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0.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25F" w:rsidRPr="001D4B4A" w:rsidRDefault="008F225F" w:rsidP="008F225F">
      <w:pPr>
        <w:keepNext/>
        <w:ind w:firstLine="709"/>
        <w:jc w:val="right"/>
        <w:rPr>
          <w:rFonts w:ascii="Times New Roman" w:eastAsia="Times New Roman" w:hAnsi="Times New Roman" w:cs="Times New Roman"/>
          <w:b/>
          <w:sz w:val="24"/>
          <w:szCs w:val="24"/>
        </w:rPr>
      </w:pPr>
      <w:bookmarkStart w:id="0" w:name="_Toc84499257"/>
      <w:r w:rsidRPr="001D4B4A">
        <w:rPr>
          <w:rFonts w:ascii="Times New Roman" w:eastAsia="Times New Roman" w:hAnsi="Times New Roman" w:cs="Times New Roman"/>
          <w:b/>
          <w:sz w:val="24"/>
          <w:szCs w:val="24"/>
        </w:rPr>
        <w:t xml:space="preserve">ПРИЛОЖЕНИЕ </w:t>
      </w:r>
      <w:r w:rsidR="00F5373D" w:rsidRPr="001D4B4A">
        <w:rPr>
          <w:rFonts w:ascii="Times New Roman" w:eastAsia="Times New Roman" w:hAnsi="Times New Roman" w:cs="Times New Roman"/>
          <w:b/>
          <w:sz w:val="24"/>
          <w:szCs w:val="24"/>
        </w:rPr>
        <w:t>2</w:t>
      </w:r>
    </w:p>
    <w:p w:rsidR="00931681" w:rsidRPr="00177787" w:rsidRDefault="00931681" w:rsidP="00931681">
      <w:pPr>
        <w:jc w:val="right"/>
        <w:rPr>
          <w:rFonts w:ascii="Times New Roman" w:hAnsi="Times New Roman" w:cs="Times New Roman"/>
          <w:b/>
          <w:bCs/>
          <w:sz w:val="24"/>
          <w:szCs w:val="24"/>
        </w:rPr>
      </w:pPr>
      <w:bookmarkStart w:id="1" w:name="_Toc150695619"/>
      <w:r w:rsidRPr="00177787">
        <w:rPr>
          <w:rFonts w:ascii="Times New Roman" w:hAnsi="Times New Roman" w:cs="Times New Roman"/>
          <w:b/>
          <w:bCs/>
          <w:sz w:val="24"/>
          <w:szCs w:val="24"/>
        </w:rPr>
        <w:t>Приложение 2</w:t>
      </w:r>
    </w:p>
    <w:p w:rsidR="00931681" w:rsidRPr="00177787" w:rsidRDefault="00931681" w:rsidP="00931681">
      <w:pPr>
        <w:jc w:val="right"/>
        <w:rPr>
          <w:rFonts w:ascii="Times New Roman" w:hAnsi="Times New Roman" w:cs="Times New Roman"/>
          <w:b/>
          <w:bCs/>
          <w:sz w:val="24"/>
          <w:szCs w:val="24"/>
        </w:rPr>
      </w:pPr>
      <w:r w:rsidRPr="00177787">
        <w:rPr>
          <w:rFonts w:ascii="Times New Roman" w:hAnsi="Times New Roman" w:cs="Times New Roman"/>
          <w:b/>
          <w:bCs/>
          <w:sz w:val="24"/>
          <w:szCs w:val="24"/>
        </w:rPr>
        <w:t>к ОПОП-П по специальности</w:t>
      </w:r>
    </w:p>
    <w:p w:rsidR="00931681" w:rsidRPr="00177787" w:rsidRDefault="00931681" w:rsidP="00931681">
      <w:pPr>
        <w:keepNext/>
        <w:jc w:val="right"/>
        <w:outlineLvl w:val="0"/>
        <w:rPr>
          <w:rFonts w:ascii="Times New Roman" w:eastAsia="Times New Roman" w:hAnsi="Times New Roman" w:cs="Times New Roman"/>
          <w:b/>
          <w:bCs/>
          <w:kern w:val="32"/>
          <w:sz w:val="24"/>
          <w:szCs w:val="24"/>
        </w:rPr>
      </w:pPr>
      <w:r w:rsidRPr="00177787">
        <w:rPr>
          <w:rFonts w:ascii="Times New Roman" w:hAnsi="Times New Roman" w:cs="Times New Roman"/>
          <w:b/>
          <w:sz w:val="24"/>
          <w:szCs w:val="24"/>
        </w:rPr>
        <w:t>19.02.11 Технология продуктов питания из растительного сырья</w:t>
      </w:r>
      <w:r w:rsidRPr="00177787">
        <w:rPr>
          <w:rFonts w:ascii="Times New Roman" w:eastAsia="Times New Roman" w:hAnsi="Times New Roman" w:cs="Times New Roman"/>
          <w:b/>
          <w:bCs/>
          <w:color w:val="0070C0"/>
          <w:kern w:val="32"/>
          <w:sz w:val="24"/>
          <w:szCs w:val="24"/>
        </w:rPr>
        <w:br/>
      </w:r>
      <w:bookmarkEnd w:id="1"/>
    </w:p>
    <w:p w:rsidR="008F578C" w:rsidRPr="001D4B4A" w:rsidRDefault="008F578C" w:rsidP="00802988">
      <w:pPr>
        <w:jc w:val="right"/>
        <w:rPr>
          <w:rFonts w:ascii="Times New Roman" w:hAnsi="Times New Roman" w:cs="Times New Roman"/>
          <w:sz w:val="24"/>
          <w:szCs w:val="24"/>
        </w:rPr>
      </w:pPr>
    </w:p>
    <w:p w:rsidR="00CD2973" w:rsidRPr="001D4B4A" w:rsidRDefault="008F578C" w:rsidP="008F578C">
      <w:pPr>
        <w:keepNext/>
        <w:spacing w:before="240" w:after="120"/>
        <w:jc w:val="center"/>
        <w:outlineLvl w:val="0"/>
        <w:rPr>
          <w:rFonts w:ascii="Times New Roman" w:eastAsia="Times New Roman" w:hAnsi="Times New Roman" w:cs="Times New Roman"/>
          <w:b/>
          <w:bCs/>
          <w:kern w:val="32"/>
          <w:sz w:val="24"/>
          <w:szCs w:val="24"/>
        </w:rPr>
      </w:pPr>
      <w:bookmarkStart w:id="2" w:name="_Toc150695620"/>
      <w:r w:rsidRPr="001D4B4A">
        <w:rPr>
          <w:rFonts w:ascii="Times New Roman" w:eastAsia="Times New Roman" w:hAnsi="Times New Roman" w:cs="Times New Roman"/>
          <w:b/>
          <w:bCs/>
          <w:kern w:val="32"/>
          <w:sz w:val="24"/>
          <w:szCs w:val="24"/>
        </w:rPr>
        <w:t>РАБОЧИЕ</w:t>
      </w:r>
      <w:r w:rsidR="003C2ABA">
        <w:rPr>
          <w:rFonts w:ascii="Times New Roman" w:eastAsia="Times New Roman" w:hAnsi="Times New Roman" w:cs="Times New Roman"/>
          <w:b/>
          <w:bCs/>
          <w:kern w:val="32"/>
          <w:sz w:val="24"/>
          <w:szCs w:val="24"/>
        </w:rPr>
        <w:t xml:space="preserve"> </w:t>
      </w:r>
      <w:r w:rsidRPr="001D4B4A">
        <w:rPr>
          <w:rFonts w:ascii="Times New Roman" w:eastAsia="Times New Roman" w:hAnsi="Times New Roman" w:cs="Times New Roman"/>
          <w:b/>
          <w:bCs/>
          <w:kern w:val="32"/>
          <w:sz w:val="24"/>
          <w:szCs w:val="24"/>
        </w:rPr>
        <w:t xml:space="preserve">ПРОГРАММЫ </w:t>
      </w:r>
      <w:bookmarkEnd w:id="0"/>
      <w:bookmarkEnd w:id="2"/>
      <w:r w:rsidR="00F5373D" w:rsidRPr="001D4B4A">
        <w:rPr>
          <w:rFonts w:ascii="Times New Roman" w:eastAsia="Times New Roman" w:hAnsi="Times New Roman" w:cs="Times New Roman"/>
          <w:b/>
          <w:bCs/>
          <w:kern w:val="32"/>
          <w:sz w:val="24"/>
          <w:szCs w:val="24"/>
        </w:rPr>
        <w:t>ДИСЦИПЛИН</w:t>
      </w:r>
    </w:p>
    <w:p w:rsidR="00BD6A9B" w:rsidRPr="001D4B4A" w:rsidRDefault="00BD6A9B" w:rsidP="00BD6A9B">
      <w:pPr>
        <w:jc w:val="center"/>
        <w:rPr>
          <w:rFonts w:ascii="Times New Roman" w:hAnsi="Times New Roman" w:cs="Times New Roman"/>
          <w:sz w:val="24"/>
          <w:szCs w:val="24"/>
        </w:rPr>
      </w:pPr>
    </w:p>
    <w:p w:rsidR="00C7536E" w:rsidRPr="001D4B4A" w:rsidRDefault="00BD6A9B" w:rsidP="00BD6A9B">
      <w:pPr>
        <w:jc w:val="center"/>
        <w:rPr>
          <w:rFonts w:ascii="Times New Roman" w:hAnsi="Times New Roman" w:cs="Times New Roman"/>
          <w:sz w:val="24"/>
          <w:szCs w:val="24"/>
        </w:rPr>
      </w:pPr>
      <w:r w:rsidRPr="001D4B4A">
        <w:rPr>
          <w:rFonts w:ascii="Times New Roman" w:hAnsi="Times New Roman" w:cs="Times New Roman"/>
          <w:sz w:val="24"/>
          <w:szCs w:val="24"/>
        </w:rPr>
        <w:t>ОГЛАВЛЕНИЕ</w:t>
      </w:r>
    </w:p>
    <w:p w:rsidR="00BD6A9B" w:rsidRPr="001D4B4A" w:rsidRDefault="00B51BB5" w:rsidP="00D23811">
      <w:pPr>
        <w:pStyle w:val="14"/>
        <w:spacing w:before="0" w:line="360" w:lineRule="auto"/>
        <w:rPr>
          <w:rFonts w:eastAsiaTheme="minorEastAsia"/>
          <w:b w:val="0"/>
          <w:bCs w:val="0"/>
          <w:sz w:val="24"/>
          <w:szCs w:val="24"/>
          <w:lang w:eastAsia="ru-RU"/>
        </w:rPr>
      </w:pPr>
      <w:r w:rsidRPr="001D4B4A">
        <w:rPr>
          <w:rFonts w:eastAsia="Times New Roman"/>
          <w:sz w:val="24"/>
          <w:szCs w:val="24"/>
          <w:lang w:eastAsia="ru-RU"/>
        </w:rPr>
        <w:fldChar w:fldCharType="begin"/>
      </w:r>
      <w:r w:rsidR="00896BB3" w:rsidRPr="001D4B4A">
        <w:rPr>
          <w:rFonts w:eastAsia="Times New Roman"/>
          <w:sz w:val="24"/>
          <w:szCs w:val="24"/>
          <w:lang w:eastAsia="ru-RU"/>
        </w:rPr>
        <w:instrText xml:space="preserve"> TOC \o "3-3" \h \z \t "Заголовок 1;1;Заголовок 2;2;Заголовок1;1;Заголовок;1" </w:instrText>
      </w:r>
      <w:r w:rsidRPr="001D4B4A">
        <w:rPr>
          <w:rFonts w:eastAsia="Times New Roman"/>
          <w:sz w:val="24"/>
          <w:szCs w:val="24"/>
          <w:lang w:eastAsia="ru-RU"/>
        </w:rPr>
        <w:fldChar w:fldCharType="separate"/>
      </w:r>
      <w:hyperlink w:anchor="_Toc156824969" w:history="1">
        <w:r w:rsidR="00BD6A9B" w:rsidRPr="001D4B4A">
          <w:rPr>
            <w:rStyle w:val="af1"/>
            <w:sz w:val="24"/>
            <w:szCs w:val="24"/>
          </w:rPr>
          <w:t>«</w:t>
        </w:r>
        <w:r w:rsidR="00D23811" w:rsidRPr="001D4B4A">
          <w:rPr>
            <w:rStyle w:val="af1"/>
            <w:sz w:val="24"/>
            <w:szCs w:val="24"/>
          </w:rPr>
          <w:t>ОУПб.01</w:t>
        </w:r>
        <w:r w:rsidR="00F553C6" w:rsidRPr="001D4B4A">
          <w:rPr>
            <w:rStyle w:val="af1"/>
            <w:sz w:val="24"/>
            <w:szCs w:val="24"/>
          </w:rPr>
          <w:t>Русский язык</w:t>
        </w:r>
        <w:r w:rsidR="00BD6A9B" w:rsidRPr="001D4B4A">
          <w:rPr>
            <w:rStyle w:val="af1"/>
            <w:sz w:val="24"/>
            <w:szCs w:val="24"/>
          </w:rPr>
          <w:t>»</w:t>
        </w:r>
        <w:r w:rsidR="00BD6A9B" w:rsidRPr="001D4B4A">
          <w:rPr>
            <w:webHidden/>
            <w:sz w:val="24"/>
            <w:szCs w:val="24"/>
          </w:rPr>
          <w:tab/>
        </w:r>
        <w:r w:rsidRPr="001D4B4A">
          <w:rPr>
            <w:webHidden/>
            <w:sz w:val="24"/>
            <w:szCs w:val="24"/>
          </w:rPr>
          <w:fldChar w:fldCharType="begin"/>
        </w:r>
        <w:r w:rsidR="00BD6A9B" w:rsidRPr="001D4B4A">
          <w:rPr>
            <w:webHidden/>
            <w:sz w:val="24"/>
            <w:szCs w:val="24"/>
          </w:rPr>
          <w:instrText xml:space="preserve"> PAGEREF _Toc156824969 \h </w:instrText>
        </w:r>
        <w:r w:rsidRPr="001D4B4A">
          <w:rPr>
            <w:webHidden/>
            <w:sz w:val="24"/>
            <w:szCs w:val="24"/>
          </w:rPr>
        </w:r>
        <w:r w:rsidRPr="001D4B4A">
          <w:rPr>
            <w:webHidden/>
            <w:sz w:val="24"/>
            <w:szCs w:val="24"/>
          </w:rPr>
          <w:fldChar w:fldCharType="separate"/>
        </w:r>
        <w:r w:rsidR="00BD6A9B" w:rsidRPr="001D4B4A">
          <w:rPr>
            <w:webHidden/>
            <w:sz w:val="24"/>
            <w:szCs w:val="24"/>
          </w:rPr>
          <w:t>2</w:t>
        </w:r>
        <w:r w:rsidRPr="001D4B4A">
          <w:rPr>
            <w:webHidden/>
            <w:sz w:val="24"/>
            <w:szCs w:val="24"/>
          </w:rPr>
          <w:fldChar w:fldCharType="end"/>
        </w:r>
      </w:hyperlink>
    </w:p>
    <w:p w:rsidR="00BD6A9B" w:rsidRPr="001D4B4A" w:rsidRDefault="009A0911" w:rsidP="00D23811">
      <w:pPr>
        <w:pStyle w:val="14"/>
        <w:spacing w:before="0" w:line="360" w:lineRule="auto"/>
        <w:rPr>
          <w:rFonts w:eastAsiaTheme="minorEastAsia"/>
          <w:b w:val="0"/>
          <w:bCs w:val="0"/>
          <w:sz w:val="24"/>
          <w:szCs w:val="24"/>
          <w:lang w:eastAsia="ru-RU"/>
        </w:rPr>
      </w:pPr>
      <w:hyperlink w:anchor="_Toc156824970" w:history="1">
        <w:r w:rsidR="00BD6A9B" w:rsidRPr="001D4B4A">
          <w:rPr>
            <w:rStyle w:val="af1"/>
            <w:sz w:val="24"/>
            <w:szCs w:val="24"/>
          </w:rPr>
          <w:t>«</w:t>
        </w:r>
        <w:r w:rsidR="00D23811" w:rsidRPr="001D4B4A">
          <w:rPr>
            <w:rStyle w:val="af1"/>
            <w:sz w:val="24"/>
            <w:szCs w:val="24"/>
          </w:rPr>
          <w:t xml:space="preserve">ОУПб.02 </w:t>
        </w:r>
        <w:r w:rsidR="00F553C6" w:rsidRPr="001D4B4A">
          <w:rPr>
            <w:rStyle w:val="af1"/>
            <w:sz w:val="24"/>
            <w:szCs w:val="24"/>
          </w:rPr>
          <w:t>Литература</w:t>
        </w:r>
        <w:r w:rsidR="00BD6A9B" w:rsidRPr="001D4B4A">
          <w:rPr>
            <w:rStyle w:val="af1"/>
            <w:sz w:val="24"/>
            <w:szCs w:val="24"/>
          </w:rPr>
          <w:t>»</w:t>
        </w:r>
        <w:r w:rsidR="00BD6A9B" w:rsidRPr="001D4B4A">
          <w:rPr>
            <w:webHidden/>
            <w:sz w:val="24"/>
            <w:szCs w:val="24"/>
          </w:rPr>
          <w:tab/>
        </w:r>
      </w:hyperlink>
      <w:r w:rsidR="00531543">
        <w:rPr>
          <w:sz w:val="24"/>
          <w:szCs w:val="24"/>
        </w:rPr>
        <w:t>1</w:t>
      </w:r>
      <w:r w:rsidR="0029600F">
        <w:rPr>
          <w:sz w:val="24"/>
          <w:szCs w:val="24"/>
        </w:rPr>
        <w:t>7</w:t>
      </w:r>
    </w:p>
    <w:p w:rsidR="00BD6A9B" w:rsidRPr="001D4B4A" w:rsidRDefault="009A0911" w:rsidP="00D23811">
      <w:pPr>
        <w:pStyle w:val="14"/>
        <w:spacing w:before="0" w:line="360" w:lineRule="auto"/>
        <w:rPr>
          <w:sz w:val="24"/>
          <w:szCs w:val="24"/>
        </w:rPr>
      </w:pPr>
      <w:hyperlink w:anchor="_Toc156824971" w:history="1">
        <w:r w:rsidR="00BD6A9B" w:rsidRPr="001D4B4A">
          <w:rPr>
            <w:rStyle w:val="af1"/>
            <w:sz w:val="24"/>
            <w:szCs w:val="24"/>
          </w:rPr>
          <w:t>«</w:t>
        </w:r>
        <w:r w:rsidR="00D23811" w:rsidRPr="001D4B4A">
          <w:rPr>
            <w:rStyle w:val="af1"/>
            <w:sz w:val="24"/>
            <w:szCs w:val="24"/>
          </w:rPr>
          <w:t>ОУПб.03</w:t>
        </w:r>
        <w:r w:rsidR="00F553C6" w:rsidRPr="001D4B4A">
          <w:rPr>
            <w:rStyle w:val="af1"/>
            <w:sz w:val="24"/>
            <w:szCs w:val="24"/>
          </w:rPr>
          <w:t>История</w:t>
        </w:r>
        <w:r w:rsidR="00BD6A9B" w:rsidRPr="001D4B4A">
          <w:rPr>
            <w:rStyle w:val="af1"/>
            <w:sz w:val="24"/>
            <w:szCs w:val="24"/>
          </w:rPr>
          <w:t>»</w:t>
        </w:r>
        <w:r w:rsidR="00BD6A9B" w:rsidRPr="001D4B4A">
          <w:rPr>
            <w:webHidden/>
            <w:sz w:val="24"/>
            <w:szCs w:val="24"/>
          </w:rPr>
          <w:tab/>
        </w:r>
      </w:hyperlink>
      <w:r w:rsidR="0029600F">
        <w:rPr>
          <w:sz w:val="24"/>
          <w:szCs w:val="24"/>
        </w:rPr>
        <w:t>48</w:t>
      </w:r>
    </w:p>
    <w:p w:rsidR="00F553C6" w:rsidRPr="001D4B4A" w:rsidRDefault="00B51BB5" w:rsidP="00D23811">
      <w:pPr>
        <w:pStyle w:val="14"/>
        <w:spacing w:before="0" w:line="360" w:lineRule="auto"/>
        <w:rPr>
          <w:rFonts w:eastAsiaTheme="minorEastAsia"/>
          <w:b w:val="0"/>
          <w:bCs w:val="0"/>
          <w:sz w:val="24"/>
          <w:szCs w:val="24"/>
          <w:lang w:eastAsia="ru-RU"/>
        </w:rPr>
      </w:pPr>
      <w:r w:rsidRPr="001D4B4A">
        <w:rPr>
          <w:rFonts w:eastAsia="Times New Roman"/>
          <w:sz w:val="24"/>
          <w:szCs w:val="24"/>
          <w:lang w:eastAsia="ru-RU"/>
        </w:rPr>
        <w:fldChar w:fldCharType="begin"/>
      </w:r>
      <w:r w:rsidR="00F553C6" w:rsidRPr="001D4B4A">
        <w:rPr>
          <w:rFonts w:eastAsia="Times New Roman"/>
          <w:sz w:val="24"/>
          <w:szCs w:val="24"/>
          <w:lang w:eastAsia="ru-RU"/>
        </w:rPr>
        <w:instrText xml:space="preserve"> TOC \o "3-3" \h \z \t "Заголовок 1;1;Заголовок 2;2;Заголовок1;1;Заголовок;1" </w:instrText>
      </w:r>
      <w:r w:rsidRPr="001D4B4A">
        <w:rPr>
          <w:rFonts w:eastAsia="Times New Roman"/>
          <w:sz w:val="24"/>
          <w:szCs w:val="24"/>
          <w:lang w:eastAsia="ru-RU"/>
        </w:rPr>
        <w:fldChar w:fldCharType="separate"/>
      </w:r>
      <w:hyperlink w:anchor="_Toc156824969" w:history="1">
        <w:r w:rsidR="00D23811" w:rsidRPr="001D4B4A">
          <w:rPr>
            <w:rStyle w:val="af1"/>
            <w:sz w:val="24"/>
            <w:szCs w:val="24"/>
          </w:rPr>
          <w:t>«ОУПб.04</w:t>
        </w:r>
        <w:r w:rsidR="00F553C6" w:rsidRPr="001D4B4A">
          <w:rPr>
            <w:rStyle w:val="af1"/>
            <w:sz w:val="24"/>
            <w:szCs w:val="24"/>
          </w:rPr>
          <w:t xml:space="preserve"> Обществознание»</w:t>
        </w:r>
        <w:r w:rsidR="00F553C6" w:rsidRPr="001D4B4A">
          <w:rPr>
            <w:webHidden/>
            <w:sz w:val="24"/>
            <w:szCs w:val="24"/>
          </w:rPr>
          <w:tab/>
        </w:r>
      </w:hyperlink>
      <w:r w:rsidR="00397D8F">
        <w:rPr>
          <w:sz w:val="24"/>
          <w:szCs w:val="24"/>
        </w:rPr>
        <w:t>78</w:t>
      </w:r>
    </w:p>
    <w:p w:rsidR="00F553C6" w:rsidRPr="001D4B4A" w:rsidRDefault="009A0911" w:rsidP="00D23811">
      <w:pPr>
        <w:pStyle w:val="14"/>
        <w:spacing w:before="0" w:line="360" w:lineRule="auto"/>
        <w:rPr>
          <w:rFonts w:eastAsiaTheme="minorEastAsia"/>
          <w:b w:val="0"/>
          <w:bCs w:val="0"/>
          <w:sz w:val="24"/>
          <w:szCs w:val="24"/>
          <w:lang w:eastAsia="ru-RU"/>
        </w:rPr>
      </w:pPr>
      <w:hyperlink w:anchor="_Toc156824970" w:history="1">
        <w:r w:rsidR="00D23811" w:rsidRPr="001D4B4A">
          <w:rPr>
            <w:rStyle w:val="af1"/>
            <w:sz w:val="24"/>
            <w:szCs w:val="24"/>
          </w:rPr>
          <w:t xml:space="preserve">«ОУПб.05 </w:t>
        </w:r>
        <w:r w:rsidR="00F553C6" w:rsidRPr="001D4B4A">
          <w:rPr>
            <w:rStyle w:val="af1"/>
            <w:sz w:val="24"/>
            <w:szCs w:val="24"/>
          </w:rPr>
          <w:t xml:space="preserve"> География»</w:t>
        </w:r>
        <w:r w:rsidR="00F553C6" w:rsidRPr="001D4B4A">
          <w:rPr>
            <w:webHidden/>
            <w:sz w:val="24"/>
            <w:szCs w:val="24"/>
          </w:rPr>
          <w:tab/>
        </w:r>
      </w:hyperlink>
      <w:r w:rsidR="00702249">
        <w:rPr>
          <w:sz w:val="24"/>
          <w:szCs w:val="24"/>
        </w:rPr>
        <w:t>99</w:t>
      </w:r>
    </w:p>
    <w:p w:rsidR="00F553C6" w:rsidRPr="001D4B4A" w:rsidRDefault="009A0911" w:rsidP="00D23811">
      <w:pPr>
        <w:pStyle w:val="14"/>
        <w:spacing w:before="0" w:line="360" w:lineRule="auto"/>
        <w:rPr>
          <w:sz w:val="24"/>
          <w:szCs w:val="24"/>
        </w:rPr>
      </w:pPr>
      <w:hyperlink w:anchor="_Toc156824971" w:history="1">
        <w:r w:rsidR="00F553C6" w:rsidRPr="001D4B4A">
          <w:rPr>
            <w:rStyle w:val="af1"/>
            <w:sz w:val="24"/>
            <w:szCs w:val="24"/>
          </w:rPr>
          <w:t>«</w:t>
        </w:r>
        <w:r w:rsidR="00D23811" w:rsidRPr="001D4B4A">
          <w:rPr>
            <w:rStyle w:val="af1"/>
            <w:sz w:val="24"/>
            <w:szCs w:val="24"/>
          </w:rPr>
          <w:t>ОУПб.06</w:t>
        </w:r>
        <w:r w:rsidR="00F553C6" w:rsidRPr="001D4B4A">
          <w:rPr>
            <w:rStyle w:val="af1"/>
            <w:sz w:val="24"/>
            <w:szCs w:val="24"/>
          </w:rPr>
          <w:t xml:space="preserve"> Иностранный язык»</w:t>
        </w:r>
        <w:r w:rsidR="00F553C6" w:rsidRPr="001D4B4A">
          <w:rPr>
            <w:webHidden/>
            <w:sz w:val="24"/>
            <w:szCs w:val="24"/>
          </w:rPr>
          <w:tab/>
        </w:r>
      </w:hyperlink>
      <w:r w:rsidR="00531543">
        <w:rPr>
          <w:sz w:val="24"/>
          <w:szCs w:val="24"/>
        </w:rPr>
        <w:t>1</w:t>
      </w:r>
      <w:r w:rsidR="00F1677F">
        <w:rPr>
          <w:sz w:val="24"/>
          <w:szCs w:val="24"/>
        </w:rPr>
        <w:t>26</w:t>
      </w:r>
    </w:p>
    <w:p w:rsidR="00D23811" w:rsidRPr="001D4B4A" w:rsidRDefault="00B51BB5" w:rsidP="00D23811">
      <w:pPr>
        <w:pStyle w:val="14"/>
        <w:spacing w:before="0" w:line="360" w:lineRule="auto"/>
        <w:rPr>
          <w:rFonts w:eastAsiaTheme="minorEastAsia"/>
          <w:b w:val="0"/>
          <w:bCs w:val="0"/>
          <w:sz w:val="24"/>
          <w:szCs w:val="24"/>
          <w:lang w:eastAsia="ru-RU"/>
        </w:rPr>
      </w:pPr>
      <w:r w:rsidRPr="001D4B4A">
        <w:rPr>
          <w:rFonts w:eastAsia="Times New Roman"/>
          <w:sz w:val="24"/>
          <w:szCs w:val="24"/>
          <w:lang w:eastAsia="ru-RU"/>
        </w:rPr>
        <w:fldChar w:fldCharType="begin"/>
      </w:r>
      <w:r w:rsidR="00D23811" w:rsidRPr="001D4B4A">
        <w:rPr>
          <w:rFonts w:eastAsia="Times New Roman"/>
          <w:sz w:val="24"/>
          <w:szCs w:val="24"/>
          <w:lang w:eastAsia="ru-RU"/>
        </w:rPr>
        <w:instrText xml:space="preserve"> TOC \o "3-3" \h \z \t "Заголовок 1;1;Заголовок 2;2;Заголовок1;1;Заголовок;1" </w:instrText>
      </w:r>
      <w:r w:rsidRPr="001D4B4A">
        <w:rPr>
          <w:rFonts w:eastAsia="Times New Roman"/>
          <w:sz w:val="24"/>
          <w:szCs w:val="24"/>
          <w:lang w:eastAsia="ru-RU"/>
        </w:rPr>
        <w:fldChar w:fldCharType="separate"/>
      </w:r>
      <w:hyperlink w:anchor="_Toc156824969" w:history="1">
        <w:r w:rsidR="00D23811" w:rsidRPr="001D4B4A">
          <w:rPr>
            <w:rStyle w:val="af1"/>
            <w:sz w:val="24"/>
            <w:szCs w:val="24"/>
          </w:rPr>
          <w:t>«ОУПб.07 Математика»</w:t>
        </w:r>
        <w:r w:rsidR="00D23811" w:rsidRPr="001D4B4A">
          <w:rPr>
            <w:webHidden/>
            <w:sz w:val="24"/>
            <w:szCs w:val="24"/>
          </w:rPr>
          <w:tab/>
        </w:r>
      </w:hyperlink>
      <w:r w:rsidR="00531543">
        <w:rPr>
          <w:sz w:val="24"/>
          <w:szCs w:val="24"/>
        </w:rPr>
        <w:t>1</w:t>
      </w:r>
      <w:r w:rsidR="008571B3">
        <w:rPr>
          <w:sz w:val="24"/>
          <w:szCs w:val="24"/>
        </w:rPr>
        <w:t>45</w:t>
      </w:r>
    </w:p>
    <w:p w:rsidR="00D23811" w:rsidRPr="001D4B4A" w:rsidRDefault="009A0911" w:rsidP="00D23811">
      <w:pPr>
        <w:pStyle w:val="14"/>
        <w:spacing w:before="0" w:line="360" w:lineRule="auto"/>
        <w:rPr>
          <w:rFonts w:eastAsiaTheme="minorEastAsia"/>
          <w:b w:val="0"/>
          <w:bCs w:val="0"/>
          <w:sz w:val="24"/>
          <w:szCs w:val="24"/>
          <w:lang w:eastAsia="ru-RU"/>
        </w:rPr>
      </w:pPr>
      <w:hyperlink w:anchor="_Toc156824970" w:history="1">
        <w:r w:rsidR="00D23811" w:rsidRPr="001D4B4A">
          <w:rPr>
            <w:rStyle w:val="af1"/>
            <w:sz w:val="24"/>
            <w:szCs w:val="24"/>
          </w:rPr>
          <w:t>«ОУПб.08 Информатика»</w:t>
        </w:r>
        <w:r w:rsidR="00D23811" w:rsidRPr="001D4B4A">
          <w:rPr>
            <w:webHidden/>
            <w:sz w:val="24"/>
            <w:szCs w:val="24"/>
          </w:rPr>
          <w:tab/>
        </w:r>
      </w:hyperlink>
      <w:r w:rsidR="000B5D2A">
        <w:rPr>
          <w:sz w:val="24"/>
          <w:szCs w:val="24"/>
        </w:rPr>
        <w:t>16</w:t>
      </w:r>
      <w:r w:rsidR="00C258C0">
        <w:rPr>
          <w:sz w:val="24"/>
          <w:szCs w:val="24"/>
        </w:rPr>
        <w:t>8</w:t>
      </w:r>
    </w:p>
    <w:p w:rsidR="00D23811" w:rsidRPr="001D4B4A" w:rsidRDefault="009A0911" w:rsidP="00D23811">
      <w:pPr>
        <w:pStyle w:val="14"/>
        <w:spacing w:before="0" w:line="360" w:lineRule="auto"/>
        <w:rPr>
          <w:sz w:val="24"/>
          <w:szCs w:val="24"/>
        </w:rPr>
      </w:pPr>
      <w:hyperlink w:anchor="_Toc156824971" w:history="1">
        <w:r w:rsidR="00D23811" w:rsidRPr="001D4B4A">
          <w:rPr>
            <w:rStyle w:val="af1"/>
            <w:sz w:val="24"/>
            <w:szCs w:val="24"/>
          </w:rPr>
          <w:t>«ОУПб.09 Физическая культура»</w:t>
        </w:r>
        <w:r w:rsidR="00D23811" w:rsidRPr="001D4B4A">
          <w:rPr>
            <w:webHidden/>
            <w:sz w:val="24"/>
            <w:szCs w:val="24"/>
          </w:rPr>
          <w:tab/>
        </w:r>
      </w:hyperlink>
      <w:r w:rsidR="000228AA">
        <w:rPr>
          <w:sz w:val="24"/>
          <w:szCs w:val="24"/>
        </w:rPr>
        <w:t>188</w:t>
      </w:r>
    </w:p>
    <w:p w:rsidR="00D23811" w:rsidRPr="001D4B4A" w:rsidRDefault="00B51BB5" w:rsidP="00D23811">
      <w:pPr>
        <w:pStyle w:val="14"/>
        <w:spacing w:before="0" w:line="360" w:lineRule="auto"/>
        <w:rPr>
          <w:rFonts w:eastAsiaTheme="minorEastAsia"/>
          <w:b w:val="0"/>
          <w:bCs w:val="0"/>
          <w:sz w:val="24"/>
          <w:szCs w:val="24"/>
          <w:lang w:eastAsia="ru-RU"/>
        </w:rPr>
      </w:pPr>
      <w:r w:rsidRPr="001D4B4A">
        <w:rPr>
          <w:rFonts w:eastAsia="Times New Roman"/>
          <w:sz w:val="24"/>
          <w:szCs w:val="24"/>
          <w:lang w:eastAsia="ru-RU"/>
        </w:rPr>
        <w:fldChar w:fldCharType="begin"/>
      </w:r>
      <w:r w:rsidR="00D23811" w:rsidRPr="001D4B4A">
        <w:rPr>
          <w:rFonts w:eastAsia="Times New Roman"/>
          <w:sz w:val="24"/>
          <w:szCs w:val="24"/>
          <w:lang w:eastAsia="ru-RU"/>
        </w:rPr>
        <w:instrText xml:space="preserve"> TOC \o "3-3" \h \z \t "Заголовок 1;1;Заголовок 2;2;Заголовок1;1;Заголовок;1" </w:instrText>
      </w:r>
      <w:r w:rsidRPr="001D4B4A">
        <w:rPr>
          <w:rFonts w:eastAsia="Times New Roman"/>
          <w:sz w:val="24"/>
          <w:szCs w:val="24"/>
          <w:lang w:eastAsia="ru-RU"/>
        </w:rPr>
        <w:fldChar w:fldCharType="separate"/>
      </w:r>
      <w:hyperlink w:anchor="_Toc156824969" w:history="1">
        <w:r w:rsidR="00D23811" w:rsidRPr="001D4B4A">
          <w:rPr>
            <w:rStyle w:val="af1"/>
            <w:sz w:val="24"/>
            <w:szCs w:val="24"/>
          </w:rPr>
          <w:t>«ОУПб.10 ОБЗР»</w:t>
        </w:r>
        <w:r w:rsidR="00D23811" w:rsidRPr="001D4B4A">
          <w:rPr>
            <w:webHidden/>
            <w:sz w:val="24"/>
            <w:szCs w:val="24"/>
          </w:rPr>
          <w:tab/>
        </w:r>
      </w:hyperlink>
      <w:r w:rsidR="00EC299F">
        <w:rPr>
          <w:sz w:val="24"/>
          <w:szCs w:val="24"/>
        </w:rPr>
        <w:t>2</w:t>
      </w:r>
      <w:r w:rsidR="00307696">
        <w:rPr>
          <w:sz w:val="24"/>
          <w:szCs w:val="24"/>
        </w:rPr>
        <w:t>10</w:t>
      </w:r>
    </w:p>
    <w:p w:rsidR="00D23811" w:rsidRPr="001D4B4A" w:rsidRDefault="009A0911" w:rsidP="00D23811">
      <w:pPr>
        <w:pStyle w:val="14"/>
        <w:spacing w:before="0" w:line="360" w:lineRule="auto"/>
        <w:rPr>
          <w:rFonts w:eastAsiaTheme="minorEastAsia"/>
          <w:b w:val="0"/>
          <w:bCs w:val="0"/>
          <w:sz w:val="24"/>
          <w:szCs w:val="24"/>
          <w:lang w:eastAsia="ru-RU"/>
        </w:rPr>
      </w:pPr>
      <w:hyperlink w:anchor="_Toc156824970" w:history="1">
        <w:r w:rsidR="00D23811" w:rsidRPr="001D4B4A">
          <w:rPr>
            <w:rStyle w:val="af1"/>
            <w:sz w:val="24"/>
            <w:szCs w:val="24"/>
          </w:rPr>
          <w:t>«ОУПб.11</w:t>
        </w:r>
        <w:r w:rsidR="00531543">
          <w:rPr>
            <w:rStyle w:val="af1"/>
            <w:sz w:val="24"/>
            <w:szCs w:val="24"/>
          </w:rPr>
          <w:t xml:space="preserve"> </w:t>
        </w:r>
        <w:r w:rsidR="00531543" w:rsidRPr="00531543">
          <w:rPr>
            <w:rStyle w:val="af1"/>
            <w:sz w:val="24"/>
            <w:szCs w:val="24"/>
          </w:rPr>
          <w:t>Физика</w:t>
        </w:r>
        <w:r w:rsidR="00D23811" w:rsidRPr="001D4B4A">
          <w:rPr>
            <w:rStyle w:val="af1"/>
            <w:sz w:val="24"/>
            <w:szCs w:val="24"/>
          </w:rPr>
          <w:t>»</w:t>
        </w:r>
        <w:r w:rsidR="00D23811" w:rsidRPr="001D4B4A">
          <w:rPr>
            <w:webHidden/>
            <w:sz w:val="24"/>
            <w:szCs w:val="24"/>
          </w:rPr>
          <w:tab/>
        </w:r>
      </w:hyperlink>
      <w:r w:rsidR="00531543">
        <w:rPr>
          <w:sz w:val="24"/>
          <w:szCs w:val="24"/>
        </w:rPr>
        <w:t>2</w:t>
      </w:r>
      <w:r w:rsidR="00321B24">
        <w:rPr>
          <w:sz w:val="24"/>
          <w:szCs w:val="24"/>
        </w:rPr>
        <w:t>32</w:t>
      </w:r>
    </w:p>
    <w:p w:rsidR="00D23811" w:rsidRPr="001D4B4A" w:rsidRDefault="009A0911" w:rsidP="00D23811">
      <w:pPr>
        <w:pStyle w:val="14"/>
        <w:spacing w:before="0" w:line="360" w:lineRule="auto"/>
        <w:rPr>
          <w:sz w:val="24"/>
          <w:szCs w:val="24"/>
        </w:rPr>
      </w:pPr>
      <w:hyperlink w:anchor="_Toc156824971" w:history="1">
        <w:r w:rsidR="00D23811" w:rsidRPr="001D4B4A">
          <w:rPr>
            <w:rStyle w:val="af1"/>
            <w:sz w:val="24"/>
            <w:szCs w:val="24"/>
          </w:rPr>
          <w:t>«ОУПу.12</w:t>
        </w:r>
        <w:r w:rsidR="00531543">
          <w:rPr>
            <w:rStyle w:val="af1"/>
            <w:sz w:val="24"/>
            <w:szCs w:val="24"/>
          </w:rPr>
          <w:t xml:space="preserve"> Химия</w:t>
        </w:r>
        <w:r w:rsidR="00D23811" w:rsidRPr="001D4B4A">
          <w:rPr>
            <w:rStyle w:val="af1"/>
            <w:sz w:val="24"/>
            <w:szCs w:val="24"/>
          </w:rPr>
          <w:t>»</w:t>
        </w:r>
        <w:r w:rsidR="00D23811" w:rsidRPr="001D4B4A">
          <w:rPr>
            <w:webHidden/>
            <w:sz w:val="24"/>
            <w:szCs w:val="24"/>
          </w:rPr>
          <w:tab/>
        </w:r>
      </w:hyperlink>
      <w:r w:rsidR="00D53A3E">
        <w:rPr>
          <w:sz w:val="24"/>
          <w:szCs w:val="24"/>
        </w:rPr>
        <w:t>2</w:t>
      </w:r>
      <w:r w:rsidR="00863E9E">
        <w:rPr>
          <w:sz w:val="24"/>
          <w:szCs w:val="24"/>
        </w:rPr>
        <w:t>5</w:t>
      </w:r>
      <w:r w:rsidR="00D53A3E">
        <w:rPr>
          <w:sz w:val="24"/>
          <w:szCs w:val="24"/>
        </w:rPr>
        <w:t>5</w:t>
      </w:r>
    </w:p>
    <w:p w:rsidR="00D23811" w:rsidRPr="001D4B4A" w:rsidRDefault="009A0911" w:rsidP="00D23811">
      <w:pPr>
        <w:pStyle w:val="14"/>
        <w:spacing w:before="0" w:line="360" w:lineRule="auto"/>
        <w:rPr>
          <w:rFonts w:eastAsiaTheme="minorEastAsia"/>
          <w:b w:val="0"/>
          <w:bCs w:val="0"/>
          <w:sz w:val="24"/>
          <w:szCs w:val="24"/>
          <w:lang w:eastAsia="ru-RU"/>
        </w:rPr>
      </w:pPr>
      <w:hyperlink w:anchor="_Toc156824970" w:history="1">
        <w:r w:rsidR="00D23811" w:rsidRPr="001D4B4A">
          <w:rPr>
            <w:rStyle w:val="af1"/>
            <w:sz w:val="24"/>
            <w:szCs w:val="24"/>
          </w:rPr>
          <w:t>«ОУПу.13 Биология»</w:t>
        </w:r>
        <w:r w:rsidR="00D23811" w:rsidRPr="001D4B4A">
          <w:rPr>
            <w:webHidden/>
            <w:sz w:val="24"/>
            <w:szCs w:val="24"/>
          </w:rPr>
          <w:tab/>
        </w:r>
      </w:hyperlink>
      <w:r w:rsidR="0073019E">
        <w:rPr>
          <w:sz w:val="24"/>
          <w:szCs w:val="24"/>
        </w:rPr>
        <w:t>278</w:t>
      </w:r>
    </w:p>
    <w:p w:rsidR="00D23811" w:rsidRPr="001D4B4A" w:rsidRDefault="009A0911" w:rsidP="00D23811">
      <w:pPr>
        <w:pStyle w:val="14"/>
        <w:spacing w:before="0" w:line="360" w:lineRule="auto"/>
        <w:rPr>
          <w:rFonts w:eastAsiaTheme="minorEastAsia"/>
          <w:b w:val="0"/>
          <w:bCs w:val="0"/>
          <w:sz w:val="24"/>
          <w:szCs w:val="24"/>
          <w:lang w:eastAsia="ru-RU"/>
        </w:rPr>
      </w:pPr>
      <w:hyperlink w:anchor="_Toc156824971" w:history="1">
        <w:r w:rsidR="00D23811" w:rsidRPr="001D4B4A">
          <w:rPr>
            <w:rStyle w:val="af1"/>
            <w:sz w:val="24"/>
            <w:szCs w:val="24"/>
          </w:rPr>
          <w:t>« Индивидуальный проект»</w:t>
        </w:r>
        <w:r w:rsidR="00D23811" w:rsidRPr="001D4B4A">
          <w:rPr>
            <w:webHidden/>
            <w:sz w:val="24"/>
            <w:szCs w:val="24"/>
          </w:rPr>
          <w:tab/>
        </w:r>
      </w:hyperlink>
      <w:r w:rsidR="002247C2">
        <w:rPr>
          <w:sz w:val="24"/>
          <w:szCs w:val="24"/>
        </w:rPr>
        <w:t>3</w:t>
      </w:r>
      <w:r w:rsidR="00FD6342">
        <w:rPr>
          <w:sz w:val="24"/>
          <w:szCs w:val="24"/>
        </w:rPr>
        <w:t>04</w:t>
      </w:r>
    </w:p>
    <w:p w:rsidR="00D23811" w:rsidRPr="001D4B4A" w:rsidRDefault="00D23811" w:rsidP="00D23811">
      <w:pPr>
        <w:pStyle w:val="14"/>
        <w:spacing w:before="0" w:line="360" w:lineRule="auto"/>
        <w:rPr>
          <w:rFonts w:eastAsiaTheme="minorEastAsia"/>
          <w:b w:val="0"/>
          <w:bCs w:val="0"/>
          <w:sz w:val="24"/>
          <w:szCs w:val="24"/>
          <w:lang w:eastAsia="ru-RU"/>
        </w:rPr>
      </w:pPr>
    </w:p>
    <w:p w:rsidR="00D23811" w:rsidRPr="001D4B4A" w:rsidRDefault="00B51BB5" w:rsidP="00D23811">
      <w:pPr>
        <w:rPr>
          <w:rFonts w:ascii="Times New Roman" w:hAnsi="Times New Roman" w:cs="Times New Roman"/>
          <w:sz w:val="24"/>
          <w:szCs w:val="24"/>
        </w:rPr>
      </w:pPr>
      <w:r w:rsidRPr="001D4B4A">
        <w:rPr>
          <w:rFonts w:ascii="Times New Roman" w:eastAsia="Times New Roman" w:hAnsi="Times New Roman" w:cs="Times New Roman"/>
          <w:b/>
          <w:bCs/>
          <w:noProof/>
          <w:sz w:val="24"/>
          <w:szCs w:val="24"/>
          <w:lang w:eastAsia="ru-RU"/>
        </w:rPr>
        <w:fldChar w:fldCharType="end"/>
      </w:r>
    </w:p>
    <w:p w:rsidR="00D23811" w:rsidRPr="001D4B4A" w:rsidRDefault="00B51BB5" w:rsidP="00D23811">
      <w:pPr>
        <w:rPr>
          <w:rFonts w:ascii="Times New Roman" w:hAnsi="Times New Roman" w:cs="Times New Roman"/>
          <w:sz w:val="24"/>
          <w:szCs w:val="24"/>
        </w:rPr>
      </w:pPr>
      <w:r w:rsidRPr="001D4B4A">
        <w:rPr>
          <w:rFonts w:ascii="Times New Roman" w:eastAsia="Times New Roman" w:hAnsi="Times New Roman" w:cs="Times New Roman"/>
          <w:b/>
          <w:bCs/>
          <w:noProof/>
          <w:sz w:val="24"/>
          <w:szCs w:val="24"/>
          <w:lang w:eastAsia="ru-RU"/>
        </w:rPr>
        <w:fldChar w:fldCharType="end"/>
      </w:r>
    </w:p>
    <w:p w:rsidR="00D23811" w:rsidRPr="001D4B4A" w:rsidRDefault="00B51BB5" w:rsidP="00D23811">
      <w:pPr>
        <w:tabs>
          <w:tab w:val="left" w:pos="7530"/>
        </w:tabs>
        <w:spacing w:line="360" w:lineRule="auto"/>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noProof/>
          <w:sz w:val="24"/>
          <w:szCs w:val="24"/>
          <w:lang w:eastAsia="ru-RU"/>
        </w:rPr>
        <w:fldChar w:fldCharType="end"/>
      </w:r>
    </w:p>
    <w:p w:rsidR="00F553C6" w:rsidRPr="001D4B4A" w:rsidRDefault="00F553C6" w:rsidP="00D23811">
      <w:pPr>
        <w:tabs>
          <w:tab w:val="right" w:leader="dot" w:pos="14459"/>
          <w:tab w:val="right" w:leader="dot" w:pos="14570"/>
        </w:tabs>
        <w:spacing w:line="360" w:lineRule="auto"/>
        <w:rPr>
          <w:rFonts w:ascii="Times New Roman" w:eastAsia="Times New Roman" w:hAnsi="Times New Roman" w:cs="Times New Roman"/>
          <w:b/>
          <w:bCs/>
          <w:sz w:val="24"/>
          <w:szCs w:val="24"/>
          <w:lang w:eastAsia="ru-RU"/>
        </w:rPr>
      </w:pPr>
    </w:p>
    <w:p w:rsidR="00F553C6" w:rsidRPr="001D4B4A" w:rsidRDefault="00F553C6" w:rsidP="00F553C6">
      <w:pPr>
        <w:rPr>
          <w:rFonts w:ascii="Times New Roman" w:hAnsi="Times New Roman" w:cs="Times New Roman"/>
          <w:sz w:val="24"/>
          <w:szCs w:val="24"/>
        </w:rPr>
      </w:pPr>
    </w:p>
    <w:p w:rsidR="00CD2973" w:rsidRPr="001D4B4A" w:rsidRDefault="00B51BB5" w:rsidP="00502F97">
      <w:pPr>
        <w:tabs>
          <w:tab w:val="right" w:leader="dot" w:pos="14459"/>
          <w:tab w:val="right" w:leader="dot" w:pos="14570"/>
        </w:tabs>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noProof/>
          <w:sz w:val="24"/>
          <w:szCs w:val="24"/>
          <w:lang w:eastAsia="ru-RU"/>
        </w:rPr>
        <w:fldChar w:fldCharType="end"/>
      </w:r>
    </w:p>
    <w:p w:rsidR="006E7FF4" w:rsidRPr="001D4B4A" w:rsidRDefault="006E7FF4" w:rsidP="00CD2973">
      <w:pPr>
        <w:jc w:val="center"/>
        <w:rPr>
          <w:rFonts w:ascii="Times New Roman" w:hAnsi="Times New Roman" w:cs="Times New Roman"/>
          <w:b/>
          <w:i/>
          <w:sz w:val="24"/>
          <w:szCs w:val="24"/>
        </w:rPr>
      </w:pPr>
    </w:p>
    <w:p w:rsidR="00D32F37" w:rsidRPr="001D4B4A" w:rsidRDefault="00D32F37" w:rsidP="00CD2973">
      <w:pPr>
        <w:jc w:val="center"/>
        <w:rPr>
          <w:rFonts w:ascii="Times New Roman" w:hAnsi="Times New Roman" w:cs="Times New Roman"/>
          <w:b/>
          <w:i/>
          <w:sz w:val="24"/>
          <w:szCs w:val="24"/>
        </w:rPr>
      </w:pPr>
    </w:p>
    <w:p w:rsidR="00D32F37" w:rsidRPr="001D4B4A" w:rsidRDefault="00D32F37" w:rsidP="00CD2973">
      <w:pPr>
        <w:jc w:val="center"/>
        <w:rPr>
          <w:rFonts w:ascii="Times New Roman" w:hAnsi="Times New Roman" w:cs="Times New Roman"/>
          <w:b/>
          <w:i/>
          <w:sz w:val="24"/>
          <w:szCs w:val="24"/>
        </w:rPr>
      </w:pPr>
    </w:p>
    <w:p w:rsidR="00D32F37" w:rsidRPr="001D4B4A" w:rsidRDefault="00D32F37" w:rsidP="00CD2973">
      <w:pPr>
        <w:jc w:val="center"/>
        <w:rPr>
          <w:rFonts w:ascii="Times New Roman" w:hAnsi="Times New Roman" w:cs="Times New Roman"/>
          <w:b/>
          <w:i/>
          <w:sz w:val="24"/>
          <w:szCs w:val="24"/>
        </w:rPr>
      </w:pPr>
    </w:p>
    <w:p w:rsidR="00D32F37" w:rsidRPr="001D4B4A" w:rsidRDefault="00D32F37" w:rsidP="00CD2973">
      <w:pPr>
        <w:jc w:val="center"/>
        <w:rPr>
          <w:rFonts w:ascii="Times New Roman" w:hAnsi="Times New Roman" w:cs="Times New Roman"/>
          <w:b/>
          <w:i/>
          <w:sz w:val="24"/>
          <w:szCs w:val="24"/>
        </w:rPr>
      </w:pPr>
    </w:p>
    <w:p w:rsidR="00D32F37" w:rsidRPr="001D4B4A" w:rsidRDefault="00D32F37" w:rsidP="00CD2973">
      <w:pPr>
        <w:jc w:val="center"/>
        <w:rPr>
          <w:rFonts w:ascii="Times New Roman" w:hAnsi="Times New Roman" w:cs="Times New Roman"/>
          <w:b/>
          <w:i/>
          <w:sz w:val="24"/>
          <w:szCs w:val="24"/>
        </w:rPr>
      </w:pPr>
    </w:p>
    <w:p w:rsidR="00502F97" w:rsidRPr="001D4B4A" w:rsidRDefault="00502F97" w:rsidP="00CD2973">
      <w:pPr>
        <w:jc w:val="center"/>
        <w:rPr>
          <w:rFonts w:ascii="Times New Roman" w:hAnsi="Times New Roman" w:cs="Times New Roman"/>
          <w:b/>
          <w:i/>
          <w:sz w:val="24"/>
          <w:szCs w:val="24"/>
        </w:rPr>
      </w:pPr>
    </w:p>
    <w:p w:rsidR="00D23811" w:rsidRPr="001D4B4A" w:rsidRDefault="00D23811" w:rsidP="00CD2973">
      <w:pPr>
        <w:jc w:val="center"/>
        <w:rPr>
          <w:rFonts w:ascii="Times New Roman" w:hAnsi="Times New Roman" w:cs="Times New Roman"/>
          <w:b/>
          <w:i/>
          <w:sz w:val="24"/>
          <w:szCs w:val="24"/>
        </w:rPr>
      </w:pPr>
    </w:p>
    <w:p w:rsidR="00D23811" w:rsidRPr="001D4B4A" w:rsidRDefault="00D23811" w:rsidP="00CD2973">
      <w:pPr>
        <w:jc w:val="center"/>
        <w:rPr>
          <w:rFonts w:ascii="Times New Roman" w:hAnsi="Times New Roman" w:cs="Times New Roman"/>
          <w:b/>
          <w:i/>
          <w:sz w:val="24"/>
          <w:szCs w:val="24"/>
        </w:rPr>
      </w:pPr>
    </w:p>
    <w:p w:rsidR="008018C7" w:rsidRPr="001D4B4A" w:rsidRDefault="008018C7" w:rsidP="00931681">
      <w:pPr>
        <w:rPr>
          <w:rFonts w:ascii="Times New Roman" w:hAnsi="Times New Roman" w:cs="Times New Roman"/>
          <w:b/>
          <w:i/>
          <w:sz w:val="24"/>
          <w:szCs w:val="24"/>
        </w:rPr>
      </w:pPr>
    </w:p>
    <w:p w:rsidR="00CD2973" w:rsidRPr="001D4B4A" w:rsidRDefault="00955D56" w:rsidP="00955D56">
      <w:pPr>
        <w:pStyle w:val="1f"/>
        <w:jc w:val="center"/>
        <w:rPr>
          <w:b/>
          <w:iCs/>
          <w:lang w:val="ru-RU"/>
        </w:rPr>
      </w:pPr>
      <w:bookmarkStart w:id="3" w:name="_Toc156228940"/>
      <w:bookmarkStart w:id="4" w:name="_Toc156295008"/>
      <w:r w:rsidRPr="001D4B4A">
        <w:rPr>
          <w:b/>
          <w:bCs/>
          <w:lang w:val="ru-RU"/>
        </w:rPr>
        <w:t>202</w:t>
      </w:r>
      <w:r w:rsidR="00931681">
        <w:rPr>
          <w:b/>
          <w:bCs/>
          <w:lang w:val="ru-RU"/>
        </w:rPr>
        <w:t>5</w:t>
      </w:r>
      <w:r w:rsidRPr="001D4B4A">
        <w:rPr>
          <w:b/>
          <w:bCs/>
          <w:lang w:val="ru-RU"/>
        </w:rPr>
        <w:t xml:space="preserve"> г.</w:t>
      </w:r>
      <w:bookmarkEnd w:id="3"/>
      <w:bookmarkEnd w:id="4"/>
    </w:p>
    <w:p w:rsidR="00A35F0B" w:rsidRPr="00F430B8" w:rsidRDefault="006E7FF4" w:rsidP="00F430B8">
      <w:pPr>
        <w:pStyle w:val="c14"/>
        <w:spacing w:after="0" w:afterAutospacing="0"/>
        <w:jc w:val="right"/>
        <w:rPr>
          <w:b/>
        </w:rPr>
      </w:pPr>
      <w:r w:rsidRPr="001D4B4A">
        <w:rPr>
          <w:color w:val="000000"/>
        </w:rPr>
        <w:br w:type="page"/>
      </w:r>
      <w:r w:rsidR="00502F97" w:rsidRPr="00A35F0B">
        <w:rPr>
          <w:b/>
        </w:rPr>
        <w:lastRenderedPageBreak/>
        <w:t xml:space="preserve">Приложение </w:t>
      </w:r>
      <w:r w:rsidR="00F5373D" w:rsidRPr="00A35F0B">
        <w:rPr>
          <w:b/>
        </w:rPr>
        <w:t>2</w:t>
      </w:r>
      <w:r w:rsidR="00502F97" w:rsidRPr="00A35F0B">
        <w:rPr>
          <w:b/>
        </w:rPr>
        <w:t>.1</w:t>
      </w:r>
    </w:p>
    <w:p w:rsidR="00F430B8" w:rsidRPr="00802988" w:rsidRDefault="00F430B8" w:rsidP="00F430B8">
      <w:pPr>
        <w:jc w:val="right"/>
        <w:rPr>
          <w:rFonts w:ascii="Times New Roman" w:hAnsi="Times New Roman"/>
          <w:b/>
          <w:i/>
        </w:rPr>
      </w:pPr>
      <w:r w:rsidRPr="001D4B4A">
        <w:rPr>
          <w:rFonts w:ascii="Times New Roman" w:eastAsia="Times New Roman" w:hAnsi="Times New Roman" w:cs="Times New Roman"/>
          <w:b/>
          <w:bCs/>
          <w:kern w:val="32"/>
          <w:sz w:val="24"/>
          <w:szCs w:val="24"/>
        </w:rPr>
        <w:t>к ОПОП-П</w:t>
      </w:r>
      <w:r>
        <w:rPr>
          <w:rFonts w:ascii="Times New Roman" w:eastAsia="Times New Roman" w:hAnsi="Times New Roman" w:cs="Times New Roman"/>
          <w:b/>
          <w:bCs/>
          <w:kern w:val="32"/>
          <w:sz w:val="24"/>
          <w:szCs w:val="24"/>
        </w:rPr>
        <w:t xml:space="preserve"> по специальности</w:t>
      </w:r>
      <w:r w:rsidRPr="001D4B4A">
        <w:rPr>
          <w:rFonts w:ascii="Times New Roman" w:eastAsia="Times New Roman" w:hAnsi="Times New Roman" w:cs="Times New Roman"/>
          <w:b/>
          <w:bCs/>
          <w:kern w:val="32"/>
          <w:sz w:val="24"/>
          <w:szCs w:val="24"/>
        </w:rPr>
        <w:t xml:space="preserve"> </w:t>
      </w:r>
      <w:r w:rsidRPr="001D4B4A">
        <w:rPr>
          <w:rFonts w:ascii="Times New Roman" w:eastAsia="Times New Roman" w:hAnsi="Times New Roman" w:cs="Times New Roman"/>
          <w:b/>
          <w:bCs/>
          <w:kern w:val="32"/>
          <w:sz w:val="24"/>
          <w:szCs w:val="24"/>
        </w:rPr>
        <w:br/>
      </w:r>
      <w:r w:rsidR="00B14176" w:rsidRPr="00177787">
        <w:rPr>
          <w:rFonts w:ascii="Times New Roman" w:hAnsi="Times New Roman" w:cs="Times New Roman"/>
          <w:b/>
          <w:sz w:val="24"/>
          <w:szCs w:val="24"/>
        </w:rPr>
        <w:t>19.02.11 Технология продуктов питания из растительного сырья</w:t>
      </w:r>
    </w:p>
    <w:p w:rsidR="00502F97" w:rsidRPr="001D4B4A" w:rsidRDefault="00502F97" w:rsidP="00502F97">
      <w:pPr>
        <w:jc w:val="right"/>
        <w:rPr>
          <w:rFonts w:ascii="Times New Roman" w:hAnsi="Times New Roman" w:cs="Times New Roman"/>
          <w:b/>
          <w:bCs/>
          <w:color w:val="0070C0"/>
          <w:sz w:val="24"/>
          <w:szCs w:val="24"/>
        </w:rPr>
      </w:pPr>
    </w:p>
    <w:p w:rsidR="00502F97" w:rsidRPr="001D4B4A" w:rsidRDefault="00502F97" w:rsidP="00502F97">
      <w:pPr>
        <w:jc w:val="right"/>
        <w:rPr>
          <w:rFonts w:ascii="Times New Roman" w:hAnsi="Times New Roman" w:cs="Times New Roman"/>
          <w:b/>
          <w:bCs/>
          <w:color w:val="0070C0"/>
          <w:sz w:val="24"/>
          <w:szCs w:val="24"/>
        </w:rPr>
      </w:pPr>
    </w:p>
    <w:p w:rsidR="00502F97" w:rsidRPr="001D4B4A" w:rsidRDefault="00502F97" w:rsidP="00502F97">
      <w:pPr>
        <w:jc w:val="right"/>
        <w:rPr>
          <w:rFonts w:ascii="Times New Roman" w:hAnsi="Times New Roman" w:cs="Times New Roman"/>
          <w:b/>
          <w:bCs/>
          <w:color w:val="0070C0"/>
          <w:sz w:val="24"/>
          <w:szCs w:val="24"/>
        </w:rPr>
      </w:pPr>
    </w:p>
    <w:p w:rsidR="00502F97" w:rsidRPr="001D4B4A" w:rsidRDefault="00502F97" w:rsidP="00502F97">
      <w:pPr>
        <w:jc w:val="right"/>
        <w:rPr>
          <w:rFonts w:ascii="Times New Roman" w:hAnsi="Times New Roman" w:cs="Times New Roman"/>
          <w:b/>
          <w:bCs/>
          <w:color w:val="0070C0"/>
          <w:sz w:val="24"/>
          <w:szCs w:val="24"/>
        </w:rPr>
      </w:pPr>
    </w:p>
    <w:p w:rsidR="00502F97" w:rsidRPr="001D4B4A" w:rsidRDefault="00502F97" w:rsidP="00502F97">
      <w:pPr>
        <w:jc w:val="right"/>
        <w:rPr>
          <w:rFonts w:ascii="Times New Roman" w:hAnsi="Times New Roman" w:cs="Times New Roman"/>
          <w:b/>
          <w:bCs/>
          <w:color w:val="0070C0"/>
          <w:sz w:val="24"/>
          <w:szCs w:val="24"/>
        </w:rPr>
      </w:pPr>
    </w:p>
    <w:p w:rsidR="00502F97" w:rsidRPr="001D4B4A" w:rsidRDefault="00502F97" w:rsidP="00502F97">
      <w:pPr>
        <w:jc w:val="right"/>
        <w:rPr>
          <w:rFonts w:ascii="Times New Roman" w:hAnsi="Times New Roman" w:cs="Times New Roman"/>
          <w:b/>
          <w:bCs/>
          <w:color w:val="0070C0"/>
          <w:sz w:val="24"/>
          <w:szCs w:val="24"/>
        </w:rPr>
      </w:pPr>
    </w:p>
    <w:p w:rsidR="00502F97" w:rsidRPr="001D4B4A" w:rsidRDefault="00502F97" w:rsidP="00502F97">
      <w:pPr>
        <w:jc w:val="right"/>
        <w:rPr>
          <w:rFonts w:ascii="Times New Roman" w:hAnsi="Times New Roman" w:cs="Times New Roman"/>
          <w:b/>
          <w:bCs/>
          <w:color w:val="0070C0"/>
          <w:sz w:val="24"/>
          <w:szCs w:val="24"/>
        </w:rPr>
      </w:pPr>
    </w:p>
    <w:p w:rsidR="00502F97" w:rsidRPr="001D4B4A" w:rsidRDefault="00502F97" w:rsidP="00502F97">
      <w:pPr>
        <w:jc w:val="right"/>
        <w:rPr>
          <w:rFonts w:ascii="Times New Roman" w:hAnsi="Times New Roman" w:cs="Times New Roman"/>
          <w:b/>
          <w:bCs/>
          <w:color w:val="0070C0"/>
          <w:sz w:val="24"/>
          <w:szCs w:val="24"/>
        </w:rPr>
      </w:pPr>
    </w:p>
    <w:p w:rsidR="00502F97" w:rsidRPr="001D4B4A" w:rsidRDefault="00502F97" w:rsidP="00502F97">
      <w:pPr>
        <w:jc w:val="right"/>
        <w:rPr>
          <w:rFonts w:ascii="Times New Roman" w:hAnsi="Times New Roman" w:cs="Times New Roman"/>
          <w:b/>
          <w:bCs/>
          <w:color w:val="0070C0"/>
          <w:sz w:val="24"/>
          <w:szCs w:val="24"/>
        </w:rPr>
      </w:pPr>
    </w:p>
    <w:p w:rsidR="008F578C" w:rsidRPr="001D4B4A" w:rsidRDefault="006D1C4C" w:rsidP="008F578C">
      <w:pPr>
        <w:jc w:val="center"/>
        <w:rPr>
          <w:rFonts w:ascii="Times New Roman" w:hAnsi="Times New Roman" w:cs="Times New Roman"/>
          <w:b/>
          <w:bCs/>
          <w:sz w:val="24"/>
          <w:szCs w:val="24"/>
        </w:rPr>
      </w:pPr>
      <w:r w:rsidRPr="001D4B4A">
        <w:rPr>
          <w:rFonts w:ascii="Times New Roman" w:hAnsi="Times New Roman" w:cs="Times New Roman"/>
          <w:b/>
          <w:bCs/>
          <w:sz w:val="24"/>
          <w:szCs w:val="24"/>
        </w:rPr>
        <w:t>Р</w:t>
      </w:r>
      <w:r w:rsidR="00D32F37" w:rsidRPr="001D4B4A">
        <w:rPr>
          <w:rFonts w:ascii="Times New Roman" w:hAnsi="Times New Roman" w:cs="Times New Roman"/>
          <w:b/>
          <w:bCs/>
          <w:sz w:val="24"/>
          <w:szCs w:val="24"/>
        </w:rPr>
        <w:t xml:space="preserve">абочая программа </w:t>
      </w:r>
      <w:r w:rsidR="00F5373D" w:rsidRPr="001D4B4A">
        <w:rPr>
          <w:rFonts w:ascii="Times New Roman" w:hAnsi="Times New Roman" w:cs="Times New Roman"/>
          <w:b/>
          <w:bCs/>
          <w:sz w:val="24"/>
          <w:szCs w:val="24"/>
        </w:rPr>
        <w:t>дисциплины</w:t>
      </w:r>
    </w:p>
    <w:p w:rsidR="00CD2973" w:rsidRPr="001D4B4A" w:rsidRDefault="008F578C" w:rsidP="006E7FF4">
      <w:pPr>
        <w:pStyle w:val="1"/>
      </w:pPr>
      <w:bookmarkStart w:id="5" w:name="_Toc150695621"/>
      <w:bookmarkStart w:id="6" w:name="_Toc150695786"/>
      <w:bookmarkStart w:id="7" w:name="_Toc156824969"/>
      <w:r w:rsidRPr="001D4B4A">
        <w:t>«</w:t>
      </w:r>
      <w:r w:rsidR="00377C82" w:rsidRPr="001D4B4A">
        <w:t>ОУПб.01 Русский язык</w:t>
      </w:r>
      <w:r w:rsidRPr="001D4B4A">
        <w:t>»</w:t>
      </w:r>
      <w:bookmarkEnd w:id="5"/>
      <w:bookmarkEnd w:id="6"/>
      <w:bookmarkEnd w:id="7"/>
    </w:p>
    <w:p w:rsidR="00502F97" w:rsidRPr="001D4B4A" w:rsidRDefault="00502F97" w:rsidP="006E7FF4">
      <w:pPr>
        <w:pStyle w:val="1"/>
      </w:pPr>
    </w:p>
    <w:p w:rsidR="00502F97" w:rsidRPr="001D4B4A" w:rsidRDefault="00502F97" w:rsidP="006E7FF4">
      <w:pPr>
        <w:pStyle w:val="1"/>
      </w:pPr>
    </w:p>
    <w:p w:rsidR="00502F97" w:rsidRPr="001D4B4A" w:rsidRDefault="00502F97" w:rsidP="006E7FF4">
      <w:pPr>
        <w:pStyle w:val="1"/>
      </w:pPr>
    </w:p>
    <w:p w:rsidR="00502F97" w:rsidRPr="001D4B4A" w:rsidRDefault="00502F97" w:rsidP="006E7FF4">
      <w:pPr>
        <w:pStyle w:val="1"/>
      </w:pPr>
    </w:p>
    <w:p w:rsidR="00502F97" w:rsidRPr="001D4B4A" w:rsidRDefault="00502F97" w:rsidP="006E7FF4">
      <w:pPr>
        <w:pStyle w:val="1"/>
      </w:pPr>
    </w:p>
    <w:p w:rsidR="00502F97" w:rsidRPr="001D4B4A" w:rsidRDefault="00502F97" w:rsidP="006E7FF4">
      <w:pPr>
        <w:pStyle w:val="1"/>
      </w:pPr>
    </w:p>
    <w:p w:rsidR="00502F97" w:rsidRPr="001D4B4A" w:rsidRDefault="00502F97" w:rsidP="006E7FF4">
      <w:pPr>
        <w:pStyle w:val="1"/>
      </w:pPr>
    </w:p>
    <w:p w:rsidR="00502F97" w:rsidRPr="001D4B4A" w:rsidRDefault="00502F97" w:rsidP="006E7FF4">
      <w:pPr>
        <w:pStyle w:val="1"/>
      </w:pPr>
    </w:p>
    <w:p w:rsidR="00502F97" w:rsidRPr="001D4B4A" w:rsidRDefault="00502F97" w:rsidP="006E7FF4">
      <w:pPr>
        <w:pStyle w:val="1"/>
      </w:pPr>
    </w:p>
    <w:p w:rsidR="00502F97" w:rsidRPr="001D4B4A" w:rsidRDefault="00502F97" w:rsidP="006E7FF4">
      <w:pPr>
        <w:pStyle w:val="1"/>
      </w:pPr>
    </w:p>
    <w:p w:rsidR="00502F97" w:rsidRPr="001D4B4A" w:rsidRDefault="00502F97" w:rsidP="006E7FF4">
      <w:pPr>
        <w:pStyle w:val="1"/>
      </w:pPr>
    </w:p>
    <w:p w:rsidR="00502F97" w:rsidRPr="001D4B4A" w:rsidRDefault="00502F97" w:rsidP="006E7FF4">
      <w:pPr>
        <w:pStyle w:val="1"/>
      </w:pPr>
    </w:p>
    <w:p w:rsidR="00502F97" w:rsidRPr="001D4B4A" w:rsidRDefault="00502F97" w:rsidP="006E7FF4">
      <w:pPr>
        <w:pStyle w:val="1"/>
      </w:pPr>
    </w:p>
    <w:p w:rsidR="00502F97" w:rsidRPr="001D4B4A" w:rsidRDefault="00502F97" w:rsidP="006E7FF4">
      <w:pPr>
        <w:pStyle w:val="1"/>
      </w:pPr>
    </w:p>
    <w:p w:rsidR="00502F97" w:rsidRPr="001D4B4A" w:rsidRDefault="00502F97" w:rsidP="000143A1">
      <w:pPr>
        <w:pStyle w:val="1f"/>
        <w:jc w:val="center"/>
        <w:rPr>
          <w:b/>
          <w:bCs/>
          <w:lang w:val="ru-RU"/>
        </w:rPr>
      </w:pPr>
    </w:p>
    <w:p w:rsidR="00DF068E" w:rsidRPr="001D4B4A" w:rsidRDefault="00DF068E">
      <w:pPr>
        <w:rPr>
          <w:rFonts w:ascii="Times New Roman" w:eastAsia="Segoe UI" w:hAnsi="Times New Roman" w:cs="Times New Roman"/>
          <w:b/>
          <w:bCs/>
          <w:caps/>
          <w:kern w:val="32"/>
          <w:sz w:val="24"/>
          <w:szCs w:val="24"/>
        </w:rPr>
      </w:pPr>
      <w:bookmarkStart w:id="8" w:name="_Toc149904144"/>
      <w:bookmarkStart w:id="9" w:name="_Toc150695622"/>
      <w:bookmarkStart w:id="10" w:name="_Toc150695787"/>
      <w:r w:rsidRPr="001D4B4A">
        <w:rPr>
          <w:rFonts w:ascii="Times New Roman" w:hAnsi="Times New Roman" w:cs="Times New Roman"/>
          <w:sz w:val="24"/>
          <w:szCs w:val="24"/>
        </w:rPr>
        <w:br w:type="page"/>
      </w:r>
    </w:p>
    <w:p w:rsidR="00C34FE7" w:rsidRPr="001D4B4A" w:rsidRDefault="00B51BB5">
      <w:pPr>
        <w:pStyle w:val="14"/>
        <w:rPr>
          <w:rFonts w:eastAsiaTheme="minorEastAsia"/>
          <w:b w:val="0"/>
          <w:bCs w:val="0"/>
          <w:sz w:val="24"/>
          <w:szCs w:val="24"/>
          <w:lang w:eastAsia="ru-RU"/>
        </w:rPr>
      </w:pPr>
      <w:r w:rsidRPr="001D4B4A">
        <w:rPr>
          <w:b w:val="0"/>
          <w:bCs w:val="0"/>
          <w:sz w:val="24"/>
          <w:szCs w:val="24"/>
        </w:rPr>
        <w:lastRenderedPageBreak/>
        <w:fldChar w:fldCharType="begin"/>
      </w:r>
      <w:r w:rsidR="000143A1" w:rsidRPr="001D4B4A">
        <w:rPr>
          <w:b w:val="0"/>
          <w:bCs w:val="0"/>
          <w:sz w:val="24"/>
          <w:szCs w:val="24"/>
        </w:rPr>
        <w:instrText xml:space="preserve"> TOC \h \z \t "Раздел 1;1;Раздел 1.1;2" </w:instrText>
      </w:r>
      <w:r w:rsidRPr="001D4B4A">
        <w:rPr>
          <w:b w:val="0"/>
          <w:bCs w:val="0"/>
          <w:sz w:val="24"/>
          <w:szCs w:val="24"/>
        </w:rPr>
        <w:fldChar w:fldCharType="separate"/>
      </w:r>
      <w:hyperlink w:anchor="_Toc156825287" w:history="1">
        <w:r w:rsidR="00C34FE7" w:rsidRPr="001D4B4A">
          <w:rPr>
            <w:rStyle w:val="af1"/>
            <w:sz w:val="24"/>
            <w:szCs w:val="24"/>
          </w:rPr>
          <w:t>СОДЕРЖАНИЕ ПРОГРАММЫ</w:t>
        </w:r>
        <w:r w:rsidR="00C34FE7" w:rsidRPr="001D4B4A">
          <w:rPr>
            <w:webHidden/>
            <w:sz w:val="24"/>
            <w:szCs w:val="24"/>
          </w:rPr>
          <w:tab/>
        </w:r>
        <w:r w:rsidRPr="001D4B4A">
          <w:rPr>
            <w:webHidden/>
            <w:sz w:val="24"/>
            <w:szCs w:val="24"/>
          </w:rPr>
          <w:fldChar w:fldCharType="begin"/>
        </w:r>
        <w:r w:rsidR="00C34FE7" w:rsidRPr="001D4B4A">
          <w:rPr>
            <w:webHidden/>
            <w:sz w:val="24"/>
            <w:szCs w:val="24"/>
          </w:rPr>
          <w:instrText xml:space="preserve"> PAGEREF _Toc156825287 \h </w:instrText>
        </w:r>
        <w:r w:rsidRPr="001D4B4A">
          <w:rPr>
            <w:webHidden/>
            <w:sz w:val="24"/>
            <w:szCs w:val="24"/>
          </w:rPr>
        </w:r>
        <w:r w:rsidRPr="001D4B4A">
          <w:rPr>
            <w:webHidden/>
            <w:sz w:val="24"/>
            <w:szCs w:val="24"/>
          </w:rPr>
          <w:fldChar w:fldCharType="separate"/>
        </w:r>
        <w:r w:rsidR="00C34FE7" w:rsidRPr="001D4B4A">
          <w:rPr>
            <w:webHidden/>
            <w:sz w:val="24"/>
            <w:szCs w:val="24"/>
          </w:rPr>
          <w:t>3</w:t>
        </w:r>
        <w:r w:rsidRPr="001D4B4A">
          <w:rPr>
            <w:webHidden/>
            <w:sz w:val="24"/>
            <w:szCs w:val="24"/>
          </w:rPr>
          <w:fldChar w:fldCharType="end"/>
        </w:r>
      </w:hyperlink>
    </w:p>
    <w:p w:rsidR="00C34FE7" w:rsidRPr="001D4B4A" w:rsidRDefault="009A0911">
      <w:pPr>
        <w:pStyle w:val="14"/>
        <w:rPr>
          <w:rFonts w:eastAsiaTheme="minorEastAsia"/>
          <w:b w:val="0"/>
          <w:bCs w:val="0"/>
          <w:sz w:val="24"/>
          <w:szCs w:val="24"/>
          <w:lang w:eastAsia="ru-RU"/>
        </w:rPr>
      </w:pPr>
      <w:hyperlink w:anchor="_Toc156825288" w:history="1">
        <w:r w:rsidR="00C34FE7" w:rsidRPr="001D4B4A">
          <w:rPr>
            <w:rStyle w:val="af1"/>
            <w:sz w:val="24"/>
            <w:szCs w:val="24"/>
          </w:rPr>
          <w:t>1. Общая характеристика</w:t>
        </w:r>
        <w:r w:rsidR="00C34FE7" w:rsidRPr="001D4B4A">
          <w:rPr>
            <w:webHidden/>
            <w:sz w:val="24"/>
            <w:szCs w:val="24"/>
          </w:rPr>
          <w:tab/>
        </w:r>
        <w:r w:rsidR="00B51BB5" w:rsidRPr="001D4B4A">
          <w:rPr>
            <w:webHidden/>
            <w:sz w:val="24"/>
            <w:szCs w:val="24"/>
          </w:rPr>
          <w:fldChar w:fldCharType="begin"/>
        </w:r>
        <w:r w:rsidR="00C34FE7" w:rsidRPr="001D4B4A">
          <w:rPr>
            <w:webHidden/>
            <w:sz w:val="24"/>
            <w:szCs w:val="24"/>
          </w:rPr>
          <w:instrText xml:space="preserve"> PAGEREF _Toc156825288 \h </w:instrText>
        </w:r>
        <w:r w:rsidR="00B51BB5" w:rsidRPr="001D4B4A">
          <w:rPr>
            <w:webHidden/>
            <w:sz w:val="24"/>
            <w:szCs w:val="24"/>
          </w:rPr>
        </w:r>
        <w:r w:rsidR="00B51BB5" w:rsidRPr="001D4B4A">
          <w:rPr>
            <w:webHidden/>
            <w:sz w:val="24"/>
            <w:szCs w:val="24"/>
          </w:rPr>
          <w:fldChar w:fldCharType="separate"/>
        </w:r>
        <w:r w:rsidR="00C34FE7" w:rsidRPr="001D4B4A">
          <w:rPr>
            <w:webHidden/>
            <w:sz w:val="24"/>
            <w:szCs w:val="24"/>
          </w:rPr>
          <w:t>4</w:t>
        </w:r>
        <w:r w:rsidR="00B51BB5" w:rsidRPr="001D4B4A">
          <w:rPr>
            <w:webHidden/>
            <w:sz w:val="24"/>
            <w:szCs w:val="24"/>
          </w:rPr>
          <w:fldChar w:fldCharType="end"/>
        </w:r>
      </w:hyperlink>
    </w:p>
    <w:p w:rsidR="00C34FE7" w:rsidRPr="001D4B4A" w:rsidRDefault="009A0911">
      <w:pPr>
        <w:pStyle w:val="23"/>
        <w:rPr>
          <w:rFonts w:eastAsiaTheme="minorEastAsia"/>
          <w:i w:val="0"/>
          <w:iCs w:val="0"/>
        </w:rPr>
      </w:pPr>
      <w:hyperlink w:anchor="_Toc156825289" w:history="1">
        <w:r w:rsidR="00C34FE7" w:rsidRPr="001D4B4A">
          <w:rPr>
            <w:rStyle w:val="af1"/>
            <w:i w:val="0"/>
            <w:iCs w:val="0"/>
          </w:rPr>
          <w:t>1.1. Цель и место дисциплины в структуре образовательной программы</w:t>
        </w:r>
        <w:r w:rsidR="00C34FE7" w:rsidRPr="001D4B4A">
          <w:rPr>
            <w:i w:val="0"/>
            <w:iCs w:val="0"/>
            <w:webHidden/>
          </w:rPr>
          <w:tab/>
        </w:r>
        <w:r w:rsidR="00B51BB5" w:rsidRPr="001D4B4A">
          <w:rPr>
            <w:i w:val="0"/>
            <w:iCs w:val="0"/>
            <w:webHidden/>
          </w:rPr>
          <w:fldChar w:fldCharType="begin"/>
        </w:r>
        <w:r w:rsidR="00C34FE7" w:rsidRPr="001D4B4A">
          <w:rPr>
            <w:i w:val="0"/>
            <w:iCs w:val="0"/>
            <w:webHidden/>
          </w:rPr>
          <w:instrText xml:space="preserve"> PAGEREF _Toc156825289 \h </w:instrText>
        </w:r>
        <w:r w:rsidR="00B51BB5" w:rsidRPr="001D4B4A">
          <w:rPr>
            <w:i w:val="0"/>
            <w:iCs w:val="0"/>
            <w:webHidden/>
          </w:rPr>
        </w:r>
        <w:r w:rsidR="00B51BB5" w:rsidRPr="001D4B4A">
          <w:rPr>
            <w:i w:val="0"/>
            <w:iCs w:val="0"/>
            <w:webHidden/>
          </w:rPr>
          <w:fldChar w:fldCharType="separate"/>
        </w:r>
        <w:r w:rsidR="00C34FE7" w:rsidRPr="001D4B4A">
          <w:rPr>
            <w:i w:val="0"/>
            <w:iCs w:val="0"/>
            <w:webHidden/>
          </w:rPr>
          <w:t>4</w:t>
        </w:r>
        <w:r w:rsidR="00B51BB5" w:rsidRPr="001D4B4A">
          <w:rPr>
            <w:i w:val="0"/>
            <w:iCs w:val="0"/>
            <w:webHidden/>
          </w:rPr>
          <w:fldChar w:fldCharType="end"/>
        </w:r>
      </w:hyperlink>
    </w:p>
    <w:p w:rsidR="00C34FE7" w:rsidRPr="001D4B4A" w:rsidRDefault="009A0911">
      <w:pPr>
        <w:pStyle w:val="23"/>
        <w:rPr>
          <w:rFonts w:eastAsiaTheme="minorEastAsia"/>
          <w:i w:val="0"/>
          <w:iCs w:val="0"/>
        </w:rPr>
      </w:pPr>
      <w:hyperlink w:anchor="_Toc156825290" w:history="1">
        <w:r w:rsidR="00C34FE7" w:rsidRPr="001D4B4A">
          <w:rPr>
            <w:rStyle w:val="af1"/>
            <w:i w:val="0"/>
            <w:iCs w:val="0"/>
          </w:rPr>
          <w:t>1.2. Планируемые результаты освоения дисциплины</w:t>
        </w:r>
        <w:r w:rsidR="00C34FE7" w:rsidRPr="001D4B4A">
          <w:rPr>
            <w:i w:val="0"/>
            <w:iCs w:val="0"/>
            <w:webHidden/>
          </w:rPr>
          <w:tab/>
        </w:r>
        <w:r w:rsidR="00B51BB5" w:rsidRPr="001D4B4A">
          <w:rPr>
            <w:i w:val="0"/>
            <w:iCs w:val="0"/>
            <w:webHidden/>
          </w:rPr>
          <w:fldChar w:fldCharType="begin"/>
        </w:r>
        <w:r w:rsidR="00C34FE7" w:rsidRPr="001D4B4A">
          <w:rPr>
            <w:i w:val="0"/>
            <w:iCs w:val="0"/>
            <w:webHidden/>
          </w:rPr>
          <w:instrText xml:space="preserve"> PAGEREF _Toc156825290 \h </w:instrText>
        </w:r>
        <w:r w:rsidR="00B51BB5" w:rsidRPr="001D4B4A">
          <w:rPr>
            <w:i w:val="0"/>
            <w:iCs w:val="0"/>
            <w:webHidden/>
          </w:rPr>
        </w:r>
        <w:r w:rsidR="00B51BB5" w:rsidRPr="001D4B4A">
          <w:rPr>
            <w:i w:val="0"/>
            <w:iCs w:val="0"/>
            <w:webHidden/>
          </w:rPr>
          <w:fldChar w:fldCharType="separate"/>
        </w:r>
        <w:r w:rsidR="00C34FE7" w:rsidRPr="001D4B4A">
          <w:rPr>
            <w:i w:val="0"/>
            <w:iCs w:val="0"/>
            <w:webHidden/>
          </w:rPr>
          <w:t>4</w:t>
        </w:r>
        <w:r w:rsidR="00B51BB5" w:rsidRPr="001D4B4A">
          <w:rPr>
            <w:i w:val="0"/>
            <w:iCs w:val="0"/>
            <w:webHidden/>
          </w:rPr>
          <w:fldChar w:fldCharType="end"/>
        </w:r>
      </w:hyperlink>
    </w:p>
    <w:p w:rsidR="00C34FE7" w:rsidRPr="001D4B4A" w:rsidRDefault="009A0911">
      <w:pPr>
        <w:pStyle w:val="14"/>
        <w:rPr>
          <w:rFonts w:eastAsiaTheme="minorEastAsia"/>
          <w:b w:val="0"/>
          <w:bCs w:val="0"/>
          <w:sz w:val="24"/>
          <w:szCs w:val="24"/>
          <w:lang w:eastAsia="ru-RU"/>
        </w:rPr>
      </w:pPr>
      <w:hyperlink w:anchor="_Toc156825291" w:history="1">
        <w:r w:rsidR="00C34FE7" w:rsidRPr="001D4B4A">
          <w:rPr>
            <w:rStyle w:val="af1"/>
            <w:sz w:val="24"/>
            <w:szCs w:val="24"/>
          </w:rPr>
          <w:t xml:space="preserve">2. Структура и содержание </w:t>
        </w:r>
        <w:r w:rsidR="00F44BBD" w:rsidRPr="001D4B4A">
          <w:rPr>
            <w:rStyle w:val="af1"/>
            <w:sz w:val="24"/>
            <w:szCs w:val="24"/>
          </w:rPr>
          <w:t>дисциплины</w:t>
        </w:r>
        <w:r w:rsidR="00C34FE7" w:rsidRPr="001D4B4A">
          <w:rPr>
            <w:webHidden/>
            <w:sz w:val="24"/>
            <w:szCs w:val="24"/>
          </w:rPr>
          <w:tab/>
        </w:r>
        <w:r w:rsidR="0029600F">
          <w:rPr>
            <w:webHidden/>
            <w:sz w:val="24"/>
            <w:szCs w:val="24"/>
          </w:rPr>
          <w:t>7</w:t>
        </w:r>
      </w:hyperlink>
    </w:p>
    <w:p w:rsidR="00C34FE7" w:rsidRPr="001D4B4A" w:rsidRDefault="009A0911">
      <w:pPr>
        <w:pStyle w:val="23"/>
        <w:rPr>
          <w:rFonts w:eastAsiaTheme="minorEastAsia"/>
          <w:i w:val="0"/>
          <w:iCs w:val="0"/>
        </w:rPr>
      </w:pPr>
      <w:hyperlink w:anchor="_Toc156825292" w:history="1">
        <w:r w:rsidR="00C34FE7" w:rsidRPr="001D4B4A">
          <w:rPr>
            <w:rStyle w:val="af1"/>
            <w:i w:val="0"/>
            <w:iCs w:val="0"/>
          </w:rPr>
          <w:t>2.1. Трудоемкость освоения дисциплины</w:t>
        </w:r>
        <w:r w:rsidR="00C34FE7" w:rsidRPr="001D4B4A">
          <w:rPr>
            <w:i w:val="0"/>
            <w:iCs w:val="0"/>
            <w:webHidden/>
          </w:rPr>
          <w:tab/>
        </w:r>
        <w:r w:rsidR="00F44BBD">
          <w:rPr>
            <w:i w:val="0"/>
            <w:iCs w:val="0"/>
            <w:webHidden/>
          </w:rPr>
          <w:t>5</w:t>
        </w:r>
      </w:hyperlink>
    </w:p>
    <w:p w:rsidR="00C34FE7" w:rsidRPr="001D4B4A" w:rsidRDefault="009A0911" w:rsidP="00E81038">
      <w:pPr>
        <w:pStyle w:val="23"/>
        <w:rPr>
          <w:rFonts w:eastAsiaTheme="minorEastAsia"/>
          <w:i w:val="0"/>
          <w:iCs w:val="0"/>
          <w:lang w:val="en-GB"/>
        </w:rPr>
      </w:pPr>
      <w:hyperlink w:anchor="_Toc156825293" w:history="1">
        <w:r w:rsidR="00C34FE7" w:rsidRPr="001D4B4A">
          <w:rPr>
            <w:rStyle w:val="af1"/>
            <w:i w:val="0"/>
            <w:iCs w:val="0"/>
          </w:rPr>
          <w:t>2.2. Содержание дисциплины</w:t>
        </w:r>
        <w:r w:rsidR="00C34FE7" w:rsidRPr="001D4B4A">
          <w:rPr>
            <w:i w:val="0"/>
            <w:iCs w:val="0"/>
            <w:webHidden/>
          </w:rPr>
          <w:tab/>
        </w:r>
        <w:r w:rsidR="0029600F">
          <w:rPr>
            <w:i w:val="0"/>
            <w:iCs w:val="0"/>
            <w:webHidden/>
          </w:rPr>
          <w:t>8</w:t>
        </w:r>
      </w:hyperlink>
    </w:p>
    <w:p w:rsidR="00C34FE7" w:rsidRPr="001D4B4A" w:rsidRDefault="009A0911">
      <w:pPr>
        <w:pStyle w:val="14"/>
        <w:rPr>
          <w:rFonts w:eastAsiaTheme="minorEastAsia"/>
          <w:b w:val="0"/>
          <w:bCs w:val="0"/>
          <w:sz w:val="24"/>
          <w:szCs w:val="24"/>
          <w:lang w:eastAsia="ru-RU"/>
        </w:rPr>
      </w:pPr>
      <w:hyperlink w:anchor="_Toc156825296" w:history="1">
        <w:r w:rsidR="00C34FE7" w:rsidRPr="001D4B4A">
          <w:rPr>
            <w:rStyle w:val="af1"/>
            <w:sz w:val="24"/>
            <w:szCs w:val="24"/>
          </w:rPr>
          <w:t>3. Условия реализации</w:t>
        </w:r>
        <w:r w:rsidR="00F44BBD" w:rsidRPr="001D4B4A">
          <w:rPr>
            <w:rStyle w:val="af1"/>
            <w:sz w:val="24"/>
            <w:szCs w:val="24"/>
          </w:rPr>
          <w:t xml:space="preserve"> дисциплины</w:t>
        </w:r>
        <w:r w:rsidR="00C34FE7" w:rsidRPr="001D4B4A">
          <w:rPr>
            <w:webHidden/>
            <w:sz w:val="24"/>
            <w:szCs w:val="24"/>
          </w:rPr>
          <w:tab/>
        </w:r>
        <w:r w:rsidR="00F44BBD">
          <w:rPr>
            <w:webHidden/>
            <w:sz w:val="24"/>
            <w:szCs w:val="24"/>
          </w:rPr>
          <w:t>1</w:t>
        </w:r>
        <w:r w:rsidR="0029600F">
          <w:rPr>
            <w:webHidden/>
            <w:sz w:val="24"/>
            <w:szCs w:val="24"/>
          </w:rPr>
          <w:t>5</w:t>
        </w:r>
      </w:hyperlink>
    </w:p>
    <w:p w:rsidR="00C34FE7" w:rsidRPr="001D4B4A" w:rsidRDefault="009A0911">
      <w:pPr>
        <w:pStyle w:val="23"/>
        <w:rPr>
          <w:rFonts w:eastAsiaTheme="minorEastAsia"/>
          <w:i w:val="0"/>
          <w:iCs w:val="0"/>
        </w:rPr>
      </w:pPr>
      <w:hyperlink w:anchor="_Toc156825297" w:history="1">
        <w:r w:rsidR="00C34FE7" w:rsidRPr="001D4B4A">
          <w:rPr>
            <w:rStyle w:val="af1"/>
            <w:i w:val="0"/>
            <w:iCs w:val="0"/>
          </w:rPr>
          <w:t>3.1. Материально-техническое обеспечение</w:t>
        </w:r>
        <w:r w:rsidR="00C34FE7" w:rsidRPr="001D4B4A">
          <w:rPr>
            <w:i w:val="0"/>
            <w:iCs w:val="0"/>
            <w:webHidden/>
          </w:rPr>
          <w:tab/>
        </w:r>
        <w:r w:rsidR="00F44BBD">
          <w:rPr>
            <w:i w:val="0"/>
            <w:iCs w:val="0"/>
            <w:webHidden/>
          </w:rPr>
          <w:t>1</w:t>
        </w:r>
        <w:r w:rsidR="0029600F">
          <w:rPr>
            <w:i w:val="0"/>
            <w:iCs w:val="0"/>
            <w:webHidden/>
          </w:rPr>
          <w:t>5</w:t>
        </w:r>
      </w:hyperlink>
    </w:p>
    <w:p w:rsidR="00C34FE7" w:rsidRPr="001D4B4A" w:rsidRDefault="009A0911">
      <w:pPr>
        <w:pStyle w:val="23"/>
        <w:rPr>
          <w:rFonts w:eastAsiaTheme="minorEastAsia"/>
          <w:i w:val="0"/>
          <w:iCs w:val="0"/>
        </w:rPr>
      </w:pPr>
      <w:hyperlink w:anchor="_Toc156825298" w:history="1">
        <w:r w:rsidR="00C34FE7" w:rsidRPr="001D4B4A">
          <w:rPr>
            <w:rStyle w:val="af1"/>
            <w:i w:val="0"/>
            <w:iCs w:val="0"/>
          </w:rPr>
          <w:t>3.2. Учебно-методическое обеспечение</w:t>
        </w:r>
        <w:r w:rsidR="00C34FE7" w:rsidRPr="001D4B4A">
          <w:rPr>
            <w:i w:val="0"/>
            <w:iCs w:val="0"/>
            <w:webHidden/>
          </w:rPr>
          <w:tab/>
        </w:r>
        <w:r w:rsidR="00F44BBD">
          <w:rPr>
            <w:i w:val="0"/>
            <w:iCs w:val="0"/>
            <w:webHidden/>
          </w:rPr>
          <w:t>1</w:t>
        </w:r>
        <w:r w:rsidR="0029600F">
          <w:rPr>
            <w:i w:val="0"/>
            <w:iCs w:val="0"/>
            <w:webHidden/>
          </w:rPr>
          <w:t>5</w:t>
        </w:r>
      </w:hyperlink>
    </w:p>
    <w:p w:rsidR="00C34FE7" w:rsidRPr="001D4B4A" w:rsidRDefault="009A0911">
      <w:pPr>
        <w:pStyle w:val="14"/>
        <w:rPr>
          <w:rFonts w:eastAsiaTheme="minorEastAsia"/>
          <w:b w:val="0"/>
          <w:bCs w:val="0"/>
          <w:sz w:val="24"/>
          <w:szCs w:val="24"/>
          <w:lang w:eastAsia="ru-RU"/>
        </w:rPr>
      </w:pPr>
      <w:hyperlink w:anchor="_Toc156825299" w:history="1">
        <w:r w:rsidR="00C34FE7" w:rsidRPr="001D4B4A">
          <w:rPr>
            <w:rStyle w:val="af1"/>
            <w:sz w:val="24"/>
            <w:szCs w:val="24"/>
          </w:rPr>
          <w:t xml:space="preserve">4. Контроль и оценка результатов  освоения </w:t>
        </w:r>
        <w:r w:rsidR="00F44BBD" w:rsidRPr="001D4B4A">
          <w:rPr>
            <w:rStyle w:val="af1"/>
            <w:sz w:val="24"/>
            <w:szCs w:val="24"/>
          </w:rPr>
          <w:t>дисциплины</w:t>
        </w:r>
        <w:r w:rsidR="00C34FE7" w:rsidRPr="001D4B4A">
          <w:rPr>
            <w:webHidden/>
            <w:sz w:val="24"/>
            <w:szCs w:val="24"/>
          </w:rPr>
          <w:tab/>
        </w:r>
        <w:r w:rsidR="00F44BBD">
          <w:rPr>
            <w:webHidden/>
            <w:sz w:val="24"/>
            <w:szCs w:val="24"/>
          </w:rPr>
          <w:t>1</w:t>
        </w:r>
        <w:r w:rsidR="0029600F">
          <w:rPr>
            <w:webHidden/>
            <w:sz w:val="24"/>
            <w:szCs w:val="24"/>
          </w:rPr>
          <w:t>5</w:t>
        </w:r>
      </w:hyperlink>
    </w:p>
    <w:p w:rsidR="00C422A9" w:rsidRPr="001D4B4A" w:rsidRDefault="00B51BB5" w:rsidP="000143A1">
      <w:pPr>
        <w:pStyle w:val="1f1"/>
        <w:jc w:val="left"/>
        <w:rPr>
          <w:rFonts w:ascii="Times New Roman" w:hAnsi="Times New Roman"/>
          <w:b w:val="0"/>
          <w:bCs w:val="0"/>
        </w:rPr>
      </w:pPr>
      <w:r w:rsidRPr="001D4B4A">
        <w:rPr>
          <w:rFonts w:ascii="Times New Roman" w:hAnsi="Times New Roman"/>
          <w:b w:val="0"/>
          <w:bCs w:val="0"/>
        </w:rPr>
        <w:fldChar w:fldCharType="end"/>
      </w:r>
    </w:p>
    <w:p w:rsidR="00C422A9" w:rsidRPr="001D4B4A" w:rsidRDefault="00C422A9" w:rsidP="00C422A9">
      <w:pPr>
        <w:pStyle w:val="1f1"/>
        <w:jc w:val="left"/>
        <w:rPr>
          <w:rFonts w:ascii="Times New Roman" w:hAnsi="Times New Roman"/>
        </w:rPr>
        <w:sectPr w:rsidR="00C422A9" w:rsidRPr="001D4B4A" w:rsidSect="00502F97">
          <w:headerReference w:type="even" r:id="rId8"/>
          <w:headerReference w:type="default" r:id="rId9"/>
          <w:pgSz w:w="11906" w:h="16838"/>
          <w:pgMar w:top="1134" w:right="567" w:bottom="1134" w:left="1701" w:header="709" w:footer="709" w:gutter="0"/>
          <w:cols w:space="708"/>
          <w:docGrid w:linePitch="360"/>
        </w:sectPr>
      </w:pPr>
    </w:p>
    <w:p w:rsidR="006E7FF4" w:rsidRPr="001D4B4A" w:rsidRDefault="006E7FF4" w:rsidP="00130054">
      <w:pPr>
        <w:pStyle w:val="1f1"/>
        <w:numPr>
          <w:ilvl w:val="0"/>
          <w:numId w:val="1"/>
        </w:numPr>
        <w:rPr>
          <w:rStyle w:val="afb"/>
          <w:i w:val="0"/>
          <w:iCs/>
        </w:rPr>
      </w:pPr>
      <w:bookmarkStart w:id="11" w:name="_Toc156294566"/>
      <w:bookmarkStart w:id="12" w:name="_Toc156825288"/>
      <w:r w:rsidRPr="001D4B4A">
        <w:rPr>
          <w:rStyle w:val="afb"/>
          <w:i w:val="0"/>
          <w:iCs/>
        </w:rPr>
        <w:lastRenderedPageBreak/>
        <w:t>Общая характеристика</w:t>
      </w:r>
      <w:bookmarkEnd w:id="8"/>
      <w:bookmarkEnd w:id="9"/>
      <w:bookmarkEnd w:id="10"/>
      <w:bookmarkEnd w:id="11"/>
      <w:bookmarkEnd w:id="12"/>
      <w:r w:rsidR="00A07404" w:rsidRPr="001D4B4A">
        <w:rPr>
          <w:rStyle w:val="afb"/>
          <w:i w:val="0"/>
          <w:iCs/>
        </w:rPr>
        <w:t>РАБОЧЕЙ ПРОГРАММЫ УЧЕБНОЙ ДИСЦИПЛИНЫ</w:t>
      </w:r>
    </w:p>
    <w:p w:rsidR="00A07404" w:rsidRPr="001D4B4A" w:rsidRDefault="00A07404" w:rsidP="00A07404">
      <w:pPr>
        <w:pStyle w:val="1f"/>
        <w:ind w:left="720"/>
        <w:jc w:val="center"/>
        <w:rPr>
          <w:rFonts w:eastAsia="Segoe UI"/>
          <w:lang w:val="ru-RU"/>
        </w:rPr>
      </w:pPr>
      <w:r w:rsidRPr="001D4B4A">
        <w:rPr>
          <w:rFonts w:eastAsia="Segoe UI"/>
          <w:lang w:val="ru-RU"/>
        </w:rPr>
        <w:t>«</w:t>
      </w:r>
      <w:r w:rsidR="00377C82" w:rsidRPr="001D4B4A">
        <w:rPr>
          <w:rFonts w:eastAsia="Segoe UI"/>
          <w:lang w:val="ru-RU"/>
        </w:rPr>
        <w:t>Русский язык</w:t>
      </w:r>
      <w:r w:rsidRPr="001D4B4A">
        <w:rPr>
          <w:rFonts w:eastAsia="Segoe UI"/>
          <w:lang w:val="ru-RU"/>
        </w:rPr>
        <w:t>»</w:t>
      </w:r>
    </w:p>
    <w:p w:rsidR="00C63897" w:rsidRPr="001D4B4A" w:rsidRDefault="007863C1" w:rsidP="007863C1">
      <w:pPr>
        <w:pStyle w:val="114"/>
        <w:rPr>
          <w:rFonts w:ascii="Times New Roman" w:hAnsi="Times New Roman"/>
        </w:rPr>
      </w:pPr>
      <w:bookmarkStart w:id="13" w:name="_Toc150695623"/>
      <w:bookmarkStart w:id="14" w:name="_Toc156294567"/>
      <w:bookmarkStart w:id="15" w:name="_Toc156825289"/>
      <w:r w:rsidRPr="001D4B4A">
        <w:rPr>
          <w:rFonts w:ascii="Times New Roman" w:hAnsi="Times New Roman"/>
        </w:rPr>
        <w:t xml:space="preserve">1.1. </w:t>
      </w:r>
      <w:r w:rsidR="00C63897" w:rsidRPr="001D4B4A">
        <w:rPr>
          <w:rFonts w:ascii="Times New Roman" w:hAnsi="Times New Roman"/>
        </w:rPr>
        <w:t xml:space="preserve">Цель и </w:t>
      </w:r>
      <w:r w:rsidR="00EA6E1D" w:rsidRPr="001D4B4A">
        <w:rPr>
          <w:rFonts w:ascii="Times New Roman" w:hAnsi="Times New Roman"/>
        </w:rPr>
        <w:t xml:space="preserve">место </w:t>
      </w:r>
      <w:bookmarkEnd w:id="13"/>
      <w:r w:rsidR="00F5373D" w:rsidRPr="001D4B4A">
        <w:rPr>
          <w:rFonts w:ascii="Times New Roman" w:hAnsi="Times New Roman"/>
        </w:rPr>
        <w:t>дисциплины</w:t>
      </w:r>
      <w:r w:rsidR="004F5C5E" w:rsidRPr="001D4B4A">
        <w:rPr>
          <w:rFonts w:ascii="Times New Roman" w:hAnsi="Times New Roman"/>
        </w:rPr>
        <w:t xml:space="preserve"> в структуре образовательной программы</w:t>
      </w:r>
      <w:bookmarkEnd w:id="14"/>
      <w:bookmarkEnd w:id="15"/>
    </w:p>
    <w:p w:rsidR="00C63897" w:rsidRPr="001D4B4A" w:rsidRDefault="004F5C5E" w:rsidP="00A3570A">
      <w:pPr>
        <w:suppressAutoHyphens/>
        <w:spacing w:line="276" w:lineRule="auto"/>
        <w:ind w:firstLine="709"/>
        <w:jc w:val="both"/>
        <w:rPr>
          <w:rFonts w:ascii="Times New Roman" w:eastAsia="Times New Roman" w:hAnsi="Times New Roman" w:cs="Times New Roman"/>
          <w:color w:val="000000" w:themeColor="text1"/>
          <w:sz w:val="24"/>
          <w:szCs w:val="24"/>
          <w:lang w:eastAsia="ru-RU"/>
        </w:rPr>
      </w:pPr>
      <w:r w:rsidRPr="001D4B4A">
        <w:rPr>
          <w:rFonts w:ascii="Times New Roman" w:eastAsia="Times New Roman" w:hAnsi="Times New Roman" w:cs="Times New Roman"/>
          <w:color w:val="000000" w:themeColor="text1"/>
          <w:sz w:val="24"/>
          <w:szCs w:val="24"/>
          <w:lang w:eastAsia="ru-RU"/>
        </w:rPr>
        <w:t xml:space="preserve">Цель </w:t>
      </w:r>
      <w:r w:rsidR="00F5373D" w:rsidRPr="001D4B4A">
        <w:rPr>
          <w:rFonts w:ascii="Times New Roman" w:eastAsia="Times New Roman" w:hAnsi="Times New Roman" w:cs="Times New Roman"/>
          <w:color w:val="000000" w:themeColor="text1"/>
          <w:sz w:val="24"/>
          <w:szCs w:val="24"/>
          <w:lang w:eastAsia="ru-RU"/>
        </w:rPr>
        <w:t>дисциплины</w:t>
      </w:r>
      <w:r w:rsidR="0056739C" w:rsidRPr="001D4B4A">
        <w:rPr>
          <w:rFonts w:ascii="Times New Roman" w:eastAsia="Times New Roman" w:hAnsi="Times New Roman" w:cs="Times New Roman"/>
          <w:color w:val="000000" w:themeColor="text1"/>
          <w:sz w:val="24"/>
          <w:szCs w:val="24"/>
          <w:lang w:eastAsia="ru-RU"/>
        </w:rPr>
        <w:t xml:space="preserve"> </w:t>
      </w:r>
      <w:r w:rsidR="00DF068E" w:rsidRPr="001D4B4A">
        <w:rPr>
          <w:rFonts w:ascii="Times New Roman" w:hAnsi="Times New Roman" w:cs="Times New Roman"/>
          <w:color w:val="000000" w:themeColor="text1"/>
          <w:sz w:val="24"/>
          <w:szCs w:val="24"/>
        </w:rPr>
        <w:t>«</w:t>
      </w:r>
      <w:r w:rsidR="00E81038" w:rsidRPr="001D4B4A">
        <w:rPr>
          <w:rFonts w:ascii="Times New Roman" w:hAnsi="Times New Roman" w:cs="Times New Roman"/>
          <w:color w:val="000000" w:themeColor="text1"/>
          <w:sz w:val="24"/>
          <w:szCs w:val="24"/>
        </w:rPr>
        <w:t>Русский язык»: р</w:t>
      </w:r>
      <w:r w:rsidR="00377C82" w:rsidRPr="001D4B4A">
        <w:rPr>
          <w:rFonts w:ascii="Times New Roman" w:hAnsi="Times New Roman" w:cs="Times New Roman"/>
          <w:color w:val="000000" w:themeColor="text1"/>
          <w:sz w:val="24"/>
          <w:szCs w:val="24"/>
        </w:rPr>
        <w:t>азвитие устной</w:t>
      </w:r>
      <w:r w:rsidR="00C54150" w:rsidRPr="001D4B4A">
        <w:rPr>
          <w:rFonts w:ascii="Times New Roman" w:hAnsi="Times New Roman" w:cs="Times New Roman"/>
          <w:color w:val="000000" w:themeColor="text1"/>
          <w:sz w:val="24"/>
          <w:szCs w:val="24"/>
        </w:rPr>
        <w:t xml:space="preserve"> и письменной речи, монологической и диалогической речи, а также навыков грамотного, безошибочного письма, как показателя общей культуры человека</w:t>
      </w:r>
      <w:r w:rsidR="00E81038" w:rsidRPr="001D4B4A">
        <w:rPr>
          <w:rFonts w:ascii="Times New Roman" w:eastAsia="Times New Roman" w:hAnsi="Times New Roman" w:cs="Times New Roman"/>
          <w:color w:val="000000" w:themeColor="text1"/>
          <w:sz w:val="24"/>
          <w:szCs w:val="24"/>
          <w:lang w:eastAsia="ru-RU"/>
        </w:rPr>
        <w:t>.</w:t>
      </w:r>
    </w:p>
    <w:p w:rsidR="004F5C5E" w:rsidRPr="001D4B4A" w:rsidRDefault="00B115E3" w:rsidP="00A3570A">
      <w:pPr>
        <w:suppressAutoHyphens/>
        <w:spacing w:line="276" w:lineRule="auto"/>
        <w:ind w:firstLine="709"/>
        <w:jc w:val="both"/>
        <w:rPr>
          <w:rFonts w:ascii="Times New Roman" w:hAnsi="Times New Roman" w:cs="Times New Roman"/>
          <w:color w:val="000000" w:themeColor="text1"/>
          <w:sz w:val="24"/>
          <w:szCs w:val="24"/>
        </w:rPr>
      </w:pPr>
      <w:r w:rsidRPr="001D4B4A">
        <w:rPr>
          <w:rFonts w:ascii="Times New Roman" w:hAnsi="Times New Roman" w:cs="Times New Roman"/>
          <w:color w:val="000000" w:themeColor="text1"/>
          <w:sz w:val="24"/>
          <w:szCs w:val="24"/>
        </w:rPr>
        <w:t>Дисциплина</w:t>
      </w:r>
      <w:r w:rsidR="0056739C" w:rsidRPr="001D4B4A">
        <w:rPr>
          <w:rFonts w:ascii="Times New Roman" w:hAnsi="Times New Roman" w:cs="Times New Roman"/>
          <w:color w:val="000000" w:themeColor="text1"/>
          <w:sz w:val="24"/>
          <w:szCs w:val="24"/>
        </w:rPr>
        <w:t xml:space="preserve"> </w:t>
      </w:r>
      <w:r w:rsidRPr="001D4B4A">
        <w:rPr>
          <w:rFonts w:ascii="Times New Roman" w:hAnsi="Times New Roman" w:cs="Times New Roman"/>
          <w:color w:val="000000" w:themeColor="text1"/>
          <w:sz w:val="24"/>
          <w:szCs w:val="24"/>
        </w:rPr>
        <w:t>«</w:t>
      </w:r>
      <w:r w:rsidR="00C54150" w:rsidRPr="001D4B4A">
        <w:rPr>
          <w:rFonts w:ascii="Times New Roman" w:hAnsi="Times New Roman" w:cs="Times New Roman"/>
          <w:color w:val="000000" w:themeColor="text1"/>
          <w:sz w:val="24"/>
          <w:szCs w:val="24"/>
        </w:rPr>
        <w:t>Русский язык</w:t>
      </w:r>
      <w:r w:rsidRPr="001D4B4A">
        <w:rPr>
          <w:rFonts w:ascii="Times New Roman" w:hAnsi="Times New Roman" w:cs="Times New Roman"/>
          <w:color w:val="000000" w:themeColor="text1"/>
          <w:sz w:val="24"/>
          <w:szCs w:val="24"/>
        </w:rPr>
        <w:t xml:space="preserve">» </w:t>
      </w:r>
      <w:r w:rsidR="004F5C5E" w:rsidRPr="001D4B4A">
        <w:rPr>
          <w:rFonts w:ascii="Times New Roman" w:hAnsi="Times New Roman" w:cs="Times New Roman"/>
          <w:color w:val="000000" w:themeColor="text1"/>
          <w:sz w:val="24"/>
          <w:szCs w:val="24"/>
        </w:rPr>
        <w:t>включен</w:t>
      </w:r>
      <w:r w:rsidRPr="001D4B4A">
        <w:rPr>
          <w:rFonts w:ascii="Times New Roman" w:hAnsi="Times New Roman" w:cs="Times New Roman"/>
          <w:color w:val="000000" w:themeColor="text1"/>
          <w:sz w:val="24"/>
          <w:szCs w:val="24"/>
        </w:rPr>
        <w:t>а</w:t>
      </w:r>
      <w:r w:rsidR="004F5C5E" w:rsidRPr="001D4B4A">
        <w:rPr>
          <w:rFonts w:ascii="Times New Roman" w:hAnsi="Times New Roman" w:cs="Times New Roman"/>
          <w:color w:val="000000" w:themeColor="text1"/>
          <w:sz w:val="24"/>
          <w:szCs w:val="24"/>
        </w:rPr>
        <w:t xml:space="preserve"> в </w:t>
      </w:r>
      <w:r w:rsidRPr="001D4B4A">
        <w:rPr>
          <w:rFonts w:ascii="Times New Roman" w:hAnsi="Times New Roman" w:cs="Times New Roman"/>
          <w:color w:val="000000" w:themeColor="text1"/>
          <w:sz w:val="24"/>
          <w:szCs w:val="24"/>
        </w:rPr>
        <w:t xml:space="preserve">обязательную часть </w:t>
      </w:r>
      <w:r w:rsidR="00C54150" w:rsidRPr="001D4B4A">
        <w:rPr>
          <w:rFonts w:ascii="Times New Roman" w:hAnsi="Times New Roman" w:cs="Times New Roman"/>
          <w:color w:val="000000" w:themeColor="text1"/>
          <w:sz w:val="24"/>
          <w:szCs w:val="24"/>
        </w:rPr>
        <w:t xml:space="preserve">общеобразовательного </w:t>
      </w:r>
      <w:r w:rsidRPr="001D4B4A">
        <w:rPr>
          <w:rFonts w:ascii="Times New Roman" w:hAnsi="Times New Roman" w:cs="Times New Roman"/>
          <w:color w:val="000000" w:themeColor="text1"/>
          <w:sz w:val="24"/>
          <w:szCs w:val="24"/>
        </w:rPr>
        <w:t>цикла образовательной программы</w:t>
      </w:r>
      <w:r w:rsidR="00C54150" w:rsidRPr="001D4B4A">
        <w:rPr>
          <w:rFonts w:ascii="Times New Roman" w:hAnsi="Times New Roman" w:cs="Times New Roman"/>
          <w:color w:val="000000" w:themeColor="text1"/>
          <w:sz w:val="24"/>
          <w:szCs w:val="24"/>
        </w:rPr>
        <w:t>.</w:t>
      </w:r>
    </w:p>
    <w:p w:rsidR="00EA6E1D" w:rsidRPr="001D4B4A" w:rsidRDefault="00EA6E1D" w:rsidP="00EA6E1D">
      <w:pPr>
        <w:pStyle w:val="114"/>
        <w:rPr>
          <w:rFonts w:ascii="Times New Roman" w:hAnsi="Times New Roman"/>
        </w:rPr>
      </w:pPr>
      <w:bookmarkStart w:id="16" w:name="_Toc156294568"/>
      <w:bookmarkStart w:id="17" w:name="_Toc156825290"/>
      <w:r w:rsidRPr="001D4B4A">
        <w:rPr>
          <w:rFonts w:ascii="Times New Roman" w:hAnsi="Times New Roman"/>
        </w:rPr>
        <w:t xml:space="preserve">1.2. Планируемые результаты освоения </w:t>
      </w:r>
      <w:r w:rsidR="00B115E3" w:rsidRPr="001D4B4A">
        <w:rPr>
          <w:rFonts w:ascii="Times New Roman" w:hAnsi="Times New Roman"/>
        </w:rPr>
        <w:t>дисциплины</w:t>
      </w:r>
      <w:bookmarkEnd w:id="16"/>
      <w:bookmarkEnd w:id="17"/>
    </w:p>
    <w:p w:rsidR="00C63897" w:rsidRPr="001D4B4A" w:rsidRDefault="00EA6E1D" w:rsidP="0020413C">
      <w:pPr>
        <w:ind w:firstLine="709"/>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 xml:space="preserve">Результаты освоения </w:t>
      </w:r>
      <w:r w:rsidR="00B115E3" w:rsidRPr="001D4B4A">
        <w:rPr>
          <w:rFonts w:ascii="Times New Roman" w:eastAsia="Times New Roman" w:hAnsi="Times New Roman" w:cs="Times New Roman"/>
          <w:sz w:val="24"/>
          <w:szCs w:val="24"/>
          <w:lang w:eastAsia="ru-RU"/>
        </w:rPr>
        <w:t>дисциплины</w:t>
      </w:r>
      <w:r w:rsidRPr="001D4B4A">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sidR="0020413C" w:rsidRPr="001D4B4A">
        <w:rPr>
          <w:rFonts w:ascii="Times New Roman" w:eastAsia="Times New Roman" w:hAnsi="Times New Roman" w:cs="Times New Roman"/>
          <w:sz w:val="24"/>
          <w:szCs w:val="24"/>
          <w:lang w:eastAsia="ru-RU"/>
        </w:rPr>
        <w:t xml:space="preserve">матрице компетенций выпускника (п. </w:t>
      </w:r>
      <w:r w:rsidR="00A0276D" w:rsidRPr="001D4B4A">
        <w:rPr>
          <w:rFonts w:ascii="Times New Roman" w:eastAsia="Times New Roman" w:hAnsi="Times New Roman" w:cs="Times New Roman"/>
          <w:sz w:val="24"/>
          <w:szCs w:val="24"/>
          <w:lang w:eastAsia="ru-RU"/>
        </w:rPr>
        <w:t>4.3</w:t>
      </w:r>
      <w:r w:rsidR="006D1C4C" w:rsidRPr="001D4B4A">
        <w:rPr>
          <w:rFonts w:ascii="Times New Roman" w:eastAsia="Times New Roman" w:hAnsi="Times New Roman" w:cs="Times New Roman"/>
          <w:sz w:val="24"/>
          <w:szCs w:val="24"/>
          <w:lang w:eastAsia="ru-RU"/>
        </w:rPr>
        <w:t>О</w:t>
      </w:r>
      <w:r w:rsidR="009A0AAA" w:rsidRPr="001D4B4A">
        <w:rPr>
          <w:rFonts w:ascii="Times New Roman" w:eastAsia="Times New Roman" w:hAnsi="Times New Roman" w:cs="Times New Roman"/>
          <w:sz w:val="24"/>
          <w:szCs w:val="24"/>
          <w:lang w:eastAsia="ru-RU"/>
        </w:rPr>
        <w:t>ПОП-П</w:t>
      </w:r>
      <w:r w:rsidR="0020413C" w:rsidRPr="001D4B4A">
        <w:rPr>
          <w:rFonts w:ascii="Times New Roman" w:eastAsia="Times New Roman" w:hAnsi="Times New Roman" w:cs="Times New Roman"/>
          <w:sz w:val="24"/>
          <w:szCs w:val="24"/>
          <w:lang w:eastAsia="ru-RU"/>
        </w:rPr>
        <w:t>)</w:t>
      </w:r>
      <w:r w:rsidRPr="001D4B4A">
        <w:rPr>
          <w:rFonts w:ascii="Times New Roman" w:eastAsia="Times New Roman" w:hAnsi="Times New Roman" w:cs="Times New Roman"/>
          <w:sz w:val="24"/>
          <w:szCs w:val="24"/>
          <w:lang w:eastAsia="ru-RU"/>
        </w:rPr>
        <w:t>.</w:t>
      </w:r>
    </w:p>
    <w:p w:rsidR="0020413C" w:rsidRPr="001D4B4A" w:rsidRDefault="0020413C" w:rsidP="003A61FF">
      <w:pPr>
        <w:spacing w:after="120"/>
        <w:ind w:firstLine="709"/>
        <w:rPr>
          <w:rFonts w:ascii="Times New Roman" w:hAnsi="Times New Roman" w:cs="Times New Roman"/>
          <w:bCs/>
          <w:sz w:val="24"/>
          <w:szCs w:val="24"/>
        </w:rPr>
      </w:pPr>
      <w:r w:rsidRPr="001D4B4A">
        <w:rPr>
          <w:rFonts w:ascii="Times New Roman" w:hAnsi="Times New Roman" w:cs="Times New Roman"/>
          <w:bCs/>
          <w:sz w:val="24"/>
          <w:szCs w:val="24"/>
        </w:rPr>
        <w:t xml:space="preserve">В результате освоения </w:t>
      </w:r>
      <w:r w:rsidR="00B115E3" w:rsidRPr="001D4B4A">
        <w:rPr>
          <w:rFonts w:ascii="Times New Roman" w:hAnsi="Times New Roman" w:cs="Times New Roman"/>
          <w:bCs/>
          <w:sz w:val="24"/>
          <w:szCs w:val="24"/>
        </w:rPr>
        <w:t>дисциплины</w:t>
      </w:r>
      <w:r w:rsidRPr="001D4B4A">
        <w:rPr>
          <w:rFonts w:ascii="Times New Roman" w:hAnsi="Times New Roman" w:cs="Times New Roman"/>
          <w:bCs/>
          <w:sz w:val="24"/>
          <w:szCs w:val="24"/>
        </w:rPr>
        <w:t xml:space="preserve"> обучаю</w:t>
      </w:r>
      <w:r w:rsidR="00885EF2" w:rsidRPr="001D4B4A">
        <w:rPr>
          <w:rFonts w:ascii="Times New Roman" w:hAnsi="Times New Roman" w:cs="Times New Roman"/>
          <w:bCs/>
          <w:sz w:val="24"/>
          <w:szCs w:val="24"/>
        </w:rPr>
        <w:t>щ</w:t>
      </w:r>
      <w:r w:rsidRPr="001D4B4A">
        <w:rPr>
          <w:rFonts w:ascii="Times New Roman" w:hAnsi="Times New Roman" w:cs="Times New Roman"/>
          <w:bCs/>
          <w:sz w:val="24"/>
          <w:szCs w:val="24"/>
        </w:rPr>
        <w:t>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587"/>
        <w:gridCol w:w="3686"/>
      </w:tblGrid>
      <w:tr w:rsidR="00D416F4" w:rsidRPr="001D4B4A" w:rsidTr="00D416F4">
        <w:tc>
          <w:tcPr>
            <w:tcW w:w="2191" w:type="dxa"/>
            <w:tcBorders>
              <w:top w:val="single" w:sz="4" w:space="0" w:color="auto"/>
              <w:left w:val="single" w:sz="4" w:space="0" w:color="auto"/>
              <w:right w:val="single" w:sz="4" w:space="0" w:color="auto"/>
            </w:tcBorders>
          </w:tcPr>
          <w:p w:rsidR="00D416F4" w:rsidRPr="001D4B4A" w:rsidRDefault="00D416F4" w:rsidP="00422F4C">
            <w:pPr>
              <w:rPr>
                <w:rStyle w:val="afb"/>
                <w:b/>
                <w:i w:val="0"/>
                <w:sz w:val="24"/>
                <w:szCs w:val="24"/>
              </w:rPr>
            </w:pPr>
            <w:bookmarkStart w:id="18" w:name="_Hlk158201861"/>
            <w:r w:rsidRPr="001D4B4A">
              <w:rPr>
                <w:rStyle w:val="afb"/>
                <w:b/>
                <w:i w:val="0"/>
                <w:sz w:val="24"/>
                <w:szCs w:val="24"/>
              </w:rPr>
              <w:t xml:space="preserve">Код ОК, </w:t>
            </w:r>
          </w:p>
          <w:p w:rsidR="00D416F4" w:rsidRPr="001D4B4A" w:rsidRDefault="00D416F4" w:rsidP="00422F4C">
            <w:pPr>
              <w:rPr>
                <w:rStyle w:val="afb"/>
                <w:b/>
                <w:i w:val="0"/>
                <w:sz w:val="24"/>
                <w:szCs w:val="24"/>
              </w:rPr>
            </w:pPr>
            <w:r w:rsidRPr="001D4B4A">
              <w:rPr>
                <w:rStyle w:val="afb"/>
                <w:b/>
                <w:i w:val="0"/>
                <w:sz w:val="24"/>
                <w:szCs w:val="24"/>
              </w:rPr>
              <w:t xml:space="preserve">ПК </w:t>
            </w:r>
          </w:p>
        </w:tc>
        <w:tc>
          <w:tcPr>
            <w:tcW w:w="7273" w:type="dxa"/>
            <w:gridSpan w:val="2"/>
            <w:tcBorders>
              <w:top w:val="single" w:sz="4" w:space="0" w:color="auto"/>
              <w:left w:val="single" w:sz="4" w:space="0" w:color="auto"/>
              <w:right w:val="single" w:sz="4" w:space="0" w:color="auto"/>
            </w:tcBorders>
          </w:tcPr>
          <w:p w:rsidR="00D416F4" w:rsidRPr="00D416F4" w:rsidRDefault="00D416F4" w:rsidP="00422F4C">
            <w:pPr>
              <w:jc w:val="center"/>
              <w:rPr>
                <w:rFonts w:ascii="Times New Roman" w:hAnsi="Times New Roman" w:cs="Times New Roman"/>
                <w:b/>
                <w:i/>
              </w:rPr>
            </w:pPr>
            <w:r w:rsidRPr="00D416F4">
              <w:rPr>
                <w:rFonts w:ascii="Times New Roman" w:hAnsi="Times New Roman" w:cs="Times New Roman"/>
                <w:color w:val="34343C"/>
                <w:shd w:val="clear" w:color="auto" w:fill="FFFFFF"/>
              </w:rPr>
              <w:t>Планируемые результаты освоения дисциплины</w:t>
            </w:r>
          </w:p>
        </w:tc>
      </w:tr>
      <w:tr w:rsidR="00D416F4" w:rsidRPr="001D4B4A" w:rsidTr="00EC16FA">
        <w:tc>
          <w:tcPr>
            <w:tcW w:w="2191" w:type="dxa"/>
            <w:tcBorders>
              <w:top w:val="single" w:sz="4" w:space="0" w:color="auto"/>
              <w:left w:val="single" w:sz="4" w:space="0" w:color="auto"/>
              <w:right w:val="single" w:sz="4" w:space="0" w:color="auto"/>
            </w:tcBorders>
          </w:tcPr>
          <w:p w:rsidR="00D416F4" w:rsidRPr="001D4B4A" w:rsidRDefault="00D416F4" w:rsidP="00422F4C">
            <w:pPr>
              <w:rPr>
                <w:rStyle w:val="afb"/>
                <w:b/>
                <w:i w:val="0"/>
                <w:sz w:val="24"/>
                <w:szCs w:val="24"/>
              </w:rPr>
            </w:pPr>
          </w:p>
        </w:tc>
        <w:tc>
          <w:tcPr>
            <w:tcW w:w="3587" w:type="dxa"/>
            <w:tcBorders>
              <w:top w:val="single" w:sz="4" w:space="0" w:color="auto"/>
              <w:left w:val="single" w:sz="4" w:space="0" w:color="auto"/>
              <w:right w:val="single" w:sz="4" w:space="0" w:color="auto"/>
            </w:tcBorders>
          </w:tcPr>
          <w:p w:rsidR="00D416F4" w:rsidRPr="00D416F4" w:rsidRDefault="00D416F4" w:rsidP="00422F4C">
            <w:pPr>
              <w:jc w:val="center"/>
              <w:rPr>
                <w:rFonts w:ascii="Times New Roman" w:hAnsi="Times New Roman" w:cs="Times New Roman"/>
                <w:b/>
              </w:rPr>
            </w:pPr>
            <w:r w:rsidRPr="00D416F4">
              <w:rPr>
                <w:rFonts w:ascii="Times New Roman" w:hAnsi="Times New Roman" w:cs="Times New Roman"/>
                <w:color w:val="34343C"/>
                <w:shd w:val="clear" w:color="auto" w:fill="FFFFFF"/>
              </w:rPr>
              <w:t>Общие</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D416F4" w:rsidRPr="00D416F4" w:rsidRDefault="00D416F4" w:rsidP="00422F4C">
            <w:pPr>
              <w:jc w:val="center"/>
              <w:rPr>
                <w:rFonts w:ascii="Times New Roman" w:hAnsi="Times New Roman" w:cs="Times New Roman"/>
                <w:b/>
              </w:rPr>
            </w:pPr>
            <w:r w:rsidRPr="00D416F4">
              <w:rPr>
                <w:rFonts w:ascii="Times New Roman" w:hAnsi="Times New Roman" w:cs="Times New Roman"/>
                <w:color w:val="34343C"/>
                <w:shd w:val="clear" w:color="auto" w:fill="FFFFFF"/>
              </w:rPr>
              <w:t>Дисциплинарные (предметные)1</w:t>
            </w:r>
          </w:p>
        </w:tc>
      </w:tr>
      <w:tr w:rsidR="00D416F4" w:rsidRPr="001D4B4A" w:rsidTr="00EC16FA">
        <w:tc>
          <w:tcPr>
            <w:tcW w:w="2191" w:type="dxa"/>
            <w:tcBorders>
              <w:top w:val="single" w:sz="4" w:space="0" w:color="auto"/>
              <w:left w:val="single" w:sz="4" w:space="0" w:color="auto"/>
              <w:right w:val="single" w:sz="4" w:space="0" w:color="auto"/>
            </w:tcBorders>
          </w:tcPr>
          <w:p w:rsidR="00D416F4" w:rsidRPr="00D416F4" w:rsidRDefault="00D416F4" w:rsidP="002E52AD">
            <w:pPr>
              <w:rPr>
                <w:rFonts w:ascii="Times New Roman" w:hAnsi="Times New Roman" w:cs="Times New Roman"/>
                <w:bCs/>
              </w:rPr>
            </w:pPr>
            <w:r w:rsidRPr="00D416F4">
              <w:rPr>
                <w:rFonts w:ascii="Times New Roman" w:hAnsi="Times New Roman" w:cs="Times New Roman"/>
                <w:bCs/>
              </w:rPr>
              <w:t>ОК.04</w:t>
            </w:r>
          </w:p>
          <w:p w:rsidR="00D416F4" w:rsidRPr="001D4B4A" w:rsidRDefault="00D416F4" w:rsidP="002E52AD">
            <w:pPr>
              <w:rPr>
                <w:rFonts w:ascii="Times New Roman" w:hAnsi="Times New Roman" w:cs="Times New Roman"/>
                <w:bCs/>
                <w:sz w:val="24"/>
                <w:szCs w:val="24"/>
              </w:rPr>
            </w:pPr>
            <w:r w:rsidRPr="00D416F4">
              <w:rPr>
                <w:rFonts w:ascii="Times New Roman" w:hAnsi="Times New Roman" w:cs="Times New Roman"/>
              </w:rPr>
              <w:t>Эффективно взаимодействовать и работать в коллективе и команде</w:t>
            </w:r>
          </w:p>
        </w:tc>
        <w:tc>
          <w:tcPr>
            <w:tcW w:w="3587" w:type="dxa"/>
            <w:tcBorders>
              <w:top w:val="single" w:sz="4" w:space="0" w:color="auto"/>
              <w:left w:val="single" w:sz="4" w:space="0" w:color="auto"/>
              <w:right w:val="single" w:sz="4" w:space="0" w:color="auto"/>
            </w:tcBorders>
            <w:hideMark/>
          </w:tcPr>
          <w:p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готовность к са</w:t>
            </w:r>
            <w:r w:rsidR="00EC16FA">
              <w:rPr>
                <w:rFonts w:ascii="Times New Roman" w:eastAsia="Times New Roman" w:hAnsi="Times New Roman" w:cs="Times New Roman"/>
                <w:color w:val="34343C"/>
                <w:lang w:eastAsia="ru-RU"/>
              </w:rPr>
              <w:t xml:space="preserve">моразвитию, самостоятельности и </w:t>
            </w:r>
            <w:r w:rsidRPr="00D416F4">
              <w:rPr>
                <w:rFonts w:ascii="Times New Roman" w:eastAsia="Times New Roman" w:hAnsi="Times New Roman" w:cs="Times New Roman"/>
                <w:color w:val="34343C"/>
                <w:lang w:eastAsia="ru-RU"/>
              </w:rPr>
              <w:t>самоопределению;</w:t>
            </w:r>
          </w:p>
          <w:p w:rsidR="00D416F4" w:rsidRPr="00D416F4" w:rsidRDefault="00EC16FA" w:rsidP="00D416F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-овладение </w:t>
            </w:r>
            <w:r w:rsidR="00D416F4" w:rsidRPr="00D416F4">
              <w:rPr>
                <w:rFonts w:ascii="Times New Roman" w:eastAsia="Times New Roman" w:hAnsi="Times New Roman" w:cs="Times New Roman"/>
                <w:color w:val="34343C"/>
                <w:lang w:eastAsia="ru-RU"/>
              </w:rPr>
              <w:t>навыками</w:t>
            </w:r>
          </w:p>
          <w:p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учебно-исследовательской,</w:t>
            </w:r>
          </w:p>
          <w:p w:rsidR="00D416F4" w:rsidRPr="00D416F4" w:rsidRDefault="00EC16FA" w:rsidP="00D416F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проектной и социальной </w:t>
            </w:r>
            <w:r w:rsidR="00D416F4" w:rsidRPr="00D416F4">
              <w:rPr>
                <w:rFonts w:ascii="Times New Roman" w:eastAsia="Times New Roman" w:hAnsi="Times New Roman" w:cs="Times New Roman"/>
                <w:color w:val="34343C"/>
                <w:lang w:eastAsia="ru-RU"/>
              </w:rPr>
              <w:t>деятельности;</w:t>
            </w:r>
          </w:p>
          <w:p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Овладение универсальными коммуникативными</w:t>
            </w:r>
          </w:p>
          <w:p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действиями:</w:t>
            </w:r>
          </w:p>
          <w:p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б) совместная деятельность:</w:t>
            </w:r>
          </w:p>
          <w:p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 понимать и использовать преимущества командной и</w:t>
            </w:r>
          </w:p>
          <w:p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индивидуальной работы;</w:t>
            </w:r>
          </w:p>
          <w:p w:rsidR="00D416F4" w:rsidRPr="00D416F4" w:rsidRDefault="00EC16FA" w:rsidP="00D416F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принимать цели </w:t>
            </w:r>
            <w:r w:rsidR="00D416F4" w:rsidRPr="00D416F4">
              <w:rPr>
                <w:rFonts w:ascii="Times New Roman" w:eastAsia="Times New Roman" w:hAnsi="Times New Roman" w:cs="Times New Roman"/>
                <w:color w:val="34343C"/>
                <w:lang w:eastAsia="ru-RU"/>
              </w:rPr>
              <w:t>совместной</w:t>
            </w:r>
          </w:p>
          <w:p w:rsidR="00D416F4" w:rsidRPr="00D416F4" w:rsidRDefault="00EC16FA" w:rsidP="00D416F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деятельности, </w:t>
            </w:r>
            <w:r w:rsidR="00D416F4" w:rsidRPr="00D416F4">
              <w:rPr>
                <w:rFonts w:ascii="Times New Roman" w:eastAsia="Times New Roman" w:hAnsi="Times New Roman" w:cs="Times New Roman"/>
                <w:color w:val="34343C"/>
                <w:lang w:eastAsia="ru-RU"/>
              </w:rPr>
              <w:t>организовывать и координировать действия по ее</w:t>
            </w:r>
          </w:p>
          <w:p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достижению: составлять план действий, распределять</w:t>
            </w:r>
          </w:p>
          <w:p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роли с учетом мнений участников обсуждать результаты</w:t>
            </w:r>
          </w:p>
          <w:p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совместной работы;</w:t>
            </w:r>
          </w:p>
          <w:p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 координироват</w:t>
            </w:r>
            <w:r w:rsidR="00EC16FA">
              <w:rPr>
                <w:rFonts w:ascii="Times New Roman" w:eastAsia="Times New Roman" w:hAnsi="Times New Roman" w:cs="Times New Roman"/>
                <w:color w:val="34343C"/>
                <w:lang w:eastAsia="ru-RU"/>
              </w:rPr>
              <w:t xml:space="preserve">ь и выполнять работу в условиях </w:t>
            </w:r>
            <w:r w:rsidRPr="00D416F4">
              <w:rPr>
                <w:rFonts w:ascii="Times New Roman" w:eastAsia="Times New Roman" w:hAnsi="Times New Roman" w:cs="Times New Roman"/>
                <w:color w:val="34343C"/>
                <w:lang w:eastAsia="ru-RU"/>
              </w:rPr>
              <w:t>реального,</w:t>
            </w:r>
          </w:p>
          <w:p w:rsidR="00D416F4" w:rsidRPr="00D416F4" w:rsidRDefault="00EC16FA" w:rsidP="00D416F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виртуального </w:t>
            </w:r>
            <w:r w:rsidR="00D416F4" w:rsidRPr="00D416F4">
              <w:rPr>
                <w:rFonts w:ascii="Times New Roman" w:eastAsia="Times New Roman" w:hAnsi="Times New Roman" w:cs="Times New Roman"/>
                <w:color w:val="34343C"/>
                <w:lang w:eastAsia="ru-RU"/>
              </w:rPr>
              <w:t>и</w:t>
            </w:r>
            <w:r w:rsidR="00D416F4">
              <w:rPr>
                <w:rFonts w:ascii="Times New Roman" w:eastAsia="Times New Roman" w:hAnsi="Times New Roman" w:cs="Times New Roman"/>
                <w:color w:val="34343C"/>
                <w:lang w:eastAsia="ru-RU"/>
              </w:rPr>
              <w:t xml:space="preserve"> </w:t>
            </w:r>
            <w:r w:rsidR="00D416F4" w:rsidRPr="00D416F4">
              <w:rPr>
                <w:rFonts w:ascii="Times New Roman" w:eastAsia="Times New Roman" w:hAnsi="Times New Roman" w:cs="Times New Roman"/>
                <w:color w:val="34343C"/>
                <w:lang w:eastAsia="ru-RU"/>
              </w:rPr>
              <w:t>комбинированного</w:t>
            </w:r>
          </w:p>
          <w:p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взаимодействия;</w:t>
            </w:r>
          </w:p>
          <w:p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 осуществлять позитивное стратегическое поведение в</w:t>
            </w:r>
          </w:p>
          <w:p w:rsidR="00D416F4" w:rsidRPr="00D416F4" w:rsidRDefault="00EC16FA" w:rsidP="00D416F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различных </w:t>
            </w:r>
            <w:r w:rsidR="00D416F4" w:rsidRPr="00D416F4">
              <w:rPr>
                <w:rFonts w:ascii="Times New Roman" w:eastAsia="Times New Roman" w:hAnsi="Times New Roman" w:cs="Times New Roman"/>
                <w:color w:val="34343C"/>
                <w:lang w:eastAsia="ru-RU"/>
              </w:rPr>
              <w:t>ситуациях,</w:t>
            </w:r>
          </w:p>
          <w:p w:rsidR="00D416F4" w:rsidRPr="00D416F4" w:rsidRDefault="00EC16FA" w:rsidP="00D416F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проявлять творчество </w:t>
            </w:r>
            <w:r w:rsidR="00D416F4" w:rsidRPr="00D416F4">
              <w:rPr>
                <w:rFonts w:ascii="Times New Roman" w:eastAsia="Times New Roman" w:hAnsi="Times New Roman" w:cs="Times New Roman"/>
                <w:color w:val="34343C"/>
                <w:lang w:eastAsia="ru-RU"/>
              </w:rPr>
              <w:t>и</w:t>
            </w:r>
          </w:p>
          <w:p w:rsidR="00D416F4" w:rsidRPr="00D416F4" w:rsidRDefault="00EC16FA" w:rsidP="00D416F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воображение, быть инициативным. </w:t>
            </w:r>
            <w:r w:rsidR="00D416F4" w:rsidRPr="00D416F4">
              <w:rPr>
                <w:rFonts w:ascii="Times New Roman" w:eastAsia="Times New Roman" w:hAnsi="Times New Roman" w:cs="Times New Roman"/>
                <w:color w:val="34343C"/>
                <w:lang w:eastAsia="ru-RU"/>
              </w:rPr>
              <w:t>Овладение</w:t>
            </w:r>
          </w:p>
          <w:p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у</w:t>
            </w:r>
            <w:r w:rsidR="00EC16FA">
              <w:rPr>
                <w:rFonts w:ascii="Times New Roman" w:eastAsia="Times New Roman" w:hAnsi="Times New Roman" w:cs="Times New Roman"/>
                <w:color w:val="34343C"/>
                <w:lang w:eastAsia="ru-RU"/>
              </w:rPr>
              <w:t xml:space="preserve">ниверсальными </w:t>
            </w:r>
            <w:r w:rsidRPr="00D416F4">
              <w:rPr>
                <w:rFonts w:ascii="Times New Roman" w:eastAsia="Times New Roman" w:hAnsi="Times New Roman" w:cs="Times New Roman"/>
                <w:color w:val="34343C"/>
                <w:lang w:eastAsia="ru-RU"/>
              </w:rPr>
              <w:t>регулятивными</w:t>
            </w:r>
          </w:p>
          <w:p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действиями:</w:t>
            </w:r>
          </w:p>
          <w:p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г) принятие себя и других людей:</w:t>
            </w:r>
          </w:p>
          <w:p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lastRenderedPageBreak/>
              <w:t>- принимать моти</w:t>
            </w:r>
            <w:r w:rsidR="00EC16FA">
              <w:rPr>
                <w:rFonts w:ascii="Times New Roman" w:eastAsia="Times New Roman" w:hAnsi="Times New Roman" w:cs="Times New Roman"/>
                <w:color w:val="34343C"/>
                <w:lang w:eastAsia="ru-RU"/>
              </w:rPr>
              <w:t xml:space="preserve">вы и аргументы других людей при </w:t>
            </w:r>
            <w:r w:rsidRPr="00D416F4">
              <w:rPr>
                <w:rFonts w:ascii="Times New Roman" w:eastAsia="Times New Roman" w:hAnsi="Times New Roman" w:cs="Times New Roman"/>
                <w:color w:val="34343C"/>
                <w:lang w:eastAsia="ru-RU"/>
              </w:rPr>
              <w:t>анализе результатов деятельности;</w:t>
            </w:r>
          </w:p>
          <w:p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 признавать свое право и право других людей на ошибки;</w:t>
            </w:r>
          </w:p>
          <w:p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 развивать способность понимать мир с позиции другого</w:t>
            </w:r>
          </w:p>
          <w:p w:rsidR="00D416F4" w:rsidRPr="00D416F4" w:rsidRDefault="00D416F4" w:rsidP="00FF2F41">
            <w:pPr>
              <w:rPr>
                <w:rFonts w:ascii="Times New Roman" w:hAnsi="Times New Roman" w:cs="Times New Roman"/>
                <w:bCs/>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lastRenderedPageBreak/>
              <w:t>уметь создавать устные монологические и диалогические</w:t>
            </w:r>
          </w:p>
          <w:p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высказывания различных типов и жанров; употреблять</w:t>
            </w:r>
          </w:p>
          <w:p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языковые средства в соответствии с речевой ситуацией</w:t>
            </w:r>
          </w:p>
          <w:p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(объем устных монологических высказываний – не менее</w:t>
            </w:r>
          </w:p>
          <w:p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100 слов, объем диалогического высказывания – не менее 7-</w:t>
            </w:r>
          </w:p>
          <w:p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8 реплик); уметь в</w:t>
            </w:r>
            <w:r w:rsidR="00EC16FA">
              <w:rPr>
                <w:rFonts w:ascii="Times New Roman" w:eastAsia="Times New Roman" w:hAnsi="Times New Roman" w:cs="Times New Roman"/>
                <w:color w:val="34343C"/>
                <w:lang w:eastAsia="ru-RU"/>
              </w:rPr>
              <w:t xml:space="preserve">ыступать публично, представлять </w:t>
            </w:r>
            <w:r w:rsidRPr="00D416F4">
              <w:rPr>
                <w:rFonts w:ascii="Times New Roman" w:eastAsia="Times New Roman" w:hAnsi="Times New Roman" w:cs="Times New Roman"/>
                <w:color w:val="34343C"/>
                <w:lang w:eastAsia="ru-RU"/>
              </w:rPr>
              <w:t>результаты</w:t>
            </w:r>
          </w:p>
          <w:p w:rsidR="00D416F4" w:rsidRPr="00D416F4" w:rsidRDefault="00EC16FA" w:rsidP="00D416F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учебно-исследовательской </w:t>
            </w:r>
            <w:r w:rsidR="00D416F4" w:rsidRPr="00D416F4">
              <w:rPr>
                <w:rFonts w:ascii="Times New Roman" w:eastAsia="Times New Roman" w:hAnsi="Times New Roman" w:cs="Times New Roman"/>
                <w:color w:val="34343C"/>
                <w:lang w:eastAsia="ru-RU"/>
              </w:rPr>
              <w:t>и</w:t>
            </w:r>
          </w:p>
          <w:p w:rsidR="00D416F4" w:rsidRPr="00D416F4" w:rsidRDefault="00EC16FA" w:rsidP="00D416F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проектной </w:t>
            </w:r>
            <w:r w:rsidR="00D416F4" w:rsidRPr="00D416F4">
              <w:rPr>
                <w:rFonts w:ascii="Times New Roman" w:eastAsia="Times New Roman" w:hAnsi="Times New Roman" w:cs="Times New Roman"/>
                <w:color w:val="34343C"/>
                <w:lang w:eastAsia="ru-RU"/>
              </w:rPr>
              <w:t>деятельности;</w:t>
            </w:r>
          </w:p>
          <w:p w:rsidR="00D416F4" w:rsidRPr="00D416F4" w:rsidRDefault="00EC16FA" w:rsidP="00D416F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использовать </w:t>
            </w:r>
            <w:r w:rsidR="00D416F4" w:rsidRPr="00D416F4">
              <w:rPr>
                <w:rFonts w:ascii="Times New Roman" w:eastAsia="Times New Roman" w:hAnsi="Times New Roman" w:cs="Times New Roman"/>
                <w:color w:val="34343C"/>
                <w:lang w:eastAsia="ru-RU"/>
              </w:rPr>
              <w:t>образовательные</w:t>
            </w:r>
          </w:p>
          <w:p w:rsidR="00D416F4" w:rsidRPr="00D416F4" w:rsidRDefault="00EC16FA" w:rsidP="00D416F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информационно </w:t>
            </w:r>
            <w:r w:rsidR="00D416F4" w:rsidRPr="00D416F4">
              <w:rPr>
                <w:rFonts w:ascii="Times New Roman" w:eastAsia="Times New Roman" w:hAnsi="Times New Roman" w:cs="Times New Roman"/>
                <w:color w:val="34343C"/>
                <w:lang w:eastAsia="ru-RU"/>
              </w:rPr>
              <w:t>коммуникационные</w:t>
            </w:r>
          </w:p>
          <w:p w:rsidR="00D416F4" w:rsidRPr="00D416F4" w:rsidRDefault="00EC16FA" w:rsidP="00D416F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инструменты </w:t>
            </w:r>
            <w:r w:rsidR="00D416F4" w:rsidRPr="00D416F4">
              <w:rPr>
                <w:rFonts w:ascii="Times New Roman" w:eastAsia="Times New Roman" w:hAnsi="Times New Roman" w:cs="Times New Roman"/>
                <w:color w:val="34343C"/>
                <w:lang w:eastAsia="ru-RU"/>
              </w:rPr>
              <w:t>ресурсы для решения учебных задач;</w:t>
            </w:r>
          </w:p>
          <w:p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 сформировать представления об аспектах культуры речи:</w:t>
            </w:r>
          </w:p>
          <w:p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нормативном, коммуникативном и этическом; сформировать</w:t>
            </w:r>
          </w:p>
          <w:p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системы знаний о номах современного русского</w:t>
            </w:r>
          </w:p>
          <w:p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литературного языка и их основных видах (орфоэпические,</w:t>
            </w:r>
          </w:p>
          <w:p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лексические, грамма</w:t>
            </w:r>
            <w:r w:rsidR="00EC16FA">
              <w:rPr>
                <w:rFonts w:ascii="Times New Roman" w:eastAsia="Times New Roman" w:hAnsi="Times New Roman" w:cs="Times New Roman"/>
                <w:color w:val="34343C"/>
                <w:lang w:eastAsia="ru-RU"/>
              </w:rPr>
              <w:t xml:space="preserve">тические, стилистические; уметь </w:t>
            </w:r>
            <w:r w:rsidRPr="00D416F4">
              <w:rPr>
                <w:rFonts w:ascii="Times New Roman" w:eastAsia="Times New Roman" w:hAnsi="Times New Roman" w:cs="Times New Roman"/>
                <w:color w:val="34343C"/>
                <w:lang w:eastAsia="ru-RU"/>
              </w:rPr>
              <w:t>применять</w:t>
            </w:r>
          </w:p>
          <w:p w:rsidR="00D416F4" w:rsidRPr="00D416F4" w:rsidRDefault="00EC16FA" w:rsidP="00D416F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знание норм </w:t>
            </w:r>
            <w:r w:rsidR="00D416F4" w:rsidRPr="00D416F4">
              <w:rPr>
                <w:rFonts w:ascii="Times New Roman" w:eastAsia="Times New Roman" w:hAnsi="Times New Roman" w:cs="Times New Roman"/>
                <w:color w:val="34343C"/>
                <w:lang w:eastAsia="ru-RU"/>
              </w:rPr>
              <w:t>современного</w:t>
            </w:r>
          </w:p>
          <w:p w:rsidR="00D416F4" w:rsidRPr="00D416F4" w:rsidRDefault="00EC16FA" w:rsidP="00D416F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русского </w:t>
            </w:r>
            <w:r w:rsidR="00D416F4" w:rsidRPr="00D416F4">
              <w:rPr>
                <w:rFonts w:ascii="Times New Roman" w:eastAsia="Times New Roman" w:hAnsi="Times New Roman" w:cs="Times New Roman"/>
                <w:color w:val="34343C"/>
                <w:lang w:eastAsia="ru-RU"/>
              </w:rPr>
              <w:t>литературного языка в речевой практике, корректировать</w:t>
            </w:r>
          </w:p>
          <w:p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устные и письменные высказывания; обобщать знания об</w:t>
            </w:r>
          </w:p>
          <w:p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основных правилах</w:t>
            </w:r>
            <w:r w:rsidR="00EC16FA">
              <w:rPr>
                <w:rFonts w:ascii="Times New Roman" w:eastAsia="Times New Roman" w:hAnsi="Times New Roman" w:cs="Times New Roman"/>
                <w:color w:val="34343C"/>
                <w:lang w:eastAsia="ru-RU"/>
              </w:rPr>
              <w:t xml:space="preserve"> орфографии и пунктуации, уметь </w:t>
            </w:r>
            <w:r w:rsidRPr="00D416F4">
              <w:rPr>
                <w:rFonts w:ascii="Times New Roman" w:eastAsia="Times New Roman" w:hAnsi="Times New Roman" w:cs="Times New Roman"/>
                <w:color w:val="34343C"/>
                <w:lang w:eastAsia="ru-RU"/>
              </w:rPr>
              <w:t xml:space="preserve">применять </w:t>
            </w:r>
            <w:r w:rsidRPr="00D416F4">
              <w:rPr>
                <w:rFonts w:ascii="Times New Roman" w:eastAsia="Times New Roman" w:hAnsi="Times New Roman" w:cs="Times New Roman"/>
                <w:color w:val="34343C"/>
                <w:lang w:eastAsia="ru-RU"/>
              </w:rPr>
              <w:lastRenderedPageBreak/>
              <w:t>правила орф</w:t>
            </w:r>
            <w:r w:rsidR="00EC16FA">
              <w:rPr>
                <w:rFonts w:ascii="Times New Roman" w:eastAsia="Times New Roman" w:hAnsi="Times New Roman" w:cs="Times New Roman"/>
                <w:color w:val="34343C"/>
                <w:lang w:eastAsia="ru-RU"/>
              </w:rPr>
              <w:t xml:space="preserve">ографии и пунктуации в практике </w:t>
            </w:r>
            <w:r w:rsidRPr="00D416F4">
              <w:rPr>
                <w:rFonts w:ascii="Times New Roman" w:eastAsia="Times New Roman" w:hAnsi="Times New Roman" w:cs="Times New Roman"/>
                <w:color w:val="34343C"/>
                <w:lang w:eastAsia="ru-RU"/>
              </w:rPr>
              <w:t>письма; уметь работать со словарями и справочниками, в</w:t>
            </w:r>
          </w:p>
          <w:p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том числе академическими словарями и справочниками в</w:t>
            </w:r>
          </w:p>
          <w:p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электронном формате;</w:t>
            </w:r>
          </w:p>
          <w:p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 уметь использовать правила русского речевого этикета в</w:t>
            </w:r>
          </w:p>
          <w:p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социально-культурной,</w:t>
            </w:r>
          </w:p>
          <w:p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учебно-научной,</w:t>
            </w:r>
          </w:p>
          <w:p w:rsidR="00D416F4" w:rsidRPr="00D416F4" w:rsidRDefault="00EC16FA" w:rsidP="00D416F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официально- </w:t>
            </w:r>
            <w:r w:rsidR="00D416F4" w:rsidRPr="00D416F4">
              <w:rPr>
                <w:rFonts w:ascii="Times New Roman" w:eastAsia="Times New Roman" w:hAnsi="Times New Roman" w:cs="Times New Roman"/>
                <w:color w:val="34343C"/>
                <w:lang w:eastAsia="ru-RU"/>
              </w:rPr>
              <w:t>деловой сферах общения, в повседневном общении,</w:t>
            </w:r>
          </w:p>
          <w:p w:rsidR="00D416F4" w:rsidRPr="00D416F4" w:rsidRDefault="00D416F4" w:rsidP="00D416F4">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интернет-коммуникации.</w:t>
            </w:r>
          </w:p>
        </w:tc>
      </w:tr>
      <w:tr w:rsidR="00D416F4" w:rsidRPr="001D4B4A" w:rsidTr="00EC16FA">
        <w:tc>
          <w:tcPr>
            <w:tcW w:w="2191" w:type="dxa"/>
            <w:tcBorders>
              <w:left w:val="single" w:sz="4" w:space="0" w:color="auto"/>
              <w:bottom w:val="single" w:sz="4" w:space="0" w:color="auto"/>
              <w:right w:val="single" w:sz="4" w:space="0" w:color="auto"/>
            </w:tcBorders>
          </w:tcPr>
          <w:p w:rsidR="00D416F4" w:rsidRPr="00EC16FA" w:rsidRDefault="00D416F4" w:rsidP="00A27A56">
            <w:pPr>
              <w:rPr>
                <w:rFonts w:ascii="Times New Roman" w:hAnsi="Times New Roman" w:cs="Times New Roman"/>
                <w:bCs/>
              </w:rPr>
            </w:pPr>
            <w:r w:rsidRPr="00EC16FA">
              <w:rPr>
                <w:rFonts w:ascii="Times New Roman" w:hAnsi="Times New Roman" w:cs="Times New Roman"/>
                <w:bCs/>
              </w:rPr>
              <w:lastRenderedPageBreak/>
              <w:t>ОК.05</w:t>
            </w:r>
          </w:p>
          <w:p w:rsidR="00D416F4" w:rsidRPr="00EC16FA" w:rsidRDefault="00D416F4" w:rsidP="00A27A56">
            <w:pPr>
              <w:rPr>
                <w:rFonts w:ascii="Times New Roman" w:hAnsi="Times New Roman" w:cs="Times New Roman"/>
                <w:bCs/>
              </w:rPr>
            </w:pPr>
            <w:r w:rsidRPr="00EC16FA">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587" w:type="dxa"/>
            <w:tcBorders>
              <w:left w:val="single" w:sz="4" w:space="0" w:color="auto"/>
              <w:bottom w:val="single" w:sz="4" w:space="0" w:color="auto"/>
              <w:right w:val="single" w:sz="4" w:space="0" w:color="auto"/>
            </w:tcBorders>
          </w:tcPr>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В области эстетического воспитания:</w:t>
            </w:r>
          </w:p>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эстетическое отношение к миру, включая эстетику быта,</w:t>
            </w:r>
          </w:p>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научного и технического творчества, спорта, труда и</w:t>
            </w:r>
          </w:p>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общественных отношений;</w:t>
            </w:r>
          </w:p>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способность воспринимать различные виды искусства,</w:t>
            </w:r>
          </w:p>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традиции и творчество своего и других народов, ощущать</w:t>
            </w:r>
          </w:p>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эмоциональное воздействие искусства;</w:t>
            </w:r>
          </w:p>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убежденность в значимости для личности и общества</w:t>
            </w:r>
          </w:p>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отечественного и мирового искусства, этнических</w:t>
            </w:r>
          </w:p>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культурных традиций и народного творчества;</w:t>
            </w:r>
          </w:p>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готовность к самовыражению в разных видах искусства,</w:t>
            </w:r>
          </w:p>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стремление проявлять качества творческой личности;</w:t>
            </w:r>
          </w:p>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Овладение универсальными коммуникативными</w:t>
            </w:r>
          </w:p>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действиями:</w:t>
            </w:r>
          </w:p>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а) общение:</w:t>
            </w:r>
          </w:p>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осуществлять коммуникации во всех сферах жизни;</w:t>
            </w:r>
          </w:p>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распознавать невербальные средства общения, понимать</w:t>
            </w:r>
          </w:p>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значение социальных знаков, распознавать предпосылки</w:t>
            </w:r>
          </w:p>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конфликтных ситуаций и смягчать конфликты;</w:t>
            </w:r>
          </w:p>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развернуто и логично излагать свою точку зрения с</w:t>
            </w:r>
          </w:p>
          <w:p w:rsidR="00D416F4"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использованием языковых средств;</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сформировать представления о функциях русского языка в</w:t>
            </w:r>
          </w:p>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современном мире (государственный язык Российской</w:t>
            </w:r>
          </w:p>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Федерации, язык межнационального общения, один из</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мировых языков); о русском языке как духовно-</w:t>
            </w:r>
          </w:p>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нравственной и культурной ценности многонационального</w:t>
            </w:r>
          </w:p>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народа России; о взаимосвязи языка и культуры, языка и</w:t>
            </w:r>
          </w:p>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истории, языка и личности; об отражении в русском языке</w:t>
            </w:r>
          </w:p>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традиционных</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российских</w:t>
            </w:r>
          </w:p>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ценностей; сформировать ценностное отношение к русскому</w:t>
            </w:r>
          </w:p>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языку;</w:t>
            </w:r>
          </w:p>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сформировать знаний о признаках текста, его структуре,</w:t>
            </w:r>
          </w:p>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видах информации в тексте; уметь понимать, анализировать</w:t>
            </w:r>
          </w:p>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и комментировать основную и дополнительную, явную и</w:t>
            </w:r>
          </w:p>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скрытую</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(подтекстовую)</w:t>
            </w:r>
          </w:p>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воспринимаемых зрительно и (или) на слух; выявлять</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логико-смысловые отношения между предложениями в</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тексте; создавать тексты разных функционально-смысловых</w:t>
            </w:r>
          </w:p>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типов; тексты научного, публицистического, официально-</w:t>
            </w:r>
          </w:p>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делового стилей разных жанров (объем сочинения не менее</w:t>
            </w:r>
          </w:p>
          <w:p w:rsidR="00D416F4"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150 слов);</w:t>
            </w:r>
          </w:p>
        </w:tc>
      </w:tr>
      <w:tr w:rsidR="00D416F4" w:rsidRPr="001D4B4A" w:rsidTr="00EC16FA">
        <w:tc>
          <w:tcPr>
            <w:tcW w:w="2191" w:type="dxa"/>
            <w:tcBorders>
              <w:left w:val="single" w:sz="4" w:space="0" w:color="auto"/>
              <w:bottom w:val="single" w:sz="4" w:space="0" w:color="auto"/>
              <w:right w:val="single" w:sz="4" w:space="0" w:color="auto"/>
            </w:tcBorders>
          </w:tcPr>
          <w:p w:rsidR="00D416F4" w:rsidRPr="00EC16FA" w:rsidRDefault="00D416F4">
            <w:pPr>
              <w:rPr>
                <w:rFonts w:ascii="Times New Roman" w:hAnsi="Times New Roman" w:cs="Times New Roman"/>
              </w:rPr>
            </w:pPr>
            <w:r w:rsidRPr="00EC16FA">
              <w:rPr>
                <w:rStyle w:val="29pt"/>
                <w:rFonts w:ascii="Times New Roman" w:hAnsi="Times New Roman" w:cs="Times New Roman"/>
                <w:sz w:val="22"/>
                <w:szCs w:val="22"/>
              </w:rPr>
              <w:t>ОК.09 Пользоваться профессиональной документацией на государственном и иностранном языках</w:t>
            </w:r>
          </w:p>
        </w:tc>
        <w:tc>
          <w:tcPr>
            <w:tcW w:w="3587" w:type="dxa"/>
            <w:tcBorders>
              <w:left w:val="single" w:sz="4" w:space="0" w:color="auto"/>
              <w:bottom w:val="single" w:sz="4" w:space="0" w:color="auto"/>
              <w:right w:val="single" w:sz="4" w:space="0" w:color="auto"/>
            </w:tcBorders>
          </w:tcPr>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наличие мотивации к обучению и личностному</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развитию;</w:t>
            </w:r>
          </w:p>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В области ценности научного познания:</w:t>
            </w:r>
          </w:p>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xml:space="preserve">- сформированность </w:t>
            </w:r>
            <w:r w:rsidRPr="00EC16FA">
              <w:rPr>
                <w:rFonts w:ascii="Times New Roman" w:eastAsia="Times New Roman" w:hAnsi="Times New Roman" w:cs="Times New Roman"/>
                <w:color w:val="34343C"/>
                <w:lang w:eastAsia="ru-RU"/>
              </w:rPr>
              <w:lastRenderedPageBreak/>
              <w:t>мировоззрения, соответствующего</w:t>
            </w:r>
          </w:p>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современному уровню развития науки и общественной</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практики,</w:t>
            </w:r>
          </w:p>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основанного</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на</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диалоге</w:t>
            </w:r>
          </w:p>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культур,</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способствующего</w:t>
            </w:r>
          </w:p>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осознанию</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своего</w:t>
            </w:r>
            <w:r>
              <w:rPr>
                <w:rFonts w:ascii="Times New Roman" w:eastAsia="Times New Roman" w:hAnsi="Times New Roman" w:cs="Times New Roman"/>
                <w:color w:val="34343C"/>
                <w:lang w:eastAsia="ru-RU"/>
              </w:rPr>
              <w:t xml:space="preserve"> в </w:t>
            </w:r>
            <w:r w:rsidRPr="00EC16FA">
              <w:rPr>
                <w:rFonts w:ascii="Times New Roman" w:eastAsia="Times New Roman" w:hAnsi="Times New Roman" w:cs="Times New Roman"/>
                <w:color w:val="34343C"/>
                <w:lang w:eastAsia="ru-RU"/>
              </w:rPr>
              <w:t>места</w:t>
            </w:r>
          </w:p>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поликультурном мире;</w:t>
            </w:r>
          </w:p>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совершенствование языковой и читательской культуры</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как средства взаимодействия между людьми и познания</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мира;</w:t>
            </w:r>
          </w:p>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осознание ценности научной деятельности, готовность</w:t>
            </w:r>
          </w:p>
          <w:p w:rsidR="00EC16FA" w:rsidRPr="00EC16FA" w:rsidRDefault="00EC16FA" w:rsidP="00EC16FA">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о</w:t>
            </w:r>
            <w:r w:rsidRPr="00EC16FA">
              <w:rPr>
                <w:rFonts w:ascii="Times New Roman" w:eastAsia="Times New Roman" w:hAnsi="Times New Roman" w:cs="Times New Roman"/>
                <w:color w:val="34343C"/>
                <w:lang w:eastAsia="ru-RU"/>
              </w:rPr>
              <w:t>существлять</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проектную</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и</w:t>
            </w:r>
          </w:p>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исследовательскую</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деятельность индивидуально и в группе;</w:t>
            </w:r>
          </w:p>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Овладение</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универсальными</w:t>
            </w:r>
          </w:p>
          <w:p w:rsidR="00EC16FA" w:rsidRPr="00EC16FA" w:rsidRDefault="00EC16FA" w:rsidP="00EC16FA">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у</w:t>
            </w:r>
            <w:r w:rsidRPr="00EC16FA">
              <w:rPr>
                <w:rFonts w:ascii="Times New Roman" w:eastAsia="Times New Roman" w:hAnsi="Times New Roman" w:cs="Times New Roman"/>
                <w:color w:val="34343C"/>
                <w:lang w:eastAsia="ru-RU"/>
              </w:rPr>
              <w:t>чебными</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познавательными действиями:</w:t>
            </w:r>
          </w:p>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б) базовые исследовательские действия:</w:t>
            </w:r>
          </w:p>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владеть навыками учебно-исследовательской и</w:t>
            </w:r>
          </w:p>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проектной деятельности, навыками разрешения проблем;</w:t>
            </w:r>
          </w:p>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способность и готовность к самостоятельному поиску</w:t>
            </w:r>
          </w:p>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методов решения практических задач, применению</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различных методов познания;</w:t>
            </w:r>
          </w:p>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овладение видами деятельности по получению нового</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знания,</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его</w:t>
            </w:r>
          </w:p>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интерпретации,</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преобразованию</w:t>
            </w:r>
          </w:p>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применению в различных учебных ситуациях, в том</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числе при создании учебных и социальных проектов;</w:t>
            </w:r>
          </w:p>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формирование научного типа мышления, владение</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научной терминологией, ключевыми понятиями и</w:t>
            </w:r>
          </w:p>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методами;</w:t>
            </w:r>
          </w:p>
          <w:p w:rsidR="00D416F4"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-осуществлять целенаправленный поиск переноса средств</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и способов действия в профессиональную среду</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lastRenderedPageBreak/>
              <w:t>уметь использовать разные виды чтения и аудирования,</w:t>
            </w:r>
          </w:p>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приемы</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информационно-смысловой</w:t>
            </w:r>
          </w:p>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переработки</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 xml:space="preserve">прочитанных и прослушанных текстов, включая </w:t>
            </w:r>
            <w:r w:rsidRPr="00EC16FA">
              <w:rPr>
                <w:rFonts w:ascii="Times New Roman" w:eastAsia="Times New Roman" w:hAnsi="Times New Roman" w:cs="Times New Roman"/>
                <w:color w:val="34343C"/>
                <w:lang w:eastAsia="ru-RU"/>
              </w:rPr>
              <w:lastRenderedPageBreak/>
              <w:t>гипертекст,</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графику, инфографику и другое (объем текста для чтения –</w:t>
            </w:r>
          </w:p>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450-500 слов; объем прослушанного или прочитанного</w:t>
            </w:r>
          </w:p>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текста для пересказа от 250 до 300 слов); уметь создавать</w:t>
            </w:r>
          </w:p>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вторичные тексты (тезисы, аннотация, отзыв, рецензия и</w:t>
            </w:r>
          </w:p>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другое);</w:t>
            </w:r>
          </w:p>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обобщить знания о языке как системе, его основных</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единицах и уровнях: обогащение словарного запаса,</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расшир</w:t>
            </w:r>
            <w:r>
              <w:rPr>
                <w:rFonts w:ascii="Times New Roman" w:eastAsia="Times New Roman" w:hAnsi="Times New Roman" w:cs="Times New Roman"/>
                <w:color w:val="34343C"/>
                <w:lang w:eastAsia="ru-RU"/>
              </w:rPr>
              <w:t xml:space="preserve">ение объема используемых в речи </w:t>
            </w:r>
            <w:r w:rsidRPr="00EC16FA">
              <w:rPr>
                <w:rFonts w:ascii="Times New Roman" w:eastAsia="Times New Roman" w:hAnsi="Times New Roman" w:cs="Times New Roman"/>
                <w:color w:val="34343C"/>
                <w:lang w:eastAsia="ru-RU"/>
              </w:rPr>
              <w:t>грамматических</w:t>
            </w:r>
          </w:p>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языковых средств; уметь анализировать единицы разных</w:t>
            </w:r>
          </w:p>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уровней, тексты разных функционально-смысловых типов, функциональных разновидностей языка (разговорная речь,</w:t>
            </w:r>
          </w:p>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функциональные стили, язык художественной литературы),</w:t>
            </w:r>
          </w:p>
          <w:p w:rsidR="00EC16FA" w:rsidRPr="00EC16FA" w:rsidRDefault="00EC16FA" w:rsidP="00EC16FA">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различной жанровой </w:t>
            </w:r>
            <w:r w:rsidRPr="00EC16FA">
              <w:rPr>
                <w:rFonts w:ascii="Times New Roman" w:eastAsia="Times New Roman" w:hAnsi="Times New Roman" w:cs="Times New Roman"/>
                <w:color w:val="34343C"/>
                <w:lang w:eastAsia="ru-RU"/>
              </w:rPr>
              <w:t>принадлежности; сформированность</w:t>
            </w:r>
          </w:p>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представлений о формах существования национального</w:t>
            </w:r>
          </w:p>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русского языка; знаний о признаках литературного языка и</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его роли в обществе;</w:t>
            </w:r>
          </w:p>
          <w:p w:rsidR="00EC16FA" w:rsidRPr="00EC16FA" w:rsidRDefault="00EC16FA" w:rsidP="00EC16FA">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 обобщить знания о </w:t>
            </w:r>
            <w:r w:rsidRPr="00EC16FA">
              <w:rPr>
                <w:rFonts w:ascii="Times New Roman" w:eastAsia="Times New Roman" w:hAnsi="Times New Roman" w:cs="Times New Roman"/>
                <w:color w:val="34343C"/>
                <w:lang w:eastAsia="ru-RU"/>
              </w:rPr>
              <w:t>функциональных разновидностях</w:t>
            </w:r>
          </w:p>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языка: разговорной речи, функциональных стилях (научный,</w:t>
            </w:r>
          </w:p>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публицистический,</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официально-деловой),</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языке</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художественной литературы; совершенствование умений</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распознавать, анализировать и комментировать тексты</w:t>
            </w:r>
          </w:p>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различных</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функциональных</w:t>
            </w:r>
          </w:p>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разновидностей</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языка</w:t>
            </w:r>
          </w:p>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(разговорная</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речь,</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функциональные</w:t>
            </w:r>
          </w:p>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стили,</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язык</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художественной литературы);</w:t>
            </w:r>
          </w:p>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обобщить знания об изобразительно-выразительных</w:t>
            </w:r>
          </w:p>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средствах русского языка; совершенствование умений</w:t>
            </w:r>
          </w:p>
          <w:p w:rsidR="00EC16FA"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определять изобразительно-выразительные средства языка в</w:t>
            </w:r>
          </w:p>
          <w:p w:rsidR="00D416F4" w:rsidRPr="00EC16FA" w:rsidRDefault="00EC16FA" w:rsidP="00EC16FA">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тексте</w:t>
            </w:r>
          </w:p>
        </w:tc>
      </w:tr>
      <w:tr w:rsidR="00B14176" w:rsidRPr="001D4B4A" w:rsidTr="00EC16FA">
        <w:tc>
          <w:tcPr>
            <w:tcW w:w="2191" w:type="dxa"/>
            <w:tcBorders>
              <w:left w:val="single" w:sz="4" w:space="0" w:color="auto"/>
              <w:bottom w:val="single" w:sz="4" w:space="0" w:color="auto"/>
              <w:right w:val="single" w:sz="4" w:space="0" w:color="auto"/>
            </w:tcBorders>
          </w:tcPr>
          <w:p w:rsidR="00B14176" w:rsidRPr="00B14176" w:rsidRDefault="00B14176" w:rsidP="00D55DFF">
            <w:pPr>
              <w:spacing w:line="276" w:lineRule="auto"/>
              <w:rPr>
                <w:rFonts w:ascii="Times New Roman" w:hAnsi="Times New Roman" w:cs="Times New Roman"/>
                <w:bCs/>
              </w:rPr>
            </w:pPr>
            <w:r w:rsidRPr="00B14176">
              <w:rPr>
                <w:rFonts w:ascii="Times New Roman" w:hAnsi="Times New Roman"/>
              </w:rPr>
              <w:lastRenderedPageBreak/>
              <w:t xml:space="preserve">ПК 4.2. </w:t>
            </w:r>
            <w:r w:rsidRPr="00B14176">
              <w:rPr>
                <w:rFonts w:ascii="Times New Roman" w:hAnsi="Times New Roman"/>
                <w:bCs/>
              </w:rPr>
              <w:t>Планировать выполнение работ исполнителями.</w:t>
            </w:r>
          </w:p>
        </w:tc>
        <w:tc>
          <w:tcPr>
            <w:tcW w:w="3587" w:type="dxa"/>
            <w:tcBorders>
              <w:left w:val="single" w:sz="4" w:space="0" w:color="auto"/>
              <w:bottom w:val="single" w:sz="4" w:space="0" w:color="auto"/>
              <w:right w:val="single" w:sz="4" w:space="0" w:color="auto"/>
            </w:tcBorders>
          </w:tcPr>
          <w:p w:rsidR="00B14176" w:rsidRPr="00B14176" w:rsidRDefault="00B14176" w:rsidP="00D55DFF">
            <w:pPr>
              <w:spacing w:line="276" w:lineRule="auto"/>
              <w:rPr>
                <w:rFonts w:ascii="Times New Roman" w:hAnsi="Times New Roman" w:cs="Times New Roman"/>
                <w:bCs/>
              </w:rPr>
            </w:pPr>
            <w:r w:rsidRPr="00B14176">
              <w:rPr>
                <w:rFonts w:ascii="Times New Roman" w:hAnsi="Times New Roman" w:cs="Times New Roman"/>
                <w:bCs/>
              </w:rPr>
              <w:t>-</w:t>
            </w:r>
            <w:r w:rsidRPr="00B14176">
              <w:rPr>
                <w:rFonts w:ascii="Times New Roman" w:hAnsi="Times New Roman"/>
              </w:rPr>
              <w:t xml:space="preserve">Определять потребность в средствах производства и рабочей силе для выполнения общего объема работ по каждой технологической операции на </w:t>
            </w:r>
            <w:r w:rsidRPr="00B14176">
              <w:rPr>
                <w:rFonts w:ascii="Times New Roman" w:hAnsi="Times New Roman"/>
              </w:rPr>
              <w:lastRenderedPageBreak/>
              <w:t>основе технологических карт производства продуктов питания из растительного сырья на автоматизированных линиях</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B14176" w:rsidRPr="00B14176" w:rsidRDefault="00B14176" w:rsidP="00D55DFF">
            <w:pPr>
              <w:spacing w:line="276" w:lineRule="auto"/>
              <w:rPr>
                <w:rFonts w:ascii="Times New Roman" w:hAnsi="Times New Roman"/>
              </w:rPr>
            </w:pPr>
            <w:r w:rsidRPr="00B14176">
              <w:rPr>
                <w:rFonts w:ascii="Times New Roman" w:hAnsi="Times New Roman"/>
              </w:rPr>
              <w:lastRenderedPageBreak/>
              <w:t xml:space="preserve">- Технологии производства и организации производственных и технологических процессов производства продуктов питания из растительного сырья на </w:t>
            </w:r>
            <w:r w:rsidRPr="00B14176">
              <w:rPr>
                <w:rFonts w:ascii="Times New Roman" w:hAnsi="Times New Roman"/>
              </w:rPr>
              <w:lastRenderedPageBreak/>
              <w:t>автоматизированных технологических линиях</w:t>
            </w:r>
          </w:p>
        </w:tc>
      </w:tr>
      <w:bookmarkEnd w:id="18"/>
    </w:tbl>
    <w:p w:rsidR="00A07404" w:rsidRPr="001D4B4A" w:rsidRDefault="00A07404" w:rsidP="003A61FF">
      <w:pPr>
        <w:spacing w:after="120"/>
        <w:ind w:firstLine="709"/>
        <w:rPr>
          <w:rFonts w:ascii="Times New Roman" w:hAnsi="Times New Roman" w:cs="Times New Roman"/>
          <w:bCs/>
          <w:sz w:val="24"/>
          <w:szCs w:val="24"/>
        </w:rPr>
      </w:pPr>
    </w:p>
    <w:p w:rsidR="000143A1" w:rsidRPr="001D4B4A" w:rsidRDefault="000143A1" w:rsidP="00EA6E1D">
      <w:pPr>
        <w:ind w:firstLine="709"/>
        <w:rPr>
          <w:rFonts w:ascii="Times New Roman" w:eastAsia="Times New Roman" w:hAnsi="Times New Roman" w:cs="Times New Roman"/>
          <w:sz w:val="24"/>
          <w:szCs w:val="24"/>
          <w:lang w:eastAsia="ru-RU"/>
        </w:rPr>
      </w:pPr>
    </w:p>
    <w:p w:rsidR="000156CF" w:rsidRPr="001D4B4A" w:rsidRDefault="000156CF" w:rsidP="000156CF">
      <w:pPr>
        <w:pStyle w:val="1f1"/>
        <w:rPr>
          <w:rFonts w:ascii="Times New Roman" w:hAnsi="Times New Roman"/>
        </w:rPr>
      </w:pPr>
      <w:bookmarkStart w:id="19" w:name="_Toc152334663"/>
      <w:bookmarkStart w:id="20" w:name="_Toc156294569"/>
      <w:bookmarkStart w:id="21" w:name="_Toc156825291"/>
      <w:r w:rsidRPr="001D4B4A">
        <w:rPr>
          <w:rFonts w:ascii="Times New Roman" w:hAnsi="Times New Roman"/>
        </w:rPr>
        <w:t xml:space="preserve">2. Структура и содержание </w:t>
      </w:r>
      <w:bookmarkEnd w:id="19"/>
      <w:r w:rsidR="00B115E3" w:rsidRPr="001D4B4A">
        <w:rPr>
          <w:rFonts w:ascii="Times New Roman" w:hAnsi="Times New Roman"/>
        </w:rPr>
        <w:t>ДИСЦИПЛИНЫ</w:t>
      </w:r>
      <w:bookmarkEnd w:id="20"/>
      <w:bookmarkEnd w:id="21"/>
    </w:p>
    <w:p w:rsidR="000156CF" w:rsidRDefault="000156CF" w:rsidP="000156CF">
      <w:pPr>
        <w:pStyle w:val="114"/>
        <w:rPr>
          <w:rFonts w:ascii="Times New Roman" w:hAnsi="Times New Roman"/>
        </w:rPr>
      </w:pPr>
      <w:bookmarkStart w:id="22" w:name="_Toc152334664"/>
      <w:bookmarkStart w:id="23" w:name="_Toc156294570"/>
      <w:bookmarkStart w:id="24" w:name="_Toc156825292"/>
      <w:r w:rsidRPr="001D4B4A">
        <w:rPr>
          <w:rFonts w:ascii="Times New Roman" w:hAnsi="Times New Roman"/>
        </w:rPr>
        <w:t xml:space="preserve">2.1. Трудоемкость освоения </w:t>
      </w:r>
      <w:bookmarkEnd w:id="22"/>
      <w:r w:rsidR="00B115E3" w:rsidRPr="001D4B4A">
        <w:rPr>
          <w:rFonts w:ascii="Times New Roman" w:hAnsi="Times New Roman"/>
        </w:rPr>
        <w:t>дисциплины</w:t>
      </w:r>
      <w:bookmarkEnd w:id="23"/>
      <w:bookmarkEnd w:id="24"/>
    </w:p>
    <w:tbl>
      <w:tblPr>
        <w:tblW w:w="97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47"/>
        <w:gridCol w:w="1845"/>
      </w:tblGrid>
      <w:tr w:rsidR="00D33B1A" w:rsidTr="00D33B1A">
        <w:trPr>
          <w:trHeight w:val="485"/>
        </w:trPr>
        <w:tc>
          <w:tcPr>
            <w:tcW w:w="7945" w:type="dxa"/>
            <w:tcBorders>
              <w:top w:val="single" w:sz="4" w:space="0" w:color="auto"/>
              <w:left w:val="single" w:sz="4" w:space="0" w:color="auto"/>
              <w:bottom w:val="single" w:sz="4" w:space="0" w:color="auto"/>
              <w:right w:val="single" w:sz="4" w:space="0" w:color="auto"/>
            </w:tcBorders>
            <w:hideMark/>
          </w:tcPr>
          <w:p w:rsidR="00D33B1A" w:rsidRDefault="00D33B1A" w:rsidP="00D33B1A">
            <w:pPr>
              <w:spacing w:after="200"/>
              <w:ind w:left="57" w:right="57"/>
              <w:jc w:val="center"/>
              <w:rPr>
                <w:rFonts w:ascii="Times New Roman" w:eastAsia="Times New Roman" w:hAnsi="Times New Roman" w:cs="Times New Roman"/>
                <w:b/>
                <w:sz w:val="24"/>
                <w:szCs w:val="24"/>
              </w:rPr>
            </w:pPr>
            <w:r>
              <w:rPr>
                <w:rFonts w:ascii="Times New Roman" w:hAnsi="Times New Roman"/>
                <w:b/>
                <w:sz w:val="24"/>
                <w:szCs w:val="24"/>
              </w:rPr>
              <w:t>Вид учебной работы</w:t>
            </w:r>
          </w:p>
        </w:tc>
        <w:tc>
          <w:tcPr>
            <w:tcW w:w="1844" w:type="dxa"/>
            <w:tcBorders>
              <w:top w:val="single" w:sz="4" w:space="0" w:color="auto"/>
              <w:left w:val="single" w:sz="4" w:space="0" w:color="auto"/>
              <w:bottom w:val="single" w:sz="4" w:space="0" w:color="auto"/>
              <w:right w:val="single" w:sz="4" w:space="0" w:color="auto"/>
            </w:tcBorders>
            <w:hideMark/>
          </w:tcPr>
          <w:p w:rsidR="00D33B1A" w:rsidRDefault="00D33B1A" w:rsidP="00D33B1A">
            <w:pPr>
              <w:spacing w:after="200"/>
              <w:ind w:left="57" w:right="57"/>
              <w:jc w:val="center"/>
              <w:rPr>
                <w:rFonts w:ascii="Times New Roman" w:eastAsia="Times New Roman" w:hAnsi="Times New Roman" w:cs="Times New Roman"/>
                <w:b/>
                <w:i/>
                <w:sz w:val="24"/>
                <w:szCs w:val="24"/>
              </w:rPr>
            </w:pPr>
            <w:r>
              <w:rPr>
                <w:rFonts w:ascii="Times New Roman" w:hAnsi="Times New Roman"/>
                <w:b/>
                <w:i/>
                <w:sz w:val="24"/>
                <w:szCs w:val="24"/>
              </w:rPr>
              <w:t>Объем в часах</w:t>
            </w:r>
          </w:p>
        </w:tc>
      </w:tr>
      <w:tr w:rsidR="00D33B1A" w:rsidTr="00D33B1A">
        <w:trPr>
          <w:trHeight w:val="485"/>
        </w:trPr>
        <w:tc>
          <w:tcPr>
            <w:tcW w:w="7945" w:type="dxa"/>
            <w:tcBorders>
              <w:top w:val="single" w:sz="4" w:space="0" w:color="auto"/>
              <w:left w:val="single" w:sz="4" w:space="0" w:color="auto"/>
              <w:bottom w:val="single" w:sz="4" w:space="0" w:color="auto"/>
              <w:right w:val="single" w:sz="4" w:space="0" w:color="auto"/>
            </w:tcBorders>
            <w:hideMark/>
          </w:tcPr>
          <w:p w:rsidR="00D33B1A" w:rsidRDefault="00D33B1A" w:rsidP="00D33B1A">
            <w:pPr>
              <w:spacing w:after="200"/>
              <w:ind w:left="57" w:right="57"/>
              <w:rPr>
                <w:rFonts w:ascii="Times New Roman" w:eastAsia="Times New Roman" w:hAnsi="Times New Roman" w:cs="Times New Roman"/>
                <w:b/>
                <w:sz w:val="24"/>
                <w:szCs w:val="24"/>
              </w:rPr>
            </w:pPr>
            <w:r>
              <w:rPr>
                <w:rFonts w:ascii="Times New Roman" w:hAnsi="Times New Roman"/>
                <w:b/>
                <w:sz w:val="24"/>
                <w:szCs w:val="24"/>
              </w:rPr>
              <w:t>Объем образовательной программы дисциплины</w:t>
            </w:r>
          </w:p>
        </w:tc>
        <w:tc>
          <w:tcPr>
            <w:tcW w:w="1844" w:type="dxa"/>
            <w:tcBorders>
              <w:top w:val="single" w:sz="4" w:space="0" w:color="auto"/>
              <w:left w:val="single" w:sz="4" w:space="0" w:color="auto"/>
              <w:bottom w:val="single" w:sz="4" w:space="0" w:color="auto"/>
              <w:right w:val="single" w:sz="4" w:space="0" w:color="auto"/>
            </w:tcBorders>
            <w:hideMark/>
          </w:tcPr>
          <w:p w:rsidR="00D33B1A" w:rsidRDefault="00D33B1A" w:rsidP="00D33B1A">
            <w:pPr>
              <w:spacing w:after="200"/>
              <w:ind w:left="57" w:right="57"/>
              <w:jc w:val="center"/>
              <w:rPr>
                <w:rFonts w:ascii="Times New Roman" w:eastAsia="Times New Roman" w:hAnsi="Times New Roman" w:cs="Times New Roman"/>
                <w:b/>
                <w:i/>
                <w:sz w:val="24"/>
                <w:szCs w:val="24"/>
              </w:rPr>
            </w:pPr>
            <w:r>
              <w:rPr>
                <w:rFonts w:ascii="Times New Roman" w:hAnsi="Times New Roman"/>
                <w:b/>
                <w:sz w:val="24"/>
                <w:szCs w:val="24"/>
              </w:rPr>
              <w:t>72</w:t>
            </w:r>
          </w:p>
        </w:tc>
      </w:tr>
      <w:tr w:rsidR="00D33B1A" w:rsidTr="00D33B1A">
        <w:trPr>
          <w:trHeight w:val="485"/>
        </w:trPr>
        <w:tc>
          <w:tcPr>
            <w:tcW w:w="7945" w:type="dxa"/>
            <w:tcBorders>
              <w:top w:val="single" w:sz="4" w:space="0" w:color="auto"/>
              <w:left w:val="single" w:sz="4" w:space="0" w:color="auto"/>
              <w:bottom w:val="single" w:sz="4" w:space="0" w:color="auto"/>
              <w:right w:val="single" w:sz="4" w:space="0" w:color="auto"/>
            </w:tcBorders>
            <w:hideMark/>
          </w:tcPr>
          <w:p w:rsidR="00D33B1A" w:rsidRDefault="00D33B1A" w:rsidP="00D33B1A">
            <w:pPr>
              <w:spacing w:after="200"/>
              <w:ind w:left="57" w:right="57"/>
              <w:rPr>
                <w:rFonts w:ascii="Times New Roman" w:eastAsia="Times New Roman" w:hAnsi="Times New Roman" w:cs="Times New Roman"/>
                <w:b/>
                <w:sz w:val="24"/>
                <w:szCs w:val="24"/>
              </w:rPr>
            </w:pPr>
            <w:r>
              <w:rPr>
                <w:rFonts w:ascii="Times New Roman" w:hAnsi="Times New Roman"/>
                <w:b/>
                <w:sz w:val="24"/>
                <w:szCs w:val="24"/>
              </w:rPr>
              <w:t>в т.ч.</w:t>
            </w:r>
          </w:p>
        </w:tc>
        <w:tc>
          <w:tcPr>
            <w:tcW w:w="1844" w:type="dxa"/>
            <w:tcBorders>
              <w:top w:val="single" w:sz="4" w:space="0" w:color="auto"/>
              <w:left w:val="single" w:sz="4" w:space="0" w:color="auto"/>
              <w:bottom w:val="single" w:sz="4" w:space="0" w:color="auto"/>
              <w:right w:val="single" w:sz="4" w:space="0" w:color="auto"/>
            </w:tcBorders>
          </w:tcPr>
          <w:p w:rsidR="00D33B1A" w:rsidRDefault="00D33B1A" w:rsidP="00D33B1A">
            <w:pPr>
              <w:spacing w:after="200"/>
              <w:ind w:left="57" w:right="57"/>
              <w:jc w:val="center"/>
              <w:rPr>
                <w:rFonts w:ascii="Times New Roman" w:eastAsia="Times New Roman" w:hAnsi="Times New Roman" w:cs="Times New Roman"/>
                <w:b/>
                <w:sz w:val="24"/>
                <w:szCs w:val="24"/>
              </w:rPr>
            </w:pPr>
          </w:p>
        </w:tc>
      </w:tr>
      <w:tr w:rsidR="00D33B1A" w:rsidTr="00D33B1A">
        <w:trPr>
          <w:trHeight w:val="485"/>
        </w:trPr>
        <w:tc>
          <w:tcPr>
            <w:tcW w:w="7945" w:type="dxa"/>
            <w:tcBorders>
              <w:top w:val="single" w:sz="4" w:space="0" w:color="auto"/>
              <w:left w:val="single" w:sz="4" w:space="0" w:color="auto"/>
              <w:bottom w:val="single" w:sz="4" w:space="0" w:color="auto"/>
              <w:right w:val="single" w:sz="4" w:space="0" w:color="auto"/>
            </w:tcBorders>
            <w:hideMark/>
          </w:tcPr>
          <w:p w:rsidR="00D33B1A" w:rsidRDefault="00D33B1A" w:rsidP="00D33B1A">
            <w:pPr>
              <w:spacing w:after="200"/>
              <w:ind w:left="57" w:right="57"/>
              <w:rPr>
                <w:rFonts w:ascii="Times New Roman" w:eastAsia="Times New Roman" w:hAnsi="Times New Roman" w:cs="Times New Roman"/>
                <w:b/>
                <w:sz w:val="24"/>
                <w:szCs w:val="24"/>
              </w:rPr>
            </w:pPr>
            <w:r>
              <w:rPr>
                <w:rFonts w:ascii="Times New Roman" w:hAnsi="Times New Roman"/>
                <w:b/>
                <w:sz w:val="24"/>
                <w:szCs w:val="24"/>
              </w:rPr>
              <w:t>1. Основное содержание</w:t>
            </w:r>
          </w:p>
        </w:tc>
        <w:tc>
          <w:tcPr>
            <w:tcW w:w="1844" w:type="dxa"/>
            <w:tcBorders>
              <w:top w:val="single" w:sz="4" w:space="0" w:color="auto"/>
              <w:left w:val="single" w:sz="4" w:space="0" w:color="auto"/>
              <w:bottom w:val="single" w:sz="4" w:space="0" w:color="auto"/>
              <w:right w:val="single" w:sz="4" w:space="0" w:color="auto"/>
            </w:tcBorders>
            <w:hideMark/>
          </w:tcPr>
          <w:p w:rsidR="00D33B1A" w:rsidRDefault="00D33B1A" w:rsidP="00D33B1A">
            <w:pPr>
              <w:spacing w:after="200"/>
              <w:ind w:left="57" w:right="57"/>
              <w:jc w:val="center"/>
              <w:rPr>
                <w:rFonts w:ascii="Times New Roman" w:eastAsia="Times New Roman" w:hAnsi="Times New Roman" w:cs="Times New Roman"/>
                <w:b/>
                <w:sz w:val="24"/>
                <w:szCs w:val="24"/>
              </w:rPr>
            </w:pPr>
            <w:r>
              <w:rPr>
                <w:rFonts w:ascii="Times New Roman" w:hAnsi="Times New Roman"/>
                <w:b/>
                <w:sz w:val="24"/>
                <w:szCs w:val="24"/>
              </w:rPr>
              <w:t>48</w:t>
            </w:r>
          </w:p>
        </w:tc>
      </w:tr>
      <w:tr w:rsidR="00D33B1A" w:rsidTr="00D33B1A">
        <w:trPr>
          <w:trHeight w:val="517"/>
        </w:trPr>
        <w:tc>
          <w:tcPr>
            <w:tcW w:w="9789" w:type="dxa"/>
            <w:gridSpan w:val="2"/>
            <w:tcBorders>
              <w:top w:val="single" w:sz="4" w:space="0" w:color="auto"/>
              <w:left w:val="single" w:sz="4" w:space="0" w:color="auto"/>
              <w:bottom w:val="single" w:sz="4" w:space="0" w:color="auto"/>
              <w:right w:val="single" w:sz="4" w:space="0" w:color="auto"/>
            </w:tcBorders>
            <w:vAlign w:val="center"/>
            <w:hideMark/>
          </w:tcPr>
          <w:p w:rsidR="00D33B1A" w:rsidRDefault="00D33B1A" w:rsidP="00D33B1A">
            <w:pPr>
              <w:spacing w:after="200"/>
              <w:ind w:left="57" w:right="57"/>
              <w:rPr>
                <w:rFonts w:ascii="Times New Roman" w:eastAsia="Times New Roman" w:hAnsi="Times New Roman" w:cs="Times New Roman"/>
                <w:sz w:val="24"/>
                <w:szCs w:val="24"/>
              </w:rPr>
            </w:pPr>
            <w:r>
              <w:rPr>
                <w:rFonts w:ascii="Times New Roman" w:hAnsi="Times New Roman"/>
                <w:sz w:val="24"/>
                <w:szCs w:val="24"/>
              </w:rPr>
              <w:t>в т. ч.:</w:t>
            </w:r>
          </w:p>
        </w:tc>
      </w:tr>
      <w:tr w:rsidR="00D33B1A" w:rsidTr="00D33B1A">
        <w:trPr>
          <w:trHeight w:val="517"/>
        </w:trPr>
        <w:tc>
          <w:tcPr>
            <w:tcW w:w="7945" w:type="dxa"/>
            <w:tcBorders>
              <w:top w:val="single" w:sz="4" w:space="0" w:color="auto"/>
              <w:left w:val="single" w:sz="4" w:space="0" w:color="auto"/>
              <w:bottom w:val="single" w:sz="4" w:space="0" w:color="auto"/>
              <w:right w:val="single" w:sz="4" w:space="0" w:color="auto"/>
            </w:tcBorders>
            <w:vAlign w:val="center"/>
            <w:hideMark/>
          </w:tcPr>
          <w:p w:rsidR="00D33B1A" w:rsidRDefault="00D33B1A" w:rsidP="00D33B1A">
            <w:pPr>
              <w:spacing w:after="200"/>
              <w:ind w:left="57" w:right="57"/>
              <w:rPr>
                <w:rFonts w:ascii="Times New Roman" w:eastAsia="Times New Roman" w:hAnsi="Times New Roman" w:cs="Times New Roman"/>
                <w:sz w:val="24"/>
                <w:szCs w:val="24"/>
              </w:rPr>
            </w:pPr>
            <w:r>
              <w:rPr>
                <w:rFonts w:ascii="Times New Roman" w:hAnsi="Times New Roman"/>
                <w:sz w:val="24"/>
                <w:szCs w:val="24"/>
              </w:rPr>
              <w:t>теоретическое обучение</w:t>
            </w:r>
          </w:p>
        </w:tc>
        <w:tc>
          <w:tcPr>
            <w:tcW w:w="1844" w:type="dxa"/>
            <w:tcBorders>
              <w:top w:val="single" w:sz="4" w:space="0" w:color="auto"/>
              <w:left w:val="single" w:sz="4" w:space="0" w:color="auto"/>
              <w:bottom w:val="single" w:sz="4" w:space="0" w:color="auto"/>
              <w:right w:val="single" w:sz="4" w:space="0" w:color="auto"/>
            </w:tcBorders>
            <w:vAlign w:val="center"/>
            <w:hideMark/>
          </w:tcPr>
          <w:p w:rsidR="00D33B1A" w:rsidRDefault="00D33B1A" w:rsidP="00D33B1A">
            <w:pPr>
              <w:spacing w:after="200"/>
              <w:ind w:left="57" w:right="57"/>
              <w:jc w:val="center"/>
              <w:rPr>
                <w:rFonts w:ascii="Times New Roman" w:eastAsia="Times New Roman" w:hAnsi="Times New Roman" w:cs="Times New Roman"/>
                <w:sz w:val="24"/>
                <w:szCs w:val="24"/>
              </w:rPr>
            </w:pPr>
            <w:r>
              <w:rPr>
                <w:rFonts w:ascii="Times New Roman" w:hAnsi="Times New Roman"/>
                <w:sz w:val="24"/>
                <w:szCs w:val="24"/>
              </w:rPr>
              <w:t>24</w:t>
            </w:r>
          </w:p>
        </w:tc>
      </w:tr>
      <w:tr w:rsidR="00D33B1A" w:rsidTr="00D33B1A">
        <w:trPr>
          <w:trHeight w:val="517"/>
        </w:trPr>
        <w:tc>
          <w:tcPr>
            <w:tcW w:w="7945" w:type="dxa"/>
            <w:tcBorders>
              <w:top w:val="single" w:sz="4" w:space="0" w:color="auto"/>
              <w:left w:val="single" w:sz="4" w:space="0" w:color="auto"/>
              <w:bottom w:val="single" w:sz="4" w:space="0" w:color="auto"/>
              <w:right w:val="single" w:sz="4" w:space="0" w:color="auto"/>
            </w:tcBorders>
            <w:vAlign w:val="center"/>
            <w:hideMark/>
          </w:tcPr>
          <w:p w:rsidR="00D33B1A" w:rsidRDefault="00D33B1A" w:rsidP="00D33B1A">
            <w:pPr>
              <w:spacing w:after="200"/>
              <w:ind w:left="57" w:right="57"/>
              <w:rPr>
                <w:rFonts w:ascii="Times New Roman" w:eastAsia="Times New Roman" w:hAnsi="Times New Roman" w:cs="Times New Roman"/>
                <w:sz w:val="24"/>
                <w:szCs w:val="24"/>
              </w:rPr>
            </w:pPr>
            <w:r>
              <w:rPr>
                <w:rFonts w:ascii="Times New Roman" w:hAnsi="Times New Roman"/>
                <w:sz w:val="24"/>
                <w:szCs w:val="24"/>
              </w:rPr>
              <w:t>практические занятия</w:t>
            </w:r>
            <w:r>
              <w:rPr>
                <w:rFonts w:ascii="Times New Roman" w:hAnsi="Times New Roman"/>
                <w:i/>
                <w:sz w:val="24"/>
                <w:szCs w:val="24"/>
              </w:rPr>
              <w:t xml:space="preserve"> </w:t>
            </w:r>
          </w:p>
        </w:tc>
        <w:tc>
          <w:tcPr>
            <w:tcW w:w="1844" w:type="dxa"/>
            <w:tcBorders>
              <w:top w:val="single" w:sz="4" w:space="0" w:color="auto"/>
              <w:left w:val="single" w:sz="4" w:space="0" w:color="auto"/>
              <w:bottom w:val="single" w:sz="4" w:space="0" w:color="auto"/>
              <w:right w:val="single" w:sz="4" w:space="0" w:color="auto"/>
            </w:tcBorders>
            <w:vAlign w:val="center"/>
            <w:hideMark/>
          </w:tcPr>
          <w:p w:rsidR="00D33B1A" w:rsidRDefault="00D33B1A" w:rsidP="00D33B1A">
            <w:pPr>
              <w:spacing w:after="200"/>
              <w:ind w:left="57" w:right="57"/>
              <w:jc w:val="center"/>
              <w:rPr>
                <w:rFonts w:ascii="Times New Roman" w:eastAsia="Times New Roman" w:hAnsi="Times New Roman" w:cs="Times New Roman"/>
                <w:sz w:val="24"/>
                <w:szCs w:val="24"/>
              </w:rPr>
            </w:pPr>
            <w:r>
              <w:rPr>
                <w:rFonts w:ascii="Times New Roman" w:hAnsi="Times New Roman"/>
                <w:sz w:val="24"/>
                <w:szCs w:val="24"/>
              </w:rPr>
              <w:t>24</w:t>
            </w:r>
          </w:p>
        </w:tc>
      </w:tr>
      <w:tr w:rsidR="00D33B1A" w:rsidTr="00D33B1A">
        <w:trPr>
          <w:trHeight w:val="517"/>
        </w:trPr>
        <w:tc>
          <w:tcPr>
            <w:tcW w:w="7945" w:type="dxa"/>
            <w:tcBorders>
              <w:top w:val="single" w:sz="4" w:space="0" w:color="auto"/>
              <w:left w:val="single" w:sz="4" w:space="0" w:color="auto"/>
              <w:bottom w:val="single" w:sz="4" w:space="0" w:color="auto"/>
              <w:right w:val="single" w:sz="4" w:space="0" w:color="auto"/>
            </w:tcBorders>
            <w:vAlign w:val="center"/>
            <w:hideMark/>
          </w:tcPr>
          <w:p w:rsidR="00D33B1A" w:rsidRDefault="00D33B1A" w:rsidP="00D33B1A">
            <w:pPr>
              <w:spacing w:after="200"/>
              <w:ind w:left="57" w:right="57"/>
              <w:rPr>
                <w:rFonts w:ascii="Times New Roman" w:eastAsia="Times New Roman" w:hAnsi="Times New Roman" w:cs="Times New Roman"/>
                <w:b/>
                <w:sz w:val="24"/>
                <w:szCs w:val="24"/>
              </w:rPr>
            </w:pPr>
            <w:r>
              <w:rPr>
                <w:rFonts w:ascii="Times New Roman" w:hAnsi="Times New Roman"/>
                <w:b/>
                <w:sz w:val="24"/>
                <w:szCs w:val="24"/>
              </w:rPr>
              <w:t>2. Профессионально ориентированное содержание (содержание прикладного модуля)</w:t>
            </w:r>
          </w:p>
        </w:tc>
        <w:tc>
          <w:tcPr>
            <w:tcW w:w="1844" w:type="dxa"/>
            <w:tcBorders>
              <w:top w:val="single" w:sz="4" w:space="0" w:color="auto"/>
              <w:left w:val="single" w:sz="4" w:space="0" w:color="auto"/>
              <w:bottom w:val="single" w:sz="4" w:space="0" w:color="auto"/>
              <w:right w:val="single" w:sz="4" w:space="0" w:color="auto"/>
            </w:tcBorders>
            <w:vAlign w:val="center"/>
            <w:hideMark/>
          </w:tcPr>
          <w:p w:rsidR="00D33B1A" w:rsidRDefault="00D33B1A" w:rsidP="00D33B1A">
            <w:pPr>
              <w:spacing w:after="200"/>
              <w:ind w:left="57" w:right="57"/>
              <w:jc w:val="center"/>
              <w:rPr>
                <w:rFonts w:ascii="Times New Roman" w:eastAsia="Times New Roman" w:hAnsi="Times New Roman" w:cs="Times New Roman"/>
                <w:b/>
                <w:sz w:val="24"/>
                <w:szCs w:val="24"/>
              </w:rPr>
            </w:pPr>
            <w:r>
              <w:rPr>
                <w:rFonts w:ascii="Times New Roman" w:hAnsi="Times New Roman"/>
                <w:b/>
                <w:sz w:val="24"/>
                <w:szCs w:val="24"/>
              </w:rPr>
              <w:t>12</w:t>
            </w:r>
          </w:p>
        </w:tc>
      </w:tr>
      <w:tr w:rsidR="00D33B1A" w:rsidTr="00D33B1A">
        <w:trPr>
          <w:trHeight w:val="517"/>
        </w:trPr>
        <w:tc>
          <w:tcPr>
            <w:tcW w:w="7945" w:type="dxa"/>
            <w:tcBorders>
              <w:top w:val="single" w:sz="4" w:space="0" w:color="auto"/>
              <w:left w:val="single" w:sz="4" w:space="0" w:color="auto"/>
              <w:bottom w:val="single" w:sz="4" w:space="0" w:color="auto"/>
              <w:right w:val="single" w:sz="4" w:space="0" w:color="auto"/>
            </w:tcBorders>
            <w:vAlign w:val="center"/>
            <w:hideMark/>
          </w:tcPr>
          <w:p w:rsidR="00D33B1A" w:rsidRDefault="00D33B1A" w:rsidP="00D33B1A">
            <w:pPr>
              <w:spacing w:after="200"/>
              <w:ind w:left="57" w:right="57"/>
              <w:rPr>
                <w:rFonts w:ascii="Times New Roman" w:eastAsia="Times New Roman" w:hAnsi="Times New Roman" w:cs="Times New Roman"/>
                <w:sz w:val="24"/>
                <w:szCs w:val="24"/>
              </w:rPr>
            </w:pPr>
            <w:r>
              <w:rPr>
                <w:rFonts w:ascii="Times New Roman" w:hAnsi="Times New Roman"/>
                <w:sz w:val="24"/>
                <w:szCs w:val="24"/>
              </w:rPr>
              <w:t>в т. ч.:</w:t>
            </w:r>
          </w:p>
        </w:tc>
        <w:tc>
          <w:tcPr>
            <w:tcW w:w="1844" w:type="dxa"/>
            <w:tcBorders>
              <w:top w:val="single" w:sz="4" w:space="0" w:color="auto"/>
              <w:left w:val="single" w:sz="4" w:space="0" w:color="auto"/>
              <w:bottom w:val="single" w:sz="4" w:space="0" w:color="auto"/>
              <w:right w:val="single" w:sz="4" w:space="0" w:color="auto"/>
            </w:tcBorders>
            <w:vAlign w:val="center"/>
          </w:tcPr>
          <w:p w:rsidR="00D33B1A" w:rsidRDefault="00D33B1A" w:rsidP="00D33B1A">
            <w:pPr>
              <w:spacing w:after="200"/>
              <w:ind w:left="57" w:right="57"/>
              <w:jc w:val="center"/>
              <w:rPr>
                <w:rFonts w:ascii="Times New Roman" w:eastAsia="Times New Roman" w:hAnsi="Times New Roman" w:cs="Times New Roman"/>
                <w:sz w:val="24"/>
                <w:szCs w:val="24"/>
              </w:rPr>
            </w:pPr>
          </w:p>
        </w:tc>
      </w:tr>
      <w:tr w:rsidR="00D33B1A" w:rsidTr="00D33B1A">
        <w:trPr>
          <w:trHeight w:val="517"/>
        </w:trPr>
        <w:tc>
          <w:tcPr>
            <w:tcW w:w="7945" w:type="dxa"/>
            <w:tcBorders>
              <w:top w:val="single" w:sz="4" w:space="0" w:color="auto"/>
              <w:left w:val="single" w:sz="4" w:space="0" w:color="auto"/>
              <w:bottom w:val="single" w:sz="4" w:space="0" w:color="auto"/>
              <w:right w:val="single" w:sz="4" w:space="0" w:color="auto"/>
            </w:tcBorders>
            <w:vAlign w:val="center"/>
            <w:hideMark/>
          </w:tcPr>
          <w:p w:rsidR="00D33B1A" w:rsidRDefault="00D33B1A" w:rsidP="00D33B1A">
            <w:pPr>
              <w:spacing w:after="200"/>
              <w:ind w:left="57" w:right="57"/>
              <w:rPr>
                <w:rFonts w:ascii="Times New Roman" w:eastAsia="Times New Roman" w:hAnsi="Times New Roman" w:cs="Times New Roman"/>
                <w:sz w:val="24"/>
                <w:szCs w:val="24"/>
              </w:rPr>
            </w:pPr>
            <w:r>
              <w:rPr>
                <w:rFonts w:ascii="Times New Roman" w:hAnsi="Times New Roman"/>
                <w:sz w:val="24"/>
                <w:szCs w:val="24"/>
              </w:rPr>
              <w:t>теоретическое обучение</w:t>
            </w:r>
          </w:p>
        </w:tc>
        <w:tc>
          <w:tcPr>
            <w:tcW w:w="1844" w:type="dxa"/>
            <w:tcBorders>
              <w:top w:val="single" w:sz="4" w:space="0" w:color="auto"/>
              <w:left w:val="single" w:sz="4" w:space="0" w:color="auto"/>
              <w:bottom w:val="single" w:sz="4" w:space="0" w:color="auto"/>
              <w:right w:val="single" w:sz="4" w:space="0" w:color="auto"/>
            </w:tcBorders>
            <w:vAlign w:val="center"/>
            <w:hideMark/>
          </w:tcPr>
          <w:p w:rsidR="00D33B1A" w:rsidRDefault="00D33B1A" w:rsidP="00D33B1A">
            <w:pPr>
              <w:spacing w:after="200"/>
              <w:ind w:left="57" w:right="57"/>
              <w:jc w:val="center"/>
              <w:rPr>
                <w:rFonts w:ascii="Times New Roman" w:eastAsia="Times New Roman" w:hAnsi="Times New Roman" w:cs="Times New Roman"/>
                <w:sz w:val="24"/>
                <w:szCs w:val="24"/>
              </w:rPr>
            </w:pPr>
            <w:r>
              <w:rPr>
                <w:rFonts w:ascii="Times New Roman" w:hAnsi="Times New Roman"/>
                <w:sz w:val="24"/>
                <w:szCs w:val="24"/>
              </w:rPr>
              <w:t>6</w:t>
            </w:r>
          </w:p>
        </w:tc>
      </w:tr>
      <w:tr w:rsidR="00D33B1A" w:rsidTr="00D33B1A">
        <w:trPr>
          <w:trHeight w:val="517"/>
        </w:trPr>
        <w:tc>
          <w:tcPr>
            <w:tcW w:w="7945" w:type="dxa"/>
            <w:tcBorders>
              <w:top w:val="single" w:sz="4" w:space="0" w:color="auto"/>
              <w:left w:val="single" w:sz="4" w:space="0" w:color="auto"/>
              <w:bottom w:val="single" w:sz="4" w:space="0" w:color="auto"/>
              <w:right w:val="single" w:sz="4" w:space="0" w:color="auto"/>
            </w:tcBorders>
            <w:vAlign w:val="center"/>
            <w:hideMark/>
          </w:tcPr>
          <w:p w:rsidR="00D33B1A" w:rsidRDefault="00D33B1A" w:rsidP="00D33B1A">
            <w:pPr>
              <w:spacing w:after="200"/>
              <w:ind w:left="57" w:right="57"/>
              <w:rPr>
                <w:rFonts w:ascii="Times New Roman" w:eastAsia="Times New Roman" w:hAnsi="Times New Roman" w:cs="Times New Roman"/>
                <w:sz w:val="24"/>
                <w:szCs w:val="24"/>
              </w:rPr>
            </w:pPr>
            <w:r>
              <w:rPr>
                <w:rFonts w:ascii="Times New Roman" w:hAnsi="Times New Roman"/>
                <w:sz w:val="24"/>
                <w:szCs w:val="24"/>
              </w:rPr>
              <w:t>практические занятия</w:t>
            </w:r>
            <w:r>
              <w:rPr>
                <w:rFonts w:ascii="Times New Roman" w:hAnsi="Times New Roman"/>
                <w:i/>
                <w:sz w:val="24"/>
                <w:szCs w:val="24"/>
              </w:rPr>
              <w:t xml:space="preserve"> </w:t>
            </w:r>
          </w:p>
        </w:tc>
        <w:tc>
          <w:tcPr>
            <w:tcW w:w="1844" w:type="dxa"/>
            <w:tcBorders>
              <w:top w:val="single" w:sz="4" w:space="0" w:color="auto"/>
              <w:left w:val="single" w:sz="4" w:space="0" w:color="auto"/>
              <w:bottom w:val="single" w:sz="4" w:space="0" w:color="auto"/>
              <w:right w:val="single" w:sz="4" w:space="0" w:color="auto"/>
            </w:tcBorders>
            <w:vAlign w:val="center"/>
            <w:hideMark/>
          </w:tcPr>
          <w:p w:rsidR="00D33B1A" w:rsidRDefault="00D33B1A" w:rsidP="00D33B1A">
            <w:pPr>
              <w:spacing w:after="200"/>
              <w:ind w:left="57" w:right="57"/>
              <w:jc w:val="center"/>
              <w:rPr>
                <w:rFonts w:ascii="Times New Roman" w:eastAsia="Times New Roman" w:hAnsi="Times New Roman" w:cs="Times New Roman"/>
                <w:sz w:val="24"/>
                <w:szCs w:val="24"/>
              </w:rPr>
            </w:pPr>
            <w:r>
              <w:rPr>
                <w:rFonts w:ascii="Times New Roman" w:hAnsi="Times New Roman"/>
                <w:sz w:val="24"/>
                <w:szCs w:val="24"/>
              </w:rPr>
              <w:t>6</w:t>
            </w:r>
          </w:p>
        </w:tc>
      </w:tr>
      <w:tr w:rsidR="00D33B1A" w:rsidTr="00D33B1A">
        <w:trPr>
          <w:trHeight w:val="349"/>
        </w:trPr>
        <w:tc>
          <w:tcPr>
            <w:tcW w:w="7945" w:type="dxa"/>
            <w:tcBorders>
              <w:top w:val="single" w:sz="4" w:space="0" w:color="auto"/>
              <w:left w:val="single" w:sz="4" w:space="0" w:color="auto"/>
              <w:bottom w:val="single" w:sz="4" w:space="0" w:color="auto"/>
              <w:right w:val="single" w:sz="4" w:space="0" w:color="auto"/>
            </w:tcBorders>
            <w:vAlign w:val="center"/>
            <w:hideMark/>
          </w:tcPr>
          <w:p w:rsidR="00D33B1A" w:rsidRDefault="00D33B1A" w:rsidP="00D33B1A">
            <w:pPr>
              <w:spacing w:after="200"/>
              <w:ind w:left="57" w:right="57"/>
              <w:rPr>
                <w:rFonts w:ascii="Times New Roman" w:eastAsia="Times New Roman" w:hAnsi="Times New Roman" w:cs="Times New Roman"/>
                <w:b/>
                <w:sz w:val="24"/>
                <w:szCs w:val="24"/>
              </w:rPr>
            </w:pPr>
            <w:r>
              <w:rPr>
                <w:rFonts w:ascii="Times New Roman" w:hAnsi="Times New Roman"/>
                <w:sz w:val="24"/>
                <w:szCs w:val="24"/>
              </w:rPr>
              <w:t xml:space="preserve">индивидуальный проект </w:t>
            </w:r>
            <w:r>
              <w:rPr>
                <w:rFonts w:ascii="Times New Roman" w:hAnsi="Times New Roman"/>
                <w:i/>
                <w:sz w:val="24"/>
                <w:szCs w:val="24"/>
              </w:rPr>
              <w:t>(да/нет</w:t>
            </w:r>
            <w:r>
              <w:rPr>
                <w:rFonts w:ascii="Times New Roman" w:hAnsi="Times New Roman"/>
                <w:sz w:val="24"/>
                <w:szCs w:val="24"/>
              </w:rPr>
              <w:t>)**</w:t>
            </w:r>
          </w:p>
        </w:tc>
        <w:tc>
          <w:tcPr>
            <w:tcW w:w="1844" w:type="dxa"/>
            <w:tcBorders>
              <w:top w:val="single" w:sz="4" w:space="0" w:color="auto"/>
              <w:left w:val="single" w:sz="4" w:space="0" w:color="auto"/>
              <w:bottom w:val="single" w:sz="4" w:space="0" w:color="auto"/>
              <w:right w:val="single" w:sz="4" w:space="0" w:color="auto"/>
            </w:tcBorders>
            <w:vAlign w:val="center"/>
            <w:hideMark/>
          </w:tcPr>
          <w:p w:rsidR="00D33B1A" w:rsidRDefault="00D33B1A" w:rsidP="00D33B1A">
            <w:pPr>
              <w:spacing w:after="200"/>
              <w:ind w:left="57" w:right="57"/>
              <w:jc w:val="center"/>
              <w:rPr>
                <w:rFonts w:ascii="Times New Roman" w:eastAsia="Times New Roman" w:hAnsi="Times New Roman" w:cs="Times New Roman"/>
                <w:b/>
                <w:sz w:val="24"/>
                <w:szCs w:val="24"/>
              </w:rPr>
            </w:pPr>
            <w:r>
              <w:rPr>
                <w:rFonts w:ascii="Times New Roman" w:hAnsi="Times New Roman"/>
                <w:b/>
                <w:sz w:val="24"/>
                <w:szCs w:val="24"/>
              </w:rPr>
              <w:t>нет</w:t>
            </w:r>
          </w:p>
        </w:tc>
      </w:tr>
      <w:tr w:rsidR="00D33B1A" w:rsidTr="00D33B1A">
        <w:trPr>
          <w:trHeight w:val="68"/>
        </w:trPr>
        <w:tc>
          <w:tcPr>
            <w:tcW w:w="7945" w:type="dxa"/>
            <w:tcBorders>
              <w:top w:val="single" w:sz="4" w:space="0" w:color="auto"/>
              <w:left w:val="single" w:sz="4" w:space="0" w:color="auto"/>
              <w:bottom w:val="single" w:sz="4" w:space="0" w:color="auto"/>
              <w:right w:val="single" w:sz="4" w:space="0" w:color="auto"/>
            </w:tcBorders>
            <w:vAlign w:val="center"/>
            <w:hideMark/>
          </w:tcPr>
          <w:p w:rsidR="00D33B1A" w:rsidRDefault="00D33B1A" w:rsidP="00D33B1A">
            <w:pPr>
              <w:spacing w:after="200"/>
              <w:ind w:left="57" w:right="57"/>
              <w:rPr>
                <w:rFonts w:ascii="Times New Roman" w:eastAsia="Times New Roman" w:hAnsi="Times New Roman" w:cs="Times New Roman"/>
                <w:b/>
                <w:i/>
                <w:sz w:val="24"/>
                <w:szCs w:val="24"/>
              </w:rPr>
            </w:pPr>
            <w:r>
              <w:rPr>
                <w:rFonts w:ascii="Times New Roman" w:hAnsi="Times New Roman"/>
                <w:b/>
                <w:sz w:val="24"/>
                <w:szCs w:val="24"/>
              </w:rPr>
              <w:t>Промежуточная аттестация (экзамен)</w:t>
            </w:r>
          </w:p>
        </w:tc>
        <w:tc>
          <w:tcPr>
            <w:tcW w:w="1844" w:type="dxa"/>
            <w:tcBorders>
              <w:top w:val="single" w:sz="4" w:space="0" w:color="auto"/>
              <w:left w:val="single" w:sz="4" w:space="0" w:color="auto"/>
              <w:bottom w:val="single" w:sz="4" w:space="0" w:color="auto"/>
              <w:right w:val="single" w:sz="4" w:space="0" w:color="auto"/>
            </w:tcBorders>
            <w:vAlign w:val="center"/>
          </w:tcPr>
          <w:p w:rsidR="00D33B1A" w:rsidRDefault="00D33B1A" w:rsidP="00D33B1A">
            <w:pPr>
              <w:spacing w:after="200"/>
              <w:ind w:left="57" w:right="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r>
    </w:tbl>
    <w:p w:rsidR="00D33B1A" w:rsidRPr="001D4B4A" w:rsidRDefault="00D33B1A" w:rsidP="000156CF">
      <w:pPr>
        <w:pStyle w:val="114"/>
        <w:rPr>
          <w:rFonts w:ascii="Times New Roman" w:hAnsi="Times New Roman"/>
        </w:rPr>
      </w:pPr>
    </w:p>
    <w:p w:rsidR="006D1C4C" w:rsidRPr="001D4B4A" w:rsidRDefault="000143A1" w:rsidP="00D23811">
      <w:pPr>
        <w:rPr>
          <w:rFonts w:ascii="Times New Roman" w:hAnsi="Times New Roman" w:cs="Times New Roman"/>
          <w:sz w:val="24"/>
          <w:szCs w:val="24"/>
        </w:rPr>
        <w:sectPr w:rsidR="006D1C4C" w:rsidRPr="001D4B4A" w:rsidSect="001604E7">
          <w:headerReference w:type="even" r:id="rId10"/>
          <w:pgSz w:w="11906" w:h="16838"/>
          <w:pgMar w:top="1134" w:right="567" w:bottom="1134" w:left="1701" w:header="709" w:footer="709" w:gutter="0"/>
          <w:cols w:space="708"/>
          <w:docGrid w:linePitch="360"/>
        </w:sectPr>
      </w:pPr>
      <w:bookmarkStart w:id="25" w:name="_Toc150695626"/>
      <w:bookmarkStart w:id="26" w:name="_Toc156294571"/>
      <w:r w:rsidRPr="001D4B4A">
        <w:rPr>
          <w:rFonts w:ascii="Times New Roman" w:hAnsi="Times New Roman" w:cs="Times New Roman"/>
          <w:sz w:val="24"/>
          <w:szCs w:val="24"/>
        </w:rPr>
        <w:br w:type="page"/>
      </w:r>
    </w:p>
    <w:p w:rsidR="00C63897" w:rsidRPr="001D4B4A" w:rsidRDefault="00C63897" w:rsidP="007863C1">
      <w:pPr>
        <w:pStyle w:val="114"/>
        <w:rPr>
          <w:rFonts w:ascii="Times New Roman" w:hAnsi="Times New Roman"/>
        </w:rPr>
      </w:pPr>
      <w:bookmarkStart w:id="27" w:name="_Toc156825293"/>
      <w:r w:rsidRPr="001D4B4A">
        <w:rPr>
          <w:rFonts w:ascii="Times New Roman" w:hAnsi="Times New Roman"/>
        </w:rPr>
        <w:lastRenderedPageBreak/>
        <w:t>2.</w:t>
      </w:r>
      <w:r w:rsidR="00B115E3" w:rsidRPr="001D4B4A">
        <w:rPr>
          <w:rFonts w:ascii="Times New Roman" w:hAnsi="Times New Roman"/>
        </w:rPr>
        <w:t>2</w:t>
      </w:r>
      <w:r w:rsidRPr="001D4B4A">
        <w:rPr>
          <w:rFonts w:ascii="Times New Roman" w:hAnsi="Times New Roman"/>
        </w:rPr>
        <w:t>. </w:t>
      </w:r>
      <w:r w:rsidR="006D1C4C" w:rsidRPr="001D4B4A">
        <w:rPr>
          <w:rFonts w:ascii="Times New Roman" w:hAnsi="Times New Roman"/>
        </w:rPr>
        <w:t>С</w:t>
      </w:r>
      <w:r w:rsidRPr="001D4B4A">
        <w:rPr>
          <w:rFonts w:ascii="Times New Roman" w:hAnsi="Times New Roman"/>
        </w:rPr>
        <w:t xml:space="preserve">одержание </w:t>
      </w:r>
      <w:bookmarkEnd w:id="25"/>
      <w:r w:rsidR="00B115E3" w:rsidRPr="001D4B4A">
        <w:rPr>
          <w:rFonts w:ascii="Times New Roman" w:hAnsi="Times New Roman"/>
        </w:rPr>
        <w:t>дисциплины</w:t>
      </w:r>
      <w:bookmarkEnd w:id="26"/>
      <w:bookmarkEnd w:id="27"/>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gridCol w:w="2694"/>
        <w:gridCol w:w="2409"/>
      </w:tblGrid>
      <w:tr w:rsidR="006D1C4C" w:rsidRPr="001D4B4A" w:rsidTr="00151C40">
        <w:trPr>
          <w:trHeight w:val="903"/>
        </w:trPr>
        <w:tc>
          <w:tcPr>
            <w:tcW w:w="2972" w:type="dxa"/>
            <w:vAlign w:val="center"/>
          </w:tcPr>
          <w:p w:rsidR="006D1C4C" w:rsidRPr="001D4B4A" w:rsidRDefault="006D1C4C" w:rsidP="006D1C4C">
            <w:pPr>
              <w:spacing w:line="276" w:lineRule="auto"/>
              <w:jc w:val="center"/>
              <w:rPr>
                <w:rFonts w:ascii="Times New Roman" w:eastAsia="Times New Roman" w:hAnsi="Times New Roman" w:cs="Times New Roman"/>
                <w:b/>
                <w:sz w:val="24"/>
                <w:szCs w:val="24"/>
                <w:lang w:eastAsia="ru-RU"/>
              </w:rPr>
            </w:pPr>
            <w:r w:rsidRPr="001D4B4A">
              <w:rPr>
                <w:rFonts w:ascii="Times New Roman" w:eastAsia="Times New Roman" w:hAnsi="Times New Roman" w:cs="Times New Roman"/>
                <w:b/>
                <w:bCs/>
                <w:sz w:val="24"/>
                <w:szCs w:val="24"/>
                <w:lang w:eastAsia="ru-RU"/>
              </w:rPr>
              <w:t>Наименование разделов и тем</w:t>
            </w:r>
          </w:p>
        </w:tc>
        <w:tc>
          <w:tcPr>
            <w:tcW w:w="6662" w:type="dxa"/>
            <w:vAlign w:val="center"/>
          </w:tcPr>
          <w:p w:rsidR="006D1C4C" w:rsidRPr="001D4B4A" w:rsidRDefault="006D1C4C" w:rsidP="00151C40">
            <w:pPr>
              <w:suppressAutoHyphens/>
              <w:jc w:val="center"/>
              <w:rPr>
                <w:rFonts w:ascii="Times New Roman" w:eastAsia="Times New Roman" w:hAnsi="Times New Roman" w:cs="Times New Roman"/>
                <w:b/>
                <w:sz w:val="24"/>
                <w:szCs w:val="24"/>
                <w:lang w:eastAsia="ru-RU"/>
              </w:rPr>
            </w:pPr>
            <w:r w:rsidRPr="001D4B4A">
              <w:rPr>
                <w:rFonts w:ascii="Times New Roman" w:eastAsia="Times New Roman" w:hAnsi="Times New Roman" w:cs="Times New Roman"/>
                <w:b/>
                <w:bCs/>
                <w:sz w:val="24"/>
                <w:szCs w:val="24"/>
                <w:lang w:eastAsia="ru-RU"/>
              </w:rPr>
              <w:t>Содержание учебного материала, практических и лабораторных занятий</w:t>
            </w:r>
          </w:p>
        </w:tc>
        <w:tc>
          <w:tcPr>
            <w:tcW w:w="2694" w:type="dxa"/>
          </w:tcPr>
          <w:p w:rsidR="006D1C4C" w:rsidRPr="001D4B4A" w:rsidRDefault="006D1C4C" w:rsidP="006D1C4C">
            <w:pPr>
              <w:suppressAutoHyphens/>
              <w:jc w:val="center"/>
              <w:rPr>
                <w:rFonts w:ascii="Times New Roman" w:eastAsia="Times New Roman" w:hAnsi="Times New Roman" w:cs="Times New Roman"/>
                <w:b/>
                <w:bCs/>
                <w:sz w:val="24"/>
                <w:szCs w:val="24"/>
                <w:lang w:eastAsia="ru-RU"/>
              </w:rPr>
            </w:pPr>
            <w:r w:rsidRPr="001D4B4A">
              <w:rPr>
                <w:rFonts w:ascii="Times New Roman" w:hAnsi="Times New Roman" w:cs="Times New Roman"/>
                <w:b/>
                <w:bCs/>
                <w:sz w:val="24"/>
                <w:szCs w:val="24"/>
              </w:rPr>
              <w:t xml:space="preserve">Объем, ак. ч. / </w:t>
            </w:r>
            <w:r w:rsidRPr="001D4B4A">
              <w:rPr>
                <w:rFonts w:ascii="Times New Roman" w:hAnsi="Times New Roman" w:cs="Times New Roman"/>
                <w:b/>
                <w:bCs/>
                <w:sz w:val="24"/>
                <w:szCs w:val="24"/>
              </w:rPr>
              <w:br/>
              <w:t xml:space="preserve">в том числе </w:t>
            </w:r>
            <w:r w:rsidRPr="001D4B4A">
              <w:rPr>
                <w:rFonts w:ascii="Times New Roman" w:hAnsi="Times New Roman" w:cs="Times New Roman"/>
                <w:b/>
                <w:bCs/>
                <w:sz w:val="24"/>
                <w:szCs w:val="24"/>
              </w:rPr>
              <w:br/>
              <w:t xml:space="preserve">в форме практической подготовки, </w:t>
            </w:r>
            <w:r w:rsidRPr="001D4B4A">
              <w:rPr>
                <w:rFonts w:ascii="Times New Roman" w:hAnsi="Times New Roman" w:cs="Times New Roman"/>
                <w:b/>
                <w:bCs/>
                <w:sz w:val="24"/>
                <w:szCs w:val="24"/>
              </w:rPr>
              <w:br/>
              <w:t>ак. ч.</w:t>
            </w:r>
          </w:p>
        </w:tc>
        <w:tc>
          <w:tcPr>
            <w:tcW w:w="2409" w:type="dxa"/>
          </w:tcPr>
          <w:p w:rsidR="006D1C4C" w:rsidRPr="001D4B4A" w:rsidRDefault="006D1C4C" w:rsidP="006D1C4C">
            <w:pPr>
              <w:suppressAutoHyphens/>
              <w:jc w:val="center"/>
              <w:rPr>
                <w:rFonts w:ascii="Times New Roman" w:eastAsia="Times New Roman" w:hAnsi="Times New Roman" w:cs="Times New Roman"/>
                <w:b/>
                <w:bCs/>
                <w:sz w:val="24"/>
                <w:szCs w:val="24"/>
                <w:lang w:eastAsia="ru-RU"/>
              </w:rPr>
            </w:pPr>
            <w:r w:rsidRPr="001D4B4A">
              <w:rPr>
                <w:rFonts w:ascii="Times New Roman" w:hAnsi="Times New Roman" w:cs="Times New Roman"/>
                <w:b/>
                <w:bCs/>
                <w:sz w:val="24"/>
                <w:szCs w:val="24"/>
              </w:rPr>
              <w:t>Коды компетенций, формированию которых способствует элемент программы</w:t>
            </w:r>
          </w:p>
        </w:tc>
      </w:tr>
      <w:tr w:rsidR="006D1C4C" w:rsidRPr="001D4B4A" w:rsidTr="00151C40">
        <w:tc>
          <w:tcPr>
            <w:tcW w:w="9634" w:type="dxa"/>
            <w:gridSpan w:val="2"/>
          </w:tcPr>
          <w:p w:rsidR="006D1C4C" w:rsidRPr="001D4B4A" w:rsidRDefault="00151C40" w:rsidP="00C63897">
            <w:pPr>
              <w:rPr>
                <w:rFonts w:ascii="Times New Roman" w:eastAsia="Times New Roman" w:hAnsi="Times New Roman" w:cs="Times New Roman"/>
                <w:b/>
                <w:sz w:val="24"/>
                <w:szCs w:val="24"/>
                <w:lang w:eastAsia="ru-RU"/>
              </w:rPr>
            </w:pPr>
            <w:bookmarkStart w:id="28" w:name="_Hlk156226944"/>
            <w:r w:rsidRPr="001D4B4A">
              <w:rPr>
                <w:rFonts w:ascii="Times New Roman" w:hAnsi="Times New Roman" w:cs="Times New Roman"/>
                <w:b/>
                <w:sz w:val="24"/>
                <w:szCs w:val="24"/>
              </w:rPr>
              <w:t>Раздел 1. Язык и речь. Язык как средство общения и форма существования национальной культуры.</w:t>
            </w:r>
          </w:p>
        </w:tc>
        <w:tc>
          <w:tcPr>
            <w:tcW w:w="2694" w:type="dxa"/>
          </w:tcPr>
          <w:p w:rsidR="006D1C4C" w:rsidRPr="001D4B4A" w:rsidRDefault="00A205C7" w:rsidP="007046CD">
            <w:pPr>
              <w:jc w:val="center"/>
              <w:rPr>
                <w:rFonts w:ascii="Times New Roman" w:eastAsia="Times New Roman" w:hAnsi="Times New Roman" w:cs="Times New Roman"/>
                <w:bCs/>
                <w:sz w:val="24"/>
                <w:szCs w:val="24"/>
                <w:lang w:eastAsia="ru-RU"/>
              </w:rPr>
            </w:pPr>
            <w:r>
              <w:rPr>
                <w:rStyle w:val="2FranklinGothicBook10pt"/>
                <w:rFonts w:ascii="Times New Roman" w:hAnsi="Times New Roman" w:cs="Times New Roman"/>
                <w:sz w:val="24"/>
                <w:szCs w:val="24"/>
              </w:rPr>
              <w:t>12</w:t>
            </w:r>
          </w:p>
        </w:tc>
        <w:tc>
          <w:tcPr>
            <w:tcW w:w="2409" w:type="dxa"/>
          </w:tcPr>
          <w:p w:rsidR="006D1C4C" w:rsidRPr="001D4B4A" w:rsidRDefault="009D50F1"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t>О К</w:t>
            </w:r>
            <w:r w:rsidR="00941C28" w:rsidRPr="001D4B4A">
              <w:rPr>
                <w:rStyle w:val="210pt-1pt"/>
                <w:rFonts w:ascii="Times New Roman" w:hAnsi="Times New Roman" w:cs="Times New Roman"/>
                <w:i w:val="0"/>
                <w:sz w:val="24"/>
                <w:szCs w:val="24"/>
              </w:rPr>
              <w:t>.</w:t>
            </w:r>
            <w:r w:rsidRPr="001D4B4A">
              <w:rPr>
                <w:rStyle w:val="210pt-1pt"/>
                <w:rFonts w:ascii="Times New Roman" w:hAnsi="Times New Roman" w:cs="Times New Roman"/>
                <w:i w:val="0"/>
                <w:sz w:val="24"/>
                <w:szCs w:val="24"/>
              </w:rPr>
              <w:t>05</w:t>
            </w:r>
          </w:p>
        </w:tc>
      </w:tr>
      <w:tr w:rsidR="006D1C4C" w:rsidRPr="001D4B4A" w:rsidTr="00151C40">
        <w:tc>
          <w:tcPr>
            <w:tcW w:w="2972" w:type="dxa"/>
            <w:vMerge w:val="restart"/>
          </w:tcPr>
          <w:p w:rsidR="006D1C4C" w:rsidRPr="001D4B4A" w:rsidRDefault="00C6786D" w:rsidP="00C63897">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b/>
                <w:sz w:val="24"/>
                <w:szCs w:val="24"/>
              </w:rPr>
              <w:t xml:space="preserve">Тема </w:t>
            </w:r>
            <w:r w:rsidRPr="001D4B4A">
              <w:rPr>
                <w:rStyle w:val="2FranklinGothicBook10pt"/>
                <w:rFonts w:ascii="Times New Roman" w:hAnsi="Times New Roman" w:cs="Times New Roman"/>
                <w:sz w:val="24"/>
                <w:szCs w:val="24"/>
              </w:rPr>
              <w:t>1.1</w:t>
            </w:r>
            <w:r w:rsidRPr="001D4B4A">
              <w:rPr>
                <w:rStyle w:val="29pt"/>
                <w:rFonts w:ascii="Times New Roman" w:hAnsi="Times New Roman" w:cs="Times New Roman"/>
                <w:sz w:val="24"/>
                <w:szCs w:val="24"/>
              </w:rPr>
              <w:t>.</w:t>
            </w:r>
            <w:r w:rsidRPr="001D4B4A">
              <w:rPr>
                <w:rStyle w:val="29pt"/>
                <w:rFonts w:ascii="Times New Roman" w:hAnsi="Times New Roman" w:cs="Times New Roman"/>
                <w:b/>
                <w:sz w:val="24"/>
                <w:szCs w:val="24"/>
              </w:rPr>
              <w:t xml:space="preserve"> Основные функции языка в современном обществе</w:t>
            </w:r>
          </w:p>
        </w:tc>
        <w:tc>
          <w:tcPr>
            <w:tcW w:w="6662" w:type="dxa"/>
          </w:tcPr>
          <w:p w:rsidR="006D1C4C" w:rsidRPr="001D4B4A" w:rsidRDefault="006D1C4C" w:rsidP="00C63897">
            <w:pPr>
              <w:rPr>
                <w:rFonts w:ascii="Times New Roman" w:eastAsia="Times New Roman" w:hAnsi="Times New Roman" w:cs="Times New Roman"/>
                <w:b/>
                <w:sz w:val="24"/>
                <w:szCs w:val="24"/>
                <w:lang w:eastAsia="ru-RU"/>
              </w:rPr>
            </w:pPr>
            <w:r w:rsidRPr="001D4B4A">
              <w:rPr>
                <w:rFonts w:ascii="Times New Roman" w:eastAsia="Times New Roman" w:hAnsi="Times New Roman" w:cs="Times New Roman"/>
                <w:b/>
                <w:bCs/>
                <w:sz w:val="24"/>
                <w:szCs w:val="24"/>
                <w:lang w:eastAsia="ru-RU"/>
              </w:rPr>
              <w:t xml:space="preserve">Содержание </w:t>
            </w:r>
          </w:p>
        </w:tc>
        <w:tc>
          <w:tcPr>
            <w:tcW w:w="2694" w:type="dxa"/>
          </w:tcPr>
          <w:p w:rsidR="006D1C4C" w:rsidRPr="001D4B4A" w:rsidRDefault="00C6786D"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sz w:val="24"/>
                <w:szCs w:val="24"/>
                <w:lang w:eastAsia="ru-RU"/>
              </w:rPr>
              <w:t>4</w:t>
            </w:r>
          </w:p>
        </w:tc>
        <w:tc>
          <w:tcPr>
            <w:tcW w:w="2409" w:type="dxa"/>
            <w:vMerge w:val="restart"/>
          </w:tcPr>
          <w:p w:rsidR="006D1C4C" w:rsidRPr="001D4B4A" w:rsidRDefault="00941C28"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t>О К.05</w:t>
            </w:r>
          </w:p>
        </w:tc>
      </w:tr>
      <w:tr w:rsidR="006D1C4C" w:rsidRPr="001D4B4A" w:rsidTr="00151C40">
        <w:trPr>
          <w:trHeight w:val="396"/>
        </w:trPr>
        <w:tc>
          <w:tcPr>
            <w:tcW w:w="2972" w:type="dxa"/>
            <w:vMerge/>
          </w:tcPr>
          <w:p w:rsidR="006D1C4C" w:rsidRPr="001D4B4A" w:rsidRDefault="006D1C4C" w:rsidP="00C63897">
            <w:pPr>
              <w:rPr>
                <w:rFonts w:ascii="Times New Roman" w:eastAsia="Times New Roman" w:hAnsi="Times New Roman" w:cs="Times New Roman"/>
                <w:b/>
                <w:bCs/>
                <w:sz w:val="24"/>
                <w:szCs w:val="24"/>
                <w:lang w:eastAsia="ru-RU"/>
              </w:rPr>
            </w:pPr>
          </w:p>
        </w:tc>
        <w:tc>
          <w:tcPr>
            <w:tcW w:w="6662" w:type="dxa"/>
          </w:tcPr>
          <w:p w:rsidR="006D1C4C" w:rsidRPr="001D4B4A" w:rsidRDefault="00C6786D" w:rsidP="00C63897">
            <w:pPr>
              <w:suppressAutoHyphens/>
              <w:jc w:val="both"/>
              <w:rPr>
                <w:rFonts w:ascii="Times New Roman" w:eastAsia="Times New Roman" w:hAnsi="Times New Roman" w:cs="Times New Roman"/>
                <w:sz w:val="24"/>
                <w:szCs w:val="24"/>
                <w:lang w:eastAsia="ru-RU"/>
              </w:rPr>
            </w:pPr>
            <w:r w:rsidRPr="001D4B4A">
              <w:rPr>
                <w:rStyle w:val="29pt"/>
                <w:rFonts w:ascii="Times New Roman" w:hAnsi="Times New Roman" w:cs="Times New Roman"/>
                <w:sz w:val="24"/>
                <w:szCs w:val="24"/>
              </w:rPr>
              <w:t>Основные функции языка в современном обществе. Происхождение языка (различные гипотезы). Язык как естественная и небиологическая система знаков. Язык и мышление. Языковая и речевая компетенция. Социальная природа языка. Этапы культурного развития языка. Основные принципы русской орфографии: морфологический, фонетический, исторический. Реформы русской орфографии</w:t>
            </w:r>
          </w:p>
        </w:tc>
        <w:tc>
          <w:tcPr>
            <w:tcW w:w="2694" w:type="dxa"/>
          </w:tcPr>
          <w:p w:rsidR="006D1C4C" w:rsidRPr="001D4B4A" w:rsidRDefault="006D1C4C" w:rsidP="007046CD">
            <w:pPr>
              <w:suppressAutoHyphens/>
              <w:jc w:val="center"/>
              <w:rPr>
                <w:rFonts w:ascii="Times New Roman" w:eastAsia="Times New Roman" w:hAnsi="Times New Roman" w:cs="Times New Roman"/>
                <w:b/>
                <w:sz w:val="24"/>
                <w:szCs w:val="24"/>
                <w:lang w:eastAsia="ru-RU"/>
              </w:rPr>
            </w:pPr>
          </w:p>
        </w:tc>
        <w:tc>
          <w:tcPr>
            <w:tcW w:w="2409" w:type="dxa"/>
            <w:vMerge/>
          </w:tcPr>
          <w:p w:rsidR="006D1C4C" w:rsidRPr="001D4B4A" w:rsidRDefault="006D1C4C" w:rsidP="00CD3A0E">
            <w:pPr>
              <w:suppressAutoHyphens/>
              <w:jc w:val="center"/>
              <w:rPr>
                <w:rFonts w:ascii="Times New Roman" w:eastAsia="Times New Roman" w:hAnsi="Times New Roman" w:cs="Times New Roman"/>
                <w:sz w:val="24"/>
                <w:szCs w:val="24"/>
                <w:lang w:eastAsia="ru-RU"/>
              </w:rPr>
            </w:pPr>
          </w:p>
        </w:tc>
      </w:tr>
      <w:tr w:rsidR="006D1C4C" w:rsidRPr="001D4B4A" w:rsidTr="00151C40">
        <w:trPr>
          <w:trHeight w:val="20"/>
        </w:trPr>
        <w:tc>
          <w:tcPr>
            <w:tcW w:w="2972" w:type="dxa"/>
            <w:vMerge/>
          </w:tcPr>
          <w:p w:rsidR="006D1C4C" w:rsidRPr="001D4B4A" w:rsidRDefault="006D1C4C" w:rsidP="00C63897">
            <w:pPr>
              <w:rPr>
                <w:rFonts w:ascii="Times New Roman" w:eastAsia="Times New Roman" w:hAnsi="Times New Roman" w:cs="Times New Roman"/>
                <w:b/>
                <w:bCs/>
                <w:sz w:val="24"/>
                <w:szCs w:val="24"/>
                <w:lang w:eastAsia="ru-RU"/>
              </w:rPr>
            </w:pPr>
          </w:p>
        </w:tc>
        <w:tc>
          <w:tcPr>
            <w:tcW w:w="6662" w:type="dxa"/>
          </w:tcPr>
          <w:p w:rsidR="006D1C4C" w:rsidRPr="001D4B4A" w:rsidRDefault="006D1C4C" w:rsidP="00C63897">
            <w:pPr>
              <w:suppressAutoHyphens/>
              <w:jc w:val="both"/>
              <w:rPr>
                <w:rFonts w:ascii="Times New Roman" w:eastAsia="Times New Roman" w:hAnsi="Times New Roman" w:cs="Times New Roman"/>
                <w:b/>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rsidR="006D1C4C" w:rsidRPr="001D4B4A" w:rsidRDefault="00C6786D" w:rsidP="007046CD">
            <w:pPr>
              <w:suppressAutoHyphens/>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rsidR="006D1C4C" w:rsidRPr="001D4B4A" w:rsidRDefault="006D1C4C" w:rsidP="00CD3A0E">
            <w:pPr>
              <w:suppressAutoHyphens/>
              <w:jc w:val="center"/>
              <w:rPr>
                <w:rFonts w:ascii="Times New Roman" w:eastAsia="Times New Roman" w:hAnsi="Times New Roman" w:cs="Times New Roman"/>
                <w:b/>
                <w:bCs/>
                <w:sz w:val="24"/>
                <w:szCs w:val="24"/>
                <w:lang w:eastAsia="ru-RU"/>
              </w:rPr>
            </w:pPr>
          </w:p>
        </w:tc>
      </w:tr>
      <w:tr w:rsidR="006D1C4C" w:rsidRPr="001D4B4A" w:rsidTr="00151C40">
        <w:trPr>
          <w:trHeight w:val="204"/>
        </w:trPr>
        <w:tc>
          <w:tcPr>
            <w:tcW w:w="2972" w:type="dxa"/>
            <w:vMerge/>
          </w:tcPr>
          <w:p w:rsidR="006D1C4C" w:rsidRPr="001D4B4A" w:rsidRDefault="006D1C4C" w:rsidP="00C63897">
            <w:pPr>
              <w:rPr>
                <w:rFonts w:ascii="Times New Roman" w:eastAsia="Times New Roman" w:hAnsi="Times New Roman" w:cs="Times New Roman"/>
                <w:b/>
                <w:bCs/>
                <w:sz w:val="24"/>
                <w:szCs w:val="24"/>
                <w:lang w:eastAsia="ru-RU"/>
              </w:rPr>
            </w:pPr>
          </w:p>
        </w:tc>
        <w:tc>
          <w:tcPr>
            <w:tcW w:w="6662" w:type="dxa"/>
          </w:tcPr>
          <w:p w:rsidR="006D1C4C" w:rsidRPr="001D4B4A" w:rsidRDefault="00C6786D" w:rsidP="00C63897">
            <w:pPr>
              <w:suppressAutoHyphens/>
              <w:jc w:val="both"/>
              <w:rPr>
                <w:rFonts w:ascii="Times New Roman" w:eastAsia="Times New Roman" w:hAnsi="Times New Roman" w:cs="Times New Roman"/>
                <w:iCs/>
                <w:sz w:val="24"/>
                <w:szCs w:val="24"/>
                <w:lang w:eastAsia="ru-RU"/>
              </w:rPr>
            </w:pPr>
            <w:r w:rsidRPr="001D4B4A">
              <w:rPr>
                <w:rStyle w:val="29pt"/>
                <w:rFonts w:ascii="Times New Roman" w:hAnsi="Times New Roman" w:cs="Times New Roman"/>
                <w:sz w:val="24"/>
                <w:szCs w:val="24"/>
              </w:rPr>
              <w:t>Практическая работа. Основные функции языка и формы их реализации в современном обществе</w:t>
            </w:r>
          </w:p>
        </w:tc>
        <w:tc>
          <w:tcPr>
            <w:tcW w:w="2694" w:type="dxa"/>
          </w:tcPr>
          <w:p w:rsidR="006D1C4C" w:rsidRPr="001D4B4A" w:rsidRDefault="006D1C4C" w:rsidP="007046CD">
            <w:pPr>
              <w:suppressAutoHyphens/>
              <w:jc w:val="center"/>
              <w:rPr>
                <w:rFonts w:ascii="Times New Roman" w:eastAsia="Times New Roman" w:hAnsi="Times New Roman" w:cs="Times New Roman"/>
                <w:b/>
                <w:sz w:val="24"/>
                <w:szCs w:val="24"/>
                <w:lang w:eastAsia="ru-RU"/>
              </w:rPr>
            </w:pPr>
          </w:p>
        </w:tc>
        <w:tc>
          <w:tcPr>
            <w:tcW w:w="2409" w:type="dxa"/>
            <w:vMerge/>
          </w:tcPr>
          <w:p w:rsidR="006D1C4C" w:rsidRPr="001D4B4A" w:rsidRDefault="006D1C4C" w:rsidP="00CD3A0E">
            <w:pPr>
              <w:suppressAutoHyphens/>
              <w:jc w:val="center"/>
              <w:rPr>
                <w:rFonts w:ascii="Times New Roman" w:eastAsia="Times New Roman" w:hAnsi="Times New Roman" w:cs="Times New Roman"/>
                <w:sz w:val="24"/>
                <w:szCs w:val="24"/>
                <w:lang w:eastAsia="ru-RU"/>
              </w:rPr>
            </w:pPr>
          </w:p>
        </w:tc>
      </w:tr>
      <w:tr w:rsidR="006D1C4C" w:rsidRPr="001D4B4A" w:rsidTr="00C6786D">
        <w:trPr>
          <w:trHeight w:val="425"/>
        </w:trPr>
        <w:tc>
          <w:tcPr>
            <w:tcW w:w="2972" w:type="dxa"/>
            <w:vMerge w:val="restart"/>
          </w:tcPr>
          <w:p w:rsidR="006D1C4C" w:rsidRPr="001D4B4A" w:rsidRDefault="00C6786D" w:rsidP="00C63897">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b/>
                <w:sz w:val="24"/>
                <w:szCs w:val="24"/>
              </w:rPr>
              <w:t xml:space="preserve">Тема </w:t>
            </w:r>
            <w:r w:rsidRPr="001D4B4A">
              <w:rPr>
                <w:rStyle w:val="2FranklinGothicBook10pt"/>
                <w:rFonts w:ascii="Times New Roman" w:hAnsi="Times New Roman" w:cs="Times New Roman"/>
                <w:sz w:val="24"/>
                <w:szCs w:val="24"/>
              </w:rPr>
              <w:t xml:space="preserve">1.2 </w:t>
            </w:r>
            <w:r w:rsidRPr="001D4B4A">
              <w:rPr>
                <w:rStyle w:val="29pt"/>
                <w:rFonts w:ascii="Times New Roman" w:hAnsi="Times New Roman" w:cs="Times New Roman"/>
                <w:b/>
                <w:sz w:val="24"/>
                <w:szCs w:val="24"/>
              </w:rPr>
              <w:t>Происхождение русского языка. Индоевропейская языковая семья. Этапы формирования русской лексики</w:t>
            </w:r>
          </w:p>
        </w:tc>
        <w:tc>
          <w:tcPr>
            <w:tcW w:w="6662" w:type="dxa"/>
            <w:tcBorders>
              <w:top w:val="single" w:sz="4" w:space="0" w:color="auto"/>
              <w:left w:val="single" w:sz="4" w:space="0" w:color="auto"/>
              <w:bottom w:val="single" w:sz="4" w:space="0" w:color="auto"/>
            </w:tcBorders>
            <w:vAlign w:val="bottom"/>
          </w:tcPr>
          <w:p w:rsidR="006D1C4C" w:rsidRPr="001D4B4A" w:rsidRDefault="006D1C4C" w:rsidP="00C63897">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 xml:space="preserve">Содержание </w:t>
            </w:r>
          </w:p>
        </w:tc>
        <w:tc>
          <w:tcPr>
            <w:tcW w:w="2694" w:type="dxa"/>
          </w:tcPr>
          <w:p w:rsidR="006D1C4C" w:rsidRPr="001D4B4A" w:rsidRDefault="00C65D42" w:rsidP="007046CD">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2409" w:type="dxa"/>
            <w:vMerge w:val="restart"/>
          </w:tcPr>
          <w:p w:rsidR="006D1C4C" w:rsidRPr="001D4B4A" w:rsidRDefault="00851EA1"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t>О К.05</w:t>
            </w:r>
          </w:p>
        </w:tc>
      </w:tr>
      <w:tr w:rsidR="006D1C4C" w:rsidRPr="001D4B4A" w:rsidTr="00151C40">
        <w:trPr>
          <w:trHeight w:val="361"/>
        </w:trPr>
        <w:tc>
          <w:tcPr>
            <w:tcW w:w="2972" w:type="dxa"/>
            <w:vMerge/>
          </w:tcPr>
          <w:p w:rsidR="006D1C4C" w:rsidRPr="001D4B4A" w:rsidRDefault="006D1C4C" w:rsidP="00C63897">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C6786D" w:rsidRPr="001D4B4A" w:rsidRDefault="00C6786D" w:rsidP="00C6786D">
            <w:pPr>
              <w:pStyle w:val="2d"/>
              <w:shd w:val="clear" w:color="auto" w:fill="auto"/>
              <w:spacing w:before="0" w:line="240" w:lineRule="auto"/>
              <w:jc w:val="left"/>
              <w:rPr>
                <w:rFonts w:ascii="Times New Roman" w:hAnsi="Times New Roman" w:cs="Times New Roman"/>
                <w:sz w:val="24"/>
                <w:szCs w:val="24"/>
              </w:rPr>
            </w:pPr>
            <w:r w:rsidRPr="001D4B4A">
              <w:rPr>
                <w:rStyle w:val="29pt"/>
                <w:rFonts w:ascii="Times New Roman" w:hAnsi="Times New Roman" w:cs="Times New Roman"/>
                <w:sz w:val="24"/>
                <w:szCs w:val="24"/>
              </w:rPr>
              <w:t>Происхождение русского языка. Индоевропейская языковая семья. Этапы формирования русской лексики</w:t>
            </w:r>
          </w:p>
          <w:p w:rsidR="006D1C4C" w:rsidRPr="001D4B4A" w:rsidRDefault="00C6786D" w:rsidP="00C6786D">
            <w:pPr>
              <w:rPr>
                <w:rFonts w:ascii="Times New Roman" w:eastAsia="Times New Roman" w:hAnsi="Times New Roman" w:cs="Times New Roman"/>
                <w:sz w:val="24"/>
                <w:szCs w:val="24"/>
                <w:lang w:eastAsia="ru-RU"/>
              </w:rPr>
            </w:pPr>
            <w:r w:rsidRPr="001D4B4A">
              <w:rPr>
                <w:rStyle w:val="29pt"/>
                <w:rFonts w:ascii="Times New Roman" w:hAnsi="Times New Roman" w:cs="Times New Roman"/>
                <w:sz w:val="24"/>
                <w:szCs w:val="24"/>
              </w:rPr>
              <w:t>Заимствования из различных языков как показатель межкультурных связей. Признаки заимствованного слова. Этапы освоения заимствованных слов. Правописание и произношение заимствованных слов. Заимствованные слова в профессионально</w:t>
            </w:r>
            <w:r w:rsidR="008943DD" w:rsidRPr="001D4B4A">
              <w:rPr>
                <w:rStyle w:val="29pt"/>
                <w:rFonts w:ascii="Times New Roman" w:hAnsi="Times New Roman" w:cs="Times New Roman"/>
                <w:sz w:val="24"/>
                <w:szCs w:val="24"/>
              </w:rPr>
              <w:t xml:space="preserve">й лексике. Словарь </w:t>
            </w:r>
            <w:r w:rsidR="00E84A23">
              <w:rPr>
                <w:rFonts w:ascii="Times New Roman" w:hAnsi="Times New Roman" w:cs="Times New Roman"/>
                <w:sz w:val="24"/>
                <w:szCs w:val="24"/>
              </w:rPr>
              <w:t>специальности</w:t>
            </w:r>
          </w:p>
        </w:tc>
        <w:tc>
          <w:tcPr>
            <w:tcW w:w="2694" w:type="dxa"/>
          </w:tcPr>
          <w:p w:rsidR="006D1C4C" w:rsidRPr="001D4B4A" w:rsidRDefault="006D1C4C" w:rsidP="007046CD">
            <w:pPr>
              <w:jc w:val="center"/>
              <w:rPr>
                <w:rFonts w:ascii="Times New Roman" w:eastAsia="Times New Roman" w:hAnsi="Times New Roman" w:cs="Times New Roman"/>
                <w:b/>
                <w:sz w:val="24"/>
                <w:szCs w:val="24"/>
                <w:lang w:eastAsia="ru-RU"/>
              </w:rPr>
            </w:pPr>
          </w:p>
        </w:tc>
        <w:tc>
          <w:tcPr>
            <w:tcW w:w="2409" w:type="dxa"/>
            <w:vMerge/>
          </w:tcPr>
          <w:p w:rsidR="006D1C4C" w:rsidRPr="001D4B4A" w:rsidRDefault="006D1C4C" w:rsidP="007046CD">
            <w:pPr>
              <w:rPr>
                <w:rFonts w:ascii="Times New Roman" w:eastAsia="Times New Roman" w:hAnsi="Times New Roman" w:cs="Times New Roman"/>
                <w:sz w:val="24"/>
                <w:szCs w:val="24"/>
                <w:lang w:eastAsia="ru-RU"/>
              </w:rPr>
            </w:pPr>
          </w:p>
        </w:tc>
      </w:tr>
      <w:tr w:rsidR="006D1C4C" w:rsidRPr="001D4B4A" w:rsidTr="00151C40">
        <w:trPr>
          <w:trHeight w:val="361"/>
        </w:trPr>
        <w:tc>
          <w:tcPr>
            <w:tcW w:w="2972" w:type="dxa"/>
            <w:vMerge/>
          </w:tcPr>
          <w:p w:rsidR="006D1C4C" w:rsidRPr="001D4B4A" w:rsidRDefault="006D1C4C" w:rsidP="00C63897">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6D1C4C" w:rsidRPr="001D4B4A" w:rsidRDefault="006D1C4C" w:rsidP="00C63897">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rsidR="006D1C4C" w:rsidRPr="001D4B4A" w:rsidRDefault="00C6786D"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rsidR="006D1C4C" w:rsidRPr="001D4B4A" w:rsidRDefault="006D1C4C" w:rsidP="007046CD">
            <w:pPr>
              <w:rPr>
                <w:rFonts w:ascii="Times New Roman" w:eastAsia="Times New Roman" w:hAnsi="Times New Roman" w:cs="Times New Roman"/>
                <w:b/>
                <w:bCs/>
                <w:sz w:val="24"/>
                <w:szCs w:val="24"/>
                <w:lang w:eastAsia="ru-RU"/>
              </w:rPr>
            </w:pPr>
          </w:p>
        </w:tc>
      </w:tr>
      <w:tr w:rsidR="006D1C4C" w:rsidRPr="001D4B4A" w:rsidTr="00151C40">
        <w:trPr>
          <w:trHeight w:val="137"/>
        </w:trPr>
        <w:tc>
          <w:tcPr>
            <w:tcW w:w="2972" w:type="dxa"/>
            <w:vMerge/>
          </w:tcPr>
          <w:p w:rsidR="006D1C4C" w:rsidRPr="001D4B4A" w:rsidRDefault="006D1C4C" w:rsidP="00C63897">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6D1C4C" w:rsidRPr="001D4B4A" w:rsidRDefault="00C6786D" w:rsidP="00C63897">
            <w:pPr>
              <w:rPr>
                <w:rFonts w:ascii="Times New Roman" w:eastAsia="Times New Roman" w:hAnsi="Times New Roman" w:cs="Times New Roman"/>
                <w:sz w:val="24"/>
                <w:szCs w:val="24"/>
                <w:lang w:eastAsia="ru-RU"/>
              </w:rPr>
            </w:pPr>
            <w:r w:rsidRPr="001D4B4A">
              <w:rPr>
                <w:rStyle w:val="29pt"/>
                <w:rFonts w:ascii="Times New Roman" w:hAnsi="Times New Roman" w:cs="Times New Roman"/>
                <w:sz w:val="24"/>
                <w:szCs w:val="24"/>
              </w:rPr>
              <w:t>Практическая работа. Признаки заимствованного слова. Этапы освоения заимствованных слов</w:t>
            </w:r>
          </w:p>
        </w:tc>
        <w:tc>
          <w:tcPr>
            <w:tcW w:w="2694" w:type="dxa"/>
          </w:tcPr>
          <w:p w:rsidR="006D1C4C" w:rsidRPr="001D4B4A" w:rsidRDefault="006D1C4C" w:rsidP="007046CD">
            <w:pPr>
              <w:jc w:val="center"/>
              <w:rPr>
                <w:rFonts w:ascii="Times New Roman" w:eastAsia="Times New Roman" w:hAnsi="Times New Roman" w:cs="Times New Roman"/>
                <w:b/>
                <w:sz w:val="24"/>
                <w:szCs w:val="24"/>
                <w:lang w:eastAsia="ru-RU"/>
              </w:rPr>
            </w:pPr>
          </w:p>
        </w:tc>
        <w:tc>
          <w:tcPr>
            <w:tcW w:w="2409" w:type="dxa"/>
            <w:vMerge/>
          </w:tcPr>
          <w:p w:rsidR="006D1C4C" w:rsidRPr="001D4B4A" w:rsidRDefault="006D1C4C" w:rsidP="007046CD">
            <w:pPr>
              <w:rPr>
                <w:rFonts w:ascii="Times New Roman" w:eastAsia="Times New Roman" w:hAnsi="Times New Roman" w:cs="Times New Roman"/>
                <w:sz w:val="24"/>
                <w:szCs w:val="24"/>
                <w:lang w:eastAsia="ru-RU"/>
              </w:rPr>
            </w:pPr>
          </w:p>
        </w:tc>
      </w:tr>
      <w:tr w:rsidR="00EF5E51" w:rsidRPr="001D4B4A" w:rsidTr="00EF5E51">
        <w:trPr>
          <w:trHeight w:val="111"/>
        </w:trPr>
        <w:tc>
          <w:tcPr>
            <w:tcW w:w="2972" w:type="dxa"/>
            <w:vMerge w:val="restart"/>
          </w:tcPr>
          <w:p w:rsidR="00EF5E51" w:rsidRPr="001D4B4A" w:rsidRDefault="00EF5E51" w:rsidP="00C63897">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b/>
                <w:sz w:val="24"/>
                <w:szCs w:val="24"/>
              </w:rPr>
              <w:t>Тема 1.3. Язык как система знаков</w:t>
            </w:r>
          </w:p>
        </w:tc>
        <w:tc>
          <w:tcPr>
            <w:tcW w:w="6662" w:type="dxa"/>
            <w:tcBorders>
              <w:top w:val="single" w:sz="4" w:space="0" w:color="auto"/>
              <w:left w:val="single" w:sz="4" w:space="0" w:color="auto"/>
              <w:bottom w:val="single" w:sz="4" w:space="0" w:color="auto"/>
            </w:tcBorders>
            <w:vAlign w:val="bottom"/>
          </w:tcPr>
          <w:p w:rsidR="00EF5E51" w:rsidRPr="001D4B4A" w:rsidRDefault="00EF5E51" w:rsidP="004D41E5">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Содержание</w:t>
            </w:r>
          </w:p>
        </w:tc>
        <w:tc>
          <w:tcPr>
            <w:tcW w:w="2694" w:type="dxa"/>
          </w:tcPr>
          <w:p w:rsidR="00EF5E51" w:rsidRPr="001D4B4A" w:rsidRDefault="00EF5E51"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4</w:t>
            </w:r>
          </w:p>
        </w:tc>
        <w:tc>
          <w:tcPr>
            <w:tcW w:w="2409" w:type="dxa"/>
            <w:vMerge w:val="restart"/>
          </w:tcPr>
          <w:p w:rsidR="00EF5E51" w:rsidRPr="001D4B4A" w:rsidRDefault="00851EA1"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t>О К.05</w:t>
            </w:r>
          </w:p>
        </w:tc>
      </w:tr>
      <w:tr w:rsidR="00EF5E51" w:rsidRPr="001D4B4A" w:rsidTr="00151C40">
        <w:trPr>
          <w:trHeight w:val="111"/>
        </w:trPr>
        <w:tc>
          <w:tcPr>
            <w:tcW w:w="2972" w:type="dxa"/>
            <w:vMerge/>
          </w:tcPr>
          <w:p w:rsidR="00EF5E51" w:rsidRPr="001D4B4A" w:rsidRDefault="00EF5E51" w:rsidP="00C63897">
            <w:pPr>
              <w:rPr>
                <w:rStyle w:val="29pt"/>
                <w:rFonts w:ascii="Times New Roman" w:hAnsi="Times New Roman" w:cs="Times New Roman"/>
                <w:b/>
                <w:sz w:val="24"/>
                <w:szCs w:val="24"/>
              </w:rPr>
            </w:pPr>
          </w:p>
        </w:tc>
        <w:tc>
          <w:tcPr>
            <w:tcW w:w="6662" w:type="dxa"/>
            <w:tcBorders>
              <w:top w:val="single" w:sz="4" w:space="0" w:color="auto"/>
              <w:left w:val="single" w:sz="4" w:space="0" w:color="auto"/>
              <w:bottom w:val="single" w:sz="4" w:space="0" w:color="auto"/>
            </w:tcBorders>
            <w:vAlign w:val="bottom"/>
          </w:tcPr>
          <w:p w:rsidR="00EF5E51" w:rsidRPr="001D4B4A" w:rsidRDefault="00EF5E51" w:rsidP="004D41E5">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 xml:space="preserve">Язык как система знаков. Структура языкового знака. Слово и </w:t>
            </w:r>
            <w:r w:rsidRPr="001D4B4A">
              <w:rPr>
                <w:rStyle w:val="29pt"/>
                <w:rFonts w:ascii="Times New Roman" w:hAnsi="Times New Roman" w:cs="Times New Roman"/>
                <w:sz w:val="24"/>
                <w:szCs w:val="24"/>
              </w:rPr>
              <w:lastRenderedPageBreak/>
              <w:t>его значение. Лексическое и грамматическое значение слова. Звук и буква. Уровни языковой системы и единицы этих уровней. Принципы выделения частей речи в русском языке</w:t>
            </w:r>
          </w:p>
        </w:tc>
        <w:tc>
          <w:tcPr>
            <w:tcW w:w="2694" w:type="dxa"/>
          </w:tcPr>
          <w:p w:rsidR="00EF5E51" w:rsidRPr="001D4B4A" w:rsidRDefault="00EF5E51" w:rsidP="007046CD">
            <w:pPr>
              <w:jc w:val="center"/>
              <w:rPr>
                <w:rFonts w:ascii="Times New Roman" w:eastAsia="Times New Roman" w:hAnsi="Times New Roman" w:cs="Times New Roman"/>
                <w:b/>
                <w:bCs/>
                <w:sz w:val="24"/>
                <w:szCs w:val="24"/>
                <w:lang w:eastAsia="ru-RU"/>
              </w:rPr>
            </w:pPr>
          </w:p>
        </w:tc>
        <w:tc>
          <w:tcPr>
            <w:tcW w:w="2409" w:type="dxa"/>
            <w:vMerge/>
          </w:tcPr>
          <w:p w:rsidR="00EF5E51" w:rsidRPr="001D4B4A" w:rsidRDefault="00EF5E51" w:rsidP="00CD3A0E">
            <w:pPr>
              <w:jc w:val="center"/>
              <w:rPr>
                <w:rFonts w:ascii="Times New Roman" w:eastAsia="Times New Roman" w:hAnsi="Times New Roman" w:cs="Times New Roman"/>
                <w:b/>
                <w:bCs/>
                <w:sz w:val="24"/>
                <w:szCs w:val="24"/>
                <w:lang w:eastAsia="ru-RU"/>
              </w:rPr>
            </w:pPr>
          </w:p>
        </w:tc>
      </w:tr>
      <w:tr w:rsidR="00EF5E51" w:rsidRPr="001D4B4A" w:rsidTr="00151C40">
        <w:trPr>
          <w:trHeight w:val="111"/>
        </w:trPr>
        <w:tc>
          <w:tcPr>
            <w:tcW w:w="2972" w:type="dxa"/>
            <w:vMerge/>
          </w:tcPr>
          <w:p w:rsidR="00EF5E51" w:rsidRPr="001D4B4A" w:rsidRDefault="00EF5E51" w:rsidP="00C63897">
            <w:pPr>
              <w:rPr>
                <w:rStyle w:val="29pt"/>
                <w:rFonts w:ascii="Times New Roman" w:hAnsi="Times New Roman" w:cs="Times New Roman"/>
                <w:b/>
                <w:sz w:val="24"/>
                <w:szCs w:val="24"/>
              </w:rPr>
            </w:pPr>
          </w:p>
        </w:tc>
        <w:tc>
          <w:tcPr>
            <w:tcW w:w="6662" w:type="dxa"/>
            <w:tcBorders>
              <w:top w:val="single" w:sz="4" w:space="0" w:color="auto"/>
              <w:left w:val="single" w:sz="4" w:space="0" w:color="auto"/>
              <w:bottom w:val="single" w:sz="4" w:space="0" w:color="auto"/>
            </w:tcBorders>
            <w:vAlign w:val="bottom"/>
          </w:tcPr>
          <w:p w:rsidR="00EF5E51" w:rsidRPr="001D4B4A" w:rsidRDefault="00EF5E51" w:rsidP="004D41E5">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b/>
                <w:sz w:val="24"/>
                <w:szCs w:val="24"/>
              </w:rPr>
              <w:t>Практические занятия</w:t>
            </w:r>
            <w:r w:rsidRPr="001D4B4A">
              <w:rPr>
                <w:rStyle w:val="29pt"/>
                <w:rFonts w:ascii="Times New Roman" w:hAnsi="Times New Roman" w:cs="Times New Roman"/>
                <w:sz w:val="24"/>
                <w:szCs w:val="24"/>
              </w:rPr>
              <w:t>:</w:t>
            </w:r>
          </w:p>
        </w:tc>
        <w:tc>
          <w:tcPr>
            <w:tcW w:w="2694" w:type="dxa"/>
          </w:tcPr>
          <w:p w:rsidR="00EF5E51" w:rsidRPr="001D4B4A" w:rsidRDefault="00EF5E51"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rsidR="00EF5E51" w:rsidRPr="001D4B4A" w:rsidRDefault="00EF5E51" w:rsidP="00CD3A0E">
            <w:pPr>
              <w:jc w:val="center"/>
              <w:rPr>
                <w:rFonts w:ascii="Times New Roman" w:eastAsia="Times New Roman" w:hAnsi="Times New Roman" w:cs="Times New Roman"/>
                <w:b/>
                <w:bCs/>
                <w:sz w:val="24"/>
                <w:szCs w:val="24"/>
                <w:lang w:eastAsia="ru-RU"/>
              </w:rPr>
            </w:pPr>
          </w:p>
        </w:tc>
      </w:tr>
      <w:tr w:rsidR="00EF5E51" w:rsidRPr="001D4B4A" w:rsidTr="00151C40">
        <w:trPr>
          <w:trHeight w:val="111"/>
        </w:trPr>
        <w:tc>
          <w:tcPr>
            <w:tcW w:w="2972" w:type="dxa"/>
            <w:vMerge/>
          </w:tcPr>
          <w:p w:rsidR="00EF5E51" w:rsidRPr="001D4B4A" w:rsidRDefault="00EF5E51" w:rsidP="00C63897">
            <w:pPr>
              <w:rPr>
                <w:rStyle w:val="29pt"/>
                <w:rFonts w:ascii="Times New Roman" w:hAnsi="Times New Roman" w:cs="Times New Roman"/>
                <w:b/>
                <w:sz w:val="24"/>
                <w:szCs w:val="24"/>
              </w:rPr>
            </w:pPr>
          </w:p>
        </w:tc>
        <w:tc>
          <w:tcPr>
            <w:tcW w:w="6662" w:type="dxa"/>
            <w:tcBorders>
              <w:top w:val="single" w:sz="4" w:space="0" w:color="auto"/>
              <w:left w:val="single" w:sz="4" w:space="0" w:color="auto"/>
              <w:bottom w:val="single" w:sz="4" w:space="0" w:color="auto"/>
            </w:tcBorders>
            <w:vAlign w:val="bottom"/>
          </w:tcPr>
          <w:p w:rsidR="00EF5E51" w:rsidRPr="001D4B4A" w:rsidRDefault="00EF5E51" w:rsidP="004D41E5">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Практическая работа. Принципы русской орфографии</w:t>
            </w:r>
          </w:p>
        </w:tc>
        <w:tc>
          <w:tcPr>
            <w:tcW w:w="2694" w:type="dxa"/>
          </w:tcPr>
          <w:p w:rsidR="00EF5E51" w:rsidRPr="001D4B4A" w:rsidRDefault="00EF5E51" w:rsidP="007046CD">
            <w:pPr>
              <w:jc w:val="center"/>
              <w:rPr>
                <w:rFonts w:ascii="Times New Roman" w:eastAsia="Times New Roman" w:hAnsi="Times New Roman" w:cs="Times New Roman"/>
                <w:b/>
                <w:bCs/>
                <w:sz w:val="24"/>
                <w:szCs w:val="24"/>
                <w:lang w:eastAsia="ru-RU"/>
              </w:rPr>
            </w:pPr>
          </w:p>
        </w:tc>
        <w:tc>
          <w:tcPr>
            <w:tcW w:w="2409" w:type="dxa"/>
            <w:vMerge/>
          </w:tcPr>
          <w:p w:rsidR="00EF5E51" w:rsidRPr="001D4B4A" w:rsidRDefault="00EF5E51" w:rsidP="00CD3A0E">
            <w:pPr>
              <w:jc w:val="center"/>
              <w:rPr>
                <w:rFonts w:ascii="Times New Roman" w:eastAsia="Times New Roman" w:hAnsi="Times New Roman" w:cs="Times New Roman"/>
                <w:b/>
                <w:bCs/>
                <w:sz w:val="24"/>
                <w:szCs w:val="24"/>
                <w:lang w:eastAsia="ru-RU"/>
              </w:rPr>
            </w:pPr>
          </w:p>
        </w:tc>
      </w:tr>
      <w:bookmarkEnd w:id="28"/>
      <w:tr w:rsidR="006D1C4C" w:rsidRPr="001D4B4A" w:rsidTr="00151C40">
        <w:tc>
          <w:tcPr>
            <w:tcW w:w="9634" w:type="dxa"/>
            <w:gridSpan w:val="2"/>
          </w:tcPr>
          <w:p w:rsidR="006D1C4C" w:rsidRPr="001D4B4A" w:rsidRDefault="009D50F1" w:rsidP="00422F4C">
            <w:pPr>
              <w:rPr>
                <w:rFonts w:ascii="Times New Roman" w:eastAsia="Times New Roman" w:hAnsi="Times New Roman" w:cs="Times New Roman"/>
                <w:b/>
                <w:sz w:val="24"/>
                <w:szCs w:val="24"/>
                <w:lang w:eastAsia="ru-RU"/>
              </w:rPr>
            </w:pPr>
            <w:r w:rsidRPr="001D4B4A">
              <w:rPr>
                <w:rStyle w:val="29pt"/>
                <w:rFonts w:ascii="Times New Roman" w:hAnsi="Times New Roman" w:cs="Times New Roman"/>
                <w:b/>
                <w:sz w:val="24"/>
                <w:szCs w:val="24"/>
              </w:rPr>
              <w:t>Раздел 2. Фонетика, морфология и орфография</w:t>
            </w:r>
          </w:p>
        </w:tc>
        <w:tc>
          <w:tcPr>
            <w:tcW w:w="2694" w:type="dxa"/>
          </w:tcPr>
          <w:p w:rsidR="006D1C4C" w:rsidRPr="001D4B4A" w:rsidRDefault="00C65D42" w:rsidP="007046CD">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24</w:t>
            </w:r>
          </w:p>
        </w:tc>
        <w:tc>
          <w:tcPr>
            <w:tcW w:w="2409" w:type="dxa"/>
          </w:tcPr>
          <w:p w:rsidR="006D1C4C" w:rsidRPr="001D4B4A" w:rsidRDefault="009D50F1"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t>О К</w:t>
            </w:r>
            <w:r w:rsidR="00851EA1" w:rsidRPr="001D4B4A">
              <w:rPr>
                <w:rStyle w:val="210pt-1pt"/>
                <w:rFonts w:ascii="Times New Roman" w:hAnsi="Times New Roman" w:cs="Times New Roman"/>
                <w:i w:val="0"/>
                <w:sz w:val="24"/>
                <w:szCs w:val="24"/>
              </w:rPr>
              <w:t>.</w:t>
            </w:r>
            <w:r w:rsidRPr="001D4B4A">
              <w:rPr>
                <w:rStyle w:val="210pt-1pt"/>
                <w:rFonts w:ascii="Times New Roman" w:hAnsi="Times New Roman" w:cs="Times New Roman"/>
                <w:i w:val="0"/>
                <w:sz w:val="24"/>
                <w:szCs w:val="24"/>
              </w:rPr>
              <w:t>04; О К</w:t>
            </w:r>
            <w:r w:rsidR="00851EA1" w:rsidRPr="001D4B4A">
              <w:rPr>
                <w:rStyle w:val="210pt-1pt"/>
                <w:rFonts w:ascii="Times New Roman" w:hAnsi="Times New Roman" w:cs="Times New Roman"/>
                <w:i w:val="0"/>
                <w:sz w:val="24"/>
                <w:szCs w:val="24"/>
              </w:rPr>
              <w:t>.</w:t>
            </w:r>
            <w:r w:rsidRPr="001D4B4A">
              <w:rPr>
                <w:rStyle w:val="210pt-1pt"/>
                <w:rFonts w:ascii="Times New Roman" w:hAnsi="Times New Roman" w:cs="Times New Roman"/>
                <w:i w:val="0"/>
                <w:sz w:val="24"/>
                <w:szCs w:val="24"/>
              </w:rPr>
              <w:t>05</w:t>
            </w:r>
          </w:p>
        </w:tc>
      </w:tr>
      <w:tr w:rsidR="006D1C4C" w:rsidRPr="001D4B4A" w:rsidTr="00151C40">
        <w:tc>
          <w:tcPr>
            <w:tcW w:w="2972" w:type="dxa"/>
            <w:vMerge w:val="restart"/>
          </w:tcPr>
          <w:p w:rsidR="006D1C4C" w:rsidRPr="001D4B4A" w:rsidRDefault="009D50F1" w:rsidP="00422F4C">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b/>
                <w:sz w:val="24"/>
                <w:szCs w:val="24"/>
              </w:rPr>
              <w:t>Тема 2.1. Фонетика и орфоэпия</w:t>
            </w:r>
          </w:p>
        </w:tc>
        <w:tc>
          <w:tcPr>
            <w:tcW w:w="6662" w:type="dxa"/>
          </w:tcPr>
          <w:p w:rsidR="006D1C4C" w:rsidRPr="001D4B4A" w:rsidRDefault="006D1C4C" w:rsidP="00422F4C">
            <w:pPr>
              <w:rPr>
                <w:rFonts w:ascii="Times New Roman" w:eastAsia="Times New Roman" w:hAnsi="Times New Roman" w:cs="Times New Roman"/>
                <w:b/>
                <w:sz w:val="24"/>
                <w:szCs w:val="24"/>
                <w:lang w:eastAsia="ru-RU"/>
              </w:rPr>
            </w:pPr>
            <w:r w:rsidRPr="001D4B4A">
              <w:rPr>
                <w:rFonts w:ascii="Times New Roman" w:eastAsia="Times New Roman" w:hAnsi="Times New Roman" w:cs="Times New Roman"/>
                <w:b/>
                <w:bCs/>
                <w:sz w:val="24"/>
                <w:szCs w:val="24"/>
                <w:lang w:eastAsia="ru-RU"/>
              </w:rPr>
              <w:t xml:space="preserve">Содержание </w:t>
            </w:r>
          </w:p>
        </w:tc>
        <w:tc>
          <w:tcPr>
            <w:tcW w:w="2694" w:type="dxa"/>
          </w:tcPr>
          <w:p w:rsidR="006D1C4C" w:rsidRPr="001D4B4A" w:rsidRDefault="00A205C7" w:rsidP="007046CD">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2409" w:type="dxa"/>
            <w:vMerge w:val="restart"/>
          </w:tcPr>
          <w:p w:rsidR="006D1C4C" w:rsidRPr="001D4B4A" w:rsidRDefault="00851EA1"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t>О К.04; О К.05</w:t>
            </w:r>
          </w:p>
        </w:tc>
      </w:tr>
      <w:tr w:rsidR="006D1C4C" w:rsidRPr="001D4B4A" w:rsidTr="00151C40">
        <w:trPr>
          <w:trHeight w:val="396"/>
        </w:trPr>
        <w:tc>
          <w:tcPr>
            <w:tcW w:w="2972" w:type="dxa"/>
            <w:vMerge/>
          </w:tcPr>
          <w:p w:rsidR="006D1C4C" w:rsidRPr="001D4B4A" w:rsidRDefault="006D1C4C" w:rsidP="00422F4C">
            <w:pPr>
              <w:rPr>
                <w:rFonts w:ascii="Times New Roman" w:eastAsia="Times New Roman" w:hAnsi="Times New Roman" w:cs="Times New Roman"/>
                <w:b/>
                <w:bCs/>
                <w:sz w:val="24"/>
                <w:szCs w:val="24"/>
                <w:lang w:eastAsia="ru-RU"/>
              </w:rPr>
            </w:pPr>
          </w:p>
        </w:tc>
        <w:tc>
          <w:tcPr>
            <w:tcW w:w="6662" w:type="dxa"/>
          </w:tcPr>
          <w:p w:rsidR="006D1C4C" w:rsidRPr="001D4B4A" w:rsidRDefault="009D50F1" w:rsidP="00422F4C">
            <w:pPr>
              <w:suppressAutoHyphens/>
              <w:jc w:val="both"/>
              <w:rPr>
                <w:rFonts w:ascii="Times New Roman" w:eastAsia="Times New Roman" w:hAnsi="Times New Roman" w:cs="Times New Roman"/>
                <w:sz w:val="24"/>
                <w:szCs w:val="24"/>
                <w:lang w:eastAsia="ru-RU"/>
              </w:rPr>
            </w:pPr>
            <w:r w:rsidRPr="001D4B4A">
              <w:rPr>
                <w:rStyle w:val="29pt"/>
                <w:rFonts w:ascii="Times New Roman" w:hAnsi="Times New Roman" w:cs="Times New Roman"/>
                <w:sz w:val="24"/>
                <w:szCs w:val="24"/>
              </w:rPr>
              <w:t>Фонетика и орфоэпия. Соотношение звука и фонемы, звука и буквы. Чередования звуков: позиционные и исторические. Основные виды языковых норм: орфоэпические (произносительные и акцентологические). Основные правила произношения гласных, согласных звуков. Характеристика русского ударения (разноместное, подвижное). Орфоэпия и орфоэпические нормы</w:t>
            </w:r>
          </w:p>
        </w:tc>
        <w:tc>
          <w:tcPr>
            <w:tcW w:w="2694" w:type="dxa"/>
          </w:tcPr>
          <w:p w:rsidR="006D1C4C" w:rsidRPr="001D4B4A" w:rsidRDefault="006D1C4C" w:rsidP="007046CD">
            <w:pPr>
              <w:suppressAutoHyphens/>
              <w:jc w:val="center"/>
              <w:rPr>
                <w:rFonts w:ascii="Times New Roman" w:eastAsia="Times New Roman" w:hAnsi="Times New Roman" w:cs="Times New Roman"/>
                <w:b/>
                <w:sz w:val="24"/>
                <w:szCs w:val="24"/>
                <w:lang w:eastAsia="ru-RU"/>
              </w:rPr>
            </w:pPr>
          </w:p>
        </w:tc>
        <w:tc>
          <w:tcPr>
            <w:tcW w:w="2409" w:type="dxa"/>
            <w:vMerge/>
          </w:tcPr>
          <w:p w:rsidR="006D1C4C" w:rsidRPr="001D4B4A" w:rsidRDefault="006D1C4C" w:rsidP="007046CD">
            <w:pPr>
              <w:suppressAutoHyphens/>
              <w:rPr>
                <w:rFonts w:ascii="Times New Roman" w:eastAsia="Times New Roman" w:hAnsi="Times New Roman" w:cs="Times New Roman"/>
                <w:sz w:val="24"/>
                <w:szCs w:val="24"/>
                <w:lang w:eastAsia="ru-RU"/>
              </w:rPr>
            </w:pPr>
          </w:p>
        </w:tc>
      </w:tr>
      <w:tr w:rsidR="006D1C4C" w:rsidRPr="001D4B4A" w:rsidTr="00151C40">
        <w:trPr>
          <w:trHeight w:val="20"/>
        </w:trPr>
        <w:tc>
          <w:tcPr>
            <w:tcW w:w="2972" w:type="dxa"/>
            <w:vMerge/>
          </w:tcPr>
          <w:p w:rsidR="006D1C4C" w:rsidRPr="001D4B4A" w:rsidRDefault="006D1C4C" w:rsidP="00422F4C">
            <w:pPr>
              <w:rPr>
                <w:rFonts w:ascii="Times New Roman" w:eastAsia="Times New Roman" w:hAnsi="Times New Roman" w:cs="Times New Roman"/>
                <w:b/>
                <w:bCs/>
                <w:sz w:val="24"/>
                <w:szCs w:val="24"/>
                <w:lang w:eastAsia="ru-RU"/>
              </w:rPr>
            </w:pPr>
          </w:p>
        </w:tc>
        <w:tc>
          <w:tcPr>
            <w:tcW w:w="6662" w:type="dxa"/>
          </w:tcPr>
          <w:p w:rsidR="006D1C4C" w:rsidRPr="001D4B4A" w:rsidRDefault="006D1C4C" w:rsidP="00422F4C">
            <w:pPr>
              <w:suppressAutoHyphens/>
              <w:jc w:val="both"/>
              <w:rPr>
                <w:rFonts w:ascii="Times New Roman" w:eastAsia="Times New Roman" w:hAnsi="Times New Roman" w:cs="Times New Roman"/>
                <w:b/>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rsidR="006D1C4C" w:rsidRPr="001D4B4A" w:rsidRDefault="009D50F1" w:rsidP="007046CD">
            <w:pPr>
              <w:suppressAutoHyphens/>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rsidR="006D1C4C" w:rsidRPr="001D4B4A" w:rsidRDefault="006D1C4C" w:rsidP="007046CD">
            <w:pPr>
              <w:suppressAutoHyphens/>
              <w:rPr>
                <w:rFonts w:ascii="Times New Roman" w:eastAsia="Times New Roman" w:hAnsi="Times New Roman" w:cs="Times New Roman"/>
                <w:b/>
                <w:bCs/>
                <w:sz w:val="24"/>
                <w:szCs w:val="24"/>
                <w:lang w:eastAsia="ru-RU"/>
              </w:rPr>
            </w:pPr>
          </w:p>
        </w:tc>
      </w:tr>
      <w:tr w:rsidR="006D1C4C" w:rsidRPr="001D4B4A" w:rsidTr="00151C40">
        <w:trPr>
          <w:trHeight w:val="204"/>
        </w:trPr>
        <w:tc>
          <w:tcPr>
            <w:tcW w:w="2972" w:type="dxa"/>
            <w:vMerge/>
          </w:tcPr>
          <w:p w:rsidR="006D1C4C" w:rsidRPr="001D4B4A" w:rsidRDefault="006D1C4C" w:rsidP="00422F4C">
            <w:pPr>
              <w:rPr>
                <w:rFonts w:ascii="Times New Roman" w:eastAsia="Times New Roman" w:hAnsi="Times New Roman" w:cs="Times New Roman"/>
                <w:b/>
                <w:bCs/>
                <w:sz w:val="24"/>
                <w:szCs w:val="24"/>
                <w:lang w:eastAsia="ru-RU"/>
              </w:rPr>
            </w:pPr>
          </w:p>
        </w:tc>
        <w:tc>
          <w:tcPr>
            <w:tcW w:w="6662" w:type="dxa"/>
          </w:tcPr>
          <w:p w:rsidR="006D1C4C" w:rsidRPr="001D4B4A" w:rsidRDefault="009D50F1" w:rsidP="00422F4C">
            <w:pPr>
              <w:suppressAutoHyphens/>
              <w:jc w:val="both"/>
              <w:rPr>
                <w:rFonts w:ascii="Times New Roman" w:eastAsia="Times New Roman" w:hAnsi="Times New Roman" w:cs="Times New Roman"/>
                <w:iCs/>
                <w:sz w:val="24"/>
                <w:szCs w:val="24"/>
                <w:lang w:eastAsia="ru-RU"/>
              </w:rPr>
            </w:pPr>
            <w:r w:rsidRPr="001D4B4A">
              <w:rPr>
                <w:rStyle w:val="29pt"/>
                <w:rFonts w:ascii="Times New Roman" w:hAnsi="Times New Roman" w:cs="Times New Roman"/>
                <w:sz w:val="24"/>
                <w:szCs w:val="24"/>
              </w:rPr>
              <w:t>Практическая работа. Орфография. Безударные гласные в корне слова: проверяемые, непроверяемые, чередующиеся</w:t>
            </w:r>
          </w:p>
        </w:tc>
        <w:tc>
          <w:tcPr>
            <w:tcW w:w="2694" w:type="dxa"/>
          </w:tcPr>
          <w:p w:rsidR="006D1C4C" w:rsidRPr="001D4B4A" w:rsidRDefault="006D1C4C" w:rsidP="007046CD">
            <w:pPr>
              <w:suppressAutoHyphens/>
              <w:jc w:val="center"/>
              <w:rPr>
                <w:rFonts w:ascii="Times New Roman" w:eastAsia="Times New Roman" w:hAnsi="Times New Roman" w:cs="Times New Roman"/>
                <w:b/>
                <w:sz w:val="24"/>
                <w:szCs w:val="24"/>
                <w:lang w:eastAsia="ru-RU"/>
              </w:rPr>
            </w:pPr>
          </w:p>
        </w:tc>
        <w:tc>
          <w:tcPr>
            <w:tcW w:w="2409" w:type="dxa"/>
            <w:vMerge/>
          </w:tcPr>
          <w:p w:rsidR="006D1C4C" w:rsidRPr="001D4B4A" w:rsidRDefault="006D1C4C" w:rsidP="007046CD">
            <w:pPr>
              <w:suppressAutoHyphens/>
              <w:rPr>
                <w:rFonts w:ascii="Times New Roman" w:eastAsia="Times New Roman" w:hAnsi="Times New Roman" w:cs="Times New Roman"/>
                <w:sz w:val="24"/>
                <w:szCs w:val="24"/>
                <w:lang w:eastAsia="ru-RU"/>
              </w:rPr>
            </w:pPr>
          </w:p>
        </w:tc>
      </w:tr>
      <w:tr w:rsidR="006D1C4C" w:rsidRPr="001D4B4A" w:rsidTr="00151C40">
        <w:trPr>
          <w:trHeight w:val="361"/>
        </w:trPr>
        <w:tc>
          <w:tcPr>
            <w:tcW w:w="2972" w:type="dxa"/>
            <w:vMerge w:val="restart"/>
          </w:tcPr>
          <w:p w:rsidR="006D1C4C" w:rsidRPr="001D4B4A" w:rsidRDefault="009D50F1" w:rsidP="00422F4C">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b/>
                <w:sz w:val="24"/>
                <w:szCs w:val="24"/>
              </w:rPr>
              <w:t>Тема 2.2. Морфемика и словообразование</w:t>
            </w:r>
          </w:p>
        </w:tc>
        <w:tc>
          <w:tcPr>
            <w:tcW w:w="6662" w:type="dxa"/>
            <w:tcBorders>
              <w:top w:val="single" w:sz="4" w:space="0" w:color="auto"/>
              <w:left w:val="single" w:sz="4" w:space="0" w:color="auto"/>
              <w:bottom w:val="single" w:sz="4" w:space="0" w:color="auto"/>
            </w:tcBorders>
            <w:vAlign w:val="bottom"/>
          </w:tcPr>
          <w:p w:rsidR="006D1C4C" w:rsidRPr="001D4B4A" w:rsidRDefault="006D1C4C" w:rsidP="00422F4C">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 xml:space="preserve">Содержание </w:t>
            </w:r>
          </w:p>
        </w:tc>
        <w:tc>
          <w:tcPr>
            <w:tcW w:w="2694" w:type="dxa"/>
          </w:tcPr>
          <w:p w:rsidR="006D1C4C" w:rsidRPr="001D4B4A" w:rsidRDefault="00A205C7" w:rsidP="007046CD">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2409" w:type="dxa"/>
            <w:vMerge w:val="restart"/>
          </w:tcPr>
          <w:p w:rsidR="006D1C4C" w:rsidRPr="001D4B4A" w:rsidRDefault="00851EA1"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t>О К.04; О К.05</w:t>
            </w:r>
          </w:p>
        </w:tc>
      </w:tr>
      <w:tr w:rsidR="006D1C4C" w:rsidRPr="001D4B4A" w:rsidTr="00151C40">
        <w:trPr>
          <w:trHeight w:val="361"/>
        </w:trPr>
        <w:tc>
          <w:tcPr>
            <w:tcW w:w="2972" w:type="dxa"/>
            <w:vMerge/>
          </w:tcPr>
          <w:p w:rsidR="006D1C4C" w:rsidRPr="001D4B4A" w:rsidRDefault="006D1C4C"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6D1C4C" w:rsidRPr="001D4B4A" w:rsidRDefault="009D50F1" w:rsidP="00422F4C">
            <w:pPr>
              <w:rPr>
                <w:rFonts w:ascii="Times New Roman" w:eastAsia="Times New Roman" w:hAnsi="Times New Roman" w:cs="Times New Roman"/>
                <w:sz w:val="24"/>
                <w:szCs w:val="24"/>
                <w:lang w:eastAsia="ru-RU"/>
              </w:rPr>
            </w:pPr>
            <w:r w:rsidRPr="001D4B4A">
              <w:rPr>
                <w:rStyle w:val="29pt"/>
                <w:rFonts w:ascii="Times New Roman" w:hAnsi="Times New Roman" w:cs="Times New Roman"/>
                <w:sz w:val="24"/>
                <w:szCs w:val="24"/>
              </w:rPr>
              <w:t>Морфемная структура слова. Морфема как единица языка. Классификация морфем: корневые и служебные. Словообразование. Морфологические способы словообразования. Неморфологические способы словообразования. Словообразование и формообразование.</w:t>
            </w:r>
          </w:p>
        </w:tc>
        <w:tc>
          <w:tcPr>
            <w:tcW w:w="2694" w:type="dxa"/>
          </w:tcPr>
          <w:p w:rsidR="006D1C4C" w:rsidRPr="001D4B4A" w:rsidRDefault="006D1C4C" w:rsidP="007046CD">
            <w:pPr>
              <w:jc w:val="center"/>
              <w:rPr>
                <w:rFonts w:ascii="Times New Roman" w:eastAsia="Times New Roman" w:hAnsi="Times New Roman" w:cs="Times New Roman"/>
                <w:b/>
                <w:sz w:val="24"/>
                <w:szCs w:val="24"/>
                <w:lang w:eastAsia="ru-RU"/>
              </w:rPr>
            </w:pPr>
          </w:p>
        </w:tc>
        <w:tc>
          <w:tcPr>
            <w:tcW w:w="2409" w:type="dxa"/>
            <w:vMerge/>
          </w:tcPr>
          <w:p w:rsidR="006D1C4C" w:rsidRPr="001D4B4A" w:rsidRDefault="006D1C4C" w:rsidP="00CD3A0E">
            <w:pPr>
              <w:jc w:val="center"/>
              <w:rPr>
                <w:rFonts w:ascii="Times New Roman" w:eastAsia="Times New Roman" w:hAnsi="Times New Roman" w:cs="Times New Roman"/>
                <w:sz w:val="24"/>
                <w:szCs w:val="24"/>
                <w:lang w:eastAsia="ru-RU"/>
              </w:rPr>
            </w:pPr>
          </w:p>
        </w:tc>
      </w:tr>
      <w:tr w:rsidR="006D1C4C" w:rsidRPr="001D4B4A" w:rsidTr="00151C40">
        <w:trPr>
          <w:trHeight w:val="361"/>
        </w:trPr>
        <w:tc>
          <w:tcPr>
            <w:tcW w:w="2972" w:type="dxa"/>
            <w:vMerge/>
          </w:tcPr>
          <w:p w:rsidR="006D1C4C" w:rsidRPr="001D4B4A" w:rsidRDefault="006D1C4C"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6D1C4C" w:rsidRPr="001D4B4A" w:rsidRDefault="006D1C4C" w:rsidP="00422F4C">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rsidR="006D1C4C" w:rsidRPr="001D4B4A" w:rsidRDefault="009D50F1"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rsidR="006D1C4C" w:rsidRPr="001D4B4A" w:rsidRDefault="006D1C4C" w:rsidP="00CD3A0E">
            <w:pPr>
              <w:jc w:val="center"/>
              <w:rPr>
                <w:rFonts w:ascii="Times New Roman" w:eastAsia="Times New Roman" w:hAnsi="Times New Roman" w:cs="Times New Roman"/>
                <w:b/>
                <w:bCs/>
                <w:sz w:val="24"/>
                <w:szCs w:val="24"/>
                <w:lang w:eastAsia="ru-RU"/>
              </w:rPr>
            </w:pPr>
          </w:p>
        </w:tc>
      </w:tr>
      <w:tr w:rsidR="006D1C4C" w:rsidRPr="001D4B4A" w:rsidTr="00151C40">
        <w:trPr>
          <w:trHeight w:val="137"/>
        </w:trPr>
        <w:tc>
          <w:tcPr>
            <w:tcW w:w="2972" w:type="dxa"/>
            <w:vMerge/>
          </w:tcPr>
          <w:p w:rsidR="006D1C4C" w:rsidRPr="001D4B4A" w:rsidRDefault="006D1C4C"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6D1C4C" w:rsidRPr="001D4B4A" w:rsidRDefault="009D50F1" w:rsidP="00422F4C">
            <w:pPr>
              <w:rPr>
                <w:rFonts w:ascii="Times New Roman" w:eastAsia="Times New Roman" w:hAnsi="Times New Roman" w:cs="Times New Roman"/>
                <w:sz w:val="24"/>
                <w:szCs w:val="24"/>
                <w:lang w:eastAsia="ru-RU"/>
              </w:rPr>
            </w:pPr>
            <w:r w:rsidRPr="001D4B4A">
              <w:rPr>
                <w:rStyle w:val="29pt"/>
                <w:rFonts w:ascii="Times New Roman" w:hAnsi="Times New Roman" w:cs="Times New Roman"/>
                <w:sz w:val="24"/>
                <w:szCs w:val="24"/>
              </w:rPr>
              <w:t>Практическая работа. Правописание звонких и глухих согласных, непроизносимых согласных. Правописание гласных после шипящих. Правописание Ъ и Ь. Правописание приставок на -З(-С), ПРЕ-/ПРИ-, гласных после приставок</w:t>
            </w:r>
          </w:p>
        </w:tc>
        <w:tc>
          <w:tcPr>
            <w:tcW w:w="2694" w:type="dxa"/>
          </w:tcPr>
          <w:p w:rsidR="006D1C4C" w:rsidRPr="001D4B4A" w:rsidRDefault="006D1C4C" w:rsidP="007046CD">
            <w:pPr>
              <w:jc w:val="center"/>
              <w:rPr>
                <w:rFonts w:ascii="Times New Roman" w:eastAsia="Times New Roman" w:hAnsi="Times New Roman" w:cs="Times New Roman"/>
                <w:b/>
                <w:sz w:val="24"/>
                <w:szCs w:val="24"/>
                <w:lang w:eastAsia="ru-RU"/>
              </w:rPr>
            </w:pPr>
          </w:p>
        </w:tc>
        <w:tc>
          <w:tcPr>
            <w:tcW w:w="2409" w:type="dxa"/>
            <w:vMerge/>
          </w:tcPr>
          <w:p w:rsidR="006D1C4C" w:rsidRPr="001D4B4A" w:rsidRDefault="006D1C4C" w:rsidP="00CD3A0E">
            <w:pPr>
              <w:jc w:val="center"/>
              <w:rPr>
                <w:rFonts w:ascii="Times New Roman" w:eastAsia="Times New Roman" w:hAnsi="Times New Roman" w:cs="Times New Roman"/>
                <w:sz w:val="24"/>
                <w:szCs w:val="24"/>
                <w:lang w:eastAsia="ru-RU"/>
              </w:rPr>
            </w:pPr>
          </w:p>
        </w:tc>
      </w:tr>
      <w:tr w:rsidR="009D50F1" w:rsidRPr="001D4B4A" w:rsidTr="009D50F1">
        <w:trPr>
          <w:trHeight w:val="72"/>
        </w:trPr>
        <w:tc>
          <w:tcPr>
            <w:tcW w:w="2972" w:type="dxa"/>
            <w:vMerge w:val="restart"/>
          </w:tcPr>
          <w:p w:rsidR="009D50F1" w:rsidRPr="001D4B4A" w:rsidRDefault="009D50F1" w:rsidP="00422F4C">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b/>
                <w:sz w:val="24"/>
                <w:szCs w:val="24"/>
              </w:rPr>
              <w:t>Тема 2.3. Имя существительное как часть речи</w:t>
            </w:r>
          </w:p>
        </w:tc>
        <w:tc>
          <w:tcPr>
            <w:tcW w:w="6662" w:type="dxa"/>
            <w:tcBorders>
              <w:top w:val="single" w:sz="4" w:space="0" w:color="auto"/>
              <w:left w:val="single" w:sz="4" w:space="0" w:color="auto"/>
              <w:bottom w:val="single" w:sz="4" w:space="0" w:color="auto"/>
            </w:tcBorders>
            <w:vAlign w:val="bottom"/>
          </w:tcPr>
          <w:p w:rsidR="009D50F1" w:rsidRPr="001D4B4A" w:rsidRDefault="009D50F1" w:rsidP="00422F4C">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Содержание</w:t>
            </w:r>
          </w:p>
        </w:tc>
        <w:tc>
          <w:tcPr>
            <w:tcW w:w="2694" w:type="dxa"/>
          </w:tcPr>
          <w:p w:rsidR="009D50F1" w:rsidRPr="001D4B4A" w:rsidRDefault="00C65D42" w:rsidP="007046CD">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2409" w:type="dxa"/>
            <w:vMerge w:val="restart"/>
          </w:tcPr>
          <w:p w:rsidR="009D50F1" w:rsidRPr="001D4B4A" w:rsidRDefault="00851EA1"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t>О К.04; О К.05</w:t>
            </w:r>
          </w:p>
        </w:tc>
      </w:tr>
      <w:tr w:rsidR="009D50F1" w:rsidRPr="001D4B4A" w:rsidTr="00151C40">
        <w:trPr>
          <w:trHeight w:val="72"/>
        </w:trPr>
        <w:tc>
          <w:tcPr>
            <w:tcW w:w="2972" w:type="dxa"/>
            <w:vMerge/>
          </w:tcPr>
          <w:p w:rsidR="009D50F1" w:rsidRPr="001D4B4A" w:rsidRDefault="009D50F1"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9D50F1" w:rsidRPr="001D4B4A" w:rsidRDefault="009D50F1" w:rsidP="00422F4C">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 xml:space="preserve">Лексико-грамматические разряды существительных: конкретные, абстрактные, вещественные, собирательные, единичные. Грамматические категории имени существительного: род, число, падеж. Склонение имен </w:t>
            </w:r>
            <w:r w:rsidRPr="001D4B4A">
              <w:rPr>
                <w:rStyle w:val="29pt"/>
                <w:rFonts w:ascii="Times New Roman" w:hAnsi="Times New Roman" w:cs="Times New Roman"/>
                <w:sz w:val="24"/>
                <w:szCs w:val="24"/>
              </w:rPr>
              <w:lastRenderedPageBreak/>
              <w:t>существительных</w:t>
            </w:r>
          </w:p>
        </w:tc>
        <w:tc>
          <w:tcPr>
            <w:tcW w:w="2694" w:type="dxa"/>
          </w:tcPr>
          <w:p w:rsidR="009D50F1" w:rsidRPr="001D4B4A" w:rsidRDefault="009D50F1" w:rsidP="007046CD">
            <w:pPr>
              <w:jc w:val="center"/>
              <w:rPr>
                <w:rFonts w:ascii="Times New Roman" w:eastAsia="Times New Roman" w:hAnsi="Times New Roman" w:cs="Times New Roman"/>
                <w:b/>
                <w:bCs/>
                <w:sz w:val="24"/>
                <w:szCs w:val="24"/>
                <w:lang w:eastAsia="ru-RU"/>
              </w:rPr>
            </w:pPr>
          </w:p>
        </w:tc>
        <w:tc>
          <w:tcPr>
            <w:tcW w:w="2409" w:type="dxa"/>
            <w:vMerge/>
          </w:tcPr>
          <w:p w:rsidR="009D50F1" w:rsidRPr="001D4B4A" w:rsidRDefault="009D50F1" w:rsidP="007046CD">
            <w:pPr>
              <w:rPr>
                <w:rFonts w:ascii="Times New Roman" w:eastAsia="Times New Roman" w:hAnsi="Times New Roman" w:cs="Times New Roman"/>
                <w:b/>
                <w:bCs/>
                <w:sz w:val="24"/>
                <w:szCs w:val="24"/>
                <w:lang w:eastAsia="ru-RU"/>
              </w:rPr>
            </w:pPr>
          </w:p>
        </w:tc>
      </w:tr>
      <w:tr w:rsidR="009D50F1" w:rsidRPr="001D4B4A" w:rsidTr="00151C40">
        <w:trPr>
          <w:trHeight w:val="72"/>
        </w:trPr>
        <w:tc>
          <w:tcPr>
            <w:tcW w:w="2972" w:type="dxa"/>
            <w:vMerge/>
          </w:tcPr>
          <w:p w:rsidR="009D50F1" w:rsidRPr="001D4B4A" w:rsidRDefault="009D50F1"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9D50F1" w:rsidRPr="001D4B4A" w:rsidRDefault="009D50F1" w:rsidP="00422F4C">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rsidR="009D50F1" w:rsidRPr="001D4B4A" w:rsidRDefault="009D50F1"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rsidR="009D50F1" w:rsidRPr="001D4B4A" w:rsidRDefault="009D50F1" w:rsidP="007046CD">
            <w:pPr>
              <w:rPr>
                <w:rFonts w:ascii="Times New Roman" w:eastAsia="Times New Roman" w:hAnsi="Times New Roman" w:cs="Times New Roman"/>
                <w:b/>
                <w:bCs/>
                <w:sz w:val="24"/>
                <w:szCs w:val="24"/>
                <w:lang w:eastAsia="ru-RU"/>
              </w:rPr>
            </w:pPr>
          </w:p>
        </w:tc>
      </w:tr>
      <w:tr w:rsidR="009D50F1" w:rsidRPr="001D4B4A" w:rsidTr="00151C40">
        <w:trPr>
          <w:trHeight w:val="72"/>
        </w:trPr>
        <w:tc>
          <w:tcPr>
            <w:tcW w:w="2972" w:type="dxa"/>
            <w:vMerge/>
          </w:tcPr>
          <w:p w:rsidR="009D50F1" w:rsidRPr="001D4B4A" w:rsidRDefault="009D50F1"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9D50F1" w:rsidRPr="001D4B4A" w:rsidRDefault="009D50F1" w:rsidP="00422F4C">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Практическое занятие. Правописание суффиксов и окончаний имен существительных. Правописание сложных имен существительных.</w:t>
            </w:r>
          </w:p>
        </w:tc>
        <w:tc>
          <w:tcPr>
            <w:tcW w:w="2694" w:type="dxa"/>
          </w:tcPr>
          <w:p w:rsidR="009D50F1" w:rsidRPr="001D4B4A" w:rsidRDefault="009D50F1" w:rsidP="007046CD">
            <w:pPr>
              <w:jc w:val="center"/>
              <w:rPr>
                <w:rFonts w:ascii="Times New Roman" w:eastAsia="Times New Roman" w:hAnsi="Times New Roman" w:cs="Times New Roman"/>
                <w:b/>
                <w:bCs/>
                <w:sz w:val="24"/>
                <w:szCs w:val="24"/>
                <w:lang w:eastAsia="ru-RU"/>
              </w:rPr>
            </w:pPr>
          </w:p>
        </w:tc>
        <w:tc>
          <w:tcPr>
            <w:tcW w:w="2409" w:type="dxa"/>
            <w:vMerge/>
          </w:tcPr>
          <w:p w:rsidR="009D50F1" w:rsidRPr="001D4B4A" w:rsidRDefault="009D50F1" w:rsidP="007046CD">
            <w:pPr>
              <w:rPr>
                <w:rFonts w:ascii="Times New Roman" w:eastAsia="Times New Roman" w:hAnsi="Times New Roman" w:cs="Times New Roman"/>
                <w:b/>
                <w:bCs/>
                <w:sz w:val="24"/>
                <w:szCs w:val="24"/>
                <w:lang w:eastAsia="ru-RU"/>
              </w:rPr>
            </w:pPr>
          </w:p>
        </w:tc>
      </w:tr>
      <w:tr w:rsidR="009D50F1" w:rsidRPr="001D4B4A" w:rsidTr="009D50F1">
        <w:trPr>
          <w:trHeight w:val="51"/>
        </w:trPr>
        <w:tc>
          <w:tcPr>
            <w:tcW w:w="2972" w:type="dxa"/>
            <w:vMerge w:val="restart"/>
          </w:tcPr>
          <w:p w:rsidR="009D50F1" w:rsidRPr="001D4B4A" w:rsidRDefault="009D50F1" w:rsidP="00422F4C">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b/>
                <w:sz w:val="24"/>
                <w:szCs w:val="24"/>
              </w:rPr>
              <w:t>Тема 2.4. Имя прилагательное как часть речи.</w:t>
            </w:r>
          </w:p>
        </w:tc>
        <w:tc>
          <w:tcPr>
            <w:tcW w:w="6662" w:type="dxa"/>
            <w:tcBorders>
              <w:top w:val="single" w:sz="4" w:space="0" w:color="auto"/>
              <w:left w:val="single" w:sz="4" w:space="0" w:color="auto"/>
              <w:bottom w:val="single" w:sz="4" w:space="0" w:color="auto"/>
            </w:tcBorders>
            <w:vAlign w:val="bottom"/>
          </w:tcPr>
          <w:p w:rsidR="009D50F1" w:rsidRPr="001D4B4A" w:rsidRDefault="007B47DE" w:rsidP="009D50F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Содержание</w:t>
            </w:r>
          </w:p>
        </w:tc>
        <w:tc>
          <w:tcPr>
            <w:tcW w:w="2694" w:type="dxa"/>
          </w:tcPr>
          <w:p w:rsidR="009D50F1" w:rsidRPr="001D4B4A" w:rsidRDefault="00C65D42" w:rsidP="007046CD">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2409" w:type="dxa"/>
            <w:vMerge w:val="restart"/>
          </w:tcPr>
          <w:p w:rsidR="009D50F1" w:rsidRPr="001D4B4A" w:rsidRDefault="00851EA1"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t>О К.04; О К.05</w:t>
            </w:r>
          </w:p>
        </w:tc>
      </w:tr>
      <w:tr w:rsidR="009D50F1" w:rsidRPr="001D4B4A" w:rsidTr="00151C40">
        <w:trPr>
          <w:trHeight w:val="51"/>
        </w:trPr>
        <w:tc>
          <w:tcPr>
            <w:tcW w:w="2972" w:type="dxa"/>
            <w:vMerge/>
          </w:tcPr>
          <w:p w:rsidR="009D50F1" w:rsidRPr="001D4B4A" w:rsidRDefault="009D50F1"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9D50F1" w:rsidRPr="001D4B4A" w:rsidRDefault="009D50F1" w:rsidP="009D50F1">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Лексико-грамматические разряды прилагательных. Разряды прилагательных: качественные, относительные, притяжательные. Степени сравнения имен прилагательных. Полная и краткая форма имен прилагательных. Семантико</w:t>
            </w:r>
            <w:r w:rsidRPr="001D4B4A">
              <w:rPr>
                <w:rStyle w:val="29pt"/>
                <w:rFonts w:ascii="Times New Roman" w:hAnsi="Times New Roman" w:cs="Times New Roman"/>
                <w:sz w:val="24"/>
                <w:szCs w:val="24"/>
              </w:rPr>
              <w:softHyphen/>
              <w:t>стилистические различия между краткими и полными формами. Грамматические категории имени прилагательного: род, число, падеж.</w:t>
            </w:r>
          </w:p>
        </w:tc>
        <w:tc>
          <w:tcPr>
            <w:tcW w:w="2694" w:type="dxa"/>
          </w:tcPr>
          <w:p w:rsidR="009D50F1" w:rsidRPr="001D4B4A" w:rsidRDefault="009D50F1" w:rsidP="007046CD">
            <w:pPr>
              <w:jc w:val="center"/>
              <w:rPr>
                <w:rFonts w:ascii="Times New Roman" w:eastAsia="Times New Roman" w:hAnsi="Times New Roman" w:cs="Times New Roman"/>
                <w:b/>
                <w:bCs/>
                <w:sz w:val="24"/>
                <w:szCs w:val="24"/>
                <w:lang w:eastAsia="ru-RU"/>
              </w:rPr>
            </w:pPr>
          </w:p>
        </w:tc>
        <w:tc>
          <w:tcPr>
            <w:tcW w:w="2409" w:type="dxa"/>
            <w:vMerge/>
          </w:tcPr>
          <w:p w:rsidR="009D50F1" w:rsidRPr="001D4B4A" w:rsidRDefault="009D50F1" w:rsidP="00CD3A0E">
            <w:pPr>
              <w:jc w:val="center"/>
              <w:rPr>
                <w:rFonts w:ascii="Times New Roman" w:eastAsia="Times New Roman" w:hAnsi="Times New Roman" w:cs="Times New Roman"/>
                <w:b/>
                <w:bCs/>
                <w:sz w:val="24"/>
                <w:szCs w:val="24"/>
                <w:lang w:eastAsia="ru-RU"/>
              </w:rPr>
            </w:pPr>
          </w:p>
        </w:tc>
      </w:tr>
      <w:tr w:rsidR="009D50F1" w:rsidRPr="001D4B4A" w:rsidTr="00151C40">
        <w:trPr>
          <w:trHeight w:val="51"/>
        </w:trPr>
        <w:tc>
          <w:tcPr>
            <w:tcW w:w="2972" w:type="dxa"/>
            <w:vMerge/>
          </w:tcPr>
          <w:p w:rsidR="009D50F1" w:rsidRPr="001D4B4A" w:rsidRDefault="009D50F1"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9D50F1" w:rsidRPr="001D4B4A" w:rsidRDefault="009D50F1" w:rsidP="009D50F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rsidR="009D50F1" w:rsidRPr="001D4B4A" w:rsidRDefault="007B47DE"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rsidR="009D50F1" w:rsidRPr="001D4B4A" w:rsidRDefault="009D50F1" w:rsidP="00CD3A0E">
            <w:pPr>
              <w:jc w:val="center"/>
              <w:rPr>
                <w:rFonts w:ascii="Times New Roman" w:eastAsia="Times New Roman" w:hAnsi="Times New Roman" w:cs="Times New Roman"/>
                <w:b/>
                <w:bCs/>
                <w:sz w:val="24"/>
                <w:szCs w:val="24"/>
                <w:lang w:eastAsia="ru-RU"/>
              </w:rPr>
            </w:pPr>
          </w:p>
        </w:tc>
      </w:tr>
      <w:tr w:rsidR="009D50F1" w:rsidRPr="001D4B4A" w:rsidTr="00151C40">
        <w:trPr>
          <w:trHeight w:val="51"/>
        </w:trPr>
        <w:tc>
          <w:tcPr>
            <w:tcW w:w="2972" w:type="dxa"/>
            <w:vMerge/>
          </w:tcPr>
          <w:p w:rsidR="009D50F1" w:rsidRPr="001D4B4A" w:rsidRDefault="009D50F1"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9D50F1" w:rsidRPr="001D4B4A" w:rsidRDefault="007B47DE" w:rsidP="009D50F1">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Практическое занятие. Правописание суффиксов и окончаний имен прилагательных. Правописание сложных имен прилагательных</w:t>
            </w:r>
          </w:p>
        </w:tc>
        <w:tc>
          <w:tcPr>
            <w:tcW w:w="2694" w:type="dxa"/>
          </w:tcPr>
          <w:p w:rsidR="009D50F1" w:rsidRPr="001D4B4A" w:rsidRDefault="009D50F1" w:rsidP="007046CD">
            <w:pPr>
              <w:jc w:val="center"/>
              <w:rPr>
                <w:rFonts w:ascii="Times New Roman" w:eastAsia="Times New Roman" w:hAnsi="Times New Roman" w:cs="Times New Roman"/>
                <w:b/>
                <w:bCs/>
                <w:sz w:val="24"/>
                <w:szCs w:val="24"/>
                <w:lang w:eastAsia="ru-RU"/>
              </w:rPr>
            </w:pPr>
          </w:p>
        </w:tc>
        <w:tc>
          <w:tcPr>
            <w:tcW w:w="2409" w:type="dxa"/>
            <w:vMerge/>
          </w:tcPr>
          <w:p w:rsidR="009D50F1" w:rsidRPr="001D4B4A" w:rsidRDefault="009D50F1" w:rsidP="00CD3A0E">
            <w:pPr>
              <w:jc w:val="center"/>
              <w:rPr>
                <w:rFonts w:ascii="Times New Roman" w:eastAsia="Times New Roman" w:hAnsi="Times New Roman" w:cs="Times New Roman"/>
                <w:b/>
                <w:bCs/>
                <w:sz w:val="24"/>
                <w:szCs w:val="24"/>
                <w:lang w:eastAsia="ru-RU"/>
              </w:rPr>
            </w:pPr>
          </w:p>
        </w:tc>
      </w:tr>
      <w:tr w:rsidR="007B47DE" w:rsidRPr="001D4B4A" w:rsidTr="007B47DE">
        <w:trPr>
          <w:trHeight w:val="51"/>
        </w:trPr>
        <w:tc>
          <w:tcPr>
            <w:tcW w:w="2972" w:type="dxa"/>
            <w:vMerge w:val="restart"/>
          </w:tcPr>
          <w:p w:rsidR="007B47DE" w:rsidRPr="001D4B4A" w:rsidRDefault="007B47DE" w:rsidP="00422F4C">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b/>
                <w:sz w:val="24"/>
                <w:szCs w:val="24"/>
              </w:rPr>
              <w:t>Тема 2.5. Имя числительное как часть речи.</w:t>
            </w:r>
          </w:p>
        </w:tc>
        <w:tc>
          <w:tcPr>
            <w:tcW w:w="6662" w:type="dxa"/>
            <w:tcBorders>
              <w:top w:val="single" w:sz="4" w:space="0" w:color="auto"/>
              <w:left w:val="single" w:sz="4" w:space="0" w:color="auto"/>
              <w:bottom w:val="single" w:sz="4" w:space="0" w:color="auto"/>
            </w:tcBorders>
            <w:vAlign w:val="bottom"/>
          </w:tcPr>
          <w:p w:rsidR="007B47DE" w:rsidRPr="001D4B4A" w:rsidRDefault="007B47DE" w:rsidP="009D50F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Содержание</w:t>
            </w:r>
          </w:p>
        </w:tc>
        <w:tc>
          <w:tcPr>
            <w:tcW w:w="2694" w:type="dxa"/>
          </w:tcPr>
          <w:p w:rsidR="007B47DE" w:rsidRPr="001D4B4A" w:rsidRDefault="00C65D42" w:rsidP="007046CD">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2409" w:type="dxa"/>
            <w:vMerge w:val="restart"/>
          </w:tcPr>
          <w:p w:rsidR="007B47DE" w:rsidRPr="001D4B4A" w:rsidRDefault="00851EA1"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t>О К.04; О К.05</w:t>
            </w:r>
          </w:p>
        </w:tc>
      </w:tr>
      <w:tr w:rsidR="007B47DE" w:rsidRPr="001D4B4A" w:rsidTr="00151C40">
        <w:trPr>
          <w:trHeight w:val="51"/>
        </w:trPr>
        <w:tc>
          <w:tcPr>
            <w:tcW w:w="2972" w:type="dxa"/>
            <w:vMerge/>
          </w:tcPr>
          <w:p w:rsidR="007B47DE" w:rsidRPr="001D4B4A" w:rsidRDefault="007B47DE"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7B47DE" w:rsidRPr="001D4B4A" w:rsidRDefault="007B47DE" w:rsidP="009D50F1">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Лексико-грамматические разряды имен числительных: количественные, порядковые, собирательные. Типы склонения имен числительных. Лексическая сочетаемость собирательных числительных.</w:t>
            </w:r>
          </w:p>
        </w:tc>
        <w:tc>
          <w:tcPr>
            <w:tcW w:w="2694" w:type="dxa"/>
          </w:tcPr>
          <w:p w:rsidR="007B47DE" w:rsidRPr="001D4B4A" w:rsidRDefault="007B47DE" w:rsidP="007046CD">
            <w:pPr>
              <w:jc w:val="center"/>
              <w:rPr>
                <w:rFonts w:ascii="Times New Roman" w:eastAsia="Times New Roman" w:hAnsi="Times New Roman" w:cs="Times New Roman"/>
                <w:b/>
                <w:bCs/>
                <w:sz w:val="24"/>
                <w:szCs w:val="24"/>
                <w:lang w:eastAsia="ru-RU"/>
              </w:rPr>
            </w:pPr>
          </w:p>
        </w:tc>
        <w:tc>
          <w:tcPr>
            <w:tcW w:w="2409" w:type="dxa"/>
            <w:vMerge/>
          </w:tcPr>
          <w:p w:rsidR="007B47DE" w:rsidRPr="001D4B4A" w:rsidRDefault="007B47DE" w:rsidP="00CD3A0E">
            <w:pPr>
              <w:jc w:val="center"/>
              <w:rPr>
                <w:rFonts w:ascii="Times New Roman" w:eastAsia="Times New Roman" w:hAnsi="Times New Roman" w:cs="Times New Roman"/>
                <w:b/>
                <w:bCs/>
                <w:sz w:val="24"/>
                <w:szCs w:val="24"/>
                <w:lang w:eastAsia="ru-RU"/>
              </w:rPr>
            </w:pPr>
          </w:p>
        </w:tc>
      </w:tr>
      <w:tr w:rsidR="007B47DE" w:rsidRPr="001D4B4A" w:rsidTr="00151C40">
        <w:trPr>
          <w:trHeight w:val="51"/>
        </w:trPr>
        <w:tc>
          <w:tcPr>
            <w:tcW w:w="2972" w:type="dxa"/>
            <w:vMerge/>
          </w:tcPr>
          <w:p w:rsidR="007B47DE" w:rsidRPr="001D4B4A" w:rsidRDefault="007B47DE"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7B47DE" w:rsidRPr="001D4B4A" w:rsidRDefault="007B47DE" w:rsidP="009D50F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rsidR="007B47DE" w:rsidRPr="001D4B4A" w:rsidRDefault="007B47DE"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rsidR="007B47DE" w:rsidRPr="001D4B4A" w:rsidRDefault="007B47DE" w:rsidP="00CD3A0E">
            <w:pPr>
              <w:jc w:val="center"/>
              <w:rPr>
                <w:rFonts w:ascii="Times New Roman" w:eastAsia="Times New Roman" w:hAnsi="Times New Roman" w:cs="Times New Roman"/>
                <w:b/>
                <w:bCs/>
                <w:sz w:val="24"/>
                <w:szCs w:val="24"/>
                <w:lang w:eastAsia="ru-RU"/>
              </w:rPr>
            </w:pPr>
          </w:p>
        </w:tc>
      </w:tr>
      <w:tr w:rsidR="007B47DE" w:rsidRPr="001D4B4A" w:rsidTr="00151C40">
        <w:trPr>
          <w:trHeight w:val="51"/>
        </w:trPr>
        <w:tc>
          <w:tcPr>
            <w:tcW w:w="2972" w:type="dxa"/>
            <w:vMerge/>
          </w:tcPr>
          <w:p w:rsidR="007B47DE" w:rsidRPr="001D4B4A" w:rsidRDefault="007B47DE"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7B47DE" w:rsidRPr="001D4B4A" w:rsidRDefault="007B47DE" w:rsidP="009D50F1">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Практическая работа. Правописание числительных. Возможности использования цифр. Числительные и единицы измерения в профессиональной деятельности.</w:t>
            </w:r>
          </w:p>
        </w:tc>
        <w:tc>
          <w:tcPr>
            <w:tcW w:w="2694" w:type="dxa"/>
          </w:tcPr>
          <w:p w:rsidR="007B47DE" w:rsidRPr="001D4B4A" w:rsidRDefault="007B47DE" w:rsidP="007046CD">
            <w:pPr>
              <w:jc w:val="center"/>
              <w:rPr>
                <w:rFonts w:ascii="Times New Roman" w:eastAsia="Times New Roman" w:hAnsi="Times New Roman" w:cs="Times New Roman"/>
                <w:b/>
                <w:bCs/>
                <w:sz w:val="24"/>
                <w:szCs w:val="24"/>
                <w:lang w:eastAsia="ru-RU"/>
              </w:rPr>
            </w:pPr>
          </w:p>
        </w:tc>
        <w:tc>
          <w:tcPr>
            <w:tcW w:w="2409" w:type="dxa"/>
            <w:vMerge/>
          </w:tcPr>
          <w:p w:rsidR="007B47DE" w:rsidRPr="001D4B4A" w:rsidRDefault="007B47DE" w:rsidP="00CD3A0E">
            <w:pPr>
              <w:jc w:val="center"/>
              <w:rPr>
                <w:rFonts w:ascii="Times New Roman" w:eastAsia="Times New Roman" w:hAnsi="Times New Roman" w:cs="Times New Roman"/>
                <w:b/>
                <w:bCs/>
                <w:sz w:val="24"/>
                <w:szCs w:val="24"/>
                <w:lang w:eastAsia="ru-RU"/>
              </w:rPr>
            </w:pPr>
          </w:p>
        </w:tc>
      </w:tr>
      <w:tr w:rsidR="007B47DE" w:rsidRPr="001D4B4A" w:rsidTr="007B47DE">
        <w:trPr>
          <w:trHeight w:val="51"/>
        </w:trPr>
        <w:tc>
          <w:tcPr>
            <w:tcW w:w="2972" w:type="dxa"/>
            <w:vMerge w:val="restart"/>
          </w:tcPr>
          <w:p w:rsidR="007B47DE" w:rsidRPr="001D4B4A" w:rsidRDefault="007B47DE" w:rsidP="00422F4C">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b/>
                <w:sz w:val="24"/>
                <w:szCs w:val="24"/>
              </w:rPr>
              <w:t>Тема 2.6. Местоимение как часть речи</w:t>
            </w:r>
          </w:p>
        </w:tc>
        <w:tc>
          <w:tcPr>
            <w:tcW w:w="6662" w:type="dxa"/>
            <w:tcBorders>
              <w:top w:val="single" w:sz="4" w:space="0" w:color="auto"/>
              <w:left w:val="single" w:sz="4" w:space="0" w:color="auto"/>
              <w:bottom w:val="single" w:sz="4" w:space="0" w:color="auto"/>
            </w:tcBorders>
            <w:vAlign w:val="bottom"/>
          </w:tcPr>
          <w:p w:rsidR="007B47DE" w:rsidRPr="001D4B4A" w:rsidRDefault="00422F4C" w:rsidP="007B47DE">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Содержание</w:t>
            </w:r>
          </w:p>
        </w:tc>
        <w:tc>
          <w:tcPr>
            <w:tcW w:w="2694" w:type="dxa"/>
          </w:tcPr>
          <w:p w:rsidR="007B47DE" w:rsidRPr="001D4B4A" w:rsidRDefault="00C65D42" w:rsidP="007046CD">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2409" w:type="dxa"/>
            <w:vMerge w:val="restart"/>
          </w:tcPr>
          <w:p w:rsidR="007B47DE" w:rsidRPr="001D4B4A" w:rsidRDefault="00851EA1"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t>О К.04; О К.05</w:t>
            </w:r>
          </w:p>
        </w:tc>
      </w:tr>
      <w:tr w:rsidR="007B47DE" w:rsidRPr="001D4B4A" w:rsidTr="00151C40">
        <w:trPr>
          <w:trHeight w:val="51"/>
        </w:trPr>
        <w:tc>
          <w:tcPr>
            <w:tcW w:w="2972" w:type="dxa"/>
            <w:vMerge/>
          </w:tcPr>
          <w:p w:rsidR="007B47DE" w:rsidRPr="001D4B4A" w:rsidRDefault="007B47DE"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7B47DE" w:rsidRPr="001D4B4A" w:rsidRDefault="00422F4C" w:rsidP="007B47DE">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Разряды местоимений по семантике: личные, возвратное, притяжательные, вопросительные, относительные, неопределенные, отрицательные, указательные, определительные. Дефисное написание местоимений</w:t>
            </w:r>
          </w:p>
        </w:tc>
        <w:tc>
          <w:tcPr>
            <w:tcW w:w="2694" w:type="dxa"/>
          </w:tcPr>
          <w:p w:rsidR="007B47DE" w:rsidRPr="001D4B4A" w:rsidRDefault="007B47DE" w:rsidP="007046CD">
            <w:pPr>
              <w:jc w:val="center"/>
              <w:rPr>
                <w:rFonts w:ascii="Times New Roman" w:eastAsia="Times New Roman" w:hAnsi="Times New Roman" w:cs="Times New Roman"/>
                <w:b/>
                <w:bCs/>
                <w:sz w:val="24"/>
                <w:szCs w:val="24"/>
                <w:lang w:eastAsia="ru-RU"/>
              </w:rPr>
            </w:pPr>
          </w:p>
        </w:tc>
        <w:tc>
          <w:tcPr>
            <w:tcW w:w="2409" w:type="dxa"/>
            <w:vMerge/>
          </w:tcPr>
          <w:p w:rsidR="007B47DE" w:rsidRPr="001D4B4A" w:rsidRDefault="007B47DE" w:rsidP="007046CD">
            <w:pPr>
              <w:rPr>
                <w:rFonts w:ascii="Times New Roman" w:eastAsia="Times New Roman" w:hAnsi="Times New Roman" w:cs="Times New Roman"/>
                <w:b/>
                <w:bCs/>
                <w:sz w:val="24"/>
                <w:szCs w:val="24"/>
                <w:lang w:eastAsia="ru-RU"/>
              </w:rPr>
            </w:pPr>
          </w:p>
        </w:tc>
      </w:tr>
      <w:tr w:rsidR="007B47DE" w:rsidRPr="001D4B4A" w:rsidTr="00151C40">
        <w:trPr>
          <w:trHeight w:val="51"/>
        </w:trPr>
        <w:tc>
          <w:tcPr>
            <w:tcW w:w="2972" w:type="dxa"/>
            <w:vMerge/>
          </w:tcPr>
          <w:p w:rsidR="007B47DE" w:rsidRPr="001D4B4A" w:rsidRDefault="007B47DE"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7B47DE" w:rsidRPr="001D4B4A" w:rsidRDefault="00422F4C" w:rsidP="007B47DE">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rsidR="007B47DE" w:rsidRPr="001D4B4A" w:rsidRDefault="00422F4C"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rsidR="007B47DE" w:rsidRPr="001D4B4A" w:rsidRDefault="007B47DE" w:rsidP="007046CD">
            <w:pPr>
              <w:rPr>
                <w:rFonts w:ascii="Times New Roman" w:eastAsia="Times New Roman" w:hAnsi="Times New Roman" w:cs="Times New Roman"/>
                <w:b/>
                <w:bCs/>
                <w:sz w:val="24"/>
                <w:szCs w:val="24"/>
                <w:lang w:eastAsia="ru-RU"/>
              </w:rPr>
            </w:pPr>
          </w:p>
        </w:tc>
      </w:tr>
      <w:tr w:rsidR="007B47DE" w:rsidRPr="001D4B4A" w:rsidTr="00151C40">
        <w:trPr>
          <w:trHeight w:val="51"/>
        </w:trPr>
        <w:tc>
          <w:tcPr>
            <w:tcW w:w="2972" w:type="dxa"/>
            <w:vMerge/>
          </w:tcPr>
          <w:p w:rsidR="007B47DE" w:rsidRPr="001D4B4A" w:rsidRDefault="007B47DE"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7B47DE" w:rsidRPr="001D4B4A" w:rsidRDefault="00422F4C" w:rsidP="007B47DE">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Практическая работа. Правописание числительных. Правописание местоимений с частицами НЕ и НИ</w:t>
            </w:r>
          </w:p>
        </w:tc>
        <w:tc>
          <w:tcPr>
            <w:tcW w:w="2694" w:type="dxa"/>
          </w:tcPr>
          <w:p w:rsidR="007B47DE" w:rsidRPr="001D4B4A" w:rsidRDefault="007B47DE" w:rsidP="007046CD">
            <w:pPr>
              <w:jc w:val="center"/>
              <w:rPr>
                <w:rFonts w:ascii="Times New Roman" w:eastAsia="Times New Roman" w:hAnsi="Times New Roman" w:cs="Times New Roman"/>
                <w:b/>
                <w:bCs/>
                <w:sz w:val="24"/>
                <w:szCs w:val="24"/>
                <w:lang w:eastAsia="ru-RU"/>
              </w:rPr>
            </w:pPr>
          </w:p>
        </w:tc>
        <w:tc>
          <w:tcPr>
            <w:tcW w:w="2409" w:type="dxa"/>
            <w:vMerge/>
          </w:tcPr>
          <w:p w:rsidR="007B47DE" w:rsidRPr="001D4B4A" w:rsidRDefault="007B47DE" w:rsidP="007046CD">
            <w:pPr>
              <w:rPr>
                <w:rFonts w:ascii="Times New Roman" w:eastAsia="Times New Roman" w:hAnsi="Times New Roman" w:cs="Times New Roman"/>
                <w:b/>
                <w:bCs/>
                <w:sz w:val="24"/>
                <w:szCs w:val="24"/>
                <w:lang w:eastAsia="ru-RU"/>
              </w:rPr>
            </w:pPr>
          </w:p>
        </w:tc>
      </w:tr>
      <w:tr w:rsidR="00422F4C" w:rsidRPr="001D4B4A" w:rsidTr="00422F4C">
        <w:trPr>
          <w:trHeight w:val="51"/>
        </w:trPr>
        <w:tc>
          <w:tcPr>
            <w:tcW w:w="2972" w:type="dxa"/>
            <w:vMerge w:val="restart"/>
          </w:tcPr>
          <w:p w:rsidR="00422F4C" w:rsidRPr="001D4B4A" w:rsidRDefault="00422F4C" w:rsidP="00422F4C">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b/>
                <w:sz w:val="24"/>
                <w:szCs w:val="24"/>
              </w:rPr>
              <w:lastRenderedPageBreak/>
              <w:t>Тема 2.7. Глагол как часть речи</w:t>
            </w:r>
          </w:p>
        </w:tc>
        <w:tc>
          <w:tcPr>
            <w:tcW w:w="6662" w:type="dxa"/>
            <w:tcBorders>
              <w:top w:val="single" w:sz="4" w:space="0" w:color="auto"/>
              <w:left w:val="single" w:sz="4" w:space="0" w:color="auto"/>
              <w:bottom w:val="single" w:sz="4" w:space="0" w:color="auto"/>
            </w:tcBorders>
            <w:vAlign w:val="bottom"/>
          </w:tcPr>
          <w:p w:rsidR="00422F4C" w:rsidRPr="001D4B4A" w:rsidRDefault="00422F4C" w:rsidP="00422F4C">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Содержание</w:t>
            </w:r>
          </w:p>
        </w:tc>
        <w:tc>
          <w:tcPr>
            <w:tcW w:w="2694" w:type="dxa"/>
          </w:tcPr>
          <w:p w:rsidR="00422F4C" w:rsidRPr="001D4B4A" w:rsidRDefault="00C65D42" w:rsidP="007046CD">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2409" w:type="dxa"/>
            <w:vMerge w:val="restart"/>
          </w:tcPr>
          <w:p w:rsidR="00422F4C" w:rsidRPr="001D4B4A" w:rsidRDefault="00851EA1"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t>О К.04; О К.05</w:t>
            </w:r>
          </w:p>
        </w:tc>
      </w:tr>
      <w:tr w:rsidR="00422F4C" w:rsidRPr="001D4B4A" w:rsidTr="00151C40">
        <w:trPr>
          <w:trHeight w:val="51"/>
        </w:trPr>
        <w:tc>
          <w:tcPr>
            <w:tcW w:w="2972" w:type="dxa"/>
            <w:vMerge/>
          </w:tcPr>
          <w:p w:rsidR="00422F4C" w:rsidRPr="001D4B4A" w:rsidRDefault="00422F4C"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422F4C" w:rsidRPr="001D4B4A" w:rsidRDefault="00422F4C" w:rsidP="00422F4C">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Система грамматических категорий глагола (вид, переходность, залог, наклонение, время, лицо, число, род). Основа настоящего (будущего) времени глагола и основа инфинитива (прошедшего времени); их формообразующие функции</w:t>
            </w:r>
          </w:p>
        </w:tc>
        <w:tc>
          <w:tcPr>
            <w:tcW w:w="2694" w:type="dxa"/>
          </w:tcPr>
          <w:p w:rsidR="00422F4C" w:rsidRPr="001D4B4A" w:rsidRDefault="00422F4C" w:rsidP="007046CD">
            <w:pPr>
              <w:jc w:val="center"/>
              <w:rPr>
                <w:rFonts w:ascii="Times New Roman" w:eastAsia="Times New Roman" w:hAnsi="Times New Roman" w:cs="Times New Roman"/>
                <w:b/>
                <w:bCs/>
                <w:sz w:val="24"/>
                <w:szCs w:val="24"/>
                <w:lang w:eastAsia="ru-RU"/>
              </w:rPr>
            </w:pPr>
          </w:p>
        </w:tc>
        <w:tc>
          <w:tcPr>
            <w:tcW w:w="2409" w:type="dxa"/>
            <w:vMerge/>
          </w:tcPr>
          <w:p w:rsidR="00422F4C" w:rsidRPr="001D4B4A" w:rsidRDefault="00422F4C" w:rsidP="00CD3A0E">
            <w:pPr>
              <w:jc w:val="center"/>
              <w:rPr>
                <w:rFonts w:ascii="Times New Roman" w:eastAsia="Times New Roman" w:hAnsi="Times New Roman" w:cs="Times New Roman"/>
                <w:b/>
                <w:bCs/>
                <w:sz w:val="24"/>
                <w:szCs w:val="24"/>
                <w:lang w:eastAsia="ru-RU"/>
              </w:rPr>
            </w:pPr>
          </w:p>
        </w:tc>
      </w:tr>
      <w:tr w:rsidR="00422F4C" w:rsidRPr="001D4B4A" w:rsidTr="00151C40">
        <w:trPr>
          <w:trHeight w:val="51"/>
        </w:trPr>
        <w:tc>
          <w:tcPr>
            <w:tcW w:w="2972" w:type="dxa"/>
            <w:vMerge/>
          </w:tcPr>
          <w:p w:rsidR="00422F4C" w:rsidRPr="001D4B4A" w:rsidRDefault="00422F4C"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422F4C" w:rsidRPr="001D4B4A" w:rsidRDefault="00422F4C" w:rsidP="00422F4C">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rsidR="00422F4C" w:rsidRPr="001D4B4A" w:rsidRDefault="00422F4C"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rsidR="00422F4C" w:rsidRPr="001D4B4A" w:rsidRDefault="00422F4C" w:rsidP="00CD3A0E">
            <w:pPr>
              <w:jc w:val="center"/>
              <w:rPr>
                <w:rFonts w:ascii="Times New Roman" w:eastAsia="Times New Roman" w:hAnsi="Times New Roman" w:cs="Times New Roman"/>
                <w:b/>
                <w:bCs/>
                <w:sz w:val="24"/>
                <w:szCs w:val="24"/>
                <w:lang w:eastAsia="ru-RU"/>
              </w:rPr>
            </w:pPr>
          </w:p>
        </w:tc>
      </w:tr>
      <w:tr w:rsidR="00422F4C" w:rsidRPr="001D4B4A" w:rsidTr="00151C40">
        <w:trPr>
          <w:trHeight w:val="51"/>
        </w:trPr>
        <w:tc>
          <w:tcPr>
            <w:tcW w:w="2972" w:type="dxa"/>
            <w:vMerge/>
          </w:tcPr>
          <w:p w:rsidR="00422F4C" w:rsidRPr="001D4B4A" w:rsidRDefault="00422F4C"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422F4C" w:rsidRPr="001D4B4A" w:rsidRDefault="00422F4C" w:rsidP="00422F4C">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Практическая работа. Правописание окончаний и суффиксов глаголов.</w:t>
            </w:r>
          </w:p>
        </w:tc>
        <w:tc>
          <w:tcPr>
            <w:tcW w:w="2694" w:type="dxa"/>
          </w:tcPr>
          <w:p w:rsidR="00422F4C" w:rsidRPr="001D4B4A" w:rsidRDefault="00422F4C" w:rsidP="007046CD">
            <w:pPr>
              <w:jc w:val="center"/>
              <w:rPr>
                <w:rFonts w:ascii="Times New Roman" w:eastAsia="Times New Roman" w:hAnsi="Times New Roman" w:cs="Times New Roman"/>
                <w:b/>
                <w:bCs/>
                <w:sz w:val="24"/>
                <w:szCs w:val="24"/>
                <w:lang w:eastAsia="ru-RU"/>
              </w:rPr>
            </w:pPr>
          </w:p>
        </w:tc>
        <w:tc>
          <w:tcPr>
            <w:tcW w:w="2409" w:type="dxa"/>
            <w:vMerge/>
          </w:tcPr>
          <w:p w:rsidR="00422F4C" w:rsidRPr="001D4B4A" w:rsidRDefault="00422F4C" w:rsidP="00CD3A0E">
            <w:pPr>
              <w:jc w:val="center"/>
              <w:rPr>
                <w:rFonts w:ascii="Times New Roman" w:eastAsia="Times New Roman" w:hAnsi="Times New Roman" w:cs="Times New Roman"/>
                <w:b/>
                <w:bCs/>
                <w:sz w:val="24"/>
                <w:szCs w:val="24"/>
                <w:lang w:eastAsia="ru-RU"/>
              </w:rPr>
            </w:pPr>
          </w:p>
        </w:tc>
      </w:tr>
      <w:tr w:rsidR="00422F4C" w:rsidRPr="001D4B4A" w:rsidTr="00422F4C">
        <w:trPr>
          <w:trHeight w:val="51"/>
        </w:trPr>
        <w:tc>
          <w:tcPr>
            <w:tcW w:w="2972" w:type="dxa"/>
            <w:vMerge w:val="restart"/>
          </w:tcPr>
          <w:p w:rsidR="00422F4C" w:rsidRPr="001D4B4A" w:rsidRDefault="00422F4C" w:rsidP="00422F4C">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b/>
                <w:sz w:val="24"/>
                <w:szCs w:val="24"/>
              </w:rPr>
              <w:t>Тема 2.8. Причастие и деепричастие как особые формы глагола</w:t>
            </w:r>
          </w:p>
        </w:tc>
        <w:tc>
          <w:tcPr>
            <w:tcW w:w="6662" w:type="dxa"/>
            <w:tcBorders>
              <w:top w:val="single" w:sz="4" w:space="0" w:color="auto"/>
              <w:left w:val="single" w:sz="4" w:space="0" w:color="auto"/>
              <w:bottom w:val="single" w:sz="4" w:space="0" w:color="auto"/>
            </w:tcBorders>
            <w:vAlign w:val="bottom"/>
          </w:tcPr>
          <w:p w:rsidR="00422F4C" w:rsidRPr="001D4B4A" w:rsidRDefault="00422F4C" w:rsidP="00422F4C">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Содержание</w:t>
            </w:r>
          </w:p>
        </w:tc>
        <w:tc>
          <w:tcPr>
            <w:tcW w:w="2694" w:type="dxa"/>
          </w:tcPr>
          <w:p w:rsidR="00422F4C" w:rsidRPr="001D4B4A" w:rsidRDefault="00C65D42" w:rsidP="007046CD">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2409" w:type="dxa"/>
            <w:vMerge w:val="restart"/>
          </w:tcPr>
          <w:p w:rsidR="00422F4C" w:rsidRPr="001D4B4A" w:rsidRDefault="00851EA1"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t>О К.04; О К.05</w:t>
            </w:r>
          </w:p>
        </w:tc>
      </w:tr>
      <w:tr w:rsidR="00422F4C" w:rsidRPr="001D4B4A" w:rsidTr="00151C40">
        <w:trPr>
          <w:trHeight w:val="51"/>
        </w:trPr>
        <w:tc>
          <w:tcPr>
            <w:tcW w:w="2972" w:type="dxa"/>
            <w:vMerge/>
          </w:tcPr>
          <w:p w:rsidR="00422F4C" w:rsidRPr="001D4B4A" w:rsidRDefault="00422F4C"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422F4C" w:rsidRPr="001D4B4A" w:rsidRDefault="00050B2D" w:rsidP="00422F4C">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Действительные и страдательные причастия и способы их образования. Краткие и полные формы причастий</w:t>
            </w:r>
          </w:p>
        </w:tc>
        <w:tc>
          <w:tcPr>
            <w:tcW w:w="2694" w:type="dxa"/>
          </w:tcPr>
          <w:p w:rsidR="00422F4C" w:rsidRPr="001D4B4A" w:rsidRDefault="00422F4C" w:rsidP="007046CD">
            <w:pPr>
              <w:jc w:val="center"/>
              <w:rPr>
                <w:rFonts w:ascii="Times New Roman" w:eastAsia="Times New Roman" w:hAnsi="Times New Roman" w:cs="Times New Roman"/>
                <w:b/>
                <w:bCs/>
                <w:sz w:val="24"/>
                <w:szCs w:val="24"/>
                <w:lang w:eastAsia="ru-RU"/>
              </w:rPr>
            </w:pPr>
          </w:p>
        </w:tc>
        <w:tc>
          <w:tcPr>
            <w:tcW w:w="2409" w:type="dxa"/>
            <w:vMerge/>
          </w:tcPr>
          <w:p w:rsidR="00422F4C" w:rsidRPr="001D4B4A" w:rsidRDefault="00422F4C" w:rsidP="00CD3A0E">
            <w:pPr>
              <w:jc w:val="center"/>
              <w:rPr>
                <w:rFonts w:ascii="Times New Roman" w:eastAsia="Times New Roman" w:hAnsi="Times New Roman" w:cs="Times New Roman"/>
                <w:b/>
                <w:bCs/>
                <w:sz w:val="24"/>
                <w:szCs w:val="24"/>
                <w:lang w:eastAsia="ru-RU"/>
              </w:rPr>
            </w:pPr>
          </w:p>
        </w:tc>
      </w:tr>
      <w:tr w:rsidR="00422F4C" w:rsidRPr="001D4B4A" w:rsidTr="00151C40">
        <w:trPr>
          <w:trHeight w:val="51"/>
        </w:trPr>
        <w:tc>
          <w:tcPr>
            <w:tcW w:w="2972" w:type="dxa"/>
            <w:vMerge/>
          </w:tcPr>
          <w:p w:rsidR="00422F4C" w:rsidRPr="001D4B4A" w:rsidRDefault="00422F4C"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422F4C" w:rsidRPr="001D4B4A" w:rsidRDefault="00422F4C" w:rsidP="00422F4C">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rsidR="00422F4C" w:rsidRPr="001D4B4A" w:rsidRDefault="00422F4C"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rsidR="00422F4C" w:rsidRPr="001D4B4A" w:rsidRDefault="00422F4C" w:rsidP="00CD3A0E">
            <w:pPr>
              <w:jc w:val="center"/>
              <w:rPr>
                <w:rFonts w:ascii="Times New Roman" w:eastAsia="Times New Roman" w:hAnsi="Times New Roman" w:cs="Times New Roman"/>
                <w:b/>
                <w:bCs/>
                <w:sz w:val="24"/>
                <w:szCs w:val="24"/>
                <w:lang w:eastAsia="ru-RU"/>
              </w:rPr>
            </w:pPr>
          </w:p>
        </w:tc>
      </w:tr>
      <w:tr w:rsidR="00422F4C" w:rsidRPr="001D4B4A" w:rsidTr="00151C40">
        <w:trPr>
          <w:trHeight w:val="51"/>
        </w:trPr>
        <w:tc>
          <w:tcPr>
            <w:tcW w:w="2972" w:type="dxa"/>
            <w:vMerge/>
          </w:tcPr>
          <w:p w:rsidR="00422F4C" w:rsidRPr="001D4B4A" w:rsidRDefault="00422F4C"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422F4C" w:rsidRPr="001D4B4A" w:rsidRDefault="00050B2D" w:rsidP="00422F4C">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Практическая работа Правописание суффиксов и окончаний глаголов и причастий. Правописание Н и НН в прилагательных и причастиях. Образование деепричастий совершенного и несовершенного вида. Правописание суффиксов деепричастий.</w:t>
            </w:r>
          </w:p>
        </w:tc>
        <w:tc>
          <w:tcPr>
            <w:tcW w:w="2694" w:type="dxa"/>
          </w:tcPr>
          <w:p w:rsidR="00422F4C" w:rsidRPr="001D4B4A" w:rsidRDefault="00422F4C" w:rsidP="007046CD">
            <w:pPr>
              <w:jc w:val="center"/>
              <w:rPr>
                <w:rFonts w:ascii="Times New Roman" w:eastAsia="Times New Roman" w:hAnsi="Times New Roman" w:cs="Times New Roman"/>
                <w:b/>
                <w:bCs/>
                <w:sz w:val="24"/>
                <w:szCs w:val="24"/>
                <w:lang w:eastAsia="ru-RU"/>
              </w:rPr>
            </w:pPr>
          </w:p>
        </w:tc>
        <w:tc>
          <w:tcPr>
            <w:tcW w:w="2409" w:type="dxa"/>
            <w:vMerge/>
          </w:tcPr>
          <w:p w:rsidR="00422F4C" w:rsidRPr="001D4B4A" w:rsidRDefault="00422F4C" w:rsidP="00CD3A0E">
            <w:pPr>
              <w:jc w:val="center"/>
              <w:rPr>
                <w:rFonts w:ascii="Times New Roman" w:eastAsia="Times New Roman" w:hAnsi="Times New Roman" w:cs="Times New Roman"/>
                <w:b/>
                <w:bCs/>
                <w:sz w:val="24"/>
                <w:szCs w:val="24"/>
                <w:lang w:eastAsia="ru-RU"/>
              </w:rPr>
            </w:pPr>
          </w:p>
        </w:tc>
      </w:tr>
      <w:tr w:rsidR="00050B2D" w:rsidRPr="001D4B4A" w:rsidTr="00050B2D">
        <w:trPr>
          <w:trHeight w:val="51"/>
        </w:trPr>
        <w:tc>
          <w:tcPr>
            <w:tcW w:w="2972" w:type="dxa"/>
            <w:vMerge w:val="restart"/>
          </w:tcPr>
          <w:p w:rsidR="00050B2D" w:rsidRPr="001D4B4A" w:rsidRDefault="00050B2D" w:rsidP="00422F4C">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b/>
                <w:sz w:val="24"/>
                <w:szCs w:val="24"/>
              </w:rPr>
              <w:t>Тема 2.9. Наречие как часть речи. Служебные части речи</w:t>
            </w:r>
          </w:p>
        </w:tc>
        <w:tc>
          <w:tcPr>
            <w:tcW w:w="6662" w:type="dxa"/>
            <w:tcBorders>
              <w:top w:val="single" w:sz="4" w:space="0" w:color="auto"/>
              <w:left w:val="single" w:sz="4" w:space="0" w:color="auto"/>
              <w:bottom w:val="single" w:sz="4" w:space="0" w:color="auto"/>
            </w:tcBorders>
            <w:vAlign w:val="bottom"/>
          </w:tcPr>
          <w:p w:rsidR="00050B2D" w:rsidRPr="001D4B4A" w:rsidRDefault="00050B2D" w:rsidP="00FF2F4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Содержание</w:t>
            </w:r>
          </w:p>
        </w:tc>
        <w:tc>
          <w:tcPr>
            <w:tcW w:w="2694" w:type="dxa"/>
          </w:tcPr>
          <w:p w:rsidR="00050B2D" w:rsidRPr="001D4B4A" w:rsidRDefault="00A205C7" w:rsidP="007046CD">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2409" w:type="dxa"/>
            <w:vMerge w:val="restart"/>
          </w:tcPr>
          <w:p w:rsidR="00050B2D" w:rsidRPr="001D4B4A" w:rsidRDefault="00851EA1"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t>О К.04; О К.05</w:t>
            </w:r>
          </w:p>
        </w:tc>
      </w:tr>
      <w:tr w:rsidR="00050B2D" w:rsidRPr="001D4B4A" w:rsidTr="00151C40">
        <w:trPr>
          <w:trHeight w:val="51"/>
        </w:trPr>
        <w:tc>
          <w:tcPr>
            <w:tcW w:w="2972" w:type="dxa"/>
            <w:vMerge/>
          </w:tcPr>
          <w:p w:rsidR="00050B2D" w:rsidRPr="001D4B4A" w:rsidRDefault="00050B2D"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050B2D" w:rsidRPr="001D4B4A" w:rsidRDefault="00050B2D" w:rsidP="00FF2F41">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Семантика наречия, его морфологические признаки и синтаксические функции. Разряды наречий по семантике и способам образования, местоименные наречия. Степени сравнении качественных наречий. Разряды предлогов по семантике, структуре и способам образования. Разряды союзов по семантике, структуре и способам образования. Сочинительные и подчинительные союзы</w:t>
            </w:r>
          </w:p>
        </w:tc>
        <w:tc>
          <w:tcPr>
            <w:tcW w:w="2694" w:type="dxa"/>
          </w:tcPr>
          <w:p w:rsidR="00050B2D" w:rsidRPr="001D4B4A" w:rsidRDefault="00050B2D" w:rsidP="007046CD">
            <w:pPr>
              <w:jc w:val="center"/>
              <w:rPr>
                <w:rFonts w:ascii="Times New Roman" w:eastAsia="Times New Roman" w:hAnsi="Times New Roman" w:cs="Times New Roman"/>
                <w:b/>
                <w:bCs/>
                <w:sz w:val="24"/>
                <w:szCs w:val="24"/>
                <w:lang w:eastAsia="ru-RU"/>
              </w:rPr>
            </w:pPr>
          </w:p>
        </w:tc>
        <w:tc>
          <w:tcPr>
            <w:tcW w:w="2409" w:type="dxa"/>
            <w:vMerge/>
          </w:tcPr>
          <w:p w:rsidR="00050B2D" w:rsidRPr="001D4B4A" w:rsidRDefault="00050B2D" w:rsidP="007046CD">
            <w:pPr>
              <w:rPr>
                <w:rFonts w:ascii="Times New Roman" w:eastAsia="Times New Roman" w:hAnsi="Times New Roman" w:cs="Times New Roman"/>
                <w:b/>
                <w:bCs/>
                <w:sz w:val="24"/>
                <w:szCs w:val="24"/>
                <w:lang w:eastAsia="ru-RU"/>
              </w:rPr>
            </w:pPr>
          </w:p>
        </w:tc>
      </w:tr>
      <w:tr w:rsidR="00050B2D" w:rsidRPr="001D4B4A" w:rsidTr="00151C40">
        <w:trPr>
          <w:trHeight w:val="51"/>
        </w:trPr>
        <w:tc>
          <w:tcPr>
            <w:tcW w:w="2972" w:type="dxa"/>
            <w:vMerge/>
          </w:tcPr>
          <w:p w:rsidR="00050B2D" w:rsidRPr="001D4B4A" w:rsidRDefault="00050B2D"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050B2D" w:rsidRPr="001D4B4A" w:rsidRDefault="00050B2D" w:rsidP="00FF2F4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rsidR="00050B2D" w:rsidRPr="001D4B4A" w:rsidRDefault="00050B2D"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rsidR="00050B2D" w:rsidRPr="001D4B4A" w:rsidRDefault="00050B2D" w:rsidP="007046CD">
            <w:pPr>
              <w:rPr>
                <w:rFonts w:ascii="Times New Roman" w:eastAsia="Times New Roman" w:hAnsi="Times New Roman" w:cs="Times New Roman"/>
                <w:b/>
                <w:bCs/>
                <w:sz w:val="24"/>
                <w:szCs w:val="24"/>
                <w:lang w:eastAsia="ru-RU"/>
              </w:rPr>
            </w:pPr>
          </w:p>
        </w:tc>
      </w:tr>
      <w:tr w:rsidR="00050B2D" w:rsidRPr="001D4B4A" w:rsidTr="00151C40">
        <w:trPr>
          <w:trHeight w:val="51"/>
        </w:trPr>
        <w:tc>
          <w:tcPr>
            <w:tcW w:w="2972" w:type="dxa"/>
            <w:vMerge/>
          </w:tcPr>
          <w:p w:rsidR="00050B2D" w:rsidRPr="001D4B4A" w:rsidRDefault="00050B2D"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050B2D" w:rsidRPr="001D4B4A" w:rsidRDefault="00050B2D" w:rsidP="00FF2F41">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Практическая работа. Написание наречий и соотносимых с ними других частей речи (знаменательных и служебных). Слова категории состояния. Правописание производных предлогов и союзов. Правописание частиц. Правописание частицы НЕ с разными частями речи. Трудные случаи правописание частиц НЕ и НИ</w:t>
            </w:r>
          </w:p>
        </w:tc>
        <w:tc>
          <w:tcPr>
            <w:tcW w:w="2694" w:type="dxa"/>
          </w:tcPr>
          <w:p w:rsidR="00050B2D" w:rsidRPr="001D4B4A" w:rsidRDefault="00050B2D" w:rsidP="007046CD">
            <w:pPr>
              <w:jc w:val="center"/>
              <w:rPr>
                <w:rFonts w:ascii="Times New Roman" w:eastAsia="Times New Roman" w:hAnsi="Times New Roman" w:cs="Times New Roman"/>
                <w:b/>
                <w:bCs/>
                <w:sz w:val="24"/>
                <w:szCs w:val="24"/>
                <w:lang w:eastAsia="ru-RU"/>
              </w:rPr>
            </w:pPr>
          </w:p>
        </w:tc>
        <w:tc>
          <w:tcPr>
            <w:tcW w:w="2409" w:type="dxa"/>
            <w:vMerge/>
          </w:tcPr>
          <w:p w:rsidR="00050B2D" w:rsidRPr="001D4B4A" w:rsidRDefault="00050B2D" w:rsidP="007046CD">
            <w:pPr>
              <w:rPr>
                <w:rFonts w:ascii="Times New Roman" w:eastAsia="Times New Roman" w:hAnsi="Times New Roman" w:cs="Times New Roman"/>
                <w:b/>
                <w:bCs/>
                <w:sz w:val="24"/>
                <w:szCs w:val="24"/>
                <w:lang w:eastAsia="ru-RU"/>
              </w:rPr>
            </w:pPr>
          </w:p>
        </w:tc>
      </w:tr>
      <w:tr w:rsidR="00050B2D" w:rsidRPr="001D4B4A" w:rsidTr="00FF2F41">
        <w:trPr>
          <w:trHeight w:val="51"/>
        </w:trPr>
        <w:tc>
          <w:tcPr>
            <w:tcW w:w="9634" w:type="dxa"/>
            <w:gridSpan w:val="2"/>
          </w:tcPr>
          <w:p w:rsidR="00050B2D" w:rsidRPr="001D4B4A" w:rsidRDefault="00050B2D" w:rsidP="00FF2F41">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b/>
                <w:sz w:val="24"/>
                <w:szCs w:val="24"/>
              </w:rPr>
              <w:t>Раздел 3. Синтаксис и пунктуация</w:t>
            </w:r>
          </w:p>
        </w:tc>
        <w:tc>
          <w:tcPr>
            <w:tcW w:w="2694" w:type="dxa"/>
          </w:tcPr>
          <w:p w:rsidR="00050B2D" w:rsidRPr="001D4B4A" w:rsidRDefault="00050B2D" w:rsidP="007046CD">
            <w:pPr>
              <w:jc w:val="center"/>
              <w:rPr>
                <w:rFonts w:ascii="Times New Roman" w:eastAsia="Times New Roman" w:hAnsi="Times New Roman" w:cs="Times New Roman"/>
                <w:b/>
                <w:bCs/>
                <w:sz w:val="24"/>
                <w:szCs w:val="24"/>
                <w:lang w:eastAsia="ru-RU"/>
              </w:rPr>
            </w:pPr>
            <w:r w:rsidRPr="001D4B4A">
              <w:rPr>
                <w:rStyle w:val="29pt"/>
                <w:rFonts w:ascii="Times New Roman" w:hAnsi="Times New Roman" w:cs="Times New Roman"/>
                <w:b/>
                <w:sz w:val="24"/>
                <w:szCs w:val="24"/>
              </w:rPr>
              <w:t>1</w:t>
            </w:r>
            <w:r w:rsidR="00C65D42">
              <w:rPr>
                <w:rStyle w:val="29pt"/>
                <w:rFonts w:ascii="Times New Roman" w:hAnsi="Times New Roman" w:cs="Times New Roman"/>
                <w:b/>
                <w:sz w:val="24"/>
                <w:szCs w:val="24"/>
              </w:rPr>
              <w:t>2</w:t>
            </w:r>
          </w:p>
        </w:tc>
        <w:tc>
          <w:tcPr>
            <w:tcW w:w="2409" w:type="dxa"/>
          </w:tcPr>
          <w:p w:rsidR="00050B2D" w:rsidRPr="001D4B4A" w:rsidRDefault="00050B2D" w:rsidP="00CD3A0E">
            <w:pPr>
              <w:pStyle w:val="2d"/>
              <w:shd w:val="clear" w:color="auto" w:fill="auto"/>
              <w:spacing w:before="0" w:line="240" w:lineRule="auto"/>
              <w:jc w:val="center"/>
              <w:rPr>
                <w:rStyle w:val="210pt-1pt"/>
                <w:rFonts w:ascii="Times New Roman" w:hAnsi="Times New Roman" w:cs="Times New Roman"/>
                <w:i w:val="0"/>
                <w:sz w:val="24"/>
                <w:szCs w:val="24"/>
              </w:rPr>
            </w:pPr>
            <w:r w:rsidRPr="001D4B4A">
              <w:rPr>
                <w:rStyle w:val="210pt-1pt"/>
                <w:rFonts w:ascii="Times New Roman" w:hAnsi="Times New Roman" w:cs="Times New Roman"/>
                <w:i w:val="0"/>
                <w:sz w:val="24"/>
                <w:szCs w:val="24"/>
              </w:rPr>
              <w:t>О К</w:t>
            </w:r>
            <w:r w:rsidR="00851EA1" w:rsidRPr="001D4B4A">
              <w:rPr>
                <w:rStyle w:val="210pt-1pt"/>
                <w:rFonts w:ascii="Times New Roman" w:hAnsi="Times New Roman" w:cs="Times New Roman"/>
                <w:i w:val="0"/>
                <w:sz w:val="24"/>
                <w:szCs w:val="24"/>
              </w:rPr>
              <w:t>.</w:t>
            </w:r>
            <w:r w:rsidRPr="001D4B4A">
              <w:rPr>
                <w:rStyle w:val="210pt-1pt"/>
                <w:rFonts w:ascii="Times New Roman" w:hAnsi="Times New Roman" w:cs="Times New Roman"/>
                <w:i w:val="0"/>
                <w:sz w:val="24"/>
                <w:szCs w:val="24"/>
              </w:rPr>
              <w:t>04; О К</w:t>
            </w:r>
            <w:r w:rsidR="00851EA1" w:rsidRPr="001D4B4A">
              <w:rPr>
                <w:rStyle w:val="210pt-1pt"/>
                <w:rFonts w:ascii="Times New Roman" w:hAnsi="Times New Roman" w:cs="Times New Roman"/>
                <w:i w:val="0"/>
                <w:sz w:val="24"/>
                <w:szCs w:val="24"/>
              </w:rPr>
              <w:t>.</w:t>
            </w:r>
            <w:r w:rsidRPr="001D4B4A">
              <w:rPr>
                <w:rStyle w:val="210pt-1pt"/>
                <w:rFonts w:ascii="Times New Roman" w:hAnsi="Times New Roman" w:cs="Times New Roman"/>
                <w:i w:val="0"/>
                <w:sz w:val="24"/>
                <w:szCs w:val="24"/>
              </w:rPr>
              <w:t>05;</w:t>
            </w:r>
          </w:p>
          <w:p w:rsidR="00050B2D" w:rsidRPr="001D4B4A" w:rsidRDefault="00050B2D"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lastRenderedPageBreak/>
              <w:t>О К</w:t>
            </w:r>
            <w:r w:rsidR="00851EA1" w:rsidRPr="001D4B4A">
              <w:rPr>
                <w:rStyle w:val="210pt-1pt"/>
                <w:rFonts w:ascii="Times New Roman" w:hAnsi="Times New Roman" w:cs="Times New Roman"/>
                <w:i w:val="0"/>
                <w:sz w:val="24"/>
                <w:szCs w:val="24"/>
              </w:rPr>
              <w:t>.</w:t>
            </w:r>
            <w:r w:rsidRPr="001D4B4A">
              <w:rPr>
                <w:rStyle w:val="210pt-1pt"/>
                <w:rFonts w:ascii="Times New Roman" w:hAnsi="Times New Roman" w:cs="Times New Roman"/>
                <w:i w:val="0"/>
                <w:sz w:val="24"/>
                <w:szCs w:val="24"/>
              </w:rPr>
              <w:t>09</w:t>
            </w:r>
          </w:p>
        </w:tc>
      </w:tr>
      <w:tr w:rsidR="00050B2D" w:rsidRPr="001D4B4A" w:rsidTr="00050B2D">
        <w:trPr>
          <w:trHeight w:val="51"/>
        </w:trPr>
        <w:tc>
          <w:tcPr>
            <w:tcW w:w="2972" w:type="dxa"/>
            <w:vMerge w:val="restart"/>
          </w:tcPr>
          <w:p w:rsidR="00050B2D" w:rsidRPr="001D4B4A" w:rsidRDefault="00050B2D" w:rsidP="00422F4C">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lastRenderedPageBreak/>
              <w:t>Тема 3.1 Основные единицы синтаксиса</w:t>
            </w:r>
          </w:p>
        </w:tc>
        <w:tc>
          <w:tcPr>
            <w:tcW w:w="6662" w:type="dxa"/>
            <w:tcBorders>
              <w:top w:val="single" w:sz="4" w:space="0" w:color="auto"/>
              <w:left w:val="single" w:sz="4" w:space="0" w:color="auto"/>
              <w:bottom w:val="single" w:sz="4" w:space="0" w:color="auto"/>
            </w:tcBorders>
            <w:vAlign w:val="bottom"/>
          </w:tcPr>
          <w:p w:rsidR="00050B2D" w:rsidRPr="001D4B4A" w:rsidRDefault="00050B2D" w:rsidP="00FF2F4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Содержание</w:t>
            </w:r>
          </w:p>
        </w:tc>
        <w:tc>
          <w:tcPr>
            <w:tcW w:w="2694" w:type="dxa"/>
          </w:tcPr>
          <w:p w:rsidR="00050B2D" w:rsidRPr="001D4B4A" w:rsidRDefault="00050B2D"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4</w:t>
            </w:r>
          </w:p>
        </w:tc>
        <w:tc>
          <w:tcPr>
            <w:tcW w:w="2409" w:type="dxa"/>
            <w:vMerge w:val="restart"/>
          </w:tcPr>
          <w:p w:rsidR="00050B2D" w:rsidRPr="001D4B4A" w:rsidRDefault="00851EA1"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t>О К.04; О К.05</w:t>
            </w:r>
          </w:p>
        </w:tc>
      </w:tr>
      <w:tr w:rsidR="00050B2D" w:rsidRPr="001D4B4A" w:rsidTr="00151C40">
        <w:trPr>
          <w:trHeight w:val="51"/>
        </w:trPr>
        <w:tc>
          <w:tcPr>
            <w:tcW w:w="2972" w:type="dxa"/>
            <w:vMerge/>
          </w:tcPr>
          <w:p w:rsidR="00050B2D" w:rsidRPr="001D4B4A" w:rsidRDefault="00050B2D"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050B2D" w:rsidRPr="001D4B4A" w:rsidRDefault="00050B2D" w:rsidP="00FF2F41">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Словосочетание. Сочинительная и подчинительная связь. Виды связи слов в словосочетании: согласование, управление, примыкание. Простое предложение. Односоставное и двусоставное предложения. Грамматическая основа простого двусоставного предложения. Согласование сказуемого с подлежащим. Односоставные предложения. Неполные предложения. Распространенные и нераспространенные предложения</w:t>
            </w:r>
          </w:p>
        </w:tc>
        <w:tc>
          <w:tcPr>
            <w:tcW w:w="2694" w:type="dxa"/>
          </w:tcPr>
          <w:p w:rsidR="00050B2D" w:rsidRPr="001D4B4A" w:rsidRDefault="00050B2D" w:rsidP="007046CD">
            <w:pPr>
              <w:jc w:val="center"/>
              <w:rPr>
                <w:rFonts w:ascii="Times New Roman" w:eastAsia="Times New Roman" w:hAnsi="Times New Roman" w:cs="Times New Roman"/>
                <w:b/>
                <w:bCs/>
                <w:sz w:val="24"/>
                <w:szCs w:val="24"/>
                <w:lang w:eastAsia="ru-RU"/>
              </w:rPr>
            </w:pPr>
          </w:p>
        </w:tc>
        <w:tc>
          <w:tcPr>
            <w:tcW w:w="2409" w:type="dxa"/>
            <w:vMerge/>
          </w:tcPr>
          <w:p w:rsidR="00050B2D" w:rsidRPr="001D4B4A" w:rsidRDefault="00050B2D" w:rsidP="00CD3A0E">
            <w:pPr>
              <w:jc w:val="center"/>
              <w:rPr>
                <w:rFonts w:ascii="Times New Roman" w:eastAsia="Times New Roman" w:hAnsi="Times New Roman" w:cs="Times New Roman"/>
                <w:b/>
                <w:bCs/>
                <w:sz w:val="24"/>
                <w:szCs w:val="24"/>
                <w:lang w:eastAsia="ru-RU"/>
              </w:rPr>
            </w:pPr>
          </w:p>
        </w:tc>
      </w:tr>
      <w:tr w:rsidR="00050B2D" w:rsidRPr="001D4B4A" w:rsidTr="00151C40">
        <w:trPr>
          <w:trHeight w:val="51"/>
        </w:trPr>
        <w:tc>
          <w:tcPr>
            <w:tcW w:w="2972" w:type="dxa"/>
            <w:vMerge/>
          </w:tcPr>
          <w:p w:rsidR="00050B2D" w:rsidRPr="001D4B4A" w:rsidRDefault="00050B2D"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050B2D" w:rsidRPr="001D4B4A" w:rsidRDefault="00050B2D" w:rsidP="00FF2F4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rsidR="00050B2D" w:rsidRPr="001D4B4A" w:rsidRDefault="00050B2D"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rsidR="00050B2D" w:rsidRPr="001D4B4A" w:rsidRDefault="00050B2D" w:rsidP="00CD3A0E">
            <w:pPr>
              <w:jc w:val="center"/>
              <w:rPr>
                <w:rFonts w:ascii="Times New Roman" w:eastAsia="Times New Roman" w:hAnsi="Times New Roman" w:cs="Times New Roman"/>
                <w:b/>
                <w:bCs/>
                <w:sz w:val="24"/>
                <w:szCs w:val="24"/>
                <w:lang w:eastAsia="ru-RU"/>
              </w:rPr>
            </w:pPr>
          </w:p>
        </w:tc>
      </w:tr>
      <w:tr w:rsidR="00050B2D" w:rsidRPr="001D4B4A" w:rsidTr="00151C40">
        <w:trPr>
          <w:trHeight w:val="51"/>
        </w:trPr>
        <w:tc>
          <w:tcPr>
            <w:tcW w:w="2972" w:type="dxa"/>
            <w:vMerge/>
          </w:tcPr>
          <w:p w:rsidR="00050B2D" w:rsidRPr="001D4B4A" w:rsidRDefault="00050B2D"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050B2D" w:rsidRPr="001D4B4A" w:rsidRDefault="00050B2D" w:rsidP="00FF2F41">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Практическая работа. Знаки препинания в простом предложении</w:t>
            </w:r>
          </w:p>
        </w:tc>
        <w:tc>
          <w:tcPr>
            <w:tcW w:w="2694" w:type="dxa"/>
          </w:tcPr>
          <w:p w:rsidR="00050B2D" w:rsidRPr="001D4B4A" w:rsidRDefault="00050B2D" w:rsidP="007046CD">
            <w:pPr>
              <w:jc w:val="center"/>
              <w:rPr>
                <w:rFonts w:ascii="Times New Roman" w:eastAsia="Times New Roman" w:hAnsi="Times New Roman" w:cs="Times New Roman"/>
                <w:b/>
                <w:bCs/>
                <w:sz w:val="24"/>
                <w:szCs w:val="24"/>
                <w:lang w:eastAsia="ru-RU"/>
              </w:rPr>
            </w:pPr>
          </w:p>
        </w:tc>
        <w:tc>
          <w:tcPr>
            <w:tcW w:w="2409" w:type="dxa"/>
            <w:vMerge/>
          </w:tcPr>
          <w:p w:rsidR="00050B2D" w:rsidRPr="001D4B4A" w:rsidRDefault="00050B2D" w:rsidP="00CD3A0E">
            <w:pPr>
              <w:jc w:val="center"/>
              <w:rPr>
                <w:rFonts w:ascii="Times New Roman" w:eastAsia="Times New Roman" w:hAnsi="Times New Roman" w:cs="Times New Roman"/>
                <w:b/>
                <w:bCs/>
                <w:sz w:val="24"/>
                <w:szCs w:val="24"/>
                <w:lang w:eastAsia="ru-RU"/>
              </w:rPr>
            </w:pPr>
          </w:p>
        </w:tc>
      </w:tr>
      <w:tr w:rsidR="00050B2D" w:rsidRPr="001D4B4A" w:rsidTr="00050B2D">
        <w:trPr>
          <w:trHeight w:val="51"/>
        </w:trPr>
        <w:tc>
          <w:tcPr>
            <w:tcW w:w="2972" w:type="dxa"/>
            <w:vMerge w:val="restart"/>
          </w:tcPr>
          <w:p w:rsidR="00050B2D" w:rsidRPr="001D4B4A" w:rsidRDefault="00050B2D" w:rsidP="00050B2D">
            <w:pPr>
              <w:pStyle w:val="2d"/>
              <w:shd w:val="clear" w:color="auto" w:fill="auto"/>
              <w:spacing w:before="0" w:line="240" w:lineRule="auto"/>
              <w:rPr>
                <w:rFonts w:ascii="Times New Roman" w:hAnsi="Times New Roman" w:cs="Times New Roman"/>
                <w:b/>
                <w:sz w:val="24"/>
                <w:szCs w:val="24"/>
              </w:rPr>
            </w:pPr>
            <w:r w:rsidRPr="001D4B4A">
              <w:rPr>
                <w:rStyle w:val="29pt"/>
                <w:rFonts w:ascii="Times New Roman" w:hAnsi="Times New Roman" w:cs="Times New Roman"/>
                <w:b/>
                <w:sz w:val="24"/>
                <w:szCs w:val="24"/>
              </w:rPr>
              <w:t>Тема 3.2</w:t>
            </w:r>
          </w:p>
          <w:p w:rsidR="00050B2D" w:rsidRPr="001D4B4A" w:rsidRDefault="00050B2D" w:rsidP="00050B2D">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b/>
                <w:sz w:val="24"/>
                <w:szCs w:val="24"/>
              </w:rPr>
              <w:t>Второстепенные члены предложения.</w:t>
            </w:r>
          </w:p>
        </w:tc>
        <w:tc>
          <w:tcPr>
            <w:tcW w:w="6662" w:type="dxa"/>
            <w:tcBorders>
              <w:top w:val="single" w:sz="4" w:space="0" w:color="auto"/>
              <w:left w:val="single" w:sz="4" w:space="0" w:color="auto"/>
              <w:bottom w:val="single" w:sz="4" w:space="0" w:color="auto"/>
            </w:tcBorders>
            <w:vAlign w:val="bottom"/>
          </w:tcPr>
          <w:p w:rsidR="00050B2D" w:rsidRPr="001D4B4A" w:rsidRDefault="00050B2D" w:rsidP="00FF2F4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Содержание</w:t>
            </w:r>
          </w:p>
        </w:tc>
        <w:tc>
          <w:tcPr>
            <w:tcW w:w="2694" w:type="dxa"/>
          </w:tcPr>
          <w:p w:rsidR="00050B2D" w:rsidRPr="001D4B4A" w:rsidRDefault="00050B2D"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4</w:t>
            </w:r>
          </w:p>
        </w:tc>
        <w:tc>
          <w:tcPr>
            <w:tcW w:w="2409" w:type="dxa"/>
            <w:vMerge w:val="restart"/>
          </w:tcPr>
          <w:p w:rsidR="00050B2D" w:rsidRPr="001D4B4A" w:rsidRDefault="00050B2D"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t>О</w:t>
            </w:r>
            <w:r w:rsidR="00851EA1" w:rsidRPr="001D4B4A">
              <w:rPr>
                <w:rStyle w:val="210pt-1pt"/>
                <w:rFonts w:ascii="Times New Roman" w:hAnsi="Times New Roman" w:cs="Times New Roman"/>
                <w:i w:val="0"/>
                <w:sz w:val="24"/>
                <w:szCs w:val="24"/>
              </w:rPr>
              <w:t xml:space="preserve"> К.04; О К.05</w:t>
            </w:r>
          </w:p>
        </w:tc>
      </w:tr>
      <w:tr w:rsidR="00050B2D" w:rsidRPr="001D4B4A" w:rsidTr="00151C40">
        <w:trPr>
          <w:trHeight w:val="51"/>
        </w:trPr>
        <w:tc>
          <w:tcPr>
            <w:tcW w:w="2972" w:type="dxa"/>
            <w:vMerge/>
          </w:tcPr>
          <w:p w:rsidR="00050B2D" w:rsidRPr="001D4B4A" w:rsidRDefault="00050B2D"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050B2D" w:rsidRPr="001D4B4A" w:rsidRDefault="00050B2D" w:rsidP="00FF2F41">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Второстепенные члены предложения (определение, приложение, обстоятельство, дополнение). Осложненные предложения. Предложения с однородными членами и знаки препинания в них. Однородные и неоднородные определения. Предложения с обособленными членами. Общие условия обособления (позиция, степень распространенности и др.). Условия обособления определений, приложений, обстоятельств. Поясняющие и уточняющие члены как особый вид обособленных членов</w:t>
            </w:r>
          </w:p>
        </w:tc>
        <w:tc>
          <w:tcPr>
            <w:tcW w:w="2694" w:type="dxa"/>
          </w:tcPr>
          <w:p w:rsidR="00050B2D" w:rsidRPr="001D4B4A" w:rsidRDefault="00050B2D" w:rsidP="007046CD">
            <w:pPr>
              <w:jc w:val="center"/>
              <w:rPr>
                <w:rFonts w:ascii="Times New Roman" w:eastAsia="Times New Roman" w:hAnsi="Times New Roman" w:cs="Times New Roman"/>
                <w:b/>
                <w:bCs/>
                <w:sz w:val="24"/>
                <w:szCs w:val="24"/>
                <w:lang w:eastAsia="ru-RU"/>
              </w:rPr>
            </w:pPr>
          </w:p>
        </w:tc>
        <w:tc>
          <w:tcPr>
            <w:tcW w:w="2409" w:type="dxa"/>
            <w:vMerge/>
          </w:tcPr>
          <w:p w:rsidR="00050B2D" w:rsidRPr="001D4B4A" w:rsidRDefault="00050B2D" w:rsidP="007046CD">
            <w:pPr>
              <w:rPr>
                <w:rFonts w:ascii="Times New Roman" w:eastAsia="Times New Roman" w:hAnsi="Times New Roman" w:cs="Times New Roman"/>
                <w:b/>
                <w:bCs/>
                <w:sz w:val="24"/>
                <w:szCs w:val="24"/>
                <w:lang w:eastAsia="ru-RU"/>
              </w:rPr>
            </w:pPr>
          </w:p>
        </w:tc>
      </w:tr>
      <w:tr w:rsidR="00050B2D" w:rsidRPr="001D4B4A" w:rsidTr="00151C40">
        <w:trPr>
          <w:trHeight w:val="51"/>
        </w:trPr>
        <w:tc>
          <w:tcPr>
            <w:tcW w:w="2972" w:type="dxa"/>
            <w:vMerge/>
          </w:tcPr>
          <w:p w:rsidR="00050B2D" w:rsidRPr="001D4B4A" w:rsidRDefault="00050B2D"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050B2D" w:rsidRPr="001D4B4A" w:rsidRDefault="00050B2D" w:rsidP="00FF2F4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rsidR="00050B2D" w:rsidRPr="001D4B4A" w:rsidRDefault="00050B2D"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rsidR="00050B2D" w:rsidRPr="001D4B4A" w:rsidRDefault="00050B2D" w:rsidP="007046CD">
            <w:pPr>
              <w:rPr>
                <w:rFonts w:ascii="Times New Roman" w:eastAsia="Times New Roman" w:hAnsi="Times New Roman" w:cs="Times New Roman"/>
                <w:b/>
                <w:bCs/>
                <w:sz w:val="24"/>
                <w:szCs w:val="24"/>
                <w:lang w:eastAsia="ru-RU"/>
              </w:rPr>
            </w:pPr>
          </w:p>
        </w:tc>
      </w:tr>
      <w:tr w:rsidR="00050B2D" w:rsidRPr="001D4B4A" w:rsidTr="00151C40">
        <w:trPr>
          <w:trHeight w:val="51"/>
        </w:trPr>
        <w:tc>
          <w:tcPr>
            <w:tcW w:w="2972" w:type="dxa"/>
            <w:vMerge/>
          </w:tcPr>
          <w:p w:rsidR="00050B2D" w:rsidRPr="001D4B4A" w:rsidRDefault="00050B2D"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050B2D" w:rsidRPr="001D4B4A" w:rsidRDefault="00050B2D" w:rsidP="00FF2F41">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Практическая работа. Знаки препинания при однородных членах с обобщающими словами. Знаки препинания при оборотах с союзом КАК. Разряды вводных слов и предложений. Знаки препинания при вводных словах и предложениях, вставных конструкциях. Знаки препинания при обращении</w:t>
            </w:r>
          </w:p>
        </w:tc>
        <w:tc>
          <w:tcPr>
            <w:tcW w:w="2694" w:type="dxa"/>
          </w:tcPr>
          <w:p w:rsidR="00050B2D" w:rsidRPr="001D4B4A" w:rsidRDefault="00050B2D" w:rsidP="007046CD">
            <w:pPr>
              <w:jc w:val="center"/>
              <w:rPr>
                <w:rFonts w:ascii="Times New Roman" w:eastAsia="Times New Roman" w:hAnsi="Times New Roman" w:cs="Times New Roman"/>
                <w:b/>
                <w:bCs/>
                <w:sz w:val="24"/>
                <w:szCs w:val="24"/>
                <w:lang w:eastAsia="ru-RU"/>
              </w:rPr>
            </w:pPr>
          </w:p>
        </w:tc>
        <w:tc>
          <w:tcPr>
            <w:tcW w:w="2409" w:type="dxa"/>
            <w:vMerge/>
          </w:tcPr>
          <w:p w:rsidR="00050B2D" w:rsidRPr="001D4B4A" w:rsidRDefault="00050B2D" w:rsidP="007046CD">
            <w:pPr>
              <w:rPr>
                <w:rFonts w:ascii="Times New Roman" w:eastAsia="Times New Roman" w:hAnsi="Times New Roman" w:cs="Times New Roman"/>
                <w:b/>
                <w:bCs/>
                <w:sz w:val="24"/>
                <w:szCs w:val="24"/>
                <w:lang w:eastAsia="ru-RU"/>
              </w:rPr>
            </w:pPr>
          </w:p>
        </w:tc>
      </w:tr>
      <w:tr w:rsidR="00050B2D" w:rsidRPr="001D4B4A" w:rsidTr="00050B2D">
        <w:trPr>
          <w:trHeight w:val="51"/>
        </w:trPr>
        <w:tc>
          <w:tcPr>
            <w:tcW w:w="2972" w:type="dxa"/>
            <w:vMerge w:val="restart"/>
          </w:tcPr>
          <w:p w:rsidR="00050B2D" w:rsidRPr="001D4B4A" w:rsidRDefault="00050B2D" w:rsidP="00050B2D">
            <w:pPr>
              <w:pStyle w:val="2d"/>
              <w:shd w:val="clear" w:color="auto" w:fill="auto"/>
              <w:spacing w:before="0" w:line="240" w:lineRule="auto"/>
              <w:rPr>
                <w:rFonts w:ascii="Times New Roman" w:hAnsi="Times New Roman" w:cs="Times New Roman"/>
                <w:b/>
                <w:sz w:val="24"/>
                <w:szCs w:val="24"/>
              </w:rPr>
            </w:pPr>
            <w:r w:rsidRPr="001D4B4A">
              <w:rPr>
                <w:rStyle w:val="29pt"/>
                <w:rFonts w:ascii="Times New Roman" w:hAnsi="Times New Roman" w:cs="Times New Roman"/>
                <w:b/>
                <w:sz w:val="24"/>
                <w:szCs w:val="24"/>
              </w:rPr>
              <w:t>Тема 3.3. Сложное</w:t>
            </w:r>
          </w:p>
          <w:p w:rsidR="00050B2D" w:rsidRPr="001D4B4A" w:rsidRDefault="00050B2D" w:rsidP="00050B2D">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b/>
                <w:sz w:val="24"/>
                <w:szCs w:val="24"/>
              </w:rPr>
              <w:t>предложение</w:t>
            </w:r>
          </w:p>
        </w:tc>
        <w:tc>
          <w:tcPr>
            <w:tcW w:w="6662" w:type="dxa"/>
            <w:tcBorders>
              <w:top w:val="single" w:sz="4" w:space="0" w:color="auto"/>
              <w:left w:val="single" w:sz="4" w:space="0" w:color="auto"/>
              <w:bottom w:val="single" w:sz="4" w:space="0" w:color="auto"/>
            </w:tcBorders>
            <w:vAlign w:val="bottom"/>
          </w:tcPr>
          <w:p w:rsidR="00050B2D" w:rsidRPr="001D4B4A" w:rsidRDefault="00050B2D" w:rsidP="00FF2F4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Содержание</w:t>
            </w:r>
          </w:p>
        </w:tc>
        <w:tc>
          <w:tcPr>
            <w:tcW w:w="2694" w:type="dxa"/>
          </w:tcPr>
          <w:p w:rsidR="00050B2D" w:rsidRPr="001D4B4A" w:rsidRDefault="00C65D42" w:rsidP="007046CD">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2409" w:type="dxa"/>
            <w:vMerge w:val="restart"/>
          </w:tcPr>
          <w:p w:rsidR="00050B2D" w:rsidRPr="001D4B4A" w:rsidRDefault="003A4E89"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t>О К</w:t>
            </w:r>
            <w:r w:rsidR="00851EA1" w:rsidRPr="001D4B4A">
              <w:rPr>
                <w:rStyle w:val="210pt-1pt"/>
                <w:rFonts w:ascii="Times New Roman" w:hAnsi="Times New Roman" w:cs="Times New Roman"/>
                <w:i w:val="0"/>
                <w:sz w:val="24"/>
                <w:szCs w:val="24"/>
              </w:rPr>
              <w:t>.</w:t>
            </w:r>
            <w:r w:rsidRPr="001D4B4A">
              <w:rPr>
                <w:rStyle w:val="210pt-1pt"/>
                <w:rFonts w:ascii="Times New Roman" w:hAnsi="Times New Roman" w:cs="Times New Roman"/>
                <w:i w:val="0"/>
                <w:sz w:val="24"/>
                <w:szCs w:val="24"/>
              </w:rPr>
              <w:t>05; О К</w:t>
            </w:r>
            <w:r w:rsidR="00851EA1" w:rsidRPr="001D4B4A">
              <w:rPr>
                <w:rStyle w:val="210pt-1pt"/>
                <w:rFonts w:ascii="Times New Roman" w:hAnsi="Times New Roman" w:cs="Times New Roman"/>
                <w:i w:val="0"/>
                <w:sz w:val="24"/>
                <w:szCs w:val="24"/>
              </w:rPr>
              <w:t>.</w:t>
            </w:r>
            <w:r w:rsidRPr="001D4B4A">
              <w:rPr>
                <w:rStyle w:val="210pt-1pt"/>
                <w:rFonts w:ascii="Times New Roman" w:hAnsi="Times New Roman" w:cs="Times New Roman"/>
                <w:i w:val="0"/>
                <w:sz w:val="24"/>
                <w:szCs w:val="24"/>
              </w:rPr>
              <w:t>09</w:t>
            </w:r>
          </w:p>
        </w:tc>
      </w:tr>
      <w:tr w:rsidR="00050B2D" w:rsidRPr="001D4B4A" w:rsidTr="00151C40">
        <w:trPr>
          <w:trHeight w:val="51"/>
        </w:trPr>
        <w:tc>
          <w:tcPr>
            <w:tcW w:w="2972" w:type="dxa"/>
            <w:vMerge/>
          </w:tcPr>
          <w:p w:rsidR="00050B2D" w:rsidRPr="001D4B4A" w:rsidRDefault="00050B2D"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3A4E89" w:rsidRPr="001D4B4A" w:rsidRDefault="003A4E89" w:rsidP="003A4E89">
            <w:pPr>
              <w:pStyle w:val="2d"/>
              <w:shd w:val="clear" w:color="auto" w:fill="auto"/>
              <w:spacing w:before="0" w:line="240" w:lineRule="auto"/>
              <w:jc w:val="left"/>
              <w:rPr>
                <w:rFonts w:ascii="Times New Roman" w:hAnsi="Times New Roman" w:cs="Times New Roman"/>
                <w:sz w:val="24"/>
                <w:szCs w:val="24"/>
              </w:rPr>
            </w:pPr>
            <w:r w:rsidRPr="001D4B4A">
              <w:rPr>
                <w:rStyle w:val="29pt"/>
                <w:rFonts w:ascii="Times New Roman" w:hAnsi="Times New Roman" w:cs="Times New Roman"/>
                <w:sz w:val="24"/>
                <w:szCs w:val="24"/>
              </w:rPr>
              <w:t xml:space="preserve">Основные типы сложного предложения по средствам связи и грамматическому значению (предложения союзные и бессоюзные; сочиненные и подчиненные). </w:t>
            </w:r>
            <w:r w:rsidRPr="001D4B4A">
              <w:rPr>
                <w:rStyle w:val="29pt"/>
                <w:rFonts w:ascii="Times New Roman" w:hAnsi="Times New Roman" w:cs="Times New Roman"/>
                <w:sz w:val="24"/>
                <w:szCs w:val="24"/>
              </w:rPr>
              <w:lastRenderedPageBreak/>
              <w:t>Сложноподчиненное предложение. Типы придаточных предложений.</w:t>
            </w:r>
          </w:p>
          <w:p w:rsidR="00050B2D" w:rsidRPr="001D4B4A" w:rsidRDefault="003A4E89" w:rsidP="003A4E89">
            <w:pPr>
              <w:rPr>
                <w:rFonts w:ascii="Times New Roman" w:eastAsia="Times New Roman" w:hAnsi="Times New Roman" w:cs="Times New Roman"/>
                <w:b/>
                <w:bCs/>
                <w:sz w:val="24"/>
                <w:szCs w:val="24"/>
                <w:lang w:eastAsia="ru-RU"/>
              </w:rPr>
            </w:pPr>
            <w:bookmarkStart w:id="29" w:name="bookmark14"/>
            <w:r w:rsidRPr="001D4B4A">
              <w:rPr>
                <w:rStyle w:val="29pt"/>
                <w:rFonts w:ascii="Times New Roman" w:hAnsi="Times New Roman" w:cs="Times New Roman"/>
                <w:sz w:val="24"/>
                <w:szCs w:val="24"/>
              </w:rPr>
              <w:t>Сложноподчиненные предложения с несколькими придаточными. Бессоюзные сложные предложения. Способы передачи чужой речи. Предложения с прямой и косвенной речью как способ передачи чужой речи</w:t>
            </w:r>
            <w:bookmarkEnd w:id="29"/>
          </w:p>
        </w:tc>
        <w:tc>
          <w:tcPr>
            <w:tcW w:w="2694" w:type="dxa"/>
          </w:tcPr>
          <w:p w:rsidR="00050B2D" w:rsidRPr="001D4B4A" w:rsidRDefault="00050B2D" w:rsidP="007046CD">
            <w:pPr>
              <w:jc w:val="center"/>
              <w:rPr>
                <w:rFonts w:ascii="Times New Roman" w:eastAsia="Times New Roman" w:hAnsi="Times New Roman" w:cs="Times New Roman"/>
                <w:b/>
                <w:bCs/>
                <w:sz w:val="24"/>
                <w:szCs w:val="24"/>
                <w:lang w:eastAsia="ru-RU"/>
              </w:rPr>
            </w:pPr>
          </w:p>
        </w:tc>
        <w:tc>
          <w:tcPr>
            <w:tcW w:w="2409" w:type="dxa"/>
            <w:vMerge/>
          </w:tcPr>
          <w:p w:rsidR="00050B2D" w:rsidRPr="001D4B4A" w:rsidRDefault="00050B2D" w:rsidP="007046CD">
            <w:pPr>
              <w:rPr>
                <w:rFonts w:ascii="Times New Roman" w:eastAsia="Times New Roman" w:hAnsi="Times New Roman" w:cs="Times New Roman"/>
                <w:b/>
                <w:bCs/>
                <w:sz w:val="24"/>
                <w:szCs w:val="24"/>
                <w:lang w:eastAsia="ru-RU"/>
              </w:rPr>
            </w:pPr>
          </w:p>
        </w:tc>
      </w:tr>
      <w:tr w:rsidR="00050B2D" w:rsidRPr="001D4B4A" w:rsidTr="00151C40">
        <w:trPr>
          <w:trHeight w:val="51"/>
        </w:trPr>
        <w:tc>
          <w:tcPr>
            <w:tcW w:w="2972" w:type="dxa"/>
            <w:vMerge/>
          </w:tcPr>
          <w:p w:rsidR="00050B2D" w:rsidRPr="001D4B4A" w:rsidRDefault="00050B2D"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050B2D" w:rsidRPr="001D4B4A" w:rsidRDefault="00050B2D" w:rsidP="00FF2F4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rsidR="00050B2D" w:rsidRPr="001D4B4A" w:rsidRDefault="003A4E89"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rsidR="00050B2D" w:rsidRPr="001D4B4A" w:rsidRDefault="00050B2D" w:rsidP="007046CD">
            <w:pPr>
              <w:rPr>
                <w:rFonts w:ascii="Times New Roman" w:eastAsia="Times New Roman" w:hAnsi="Times New Roman" w:cs="Times New Roman"/>
                <w:b/>
                <w:bCs/>
                <w:sz w:val="24"/>
                <w:szCs w:val="24"/>
                <w:lang w:eastAsia="ru-RU"/>
              </w:rPr>
            </w:pPr>
          </w:p>
        </w:tc>
      </w:tr>
      <w:tr w:rsidR="00050B2D" w:rsidRPr="001D4B4A" w:rsidTr="00151C40">
        <w:trPr>
          <w:trHeight w:val="51"/>
        </w:trPr>
        <w:tc>
          <w:tcPr>
            <w:tcW w:w="2972" w:type="dxa"/>
            <w:vMerge/>
          </w:tcPr>
          <w:p w:rsidR="00050B2D" w:rsidRPr="001D4B4A" w:rsidRDefault="00050B2D"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050B2D" w:rsidRPr="001D4B4A" w:rsidRDefault="003A4E89" w:rsidP="00FF2F41">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Практическая работа. Знаки препинания в сложносочиненных предложениях. Знаки препинания в сложноподчиненных предложениях. Знаки препинания в бессоюзных сложных предложениях. Знаки препинания в предложения с прямой речью. Знаки препинания при диалогах. Правила оформления цитат</w:t>
            </w:r>
          </w:p>
        </w:tc>
        <w:tc>
          <w:tcPr>
            <w:tcW w:w="2694" w:type="dxa"/>
          </w:tcPr>
          <w:p w:rsidR="00050B2D" w:rsidRPr="001D4B4A" w:rsidRDefault="00050B2D" w:rsidP="007046CD">
            <w:pPr>
              <w:jc w:val="center"/>
              <w:rPr>
                <w:rFonts w:ascii="Times New Roman" w:eastAsia="Times New Roman" w:hAnsi="Times New Roman" w:cs="Times New Roman"/>
                <w:b/>
                <w:bCs/>
                <w:sz w:val="24"/>
                <w:szCs w:val="24"/>
                <w:lang w:eastAsia="ru-RU"/>
              </w:rPr>
            </w:pPr>
          </w:p>
        </w:tc>
        <w:tc>
          <w:tcPr>
            <w:tcW w:w="2409" w:type="dxa"/>
            <w:vMerge/>
          </w:tcPr>
          <w:p w:rsidR="00050B2D" w:rsidRPr="001D4B4A" w:rsidRDefault="00050B2D" w:rsidP="007046CD">
            <w:pPr>
              <w:rPr>
                <w:rFonts w:ascii="Times New Roman" w:eastAsia="Times New Roman" w:hAnsi="Times New Roman" w:cs="Times New Roman"/>
                <w:b/>
                <w:bCs/>
                <w:sz w:val="24"/>
                <w:szCs w:val="24"/>
                <w:lang w:eastAsia="ru-RU"/>
              </w:rPr>
            </w:pPr>
          </w:p>
        </w:tc>
      </w:tr>
      <w:tr w:rsidR="003A4E89" w:rsidRPr="001D4B4A" w:rsidTr="00FF2F41">
        <w:trPr>
          <w:trHeight w:val="51"/>
        </w:trPr>
        <w:tc>
          <w:tcPr>
            <w:tcW w:w="9634" w:type="dxa"/>
            <w:gridSpan w:val="2"/>
          </w:tcPr>
          <w:p w:rsidR="003A4E89" w:rsidRPr="001D4B4A" w:rsidRDefault="003A4E89" w:rsidP="003A4E89">
            <w:pPr>
              <w:jc w:val="center"/>
              <w:rPr>
                <w:rFonts w:ascii="Times New Roman" w:eastAsia="Times New Roman" w:hAnsi="Times New Roman" w:cs="Times New Roman"/>
                <w:bCs/>
                <w:sz w:val="24"/>
                <w:szCs w:val="24"/>
                <w:lang w:eastAsia="ru-RU"/>
              </w:rPr>
            </w:pPr>
            <w:r w:rsidRPr="001D4B4A">
              <w:rPr>
                <w:rStyle w:val="2FranklinGothicBook10pt"/>
                <w:rFonts w:ascii="Times New Roman" w:hAnsi="Times New Roman" w:cs="Times New Roman"/>
                <w:sz w:val="24"/>
                <w:szCs w:val="24"/>
              </w:rPr>
              <w:t>Прикладной модуль. Раздел 4. Особенности профессиональной коммуникации.</w:t>
            </w:r>
          </w:p>
        </w:tc>
        <w:tc>
          <w:tcPr>
            <w:tcW w:w="2694" w:type="dxa"/>
          </w:tcPr>
          <w:p w:rsidR="003A4E89" w:rsidRPr="001D4B4A" w:rsidRDefault="003A4E89"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12</w:t>
            </w:r>
          </w:p>
        </w:tc>
        <w:tc>
          <w:tcPr>
            <w:tcW w:w="2409" w:type="dxa"/>
          </w:tcPr>
          <w:p w:rsidR="003A4E89" w:rsidRPr="001D4B4A" w:rsidRDefault="003A4E89" w:rsidP="00CD3A0E">
            <w:pPr>
              <w:pStyle w:val="2d"/>
              <w:shd w:val="clear" w:color="auto" w:fill="auto"/>
              <w:spacing w:before="0" w:line="240" w:lineRule="auto"/>
              <w:jc w:val="center"/>
              <w:rPr>
                <w:rFonts w:ascii="Times New Roman" w:hAnsi="Times New Roman" w:cs="Times New Roman"/>
                <w:sz w:val="24"/>
                <w:szCs w:val="24"/>
              </w:rPr>
            </w:pPr>
            <w:r w:rsidRPr="001D4B4A">
              <w:rPr>
                <w:rStyle w:val="210pt-1pt"/>
                <w:rFonts w:ascii="Times New Roman" w:hAnsi="Times New Roman" w:cs="Times New Roman"/>
                <w:i w:val="0"/>
                <w:sz w:val="24"/>
                <w:szCs w:val="24"/>
              </w:rPr>
              <w:t>О К</w:t>
            </w:r>
            <w:r w:rsidR="00851EA1" w:rsidRPr="001D4B4A">
              <w:rPr>
                <w:rStyle w:val="210pt-1pt"/>
                <w:rFonts w:ascii="Times New Roman" w:hAnsi="Times New Roman" w:cs="Times New Roman"/>
                <w:i w:val="0"/>
                <w:sz w:val="24"/>
                <w:szCs w:val="24"/>
              </w:rPr>
              <w:t>.</w:t>
            </w:r>
            <w:r w:rsidRPr="001D4B4A">
              <w:rPr>
                <w:rStyle w:val="210pt-1pt"/>
                <w:rFonts w:ascii="Times New Roman" w:hAnsi="Times New Roman" w:cs="Times New Roman"/>
                <w:i w:val="0"/>
                <w:sz w:val="24"/>
                <w:szCs w:val="24"/>
              </w:rPr>
              <w:t>04; О К</w:t>
            </w:r>
            <w:r w:rsidR="00851EA1" w:rsidRPr="001D4B4A">
              <w:rPr>
                <w:rStyle w:val="210pt-1pt"/>
                <w:rFonts w:ascii="Times New Roman" w:hAnsi="Times New Roman" w:cs="Times New Roman"/>
                <w:i w:val="0"/>
                <w:sz w:val="24"/>
                <w:szCs w:val="24"/>
              </w:rPr>
              <w:t>.</w:t>
            </w:r>
            <w:r w:rsidRPr="001D4B4A">
              <w:rPr>
                <w:rStyle w:val="210pt-1pt"/>
                <w:rFonts w:ascii="Times New Roman" w:hAnsi="Times New Roman" w:cs="Times New Roman"/>
                <w:i w:val="0"/>
                <w:sz w:val="24"/>
                <w:szCs w:val="24"/>
              </w:rPr>
              <w:t>05; О К</w:t>
            </w:r>
            <w:r w:rsidR="00851EA1" w:rsidRPr="001D4B4A">
              <w:rPr>
                <w:rStyle w:val="210pt-1pt"/>
                <w:rFonts w:ascii="Times New Roman" w:hAnsi="Times New Roman" w:cs="Times New Roman"/>
                <w:i w:val="0"/>
                <w:sz w:val="24"/>
                <w:szCs w:val="24"/>
              </w:rPr>
              <w:t>.</w:t>
            </w:r>
            <w:r w:rsidRPr="001D4B4A">
              <w:rPr>
                <w:rStyle w:val="210pt-1pt"/>
                <w:rFonts w:ascii="Times New Roman" w:hAnsi="Times New Roman" w:cs="Times New Roman"/>
                <w:i w:val="0"/>
                <w:sz w:val="24"/>
                <w:szCs w:val="24"/>
              </w:rPr>
              <w:t>09;</w:t>
            </w:r>
            <w:r w:rsidR="00941C28" w:rsidRPr="001D4B4A">
              <w:rPr>
                <w:rFonts w:ascii="Times New Roman" w:hAnsi="Times New Roman" w:cs="Times New Roman"/>
                <w:sz w:val="24"/>
                <w:szCs w:val="24"/>
              </w:rPr>
              <w:t xml:space="preserve"> ПК</w:t>
            </w:r>
            <w:r w:rsidR="00851EA1" w:rsidRPr="001D4B4A">
              <w:rPr>
                <w:rFonts w:ascii="Times New Roman" w:hAnsi="Times New Roman" w:cs="Times New Roman"/>
                <w:sz w:val="24"/>
                <w:szCs w:val="24"/>
              </w:rPr>
              <w:t>.</w:t>
            </w:r>
            <w:r w:rsidR="00B14176">
              <w:rPr>
                <w:rFonts w:ascii="Times New Roman" w:hAnsi="Times New Roman" w:cs="Times New Roman"/>
                <w:sz w:val="24"/>
                <w:szCs w:val="24"/>
              </w:rPr>
              <w:t>4.2</w:t>
            </w:r>
          </w:p>
          <w:p w:rsidR="003A4E89" w:rsidRPr="001D4B4A" w:rsidRDefault="003A4E89" w:rsidP="00CD3A0E">
            <w:pPr>
              <w:jc w:val="center"/>
              <w:rPr>
                <w:rFonts w:ascii="Times New Roman" w:eastAsia="Times New Roman" w:hAnsi="Times New Roman" w:cs="Times New Roman"/>
                <w:b/>
                <w:bCs/>
                <w:sz w:val="24"/>
                <w:szCs w:val="24"/>
                <w:lang w:eastAsia="ru-RU"/>
              </w:rPr>
            </w:pPr>
          </w:p>
        </w:tc>
      </w:tr>
      <w:tr w:rsidR="003A4E89" w:rsidRPr="001D4B4A" w:rsidTr="003A4E89">
        <w:trPr>
          <w:trHeight w:val="51"/>
        </w:trPr>
        <w:tc>
          <w:tcPr>
            <w:tcW w:w="2972" w:type="dxa"/>
            <w:vMerge w:val="restart"/>
          </w:tcPr>
          <w:p w:rsidR="003A4E89" w:rsidRPr="001D4B4A" w:rsidRDefault="003A4E89" w:rsidP="00422F4C">
            <w:pPr>
              <w:rPr>
                <w:rFonts w:ascii="Times New Roman" w:eastAsia="Times New Roman" w:hAnsi="Times New Roman" w:cs="Times New Roman"/>
                <w:b/>
                <w:bCs/>
                <w:sz w:val="24"/>
                <w:szCs w:val="24"/>
                <w:lang w:eastAsia="ru-RU"/>
              </w:rPr>
            </w:pPr>
            <w:r w:rsidRPr="001D4B4A">
              <w:rPr>
                <w:rFonts w:ascii="Times New Roman" w:hAnsi="Times New Roman" w:cs="Times New Roman"/>
                <w:b/>
                <w:sz w:val="24"/>
                <w:szCs w:val="24"/>
              </w:rPr>
              <w:t>Тема 4.1. Язык как средство профессиональной, социальной и межкультурной коммуникации.</w:t>
            </w:r>
          </w:p>
        </w:tc>
        <w:tc>
          <w:tcPr>
            <w:tcW w:w="6662" w:type="dxa"/>
            <w:tcBorders>
              <w:top w:val="single" w:sz="4" w:space="0" w:color="auto"/>
              <w:left w:val="single" w:sz="4" w:space="0" w:color="auto"/>
              <w:bottom w:val="single" w:sz="4" w:space="0" w:color="auto"/>
            </w:tcBorders>
            <w:vAlign w:val="bottom"/>
          </w:tcPr>
          <w:p w:rsidR="003A4E89" w:rsidRPr="001D4B4A" w:rsidRDefault="003A4E89" w:rsidP="00FF2F4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Содержание</w:t>
            </w:r>
          </w:p>
        </w:tc>
        <w:tc>
          <w:tcPr>
            <w:tcW w:w="2694" w:type="dxa"/>
          </w:tcPr>
          <w:p w:rsidR="003A4E89" w:rsidRPr="001D4B4A" w:rsidRDefault="00A848FC"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4</w:t>
            </w:r>
          </w:p>
        </w:tc>
        <w:tc>
          <w:tcPr>
            <w:tcW w:w="2409" w:type="dxa"/>
            <w:vMerge w:val="restart"/>
          </w:tcPr>
          <w:p w:rsidR="003A4E89" w:rsidRPr="001D4B4A" w:rsidRDefault="00851EA1"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t>О К.04; О К.05; О К.09;</w:t>
            </w:r>
            <w:r w:rsidRPr="001D4B4A">
              <w:rPr>
                <w:rFonts w:ascii="Times New Roman" w:hAnsi="Times New Roman" w:cs="Times New Roman"/>
                <w:sz w:val="24"/>
                <w:szCs w:val="24"/>
              </w:rPr>
              <w:t xml:space="preserve"> </w:t>
            </w:r>
            <w:r w:rsidR="00B14176" w:rsidRPr="001D4B4A">
              <w:rPr>
                <w:rFonts w:ascii="Times New Roman" w:hAnsi="Times New Roman" w:cs="Times New Roman"/>
                <w:sz w:val="24"/>
                <w:szCs w:val="24"/>
              </w:rPr>
              <w:t>ПК.</w:t>
            </w:r>
            <w:r w:rsidR="00B14176">
              <w:rPr>
                <w:rFonts w:ascii="Times New Roman" w:hAnsi="Times New Roman" w:cs="Times New Roman"/>
                <w:sz w:val="24"/>
                <w:szCs w:val="24"/>
              </w:rPr>
              <w:t>4.2</w:t>
            </w:r>
          </w:p>
        </w:tc>
      </w:tr>
      <w:tr w:rsidR="003A4E89" w:rsidRPr="001D4B4A" w:rsidTr="00151C40">
        <w:trPr>
          <w:trHeight w:val="51"/>
        </w:trPr>
        <w:tc>
          <w:tcPr>
            <w:tcW w:w="2972" w:type="dxa"/>
            <w:vMerge/>
          </w:tcPr>
          <w:p w:rsidR="003A4E89" w:rsidRPr="001D4B4A" w:rsidRDefault="003A4E89"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3A4E89" w:rsidRPr="001D4B4A" w:rsidRDefault="003A4E89" w:rsidP="00FF2F41">
            <w:pPr>
              <w:rPr>
                <w:rFonts w:ascii="Times New Roman" w:eastAsia="Times New Roman" w:hAnsi="Times New Roman" w:cs="Times New Roman"/>
                <w:b/>
                <w:bCs/>
                <w:sz w:val="24"/>
                <w:szCs w:val="24"/>
                <w:lang w:eastAsia="ru-RU"/>
              </w:rPr>
            </w:pPr>
            <w:r w:rsidRPr="001D4B4A">
              <w:rPr>
                <w:rFonts w:ascii="Times New Roman" w:hAnsi="Times New Roman" w:cs="Times New Roman"/>
                <w:sz w:val="24"/>
                <w:szCs w:val="24"/>
              </w:rPr>
              <w:t>Основные аспекты культуры речи (нормативный, коммуникативный, этический). Языковые и речевые нормы. Речевые формулы. Речевой этикет</w:t>
            </w:r>
          </w:p>
        </w:tc>
        <w:tc>
          <w:tcPr>
            <w:tcW w:w="2694" w:type="dxa"/>
          </w:tcPr>
          <w:p w:rsidR="003A4E89" w:rsidRPr="001D4B4A" w:rsidRDefault="003A4E89" w:rsidP="007046CD">
            <w:pPr>
              <w:jc w:val="center"/>
              <w:rPr>
                <w:rFonts w:ascii="Times New Roman" w:eastAsia="Times New Roman" w:hAnsi="Times New Roman" w:cs="Times New Roman"/>
                <w:b/>
                <w:bCs/>
                <w:sz w:val="24"/>
                <w:szCs w:val="24"/>
                <w:lang w:eastAsia="ru-RU"/>
              </w:rPr>
            </w:pPr>
          </w:p>
        </w:tc>
        <w:tc>
          <w:tcPr>
            <w:tcW w:w="2409" w:type="dxa"/>
            <w:vMerge/>
          </w:tcPr>
          <w:p w:rsidR="003A4E89" w:rsidRPr="001D4B4A" w:rsidRDefault="003A4E89" w:rsidP="00CD3A0E">
            <w:pPr>
              <w:jc w:val="center"/>
              <w:rPr>
                <w:rFonts w:ascii="Times New Roman" w:eastAsia="Times New Roman" w:hAnsi="Times New Roman" w:cs="Times New Roman"/>
                <w:b/>
                <w:bCs/>
                <w:sz w:val="24"/>
                <w:szCs w:val="24"/>
                <w:lang w:eastAsia="ru-RU"/>
              </w:rPr>
            </w:pPr>
          </w:p>
        </w:tc>
      </w:tr>
      <w:tr w:rsidR="003A4E89" w:rsidRPr="001D4B4A" w:rsidTr="00151C40">
        <w:trPr>
          <w:trHeight w:val="51"/>
        </w:trPr>
        <w:tc>
          <w:tcPr>
            <w:tcW w:w="2972" w:type="dxa"/>
            <w:vMerge/>
          </w:tcPr>
          <w:p w:rsidR="003A4E89" w:rsidRPr="001D4B4A" w:rsidRDefault="003A4E89"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3A4E89" w:rsidRPr="001D4B4A" w:rsidRDefault="003A4E89" w:rsidP="00FF2F4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rsidR="003A4E89" w:rsidRPr="001D4B4A" w:rsidRDefault="00A848FC"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rsidR="003A4E89" w:rsidRPr="001D4B4A" w:rsidRDefault="003A4E89" w:rsidP="00CD3A0E">
            <w:pPr>
              <w:jc w:val="center"/>
              <w:rPr>
                <w:rFonts w:ascii="Times New Roman" w:eastAsia="Times New Roman" w:hAnsi="Times New Roman" w:cs="Times New Roman"/>
                <w:b/>
                <w:bCs/>
                <w:sz w:val="24"/>
                <w:szCs w:val="24"/>
                <w:lang w:eastAsia="ru-RU"/>
              </w:rPr>
            </w:pPr>
          </w:p>
        </w:tc>
      </w:tr>
      <w:tr w:rsidR="003A4E89" w:rsidRPr="001D4B4A" w:rsidTr="00151C40">
        <w:trPr>
          <w:trHeight w:val="51"/>
        </w:trPr>
        <w:tc>
          <w:tcPr>
            <w:tcW w:w="2972" w:type="dxa"/>
            <w:vMerge/>
          </w:tcPr>
          <w:p w:rsidR="003A4E89" w:rsidRPr="001D4B4A" w:rsidRDefault="003A4E89" w:rsidP="00422F4C">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tcBorders>
            <w:vAlign w:val="bottom"/>
          </w:tcPr>
          <w:p w:rsidR="003A4E89" w:rsidRPr="001D4B4A" w:rsidRDefault="003C5975" w:rsidP="00FF2F41">
            <w:pPr>
              <w:rPr>
                <w:rFonts w:ascii="Times New Roman" w:eastAsia="Times New Roman" w:hAnsi="Times New Roman" w:cs="Times New Roman"/>
                <w:b/>
                <w:bCs/>
                <w:sz w:val="24"/>
                <w:szCs w:val="24"/>
                <w:lang w:eastAsia="ru-RU"/>
              </w:rPr>
            </w:pPr>
            <w:r w:rsidRPr="001D4B4A">
              <w:rPr>
                <w:rFonts w:ascii="Times New Roman" w:hAnsi="Times New Roman" w:cs="Times New Roman"/>
                <w:sz w:val="24"/>
                <w:szCs w:val="24"/>
              </w:rPr>
              <w:t>Практическая работа.</w:t>
            </w:r>
            <w:r w:rsidR="008943DD" w:rsidRPr="001D4B4A">
              <w:rPr>
                <w:rFonts w:ascii="Times New Roman" w:hAnsi="Times New Roman" w:cs="Times New Roman"/>
                <w:sz w:val="24"/>
                <w:szCs w:val="24"/>
              </w:rPr>
              <w:t xml:space="preserve"> </w:t>
            </w:r>
            <w:r w:rsidR="003A4E89" w:rsidRPr="001D4B4A">
              <w:rPr>
                <w:rFonts w:ascii="Times New Roman" w:hAnsi="Times New Roman" w:cs="Times New Roman"/>
                <w:sz w:val="24"/>
                <w:szCs w:val="24"/>
              </w:rPr>
              <w:t>Терминология и профессионал</w:t>
            </w:r>
            <w:r w:rsidR="008943DD" w:rsidRPr="001D4B4A">
              <w:rPr>
                <w:rFonts w:ascii="Times New Roman" w:hAnsi="Times New Roman" w:cs="Times New Roman"/>
                <w:sz w:val="24"/>
                <w:szCs w:val="24"/>
              </w:rPr>
              <w:t xml:space="preserve">ьная лексика. Язык </w:t>
            </w:r>
            <w:r w:rsidR="00E84A23">
              <w:rPr>
                <w:rFonts w:ascii="Times New Roman" w:hAnsi="Times New Roman" w:cs="Times New Roman"/>
                <w:sz w:val="24"/>
                <w:szCs w:val="24"/>
              </w:rPr>
              <w:t>специальности.</w:t>
            </w:r>
            <w:r w:rsidR="00E84A23" w:rsidRPr="001D4B4A">
              <w:rPr>
                <w:rFonts w:ascii="Times New Roman" w:hAnsi="Times New Roman" w:cs="Times New Roman"/>
                <w:sz w:val="24"/>
                <w:szCs w:val="24"/>
              </w:rPr>
              <w:t xml:space="preserve"> </w:t>
            </w:r>
            <w:r w:rsidR="003A4E89" w:rsidRPr="001D4B4A">
              <w:rPr>
                <w:rFonts w:ascii="Times New Roman" w:hAnsi="Times New Roman" w:cs="Times New Roman"/>
                <w:sz w:val="24"/>
                <w:szCs w:val="24"/>
              </w:rPr>
              <w:t>Отраслевые терминологические словари</w:t>
            </w:r>
          </w:p>
        </w:tc>
        <w:tc>
          <w:tcPr>
            <w:tcW w:w="2694" w:type="dxa"/>
          </w:tcPr>
          <w:p w:rsidR="003A4E89" w:rsidRPr="001D4B4A" w:rsidRDefault="003A4E89" w:rsidP="007046CD">
            <w:pPr>
              <w:jc w:val="center"/>
              <w:rPr>
                <w:rFonts w:ascii="Times New Roman" w:eastAsia="Times New Roman" w:hAnsi="Times New Roman" w:cs="Times New Roman"/>
                <w:b/>
                <w:bCs/>
                <w:sz w:val="24"/>
                <w:szCs w:val="24"/>
                <w:lang w:eastAsia="ru-RU"/>
              </w:rPr>
            </w:pPr>
          </w:p>
        </w:tc>
        <w:tc>
          <w:tcPr>
            <w:tcW w:w="2409" w:type="dxa"/>
            <w:vMerge/>
          </w:tcPr>
          <w:p w:rsidR="003A4E89" w:rsidRPr="001D4B4A" w:rsidRDefault="003A4E89" w:rsidP="00CD3A0E">
            <w:pPr>
              <w:jc w:val="center"/>
              <w:rPr>
                <w:rFonts w:ascii="Times New Roman" w:eastAsia="Times New Roman" w:hAnsi="Times New Roman" w:cs="Times New Roman"/>
                <w:b/>
                <w:bCs/>
                <w:sz w:val="24"/>
                <w:szCs w:val="24"/>
                <w:lang w:eastAsia="ru-RU"/>
              </w:rPr>
            </w:pPr>
          </w:p>
        </w:tc>
      </w:tr>
      <w:tr w:rsidR="00B458C4" w:rsidRPr="001D4B4A" w:rsidTr="00B458C4">
        <w:trPr>
          <w:trHeight w:val="165"/>
        </w:trPr>
        <w:tc>
          <w:tcPr>
            <w:tcW w:w="2972" w:type="dxa"/>
            <w:vMerge w:val="restart"/>
          </w:tcPr>
          <w:p w:rsidR="00B458C4" w:rsidRPr="001D4B4A" w:rsidRDefault="00B458C4" w:rsidP="00B458C4">
            <w:pPr>
              <w:pStyle w:val="2d"/>
              <w:shd w:val="clear" w:color="auto" w:fill="auto"/>
              <w:spacing w:before="0" w:line="240" w:lineRule="auto"/>
              <w:rPr>
                <w:rFonts w:ascii="Times New Roman" w:hAnsi="Times New Roman" w:cs="Times New Roman"/>
                <w:b/>
                <w:sz w:val="24"/>
                <w:szCs w:val="24"/>
              </w:rPr>
            </w:pPr>
            <w:r w:rsidRPr="001D4B4A">
              <w:rPr>
                <w:rStyle w:val="29pt"/>
                <w:rFonts w:ascii="Times New Roman" w:hAnsi="Times New Roman" w:cs="Times New Roman"/>
                <w:b/>
                <w:sz w:val="24"/>
                <w:szCs w:val="24"/>
              </w:rPr>
              <w:t xml:space="preserve">Тема </w:t>
            </w:r>
            <w:r w:rsidRPr="001D4B4A">
              <w:rPr>
                <w:rStyle w:val="2FranklinGothicBook10pt"/>
                <w:rFonts w:ascii="Times New Roman" w:hAnsi="Times New Roman" w:cs="Times New Roman"/>
                <w:sz w:val="24"/>
                <w:szCs w:val="24"/>
              </w:rPr>
              <w:t>4.2</w:t>
            </w:r>
            <w:r w:rsidRPr="001D4B4A">
              <w:rPr>
                <w:rStyle w:val="29pt"/>
                <w:rFonts w:ascii="Times New Roman" w:hAnsi="Times New Roman" w:cs="Times New Roman"/>
                <w:sz w:val="24"/>
                <w:szCs w:val="24"/>
              </w:rPr>
              <w:t>.</w:t>
            </w:r>
          </w:p>
          <w:p w:rsidR="00B458C4" w:rsidRPr="001D4B4A" w:rsidRDefault="00B458C4" w:rsidP="00B458C4">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b/>
                <w:sz w:val="24"/>
                <w:szCs w:val="24"/>
              </w:rPr>
              <w:t>Коммуникативный аспект культуры речи</w:t>
            </w:r>
          </w:p>
        </w:tc>
        <w:tc>
          <w:tcPr>
            <w:tcW w:w="6662" w:type="dxa"/>
            <w:tcBorders>
              <w:top w:val="single" w:sz="4" w:space="0" w:color="auto"/>
              <w:left w:val="single" w:sz="4" w:space="0" w:color="auto"/>
              <w:bottom w:val="single" w:sz="4" w:space="0" w:color="auto"/>
            </w:tcBorders>
            <w:vAlign w:val="bottom"/>
          </w:tcPr>
          <w:p w:rsidR="00B458C4" w:rsidRPr="001D4B4A" w:rsidRDefault="00B458C4" w:rsidP="00FF2F4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Содержание</w:t>
            </w:r>
          </w:p>
        </w:tc>
        <w:tc>
          <w:tcPr>
            <w:tcW w:w="2694" w:type="dxa"/>
          </w:tcPr>
          <w:p w:rsidR="00B458C4" w:rsidRPr="001D4B4A" w:rsidRDefault="00B458C4"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val="restart"/>
          </w:tcPr>
          <w:p w:rsidR="00332C4E" w:rsidRPr="001D4B4A" w:rsidRDefault="00851EA1" w:rsidP="00CD3A0E">
            <w:pPr>
              <w:pStyle w:val="2d"/>
              <w:shd w:val="clear" w:color="auto" w:fill="auto"/>
              <w:spacing w:before="0" w:line="240" w:lineRule="auto"/>
              <w:jc w:val="center"/>
              <w:rPr>
                <w:rFonts w:ascii="Times New Roman" w:hAnsi="Times New Roman" w:cs="Times New Roman"/>
                <w:sz w:val="24"/>
                <w:szCs w:val="24"/>
              </w:rPr>
            </w:pPr>
            <w:r w:rsidRPr="001D4B4A">
              <w:rPr>
                <w:rStyle w:val="210pt-1pt"/>
                <w:rFonts w:ascii="Times New Roman" w:hAnsi="Times New Roman" w:cs="Times New Roman"/>
                <w:i w:val="0"/>
                <w:sz w:val="24"/>
                <w:szCs w:val="24"/>
              </w:rPr>
              <w:t>О К.04; О К.05; О К.09;</w:t>
            </w:r>
            <w:r w:rsidRPr="001D4B4A">
              <w:rPr>
                <w:rFonts w:ascii="Times New Roman" w:hAnsi="Times New Roman" w:cs="Times New Roman"/>
                <w:sz w:val="24"/>
                <w:szCs w:val="24"/>
              </w:rPr>
              <w:t xml:space="preserve"> </w:t>
            </w:r>
            <w:r w:rsidR="00B14176" w:rsidRPr="001D4B4A">
              <w:rPr>
                <w:rFonts w:ascii="Times New Roman" w:hAnsi="Times New Roman" w:cs="Times New Roman"/>
                <w:sz w:val="24"/>
                <w:szCs w:val="24"/>
              </w:rPr>
              <w:t>ПК.</w:t>
            </w:r>
            <w:r w:rsidR="00B14176">
              <w:rPr>
                <w:rFonts w:ascii="Times New Roman" w:hAnsi="Times New Roman" w:cs="Times New Roman"/>
                <w:sz w:val="24"/>
                <w:szCs w:val="24"/>
              </w:rPr>
              <w:t>4.2</w:t>
            </w:r>
          </w:p>
          <w:p w:rsidR="00851EA1" w:rsidRPr="001D4B4A" w:rsidRDefault="00851EA1" w:rsidP="00CD3A0E">
            <w:pPr>
              <w:pStyle w:val="2d"/>
              <w:shd w:val="clear" w:color="auto" w:fill="auto"/>
              <w:spacing w:before="0" w:line="240" w:lineRule="auto"/>
              <w:jc w:val="center"/>
              <w:rPr>
                <w:rFonts w:ascii="Times New Roman" w:hAnsi="Times New Roman" w:cs="Times New Roman"/>
                <w:sz w:val="24"/>
                <w:szCs w:val="24"/>
              </w:rPr>
            </w:pPr>
          </w:p>
          <w:p w:rsidR="00B458C4" w:rsidRPr="001D4B4A" w:rsidRDefault="00B458C4" w:rsidP="00CD3A0E">
            <w:pPr>
              <w:jc w:val="center"/>
              <w:rPr>
                <w:rFonts w:ascii="Times New Roman" w:eastAsia="Times New Roman" w:hAnsi="Times New Roman" w:cs="Times New Roman"/>
                <w:b/>
                <w:bCs/>
                <w:sz w:val="24"/>
                <w:szCs w:val="24"/>
                <w:lang w:eastAsia="ru-RU"/>
              </w:rPr>
            </w:pPr>
          </w:p>
        </w:tc>
      </w:tr>
      <w:tr w:rsidR="00B458C4" w:rsidRPr="001D4B4A" w:rsidTr="00151C40">
        <w:trPr>
          <w:trHeight w:val="165"/>
        </w:trPr>
        <w:tc>
          <w:tcPr>
            <w:tcW w:w="2972" w:type="dxa"/>
            <w:vMerge/>
          </w:tcPr>
          <w:p w:rsidR="00B458C4" w:rsidRPr="001D4B4A" w:rsidRDefault="00B458C4" w:rsidP="00B458C4">
            <w:pPr>
              <w:pStyle w:val="2d"/>
              <w:shd w:val="clear" w:color="auto" w:fill="auto"/>
              <w:spacing w:before="0" w:line="240" w:lineRule="auto"/>
              <w:rPr>
                <w:rStyle w:val="29pt"/>
                <w:rFonts w:ascii="Times New Roman" w:hAnsi="Times New Roman" w:cs="Times New Roman"/>
                <w:b/>
                <w:sz w:val="24"/>
                <w:szCs w:val="24"/>
              </w:rPr>
            </w:pPr>
          </w:p>
        </w:tc>
        <w:tc>
          <w:tcPr>
            <w:tcW w:w="6662" w:type="dxa"/>
            <w:tcBorders>
              <w:top w:val="single" w:sz="4" w:space="0" w:color="auto"/>
              <w:left w:val="single" w:sz="4" w:space="0" w:color="auto"/>
              <w:bottom w:val="single" w:sz="4" w:space="0" w:color="auto"/>
            </w:tcBorders>
            <w:vAlign w:val="bottom"/>
          </w:tcPr>
          <w:p w:rsidR="00B458C4" w:rsidRPr="001D4B4A" w:rsidRDefault="00B458C4" w:rsidP="00FF2F41">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речь и устная речь</w:t>
            </w:r>
          </w:p>
        </w:tc>
        <w:tc>
          <w:tcPr>
            <w:tcW w:w="2694" w:type="dxa"/>
          </w:tcPr>
          <w:p w:rsidR="00B458C4" w:rsidRPr="001D4B4A" w:rsidRDefault="00B458C4" w:rsidP="007046CD">
            <w:pPr>
              <w:jc w:val="center"/>
              <w:rPr>
                <w:rFonts w:ascii="Times New Roman" w:eastAsia="Times New Roman" w:hAnsi="Times New Roman" w:cs="Times New Roman"/>
                <w:b/>
                <w:bCs/>
                <w:sz w:val="24"/>
                <w:szCs w:val="24"/>
                <w:lang w:eastAsia="ru-RU"/>
              </w:rPr>
            </w:pPr>
          </w:p>
        </w:tc>
        <w:tc>
          <w:tcPr>
            <w:tcW w:w="2409" w:type="dxa"/>
            <w:vMerge/>
          </w:tcPr>
          <w:p w:rsidR="00B458C4" w:rsidRPr="001D4B4A" w:rsidRDefault="00B458C4" w:rsidP="007046CD">
            <w:pPr>
              <w:rPr>
                <w:rFonts w:ascii="Times New Roman" w:eastAsia="Times New Roman" w:hAnsi="Times New Roman" w:cs="Times New Roman"/>
                <w:b/>
                <w:bCs/>
                <w:sz w:val="24"/>
                <w:szCs w:val="24"/>
                <w:lang w:eastAsia="ru-RU"/>
              </w:rPr>
            </w:pPr>
          </w:p>
        </w:tc>
      </w:tr>
      <w:tr w:rsidR="00B458C4" w:rsidRPr="001D4B4A" w:rsidTr="00151C40">
        <w:trPr>
          <w:trHeight w:val="165"/>
        </w:trPr>
        <w:tc>
          <w:tcPr>
            <w:tcW w:w="2972" w:type="dxa"/>
            <w:vMerge/>
          </w:tcPr>
          <w:p w:rsidR="00B458C4" w:rsidRPr="001D4B4A" w:rsidRDefault="00B458C4" w:rsidP="00B458C4">
            <w:pPr>
              <w:pStyle w:val="2d"/>
              <w:shd w:val="clear" w:color="auto" w:fill="auto"/>
              <w:spacing w:before="0" w:line="240" w:lineRule="auto"/>
              <w:rPr>
                <w:rStyle w:val="29pt"/>
                <w:rFonts w:ascii="Times New Roman" w:hAnsi="Times New Roman" w:cs="Times New Roman"/>
                <w:b/>
                <w:sz w:val="24"/>
                <w:szCs w:val="24"/>
              </w:rPr>
            </w:pPr>
          </w:p>
        </w:tc>
        <w:tc>
          <w:tcPr>
            <w:tcW w:w="6662" w:type="dxa"/>
            <w:tcBorders>
              <w:top w:val="single" w:sz="4" w:space="0" w:color="auto"/>
              <w:left w:val="single" w:sz="4" w:space="0" w:color="auto"/>
              <w:bottom w:val="single" w:sz="4" w:space="0" w:color="auto"/>
            </w:tcBorders>
            <w:vAlign w:val="bottom"/>
          </w:tcPr>
          <w:p w:rsidR="00B458C4" w:rsidRPr="001D4B4A" w:rsidRDefault="00B458C4" w:rsidP="00FF2F4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rsidR="00B458C4" w:rsidRPr="001D4B4A" w:rsidRDefault="00B458C4"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rsidR="00B458C4" w:rsidRPr="001D4B4A" w:rsidRDefault="00B458C4" w:rsidP="007046CD">
            <w:pPr>
              <w:rPr>
                <w:rFonts w:ascii="Times New Roman" w:eastAsia="Times New Roman" w:hAnsi="Times New Roman" w:cs="Times New Roman"/>
                <w:b/>
                <w:bCs/>
                <w:sz w:val="24"/>
                <w:szCs w:val="24"/>
                <w:lang w:eastAsia="ru-RU"/>
              </w:rPr>
            </w:pPr>
          </w:p>
        </w:tc>
      </w:tr>
      <w:tr w:rsidR="00B458C4" w:rsidRPr="001D4B4A" w:rsidTr="00151C40">
        <w:trPr>
          <w:trHeight w:val="165"/>
        </w:trPr>
        <w:tc>
          <w:tcPr>
            <w:tcW w:w="2972" w:type="dxa"/>
            <w:vMerge/>
          </w:tcPr>
          <w:p w:rsidR="00B458C4" w:rsidRPr="001D4B4A" w:rsidRDefault="00B458C4" w:rsidP="00B458C4">
            <w:pPr>
              <w:pStyle w:val="2d"/>
              <w:shd w:val="clear" w:color="auto" w:fill="auto"/>
              <w:spacing w:before="0" w:line="240" w:lineRule="auto"/>
              <w:rPr>
                <w:rStyle w:val="29pt"/>
                <w:rFonts w:ascii="Times New Roman" w:hAnsi="Times New Roman" w:cs="Times New Roman"/>
                <w:b/>
                <w:sz w:val="24"/>
                <w:szCs w:val="24"/>
              </w:rPr>
            </w:pPr>
          </w:p>
        </w:tc>
        <w:tc>
          <w:tcPr>
            <w:tcW w:w="6662" w:type="dxa"/>
            <w:tcBorders>
              <w:top w:val="single" w:sz="4" w:space="0" w:color="auto"/>
              <w:left w:val="single" w:sz="4" w:space="0" w:color="auto"/>
              <w:bottom w:val="single" w:sz="4" w:space="0" w:color="auto"/>
            </w:tcBorders>
            <w:vAlign w:val="bottom"/>
          </w:tcPr>
          <w:p w:rsidR="00B458C4" w:rsidRPr="001D4B4A" w:rsidRDefault="003C5975" w:rsidP="00FF2F41">
            <w:pPr>
              <w:rPr>
                <w:rFonts w:ascii="Times New Roman" w:eastAsia="Times New Roman" w:hAnsi="Times New Roman" w:cs="Times New Roman"/>
                <w:b/>
                <w:bCs/>
                <w:sz w:val="24"/>
                <w:szCs w:val="24"/>
                <w:lang w:eastAsia="ru-RU"/>
              </w:rPr>
            </w:pPr>
            <w:r w:rsidRPr="001D4B4A">
              <w:rPr>
                <w:rFonts w:ascii="Times New Roman" w:hAnsi="Times New Roman" w:cs="Times New Roman"/>
                <w:sz w:val="24"/>
                <w:szCs w:val="24"/>
              </w:rPr>
              <w:t xml:space="preserve">Практическая работа. </w:t>
            </w:r>
            <w:r w:rsidR="00B458C4" w:rsidRPr="001D4B4A">
              <w:rPr>
                <w:rStyle w:val="29pt"/>
                <w:rFonts w:ascii="Times New Roman" w:hAnsi="Times New Roman" w:cs="Times New Roman"/>
                <w:sz w:val="24"/>
                <w:szCs w:val="24"/>
              </w:rPr>
              <w:t xml:space="preserve">Возможности лексики в различных функциональных стилях. Проблемы использования синонимов, омонимов, паронимов. Лексика, ограниченная по </w:t>
            </w:r>
            <w:r w:rsidR="00B458C4" w:rsidRPr="001D4B4A">
              <w:rPr>
                <w:rStyle w:val="29pt"/>
                <w:rFonts w:ascii="Times New Roman" w:hAnsi="Times New Roman" w:cs="Times New Roman"/>
                <w:sz w:val="24"/>
                <w:szCs w:val="24"/>
              </w:rPr>
              <w:lastRenderedPageBreak/>
              <w:t>сфере использования (историзмы, архаизмы, неологизмы, диалектизмы, профессионализмы, жаргонизмы)</w:t>
            </w:r>
          </w:p>
        </w:tc>
        <w:tc>
          <w:tcPr>
            <w:tcW w:w="2694" w:type="dxa"/>
          </w:tcPr>
          <w:p w:rsidR="00B458C4" w:rsidRPr="001D4B4A" w:rsidRDefault="00B458C4" w:rsidP="007046CD">
            <w:pPr>
              <w:jc w:val="center"/>
              <w:rPr>
                <w:rFonts w:ascii="Times New Roman" w:eastAsia="Times New Roman" w:hAnsi="Times New Roman" w:cs="Times New Roman"/>
                <w:b/>
                <w:bCs/>
                <w:sz w:val="24"/>
                <w:szCs w:val="24"/>
                <w:lang w:eastAsia="ru-RU"/>
              </w:rPr>
            </w:pPr>
          </w:p>
        </w:tc>
        <w:tc>
          <w:tcPr>
            <w:tcW w:w="2409" w:type="dxa"/>
            <w:vMerge/>
          </w:tcPr>
          <w:p w:rsidR="00B458C4" w:rsidRPr="001D4B4A" w:rsidRDefault="00B458C4" w:rsidP="007046CD">
            <w:pPr>
              <w:rPr>
                <w:rFonts w:ascii="Times New Roman" w:eastAsia="Times New Roman" w:hAnsi="Times New Roman" w:cs="Times New Roman"/>
                <w:b/>
                <w:bCs/>
                <w:sz w:val="24"/>
                <w:szCs w:val="24"/>
                <w:lang w:eastAsia="ru-RU"/>
              </w:rPr>
            </w:pPr>
          </w:p>
        </w:tc>
      </w:tr>
      <w:tr w:rsidR="00B458C4" w:rsidRPr="001D4B4A" w:rsidTr="00B458C4">
        <w:trPr>
          <w:trHeight w:val="54"/>
        </w:trPr>
        <w:tc>
          <w:tcPr>
            <w:tcW w:w="2972" w:type="dxa"/>
            <w:vMerge w:val="restart"/>
          </w:tcPr>
          <w:p w:rsidR="00B458C4" w:rsidRPr="001D4B4A" w:rsidRDefault="00B458C4" w:rsidP="00B458C4">
            <w:pPr>
              <w:pStyle w:val="2d"/>
              <w:shd w:val="clear" w:color="auto" w:fill="auto"/>
              <w:spacing w:before="0" w:line="240" w:lineRule="auto"/>
              <w:rPr>
                <w:rStyle w:val="29pt"/>
                <w:rFonts w:ascii="Times New Roman" w:hAnsi="Times New Roman" w:cs="Times New Roman"/>
                <w:b/>
                <w:sz w:val="24"/>
                <w:szCs w:val="24"/>
              </w:rPr>
            </w:pPr>
            <w:r w:rsidRPr="001D4B4A">
              <w:rPr>
                <w:rStyle w:val="29pt"/>
                <w:rFonts w:ascii="Times New Roman" w:hAnsi="Times New Roman" w:cs="Times New Roman"/>
                <w:b/>
                <w:sz w:val="24"/>
                <w:szCs w:val="24"/>
              </w:rPr>
              <w:t xml:space="preserve">Тема </w:t>
            </w:r>
            <w:r w:rsidRPr="001D4B4A">
              <w:rPr>
                <w:rStyle w:val="2FranklinGothicBook10pt"/>
                <w:rFonts w:ascii="Times New Roman" w:hAnsi="Times New Roman" w:cs="Times New Roman"/>
                <w:sz w:val="24"/>
                <w:szCs w:val="24"/>
              </w:rPr>
              <w:t xml:space="preserve">4.3. </w:t>
            </w:r>
            <w:r w:rsidRPr="001D4B4A">
              <w:rPr>
                <w:rStyle w:val="29pt"/>
                <w:rFonts w:ascii="Times New Roman" w:hAnsi="Times New Roman" w:cs="Times New Roman"/>
                <w:b/>
                <w:sz w:val="24"/>
                <w:szCs w:val="24"/>
              </w:rPr>
              <w:t>Научный стиль.</w:t>
            </w:r>
          </w:p>
        </w:tc>
        <w:tc>
          <w:tcPr>
            <w:tcW w:w="6662" w:type="dxa"/>
            <w:tcBorders>
              <w:top w:val="single" w:sz="4" w:space="0" w:color="auto"/>
              <w:left w:val="single" w:sz="4" w:space="0" w:color="auto"/>
              <w:bottom w:val="single" w:sz="4" w:space="0" w:color="auto"/>
            </w:tcBorders>
            <w:vAlign w:val="bottom"/>
          </w:tcPr>
          <w:p w:rsidR="00B458C4" w:rsidRPr="001D4B4A" w:rsidRDefault="00B458C4" w:rsidP="00FF2F4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Содержание</w:t>
            </w:r>
          </w:p>
        </w:tc>
        <w:tc>
          <w:tcPr>
            <w:tcW w:w="2694" w:type="dxa"/>
          </w:tcPr>
          <w:p w:rsidR="00B458C4" w:rsidRPr="001D4B4A" w:rsidRDefault="003C5975"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val="restart"/>
          </w:tcPr>
          <w:p w:rsidR="00B458C4" w:rsidRPr="001D4B4A" w:rsidRDefault="00851EA1" w:rsidP="00CD3A0E">
            <w:pPr>
              <w:jc w:val="center"/>
              <w:rPr>
                <w:rFonts w:ascii="Times New Roman" w:eastAsia="Times New Roman" w:hAnsi="Times New Roman" w:cs="Times New Roman"/>
                <w:b/>
                <w:bCs/>
                <w:sz w:val="24"/>
                <w:szCs w:val="24"/>
                <w:lang w:eastAsia="ru-RU"/>
              </w:rPr>
            </w:pPr>
            <w:r w:rsidRPr="001D4B4A">
              <w:rPr>
                <w:rStyle w:val="210pt-1pt"/>
                <w:rFonts w:ascii="Times New Roman" w:hAnsi="Times New Roman" w:cs="Times New Roman"/>
                <w:i w:val="0"/>
                <w:sz w:val="24"/>
                <w:szCs w:val="24"/>
              </w:rPr>
              <w:t>О К.04; О К.05; О К.09;</w:t>
            </w:r>
            <w:r w:rsidRPr="001D4B4A">
              <w:rPr>
                <w:rFonts w:ascii="Times New Roman" w:hAnsi="Times New Roman" w:cs="Times New Roman"/>
                <w:sz w:val="24"/>
                <w:szCs w:val="24"/>
              </w:rPr>
              <w:t xml:space="preserve"> </w:t>
            </w:r>
            <w:r w:rsidR="00B14176" w:rsidRPr="001D4B4A">
              <w:rPr>
                <w:rFonts w:ascii="Times New Roman" w:hAnsi="Times New Roman" w:cs="Times New Roman"/>
                <w:sz w:val="24"/>
                <w:szCs w:val="24"/>
              </w:rPr>
              <w:t>ПК.</w:t>
            </w:r>
            <w:r w:rsidR="00B14176">
              <w:rPr>
                <w:rFonts w:ascii="Times New Roman" w:hAnsi="Times New Roman" w:cs="Times New Roman"/>
                <w:sz w:val="24"/>
                <w:szCs w:val="24"/>
              </w:rPr>
              <w:t>4.2</w:t>
            </w:r>
          </w:p>
        </w:tc>
      </w:tr>
      <w:tr w:rsidR="00B458C4" w:rsidRPr="001D4B4A" w:rsidTr="00151C40">
        <w:trPr>
          <w:trHeight w:val="54"/>
        </w:trPr>
        <w:tc>
          <w:tcPr>
            <w:tcW w:w="2972" w:type="dxa"/>
            <w:vMerge/>
          </w:tcPr>
          <w:p w:rsidR="00B458C4" w:rsidRPr="001D4B4A" w:rsidRDefault="00B458C4" w:rsidP="00B458C4">
            <w:pPr>
              <w:pStyle w:val="2d"/>
              <w:shd w:val="clear" w:color="auto" w:fill="auto"/>
              <w:spacing w:before="0" w:line="240" w:lineRule="auto"/>
              <w:rPr>
                <w:rStyle w:val="29pt"/>
                <w:rFonts w:ascii="Times New Roman" w:hAnsi="Times New Roman" w:cs="Times New Roman"/>
                <w:b/>
                <w:sz w:val="24"/>
                <w:szCs w:val="24"/>
              </w:rPr>
            </w:pPr>
          </w:p>
        </w:tc>
        <w:tc>
          <w:tcPr>
            <w:tcW w:w="6662" w:type="dxa"/>
            <w:tcBorders>
              <w:top w:val="single" w:sz="4" w:space="0" w:color="auto"/>
              <w:left w:val="single" w:sz="4" w:space="0" w:color="auto"/>
              <w:bottom w:val="single" w:sz="4" w:space="0" w:color="auto"/>
            </w:tcBorders>
            <w:vAlign w:val="bottom"/>
          </w:tcPr>
          <w:p w:rsidR="00B458C4" w:rsidRPr="001D4B4A" w:rsidRDefault="00B458C4" w:rsidP="00FF2F41">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Научный стиль и его подстили. Профессиональная речь и терминология. Виды терминов (общенаучные, частнонаучные и технологические)</w:t>
            </w:r>
          </w:p>
        </w:tc>
        <w:tc>
          <w:tcPr>
            <w:tcW w:w="2694" w:type="dxa"/>
          </w:tcPr>
          <w:p w:rsidR="00B458C4" w:rsidRPr="001D4B4A" w:rsidRDefault="00B458C4" w:rsidP="007046CD">
            <w:pPr>
              <w:jc w:val="center"/>
              <w:rPr>
                <w:rFonts w:ascii="Times New Roman" w:eastAsia="Times New Roman" w:hAnsi="Times New Roman" w:cs="Times New Roman"/>
                <w:b/>
                <w:bCs/>
                <w:sz w:val="24"/>
                <w:szCs w:val="24"/>
                <w:lang w:eastAsia="ru-RU"/>
              </w:rPr>
            </w:pPr>
          </w:p>
        </w:tc>
        <w:tc>
          <w:tcPr>
            <w:tcW w:w="2409" w:type="dxa"/>
            <w:vMerge/>
          </w:tcPr>
          <w:p w:rsidR="00B458C4" w:rsidRPr="001D4B4A" w:rsidRDefault="00B458C4" w:rsidP="00CD3A0E">
            <w:pPr>
              <w:jc w:val="center"/>
              <w:rPr>
                <w:rFonts w:ascii="Times New Roman" w:eastAsia="Times New Roman" w:hAnsi="Times New Roman" w:cs="Times New Roman"/>
                <w:b/>
                <w:bCs/>
                <w:sz w:val="24"/>
                <w:szCs w:val="24"/>
                <w:lang w:eastAsia="ru-RU"/>
              </w:rPr>
            </w:pPr>
          </w:p>
        </w:tc>
      </w:tr>
      <w:tr w:rsidR="00B458C4" w:rsidRPr="001D4B4A" w:rsidTr="00151C40">
        <w:trPr>
          <w:trHeight w:val="54"/>
        </w:trPr>
        <w:tc>
          <w:tcPr>
            <w:tcW w:w="2972" w:type="dxa"/>
            <w:vMerge/>
          </w:tcPr>
          <w:p w:rsidR="00B458C4" w:rsidRPr="001D4B4A" w:rsidRDefault="00B458C4" w:rsidP="00B458C4">
            <w:pPr>
              <w:pStyle w:val="2d"/>
              <w:shd w:val="clear" w:color="auto" w:fill="auto"/>
              <w:spacing w:before="0" w:line="240" w:lineRule="auto"/>
              <w:rPr>
                <w:rStyle w:val="29pt"/>
                <w:rFonts w:ascii="Times New Roman" w:hAnsi="Times New Roman" w:cs="Times New Roman"/>
                <w:b/>
                <w:sz w:val="24"/>
                <w:szCs w:val="24"/>
              </w:rPr>
            </w:pPr>
          </w:p>
        </w:tc>
        <w:tc>
          <w:tcPr>
            <w:tcW w:w="6662" w:type="dxa"/>
            <w:tcBorders>
              <w:top w:val="single" w:sz="4" w:space="0" w:color="auto"/>
              <w:left w:val="single" w:sz="4" w:space="0" w:color="auto"/>
              <w:bottom w:val="single" w:sz="4" w:space="0" w:color="auto"/>
            </w:tcBorders>
            <w:vAlign w:val="bottom"/>
          </w:tcPr>
          <w:p w:rsidR="00B458C4" w:rsidRPr="001D4B4A" w:rsidRDefault="00B458C4" w:rsidP="00FF2F4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rsidR="00B458C4" w:rsidRPr="001D4B4A" w:rsidRDefault="003C5975"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rsidR="00B458C4" w:rsidRPr="001D4B4A" w:rsidRDefault="00B458C4" w:rsidP="00CD3A0E">
            <w:pPr>
              <w:jc w:val="center"/>
              <w:rPr>
                <w:rFonts w:ascii="Times New Roman" w:eastAsia="Times New Roman" w:hAnsi="Times New Roman" w:cs="Times New Roman"/>
                <w:b/>
                <w:bCs/>
                <w:sz w:val="24"/>
                <w:szCs w:val="24"/>
                <w:lang w:eastAsia="ru-RU"/>
              </w:rPr>
            </w:pPr>
          </w:p>
        </w:tc>
      </w:tr>
      <w:tr w:rsidR="00B458C4" w:rsidRPr="001D4B4A" w:rsidTr="00151C40">
        <w:trPr>
          <w:trHeight w:val="54"/>
        </w:trPr>
        <w:tc>
          <w:tcPr>
            <w:tcW w:w="2972" w:type="dxa"/>
            <w:vMerge/>
          </w:tcPr>
          <w:p w:rsidR="00B458C4" w:rsidRPr="001D4B4A" w:rsidRDefault="00B458C4" w:rsidP="00B458C4">
            <w:pPr>
              <w:pStyle w:val="2d"/>
              <w:shd w:val="clear" w:color="auto" w:fill="auto"/>
              <w:spacing w:before="0" w:line="240" w:lineRule="auto"/>
              <w:rPr>
                <w:rStyle w:val="29pt"/>
                <w:rFonts w:ascii="Times New Roman" w:hAnsi="Times New Roman" w:cs="Times New Roman"/>
                <w:b/>
                <w:sz w:val="24"/>
                <w:szCs w:val="24"/>
              </w:rPr>
            </w:pPr>
          </w:p>
        </w:tc>
        <w:tc>
          <w:tcPr>
            <w:tcW w:w="6662" w:type="dxa"/>
            <w:tcBorders>
              <w:top w:val="single" w:sz="4" w:space="0" w:color="auto"/>
              <w:left w:val="single" w:sz="4" w:space="0" w:color="auto"/>
              <w:bottom w:val="single" w:sz="4" w:space="0" w:color="auto"/>
            </w:tcBorders>
            <w:vAlign w:val="bottom"/>
          </w:tcPr>
          <w:p w:rsidR="00B458C4" w:rsidRPr="001D4B4A" w:rsidRDefault="003C5975" w:rsidP="00FF2F41">
            <w:pPr>
              <w:rPr>
                <w:rFonts w:ascii="Times New Roman" w:eastAsia="Times New Roman" w:hAnsi="Times New Roman" w:cs="Times New Roman"/>
                <w:b/>
                <w:bCs/>
                <w:sz w:val="24"/>
                <w:szCs w:val="24"/>
                <w:lang w:eastAsia="ru-RU"/>
              </w:rPr>
            </w:pPr>
            <w:r w:rsidRPr="001D4B4A">
              <w:rPr>
                <w:rFonts w:ascii="Times New Roman" w:hAnsi="Times New Roman" w:cs="Times New Roman"/>
                <w:sz w:val="24"/>
                <w:szCs w:val="24"/>
              </w:rPr>
              <w:t>Практическая работа.Публицистический стиль речи, его особенности.</w:t>
            </w:r>
          </w:p>
        </w:tc>
        <w:tc>
          <w:tcPr>
            <w:tcW w:w="2694" w:type="dxa"/>
          </w:tcPr>
          <w:p w:rsidR="00B458C4" w:rsidRPr="001D4B4A" w:rsidRDefault="00B458C4" w:rsidP="007046CD">
            <w:pPr>
              <w:jc w:val="center"/>
              <w:rPr>
                <w:rFonts w:ascii="Times New Roman" w:eastAsia="Times New Roman" w:hAnsi="Times New Roman" w:cs="Times New Roman"/>
                <w:b/>
                <w:bCs/>
                <w:sz w:val="24"/>
                <w:szCs w:val="24"/>
                <w:lang w:eastAsia="ru-RU"/>
              </w:rPr>
            </w:pPr>
          </w:p>
        </w:tc>
        <w:tc>
          <w:tcPr>
            <w:tcW w:w="2409" w:type="dxa"/>
            <w:vMerge/>
          </w:tcPr>
          <w:p w:rsidR="00B458C4" w:rsidRPr="001D4B4A" w:rsidRDefault="00B458C4" w:rsidP="00CD3A0E">
            <w:pPr>
              <w:jc w:val="center"/>
              <w:rPr>
                <w:rFonts w:ascii="Times New Roman" w:eastAsia="Times New Roman" w:hAnsi="Times New Roman" w:cs="Times New Roman"/>
                <w:b/>
                <w:bCs/>
                <w:sz w:val="24"/>
                <w:szCs w:val="24"/>
                <w:lang w:eastAsia="ru-RU"/>
              </w:rPr>
            </w:pPr>
          </w:p>
        </w:tc>
      </w:tr>
      <w:tr w:rsidR="003C5975" w:rsidRPr="001D4B4A" w:rsidTr="003C5975">
        <w:trPr>
          <w:trHeight w:val="54"/>
        </w:trPr>
        <w:tc>
          <w:tcPr>
            <w:tcW w:w="2972" w:type="dxa"/>
            <w:vMerge w:val="restart"/>
          </w:tcPr>
          <w:p w:rsidR="003C5975" w:rsidRPr="001D4B4A" w:rsidRDefault="003C5975" w:rsidP="00B458C4">
            <w:pPr>
              <w:pStyle w:val="2d"/>
              <w:shd w:val="clear" w:color="auto" w:fill="auto"/>
              <w:spacing w:before="0" w:line="240" w:lineRule="auto"/>
              <w:rPr>
                <w:rStyle w:val="29pt"/>
                <w:rFonts w:ascii="Times New Roman" w:hAnsi="Times New Roman" w:cs="Times New Roman"/>
                <w:b/>
                <w:sz w:val="24"/>
                <w:szCs w:val="24"/>
              </w:rPr>
            </w:pPr>
            <w:r w:rsidRPr="001D4B4A">
              <w:rPr>
                <w:rStyle w:val="29pt"/>
                <w:rFonts w:ascii="Times New Roman" w:hAnsi="Times New Roman" w:cs="Times New Roman"/>
                <w:b/>
                <w:sz w:val="24"/>
                <w:szCs w:val="24"/>
              </w:rPr>
              <w:t xml:space="preserve">Тема </w:t>
            </w:r>
            <w:r w:rsidRPr="001D4B4A">
              <w:rPr>
                <w:rStyle w:val="2FranklinGothicBook10pt"/>
                <w:rFonts w:ascii="Times New Roman" w:hAnsi="Times New Roman" w:cs="Times New Roman"/>
                <w:sz w:val="24"/>
                <w:szCs w:val="24"/>
              </w:rPr>
              <w:t>4.4</w:t>
            </w:r>
            <w:r w:rsidRPr="001D4B4A">
              <w:rPr>
                <w:rStyle w:val="29pt"/>
                <w:rFonts w:ascii="Times New Roman" w:hAnsi="Times New Roman" w:cs="Times New Roman"/>
                <w:sz w:val="24"/>
                <w:szCs w:val="24"/>
              </w:rPr>
              <w:t>.</w:t>
            </w:r>
            <w:r w:rsidRPr="001D4B4A">
              <w:rPr>
                <w:rStyle w:val="29pt"/>
                <w:rFonts w:ascii="Times New Roman" w:hAnsi="Times New Roman" w:cs="Times New Roman"/>
                <w:b/>
                <w:sz w:val="24"/>
                <w:szCs w:val="24"/>
              </w:rPr>
              <w:t xml:space="preserve"> Деловой стиль</w:t>
            </w:r>
          </w:p>
        </w:tc>
        <w:tc>
          <w:tcPr>
            <w:tcW w:w="6662" w:type="dxa"/>
            <w:tcBorders>
              <w:top w:val="single" w:sz="4" w:space="0" w:color="auto"/>
              <w:left w:val="single" w:sz="4" w:space="0" w:color="auto"/>
              <w:bottom w:val="single" w:sz="4" w:space="0" w:color="auto"/>
            </w:tcBorders>
            <w:vAlign w:val="bottom"/>
          </w:tcPr>
          <w:p w:rsidR="003C5975" w:rsidRPr="001D4B4A" w:rsidRDefault="003C5975" w:rsidP="00FF2F4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Содержание</w:t>
            </w:r>
          </w:p>
        </w:tc>
        <w:tc>
          <w:tcPr>
            <w:tcW w:w="2694" w:type="dxa"/>
          </w:tcPr>
          <w:p w:rsidR="003C5975" w:rsidRPr="001D4B4A" w:rsidRDefault="003C5975"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4</w:t>
            </w:r>
          </w:p>
        </w:tc>
        <w:tc>
          <w:tcPr>
            <w:tcW w:w="2409" w:type="dxa"/>
            <w:vMerge w:val="restart"/>
          </w:tcPr>
          <w:p w:rsidR="00851EA1" w:rsidRPr="001D4B4A" w:rsidRDefault="00851EA1" w:rsidP="00CD3A0E">
            <w:pPr>
              <w:pStyle w:val="2d"/>
              <w:shd w:val="clear" w:color="auto" w:fill="auto"/>
              <w:spacing w:before="0" w:line="240" w:lineRule="auto"/>
              <w:jc w:val="center"/>
              <w:rPr>
                <w:rFonts w:ascii="Times New Roman" w:hAnsi="Times New Roman" w:cs="Times New Roman"/>
                <w:sz w:val="24"/>
                <w:szCs w:val="24"/>
              </w:rPr>
            </w:pPr>
            <w:r w:rsidRPr="001D4B4A">
              <w:rPr>
                <w:rStyle w:val="210pt-1pt"/>
                <w:rFonts w:ascii="Times New Roman" w:hAnsi="Times New Roman" w:cs="Times New Roman"/>
                <w:i w:val="0"/>
                <w:sz w:val="24"/>
                <w:szCs w:val="24"/>
              </w:rPr>
              <w:t>О К.04; О К.05; О К.09;</w:t>
            </w:r>
            <w:r w:rsidRPr="001D4B4A">
              <w:rPr>
                <w:rFonts w:ascii="Times New Roman" w:hAnsi="Times New Roman" w:cs="Times New Roman"/>
                <w:sz w:val="24"/>
                <w:szCs w:val="24"/>
              </w:rPr>
              <w:t xml:space="preserve"> </w:t>
            </w:r>
            <w:r w:rsidR="00B14176" w:rsidRPr="001D4B4A">
              <w:rPr>
                <w:rFonts w:ascii="Times New Roman" w:hAnsi="Times New Roman" w:cs="Times New Roman"/>
                <w:sz w:val="24"/>
                <w:szCs w:val="24"/>
              </w:rPr>
              <w:t>ПК.</w:t>
            </w:r>
            <w:r w:rsidR="00B14176">
              <w:rPr>
                <w:rFonts w:ascii="Times New Roman" w:hAnsi="Times New Roman" w:cs="Times New Roman"/>
                <w:sz w:val="24"/>
                <w:szCs w:val="24"/>
              </w:rPr>
              <w:t>4.2</w:t>
            </w:r>
          </w:p>
          <w:p w:rsidR="003C5975" w:rsidRPr="001D4B4A" w:rsidRDefault="003C5975" w:rsidP="00CD3A0E">
            <w:pPr>
              <w:jc w:val="center"/>
              <w:rPr>
                <w:rFonts w:ascii="Times New Roman" w:eastAsia="Times New Roman" w:hAnsi="Times New Roman" w:cs="Times New Roman"/>
                <w:b/>
                <w:bCs/>
                <w:sz w:val="24"/>
                <w:szCs w:val="24"/>
                <w:lang w:eastAsia="ru-RU"/>
              </w:rPr>
            </w:pPr>
          </w:p>
        </w:tc>
      </w:tr>
      <w:tr w:rsidR="003C5975" w:rsidRPr="001D4B4A" w:rsidTr="00151C40">
        <w:trPr>
          <w:trHeight w:val="54"/>
        </w:trPr>
        <w:tc>
          <w:tcPr>
            <w:tcW w:w="2972" w:type="dxa"/>
            <w:vMerge/>
          </w:tcPr>
          <w:p w:rsidR="003C5975" w:rsidRPr="001D4B4A" w:rsidRDefault="003C5975" w:rsidP="00B458C4">
            <w:pPr>
              <w:pStyle w:val="2d"/>
              <w:shd w:val="clear" w:color="auto" w:fill="auto"/>
              <w:spacing w:before="0" w:line="240" w:lineRule="auto"/>
              <w:rPr>
                <w:rStyle w:val="29pt"/>
                <w:rFonts w:ascii="Times New Roman" w:hAnsi="Times New Roman" w:cs="Times New Roman"/>
                <w:b/>
                <w:sz w:val="24"/>
                <w:szCs w:val="24"/>
              </w:rPr>
            </w:pPr>
          </w:p>
        </w:tc>
        <w:tc>
          <w:tcPr>
            <w:tcW w:w="6662" w:type="dxa"/>
            <w:tcBorders>
              <w:top w:val="single" w:sz="4" w:space="0" w:color="auto"/>
              <w:left w:val="single" w:sz="4" w:space="0" w:color="auto"/>
              <w:bottom w:val="single" w:sz="4" w:space="0" w:color="auto"/>
            </w:tcBorders>
            <w:vAlign w:val="bottom"/>
          </w:tcPr>
          <w:p w:rsidR="003C5975" w:rsidRPr="001D4B4A" w:rsidRDefault="003C5975" w:rsidP="00C60717">
            <w:pPr>
              <w:rPr>
                <w:rFonts w:ascii="Times New Roman" w:eastAsia="Times New Roman" w:hAnsi="Times New Roman" w:cs="Times New Roman"/>
                <w:b/>
                <w:bCs/>
                <w:sz w:val="24"/>
                <w:szCs w:val="24"/>
                <w:lang w:eastAsia="ru-RU"/>
              </w:rPr>
            </w:pPr>
            <w:r w:rsidRPr="001D4B4A">
              <w:rPr>
                <w:rStyle w:val="29pt"/>
                <w:rFonts w:ascii="Times New Roman" w:hAnsi="Times New Roman" w:cs="Times New Roman"/>
                <w:sz w:val="24"/>
                <w:szCs w:val="24"/>
              </w:rPr>
              <w:t xml:space="preserve">Виды документов. Виды и формы деловой коммуникации. Предмет деловой переписки. Виды деловых писем. Рекламные тексты в </w:t>
            </w:r>
            <w:r w:rsidR="00C60717" w:rsidRPr="001D4B4A">
              <w:rPr>
                <w:rStyle w:val="29pt"/>
                <w:rFonts w:ascii="Times New Roman" w:hAnsi="Times New Roman" w:cs="Times New Roman"/>
                <w:sz w:val="24"/>
                <w:szCs w:val="24"/>
              </w:rPr>
              <w:t>профессиональной деятельности.</w:t>
            </w:r>
          </w:p>
        </w:tc>
        <w:tc>
          <w:tcPr>
            <w:tcW w:w="2694" w:type="dxa"/>
          </w:tcPr>
          <w:p w:rsidR="003C5975" w:rsidRPr="001D4B4A" w:rsidRDefault="003C5975" w:rsidP="007046CD">
            <w:pPr>
              <w:jc w:val="center"/>
              <w:rPr>
                <w:rFonts w:ascii="Times New Roman" w:eastAsia="Times New Roman" w:hAnsi="Times New Roman" w:cs="Times New Roman"/>
                <w:b/>
                <w:bCs/>
                <w:sz w:val="24"/>
                <w:szCs w:val="24"/>
                <w:lang w:eastAsia="ru-RU"/>
              </w:rPr>
            </w:pPr>
          </w:p>
        </w:tc>
        <w:tc>
          <w:tcPr>
            <w:tcW w:w="2409" w:type="dxa"/>
            <w:vMerge/>
          </w:tcPr>
          <w:p w:rsidR="003C5975" w:rsidRPr="001D4B4A" w:rsidRDefault="003C5975" w:rsidP="00422F4C">
            <w:pPr>
              <w:rPr>
                <w:rFonts w:ascii="Times New Roman" w:eastAsia="Times New Roman" w:hAnsi="Times New Roman" w:cs="Times New Roman"/>
                <w:b/>
                <w:bCs/>
                <w:sz w:val="24"/>
                <w:szCs w:val="24"/>
                <w:lang w:eastAsia="ru-RU"/>
              </w:rPr>
            </w:pPr>
          </w:p>
        </w:tc>
      </w:tr>
      <w:tr w:rsidR="003C5975" w:rsidRPr="001D4B4A" w:rsidTr="00151C40">
        <w:trPr>
          <w:trHeight w:val="54"/>
        </w:trPr>
        <w:tc>
          <w:tcPr>
            <w:tcW w:w="2972" w:type="dxa"/>
            <w:vMerge/>
          </w:tcPr>
          <w:p w:rsidR="003C5975" w:rsidRPr="001D4B4A" w:rsidRDefault="003C5975" w:rsidP="00B458C4">
            <w:pPr>
              <w:pStyle w:val="2d"/>
              <w:shd w:val="clear" w:color="auto" w:fill="auto"/>
              <w:spacing w:before="0" w:line="240" w:lineRule="auto"/>
              <w:rPr>
                <w:rStyle w:val="29pt"/>
                <w:rFonts w:ascii="Times New Roman" w:hAnsi="Times New Roman" w:cs="Times New Roman"/>
                <w:b/>
                <w:sz w:val="24"/>
                <w:szCs w:val="24"/>
              </w:rPr>
            </w:pPr>
          </w:p>
        </w:tc>
        <w:tc>
          <w:tcPr>
            <w:tcW w:w="6662" w:type="dxa"/>
            <w:tcBorders>
              <w:top w:val="single" w:sz="4" w:space="0" w:color="auto"/>
              <w:left w:val="single" w:sz="4" w:space="0" w:color="auto"/>
              <w:bottom w:val="single" w:sz="4" w:space="0" w:color="auto"/>
            </w:tcBorders>
            <w:vAlign w:val="bottom"/>
          </w:tcPr>
          <w:p w:rsidR="003C5975" w:rsidRPr="001D4B4A" w:rsidRDefault="003C5975" w:rsidP="00FF2F41">
            <w:pP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Pr>
          <w:p w:rsidR="003C5975" w:rsidRPr="001D4B4A" w:rsidRDefault="003C5975" w:rsidP="007046CD">
            <w:pPr>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2</w:t>
            </w:r>
          </w:p>
        </w:tc>
        <w:tc>
          <w:tcPr>
            <w:tcW w:w="2409" w:type="dxa"/>
            <w:vMerge/>
          </w:tcPr>
          <w:p w:rsidR="003C5975" w:rsidRPr="001D4B4A" w:rsidRDefault="003C5975" w:rsidP="00422F4C">
            <w:pPr>
              <w:rPr>
                <w:rFonts w:ascii="Times New Roman" w:eastAsia="Times New Roman" w:hAnsi="Times New Roman" w:cs="Times New Roman"/>
                <w:b/>
                <w:bCs/>
                <w:sz w:val="24"/>
                <w:szCs w:val="24"/>
                <w:lang w:eastAsia="ru-RU"/>
              </w:rPr>
            </w:pPr>
          </w:p>
        </w:tc>
      </w:tr>
      <w:tr w:rsidR="003C5975" w:rsidRPr="001D4B4A" w:rsidTr="00151C40">
        <w:trPr>
          <w:trHeight w:val="54"/>
        </w:trPr>
        <w:tc>
          <w:tcPr>
            <w:tcW w:w="2972" w:type="dxa"/>
            <w:vMerge/>
          </w:tcPr>
          <w:p w:rsidR="003C5975" w:rsidRPr="001D4B4A" w:rsidRDefault="003C5975" w:rsidP="00B458C4">
            <w:pPr>
              <w:pStyle w:val="2d"/>
              <w:shd w:val="clear" w:color="auto" w:fill="auto"/>
              <w:spacing w:before="0" w:line="240" w:lineRule="auto"/>
              <w:rPr>
                <w:rStyle w:val="29pt"/>
                <w:rFonts w:ascii="Times New Roman" w:hAnsi="Times New Roman" w:cs="Times New Roman"/>
                <w:b/>
                <w:sz w:val="24"/>
                <w:szCs w:val="24"/>
              </w:rPr>
            </w:pPr>
          </w:p>
        </w:tc>
        <w:tc>
          <w:tcPr>
            <w:tcW w:w="6662" w:type="dxa"/>
            <w:tcBorders>
              <w:top w:val="single" w:sz="4" w:space="0" w:color="auto"/>
              <w:left w:val="single" w:sz="4" w:space="0" w:color="auto"/>
              <w:bottom w:val="single" w:sz="4" w:space="0" w:color="auto"/>
            </w:tcBorders>
            <w:vAlign w:val="bottom"/>
          </w:tcPr>
          <w:p w:rsidR="003C5975" w:rsidRPr="001D4B4A" w:rsidRDefault="003C5975" w:rsidP="003C5975">
            <w:pPr>
              <w:rPr>
                <w:rFonts w:ascii="Times New Roman" w:eastAsia="Times New Roman" w:hAnsi="Times New Roman" w:cs="Times New Roman"/>
                <w:b/>
                <w:bCs/>
                <w:sz w:val="24"/>
                <w:szCs w:val="24"/>
                <w:lang w:eastAsia="ru-RU"/>
              </w:rPr>
            </w:pPr>
            <w:r w:rsidRPr="001D4B4A">
              <w:rPr>
                <w:rFonts w:ascii="Times New Roman" w:hAnsi="Times New Roman" w:cs="Times New Roman"/>
                <w:sz w:val="24"/>
                <w:szCs w:val="24"/>
              </w:rPr>
              <w:t>Практическая работа</w:t>
            </w:r>
            <w:r w:rsidR="00C60717" w:rsidRPr="001D4B4A">
              <w:rPr>
                <w:rStyle w:val="29pt"/>
                <w:rFonts w:ascii="Times New Roman" w:hAnsi="Times New Roman" w:cs="Times New Roman"/>
                <w:sz w:val="24"/>
                <w:szCs w:val="24"/>
              </w:rPr>
              <w:t>. Виды документов в профессиональной деятельности.</w:t>
            </w:r>
          </w:p>
        </w:tc>
        <w:tc>
          <w:tcPr>
            <w:tcW w:w="2694" w:type="dxa"/>
          </w:tcPr>
          <w:p w:rsidR="003C5975" w:rsidRPr="001D4B4A" w:rsidRDefault="003C5975" w:rsidP="007046CD">
            <w:pPr>
              <w:jc w:val="center"/>
              <w:rPr>
                <w:rFonts w:ascii="Times New Roman" w:eastAsia="Times New Roman" w:hAnsi="Times New Roman" w:cs="Times New Roman"/>
                <w:b/>
                <w:bCs/>
                <w:sz w:val="24"/>
                <w:szCs w:val="24"/>
                <w:lang w:eastAsia="ru-RU"/>
              </w:rPr>
            </w:pPr>
          </w:p>
        </w:tc>
        <w:tc>
          <w:tcPr>
            <w:tcW w:w="2409" w:type="dxa"/>
            <w:vMerge/>
          </w:tcPr>
          <w:p w:rsidR="003C5975" w:rsidRPr="001D4B4A" w:rsidRDefault="003C5975" w:rsidP="00422F4C">
            <w:pPr>
              <w:rPr>
                <w:rFonts w:ascii="Times New Roman" w:eastAsia="Times New Roman" w:hAnsi="Times New Roman" w:cs="Times New Roman"/>
                <w:b/>
                <w:bCs/>
                <w:sz w:val="24"/>
                <w:szCs w:val="24"/>
                <w:lang w:eastAsia="ru-RU"/>
              </w:rPr>
            </w:pPr>
          </w:p>
        </w:tc>
      </w:tr>
      <w:tr w:rsidR="006D1C4C" w:rsidRPr="001D4B4A" w:rsidTr="00151C40">
        <w:tc>
          <w:tcPr>
            <w:tcW w:w="9634" w:type="dxa"/>
            <w:gridSpan w:val="2"/>
          </w:tcPr>
          <w:p w:rsidR="006D1C4C" w:rsidRPr="001D4B4A" w:rsidRDefault="006D1C4C" w:rsidP="00C63897">
            <w:pPr>
              <w:spacing w:line="276" w:lineRule="auto"/>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Промежуточная аттестация</w:t>
            </w:r>
          </w:p>
        </w:tc>
        <w:tc>
          <w:tcPr>
            <w:tcW w:w="2694" w:type="dxa"/>
          </w:tcPr>
          <w:p w:rsidR="006D1C4C" w:rsidRPr="001D4B4A" w:rsidRDefault="003C5975" w:rsidP="007046CD">
            <w:pPr>
              <w:spacing w:line="276" w:lineRule="auto"/>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12</w:t>
            </w:r>
          </w:p>
        </w:tc>
        <w:tc>
          <w:tcPr>
            <w:tcW w:w="2409" w:type="dxa"/>
          </w:tcPr>
          <w:p w:rsidR="006D1C4C" w:rsidRPr="001D4B4A" w:rsidRDefault="006D1C4C" w:rsidP="00C63897">
            <w:pPr>
              <w:spacing w:line="276" w:lineRule="auto"/>
              <w:rPr>
                <w:rFonts w:ascii="Times New Roman" w:eastAsia="Times New Roman" w:hAnsi="Times New Roman" w:cs="Times New Roman"/>
                <w:b/>
                <w:bCs/>
                <w:sz w:val="24"/>
                <w:szCs w:val="24"/>
                <w:lang w:eastAsia="ru-RU"/>
              </w:rPr>
            </w:pPr>
          </w:p>
        </w:tc>
      </w:tr>
      <w:tr w:rsidR="006D1C4C" w:rsidRPr="001D4B4A" w:rsidTr="00151C40">
        <w:tc>
          <w:tcPr>
            <w:tcW w:w="9634" w:type="dxa"/>
            <w:gridSpan w:val="2"/>
          </w:tcPr>
          <w:p w:rsidR="006D1C4C" w:rsidRPr="001D4B4A" w:rsidRDefault="006D1C4C" w:rsidP="00C63897">
            <w:pPr>
              <w:spacing w:line="276" w:lineRule="auto"/>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Всего</w:t>
            </w:r>
          </w:p>
        </w:tc>
        <w:tc>
          <w:tcPr>
            <w:tcW w:w="2694" w:type="dxa"/>
          </w:tcPr>
          <w:p w:rsidR="006D1C4C" w:rsidRPr="001D4B4A" w:rsidRDefault="003C5975" w:rsidP="007046CD">
            <w:pPr>
              <w:spacing w:line="276" w:lineRule="auto"/>
              <w:jc w:val="center"/>
              <w:rPr>
                <w:rFonts w:ascii="Times New Roman" w:eastAsia="Times New Roman" w:hAnsi="Times New Roman" w:cs="Times New Roman"/>
                <w:b/>
                <w:bCs/>
                <w:sz w:val="24"/>
                <w:szCs w:val="24"/>
                <w:lang w:eastAsia="ru-RU"/>
              </w:rPr>
            </w:pPr>
            <w:r w:rsidRPr="001D4B4A">
              <w:rPr>
                <w:rFonts w:ascii="Times New Roman" w:eastAsia="Times New Roman" w:hAnsi="Times New Roman" w:cs="Times New Roman"/>
                <w:b/>
                <w:bCs/>
                <w:sz w:val="24"/>
                <w:szCs w:val="24"/>
                <w:lang w:eastAsia="ru-RU"/>
              </w:rPr>
              <w:t>72</w:t>
            </w:r>
          </w:p>
        </w:tc>
        <w:tc>
          <w:tcPr>
            <w:tcW w:w="2409" w:type="dxa"/>
          </w:tcPr>
          <w:p w:rsidR="006D1C4C" w:rsidRPr="001D4B4A" w:rsidRDefault="006D1C4C" w:rsidP="00C63897">
            <w:pPr>
              <w:spacing w:line="276" w:lineRule="auto"/>
              <w:rPr>
                <w:rFonts w:ascii="Times New Roman" w:eastAsia="Times New Roman" w:hAnsi="Times New Roman" w:cs="Times New Roman"/>
                <w:b/>
                <w:bCs/>
                <w:sz w:val="24"/>
                <w:szCs w:val="24"/>
                <w:lang w:eastAsia="ru-RU"/>
              </w:rPr>
            </w:pPr>
          </w:p>
        </w:tc>
      </w:tr>
    </w:tbl>
    <w:p w:rsidR="006D1C4C" w:rsidRPr="001D4B4A" w:rsidRDefault="006D1C4C" w:rsidP="00782EFC">
      <w:pPr>
        <w:rPr>
          <w:rFonts w:ascii="Times New Roman" w:hAnsi="Times New Roman" w:cs="Times New Roman"/>
          <w:sz w:val="24"/>
          <w:szCs w:val="24"/>
        </w:rPr>
        <w:sectPr w:rsidR="006D1C4C" w:rsidRPr="001D4B4A" w:rsidSect="006D1C4C">
          <w:pgSz w:w="16838" w:h="11906" w:orient="landscape"/>
          <w:pgMar w:top="1701" w:right="1134" w:bottom="567" w:left="1134" w:header="709" w:footer="709" w:gutter="0"/>
          <w:cols w:space="708"/>
          <w:docGrid w:linePitch="360"/>
        </w:sectPr>
      </w:pPr>
    </w:p>
    <w:p w:rsidR="00782EFC" w:rsidRPr="001D4B4A" w:rsidRDefault="00782EFC" w:rsidP="000D3809">
      <w:pPr>
        <w:pStyle w:val="1f1"/>
        <w:rPr>
          <w:rFonts w:ascii="Times New Roman" w:hAnsi="Times New Roman"/>
        </w:rPr>
      </w:pPr>
      <w:bookmarkStart w:id="30" w:name="_Toc152334671"/>
      <w:bookmarkStart w:id="31" w:name="_Toc156294574"/>
      <w:bookmarkStart w:id="32" w:name="_Toc156825296"/>
      <w:r w:rsidRPr="001D4B4A">
        <w:rPr>
          <w:rFonts w:ascii="Times New Roman" w:hAnsi="Times New Roman"/>
        </w:rPr>
        <w:lastRenderedPageBreak/>
        <w:t xml:space="preserve">3. Условия реализации </w:t>
      </w:r>
      <w:bookmarkEnd w:id="30"/>
      <w:r w:rsidR="00DF068E" w:rsidRPr="001D4B4A">
        <w:rPr>
          <w:rFonts w:ascii="Times New Roman" w:hAnsi="Times New Roman"/>
        </w:rPr>
        <w:t>ДИСЦИПЛИНЫ</w:t>
      </w:r>
      <w:bookmarkEnd w:id="31"/>
      <w:bookmarkEnd w:id="32"/>
    </w:p>
    <w:p w:rsidR="00782EFC" w:rsidRPr="001D4B4A" w:rsidRDefault="00782EFC" w:rsidP="00782EFC">
      <w:pPr>
        <w:pStyle w:val="114"/>
        <w:rPr>
          <w:rFonts w:ascii="Times New Roman" w:hAnsi="Times New Roman"/>
        </w:rPr>
      </w:pPr>
      <w:bookmarkStart w:id="33" w:name="_Toc152334672"/>
      <w:bookmarkStart w:id="34" w:name="_Toc156294575"/>
      <w:bookmarkStart w:id="35" w:name="_Toc156825297"/>
      <w:r w:rsidRPr="001D4B4A">
        <w:rPr>
          <w:rFonts w:ascii="Times New Roman" w:hAnsi="Times New Roman"/>
        </w:rPr>
        <w:t>3.1. Материально-техническое обеспечение</w:t>
      </w:r>
      <w:bookmarkEnd w:id="33"/>
      <w:bookmarkEnd w:id="34"/>
      <w:bookmarkEnd w:id="35"/>
    </w:p>
    <w:p w:rsidR="00367F9E" w:rsidRPr="00802988" w:rsidRDefault="00782EFC" w:rsidP="00802988">
      <w:pPr>
        <w:suppressAutoHyphens/>
        <w:ind w:firstLine="709"/>
        <w:jc w:val="both"/>
        <w:rPr>
          <w:rFonts w:ascii="Times New Roman" w:hAnsi="Times New Roman" w:cs="Times New Roman"/>
          <w:bCs/>
          <w:sz w:val="24"/>
          <w:szCs w:val="24"/>
        </w:rPr>
      </w:pPr>
      <w:r w:rsidRPr="001D4B4A">
        <w:rPr>
          <w:rFonts w:ascii="Times New Roman" w:hAnsi="Times New Roman" w:cs="Times New Roman"/>
          <w:bCs/>
          <w:sz w:val="24"/>
          <w:szCs w:val="24"/>
        </w:rPr>
        <w:t>Кабинет</w:t>
      </w:r>
      <w:r w:rsidR="008706B6" w:rsidRPr="001D4B4A">
        <w:rPr>
          <w:rFonts w:ascii="Times New Roman" w:hAnsi="Times New Roman" w:cs="Times New Roman"/>
          <w:bCs/>
          <w:sz w:val="24"/>
          <w:szCs w:val="24"/>
        </w:rPr>
        <w:t xml:space="preserve"> </w:t>
      </w:r>
      <w:r w:rsidR="00073E23" w:rsidRPr="001D4B4A">
        <w:rPr>
          <w:rFonts w:ascii="Times New Roman" w:hAnsi="Times New Roman" w:cs="Times New Roman"/>
          <w:bCs/>
          <w:sz w:val="24"/>
          <w:szCs w:val="24"/>
        </w:rPr>
        <w:t>Русского языка и культуры речи</w:t>
      </w:r>
      <w:r w:rsidRPr="001D4B4A">
        <w:rPr>
          <w:rFonts w:ascii="Times New Roman" w:hAnsi="Times New Roman" w:cs="Times New Roman"/>
          <w:bCs/>
          <w:i/>
          <w:sz w:val="24"/>
          <w:szCs w:val="24"/>
        </w:rPr>
        <w:t xml:space="preserve">, </w:t>
      </w:r>
      <w:r w:rsidR="00073E23" w:rsidRPr="001D4B4A">
        <w:rPr>
          <w:rFonts w:ascii="Times New Roman" w:hAnsi="Times New Roman" w:cs="Times New Roman"/>
          <w:bCs/>
          <w:sz w:val="24"/>
          <w:szCs w:val="24"/>
        </w:rPr>
        <w:t>оснащенный</w:t>
      </w:r>
      <w:r w:rsidR="00C60717" w:rsidRPr="001D4B4A">
        <w:rPr>
          <w:rFonts w:ascii="Times New Roman" w:hAnsi="Times New Roman" w:cs="Times New Roman"/>
          <w:bCs/>
          <w:sz w:val="24"/>
          <w:szCs w:val="24"/>
        </w:rPr>
        <w:t xml:space="preserve"> </w:t>
      </w:r>
      <w:r w:rsidRPr="001D4B4A">
        <w:rPr>
          <w:rFonts w:ascii="Times New Roman" w:hAnsi="Times New Roman" w:cs="Times New Roman"/>
          <w:bCs/>
          <w:iCs/>
          <w:sz w:val="24"/>
          <w:szCs w:val="24"/>
        </w:rPr>
        <w:t xml:space="preserve">в соответствии с приложением 3 </w:t>
      </w:r>
      <w:r w:rsidR="006D1C4C" w:rsidRPr="001D4B4A">
        <w:rPr>
          <w:rFonts w:ascii="Times New Roman" w:hAnsi="Times New Roman" w:cs="Times New Roman"/>
          <w:bCs/>
          <w:iCs/>
          <w:sz w:val="24"/>
          <w:szCs w:val="24"/>
        </w:rPr>
        <w:t>О</w:t>
      </w:r>
      <w:r w:rsidR="009A0AAA" w:rsidRPr="001D4B4A">
        <w:rPr>
          <w:rFonts w:ascii="Times New Roman" w:hAnsi="Times New Roman" w:cs="Times New Roman"/>
          <w:bCs/>
          <w:iCs/>
          <w:sz w:val="24"/>
          <w:szCs w:val="24"/>
        </w:rPr>
        <w:t>ПОП-П</w:t>
      </w:r>
      <w:r w:rsidRPr="001D4B4A">
        <w:rPr>
          <w:rFonts w:ascii="Times New Roman" w:hAnsi="Times New Roman" w:cs="Times New Roman"/>
          <w:bCs/>
          <w:sz w:val="24"/>
          <w:szCs w:val="24"/>
        </w:rPr>
        <w:t xml:space="preserve">. </w:t>
      </w:r>
      <w:bookmarkStart w:id="36" w:name="_Toc152334673"/>
      <w:bookmarkStart w:id="37" w:name="_Toc156294576"/>
      <w:bookmarkStart w:id="38" w:name="_Toc156825298"/>
    </w:p>
    <w:p w:rsidR="00782EFC" w:rsidRPr="001D4B4A" w:rsidRDefault="00782EFC" w:rsidP="00782EFC">
      <w:pPr>
        <w:pStyle w:val="114"/>
        <w:rPr>
          <w:rFonts w:ascii="Times New Roman" w:eastAsia="Times New Roman" w:hAnsi="Times New Roman"/>
        </w:rPr>
      </w:pPr>
      <w:r w:rsidRPr="001D4B4A">
        <w:rPr>
          <w:rFonts w:ascii="Times New Roman" w:hAnsi="Times New Roman"/>
        </w:rPr>
        <w:t>3.2. Учебно-методическое обеспечение</w:t>
      </w:r>
      <w:bookmarkEnd w:id="36"/>
      <w:bookmarkEnd w:id="37"/>
      <w:bookmarkEnd w:id="38"/>
    </w:p>
    <w:p w:rsidR="00EC299F" w:rsidRPr="008159D0" w:rsidRDefault="00EC299F" w:rsidP="00EC299F">
      <w:pPr>
        <w:pStyle w:val="a5"/>
        <w:spacing w:line="276" w:lineRule="auto"/>
        <w:ind w:left="0" w:firstLine="709"/>
        <w:rPr>
          <w:rFonts w:ascii="Times New Roman" w:hAnsi="Times New Roman" w:cs="Times New Roman"/>
          <w:b/>
          <w:sz w:val="24"/>
          <w:szCs w:val="24"/>
        </w:rPr>
      </w:pPr>
      <w:bookmarkStart w:id="39" w:name="_Hlk156820957"/>
      <w:bookmarkStart w:id="40" w:name="_Toc152334674"/>
      <w:bookmarkStart w:id="41" w:name="_Toc156294577"/>
      <w:bookmarkStart w:id="42" w:name="_Toc156825299"/>
      <w:r w:rsidRPr="001D4B4A">
        <w:rPr>
          <w:rFonts w:ascii="Times New Roman" w:hAnsi="Times New Roman" w:cs="Times New Roman"/>
          <w:b/>
          <w:sz w:val="24"/>
          <w:szCs w:val="24"/>
        </w:rPr>
        <w:t>3.2.1. Основные печатные и/или электронные издания</w:t>
      </w:r>
    </w:p>
    <w:bookmarkEnd w:id="39"/>
    <w:p w:rsidR="00EC299F" w:rsidRDefault="00EC299F" w:rsidP="00EC299F">
      <w:pPr>
        <w:pStyle w:val="a5"/>
        <w:numPr>
          <w:ilvl w:val="0"/>
          <w:numId w:val="2"/>
        </w:numPr>
        <w:spacing w:line="276" w:lineRule="auto"/>
        <w:jc w:val="both"/>
        <w:rPr>
          <w:rFonts w:ascii="Times New Roman" w:hAnsi="Times New Roman" w:cs="Times New Roman"/>
          <w:sz w:val="24"/>
          <w:szCs w:val="24"/>
        </w:rPr>
      </w:pPr>
      <w:r w:rsidRPr="00671348">
        <w:rPr>
          <w:rFonts w:ascii="Times New Roman" w:hAnsi="Times New Roman" w:cs="Times New Roman"/>
          <w:sz w:val="24"/>
          <w:szCs w:val="24"/>
          <w:shd w:val="clear" w:color="auto" w:fill="FFFFFF"/>
        </w:rPr>
        <w:t xml:space="preserve">Гаврилова, Н. </w:t>
      </w:r>
      <w:r>
        <w:rPr>
          <w:rFonts w:ascii="Times New Roman" w:hAnsi="Times New Roman" w:cs="Times New Roman"/>
          <w:sz w:val="24"/>
          <w:szCs w:val="24"/>
          <w:shd w:val="clear" w:color="auto" w:fill="FFFFFF"/>
        </w:rPr>
        <w:t>А. Русский язык и культура речи</w:t>
      </w:r>
      <w:r w:rsidRPr="00671348">
        <w:rPr>
          <w:rFonts w:ascii="Times New Roman" w:hAnsi="Times New Roman" w:cs="Times New Roman"/>
          <w:sz w:val="24"/>
          <w:szCs w:val="24"/>
          <w:shd w:val="clear" w:color="auto" w:fill="FFFFFF"/>
        </w:rPr>
        <w:t>: учебное пособие для спо / Н. А. Гаврилова. — 3-</w:t>
      </w:r>
      <w:r>
        <w:rPr>
          <w:rFonts w:ascii="Times New Roman" w:hAnsi="Times New Roman" w:cs="Times New Roman"/>
          <w:sz w:val="24"/>
          <w:szCs w:val="24"/>
          <w:shd w:val="clear" w:color="auto" w:fill="FFFFFF"/>
        </w:rPr>
        <w:t>е изд., стер. — Санкт-Петербург</w:t>
      </w:r>
      <w:r w:rsidRPr="00671348">
        <w:rPr>
          <w:rFonts w:ascii="Times New Roman" w:hAnsi="Times New Roman" w:cs="Times New Roman"/>
          <w:sz w:val="24"/>
          <w:szCs w:val="24"/>
          <w:shd w:val="clear" w:color="auto" w:fill="FFFFFF"/>
        </w:rPr>
        <w:t xml:space="preserve">: Лань, 2022. — 264 с. — </w:t>
      </w:r>
      <w:r>
        <w:rPr>
          <w:rFonts w:ascii="Times New Roman" w:hAnsi="Times New Roman" w:cs="Times New Roman"/>
          <w:sz w:val="24"/>
          <w:szCs w:val="24"/>
          <w:shd w:val="clear" w:color="auto" w:fill="FFFFFF"/>
        </w:rPr>
        <w:t>ISBN 978-5-8114-9229-9. — Текст: электронный // Лань</w:t>
      </w:r>
      <w:r w:rsidRPr="00671348">
        <w:rPr>
          <w:rFonts w:ascii="Times New Roman" w:hAnsi="Times New Roman" w:cs="Times New Roman"/>
          <w:sz w:val="24"/>
          <w:szCs w:val="24"/>
          <w:shd w:val="clear" w:color="auto" w:fill="FFFFFF"/>
        </w:rPr>
        <w:t xml:space="preserve">: электронно-библиотечная система. — URL: </w:t>
      </w:r>
      <w:hyperlink r:id="rId11" w:history="1">
        <w:r w:rsidRPr="00E25B9F">
          <w:rPr>
            <w:rStyle w:val="af1"/>
            <w:rFonts w:ascii="Times New Roman" w:hAnsi="Times New Roman" w:cs="Times New Roman"/>
            <w:color w:val="auto"/>
            <w:sz w:val="24"/>
            <w:szCs w:val="24"/>
            <w:u w:val="none"/>
            <w:shd w:val="clear" w:color="auto" w:fill="FFFFFF"/>
          </w:rPr>
          <w:t>https://e.lanbook.com/book/189325</w:t>
        </w:r>
      </w:hyperlink>
      <w:r w:rsidRPr="00671348">
        <w:rPr>
          <w:rFonts w:ascii="Times New Roman" w:hAnsi="Times New Roman" w:cs="Times New Roman"/>
          <w:sz w:val="24"/>
          <w:szCs w:val="24"/>
        </w:rPr>
        <w:t>.</w:t>
      </w:r>
    </w:p>
    <w:p w:rsidR="00EC299F" w:rsidRPr="00E25B9F" w:rsidRDefault="00EC299F" w:rsidP="00EC299F">
      <w:pPr>
        <w:pStyle w:val="a5"/>
        <w:numPr>
          <w:ilvl w:val="0"/>
          <w:numId w:val="2"/>
        </w:numPr>
        <w:spacing w:line="276" w:lineRule="auto"/>
        <w:jc w:val="both"/>
        <w:rPr>
          <w:rFonts w:ascii="Times New Roman" w:hAnsi="Times New Roman" w:cs="Times New Roman"/>
          <w:sz w:val="24"/>
          <w:szCs w:val="24"/>
        </w:rPr>
      </w:pPr>
      <w:r w:rsidRPr="00E25B9F">
        <w:rPr>
          <w:rFonts w:ascii="Times New Roman" w:hAnsi="Times New Roman" w:cs="Times New Roman"/>
          <w:sz w:val="24"/>
          <w:szCs w:val="24"/>
          <w:shd w:val="clear" w:color="auto" w:fill="FFFFFF"/>
        </w:rPr>
        <w:t>Штайн, К. Э. Современный русский язык. Фонетика. Лексикология. Словообр</w:t>
      </w:r>
      <w:r>
        <w:rPr>
          <w:rFonts w:ascii="Times New Roman" w:hAnsi="Times New Roman" w:cs="Times New Roman"/>
          <w:sz w:val="24"/>
          <w:szCs w:val="24"/>
          <w:shd w:val="clear" w:color="auto" w:fill="FFFFFF"/>
        </w:rPr>
        <w:t>азование. Морфология. Синтаксис</w:t>
      </w:r>
      <w:r w:rsidRPr="00E25B9F">
        <w:rPr>
          <w:rFonts w:ascii="Times New Roman" w:hAnsi="Times New Roman" w:cs="Times New Roman"/>
          <w:sz w:val="24"/>
          <w:szCs w:val="24"/>
          <w:shd w:val="clear" w:color="auto" w:fill="FFFFFF"/>
        </w:rPr>
        <w:t xml:space="preserve">: учебник / К. Э. </w:t>
      </w:r>
      <w:r>
        <w:rPr>
          <w:rFonts w:ascii="Times New Roman" w:hAnsi="Times New Roman" w:cs="Times New Roman"/>
          <w:sz w:val="24"/>
          <w:szCs w:val="24"/>
          <w:shd w:val="clear" w:color="auto" w:fill="FFFFFF"/>
        </w:rPr>
        <w:t>Штайн, Д. И. Петренко. — Москва</w:t>
      </w:r>
      <w:r w:rsidRPr="00E25B9F">
        <w:rPr>
          <w:rFonts w:ascii="Times New Roman" w:hAnsi="Times New Roman" w:cs="Times New Roman"/>
          <w:sz w:val="24"/>
          <w:szCs w:val="24"/>
          <w:shd w:val="clear" w:color="auto" w:fill="FFFFFF"/>
        </w:rPr>
        <w:t xml:space="preserve">: ФЛИНТА, 2022. — 836 с. — </w:t>
      </w:r>
      <w:r>
        <w:rPr>
          <w:rFonts w:ascii="Times New Roman" w:hAnsi="Times New Roman" w:cs="Times New Roman"/>
          <w:sz w:val="24"/>
          <w:szCs w:val="24"/>
          <w:shd w:val="clear" w:color="auto" w:fill="FFFFFF"/>
        </w:rPr>
        <w:t>ISBN 978-5-9765-5049-0. — Текст: электронный // Лань</w:t>
      </w:r>
      <w:r w:rsidRPr="00E25B9F">
        <w:rPr>
          <w:rFonts w:ascii="Times New Roman" w:hAnsi="Times New Roman" w:cs="Times New Roman"/>
          <w:sz w:val="24"/>
          <w:szCs w:val="24"/>
          <w:shd w:val="clear" w:color="auto" w:fill="FFFFFF"/>
        </w:rPr>
        <w:t xml:space="preserve">: электронно-библиотечная система. — URL: </w:t>
      </w:r>
      <w:hyperlink r:id="rId12" w:history="1">
        <w:r w:rsidRPr="00E25B9F">
          <w:rPr>
            <w:rStyle w:val="af1"/>
            <w:rFonts w:ascii="Times New Roman" w:hAnsi="Times New Roman" w:cs="Times New Roman"/>
            <w:color w:val="auto"/>
            <w:sz w:val="24"/>
            <w:szCs w:val="24"/>
            <w:u w:val="none"/>
            <w:shd w:val="clear" w:color="auto" w:fill="FFFFFF"/>
          </w:rPr>
          <w:t>https://e.lanbook.com/book/298826</w:t>
        </w:r>
      </w:hyperlink>
    </w:p>
    <w:p w:rsidR="00EC299F" w:rsidRPr="00E25B9F" w:rsidRDefault="00EC299F" w:rsidP="00EC299F">
      <w:pPr>
        <w:pStyle w:val="a5"/>
        <w:numPr>
          <w:ilvl w:val="0"/>
          <w:numId w:val="2"/>
        </w:numPr>
        <w:spacing w:line="276" w:lineRule="auto"/>
        <w:jc w:val="both"/>
        <w:rPr>
          <w:rFonts w:ascii="Times New Roman" w:hAnsi="Times New Roman" w:cs="Times New Roman"/>
          <w:sz w:val="24"/>
          <w:szCs w:val="24"/>
        </w:rPr>
      </w:pPr>
      <w:r w:rsidRPr="00E25B9F">
        <w:rPr>
          <w:rFonts w:ascii="Times New Roman" w:hAnsi="Times New Roman" w:cs="Times New Roman"/>
          <w:sz w:val="24"/>
          <w:szCs w:val="24"/>
          <w:shd w:val="clear" w:color="auto" w:fill="FFFFFF"/>
        </w:rPr>
        <w:t xml:space="preserve">Абрамец, И. В. Русский </w:t>
      </w:r>
      <w:r>
        <w:rPr>
          <w:rFonts w:ascii="Times New Roman" w:hAnsi="Times New Roman" w:cs="Times New Roman"/>
          <w:sz w:val="24"/>
          <w:szCs w:val="24"/>
          <w:shd w:val="clear" w:color="auto" w:fill="FFFFFF"/>
        </w:rPr>
        <w:t>язык и культура речи: практикум</w:t>
      </w:r>
      <w:r w:rsidRPr="00E25B9F">
        <w:rPr>
          <w:rFonts w:ascii="Times New Roman" w:hAnsi="Times New Roman" w:cs="Times New Roman"/>
          <w:sz w:val="24"/>
          <w:szCs w:val="24"/>
          <w:shd w:val="clear" w:color="auto" w:fill="FFFFFF"/>
        </w:rPr>
        <w:t>: учебное пособие / И</w:t>
      </w:r>
      <w:r>
        <w:rPr>
          <w:rFonts w:ascii="Times New Roman" w:hAnsi="Times New Roman" w:cs="Times New Roman"/>
          <w:sz w:val="24"/>
          <w:szCs w:val="24"/>
          <w:shd w:val="clear" w:color="auto" w:fill="FFFFFF"/>
        </w:rPr>
        <w:t>. В. Абрамец. — Санкт-Петербург:</w:t>
      </w:r>
      <w:r w:rsidRPr="00E25B9F">
        <w:rPr>
          <w:rFonts w:ascii="Times New Roman" w:hAnsi="Times New Roman" w:cs="Times New Roman"/>
          <w:sz w:val="24"/>
          <w:szCs w:val="24"/>
          <w:shd w:val="clear" w:color="auto" w:fill="FFFFFF"/>
        </w:rPr>
        <w:t xml:space="preserve"> 2023. — 93 с. — </w:t>
      </w:r>
      <w:r>
        <w:rPr>
          <w:rFonts w:ascii="Times New Roman" w:hAnsi="Times New Roman" w:cs="Times New Roman"/>
          <w:sz w:val="24"/>
          <w:szCs w:val="24"/>
          <w:shd w:val="clear" w:color="auto" w:fill="FFFFFF"/>
        </w:rPr>
        <w:t>ISBN 978-5-907618-59-6. — Текст</w:t>
      </w:r>
      <w:r w:rsidRPr="00E25B9F">
        <w:rPr>
          <w:rFonts w:ascii="Times New Roman" w:hAnsi="Times New Roman" w:cs="Times New Roman"/>
          <w:sz w:val="24"/>
          <w:szCs w:val="24"/>
          <w:shd w:val="clear" w:color="auto" w:fill="FFFFFF"/>
        </w:rPr>
        <w:t xml:space="preserve">: электронный // Лань: электронно-библиотечная система. — URL: </w:t>
      </w:r>
      <w:hyperlink r:id="rId13" w:history="1">
        <w:r w:rsidRPr="00E25B9F">
          <w:rPr>
            <w:rStyle w:val="af1"/>
            <w:rFonts w:ascii="Times New Roman" w:hAnsi="Times New Roman" w:cs="Times New Roman"/>
            <w:color w:val="auto"/>
            <w:sz w:val="24"/>
            <w:szCs w:val="24"/>
            <w:u w:val="none"/>
            <w:shd w:val="clear" w:color="auto" w:fill="FFFFFF"/>
          </w:rPr>
          <w:t>https://e.lanbook.com/book/329393</w:t>
        </w:r>
      </w:hyperlink>
    </w:p>
    <w:p w:rsidR="00EC299F" w:rsidRPr="00E25B9F" w:rsidRDefault="00EC299F" w:rsidP="00EC299F">
      <w:pPr>
        <w:pStyle w:val="a5"/>
        <w:spacing w:line="276" w:lineRule="auto"/>
        <w:ind w:left="360"/>
        <w:jc w:val="both"/>
        <w:rPr>
          <w:rFonts w:ascii="Times New Roman" w:hAnsi="Times New Roman" w:cs="Times New Roman"/>
          <w:sz w:val="24"/>
          <w:szCs w:val="24"/>
        </w:rPr>
      </w:pPr>
    </w:p>
    <w:p w:rsidR="00EC299F" w:rsidRDefault="00EC299F" w:rsidP="00EC299F">
      <w:pPr>
        <w:tabs>
          <w:tab w:val="center" w:pos="5173"/>
        </w:tabs>
        <w:suppressAutoHyphens/>
        <w:spacing w:line="276" w:lineRule="auto"/>
        <w:ind w:firstLine="709"/>
        <w:contextualSpacing/>
        <w:rPr>
          <w:rFonts w:ascii="Times New Roman" w:hAnsi="Times New Roman" w:cs="Times New Roman"/>
          <w:b/>
          <w:bCs/>
          <w:iCs/>
          <w:sz w:val="24"/>
          <w:szCs w:val="24"/>
        </w:rPr>
      </w:pPr>
      <w:r>
        <w:rPr>
          <w:rFonts w:ascii="Arial" w:hAnsi="Arial" w:cs="Arial"/>
          <w:color w:val="616580"/>
          <w:sz w:val="21"/>
          <w:szCs w:val="21"/>
          <w:shd w:val="clear" w:color="auto" w:fill="FFFFFF"/>
        </w:rPr>
        <w:t> </w:t>
      </w:r>
      <w:r w:rsidRPr="001D4B4A">
        <w:rPr>
          <w:rFonts w:ascii="Times New Roman" w:hAnsi="Times New Roman" w:cs="Times New Roman"/>
          <w:b/>
          <w:bCs/>
          <w:iCs/>
          <w:sz w:val="24"/>
          <w:szCs w:val="24"/>
        </w:rPr>
        <w:t xml:space="preserve">3.2.2. Дополнительные источники </w:t>
      </w:r>
    </w:p>
    <w:p w:rsidR="00EC299F" w:rsidRPr="001D4B4A" w:rsidRDefault="00EC299F" w:rsidP="00EC299F">
      <w:pPr>
        <w:tabs>
          <w:tab w:val="center" w:pos="5173"/>
        </w:tabs>
        <w:suppressAutoHyphens/>
        <w:spacing w:line="276" w:lineRule="auto"/>
        <w:ind w:firstLine="709"/>
        <w:contextualSpacing/>
        <w:rPr>
          <w:rFonts w:ascii="Times New Roman" w:hAnsi="Times New Roman" w:cs="Times New Roman"/>
          <w:bCs/>
          <w:iCs/>
          <w:sz w:val="24"/>
          <w:szCs w:val="24"/>
        </w:rPr>
      </w:pPr>
      <w:r>
        <w:rPr>
          <w:rFonts w:ascii="Times New Roman" w:hAnsi="Times New Roman" w:cs="Times New Roman"/>
          <w:b/>
          <w:bCs/>
          <w:iCs/>
          <w:sz w:val="24"/>
          <w:szCs w:val="24"/>
        </w:rPr>
        <w:tab/>
      </w:r>
    </w:p>
    <w:p w:rsidR="00EC299F" w:rsidRDefault="00EC299F" w:rsidP="00EC299F">
      <w:pPr>
        <w:pStyle w:val="a5"/>
        <w:numPr>
          <w:ilvl w:val="0"/>
          <w:numId w:val="3"/>
        </w:numPr>
        <w:spacing w:line="276" w:lineRule="auto"/>
        <w:ind w:left="502"/>
        <w:jc w:val="both"/>
        <w:rPr>
          <w:rFonts w:ascii="Times New Roman" w:hAnsi="Times New Roman" w:cs="Times New Roman"/>
          <w:sz w:val="24"/>
          <w:szCs w:val="24"/>
        </w:rPr>
      </w:pPr>
      <w:r>
        <w:rPr>
          <w:rFonts w:ascii="Arial" w:hAnsi="Arial" w:cs="Arial"/>
          <w:color w:val="616580"/>
          <w:sz w:val="21"/>
          <w:szCs w:val="21"/>
          <w:shd w:val="clear" w:color="auto" w:fill="FFFFFF"/>
        </w:rPr>
        <w:t> </w:t>
      </w:r>
      <w:r w:rsidRPr="00671348">
        <w:rPr>
          <w:rFonts w:ascii="Times New Roman" w:hAnsi="Times New Roman" w:cs="Times New Roman"/>
          <w:sz w:val="24"/>
          <w:szCs w:val="24"/>
          <w:shd w:val="clear" w:color="auto" w:fill="FFFFFF"/>
        </w:rPr>
        <w:t>Белоглазова, Е. В. Русский язык: морфемика, словообразов</w:t>
      </w:r>
      <w:r>
        <w:rPr>
          <w:rFonts w:ascii="Times New Roman" w:hAnsi="Times New Roman" w:cs="Times New Roman"/>
          <w:sz w:val="24"/>
          <w:szCs w:val="24"/>
          <w:shd w:val="clear" w:color="auto" w:fill="FFFFFF"/>
        </w:rPr>
        <w:t>ание, морфология</w:t>
      </w:r>
      <w:r w:rsidRPr="00671348">
        <w:rPr>
          <w:rFonts w:ascii="Times New Roman" w:hAnsi="Times New Roman" w:cs="Times New Roman"/>
          <w:sz w:val="24"/>
          <w:szCs w:val="24"/>
          <w:shd w:val="clear" w:color="auto" w:fill="FFFFFF"/>
        </w:rPr>
        <w:t>: учебное пособие / Е. В. Белоглазова, В. И. Белоусо</w:t>
      </w:r>
      <w:r>
        <w:rPr>
          <w:rFonts w:ascii="Times New Roman" w:hAnsi="Times New Roman" w:cs="Times New Roman"/>
          <w:sz w:val="24"/>
          <w:szCs w:val="24"/>
          <w:shd w:val="clear" w:color="auto" w:fill="FFFFFF"/>
        </w:rPr>
        <w:t>ва, Е. А. Кулебякина. — Саранск</w:t>
      </w:r>
      <w:r w:rsidRPr="00671348">
        <w:rPr>
          <w:rFonts w:ascii="Times New Roman" w:hAnsi="Times New Roman" w:cs="Times New Roman"/>
          <w:sz w:val="24"/>
          <w:szCs w:val="24"/>
          <w:shd w:val="clear" w:color="auto" w:fill="FFFFFF"/>
        </w:rPr>
        <w:t>: МГПИ им. М.Е. Евсевьева, 2019. — 75 с. — ISBN 978-5-8156-1104-7</w:t>
      </w:r>
      <w:r>
        <w:rPr>
          <w:rFonts w:ascii="Times New Roman" w:hAnsi="Times New Roman" w:cs="Times New Roman"/>
          <w:sz w:val="24"/>
          <w:szCs w:val="24"/>
          <w:shd w:val="clear" w:color="auto" w:fill="FFFFFF"/>
        </w:rPr>
        <w:t>. — Текст: электронный // Лань</w:t>
      </w:r>
      <w:r w:rsidRPr="00671348">
        <w:rPr>
          <w:rFonts w:ascii="Times New Roman" w:hAnsi="Times New Roman" w:cs="Times New Roman"/>
          <w:sz w:val="24"/>
          <w:szCs w:val="24"/>
          <w:shd w:val="clear" w:color="auto" w:fill="FFFFFF"/>
        </w:rPr>
        <w:t xml:space="preserve">: электронно-библиотечная система. — URL: </w:t>
      </w:r>
      <w:hyperlink r:id="rId14" w:history="1">
        <w:r w:rsidRPr="00E25B9F">
          <w:rPr>
            <w:rStyle w:val="af1"/>
            <w:rFonts w:ascii="Times New Roman" w:hAnsi="Times New Roman" w:cs="Times New Roman"/>
            <w:color w:val="auto"/>
            <w:sz w:val="24"/>
            <w:szCs w:val="24"/>
            <w:u w:val="none"/>
            <w:shd w:val="clear" w:color="auto" w:fill="FFFFFF"/>
          </w:rPr>
          <w:t>https://e.lanbook.com/book/163530</w:t>
        </w:r>
      </w:hyperlink>
      <w:r w:rsidRPr="001D4B4A">
        <w:rPr>
          <w:rFonts w:ascii="Times New Roman" w:hAnsi="Times New Roman" w:cs="Times New Roman"/>
          <w:sz w:val="24"/>
          <w:szCs w:val="24"/>
        </w:rPr>
        <w:t>.</w:t>
      </w:r>
    </w:p>
    <w:p w:rsidR="00EC299F" w:rsidRPr="00E25B9F" w:rsidRDefault="00EC299F" w:rsidP="00EC299F">
      <w:pPr>
        <w:pStyle w:val="a5"/>
        <w:numPr>
          <w:ilvl w:val="0"/>
          <w:numId w:val="3"/>
        </w:numPr>
        <w:spacing w:line="276" w:lineRule="auto"/>
        <w:ind w:left="502"/>
        <w:jc w:val="both"/>
        <w:rPr>
          <w:rFonts w:ascii="Times New Roman" w:hAnsi="Times New Roman" w:cs="Times New Roman"/>
          <w:sz w:val="24"/>
          <w:szCs w:val="24"/>
        </w:rPr>
      </w:pPr>
      <w:r>
        <w:rPr>
          <w:rFonts w:ascii="Times New Roman" w:hAnsi="Times New Roman" w:cs="Times New Roman"/>
          <w:sz w:val="24"/>
          <w:szCs w:val="24"/>
          <w:shd w:val="clear" w:color="auto" w:fill="FFFFFF"/>
        </w:rPr>
        <w:t>Батурина, О. А. Русский язык</w:t>
      </w:r>
      <w:r w:rsidRPr="00E25B9F">
        <w:rPr>
          <w:rFonts w:ascii="Times New Roman" w:hAnsi="Times New Roman" w:cs="Times New Roman"/>
          <w:sz w:val="24"/>
          <w:szCs w:val="24"/>
          <w:shd w:val="clear" w:color="auto" w:fill="FFFFFF"/>
        </w:rPr>
        <w:t>: учебно-методическое пос</w:t>
      </w:r>
      <w:r>
        <w:rPr>
          <w:rFonts w:ascii="Times New Roman" w:hAnsi="Times New Roman" w:cs="Times New Roman"/>
          <w:sz w:val="24"/>
          <w:szCs w:val="24"/>
          <w:shd w:val="clear" w:color="auto" w:fill="FFFFFF"/>
        </w:rPr>
        <w:t>обие / О. А. Батурина. — Брянск</w:t>
      </w:r>
      <w:r w:rsidRPr="00E25B9F">
        <w:rPr>
          <w:rFonts w:ascii="Times New Roman" w:hAnsi="Times New Roman" w:cs="Times New Roman"/>
          <w:sz w:val="24"/>
          <w:szCs w:val="24"/>
          <w:shd w:val="clear" w:color="auto" w:fill="FFFFFF"/>
        </w:rPr>
        <w:t>: Брянс</w:t>
      </w:r>
      <w:r>
        <w:rPr>
          <w:rFonts w:ascii="Times New Roman" w:hAnsi="Times New Roman" w:cs="Times New Roman"/>
          <w:sz w:val="24"/>
          <w:szCs w:val="24"/>
          <w:shd w:val="clear" w:color="auto" w:fill="FFFFFF"/>
        </w:rPr>
        <w:t>кий ГАУ, 2018. — 112 с. — Текст: электронный // Лань</w:t>
      </w:r>
      <w:r w:rsidRPr="00E25B9F">
        <w:rPr>
          <w:rFonts w:ascii="Times New Roman" w:hAnsi="Times New Roman" w:cs="Times New Roman"/>
          <w:sz w:val="24"/>
          <w:szCs w:val="24"/>
          <w:shd w:val="clear" w:color="auto" w:fill="FFFFFF"/>
        </w:rPr>
        <w:t>: электронно-библиотечная система. — URL: https://e.lanbook.com/book/133039</w:t>
      </w:r>
    </w:p>
    <w:p w:rsidR="006841BF" w:rsidRPr="001D4B4A" w:rsidRDefault="006841BF" w:rsidP="006841BF">
      <w:pPr>
        <w:pStyle w:val="1f1"/>
        <w:rPr>
          <w:rFonts w:ascii="Times New Roman" w:hAnsi="Times New Roman"/>
          <w:b w:val="0"/>
          <w:bCs w:val="0"/>
        </w:rPr>
      </w:pPr>
      <w:r w:rsidRPr="001D4B4A">
        <w:rPr>
          <w:rFonts w:ascii="Times New Roman" w:hAnsi="Times New Roman"/>
        </w:rPr>
        <w:t xml:space="preserve">4. Контроль и оценка результатов </w:t>
      </w:r>
      <w:r w:rsidR="00C422A9" w:rsidRPr="001D4B4A">
        <w:rPr>
          <w:rFonts w:ascii="Times New Roman" w:hAnsi="Times New Roman"/>
        </w:rPr>
        <w:br/>
      </w:r>
      <w:r w:rsidRPr="001D4B4A">
        <w:rPr>
          <w:rFonts w:ascii="Times New Roman" w:hAnsi="Times New Roman"/>
        </w:rPr>
        <w:t xml:space="preserve">освоения </w:t>
      </w:r>
      <w:bookmarkEnd w:id="40"/>
      <w:r w:rsidR="00DF068E" w:rsidRPr="001D4B4A">
        <w:rPr>
          <w:rFonts w:ascii="Times New Roman" w:hAnsi="Times New Roman"/>
        </w:rPr>
        <w:t>ДИСЦИПЛИНЫ</w:t>
      </w:r>
      <w:bookmarkEnd w:id="41"/>
      <w:bookmarkEnd w:id="4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gridCol w:w="3627"/>
        <w:gridCol w:w="3185"/>
      </w:tblGrid>
      <w:tr w:rsidR="000143A1" w:rsidRPr="001D4B4A" w:rsidTr="000143A1">
        <w:trPr>
          <w:trHeight w:val="519"/>
        </w:trPr>
        <w:tc>
          <w:tcPr>
            <w:tcW w:w="1543" w:type="pct"/>
            <w:vAlign w:val="center"/>
          </w:tcPr>
          <w:p w:rsidR="00C65D42" w:rsidRPr="00C65D42" w:rsidRDefault="00C65D42" w:rsidP="00C65D42">
            <w:pPr>
              <w:shd w:val="clear" w:color="auto" w:fill="FFFFFF"/>
              <w:jc w:val="center"/>
              <w:rPr>
                <w:rFonts w:ascii="Times New Roman" w:eastAsia="Times New Roman" w:hAnsi="Times New Roman" w:cs="Times New Roman"/>
                <w:color w:val="34343C"/>
                <w:sz w:val="24"/>
                <w:szCs w:val="24"/>
                <w:lang w:eastAsia="ru-RU"/>
              </w:rPr>
            </w:pPr>
            <w:r w:rsidRPr="00C65D42">
              <w:rPr>
                <w:rFonts w:ascii="Times New Roman" w:eastAsia="Times New Roman" w:hAnsi="Times New Roman" w:cs="Times New Roman"/>
                <w:color w:val="34343C"/>
                <w:sz w:val="24"/>
                <w:szCs w:val="24"/>
                <w:lang w:eastAsia="ru-RU"/>
              </w:rPr>
              <w:t>Общая/профессиональная</w:t>
            </w:r>
          </w:p>
          <w:p w:rsidR="00C65D42" w:rsidRPr="00C65D42" w:rsidRDefault="00C65D42" w:rsidP="00C65D42">
            <w:pPr>
              <w:shd w:val="clear" w:color="auto" w:fill="FFFFFF"/>
              <w:jc w:val="center"/>
              <w:rPr>
                <w:rFonts w:ascii="Times New Roman" w:eastAsia="Times New Roman" w:hAnsi="Times New Roman" w:cs="Times New Roman"/>
                <w:color w:val="34343C"/>
                <w:sz w:val="24"/>
                <w:szCs w:val="24"/>
                <w:lang w:eastAsia="ru-RU"/>
              </w:rPr>
            </w:pPr>
            <w:r w:rsidRPr="00C65D42">
              <w:rPr>
                <w:rFonts w:ascii="Times New Roman" w:eastAsia="Times New Roman" w:hAnsi="Times New Roman" w:cs="Times New Roman"/>
                <w:color w:val="34343C"/>
                <w:sz w:val="24"/>
                <w:szCs w:val="24"/>
                <w:lang w:eastAsia="ru-RU"/>
              </w:rPr>
              <w:t>компетенция</w:t>
            </w:r>
          </w:p>
          <w:p w:rsidR="000143A1" w:rsidRPr="00C65D42" w:rsidRDefault="000143A1" w:rsidP="00C65D42">
            <w:pPr>
              <w:suppressAutoHyphens/>
              <w:spacing w:line="276" w:lineRule="auto"/>
              <w:contextualSpacing/>
              <w:jc w:val="center"/>
              <w:rPr>
                <w:rFonts w:ascii="Times New Roman" w:hAnsi="Times New Roman" w:cs="Times New Roman"/>
                <w:b/>
                <w:iCs/>
                <w:sz w:val="24"/>
                <w:szCs w:val="24"/>
              </w:rPr>
            </w:pPr>
          </w:p>
        </w:tc>
        <w:tc>
          <w:tcPr>
            <w:tcW w:w="1840" w:type="pct"/>
            <w:vAlign w:val="center"/>
          </w:tcPr>
          <w:p w:rsidR="000143A1" w:rsidRPr="00C65D42" w:rsidRDefault="00C65D42" w:rsidP="00C65D42">
            <w:pPr>
              <w:suppressAutoHyphens/>
              <w:spacing w:line="276" w:lineRule="auto"/>
              <w:contextualSpacing/>
              <w:jc w:val="center"/>
              <w:rPr>
                <w:rFonts w:ascii="Times New Roman" w:hAnsi="Times New Roman" w:cs="Times New Roman"/>
                <w:b/>
                <w:sz w:val="24"/>
                <w:szCs w:val="24"/>
              </w:rPr>
            </w:pPr>
            <w:r w:rsidRPr="00C65D42">
              <w:rPr>
                <w:rFonts w:ascii="Times New Roman" w:hAnsi="Times New Roman" w:cs="Times New Roman"/>
                <w:color w:val="34343C"/>
                <w:sz w:val="24"/>
                <w:szCs w:val="24"/>
                <w:shd w:val="clear" w:color="auto" w:fill="FFFFFF"/>
              </w:rPr>
              <w:t>Раздел/Тема</w:t>
            </w:r>
          </w:p>
        </w:tc>
        <w:tc>
          <w:tcPr>
            <w:tcW w:w="1616" w:type="pct"/>
            <w:vAlign w:val="center"/>
          </w:tcPr>
          <w:p w:rsidR="000143A1" w:rsidRPr="00C65D42" w:rsidRDefault="00C65D42" w:rsidP="00C65D42">
            <w:pPr>
              <w:suppressAutoHyphens/>
              <w:spacing w:line="276" w:lineRule="auto"/>
              <w:contextualSpacing/>
              <w:jc w:val="center"/>
              <w:rPr>
                <w:rFonts w:ascii="Times New Roman" w:hAnsi="Times New Roman" w:cs="Times New Roman"/>
                <w:b/>
                <w:sz w:val="24"/>
                <w:szCs w:val="24"/>
              </w:rPr>
            </w:pPr>
            <w:r w:rsidRPr="00C65D42">
              <w:rPr>
                <w:rFonts w:ascii="Times New Roman" w:hAnsi="Times New Roman" w:cs="Times New Roman"/>
                <w:color w:val="34343C"/>
                <w:sz w:val="24"/>
                <w:szCs w:val="24"/>
                <w:shd w:val="clear" w:color="auto" w:fill="FFFFFF"/>
              </w:rPr>
              <w:t>Тип оценочных мероприятий</w:t>
            </w:r>
          </w:p>
        </w:tc>
      </w:tr>
      <w:tr w:rsidR="000143A1" w:rsidRPr="001D4B4A" w:rsidTr="000143A1">
        <w:trPr>
          <w:trHeight w:val="698"/>
        </w:trPr>
        <w:tc>
          <w:tcPr>
            <w:tcW w:w="1543" w:type="pct"/>
          </w:tcPr>
          <w:p w:rsidR="00C65D42" w:rsidRPr="00C65D42" w:rsidRDefault="00C65D42"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ОК 4 Эффективно</w:t>
            </w:r>
          </w:p>
          <w:p w:rsidR="00C65D42" w:rsidRPr="00C65D42" w:rsidRDefault="00C65D42"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взаимодействовать и</w:t>
            </w:r>
          </w:p>
          <w:p w:rsidR="00C65D42" w:rsidRPr="00C65D42" w:rsidRDefault="00C65D42"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работать в коллективе и</w:t>
            </w:r>
          </w:p>
          <w:p w:rsidR="00FF2F41" w:rsidRPr="00C65D42" w:rsidRDefault="00C65D42"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команде</w:t>
            </w:r>
          </w:p>
        </w:tc>
        <w:tc>
          <w:tcPr>
            <w:tcW w:w="1840" w:type="pct"/>
          </w:tcPr>
          <w:p w:rsidR="00C65D42" w:rsidRPr="00C65D42" w:rsidRDefault="00B670A1" w:rsidP="00C65D42">
            <w:pPr>
              <w:shd w:val="clear" w:color="auto" w:fill="FFFFFF"/>
              <w:rPr>
                <w:rFonts w:ascii="Times New Roman" w:eastAsia="Times New Roman" w:hAnsi="Times New Roman" w:cs="Times New Roman"/>
                <w:color w:val="34343C"/>
                <w:lang w:eastAsia="ru-RU"/>
              </w:rPr>
            </w:pPr>
            <w:r w:rsidRPr="00C65D42">
              <w:rPr>
                <w:rFonts w:ascii="Times New Roman" w:hAnsi="Times New Roman" w:cs="Times New Roman"/>
              </w:rPr>
              <w:t>-</w:t>
            </w:r>
            <w:r w:rsidR="00C65D42" w:rsidRPr="00C65D42">
              <w:rPr>
                <w:rFonts w:ascii="Times New Roman" w:eastAsia="Times New Roman" w:hAnsi="Times New Roman" w:cs="Times New Roman"/>
                <w:color w:val="34343C"/>
                <w:lang w:eastAsia="ru-RU"/>
              </w:rPr>
              <w:t>Р 2, Темы 2.1.,2.2, 2.3, 2.4,</w:t>
            </w:r>
          </w:p>
          <w:p w:rsidR="00C65D42" w:rsidRPr="00C65D42" w:rsidRDefault="00C65D42"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2.5, 2.6, 2.7, 2.8, 2.9</w:t>
            </w:r>
          </w:p>
          <w:p w:rsidR="00C65D42" w:rsidRPr="00C65D42" w:rsidRDefault="00C65D42"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Р 3, Темы 3.1., 3.2</w:t>
            </w:r>
          </w:p>
          <w:p w:rsidR="00C65D42" w:rsidRPr="00C65D42" w:rsidRDefault="00C65D42"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Р 4, Темы 4.1.- 4.4 П-о/с4</w:t>
            </w:r>
          </w:p>
          <w:p w:rsidR="00C65D42" w:rsidRPr="00C65D42" w:rsidRDefault="00C65D42" w:rsidP="00C65D42">
            <w:pPr>
              <w:suppressAutoHyphens/>
              <w:spacing w:line="276" w:lineRule="auto"/>
              <w:contextualSpacing/>
              <w:rPr>
                <w:rFonts w:ascii="Times New Roman" w:hAnsi="Times New Roman" w:cs="Times New Roman"/>
                <w:i/>
              </w:rPr>
            </w:pPr>
          </w:p>
          <w:p w:rsidR="000143A1" w:rsidRPr="00C65D42" w:rsidRDefault="000143A1" w:rsidP="00422F4C">
            <w:pPr>
              <w:suppressAutoHyphens/>
              <w:spacing w:line="276" w:lineRule="auto"/>
              <w:contextualSpacing/>
              <w:rPr>
                <w:rFonts w:ascii="Times New Roman" w:hAnsi="Times New Roman" w:cs="Times New Roman"/>
                <w:i/>
              </w:rPr>
            </w:pPr>
          </w:p>
        </w:tc>
        <w:tc>
          <w:tcPr>
            <w:tcW w:w="1616" w:type="pct"/>
          </w:tcPr>
          <w:p w:rsidR="00C65D42" w:rsidRPr="00C65D42" w:rsidRDefault="00F553C6" w:rsidP="00C65D42">
            <w:pPr>
              <w:shd w:val="clear" w:color="auto" w:fill="FFFFFF"/>
              <w:rPr>
                <w:rFonts w:ascii="Times New Roman" w:eastAsia="Times New Roman" w:hAnsi="Times New Roman" w:cs="Times New Roman"/>
                <w:color w:val="34343C"/>
                <w:lang w:eastAsia="ru-RU"/>
              </w:rPr>
            </w:pPr>
            <w:r w:rsidRPr="00C65D42">
              <w:rPr>
                <w:rFonts w:ascii="Times New Roman" w:hAnsi="Times New Roman" w:cs="Times New Roman"/>
              </w:rPr>
              <w:t xml:space="preserve">- </w:t>
            </w:r>
            <w:r w:rsidR="00C65D42" w:rsidRPr="00C65D42">
              <w:rPr>
                <w:rFonts w:ascii="Times New Roman" w:eastAsia="Times New Roman" w:hAnsi="Times New Roman" w:cs="Times New Roman"/>
                <w:color w:val="34343C"/>
                <w:lang w:eastAsia="ru-RU"/>
              </w:rPr>
              <w:t>Устный опрос</w:t>
            </w:r>
          </w:p>
          <w:p w:rsidR="00C65D42" w:rsidRPr="00C65D42" w:rsidRDefault="00C65D42"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Тестирование,</w:t>
            </w:r>
          </w:p>
          <w:p w:rsidR="00C65D42" w:rsidRPr="00C65D42" w:rsidRDefault="00C65D42"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Лингвистические задачи</w:t>
            </w:r>
          </w:p>
          <w:p w:rsidR="00C65D42" w:rsidRPr="00C65D42" w:rsidRDefault="00C65D42"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Деловые игры</w:t>
            </w:r>
          </w:p>
          <w:p w:rsidR="00C65D42" w:rsidRPr="00C65D42" w:rsidRDefault="00C65D42"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Кейс - задания</w:t>
            </w:r>
          </w:p>
          <w:p w:rsidR="00C65D42" w:rsidRPr="00C65D42" w:rsidRDefault="00C65D42"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Проекты</w:t>
            </w:r>
          </w:p>
          <w:p w:rsidR="00C65D42" w:rsidRPr="00C65D42" w:rsidRDefault="00C65D42"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Практические работы</w:t>
            </w:r>
          </w:p>
          <w:p w:rsidR="00C65D42" w:rsidRPr="00C65D42" w:rsidRDefault="00C65D42"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Выполнение экзаменационного</w:t>
            </w:r>
          </w:p>
          <w:p w:rsidR="000143A1" w:rsidRPr="00C65D42" w:rsidRDefault="00C65D42"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теста</w:t>
            </w:r>
          </w:p>
        </w:tc>
      </w:tr>
      <w:tr w:rsidR="00C65D42" w:rsidRPr="001D4B4A" w:rsidTr="000143A1">
        <w:trPr>
          <w:trHeight w:val="698"/>
        </w:trPr>
        <w:tc>
          <w:tcPr>
            <w:tcW w:w="1543" w:type="pct"/>
          </w:tcPr>
          <w:p w:rsidR="00C65D42" w:rsidRPr="00C65D42" w:rsidRDefault="00C65D42"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ОК 5 Осуществлять</w:t>
            </w:r>
          </w:p>
          <w:p w:rsidR="00C65D42" w:rsidRPr="00C65D42" w:rsidRDefault="00C65D42"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устную и письменную</w:t>
            </w:r>
          </w:p>
          <w:p w:rsidR="00C65D42" w:rsidRPr="00C65D42" w:rsidRDefault="00C65D42"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коммуникацию на</w:t>
            </w:r>
          </w:p>
          <w:p w:rsidR="00C65D42" w:rsidRPr="00C65D42" w:rsidRDefault="00C65D42"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государственном языке</w:t>
            </w:r>
          </w:p>
          <w:p w:rsidR="00C65D42" w:rsidRPr="00C65D42" w:rsidRDefault="00C65D42"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Российской Федерации с</w:t>
            </w:r>
          </w:p>
          <w:p w:rsidR="00C65D42" w:rsidRPr="00C65D42" w:rsidRDefault="00C65D42"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lastRenderedPageBreak/>
              <w:t>учетом особенностей</w:t>
            </w:r>
          </w:p>
          <w:p w:rsidR="00C65D42" w:rsidRPr="00C65D42" w:rsidRDefault="00C65D42"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социального и культурного</w:t>
            </w:r>
          </w:p>
          <w:p w:rsidR="00C65D42" w:rsidRPr="00C65D42" w:rsidRDefault="00C65D42"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контекста</w:t>
            </w:r>
          </w:p>
        </w:tc>
        <w:tc>
          <w:tcPr>
            <w:tcW w:w="1840" w:type="pct"/>
          </w:tcPr>
          <w:p w:rsidR="00C65D42" w:rsidRPr="00C65D42" w:rsidRDefault="00C65D42"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lastRenderedPageBreak/>
              <w:t>Р 1, Темы 1.1, 1.2, 1.3</w:t>
            </w:r>
          </w:p>
          <w:p w:rsidR="00C65D42" w:rsidRPr="00C65D42" w:rsidRDefault="00C65D42"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Р 2, Темы 2.1.,2.2, 2.3, .2.4,</w:t>
            </w:r>
          </w:p>
          <w:p w:rsidR="00C65D42" w:rsidRPr="00C65D42" w:rsidRDefault="00C65D42"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2.5, 2.6, 2.7, 2.8, 2.9</w:t>
            </w:r>
          </w:p>
          <w:p w:rsidR="00C65D42" w:rsidRPr="00C65D42" w:rsidRDefault="00C65D42"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Р 3, Темы 3.1., 3.2, 3.3</w:t>
            </w:r>
          </w:p>
          <w:p w:rsidR="00C65D42" w:rsidRPr="00C65D42" w:rsidRDefault="00C65D42"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Р 4, Темы 4.1.- 4.4 П-о</w:t>
            </w:r>
          </w:p>
          <w:p w:rsidR="00C65D42" w:rsidRPr="00C65D42" w:rsidRDefault="00C65D42" w:rsidP="00C65D42">
            <w:pPr>
              <w:suppressAutoHyphens/>
              <w:spacing w:line="276" w:lineRule="auto"/>
              <w:contextualSpacing/>
              <w:rPr>
                <w:rFonts w:ascii="Times New Roman" w:hAnsi="Times New Roman" w:cs="Times New Roman"/>
              </w:rPr>
            </w:pPr>
          </w:p>
        </w:tc>
        <w:tc>
          <w:tcPr>
            <w:tcW w:w="1616" w:type="pct"/>
          </w:tcPr>
          <w:p w:rsidR="00C65D42" w:rsidRPr="00C65D42" w:rsidRDefault="00C65D42"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lastRenderedPageBreak/>
              <w:t>Практические работы</w:t>
            </w:r>
          </w:p>
          <w:p w:rsidR="00C65D42" w:rsidRPr="00C65D42" w:rsidRDefault="00C65D42"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Контрольные работы</w:t>
            </w:r>
          </w:p>
          <w:p w:rsidR="00C65D42" w:rsidRPr="00C65D42" w:rsidRDefault="00C65D42"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Диктанты</w:t>
            </w:r>
          </w:p>
          <w:p w:rsidR="00C65D42" w:rsidRPr="00C65D42" w:rsidRDefault="00C65D42"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Разноуровневые задания</w:t>
            </w:r>
          </w:p>
          <w:p w:rsidR="00C65D42" w:rsidRPr="00C65D42" w:rsidRDefault="00C65D42"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Сочинения/Изложения/Эссе</w:t>
            </w:r>
          </w:p>
          <w:p w:rsidR="00C65D42" w:rsidRPr="00C65D42" w:rsidRDefault="00C65D42"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lastRenderedPageBreak/>
              <w:t>Групповые проекты</w:t>
            </w:r>
          </w:p>
          <w:p w:rsidR="00C65D42" w:rsidRPr="00C65D42" w:rsidRDefault="00C65D42"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Индивидуальные проекты</w:t>
            </w:r>
          </w:p>
          <w:p w:rsidR="00C65D42" w:rsidRPr="00C65D42" w:rsidRDefault="00C65D42"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Фронтальный опрос</w:t>
            </w:r>
          </w:p>
          <w:p w:rsidR="00C65D42" w:rsidRPr="00C65D42" w:rsidRDefault="00C65D42"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Деловая (ролевая) игра</w:t>
            </w:r>
          </w:p>
          <w:p w:rsidR="00C65D42" w:rsidRPr="00C65D42" w:rsidRDefault="00C65D42"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Кейс-задания</w:t>
            </w:r>
          </w:p>
          <w:p w:rsidR="00C65D42" w:rsidRPr="00C65D42" w:rsidRDefault="00C65D42"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Деловая (ролевая) игра</w:t>
            </w:r>
          </w:p>
          <w:p w:rsidR="00C65D42" w:rsidRPr="00C65D42" w:rsidRDefault="00C65D42"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Кейс-задания</w:t>
            </w:r>
          </w:p>
          <w:p w:rsidR="00C65D42" w:rsidRPr="00C65D42" w:rsidRDefault="00C65D42"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Выполнение экзаменационного</w:t>
            </w:r>
          </w:p>
          <w:p w:rsidR="00C65D42" w:rsidRPr="00C65D42" w:rsidRDefault="00C65D42"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задания</w:t>
            </w:r>
          </w:p>
        </w:tc>
      </w:tr>
      <w:tr w:rsidR="00C65D42" w:rsidRPr="001D4B4A" w:rsidTr="000143A1">
        <w:trPr>
          <w:trHeight w:val="698"/>
        </w:trPr>
        <w:tc>
          <w:tcPr>
            <w:tcW w:w="1543" w:type="pct"/>
          </w:tcPr>
          <w:p w:rsidR="00C65D42" w:rsidRPr="00C65D42" w:rsidRDefault="00C65D42"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lastRenderedPageBreak/>
              <w:t>ОК 9 Пользоваться</w:t>
            </w:r>
          </w:p>
          <w:p w:rsidR="00C65D42" w:rsidRPr="00C65D42" w:rsidRDefault="00C65D42"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профессиональной</w:t>
            </w:r>
          </w:p>
          <w:p w:rsidR="00C65D42" w:rsidRPr="00C65D42" w:rsidRDefault="00C65D42"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документацией на</w:t>
            </w:r>
          </w:p>
          <w:p w:rsidR="00C65D42" w:rsidRPr="00C65D42" w:rsidRDefault="00C65D42"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государственном и</w:t>
            </w:r>
          </w:p>
          <w:p w:rsidR="00C65D42" w:rsidRPr="00C65D42" w:rsidRDefault="00C65D42"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иностранном языках</w:t>
            </w:r>
          </w:p>
        </w:tc>
        <w:tc>
          <w:tcPr>
            <w:tcW w:w="1840" w:type="pct"/>
          </w:tcPr>
          <w:p w:rsidR="00C65D42" w:rsidRPr="00C65D42" w:rsidRDefault="00C65D42"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Р 3, Темы 3.3</w:t>
            </w:r>
          </w:p>
          <w:p w:rsidR="00C65D42" w:rsidRPr="00C65D42" w:rsidRDefault="00C65D42" w:rsidP="00C65D42">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Р 4, Темы 4.1.- 4.4 П-о</w:t>
            </w:r>
          </w:p>
          <w:p w:rsidR="00C65D42" w:rsidRPr="00C65D42" w:rsidRDefault="00C65D42" w:rsidP="00C65D42">
            <w:pPr>
              <w:suppressAutoHyphens/>
              <w:spacing w:line="276" w:lineRule="auto"/>
              <w:contextualSpacing/>
              <w:rPr>
                <w:rFonts w:ascii="Times New Roman" w:hAnsi="Times New Roman" w:cs="Times New Roman"/>
              </w:rPr>
            </w:pPr>
          </w:p>
        </w:tc>
        <w:tc>
          <w:tcPr>
            <w:tcW w:w="1616" w:type="pct"/>
          </w:tcPr>
          <w:p w:rsidR="00C65D42" w:rsidRPr="00C65D42" w:rsidRDefault="00C65D42"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Сочинения/Изложения/Эссе</w:t>
            </w:r>
          </w:p>
          <w:p w:rsidR="00C65D42" w:rsidRPr="00C65D42" w:rsidRDefault="00C65D42"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Аннотации</w:t>
            </w:r>
          </w:p>
          <w:p w:rsidR="00C65D42" w:rsidRPr="00C65D42" w:rsidRDefault="00C65D42"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Тезисы</w:t>
            </w:r>
          </w:p>
          <w:p w:rsidR="00C65D42" w:rsidRPr="00C65D42" w:rsidRDefault="00C65D42"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Конспекты</w:t>
            </w:r>
          </w:p>
          <w:p w:rsidR="00C65D42" w:rsidRPr="00C65D42" w:rsidRDefault="00C65D42"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Рефераты</w:t>
            </w:r>
          </w:p>
          <w:p w:rsidR="00C65D42" w:rsidRPr="00C65D42" w:rsidRDefault="00C65D42"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Сообщения</w:t>
            </w:r>
          </w:p>
          <w:p w:rsidR="00C65D42" w:rsidRPr="00C65D42" w:rsidRDefault="00C65D42"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Практические работы</w:t>
            </w:r>
          </w:p>
          <w:p w:rsidR="00C65D42" w:rsidRPr="00C65D42" w:rsidRDefault="00C65D42"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Выполнение экзаменационного</w:t>
            </w:r>
          </w:p>
          <w:p w:rsidR="00C65D42" w:rsidRPr="00C65D42" w:rsidRDefault="00C65D42"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задания</w:t>
            </w:r>
          </w:p>
        </w:tc>
      </w:tr>
      <w:tr w:rsidR="00C65D42" w:rsidRPr="001D4B4A" w:rsidTr="000143A1">
        <w:trPr>
          <w:trHeight w:val="698"/>
        </w:trPr>
        <w:tc>
          <w:tcPr>
            <w:tcW w:w="1543" w:type="pct"/>
          </w:tcPr>
          <w:p w:rsidR="00C65D42" w:rsidRPr="00C65D42" w:rsidRDefault="00B14176" w:rsidP="00C65D42">
            <w:pPr>
              <w:shd w:val="clear" w:color="auto" w:fill="FFFFFF"/>
              <w:rPr>
                <w:rFonts w:ascii="Times New Roman" w:eastAsia="Times New Roman" w:hAnsi="Times New Roman" w:cs="Times New Roman"/>
                <w:color w:val="34343C"/>
                <w:lang w:eastAsia="ru-RU"/>
              </w:rPr>
            </w:pPr>
            <w:r w:rsidRPr="00B14176">
              <w:rPr>
                <w:rFonts w:ascii="Times New Roman" w:hAnsi="Times New Roman"/>
              </w:rPr>
              <w:t xml:space="preserve">ПК 4.2. </w:t>
            </w:r>
            <w:r w:rsidRPr="00B14176">
              <w:rPr>
                <w:rFonts w:ascii="Times New Roman" w:hAnsi="Times New Roman"/>
                <w:bCs/>
              </w:rPr>
              <w:t>Планировать выполнение работ исполнителями.</w:t>
            </w:r>
          </w:p>
        </w:tc>
        <w:tc>
          <w:tcPr>
            <w:tcW w:w="1840" w:type="pct"/>
          </w:tcPr>
          <w:p w:rsidR="00C65D42" w:rsidRPr="00C65D42" w:rsidRDefault="00C65D42" w:rsidP="00C65D42">
            <w:pPr>
              <w:suppressAutoHyphens/>
              <w:spacing w:line="276" w:lineRule="auto"/>
              <w:contextualSpacing/>
              <w:rPr>
                <w:rFonts w:ascii="Times New Roman" w:hAnsi="Times New Roman" w:cs="Times New Roman"/>
              </w:rPr>
            </w:pPr>
            <w:r w:rsidRPr="00C65D42">
              <w:rPr>
                <w:rFonts w:ascii="Times New Roman" w:hAnsi="Times New Roman" w:cs="Times New Roman"/>
                <w:color w:val="34343C"/>
                <w:shd w:val="clear" w:color="auto" w:fill="FFFFFF"/>
              </w:rPr>
              <w:t>Р 4, Темы 4.1.- 4.4 П-о</w:t>
            </w:r>
          </w:p>
        </w:tc>
        <w:tc>
          <w:tcPr>
            <w:tcW w:w="1616" w:type="pct"/>
          </w:tcPr>
          <w:p w:rsidR="00C65D42" w:rsidRPr="00C65D42" w:rsidRDefault="00C65D42"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Устный опрос</w:t>
            </w:r>
          </w:p>
          <w:p w:rsidR="00C65D42" w:rsidRPr="00C65D42" w:rsidRDefault="00C65D42"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Фронтальный контроль</w:t>
            </w:r>
          </w:p>
          <w:p w:rsidR="00C65D42" w:rsidRPr="00C65D42" w:rsidRDefault="00C65D42"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Индивидуальный контроль</w:t>
            </w:r>
          </w:p>
          <w:p w:rsidR="00C65D42" w:rsidRPr="00C65D42" w:rsidRDefault="00C65D42"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Анализ</w:t>
            </w:r>
          </w:p>
          <w:p w:rsidR="00C65D42" w:rsidRPr="00C65D42" w:rsidRDefault="00C65D42"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публичного</w:t>
            </w:r>
          </w:p>
          <w:p w:rsidR="00C65D42" w:rsidRPr="00C65D42" w:rsidRDefault="00C65D42"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выступления</w:t>
            </w:r>
          </w:p>
          <w:p w:rsidR="00C65D42" w:rsidRPr="00C65D42" w:rsidRDefault="00C65D42"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Практические работы</w:t>
            </w:r>
          </w:p>
          <w:p w:rsidR="00C65D42" w:rsidRPr="00C65D42" w:rsidRDefault="00C65D42" w:rsidP="00C65D42">
            <w:pPr>
              <w:shd w:val="clear" w:color="auto" w:fill="FFFFFF"/>
              <w:rPr>
                <w:rFonts w:ascii="Times New Roman" w:eastAsia="Times New Roman" w:hAnsi="Times New Roman" w:cs="Times New Roman"/>
                <w:color w:val="34343C"/>
                <w:lang w:eastAsia="ru-RU"/>
              </w:rPr>
            </w:pPr>
            <w:r w:rsidRPr="00C65D42">
              <w:rPr>
                <w:rFonts w:ascii="Times New Roman" w:eastAsia="Times New Roman" w:hAnsi="Times New Roman" w:cs="Times New Roman"/>
                <w:color w:val="34343C"/>
                <w:lang w:eastAsia="ru-RU"/>
              </w:rPr>
              <w:t>Выполнение экзаменационного</w:t>
            </w:r>
          </w:p>
          <w:p w:rsidR="00C65D42" w:rsidRPr="00C65D42" w:rsidRDefault="00C65D42" w:rsidP="00C65D42">
            <w:pPr>
              <w:suppressAutoHyphens/>
              <w:spacing w:line="276" w:lineRule="auto"/>
              <w:contextualSpacing/>
              <w:rPr>
                <w:rFonts w:ascii="Times New Roman" w:hAnsi="Times New Roman" w:cs="Times New Roman"/>
              </w:rPr>
            </w:pPr>
            <w:r w:rsidRPr="00C65D42">
              <w:rPr>
                <w:rFonts w:ascii="Times New Roman" w:eastAsia="Times New Roman" w:hAnsi="Times New Roman" w:cs="Times New Roman"/>
                <w:color w:val="34343C"/>
                <w:lang w:eastAsia="ru-RU"/>
              </w:rPr>
              <w:t>задания</w:t>
            </w:r>
            <w:r w:rsidRPr="00C65D42">
              <w:rPr>
                <w:rFonts w:ascii="Times New Roman" w:hAnsi="Times New Roman" w:cs="Times New Roman"/>
              </w:rPr>
              <w:t xml:space="preserve"> </w:t>
            </w:r>
          </w:p>
        </w:tc>
      </w:tr>
    </w:tbl>
    <w:p w:rsidR="00C63897" w:rsidRPr="001D4B4A" w:rsidRDefault="00C63897" w:rsidP="00FB50A0">
      <w:pPr>
        <w:rPr>
          <w:rFonts w:ascii="Times New Roman" w:hAnsi="Times New Roman" w:cs="Times New Roman"/>
          <w:b/>
          <w:bCs/>
          <w:sz w:val="24"/>
          <w:szCs w:val="24"/>
        </w:rPr>
      </w:pPr>
    </w:p>
    <w:p w:rsidR="000143A1" w:rsidRPr="001D4B4A" w:rsidRDefault="000143A1" w:rsidP="00FB50A0">
      <w:pPr>
        <w:rPr>
          <w:rFonts w:ascii="Times New Roman" w:hAnsi="Times New Roman" w:cs="Times New Roman"/>
          <w:b/>
          <w:bCs/>
          <w:sz w:val="24"/>
          <w:szCs w:val="24"/>
        </w:rPr>
      </w:pPr>
    </w:p>
    <w:p w:rsidR="00A67F72" w:rsidRPr="001D4B4A" w:rsidRDefault="00C63897" w:rsidP="00CD3A0E">
      <w:pPr>
        <w:keepNext/>
        <w:jc w:val="right"/>
        <w:rPr>
          <w:rFonts w:ascii="Times New Roman" w:eastAsia="Times New Roman" w:hAnsi="Times New Roman" w:cs="Times New Roman"/>
          <w:b/>
          <w:bCs/>
          <w:sz w:val="24"/>
          <w:szCs w:val="24"/>
          <w:lang w:eastAsia="ru-RU"/>
        </w:rPr>
      </w:pPr>
      <w:r w:rsidRPr="001D4B4A">
        <w:rPr>
          <w:rFonts w:ascii="Times New Roman" w:hAnsi="Times New Roman" w:cs="Times New Roman"/>
          <w:b/>
          <w:bCs/>
          <w:sz w:val="24"/>
          <w:szCs w:val="24"/>
        </w:rPr>
        <w:br w:type="page"/>
      </w:r>
      <w:r w:rsidR="00A67F72" w:rsidRPr="001D4B4A">
        <w:rPr>
          <w:rFonts w:ascii="Times New Roman" w:hAnsi="Times New Roman" w:cs="Times New Roman"/>
          <w:b/>
          <w:bCs/>
          <w:sz w:val="24"/>
          <w:szCs w:val="24"/>
        </w:rPr>
        <w:lastRenderedPageBreak/>
        <w:t>Приложение 2.2</w:t>
      </w:r>
    </w:p>
    <w:p w:rsidR="009E7C09" w:rsidRPr="001D4B4A" w:rsidRDefault="009E7C09" w:rsidP="009E7C09">
      <w:pPr>
        <w:pStyle w:val="c14"/>
        <w:spacing w:before="0" w:beforeAutospacing="0" w:after="0" w:afterAutospacing="0"/>
        <w:jc w:val="right"/>
      </w:pPr>
      <w:r w:rsidRPr="001D4B4A">
        <w:rPr>
          <w:b/>
          <w:bCs/>
          <w:kern w:val="32"/>
        </w:rPr>
        <w:t>к ОПОП-П</w:t>
      </w:r>
      <w:r>
        <w:rPr>
          <w:b/>
          <w:bCs/>
          <w:kern w:val="32"/>
        </w:rPr>
        <w:t xml:space="preserve"> по специальности</w:t>
      </w:r>
    </w:p>
    <w:p w:rsidR="00C51197" w:rsidRPr="00802988" w:rsidRDefault="00C51197" w:rsidP="00C51197">
      <w:pPr>
        <w:jc w:val="right"/>
        <w:rPr>
          <w:rFonts w:ascii="Times New Roman" w:hAnsi="Times New Roman"/>
          <w:b/>
          <w:i/>
        </w:rPr>
      </w:pPr>
      <w:r w:rsidRPr="00177787">
        <w:rPr>
          <w:rFonts w:ascii="Times New Roman" w:hAnsi="Times New Roman" w:cs="Times New Roman"/>
          <w:b/>
          <w:sz w:val="24"/>
          <w:szCs w:val="24"/>
        </w:rPr>
        <w:t>19.02.11 Технология продуктов питания из растительного сырья</w:t>
      </w:r>
    </w:p>
    <w:p w:rsidR="00A67F72" w:rsidRPr="001D4B4A" w:rsidRDefault="00A67F72" w:rsidP="00A67F72">
      <w:pPr>
        <w:jc w:val="right"/>
        <w:rPr>
          <w:rFonts w:ascii="Times New Roman" w:hAnsi="Times New Roman" w:cs="Times New Roman"/>
          <w:b/>
          <w:bCs/>
          <w:color w:val="0070C0"/>
          <w:sz w:val="24"/>
          <w:szCs w:val="24"/>
        </w:rPr>
      </w:pPr>
    </w:p>
    <w:p w:rsidR="00A67F72" w:rsidRPr="001D4B4A" w:rsidRDefault="00A67F72" w:rsidP="00A67F72">
      <w:pPr>
        <w:jc w:val="right"/>
        <w:rPr>
          <w:rFonts w:ascii="Times New Roman" w:hAnsi="Times New Roman" w:cs="Times New Roman"/>
          <w:b/>
          <w:bCs/>
          <w:color w:val="0070C0"/>
          <w:sz w:val="24"/>
          <w:szCs w:val="24"/>
        </w:rPr>
      </w:pPr>
    </w:p>
    <w:p w:rsidR="00A67F72" w:rsidRPr="001D4B4A" w:rsidRDefault="00A67F72" w:rsidP="00A67F72">
      <w:pPr>
        <w:jc w:val="right"/>
        <w:rPr>
          <w:rFonts w:ascii="Times New Roman" w:hAnsi="Times New Roman" w:cs="Times New Roman"/>
          <w:b/>
          <w:bCs/>
          <w:color w:val="0070C0"/>
          <w:sz w:val="24"/>
          <w:szCs w:val="24"/>
        </w:rPr>
      </w:pPr>
    </w:p>
    <w:p w:rsidR="00A67F72" w:rsidRPr="001D4B4A" w:rsidRDefault="00A67F72" w:rsidP="00A67F72">
      <w:pPr>
        <w:jc w:val="right"/>
        <w:rPr>
          <w:rFonts w:ascii="Times New Roman" w:hAnsi="Times New Roman" w:cs="Times New Roman"/>
          <w:b/>
          <w:bCs/>
          <w:color w:val="0070C0"/>
          <w:sz w:val="24"/>
          <w:szCs w:val="24"/>
        </w:rPr>
      </w:pPr>
    </w:p>
    <w:p w:rsidR="00A67F72" w:rsidRPr="001D4B4A" w:rsidRDefault="00A67F72" w:rsidP="00A67F72">
      <w:pPr>
        <w:jc w:val="right"/>
        <w:rPr>
          <w:rFonts w:ascii="Times New Roman" w:hAnsi="Times New Roman" w:cs="Times New Roman"/>
          <w:b/>
          <w:bCs/>
          <w:color w:val="0070C0"/>
          <w:sz w:val="24"/>
          <w:szCs w:val="24"/>
        </w:rPr>
      </w:pPr>
    </w:p>
    <w:p w:rsidR="00A67F72" w:rsidRPr="001D4B4A" w:rsidRDefault="00A67F72" w:rsidP="00A67F72">
      <w:pPr>
        <w:jc w:val="right"/>
        <w:rPr>
          <w:rFonts w:ascii="Times New Roman" w:hAnsi="Times New Roman" w:cs="Times New Roman"/>
          <w:b/>
          <w:bCs/>
          <w:color w:val="0070C0"/>
          <w:sz w:val="24"/>
          <w:szCs w:val="24"/>
        </w:rPr>
      </w:pPr>
    </w:p>
    <w:p w:rsidR="00A67F72" w:rsidRPr="001D4B4A" w:rsidRDefault="00A67F72" w:rsidP="00A67F72">
      <w:pPr>
        <w:jc w:val="right"/>
        <w:rPr>
          <w:rFonts w:ascii="Times New Roman" w:hAnsi="Times New Roman" w:cs="Times New Roman"/>
          <w:b/>
          <w:bCs/>
          <w:color w:val="0070C0"/>
          <w:sz w:val="24"/>
          <w:szCs w:val="24"/>
        </w:rPr>
      </w:pPr>
    </w:p>
    <w:p w:rsidR="00A67F72" w:rsidRPr="001D4B4A" w:rsidRDefault="00A67F72" w:rsidP="00A67F72">
      <w:pPr>
        <w:jc w:val="right"/>
        <w:rPr>
          <w:rFonts w:ascii="Times New Roman" w:hAnsi="Times New Roman" w:cs="Times New Roman"/>
          <w:b/>
          <w:bCs/>
          <w:color w:val="0070C0"/>
          <w:sz w:val="24"/>
          <w:szCs w:val="24"/>
        </w:rPr>
      </w:pPr>
    </w:p>
    <w:p w:rsidR="00A67F72" w:rsidRPr="001D4B4A" w:rsidRDefault="00A67F72" w:rsidP="00A67F72">
      <w:pPr>
        <w:jc w:val="right"/>
        <w:rPr>
          <w:rFonts w:ascii="Times New Roman" w:hAnsi="Times New Roman" w:cs="Times New Roman"/>
          <w:b/>
          <w:bCs/>
          <w:color w:val="0070C0"/>
          <w:sz w:val="24"/>
          <w:szCs w:val="24"/>
        </w:rPr>
      </w:pPr>
    </w:p>
    <w:p w:rsidR="00A67F72" w:rsidRPr="001D4B4A" w:rsidRDefault="00A67F72" w:rsidP="00A67F72">
      <w:pPr>
        <w:jc w:val="center"/>
        <w:rPr>
          <w:rFonts w:ascii="Times New Roman" w:hAnsi="Times New Roman" w:cs="Times New Roman"/>
          <w:b/>
          <w:bCs/>
          <w:sz w:val="24"/>
          <w:szCs w:val="24"/>
        </w:rPr>
      </w:pPr>
      <w:r w:rsidRPr="001D4B4A">
        <w:rPr>
          <w:rFonts w:ascii="Times New Roman" w:hAnsi="Times New Roman" w:cs="Times New Roman"/>
          <w:b/>
          <w:bCs/>
          <w:sz w:val="24"/>
          <w:szCs w:val="24"/>
        </w:rPr>
        <w:t>Рабочая программа дисциплины</w:t>
      </w:r>
    </w:p>
    <w:p w:rsidR="00A67F72" w:rsidRPr="001D4B4A" w:rsidRDefault="00A67F72" w:rsidP="00A67F72">
      <w:pPr>
        <w:pStyle w:val="1"/>
      </w:pPr>
      <w:r w:rsidRPr="001D4B4A">
        <w:t>«ОУПб.02 Литература»</w:t>
      </w:r>
    </w:p>
    <w:p w:rsidR="00A67F72" w:rsidRPr="001D4B4A" w:rsidRDefault="00A67F72" w:rsidP="00A67F72">
      <w:pPr>
        <w:pStyle w:val="1"/>
      </w:pPr>
    </w:p>
    <w:p w:rsidR="00A67F72" w:rsidRPr="001D4B4A" w:rsidRDefault="00A67F72" w:rsidP="00A67F72">
      <w:pPr>
        <w:pStyle w:val="1"/>
      </w:pPr>
    </w:p>
    <w:p w:rsidR="00A67F72" w:rsidRPr="001D4B4A" w:rsidRDefault="00A67F72" w:rsidP="00A67F72">
      <w:pPr>
        <w:pStyle w:val="1"/>
      </w:pPr>
    </w:p>
    <w:p w:rsidR="008943DD" w:rsidRPr="001D4B4A" w:rsidRDefault="008943DD" w:rsidP="008943DD">
      <w:pPr>
        <w:pStyle w:val="1"/>
      </w:pPr>
    </w:p>
    <w:p w:rsidR="00A67F72" w:rsidRPr="001D4B4A" w:rsidRDefault="00A67F72" w:rsidP="00A67F72">
      <w:pPr>
        <w:pStyle w:val="1"/>
      </w:pPr>
    </w:p>
    <w:p w:rsidR="00A67F72" w:rsidRPr="001D4B4A" w:rsidRDefault="00A67F72" w:rsidP="00A67F72">
      <w:pPr>
        <w:pStyle w:val="1"/>
      </w:pPr>
    </w:p>
    <w:p w:rsidR="00A67F72" w:rsidRPr="001D4B4A" w:rsidRDefault="00A67F72" w:rsidP="00A67F72">
      <w:pPr>
        <w:pStyle w:val="1"/>
      </w:pPr>
    </w:p>
    <w:p w:rsidR="00A67F72" w:rsidRPr="001D4B4A" w:rsidRDefault="00A67F72" w:rsidP="00A67F72">
      <w:pPr>
        <w:pStyle w:val="1"/>
      </w:pPr>
    </w:p>
    <w:p w:rsidR="00A67F72" w:rsidRPr="001D4B4A" w:rsidRDefault="00A67F72" w:rsidP="00A67F72">
      <w:pPr>
        <w:pStyle w:val="1"/>
      </w:pPr>
    </w:p>
    <w:p w:rsidR="00A67F72" w:rsidRPr="001D4B4A" w:rsidRDefault="00A67F72" w:rsidP="00A67F72">
      <w:pPr>
        <w:pStyle w:val="1"/>
      </w:pPr>
    </w:p>
    <w:p w:rsidR="00A67F72" w:rsidRPr="001D4B4A" w:rsidRDefault="00A67F72" w:rsidP="00A67F72">
      <w:pPr>
        <w:pStyle w:val="1"/>
      </w:pPr>
    </w:p>
    <w:p w:rsidR="00A67F72" w:rsidRPr="001D4B4A" w:rsidRDefault="00A67F72" w:rsidP="00A67F72">
      <w:pPr>
        <w:pStyle w:val="1"/>
      </w:pPr>
    </w:p>
    <w:p w:rsidR="00A67F72" w:rsidRPr="001D4B4A" w:rsidRDefault="00A67F72" w:rsidP="00A67F72">
      <w:pPr>
        <w:pStyle w:val="1"/>
      </w:pPr>
    </w:p>
    <w:p w:rsidR="00A67F72" w:rsidRPr="001D4B4A" w:rsidRDefault="00A67F72" w:rsidP="00A67F72">
      <w:pPr>
        <w:pStyle w:val="1"/>
      </w:pPr>
    </w:p>
    <w:p w:rsidR="00A67F72" w:rsidRPr="001D4B4A" w:rsidRDefault="00A67F72" w:rsidP="00A67F72">
      <w:pPr>
        <w:pStyle w:val="1f"/>
        <w:jc w:val="center"/>
        <w:rPr>
          <w:b/>
          <w:bCs/>
          <w:lang w:val="ru-RU"/>
        </w:rPr>
      </w:pPr>
    </w:p>
    <w:p w:rsidR="00A67F72" w:rsidRPr="001D4B4A" w:rsidRDefault="00A67F72" w:rsidP="00A67F72">
      <w:pPr>
        <w:rPr>
          <w:rFonts w:ascii="Times New Roman" w:eastAsia="Segoe UI" w:hAnsi="Times New Roman" w:cs="Times New Roman"/>
          <w:b/>
          <w:bCs/>
          <w:caps/>
          <w:kern w:val="32"/>
          <w:sz w:val="24"/>
          <w:szCs w:val="24"/>
        </w:rPr>
      </w:pPr>
      <w:r w:rsidRPr="001D4B4A">
        <w:rPr>
          <w:rFonts w:ascii="Times New Roman" w:hAnsi="Times New Roman" w:cs="Times New Roman"/>
          <w:sz w:val="24"/>
          <w:szCs w:val="24"/>
        </w:rPr>
        <w:br w:type="page"/>
      </w:r>
    </w:p>
    <w:p w:rsidR="00F44BBD" w:rsidRPr="001D4B4A" w:rsidRDefault="00F44BBD" w:rsidP="00F44BBD">
      <w:pPr>
        <w:pStyle w:val="14"/>
        <w:rPr>
          <w:rFonts w:eastAsiaTheme="minorEastAsia"/>
          <w:b w:val="0"/>
          <w:bCs w:val="0"/>
          <w:sz w:val="24"/>
          <w:szCs w:val="24"/>
          <w:lang w:eastAsia="ru-RU"/>
        </w:rPr>
      </w:pPr>
      <w:r w:rsidRPr="001D4B4A">
        <w:rPr>
          <w:b w:val="0"/>
          <w:bCs w:val="0"/>
          <w:sz w:val="24"/>
          <w:szCs w:val="24"/>
        </w:rPr>
        <w:lastRenderedPageBreak/>
        <w:fldChar w:fldCharType="begin"/>
      </w:r>
      <w:r w:rsidRPr="001D4B4A">
        <w:rPr>
          <w:b w:val="0"/>
          <w:bCs w:val="0"/>
          <w:sz w:val="24"/>
          <w:szCs w:val="24"/>
        </w:rPr>
        <w:instrText xml:space="preserve"> TOC \h \z \t "Раздел 1;1;Раздел 1.1;2" </w:instrText>
      </w:r>
      <w:r w:rsidRPr="001D4B4A">
        <w:rPr>
          <w:b w:val="0"/>
          <w:bCs w:val="0"/>
          <w:sz w:val="24"/>
          <w:szCs w:val="24"/>
        </w:rPr>
        <w:fldChar w:fldCharType="separate"/>
      </w:r>
      <w:hyperlink w:anchor="_Toc156825287" w:history="1">
        <w:r w:rsidRPr="001D4B4A">
          <w:rPr>
            <w:rStyle w:val="af1"/>
            <w:sz w:val="24"/>
            <w:szCs w:val="24"/>
          </w:rPr>
          <w:t>СОДЕРЖАНИЕ ПРОГРАММЫ</w:t>
        </w:r>
        <w:r w:rsidRPr="001D4B4A">
          <w:rPr>
            <w:webHidden/>
            <w:sz w:val="24"/>
            <w:szCs w:val="24"/>
          </w:rPr>
          <w:tab/>
        </w:r>
        <w:r>
          <w:rPr>
            <w:webHidden/>
            <w:sz w:val="24"/>
            <w:szCs w:val="24"/>
          </w:rPr>
          <w:t>17</w:t>
        </w:r>
      </w:hyperlink>
    </w:p>
    <w:p w:rsidR="00F44BBD" w:rsidRPr="001D4B4A" w:rsidRDefault="009A0911" w:rsidP="00F44BBD">
      <w:pPr>
        <w:pStyle w:val="14"/>
        <w:rPr>
          <w:rFonts w:eastAsiaTheme="minorEastAsia"/>
          <w:b w:val="0"/>
          <w:bCs w:val="0"/>
          <w:sz w:val="24"/>
          <w:szCs w:val="24"/>
          <w:lang w:eastAsia="ru-RU"/>
        </w:rPr>
      </w:pPr>
      <w:hyperlink w:anchor="_Toc156825288" w:history="1">
        <w:r w:rsidR="00F44BBD" w:rsidRPr="001D4B4A">
          <w:rPr>
            <w:rStyle w:val="af1"/>
            <w:sz w:val="24"/>
            <w:szCs w:val="24"/>
          </w:rPr>
          <w:t>1. Общая характеристика</w:t>
        </w:r>
        <w:r w:rsidR="00F44BBD" w:rsidRPr="001D4B4A">
          <w:rPr>
            <w:webHidden/>
            <w:sz w:val="24"/>
            <w:szCs w:val="24"/>
          </w:rPr>
          <w:tab/>
        </w:r>
        <w:r w:rsidR="00F44BBD">
          <w:rPr>
            <w:webHidden/>
            <w:sz w:val="24"/>
            <w:szCs w:val="24"/>
          </w:rPr>
          <w:t>18</w:t>
        </w:r>
      </w:hyperlink>
    </w:p>
    <w:p w:rsidR="00F44BBD" w:rsidRPr="001D4B4A" w:rsidRDefault="009A0911" w:rsidP="00F44BBD">
      <w:pPr>
        <w:pStyle w:val="23"/>
        <w:rPr>
          <w:rFonts w:eastAsiaTheme="minorEastAsia"/>
          <w:i w:val="0"/>
          <w:iCs w:val="0"/>
        </w:rPr>
      </w:pPr>
      <w:hyperlink w:anchor="_Toc156825289" w:history="1">
        <w:r w:rsidR="00F44BBD" w:rsidRPr="001D4B4A">
          <w:rPr>
            <w:rStyle w:val="af1"/>
            <w:i w:val="0"/>
            <w:iCs w:val="0"/>
          </w:rPr>
          <w:t>1.1. Цель и место дисциплины в структуре образовательной программы</w:t>
        </w:r>
        <w:r w:rsidR="00F44BBD" w:rsidRPr="001D4B4A">
          <w:rPr>
            <w:i w:val="0"/>
            <w:iCs w:val="0"/>
            <w:webHidden/>
          </w:rPr>
          <w:tab/>
        </w:r>
        <w:r w:rsidR="00F44BBD">
          <w:rPr>
            <w:i w:val="0"/>
            <w:iCs w:val="0"/>
            <w:webHidden/>
          </w:rPr>
          <w:t>18</w:t>
        </w:r>
      </w:hyperlink>
    </w:p>
    <w:p w:rsidR="00F44BBD" w:rsidRPr="001D4B4A" w:rsidRDefault="009A0911" w:rsidP="00F44BBD">
      <w:pPr>
        <w:pStyle w:val="23"/>
        <w:rPr>
          <w:rFonts w:eastAsiaTheme="minorEastAsia"/>
          <w:i w:val="0"/>
          <w:iCs w:val="0"/>
        </w:rPr>
      </w:pPr>
      <w:hyperlink w:anchor="_Toc156825290" w:history="1">
        <w:r w:rsidR="00F44BBD" w:rsidRPr="001D4B4A">
          <w:rPr>
            <w:rStyle w:val="af1"/>
            <w:i w:val="0"/>
            <w:iCs w:val="0"/>
          </w:rPr>
          <w:t>1.2. Планируемые результаты освоения дисциплины</w:t>
        </w:r>
        <w:r w:rsidR="00F44BBD" w:rsidRPr="001D4B4A">
          <w:rPr>
            <w:i w:val="0"/>
            <w:iCs w:val="0"/>
            <w:webHidden/>
          </w:rPr>
          <w:tab/>
        </w:r>
        <w:r w:rsidR="00F44BBD">
          <w:rPr>
            <w:i w:val="0"/>
            <w:iCs w:val="0"/>
            <w:webHidden/>
          </w:rPr>
          <w:t>18</w:t>
        </w:r>
      </w:hyperlink>
    </w:p>
    <w:p w:rsidR="00F44BBD" w:rsidRPr="001D4B4A" w:rsidRDefault="009A0911" w:rsidP="00F44BBD">
      <w:pPr>
        <w:pStyle w:val="14"/>
        <w:rPr>
          <w:rFonts w:eastAsiaTheme="minorEastAsia"/>
          <w:b w:val="0"/>
          <w:bCs w:val="0"/>
          <w:sz w:val="24"/>
          <w:szCs w:val="24"/>
          <w:lang w:eastAsia="ru-RU"/>
        </w:rPr>
      </w:pPr>
      <w:hyperlink w:anchor="_Toc156825291" w:history="1">
        <w:r w:rsidR="00F44BBD" w:rsidRPr="001D4B4A">
          <w:rPr>
            <w:rStyle w:val="af1"/>
            <w:sz w:val="24"/>
            <w:szCs w:val="24"/>
          </w:rPr>
          <w:t>2. Структура и содержание дисциплины</w:t>
        </w:r>
        <w:r w:rsidR="00F44BBD" w:rsidRPr="001D4B4A">
          <w:rPr>
            <w:webHidden/>
            <w:sz w:val="24"/>
            <w:szCs w:val="24"/>
          </w:rPr>
          <w:tab/>
        </w:r>
        <w:r w:rsidR="00F44BBD">
          <w:rPr>
            <w:webHidden/>
            <w:sz w:val="24"/>
            <w:szCs w:val="24"/>
          </w:rPr>
          <w:t>2</w:t>
        </w:r>
        <w:r w:rsidR="00423D5F">
          <w:rPr>
            <w:webHidden/>
            <w:sz w:val="24"/>
            <w:szCs w:val="24"/>
          </w:rPr>
          <w:t>7</w:t>
        </w:r>
      </w:hyperlink>
    </w:p>
    <w:p w:rsidR="00F44BBD" w:rsidRPr="001D4B4A" w:rsidRDefault="009A0911" w:rsidP="00F44BBD">
      <w:pPr>
        <w:pStyle w:val="23"/>
        <w:rPr>
          <w:rFonts w:eastAsiaTheme="minorEastAsia"/>
          <w:i w:val="0"/>
          <w:iCs w:val="0"/>
        </w:rPr>
      </w:pPr>
      <w:hyperlink w:anchor="_Toc156825292" w:history="1">
        <w:r w:rsidR="00F44BBD" w:rsidRPr="001D4B4A">
          <w:rPr>
            <w:rStyle w:val="af1"/>
            <w:i w:val="0"/>
            <w:iCs w:val="0"/>
          </w:rPr>
          <w:t>2.1. Трудоемкость освоения дисциплины</w:t>
        </w:r>
        <w:r w:rsidR="00F44BBD" w:rsidRPr="001D4B4A">
          <w:rPr>
            <w:i w:val="0"/>
            <w:iCs w:val="0"/>
            <w:webHidden/>
          </w:rPr>
          <w:tab/>
        </w:r>
        <w:r w:rsidR="00F44BBD">
          <w:rPr>
            <w:i w:val="0"/>
            <w:iCs w:val="0"/>
            <w:webHidden/>
          </w:rPr>
          <w:t>2</w:t>
        </w:r>
        <w:r w:rsidR="00423D5F">
          <w:rPr>
            <w:i w:val="0"/>
            <w:iCs w:val="0"/>
            <w:webHidden/>
          </w:rPr>
          <w:t>7</w:t>
        </w:r>
      </w:hyperlink>
    </w:p>
    <w:p w:rsidR="00F44BBD" w:rsidRPr="001D4B4A" w:rsidRDefault="009A0911" w:rsidP="00F44BBD">
      <w:pPr>
        <w:pStyle w:val="23"/>
        <w:rPr>
          <w:rFonts w:eastAsiaTheme="minorEastAsia"/>
          <w:i w:val="0"/>
          <w:iCs w:val="0"/>
          <w:lang w:val="en-GB"/>
        </w:rPr>
      </w:pPr>
      <w:hyperlink w:anchor="_Toc156825293" w:history="1">
        <w:r w:rsidR="00F44BBD" w:rsidRPr="001D4B4A">
          <w:rPr>
            <w:rStyle w:val="af1"/>
            <w:i w:val="0"/>
            <w:iCs w:val="0"/>
          </w:rPr>
          <w:t>2.2. Содержание дисциплины</w:t>
        </w:r>
        <w:r w:rsidR="00F44BBD" w:rsidRPr="001D4B4A">
          <w:rPr>
            <w:i w:val="0"/>
            <w:iCs w:val="0"/>
            <w:webHidden/>
          </w:rPr>
          <w:tab/>
        </w:r>
        <w:r w:rsidR="00F44BBD">
          <w:rPr>
            <w:i w:val="0"/>
            <w:iCs w:val="0"/>
            <w:webHidden/>
          </w:rPr>
          <w:t>2</w:t>
        </w:r>
        <w:r w:rsidR="00423D5F">
          <w:rPr>
            <w:i w:val="0"/>
            <w:iCs w:val="0"/>
            <w:webHidden/>
          </w:rPr>
          <w:t>8</w:t>
        </w:r>
      </w:hyperlink>
    </w:p>
    <w:p w:rsidR="00F44BBD" w:rsidRPr="001D4B4A" w:rsidRDefault="009A0911" w:rsidP="00F44BBD">
      <w:pPr>
        <w:pStyle w:val="14"/>
        <w:rPr>
          <w:rFonts w:eastAsiaTheme="minorEastAsia"/>
          <w:b w:val="0"/>
          <w:bCs w:val="0"/>
          <w:sz w:val="24"/>
          <w:szCs w:val="24"/>
          <w:lang w:eastAsia="ru-RU"/>
        </w:rPr>
      </w:pPr>
      <w:hyperlink w:anchor="_Toc156825296" w:history="1">
        <w:r w:rsidR="00F44BBD" w:rsidRPr="001D4B4A">
          <w:rPr>
            <w:rStyle w:val="af1"/>
            <w:sz w:val="24"/>
            <w:szCs w:val="24"/>
          </w:rPr>
          <w:t>3. Условия реализации дисциплины</w:t>
        </w:r>
        <w:r w:rsidR="00F44BBD" w:rsidRPr="001D4B4A">
          <w:rPr>
            <w:webHidden/>
            <w:sz w:val="24"/>
            <w:szCs w:val="24"/>
          </w:rPr>
          <w:tab/>
        </w:r>
        <w:r w:rsidR="00F44BBD">
          <w:rPr>
            <w:webHidden/>
            <w:sz w:val="24"/>
            <w:szCs w:val="24"/>
          </w:rPr>
          <w:t>4</w:t>
        </w:r>
        <w:r w:rsidR="00423D5F">
          <w:rPr>
            <w:webHidden/>
            <w:sz w:val="24"/>
            <w:szCs w:val="24"/>
          </w:rPr>
          <w:t>5</w:t>
        </w:r>
      </w:hyperlink>
    </w:p>
    <w:p w:rsidR="00F44BBD" w:rsidRPr="001D4B4A" w:rsidRDefault="009A0911" w:rsidP="00F44BBD">
      <w:pPr>
        <w:pStyle w:val="23"/>
        <w:rPr>
          <w:rFonts w:eastAsiaTheme="minorEastAsia"/>
          <w:i w:val="0"/>
          <w:iCs w:val="0"/>
        </w:rPr>
      </w:pPr>
      <w:hyperlink w:anchor="_Toc156825297" w:history="1">
        <w:r w:rsidR="00F44BBD" w:rsidRPr="001D4B4A">
          <w:rPr>
            <w:rStyle w:val="af1"/>
            <w:i w:val="0"/>
            <w:iCs w:val="0"/>
          </w:rPr>
          <w:t>3.1. Материально-техническое обеспечение</w:t>
        </w:r>
        <w:r w:rsidR="00F44BBD" w:rsidRPr="001D4B4A">
          <w:rPr>
            <w:i w:val="0"/>
            <w:iCs w:val="0"/>
            <w:webHidden/>
          </w:rPr>
          <w:tab/>
        </w:r>
        <w:r w:rsidR="00F44BBD">
          <w:rPr>
            <w:i w:val="0"/>
            <w:iCs w:val="0"/>
            <w:webHidden/>
          </w:rPr>
          <w:t>4</w:t>
        </w:r>
        <w:r w:rsidR="00423D5F">
          <w:rPr>
            <w:i w:val="0"/>
            <w:iCs w:val="0"/>
            <w:webHidden/>
          </w:rPr>
          <w:t>5</w:t>
        </w:r>
      </w:hyperlink>
    </w:p>
    <w:p w:rsidR="00F44BBD" w:rsidRPr="001D4B4A" w:rsidRDefault="009A0911" w:rsidP="00F44BBD">
      <w:pPr>
        <w:pStyle w:val="23"/>
        <w:rPr>
          <w:rFonts w:eastAsiaTheme="minorEastAsia"/>
          <w:i w:val="0"/>
          <w:iCs w:val="0"/>
        </w:rPr>
      </w:pPr>
      <w:hyperlink w:anchor="_Toc156825298" w:history="1">
        <w:r w:rsidR="00F44BBD" w:rsidRPr="001D4B4A">
          <w:rPr>
            <w:rStyle w:val="af1"/>
            <w:i w:val="0"/>
            <w:iCs w:val="0"/>
          </w:rPr>
          <w:t>3.2. Учебно-методическое обеспечение</w:t>
        </w:r>
        <w:r w:rsidR="00F44BBD" w:rsidRPr="001D4B4A">
          <w:rPr>
            <w:i w:val="0"/>
            <w:iCs w:val="0"/>
            <w:webHidden/>
          </w:rPr>
          <w:tab/>
        </w:r>
        <w:r w:rsidR="00F44BBD">
          <w:rPr>
            <w:i w:val="0"/>
            <w:iCs w:val="0"/>
            <w:webHidden/>
          </w:rPr>
          <w:t>4</w:t>
        </w:r>
        <w:r w:rsidR="00423D5F">
          <w:rPr>
            <w:i w:val="0"/>
            <w:iCs w:val="0"/>
            <w:webHidden/>
          </w:rPr>
          <w:t>5</w:t>
        </w:r>
      </w:hyperlink>
    </w:p>
    <w:p w:rsidR="00F44BBD" w:rsidRPr="001D4B4A" w:rsidRDefault="009A0911" w:rsidP="00F44BBD">
      <w:pPr>
        <w:pStyle w:val="14"/>
        <w:rPr>
          <w:rFonts w:eastAsiaTheme="minorEastAsia"/>
          <w:b w:val="0"/>
          <w:bCs w:val="0"/>
          <w:sz w:val="24"/>
          <w:szCs w:val="24"/>
          <w:lang w:eastAsia="ru-RU"/>
        </w:rPr>
      </w:pPr>
      <w:hyperlink w:anchor="_Toc156825299" w:history="1">
        <w:r w:rsidR="00F44BBD" w:rsidRPr="001D4B4A">
          <w:rPr>
            <w:rStyle w:val="af1"/>
            <w:sz w:val="24"/>
            <w:szCs w:val="24"/>
          </w:rPr>
          <w:t>4. Контроль и оценка результатов  освоения дисциплины</w:t>
        </w:r>
        <w:r w:rsidR="00F44BBD" w:rsidRPr="001D4B4A">
          <w:rPr>
            <w:webHidden/>
            <w:sz w:val="24"/>
            <w:szCs w:val="24"/>
          </w:rPr>
          <w:tab/>
        </w:r>
        <w:r w:rsidR="00F44BBD">
          <w:rPr>
            <w:webHidden/>
            <w:sz w:val="24"/>
            <w:szCs w:val="24"/>
          </w:rPr>
          <w:t>4</w:t>
        </w:r>
        <w:r w:rsidR="00423D5F">
          <w:rPr>
            <w:webHidden/>
            <w:sz w:val="24"/>
            <w:szCs w:val="24"/>
          </w:rPr>
          <w:t>6</w:t>
        </w:r>
      </w:hyperlink>
    </w:p>
    <w:p w:rsidR="00A67F72" w:rsidRPr="001D4B4A" w:rsidRDefault="00F44BBD" w:rsidP="00F44BBD">
      <w:pPr>
        <w:pStyle w:val="1f1"/>
        <w:jc w:val="left"/>
        <w:rPr>
          <w:rFonts w:ascii="Times New Roman" w:hAnsi="Times New Roman"/>
          <w:b w:val="0"/>
          <w:bCs w:val="0"/>
        </w:rPr>
      </w:pPr>
      <w:r w:rsidRPr="001D4B4A">
        <w:rPr>
          <w:rFonts w:ascii="Times New Roman" w:hAnsi="Times New Roman"/>
          <w:b w:val="0"/>
          <w:bCs w:val="0"/>
        </w:rPr>
        <w:fldChar w:fldCharType="end"/>
      </w:r>
    </w:p>
    <w:p w:rsidR="00A67F72" w:rsidRPr="001D4B4A" w:rsidRDefault="00A67F72" w:rsidP="00A67F72">
      <w:pPr>
        <w:pStyle w:val="1f1"/>
        <w:jc w:val="left"/>
        <w:rPr>
          <w:rFonts w:ascii="Times New Roman" w:hAnsi="Times New Roman"/>
        </w:rPr>
        <w:sectPr w:rsidR="00A67F72" w:rsidRPr="001D4B4A" w:rsidSect="00502F97">
          <w:headerReference w:type="even" r:id="rId15"/>
          <w:pgSz w:w="11906" w:h="16838"/>
          <w:pgMar w:top="1134" w:right="567" w:bottom="1134" w:left="1701" w:header="709" w:footer="709" w:gutter="0"/>
          <w:cols w:space="708"/>
          <w:docGrid w:linePitch="360"/>
        </w:sectPr>
      </w:pPr>
    </w:p>
    <w:p w:rsidR="00A67F72" w:rsidRPr="001D4B4A" w:rsidRDefault="00A67F72" w:rsidP="00130054">
      <w:pPr>
        <w:pStyle w:val="1f1"/>
        <w:numPr>
          <w:ilvl w:val="0"/>
          <w:numId w:val="4"/>
        </w:numPr>
        <w:rPr>
          <w:rStyle w:val="afb"/>
          <w:i w:val="0"/>
          <w:iCs/>
        </w:rPr>
      </w:pPr>
      <w:r w:rsidRPr="001D4B4A">
        <w:rPr>
          <w:rStyle w:val="afb"/>
          <w:i w:val="0"/>
          <w:iCs/>
        </w:rPr>
        <w:lastRenderedPageBreak/>
        <w:t>Общая характеристика РАБОЧЕЙ ПРОГРАММЫ УЧЕБНОЙ ДИСЦИПЛИНЫ</w:t>
      </w:r>
    </w:p>
    <w:p w:rsidR="00A67F72" w:rsidRPr="001D4B4A" w:rsidRDefault="00A67F72" w:rsidP="00A67F72">
      <w:pPr>
        <w:pStyle w:val="1f"/>
        <w:ind w:left="720"/>
        <w:jc w:val="center"/>
        <w:rPr>
          <w:rFonts w:eastAsia="Segoe UI"/>
          <w:lang w:val="ru-RU"/>
        </w:rPr>
      </w:pPr>
      <w:r w:rsidRPr="001D4B4A">
        <w:rPr>
          <w:rFonts w:eastAsia="Segoe UI"/>
          <w:lang w:val="ru-RU"/>
        </w:rPr>
        <w:t>«Литература»</w:t>
      </w:r>
    </w:p>
    <w:p w:rsidR="00A67F72" w:rsidRPr="001D4B4A" w:rsidRDefault="00A67F72" w:rsidP="00A67F72">
      <w:pPr>
        <w:pStyle w:val="114"/>
        <w:rPr>
          <w:rFonts w:ascii="Times New Roman" w:hAnsi="Times New Roman"/>
        </w:rPr>
      </w:pPr>
      <w:r w:rsidRPr="001D4B4A">
        <w:rPr>
          <w:rFonts w:ascii="Times New Roman" w:hAnsi="Times New Roman"/>
        </w:rPr>
        <w:t>1.1. Цель и место дисциплины в структуре образовательной программы</w:t>
      </w:r>
    </w:p>
    <w:p w:rsidR="00A67F72" w:rsidRPr="001D4B4A" w:rsidRDefault="00A67F72" w:rsidP="00A67F72">
      <w:pPr>
        <w:pStyle w:val="84"/>
        <w:shd w:val="clear" w:color="auto" w:fill="auto"/>
        <w:spacing w:before="0" w:line="240" w:lineRule="auto"/>
        <w:ind w:firstLine="640"/>
        <w:jc w:val="both"/>
        <w:rPr>
          <w:rFonts w:ascii="Times New Roman" w:hAnsi="Times New Roman" w:cs="Times New Roman"/>
          <w:sz w:val="24"/>
          <w:szCs w:val="24"/>
        </w:rPr>
      </w:pPr>
      <w:r w:rsidRPr="001D4B4A">
        <w:rPr>
          <w:rFonts w:ascii="Times New Roman" w:eastAsia="Times New Roman" w:hAnsi="Times New Roman" w:cs="Times New Roman"/>
          <w:sz w:val="24"/>
          <w:szCs w:val="24"/>
          <w:lang w:eastAsia="ru-RU"/>
        </w:rPr>
        <w:t xml:space="preserve">Цель дисциплины </w:t>
      </w:r>
      <w:r w:rsidRPr="001D4B4A">
        <w:rPr>
          <w:rFonts w:ascii="Times New Roman" w:hAnsi="Times New Roman" w:cs="Times New Roman"/>
          <w:sz w:val="24"/>
          <w:szCs w:val="24"/>
        </w:rPr>
        <w:t xml:space="preserve">«Литература»: </w:t>
      </w:r>
      <w:r w:rsidRPr="001D4B4A">
        <w:rPr>
          <w:rFonts w:ascii="Times New Roman" w:eastAsia="Times New Roman" w:hAnsi="Times New Roman" w:cs="Times New Roman"/>
          <w:sz w:val="24"/>
          <w:szCs w:val="24"/>
          <w:lang w:eastAsia="ru-RU"/>
        </w:rPr>
        <w:t xml:space="preserve">является </w:t>
      </w:r>
      <w:r w:rsidRPr="001D4B4A">
        <w:rPr>
          <w:rFonts w:ascii="Times New Roman" w:hAnsi="Times New Roman" w:cs="Times New Roman"/>
          <w:sz w:val="24"/>
          <w:szCs w:val="24"/>
        </w:rPr>
        <w:t>формирование культуры читательского восприятия и понимания литературных текстов, читательской самостоятельности и речевых компетенций.</w:t>
      </w:r>
    </w:p>
    <w:p w:rsidR="00A67F72" w:rsidRPr="001D4B4A" w:rsidRDefault="00A67F72" w:rsidP="00A67F72">
      <w:pPr>
        <w:suppressAutoHyphens/>
        <w:spacing w:line="276" w:lineRule="auto"/>
        <w:ind w:firstLine="709"/>
        <w:jc w:val="both"/>
        <w:rPr>
          <w:rFonts w:ascii="Times New Roman" w:hAnsi="Times New Roman" w:cs="Times New Roman"/>
          <w:color w:val="0070C0"/>
          <w:sz w:val="24"/>
          <w:szCs w:val="24"/>
        </w:rPr>
      </w:pPr>
      <w:r w:rsidRPr="001D4B4A">
        <w:rPr>
          <w:rFonts w:ascii="Times New Roman" w:hAnsi="Times New Roman" w:cs="Times New Roman"/>
          <w:sz w:val="24"/>
          <w:szCs w:val="24"/>
        </w:rPr>
        <w:t xml:space="preserve">Дисциплина «Литература» включена в </w:t>
      </w:r>
      <w:r w:rsidRPr="001D4B4A">
        <w:rPr>
          <w:rFonts w:ascii="Times New Roman" w:hAnsi="Times New Roman" w:cs="Times New Roman"/>
          <w:color w:val="000000" w:themeColor="text1"/>
          <w:sz w:val="24"/>
          <w:szCs w:val="24"/>
        </w:rPr>
        <w:t>обязательную часть общеобразовательного цикла образовательной программы.</w:t>
      </w:r>
    </w:p>
    <w:p w:rsidR="00A67F72" w:rsidRPr="001D4B4A" w:rsidRDefault="00A67F72" w:rsidP="00A67F72">
      <w:pPr>
        <w:pStyle w:val="114"/>
        <w:jc w:val="both"/>
        <w:rPr>
          <w:rFonts w:ascii="Times New Roman" w:hAnsi="Times New Roman"/>
        </w:rPr>
      </w:pPr>
      <w:r w:rsidRPr="001D4B4A">
        <w:rPr>
          <w:rFonts w:ascii="Times New Roman" w:hAnsi="Times New Roman"/>
        </w:rPr>
        <w:t xml:space="preserve">1.2. Планируемые результаты освоения дисциплины                                               </w:t>
      </w:r>
    </w:p>
    <w:p w:rsidR="00A67F72" w:rsidRPr="001D4B4A" w:rsidRDefault="00A67F72" w:rsidP="00A67F72">
      <w:pPr>
        <w:pStyle w:val="114"/>
        <w:jc w:val="both"/>
        <w:rPr>
          <w:rFonts w:ascii="Times New Roman" w:hAnsi="Times New Roman"/>
        </w:rPr>
      </w:pPr>
      <w:r w:rsidRPr="001D4B4A">
        <w:rPr>
          <w:rFonts w:ascii="Times New Roman" w:eastAsia="Times New Roman" w:hAnsi="Times New Roman"/>
          <w:b w:val="0"/>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E04A8D" w:rsidRPr="001D4B4A" w:rsidRDefault="00A67F72" w:rsidP="005C3030">
      <w:pPr>
        <w:spacing w:after="120"/>
        <w:ind w:firstLine="709"/>
        <w:rPr>
          <w:rFonts w:ascii="Times New Roman" w:hAnsi="Times New Roman" w:cs="Times New Roman"/>
          <w:bCs/>
          <w:sz w:val="24"/>
          <w:szCs w:val="24"/>
        </w:rPr>
      </w:pPr>
      <w:r w:rsidRPr="001D4B4A">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3655"/>
        <w:gridCol w:w="3402"/>
      </w:tblGrid>
      <w:tr w:rsidR="00E04A8D" w:rsidRPr="001D4B4A" w:rsidTr="00E04A8D">
        <w:tc>
          <w:tcPr>
            <w:tcW w:w="2549" w:type="dxa"/>
            <w:tcBorders>
              <w:top w:val="single" w:sz="4" w:space="0" w:color="auto"/>
              <w:left w:val="single" w:sz="4" w:space="0" w:color="auto"/>
              <w:right w:val="single" w:sz="4" w:space="0" w:color="auto"/>
            </w:tcBorders>
          </w:tcPr>
          <w:p w:rsidR="00E04A8D" w:rsidRPr="001D4B4A" w:rsidRDefault="00E04A8D" w:rsidP="00A67F72">
            <w:pPr>
              <w:jc w:val="center"/>
              <w:rPr>
                <w:rStyle w:val="afb"/>
                <w:b/>
                <w:i w:val="0"/>
                <w:sz w:val="24"/>
                <w:szCs w:val="24"/>
              </w:rPr>
            </w:pPr>
            <w:r w:rsidRPr="001D4B4A">
              <w:rPr>
                <w:rStyle w:val="afb"/>
                <w:b/>
                <w:i w:val="0"/>
                <w:sz w:val="24"/>
                <w:szCs w:val="24"/>
              </w:rPr>
              <w:t>Код ОК,</w:t>
            </w:r>
          </w:p>
          <w:p w:rsidR="00E04A8D" w:rsidRPr="001D4B4A" w:rsidRDefault="00E04A8D" w:rsidP="00A67F72">
            <w:pPr>
              <w:jc w:val="center"/>
              <w:rPr>
                <w:rStyle w:val="afb"/>
                <w:b/>
                <w:i w:val="0"/>
                <w:sz w:val="24"/>
                <w:szCs w:val="24"/>
              </w:rPr>
            </w:pPr>
            <w:r w:rsidRPr="001D4B4A">
              <w:rPr>
                <w:rStyle w:val="afb"/>
                <w:b/>
                <w:i w:val="0"/>
                <w:sz w:val="24"/>
                <w:szCs w:val="24"/>
              </w:rPr>
              <w:t>ПК</w:t>
            </w:r>
          </w:p>
        </w:tc>
        <w:tc>
          <w:tcPr>
            <w:tcW w:w="7057" w:type="dxa"/>
            <w:gridSpan w:val="2"/>
            <w:tcBorders>
              <w:top w:val="single" w:sz="4" w:space="0" w:color="auto"/>
              <w:left w:val="single" w:sz="4" w:space="0" w:color="auto"/>
              <w:right w:val="single" w:sz="4" w:space="0" w:color="auto"/>
            </w:tcBorders>
          </w:tcPr>
          <w:p w:rsidR="00E04A8D" w:rsidRPr="005C3030" w:rsidRDefault="00E04A8D" w:rsidP="00E04A8D">
            <w:pPr>
              <w:jc w:val="center"/>
              <w:rPr>
                <w:rFonts w:ascii="Times New Roman" w:hAnsi="Times New Roman" w:cs="Times New Roman"/>
                <w:b/>
                <w:bCs/>
                <w:sz w:val="24"/>
                <w:szCs w:val="24"/>
              </w:rPr>
            </w:pPr>
            <w:r w:rsidRPr="005C3030">
              <w:rPr>
                <w:rFonts w:ascii="Times New Roman" w:hAnsi="Times New Roman" w:cs="Times New Roman"/>
                <w:b/>
                <w:bCs/>
                <w:sz w:val="24"/>
                <w:szCs w:val="24"/>
              </w:rPr>
              <w:t>Планируемые результаты</w:t>
            </w:r>
          </w:p>
        </w:tc>
      </w:tr>
      <w:tr w:rsidR="00E04A8D" w:rsidRPr="001D4B4A" w:rsidTr="00E04A8D">
        <w:tc>
          <w:tcPr>
            <w:tcW w:w="2549" w:type="dxa"/>
            <w:tcBorders>
              <w:top w:val="single" w:sz="4" w:space="0" w:color="auto"/>
              <w:left w:val="single" w:sz="4" w:space="0" w:color="auto"/>
              <w:right w:val="single" w:sz="4" w:space="0" w:color="auto"/>
            </w:tcBorders>
          </w:tcPr>
          <w:p w:rsidR="00E04A8D" w:rsidRPr="001D4B4A" w:rsidRDefault="00E04A8D" w:rsidP="00A67F72">
            <w:pPr>
              <w:jc w:val="center"/>
              <w:rPr>
                <w:rStyle w:val="afb"/>
                <w:b/>
                <w:i w:val="0"/>
                <w:sz w:val="24"/>
                <w:szCs w:val="24"/>
              </w:rPr>
            </w:pPr>
          </w:p>
        </w:tc>
        <w:tc>
          <w:tcPr>
            <w:tcW w:w="3655" w:type="dxa"/>
            <w:tcBorders>
              <w:top w:val="single" w:sz="4" w:space="0" w:color="auto"/>
              <w:left w:val="single" w:sz="4" w:space="0" w:color="auto"/>
              <w:right w:val="single" w:sz="4" w:space="0" w:color="auto"/>
            </w:tcBorders>
          </w:tcPr>
          <w:p w:rsidR="00E04A8D" w:rsidRPr="005C3030" w:rsidRDefault="00E04A8D" w:rsidP="00E04A8D">
            <w:pPr>
              <w:jc w:val="center"/>
              <w:rPr>
                <w:rFonts w:ascii="Times New Roman" w:hAnsi="Times New Roman" w:cs="Times New Roman"/>
                <w:b/>
                <w:bCs/>
                <w:sz w:val="24"/>
                <w:szCs w:val="24"/>
              </w:rPr>
            </w:pPr>
            <w:r w:rsidRPr="005C3030">
              <w:rPr>
                <w:rFonts w:ascii="Times New Roman" w:hAnsi="Times New Roman" w:cs="Times New Roman"/>
                <w:b/>
                <w:bCs/>
                <w:sz w:val="24"/>
                <w:szCs w:val="24"/>
              </w:rPr>
              <w:t>Общие</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E04A8D" w:rsidRPr="005C3030" w:rsidRDefault="00E04A8D" w:rsidP="00E04A8D">
            <w:pPr>
              <w:jc w:val="center"/>
              <w:rPr>
                <w:rFonts w:ascii="Times New Roman" w:hAnsi="Times New Roman" w:cs="Times New Roman"/>
                <w:b/>
                <w:bCs/>
                <w:sz w:val="24"/>
                <w:szCs w:val="24"/>
              </w:rPr>
            </w:pPr>
            <w:r w:rsidRPr="005C3030">
              <w:rPr>
                <w:rFonts w:ascii="Times New Roman" w:hAnsi="Times New Roman" w:cs="Times New Roman"/>
                <w:b/>
                <w:bCs/>
                <w:sz w:val="24"/>
                <w:szCs w:val="24"/>
              </w:rPr>
              <w:t>Дисциплинарные</w:t>
            </w:r>
          </w:p>
        </w:tc>
      </w:tr>
      <w:tr w:rsidR="00E04A8D" w:rsidRPr="001D4B4A" w:rsidTr="00E04A8D">
        <w:tc>
          <w:tcPr>
            <w:tcW w:w="2549" w:type="dxa"/>
            <w:tcBorders>
              <w:top w:val="single" w:sz="4" w:space="0" w:color="auto"/>
              <w:left w:val="single" w:sz="4" w:space="0" w:color="auto"/>
              <w:right w:val="single" w:sz="4" w:space="0" w:color="auto"/>
            </w:tcBorders>
          </w:tcPr>
          <w:p w:rsidR="00E04A8D" w:rsidRPr="00E04A8D" w:rsidRDefault="00E04A8D" w:rsidP="00A67F72">
            <w:pPr>
              <w:rPr>
                <w:rFonts w:ascii="Times New Roman" w:hAnsi="Times New Roman" w:cs="Times New Roman"/>
                <w:bCs/>
              </w:rPr>
            </w:pPr>
            <w:r w:rsidRPr="00E04A8D">
              <w:rPr>
                <w:rFonts w:ascii="Times New Roman" w:hAnsi="Times New Roman" w:cs="Times New Roman"/>
                <w:bCs/>
              </w:rPr>
              <w:t>ОК 01. Выбирать способы решения задач профессиональной деятельности применительно к различным контекстам</w:t>
            </w:r>
          </w:p>
        </w:tc>
        <w:tc>
          <w:tcPr>
            <w:tcW w:w="3655" w:type="dxa"/>
            <w:tcBorders>
              <w:top w:val="single" w:sz="4" w:space="0" w:color="auto"/>
              <w:left w:val="single" w:sz="4" w:space="0" w:color="auto"/>
              <w:right w:val="single" w:sz="4" w:space="0" w:color="auto"/>
            </w:tcBorders>
          </w:tcPr>
          <w:p w:rsidR="00E04A8D" w:rsidRPr="00E04A8D" w:rsidRDefault="00E04A8D" w:rsidP="00E04A8D">
            <w:pPr>
              <w:jc w:val="both"/>
              <w:rPr>
                <w:rFonts w:ascii="Times New Roman" w:hAnsi="Times New Roman" w:cs="Times New Roman"/>
              </w:rPr>
            </w:pPr>
            <w:r w:rsidRPr="00E04A8D">
              <w:rPr>
                <w:rFonts w:ascii="Times New Roman" w:hAnsi="Times New Roman" w:cs="Times New Roman"/>
              </w:rPr>
              <w:t>- В части трудового воспитания:</w:t>
            </w:r>
          </w:p>
          <w:p w:rsidR="00E04A8D" w:rsidRPr="00E04A8D" w:rsidRDefault="00E04A8D" w:rsidP="00E04A8D">
            <w:pPr>
              <w:pStyle w:val="a5"/>
              <w:tabs>
                <w:tab w:val="left" w:pos="271"/>
              </w:tabs>
              <w:ind w:left="42"/>
              <w:jc w:val="both"/>
              <w:rPr>
                <w:rFonts w:ascii="Times New Roman" w:hAnsi="Times New Roman" w:cs="Times New Roman"/>
              </w:rPr>
            </w:pPr>
            <w:r w:rsidRPr="00E04A8D">
              <w:rPr>
                <w:rFonts w:ascii="Times New Roman" w:hAnsi="Times New Roman" w:cs="Times New Roman"/>
              </w:rPr>
              <w:t>готовность к труду, осознание ценности мастерства, трудолюбие, в том числе при чтении</w:t>
            </w:r>
          </w:p>
          <w:p w:rsidR="00E04A8D" w:rsidRPr="00E04A8D" w:rsidRDefault="00E04A8D" w:rsidP="007B78E0">
            <w:pPr>
              <w:pStyle w:val="a5"/>
              <w:numPr>
                <w:ilvl w:val="0"/>
                <w:numId w:val="42"/>
              </w:numPr>
              <w:tabs>
                <w:tab w:val="left" w:pos="271"/>
              </w:tabs>
              <w:ind w:left="42" w:firstLine="0"/>
              <w:jc w:val="both"/>
              <w:rPr>
                <w:rFonts w:ascii="Times New Roman" w:hAnsi="Times New Roman" w:cs="Times New Roman"/>
              </w:rPr>
            </w:pPr>
            <w:r w:rsidRPr="00E04A8D">
              <w:rPr>
                <w:rFonts w:ascii="Times New Roman" w:hAnsi="Times New Roman" w:cs="Times New Roman"/>
              </w:rPr>
              <w:t>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E04A8D" w:rsidRPr="00E04A8D" w:rsidRDefault="00E04A8D" w:rsidP="007B78E0">
            <w:pPr>
              <w:pStyle w:val="a5"/>
              <w:numPr>
                <w:ilvl w:val="0"/>
                <w:numId w:val="42"/>
              </w:numPr>
              <w:tabs>
                <w:tab w:val="left" w:pos="271"/>
              </w:tabs>
              <w:ind w:left="42" w:firstLine="0"/>
              <w:jc w:val="both"/>
              <w:rPr>
                <w:rFonts w:ascii="Times New Roman" w:hAnsi="Times New Roman" w:cs="Times New Roman"/>
              </w:rPr>
            </w:pPr>
            <w:r w:rsidRPr="00E04A8D">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w:t>
            </w:r>
          </w:p>
          <w:p w:rsidR="00E04A8D" w:rsidRPr="00E04A8D" w:rsidRDefault="00E04A8D" w:rsidP="007B78E0">
            <w:pPr>
              <w:pStyle w:val="a5"/>
              <w:numPr>
                <w:ilvl w:val="0"/>
                <w:numId w:val="42"/>
              </w:numPr>
              <w:tabs>
                <w:tab w:val="left" w:pos="271"/>
              </w:tabs>
              <w:ind w:left="42" w:firstLine="0"/>
              <w:jc w:val="both"/>
              <w:rPr>
                <w:rFonts w:ascii="Times New Roman" w:hAnsi="Times New Roman" w:cs="Times New Roman"/>
              </w:rPr>
            </w:pPr>
            <w:r w:rsidRPr="00E04A8D">
              <w:rPr>
                <w:rFonts w:ascii="Times New Roman" w:hAnsi="Times New Roman" w:cs="Times New Roman"/>
              </w:rPr>
              <w:t>процессе литературного образования;</w:t>
            </w:r>
          </w:p>
          <w:p w:rsidR="00E04A8D" w:rsidRPr="00E04A8D" w:rsidRDefault="00E04A8D" w:rsidP="007B78E0">
            <w:pPr>
              <w:pStyle w:val="a5"/>
              <w:numPr>
                <w:ilvl w:val="0"/>
                <w:numId w:val="42"/>
              </w:numPr>
              <w:tabs>
                <w:tab w:val="left" w:pos="271"/>
              </w:tabs>
              <w:ind w:left="42" w:firstLine="0"/>
              <w:jc w:val="both"/>
              <w:rPr>
                <w:rFonts w:ascii="Times New Roman" w:hAnsi="Times New Roman" w:cs="Times New Roman"/>
              </w:rPr>
            </w:pPr>
            <w:r w:rsidRPr="00E04A8D">
              <w:rPr>
                <w:rFonts w:ascii="Times New Roman" w:hAnsi="Times New Roman" w:cs="Times New Roman"/>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E04A8D" w:rsidRPr="00E04A8D" w:rsidRDefault="00E04A8D" w:rsidP="007B78E0">
            <w:pPr>
              <w:pStyle w:val="a5"/>
              <w:numPr>
                <w:ilvl w:val="0"/>
                <w:numId w:val="42"/>
              </w:numPr>
              <w:tabs>
                <w:tab w:val="left" w:pos="271"/>
              </w:tabs>
              <w:ind w:left="42" w:firstLine="0"/>
              <w:jc w:val="both"/>
              <w:rPr>
                <w:rFonts w:ascii="Times New Roman" w:hAnsi="Times New Roman" w:cs="Times New Roman"/>
              </w:rPr>
            </w:pPr>
            <w:r w:rsidRPr="00E04A8D">
              <w:rPr>
                <w:rFonts w:ascii="Times New Roman" w:hAnsi="Times New Roman" w:cs="Times New Roman"/>
              </w:rPr>
              <w:t xml:space="preserve">готовность и способность к образованию и самообразованию, к продуктивной читательской деятельности на протяжении всей жизни; </w:t>
            </w:r>
          </w:p>
          <w:p w:rsidR="00E04A8D" w:rsidRPr="00E04A8D" w:rsidRDefault="00E04A8D" w:rsidP="00E04A8D">
            <w:pPr>
              <w:jc w:val="both"/>
              <w:rPr>
                <w:rFonts w:ascii="Times New Roman" w:hAnsi="Times New Roman" w:cs="Times New Roman"/>
                <w:highlight w:val="white"/>
              </w:rPr>
            </w:pPr>
            <w:r w:rsidRPr="00E04A8D">
              <w:rPr>
                <w:rFonts w:ascii="Times New Roman" w:hAnsi="Times New Roman" w:cs="Times New Roman"/>
                <w:highlight w:val="white"/>
              </w:rPr>
              <w:t>Овладение универсальными учебными познавательными действиями:</w:t>
            </w:r>
          </w:p>
          <w:p w:rsidR="00E04A8D" w:rsidRPr="00E04A8D" w:rsidRDefault="00E04A8D" w:rsidP="00E04A8D">
            <w:pPr>
              <w:jc w:val="both"/>
              <w:rPr>
                <w:rFonts w:ascii="Times New Roman" w:hAnsi="Times New Roman" w:cs="Times New Roman"/>
                <w:highlight w:val="white"/>
              </w:rPr>
            </w:pPr>
            <w:r w:rsidRPr="00E04A8D">
              <w:rPr>
                <w:rFonts w:ascii="Times New Roman" w:hAnsi="Times New Roman" w:cs="Times New Roman"/>
                <w:highlight w:val="white"/>
              </w:rPr>
              <w:t xml:space="preserve"> а) базовые логические действия:</w:t>
            </w:r>
          </w:p>
          <w:p w:rsidR="00E04A8D" w:rsidRPr="00E04A8D" w:rsidRDefault="00E04A8D" w:rsidP="00E04A8D">
            <w:pPr>
              <w:jc w:val="both"/>
              <w:rPr>
                <w:rFonts w:ascii="Times New Roman" w:hAnsi="Times New Roman" w:cs="Times New Roman"/>
              </w:rPr>
            </w:pPr>
            <w:r w:rsidRPr="00E04A8D">
              <w:rPr>
                <w:rFonts w:ascii="Times New Roman" w:hAnsi="Times New Roman" w:cs="Times New Roman"/>
                <w:highlight w:val="white"/>
              </w:rPr>
              <w:lastRenderedPageBreak/>
              <w:t xml:space="preserve">- самостоятельно формулировать и актуализировать проблему, рассматривать ее всесторонне; </w:t>
            </w:r>
          </w:p>
          <w:p w:rsidR="00E04A8D" w:rsidRPr="00E04A8D" w:rsidRDefault="00E04A8D" w:rsidP="00E04A8D">
            <w:pPr>
              <w:jc w:val="both"/>
              <w:rPr>
                <w:rFonts w:ascii="Times New Roman" w:hAnsi="Times New Roman" w:cs="Times New Roman"/>
              </w:rPr>
            </w:pPr>
            <w:r w:rsidRPr="00E04A8D">
              <w:rPr>
                <w:rFonts w:ascii="Times New Roman" w:hAnsi="Times New Roman" w:cs="Times New Roman"/>
              </w:rPr>
              <w:t xml:space="preserve">- устанавливать существенный признак или основания для сравнения, классификации и обобщения; </w:t>
            </w:r>
          </w:p>
          <w:p w:rsidR="00E04A8D" w:rsidRPr="00E04A8D" w:rsidRDefault="00E04A8D" w:rsidP="00E04A8D">
            <w:pPr>
              <w:jc w:val="both"/>
              <w:rPr>
                <w:rFonts w:ascii="Times New Roman" w:hAnsi="Times New Roman" w:cs="Times New Roman"/>
              </w:rPr>
            </w:pPr>
            <w:r w:rsidRPr="00E04A8D">
              <w:rPr>
                <w:rFonts w:ascii="Times New Roman" w:hAnsi="Times New Roman" w:cs="Times New Roman"/>
              </w:rPr>
              <w:t>- определять цели деятельности, задавать параметры и критерии их достижения;</w:t>
            </w:r>
          </w:p>
          <w:p w:rsidR="00E04A8D" w:rsidRPr="00E04A8D" w:rsidRDefault="00E04A8D" w:rsidP="00E04A8D">
            <w:pPr>
              <w:jc w:val="both"/>
              <w:rPr>
                <w:rFonts w:ascii="Times New Roman" w:hAnsi="Times New Roman" w:cs="Times New Roman"/>
              </w:rPr>
            </w:pPr>
            <w:r w:rsidRPr="00E04A8D">
              <w:rPr>
                <w:rFonts w:ascii="Times New Roman" w:hAnsi="Times New Roman" w:cs="Times New Roman"/>
              </w:rPr>
              <w:t xml:space="preserve">- выявлять закономерности и противоречия в рассматриваемых явлениях; </w:t>
            </w:r>
          </w:p>
          <w:p w:rsidR="00E04A8D" w:rsidRPr="00E04A8D" w:rsidRDefault="00E04A8D" w:rsidP="00E04A8D">
            <w:pPr>
              <w:jc w:val="both"/>
              <w:rPr>
                <w:rFonts w:ascii="Times New Roman" w:hAnsi="Times New Roman" w:cs="Times New Roman"/>
              </w:rPr>
            </w:pPr>
            <w:r w:rsidRPr="00E04A8D">
              <w:rPr>
                <w:rFonts w:ascii="Times New Roman" w:hAnsi="Times New Roman" w:cs="Times New Roman"/>
              </w:rPr>
              <w:t xml:space="preserve">- вносить коррективы в деятельность, оценивать соответствие результатов целям, оценивать риски последствий деятельности; </w:t>
            </w:r>
          </w:p>
          <w:p w:rsidR="00E04A8D" w:rsidRPr="00E04A8D" w:rsidRDefault="00E04A8D" w:rsidP="00E04A8D">
            <w:pPr>
              <w:jc w:val="both"/>
              <w:rPr>
                <w:rFonts w:ascii="Times New Roman" w:hAnsi="Times New Roman" w:cs="Times New Roman"/>
              </w:rPr>
            </w:pPr>
            <w:r w:rsidRPr="00E04A8D">
              <w:rPr>
                <w:rFonts w:ascii="Times New Roman" w:hAnsi="Times New Roman" w:cs="Times New Roman"/>
              </w:rPr>
              <w:t xml:space="preserve">- развивать креативное мышление при решении жизненных проблем </w:t>
            </w:r>
          </w:p>
          <w:p w:rsidR="00E04A8D" w:rsidRPr="00E04A8D" w:rsidRDefault="00E04A8D" w:rsidP="00E04A8D">
            <w:pPr>
              <w:jc w:val="both"/>
              <w:rPr>
                <w:rFonts w:ascii="Times New Roman" w:hAnsi="Times New Roman" w:cs="Times New Roman"/>
                <w:highlight w:val="white"/>
              </w:rPr>
            </w:pPr>
            <w:r w:rsidRPr="00E04A8D">
              <w:rPr>
                <w:rFonts w:ascii="Times New Roman" w:hAnsi="Times New Roman" w:cs="Times New Roman"/>
                <w:highlight w:val="white"/>
              </w:rPr>
              <w:t>б) базовые исследовательские действия:</w:t>
            </w:r>
          </w:p>
          <w:p w:rsidR="00E04A8D" w:rsidRPr="00E04A8D" w:rsidRDefault="00E04A8D" w:rsidP="00E04A8D">
            <w:pPr>
              <w:jc w:val="both"/>
              <w:rPr>
                <w:rFonts w:ascii="Times New Roman" w:hAnsi="Times New Roman" w:cs="Times New Roman"/>
              </w:rPr>
            </w:pPr>
            <w:r w:rsidRPr="00E04A8D">
              <w:rPr>
                <w:rFonts w:ascii="Times New Roman" w:hAnsi="Times New Roman" w:cs="Times New Roman"/>
              </w:rPr>
              <w:t xml:space="preserve">- владеть навыками учебно-исследовательской и проектной деятельности, навыками разрешения проблем; </w:t>
            </w:r>
          </w:p>
          <w:p w:rsidR="00E04A8D" w:rsidRPr="00E04A8D" w:rsidRDefault="00E04A8D" w:rsidP="00E04A8D">
            <w:pPr>
              <w:jc w:val="both"/>
              <w:rPr>
                <w:rFonts w:ascii="Times New Roman" w:hAnsi="Times New Roman" w:cs="Times New Roman"/>
              </w:rPr>
            </w:pPr>
            <w:r w:rsidRPr="00E04A8D">
              <w:rPr>
                <w:rFonts w:ascii="Times New Roman" w:hAnsi="Times New Roman" w:cs="Times New Roman"/>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E04A8D" w:rsidRPr="00E04A8D" w:rsidRDefault="00E04A8D" w:rsidP="00E04A8D">
            <w:pPr>
              <w:jc w:val="both"/>
              <w:rPr>
                <w:rFonts w:ascii="Times New Roman" w:hAnsi="Times New Roman" w:cs="Times New Roman"/>
              </w:rPr>
            </w:pPr>
            <w:r w:rsidRPr="00E04A8D">
              <w:rPr>
                <w:rFonts w:ascii="Times New Roman" w:hAnsi="Times New Roman" w:cs="Times New Roma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E04A8D" w:rsidRPr="00E04A8D" w:rsidRDefault="00E04A8D" w:rsidP="00E04A8D">
            <w:pPr>
              <w:jc w:val="both"/>
              <w:rPr>
                <w:rFonts w:ascii="Times New Roman" w:hAnsi="Times New Roman" w:cs="Times New Roman"/>
              </w:rPr>
            </w:pPr>
            <w:r w:rsidRPr="00E04A8D">
              <w:rPr>
                <w:rFonts w:ascii="Times New Roman" w:hAnsi="Times New Roman" w:cs="Times New Roman"/>
              </w:rPr>
              <w:t>- уметь переносить знания в познавательную и практическую области жизнедеятельности;</w:t>
            </w:r>
          </w:p>
          <w:p w:rsidR="00E04A8D" w:rsidRPr="00E04A8D" w:rsidRDefault="00E04A8D" w:rsidP="00E04A8D">
            <w:pPr>
              <w:jc w:val="both"/>
              <w:rPr>
                <w:rFonts w:ascii="Times New Roman" w:hAnsi="Times New Roman" w:cs="Times New Roman"/>
              </w:rPr>
            </w:pPr>
            <w:r w:rsidRPr="00E04A8D">
              <w:rPr>
                <w:rFonts w:ascii="Times New Roman" w:hAnsi="Times New Roman" w:cs="Times New Roman"/>
              </w:rPr>
              <w:t xml:space="preserve">- уметь интегрировать знания из разных предметных областей; </w:t>
            </w:r>
          </w:p>
          <w:p w:rsidR="00E04A8D" w:rsidRPr="00E04A8D" w:rsidRDefault="00E04A8D" w:rsidP="00E04A8D">
            <w:pPr>
              <w:jc w:val="both"/>
              <w:rPr>
                <w:rFonts w:ascii="Times New Roman" w:hAnsi="Times New Roman" w:cs="Times New Roman"/>
              </w:rPr>
            </w:pPr>
            <w:r w:rsidRPr="00E04A8D">
              <w:rPr>
                <w:rFonts w:ascii="Times New Roman" w:hAnsi="Times New Roman" w:cs="Times New Roman"/>
              </w:rPr>
              <w:t xml:space="preserve">- выдвигать новые идеи, предлагать оригинальные подходы и решения; </w:t>
            </w:r>
          </w:p>
          <w:p w:rsidR="00E04A8D" w:rsidRPr="00E04A8D" w:rsidRDefault="00E04A8D" w:rsidP="00A67F72">
            <w:pPr>
              <w:rPr>
                <w:rFonts w:ascii="Times New Roman" w:hAnsi="Times New Roman" w:cs="Times New Roman"/>
                <w:bCs/>
              </w:rPr>
            </w:pPr>
            <w:r w:rsidRPr="00E04A8D">
              <w:rPr>
                <w:rFonts w:ascii="Times New Roman" w:hAnsi="Times New Roman" w:cs="Times New Roman"/>
              </w:rPr>
              <w:t>- способность использования знаний в познавательной и социальной практике</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E04A8D" w:rsidRPr="00E04A8D" w:rsidRDefault="00E04A8D" w:rsidP="00E04A8D">
            <w:pPr>
              <w:jc w:val="both"/>
              <w:rPr>
                <w:rFonts w:ascii="Times New Roman" w:hAnsi="Times New Roman" w:cs="Times New Roman"/>
              </w:rPr>
            </w:pPr>
            <w:r w:rsidRPr="00E04A8D">
              <w:rPr>
                <w:rFonts w:ascii="Times New Roman" w:hAnsi="Times New Roman" w:cs="Times New Roman"/>
              </w:rPr>
              <w:lastRenderedPageBreak/>
              <w:t>- ПРб 1.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E04A8D" w:rsidRPr="00E04A8D" w:rsidRDefault="00E04A8D" w:rsidP="00E04A8D">
            <w:pPr>
              <w:jc w:val="both"/>
              <w:rPr>
                <w:rFonts w:ascii="Times New Roman" w:hAnsi="Times New Roman" w:cs="Times New Roman"/>
              </w:rPr>
            </w:pPr>
            <w:r w:rsidRPr="00E04A8D">
              <w:rPr>
                <w:rFonts w:ascii="Times New Roman" w:hAnsi="Times New Roman" w:cs="Times New Roman"/>
              </w:rPr>
              <w:t>ПРб 2. Осознавать взаимосвязь между языковым, литературным, интеллектуальным, духовно-нравственным развитием личности;</w:t>
            </w:r>
          </w:p>
          <w:p w:rsidR="00E04A8D" w:rsidRPr="00E04A8D" w:rsidRDefault="00E04A8D" w:rsidP="00E04A8D">
            <w:pPr>
              <w:jc w:val="both"/>
              <w:rPr>
                <w:rFonts w:ascii="Times New Roman" w:hAnsi="Times New Roman" w:cs="Times New Roman"/>
              </w:rPr>
            </w:pPr>
            <w:r w:rsidRPr="00E04A8D">
              <w:rPr>
                <w:rFonts w:ascii="Times New Roman" w:hAnsi="Times New Roman" w:cs="Times New Roman"/>
              </w:rPr>
              <w:t xml:space="preserve">ПРб 4.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w:t>
            </w:r>
          </w:p>
          <w:p w:rsidR="00E04A8D" w:rsidRPr="00E04A8D" w:rsidRDefault="00E04A8D" w:rsidP="00E04A8D">
            <w:pPr>
              <w:jc w:val="both"/>
              <w:rPr>
                <w:rFonts w:ascii="Times New Roman" w:hAnsi="Times New Roman" w:cs="Times New Roman"/>
              </w:rPr>
            </w:pPr>
            <w:r w:rsidRPr="00E04A8D">
              <w:rPr>
                <w:rFonts w:ascii="Times New Roman" w:hAnsi="Times New Roman" w:cs="Times New Roman"/>
              </w:rPr>
              <w:t>ПРб 5. Уметь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E04A8D" w:rsidRPr="00E04A8D" w:rsidRDefault="00E04A8D" w:rsidP="00E04A8D">
            <w:pPr>
              <w:jc w:val="both"/>
              <w:rPr>
                <w:rFonts w:ascii="Times New Roman" w:hAnsi="Times New Roman" w:cs="Times New Roman"/>
              </w:rPr>
            </w:pPr>
            <w:r w:rsidRPr="00E04A8D">
              <w:rPr>
                <w:rFonts w:ascii="Times New Roman" w:hAnsi="Times New Roman" w:cs="Times New Roman"/>
              </w:rPr>
              <w:t xml:space="preserve">ПРб 10. Уметь сопоставлять произведения русской и зарубежной литературы и </w:t>
            </w:r>
            <w:r w:rsidRPr="00E04A8D">
              <w:rPr>
                <w:rFonts w:ascii="Times New Roman" w:hAnsi="Times New Roman" w:cs="Times New Roman"/>
              </w:rPr>
              <w:lastRenderedPageBreak/>
              <w:t>сравнивать их с художественными интерпретациями в других видах искусств (графика, живопись, театр, кино, музыка и другие)</w:t>
            </w:r>
          </w:p>
          <w:p w:rsidR="00E04A8D" w:rsidRPr="00E04A8D" w:rsidRDefault="00E04A8D" w:rsidP="00E04A8D">
            <w:pPr>
              <w:jc w:val="both"/>
              <w:rPr>
                <w:rFonts w:ascii="Times New Roman" w:hAnsi="Times New Roman" w:cs="Times New Roman"/>
              </w:rPr>
            </w:pPr>
            <w:r w:rsidRPr="00E04A8D">
              <w:rPr>
                <w:rFonts w:ascii="Times New Roman" w:hAnsi="Times New Roman" w:cs="Times New Roman"/>
              </w:rPr>
              <w:t>ПРб 11. Иметь представление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E04A8D" w:rsidRPr="00E04A8D" w:rsidRDefault="00E04A8D" w:rsidP="00E04A8D">
            <w:pPr>
              <w:rPr>
                <w:rFonts w:ascii="Times New Roman" w:hAnsi="Times New Roman" w:cs="Times New Roman"/>
                <w:bCs/>
                <w:i/>
              </w:rPr>
            </w:pPr>
          </w:p>
          <w:p w:rsidR="00E04A8D" w:rsidRPr="001D4B4A" w:rsidRDefault="00E04A8D" w:rsidP="00A67F72">
            <w:pPr>
              <w:rPr>
                <w:rFonts w:ascii="Times New Roman" w:hAnsi="Times New Roman" w:cs="Times New Roman"/>
                <w:bCs/>
                <w:i/>
                <w:sz w:val="24"/>
                <w:szCs w:val="24"/>
              </w:rPr>
            </w:pPr>
          </w:p>
        </w:tc>
      </w:tr>
      <w:tr w:rsidR="00E04A8D" w:rsidRPr="001D4B4A" w:rsidTr="00E04A8D">
        <w:tc>
          <w:tcPr>
            <w:tcW w:w="2549" w:type="dxa"/>
            <w:tcBorders>
              <w:top w:val="single" w:sz="4" w:space="0" w:color="auto"/>
              <w:left w:val="single" w:sz="4" w:space="0" w:color="auto"/>
              <w:right w:val="single" w:sz="4" w:space="0" w:color="auto"/>
            </w:tcBorders>
          </w:tcPr>
          <w:p w:rsidR="00E04A8D" w:rsidRPr="00E04A8D" w:rsidRDefault="00E04A8D" w:rsidP="00A67F72">
            <w:pPr>
              <w:rPr>
                <w:rFonts w:ascii="Times New Roman" w:hAnsi="Times New Roman" w:cs="Times New Roman"/>
                <w:bCs/>
              </w:rPr>
            </w:pPr>
            <w:r w:rsidRPr="00E04A8D">
              <w:rPr>
                <w:rFonts w:ascii="Times New Roman" w:hAnsi="Times New Roman" w:cs="Times New Roman"/>
                <w:bCs/>
              </w:rPr>
              <w:lastRenderedPageBreak/>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w:t>
            </w:r>
            <w:r w:rsidRPr="00E04A8D">
              <w:rPr>
                <w:rFonts w:ascii="Times New Roman" w:hAnsi="Times New Roman" w:cs="Times New Roman"/>
                <w:bCs/>
              </w:rPr>
              <w:lastRenderedPageBreak/>
              <w:t>деятельности</w:t>
            </w:r>
          </w:p>
        </w:tc>
        <w:tc>
          <w:tcPr>
            <w:tcW w:w="3655" w:type="dxa"/>
            <w:tcBorders>
              <w:top w:val="single" w:sz="4" w:space="0" w:color="auto"/>
              <w:left w:val="single" w:sz="4" w:space="0" w:color="auto"/>
              <w:right w:val="single" w:sz="4" w:space="0" w:color="auto"/>
            </w:tcBorders>
          </w:tcPr>
          <w:p w:rsidR="00E04A8D" w:rsidRPr="00E04A8D" w:rsidRDefault="00E04A8D" w:rsidP="00E04A8D">
            <w:pPr>
              <w:jc w:val="both"/>
              <w:rPr>
                <w:rFonts w:ascii="Times New Roman" w:hAnsi="Times New Roman" w:cs="Times New Roman"/>
                <w:highlight w:val="white"/>
              </w:rPr>
            </w:pPr>
            <w:r w:rsidRPr="00E04A8D">
              <w:rPr>
                <w:rFonts w:ascii="Times New Roman" w:hAnsi="Times New Roman" w:cs="Times New Roman"/>
              </w:rPr>
              <w:lastRenderedPageBreak/>
              <w:t xml:space="preserve">- </w:t>
            </w:r>
            <w:r w:rsidRPr="00E04A8D">
              <w:rPr>
                <w:rFonts w:ascii="Times New Roman" w:hAnsi="Times New Roman" w:cs="Times New Roman"/>
                <w:highlight w:val="white"/>
              </w:rPr>
              <w:t>В области ценности научного познания:</w:t>
            </w:r>
          </w:p>
          <w:p w:rsidR="00E04A8D" w:rsidRPr="00E04A8D" w:rsidRDefault="00E04A8D" w:rsidP="00E04A8D">
            <w:pPr>
              <w:jc w:val="both"/>
              <w:rPr>
                <w:rFonts w:ascii="Times New Roman" w:hAnsi="Times New Roman" w:cs="Times New Roman"/>
              </w:rPr>
            </w:pPr>
            <w:r w:rsidRPr="00E04A8D">
              <w:rPr>
                <w:rFonts w:ascii="Times New Roman" w:hAnsi="Times New Roman"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04A8D">
              <w:rPr>
                <w:rFonts w:ascii="Times New Roman" w:hAnsi="Times New Roman" w:cs="Times New Roman"/>
              </w:rPr>
              <w:t xml:space="preserve"> </w:t>
            </w:r>
          </w:p>
          <w:p w:rsidR="00E04A8D" w:rsidRPr="00E04A8D" w:rsidRDefault="00E04A8D" w:rsidP="00E04A8D">
            <w:pPr>
              <w:jc w:val="both"/>
              <w:rPr>
                <w:rFonts w:ascii="Times New Roman" w:hAnsi="Times New Roman" w:cs="Times New Roman"/>
              </w:rPr>
            </w:pPr>
            <w:r w:rsidRPr="00E04A8D">
              <w:rPr>
                <w:rFonts w:ascii="Times New Roman" w:hAnsi="Times New Roman" w:cs="Times New Roman"/>
                <w:highlight w:val="white"/>
              </w:rPr>
              <w:lastRenderedPageBreak/>
              <w:t xml:space="preserve">- совершенствование языковой и читательской культуры как средства взаимодействия между людьми и познания мира; </w:t>
            </w:r>
          </w:p>
          <w:p w:rsidR="00E04A8D" w:rsidRPr="00E04A8D" w:rsidRDefault="00E04A8D" w:rsidP="00E04A8D">
            <w:pPr>
              <w:jc w:val="both"/>
              <w:rPr>
                <w:rFonts w:ascii="Times New Roman" w:hAnsi="Times New Roman" w:cs="Times New Roman"/>
              </w:rPr>
            </w:pPr>
            <w:r w:rsidRPr="00E04A8D">
              <w:rPr>
                <w:rFonts w:ascii="Times New Roman" w:hAnsi="Times New Roman"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E04A8D" w:rsidRPr="00E04A8D" w:rsidRDefault="00E04A8D" w:rsidP="00E04A8D">
            <w:pPr>
              <w:jc w:val="both"/>
              <w:rPr>
                <w:rFonts w:ascii="Times New Roman" w:hAnsi="Times New Roman" w:cs="Times New Roman"/>
                <w:color w:val="808080"/>
                <w:highlight w:val="white"/>
              </w:rPr>
            </w:pPr>
            <w:r w:rsidRPr="00E04A8D">
              <w:rPr>
                <w:rFonts w:ascii="Times New Roman" w:hAnsi="Times New Roman" w:cs="Times New Roman"/>
                <w:highlight w:val="white"/>
              </w:rPr>
              <w:t>Овладение универсальными учебными познавательными действиями:</w:t>
            </w:r>
          </w:p>
          <w:p w:rsidR="00E04A8D" w:rsidRPr="00E04A8D" w:rsidRDefault="00E04A8D" w:rsidP="00E04A8D">
            <w:pPr>
              <w:jc w:val="both"/>
              <w:rPr>
                <w:rFonts w:ascii="Times New Roman" w:hAnsi="Times New Roman" w:cs="Times New Roman"/>
              </w:rPr>
            </w:pPr>
            <w:r w:rsidRPr="00E04A8D">
              <w:rPr>
                <w:rFonts w:ascii="Times New Roman" w:hAnsi="Times New Roman" w:cs="Times New Roman"/>
                <w:color w:val="808080"/>
              </w:rPr>
              <w:t>в)</w:t>
            </w:r>
            <w:r w:rsidRPr="00E04A8D">
              <w:rPr>
                <w:rFonts w:ascii="Times New Roman" w:hAnsi="Times New Roman" w:cs="Times New Roman"/>
              </w:rPr>
              <w:t> работа с информацией:</w:t>
            </w:r>
          </w:p>
          <w:p w:rsidR="00E04A8D" w:rsidRPr="00E04A8D" w:rsidRDefault="00E04A8D" w:rsidP="00E04A8D">
            <w:pPr>
              <w:jc w:val="both"/>
              <w:rPr>
                <w:rFonts w:ascii="Times New Roman" w:hAnsi="Times New Roman" w:cs="Times New Roman"/>
              </w:rPr>
            </w:pPr>
            <w:r w:rsidRPr="00E04A8D">
              <w:rPr>
                <w:rFonts w:ascii="Times New Roman"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04A8D" w:rsidRPr="00E04A8D" w:rsidRDefault="00E04A8D" w:rsidP="00E04A8D">
            <w:pPr>
              <w:jc w:val="both"/>
              <w:rPr>
                <w:rFonts w:ascii="Times New Roman" w:hAnsi="Times New Roman" w:cs="Times New Roman"/>
              </w:rPr>
            </w:pPr>
            <w:r w:rsidRPr="00E04A8D">
              <w:rPr>
                <w:rFonts w:ascii="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E04A8D" w:rsidRPr="00E04A8D" w:rsidRDefault="00E04A8D" w:rsidP="00E04A8D">
            <w:pPr>
              <w:jc w:val="both"/>
              <w:rPr>
                <w:rFonts w:ascii="Times New Roman" w:hAnsi="Times New Roman" w:cs="Times New Roman"/>
              </w:rPr>
            </w:pPr>
            <w:r w:rsidRPr="00E04A8D">
              <w:rPr>
                <w:rFonts w:ascii="Times New Roman" w:hAnsi="Times New Roman" w:cs="Times New Roman"/>
              </w:rPr>
              <w:t>- оценивать достоверность, легитимность информации, ее соответствие правовым и морально-этическим нормам;</w:t>
            </w:r>
            <w:r w:rsidRPr="00E04A8D">
              <w:rPr>
                <w:rFonts w:ascii="Times New Roman" w:hAnsi="Times New Roman" w:cs="Times New Roman"/>
                <w:highlight w:val="white"/>
              </w:rPr>
              <w:t xml:space="preserve"> </w:t>
            </w:r>
          </w:p>
          <w:p w:rsidR="00E04A8D" w:rsidRPr="00E04A8D" w:rsidRDefault="00E04A8D" w:rsidP="00E04A8D">
            <w:pPr>
              <w:jc w:val="both"/>
              <w:rPr>
                <w:rFonts w:ascii="Times New Roman" w:hAnsi="Times New Roman" w:cs="Times New Roman"/>
              </w:rPr>
            </w:pPr>
            <w:r w:rsidRPr="00E04A8D">
              <w:rPr>
                <w:rFonts w:ascii="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E04A8D" w:rsidRPr="00E04A8D" w:rsidRDefault="00E04A8D" w:rsidP="00A67F72">
            <w:pPr>
              <w:rPr>
                <w:rFonts w:ascii="Times New Roman" w:hAnsi="Times New Roman" w:cs="Times New Roman"/>
                <w:bCs/>
              </w:rPr>
            </w:pPr>
            <w:r w:rsidRPr="00E04A8D">
              <w:rPr>
                <w:rFonts w:ascii="Times New Roman" w:hAnsi="Times New Roman" w:cs="Times New Roman"/>
              </w:rPr>
              <w:t>- владеть навыками распознавания и защиты информации, информационной безопасности личности</w:t>
            </w:r>
            <w:r w:rsidRPr="00E04A8D">
              <w:rPr>
                <w:rFonts w:ascii="Times New Roman" w:hAnsi="Times New Roman" w:cs="Times New Roman"/>
                <w:highlight w:val="white"/>
              </w:rPr>
              <w:t xml:space="preserve">; </w:t>
            </w:r>
            <w:r w:rsidRPr="00E04A8D">
              <w:rPr>
                <w:rFonts w:ascii="Times New Roman" w:hAnsi="Times New Roman" w:cs="Times New Roman"/>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E04A8D" w:rsidRPr="00E04A8D" w:rsidRDefault="00E04A8D" w:rsidP="00E04A8D">
            <w:pPr>
              <w:jc w:val="both"/>
              <w:rPr>
                <w:rFonts w:ascii="Times New Roman" w:hAnsi="Times New Roman" w:cs="Times New Roman"/>
              </w:rPr>
            </w:pPr>
            <w:r w:rsidRPr="00E04A8D">
              <w:rPr>
                <w:rFonts w:ascii="Times New Roman" w:hAnsi="Times New Roman" w:cs="Times New Roman"/>
              </w:rPr>
              <w:lastRenderedPageBreak/>
              <w:t xml:space="preserve">- ПРб 9. Уметь анализировать и интерпретировать художественное произведение в единстве формы </w:t>
            </w:r>
            <w:r w:rsidRPr="00E04A8D">
              <w:rPr>
                <w:rStyle w:val="1fa"/>
                <w:rFonts w:ascii="Times New Roman" w:hAnsi="Times New Roman" w:cs="Times New Roman"/>
              </w:rPr>
              <w:t xml:space="preserve">и содержания (с учетом неоднозначности заложенных в нем смыслов и наличия в нем подтекста) с использованием теоретико-литературных терминов и </w:t>
            </w:r>
            <w:r w:rsidRPr="00E04A8D">
              <w:rPr>
                <w:rStyle w:val="1fa"/>
                <w:rFonts w:ascii="Times New Roman" w:hAnsi="Times New Roman" w:cs="Times New Roman"/>
              </w:rPr>
              <w:lastRenderedPageBreak/>
              <w:t xml:space="preserve">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E04A8D" w:rsidRPr="00E04A8D" w:rsidRDefault="00E04A8D" w:rsidP="00E04A8D">
            <w:pPr>
              <w:jc w:val="both"/>
              <w:rPr>
                <w:rFonts w:ascii="Times New Roman" w:hAnsi="Times New Roman" w:cs="Times New Roman"/>
              </w:rPr>
            </w:pPr>
            <w:r w:rsidRPr="00E04A8D">
              <w:rPr>
                <w:rFonts w:ascii="Times New Roman" w:hAnsi="Times New Roman" w:cs="Times New Roman"/>
              </w:rPr>
              <w:t>ПРб 12.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rsidR="00E04A8D" w:rsidRPr="00E04A8D" w:rsidRDefault="00E04A8D" w:rsidP="00A67F72">
            <w:pPr>
              <w:rPr>
                <w:rFonts w:ascii="Times New Roman" w:hAnsi="Times New Roman" w:cs="Times New Roman"/>
                <w:bCs/>
                <w:i/>
              </w:rPr>
            </w:pPr>
            <w:r w:rsidRPr="00E04A8D">
              <w:rPr>
                <w:rFonts w:ascii="Times New Roman" w:hAnsi="Times New Roman" w:cs="Times New Roman"/>
              </w:rPr>
              <w:t xml:space="preserve">ПРб 13. Уметь работать с разными информационными источниками, в том числе в </w:t>
            </w:r>
            <w:r w:rsidRPr="00E04A8D">
              <w:rPr>
                <w:rFonts w:ascii="Times New Roman" w:hAnsi="Times New Roman" w:cs="Times New Roman"/>
              </w:rPr>
              <w:lastRenderedPageBreak/>
              <w:t>медиапространстве, использовать ресурсы традиционных библиотек и электронных библиотечных систем;</w:t>
            </w:r>
          </w:p>
        </w:tc>
      </w:tr>
      <w:tr w:rsidR="00E04A8D" w:rsidRPr="001D4B4A" w:rsidTr="00E04A8D">
        <w:tc>
          <w:tcPr>
            <w:tcW w:w="2549" w:type="dxa"/>
            <w:tcBorders>
              <w:top w:val="single" w:sz="4" w:space="0" w:color="auto"/>
              <w:left w:val="single" w:sz="4" w:space="0" w:color="auto"/>
              <w:right w:val="single" w:sz="4" w:space="0" w:color="auto"/>
            </w:tcBorders>
          </w:tcPr>
          <w:p w:rsidR="00E04A8D" w:rsidRPr="00E04A8D" w:rsidRDefault="00E04A8D" w:rsidP="00A67F72">
            <w:pPr>
              <w:rPr>
                <w:rFonts w:ascii="Times New Roman" w:hAnsi="Times New Roman" w:cs="Times New Roman"/>
                <w:bCs/>
              </w:rPr>
            </w:pPr>
            <w:r w:rsidRPr="00E04A8D">
              <w:rPr>
                <w:rFonts w:ascii="Times New Roman" w:hAnsi="Times New Roman" w:cs="Times New Roman"/>
                <w:bCs/>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655" w:type="dxa"/>
            <w:tcBorders>
              <w:top w:val="single" w:sz="4" w:space="0" w:color="auto"/>
              <w:left w:val="single" w:sz="4" w:space="0" w:color="auto"/>
              <w:right w:val="single" w:sz="4" w:space="0" w:color="auto"/>
            </w:tcBorders>
          </w:tcPr>
          <w:p w:rsidR="00E04A8D" w:rsidRPr="00E04A8D" w:rsidRDefault="00E04A8D" w:rsidP="00E04A8D">
            <w:pPr>
              <w:tabs>
                <w:tab w:val="left" w:pos="182"/>
              </w:tabs>
              <w:jc w:val="both"/>
              <w:rPr>
                <w:rFonts w:ascii="Times New Roman" w:hAnsi="Times New Roman" w:cs="Times New Roman"/>
                <w:highlight w:val="white"/>
              </w:rPr>
            </w:pPr>
            <w:r w:rsidRPr="00E04A8D">
              <w:rPr>
                <w:rFonts w:ascii="Times New Roman" w:hAnsi="Times New Roman" w:cs="Times New Roman"/>
              </w:rPr>
              <w:t>-</w:t>
            </w:r>
            <w:r w:rsidRPr="00E04A8D">
              <w:rPr>
                <w:rFonts w:ascii="Times New Roman" w:hAnsi="Times New Roman" w:cs="Times New Roman"/>
                <w:highlight w:val="white"/>
              </w:rPr>
              <w:t xml:space="preserve"> В области духовно-нравственного воспитания:</w:t>
            </w:r>
          </w:p>
          <w:p w:rsidR="00E04A8D" w:rsidRPr="00E04A8D" w:rsidRDefault="00E04A8D" w:rsidP="00E04A8D">
            <w:pPr>
              <w:jc w:val="both"/>
              <w:rPr>
                <w:rFonts w:ascii="Times New Roman" w:hAnsi="Times New Roman" w:cs="Times New Roman"/>
              </w:rPr>
            </w:pPr>
            <w:r w:rsidRPr="00E04A8D">
              <w:rPr>
                <w:rFonts w:ascii="Times New Roman" w:hAnsi="Times New Roman" w:cs="Times New Roman"/>
                <w:highlight w:val="white"/>
              </w:rPr>
              <w:t>-- сформированность нравственного сознания, этического поведения;</w:t>
            </w:r>
          </w:p>
          <w:p w:rsidR="00E04A8D" w:rsidRPr="00E04A8D" w:rsidRDefault="00E04A8D" w:rsidP="00E04A8D">
            <w:pPr>
              <w:jc w:val="both"/>
              <w:rPr>
                <w:rFonts w:ascii="Times New Roman" w:hAnsi="Times New Roman" w:cs="Times New Roman"/>
              </w:rPr>
            </w:pPr>
            <w:r w:rsidRPr="00E04A8D">
              <w:rPr>
                <w:rFonts w:ascii="Times New Roman" w:hAnsi="Times New Roman" w:cs="Times New Roman"/>
                <w:highlight w:val="white"/>
              </w:rPr>
              <w:t>- способность оценивать ситуацию и принимать осознанные решения, ориентируясь на морально-нравственные нормы и ценности;</w:t>
            </w:r>
          </w:p>
          <w:p w:rsidR="00E04A8D" w:rsidRPr="00E04A8D" w:rsidRDefault="00E04A8D" w:rsidP="00E04A8D">
            <w:pPr>
              <w:jc w:val="both"/>
              <w:rPr>
                <w:rFonts w:ascii="Times New Roman" w:hAnsi="Times New Roman" w:cs="Times New Roman"/>
              </w:rPr>
            </w:pPr>
            <w:r w:rsidRPr="00E04A8D">
              <w:rPr>
                <w:rFonts w:ascii="Times New Roman" w:hAnsi="Times New Roman" w:cs="Times New Roman"/>
                <w:highlight w:val="white"/>
              </w:rPr>
              <w:t>- осознание личного вклада в построение устойчивого будущего;</w:t>
            </w:r>
          </w:p>
          <w:p w:rsidR="00E04A8D" w:rsidRPr="00E04A8D" w:rsidRDefault="00E04A8D" w:rsidP="00E04A8D">
            <w:pPr>
              <w:jc w:val="both"/>
              <w:rPr>
                <w:rFonts w:ascii="Times New Roman" w:hAnsi="Times New Roman" w:cs="Times New Roman"/>
                <w:highlight w:val="white"/>
              </w:rPr>
            </w:pPr>
            <w:r w:rsidRPr="00E04A8D">
              <w:rPr>
                <w:rFonts w:ascii="Times New Roman" w:hAnsi="Times New Roman" w:cs="Times New Roman"/>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E04A8D" w:rsidRPr="00E04A8D" w:rsidRDefault="00E04A8D" w:rsidP="00E04A8D">
            <w:pPr>
              <w:jc w:val="both"/>
              <w:rPr>
                <w:rFonts w:ascii="Times New Roman" w:hAnsi="Times New Roman" w:cs="Times New Roman"/>
              </w:rPr>
            </w:pPr>
            <w:r w:rsidRPr="00E04A8D">
              <w:rPr>
                <w:rFonts w:ascii="Times New Roman" w:hAnsi="Times New Roman" w:cs="Times New Roman"/>
              </w:rPr>
              <w:t>Овладение универсальными регулятивными действиями:</w:t>
            </w:r>
          </w:p>
          <w:p w:rsidR="00E04A8D" w:rsidRPr="00E04A8D" w:rsidRDefault="00E04A8D" w:rsidP="00E04A8D">
            <w:pPr>
              <w:jc w:val="both"/>
              <w:rPr>
                <w:rFonts w:ascii="Times New Roman" w:hAnsi="Times New Roman" w:cs="Times New Roman"/>
              </w:rPr>
            </w:pPr>
            <w:r w:rsidRPr="00E04A8D">
              <w:rPr>
                <w:rFonts w:ascii="Times New Roman" w:hAnsi="Times New Roman" w:cs="Times New Roman"/>
                <w:color w:val="808080"/>
              </w:rPr>
              <w:t>а)</w:t>
            </w:r>
            <w:r w:rsidRPr="00E04A8D">
              <w:rPr>
                <w:rFonts w:ascii="Times New Roman" w:hAnsi="Times New Roman" w:cs="Times New Roman"/>
              </w:rPr>
              <w:t> самоорганизация:</w:t>
            </w:r>
          </w:p>
          <w:p w:rsidR="00E04A8D" w:rsidRPr="00E04A8D" w:rsidRDefault="00E04A8D" w:rsidP="00E04A8D">
            <w:pPr>
              <w:jc w:val="both"/>
              <w:rPr>
                <w:rFonts w:ascii="Times New Roman" w:hAnsi="Times New Roman" w:cs="Times New Roman"/>
              </w:rPr>
            </w:pPr>
            <w:r w:rsidRPr="00E04A8D">
              <w:rPr>
                <w:rFonts w:ascii="Times New Roman" w:hAnsi="Times New Roman" w:cs="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04A8D" w:rsidRPr="00E04A8D" w:rsidRDefault="00E04A8D" w:rsidP="00E04A8D">
            <w:pPr>
              <w:jc w:val="both"/>
              <w:rPr>
                <w:rFonts w:ascii="Times New Roman" w:hAnsi="Times New Roman" w:cs="Times New Roman"/>
              </w:rPr>
            </w:pPr>
            <w:r w:rsidRPr="00E04A8D">
              <w:rPr>
                <w:rFonts w:ascii="Times New Roman" w:hAnsi="Times New Roman" w:cs="Times New Roman"/>
              </w:rPr>
              <w:t>- самостоятельно составлять план решения проблемы с учетом имеющихся ресурсов, собственных возможностей и предпочтений;</w:t>
            </w:r>
          </w:p>
          <w:p w:rsidR="00E04A8D" w:rsidRPr="00E04A8D" w:rsidRDefault="00E04A8D" w:rsidP="00E04A8D">
            <w:pPr>
              <w:jc w:val="both"/>
              <w:rPr>
                <w:rFonts w:ascii="Times New Roman" w:hAnsi="Times New Roman" w:cs="Times New Roman"/>
              </w:rPr>
            </w:pPr>
            <w:r w:rsidRPr="00E04A8D">
              <w:rPr>
                <w:rFonts w:ascii="Times New Roman" w:hAnsi="Times New Roman" w:cs="Times New Roman"/>
              </w:rPr>
              <w:t>- давать оценку новым ситуациям;</w:t>
            </w:r>
          </w:p>
          <w:p w:rsidR="00E04A8D" w:rsidRPr="00E04A8D" w:rsidRDefault="00E04A8D" w:rsidP="00E04A8D">
            <w:pPr>
              <w:jc w:val="both"/>
              <w:rPr>
                <w:rFonts w:ascii="Times New Roman" w:hAnsi="Times New Roman" w:cs="Times New Roman"/>
              </w:rPr>
            </w:pPr>
            <w:r w:rsidRPr="00E04A8D">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E04A8D" w:rsidRPr="00E04A8D" w:rsidRDefault="00E04A8D" w:rsidP="00E04A8D">
            <w:pPr>
              <w:jc w:val="both"/>
              <w:rPr>
                <w:rFonts w:ascii="Times New Roman" w:hAnsi="Times New Roman" w:cs="Times New Roman"/>
              </w:rPr>
            </w:pPr>
            <w:r w:rsidRPr="00E04A8D">
              <w:rPr>
                <w:rFonts w:ascii="Times New Roman" w:hAnsi="Times New Roman" w:cs="Times New Roman"/>
                <w:color w:val="808080"/>
              </w:rPr>
              <w:t>б)</w:t>
            </w:r>
            <w:r w:rsidRPr="00E04A8D">
              <w:rPr>
                <w:rFonts w:ascii="Times New Roman" w:hAnsi="Times New Roman" w:cs="Times New Roman"/>
              </w:rPr>
              <w:t> самоконтроль:</w:t>
            </w:r>
          </w:p>
          <w:p w:rsidR="00E04A8D" w:rsidRPr="00E04A8D" w:rsidRDefault="00E04A8D" w:rsidP="00E04A8D">
            <w:pPr>
              <w:jc w:val="both"/>
              <w:rPr>
                <w:rFonts w:ascii="Times New Roman" w:hAnsi="Times New Roman" w:cs="Times New Roman"/>
              </w:rPr>
            </w:pPr>
            <w:r w:rsidRPr="00E04A8D">
              <w:rPr>
                <w:rFonts w:ascii="Times New Roman" w:hAnsi="Times New Roman" w:cs="Times New Roman"/>
              </w:rPr>
              <w:t>использовать приемы рефлексии для оценки ситуации, выбора верного решения;</w:t>
            </w:r>
          </w:p>
          <w:p w:rsidR="00E04A8D" w:rsidRPr="00E04A8D" w:rsidRDefault="00E04A8D" w:rsidP="00E04A8D">
            <w:pPr>
              <w:jc w:val="both"/>
              <w:rPr>
                <w:rFonts w:ascii="Times New Roman" w:hAnsi="Times New Roman" w:cs="Times New Roman"/>
              </w:rPr>
            </w:pPr>
            <w:r w:rsidRPr="00E04A8D">
              <w:rPr>
                <w:rFonts w:ascii="Times New Roman" w:hAnsi="Times New Roman" w:cs="Times New Roman"/>
              </w:rPr>
              <w:t>- уметь оценивать риски и своевременно принимать решения по их снижению;</w:t>
            </w:r>
          </w:p>
          <w:p w:rsidR="00E04A8D" w:rsidRPr="00E04A8D" w:rsidRDefault="00E04A8D" w:rsidP="00E04A8D">
            <w:pPr>
              <w:jc w:val="both"/>
              <w:rPr>
                <w:rFonts w:ascii="Times New Roman" w:hAnsi="Times New Roman" w:cs="Times New Roman"/>
              </w:rPr>
            </w:pPr>
            <w:r w:rsidRPr="00E04A8D">
              <w:rPr>
                <w:rFonts w:ascii="Times New Roman" w:hAnsi="Times New Roman" w:cs="Times New Roman"/>
                <w:color w:val="808080"/>
              </w:rPr>
              <w:t>в)</w:t>
            </w:r>
            <w:r w:rsidRPr="00E04A8D">
              <w:rPr>
                <w:rFonts w:ascii="Times New Roman" w:hAnsi="Times New Roman" w:cs="Times New Roman"/>
              </w:rPr>
              <w:t>эмоциональный интеллект, предполагающий сформированность:</w:t>
            </w:r>
          </w:p>
          <w:p w:rsidR="00E04A8D" w:rsidRPr="00E04A8D" w:rsidRDefault="00E04A8D" w:rsidP="00E04A8D">
            <w:pPr>
              <w:jc w:val="both"/>
              <w:rPr>
                <w:rFonts w:ascii="Times New Roman" w:hAnsi="Times New Roman" w:cs="Times New Roman"/>
              </w:rPr>
            </w:pPr>
            <w:r w:rsidRPr="00E04A8D">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E04A8D" w:rsidRPr="00E04A8D" w:rsidRDefault="00E04A8D" w:rsidP="00E04A8D">
            <w:pPr>
              <w:jc w:val="both"/>
              <w:rPr>
                <w:rFonts w:ascii="Times New Roman" w:hAnsi="Times New Roman" w:cs="Times New Roman"/>
              </w:rPr>
            </w:pPr>
            <w:r w:rsidRPr="00E04A8D">
              <w:rPr>
                <w:rFonts w:ascii="Times New Roman" w:hAnsi="Times New Roman" w:cs="Times New Roman"/>
              </w:rPr>
              <w:t xml:space="preserve">- эмпатии, включающей способность понимать </w:t>
            </w:r>
            <w:r w:rsidRPr="00E04A8D">
              <w:rPr>
                <w:rFonts w:ascii="Times New Roman" w:hAnsi="Times New Roman" w:cs="Times New Roman"/>
              </w:rPr>
              <w:lastRenderedPageBreak/>
              <w:t>эмоциональное состояние других, учитывать его при осуществлении коммуникации, способность к сочувствию и сопереживанию;</w:t>
            </w:r>
          </w:p>
          <w:p w:rsidR="00E04A8D" w:rsidRPr="00E04A8D" w:rsidRDefault="00E04A8D" w:rsidP="00E04A8D">
            <w:pPr>
              <w:rPr>
                <w:rFonts w:ascii="Times New Roman" w:hAnsi="Times New Roman" w:cs="Times New Roman"/>
                <w:bCs/>
              </w:rPr>
            </w:pPr>
            <w:r w:rsidRPr="00E04A8D">
              <w:rPr>
                <w:rFonts w:ascii="Times New Roman" w:hAnsi="Times New Roman" w:cs="Times New Roman"/>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E04A8D" w:rsidRPr="00A75687" w:rsidRDefault="00E04A8D" w:rsidP="00E04A8D">
            <w:pPr>
              <w:jc w:val="both"/>
              <w:rPr>
                <w:rFonts w:ascii="Times New Roman" w:hAnsi="Times New Roman" w:cs="Times New Roman"/>
              </w:rPr>
            </w:pPr>
            <w:r w:rsidRPr="00A75687">
              <w:rPr>
                <w:rFonts w:ascii="Times New Roman" w:hAnsi="Times New Roman" w:cs="Times New Roman"/>
              </w:rPr>
              <w:lastRenderedPageBreak/>
              <w:t>- ПРб 3. Иметь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E04A8D" w:rsidRPr="00A75687" w:rsidRDefault="00E04A8D" w:rsidP="00E04A8D">
            <w:pPr>
              <w:jc w:val="both"/>
              <w:rPr>
                <w:rFonts w:ascii="Times New Roman" w:hAnsi="Times New Roman" w:cs="Times New Roman"/>
              </w:rPr>
            </w:pPr>
            <w:r w:rsidRPr="00A75687">
              <w:rPr>
                <w:rFonts w:ascii="Times New Roman" w:hAnsi="Times New Roman" w:cs="Times New Roman"/>
              </w:rPr>
              <w:t>ПРб 6. Уметь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E04A8D" w:rsidRPr="00A75687" w:rsidRDefault="00E04A8D" w:rsidP="00E04A8D">
            <w:pPr>
              <w:jc w:val="both"/>
              <w:rPr>
                <w:rFonts w:ascii="Times New Roman" w:hAnsi="Times New Roman" w:cs="Times New Roman"/>
              </w:rPr>
            </w:pPr>
            <w:r w:rsidRPr="00A75687">
              <w:rPr>
                <w:rFonts w:ascii="Times New Roman" w:hAnsi="Times New Roman" w:cs="Times New Roman"/>
              </w:rPr>
              <w:t>ПРб 7. Осознавать художественную картину жизни, созданная автором в литературном произведении, в единстве эмоционального личностного восприятия и интеллектуального понимания;</w:t>
            </w:r>
          </w:p>
          <w:p w:rsidR="00E04A8D" w:rsidRPr="00A75687" w:rsidRDefault="00E04A8D" w:rsidP="00E04A8D">
            <w:pPr>
              <w:jc w:val="both"/>
              <w:rPr>
                <w:rFonts w:ascii="Times New Roman" w:hAnsi="Times New Roman" w:cs="Times New Roman"/>
              </w:rPr>
            </w:pPr>
            <w:r w:rsidRPr="00A75687">
              <w:rPr>
                <w:rFonts w:ascii="Times New Roman" w:hAnsi="Times New Roman" w:cs="Times New Roman"/>
              </w:rPr>
              <w:t>ПРб 8. Уметь выразительно (с учетом индивидуальных особенностей обучающихся) читать, в том числе наизусть, не менее 10 произведений и (или) фрагментов</w:t>
            </w:r>
          </w:p>
          <w:p w:rsidR="00E04A8D" w:rsidRPr="001D4B4A" w:rsidRDefault="00E04A8D" w:rsidP="00E04A8D">
            <w:pPr>
              <w:rPr>
                <w:rFonts w:ascii="Times New Roman" w:hAnsi="Times New Roman" w:cs="Times New Roman"/>
                <w:b/>
                <w:sz w:val="24"/>
                <w:szCs w:val="24"/>
              </w:rPr>
            </w:pPr>
          </w:p>
        </w:tc>
      </w:tr>
      <w:tr w:rsidR="00E04A8D" w:rsidRPr="001D4B4A" w:rsidTr="00E04A8D">
        <w:tc>
          <w:tcPr>
            <w:tcW w:w="2549" w:type="dxa"/>
            <w:tcBorders>
              <w:top w:val="single" w:sz="4" w:space="0" w:color="auto"/>
              <w:left w:val="single" w:sz="4" w:space="0" w:color="auto"/>
              <w:right w:val="single" w:sz="4" w:space="0" w:color="auto"/>
            </w:tcBorders>
          </w:tcPr>
          <w:p w:rsidR="00E04A8D" w:rsidRPr="00A75687" w:rsidRDefault="00E04A8D" w:rsidP="00A67F72">
            <w:pPr>
              <w:rPr>
                <w:rFonts w:ascii="Times New Roman" w:hAnsi="Times New Roman" w:cs="Times New Roman"/>
                <w:bCs/>
              </w:rPr>
            </w:pPr>
            <w:r w:rsidRPr="00A75687">
              <w:rPr>
                <w:rFonts w:ascii="Times New Roman" w:hAnsi="Times New Roman" w:cs="Times New Roman"/>
                <w:bCs/>
              </w:rPr>
              <w:t>ОК 04. Эффективно взаимодействовать и работать в коллективе и команде</w:t>
            </w:r>
          </w:p>
        </w:tc>
        <w:tc>
          <w:tcPr>
            <w:tcW w:w="3655" w:type="dxa"/>
            <w:tcBorders>
              <w:top w:val="single" w:sz="4" w:space="0" w:color="auto"/>
              <w:left w:val="single" w:sz="4" w:space="0" w:color="auto"/>
              <w:right w:val="single" w:sz="4" w:space="0" w:color="auto"/>
            </w:tcBorders>
          </w:tcPr>
          <w:p w:rsidR="00A75687" w:rsidRPr="00A75687" w:rsidRDefault="00E04A8D" w:rsidP="00A75687">
            <w:pPr>
              <w:jc w:val="both"/>
              <w:rPr>
                <w:rFonts w:ascii="Times New Roman" w:hAnsi="Times New Roman" w:cs="Times New Roman"/>
                <w:highlight w:val="white"/>
              </w:rPr>
            </w:pPr>
            <w:r w:rsidRPr="00A75687">
              <w:rPr>
                <w:rFonts w:ascii="Times New Roman" w:hAnsi="Times New Roman" w:cs="Times New Roman"/>
              </w:rPr>
              <w:t xml:space="preserve">- </w:t>
            </w:r>
            <w:r w:rsidR="00A75687" w:rsidRPr="00A75687">
              <w:rPr>
                <w:rFonts w:ascii="Times New Roman" w:hAnsi="Times New Roman" w:cs="Times New Roman"/>
                <w:highlight w:val="white"/>
              </w:rPr>
              <w:t>- готовность к саморазвитию, самостоятельности и самоопределению;</w:t>
            </w:r>
          </w:p>
          <w:p w:rsidR="00A75687" w:rsidRPr="00A75687" w:rsidRDefault="00A75687" w:rsidP="00A75687">
            <w:pPr>
              <w:jc w:val="both"/>
              <w:rPr>
                <w:rFonts w:ascii="Times New Roman" w:hAnsi="Times New Roman" w:cs="Times New Roman"/>
              </w:rPr>
            </w:pPr>
            <w:r w:rsidRPr="00A75687">
              <w:rPr>
                <w:rFonts w:ascii="Times New Roman" w:hAnsi="Times New Roman" w:cs="Times New Roman"/>
              </w:rPr>
              <w:t>-овладение навыками учебно-исследовательской, проектной и социальной деятельности;</w:t>
            </w:r>
          </w:p>
          <w:p w:rsidR="00A75687" w:rsidRPr="00A75687" w:rsidRDefault="00A75687" w:rsidP="00A75687">
            <w:pPr>
              <w:jc w:val="both"/>
              <w:rPr>
                <w:rFonts w:ascii="Times New Roman" w:hAnsi="Times New Roman" w:cs="Times New Roman"/>
              </w:rPr>
            </w:pPr>
            <w:r w:rsidRPr="00A75687">
              <w:rPr>
                <w:rFonts w:ascii="Times New Roman" w:hAnsi="Times New Roman" w:cs="Times New Roman"/>
              </w:rPr>
              <w:t>Овладение универсальными коммуникативными действиями:</w:t>
            </w:r>
          </w:p>
          <w:p w:rsidR="00A75687" w:rsidRPr="00A75687" w:rsidRDefault="00A75687" w:rsidP="00A75687">
            <w:pPr>
              <w:jc w:val="both"/>
              <w:rPr>
                <w:rFonts w:ascii="Times New Roman" w:hAnsi="Times New Roman" w:cs="Times New Roman"/>
              </w:rPr>
            </w:pPr>
            <w:r w:rsidRPr="00A75687">
              <w:rPr>
                <w:rFonts w:ascii="Times New Roman" w:hAnsi="Times New Roman" w:cs="Times New Roman"/>
              </w:rPr>
              <w:t>б) совместная деятельность:</w:t>
            </w:r>
          </w:p>
          <w:p w:rsidR="00A75687" w:rsidRPr="00A75687" w:rsidRDefault="00A75687" w:rsidP="00A75687">
            <w:pPr>
              <w:jc w:val="both"/>
              <w:rPr>
                <w:rFonts w:ascii="Times New Roman" w:hAnsi="Times New Roman" w:cs="Times New Roman"/>
              </w:rPr>
            </w:pPr>
            <w:r w:rsidRPr="00A75687">
              <w:rPr>
                <w:rFonts w:ascii="Times New Roman" w:hAnsi="Times New Roman" w:cs="Times New Roman"/>
              </w:rPr>
              <w:t>- понимать и использовать преимущества командной и индивидуальной работы;</w:t>
            </w:r>
          </w:p>
          <w:p w:rsidR="00A75687" w:rsidRPr="00A75687" w:rsidRDefault="00A75687" w:rsidP="00A75687">
            <w:pPr>
              <w:jc w:val="both"/>
              <w:rPr>
                <w:rFonts w:ascii="Times New Roman" w:hAnsi="Times New Roman" w:cs="Times New Roman"/>
              </w:rPr>
            </w:pPr>
            <w:r w:rsidRPr="00A75687">
              <w:rPr>
                <w:rFonts w:ascii="Times New Roman" w:hAnsi="Times New Roman"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A75687" w:rsidRPr="00A75687" w:rsidRDefault="00A75687" w:rsidP="00A75687">
            <w:pPr>
              <w:jc w:val="both"/>
              <w:rPr>
                <w:rFonts w:ascii="Times New Roman" w:hAnsi="Times New Roman" w:cs="Times New Roman"/>
              </w:rPr>
            </w:pPr>
            <w:r w:rsidRPr="00A75687">
              <w:rPr>
                <w:rFonts w:ascii="Times New Roman" w:hAnsi="Times New Roman" w:cs="Times New Roman"/>
              </w:rPr>
              <w:t>- координировать и выполнять работу в условиях реального, виртуального и комбинированного взаимодействия;</w:t>
            </w:r>
          </w:p>
          <w:p w:rsidR="00A75687" w:rsidRPr="00A75687" w:rsidRDefault="00A75687" w:rsidP="00A75687">
            <w:pPr>
              <w:jc w:val="both"/>
              <w:rPr>
                <w:rFonts w:ascii="Times New Roman" w:hAnsi="Times New Roman" w:cs="Times New Roman"/>
              </w:rPr>
            </w:pPr>
            <w:r w:rsidRPr="00A75687">
              <w:rPr>
                <w:rFonts w:ascii="Times New Roman"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rsidR="00A75687" w:rsidRPr="00A75687" w:rsidRDefault="00A75687" w:rsidP="00A75687">
            <w:pPr>
              <w:jc w:val="both"/>
              <w:rPr>
                <w:rFonts w:ascii="Times New Roman" w:hAnsi="Times New Roman" w:cs="Times New Roman"/>
              </w:rPr>
            </w:pPr>
            <w:r w:rsidRPr="00A75687">
              <w:rPr>
                <w:rFonts w:ascii="Times New Roman" w:hAnsi="Times New Roman" w:cs="Times New Roman"/>
              </w:rPr>
              <w:t>Овладение универсальными регулятивными действиями:</w:t>
            </w:r>
          </w:p>
          <w:p w:rsidR="00A75687" w:rsidRPr="00A75687" w:rsidRDefault="00A75687" w:rsidP="00A75687">
            <w:pPr>
              <w:jc w:val="both"/>
              <w:rPr>
                <w:rFonts w:ascii="Times New Roman" w:hAnsi="Times New Roman" w:cs="Times New Roman"/>
              </w:rPr>
            </w:pPr>
            <w:r w:rsidRPr="00A75687">
              <w:rPr>
                <w:rFonts w:ascii="Times New Roman" w:hAnsi="Times New Roman" w:cs="Times New Roman"/>
              </w:rPr>
              <w:t>г) принятие себя и других людей:</w:t>
            </w:r>
          </w:p>
          <w:p w:rsidR="00A75687" w:rsidRPr="00A75687" w:rsidRDefault="00A75687" w:rsidP="00A75687">
            <w:pPr>
              <w:jc w:val="both"/>
              <w:rPr>
                <w:rFonts w:ascii="Times New Roman" w:hAnsi="Times New Roman" w:cs="Times New Roman"/>
              </w:rPr>
            </w:pPr>
            <w:r w:rsidRPr="00A75687">
              <w:rPr>
                <w:rFonts w:ascii="Times New Roman" w:hAnsi="Times New Roman" w:cs="Times New Roman"/>
              </w:rPr>
              <w:t>- принимать мотивы и аргументы других людей при анализе результатов деятельности;</w:t>
            </w:r>
          </w:p>
          <w:p w:rsidR="00A75687" w:rsidRPr="00A75687" w:rsidRDefault="00A75687" w:rsidP="00A75687">
            <w:pPr>
              <w:jc w:val="both"/>
              <w:rPr>
                <w:rFonts w:ascii="Times New Roman" w:hAnsi="Times New Roman" w:cs="Times New Roman"/>
              </w:rPr>
            </w:pPr>
            <w:r w:rsidRPr="00A75687">
              <w:rPr>
                <w:rFonts w:ascii="Times New Roman" w:hAnsi="Times New Roman" w:cs="Times New Roman"/>
              </w:rPr>
              <w:t>- признавать свое право и право других людей на ошибки;</w:t>
            </w:r>
          </w:p>
          <w:p w:rsidR="00E04A8D" w:rsidRPr="00A75687" w:rsidRDefault="00A75687" w:rsidP="00A67F72">
            <w:pPr>
              <w:rPr>
                <w:rFonts w:ascii="Times New Roman" w:hAnsi="Times New Roman" w:cs="Times New Roman"/>
                <w:bCs/>
              </w:rPr>
            </w:pPr>
            <w:r w:rsidRPr="00A75687">
              <w:rPr>
                <w:rFonts w:ascii="Times New Roman" w:hAnsi="Times New Roman" w:cs="Times New Roman"/>
              </w:rPr>
              <w:t>- развивать способность понимать мир с позиции другого человека</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A75687" w:rsidRPr="00A75687" w:rsidRDefault="00E04A8D" w:rsidP="00A75687">
            <w:pPr>
              <w:rPr>
                <w:rFonts w:ascii="Times New Roman" w:hAnsi="Times New Roman" w:cs="Times New Roman"/>
              </w:rPr>
            </w:pPr>
            <w:r w:rsidRPr="00A75687">
              <w:rPr>
                <w:rFonts w:ascii="Times New Roman" w:hAnsi="Times New Roman" w:cs="Times New Roman"/>
              </w:rPr>
              <w:t xml:space="preserve">- </w:t>
            </w:r>
            <w:r w:rsidR="00A75687" w:rsidRPr="00A75687">
              <w:rPr>
                <w:rFonts w:ascii="Times New Roman" w:hAnsi="Times New Roman" w:cs="Times New Roman"/>
              </w:rPr>
              <w:t>ПРб 2. Осознавать взаимосвязь между языковым, литературным, интеллектуальным, духовно-нравственным развитием личности;</w:t>
            </w:r>
          </w:p>
          <w:p w:rsidR="00A75687" w:rsidRPr="001D4B4A" w:rsidRDefault="00A75687" w:rsidP="00A75687">
            <w:pPr>
              <w:rPr>
                <w:rFonts w:ascii="Times New Roman" w:hAnsi="Times New Roman" w:cs="Times New Roman"/>
                <w:bCs/>
                <w:sz w:val="24"/>
                <w:szCs w:val="24"/>
              </w:rPr>
            </w:pPr>
            <w:r w:rsidRPr="00A75687">
              <w:rPr>
                <w:rFonts w:ascii="Times New Roman" w:hAnsi="Times New Roman" w:cs="Times New Roman"/>
              </w:rPr>
              <w:t>ПРб 8. Уметь выразительно (с учетом индивидуальных особенностей обучающихся) читать, в том числе наизусть, не менее 10 произведений и (или) фрагментов</w:t>
            </w:r>
          </w:p>
          <w:p w:rsidR="00E04A8D" w:rsidRPr="001D4B4A" w:rsidRDefault="00E04A8D" w:rsidP="00A67F72">
            <w:pPr>
              <w:rPr>
                <w:rFonts w:ascii="Times New Roman" w:hAnsi="Times New Roman" w:cs="Times New Roman"/>
                <w:bCs/>
                <w:sz w:val="24"/>
                <w:szCs w:val="24"/>
              </w:rPr>
            </w:pPr>
          </w:p>
        </w:tc>
      </w:tr>
      <w:tr w:rsidR="00E04A8D" w:rsidRPr="001D4B4A" w:rsidTr="00E04A8D">
        <w:tc>
          <w:tcPr>
            <w:tcW w:w="2549" w:type="dxa"/>
            <w:tcBorders>
              <w:left w:val="single" w:sz="4" w:space="0" w:color="auto"/>
              <w:bottom w:val="single" w:sz="4" w:space="0" w:color="auto"/>
              <w:right w:val="single" w:sz="4" w:space="0" w:color="auto"/>
            </w:tcBorders>
          </w:tcPr>
          <w:p w:rsidR="00E04A8D" w:rsidRPr="00A75687" w:rsidRDefault="00E04A8D" w:rsidP="00A67F72">
            <w:pPr>
              <w:rPr>
                <w:rFonts w:ascii="Times New Roman" w:hAnsi="Times New Roman" w:cs="Times New Roman"/>
                <w:bCs/>
              </w:rPr>
            </w:pPr>
            <w:r w:rsidRPr="00A75687">
              <w:rPr>
                <w:rFonts w:ascii="Times New Roman" w:hAnsi="Times New Roman" w:cs="Times New Roman"/>
                <w:bCs/>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655" w:type="dxa"/>
            <w:tcBorders>
              <w:left w:val="single" w:sz="4" w:space="0" w:color="auto"/>
              <w:bottom w:val="single" w:sz="4" w:space="0" w:color="auto"/>
              <w:right w:val="single" w:sz="4" w:space="0" w:color="auto"/>
            </w:tcBorders>
          </w:tcPr>
          <w:p w:rsidR="00A75687" w:rsidRPr="00A75687" w:rsidRDefault="00E04A8D" w:rsidP="00A75687">
            <w:pPr>
              <w:jc w:val="both"/>
              <w:rPr>
                <w:rFonts w:ascii="Times New Roman" w:hAnsi="Times New Roman" w:cs="Times New Roman"/>
                <w:highlight w:val="white"/>
              </w:rPr>
            </w:pPr>
            <w:r w:rsidRPr="00A75687">
              <w:rPr>
                <w:rFonts w:ascii="Times New Roman" w:hAnsi="Times New Roman" w:cs="Times New Roman"/>
              </w:rPr>
              <w:t>-</w:t>
            </w:r>
            <w:r w:rsidR="00A75687" w:rsidRPr="00A75687">
              <w:rPr>
                <w:rFonts w:ascii="Times New Roman" w:hAnsi="Times New Roman" w:cs="Times New Roman"/>
                <w:highlight w:val="white"/>
              </w:rPr>
              <w:t xml:space="preserve"> В области эстетического воспитания:</w:t>
            </w:r>
          </w:p>
          <w:p w:rsidR="00A75687" w:rsidRPr="00A75687" w:rsidRDefault="00A75687" w:rsidP="00A75687">
            <w:pPr>
              <w:jc w:val="both"/>
              <w:rPr>
                <w:rFonts w:ascii="Times New Roman" w:hAnsi="Times New Roman" w:cs="Times New Roman"/>
              </w:rPr>
            </w:pPr>
            <w:r w:rsidRPr="00A75687">
              <w:rPr>
                <w:rFonts w:ascii="Times New Roman" w:hAnsi="Times New Roman" w:cs="Times New Roman"/>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A75687" w:rsidRPr="00A75687" w:rsidRDefault="00A75687" w:rsidP="00A75687">
            <w:pPr>
              <w:jc w:val="both"/>
              <w:rPr>
                <w:rFonts w:ascii="Times New Roman" w:hAnsi="Times New Roman" w:cs="Times New Roman"/>
              </w:rPr>
            </w:pPr>
            <w:r w:rsidRPr="00A75687">
              <w:rPr>
                <w:rFonts w:ascii="Times New Roman" w:hAnsi="Times New Roman" w:cs="Times New Roman"/>
                <w:highlight w:val="white"/>
              </w:rPr>
              <w:t xml:space="preserve">- способность воспринимать различные виды искусства, </w:t>
            </w:r>
            <w:r w:rsidRPr="00A75687">
              <w:rPr>
                <w:rFonts w:ascii="Times New Roman" w:hAnsi="Times New Roman" w:cs="Times New Roman"/>
                <w:highlight w:val="white"/>
              </w:rPr>
              <w:lastRenderedPageBreak/>
              <w:t>традиции и творчество своего и других народов, ощущать эмоциональное воздействие искусства;</w:t>
            </w:r>
          </w:p>
          <w:p w:rsidR="00A75687" w:rsidRPr="00A75687" w:rsidRDefault="00A75687" w:rsidP="00A75687">
            <w:pPr>
              <w:jc w:val="both"/>
              <w:rPr>
                <w:rFonts w:ascii="Times New Roman" w:hAnsi="Times New Roman" w:cs="Times New Roman"/>
              </w:rPr>
            </w:pPr>
            <w:r w:rsidRPr="00A75687">
              <w:rPr>
                <w:rFonts w:ascii="Times New Roman" w:hAnsi="Times New Roman" w:cs="Times New Roman"/>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75687" w:rsidRPr="00A75687" w:rsidRDefault="00A75687" w:rsidP="00A75687">
            <w:pPr>
              <w:jc w:val="both"/>
              <w:rPr>
                <w:rFonts w:ascii="Times New Roman" w:hAnsi="Times New Roman" w:cs="Times New Roman"/>
                <w:highlight w:val="white"/>
              </w:rPr>
            </w:pPr>
            <w:r w:rsidRPr="00A75687">
              <w:rPr>
                <w:rFonts w:ascii="Times New Roman" w:hAnsi="Times New Roman" w:cs="Times New Roman"/>
                <w:highlight w:val="white"/>
              </w:rPr>
              <w:t>- готовность к самовыражению в разных видах искусства, стремление проявлять качества творческой личности;</w:t>
            </w:r>
          </w:p>
          <w:p w:rsidR="00A75687" w:rsidRPr="00A75687" w:rsidRDefault="00A75687" w:rsidP="00A75687">
            <w:pPr>
              <w:jc w:val="both"/>
              <w:rPr>
                <w:rFonts w:ascii="Times New Roman" w:hAnsi="Times New Roman" w:cs="Times New Roman"/>
                <w:u w:val="single"/>
              </w:rPr>
            </w:pPr>
            <w:r w:rsidRPr="00A75687">
              <w:rPr>
                <w:rFonts w:ascii="Times New Roman" w:hAnsi="Times New Roman" w:cs="Times New Roman"/>
              </w:rPr>
              <w:t>Овладение универсальными коммуникативными действиями:</w:t>
            </w:r>
          </w:p>
          <w:p w:rsidR="00A75687" w:rsidRPr="00A75687" w:rsidRDefault="00A75687" w:rsidP="00A75687">
            <w:pPr>
              <w:jc w:val="both"/>
              <w:rPr>
                <w:rFonts w:ascii="Times New Roman" w:hAnsi="Times New Roman" w:cs="Times New Roman"/>
              </w:rPr>
            </w:pPr>
            <w:r w:rsidRPr="00A75687">
              <w:rPr>
                <w:rFonts w:ascii="Times New Roman" w:hAnsi="Times New Roman" w:cs="Times New Roman"/>
              </w:rPr>
              <w:t>а) общение:</w:t>
            </w:r>
          </w:p>
          <w:p w:rsidR="00A75687" w:rsidRPr="00A75687" w:rsidRDefault="00A75687" w:rsidP="00A75687">
            <w:pPr>
              <w:jc w:val="both"/>
              <w:rPr>
                <w:rFonts w:ascii="Times New Roman" w:hAnsi="Times New Roman" w:cs="Times New Roman"/>
              </w:rPr>
            </w:pPr>
            <w:r w:rsidRPr="00A75687">
              <w:rPr>
                <w:rFonts w:ascii="Times New Roman" w:hAnsi="Times New Roman" w:cs="Times New Roman"/>
              </w:rPr>
              <w:t>- осуществлять коммуникации во всех сферах жизни;</w:t>
            </w:r>
          </w:p>
          <w:p w:rsidR="00A75687" w:rsidRPr="00A75687" w:rsidRDefault="00A75687" w:rsidP="00A75687">
            <w:pPr>
              <w:jc w:val="both"/>
              <w:rPr>
                <w:rFonts w:ascii="Times New Roman" w:hAnsi="Times New Roman" w:cs="Times New Roman"/>
              </w:rPr>
            </w:pPr>
            <w:r w:rsidRPr="00A75687">
              <w:rPr>
                <w:rFonts w:ascii="Times New Roman" w:hAnsi="Times New Roman" w:cs="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E04A8D" w:rsidRPr="00A75687" w:rsidRDefault="00A75687" w:rsidP="00A75687">
            <w:pPr>
              <w:rPr>
                <w:rFonts w:ascii="Times New Roman" w:hAnsi="Times New Roman" w:cs="Times New Roman"/>
                <w:bCs/>
              </w:rPr>
            </w:pPr>
            <w:r w:rsidRPr="00A75687">
              <w:rPr>
                <w:rFonts w:ascii="Times New Roman" w:hAnsi="Times New Roman" w:cs="Times New Roman"/>
              </w:rPr>
              <w:t>- развернуто и логично излагать свою точку зрения с использованием языковых средств;</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A75687" w:rsidRPr="00A75687" w:rsidRDefault="00E04A8D" w:rsidP="00A75687">
            <w:pPr>
              <w:jc w:val="both"/>
              <w:rPr>
                <w:rFonts w:ascii="Times New Roman" w:hAnsi="Times New Roman" w:cs="Times New Roman"/>
              </w:rPr>
            </w:pPr>
            <w:r w:rsidRPr="00A75687">
              <w:rPr>
                <w:rFonts w:ascii="Times New Roman" w:hAnsi="Times New Roman" w:cs="Times New Roman"/>
              </w:rPr>
              <w:lastRenderedPageBreak/>
              <w:t xml:space="preserve">- </w:t>
            </w:r>
            <w:r w:rsidR="00A75687" w:rsidRPr="00A75687">
              <w:rPr>
                <w:rFonts w:ascii="Times New Roman" w:hAnsi="Times New Roman" w:cs="Times New Roman"/>
              </w:rPr>
              <w:t>ПРб 8. Уметь выразительно (с учетом индивидуальных особенностей обучающихся) читать, в том числе наизусть, не менее 10 произведений и (или) фрагментов;</w:t>
            </w:r>
          </w:p>
          <w:p w:rsidR="00A75687" w:rsidRPr="00A75687" w:rsidRDefault="00A75687" w:rsidP="00A75687">
            <w:pPr>
              <w:jc w:val="both"/>
              <w:rPr>
                <w:rFonts w:ascii="Times New Roman" w:hAnsi="Times New Roman" w:cs="Times New Roman"/>
              </w:rPr>
            </w:pPr>
            <w:r w:rsidRPr="00A75687">
              <w:rPr>
                <w:rFonts w:ascii="Times New Roman" w:hAnsi="Times New Roman" w:cs="Times New Roman"/>
              </w:rPr>
              <w:t>ПРб 9.</w:t>
            </w:r>
            <w:r w:rsidRPr="00A75687">
              <w:rPr>
                <w:rStyle w:val="1fa"/>
                <w:rFonts w:ascii="Times New Roman" w:hAnsi="Times New Roman" w:cs="Times New Roman"/>
              </w:rPr>
              <w:t xml:space="preserve"> Уметь анализировать и интерпретировать </w:t>
            </w:r>
            <w:r w:rsidRPr="00A75687">
              <w:rPr>
                <w:rStyle w:val="1fa"/>
                <w:rFonts w:ascii="Times New Roman" w:hAnsi="Times New Roman" w:cs="Times New Roman"/>
              </w:rPr>
              <w:lastRenderedPageBreak/>
              <w:t xml:space="preserve">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E04A8D" w:rsidRPr="00A75687" w:rsidRDefault="00A75687" w:rsidP="00A75687">
            <w:pPr>
              <w:rPr>
                <w:rFonts w:ascii="Times New Roman" w:hAnsi="Times New Roman" w:cs="Times New Roman"/>
                <w:bCs/>
              </w:rPr>
            </w:pPr>
            <w:r w:rsidRPr="00A75687">
              <w:rPr>
                <w:rFonts w:ascii="Times New Roman" w:hAnsi="Times New Roman" w:cs="Times New Roman"/>
              </w:rPr>
              <w:t>ПРб 11.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tc>
      </w:tr>
      <w:tr w:rsidR="00E04A8D" w:rsidRPr="001D4B4A" w:rsidTr="00E04A8D">
        <w:tc>
          <w:tcPr>
            <w:tcW w:w="2549" w:type="dxa"/>
            <w:tcBorders>
              <w:left w:val="single" w:sz="4" w:space="0" w:color="auto"/>
              <w:bottom w:val="single" w:sz="4" w:space="0" w:color="auto"/>
              <w:right w:val="single" w:sz="4" w:space="0" w:color="auto"/>
            </w:tcBorders>
          </w:tcPr>
          <w:p w:rsidR="00E04A8D" w:rsidRPr="00A75687" w:rsidRDefault="00E04A8D" w:rsidP="00A67F72">
            <w:pPr>
              <w:rPr>
                <w:rFonts w:ascii="Times New Roman" w:hAnsi="Times New Roman" w:cs="Times New Roman"/>
              </w:rPr>
            </w:pPr>
            <w:r w:rsidRPr="00A75687">
              <w:rPr>
                <w:rFonts w:ascii="Times New Roman" w:hAnsi="Times New Roman" w:cs="Times New Roman"/>
              </w:rPr>
              <w:lastRenderedPageBreak/>
              <w:t>ОК О6. Проявлять гражданско</w:t>
            </w:r>
            <w:r w:rsidRPr="00A75687">
              <w:rPr>
                <w:rFonts w:ascii="Times New Roman" w:hAnsi="Times New Roman" w:cs="Times New Roman"/>
              </w:rPr>
              <w:softHyphen/>
              <w:t xml:space="preserve">патриотическую позицию, демонстрировать </w:t>
            </w:r>
            <w:r w:rsidRPr="00A75687">
              <w:rPr>
                <w:rFonts w:ascii="Times New Roman" w:hAnsi="Times New Roman" w:cs="Times New Roman"/>
              </w:rPr>
              <w:lastRenderedPageBreak/>
              <w:t>осознанное поведение на основе традиционных</w:t>
            </w:r>
          </w:p>
          <w:p w:rsidR="00E04A8D" w:rsidRPr="00A75687" w:rsidRDefault="00E04A8D" w:rsidP="00A67F72">
            <w:pPr>
              <w:rPr>
                <w:rFonts w:ascii="Times New Roman" w:hAnsi="Times New Roman" w:cs="Times New Roman"/>
              </w:rPr>
            </w:pPr>
            <w:r w:rsidRPr="00A75687">
              <w:rPr>
                <w:rFonts w:ascii="Times New Roman" w:hAnsi="Times New Roman" w:cs="Times New Roman"/>
              </w:rPr>
              <w:t>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655" w:type="dxa"/>
            <w:tcBorders>
              <w:left w:val="single" w:sz="4" w:space="0" w:color="auto"/>
              <w:bottom w:val="single" w:sz="4" w:space="0" w:color="auto"/>
              <w:right w:val="single" w:sz="4" w:space="0" w:color="auto"/>
            </w:tcBorders>
          </w:tcPr>
          <w:p w:rsidR="00A75687" w:rsidRPr="00A75687" w:rsidRDefault="00A75687" w:rsidP="00A75687">
            <w:pPr>
              <w:jc w:val="both"/>
              <w:rPr>
                <w:rFonts w:ascii="Times New Roman" w:hAnsi="Times New Roman" w:cs="Times New Roman"/>
              </w:rPr>
            </w:pPr>
            <w:r w:rsidRPr="00A75687">
              <w:rPr>
                <w:rFonts w:ascii="Times New Roman" w:hAnsi="Times New Roman" w:cs="Times New Roman"/>
                <w:highlight w:val="white"/>
              </w:rPr>
              <w:lastRenderedPageBreak/>
              <w:t>В</w:t>
            </w:r>
            <w:r w:rsidRPr="00A75687">
              <w:rPr>
                <w:rFonts w:ascii="Times New Roman" w:hAnsi="Times New Roman" w:cs="Times New Roman"/>
              </w:rPr>
              <w:t xml:space="preserve"> части патриотического воспитания:</w:t>
            </w:r>
          </w:p>
          <w:p w:rsidR="00A75687" w:rsidRPr="00A75687" w:rsidRDefault="00A75687" w:rsidP="00A75687">
            <w:pPr>
              <w:jc w:val="both"/>
              <w:rPr>
                <w:rFonts w:ascii="Times New Roman" w:hAnsi="Times New Roman" w:cs="Times New Roman"/>
              </w:rPr>
            </w:pPr>
            <w:r w:rsidRPr="00A75687">
              <w:rPr>
                <w:rFonts w:ascii="Times New Roman" w:hAnsi="Times New Roman" w:cs="Times New Roman"/>
              </w:rPr>
              <w:t xml:space="preserve">- осознание российской гражданской идентичности в поликультурном и </w:t>
            </w:r>
            <w:r w:rsidRPr="00A75687">
              <w:rPr>
                <w:rFonts w:ascii="Times New Roman" w:hAnsi="Times New Roman" w:cs="Times New Roman"/>
              </w:rPr>
              <w:lastRenderedPageBreak/>
              <w:t>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литературы народов России;</w:t>
            </w:r>
          </w:p>
          <w:p w:rsidR="00A75687" w:rsidRPr="00A75687" w:rsidRDefault="00A75687" w:rsidP="00A75687">
            <w:pPr>
              <w:jc w:val="both"/>
              <w:rPr>
                <w:rFonts w:ascii="Times New Roman" w:hAnsi="Times New Roman" w:cs="Times New Roman"/>
              </w:rPr>
            </w:pPr>
            <w:r w:rsidRPr="00A75687">
              <w:rPr>
                <w:rFonts w:ascii="Times New Roman" w:hAnsi="Times New Roman" w:cs="Times New Roman"/>
              </w:rPr>
              <w:t>- 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rsidR="00A75687" w:rsidRPr="00A75687" w:rsidRDefault="00A75687" w:rsidP="00A75687">
            <w:pPr>
              <w:jc w:val="both"/>
              <w:rPr>
                <w:rFonts w:ascii="Times New Roman" w:hAnsi="Times New Roman" w:cs="Times New Roman"/>
              </w:rPr>
            </w:pPr>
            <w:r w:rsidRPr="00A75687">
              <w:rPr>
                <w:rFonts w:ascii="Times New Roman" w:hAnsi="Times New Roman" w:cs="Times New Roman"/>
              </w:rPr>
              <w:t>- идейная убежденность, готовность к служению и защите Отечества, ответственность за его судьбу, в том числе воспитанные на примерах из литературы;</w:t>
            </w:r>
          </w:p>
          <w:p w:rsidR="00A75687" w:rsidRPr="00A75687" w:rsidRDefault="00A75687" w:rsidP="00A75687">
            <w:pPr>
              <w:jc w:val="both"/>
              <w:rPr>
                <w:rFonts w:ascii="Times New Roman" w:hAnsi="Times New Roman" w:cs="Times New Roman"/>
              </w:rPr>
            </w:pPr>
            <w:r w:rsidRPr="00A75687">
              <w:rPr>
                <w:rFonts w:ascii="Times New Roman" w:hAnsi="Times New Roman" w:cs="Times New Roman"/>
              </w:rPr>
              <w:t xml:space="preserve"> В части гражданского воспитания:</w:t>
            </w:r>
          </w:p>
          <w:p w:rsidR="00A75687" w:rsidRPr="00A75687" w:rsidRDefault="00A75687" w:rsidP="007B78E0">
            <w:pPr>
              <w:pStyle w:val="a5"/>
              <w:numPr>
                <w:ilvl w:val="0"/>
                <w:numId w:val="43"/>
              </w:numPr>
              <w:tabs>
                <w:tab w:val="left" w:pos="346"/>
              </w:tabs>
              <w:spacing w:after="160"/>
              <w:ind w:left="42" w:firstLine="0"/>
              <w:jc w:val="both"/>
              <w:rPr>
                <w:rFonts w:ascii="Times New Roman" w:hAnsi="Times New Roman" w:cs="Times New Roman"/>
              </w:rPr>
            </w:pPr>
            <w:r w:rsidRPr="00A75687">
              <w:rPr>
                <w:rFonts w:ascii="Times New Roman" w:hAnsi="Times New Roman" w:cs="Times New Roman"/>
              </w:rPr>
              <w:t>сформированность гражданской позиции обучающегося как активного и ответственного члена российского общества;</w:t>
            </w:r>
          </w:p>
          <w:p w:rsidR="00A75687" w:rsidRPr="00A75687" w:rsidRDefault="00A75687" w:rsidP="007B78E0">
            <w:pPr>
              <w:pStyle w:val="a5"/>
              <w:numPr>
                <w:ilvl w:val="0"/>
                <w:numId w:val="43"/>
              </w:numPr>
              <w:tabs>
                <w:tab w:val="left" w:pos="346"/>
              </w:tabs>
              <w:spacing w:after="160"/>
              <w:ind w:left="42" w:firstLine="0"/>
              <w:jc w:val="both"/>
              <w:rPr>
                <w:rFonts w:ascii="Times New Roman" w:hAnsi="Times New Roman" w:cs="Times New Roman"/>
              </w:rPr>
            </w:pPr>
            <w:r w:rsidRPr="00A75687">
              <w:rPr>
                <w:rFonts w:ascii="Times New Roman" w:hAnsi="Times New Roman" w:cs="Times New Roman"/>
              </w:rPr>
              <w:t>осознание своих конституционных прав и обязанностей, уважение закона и правопорядка;</w:t>
            </w:r>
          </w:p>
          <w:p w:rsidR="00A75687" w:rsidRPr="00A75687" w:rsidRDefault="00A75687" w:rsidP="007B78E0">
            <w:pPr>
              <w:pStyle w:val="a5"/>
              <w:numPr>
                <w:ilvl w:val="0"/>
                <w:numId w:val="43"/>
              </w:numPr>
              <w:tabs>
                <w:tab w:val="left" w:pos="346"/>
              </w:tabs>
              <w:spacing w:after="160"/>
              <w:ind w:left="42" w:firstLine="0"/>
              <w:jc w:val="both"/>
              <w:rPr>
                <w:rFonts w:ascii="Times New Roman" w:hAnsi="Times New Roman" w:cs="Times New Roman"/>
              </w:rPr>
            </w:pPr>
            <w:r w:rsidRPr="00A75687">
              <w:rPr>
                <w:rFonts w:ascii="Times New Roman" w:hAnsi="Times New Roman" w:cs="Times New Roman"/>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rsidR="00A75687" w:rsidRPr="00A75687" w:rsidRDefault="00A75687" w:rsidP="007B78E0">
            <w:pPr>
              <w:pStyle w:val="a5"/>
              <w:numPr>
                <w:ilvl w:val="0"/>
                <w:numId w:val="43"/>
              </w:numPr>
              <w:tabs>
                <w:tab w:val="left" w:pos="346"/>
              </w:tabs>
              <w:spacing w:after="160"/>
              <w:ind w:left="42" w:firstLine="0"/>
              <w:jc w:val="both"/>
              <w:rPr>
                <w:rFonts w:ascii="Times New Roman" w:hAnsi="Times New Roman" w:cs="Times New Roman"/>
              </w:rPr>
            </w:pPr>
            <w:r w:rsidRPr="00A75687">
              <w:rPr>
                <w:rFonts w:ascii="Times New Roman" w:hAnsi="Times New Roman" w:cs="Times New Roman"/>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75687" w:rsidRPr="00A75687" w:rsidRDefault="00A75687" w:rsidP="007B78E0">
            <w:pPr>
              <w:pStyle w:val="a5"/>
              <w:numPr>
                <w:ilvl w:val="0"/>
                <w:numId w:val="43"/>
              </w:numPr>
              <w:tabs>
                <w:tab w:val="left" w:pos="346"/>
              </w:tabs>
              <w:spacing w:after="160"/>
              <w:ind w:left="42" w:firstLine="0"/>
              <w:jc w:val="both"/>
              <w:rPr>
                <w:rFonts w:ascii="Times New Roman" w:hAnsi="Times New Roman" w:cs="Times New Roman"/>
              </w:rPr>
            </w:pPr>
            <w:r w:rsidRPr="00A75687">
              <w:rPr>
                <w:rFonts w:ascii="Times New Roman" w:hAnsi="Times New Roman" w:cs="Times New Roman"/>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rsidR="00E04A8D" w:rsidRPr="00A75687" w:rsidRDefault="00A75687" w:rsidP="007B78E0">
            <w:pPr>
              <w:pStyle w:val="a5"/>
              <w:numPr>
                <w:ilvl w:val="0"/>
                <w:numId w:val="43"/>
              </w:numPr>
              <w:tabs>
                <w:tab w:val="left" w:pos="346"/>
              </w:tabs>
              <w:ind w:left="42" w:firstLine="0"/>
              <w:jc w:val="both"/>
              <w:rPr>
                <w:rFonts w:ascii="Times New Roman" w:hAnsi="Times New Roman" w:cs="Times New Roman"/>
              </w:rPr>
            </w:pPr>
            <w:r w:rsidRPr="00A75687">
              <w:rPr>
                <w:rFonts w:ascii="Times New Roman" w:hAnsi="Times New Roman" w:cs="Times New Roman"/>
              </w:rPr>
              <w:t xml:space="preserve">умение взаимодействовать с социальными институтами в соответствии с их функциями и назначением; готовность к </w:t>
            </w:r>
            <w:r w:rsidRPr="00A75687">
              <w:rPr>
                <w:rFonts w:ascii="Times New Roman" w:hAnsi="Times New Roman" w:cs="Times New Roman"/>
              </w:rPr>
              <w:lastRenderedPageBreak/>
              <w:t>гуманитарной деятельности</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A75687" w:rsidRPr="00A75687" w:rsidRDefault="00A75687" w:rsidP="00A75687">
            <w:pPr>
              <w:jc w:val="both"/>
              <w:rPr>
                <w:rFonts w:ascii="Times New Roman" w:hAnsi="Times New Roman" w:cs="Times New Roman"/>
              </w:rPr>
            </w:pPr>
            <w:r w:rsidRPr="00A75687">
              <w:rPr>
                <w:rFonts w:ascii="Times New Roman" w:hAnsi="Times New Roman" w:cs="Times New Roman"/>
              </w:rPr>
              <w:lastRenderedPageBreak/>
              <w:t xml:space="preserve">ПРб 3. Сформировать устойчивый интерес к чтению как средству познания отечественной и других культур; приобщение к отечественному </w:t>
            </w:r>
            <w:r w:rsidRPr="00A75687">
              <w:rPr>
                <w:rFonts w:ascii="Times New Roman" w:hAnsi="Times New Roman" w:cs="Times New Roman"/>
              </w:rPr>
              <w:lastRenderedPageBreak/>
              <w:t>литературному наследию и через него - к традиционным ценностям и сокровищам мировой культуры;</w:t>
            </w:r>
          </w:p>
          <w:p w:rsidR="00E04A8D" w:rsidRPr="001D4B4A" w:rsidRDefault="00A75687" w:rsidP="00A75687">
            <w:pPr>
              <w:rPr>
                <w:rFonts w:ascii="Times New Roman" w:hAnsi="Times New Roman" w:cs="Times New Roman"/>
                <w:sz w:val="24"/>
                <w:szCs w:val="24"/>
              </w:rPr>
            </w:pPr>
            <w:r w:rsidRPr="00A75687">
              <w:rPr>
                <w:rFonts w:ascii="Times New Roman" w:hAnsi="Times New Roman" w:cs="Times New Roman"/>
              </w:rPr>
              <w:t>ПРб 5.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E04A8D" w:rsidRPr="001D4B4A" w:rsidTr="00E04A8D">
        <w:tc>
          <w:tcPr>
            <w:tcW w:w="2549" w:type="dxa"/>
            <w:tcBorders>
              <w:top w:val="single" w:sz="4" w:space="0" w:color="auto"/>
              <w:left w:val="single" w:sz="4" w:space="0" w:color="auto"/>
              <w:bottom w:val="single" w:sz="4" w:space="0" w:color="auto"/>
              <w:right w:val="single" w:sz="4" w:space="0" w:color="auto"/>
            </w:tcBorders>
          </w:tcPr>
          <w:p w:rsidR="00E04A8D" w:rsidRPr="00A75687" w:rsidRDefault="00E04A8D" w:rsidP="00A67F72">
            <w:pPr>
              <w:rPr>
                <w:rFonts w:ascii="Times New Roman" w:hAnsi="Times New Roman" w:cs="Times New Roman"/>
                <w:bCs/>
              </w:rPr>
            </w:pPr>
            <w:r w:rsidRPr="00A75687">
              <w:rPr>
                <w:rFonts w:ascii="Times New Roman" w:hAnsi="Times New Roman" w:cs="Times New Roman"/>
                <w:bCs/>
              </w:rPr>
              <w:lastRenderedPageBreak/>
              <w:t>ОК 09. Пользоваться профессиональной документацией на государственном и иностранном языках</w:t>
            </w:r>
          </w:p>
        </w:tc>
        <w:tc>
          <w:tcPr>
            <w:tcW w:w="3655" w:type="dxa"/>
            <w:tcBorders>
              <w:top w:val="single" w:sz="4" w:space="0" w:color="auto"/>
              <w:left w:val="single" w:sz="4" w:space="0" w:color="auto"/>
              <w:bottom w:val="single" w:sz="4" w:space="0" w:color="auto"/>
              <w:right w:val="single" w:sz="4" w:space="0" w:color="auto"/>
            </w:tcBorders>
          </w:tcPr>
          <w:p w:rsidR="00A75687" w:rsidRPr="00A75687" w:rsidRDefault="00E04A8D" w:rsidP="00A75687">
            <w:pPr>
              <w:jc w:val="both"/>
              <w:rPr>
                <w:rFonts w:ascii="Times New Roman" w:hAnsi="Times New Roman" w:cs="Times New Roman"/>
                <w:highlight w:val="white"/>
              </w:rPr>
            </w:pPr>
            <w:r w:rsidRPr="00A75687">
              <w:rPr>
                <w:rFonts w:ascii="Times New Roman" w:hAnsi="Times New Roman" w:cs="Times New Roman"/>
              </w:rPr>
              <w:t xml:space="preserve">- </w:t>
            </w:r>
            <w:r w:rsidR="00A75687" w:rsidRPr="00A75687">
              <w:rPr>
                <w:rFonts w:ascii="Times New Roman" w:hAnsi="Times New Roman" w:cs="Times New Roman"/>
                <w:highlight w:val="white"/>
              </w:rPr>
              <w:t xml:space="preserve">- наличие мотивации к обучению и личностному развитию; </w:t>
            </w:r>
          </w:p>
          <w:p w:rsidR="00A75687" w:rsidRPr="00A75687" w:rsidRDefault="00A75687" w:rsidP="00A75687">
            <w:pPr>
              <w:jc w:val="both"/>
              <w:rPr>
                <w:rFonts w:ascii="Times New Roman" w:hAnsi="Times New Roman" w:cs="Times New Roman"/>
                <w:highlight w:val="white"/>
              </w:rPr>
            </w:pPr>
            <w:r w:rsidRPr="00A75687">
              <w:rPr>
                <w:rFonts w:ascii="Times New Roman" w:hAnsi="Times New Roman" w:cs="Times New Roman"/>
                <w:highlight w:val="white"/>
              </w:rPr>
              <w:t>В области ценности научного познания:</w:t>
            </w:r>
          </w:p>
          <w:p w:rsidR="00A75687" w:rsidRPr="00A75687" w:rsidRDefault="00A75687" w:rsidP="00A75687">
            <w:pPr>
              <w:jc w:val="both"/>
              <w:rPr>
                <w:rFonts w:ascii="Times New Roman" w:hAnsi="Times New Roman" w:cs="Times New Roman"/>
              </w:rPr>
            </w:pPr>
            <w:r w:rsidRPr="00A75687">
              <w:rPr>
                <w:rFonts w:ascii="Times New Roman" w:hAnsi="Times New Roman"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A75687">
              <w:rPr>
                <w:rFonts w:ascii="Times New Roman" w:hAnsi="Times New Roman" w:cs="Times New Roman"/>
              </w:rPr>
              <w:t xml:space="preserve"> </w:t>
            </w:r>
          </w:p>
          <w:p w:rsidR="00A75687" w:rsidRPr="00A75687" w:rsidRDefault="00A75687" w:rsidP="00A75687">
            <w:pPr>
              <w:jc w:val="both"/>
              <w:rPr>
                <w:rFonts w:ascii="Times New Roman" w:hAnsi="Times New Roman" w:cs="Times New Roman"/>
              </w:rPr>
            </w:pPr>
            <w:r w:rsidRPr="00A75687">
              <w:rPr>
                <w:rFonts w:ascii="Times New Roman" w:hAnsi="Times New Roman" w:cs="Times New Roman"/>
                <w:highlight w:val="white"/>
              </w:rPr>
              <w:t>- совершенствование языковой и читательской культуры как средства взаимодействия между людьми и познания мира;</w:t>
            </w:r>
            <w:r w:rsidRPr="00A75687">
              <w:rPr>
                <w:rFonts w:ascii="Times New Roman" w:hAnsi="Times New Roman" w:cs="Times New Roman"/>
              </w:rPr>
              <w:t xml:space="preserve"> </w:t>
            </w:r>
          </w:p>
          <w:p w:rsidR="00A75687" w:rsidRPr="00A75687" w:rsidRDefault="00A75687" w:rsidP="00A75687">
            <w:pPr>
              <w:jc w:val="both"/>
              <w:rPr>
                <w:rFonts w:ascii="Times New Roman" w:hAnsi="Times New Roman" w:cs="Times New Roman"/>
                <w:highlight w:val="white"/>
              </w:rPr>
            </w:pPr>
            <w:r w:rsidRPr="00A75687">
              <w:rPr>
                <w:rFonts w:ascii="Times New Roman" w:hAnsi="Times New Roman"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A75687" w:rsidRPr="00A75687" w:rsidRDefault="00A75687" w:rsidP="00A75687">
            <w:pPr>
              <w:jc w:val="both"/>
              <w:rPr>
                <w:rFonts w:ascii="Times New Roman" w:hAnsi="Times New Roman" w:cs="Times New Roman"/>
                <w:highlight w:val="white"/>
              </w:rPr>
            </w:pPr>
            <w:r w:rsidRPr="00A75687">
              <w:rPr>
                <w:rFonts w:ascii="Times New Roman" w:hAnsi="Times New Roman" w:cs="Times New Roman"/>
                <w:highlight w:val="white"/>
              </w:rPr>
              <w:t>Овладение универсальными учебными познавательными действиями:</w:t>
            </w:r>
          </w:p>
          <w:p w:rsidR="00A75687" w:rsidRPr="00A75687" w:rsidRDefault="00A75687" w:rsidP="00A75687">
            <w:pPr>
              <w:jc w:val="both"/>
              <w:rPr>
                <w:rFonts w:ascii="Times New Roman" w:hAnsi="Times New Roman" w:cs="Times New Roman"/>
                <w:highlight w:val="white"/>
              </w:rPr>
            </w:pPr>
            <w:r w:rsidRPr="00A75687">
              <w:rPr>
                <w:rFonts w:ascii="Times New Roman" w:hAnsi="Times New Roman" w:cs="Times New Roman"/>
                <w:highlight w:val="white"/>
              </w:rPr>
              <w:t>б) базовые исследовательские действия:</w:t>
            </w:r>
          </w:p>
          <w:p w:rsidR="00A75687" w:rsidRPr="00A75687" w:rsidRDefault="00A75687" w:rsidP="00A75687">
            <w:pPr>
              <w:jc w:val="both"/>
              <w:rPr>
                <w:rFonts w:ascii="Times New Roman" w:hAnsi="Times New Roman" w:cs="Times New Roman"/>
              </w:rPr>
            </w:pPr>
            <w:r w:rsidRPr="00A75687">
              <w:rPr>
                <w:rFonts w:ascii="Times New Roman" w:hAnsi="Times New Roman" w:cs="Times New Roman"/>
              </w:rPr>
              <w:t>- владеть навыками учебно-исследовательской и проектной деятельности, навыками разрешения проблем;</w:t>
            </w:r>
          </w:p>
          <w:p w:rsidR="00A75687" w:rsidRPr="00A75687" w:rsidRDefault="00A75687" w:rsidP="00A75687">
            <w:pPr>
              <w:jc w:val="both"/>
              <w:rPr>
                <w:rFonts w:ascii="Times New Roman" w:hAnsi="Times New Roman" w:cs="Times New Roman"/>
              </w:rPr>
            </w:pPr>
            <w:r w:rsidRPr="00A75687">
              <w:rPr>
                <w:rFonts w:ascii="Times New Roman" w:hAnsi="Times New Roman" w:cs="Times New Roman"/>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A75687" w:rsidRPr="00A75687" w:rsidRDefault="00A75687" w:rsidP="00A75687">
            <w:pPr>
              <w:jc w:val="both"/>
              <w:rPr>
                <w:rFonts w:ascii="Times New Roman" w:hAnsi="Times New Roman" w:cs="Times New Roman"/>
              </w:rPr>
            </w:pPr>
            <w:r w:rsidRPr="00A75687">
              <w:rPr>
                <w:rFonts w:ascii="Times New Roman" w:hAnsi="Times New Roman" w:cs="Times New Roman"/>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A75687" w:rsidRPr="00A75687" w:rsidRDefault="00A75687" w:rsidP="00A75687">
            <w:pPr>
              <w:jc w:val="both"/>
              <w:rPr>
                <w:rFonts w:ascii="Times New Roman" w:hAnsi="Times New Roman" w:cs="Times New Roman"/>
              </w:rPr>
            </w:pPr>
            <w:r w:rsidRPr="00A75687">
              <w:rPr>
                <w:rFonts w:ascii="Times New Roman" w:hAnsi="Times New Roman" w:cs="Times New Roman"/>
              </w:rPr>
              <w:t xml:space="preserve">- формирование научного типа мышления, владение научной терминологией, ключевыми понятиями и методами; </w:t>
            </w:r>
          </w:p>
          <w:p w:rsidR="00E04A8D" w:rsidRPr="00A75687" w:rsidRDefault="00A75687" w:rsidP="00A75687">
            <w:pPr>
              <w:rPr>
                <w:rFonts w:ascii="Times New Roman" w:hAnsi="Times New Roman" w:cs="Times New Roman"/>
                <w:b/>
              </w:rPr>
            </w:pPr>
            <w:r w:rsidRPr="00A75687">
              <w:rPr>
                <w:rFonts w:ascii="Times New Roman" w:hAnsi="Times New Roman" w:cs="Times New Roman"/>
              </w:rPr>
              <w:t>-осуществлять целенаправленный поиск переноса средств и способов действия в профессиональную среду</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E04A8D" w:rsidRPr="00A75687" w:rsidRDefault="00E04A8D" w:rsidP="00A75687">
            <w:pPr>
              <w:rPr>
                <w:rFonts w:ascii="Times New Roman" w:hAnsi="Times New Roman" w:cs="Times New Roman"/>
              </w:rPr>
            </w:pPr>
            <w:r w:rsidRPr="00A75687">
              <w:rPr>
                <w:rFonts w:ascii="Times New Roman" w:hAnsi="Times New Roman" w:cs="Times New Roman"/>
              </w:rPr>
              <w:t>-</w:t>
            </w:r>
            <w:r w:rsidR="00A75687" w:rsidRPr="00A75687">
              <w:rPr>
                <w:rFonts w:ascii="Times New Roman" w:hAnsi="Times New Roman" w:cs="Times New Roman"/>
              </w:rPr>
              <w:t>ПРб 12.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уметь редактировать и совершенствовать собственные письменные высказывания с учетом норм русского литературного языка</w:t>
            </w:r>
          </w:p>
        </w:tc>
      </w:tr>
      <w:tr w:rsidR="00296CA1" w:rsidRPr="001D4B4A" w:rsidTr="00E04A8D">
        <w:tc>
          <w:tcPr>
            <w:tcW w:w="2549" w:type="dxa"/>
            <w:tcBorders>
              <w:top w:val="single" w:sz="4" w:space="0" w:color="auto"/>
              <w:left w:val="single" w:sz="4" w:space="0" w:color="auto"/>
              <w:right w:val="single" w:sz="4" w:space="0" w:color="auto"/>
            </w:tcBorders>
          </w:tcPr>
          <w:p w:rsidR="00296CA1" w:rsidRPr="00296CA1" w:rsidRDefault="00296CA1" w:rsidP="00D55DFF">
            <w:pPr>
              <w:rPr>
                <w:rFonts w:ascii="Times New Roman" w:hAnsi="Times New Roman" w:cs="Times New Roman"/>
                <w:bCs/>
              </w:rPr>
            </w:pPr>
            <w:r w:rsidRPr="00296CA1">
              <w:rPr>
                <w:rFonts w:ascii="Times New Roman" w:hAnsi="Times New Roman"/>
              </w:rPr>
              <w:t xml:space="preserve">ПК 4.3. </w:t>
            </w:r>
            <w:r w:rsidRPr="00296CA1">
              <w:rPr>
                <w:rFonts w:ascii="Times New Roman" w:hAnsi="Times New Roman"/>
                <w:bCs/>
              </w:rPr>
              <w:t>Организовывать работу трудового коллектива.</w:t>
            </w:r>
          </w:p>
        </w:tc>
        <w:tc>
          <w:tcPr>
            <w:tcW w:w="3655" w:type="dxa"/>
            <w:tcBorders>
              <w:top w:val="single" w:sz="4" w:space="0" w:color="auto"/>
              <w:left w:val="single" w:sz="4" w:space="0" w:color="auto"/>
              <w:right w:val="single" w:sz="4" w:space="0" w:color="auto"/>
            </w:tcBorders>
          </w:tcPr>
          <w:p w:rsidR="00296CA1" w:rsidRPr="00296CA1" w:rsidRDefault="00296CA1" w:rsidP="00D55DFF">
            <w:pPr>
              <w:rPr>
                <w:rFonts w:ascii="Times New Roman" w:hAnsi="Times New Roman"/>
              </w:rPr>
            </w:pPr>
            <w:r w:rsidRPr="00296CA1">
              <w:rPr>
                <w:rFonts w:ascii="Times New Roman" w:hAnsi="Times New Roman"/>
                <w:highlight w:val="white"/>
              </w:rPr>
              <w:t xml:space="preserve">- </w:t>
            </w:r>
            <w:r w:rsidRPr="00296CA1">
              <w:rPr>
                <w:rFonts w:ascii="Times New Roman" w:hAnsi="Times New Roman"/>
              </w:rPr>
              <w:t xml:space="preserve">Инструктировать операторов и аппаратчиков по выполнению производственных заданий производства продуктов питания из растительного сырья на автоматизированных </w:t>
            </w:r>
            <w:r w:rsidRPr="00296CA1">
              <w:rPr>
                <w:rFonts w:ascii="Times New Roman" w:hAnsi="Times New Roman"/>
              </w:rPr>
              <w:lastRenderedPageBreak/>
              <w:t>технологических линиях</w:t>
            </w:r>
          </w:p>
          <w:p w:rsidR="00296CA1" w:rsidRPr="00296CA1" w:rsidRDefault="00296CA1" w:rsidP="00D55DFF">
            <w:pPr>
              <w:rPr>
                <w:rFonts w:ascii="Times New Roman" w:hAnsi="Times New Roman"/>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296CA1" w:rsidRPr="00296CA1" w:rsidRDefault="00296CA1" w:rsidP="00D55DFF">
            <w:pPr>
              <w:rPr>
                <w:rFonts w:ascii="Times New Roman" w:hAnsi="Times New Roman"/>
              </w:rPr>
            </w:pPr>
            <w:r w:rsidRPr="00296CA1">
              <w:rPr>
                <w:rFonts w:ascii="Times New Roman" w:hAnsi="Times New Roman"/>
              </w:rPr>
              <w:lastRenderedPageBreak/>
              <w:t xml:space="preserve">- Виды, формы и методы мотивации, включая материальное и нематериальное стимулирование, персонала производства продуктов питания из растительного сырья на </w:t>
            </w:r>
            <w:r w:rsidRPr="00296CA1">
              <w:rPr>
                <w:rFonts w:ascii="Times New Roman" w:hAnsi="Times New Roman"/>
              </w:rPr>
              <w:lastRenderedPageBreak/>
              <w:t>автоматизированных технологических линиях</w:t>
            </w:r>
          </w:p>
        </w:tc>
      </w:tr>
    </w:tbl>
    <w:p w:rsidR="00A67F72" w:rsidRPr="001D4B4A" w:rsidRDefault="00A67F72" w:rsidP="008E514F">
      <w:pPr>
        <w:rPr>
          <w:rFonts w:ascii="Times New Roman" w:eastAsia="Times New Roman" w:hAnsi="Times New Roman" w:cs="Times New Roman"/>
          <w:sz w:val="24"/>
          <w:szCs w:val="24"/>
          <w:lang w:eastAsia="ru-RU"/>
        </w:rPr>
      </w:pPr>
    </w:p>
    <w:p w:rsidR="00A67F72" w:rsidRPr="001D4B4A" w:rsidRDefault="00A67F72" w:rsidP="00A67F72">
      <w:pPr>
        <w:pStyle w:val="1f1"/>
        <w:rPr>
          <w:rFonts w:ascii="Times New Roman" w:hAnsi="Times New Roman"/>
        </w:rPr>
      </w:pPr>
      <w:r w:rsidRPr="001D4B4A">
        <w:rPr>
          <w:rFonts w:ascii="Times New Roman" w:hAnsi="Times New Roman"/>
        </w:rPr>
        <w:t>2. Структура и содержание ДИСЦИПЛИНЫ</w:t>
      </w:r>
    </w:p>
    <w:p w:rsidR="00A67F72" w:rsidRDefault="00A67F72" w:rsidP="00A67F72">
      <w:pPr>
        <w:pStyle w:val="114"/>
        <w:rPr>
          <w:rFonts w:ascii="Times New Roman" w:hAnsi="Times New Roman"/>
        </w:rPr>
      </w:pPr>
      <w:r w:rsidRPr="001D4B4A">
        <w:rPr>
          <w:rFonts w:ascii="Times New Roman" w:hAnsi="Times New Roman"/>
        </w:rPr>
        <w:t>2.1. Трудоемкость освоения дисциплины</w:t>
      </w:r>
    </w:p>
    <w:tbl>
      <w:tblPr>
        <w:tblW w:w="9384"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39"/>
        <w:gridCol w:w="1445"/>
      </w:tblGrid>
      <w:tr w:rsidR="00C8651F" w:rsidTr="00C8651F">
        <w:trPr>
          <w:trHeight w:val="460"/>
        </w:trPr>
        <w:tc>
          <w:tcPr>
            <w:tcW w:w="7937" w:type="dxa"/>
            <w:tcBorders>
              <w:top w:val="single" w:sz="6" w:space="0" w:color="000000"/>
              <w:left w:val="single" w:sz="6" w:space="0" w:color="000000"/>
              <w:bottom w:val="single" w:sz="6" w:space="0" w:color="000000"/>
              <w:right w:val="single" w:sz="6" w:space="0" w:color="000000"/>
            </w:tcBorders>
            <w:vAlign w:val="center"/>
            <w:hideMark/>
          </w:tcPr>
          <w:p w:rsidR="00C8651F" w:rsidRDefault="00C8651F" w:rsidP="00C8651F">
            <w:pPr>
              <w:jc w:val="center"/>
              <w:rPr>
                <w:rFonts w:ascii="Times New Roman" w:hAnsi="Times New Roman" w:cs="Times New Roman"/>
                <w:b/>
                <w:color w:val="000000"/>
                <w:sz w:val="24"/>
              </w:rPr>
            </w:pPr>
            <w:r>
              <w:rPr>
                <w:rFonts w:ascii="Times New Roman" w:hAnsi="Times New Roman"/>
                <w:b/>
                <w:sz w:val="24"/>
              </w:rPr>
              <w:t>Вид учебной работы</w:t>
            </w:r>
          </w:p>
        </w:tc>
        <w:tc>
          <w:tcPr>
            <w:tcW w:w="1445" w:type="dxa"/>
            <w:tcBorders>
              <w:top w:val="single" w:sz="6" w:space="0" w:color="000000"/>
              <w:left w:val="single" w:sz="6" w:space="0" w:color="000000"/>
              <w:bottom w:val="single" w:sz="6" w:space="0" w:color="000000"/>
              <w:right w:val="single" w:sz="6" w:space="0" w:color="000000"/>
            </w:tcBorders>
            <w:vAlign w:val="center"/>
            <w:hideMark/>
          </w:tcPr>
          <w:p w:rsidR="00C8651F" w:rsidRDefault="00C8651F" w:rsidP="00C8651F">
            <w:pPr>
              <w:jc w:val="center"/>
              <w:rPr>
                <w:rFonts w:ascii="Times New Roman" w:hAnsi="Times New Roman" w:cs="Times New Roman"/>
                <w:b/>
                <w:i/>
                <w:color w:val="000000"/>
                <w:sz w:val="24"/>
              </w:rPr>
            </w:pPr>
            <w:r>
              <w:rPr>
                <w:rFonts w:ascii="Times New Roman" w:hAnsi="Times New Roman"/>
                <w:b/>
                <w:i/>
                <w:sz w:val="24"/>
              </w:rPr>
              <w:t>Объем в часах*</w:t>
            </w:r>
          </w:p>
        </w:tc>
      </w:tr>
      <w:tr w:rsidR="00C8651F" w:rsidTr="00C8651F">
        <w:trPr>
          <w:trHeight w:val="460"/>
        </w:trPr>
        <w:tc>
          <w:tcPr>
            <w:tcW w:w="7937" w:type="dxa"/>
            <w:tcBorders>
              <w:top w:val="single" w:sz="6" w:space="0" w:color="000000"/>
              <w:left w:val="single" w:sz="6" w:space="0" w:color="000000"/>
              <w:bottom w:val="single" w:sz="6" w:space="0" w:color="000000"/>
              <w:right w:val="single" w:sz="6" w:space="0" w:color="000000"/>
            </w:tcBorders>
            <w:hideMark/>
          </w:tcPr>
          <w:p w:rsidR="00C8651F" w:rsidRDefault="00C8651F" w:rsidP="00C8651F">
            <w:pPr>
              <w:spacing w:after="160"/>
              <w:rPr>
                <w:rFonts w:ascii="Times New Roman" w:hAnsi="Times New Roman" w:cs="Times New Roman"/>
                <w:b/>
                <w:color w:val="000000"/>
                <w:sz w:val="24"/>
              </w:rPr>
            </w:pPr>
            <w:r>
              <w:rPr>
                <w:rFonts w:ascii="Times New Roman" w:hAnsi="Times New Roman"/>
                <w:b/>
                <w:sz w:val="24"/>
              </w:rPr>
              <w:t>Объем образовательной программы дисциплины</w:t>
            </w:r>
          </w:p>
        </w:tc>
        <w:tc>
          <w:tcPr>
            <w:tcW w:w="1445" w:type="dxa"/>
            <w:tcBorders>
              <w:top w:val="single" w:sz="6" w:space="0" w:color="000000"/>
              <w:left w:val="single" w:sz="6" w:space="0" w:color="000000"/>
              <w:bottom w:val="single" w:sz="6" w:space="0" w:color="000000"/>
              <w:right w:val="single" w:sz="6" w:space="0" w:color="000000"/>
            </w:tcBorders>
            <w:hideMark/>
          </w:tcPr>
          <w:p w:rsidR="00C8651F" w:rsidRDefault="00C8651F" w:rsidP="00C8651F">
            <w:pPr>
              <w:spacing w:after="160"/>
              <w:jc w:val="center"/>
              <w:rPr>
                <w:rFonts w:ascii="Times New Roman" w:hAnsi="Times New Roman" w:cs="Times New Roman"/>
                <w:b/>
                <w:i/>
                <w:color w:val="000000"/>
                <w:sz w:val="24"/>
              </w:rPr>
            </w:pPr>
            <w:r>
              <w:rPr>
                <w:rFonts w:ascii="Times New Roman" w:hAnsi="Times New Roman"/>
                <w:b/>
                <w:i/>
                <w:sz w:val="24"/>
              </w:rPr>
              <w:t>108</w:t>
            </w:r>
          </w:p>
        </w:tc>
      </w:tr>
      <w:tr w:rsidR="00C8651F" w:rsidTr="00C8651F">
        <w:trPr>
          <w:trHeight w:val="460"/>
        </w:trPr>
        <w:tc>
          <w:tcPr>
            <w:tcW w:w="7937" w:type="dxa"/>
            <w:tcBorders>
              <w:top w:val="single" w:sz="6" w:space="0" w:color="000000"/>
              <w:left w:val="single" w:sz="6" w:space="0" w:color="000000"/>
              <w:bottom w:val="single" w:sz="6" w:space="0" w:color="000000"/>
              <w:right w:val="single" w:sz="6" w:space="0" w:color="000000"/>
            </w:tcBorders>
            <w:hideMark/>
          </w:tcPr>
          <w:p w:rsidR="00C8651F" w:rsidRDefault="00C8651F" w:rsidP="00C8651F">
            <w:pPr>
              <w:spacing w:after="160"/>
              <w:rPr>
                <w:rFonts w:ascii="Times New Roman" w:hAnsi="Times New Roman" w:cs="Times New Roman"/>
                <w:b/>
                <w:color w:val="000000"/>
                <w:sz w:val="24"/>
              </w:rPr>
            </w:pPr>
            <w:r>
              <w:rPr>
                <w:rFonts w:ascii="Times New Roman" w:hAnsi="Times New Roman"/>
                <w:b/>
                <w:sz w:val="24"/>
              </w:rPr>
              <w:t>в т. ч.:</w:t>
            </w:r>
          </w:p>
        </w:tc>
        <w:tc>
          <w:tcPr>
            <w:tcW w:w="1445" w:type="dxa"/>
            <w:tcBorders>
              <w:top w:val="single" w:sz="6" w:space="0" w:color="000000"/>
              <w:left w:val="single" w:sz="6" w:space="0" w:color="000000"/>
              <w:bottom w:val="single" w:sz="6" w:space="0" w:color="000000"/>
              <w:right w:val="single" w:sz="6" w:space="0" w:color="000000"/>
            </w:tcBorders>
          </w:tcPr>
          <w:p w:rsidR="00C8651F" w:rsidRDefault="00C8651F" w:rsidP="00C8651F">
            <w:pPr>
              <w:spacing w:after="160"/>
              <w:jc w:val="center"/>
              <w:rPr>
                <w:rFonts w:ascii="Times New Roman" w:hAnsi="Times New Roman" w:cs="Times New Roman"/>
                <w:b/>
                <w:i/>
                <w:color w:val="000000"/>
                <w:sz w:val="24"/>
              </w:rPr>
            </w:pPr>
          </w:p>
        </w:tc>
      </w:tr>
      <w:tr w:rsidR="00C8651F" w:rsidTr="00C8651F">
        <w:trPr>
          <w:trHeight w:val="460"/>
        </w:trPr>
        <w:tc>
          <w:tcPr>
            <w:tcW w:w="7937" w:type="dxa"/>
            <w:tcBorders>
              <w:top w:val="single" w:sz="6" w:space="0" w:color="000000"/>
              <w:left w:val="single" w:sz="6" w:space="0" w:color="000000"/>
              <w:bottom w:val="single" w:sz="6" w:space="0" w:color="000000"/>
              <w:right w:val="single" w:sz="6" w:space="0" w:color="000000"/>
            </w:tcBorders>
            <w:hideMark/>
          </w:tcPr>
          <w:p w:rsidR="00C8651F" w:rsidRDefault="00C8651F" w:rsidP="00C8651F">
            <w:pPr>
              <w:spacing w:after="160"/>
              <w:rPr>
                <w:rFonts w:ascii="Times New Roman" w:hAnsi="Times New Roman" w:cs="Times New Roman"/>
                <w:b/>
                <w:color w:val="000000"/>
                <w:sz w:val="24"/>
              </w:rPr>
            </w:pPr>
            <w:r>
              <w:rPr>
                <w:rFonts w:ascii="Times New Roman" w:hAnsi="Times New Roman"/>
                <w:b/>
                <w:sz w:val="24"/>
              </w:rPr>
              <w:t>Основное содержание</w:t>
            </w:r>
          </w:p>
        </w:tc>
        <w:tc>
          <w:tcPr>
            <w:tcW w:w="1445" w:type="dxa"/>
            <w:tcBorders>
              <w:top w:val="single" w:sz="6" w:space="0" w:color="000000"/>
              <w:left w:val="single" w:sz="6" w:space="0" w:color="000000"/>
              <w:bottom w:val="single" w:sz="6" w:space="0" w:color="000000"/>
              <w:right w:val="single" w:sz="6" w:space="0" w:color="000000"/>
            </w:tcBorders>
            <w:hideMark/>
          </w:tcPr>
          <w:p w:rsidR="00C8651F" w:rsidRDefault="00C8651F" w:rsidP="00C8651F">
            <w:pPr>
              <w:spacing w:after="160"/>
              <w:jc w:val="center"/>
              <w:rPr>
                <w:rFonts w:ascii="Times New Roman" w:hAnsi="Times New Roman" w:cs="Times New Roman"/>
                <w:b/>
                <w:i/>
                <w:color w:val="000000"/>
                <w:sz w:val="24"/>
              </w:rPr>
            </w:pPr>
            <w:r>
              <w:rPr>
                <w:rFonts w:ascii="Times New Roman" w:hAnsi="Times New Roman"/>
                <w:b/>
                <w:i/>
                <w:sz w:val="24"/>
              </w:rPr>
              <w:t>94</w:t>
            </w:r>
          </w:p>
        </w:tc>
      </w:tr>
      <w:tr w:rsidR="00C8651F" w:rsidTr="00C8651F">
        <w:trPr>
          <w:trHeight w:val="490"/>
        </w:trPr>
        <w:tc>
          <w:tcPr>
            <w:tcW w:w="9382" w:type="dxa"/>
            <w:gridSpan w:val="2"/>
            <w:tcBorders>
              <w:top w:val="single" w:sz="6" w:space="0" w:color="000000"/>
              <w:left w:val="single" w:sz="6" w:space="0" w:color="000000"/>
              <w:bottom w:val="single" w:sz="6" w:space="0" w:color="000000"/>
              <w:right w:val="single" w:sz="6" w:space="0" w:color="000000"/>
            </w:tcBorders>
            <w:vAlign w:val="center"/>
            <w:hideMark/>
          </w:tcPr>
          <w:p w:rsidR="00C8651F" w:rsidRDefault="00C8651F" w:rsidP="00C8651F">
            <w:pPr>
              <w:spacing w:after="160"/>
              <w:rPr>
                <w:rFonts w:ascii="Times New Roman" w:hAnsi="Times New Roman" w:cs="Times New Roman"/>
                <w:color w:val="000000"/>
                <w:sz w:val="24"/>
                <w:highlight w:val="yellow"/>
              </w:rPr>
            </w:pPr>
            <w:r>
              <w:rPr>
                <w:rFonts w:ascii="Times New Roman" w:hAnsi="Times New Roman"/>
                <w:sz w:val="24"/>
              </w:rPr>
              <w:t>в т.ч.:</w:t>
            </w:r>
          </w:p>
        </w:tc>
      </w:tr>
      <w:tr w:rsidR="00C8651F" w:rsidTr="00C8651F">
        <w:trPr>
          <w:trHeight w:val="490"/>
        </w:trPr>
        <w:tc>
          <w:tcPr>
            <w:tcW w:w="7937" w:type="dxa"/>
            <w:tcBorders>
              <w:top w:val="single" w:sz="6" w:space="0" w:color="000000"/>
              <w:left w:val="single" w:sz="6" w:space="0" w:color="000000"/>
              <w:bottom w:val="single" w:sz="6" w:space="0" w:color="000000"/>
              <w:right w:val="single" w:sz="6" w:space="0" w:color="000000"/>
            </w:tcBorders>
            <w:vAlign w:val="center"/>
            <w:hideMark/>
          </w:tcPr>
          <w:p w:rsidR="00C8651F" w:rsidRDefault="00C8651F" w:rsidP="00C8651F">
            <w:pPr>
              <w:spacing w:after="160"/>
              <w:rPr>
                <w:rFonts w:ascii="Times New Roman" w:hAnsi="Times New Roman" w:cs="Times New Roman"/>
                <w:color w:val="000000"/>
                <w:sz w:val="24"/>
              </w:rPr>
            </w:pPr>
            <w:r>
              <w:rPr>
                <w:rFonts w:ascii="Times New Roman" w:hAnsi="Times New Roman"/>
                <w:sz w:val="24"/>
              </w:rPr>
              <w:t>теоретическое обучение</w:t>
            </w:r>
          </w:p>
        </w:tc>
        <w:tc>
          <w:tcPr>
            <w:tcW w:w="1445" w:type="dxa"/>
            <w:tcBorders>
              <w:top w:val="single" w:sz="6" w:space="0" w:color="000000"/>
              <w:left w:val="single" w:sz="6" w:space="0" w:color="000000"/>
              <w:bottom w:val="single" w:sz="6" w:space="0" w:color="000000"/>
              <w:right w:val="single" w:sz="6" w:space="0" w:color="000000"/>
            </w:tcBorders>
            <w:vAlign w:val="center"/>
            <w:hideMark/>
          </w:tcPr>
          <w:p w:rsidR="00C8651F" w:rsidRDefault="00C8651F" w:rsidP="00C8651F">
            <w:pPr>
              <w:spacing w:after="160"/>
              <w:jc w:val="center"/>
              <w:rPr>
                <w:rFonts w:ascii="Times New Roman" w:hAnsi="Times New Roman" w:cs="Times New Roman"/>
                <w:color w:val="000000"/>
                <w:sz w:val="24"/>
              </w:rPr>
            </w:pPr>
            <w:r>
              <w:rPr>
                <w:rFonts w:ascii="Times New Roman" w:hAnsi="Times New Roman"/>
                <w:sz w:val="24"/>
              </w:rPr>
              <w:t>9</w:t>
            </w:r>
          </w:p>
        </w:tc>
      </w:tr>
      <w:tr w:rsidR="00C8651F" w:rsidTr="00C8651F">
        <w:trPr>
          <w:trHeight w:val="490"/>
        </w:trPr>
        <w:tc>
          <w:tcPr>
            <w:tcW w:w="7937" w:type="dxa"/>
            <w:tcBorders>
              <w:top w:val="single" w:sz="6" w:space="0" w:color="000000"/>
              <w:left w:val="single" w:sz="6" w:space="0" w:color="000000"/>
              <w:bottom w:val="single" w:sz="6" w:space="0" w:color="000000"/>
              <w:right w:val="single" w:sz="6" w:space="0" w:color="000000"/>
            </w:tcBorders>
            <w:vAlign w:val="center"/>
            <w:hideMark/>
          </w:tcPr>
          <w:p w:rsidR="00C8651F" w:rsidRDefault="00C8651F" w:rsidP="00C8651F">
            <w:pPr>
              <w:spacing w:after="160"/>
              <w:rPr>
                <w:rFonts w:ascii="Times New Roman" w:hAnsi="Times New Roman" w:cs="Times New Roman"/>
                <w:color w:val="000000"/>
                <w:sz w:val="24"/>
              </w:rPr>
            </w:pPr>
            <w:r>
              <w:rPr>
                <w:rFonts w:ascii="Times New Roman" w:hAnsi="Times New Roman"/>
                <w:sz w:val="24"/>
              </w:rPr>
              <w:t>практические занятия</w:t>
            </w:r>
            <w:r>
              <w:rPr>
                <w:rFonts w:ascii="Times New Roman" w:hAnsi="Times New Roman"/>
                <w:i/>
                <w:sz w:val="24"/>
              </w:rPr>
              <w:t xml:space="preserve"> </w:t>
            </w:r>
          </w:p>
        </w:tc>
        <w:tc>
          <w:tcPr>
            <w:tcW w:w="1445" w:type="dxa"/>
            <w:tcBorders>
              <w:top w:val="single" w:sz="6" w:space="0" w:color="000000"/>
              <w:left w:val="single" w:sz="6" w:space="0" w:color="000000"/>
              <w:bottom w:val="single" w:sz="6" w:space="0" w:color="000000"/>
              <w:right w:val="single" w:sz="6" w:space="0" w:color="000000"/>
            </w:tcBorders>
            <w:vAlign w:val="center"/>
            <w:hideMark/>
          </w:tcPr>
          <w:p w:rsidR="00C8651F" w:rsidRDefault="00C8651F" w:rsidP="00C8651F">
            <w:pPr>
              <w:spacing w:after="160"/>
              <w:jc w:val="center"/>
              <w:rPr>
                <w:rFonts w:ascii="Times New Roman" w:hAnsi="Times New Roman" w:cs="Times New Roman"/>
                <w:color w:val="000000"/>
                <w:sz w:val="24"/>
              </w:rPr>
            </w:pPr>
            <w:r>
              <w:rPr>
                <w:rFonts w:ascii="Times New Roman" w:hAnsi="Times New Roman"/>
                <w:sz w:val="24"/>
              </w:rPr>
              <w:t>85</w:t>
            </w:r>
          </w:p>
        </w:tc>
      </w:tr>
      <w:tr w:rsidR="00C8651F" w:rsidTr="00C8651F">
        <w:trPr>
          <w:trHeight w:val="490"/>
        </w:trPr>
        <w:tc>
          <w:tcPr>
            <w:tcW w:w="7937" w:type="dxa"/>
            <w:tcBorders>
              <w:top w:val="single" w:sz="6" w:space="0" w:color="000000"/>
              <w:left w:val="single" w:sz="6" w:space="0" w:color="000000"/>
              <w:bottom w:val="single" w:sz="6" w:space="0" w:color="000000"/>
              <w:right w:val="single" w:sz="6" w:space="0" w:color="000000"/>
            </w:tcBorders>
            <w:vAlign w:val="center"/>
            <w:hideMark/>
          </w:tcPr>
          <w:p w:rsidR="00C8651F" w:rsidRDefault="00C8651F" w:rsidP="00C8651F">
            <w:pPr>
              <w:tabs>
                <w:tab w:val="left" w:pos="447"/>
              </w:tabs>
              <w:rPr>
                <w:rFonts w:ascii="Times New Roman" w:hAnsi="Times New Roman" w:cs="Times New Roman"/>
                <w:b/>
                <w:color w:val="000000"/>
                <w:sz w:val="24"/>
              </w:rPr>
            </w:pPr>
            <w:r>
              <w:rPr>
                <w:rFonts w:ascii="Times New Roman" w:hAnsi="Times New Roman"/>
                <w:b/>
                <w:sz w:val="24"/>
              </w:rPr>
              <w:t>Профессионально-ориентированное содержание (содержание прикладного модуля)</w:t>
            </w:r>
          </w:p>
        </w:tc>
        <w:tc>
          <w:tcPr>
            <w:tcW w:w="1445" w:type="dxa"/>
            <w:tcBorders>
              <w:top w:val="single" w:sz="6" w:space="0" w:color="000000"/>
              <w:left w:val="single" w:sz="6" w:space="0" w:color="000000"/>
              <w:bottom w:val="single" w:sz="6" w:space="0" w:color="000000"/>
              <w:right w:val="single" w:sz="6" w:space="0" w:color="000000"/>
            </w:tcBorders>
            <w:vAlign w:val="center"/>
            <w:hideMark/>
          </w:tcPr>
          <w:p w:rsidR="00C8651F" w:rsidRDefault="00C8651F" w:rsidP="00C8651F">
            <w:pPr>
              <w:spacing w:after="160"/>
              <w:jc w:val="center"/>
              <w:rPr>
                <w:rFonts w:ascii="Times New Roman" w:hAnsi="Times New Roman" w:cs="Times New Roman"/>
                <w:b/>
                <w:color w:val="000000"/>
                <w:sz w:val="24"/>
              </w:rPr>
            </w:pPr>
            <w:r>
              <w:rPr>
                <w:rFonts w:ascii="Times New Roman" w:hAnsi="Times New Roman"/>
                <w:b/>
                <w:sz w:val="24"/>
              </w:rPr>
              <w:t>12</w:t>
            </w:r>
          </w:p>
        </w:tc>
      </w:tr>
      <w:tr w:rsidR="00C8651F" w:rsidTr="00C8651F">
        <w:trPr>
          <w:trHeight w:val="490"/>
        </w:trPr>
        <w:tc>
          <w:tcPr>
            <w:tcW w:w="7937" w:type="dxa"/>
            <w:tcBorders>
              <w:top w:val="single" w:sz="6" w:space="0" w:color="000000"/>
              <w:left w:val="single" w:sz="6" w:space="0" w:color="000000"/>
              <w:bottom w:val="single" w:sz="6" w:space="0" w:color="000000"/>
              <w:right w:val="single" w:sz="6" w:space="0" w:color="000000"/>
            </w:tcBorders>
            <w:vAlign w:val="center"/>
            <w:hideMark/>
          </w:tcPr>
          <w:p w:rsidR="00C8651F" w:rsidRDefault="00C8651F" w:rsidP="00C8651F">
            <w:pPr>
              <w:spacing w:after="160"/>
              <w:rPr>
                <w:rFonts w:ascii="Times New Roman" w:hAnsi="Times New Roman" w:cs="Times New Roman"/>
                <w:color w:val="000000"/>
                <w:sz w:val="24"/>
              </w:rPr>
            </w:pPr>
            <w:r>
              <w:rPr>
                <w:rFonts w:ascii="Times New Roman" w:hAnsi="Times New Roman"/>
                <w:sz w:val="24"/>
              </w:rPr>
              <w:t>в т. ч.:</w:t>
            </w:r>
          </w:p>
        </w:tc>
        <w:tc>
          <w:tcPr>
            <w:tcW w:w="1445" w:type="dxa"/>
            <w:tcBorders>
              <w:top w:val="single" w:sz="6" w:space="0" w:color="000000"/>
              <w:left w:val="single" w:sz="6" w:space="0" w:color="000000"/>
              <w:bottom w:val="single" w:sz="6" w:space="0" w:color="000000"/>
              <w:right w:val="single" w:sz="6" w:space="0" w:color="000000"/>
            </w:tcBorders>
            <w:vAlign w:val="center"/>
          </w:tcPr>
          <w:p w:rsidR="00C8651F" w:rsidRDefault="00C8651F" w:rsidP="00C8651F">
            <w:pPr>
              <w:spacing w:after="160"/>
              <w:jc w:val="center"/>
              <w:rPr>
                <w:rFonts w:ascii="Times New Roman" w:hAnsi="Times New Roman" w:cs="Times New Roman"/>
                <w:color w:val="000000"/>
                <w:sz w:val="24"/>
              </w:rPr>
            </w:pPr>
          </w:p>
        </w:tc>
      </w:tr>
      <w:tr w:rsidR="00C8651F" w:rsidTr="00C8651F">
        <w:trPr>
          <w:trHeight w:val="490"/>
        </w:trPr>
        <w:tc>
          <w:tcPr>
            <w:tcW w:w="7937" w:type="dxa"/>
            <w:tcBorders>
              <w:top w:val="single" w:sz="6" w:space="0" w:color="000000"/>
              <w:left w:val="single" w:sz="6" w:space="0" w:color="000000"/>
              <w:bottom w:val="single" w:sz="6" w:space="0" w:color="000000"/>
              <w:right w:val="single" w:sz="6" w:space="0" w:color="000000"/>
            </w:tcBorders>
            <w:vAlign w:val="center"/>
            <w:hideMark/>
          </w:tcPr>
          <w:p w:rsidR="00C8651F" w:rsidRDefault="00C8651F" w:rsidP="00C8651F">
            <w:pPr>
              <w:spacing w:after="160"/>
              <w:rPr>
                <w:rFonts w:ascii="Times New Roman" w:hAnsi="Times New Roman" w:cs="Times New Roman"/>
                <w:color w:val="000000"/>
                <w:sz w:val="24"/>
              </w:rPr>
            </w:pPr>
            <w:r>
              <w:rPr>
                <w:rFonts w:ascii="Times New Roman" w:hAnsi="Times New Roman"/>
                <w:sz w:val="24"/>
              </w:rPr>
              <w:t>теоретическое обучение</w:t>
            </w:r>
          </w:p>
        </w:tc>
        <w:tc>
          <w:tcPr>
            <w:tcW w:w="1445" w:type="dxa"/>
            <w:tcBorders>
              <w:top w:val="single" w:sz="6" w:space="0" w:color="000000"/>
              <w:left w:val="single" w:sz="6" w:space="0" w:color="000000"/>
              <w:bottom w:val="single" w:sz="6" w:space="0" w:color="000000"/>
              <w:right w:val="single" w:sz="6" w:space="0" w:color="000000"/>
            </w:tcBorders>
            <w:vAlign w:val="center"/>
          </w:tcPr>
          <w:p w:rsidR="00C8651F" w:rsidRDefault="00C8651F" w:rsidP="00C8651F">
            <w:pPr>
              <w:spacing w:after="160"/>
              <w:jc w:val="center"/>
              <w:rPr>
                <w:rFonts w:ascii="Times New Roman" w:hAnsi="Times New Roman" w:cs="Times New Roman"/>
                <w:color w:val="000000"/>
                <w:sz w:val="24"/>
              </w:rPr>
            </w:pPr>
          </w:p>
        </w:tc>
      </w:tr>
      <w:tr w:rsidR="00C8651F" w:rsidTr="00C8651F">
        <w:trPr>
          <w:trHeight w:val="490"/>
        </w:trPr>
        <w:tc>
          <w:tcPr>
            <w:tcW w:w="7937" w:type="dxa"/>
            <w:tcBorders>
              <w:top w:val="single" w:sz="6" w:space="0" w:color="000000"/>
              <w:left w:val="single" w:sz="6" w:space="0" w:color="000000"/>
              <w:bottom w:val="single" w:sz="6" w:space="0" w:color="000000"/>
              <w:right w:val="single" w:sz="6" w:space="0" w:color="000000"/>
            </w:tcBorders>
            <w:vAlign w:val="center"/>
            <w:hideMark/>
          </w:tcPr>
          <w:p w:rsidR="00C8651F" w:rsidRDefault="00C8651F" w:rsidP="00C8651F">
            <w:pPr>
              <w:spacing w:after="160"/>
              <w:rPr>
                <w:rFonts w:ascii="Times New Roman" w:hAnsi="Times New Roman" w:cs="Times New Roman"/>
                <w:color w:val="000000"/>
                <w:sz w:val="24"/>
              </w:rPr>
            </w:pPr>
            <w:r>
              <w:rPr>
                <w:rFonts w:ascii="Times New Roman" w:hAnsi="Times New Roman"/>
                <w:sz w:val="24"/>
              </w:rPr>
              <w:t>практические занятия</w:t>
            </w:r>
            <w:r>
              <w:rPr>
                <w:rFonts w:ascii="Times New Roman" w:hAnsi="Times New Roman"/>
                <w:i/>
                <w:sz w:val="24"/>
              </w:rPr>
              <w:t xml:space="preserve"> </w:t>
            </w:r>
          </w:p>
        </w:tc>
        <w:tc>
          <w:tcPr>
            <w:tcW w:w="1445" w:type="dxa"/>
            <w:tcBorders>
              <w:top w:val="single" w:sz="6" w:space="0" w:color="000000"/>
              <w:left w:val="single" w:sz="6" w:space="0" w:color="000000"/>
              <w:bottom w:val="single" w:sz="6" w:space="0" w:color="000000"/>
              <w:right w:val="single" w:sz="6" w:space="0" w:color="000000"/>
            </w:tcBorders>
            <w:vAlign w:val="center"/>
            <w:hideMark/>
          </w:tcPr>
          <w:p w:rsidR="00C8651F" w:rsidRDefault="00C8651F" w:rsidP="00C8651F">
            <w:pPr>
              <w:spacing w:after="160"/>
              <w:jc w:val="center"/>
              <w:rPr>
                <w:rFonts w:ascii="Times New Roman" w:hAnsi="Times New Roman" w:cs="Times New Roman"/>
                <w:color w:val="000000"/>
                <w:sz w:val="24"/>
              </w:rPr>
            </w:pPr>
            <w:r>
              <w:rPr>
                <w:rFonts w:ascii="Times New Roman" w:hAnsi="Times New Roman"/>
                <w:sz w:val="24"/>
              </w:rPr>
              <w:t>12</w:t>
            </w:r>
          </w:p>
        </w:tc>
      </w:tr>
      <w:tr w:rsidR="00C8651F" w:rsidTr="00C8651F">
        <w:trPr>
          <w:trHeight w:val="331"/>
        </w:trPr>
        <w:tc>
          <w:tcPr>
            <w:tcW w:w="7937" w:type="dxa"/>
            <w:tcBorders>
              <w:top w:val="single" w:sz="6" w:space="0" w:color="000000"/>
              <w:left w:val="single" w:sz="6" w:space="0" w:color="000000"/>
              <w:bottom w:val="single" w:sz="6" w:space="0" w:color="000000"/>
              <w:right w:val="single" w:sz="6" w:space="0" w:color="000000"/>
            </w:tcBorders>
            <w:vAlign w:val="center"/>
            <w:hideMark/>
          </w:tcPr>
          <w:p w:rsidR="00C8651F" w:rsidRDefault="00C8651F" w:rsidP="00C8651F">
            <w:pPr>
              <w:spacing w:after="160"/>
              <w:rPr>
                <w:rFonts w:ascii="Times New Roman" w:hAnsi="Times New Roman" w:cs="Times New Roman"/>
                <w:b/>
                <w:i/>
                <w:color w:val="000000"/>
                <w:sz w:val="24"/>
              </w:rPr>
            </w:pPr>
            <w:r>
              <w:rPr>
                <w:rFonts w:ascii="Times New Roman" w:hAnsi="Times New Roman"/>
                <w:b/>
                <w:sz w:val="24"/>
              </w:rPr>
              <w:t xml:space="preserve">Индивидуальный проект </w:t>
            </w:r>
            <w:r>
              <w:rPr>
                <w:rFonts w:ascii="Times New Roman" w:hAnsi="Times New Roman"/>
                <w:b/>
                <w:i/>
                <w:sz w:val="24"/>
              </w:rPr>
              <w:t>(да/нет</w:t>
            </w:r>
            <w:r>
              <w:rPr>
                <w:rFonts w:ascii="Times New Roman" w:hAnsi="Times New Roman"/>
                <w:b/>
                <w:sz w:val="24"/>
              </w:rPr>
              <w:t>)**</w:t>
            </w:r>
          </w:p>
        </w:tc>
        <w:tc>
          <w:tcPr>
            <w:tcW w:w="1445" w:type="dxa"/>
            <w:tcBorders>
              <w:top w:val="single" w:sz="6" w:space="0" w:color="000000"/>
              <w:left w:val="single" w:sz="6" w:space="0" w:color="000000"/>
              <w:bottom w:val="single" w:sz="6" w:space="0" w:color="000000"/>
              <w:right w:val="single" w:sz="6" w:space="0" w:color="000000"/>
            </w:tcBorders>
            <w:vAlign w:val="center"/>
          </w:tcPr>
          <w:p w:rsidR="00C8651F" w:rsidRDefault="00C8651F" w:rsidP="00C8651F">
            <w:pPr>
              <w:spacing w:after="160"/>
              <w:jc w:val="center"/>
              <w:rPr>
                <w:rFonts w:ascii="Times New Roman" w:hAnsi="Times New Roman" w:cs="Times New Roman"/>
                <w:b/>
                <w:color w:val="000000"/>
                <w:sz w:val="24"/>
              </w:rPr>
            </w:pPr>
          </w:p>
        </w:tc>
      </w:tr>
      <w:tr w:rsidR="00C8651F" w:rsidTr="00C8651F">
        <w:trPr>
          <w:trHeight w:val="331"/>
        </w:trPr>
        <w:tc>
          <w:tcPr>
            <w:tcW w:w="7937" w:type="dxa"/>
            <w:tcBorders>
              <w:top w:val="single" w:sz="6" w:space="0" w:color="000000"/>
              <w:left w:val="single" w:sz="6" w:space="0" w:color="000000"/>
              <w:bottom w:val="single" w:sz="6" w:space="0" w:color="000000"/>
              <w:right w:val="single" w:sz="6" w:space="0" w:color="000000"/>
            </w:tcBorders>
            <w:vAlign w:val="center"/>
            <w:hideMark/>
          </w:tcPr>
          <w:p w:rsidR="00C8651F" w:rsidRDefault="00C8651F" w:rsidP="00C8651F">
            <w:pPr>
              <w:spacing w:after="160"/>
              <w:rPr>
                <w:rFonts w:ascii="Times New Roman" w:hAnsi="Times New Roman" w:cs="Times New Roman"/>
                <w:b/>
                <w:i/>
                <w:color w:val="000000"/>
                <w:sz w:val="24"/>
              </w:rPr>
            </w:pPr>
            <w:r>
              <w:rPr>
                <w:rFonts w:ascii="Times New Roman" w:hAnsi="Times New Roman"/>
                <w:b/>
                <w:sz w:val="24"/>
              </w:rPr>
              <w:t>Промежуточная аттестация (дифференцированный зачет)</w:t>
            </w:r>
          </w:p>
        </w:tc>
        <w:tc>
          <w:tcPr>
            <w:tcW w:w="1445" w:type="dxa"/>
            <w:tcBorders>
              <w:top w:val="single" w:sz="6" w:space="0" w:color="000000"/>
              <w:left w:val="single" w:sz="6" w:space="0" w:color="000000"/>
              <w:bottom w:val="single" w:sz="6" w:space="0" w:color="000000"/>
              <w:right w:val="single" w:sz="6" w:space="0" w:color="000000"/>
            </w:tcBorders>
            <w:vAlign w:val="center"/>
            <w:hideMark/>
          </w:tcPr>
          <w:p w:rsidR="00C8651F" w:rsidRDefault="00C8651F" w:rsidP="00C8651F">
            <w:pPr>
              <w:spacing w:after="160"/>
              <w:jc w:val="center"/>
              <w:rPr>
                <w:rFonts w:ascii="Times New Roman" w:hAnsi="Times New Roman" w:cs="Times New Roman"/>
                <w:b/>
                <w:color w:val="000000"/>
                <w:sz w:val="24"/>
                <w:highlight w:val="yellow"/>
              </w:rPr>
            </w:pPr>
            <w:r>
              <w:rPr>
                <w:rFonts w:ascii="Times New Roman" w:hAnsi="Times New Roman"/>
                <w:b/>
                <w:sz w:val="24"/>
              </w:rPr>
              <w:t>2</w:t>
            </w:r>
          </w:p>
        </w:tc>
      </w:tr>
    </w:tbl>
    <w:p w:rsidR="00C8651F" w:rsidRPr="001D4B4A" w:rsidRDefault="00C8651F" w:rsidP="00A67F72">
      <w:pPr>
        <w:pStyle w:val="114"/>
        <w:rPr>
          <w:rFonts w:ascii="Times New Roman" w:hAnsi="Times New Roman"/>
        </w:rPr>
      </w:pPr>
    </w:p>
    <w:p w:rsidR="00A67F72" w:rsidRPr="001D4B4A" w:rsidRDefault="00A67F72" w:rsidP="00A67F72">
      <w:pPr>
        <w:rPr>
          <w:rFonts w:ascii="Times New Roman" w:hAnsi="Times New Roman" w:cs="Times New Roman"/>
          <w:sz w:val="24"/>
          <w:szCs w:val="24"/>
        </w:rPr>
        <w:sectPr w:rsidR="00A67F72" w:rsidRPr="001D4B4A" w:rsidSect="001604E7">
          <w:headerReference w:type="even" r:id="rId16"/>
          <w:pgSz w:w="11906" w:h="16838"/>
          <w:pgMar w:top="1134" w:right="567" w:bottom="1134" w:left="1701" w:header="709" w:footer="709" w:gutter="0"/>
          <w:cols w:space="708"/>
          <w:docGrid w:linePitch="360"/>
        </w:sectPr>
      </w:pPr>
    </w:p>
    <w:p w:rsidR="00A67F72" w:rsidRDefault="00A67F72" w:rsidP="00CD7A87">
      <w:pPr>
        <w:pStyle w:val="114"/>
        <w:numPr>
          <w:ilvl w:val="1"/>
          <w:numId w:val="3"/>
        </w:numPr>
        <w:rPr>
          <w:rFonts w:ascii="Times New Roman" w:hAnsi="Times New Roman"/>
        </w:rPr>
      </w:pPr>
      <w:r w:rsidRPr="00A75687">
        <w:rPr>
          <w:rFonts w:ascii="Times New Roman" w:hAnsi="Times New Roman"/>
        </w:rPr>
        <w:lastRenderedPageBreak/>
        <w:t>Содержание дисциплины</w:t>
      </w:r>
    </w:p>
    <w:tbl>
      <w:tblPr>
        <w:tblW w:w="150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9214"/>
        <w:gridCol w:w="992"/>
        <w:gridCol w:w="1702"/>
      </w:tblGrid>
      <w:tr w:rsidR="00CD7A87" w:rsidRPr="00CD7A87" w:rsidTr="005C3030">
        <w:trPr>
          <w:trHeight w:val="20"/>
          <w:tblHeader/>
        </w:trPr>
        <w:tc>
          <w:tcPr>
            <w:tcW w:w="3114" w:type="dxa"/>
            <w:tcBorders>
              <w:top w:val="single" w:sz="4" w:space="0" w:color="000000"/>
              <w:left w:val="single" w:sz="4" w:space="0" w:color="000000"/>
              <w:bottom w:val="single" w:sz="4" w:space="0" w:color="000000"/>
              <w:right w:val="single" w:sz="4" w:space="0" w:color="000000"/>
            </w:tcBorders>
            <w:vAlign w:val="center"/>
          </w:tcPr>
          <w:p w:rsidR="00CD7A87" w:rsidRPr="00CD7A87" w:rsidRDefault="00CD7A87" w:rsidP="00CD7A87">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cs="Times New Roman"/>
                <w:b/>
                <w:sz w:val="24"/>
                <w:szCs w:val="24"/>
              </w:rPr>
            </w:pPr>
            <w:bookmarkStart w:id="43" w:name="_Hlk109219056"/>
            <w:r w:rsidRPr="00CD7A87">
              <w:rPr>
                <w:rFonts w:ascii="Times New Roman" w:hAnsi="Times New Roman" w:cs="Times New Roman"/>
                <w:b/>
                <w:sz w:val="24"/>
                <w:szCs w:val="24"/>
              </w:rPr>
              <w:t>Наименование разделов и тем</w:t>
            </w:r>
          </w:p>
        </w:tc>
        <w:tc>
          <w:tcPr>
            <w:tcW w:w="9214" w:type="dxa"/>
            <w:tcBorders>
              <w:top w:val="single" w:sz="4" w:space="0" w:color="000000"/>
              <w:left w:val="single" w:sz="4" w:space="0" w:color="000000"/>
              <w:bottom w:val="single" w:sz="4" w:space="0" w:color="000000"/>
              <w:right w:val="single" w:sz="4" w:space="0" w:color="000000"/>
            </w:tcBorders>
            <w:vAlign w:val="center"/>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sz w:val="24"/>
                <w:szCs w:val="24"/>
              </w:rPr>
            </w:pPr>
            <w:r w:rsidRPr="00CD7A87">
              <w:rPr>
                <w:rFonts w:ascii="Times New Roman" w:hAnsi="Times New Roman" w:cs="Times New Roman"/>
                <w:b/>
                <w:sz w:val="24"/>
                <w:szCs w:val="24"/>
              </w:rPr>
              <w:t xml:space="preserve">Содержание учебного материала </w:t>
            </w:r>
          </w:p>
        </w:tc>
        <w:tc>
          <w:tcPr>
            <w:tcW w:w="992" w:type="dxa"/>
            <w:tcBorders>
              <w:top w:val="single" w:sz="4" w:space="0" w:color="000000"/>
              <w:left w:val="single" w:sz="4" w:space="0" w:color="000000"/>
              <w:bottom w:val="single" w:sz="4" w:space="0" w:color="000000"/>
              <w:right w:val="single" w:sz="4" w:space="0" w:color="000000"/>
            </w:tcBorders>
            <w:vAlign w:val="center"/>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sz w:val="24"/>
                <w:szCs w:val="24"/>
              </w:rPr>
            </w:pPr>
            <w:r w:rsidRPr="00CD7A87">
              <w:rPr>
                <w:rFonts w:ascii="Times New Roman" w:hAnsi="Times New Roman" w:cs="Times New Roman"/>
                <w:b/>
                <w:sz w:val="24"/>
                <w:szCs w:val="24"/>
              </w:rPr>
              <w:t>Объем часов</w:t>
            </w:r>
          </w:p>
        </w:tc>
        <w:tc>
          <w:tcPr>
            <w:tcW w:w="1702" w:type="dxa"/>
            <w:tcBorders>
              <w:top w:val="single" w:sz="4" w:space="0" w:color="000000"/>
              <w:left w:val="single" w:sz="4" w:space="0" w:color="000000"/>
              <w:bottom w:val="single" w:sz="4" w:space="0" w:color="000000"/>
              <w:right w:val="single" w:sz="4" w:space="0" w:color="000000"/>
            </w:tcBorders>
            <w:vAlign w:val="center"/>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08"/>
              <w:contextualSpacing/>
              <w:jc w:val="center"/>
              <w:rPr>
                <w:rFonts w:ascii="Times New Roman" w:hAnsi="Times New Roman" w:cs="Times New Roman"/>
                <w:b/>
                <w:sz w:val="24"/>
                <w:szCs w:val="24"/>
              </w:rPr>
            </w:pPr>
            <w:r w:rsidRPr="00CD7A87">
              <w:rPr>
                <w:rFonts w:ascii="Times New Roman" w:hAnsi="Times New Roman" w:cs="Times New Roman"/>
                <w:b/>
                <w:sz w:val="24"/>
                <w:szCs w:val="24"/>
              </w:rPr>
              <w:t>Формируемые компетенции</w:t>
            </w:r>
          </w:p>
        </w:tc>
      </w:tr>
      <w:tr w:rsidR="00CD7A87" w:rsidRPr="00CD7A87" w:rsidTr="005C3030">
        <w:trPr>
          <w:trHeight w:val="20"/>
        </w:trPr>
        <w:tc>
          <w:tcPr>
            <w:tcW w:w="31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CD7A87">
              <w:rPr>
                <w:rFonts w:ascii="Times New Roman" w:hAnsi="Times New Roman" w:cs="Times New Roman"/>
                <w:bCs/>
                <w:sz w:val="24"/>
                <w:szCs w:val="24"/>
              </w:rPr>
              <w:t>1</w:t>
            </w: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CD7A87">
              <w:rPr>
                <w:rFonts w:ascii="Times New Roman" w:hAnsi="Times New Roman" w:cs="Times New Roman"/>
                <w:bCs/>
                <w:sz w:val="24"/>
                <w:szCs w:val="24"/>
              </w:rPr>
              <w:t>2</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CD7A87">
              <w:rPr>
                <w:rFonts w:ascii="Times New Roman" w:hAnsi="Times New Roman" w:cs="Times New Roman"/>
                <w:bCs/>
                <w:sz w:val="24"/>
                <w:szCs w:val="24"/>
              </w:rPr>
              <w:t>3</w:t>
            </w:r>
          </w:p>
        </w:tc>
        <w:tc>
          <w:tcPr>
            <w:tcW w:w="170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CD7A87">
              <w:rPr>
                <w:rFonts w:ascii="Times New Roman" w:hAnsi="Times New Roman" w:cs="Times New Roman"/>
                <w:bCs/>
                <w:sz w:val="24"/>
                <w:szCs w:val="24"/>
              </w:rPr>
              <w:t>4</w:t>
            </w:r>
          </w:p>
        </w:tc>
      </w:tr>
      <w:tr w:rsidR="00CD7A87" w:rsidRPr="00CD7A87" w:rsidTr="005C3030">
        <w:trPr>
          <w:trHeight w:val="20"/>
        </w:trPr>
        <w:tc>
          <w:tcPr>
            <w:tcW w:w="15022" w:type="dxa"/>
            <w:gridSpan w:val="4"/>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iCs/>
                <w:sz w:val="24"/>
                <w:szCs w:val="24"/>
              </w:rPr>
            </w:pPr>
            <w:r w:rsidRPr="00CD7A87">
              <w:rPr>
                <w:rFonts w:ascii="Times New Roman" w:hAnsi="Times New Roman" w:cs="Times New Roman"/>
                <w:b/>
                <w:iCs/>
                <w:sz w:val="24"/>
                <w:szCs w:val="24"/>
              </w:rPr>
              <w:t>Основное содержание</w:t>
            </w:r>
          </w:p>
        </w:tc>
      </w:tr>
      <w:tr w:rsidR="00CD7A87" w:rsidRPr="00CD7A8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Введение.</w:t>
            </w:r>
          </w:p>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sz w:val="24"/>
                <w:szCs w:val="24"/>
              </w:rPr>
              <w:t>Литература и ее место в жизни человека</w:t>
            </w: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r>
      <w:tr w:rsidR="00CD7A87" w:rsidRPr="00CD7A8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sz w:val="24"/>
                <w:szCs w:val="24"/>
              </w:rPr>
              <w:t>Входной контроль; систематизация / обобщение / повторение изученного ранее материала (по выбору преподавателя в зависимости от уровня подготовки обучающихся)</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w:t>
            </w:r>
          </w:p>
        </w:tc>
        <w:tc>
          <w:tcPr>
            <w:tcW w:w="1702"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b/>
                <w:sz w:val="24"/>
                <w:szCs w:val="24"/>
              </w:rPr>
              <w:t>Практические занятия:</w:t>
            </w:r>
            <w:r w:rsidRPr="00CD7A87">
              <w:rPr>
                <w:rFonts w:ascii="Times New Roman" w:hAnsi="Times New Roman" w:cs="Times New Roman"/>
                <w:sz w:val="24"/>
                <w:szCs w:val="24"/>
              </w:rPr>
              <w:t xml:space="preserve"> </w:t>
            </w:r>
          </w:p>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sz w:val="24"/>
                <w:szCs w:val="24"/>
              </w:rPr>
              <w:t>Групповая работа в малых группах по темам «Специфика литературы как вида искусства и ее место в жизни человека» или «Связь литературы с другими видами искусств»</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b/>
                <w:sz w:val="24"/>
                <w:szCs w:val="24"/>
              </w:rPr>
              <w:t>Раздел 1. Литература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24</w:t>
            </w:r>
          </w:p>
        </w:tc>
        <w:tc>
          <w:tcPr>
            <w:tcW w:w="170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r>
      <w:tr w:rsidR="00CD7A87" w:rsidRPr="00CD7A87" w:rsidTr="005C3030">
        <w:trPr>
          <w:trHeight w:val="366"/>
        </w:trPr>
        <w:tc>
          <w:tcPr>
            <w:tcW w:w="3114"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Тема 1.1.</w:t>
            </w:r>
          </w:p>
          <w:p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 xml:space="preserve">Художественный мир драматурга </w:t>
            </w:r>
          </w:p>
          <w:p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 xml:space="preserve">А.Н. Островского. </w:t>
            </w:r>
          </w:p>
          <w:p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Судьба женщины в XIX веке и ее отражение в драмах А. Н. Островского</w:t>
            </w:r>
            <w:r w:rsidRPr="00CD7A87">
              <w:rPr>
                <w:rFonts w:ascii="Times New Roman" w:hAnsi="Times New Roman" w:cs="Times New Roman"/>
                <w:b/>
                <w:sz w:val="24"/>
                <w:szCs w:val="24"/>
              </w:rPr>
              <w:t xml:space="preserve"> </w:t>
            </w: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b/>
                <w:sz w:val="24"/>
                <w:szCs w:val="24"/>
              </w:rPr>
              <w:t xml:space="preserve">Содержание учебного материала </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rsidTr="005C3030">
        <w:trPr>
          <w:trHeight w:val="276"/>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драма «Гроза».</w:t>
            </w:r>
          </w:p>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sz w:val="24"/>
                <w:szCs w:val="24"/>
              </w:rPr>
              <w:t>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Кулибин).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b/>
                <w:sz w:val="24"/>
                <w:szCs w:val="24"/>
              </w:rPr>
              <w:t xml:space="preserve">Практические занятия: </w:t>
            </w:r>
            <w:r w:rsidRPr="00CD7A87">
              <w:rPr>
                <w:rFonts w:ascii="Times New Roman" w:hAnsi="Times New Roman" w:cs="Times New Roman"/>
                <w:sz w:val="24"/>
                <w:szCs w:val="24"/>
              </w:rPr>
              <w:t>Написание текста информационной и публицистической заметки на основе художественного текста.</w:t>
            </w:r>
          </w:p>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sz w:val="24"/>
                <w:szCs w:val="24"/>
              </w:rPr>
            </w:pPr>
            <w:r w:rsidRPr="00CD7A87">
              <w:rPr>
                <w:rFonts w:ascii="Times New Roman" w:hAnsi="Times New Roman" w:cs="Times New Roman"/>
                <w:i/>
                <w:sz w:val="24"/>
                <w:szCs w:val="24"/>
              </w:rPr>
              <w:t>Выразительное чтение отрывка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Тема 1.2.</w:t>
            </w:r>
          </w:p>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lastRenderedPageBreak/>
              <w:t>Понятие «обломовщина» как социально-нравственное явление в романе А.И. Гончарова</w:t>
            </w:r>
          </w:p>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sz w:val="24"/>
                <w:szCs w:val="24"/>
              </w:rPr>
              <w:t xml:space="preserve"> «Обломов»</w:t>
            </w: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b/>
                <w:sz w:val="24"/>
                <w:szCs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sz w:val="24"/>
                <w:szCs w:val="24"/>
              </w:rPr>
              <w:t xml:space="preserve">ОК 01, ОК 02, </w:t>
            </w:r>
            <w:r w:rsidRPr="00CD7A87">
              <w:rPr>
                <w:rFonts w:ascii="Times New Roman" w:hAnsi="Times New Roman" w:cs="Times New Roman"/>
                <w:sz w:val="24"/>
                <w:szCs w:val="24"/>
              </w:rPr>
              <w:lastRenderedPageBreak/>
              <w:t>ОК 03, ОК 04, ОК 05, ОК 06, ОК 09</w:t>
            </w:r>
          </w:p>
        </w:tc>
      </w:tr>
      <w:tr w:rsidR="00CD7A87" w:rsidRPr="00CD7A87" w:rsidTr="005C3030">
        <w:trPr>
          <w:trHeight w:val="947"/>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роман «Обломов»</w:t>
            </w:r>
          </w:p>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sz w:val="24"/>
                <w:szCs w:val="24"/>
              </w:rPr>
              <w:t>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1064"/>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b/>
                <w:sz w:val="24"/>
                <w:szCs w:val="24"/>
              </w:rPr>
              <w:t xml:space="preserve">Практические занятия: </w:t>
            </w:r>
            <w:r w:rsidRPr="00CD7A87">
              <w:rPr>
                <w:rFonts w:ascii="Times New Roman" w:hAnsi="Times New Roman" w:cs="Times New Roman"/>
                <w:sz w:val="24"/>
                <w:szCs w:val="24"/>
              </w:rPr>
              <w:t xml:space="preserve">Работа с избранными эпизодами из романа (чтение и обсуждение). Составление «Словарика непонятных и устаревших слов». </w:t>
            </w:r>
          </w:p>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sz w:val="24"/>
                <w:szCs w:val="24"/>
              </w:rPr>
              <w:t>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199"/>
        </w:trPr>
        <w:tc>
          <w:tcPr>
            <w:tcW w:w="3114"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Тема 1.3.</w:t>
            </w:r>
          </w:p>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 xml:space="preserve">Социально-нравственная проблематика </w:t>
            </w:r>
          </w:p>
          <w:p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романа И. С. Тургенева «Отцы и дети»</w:t>
            </w: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sz w:val="24"/>
                <w:szCs w:val="24"/>
              </w:rPr>
              <w:t>ОК 01, ОК 02, ОК 03, ОК 04, ОК 05, ОК 06, ОК 09</w:t>
            </w:r>
          </w:p>
        </w:tc>
      </w:tr>
      <w:tr w:rsidR="00CD7A87" w:rsidRPr="00CD7A8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роман «Отцы и дети».</w:t>
            </w:r>
          </w:p>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sz w:val="24"/>
                <w:szCs w:val="24"/>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959"/>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b/>
                <w:sz w:val="24"/>
                <w:szCs w:val="24"/>
              </w:rPr>
              <w:t xml:space="preserve">Практические занятия: </w:t>
            </w:r>
            <w:r w:rsidRPr="00CD7A87">
              <w:rPr>
                <w:rFonts w:ascii="Times New Roman" w:hAnsi="Times New Roman" w:cs="Times New Roman"/>
                <w:sz w:val="24"/>
                <w:szCs w:val="24"/>
              </w:rPr>
              <w:t>Работа с избранными эпизодами романа (чтение, обсуждение). Творческое задание: написание рассказа о произошедшем споре от лица разных персонажей.</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343"/>
        </w:trPr>
        <w:tc>
          <w:tcPr>
            <w:tcW w:w="3114"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 xml:space="preserve">Тема 1.4. </w:t>
            </w:r>
          </w:p>
          <w:p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sz w:val="24"/>
                <w:szCs w:val="24"/>
              </w:rPr>
              <w:t>Идейно-художественное своеобразие лирики Ф.И. Тютчева и А.А. Фета</w:t>
            </w: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rsidTr="005C3030">
        <w:trPr>
          <w:trHeight w:val="559"/>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стихотворения Ф.И. Тютчева (не менее двух по выбору). Например, «Silentium!», «Не то, что мните вы, природа...», «Умом Россию не понять...», «О, как убийственно мы любим...», «Нам не дано предугадать...», «К. Б.» («Я встретил вас – и все былое...») и другие; </w:t>
            </w:r>
          </w:p>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sz w:val="24"/>
                <w:szCs w:val="24"/>
              </w:rPr>
              <w:t>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 и другие</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185"/>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b/>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sz w:val="24"/>
                <w:szCs w:val="24"/>
              </w:rPr>
              <w:t xml:space="preserve">Основные темы и художественное своеобразие лирики Тютчева, бурный пейзаж как </w:t>
            </w:r>
            <w:r w:rsidRPr="00CD7A87">
              <w:rPr>
                <w:rFonts w:ascii="Times New Roman" w:hAnsi="Times New Roman" w:cs="Times New Roman"/>
                <w:sz w:val="24"/>
                <w:szCs w:val="24"/>
              </w:rPr>
              <w:lastRenderedPageBreak/>
              <w:t xml:space="preserve">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стихотворений, в том числе наизусть. Чтение и анализ стихотворений; подготовка сообщения / презентации / ролика / подкаста / литературно-музыкальной композиции на стихи поэтов (по выбору). </w:t>
            </w:r>
          </w:p>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sz w:val="24"/>
                <w:szCs w:val="24"/>
              </w:rPr>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sz w:val="24"/>
                <w:szCs w:val="24"/>
              </w:rPr>
            </w:pPr>
            <w:r w:rsidRPr="00CD7A87">
              <w:rPr>
                <w:rFonts w:ascii="Times New Roman" w:hAnsi="Times New Roman" w:cs="Times New Roman"/>
                <w:i/>
                <w:sz w:val="24"/>
                <w:szCs w:val="24"/>
              </w:rPr>
              <w:t xml:space="preserve">Выразительное чтение не менее одного стихотворения (по выбору) наизусть </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lastRenderedPageBreak/>
              <w:t>2</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69"/>
        </w:trPr>
        <w:tc>
          <w:tcPr>
            <w:tcW w:w="3114"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 xml:space="preserve">Тема 1.5. </w:t>
            </w:r>
          </w:p>
          <w:p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sz w:val="24"/>
                <w:szCs w:val="24"/>
              </w:rPr>
              <w:t>Гражданская лирика Н.А. Некрасова. Проблематика поэмы «Кому на Руси жить хорошо»</w:t>
            </w: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rsidTr="005C3030">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sz w:val="24"/>
                <w:szCs w:val="24"/>
              </w:rPr>
              <w:t xml:space="preserve">Поэма «Кому на Руси жить хорошо» (1866) (обзорно). </w:t>
            </w:r>
          </w:p>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sz w:val="24"/>
                <w:szCs w:val="24"/>
              </w:rPr>
              <w:t>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(по выбору) о поэтических текстах Н.А. Некрасова, ставшими впоследствии народными песнями</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b/>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sz w:val="24"/>
                <w:szCs w:val="24"/>
              </w:rPr>
              <w:t xml:space="preserve">Работа с инфоресурсами. Поэма «Кому на Руси жить хорошо»: сообщение (по выбору) «Эпопея крестьянской жизни: замысел и его воплощение»; «Фольклорная основа поэмы». </w:t>
            </w:r>
          </w:p>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i/>
                <w:sz w:val="24"/>
                <w:szCs w:val="24"/>
              </w:rPr>
              <w:t xml:space="preserve">Выразительное чтение отрывка наизусть </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CD7A87">
        <w:trPr>
          <w:trHeight w:val="414"/>
        </w:trPr>
        <w:tc>
          <w:tcPr>
            <w:tcW w:w="3114"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1.6.</w:t>
            </w:r>
          </w:p>
          <w:p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Особенности сатиры в романе-хронике М. Е. Салтыкова-Щедрина «История одного города»</w:t>
            </w:r>
          </w:p>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shd w:val="clear" w:color="auto" w:fill="4BF357"/>
              </w:rPr>
            </w:pPr>
          </w:p>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shd w:val="clear" w:color="auto" w:fill="4BF357"/>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b/>
                <w:sz w:val="24"/>
                <w:szCs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sz w:val="24"/>
                <w:szCs w:val="24"/>
              </w:rPr>
              <w:t>ОК 01, ОК 02, ОК 03, ОК 04, ОК 05, ОК 06, ОК 09</w:t>
            </w:r>
          </w:p>
        </w:tc>
      </w:tr>
      <w:tr w:rsidR="00CD7A87" w:rsidRPr="00CD7A87" w:rsidTr="005C3030">
        <w:trPr>
          <w:trHeight w:val="1053"/>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роман-хроника «История одного города» (не менее двух глав по выбору: главы «О корени происхождения глуповцев», «Опись градоначальникам», «Органчик», «Подтверждение покаяния» или другие.</w:t>
            </w:r>
          </w:p>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Fonts w:ascii="Times New Roman" w:hAnsi="Times New Roman" w:cs="Times New Roman"/>
                <w:sz w:val="24"/>
                <w:szCs w:val="24"/>
              </w:rPr>
              <w:t xml:space="preserve">Художественные средства: иносказание, гротеск, гипербола, ирония, сатира. Эзопов </w:t>
            </w:r>
            <w:r w:rsidRPr="00CD7A87">
              <w:rPr>
                <w:rFonts w:ascii="Times New Roman" w:hAnsi="Times New Roman" w:cs="Times New Roman"/>
                <w:sz w:val="24"/>
                <w:szCs w:val="24"/>
              </w:rPr>
              <w:lastRenderedPageBreak/>
              <w:t>язык</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lastRenderedPageBreak/>
              <w:t>-</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11"/>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b/>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sz w:val="24"/>
                <w:szCs w:val="24"/>
              </w:rPr>
              <w:t>Работа с избранными</w:t>
            </w:r>
            <w:r w:rsidRPr="00CD7A87">
              <w:rPr>
                <w:rFonts w:ascii="Times New Roman" w:hAnsi="Times New Roman" w:cs="Times New Roman"/>
                <w:b/>
                <w:sz w:val="24"/>
                <w:szCs w:val="24"/>
              </w:rPr>
              <w:t xml:space="preserve"> </w:t>
            </w:r>
            <w:r w:rsidRPr="00CD7A87">
              <w:rPr>
                <w:rFonts w:ascii="Times New Roman" w:hAnsi="Times New Roman" w:cs="Times New Roman"/>
                <w:sz w:val="24"/>
                <w:szCs w:val="24"/>
              </w:rPr>
              <w:t>эпизодами, подготовка инсценировки, иллюстраций; подготовка материала о биографии М. Е. Салтыкова-Щедрина в виде ленты времени / инфографики / презентации / видеоролика / постера / коллажа / подкаста и соотнесении фактов личной биографии с художественным творчеством писателя</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center"/>
              <w:rPr>
                <w:rFonts w:ascii="Times New Roman" w:hAnsi="Times New Roman" w:cs="Times New Roman"/>
                <w:sz w:val="24"/>
                <w:szCs w:val="24"/>
              </w:rPr>
            </w:pPr>
            <w:r w:rsidRPr="00CD7A87">
              <w:rPr>
                <w:rFonts w:ascii="Times New Roman" w:hAnsi="Times New Roman" w:cs="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1.7.</w:t>
            </w:r>
          </w:p>
          <w:p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Влияние творчества Ф. М. Достоевского на развитие русской литературы.</w:t>
            </w:r>
          </w:p>
          <w:p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Философская проблематика романа «Преступление и наказание»</w:t>
            </w: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center"/>
              <w:rPr>
                <w:rFonts w:ascii="Times New Roman" w:hAnsi="Times New Roman" w:cs="Times New Roman"/>
                <w:b/>
                <w:sz w:val="24"/>
                <w:szCs w:val="24"/>
              </w:rPr>
            </w:pPr>
            <w:r w:rsidRPr="00CD7A87">
              <w:rPr>
                <w:rFonts w:ascii="Times New Roman" w:hAnsi="Times New Roman" w:cs="Times New Roman"/>
                <w:b/>
                <w:sz w:val="24"/>
                <w:szCs w:val="24"/>
              </w:rPr>
              <w:t>4</w:t>
            </w:r>
          </w:p>
        </w:tc>
        <w:tc>
          <w:tcPr>
            <w:tcW w:w="170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841"/>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роман «Преступление и наказание».</w:t>
            </w:r>
          </w:p>
          <w:p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sz w:val="24"/>
                <w:szCs w:val="24"/>
              </w:rPr>
              <w:t>Творческая биография Ф.М. Достоевского. Образ главного героя романа «Преступление и наказание».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 Ф.М. Достоевский и современность.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sz w:val="24"/>
                <w:szCs w:val="24"/>
              </w:rPr>
              <w:t>ОК 01, ОК 02, ОК 03, ОК 04, ОК 05, ОК 06, ОК 09</w:t>
            </w:r>
          </w:p>
        </w:tc>
      </w:tr>
      <w:tr w:rsidR="00CD7A87" w:rsidRPr="00CD7A87" w:rsidTr="005C3030">
        <w:trPr>
          <w:trHeight w:val="103"/>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r>
      <w:tr w:rsidR="00CD7A87" w:rsidRPr="00CD7A8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sz w:val="24"/>
                <w:szCs w:val="24"/>
              </w:rPr>
              <w:t>Работа</w:t>
            </w:r>
            <w:r w:rsidRPr="00CD7A87">
              <w:rPr>
                <w:rFonts w:ascii="Times New Roman" w:hAnsi="Times New Roman" w:cs="Times New Roman"/>
                <w:b/>
                <w:sz w:val="24"/>
                <w:szCs w:val="24"/>
              </w:rPr>
              <w:t xml:space="preserve"> с </w:t>
            </w:r>
            <w:r w:rsidRPr="00CD7A87">
              <w:rPr>
                <w:rFonts w:ascii="Times New Roman" w:hAnsi="Times New Roman" w:cs="Times New Roman"/>
                <w:sz w:val="24"/>
                <w:szCs w:val="24"/>
              </w:rPr>
              <w:t xml:space="preserve">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Написание текста-опровержения теории </w:t>
            </w:r>
            <w:r w:rsidRPr="00CD7A87">
              <w:rPr>
                <w:rFonts w:ascii="Times New Roman" w:hAnsi="Times New Roman" w:cs="Times New Roman"/>
                <w:sz w:val="24"/>
                <w:szCs w:val="24"/>
              </w:rPr>
              <w:lastRenderedPageBreak/>
              <w:t>Раскольникова</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lastRenderedPageBreak/>
              <w:t>2</w:t>
            </w:r>
          </w:p>
        </w:tc>
        <w:tc>
          <w:tcPr>
            <w:tcW w:w="170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sz w:val="24"/>
                <w:szCs w:val="24"/>
              </w:rPr>
              <w:t>ОК 01, ОК 02, ОК 03, ОК 04, ОК 05, ОК 06, ОК 09</w:t>
            </w:r>
          </w:p>
        </w:tc>
      </w:tr>
      <w:tr w:rsidR="00CD7A87" w:rsidRPr="00CD7A8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1.8.</w:t>
            </w:r>
          </w:p>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Судьба и творчество Л. Н. Толстого.</w:t>
            </w:r>
          </w:p>
          <w:p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«Мысль семейная» и «мысль народная» в романе-эпопее «Война и мир»</w:t>
            </w: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4</w:t>
            </w:r>
          </w:p>
        </w:tc>
        <w:tc>
          <w:tcPr>
            <w:tcW w:w="170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r>
      <w:tr w:rsidR="00CD7A87" w:rsidRPr="00CD7A8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i/>
                <w:sz w:val="24"/>
                <w:szCs w:val="24"/>
              </w:rPr>
              <w:t xml:space="preserve">Для чтения и изучения: </w:t>
            </w:r>
            <w:r w:rsidRPr="00CD7A87">
              <w:rPr>
                <w:rFonts w:ascii="Times New Roman" w:hAnsi="Times New Roman" w:cs="Times New Roman"/>
                <w:sz w:val="24"/>
                <w:szCs w:val="24"/>
              </w:rPr>
              <w:t>роман-эпопея «Война и мир».</w:t>
            </w:r>
          </w:p>
          <w:p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Основные этапы творчества Л.Н. Толстого, краткая формулировка толстовских идей. Роман-эпопея «Война и мир»: история создания, истоки замысла, жанровое своеобразие, смысл названия, экранизации романа, отражение нравственных идеалов Толстого в системе персонаж</w:t>
            </w:r>
            <w:r w:rsidRPr="00CD7A87">
              <w:rPr>
                <w:rStyle w:val="1fa"/>
                <w:rFonts w:ascii="Times New Roman" w:hAnsi="Times New Roman" w:cs="Times New Roman"/>
                <w:sz w:val="24"/>
                <w:szCs w:val="24"/>
              </w:rPr>
              <w:t>ей. Образы солдат батареи Раевского. Платон Каратаев как воплощение идеала «простоты и правды». Сопоставление в романе-эпопеи образов Платона Каратаева и Тихона Щербатого. Истоки преображения главных героев: влияние "мысли народной" на князя Андрея и Пьера Безухова. «Мысль семейная» и «мысль народная». Роль народа и личности в</w:t>
            </w:r>
            <w:r w:rsidRPr="00CD7A87">
              <w:rPr>
                <w:rFonts w:ascii="Times New Roman" w:hAnsi="Times New Roman" w:cs="Times New Roman"/>
                <w:sz w:val="24"/>
                <w:szCs w:val="24"/>
              </w:rPr>
              <w:t xml:space="preserve"> истории. </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sz w:val="24"/>
                <w:szCs w:val="24"/>
              </w:rPr>
              <w:t>ОК 01, ОК 02, ОК 03, ОК 04, ОК 05, ОК 06, ОК 09</w:t>
            </w:r>
          </w:p>
        </w:tc>
      </w:tr>
      <w:tr w:rsidR="00CD7A87" w:rsidRPr="00CD7A8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i/>
                <w:sz w:val="24"/>
                <w:szCs w:val="24"/>
              </w:rPr>
              <w:t>Выразительное чтение отрывка наизусть</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Тема 1.9.</w:t>
            </w:r>
          </w:p>
          <w:p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Творческий путь Н. С. Лескова.</w:t>
            </w:r>
          </w:p>
          <w:p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Нравственный поиск героев в рассказах и повестях Н.С. Лескова</w:t>
            </w: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p w:rsidR="00CD7A87" w:rsidRPr="00CD7A87" w:rsidRDefault="00CD7A87" w:rsidP="005C3030">
            <w:pPr>
              <w:rPr>
                <w:rFonts w:ascii="Times New Roman" w:hAnsi="Times New Roman" w:cs="Times New Roman"/>
                <w:sz w:val="24"/>
                <w:szCs w:val="24"/>
              </w:rPr>
            </w:pPr>
          </w:p>
        </w:tc>
      </w:tr>
      <w:tr w:rsidR="00CD7A87" w:rsidRPr="00CD7A8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рассказы и повести (одно произведение по выбору). Например, «Очарованный странник», «Однодум» и другие </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Работа с отдельными эпизодами. Анализ и интерпретация образов художественных произведений в единстве формы и содержания. Работа с инфоресурсами: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Тема 1.10.</w:t>
            </w:r>
          </w:p>
          <w:p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 xml:space="preserve">Человек и общество в рассказах А.П. Чехова. </w:t>
            </w:r>
          </w:p>
          <w:p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sz w:val="24"/>
                <w:szCs w:val="24"/>
              </w:rPr>
              <w:t>Символическое звучание</w:t>
            </w:r>
            <w:r w:rsidRPr="00CD7A87">
              <w:rPr>
                <w:rFonts w:ascii="Times New Roman" w:hAnsi="Times New Roman" w:cs="Times New Roman"/>
                <w:b/>
                <w:sz w:val="24"/>
                <w:szCs w:val="24"/>
              </w:rPr>
              <w:t xml:space="preserve"> </w:t>
            </w:r>
            <w:r w:rsidRPr="00CD7A87">
              <w:rPr>
                <w:rFonts w:ascii="Times New Roman" w:hAnsi="Times New Roman" w:cs="Times New Roman"/>
                <w:sz w:val="24"/>
                <w:szCs w:val="24"/>
              </w:rPr>
              <w:lastRenderedPageBreak/>
              <w:t>пьесы «Вишнёвый сад»</w:t>
            </w:r>
          </w:p>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рассказы (не менее одного по выбору): «Студент», «Ионыч», «Дама с собачкой», «Человек в футляре» и другие. Комедия «Вишневый сад».</w:t>
            </w:r>
          </w:p>
          <w:p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 xml:space="preserve">Малая проза А.П. Чехова. Человек и общество. Психологизм прозы Чехова: </w:t>
            </w:r>
            <w:r w:rsidRPr="00CD7A87">
              <w:rPr>
                <w:rFonts w:ascii="Times New Roman" w:hAnsi="Times New Roman" w:cs="Times New Roman"/>
                <w:sz w:val="24"/>
                <w:szCs w:val="24"/>
              </w:rPr>
              <w:lastRenderedPageBreak/>
              <w:t xml:space="preserve">лаконичность повествования и скрытый лиризм. </w:t>
            </w:r>
          </w:p>
          <w:p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lastRenderedPageBreak/>
              <w:t>-</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Инсценировка избранных эпизодов пьесы. Подготовка и участие в дискуссии «Как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рассказа/или написание рецензии на экранизацию «Вишневого сада»</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b/>
                <w:sz w:val="24"/>
                <w:szCs w:val="24"/>
              </w:rPr>
              <w:t>Раздел 2. Литературная критика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bookmarkEnd w:id="43"/>
          </w:p>
        </w:tc>
        <w:tc>
          <w:tcPr>
            <w:tcW w:w="170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2.1.</w:t>
            </w:r>
          </w:p>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Литературная критика второй половины XIX века.</w:t>
            </w:r>
          </w:p>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Историко-литературное и нравственно-ценностное значение русской литературы в оценке Н.А. Добролюбова / Д.И. Писарева</w:t>
            </w: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Статьи Н.А. Добролюбова «Луч света в темном царстве», «Что такое обломовщина?» / Д.И. Писарева «Базаров» и других (</w:t>
            </w:r>
            <w:r w:rsidRPr="00CD7A87">
              <w:rPr>
                <w:rFonts w:ascii="Times New Roman" w:hAnsi="Times New Roman" w:cs="Times New Roman"/>
                <w:i/>
                <w:sz w:val="24"/>
                <w:szCs w:val="24"/>
              </w:rPr>
              <w:t>не менее двух статей по выбору</w:t>
            </w:r>
            <w:r w:rsidRPr="00CD7A87">
              <w:rPr>
                <w:rFonts w:ascii="Times New Roman" w:hAnsi="Times New Roman" w:cs="Times New Roman"/>
                <w:sz w:val="24"/>
                <w:szCs w:val="24"/>
              </w:rPr>
              <w:t xml:space="preserve">). </w:t>
            </w:r>
          </w:p>
          <w:p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sz w:val="24"/>
                <w:szCs w:val="24"/>
              </w:rP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Связь литературных произведений второй половины XIX века со временем написания и с современностью. Представления современников о литературном произведении как явлении словесного искусства. Анализ единиц различных языковых уровней и их роли в произведении</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Работа с избранными эпизодами в виде инфографики / презентации / видеоролика / постера / коллажа / подкаста или других форматах и соотнесении фактов личной биографии с художественным творчеством писателя</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b/>
                <w:sz w:val="24"/>
                <w:szCs w:val="24"/>
              </w:rPr>
              <w:t>Раздел 3. Литература конца XIX – начала XX вв.</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8</w:t>
            </w:r>
          </w:p>
        </w:tc>
        <w:tc>
          <w:tcPr>
            <w:tcW w:w="170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90"/>
        </w:trPr>
        <w:tc>
          <w:tcPr>
            <w:tcW w:w="3114"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 xml:space="preserve">Тема 3.1. </w:t>
            </w:r>
          </w:p>
          <w:p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sz w:val="24"/>
                <w:szCs w:val="24"/>
              </w:rPr>
              <w:t>Нравственная сущность любви в произведениях А.И. Куприна</w:t>
            </w: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b/>
                <w:sz w:val="24"/>
                <w:szCs w:val="24"/>
              </w:rPr>
              <w:t>Содержание учебного материала</w:t>
            </w:r>
            <w:r w:rsidRPr="00CD7A87">
              <w:rPr>
                <w:rFonts w:ascii="Times New Roman" w:hAnsi="Times New Roman" w:cs="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1</w:t>
            </w:r>
          </w:p>
        </w:tc>
        <w:tc>
          <w:tcPr>
            <w:tcW w:w="1702"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рассказы и повести (одно произведение по выбору): «Гранатовый браслет», «Олеся»</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b/>
                <w:sz w:val="24"/>
                <w:szCs w:val="24"/>
              </w:rPr>
              <w:t>Практические занятия</w:t>
            </w:r>
            <w:r w:rsidRPr="00CD7A87">
              <w:rPr>
                <w:rFonts w:ascii="Times New Roman" w:hAnsi="Times New Roman" w:cs="Times New Roman"/>
                <w:sz w:val="24"/>
                <w:szCs w:val="24"/>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 xml:space="preserve">Своеобразие сюжета. Герои о сущности любви. </w:t>
            </w:r>
          </w:p>
          <w:p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Повесть «Гранатовый браслет»: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 / Повесть «Олеся»: тема «естественного человека» в повести. Мечты Олеси и реальная жизнь ее окружения. Трагизм любви героини. Осуждение пороков общества</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 xml:space="preserve">Тема 3.2. </w:t>
            </w:r>
          </w:p>
          <w:p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sz w:val="24"/>
                <w:szCs w:val="24"/>
              </w:rPr>
              <w:t>Решение нравственно-философских вопросов в произведениях Л.Н. Андреева</w:t>
            </w: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1</w:t>
            </w:r>
          </w:p>
        </w:tc>
        <w:tc>
          <w:tcPr>
            <w:tcW w:w="1702"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рассказы и повести (одно произведение по выбору): «Иуда Искариот», «Большой шлем» и другие</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 xml:space="preserve"> Основные этапы жизни и творчества Л.Н. Андреева. На перепутьях реализма и модернизма. Проблематика произведения. Трагическое мироощущение автора</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Тема 3.3.</w:t>
            </w:r>
          </w:p>
          <w:p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 xml:space="preserve">Романические произведения М.А. Горького. </w:t>
            </w:r>
          </w:p>
          <w:p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sz w:val="24"/>
                <w:szCs w:val="24"/>
              </w:rPr>
              <w:t>Авторская позиция в социальной пьесе «На дне»</w:t>
            </w: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4</w:t>
            </w:r>
          </w:p>
        </w:tc>
        <w:tc>
          <w:tcPr>
            <w:tcW w:w="1702"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rsidTr="005C3030">
        <w:trPr>
          <w:trHeight w:val="563"/>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рассказы (один по выбору): «Старуха Изергиль», «Макар Чудра», «Коновалов» и другие. Пьеса «На дне»</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sz w:val="24"/>
                <w:szCs w:val="24"/>
              </w:rPr>
              <w:t>Рассказ-триптих «Старуха Изергиль». Романтизм ранних рассказов Горького. Проблема героя. Особенности композиции рассказа. Независимость и обреченность Изергиль. Индивидуализм Ларры. Подвиг Данко. Величие и бессмысленность его жертвы. Смысл противопоставления героев</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1628"/>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 xml:space="preserve">Тема 3.4. Стихотворения поэтов Серебряного века. Тематика и идейно-художественное </w:t>
            </w:r>
            <w:r w:rsidRPr="00CD7A87">
              <w:rPr>
                <w:rFonts w:ascii="Times New Roman" w:hAnsi="Times New Roman" w:cs="Times New Roman"/>
                <w:sz w:val="24"/>
                <w:szCs w:val="24"/>
              </w:rPr>
              <w:lastRenderedPageBreak/>
              <w:t>своеобразие лирики</w:t>
            </w: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rsidTr="005C3030">
        <w:trPr>
          <w:trHeight w:val="846"/>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других</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Работа с инфоресурсами: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сопоставление различных методов создания художественного образа, стилизация</w:t>
            </w:r>
          </w:p>
          <w:p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i/>
                <w:sz w:val="24"/>
                <w:szCs w:val="24"/>
              </w:rPr>
              <w:t>Выразительное чтение стихотворения наизусть (одно стихотворение по выбору)</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b/>
                <w:sz w:val="24"/>
                <w:szCs w:val="24"/>
              </w:rPr>
              <w:t>Раздел 4. Литература XX века</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46</w:t>
            </w:r>
          </w:p>
        </w:tc>
        <w:tc>
          <w:tcPr>
            <w:tcW w:w="170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b/>
                <w:sz w:val="24"/>
                <w:szCs w:val="24"/>
              </w:rPr>
              <w:t xml:space="preserve"> </w:t>
            </w:r>
            <w:r w:rsidRPr="00CD7A87">
              <w:rPr>
                <w:rFonts w:ascii="Times New Roman" w:hAnsi="Times New Roman" w:cs="Times New Roman"/>
                <w:sz w:val="24"/>
                <w:szCs w:val="24"/>
              </w:rPr>
              <w:t>Тема 4.1.</w:t>
            </w:r>
          </w:p>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Тематическое разнообразие и психологизм произведений И.А. Бунина</w:t>
            </w: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rsidTr="005C3030">
        <w:trPr>
          <w:trHeight w:val="2780"/>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right w:val="single" w:sz="4" w:space="0" w:color="000000"/>
            </w:tcBorders>
          </w:tcPr>
          <w:p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рассказы (два по выбору): «Антоновские яблоки», «Чистый понедельник», «Господин из Сан-Франциско» и другие.</w:t>
            </w:r>
          </w:p>
          <w:p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Основные этапы жизни и творчества И.А. Бунина. Тема любви в произведениях И.А. Бунина. Образ Родины. Психологизм бунинской прозы. Пейзаж. Особенности языка: «живопись» словом, детали-символы, сочетание различных пластов лексики.</w:t>
            </w:r>
          </w:p>
          <w:p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sz w:val="24"/>
                <w:szCs w:val="24"/>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992" w:type="dxa"/>
            <w:tcBorders>
              <w:top w:val="single" w:sz="4" w:space="0" w:color="000000"/>
              <w:left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79"/>
        </w:trPr>
        <w:tc>
          <w:tcPr>
            <w:tcW w:w="3114"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Тема 4.2.</w:t>
            </w:r>
          </w:p>
          <w:p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Тематика и основные мотивы лирики А.А. Блока.</w:t>
            </w:r>
          </w:p>
          <w:p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sz w:val="24"/>
                <w:szCs w:val="24"/>
              </w:rPr>
              <w:t>Символическое значение поэмы «Двенадцать»</w:t>
            </w: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4</w:t>
            </w:r>
          </w:p>
        </w:tc>
        <w:tc>
          <w:tcPr>
            <w:tcW w:w="1702"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rsidTr="005C3030">
        <w:trPr>
          <w:trHeight w:val="2760"/>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right w:val="single" w:sz="4" w:space="0" w:color="000000"/>
            </w:tcBorders>
          </w:tcPr>
          <w:p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стихотворения (не менее двух по выбору):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w:t>
            </w:r>
          </w:p>
          <w:p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sz w:val="24"/>
                <w:szCs w:val="24"/>
              </w:rPr>
              <w:t>Поэма «Двенадцать»</w:t>
            </w:r>
          </w:p>
          <w:p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Основные этапы жизни и творчества А.А. Блока. Поэт и символизм. Разнообразие мотивов лирики. Образ Прекрасной Дамы в поэзии А.А. Блока. Образ «страшного мира» в лирике А.А. Блока. Тема Родины.</w:t>
            </w:r>
          </w:p>
          <w:p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i/>
                <w:sz w:val="24"/>
                <w:szCs w:val="24"/>
              </w:rPr>
              <w:t>Выразительное чтение одного стихотворения по выбору</w:t>
            </w:r>
          </w:p>
        </w:tc>
        <w:tc>
          <w:tcPr>
            <w:tcW w:w="992" w:type="dxa"/>
            <w:tcBorders>
              <w:top w:val="single" w:sz="4" w:space="0" w:color="000000"/>
              <w:left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4</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Тема 4.3.</w:t>
            </w:r>
          </w:p>
          <w:p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lastRenderedPageBreak/>
              <w:t>Тематика и основные мотивы лирики В.В. Маяковского.</w:t>
            </w:r>
          </w:p>
          <w:p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sz w:val="24"/>
                <w:szCs w:val="24"/>
              </w:rPr>
              <w:t>Поэтическое новаторство в поэме «Облако в штанах»</w:t>
            </w: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 xml:space="preserve">ОК 01, ОК 02, </w:t>
            </w:r>
            <w:r w:rsidRPr="00CD7A87">
              <w:rPr>
                <w:rFonts w:ascii="Times New Roman" w:hAnsi="Times New Roman" w:cs="Times New Roman"/>
                <w:sz w:val="24"/>
                <w:szCs w:val="24"/>
              </w:rPr>
              <w:lastRenderedPageBreak/>
              <w:t>ОК 03, ОК 04, ОК 05, ОК 06, ОК 09</w:t>
            </w:r>
          </w:p>
        </w:tc>
      </w:tr>
      <w:tr w:rsidR="00CD7A87" w:rsidRPr="00CD7A87" w:rsidTr="005C3030">
        <w:trPr>
          <w:trHeight w:val="2494"/>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right w:val="single" w:sz="4" w:space="0" w:color="000000"/>
            </w:tcBorders>
          </w:tcPr>
          <w:p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стихотворения (не менее двух по выбору): «А вы могли бы?», «Нате!», «Послушайте!», «Лиличка!», «Юбилейное», «Прозаседавшиеся», «Письмо Татьяне Яковлевой» и другие.</w:t>
            </w:r>
          </w:p>
          <w:p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sz w:val="24"/>
                <w:szCs w:val="24"/>
              </w:rPr>
              <w:t xml:space="preserve"> </w:t>
            </w:r>
            <w:r w:rsidRPr="00CD7A87">
              <w:rPr>
                <w:rStyle w:val="1fa"/>
                <w:rFonts w:ascii="Times New Roman" w:hAnsi="Times New Roman" w:cs="Times New Roman"/>
                <w:sz w:val="24"/>
                <w:szCs w:val="24"/>
              </w:rPr>
              <w:t>Поэма</w:t>
            </w:r>
            <w:r w:rsidRPr="00CD7A87">
              <w:rPr>
                <w:rFonts w:ascii="Times New Roman" w:hAnsi="Times New Roman" w:cs="Times New Roman"/>
                <w:sz w:val="24"/>
                <w:szCs w:val="24"/>
              </w:rPr>
              <w:t xml:space="preserve"> «Облако в штанах»</w:t>
            </w:r>
          </w:p>
          <w:p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sz w:val="24"/>
                <w:szCs w:val="24"/>
              </w:rP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p>
        </w:tc>
        <w:tc>
          <w:tcPr>
            <w:tcW w:w="992" w:type="dxa"/>
            <w:tcBorders>
              <w:top w:val="single" w:sz="4" w:space="0" w:color="000000"/>
              <w:left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1104"/>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right w:val="single" w:sz="4" w:space="0" w:color="000000"/>
            </w:tcBorders>
          </w:tcPr>
          <w:p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sz w:val="24"/>
                <w:szCs w:val="24"/>
              </w:rPr>
              <w:t>Поэма «Облако в штанах».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Работа с инфоресурсами: сообщения на тему «Художественный мир поэмы»; «Особенности рифмовки».</w:t>
            </w:r>
          </w:p>
        </w:tc>
        <w:tc>
          <w:tcPr>
            <w:tcW w:w="992" w:type="dxa"/>
            <w:tcBorders>
              <w:top w:val="single" w:sz="4" w:space="0" w:color="000000"/>
              <w:left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 xml:space="preserve">Тема 4.4. </w:t>
            </w:r>
          </w:p>
          <w:p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sz w:val="24"/>
                <w:szCs w:val="24"/>
              </w:rPr>
              <w:t>Тематика и основные мотивы лирики С.А. Есенина. Образ Родины и деревни в стихотворениях</w:t>
            </w: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Тема 4.5.</w:t>
            </w:r>
          </w:p>
          <w:p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sz w:val="24"/>
                <w:szCs w:val="24"/>
              </w:rPr>
              <w:t>Своеобразие поэзии первой половины ХХ века: О.Э. Мандельштам, М.И. Цветаева. Тематика и основные мотивы лирики</w:t>
            </w: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и др. </w:t>
            </w:r>
          </w:p>
          <w:p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М. И. Цветаева. Стихотворения (не менее двух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Тема 4.6.</w:t>
            </w:r>
          </w:p>
          <w:p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Художественное творчество А.А. Ахматовой.</w:t>
            </w:r>
          </w:p>
          <w:p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sz w:val="24"/>
                <w:szCs w:val="24"/>
              </w:rPr>
              <w:t xml:space="preserve">Тема Родины и судьбы в </w:t>
            </w:r>
            <w:r w:rsidRPr="00CD7A87">
              <w:rPr>
                <w:rFonts w:ascii="Times New Roman" w:hAnsi="Times New Roman" w:cs="Times New Roman"/>
                <w:sz w:val="24"/>
                <w:szCs w:val="24"/>
              </w:rPr>
              <w:lastRenderedPageBreak/>
              <w:t>поэме «Реквием»</w:t>
            </w: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rsidTr="005C3030">
        <w:trPr>
          <w:trHeight w:val="351"/>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другие. </w:t>
            </w:r>
          </w:p>
          <w:p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sz w:val="24"/>
                <w:szCs w:val="24"/>
              </w:rPr>
              <w:lastRenderedPageBreak/>
              <w:t>Поэма «Реквием»</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lastRenderedPageBreak/>
              <w:t>-</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Поэма «Реквием». Гражданский пафос, тема Родины и судьбы в творчестве поэта. Трагедия народа и поэта. Смысл названия. Широта эпического обобщения в поэме «Реквием». Художественное своеобразие произведения. Работа с инфоресурсами: подготовка презентации / постера, коллажа / видеоролика или др. формате (по выбору) по темам «Аллюзии и реминисценции в поэме «Реквием» / «Жизнь и творчество А. Ахматовой в кино и музыке»</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Тема 4.7.</w:t>
            </w:r>
          </w:p>
          <w:p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sz w:val="24"/>
                <w:szCs w:val="24"/>
              </w:rPr>
              <w:t>Идейно-художественное своеобразие романа Н.А. Островского «Как закалялась сталь»</w:t>
            </w: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роман «Как закалялась сталь» (избранные главы). </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Тема 4.8.</w:t>
            </w:r>
          </w:p>
          <w:p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М. А. Шолохов.</w:t>
            </w:r>
          </w:p>
          <w:p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sz w:val="24"/>
                <w:szCs w:val="24"/>
              </w:rPr>
              <w:t>Проблема гуманизма и нравственный поиск героев романа-эпопеи «Тихий Дон»</w:t>
            </w: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b/>
                <w:sz w:val="24"/>
                <w:szCs w:val="24"/>
              </w:rPr>
              <w:t>4</w:t>
            </w:r>
          </w:p>
        </w:tc>
        <w:tc>
          <w:tcPr>
            <w:tcW w:w="1702"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rsidTr="005C3030">
        <w:trPr>
          <w:trHeight w:val="371"/>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роман-эпопея «Тихий Дон» (избранные главы)</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4</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p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sz w:val="24"/>
                <w:szCs w:val="24"/>
              </w:rPr>
              <w:t>Основные этапы жизни и творчества М.А. Шолохова. Групповая работа «Анализ 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4</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Тема 4.9.</w:t>
            </w:r>
          </w:p>
          <w:p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sz w:val="24"/>
                <w:szCs w:val="24"/>
              </w:rPr>
              <w:t>Особенности прозы М.А. Булгакова</w:t>
            </w: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роман «Мастер и Маргарита», роман «Белая гвардия» (один роман по выбору) </w:t>
            </w:r>
          </w:p>
          <w:p w:rsidR="00CD7A87" w:rsidRPr="00CD7A87" w:rsidRDefault="00CD7A87" w:rsidP="005C3030">
            <w:pPr>
              <w:jc w:val="both"/>
              <w:rPr>
                <w:rFonts w:ascii="Times New Roman" w:hAnsi="Times New Roman" w:cs="Times New Roman"/>
                <w:sz w:val="24"/>
                <w:szCs w:val="24"/>
              </w:rPr>
            </w:pPr>
            <w:r w:rsidRPr="00CD7A87">
              <w:rPr>
                <w:rStyle w:val="1fa"/>
                <w:rFonts w:ascii="Times New Roman" w:hAnsi="Times New Roman" w:cs="Times New Roman"/>
                <w:sz w:val="24"/>
                <w:szCs w:val="24"/>
              </w:rPr>
              <w:t xml:space="preserve">Михаил Афанасьевич Булгаков (1891–1940) «Изгнанник, избранник»: сведения из биографии (с обобщением ранее изученного) </w:t>
            </w:r>
          </w:p>
          <w:p w:rsidR="00CD7A87" w:rsidRPr="00CD7A87" w:rsidRDefault="00CD7A87" w:rsidP="005C3030">
            <w:pPr>
              <w:jc w:val="both"/>
              <w:rPr>
                <w:rFonts w:ascii="Times New Roman" w:hAnsi="Times New Roman" w:cs="Times New Roman"/>
                <w:sz w:val="24"/>
                <w:szCs w:val="24"/>
              </w:rPr>
            </w:pPr>
            <w:r w:rsidRPr="00CD7A87">
              <w:rPr>
                <w:rStyle w:val="1fa"/>
                <w:rFonts w:ascii="Times New Roman" w:hAnsi="Times New Roman" w:cs="Times New Roman"/>
                <w:sz w:val="24"/>
                <w:szCs w:val="24"/>
              </w:rPr>
              <w:t xml:space="preserve">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w:t>
            </w:r>
            <w:r w:rsidRPr="00CD7A87">
              <w:rPr>
                <w:rStyle w:val="1fa"/>
                <w:rFonts w:ascii="Times New Roman" w:hAnsi="Times New Roman" w:cs="Times New Roman"/>
                <w:sz w:val="24"/>
                <w:szCs w:val="24"/>
              </w:rPr>
              <w:lastRenderedPageBreak/>
              <w:t xml:space="preserve">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rsidR="00CD7A87" w:rsidRPr="00CD7A87" w:rsidRDefault="00CD7A87" w:rsidP="005C3030">
            <w:pPr>
              <w:jc w:val="both"/>
              <w:rPr>
                <w:rFonts w:ascii="Times New Roman" w:hAnsi="Times New Roman" w:cs="Times New Roman"/>
                <w:sz w:val="24"/>
                <w:szCs w:val="24"/>
              </w:rPr>
            </w:pPr>
            <w:r w:rsidRPr="00CD7A87">
              <w:rPr>
                <w:rStyle w:val="1fa"/>
                <w:rFonts w:ascii="Times New Roman" w:hAnsi="Times New Roman" w:cs="Times New Roman"/>
                <w:sz w:val="24"/>
                <w:szCs w:val="24"/>
              </w:rPr>
              <w:t xml:space="preserve">или </w:t>
            </w:r>
          </w:p>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CD7A87">
              <w:rPr>
                <w:rStyle w:val="1fa"/>
                <w:rFonts w:ascii="Times New Roman" w:hAnsi="Times New Roman" w:cs="Times New Roman"/>
                <w:sz w:val="24"/>
                <w:szCs w:val="24"/>
              </w:rPr>
              <w:t>роман «Белая гвардия».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lastRenderedPageBreak/>
              <w:t>2</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Тема 4.10.</w:t>
            </w:r>
          </w:p>
          <w:p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sz w:val="24"/>
                <w:szCs w:val="24"/>
              </w:rPr>
              <w:t>Нравственная проблематика произведений А.П. Платонова</w:t>
            </w: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rsidTr="005C3030">
        <w:trPr>
          <w:trHeight w:val="579"/>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Рассказы и повести (одно произведение по выбору): «В прекрасном и яростном мире», «Котлован», «Возвращение» и другие</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 xml:space="preserve">Тема 4.11. </w:t>
            </w:r>
          </w:p>
          <w:p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sz w:val="24"/>
                <w:szCs w:val="24"/>
              </w:rPr>
              <w:t>Основные мотивы лирики А.Т. Твардовского. Тема Великой Отечественной войны в стихотворениях поэта</w:t>
            </w: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и другие</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Выразительное чтение наизусть лирического произведения (по выбору из перечня)</w:t>
            </w:r>
          </w:p>
          <w:p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sz w:val="24"/>
                <w:szCs w:val="24"/>
              </w:rPr>
              <w:t>Работа с инфоресурсами: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4.12.</w:t>
            </w:r>
          </w:p>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sz w:val="24"/>
                <w:szCs w:val="24"/>
              </w:rPr>
              <w:t>Проза о Великой Отечественной войне. Историческая правда и нравственная проблематика произведений о Великой Отечественной войне</w:t>
            </w: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проза о Великой Отечественной войне (по одному произведению не менее чем двух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w:t>
            </w:r>
            <w:r w:rsidRPr="00CD7A87">
              <w:rPr>
                <w:rFonts w:ascii="Times New Roman" w:hAnsi="Times New Roman" w:cs="Times New Roman"/>
                <w:sz w:val="24"/>
                <w:szCs w:val="24"/>
              </w:rPr>
              <w:lastRenderedPageBreak/>
              <w:t>Сталинграда»; Е. И. Носов «Красное вино победы», «Шопен, соната номер два»; С.С. Смирнов «Брестская крепость». Тема Великой Отечественной войны в прозе (обзор)</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lastRenderedPageBreak/>
              <w:t>-</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sz w:val="24"/>
                <w:szCs w:val="24"/>
              </w:rPr>
              <w:t>Работа в малых группах с инфоресурсами: по темам «Чтение и анализ ключевого эпизода из произведений не менее двух писателей»; «Человек на войне. Историческая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4.13.</w:t>
            </w:r>
          </w:p>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sz w:val="24"/>
                <w:szCs w:val="24"/>
              </w:rPr>
              <w:t>Жизненная правда и нравственная проблематика романов А.А. Фадеева «Молодая гвардия» и В.О. Богомолова «В августе сорок четвёртого»</w:t>
            </w: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роман А.А. Фадеева «Молодая гвардия», В.О. Богомолова «В августе сорок четвёртого»</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4.14.</w:t>
            </w:r>
          </w:p>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Поэзия о Великой Отечественной войне. Проблема исторической памяти в стихотворения</w:t>
            </w:r>
            <w:r>
              <w:rPr>
                <w:rFonts w:ascii="Times New Roman" w:hAnsi="Times New Roman" w:cs="Times New Roman"/>
                <w:sz w:val="24"/>
                <w:szCs w:val="24"/>
              </w:rPr>
              <w:t>х о Великой Отечественной войне</w:t>
            </w: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поэзия о Великой Отечественной войне. Стихотворения (по одному стихотворению не менее чем двух поэтов по выбору) Ю. В. Друниной, М. В. Исаковского, Ю. Д. Левитанского, С. С. Орлова, Д. С. Самойлова, К. М. Симонова, Б. А. Слуцкого</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4.15.</w:t>
            </w:r>
          </w:p>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sz w:val="24"/>
                <w:szCs w:val="24"/>
              </w:rPr>
              <w:t>Драматургия о Великой Отечественной войне. Нравственно-ценностное звучание пьесы В.С. Розова «Вечно живые»</w:t>
            </w: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пьеса В.С. Розова «Вечно живые»</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sz w:val="24"/>
                <w:szCs w:val="24"/>
              </w:rPr>
              <w:t>Киноурок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4.16.</w:t>
            </w:r>
          </w:p>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sz w:val="24"/>
                <w:szCs w:val="24"/>
              </w:rPr>
              <w:t xml:space="preserve">Идейно-художественное своеобразие лирики Б. Л. </w:t>
            </w:r>
            <w:r w:rsidRPr="00CD7A87">
              <w:rPr>
                <w:rFonts w:ascii="Times New Roman" w:hAnsi="Times New Roman" w:cs="Times New Roman"/>
                <w:sz w:val="24"/>
                <w:szCs w:val="24"/>
              </w:rPr>
              <w:lastRenderedPageBreak/>
              <w:t>Пастернака.</w:t>
            </w: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b/>
                <w:sz w:val="24"/>
                <w:szCs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 xml:space="preserve">ОК 01, ОК 02, ОК 03, ОК 04, ОК 05, ОК 06, </w:t>
            </w:r>
            <w:r w:rsidRPr="00CD7A87">
              <w:rPr>
                <w:rFonts w:ascii="Times New Roman" w:hAnsi="Times New Roman" w:cs="Times New Roman"/>
                <w:sz w:val="24"/>
                <w:szCs w:val="24"/>
              </w:rPr>
              <w:lastRenderedPageBreak/>
              <w:t>ОК 09</w:t>
            </w:r>
          </w:p>
        </w:tc>
      </w:tr>
      <w:tr w:rsidR="00CD7A87" w:rsidRPr="00CD7A8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стихотворения (не менее двух по выбору) «Февраль. Достать чернил и плакать!..», «Определение поэзии», «Во всём мне хочется дойти…», «Снег </w:t>
            </w:r>
            <w:r w:rsidRPr="00CD7A87">
              <w:rPr>
                <w:rFonts w:ascii="Times New Roman" w:hAnsi="Times New Roman" w:cs="Times New Roman"/>
                <w:sz w:val="24"/>
                <w:szCs w:val="24"/>
              </w:rPr>
              <w:lastRenderedPageBreak/>
              <w:t>идёт», «Любить иных — тяжёлый крест...», «Быть знаменитым некрасиво…», «Ночь», «Гамлет», «Зимняя ночь»</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lastRenderedPageBreak/>
              <w:t>2</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4.17.</w:t>
            </w:r>
          </w:p>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А. И. Солженицын.</w:t>
            </w:r>
          </w:p>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Социально-нравственная проблематика «лагерной» темы в</w:t>
            </w:r>
            <w:r>
              <w:rPr>
                <w:rFonts w:ascii="Times New Roman" w:hAnsi="Times New Roman" w:cs="Times New Roman"/>
                <w:sz w:val="24"/>
                <w:szCs w:val="24"/>
              </w:rPr>
              <w:t xml:space="preserve"> произведениях А.И. Солженицына</w:t>
            </w: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«Один день Ивана Денисовича», «Архипелаг ГУЛАГ» (фрагменты книги по выбору, например, глава «Поэзия под плитой, правда под камнем» и другие)</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4.18.</w:t>
            </w:r>
          </w:p>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sz w:val="24"/>
                <w:szCs w:val="24"/>
              </w:rPr>
              <w:t>Нравственные искания героев рассказов В.М. Шукшина</w:t>
            </w: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sz w:val="24"/>
                <w:szCs w:val="24"/>
              </w:rPr>
            </w:pPr>
            <w:r w:rsidRPr="00CD7A87">
              <w:rPr>
                <w:rFonts w:ascii="Times New Roman" w:hAnsi="Times New Roman" w:cs="Times New Roman"/>
                <w:b/>
                <w:i/>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рассказы (не менее двух по выбору) «Срезал», «Обида», «Микроскоп», «Мастер», «Крепкий мужик», «Сапожки»</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4.19.</w:t>
            </w:r>
          </w:p>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sz w:val="24"/>
                <w:szCs w:val="24"/>
              </w:rPr>
              <w:t xml:space="preserve">Взаимосвязь нравственных, философских и экологических проблем в произведениях В. Г. Распутина </w:t>
            </w:r>
          </w:p>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рассказы и повести (одно произведение по выбору) «Живи и помни», «Прощание с Матёрой»</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32"/>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b/>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w:t>
            </w:r>
          </w:p>
          <w:p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Работа с инфоресурсами: подготовка презентации / постера, коллажа / видеоролика или другом формате (на выбор)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p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sz w:val="24"/>
                <w:szCs w:val="24"/>
              </w:rPr>
              <w:t>Просмотр кинофрагмента «Прощание» (1981) и его обсуждение (драма Э. Климова и Л. Шепетко по мотивам повести В.Г. Распутина)</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4.20.</w:t>
            </w:r>
          </w:p>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sz w:val="24"/>
                <w:szCs w:val="24"/>
              </w:rPr>
              <w:t>Идейно-художественное своеобразие лирики Н. М. Рубцова</w:t>
            </w: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отчизны...»</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b/>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Работа с инфоресурсами: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i/>
                <w:sz w:val="24"/>
                <w:szCs w:val="24"/>
              </w:rPr>
              <w:t xml:space="preserve"> Выразительное чтение стихотворений наизусть (не менее одного по выбору)</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4.21.</w:t>
            </w:r>
          </w:p>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sz w:val="24"/>
                <w:szCs w:val="24"/>
              </w:rPr>
              <w:t>Философские мотивы в лирике И. А. Бродского</w:t>
            </w: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1</w:t>
            </w:r>
          </w:p>
        </w:tc>
        <w:tc>
          <w:tcPr>
            <w:tcW w:w="1702"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i/>
                <w:sz w:val="24"/>
                <w:szCs w:val="24"/>
              </w:rPr>
              <w:t>Для чтения и изучения: с</w:t>
            </w:r>
            <w:r w:rsidRPr="00CD7A87">
              <w:rPr>
                <w:rFonts w:ascii="Times New Roman" w:hAnsi="Times New Roman" w:cs="Times New Roman"/>
                <w:sz w:val="24"/>
                <w:szCs w:val="24"/>
              </w:rP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b/>
                <w:sz w:val="24"/>
                <w:szCs w:val="24"/>
              </w:rPr>
              <w:t>Раздел 5. Проза второй половины XX – начала XXI веков</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r>
      <w:tr w:rsidR="00CD7A87" w:rsidRPr="00CD7A8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5.1.</w:t>
            </w:r>
          </w:p>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Проза второй половины XX – начала XXI века.</w:t>
            </w:r>
          </w:p>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sz w:val="24"/>
                <w:szCs w:val="24"/>
              </w:rPr>
              <w:t>Социально-философская проблематика и нравственные искания героев произведений русской литературы второй половины XX – начала XXI века</w:t>
            </w:r>
            <w:r w:rsidRPr="00CD7A87">
              <w:rPr>
                <w:rFonts w:ascii="Times New Roman" w:hAnsi="Times New Roman" w:cs="Times New Roman"/>
                <w:b/>
                <w:sz w:val="24"/>
                <w:szCs w:val="24"/>
              </w:rPr>
              <w:t xml:space="preserve"> </w:t>
            </w: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проза второй половины XX – начала XXI века. Рассказы, повести, романы (по одному произведению не менее чем двух прозаиков по выбору): Ф.А. Абрамов (повесть «Пелагея» и другие); Ч.Т. Айтматов (повесть «Белый пароход»); 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Захар Прилепин (рассказ из сборника «Собаки и другие люди»); А.Н. и Б.Н. Стругацкие (повесть «Понедельник начинается в субботу»); Ю.В. Трифонов (повести «Обмен»)</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b/>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sz w:val="24"/>
                <w:szCs w:val="24"/>
              </w:rPr>
              <w:t>Урок-конференция: представление презентации / постера, коллажа / видеоролика или другом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b/>
                <w:sz w:val="24"/>
                <w:szCs w:val="24"/>
              </w:rPr>
              <w:t>Раздел 6. Поэзия второй половины XX – начала XXI века</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r>
      <w:tr w:rsidR="00CD7A87" w:rsidRPr="00CD7A8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6.1.</w:t>
            </w:r>
          </w:p>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Поэзия второй половины XX – начала XXI века.</w:t>
            </w:r>
          </w:p>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sz w:val="24"/>
                <w:szCs w:val="24"/>
              </w:rPr>
              <w:t xml:space="preserve">Тематика и основные мотивы лирики второй половины XX – начала XXI </w:t>
            </w:r>
            <w:r w:rsidRPr="00CD7A87">
              <w:rPr>
                <w:rFonts w:ascii="Times New Roman" w:hAnsi="Times New Roman" w:cs="Times New Roman"/>
                <w:sz w:val="24"/>
                <w:szCs w:val="24"/>
              </w:rPr>
              <w:lastRenderedPageBreak/>
              <w:t>века</w:t>
            </w: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b/>
                <w:sz w:val="24"/>
                <w:szCs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Чухонцева </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b/>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p>
          <w:p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i/>
                <w:sz w:val="24"/>
                <w:szCs w:val="24"/>
              </w:rPr>
              <w:t xml:space="preserve">Выразительное чтение наизусть одного стихотворения из изученных </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b/>
                <w:i/>
                <w:sz w:val="24"/>
                <w:szCs w:val="24"/>
              </w:rPr>
            </w:pPr>
            <w:r w:rsidRPr="00CD7A87">
              <w:rPr>
                <w:rFonts w:ascii="Times New Roman" w:hAnsi="Times New Roman" w:cs="Times New Roman"/>
                <w:b/>
                <w:sz w:val="24"/>
                <w:szCs w:val="24"/>
              </w:rPr>
              <w:t>Раздел 7. Драматургия второй половины ХХ – начала XXI века</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r>
      <w:tr w:rsidR="00CD7A87" w:rsidRPr="00CD7A8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7.1.</w:t>
            </w:r>
          </w:p>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Драматургия второй</w:t>
            </w:r>
          </w:p>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половины ХХ – начала</w:t>
            </w:r>
          </w:p>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XXI века.</w:t>
            </w:r>
          </w:p>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sz w:val="24"/>
                <w:szCs w:val="24"/>
              </w:rPr>
              <w:t>Основные темы и проблемы второй половины XX – начала XXI века</w:t>
            </w: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p>
        </w:tc>
        <w:tc>
          <w:tcPr>
            <w:tcW w:w="1702"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драматургия второй половины ХХ – начала XXI века (произведение одного из драматургов по выбору): А. Н. Арбузов «Иркутская история»; А. В. Вампилов «Старший сын» и другие</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b/>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Киноурок / просмотр телеспектакля.</w:t>
            </w:r>
          </w:p>
          <w:p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Рецензия / отзыв «Особенности драматургии второй половины ХХ – начала ХХI веков на примере одной пьесы. Основные темы и проблемы пьесы»</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b/>
                <w:sz w:val="24"/>
                <w:szCs w:val="24"/>
              </w:rPr>
              <w:t>Раздел 8. Литература народов России</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r>
      <w:tr w:rsidR="00CD7A87" w:rsidRPr="00CD7A8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8.1</w:t>
            </w:r>
          </w:p>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Литература народов России.</w:t>
            </w:r>
          </w:p>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Идейно-художественное своеобразие литературы народов России и её взаимосвязь с русской литературой</w:t>
            </w: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p>
        </w:tc>
        <w:tc>
          <w:tcPr>
            <w:tcW w:w="1702"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рассказы, повести, стихотворения (не менее одного произведения по выбору): стихотворения Г. Тукая, К. Хетагурова;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 </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 xml:space="preserve">Взаимовлияние русской художественной литературы и литературы народов России. Историко-культурный контекст и контекст творчества автора художественного произведения. </w:t>
            </w:r>
          </w:p>
          <w:p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i/>
                <w:sz w:val="24"/>
                <w:szCs w:val="24"/>
              </w:rPr>
              <w:t>Подготовка сценария литературно-музыкальной композиции / культурно -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2</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b/>
                <w:sz w:val="24"/>
                <w:szCs w:val="24"/>
              </w:rPr>
            </w:pPr>
            <w:r w:rsidRPr="00CD7A87">
              <w:rPr>
                <w:rFonts w:ascii="Times New Roman" w:hAnsi="Times New Roman" w:cs="Times New Roman"/>
                <w:b/>
                <w:sz w:val="24"/>
                <w:szCs w:val="24"/>
              </w:rPr>
              <w:t>Раздел 9. Зарубежная литература</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r>
      <w:tr w:rsidR="00CD7A87" w:rsidRPr="00CD7A8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9.1</w:t>
            </w:r>
          </w:p>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sz w:val="24"/>
                <w:szCs w:val="24"/>
              </w:rPr>
              <w:t xml:space="preserve">Основные темы и мотивы зарубежной поэзии и прозы второй половины XIX века </w:t>
            </w:r>
            <w:r w:rsidRPr="00CD7A87">
              <w:rPr>
                <w:rFonts w:ascii="Times New Roman" w:hAnsi="Times New Roman" w:cs="Times New Roman"/>
                <w:sz w:val="24"/>
                <w:szCs w:val="24"/>
              </w:rPr>
              <w:lastRenderedPageBreak/>
              <w:t>- XX века</w:t>
            </w: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i/>
                <w:sz w:val="24"/>
                <w:szCs w:val="24"/>
              </w:rPr>
            </w:pPr>
            <w:r w:rsidRPr="00CD7A87">
              <w:rPr>
                <w:rFonts w:ascii="Times New Roman" w:hAnsi="Times New Roman" w:cs="Times New Roman"/>
                <w:b/>
                <w:sz w:val="24"/>
                <w:szCs w:val="24"/>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1</w:t>
            </w:r>
          </w:p>
        </w:tc>
        <w:tc>
          <w:tcPr>
            <w:tcW w:w="1702"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rsidTr="005C3030">
        <w:trPr>
          <w:trHeight w:val="270"/>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i/>
                <w:sz w:val="24"/>
                <w:szCs w:val="24"/>
              </w:rPr>
              <w:t xml:space="preserve">Для чтения и изучения: </w:t>
            </w:r>
            <w:r w:rsidRPr="00CD7A87">
              <w:rPr>
                <w:rFonts w:ascii="Times New Roman" w:hAnsi="Times New Roman" w:cs="Times New Roman"/>
                <w:sz w:val="24"/>
                <w:szCs w:val="24"/>
              </w:rPr>
              <w:t>Зарубежная проза второй половины XIX века-- XX века (</w:t>
            </w:r>
            <w:r w:rsidRPr="00CD7A87">
              <w:rPr>
                <w:rFonts w:ascii="Times New Roman" w:hAnsi="Times New Roman" w:cs="Times New Roman"/>
                <w:i/>
                <w:sz w:val="24"/>
                <w:szCs w:val="24"/>
              </w:rPr>
              <w:t>одно произведение по выбору</w:t>
            </w:r>
            <w:r w:rsidRPr="00CD7A87">
              <w:rPr>
                <w:rFonts w:ascii="Times New Roman" w:hAnsi="Times New Roman" w:cs="Times New Roman"/>
                <w:sz w:val="24"/>
                <w:szCs w:val="24"/>
              </w:rPr>
              <w:t>). Например, произведения Р.Брэдбери «451 градус по Фаренгейту»; Э. Хемингуэя «Старик и море».</w:t>
            </w:r>
          </w:p>
          <w:p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lastRenderedPageBreak/>
              <w:t>Зарубежная поэзия второй половины XIX века -- XX века (не менее двух стихотворений одного из поэтов по выбору). Например, стихотворения А. Рембо, Ш. Бодлера</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lastRenderedPageBreak/>
              <w:t>1</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9.2</w:t>
            </w:r>
          </w:p>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sz w:val="24"/>
                <w:szCs w:val="24"/>
              </w:rPr>
              <w:t>Отражение социальных проблем в зарубежной драматургии второй половины XIX века - XX века</w:t>
            </w: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b/>
                <w:sz w:val="24"/>
                <w:szCs w:val="24"/>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1</w:t>
            </w:r>
          </w:p>
        </w:tc>
        <w:tc>
          <w:tcPr>
            <w:tcW w:w="1702"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tc>
      </w:tr>
      <w:tr w:rsidR="00CD7A87" w:rsidRPr="00CD7A87" w:rsidTr="005C3030">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sz w:val="24"/>
                <w:szCs w:val="24"/>
                <w:shd w:val="clear" w:color="auto" w:fill="4BF357"/>
              </w:rPr>
            </w:pPr>
            <w:r w:rsidRPr="00CD7A87">
              <w:rPr>
                <w:rFonts w:ascii="Times New Roman" w:hAnsi="Times New Roman" w:cs="Times New Roman"/>
                <w:i/>
                <w:sz w:val="24"/>
                <w:szCs w:val="24"/>
              </w:rPr>
              <w:t>Для чтения и изучения:</w:t>
            </w:r>
            <w:r w:rsidRPr="00CD7A87">
              <w:rPr>
                <w:rFonts w:ascii="Times New Roman" w:hAnsi="Times New Roman" w:cs="Times New Roman"/>
                <w:sz w:val="24"/>
                <w:szCs w:val="24"/>
              </w:rPr>
              <w:t xml:space="preserve"> зарубежная драматургия второй половины XIX века (</w:t>
            </w:r>
            <w:r w:rsidRPr="00CD7A87">
              <w:rPr>
                <w:rFonts w:ascii="Times New Roman" w:hAnsi="Times New Roman" w:cs="Times New Roman"/>
                <w:i/>
                <w:sz w:val="24"/>
                <w:szCs w:val="24"/>
              </w:rPr>
              <w:t>одно произведение по выбору</w:t>
            </w:r>
            <w:r w:rsidRPr="00CD7A87">
              <w:rPr>
                <w:rFonts w:ascii="Times New Roman" w:hAnsi="Times New Roman" w:cs="Times New Roman"/>
                <w:sz w:val="24"/>
                <w:szCs w:val="24"/>
              </w:rPr>
              <w:t>). Например, пьеса Г. Ибсена «Кукольный дом»,</w:t>
            </w:r>
            <w:r w:rsidRPr="00CD7A87">
              <w:rPr>
                <w:rStyle w:val="1fa"/>
                <w:rFonts w:ascii="Times New Roman" w:hAnsi="Times New Roman" w:cs="Times New Roman"/>
                <w:sz w:val="24"/>
                <w:szCs w:val="24"/>
              </w:rPr>
              <w:t xml:space="preserve"> </w:t>
            </w:r>
            <w:r w:rsidRPr="00CD7A87">
              <w:rPr>
                <w:rFonts w:ascii="Times New Roman" w:hAnsi="Times New Roman" w:cs="Times New Roman"/>
                <w:sz w:val="24"/>
                <w:szCs w:val="24"/>
              </w:rPr>
              <w:t>Б. Брехта «Мамаша Кураж и ее дети»; М. Метерлинка «Синяя птица»; О. Уайльда «Идеальный муж»; Т. Уильямса «Трамвай «Желание»; Б. Шоу «Пигмалион» и другие.</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90"/>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1163"/>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sz w:val="24"/>
                <w:szCs w:val="24"/>
              </w:rPr>
            </w:pPr>
            <w:r w:rsidRPr="00CD7A87">
              <w:rPr>
                <w:rFonts w:ascii="Times New Roman" w:hAnsi="Times New Roman" w:cs="Times New Roman"/>
                <w:sz w:val="24"/>
                <w:szCs w:val="24"/>
              </w:rPr>
              <w:t>Работа в группе с инфоресурсами: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1</w:t>
            </w:r>
          </w:p>
        </w:tc>
        <w:tc>
          <w:tcPr>
            <w:tcW w:w="1702"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r w:rsidR="00CD7A87" w:rsidRPr="00CD7A87" w:rsidTr="005C3030">
        <w:trPr>
          <w:trHeight w:val="361"/>
        </w:trPr>
        <w:tc>
          <w:tcPr>
            <w:tcW w:w="12328" w:type="dxa"/>
            <w:gridSpan w:val="2"/>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b/>
                <w:sz w:val="24"/>
                <w:szCs w:val="24"/>
              </w:rPr>
              <w:t xml:space="preserve">Прикладной модуль «Профессионально-ориентированное содержание раздела» </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12</w:t>
            </w:r>
          </w:p>
        </w:tc>
        <w:tc>
          <w:tcPr>
            <w:tcW w:w="170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sz w:val="24"/>
                <w:szCs w:val="24"/>
              </w:rPr>
            </w:pPr>
          </w:p>
        </w:tc>
      </w:tr>
      <w:tr w:rsidR="00CD7A87" w:rsidRPr="00CD7A87" w:rsidTr="005C3030">
        <w:trPr>
          <w:trHeight w:val="787"/>
        </w:trPr>
        <w:tc>
          <w:tcPr>
            <w:tcW w:w="3114" w:type="dxa"/>
            <w:vMerge w:val="restart"/>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«Дело мастера боится»</w:t>
            </w: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p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sz w:val="24"/>
                <w:szCs w:val="24"/>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r>
      <w:tr w:rsidR="00CD7A87" w:rsidRPr="00CD7A87" w:rsidTr="005C3030">
        <w:trPr>
          <w:trHeight w:val="962"/>
        </w:trPr>
        <w:tc>
          <w:tcPr>
            <w:tcW w:w="3114" w:type="dxa"/>
            <w:vMerge/>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 xml:space="preserve">Практические занятия: </w:t>
            </w:r>
            <w:r w:rsidRPr="00CD7A87">
              <w:rPr>
                <w:rFonts w:ascii="Times New Roman" w:hAnsi="Times New Roman" w:cs="Times New Roman"/>
                <w:sz w:val="24"/>
                <w:szCs w:val="24"/>
              </w:rPr>
              <w:t>анализ высказываний писателей о мастерстве</w:t>
            </w:r>
            <w:r w:rsidRPr="00CD7A87">
              <w:rPr>
                <w:rFonts w:ascii="Times New Roman" w:hAnsi="Times New Roman" w:cs="Times New Roman"/>
                <w:b/>
                <w:sz w:val="24"/>
                <w:szCs w:val="24"/>
              </w:rPr>
              <w:t xml:space="preserve">; </w:t>
            </w:r>
            <w:r w:rsidRPr="00CD7A87">
              <w:rPr>
                <w:rFonts w:ascii="Times New Roman" w:hAnsi="Times New Roman" w:cs="Times New Roman"/>
                <w:sz w:val="24"/>
                <w:szCs w:val="24"/>
              </w:rPr>
              <w:t>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i/>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p w:rsidR="00CD7A87" w:rsidRPr="00CD7A87" w:rsidRDefault="00171EB4" w:rsidP="00296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 xml:space="preserve">ПК </w:t>
            </w:r>
            <w:r w:rsidR="00296CA1">
              <w:rPr>
                <w:rFonts w:ascii="Times New Roman" w:hAnsi="Times New Roman" w:cs="Times New Roman"/>
                <w:sz w:val="24"/>
                <w:szCs w:val="24"/>
              </w:rPr>
              <w:t>4</w:t>
            </w:r>
            <w:r w:rsidR="00CD7A87" w:rsidRPr="00CD7A87">
              <w:rPr>
                <w:rFonts w:ascii="Times New Roman" w:hAnsi="Times New Roman" w:cs="Times New Roman"/>
                <w:sz w:val="24"/>
                <w:szCs w:val="24"/>
              </w:rPr>
              <w:t>.</w:t>
            </w:r>
            <w:r>
              <w:rPr>
                <w:rFonts w:ascii="Times New Roman" w:hAnsi="Times New Roman" w:cs="Times New Roman"/>
                <w:sz w:val="24"/>
                <w:szCs w:val="24"/>
              </w:rPr>
              <w:t>3</w:t>
            </w:r>
            <w:r w:rsidR="00CD7A87" w:rsidRPr="00CD7A87">
              <w:rPr>
                <w:rFonts w:ascii="Times New Roman" w:hAnsi="Times New Roman" w:cs="Times New Roman"/>
                <w:sz w:val="24"/>
                <w:szCs w:val="24"/>
              </w:rPr>
              <w:t>.</w:t>
            </w:r>
          </w:p>
        </w:tc>
      </w:tr>
      <w:tr w:rsidR="00CD7A87" w:rsidRPr="00CD7A87" w:rsidTr="005C3030">
        <w:trPr>
          <w:trHeight w:val="418"/>
        </w:trPr>
        <w:tc>
          <w:tcPr>
            <w:tcW w:w="31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CD7A87">
              <w:rPr>
                <w:rFonts w:ascii="Times New Roman" w:hAnsi="Times New Roman" w:cs="Times New Roman"/>
                <w:sz w:val="24"/>
                <w:szCs w:val="24"/>
              </w:rPr>
              <w:t>Тема «Ты профессией астронома метростроевца не удивишь!..»</w:t>
            </w:r>
          </w:p>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sz w:val="24"/>
                <w:szCs w:val="24"/>
              </w:rPr>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 xml:space="preserve">ОК 01, ОК 02, ОК 03, ОК 04, ОК 05, ОК 06, ОК 09, </w:t>
            </w:r>
            <w:r w:rsidR="00296CA1">
              <w:rPr>
                <w:rFonts w:ascii="Times New Roman" w:hAnsi="Times New Roman" w:cs="Times New Roman"/>
                <w:sz w:val="24"/>
                <w:szCs w:val="24"/>
              </w:rPr>
              <w:t>ПК 4</w:t>
            </w:r>
            <w:r w:rsidR="00296CA1" w:rsidRPr="00CD7A87">
              <w:rPr>
                <w:rFonts w:ascii="Times New Roman" w:hAnsi="Times New Roman" w:cs="Times New Roman"/>
                <w:sz w:val="24"/>
                <w:szCs w:val="24"/>
              </w:rPr>
              <w:t>.</w:t>
            </w:r>
            <w:r w:rsidR="00296CA1">
              <w:rPr>
                <w:rFonts w:ascii="Times New Roman" w:hAnsi="Times New Roman" w:cs="Times New Roman"/>
                <w:sz w:val="24"/>
                <w:szCs w:val="24"/>
              </w:rPr>
              <w:t>3</w:t>
            </w:r>
            <w:r w:rsidR="00296CA1" w:rsidRPr="00CD7A87">
              <w:rPr>
                <w:rFonts w:ascii="Times New Roman" w:hAnsi="Times New Roman" w:cs="Times New Roman"/>
                <w:sz w:val="24"/>
                <w:szCs w:val="24"/>
              </w:rPr>
              <w:t>.</w:t>
            </w:r>
          </w:p>
        </w:tc>
      </w:tr>
      <w:tr w:rsidR="00CD7A87" w:rsidRPr="00CD7A87" w:rsidTr="005C3030">
        <w:trPr>
          <w:trHeight w:val="321"/>
        </w:trPr>
        <w:tc>
          <w:tcPr>
            <w:tcW w:w="31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 xml:space="preserve">Тема «Каждый должен </w:t>
            </w:r>
            <w:r w:rsidRPr="00CD7A87">
              <w:rPr>
                <w:rFonts w:ascii="Times New Roman" w:hAnsi="Times New Roman" w:cs="Times New Roman"/>
                <w:sz w:val="24"/>
                <w:szCs w:val="24"/>
              </w:rPr>
              <w:lastRenderedPageBreak/>
              <w:t>быть величествен в своем деле»: пути совершенствования в профессии/ специальность</w:t>
            </w: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b/>
                <w:sz w:val="24"/>
                <w:szCs w:val="24"/>
              </w:rPr>
              <w:lastRenderedPageBreak/>
              <w:t>Содержание учебного материала:</w:t>
            </w:r>
          </w:p>
          <w:p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sz w:val="24"/>
                <w:szCs w:val="24"/>
              </w:rPr>
              <w:lastRenderedPageBreak/>
              <w:t>Обобщение и систематизация знаний о профессиональном мастерстве в художественных произведениях писателей и поэтов второй половины XIX - ХХI в.в.</w:t>
            </w:r>
            <w:r w:rsidRPr="00CD7A87">
              <w:rPr>
                <w:rFonts w:ascii="Times New Roman" w:hAnsi="Times New Roman" w:cs="Times New Roman"/>
                <w:b/>
                <w:sz w:val="24"/>
                <w:szCs w:val="24"/>
              </w:rPr>
              <w:t xml:space="preserve"> </w:t>
            </w:r>
            <w:r w:rsidRPr="00CD7A87">
              <w:rPr>
                <w:rFonts w:ascii="Times New Roman" w:hAnsi="Times New Roman" w:cs="Times New Roman"/>
                <w:sz w:val="24"/>
                <w:szCs w:val="24"/>
              </w:rPr>
              <w:t>Знакомство с профессиональными журналами и информационными ресурсами, посвященными профессиональной деятельности</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lastRenderedPageBreak/>
              <w:t>2</w:t>
            </w:r>
          </w:p>
        </w:tc>
        <w:tc>
          <w:tcPr>
            <w:tcW w:w="170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 xml:space="preserve">ОК 01, ОК 02, </w:t>
            </w:r>
            <w:r w:rsidRPr="00CD7A87">
              <w:rPr>
                <w:rFonts w:ascii="Times New Roman" w:hAnsi="Times New Roman" w:cs="Times New Roman"/>
                <w:sz w:val="24"/>
                <w:szCs w:val="24"/>
              </w:rPr>
              <w:lastRenderedPageBreak/>
              <w:t>ОК 03, ОК 04, ОК 05, ОК 06, ОК 09,</w:t>
            </w:r>
          </w:p>
          <w:p w:rsidR="00CD7A87" w:rsidRPr="00CD7A87" w:rsidRDefault="00296CA1"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ПК 4</w:t>
            </w:r>
            <w:r w:rsidRPr="00CD7A87">
              <w:rPr>
                <w:rFonts w:ascii="Times New Roman" w:hAnsi="Times New Roman" w:cs="Times New Roman"/>
                <w:sz w:val="24"/>
                <w:szCs w:val="24"/>
              </w:rPr>
              <w:t>.</w:t>
            </w:r>
            <w:r>
              <w:rPr>
                <w:rFonts w:ascii="Times New Roman" w:hAnsi="Times New Roman" w:cs="Times New Roman"/>
                <w:sz w:val="24"/>
                <w:szCs w:val="24"/>
              </w:rPr>
              <w:t>3</w:t>
            </w:r>
            <w:r w:rsidRPr="00CD7A87">
              <w:rPr>
                <w:rFonts w:ascii="Times New Roman" w:hAnsi="Times New Roman" w:cs="Times New Roman"/>
                <w:sz w:val="24"/>
                <w:szCs w:val="24"/>
              </w:rPr>
              <w:t>.</w:t>
            </w:r>
          </w:p>
        </w:tc>
      </w:tr>
      <w:tr w:rsidR="00CD7A87" w:rsidRPr="00CD7A87" w:rsidTr="005C3030">
        <w:trPr>
          <w:trHeight w:val="683"/>
        </w:trPr>
        <w:tc>
          <w:tcPr>
            <w:tcW w:w="31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lastRenderedPageBreak/>
              <w:t>Тема «Как написать резюме, чтобы найти хорошую работу»</w:t>
            </w: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p w:rsidR="00CD7A87" w:rsidRPr="00CD7A87" w:rsidRDefault="00CD7A87" w:rsidP="005C3030">
            <w:pPr>
              <w:jc w:val="both"/>
              <w:rPr>
                <w:rFonts w:ascii="Times New Roman" w:hAnsi="Times New Roman" w:cs="Times New Roman"/>
                <w:b/>
                <w:sz w:val="24"/>
                <w:szCs w:val="24"/>
              </w:rPr>
            </w:pPr>
            <w:r w:rsidRPr="00CD7A87">
              <w:rPr>
                <w:rFonts w:ascii="Times New Roman" w:hAnsi="Times New Roman" w:cs="Times New Roman"/>
                <w:sz w:val="24"/>
                <w:szCs w:val="24"/>
              </w:rPr>
              <w:t xml:space="preserve">Роль профессии в положении человека в социуме. </w:t>
            </w:r>
            <w:r w:rsidRPr="00CD7A87">
              <w:rPr>
                <w:rFonts w:ascii="Times New Roman" w:hAnsi="Times New Roman" w:cs="Times New Roman"/>
                <w:b/>
                <w:i/>
                <w:sz w:val="24"/>
                <w:szCs w:val="24"/>
              </w:rPr>
              <w:t>Резюме</w:t>
            </w:r>
            <w:r w:rsidRPr="00CD7A87">
              <w:rPr>
                <w:rFonts w:ascii="Times New Roman" w:hAnsi="Times New Roman" w:cs="Times New Roman"/>
                <w:sz w:val="24"/>
                <w:szCs w:val="24"/>
              </w:rPr>
              <w:t> как описание способностей человека, которые делают его конкурентоспособным на рынке труда. 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каков ему необходим. Резюме</w:t>
            </w:r>
            <w:r w:rsidRPr="00CD7A87">
              <w:rPr>
                <w:rFonts w:ascii="Times New Roman" w:hAnsi="Times New Roman" w:cs="Times New Roman"/>
                <w:i/>
                <w:sz w:val="24"/>
                <w:szCs w:val="24"/>
              </w:rPr>
              <w:t xml:space="preserve"> </w:t>
            </w:r>
            <w:r w:rsidRPr="00CD7A87">
              <w:rPr>
                <w:rFonts w:ascii="Times New Roman" w:hAnsi="Times New Roman" w:cs="Times New Roman"/>
                <w:sz w:val="24"/>
                <w:szCs w:val="24"/>
              </w:rPr>
              <w:t xml:space="preserve">– официальный документ, правила написания которого регламентированы руководством по делопроизводству. Структура резюме. Резюме проектное и резюме действительное. </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p w:rsidR="00CD7A87" w:rsidRPr="00CD7A87" w:rsidRDefault="00296CA1"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ПК 4</w:t>
            </w:r>
            <w:r w:rsidRPr="00CD7A87">
              <w:rPr>
                <w:rFonts w:ascii="Times New Roman" w:hAnsi="Times New Roman" w:cs="Times New Roman"/>
                <w:sz w:val="24"/>
                <w:szCs w:val="24"/>
              </w:rPr>
              <w:t>.</w:t>
            </w:r>
            <w:r>
              <w:rPr>
                <w:rFonts w:ascii="Times New Roman" w:hAnsi="Times New Roman" w:cs="Times New Roman"/>
                <w:sz w:val="24"/>
                <w:szCs w:val="24"/>
              </w:rPr>
              <w:t>3</w:t>
            </w:r>
            <w:r w:rsidRPr="00CD7A87">
              <w:rPr>
                <w:rFonts w:ascii="Times New Roman" w:hAnsi="Times New Roman" w:cs="Times New Roman"/>
                <w:sz w:val="24"/>
                <w:szCs w:val="24"/>
              </w:rPr>
              <w:t>.</w:t>
            </w:r>
          </w:p>
        </w:tc>
      </w:tr>
      <w:tr w:rsidR="00CD7A87" w:rsidRPr="00CD7A87" w:rsidTr="005C3030">
        <w:trPr>
          <w:trHeight w:val="682"/>
        </w:trPr>
        <w:tc>
          <w:tcPr>
            <w:tcW w:w="31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Тема «Говори, говори…»: диалог как средство характеристики человека»</w:t>
            </w: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sz w:val="24"/>
                <w:szCs w:val="24"/>
              </w:rP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p w:rsidR="00CD7A87" w:rsidRPr="00CD7A87" w:rsidRDefault="00296CA1" w:rsidP="005C3030">
            <w:pPr>
              <w:jc w:val="center"/>
              <w:rPr>
                <w:rFonts w:ascii="Times New Roman" w:hAnsi="Times New Roman" w:cs="Times New Roman"/>
                <w:sz w:val="24"/>
                <w:szCs w:val="24"/>
              </w:rPr>
            </w:pPr>
            <w:r>
              <w:rPr>
                <w:rFonts w:ascii="Times New Roman" w:hAnsi="Times New Roman" w:cs="Times New Roman"/>
                <w:sz w:val="24"/>
                <w:szCs w:val="24"/>
              </w:rPr>
              <w:t>ПК 4</w:t>
            </w:r>
            <w:r w:rsidRPr="00CD7A87">
              <w:rPr>
                <w:rFonts w:ascii="Times New Roman" w:hAnsi="Times New Roman" w:cs="Times New Roman"/>
                <w:sz w:val="24"/>
                <w:szCs w:val="24"/>
              </w:rPr>
              <w:t>.</w:t>
            </w:r>
            <w:r>
              <w:rPr>
                <w:rFonts w:ascii="Times New Roman" w:hAnsi="Times New Roman" w:cs="Times New Roman"/>
                <w:sz w:val="24"/>
                <w:szCs w:val="24"/>
              </w:rPr>
              <w:t>3</w:t>
            </w:r>
            <w:r w:rsidRPr="00CD7A87">
              <w:rPr>
                <w:rFonts w:ascii="Times New Roman" w:hAnsi="Times New Roman" w:cs="Times New Roman"/>
                <w:sz w:val="24"/>
                <w:szCs w:val="24"/>
              </w:rPr>
              <w:t>.</w:t>
            </w:r>
          </w:p>
        </w:tc>
      </w:tr>
      <w:tr w:rsidR="00CD7A87" w:rsidRPr="00CD7A87" w:rsidTr="005C3030">
        <w:trPr>
          <w:trHeight w:val="682"/>
        </w:trPr>
        <w:tc>
          <w:tcPr>
            <w:tcW w:w="31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r w:rsidRPr="00CD7A87">
              <w:rPr>
                <w:rFonts w:ascii="Times New Roman" w:hAnsi="Times New Roman" w:cs="Times New Roman"/>
                <w:sz w:val="24"/>
                <w:szCs w:val="24"/>
              </w:rPr>
              <w:t>Тема «Прогресс – это форма человеческого существования»: профессии в мире НТП»</w:t>
            </w:r>
          </w:p>
        </w:tc>
        <w:tc>
          <w:tcPr>
            <w:tcW w:w="9214"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CD7A87">
              <w:rPr>
                <w:rFonts w:ascii="Times New Roman" w:hAnsi="Times New Roman" w:cs="Times New Roman"/>
                <w:b/>
                <w:sz w:val="24"/>
                <w:szCs w:val="24"/>
              </w:rPr>
              <w:t>Содержание учебного материала</w:t>
            </w:r>
          </w:p>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4"/>
                <w:szCs w:val="24"/>
              </w:rPr>
            </w:pPr>
            <w:r w:rsidRPr="00CD7A87">
              <w:rPr>
                <w:rFonts w:ascii="Times New Roman" w:hAnsi="Times New Roman" w:cs="Times New Roman"/>
                <w:sz w:val="24"/>
                <w:szCs w:val="24"/>
              </w:rPr>
              <w:t xml:space="preserve">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 </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CD7A87">
              <w:rPr>
                <w:rFonts w:ascii="Times New Roman" w:hAnsi="Times New Roman" w:cs="Times New Roman"/>
                <w:sz w:val="24"/>
                <w:szCs w:val="24"/>
              </w:rPr>
              <w:t>ОК 01, ОК 02, ОК 03, ОК 04, ОК 05, ОК 06, ОК 09,</w:t>
            </w:r>
          </w:p>
          <w:p w:rsidR="00CD7A87" w:rsidRPr="00CD7A87" w:rsidRDefault="00296CA1"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Pr>
                <w:rFonts w:ascii="Times New Roman" w:hAnsi="Times New Roman" w:cs="Times New Roman"/>
                <w:sz w:val="24"/>
                <w:szCs w:val="24"/>
              </w:rPr>
              <w:t>ПК 4</w:t>
            </w:r>
            <w:r w:rsidRPr="00CD7A87">
              <w:rPr>
                <w:rFonts w:ascii="Times New Roman" w:hAnsi="Times New Roman" w:cs="Times New Roman"/>
                <w:sz w:val="24"/>
                <w:szCs w:val="24"/>
              </w:rPr>
              <w:t>.</w:t>
            </w:r>
            <w:r>
              <w:rPr>
                <w:rFonts w:ascii="Times New Roman" w:hAnsi="Times New Roman" w:cs="Times New Roman"/>
                <w:sz w:val="24"/>
                <w:szCs w:val="24"/>
              </w:rPr>
              <w:t>3</w:t>
            </w:r>
            <w:r w:rsidRPr="00CD7A87">
              <w:rPr>
                <w:rFonts w:ascii="Times New Roman" w:hAnsi="Times New Roman" w:cs="Times New Roman"/>
                <w:sz w:val="24"/>
                <w:szCs w:val="24"/>
              </w:rPr>
              <w:t>.</w:t>
            </w:r>
          </w:p>
        </w:tc>
      </w:tr>
      <w:tr w:rsidR="00CD7A87" w:rsidRPr="00CD7A87" w:rsidTr="005C3030">
        <w:trPr>
          <w:trHeight w:val="373"/>
        </w:trPr>
        <w:tc>
          <w:tcPr>
            <w:tcW w:w="12328" w:type="dxa"/>
            <w:gridSpan w:val="2"/>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i/>
                <w:sz w:val="24"/>
                <w:szCs w:val="24"/>
              </w:rPr>
            </w:pPr>
            <w:r w:rsidRPr="00CD7A87">
              <w:rPr>
                <w:rFonts w:ascii="Times New Roman" w:hAnsi="Times New Roman" w:cs="Times New Roman"/>
                <w:b/>
                <w:sz w:val="24"/>
                <w:szCs w:val="24"/>
              </w:rPr>
              <w:t>Промежуточная аттестация по дисциплине (дифференцированный зачет)</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CD7A87">
              <w:rPr>
                <w:rFonts w:ascii="Times New Roman" w:hAnsi="Times New Roman" w:cs="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b/>
                <w:sz w:val="24"/>
                <w:szCs w:val="24"/>
              </w:rPr>
            </w:pPr>
          </w:p>
        </w:tc>
      </w:tr>
      <w:tr w:rsidR="00CD7A87" w:rsidRPr="00CD7A87" w:rsidTr="005C3030">
        <w:trPr>
          <w:trHeight w:val="255"/>
        </w:trPr>
        <w:tc>
          <w:tcPr>
            <w:tcW w:w="12328" w:type="dxa"/>
            <w:gridSpan w:val="2"/>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i/>
                <w:sz w:val="24"/>
                <w:szCs w:val="24"/>
              </w:rPr>
            </w:pPr>
            <w:r w:rsidRPr="00CD7A87">
              <w:rPr>
                <w:rFonts w:ascii="Times New Roman" w:hAnsi="Times New Roman" w:cs="Times New Roman"/>
                <w:b/>
                <w:sz w:val="24"/>
                <w:szCs w:val="24"/>
              </w:rPr>
              <w:t>Всего:</w:t>
            </w:r>
          </w:p>
        </w:tc>
        <w:tc>
          <w:tcPr>
            <w:tcW w:w="99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i/>
                <w:sz w:val="24"/>
                <w:szCs w:val="24"/>
              </w:rPr>
            </w:pPr>
            <w:r w:rsidRPr="00CD7A87">
              <w:rPr>
                <w:rFonts w:ascii="Times New Roman" w:hAnsi="Times New Roman" w:cs="Times New Roman"/>
                <w:b/>
                <w:i/>
                <w:sz w:val="24"/>
                <w:szCs w:val="24"/>
              </w:rPr>
              <w:t>108</w:t>
            </w:r>
          </w:p>
        </w:tc>
        <w:tc>
          <w:tcPr>
            <w:tcW w:w="1702" w:type="dxa"/>
            <w:tcBorders>
              <w:top w:val="single" w:sz="4" w:space="0" w:color="000000"/>
              <w:left w:val="single" w:sz="4" w:space="0" w:color="000000"/>
              <w:bottom w:val="single" w:sz="4" w:space="0" w:color="000000"/>
              <w:right w:val="single" w:sz="4" w:space="0" w:color="000000"/>
            </w:tcBorders>
          </w:tcPr>
          <w:p w:rsidR="00CD7A87" w:rsidRPr="00CD7A87" w:rsidRDefault="00CD7A87" w:rsidP="005C3030">
            <w:pPr>
              <w:rPr>
                <w:rFonts w:ascii="Times New Roman" w:hAnsi="Times New Roman" w:cs="Times New Roman"/>
                <w:sz w:val="24"/>
                <w:szCs w:val="24"/>
              </w:rPr>
            </w:pPr>
          </w:p>
        </w:tc>
      </w:tr>
    </w:tbl>
    <w:p w:rsidR="00CD7A87" w:rsidRDefault="00CD7A87" w:rsidP="00CD7A87">
      <w:pPr>
        <w:tabs>
          <w:tab w:val="left" w:pos="1633"/>
        </w:tabs>
        <w:rPr>
          <w:rFonts w:ascii="Times New Roman" w:hAnsi="Times New Roman" w:cs="Times New Roman"/>
          <w:sz w:val="24"/>
          <w:szCs w:val="24"/>
        </w:rPr>
      </w:pPr>
    </w:p>
    <w:p w:rsidR="00CD7A87" w:rsidRPr="001D4B4A" w:rsidRDefault="00CD7A87" w:rsidP="00CD7A87">
      <w:pPr>
        <w:keepNext/>
        <w:spacing w:after="120"/>
        <w:outlineLvl w:val="0"/>
        <w:rPr>
          <w:rFonts w:ascii="Times New Roman" w:eastAsia="Segoe UI" w:hAnsi="Times New Roman" w:cs="Times New Roman"/>
          <w:caps/>
          <w:kern w:val="32"/>
          <w:sz w:val="24"/>
          <w:szCs w:val="24"/>
          <w:lang w:eastAsia="ru-RU"/>
        </w:rPr>
      </w:pPr>
    </w:p>
    <w:p w:rsidR="00CD7A87" w:rsidRPr="001D4B4A" w:rsidRDefault="00CD7A87" w:rsidP="00CD7A87">
      <w:pPr>
        <w:keepNext/>
        <w:spacing w:after="120"/>
        <w:outlineLvl w:val="0"/>
        <w:rPr>
          <w:rFonts w:ascii="Times New Roman" w:eastAsia="Segoe UI" w:hAnsi="Times New Roman" w:cs="Times New Roman"/>
          <w:b/>
          <w:bCs/>
          <w:caps/>
          <w:kern w:val="32"/>
          <w:sz w:val="24"/>
          <w:szCs w:val="24"/>
          <w:lang w:eastAsia="ru-RU"/>
        </w:rPr>
        <w:sectPr w:rsidR="00CD7A87" w:rsidRPr="001D4B4A" w:rsidSect="00CD7A87">
          <w:headerReference w:type="even" r:id="rId17"/>
          <w:headerReference w:type="default" r:id="rId18"/>
          <w:pgSz w:w="16838" w:h="11906" w:orient="landscape"/>
          <w:pgMar w:top="1701" w:right="1134" w:bottom="567" w:left="1134" w:header="709" w:footer="709" w:gutter="0"/>
          <w:cols w:space="708"/>
          <w:docGrid w:linePitch="360"/>
        </w:sectPr>
      </w:pPr>
    </w:p>
    <w:p w:rsidR="00CD7A87" w:rsidRPr="00BE53BA" w:rsidRDefault="00F859F6" w:rsidP="00BE53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val="0"/>
        </w:rPr>
      </w:pPr>
      <w:r>
        <w:lastRenderedPageBreak/>
        <w:t xml:space="preserve">  </w:t>
      </w:r>
      <w:r w:rsidR="00CD7A87" w:rsidRPr="00CD7A87">
        <w:t>Примерный перечень художественной литературы для выразительного чтения наизусть</w:t>
      </w:r>
    </w:p>
    <w:p w:rsidR="00CD7A87" w:rsidRPr="00CD7A87" w:rsidRDefault="00CD7A87" w:rsidP="00CD7A87">
      <w:pPr>
        <w:tabs>
          <w:tab w:val="left" w:pos="851"/>
          <w:tab w:val="left" w:pos="1134"/>
        </w:tabs>
        <w:jc w:val="both"/>
        <w:rPr>
          <w:rFonts w:ascii="Times New Roman" w:hAnsi="Times New Roman" w:cs="Times New Roman"/>
          <w:i/>
          <w:sz w:val="24"/>
        </w:rPr>
      </w:pPr>
      <w:r w:rsidRPr="00CD7A87">
        <w:rPr>
          <w:rFonts w:ascii="Times New Roman" w:hAnsi="Times New Roman" w:cs="Times New Roman"/>
          <w:i/>
          <w:sz w:val="24"/>
        </w:rPr>
        <w:t>Раздел «Литература второй половины XIX века»</w:t>
      </w:r>
    </w:p>
    <w:p w:rsidR="00CD7A87" w:rsidRPr="00CD7A87" w:rsidRDefault="00CD7A87" w:rsidP="007B78E0">
      <w:pPr>
        <w:pStyle w:val="a5"/>
        <w:numPr>
          <w:ilvl w:val="0"/>
          <w:numId w:val="44"/>
        </w:numPr>
        <w:tabs>
          <w:tab w:val="left" w:pos="851"/>
          <w:tab w:val="left" w:pos="1134"/>
        </w:tabs>
        <w:spacing w:after="160" w:line="264" w:lineRule="auto"/>
        <w:ind w:left="0" w:firstLine="709"/>
        <w:jc w:val="both"/>
        <w:rPr>
          <w:rFonts w:ascii="Times New Roman" w:hAnsi="Times New Roman" w:cs="Times New Roman"/>
          <w:sz w:val="24"/>
        </w:rPr>
      </w:pPr>
      <w:r w:rsidRPr="00CD7A87">
        <w:rPr>
          <w:rFonts w:ascii="Times New Roman" w:hAnsi="Times New Roman" w:cs="Times New Roman"/>
          <w:sz w:val="24"/>
        </w:rPr>
        <w:t>А. Н. Островский. «Гроза», фрагмент (например, монолог Кулигина от слов «Жестокие нравы, сударь, в нашем городе...» до слов «Я, говорит, потрачусь, да уж и ему станет в копейку»);</w:t>
      </w:r>
    </w:p>
    <w:p w:rsidR="00CD7A87" w:rsidRPr="00CD7A87" w:rsidRDefault="00CD7A87" w:rsidP="007B78E0">
      <w:pPr>
        <w:pStyle w:val="a5"/>
        <w:numPr>
          <w:ilvl w:val="0"/>
          <w:numId w:val="44"/>
        </w:numPr>
        <w:tabs>
          <w:tab w:val="left" w:pos="851"/>
          <w:tab w:val="left" w:pos="1134"/>
        </w:tabs>
        <w:spacing w:after="160" w:line="264" w:lineRule="auto"/>
        <w:ind w:left="0" w:firstLine="709"/>
        <w:jc w:val="both"/>
        <w:rPr>
          <w:rFonts w:ascii="Times New Roman" w:hAnsi="Times New Roman" w:cs="Times New Roman"/>
          <w:sz w:val="24"/>
        </w:rPr>
      </w:pPr>
      <w:r w:rsidRPr="00CD7A87">
        <w:rPr>
          <w:rFonts w:ascii="Times New Roman" w:hAnsi="Times New Roman" w:cs="Times New Roman"/>
          <w:sz w:val="24"/>
        </w:rPr>
        <w:t>Ф.И. Тютчева или А.А. Фета, стихотворение;</w:t>
      </w:r>
    </w:p>
    <w:p w:rsidR="00CD7A87" w:rsidRPr="00CD7A87" w:rsidRDefault="00CD7A87" w:rsidP="007B78E0">
      <w:pPr>
        <w:pStyle w:val="a5"/>
        <w:numPr>
          <w:ilvl w:val="0"/>
          <w:numId w:val="44"/>
        </w:numPr>
        <w:tabs>
          <w:tab w:val="left" w:pos="851"/>
          <w:tab w:val="left" w:pos="1134"/>
        </w:tabs>
        <w:spacing w:after="160" w:line="264" w:lineRule="auto"/>
        <w:ind w:left="0" w:firstLine="709"/>
        <w:jc w:val="both"/>
        <w:rPr>
          <w:rFonts w:ascii="Times New Roman" w:hAnsi="Times New Roman" w:cs="Times New Roman"/>
          <w:sz w:val="24"/>
        </w:rPr>
      </w:pPr>
      <w:r w:rsidRPr="00CD7A87">
        <w:rPr>
          <w:rFonts w:ascii="Times New Roman" w:hAnsi="Times New Roman" w:cs="Times New Roman"/>
          <w:sz w:val="24"/>
        </w:rPr>
        <w:t>Н.А. Некрасов, отрывок из поэмы «Кому на Руси жить хорошо», фрагмент;</w:t>
      </w:r>
    </w:p>
    <w:p w:rsidR="00CD7A87" w:rsidRPr="00CD7A87" w:rsidRDefault="00CD7A87" w:rsidP="007B78E0">
      <w:pPr>
        <w:pStyle w:val="a5"/>
        <w:numPr>
          <w:ilvl w:val="0"/>
          <w:numId w:val="44"/>
        </w:numPr>
        <w:tabs>
          <w:tab w:val="left" w:pos="851"/>
          <w:tab w:val="left" w:pos="1134"/>
        </w:tabs>
        <w:spacing w:after="160" w:line="264" w:lineRule="auto"/>
        <w:ind w:left="0" w:firstLine="709"/>
        <w:jc w:val="both"/>
        <w:rPr>
          <w:rFonts w:ascii="Times New Roman" w:hAnsi="Times New Roman" w:cs="Times New Roman"/>
          <w:sz w:val="24"/>
        </w:rPr>
      </w:pPr>
      <w:r w:rsidRPr="00CD7A87">
        <w:rPr>
          <w:rFonts w:ascii="Times New Roman" w:hAnsi="Times New Roman" w:cs="Times New Roman"/>
          <w:sz w:val="24"/>
        </w:rPr>
        <w:t>Л. Н. Толстой, отрывок из романа-эпопеи «Война и мир».</w:t>
      </w:r>
    </w:p>
    <w:p w:rsidR="00CD7A87" w:rsidRPr="00CD7A87" w:rsidRDefault="00CD7A87" w:rsidP="00CD7A87">
      <w:pPr>
        <w:tabs>
          <w:tab w:val="left" w:pos="851"/>
          <w:tab w:val="left" w:pos="1134"/>
        </w:tabs>
        <w:jc w:val="both"/>
        <w:rPr>
          <w:rFonts w:ascii="Times New Roman" w:hAnsi="Times New Roman" w:cs="Times New Roman"/>
          <w:sz w:val="24"/>
        </w:rPr>
      </w:pPr>
      <w:r w:rsidRPr="00CD7A87">
        <w:rPr>
          <w:rFonts w:ascii="Times New Roman" w:hAnsi="Times New Roman" w:cs="Times New Roman"/>
          <w:i/>
          <w:sz w:val="24"/>
        </w:rPr>
        <w:t>Раздел «Литература конца XIX – начала XX вв.»</w:t>
      </w:r>
    </w:p>
    <w:p w:rsidR="00CD7A87" w:rsidRPr="00CD7A87" w:rsidRDefault="00CD7A87" w:rsidP="007B78E0">
      <w:pPr>
        <w:pStyle w:val="a5"/>
        <w:numPr>
          <w:ilvl w:val="0"/>
          <w:numId w:val="45"/>
        </w:numPr>
        <w:tabs>
          <w:tab w:val="left" w:pos="851"/>
          <w:tab w:val="left" w:pos="1134"/>
        </w:tabs>
        <w:spacing w:after="160" w:line="264" w:lineRule="auto"/>
        <w:jc w:val="both"/>
        <w:rPr>
          <w:rFonts w:ascii="Times New Roman" w:hAnsi="Times New Roman" w:cs="Times New Roman"/>
          <w:sz w:val="24"/>
        </w:rPr>
      </w:pPr>
      <w:r w:rsidRPr="00CD7A87">
        <w:rPr>
          <w:rFonts w:ascii="Times New Roman" w:hAnsi="Times New Roman" w:cs="Times New Roman"/>
          <w:sz w:val="24"/>
        </w:rPr>
        <w:t>К.Д. Бальмонт, М.А. Волошин, Н.С. Гумилев и другие представители поэтов Серебряного века, стихотворения.</w:t>
      </w:r>
    </w:p>
    <w:p w:rsidR="00CD7A87" w:rsidRPr="00CD7A87" w:rsidRDefault="00CD7A87" w:rsidP="00CD7A87">
      <w:pPr>
        <w:tabs>
          <w:tab w:val="left" w:pos="851"/>
          <w:tab w:val="left" w:pos="1134"/>
        </w:tabs>
        <w:jc w:val="both"/>
        <w:rPr>
          <w:rFonts w:ascii="Times New Roman" w:hAnsi="Times New Roman" w:cs="Times New Roman"/>
          <w:i/>
          <w:sz w:val="24"/>
        </w:rPr>
      </w:pPr>
      <w:r w:rsidRPr="00CD7A87">
        <w:rPr>
          <w:rFonts w:ascii="Times New Roman" w:hAnsi="Times New Roman" w:cs="Times New Roman"/>
          <w:i/>
          <w:sz w:val="24"/>
        </w:rPr>
        <w:t>Раздел «Литература XX века»</w:t>
      </w:r>
    </w:p>
    <w:p w:rsidR="00CD7A87" w:rsidRPr="00CD7A87" w:rsidRDefault="00CD7A87" w:rsidP="007B78E0">
      <w:pPr>
        <w:pStyle w:val="a5"/>
        <w:numPr>
          <w:ilvl w:val="0"/>
          <w:numId w:val="46"/>
        </w:numPr>
        <w:tabs>
          <w:tab w:val="left" w:pos="851"/>
          <w:tab w:val="left" w:pos="1134"/>
        </w:tabs>
        <w:spacing w:after="160" w:line="264" w:lineRule="auto"/>
        <w:ind w:left="0" w:firstLine="709"/>
        <w:jc w:val="both"/>
        <w:rPr>
          <w:rFonts w:ascii="Times New Roman" w:hAnsi="Times New Roman" w:cs="Times New Roman"/>
          <w:sz w:val="24"/>
        </w:rPr>
      </w:pPr>
      <w:r w:rsidRPr="00CD7A87">
        <w:rPr>
          <w:rFonts w:ascii="Times New Roman" w:hAnsi="Times New Roman" w:cs="Times New Roman"/>
          <w:sz w:val="24"/>
        </w:rPr>
        <w:t>А.А. Блок, стихотворение</w:t>
      </w:r>
    </w:p>
    <w:p w:rsidR="00CD7A87" w:rsidRPr="00CD7A87" w:rsidRDefault="00CD7A87" w:rsidP="007B78E0">
      <w:pPr>
        <w:pStyle w:val="a5"/>
        <w:numPr>
          <w:ilvl w:val="0"/>
          <w:numId w:val="46"/>
        </w:numPr>
        <w:tabs>
          <w:tab w:val="left" w:pos="851"/>
          <w:tab w:val="left" w:pos="1134"/>
        </w:tabs>
        <w:spacing w:after="160" w:line="264" w:lineRule="auto"/>
        <w:ind w:left="0" w:firstLine="709"/>
        <w:jc w:val="both"/>
        <w:rPr>
          <w:rFonts w:ascii="Times New Roman" w:hAnsi="Times New Roman" w:cs="Times New Roman"/>
          <w:sz w:val="24"/>
        </w:rPr>
      </w:pPr>
      <w:r w:rsidRPr="00CD7A87">
        <w:rPr>
          <w:rFonts w:ascii="Times New Roman" w:hAnsi="Times New Roman" w:cs="Times New Roman"/>
          <w:sz w:val="24"/>
        </w:rPr>
        <w:t>С.А. Есенин, стихотворение</w:t>
      </w:r>
    </w:p>
    <w:p w:rsidR="00CD7A87" w:rsidRPr="00CD7A87" w:rsidRDefault="00CD7A87" w:rsidP="007B78E0">
      <w:pPr>
        <w:pStyle w:val="a5"/>
        <w:numPr>
          <w:ilvl w:val="0"/>
          <w:numId w:val="46"/>
        </w:numPr>
        <w:tabs>
          <w:tab w:val="left" w:pos="851"/>
          <w:tab w:val="left" w:pos="1134"/>
        </w:tabs>
        <w:spacing w:after="160" w:line="264" w:lineRule="auto"/>
        <w:ind w:left="0" w:firstLine="709"/>
        <w:jc w:val="both"/>
        <w:rPr>
          <w:rFonts w:ascii="Times New Roman" w:hAnsi="Times New Roman" w:cs="Times New Roman"/>
          <w:sz w:val="24"/>
        </w:rPr>
      </w:pPr>
      <w:r w:rsidRPr="00CD7A87">
        <w:rPr>
          <w:rFonts w:ascii="Times New Roman" w:hAnsi="Times New Roman" w:cs="Times New Roman"/>
          <w:sz w:val="24"/>
        </w:rPr>
        <w:t>А.А. Ахматова, стихотворение</w:t>
      </w:r>
    </w:p>
    <w:p w:rsidR="00CD7A87" w:rsidRPr="00CD7A87" w:rsidRDefault="00CD7A87" w:rsidP="007B78E0">
      <w:pPr>
        <w:pStyle w:val="a5"/>
        <w:numPr>
          <w:ilvl w:val="0"/>
          <w:numId w:val="46"/>
        </w:numPr>
        <w:tabs>
          <w:tab w:val="left" w:pos="851"/>
          <w:tab w:val="left" w:pos="1134"/>
        </w:tabs>
        <w:spacing w:after="160" w:line="264" w:lineRule="auto"/>
        <w:ind w:left="0" w:firstLine="709"/>
        <w:jc w:val="both"/>
        <w:rPr>
          <w:rFonts w:ascii="Times New Roman" w:hAnsi="Times New Roman" w:cs="Times New Roman"/>
          <w:sz w:val="24"/>
        </w:rPr>
      </w:pPr>
      <w:r w:rsidRPr="00CD7A87">
        <w:rPr>
          <w:rFonts w:ascii="Times New Roman" w:hAnsi="Times New Roman" w:cs="Times New Roman"/>
          <w:sz w:val="24"/>
        </w:rPr>
        <w:t>Ю. В. Друнин, М.В. Исаковский, Ю. Д. Левитанский, Д. С. Самойлов, К.М. Симонов, С. С. Орлов, Б. А. Слуцкий, стихотворения.</w:t>
      </w:r>
    </w:p>
    <w:p w:rsidR="00CD7A87" w:rsidRPr="00CD7A87" w:rsidRDefault="00CD7A87" w:rsidP="00CD7A87">
      <w:pPr>
        <w:tabs>
          <w:tab w:val="left" w:pos="851"/>
          <w:tab w:val="left" w:pos="1134"/>
        </w:tabs>
        <w:jc w:val="both"/>
        <w:rPr>
          <w:rFonts w:ascii="Times New Roman" w:hAnsi="Times New Roman" w:cs="Times New Roman"/>
          <w:i/>
          <w:sz w:val="24"/>
        </w:rPr>
      </w:pPr>
      <w:r w:rsidRPr="00CD7A87">
        <w:rPr>
          <w:rFonts w:ascii="Times New Roman" w:hAnsi="Times New Roman" w:cs="Times New Roman"/>
          <w:i/>
          <w:sz w:val="24"/>
        </w:rPr>
        <w:t>Раздел «Поэзия второй половины XX – начала XXI века»</w:t>
      </w:r>
    </w:p>
    <w:p w:rsidR="00CD7A87" w:rsidRPr="00CD7A87" w:rsidRDefault="00CD7A87" w:rsidP="007B78E0">
      <w:pPr>
        <w:pStyle w:val="a5"/>
        <w:numPr>
          <w:ilvl w:val="0"/>
          <w:numId w:val="47"/>
        </w:numPr>
        <w:tabs>
          <w:tab w:val="left" w:pos="851"/>
          <w:tab w:val="left" w:pos="1134"/>
        </w:tabs>
        <w:spacing w:after="160" w:line="264" w:lineRule="auto"/>
        <w:ind w:left="0" w:firstLine="709"/>
        <w:jc w:val="both"/>
        <w:rPr>
          <w:rFonts w:ascii="Times New Roman" w:hAnsi="Times New Roman" w:cs="Times New Roman"/>
          <w:sz w:val="24"/>
        </w:rPr>
      </w:pPr>
      <w:r w:rsidRPr="00CD7A87">
        <w:rPr>
          <w:rFonts w:ascii="Times New Roman" w:hAnsi="Times New Roman" w:cs="Times New Roman"/>
          <w:sz w:val="24"/>
        </w:rPr>
        <w:t xml:space="preserve">В. С. Высоцкий, Н. А. Заболоцкий, Л. Н. Мартынов, Б. Ш. Окуджава, А. А. Тарковский, Р. И. Рождественский, Ю. П. Кузнецов, А. А. Вознесенский, Б. А. Ахмадулина, Е. А. Евтушенко, А. С. Кушнер, О. Г. Чухонцев, стихотворение </w:t>
      </w:r>
    </w:p>
    <w:p w:rsidR="00CD7A87" w:rsidRPr="00CD7A87" w:rsidRDefault="00CD7A87" w:rsidP="00CD7A87">
      <w:pPr>
        <w:tabs>
          <w:tab w:val="left" w:pos="1633"/>
        </w:tabs>
        <w:rPr>
          <w:rFonts w:ascii="Times New Roman" w:hAnsi="Times New Roman" w:cs="Times New Roman"/>
          <w:sz w:val="24"/>
          <w:szCs w:val="24"/>
        </w:rPr>
      </w:pPr>
    </w:p>
    <w:p w:rsidR="00CD7A87" w:rsidRPr="00CD7A87" w:rsidRDefault="00CD7A87" w:rsidP="00CD7A87">
      <w:pPr>
        <w:pStyle w:val="114"/>
        <w:ind w:left="480" w:firstLine="0"/>
        <w:rPr>
          <w:rFonts w:ascii="Times New Roman" w:hAnsi="Times New Roman"/>
        </w:rPr>
      </w:pPr>
    </w:p>
    <w:p w:rsidR="00A67F72" w:rsidRPr="001D4B4A" w:rsidRDefault="00A67F72" w:rsidP="00A67F72">
      <w:pPr>
        <w:pStyle w:val="1f1"/>
        <w:rPr>
          <w:rFonts w:ascii="Times New Roman" w:hAnsi="Times New Roman"/>
        </w:rPr>
      </w:pPr>
      <w:r w:rsidRPr="001D4B4A">
        <w:rPr>
          <w:rFonts w:ascii="Times New Roman" w:hAnsi="Times New Roman"/>
        </w:rPr>
        <w:t>3. Условия реализации ДИСЦИПЛИНЫ</w:t>
      </w:r>
    </w:p>
    <w:p w:rsidR="00A67F72" w:rsidRPr="001D4B4A" w:rsidRDefault="00A67F72" w:rsidP="00A67F72">
      <w:pPr>
        <w:pStyle w:val="114"/>
        <w:spacing w:after="0" w:line="240" w:lineRule="auto"/>
        <w:rPr>
          <w:rFonts w:ascii="Times New Roman" w:hAnsi="Times New Roman"/>
        </w:rPr>
      </w:pPr>
      <w:r w:rsidRPr="001D4B4A">
        <w:rPr>
          <w:rFonts w:ascii="Times New Roman" w:hAnsi="Times New Roman"/>
        </w:rPr>
        <w:t>3.1. Материально-техническое обеспечение</w:t>
      </w:r>
    </w:p>
    <w:p w:rsidR="00A67F72" w:rsidRPr="001D4B4A" w:rsidRDefault="00A67F72" w:rsidP="00A67F72">
      <w:pPr>
        <w:pStyle w:val="114"/>
        <w:spacing w:after="0" w:line="240" w:lineRule="auto"/>
        <w:jc w:val="both"/>
        <w:rPr>
          <w:rFonts w:ascii="Times New Roman" w:hAnsi="Times New Roman"/>
          <w:b w:val="0"/>
        </w:rPr>
      </w:pPr>
      <w:r w:rsidRPr="001D4B4A">
        <w:rPr>
          <w:rFonts w:ascii="Times New Roman" w:hAnsi="Times New Roman"/>
          <w:b w:val="0"/>
        </w:rPr>
        <w:t>Кабинет литературы, оснащенный с приложением 3 ОПОП-П.</w:t>
      </w:r>
    </w:p>
    <w:p w:rsidR="00A67F72" w:rsidRPr="001D4B4A" w:rsidRDefault="00A67F72" w:rsidP="00A67F72">
      <w:pPr>
        <w:pStyle w:val="114"/>
        <w:spacing w:after="0" w:line="240" w:lineRule="auto"/>
        <w:jc w:val="both"/>
        <w:rPr>
          <w:rFonts w:ascii="Times New Roman" w:hAnsi="Times New Roman"/>
        </w:rPr>
      </w:pPr>
    </w:p>
    <w:p w:rsidR="00EC299F" w:rsidRPr="001D4B4A" w:rsidRDefault="00EC299F" w:rsidP="00EC299F">
      <w:pPr>
        <w:pStyle w:val="114"/>
        <w:spacing w:after="0" w:line="240" w:lineRule="auto"/>
        <w:jc w:val="both"/>
        <w:rPr>
          <w:rFonts w:ascii="Times New Roman" w:hAnsi="Times New Roman"/>
        </w:rPr>
      </w:pPr>
      <w:r w:rsidRPr="001D4B4A">
        <w:rPr>
          <w:rFonts w:ascii="Times New Roman" w:hAnsi="Times New Roman"/>
        </w:rPr>
        <w:t>3.2.1. Основные печатные и/или электронные издания</w:t>
      </w:r>
    </w:p>
    <w:p w:rsidR="00EC299F" w:rsidRPr="001D4B4A" w:rsidRDefault="00EC299F" w:rsidP="00EC299F">
      <w:pPr>
        <w:pStyle w:val="114"/>
        <w:spacing w:after="0" w:line="240" w:lineRule="auto"/>
        <w:jc w:val="both"/>
        <w:rPr>
          <w:rFonts w:ascii="Times New Roman" w:hAnsi="Times New Roman"/>
          <w:b w:val="0"/>
        </w:rPr>
      </w:pPr>
      <w:r w:rsidRPr="001D4B4A">
        <w:rPr>
          <w:rFonts w:ascii="Times New Roman" w:hAnsi="Times New Roman"/>
          <w:b w:val="0"/>
        </w:rPr>
        <w:t>1.</w:t>
      </w:r>
      <w:r w:rsidRPr="001D4B4A">
        <w:rPr>
          <w:rFonts w:ascii="Times New Roman" w:hAnsi="Times New Roman"/>
          <w:b w:val="0"/>
        </w:rPr>
        <w:tab/>
      </w:r>
      <w:r w:rsidRPr="005E4886">
        <w:rPr>
          <w:rFonts w:ascii="Times New Roman" w:hAnsi="Times New Roman"/>
          <w:b w:val="0"/>
          <w:shd w:val="clear" w:color="auto" w:fill="FFFFFF"/>
        </w:rPr>
        <w:t>Гайворонская, Н. Н. Х</w:t>
      </w:r>
      <w:r>
        <w:rPr>
          <w:rFonts w:ascii="Times New Roman" w:hAnsi="Times New Roman"/>
          <w:b w:val="0"/>
          <w:shd w:val="clear" w:color="auto" w:fill="FFFFFF"/>
        </w:rPr>
        <w:t>рестоматия по родной литературе</w:t>
      </w:r>
      <w:r w:rsidRPr="005E4886">
        <w:rPr>
          <w:rFonts w:ascii="Times New Roman" w:hAnsi="Times New Roman"/>
          <w:b w:val="0"/>
          <w:shd w:val="clear" w:color="auto" w:fill="FFFFFF"/>
        </w:rPr>
        <w:t>: учебное пособ</w:t>
      </w:r>
      <w:r>
        <w:rPr>
          <w:rFonts w:ascii="Times New Roman" w:hAnsi="Times New Roman"/>
          <w:b w:val="0"/>
          <w:shd w:val="clear" w:color="auto" w:fill="FFFFFF"/>
        </w:rPr>
        <w:t>ие / Н. Н. Гайворонская. — Сочи: СГУ, 2023. — 88 с. — Текст: электронный // Лань</w:t>
      </w:r>
      <w:r w:rsidRPr="005E4886">
        <w:rPr>
          <w:rFonts w:ascii="Times New Roman" w:hAnsi="Times New Roman"/>
          <w:b w:val="0"/>
          <w:shd w:val="clear" w:color="auto" w:fill="FFFFFF"/>
        </w:rPr>
        <w:t>: электронно-библиотечная система. — URL: https://e.lanbook.com/book/416996</w:t>
      </w:r>
      <w:r w:rsidRPr="001D4B4A">
        <w:rPr>
          <w:rFonts w:ascii="Times New Roman" w:hAnsi="Times New Roman"/>
          <w:b w:val="0"/>
        </w:rPr>
        <w:t>.</w:t>
      </w:r>
    </w:p>
    <w:p w:rsidR="00EC299F" w:rsidRDefault="00EC299F" w:rsidP="00EC299F">
      <w:pPr>
        <w:pStyle w:val="114"/>
        <w:spacing w:after="0" w:line="240" w:lineRule="auto"/>
        <w:jc w:val="both"/>
        <w:rPr>
          <w:rFonts w:ascii="Times New Roman" w:hAnsi="Times New Roman"/>
          <w:b w:val="0"/>
        </w:rPr>
      </w:pPr>
      <w:r w:rsidRPr="001D4B4A">
        <w:rPr>
          <w:rFonts w:ascii="Times New Roman" w:hAnsi="Times New Roman"/>
          <w:b w:val="0"/>
        </w:rPr>
        <w:t>2.</w:t>
      </w:r>
      <w:r w:rsidRPr="001D4B4A">
        <w:rPr>
          <w:rFonts w:ascii="Times New Roman" w:hAnsi="Times New Roman"/>
          <w:b w:val="0"/>
        </w:rPr>
        <w:tab/>
      </w:r>
      <w:r w:rsidRPr="005E4886">
        <w:rPr>
          <w:rFonts w:ascii="Times New Roman" w:hAnsi="Times New Roman"/>
          <w:b w:val="0"/>
          <w:shd w:val="clear" w:color="auto" w:fill="FFFFFF"/>
        </w:rPr>
        <w:t>Д</w:t>
      </w:r>
      <w:r>
        <w:rPr>
          <w:rFonts w:ascii="Times New Roman" w:hAnsi="Times New Roman"/>
          <w:b w:val="0"/>
          <w:shd w:val="clear" w:color="auto" w:fill="FFFFFF"/>
        </w:rPr>
        <w:t>унаева, А. В. Родная литература</w:t>
      </w:r>
      <w:r w:rsidRPr="005E4886">
        <w:rPr>
          <w:rFonts w:ascii="Times New Roman" w:hAnsi="Times New Roman"/>
          <w:b w:val="0"/>
          <w:shd w:val="clear" w:color="auto" w:fill="FFFFFF"/>
        </w:rPr>
        <w:t>: учебное п</w:t>
      </w:r>
      <w:r>
        <w:rPr>
          <w:rFonts w:ascii="Times New Roman" w:hAnsi="Times New Roman"/>
          <w:b w:val="0"/>
          <w:shd w:val="clear" w:color="auto" w:fill="FFFFFF"/>
        </w:rPr>
        <w:t>особие / А. В. Дунаева. — Пенза: ПГАУ, 2022. — 240 с. — Текст: электронный // Лань</w:t>
      </w:r>
      <w:r w:rsidRPr="005E4886">
        <w:rPr>
          <w:rFonts w:ascii="Times New Roman" w:hAnsi="Times New Roman"/>
          <w:b w:val="0"/>
          <w:shd w:val="clear" w:color="auto" w:fill="FFFFFF"/>
        </w:rPr>
        <w:t xml:space="preserve">: электронно-библиотечная система. — URL: </w:t>
      </w:r>
      <w:hyperlink r:id="rId19" w:history="1">
        <w:r w:rsidRPr="005E4886">
          <w:rPr>
            <w:rStyle w:val="af1"/>
            <w:rFonts w:ascii="Times New Roman" w:hAnsi="Times New Roman"/>
            <w:b w:val="0"/>
            <w:color w:val="auto"/>
            <w:u w:val="none"/>
            <w:shd w:val="clear" w:color="auto" w:fill="FFFFFF"/>
          </w:rPr>
          <w:t>https://e.lanbook.com/book/332948</w:t>
        </w:r>
      </w:hyperlink>
      <w:r w:rsidRPr="001D4B4A">
        <w:rPr>
          <w:rFonts w:ascii="Times New Roman" w:hAnsi="Times New Roman"/>
          <w:b w:val="0"/>
        </w:rPr>
        <w:t>.</w:t>
      </w:r>
    </w:p>
    <w:p w:rsidR="00EC299F" w:rsidRPr="001D4B4A" w:rsidRDefault="00EC299F" w:rsidP="00EC299F">
      <w:pPr>
        <w:pStyle w:val="114"/>
        <w:spacing w:after="0" w:line="240" w:lineRule="auto"/>
        <w:jc w:val="both"/>
        <w:rPr>
          <w:rFonts w:ascii="Times New Roman" w:hAnsi="Times New Roman"/>
          <w:b w:val="0"/>
        </w:rPr>
      </w:pPr>
    </w:p>
    <w:p w:rsidR="00EC299F" w:rsidRDefault="00EC299F" w:rsidP="00EC299F">
      <w:pPr>
        <w:pStyle w:val="114"/>
        <w:spacing w:after="0" w:line="240" w:lineRule="auto"/>
        <w:jc w:val="both"/>
        <w:rPr>
          <w:rFonts w:ascii="Times New Roman" w:hAnsi="Times New Roman"/>
        </w:rPr>
      </w:pPr>
      <w:r w:rsidRPr="001D4B4A">
        <w:rPr>
          <w:rFonts w:ascii="Times New Roman" w:hAnsi="Times New Roman"/>
        </w:rPr>
        <w:t>3.2.2. Дополнительная литература</w:t>
      </w:r>
    </w:p>
    <w:p w:rsidR="00BE53BA" w:rsidRPr="00BE53BA" w:rsidRDefault="00EC299F" w:rsidP="00BE53BA">
      <w:pPr>
        <w:pStyle w:val="114"/>
        <w:spacing w:after="0" w:line="240" w:lineRule="auto"/>
        <w:jc w:val="both"/>
        <w:rPr>
          <w:rFonts w:ascii="Times New Roman" w:hAnsi="Times New Roman"/>
          <w:b w:val="0"/>
        </w:rPr>
      </w:pPr>
      <w:r>
        <w:rPr>
          <w:rFonts w:ascii="Times New Roman" w:hAnsi="Times New Roman"/>
          <w:b w:val="0"/>
        </w:rPr>
        <w:t>1.</w:t>
      </w:r>
      <w:r w:rsidRPr="001D4B4A">
        <w:rPr>
          <w:rFonts w:ascii="Times New Roman" w:hAnsi="Times New Roman"/>
          <w:b w:val="0"/>
        </w:rPr>
        <w:tab/>
        <w:t>Обернихина Г.А. Литература: учебник для студ. учреждений сред. проф. образования / Г.А. Обернихина, Л.И. Вольнова, Т.В. Емельянова и др., под ред. Г.А. Обернихиной. – 15-е изд. – М: Издательский центр «Академия». – 2017. – 626 с.</w:t>
      </w:r>
    </w:p>
    <w:p w:rsidR="00BE53BA" w:rsidRDefault="00BE53BA" w:rsidP="00CD7A87">
      <w:pPr>
        <w:pStyle w:val="1f1"/>
        <w:rPr>
          <w:rFonts w:ascii="Times New Roman" w:hAnsi="Times New Roman"/>
        </w:rPr>
      </w:pPr>
    </w:p>
    <w:p w:rsidR="00BE53BA" w:rsidRDefault="00BE53BA" w:rsidP="00CD7A87">
      <w:pPr>
        <w:pStyle w:val="1f1"/>
        <w:rPr>
          <w:rFonts w:ascii="Times New Roman" w:hAnsi="Times New Roman"/>
        </w:rPr>
      </w:pPr>
    </w:p>
    <w:p w:rsidR="00A67F72" w:rsidRPr="001D4B4A" w:rsidRDefault="00A67F72" w:rsidP="00CD7A87">
      <w:pPr>
        <w:pStyle w:val="1f1"/>
        <w:rPr>
          <w:rFonts w:ascii="Times New Roman" w:hAnsi="Times New Roman"/>
          <w:b w:val="0"/>
          <w:bCs w:val="0"/>
        </w:rPr>
      </w:pPr>
      <w:r w:rsidRPr="001D4B4A">
        <w:rPr>
          <w:rFonts w:ascii="Times New Roman" w:hAnsi="Times New Roman"/>
        </w:rPr>
        <w:t xml:space="preserve">4. Контроль и оценка результатов </w:t>
      </w:r>
      <w:r w:rsidRPr="001D4B4A">
        <w:rPr>
          <w:rFonts w:ascii="Times New Roman" w:hAnsi="Times New Roman"/>
        </w:rPr>
        <w:b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CD7A87" w:rsidRPr="001D4B4A" w:rsidTr="005C3030">
        <w:trPr>
          <w:trHeight w:val="519"/>
        </w:trPr>
        <w:tc>
          <w:tcPr>
            <w:tcW w:w="1544" w:type="pct"/>
            <w:tcBorders>
              <w:top w:val="single" w:sz="4" w:space="0" w:color="auto"/>
              <w:left w:val="single" w:sz="4" w:space="0" w:color="auto"/>
              <w:bottom w:val="single" w:sz="4" w:space="0" w:color="auto"/>
              <w:right w:val="single" w:sz="4" w:space="0" w:color="auto"/>
            </w:tcBorders>
            <w:hideMark/>
          </w:tcPr>
          <w:p w:rsidR="00CD7A87" w:rsidRPr="00CD7A87" w:rsidRDefault="00CD7A87" w:rsidP="005C3030">
            <w:pPr>
              <w:ind w:left="57" w:right="57"/>
              <w:jc w:val="center"/>
              <w:rPr>
                <w:rFonts w:ascii="Times New Roman" w:hAnsi="Times New Roman" w:cs="Times New Roman"/>
                <w:b/>
              </w:rPr>
            </w:pPr>
            <w:r w:rsidRPr="00CD7A87">
              <w:rPr>
                <w:rFonts w:ascii="Times New Roman" w:hAnsi="Times New Roman" w:cs="Times New Roman"/>
                <w:b/>
              </w:rPr>
              <w:t>Общая/профессиональная компетенция</w:t>
            </w:r>
          </w:p>
        </w:tc>
        <w:tc>
          <w:tcPr>
            <w:tcW w:w="1840" w:type="pct"/>
            <w:tcBorders>
              <w:top w:val="single" w:sz="4" w:space="0" w:color="auto"/>
              <w:left w:val="single" w:sz="4" w:space="0" w:color="auto"/>
              <w:bottom w:val="single" w:sz="4" w:space="0" w:color="auto"/>
              <w:right w:val="single" w:sz="4" w:space="0" w:color="auto"/>
            </w:tcBorders>
            <w:hideMark/>
          </w:tcPr>
          <w:p w:rsidR="00CD7A87" w:rsidRPr="00CD7A87" w:rsidRDefault="00CD7A87" w:rsidP="005C3030">
            <w:pPr>
              <w:ind w:left="-66"/>
              <w:jc w:val="center"/>
              <w:rPr>
                <w:rFonts w:ascii="Times New Roman" w:hAnsi="Times New Roman" w:cs="Times New Roman"/>
              </w:rPr>
            </w:pPr>
            <w:r w:rsidRPr="00CD7A87">
              <w:rPr>
                <w:rFonts w:ascii="Times New Roman" w:hAnsi="Times New Roman" w:cs="Times New Roman"/>
                <w:b/>
              </w:rPr>
              <w:t>Раздел/Тема</w:t>
            </w:r>
          </w:p>
        </w:tc>
        <w:tc>
          <w:tcPr>
            <w:tcW w:w="1616" w:type="pct"/>
            <w:tcBorders>
              <w:top w:val="single" w:sz="4" w:space="0" w:color="auto"/>
              <w:left w:val="single" w:sz="4" w:space="0" w:color="auto"/>
              <w:bottom w:val="single" w:sz="4" w:space="0" w:color="auto"/>
              <w:right w:val="single" w:sz="4" w:space="0" w:color="auto"/>
            </w:tcBorders>
            <w:hideMark/>
          </w:tcPr>
          <w:p w:rsidR="00CD7A87" w:rsidRPr="00CD7A87" w:rsidRDefault="00CD7A87" w:rsidP="005C3030">
            <w:pPr>
              <w:jc w:val="center"/>
              <w:rPr>
                <w:rFonts w:ascii="Times New Roman" w:hAnsi="Times New Roman" w:cs="Times New Roman"/>
              </w:rPr>
            </w:pPr>
            <w:r w:rsidRPr="00CD7A87">
              <w:rPr>
                <w:rFonts w:ascii="Times New Roman" w:hAnsi="Times New Roman" w:cs="Times New Roman"/>
                <w:b/>
              </w:rPr>
              <w:t>Тип оценочных мероприятия</w:t>
            </w:r>
          </w:p>
        </w:tc>
      </w:tr>
      <w:tr w:rsidR="00BE53BA" w:rsidRPr="001D4B4A" w:rsidTr="00397D8F">
        <w:trPr>
          <w:trHeight w:val="698"/>
        </w:trPr>
        <w:tc>
          <w:tcPr>
            <w:tcW w:w="1544" w:type="pct"/>
            <w:tcBorders>
              <w:top w:val="single" w:sz="4" w:space="0" w:color="auto"/>
              <w:left w:val="single" w:sz="4" w:space="0" w:color="auto"/>
              <w:bottom w:val="single" w:sz="4" w:space="0" w:color="auto"/>
              <w:right w:val="single" w:sz="4" w:space="0" w:color="auto"/>
            </w:tcBorders>
          </w:tcPr>
          <w:p w:rsidR="00BE53BA" w:rsidRPr="00BE53BA" w:rsidRDefault="00BE53BA" w:rsidP="005C3030">
            <w:pPr>
              <w:ind w:left="57" w:right="57"/>
              <w:rPr>
                <w:rFonts w:ascii="Times New Roman" w:hAnsi="Times New Roman" w:cs="Times New Roman"/>
              </w:rPr>
            </w:pPr>
            <w:r w:rsidRPr="00BE53BA">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1840" w:type="pct"/>
            <w:tcBorders>
              <w:top w:val="single" w:sz="4" w:space="0" w:color="auto"/>
              <w:left w:val="single" w:sz="4" w:space="0" w:color="auto"/>
              <w:bottom w:val="single" w:sz="4" w:space="0" w:color="auto"/>
              <w:right w:val="single" w:sz="4" w:space="0" w:color="auto"/>
            </w:tcBorders>
            <w:hideMark/>
          </w:tcPr>
          <w:p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Введение</w:t>
            </w:r>
          </w:p>
          <w:p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1, Темы 1.1, 1.2, 1.3, 1.4, 1.5, 1.6, 1.7, 1.8, 1.9, 1.10,1.11</w:t>
            </w:r>
          </w:p>
          <w:p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2, Тема 2.1</w:t>
            </w:r>
          </w:p>
          <w:p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3, Темы 3.1, 3.2, 3.3, 3.4</w:t>
            </w:r>
          </w:p>
          <w:p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4, Темы 4.1-4.21</w:t>
            </w:r>
          </w:p>
          <w:p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5, Темы 5.1,</w:t>
            </w:r>
          </w:p>
          <w:p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6, Темы 6.1,</w:t>
            </w:r>
          </w:p>
          <w:p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7, Темы 7.1.</w:t>
            </w:r>
          </w:p>
          <w:p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8, Темы 8.1</w:t>
            </w:r>
          </w:p>
          <w:p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9, Темы 9.1, 9.2</w:t>
            </w:r>
          </w:p>
          <w:p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ПМ, По/с</w:t>
            </w:r>
          </w:p>
        </w:tc>
        <w:tc>
          <w:tcPr>
            <w:tcW w:w="1616" w:type="pct"/>
            <w:vMerge w:val="restart"/>
            <w:tcBorders>
              <w:top w:val="single" w:sz="4" w:space="0" w:color="auto"/>
              <w:left w:val="single" w:sz="4" w:space="0" w:color="auto"/>
              <w:right w:val="single" w:sz="4" w:space="0" w:color="auto"/>
            </w:tcBorders>
            <w:hideMark/>
          </w:tcPr>
          <w:p w:rsidR="00BE53BA" w:rsidRPr="00BE53BA" w:rsidRDefault="00BE53BA" w:rsidP="00CD7A87">
            <w:pPr>
              <w:ind w:left="57" w:right="57"/>
              <w:rPr>
                <w:rFonts w:ascii="Times New Roman" w:hAnsi="Times New Roman" w:cs="Times New Roman"/>
              </w:rPr>
            </w:pPr>
            <w:r w:rsidRPr="00BE53BA">
              <w:rPr>
                <w:rFonts w:ascii="Times New Roman" w:hAnsi="Times New Roman" w:cs="Times New Roman"/>
              </w:rPr>
              <w:t>наблюдение за выполнением мотивационных заданий;</w:t>
            </w:r>
          </w:p>
          <w:p w:rsidR="00BE53BA" w:rsidRPr="00BE53BA" w:rsidRDefault="00BE53BA" w:rsidP="00CD7A87">
            <w:pPr>
              <w:ind w:left="57" w:right="57"/>
              <w:rPr>
                <w:rFonts w:ascii="Times New Roman" w:hAnsi="Times New Roman" w:cs="Times New Roman"/>
              </w:rPr>
            </w:pPr>
            <w:r w:rsidRPr="00BE53BA">
              <w:rPr>
                <w:rFonts w:ascii="Times New Roman" w:hAnsi="Times New Roman" w:cs="Times New Roman"/>
              </w:rPr>
              <w:t>наблюдение за выполнением практической работы;</w:t>
            </w:r>
          </w:p>
          <w:p w:rsidR="00BE53BA" w:rsidRPr="00BE53BA" w:rsidRDefault="00BE53BA" w:rsidP="00CD7A87">
            <w:pPr>
              <w:ind w:left="57" w:right="57"/>
              <w:rPr>
                <w:rFonts w:ascii="Times New Roman" w:hAnsi="Times New Roman" w:cs="Times New Roman"/>
              </w:rPr>
            </w:pPr>
            <w:r w:rsidRPr="00BE53BA">
              <w:rPr>
                <w:rFonts w:ascii="Times New Roman" w:hAnsi="Times New Roman" w:cs="Times New Roman"/>
              </w:rPr>
              <w:t>контрольная работа;</w:t>
            </w:r>
          </w:p>
          <w:p w:rsidR="00BE53BA" w:rsidRPr="00BE53BA" w:rsidRDefault="00BE53BA" w:rsidP="00CD7A87">
            <w:pPr>
              <w:suppressAutoHyphens/>
              <w:spacing w:line="276" w:lineRule="auto"/>
              <w:rPr>
                <w:rFonts w:ascii="Times New Roman" w:hAnsi="Times New Roman" w:cs="Times New Roman"/>
              </w:rPr>
            </w:pPr>
            <w:r w:rsidRPr="00BE53BA">
              <w:rPr>
                <w:rFonts w:ascii="Times New Roman" w:hAnsi="Times New Roman" w:cs="Times New Roman"/>
              </w:rPr>
              <w:t>выполнение заданий на дифференцированном зачете</w:t>
            </w:r>
          </w:p>
          <w:p w:rsidR="00BE53BA" w:rsidRPr="00BE53BA" w:rsidRDefault="00BE53BA" w:rsidP="00CD7A87">
            <w:pPr>
              <w:suppressAutoHyphens/>
              <w:spacing w:line="276" w:lineRule="auto"/>
              <w:rPr>
                <w:rFonts w:ascii="Times New Roman" w:hAnsi="Times New Roman" w:cs="Times New Roman"/>
              </w:rPr>
            </w:pPr>
            <w:r w:rsidRPr="00BE53BA">
              <w:rPr>
                <w:rFonts w:ascii="Times New Roman" w:hAnsi="Times New Roman" w:cs="Times New Roman"/>
              </w:rPr>
              <w:t xml:space="preserve">- </w:t>
            </w:r>
          </w:p>
          <w:p w:rsidR="00BE53BA" w:rsidRPr="00BE53BA" w:rsidRDefault="00BE53BA" w:rsidP="00CD7A87">
            <w:pPr>
              <w:suppressAutoHyphens/>
              <w:spacing w:line="276" w:lineRule="auto"/>
              <w:rPr>
                <w:rFonts w:ascii="Times New Roman" w:hAnsi="Times New Roman" w:cs="Times New Roman"/>
              </w:rPr>
            </w:pPr>
            <w:r w:rsidRPr="00BE53BA">
              <w:rPr>
                <w:rFonts w:ascii="Times New Roman" w:hAnsi="Times New Roman" w:cs="Times New Roman"/>
              </w:rPr>
              <w:t xml:space="preserve">- </w:t>
            </w:r>
          </w:p>
          <w:p w:rsidR="00BE53BA" w:rsidRPr="00BE53BA" w:rsidRDefault="00BE53BA" w:rsidP="00A67F72">
            <w:pPr>
              <w:suppressAutoHyphens/>
              <w:spacing w:line="276" w:lineRule="auto"/>
              <w:rPr>
                <w:rFonts w:ascii="Times New Roman" w:hAnsi="Times New Roman" w:cs="Times New Roman"/>
              </w:rPr>
            </w:pPr>
          </w:p>
        </w:tc>
      </w:tr>
      <w:tr w:rsidR="00BE53BA" w:rsidRPr="001D4B4A" w:rsidTr="00397D8F">
        <w:trPr>
          <w:trHeight w:val="698"/>
        </w:trPr>
        <w:tc>
          <w:tcPr>
            <w:tcW w:w="1544" w:type="pct"/>
            <w:tcBorders>
              <w:top w:val="single" w:sz="4" w:space="0" w:color="auto"/>
              <w:left w:val="single" w:sz="4" w:space="0" w:color="auto"/>
              <w:bottom w:val="single" w:sz="4" w:space="0" w:color="auto"/>
              <w:right w:val="single" w:sz="4" w:space="0" w:color="auto"/>
            </w:tcBorders>
          </w:tcPr>
          <w:p w:rsidR="00BE53BA" w:rsidRPr="00BE53BA" w:rsidRDefault="00BE53BA" w:rsidP="005C3030">
            <w:pPr>
              <w:ind w:left="57" w:right="57"/>
              <w:rPr>
                <w:rFonts w:ascii="Times New Roman" w:hAnsi="Times New Roman" w:cs="Times New Roman"/>
              </w:rPr>
            </w:pPr>
            <w:r w:rsidRPr="00BE53BA">
              <w:rPr>
                <w:rFonts w:ascii="Times New Roman"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40" w:type="pct"/>
            <w:tcBorders>
              <w:top w:val="single" w:sz="4" w:space="0" w:color="auto"/>
              <w:left w:val="single" w:sz="4" w:space="0" w:color="auto"/>
              <w:bottom w:val="single" w:sz="4" w:space="0" w:color="auto"/>
              <w:right w:val="single" w:sz="4" w:space="0" w:color="auto"/>
            </w:tcBorders>
          </w:tcPr>
          <w:p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Введение</w:t>
            </w:r>
          </w:p>
          <w:p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1, Темы 1.1, 1.2, 1.3, 1.4, 1.5, 1.6, 1.7, 1.8, 1.9, 1.10,1.11</w:t>
            </w:r>
          </w:p>
          <w:p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2, Тема 2.1</w:t>
            </w:r>
          </w:p>
          <w:p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3, Темы 3.1, 3.2, 3.3, 3.4</w:t>
            </w:r>
          </w:p>
          <w:p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4, Темы 4.1-4.21</w:t>
            </w:r>
          </w:p>
          <w:p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5, Темы 5.1,</w:t>
            </w:r>
          </w:p>
          <w:p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6, Темы 6.1,</w:t>
            </w:r>
          </w:p>
          <w:p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7, Темы 7.1.</w:t>
            </w:r>
          </w:p>
          <w:p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8, Темы 8.1</w:t>
            </w:r>
          </w:p>
          <w:p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9, Темы 9.1, 9.2</w:t>
            </w:r>
          </w:p>
          <w:p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ПМ, По/с</w:t>
            </w:r>
          </w:p>
        </w:tc>
        <w:tc>
          <w:tcPr>
            <w:tcW w:w="1616" w:type="pct"/>
            <w:vMerge/>
            <w:tcBorders>
              <w:left w:val="single" w:sz="4" w:space="0" w:color="auto"/>
              <w:right w:val="single" w:sz="4" w:space="0" w:color="auto"/>
            </w:tcBorders>
          </w:tcPr>
          <w:p w:rsidR="00BE53BA" w:rsidRPr="00BE53BA" w:rsidRDefault="00BE53BA" w:rsidP="00A67F72">
            <w:pPr>
              <w:suppressAutoHyphens/>
              <w:spacing w:line="276" w:lineRule="auto"/>
              <w:rPr>
                <w:rFonts w:ascii="Times New Roman" w:hAnsi="Times New Roman" w:cs="Times New Roman"/>
              </w:rPr>
            </w:pPr>
          </w:p>
        </w:tc>
      </w:tr>
      <w:tr w:rsidR="00BE53BA" w:rsidRPr="001D4B4A" w:rsidTr="00397D8F">
        <w:trPr>
          <w:trHeight w:val="698"/>
        </w:trPr>
        <w:tc>
          <w:tcPr>
            <w:tcW w:w="1544" w:type="pct"/>
            <w:tcBorders>
              <w:top w:val="single" w:sz="4" w:space="0" w:color="auto"/>
              <w:left w:val="single" w:sz="4" w:space="0" w:color="auto"/>
              <w:bottom w:val="single" w:sz="4" w:space="0" w:color="auto"/>
              <w:right w:val="single" w:sz="4" w:space="0" w:color="auto"/>
            </w:tcBorders>
          </w:tcPr>
          <w:p w:rsidR="00BE53BA" w:rsidRPr="00BE53BA" w:rsidRDefault="00BE53BA" w:rsidP="005C3030">
            <w:pPr>
              <w:ind w:left="57" w:right="57"/>
              <w:rPr>
                <w:rFonts w:ascii="Times New Roman" w:hAnsi="Times New Roman" w:cs="Times New Roman"/>
              </w:rPr>
            </w:pPr>
            <w:r w:rsidRPr="00BE53BA">
              <w:rPr>
                <w:rFonts w:ascii="Times New Roman" w:hAnsi="Times New Roman" w:cs="Times New Roman"/>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840" w:type="pct"/>
            <w:tcBorders>
              <w:top w:val="single" w:sz="4" w:space="0" w:color="auto"/>
              <w:left w:val="single" w:sz="4" w:space="0" w:color="auto"/>
              <w:bottom w:val="single" w:sz="4" w:space="0" w:color="auto"/>
              <w:right w:val="single" w:sz="4" w:space="0" w:color="auto"/>
            </w:tcBorders>
          </w:tcPr>
          <w:p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Введение</w:t>
            </w:r>
          </w:p>
          <w:p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1, Темы 1.1, 1.2, 1.3, 1.4, 1.5, 1.6, 1.7, 1.8, 1.9, 1.10,1.11</w:t>
            </w:r>
          </w:p>
          <w:p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2, Тема 2.1</w:t>
            </w:r>
          </w:p>
          <w:p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3, Темы 3.1, 3.2, 3.3, 3.4</w:t>
            </w:r>
          </w:p>
          <w:p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4, Темы 4.1-4.21</w:t>
            </w:r>
          </w:p>
          <w:p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5, Темы 5.1,</w:t>
            </w:r>
          </w:p>
          <w:p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6, Темы 6.1,</w:t>
            </w:r>
          </w:p>
          <w:p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7, Темы 7.1.</w:t>
            </w:r>
          </w:p>
          <w:p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8, Темы 8.1</w:t>
            </w:r>
          </w:p>
          <w:p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9, Темы 9.1, 9.2</w:t>
            </w:r>
          </w:p>
          <w:p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ПМ, По/с</w:t>
            </w:r>
          </w:p>
        </w:tc>
        <w:tc>
          <w:tcPr>
            <w:tcW w:w="1616" w:type="pct"/>
            <w:vMerge/>
            <w:tcBorders>
              <w:left w:val="single" w:sz="4" w:space="0" w:color="auto"/>
              <w:right w:val="single" w:sz="4" w:space="0" w:color="auto"/>
            </w:tcBorders>
          </w:tcPr>
          <w:p w:rsidR="00BE53BA" w:rsidRPr="00BE53BA" w:rsidRDefault="00BE53BA" w:rsidP="00A67F72">
            <w:pPr>
              <w:suppressAutoHyphens/>
              <w:spacing w:line="276" w:lineRule="auto"/>
              <w:rPr>
                <w:rFonts w:ascii="Times New Roman" w:hAnsi="Times New Roman" w:cs="Times New Roman"/>
              </w:rPr>
            </w:pPr>
          </w:p>
        </w:tc>
      </w:tr>
      <w:tr w:rsidR="00BE53BA" w:rsidRPr="001D4B4A" w:rsidTr="00397D8F">
        <w:trPr>
          <w:trHeight w:val="698"/>
        </w:trPr>
        <w:tc>
          <w:tcPr>
            <w:tcW w:w="1544" w:type="pct"/>
            <w:tcBorders>
              <w:top w:val="single" w:sz="4" w:space="0" w:color="auto"/>
              <w:left w:val="single" w:sz="4" w:space="0" w:color="auto"/>
              <w:bottom w:val="single" w:sz="4" w:space="0" w:color="auto"/>
              <w:right w:val="single" w:sz="4" w:space="0" w:color="auto"/>
            </w:tcBorders>
          </w:tcPr>
          <w:p w:rsidR="00BE53BA" w:rsidRPr="00BE53BA" w:rsidRDefault="00BE53BA" w:rsidP="005C3030">
            <w:pPr>
              <w:ind w:left="57" w:right="57"/>
              <w:rPr>
                <w:rFonts w:ascii="Times New Roman" w:hAnsi="Times New Roman" w:cs="Times New Roman"/>
              </w:rPr>
            </w:pPr>
            <w:r w:rsidRPr="00BE53BA">
              <w:rPr>
                <w:rFonts w:ascii="Times New Roman" w:hAnsi="Times New Roman" w:cs="Times New Roman"/>
              </w:rPr>
              <w:t>ОК 04. Эффективно взаимодействовать и работать в коллективе и команде</w:t>
            </w:r>
          </w:p>
        </w:tc>
        <w:tc>
          <w:tcPr>
            <w:tcW w:w="1840" w:type="pct"/>
            <w:tcBorders>
              <w:top w:val="single" w:sz="4" w:space="0" w:color="auto"/>
              <w:left w:val="single" w:sz="4" w:space="0" w:color="auto"/>
              <w:bottom w:val="single" w:sz="4" w:space="0" w:color="auto"/>
              <w:right w:val="single" w:sz="4" w:space="0" w:color="auto"/>
            </w:tcBorders>
          </w:tcPr>
          <w:p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Введение</w:t>
            </w:r>
          </w:p>
          <w:p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1, Темы 1.1, 1.2, 1.3, 1.4, 1.5, 1.6, 1.7, 1.8, 1.9, 1.10,1.11</w:t>
            </w:r>
          </w:p>
          <w:p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2, Тема 2.1</w:t>
            </w:r>
          </w:p>
          <w:p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3, Темы 3.1, 3.2, 3.3, 3.4</w:t>
            </w:r>
          </w:p>
          <w:p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4, Темы 4.1-4.21</w:t>
            </w:r>
          </w:p>
          <w:p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5, Темы 5.1,</w:t>
            </w:r>
          </w:p>
          <w:p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6, Темы 6.1,</w:t>
            </w:r>
          </w:p>
          <w:p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7, Темы 7.1.</w:t>
            </w:r>
          </w:p>
          <w:p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8, Темы 8.1</w:t>
            </w:r>
          </w:p>
          <w:p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9, Темы 9.1, 9.2</w:t>
            </w:r>
          </w:p>
          <w:p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ПМ, По/с</w:t>
            </w:r>
          </w:p>
        </w:tc>
        <w:tc>
          <w:tcPr>
            <w:tcW w:w="1616" w:type="pct"/>
            <w:vMerge/>
            <w:tcBorders>
              <w:left w:val="single" w:sz="4" w:space="0" w:color="auto"/>
              <w:bottom w:val="single" w:sz="4" w:space="0" w:color="auto"/>
              <w:right w:val="single" w:sz="4" w:space="0" w:color="auto"/>
            </w:tcBorders>
          </w:tcPr>
          <w:p w:rsidR="00BE53BA" w:rsidRPr="00BE53BA" w:rsidRDefault="00BE53BA" w:rsidP="00A67F72">
            <w:pPr>
              <w:suppressAutoHyphens/>
              <w:spacing w:line="276" w:lineRule="auto"/>
              <w:rPr>
                <w:rFonts w:ascii="Times New Roman" w:hAnsi="Times New Roman" w:cs="Times New Roman"/>
              </w:rPr>
            </w:pPr>
          </w:p>
        </w:tc>
      </w:tr>
      <w:tr w:rsidR="00BE53BA" w:rsidRPr="001D4B4A" w:rsidTr="00397D8F">
        <w:trPr>
          <w:trHeight w:val="698"/>
        </w:trPr>
        <w:tc>
          <w:tcPr>
            <w:tcW w:w="1544" w:type="pct"/>
            <w:tcBorders>
              <w:top w:val="single" w:sz="4" w:space="0" w:color="auto"/>
              <w:left w:val="single" w:sz="4" w:space="0" w:color="auto"/>
              <w:bottom w:val="single" w:sz="4" w:space="0" w:color="auto"/>
              <w:right w:val="single" w:sz="4" w:space="0" w:color="auto"/>
            </w:tcBorders>
          </w:tcPr>
          <w:p w:rsidR="00BE53BA" w:rsidRPr="00BE53BA" w:rsidRDefault="00BE53BA" w:rsidP="005C3030">
            <w:pPr>
              <w:ind w:left="57" w:right="57"/>
              <w:rPr>
                <w:rFonts w:ascii="Times New Roman" w:hAnsi="Times New Roman" w:cs="Times New Roman"/>
                <w:b/>
                <w:i/>
              </w:rPr>
            </w:pPr>
            <w:r w:rsidRPr="00BE53BA">
              <w:rPr>
                <w:rFonts w:ascii="Times New Roman" w:hAnsi="Times New Roman" w:cs="Times New Roman"/>
              </w:rPr>
              <w:lastRenderedPageBreak/>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840" w:type="pct"/>
            <w:tcBorders>
              <w:top w:val="single" w:sz="4" w:space="0" w:color="auto"/>
              <w:left w:val="single" w:sz="4" w:space="0" w:color="auto"/>
              <w:bottom w:val="single" w:sz="4" w:space="0" w:color="auto"/>
              <w:right w:val="single" w:sz="4" w:space="0" w:color="auto"/>
            </w:tcBorders>
          </w:tcPr>
          <w:p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Введение</w:t>
            </w:r>
          </w:p>
          <w:p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1, Темы 1.1, 1.2, 1.3, 1.4, 1.5, 1.6, 1.7, 1.8, 1.9, 1.10,1.11</w:t>
            </w:r>
          </w:p>
          <w:p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2, Тема 2.1</w:t>
            </w:r>
          </w:p>
          <w:p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3, Темы 3.1, 3.2, 3.3, 3.4</w:t>
            </w:r>
          </w:p>
          <w:p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4, Темы 4.1-4.21</w:t>
            </w:r>
          </w:p>
          <w:p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5, Темы 5.1,</w:t>
            </w:r>
          </w:p>
          <w:p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6, Темы 6.1,</w:t>
            </w:r>
          </w:p>
          <w:p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7, Темы 7.1.</w:t>
            </w:r>
          </w:p>
          <w:p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8, Темы 8.1</w:t>
            </w:r>
          </w:p>
          <w:p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9, Темы 9.1, 9.2</w:t>
            </w:r>
          </w:p>
          <w:p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ПМ, По/с</w:t>
            </w:r>
          </w:p>
        </w:tc>
        <w:tc>
          <w:tcPr>
            <w:tcW w:w="1616" w:type="pct"/>
            <w:vMerge w:val="restart"/>
            <w:tcBorders>
              <w:top w:val="single" w:sz="4" w:space="0" w:color="auto"/>
              <w:left w:val="single" w:sz="4" w:space="0" w:color="auto"/>
              <w:right w:val="single" w:sz="4" w:space="0" w:color="auto"/>
            </w:tcBorders>
          </w:tcPr>
          <w:p w:rsidR="00BE53BA" w:rsidRPr="00BE53BA" w:rsidRDefault="00BE53BA" w:rsidP="00397D8F">
            <w:pPr>
              <w:suppressAutoHyphens/>
              <w:spacing w:line="276" w:lineRule="auto"/>
              <w:rPr>
                <w:rFonts w:ascii="Times New Roman" w:hAnsi="Times New Roman" w:cs="Times New Roman"/>
              </w:rPr>
            </w:pPr>
          </w:p>
          <w:p w:rsidR="00BE53BA" w:rsidRPr="00BE53BA" w:rsidRDefault="00BE53BA" w:rsidP="00397D8F">
            <w:pPr>
              <w:suppressAutoHyphens/>
              <w:spacing w:line="276" w:lineRule="auto"/>
              <w:rPr>
                <w:rFonts w:ascii="Times New Roman" w:hAnsi="Times New Roman" w:cs="Times New Roman"/>
              </w:rPr>
            </w:pPr>
            <w:r w:rsidRPr="00BE53BA">
              <w:rPr>
                <w:rFonts w:ascii="Times New Roman" w:hAnsi="Times New Roman" w:cs="Times New Roman"/>
              </w:rPr>
              <w:t>.</w:t>
            </w:r>
          </w:p>
        </w:tc>
      </w:tr>
      <w:tr w:rsidR="00BE53BA" w:rsidRPr="001D4B4A" w:rsidTr="00397D8F">
        <w:trPr>
          <w:trHeight w:val="698"/>
        </w:trPr>
        <w:tc>
          <w:tcPr>
            <w:tcW w:w="1544" w:type="pct"/>
            <w:tcBorders>
              <w:top w:val="single" w:sz="4" w:space="0" w:color="auto"/>
              <w:left w:val="single" w:sz="4" w:space="0" w:color="auto"/>
              <w:bottom w:val="single" w:sz="4" w:space="0" w:color="auto"/>
              <w:right w:val="single" w:sz="4" w:space="0" w:color="auto"/>
            </w:tcBorders>
          </w:tcPr>
          <w:p w:rsidR="00BE53BA" w:rsidRPr="00BE53BA" w:rsidRDefault="00BE53BA" w:rsidP="005C3030">
            <w:pPr>
              <w:ind w:left="57" w:right="57"/>
              <w:rPr>
                <w:rFonts w:ascii="Times New Roman" w:hAnsi="Times New Roman" w:cs="Times New Roman"/>
              </w:rPr>
            </w:pPr>
            <w:r w:rsidRPr="00BE53BA">
              <w:rPr>
                <w:rFonts w:ascii="Times New Roman" w:hAnsi="Times New Roman" w:cs="Times New Roman"/>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840" w:type="pct"/>
            <w:tcBorders>
              <w:top w:val="single" w:sz="4" w:space="0" w:color="auto"/>
              <w:left w:val="single" w:sz="4" w:space="0" w:color="auto"/>
              <w:bottom w:val="single" w:sz="4" w:space="0" w:color="auto"/>
              <w:right w:val="single" w:sz="4" w:space="0" w:color="auto"/>
            </w:tcBorders>
          </w:tcPr>
          <w:p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Введение</w:t>
            </w:r>
          </w:p>
          <w:p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1, Темы 1.1, 1.2, 1.3, 1.4, 1.5, 1.6, 1.7, 1.8, 1.9, 1.10,1.11</w:t>
            </w:r>
          </w:p>
          <w:p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2, Тема 2.1</w:t>
            </w:r>
          </w:p>
          <w:p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3, Темы 3.1, 3.2, 3.3, 3.4</w:t>
            </w:r>
          </w:p>
          <w:p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4, Темы 4.1-4.21</w:t>
            </w:r>
          </w:p>
          <w:p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5, Темы 5.1,</w:t>
            </w:r>
          </w:p>
          <w:p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6, Темы 6.1,</w:t>
            </w:r>
          </w:p>
          <w:p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7, Темы 7.1.</w:t>
            </w:r>
          </w:p>
          <w:p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8, Темы 8.1</w:t>
            </w:r>
          </w:p>
          <w:p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9, Темы 9.1, 9.2</w:t>
            </w:r>
          </w:p>
          <w:p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ПМ, По/с</w:t>
            </w:r>
          </w:p>
        </w:tc>
        <w:tc>
          <w:tcPr>
            <w:tcW w:w="1616" w:type="pct"/>
            <w:vMerge/>
            <w:tcBorders>
              <w:left w:val="single" w:sz="4" w:space="0" w:color="auto"/>
              <w:right w:val="single" w:sz="4" w:space="0" w:color="auto"/>
            </w:tcBorders>
          </w:tcPr>
          <w:p w:rsidR="00BE53BA" w:rsidRPr="00BE53BA" w:rsidRDefault="00BE53BA" w:rsidP="00397D8F">
            <w:pPr>
              <w:suppressAutoHyphens/>
              <w:spacing w:line="276" w:lineRule="auto"/>
              <w:rPr>
                <w:rFonts w:ascii="Times New Roman" w:hAnsi="Times New Roman" w:cs="Times New Roman"/>
              </w:rPr>
            </w:pPr>
          </w:p>
        </w:tc>
      </w:tr>
      <w:tr w:rsidR="00BE53BA" w:rsidRPr="001D4B4A" w:rsidTr="00397D8F">
        <w:trPr>
          <w:trHeight w:val="698"/>
        </w:trPr>
        <w:tc>
          <w:tcPr>
            <w:tcW w:w="1544" w:type="pct"/>
            <w:tcBorders>
              <w:top w:val="single" w:sz="4" w:space="0" w:color="auto"/>
              <w:left w:val="single" w:sz="4" w:space="0" w:color="auto"/>
              <w:bottom w:val="single" w:sz="4" w:space="0" w:color="auto"/>
              <w:right w:val="single" w:sz="4" w:space="0" w:color="auto"/>
            </w:tcBorders>
          </w:tcPr>
          <w:p w:rsidR="00BE53BA" w:rsidRPr="00BE53BA" w:rsidRDefault="00BE53BA" w:rsidP="005C3030">
            <w:pPr>
              <w:ind w:left="57" w:right="57"/>
              <w:rPr>
                <w:rFonts w:ascii="Times New Roman" w:hAnsi="Times New Roman" w:cs="Times New Roman"/>
                <w:b/>
                <w:i/>
              </w:rPr>
            </w:pPr>
            <w:r w:rsidRPr="00BE53BA">
              <w:rPr>
                <w:rFonts w:ascii="Times New Roman" w:hAnsi="Times New Roman" w:cs="Times New Roman"/>
              </w:rPr>
              <w:t>ОК 09. Пользоваться профессиональной документацией на государственном и иностранном языках</w:t>
            </w:r>
          </w:p>
        </w:tc>
        <w:tc>
          <w:tcPr>
            <w:tcW w:w="1840" w:type="pct"/>
            <w:tcBorders>
              <w:top w:val="single" w:sz="4" w:space="0" w:color="auto"/>
              <w:left w:val="single" w:sz="4" w:space="0" w:color="auto"/>
              <w:bottom w:val="single" w:sz="4" w:space="0" w:color="auto"/>
              <w:right w:val="single" w:sz="4" w:space="0" w:color="auto"/>
            </w:tcBorders>
          </w:tcPr>
          <w:p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Введение</w:t>
            </w:r>
          </w:p>
          <w:p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1, Темы 1.1, 1.2, 1.3, 1.4, 1.5, 1.6, 1.7, 1.8, 1.9, 1.10,1.11</w:t>
            </w:r>
          </w:p>
          <w:p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2, Тема 2.1</w:t>
            </w:r>
          </w:p>
          <w:p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3, Темы 3.1, 3.2, 3.3, 3.4</w:t>
            </w:r>
          </w:p>
          <w:p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4, Темы 4.1-4.21</w:t>
            </w:r>
          </w:p>
          <w:p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5, Темы 5.1,</w:t>
            </w:r>
          </w:p>
          <w:p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6, Темы 6.1,</w:t>
            </w:r>
          </w:p>
          <w:p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7, Темы 7.1.</w:t>
            </w:r>
          </w:p>
          <w:p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8, Темы 8.1</w:t>
            </w:r>
          </w:p>
          <w:p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Р 9, Темы 9.1, 9.2</w:t>
            </w:r>
          </w:p>
          <w:p w:rsidR="00BE53BA" w:rsidRPr="00BE53BA" w:rsidRDefault="00BE53BA" w:rsidP="005C3030">
            <w:pPr>
              <w:ind w:left="-66" w:right="57"/>
              <w:rPr>
                <w:rFonts w:ascii="Times New Roman" w:hAnsi="Times New Roman" w:cs="Times New Roman"/>
              </w:rPr>
            </w:pPr>
            <w:r w:rsidRPr="00BE53BA">
              <w:rPr>
                <w:rFonts w:ascii="Times New Roman" w:hAnsi="Times New Roman" w:cs="Times New Roman"/>
              </w:rPr>
              <w:t>ПМ, По/с</w:t>
            </w:r>
          </w:p>
        </w:tc>
        <w:tc>
          <w:tcPr>
            <w:tcW w:w="1616" w:type="pct"/>
            <w:vMerge/>
            <w:tcBorders>
              <w:left w:val="single" w:sz="4" w:space="0" w:color="auto"/>
              <w:right w:val="single" w:sz="4" w:space="0" w:color="auto"/>
            </w:tcBorders>
          </w:tcPr>
          <w:p w:rsidR="00BE53BA" w:rsidRPr="00BE53BA" w:rsidRDefault="00BE53BA" w:rsidP="00397D8F">
            <w:pPr>
              <w:suppressAutoHyphens/>
              <w:spacing w:line="276" w:lineRule="auto"/>
              <w:rPr>
                <w:rFonts w:ascii="Times New Roman" w:hAnsi="Times New Roman" w:cs="Times New Roman"/>
              </w:rPr>
            </w:pPr>
          </w:p>
        </w:tc>
      </w:tr>
      <w:tr w:rsidR="00BE53BA" w:rsidRPr="001D4B4A" w:rsidTr="00397D8F">
        <w:trPr>
          <w:trHeight w:val="698"/>
        </w:trPr>
        <w:tc>
          <w:tcPr>
            <w:tcW w:w="1544" w:type="pct"/>
            <w:tcBorders>
              <w:top w:val="single" w:sz="4" w:space="0" w:color="auto"/>
              <w:left w:val="single" w:sz="4" w:space="0" w:color="auto"/>
              <w:bottom w:val="single" w:sz="4" w:space="0" w:color="auto"/>
              <w:right w:val="single" w:sz="4" w:space="0" w:color="auto"/>
            </w:tcBorders>
          </w:tcPr>
          <w:p w:rsidR="00BE53BA" w:rsidRPr="00BE53BA" w:rsidRDefault="00296CA1" w:rsidP="00BE53BA">
            <w:pPr>
              <w:widowControl w:val="0"/>
              <w:autoSpaceDE w:val="0"/>
              <w:autoSpaceDN w:val="0"/>
              <w:adjustRightInd w:val="0"/>
              <w:rPr>
                <w:rFonts w:ascii="Times New Roman" w:hAnsi="Times New Roman" w:cs="Times New Roman"/>
                <w:bCs/>
              </w:rPr>
            </w:pPr>
            <w:r w:rsidRPr="00296CA1">
              <w:rPr>
                <w:rFonts w:ascii="Times New Roman" w:hAnsi="Times New Roman"/>
              </w:rPr>
              <w:t xml:space="preserve">ПК 4.3. </w:t>
            </w:r>
            <w:r w:rsidRPr="00296CA1">
              <w:rPr>
                <w:rFonts w:ascii="Times New Roman" w:hAnsi="Times New Roman"/>
                <w:bCs/>
              </w:rPr>
              <w:t>Организовывать работу трудового коллектива.</w:t>
            </w:r>
          </w:p>
        </w:tc>
        <w:tc>
          <w:tcPr>
            <w:tcW w:w="1840" w:type="pct"/>
            <w:tcBorders>
              <w:top w:val="single" w:sz="4" w:space="0" w:color="auto"/>
              <w:left w:val="single" w:sz="4" w:space="0" w:color="auto"/>
              <w:bottom w:val="single" w:sz="4" w:space="0" w:color="auto"/>
              <w:right w:val="single" w:sz="4" w:space="0" w:color="auto"/>
            </w:tcBorders>
          </w:tcPr>
          <w:p w:rsidR="00BE53BA" w:rsidRPr="00BE53BA" w:rsidRDefault="00BE53BA" w:rsidP="00BE53BA">
            <w:pPr>
              <w:ind w:left="-66" w:right="57"/>
              <w:rPr>
                <w:rFonts w:ascii="Times New Roman" w:hAnsi="Times New Roman" w:cs="Times New Roman"/>
              </w:rPr>
            </w:pPr>
            <w:r w:rsidRPr="00BE53BA">
              <w:rPr>
                <w:rFonts w:ascii="Times New Roman" w:hAnsi="Times New Roman" w:cs="Times New Roman"/>
              </w:rPr>
              <w:t>- Введение</w:t>
            </w:r>
          </w:p>
          <w:p w:rsidR="00BE53BA" w:rsidRPr="00BE53BA" w:rsidRDefault="00BE53BA" w:rsidP="00BE53BA">
            <w:pPr>
              <w:ind w:left="-66" w:right="57"/>
              <w:rPr>
                <w:rFonts w:ascii="Times New Roman" w:hAnsi="Times New Roman" w:cs="Times New Roman"/>
              </w:rPr>
            </w:pPr>
            <w:r w:rsidRPr="00BE53BA">
              <w:rPr>
                <w:rFonts w:ascii="Times New Roman" w:hAnsi="Times New Roman" w:cs="Times New Roman"/>
              </w:rPr>
              <w:t>Р 1, Темы 1.1, 1.2, 1.3, 1.4, 1.5, 1.6, 1.7, 1.8, 1.9, 1.10, 1.11</w:t>
            </w:r>
          </w:p>
          <w:p w:rsidR="00BE53BA" w:rsidRPr="00BE53BA" w:rsidRDefault="00BE53BA" w:rsidP="00BE53BA">
            <w:pPr>
              <w:ind w:left="-66" w:right="57"/>
              <w:rPr>
                <w:rFonts w:ascii="Times New Roman" w:hAnsi="Times New Roman" w:cs="Times New Roman"/>
              </w:rPr>
            </w:pPr>
            <w:r w:rsidRPr="00BE53BA">
              <w:rPr>
                <w:rFonts w:ascii="Times New Roman" w:hAnsi="Times New Roman" w:cs="Times New Roman"/>
              </w:rPr>
              <w:t>Р 2, Тема 2.1</w:t>
            </w:r>
          </w:p>
          <w:p w:rsidR="00BE53BA" w:rsidRPr="00BE53BA" w:rsidRDefault="00BE53BA" w:rsidP="00BE53BA">
            <w:pPr>
              <w:ind w:left="-66" w:right="57"/>
              <w:rPr>
                <w:rFonts w:ascii="Times New Roman" w:hAnsi="Times New Roman" w:cs="Times New Roman"/>
              </w:rPr>
            </w:pPr>
            <w:r w:rsidRPr="00BE53BA">
              <w:rPr>
                <w:rFonts w:ascii="Times New Roman" w:hAnsi="Times New Roman" w:cs="Times New Roman"/>
              </w:rPr>
              <w:t>Р 3, Темы 3.1, 3.2, 3.3, 3.4</w:t>
            </w:r>
          </w:p>
          <w:p w:rsidR="00BE53BA" w:rsidRPr="00BE53BA" w:rsidRDefault="00BE53BA" w:rsidP="00BE53BA">
            <w:pPr>
              <w:ind w:left="-66" w:right="57"/>
              <w:rPr>
                <w:rFonts w:ascii="Times New Roman" w:hAnsi="Times New Roman" w:cs="Times New Roman"/>
              </w:rPr>
            </w:pPr>
            <w:r w:rsidRPr="00BE53BA">
              <w:rPr>
                <w:rFonts w:ascii="Times New Roman" w:hAnsi="Times New Roman" w:cs="Times New Roman"/>
              </w:rPr>
              <w:t>Р 4, Темы 4.1-4.21</w:t>
            </w:r>
          </w:p>
          <w:p w:rsidR="00BE53BA" w:rsidRPr="00BE53BA" w:rsidRDefault="00BE53BA" w:rsidP="00BE53BA">
            <w:pPr>
              <w:ind w:left="-66" w:right="57"/>
              <w:rPr>
                <w:rFonts w:ascii="Times New Roman" w:hAnsi="Times New Roman" w:cs="Times New Roman"/>
              </w:rPr>
            </w:pPr>
            <w:r w:rsidRPr="00BE53BA">
              <w:rPr>
                <w:rFonts w:ascii="Times New Roman" w:hAnsi="Times New Roman" w:cs="Times New Roman"/>
              </w:rPr>
              <w:t>Р 5, Темы 5.1,</w:t>
            </w:r>
          </w:p>
          <w:p w:rsidR="00BE53BA" w:rsidRPr="00BE53BA" w:rsidRDefault="00BE53BA" w:rsidP="00BE53BA">
            <w:pPr>
              <w:ind w:left="-66" w:right="57"/>
              <w:rPr>
                <w:rFonts w:ascii="Times New Roman" w:hAnsi="Times New Roman" w:cs="Times New Roman"/>
              </w:rPr>
            </w:pPr>
            <w:r w:rsidRPr="00BE53BA">
              <w:rPr>
                <w:rFonts w:ascii="Times New Roman" w:hAnsi="Times New Roman" w:cs="Times New Roman"/>
              </w:rPr>
              <w:t>Р 6, Темы 6.1,</w:t>
            </w:r>
          </w:p>
          <w:p w:rsidR="00BE53BA" w:rsidRPr="00BE53BA" w:rsidRDefault="00BE53BA" w:rsidP="00BE53BA">
            <w:pPr>
              <w:ind w:left="-66" w:right="57"/>
              <w:rPr>
                <w:rFonts w:ascii="Times New Roman" w:hAnsi="Times New Roman" w:cs="Times New Roman"/>
              </w:rPr>
            </w:pPr>
            <w:r w:rsidRPr="00BE53BA">
              <w:rPr>
                <w:rFonts w:ascii="Times New Roman" w:hAnsi="Times New Roman" w:cs="Times New Roman"/>
              </w:rPr>
              <w:t>Р 7, Темы 7.1.</w:t>
            </w:r>
          </w:p>
          <w:p w:rsidR="00BE53BA" w:rsidRPr="00BE53BA" w:rsidRDefault="00BE53BA" w:rsidP="00BE53BA">
            <w:pPr>
              <w:ind w:left="-66" w:right="57"/>
              <w:rPr>
                <w:rFonts w:ascii="Times New Roman" w:hAnsi="Times New Roman" w:cs="Times New Roman"/>
              </w:rPr>
            </w:pPr>
            <w:r w:rsidRPr="00BE53BA">
              <w:rPr>
                <w:rFonts w:ascii="Times New Roman" w:hAnsi="Times New Roman" w:cs="Times New Roman"/>
              </w:rPr>
              <w:t>Р 8, Темы 8.1</w:t>
            </w:r>
          </w:p>
          <w:p w:rsidR="00BE53BA" w:rsidRPr="00BE53BA" w:rsidRDefault="00BE53BA" w:rsidP="00BE53BA">
            <w:pPr>
              <w:ind w:left="-66" w:right="57"/>
              <w:rPr>
                <w:rFonts w:ascii="Times New Roman" w:hAnsi="Times New Roman" w:cs="Times New Roman"/>
              </w:rPr>
            </w:pPr>
            <w:r w:rsidRPr="00BE53BA">
              <w:rPr>
                <w:rFonts w:ascii="Times New Roman" w:hAnsi="Times New Roman" w:cs="Times New Roman"/>
              </w:rPr>
              <w:t>Р 9, Темы 9.1, 9.2</w:t>
            </w:r>
          </w:p>
          <w:p w:rsidR="00BE53BA" w:rsidRPr="00BE53BA" w:rsidRDefault="00BE53BA" w:rsidP="00BE53BA">
            <w:pPr>
              <w:suppressAutoHyphens/>
              <w:spacing w:line="276" w:lineRule="auto"/>
              <w:rPr>
                <w:rFonts w:ascii="Times New Roman" w:hAnsi="Times New Roman" w:cs="Times New Roman"/>
              </w:rPr>
            </w:pPr>
            <w:r w:rsidRPr="00BE53BA">
              <w:rPr>
                <w:rFonts w:ascii="Times New Roman" w:hAnsi="Times New Roman" w:cs="Times New Roman"/>
              </w:rPr>
              <w:t>ПМ, По/с</w:t>
            </w:r>
          </w:p>
        </w:tc>
        <w:tc>
          <w:tcPr>
            <w:tcW w:w="1616" w:type="pct"/>
            <w:vMerge/>
            <w:tcBorders>
              <w:left w:val="single" w:sz="4" w:space="0" w:color="auto"/>
              <w:bottom w:val="single" w:sz="4" w:space="0" w:color="auto"/>
              <w:right w:val="single" w:sz="4" w:space="0" w:color="auto"/>
            </w:tcBorders>
          </w:tcPr>
          <w:p w:rsidR="00BE53BA" w:rsidRPr="00BE53BA" w:rsidRDefault="00BE53BA" w:rsidP="00397D8F">
            <w:pPr>
              <w:suppressAutoHyphens/>
              <w:spacing w:line="276" w:lineRule="auto"/>
              <w:rPr>
                <w:rFonts w:ascii="Times New Roman" w:hAnsi="Times New Roman" w:cs="Times New Roman"/>
              </w:rPr>
            </w:pPr>
          </w:p>
        </w:tc>
      </w:tr>
    </w:tbl>
    <w:p w:rsidR="00A67F72" w:rsidRPr="001D4B4A" w:rsidRDefault="00A67F72" w:rsidP="00A67F72">
      <w:pPr>
        <w:pStyle w:val="1f1"/>
        <w:jc w:val="both"/>
        <w:rPr>
          <w:rFonts w:ascii="Times New Roman" w:hAnsi="Times New Roman"/>
        </w:rPr>
      </w:pPr>
    </w:p>
    <w:p w:rsidR="00A67F72" w:rsidRPr="001D4B4A" w:rsidRDefault="00A67F72" w:rsidP="0029600F">
      <w:pPr>
        <w:rPr>
          <w:rFonts w:ascii="Times New Roman" w:eastAsia="Segoe UI" w:hAnsi="Times New Roman" w:cs="Times New Roman"/>
          <w:b/>
          <w:bCs/>
          <w:caps/>
          <w:kern w:val="32"/>
          <w:sz w:val="24"/>
          <w:szCs w:val="24"/>
        </w:rPr>
      </w:pPr>
    </w:p>
    <w:p w:rsidR="00A67F72" w:rsidRPr="001D4B4A" w:rsidRDefault="00A67F72" w:rsidP="00CD3A0E">
      <w:pPr>
        <w:widowControl w:val="0"/>
        <w:jc w:val="right"/>
        <w:rPr>
          <w:rFonts w:ascii="Times New Roman" w:eastAsia="Times New Roman" w:hAnsi="Times New Roman" w:cs="Times New Roman"/>
          <w:b/>
          <w:iCs/>
          <w:sz w:val="24"/>
          <w:szCs w:val="24"/>
          <w:lang w:eastAsia="nl-NL"/>
        </w:rPr>
      </w:pPr>
      <w:r w:rsidRPr="001D4B4A">
        <w:rPr>
          <w:rFonts w:ascii="Times New Roman" w:eastAsia="Calibri" w:hAnsi="Times New Roman" w:cs="Times New Roman"/>
          <w:b/>
          <w:color w:val="000000"/>
          <w:sz w:val="24"/>
          <w:szCs w:val="24"/>
        </w:rPr>
        <w:br w:type="page"/>
      </w:r>
      <w:r w:rsidRPr="001D4B4A">
        <w:rPr>
          <w:rFonts w:ascii="Times New Roman" w:eastAsia="Calibri" w:hAnsi="Times New Roman" w:cs="Times New Roman"/>
          <w:b/>
          <w:bCs/>
          <w:sz w:val="24"/>
          <w:szCs w:val="24"/>
        </w:rPr>
        <w:lastRenderedPageBreak/>
        <w:t>Приложение 2.3</w:t>
      </w:r>
    </w:p>
    <w:p w:rsidR="007808B1" w:rsidRPr="001D4B4A" w:rsidRDefault="007808B1" w:rsidP="007808B1">
      <w:pPr>
        <w:pStyle w:val="c14"/>
        <w:spacing w:before="0" w:beforeAutospacing="0" w:after="0" w:afterAutospacing="0"/>
        <w:jc w:val="right"/>
      </w:pPr>
      <w:r w:rsidRPr="001D4B4A">
        <w:rPr>
          <w:b/>
          <w:bCs/>
          <w:kern w:val="32"/>
        </w:rPr>
        <w:t>к ОПОП-П</w:t>
      </w:r>
      <w:r>
        <w:rPr>
          <w:b/>
          <w:bCs/>
          <w:kern w:val="32"/>
        </w:rPr>
        <w:t xml:space="preserve"> по специальности</w:t>
      </w:r>
    </w:p>
    <w:p w:rsidR="00C51197" w:rsidRPr="00802988" w:rsidRDefault="00C51197" w:rsidP="00C51197">
      <w:pPr>
        <w:jc w:val="right"/>
        <w:rPr>
          <w:rFonts w:ascii="Times New Roman" w:hAnsi="Times New Roman"/>
          <w:b/>
          <w:i/>
        </w:rPr>
      </w:pPr>
      <w:r w:rsidRPr="00177787">
        <w:rPr>
          <w:rFonts w:ascii="Times New Roman" w:hAnsi="Times New Roman" w:cs="Times New Roman"/>
          <w:b/>
          <w:sz w:val="24"/>
          <w:szCs w:val="24"/>
        </w:rPr>
        <w:t>19.02.11 Технология продуктов питания из растительного сырья</w:t>
      </w:r>
    </w:p>
    <w:p w:rsidR="00A67F72" w:rsidRPr="001D4B4A" w:rsidRDefault="00A67F72" w:rsidP="00A67F72">
      <w:pPr>
        <w:jc w:val="right"/>
        <w:rPr>
          <w:rFonts w:ascii="Times New Roman" w:eastAsia="Calibri" w:hAnsi="Times New Roman" w:cs="Times New Roman"/>
          <w:b/>
          <w:bCs/>
          <w:color w:val="0070C0"/>
          <w:sz w:val="24"/>
          <w:szCs w:val="24"/>
        </w:rPr>
      </w:pPr>
    </w:p>
    <w:p w:rsidR="00A67F72" w:rsidRPr="001D4B4A" w:rsidRDefault="00A67F72" w:rsidP="00A67F72">
      <w:pPr>
        <w:jc w:val="right"/>
        <w:rPr>
          <w:rFonts w:ascii="Times New Roman" w:eastAsia="Calibri" w:hAnsi="Times New Roman" w:cs="Times New Roman"/>
          <w:b/>
          <w:bCs/>
          <w:color w:val="0070C0"/>
          <w:sz w:val="24"/>
          <w:szCs w:val="24"/>
        </w:rPr>
      </w:pPr>
    </w:p>
    <w:p w:rsidR="00A67F72" w:rsidRPr="001D4B4A" w:rsidRDefault="00A67F72" w:rsidP="00A67F72">
      <w:pPr>
        <w:jc w:val="right"/>
        <w:rPr>
          <w:rFonts w:ascii="Times New Roman" w:eastAsia="Calibri" w:hAnsi="Times New Roman" w:cs="Times New Roman"/>
          <w:b/>
          <w:bCs/>
          <w:color w:val="0070C0"/>
          <w:sz w:val="24"/>
          <w:szCs w:val="24"/>
        </w:rPr>
      </w:pPr>
    </w:p>
    <w:p w:rsidR="00A67F72" w:rsidRPr="001D4B4A" w:rsidRDefault="00A67F72" w:rsidP="00A67F72">
      <w:pPr>
        <w:jc w:val="right"/>
        <w:rPr>
          <w:rFonts w:ascii="Times New Roman" w:eastAsia="Calibri" w:hAnsi="Times New Roman" w:cs="Times New Roman"/>
          <w:b/>
          <w:bCs/>
          <w:color w:val="0070C0"/>
          <w:sz w:val="24"/>
          <w:szCs w:val="24"/>
        </w:rPr>
      </w:pPr>
    </w:p>
    <w:p w:rsidR="00A67F72" w:rsidRPr="001D4B4A" w:rsidRDefault="00A67F72" w:rsidP="00A67F72">
      <w:pPr>
        <w:jc w:val="right"/>
        <w:rPr>
          <w:rFonts w:ascii="Times New Roman" w:eastAsia="Calibri" w:hAnsi="Times New Roman" w:cs="Times New Roman"/>
          <w:b/>
          <w:bCs/>
          <w:color w:val="0070C0"/>
          <w:sz w:val="24"/>
          <w:szCs w:val="24"/>
        </w:rPr>
      </w:pPr>
    </w:p>
    <w:p w:rsidR="00A67F72" w:rsidRPr="001D4B4A" w:rsidRDefault="00A67F72" w:rsidP="00A67F72">
      <w:pPr>
        <w:jc w:val="right"/>
        <w:rPr>
          <w:rFonts w:ascii="Times New Roman" w:eastAsia="Calibri" w:hAnsi="Times New Roman" w:cs="Times New Roman"/>
          <w:b/>
          <w:bCs/>
          <w:color w:val="0070C0"/>
          <w:sz w:val="24"/>
          <w:szCs w:val="24"/>
        </w:rPr>
      </w:pPr>
    </w:p>
    <w:p w:rsidR="00A67F72" w:rsidRPr="001D4B4A" w:rsidRDefault="00A67F72" w:rsidP="00A67F72">
      <w:pPr>
        <w:jc w:val="right"/>
        <w:rPr>
          <w:rFonts w:ascii="Times New Roman" w:eastAsia="Calibri" w:hAnsi="Times New Roman" w:cs="Times New Roman"/>
          <w:b/>
          <w:bCs/>
          <w:color w:val="0070C0"/>
          <w:sz w:val="24"/>
          <w:szCs w:val="24"/>
        </w:rPr>
      </w:pPr>
    </w:p>
    <w:p w:rsidR="00A67F72" w:rsidRPr="001D4B4A" w:rsidRDefault="00A67F72" w:rsidP="00A67F72">
      <w:pPr>
        <w:jc w:val="center"/>
        <w:rPr>
          <w:rFonts w:ascii="Times New Roman" w:eastAsia="Calibri" w:hAnsi="Times New Roman" w:cs="Times New Roman"/>
          <w:b/>
          <w:bCs/>
          <w:sz w:val="24"/>
          <w:szCs w:val="24"/>
        </w:rPr>
      </w:pPr>
      <w:r w:rsidRPr="001D4B4A">
        <w:rPr>
          <w:rFonts w:ascii="Times New Roman" w:eastAsia="Calibri" w:hAnsi="Times New Roman" w:cs="Times New Roman"/>
          <w:b/>
          <w:bCs/>
          <w:sz w:val="24"/>
          <w:szCs w:val="24"/>
        </w:rPr>
        <w:t>Рабочая программа дисциплины</w:t>
      </w:r>
    </w:p>
    <w:p w:rsidR="00A67F72" w:rsidRPr="001D4B4A" w:rsidRDefault="00A67F72" w:rsidP="00A67F72">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r w:rsidRPr="001D4B4A">
        <w:rPr>
          <w:rFonts w:ascii="Times New Roman" w:eastAsia="Times New Roman" w:hAnsi="Times New Roman" w:cs="Times New Roman"/>
          <w:b/>
          <w:bCs/>
          <w:kern w:val="36"/>
          <w:sz w:val="24"/>
          <w:szCs w:val="24"/>
          <w:lang w:eastAsia="ru-RU"/>
        </w:rPr>
        <w:t>«ОУПб.03 История»</w:t>
      </w:r>
    </w:p>
    <w:p w:rsidR="00A67F72" w:rsidRPr="001D4B4A" w:rsidRDefault="00A67F72" w:rsidP="00A67F72">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A67F72" w:rsidRPr="001D4B4A" w:rsidRDefault="00A67F72" w:rsidP="00A67F72">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A67F72" w:rsidRPr="001D4B4A" w:rsidRDefault="00A67F72" w:rsidP="00A67F72">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A67F72" w:rsidRPr="001D4B4A" w:rsidRDefault="00A67F72" w:rsidP="00A67F72">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A67F72" w:rsidRPr="001D4B4A" w:rsidRDefault="00A67F72" w:rsidP="00A67F72">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A67F72" w:rsidRPr="001D4B4A" w:rsidRDefault="00A67F72" w:rsidP="00A67F72">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A67F72" w:rsidRPr="001D4B4A" w:rsidRDefault="00A67F72" w:rsidP="00A67F72">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A67F72" w:rsidRPr="001D4B4A" w:rsidRDefault="00A67F72" w:rsidP="00A67F72">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A67F72" w:rsidRPr="001D4B4A" w:rsidRDefault="00A67F72" w:rsidP="00A67F72">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A67F72" w:rsidRPr="001D4B4A" w:rsidRDefault="00A67F72" w:rsidP="00A67F72">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A67F72" w:rsidRPr="001D4B4A" w:rsidRDefault="00A67F72" w:rsidP="00A67F72">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A67F72" w:rsidRPr="001D4B4A" w:rsidRDefault="00A67F72" w:rsidP="00A67F72">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A67F72" w:rsidRPr="001D4B4A" w:rsidRDefault="00A67F72" w:rsidP="00A67F72">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A67F72" w:rsidRPr="001D4B4A" w:rsidRDefault="00A67F72" w:rsidP="00A67F72">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A67F72" w:rsidRPr="001D4B4A" w:rsidRDefault="00A67F72" w:rsidP="00A67F72">
      <w:pPr>
        <w:widowControl w:val="0"/>
        <w:jc w:val="center"/>
        <w:rPr>
          <w:rFonts w:ascii="Times New Roman" w:eastAsia="Times New Roman" w:hAnsi="Times New Roman" w:cs="Times New Roman"/>
          <w:b/>
          <w:bCs/>
          <w:sz w:val="24"/>
          <w:szCs w:val="24"/>
          <w:lang w:eastAsia="nl-NL"/>
        </w:rPr>
      </w:pPr>
    </w:p>
    <w:p w:rsidR="00A67F72" w:rsidRPr="001D4B4A" w:rsidRDefault="00A67F72" w:rsidP="00A67F72">
      <w:pPr>
        <w:rPr>
          <w:rFonts w:ascii="Times New Roman" w:eastAsia="Segoe UI" w:hAnsi="Times New Roman" w:cs="Times New Roman"/>
          <w:b/>
          <w:bCs/>
          <w:caps/>
          <w:kern w:val="32"/>
          <w:sz w:val="24"/>
          <w:szCs w:val="24"/>
        </w:rPr>
      </w:pPr>
      <w:r w:rsidRPr="001D4B4A">
        <w:rPr>
          <w:rFonts w:ascii="Times New Roman" w:eastAsia="Calibri" w:hAnsi="Times New Roman" w:cs="Times New Roman"/>
          <w:sz w:val="24"/>
          <w:szCs w:val="24"/>
        </w:rPr>
        <w:br w:type="page"/>
      </w:r>
    </w:p>
    <w:p w:rsidR="00F44BBD" w:rsidRPr="001D4B4A" w:rsidRDefault="00F44BBD" w:rsidP="00F44BBD">
      <w:pPr>
        <w:pStyle w:val="14"/>
        <w:rPr>
          <w:rFonts w:eastAsiaTheme="minorEastAsia"/>
          <w:b w:val="0"/>
          <w:bCs w:val="0"/>
          <w:sz w:val="24"/>
          <w:szCs w:val="24"/>
          <w:lang w:eastAsia="ru-RU"/>
        </w:rPr>
      </w:pPr>
      <w:r w:rsidRPr="001D4B4A">
        <w:rPr>
          <w:b w:val="0"/>
          <w:bCs w:val="0"/>
          <w:sz w:val="24"/>
          <w:szCs w:val="24"/>
        </w:rPr>
        <w:lastRenderedPageBreak/>
        <w:fldChar w:fldCharType="begin"/>
      </w:r>
      <w:r w:rsidRPr="001D4B4A">
        <w:rPr>
          <w:b w:val="0"/>
          <w:bCs w:val="0"/>
          <w:sz w:val="24"/>
          <w:szCs w:val="24"/>
        </w:rPr>
        <w:instrText xml:space="preserve"> TOC \h \z \t "Раздел 1;1;Раздел 1.1;2" </w:instrText>
      </w:r>
      <w:r w:rsidRPr="001D4B4A">
        <w:rPr>
          <w:b w:val="0"/>
          <w:bCs w:val="0"/>
          <w:sz w:val="24"/>
          <w:szCs w:val="24"/>
        </w:rPr>
        <w:fldChar w:fldCharType="separate"/>
      </w:r>
      <w:hyperlink w:anchor="_Toc156825287" w:history="1">
        <w:r w:rsidRPr="001D4B4A">
          <w:rPr>
            <w:rStyle w:val="af1"/>
            <w:sz w:val="24"/>
            <w:szCs w:val="24"/>
          </w:rPr>
          <w:t>СОДЕРЖАНИЕ ПРОГРАММЫ</w:t>
        </w:r>
        <w:r w:rsidRPr="001D4B4A">
          <w:rPr>
            <w:webHidden/>
            <w:sz w:val="24"/>
            <w:szCs w:val="24"/>
          </w:rPr>
          <w:tab/>
        </w:r>
        <w:r w:rsidR="00171EB4">
          <w:rPr>
            <w:webHidden/>
            <w:sz w:val="24"/>
            <w:szCs w:val="24"/>
          </w:rPr>
          <w:t>49</w:t>
        </w:r>
      </w:hyperlink>
    </w:p>
    <w:p w:rsidR="00F44BBD" w:rsidRPr="001D4B4A" w:rsidRDefault="009A0911" w:rsidP="00F44BBD">
      <w:pPr>
        <w:pStyle w:val="14"/>
        <w:rPr>
          <w:rFonts w:eastAsiaTheme="minorEastAsia"/>
          <w:b w:val="0"/>
          <w:bCs w:val="0"/>
          <w:sz w:val="24"/>
          <w:szCs w:val="24"/>
          <w:lang w:eastAsia="ru-RU"/>
        </w:rPr>
      </w:pPr>
      <w:hyperlink w:anchor="_Toc156825288" w:history="1">
        <w:r w:rsidR="00F44BBD" w:rsidRPr="001D4B4A">
          <w:rPr>
            <w:rStyle w:val="af1"/>
            <w:sz w:val="24"/>
            <w:szCs w:val="24"/>
          </w:rPr>
          <w:t>1. Общая характеристика</w:t>
        </w:r>
        <w:r w:rsidR="00F44BBD" w:rsidRPr="001D4B4A">
          <w:rPr>
            <w:webHidden/>
            <w:sz w:val="24"/>
            <w:szCs w:val="24"/>
          </w:rPr>
          <w:tab/>
        </w:r>
        <w:r w:rsidR="00F44BBD">
          <w:rPr>
            <w:webHidden/>
            <w:sz w:val="24"/>
            <w:szCs w:val="24"/>
          </w:rPr>
          <w:t>5</w:t>
        </w:r>
        <w:r w:rsidR="00171EB4">
          <w:rPr>
            <w:webHidden/>
            <w:sz w:val="24"/>
            <w:szCs w:val="24"/>
          </w:rPr>
          <w:t>0</w:t>
        </w:r>
      </w:hyperlink>
    </w:p>
    <w:p w:rsidR="00F44BBD" w:rsidRPr="001D4B4A" w:rsidRDefault="009A0911" w:rsidP="00F44BBD">
      <w:pPr>
        <w:pStyle w:val="23"/>
        <w:rPr>
          <w:rFonts w:eastAsiaTheme="minorEastAsia"/>
          <w:i w:val="0"/>
          <w:iCs w:val="0"/>
        </w:rPr>
      </w:pPr>
      <w:hyperlink w:anchor="_Toc156825289" w:history="1">
        <w:r w:rsidR="00F44BBD" w:rsidRPr="001D4B4A">
          <w:rPr>
            <w:rStyle w:val="af1"/>
            <w:i w:val="0"/>
            <w:iCs w:val="0"/>
          </w:rPr>
          <w:t>1.1. Цель и место дисциплины в структуре образовательной программы</w:t>
        </w:r>
        <w:r w:rsidR="00F44BBD" w:rsidRPr="001D4B4A">
          <w:rPr>
            <w:i w:val="0"/>
            <w:iCs w:val="0"/>
            <w:webHidden/>
          </w:rPr>
          <w:tab/>
        </w:r>
        <w:r w:rsidR="00F44BBD">
          <w:rPr>
            <w:i w:val="0"/>
            <w:iCs w:val="0"/>
            <w:webHidden/>
          </w:rPr>
          <w:t>5</w:t>
        </w:r>
        <w:r w:rsidR="00171EB4">
          <w:rPr>
            <w:i w:val="0"/>
            <w:iCs w:val="0"/>
            <w:webHidden/>
          </w:rPr>
          <w:t>0</w:t>
        </w:r>
      </w:hyperlink>
    </w:p>
    <w:p w:rsidR="00F44BBD" w:rsidRPr="001D4B4A" w:rsidRDefault="009A0911" w:rsidP="00F44BBD">
      <w:pPr>
        <w:pStyle w:val="23"/>
        <w:rPr>
          <w:rFonts w:eastAsiaTheme="minorEastAsia"/>
          <w:i w:val="0"/>
          <w:iCs w:val="0"/>
        </w:rPr>
      </w:pPr>
      <w:hyperlink w:anchor="_Toc156825290" w:history="1">
        <w:r w:rsidR="00F44BBD" w:rsidRPr="001D4B4A">
          <w:rPr>
            <w:rStyle w:val="af1"/>
            <w:i w:val="0"/>
            <w:iCs w:val="0"/>
          </w:rPr>
          <w:t>1.2. Планируемые результаты освоения дисциплины</w:t>
        </w:r>
        <w:r w:rsidR="00F44BBD" w:rsidRPr="001D4B4A">
          <w:rPr>
            <w:i w:val="0"/>
            <w:iCs w:val="0"/>
            <w:webHidden/>
          </w:rPr>
          <w:tab/>
        </w:r>
        <w:r w:rsidR="00F44BBD">
          <w:rPr>
            <w:i w:val="0"/>
            <w:iCs w:val="0"/>
            <w:webHidden/>
          </w:rPr>
          <w:t>5</w:t>
        </w:r>
        <w:r w:rsidR="00171EB4">
          <w:rPr>
            <w:i w:val="0"/>
            <w:iCs w:val="0"/>
            <w:webHidden/>
          </w:rPr>
          <w:t>0</w:t>
        </w:r>
      </w:hyperlink>
    </w:p>
    <w:p w:rsidR="00F44BBD" w:rsidRPr="001D4B4A" w:rsidRDefault="009A0911" w:rsidP="00F44BBD">
      <w:pPr>
        <w:pStyle w:val="14"/>
        <w:rPr>
          <w:rFonts w:eastAsiaTheme="minorEastAsia"/>
          <w:b w:val="0"/>
          <w:bCs w:val="0"/>
          <w:sz w:val="24"/>
          <w:szCs w:val="24"/>
          <w:lang w:eastAsia="ru-RU"/>
        </w:rPr>
      </w:pPr>
      <w:hyperlink w:anchor="_Toc156825291" w:history="1">
        <w:r w:rsidR="00F44BBD" w:rsidRPr="001D4B4A">
          <w:rPr>
            <w:rStyle w:val="af1"/>
            <w:sz w:val="24"/>
            <w:szCs w:val="24"/>
          </w:rPr>
          <w:t>2. Структура и содержание дисциплины</w:t>
        </w:r>
        <w:r w:rsidR="00F44BBD" w:rsidRPr="001D4B4A">
          <w:rPr>
            <w:webHidden/>
            <w:sz w:val="24"/>
            <w:szCs w:val="24"/>
          </w:rPr>
          <w:tab/>
        </w:r>
        <w:r w:rsidR="00F44BBD">
          <w:rPr>
            <w:webHidden/>
            <w:sz w:val="24"/>
            <w:szCs w:val="24"/>
          </w:rPr>
          <w:t>5</w:t>
        </w:r>
      </w:hyperlink>
      <w:r w:rsidR="00F44BBD">
        <w:rPr>
          <w:sz w:val="24"/>
          <w:szCs w:val="24"/>
        </w:rPr>
        <w:t>5</w:t>
      </w:r>
    </w:p>
    <w:p w:rsidR="00F44BBD" w:rsidRPr="001D4B4A" w:rsidRDefault="009A0911" w:rsidP="00F44BBD">
      <w:pPr>
        <w:pStyle w:val="23"/>
        <w:rPr>
          <w:rFonts w:eastAsiaTheme="minorEastAsia"/>
          <w:i w:val="0"/>
          <w:iCs w:val="0"/>
        </w:rPr>
      </w:pPr>
      <w:hyperlink w:anchor="_Toc156825292" w:history="1">
        <w:r w:rsidR="00F44BBD" w:rsidRPr="001D4B4A">
          <w:rPr>
            <w:rStyle w:val="af1"/>
            <w:i w:val="0"/>
            <w:iCs w:val="0"/>
          </w:rPr>
          <w:t>2.1. Трудоемкость освоения дисциплины</w:t>
        </w:r>
        <w:r w:rsidR="00F44BBD" w:rsidRPr="001D4B4A">
          <w:rPr>
            <w:i w:val="0"/>
            <w:iCs w:val="0"/>
            <w:webHidden/>
          </w:rPr>
          <w:tab/>
        </w:r>
        <w:r w:rsidR="00F44BBD">
          <w:rPr>
            <w:i w:val="0"/>
            <w:iCs w:val="0"/>
            <w:webHidden/>
          </w:rPr>
          <w:t>5</w:t>
        </w:r>
      </w:hyperlink>
      <w:r w:rsidR="00F44BBD">
        <w:rPr>
          <w:i w:val="0"/>
          <w:iCs w:val="0"/>
        </w:rPr>
        <w:t>5</w:t>
      </w:r>
    </w:p>
    <w:p w:rsidR="00F44BBD" w:rsidRPr="001D4B4A" w:rsidRDefault="009A0911" w:rsidP="00F44BBD">
      <w:pPr>
        <w:pStyle w:val="23"/>
        <w:rPr>
          <w:rFonts w:eastAsiaTheme="minorEastAsia"/>
          <w:i w:val="0"/>
          <w:iCs w:val="0"/>
          <w:lang w:val="en-GB"/>
        </w:rPr>
      </w:pPr>
      <w:hyperlink w:anchor="_Toc156825293" w:history="1">
        <w:r w:rsidR="00F44BBD" w:rsidRPr="001D4B4A">
          <w:rPr>
            <w:rStyle w:val="af1"/>
            <w:i w:val="0"/>
            <w:iCs w:val="0"/>
          </w:rPr>
          <w:t>2.2. Содержание дисциплины</w:t>
        </w:r>
        <w:r w:rsidR="00F44BBD" w:rsidRPr="001D4B4A">
          <w:rPr>
            <w:i w:val="0"/>
            <w:iCs w:val="0"/>
            <w:webHidden/>
          </w:rPr>
          <w:tab/>
        </w:r>
        <w:r w:rsidR="00F44BBD">
          <w:rPr>
            <w:i w:val="0"/>
            <w:iCs w:val="0"/>
            <w:webHidden/>
          </w:rPr>
          <w:t>56</w:t>
        </w:r>
      </w:hyperlink>
    </w:p>
    <w:p w:rsidR="00F44BBD" w:rsidRPr="001D4B4A" w:rsidRDefault="009A0911" w:rsidP="00F44BBD">
      <w:pPr>
        <w:pStyle w:val="14"/>
        <w:rPr>
          <w:rFonts w:eastAsiaTheme="minorEastAsia"/>
          <w:b w:val="0"/>
          <w:bCs w:val="0"/>
          <w:sz w:val="24"/>
          <w:szCs w:val="24"/>
          <w:lang w:eastAsia="ru-RU"/>
        </w:rPr>
      </w:pPr>
      <w:hyperlink w:anchor="_Toc156825296" w:history="1">
        <w:r w:rsidR="00F44BBD" w:rsidRPr="001D4B4A">
          <w:rPr>
            <w:rStyle w:val="af1"/>
            <w:sz w:val="24"/>
            <w:szCs w:val="24"/>
          </w:rPr>
          <w:t>3. Условия реализации дисциплины</w:t>
        </w:r>
        <w:r w:rsidR="00F44BBD" w:rsidRPr="001D4B4A">
          <w:rPr>
            <w:webHidden/>
            <w:sz w:val="24"/>
            <w:szCs w:val="24"/>
          </w:rPr>
          <w:tab/>
        </w:r>
        <w:r w:rsidR="00171EB4">
          <w:rPr>
            <w:webHidden/>
            <w:sz w:val="24"/>
            <w:szCs w:val="24"/>
          </w:rPr>
          <w:t>75</w:t>
        </w:r>
      </w:hyperlink>
    </w:p>
    <w:p w:rsidR="00F44BBD" w:rsidRPr="001D4B4A" w:rsidRDefault="009A0911" w:rsidP="00F44BBD">
      <w:pPr>
        <w:pStyle w:val="23"/>
        <w:rPr>
          <w:rFonts w:eastAsiaTheme="minorEastAsia"/>
          <w:i w:val="0"/>
          <w:iCs w:val="0"/>
        </w:rPr>
      </w:pPr>
      <w:hyperlink w:anchor="_Toc156825297" w:history="1">
        <w:r w:rsidR="00F44BBD" w:rsidRPr="001D4B4A">
          <w:rPr>
            <w:rStyle w:val="af1"/>
            <w:i w:val="0"/>
            <w:iCs w:val="0"/>
          </w:rPr>
          <w:t>3.1. Материально-техническое обеспечение</w:t>
        </w:r>
        <w:r w:rsidR="00F44BBD" w:rsidRPr="001D4B4A">
          <w:rPr>
            <w:i w:val="0"/>
            <w:iCs w:val="0"/>
            <w:webHidden/>
          </w:rPr>
          <w:tab/>
        </w:r>
        <w:r w:rsidR="00171EB4">
          <w:rPr>
            <w:i w:val="0"/>
            <w:iCs w:val="0"/>
            <w:webHidden/>
          </w:rPr>
          <w:t>75</w:t>
        </w:r>
      </w:hyperlink>
    </w:p>
    <w:p w:rsidR="00F44BBD" w:rsidRPr="001D4B4A" w:rsidRDefault="009A0911" w:rsidP="00F44BBD">
      <w:pPr>
        <w:pStyle w:val="23"/>
        <w:rPr>
          <w:rFonts w:eastAsiaTheme="minorEastAsia"/>
          <w:i w:val="0"/>
          <w:iCs w:val="0"/>
        </w:rPr>
      </w:pPr>
      <w:hyperlink w:anchor="_Toc156825298" w:history="1">
        <w:r w:rsidR="00F44BBD" w:rsidRPr="001D4B4A">
          <w:rPr>
            <w:rStyle w:val="af1"/>
            <w:i w:val="0"/>
            <w:iCs w:val="0"/>
          </w:rPr>
          <w:t>3.2. Учебно-методическое обеспечение</w:t>
        </w:r>
        <w:r w:rsidR="00F44BBD" w:rsidRPr="001D4B4A">
          <w:rPr>
            <w:i w:val="0"/>
            <w:iCs w:val="0"/>
            <w:webHidden/>
          </w:rPr>
          <w:tab/>
        </w:r>
        <w:r w:rsidR="00236CB2">
          <w:rPr>
            <w:i w:val="0"/>
            <w:iCs w:val="0"/>
            <w:webHidden/>
            <w:lang w:val="en-US"/>
          </w:rPr>
          <w:t>75</w:t>
        </w:r>
      </w:hyperlink>
    </w:p>
    <w:p w:rsidR="00F44BBD" w:rsidRPr="001D4B4A" w:rsidRDefault="009A0911" w:rsidP="00F44BBD">
      <w:pPr>
        <w:pStyle w:val="14"/>
        <w:rPr>
          <w:rFonts w:eastAsiaTheme="minorEastAsia"/>
          <w:b w:val="0"/>
          <w:bCs w:val="0"/>
          <w:sz w:val="24"/>
          <w:szCs w:val="24"/>
          <w:lang w:eastAsia="ru-RU"/>
        </w:rPr>
      </w:pPr>
      <w:hyperlink w:anchor="_Toc156825299" w:history="1">
        <w:r w:rsidR="00F44BBD" w:rsidRPr="001D4B4A">
          <w:rPr>
            <w:rStyle w:val="af1"/>
            <w:sz w:val="24"/>
            <w:szCs w:val="24"/>
          </w:rPr>
          <w:t>4. Контроль и оценка результатов  освоения дисциплины</w:t>
        </w:r>
        <w:r w:rsidR="00F44BBD" w:rsidRPr="001D4B4A">
          <w:rPr>
            <w:webHidden/>
            <w:sz w:val="24"/>
            <w:szCs w:val="24"/>
          </w:rPr>
          <w:tab/>
        </w:r>
        <w:r w:rsidR="00236CB2">
          <w:rPr>
            <w:webHidden/>
            <w:sz w:val="24"/>
            <w:szCs w:val="24"/>
            <w:lang w:val="en-US"/>
          </w:rPr>
          <w:t>76</w:t>
        </w:r>
      </w:hyperlink>
    </w:p>
    <w:p w:rsidR="00A67F72" w:rsidRPr="001D4B4A" w:rsidRDefault="00F44BBD" w:rsidP="00F44BBD">
      <w:pPr>
        <w:keepNext/>
        <w:spacing w:after="120"/>
        <w:outlineLvl w:val="0"/>
        <w:rPr>
          <w:rFonts w:ascii="Times New Roman" w:eastAsia="Segoe UI" w:hAnsi="Times New Roman" w:cs="Times New Roman"/>
          <w:caps/>
          <w:kern w:val="32"/>
          <w:sz w:val="24"/>
          <w:szCs w:val="24"/>
          <w:lang w:eastAsia="ru-RU"/>
        </w:rPr>
      </w:pPr>
      <w:r w:rsidRPr="001D4B4A">
        <w:rPr>
          <w:rFonts w:ascii="Times New Roman" w:hAnsi="Times New Roman"/>
          <w:b/>
          <w:bCs/>
        </w:rPr>
        <w:fldChar w:fldCharType="end"/>
      </w:r>
    </w:p>
    <w:p w:rsidR="00A67F72" w:rsidRPr="001D4B4A" w:rsidRDefault="00A67F72" w:rsidP="00A67F72">
      <w:pPr>
        <w:keepNext/>
        <w:spacing w:after="120"/>
        <w:outlineLvl w:val="0"/>
        <w:rPr>
          <w:rFonts w:ascii="Times New Roman" w:eastAsia="Segoe UI" w:hAnsi="Times New Roman" w:cs="Times New Roman"/>
          <w:b/>
          <w:bCs/>
          <w:caps/>
          <w:kern w:val="32"/>
          <w:sz w:val="24"/>
          <w:szCs w:val="24"/>
          <w:lang w:eastAsia="ru-RU"/>
        </w:rPr>
        <w:sectPr w:rsidR="00A67F72" w:rsidRPr="001D4B4A" w:rsidSect="00CD7A87">
          <w:headerReference w:type="even" r:id="rId20"/>
          <w:headerReference w:type="default" r:id="rId21"/>
          <w:pgSz w:w="11906" w:h="16838"/>
          <w:pgMar w:top="1134" w:right="567" w:bottom="1134" w:left="1701" w:header="709" w:footer="709" w:gutter="0"/>
          <w:cols w:space="708"/>
          <w:docGrid w:linePitch="360"/>
        </w:sectPr>
      </w:pPr>
    </w:p>
    <w:p w:rsidR="00A67F72" w:rsidRPr="001D4B4A" w:rsidRDefault="00A67F72" w:rsidP="006134B8">
      <w:pPr>
        <w:keepNext/>
        <w:spacing w:after="120"/>
        <w:jc w:val="center"/>
        <w:outlineLvl w:val="0"/>
        <w:rPr>
          <w:rFonts w:ascii="Times New Roman" w:eastAsia="Segoe UI" w:hAnsi="Times New Roman" w:cs="Times New Roman"/>
          <w:b/>
          <w:bCs/>
          <w:iCs/>
          <w:caps/>
          <w:kern w:val="32"/>
          <w:sz w:val="24"/>
          <w:szCs w:val="24"/>
          <w:lang w:eastAsia="ru-RU"/>
        </w:rPr>
      </w:pPr>
      <w:r w:rsidRPr="001D4B4A">
        <w:rPr>
          <w:rFonts w:ascii="Times New Roman" w:eastAsia="Segoe UI" w:hAnsi="Times New Roman" w:cs="Times New Roman"/>
          <w:b/>
          <w:bCs/>
          <w:iCs/>
          <w:caps/>
          <w:kern w:val="32"/>
          <w:sz w:val="24"/>
          <w:szCs w:val="24"/>
          <w:lang w:eastAsia="ru-RU"/>
        </w:rPr>
        <w:lastRenderedPageBreak/>
        <w:t>1.Общая характеристика РАБОЧЕЙ ПРОГРАММЫ УЧЕБНОЙ ДИСЦИПЛИНЫ</w:t>
      </w:r>
    </w:p>
    <w:p w:rsidR="00A67F72" w:rsidRPr="001D4B4A" w:rsidRDefault="00A67F72" w:rsidP="00A67F72">
      <w:pPr>
        <w:widowControl w:val="0"/>
        <w:ind w:left="720"/>
        <w:jc w:val="center"/>
        <w:rPr>
          <w:rFonts w:ascii="Times New Roman" w:eastAsia="Segoe UI" w:hAnsi="Times New Roman" w:cs="Times New Roman"/>
          <w:sz w:val="24"/>
          <w:szCs w:val="24"/>
          <w:lang w:eastAsia="nl-NL"/>
        </w:rPr>
      </w:pPr>
      <w:r w:rsidRPr="001D4B4A">
        <w:rPr>
          <w:rFonts w:ascii="Times New Roman" w:eastAsia="Segoe UI" w:hAnsi="Times New Roman" w:cs="Times New Roman"/>
          <w:sz w:val="24"/>
          <w:szCs w:val="24"/>
          <w:lang w:eastAsia="nl-NL"/>
        </w:rPr>
        <w:t>«История»</w:t>
      </w:r>
    </w:p>
    <w:p w:rsidR="00A67F72" w:rsidRPr="001D4B4A" w:rsidRDefault="00A67F72" w:rsidP="00A67F72">
      <w:pPr>
        <w:spacing w:after="120" w:line="276" w:lineRule="auto"/>
        <w:ind w:firstLine="709"/>
        <w:outlineLvl w:val="1"/>
        <w:rPr>
          <w:rFonts w:ascii="Times New Roman" w:eastAsia="Segoe UI" w:hAnsi="Times New Roman" w:cs="Times New Roman"/>
          <w:b/>
          <w:bCs/>
          <w:sz w:val="24"/>
          <w:szCs w:val="24"/>
          <w:lang w:eastAsia="ru-RU"/>
        </w:rPr>
      </w:pPr>
      <w:r w:rsidRPr="001D4B4A">
        <w:rPr>
          <w:rFonts w:ascii="Times New Roman" w:eastAsia="Segoe UI" w:hAnsi="Times New Roman" w:cs="Times New Roman"/>
          <w:b/>
          <w:bCs/>
          <w:sz w:val="24"/>
          <w:szCs w:val="24"/>
          <w:lang w:eastAsia="ru-RU"/>
        </w:rPr>
        <w:t>1.1. Цель и место дисциплины в структуре образовательной программы</w:t>
      </w:r>
    </w:p>
    <w:p w:rsidR="00A67F72" w:rsidRPr="001D4B4A" w:rsidRDefault="00A67F72" w:rsidP="00A67F72">
      <w:pPr>
        <w:suppressAutoHyphens/>
        <w:spacing w:line="276" w:lineRule="auto"/>
        <w:ind w:firstLine="709"/>
        <w:jc w:val="both"/>
        <w:rPr>
          <w:rFonts w:ascii="Times New Roman" w:eastAsia="Calibri" w:hAnsi="Times New Roman" w:cs="Times New Roman"/>
          <w:sz w:val="24"/>
          <w:szCs w:val="24"/>
        </w:rPr>
      </w:pPr>
      <w:r w:rsidRPr="001D4B4A">
        <w:rPr>
          <w:rFonts w:ascii="Times New Roman" w:eastAsia="Times New Roman" w:hAnsi="Times New Roman" w:cs="Times New Roman"/>
          <w:sz w:val="24"/>
          <w:szCs w:val="24"/>
          <w:lang w:eastAsia="ru-RU"/>
        </w:rPr>
        <w:t xml:space="preserve">Цель дисциплины </w:t>
      </w:r>
      <w:r w:rsidRPr="001D4B4A">
        <w:rPr>
          <w:rFonts w:ascii="Times New Roman" w:eastAsia="Calibri" w:hAnsi="Times New Roman" w:cs="Times New Roman"/>
          <w:sz w:val="24"/>
          <w:szCs w:val="24"/>
        </w:rPr>
        <w:t xml:space="preserve">«История»: формирование у обучающегося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A67F72" w:rsidRPr="001D4B4A" w:rsidRDefault="00A67F72" w:rsidP="00A67F72">
      <w:pPr>
        <w:suppressAutoHyphens/>
        <w:spacing w:line="276" w:lineRule="auto"/>
        <w:ind w:firstLine="709"/>
        <w:jc w:val="both"/>
        <w:rPr>
          <w:rFonts w:ascii="Times New Roman" w:eastAsia="Calibri" w:hAnsi="Times New Roman" w:cs="Times New Roman"/>
          <w:sz w:val="24"/>
          <w:szCs w:val="24"/>
        </w:rPr>
      </w:pPr>
      <w:r w:rsidRPr="001D4B4A">
        <w:rPr>
          <w:rFonts w:ascii="Times New Roman" w:eastAsia="Calibri" w:hAnsi="Times New Roman" w:cs="Times New Roman"/>
          <w:sz w:val="24"/>
          <w:szCs w:val="24"/>
        </w:rPr>
        <w:t>Дисциплина «История» включена в обязательную часть общеобразовательного цикла образовательной программы.</w:t>
      </w:r>
    </w:p>
    <w:p w:rsidR="00A67F72" w:rsidRPr="001D4B4A" w:rsidRDefault="00A67F72" w:rsidP="00A67F72">
      <w:pPr>
        <w:spacing w:after="120" w:line="276" w:lineRule="auto"/>
        <w:ind w:firstLine="709"/>
        <w:outlineLvl w:val="1"/>
        <w:rPr>
          <w:rFonts w:ascii="Times New Roman" w:eastAsia="Segoe UI" w:hAnsi="Times New Roman" w:cs="Times New Roman"/>
          <w:b/>
          <w:bCs/>
          <w:sz w:val="24"/>
          <w:szCs w:val="24"/>
          <w:lang w:eastAsia="ru-RU"/>
        </w:rPr>
      </w:pPr>
      <w:r w:rsidRPr="001D4B4A">
        <w:rPr>
          <w:rFonts w:ascii="Times New Roman" w:eastAsia="Segoe UI" w:hAnsi="Times New Roman" w:cs="Times New Roman"/>
          <w:b/>
          <w:bCs/>
          <w:sz w:val="24"/>
          <w:szCs w:val="24"/>
          <w:lang w:eastAsia="ru-RU"/>
        </w:rPr>
        <w:t>1.2. Планируемые результаты освоения дисциплины</w:t>
      </w:r>
    </w:p>
    <w:p w:rsidR="00A67F72" w:rsidRPr="001D4B4A" w:rsidRDefault="00A67F72" w:rsidP="00A67F72">
      <w:pPr>
        <w:ind w:firstLine="709"/>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4.3ОПОП-П).</w:t>
      </w:r>
    </w:p>
    <w:p w:rsidR="00A67F72" w:rsidRPr="001D4B4A" w:rsidRDefault="00A67F72" w:rsidP="00EC299F">
      <w:pPr>
        <w:spacing w:after="120"/>
        <w:ind w:firstLine="709"/>
        <w:rPr>
          <w:rFonts w:ascii="Times New Roman" w:eastAsia="Calibri" w:hAnsi="Times New Roman" w:cs="Times New Roman"/>
          <w:bCs/>
          <w:sz w:val="24"/>
          <w:szCs w:val="24"/>
        </w:rPr>
      </w:pPr>
      <w:r w:rsidRPr="001D4B4A">
        <w:rPr>
          <w:rFonts w:ascii="Times New Roman" w:eastAsia="Calibri"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4530"/>
        <w:gridCol w:w="4253"/>
      </w:tblGrid>
      <w:tr w:rsidR="00171EB4" w:rsidRPr="001D4B4A" w:rsidTr="00397D8F">
        <w:tc>
          <w:tcPr>
            <w:tcW w:w="2382" w:type="dxa"/>
            <w:vMerge w:val="restart"/>
            <w:tcBorders>
              <w:top w:val="single" w:sz="4" w:space="0" w:color="auto"/>
              <w:left w:val="single" w:sz="4" w:space="0" w:color="auto"/>
              <w:right w:val="single" w:sz="4" w:space="0" w:color="auto"/>
            </w:tcBorders>
          </w:tcPr>
          <w:p w:rsidR="00171EB4" w:rsidRPr="00171EB4" w:rsidRDefault="00171EB4" w:rsidP="00171EB4">
            <w:pPr>
              <w:jc w:val="center"/>
              <w:rPr>
                <w:rFonts w:ascii="Times New Roman" w:eastAsia="Calibri" w:hAnsi="Times New Roman" w:cs="Times New Roman"/>
                <w:b/>
              </w:rPr>
            </w:pPr>
            <w:r w:rsidRPr="00171EB4">
              <w:rPr>
                <w:rFonts w:ascii="Times New Roman" w:eastAsia="Calibri" w:hAnsi="Times New Roman" w:cs="Times New Roman"/>
                <w:b/>
              </w:rPr>
              <w:t>Код ОК,</w:t>
            </w:r>
          </w:p>
          <w:p w:rsidR="00171EB4" w:rsidRPr="00171EB4" w:rsidRDefault="00171EB4" w:rsidP="00171EB4">
            <w:pPr>
              <w:jc w:val="center"/>
              <w:rPr>
                <w:rFonts w:ascii="Times New Roman" w:eastAsia="Calibri" w:hAnsi="Times New Roman" w:cs="Times New Roman"/>
                <w:b/>
              </w:rPr>
            </w:pPr>
            <w:r w:rsidRPr="00171EB4">
              <w:rPr>
                <w:rFonts w:ascii="Times New Roman" w:eastAsia="Calibri" w:hAnsi="Times New Roman" w:cs="Times New Roman"/>
                <w:b/>
              </w:rPr>
              <w:t>ПК</w:t>
            </w:r>
          </w:p>
        </w:tc>
        <w:tc>
          <w:tcPr>
            <w:tcW w:w="8783" w:type="dxa"/>
            <w:gridSpan w:val="2"/>
            <w:tcBorders>
              <w:top w:val="single" w:sz="4" w:space="0" w:color="auto"/>
              <w:left w:val="single" w:sz="4" w:space="0" w:color="auto"/>
              <w:right w:val="single" w:sz="4" w:space="0" w:color="auto"/>
            </w:tcBorders>
            <w:vAlign w:val="center"/>
          </w:tcPr>
          <w:p w:rsidR="00171EB4" w:rsidRPr="00171EB4" w:rsidRDefault="00171EB4" w:rsidP="00397D8F">
            <w:pPr>
              <w:jc w:val="center"/>
              <w:rPr>
                <w:rFonts w:ascii="Times New Roman" w:hAnsi="Times New Roman" w:cs="Times New Roman"/>
              </w:rPr>
            </w:pPr>
            <w:r w:rsidRPr="00171EB4">
              <w:rPr>
                <w:rFonts w:ascii="Times New Roman" w:hAnsi="Times New Roman" w:cs="Times New Roman"/>
                <w:b/>
              </w:rPr>
              <w:t>Планируемые результаты освоения дисциплины</w:t>
            </w:r>
          </w:p>
        </w:tc>
      </w:tr>
      <w:tr w:rsidR="00171EB4" w:rsidRPr="001D4B4A" w:rsidTr="00397D8F">
        <w:tc>
          <w:tcPr>
            <w:tcW w:w="2382" w:type="dxa"/>
            <w:vMerge/>
            <w:tcBorders>
              <w:left w:val="single" w:sz="4" w:space="0" w:color="auto"/>
              <w:right w:val="single" w:sz="4" w:space="0" w:color="auto"/>
            </w:tcBorders>
          </w:tcPr>
          <w:p w:rsidR="00171EB4" w:rsidRPr="00171EB4" w:rsidRDefault="00171EB4" w:rsidP="00A67F72">
            <w:pPr>
              <w:rPr>
                <w:rFonts w:ascii="Times New Roman" w:eastAsia="Calibri" w:hAnsi="Times New Roman" w:cs="Times New Roman"/>
                <w:b/>
              </w:rPr>
            </w:pPr>
          </w:p>
        </w:tc>
        <w:tc>
          <w:tcPr>
            <w:tcW w:w="4530" w:type="dxa"/>
            <w:tcBorders>
              <w:top w:val="single" w:sz="4" w:space="0" w:color="auto"/>
              <w:left w:val="single" w:sz="4" w:space="0" w:color="auto"/>
              <w:right w:val="single" w:sz="4" w:space="0" w:color="auto"/>
            </w:tcBorders>
            <w:vAlign w:val="center"/>
          </w:tcPr>
          <w:p w:rsidR="00171EB4" w:rsidRPr="00171EB4" w:rsidRDefault="00171EB4" w:rsidP="00171EB4">
            <w:pPr>
              <w:jc w:val="center"/>
              <w:rPr>
                <w:rFonts w:ascii="Times New Roman" w:hAnsi="Times New Roman" w:cs="Times New Roman"/>
              </w:rPr>
            </w:pPr>
            <w:r w:rsidRPr="00171EB4">
              <w:rPr>
                <w:rFonts w:ascii="Times New Roman" w:hAnsi="Times New Roman" w:cs="Times New Roman"/>
                <w:b/>
              </w:rPr>
              <w:t xml:space="preserve">Общие </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171EB4" w:rsidRPr="00171EB4" w:rsidRDefault="00171EB4" w:rsidP="00A67F72">
            <w:pPr>
              <w:jc w:val="center"/>
              <w:rPr>
                <w:rFonts w:ascii="Times New Roman" w:eastAsia="Calibri" w:hAnsi="Times New Roman" w:cs="Times New Roman"/>
                <w:b/>
                <w:i/>
              </w:rPr>
            </w:pPr>
            <w:r w:rsidRPr="00171EB4">
              <w:rPr>
                <w:rFonts w:ascii="Times New Roman" w:hAnsi="Times New Roman" w:cs="Times New Roman"/>
                <w:b/>
              </w:rPr>
              <w:t>Дисциплинарные</w:t>
            </w:r>
          </w:p>
        </w:tc>
      </w:tr>
      <w:tr w:rsidR="00171EB4" w:rsidRPr="001D4B4A" w:rsidTr="00171EB4">
        <w:tc>
          <w:tcPr>
            <w:tcW w:w="2382" w:type="dxa"/>
            <w:tcBorders>
              <w:top w:val="single" w:sz="4" w:space="0" w:color="auto"/>
              <w:left w:val="single" w:sz="4" w:space="0" w:color="auto"/>
              <w:right w:val="single" w:sz="4" w:space="0" w:color="auto"/>
            </w:tcBorders>
          </w:tcPr>
          <w:p w:rsidR="00171EB4" w:rsidRPr="00171EB4" w:rsidRDefault="00171EB4" w:rsidP="00397D8F">
            <w:pPr>
              <w:jc w:val="both"/>
              <w:rPr>
                <w:rFonts w:ascii="Times New Roman" w:hAnsi="Times New Roman" w:cs="Times New Roman"/>
              </w:rPr>
            </w:pPr>
            <w:r w:rsidRPr="00171EB4">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4530" w:type="dxa"/>
            <w:tcBorders>
              <w:top w:val="single" w:sz="4" w:space="0" w:color="auto"/>
              <w:left w:val="single" w:sz="4" w:space="0" w:color="auto"/>
              <w:right w:val="single" w:sz="4" w:space="0" w:color="auto"/>
            </w:tcBorders>
            <w:hideMark/>
          </w:tcPr>
          <w:p w:rsidR="00171EB4" w:rsidRPr="00171EB4" w:rsidRDefault="00171EB4" w:rsidP="00397D8F">
            <w:pPr>
              <w:jc w:val="both"/>
              <w:rPr>
                <w:rFonts w:ascii="Times New Roman" w:hAnsi="Times New Roman" w:cs="Times New Roman"/>
                <w:highlight w:val="white"/>
              </w:rPr>
            </w:pPr>
            <w:r w:rsidRPr="00171EB4">
              <w:rPr>
                <w:rFonts w:ascii="Times New Roman" w:hAnsi="Times New Roman" w:cs="Times New Roman"/>
                <w:highlight w:val="white"/>
              </w:rPr>
              <w:t>В части трудового воспитания:</w:t>
            </w:r>
          </w:p>
          <w:p w:rsidR="00171EB4" w:rsidRPr="00171EB4" w:rsidRDefault="00171EB4" w:rsidP="00397D8F">
            <w:pPr>
              <w:jc w:val="both"/>
              <w:rPr>
                <w:rFonts w:ascii="Times New Roman" w:hAnsi="Times New Roman" w:cs="Times New Roman"/>
              </w:rPr>
            </w:pPr>
            <w:r w:rsidRPr="00171EB4">
              <w:rPr>
                <w:rFonts w:ascii="Times New Roman" w:hAnsi="Times New Roman" w:cs="Times New Roman"/>
                <w:highlight w:val="white"/>
              </w:rPr>
              <w:t>- готовность к труду, осознание ценности мастерства, трудолюбие;</w:t>
            </w:r>
            <w:r w:rsidRPr="00171EB4">
              <w:rPr>
                <w:rFonts w:ascii="Times New Roman" w:hAnsi="Times New Roman" w:cs="Times New Roman"/>
              </w:rPr>
              <w:t xml:space="preserve"> </w:t>
            </w:r>
          </w:p>
          <w:p w:rsidR="00171EB4" w:rsidRPr="00171EB4" w:rsidRDefault="00171EB4" w:rsidP="00397D8F">
            <w:pPr>
              <w:jc w:val="both"/>
              <w:rPr>
                <w:rFonts w:ascii="Times New Roman" w:hAnsi="Times New Roman" w:cs="Times New Roman"/>
              </w:rPr>
            </w:pPr>
            <w:r w:rsidRPr="00171EB4">
              <w:rPr>
                <w:rFonts w:ascii="Times New Roman" w:hAnsi="Times New Roman" w:cs="Times New Roman"/>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171EB4">
              <w:rPr>
                <w:rFonts w:ascii="Times New Roman" w:hAnsi="Times New Roman" w:cs="Times New Roman"/>
              </w:rPr>
              <w:t xml:space="preserve"> </w:t>
            </w:r>
          </w:p>
          <w:p w:rsidR="00171EB4" w:rsidRPr="00171EB4" w:rsidRDefault="00171EB4" w:rsidP="00397D8F">
            <w:pPr>
              <w:jc w:val="both"/>
              <w:rPr>
                <w:rFonts w:ascii="Times New Roman" w:hAnsi="Times New Roman" w:cs="Times New Roman"/>
                <w:strike/>
                <w:highlight w:val="white"/>
              </w:rPr>
            </w:pPr>
            <w:r w:rsidRPr="00171EB4">
              <w:rPr>
                <w:rFonts w:ascii="Times New Roman" w:hAnsi="Times New Roman" w:cs="Times New Roman"/>
                <w:highlight w:val="white"/>
              </w:rPr>
              <w:t>- интерес к различным сферам профессиональной деятельности,</w:t>
            </w:r>
          </w:p>
          <w:p w:rsidR="00171EB4" w:rsidRPr="00171EB4" w:rsidRDefault="00171EB4" w:rsidP="00397D8F">
            <w:pPr>
              <w:jc w:val="both"/>
              <w:rPr>
                <w:rFonts w:ascii="Times New Roman" w:hAnsi="Times New Roman" w:cs="Times New Roman"/>
                <w:highlight w:val="white"/>
              </w:rPr>
            </w:pPr>
            <w:r w:rsidRPr="00171EB4">
              <w:rPr>
                <w:rFonts w:ascii="Times New Roman" w:hAnsi="Times New Roman" w:cs="Times New Roman"/>
                <w:highlight w:val="white"/>
              </w:rPr>
              <w:t>Овладение универсальными учебными познавательными действиями:</w:t>
            </w:r>
          </w:p>
          <w:p w:rsidR="00171EB4" w:rsidRPr="00171EB4" w:rsidRDefault="00171EB4" w:rsidP="00397D8F">
            <w:pPr>
              <w:jc w:val="both"/>
              <w:rPr>
                <w:rFonts w:ascii="Times New Roman" w:hAnsi="Times New Roman" w:cs="Times New Roman"/>
                <w:highlight w:val="white"/>
              </w:rPr>
            </w:pPr>
            <w:r w:rsidRPr="00171EB4">
              <w:rPr>
                <w:rFonts w:ascii="Times New Roman" w:hAnsi="Times New Roman" w:cs="Times New Roman"/>
                <w:highlight w:val="white"/>
              </w:rPr>
              <w:t>а) базовые логические действия:</w:t>
            </w:r>
          </w:p>
          <w:p w:rsidR="00171EB4" w:rsidRPr="00171EB4" w:rsidRDefault="00171EB4" w:rsidP="00397D8F">
            <w:pPr>
              <w:jc w:val="both"/>
              <w:rPr>
                <w:rFonts w:ascii="Times New Roman" w:hAnsi="Times New Roman" w:cs="Times New Roman"/>
              </w:rPr>
            </w:pPr>
            <w:r w:rsidRPr="00171EB4">
              <w:rPr>
                <w:rFonts w:ascii="Times New Roman" w:hAnsi="Times New Roman" w:cs="Times New Roman"/>
                <w:highlight w:val="white"/>
              </w:rPr>
              <w:t xml:space="preserve">- самостоятельно формулировать и актуализировать проблему, рассматривать ее всесторонне; </w:t>
            </w:r>
          </w:p>
          <w:p w:rsidR="00171EB4" w:rsidRPr="00171EB4" w:rsidRDefault="00171EB4" w:rsidP="00171EB4">
            <w:pPr>
              <w:pStyle w:val="dt-p"/>
              <w:spacing w:beforeAutospacing="0" w:after="0" w:afterAutospacing="0"/>
              <w:jc w:val="both"/>
              <w:rPr>
                <w:sz w:val="22"/>
                <w:szCs w:val="22"/>
              </w:rPr>
            </w:pPr>
            <w:r w:rsidRPr="00171EB4">
              <w:rPr>
                <w:sz w:val="22"/>
                <w:szCs w:val="22"/>
              </w:rPr>
              <w:t xml:space="preserve">- устанавливать существенный признак или основания для сравнения, классификации и обобщения; </w:t>
            </w:r>
          </w:p>
          <w:p w:rsidR="00171EB4" w:rsidRPr="00171EB4" w:rsidRDefault="00171EB4" w:rsidP="00171EB4">
            <w:pPr>
              <w:pStyle w:val="dt-p"/>
              <w:spacing w:beforeAutospacing="0" w:after="0" w:afterAutospacing="0"/>
              <w:jc w:val="both"/>
              <w:rPr>
                <w:sz w:val="22"/>
                <w:szCs w:val="22"/>
              </w:rPr>
            </w:pPr>
            <w:r w:rsidRPr="00171EB4">
              <w:rPr>
                <w:sz w:val="22"/>
                <w:szCs w:val="22"/>
              </w:rPr>
              <w:t>- определять цели деятельности, задавать параметры и критерии их достижения;</w:t>
            </w:r>
          </w:p>
          <w:p w:rsidR="00171EB4" w:rsidRPr="00171EB4" w:rsidRDefault="00171EB4" w:rsidP="00171EB4">
            <w:pPr>
              <w:pStyle w:val="dt-p"/>
              <w:spacing w:beforeAutospacing="0" w:after="0" w:afterAutospacing="0"/>
              <w:jc w:val="both"/>
              <w:rPr>
                <w:sz w:val="22"/>
                <w:szCs w:val="22"/>
              </w:rPr>
            </w:pPr>
            <w:r w:rsidRPr="00171EB4">
              <w:rPr>
                <w:sz w:val="22"/>
                <w:szCs w:val="22"/>
              </w:rPr>
              <w:t xml:space="preserve">- выявлять закономерности и противоречия в рассматриваемых явлениях; </w:t>
            </w:r>
          </w:p>
          <w:p w:rsidR="00171EB4" w:rsidRPr="00171EB4" w:rsidRDefault="00171EB4" w:rsidP="00171EB4">
            <w:pPr>
              <w:pStyle w:val="dt-p"/>
              <w:spacing w:beforeAutospacing="0" w:after="0" w:afterAutospacing="0"/>
              <w:jc w:val="both"/>
              <w:rPr>
                <w:sz w:val="22"/>
                <w:szCs w:val="22"/>
              </w:rPr>
            </w:pPr>
            <w:r w:rsidRPr="00171EB4">
              <w:rPr>
                <w:sz w:val="22"/>
                <w:szCs w:val="22"/>
              </w:rPr>
              <w:t xml:space="preserve">- вносить коррективы в деятельность, оценивать соответствие результатов целям, оценивать риски последствий деятельности; </w:t>
            </w:r>
          </w:p>
          <w:p w:rsidR="00171EB4" w:rsidRPr="00171EB4" w:rsidRDefault="00171EB4" w:rsidP="00397D8F">
            <w:pPr>
              <w:jc w:val="both"/>
              <w:rPr>
                <w:rFonts w:ascii="Times New Roman" w:hAnsi="Times New Roman" w:cs="Times New Roman"/>
              </w:rPr>
            </w:pPr>
            <w:r w:rsidRPr="00171EB4">
              <w:rPr>
                <w:rFonts w:ascii="Times New Roman" w:hAnsi="Times New Roman" w:cs="Times New Roman"/>
              </w:rPr>
              <w:t>- развивать креативное мышление при решении жизненных проблем.</w:t>
            </w:r>
          </w:p>
          <w:p w:rsidR="00171EB4" w:rsidRPr="00171EB4" w:rsidRDefault="00171EB4" w:rsidP="00397D8F">
            <w:pPr>
              <w:jc w:val="both"/>
              <w:rPr>
                <w:rFonts w:ascii="Times New Roman" w:hAnsi="Times New Roman" w:cs="Times New Roman"/>
                <w:highlight w:val="white"/>
              </w:rPr>
            </w:pPr>
            <w:r w:rsidRPr="00171EB4">
              <w:rPr>
                <w:rFonts w:ascii="Times New Roman" w:hAnsi="Times New Roman" w:cs="Times New Roman"/>
                <w:highlight w:val="white"/>
              </w:rPr>
              <w:t>б) базовые исследовательские действия:</w:t>
            </w:r>
          </w:p>
          <w:p w:rsidR="00171EB4" w:rsidRPr="00171EB4" w:rsidRDefault="00171EB4" w:rsidP="00397D8F">
            <w:pPr>
              <w:jc w:val="both"/>
              <w:rPr>
                <w:rFonts w:ascii="Times New Roman" w:hAnsi="Times New Roman" w:cs="Times New Roman"/>
              </w:rPr>
            </w:pPr>
            <w:r w:rsidRPr="00171EB4">
              <w:rPr>
                <w:rFonts w:ascii="Times New Roman" w:hAnsi="Times New Roman" w:cs="Times New Roman"/>
              </w:rPr>
              <w:t xml:space="preserve">- владеть навыками учебно-исследовательской и проектной деятельности, навыками разрешения проблем; </w:t>
            </w:r>
          </w:p>
          <w:p w:rsidR="00171EB4" w:rsidRPr="00171EB4" w:rsidRDefault="00171EB4" w:rsidP="00397D8F">
            <w:pPr>
              <w:jc w:val="both"/>
              <w:rPr>
                <w:rFonts w:ascii="Times New Roman" w:hAnsi="Times New Roman" w:cs="Times New Roman"/>
              </w:rPr>
            </w:pPr>
            <w:r w:rsidRPr="00171EB4">
              <w:rPr>
                <w:rFonts w:ascii="Times New Roman" w:hAnsi="Times New Roman" w:cs="Times New Roman"/>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w:t>
            </w:r>
            <w:r w:rsidRPr="00171EB4">
              <w:rPr>
                <w:rFonts w:ascii="Times New Roman" w:hAnsi="Times New Roman" w:cs="Times New Roman"/>
              </w:rPr>
              <w:lastRenderedPageBreak/>
              <w:t xml:space="preserve">параметры и критерии решения; </w:t>
            </w:r>
          </w:p>
          <w:p w:rsidR="00171EB4" w:rsidRPr="00171EB4" w:rsidRDefault="00171EB4" w:rsidP="00397D8F">
            <w:pPr>
              <w:jc w:val="both"/>
              <w:rPr>
                <w:rFonts w:ascii="Times New Roman" w:hAnsi="Times New Roman" w:cs="Times New Roman"/>
              </w:rPr>
            </w:pPr>
            <w:r w:rsidRPr="00171EB4">
              <w:rPr>
                <w:rFonts w:ascii="Times New Roman" w:hAnsi="Times New Roman" w:cs="Times New Roma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171EB4" w:rsidRPr="00171EB4" w:rsidRDefault="00171EB4" w:rsidP="00397D8F">
            <w:pPr>
              <w:jc w:val="both"/>
              <w:rPr>
                <w:rFonts w:ascii="Times New Roman" w:hAnsi="Times New Roman" w:cs="Times New Roman"/>
              </w:rPr>
            </w:pPr>
            <w:r w:rsidRPr="00171EB4">
              <w:rPr>
                <w:rFonts w:ascii="Times New Roman" w:hAnsi="Times New Roman" w:cs="Times New Roman"/>
              </w:rPr>
              <w:t>- уметь переносить знания в познавательную и практическую области жизнедеятельности;</w:t>
            </w:r>
          </w:p>
          <w:p w:rsidR="00171EB4" w:rsidRPr="00171EB4" w:rsidRDefault="00171EB4" w:rsidP="00397D8F">
            <w:pPr>
              <w:jc w:val="both"/>
              <w:rPr>
                <w:rFonts w:ascii="Times New Roman" w:hAnsi="Times New Roman" w:cs="Times New Roman"/>
              </w:rPr>
            </w:pPr>
            <w:r w:rsidRPr="00171EB4">
              <w:rPr>
                <w:rFonts w:ascii="Times New Roman" w:hAnsi="Times New Roman" w:cs="Times New Roman"/>
              </w:rPr>
              <w:t xml:space="preserve">- уметь интегрировать знания из разных предметных областей; </w:t>
            </w:r>
          </w:p>
          <w:p w:rsidR="00171EB4" w:rsidRPr="00171EB4" w:rsidRDefault="00171EB4" w:rsidP="00397D8F">
            <w:pPr>
              <w:jc w:val="both"/>
              <w:rPr>
                <w:rFonts w:ascii="Times New Roman" w:hAnsi="Times New Roman" w:cs="Times New Roman"/>
              </w:rPr>
            </w:pPr>
            <w:r w:rsidRPr="00171EB4">
              <w:rPr>
                <w:rFonts w:ascii="Times New Roman" w:hAnsi="Times New Roman" w:cs="Times New Roman"/>
              </w:rPr>
              <w:t xml:space="preserve">- выдвигать новые идеи, предлагать оригинальные подходы и решения; </w:t>
            </w:r>
          </w:p>
          <w:p w:rsidR="00171EB4" w:rsidRPr="00171EB4" w:rsidRDefault="00171EB4" w:rsidP="00397D8F">
            <w:pPr>
              <w:jc w:val="both"/>
              <w:rPr>
                <w:rFonts w:ascii="Times New Roman" w:hAnsi="Times New Roman" w:cs="Times New Roman"/>
              </w:rPr>
            </w:pPr>
            <w:r w:rsidRPr="00171EB4">
              <w:rPr>
                <w:rFonts w:ascii="Times New Roman" w:hAnsi="Times New Roman" w:cs="Times New Roman"/>
              </w:rPr>
              <w:t xml:space="preserve">- способность их использования в познавательной и социальной практике </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171EB4" w:rsidRPr="00171EB4" w:rsidRDefault="00171EB4" w:rsidP="00397D8F">
            <w:pPr>
              <w:jc w:val="both"/>
              <w:rPr>
                <w:rFonts w:ascii="Times New Roman" w:hAnsi="Times New Roman" w:cs="Times New Roman"/>
              </w:rPr>
            </w:pPr>
            <w:r w:rsidRPr="00171EB4">
              <w:rPr>
                <w:rFonts w:ascii="Times New Roman" w:hAnsi="Times New Roman" w:cs="Times New Roman"/>
              </w:rPr>
              <w:lastRenderedPageBreak/>
              <w:t>ОК 01. Выбирать способы решения задач профессиональной деятельности применительно к различным контекстам</w:t>
            </w:r>
          </w:p>
        </w:tc>
      </w:tr>
      <w:tr w:rsidR="00171EB4" w:rsidRPr="001D4B4A" w:rsidTr="00171EB4">
        <w:tc>
          <w:tcPr>
            <w:tcW w:w="2382" w:type="dxa"/>
            <w:tcBorders>
              <w:left w:val="single" w:sz="4" w:space="0" w:color="auto"/>
              <w:bottom w:val="single" w:sz="4" w:space="0" w:color="auto"/>
              <w:right w:val="single" w:sz="4" w:space="0" w:color="auto"/>
            </w:tcBorders>
          </w:tcPr>
          <w:p w:rsidR="00171EB4" w:rsidRPr="00171EB4" w:rsidRDefault="00171EB4" w:rsidP="00397D8F">
            <w:pPr>
              <w:jc w:val="both"/>
              <w:rPr>
                <w:rFonts w:ascii="Times New Roman" w:hAnsi="Times New Roman" w:cs="Times New Roman"/>
              </w:rPr>
            </w:pPr>
            <w:r w:rsidRPr="00171EB4">
              <w:rPr>
                <w:rFonts w:ascii="Times New Roman"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530" w:type="dxa"/>
            <w:tcBorders>
              <w:left w:val="single" w:sz="4" w:space="0" w:color="auto"/>
              <w:bottom w:val="single" w:sz="4" w:space="0" w:color="auto"/>
              <w:right w:val="single" w:sz="4" w:space="0" w:color="auto"/>
            </w:tcBorders>
          </w:tcPr>
          <w:p w:rsidR="00171EB4" w:rsidRPr="00171EB4" w:rsidRDefault="00171EB4" w:rsidP="00397D8F">
            <w:pPr>
              <w:jc w:val="both"/>
              <w:rPr>
                <w:rFonts w:ascii="Times New Roman" w:hAnsi="Times New Roman" w:cs="Times New Roman"/>
                <w:highlight w:val="white"/>
              </w:rPr>
            </w:pPr>
            <w:r w:rsidRPr="00171EB4">
              <w:rPr>
                <w:rFonts w:ascii="Times New Roman" w:hAnsi="Times New Roman" w:cs="Times New Roman"/>
                <w:highlight w:val="white"/>
              </w:rPr>
              <w:t>В области ценности научного познания:</w:t>
            </w:r>
          </w:p>
          <w:p w:rsidR="00171EB4" w:rsidRPr="00171EB4" w:rsidRDefault="00171EB4" w:rsidP="00397D8F">
            <w:pPr>
              <w:jc w:val="both"/>
              <w:rPr>
                <w:rFonts w:ascii="Times New Roman" w:hAnsi="Times New Roman" w:cs="Times New Roman"/>
              </w:rPr>
            </w:pPr>
            <w:r w:rsidRPr="00171EB4">
              <w:rPr>
                <w:rFonts w:ascii="Times New Roman" w:hAnsi="Times New Roman"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171EB4">
              <w:rPr>
                <w:rFonts w:ascii="Times New Roman" w:hAnsi="Times New Roman" w:cs="Times New Roman"/>
              </w:rPr>
              <w:t xml:space="preserve"> </w:t>
            </w:r>
          </w:p>
          <w:p w:rsidR="00171EB4" w:rsidRPr="00171EB4" w:rsidRDefault="00171EB4" w:rsidP="00397D8F">
            <w:pPr>
              <w:jc w:val="both"/>
              <w:rPr>
                <w:rFonts w:ascii="Times New Roman" w:hAnsi="Times New Roman" w:cs="Times New Roman"/>
              </w:rPr>
            </w:pPr>
            <w:r w:rsidRPr="00171EB4">
              <w:rPr>
                <w:rFonts w:ascii="Times New Roman" w:hAnsi="Times New Roman" w:cs="Times New Roman"/>
                <w:highlight w:val="white"/>
              </w:rPr>
              <w:t xml:space="preserve">- совершенствование языковой и читательской культуры как средства взаимодействия между людьми и познания мира; </w:t>
            </w:r>
          </w:p>
          <w:p w:rsidR="00171EB4" w:rsidRPr="00171EB4" w:rsidRDefault="00171EB4" w:rsidP="00397D8F">
            <w:pPr>
              <w:jc w:val="both"/>
              <w:rPr>
                <w:rFonts w:ascii="Times New Roman" w:hAnsi="Times New Roman" w:cs="Times New Roman"/>
              </w:rPr>
            </w:pPr>
            <w:r w:rsidRPr="00171EB4">
              <w:rPr>
                <w:rFonts w:ascii="Times New Roman" w:hAnsi="Times New Roman"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171EB4" w:rsidRPr="00171EB4" w:rsidRDefault="00171EB4" w:rsidP="00397D8F">
            <w:pPr>
              <w:jc w:val="both"/>
              <w:rPr>
                <w:rFonts w:ascii="Times New Roman" w:hAnsi="Times New Roman" w:cs="Times New Roman"/>
                <w:highlight w:val="white"/>
              </w:rPr>
            </w:pPr>
            <w:r w:rsidRPr="00171EB4">
              <w:rPr>
                <w:rFonts w:ascii="Times New Roman" w:hAnsi="Times New Roman" w:cs="Times New Roman"/>
                <w:highlight w:val="white"/>
              </w:rPr>
              <w:t>Овладение универсальными учебными познавательными действиями:</w:t>
            </w:r>
          </w:p>
          <w:p w:rsidR="00171EB4" w:rsidRPr="00171EB4" w:rsidRDefault="00171EB4" w:rsidP="00397D8F">
            <w:pPr>
              <w:jc w:val="both"/>
              <w:rPr>
                <w:rFonts w:ascii="Times New Roman" w:hAnsi="Times New Roman" w:cs="Times New Roman"/>
              </w:rPr>
            </w:pPr>
            <w:r w:rsidRPr="00171EB4">
              <w:rPr>
                <w:rFonts w:ascii="Times New Roman" w:hAnsi="Times New Roman" w:cs="Times New Roman"/>
              </w:rPr>
              <w:t>в) работа с информацией:</w:t>
            </w:r>
          </w:p>
          <w:p w:rsidR="00171EB4" w:rsidRPr="00171EB4" w:rsidRDefault="00171EB4" w:rsidP="00397D8F">
            <w:pPr>
              <w:jc w:val="both"/>
              <w:rPr>
                <w:rFonts w:ascii="Times New Roman" w:hAnsi="Times New Roman" w:cs="Times New Roman"/>
              </w:rPr>
            </w:pPr>
            <w:r w:rsidRPr="00171EB4">
              <w:rPr>
                <w:rFonts w:ascii="Times New Roman"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171EB4" w:rsidRPr="00171EB4" w:rsidRDefault="00171EB4" w:rsidP="00397D8F">
            <w:pPr>
              <w:jc w:val="both"/>
              <w:rPr>
                <w:rFonts w:ascii="Times New Roman" w:hAnsi="Times New Roman" w:cs="Times New Roman"/>
              </w:rPr>
            </w:pPr>
            <w:r w:rsidRPr="00171EB4">
              <w:rPr>
                <w:rFonts w:ascii="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171EB4" w:rsidRPr="00171EB4" w:rsidRDefault="00171EB4" w:rsidP="00397D8F">
            <w:pPr>
              <w:jc w:val="both"/>
              <w:rPr>
                <w:rFonts w:ascii="Times New Roman" w:hAnsi="Times New Roman" w:cs="Times New Roman"/>
              </w:rPr>
            </w:pPr>
            <w:r w:rsidRPr="00171EB4">
              <w:rPr>
                <w:rFonts w:ascii="Times New Roman" w:hAnsi="Times New Roman" w:cs="Times New Roman"/>
              </w:rPr>
              <w:t>- оценивать достоверность, легитимность информации, ее соответствие правовым и морально-этическим нормам;</w:t>
            </w:r>
            <w:r w:rsidRPr="00171EB4">
              <w:rPr>
                <w:rFonts w:ascii="Times New Roman" w:hAnsi="Times New Roman" w:cs="Times New Roman"/>
                <w:highlight w:val="white"/>
              </w:rPr>
              <w:t xml:space="preserve"> </w:t>
            </w:r>
          </w:p>
          <w:p w:rsidR="00171EB4" w:rsidRPr="00171EB4" w:rsidRDefault="00171EB4" w:rsidP="00397D8F">
            <w:pPr>
              <w:jc w:val="both"/>
              <w:rPr>
                <w:rFonts w:ascii="Times New Roman" w:hAnsi="Times New Roman" w:cs="Times New Roman"/>
              </w:rPr>
            </w:pPr>
            <w:r w:rsidRPr="00171EB4">
              <w:rPr>
                <w:rFonts w:ascii="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171EB4" w:rsidRPr="00171EB4" w:rsidRDefault="00171EB4" w:rsidP="00397D8F">
            <w:pPr>
              <w:jc w:val="both"/>
              <w:rPr>
                <w:rFonts w:ascii="Times New Roman" w:hAnsi="Times New Roman" w:cs="Times New Roman"/>
              </w:rPr>
            </w:pPr>
            <w:r w:rsidRPr="00171EB4">
              <w:rPr>
                <w:rFonts w:ascii="Times New Roman" w:hAnsi="Times New Roman" w:cs="Times New Roman"/>
              </w:rPr>
              <w:t xml:space="preserve">- владеть навыками распознавания и защиты информации, информационной безопасности личности </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171EB4" w:rsidRPr="00171EB4" w:rsidRDefault="00171EB4" w:rsidP="00397D8F">
            <w:pPr>
              <w:pStyle w:val="pt-a-000081"/>
              <w:spacing w:beforeAutospacing="0" w:afterAutospacing="0"/>
              <w:jc w:val="both"/>
              <w:rPr>
                <w:sz w:val="22"/>
                <w:szCs w:val="22"/>
              </w:rPr>
            </w:pPr>
            <w:r w:rsidRPr="00171EB4">
              <w:rPr>
                <w:b/>
                <w:sz w:val="22"/>
                <w:szCs w:val="22"/>
              </w:rPr>
              <w:t xml:space="preserve">ПРб 07. </w:t>
            </w:r>
            <w:r w:rsidRPr="00171EB4">
              <w:rPr>
                <w:sz w:val="22"/>
                <w:szCs w:val="22"/>
              </w:rPr>
              <w:t>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171EB4" w:rsidRPr="00171EB4" w:rsidRDefault="00171EB4" w:rsidP="00397D8F">
            <w:pPr>
              <w:jc w:val="both"/>
              <w:rPr>
                <w:rFonts w:ascii="Times New Roman" w:hAnsi="Times New Roman" w:cs="Times New Roman"/>
              </w:rPr>
            </w:pPr>
          </w:p>
        </w:tc>
      </w:tr>
      <w:tr w:rsidR="00171EB4" w:rsidRPr="001D4B4A" w:rsidTr="00171EB4">
        <w:tc>
          <w:tcPr>
            <w:tcW w:w="2382" w:type="dxa"/>
            <w:tcBorders>
              <w:left w:val="single" w:sz="4" w:space="0" w:color="auto"/>
              <w:bottom w:val="single" w:sz="4" w:space="0" w:color="auto"/>
              <w:right w:val="single" w:sz="4" w:space="0" w:color="auto"/>
            </w:tcBorders>
          </w:tcPr>
          <w:p w:rsidR="00171EB4" w:rsidRPr="00171EB4" w:rsidRDefault="00171EB4" w:rsidP="00397D8F">
            <w:pPr>
              <w:jc w:val="both"/>
              <w:rPr>
                <w:rFonts w:ascii="Times New Roman" w:hAnsi="Times New Roman" w:cs="Times New Roman"/>
              </w:rPr>
            </w:pPr>
            <w:r w:rsidRPr="00171EB4">
              <w:rPr>
                <w:rFonts w:ascii="Times New Roman" w:hAnsi="Times New Roman" w:cs="Times New Roman"/>
              </w:rPr>
              <w:t>ОК 04. Эффективно взаимодействовать и работать в коллективе и команде</w:t>
            </w:r>
          </w:p>
        </w:tc>
        <w:tc>
          <w:tcPr>
            <w:tcW w:w="4530" w:type="dxa"/>
            <w:tcBorders>
              <w:left w:val="single" w:sz="4" w:space="0" w:color="auto"/>
              <w:bottom w:val="single" w:sz="4" w:space="0" w:color="auto"/>
              <w:right w:val="single" w:sz="4" w:space="0" w:color="auto"/>
            </w:tcBorders>
          </w:tcPr>
          <w:p w:rsidR="00171EB4" w:rsidRPr="00171EB4" w:rsidRDefault="00171EB4" w:rsidP="00397D8F">
            <w:pPr>
              <w:jc w:val="both"/>
              <w:rPr>
                <w:rFonts w:ascii="Times New Roman" w:hAnsi="Times New Roman" w:cs="Times New Roman"/>
                <w:highlight w:val="white"/>
              </w:rPr>
            </w:pPr>
            <w:r w:rsidRPr="00171EB4">
              <w:rPr>
                <w:rFonts w:ascii="Times New Roman" w:hAnsi="Times New Roman" w:cs="Times New Roman"/>
                <w:highlight w:val="white"/>
              </w:rPr>
              <w:t>- готовность к саморазвитию, самостоятельности и самоопределению;</w:t>
            </w:r>
          </w:p>
          <w:p w:rsidR="00171EB4" w:rsidRPr="00171EB4" w:rsidRDefault="00171EB4" w:rsidP="00397D8F">
            <w:pPr>
              <w:pStyle w:val="dt-p"/>
              <w:spacing w:beforeAutospacing="0" w:afterAutospacing="0"/>
              <w:jc w:val="both"/>
              <w:rPr>
                <w:sz w:val="22"/>
                <w:szCs w:val="22"/>
              </w:rPr>
            </w:pPr>
            <w:r w:rsidRPr="00171EB4">
              <w:rPr>
                <w:sz w:val="22"/>
                <w:szCs w:val="22"/>
              </w:rPr>
              <w:t xml:space="preserve">-овладение навыками учебно-исследовательской, проектной и социальной </w:t>
            </w:r>
            <w:r w:rsidRPr="00171EB4">
              <w:rPr>
                <w:sz w:val="22"/>
                <w:szCs w:val="22"/>
              </w:rPr>
              <w:lastRenderedPageBreak/>
              <w:t>деятельности;</w:t>
            </w:r>
          </w:p>
          <w:p w:rsidR="00171EB4" w:rsidRPr="00171EB4" w:rsidRDefault="00171EB4" w:rsidP="00397D8F">
            <w:pPr>
              <w:jc w:val="both"/>
              <w:rPr>
                <w:rFonts w:ascii="Times New Roman" w:hAnsi="Times New Roman" w:cs="Times New Roman"/>
              </w:rPr>
            </w:pPr>
            <w:r w:rsidRPr="00171EB4">
              <w:rPr>
                <w:rFonts w:ascii="Times New Roman" w:hAnsi="Times New Roman" w:cs="Times New Roman"/>
              </w:rPr>
              <w:t>Овладение универсальными коммуникативными действиями:</w:t>
            </w:r>
          </w:p>
          <w:p w:rsidR="00171EB4" w:rsidRPr="00171EB4" w:rsidRDefault="00171EB4" w:rsidP="00397D8F">
            <w:pPr>
              <w:jc w:val="both"/>
              <w:rPr>
                <w:rFonts w:ascii="Times New Roman" w:hAnsi="Times New Roman" w:cs="Times New Roman"/>
              </w:rPr>
            </w:pPr>
            <w:r w:rsidRPr="00171EB4">
              <w:rPr>
                <w:rFonts w:ascii="Times New Roman" w:hAnsi="Times New Roman" w:cs="Times New Roman"/>
              </w:rPr>
              <w:t>б) совместная деятельность:</w:t>
            </w:r>
          </w:p>
          <w:p w:rsidR="00171EB4" w:rsidRPr="00171EB4" w:rsidRDefault="00171EB4" w:rsidP="00397D8F">
            <w:pPr>
              <w:jc w:val="both"/>
              <w:rPr>
                <w:rFonts w:ascii="Times New Roman" w:hAnsi="Times New Roman" w:cs="Times New Roman"/>
              </w:rPr>
            </w:pPr>
            <w:r w:rsidRPr="00171EB4">
              <w:rPr>
                <w:rFonts w:ascii="Times New Roman" w:hAnsi="Times New Roman" w:cs="Times New Roman"/>
              </w:rPr>
              <w:t>- понимать и использовать преимущества командной и индивидуальной работы;</w:t>
            </w:r>
          </w:p>
          <w:p w:rsidR="00171EB4" w:rsidRPr="00171EB4" w:rsidRDefault="00171EB4" w:rsidP="00397D8F">
            <w:pPr>
              <w:jc w:val="both"/>
              <w:rPr>
                <w:rFonts w:ascii="Times New Roman" w:hAnsi="Times New Roman" w:cs="Times New Roman"/>
              </w:rPr>
            </w:pPr>
            <w:r w:rsidRPr="00171EB4">
              <w:rPr>
                <w:rFonts w:ascii="Times New Roman" w:hAnsi="Times New Roman"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171EB4" w:rsidRPr="00171EB4" w:rsidRDefault="00171EB4" w:rsidP="00397D8F">
            <w:pPr>
              <w:jc w:val="both"/>
              <w:rPr>
                <w:rFonts w:ascii="Times New Roman" w:hAnsi="Times New Roman" w:cs="Times New Roman"/>
              </w:rPr>
            </w:pPr>
            <w:r w:rsidRPr="00171EB4">
              <w:rPr>
                <w:rFonts w:ascii="Times New Roman" w:hAnsi="Times New Roman" w:cs="Times New Roman"/>
              </w:rPr>
              <w:t>- координировать и выполнять работу в условиях реального, виртуального и комбинированного взаимодействия;</w:t>
            </w:r>
          </w:p>
          <w:p w:rsidR="00171EB4" w:rsidRPr="00171EB4" w:rsidRDefault="00171EB4" w:rsidP="00397D8F">
            <w:pPr>
              <w:jc w:val="both"/>
              <w:rPr>
                <w:rFonts w:ascii="Times New Roman" w:hAnsi="Times New Roman" w:cs="Times New Roman"/>
              </w:rPr>
            </w:pPr>
            <w:r w:rsidRPr="00171EB4">
              <w:rPr>
                <w:rFonts w:ascii="Times New Roman"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rsidR="00171EB4" w:rsidRPr="00171EB4" w:rsidRDefault="00171EB4" w:rsidP="00397D8F">
            <w:pPr>
              <w:jc w:val="both"/>
              <w:rPr>
                <w:rFonts w:ascii="Times New Roman" w:hAnsi="Times New Roman" w:cs="Times New Roman"/>
              </w:rPr>
            </w:pPr>
            <w:r w:rsidRPr="00171EB4">
              <w:rPr>
                <w:rFonts w:ascii="Times New Roman" w:hAnsi="Times New Roman" w:cs="Times New Roman"/>
              </w:rPr>
              <w:t>Овладение универсальными регулятивными действиями:</w:t>
            </w:r>
          </w:p>
          <w:p w:rsidR="00171EB4" w:rsidRPr="00171EB4" w:rsidRDefault="00171EB4" w:rsidP="00397D8F">
            <w:pPr>
              <w:jc w:val="both"/>
              <w:rPr>
                <w:rFonts w:ascii="Times New Roman" w:hAnsi="Times New Roman" w:cs="Times New Roman"/>
              </w:rPr>
            </w:pPr>
            <w:r w:rsidRPr="00171EB4">
              <w:rPr>
                <w:rFonts w:ascii="Times New Roman" w:hAnsi="Times New Roman" w:cs="Times New Roman"/>
              </w:rPr>
              <w:t>г) принятие себя и других людей:</w:t>
            </w:r>
          </w:p>
          <w:p w:rsidR="00171EB4" w:rsidRPr="00171EB4" w:rsidRDefault="00171EB4" w:rsidP="00397D8F">
            <w:pPr>
              <w:jc w:val="both"/>
              <w:rPr>
                <w:rFonts w:ascii="Times New Roman" w:hAnsi="Times New Roman" w:cs="Times New Roman"/>
              </w:rPr>
            </w:pPr>
            <w:r w:rsidRPr="00171EB4">
              <w:rPr>
                <w:rFonts w:ascii="Times New Roman" w:hAnsi="Times New Roman" w:cs="Times New Roman"/>
              </w:rPr>
              <w:t>- принимать мотивы и аргументы других людей при анализе результатов деятельности;</w:t>
            </w:r>
          </w:p>
          <w:p w:rsidR="00171EB4" w:rsidRPr="00171EB4" w:rsidRDefault="00171EB4" w:rsidP="00397D8F">
            <w:pPr>
              <w:jc w:val="both"/>
              <w:rPr>
                <w:rFonts w:ascii="Times New Roman" w:hAnsi="Times New Roman" w:cs="Times New Roman"/>
              </w:rPr>
            </w:pPr>
            <w:r w:rsidRPr="00171EB4">
              <w:rPr>
                <w:rFonts w:ascii="Times New Roman" w:hAnsi="Times New Roman" w:cs="Times New Roman"/>
              </w:rPr>
              <w:t>- признавать свое право и право других людей на ошибки;</w:t>
            </w:r>
          </w:p>
          <w:p w:rsidR="00171EB4" w:rsidRPr="00171EB4" w:rsidRDefault="00171EB4" w:rsidP="00397D8F">
            <w:pPr>
              <w:jc w:val="both"/>
              <w:rPr>
                <w:rFonts w:ascii="Times New Roman" w:hAnsi="Times New Roman" w:cs="Times New Roman"/>
              </w:rPr>
            </w:pPr>
            <w:r w:rsidRPr="00171EB4">
              <w:rPr>
                <w:rFonts w:ascii="Times New Roman" w:hAnsi="Times New Roman" w:cs="Times New Roman"/>
              </w:rPr>
              <w:t>- развивать способность понимать мир с позиции другого человека</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171EB4" w:rsidRPr="00171EB4" w:rsidRDefault="00171EB4" w:rsidP="00397D8F">
            <w:pPr>
              <w:pStyle w:val="pt-a-000044"/>
              <w:spacing w:beforeAutospacing="0" w:afterAutospacing="0"/>
              <w:jc w:val="both"/>
              <w:rPr>
                <w:sz w:val="22"/>
                <w:szCs w:val="22"/>
                <w:highlight w:val="white"/>
              </w:rPr>
            </w:pPr>
            <w:r w:rsidRPr="00171EB4">
              <w:rPr>
                <w:b/>
                <w:sz w:val="22"/>
                <w:szCs w:val="22"/>
              </w:rPr>
              <w:lastRenderedPageBreak/>
              <w:t>ПРб 08.</w:t>
            </w:r>
            <w:r w:rsidRPr="00171EB4">
              <w:rPr>
                <w:sz w:val="22"/>
                <w:szCs w:val="22"/>
              </w:rPr>
              <w:t xml:space="preserve"> П</w:t>
            </w:r>
            <w:r w:rsidRPr="00171EB4">
              <w:rPr>
                <w:sz w:val="22"/>
                <w:szCs w:val="22"/>
                <w:highlight w:val="white"/>
              </w:rPr>
              <w:t xml:space="preserve">риобретение опыта осуществления проектной деятельности в форме разработки и представления учебных проектов по новейшей истории, в </w:t>
            </w:r>
            <w:r w:rsidRPr="00171EB4">
              <w:rPr>
                <w:sz w:val="22"/>
                <w:szCs w:val="22"/>
                <w:highlight w:val="white"/>
              </w:rPr>
              <w:lastRenderedPageBreak/>
              <w:t>том числе - на региональном материале (с использованием ресурсов библиотек, музеев и так далее)</w:t>
            </w:r>
          </w:p>
          <w:p w:rsidR="00171EB4" w:rsidRPr="00171EB4" w:rsidRDefault="00171EB4" w:rsidP="00397D8F">
            <w:pPr>
              <w:pStyle w:val="pt-a-000044"/>
              <w:spacing w:beforeAutospacing="0" w:afterAutospacing="0"/>
              <w:jc w:val="both"/>
              <w:rPr>
                <w:sz w:val="22"/>
                <w:szCs w:val="22"/>
              </w:rPr>
            </w:pPr>
          </w:p>
          <w:p w:rsidR="00171EB4" w:rsidRPr="00171EB4" w:rsidRDefault="00171EB4" w:rsidP="00397D8F">
            <w:pPr>
              <w:jc w:val="both"/>
              <w:rPr>
                <w:rFonts w:ascii="Times New Roman" w:hAnsi="Times New Roman" w:cs="Times New Roman"/>
              </w:rPr>
            </w:pPr>
            <w:r w:rsidRPr="00171EB4">
              <w:rPr>
                <w:rFonts w:ascii="Times New Roman" w:hAnsi="Times New Roman" w:cs="Times New Roman"/>
                <w:b/>
              </w:rPr>
              <w:t>ПРб 09.</w:t>
            </w:r>
            <w:r w:rsidRPr="00171EB4">
              <w:rPr>
                <w:rFonts w:ascii="Times New Roman" w:hAnsi="Times New Roman" w:cs="Times New Roman"/>
              </w:rPr>
              <w:t xml:space="preserve">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171EB4" w:rsidRPr="001D4B4A" w:rsidTr="00171EB4">
        <w:tc>
          <w:tcPr>
            <w:tcW w:w="2382" w:type="dxa"/>
            <w:tcBorders>
              <w:left w:val="single" w:sz="4" w:space="0" w:color="auto"/>
              <w:bottom w:val="single" w:sz="4" w:space="0" w:color="auto"/>
              <w:right w:val="single" w:sz="4" w:space="0" w:color="auto"/>
            </w:tcBorders>
          </w:tcPr>
          <w:p w:rsidR="00171EB4" w:rsidRPr="00171EB4" w:rsidRDefault="00171EB4" w:rsidP="00397D8F">
            <w:pPr>
              <w:jc w:val="both"/>
              <w:rPr>
                <w:rFonts w:ascii="Times New Roman" w:hAnsi="Times New Roman" w:cs="Times New Roman"/>
              </w:rPr>
            </w:pPr>
            <w:r w:rsidRPr="00171EB4">
              <w:rPr>
                <w:rFonts w:ascii="Times New Roman" w:hAnsi="Times New Roman" w:cs="Times New Roman"/>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530" w:type="dxa"/>
            <w:tcBorders>
              <w:left w:val="single" w:sz="4" w:space="0" w:color="auto"/>
              <w:bottom w:val="single" w:sz="4" w:space="0" w:color="auto"/>
              <w:right w:val="single" w:sz="4" w:space="0" w:color="auto"/>
            </w:tcBorders>
          </w:tcPr>
          <w:p w:rsidR="00171EB4" w:rsidRPr="00171EB4" w:rsidRDefault="00171EB4" w:rsidP="00397D8F">
            <w:pPr>
              <w:jc w:val="both"/>
              <w:rPr>
                <w:rFonts w:ascii="Times New Roman" w:hAnsi="Times New Roman" w:cs="Times New Roman"/>
                <w:highlight w:val="white"/>
              </w:rPr>
            </w:pPr>
            <w:r w:rsidRPr="00171EB4">
              <w:rPr>
                <w:rFonts w:ascii="Times New Roman" w:hAnsi="Times New Roman" w:cs="Times New Roman"/>
                <w:highlight w:val="white"/>
              </w:rPr>
              <w:t>В области эстетического воспитания:</w:t>
            </w:r>
          </w:p>
          <w:p w:rsidR="00171EB4" w:rsidRPr="00171EB4" w:rsidRDefault="00171EB4" w:rsidP="00397D8F">
            <w:pPr>
              <w:jc w:val="both"/>
              <w:rPr>
                <w:rFonts w:ascii="Times New Roman" w:hAnsi="Times New Roman" w:cs="Times New Roman"/>
              </w:rPr>
            </w:pPr>
            <w:r w:rsidRPr="00171EB4">
              <w:rPr>
                <w:rFonts w:ascii="Times New Roman" w:hAnsi="Times New Roman" w:cs="Times New Roman"/>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171EB4" w:rsidRPr="00171EB4" w:rsidRDefault="00171EB4" w:rsidP="00397D8F">
            <w:pPr>
              <w:jc w:val="both"/>
              <w:rPr>
                <w:rFonts w:ascii="Times New Roman" w:hAnsi="Times New Roman" w:cs="Times New Roman"/>
              </w:rPr>
            </w:pPr>
            <w:r w:rsidRPr="00171EB4">
              <w:rPr>
                <w:rFonts w:ascii="Times New Roman" w:hAnsi="Times New Roman" w:cs="Times New Roman"/>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171EB4" w:rsidRPr="00171EB4" w:rsidRDefault="00171EB4" w:rsidP="00397D8F">
            <w:pPr>
              <w:jc w:val="both"/>
              <w:rPr>
                <w:rFonts w:ascii="Times New Roman" w:hAnsi="Times New Roman" w:cs="Times New Roman"/>
              </w:rPr>
            </w:pPr>
            <w:r w:rsidRPr="00171EB4">
              <w:rPr>
                <w:rFonts w:ascii="Times New Roman" w:hAnsi="Times New Roman" w:cs="Times New Roman"/>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171EB4" w:rsidRPr="00171EB4" w:rsidRDefault="00171EB4" w:rsidP="00397D8F">
            <w:pPr>
              <w:jc w:val="both"/>
              <w:rPr>
                <w:rFonts w:ascii="Times New Roman" w:hAnsi="Times New Roman" w:cs="Times New Roman"/>
                <w:highlight w:val="white"/>
              </w:rPr>
            </w:pPr>
            <w:r w:rsidRPr="00171EB4">
              <w:rPr>
                <w:rFonts w:ascii="Times New Roman" w:hAnsi="Times New Roman" w:cs="Times New Roman"/>
                <w:highlight w:val="white"/>
              </w:rPr>
              <w:t>- готовность к самовыражению в разных видах искусства, стремление проявлять качества творческой личности;</w:t>
            </w:r>
          </w:p>
          <w:p w:rsidR="00171EB4" w:rsidRPr="00171EB4" w:rsidRDefault="00171EB4" w:rsidP="00397D8F">
            <w:pPr>
              <w:jc w:val="both"/>
              <w:rPr>
                <w:rFonts w:ascii="Times New Roman" w:hAnsi="Times New Roman" w:cs="Times New Roman"/>
                <w:u w:val="single"/>
              </w:rPr>
            </w:pPr>
            <w:r w:rsidRPr="00171EB4">
              <w:rPr>
                <w:rFonts w:ascii="Times New Roman" w:hAnsi="Times New Roman" w:cs="Times New Roman"/>
              </w:rPr>
              <w:t>Овладение универсальными коммуникативными действиями:</w:t>
            </w:r>
          </w:p>
          <w:p w:rsidR="00171EB4" w:rsidRPr="00171EB4" w:rsidRDefault="00171EB4" w:rsidP="00397D8F">
            <w:pPr>
              <w:jc w:val="both"/>
              <w:rPr>
                <w:rFonts w:ascii="Times New Roman" w:hAnsi="Times New Roman" w:cs="Times New Roman"/>
              </w:rPr>
            </w:pPr>
            <w:r w:rsidRPr="00171EB4">
              <w:rPr>
                <w:rFonts w:ascii="Times New Roman" w:hAnsi="Times New Roman" w:cs="Times New Roman"/>
              </w:rPr>
              <w:t>а) общение:</w:t>
            </w:r>
          </w:p>
          <w:p w:rsidR="00171EB4" w:rsidRPr="00171EB4" w:rsidRDefault="00171EB4" w:rsidP="00397D8F">
            <w:pPr>
              <w:jc w:val="both"/>
              <w:rPr>
                <w:rFonts w:ascii="Times New Roman" w:hAnsi="Times New Roman" w:cs="Times New Roman"/>
              </w:rPr>
            </w:pPr>
            <w:r w:rsidRPr="00171EB4">
              <w:rPr>
                <w:rFonts w:ascii="Times New Roman" w:hAnsi="Times New Roman" w:cs="Times New Roman"/>
              </w:rPr>
              <w:t>- осуществлять коммуникации во всех сферах жизни;</w:t>
            </w:r>
          </w:p>
          <w:p w:rsidR="00171EB4" w:rsidRPr="00171EB4" w:rsidRDefault="00171EB4" w:rsidP="00397D8F">
            <w:pPr>
              <w:jc w:val="both"/>
              <w:rPr>
                <w:rFonts w:ascii="Times New Roman" w:hAnsi="Times New Roman" w:cs="Times New Roman"/>
              </w:rPr>
            </w:pPr>
            <w:r w:rsidRPr="00171EB4">
              <w:rPr>
                <w:rFonts w:ascii="Times New Roman" w:hAnsi="Times New Roman" w:cs="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171EB4" w:rsidRPr="00171EB4" w:rsidRDefault="00171EB4" w:rsidP="00397D8F">
            <w:pPr>
              <w:jc w:val="both"/>
              <w:rPr>
                <w:rFonts w:ascii="Times New Roman" w:hAnsi="Times New Roman" w:cs="Times New Roman"/>
              </w:rPr>
            </w:pPr>
            <w:r w:rsidRPr="00171EB4">
              <w:rPr>
                <w:rFonts w:ascii="Times New Roman" w:hAnsi="Times New Roman" w:cs="Times New Roman"/>
              </w:rPr>
              <w:t>- развернуто и логично излагать свою точку зрения с использованием языковых средств</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171EB4" w:rsidRPr="00171EB4" w:rsidRDefault="00171EB4" w:rsidP="00397D8F">
            <w:pPr>
              <w:jc w:val="both"/>
              <w:rPr>
                <w:rFonts w:ascii="Times New Roman" w:hAnsi="Times New Roman" w:cs="Times New Roman"/>
              </w:rPr>
            </w:pPr>
            <w:r w:rsidRPr="00171EB4">
              <w:rPr>
                <w:rFonts w:ascii="Times New Roman" w:hAnsi="Times New Roman" w:cs="Times New Roman"/>
                <w:b/>
              </w:rPr>
              <w:t>ПРб 03.</w:t>
            </w:r>
            <w:r w:rsidRPr="00171EB4">
              <w:rPr>
                <w:rFonts w:ascii="Times New Roman" w:hAnsi="Times New Roman" w:cs="Times New Roman"/>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tc>
      </w:tr>
      <w:tr w:rsidR="00171EB4" w:rsidRPr="001D4B4A" w:rsidTr="00171EB4">
        <w:tc>
          <w:tcPr>
            <w:tcW w:w="2382" w:type="dxa"/>
            <w:tcBorders>
              <w:left w:val="single" w:sz="4" w:space="0" w:color="auto"/>
              <w:bottom w:val="single" w:sz="4" w:space="0" w:color="auto"/>
              <w:right w:val="single" w:sz="4" w:space="0" w:color="auto"/>
            </w:tcBorders>
          </w:tcPr>
          <w:p w:rsidR="00171EB4" w:rsidRPr="00171EB4" w:rsidRDefault="00171EB4" w:rsidP="00397D8F">
            <w:pPr>
              <w:jc w:val="both"/>
              <w:rPr>
                <w:rFonts w:ascii="Times New Roman" w:hAnsi="Times New Roman" w:cs="Times New Roman"/>
              </w:rPr>
            </w:pPr>
            <w:r w:rsidRPr="00171EB4">
              <w:rPr>
                <w:rFonts w:ascii="Times New Roman" w:hAnsi="Times New Roman" w:cs="Times New Roman"/>
              </w:rP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530" w:type="dxa"/>
            <w:tcBorders>
              <w:left w:val="single" w:sz="4" w:space="0" w:color="auto"/>
              <w:bottom w:val="single" w:sz="4" w:space="0" w:color="auto"/>
              <w:right w:val="single" w:sz="4" w:space="0" w:color="auto"/>
            </w:tcBorders>
          </w:tcPr>
          <w:p w:rsidR="00171EB4" w:rsidRPr="00171EB4" w:rsidRDefault="00171EB4" w:rsidP="00397D8F">
            <w:pPr>
              <w:jc w:val="both"/>
              <w:rPr>
                <w:rFonts w:ascii="Times New Roman" w:hAnsi="Times New Roman" w:cs="Times New Roman"/>
              </w:rPr>
            </w:pPr>
            <w:r w:rsidRPr="00171EB4">
              <w:rPr>
                <w:rFonts w:ascii="Times New Roman" w:hAnsi="Times New Roman" w:cs="Times New Roman"/>
                <w:highlight w:val="white"/>
              </w:rPr>
              <w:t>- осознание обучающимися российской гражданской идентичности;</w:t>
            </w:r>
          </w:p>
          <w:p w:rsidR="00171EB4" w:rsidRPr="00171EB4" w:rsidRDefault="00171EB4" w:rsidP="00397D8F">
            <w:pPr>
              <w:jc w:val="both"/>
              <w:rPr>
                <w:rFonts w:ascii="Times New Roman" w:hAnsi="Times New Roman" w:cs="Times New Roman"/>
                <w:highlight w:val="white"/>
              </w:rPr>
            </w:pPr>
            <w:r w:rsidRPr="00171EB4">
              <w:rPr>
                <w:rFonts w:ascii="Times New Roman" w:hAnsi="Times New Roman" w:cs="Times New Roman"/>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171EB4" w:rsidRPr="00171EB4" w:rsidRDefault="00171EB4" w:rsidP="00397D8F">
            <w:pPr>
              <w:jc w:val="both"/>
              <w:rPr>
                <w:rFonts w:ascii="Times New Roman" w:hAnsi="Times New Roman" w:cs="Times New Roman"/>
                <w:highlight w:val="white"/>
              </w:rPr>
            </w:pPr>
            <w:r w:rsidRPr="00171EB4">
              <w:rPr>
                <w:rFonts w:ascii="Times New Roman" w:hAnsi="Times New Roman" w:cs="Times New Roman"/>
                <w:highlight w:val="white"/>
              </w:rPr>
              <w:t>В части гражданского воспитания:</w:t>
            </w:r>
          </w:p>
          <w:p w:rsidR="00171EB4" w:rsidRPr="00171EB4" w:rsidRDefault="00171EB4" w:rsidP="00397D8F">
            <w:pPr>
              <w:jc w:val="both"/>
              <w:rPr>
                <w:rFonts w:ascii="Times New Roman" w:hAnsi="Times New Roman" w:cs="Times New Roman"/>
              </w:rPr>
            </w:pPr>
            <w:r w:rsidRPr="00171EB4">
              <w:rPr>
                <w:rFonts w:ascii="Times New Roman" w:hAnsi="Times New Roman" w:cs="Times New Roman"/>
                <w:highlight w:val="white"/>
              </w:rPr>
              <w:t>- осознание своих конституционных прав и обязанностей, уважение закона и правопорядка;</w:t>
            </w:r>
          </w:p>
          <w:p w:rsidR="00171EB4" w:rsidRPr="00171EB4" w:rsidRDefault="00171EB4" w:rsidP="00397D8F">
            <w:pPr>
              <w:jc w:val="both"/>
              <w:rPr>
                <w:rFonts w:ascii="Times New Roman" w:hAnsi="Times New Roman" w:cs="Times New Roman"/>
              </w:rPr>
            </w:pPr>
            <w:r w:rsidRPr="00171EB4">
              <w:rPr>
                <w:rFonts w:ascii="Times New Roman" w:hAnsi="Times New Roman" w:cs="Times New Roman"/>
                <w:highlight w:val="white"/>
              </w:rPr>
              <w:t>-принятие традиционных национальных, общечеловеческих гуманистических и демократических ценностей;</w:t>
            </w:r>
          </w:p>
          <w:p w:rsidR="00171EB4" w:rsidRPr="00171EB4" w:rsidRDefault="00171EB4" w:rsidP="00397D8F">
            <w:pPr>
              <w:jc w:val="both"/>
              <w:rPr>
                <w:rFonts w:ascii="Times New Roman" w:hAnsi="Times New Roman" w:cs="Times New Roman"/>
              </w:rPr>
            </w:pPr>
            <w:r w:rsidRPr="00171EB4">
              <w:rPr>
                <w:rFonts w:ascii="Times New Roman" w:hAnsi="Times New Roman" w:cs="Times New Roman"/>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171EB4" w:rsidRPr="00171EB4" w:rsidRDefault="00171EB4" w:rsidP="00397D8F">
            <w:pPr>
              <w:jc w:val="both"/>
              <w:rPr>
                <w:rFonts w:ascii="Times New Roman" w:hAnsi="Times New Roman" w:cs="Times New Roman"/>
              </w:rPr>
            </w:pPr>
            <w:r w:rsidRPr="00171EB4">
              <w:rPr>
                <w:rFonts w:ascii="Times New Roman" w:hAnsi="Times New Roman" w:cs="Times New Roman"/>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171EB4" w:rsidRPr="00171EB4" w:rsidRDefault="00171EB4" w:rsidP="00397D8F">
            <w:pPr>
              <w:tabs>
                <w:tab w:val="left" w:pos="419"/>
              </w:tabs>
              <w:jc w:val="both"/>
              <w:rPr>
                <w:rFonts w:ascii="Times New Roman" w:hAnsi="Times New Roman" w:cs="Times New Roman"/>
              </w:rPr>
            </w:pPr>
            <w:r w:rsidRPr="00171EB4">
              <w:rPr>
                <w:rFonts w:ascii="Times New Roman" w:hAnsi="Times New Roman" w:cs="Times New Roman"/>
                <w:highlight w:val="white"/>
              </w:rPr>
              <w:t>- умение взаимодействовать с социальными институтами в соответствии с их функциями и назначением;</w:t>
            </w:r>
          </w:p>
          <w:p w:rsidR="00171EB4" w:rsidRPr="00171EB4" w:rsidRDefault="00171EB4" w:rsidP="00397D8F">
            <w:pPr>
              <w:jc w:val="both"/>
              <w:rPr>
                <w:rFonts w:ascii="Times New Roman" w:hAnsi="Times New Roman" w:cs="Times New Roman"/>
              </w:rPr>
            </w:pPr>
            <w:r w:rsidRPr="00171EB4">
              <w:rPr>
                <w:rFonts w:ascii="Times New Roman" w:hAnsi="Times New Roman" w:cs="Times New Roman"/>
                <w:highlight w:val="white"/>
              </w:rPr>
              <w:t>- готовность к гуманитарной и волонтерской деятельности;</w:t>
            </w:r>
            <w:r w:rsidRPr="00171EB4">
              <w:rPr>
                <w:rFonts w:ascii="Times New Roman" w:hAnsi="Times New Roman" w:cs="Times New Roman"/>
              </w:rPr>
              <w:t xml:space="preserve"> </w:t>
            </w:r>
          </w:p>
          <w:p w:rsidR="00171EB4" w:rsidRPr="00171EB4" w:rsidRDefault="00171EB4" w:rsidP="00397D8F">
            <w:pPr>
              <w:jc w:val="both"/>
              <w:rPr>
                <w:rFonts w:ascii="Times New Roman" w:hAnsi="Times New Roman" w:cs="Times New Roman"/>
                <w:highlight w:val="white"/>
              </w:rPr>
            </w:pPr>
            <w:r w:rsidRPr="00171EB4">
              <w:rPr>
                <w:rFonts w:ascii="Times New Roman" w:hAnsi="Times New Roman" w:cs="Times New Roman"/>
                <w:highlight w:val="white"/>
              </w:rPr>
              <w:t>патриотического воспитания:</w:t>
            </w:r>
          </w:p>
          <w:p w:rsidR="00171EB4" w:rsidRPr="00171EB4" w:rsidRDefault="00171EB4" w:rsidP="00397D8F">
            <w:pPr>
              <w:jc w:val="both"/>
              <w:rPr>
                <w:rFonts w:ascii="Times New Roman" w:hAnsi="Times New Roman" w:cs="Times New Roman"/>
              </w:rPr>
            </w:pPr>
            <w:r w:rsidRPr="00171EB4">
              <w:rPr>
                <w:rFonts w:ascii="Times New Roman" w:hAnsi="Times New Roman" w:cs="Times New Roman"/>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171EB4" w:rsidRPr="00171EB4" w:rsidRDefault="00171EB4" w:rsidP="00397D8F">
            <w:pPr>
              <w:jc w:val="both"/>
              <w:rPr>
                <w:rFonts w:ascii="Times New Roman" w:hAnsi="Times New Roman" w:cs="Times New Roman"/>
              </w:rPr>
            </w:pPr>
            <w:r w:rsidRPr="00171EB4">
              <w:rPr>
                <w:rFonts w:ascii="Times New Roman" w:hAnsi="Times New Roman" w:cs="Times New Roman"/>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171EB4" w:rsidRPr="00171EB4" w:rsidRDefault="00171EB4" w:rsidP="00397D8F">
            <w:pPr>
              <w:jc w:val="both"/>
              <w:rPr>
                <w:rFonts w:ascii="Times New Roman" w:hAnsi="Times New Roman" w:cs="Times New Roman"/>
                <w:highlight w:val="white"/>
              </w:rPr>
            </w:pPr>
            <w:r w:rsidRPr="00171EB4">
              <w:rPr>
                <w:rFonts w:ascii="Times New Roman" w:hAnsi="Times New Roman" w:cs="Times New Roman"/>
                <w:highlight w:val="white"/>
              </w:rPr>
              <w:t>- идейная убежденность, готовность к служению и защите Отечества, ответственность за его судьбу;</w:t>
            </w:r>
          </w:p>
          <w:p w:rsidR="00171EB4" w:rsidRPr="00171EB4" w:rsidRDefault="00171EB4" w:rsidP="00397D8F">
            <w:pPr>
              <w:jc w:val="both"/>
              <w:rPr>
                <w:rFonts w:ascii="Times New Roman" w:hAnsi="Times New Roman" w:cs="Times New Roman"/>
              </w:rPr>
            </w:pPr>
            <w:r w:rsidRPr="00171EB4">
              <w:rPr>
                <w:rFonts w:ascii="Times New Roman" w:hAnsi="Times New Roman" w:cs="Times New Roman"/>
                <w:highlight w:val="white"/>
              </w:rPr>
              <w:t>освоенные обучающимися межпредметные понятия и универсальные учебные действия (регулятивные, познавательные, коммуникативные);</w:t>
            </w:r>
          </w:p>
          <w:p w:rsidR="00171EB4" w:rsidRPr="00171EB4" w:rsidRDefault="00171EB4" w:rsidP="00397D8F">
            <w:pPr>
              <w:pStyle w:val="dt-p"/>
              <w:spacing w:beforeAutospacing="0" w:afterAutospacing="0"/>
              <w:jc w:val="both"/>
              <w:rPr>
                <w:sz w:val="22"/>
                <w:szCs w:val="22"/>
              </w:rPr>
            </w:pPr>
            <w:r w:rsidRPr="00171EB4">
              <w:rPr>
                <w:sz w:val="22"/>
                <w:szCs w:val="22"/>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w:t>
            </w:r>
            <w:r w:rsidRPr="00171EB4">
              <w:rPr>
                <w:sz w:val="22"/>
                <w:szCs w:val="22"/>
              </w:rPr>
              <w:lastRenderedPageBreak/>
              <w:t>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171EB4" w:rsidRPr="00171EB4" w:rsidRDefault="00171EB4" w:rsidP="00397D8F">
            <w:pPr>
              <w:jc w:val="both"/>
              <w:rPr>
                <w:rFonts w:ascii="Times New Roman" w:hAnsi="Times New Roman" w:cs="Times New Roman"/>
              </w:rPr>
            </w:pPr>
            <w:r w:rsidRPr="00171EB4">
              <w:rPr>
                <w:rFonts w:ascii="Times New Roman" w:hAnsi="Times New Roman" w:cs="Times New Roman"/>
              </w:rPr>
              <w:t>- овладение навыками учебно-исследовательской, проектной и социальной деятельности</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171EB4" w:rsidRPr="00171EB4" w:rsidRDefault="00171EB4" w:rsidP="00171EB4">
            <w:pPr>
              <w:pStyle w:val="pt-a-000081"/>
              <w:spacing w:beforeAutospacing="0" w:after="0" w:afterAutospacing="0"/>
              <w:jc w:val="both"/>
              <w:rPr>
                <w:sz w:val="22"/>
                <w:szCs w:val="22"/>
              </w:rPr>
            </w:pPr>
            <w:r w:rsidRPr="00171EB4">
              <w:rPr>
                <w:b/>
                <w:sz w:val="22"/>
                <w:szCs w:val="22"/>
                <w:highlight w:val="white"/>
              </w:rPr>
              <w:lastRenderedPageBreak/>
              <w:t>ПРб 01.</w:t>
            </w:r>
            <w:r w:rsidRPr="00171EB4">
              <w:rPr>
                <w:sz w:val="22"/>
                <w:szCs w:val="22"/>
                <w:highlight w:val="white"/>
              </w:rPr>
              <w:t xml:space="preserve">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rsidR="00171EB4" w:rsidRPr="00171EB4" w:rsidRDefault="00171EB4" w:rsidP="00171EB4">
            <w:pPr>
              <w:pStyle w:val="pt-a-000081"/>
              <w:spacing w:beforeAutospacing="0" w:after="0" w:afterAutospacing="0"/>
              <w:jc w:val="both"/>
              <w:rPr>
                <w:sz w:val="22"/>
                <w:szCs w:val="22"/>
              </w:rPr>
            </w:pPr>
            <w:r w:rsidRPr="00171EB4">
              <w:rPr>
                <w:b/>
                <w:sz w:val="22"/>
                <w:szCs w:val="22"/>
                <w:highlight w:val="white"/>
              </w:rPr>
              <w:t>ПРб 02.</w:t>
            </w:r>
            <w:r w:rsidRPr="00171EB4">
              <w:rPr>
                <w:sz w:val="22"/>
                <w:szCs w:val="22"/>
                <w:highlight w:val="white"/>
              </w:rPr>
              <w:t xml:space="preserve">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rsidR="00171EB4" w:rsidRPr="00171EB4" w:rsidRDefault="00171EB4" w:rsidP="00171EB4">
            <w:pPr>
              <w:pStyle w:val="pt-a-000081"/>
              <w:spacing w:beforeAutospacing="0" w:after="0" w:afterAutospacing="0"/>
              <w:jc w:val="both"/>
              <w:rPr>
                <w:sz w:val="22"/>
                <w:szCs w:val="22"/>
              </w:rPr>
            </w:pPr>
            <w:r w:rsidRPr="00171EB4">
              <w:rPr>
                <w:b/>
                <w:sz w:val="22"/>
                <w:szCs w:val="22"/>
                <w:highlight w:val="white"/>
              </w:rPr>
              <w:t>ПРб 03.</w:t>
            </w:r>
            <w:r w:rsidRPr="00171EB4">
              <w:rPr>
                <w:sz w:val="22"/>
                <w:szCs w:val="22"/>
                <w:highlight w:val="white"/>
              </w:rPr>
              <w:t xml:space="preserve">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rsidR="00171EB4" w:rsidRPr="00171EB4" w:rsidRDefault="00171EB4" w:rsidP="00171EB4">
            <w:pPr>
              <w:pStyle w:val="pt-a-000081"/>
              <w:spacing w:beforeAutospacing="0" w:after="0" w:afterAutospacing="0"/>
              <w:jc w:val="both"/>
              <w:rPr>
                <w:sz w:val="22"/>
                <w:szCs w:val="22"/>
              </w:rPr>
            </w:pPr>
            <w:r w:rsidRPr="00171EB4">
              <w:rPr>
                <w:b/>
                <w:sz w:val="22"/>
                <w:szCs w:val="22"/>
                <w:highlight w:val="white"/>
              </w:rPr>
              <w:t>ПРб 04.</w:t>
            </w:r>
            <w:r w:rsidRPr="00171EB4">
              <w:rPr>
                <w:sz w:val="22"/>
                <w:szCs w:val="22"/>
                <w:highlight w:val="white"/>
              </w:rPr>
              <w:t xml:space="preserve">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171EB4" w:rsidRPr="00171EB4" w:rsidRDefault="00171EB4" w:rsidP="00171EB4">
            <w:pPr>
              <w:pStyle w:val="pt-a-000081"/>
              <w:spacing w:beforeAutospacing="0" w:after="0" w:afterAutospacing="0"/>
              <w:jc w:val="both"/>
              <w:rPr>
                <w:sz w:val="22"/>
                <w:szCs w:val="22"/>
                <w:highlight w:val="white"/>
              </w:rPr>
            </w:pPr>
            <w:r w:rsidRPr="00171EB4">
              <w:rPr>
                <w:b/>
                <w:sz w:val="22"/>
                <w:szCs w:val="22"/>
                <w:highlight w:val="white"/>
              </w:rPr>
              <w:t>ПРб 05.</w:t>
            </w:r>
            <w:r w:rsidRPr="00171EB4">
              <w:rPr>
                <w:sz w:val="22"/>
                <w:szCs w:val="22"/>
                <w:highlight w:val="white"/>
              </w:rPr>
              <w:t xml:space="preserve">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w:t>
            </w:r>
            <w:r w:rsidRPr="00171EB4">
              <w:rPr>
                <w:sz w:val="22"/>
                <w:szCs w:val="22"/>
                <w:highlight w:val="white"/>
              </w:rPr>
              <w:lastRenderedPageBreak/>
              <w:t>XX - начале XXI века</w:t>
            </w:r>
          </w:p>
          <w:p w:rsidR="00171EB4" w:rsidRPr="00171EB4" w:rsidRDefault="00171EB4" w:rsidP="00171EB4">
            <w:pPr>
              <w:pStyle w:val="pt-a-000044"/>
              <w:spacing w:beforeAutospacing="0" w:after="0" w:afterAutospacing="0"/>
              <w:jc w:val="both"/>
              <w:rPr>
                <w:sz w:val="22"/>
                <w:szCs w:val="22"/>
                <w:highlight w:val="white"/>
              </w:rPr>
            </w:pPr>
            <w:r w:rsidRPr="00171EB4">
              <w:rPr>
                <w:b/>
                <w:sz w:val="22"/>
                <w:szCs w:val="22"/>
                <w:highlight w:val="white"/>
              </w:rPr>
              <w:t>ПРб 08.</w:t>
            </w:r>
            <w:r w:rsidRPr="00171EB4">
              <w:rPr>
                <w:sz w:val="22"/>
                <w:szCs w:val="22"/>
                <w:highlight w:val="white"/>
              </w:rPr>
              <w:t xml:space="preserve">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rsidR="00171EB4" w:rsidRPr="00171EB4" w:rsidRDefault="00171EB4" w:rsidP="00171EB4">
            <w:pPr>
              <w:pStyle w:val="pt-a-000040"/>
              <w:spacing w:beforeAutospacing="0" w:after="0" w:afterAutospacing="0"/>
              <w:jc w:val="both"/>
              <w:rPr>
                <w:sz w:val="22"/>
                <w:szCs w:val="22"/>
                <w:highlight w:val="white"/>
              </w:rPr>
            </w:pPr>
            <w:r w:rsidRPr="00171EB4">
              <w:rPr>
                <w:b/>
                <w:sz w:val="22"/>
                <w:szCs w:val="22"/>
                <w:highlight w:val="white"/>
              </w:rPr>
              <w:t>ПРб 10.</w:t>
            </w:r>
            <w:r w:rsidRPr="00171EB4">
              <w:rPr>
                <w:sz w:val="22"/>
                <w:szCs w:val="22"/>
                <w:highlight w:val="white"/>
              </w:rPr>
              <w:t xml:space="preserve">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171EB4" w:rsidRPr="00171EB4" w:rsidRDefault="00171EB4" w:rsidP="00397D8F">
            <w:pPr>
              <w:tabs>
                <w:tab w:val="left" w:pos="1215"/>
              </w:tabs>
              <w:jc w:val="both"/>
              <w:rPr>
                <w:rFonts w:ascii="Times New Roman" w:hAnsi="Times New Roman" w:cs="Times New Roman"/>
              </w:rPr>
            </w:pPr>
            <w:r w:rsidRPr="00171EB4">
              <w:rPr>
                <w:rFonts w:ascii="Times New Roman" w:hAnsi="Times New Roman" w:cs="Times New Roman"/>
                <w:b/>
              </w:rPr>
              <w:t>ПРб 11.</w:t>
            </w:r>
            <w:r w:rsidRPr="00171EB4">
              <w:rPr>
                <w:rFonts w:ascii="Times New Roman" w:hAnsi="Times New Roman" w:cs="Times New Roman"/>
              </w:rPr>
              <w:t xml:space="preserve">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tc>
      </w:tr>
      <w:tr w:rsidR="00EE7C02" w:rsidRPr="001D4B4A" w:rsidTr="00171EB4">
        <w:tc>
          <w:tcPr>
            <w:tcW w:w="2382" w:type="dxa"/>
            <w:tcBorders>
              <w:top w:val="single" w:sz="4" w:space="0" w:color="auto"/>
              <w:left w:val="single" w:sz="4" w:space="0" w:color="auto"/>
              <w:right w:val="single" w:sz="4" w:space="0" w:color="auto"/>
            </w:tcBorders>
          </w:tcPr>
          <w:p w:rsidR="00EE7C02" w:rsidRPr="00EE7C02" w:rsidRDefault="00EE7C02" w:rsidP="00D55DFF">
            <w:pPr>
              <w:rPr>
                <w:rFonts w:ascii="Times New Roman" w:eastAsia="Calibri" w:hAnsi="Times New Roman" w:cs="Times New Roman"/>
                <w:bCs/>
              </w:rPr>
            </w:pPr>
            <w:r w:rsidRPr="00EE7C02">
              <w:rPr>
                <w:rFonts w:ascii="Times New Roman" w:hAnsi="Times New Roman"/>
              </w:rPr>
              <w:lastRenderedPageBreak/>
              <w:t>ПК 1.2 Выполнять технологические операции по хранению и переработке зерна и семян в соответствии  с технологическими инструкциями</w:t>
            </w:r>
          </w:p>
        </w:tc>
        <w:tc>
          <w:tcPr>
            <w:tcW w:w="4530" w:type="dxa"/>
            <w:tcBorders>
              <w:top w:val="single" w:sz="4" w:space="0" w:color="auto"/>
              <w:left w:val="single" w:sz="4" w:space="0" w:color="auto"/>
              <w:right w:val="single" w:sz="4" w:space="0" w:color="auto"/>
            </w:tcBorders>
            <w:hideMark/>
          </w:tcPr>
          <w:p w:rsidR="00EE7C02" w:rsidRPr="00EE7C02" w:rsidRDefault="00EE7C02" w:rsidP="00D55DFF">
            <w:pPr>
              <w:rPr>
                <w:rFonts w:ascii="Times New Roman" w:hAnsi="Times New Roman"/>
              </w:rPr>
            </w:pPr>
            <w:r w:rsidRPr="00EE7C02">
              <w:rPr>
                <w:rFonts w:ascii="Times New Roman" w:hAnsi="Times New Roman"/>
                <w:highlight w:val="white"/>
              </w:rPr>
              <w:t>-</w:t>
            </w:r>
            <w:r w:rsidRPr="00EE7C02">
              <w:rPr>
                <w:rFonts w:ascii="Times New Roman" w:hAnsi="Times New Roman"/>
              </w:rPr>
              <w:t xml:space="preserve"> Оценивать качество сырья и полуфабрикатов по органолептическим показателям при выполнении технологических операций хранения и переработки зерна и семян</w:t>
            </w:r>
          </w:p>
          <w:p w:rsidR="00EE7C02" w:rsidRPr="00EE7C02" w:rsidRDefault="00EE7C02" w:rsidP="00D55DFF">
            <w:pPr>
              <w:rPr>
                <w:rFonts w:ascii="Times New Roman" w:eastAsia="Calibri" w:hAnsi="Times New Roman" w:cs="Times New Roman"/>
                <w:bCs/>
              </w:rPr>
            </w:pPr>
            <w:r w:rsidRPr="00EE7C02">
              <w:rPr>
                <w:rFonts w:ascii="Times New Roman" w:hAnsi="Times New Roman"/>
              </w:rPr>
              <w:t>Оценивать качество сырья и полуфабрикатов по органолептическим показателям при выполнении технологических операций хранения и переработки зерна и семян</w:t>
            </w:r>
          </w:p>
          <w:p w:rsidR="00EE7C02" w:rsidRPr="00EE7C02" w:rsidRDefault="00EE7C02" w:rsidP="00D55DFF">
            <w:pPr>
              <w:rPr>
                <w:rFonts w:ascii="Times New Roman" w:eastAsia="Calibri" w:hAnsi="Times New Roman" w:cs="Times New Roman"/>
                <w:bCs/>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EE7C02" w:rsidRPr="00EE7C02" w:rsidRDefault="00EE7C02" w:rsidP="00D55DFF">
            <w:pPr>
              <w:rPr>
                <w:rFonts w:ascii="Times New Roman" w:eastAsia="Calibri" w:hAnsi="Times New Roman" w:cs="Times New Roman"/>
              </w:rPr>
            </w:pPr>
            <w:r w:rsidRPr="00EE7C02">
              <w:rPr>
                <w:rFonts w:ascii="Times New Roman" w:eastAsia="Calibri" w:hAnsi="Times New Roman" w:cs="Times New Roman"/>
              </w:rPr>
              <w:t>-</w:t>
            </w:r>
            <w:r w:rsidRPr="00EE7C02">
              <w:rPr>
                <w:rFonts w:ascii="Times New Roman" w:hAnsi="Times New Roman"/>
              </w:rPr>
              <w:t xml:space="preserve"> Требования нормативно-технической документации к качеству зерна и семян, готовой продукции; Нормативы расходов сырья, полуфабрикатов, расходного материала, используемых при хранении и переработке зерна и семян</w:t>
            </w:r>
          </w:p>
        </w:tc>
      </w:tr>
    </w:tbl>
    <w:p w:rsidR="00A67F72" w:rsidRPr="001D4B4A" w:rsidRDefault="00A67F72" w:rsidP="00A67F72">
      <w:pPr>
        <w:spacing w:after="120"/>
        <w:ind w:firstLine="709"/>
        <w:rPr>
          <w:rFonts w:ascii="Times New Roman" w:eastAsia="Calibri" w:hAnsi="Times New Roman" w:cs="Times New Roman"/>
          <w:bCs/>
          <w:sz w:val="24"/>
          <w:szCs w:val="24"/>
        </w:rPr>
      </w:pPr>
    </w:p>
    <w:p w:rsidR="00A67F72" w:rsidRPr="001D4B4A" w:rsidRDefault="00A67F72" w:rsidP="00A67F72">
      <w:pPr>
        <w:spacing w:after="120"/>
        <w:ind w:firstLine="709"/>
        <w:rPr>
          <w:rFonts w:ascii="Times New Roman" w:eastAsia="Calibri" w:hAnsi="Times New Roman" w:cs="Times New Roman"/>
          <w:bCs/>
          <w:sz w:val="24"/>
          <w:szCs w:val="24"/>
        </w:rPr>
      </w:pPr>
    </w:p>
    <w:p w:rsidR="00A67F72" w:rsidRPr="001D4B4A" w:rsidRDefault="00A67F72" w:rsidP="00A67F72">
      <w:pPr>
        <w:spacing w:after="120"/>
        <w:ind w:firstLine="709"/>
        <w:rPr>
          <w:rFonts w:ascii="Times New Roman" w:eastAsia="Calibri" w:hAnsi="Times New Roman" w:cs="Times New Roman"/>
          <w:bCs/>
          <w:sz w:val="24"/>
          <w:szCs w:val="24"/>
        </w:rPr>
      </w:pPr>
    </w:p>
    <w:p w:rsidR="00A67F72" w:rsidRPr="001D4B4A" w:rsidRDefault="00A67F72" w:rsidP="00A67F72">
      <w:pPr>
        <w:spacing w:after="120"/>
        <w:ind w:firstLine="709"/>
        <w:rPr>
          <w:rFonts w:ascii="Times New Roman" w:eastAsia="Calibri" w:hAnsi="Times New Roman" w:cs="Times New Roman"/>
          <w:bCs/>
          <w:sz w:val="24"/>
          <w:szCs w:val="24"/>
        </w:rPr>
      </w:pPr>
    </w:p>
    <w:p w:rsidR="00A67F72" w:rsidRPr="001D4B4A" w:rsidRDefault="00A67F72" w:rsidP="00A67F72">
      <w:pPr>
        <w:spacing w:after="120"/>
        <w:ind w:firstLine="709"/>
        <w:rPr>
          <w:rFonts w:ascii="Times New Roman" w:eastAsia="Calibri" w:hAnsi="Times New Roman" w:cs="Times New Roman"/>
          <w:bCs/>
          <w:sz w:val="24"/>
          <w:szCs w:val="24"/>
        </w:rPr>
      </w:pPr>
    </w:p>
    <w:p w:rsidR="00A67F72" w:rsidRPr="001D4B4A" w:rsidRDefault="00A67F72" w:rsidP="00A67F72">
      <w:pPr>
        <w:spacing w:after="120"/>
        <w:ind w:firstLine="709"/>
        <w:rPr>
          <w:rFonts w:ascii="Times New Roman" w:eastAsia="Calibri" w:hAnsi="Times New Roman" w:cs="Times New Roman"/>
          <w:bCs/>
          <w:sz w:val="24"/>
          <w:szCs w:val="24"/>
        </w:rPr>
      </w:pPr>
    </w:p>
    <w:p w:rsidR="00A67F72" w:rsidRPr="001D4B4A" w:rsidRDefault="00A67F72" w:rsidP="00A67F72">
      <w:pPr>
        <w:spacing w:after="120"/>
        <w:ind w:firstLine="709"/>
        <w:rPr>
          <w:rFonts w:ascii="Times New Roman" w:eastAsia="Calibri" w:hAnsi="Times New Roman" w:cs="Times New Roman"/>
          <w:bCs/>
          <w:sz w:val="24"/>
          <w:szCs w:val="24"/>
        </w:rPr>
      </w:pPr>
    </w:p>
    <w:p w:rsidR="00A67F72" w:rsidRPr="001D4B4A" w:rsidRDefault="00A67F72" w:rsidP="00A67F72">
      <w:pPr>
        <w:spacing w:after="120"/>
        <w:ind w:firstLine="709"/>
        <w:rPr>
          <w:rFonts w:ascii="Times New Roman" w:eastAsia="Calibri" w:hAnsi="Times New Roman" w:cs="Times New Roman"/>
          <w:bCs/>
          <w:sz w:val="24"/>
          <w:szCs w:val="24"/>
        </w:rPr>
      </w:pPr>
    </w:p>
    <w:p w:rsidR="00A67F72" w:rsidRPr="001D4B4A" w:rsidRDefault="00A67F72" w:rsidP="00A67F72">
      <w:pPr>
        <w:widowControl w:val="0"/>
        <w:autoSpaceDE w:val="0"/>
        <w:autoSpaceDN w:val="0"/>
        <w:spacing w:line="274" w:lineRule="exact"/>
        <w:jc w:val="both"/>
        <w:rPr>
          <w:rFonts w:ascii="Times New Roman" w:eastAsia="Times New Roman" w:hAnsi="Times New Roman" w:cs="Times New Roman"/>
          <w:sz w:val="24"/>
          <w:szCs w:val="24"/>
        </w:rPr>
        <w:sectPr w:rsidR="00A67F72" w:rsidRPr="001D4B4A" w:rsidSect="00CD7A87">
          <w:footerReference w:type="default" r:id="rId22"/>
          <w:pgSz w:w="11910" w:h="16840"/>
          <w:pgMar w:top="1100" w:right="300" w:bottom="960" w:left="560" w:header="0" w:footer="709" w:gutter="0"/>
          <w:cols w:space="720"/>
        </w:sectPr>
      </w:pPr>
      <w:bookmarkStart w:id="44" w:name="Структура_и_содержание_общеобразовательн"/>
      <w:bookmarkEnd w:id="44"/>
    </w:p>
    <w:p w:rsidR="00A67F72" w:rsidRPr="001D4B4A" w:rsidRDefault="00A67F72" w:rsidP="00A67F72">
      <w:pPr>
        <w:widowControl w:val="0"/>
        <w:autoSpaceDE w:val="0"/>
        <w:autoSpaceDN w:val="0"/>
        <w:spacing w:before="94"/>
        <w:ind w:left="2345"/>
        <w:rPr>
          <w:rFonts w:ascii="Times New Roman" w:eastAsia="Times New Roman" w:hAnsi="Times New Roman" w:cs="Times New Roman"/>
          <w:b/>
          <w:sz w:val="24"/>
          <w:szCs w:val="24"/>
        </w:rPr>
      </w:pPr>
      <w:r w:rsidRPr="001D4B4A">
        <w:rPr>
          <w:rFonts w:ascii="Times New Roman" w:eastAsia="Times New Roman" w:hAnsi="Times New Roman" w:cs="Times New Roman"/>
          <w:b/>
          <w:sz w:val="24"/>
          <w:szCs w:val="24"/>
        </w:rPr>
        <w:lastRenderedPageBreak/>
        <w:t>2.СТРУКТУРА И  СОДЕРЖАНИЕ ДИСЦИПЛИНЫ</w:t>
      </w:r>
    </w:p>
    <w:p w:rsidR="00A67F72" w:rsidRPr="001D4B4A" w:rsidRDefault="00A67F72" w:rsidP="00A67F72">
      <w:pPr>
        <w:widowControl w:val="0"/>
        <w:autoSpaceDE w:val="0"/>
        <w:autoSpaceDN w:val="0"/>
        <w:spacing w:before="94"/>
        <w:ind w:left="2345"/>
        <w:rPr>
          <w:rFonts w:ascii="Times New Roman" w:eastAsia="Times New Roman" w:hAnsi="Times New Roman" w:cs="Times New Roman"/>
          <w:b/>
          <w:sz w:val="24"/>
          <w:szCs w:val="24"/>
        </w:rPr>
      </w:pPr>
      <w:r w:rsidRPr="001D4B4A">
        <w:rPr>
          <w:rFonts w:ascii="Times New Roman" w:eastAsia="Times New Roman" w:hAnsi="Times New Roman" w:cs="Times New Roman"/>
          <w:b/>
          <w:sz w:val="24"/>
          <w:szCs w:val="24"/>
        </w:rPr>
        <w:t>2.1. Трудоемкость освоения дисциплины</w:t>
      </w:r>
    </w:p>
    <w:p w:rsidR="00A67F72" w:rsidRPr="001D4B4A" w:rsidRDefault="00A67F72" w:rsidP="00A67F72">
      <w:pPr>
        <w:widowControl w:val="0"/>
        <w:autoSpaceDE w:val="0"/>
        <w:autoSpaceDN w:val="0"/>
        <w:rPr>
          <w:rFonts w:ascii="Times New Roman" w:eastAsia="Times New Roman" w:hAnsi="Times New Roman" w:cs="Times New Roman"/>
          <w:sz w:val="24"/>
          <w:szCs w:val="24"/>
        </w:rPr>
      </w:pP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461"/>
        <w:gridCol w:w="1325"/>
        <w:gridCol w:w="2660"/>
      </w:tblGrid>
      <w:tr w:rsidR="00A67F72" w:rsidRPr="001D4B4A" w:rsidTr="009F2933">
        <w:trPr>
          <w:trHeight w:val="23"/>
        </w:trPr>
        <w:tc>
          <w:tcPr>
            <w:tcW w:w="3259" w:type="pct"/>
            <w:vAlign w:val="center"/>
          </w:tcPr>
          <w:p w:rsidR="00A67F72" w:rsidRPr="001D4B4A" w:rsidRDefault="00A67F72" w:rsidP="00A67F72">
            <w:pPr>
              <w:jc w:val="center"/>
              <w:rPr>
                <w:rFonts w:ascii="Times New Roman" w:eastAsia="Calibri" w:hAnsi="Times New Roman" w:cs="Times New Roman"/>
                <w:b/>
                <w:sz w:val="24"/>
                <w:szCs w:val="24"/>
              </w:rPr>
            </w:pPr>
            <w:r w:rsidRPr="001D4B4A">
              <w:rPr>
                <w:rFonts w:ascii="Times New Roman" w:eastAsia="Calibri" w:hAnsi="Times New Roman" w:cs="Times New Roman"/>
                <w:b/>
                <w:sz w:val="24"/>
                <w:szCs w:val="24"/>
              </w:rPr>
              <w:t>Наименование составных частей дисциплины</w:t>
            </w:r>
          </w:p>
        </w:tc>
        <w:tc>
          <w:tcPr>
            <w:tcW w:w="579" w:type="pct"/>
            <w:vAlign w:val="center"/>
          </w:tcPr>
          <w:p w:rsidR="00A67F72" w:rsidRPr="001D4B4A" w:rsidRDefault="00A67F72" w:rsidP="00A67F72">
            <w:pPr>
              <w:jc w:val="center"/>
              <w:rPr>
                <w:rFonts w:ascii="Times New Roman" w:eastAsia="Calibri" w:hAnsi="Times New Roman" w:cs="Times New Roman"/>
                <w:b/>
                <w:iCs/>
                <w:sz w:val="24"/>
                <w:szCs w:val="24"/>
              </w:rPr>
            </w:pPr>
            <w:r w:rsidRPr="001D4B4A">
              <w:rPr>
                <w:rFonts w:ascii="Times New Roman" w:eastAsia="Calibri" w:hAnsi="Times New Roman" w:cs="Times New Roman"/>
                <w:b/>
                <w:iCs/>
                <w:sz w:val="24"/>
                <w:szCs w:val="24"/>
              </w:rPr>
              <w:t>Объем в часах</w:t>
            </w:r>
          </w:p>
        </w:tc>
        <w:tc>
          <w:tcPr>
            <w:tcW w:w="1162" w:type="pct"/>
          </w:tcPr>
          <w:p w:rsidR="00A67F72" w:rsidRPr="001D4B4A" w:rsidRDefault="00A67F72" w:rsidP="00A67F72">
            <w:pPr>
              <w:jc w:val="center"/>
              <w:rPr>
                <w:rFonts w:ascii="Times New Roman" w:eastAsia="Calibri" w:hAnsi="Times New Roman" w:cs="Times New Roman"/>
                <w:b/>
                <w:iCs/>
                <w:sz w:val="24"/>
                <w:szCs w:val="24"/>
              </w:rPr>
            </w:pPr>
            <w:r w:rsidRPr="001D4B4A">
              <w:rPr>
                <w:rFonts w:ascii="Times New Roman" w:eastAsia="Calibri" w:hAnsi="Times New Roman" w:cs="Times New Roman"/>
                <w:b/>
                <w:sz w:val="24"/>
                <w:szCs w:val="24"/>
              </w:rPr>
              <w:t>В т.ч. в форме практ. подготовки</w:t>
            </w:r>
          </w:p>
        </w:tc>
      </w:tr>
      <w:tr w:rsidR="00A67F72" w:rsidRPr="001D4B4A" w:rsidTr="009F2933">
        <w:trPr>
          <w:trHeight w:val="23"/>
        </w:trPr>
        <w:tc>
          <w:tcPr>
            <w:tcW w:w="3259" w:type="pct"/>
            <w:vAlign w:val="center"/>
          </w:tcPr>
          <w:p w:rsidR="00A67F72" w:rsidRPr="001D4B4A" w:rsidRDefault="00A67F72" w:rsidP="009F2933">
            <w:pPr>
              <w:jc w:val="both"/>
              <w:rPr>
                <w:rFonts w:ascii="Times New Roman" w:eastAsia="Calibri" w:hAnsi="Times New Roman" w:cs="Times New Roman"/>
                <w:bCs/>
                <w:sz w:val="24"/>
                <w:szCs w:val="24"/>
              </w:rPr>
            </w:pPr>
            <w:r w:rsidRPr="001D4B4A">
              <w:rPr>
                <w:rFonts w:ascii="Times New Roman" w:eastAsia="Calibri" w:hAnsi="Times New Roman" w:cs="Times New Roman"/>
                <w:bCs/>
                <w:sz w:val="24"/>
                <w:szCs w:val="24"/>
              </w:rPr>
              <w:t>Учебные занятия</w:t>
            </w:r>
          </w:p>
        </w:tc>
        <w:tc>
          <w:tcPr>
            <w:tcW w:w="579" w:type="pct"/>
            <w:vAlign w:val="center"/>
          </w:tcPr>
          <w:p w:rsidR="00A67F72" w:rsidRPr="001D4B4A" w:rsidRDefault="00A67F72" w:rsidP="00A67F72">
            <w:pPr>
              <w:jc w:val="center"/>
              <w:rPr>
                <w:rFonts w:ascii="Times New Roman" w:eastAsia="Calibri" w:hAnsi="Times New Roman" w:cs="Times New Roman"/>
                <w:bCs/>
                <w:sz w:val="24"/>
                <w:szCs w:val="24"/>
              </w:rPr>
            </w:pPr>
            <w:r w:rsidRPr="001D4B4A">
              <w:rPr>
                <w:rFonts w:ascii="Times New Roman" w:eastAsia="Calibri" w:hAnsi="Times New Roman" w:cs="Times New Roman"/>
                <w:bCs/>
                <w:sz w:val="24"/>
                <w:szCs w:val="24"/>
              </w:rPr>
              <w:t>88</w:t>
            </w:r>
          </w:p>
        </w:tc>
        <w:tc>
          <w:tcPr>
            <w:tcW w:w="1162" w:type="pct"/>
            <w:vAlign w:val="center"/>
          </w:tcPr>
          <w:p w:rsidR="00A67F72" w:rsidRPr="001D4B4A" w:rsidRDefault="00A67F72" w:rsidP="00A67F72">
            <w:pPr>
              <w:jc w:val="center"/>
              <w:rPr>
                <w:rFonts w:ascii="Times New Roman" w:eastAsia="Calibri" w:hAnsi="Times New Roman" w:cs="Times New Roman"/>
                <w:bCs/>
                <w:sz w:val="24"/>
                <w:szCs w:val="24"/>
              </w:rPr>
            </w:pPr>
            <w:r w:rsidRPr="001D4B4A">
              <w:rPr>
                <w:rFonts w:ascii="Times New Roman" w:eastAsia="Calibri" w:hAnsi="Times New Roman" w:cs="Times New Roman"/>
                <w:bCs/>
                <w:sz w:val="24"/>
                <w:szCs w:val="24"/>
              </w:rPr>
              <w:t>46</w:t>
            </w:r>
          </w:p>
        </w:tc>
      </w:tr>
      <w:tr w:rsidR="00A67F72" w:rsidRPr="001D4B4A" w:rsidTr="009F2933">
        <w:trPr>
          <w:trHeight w:val="23"/>
        </w:trPr>
        <w:tc>
          <w:tcPr>
            <w:tcW w:w="3259" w:type="pct"/>
            <w:vAlign w:val="center"/>
          </w:tcPr>
          <w:p w:rsidR="00A67F72" w:rsidRPr="001D4B4A" w:rsidRDefault="00A67F72" w:rsidP="00A67F72">
            <w:pPr>
              <w:jc w:val="both"/>
              <w:rPr>
                <w:rFonts w:ascii="Times New Roman" w:eastAsia="Calibri" w:hAnsi="Times New Roman" w:cs="Times New Roman"/>
                <w:bCs/>
                <w:sz w:val="24"/>
                <w:szCs w:val="24"/>
              </w:rPr>
            </w:pPr>
            <w:r w:rsidRPr="001D4B4A">
              <w:rPr>
                <w:rFonts w:ascii="Times New Roman" w:eastAsia="Calibri" w:hAnsi="Times New Roman" w:cs="Times New Roman"/>
                <w:bCs/>
                <w:sz w:val="24"/>
                <w:szCs w:val="24"/>
              </w:rPr>
              <w:t>Самостоятельная работа</w:t>
            </w:r>
          </w:p>
        </w:tc>
        <w:tc>
          <w:tcPr>
            <w:tcW w:w="579" w:type="pct"/>
            <w:vAlign w:val="center"/>
          </w:tcPr>
          <w:p w:rsidR="00A67F72" w:rsidRPr="001D4B4A" w:rsidRDefault="00A67F72" w:rsidP="00A67F72">
            <w:pPr>
              <w:jc w:val="center"/>
              <w:rPr>
                <w:rFonts w:ascii="Times New Roman" w:eastAsia="Calibri" w:hAnsi="Times New Roman" w:cs="Times New Roman"/>
                <w:bCs/>
                <w:sz w:val="24"/>
                <w:szCs w:val="24"/>
              </w:rPr>
            </w:pPr>
            <w:r w:rsidRPr="001D4B4A">
              <w:rPr>
                <w:rFonts w:ascii="Times New Roman" w:eastAsia="Calibri" w:hAnsi="Times New Roman" w:cs="Times New Roman"/>
                <w:bCs/>
                <w:sz w:val="24"/>
                <w:szCs w:val="24"/>
              </w:rPr>
              <w:t>-</w:t>
            </w:r>
          </w:p>
        </w:tc>
        <w:tc>
          <w:tcPr>
            <w:tcW w:w="1162" w:type="pct"/>
            <w:vAlign w:val="center"/>
          </w:tcPr>
          <w:p w:rsidR="00A67F72" w:rsidRPr="001D4B4A" w:rsidRDefault="00A67F72" w:rsidP="00A67F72">
            <w:pPr>
              <w:jc w:val="center"/>
              <w:rPr>
                <w:rFonts w:ascii="Times New Roman" w:eastAsia="Calibri" w:hAnsi="Times New Roman" w:cs="Times New Roman"/>
                <w:bCs/>
                <w:sz w:val="24"/>
                <w:szCs w:val="24"/>
              </w:rPr>
            </w:pPr>
            <w:r w:rsidRPr="001D4B4A">
              <w:rPr>
                <w:rFonts w:ascii="Times New Roman" w:eastAsia="Calibri" w:hAnsi="Times New Roman" w:cs="Times New Roman"/>
                <w:bCs/>
                <w:sz w:val="24"/>
                <w:szCs w:val="24"/>
              </w:rPr>
              <w:t>-</w:t>
            </w:r>
          </w:p>
        </w:tc>
      </w:tr>
      <w:tr w:rsidR="00A67F72" w:rsidRPr="001D4B4A" w:rsidTr="009F2933">
        <w:trPr>
          <w:trHeight w:val="23"/>
        </w:trPr>
        <w:tc>
          <w:tcPr>
            <w:tcW w:w="3259" w:type="pct"/>
            <w:vAlign w:val="center"/>
          </w:tcPr>
          <w:p w:rsidR="00A67F72" w:rsidRPr="001D4B4A" w:rsidRDefault="00A67F72" w:rsidP="00A67F72">
            <w:pPr>
              <w:jc w:val="both"/>
              <w:rPr>
                <w:rFonts w:ascii="Times New Roman" w:eastAsia="Calibri" w:hAnsi="Times New Roman" w:cs="Times New Roman"/>
                <w:bCs/>
                <w:sz w:val="24"/>
                <w:szCs w:val="24"/>
              </w:rPr>
            </w:pPr>
            <w:r w:rsidRPr="001D4B4A">
              <w:rPr>
                <w:rFonts w:ascii="Times New Roman" w:eastAsia="Calibri" w:hAnsi="Times New Roman" w:cs="Times New Roman"/>
                <w:bCs/>
                <w:sz w:val="24"/>
                <w:szCs w:val="24"/>
              </w:rPr>
              <w:t xml:space="preserve">Промежуточная аттестация в </w:t>
            </w:r>
            <w:r w:rsidRPr="009F2933">
              <w:rPr>
                <w:rFonts w:ascii="Times New Roman" w:eastAsia="Calibri" w:hAnsi="Times New Roman" w:cs="Times New Roman"/>
                <w:bCs/>
                <w:iCs/>
                <w:sz w:val="24"/>
                <w:szCs w:val="24"/>
              </w:rPr>
              <w:t>ф</w:t>
            </w:r>
            <w:r w:rsidR="009F2933" w:rsidRPr="009F2933">
              <w:rPr>
                <w:rFonts w:ascii="Times New Roman" w:eastAsia="Calibri" w:hAnsi="Times New Roman" w:cs="Times New Roman"/>
                <w:bCs/>
                <w:iCs/>
                <w:sz w:val="24"/>
                <w:szCs w:val="24"/>
              </w:rPr>
              <w:t>орме диф.зачета</w:t>
            </w:r>
          </w:p>
        </w:tc>
        <w:tc>
          <w:tcPr>
            <w:tcW w:w="579" w:type="pct"/>
            <w:vAlign w:val="center"/>
          </w:tcPr>
          <w:p w:rsidR="00A67F72" w:rsidRPr="001D4B4A" w:rsidRDefault="009F2933" w:rsidP="00A67F72">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w:t>
            </w:r>
          </w:p>
        </w:tc>
        <w:tc>
          <w:tcPr>
            <w:tcW w:w="1162" w:type="pct"/>
            <w:vAlign w:val="center"/>
          </w:tcPr>
          <w:p w:rsidR="00A67F72" w:rsidRPr="001D4B4A" w:rsidRDefault="00A67F72" w:rsidP="00A67F72">
            <w:pPr>
              <w:jc w:val="center"/>
              <w:rPr>
                <w:rFonts w:ascii="Times New Roman" w:eastAsia="Calibri" w:hAnsi="Times New Roman" w:cs="Times New Roman"/>
                <w:bCs/>
                <w:sz w:val="24"/>
                <w:szCs w:val="24"/>
              </w:rPr>
            </w:pPr>
            <w:r w:rsidRPr="001D4B4A">
              <w:rPr>
                <w:rFonts w:ascii="Times New Roman" w:eastAsia="Calibri" w:hAnsi="Times New Roman" w:cs="Times New Roman"/>
                <w:bCs/>
                <w:sz w:val="24"/>
                <w:szCs w:val="24"/>
              </w:rPr>
              <w:t>-</w:t>
            </w:r>
          </w:p>
        </w:tc>
      </w:tr>
      <w:tr w:rsidR="00A67F72" w:rsidRPr="001D4B4A" w:rsidTr="009F2933">
        <w:trPr>
          <w:trHeight w:val="23"/>
        </w:trPr>
        <w:tc>
          <w:tcPr>
            <w:tcW w:w="3259" w:type="pct"/>
            <w:vAlign w:val="center"/>
          </w:tcPr>
          <w:p w:rsidR="00A67F72" w:rsidRPr="001D4B4A" w:rsidRDefault="00A67F72" w:rsidP="00A67F72">
            <w:pPr>
              <w:jc w:val="both"/>
              <w:rPr>
                <w:rFonts w:ascii="Times New Roman" w:eastAsia="Calibri" w:hAnsi="Times New Roman" w:cs="Times New Roman"/>
                <w:bCs/>
                <w:sz w:val="24"/>
                <w:szCs w:val="24"/>
              </w:rPr>
            </w:pPr>
            <w:r w:rsidRPr="001D4B4A">
              <w:rPr>
                <w:rFonts w:ascii="Times New Roman" w:eastAsia="Calibri" w:hAnsi="Times New Roman" w:cs="Times New Roman"/>
                <w:bCs/>
                <w:sz w:val="24"/>
                <w:szCs w:val="24"/>
              </w:rPr>
              <w:t>Всего</w:t>
            </w:r>
          </w:p>
        </w:tc>
        <w:tc>
          <w:tcPr>
            <w:tcW w:w="579" w:type="pct"/>
            <w:vAlign w:val="center"/>
          </w:tcPr>
          <w:p w:rsidR="00A67F72" w:rsidRPr="001D4B4A" w:rsidRDefault="00A67F72" w:rsidP="00A67F72">
            <w:pPr>
              <w:jc w:val="center"/>
              <w:rPr>
                <w:rFonts w:ascii="Times New Roman" w:eastAsia="Calibri" w:hAnsi="Times New Roman" w:cs="Times New Roman"/>
                <w:b/>
                <w:sz w:val="24"/>
                <w:szCs w:val="24"/>
              </w:rPr>
            </w:pPr>
            <w:r w:rsidRPr="001D4B4A">
              <w:rPr>
                <w:rFonts w:ascii="Times New Roman" w:eastAsia="Calibri" w:hAnsi="Times New Roman" w:cs="Times New Roman"/>
                <w:b/>
                <w:sz w:val="24"/>
                <w:szCs w:val="24"/>
              </w:rPr>
              <w:t>136</w:t>
            </w:r>
          </w:p>
        </w:tc>
        <w:tc>
          <w:tcPr>
            <w:tcW w:w="1162" w:type="pct"/>
            <w:vAlign w:val="center"/>
          </w:tcPr>
          <w:p w:rsidR="00A67F72" w:rsidRPr="001D4B4A" w:rsidRDefault="00A67F72" w:rsidP="00A67F72">
            <w:pPr>
              <w:jc w:val="center"/>
              <w:rPr>
                <w:rFonts w:ascii="Times New Roman" w:eastAsia="Calibri" w:hAnsi="Times New Roman" w:cs="Times New Roman"/>
                <w:b/>
                <w:sz w:val="24"/>
                <w:szCs w:val="24"/>
              </w:rPr>
            </w:pPr>
            <w:r w:rsidRPr="001D4B4A">
              <w:rPr>
                <w:rFonts w:ascii="Times New Roman" w:eastAsia="Calibri" w:hAnsi="Times New Roman" w:cs="Times New Roman"/>
                <w:b/>
                <w:sz w:val="24"/>
                <w:szCs w:val="24"/>
              </w:rPr>
              <w:t>46</w:t>
            </w:r>
          </w:p>
        </w:tc>
      </w:tr>
    </w:tbl>
    <w:p w:rsidR="00A67F72" w:rsidRPr="001D4B4A" w:rsidRDefault="00A67F72" w:rsidP="00A67F72">
      <w:pPr>
        <w:widowControl w:val="0"/>
        <w:autoSpaceDE w:val="0"/>
        <w:autoSpaceDN w:val="0"/>
        <w:rPr>
          <w:rFonts w:ascii="Times New Roman" w:eastAsia="Times New Roman" w:hAnsi="Times New Roman" w:cs="Times New Roman"/>
          <w:sz w:val="24"/>
          <w:szCs w:val="24"/>
        </w:rPr>
        <w:sectPr w:rsidR="00A67F72" w:rsidRPr="001D4B4A">
          <w:pgSz w:w="11910" w:h="16840"/>
          <w:pgMar w:top="1040" w:right="300" w:bottom="960" w:left="560" w:header="0" w:footer="709" w:gutter="0"/>
          <w:cols w:space="720"/>
        </w:sectPr>
      </w:pPr>
    </w:p>
    <w:p w:rsidR="00A67F72" w:rsidRDefault="00A67F72" w:rsidP="00A67F72">
      <w:pPr>
        <w:widowControl w:val="0"/>
        <w:tabs>
          <w:tab w:val="left" w:pos="727"/>
        </w:tabs>
        <w:autoSpaceDE w:val="0"/>
        <w:autoSpaceDN w:val="0"/>
        <w:spacing w:before="59"/>
        <w:ind w:left="107"/>
        <w:rPr>
          <w:rFonts w:ascii="Times New Roman" w:eastAsia="Times New Roman" w:hAnsi="Times New Roman" w:cs="Times New Roman"/>
          <w:b/>
          <w:spacing w:val="-2"/>
          <w:sz w:val="24"/>
          <w:szCs w:val="24"/>
        </w:rPr>
      </w:pPr>
      <w:r w:rsidRPr="001D4B4A">
        <w:rPr>
          <w:rFonts w:ascii="Times New Roman" w:eastAsia="Times New Roman" w:hAnsi="Times New Roman" w:cs="Times New Roman"/>
          <w:b/>
          <w:sz w:val="24"/>
          <w:szCs w:val="24"/>
        </w:rPr>
        <w:lastRenderedPageBreak/>
        <w:t>2.2.</w:t>
      </w:r>
      <w:r w:rsidRPr="001D4B4A">
        <w:rPr>
          <w:rFonts w:ascii="Times New Roman" w:eastAsia="Times New Roman" w:hAnsi="Times New Roman" w:cs="Times New Roman"/>
          <w:b/>
          <w:spacing w:val="-13"/>
          <w:sz w:val="24"/>
          <w:szCs w:val="24"/>
        </w:rPr>
        <w:t xml:space="preserve"> </w:t>
      </w:r>
      <w:r w:rsidRPr="001D4B4A">
        <w:rPr>
          <w:rFonts w:ascii="Times New Roman" w:eastAsia="Times New Roman" w:hAnsi="Times New Roman" w:cs="Times New Roman"/>
          <w:b/>
          <w:sz w:val="24"/>
          <w:szCs w:val="24"/>
        </w:rPr>
        <w:t>Содержание</w:t>
      </w:r>
      <w:r w:rsidRPr="001D4B4A">
        <w:rPr>
          <w:rFonts w:ascii="Times New Roman" w:eastAsia="Times New Roman" w:hAnsi="Times New Roman" w:cs="Times New Roman"/>
          <w:b/>
          <w:spacing w:val="-5"/>
          <w:sz w:val="24"/>
          <w:szCs w:val="24"/>
        </w:rPr>
        <w:t xml:space="preserve"> </w:t>
      </w:r>
      <w:r w:rsidRPr="001D4B4A">
        <w:rPr>
          <w:rFonts w:ascii="Times New Roman" w:eastAsia="Times New Roman" w:hAnsi="Times New Roman" w:cs="Times New Roman"/>
          <w:b/>
          <w:spacing w:val="-2"/>
          <w:sz w:val="24"/>
          <w:szCs w:val="24"/>
        </w:rPr>
        <w:t>дисциплины</w:t>
      </w: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7938"/>
        <w:gridCol w:w="1134"/>
        <w:gridCol w:w="2551"/>
      </w:tblGrid>
      <w:tr w:rsidR="00171EB4" w:rsidRPr="006B741F" w:rsidTr="00397D8F">
        <w:trPr>
          <w:trHeight w:val="20"/>
          <w:tblHeader/>
        </w:trPr>
        <w:tc>
          <w:tcPr>
            <w:tcW w:w="311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b/>
                <w:sz w:val="24"/>
                <w:szCs w:val="24"/>
              </w:rPr>
            </w:pPr>
            <w:r w:rsidRPr="00171EB4">
              <w:rPr>
                <w:rFonts w:ascii="Times New Roman" w:hAnsi="Times New Roman" w:cs="Times New Roman"/>
                <w:b/>
                <w:sz w:val="24"/>
                <w:szCs w:val="24"/>
              </w:rPr>
              <w:t>Наименование разделов и тем</w:t>
            </w:r>
          </w:p>
        </w:tc>
        <w:tc>
          <w:tcPr>
            <w:tcW w:w="7938"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7" w:right="57"/>
              <w:jc w:val="center"/>
              <w:rPr>
                <w:rFonts w:ascii="Times New Roman" w:hAnsi="Times New Roman" w:cs="Times New Roman"/>
                <w:b/>
                <w:sz w:val="24"/>
                <w:szCs w:val="24"/>
              </w:rPr>
            </w:pPr>
            <w:r w:rsidRPr="00171EB4">
              <w:rPr>
                <w:rFonts w:ascii="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b/>
                <w:color w:val="000000" w:themeColor="text1"/>
                <w:sz w:val="24"/>
                <w:szCs w:val="24"/>
              </w:rPr>
            </w:pPr>
            <w:r w:rsidRPr="00171EB4">
              <w:rPr>
                <w:rFonts w:ascii="Times New Roman" w:hAnsi="Times New Roman" w:cs="Times New Roman"/>
                <w:b/>
                <w:color w:val="000000" w:themeColor="text1"/>
                <w:sz w:val="24"/>
                <w:szCs w:val="24"/>
              </w:rPr>
              <w:t>Объём часов</w:t>
            </w:r>
          </w:p>
        </w:tc>
        <w:tc>
          <w:tcPr>
            <w:tcW w:w="2551"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b/>
                <w:color w:val="000000" w:themeColor="text1"/>
                <w:sz w:val="24"/>
                <w:szCs w:val="24"/>
              </w:rPr>
            </w:pPr>
            <w:r w:rsidRPr="00171EB4">
              <w:rPr>
                <w:rFonts w:ascii="Times New Roman" w:hAnsi="Times New Roman" w:cs="Times New Roman"/>
                <w:b/>
                <w:color w:val="000000" w:themeColor="text1"/>
                <w:sz w:val="24"/>
                <w:szCs w:val="24"/>
              </w:rPr>
              <w:t xml:space="preserve">Формируемые общие и профессиональные компетенции </w:t>
            </w:r>
          </w:p>
        </w:tc>
      </w:tr>
      <w:tr w:rsidR="00171EB4" w:rsidTr="00397D8F">
        <w:trPr>
          <w:trHeight w:val="20"/>
        </w:trPr>
        <w:tc>
          <w:tcPr>
            <w:tcW w:w="311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1</w:t>
            </w:r>
          </w:p>
        </w:tc>
        <w:tc>
          <w:tcPr>
            <w:tcW w:w="7938"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3</w:t>
            </w:r>
          </w:p>
        </w:tc>
        <w:tc>
          <w:tcPr>
            <w:tcW w:w="2551"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b/>
                <w:color w:val="000000" w:themeColor="text1"/>
                <w:sz w:val="24"/>
                <w:szCs w:val="24"/>
              </w:rPr>
            </w:pPr>
            <w:r w:rsidRPr="00171EB4">
              <w:rPr>
                <w:rFonts w:ascii="Times New Roman" w:hAnsi="Times New Roman" w:cs="Times New Roman"/>
                <w:b/>
                <w:color w:val="000000" w:themeColor="text1"/>
                <w:sz w:val="24"/>
                <w:szCs w:val="24"/>
              </w:rPr>
              <w:t>4</w:t>
            </w:r>
          </w:p>
        </w:tc>
      </w:tr>
      <w:tr w:rsidR="00171EB4" w:rsidTr="00397D8F">
        <w:trPr>
          <w:trHeight w:val="239"/>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171EB4">
              <w:rPr>
                <w:rFonts w:ascii="Times New Roman" w:hAnsi="Times New Roman" w:cs="Times New Roman"/>
                <w:b/>
                <w:sz w:val="24"/>
                <w:szCs w:val="24"/>
              </w:rPr>
              <w:t>ВСЕОБЩАЯ ИСТОРИЯ. 1914 – 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26</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71EB4" w:rsidRPr="00171EB4" w:rsidRDefault="00171EB4" w:rsidP="00397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rFonts w:ascii="Times New Roman" w:hAnsi="Times New Roman" w:cs="Times New Roman"/>
                <w:color w:val="000000" w:themeColor="text1"/>
                <w:sz w:val="24"/>
                <w:szCs w:val="24"/>
              </w:rPr>
            </w:pPr>
          </w:p>
        </w:tc>
      </w:tr>
      <w:tr w:rsidR="00171EB4" w:rsidTr="00397D8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171EB4">
              <w:rPr>
                <w:rFonts w:ascii="Times New Roman" w:hAnsi="Times New Roman" w:cs="Times New Roman"/>
                <w:b/>
                <w:sz w:val="24"/>
                <w:szCs w:val="24"/>
              </w:rPr>
              <w:t>Раздел 1. Мир накануне и в годы Первой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71EB4" w:rsidRPr="00171EB4" w:rsidRDefault="00171EB4" w:rsidP="00397D8F">
            <w:pPr>
              <w:jc w:val="center"/>
              <w:rPr>
                <w:rFonts w:ascii="Times New Roman" w:hAnsi="Times New Roman" w:cs="Times New Roman"/>
                <w:color w:val="000000" w:themeColor="text1"/>
                <w:sz w:val="24"/>
                <w:szCs w:val="24"/>
              </w:rPr>
            </w:pPr>
          </w:p>
        </w:tc>
      </w:tr>
      <w:tr w:rsidR="00171EB4" w:rsidTr="00397D8F">
        <w:trPr>
          <w:trHeight w:val="20"/>
        </w:trPr>
        <w:tc>
          <w:tcPr>
            <w:tcW w:w="3114" w:type="dxa"/>
            <w:vMerge w:val="restart"/>
            <w:tcBorders>
              <w:top w:val="single" w:sz="4" w:space="0" w:color="000000"/>
              <w:left w:val="single" w:sz="4" w:space="0" w:color="000000"/>
              <w:right w:val="single" w:sz="4" w:space="0" w:color="000000"/>
            </w:tcBorders>
          </w:tcPr>
          <w:p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 xml:space="preserve">Тема 1.1. Мир в начале ХХ в. </w:t>
            </w:r>
          </w:p>
          <w:p w:rsidR="00171EB4" w:rsidRPr="00171EB4" w:rsidRDefault="00171EB4" w:rsidP="00397D8F">
            <w:pPr>
              <w:jc w:val="both"/>
              <w:rPr>
                <w:rFonts w:ascii="Times New Roman" w:hAnsi="Times New Roman" w:cs="Times New Roman"/>
                <w:b/>
                <w:sz w:val="24"/>
                <w:szCs w:val="24"/>
              </w:rPr>
            </w:pPr>
          </w:p>
          <w:p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 xml:space="preserve">Первая мировая </w:t>
            </w:r>
          </w:p>
          <w:p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война. 1914–1918 гг.</w:t>
            </w: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4</w:t>
            </w:r>
          </w:p>
        </w:tc>
        <w:tc>
          <w:tcPr>
            <w:tcW w:w="2551" w:type="dxa"/>
            <w:vMerge w:val="restart"/>
            <w:tcBorders>
              <w:top w:val="single" w:sz="4" w:space="0" w:color="000000"/>
              <w:left w:val="single" w:sz="4" w:space="0" w:color="000000"/>
              <w:right w:val="single" w:sz="4" w:space="0" w:color="000000"/>
            </w:tcBorders>
            <w:shd w:val="clear" w:color="auto" w:fill="FFFFFF" w:themeFill="background1"/>
            <w:vAlign w:val="center"/>
          </w:tcPr>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rsidTr="00397D8F">
        <w:trPr>
          <w:trHeight w:val="20"/>
        </w:trPr>
        <w:tc>
          <w:tcPr>
            <w:tcW w:w="3114" w:type="dxa"/>
            <w:vMerge/>
            <w:tcBorders>
              <w:left w:val="single" w:sz="4" w:space="0" w:color="000000"/>
              <w:right w:val="single" w:sz="4" w:space="0" w:color="000000"/>
            </w:tcBorders>
          </w:tcPr>
          <w:p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Понятие «Новейшее время».  Хронологические рамки и периодизация Новейшей истории. 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XX в. Развитие индустриального общества. Индустриальная цивилизация в начале XX века. «Пробуждение Азии». Технический прогресс. Изменение социальной структуры общества. Рабочее движение и социализм.</w:t>
            </w:r>
          </w:p>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Компьенское перемирие. Итоги и последствия Первой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left w:val="single" w:sz="4" w:space="0" w:color="000000"/>
              <w:right w:val="single" w:sz="4" w:space="0" w:color="000000"/>
            </w:tcBorders>
            <w:shd w:val="clear" w:color="auto" w:fill="FFFFFF" w:themeFill="background1"/>
            <w:vAlign w:val="center"/>
          </w:tcPr>
          <w:p w:rsidR="00171EB4" w:rsidRPr="00171EB4" w:rsidRDefault="00171EB4" w:rsidP="00397D8F">
            <w:pPr>
              <w:rPr>
                <w:rFonts w:ascii="Times New Roman" w:hAnsi="Times New Roman" w:cs="Times New Roman"/>
                <w:sz w:val="24"/>
                <w:szCs w:val="24"/>
              </w:rPr>
            </w:pPr>
          </w:p>
        </w:tc>
      </w:tr>
      <w:tr w:rsidR="00171EB4" w:rsidTr="00397D8F">
        <w:trPr>
          <w:trHeight w:val="20"/>
        </w:trPr>
        <w:tc>
          <w:tcPr>
            <w:tcW w:w="3114" w:type="dxa"/>
            <w:vMerge/>
            <w:tcBorders>
              <w:left w:val="single" w:sz="4" w:space="0" w:color="000000"/>
              <w:right w:val="single" w:sz="4" w:space="0" w:color="000000"/>
            </w:tcBorders>
          </w:tcPr>
          <w:p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left w:val="single" w:sz="4" w:space="0" w:color="000000"/>
              <w:right w:val="single" w:sz="4" w:space="0" w:color="000000"/>
            </w:tcBorders>
            <w:shd w:val="clear" w:color="auto" w:fill="FFFFFF" w:themeFill="background1"/>
            <w:vAlign w:val="center"/>
          </w:tcPr>
          <w:p w:rsidR="00171EB4" w:rsidRPr="00171EB4" w:rsidRDefault="00171EB4" w:rsidP="00397D8F">
            <w:pPr>
              <w:rPr>
                <w:rFonts w:ascii="Times New Roman" w:hAnsi="Times New Roman" w:cs="Times New Roman"/>
                <w:sz w:val="24"/>
                <w:szCs w:val="24"/>
              </w:rPr>
            </w:pPr>
          </w:p>
        </w:tc>
      </w:tr>
      <w:tr w:rsidR="00171EB4" w:rsidTr="00397D8F">
        <w:trPr>
          <w:trHeight w:val="20"/>
        </w:trPr>
        <w:tc>
          <w:tcPr>
            <w:tcW w:w="3114" w:type="dxa"/>
            <w:vMerge/>
            <w:tcBorders>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Работа с источниками</w:t>
            </w:r>
          </w:p>
        </w:tc>
        <w:tc>
          <w:tcPr>
            <w:tcW w:w="1134" w:type="dxa"/>
            <w:vMerge/>
            <w:tcBorders>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sz w:val="24"/>
                <w:szCs w:val="24"/>
              </w:rPr>
            </w:pPr>
          </w:p>
        </w:tc>
        <w:tc>
          <w:tcPr>
            <w:tcW w:w="2551" w:type="dxa"/>
            <w:vMerge/>
            <w:tcBorders>
              <w:left w:val="single" w:sz="4" w:space="0" w:color="000000"/>
              <w:bottom w:val="single" w:sz="4" w:space="0" w:color="000000"/>
              <w:right w:val="single" w:sz="4" w:space="0" w:color="000000"/>
            </w:tcBorders>
            <w:shd w:val="clear" w:color="auto" w:fill="FFFFFF" w:themeFill="background1"/>
            <w:vAlign w:val="center"/>
          </w:tcPr>
          <w:p w:rsidR="00171EB4" w:rsidRPr="00171EB4" w:rsidRDefault="00171EB4" w:rsidP="00397D8F">
            <w:pPr>
              <w:rPr>
                <w:rFonts w:ascii="Times New Roman" w:hAnsi="Times New Roman" w:cs="Times New Roman"/>
                <w:sz w:val="24"/>
                <w:szCs w:val="24"/>
              </w:rPr>
            </w:pPr>
          </w:p>
        </w:tc>
      </w:tr>
      <w:tr w:rsidR="00171EB4" w:rsidTr="00397D8F">
        <w:trPr>
          <w:trHeight w:val="284"/>
        </w:trPr>
        <w:tc>
          <w:tcPr>
            <w:tcW w:w="11052" w:type="dxa"/>
            <w:gridSpan w:val="2"/>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Раздел 2. Мир в 1918-1938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14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jc w:val="center"/>
              <w:rPr>
                <w:rFonts w:ascii="Times New Roman" w:hAnsi="Times New Roman" w:cs="Times New Roman"/>
                <w:color w:val="000000" w:themeColor="text1"/>
                <w:sz w:val="24"/>
                <w:szCs w:val="24"/>
              </w:rPr>
            </w:pPr>
          </w:p>
        </w:tc>
      </w:tr>
      <w:tr w:rsidR="00171EB4" w:rsidTr="00397D8F">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 xml:space="preserve">Тема 2.1. Распад империй </w:t>
            </w:r>
          </w:p>
          <w:p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 xml:space="preserve">и образование новых </w:t>
            </w:r>
          </w:p>
          <w:p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 xml:space="preserve">национальных </w:t>
            </w:r>
          </w:p>
          <w:p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государств в Европе</w:t>
            </w: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rsidTr="00397D8F">
        <w:trPr>
          <w:trHeight w:val="836"/>
        </w:trPr>
        <w:tc>
          <w:tcPr>
            <w:tcW w:w="3114" w:type="dxa"/>
            <w:vMerge/>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Факторы, повлиявшие на распад империй после Первой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rPr>
                <w:rFonts w:ascii="Times New Roman" w:hAnsi="Times New Roman" w:cs="Times New Roman"/>
                <w:sz w:val="24"/>
                <w:szCs w:val="24"/>
              </w:rPr>
            </w:pPr>
          </w:p>
        </w:tc>
      </w:tr>
      <w:tr w:rsidR="00171EB4" w:rsidTr="00397D8F">
        <w:trPr>
          <w:trHeight w:val="106"/>
        </w:trPr>
        <w:tc>
          <w:tcPr>
            <w:tcW w:w="3114" w:type="dxa"/>
            <w:vMerge w:val="restart"/>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sz w:val="24"/>
                <w:szCs w:val="24"/>
              </w:rPr>
            </w:pPr>
            <w:r w:rsidRPr="00171EB4">
              <w:rPr>
                <w:rFonts w:ascii="Times New Roman" w:hAnsi="Times New Roman" w:cs="Times New Roman"/>
                <w:b/>
                <w:sz w:val="24"/>
                <w:szCs w:val="24"/>
              </w:rPr>
              <w:t>Тема 2.2. Версальско-Вашингтонская система международных отношений</w:t>
            </w: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rsidTr="00397D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Планы послевоенного устройства мира. Территориальные изменения в мире и Европе по результатам Первой мировой войны. Парижская (Версальская) мирная конференция. Версальская система. Учреждение Лиги Наций. Рапалльское соглашение и признание СССР. Вашингтонская конференция и Вашингтонское соглашение 1922 года. Влияние </w:t>
            </w:r>
            <w:r w:rsidRPr="00171EB4">
              <w:rPr>
                <w:rFonts w:ascii="Times New Roman" w:hAnsi="Times New Roman" w:cs="Times New Roman"/>
                <w:sz w:val="24"/>
                <w:szCs w:val="24"/>
              </w:rPr>
              <w:lastRenderedPageBreak/>
              <w:t>Версальского договора и Вашингтонского соглашения на развитие международных отношений</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rPr>
                <w:rFonts w:ascii="Times New Roman" w:hAnsi="Times New Roman" w:cs="Times New Roman"/>
                <w:sz w:val="24"/>
                <w:szCs w:val="24"/>
              </w:rPr>
            </w:pPr>
          </w:p>
        </w:tc>
      </w:tr>
      <w:tr w:rsidR="00171EB4"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2.3. Страны Европы и Северной Америки в 1920-е гг.</w:t>
            </w: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rsidTr="00397D8F">
        <w:trPr>
          <w:trHeight w:val="4416"/>
        </w:trPr>
        <w:tc>
          <w:tcPr>
            <w:tcW w:w="3114" w:type="dxa"/>
            <w:vMerge/>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 </w:t>
            </w:r>
          </w:p>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Подготовка Германии к войне. Победа Народного фронта и франкистский мятеж в Испании. Революция в Испании. Поражение Испанской Республики. Причины и значение гражданской войны в Испании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rPr>
                <w:rFonts w:ascii="Times New Roman" w:hAnsi="Times New Roman" w:cs="Times New Roman"/>
                <w:sz w:val="24"/>
                <w:szCs w:val="24"/>
              </w:rPr>
            </w:pPr>
          </w:p>
        </w:tc>
      </w:tr>
      <w:tr w:rsidR="00171EB4"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2.4. Страны Азии, Африки и Латинской Америки в 1918-1930 гг.</w:t>
            </w: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rsidTr="00397D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Экспансия колониализма. Цели национально-освободительных движений в странах Востока. Агрессивная внешняя политика Японии. Нестабильность в Китае в межвоенный период. Национально-освободительная борьба в Индии. Африка. Особенности экономического и политического развития Латинской Америки</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rPr>
                <w:rFonts w:ascii="Times New Roman" w:hAnsi="Times New Roman" w:cs="Times New Roman"/>
                <w:sz w:val="24"/>
                <w:szCs w:val="24"/>
              </w:rPr>
            </w:pPr>
          </w:p>
        </w:tc>
      </w:tr>
      <w:tr w:rsidR="00171EB4"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2.5. Международные отношения в 1930-е гг.</w:t>
            </w: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rsidTr="00397D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Нарастание мировой напряженности в конце 1930-х гг. Причины Второй мировой войны. Мюнхенский сговор. Англо-франко-советские переговоры лета 1939 г. </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rPr>
                <w:rFonts w:ascii="Times New Roman" w:hAnsi="Times New Roman" w:cs="Times New Roman"/>
                <w:sz w:val="24"/>
                <w:szCs w:val="24"/>
              </w:rPr>
            </w:pPr>
          </w:p>
        </w:tc>
      </w:tr>
      <w:tr w:rsidR="00171EB4"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 xml:space="preserve">Тема 2.6. Развитие науки </w:t>
            </w:r>
            <w:r w:rsidRPr="00171EB4">
              <w:rPr>
                <w:rFonts w:ascii="Times New Roman" w:hAnsi="Times New Roman" w:cs="Times New Roman"/>
                <w:b/>
                <w:sz w:val="24"/>
                <w:szCs w:val="24"/>
              </w:rPr>
              <w:lastRenderedPageBreak/>
              <w:t>и культуры в 1914-1930-х гг.</w:t>
            </w: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lastRenderedPageBreak/>
              <w:t>ОК 05</w:t>
            </w:r>
          </w:p>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rsidTr="00397D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Влияние науки и культуры на развитие общества в межвоенный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rPr>
                <w:rFonts w:ascii="Times New Roman" w:hAnsi="Times New Roman" w:cs="Times New Roman"/>
                <w:sz w:val="24"/>
                <w:szCs w:val="24"/>
              </w:rPr>
            </w:pPr>
          </w:p>
        </w:tc>
      </w:tr>
      <w:tr w:rsidR="00171EB4" w:rsidTr="00397D8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Раздел 3. Вторая мировая война 1939-1945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8</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jc w:val="center"/>
              <w:rPr>
                <w:rFonts w:ascii="Times New Roman" w:hAnsi="Times New Roman" w:cs="Times New Roman"/>
                <w:color w:val="000000" w:themeColor="text1"/>
                <w:sz w:val="24"/>
                <w:szCs w:val="24"/>
              </w:rPr>
            </w:pPr>
          </w:p>
        </w:tc>
      </w:tr>
      <w:tr w:rsidR="00171EB4" w:rsidTr="00397D8F">
        <w:trPr>
          <w:trHeight w:val="20"/>
        </w:trPr>
        <w:tc>
          <w:tcPr>
            <w:tcW w:w="3114" w:type="dxa"/>
            <w:vMerge w:val="restart"/>
            <w:tcBorders>
              <w:top w:val="single" w:sz="4" w:space="0" w:color="000000"/>
              <w:left w:val="single" w:sz="4" w:space="0" w:color="000000"/>
              <w:right w:val="single" w:sz="4" w:space="0" w:color="000000"/>
            </w:tcBorders>
          </w:tcPr>
          <w:p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3.1. Начало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rsidTr="00397D8F">
        <w:trPr>
          <w:trHeight w:val="2760"/>
        </w:trPr>
        <w:tc>
          <w:tcPr>
            <w:tcW w:w="3114" w:type="dxa"/>
            <w:vMerge/>
            <w:tcBorders>
              <w:left w:val="single" w:sz="4" w:space="0" w:color="000000"/>
              <w:right w:val="single" w:sz="4" w:space="0" w:color="000000"/>
            </w:tcBorders>
          </w:tcPr>
          <w:p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Причины Второй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Германии и ее союзников в Северной Африке и на Балканах. Борьба Китая против японских агрессоров в 1939-1941 гг. Причины побед Германии и ее союзников в начальный период Второй мировой войны</w:t>
            </w:r>
          </w:p>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 </w:t>
            </w:r>
          </w:p>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Холокост. Концентрационные лагеря. Принудительная трудовая миграция и насильственные переселения. Коллаборационизм. Движение Сопротивления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4</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rPr>
                <w:rFonts w:ascii="Times New Roman" w:hAnsi="Times New Roman" w:cs="Times New Roman"/>
                <w:sz w:val="24"/>
                <w:szCs w:val="24"/>
              </w:rPr>
            </w:pPr>
          </w:p>
        </w:tc>
      </w:tr>
      <w:tr w:rsidR="00171EB4"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3.2. Коренной перелом, окончание и важнейшие итоги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rsidTr="00397D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Открытие Второго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Американские атомные бомбардировки Хиросимы и Нагасаки. Вступление СССР в войну против Японии, разгром Квантунской армии. </w:t>
            </w:r>
            <w:r w:rsidRPr="00171EB4">
              <w:rPr>
                <w:rFonts w:ascii="Times New Roman" w:hAnsi="Times New Roman" w:cs="Times New Roman"/>
                <w:sz w:val="24"/>
                <w:szCs w:val="24"/>
              </w:rPr>
              <w:lastRenderedPageBreak/>
              <w:t>Капитуляция Японии. Нюрнбергский трибунал, Токийский и Хабаровский процессы над немецкими и японскими военными преступниками. Важнейшие итоги Второй мировой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rPr>
                <w:rFonts w:ascii="Times New Roman" w:hAnsi="Times New Roman" w:cs="Times New Roman"/>
                <w:sz w:val="24"/>
                <w:szCs w:val="24"/>
              </w:rPr>
            </w:pPr>
          </w:p>
        </w:tc>
      </w:tr>
      <w:tr w:rsidR="00171EB4" w:rsidTr="00397D8F">
        <w:trPr>
          <w:trHeight w:val="20"/>
        </w:trPr>
        <w:tc>
          <w:tcPr>
            <w:tcW w:w="3114" w:type="dxa"/>
            <w:vMerge w:val="restart"/>
            <w:tcBorders>
              <w:top w:val="single" w:sz="4" w:space="0" w:color="000000"/>
              <w:left w:val="single" w:sz="4" w:space="0" w:color="000000"/>
              <w:right w:val="single" w:sz="4" w:space="0" w:color="000000"/>
            </w:tcBorders>
          </w:tcPr>
          <w:p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val="restart"/>
            <w:tcBorders>
              <w:top w:val="single" w:sz="4" w:space="0" w:color="000000"/>
              <w:left w:val="single" w:sz="4" w:space="0" w:color="000000"/>
              <w:right w:val="single" w:sz="4" w:space="0" w:color="000000"/>
            </w:tcBorders>
            <w:shd w:val="clear" w:color="auto" w:fill="auto"/>
            <w:vAlign w:val="center"/>
          </w:tcPr>
          <w:p w:rsidR="00171EB4" w:rsidRPr="00171EB4" w:rsidRDefault="00171EB4" w:rsidP="00397D8F">
            <w:pPr>
              <w:rPr>
                <w:rFonts w:ascii="Times New Roman" w:hAnsi="Times New Roman" w:cs="Times New Roman"/>
                <w:sz w:val="24"/>
                <w:szCs w:val="24"/>
              </w:rPr>
            </w:pPr>
          </w:p>
        </w:tc>
      </w:tr>
      <w:tr w:rsidR="00171EB4" w:rsidTr="00397D8F">
        <w:trPr>
          <w:trHeight w:val="20"/>
        </w:trPr>
        <w:tc>
          <w:tcPr>
            <w:tcW w:w="3114" w:type="dxa"/>
            <w:vMerge/>
            <w:tcBorders>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Работа с источниками</w:t>
            </w:r>
          </w:p>
        </w:tc>
        <w:tc>
          <w:tcPr>
            <w:tcW w:w="1134" w:type="dxa"/>
            <w:vMerge/>
            <w:tcBorders>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sz w:val="24"/>
                <w:szCs w:val="24"/>
              </w:rPr>
            </w:pPr>
          </w:p>
        </w:tc>
        <w:tc>
          <w:tcPr>
            <w:tcW w:w="2551" w:type="dxa"/>
            <w:vMerge/>
            <w:tcBorders>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rPr>
                <w:rFonts w:ascii="Times New Roman" w:hAnsi="Times New Roman" w:cs="Times New Roman"/>
                <w:sz w:val="24"/>
                <w:szCs w:val="24"/>
              </w:rPr>
            </w:pPr>
          </w:p>
        </w:tc>
      </w:tr>
      <w:tr w:rsidR="00171EB4" w:rsidTr="00397D8F">
        <w:trPr>
          <w:trHeight w:val="173"/>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ИСТОРИЯ РОССИИ. 1914 – 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50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jc w:val="center"/>
              <w:rPr>
                <w:rFonts w:ascii="Times New Roman" w:hAnsi="Times New Roman" w:cs="Times New Roman"/>
                <w:color w:val="000000" w:themeColor="text1"/>
                <w:sz w:val="24"/>
                <w:szCs w:val="24"/>
              </w:rPr>
            </w:pPr>
          </w:p>
        </w:tc>
      </w:tr>
      <w:tr w:rsidR="00171EB4" w:rsidTr="00397D8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Раздел 4. Введение. Россия в начале в 1914-1922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jc w:val="center"/>
              <w:rPr>
                <w:rFonts w:ascii="Times New Roman" w:hAnsi="Times New Roman" w:cs="Times New Roman"/>
                <w:color w:val="000000" w:themeColor="text1"/>
                <w:sz w:val="24"/>
                <w:szCs w:val="24"/>
              </w:rPr>
            </w:pPr>
          </w:p>
        </w:tc>
      </w:tr>
      <w:tr w:rsidR="00171EB4" w:rsidTr="00397D8F">
        <w:trPr>
          <w:trHeight w:val="106"/>
        </w:trPr>
        <w:tc>
          <w:tcPr>
            <w:tcW w:w="3114" w:type="dxa"/>
            <w:vMerge w:val="restart"/>
            <w:tcBorders>
              <w:top w:val="single" w:sz="4" w:space="0" w:color="000000"/>
              <w:left w:val="single" w:sz="4" w:space="0" w:color="000000"/>
              <w:right w:val="single" w:sz="4" w:space="0" w:color="000000"/>
            </w:tcBorders>
          </w:tcPr>
          <w:p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4.1. Россия и мир накануне Первой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rsid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rsidR="00EE7C02" w:rsidRPr="00171EB4" w:rsidRDefault="00EE7C02" w:rsidP="00397D8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1.2</w:t>
            </w:r>
          </w:p>
        </w:tc>
      </w:tr>
      <w:tr w:rsidR="00171EB4" w:rsidTr="00397D8F">
        <w:trPr>
          <w:trHeight w:val="20"/>
        </w:trPr>
        <w:tc>
          <w:tcPr>
            <w:tcW w:w="3114" w:type="dxa"/>
            <w:vMerge/>
            <w:tcBorders>
              <w:left w:val="single" w:sz="4" w:space="0" w:color="000000"/>
              <w:right w:val="single" w:sz="4" w:space="0" w:color="000000"/>
            </w:tcBorders>
          </w:tcPr>
          <w:p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Введение в историю России начала ХХ в. Время революционных потрясений и войн.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rPr>
                <w:rFonts w:ascii="Times New Roman" w:hAnsi="Times New Roman" w:cs="Times New Roman"/>
                <w:sz w:val="24"/>
                <w:szCs w:val="24"/>
              </w:rPr>
            </w:pPr>
          </w:p>
        </w:tc>
      </w:tr>
      <w:tr w:rsidR="00171EB4" w:rsidTr="00397D8F">
        <w:trPr>
          <w:trHeight w:val="20"/>
        </w:trPr>
        <w:tc>
          <w:tcPr>
            <w:tcW w:w="3114" w:type="dxa"/>
            <w:vMerge/>
            <w:tcBorders>
              <w:left w:val="single" w:sz="4" w:space="0" w:color="000000"/>
              <w:right w:val="single" w:sz="4" w:space="0" w:color="000000"/>
            </w:tcBorders>
          </w:tcPr>
          <w:p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val="restart"/>
            <w:tcBorders>
              <w:top w:val="single" w:sz="4" w:space="0" w:color="000000"/>
              <w:left w:val="single" w:sz="4" w:space="0" w:color="000000"/>
              <w:right w:val="single" w:sz="4" w:space="0" w:color="000000"/>
            </w:tcBorders>
            <w:shd w:val="clear" w:color="auto" w:fill="auto"/>
            <w:vAlign w:val="center"/>
          </w:tcPr>
          <w:p w:rsidR="00171EB4" w:rsidRPr="00171EB4" w:rsidRDefault="00171EB4" w:rsidP="00397D8F">
            <w:pPr>
              <w:rPr>
                <w:rFonts w:ascii="Times New Roman" w:hAnsi="Times New Roman" w:cs="Times New Roman"/>
                <w:sz w:val="24"/>
                <w:szCs w:val="24"/>
              </w:rPr>
            </w:pPr>
          </w:p>
        </w:tc>
      </w:tr>
      <w:tr w:rsidR="00171EB4" w:rsidTr="00397D8F">
        <w:trPr>
          <w:trHeight w:val="20"/>
        </w:trPr>
        <w:tc>
          <w:tcPr>
            <w:tcW w:w="3114" w:type="dxa"/>
            <w:vMerge/>
            <w:tcBorders>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Работа с источниками</w:t>
            </w:r>
          </w:p>
        </w:tc>
        <w:tc>
          <w:tcPr>
            <w:tcW w:w="1134" w:type="dxa"/>
            <w:vMerge/>
            <w:tcBorders>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sz w:val="24"/>
                <w:szCs w:val="24"/>
              </w:rPr>
            </w:pPr>
          </w:p>
        </w:tc>
        <w:tc>
          <w:tcPr>
            <w:tcW w:w="2551" w:type="dxa"/>
            <w:vMerge/>
            <w:tcBorders>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rPr>
                <w:rFonts w:ascii="Times New Roman" w:hAnsi="Times New Roman" w:cs="Times New Roman"/>
                <w:sz w:val="24"/>
                <w:szCs w:val="24"/>
              </w:rPr>
            </w:pPr>
          </w:p>
        </w:tc>
      </w:tr>
      <w:tr w:rsidR="00171EB4"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4.2. Россия в Первой мировой войне</w:t>
            </w: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rsid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rsidR="00EE7C02" w:rsidRPr="00171EB4" w:rsidRDefault="00EE7C02" w:rsidP="00397D8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1.2</w:t>
            </w:r>
          </w:p>
        </w:tc>
      </w:tr>
      <w:tr w:rsidR="00171EB4" w:rsidTr="00397D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Русская армия на фронтах Первой мировой войны. Военная кампания 1914 г. Военные действия 1915 г. Кампания 1916 г. Мужество и героизм российских воинов. </w:t>
            </w:r>
          </w:p>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Власть, экономика и общество в годы Первой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rPr>
                <w:rFonts w:ascii="Times New Roman" w:hAnsi="Times New Roman" w:cs="Times New Roman"/>
                <w:sz w:val="24"/>
                <w:szCs w:val="24"/>
              </w:rPr>
            </w:pPr>
          </w:p>
        </w:tc>
      </w:tr>
      <w:tr w:rsidR="00171EB4" w:rsidTr="00397D8F">
        <w:trPr>
          <w:trHeight w:val="20"/>
        </w:trPr>
        <w:tc>
          <w:tcPr>
            <w:tcW w:w="3114" w:type="dxa"/>
            <w:vMerge w:val="restart"/>
            <w:tcBorders>
              <w:top w:val="single" w:sz="4" w:space="0" w:color="000000"/>
              <w:left w:val="single" w:sz="4" w:space="0" w:color="000000"/>
              <w:right w:val="single" w:sz="4" w:space="0" w:color="000000"/>
            </w:tcBorders>
          </w:tcPr>
          <w:p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val="restart"/>
            <w:tcBorders>
              <w:top w:val="single" w:sz="4" w:space="0" w:color="000000"/>
              <w:left w:val="single" w:sz="4" w:space="0" w:color="000000"/>
              <w:right w:val="single" w:sz="4" w:space="0" w:color="000000"/>
            </w:tcBorders>
            <w:shd w:val="clear" w:color="auto" w:fill="auto"/>
            <w:vAlign w:val="center"/>
          </w:tcPr>
          <w:p w:rsidR="00171EB4" w:rsidRPr="00171EB4" w:rsidRDefault="00171EB4" w:rsidP="00397D8F">
            <w:pPr>
              <w:rPr>
                <w:rFonts w:ascii="Times New Roman" w:hAnsi="Times New Roman" w:cs="Times New Roman"/>
                <w:sz w:val="24"/>
                <w:szCs w:val="24"/>
              </w:rPr>
            </w:pPr>
          </w:p>
        </w:tc>
      </w:tr>
      <w:tr w:rsidR="00171EB4" w:rsidTr="00397D8F">
        <w:trPr>
          <w:trHeight w:val="20"/>
        </w:trPr>
        <w:tc>
          <w:tcPr>
            <w:tcW w:w="3114" w:type="dxa"/>
            <w:vMerge/>
            <w:tcBorders>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Работа с источниками</w:t>
            </w:r>
          </w:p>
        </w:tc>
        <w:tc>
          <w:tcPr>
            <w:tcW w:w="1134" w:type="dxa"/>
            <w:vMerge/>
            <w:tcBorders>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sz w:val="24"/>
                <w:szCs w:val="24"/>
              </w:rPr>
            </w:pPr>
          </w:p>
        </w:tc>
        <w:tc>
          <w:tcPr>
            <w:tcW w:w="2551" w:type="dxa"/>
            <w:vMerge/>
            <w:tcBorders>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rPr>
                <w:rFonts w:ascii="Times New Roman" w:hAnsi="Times New Roman" w:cs="Times New Roman"/>
                <w:sz w:val="24"/>
                <w:szCs w:val="24"/>
              </w:rPr>
            </w:pPr>
          </w:p>
        </w:tc>
      </w:tr>
      <w:tr w:rsidR="00171EB4"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 xml:space="preserve">Тема 4.3. Российская </w:t>
            </w:r>
            <w:r w:rsidRPr="00171EB4">
              <w:rPr>
                <w:rFonts w:ascii="Times New Roman" w:hAnsi="Times New Roman" w:cs="Times New Roman"/>
                <w:b/>
                <w:sz w:val="24"/>
                <w:szCs w:val="24"/>
              </w:rPr>
              <w:lastRenderedPageBreak/>
              <w:t xml:space="preserve">революция: </w:t>
            </w:r>
          </w:p>
          <w:p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 xml:space="preserve">Февраль 1917 г. </w:t>
            </w:r>
          </w:p>
          <w:p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Октябрь 1917 г.</w:t>
            </w: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lastRenderedPageBreak/>
              <w:t>ОК 05</w:t>
            </w:r>
          </w:p>
          <w:p w:rsid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rsidR="00EE7C02" w:rsidRPr="00171EB4" w:rsidRDefault="00EE7C02" w:rsidP="00397D8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1.2</w:t>
            </w:r>
          </w:p>
        </w:tc>
      </w:tr>
      <w:tr w:rsidR="00171EB4" w:rsidTr="00397D8F">
        <w:trPr>
          <w:trHeight w:val="2484"/>
        </w:trPr>
        <w:tc>
          <w:tcPr>
            <w:tcW w:w="3114" w:type="dxa"/>
            <w:vMerge/>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w:t>
            </w:r>
          </w:p>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rPr>
                <w:rFonts w:ascii="Times New Roman" w:hAnsi="Times New Roman" w:cs="Times New Roman"/>
                <w:sz w:val="24"/>
                <w:szCs w:val="24"/>
              </w:rPr>
            </w:pPr>
          </w:p>
        </w:tc>
      </w:tr>
      <w:tr w:rsidR="00171EB4" w:rsidTr="00397D8F">
        <w:trPr>
          <w:trHeight w:val="90"/>
        </w:trPr>
        <w:tc>
          <w:tcPr>
            <w:tcW w:w="3114" w:type="dxa"/>
            <w:vMerge/>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EE7C02" w:rsidRPr="00171EB4" w:rsidRDefault="00EE7C02" w:rsidP="00397D8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1.2</w:t>
            </w:r>
          </w:p>
        </w:tc>
      </w:tr>
      <w:tr w:rsidR="00171EB4" w:rsidRPr="00DA553E" w:rsidTr="00397D8F">
        <w:trPr>
          <w:trHeight w:val="90"/>
        </w:trPr>
        <w:tc>
          <w:tcPr>
            <w:tcW w:w="3114" w:type="dxa"/>
            <w:vMerge/>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Работа с источниками</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rPr>
                <w:rFonts w:ascii="Times New Roman" w:hAnsi="Times New Roman" w:cs="Times New Roman"/>
                <w:sz w:val="24"/>
                <w:szCs w:val="24"/>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rPr>
                <w:rFonts w:ascii="Times New Roman" w:hAnsi="Times New Roman" w:cs="Times New Roman"/>
                <w:sz w:val="24"/>
                <w:szCs w:val="24"/>
              </w:rPr>
            </w:pPr>
          </w:p>
        </w:tc>
      </w:tr>
      <w:tr w:rsidR="00171EB4" w:rsidRPr="00DA553E"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4.4. Первые революционные преобразования большевиков</w:t>
            </w: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ОК 02</w:t>
            </w:r>
          </w:p>
          <w:p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ОК 05</w:t>
            </w:r>
          </w:p>
          <w:p w:rsid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ОК 06</w:t>
            </w:r>
          </w:p>
          <w:p w:rsidR="00EE7C02" w:rsidRPr="00171EB4" w:rsidRDefault="00EE7C02" w:rsidP="00397D8F">
            <w:pPr>
              <w:jc w:val="center"/>
              <w:rPr>
                <w:rFonts w:ascii="Times New Roman" w:hAnsi="Times New Roman" w:cs="Times New Roman"/>
                <w:sz w:val="24"/>
                <w:szCs w:val="24"/>
              </w:rPr>
            </w:pPr>
            <w:r>
              <w:rPr>
                <w:rFonts w:ascii="Times New Roman" w:hAnsi="Times New Roman" w:cs="Times New Roman"/>
                <w:color w:val="000000" w:themeColor="text1"/>
                <w:sz w:val="24"/>
                <w:szCs w:val="24"/>
              </w:rPr>
              <w:t>ПК 1.2</w:t>
            </w:r>
          </w:p>
        </w:tc>
      </w:tr>
      <w:tr w:rsidR="00171EB4" w:rsidRPr="00DA553E" w:rsidTr="00397D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Первые декреты новой власти. Учредительное собрание. Организация власти Советов. Создание новой армии и спецслужбы. Брестский мир. Конституция РСФСР 1918 г. </w:t>
            </w:r>
          </w:p>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Экономическая политика советской власти. Национализация промышленности. «Военный коммунизм» в городе и деревне. План Государственной комиссии по электрификации России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rPr>
                <w:rFonts w:ascii="Times New Roman" w:hAnsi="Times New Roman" w:cs="Times New Roman"/>
                <w:sz w:val="24"/>
                <w:szCs w:val="24"/>
              </w:rPr>
            </w:pPr>
          </w:p>
        </w:tc>
      </w:tr>
      <w:tr w:rsidR="00171EB4" w:rsidRPr="00DA553E" w:rsidTr="00397D8F">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ОК 01</w:t>
            </w:r>
          </w:p>
          <w:p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ОК 02</w:t>
            </w:r>
          </w:p>
          <w:p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ОК 04</w:t>
            </w:r>
          </w:p>
          <w:p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ОК 05</w:t>
            </w:r>
          </w:p>
          <w:p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ОК 06</w:t>
            </w:r>
          </w:p>
          <w:p w:rsidR="00171EB4" w:rsidRPr="00171EB4" w:rsidRDefault="00EE7C02" w:rsidP="00397D8F">
            <w:pPr>
              <w:jc w:val="center"/>
              <w:rPr>
                <w:rFonts w:ascii="Times New Roman" w:hAnsi="Times New Roman" w:cs="Times New Roman"/>
                <w:sz w:val="24"/>
                <w:szCs w:val="24"/>
              </w:rPr>
            </w:pPr>
            <w:r>
              <w:rPr>
                <w:rFonts w:ascii="Times New Roman" w:hAnsi="Times New Roman" w:cs="Times New Roman"/>
                <w:color w:val="000000" w:themeColor="text1"/>
                <w:sz w:val="24"/>
                <w:szCs w:val="24"/>
              </w:rPr>
              <w:t>ПК 1.2</w:t>
            </w:r>
          </w:p>
        </w:tc>
      </w:tr>
      <w:tr w:rsidR="00171EB4" w:rsidRPr="00DA553E" w:rsidTr="00397D8F">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Прогресс сельскохозяйственной техники в начале 20 века.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rPr>
                <w:rFonts w:ascii="Times New Roman" w:hAnsi="Times New Roman" w:cs="Times New Roman"/>
                <w:sz w:val="24"/>
                <w:szCs w:val="24"/>
              </w:rPr>
            </w:pPr>
          </w:p>
        </w:tc>
      </w:tr>
      <w:tr w:rsidR="00171EB4" w:rsidRPr="00DA553E"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4.5. Гражданская война</w:t>
            </w: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ОК 02</w:t>
            </w:r>
          </w:p>
          <w:p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ОК 05</w:t>
            </w:r>
          </w:p>
          <w:p w:rsid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ОК 06</w:t>
            </w:r>
          </w:p>
          <w:p w:rsidR="00EE7C02" w:rsidRPr="00171EB4" w:rsidRDefault="00EE7C02" w:rsidP="00397D8F">
            <w:pPr>
              <w:jc w:val="center"/>
              <w:rPr>
                <w:rFonts w:ascii="Times New Roman" w:hAnsi="Times New Roman" w:cs="Times New Roman"/>
                <w:sz w:val="24"/>
                <w:szCs w:val="24"/>
              </w:rPr>
            </w:pPr>
            <w:r>
              <w:rPr>
                <w:rFonts w:ascii="Times New Roman" w:hAnsi="Times New Roman" w:cs="Times New Roman"/>
                <w:color w:val="000000" w:themeColor="text1"/>
                <w:sz w:val="24"/>
                <w:szCs w:val="24"/>
              </w:rPr>
              <w:t>ПК 1.2</w:t>
            </w:r>
          </w:p>
        </w:tc>
      </w:tr>
      <w:tr w:rsidR="00171EB4" w:rsidTr="00397D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 </w:t>
            </w:r>
          </w:p>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События 1918–1919 гг. «Военспецы» и комиссары в Красной армии. Террор красный и белый: причины и масштабы. Польско-советская война. </w:t>
            </w:r>
            <w:r w:rsidRPr="00171EB4">
              <w:rPr>
                <w:rFonts w:ascii="Times New Roman" w:hAnsi="Times New Roman" w:cs="Times New Roman"/>
                <w:sz w:val="24"/>
                <w:szCs w:val="24"/>
              </w:rPr>
              <w:lastRenderedPageBreak/>
              <w:t>Рижский мирный договор с Польшей. Причины Победы Красной армии в Гражданской войне</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sz w:val="24"/>
                <w:szCs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rPr>
                <w:rFonts w:ascii="Times New Roman" w:hAnsi="Times New Roman" w:cs="Times New Roman"/>
                <w:sz w:val="24"/>
                <w:szCs w:val="24"/>
              </w:rPr>
            </w:pPr>
          </w:p>
        </w:tc>
      </w:tr>
      <w:tr w:rsidR="00171EB4" w:rsidTr="00397D8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01</w:t>
            </w:r>
          </w:p>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04</w:t>
            </w:r>
          </w:p>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rsidR="00171EB4" w:rsidRPr="00171EB4" w:rsidRDefault="00EE7C02" w:rsidP="008A0C1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1.2</w:t>
            </w:r>
          </w:p>
        </w:tc>
      </w:tr>
      <w:tr w:rsidR="00171EB4" w:rsidTr="00397D8F">
        <w:trPr>
          <w:trHeight w:val="463"/>
        </w:trPr>
        <w:tc>
          <w:tcPr>
            <w:tcW w:w="11052" w:type="dxa"/>
            <w:gridSpan w:val="2"/>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sz w:val="24"/>
                <w:szCs w:val="24"/>
              </w:rPr>
            </w:pPr>
            <w:r w:rsidRPr="00171EB4">
              <w:rPr>
                <w:rFonts w:ascii="Times New Roman" w:hAnsi="Times New Roman" w:cs="Times New Roman"/>
                <w:sz w:val="24"/>
                <w:szCs w:val="24"/>
              </w:rPr>
              <w:t>«Жизнь в катастрофе»: культура повседневности и стратегии выживания в годы великих потрясений (технологическая карта 2 примерного учебно-методического комплекса)</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rPr>
                <w:rFonts w:ascii="Times New Roman" w:hAnsi="Times New Roman" w:cs="Times New Roman"/>
                <w:sz w:val="24"/>
                <w:szCs w:val="24"/>
              </w:rPr>
            </w:pPr>
          </w:p>
        </w:tc>
      </w:tr>
      <w:tr w:rsidR="00171EB4"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4.6. Революция и Гражданская война на национальных окраинах</w:t>
            </w: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rsid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rsidR="00EE7C02" w:rsidRPr="00171EB4" w:rsidRDefault="00EE7C02" w:rsidP="00397D8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1.2</w:t>
            </w:r>
          </w:p>
        </w:tc>
      </w:tr>
      <w:tr w:rsidR="00171EB4" w:rsidTr="00397D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Национальные районы России в годы Первой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rPr>
                <w:rFonts w:ascii="Times New Roman" w:hAnsi="Times New Roman" w:cs="Times New Roman"/>
                <w:sz w:val="24"/>
                <w:szCs w:val="24"/>
              </w:rPr>
            </w:pPr>
          </w:p>
        </w:tc>
      </w:tr>
      <w:tr w:rsidR="00171EB4"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4.7. Идеология и культура в годы Гражданской войны</w:t>
            </w: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rsid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rsidR="00EE7C02" w:rsidRPr="00171EB4" w:rsidRDefault="00EE7C02" w:rsidP="00397D8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1.2</w:t>
            </w:r>
          </w:p>
        </w:tc>
      </w:tr>
      <w:tr w:rsidR="00171EB4" w:rsidTr="00397D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rPr>
                <w:rFonts w:ascii="Times New Roman" w:hAnsi="Times New Roman" w:cs="Times New Roman"/>
                <w:sz w:val="24"/>
                <w:szCs w:val="24"/>
              </w:rPr>
            </w:pPr>
          </w:p>
        </w:tc>
      </w:tr>
      <w:tr w:rsidR="00171EB4" w:rsidTr="00397D8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Раздел 5. Советский Союз в 1920-1930-е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12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jc w:val="center"/>
              <w:rPr>
                <w:rFonts w:ascii="Times New Roman" w:hAnsi="Times New Roman" w:cs="Times New Roman"/>
                <w:color w:val="000000" w:themeColor="text1"/>
                <w:sz w:val="24"/>
                <w:szCs w:val="24"/>
              </w:rPr>
            </w:pPr>
          </w:p>
        </w:tc>
      </w:tr>
      <w:tr w:rsidR="00171EB4"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5.1. СССР в 20-е гг.</w:t>
            </w: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rsidTr="00397D8F">
        <w:trPr>
          <w:trHeight w:val="425"/>
        </w:trPr>
        <w:tc>
          <w:tcPr>
            <w:tcW w:w="3114" w:type="dxa"/>
            <w:vMerge/>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Последствия Первой мировой войны и Российской революции для демографии и экономики. Власть и Церковь. </w:t>
            </w:r>
          </w:p>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Крестьянские восстания. Кронштадтское восстание. Переход от «военного коммунизма» к новой экономической политике. </w:t>
            </w:r>
          </w:p>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w:t>
            </w:r>
            <w:r w:rsidRPr="00171EB4">
              <w:rPr>
                <w:rFonts w:ascii="Times New Roman" w:hAnsi="Times New Roman" w:cs="Times New Roman"/>
                <w:sz w:val="24"/>
                <w:szCs w:val="24"/>
              </w:rPr>
              <w:lastRenderedPageBreak/>
              <w:t>противоречия нэпа.</w:t>
            </w:r>
          </w:p>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коренизации. </w:t>
            </w:r>
          </w:p>
          <w:p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sz w:val="24"/>
                <w:szCs w:val="24"/>
              </w:rPr>
              <w:t>Колебания политического курса в начале 1920-х гг. Болезнь В.И. Ленина и борьба за власть. Внутрипартийная борьба и ликвидация оппозиции внутри Всесоюзной коммунистической партии большевиков.</w:t>
            </w:r>
          </w:p>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СССР – «Полоса признания». Отношения со странами Востока. Деятельность Коминтерна. Дипломатические конфликты с западными странами. </w:t>
            </w:r>
          </w:p>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 «Великий перелом». Индустриализация. 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 </w:t>
            </w:r>
          </w:p>
          <w:p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sz w:val="24"/>
                <w:szCs w:val="24"/>
              </w:rPr>
              <w:t>Коллективизация сельского хозяйства. Цель и задачи коллективизации. Начало коллективизации. Раскулачивание. Голод 1932-1933 гг. Становление колхозной системы. Итоги коллективизации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rPr>
                <w:rFonts w:ascii="Times New Roman" w:hAnsi="Times New Roman" w:cs="Times New Roman"/>
                <w:sz w:val="24"/>
                <w:szCs w:val="24"/>
              </w:rPr>
            </w:pPr>
          </w:p>
        </w:tc>
      </w:tr>
      <w:tr w:rsidR="00171EB4" w:rsidTr="00397D8F">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tc>
      </w:tr>
      <w:tr w:rsidR="00171EB4" w:rsidTr="00397D8F">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Работа с источниками</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rPr>
                <w:rFonts w:ascii="Times New Roman" w:hAnsi="Times New Roman" w:cs="Times New Roman"/>
                <w:sz w:val="24"/>
                <w:szCs w:val="24"/>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rPr>
                <w:rFonts w:ascii="Times New Roman" w:hAnsi="Times New Roman" w:cs="Times New Roman"/>
                <w:sz w:val="24"/>
                <w:szCs w:val="24"/>
              </w:rPr>
            </w:pPr>
          </w:p>
        </w:tc>
      </w:tr>
      <w:tr w:rsidR="00171EB4"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 xml:space="preserve">Тема 5.2. Советский Союз </w:t>
            </w:r>
            <w:r w:rsidRPr="00171EB4">
              <w:rPr>
                <w:rFonts w:ascii="Times New Roman" w:hAnsi="Times New Roman" w:cs="Times New Roman"/>
                <w:b/>
                <w:sz w:val="24"/>
                <w:szCs w:val="24"/>
              </w:rPr>
              <w:lastRenderedPageBreak/>
              <w:t>в 30-е гг.</w:t>
            </w: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lastRenderedPageBreak/>
              <w:t>ОК 05</w:t>
            </w:r>
          </w:p>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rsidTr="00397D8F">
        <w:trPr>
          <w:trHeight w:val="6347"/>
        </w:trPr>
        <w:tc>
          <w:tcPr>
            <w:tcW w:w="3114" w:type="dxa"/>
            <w:vMerge/>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Конституция 1936 года. Укрепление политического режима. Репрессивная политика. Массовые общественные организации: Всесоюзный центральный совет профессиональных союзов, Всесоюзный ленинский коммунистический союз молодежи, Всесоюзная пионерская организация. Национальная политика и национально-государственное строительство. </w:t>
            </w:r>
          </w:p>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Культурное пространство советского общества в 1930-е гг. Формирование «нового человека». Власть и Церковь. Культурная революция. </w:t>
            </w:r>
          </w:p>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Достижения отечественной науки в 1930-е гг. Развитие здравоохранения и образования. </w:t>
            </w:r>
          </w:p>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Советское искусство 1930-х гг. Власть и культура. Советская литература. Советские кинематограф, музыка, изобразительное искусство, театр. </w:t>
            </w:r>
          </w:p>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 </w:t>
            </w:r>
          </w:p>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w:t>
            </w:r>
          </w:p>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Буковины. Подготовка Германии к нападению на СССР. Меры советского руководства по укреплению обороноспособности страны. Советские планы и расчеты накануне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rPr>
                <w:rFonts w:ascii="Times New Roman" w:hAnsi="Times New Roman" w:cs="Times New Roman"/>
                <w:sz w:val="24"/>
                <w:szCs w:val="24"/>
              </w:rPr>
            </w:pPr>
          </w:p>
        </w:tc>
      </w:tr>
      <w:tr w:rsidR="00171EB4" w:rsidTr="00397D8F">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tc>
      </w:tr>
      <w:tr w:rsidR="00171EB4" w:rsidTr="00397D8F">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Работа с источниками</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rPr>
                <w:rFonts w:ascii="Times New Roman" w:hAnsi="Times New Roman" w:cs="Times New Roman"/>
                <w:sz w:val="24"/>
                <w:szCs w:val="24"/>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rPr>
                <w:rFonts w:ascii="Times New Roman" w:hAnsi="Times New Roman" w:cs="Times New Roman"/>
                <w:sz w:val="24"/>
                <w:szCs w:val="24"/>
              </w:rPr>
            </w:pPr>
          </w:p>
        </w:tc>
      </w:tr>
      <w:tr w:rsidR="00171EB4" w:rsidTr="00397D8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Раздел 6. Великая Отечественная война. 1941-1945 гг.</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12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jc w:val="center"/>
              <w:rPr>
                <w:rFonts w:ascii="Times New Roman" w:hAnsi="Times New Roman" w:cs="Times New Roman"/>
                <w:color w:val="000000" w:themeColor="text1"/>
                <w:sz w:val="24"/>
                <w:szCs w:val="24"/>
              </w:rPr>
            </w:pPr>
          </w:p>
        </w:tc>
      </w:tr>
      <w:tr w:rsidR="00171EB4" w:rsidTr="00397D8F">
        <w:trPr>
          <w:trHeight w:val="20"/>
        </w:trPr>
        <w:tc>
          <w:tcPr>
            <w:tcW w:w="3114" w:type="dxa"/>
            <w:vMerge w:val="restart"/>
            <w:tcBorders>
              <w:top w:val="single" w:sz="4" w:space="0" w:color="000000"/>
              <w:left w:val="single" w:sz="4" w:space="0" w:color="000000"/>
              <w:right w:val="single" w:sz="4" w:space="0" w:color="000000"/>
            </w:tcBorders>
          </w:tcPr>
          <w:p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 xml:space="preserve">Тема 6.1. Первый период </w:t>
            </w:r>
            <w:r w:rsidRPr="00171EB4">
              <w:rPr>
                <w:rFonts w:ascii="Times New Roman" w:hAnsi="Times New Roman" w:cs="Times New Roman"/>
                <w:b/>
                <w:sz w:val="24"/>
                <w:szCs w:val="24"/>
              </w:rPr>
              <w:lastRenderedPageBreak/>
              <w:t>войны</w:t>
            </w: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lastRenderedPageBreak/>
              <w:t>ОК 05</w:t>
            </w:r>
          </w:p>
          <w:p w:rsid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rsidR="00EE7C02" w:rsidRPr="00171EB4" w:rsidRDefault="00EE7C02" w:rsidP="00397D8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1.2</w:t>
            </w:r>
          </w:p>
        </w:tc>
      </w:tr>
      <w:tr w:rsidR="00171EB4" w:rsidTr="00397D8F">
        <w:trPr>
          <w:trHeight w:val="3598"/>
        </w:trPr>
        <w:tc>
          <w:tcPr>
            <w:tcW w:w="3114" w:type="dxa"/>
            <w:vMerge/>
            <w:tcBorders>
              <w:left w:val="single" w:sz="4" w:space="0" w:color="000000"/>
              <w:right w:val="single" w:sz="4" w:space="0" w:color="000000"/>
            </w:tcBorders>
          </w:tcPr>
          <w:p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План «Барбаросса». Вторжение врага. Чрезвычайные меры советского руководства. Тяжелые бои летом – осенью 1941 г. Прорыв гитлеровцев </w:t>
            </w:r>
          </w:p>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rPr>
                <w:rFonts w:ascii="Times New Roman" w:hAnsi="Times New Roman" w:cs="Times New Roman"/>
                <w:sz w:val="24"/>
                <w:szCs w:val="24"/>
              </w:rPr>
            </w:pPr>
          </w:p>
        </w:tc>
      </w:tr>
      <w:tr w:rsidR="00171EB4" w:rsidTr="00397D8F">
        <w:trPr>
          <w:trHeight w:val="229"/>
        </w:trPr>
        <w:tc>
          <w:tcPr>
            <w:tcW w:w="3114" w:type="dxa"/>
            <w:vMerge/>
            <w:tcBorders>
              <w:left w:val="single" w:sz="4" w:space="0" w:color="000000"/>
              <w:right w:val="single" w:sz="4" w:space="0" w:color="000000"/>
            </w:tcBorders>
          </w:tcPr>
          <w:p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val="restart"/>
            <w:tcBorders>
              <w:top w:val="single" w:sz="4" w:space="0" w:color="000000"/>
              <w:left w:val="single" w:sz="4" w:space="0" w:color="000000"/>
              <w:right w:val="single" w:sz="4" w:space="0" w:color="000000"/>
            </w:tcBorders>
            <w:shd w:val="clear" w:color="auto" w:fill="auto"/>
            <w:vAlign w:val="center"/>
          </w:tcPr>
          <w:p w:rsidR="00171EB4" w:rsidRPr="00171EB4" w:rsidRDefault="00171EB4" w:rsidP="00397D8F">
            <w:pPr>
              <w:rPr>
                <w:rFonts w:ascii="Times New Roman" w:hAnsi="Times New Roman" w:cs="Times New Roman"/>
                <w:sz w:val="24"/>
                <w:szCs w:val="24"/>
              </w:rPr>
            </w:pPr>
          </w:p>
        </w:tc>
      </w:tr>
      <w:tr w:rsidR="00171EB4" w:rsidTr="00397D8F">
        <w:trPr>
          <w:trHeight w:val="58"/>
        </w:trPr>
        <w:tc>
          <w:tcPr>
            <w:tcW w:w="3114" w:type="dxa"/>
            <w:vMerge/>
            <w:tcBorders>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Работа с источниками</w:t>
            </w:r>
          </w:p>
        </w:tc>
        <w:tc>
          <w:tcPr>
            <w:tcW w:w="1134" w:type="dxa"/>
            <w:vMerge/>
            <w:tcBorders>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sz w:val="24"/>
                <w:szCs w:val="24"/>
              </w:rPr>
            </w:pPr>
          </w:p>
        </w:tc>
        <w:tc>
          <w:tcPr>
            <w:tcW w:w="2551" w:type="dxa"/>
            <w:vMerge/>
            <w:tcBorders>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rPr>
                <w:rFonts w:ascii="Times New Roman" w:hAnsi="Times New Roman" w:cs="Times New Roman"/>
                <w:sz w:val="24"/>
                <w:szCs w:val="24"/>
              </w:rPr>
            </w:pPr>
          </w:p>
        </w:tc>
      </w:tr>
      <w:tr w:rsidR="00171EB4"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6.2. Коренной перелом в ходе войны</w:t>
            </w: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rsid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rsidR="00EE7C02" w:rsidRPr="00171EB4" w:rsidRDefault="00EE7C02" w:rsidP="00397D8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1.2</w:t>
            </w:r>
          </w:p>
        </w:tc>
      </w:tr>
      <w:tr w:rsidR="00171EB4" w:rsidTr="00397D8F">
        <w:trPr>
          <w:trHeight w:val="2484"/>
        </w:trPr>
        <w:tc>
          <w:tcPr>
            <w:tcW w:w="3114" w:type="dxa"/>
            <w:vMerge/>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 </w:t>
            </w:r>
          </w:p>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«Десять сталинских ударов» и изгнание врага с территории СССР. Обстановка на фронтах к началу 1944 г.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Львовско-Сандомирская операция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rPr>
                <w:rFonts w:ascii="Times New Roman" w:hAnsi="Times New Roman" w:cs="Times New Roman"/>
                <w:sz w:val="24"/>
                <w:szCs w:val="24"/>
              </w:rPr>
            </w:pPr>
          </w:p>
        </w:tc>
      </w:tr>
      <w:tr w:rsidR="00171EB4"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6.3. Наука и культура в годы войны</w:t>
            </w:r>
          </w:p>
          <w:p w:rsidR="00171EB4" w:rsidRPr="00171EB4" w:rsidRDefault="00171EB4" w:rsidP="00397D8F">
            <w:pPr>
              <w:ind w:firstLine="708"/>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rsid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rsidR="00EE7C02" w:rsidRPr="00171EB4" w:rsidRDefault="00EE7C02" w:rsidP="00397D8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1.2</w:t>
            </w:r>
          </w:p>
        </w:tc>
      </w:tr>
      <w:tr w:rsidR="00171EB4" w:rsidTr="00397D8F">
        <w:trPr>
          <w:trHeight w:val="106"/>
        </w:trPr>
        <w:tc>
          <w:tcPr>
            <w:tcW w:w="3114" w:type="dxa"/>
            <w:vMerge/>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rPr>
                <w:rFonts w:ascii="Times New Roman" w:hAnsi="Times New Roman" w:cs="Times New Roman"/>
                <w:sz w:val="24"/>
                <w:szCs w:val="24"/>
              </w:rPr>
            </w:pPr>
          </w:p>
        </w:tc>
      </w:tr>
      <w:tr w:rsidR="00171EB4"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6.4. Окончание Второй мировой войны</w:t>
            </w: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rsid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lastRenderedPageBreak/>
              <w:t>ОК 06</w:t>
            </w:r>
          </w:p>
          <w:p w:rsidR="00EE7C02" w:rsidRPr="00171EB4" w:rsidRDefault="00EE7C02" w:rsidP="00397D8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1.2</w:t>
            </w:r>
          </w:p>
        </w:tc>
      </w:tr>
      <w:tr w:rsidR="00171EB4" w:rsidTr="00397D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Освободительная миссия Красной Армии в Европе. Освобождение </w:t>
            </w:r>
            <w:r w:rsidRPr="00171EB4">
              <w:rPr>
                <w:rFonts w:ascii="Times New Roman" w:hAnsi="Times New Roman" w:cs="Times New Roman"/>
                <w:sz w:val="24"/>
                <w:szCs w:val="24"/>
              </w:rPr>
              <w:lastRenderedPageBreak/>
              <w:t>Румынии, Болгарии и Югославии. Освобождение Польши. Освобождение Чехословакии, Венгрии и Австрии. Помощь населению освобожденных стран. Крымская (Ялтинская) конференция. Последние сражения. Битва за Берлин. Встреча на Эльбе. Взятие Берлина и капитуляция Германии.</w:t>
            </w:r>
          </w:p>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Окончание Второй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rPr>
                <w:rFonts w:ascii="Times New Roman" w:hAnsi="Times New Roman" w:cs="Times New Roman"/>
                <w:sz w:val="24"/>
                <w:szCs w:val="24"/>
              </w:rPr>
            </w:pPr>
          </w:p>
        </w:tc>
      </w:tr>
      <w:tr w:rsidR="00171EB4" w:rsidTr="00397D8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01</w:t>
            </w:r>
          </w:p>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04</w:t>
            </w:r>
          </w:p>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rsidR="00171EB4" w:rsidRPr="00171EB4" w:rsidRDefault="00171EB4" w:rsidP="00EE7C02">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 xml:space="preserve">ПК </w:t>
            </w:r>
            <w:r w:rsidR="00EE7C02">
              <w:rPr>
                <w:rFonts w:ascii="Times New Roman" w:hAnsi="Times New Roman" w:cs="Times New Roman"/>
                <w:color w:val="000000" w:themeColor="text1"/>
                <w:sz w:val="24"/>
                <w:szCs w:val="24"/>
              </w:rPr>
              <w:t>1.2</w:t>
            </w:r>
          </w:p>
        </w:tc>
      </w:tr>
      <w:tr w:rsidR="00171EB4" w:rsidTr="00397D8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Сельское хозяйство в годы Великой Отечественной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rPr>
                <w:rFonts w:ascii="Times New Roman" w:hAnsi="Times New Roman" w:cs="Times New Roman"/>
                <w:sz w:val="24"/>
                <w:szCs w:val="24"/>
              </w:rPr>
            </w:pPr>
          </w:p>
        </w:tc>
      </w:tr>
      <w:tr w:rsidR="00171EB4" w:rsidTr="00397D8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ВСЕОБЩАЯ ИСТОРИЯ. 1945 Г. – НАЧАЛО XXI ВЕКА</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jc w:val="center"/>
              <w:rPr>
                <w:rFonts w:ascii="Times New Roman" w:hAnsi="Times New Roman" w:cs="Times New Roman"/>
                <w:color w:val="000000" w:themeColor="text1"/>
                <w:sz w:val="24"/>
                <w:szCs w:val="24"/>
              </w:rPr>
            </w:pPr>
          </w:p>
        </w:tc>
      </w:tr>
      <w:tr w:rsidR="00171EB4" w:rsidTr="00397D8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Раздел 7. Мир во второй половине XX – начале XXI в. Интересы СССР, США, Великобритании и Франции в Европе и мире после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jc w:val="center"/>
              <w:rPr>
                <w:rFonts w:ascii="Times New Roman" w:hAnsi="Times New Roman" w:cs="Times New Roman"/>
                <w:color w:val="000000" w:themeColor="text1"/>
                <w:sz w:val="24"/>
                <w:szCs w:val="24"/>
              </w:rPr>
            </w:pPr>
          </w:p>
        </w:tc>
      </w:tr>
      <w:tr w:rsidR="00171EB4"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7.1. США и страны Европы во второй половине XX – начале XXI в.</w:t>
            </w: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rsidTr="00397D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США и страны Западной Европы во второй половине ХХ – начале XXI в.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 </w:t>
            </w:r>
          </w:p>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сообщества. Федеративная республика Германия. Западногерманское «экономическое чудо». Франция после Второй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w:t>
            </w:r>
            <w:r w:rsidRPr="00171EB4">
              <w:rPr>
                <w:rFonts w:ascii="Times New Roman" w:hAnsi="Times New Roman" w:cs="Times New Roman"/>
                <w:sz w:val="24"/>
                <w:szCs w:val="24"/>
              </w:rPr>
              <w:lastRenderedPageBreak/>
              <w:t xml:space="preserve">значение. </w:t>
            </w:r>
          </w:p>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США и страны Западной Европы в конце ХХ – начале XXI в. Информационная революция. Энергетический и экологический кризисы. Изменение социальной структуры стран Запада. Рост влияния средств массовой информации и политические изменения в Европе. Неоконсерватизм и неоглобализм. Страны Запада в начале ХХI в. Создание Европейского союза</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rPr>
                <w:rFonts w:ascii="Times New Roman" w:hAnsi="Times New Roman" w:cs="Times New Roman"/>
                <w:sz w:val="24"/>
                <w:szCs w:val="24"/>
              </w:rPr>
            </w:pPr>
          </w:p>
        </w:tc>
      </w:tr>
      <w:tr w:rsidR="00171EB4"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7.2. Страны Центральной и Восточной Европы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rsidTr="00397D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Социально-экономическая система Восточной Европы в середине ХХ в. Кризисы в ряде социалистических стран. «Пражская весна» 1968 г. Ввод войск стран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ХХI в.</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rPr>
                <w:rFonts w:ascii="Times New Roman" w:hAnsi="Times New Roman" w:cs="Times New Roman"/>
                <w:sz w:val="24"/>
                <w:szCs w:val="24"/>
              </w:rPr>
            </w:pPr>
          </w:p>
        </w:tc>
      </w:tr>
      <w:tr w:rsidR="00171EB4" w:rsidTr="00397D8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b/>
                <w:sz w:val="24"/>
                <w:szCs w:val="24"/>
              </w:rPr>
            </w:pPr>
            <w:bookmarkStart w:id="45" w:name="_Hlk172618498"/>
            <w:r w:rsidRPr="00171EB4">
              <w:rPr>
                <w:rFonts w:ascii="Times New Roman" w:hAnsi="Times New Roman" w:cs="Times New Roman"/>
                <w:b/>
                <w:sz w:val="24"/>
                <w:szCs w:val="24"/>
              </w:rPr>
              <w:t>Раздел 8. Страны Азии, Африки и Латинской Америки во второй половине ХХ – начале XXI в.</w:t>
            </w:r>
            <w:bookmarkEnd w:id="45"/>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10</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jc w:val="center"/>
              <w:rPr>
                <w:rFonts w:ascii="Times New Roman" w:hAnsi="Times New Roman" w:cs="Times New Roman"/>
                <w:color w:val="000000" w:themeColor="text1"/>
                <w:sz w:val="24"/>
                <w:szCs w:val="24"/>
              </w:rPr>
            </w:pPr>
          </w:p>
        </w:tc>
      </w:tr>
      <w:tr w:rsidR="00171EB4"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8.1. Страны Азии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rsidTr="00397D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Гражданская война в Китае.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w:t>
            </w:r>
          </w:p>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Строительство социализма в Китае. Мао Цзэдун. «Культурная революция» </w:t>
            </w:r>
            <w:r w:rsidRPr="00171EB4">
              <w:rPr>
                <w:rFonts w:ascii="Times New Roman" w:hAnsi="Times New Roman" w:cs="Times New Roman"/>
                <w:sz w:val="24"/>
                <w:szCs w:val="24"/>
              </w:rPr>
              <w:br/>
              <w:t>в Китае. Рыночные реформы в Китае. Китай в конце 1980-х гг. Северная Корея. Режим Пол Пота в Кампучии. Реформы в социалистических странах Азии, их последствия.</w:t>
            </w:r>
          </w:p>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Япония после Второй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ХХI в.</w:t>
            </w:r>
          </w:p>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lastRenderedPageBreak/>
              <w:t>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Таиланда, Малайзии и Филиппин. Индонезия и Мьянма</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rPr>
                <w:rFonts w:ascii="Times New Roman" w:hAnsi="Times New Roman" w:cs="Times New Roman"/>
                <w:sz w:val="24"/>
                <w:szCs w:val="24"/>
              </w:rPr>
            </w:pPr>
          </w:p>
        </w:tc>
      </w:tr>
      <w:tr w:rsidR="00171EB4" w:rsidTr="00397D8F">
        <w:trPr>
          <w:trHeight w:val="20"/>
        </w:trPr>
        <w:tc>
          <w:tcPr>
            <w:tcW w:w="3114" w:type="dxa"/>
            <w:vMerge w:val="restart"/>
            <w:tcBorders>
              <w:top w:val="single" w:sz="4" w:space="0" w:color="000000"/>
              <w:left w:val="single" w:sz="4" w:space="0" w:color="000000"/>
              <w:right w:val="single" w:sz="4" w:space="0" w:color="000000"/>
            </w:tcBorders>
          </w:tcPr>
          <w:p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val="restart"/>
            <w:tcBorders>
              <w:top w:val="single" w:sz="4" w:space="0" w:color="000000"/>
              <w:left w:val="single" w:sz="4" w:space="0" w:color="000000"/>
              <w:right w:val="single" w:sz="4" w:space="0" w:color="000000"/>
            </w:tcBorders>
            <w:shd w:val="clear" w:color="auto" w:fill="auto"/>
            <w:vAlign w:val="center"/>
          </w:tcPr>
          <w:p w:rsidR="00171EB4" w:rsidRPr="00171EB4" w:rsidRDefault="00171EB4" w:rsidP="00397D8F">
            <w:pPr>
              <w:rPr>
                <w:rFonts w:ascii="Times New Roman" w:hAnsi="Times New Roman" w:cs="Times New Roman"/>
                <w:sz w:val="24"/>
                <w:szCs w:val="24"/>
              </w:rPr>
            </w:pPr>
          </w:p>
        </w:tc>
      </w:tr>
      <w:tr w:rsidR="00171EB4" w:rsidTr="00397D8F">
        <w:trPr>
          <w:trHeight w:val="20"/>
        </w:trPr>
        <w:tc>
          <w:tcPr>
            <w:tcW w:w="3114" w:type="dxa"/>
            <w:vMerge/>
            <w:tcBorders>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Работа с источниками</w:t>
            </w:r>
          </w:p>
        </w:tc>
        <w:tc>
          <w:tcPr>
            <w:tcW w:w="1134" w:type="dxa"/>
            <w:vMerge/>
            <w:tcBorders>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sz w:val="24"/>
                <w:szCs w:val="24"/>
              </w:rPr>
            </w:pPr>
          </w:p>
        </w:tc>
        <w:tc>
          <w:tcPr>
            <w:tcW w:w="2551" w:type="dxa"/>
            <w:vMerge/>
            <w:tcBorders>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rPr>
                <w:rFonts w:ascii="Times New Roman" w:hAnsi="Times New Roman" w:cs="Times New Roman"/>
                <w:sz w:val="24"/>
                <w:szCs w:val="24"/>
              </w:rPr>
            </w:pPr>
          </w:p>
        </w:tc>
      </w:tr>
      <w:tr w:rsidR="00171EB4"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8.2. Страны Ближнего и Среднего Востока во второй половине ХХ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rsidTr="00397D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rPr>
                <w:rFonts w:ascii="Times New Roman" w:hAnsi="Times New Roman" w:cs="Times New Roman"/>
                <w:sz w:val="24"/>
                <w:szCs w:val="24"/>
              </w:rPr>
            </w:pPr>
          </w:p>
        </w:tc>
      </w:tr>
      <w:tr w:rsidR="00171EB4"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8.3. Страны Тропической и Южной Африки</w:t>
            </w: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rsidTr="00397D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Освобождение от колониальной зависимости. 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 их причины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rPr>
                <w:rFonts w:ascii="Times New Roman" w:hAnsi="Times New Roman" w:cs="Times New Roman"/>
                <w:sz w:val="24"/>
                <w:szCs w:val="24"/>
              </w:rPr>
            </w:pPr>
          </w:p>
        </w:tc>
      </w:tr>
      <w:tr w:rsidR="00171EB4"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8.4. Страны Латинской Америки во второй половине ХХ – начале XXI вв.</w:t>
            </w: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rsidTr="00397D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Страны Латинской Америки в середине ХХ в. Аграрные реформы и импортозамещающая индустриализация. Революция на Кубе. Переход Кубы к социалистическому развитию. Эрнесто Че Гевара.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rPr>
                <w:rFonts w:ascii="Times New Roman" w:hAnsi="Times New Roman" w:cs="Times New Roman"/>
                <w:sz w:val="24"/>
                <w:szCs w:val="24"/>
              </w:rPr>
            </w:pPr>
          </w:p>
        </w:tc>
      </w:tr>
      <w:tr w:rsidR="00171EB4" w:rsidTr="00397D8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b/>
                <w:sz w:val="24"/>
                <w:szCs w:val="24"/>
              </w:rPr>
            </w:pPr>
            <w:bookmarkStart w:id="46" w:name="_Hlk172618627"/>
            <w:r w:rsidRPr="00171EB4">
              <w:rPr>
                <w:rFonts w:ascii="Times New Roman" w:hAnsi="Times New Roman" w:cs="Times New Roman"/>
                <w:b/>
                <w:sz w:val="24"/>
                <w:szCs w:val="24"/>
              </w:rPr>
              <w:t>Раздел 9. Международные отношения во второй половине ХХ – начале XXI вв.</w:t>
            </w:r>
            <w:bookmarkEnd w:id="46"/>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jc w:val="center"/>
              <w:rPr>
                <w:rFonts w:ascii="Times New Roman" w:hAnsi="Times New Roman" w:cs="Times New Roman"/>
                <w:color w:val="000000" w:themeColor="text1"/>
                <w:sz w:val="24"/>
                <w:szCs w:val="24"/>
              </w:rPr>
            </w:pPr>
          </w:p>
        </w:tc>
      </w:tr>
      <w:tr w:rsidR="00171EB4"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 xml:space="preserve">Тема 9.1. Международные </w:t>
            </w:r>
            <w:r w:rsidRPr="00171EB4">
              <w:rPr>
                <w:rFonts w:ascii="Times New Roman" w:hAnsi="Times New Roman" w:cs="Times New Roman"/>
                <w:b/>
                <w:sz w:val="24"/>
                <w:szCs w:val="24"/>
              </w:rPr>
              <w:lastRenderedPageBreak/>
              <w:t>отношения в конце 1940-х – конце 1980-х гг.</w:t>
            </w: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lastRenderedPageBreak/>
              <w:t>ОК 05</w:t>
            </w:r>
          </w:p>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rsidTr="00397D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Гонка вооружений СССР и США, ее последствия. Ракетно-космическое соперничество. Международные отношения в 1950-е гг. «Новые рубежи» Дж. Кеннеди и Берлинский кризис. Карибский кризис. Договор о запрещении ядерных испытаний. Советско-китайский конфликт. Усиление нестабильности в мире и Договор о нераспространении ядерного оружия. Договоры ОСВ-1 и ПРО. Хельсинский акт. Договоры ОСВ-2 и ракетный кризис. События в Афганистане и возвращение к политике холодной войны. Конец холодной войны</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rPr>
                <w:rFonts w:ascii="Times New Roman" w:hAnsi="Times New Roman" w:cs="Times New Roman"/>
                <w:sz w:val="24"/>
                <w:szCs w:val="24"/>
              </w:rPr>
            </w:pPr>
          </w:p>
        </w:tc>
      </w:tr>
      <w:tr w:rsidR="00171EB4"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9.2. Международные отношения в 1990-е – 2024 г.</w:t>
            </w: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jc w:val="center"/>
              <w:rPr>
                <w:rFonts w:ascii="Times New Roman" w:hAnsi="Times New Roman" w:cs="Times New Roman"/>
                <w:color w:val="000000" w:themeColor="text1"/>
                <w:sz w:val="24"/>
                <w:szCs w:val="24"/>
              </w:rPr>
            </w:pPr>
          </w:p>
        </w:tc>
      </w:tr>
      <w:tr w:rsidR="00171EB4" w:rsidTr="00397D8F">
        <w:trPr>
          <w:trHeight w:val="560"/>
        </w:trPr>
        <w:tc>
          <w:tcPr>
            <w:tcW w:w="3114" w:type="dxa"/>
            <w:vMerge/>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Евразийский экономический союз, Содружество Независимых Государств, Шанхайская организация сотрудничества, Ассоциация государств Юго-Восточной Азии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rsidTr="00397D8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bookmarkStart w:id="47" w:name="_Hlk172618720"/>
            <w:r w:rsidRPr="00171EB4">
              <w:rPr>
                <w:rFonts w:ascii="Times New Roman" w:hAnsi="Times New Roman" w:cs="Times New Roman"/>
                <w:b/>
                <w:sz w:val="24"/>
                <w:szCs w:val="24"/>
              </w:rPr>
              <w:t>Раздел 10. Развитие науки и культуры во второй половине ХХ – начале XXI вв.</w:t>
            </w:r>
            <w:bookmarkEnd w:id="47"/>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jc w:val="center"/>
              <w:rPr>
                <w:rFonts w:ascii="Times New Roman" w:hAnsi="Times New Roman" w:cs="Times New Roman"/>
                <w:color w:val="000000" w:themeColor="text1"/>
                <w:sz w:val="24"/>
                <w:szCs w:val="24"/>
              </w:rPr>
            </w:pPr>
          </w:p>
        </w:tc>
      </w:tr>
      <w:tr w:rsidR="00171EB4"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10.1. Наука и культура во второй половине ХХ в. – начале ХХI в.</w:t>
            </w: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tc>
      </w:tr>
      <w:tr w:rsidR="00171EB4" w:rsidTr="00397D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Важнейшие направления развития науки во второй половине ХХ – начале ХХI в. Ядерная энергетика. Освоение космоса. Развитие культуры и искусства во второй половине ХХ – начале ХХI в.: литература, театральное искусство, музыка, архитектура, изобразительное искусство. Олимпийское движение Глобальные проблемы современности</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rPr>
                <w:rFonts w:ascii="Times New Roman" w:hAnsi="Times New Roman" w:cs="Times New Roman"/>
                <w:sz w:val="24"/>
                <w:szCs w:val="24"/>
              </w:rPr>
            </w:pPr>
          </w:p>
        </w:tc>
      </w:tr>
      <w:tr w:rsidR="00171EB4" w:rsidTr="00397D8F">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b/>
                <w:sz w:val="24"/>
                <w:szCs w:val="24"/>
              </w:rPr>
            </w:pPr>
            <w:bookmarkStart w:id="48" w:name="_Hlk172618753"/>
            <w:r w:rsidRPr="00171EB4">
              <w:rPr>
                <w:rFonts w:ascii="Times New Roman" w:hAnsi="Times New Roman" w:cs="Times New Roman"/>
                <w:b/>
                <w:sz w:val="24"/>
                <w:szCs w:val="24"/>
              </w:rPr>
              <w:t>ИСТОРИЯ РОССИИ. 1945 Г. – НАЧАЛО XXI В.</w:t>
            </w:r>
            <w:bookmarkEnd w:id="48"/>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38</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jc w:val="center"/>
              <w:rPr>
                <w:rFonts w:ascii="Times New Roman" w:hAnsi="Times New Roman" w:cs="Times New Roman"/>
                <w:color w:val="000000" w:themeColor="text1"/>
                <w:sz w:val="24"/>
                <w:szCs w:val="24"/>
              </w:rPr>
            </w:pPr>
          </w:p>
        </w:tc>
      </w:tr>
      <w:tr w:rsidR="00171EB4" w:rsidTr="00397D8F">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b/>
                <w:sz w:val="24"/>
                <w:szCs w:val="24"/>
              </w:rPr>
            </w:pPr>
            <w:bookmarkStart w:id="49" w:name="_Hlk172618761"/>
            <w:r w:rsidRPr="00171EB4">
              <w:rPr>
                <w:rFonts w:ascii="Times New Roman" w:hAnsi="Times New Roman" w:cs="Times New Roman"/>
                <w:b/>
                <w:sz w:val="24"/>
                <w:szCs w:val="24"/>
              </w:rPr>
              <w:t xml:space="preserve">Раздел 11. </w:t>
            </w:r>
            <w:bookmarkStart w:id="50" w:name="_Hlk172905506"/>
            <w:r w:rsidRPr="00171EB4">
              <w:rPr>
                <w:rFonts w:ascii="Times New Roman" w:hAnsi="Times New Roman" w:cs="Times New Roman"/>
                <w:b/>
                <w:sz w:val="24"/>
                <w:szCs w:val="24"/>
              </w:rPr>
              <w:t>СССР в 1945-1991 гг.</w:t>
            </w:r>
            <w:bookmarkEnd w:id="49"/>
            <w:bookmarkEnd w:id="50"/>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22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jc w:val="center"/>
              <w:rPr>
                <w:rFonts w:ascii="Times New Roman" w:hAnsi="Times New Roman" w:cs="Times New Roman"/>
                <w:color w:val="000000" w:themeColor="text1"/>
                <w:sz w:val="24"/>
                <w:szCs w:val="24"/>
              </w:rPr>
            </w:pPr>
          </w:p>
        </w:tc>
      </w:tr>
      <w:tr w:rsidR="00171EB4" w:rsidTr="00397D8F">
        <w:trPr>
          <w:trHeight w:val="106"/>
        </w:trPr>
        <w:tc>
          <w:tcPr>
            <w:tcW w:w="3114" w:type="dxa"/>
            <w:vMerge w:val="restart"/>
            <w:tcBorders>
              <w:top w:val="single" w:sz="4" w:space="0" w:color="000000"/>
              <w:left w:val="single" w:sz="4" w:space="0" w:color="000000"/>
              <w:right w:val="single" w:sz="4" w:space="0" w:color="000000"/>
            </w:tcBorders>
          </w:tcPr>
          <w:p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11.1. СССР в послевоенные годы</w:t>
            </w: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rsid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rsidR="00EE7C02" w:rsidRPr="00171EB4" w:rsidRDefault="00EE7C02" w:rsidP="00397D8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1.2</w:t>
            </w:r>
          </w:p>
        </w:tc>
      </w:tr>
      <w:tr w:rsidR="00171EB4" w:rsidTr="00397D8F">
        <w:trPr>
          <w:trHeight w:val="106"/>
        </w:trPr>
        <w:tc>
          <w:tcPr>
            <w:tcW w:w="3114" w:type="dxa"/>
            <w:vMerge/>
            <w:tcBorders>
              <w:left w:val="single" w:sz="4" w:space="0" w:color="000000"/>
              <w:right w:val="single" w:sz="4" w:space="0" w:color="000000"/>
            </w:tcBorders>
          </w:tcPr>
          <w:p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Послевоенные годы. Влияние Победы. Потери и демографические проблемы. Социальная адаптация фронтовиков. Репатриация. Борьба с беспризорностью </w:t>
            </w:r>
          </w:p>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 </w:t>
            </w:r>
          </w:p>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Политическая система в послевоенные годы. Сталин и его окружение. </w:t>
            </w:r>
            <w:r w:rsidRPr="00171EB4">
              <w:rPr>
                <w:rFonts w:ascii="Times New Roman" w:hAnsi="Times New Roman" w:cs="Times New Roman"/>
                <w:sz w:val="24"/>
                <w:szCs w:val="24"/>
              </w:rPr>
              <w:lastRenderedPageBreak/>
              <w:t xml:space="preserve">Союзный центр и национальные регионы: проблемы взаимоотношений. Послевоенные репрессии. </w:t>
            </w:r>
          </w:p>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rPr>
                <w:rFonts w:ascii="Times New Roman" w:hAnsi="Times New Roman" w:cs="Times New Roman"/>
                <w:sz w:val="24"/>
                <w:szCs w:val="24"/>
              </w:rPr>
            </w:pPr>
          </w:p>
        </w:tc>
      </w:tr>
      <w:tr w:rsidR="00171EB4" w:rsidTr="00397D8F">
        <w:trPr>
          <w:trHeight w:val="106"/>
        </w:trPr>
        <w:tc>
          <w:tcPr>
            <w:tcW w:w="3114" w:type="dxa"/>
            <w:vMerge/>
            <w:tcBorders>
              <w:left w:val="single" w:sz="4" w:space="0" w:color="000000"/>
              <w:right w:val="single" w:sz="4" w:space="0" w:color="000000"/>
            </w:tcBorders>
          </w:tcPr>
          <w:p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val="restart"/>
            <w:tcBorders>
              <w:top w:val="single" w:sz="4" w:space="0" w:color="000000"/>
              <w:left w:val="single" w:sz="4" w:space="0" w:color="000000"/>
              <w:right w:val="single" w:sz="4" w:space="0" w:color="000000"/>
            </w:tcBorders>
            <w:shd w:val="clear" w:color="auto" w:fill="auto"/>
            <w:vAlign w:val="center"/>
          </w:tcPr>
          <w:p w:rsidR="00171EB4" w:rsidRPr="00171EB4" w:rsidRDefault="00171EB4" w:rsidP="00397D8F">
            <w:pPr>
              <w:rPr>
                <w:rFonts w:ascii="Times New Roman" w:hAnsi="Times New Roman" w:cs="Times New Roman"/>
                <w:sz w:val="24"/>
                <w:szCs w:val="24"/>
              </w:rPr>
            </w:pPr>
          </w:p>
        </w:tc>
      </w:tr>
      <w:tr w:rsidR="00171EB4" w:rsidTr="00397D8F">
        <w:trPr>
          <w:trHeight w:val="106"/>
        </w:trPr>
        <w:tc>
          <w:tcPr>
            <w:tcW w:w="3114" w:type="dxa"/>
            <w:vMerge/>
            <w:tcBorders>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Работа с источниками</w:t>
            </w:r>
          </w:p>
        </w:tc>
        <w:tc>
          <w:tcPr>
            <w:tcW w:w="1134" w:type="dxa"/>
            <w:vMerge/>
            <w:tcBorders>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sz w:val="24"/>
                <w:szCs w:val="24"/>
              </w:rPr>
            </w:pPr>
          </w:p>
        </w:tc>
        <w:tc>
          <w:tcPr>
            <w:tcW w:w="2551" w:type="dxa"/>
            <w:vMerge/>
            <w:tcBorders>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rPr>
                <w:rFonts w:ascii="Times New Roman" w:hAnsi="Times New Roman" w:cs="Times New Roman"/>
                <w:sz w:val="24"/>
                <w:szCs w:val="24"/>
              </w:rPr>
            </w:pPr>
          </w:p>
        </w:tc>
      </w:tr>
      <w:tr w:rsidR="00171EB4"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11.2. СССР в 1953-1964 гг.</w:t>
            </w: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rsid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rsidR="00EE7C02" w:rsidRPr="00171EB4" w:rsidRDefault="00EE7C02" w:rsidP="00397D8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1.2</w:t>
            </w:r>
          </w:p>
        </w:tc>
      </w:tr>
      <w:tr w:rsidR="00171EB4" w:rsidTr="00397D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 Воспитание «нового человека».</w:t>
            </w:r>
          </w:p>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Развитие образования. Власть и Церковь. </w:t>
            </w:r>
            <w:r w:rsidRPr="00171EB4">
              <w:rPr>
                <w:rFonts w:ascii="Times New Roman" w:hAnsi="Times New Roman" w:cs="Times New Roman"/>
                <w:sz w:val="24"/>
                <w:szCs w:val="24"/>
              </w:rPr>
              <w:lastRenderedPageBreak/>
              <w:t xml:space="preserve">Зарождение новых форм общественной жизни. Развитие советского спорта. </w:t>
            </w:r>
          </w:p>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Новый курс советской внешней политики: от конфронтации к диалогу. СССР и стран Запада. Гонка вооружений. СССР и мировая социалистическая система. Распад колониальной системы. СССР и страны третьего мира</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rPr>
                <w:rFonts w:ascii="Times New Roman" w:hAnsi="Times New Roman" w:cs="Times New Roman"/>
                <w:sz w:val="24"/>
                <w:szCs w:val="24"/>
              </w:rPr>
            </w:pPr>
          </w:p>
        </w:tc>
      </w:tr>
      <w:tr w:rsidR="00171EB4" w:rsidTr="00397D8F">
        <w:trPr>
          <w:trHeight w:val="20"/>
        </w:trPr>
        <w:tc>
          <w:tcPr>
            <w:tcW w:w="3114" w:type="dxa"/>
            <w:vMerge w:val="restart"/>
            <w:tcBorders>
              <w:top w:val="single" w:sz="4" w:space="0" w:color="000000"/>
              <w:left w:val="single" w:sz="4" w:space="0" w:color="000000"/>
              <w:right w:val="single" w:sz="4" w:space="0" w:color="000000"/>
            </w:tcBorders>
          </w:tcPr>
          <w:p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4</w:t>
            </w:r>
          </w:p>
        </w:tc>
        <w:tc>
          <w:tcPr>
            <w:tcW w:w="2551" w:type="dxa"/>
            <w:vMerge w:val="restart"/>
            <w:tcBorders>
              <w:top w:val="single" w:sz="4" w:space="0" w:color="000000"/>
              <w:left w:val="single" w:sz="4" w:space="0" w:color="000000"/>
              <w:right w:val="single" w:sz="4" w:space="0" w:color="000000"/>
            </w:tcBorders>
            <w:shd w:val="clear" w:color="auto" w:fill="auto"/>
            <w:vAlign w:val="center"/>
          </w:tcPr>
          <w:p w:rsidR="00171EB4" w:rsidRPr="00171EB4" w:rsidRDefault="00171EB4" w:rsidP="00397D8F">
            <w:pPr>
              <w:rPr>
                <w:rFonts w:ascii="Times New Roman" w:hAnsi="Times New Roman" w:cs="Times New Roman"/>
                <w:sz w:val="24"/>
                <w:szCs w:val="24"/>
              </w:rPr>
            </w:pPr>
          </w:p>
        </w:tc>
      </w:tr>
      <w:tr w:rsidR="00171EB4" w:rsidTr="00397D8F">
        <w:trPr>
          <w:trHeight w:val="20"/>
        </w:trPr>
        <w:tc>
          <w:tcPr>
            <w:tcW w:w="3114" w:type="dxa"/>
            <w:vMerge/>
            <w:tcBorders>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Работа с источниками</w:t>
            </w:r>
          </w:p>
        </w:tc>
        <w:tc>
          <w:tcPr>
            <w:tcW w:w="1134" w:type="dxa"/>
            <w:vMerge/>
            <w:tcBorders>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sz w:val="24"/>
                <w:szCs w:val="24"/>
              </w:rPr>
            </w:pPr>
          </w:p>
        </w:tc>
        <w:tc>
          <w:tcPr>
            <w:tcW w:w="2551" w:type="dxa"/>
            <w:vMerge/>
            <w:tcBorders>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rPr>
                <w:rFonts w:ascii="Times New Roman" w:hAnsi="Times New Roman" w:cs="Times New Roman"/>
                <w:sz w:val="24"/>
                <w:szCs w:val="24"/>
              </w:rPr>
            </w:pPr>
          </w:p>
        </w:tc>
      </w:tr>
      <w:tr w:rsidR="00171EB4"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11.3. Политическое развитие СССР в 1964-1985 гг.</w:t>
            </w: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rsid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rsidR="00EE7C02" w:rsidRPr="00171EB4" w:rsidRDefault="00EE7C02" w:rsidP="00397D8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1.2</w:t>
            </w:r>
          </w:p>
        </w:tc>
      </w:tr>
      <w:tr w:rsidR="00171EB4" w:rsidTr="00397D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Особенности социально-экономического развития СССР в 1964-1985 гг. Новые ориентиры аграрной политики: реформа 1965 г. и ее результаты. Косыгинская реформа промышленности. Рост социально-экономических проблем. </w:t>
            </w:r>
          </w:p>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Повседневная жизнь советского общества в 1964-1985 гг. Общественные настроения. </w:t>
            </w:r>
          </w:p>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Национальная политика и национальные движения. Новая историческая </w:t>
            </w:r>
            <w:r w:rsidRPr="00171EB4">
              <w:rPr>
                <w:rFonts w:ascii="Times New Roman" w:hAnsi="Times New Roman" w:cs="Times New Roman"/>
                <w:sz w:val="24"/>
                <w:szCs w:val="24"/>
              </w:rPr>
              <w:lastRenderedPageBreak/>
              <w:t xml:space="preserve">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 </w:t>
            </w:r>
          </w:p>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СССР и мир в начале 1980-х гг. Нарастание кризисных явлений в СССР. </w:t>
            </w:r>
          </w:p>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Ю.В. Андропов и начало формирования идеологии перемен. М.С. Горбачев и его окружение: курс на реформы</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rPr>
                <w:rFonts w:ascii="Times New Roman" w:hAnsi="Times New Roman" w:cs="Times New Roman"/>
                <w:sz w:val="24"/>
                <w:szCs w:val="24"/>
              </w:rPr>
            </w:pPr>
          </w:p>
        </w:tc>
      </w:tr>
      <w:tr w:rsidR="00171EB4" w:rsidTr="00397D8F">
        <w:trPr>
          <w:trHeight w:val="20"/>
        </w:trPr>
        <w:tc>
          <w:tcPr>
            <w:tcW w:w="3114" w:type="dxa"/>
            <w:vMerge w:val="restart"/>
            <w:tcBorders>
              <w:top w:val="single" w:sz="4" w:space="0" w:color="000000"/>
              <w:left w:val="single" w:sz="4" w:space="0" w:color="000000"/>
              <w:right w:val="single" w:sz="4" w:space="0" w:color="000000"/>
            </w:tcBorders>
          </w:tcPr>
          <w:p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4</w:t>
            </w:r>
          </w:p>
        </w:tc>
        <w:tc>
          <w:tcPr>
            <w:tcW w:w="2551" w:type="dxa"/>
            <w:vMerge w:val="restart"/>
            <w:tcBorders>
              <w:top w:val="single" w:sz="4" w:space="0" w:color="000000"/>
              <w:left w:val="single" w:sz="4" w:space="0" w:color="000000"/>
              <w:right w:val="single" w:sz="4" w:space="0" w:color="000000"/>
            </w:tcBorders>
            <w:shd w:val="clear" w:color="auto" w:fill="auto"/>
            <w:vAlign w:val="center"/>
          </w:tcPr>
          <w:p w:rsidR="00171EB4" w:rsidRPr="00171EB4" w:rsidRDefault="00171EB4" w:rsidP="00397D8F">
            <w:pPr>
              <w:rPr>
                <w:rFonts w:ascii="Times New Roman" w:hAnsi="Times New Roman" w:cs="Times New Roman"/>
                <w:sz w:val="24"/>
                <w:szCs w:val="24"/>
              </w:rPr>
            </w:pPr>
          </w:p>
        </w:tc>
      </w:tr>
      <w:tr w:rsidR="00171EB4" w:rsidTr="00397D8F">
        <w:trPr>
          <w:trHeight w:val="20"/>
        </w:trPr>
        <w:tc>
          <w:tcPr>
            <w:tcW w:w="3114" w:type="dxa"/>
            <w:vMerge/>
            <w:tcBorders>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Работа с источниками</w:t>
            </w:r>
          </w:p>
        </w:tc>
        <w:tc>
          <w:tcPr>
            <w:tcW w:w="1134" w:type="dxa"/>
            <w:vMerge/>
            <w:tcBorders>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sz w:val="24"/>
                <w:szCs w:val="24"/>
              </w:rPr>
            </w:pPr>
          </w:p>
        </w:tc>
        <w:tc>
          <w:tcPr>
            <w:tcW w:w="2551" w:type="dxa"/>
            <w:vMerge/>
            <w:tcBorders>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rPr>
                <w:rFonts w:ascii="Times New Roman" w:hAnsi="Times New Roman" w:cs="Times New Roman"/>
                <w:sz w:val="24"/>
                <w:szCs w:val="24"/>
              </w:rPr>
            </w:pPr>
          </w:p>
        </w:tc>
      </w:tr>
      <w:tr w:rsidR="00171EB4"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11.4. СССР в 1985-1991 гг.</w:t>
            </w: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rsid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rsidR="00EE7C02" w:rsidRPr="00171EB4" w:rsidRDefault="00EE7C02" w:rsidP="00397D8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1.2</w:t>
            </w:r>
          </w:p>
        </w:tc>
      </w:tr>
      <w:tr w:rsidR="00171EB4" w:rsidTr="00397D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Реформа политической системы СССР и ее итоги. Начало изменения советской политической системы. Конституционная реформа 1988-1991 гг. I Съезд народных депутатов СССР и его значение. Становление многопартийности. Кризис в КПСС и создание Коммунистической партии РСФСР. </w:t>
            </w:r>
          </w:p>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lastRenderedPageBreak/>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 Распад СССР</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rPr>
                <w:rFonts w:ascii="Times New Roman" w:hAnsi="Times New Roman" w:cs="Times New Roman"/>
                <w:sz w:val="24"/>
                <w:szCs w:val="24"/>
              </w:rPr>
            </w:pPr>
          </w:p>
        </w:tc>
      </w:tr>
      <w:tr w:rsidR="00171EB4" w:rsidTr="00397D8F">
        <w:trPr>
          <w:trHeight w:val="20"/>
        </w:trPr>
        <w:tc>
          <w:tcPr>
            <w:tcW w:w="3114" w:type="dxa"/>
            <w:vMerge w:val="restart"/>
            <w:tcBorders>
              <w:top w:val="single" w:sz="4" w:space="0" w:color="000000"/>
              <w:left w:val="single" w:sz="4" w:space="0" w:color="000000"/>
              <w:right w:val="single" w:sz="4" w:space="0" w:color="000000"/>
            </w:tcBorders>
          </w:tcPr>
          <w:p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b/>
                <w:sz w:val="24"/>
                <w:szCs w:val="24"/>
              </w:rPr>
            </w:pPr>
            <w:r w:rsidRPr="00171EB4">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4</w:t>
            </w:r>
          </w:p>
        </w:tc>
        <w:tc>
          <w:tcPr>
            <w:tcW w:w="2551" w:type="dxa"/>
            <w:vMerge w:val="restart"/>
            <w:tcBorders>
              <w:top w:val="single" w:sz="4" w:space="0" w:color="000000"/>
              <w:left w:val="single" w:sz="4" w:space="0" w:color="000000"/>
              <w:right w:val="single" w:sz="4" w:space="0" w:color="000000"/>
            </w:tcBorders>
            <w:shd w:val="clear" w:color="auto" w:fill="auto"/>
            <w:vAlign w:val="center"/>
          </w:tcPr>
          <w:p w:rsidR="00171EB4" w:rsidRPr="00171EB4" w:rsidRDefault="00171EB4" w:rsidP="00397D8F">
            <w:pPr>
              <w:rPr>
                <w:rFonts w:ascii="Times New Roman" w:hAnsi="Times New Roman" w:cs="Times New Roman"/>
                <w:sz w:val="24"/>
                <w:szCs w:val="24"/>
              </w:rPr>
            </w:pPr>
          </w:p>
        </w:tc>
      </w:tr>
      <w:tr w:rsidR="00171EB4" w:rsidTr="00397D8F">
        <w:trPr>
          <w:trHeight w:val="20"/>
        </w:trPr>
        <w:tc>
          <w:tcPr>
            <w:tcW w:w="3114" w:type="dxa"/>
            <w:vMerge/>
            <w:tcBorders>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Работа с источниками</w:t>
            </w:r>
          </w:p>
        </w:tc>
        <w:tc>
          <w:tcPr>
            <w:tcW w:w="1134" w:type="dxa"/>
            <w:vMerge/>
            <w:tcBorders>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sz w:val="24"/>
                <w:szCs w:val="24"/>
              </w:rPr>
            </w:pPr>
          </w:p>
        </w:tc>
        <w:tc>
          <w:tcPr>
            <w:tcW w:w="2551" w:type="dxa"/>
            <w:vMerge/>
            <w:tcBorders>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rPr>
                <w:rFonts w:ascii="Times New Roman" w:hAnsi="Times New Roman" w:cs="Times New Roman"/>
                <w:sz w:val="24"/>
                <w:szCs w:val="24"/>
              </w:rPr>
            </w:pPr>
          </w:p>
        </w:tc>
      </w:tr>
      <w:tr w:rsidR="00171EB4" w:rsidTr="00397D8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b/>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01</w:t>
            </w:r>
          </w:p>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04</w:t>
            </w:r>
          </w:p>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r w:rsidRPr="00171EB4">
              <w:rPr>
                <w:rFonts w:ascii="Times New Roman" w:hAnsi="Times New Roman" w:cs="Times New Roman"/>
                <w:color w:val="000000" w:themeColor="text1"/>
                <w:sz w:val="24"/>
                <w:szCs w:val="24"/>
              </w:rPr>
              <w:br/>
              <w:t>ОК 06</w:t>
            </w:r>
          </w:p>
          <w:p w:rsidR="00171EB4" w:rsidRPr="00171EB4" w:rsidRDefault="00171EB4" w:rsidP="00EE7C02">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 xml:space="preserve">ПК </w:t>
            </w:r>
            <w:r w:rsidR="00EE7C02">
              <w:rPr>
                <w:rFonts w:ascii="Times New Roman" w:hAnsi="Times New Roman" w:cs="Times New Roman"/>
                <w:color w:val="000000" w:themeColor="text1"/>
                <w:sz w:val="24"/>
                <w:szCs w:val="24"/>
              </w:rPr>
              <w:t>1.2.</w:t>
            </w:r>
          </w:p>
        </w:tc>
      </w:tr>
      <w:tr w:rsidR="00171EB4" w:rsidTr="00397D8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tabs>
                <w:tab w:val="left" w:pos="2712"/>
              </w:tabs>
              <w:jc w:val="both"/>
              <w:rPr>
                <w:rFonts w:ascii="Times New Roman" w:hAnsi="Times New Roman" w:cs="Times New Roman"/>
                <w:sz w:val="24"/>
                <w:szCs w:val="24"/>
              </w:rPr>
            </w:pPr>
            <w:r w:rsidRPr="00171EB4">
              <w:rPr>
                <w:rFonts w:ascii="Times New Roman" w:hAnsi="Times New Roman" w:cs="Times New Roman"/>
                <w:sz w:val="24"/>
                <w:szCs w:val="24"/>
              </w:rPr>
              <w:t xml:space="preserve">Сельскохозяйственная техника в СССР. </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rPr>
                <w:rFonts w:ascii="Times New Roman" w:hAnsi="Times New Roman" w:cs="Times New Roman"/>
                <w:sz w:val="24"/>
                <w:szCs w:val="24"/>
              </w:rPr>
            </w:pPr>
          </w:p>
        </w:tc>
      </w:tr>
      <w:tr w:rsidR="00171EB4" w:rsidTr="00397D8F">
        <w:trPr>
          <w:trHeight w:val="20"/>
        </w:trPr>
        <w:tc>
          <w:tcPr>
            <w:tcW w:w="11052" w:type="dxa"/>
            <w:gridSpan w:val="2"/>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b/>
                <w:sz w:val="24"/>
                <w:szCs w:val="24"/>
              </w:rPr>
            </w:pPr>
            <w:bookmarkStart w:id="51" w:name="_Hlk172618883"/>
            <w:r w:rsidRPr="00171EB4">
              <w:rPr>
                <w:rFonts w:ascii="Times New Roman" w:hAnsi="Times New Roman" w:cs="Times New Roman"/>
                <w:b/>
                <w:sz w:val="24"/>
                <w:szCs w:val="24"/>
              </w:rPr>
              <w:t xml:space="preserve">Раздел 12. </w:t>
            </w:r>
            <w:bookmarkStart w:id="52" w:name="_Hlk172905568"/>
            <w:r w:rsidRPr="00171EB4">
              <w:rPr>
                <w:rFonts w:ascii="Times New Roman" w:hAnsi="Times New Roman" w:cs="Times New Roman"/>
                <w:b/>
                <w:sz w:val="24"/>
                <w:szCs w:val="24"/>
              </w:rPr>
              <w:t>Российская Федерация в 1992 – начале 2000-х гг.</w:t>
            </w:r>
            <w:bookmarkEnd w:id="51"/>
            <w:bookmarkEnd w:id="52"/>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14</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jc w:val="center"/>
              <w:rPr>
                <w:rFonts w:ascii="Times New Roman" w:hAnsi="Times New Roman" w:cs="Times New Roman"/>
                <w:color w:val="000000" w:themeColor="text1"/>
                <w:sz w:val="24"/>
                <w:szCs w:val="24"/>
              </w:rPr>
            </w:pPr>
          </w:p>
        </w:tc>
      </w:tr>
      <w:tr w:rsidR="00171EB4"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12.1. Российская Федерация в 1990-е гг.</w:t>
            </w: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rsid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rsidR="00EE7C02" w:rsidRPr="00171EB4" w:rsidRDefault="00EE7C02" w:rsidP="00397D8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1.2</w:t>
            </w:r>
          </w:p>
        </w:tc>
      </w:tr>
      <w:tr w:rsidR="00171EB4" w:rsidTr="00397D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Российская экономика в условиях рынка. Начало радикальных экономических преобразований. Ваучерная приватизация. Положение в экономике России в 1992–1998 гг. Корректировка курса реформ. «Олигархический капитализм» и финансовые кризисы. Дефолт 1998 г.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 и ее значение. Российская многопартийность и становление современного парламентаризма. Выборы Президента Российской Федерации в 1996 году. Результаты политического развития России в 1990-е гг. Отставка Президента России Б.Н. Ельцина. </w:t>
            </w:r>
          </w:p>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Межнациональные отношения и национальная политика. Народы и регионы России после распада СССР. Федеративный договор. Военно-</w:t>
            </w:r>
            <w:r w:rsidRPr="00171EB4">
              <w:rPr>
                <w:rFonts w:ascii="Times New Roman" w:hAnsi="Times New Roman" w:cs="Times New Roman"/>
                <w:sz w:val="24"/>
                <w:szCs w:val="24"/>
              </w:rPr>
              <w:lastRenderedPageBreak/>
              <w:t xml:space="preserve">политический кризис в Чеченской Республике. </w:t>
            </w:r>
          </w:p>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Повседневная жизнь. Изменения в структуре российского общества </w:t>
            </w:r>
            <w:r w:rsidRPr="00171EB4">
              <w:rPr>
                <w:rFonts w:ascii="Times New Roman" w:hAnsi="Times New Roman" w:cs="Times New Roman"/>
                <w:sz w:val="24"/>
                <w:szCs w:val="24"/>
              </w:rPr>
              <w:br/>
              <w:t xml:space="preserve">и условиях жизни различных групп населения в 1990-е гг. Численность и доходы населения. Социальное расслоение. Досуг и туризм. </w:t>
            </w:r>
          </w:p>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 </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sz w:val="24"/>
                <w:szCs w:val="24"/>
              </w:rPr>
            </w:pPr>
          </w:p>
          <w:p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rPr>
                <w:rFonts w:ascii="Times New Roman" w:hAnsi="Times New Roman" w:cs="Times New Roman"/>
                <w:sz w:val="24"/>
                <w:szCs w:val="24"/>
              </w:rPr>
            </w:pPr>
          </w:p>
        </w:tc>
      </w:tr>
      <w:tr w:rsidR="00171EB4" w:rsidTr="00397D8F">
        <w:trPr>
          <w:trHeight w:val="58"/>
        </w:trPr>
        <w:tc>
          <w:tcPr>
            <w:tcW w:w="3114" w:type="dxa"/>
            <w:vMerge w:val="restart"/>
            <w:tcBorders>
              <w:top w:val="single" w:sz="4" w:space="0" w:color="000000"/>
              <w:left w:val="single" w:sz="4" w:space="0" w:color="000000"/>
              <w:right w:val="single" w:sz="4" w:space="0" w:color="000000"/>
            </w:tcBorders>
          </w:tcPr>
          <w:p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4</w:t>
            </w:r>
          </w:p>
        </w:tc>
        <w:tc>
          <w:tcPr>
            <w:tcW w:w="2551" w:type="dxa"/>
            <w:vMerge w:val="restart"/>
            <w:tcBorders>
              <w:top w:val="single" w:sz="4" w:space="0" w:color="000000"/>
              <w:left w:val="single" w:sz="4" w:space="0" w:color="000000"/>
              <w:right w:val="single" w:sz="4" w:space="0" w:color="000000"/>
            </w:tcBorders>
            <w:shd w:val="clear" w:color="auto" w:fill="auto"/>
            <w:vAlign w:val="center"/>
          </w:tcPr>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171EB4" w:rsidRPr="00171EB4" w:rsidRDefault="00171EB4" w:rsidP="00397D8F">
            <w:pPr>
              <w:rPr>
                <w:rFonts w:ascii="Times New Roman" w:hAnsi="Times New Roman" w:cs="Times New Roman"/>
                <w:sz w:val="24"/>
                <w:szCs w:val="24"/>
              </w:rPr>
            </w:pPr>
          </w:p>
        </w:tc>
      </w:tr>
      <w:tr w:rsidR="00171EB4" w:rsidTr="00397D8F">
        <w:trPr>
          <w:trHeight w:val="20"/>
        </w:trPr>
        <w:tc>
          <w:tcPr>
            <w:tcW w:w="3114" w:type="dxa"/>
            <w:vMerge/>
            <w:tcBorders>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Работа с научно-популярной литературой</w:t>
            </w:r>
          </w:p>
        </w:tc>
        <w:tc>
          <w:tcPr>
            <w:tcW w:w="1134" w:type="dxa"/>
            <w:vMerge/>
            <w:tcBorders>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sz w:val="24"/>
                <w:szCs w:val="24"/>
              </w:rPr>
            </w:pPr>
          </w:p>
        </w:tc>
        <w:tc>
          <w:tcPr>
            <w:tcW w:w="2551" w:type="dxa"/>
            <w:vMerge/>
            <w:tcBorders>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rPr>
                <w:rFonts w:ascii="Times New Roman" w:hAnsi="Times New Roman" w:cs="Times New Roman"/>
                <w:sz w:val="24"/>
                <w:szCs w:val="24"/>
              </w:rPr>
            </w:pPr>
          </w:p>
        </w:tc>
      </w:tr>
      <w:tr w:rsidR="00171EB4" w:rsidTr="00397D8F">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Тема 12.2. Россия в ХХI в.</w:t>
            </w: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b/>
                <w:sz w:val="24"/>
                <w:szCs w:val="24"/>
              </w:rPr>
            </w:pPr>
            <w:r w:rsidRPr="00171EB4">
              <w:rPr>
                <w:rFonts w:ascii="Times New Roman" w:hAnsi="Times New Roman" w:cs="Times New Roman"/>
                <w:b/>
                <w:sz w:val="24"/>
                <w:szCs w:val="24"/>
              </w:rPr>
              <w:t>6</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p>
          <w:p w:rsid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06</w:t>
            </w:r>
          </w:p>
          <w:p w:rsidR="00EE7C02" w:rsidRPr="00171EB4" w:rsidRDefault="00EE7C02" w:rsidP="00397D8F">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ПК 1.2</w:t>
            </w:r>
          </w:p>
        </w:tc>
      </w:tr>
      <w:tr w:rsidR="00171EB4" w:rsidTr="00397D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Политические вызовы и новые приоритеты внутренней политики России </w:t>
            </w:r>
            <w:r w:rsidRPr="00171EB4">
              <w:rPr>
                <w:rFonts w:ascii="Times New Roman" w:hAnsi="Times New Roman" w:cs="Times New Roman"/>
                <w:sz w:val="24"/>
                <w:szCs w:val="24"/>
              </w:rPr>
              <w:br/>
              <w:t xml:space="preserve">в начале ХХI в. Укрепление вертикали власти. Противодействие террористической угрозе.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Социально-экономическое развитие России в начале ХХI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ХХI в. Развитие науки. Формирование суверенной системы образования. </w:t>
            </w:r>
            <w:r w:rsidRPr="00171EB4">
              <w:rPr>
                <w:rFonts w:ascii="Times New Roman" w:hAnsi="Times New Roman" w:cs="Times New Roman"/>
                <w:sz w:val="24"/>
                <w:szCs w:val="24"/>
              </w:rPr>
              <w:lastRenderedPageBreak/>
              <w:t xml:space="preserve">Средства массовой информации. Российский спорт. Государство и основные религиозные конфессии. Повседневная жизнь. </w:t>
            </w:r>
          </w:p>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Внешняя политика в начале ХХI в. Россия в современном мире.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 – 2020 гг. </w:t>
            </w:r>
          </w:p>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Российской Федерации в 2018 г. Национальные цели развития страны. Конституционная реформа 2020 г. Выборы в Государственную Думу VIII созыва. </w:t>
            </w:r>
          </w:p>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Россия сегодня. Специальная военная операция (далее – СВО). Отношения с Западом в начале XXI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СВО. Противостояние с Западом. Украина – неонацистское государство. Новые регионы. СВО и российское общество. Россия – страна героев</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lastRenderedPageBreak/>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rPr>
                <w:rFonts w:ascii="Times New Roman" w:hAnsi="Times New Roman" w:cs="Times New Roman"/>
                <w:sz w:val="24"/>
                <w:szCs w:val="24"/>
              </w:rPr>
            </w:pPr>
          </w:p>
        </w:tc>
      </w:tr>
      <w:tr w:rsidR="00171EB4" w:rsidTr="00397D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sz w:val="24"/>
                <w:szCs w:val="24"/>
              </w:rPr>
            </w:pPr>
            <w:r w:rsidRPr="00171EB4">
              <w:rPr>
                <w:rFonts w:ascii="Times New Roman" w:hAnsi="Times New Roman" w:cs="Times New Roman"/>
                <w:sz w:val="24"/>
                <w:szCs w:val="24"/>
              </w:rPr>
              <w:t>4</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tc>
      </w:tr>
      <w:tr w:rsidR="00171EB4" w:rsidTr="00397D8F">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sz w:val="24"/>
                <w:szCs w:val="24"/>
              </w:rPr>
            </w:pPr>
          </w:p>
        </w:tc>
        <w:tc>
          <w:tcPr>
            <w:tcW w:w="7938" w:type="dxa"/>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jc w:val="both"/>
              <w:rPr>
                <w:rFonts w:ascii="Times New Roman" w:hAnsi="Times New Roman" w:cs="Times New Roman"/>
                <w:sz w:val="24"/>
                <w:szCs w:val="24"/>
              </w:rPr>
            </w:pPr>
            <w:r w:rsidRPr="00171EB4">
              <w:rPr>
                <w:rFonts w:ascii="Times New Roman" w:hAnsi="Times New Roman" w:cs="Times New Roman"/>
                <w:sz w:val="24"/>
                <w:szCs w:val="24"/>
              </w:rPr>
              <w:t>Работа с научно-популярной литературой</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rPr>
                <w:rFonts w:ascii="Times New Roman" w:hAnsi="Times New Roman" w:cs="Times New Roman"/>
                <w:sz w:val="24"/>
                <w:szCs w:val="24"/>
              </w:rPr>
            </w:pP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rPr>
                <w:rFonts w:ascii="Times New Roman" w:hAnsi="Times New Roman" w:cs="Times New Roman"/>
                <w:sz w:val="24"/>
                <w:szCs w:val="24"/>
              </w:rPr>
            </w:pPr>
          </w:p>
        </w:tc>
      </w:tr>
      <w:tr w:rsidR="00171EB4" w:rsidTr="00397D8F">
        <w:trPr>
          <w:trHeight w:val="106"/>
        </w:trPr>
        <w:tc>
          <w:tcPr>
            <w:tcW w:w="11052" w:type="dxa"/>
            <w:gridSpan w:val="2"/>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sz w:val="24"/>
                <w:szCs w:val="24"/>
              </w:rPr>
            </w:pPr>
            <w:r w:rsidRPr="00171EB4">
              <w:rPr>
                <w:rFonts w:ascii="Times New Roman" w:hAnsi="Times New Roman" w:cs="Times New Roman"/>
                <w:b/>
                <w:sz w:val="24"/>
                <w:szCs w:val="24"/>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b/>
                <w:color w:val="000000" w:themeColor="text1"/>
                <w:sz w:val="24"/>
                <w:szCs w:val="24"/>
              </w:rPr>
              <w:t>2</w:t>
            </w:r>
          </w:p>
        </w:tc>
        <w:tc>
          <w:tcPr>
            <w:tcW w:w="25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01</w:t>
            </w:r>
          </w:p>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02</w:t>
            </w:r>
          </w:p>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04</w:t>
            </w:r>
          </w:p>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ОК 05</w:t>
            </w:r>
            <w:r w:rsidRPr="00171EB4">
              <w:rPr>
                <w:rFonts w:ascii="Times New Roman" w:hAnsi="Times New Roman" w:cs="Times New Roman"/>
                <w:color w:val="000000" w:themeColor="text1"/>
                <w:sz w:val="24"/>
                <w:szCs w:val="24"/>
              </w:rPr>
              <w:br/>
              <w:t>ОК 06</w:t>
            </w:r>
          </w:p>
          <w:p w:rsidR="00171EB4" w:rsidRPr="00171EB4" w:rsidRDefault="00171EB4" w:rsidP="00EE7C02">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 xml:space="preserve">ПК </w:t>
            </w:r>
            <w:r w:rsidR="00EE7C02">
              <w:rPr>
                <w:rFonts w:ascii="Times New Roman" w:hAnsi="Times New Roman" w:cs="Times New Roman"/>
                <w:color w:val="000000" w:themeColor="text1"/>
                <w:sz w:val="24"/>
                <w:szCs w:val="24"/>
              </w:rPr>
              <w:t>1.2</w:t>
            </w:r>
          </w:p>
        </w:tc>
      </w:tr>
      <w:tr w:rsidR="00171EB4" w:rsidTr="00397D8F">
        <w:trPr>
          <w:trHeight w:val="463"/>
        </w:trPr>
        <w:tc>
          <w:tcPr>
            <w:tcW w:w="11052" w:type="dxa"/>
            <w:gridSpan w:val="2"/>
            <w:tcBorders>
              <w:top w:val="single" w:sz="4" w:space="0" w:color="000000"/>
              <w:left w:val="single" w:sz="4" w:space="0" w:color="000000"/>
              <w:bottom w:val="single" w:sz="4" w:space="0" w:color="000000"/>
              <w:right w:val="single" w:sz="4" w:space="0" w:color="000000"/>
            </w:tcBorders>
          </w:tcPr>
          <w:p w:rsidR="00171EB4" w:rsidRPr="00171EB4" w:rsidRDefault="00171EB4" w:rsidP="00397D8F">
            <w:pPr>
              <w:rPr>
                <w:rFonts w:ascii="Times New Roman" w:hAnsi="Times New Roman" w:cs="Times New Roman"/>
                <w:sz w:val="24"/>
                <w:szCs w:val="24"/>
              </w:rPr>
            </w:pPr>
            <w:r w:rsidRPr="00171EB4">
              <w:rPr>
                <w:rFonts w:ascii="Times New Roman" w:hAnsi="Times New Roman" w:cs="Times New Roman"/>
                <w:sz w:val="24"/>
                <w:szCs w:val="24"/>
              </w:rPr>
              <w:t xml:space="preserve">Международное сотрудничество и конкуренция в сельском хозяйстве. Современная российская техника и оборудование в сельском хозяйстве.  </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color w:val="000000" w:themeColor="text1"/>
                <w:sz w:val="24"/>
                <w:szCs w:val="24"/>
              </w:rPr>
            </w:pPr>
            <w:r w:rsidRPr="00171EB4">
              <w:rPr>
                <w:rFonts w:ascii="Times New Roman" w:hAnsi="Times New Roman" w:cs="Times New Roman"/>
                <w:color w:val="000000" w:themeColor="text1"/>
                <w:sz w:val="24"/>
                <w:szCs w:val="24"/>
              </w:rPr>
              <w:t>2</w:t>
            </w:r>
          </w:p>
        </w:tc>
        <w:tc>
          <w:tcPr>
            <w:tcW w:w="25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rPr>
                <w:rFonts w:ascii="Times New Roman" w:hAnsi="Times New Roman" w:cs="Times New Roman"/>
                <w:sz w:val="24"/>
                <w:szCs w:val="24"/>
              </w:rPr>
            </w:pPr>
          </w:p>
        </w:tc>
      </w:tr>
      <w:tr w:rsidR="00171EB4" w:rsidTr="00397D8F">
        <w:trPr>
          <w:trHeight w:val="20"/>
        </w:trPr>
        <w:tc>
          <w:tcPr>
            <w:tcW w:w="1105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contextualSpacing/>
              <w:rPr>
                <w:rFonts w:ascii="Times New Roman" w:hAnsi="Times New Roman" w:cs="Times New Roman"/>
                <w:b/>
                <w:sz w:val="24"/>
                <w:szCs w:val="24"/>
              </w:rPr>
            </w:pPr>
            <w:r w:rsidRPr="00171EB4">
              <w:rPr>
                <w:rFonts w:ascii="Times New Roman" w:hAnsi="Times New Roman" w:cs="Times New Roman"/>
                <w:b/>
                <w:sz w:val="24"/>
                <w:szCs w:val="24"/>
              </w:rPr>
              <w:t>Промежуточная аттестация по дисциплине (дифференцированный зачёт)</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71EB4" w:rsidRPr="00171EB4" w:rsidRDefault="00171EB4" w:rsidP="00397D8F">
            <w:pPr>
              <w:contextualSpacing/>
              <w:jc w:val="center"/>
              <w:rPr>
                <w:rFonts w:ascii="Times New Roman" w:hAnsi="Times New Roman" w:cs="Times New Roman"/>
                <w:b/>
                <w:color w:val="000000" w:themeColor="text1"/>
                <w:sz w:val="24"/>
                <w:szCs w:val="24"/>
              </w:rPr>
            </w:pPr>
            <w:r w:rsidRPr="00171EB4">
              <w:rPr>
                <w:rFonts w:ascii="Times New Roman" w:hAnsi="Times New Roman" w:cs="Times New Roman"/>
                <w:b/>
                <w:color w:val="000000" w:themeColor="text1"/>
                <w:sz w:val="24"/>
                <w:szCs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71EB4" w:rsidRPr="00171EB4" w:rsidRDefault="00171EB4" w:rsidP="00397D8F">
            <w:pPr>
              <w:contextualSpacing/>
              <w:rPr>
                <w:rFonts w:ascii="Times New Roman" w:hAnsi="Times New Roman" w:cs="Times New Roman"/>
                <w:i/>
                <w:color w:val="000000" w:themeColor="text1"/>
                <w:sz w:val="24"/>
                <w:szCs w:val="24"/>
              </w:rPr>
            </w:pPr>
          </w:p>
        </w:tc>
      </w:tr>
      <w:tr w:rsidR="00171EB4" w:rsidTr="00397D8F">
        <w:trPr>
          <w:trHeight w:val="463"/>
        </w:trPr>
        <w:tc>
          <w:tcPr>
            <w:tcW w:w="11052" w:type="dxa"/>
            <w:gridSpan w:val="2"/>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rPr>
                <w:rFonts w:ascii="Times New Roman" w:hAnsi="Times New Roman" w:cs="Times New Roman"/>
                <w:b/>
                <w:sz w:val="24"/>
                <w:szCs w:val="24"/>
              </w:rPr>
            </w:pPr>
            <w:r w:rsidRPr="00171EB4">
              <w:rPr>
                <w:rFonts w:ascii="Times New Roman" w:hAnsi="Times New Roman" w:cs="Times New Roman"/>
                <w:b/>
                <w:sz w:val="24"/>
                <w:szCs w:val="24"/>
              </w:rPr>
              <w:t>Всего: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171EB4" w:rsidRPr="00171EB4" w:rsidRDefault="00171EB4" w:rsidP="00397D8F">
            <w:pPr>
              <w:jc w:val="center"/>
              <w:rPr>
                <w:rFonts w:ascii="Times New Roman" w:hAnsi="Times New Roman" w:cs="Times New Roman"/>
                <w:b/>
                <w:color w:val="000000" w:themeColor="text1"/>
                <w:sz w:val="24"/>
                <w:szCs w:val="24"/>
              </w:rPr>
            </w:pPr>
            <w:r w:rsidRPr="00171EB4">
              <w:rPr>
                <w:rFonts w:ascii="Times New Roman" w:hAnsi="Times New Roman" w:cs="Times New Roman"/>
                <w:b/>
                <w:color w:val="000000" w:themeColor="text1"/>
                <w:sz w:val="24"/>
                <w:szCs w:val="24"/>
              </w:rPr>
              <w:t>136</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1EB4" w:rsidRPr="00171EB4" w:rsidRDefault="00171EB4" w:rsidP="00397D8F">
            <w:pPr>
              <w:jc w:val="center"/>
              <w:rPr>
                <w:rFonts w:ascii="Times New Roman" w:hAnsi="Times New Roman" w:cs="Times New Roman"/>
                <w:color w:val="000000" w:themeColor="text1"/>
                <w:sz w:val="24"/>
                <w:szCs w:val="24"/>
              </w:rPr>
            </w:pPr>
          </w:p>
        </w:tc>
      </w:tr>
    </w:tbl>
    <w:p w:rsidR="00171EB4" w:rsidRDefault="00171EB4" w:rsidP="00A67F72">
      <w:pPr>
        <w:widowControl w:val="0"/>
        <w:autoSpaceDE w:val="0"/>
        <w:autoSpaceDN w:val="0"/>
        <w:spacing w:line="257" w:lineRule="exact"/>
        <w:rPr>
          <w:rFonts w:ascii="Times New Roman" w:eastAsia="Times New Roman" w:hAnsi="Times New Roman" w:cs="Times New Roman"/>
          <w:sz w:val="24"/>
          <w:szCs w:val="24"/>
        </w:rPr>
      </w:pPr>
    </w:p>
    <w:p w:rsidR="00171EB4" w:rsidRDefault="00171EB4" w:rsidP="00A67F72">
      <w:pPr>
        <w:widowControl w:val="0"/>
        <w:autoSpaceDE w:val="0"/>
        <w:autoSpaceDN w:val="0"/>
        <w:spacing w:line="257" w:lineRule="exact"/>
        <w:rPr>
          <w:rFonts w:ascii="Times New Roman" w:eastAsia="Times New Roman" w:hAnsi="Times New Roman" w:cs="Times New Roman"/>
          <w:sz w:val="24"/>
          <w:szCs w:val="24"/>
        </w:rPr>
      </w:pPr>
    </w:p>
    <w:p w:rsidR="00171EB4" w:rsidRPr="001D4B4A" w:rsidRDefault="00171EB4" w:rsidP="00A67F72">
      <w:pPr>
        <w:widowControl w:val="0"/>
        <w:autoSpaceDE w:val="0"/>
        <w:autoSpaceDN w:val="0"/>
        <w:spacing w:line="257" w:lineRule="exact"/>
        <w:rPr>
          <w:rFonts w:ascii="Times New Roman" w:eastAsia="Times New Roman" w:hAnsi="Times New Roman" w:cs="Times New Roman"/>
          <w:sz w:val="24"/>
          <w:szCs w:val="24"/>
        </w:rPr>
        <w:sectPr w:rsidR="00171EB4" w:rsidRPr="001D4B4A">
          <w:footerReference w:type="default" r:id="rId23"/>
          <w:type w:val="continuous"/>
          <w:pgSz w:w="16840" w:h="11910" w:orient="landscape"/>
          <w:pgMar w:top="820" w:right="440" w:bottom="960" w:left="760" w:header="0" w:footer="733" w:gutter="0"/>
          <w:cols w:space="720"/>
        </w:sectPr>
      </w:pPr>
    </w:p>
    <w:p w:rsidR="00A67F72" w:rsidRPr="001D4B4A" w:rsidRDefault="00A67F72" w:rsidP="00EC299F">
      <w:pPr>
        <w:widowControl w:val="0"/>
        <w:tabs>
          <w:tab w:val="left" w:pos="829"/>
          <w:tab w:val="left" w:pos="1919"/>
          <w:tab w:val="left" w:pos="3496"/>
          <w:tab w:val="left" w:pos="5218"/>
          <w:tab w:val="left" w:pos="6367"/>
          <w:tab w:val="left" w:pos="7581"/>
          <w:tab w:val="left" w:pos="8895"/>
        </w:tabs>
        <w:autoSpaceDE w:val="0"/>
        <w:autoSpaceDN w:val="0"/>
        <w:spacing w:before="322"/>
        <w:ind w:right="333"/>
        <w:jc w:val="center"/>
        <w:rPr>
          <w:rFonts w:ascii="Times New Roman" w:eastAsia="Times New Roman" w:hAnsi="Times New Roman" w:cs="Times New Roman"/>
          <w:b/>
          <w:spacing w:val="-2"/>
          <w:sz w:val="24"/>
          <w:szCs w:val="24"/>
        </w:rPr>
      </w:pPr>
      <w:r w:rsidRPr="001D4B4A">
        <w:rPr>
          <w:rFonts w:ascii="Times New Roman" w:eastAsia="Times New Roman" w:hAnsi="Times New Roman" w:cs="Times New Roman"/>
          <w:b/>
          <w:spacing w:val="-2"/>
          <w:sz w:val="24"/>
          <w:szCs w:val="24"/>
        </w:rPr>
        <w:lastRenderedPageBreak/>
        <w:t>3. УСЛОВИЯ РЕАЛИЗАЦИИ ДИСЦИПЛИНЫ</w:t>
      </w:r>
    </w:p>
    <w:p w:rsidR="00A67F72" w:rsidRPr="001D4B4A" w:rsidRDefault="00A67F72" w:rsidP="00EC299F">
      <w:pPr>
        <w:widowControl w:val="0"/>
        <w:tabs>
          <w:tab w:val="left" w:pos="829"/>
          <w:tab w:val="left" w:pos="1919"/>
          <w:tab w:val="left" w:pos="3496"/>
          <w:tab w:val="left" w:pos="5218"/>
          <w:tab w:val="left" w:pos="6367"/>
          <w:tab w:val="left" w:pos="7581"/>
          <w:tab w:val="left" w:pos="8895"/>
        </w:tabs>
        <w:autoSpaceDE w:val="0"/>
        <w:autoSpaceDN w:val="0"/>
        <w:spacing w:before="322"/>
        <w:ind w:left="336" w:right="333"/>
        <w:rPr>
          <w:rFonts w:ascii="Times New Roman" w:eastAsia="Times New Roman" w:hAnsi="Times New Roman" w:cs="Times New Roman"/>
          <w:b/>
          <w:spacing w:val="-2"/>
          <w:sz w:val="24"/>
          <w:szCs w:val="24"/>
        </w:rPr>
      </w:pPr>
      <w:r w:rsidRPr="001D4B4A">
        <w:rPr>
          <w:rFonts w:ascii="Times New Roman" w:eastAsia="Times New Roman" w:hAnsi="Times New Roman" w:cs="Times New Roman"/>
          <w:b/>
          <w:spacing w:val="-2"/>
          <w:sz w:val="24"/>
          <w:szCs w:val="24"/>
        </w:rPr>
        <w:t>3.1. Материально-техническое обеспечение</w:t>
      </w:r>
    </w:p>
    <w:p w:rsidR="00A67F72" w:rsidRPr="001D4B4A" w:rsidRDefault="00A67F72" w:rsidP="00A67F72">
      <w:pPr>
        <w:widowControl w:val="0"/>
        <w:autoSpaceDE w:val="0"/>
        <w:autoSpaceDN w:val="0"/>
        <w:ind w:left="336" w:right="326" w:firstLine="384"/>
        <w:jc w:val="both"/>
        <w:rPr>
          <w:rFonts w:ascii="Times New Roman" w:eastAsia="Times New Roman" w:hAnsi="Times New Roman" w:cs="Times New Roman"/>
          <w:sz w:val="24"/>
          <w:szCs w:val="24"/>
        </w:rPr>
      </w:pPr>
      <w:r w:rsidRPr="001D4B4A">
        <w:rPr>
          <w:rFonts w:ascii="Times New Roman" w:eastAsia="Times New Roman" w:hAnsi="Times New Roman" w:cs="Times New Roman"/>
          <w:sz w:val="24"/>
          <w:szCs w:val="24"/>
        </w:rPr>
        <w:t xml:space="preserve">Кабинет </w:t>
      </w:r>
      <w:r w:rsidRPr="009F2933">
        <w:rPr>
          <w:rFonts w:ascii="Times New Roman" w:eastAsia="Times New Roman" w:hAnsi="Times New Roman" w:cs="Times New Roman"/>
          <w:sz w:val="24"/>
          <w:szCs w:val="24"/>
        </w:rPr>
        <w:t>Истории,</w:t>
      </w:r>
      <w:r w:rsidRPr="001D4B4A">
        <w:rPr>
          <w:rFonts w:ascii="Times New Roman" w:eastAsia="Times New Roman" w:hAnsi="Times New Roman" w:cs="Times New Roman"/>
          <w:sz w:val="24"/>
          <w:szCs w:val="24"/>
        </w:rPr>
        <w:t xml:space="preserve"> оснащенный в соответствии с приложением 3 ОПОП-П.</w:t>
      </w:r>
    </w:p>
    <w:p w:rsidR="00A67F72" w:rsidRPr="001D4B4A" w:rsidRDefault="00A67F72" w:rsidP="00A67F72">
      <w:pPr>
        <w:widowControl w:val="0"/>
        <w:autoSpaceDE w:val="0"/>
        <w:autoSpaceDN w:val="0"/>
        <w:spacing w:before="3"/>
        <w:rPr>
          <w:rFonts w:ascii="Times New Roman" w:eastAsia="Times New Roman" w:hAnsi="Times New Roman" w:cs="Times New Roman"/>
          <w:sz w:val="24"/>
          <w:szCs w:val="24"/>
        </w:rPr>
      </w:pPr>
    </w:p>
    <w:p w:rsidR="00A67F72" w:rsidRPr="001D4B4A" w:rsidRDefault="00A67F72" w:rsidP="00EC299F">
      <w:pPr>
        <w:widowControl w:val="0"/>
        <w:tabs>
          <w:tab w:val="left" w:pos="829"/>
        </w:tabs>
        <w:autoSpaceDE w:val="0"/>
        <w:autoSpaceDN w:val="0"/>
        <w:spacing w:before="72" w:line="322" w:lineRule="exact"/>
        <w:ind w:left="829"/>
        <w:outlineLvl w:val="0"/>
        <w:rPr>
          <w:rFonts w:ascii="Times New Roman" w:eastAsia="Times New Roman" w:hAnsi="Times New Roman" w:cs="Times New Roman"/>
          <w:b/>
          <w:bCs/>
          <w:sz w:val="24"/>
          <w:szCs w:val="24"/>
        </w:rPr>
      </w:pPr>
      <w:r w:rsidRPr="001D4B4A">
        <w:rPr>
          <w:rFonts w:ascii="Times New Roman" w:eastAsia="Times New Roman" w:hAnsi="Times New Roman" w:cs="Times New Roman"/>
          <w:b/>
          <w:bCs/>
          <w:sz w:val="24"/>
          <w:szCs w:val="24"/>
        </w:rPr>
        <w:t>3.2. Учебно-методическое обеспечение</w:t>
      </w:r>
    </w:p>
    <w:p w:rsidR="00A67F72" w:rsidRPr="001D4B4A" w:rsidRDefault="00A67F72" w:rsidP="00EC299F">
      <w:pPr>
        <w:widowControl w:val="0"/>
        <w:tabs>
          <w:tab w:val="left" w:pos="829"/>
        </w:tabs>
        <w:autoSpaceDE w:val="0"/>
        <w:autoSpaceDN w:val="0"/>
        <w:spacing w:line="322" w:lineRule="exact"/>
        <w:ind w:left="829"/>
        <w:outlineLvl w:val="0"/>
        <w:rPr>
          <w:rFonts w:ascii="Times New Roman" w:eastAsia="Times New Roman" w:hAnsi="Times New Roman" w:cs="Times New Roman"/>
          <w:b/>
          <w:bCs/>
          <w:sz w:val="24"/>
          <w:szCs w:val="24"/>
        </w:rPr>
      </w:pPr>
      <w:r w:rsidRPr="001D4B4A">
        <w:rPr>
          <w:rFonts w:ascii="Times New Roman" w:eastAsia="Times New Roman" w:hAnsi="Times New Roman" w:cs="Times New Roman"/>
          <w:b/>
          <w:bCs/>
          <w:sz w:val="24"/>
          <w:szCs w:val="24"/>
        </w:rPr>
        <w:t>3.2.1. Основные печатные и/или электронные издания</w:t>
      </w:r>
    </w:p>
    <w:p w:rsidR="00EC299F" w:rsidRDefault="00EC299F" w:rsidP="00EC299F">
      <w:pPr>
        <w:widowControl w:val="0"/>
        <w:tabs>
          <w:tab w:val="left" w:pos="829"/>
        </w:tabs>
        <w:autoSpaceDE w:val="0"/>
        <w:autoSpaceDN w:val="0"/>
        <w:spacing w:line="322" w:lineRule="exact"/>
        <w:ind w:left="829"/>
        <w:outlineLvl w:val="0"/>
        <w:rPr>
          <w:rFonts w:ascii="Times New Roman" w:eastAsia="Times New Roman" w:hAnsi="Times New Roman" w:cs="Times New Roman"/>
          <w:b/>
          <w:bCs/>
          <w:sz w:val="24"/>
          <w:szCs w:val="24"/>
        </w:rPr>
      </w:pPr>
      <w:r w:rsidRPr="001D4B4A">
        <w:rPr>
          <w:rFonts w:ascii="Times New Roman" w:eastAsia="Times New Roman" w:hAnsi="Times New Roman" w:cs="Times New Roman"/>
          <w:b/>
          <w:bCs/>
          <w:sz w:val="24"/>
          <w:szCs w:val="24"/>
        </w:rPr>
        <w:t>3.2.1. Основные печатные и/или электронные издания</w:t>
      </w:r>
    </w:p>
    <w:p w:rsidR="008A0C17" w:rsidRPr="008A0C17" w:rsidRDefault="008A0C17" w:rsidP="007B78E0">
      <w:pPr>
        <w:pStyle w:val="a5"/>
        <w:widowControl w:val="0"/>
        <w:numPr>
          <w:ilvl w:val="0"/>
          <w:numId w:val="48"/>
        </w:numPr>
        <w:tabs>
          <w:tab w:val="left" w:pos="861"/>
        </w:tabs>
        <w:autoSpaceDE w:val="0"/>
        <w:autoSpaceDN w:val="0"/>
        <w:spacing w:before="3"/>
        <w:ind w:right="847"/>
        <w:contextualSpacing w:val="0"/>
        <w:rPr>
          <w:rFonts w:ascii="Times New Roman" w:hAnsi="Times New Roman" w:cs="Times New Roman"/>
          <w:sz w:val="24"/>
          <w:szCs w:val="28"/>
        </w:rPr>
      </w:pPr>
      <w:r w:rsidRPr="008A0C17">
        <w:rPr>
          <w:rFonts w:ascii="Times New Roman" w:hAnsi="Times New Roman" w:cs="Times New Roman"/>
          <w:sz w:val="24"/>
          <w:szCs w:val="28"/>
        </w:rPr>
        <w:t>Левашева, Ю. А. История: методические указания / Ю. А. Левашева, Е. Н. Крестьянова. —</w:t>
      </w:r>
      <w:r w:rsidRPr="008A0C17">
        <w:rPr>
          <w:rFonts w:ascii="Times New Roman" w:hAnsi="Times New Roman" w:cs="Times New Roman"/>
          <w:spacing w:val="-7"/>
          <w:sz w:val="24"/>
          <w:szCs w:val="28"/>
        </w:rPr>
        <w:t xml:space="preserve"> </w:t>
      </w:r>
      <w:r w:rsidRPr="008A0C17">
        <w:rPr>
          <w:rFonts w:ascii="Times New Roman" w:hAnsi="Times New Roman" w:cs="Times New Roman"/>
          <w:sz w:val="24"/>
          <w:szCs w:val="28"/>
        </w:rPr>
        <w:t>Самара:</w:t>
      </w:r>
      <w:r w:rsidRPr="008A0C17">
        <w:rPr>
          <w:rFonts w:ascii="Times New Roman" w:hAnsi="Times New Roman" w:cs="Times New Roman"/>
          <w:spacing w:val="-3"/>
          <w:sz w:val="24"/>
          <w:szCs w:val="28"/>
        </w:rPr>
        <w:t xml:space="preserve"> </w:t>
      </w:r>
      <w:r w:rsidRPr="008A0C17">
        <w:rPr>
          <w:rFonts w:ascii="Times New Roman" w:hAnsi="Times New Roman" w:cs="Times New Roman"/>
          <w:sz w:val="24"/>
          <w:szCs w:val="28"/>
        </w:rPr>
        <w:t>СамГАУ,</w:t>
      </w:r>
      <w:r w:rsidRPr="008A0C17">
        <w:rPr>
          <w:rFonts w:ascii="Times New Roman" w:hAnsi="Times New Roman" w:cs="Times New Roman"/>
          <w:spacing w:val="-1"/>
          <w:sz w:val="24"/>
          <w:szCs w:val="28"/>
        </w:rPr>
        <w:t xml:space="preserve"> </w:t>
      </w:r>
      <w:r w:rsidRPr="008A0C17">
        <w:rPr>
          <w:rFonts w:ascii="Times New Roman" w:hAnsi="Times New Roman" w:cs="Times New Roman"/>
          <w:sz w:val="24"/>
          <w:szCs w:val="28"/>
        </w:rPr>
        <w:t>2022. —</w:t>
      </w:r>
      <w:r w:rsidRPr="008A0C17">
        <w:rPr>
          <w:rFonts w:ascii="Times New Roman" w:hAnsi="Times New Roman" w:cs="Times New Roman"/>
          <w:spacing w:val="-6"/>
          <w:sz w:val="24"/>
          <w:szCs w:val="28"/>
        </w:rPr>
        <w:t xml:space="preserve"> </w:t>
      </w:r>
      <w:r w:rsidRPr="008A0C17">
        <w:rPr>
          <w:rFonts w:ascii="Times New Roman" w:hAnsi="Times New Roman" w:cs="Times New Roman"/>
          <w:sz w:val="24"/>
          <w:szCs w:val="28"/>
        </w:rPr>
        <w:t>44</w:t>
      </w:r>
      <w:r w:rsidRPr="008A0C17">
        <w:rPr>
          <w:rFonts w:ascii="Times New Roman" w:hAnsi="Times New Roman" w:cs="Times New Roman"/>
          <w:spacing w:val="-3"/>
          <w:sz w:val="24"/>
          <w:szCs w:val="28"/>
        </w:rPr>
        <w:t xml:space="preserve"> </w:t>
      </w:r>
      <w:r w:rsidRPr="008A0C17">
        <w:rPr>
          <w:rFonts w:ascii="Times New Roman" w:hAnsi="Times New Roman" w:cs="Times New Roman"/>
          <w:sz w:val="24"/>
          <w:szCs w:val="28"/>
        </w:rPr>
        <w:t xml:space="preserve">с. </w:t>
      </w:r>
    </w:p>
    <w:p w:rsidR="008A0C17" w:rsidRPr="008A0C17" w:rsidRDefault="008A0C17" w:rsidP="007B78E0">
      <w:pPr>
        <w:pStyle w:val="a5"/>
        <w:widowControl w:val="0"/>
        <w:numPr>
          <w:ilvl w:val="0"/>
          <w:numId w:val="48"/>
        </w:numPr>
        <w:tabs>
          <w:tab w:val="left" w:pos="861"/>
        </w:tabs>
        <w:autoSpaceDE w:val="0"/>
        <w:autoSpaceDN w:val="0"/>
        <w:ind w:right="585"/>
        <w:contextualSpacing w:val="0"/>
        <w:rPr>
          <w:rFonts w:ascii="Times New Roman" w:hAnsi="Times New Roman" w:cs="Times New Roman"/>
          <w:sz w:val="24"/>
          <w:szCs w:val="28"/>
        </w:rPr>
      </w:pPr>
      <w:r w:rsidRPr="008A0C17">
        <w:rPr>
          <w:rFonts w:ascii="Times New Roman" w:hAnsi="Times New Roman" w:cs="Times New Roman"/>
          <w:sz w:val="24"/>
          <w:szCs w:val="28"/>
        </w:rPr>
        <w:t>Тропов,</w:t>
      </w:r>
      <w:r w:rsidRPr="008A0C17">
        <w:rPr>
          <w:rFonts w:ascii="Times New Roman" w:hAnsi="Times New Roman" w:cs="Times New Roman"/>
          <w:spacing w:val="-1"/>
          <w:sz w:val="24"/>
          <w:szCs w:val="28"/>
        </w:rPr>
        <w:t xml:space="preserve"> </w:t>
      </w:r>
      <w:r w:rsidRPr="008A0C17">
        <w:rPr>
          <w:rFonts w:ascii="Times New Roman" w:hAnsi="Times New Roman" w:cs="Times New Roman"/>
          <w:sz w:val="24"/>
          <w:szCs w:val="28"/>
        </w:rPr>
        <w:t>И.</w:t>
      </w:r>
      <w:r w:rsidRPr="008A0C17">
        <w:rPr>
          <w:rFonts w:ascii="Times New Roman" w:hAnsi="Times New Roman" w:cs="Times New Roman"/>
          <w:spacing w:val="-1"/>
          <w:sz w:val="24"/>
          <w:szCs w:val="28"/>
        </w:rPr>
        <w:t xml:space="preserve"> </w:t>
      </w:r>
      <w:r w:rsidRPr="008A0C17">
        <w:rPr>
          <w:rFonts w:ascii="Times New Roman" w:hAnsi="Times New Roman" w:cs="Times New Roman"/>
          <w:sz w:val="24"/>
          <w:szCs w:val="28"/>
        </w:rPr>
        <w:t>А.</w:t>
      </w:r>
      <w:r w:rsidRPr="008A0C17">
        <w:rPr>
          <w:rFonts w:ascii="Times New Roman" w:hAnsi="Times New Roman" w:cs="Times New Roman"/>
          <w:spacing w:val="-1"/>
          <w:sz w:val="24"/>
          <w:szCs w:val="28"/>
        </w:rPr>
        <w:t xml:space="preserve"> </w:t>
      </w:r>
      <w:r w:rsidRPr="008A0C17">
        <w:rPr>
          <w:rFonts w:ascii="Times New Roman" w:hAnsi="Times New Roman" w:cs="Times New Roman"/>
          <w:sz w:val="24"/>
          <w:szCs w:val="28"/>
        </w:rPr>
        <w:t>История</w:t>
      </w:r>
      <w:r w:rsidRPr="008A0C17">
        <w:rPr>
          <w:rFonts w:ascii="Times New Roman" w:hAnsi="Times New Roman" w:cs="Times New Roman"/>
          <w:spacing w:val="-8"/>
          <w:sz w:val="24"/>
          <w:szCs w:val="28"/>
        </w:rPr>
        <w:t xml:space="preserve"> </w:t>
      </w:r>
      <w:r w:rsidRPr="008A0C17">
        <w:rPr>
          <w:rFonts w:ascii="Times New Roman" w:hAnsi="Times New Roman" w:cs="Times New Roman"/>
          <w:sz w:val="24"/>
          <w:szCs w:val="28"/>
        </w:rPr>
        <w:t>/</w:t>
      </w:r>
      <w:r w:rsidRPr="008A0C17">
        <w:rPr>
          <w:rFonts w:ascii="Times New Roman" w:hAnsi="Times New Roman" w:cs="Times New Roman"/>
          <w:spacing w:val="-3"/>
          <w:sz w:val="24"/>
          <w:szCs w:val="28"/>
        </w:rPr>
        <w:t xml:space="preserve"> </w:t>
      </w:r>
      <w:r w:rsidRPr="008A0C17">
        <w:rPr>
          <w:rFonts w:ascii="Times New Roman" w:hAnsi="Times New Roman" w:cs="Times New Roman"/>
          <w:sz w:val="24"/>
          <w:szCs w:val="28"/>
        </w:rPr>
        <w:t>И.</w:t>
      </w:r>
      <w:r w:rsidRPr="008A0C17">
        <w:rPr>
          <w:rFonts w:ascii="Times New Roman" w:hAnsi="Times New Roman" w:cs="Times New Roman"/>
          <w:spacing w:val="-1"/>
          <w:sz w:val="24"/>
          <w:szCs w:val="28"/>
        </w:rPr>
        <w:t xml:space="preserve"> </w:t>
      </w:r>
      <w:r w:rsidRPr="008A0C17">
        <w:rPr>
          <w:rFonts w:ascii="Times New Roman" w:hAnsi="Times New Roman" w:cs="Times New Roman"/>
          <w:sz w:val="24"/>
          <w:szCs w:val="28"/>
        </w:rPr>
        <w:t>А.</w:t>
      </w:r>
      <w:r w:rsidRPr="008A0C17">
        <w:rPr>
          <w:rFonts w:ascii="Times New Roman" w:hAnsi="Times New Roman" w:cs="Times New Roman"/>
          <w:spacing w:val="-1"/>
          <w:sz w:val="24"/>
          <w:szCs w:val="28"/>
        </w:rPr>
        <w:t xml:space="preserve"> </w:t>
      </w:r>
      <w:r w:rsidRPr="008A0C17">
        <w:rPr>
          <w:rFonts w:ascii="Times New Roman" w:hAnsi="Times New Roman" w:cs="Times New Roman"/>
          <w:sz w:val="24"/>
          <w:szCs w:val="28"/>
        </w:rPr>
        <w:t>Тропов. —</w:t>
      </w:r>
      <w:r w:rsidRPr="008A0C17">
        <w:rPr>
          <w:rFonts w:ascii="Times New Roman" w:hAnsi="Times New Roman" w:cs="Times New Roman"/>
          <w:spacing w:val="-8"/>
          <w:sz w:val="24"/>
          <w:szCs w:val="28"/>
        </w:rPr>
        <w:t xml:space="preserve"> </w:t>
      </w:r>
      <w:r w:rsidRPr="008A0C17">
        <w:rPr>
          <w:rFonts w:ascii="Times New Roman" w:hAnsi="Times New Roman" w:cs="Times New Roman"/>
          <w:sz w:val="24"/>
          <w:szCs w:val="28"/>
        </w:rPr>
        <w:t>3-е</w:t>
      </w:r>
      <w:r w:rsidRPr="008A0C17">
        <w:rPr>
          <w:rFonts w:ascii="Times New Roman" w:hAnsi="Times New Roman" w:cs="Times New Roman"/>
          <w:spacing w:val="-9"/>
          <w:sz w:val="24"/>
          <w:szCs w:val="28"/>
        </w:rPr>
        <w:t xml:space="preserve"> </w:t>
      </w:r>
      <w:r w:rsidRPr="008A0C17">
        <w:rPr>
          <w:rFonts w:ascii="Times New Roman" w:hAnsi="Times New Roman" w:cs="Times New Roman"/>
          <w:sz w:val="24"/>
          <w:szCs w:val="28"/>
        </w:rPr>
        <w:t>изд.,</w:t>
      </w:r>
      <w:r w:rsidRPr="008A0C17">
        <w:rPr>
          <w:rFonts w:ascii="Times New Roman" w:hAnsi="Times New Roman" w:cs="Times New Roman"/>
          <w:spacing w:val="-1"/>
          <w:sz w:val="24"/>
          <w:szCs w:val="28"/>
        </w:rPr>
        <w:t xml:space="preserve"> </w:t>
      </w:r>
      <w:r w:rsidRPr="008A0C17">
        <w:rPr>
          <w:rFonts w:ascii="Times New Roman" w:hAnsi="Times New Roman" w:cs="Times New Roman"/>
          <w:sz w:val="24"/>
          <w:szCs w:val="28"/>
        </w:rPr>
        <w:t>стер.</w:t>
      </w:r>
      <w:r w:rsidRPr="008A0C17">
        <w:rPr>
          <w:rFonts w:ascii="Times New Roman" w:hAnsi="Times New Roman" w:cs="Times New Roman"/>
          <w:spacing w:val="-4"/>
          <w:sz w:val="24"/>
          <w:szCs w:val="28"/>
        </w:rPr>
        <w:t xml:space="preserve"> </w:t>
      </w:r>
      <w:r w:rsidRPr="008A0C17">
        <w:rPr>
          <w:rFonts w:ascii="Times New Roman" w:hAnsi="Times New Roman" w:cs="Times New Roman"/>
          <w:sz w:val="24"/>
          <w:szCs w:val="28"/>
        </w:rPr>
        <w:t>—</w:t>
      </w:r>
      <w:r w:rsidRPr="008A0C17">
        <w:rPr>
          <w:rFonts w:ascii="Times New Roman" w:hAnsi="Times New Roman" w:cs="Times New Roman"/>
          <w:spacing w:val="-2"/>
          <w:sz w:val="24"/>
          <w:szCs w:val="28"/>
        </w:rPr>
        <w:t xml:space="preserve"> </w:t>
      </w:r>
      <w:r w:rsidRPr="008A0C17">
        <w:rPr>
          <w:rFonts w:ascii="Times New Roman" w:hAnsi="Times New Roman" w:cs="Times New Roman"/>
          <w:sz w:val="24"/>
          <w:szCs w:val="28"/>
        </w:rPr>
        <w:t>Санкт-Петербург:</w:t>
      </w:r>
      <w:r w:rsidRPr="008A0C17">
        <w:rPr>
          <w:rFonts w:ascii="Times New Roman" w:hAnsi="Times New Roman" w:cs="Times New Roman"/>
          <w:spacing w:val="-3"/>
          <w:sz w:val="24"/>
          <w:szCs w:val="28"/>
        </w:rPr>
        <w:t xml:space="preserve"> </w:t>
      </w:r>
      <w:r w:rsidRPr="008A0C17">
        <w:rPr>
          <w:rFonts w:ascii="Times New Roman" w:hAnsi="Times New Roman" w:cs="Times New Roman"/>
          <w:sz w:val="24"/>
          <w:szCs w:val="28"/>
        </w:rPr>
        <w:t xml:space="preserve">Лань, 2024. — 472 с. — ISBN 978-5-507-47383-0. — Текст: электронный // </w:t>
      </w:r>
    </w:p>
    <w:p w:rsidR="008A0C17" w:rsidRPr="008A0C17" w:rsidRDefault="008A0C17" w:rsidP="007B78E0">
      <w:pPr>
        <w:pStyle w:val="a5"/>
        <w:widowControl w:val="0"/>
        <w:numPr>
          <w:ilvl w:val="0"/>
          <w:numId w:val="48"/>
        </w:numPr>
        <w:tabs>
          <w:tab w:val="left" w:pos="861"/>
        </w:tabs>
        <w:autoSpaceDE w:val="0"/>
        <w:autoSpaceDN w:val="0"/>
        <w:ind w:right="585"/>
        <w:contextualSpacing w:val="0"/>
        <w:rPr>
          <w:rFonts w:ascii="Times New Roman" w:hAnsi="Times New Roman" w:cs="Times New Roman"/>
          <w:sz w:val="24"/>
          <w:szCs w:val="28"/>
        </w:rPr>
      </w:pPr>
      <w:r w:rsidRPr="008A0C17">
        <w:rPr>
          <w:rFonts w:ascii="Times New Roman" w:hAnsi="Times New Roman" w:cs="Times New Roman"/>
          <w:sz w:val="24"/>
          <w:szCs w:val="28"/>
        </w:rPr>
        <w:t>Мединский, В. Р. История. История России. 1914–1945 годы. 10 класс. Базовый уровень : учебник / В. Р. Мединский, А. В. Торкунов. - Москва : Просвещение, 2023. - 449 с. - ISBN 978-5-09-109827-3</w:t>
      </w:r>
    </w:p>
    <w:p w:rsidR="008A0C17" w:rsidRPr="008A0C17" w:rsidRDefault="008A0C17" w:rsidP="007B78E0">
      <w:pPr>
        <w:pStyle w:val="a5"/>
        <w:widowControl w:val="0"/>
        <w:numPr>
          <w:ilvl w:val="0"/>
          <w:numId w:val="48"/>
        </w:numPr>
        <w:tabs>
          <w:tab w:val="left" w:pos="861"/>
        </w:tabs>
        <w:autoSpaceDE w:val="0"/>
        <w:autoSpaceDN w:val="0"/>
        <w:ind w:right="585"/>
        <w:contextualSpacing w:val="0"/>
        <w:rPr>
          <w:rFonts w:ascii="Times New Roman" w:hAnsi="Times New Roman" w:cs="Times New Roman"/>
          <w:sz w:val="24"/>
          <w:szCs w:val="28"/>
        </w:rPr>
      </w:pPr>
      <w:r w:rsidRPr="008A0C17">
        <w:rPr>
          <w:rFonts w:ascii="Times New Roman" w:hAnsi="Times New Roman" w:cs="Times New Roman"/>
          <w:sz w:val="24"/>
          <w:szCs w:val="28"/>
        </w:rPr>
        <w:t>Мединский, В. Р. История. История России. 1945 год – начало XXI века. 11 класс. Базовый уровень : учебник / В. Р. Мединский, А. В. Торкунов. - Москва : Просвещение, 2023. - 301 с. - ISBN 978-5-09-109828-0.</w:t>
      </w:r>
    </w:p>
    <w:p w:rsidR="00EC299F" w:rsidRPr="001D4B4A" w:rsidRDefault="00EC299F" w:rsidP="00EC299F">
      <w:pPr>
        <w:widowControl w:val="0"/>
        <w:tabs>
          <w:tab w:val="left" w:pos="5919"/>
        </w:tabs>
        <w:autoSpaceDE w:val="0"/>
        <w:autoSpaceDN w:val="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EC299F" w:rsidRDefault="00EC299F" w:rsidP="00EC299F">
      <w:pPr>
        <w:pStyle w:val="114"/>
        <w:spacing w:after="0" w:line="240" w:lineRule="auto"/>
        <w:jc w:val="both"/>
        <w:rPr>
          <w:rFonts w:ascii="Times New Roman" w:hAnsi="Times New Roman"/>
        </w:rPr>
      </w:pPr>
      <w:r w:rsidRPr="001D4B4A">
        <w:rPr>
          <w:rFonts w:ascii="Times New Roman" w:hAnsi="Times New Roman"/>
        </w:rPr>
        <w:t>3.2.2. Дополнительная литература</w:t>
      </w:r>
    </w:p>
    <w:p w:rsidR="00EC299F" w:rsidRPr="00766A82" w:rsidRDefault="00EC299F" w:rsidP="007B78E0">
      <w:pPr>
        <w:pStyle w:val="a5"/>
        <w:widowControl w:val="0"/>
        <w:numPr>
          <w:ilvl w:val="0"/>
          <w:numId w:val="37"/>
        </w:numPr>
        <w:autoSpaceDE w:val="0"/>
        <w:autoSpaceDN w:val="0"/>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Крисанов, А. А. История</w:t>
      </w:r>
      <w:r w:rsidRPr="00766A82">
        <w:rPr>
          <w:rFonts w:ascii="Times New Roman" w:hAnsi="Times New Roman" w:cs="Times New Roman"/>
          <w:sz w:val="24"/>
          <w:szCs w:val="24"/>
          <w:shd w:val="clear" w:color="auto" w:fill="FFFFFF"/>
        </w:rPr>
        <w:t>: учебное пособ</w:t>
      </w:r>
      <w:r>
        <w:rPr>
          <w:rFonts w:ascii="Times New Roman" w:hAnsi="Times New Roman" w:cs="Times New Roman"/>
          <w:sz w:val="24"/>
          <w:szCs w:val="24"/>
          <w:shd w:val="clear" w:color="auto" w:fill="FFFFFF"/>
        </w:rPr>
        <w:t>ие / А. А. Крисанов. — Белгород</w:t>
      </w:r>
      <w:r w:rsidRPr="00766A82">
        <w:rPr>
          <w:rFonts w:ascii="Times New Roman" w:hAnsi="Times New Roman" w:cs="Times New Roman"/>
          <w:sz w:val="24"/>
          <w:szCs w:val="24"/>
          <w:shd w:val="clear" w:color="auto" w:fill="FFFFFF"/>
        </w:rPr>
        <w:t>: БелГАУ им.В.Я</w:t>
      </w:r>
      <w:r>
        <w:rPr>
          <w:rFonts w:ascii="Times New Roman" w:hAnsi="Times New Roman" w:cs="Times New Roman"/>
          <w:sz w:val="24"/>
          <w:szCs w:val="24"/>
          <w:shd w:val="clear" w:color="auto" w:fill="FFFFFF"/>
        </w:rPr>
        <w:t>.Горина, 2022. — 132 с. — Текст: электронный // Лань</w:t>
      </w:r>
      <w:r w:rsidRPr="00766A82">
        <w:rPr>
          <w:rFonts w:ascii="Times New Roman" w:hAnsi="Times New Roman" w:cs="Times New Roman"/>
          <w:sz w:val="24"/>
          <w:szCs w:val="24"/>
          <w:shd w:val="clear" w:color="auto" w:fill="FFFFFF"/>
        </w:rPr>
        <w:t>: электронно-библиотечная система. — URL: https://e.lanbook.com/book/332033 </w:t>
      </w:r>
    </w:p>
    <w:p w:rsidR="00A67F72" w:rsidRPr="001D4B4A" w:rsidRDefault="00A67F72" w:rsidP="00A67F72">
      <w:pPr>
        <w:keepNext/>
        <w:spacing w:after="120"/>
        <w:jc w:val="center"/>
        <w:outlineLvl w:val="0"/>
        <w:rPr>
          <w:rFonts w:ascii="Times New Roman" w:eastAsia="Segoe UI" w:hAnsi="Times New Roman" w:cs="Times New Roman"/>
          <w:caps/>
          <w:kern w:val="32"/>
          <w:sz w:val="24"/>
          <w:szCs w:val="24"/>
          <w:lang w:eastAsia="ru-RU"/>
        </w:rPr>
      </w:pPr>
      <w:r w:rsidRPr="001D4B4A">
        <w:rPr>
          <w:rFonts w:ascii="Times New Roman" w:eastAsia="Segoe UI" w:hAnsi="Times New Roman" w:cs="Times New Roman"/>
          <w:b/>
          <w:bCs/>
          <w:caps/>
          <w:kern w:val="32"/>
          <w:sz w:val="24"/>
          <w:szCs w:val="24"/>
          <w:lang w:eastAsia="ru-RU"/>
        </w:rPr>
        <w:t xml:space="preserve">4. Контроль и оценка результатов </w:t>
      </w:r>
      <w:r w:rsidRPr="001D4B4A">
        <w:rPr>
          <w:rFonts w:ascii="Times New Roman" w:eastAsia="Segoe UI" w:hAnsi="Times New Roman" w:cs="Times New Roman"/>
          <w:b/>
          <w:bCs/>
          <w:caps/>
          <w:kern w:val="32"/>
          <w:sz w:val="24"/>
          <w:szCs w:val="24"/>
          <w:lang w:eastAsia="ru-RU"/>
        </w:rPr>
        <w:b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B14ADD" w:rsidRPr="001D4B4A" w:rsidTr="008F1D1E">
        <w:trPr>
          <w:trHeight w:val="519"/>
        </w:trPr>
        <w:tc>
          <w:tcPr>
            <w:tcW w:w="1544" w:type="pct"/>
          </w:tcPr>
          <w:p w:rsidR="00B14ADD" w:rsidRPr="00CD7A87" w:rsidRDefault="00B14ADD" w:rsidP="008F1D1E">
            <w:pPr>
              <w:ind w:left="57" w:right="57"/>
              <w:jc w:val="center"/>
              <w:rPr>
                <w:rFonts w:ascii="Times New Roman" w:hAnsi="Times New Roman" w:cs="Times New Roman"/>
                <w:b/>
              </w:rPr>
            </w:pPr>
            <w:r w:rsidRPr="00CD7A87">
              <w:rPr>
                <w:rFonts w:ascii="Times New Roman" w:hAnsi="Times New Roman" w:cs="Times New Roman"/>
                <w:b/>
              </w:rPr>
              <w:t>Общая/профессиональная компетенция</w:t>
            </w:r>
          </w:p>
        </w:tc>
        <w:tc>
          <w:tcPr>
            <w:tcW w:w="1840" w:type="pct"/>
          </w:tcPr>
          <w:p w:rsidR="00B14ADD" w:rsidRPr="00CD7A87" w:rsidRDefault="00B14ADD" w:rsidP="008F1D1E">
            <w:pPr>
              <w:ind w:left="-66"/>
              <w:jc w:val="center"/>
              <w:rPr>
                <w:rFonts w:ascii="Times New Roman" w:hAnsi="Times New Roman" w:cs="Times New Roman"/>
              </w:rPr>
            </w:pPr>
            <w:r w:rsidRPr="00CD7A87">
              <w:rPr>
                <w:rFonts w:ascii="Times New Roman" w:hAnsi="Times New Roman" w:cs="Times New Roman"/>
                <w:b/>
              </w:rPr>
              <w:t>Раздел/Тема</w:t>
            </w:r>
          </w:p>
        </w:tc>
        <w:tc>
          <w:tcPr>
            <w:tcW w:w="1616" w:type="pct"/>
          </w:tcPr>
          <w:p w:rsidR="00B14ADD" w:rsidRPr="00CD7A87" w:rsidRDefault="00B14ADD" w:rsidP="008F1D1E">
            <w:pPr>
              <w:jc w:val="center"/>
              <w:rPr>
                <w:rFonts w:ascii="Times New Roman" w:hAnsi="Times New Roman" w:cs="Times New Roman"/>
              </w:rPr>
            </w:pPr>
            <w:r w:rsidRPr="00CD7A87">
              <w:rPr>
                <w:rFonts w:ascii="Times New Roman" w:hAnsi="Times New Roman" w:cs="Times New Roman"/>
                <w:b/>
              </w:rPr>
              <w:t>Тип оценочных мероприятия</w:t>
            </w:r>
          </w:p>
        </w:tc>
      </w:tr>
      <w:tr w:rsidR="008A0C17" w:rsidRPr="001D4B4A" w:rsidTr="008A0C17">
        <w:trPr>
          <w:trHeight w:val="698"/>
        </w:trPr>
        <w:tc>
          <w:tcPr>
            <w:tcW w:w="1544" w:type="pct"/>
          </w:tcPr>
          <w:p w:rsidR="008A0C17" w:rsidRPr="00222F08" w:rsidRDefault="008A0C17" w:rsidP="00397D8F">
            <w:pPr>
              <w:spacing w:line="23" w:lineRule="atLeast"/>
              <w:contextualSpacing/>
              <w:rPr>
                <w:rFonts w:ascii="Times New Roman" w:hAnsi="Times New Roman" w:cs="Times New Roman"/>
              </w:rPr>
            </w:pPr>
            <w:r w:rsidRPr="00222F08">
              <w:rPr>
                <w:rFonts w:ascii="Times New Roman" w:hAnsi="Times New Roman" w:cs="Times New Roman"/>
              </w:rPr>
              <w:t xml:space="preserve">ОК 01. Выбирать способы решения задач профессиональной деятельности применительно </w:t>
            </w:r>
            <w:r w:rsidRPr="00222F08">
              <w:rPr>
                <w:rFonts w:ascii="Times New Roman" w:hAnsi="Times New Roman" w:cs="Times New Roman"/>
              </w:rPr>
              <w:br/>
              <w:t>к различным контекстам</w:t>
            </w:r>
          </w:p>
        </w:tc>
        <w:tc>
          <w:tcPr>
            <w:tcW w:w="1840" w:type="pct"/>
          </w:tcPr>
          <w:p w:rsidR="008A0C17" w:rsidRPr="00222F08" w:rsidRDefault="008A0C17" w:rsidP="00397D8F">
            <w:pPr>
              <w:spacing w:line="23" w:lineRule="atLeast"/>
              <w:contextualSpacing/>
              <w:rPr>
                <w:rFonts w:ascii="Times New Roman" w:hAnsi="Times New Roman" w:cs="Times New Roman"/>
              </w:rPr>
            </w:pPr>
            <w:r w:rsidRPr="00222F08">
              <w:rPr>
                <w:rFonts w:ascii="Times New Roman" w:hAnsi="Times New Roman" w:cs="Times New Roman"/>
              </w:rPr>
              <w:t>Р 4, П-о/с</w:t>
            </w:r>
          </w:p>
          <w:p w:rsidR="008A0C17" w:rsidRPr="00222F08" w:rsidRDefault="008A0C17" w:rsidP="00397D8F">
            <w:pPr>
              <w:spacing w:line="23" w:lineRule="atLeast"/>
              <w:contextualSpacing/>
              <w:rPr>
                <w:rFonts w:ascii="Times New Roman" w:hAnsi="Times New Roman" w:cs="Times New Roman"/>
              </w:rPr>
            </w:pPr>
            <w:r w:rsidRPr="00222F08">
              <w:rPr>
                <w:rFonts w:ascii="Times New Roman" w:hAnsi="Times New Roman" w:cs="Times New Roman"/>
              </w:rPr>
              <w:t xml:space="preserve">Р 6, П-о/с </w:t>
            </w:r>
          </w:p>
          <w:p w:rsidR="008A0C17" w:rsidRPr="00222F08" w:rsidRDefault="008A0C17" w:rsidP="00397D8F">
            <w:pPr>
              <w:spacing w:line="23" w:lineRule="atLeast"/>
              <w:contextualSpacing/>
              <w:rPr>
                <w:rFonts w:ascii="Times New Roman" w:hAnsi="Times New Roman" w:cs="Times New Roman"/>
              </w:rPr>
            </w:pPr>
            <w:r w:rsidRPr="00222F08">
              <w:rPr>
                <w:rFonts w:ascii="Times New Roman" w:hAnsi="Times New Roman" w:cs="Times New Roman"/>
              </w:rPr>
              <w:t>Р 11, П-о/с</w:t>
            </w:r>
          </w:p>
          <w:p w:rsidR="008A0C17" w:rsidRPr="00222F08" w:rsidRDefault="008A0C17" w:rsidP="00397D8F">
            <w:pPr>
              <w:spacing w:line="23" w:lineRule="atLeast"/>
              <w:contextualSpacing/>
              <w:rPr>
                <w:rFonts w:ascii="Times New Roman" w:hAnsi="Times New Roman" w:cs="Times New Roman"/>
                <w:color w:val="FF0000"/>
                <w:highlight w:val="yellow"/>
              </w:rPr>
            </w:pPr>
            <w:r w:rsidRPr="00222F08">
              <w:rPr>
                <w:rFonts w:ascii="Times New Roman" w:hAnsi="Times New Roman" w:cs="Times New Roman"/>
              </w:rPr>
              <w:t>Р 12, П-о/с</w:t>
            </w:r>
          </w:p>
        </w:tc>
        <w:tc>
          <w:tcPr>
            <w:tcW w:w="1616" w:type="pct"/>
          </w:tcPr>
          <w:p w:rsidR="008A0C17" w:rsidRPr="008A0C17" w:rsidRDefault="008A0C17" w:rsidP="009F2933">
            <w:pPr>
              <w:suppressAutoHyphens/>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Текущий контроль:</w:t>
            </w:r>
          </w:p>
          <w:p w:rsidR="008A0C17" w:rsidRPr="008A0C17" w:rsidRDefault="008A0C17" w:rsidP="009F2933">
            <w:pPr>
              <w:suppressAutoHyphens/>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-устный и письменный опрос</w:t>
            </w:r>
          </w:p>
          <w:p w:rsidR="008A0C17" w:rsidRPr="008A0C17" w:rsidRDefault="008A0C17" w:rsidP="009F2933">
            <w:pPr>
              <w:suppressAutoHyphens/>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 тестирование;</w:t>
            </w:r>
          </w:p>
          <w:p w:rsidR="008A0C17" w:rsidRPr="008A0C17" w:rsidRDefault="008A0C17" w:rsidP="009F2933">
            <w:pPr>
              <w:suppressAutoHyphens/>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 выполнение контрольных</w:t>
            </w:r>
          </w:p>
          <w:p w:rsidR="008A0C17" w:rsidRPr="008A0C17" w:rsidRDefault="008A0C17" w:rsidP="009F2933">
            <w:pPr>
              <w:suppressAutoHyphens/>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работ по темам предмета;</w:t>
            </w:r>
          </w:p>
          <w:p w:rsidR="008A0C17" w:rsidRPr="008A0C17" w:rsidRDefault="008A0C17" w:rsidP="009F2933">
            <w:pPr>
              <w:suppressAutoHyphens/>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 подготовка презентаций,</w:t>
            </w:r>
          </w:p>
          <w:p w:rsidR="008A0C17" w:rsidRPr="008A0C17" w:rsidRDefault="008A0C17" w:rsidP="009F2933">
            <w:pPr>
              <w:suppressAutoHyphens/>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рефератов по темам разделов</w:t>
            </w:r>
          </w:p>
          <w:p w:rsidR="008A0C17" w:rsidRPr="008A0C17" w:rsidRDefault="008A0C17" w:rsidP="009F2933">
            <w:pPr>
              <w:suppressAutoHyphens/>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 практические работы (оценка</w:t>
            </w:r>
          </w:p>
          <w:p w:rsidR="008A0C17" w:rsidRPr="008A0C17" w:rsidRDefault="008A0C17" w:rsidP="009F2933">
            <w:pPr>
              <w:suppressAutoHyphens/>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результатов выполнения</w:t>
            </w:r>
          </w:p>
          <w:p w:rsidR="008A0C17" w:rsidRPr="008A0C17" w:rsidRDefault="008A0C17" w:rsidP="009F2933">
            <w:pPr>
              <w:suppressAutoHyphens/>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практических работ)</w:t>
            </w:r>
          </w:p>
          <w:p w:rsidR="008A0C17" w:rsidRPr="008A0C17" w:rsidRDefault="008A0C17" w:rsidP="009F2933">
            <w:pPr>
              <w:suppressAutoHyphens/>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Промежуточная аттестация:</w:t>
            </w:r>
          </w:p>
          <w:p w:rsidR="008A0C17" w:rsidRPr="008A0C17" w:rsidRDefault="008A0C17" w:rsidP="009F2933">
            <w:pPr>
              <w:suppressAutoHyphens/>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Дифференцированный зачет</w:t>
            </w:r>
          </w:p>
        </w:tc>
      </w:tr>
      <w:tr w:rsidR="008A0C17" w:rsidRPr="001D4B4A" w:rsidTr="008A0C17">
        <w:trPr>
          <w:trHeight w:val="698"/>
        </w:trPr>
        <w:tc>
          <w:tcPr>
            <w:tcW w:w="1544" w:type="pct"/>
          </w:tcPr>
          <w:p w:rsidR="008A0C17" w:rsidRPr="00222F08" w:rsidRDefault="008A0C17" w:rsidP="00397D8F">
            <w:pPr>
              <w:spacing w:line="23" w:lineRule="atLeast"/>
              <w:contextualSpacing/>
              <w:rPr>
                <w:rFonts w:ascii="Times New Roman" w:hAnsi="Times New Roman" w:cs="Times New Roman"/>
              </w:rPr>
            </w:pPr>
            <w:r w:rsidRPr="00222F08">
              <w:rPr>
                <w:rFonts w:ascii="Times New Roman"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40" w:type="pct"/>
          </w:tcPr>
          <w:p w:rsidR="008A0C17" w:rsidRPr="00222F08" w:rsidRDefault="008A0C17" w:rsidP="00397D8F">
            <w:pPr>
              <w:spacing w:line="23" w:lineRule="atLeast"/>
              <w:contextualSpacing/>
              <w:rPr>
                <w:rFonts w:ascii="Times New Roman" w:hAnsi="Times New Roman" w:cs="Times New Roman"/>
              </w:rPr>
            </w:pPr>
            <w:r w:rsidRPr="00222F08">
              <w:rPr>
                <w:rFonts w:ascii="Times New Roman" w:hAnsi="Times New Roman" w:cs="Times New Roman"/>
              </w:rPr>
              <w:t>Р 1, Темы 1.1</w:t>
            </w:r>
          </w:p>
          <w:p w:rsidR="008A0C17" w:rsidRPr="00222F08" w:rsidRDefault="008A0C17" w:rsidP="00397D8F">
            <w:pPr>
              <w:spacing w:line="23" w:lineRule="atLeast"/>
              <w:contextualSpacing/>
              <w:rPr>
                <w:rFonts w:ascii="Times New Roman" w:hAnsi="Times New Roman" w:cs="Times New Roman"/>
              </w:rPr>
            </w:pPr>
            <w:r w:rsidRPr="00222F08">
              <w:rPr>
                <w:rFonts w:ascii="Times New Roman" w:hAnsi="Times New Roman" w:cs="Times New Roman"/>
              </w:rPr>
              <w:t>Р 2, Темы 2.1 – 2.6</w:t>
            </w:r>
          </w:p>
          <w:p w:rsidR="008A0C17" w:rsidRPr="00222F08" w:rsidRDefault="008A0C17" w:rsidP="00397D8F">
            <w:pPr>
              <w:spacing w:line="23" w:lineRule="atLeast"/>
              <w:contextualSpacing/>
              <w:rPr>
                <w:rFonts w:ascii="Times New Roman" w:hAnsi="Times New Roman" w:cs="Times New Roman"/>
              </w:rPr>
            </w:pPr>
            <w:r w:rsidRPr="00222F08">
              <w:rPr>
                <w:rFonts w:ascii="Times New Roman" w:hAnsi="Times New Roman" w:cs="Times New Roman"/>
              </w:rPr>
              <w:t>Р 3, Темы 3.1, 3.2</w:t>
            </w:r>
          </w:p>
          <w:p w:rsidR="008A0C17" w:rsidRPr="00222F08" w:rsidRDefault="008A0C17" w:rsidP="00397D8F">
            <w:pPr>
              <w:spacing w:line="23" w:lineRule="atLeast"/>
              <w:contextualSpacing/>
              <w:rPr>
                <w:rFonts w:ascii="Times New Roman" w:hAnsi="Times New Roman" w:cs="Times New Roman"/>
              </w:rPr>
            </w:pPr>
            <w:r w:rsidRPr="00222F08">
              <w:rPr>
                <w:rFonts w:ascii="Times New Roman" w:hAnsi="Times New Roman" w:cs="Times New Roman"/>
              </w:rPr>
              <w:t>Р 4, Темы 4.1 – 4.7, П-о/с</w:t>
            </w:r>
          </w:p>
          <w:p w:rsidR="008A0C17" w:rsidRPr="00222F08" w:rsidRDefault="008A0C17" w:rsidP="00397D8F">
            <w:pPr>
              <w:spacing w:line="23" w:lineRule="atLeast"/>
              <w:contextualSpacing/>
              <w:rPr>
                <w:rFonts w:ascii="Times New Roman" w:hAnsi="Times New Roman" w:cs="Times New Roman"/>
              </w:rPr>
            </w:pPr>
            <w:r w:rsidRPr="00222F08">
              <w:rPr>
                <w:rFonts w:ascii="Times New Roman" w:hAnsi="Times New Roman" w:cs="Times New Roman"/>
              </w:rPr>
              <w:t>Р 5, Темы 5.1 – 5.2</w:t>
            </w:r>
          </w:p>
          <w:p w:rsidR="008A0C17" w:rsidRPr="00222F08" w:rsidRDefault="008A0C17" w:rsidP="00397D8F">
            <w:pPr>
              <w:spacing w:line="23" w:lineRule="atLeast"/>
              <w:contextualSpacing/>
              <w:rPr>
                <w:rFonts w:ascii="Times New Roman" w:hAnsi="Times New Roman" w:cs="Times New Roman"/>
              </w:rPr>
            </w:pPr>
            <w:r w:rsidRPr="00222F08">
              <w:rPr>
                <w:rFonts w:ascii="Times New Roman" w:hAnsi="Times New Roman" w:cs="Times New Roman"/>
              </w:rPr>
              <w:t>Р 6, Темы 6.1 – 6.4, П-о/с</w:t>
            </w:r>
          </w:p>
          <w:p w:rsidR="008A0C17" w:rsidRPr="00222F08" w:rsidRDefault="008A0C17" w:rsidP="00397D8F">
            <w:pPr>
              <w:spacing w:line="23" w:lineRule="atLeast"/>
              <w:contextualSpacing/>
              <w:rPr>
                <w:rFonts w:ascii="Times New Roman" w:hAnsi="Times New Roman" w:cs="Times New Roman"/>
              </w:rPr>
            </w:pPr>
            <w:r w:rsidRPr="00222F08">
              <w:rPr>
                <w:rFonts w:ascii="Times New Roman" w:hAnsi="Times New Roman" w:cs="Times New Roman"/>
              </w:rPr>
              <w:t>Р 7, Темы 7.1 – 7.2</w:t>
            </w:r>
          </w:p>
          <w:p w:rsidR="008A0C17" w:rsidRPr="00222F08" w:rsidRDefault="008A0C17" w:rsidP="00397D8F">
            <w:pPr>
              <w:spacing w:line="23" w:lineRule="atLeast"/>
              <w:contextualSpacing/>
              <w:rPr>
                <w:rFonts w:ascii="Times New Roman" w:hAnsi="Times New Roman" w:cs="Times New Roman"/>
              </w:rPr>
            </w:pPr>
            <w:r w:rsidRPr="00222F08">
              <w:rPr>
                <w:rFonts w:ascii="Times New Roman" w:hAnsi="Times New Roman" w:cs="Times New Roman"/>
              </w:rPr>
              <w:t>Р 8, Темы 8.1 – 8.4</w:t>
            </w:r>
          </w:p>
          <w:p w:rsidR="008A0C17" w:rsidRPr="00222F08" w:rsidRDefault="008A0C17" w:rsidP="00397D8F">
            <w:pPr>
              <w:spacing w:line="23" w:lineRule="atLeast"/>
              <w:contextualSpacing/>
              <w:rPr>
                <w:rFonts w:ascii="Times New Roman" w:hAnsi="Times New Roman" w:cs="Times New Roman"/>
              </w:rPr>
            </w:pPr>
            <w:r w:rsidRPr="00222F08">
              <w:rPr>
                <w:rFonts w:ascii="Times New Roman" w:hAnsi="Times New Roman" w:cs="Times New Roman"/>
              </w:rPr>
              <w:lastRenderedPageBreak/>
              <w:t>Р 9, Тема 9.1 – 9.2</w:t>
            </w:r>
          </w:p>
          <w:p w:rsidR="008A0C17" w:rsidRPr="00222F08" w:rsidRDefault="008A0C17" w:rsidP="00397D8F">
            <w:pPr>
              <w:spacing w:line="23" w:lineRule="atLeast"/>
              <w:contextualSpacing/>
              <w:rPr>
                <w:rFonts w:ascii="Times New Roman" w:hAnsi="Times New Roman" w:cs="Times New Roman"/>
              </w:rPr>
            </w:pPr>
            <w:r w:rsidRPr="00222F08">
              <w:rPr>
                <w:rFonts w:ascii="Times New Roman" w:hAnsi="Times New Roman" w:cs="Times New Roman"/>
              </w:rPr>
              <w:t>Р 10, Тема 10.1</w:t>
            </w:r>
          </w:p>
          <w:p w:rsidR="008A0C17" w:rsidRPr="00222F08" w:rsidRDefault="008A0C17" w:rsidP="00397D8F">
            <w:pPr>
              <w:spacing w:line="23" w:lineRule="atLeast"/>
              <w:contextualSpacing/>
              <w:rPr>
                <w:rFonts w:ascii="Times New Roman" w:hAnsi="Times New Roman" w:cs="Times New Roman"/>
              </w:rPr>
            </w:pPr>
            <w:r w:rsidRPr="00222F08">
              <w:rPr>
                <w:rFonts w:ascii="Times New Roman" w:hAnsi="Times New Roman" w:cs="Times New Roman"/>
              </w:rPr>
              <w:t>Р 11, Темы 11.1 – 11.4, П-о/с</w:t>
            </w:r>
          </w:p>
          <w:p w:rsidR="008A0C17" w:rsidRPr="00222F08" w:rsidRDefault="008A0C17" w:rsidP="00397D8F">
            <w:pPr>
              <w:spacing w:line="23" w:lineRule="atLeast"/>
              <w:contextualSpacing/>
              <w:rPr>
                <w:rFonts w:ascii="Times New Roman" w:hAnsi="Times New Roman" w:cs="Times New Roman"/>
                <w:color w:val="FF0000"/>
                <w:highlight w:val="yellow"/>
              </w:rPr>
            </w:pPr>
            <w:r w:rsidRPr="00222F08">
              <w:rPr>
                <w:rFonts w:ascii="Times New Roman" w:hAnsi="Times New Roman" w:cs="Times New Roman"/>
              </w:rPr>
              <w:t>Р 12, Темы 12.1 –12.2, П-о/с</w:t>
            </w:r>
          </w:p>
        </w:tc>
        <w:tc>
          <w:tcPr>
            <w:tcW w:w="1616" w:type="pct"/>
          </w:tcPr>
          <w:p w:rsidR="008A0C17" w:rsidRPr="008A0C17" w:rsidRDefault="008A0C17" w:rsidP="00F43623">
            <w:pPr>
              <w:suppressAutoHyphens/>
              <w:spacing w:line="276" w:lineRule="auto"/>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lastRenderedPageBreak/>
              <w:t>Текущий контроль:</w:t>
            </w:r>
          </w:p>
          <w:p w:rsidR="008A0C17" w:rsidRPr="008A0C17" w:rsidRDefault="008A0C17" w:rsidP="00F43623">
            <w:pPr>
              <w:suppressAutoHyphens/>
              <w:spacing w:line="276" w:lineRule="auto"/>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-устный и письменный опрос</w:t>
            </w:r>
          </w:p>
          <w:p w:rsidR="008A0C17" w:rsidRPr="008A0C17" w:rsidRDefault="008A0C17" w:rsidP="00F43623">
            <w:pPr>
              <w:suppressAutoHyphens/>
              <w:spacing w:line="276" w:lineRule="auto"/>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 тестирование;</w:t>
            </w:r>
          </w:p>
          <w:p w:rsidR="008A0C17" w:rsidRPr="008A0C17" w:rsidRDefault="008A0C17" w:rsidP="00F43623">
            <w:pPr>
              <w:suppressAutoHyphens/>
              <w:spacing w:line="276" w:lineRule="auto"/>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 выполнение контрольных</w:t>
            </w:r>
          </w:p>
          <w:p w:rsidR="008A0C17" w:rsidRPr="008A0C17" w:rsidRDefault="008A0C17" w:rsidP="00F43623">
            <w:pPr>
              <w:suppressAutoHyphens/>
              <w:spacing w:line="276" w:lineRule="auto"/>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работ по темам предмета;</w:t>
            </w:r>
          </w:p>
          <w:p w:rsidR="008A0C17" w:rsidRPr="008A0C17" w:rsidRDefault="008A0C17" w:rsidP="00F43623">
            <w:pPr>
              <w:suppressAutoHyphens/>
              <w:spacing w:line="276" w:lineRule="auto"/>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lastRenderedPageBreak/>
              <w:t>- подготовка презентаций,</w:t>
            </w:r>
          </w:p>
          <w:p w:rsidR="008A0C17" w:rsidRPr="008A0C17" w:rsidRDefault="008A0C17" w:rsidP="00F43623">
            <w:pPr>
              <w:suppressAutoHyphens/>
              <w:spacing w:line="276" w:lineRule="auto"/>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рефератов по темам разделов</w:t>
            </w:r>
          </w:p>
          <w:p w:rsidR="008A0C17" w:rsidRPr="008A0C17" w:rsidRDefault="008A0C17" w:rsidP="00F43623">
            <w:pPr>
              <w:suppressAutoHyphens/>
              <w:spacing w:line="276" w:lineRule="auto"/>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 практические работы (оценка</w:t>
            </w:r>
          </w:p>
          <w:p w:rsidR="008A0C17" w:rsidRPr="008A0C17" w:rsidRDefault="008A0C17" w:rsidP="00F43623">
            <w:pPr>
              <w:suppressAutoHyphens/>
              <w:spacing w:line="276" w:lineRule="auto"/>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результатов выполнения</w:t>
            </w:r>
          </w:p>
          <w:p w:rsidR="008A0C17" w:rsidRPr="008A0C17" w:rsidRDefault="008A0C17" w:rsidP="00F43623">
            <w:pPr>
              <w:suppressAutoHyphens/>
              <w:spacing w:line="276" w:lineRule="auto"/>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практических работ)</w:t>
            </w:r>
          </w:p>
          <w:p w:rsidR="008A0C17" w:rsidRPr="008A0C17" w:rsidRDefault="008A0C17" w:rsidP="00F43623">
            <w:pPr>
              <w:suppressAutoHyphens/>
              <w:spacing w:line="276" w:lineRule="auto"/>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Промежуточная аттестация:</w:t>
            </w:r>
          </w:p>
          <w:p w:rsidR="008A0C17" w:rsidRPr="008A0C17" w:rsidRDefault="008A0C17" w:rsidP="00F43623">
            <w:pPr>
              <w:suppressAutoHyphens/>
              <w:spacing w:line="276" w:lineRule="auto"/>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Дифференцированный зачет</w:t>
            </w:r>
          </w:p>
        </w:tc>
      </w:tr>
      <w:tr w:rsidR="008A0C17" w:rsidRPr="001D4B4A" w:rsidTr="008A0C17">
        <w:trPr>
          <w:trHeight w:val="698"/>
        </w:trPr>
        <w:tc>
          <w:tcPr>
            <w:tcW w:w="1544" w:type="pct"/>
          </w:tcPr>
          <w:p w:rsidR="008A0C17" w:rsidRPr="00222F08" w:rsidRDefault="008A0C17" w:rsidP="00397D8F">
            <w:pPr>
              <w:spacing w:line="23" w:lineRule="atLeast"/>
              <w:contextualSpacing/>
              <w:rPr>
                <w:rFonts w:ascii="Times New Roman" w:hAnsi="Times New Roman" w:cs="Times New Roman"/>
              </w:rPr>
            </w:pPr>
            <w:r w:rsidRPr="00222F08">
              <w:rPr>
                <w:rFonts w:ascii="Times New Roman" w:hAnsi="Times New Roman" w:cs="Times New Roman"/>
              </w:rPr>
              <w:lastRenderedPageBreak/>
              <w:t>ОК 04. Эффективно взаимодействовать и работать в коллективе и команде</w:t>
            </w:r>
          </w:p>
        </w:tc>
        <w:tc>
          <w:tcPr>
            <w:tcW w:w="1840" w:type="pct"/>
          </w:tcPr>
          <w:p w:rsidR="008A0C17" w:rsidRPr="00222F08" w:rsidRDefault="008A0C17" w:rsidP="00397D8F">
            <w:pPr>
              <w:spacing w:line="23" w:lineRule="atLeast"/>
              <w:contextualSpacing/>
              <w:rPr>
                <w:rFonts w:ascii="Times New Roman" w:hAnsi="Times New Roman" w:cs="Times New Roman"/>
              </w:rPr>
            </w:pPr>
            <w:r w:rsidRPr="00222F08">
              <w:rPr>
                <w:rFonts w:ascii="Times New Roman" w:hAnsi="Times New Roman" w:cs="Times New Roman"/>
              </w:rPr>
              <w:t>Р 4, П-о/с</w:t>
            </w:r>
          </w:p>
          <w:p w:rsidR="008A0C17" w:rsidRPr="00222F08" w:rsidRDefault="008A0C17" w:rsidP="00397D8F">
            <w:pPr>
              <w:spacing w:line="23" w:lineRule="atLeast"/>
              <w:contextualSpacing/>
              <w:rPr>
                <w:rFonts w:ascii="Times New Roman" w:hAnsi="Times New Roman" w:cs="Times New Roman"/>
              </w:rPr>
            </w:pPr>
            <w:r w:rsidRPr="00222F08">
              <w:rPr>
                <w:rFonts w:ascii="Times New Roman" w:hAnsi="Times New Roman" w:cs="Times New Roman"/>
              </w:rPr>
              <w:t xml:space="preserve">Р 6, П-о/с </w:t>
            </w:r>
          </w:p>
          <w:p w:rsidR="008A0C17" w:rsidRPr="00222F08" w:rsidRDefault="008A0C17" w:rsidP="00397D8F">
            <w:pPr>
              <w:spacing w:line="23" w:lineRule="atLeast"/>
              <w:contextualSpacing/>
              <w:rPr>
                <w:rFonts w:ascii="Times New Roman" w:hAnsi="Times New Roman" w:cs="Times New Roman"/>
              </w:rPr>
            </w:pPr>
            <w:r w:rsidRPr="00222F08">
              <w:rPr>
                <w:rFonts w:ascii="Times New Roman" w:hAnsi="Times New Roman" w:cs="Times New Roman"/>
              </w:rPr>
              <w:t>Р 11, П-о/с</w:t>
            </w:r>
          </w:p>
          <w:p w:rsidR="008A0C17" w:rsidRPr="00222F08" w:rsidRDefault="008A0C17" w:rsidP="00397D8F">
            <w:pPr>
              <w:spacing w:line="23" w:lineRule="atLeast"/>
              <w:contextualSpacing/>
              <w:rPr>
                <w:rFonts w:ascii="Times New Roman" w:hAnsi="Times New Roman" w:cs="Times New Roman"/>
                <w:b/>
                <w:color w:val="FF0000"/>
                <w:spacing w:val="-4"/>
                <w:highlight w:val="yellow"/>
              </w:rPr>
            </w:pPr>
            <w:r w:rsidRPr="00222F08">
              <w:rPr>
                <w:rFonts w:ascii="Times New Roman" w:hAnsi="Times New Roman" w:cs="Times New Roman"/>
              </w:rPr>
              <w:t>Р 12, П-о/с</w:t>
            </w:r>
          </w:p>
        </w:tc>
        <w:tc>
          <w:tcPr>
            <w:tcW w:w="1616" w:type="pct"/>
          </w:tcPr>
          <w:p w:rsidR="008A0C17" w:rsidRPr="008A0C17" w:rsidRDefault="008A0C17" w:rsidP="00F43623">
            <w:pPr>
              <w:suppressAutoHyphens/>
              <w:spacing w:line="276" w:lineRule="auto"/>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Текущий контроль:</w:t>
            </w:r>
          </w:p>
          <w:p w:rsidR="008A0C17" w:rsidRPr="008A0C17" w:rsidRDefault="008A0C17" w:rsidP="00F43623">
            <w:pPr>
              <w:suppressAutoHyphens/>
              <w:spacing w:line="276" w:lineRule="auto"/>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-устный и письменный опрос</w:t>
            </w:r>
          </w:p>
          <w:p w:rsidR="008A0C17" w:rsidRPr="008A0C17" w:rsidRDefault="008A0C17" w:rsidP="00F43623">
            <w:pPr>
              <w:suppressAutoHyphens/>
              <w:spacing w:line="276" w:lineRule="auto"/>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 тестирование;</w:t>
            </w:r>
          </w:p>
          <w:p w:rsidR="008A0C17" w:rsidRPr="008A0C17" w:rsidRDefault="008A0C17" w:rsidP="00F43623">
            <w:pPr>
              <w:suppressAutoHyphens/>
              <w:spacing w:line="276" w:lineRule="auto"/>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 выполнение контрольных</w:t>
            </w:r>
          </w:p>
          <w:p w:rsidR="008A0C17" w:rsidRPr="008A0C17" w:rsidRDefault="008A0C17" w:rsidP="00F43623">
            <w:pPr>
              <w:suppressAutoHyphens/>
              <w:spacing w:line="276" w:lineRule="auto"/>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работ по темам предмета;</w:t>
            </w:r>
          </w:p>
          <w:p w:rsidR="008A0C17" w:rsidRPr="008A0C17" w:rsidRDefault="008A0C17" w:rsidP="00F43623">
            <w:pPr>
              <w:suppressAutoHyphens/>
              <w:spacing w:line="276" w:lineRule="auto"/>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 подготовка презентаций,</w:t>
            </w:r>
          </w:p>
          <w:p w:rsidR="008A0C17" w:rsidRPr="008A0C17" w:rsidRDefault="008A0C17" w:rsidP="00F43623">
            <w:pPr>
              <w:suppressAutoHyphens/>
              <w:spacing w:line="276" w:lineRule="auto"/>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рефератов по темам разделов</w:t>
            </w:r>
          </w:p>
          <w:p w:rsidR="008A0C17" w:rsidRPr="008A0C17" w:rsidRDefault="008A0C17" w:rsidP="00F43623">
            <w:pPr>
              <w:suppressAutoHyphens/>
              <w:spacing w:line="276" w:lineRule="auto"/>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 практические работы (оценка</w:t>
            </w:r>
          </w:p>
          <w:p w:rsidR="008A0C17" w:rsidRPr="008A0C17" w:rsidRDefault="008A0C17" w:rsidP="00F43623">
            <w:pPr>
              <w:suppressAutoHyphens/>
              <w:spacing w:line="276" w:lineRule="auto"/>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результатов выполнения</w:t>
            </w:r>
          </w:p>
          <w:p w:rsidR="008A0C17" w:rsidRPr="008A0C17" w:rsidRDefault="008A0C17" w:rsidP="00F43623">
            <w:pPr>
              <w:suppressAutoHyphens/>
              <w:spacing w:line="276" w:lineRule="auto"/>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практических работ)</w:t>
            </w:r>
          </w:p>
          <w:p w:rsidR="008A0C17" w:rsidRPr="008A0C17" w:rsidRDefault="008A0C17" w:rsidP="00F43623">
            <w:pPr>
              <w:suppressAutoHyphens/>
              <w:spacing w:line="276" w:lineRule="auto"/>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Промежуточная аттестация:</w:t>
            </w:r>
          </w:p>
          <w:p w:rsidR="008A0C17" w:rsidRPr="008A0C17" w:rsidRDefault="008A0C17" w:rsidP="00F43623">
            <w:pPr>
              <w:suppressAutoHyphens/>
              <w:spacing w:line="276" w:lineRule="auto"/>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Дифференцированный зачет</w:t>
            </w:r>
          </w:p>
        </w:tc>
      </w:tr>
      <w:tr w:rsidR="008A0C17" w:rsidRPr="001D4B4A" w:rsidTr="008A0C17">
        <w:trPr>
          <w:trHeight w:val="698"/>
        </w:trPr>
        <w:tc>
          <w:tcPr>
            <w:tcW w:w="1544" w:type="pct"/>
          </w:tcPr>
          <w:p w:rsidR="008A0C17" w:rsidRPr="00222F08" w:rsidRDefault="008A0C17" w:rsidP="00397D8F">
            <w:pPr>
              <w:spacing w:line="23" w:lineRule="atLeast"/>
              <w:contextualSpacing/>
              <w:rPr>
                <w:rFonts w:ascii="Times New Roman" w:hAnsi="Times New Roman" w:cs="Times New Roman"/>
              </w:rPr>
            </w:pPr>
            <w:r w:rsidRPr="00222F08">
              <w:rPr>
                <w:rFonts w:ascii="Times New Roman" w:hAnsi="Times New Roman" w:cs="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840" w:type="pct"/>
          </w:tcPr>
          <w:p w:rsidR="008A0C17" w:rsidRPr="00222F08" w:rsidRDefault="008A0C17" w:rsidP="00397D8F">
            <w:pPr>
              <w:spacing w:line="23" w:lineRule="atLeast"/>
              <w:contextualSpacing/>
              <w:rPr>
                <w:rFonts w:ascii="Times New Roman" w:hAnsi="Times New Roman" w:cs="Times New Roman"/>
              </w:rPr>
            </w:pPr>
            <w:r w:rsidRPr="00222F08">
              <w:rPr>
                <w:rFonts w:ascii="Times New Roman" w:hAnsi="Times New Roman" w:cs="Times New Roman"/>
              </w:rPr>
              <w:t>Р 1, Темы 1.1</w:t>
            </w:r>
          </w:p>
          <w:p w:rsidR="008A0C17" w:rsidRPr="00222F08" w:rsidRDefault="008A0C17" w:rsidP="00397D8F">
            <w:pPr>
              <w:spacing w:line="23" w:lineRule="atLeast"/>
              <w:contextualSpacing/>
              <w:rPr>
                <w:rFonts w:ascii="Times New Roman" w:hAnsi="Times New Roman" w:cs="Times New Roman"/>
              </w:rPr>
            </w:pPr>
            <w:r w:rsidRPr="00222F08">
              <w:rPr>
                <w:rFonts w:ascii="Times New Roman" w:hAnsi="Times New Roman" w:cs="Times New Roman"/>
              </w:rPr>
              <w:t>Р 2, Темы 2.1 – 2.6</w:t>
            </w:r>
          </w:p>
          <w:p w:rsidR="008A0C17" w:rsidRPr="00222F08" w:rsidRDefault="008A0C17" w:rsidP="00397D8F">
            <w:pPr>
              <w:spacing w:line="23" w:lineRule="atLeast"/>
              <w:contextualSpacing/>
              <w:rPr>
                <w:rFonts w:ascii="Times New Roman" w:hAnsi="Times New Roman" w:cs="Times New Roman"/>
              </w:rPr>
            </w:pPr>
            <w:r w:rsidRPr="00222F08">
              <w:rPr>
                <w:rFonts w:ascii="Times New Roman" w:hAnsi="Times New Roman" w:cs="Times New Roman"/>
              </w:rPr>
              <w:t>Р 3, Темы 3.1 – 3.2</w:t>
            </w:r>
          </w:p>
          <w:p w:rsidR="008A0C17" w:rsidRPr="00222F08" w:rsidRDefault="008A0C17" w:rsidP="00397D8F">
            <w:pPr>
              <w:spacing w:line="23" w:lineRule="atLeast"/>
              <w:contextualSpacing/>
              <w:rPr>
                <w:rFonts w:ascii="Times New Roman" w:hAnsi="Times New Roman" w:cs="Times New Roman"/>
              </w:rPr>
            </w:pPr>
            <w:r w:rsidRPr="00222F08">
              <w:rPr>
                <w:rFonts w:ascii="Times New Roman" w:hAnsi="Times New Roman" w:cs="Times New Roman"/>
              </w:rPr>
              <w:t>Р 4, Темы 4.1 – 4.7, П-о/с</w:t>
            </w:r>
          </w:p>
          <w:p w:rsidR="008A0C17" w:rsidRPr="00222F08" w:rsidRDefault="008A0C17" w:rsidP="00397D8F">
            <w:pPr>
              <w:spacing w:line="23" w:lineRule="atLeast"/>
              <w:contextualSpacing/>
              <w:rPr>
                <w:rFonts w:ascii="Times New Roman" w:hAnsi="Times New Roman" w:cs="Times New Roman"/>
              </w:rPr>
            </w:pPr>
            <w:r w:rsidRPr="00222F08">
              <w:rPr>
                <w:rFonts w:ascii="Times New Roman" w:hAnsi="Times New Roman" w:cs="Times New Roman"/>
              </w:rPr>
              <w:t>Р 5, Темы 5.1 – 5.2</w:t>
            </w:r>
          </w:p>
          <w:p w:rsidR="008A0C17" w:rsidRPr="00222F08" w:rsidRDefault="008A0C17" w:rsidP="00397D8F">
            <w:pPr>
              <w:spacing w:line="23" w:lineRule="atLeast"/>
              <w:contextualSpacing/>
              <w:rPr>
                <w:rFonts w:ascii="Times New Roman" w:hAnsi="Times New Roman" w:cs="Times New Roman"/>
              </w:rPr>
            </w:pPr>
            <w:r w:rsidRPr="00222F08">
              <w:rPr>
                <w:rFonts w:ascii="Times New Roman" w:hAnsi="Times New Roman" w:cs="Times New Roman"/>
              </w:rPr>
              <w:t>Р 6, Темы 6.1 – 6.4, П-о/с</w:t>
            </w:r>
          </w:p>
          <w:p w:rsidR="008A0C17" w:rsidRPr="00222F08" w:rsidRDefault="008A0C17" w:rsidP="00397D8F">
            <w:pPr>
              <w:spacing w:line="23" w:lineRule="atLeast"/>
              <w:contextualSpacing/>
              <w:rPr>
                <w:rFonts w:ascii="Times New Roman" w:hAnsi="Times New Roman" w:cs="Times New Roman"/>
              </w:rPr>
            </w:pPr>
            <w:r w:rsidRPr="00222F08">
              <w:rPr>
                <w:rFonts w:ascii="Times New Roman" w:hAnsi="Times New Roman" w:cs="Times New Roman"/>
              </w:rPr>
              <w:t>Р 7, Темы 7.1 – 7.2</w:t>
            </w:r>
          </w:p>
          <w:p w:rsidR="008A0C17" w:rsidRPr="00222F08" w:rsidRDefault="008A0C17" w:rsidP="00397D8F">
            <w:pPr>
              <w:spacing w:line="23" w:lineRule="atLeast"/>
              <w:contextualSpacing/>
              <w:rPr>
                <w:rFonts w:ascii="Times New Roman" w:hAnsi="Times New Roman" w:cs="Times New Roman"/>
              </w:rPr>
            </w:pPr>
            <w:r w:rsidRPr="00222F08">
              <w:rPr>
                <w:rFonts w:ascii="Times New Roman" w:hAnsi="Times New Roman" w:cs="Times New Roman"/>
              </w:rPr>
              <w:t>Р 8, Темы 8.1 – 8.4</w:t>
            </w:r>
          </w:p>
          <w:p w:rsidR="008A0C17" w:rsidRPr="00222F08" w:rsidRDefault="008A0C17" w:rsidP="00397D8F">
            <w:pPr>
              <w:spacing w:line="23" w:lineRule="atLeast"/>
              <w:contextualSpacing/>
              <w:rPr>
                <w:rFonts w:ascii="Times New Roman" w:hAnsi="Times New Roman" w:cs="Times New Roman"/>
              </w:rPr>
            </w:pPr>
            <w:r w:rsidRPr="00222F08">
              <w:rPr>
                <w:rFonts w:ascii="Times New Roman" w:hAnsi="Times New Roman" w:cs="Times New Roman"/>
              </w:rPr>
              <w:t>Р 9, Тема 9.1 – 9.2</w:t>
            </w:r>
          </w:p>
          <w:p w:rsidR="008A0C17" w:rsidRPr="00222F08" w:rsidRDefault="008A0C17" w:rsidP="00397D8F">
            <w:pPr>
              <w:spacing w:line="23" w:lineRule="atLeast"/>
              <w:contextualSpacing/>
              <w:rPr>
                <w:rFonts w:ascii="Times New Roman" w:hAnsi="Times New Roman" w:cs="Times New Roman"/>
              </w:rPr>
            </w:pPr>
            <w:r w:rsidRPr="00222F08">
              <w:rPr>
                <w:rFonts w:ascii="Times New Roman" w:hAnsi="Times New Roman" w:cs="Times New Roman"/>
              </w:rPr>
              <w:t>Р 10, Тема 10.1</w:t>
            </w:r>
          </w:p>
          <w:p w:rsidR="008A0C17" w:rsidRPr="00222F08" w:rsidRDefault="008A0C17" w:rsidP="00397D8F">
            <w:pPr>
              <w:spacing w:line="23" w:lineRule="atLeast"/>
              <w:contextualSpacing/>
              <w:rPr>
                <w:rFonts w:ascii="Times New Roman" w:hAnsi="Times New Roman" w:cs="Times New Roman"/>
              </w:rPr>
            </w:pPr>
            <w:r w:rsidRPr="00222F08">
              <w:rPr>
                <w:rFonts w:ascii="Times New Roman" w:hAnsi="Times New Roman" w:cs="Times New Roman"/>
              </w:rPr>
              <w:t>Р 11, Темы 11.1 – 11.4, П-о/с</w:t>
            </w:r>
          </w:p>
          <w:p w:rsidR="008A0C17" w:rsidRPr="00222F08" w:rsidRDefault="008A0C17" w:rsidP="00397D8F">
            <w:pPr>
              <w:spacing w:line="23" w:lineRule="atLeast"/>
              <w:contextualSpacing/>
              <w:rPr>
                <w:rFonts w:ascii="Times New Roman" w:hAnsi="Times New Roman" w:cs="Times New Roman"/>
                <w:color w:val="FF0000"/>
                <w:highlight w:val="yellow"/>
              </w:rPr>
            </w:pPr>
            <w:r w:rsidRPr="00222F08">
              <w:rPr>
                <w:rFonts w:ascii="Times New Roman" w:hAnsi="Times New Roman" w:cs="Times New Roman"/>
              </w:rPr>
              <w:t>Р 12, Темы 12.1 – 12.2, П-о/с</w:t>
            </w:r>
          </w:p>
        </w:tc>
        <w:tc>
          <w:tcPr>
            <w:tcW w:w="1616" w:type="pct"/>
          </w:tcPr>
          <w:p w:rsidR="008A0C17" w:rsidRPr="008A0C17" w:rsidRDefault="008A0C17" w:rsidP="00F43623">
            <w:pPr>
              <w:suppressAutoHyphens/>
              <w:spacing w:line="276" w:lineRule="auto"/>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Текущий контроль:</w:t>
            </w:r>
          </w:p>
          <w:p w:rsidR="008A0C17" w:rsidRPr="008A0C17" w:rsidRDefault="008A0C17" w:rsidP="00F43623">
            <w:pPr>
              <w:suppressAutoHyphens/>
              <w:spacing w:line="276" w:lineRule="auto"/>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-устный и письменный опрос</w:t>
            </w:r>
          </w:p>
          <w:p w:rsidR="008A0C17" w:rsidRPr="008A0C17" w:rsidRDefault="008A0C17" w:rsidP="00F43623">
            <w:pPr>
              <w:suppressAutoHyphens/>
              <w:spacing w:line="276" w:lineRule="auto"/>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 тестирование;</w:t>
            </w:r>
          </w:p>
          <w:p w:rsidR="008A0C17" w:rsidRPr="008A0C17" w:rsidRDefault="008A0C17" w:rsidP="00F43623">
            <w:pPr>
              <w:suppressAutoHyphens/>
              <w:spacing w:line="276" w:lineRule="auto"/>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 выполнение контрольных</w:t>
            </w:r>
          </w:p>
          <w:p w:rsidR="008A0C17" w:rsidRPr="008A0C17" w:rsidRDefault="008A0C17" w:rsidP="00F43623">
            <w:pPr>
              <w:suppressAutoHyphens/>
              <w:spacing w:line="276" w:lineRule="auto"/>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работ по темам предмета;</w:t>
            </w:r>
          </w:p>
          <w:p w:rsidR="008A0C17" w:rsidRPr="008A0C17" w:rsidRDefault="008A0C17" w:rsidP="00F43623">
            <w:pPr>
              <w:suppressAutoHyphens/>
              <w:spacing w:line="276" w:lineRule="auto"/>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 подготовка презентаций,</w:t>
            </w:r>
          </w:p>
          <w:p w:rsidR="008A0C17" w:rsidRPr="008A0C17" w:rsidRDefault="008A0C17" w:rsidP="00F43623">
            <w:pPr>
              <w:suppressAutoHyphens/>
              <w:spacing w:line="276" w:lineRule="auto"/>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рефератов по темам разделов</w:t>
            </w:r>
          </w:p>
          <w:p w:rsidR="008A0C17" w:rsidRPr="008A0C17" w:rsidRDefault="008A0C17" w:rsidP="00F43623">
            <w:pPr>
              <w:suppressAutoHyphens/>
              <w:spacing w:line="276" w:lineRule="auto"/>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 практические работы (оценка</w:t>
            </w:r>
          </w:p>
          <w:p w:rsidR="008A0C17" w:rsidRPr="008A0C17" w:rsidRDefault="008A0C17" w:rsidP="00F43623">
            <w:pPr>
              <w:suppressAutoHyphens/>
              <w:spacing w:line="276" w:lineRule="auto"/>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результатов выполнения</w:t>
            </w:r>
          </w:p>
          <w:p w:rsidR="008A0C17" w:rsidRPr="008A0C17" w:rsidRDefault="008A0C17" w:rsidP="00F43623">
            <w:pPr>
              <w:suppressAutoHyphens/>
              <w:spacing w:line="276" w:lineRule="auto"/>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практических работ)</w:t>
            </w:r>
          </w:p>
          <w:p w:rsidR="008A0C17" w:rsidRPr="008A0C17" w:rsidRDefault="008A0C17" w:rsidP="00F43623">
            <w:pPr>
              <w:suppressAutoHyphens/>
              <w:spacing w:line="276" w:lineRule="auto"/>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Промежуточная аттестация:</w:t>
            </w:r>
          </w:p>
          <w:p w:rsidR="008A0C17" w:rsidRPr="008A0C17" w:rsidRDefault="008A0C17" w:rsidP="00F43623">
            <w:pPr>
              <w:suppressAutoHyphens/>
              <w:spacing w:line="276" w:lineRule="auto"/>
              <w:contextualSpacing/>
              <w:rPr>
                <w:rFonts w:ascii="Times New Roman" w:eastAsia="Calibri" w:hAnsi="Times New Roman" w:cs="Times New Roman"/>
                <w:sz w:val="24"/>
                <w:szCs w:val="24"/>
              </w:rPr>
            </w:pPr>
            <w:r w:rsidRPr="008A0C17">
              <w:rPr>
                <w:rFonts w:ascii="Times New Roman" w:eastAsia="Calibri" w:hAnsi="Times New Roman" w:cs="Times New Roman"/>
                <w:sz w:val="24"/>
                <w:szCs w:val="24"/>
              </w:rPr>
              <w:t>Дифференцированный зачет</w:t>
            </w:r>
          </w:p>
        </w:tc>
      </w:tr>
      <w:tr w:rsidR="008A0C17" w:rsidRPr="001D4B4A" w:rsidTr="008A0C17">
        <w:trPr>
          <w:trHeight w:val="698"/>
        </w:trPr>
        <w:tc>
          <w:tcPr>
            <w:tcW w:w="1544" w:type="pct"/>
          </w:tcPr>
          <w:p w:rsidR="008A0C17" w:rsidRPr="00222F08" w:rsidRDefault="008A0C17" w:rsidP="00397D8F">
            <w:pPr>
              <w:spacing w:line="23" w:lineRule="atLeast"/>
              <w:contextualSpacing/>
              <w:rPr>
                <w:rFonts w:ascii="Times New Roman" w:hAnsi="Times New Roman" w:cs="Times New Roman"/>
              </w:rPr>
            </w:pPr>
            <w:r w:rsidRPr="00222F08">
              <w:rPr>
                <w:rFonts w:ascii="Times New Roman" w:hAnsi="Times New Roman" w:cs="Times New Roman"/>
              </w:rPr>
              <w:t xml:space="preserve">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w:t>
            </w:r>
            <w:r w:rsidRPr="00222F08">
              <w:rPr>
                <w:rFonts w:ascii="Times New Roman" w:hAnsi="Times New Roman" w:cs="Times New Roman"/>
              </w:rPr>
              <w:lastRenderedPageBreak/>
              <w:t>гармонизации межнациональных и межрелигиозных отношений, применять стандарты антикоррупционного поведения</w:t>
            </w:r>
          </w:p>
        </w:tc>
        <w:tc>
          <w:tcPr>
            <w:tcW w:w="1840" w:type="pct"/>
          </w:tcPr>
          <w:p w:rsidR="008A0C17" w:rsidRPr="00222F08" w:rsidRDefault="008A0C17" w:rsidP="00397D8F">
            <w:pPr>
              <w:spacing w:line="23" w:lineRule="atLeast"/>
              <w:contextualSpacing/>
              <w:rPr>
                <w:rFonts w:ascii="Times New Roman" w:hAnsi="Times New Roman" w:cs="Times New Roman"/>
              </w:rPr>
            </w:pPr>
            <w:r w:rsidRPr="00222F08">
              <w:rPr>
                <w:rFonts w:ascii="Times New Roman" w:hAnsi="Times New Roman" w:cs="Times New Roman"/>
              </w:rPr>
              <w:lastRenderedPageBreak/>
              <w:t>Р 1, Темы 1.1</w:t>
            </w:r>
          </w:p>
          <w:p w:rsidR="008A0C17" w:rsidRPr="00222F08" w:rsidRDefault="008A0C17" w:rsidP="00397D8F">
            <w:pPr>
              <w:spacing w:line="23" w:lineRule="atLeast"/>
              <w:contextualSpacing/>
              <w:rPr>
                <w:rFonts w:ascii="Times New Roman" w:hAnsi="Times New Roman" w:cs="Times New Roman"/>
              </w:rPr>
            </w:pPr>
            <w:r w:rsidRPr="00222F08">
              <w:rPr>
                <w:rFonts w:ascii="Times New Roman" w:hAnsi="Times New Roman" w:cs="Times New Roman"/>
              </w:rPr>
              <w:t>Р 2, Темы 2.1 – 2.6</w:t>
            </w:r>
          </w:p>
          <w:p w:rsidR="008A0C17" w:rsidRPr="00222F08" w:rsidRDefault="008A0C17" w:rsidP="00397D8F">
            <w:pPr>
              <w:spacing w:line="23" w:lineRule="atLeast"/>
              <w:contextualSpacing/>
              <w:rPr>
                <w:rFonts w:ascii="Times New Roman" w:hAnsi="Times New Roman" w:cs="Times New Roman"/>
              </w:rPr>
            </w:pPr>
            <w:r w:rsidRPr="00222F08">
              <w:rPr>
                <w:rFonts w:ascii="Times New Roman" w:hAnsi="Times New Roman" w:cs="Times New Roman"/>
              </w:rPr>
              <w:t>Р 3, Темы 3.1 – 3.2</w:t>
            </w:r>
          </w:p>
          <w:p w:rsidR="008A0C17" w:rsidRPr="00222F08" w:rsidRDefault="008A0C17" w:rsidP="00397D8F">
            <w:pPr>
              <w:spacing w:line="23" w:lineRule="atLeast"/>
              <w:contextualSpacing/>
              <w:rPr>
                <w:rFonts w:ascii="Times New Roman" w:hAnsi="Times New Roman" w:cs="Times New Roman"/>
              </w:rPr>
            </w:pPr>
            <w:r w:rsidRPr="00222F08">
              <w:rPr>
                <w:rFonts w:ascii="Times New Roman" w:hAnsi="Times New Roman" w:cs="Times New Roman"/>
              </w:rPr>
              <w:t>Р 4, Темы 4.1 – 4.7, П-о/с</w:t>
            </w:r>
          </w:p>
          <w:p w:rsidR="008A0C17" w:rsidRPr="00222F08" w:rsidRDefault="008A0C17" w:rsidP="00397D8F">
            <w:pPr>
              <w:spacing w:line="23" w:lineRule="atLeast"/>
              <w:contextualSpacing/>
              <w:rPr>
                <w:rFonts w:ascii="Times New Roman" w:hAnsi="Times New Roman" w:cs="Times New Roman"/>
              </w:rPr>
            </w:pPr>
            <w:r w:rsidRPr="00222F08">
              <w:rPr>
                <w:rFonts w:ascii="Times New Roman" w:hAnsi="Times New Roman" w:cs="Times New Roman"/>
              </w:rPr>
              <w:t>Р 5, Темы 5.1 – 5.2</w:t>
            </w:r>
          </w:p>
          <w:p w:rsidR="008A0C17" w:rsidRPr="00222F08" w:rsidRDefault="008A0C17" w:rsidP="00397D8F">
            <w:pPr>
              <w:spacing w:line="23" w:lineRule="atLeast"/>
              <w:contextualSpacing/>
              <w:rPr>
                <w:rFonts w:ascii="Times New Roman" w:hAnsi="Times New Roman" w:cs="Times New Roman"/>
              </w:rPr>
            </w:pPr>
            <w:r w:rsidRPr="00222F08">
              <w:rPr>
                <w:rFonts w:ascii="Times New Roman" w:hAnsi="Times New Roman" w:cs="Times New Roman"/>
              </w:rPr>
              <w:t>Р 6, Темы 6.1 – 6.4, П-о/с</w:t>
            </w:r>
          </w:p>
          <w:p w:rsidR="008A0C17" w:rsidRPr="00222F08" w:rsidRDefault="008A0C17" w:rsidP="00397D8F">
            <w:pPr>
              <w:spacing w:line="23" w:lineRule="atLeast"/>
              <w:contextualSpacing/>
              <w:rPr>
                <w:rFonts w:ascii="Times New Roman" w:hAnsi="Times New Roman" w:cs="Times New Roman"/>
              </w:rPr>
            </w:pPr>
            <w:r w:rsidRPr="00222F08">
              <w:rPr>
                <w:rFonts w:ascii="Times New Roman" w:hAnsi="Times New Roman" w:cs="Times New Roman"/>
              </w:rPr>
              <w:t>Р 7, Темы 7.1 – 7.2</w:t>
            </w:r>
          </w:p>
          <w:p w:rsidR="008A0C17" w:rsidRPr="00222F08" w:rsidRDefault="008A0C17" w:rsidP="00397D8F">
            <w:pPr>
              <w:spacing w:line="23" w:lineRule="atLeast"/>
              <w:contextualSpacing/>
              <w:rPr>
                <w:rFonts w:ascii="Times New Roman" w:hAnsi="Times New Roman" w:cs="Times New Roman"/>
              </w:rPr>
            </w:pPr>
            <w:r w:rsidRPr="00222F08">
              <w:rPr>
                <w:rFonts w:ascii="Times New Roman" w:hAnsi="Times New Roman" w:cs="Times New Roman"/>
              </w:rPr>
              <w:t>Р 8, Темы 8.1 – 8.4</w:t>
            </w:r>
          </w:p>
          <w:p w:rsidR="008A0C17" w:rsidRPr="00222F08" w:rsidRDefault="008A0C17" w:rsidP="00397D8F">
            <w:pPr>
              <w:spacing w:line="23" w:lineRule="atLeast"/>
              <w:contextualSpacing/>
              <w:rPr>
                <w:rFonts w:ascii="Times New Roman" w:hAnsi="Times New Roman" w:cs="Times New Roman"/>
              </w:rPr>
            </w:pPr>
            <w:r w:rsidRPr="00222F08">
              <w:rPr>
                <w:rFonts w:ascii="Times New Roman" w:hAnsi="Times New Roman" w:cs="Times New Roman"/>
              </w:rPr>
              <w:lastRenderedPageBreak/>
              <w:t>Р 9, Тема 9.1 – 9.2</w:t>
            </w:r>
          </w:p>
          <w:p w:rsidR="008A0C17" w:rsidRPr="00222F08" w:rsidRDefault="008A0C17" w:rsidP="00397D8F">
            <w:pPr>
              <w:spacing w:line="23" w:lineRule="atLeast"/>
              <w:contextualSpacing/>
              <w:rPr>
                <w:rFonts w:ascii="Times New Roman" w:hAnsi="Times New Roman" w:cs="Times New Roman"/>
              </w:rPr>
            </w:pPr>
            <w:r w:rsidRPr="00222F08">
              <w:rPr>
                <w:rFonts w:ascii="Times New Roman" w:hAnsi="Times New Roman" w:cs="Times New Roman"/>
              </w:rPr>
              <w:t>Р 10, Тема 10.1</w:t>
            </w:r>
          </w:p>
          <w:p w:rsidR="008A0C17" w:rsidRPr="00222F08" w:rsidRDefault="008A0C17" w:rsidP="00397D8F">
            <w:pPr>
              <w:spacing w:line="23" w:lineRule="atLeast"/>
              <w:contextualSpacing/>
              <w:rPr>
                <w:rFonts w:ascii="Times New Roman" w:hAnsi="Times New Roman" w:cs="Times New Roman"/>
              </w:rPr>
            </w:pPr>
            <w:r w:rsidRPr="00222F08">
              <w:rPr>
                <w:rFonts w:ascii="Times New Roman" w:hAnsi="Times New Roman" w:cs="Times New Roman"/>
              </w:rPr>
              <w:t>Р 11, Темы 11.1 – 11.4, П-о/с</w:t>
            </w:r>
          </w:p>
          <w:p w:rsidR="008A0C17" w:rsidRPr="00222F08" w:rsidRDefault="008A0C17" w:rsidP="00397D8F">
            <w:pPr>
              <w:spacing w:line="23" w:lineRule="atLeast"/>
              <w:contextualSpacing/>
              <w:rPr>
                <w:rFonts w:ascii="Times New Roman" w:hAnsi="Times New Roman" w:cs="Times New Roman"/>
                <w:b/>
                <w:color w:val="FF0000"/>
                <w:highlight w:val="yellow"/>
              </w:rPr>
            </w:pPr>
            <w:r w:rsidRPr="00222F08">
              <w:rPr>
                <w:rFonts w:ascii="Times New Roman" w:hAnsi="Times New Roman" w:cs="Times New Roman"/>
              </w:rPr>
              <w:t>Р 12, Темы 12.1 – 12.2, П-о/с</w:t>
            </w:r>
          </w:p>
        </w:tc>
        <w:tc>
          <w:tcPr>
            <w:tcW w:w="1616" w:type="pct"/>
          </w:tcPr>
          <w:p w:rsidR="008A0C17" w:rsidRPr="008A0C17" w:rsidRDefault="008A0C17" w:rsidP="00F43623">
            <w:pPr>
              <w:suppressAutoHyphens/>
              <w:spacing w:line="276" w:lineRule="auto"/>
              <w:contextualSpacing/>
              <w:rPr>
                <w:rFonts w:ascii="Times New Roman" w:eastAsia="Calibri" w:hAnsi="Times New Roman" w:cs="Times New Roman"/>
                <w:sz w:val="24"/>
                <w:szCs w:val="24"/>
              </w:rPr>
            </w:pPr>
          </w:p>
        </w:tc>
      </w:tr>
      <w:tr w:rsidR="00F43623" w:rsidRPr="001D4B4A" w:rsidTr="008A0C17">
        <w:trPr>
          <w:trHeight w:val="698"/>
        </w:trPr>
        <w:tc>
          <w:tcPr>
            <w:tcW w:w="1544" w:type="pct"/>
          </w:tcPr>
          <w:p w:rsidR="000A0AD1" w:rsidRPr="00222F08" w:rsidRDefault="00EE7C02" w:rsidP="009F2933">
            <w:pPr>
              <w:rPr>
                <w:rFonts w:ascii="Times New Roman" w:eastAsia="Calibri" w:hAnsi="Times New Roman" w:cs="Times New Roman"/>
                <w:bCs/>
              </w:rPr>
            </w:pPr>
            <w:r w:rsidRPr="00EE7C02">
              <w:rPr>
                <w:rFonts w:ascii="Times New Roman" w:hAnsi="Times New Roman"/>
              </w:rPr>
              <w:t>ПК 1.2 Выполнять технологические операции по хранению и переработке зерна и семян в соответствии  с технологическими инструкциями</w:t>
            </w:r>
            <w:r w:rsidRPr="00222F08">
              <w:rPr>
                <w:rFonts w:ascii="Times New Roman" w:eastAsia="Calibri" w:hAnsi="Times New Roman" w:cs="Times New Roman"/>
                <w:bCs/>
              </w:rPr>
              <w:t xml:space="preserve"> </w:t>
            </w:r>
          </w:p>
        </w:tc>
        <w:tc>
          <w:tcPr>
            <w:tcW w:w="1840" w:type="pct"/>
          </w:tcPr>
          <w:p w:rsidR="008A0C17" w:rsidRPr="00222F08" w:rsidRDefault="000A0AD1" w:rsidP="008A0C17">
            <w:pPr>
              <w:spacing w:line="23" w:lineRule="atLeast"/>
              <w:contextualSpacing/>
              <w:rPr>
                <w:rFonts w:ascii="Times New Roman" w:hAnsi="Times New Roman" w:cs="Times New Roman"/>
              </w:rPr>
            </w:pPr>
            <w:r w:rsidRPr="00222F08">
              <w:rPr>
                <w:rFonts w:ascii="Times New Roman" w:hAnsi="Times New Roman" w:cs="Times New Roman"/>
              </w:rPr>
              <w:t xml:space="preserve">- </w:t>
            </w:r>
            <w:r w:rsidR="008A0C17" w:rsidRPr="00222F08">
              <w:rPr>
                <w:rFonts w:ascii="Times New Roman" w:hAnsi="Times New Roman" w:cs="Times New Roman"/>
              </w:rPr>
              <w:t>Р 4, Темы 4.1 – 4.7, П-о/с</w:t>
            </w:r>
          </w:p>
          <w:p w:rsidR="008A0C17" w:rsidRPr="00222F08" w:rsidRDefault="008A0C17" w:rsidP="008A0C17">
            <w:pPr>
              <w:spacing w:line="23" w:lineRule="atLeast"/>
              <w:contextualSpacing/>
              <w:rPr>
                <w:rFonts w:ascii="Times New Roman" w:hAnsi="Times New Roman" w:cs="Times New Roman"/>
              </w:rPr>
            </w:pPr>
            <w:r w:rsidRPr="00222F08">
              <w:rPr>
                <w:rFonts w:ascii="Times New Roman" w:hAnsi="Times New Roman" w:cs="Times New Roman"/>
              </w:rPr>
              <w:t>Р 6, Темы 6.1 – 6.4, П-о/с</w:t>
            </w:r>
          </w:p>
          <w:p w:rsidR="008A0C17" w:rsidRPr="00222F08" w:rsidRDefault="008A0C17" w:rsidP="008A0C17">
            <w:pPr>
              <w:spacing w:line="23" w:lineRule="atLeast"/>
              <w:contextualSpacing/>
              <w:rPr>
                <w:rFonts w:ascii="Times New Roman" w:hAnsi="Times New Roman" w:cs="Times New Roman"/>
              </w:rPr>
            </w:pPr>
            <w:r w:rsidRPr="00222F08">
              <w:rPr>
                <w:rFonts w:ascii="Times New Roman" w:hAnsi="Times New Roman" w:cs="Times New Roman"/>
              </w:rPr>
              <w:t>Р 11, Темы 11.1 – 11.4, П-о/с</w:t>
            </w:r>
          </w:p>
          <w:p w:rsidR="00F43623" w:rsidRPr="00222F08" w:rsidRDefault="008A0C17" w:rsidP="008A0C17">
            <w:pPr>
              <w:suppressAutoHyphens/>
              <w:spacing w:line="276" w:lineRule="auto"/>
              <w:contextualSpacing/>
              <w:rPr>
                <w:rFonts w:ascii="Times New Roman" w:hAnsi="Times New Roman" w:cs="Times New Roman"/>
              </w:rPr>
            </w:pPr>
            <w:r w:rsidRPr="00222F08">
              <w:rPr>
                <w:rFonts w:ascii="Times New Roman" w:hAnsi="Times New Roman" w:cs="Times New Roman"/>
              </w:rPr>
              <w:t>Р 12, Темы 12.1 – 12.2, П-о/с</w:t>
            </w:r>
          </w:p>
        </w:tc>
        <w:tc>
          <w:tcPr>
            <w:tcW w:w="1616" w:type="pct"/>
          </w:tcPr>
          <w:p w:rsidR="00F43623" w:rsidRPr="001D4B4A" w:rsidRDefault="00F43623" w:rsidP="00F43623">
            <w:pPr>
              <w:suppressAutoHyphens/>
              <w:spacing w:line="276" w:lineRule="auto"/>
              <w:contextualSpacing/>
              <w:rPr>
                <w:rFonts w:ascii="Times New Roman" w:eastAsia="Calibri" w:hAnsi="Times New Roman" w:cs="Times New Roman"/>
                <w:sz w:val="24"/>
                <w:szCs w:val="24"/>
              </w:rPr>
            </w:pPr>
          </w:p>
        </w:tc>
      </w:tr>
    </w:tbl>
    <w:p w:rsidR="005230E3" w:rsidRPr="001D4B4A" w:rsidRDefault="008A0C17" w:rsidP="008A0C17">
      <w:pPr>
        <w:tabs>
          <w:tab w:val="left" w:pos="6456"/>
        </w:tabs>
        <w:rPr>
          <w:rFonts w:ascii="Times New Roman" w:eastAsia="Segoe UI" w:hAnsi="Times New Roman" w:cs="Times New Roman"/>
          <w:b/>
          <w:bCs/>
          <w:caps/>
          <w:kern w:val="32"/>
          <w:sz w:val="24"/>
          <w:szCs w:val="24"/>
          <w:vertAlign w:val="subscript"/>
        </w:rPr>
      </w:pPr>
      <w:r>
        <w:rPr>
          <w:rFonts w:ascii="Times New Roman" w:eastAsia="Segoe UI" w:hAnsi="Times New Roman" w:cs="Times New Roman"/>
          <w:b/>
          <w:bCs/>
          <w:caps/>
          <w:kern w:val="32"/>
          <w:sz w:val="24"/>
          <w:szCs w:val="24"/>
          <w:vertAlign w:val="subscript"/>
        </w:rPr>
        <w:tab/>
      </w:r>
    </w:p>
    <w:p w:rsidR="005230E3" w:rsidRPr="001D4B4A" w:rsidRDefault="005230E3" w:rsidP="00CE7D29">
      <w:pPr>
        <w:jc w:val="right"/>
        <w:rPr>
          <w:rFonts w:ascii="Times New Roman" w:eastAsia="Segoe UI" w:hAnsi="Times New Roman" w:cs="Times New Roman"/>
          <w:b/>
          <w:bCs/>
          <w:caps/>
          <w:kern w:val="32"/>
          <w:sz w:val="24"/>
          <w:szCs w:val="24"/>
          <w:vertAlign w:val="subscript"/>
        </w:rPr>
      </w:pPr>
      <w:r w:rsidRPr="001D4B4A">
        <w:rPr>
          <w:rFonts w:ascii="Times New Roman" w:eastAsia="Calibri" w:hAnsi="Times New Roman" w:cs="Times New Roman"/>
          <w:b/>
          <w:color w:val="000000"/>
          <w:sz w:val="24"/>
          <w:szCs w:val="24"/>
        </w:rPr>
        <w:br w:type="page"/>
      </w:r>
      <w:r w:rsidR="00CE7D29" w:rsidRPr="001D4B4A">
        <w:rPr>
          <w:rFonts w:ascii="Times New Roman" w:eastAsia="Calibri" w:hAnsi="Times New Roman" w:cs="Times New Roman"/>
          <w:b/>
          <w:bCs/>
          <w:sz w:val="24"/>
          <w:szCs w:val="24"/>
        </w:rPr>
        <w:lastRenderedPageBreak/>
        <w:t>Приложение 2.4</w:t>
      </w:r>
    </w:p>
    <w:p w:rsidR="0044623C" w:rsidRPr="001D4B4A" w:rsidRDefault="0044623C" w:rsidP="0044623C">
      <w:pPr>
        <w:pStyle w:val="c14"/>
        <w:spacing w:before="0" w:beforeAutospacing="0" w:after="0" w:afterAutospacing="0"/>
        <w:jc w:val="right"/>
      </w:pPr>
      <w:r w:rsidRPr="001D4B4A">
        <w:rPr>
          <w:b/>
          <w:bCs/>
          <w:kern w:val="32"/>
        </w:rPr>
        <w:t>к ОПОП-П</w:t>
      </w:r>
      <w:r>
        <w:rPr>
          <w:b/>
          <w:bCs/>
          <w:kern w:val="32"/>
        </w:rPr>
        <w:t xml:space="preserve"> по специальности</w:t>
      </w:r>
    </w:p>
    <w:p w:rsidR="00C51197" w:rsidRPr="00802988" w:rsidRDefault="00C51197" w:rsidP="00C51197">
      <w:pPr>
        <w:jc w:val="right"/>
        <w:rPr>
          <w:rFonts w:ascii="Times New Roman" w:hAnsi="Times New Roman"/>
          <w:b/>
          <w:i/>
        </w:rPr>
      </w:pPr>
      <w:r w:rsidRPr="00177787">
        <w:rPr>
          <w:rFonts w:ascii="Times New Roman" w:hAnsi="Times New Roman" w:cs="Times New Roman"/>
          <w:b/>
          <w:sz w:val="24"/>
          <w:szCs w:val="24"/>
        </w:rPr>
        <w:t>19.02.11 Технология продуктов питания из растительного сырья</w:t>
      </w:r>
    </w:p>
    <w:p w:rsidR="005230E3" w:rsidRPr="001D4B4A" w:rsidRDefault="005230E3" w:rsidP="005230E3">
      <w:pPr>
        <w:jc w:val="right"/>
        <w:rPr>
          <w:rFonts w:ascii="Times New Roman" w:eastAsia="Calibri" w:hAnsi="Times New Roman" w:cs="Times New Roman"/>
          <w:b/>
          <w:bCs/>
          <w:color w:val="0070C0"/>
          <w:sz w:val="24"/>
          <w:szCs w:val="24"/>
        </w:rPr>
      </w:pPr>
    </w:p>
    <w:p w:rsidR="005230E3" w:rsidRPr="001D4B4A" w:rsidRDefault="005230E3" w:rsidP="005230E3">
      <w:pPr>
        <w:jc w:val="right"/>
        <w:rPr>
          <w:rFonts w:ascii="Times New Roman" w:eastAsia="Calibri" w:hAnsi="Times New Roman" w:cs="Times New Roman"/>
          <w:b/>
          <w:bCs/>
          <w:color w:val="0070C0"/>
          <w:sz w:val="24"/>
          <w:szCs w:val="24"/>
        </w:rPr>
      </w:pPr>
    </w:p>
    <w:p w:rsidR="005230E3" w:rsidRPr="001D4B4A" w:rsidRDefault="005230E3" w:rsidP="005230E3">
      <w:pPr>
        <w:jc w:val="right"/>
        <w:rPr>
          <w:rFonts w:ascii="Times New Roman" w:eastAsia="Calibri" w:hAnsi="Times New Roman" w:cs="Times New Roman"/>
          <w:b/>
          <w:bCs/>
          <w:color w:val="0070C0"/>
          <w:sz w:val="24"/>
          <w:szCs w:val="24"/>
        </w:rPr>
      </w:pPr>
    </w:p>
    <w:p w:rsidR="005230E3" w:rsidRPr="001D4B4A" w:rsidRDefault="005230E3" w:rsidP="005230E3">
      <w:pPr>
        <w:jc w:val="right"/>
        <w:rPr>
          <w:rFonts w:ascii="Times New Roman" w:eastAsia="Calibri" w:hAnsi="Times New Roman" w:cs="Times New Roman"/>
          <w:b/>
          <w:bCs/>
          <w:color w:val="0070C0"/>
          <w:sz w:val="24"/>
          <w:szCs w:val="24"/>
        </w:rPr>
      </w:pPr>
    </w:p>
    <w:p w:rsidR="005230E3" w:rsidRPr="001D4B4A" w:rsidRDefault="005230E3" w:rsidP="005230E3">
      <w:pPr>
        <w:jc w:val="center"/>
        <w:rPr>
          <w:rFonts w:ascii="Times New Roman" w:eastAsia="Calibri" w:hAnsi="Times New Roman" w:cs="Times New Roman"/>
          <w:b/>
          <w:bCs/>
          <w:sz w:val="24"/>
          <w:szCs w:val="24"/>
        </w:rPr>
      </w:pPr>
      <w:r w:rsidRPr="001D4B4A">
        <w:rPr>
          <w:rFonts w:ascii="Times New Roman" w:eastAsia="Calibri" w:hAnsi="Times New Roman" w:cs="Times New Roman"/>
          <w:b/>
          <w:bCs/>
          <w:sz w:val="24"/>
          <w:szCs w:val="24"/>
        </w:rPr>
        <w:t>Рабочая программа дисциплины</w:t>
      </w:r>
    </w:p>
    <w:p w:rsidR="005230E3" w:rsidRPr="001D4B4A" w:rsidRDefault="005230E3" w:rsidP="005230E3">
      <w:pPr>
        <w:spacing w:before="100" w:beforeAutospacing="1" w:after="100" w:afterAutospacing="1"/>
        <w:jc w:val="center"/>
        <w:outlineLvl w:val="0"/>
        <w:rPr>
          <w:rFonts w:ascii="Times New Roman" w:hAnsi="Times New Roman" w:cs="Times New Roman"/>
          <w:b/>
          <w:bCs/>
          <w:kern w:val="36"/>
          <w:sz w:val="24"/>
          <w:szCs w:val="24"/>
          <w:lang w:eastAsia="ru-RU"/>
        </w:rPr>
      </w:pPr>
      <w:r w:rsidRPr="001D4B4A">
        <w:rPr>
          <w:rFonts w:ascii="Times New Roman" w:hAnsi="Times New Roman" w:cs="Times New Roman"/>
          <w:b/>
          <w:bCs/>
          <w:kern w:val="36"/>
          <w:sz w:val="24"/>
          <w:szCs w:val="24"/>
          <w:lang w:eastAsia="ru-RU"/>
        </w:rPr>
        <w:t>«ОУПб.04 Обществознание»</w:t>
      </w:r>
    </w:p>
    <w:p w:rsidR="005230E3" w:rsidRPr="001D4B4A" w:rsidRDefault="005230E3" w:rsidP="005230E3">
      <w:pPr>
        <w:spacing w:before="100" w:beforeAutospacing="1" w:after="100" w:afterAutospacing="1"/>
        <w:jc w:val="center"/>
        <w:outlineLvl w:val="0"/>
        <w:rPr>
          <w:rFonts w:ascii="Times New Roman" w:hAnsi="Times New Roman" w:cs="Times New Roman"/>
          <w:b/>
          <w:bCs/>
          <w:kern w:val="36"/>
          <w:sz w:val="24"/>
          <w:szCs w:val="24"/>
          <w:lang w:eastAsia="ru-RU"/>
        </w:rPr>
      </w:pPr>
    </w:p>
    <w:p w:rsidR="005230E3" w:rsidRPr="001D4B4A" w:rsidRDefault="005230E3" w:rsidP="005230E3">
      <w:pPr>
        <w:spacing w:before="100" w:beforeAutospacing="1" w:after="100" w:afterAutospacing="1"/>
        <w:jc w:val="center"/>
        <w:outlineLvl w:val="0"/>
        <w:rPr>
          <w:rFonts w:ascii="Times New Roman" w:hAnsi="Times New Roman" w:cs="Times New Roman"/>
          <w:b/>
          <w:bCs/>
          <w:kern w:val="36"/>
          <w:sz w:val="24"/>
          <w:szCs w:val="24"/>
          <w:lang w:eastAsia="ru-RU"/>
        </w:rPr>
      </w:pPr>
    </w:p>
    <w:p w:rsidR="005230E3" w:rsidRPr="001D4B4A" w:rsidRDefault="005230E3" w:rsidP="005230E3">
      <w:pPr>
        <w:spacing w:before="100" w:beforeAutospacing="1" w:after="100" w:afterAutospacing="1"/>
        <w:jc w:val="center"/>
        <w:outlineLvl w:val="0"/>
        <w:rPr>
          <w:rFonts w:ascii="Times New Roman" w:hAnsi="Times New Roman" w:cs="Times New Roman"/>
          <w:b/>
          <w:bCs/>
          <w:kern w:val="36"/>
          <w:sz w:val="24"/>
          <w:szCs w:val="24"/>
          <w:lang w:eastAsia="ru-RU"/>
        </w:rPr>
      </w:pPr>
    </w:p>
    <w:p w:rsidR="005230E3" w:rsidRPr="001D4B4A" w:rsidRDefault="005230E3" w:rsidP="005230E3">
      <w:pPr>
        <w:spacing w:before="100" w:beforeAutospacing="1" w:after="100" w:afterAutospacing="1"/>
        <w:jc w:val="center"/>
        <w:outlineLvl w:val="0"/>
        <w:rPr>
          <w:rFonts w:ascii="Times New Roman" w:hAnsi="Times New Roman" w:cs="Times New Roman"/>
          <w:b/>
          <w:bCs/>
          <w:kern w:val="36"/>
          <w:sz w:val="24"/>
          <w:szCs w:val="24"/>
          <w:lang w:eastAsia="ru-RU"/>
        </w:rPr>
      </w:pPr>
    </w:p>
    <w:p w:rsidR="005230E3" w:rsidRPr="001D4B4A" w:rsidRDefault="005230E3" w:rsidP="005230E3">
      <w:pPr>
        <w:spacing w:before="100" w:beforeAutospacing="1" w:after="100" w:afterAutospacing="1"/>
        <w:jc w:val="center"/>
        <w:outlineLvl w:val="0"/>
        <w:rPr>
          <w:rFonts w:ascii="Times New Roman" w:hAnsi="Times New Roman" w:cs="Times New Roman"/>
          <w:b/>
          <w:bCs/>
          <w:kern w:val="36"/>
          <w:sz w:val="24"/>
          <w:szCs w:val="24"/>
          <w:lang w:eastAsia="ru-RU"/>
        </w:rPr>
      </w:pPr>
    </w:p>
    <w:p w:rsidR="005230E3" w:rsidRPr="001D4B4A" w:rsidRDefault="005230E3" w:rsidP="005230E3">
      <w:pPr>
        <w:spacing w:before="100" w:beforeAutospacing="1" w:after="100" w:afterAutospacing="1"/>
        <w:jc w:val="center"/>
        <w:outlineLvl w:val="0"/>
        <w:rPr>
          <w:rFonts w:ascii="Times New Roman" w:hAnsi="Times New Roman" w:cs="Times New Roman"/>
          <w:b/>
          <w:bCs/>
          <w:kern w:val="36"/>
          <w:sz w:val="24"/>
          <w:szCs w:val="24"/>
          <w:lang w:eastAsia="ru-RU"/>
        </w:rPr>
      </w:pPr>
    </w:p>
    <w:p w:rsidR="005230E3" w:rsidRPr="001D4B4A" w:rsidRDefault="005230E3" w:rsidP="005230E3">
      <w:pPr>
        <w:spacing w:before="100" w:beforeAutospacing="1" w:after="100" w:afterAutospacing="1"/>
        <w:jc w:val="center"/>
        <w:outlineLvl w:val="0"/>
        <w:rPr>
          <w:rFonts w:ascii="Times New Roman" w:hAnsi="Times New Roman" w:cs="Times New Roman"/>
          <w:b/>
          <w:bCs/>
          <w:kern w:val="36"/>
          <w:sz w:val="24"/>
          <w:szCs w:val="24"/>
          <w:lang w:eastAsia="ru-RU"/>
        </w:rPr>
      </w:pPr>
    </w:p>
    <w:p w:rsidR="005230E3" w:rsidRPr="001D4B4A" w:rsidRDefault="005230E3" w:rsidP="005230E3">
      <w:pPr>
        <w:spacing w:before="100" w:beforeAutospacing="1" w:after="100" w:afterAutospacing="1"/>
        <w:jc w:val="center"/>
        <w:outlineLvl w:val="0"/>
        <w:rPr>
          <w:rFonts w:ascii="Times New Roman" w:hAnsi="Times New Roman" w:cs="Times New Roman"/>
          <w:b/>
          <w:bCs/>
          <w:kern w:val="36"/>
          <w:sz w:val="24"/>
          <w:szCs w:val="24"/>
          <w:lang w:eastAsia="ru-RU"/>
        </w:rPr>
      </w:pPr>
    </w:p>
    <w:p w:rsidR="005230E3" w:rsidRPr="001D4B4A" w:rsidRDefault="005230E3" w:rsidP="005230E3">
      <w:pPr>
        <w:spacing w:before="100" w:beforeAutospacing="1" w:after="100" w:afterAutospacing="1"/>
        <w:jc w:val="center"/>
        <w:outlineLvl w:val="0"/>
        <w:rPr>
          <w:rFonts w:ascii="Times New Roman" w:hAnsi="Times New Roman" w:cs="Times New Roman"/>
          <w:b/>
          <w:bCs/>
          <w:kern w:val="36"/>
          <w:sz w:val="24"/>
          <w:szCs w:val="24"/>
          <w:lang w:eastAsia="ru-RU"/>
        </w:rPr>
      </w:pPr>
    </w:p>
    <w:p w:rsidR="005230E3" w:rsidRPr="001D4B4A" w:rsidRDefault="005230E3" w:rsidP="005230E3">
      <w:pPr>
        <w:spacing w:before="100" w:beforeAutospacing="1" w:after="100" w:afterAutospacing="1"/>
        <w:jc w:val="center"/>
        <w:outlineLvl w:val="0"/>
        <w:rPr>
          <w:rFonts w:ascii="Times New Roman" w:hAnsi="Times New Roman" w:cs="Times New Roman"/>
          <w:b/>
          <w:bCs/>
          <w:kern w:val="36"/>
          <w:sz w:val="24"/>
          <w:szCs w:val="24"/>
          <w:lang w:eastAsia="ru-RU"/>
        </w:rPr>
      </w:pPr>
    </w:p>
    <w:p w:rsidR="005230E3" w:rsidRPr="001D4B4A" w:rsidRDefault="005230E3" w:rsidP="005230E3">
      <w:pPr>
        <w:spacing w:before="100" w:beforeAutospacing="1" w:after="100" w:afterAutospacing="1"/>
        <w:jc w:val="center"/>
        <w:outlineLvl w:val="0"/>
        <w:rPr>
          <w:rFonts w:ascii="Times New Roman" w:hAnsi="Times New Roman" w:cs="Times New Roman"/>
          <w:b/>
          <w:bCs/>
          <w:kern w:val="36"/>
          <w:sz w:val="24"/>
          <w:szCs w:val="24"/>
          <w:lang w:eastAsia="ru-RU"/>
        </w:rPr>
      </w:pPr>
    </w:p>
    <w:p w:rsidR="005230E3" w:rsidRPr="001D4B4A" w:rsidRDefault="005230E3" w:rsidP="005230E3">
      <w:pPr>
        <w:spacing w:before="100" w:beforeAutospacing="1" w:after="100" w:afterAutospacing="1"/>
        <w:jc w:val="center"/>
        <w:outlineLvl w:val="0"/>
        <w:rPr>
          <w:rFonts w:ascii="Times New Roman" w:hAnsi="Times New Roman" w:cs="Times New Roman"/>
          <w:b/>
          <w:bCs/>
          <w:kern w:val="36"/>
          <w:sz w:val="24"/>
          <w:szCs w:val="24"/>
          <w:lang w:eastAsia="ru-RU"/>
        </w:rPr>
      </w:pPr>
    </w:p>
    <w:p w:rsidR="005230E3" w:rsidRPr="001D4B4A" w:rsidRDefault="005230E3" w:rsidP="005230E3">
      <w:pPr>
        <w:spacing w:before="100" w:beforeAutospacing="1" w:after="100" w:afterAutospacing="1"/>
        <w:jc w:val="center"/>
        <w:outlineLvl w:val="0"/>
        <w:rPr>
          <w:rFonts w:ascii="Times New Roman" w:hAnsi="Times New Roman" w:cs="Times New Roman"/>
          <w:b/>
          <w:bCs/>
          <w:kern w:val="36"/>
          <w:sz w:val="24"/>
          <w:szCs w:val="24"/>
          <w:lang w:eastAsia="ru-RU"/>
        </w:rPr>
      </w:pPr>
    </w:p>
    <w:p w:rsidR="005230E3" w:rsidRPr="001D4B4A" w:rsidRDefault="005230E3" w:rsidP="005230E3">
      <w:pPr>
        <w:spacing w:before="100" w:beforeAutospacing="1" w:after="100" w:afterAutospacing="1"/>
        <w:jc w:val="center"/>
        <w:outlineLvl w:val="0"/>
        <w:rPr>
          <w:rFonts w:ascii="Times New Roman" w:hAnsi="Times New Roman" w:cs="Times New Roman"/>
          <w:b/>
          <w:bCs/>
          <w:kern w:val="36"/>
          <w:sz w:val="24"/>
          <w:szCs w:val="24"/>
          <w:lang w:eastAsia="ru-RU"/>
        </w:rPr>
      </w:pPr>
    </w:p>
    <w:p w:rsidR="005230E3" w:rsidRPr="001D4B4A" w:rsidRDefault="005230E3" w:rsidP="005230E3">
      <w:pPr>
        <w:jc w:val="center"/>
        <w:rPr>
          <w:rFonts w:ascii="Times New Roman" w:hAnsi="Times New Roman" w:cs="Times New Roman"/>
          <w:b/>
          <w:bCs/>
          <w:sz w:val="24"/>
          <w:szCs w:val="24"/>
          <w:lang w:eastAsia="nl-NL"/>
        </w:rPr>
      </w:pPr>
    </w:p>
    <w:p w:rsidR="005230E3" w:rsidRPr="001D4B4A" w:rsidRDefault="005230E3" w:rsidP="005230E3">
      <w:pPr>
        <w:rPr>
          <w:rFonts w:ascii="Times New Roman" w:eastAsia="Segoe UI" w:hAnsi="Times New Roman" w:cs="Times New Roman"/>
          <w:b/>
          <w:bCs/>
          <w:caps/>
          <w:kern w:val="32"/>
          <w:sz w:val="24"/>
          <w:szCs w:val="24"/>
        </w:rPr>
      </w:pPr>
      <w:r w:rsidRPr="001D4B4A">
        <w:rPr>
          <w:rFonts w:ascii="Times New Roman" w:eastAsia="Calibri" w:hAnsi="Times New Roman" w:cs="Times New Roman"/>
          <w:sz w:val="24"/>
          <w:szCs w:val="24"/>
        </w:rPr>
        <w:br w:type="page"/>
      </w:r>
    </w:p>
    <w:p w:rsidR="00F44BBD" w:rsidRPr="001D4B4A" w:rsidRDefault="00F44BBD" w:rsidP="00F44BBD">
      <w:pPr>
        <w:pStyle w:val="1f1"/>
        <w:rPr>
          <w:rFonts w:ascii="Times New Roman" w:hAnsi="Times New Roman"/>
        </w:rPr>
      </w:pPr>
      <w:r w:rsidRPr="001D4B4A">
        <w:rPr>
          <w:rFonts w:ascii="Times New Roman" w:hAnsi="Times New Roman"/>
        </w:rPr>
        <w:lastRenderedPageBreak/>
        <w:t>СОДЕРЖАНИЕ ПРОГРАММЫ</w:t>
      </w:r>
    </w:p>
    <w:p w:rsidR="00F44BBD" w:rsidRPr="001D4B4A" w:rsidRDefault="00F44BBD" w:rsidP="00F44BBD">
      <w:pPr>
        <w:pStyle w:val="14"/>
        <w:rPr>
          <w:rFonts w:eastAsiaTheme="minorEastAsia"/>
          <w:b w:val="0"/>
          <w:bCs w:val="0"/>
          <w:sz w:val="24"/>
          <w:szCs w:val="24"/>
          <w:lang w:eastAsia="ru-RU"/>
        </w:rPr>
      </w:pPr>
      <w:r w:rsidRPr="001D4B4A">
        <w:rPr>
          <w:b w:val="0"/>
          <w:bCs w:val="0"/>
          <w:sz w:val="24"/>
          <w:szCs w:val="24"/>
        </w:rPr>
        <w:fldChar w:fldCharType="begin"/>
      </w:r>
      <w:r w:rsidRPr="001D4B4A">
        <w:rPr>
          <w:b w:val="0"/>
          <w:bCs w:val="0"/>
          <w:sz w:val="24"/>
          <w:szCs w:val="24"/>
        </w:rPr>
        <w:instrText xml:space="preserve"> TOC \h \z \t "Раздел 1;1;Раздел 1.1;2" </w:instrText>
      </w:r>
      <w:r w:rsidRPr="001D4B4A">
        <w:rPr>
          <w:b w:val="0"/>
          <w:bCs w:val="0"/>
          <w:sz w:val="24"/>
          <w:szCs w:val="24"/>
        </w:rPr>
        <w:fldChar w:fldCharType="separate"/>
      </w:r>
      <w:hyperlink w:anchor="_Toc156825287" w:history="1">
        <w:r w:rsidRPr="001D4B4A">
          <w:rPr>
            <w:rStyle w:val="af1"/>
            <w:sz w:val="24"/>
            <w:szCs w:val="24"/>
          </w:rPr>
          <w:t>СОДЕРЖАНИЕ ПРОГРАММЫ</w:t>
        </w:r>
        <w:r w:rsidRPr="001D4B4A">
          <w:rPr>
            <w:webHidden/>
            <w:sz w:val="24"/>
            <w:szCs w:val="24"/>
          </w:rPr>
          <w:tab/>
        </w:r>
        <w:r w:rsidR="00397D8F">
          <w:rPr>
            <w:webHidden/>
            <w:sz w:val="24"/>
            <w:szCs w:val="24"/>
          </w:rPr>
          <w:t>79</w:t>
        </w:r>
      </w:hyperlink>
    </w:p>
    <w:p w:rsidR="00F44BBD" w:rsidRPr="001D4B4A" w:rsidRDefault="009A0911" w:rsidP="00F44BBD">
      <w:pPr>
        <w:pStyle w:val="14"/>
        <w:rPr>
          <w:rFonts w:eastAsiaTheme="minorEastAsia"/>
          <w:b w:val="0"/>
          <w:bCs w:val="0"/>
          <w:sz w:val="24"/>
          <w:szCs w:val="24"/>
          <w:lang w:eastAsia="ru-RU"/>
        </w:rPr>
      </w:pPr>
      <w:hyperlink w:anchor="_Toc156825288" w:history="1">
        <w:r w:rsidR="00F44BBD" w:rsidRPr="001D4B4A">
          <w:rPr>
            <w:rStyle w:val="af1"/>
            <w:sz w:val="24"/>
            <w:szCs w:val="24"/>
          </w:rPr>
          <w:t>1. Общая характеристика</w:t>
        </w:r>
        <w:r w:rsidR="00F44BBD" w:rsidRPr="001D4B4A">
          <w:rPr>
            <w:webHidden/>
            <w:sz w:val="24"/>
            <w:szCs w:val="24"/>
          </w:rPr>
          <w:tab/>
        </w:r>
        <w:r w:rsidR="00F44BBD">
          <w:rPr>
            <w:webHidden/>
            <w:sz w:val="24"/>
            <w:szCs w:val="24"/>
          </w:rPr>
          <w:t>8</w:t>
        </w:r>
        <w:r w:rsidR="00397D8F">
          <w:rPr>
            <w:webHidden/>
            <w:sz w:val="24"/>
            <w:szCs w:val="24"/>
          </w:rPr>
          <w:t>0</w:t>
        </w:r>
      </w:hyperlink>
    </w:p>
    <w:p w:rsidR="00F44BBD" w:rsidRPr="001D4B4A" w:rsidRDefault="009A0911" w:rsidP="00F44BBD">
      <w:pPr>
        <w:pStyle w:val="23"/>
        <w:rPr>
          <w:rFonts w:eastAsiaTheme="minorEastAsia"/>
          <w:i w:val="0"/>
          <w:iCs w:val="0"/>
        </w:rPr>
      </w:pPr>
      <w:hyperlink w:anchor="_Toc156825289" w:history="1">
        <w:r w:rsidR="00F44BBD" w:rsidRPr="001D4B4A">
          <w:rPr>
            <w:rStyle w:val="af1"/>
            <w:i w:val="0"/>
            <w:iCs w:val="0"/>
          </w:rPr>
          <w:t>1.1. Цель и место дисциплины в структуре образовательной программы</w:t>
        </w:r>
        <w:r w:rsidR="00F44BBD" w:rsidRPr="001D4B4A">
          <w:rPr>
            <w:i w:val="0"/>
            <w:iCs w:val="0"/>
            <w:webHidden/>
          </w:rPr>
          <w:tab/>
        </w:r>
        <w:r w:rsidR="00F44BBD">
          <w:rPr>
            <w:i w:val="0"/>
            <w:iCs w:val="0"/>
            <w:webHidden/>
          </w:rPr>
          <w:t>8</w:t>
        </w:r>
        <w:r w:rsidR="00397D8F">
          <w:rPr>
            <w:i w:val="0"/>
            <w:iCs w:val="0"/>
            <w:webHidden/>
          </w:rPr>
          <w:t>0</w:t>
        </w:r>
      </w:hyperlink>
    </w:p>
    <w:p w:rsidR="00F44BBD" w:rsidRPr="001D4B4A" w:rsidRDefault="009A0911" w:rsidP="00F44BBD">
      <w:pPr>
        <w:pStyle w:val="23"/>
        <w:rPr>
          <w:rFonts w:eastAsiaTheme="minorEastAsia"/>
          <w:i w:val="0"/>
          <w:iCs w:val="0"/>
        </w:rPr>
      </w:pPr>
      <w:hyperlink w:anchor="_Toc156825290" w:history="1">
        <w:r w:rsidR="00F44BBD" w:rsidRPr="001D4B4A">
          <w:rPr>
            <w:rStyle w:val="af1"/>
            <w:i w:val="0"/>
            <w:iCs w:val="0"/>
          </w:rPr>
          <w:t>1.2. Планируемые результаты освоения дисциплины</w:t>
        </w:r>
        <w:r w:rsidR="00F44BBD" w:rsidRPr="001D4B4A">
          <w:rPr>
            <w:i w:val="0"/>
            <w:iCs w:val="0"/>
            <w:webHidden/>
          </w:rPr>
          <w:tab/>
        </w:r>
        <w:r w:rsidR="00F44BBD">
          <w:rPr>
            <w:i w:val="0"/>
            <w:iCs w:val="0"/>
            <w:webHidden/>
          </w:rPr>
          <w:t>8</w:t>
        </w:r>
        <w:r w:rsidR="00397D8F">
          <w:rPr>
            <w:i w:val="0"/>
            <w:iCs w:val="0"/>
            <w:webHidden/>
          </w:rPr>
          <w:t>0</w:t>
        </w:r>
      </w:hyperlink>
    </w:p>
    <w:p w:rsidR="00F44BBD" w:rsidRPr="001D4B4A" w:rsidRDefault="009A0911" w:rsidP="00F44BBD">
      <w:pPr>
        <w:pStyle w:val="14"/>
        <w:rPr>
          <w:rFonts w:eastAsiaTheme="minorEastAsia"/>
          <w:b w:val="0"/>
          <w:bCs w:val="0"/>
          <w:sz w:val="24"/>
          <w:szCs w:val="24"/>
          <w:lang w:eastAsia="ru-RU"/>
        </w:rPr>
      </w:pPr>
      <w:hyperlink w:anchor="_Toc156825291" w:history="1">
        <w:r w:rsidR="00F44BBD" w:rsidRPr="001D4B4A">
          <w:rPr>
            <w:rStyle w:val="af1"/>
            <w:sz w:val="24"/>
            <w:szCs w:val="24"/>
          </w:rPr>
          <w:t>2. Структура и содержание дисциплины</w:t>
        </w:r>
        <w:r w:rsidR="00F44BBD" w:rsidRPr="001D4B4A">
          <w:rPr>
            <w:webHidden/>
            <w:sz w:val="24"/>
            <w:szCs w:val="24"/>
          </w:rPr>
          <w:tab/>
        </w:r>
        <w:r w:rsidR="00F44BBD">
          <w:rPr>
            <w:webHidden/>
            <w:sz w:val="24"/>
            <w:szCs w:val="24"/>
          </w:rPr>
          <w:t>94</w:t>
        </w:r>
      </w:hyperlink>
    </w:p>
    <w:p w:rsidR="00F44BBD" w:rsidRPr="001D4B4A" w:rsidRDefault="009A0911" w:rsidP="00F44BBD">
      <w:pPr>
        <w:pStyle w:val="23"/>
        <w:rPr>
          <w:rFonts w:eastAsiaTheme="minorEastAsia"/>
          <w:i w:val="0"/>
          <w:iCs w:val="0"/>
        </w:rPr>
      </w:pPr>
      <w:hyperlink w:anchor="_Toc156825292" w:history="1">
        <w:r w:rsidR="00F44BBD" w:rsidRPr="001D4B4A">
          <w:rPr>
            <w:rStyle w:val="af1"/>
            <w:i w:val="0"/>
            <w:iCs w:val="0"/>
          </w:rPr>
          <w:t>2.1. Трудоемкость освоения дисциплины</w:t>
        </w:r>
        <w:r w:rsidR="00F44BBD" w:rsidRPr="001D4B4A">
          <w:rPr>
            <w:i w:val="0"/>
            <w:iCs w:val="0"/>
            <w:webHidden/>
          </w:rPr>
          <w:tab/>
        </w:r>
        <w:r w:rsidR="00F44BBD">
          <w:rPr>
            <w:i w:val="0"/>
            <w:iCs w:val="0"/>
            <w:webHidden/>
          </w:rPr>
          <w:t>94</w:t>
        </w:r>
      </w:hyperlink>
    </w:p>
    <w:p w:rsidR="00F44BBD" w:rsidRPr="001D4B4A" w:rsidRDefault="009A0911" w:rsidP="00F44BBD">
      <w:pPr>
        <w:pStyle w:val="23"/>
        <w:rPr>
          <w:rFonts w:eastAsiaTheme="minorEastAsia"/>
          <w:i w:val="0"/>
          <w:iCs w:val="0"/>
          <w:lang w:val="en-GB"/>
        </w:rPr>
      </w:pPr>
      <w:hyperlink w:anchor="_Toc156825293" w:history="1">
        <w:r w:rsidR="00F44BBD" w:rsidRPr="001D4B4A">
          <w:rPr>
            <w:rStyle w:val="af1"/>
            <w:i w:val="0"/>
            <w:iCs w:val="0"/>
          </w:rPr>
          <w:t>2.2. Содержание дисциплины</w:t>
        </w:r>
        <w:r w:rsidR="00F44BBD" w:rsidRPr="001D4B4A">
          <w:rPr>
            <w:i w:val="0"/>
            <w:iCs w:val="0"/>
            <w:webHidden/>
          </w:rPr>
          <w:tab/>
        </w:r>
        <w:r w:rsidR="00F44BBD">
          <w:rPr>
            <w:i w:val="0"/>
            <w:iCs w:val="0"/>
            <w:webHidden/>
          </w:rPr>
          <w:t>95</w:t>
        </w:r>
      </w:hyperlink>
    </w:p>
    <w:p w:rsidR="00F44BBD" w:rsidRPr="001D4B4A" w:rsidRDefault="009A0911" w:rsidP="00F44BBD">
      <w:pPr>
        <w:pStyle w:val="14"/>
        <w:rPr>
          <w:rFonts w:eastAsiaTheme="minorEastAsia"/>
          <w:b w:val="0"/>
          <w:bCs w:val="0"/>
          <w:sz w:val="24"/>
          <w:szCs w:val="24"/>
          <w:lang w:eastAsia="ru-RU"/>
        </w:rPr>
      </w:pPr>
      <w:hyperlink w:anchor="_Toc156825296" w:history="1">
        <w:r w:rsidR="00F44BBD" w:rsidRPr="001D4B4A">
          <w:rPr>
            <w:rStyle w:val="af1"/>
            <w:sz w:val="24"/>
            <w:szCs w:val="24"/>
          </w:rPr>
          <w:t>3. Условия реализации дисциплины</w:t>
        </w:r>
        <w:r w:rsidR="00F44BBD" w:rsidRPr="001D4B4A">
          <w:rPr>
            <w:webHidden/>
            <w:sz w:val="24"/>
            <w:szCs w:val="24"/>
          </w:rPr>
          <w:tab/>
        </w:r>
        <w:r w:rsidR="00F44BBD">
          <w:rPr>
            <w:webHidden/>
            <w:sz w:val="24"/>
            <w:szCs w:val="24"/>
          </w:rPr>
          <w:t>105</w:t>
        </w:r>
      </w:hyperlink>
    </w:p>
    <w:p w:rsidR="00F44BBD" w:rsidRPr="001D4B4A" w:rsidRDefault="009A0911" w:rsidP="00F44BBD">
      <w:pPr>
        <w:pStyle w:val="23"/>
        <w:rPr>
          <w:rFonts w:eastAsiaTheme="minorEastAsia"/>
          <w:i w:val="0"/>
          <w:iCs w:val="0"/>
        </w:rPr>
      </w:pPr>
      <w:hyperlink w:anchor="_Toc156825297" w:history="1">
        <w:r w:rsidR="00F44BBD" w:rsidRPr="001D4B4A">
          <w:rPr>
            <w:rStyle w:val="af1"/>
            <w:i w:val="0"/>
            <w:iCs w:val="0"/>
          </w:rPr>
          <w:t>3.1. Материально-техническое обеспечение</w:t>
        </w:r>
        <w:r w:rsidR="00F44BBD" w:rsidRPr="001D4B4A">
          <w:rPr>
            <w:i w:val="0"/>
            <w:iCs w:val="0"/>
            <w:webHidden/>
          </w:rPr>
          <w:tab/>
        </w:r>
        <w:r w:rsidR="00F44BBD">
          <w:rPr>
            <w:i w:val="0"/>
            <w:iCs w:val="0"/>
            <w:webHidden/>
          </w:rPr>
          <w:t>105</w:t>
        </w:r>
      </w:hyperlink>
    </w:p>
    <w:p w:rsidR="00F44BBD" w:rsidRPr="001D4B4A" w:rsidRDefault="009A0911" w:rsidP="00F44BBD">
      <w:pPr>
        <w:pStyle w:val="23"/>
        <w:rPr>
          <w:rFonts w:eastAsiaTheme="minorEastAsia"/>
          <w:i w:val="0"/>
          <w:iCs w:val="0"/>
        </w:rPr>
      </w:pPr>
      <w:hyperlink w:anchor="_Toc156825298" w:history="1">
        <w:r w:rsidR="00F44BBD" w:rsidRPr="001D4B4A">
          <w:rPr>
            <w:rStyle w:val="af1"/>
            <w:i w:val="0"/>
            <w:iCs w:val="0"/>
          </w:rPr>
          <w:t>3.2. Учебно-методическое обеспечение</w:t>
        </w:r>
        <w:r w:rsidR="00F44BBD" w:rsidRPr="001D4B4A">
          <w:rPr>
            <w:i w:val="0"/>
            <w:iCs w:val="0"/>
            <w:webHidden/>
          </w:rPr>
          <w:tab/>
        </w:r>
        <w:r w:rsidR="00F44BBD">
          <w:rPr>
            <w:i w:val="0"/>
            <w:iCs w:val="0"/>
            <w:webHidden/>
          </w:rPr>
          <w:t>105</w:t>
        </w:r>
      </w:hyperlink>
    </w:p>
    <w:p w:rsidR="00F44BBD" w:rsidRPr="001D4B4A" w:rsidRDefault="009A0911" w:rsidP="00F44BBD">
      <w:pPr>
        <w:pStyle w:val="14"/>
        <w:rPr>
          <w:rFonts w:eastAsiaTheme="minorEastAsia"/>
          <w:b w:val="0"/>
          <w:bCs w:val="0"/>
          <w:sz w:val="24"/>
          <w:szCs w:val="24"/>
          <w:lang w:eastAsia="ru-RU"/>
        </w:rPr>
      </w:pPr>
      <w:hyperlink w:anchor="_Toc156825299" w:history="1">
        <w:r w:rsidR="00F44BBD" w:rsidRPr="001D4B4A">
          <w:rPr>
            <w:rStyle w:val="af1"/>
            <w:sz w:val="24"/>
            <w:szCs w:val="24"/>
          </w:rPr>
          <w:t>4. Контроль и оценка результатов  освоения дисциплины</w:t>
        </w:r>
        <w:r w:rsidR="00F44BBD" w:rsidRPr="001D4B4A">
          <w:rPr>
            <w:webHidden/>
            <w:sz w:val="24"/>
            <w:szCs w:val="24"/>
          </w:rPr>
          <w:tab/>
        </w:r>
        <w:r w:rsidR="00F44BBD">
          <w:rPr>
            <w:webHidden/>
            <w:sz w:val="24"/>
            <w:szCs w:val="24"/>
          </w:rPr>
          <w:t>106</w:t>
        </w:r>
      </w:hyperlink>
    </w:p>
    <w:p w:rsidR="005230E3" w:rsidRPr="001D4B4A" w:rsidRDefault="00F44BBD" w:rsidP="00F44BBD">
      <w:pPr>
        <w:keepNext/>
        <w:spacing w:after="120"/>
        <w:outlineLvl w:val="0"/>
        <w:rPr>
          <w:rFonts w:ascii="Times New Roman" w:eastAsia="Segoe UI" w:hAnsi="Times New Roman" w:cs="Times New Roman"/>
          <w:caps/>
          <w:kern w:val="32"/>
          <w:sz w:val="24"/>
          <w:szCs w:val="24"/>
          <w:lang w:eastAsia="ru-RU"/>
        </w:rPr>
      </w:pPr>
      <w:r w:rsidRPr="001D4B4A">
        <w:rPr>
          <w:rFonts w:ascii="Times New Roman" w:hAnsi="Times New Roman"/>
          <w:b/>
          <w:bCs/>
        </w:rPr>
        <w:fldChar w:fldCharType="end"/>
      </w:r>
    </w:p>
    <w:p w:rsidR="005230E3" w:rsidRPr="001D4B4A" w:rsidRDefault="005230E3" w:rsidP="005230E3">
      <w:pPr>
        <w:keepNext/>
        <w:spacing w:after="120"/>
        <w:outlineLvl w:val="0"/>
        <w:rPr>
          <w:rFonts w:ascii="Times New Roman" w:eastAsia="Segoe UI" w:hAnsi="Times New Roman" w:cs="Times New Roman"/>
          <w:b/>
          <w:bCs/>
          <w:caps/>
          <w:kern w:val="32"/>
          <w:sz w:val="24"/>
          <w:szCs w:val="24"/>
          <w:lang w:eastAsia="ru-RU"/>
        </w:rPr>
        <w:sectPr w:rsidR="005230E3" w:rsidRPr="001D4B4A" w:rsidSect="005230E3">
          <w:headerReference w:type="even" r:id="rId24"/>
          <w:headerReference w:type="default" r:id="rId25"/>
          <w:pgSz w:w="11906" w:h="16838"/>
          <w:pgMar w:top="1134" w:right="567" w:bottom="1134" w:left="1701" w:header="709" w:footer="709" w:gutter="0"/>
          <w:cols w:space="708"/>
          <w:docGrid w:linePitch="360"/>
        </w:sectPr>
      </w:pPr>
    </w:p>
    <w:p w:rsidR="005230E3" w:rsidRPr="001D4B4A" w:rsidRDefault="005230E3" w:rsidP="005230E3">
      <w:pPr>
        <w:keepNext/>
        <w:spacing w:after="120"/>
        <w:jc w:val="center"/>
        <w:outlineLvl w:val="0"/>
        <w:rPr>
          <w:rFonts w:ascii="Times New Roman" w:eastAsia="Segoe UI" w:hAnsi="Times New Roman" w:cs="Times New Roman"/>
          <w:b/>
          <w:bCs/>
          <w:iCs/>
          <w:caps/>
          <w:kern w:val="32"/>
          <w:sz w:val="24"/>
          <w:szCs w:val="24"/>
          <w:lang w:eastAsia="ru-RU"/>
        </w:rPr>
      </w:pPr>
      <w:r w:rsidRPr="001D4B4A">
        <w:rPr>
          <w:rFonts w:ascii="Times New Roman" w:eastAsia="Segoe UI" w:hAnsi="Times New Roman" w:cs="Times New Roman"/>
          <w:b/>
          <w:bCs/>
          <w:iCs/>
          <w:caps/>
          <w:kern w:val="32"/>
          <w:sz w:val="24"/>
          <w:szCs w:val="24"/>
          <w:lang w:eastAsia="ru-RU"/>
        </w:rPr>
        <w:lastRenderedPageBreak/>
        <w:t>1.Общая характеристика РАБОЧЕЙ ПРОГРАММЫ УЧЕБНОЙ ДИСЦИПЛИНЫ</w:t>
      </w:r>
    </w:p>
    <w:p w:rsidR="005230E3" w:rsidRPr="001D4B4A" w:rsidRDefault="005230E3" w:rsidP="005230E3">
      <w:pPr>
        <w:ind w:left="720"/>
        <w:jc w:val="center"/>
        <w:rPr>
          <w:rFonts w:ascii="Times New Roman" w:eastAsia="Segoe UI" w:hAnsi="Times New Roman" w:cs="Times New Roman"/>
          <w:sz w:val="24"/>
          <w:szCs w:val="24"/>
          <w:lang w:eastAsia="nl-NL"/>
        </w:rPr>
      </w:pPr>
      <w:r w:rsidRPr="001D4B4A">
        <w:rPr>
          <w:rFonts w:ascii="Times New Roman" w:eastAsia="Segoe UI" w:hAnsi="Times New Roman" w:cs="Times New Roman"/>
          <w:sz w:val="24"/>
          <w:szCs w:val="24"/>
          <w:lang w:eastAsia="nl-NL"/>
        </w:rPr>
        <w:t>«Обществознание»</w:t>
      </w:r>
    </w:p>
    <w:p w:rsidR="005230E3" w:rsidRPr="001D4B4A" w:rsidRDefault="005230E3" w:rsidP="005230E3">
      <w:pPr>
        <w:spacing w:after="120" w:line="276" w:lineRule="auto"/>
        <w:ind w:firstLine="709"/>
        <w:outlineLvl w:val="1"/>
        <w:rPr>
          <w:rFonts w:ascii="Times New Roman" w:eastAsia="Segoe UI" w:hAnsi="Times New Roman" w:cs="Times New Roman"/>
          <w:b/>
          <w:bCs/>
          <w:sz w:val="24"/>
          <w:szCs w:val="24"/>
          <w:lang w:eastAsia="ru-RU"/>
        </w:rPr>
      </w:pPr>
      <w:r w:rsidRPr="001D4B4A">
        <w:rPr>
          <w:rFonts w:ascii="Times New Roman" w:eastAsia="Segoe UI" w:hAnsi="Times New Roman" w:cs="Times New Roman"/>
          <w:b/>
          <w:bCs/>
          <w:sz w:val="24"/>
          <w:szCs w:val="24"/>
          <w:lang w:eastAsia="ru-RU"/>
        </w:rPr>
        <w:t>1.1. Цель и место дисциплины в структуре образовательной программы</w:t>
      </w:r>
    </w:p>
    <w:p w:rsidR="005230E3" w:rsidRPr="001D4B4A" w:rsidRDefault="005230E3" w:rsidP="005230E3">
      <w:pPr>
        <w:suppressAutoHyphens/>
        <w:spacing w:line="276" w:lineRule="auto"/>
        <w:ind w:firstLine="709"/>
        <w:jc w:val="both"/>
        <w:rPr>
          <w:rFonts w:ascii="Times New Roman" w:eastAsia="Calibri" w:hAnsi="Times New Roman" w:cs="Times New Roman"/>
          <w:sz w:val="24"/>
          <w:szCs w:val="24"/>
        </w:rPr>
      </w:pPr>
      <w:r w:rsidRPr="001D4B4A">
        <w:rPr>
          <w:rFonts w:ascii="Times New Roman" w:hAnsi="Times New Roman" w:cs="Times New Roman"/>
          <w:sz w:val="24"/>
          <w:szCs w:val="24"/>
          <w:lang w:eastAsia="ru-RU"/>
        </w:rPr>
        <w:t xml:space="preserve">Цель дисциплины </w:t>
      </w:r>
      <w:r w:rsidRPr="001D4B4A">
        <w:rPr>
          <w:rFonts w:ascii="Times New Roman" w:eastAsia="Calibri" w:hAnsi="Times New Roman" w:cs="Times New Roman"/>
          <w:sz w:val="24"/>
          <w:szCs w:val="24"/>
        </w:rPr>
        <w:t>Обществознание»: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5230E3" w:rsidRPr="001D4B4A" w:rsidRDefault="005230E3" w:rsidP="005230E3">
      <w:pPr>
        <w:suppressAutoHyphens/>
        <w:spacing w:line="276" w:lineRule="auto"/>
        <w:ind w:firstLine="709"/>
        <w:jc w:val="both"/>
        <w:rPr>
          <w:rFonts w:ascii="Times New Roman" w:eastAsia="Calibri" w:hAnsi="Times New Roman" w:cs="Times New Roman"/>
          <w:sz w:val="24"/>
          <w:szCs w:val="24"/>
        </w:rPr>
      </w:pPr>
      <w:r w:rsidRPr="001D4B4A">
        <w:rPr>
          <w:rFonts w:ascii="Times New Roman" w:eastAsia="Calibri" w:hAnsi="Times New Roman" w:cs="Times New Roman"/>
          <w:sz w:val="24"/>
          <w:szCs w:val="24"/>
        </w:rPr>
        <w:t>Дисциплина «Обществознание»</w:t>
      </w:r>
      <w:r w:rsidRPr="001D4B4A">
        <w:rPr>
          <w:rFonts w:ascii="Times New Roman" w:hAnsi="Times New Roman" w:cs="Times New Roman"/>
          <w:sz w:val="24"/>
          <w:szCs w:val="24"/>
        </w:rPr>
        <w:t xml:space="preserve"> </w:t>
      </w:r>
      <w:r w:rsidRPr="001D4B4A">
        <w:rPr>
          <w:rFonts w:ascii="Times New Roman" w:eastAsia="Calibri" w:hAnsi="Times New Roman" w:cs="Times New Roman"/>
          <w:sz w:val="24"/>
          <w:szCs w:val="24"/>
        </w:rPr>
        <w:t xml:space="preserve">включена в обязательную часть общеобразовательного цикла образовательной программы. </w:t>
      </w:r>
    </w:p>
    <w:p w:rsidR="005230E3" w:rsidRPr="001D4B4A" w:rsidRDefault="005230E3" w:rsidP="005230E3">
      <w:pPr>
        <w:spacing w:after="120" w:line="276" w:lineRule="auto"/>
        <w:ind w:firstLine="709"/>
        <w:outlineLvl w:val="1"/>
        <w:rPr>
          <w:rFonts w:ascii="Times New Roman" w:eastAsia="Segoe UI" w:hAnsi="Times New Roman" w:cs="Times New Roman"/>
          <w:b/>
          <w:bCs/>
          <w:sz w:val="24"/>
          <w:szCs w:val="24"/>
          <w:lang w:eastAsia="ru-RU"/>
        </w:rPr>
      </w:pPr>
      <w:r w:rsidRPr="001D4B4A">
        <w:rPr>
          <w:rFonts w:ascii="Times New Roman" w:eastAsia="Segoe UI" w:hAnsi="Times New Roman" w:cs="Times New Roman"/>
          <w:b/>
          <w:bCs/>
          <w:sz w:val="24"/>
          <w:szCs w:val="24"/>
          <w:lang w:eastAsia="ru-RU"/>
        </w:rPr>
        <w:t>1.2. Планируемые результаты освоения дисциплины</w:t>
      </w:r>
    </w:p>
    <w:p w:rsidR="005230E3" w:rsidRPr="001D4B4A" w:rsidRDefault="005230E3" w:rsidP="005230E3">
      <w:pPr>
        <w:ind w:firstLine="709"/>
        <w:jc w:val="both"/>
        <w:rPr>
          <w:rFonts w:ascii="Times New Roman" w:hAnsi="Times New Roman" w:cs="Times New Roman"/>
          <w:sz w:val="24"/>
          <w:szCs w:val="24"/>
          <w:lang w:eastAsia="ru-RU"/>
        </w:rPr>
      </w:pPr>
      <w:r w:rsidRPr="001D4B4A">
        <w:rPr>
          <w:rFonts w:ascii="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4.3ОПОП-П).</w:t>
      </w:r>
    </w:p>
    <w:p w:rsidR="005230E3" w:rsidRPr="001D4B4A" w:rsidRDefault="005230E3" w:rsidP="00EC299F">
      <w:pPr>
        <w:spacing w:after="120"/>
        <w:ind w:firstLine="709"/>
        <w:rPr>
          <w:rFonts w:ascii="Times New Roman" w:eastAsia="Calibri" w:hAnsi="Times New Roman" w:cs="Times New Roman"/>
          <w:bCs/>
          <w:sz w:val="24"/>
          <w:szCs w:val="24"/>
        </w:rPr>
      </w:pPr>
      <w:r w:rsidRPr="001D4B4A">
        <w:rPr>
          <w:rFonts w:ascii="Times New Roman" w:eastAsia="Calibri" w:hAnsi="Times New Roman" w:cs="Times New Roman"/>
          <w:bCs/>
          <w:sz w:val="24"/>
          <w:szCs w:val="24"/>
        </w:rPr>
        <w:t>В результате освоен</w:t>
      </w:r>
      <w:r w:rsidR="009F2933">
        <w:rPr>
          <w:rFonts w:ascii="Times New Roman" w:eastAsia="Calibri" w:hAnsi="Times New Roman" w:cs="Times New Roman"/>
          <w:bCs/>
          <w:sz w:val="24"/>
          <w:szCs w:val="24"/>
        </w:rPr>
        <w:t>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4080"/>
        <w:gridCol w:w="4394"/>
      </w:tblGrid>
      <w:tr w:rsidR="00397D8F" w:rsidRPr="001D4B4A" w:rsidTr="00397D8F">
        <w:tc>
          <w:tcPr>
            <w:tcW w:w="2549" w:type="dxa"/>
            <w:tcBorders>
              <w:top w:val="single" w:sz="4" w:space="0" w:color="auto"/>
              <w:left w:val="single" w:sz="4" w:space="0" w:color="auto"/>
              <w:right w:val="single" w:sz="4" w:space="0" w:color="auto"/>
            </w:tcBorders>
          </w:tcPr>
          <w:p w:rsidR="00397D8F" w:rsidRPr="001D4B4A" w:rsidRDefault="00397D8F" w:rsidP="005230E3">
            <w:pPr>
              <w:rPr>
                <w:rFonts w:ascii="Times New Roman" w:eastAsia="Calibri" w:hAnsi="Times New Roman" w:cs="Times New Roman"/>
                <w:b/>
                <w:sz w:val="24"/>
                <w:szCs w:val="24"/>
              </w:rPr>
            </w:pPr>
            <w:r w:rsidRPr="001D4B4A">
              <w:rPr>
                <w:rFonts w:ascii="Times New Roman" w:eastAsia="Calibri" w:hAnsi="Times New Roman" w:cs="Times New Roman"/>
                <w:b/>
                <w:sz w:val="24"/>
                <w:szCs w:val="24"/>
              </w:rPr>
              <w:t xml:space="preserve">Код ОК, </w:t>
            </w:r>
          </w:p>
          <w:p w:rsidR="00397D8F" w:rsidRPr="001D4B4A" w:rsidRDefault="00397D8F" w:rsidP="005230E3">
            <w:pPr>
              <w:rPr>
                <w:rFonts w:ascii="Times New Roman" w:eastAsia="Calibri" w:hAnsi="Times New Roman" w:cs="Times New Roman"/>
                <w:b/>
                <w:sz w:val="24"/>
                <w:szCs w:val="24"/>
              </w:rPr>
            </w:pPr>
            <w:r w:rsidRPr="001D4B4A">
              <w:rPr>
                <w:rFonts w:ascii="Times New Roman" w:eastAsia="Calibri" w:hAnsi="Times New Roman" w:cs="Times New Roman"/>
                <w:b/>
                <w:sz w:val="24"/>
                <w:szCs w:val="24"/>
              </w:rPr>
              <w:t xml:space="preserve">ПК </w:t>
            </w:r>
          </w:p>
        </w:tc>
        <w:tc>
          <w:tcPr>
            <w:tcW w:w="4080" w:type="dxa"/>
            <w:tcBorders>
              <w:top w:val="single" w:sz="4" w:space="0" w:color="auto"/>
              <w:left w:val="single" w:sz="4" w:space="0" w:color="auto"/>
              <w:right w:val="single" w:sz="4" w:space="0" w:color="auto"/>
            </w:tcBorders>
          </w:tcPr>
          <w:p w:rsidR="00397D8F" w:rsidRPr="001D4B4A" w:rsidRDefault="00397D8F" w:rsidP="005230E3">
            <w:pPr>
              <w:jc w:val="center"/>
              <w:rPr>
                <w:rFonts w:ascii="Times New Roman" w:eastAsia="Calibri" w:hAnsi="Times New Roman" w:cs="Times New Roman"/>
                <w:b/>
                <w:sz w:val="24"/>
                <w:szCs w:val="24"/>
              </w:rPr>
            </w:pPr>
            <w:r w:rsidRPr="001D4B4A">
              <w:rPr>
                <w:rFonts w:ascii="Times New Roman" w:eastAsia="Calibri" w:hAnsi="Times New Roman" w:cs="Times New Roman"/>
                <w:b/>
                <w:sz w:val="24"/>
                <w:szCs w:val="24"/>
              </w:rPr>
              <w:t>Уметь</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97D8F" w:rsidRPr="001D4B4A" w:rsidRDefault="00397D8F" w:rsidP="005230E3">
            <w:pPr>
              <w:jc w:val="center"/>
              <w:rPr>
                <w:rFonts w:ascii="Times New Roman" w:eastAsia="Calibri" w:hAnsi="Times New Roman" w:cs="Times New Roman"/>
                <w:b/>
                <w:i/>
                <w:sz w:val="24"/>
                <w:szCs w:val="24"/>
              </w:rPr>
            </w:pPr>
            <w:r w:rsidRPr="001D4B4A">
              <w:rPr>
                <w:rFonts w:ascii="Times New Roman" w:eastAsia="Calibri" w:hAnsi="Times New Roman" w:cs="Times New Roman"/>
                <w:b/>
                <w:sz w:val="24"/>
                <w:szCs w:val="24"/>
              </w:rPr>
              <w:t>Знать</w:t>
            </w:r>
          </w:p>
        </w:tc>
      </w:tr>
      <w:tr w:rsidR="00397D8F" w:rsidRPr="001D4B4A" w:rsidTr="00397D8F">
        <w:tc>
          <w:tcPr>
            <w:tcW w:w="2549" w:type="dxa"/>
            <w:tcBorders>
              <w:top w:val="single" w:sz="4" w:space="0" w:color="auto"/>
              <w:left w:val="single" w:sz="4" w:space="0" w:color="auto"/>
              <w:right w:val="single" w:sz="4" w:space="0" w:color="auto"/>
            </w:tcBorders>
          </w:tcPr>
          <w:p w:rsidR="00397D8F" w:rsidRPr="00397D8F" w:rsidRDefault="00397D8F" w:rsidP="005230E3">
            <w:pPr>
              <w:rPr>
                <w:rFonts w:ascii="Times New Roman" w:eastAsia="Calibri" w:hAnsi="Times New Roman" w:cs="Times New Roman"/>
                <w:bCs/>
              </w:rPr>
            </w:pPr>
            <w:r w:rsidRPr="00397D8F">
              <w:rPr>
                <w:rFonts w:ascii="Times New Roman" w:eastAsia="Calibri" w:hAnsi="Times New Roman" w:cs="Times New Roman"/>
                <w:bCs/>
              </w:rPr>
              <w:t>ОК 01</w:t>
            </w:r>
          </w:p>
          <w:p w:rsidR="00397D8F" w:rsidRPr="00397D8F" w:rsidRDefault="00397D8F" w:rsidP="005230E3">
            <w:pPr>
              <w:rPr>
                <w:rFonts w:ascii="Times New Roman" w:eastAsia="Calibri" w:hAnsi="Times New Roman" w:cs="Times New Roman"/>
                <w:bCs/>
              </w:rPr>
            </w:pPr>
            <w:r w:rsidRPr="00397D8F">
              <w:rPr>
                <w:rFonts w:ascii="Times New Roman" w:eastAsia="Calibri" w:hAnsi="Times New Roman" w:cs="Times New Roman"/>
                <w:bCs/>
              </w:rPr>
              <w:t>Выбирать</w:t>
            </w:r>
          </w:p>
          <w:p w:rsidR="00397D8F" w:rsidRPr="00397D8F" w:rsidRDefault="00397D8F" w:rsidP="005230E3">
            <w:pPr>
              <w:rPr>
                <w:rFonts w:ascii="Times New Roman" w:eastAsia="Calibri" w:hAnsi="Times New Roman" w:cs="Times New Roman"/>
                <w:bCs/>
              </w:rPr>
            </w:pPr>
            <w:r w:rsidRPr="00397D8F">
              <w:rPr>
                <w:rFonts w:ascii="Times New Roman" w:eastAsia="Calibri" w:hAnsi="Times New Roman" w:cs="Times New Roman"/>
                <w:bCs/>
              </w:rPr>
              <w:t>способы решения задач</w:t>
            </w:r>
          </w:p>
          <w:p w:rsidR="00397D8F" w:rsidRPr="00397D8F" w:rsidRDefault="00397D8F" w:rsidP="005230E3">
            <w:pPr>
              <w:rPr>
                <w:rFonts w:ascii="Times New Roman" w:eastAsia="Calibri" w:hAnsi="Times New Roman" w:cs="Times New Roman"/>
                <w:bCs/>
              </w:rPr>
            </w:pPr>
            <w:r w:rsidRPr="00397D8F">
              <w:rPr>
                <w:rFonts w:ascii="Times New Roman" w:eastAsia="Calibri" w:hAnsi="Times New Roman" w:cs="Times New Roman"/>
                <w:bCs/>
              </w:rPr>
              <w:t>профессиональной</w:t>
            </w:r>
          </w:p>
          <w:p w:rsidR="00397D8F" w:rsidRPr="00397D8F" w:rsidRDefault="00397D8F" w:rsidP="005230E3">
            <w:pPr>
              <w:rPr>
                <w:rFonts w:ascii="Times New Roman" w:eastAsia="Calibri" w:hAnsi="Times New Roman" w:cs="Times New Roman"/>
                <w:bCs/>
              </w:rPr>
            </w:pPr>
            <w:r w:rsidRPr="00397D8F">
              <w:rPr>
                <w:rFonts w:ascii="Times New Roman" w:eastAsia="Calibri" w:hAnsi="Times New Roman" w:cs="Times New Roman"/>
                <w:bCs/>
              </w:rPr>
              <w:t>деятельности</w:t>
            </w:r>
          </w:p>
          <w:p w:rsidR="00397D8F" w:rsidRPr="00397D8F" w:rsidRDefault="00397D8F" w:rsidP="005230E3">
            <w:pPr>
              <w:rPr>
                <w:rFonts w:ascii="Times New Roman" w:eastAsia="Calibri" w:hAnsi="Times New Roman" w:cs="Times New Roman"/>
                <w:bCs/>
              </w:rPr>
            </w:pPr>
            <w:r w:rsidRPr="00397D8F">
              <w:rPr>
                <w:rFonts w:ascii="Times New Roman" w:eastAsia="Calibri" w:hAnsi="Times New Roman" w:cs="Times New Roman"/>
                <w:bCs/>
              </w:rPr>
              <w:t>применительно</w:t>
            </w:r>
          </w:p>
          <w:p w:rsidR="00397D8F" w:rsidRPr="001D4B4A" w:rsidRDefault="00397D8F" w:rsidP="005230E3">
            <w:pPr>
              <w:rPr>
                <w:rFonts w:ascii="Times New Roman" w:eastAsia="Calibri" w:hAnsi="Times New Roman" w:cs="Times New Roman"/>
                <w:bCs/>
                <w:sz w:val="24"/>
                <w:szCs w:val="24"/>
              </w:rPr>
            </w:pPr>
            <w:r w:rsidRPr="00397D8F">
              <w:rPr>
                <w:rFonts w:ascii="Times New Roman" w:eastAsia="Calibri" w:hAnsi="Times New Roman" w:cs="Times New Roman"/>
                <w:bCs/>
              </w:rPr>
              <w:t>различным контекстам</w:t>
            </w:r>
          </w:p>
        </w:tc>
        <w:tc>
          <w:tcPr>
            <w:tcW w:w="4080" w:type="dxa"/>
            <w:tcBorders>
              <w:top w:val="single" w:sz="4" w:space="0" w:color="auto"/>
              <w:left w:val="single" w:sz="4" w:space="0" w:color="auto"/>
              <w:right w:val="single" w:sz="4" w:space="0" w:color="auto"/>
            </w:tcBorders>
            <w:hideMark/>
          </w:tcPr>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hAnsi="Times New Roman" w:cs="Times New Roman"/>
              </w:rPr>
              <w:t xml:space="preserve">- </w:t>
            </w:r>
            <w:r w:rsidRPr="00397D8F">
              <w:rPr>
                <w:rFonts w:ascii="Times New Roman" w:eastAsia="Times New Roman" w:hAnsi="Times New Roman" w:cs="Times New Roman"/>
                <w:color w:val="34343C"/>
                <w:lang w:eastAsia="ru-RU"/>
              </w:rPr>
              <w:t>В части трудового воспитания:</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готовность к труду, осознание ценности</w:t>
            </w:r>
          </w:p>
          <w:p w:rsidR="00397D8F" w:rsidRPr="00397D8F" w:rsidRDefault="00397D8F" w:rsidP="00397D8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мастерства, трудолюбие; </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готовность к активной деятельности</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технологической и социальной</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направленности, способность инициировать,</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планировать и самостоятельно выполнять</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такую деятельность;</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интерес к различным сферам</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профессиональной деятельности,</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Овладение универсальными учебными</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познавательными действиями:</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а) базовые логические действия:</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самостоятельно формулировать и</w:t>
            </w:r>
          </w:p>
          <w:p w:rsidR="00397D8F" w:rsidRPr="00397D8F" w:rsidRDefault="00397D8F" w:rsidP="00397D8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актуализировать проблему, </w:t>
            </w:r>
            <w:r w:rsidRPr="00397D8F">
              <w:rPr>
                <w:rFonts w:ascii="Times New Roman" w:eastAsia="Times New Roman" w:hAnsi="Times New Roman" w:cs="Times New Roman"/>
                <w:color w:val="34343C"/>
                <w:lang w:eastAsia="ru-RU"/>
              </w:rPr>
              <w:t>рассматривать</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ее всесторонне;</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устанавливать существенный признак или</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основания для сравнения, классификации и</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обобщения;</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определять цели деятельности, задавать</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параметры и критерии их достижения;</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выявлять закономерности и противоречия в</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рассматриваемых явлениях;</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вносить коррективы в деятельность,</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оценивать соответствие результатов целям,</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оценивать риски последствий деятельности;</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развивать креативное мышление при</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решении жизненных проблем</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б) базовые исследовательские действия:</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владеть навыками учебно-</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исследовательской и проектной</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деятельности, навыками разрешения</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проблем;</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lastRenderedPageBreak/>
              <w:t>- выявлять причинно-следственные связи и</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актуализировать задачу, выдвигать гипотезу</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ее решения, находить аргументы для</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доказательства своих утверждений,</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задавать параметры и критерии решения;</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анализировать полученные в ходе решения</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задачи результаты, критически оценивать их</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достоверность, прогнозировать изменение в</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новых условиях;</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уметь переносить знания в</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познавательную и практическую области</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жизнедеятельности;</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уметь интегрировать знания из разных</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предметных областей;</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выдвигать новые идеи, предлагать</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оригинальные подходы и решения;</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и способность их использования в</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познавательной и социальной практике</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lastRenderedPageBreak/>
              <w:t>сформировать знания об (о):</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обществе как целостной развивающейся</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системе в единстве и взаимодействии</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основных сфер и институтов; основах</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социальной динамики; глобальных</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проблемах и вызовах современности;</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перспективах развития современного</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общества, в том числе тенденций развития</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Российской Федерации;</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человеке как субъекте общественных</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отношений и сознательной деятельности;</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особенностях социализации личности в</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современных условиях, сознании, познании и</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самосознании человека; особенностях</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профессиональной деятельности в области</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науки, культуры, экономической и</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финансовой сферах;</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экономике как науке и хозяйстве, роли</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государства в экономике, в том числе</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государственной политики поддержки</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конкуренции и импортозамещения,</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особенностях рыночных отношений в</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современной экономике;</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системе права и законодательства</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Российской Федерации;</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владеть базовым понятийным аппаратом</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социальных наук, уметь различать</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существенные и несущественные признаки</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понятий, определять различные смыслы</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многозначных понятий, классифицировать</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используемые в социальных науках понятия</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и термины; использовать понятийный</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аппарат при анализе и оценке социальных</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явлений, для ориентации в социальных</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науках и при изложении собственных</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суждений и построении устных и</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письменных высказываний;</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владеть умениями формулировать на</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lastRenderedPageBreak/>
              <w:t>основе приобретенных социально-</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гуманитарных знаний собственные суждения</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и аргументы по определенным проблемам с</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точки зрения социальных ценностей и</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использовать ключевые понятия,</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теоретические положения социальных наук</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для объяснения явлений социальной</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действительности; конкретизировать</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теоретические положения фактами</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социальной действительности, модельными</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ситуациями, примерами из личного</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социального опыта и фактами социальной</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действительности, в том числе по</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соблюдению правил здорового образа жизни;</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умение создавать типологии социальных</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процессов и явлений на основе</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предложенных критериев;</w:t>
            </w:r>
          </w:p>
        </w:tc>
      </w:tr>
      <w:tr w:rsidR="00397D8F" w:rsidRPr="001D4B4A" w:rsidTr="00397D8F">
        <w:tc>
          <w:tcPr>
            <w:tcW w:w="2549" w:type="dxa"/>
            <w:tcBorders>
              <w:left w:val="single" w:sz="4" w:space="0" w:color="auto"/>
              <w:bottom w:val="single" w:sz="4" w:space="0" w:color="auto"/>
              <w:right w:val="single" w:sz="4" w:space="0" w:color="auto"/>
            </w:tcBorders>
          </w:tcPr>
          <w:p w:rsidR="00397D8F" w:rsidRPr="00397D8F" w:rsidRDefault="00397D8F" w:rsidP="005230E3">
            <w:pPr>
              <w:rPr>
                <w:rFonts w:ascii="Times New Roman" w:eastAsia="Calibri" w:hAnsi="Times New Roman" w:cs="Times New Roman"/>
              </w:rPr>
            </w:pPr>
            <w:r w:rsidRPr="00397D8F">
              <w:rPr>
                <w:rFonts w:ascii="Times New Roman" w:eastAsia="Calibri" w:hAnsi="Times New Roman" w:cs="Times New Roman"/>
              </w:rPr>
              <w:lastRenderedPageBreak/>
              <w:t>ОК 02 Использовать</w:t>
            </w:r>
          </w:p>
          <w:p w:rsidR="00397D8F" w:rsidRPr="00397D8F" w:rsidRDefault="00397D8F" w:rsidP="005230E3">
            <w:pPr>
              <w:rPr>
                <w:rFonts w:ascii="Times New Roman" w:eastAsia="Calibri" w:hAnsi="Times New Roman" w:cs="Times New Roman"/>
              </w:rPr>
            </w:pPr>
            <w:r w:rsidRPr="00397D8F">
              <w:rPr>
                <w:rFonts w:ascii="Times New Roman" w:eastAsia="Calibri" w:hAnsi="Times New Roman" w:cs="Times New Roman"/>
              </w:rPr>
              <w:t>современные средства</w:t>
            </w:r>
          </w:p>
          <w:p w:rsidR="00397D8F" w:rsidRPr="00397D8F" w:rsidRDefault="00397D8F" w:rsidP="005230E3">
            <w:pPr>
              <w:rPr>
                <w:rFonts w:ascii="Times New Roman" w:eastAsia="Calibri" w:hAnsi="Times New Roman" w:cs="Times New Roman"/>
              </w:rPr>
            </w:pPr>
            <w:r w:rsidRPr="00397D8F">
              <w:rPr>
                <w:rFonts w:ascii="Times New Roman" w:eastAsia="Calibri" w:hAnsi="Times New Roman" w:cs="Times New Roman"/>
              </w:rPr>
              <w:t>поиска,</w:t>
            </w:r>
          </w:p>
          <w:p w:rsidR="00397D8F" w:rsidRPr="00397D8F" w:rsidRDefault="00397D8F" w:rsidP="005230E3">
            <w:pPr>
              <w:rPr>
                <w:rFonts w:ascii="Times New Roman" w:eastAsia="Calibri" w:hAnsi="Times New Roman" w:cs="Times New Roman"/>
              </w:rPr>
            </w:pPr>
            <w:r w:rsidRPr="00397D8F">
              <w:rPr>
                <w:rFonts w:ascii="Times New Roman" w:eastAsia="Calibri" w:hAnsi="Times New Roman" w:cs="Times New Roman"/>
              </w:rPr>
              <w:t>анализа</w:t>
            </w:r>
          </w:p>
          <w:p w:rsidR="00397D8F" w:rsidRPr="00397D8F" w:rsidRDefault="00397D8F" w:rsidP="005230E3">
            <w:pPr>
              <w:rPr>
                <w:rFonts w:ascii="Times New Roman" w:eastAsia="Calibri" w:hAnsi="Times New Roman" w:cs="Times New Roman"/>
              </w:rPr>
            </w:pPr>
            <w:r w:rsidRPr="00397D8F">
              <w:rPr>
                <w:rFonts w:ascii="Times New Roman" w:eastAsia="Calibri" w:hAnsi="Times New Roman" w:cs="Times New Roman"/>
              </w:rPr>
              <w:t>интерпретации</w:t>
            </w:r>
          </w:p>
          <w:p w:rsidR="00397D8F" w:rsidRPr="00397D8F" w:rsidRDefault="00397D8F" w:rsidP="005230E3">
            <w:pPr>
              <w:rPr>
                <w:rFonts w:ascii="Times New Roman" w:eastAsia="Calibri" w:hAnsi="Times New Roman" w:cs="Times New Roman"/>
              </w:rPr>
            </w:pPr>
            <w:r w:rsidRPr="00397D8F">
              <w:rPr>
                <w:rFonts w:ascii="Times New Roman" w:eastAsia="Calibri" w:hAnsi="Times New Roman" w:cs="Times New Roman"/>
              </w:rPr>
              <w:t>информации</w:t>
            </w:r>
          </w:p>
          <w:p w:rsidR="00397D8F" w:rsidRPr="00397D8F" w:rsidRDefault="00397D8F" w:rsidP="005230E3">
            <w:pPr>
              <w:rPr>
                <w:rFonts w:ascii="Times New Roman" w:eastAsia="Calibri" w:hAnsi="Times New Roman" w:cs="Times New Roman"/>
              </w:rPr>
            </w:pPr>
            <w:r w:rsidRPr="00397D8F">
              <w:rPr>
                <w:rFonts w:ascii="Times New Roman" w:eastAsia="Calibri" w:hAnsi="Times New Roman" w:cs="Times New Roman"/>
              </w:rPr>
              <w:t>информационные</w:t>
            </w:r>
          </w:p>
          <w:p w:rsidR="00397D8F" w:rsidRPr="00397D8F" w:rsidRDefault="00397D8F" w:rsidP="005230E3">
            <w:pPr>
              <w:rPr>
                <w:rFonts w:ascii="Times New Roman" w:eastAsia="Calibri" w:hAnsi="Times New Roman" w:cs="Times New Roman"/>
              </w:rPr>
            </w:pPr>
            <w:r w:rsidRPr="00397D8F">
              <w:rPr>
                <w:rFonts w:ascii="Times New Roman" w:eastAsia="Calibri" w:hAnsi="Times New Roman" w:cs="Times New Roman"/>
              </w:rPr>
              <w:t>технологии</w:t>
            </w:r>
          </w:p>
          <w:p w:rsidR="00397D8F" w:rsidRPr="00397D8F" w:rsidRDefault="00397D8F" w:rsidP="005230E3">
            <w:pPr>
              <w:rPr>
                <w:rFonts w:ascii="Times New Roman" w:eastAsia="Calibri" w:hAnsi="Times New Roman" w:cs="Times New Roman"/>
              </w:rPr>
            </w:pPr>
            <w:r w:rsidRPr="00397D8F">
              <w:rPr>
                <w:rFonts w:ascii="Times New Roman" w:eastAsia="Calibri" w:hAnsi="Times New Roman" w:cs="Times New Roman"/>
              </w:rPr>
              <w:t>для</w:t>
            </w:r>
          </w:p>
          <w:p w:rsidR="00397D8F" w:rsidRPr="00397D8F" w:rsidRDefault="00397D8F" w:rsidP="005230E3">
            <w:pPr>
              <w:rPr>
                <w:rFonts w:ascii="Times New Roman" w:eastAsia="Calibri" w:hAnsi="Times New Roman" w:cs="Times New Roman"/>
              </w:rPr>
            </w:pPr>
            <w:r w:rsidRPr="00397D8F">
              <w:rPr>
                <w:rFonts w:ascii="Times New Roman" w:eastAsia="Calibri" w:hAnsi="Times New Roman" w:cs="Times New Roman"/>
              </w:rPr>
              <w:t>выполнения</w:t>
            </w:r>
          </w:p>
          <w:p w:rsidR="00397D8F" w:rsidRPr="00397D8F" w:rsidRDefault="00397D8F" w:rsidP="005230E3">
            <w:pPr>
              <w:rPr>
                <w:rFonts w:ascii="Times New Roman" w:eastAsia="Calibri" w:hAnsi="Times New Roman" w:cs="Times New Roman"/>
              </w:rPr>
            </w:pPr>
            <w:r w:rsidRPr="00397D8F">
              <w:rPr>
                <w:rFonts w:ascii="Times New Roman" w:eastAsia="Calibri" w:hAnsi="Times New Roman" w:cs="Times New Roman"/>
              </w:rPr>
              <w:t>задач</w:t>
            </w:r>
          </w:p>
          <w:p w:rsidR="00397D8F" w:rsidRPr="00397D8F" w:rsidRDefault="00397D8F" w:rsidP="005230E3">
            <w:pPr>
              <w:rPr>
                <w:rFonts w:ascii="Times New Roman" w:eastAsia="Calibri" w:hAnsi="Times New Roman" w:cs="Times New Roman"/>
              </w:rPr>
            </w:pPr>
            <w:r w:rsidRPr="00397D8F">
              <w:rPr>
                <w:rFonts w:ascii="Times New Roman" w:eastAsia="Calibri" w:hAnsi="Times New Roman" w:cs="Times New Roman"/>
              </w:rPr>
              <w:t>профессиональной</w:t>
            </w:r>
          </w:p>
          <w:p w:rsidR="00397D8F" w:rsidRPr="001D4B4A" w:rsidRDefault="00397D8F" w:rsidP="005230E3">
            <w:pPr>
              <w:rPr>
                <w:rFonts w:ascii="Times New Roman" w:eastAsia="Calibri" w:hAnsi="Times New Roman" w:cs="Times New Roman"/>
                <w:sz w:val="24"/>
                <w:szCs w:val="24"/>
              </w:rPr>
            </w:pPr>
            <w:r w:rsidRPr="00397D8F">
              <w:rPr>
                <w:rFonts w:ascii="Times New Roman" w:eastAsia="Calibri" w:hAnsi="Times New Roman" w:cs="Times New Roman"/>
              </w:rPr>
              <w:t>деятельности</w:t>
            </w:r>
          </w:p>
        </w:tc>
        <w:tc>
          <w:tcPr>
            <w:tcW w:w="4080" w:type="dxa"/>
            <w:tcBorders>
              <w:left w:val="single" w:sz="4" w:space="0" w:color="auto"/>
              <w:bottom w:val="single" w:sz="4" w:space="0" w:color="auto"/>
              <w:right w:val="single" w:sz="4" w:space="0" w:color="auto"/>
            </w:tcBorders>
          </w:tcPr>
          <w:p w:rsidR="00E5139D" w:rsidRPr="00702249" w:rsidRDefault="00397D8F" w:rsidP="00E5139D">
            <w:pPr>
              <w:jc w:val="both"/>
              <w:rPr>
                <w:rFonts w:ascii="Times New Roman" w:hAnsi="Times New Roman" w:cs="Times New Roman"/>
                <w:highlight w:val="white"/>
              </w:rPr>
            </w:pPr>
            <w:r w:rsidRPr="001D4B4A">
              <w:rPr>
                <w:rFonts w:ascii="Times New Roman" w:eastAsia="Calibri" w:hAnsi="Times New Roman" w:cs="Times New Roman"/>
                <w:sz w:val="24"/>
                <w:szCs w:val="24"/>
              </w:rPr>
              <w:t xml:space="preserve"> </w:t>
            </w:r>
            <w:r w:rsidRPr="001D4B4A">
              <w:rPr>
                <w:rFonts w:ascii="Times New Roman" w:hAnsi="Times New Roman" w:cs="Times New Roman"/>
                <w:sz w:val="24"/>
                <w:szCs w:val="24"/>
              </w:rPr>
              <w:t xml:space="preserve">- </w:t>
            </w:r>
            <w:r w:rsidR="00E5139D" w:rsidRPr="00702249">
              <w:rPr>
                <w:rFonts w:ascii="Times New Roman" w:hAnsi="Times New Roman" w:cs="Times New Roman"/>
                <w:highlight w:val="white"/>
              </w:rPr>
              <w:t>В области ценности научного познания:</w:t>
            </w:r>
          </w:p>
          <w:p w:rsidR="00E5139D" w:rsidRPr="00702249" w:rsidRDefault="00E5139D" w:rsidP="00E5139D">
            <w:pPr>
              <w:jc w:val="both"/>
              <w:rPr>
                <w:rFonts w:ascii="Times New Roman" w:hAnsi="Times New Roman" w:cs="Times New Roman"/>
              </w:rPr>
            </w:pPr>
            <w:r w:rsidRPr="00702249">
              <w:rPr>
                <w:rFonts w:ascii="Times New Roman" w:hAnsi="Times New Roman"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702249">
              <w:rPr>
                <w:rFonts w:ascii="Times New Roman" w:hAnsi="Times New Roman" w:cs="Times New Roman"/>
              </w:rPr>
              <w:t xml:space="preserve"> </w:t>
            </w:r>
          </w:p>
          <w:p w:rsidR="00E5139D" w:rsidRPr="00702249" w:rsidRDefault="00E5139D" w:rsidP="00E5139D">
            <w:pPr>
              <w:jc w:val="both"/>
              <w:rPr>
                <w:rFonts w:ascii="Times New Roman" w:hAnsi="Times New Roman" w:cs="Times New Roman"/>
              </w:rPr>
            </w:pPr>
            <w:r w:rsidRPr="00702249">
              <w:rPr>
                <w:rFonts w:ascii="Times New Roman" w:hAnsi="Times New Roman" w:cs="Times New Roman"/>
                <w:highlight w:val="white"/>
              </w:rPr>
              <w:t xml:space="preserve">- совершенствование языковой и читательской культуры как средства взаимодействия между людьми и познания мира; </w:t>
            </w:r>
          </w:p>
          <w:p w:rsidR="00E5139D" w:rsidRPr="00702249" w:rsidRDefault="00E5139D" w:rsidP="00E5139D">
            <w:pPr>
              <w:jc w:val="both"/>
              <w:rPr>
                <w:rFonts w:ascii="Times New Roman" w:hAnsi="Times New Roman" w:cs="Times New Roman"/>
              </w:rPr>
            </w:pPr>
            <w:r w:rsidRPr="00702249">
              <w:rPr>
                <w:rFonts w:ascii="Times New Roman" w:hAnsi="Times New Roman"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E5139D" w:rsidRPr="00702249" w:rsidRDefault="00E5139D" w:rsidP="00E5139D">
            <w:pPr>
              <w:jc w:val="both"/>
              <w:rPr>
                <w:rFonts w:ascii="Times New Roman" w:hAnsi="Times New Roman" w:cs="Times New Roman"/>
                <w:color w:val="808080"/>
                <w:highlight w:val="white"/>
              </w:rPr>
            </w:pPr>
            <w:r w:rsidRPr="00702249">
              <w:rPr>
                <w:rFonts w:ascii="Times New Roman" w:hAnsi="Times New Roman" w:cs="Times New Roman"/>
                <w:highlight w:val="white"/>
              </w:rPr>
              <w:t>Овладение универсальными учебными познавательными действиями:</w:t>
            </w:r>
          </w:p>
          <w:p w:rsidR="00E5139D" w:rsidRPr="00702249" w:rsidRDefault="00E5139D" w:rsidP="00E5139D">
            <w:pPr>
              <w:jc w:val="both"/>
              <w:rPr>
                <w:rFonts w:ascii="Times New Roman" w:hAnsi="Times New Roman" w:cs="Times New Roman"/>
              </w:rPr>
            </w:pPr>
            <w:r w:rsidRPr="00702249">
              <w:rPr>
                <w:rFonts w:ascii="Times New Roman" w:hAnsi="Times New Roman" w:cs="Times New Roman"/>
                <w:color w:val="808080"/>
              </w:rPr>
              <w:t>в)</w:t>
            </w:r>
            <w:r w:rsidRPr="00702249">
              <w:rPr>
                <w:rFonts w:ascii="Times New Roman" w:hAnsi="Times New Roman" w:cs="Times New Roman"/>
              </w:rPr>
              <w:t> работа с информацией:</w:t>
            </w:r>
          </w:p>
          <w:p w:rsidR="00E5139D" w:rsidRPr="00702249" w:rsidRDefault="00E5139D" w:rsidP="00E5139D">
            <w:pPr>
              <w:jc w:val="both"/>
              <w:rPr>
                <w:rFonts w:ascii="Times New Roman" w:hAnsi="Times New Roman" w:cs="Times New Roman"/>
              </w:rPr>
            </w:pPr>
            <w:r w:rsidRPr="00702249">
              <w:rPr>
                <w:rFonts w:ascii="Times New Roman"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5139D" w:rsidRPr="00702249" w:rsidRDefault="00E5139D" w:rsidP="00E5139D">
            <w:pPr>
              <w:jc w:val="both"/>
              <w:rPr>
                <w:rFonts w:ascii="Times New Roman" w:hAnsi="Times New Roman" w:cs="Times New Roman"/>
              </w:rPr>
            </w:pPr>
            <w:r w:rsidRPr="00702249">
              <w:rPr>
                <w:rFonts w:ascii="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E5139D" w:rsidRPr="00702249" w:rsidRDefault="00E5139D" w:rsidP="00E5139D">
            <w:pPr>
              <w:jc w:val="both"/>
              <w:rPr>
                <w:rFonts w:ascii="Times New Roman" w:hAnsi="Times New Roman" w:cs="Times New Roman"/>
              </w:rPr>
            </w:pPr>
            <w:r w:rsidRPr="00702249">
              <w:rPr>
                <w:rFonts w:ascii="Times New Roman" w:hAnsi="Times New Roman" w:cs="Times New Roman"/>
              </w:rPr>
              <w:t>- оценивать достоверность, легитимность информации, ее соответствие правовым и морально-этическим нормам;</w:t>
            </w:r>
            <w:r w:rsidRPr="00702249">
              <w:rPr>
                <w:rFonts w:ascii="Times New Roman" w:hAnsi="Times New Roman" w:cs="Times New Roman"/>
                <w:highlight w:val="white"/>
              </w:rPr>
              <w:t xml:space="preserve"> </w:t>
            </w:r>
          </w:p>
          <w:p w:rsidR="00E5139D" w:rsidRPr="00702249" w:rsidRDefault="00E5139D" w:rsidP="00E5139D">
            <w:pPr>
              <w:jc w:val="both"/>
              <w:rPr>
                <w:rFonts w:ascii="Times New Roman" w:hAnsi="Times New Roman" w:cs="Times New Roman"/>
              </w:rPr>
            </w:pPr>
            <w:r w:rsidRPr="00702249">
              <w:rPr>
                <w:rFonts w:ascii="Times New Roman" w:hAnsi="Times New Roman" w:cs="Times New Roman"/>
              </w:rPr>
              <w:t xml:space="preserve">- использовать средства информационных и коммуникационных технологий в решении когнитивных, </w:t>
            </w:r>
            <w:r w:rsidRPr="00702249">
              <w:rPr>
                <w:rFonts w:ascii="Times New Roman" w:hAnsi="Times New Roman" w:cs="Times New Roman"/>
              </w:rPr>
              <w:lastRenderedPageBreak/>
              <w:t xml:space="preserve">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397D8F" w:rsidRPr="001D4B4A" w:rsidRDefault="00E5139D" w:rsidP="005230E3">
            <w:pPr>
              <w:rPr>
                <w:rFonts w:ascii="Times New Roman" w:eastAsia="Calibri" w:hAnsi="Times New Roman" w:cs="Times New Roman"/>
                <w:sz w:val="24"/>
                <w:szCs w:val="24"/>
              </w:rPr>
            </w:pPr>
            <w:r w:rsidRPr="00702249">
              <w:rPr>
                <w:rFonts w:ascii="Times New Roman" w:hAnsi="Times New Roman" w:cs="Times New Roman"/>
              </w:rPr>
              <w:t>- владеть навыками распознавания и защиты информации, информационной безопасности личности</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Calibri" w:hAnsi="Times New Roman" w:cs="Times New Roman"/>
              </w:rPr>
              <w:lastRenderedPageBreak/>
              <w:t xml:space="preserve"> </w:t>
            </w:r>
            <w:r w:rsidRPr="00397D8F">
              <w:rPr>
                <w:rFonts w:ascii="Times New Roman" w:hAnsi="Times New Roman" w:cs="Times New Roman"/>
              </w:rPr>
              <w:t xml:space="preserve">- </w:t>
            </w:r>
            <w:r w:rsidRPr="00397D8F">
              <w:rPr>
                <w:rFonts w:ascii="Times New Roman" w:eastAsia="Times New Roman" w:hAnsi="Times New Roman" w:cs="Times New Roman"/>
                <w:color w:val="34343C"/>
                <w:lang w:eastAsia="ru-RU"/>
              </w:rPr>
              <w:t>сформировать знания об (о):</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особенностях процесса цифровизации и</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влиянии массовых коммуникаций на все</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сферы жизни общества;</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владеть умениями применять полученные</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знания при анализе социальной информации,</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полученной из источников разного типа,</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включая официальные публикации на</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интернет-ресурсах государственных органов,</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нормативные правовые акты,</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государственные документы</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стратегического характера, публикации в</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средствах массовой информации;</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осуществлять поиск социальной</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информации, представленной в различных</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знаковых системах, извлекать информацию</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из неадаптированных источников, вести целенаправленный поиск необходимых</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сведений, для восполнения недостающих</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звеньев, делать обоснованные выводы,</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различать отдельные компоненты в</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информационном сообщении, выделять</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факты, выводы, оценочные суждения,</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мнения;</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сформированность навыков оценивания</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социальной информации, в том числе</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поступающей по каналам сетевых</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коммуникаций, владение умением</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определять степень достоверности</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информации; владение умением соотносить</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различные оценки социальных явлений,</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содержащиеся в источниках информации,</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давать на основе полученных знаний</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правовую оценку действиям людей в</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модельных ситуациях;</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 уметь определять связи социальных</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объектов и явлений с помощью различных</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lastRenderedPageBreak/>
              <w:t>знаковых систем; сформированность</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представлений о методах изучения</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социальных явлений и процессов, включая</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универсальные методы науки, а также</w:t>
            </w:r>
          </w:p>
          <w:p w:rsidR="00397D8F" w:rsidRPr="00397D8F" w:rsidRDefault="00397D8F" w:rsidP="00397D8F">
            <w:pPr>
              <w:shd w:val="clear" w:color="auto" w:fill="FFFFFF"/>
              <w:rPr>
                <w:rFonts w:ascii="Times New Roman" w:eastAsia="Times New Roman" w:hAnsi="Times New Roman" w:cs="Times New Roman"/>
                <w:color w:val="34343C"/>
                <w:lang w:eastAsia="ru-RU"/>
              </w:rPr>
            </w:pPr>
            <w:r w:rsidRPr="00397D8F">
              <w:rPr>
                <w:rFonts w:ascii="Times New Roman" w:eastAsia="Times New Roman" w:hAnsi="Times New Roman" w:cs="Times New Roman"/>
                <w:color w:val="34343C"/>
                <w:lang w:eastAsia="ru-RU"/>
              </w:rPr>
              <w:t>специальные методы социального познания,</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в том числе социологические опросы,</w:t>
            </w:r>
            <w:r>
              <w:rPr>
                <w:rFonts w:ascii="Times New Roman" w:eastAsia="Times New Roman" w:hAnsi="Times New Roman" w:cs="Times New Roman"/>
                <w:color w:val="34343C"/>
                <w:lang w:eastAsia="ru-RU"/>
              </w:rPr>
              <w:t xml:space="preserve"> </w:t>
            </w:r>
            <w:r w:rsidRPr="00397D8F">
              <w:rPr>
                <w:rFonts w:ascii="Times New Roman" w:eastAsia="Times New Roman" w:hAnsi="Times New Roman" w:cs="Times New Roman"/>
                <w:color w:val="34343C"/>
                <w:lang w:eastAsia="ru-RU"/>
              </w:rPr>
              <w:t>биографический метод, социальное</w:t>
            </w:r>
          </w:p>
          <w:p w:rsidR="00397D8F" w:rsidRPr="00397D8F" w:rsidRDefault="00397D8F" w:rsidP="00397D8F">
            <w:pPr>
              <w:shd w:val="clear" w:color="auto" w:fill="FFFFFF"/>
              <w:rPr>
                <w:rFonts w:eastAsia="Times New Roman" w:cs="Times New Roman"/>
                <w:color w:val="34343C"/>
                <w:sz w:val="23"/>
                <w:szCs w:val="23"/>
                <w:lang w:eastAsia="ru-RU"/>
              </w:rPr>
            </w:pPr>
            <w:r w:rsidRPr="00397D8F">
              <w:rPr>
                <w:rFonts w:ascii="Times New Roman" w:hAnsi="Times New Roman" w:cs="Times New Roman"/>
                <w:color w:val="34343C"/>
                <w:shd w:val="clear" w:color="auto" w:fill="FFFFFF"/>
              </w:rPr>
              <w:t>прогнозирование</w:t>
            </w:r>
          </w:p>
        </w:tc>
      </w:tr>
      <w:tr w:rsidR="00397D8F" w:rsidRPr="001D4B4A" w:rsidTr="00397D8F">
        <w:tc>
          <w:tcPr>
            <w:tcW w:w="2549" w:type="dxa"/>
            <w:tcBorders>
              <w:left w:val="single" w:sz="4" w:space="0" w:color="auto"/>
              <w:bottom w:val="single" w:sz="4" w:space="0" w:color="auto"/>
              <w:right w:val="single" w:sz="4" w:space="0" w:color="auto"/>
            </w:tcBorders>
          </w:tcPr>
          <w:p w:rsidR="00397D8F" w:rsidRPr="00BB31AF" w:rsidRDefault="00397D8F" w:rsidP="005230E3">
            <w:pPr>
              <w:rPr>
                <w:rFonts w:ascii="Times New Roman" w:eastAsia="Calibri" w:hAnsi="Times New Roman" w:cs="Times New Roman"/>
              </w:rPr>
            </w:pPr>
            <w:r w:rsidRPr="00BB31AF">
              <w:rPr>
                <w:rFonts w:ascii="Times New Roman" w:hAnsi="Times New Roman" w:cs="Times New Roman"/>
              </w:rPr>
              <w:lastRenderedPageBreak/>
              <w:t>ОК 03Планировать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4080" w:type="dxa"/>
            <w:tcBorders>
              <w:left w:val="single" w:sz="4" w:space="0" w:color="auto"/>
              <w:bottom w:val="single" w:sz="4" w:space="0" w:color="auto"/>
              <w:right w:val="single" w:sz="4" w:space="0" w:color="auto"/>
            </w:tcBorders>
          </w:tcPr>
          <w:p w:rsidR="00397D8F" w:rsidRPr="00397D8F" w:rsidRDefault="00397D8F" w:rsidP="00397D8F">
            <w:pPr>
              <w:rPr>
                <w:rFonts w:ascii="Times New Roman" w:hAnsi="Times New Roman" w:cs="Times New Roman"/>
              </w:rPr>
            </w:pPr>
            <w:r w:rsidRPr="00397D8F">
              <w:rPr>
                <w:rFonts w:ascii="Times New Roman" w:hAnsi="Times New Roman" w:cs="Times New Roman"/>
              </w:rPr>
              <w:t>- В области духовно-нравственного</w:t>
            </w:r>
          </w:p>
          <w:p w:rsidR="00397D8F" w:rsidRPr="00397D8F" w:rsidRDefault="00397D8F" w:rsidP="00397D8F">
            <w:pPr>
              <w:rPr>
                <w:rFonts w:ascii="Times New Roman" w:hAnsi="Times New Roman" w:cs="Times New Roman"/>
              </w:rPr>
            </w:pPr>
            <w:r w:rsidRPr="00397D8F">
              <w:rPr>
                <w:rFonts w:ascii="Times New Roman" w:hAnsi="Times New Roman" w:cs="Times New Roman"/>
              </w:rPr>
              <w:t>воспитания:</w:t>
            </w:r>
          </w:p>
          <w:p w:rsidR="00397D8F" w:rsidRPr="00397D8F" w:rsidRDefault="00397D8F" w:rsidP="00397D8F">
            <w:pPr>
              <w:rPr>
                <w:rFonts w:ascii="Times New Roman" w:hAnsi="Times New Roman" w:cs="Times New Roman"/>
              </w:rPr>
            </w:pPr>
            <w:r w:rsidRPr="00397D8F">
              <w:rPr>
                <w:rFonts w:ascii="Times New Roman" w:hAnsi="Times New Roman" w:cs="Times New Roman"/>
              </w:rPr>
              <w:t>-- сформированность нравственного</w:t>
            </w:r>
          </w:p>
          <w:p w:rsidR="00397D8F" w:rsidRPr="00397D8F" w:rsidRDefault="00397D8F" w:rsidP="00397D8F">
            <w:pPr>
              <w:rPr>
                <w:rFonts w:ascii="Times New Roman" w:hAnsi="Times New Roman" w:cs="Times New Roman"/>
              </w:rPr>
            </w:pPr>
            <w:r w:rsidRPr="00397D8F">
              <w:rPr>
                <w:rFonts w:ascii="Times New Roman" w:hAnsi="Times New Roman" w:cs="Times New Roman"/>
              </w:rPr>
              <w:t>сознания, этического поведения;</w:t>
            </w:r>
          </w:p>
          <w:p w:rsidR="00397D8F" w:rsidRPr="00397D8F" w:rsidRDefault="00397D8F" w:rsidP="00397D8F">
            <w:pPr>
              <w:rPr>
                <w:rFonts w:ascii="Times New Roman" w:hAnsi="Times New Roman" w:cs="Times New Roman"/>
              </w:rPr>
            </w:pPr>
            <w:r w:rsidRPr="00397D8F">
              <w:rPr>
                <w:rFonts w:ascii="Times New Roman" w:hAnsi="Times New Roman" w:cs="Times New Roman"/>
              </w:rPr>
              <w:t>- способность оценивать ситуацию и</w:t>
            </w:r>
          </w:p>
          <w:p w:rsidR="00397D8F" w:rsidRPr="00397D8F" w:rsidRDefault="00397D8F" w:rsidP="00397D8F">
            <w:pPr>
              <w:rPr>
                <w:rFonts w:ascii="Times New Roman" w:hAnsi="Times New Roman" w:cs="Times New Roman"/>
              </w:rPr>
            </w:pPr>
            <w:r w:rsidRPr="00397D8F">
              <w:rPr>
                <w:rFonts w:ascii="Times New Roman" w:hAnsi="Times New Roman" w:cs="Times New Roman"/>
              </w:rPr>
              <w:t>принимать осознанные решения,</w:t>
            </w:r>
          </w:p>
          <w:p w:rsidR="00397D8F" w:rsidRPr="00397D8F" w:rsidRDefault="00397D8F" w:rsidP="00397D8F">
            <w:pPr>
              <w:rPr>
                <w:rFonts w:ascii="Times New Roman" w:hAnsi="Times New Roman" w:cs="Times New Roman"/>
              </w:rPr>
            </w:pPr>
            <w:r w:rsidRPr="00397D8F">
              <w:rPr>
                <w:rFonts w:ascii="Times New Roman" w:hAnsi="Times New Roman" w:cs="Times New Roman"/>
              </w:rPr>
              <w:t>ориентируясь на морально-нравственные</w:t>
            </w:r>
            <w:r>
              <w:rPr>
                <w:rFonts w:ascii="Times New Roman" w:hAnsi="Times New Roman" w:cs="Times New Roman"/>
              </w:rPr>
              <w:t xml:space="preserve"> </w:t>
            </w:r>
            <w:r w:rsidRPr="00397D8F">
              <w:rPr>
                <w:rFonts w:ascii="Times New Roman" w:hAnsi="Times New Roman" w:cs="Times New Roman"/>
              </w:rPr>
              <w:t>нормы и ценности;</w:t>
            </w:r>
          </w:p>
          <w:p w:rsidR="00397D8F" w:rsidRPr="00397D8F" w:rsidRDefault="00397D8F" w:rsidP="00397D8F">
            <w:pPr>
              <w:rPr>
                <w:rFonts w:ascii="Times New Roman" w:hAnsi="Times New Roman" w:cs="Times New Roman"/>
              </w:rPr>
            </w:pPr>
            <w:r w:rsidRPr="00397D8F">
              <w:rPr>
                <w:rFonts w:ascii="Times New Roman" w:hAnsi="Times New Roman" w:cs="Times New Roman"/>
              </w:rPr>
              <w:t>- осознание личного вклада в построение</w:t>
            </w:r>
            <w:r>
              <w:rPr>
                <w:rFonts w:ascii="Times New Roman" w:hAnsi="Times New Roman" w:cs="Times New Roman"/>
              </w:rPr>
              <w:t xml:space="preserve"> </w:t>
            </w:r>
            <w:r w:rsidRPr="00397D8F">
              <w:rPr>
                <w:rFonts w:ascii="Times New Roman" w:hAnsi="Times New Roman" w:cs="Times New Roman"/>
              </w:rPr>
              <w:t>устойчивого будущего;</w:t>
            </w:r>
          </w:p>
          <w:p w:rsidR="00397D8F" w:rsidRPr="00397D8F" w:rsidRDefault="00397D8F" w:rsidP="00397D8F">
            <w:pPr>
              <w:rPr>
                <w:rFonts w:ascii="Times New Roman" w:hAnsi="Times New Roman" w:cs="Times New Roman"/>
              </w:rPr>
            </w:pPr>
            <w:r w:rsidRPr="00397D8F">
              <w:rPr>
                <w:rFonts w:ascii="Times New Roman" w:hAnsi="Times New Roman" w:cs="Times New Roman"/>
              </w:rPr>
              <w:t>- ответственное отношение к своим</w:t>
            </w:r>
          </w:p>
          <w:p w:rsidR="00397D8F" w:rsidRPr="00397D8F" w:rsidRDefault="00397D8F" w:rsidP="00397D8F">
            <w:pPr>
              <w:rPr>
                <w:rFonts w:ascii="Times New Roman" w:hAnsi="Times New Roman" w:cs="Times New Roman"/>
              </w:rPr>
            </w:pPr>
            <w:r w:rsidRPr="00397D8F">
              <w:rPr>
                <w:rFonts w:ascii="Times New Roman" w:hAnsi="Times New Roman" w:cs="Times New Roman"/>
              </w:rPr>
              <w:t>родителям и (или) другим членам семьи,</w:t>
            </w:r>
          </w:p>
          <w:p w:rsidR="00397D8F" w:rsidRPr="00397D8F" w:rsidRDefault="00397D8F" w:rsidP="00397D8F">
            <w:pPr>
              <w:rPr>
                <w:rFonts w:ascii="Times New Roman" w:hAnsi="Times New Roman" w:cs="Times New Roman"/>
              </w:rPr>
            </w:pPr>
            <w:r w:rsidRPr="00397D8F">
              <w:rPr>
                <w:rFonts w:ascii="Times New Roman" w:hAnsi="Times New Roman" w:cs="Times New Roman"/>
              </w:rPr>
              <w:t>созданию семьи на основе осознанного</w:t>
            </w:r>
          </w:p>
          <w:p w:rsidR="00397D8F" w:rsidRPr="00397D8F" w:rsidRDefault="00397D8F" w:rsidP="00397D8F">
            <w:pPr>
              <w:rPr>
                <w:rFonts w:ascii="Times New Roman" w:hAnsi="Times New Roman" w:cs="Times New Roman"/>
              </w:rPr>
            </w:pPr>
            <w:r w:rsidRPr="00397D8F">
              <w:rPr>
                <w:rFonts w:ascii="Times New Roman" w:hAnsi="Times New Roman" w:cs="Times New Roman"/>
              </w:rPr>
              <w:t>принятия ценностей семейной жизни в</w:t>
            </w:r>
          </w:p>
          <w:p w:rsidR="00397D8F" w:rsidRPr="00397D8F" w:rsidRDefault="00397D8F" w:rsidP="00397D8F">
            <w:pPr>
              <w:rPr>
                <w:rFonts w:ascii="Times New Roman" w:hAnsi="Times New Roman" w:cs="Times New Roman"/>
              </w:rPr>
            </w:pPr>
            <w:r w:rsidRPr="00397D8F">
              <w:rPr>
                <w:rFonts w:ascii="Times New Roman" w:hAnsi="Times New Roman" w:cs="Times New Roman"/>
              </w:rPr>
              <w:t>соответствии с традициями народов России;</w:t>
            </w:r>
            <w:r>
              <w:rPr>
                <w:rFonts w:ascii="Times New Roman" w:hAnsi="Times New Roman" w:cs="Times New Roman"/>
              </w:rPr>
              <w:t xml:space="preserve"> </w:t>
            </w:r>
            <w:r w:rsidRPr="00397D8F">
              <w:rPr>
                <w:rFonts w:ascii="Times New Roman" w:hAnsi="Times New Roman" w:cs="Times New Roman"/>
              </w:rPr>
              <w:t>Овладение универсальными регулятивными</w:t>
            </w:r>
          </w:p>
          <w:p w:rsidR="00BB31AF" w:rsidRDefault="00397D8F" w:rsidP="00397D8F">
            <w:pPr>
              <w:rPr>
                <w:rFonts w:ascii="Times New Roman" w:hAnsi="Times New Roman" w:cs="Times New Roman"/>
              </w:rPr>
            </w:pPr>
            <w:r w:rsidRPr="00397D8F">
              <w:rPr>
                <w:rFonts w:ascii="Times New Roman" w:hAnsi="Times New Roman" w:cs="Times New Roman"/>
              </w:rPr>
              <w:t>действиями:</w:t>
            </w:r>
          </w:p>
          <w:p w:rsidR="00397D8F" w:rsidRPr="00397D8F" w:rsidRDefault="00BB31AF" w:rsidP="00397D8F">
            <w:pPr>
              <w:rPr>
                <w:rFonts w:ascii="Times New Roman" w:hAnsi="Times New Roman" w:cs="Times New Roman"/>
              </w:rPr>
            </w:pPr>
            <w:r>
              <w:rPr>
                <w:rFonts w:ascii="Times New Roman" w:hAnsi="Times New Roman" w:cs="Times New Roman"/>
              </w:rPr>
              <w:t>а)</w:t>
            </w:r>
            <w:r w:rsidR="00397D8F" w:rsidRPr="00397D8F">
              <w:rPr>
                <w:rFonts w:ascii="Times New Roman" w:hAnsi="Times New Roman" w:cs="Times New Roman"/>
              </w:rPr>
              <w:t xml:space="preserve"> самоорганизация:</w:t>
            </w:r>
          </w:p>
          <w:p w:rsidR="00397D8F" w:rsidRPr="00397D8F" w:rsidRDefault="00397D8F" w:rsidP="00397D8F">
            <w:pPr>
              <w:rPr>
                <w:rFonts w:ascii="Times New Roman" w:hAnsi="Times New Roman" w:cs="Times New Roman"/>
              </w:rPr>
            </w:pPr>
            <w:r w:rsidRPr="00397D8F">
              <w:rPr>
                <w:rFonts w:ascii="Times New Roman" w:hAnsi="Times New Roman" w:cs="Times New Roman"/>
              </w:rPr>
              <w:t>- самостоятельно осуществлять</w:t>
            </w:r>
          </w:p>
          <w:p w:rsidR="00397D8F" w:rsidRPr="00397D8F" w:rsidRDefault="00397D8F" w:rsidP="00397D8F">
            <w:pPr>
              <w:rPr>
                <w:rFonts w:ascii="Times New Roman" w:hAnsi="Times New Roman" w:cs="Times New Roman"/>
              </w:rPr>
            </w:pPr>
            <w:r w:rsidRPr="00397D8F">
              <w:rPr>
                <w:rFonts w:ascii="Times New Roman" w:hAnsi="Times New Roman" w:cs="Times New Roman"/>
              </w:rPr>
              <w:t>познавательную деятельность, выявлять</w:t>
            </w:r>
          </w:p>
          <w:p w:rsidR="00397D8F" w:rsidRPr="00397D8F" w:rsidRDefault="00397D8F" w:rsidP="00397D8F">
            <w:pPr>
              <w:rPr>
                <w:rFonts w:ascii="Times New Roman" w:hAnsi="Times New Roman" w:cs="Times New Roman"/>
              </w:rPr>
            </w:pPr>
            <w:r w:rsidRPr="00397D8F">
              <w:rPr>
                <w:rFonts w:ascii="Times New Roman" w:hAnsi="Times New Roman" w:cs="Times New Roman"/>
              </w:rPr>
              <w:t>проблемы, ставить и формулировать</w:t>
            </w:r>
          </w:p>
          <w:p w:rsidR="00397D8F" w:rsidRPr="00397D8F" w:rsidRDefault="00397D8F" w:rsidP="00397D8F">
            <w:pPr>
              <w:rPr>
                <w:rFonts w:ascii="Times New Roman" w:hAnsi="Times New Roman" w:cs="Times New Roman"/>
              </w:rPr>
            </w:pPr>
            <w:r w:rsidRPr="00397D8F">
              <w:rPr>
                <w:rFonts w:ascii="Times New Roman" w:hAnsi="Times New Roman" w:cs="Times New Roman"/>
              </w:rPr>
              <w:t>собственные задачи в образовательной</w:t>
            </w:r>
          </w:p>
          <w:p w:rsidR="00397D8F" w:rsidRPr="00397D8F" w:rsidRDefault="00397D8F" w:rsidP="00397D8F">
            <w:pPr>
              <w:rPr>
                <w:rFonts w:ascii="Times New Roman" w:hAnsi="Times New Roman" w:cs="Times New Roman"/>
              </w:rPr>
            </w:pPr>
            <w:r w:rsidRPr="00397D8F">
              <w:rPr>
                <w:rFonts w:ascii="Times New Roman" w:hAnsi="Times New Roman" w:cs="Times New Roman"/>
              </w:rPr>
              <w:t>деятельности и жизненных ситуациях;</w:t>
            </w:r>
          </w:p>
          <w:p w:rsidR="00397D8F" w:rsidRPr="00397D8F" w:rsidRDefault="00397D8F" w:rsidP="00397D8F">
            <w:pPr>
              <w:rPr>
                <w:rFonts w:ascii="Times New Roman" w:hAnsi="Times New Roman" w:cs="Times New Roman"/>
              </w:rPr>
            </w:pPr>
            <w:r w:rsidRPr="00397D8F">
              <w:rPr>
                <w:rFonts w:ascii="Times New Roman" w:hAnsi="Times New Roman" w:cs="Times New Roman"/>
              </w:rPr>
              <w:t>- самостоятельно составлять план решения</w:t>
            </w:r>
            <w:r>
              <w:rPr>
                <w:rFonts w:ascii="Times New Roman" w:hAnsi="Times New Roman" w:cs="Times New Roman"/>
              </w:rPr>
              <w:t xml:space="preserve"> </w:t>
            </w:r>
            <w:r w:rsidRPr="00397D8F">
              <w:rPr>
                <w:rFonts w:ascii="Times New Roman" w:hAnsi="Times New Roman" w:cs="Times New Roman"/>
              </w:rPr>
              <w:t>проблемы с учетом имеющихся ресурсов,</w:t>
            </w:r>
            <w:r>
              <w:rPr>
                <w:rFonts w:ascii="Times New Roman" w:hAnsi="Times New Roman" w:cs="Times New Roman"/>
              </w:rPr>
              <w:t xml:space="preserve"> </w:t>
            </w:r>
            <w:r w:rsidRPr="00397D8F">
              <w:rPr>
                <w:rFonts w:ascii="Times New Roman" w:hAnsi="Times New Roman" w:cs="Times New Roman"/>
              </w:rPr>
              <w:t>собственных возможностей и предпочтений; давать оценку новым ситуациям;</w:t>
            </w:r>
            <w:r>
              <w:rPr>
                <w:rFonts w:ascii="Times New Roman" w:hAnsi="Times New Roman" w:cs="Times New Roman"/>
              </w:rPr>
              <w:t xml:space="preserve"> </w:t>
            </w:r>
            <w:r w:rsidRPr="00397D8F">
              <w:rPr>
                <w:rFonts w:ascii="Times New Roman" w:hAnsi="Times New Roman" w:cs="Times New Roman"/>
              </w:rPr>
              <w:t>способствовать формированию и</w:t>
            </w:r>
            <w:r>
              <w:rPr>
                <w:rFonts w:ascii="Times New Roman" w:hAnsi="Times New Roman" w:cs="Times New Roman"/>
              </w:rPr>
              <w:t xml:space="preserve"> </w:t>
            </w:r>
            <w:r w:rsidRPr="00397D8F">
              <w:rPr>
                <w:rFonts w:ascii="Times New Roman" w:hAnsi="Times New Roman" w:cs="Times New Roman"/>
              </w:rPr>
              <w:t>проявлению широкой эрудиции в разных</w:t>
            </w:r>
            <w:r>
              <w:rPr>
                <w:rFonts w:ascii="Times New Roman" w:hAnsi="Times New Roman" w:cs="Times New Roman"/>
              </w:rPr>
              <w:t xml:space="preserve"> </w:t>
            </w:r>
            <w:r w:rsidRPr="00397D8F">
              <w:rPr>
                <w:rFonts w:ascii="Times New Roman" w:hAnsi="Times New Roman" w:cs="Times New Roman"/>
              </w:rPr>
              <w:t>областях знаний, постоянно повышать свой</w:t>
            </w:r>
          </w:p>
          <w:p w:rsidR="00397D8F" w:rsidRPr="00397D8F" w:rsidRDefault="00397D8F" w:rsidP="00397D8F">
            <w:pPr>
              <w:rPr>
                <w:rFonts w:ascii="Times New Roman" w:hAnsi="Times New Roman" w:cs="Times New Roman"/>
              </w:rPr>
            </w:pPr>
            <w:r w:rsidRPr="00397D8F">
              <w:rPr>
                <w:rFonts w:ascii="Times New Roman" w:hAnsi="Times New Roman" w:cs="Times New Roman"/>
              </w:rPr>
              <w:t>образовательный и культурный уровень;</w:t>
            </w:r>
          </w:p>
          <w:p w:rsidR="00397D8F" w:rsidRPr="00397D8F" w:rsidRDefault="00397D8F" w:rsidP="00397D8F">
            <w:pPr>
              <w:rPr>
                <w:rFonts w:ascii="Times New Roman" w:hAnsi="Times New Roman" w:cs="Times New Roman"/>
              </w:rPr>
            </w:pPr>
            <w:r w:rsidRPr="00397D8F">
              <w:rPr>
                <w:rFonts w:ascii="Times New Roman" w:hAnsi="Times New Roman" w:cs="Times New Roman"/>
              </w:rPr>
              <w:t>б) самоконтроль:использовать приемы рефлексии для оценки</w:t>
            </w:r>
          </w:p>
          <w:p w:rsidR="00397D8F" w:rsidRPr="00397D8F" w:rsidRDefault="00397D8F" w:rsidP="00397D8F">
            <w:pPr>
              <w:rPr>
                <w:rFonts w:ascii="Times New Roman" w:hAnsi="Times New Roman" w:cs="Times New Roman"/>
              </w:rPr>
            </w:pPr>
            <w:r w:rsidRPr="00397D8F">
              <w:rPr>
                <w:rFonts w:ascii="Times New Roman" w:hAnsi="Times New Roman" w:cs="Times New Roman"/>
              </w:rPr>
              <w:t>ситуации, выбора верного решения;</w:t>
            </w:r>
          </w:p>
          <w:p w:rsidR="00397D8F" w:rsidRPr="00397D8F" w:rsidRDefault="00397D8F" w:rsidP="00397D8F">
            <w:pPr>
              <w:rPr>
                <w:rFonts w:ascii="Times New Roman" w:hAnsi="Times New Roman" w:cs="Times New Roman"/>
              </w:rPr>
            </w:pPr>
            <w:r w:rsidRPr="00397D8F">
              <w:rPr>
                <w:rFonts w:ascii="Times New Roman" w:hAnsi="Times New Roman" w:cs="Times New Roman"/>
              </w:rPr>
              <w:t>- уметь оценивать риски и своевременно</w:t>
            </w:r>
          </w:p>
          <w:p w:rsidR="00397D8F" w:rsidRPr="00397D8F" w:rsidRDefault="00397D8F" w:rsidP="00397D8F">
            <w:pPr>
              <w:rPr>
                <w:rFonts w:ascii="Times New Roman" w:hAnsi="Times New Roman" w:cs="Times New Roman"/>
              </w:rPr>
            </w:pPr>
            <w:r w:rsidRPr="00397D8F">
              <w:rPr>
                <w:rFonts w:ascii="Times New Roman" w:hAnsi="Times New Roman" w:cs="Times New Roman"/>
              </w:rPr>
              <w:t>принимать решения по их снижению;</w:t>
            </w:r>
          </w:p>
          <w:p w:rsidR="00397D8F" w:rsidRPr="00397D8F" w:rsidRDefault="00397D8F" w:rsidP="00397D8F">
            <w:pPr>
              <w:rPr>
                <w:rFonts w:ascii="Times New Roman" w:hAnsi="Times New Roman" w:cs="Times New Roman"/>
              </w:rPr>
            </w:pPr>
            <w:r w:rsidRPr="00397D8F">
              <w:rPr>
                <w:rFonts w:ascii="Times New Roman" w:hAnsi="Times New Roman" w:cs="Times New Roman"/>
              </w:rPr>
              <w:t>в) эмоциональный интеллект,</w:t>
            </w:r>
          </w:p>
          <w:p w:rsidR="00397D8F" w:rsidRPr="00397D8F" w:rsidRDefault="00397D8F" w:rsidP="00397D8F">
            <w:pPr>
              <w:rPr>
                <w:rFonts w:ascii="Times New Roman" w:hAnsi="Times New Roman" w:cs="Times New Roman"/>
              </w:rPr>
            </w:pPr>
            <w:r w:rsidRPr="00397D8F">
              <w:rPr>
                <w:rFonts w:ascii="Times New Roman" w:hAnsi="Times New Roman" w:cs="Times New Roman"/>
              </w:rPr>
              <w:t>предполагающий сформированность:</w:t>
            </w:r>
          </w:p>
          <w:p w:rsidR="00397D8F" w:rsidRPr="00397D8F" w:rsidRDefault="00397D8F" w:rsidP="00397D8F">
            <w:pPr>
              <w:rPr>
                <w:rFonts w:ascii="Times New Roman" w:hAnsi="Times New Roman" w:cs="Times New Roman"/>
              </w:rPr>
            </w:pPr>
            <w:r w:rsidRPr="00397D8F">
              <w:rPr>
                <w:rFonts w:ascii="Times New Roman" w:hAnsi="Times New Roman" w:cs="Times New Roman"/>
              </w:rPr>
              <w:t>внутренней мотивации, включающей</w:t>
            </w:r>
          </w:p>
          <w:p w:rsidR="00397D8F" w:rsidRPr="00397D8F" w:rsidRDefault="00397D8F" w:rsidP="00397D8F">
            <w:pPr>
              <w:rPr>
                <w:rFonts w:ascii="Times New Roman" w:hAnsi="Times New Roman" w:cs="Times New Roman"/>
              </w:rPr>
            </w:pPr>
            <w:r w:rsidRPr="00397D8F">
              <w:rPr>
                <w:rFonts w:ascii="Times New Roman" w:hAnsi="Times New Roman" w:cs="Times New Roman"/>
              </w:rPr>
              <w:t>стремле</w:t>
            </w:r>
            <w:r w:rsidR="00BB31AF">
              <w:rPr>
                <w:rFonts w:ascii="Times New Roman" w:hAnsi="Times New Roman" w:cs="Times New Roman"/>
              </w:rPr>
              <w:t xml:space="preserve">ние к достижению цели и успеху, </w:t>
            </w:r>
            <w:r w:rsidRPr="00397D8F">
              <w:rPr>
                <w:rFonts w:ascii="Times New Roman" w:hAnsi="Times New Roman" w:cs="Times New Roman"/>
              </w:rPr>
              <w:t>о</w:t>
            </w:r>
            <w:r w:rsidR="00BB31AF">
              <w:rPr>
                <w:rFonts w:ascii="Times New Roman" w:hAnsi="Times New Roman" w:cs="Times New Roman"/>
              </w:rPr>
              <w:t xml:space="preserve">птимизм, инициативность, умение </w:t>
            </w:r>
            <w:r w:rsidRPr="00397D8F">
              <w:rPr>
                <w:rFonts w:ascii="Times New Roman" w:hAnsi="Times New Roman" w:cs="Times New Roman"/>
              </w:rPr>
              <w:t>действовать, исходя из своих возможностей;</w:t>
            </w:r>
          </w:p>
          <w:p w:rsidR="00397D8F" w:rsidRPr="00397D8F" w:rsidRDefault="00397D8F" w:rsidP="00397D8F">
            <w:pPr>
              <w:rPr>
                <w:rFonts w:ascii="Times New Roman" w:hAnsi="Times New Roman" w:cs="Times New Roman"/>
              </w:rPr>
            </w:pPr>
            <w:r w:rsidRPr="00397D8F">
              <w:rPr>
                <w:rFonts w:ascii="Times New Roman" w:hAnsi="Times New Roman" w:cs="Times New Roman"/>
              </w:rPr>
              <w:t>- эмпатии, включающей способность</w:t>
            </w:r>
          </w:p>
          <w:p w:rsidR="00397D8F" w:rsidRPr="00397D8F" w:rsidRDefault="00397D8F" w:rsidP="00397D8F">
            <w:pPr>
              <w:rPr>
                <w:rFonts w:ascii="Times New Roman" w:hAnsi="Times New Roman" w:cs="Times New Roman"/>
              </w:rPr>
            </w:pPr>
            <w:r w:rsidRPr="00397D8F">
              <w:rPr>
                <w:rFonts w:ascii="Times New Roman" w:hAnsi="Times New Roman" w:cs="Times New Roman"/>
              </w:rPr>
              <w:t xml:space="preserve">понимать </w:t>
            </w:r>
            <w:r w:rsidR="00BB31AF">
              <w:rPr>
                <w:rFonts w:ascii="Times New Roman" w:hAnsi="Times New Roman" w:cs="Times New Roman"/>
              </w:rPr>
              <w:t xml:space="preserve">эмоциональное состояние других, учитывать его при осуществлении </w:t>
            </w:r>
            <w:r w:rsidRPr="00397D8F">
              <w:rPr>
                <w:rFonts w:ascii="Times New Roman" w:hAnsi="Times New Roman" w:cs="Times New Roman"/>
              </w:rPr>
              <w:t xml:space="preserve">коммуникации, </w:t>
            </w:r>
            <w:r w:rsidRPr="00397D8F">
              <w:rPr>
                <w:rFonts w:ascii="Times New Roman" w:hAnsi="Times New Roman" w:cs="Times New Roman"/>
              </w:rPr>
              <w:lastRenderedPageBreak/>
              <w:t>способность к сочувствию и</w:t>
            </w:r>
          </w:p>
          <w:p w:rsidR="00397D8F" w:rsidRPr="00397D8F" w:rsidRDefault="00397D8F" w:rsidP="00397D8F">
            <w:pPr>
              <w:rPr>
                <w:rFonts w:ascii="Times New Roman" w:hAnsi="Times New Roman" w:cs="Times New Roman"/>
              </w:rPr>
            </w:pPr>
            <w:r w:rsidRPr="00397D8F">
              <w:rPr>
                <w:rFonts w:ascii="Times New Roman" w:hAnsi="Times New Roman" w:cs="Times New Roman"/>
              </w:rPr>
              <w:t>сопереживанию;</w:t>
            </w:r>
          </w:p>
          <w:p w:rsidR="00397D8F" w:rsidRPr="00397D8F" w:rsidRDefault="00397D8F" w:rsidP="00397D8F">
            <w:pPr>
              <w:rPr>
                <w:rFonts w:ascii="Times New Roman" w:hAnsi="Times New Roman" w:cs="Times New Roman"/>
              </w:rPr>
            </w:pPr>
            <w:r w:rsidRPr="00397D8F">
              <w:rPr>
                <w:rFonts w:ascii="Times New Roman" w:hAnsi="Times New Roman" w:cs="Times New Roman"/>
              </w:rPr>
              <w:t>- социальных навыков, включающих</w:t>
            </w:r>
          </w:p>
          <w:p w:rsidR="00397D8F" w:rsidRPr="00397D8F" w:rsidRDefault="00397D8F" w:rsidP="00397D8F">
            <w:pPr>
              <w:rPr>
                <w:rFonts w:ascii="Times New Roman" w:hAnsi="Times New Roman" w:cs="Times New Roman"/>
              </w:rPr>
            </w:pPr>
            <w:r w:rsidRPr="00397D8F">
              <w:rPr>
                <w:rFonts w:ascii="Times New Roman" w:hAnsi="Times New Roman" w:cs="Times New Roman"/>
              </w:rPr>
              <w:t>способность выстраивать отношения с</w:t>
            </w:r>
          </w:p>
          <w:p w:rsidR="00397D8F" w:rsidRPr="00397D8F" w:rsidRDefault="00397D8F" w:rsidP="00397D8F">
            <w:pPr>
              <w:rPr>
                <w:rFonts w:ascii="Times New Roman" w:hAnsi="Times New Roman" w:cs="Times New Roman"/>
              </w:rPr>
            </w:pPr>
            <w:r w:rsidRPr="00397D8F">
              <w:rPr>
                <w:rFonts w:ascii="Times New Roman" w:hAnsi="Times New Roman" w:cs="Times New Roman"/>
              </w:rPr>
              <w:t>другими людьми, заботиться, проявлять</w:t>
            </w:r>
          </w:p>
          <w:p w:rsidR="00397D8F" w:rsidRPr="00397D8F" w:rsidRDefault="00397D8F" w:rsidP="00397D8F">
            <w:pPr>
              <w:rPr>
                <w:rFonts w:ascii="Times New Roman" w:hAnsi="Times New Roman" w:cs="Times New Roman"/>
              </w:rPr>
            </w:pPr>
            <w:r w:rsidRPr="00397D8F">
              <w:rPr>
                <w:rFonts w:ascii="Times New Roman" w:hAnsi="Times New Roman" w:cs="Times New Roman"/>
              </w:rPr>
              <w:t>инте</w:t>
            </w:r>
            <w:r w:rsidR="00BB31AF">
              <w:rPr>
                <w:rFonts w:ascii="Times New Roman" w:hAnsi="Times New Roman" w:cs="Times New Roman"/>
              </w:rPr>
              <w:t>рес и разрешать конфликты</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397D8F" w:rsidRPr="00397D8F" w:rsidRDefault="00397D8F" w:rsidP="00397D8F">
            <w:pPr>
              <w:rPr>
                <w:rFonts w:ascii="Times New Roman" w:hAnsi="Times New Roman" w:cs="Times New Roman"/>
              </w:rPr>
            </w:pPr>
            <w:r w:rsidRPr="00397D8F">
              <w:rPr>
                <w:rFonts w:ascii="Times New Roman" w:hAnsi="Times New Roman" w:cs="Times New Roman"/>
              </w:rPr>
              <w:lastRenderedPageBreak/>
              <w:t>- сформировать знания об (о):</w:t>
            </w:r>
          </w:p>
          <w:p w:rsidR="00397D8F" w:rsidRPr="00397D8F" w:rsidRDefault="00397D8F" w:rsidP="00397D8F">
            <w:pPr>
              <w:rPr>
                <w:rFonts w:ascii="Times New Roman" w:hAnsi="Times New Roman" w:cs="Times New Roman"/>
              </w:rPr>
            </w:pPr>
            <w:r w:rsidRPr="00397D8F">
              <w:rPr>
                <w:rFonts w:ascii="Times New Roman" w:hAnsi="Times New Roman" w:cs="Times New Roman"/>
              </w:rPr>
              <w:t>- особенностях социализации личности в</w:t>
            </w:r>
          </w:p>
          <w:p w:rsidR="00397D8F" w:rsidRPr="00397D8F" w:rsidRDefault="00397D8F" w:rsidP="00397D8F">
            <w:pPr>
              <w:rPr>
                <w:rFonts w:ascii="Times New Roman" w:hAnsi="Times New Roman" w:cs="Times New Roman"/>
              </w:rPr>
            </w:pPr>
            <w:r w:rsidRPr="00397D8F">
              <w:rPr>
                <w:rFonts w:ascii="Times New Roman" w:hAnsi="Times New Roman" w:cs="Times New Roman"/>
              </w:rPr>
              <w:t>современных</w:t>
            </w:r>
            <w:r w:rsidR="00BB31AF">
              <w:rPr>
                <w:rFonts w:ascii="Times New Roman" w:hAnsi="Times New Roman" w:cs="Times New Roman"/>
              </w:rPr>
              <w:t xml:space="preserve"> условиях, сознании, познании и </w:t>
            </w:r>
            <w:r w:rsidRPr="00397D8F">
              <w:rPr>
                <w:rFonts w:ascii="Times New Roman" w:hAnsi="Times New Roman" w:cs="Times New Roman"/>
              </w:rPr>
              <w:t>самосознании человека; особенностях</w:t>
            </w:r>
          </w:p>
          <w:p w:rsidR="00397D8F" w:rsidRPr="00397D8F" w:rsidRDefault="00397D8F" w:rsidP="00397D8F">
            <w:pPr>
              <w:rPr>
                <w:rFonts w:ascii="Times New Roman" w:hAnsi="Times New Roman" w:cs="Times New Roman"/>
              </w:rPr>
            </w:pPr>
            <w:r w:rsidRPr="00397D8F">
              <w:rPr>
                <w:rFonts w:ascii="Times New Roman" w:hAnsi="Times New Roman" w:cs="Times New Roman"/>
              </w:rPr>
              <w:t>профессиональной деятельности в области</w:t>
            </w:r>
          </w:p>
          <w:p w:rsidR="00397D8F" w:rsidRPr="00397D8F" w:rsidRDefault="00397D8F" w:rsidP="00397D8F">
            <w:pPr>
              <w:rPr>
                <w:rFonts w:ascii="Times New Roman" w:hAnsi="Times New Roman" w:cs="Times New Roman"/>
              </w:rPr>
            </w:pPr>
            <w:r w:rsidRPr="00397D8F">
              <w:rPr>
                <w:rFonts w:ascii="Times New Roman" w:hAnsi="Times New Roman" w:cs="Times New Roman"/>
              </w:rPr>
              <w:t>науки, культуры, экономической и</w:t>
            </w:r>
          </w:p>
          <w:p w:rsidR="00397D8F" w:rsidRPr="00397D8F" w:rsidRDefault="00397D8F" w:rsidP="00397D8F">
            <w:pPr>
              <w:rPr>
                <w:rFonts w:ascii="Times New Roman" w:hAnsi="Times New Roman" w:cs="Times New Roman"/>
              </w:rPr>
            </w:pPr>
            <w:r w:rsidRPr="00397D8F">
              <w:rPr>
                <w:rFonts w:ascii="Times New Roman" w:hAnsi="Times New Roman" w:cs="Times New Roman"/>
              </w:rPr>
              <w:t>финансовой сферах;</w:t>
            </w:r>
          </w:p>
          <w:p w:rsidR="00397D8F" w:rsidRPr="00397D8F" w:rsidRDefault="00397D8F" w:rsidP="00397D8F">
            <w:pPr>
              <w:rPr>
                <w:rFonts w:ascii="Times New Roman" w:hAnsi="Times New Roman" w:cs="Times New Roman"/>
              </w:rPr>
            </w:pPr>
            <w:r w:rsidRPr="00397D8F">
              <w:rPr>
                <w:rFonts w:ascii="Times New Roman" w:hAnsi="Times New Roman" w:cs="Times New Roman"/>
              </w:rPr>
              <w:t>- отношениях, направлениях социальной</w:t>
            </w:r>
          </w:p>
          <w:p w:rsidR="00397D8F" w:rsidRPr="00397D8F" w:rsidRDefault="00397D8F" w:rsidP="00397D8F">
            <w:pPr>
              <w:rPr>
                <w:rFonts w:ascii="Times New Roman" w:hAnsi="Times New Roman" w:cs="Times New Roman"/>
              </w:rPr>
            </w:pPr>
            <w:r w:rsidRPr="00397D8F">
              <w:rPr>
                <w:rFonts w:ascii="Times New Roman" w:hAnsi="Times New Roman" w:cs="Times New Roman"/>
              </w:rPr>
              <w:t>политики в Российской Федерации, в том</w:t>
            </w:r>
          </w:p>
          <w:p w:rsidR="00397D8F" w:rsidRPr="00397D8F" w:rsidRDefault="00397D8F" w:rsidP="00397D8F">
            <w:pPr>
              <w:rPr>
                <w:rFonts w:ascii="Times New Roman" w:hAnsi="Times New Roman" w:cs="Times New Roman"/>
              </w:rPr>
            </w:pPr>
            <w:r w:rsidRPr="00397D8F">
              <w:rPr>
                <w:rFonts w:ascii="Times New Roman" w:hAnsi="Times New Roman" w:cs="Times New Roman"/>
              </w:rPr>
              <w:t>числе поддержки семьи, государственной</w:t>
            </w:r>
          </w:p>
          <w:p w:rsidR="00397D8F" w:rsidRPr="00397D8F" w:rsidRDefault="00397D8F" w:rsidP="00397D8F">
            <w:pPr>
              <w:rPr>
                <w:rFonts w:ascii="Times New Roman" w:hAnsi="Times New Roman" w:cs="Times New Roman"/>
              </w:rPr>
            </w:pPr>
            <w:r w:rsidRPr="00397D8F">
              <w:rPr>
                <w:rFonts w:ascii="Times New Roman" w:hAnsi="Times New Roman" w:cs="Times New Roman"/>
              </w:rPr>
              <w:t>политики в сфере межнациональных</w:t>
            </w:r>
          </w:p>
          <w:p w:rsidR="00397D8F" w:rsidRPr="00397D8F" w:rsidRDefault="00397D8F" w:rsidP="00397D8F">
            <w:pPr>
              <w:rPr>
                <w:rFonts w:ascii="Times New Roman" w:hAnsi="Times New Roman" w:cs="Times New Roman"/>
              </w:rPr>
            </w:pPr>
            <w:r w:rsidRPr="00397D8F">
              <w:rPr>
                <w:rFonts w:ascii="Times New Roman" w:hAnsi="Times New Roman" w:cs="Times New Roman"/>
              </w:rPr>
              <w:t>отношений; структуре и функциях</w:t>
            </w:r>
          </w:p>
          <w:p w:rsidR="00397D8F" w:rsidRPr="00397D8F" w:rsidRDefault="00397D8F" w:rsidP="00397D8F">
            <w:pPr>
              <w:rPr>
                <w:rFonts w:ascii="Times New Roman" w:hAnsi="Times New Roman" w:cs="Times New Roman"/>
              </w:rPr>
            </w:pPr>
            <w:r w:rsidRPr="00397D8F">
              <w:rPr>
                <w:rFonts w:ascii="Times New Roman" w:hAnsi="Times New Roman" w:cs="Times New Roman"/>
              </w:rPr>
              <w:t>политической системы общества,</w:t>
            </w:r>
          </w:p>
          <w:p w:rsidR="00397D8F" w:rsidRPr="00397D8F" w:rsidRDefault="00397D8F" w:rsidP="00397D8F">
            <w:pPr>
              <w:rPr>
                <w:rFonts w:ascii="Times New Roman" w:hAnsi="Times New Roman" w:cs="Times New Roman"/>
              </w:rPr>
            </w:pPr>
            <w:r w:rsidRPr="00397D8F">
              <w:rPr>
                <w:rFonts w:ascii="Times New Roman" w:hAnsi="Times New Roman" w:cs="Times New Roman"/>
              </w:rPr>
              <w:t>направлениях государственной политики</w:t>
            </w:r>
          </w:p>
          <w:p w:rsidR="00397D8F" w:rsidRPr="00397D8F" w:rsidRDefault="00397D8F" w:rsidP="00397D8F">
            <w:pPr>
              <w:rPr>
                <w:rFonts w:ascii="Times New Roman" w:hAnsi="Times New Roman" w:cs="Times New Roman"/>
              </w:rPr>
            </w:pPr>
            <w:r w:rsidRPr="00397D8F">
              <w:rPr>
                <w:rFonts w:ascii="Times New Roman" w:hAnsi="Times New Roman" w:cs="Times New Roman"/>
              </w:rPr>
              <w:t>Российской Федерации;</w:t>
            </w:r>
          </w:p>
          <w:p w:rsidR="00397D8F" w:rsidRPr="00397D8F" w:rsidRDefault="00397D8F" w:rsidP="00397D8F">
            <w:pPr>
              <w:rPr>
                <w:rFonts w:ascii="Times New Roman" w:hAnsi="Times New Roman" w:cs="Times New Roman"/>
              </w:rPr>
            </w:pPr>
            <w:r w:rsidRPr="00397D8F">
              <w:rPr>
                <w:rFonts w:ascii="Times New Roman" w:hAnsi="Times New Roman" w:cs="Times New Roman"/>
              </w:rPr>
              <w:t>- владеть умениями проводить с опорой на</w:t>
            </w:r>
          </w:p>
          <w:p w:rsidR="00397D8F" w:rsidRPr="00397D8F" w:rsidRDefault="00397D8F" w:rsidP="00397D8F">
            <w:pPr>
              <w:rPr>
                <w:rFonts w:ascii="Times New Roman" w:hAnsi="Times New Roman" w:cs="Times New Roman"/>
              </w:rPr>
            </w:pPr>
            <w:r w:rsidRPr="00397D8F">
              <w:rPr>
                <w:rFonts w:ascii="Times New Roman" w:hAnsi="Times New Roman" w:cs="Times New Roman"/>
              </w:rPr>
              <w:t>полученные знания учебно-</w:t>
            </w:r>
          </w:p>
          <w:p w:rsidR="00397D8F" w:rsidRPr="00397D8F" w:rsidRDefault="00397D8F" w:rsidP="00397D8F">
            <w:pPr>
              <w:rPr>
                <w:rFonts w:ascii="Times New Roman" w:hAnsi="Times New Roman" w:cs="Times New Roman"/>
              </w:rPr>
            </w:pPr>
            <w:r w:rsidRPr="00397D8F">
              <w:rPr>
                <w:rFonts w:ascii="Times New Roman" w:hAnsi="Times New Roman" w:cs="Times New Roman"/>
              </w:rPr>
              <w:t>исследовательскую и проектную</w:t>
            </w:r>
          </w:p>
          <w:p w:rsidR="00397D8F" w:rsidRPr="00397D8F" w:rsidRDefault="00397D8F" w:rsidP="00397D8F">
            <w:pPr>
              <w:rPr>
                <w:rFonts w:ascii="Times New Roman" w:hAnsi="Times New Roman" w:cs="Times New Roman"/>
              </w:rPr>
            </w:pPr>
            <w:r w:rsidRPr="00397D8F">
              <w:rPr>
                <w:rFonts w:ascii="Times New Roman" w:hAnsi="Times New Roman" w:cs="Times New Roman"/>
              </w:rPr>
              <w:t>деятельность, представлять ее результаты в</w:t>
            </w:r>
          </w:p>
          <w:p w:rsidR="00397D8F" w:rsidRPr="00397D8F" w:rsidRDefault="00397D8F" w:rsidP="00397D8F">
            <w:pPr>
              <w:rPr>
                <w:rFonts w:ascii="Times New Roman" w:hAnsi="Times New Roman" w:cs="Times New Roman"/>
              </w:rPr>
            </w:pPr>
            <w:r w:rsidRPr="00397D8F">
              <w:rPr>
                <w:rFonts w:ascii="Times New Roman" w:hAnsi="Times New Roman" w:cs="Times New Roman"/>
              </w:rPr>
              <w:t>виде завершенных проектов, презентаций,</w:t>
            </w:r>
          </w:p>
          <w:p w:rsidR="00397D8F" w:rsidRPr="00397D8F" w:rsidRDefault="00397D8F" w:rsidP="00397D8F">
            <w:pPr>
              <w:rPr>
                <w:rFonts w:ascii="Times New Roman" w:hAnsi="Times New Roman" w:cs="Times New Roman"/>
              </w:rPr>
            </w:pPr>
            <w:r w:rsidRPr="00397D8F">
              <w:rPr>
                <w:rFonts w:ascii="Times New Roman" w:hAnsi="Times New Roman" w:cs="Times New Roman"/>
              </w:rPr>
              <w:t>творческих работ социальной и</w:t>
            </w:r>
          </w:p>
          <w:p w:rsidR="00397D8F" w:rsidRPr="00397D8F" w:rsidRDefault="00397D8F" w:rsidP="00397D8F">
            <w:pPr>
              <w:rPr>
                <w:rFonts w:ascii="Times New Roman" w:hAnsi="Times New Roman" w:cs="Times New Roman"/>
              </w:rPr>
            </w:pPr>
            <w:r w:rsidRPr="00397D8F">
              <w:rPr>
                <w:rFonts w:ascii="Times New Roman" w:hAnsi="Times New Roman" w:cs="Times New Roman"/>
              </w:rPr>
              <w:t>междисциплинарной направленности;</w:t>
            </w:r>
          </w:p>
          <w:p w:rsidR="00397D8F" w:rsidRPr="00397D8F" w:rsidRDefault="00397D8F" w:rsidP="00397D8F">
            <w:pPr>
              <w:rPr>
                <w:rFonts w:ascii="Times New Roman" w:hAnsi="Times New Roman" w:cs="Times New Roman"/>
              </w:rPr>
            </w:pPr>
            <w:r w:rsidRPr="00397D8F">
              <w:rPr>
                <w:rFonts w:ascii="Times New Roman" w:hAnsi="Times New Roman" w:cs="Times New Roman"/>
              </w:rPr>
              <w:t xml:space="preserve">готовить </w:t>
            </w:r>
            <w:r w:rsidR="00BB31AF">
              <w:rPr>
                <w:rFonts w:ascii="Times New Roman" w:hAnsi="Times New Roman" w:cs="Times New Roman"/>
              </w:rPr>
              <w:t xml:space="preserve">устные выступления и письменные </w:t>
            </w:r>
            <w:r w:rsidRPr="00397D8F">
              <w:rPr>
                <w:rFonts w:ascii="Times New Roman" w:hAnsi="Times New Roman" w:cs="Times New Roman"/>
              </w:rPr>
              <w:t>работы (ра</w:t>
            </w:r>
            <w:r w:rsidR="00BB31AF">
              <w:rPr>
                <w:rFonts w:ascii="Times New Roman" w:hAnsi="Times New Roman" w:cs="Times New Roman"/>
              </w:rPr>
              <w:t xml:space="preserve">звернутые ответы, сочинения) по </w:t>
            </w:r>
            <w:r w:rsidRPr="00397D8F">
              <w:rPr>
                <w:rFonts w:ascii="Times New Roman" w:hAnsi="Times New Roman" w:cs="Times New Roman"/>
              </w:rPr>
              <w:t>соци</w:t>
            </w:r>
            <w:r w:rsidR="00BB31AF">
              <w:rPr>
                <w:rFonts w:ascii="Times New Roman" w:hAnsi="Times New Roman" w:cs="Times New Roman"/>
              </w:rPr>
              <w:t xml:space="preserve">альной проблематике, составлять </w:t>
            </w:r>
            <w:r w:rsidRPr="00397D8F">
              <w:rPr>
                <w:rFonts w:ascii="Times New Roman" w:hAnsi="Times New Roman" w:cs="Times New Roman"/>
              </w:rPr>
              <w:t>сложный и тезисный план развернутых ответов,</w:t>
            </w:r>
            <w:r w:rsidR="00BB31AF">
              <w:rPr>
                <w:rFonts w:ascii="Times New Roman" w:hAnsi="Times New Roman" w:cs="Times New Roman"/>
              </w:rPr>
              <w:t xml:space="preserve"> анализировать неадаптированные </w:t>
            </w:r>
            <w:r w:rsidRPr="00397D8F">
              <w:rPr>
                <w:rFonts w:ascii="Times New Roman" w:hAnsi="Times New Roman" w:cs="Times New Roman"/>
              </w:rPr>
              <w:t>тексты на социальную тематику;</w:t>
            </w:r>
          </w:p>
          <w:p w:rsidR="00397D8F" w:rsidRPr="00397D8F" w:rsidRDefault="00397D8F" w:rsidP="00397D8F">
            <w:pPr>
              <w:rPr>
                <w:rFonts w:ascii="Times New Roman" w:hAnsi="Times New Roman" w:cs="Times New Roman"/>
              </w:rPr>
            </w:pPr>
            <w:r w:rsidRPr="00397D8F">
              <w:rPr>
                <w:rFonts w:ascii="Times New Roman" w:hAnsi="Times New Roman" w:cs="Times New Roman"/>
              </w:rPr>
              <w:t>- готовность пр</w:t>
            </w:r>
            <w:r w:rsidR="00BB31AF">
              <w:rPr>
                <w:rFonts w:ascii="Times New Roman" w:hAnsi="Times New Roman" w:cs="Times New Roman"/>
              </w:rPr>
              <w:t xml:space="preserve">именять знания о финансах и </w:t>
            </w:r>
            <w:r w:rsidRPr="00397D8F">
              <w:rPr>
                <w:rFonts w:ascii="Times New Roman" w:hAnsi="Times New Roman" w:cs="Times New Roman"/>
              </w:rPr>
              <w:t>бюджетно</w:t>
            </w:r>
            <w:r w:rsidR="00BB31AF">
              <w:rPr>
                <w:rFonts w:ascii="Times New Roman" w:hAnsi="Times New Roman" w:cs="Times New Roman"/>
              </w:rPr>
              <w:t xml:space="preserve">м регулировании при пользовании </w:t>
            </w:r>
            <w:r w:rsidRPr="00397D8F">
              <w:rPr>
                <w:rFonts w:ascii="Times New Roman" w:hAnsi="Times New Roman" w:cs="Times New Roman"/>
              </w:rPr>
              <w:t>финанс</w:t>
            </w:r>
            <w:r w:rsidR="00BB31AF">
              <w:rPr>
                <w:rFonts w:ascii="Times New Roman" w:hAnsi="Times New Roman" w:cs="Times New Roman"/>
              </w:rPr>
              <w:t xml:space="preserve">овыми услугами и инструментами; </w:t>
            </w:r>
            <w:r w:rsidRPr="00397D8F">
              <w:rPr>
                <w:rFonts w:ascii="Times New Roman" w:hAnsi="Times New Roman" w:cs="Times New Roman"/>
              </w:rPr>
              <w:t>использ</w:t>
            </w:r>
            <w:r w:rsidR="00BB31AF">
              <w:rPr>
                <w:rFonts w:ascii="Times New Roman" w:hAnsi="Times New Roman" w:cs="Times New Roman"/>
              </w:rPr>
              <w:t xml:space="preserve">овать финансовую информацию для </w:t>
            </w:r>
            <w:r w:rsidRPr="00397D8F">
              <w:rPr>
                <w:rFonts w:ascii="Times New Roman" w:hAnsi="Times New Roman" w:cs="Times New Roman"/>
              </w:rPr>
              <w:t>достижения личных финансовых целей,</w:t>
            </w:r>
          </w:p>
          <w:p w:rsidR="00397D8F" w:rsidRPr="00397D8F" w:rsidRDefault="00397D8F" w:rsidP="00397D8F">
            <w:pPr>
              <w:rPr>
                <w:rFonts w:ascii="Times New Roman" w:hAnsi="Times New Roman" w:cs="Times New Roman"/>
              </w:rPr>
            </w:pPr>
            <w:r w:rsidRPr="00397D8F">
              <w:rPr>
                <w:rFonts w:ascii="Times New Roman" w:hAnsi="Times New Roman" w:cs="Times New Roman"/>
              </w:rPr>
              <w:t>обеспечивать финансовую безопасность с</w:t>
            </w:r>
          </w:p>
          <w:p w:rsidR="00397D8F" w:rsidRPr="00397D8F" w:rsidRDefault="00397D8F" w:rsidP="00397D8F">
            <w:pPr>
              <w:rPr>
                <w:rFonts w:ascii="Times New Roman" w:hAnsi="Times New Roman" w:cs="Times New Roman"/>
              </w:rPr>
            </w:pPr>
            <w:r w:rsidRPr="00397D8F">
              <w:rPr>
                <w:rFonts w:ascii="Times New Roman" w:hAnsi="Times New Roman" w:cs="Times New Roman"/>
              </w:rPr>
              <w:t>учетом рисков и способов их снижения;</w:t>
            </w:r>
          </w:p>
          <w:p w:rsidR="00397D8F" w:rsidRPr="00397D8F" w:rsidRDefault="00397D8F" w:rsidP="00397D8F">
            <w:pPr>
              <w:rPr>
                <w:rFonts w:ascii="Times New Roman" w:hAnsi="Times New Roman" w:cs="Times New Roman"/>
              </w:rPr>
            </w:pPr>
            <w:r w:rsidRPr="00397D8F">
              <w:rPr>
                <w:rFonts w:ascii="Times New Roman" w:hAnsi="Times New Roman" w:cs="Times New Roman"/>
              </w:rPr>
              <w:t>сформированность гражданской</w:t>
            </w:r>
          </w:p>
          <w:p w:rsidR="00397D8F" w:rsidRPr="00397D8F" w:rsidRDefault="00397D8F" w:rsidP="00397D8F">
            <w:pPr>
              <w:rPr>
                <w:rFonts w:ascii="Times New Roman" w:hAnsi="Times New Roman" w:cs="Times New Roman"/>
              </w:rPr>
            </w:pPr>
            <w:r w:rsidRPr="00397D8F">
              <w:rPr>
                <w:rFonts w:ascii="Times New Roman" w:hAnsi="Times New Roman" w:cs="Times New Roman"/>
              </w:rPr>
              <w:t>ответственн</w:t>
            </w:r>
            <w:r w:rsidR="00BB31AF">
              <w:rPr>
                <w:rFonts w:ascii="Times New Roman" w:hAnsi="Times New Roman" w:cs="Times New Roman"/>
              </w:rPr>
              <w:t xml:space="preserve">ости в части уплаты налогов для </w:t>
            </w:r>
            <w:r w:rsidRPr="00397D8F">
              <w:rPr>
                <w:rFonts w:ascii="Times New Roman" w:hAnsi="Times New Roman" w:cs="Times New Roman"/>
              </w:rPr>
              <w:t>развития общества и государства</w:t>
            </w:r>
          </w:p>
          <w:p w:rsidR="00397D8F" w:rsidRPr="00397D8F" w:rsidRDefault="00397D8F" w:rsidP="00397D8F">
            <w:pPr>
              <w:rPr>
                <w:rFonts w:ascii="Times New Roman" w:hAnsi="Times New Roman" w:cs="Times New Roman"/>
              </w:rPr>
            </w:pPr>
          </w:p>
          <w:p w:rsidR="00397D8F" w:rsidRPr="00397D8F" w:rsidRDefault="00397D8F" w:rsidP="00397D8F">
            <w:pPr>
              <w:rPr>
                <w:rFonts w:ascii="Times New Roman" w:hAnsi="Times New Roman" w:cs="Times New Roman"/>
              </w:rPr>
            </w:pPr>
          </w:p>
        </w:tc>
      </w:tr>
      <w:tr w:rsidR="00397D8F" w:rsidRPr="001D4B4A" w:rsidTr="00397D8F">
        <w:tc>
          <w:tcPr>
            <w:tcW w:w="2549" w:type="dxa"/>
            <w:tcBorders>
              <w:left w:val="single" w:sz="4" w:space="0" w:color="auto"/>
              <w:bottom w:val="single" w:sz="4" w:space="0" w:color="auto"/>
              <w:right w:val="single" w:sz="4" w:space="0" w:color="auto"/>
            </w:tcBorders>
          </w:tcPr>
          <w:p w:rsidR="00397D8F" w:rsidRPr="00BB31AF" w:rsidRDefault="00397D8F" w:rsidP="005230E3">
            <w:pPr>
              <w:rPr>
                <w:rFonts w:ascii="Times New Roman" w:eastAsia="Calibri" w:hAnsi="Times New Roman" w:cs="Times New Roman"/>
              </w:rPr>
            </w:pPr>
            <w:r w:rsidRPr="00BB31AF">
              <w:rPr>
                <w:rFonts w:ascii="Times New Roman" w:eastAsia="Calibri" w:hAnsi="Times New Roman" w:cs="Times New Roman"/>
              </w:rPr>
              <w:t>ОК 04 Эффективно</w:t>
            </w:r>
          </w:p>
          <w:p w:rsidR="00397D8F" w:rsidRPr="001D4B4A" w:rsidRDefault="00397D8F" w:rsidP="005230E3">
            <w:pPr>
              <w:rPr>
                <w:rFonts w:ascii="Times New Roman" w:eastAsia="Calibri" w:hAnsi="Times New Roman" w:cs="Times New Roman"/>
                <w:sz w:val="24"/>
                <w:szCs w:val="24"/>
              </w:rPr>
            </w:pPr>
            <w:r w:rsidRPr="00BB31AF">
              <w:rPr>
                <w:rFonts w:ascii="Times New Roman" w:eastAsia="Calibri" w:hAnsi="Times New Roman" w:cs="Times New Roman"/>
              </w:rPr>
              <w:t>взаимодействовать и работать в коллективе и команде</w:t>
            </w:r>
          </w:p>
        </w:tc>
        <w:tc>
          <w:tcPr>
            <w:tcW w:w="4080" w:type="dxa"/>
            <w:tcBorders>
              <w:left w:val="single" w:sz="4" w:space="0" w:color="auto"/>
              <w:bottom w:val="single" w:sz="4" w:space="0" w:color="auto"/>
              <w:right w:val="single" w:sz="4" w:space="0" w:color="auto"/>
            </w:tcBorders>
          </w:tcPr>
          <w:p w:rsidR="00BB31AF" w:rsidRPr="00BB31AF" w:rsidRDefault="00397D8F" w:rsidP="00BB31AF">
            <w:pPr>
              <w:shd w:val="clear" w:color="auto" w:fill="FFFFFF"/>
              <w:rPr>
                <w:rFonts w:ascii="Times New Roman" w:eastAsia="Times New Roman" w:hAnsi="Times New Roman" w:cs="Times New Roman"/>
                <w:color w:val="34343C"/>
                <w:lang w:eastAsia="ru-RU"/>
              </w:rPr>
            </w:pPr>
            <w:r w:rsidRPr="001D4B4A">
              <w:rPr>
                <w:rFonts w:ascii="Times New Roman" w:hAnsi="Times New Roman" w:cs="Times New Roman"/>
                <w:sz w:val="24"/>
                <w:szCs w:val="24"/>
              </w:rPr>
              <w:t xml:space="preserve">- </w:t>
            </w:r>
            <w:r w:rsidR="00BB31AF" w:rsidRPr="00BB31AF">
              <w:rPr>
                <w:rFonts w:ascii="Times New Roman" w:eastAsia="Times New Roman" w:hAnsi="Times New Roman" w:cs="Times New Roman"/>
                <w:color w:val="34343C"/>
                <w:lang w:eastAsia="ru-RU"/>
              </w:rPr>
              <w:t>готовность к саморазвитию,</w:t>
            </w:r>
          </w:p>
          <w:p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самостоятельности и самоопределению;</w:t>
            </w:r>
          </w:p>
          <w:p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-овладение навыками учебно-</w:t>
            </w:r>
          </w:p>
          <w:p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исследовательской, проектной и социальной</w:t>
            </w:r>
            <w:r>
              <w:rPr>
                <w:rFonts w:ascii="Times New Roman" w:eastAsia="Times New Roman" w:hAnsi="Times New Roman" w:cs="Times New Roman"/>
                <w:color w:val="34343C"/>
                <w:lang w:eastAsia="ru-RU"/>
              </w:rPr>
              <w:t xml:space="preserve"> </w:t>
            </w:r>
            <w:r w:rsidRPr="00BB31AF">
              <w:rPr>
                <w:rFonts w:ascii="Times New Roman" w:eastAsia="Times New Roman" w:hAnsi="Times New Roman" w:cs="Times New Roman"/>
                <w:color w:val="34343C"/>
                <w:lang w:eastAsia="ru-RU"/>
              </w:rPr>
              <w:t>деятельности;</w:t>
            </w:r>
          </w:p>
          <w:p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Овладение универсальными</w:t>
            </w:r>
          </w:p>
          <w:p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коммуникативными действиями:</w:t>
            </w:r>
          </w:p>
          <w:p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б) совместная деятельность:</w:t>
            </w:r>
          </w:p>
          <w:p w:rsidR="00BB31AF" w:rsidRPr="00BB31AF" w:rsidRDefault="00BB31AF" w:rsidP="00BB31A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 понимать и использовать </w:t>
            </w:r>
            <w:r w:rsidRPr="00BB31AF">
              <w:rPr>
                <w:rFonts w:ascii="Times New Roman" w:eastAsia="Times New Roman" w:hAnsi="Times New Roman" w:cs="Times New Roman"/>
                <w:color w:val="34343C"/>
                <w:lang w:eastAsia="ru-RU"/>
              </w:rPr>
              <w:t>преимущества</w:t>
            </w:r>
            <w:r>
              <w:rPr>
                <w:rFonts w:ascii="Times New Roman" w:eastAsia="Times New Roman" w:hAnsi="Times New Roman" w:cs="Times New Roman"/>
                <w:color w:val="34343C"/>
                <w:lang w:eastAsia="ru-RU"/>
              </w:rPr>
              <w:t xml:space="preserve"> </w:t>
            </w:r>
            <w:r w:rsidRPr="00BB31AF">
              <w:rPr>
                <w:rFonts w:ascii="Times New Roman" w:eastAsia="Times New Roman" w:hAnsi="Times New Roman" w:cs="Times New Roman"/>
                <w:color w:val="34343C"/>
                <w:lang w:eastAsia="ru-RU"/>
              </w:rPr>
              <w:t>командной и индивидуальной работы;</w:t>
            </w:r>
          </w:p>
          <w:p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 принимать цели совместной деятельности,</w:t>
            </w:r>
            <w:r>
              <w:rPr>
                <w:rFonts w:ascii="Times New Roman" w:eastAsia="Times New Roman" w:hAnsi="Times New Roman" w:cs="Times New Roman"/>
                <w:color w:val="34343C"/>
                <w:lang w:eastAsia="ru-RU"/>
              </w:rPr>
              <w:t xml:space="preserve"> </w:t>
            </w:r>
            <w:r w:rsidRPr="00BB31AF">
              <w:rPr>
                <w:rFonts w:ascii="Times New Roman" w:eastAsia="Times New Roman" w:hAnsi="Times New Roman" w:cs="Times New Roman"/>
                <w:color w:val="34343C"/>
                <w:lang w:eastAsia="ru-RU"/>
              </w:rPr>
              <w:t>организовывать и координировать действия</w:t>
            </w:r>
          </w:p>
          <w:p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по ее достижению: составлять план</w:t>
            </w:r>
          </w:p>
          <w:p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действий, распределять роли с учетом</w:t>
            </w:r>
          </w:p>
          <w:p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мнений участников обсуждать результаты</w:t>
            </w:r>
            <w:r>
              <w:rPr>
                <w:rFonts w:ascii="Times New Roman" w:eastAsia="Times New Roman" w:hAnsi="Times New Roman" w:cs="Times New Roman"/>
                <w:color w:val="34343C"/>
                <w:lang w:eastAsia="ru-RU"/>
              </w:rPr>
              <w:t xml:space="preserve"> </w:t>
            </w:r>
            <w:r w:rsidRPr="00BB31AF">
              <w:rPr>
                <w:rFonts w:ascii="Times New Roman" w:eastAsia="Times New Roman" w:hAnsi="Times New Roman" w:cs="Times New Roman"/>
                <w:color w:val="34343C"/>
                <w:lang w:eastAsia="ru-RU"/>
              </w:rPr>
              <w:t>совместной работы;</w:t>
            </w:r>
          </w:p>
          <w:p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 координировать и выполнять работу в</w:t>
            </w:r>
          </w:p>
          <w:p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условиях реального, виртуального и</w:t>
            </w:r>
          </w:p>
          <w:p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комбинированного взаимодействия;</w:t>
            </w:r>
          </w:p>
          <w:p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 осуществлять позитивное стратегическое</w:t>
            </w:r>
            <w:r>
              <w:rPr>
                <w:rFonts w:ascii="Times New Roman" w:eastAsia="Times New Roman" w:hAnsi="Times New Roman" w:cs="Times New Roman"/>
                <w:color w:val="34343C"/>
                <w:lang w:eastAsia="ru-RU"/>
              </w:rPr>
              <w:t xml:space="preserve"> </w:t>
            </w:r>
            <w:r w:rsidRPr="00BB31AF">
              <w:rPr>
                <w:rFonts w:ascii="Times New Roman" w:eastAsia="Times New Roman" w:hAnsi="Times New Roman" w:cs="Times New Roman"/>
                <w:color w:val="34343C"/>
                <w:lang w:eastAsia="ru-RU"/>
              </w:rPr>
              <w:t>поведение в различных ситуациях,</w:t>
            </w:r>
            <w:r>
              <w:rPr>
                <w:rFonts w:ascii="Times New Roman" w:eastAsia="Times New Roman" w:hAnsi="Times New Roman" w:cs="Times New Roman"/>
                <w:color w:val="34343C"/>
                <w:lang w:eastAsia="ru-RU"/>
              </w:rPr>
              <w:t xml:space="preserve"> </w:t>
            </w:r>
            <w:r w:rsidRPr="00BB31AF">
              <w:rPr>
                <w:rFonts w:ascii="Times New Roman" w:eastAsia="Times New Roman" w:hAnsi="Times New Roman" w:cs="Times New Roman"/>
                <w:color w:val="34343C"/>
                <w:lang w:eastAsia="ru-RU"/>
              </w:rPr>
              <w:t>проявлять творчество и воображение, быть</w:t>
            </w:r>
            <w:r>
              <w:rPr>
                <w:rFonts w:ascii="Times New Roman" w:eastAsia="Times New Roman" w:hAnsi="Times New Roman" w:cs="Times New Roman"/>
                <w:color w:val="34343C"/>
                <w:lang w:eastAsia="ru-RU"/>
              </w:rPr>
              <w:t xml:space="preserve"> </w:t>
            </w:r>
            <w:r w:rsidRPr="00BB31AF">
              <w:rPr>
                <w:rFonts w:ascii="Times New Roman" w:eastAsia="Times New Roman" w:hAnsi="Times New Roman" w:cs="Times New Roman"/>
                <w:color w:val="34343C"/>
                <w:lang w:eastAsia="ru-RU"/>
              </w:rPr>
              <w:t>инициативным</w:t>
            </w:r>
          </w:p>
          <w:p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Овладение универсальными регулятивными</w:t>
            </w:r>
            <w:r>
              <w:rPr>
                <w:rFonts w:ascii="Times New Roman" w:eastAsia="Times New Roman" w:hAnsi="Times New Roman" w:cs="Times New Roman"/>
                <w:color w:val="34343C"/>
                <w:lang w:eastAsia="ru-RU"/>
              </w:rPr>
              <w:t xml:space="preserve"> </w:t>
            </w:r>
            <w:r w:rsidRPr="00BB31AF">
              <w:rPr>
                <w:rFonts w:ascii="Times New Roman" w:eastAsia="Times New Roman" w:hAnsi="Times New Roman" w:cs="Times New Roman"/>
                <w:color w:val="34343C"/>
                <w:lang w:eastAsia="ru-RU"/>
              </w:rPr>
              <w:t>действиями:</w:t>
            </w:r>
          </w:p>
          <w:p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г) принятие себя и других людей:</w:t>
            </w:r>
          </w:p>
          <w:p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 принимать мотивы и аргументы других</w:t>
            </w:r>
          </w:p>
          <w:p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людей при анализе результатов</w:t>
            </w:r>
          </w:p>
          <w:p w:rsidR="00397D8F" w:rsidRPr="00BB31AF" w:rsidRDefault="00BB31AF" w:rsidP="00BB31AF">
            <w:pPr>
              <w:shd w:val="clear" w:color="auto" w:fill="FFFFFF"/>
              <w:rPr>
                <w:rFonts w:eastAsia="Times New Roman" w:cs="Times New Roman"/>
                <w:color w:val="34343C"/>
                <w:sz w:val="23"/>
                <w:szCs w:val="23"/>
                <w:lang w:eastAsia="ru-RU"/>
              </w:rPr>
            </w:pPr>
            <w:r w:rsidRPr="00BB31AF">
              <w:rPr>
                <w:rFonts w:ascii="Times New Roman" w:eastAsia="Times New Roman" w:hAnsi="Times New Roman" w:cs="Times New Roman"/>
                <w:color w:val="34343C"/>
                <w:lang w:eastAsia="ru-RU"/>
              </w:rPr>
              <w:t>деятельности;</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BB31AF" w:rsidRPr="00BB31AF" w:rsidRDefault="00397D8F" w:rsidP="00BB31AF">
            <w:pPr>
              <w:shd w:val="clear" w:color="auto" w:fill="FFFFFF"/>
              <w:rPr>
                <w:rFonts w:ascii="Times New Roman" w:eastAsia="Times New Roman" w:hAnsi="Times New Roman" w:cs="Times New Roman"/>
                <w:color w:val="34343C"/>
                <w:lang w:eastAsia="ru-RU"/>
              </w:rPr>
            </w:pPr>
            <w:r w:rsidRPr="001D4B4A">
              <w:rPr>
                <w:rFonts w:ascii="Times New Roman" w:hAnsi="Times New Roman" w:cs="Times New Roman"/>
                <w:sz w:val="24"/>
                <w:szCs w:val="24"/>
              </w:rPr>
              <w:t xml:space="preserve">- </w:t>
            </w:r>
            <w:r w:rsidR="00BB31AF" w:rsidRPr="00BB31AF">
              <w:rPr>
                <w:rFonts w:ascii="Times New Roman" w:eastAsia="Times New Roman" w:hAnsi="Times New Roman" w:cs="Times New Roman"/>
                <w:color w:val="34343C"/>
                <w:lang w:eastAsia="ru-RU"/>
              </w:rPr>
              <w:t>использовать обществоведческие знания</w:t>
            </w:r>
          </w:p>
          <w:p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для взаимодействия с представителями</w:t>
            </w:r>
          </w:p>
          <w:p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других национальностей и культур в целях</w:t>
            </w:r>
          </w:p>
          <w:p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успешного выполнения типичных</w:t>
            </w:r>
          </w:p>
          <w:p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социальных ролей, реализации прав и</w:t>
            </w:r>
          </w:p>
          <w:p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осознанного выполнения обязанностей</w:t>
            </w:r>
          </w:p>
          <w:p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гражданина Российской Федерации, в том</w:t>
            </w:r>
          </w:p>
          <w:p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числе правомерного налогового поведения;</w:t>
            </w:r>
          </w:p>
          <w:p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ориентации в актуальных общественных</w:t>
            </w:r>
          </w:p>
          <w:p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событиях, определения личной гражданской</w:t>
            </w:r>
            <w:r>
              <w:rPr>
                <w:rFonts w:ascii="Times New Roman" w:eastAsia="Times New Roman" w:hAnsi="Times New Roman" w:cs="Times New Roman"/>
                <w:color w:val="34343C"/>
                <w:lang w:eastAsia="ru-RU"/>
              </w:rPr>
              <w:t xml:space="preserve"> </w:t>
            </w:r>
            <w:r w:rsidRPr="00BB31AF">
              <w:rPr>
                <w:rFonts w:ascii="Times New Roman" w:eastAsia="Times New Roman" w:hAnsi="Times New Roman" w:cs="Times New Roman"/>
                <w:color w:val="34343C"/>
                <w:lang w:eastAsia="ru-RU"/>
              </w:rPr>
              <w:t>позиции; осознание значимости здорового</w:t>
            </w:r>
          </w:p>
          <w:p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образа жизни; роли непрерывного</w:t>
            </w:r>
          </w:p>
          <w:p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образования; использовать средства</w:t>
            </w:r>
          </w:p>
          <w:p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информационно-коммуникационных</w:t>
            </w:r>
          </w:p>
          <w:p w:rsidR="00BB31AF" w:rsidRPr="00BB31AF" w:rsidRDefault="00BB31AF" w:rsidP="00BB31AF">
            <w:pPr>
              <w:shd w:val="clear" w:color="auto" w:fill="FFFFFF"/>
              <w:rPr>
                <w:rFonts w:ascii="Times New Roman" w:eastAsia="Times New Roman" w:hAnsi="Times New Roman" w:cs="Times New Roman"/>
                <w:color w:val="34343C"/>
                <w:lang w:eastAsia="ru-RU"/>
              </w:rPr>
            </w:pPr>
            <w:r w:rsidRPr="00BB31AF">
              <w:rPr>
                <w:rFonts w:ascii="Times New Roman" w:eastAsia="Times New Roman" w:hAnsi="Times New Roman" w:cs="Times New Roman"/>
                <w:color w:val="34343C"/>
                <w:lang w:eastAsia="ru-RU"/>
              </w:rPr>
              <w:t>технологий в решении различных задач</w:t>
            </w:r>
          </w:p>
          <w:p w:rsidR="00BB31AF" w:rsidRPr="001D4B4A" w:rsidRDefault="00BB31AF" w:rsidP="00BB31AF">
            <w:pPr>
              <w:rPr>
                <w:rFonts w:ascii="Times New Roman" w:hAnsi="Times New Roman" w:cs="Times New Roman"/>
                <w:bCs/>
                <w:sz w:val="24"/>
                <w:szCs w:val="24"/>
              </w:rPr>
            </w:pPr>
          </w:p>
          <w:p w:rsidR="00397D8F" w:rsidRPr="001D4B4A" w:rsidRDefault="00397D8F" w:rsidP="005230E3">
            <w:pPr>
              <w:rPr>
                <w:rFonts w:ascii="Times New Roman" w:hAnsi="Times New Roman" w:cs="Times New Roman"/>
                <w:bCs/>
                <w:sz w:val="24"/>
                <w:szCs w:val="24"/>
              </w:rPr>
            </w:pPr>
          </w:p>
        </w:tc>
      </w:tr>
      <w:tr w:rsidR="00397D8F" w:rsidRPr="001D4B4A" w:rsidTr="00397D8F">
        <w:tc>
          <w:tcPr>
            <w:tcW w:w="2549" w:type="dxa"/>
            <w:tcBorders>
              <w:left w:val="single" w:sz="4" w:space="0" w:color="auto"/>
              <w:bottom w:val="single" w:sz="4" w:space="0" w:color="auto"/>
              <w:right w:val="single" w:sz="4" w:space="0" w:color="auto"/>
            </w:tcBorders>
          </w:tcPr>
          <w:p w:rsidR="00397D8F" w:rsidRPr="00032B6B" w:rsidRDefault="00397D8F" w:rsidP="005230E3">
            <w:pPr>
              <w:rPr>
                <w:rFonts w:ascii="Times New Roman" w:eastAsia="Calibri" w:hAnsi="Times New Roman" w:cs="Times New Roman"/>
              </w:rPr>
            </w:pPr>
            <w:r w:rsidRPr="00032B6B">
              <w:rPr>
                <w:rFonts w:ascii="Times New Roman" w:hAnsi="Times New Roman" w:cs="Times New Roman"/>
                <w:bCs/>
              </w:rPr>
              <w:t xml:space="preserve">ОК 05 </w:t>
            </w:r>
            <w:r w:rsidRPr="00032B6B">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080" w:type="dxa"/>
            <w:tcBorders>
              <w:left w:val="single" w:sz="4" w:space="0" w:color="auto"/>
              <w:bottom w:val="single" w:sz="4" w:space="0" w:color="auto"/>
              <w:right w:val="single" w:sz="4" w:space="0" w:color="auto"/>
            </w:tcBorders>
          </w:tcPr>
          <w:p w:rsidR="00641BF1" w:rsidRPr="00641BF1" w:rsidRDefault="00397D8F" w:rsidP="00641BF1">
            <w:pPr>
              <w:shd w:val="clear" w:color="auto" w:fill="FFFFFF"/>
              <w:rPr>
                <w:rFonts w:ascii="Times New Roman" w:eastAsia="Times New Roman" w:hAnsi="Times New Roman" w:cs="Times New Roman"/>
                <w:color w:val="34343C"/>
                <w:lang w:eastAsia="ru-RU"/>
              </w:rPr>
            </w:pPr>
            <w:r w:rsidRPr="001D4B4A">
              <w:rPr>
                <w:rFonts w:ascii="Times New Roman" w:hAnsi="Times New Roman" w:cs="Times New Roman"/>
                <w:sz w:val="24"/>
                <w:szCs w:val="24"/>
              </w:rPr>
              <w:t>-</w:t>
            </w:r>
            <w:r w:rsidR="00641BF1">
              <w:rPr>
                <w:rFonts w:ascii="Times New Roman" w:hAnsi="Times New Roman" w:cs="Times New Roman"/>
                <w:sz w:val="24"/>
                <w:szCs w:val="24"/>
              </w:rPr>
              <w:t xml:space="preserve"> </w:t>
            </w:r>
            <w:r w:rsidR="00641BF1" w:rsidRPr="00641BF1">
              <w:rPr>
                <w:rFonts w:ascii="Times New Roman" w:eastAsia="Times New Roman" w:hAnsi="Times New Roman" w:cs="Times New Roman"/>
                <w:color w:val="34343C"/>
                <w:lang w:eastAsia="ru-RU"/>
              </w:rPr>
              <w:t>В области эстетического воспитания:</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эстетическое отношение к миру, включая эстетику быта, научного и технического творчества, спорта, труда и общественных отношений;</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способность воспринимать различные виды</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искусства, традиции и творчество своего и</w:t>
            </w:r>
            <w:r>
              <w:rPr>
                <w:rFonts w:ascii="Times New Roman" w:eastAsia="Times New Roman" w:hAnsi="Times New Roman" w:cs="Times New Roman"/>
                <w:color w:val="34343C"/>
                <w:lang w:eastAsia="ru-RU"/>
              </w:rPr>
              <w:t xml:space="preserve"> д</w:t>
            </w:r>
            <w:r w:rsidRPr="00641BF1">
              <w:rPr>
                <w:rFonts w:ascii="Times New Roman" w:eastAsia="Times New Roman" w:hAnsi="Times New Roman" w:cs="Times New Roman"/>
                <w:color w:val="34343C"/>
                <w:lang w:eastAsia="ru-RU"/>
              </w:rPr>
              <w:t>ругих народов, ощущать эмоциональное</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воздействие искусства;</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убежденность в значимости для личности 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общества отечественного и мирового</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искусства, этнических культурных традиций</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и народного творчества;</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готовность к самовыражению в разных</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видах искусства, стремление проявлять</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качества творческой личности;</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Овладение универсальными</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коммуникативными действиями:</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а) общение:</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осуществлять коммуникации во всех</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lastRenderedPageBreak/>
              <w:t>сферах жизни;</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распознавать невербальные средства</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общения, понимать значение социальных знаков, распознавать предпосылки</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конфликтных ситуаций и смягчать</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конфликты;</w:t>
            </w:r>
          </w:p>
          <w:p w:rsidR="00397D8F"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развернуто и логично излагать свою точку</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зрения с использованием языковых средств</w:t>
            </w:r>
            <w:r>
              <w:rPr>
                <w:rFonts w:ascii="Times New Roman" w:eastAsia="Times New Roman" w:hAnsi="Times New Roman" w:cs="Times New Roman"/>
                <w:color w:val="34343C"/>
                <w:lang w:eastAsia="ru-RU"/>
              </w:rPr>
              <w:t>.</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641BF1" w:rsidRPr="00641BF1" w:rsidRDefault="00397D8F" w:rsidP="00641BF1">
            <w:pPr>
              <w:shd w:val="clear" w:color="auto" w:fill="FFFFFF"/>
              <w:rPr>
                <w:rFonts w:ascii="Times New Roman" w:eastAsia="Times New Roman" w:hAnsi="Times New Roman" w:cs="Times New Roman"/>
                <w:color w:val="34343C"/>
                <w:lang w:eastAsia="ru-RU"/>
              </w:rPr>
            </w:pPr>
            <w:r w:rsidRPr="001D4B4A">
              <w:rPr>
                <w:rFonts w:ascii="Times New Roman" w:hAnsi="Times New Roman" w:cs="Times New Roman"/>
                <w:sz w:val="24"/>
                <w:szCs w:val="24"/>
              </w:rPr>
              <w:lastRenderedPageBreak/>
              <w:t xml:space="preserve">- </w:t>
            </w:r>
            <w:r w:rsidR="00641BF1" w:rsidRPr="00641BF1">
              <w:rPr>
                <w:rFonts w:ascii="Times New Roman" w:eastAsia="Times New Roman" w:hAnsi="Times New Roman" w:cs="Times New Roman"/>
                <w:color w:val="34343C"/>
                <w:lang w:eastAsia="ru-RU"/>
              </w:rPr>
              <w:t>владеть умениями проводить с опорой на</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полученные знания учебно-</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исследовательскую и проектную</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деятельность, представлять ее результаты в</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виде завершенных проектов, презентаций,</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творческих работ социальной и</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междисциплинарной направленности;</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готовить устные выступления и письменные</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работы (развернутые ответы, сочинения) по</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социальной проблематике, составлять</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сложный и тезисный план развернутых</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ответов, анализировать неадаптированные</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тексты на социальную тематику;</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владеть умениями формулировать на</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основе приобретенных социально-</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гуманитарных знаний собственные суждения</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и аргументы по определенным проблемам с</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точки зрения социальных ценностей 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использовать ключевые понятия,</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 xml:space="preserve">теоретические положения </w:t>
            </w:r>
            <w:r w:rsidRPr="00641BF1">
              <w:rPr>
                <w:rFonts w:ascii="Times New Roman" w:eastAsia="Times New Roman" w:hAnsi="Times New Roman" w:cs="Times New Roman"/>
                <w:color w:val="34343C"/>
                <w:lang w:eastAsia="ru-RU"/>
              </w:rPr>
              <w:lastRenderedPageBreak/>
              <w:t>социальных наук</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для объяснения явлений социальной</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действительности; конкретизировать</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теоретические положения фактами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социальной действительности, модельными</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ситуациями, примерами из личного</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социального опыта и фактами социальной</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действительности, в том числе по</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соблюдению правил здорового образа жизни;</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умение создавать типологии социальных</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процессов и явлений на основе</w:t>
            </w:r>
          </w:p>
          <w:p w:rsidR="00397D8F" w:rsidRPr="00641BF1" w:rsidRDefault="00641BF1" w:rsidP="00641BF1">
            <w:pPr>
              <w:shd w:val="clear" w:color="auto" w:fill="FFFFFF"/>
              <w:rPr>
                <w:rFonts w:ascii="Helvetica Neue" w:eastAsia="Times New Roman" w:hAnsi="Helvetica Neue" w:cs="Times New Roman"/>
                <w:color w:val="34343C"/>
                <w:sz w:val="23"/>
                <w:szCs w:val="23"/>
                <w:lang w:eastAsia="ru-RU"/>
              </w:rPr>
            </w:pPr>
            <w:r w:rsidRPr="00641BF1">
              <w:rPr>
                <w:rFonts w:ascii="Times New Roman" w:eastAsia="Times New Roman" w:hAnsi="Times New Roman" w:cs="Times New Roman"/>
                <w:color w:val="34343C"/>
                <w:lang w:eastAsia="ru-RU"/>
              </w:rPr>
              <w:t>предложенных критериев</w:t>
            </w:r>
            <w:r>
              <w:rPr>
                <w:rFonts w:ascii="Times New Roman" w:eastAsia="Times New Roman" w:hAnsi="Times New Roman" w:cs="Times New Roman"/>
                <w:color w:val="34343C"/>
                <w:lang w:eastAsia="ru-RU"/>
              </w:rPr>
              <w:t>.</w:t>
            </w:r>
          </w:p>
        </w:tc>
      </w:tr>
      <w:tr w:rsidR="00397D8F" w:rsidRPr="001D4B4A" w:rsidTr="00641BF1">
        <w:tc>
          <w:tcPr>
            <w:tcW w:w="2549" w:type="dxa"/>
            <w:tcBorders>
              <w:left w:val="single" w:sz="4" w:space="0" w:color="auto"/>
              <w:bottom w:val="single" w:sz="4" w:space="0" w:color="auto"/>
              <w:right w:val="single" w:sz="4" w:space="0" w:color="auto"/>
            </w:tcBorders>
          </w:tcPr>
          <w:p w:rsidR="00397D8F" w:rsidRPr="00032B6B" w:rsidRDefault="00397D8F" w:rsidP="005230E3">
            <w:pPr>
              <w:rPr>
                <w:rFonts w:ascii="Times New Roman" w:eastAsia="Calibri" w:hAnsi="Times New Roman" w:cs="Times New Roman"/>
              </w:rPr>
            </w:pPr>
            <w:r w:rsidRPr="00032B6B">
              <w:rPr>
                <w:rFonts w:ascii="Times New Roman" w:eastAsia="Calibri" w:hAnsi="Times New Roman" w:cs="Times New Roman"/>
              </w:rPr>
              <w:lastRenderedPageBreak/>
              <w:t>ОК О6. Проявлять</w:t>
            </w:r>
          </w:p>
          <w:p w:rsidR="00397D8F" w:rsidRPr="00032B6B" w:rsidRDefault="00397D8F" w:rsidP="005230E3">
            <w:pPr>
              <w:rPr>
                <w:rFonts w:ascii="Times New Roman" w:eastAsia="Calibri" w:hAnsi="Times New Roman" w:cs="Times New Roman"/>
              </w:rPr>
            </w:pPr>
            <w:r w:rsidRPr="00032B6B">
              <w:rPr>
                <w:rFonts w:ascii="Times New Roman" w:eastAsia="Calibri" w:hAnsi="Times New Roman" w:cs="Times New Roman"/>
              </w:rPr>
              <w:t>гражданско-</w:t>
            </w:r>
          </w:p>
          <w:p w:rsidR="00397D8F" w:rsidRPr="00032B6B" w:rsidRDefault="00397D8F" w:rsidP="005230E3">
            <w:pPr>
              <w:rPr>
                <w:rFonts w:ascii="Times New Roman" w:eastAsia="Calibri" w:hAnsi="Times New Roman" w:cs="Times New Roman"/>
              </w:rPr>
            </w:pPr>
            <w:r w:rsidRPr="00032B6B">
              <w:rPr>
                <w:rFonts w:ascii="Times New Roman" w:eastAsia="Calibri" w:hAnsi="Times New Roman" w:cs="Times New Roman"/>
              </w:rPr>
              <w:t>патриотическую</w:t>
            </w:r>
          </w:p>
          <w:p w:rsidR="00397D8F" w:rsidRPr="00032B6B" w:rsidRDefault="00397D8F" w:rsidP="005230E3">
            <w:pPr>
              <w:rPr>
                <w:rFonts w:ascii="Times New Roman" w:eastAsia="Calibri" w:hAnsi="Times New Roman" w:cs="Times New Roman"/>
              </w:rPr>
            </w:pPr>
            <w:r w:rsidRPr="00032B6B">
              <w:rPr>
                <w:rFonts w:ascii="Times New Roman" w:eastAsia="Calibri" w:hAnsi="Times New Roman" w:cs="Times New Roman"/>
              </w:rPr>
              <w:t>позицию,</w:t>
            </w:r>
          </w:p>
          <w:p w:rsidR="00397D8F" w:rsidRPr="00032B6B" w:rsidRDefault="00397D8F" w:rsidP="005230E3">
            <w:pPr>
              <w:rPr>
                <w:rFonts w:ascii="Times New Roman" w:eastAsia="Calibri" w:hAnsi="Times New Roman" w:cs="Times New Roman"/>
              </w:rPr>
            </w:pPr>
            <w:r w:rsidRPr="00032B6B">
              <w:rPr>
                <w:rFonts w:ascii="Times New Roman" w:eastAsia="Calibri" w:hAnsi="Times New Roman" w:cs="Times New Roman"/>
              </w:rPr>
              <w:t>демонстрировать</w:t>
            </w:r>
          </w:p>
          <w:p w:rsidR="00397D8F" w:rsidRPr="00032B6B" w:rsidRDefault="00397D8F" w:rsidP="005230E3">
            <w:pPr>
              <w:rPr>
                <w:rFonts w:ascii="Times New Roman" w:eastAsia="Calibri" w:hAnsi="Times New Roman" w:cs="Times New Roman"/>
              </w:rPr>
            </w:pPr>
            <w:r w:rsidRPr="00032B6B">
              <w:rPr>
                <w:rFonts w:ascii="Times New Roman" w:eastAsia="Calibri" w:hAnsi="Times New Roman" w:cs="Times New Roman"/>
              </w:rPr>
              <w:t>осознанное поведение</w:t>
            </w:r>
          </w:p>
          <w:p w:rsidR="00397D8F" w:rsidRPr="00032B6B" w:rsidRDefault="00397D8F" w:rsidP="005230E3">
            <w:pPr>
              <w:rPr>
                <w:rFonts w:ascii="Times New Roman" w:eastAsia="Calibri" w:hAnsi="Times New Roman" w:cs="Times New Roman"/>
              </w:rPr>
            </w:pPr>
            <w:r w:rsidRPr="00032B6B">
              <w:rPr>
                <w:rFonts w:ascii="Times New Roman" w:eastAsia="Calibri" w:hAnsi="Times New Roman" w:cs="Times New Roman"/>
              </w:rPr>
              <w:t>на основе</w:t>
            </w:r>
          </w:p>
          <w:p w:rsidR="00397D8F" w:rsidRPr="00032B6B" w:rsidRDefault="00397D8F" w:rsidP="005230E3">
            <w:pPr>
              <w:rPr>
                <w:rFonts w:ascii="Times New Roman" w:eastAsia="Calibri" w:hAnsi="Times New Roman" w:cs="Times New Roman"/>
              </w:rPr>
            </w:pPr>
            <w:r w:rsidRPr="00032B6B">
              <w:rPr>
                <w:rFonts w:ascii="Times New Roman" w:eastAsia="Calibri" w:hAnsi="Times New Roman" w:cs="Times New Roman"/>
              </w:rPr>
              <w:t>традиционных</w:t>
            </w:r>
          </w:p>
          <w:p w:rsidR="00397D8F" w:rsidRPr="00032B6B" w:rsidRDefault="00397D8F" w:rsidP="005230E3">
            <w:pPr>
              <w:rPr>
                <w:rFonts w:ascii="Times New Roman" w:eastAsia="Calibri" w:hAnsi="Times New Roman" w:cs="Times New Roman"/>
              </w:rPr>
            </w:pPr>
            <w:r w:rsidRPr="00032B6B">
              <w:rPr>
                <w:rFonts w:ascii="Times New Roman" w:eastAsia="Calibri" w:hAnsi="Times New Roman" w:cs="Times New Roman"/>
              </w:rPr>
              <w:t>общечеловеческих</w:t>
            </w:r>
          </w:p>
          <w:p w:rsidR="00397D8F" w:rsidRPr="00032B6B" w:rsidRDefault="00397D8F" w:rsidP="005230E3">
            <w:pPr>
              <w:rPr>
                <w:rFonts w:ascii="Times New Roman" w:eastAsia="Calibri" w:hAnsi="Times New Roman" w:cs="Times New Roman"/>
              </w:rPr>
            </w:pPr>
            <w:r w:rsidRPr="00032B6B">
              <w:rPr>
                <w:rFonts w:ascii="Times New Roman" w:eastAsia="Calibri" w:hAnsi="Times New Roman" w:cs="Times New Roman"/>
              </w:rPr>
              <w:t>ценностей, в том числе с</w:t>
            </w:r>
          </w:p>
          <w:p w:rsidR="00397D8F" w:rsidRPr="00032B6B" w:rsidRDefault="00397D8F" w:rsidP="005230E3">
            <w:pPr>
              <w:rPr>
                <w:rFonts w:ascii="Times New Roman" w:eastAsia="Calibri" w:hAnsi="Times New Roman" w:cs="Times New Roman"/>
              </w:rPr>
            </w:pPr>
            <w:r w:rsidRPr="00032B6B">
              <w:rPr>
                <w:rFonts w:ascii="Times New Roman" w:eastAsia="Calibri" w:hAnsi="Times New Roman" w:cs="Times New Roman"/>
              </w:rPr>
              <w:t>учетом гармонизации</w:t>
            </w:r>
          </w:p>
          <w:p w:rsidR="00397D8F" w:rsidRPr="00032B6B" w:rsidRDefault="00397D8F" w:rsidP="005230E3">
            <w:pPr>
              <w:rPr>
                <w:rFonts w:ascii="Times New Roman" w:eastAsia="Calibri" w:hAnsi="Times New Roman" w:cs="Times New Roman"/>
              </w:rPr>
            </w:pPr>
            <w:r w:rsidRPr="00032B6B">
              <w:rPr>
                <w:rFonts w:ascii="Times New Roman" w:eastAsia="Calibri" w:hAnsi="Times New Roman" w:cs="Times New Roman"/>
              </w:rPr>
              <w:t>межнациональных и</w:t>
            </w:r>
          </w:p>
          <w:p w:rsidR="00397D8F" w:rsidRPr="00032B6B" w:rsidRDefault="00397D8F" w:rsidP="005230E3">
            <w:pPr>
              <w:rPr>
                <w:rFonts w:ascii="Times New Roman" w:eastAsia="Calibri" w:hAnsi="Times New Roman" w:cs="Times New Roman"/>
              </w:rPr>
            </w:pPr>
            <w:r w:rsidRPr="00032B6B">
              <w:rPr>
                <w:rFonts w:ascii="Times New Roman" w:eastAsia="Calibri" w:hAnsi="Times New Roman" w:cs="Times New Roman"/>
              </w:rPr>
              <w:t>межрелигиозных</w:t>
            </w:r>
          </w:p>
          <w:p w:rsidR="00397D8F" w:rsidRPr="00032B6B" w:rsidRDefault="00397D8F" w:rsidP="005230E3">
            <w:pPr>
              <w:rPr>
                <w:rFonts w:ascii="Times New Roman" w:eastAsia="Calibri" w:hAnsi="Times New Roman" w:cs="Times New Roman"/>
              </w:rPr>
            </w:pPr>
            <w:r w:rsidRPr="00032B6B">
              <w:rPr>
                <w:rFonts w:ascii="Times New Roman" w:eastAsia="Calibri" w:hAnsi="Times New Roman" w:cs="Times New Roman"/>
              </w:rPr>
              <w:t>отношений, применять</w:t>
            </w:r>
          </w:p>
          <w:p w:rsidR="00397D8F" w:rsidRPr="00032B6B" w:rsidRDefault="00397D8F" w:rsidP="005230E3">
            <w:pPr>
              <w:rPr>
                <w:rFonts w:ascii="Times New Roman" w:eastAsia="Calibri" w:hAnsi="Times New Roman" w:cs="Times New Roman"/>
              </w:rPr>
            </w:pPr>
            <w:r w:rsidRPr="00032B6B">
              <w:rPr>
                <w:rFonts w:ascii="Times New Roman" w:eastAsia="Calibri" w:hAnsi="Times New Roman" w:cs="Times New Roman"/>
              </w:rPr>
              <w:t>стандарты</w:t>
            </w:r>
          </w:p>
          <w:p w:rsidR="00397D8F" w:rsidRPr="00032B6B" w:rsidRDefault="00397D8F" w:rsidP="005230E3">
            <w:pPr>
              <w:rPr>
                <w:rFonts w:ascii="Times New Roman" w:eastAsia="Calibri" w:hAnsi="Times New Roman" w:cs="Times New Roman"/>
              </w:rPr>
            </w:pPr>
            <w:r w:rsidRPr="00032B6B">
              <w:rPr>
                <w:rFonts w:ascii="Times New Roman" w:eastAsia="Calibri" w:hAnsi="Times New Roman" w:cs="Times New Roman"/>
              </w:rPr>
              <w:t>антикоррупционного</w:t>
            </w:r>
          </w:p>
          <w:p w:rsidR="00397D8F" w:rsidRPr="001D4B4A" w:rsidRDefault="00397D8F" w:rsidP="005230E3">
            <w:pPr>
              <w:rPr>
                <w:rFonts w:ascii="Times New Roman" w:eastAsia="Calibri" w:hAnsi="Times New Roman" w:cs="Times New Roman"/>
                <w:sz w:val="24"/>
                <w:szCs w:val="24"/>
              </w:rPr>
            </w:pPr>
            <w:r w:rsidRPr="00032B6B">
              <w:rPr>
                <w:rFonts w:ascii="Times New Roman" w:eastAsia="Calibri" w:hAnsi="Times New Roman" w:cs="Times New Roman"/>
              </w:rPr>
              <w:t>поведения</w:t>
            </w:r>
          </w:p>
        </w:tc>
        <w:tc>
          <w:tcPr>
            <w:tcW w:w="4080" w:type="dxa"/>
            <w:tcBorders>
              <w:left w:val="single" w:sz="4" w:space="0" w:color="auto"/>
              <w:bottom w:val="single" w:sz="4" w:space="0" w:color="auto"/>
              <w:right w:val="single" w:sz="4" w:space="0" w:color="auto"/>
            </w:tcBorders>
          </w:tcPr>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осознание обучающимися российской</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гражданской идентичности;</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целенаправленное развитие внутреннейпозиции личности на о снове духовно- нравственных ценностей народов Российской Федерации, исторических 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национально-культурных традиций,</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формирование системы значимых ценностно- 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В части гражданского воспитания:</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осознание своих конституционных прав и обязанностей, уважение закона и правопорядка;</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дискриминации по социальным,</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религиозным, расовым, национальным</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признакам;</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 юношеских организациях;</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умение взаимодействовать с социальными институтами в соответствии с их функциями</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и назначением;</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готовность к гуманитарной и волонтерской деятельности;</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патриотического воспитания:</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сформированность российской</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xml:space="preserve">гражданской идентичности, патриотизма, уважения к своему народу, чувства ответственности перед Родиной, гордости за свой край, свою Родину, </w:t>
            </w:r>
            <w:r w:rsidRPr="00641BF1">
              <w:rPr>
                <w:rFonts w:ascii="Times New Roman" w:eastAsia="Times New Roman" w:hAnsi="Times New Roman" w:cs="Times New Roman"/>
                <w:color w:val="34343C"/>
                <w:lang w:eastAsia="ru-RU"/>
              </w:rPr>
              <w:lastRenderedPageBreak/>
              <w:t>свой язык и культуру, прошлое и настоящее</w:t>
            </w:r>
            <w:r w:rsidR="002A1F4A">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многонационального народа России;</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ценностное отношение к государственным символам, историческому и природному</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наследию, памятникам, традициям народов России, достижениям России в науке, искусстве, спорте, технологиях и труде;</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идейная убежденность, готовность к</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служению и защите Отечества,</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ответственность за его судьбу;</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освоенные обучающимися межпредметные понятия и универсальные учебные действия</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(регулятивные, познавательные,</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коммуникативные);</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способность их использования в</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познавательной и социальной практике, готовность к самостоятельному планированию и осуществлению учебной</w:t>
            </w:r>
            <w:r w:rsidR="002A1F4A">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деятельности, организации учебного</w:t>
            </w:r>
            <w:r w:rsidR="002A1F4A">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сотрудничества с педагогическими</w:t>
            </w:r>
            <w:r w:rsidR="002A1F4A">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работниками и сверстниками, к участию в построении индивидуальной</w:t>
            </w:r>
            <w:r w:rsidR="002A1F4A">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образовательной траектории;</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овладение навыками учебно-</w:t>
            </w:r>
          </w:p>
          <w:p w:rsidR="00397D8F"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исследовательской, проектной и социальной деятельности</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lastRenderedPageBreak/>
              <w:t>1) сформировать знания об (о):</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обществе как целостной развивающейся</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системе в единстве и взаимодействии</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основных сфер и институтов;</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основах социальной динамики;</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особенностях процесса цифровизации и</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влиянии массовых коммуникаций на все</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сферы жизни общества; глобальных</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проблемах и вызовах современности;</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перспективах развития современного</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общества, в том числе тенденций развития</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Российской Федерации;</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человеке как субъекте общественных</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отношений и сознательной деятельности;</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особенностях социализации личности в</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современных условиях, сознании, познании 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самосознании человека; особенностях</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профессиональной деятельности в области</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науки, культуры, экономической и</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финансовой сферах;</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значении духовной культуры общества 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разнообразии ее видов и форм; экономике</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как науке и хозяйстве, роли государства в</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экономике, в том числе государственной</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политики поддержки конкуренции и</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импортозамещения, особенностях рыночных</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отношений в современной экономике;</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роли государственного бюджета в</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реализации полномочий органов</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государственной власти, этапах бюджетного</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процесса, механизмах принятия бюджетных</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решений;</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социальных отношениях, направлениях</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социальной политики в Российской</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Федерации, в том числе поддержки семьи,</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государственной политики в сфере</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межнациональных отношений; структуре и</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функциях политической системы общества,</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направлениях государственной политики</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Российской Федерации;</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конституционном статусе и полномочиях</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органов государственной власти;</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системе прав человека и гражданина в</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Российской Федерации, правах ребенка и</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механизмах защиты прав в Российской</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lastRenderedPageBreak/>
              <w:t>Федерации;</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правовом регулирования гражданских,</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семейных, трудовых, налоговых,</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образовательных, административных,</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уголовных общественных отношений;</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системе права и законодательства</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Российской Федерации;</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2) уметь характеризовать российские</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духовно-нравственные ценности, в том числе</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ценности человеческой жизни, патриотизма</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и служения Отечеству, семьи,</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созидательного труда, норм морали и</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нравственности, прав и свобод человека,</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гуманизма, милосердия, справедливости,</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коллективизма, исторического единства</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народов России, преемственности истории</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нашей Родины, осознания ценности культуры</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России и традиций народов России,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общественной стабильности и целостности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государства;</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3) владеть базовым понятийным аппаратом</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социальных наук, уметь различать</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существенные и несущественные признаки</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понятий, определять различные смыслы</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многозначных понятий, классифицировать</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используемые в социальных науках понятия</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и термины; использовать понятийный</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аппарат при анализе и оценке социальных</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явлений, для ориентации в социальных</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науках и при изложении собственных</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суждений и построении устных 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письменных высказываний;</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4) владеть умениями устанавливать,</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выявлять, объяснять причинно-</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следственные, функциональные,</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иерархические и другие связи социальных</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объектов и процессов, включая умения</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характеризовать взаимовлияние природы и</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общества, приводить примеры взаимосвязи</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всех сфер жизни общества; выявлять</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причины и последствия преобразований в</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различных сферах жизни российского</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общества; характеризовать функции</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социальных институтов; обосновывать</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иерархию нормативных правовых актов в</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системе российского законодательства;</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5) связи социальных объектов и явлений с</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помощью различных знаковых систем;</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сформированность представлений о методах</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изучения социальных явлений и процессов,</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включая универсальные методы науки, а</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также специальные методы социального</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познания, в том числе социологические</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опросы, биографический метод, социальное</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прогнозирование;</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6) владеть умениями применять полученные</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знания при анализе социальной информации,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 xml:space="preserve">полученной из источников </w:t>
            </w:r>
            <w:r w:rsidRPr="00641BF1">
              <w:rPr>
                <w:rFonts w:ascii="Times New Roman" w:eastAsia="Times New Roman" w:hAnsi="Times New Roman" w:cs="Times New Roman"/>
                <w:color w:val="34343C"/>
                <w:lang w:eastAsia="ru-RU"/>
              </w:rPr>
              <w:lastRenderedPageBreak/>
              <w:t>разного типа,</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включая официальные публикации на</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интернет-ресурсах государственных органов,</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нормативные правовые акты,</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государственные документы</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стратегического характера, публикации в</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средствах массовой информации;</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осуществлять поиск социальной</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информации, представленной в различных</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знаковых системах, извлекать информацию</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из неадаптированных источников, вести</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целенаправленный поиск необходимых</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сведений, для восполнения недостающих</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звеньев, делать обоснованные выводы,</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различать отдельные компоненты в</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информационном сообщении, выделять</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факты, выводы, оценочные суждения,</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мнения;</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7) владеть умениями проводить с опорой на</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полученные знания учебно-</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исследовательскую и проектную</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деятельность, представлять ее результаты в</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виде завершенных проектов, презентаций,</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творческих работ социальной и</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междисциплинарной направленности;</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готовить устные выступления и письменные</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работы (развернутые ответы, сочинения) по</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социальной проблематике, составлять</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сложный и тезисный план развернутых</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ответов, анализировать неадаптированные</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тексты на социальную тематику;</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8) использовать обществоведческие знания</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для взаимодействия с представителями</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других национальностей и культур в целях</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успешного выполнения типичных</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социальных ролей, реализации прав и</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осознанного выполнения обязанностей</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гражданина Российской Федерации, в том</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числе правомерного налогового поведения;</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ориентации в актуальных общественных</w:t>
            </w:r>
          </w:p>
          <w:p w:rsidR="00641BF1" w:rsidRPr="00641BF1" w:rsidRDefault="00641BF1" w:rsidP="00641BF1">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событиях, определения личной </w:t>
            </w:r>
            <w:r w:rsidRPr="00641BF1">
              <w:rPr>
                <w:rFonts w:ascii="Times New Roman" w:eastAsia="Times New Roman" w:hAnsi="Times New Roman" w:cs="Times New Roman"/>
                <w:color w:val="34343C"/>
                <w:lang w:eastAsia="ru-RU"/>
              </w:rPr>
              <w:t>гражданской</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позиции; осознание значимости здорового</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образа жизни; роли непрерывного</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образования; использовать средства</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информационно-коммуникационных</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технологий в решении различных задач;</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9) владеть умениями формулировать на</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основе приобретенных социально-</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гуманитарных знаний собственные суждения</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и аргументы по определенным проблемам с</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точки зрения социальных ценностей 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использовать ключевые понятия,</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теоретические положения социальных наук</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для объяснения явлений социальной</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действительности; конкретизировать</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 xml:space="preserve">теоретические </w:t>
            </w:r>
            <w:r w:rsidRPr="00641BF1">
              <w:rPr>
                <w:rFonts w:ascii="Times New Roman" w:eastAsia="Times New Roman" w:hAnsi="Times New Roman" w:cs="Times New Roman"/>
                <w:color w:val="34343C"/>
                <w:lang w:eastAsia="ru-RU"/>
              </w:rPr>
              <w:lastRenderedPageBreak/>
              <w:t>положения фактами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социальной действительности, модельными</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ситуациями, примерами из личного</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социального опыта и фактами социальной</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действительности, в том числе по</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соблюдению правил здорового образа жизни;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умение создавать типологии социальных</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процессов и явлений на основе</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предложенных критериев;</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10) готовность применять знания о финансах</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и бюджетном регулировании при</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пользовании финансовыми услугами и</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инструментами; использовать финансовую</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информацию для достижения личных</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финансовых целей, обеспечивать</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финансовую безопасность с учетом рисков и</w:t>
            </w:r>
            <w:r>
              <w:rPr>
                <w:rFonts w:ascii="Times New Roman" w:eastAsia="Times New Roman" w:hAnsi="Times New Roman" w:cs="Times New Roman"/>
                <w:color w:val="34343C"/>
                <w:lang w:eastAsia="ru-RU"/>
              </w:rPr>
              <w:t xml:space="preserve"> способов их снижения; </w:t>
            </w:r>
            <w:r w:rsidRPr="00641BF1">
              <w:rPr>
                <w:rFonts w:ascii="Times New Roman" w:eastAsia="Times New Roman" w:hAnsi="Times New Roman" w:cs="Times New Roman"/>
                <w:color w:val="34343C"/>
                <w:lang w:eastAsia="ru-RU"/>
              </w:rPr>
              <w:t>сформированность</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гражданской ответственности в части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уплаты налогов для развития общества 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государства;</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11) сформировать навыки оценивания</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социальной информации, в том числе</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поступающей по каналам сетевых</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коммуникаций, владение умением</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определять степень достоверности</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информации; владение умением соотносить</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различные оценки социальных явлений,</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содержащиеся в источниках информации,</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давать на основе полученных знаний</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правовую оценку действиям людей в</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модельных ситуациях;</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12) владеть умением самостоятельно</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оценивать и принимать решения, выявлять с</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помощью полученных знаний наиболее</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эффективные способы противодействия</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коррупции; определять стратегии</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разрешения социальных и межличностных</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конфликтов; оценивать поведение людей и</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собственное поведение с точки зрения</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социальных норм, ценностей, экономической</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рациональности и финансовой грамотности;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осознавать неприемлемость</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антиобщественного поведения, осознавать</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опасность алкоголизма и наркомании,</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необходимость мер юридической</w:t>
            </w:r>
          </w:p>
          <w:p w:rsidR="00641BF1"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ответственности, в том числе для</w:t>
            </w:r>
          </w:p>
          <w:p w:rsidR="00397D8F" w:rsidRPr="00641BF1" w:rsidRDefault="00641BF1" w:rsidP="00641BF1">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несовершеннолетних граждан</w:t>
            </w:r>
          </w:p>
        </w:tc>
      </w:tr>
      <w:tr w:rsidR="00397D8F" w:rsidRPr="001D4B4A" w:rsidTr="00397D8F">
        <w:tc>
          <w:tcPr>
            <w:tcW w:w="2549" w:type="dxa"/>
            <w:tcBorders>
              <w:left w:val="single" w:sz="4" w:space="0" w:color="auto"/>
              <w:bottom w:val="single" w:sz="4" w:space="0" w:color="auto"/>
              <w:right w:val="single" w:sz="4" w:space="0" w:color="auto"/>
            </w:tcBorders>
          </w:tcPr>
          <w:p w:rsidR="00397D8F" w:rsidRPr="00032B6B" w:rsidRDefault="00397D8F" w:rsidP="005230E3">
            <w:pPr>
              <w:rPr>
                <w:rFonts w:ascii="Times New Roman" w:eastAsia="Calibri" w:hAnsi="Times New Roman" w:cs="Times New Roman"/>
              </w:rPr>
            </w:pPr>
            <w:r w:rsidRPr="00032B6B">
              <w:rPr>
                <w:rFonts w:ascii="Times New Roman" w:hAnsi="Times New Roman" w:cs="Times New Roman"/>
              </w:rPr>
              <w:lastRenderedPageBreak/>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w:t>
            </w:r>
            <w:r w:rsidRPr="00032B6B">
              <w:rPr>
                <w:rFonts w:ascii="Times New Roman" w:hAnsi="Times New Roman" w:cs="Times New Roman"/>
              </w:rPr>
              <w:lastRenderedPageBreak/>
              <w:t>ситуациях</w:t>
            </w:r>
          </w:p>
        </w:tc>
        <w:tc>
          <w:tcPr>
            <w:tcW w:w="4080" w:type="dxa"/>
            <w:tcBorders>
              <w:left w:val="single" w:sz="4" w:space="0" w:color="auto"/>
              <w:bottom w:val="single" w:sz="4" w:space="0" w:color="auto"/>
              <w:right w:val="single" w:sz="4" w:space="0" w:color="auto"/>
            </w:tcBorders>
          </w:tcPr>
          <w:p w:rsidR="00E5139D" w:rsidRPr="00702249" w:rsidRDefault="00397D8F" w:rsidP="00E5139D">
            <w:pPr>
              <w:jc w:val="both"/>
              <w:rPr>
                <w:rFonts w:ascii="Times New Roman" w:hAnsi="Times New Roman" w:cs="Times New Roman"/>
                <w:highlight w:val="white"/>
              </w:rPr>
            </w:pPr>
            <w:r w:rsidRPr="00032B6B">
              <w:rPr>
                <w:rFonts w:ascii="Times New Roman" w:hAnsi="Times New Roman" w:cs="Times New Roman"/>
              </w:rPr>
              <w:lastRenderedPageBreak/>
              <w:t xml:space="preserve">- </w:t>
            </w:r>
            <w:r w:rsidR="00E5139D" w:rsidRPr="00702249">
              <w:rPr>
                <w:rFonts w:ascii="Times New Roman" w:hAnsi="Times New Roman" w:cs="Times New Roman"/>
                <w:highlight w:val="white"/>
              </w:rPr>
              <w:t>В области экологического воспитания:</w:t>
            </w:r>
          </w:p>
          <w:p w:rsidR="00E5139D" w:rsidRPr="00702249" w:rsidRDefault="00E5139D" w:rsidP="00E5139D">
            <w:pPr>
              <w:jc w:val="both"/>
              <w:rPr>
                <w:rFonts w:ascii="Times New Roman" w:hAnsi="Times New Roman" w:cs="Times New Roman"/>
                <w:highlight w:val="white"/>
              </w:rPr>
            </w:pPr>
            <w:r w:rsidRPr="00702249">
              <w:rPr>
                <w:rFonts w:ascii="Times New Roman" w:hAnsi="Times New Roman" w:cs="Times New Roman"/>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5139D" w:rsidRPr="00702249" w:rsidRDefault="00E5139D" w:rsidP="00E5139D">
            <w:pPr>
              <w:jc w:val="both"/>
              <w:rPr>
                <w:rFonts w:ascii="Times New Roman" w:hAnsi="Times New Roman" w:cs="Times New Roman"/>
              </w:rPr>
            </w:pPr>
            <w:r w:rsidRPr="00702249">
              <w:rPr>
                <w:rFonts w:ascii="Times New Roman" w:hAnsi="Times New Roman" w:cs="Times New Roman"/>
                <w:highlight w:val="white"/>
              </w:rPr>
              <w:t xml:space="preserve">- планирование и осуществление действий в окружающей среде на основе знания целей устойчивого развития </w:t>
            </w:r>
            <w:r w:rsidRPr="00702249">
              <w:rPr>
                <w:rFonts w:ascii="Times New Roman" w:hAnsi="Times New Roman" w:cs="Times New Roman"/>
                <w:highlight w:val="white"/>
              </w:rPr>
              <w:lastRenderedPageBreak/>
              <w:t>человечества;</w:t>
            </w:r>
            <w:r w:rsidRPr="00702249">
              <w:rPr>
                <w:rFonts w:ascii="Times New Roman" w:hAnsi="Times New Roman" w:cs="Times New Roman"/>
              </w:rPr>
              <w:t xml:space="preserve"> </w:t>
            </w:r>
          </w:p>
          <w:p w:rsidR="00E5139D" w:rsidRPr="00702249" w:rsidRDefault="00E5139D" w:rsidP="00E5139D">
            <w:pPr>
              <w:jc w:val="both"/>
              <w:rPr>
                <w:rFonts w:ascii="Times New Roman" w:hAnsi="Times New Roman" w:cs="Times New Roman"/>
              </w:rPr>
            </w:pPr>
            <w:r w:rsidRPr="00702249">
              <w:rPr>
                <w:rFonts w:ascii="Times New Roman" w:hAnsi="Times New Roman" w:cs="Times New Roman"/>
                <w:highlight w:val="white"/>
              </w:rPr>
              <w:t>активное неприятие действий, приносящих вред окружающей среде;</w:t>
            </w:r>
            <w:r w:rsidRPr="00702249">
              <w:rPr>
                <w:rFonts w:ascii="Times New Roman" w:hAnsi="Times New Roman" w:cs="Times New Roman"/>
              </w:rPr>
              <w:t xml:space="preserve"> </w:t>
            </w:r>
          </w:p>
          <w:p w:rsidR="00E5139D" w:rsidRPr="00702249" w:rsidRDefault="00E5139D" w:rsidP="00E5139D">
            <w:pPr>
              <w:jc w:val="both"/>
              <w:rPr>
                <w:rFonts w:ascii="Times New Roman" w:hAnsi="Times New Roman" w:cs="Times New Roman"/>
              </w:rPr>
            </w:pPr>
            <w:r w:rsidRPr="00702249">
              <w:rPr>
                <w:rFonts w:ascii="Times New Roman" w:hAnsi="Times New Roman" w:cs="Times New Roman"/>
                <w:highlight w:val="white"/>
              </w:rPr>
              <w:t>- умение прогнозировать неблагоприятные экологические последствия предпринимаемых действий, предотвращать их;</w:t>
            </w:r>
            <w:r w:rsidRPr="00702249">
              <w:rPr>
                <w:rFonts w:ascii="Times New Roman" w:hAnsi="Times New Roman" w:cs="Times New Roman"/>
              </w:rPr>
              <w:t xml:space="preserve"> </w:t>
            </w:r>
          </w:p>
          <w:p w:rsidR="00E5139D" w:rsidRPr="00702249" w:rsidRDefault="00E5139D" w:rsidP="00E5139D">
            <w:pPr>
              <w:jc w:val="both"/>
              <w:rPr>
                <w:rFonts w:ascii="Times New Roman" w:hAnsi="Times New Roman" w:cs="Times New Roman"/>
                <w:highlight w:val="white"/>
              </w:rPr>
            </w:pPr>
            <w:r w:rsidRPr="00702249">
              <w:rPr>
                <w:rFonts w:ascii="Times New Roman" w:hAnsi="Times New Roman" w:cs="Times New Roman"/>
                <w:highlight w:val="white"/>
              </w:rPr>
              <w:t>- расширение опыта деятельности экологической направленности;</w:t>
            </w:r>
            <w:r w:rsidRPr="00702249">
              <w:rPr>
                <w:rFonts w:ascii="Times New Roman" w:hAnsi="Times New Roman" w:cs="Times New Roman"/>
              </w:rPr>
              <w:t xml:space="preserve"> </w:t>
            </w:r>
          </w:p>
          <w:p w:rsidR="00397D8F" w:rsidRPr="00032B6B" w:rsidRDefault="00E5139D" w:rsidP="00E5139D">
            <w:pPr>
              <w:rPr>
                <w:rFonts w:ascii="Times New Roman" w:hAnsi="Times New Roman" w:cs="Times New Roman"/>
              </w:rPr>
            </w:pPr>
            <w:r w:rsidRPr="00702249">
              <w:rPr>
                <w:rFonts w:ascii="Times New Roman" w:hAnsi="Times New Roman" w:cs="Times New Roman"/>
              </w:rPr>
              <w:t>- овладение навыками учебно-исследовательской, проектной и социальной деятельности;</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5139D" w:rsidRPr="00E5139D" w:rsidRDefault="00397D8F" w:rsidP="00E5139D">
            <w:pPr>
              <w:shd w:val="clear" w:color="auto" w:fill="FFFFFF"/>
              <w:rPr>
                <w:rFonts w:ascii="Times New Roman" w:eastAsia="Times New Roman" w:hAnsi="Times New Roman" w:cs="Times New Roman"/>
                <w:color w:val="34343C"/>
                <w:lang w:eastAsia="ru-RU"/>
              </w:rPr>
            </w:pPr>
            <w:r w:rsidRPr="00E5139D">
              <w:rPr>
                <w:rFonts w:ascii="Times New Roman" w:hAnsi="Times New Roman" w:cs="Times New Roman"/>
              </w:rPr>
              <w:lastRenderedPageBreak/>
              <w:t xml:space="preserve">- </w:t>
            </w:r>
            <w:r w:rsidR="00E5139D" w:rsidRPr="00E5139D">
              <w:rPr>
                <w:rFonts w:ascii="Times New Roman" w:eastAsia="Times New Roman" w:hAnsi="Times New Roman" w:cs="Times New Roman"/>
                <w:color w:val="34343C"/>
                <w:lang w:eastAsia="ru-RU"/>
              </w:rPr>
              <w:t>конкретизировать теоретические</w:t>
            </w:r>
          </w:p>
          <w:p w:rsidR="00E5139D" w:rsidRPr="00E5139D" w:rsidRDefault="00E5139D" w:rsidP="00E5139D">
            <w:pPr>
              <w:shd w:val="clear" w:color="auto" w:fill="FFFFFF"/>
              <w:rPr>
                <w:rFonts w:ascii="Times New Roman" w:eastAsia="Times New Roman" w:hAnsi="Times New Roman" w:cs="Times New Roman"/>
                <w:color w:val="34343C"/>
                <w:lang w:eastAsia="ru-RU"/>
              </w:rPr>
            </w:pPr>
            <w:r w:rsidRPr="00E5139D">
              <w:rPr>
                <w:rFonts w:ascii="Times New Roman" w:eastAsia="Times New Roman" w:hAnsi="Times New Roman" w:cs="Times New Roman"/>
                <w:color w:val="34343C"/>
                <w:lang w:eastAsia="ru-RU"/>
              </w:rPr>
              <w:t>положения фактами социальной</w:t>
            </w:r>
          </w:p>
          <w:p w:rsidR="00E5139D" w:rsidRPr="00E5139D" w:rsidRDefault="00E5139D" w:rsidP="00E5139D">
            <w:pPr>
              <w:shd w:val="clear" w:color="auto" w:fill="FFFFFF"/>
              <w:rPr>
                <w:rFonts w:ascii="Times New Roman" w:eastAsia="Times New Roman" w:hAnsi="Times New Roman" w:cs="Times New Roman"/>
                <w:color w:val="34343C"/>
                <w:lang w:eastAsia="ru-RU"/>
              </w:rPr>
            </w:pPr>
            <w:r w:rsidRPr="00E5139D">
              <w:rPr>
                <w:rFonts w:ascii="Times New Roman" w:eastAsia="Times New Roman" w:hAnsi="Times New Roman" w:cs="Times New Roman"/>
                <w:color w:val="34343C"/>
                <w:lang w:eastAsia="ru-RU"/>
              </w:rPr>
              <w:t>действительности, модельными ситуациями,</w:t>
            </w:r>
            <w:r>
              <w:rPr>
                <w:rFonts w:ascii="Times New Roman" w:eastAsia="Times New Roman" w:hAnsi="Times New Roman" w:cs="Times New Roman"/>
                <w:color w:val="34343C"/>
                <w:lang w:eastAsia="ru-RU"/>
              </w:rPr>
              <w:t xml:space="preserve"> </w:t>
            </w:r>
            <w:r w:rsidRPr="00E5139D">
              <w:rPr>
                <w:rFonts w:ascii="Times New Roman" w:eastAsia="Times New Roman" w:hAnsi="Times New Roman" w:cs="Times New Roman"/>
                <w:color w:val="34343C"/>
                <w:lang w:eastAsia="ru-RU"/>
              </w:rPr>
              <w:t>примерами из личного социального опыта и</w:t>
            </w:r>
            <w:r>
              <w:rPr>
                <w:rFonts w:ascii="Times New Roman" w:eastAsia="Times New Roman" w:hAnsi="Times New Roman" w:cs="Times New Roman"/>
                <w:color w:val="34343C"/>
                <w:lang w:eastAsia="ru-RU"/>
              </w:rPr>
              <w:t xml:space="preserve"> </w:t>
            </w:r>
            <w:r w:rsidRPr="00E5139D">
              <w:rPr>
                <w:rFonts w:ascii="Times New Roman" w:eastAsia="Times New Roman" w:hAnsi="Times New Roman" w:cs="Times New Roman"/>
                <w:color w:val="34343C"/>
                <w:lang w:eastAsia="ru-RU"/>
              </w:rPr>
              <w:t>фактами социальной действительности, в</w:t>
            </w:r>
            <w:r>
              <w:rPr>
                <w:rFonts w:ascii="Times New Roman" w:eastAsia="Times New Roman" w:hAnsi="Times New Roman" w:cs="Times New Roman"/>
                <w:color w:val="34343C"/>
                <w:lang w:eastAsia="ru-RU"/>
              </w:rPr>
              <w:t xml:space="preserve"> </w:t>
            </w:r>
            <w:r w:rsidRPr="00E5139D">
              <w:rPr>
                <w:rFonts w:ascii="Times New Roman" w:eastAsia="Times New Roman" w:hAnsi="Times New Roman" w:cs="Times New Roman"/>
                <w:color w:val="34343C"/>
                <w:lang w:eastAsia="ru-RU"/>
              </w:rPr>
              <w:t>том числе по соблюдению правил здорового</w:t>
            </w:r>
          </w:p>
          <w:p w:rsidR="00E5139D" w:rsidRPr="00E5139D" w:rsidRDefault="00E5139D" w:rsidP="00E5139D">
            <w:pPr>
              <w:shd w:val="clear" w:color="auto" w:fill="FFFFFF"/>
              <w:rPr>
                <w:rFonts w:ascii="Times New Roman" w:eastAsia="Times New Roman" w:hAnsi="Times New Roman" w:cs="Times New Roman"/>
                <w:color w:val="34343C"/>
                <w:lang w:eastAsia="ru-RU"/>
              </w:rPr>
            </w:pPr>
            <w:r w:rsidRPr="00E5139D">
              <w:rPr>
                <w:rFonts w:ascii="Times New Roman" w:eastAsia="Times New Roman" w:hAnsi="Times New Roman" w:cs="Times New Roman"/>
                <w:color w:val="34343C"/>
                <w:lang w:eastAsia="ru-RU"/>
              </w:rPr>
              <w:t>образа жизни; умение создавать типологии</w:t>
            </w:r>
          </w:p>
          <w:p w:rsidR="00E5139D" w:rsidRPr="00E5139D" w:rsidRDefault="00E5139D" w:rsidP="00E5139D">
            <w:pPr>
              <w:shd w:val="clear" w:color="auto" w:fill="FFFFFF"/>
              <w:rPr>
                <w:rFonts w:ascii="Times New Roman" w:eastAsia="Times New Roman" w:hAnsi="Times New Roman" w:cs="Times New Roman"/>
                <w:color w:val="34343C"/>
                <w:lang w:eastAsia="ru-RU"/>
              </w:rPr>
            </w:pPr>
            <w:r w:rsidRPr="00E5139D">
              <w:rPr>
                <w:rFonts w:ascii="Times New Roman" w:eastAsia="Times New Roman" w:hAnsi="Times New Roman" w:cs="Times New Roman"/>
                <w:color w:val="34343C"/>
                <w:lang w:eastAsia="ru-RU"/>
              </w:rPr>
              <w:t>социальных процессов и явлений на основе</w:t>
            </w:r>
          </w:p>
          <w:p w:rsidR="00E5139D" w:rsidRPr="00E5139D" w:rsidRDefault="00E5139D" w:rsidP="00E5139D">
            <w:pPr>
              <w:shd w:val="clear" w:color="auto" w:fill="FFFFFF"/>
              <w:rPr>
                <w:rFonts w:ascii="Times New Roman" w:eastAsia="Times New Roman" w:hAnsi="Times New Roman" w:cs="Times New Roman"/>
                <w:color w:val="34343C"/>
                <w:lang w:eastAsia="ru-RU"/>
              </w:rPr>
            </w:pPr>
            <w:r w:rsidRPr="00E5139D">
              <w:rPr>
                <w:rFonts w:ascii="Times New Roman" w:eastAsia="Times New Roman" w:hAnsi="Times New Roman" w:cs="Times New Roman"/>
                <w:color w:val="34343C"/>
                <w:lang w:eastAsia="ru-RU"/>
              </w:rPr>
              <w:t>предложенных критериев;</w:t>
            </w:r>
          </w:p>
          <w:p w:rsidR="00E5139D" w:rsidRPr="00E5139D" w:rsidRDefault="00E5139D" w:rsidP="00E5139D">
            <w:pPr>
              <w:shd w:val="clear" w:color="auto" w:fill="FFFFFF"/>
              <w:rPr>
                <w:rFonts w:ascii="Times New Roman" w:eastAsia="Times New Roman" w:hAnsi="Times New Roman" w:cs="Times New Roman"/>
                <w:color w:val="34343C"/>
                <w:lang w:eastAsia="ru-RU"/>
              </w:rPr>
            </w:pPr>
            <w:r w:rsidRPr="00E5139D">
              <w:rPr>
                <w:rFonts w:ascii="Times New Roman" w:eastAsia="Times New Roman" w:hAnsi="Times New Roman" w:cs="Times New Roman"/>
                <w:color w:val="34343C"/>
                <w:lang w:eastAsia="ru-RU"/>
              </w:rPr>
              <w:lastRenderedPageBreak/>
              <w:t>- владеть умениями устанавливать,</w:t>
            </w:r>
          </w:p>
          <w:p w:rsidR="00E5139D" w:rsidRPr="00E5139D" w:rsidRDefault="00E5139D" w:rsidP="00E5139D">
            <w:pPr>
              <w:shd w:val="clear" w:color="auto" w:fill="FFFFFF"/>
              <w:rPr>
                <w:rFonts w:ascii="Times New Roman" w:eastAsia="Times New Roman" w:hAnsi="Times New Roman" w:cs="Times New Roman"/>
                <w:color w:val="34343C"/>
                <w:lang w:eastAsia="ru-RU"/>
              </w:rPr>
            </w:pPr>
            <w:r w:rsidRPr="00E5139D">
              <w:rPr>
                <w:rFonts w:ascii="Times New Roman" w:eastAsia="Times New Roman" w:hAnsi="Times New Roman" w:cs="Times New Roman"/>
                <w:color w:val="34343C"/>
                <w:lang w:eastAsia="ru-RU"/>
              </w:rPr>
              <w:t>выявлять, объяснять причинно-</w:t>
            </w:r>
          </w:p>
          <w:p w:rsidR="00E5139D" w:rsidRPr="00E5139D" w:rsidRDefault="00E5139D" w:rsidP="00E5139D">
            <w:pPr>
              <w:shd w:val="clear" w:color="auto" w:fill="FFFFFF"/>
              <w:rPr>
                <w:rFonts w:ascii="Times New Roman" w:eastAsia="Times New Roman" w:hAnsi="Times New Roman" w:cs="Times New Roman"/>
                <w:color w:val="34343C"/>
                <w:lang w:eastAsia="ru-RU"/>
              </w:rPr>
            </w:pPr>
            <w:r w:rsidRPr="00E5139D">
              <w:rPr>
                <w:rFonts w:ascii="Times New Roman" w:eastAsia="Times New Roman" w:hAnsi="Times New Roman" w:cs="Times New Roman"/>
                <w:color w:val="34343C"/>
                <w:lang w:eastAsia="ru-RU"/>
              </w:rPr>
              <w:t>следственные, функциональные,</w:t>
            </w:r>
          </w:p>
          <w:p w:rsidR="00E5139D" w:rsidRPr="00E5139D" w:rsidRDefault="00E5139D" w:rsidP="00E5139D">
            <w:pPr>
              <w:shd w:val="clear" w:color="auto" w:fill="FFFFFF"/>
              <w:rPr>
                <w:rFonts w:ascii="Times New Roman" w:eastAsia="Times New Roman" w:hAnsi="Times New Roman" w:cs="Times New Roman"/>
                <w:color w:val="34343C"/>
                <w:lang w:eastAsia="ru-RU"/>
              </w:rPr>
            </w:pPr>
            <w:r w:rsidRPr="00E5139D">
              <w:rPr>
                <w:rFonts w:ascii="Times New Roman" w:eastAsia="Times New Roman" w:hAnsi="Times New Roman" w:cs="Times New Roman"/>
                <w:color w:val="34343C"/>
                <w:lang w:eastAsia="ru-RU"/>
              </w:rPr>
              <w:t>иерархические и другие связи социальных</w:t>
            </w:r>
          </w:p>
          <w:p w:rsidR="00E5139D" w:rsidRPr="00E5139D" w:rsidRDefault="00E5139D" w:rsidP="00E5139D">
            <w:pPr>
              <w:shd w:val="clear" w:color="auto" w:fill="FFFFFF"/>
              <w:rPr>
                <w:rFonts w:ascii="Times New Roman" w:eastAsia="Times New Roman" w:hAnsi="Times New Roman" w:cs="Times New Roman"/>
                <w:color w:val="34343C"/>
                <w:lang w:eastAsia="ru-RU"/>
              </w:rPr>
            </w:pPr>
            <w:r w:rsidRPr="00E5139D">
              <w:rPr>
                <w:rFonts w:ascii="Times New Roman" w:eastAsia="Times New Roman" w:hAnsi="Times New Roman" w:cs="Times New Roman"/>
                <w:color w:val="34343C"/>
                <w:lang w:eastAsia="ru-RU"/>
              </w:rPr>
              <w:t>объектов и процессов, включая умения</w:t>
            </w:r>
          </w:p>
          <w:p w:rsidR="00E5139D" w:rsidRPr="00E5139D" w:rsidRDefault="00E5139D" w:rsidP="00E5139D">
            <w:pPr>
              <w:shd w:val="clear" w:color="auto" w:fill="FFFFFF"/>
              <w:rPr>
                <w:rFonts w:ascii="Times New Roman" w:eastAsia="Times New Roman" w:hAnsi="Times New Roman" w:cs="Times New Roman"/>
                <w:color w:val="34343C"/>
                <w:lang w:eastAsia="ru-RU"/>
              </w:rPr>
            </w:pPr>
            <w:r w:rsidRPr="00E5139D">
              <w:rPr>
                <w:rFonts w:ascii="Times New Roman" w:eastAsia="Times New Roman" w:hAnsi="Times New Roman" w:cs="Times New Roman"/>
                <w:color w:val="34343C"/>
                <w:lang w:eastAsia="ru-RU"/>
              </w:rPr>
              <w:t>характеризовать взаимовлияние природы и</w:t>
            </w:r>
          </w:p>
          <w:p w:rsidR="00E5139D" w:rsidRPr="00E5139D" w:rsidRDefault="00E5139D" w:rsidP="00E5139D">
            <w:pPr>
              <w:shd w:val="clear" w:color="auto" w:fill="FFFFFF"/>
              <w:rPr>
                <w:rFonts w:ascii="Times New Roman" w:eastAsia="Times New Roman" w:hAnsi="Times New Roman" w:cs="Times New Roman"/>
                <w:color w:val="34343C"/>
                <w:lang w:eastAsia="ru-RU"/>
              </w:rPr>
            </w:pPr>
            <w:r w:rsidRPr="00E5139D">
              <w:rPr>
                <w:rFonts w:ascii="Times New Roman" w:eastAsia="Times New Roman" w:hAnsi="Times New Roman" w:cs="Times New Roman"/>
                <w:color w:val="34343C"/>
                <w:lang w:eastAsia="ru-RU"/>
              </w:rPr>
              <w:t>общества, приводить примеры взаимосвязи</w:t>
            </w:r>
          </w:p>
          <w:p w:rsidR="00E5139D" w:rsidRPr="00E5139D" w:rsidRDefault="00E5139D" w:rsidP="00E5139D">
            <w:pPr>
              <w:shd w:val="clear" w:color="auto" w:fill="FFFFFF"/>
              <w:rPr>
                <w:rFonts w:ascii="Times New Roman" w:eastAsia="Times New Roman" w:hAnsi="Times New Roman" w:cs="Times New Roman"/>
                <w:color w:val="34343C"/>
                <w:lang w:eastAsia="ru-RU"/>
              </w:rPr>
            </w:pPr>
            <w:r w:rsidRPr="00E5139D">
              <w:rPr>
                <w:rFonts w:ascii="Times New Roman" w:eastAsia="Times New Roman" w:hAnsi="Times New Roman" w:cs="Times New Roman"/>
                <w:color w:val="34343C"/>
                <w:lang w:eastAsia="ru-RU"/>
              </w:rPr>
              <w:t>всех сфер жизни общества; выявлять</w:t>
            </w:r>
          </w:p>
          <w:p w:rsidR="00E5139D" w:rsidRPr="00E5139D" w:rsidRDefault="00E5139D" w:rsidP="00E5139D">
            <w:pPr>
              <w:shd w:val="clear" w:color="auto" w:fill="FFFFFF"/>
              <w:rPr>
                <w:rFonts w:ascii="Times New Roman" w:eastAsia="Times New Roman" w:hAnsi="Times New Roman" w:cs="Times New Roman"/>
                <w:color w:val="34343C"/>
                <w:lang w:eastAsia="ru-RU"/>
              </w:rPr>
            </w:pPr>
            <w:r w:rsidRPr="00E5139D">
              <w:rPr>
                <w:rFonts w:ascii="Times New Roman" w:eastAsia="Times New Roman" w:hAnsi="Times New Roman" w:cs="Times New Roman"/>
                <w:color w:val="34343C"/>
                <w:lang w:eastAsia="ru-RU"/>
              </w:rPr>
              <w:t>причины и последствия преобразований в</w:t>
            </w:r>
          </w:p>
          <w:p w:rsidR="00E5139D" w:rsidRPr="00E5139D" w:rsidRDefault="00E5139D" w:rsidP="00E5139D">
            <w:pPr>
              <w:shd w:val="clear" w:color="auto" w:fill="FFFFFF"/>
              <w:rPr>
                <w:rFonts w:ascii="Times New Roman" w:eastAsia="Times New Roman" w:hAnsi="Times New Roman" w:cs="Times New Roman"/>
                <w:color w:val="34343C"/>
                <w:lang w:eastAsia="ru-RU"/>
              </w:rPr>
            </w:pPr>
            <w:r w:rsidRPr="00E5139D">
              <w:rPr>
                <w:rFonts w:ascii="Times New Roman" w:eastAsia="Times New Roman" w:hAnsi="Times New Roman" w:cs="Times New Roman"/>
                <w:color w:val="34343C"/>
                <w:lang w:eastAsia="ru-RU"/>
              </w:rPr>
              <w:t>различных сферах жизни российского</w:t>
            </w:r>
          </w:p>
          <w:p w:rsidR="00397D8F" w:rsidRPr="00E5139D" w:rsidRDefault="00E5139D" w:rsidP="00E5139D">
            <w:pPr>
              <w:shd w:val="clear" w:color="auto" w:fill="FFFFFF"/>
              <w:rPr>
                <w:rFonts w:ascii="Helvetica Neue" w:eastAsia="Times New Roman" w:hAnsi="Helvetica Neue" w:cs="Times New Roman"/>
                <w:color w:val="34343C"/>
                <w:sz w:val="23"/>
                <w:szCs w:val="23"/>
                <w:lang w:eastAsia="ru-RU"/>
              </w:rPr>
            </w:pPr>
            <w:r w:rsidRPr="00E5139D">
              <w:rPr>
                <w:rFonts w:ascii="Times New Roman" w:eastAsia="Times New Roman" w:hAnsi="Times New Roman" w:cs="Times New Roman"/>
                <w:color w:val="34343C"/>
                <w:lang w:eastAsia="ru-RU"/>
              </w:rPr>
              <w:t>обществ</w:t>
            </w:r>
          </w:p>
        </w:tc>
      </w:tr>
      <w:tr w:rsidR="00397D8F" w:rsidRPr="001D4B4A" w:rsidTr="00397D8F">
        <w:tc>
          <w:tcPr>
            <w:tcW w:w="2549" w:type="dxa"/>
            <w:tcBorders>
              <w:left w:val="single" w:sz="4" w:space="0" w:color="auto"/>
              <w:bottom w:val="single" w:sz="4" w:space="0" w:color="auto"/>
              <w:right w:val="single" w:sz="4" w:space="0" w:color="auto"/>
            </w:tcBorders>
          </w:tcPr>
          <w:p w:rsidR="00397D8F" w:rsidRPr="00032B6B" w:rsidRDefault="00397D8F" w:rsidP="006134B8">
            <w:pPr>
              <w:rPr>
                <w:rFonts w:ascii="Times New Roman" w:hAnsi="Times New Roman" w:cs="Times New Roman"/>
              </w:rPr>
            </w:pPr>
            <w:r w:rsidRPr="00032B6B">
              <w:rPr>
                <w:rStyle w:val="29pt"/>
                <w:rFonts w:ascii="Times New Roman" w:hAnsi="Times New Roman" w:cs="Times New Roman"/>
                <w:sz w:val="22"/>
                <w:szCs w:val="22"/>
              </w:rPr>
              <w:lastRenderedPageBreak/>
              <w:t>ОК.09 Пользоваться профессиональной документацией на государственном и иностранном языках</w:t>
            </w:r>
          </w:p>
        </w:tc>
        <w:tc>
          <w:tcPr>
            <w:tcW w:w="4080" w:type="dxa"/>
            <w:tcBorders>
              <w:left w:val="single" w:sz="4" w:space="0" w:color="auto"/>
              <w:bottom w:val="single" w:sz="4" w:space="0" w:color="auto"/>
              <w:right w:val="single" w:sz="4" w:space="0" w:color="auto"/>
            </w:tcBorders>
          </w:tcPr>
          <w:p w:rsidR="00E5139D" w:rsidRPr="00EC16FA" w:rsidRDefault="00E5139D" w:rsidP="00E5139D">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наличие мотивации к обучению и личностному</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развитию;</w:t>
            </w:r>
          </w:p>
          <w:p w:rsidR="00E5139D" w:rsidRPr="00EC16FA" w:rsidRDefault="00E5139D" w:rsidP="00E5139D">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В области ценности научного познания:</w:t>
            </w:r>
          </w:p>
          <w:p w:rsidR="00E5139D" w:rsidRPr="00EC16FA" w:rsidRDefault="00E5139D" w:rsidP="00E5139D">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сформированность мировоззрения, соответствующего</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современному уровню развития науки и общественной</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практики,</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основанного</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на</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диалоге</w:t>
            </w:r>
          </w:p>
          <w:p w:rsidR="00E5139D" w:rsidRPr="00EC16FA" w:rsidRDefault="00E5139D" w:rsidP="00E5139D">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культур,</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способствующего</w:t>
            </w:r>
          </w:p>
          <w:p w:rsidR="00E5139D" w:rsidRPr="00EC16FA" w:rsidRDefault="00E5139D" w:rsidP="00E5139D">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осознанию</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своего</w:t>
            </w:r>
            <w:r>
              <w:rPr>
                <w:rFonts w:ascii="Times New Roman" w:eastAsia="Times New Roman" w:hAnsi="Times New Roman" w:cs="Times New Roman"/>
                <w:color w:val="34343C"/>
                <w:lang w:eastAsia="ru-RU"/>
              </w:rPr>
              <w:t xml:space="preserve"> в </w:t>
            </w:r>
            <w:r w:rsidRPr="00EC16FA">
              <w:rPr>
                <w:rFonts w:ascii="Times New Roman" w:eastAsia="Times New Roman" w:hAnsi="Times New Roman" w:cs="Times New Roman"/>
                <w:color w:val="34343C"/>
                <w:lang w:eastAsia="ru-RU"/>
              </w:rPr>
              <w:t>места</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поликультурном мире;</w:t>
            </w:r>
          </w:p>
          <w:p w:rsidR="00E5139D" w:rsidRPr="00EC16FA" w:rsidRDefault="00E5139D" w:rsidP="00E5139D">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совершенствование языковой и читательской культуры</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как средства взаимодействия между людьми и познания</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мира;</w:t>
            </w:r>
          </w:p>
          <w:p w:rsidR="00E5139D" w:rsidRPr="00EC16FA" w:rsidRDefault="00E5139D" w:rsidP="00E5139D">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осознание ценности научной деятельности, готовность</w:t>
            </w:r>
          </w:p>
          <w:p w:rsidR="00E5139D" w:rsidRPr="00EC16FA" w:rsidRDefault="00E5139D" w:rsidP="00E5139D">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о</w:t>
            </w:r>
            <w:r w:rsidRPr="00EC16FA">
              <w:rPr>
                <w:rFonts w:ascii="Times New Roman" w:eastAsia="Times New Roman" w:hAnsi="Times New Roman" w:cs="Times New Roman"/>
                <w:color w:val="34343C"/>
                <w:lang w:eastAsia="ru-RU"/>
              </w:rPr>
              <w:t>существлять</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проектную</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и</w:t>
            </w:r>
          </w:p>
          <w:p w:rsidR="00E5139D" w:rsidRPr="00EC16FA" w:rsidRDefault="00E5139D" w:rsidP="00E5139D">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исследовательскую</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деятельность индивидуально и в группе;</w:t>
            </w:r>
          </w:p>
          <w:p w:rsidR="00E5139D" w:rsidRPr="00EC16FA" w:rsidRDefault="00E5139D" w:rsidP="00E5139D">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Овладение</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универсальными</w:t>
            </w:r>
          </w:p>
          <w:p w:rsidR="00E5139D" w:rsidRPr="00EC16FA" w:rsidRDefault="00E5139D" w:rsidP="00E5139D">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у</w:t>
            </w:r>
            <w:r w:rsidRPr="00EC16FA">
              <w:rPr>
                <w:rFonts w:ascii="Times New Roman" w:eastAsia="Times New Roman" w:hAnsi="Times New Roman" w:cs="Times New Roman"/>
                <w:color w:val="34343C"/>
                <w:lang w:eastAsia="ru-RU"/>
              </w:rPr>
              <w:t>чебными</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познавательными действиями:</w:t>
            </w:r>
          </w:p>
          <w:p w:rsidR="00E5139D" w:rsidRPr="00EC16FA" w:rsidRDefault="00E5139D" w:rsidP="00E5139D">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б) базовые исследовательские действия:</w:t>
            </w:r>
          </w:p>
          <w:p w:rsidR="00E5139D" w:rsidRPr="00EC16FA" w:rsidRDefault="00E5139D" w:rsidP="00E5139D">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владеть навыками учебно-исследовательской и</w:t>
            </w:r>
          </w:p>
          <w:p w:rsidR="00E5139D" w:rsidRPr="00EC16FA" w:rsidRDefault="00E5139D" w:rsidP="00E5139D">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проектной деятельности, навыками разрешения проблем;</w:t>
            </w:r>
          </w:p>
          <w:p w:rsidR="00E5139D" w:rsidRPr="00EC16FA" w:rsidRDefault="00E5139D" w:rsidP="00E5139D">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способность и готовность к самостоятельному поиску</w:t>
            </w:r>
          </w:p>
          <w:p w:rsidR="00E5139D" w:rsidRPr="00EC16FA" w:rsidRDefault="00E5139D" w:rsidP="00E5139D">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методов решения практических задач, применению</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различных методов познания;</w:t>
            </w:r>
          </w:p>
          <w:p w:rsidR="00E5139D" w:rsidRPr="00EC16FA" w:rsidRDefault="00E5139D" w:rsidP="00E5139D">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овладение видами деятельности по получению нового</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знания,</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его</w:t>
            </w:r>
          </w:p>
          <w:p w:rsidR="00E5139D" w:rsidRPr="00EC16FA" w:rsidRDefault="00E5139D" w:rsidP="00E5139D">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интерпретации,</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преобразованию</w:t>
            </w:r>
          </w:p>
          <w:p w:rsidR="00E5139D" w:rsidRPr="00EC16FA" w:rsidRDefault="00E5139D" w:rsidP="00E5139D">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применению в различных учебных ситуациях, в том</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числе при создании учебных и социальных проектов;</w:t>
            </w:r>
          </w:p>
          <w:p w:rsidR="00E5139D" w:rsidRPr="00EC16FA" w:rsidRDefault="00E5139D" w:rsidP="00E5139D">
            <w:pPr>
              <w:shd w:val="clear" w:color="auto" w:fill="FFFFFF"/>
              <w:rPr>
                <w:rFonts w:ascii="Times New Roman" w:eastAsia="Times New Roman" w:hAnsi="Times New Roman" w:cs="Times New Roman"/>
                <w:color w:val="34343C"/>
                <w:lang w:eastAsia="ru-RU"/>
              </w:rPr>
            </w:pPr>
            <w:r w:rsidRPr="00EC16FA">
              <w:rPr>
                <w:rFonts w:ascii="Times New Roman" w:eastAsia="Times New Roman" w:hAnsi="Times New Roman" w:cs="Times New Roman"/>
                <w:color w:val="34343C"/>
                <w:lang w:eastAsia="ru-RU"/>
              </w:rPr>
              <w:t>- формирование научного типа мышления, владение</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научной терминологией, ключевыми понятиями и</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методами;</w:t>
            </w:r>
          </w:p>
          <w:p w:rsidR="00397D8F" w:rsidRPr="00032B6B" w:rsidRDefault="00E5139D" w:rsidP="00E5139D">
            <w:pPr>
              <w:rPr>
                <w:rFonts w:ascii="Times New Roman" w:hAnsi="Times New Roman" w:cs="Times New Roman"/>
              </w:rPr>
            </w:pPr>
            <w:r w:rsidRPr="00EC16FA">
              <w:rPr>
                <w:rFonts w:ascii="Times New Roman" w:eastAsia="Times New Roman" w:hAnsi="Times New Roman" w:cs="Times New Roman"/>
                <w:color w:val="34343C"/>
                <w:lang w:eastAsia="ru-RU"/>
              </w:rPr>
              <w:t>-осуществлять целенаправленный поиск переноса средств</w:t>
            </w:r>
            <w:r>
              <w:rPr>
                <w:rFonts w:ascii="Times New Roman" w:eastAsia="Times New Roman" w:hAnsi="Times New Roman" w:cs="Times New Roman"/>
                <w:color w:val="34343C"/>
                <w:lang w:eastAsia="ru-RU"/>
              </w:rPr>
              <w:t xml:space="preserve"> </w:t>
            </w:r>
            <w:r w:rsidRPr="00EC16FA">
              <w:rPr>
                <w:rFonts w:ascii="Times New Roman" w:eastAsia="Times New Roman" w:hAnsi="Times New Roman" w:cs="Times New Roman"/>
                <w:color w:val="34343C"/>
                <w:lang w:eastAsia="ru-RU"/>
              </w:rPr>
              <w:t>и способов действия в профессиональную среду</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E5139D" w:rsidRPr="00E5139D" w:rsidRDefault="00E5139D" w:rsidP="00E5139D">
            <w:pPr>
              <w:shd w:val="clear" w:color="auto" w:fill="FFFFFF"/>
              <w:rPr>
                <w:rFonts w:ascii="Times New Roman" w:eastAsia="Times New Roman" w:hAnsi="Times New Roman" w:cs="Times New Roman"/>
                <w:color w:val="34343C"/>
                <w:lang w:eastAsia="ru-RU"/>
              </w:rPr>
            </w:pPr>
            <w:r w:rsidRPr="00E5139D">
              <w:rPr>
                <w:rFonts w:ascii="Helvetica Neue" w:eastAsia="Times New Roman" w:hAnsi="Helvetica Neue" w:cs="Times New Roman"/>
                <w:color w:val="34343C"/>
                <w:sz w:val="23"/>
                <w:szCs w:val="23"/>
                <w:lang w:eastAsia="ru-RU"/>
              </w:rPr>
              <w:t xml:space="preserve">- </w:t>
            </w:r>
            <w:r w:rsidRPr="00E5139D">
              <w:rPr>
                <w:rFonts w:ascii="Times New Roman" w:eastAsia="Times New Roman" w:hAnsi="Times New Roman" w:cs="Times New Roman"/>
                <w:color w:val="34343C"/>
                <w:lang w:eastAsia="ru-RU"/>
              </w:rPr>
              <w:t>владеть умениями применять полученные</w:t>
            </w:r>
          </w:p>
          <w:p w:rsidR="00E5139D" w:rsidRPr="00E5139D" w:rsidRDefault="00E5139D" w:rsidP="00E5139D">
            <w:pPr>
              <w:shd w:val="clear" w:color="auto" w:fill="FFFFFF"/>
              <w:rPr>
                <w:rFonts w:ascii="Times New Roman" w:eastAsia="Times New Roman" w:hAnsi="Times New Roman" w:cs="Times New Roman"/>
                <w:color w:val="34343C"/>
                <w:lang w:eastAsia="ru-RU"/>
              </w:rPr>
            </w:pPr>
            <w:r w:rsidRPr="00E5139D">
              <w:rPr>
                <w:rFonts w:ascii="Times New Roman" w:eastAsia="Times New Roman" w:hAnsi="Times New Roman" w:cs="Times New Roman"/>
                <w:color w:val="34343C"/>
                <w:lang w:eastAsia="ru-RU"/>
              </w:rPr>
              <w:t>знания при анализе социальной информации,</w:t>
            </w:r>
            <w:r>
              <w:rPr>
                <w:rFonts w:ascii="Times New Roman" w:eastAsia="Times New Roman" w:hAnsi="Times New Roman" w:cs="Times New Roman"/>
                <w:color w:val="34343C"/>
                <w:lang w:eastAsia="ru-RU"/>
              </w:rPr>
              <w:t xml:space="preserve"> </w:t>
            </w:r>
            <w:r w:rsidRPr="00E5139D">
              <w:rPr>
                <w:rFonts w:ascii="Times New Roman" w:eastAsia="Times New Roman" w:hAnsi="Times New Roman" w:cs="Times New Roman"/>
                <w:color w:val="34343C"/>
                <w:lang w:eastAsia="ru-RU"/>
              </w:rPr>
              <w:t>полученной из источников разного типа,</w:t>
            </w:r>
            <w:r>
              <w:rPr>
                <w:rFonts w:ascii="Times New Roman" w:eastAsia="Times New Roman" w:hAnsi="Times New Roman" w:cs="Times New Roman"/>
                <w:color w:val="34343C"/>
                <w:lang w:eastAsia="ru-RU"/>
              </w:rPr>
              <w:t xml:space="preserve"> </w:t>
            </w:r>
            <w:r w:rsidRPr="00E5139D">
              <w:rPr>
                <w:rFonts w:ascii="Times New Roman" w:eastAsia="Times New Roman" w:hAnsi="Times New Roman" w:cs="Times New Roman"/>
                <w:color w:val="34343C"/>
                <w:lang w:eastAsia="ru-RU"/>
              </w:rPr>
              <w:t>включая официальные публикации на</w:t>
            </w:r>
            <w:r>
              <w:rPr>
                <w:rFonts w:ascii="Times New Roman" w:eastAsia="Times New Roman" w:hAnsi="Times New Roman" w:cs="Times New Roman"/>
                <w:color w:val="34343C"/>
                <w:lang w:eastAsia="ru-RU"/>
              </w:rPr>
              <w:t xml:space="preserve"> </w:t>
            </w:r>
            <w:r w:rsidRPr="00E5139D">
              <w:rPr>
                <w:rFonts w:ascii="Times New Roman" w:eastAsia="Times New Roman" w:hAnsi="Times New Roman" w:cs="Times New Roman"/>
                <w:color w:val="34343C"/>
                <w:lang w:eastAsia="ru-RU"/>
              </w:rPr>
              <w:t>интернет-ресурсах государственных органов,</w:t>
            </w:r>
          </w:p>
          <w:p w:rsidR="00E5139D" w:rsidRPr="00E5139D" w:rsidRDefault="00E5139D" w:rsidP="00E5139D">
            <w:pPr>
              <w:shd w:val="clear" w:color="auto" w:fill="FFFFFF"/>
              <w:rPr>
                <w:rFonts w:ascii="Times New Roman" w:eastAsia="Times New Roman" w:hAnsi="Times New Roman" w:cs="Times New Roman"/>
                <w:color w:val="34343C"/>
                <w:lang w:eastAsia="ru-RU"/>
              </w:rPr>
            </w:pPr>
            <w:r w:rsidRPr="00E5139D">
              <w:rPr>
                <w:rFonts w:ascii="Times New Roman" w:eastAsia="Times New Roman" w:hAnsi="Times New Roman" w:cs="Times New Roman"/>
                <w:color w:val="34343C"/>
                <w:lang w:eastAsia="ru-RU"/>
              </w:rPr>
              <w:t>нормативные правовые акты,</w:t>
            </w:r>
          </w:p>
          <w:p w:rsidR="00E5139D" w:rsidRPr="00E5139D" w:rsidRDefault="00E5139D" w:rsidP="00E5139D">
            <w:pPr>
              <w:shd w:val="clear" w:color="auto" w:fill="FFFFFF"/>
              <w:rPr>
                <w:rFonts w:ascii="Times New Roman" w:eastAsia="Times New Roman" w:hAnsi="Times New Roman" w:cs="Times New Roman"/>
                <w:color w:val="34343C"/>
                <w:lang w:eastAsia="ru-RU"/>
              </w:rPr>
            </w:pPr>
            <w:r w:rsidRPr="00E5139D">
              <w:rPr>
                <w:rFonts w:ascii="Times New Roman" w:eastAsia="Times New Roman" w:hAnsi="Times New Roman" w:cs="Times New Roman"/>
                <w:color w:val="34343C"/>
                <w:lang w:eastAsia="ru-RU"/>
              </w:rPr>
              <w:t>государственные документы</w:t>
            </w:r>
          </w:p>
          <w:p w:rsidR="00E5139D" w:rsidRPr="00E5139D" w:rsidRDefault="00E5139D" w:rsidP="00E5139D">
            <w:pPr>
              <w:shd w:val="clear" w:color="auto" w:fill="FFFFFF"/>
              <w:rPr>
                <w:rFonts w:ascii="Times New Roman" w:eastAsia="Times New Roman" w:hAnsi="Times New Roman" w:cs="Times New Roman"/>
                <w:color w:val="34343C"/>
                <w:lang w:eastAsia="ru-RU"/>
              </w:rPr>
            </w:pPr>
            <w:r w:rsidRPr="00E5139D">
              <w:rPr>
                <w:rFonts w:ascii="Times New Roman" w:eastAsia="Times New Roman" w:hAnsi="Times New Roman" w:cs="Times New Roman"/>
                <w:color w:val="34343C"/>
                <w:lang w:eastAsia="ru-RU"/>
              </w:rPr>
              <w:t>стратегического характера, публикации в</w:t>
            </w:r>
          </w:p>
          <w:p w:rsidR="00397D8F" w:rsidRPr="00032B6B" w:rsidRDefault="00E5139D" w:rsidP="006134B8">
            <w:pPr>
              <w:rPr>
                <w:rFonts w:ascii="Times New Roman" w:hAnsi="Times New Roman" w:cs="Times New Roman"/>
              </w:rPr>
            </w:pPr>
            <w:r w:rsidRPr="00E5139D">
              <w:rPr>
                <w:rFonts w:ascii="Times New Roman" w:hAnsi="Times New Roman" w:cs="Times New Roman"/>
                <w:color w:val="34343C"/>
                <w:shd w:val="clear" w:color="auto" w:fill="FFFFFF"/>
              </w:rPr>
              <w:t>средствах массовой информации;</w:t>
            </w:r>
          </w:p>
        </w:tc>
      </w:tr>
      <w:tr w:rsidR="00D17B88" w:rsidRPr="001D4B4A" w:rsidTr="00397D8F">
        <w:tc>
          <w:tcPr>
            <w:tcW w:w="2549" w:type="dxa"/>
            <w:tcBorders>
              <w:top w:val="single" w:sz="4" w:space="0" w:color="auto"/>
              <w:left w:val="single" w:sz="4" w:space="0" w:color="auto"/>
              <w:right w:val="single" w:sz="4" w:space="0" w:color="auto"/>
            </w:tcBorders>
          </w:tcPr>
          <w:p w:rsidR="00D17B88" w:rsidRPr="00D17B88" w:rsidRDefault="00D17B88" w:rsidP="00D55DFF">
            <w:pPr>
              <w:rPr>
                <w:rFonts w:ascii="Times New Roman" w:eastAsia="Calibri" w:hAnsi="Times New Roman" w:cs="Times New Roman"/>
                <w:bCs/>
              </w:rPr>
            </w:pPr>
            <w:r w:rsidRPr="00D17B88">
              <w:rPr>
                <w:rFonts w:ascii="Times New Roman" w:hAnsi="Times New Roman"/>
              </w:rPr>
              <w:t xml:space="preserve">ПК 2.2. Осуществлять </w:t>
            </w:r>
            <w:r w:rsidRPr="00D17B88">
              <w:rPr>
                <w:rFonts w:ascii="Times New Roman" w:hAnsi="Times New Roman"/>
              </w:rPr>
              <w:lastRenderedPageBreak/>
              <w:t>технологическое обеспечение процессов хранения и переработки зерна и семян</w:t>
            </w:r>
          </w:p>
        </w:tc>
        <w:tc>
          <w:tcPr>
            <w:tcW w:w="4080" w:type="dxa"/>
            <w:tcBorders>
              <w:top w:val="single" w:sz="4" w:space="0" w:color="auto"/>
              <w:left w:val="single" w:sz="4" w:space="0" w:color="auto"/>
              <w:right w:val="single" w:sz="4" w:space="0" w:color="auto"/>
            </w:tcBorders>
            <w:hideMark/>
          </w:tcPr>
          <w:p w:rsidR="00D17B88" w:rsidRPr="00D17B88" w:rsidRDefault="00D17B88" w:rsidP="00D55DFF">
            <w:pPr>
              <w:rPr>
                <w:rFonts w:ascii="Times New Roman" w:eastAsia="Calibri" w:hAnsi="Times New Roman" w:cs="Times New Roman"/>
                <w:bCs/>
              </w:rPr>
            </w:pPr>
            <w:r w:rsidRPr="00D17B88">
              <w:rPr>
                <w:rFonts w:ascii="Times New Roman" w:eastAsia="Calibri" w:hAnsi="Times New Roman" w:cs="Times New Roman"/>
                <w:bCs/>
              </w:rPr>
              <w:lastRenderedPageBreak/>
              <w:t>-</w:t>
            </w:r>
            <w:r w:rsidRPr="00D17B88">
              <w:rPr>
                <w:rFonts w:ascii="Times New Roman" w:hAnsi="Times New Roman"/>
              </w:rPr>
              <w:t xml:space="preserve"> Контролировать качество сырья, </w:t>
            </w:r>
            <w:r w:rsidRPr="00D17B88">
              <w:rPr>
                <w:rFonts w:ascii="Times New Roman" w:hAnsi="Times New Roman"/>
              </w:rPr>
              <w:lastRenderedPageBreak/>
              <w:t>полуфабрикатов и готовой продукции в процессе хранения и переработки зерна и семян на всех этапах производства; Оформлять документы, в том числе по сертификации на новые виды продуктов питания из зерна и семян, в том числе в электронном виде</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D17B88" w:rsidRPr="00D17B88" w:rsidRDefault="00D17B88" w:rsidP="00D55DFF">
            <w:pPr>
              <w:rPr>
                <w:rFonts w:ascii="Times New Roman" w:eastAsia="Calibri" w:hAnsi="Times New Roman" w:cs="Times New Roman"/>
              </w:rPr>
            </w:pPr>
            <w:r w:rsidRPr="00D17B88">
              <w:rPr>
                <w:rFonts w:ascii="Times New Roman" w:eastAsia="Calibri" w:hAnsi="Times New Roman" w:cs="Times New Roman"/>
              </w:rPr>
              <w:lastRenderedPageBreak/>
              <w:t>-</w:t>
            </w:r>
            <w:r w:rsidRPr="00D17B88">
              <w:rPr>
                <w:rFonts w:ascii="Times New Roman" w:hAnsi="Times New Roman" w:cs="Times New Roman"/>
                <w:iCs/>
              </w:rPr>
              <w:t xml:space="preserve"> </w:t>
            </w:r>
            <w:r w:rsidRPr="00D17B88">
              <w:rPr>
                <w:rFonts w:ascii="Times New Roman" w:hAnsi="Times New Roman"/>
              </w:rPr>
              <w:t xml:space="preserve"> Причины, методы выявления и способы </w:t>
            </w:r>
            <w:r w:rsidRPr="00D17B88">
              <w:rPr>
                <w:rFonts w:ascii="Times New Roman" w:hAnsi="Times New Roman"/>
              </w:rPr>
              <w:lastRenderedPageBreak/>
              <w:t>устранения брака в процессе хранения и переработки зерна и семян; Способы технологических регулировок оборудования, систем безопасности и сигнализации, контрольно-измерительных приборов и автоматики, используемых для реализации технологических операций хранения и переработки зерна и семян на автоматизированных технологических линиях, в соответствии с эксплуатационной документацией</w:t>
            </w:r>
          </w:p>
        </w:tc>
      </w:tr>
    </w:tbl>
    <w:p w:rsidR="005230E3" w:rsidRPr="001D4B4A" w:rsidRDefault="005230E3" w:rsidP="004F1ADB">
      <w:pPr>
        <w:spacing w:after="120"/>
        <w:rPr>
          <w:rFonts w:ascii="Times New Roman" w:eastAsia="Calibri" w:hAnsi="Times New Roman" w:cs="Times New Roman"/>
          <w:bCs/>
          <w:sz w:val="24"/>
          <w:szCs w:val="24"/>
        </w:rPr>
      </w:pPr>
    </w:p>
    <w:p w:rsidR="005230E3" w:rsidRPr="001D4B4A" w:rsidRDefault="005230E3" w:rsidP="005230E3">
      <w:pPr>
        <w:spacing w:after="120"/>
        <w:ind w:firstLine="709"/>
        <w:rPr>
          <w:rFonts w:ascii="Times New Roman" w:eastAsia="Calibri" w:hAnsi="Times New Roman" w:cs="Times New Roman"/>
          <w:bCs/>
          <w:sz w:val="24"/>
          <w:szCs w:val="24"/>
        </w:rPr>
      </w:pPr>
    </w:p>
    <w:p w:rsidR="005230E3" w:rsidRPr="001D4B4A" w:rsidRDefault="005230E3" w:rsidP="005230E3">
      <w:pPr>
        <w:spacing w:line="274" w:lineRule="exact"/>
        <w:jc w:val="both"/>
        <w:rPr>
          <w:rFonts w:ascii="Times New Roman" w:hAnsi="Times New Roman" w:cs="Times New Roman"/>
          <w:sz w:val="24"/>
          <w:szCs w:val="24"/>
        </w:rPr>
        <w:sectPr w:rsidR="005230E3" w:rsidRPr="001D4B4A">
          <w:footerReference w:type="default" r:id="rId26"/>
          <w:type w:val="continuous"/>
          <w:pgSz w:w="11910" w:h="16840"/>
          <w:pgMar w:top="1100" w:right="300" w:bottom="960" w:left="560" w:header="0" w:footer="709" w:gutter="0"/>
          <w:cols w:space="720"/>
        </w:sectPr>
      </w:pPr>
    </w:p>
    <w:p w:rsidR="005230E3" w:rsidRPr="001D4B4A" w:rsidRDefault="005230E3" w:rsidP="005230E3">
      <w:pPr>
        <w:pStyle w:val="a0"/>
        <w:spacing w:before="94"/>
        <w:ind w:left="2345"/>
        <w:rPr>
          <w:b/>
          <w:szCs w:val="24"/>
        </w:rPr>
      </w:pPr>
      <w:r w:rsidRPr="001D4B4A">
        <w:rPr>
          <w:b/>
          <w:szCs w:val="24"/>
        </w:rPr>
        <w:lastRenderedPageBreak/>
        <w:t>2.СТРУКТУРА И  СОДЕРЖАНИЕ ДИСЦИПЛИНЫ</w:t>
      </w:r>
    </w:p>
    <w:p w:rsidR="005230E3" w:rsidRDefault="005230E3" w:rsidP="005230E3">
      <w:pPr>
        <w:pStyle w:val="a0"/>
        <w:spacing w:before="94"/>
        <w:ind w:left="2345"/>
        <w:rPr>
          <w:b/>
          <w:szCs w:val="24"/>
        </w:rPr>
      </w:pPr>
      <w:r w:rsidRPr="001D4B4A">
        <w:rPr>
          <w:b/>
          <w:szCs w:val="24"/>
        </w:rPr>
        <w:t>2.1. Трудоемкость освоения дисциплины</w:t>
      </w:r>
    </w:p>
    <w:tbl>
      <w:tblPr>
        <w:tblW w:w="0" w:type="auto"/>
        <w:tblLook w:val="04A0" w:firstRow="1" w:lastRow="0" w:firstColumn="1" w:lastColumn="0" w:noHBand="0" w:noVBand="1"/>
      </w:tblPr>
      <w:tblGrid>
        <w:gridCol w:w="6352"/>
        <w:gridCol w:w="2444"/>
      </w:tblGrid>
      <w:tr w:rsidR="00C8651F" w:rsidTr="00C8651F">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C8651F" w:rsidRPr="00C8651F" w:rsidRDefault="00C8651F" w:rsidP="00C8651F">
            <w:pPr>
              <w:jc w:val="both"/>
              <w:rPr>
                <w:rFonts w:ascii="Times New Roman" w:hAnsi="Times New Roman" w:cs="Times New Roman"/>
                <w:b/>
                <w:sz w:val="24"/>
                <w:szCs w:val="28"/>
              </w:rPr>
            </w:pPr>
            <w:r w:rsidRPr="00C8651F">
              <w:rPr>
                <w:rFonts w:ascii="Times New Roman" w:hAnsi="Times New Roman" w:cs="Times New Roman"/>
                <w:b/>
                <w:sz w:val="24"/>
              </w:rPr>
              <w:t>Вид учебной работы</w:t>
            </w:r>
          </w:p>
        </w:tc>
        <w:tc>
          <w:tcPr>
            <w:tcW w:w="2444" w:type="dxa"/>
            <w:vMerge w:val="restart"/>
            <w:tcBorders>
              <w:top w:val="single" w:sz="6" w:space="0" w:color="000000"/>
              <w:left w:val="single" w:sz="6" w:space="0" w:color="000000"/>
              <w:bottom w:val="nil"/>
              <w:right w:val="single" w:sz="6" w:space="0" w:color="000000"/>
            </w:tcBorders>
            <w:tcMar>
              <w:top w:w="0" w:type="dxa"/>
              <w:left w:w="115" w:type="dxa"/>
              <w:bottom w:w="0" w:type="dxa"/>
              <w:right w:w="115" w:type="dxa"/>
            </w:tcMar>
            <w:vAlign w:val="center"/>
            <w:hideMark/>
          </w:tcPr>
          <w:p w:rsidR="00C8651F" w:rsidRPr="00C8651F" w:rsidRDefault="00C8651F" w:rsidP="00C8651F">
            <w:pPr>
              <w:jc w:val="center"/>
              <w:rPr>
                <w:rFonts w:ascii="Times New Roman" w:hAnsi="Times New Roman" w:cs="Times New Roman"/>
                <w:b/>
                <w:sz w:val="24"/>
                <w:szCs w:val="28"/>
              </w:rPr>
            </w:pPr>
            <w:r w:rsidRPr="00C8651F">
              <w:rPr>
                <w:rFonts w:ascii="Times New Roman" w:hAnsi="Times New Roman" w:cs="Times New Roman"/>
                <w:b/>
                <w:sz w:val="24"/>
              </w:rPr>
              <w:t>Объем в часах</w:t>
            </w:r>
          </w:p>
        </w:tc>
      </w:tr>
      <w:tr w:rsidR="00C8651F" w:rsidTr="00C8651F">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C8651F" w:rsidRPr="00C8651F" w:rsidRDefault="00C8651F" w:rsidP="00C8651F">
            <w:pPr>
              <w:jc w:val="both"/>
              <w:rPr>
                <w:rFonts w:ascii="Times New Roman" w:hAnsi="Times New Roman" w:cs="Times New Roman"/>
                <w:b/>
                <w:sz w:val="24"/>
                <w:szCs w:val="28"/>
              </w:rPr>
            </w:pPr>
            <w:r w:rsidRPr="00C8651F">
              <w:rPr>
                <w:rFonts w:ascii="Times New Roman" w:hAnsi="Times New Roman" w:cs="Times New Roman"/>
                <w:b/>
                <w:sz w:val="24"/>
              </w:rPr>
              <w:t>Объем образовательной программы учебной дисциплины</w:t>
            </w:r>
          </w:p>
        </w:tc>
        <w:tc>
          <w:tcPr>
            <w:tcW w:w="0" w:type="auto"/>
            <w:vMerge/>
            <w:tcBorders>
              <w:top w:val="single" w:sz="6" w:space="0" w:color="000000"/>
              <w:left w:val="single" w:sz="6" w:space="0" w:color="000000"/>
              <w:bottom w:val="nil"/>
              <w:right w:val="single" w:sz="6" w:space="0" w:color="000000"/>
            </w:tcBorders>
            <w:vAlign w:val="center"/>
            <w:hideMark/>
          </w:tcPr>
          <w:p w:rsidR="00C8651F" w:rsidRPr="00C8651F" w:rsidRDefault="00C8651F" w:rsidP="00C8651F">
            <w:pPr>
              <w:rPr>
                <w:rFonts w:ascii="Times New Roman" w:hAnsi="Times New Roman" w:cs="Times New Roman"/>
                <w:b/>
                <w:sz w:val="24"/>
                <w:szCs w:val="28"/>
              </w:rPr>
            </w:pPr>
          </w:p>
        </w:tc>
      </w:tr>
      <w:tr w:rsidR="00C8651F" w:rsidTr="00C8651F">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C8651F" w:rsidRPr="00C8651F" w:rsidRDefault="00C8651F" w:rsidP="00C8651F">
            <w:pPr>
              <w:jc w:val="both"/>
              <w:rPr>
                <w:rFonts w:ascii="Times New Roman" w:hAnsi="Times New Roman" w:cs="Times New Roman"/>
                <w:b/>
                <w:sz w:val="24"/>
                <w:szCs w:val="28"/>
              </w:rPr>
            </w:pPr>
            <w:r w:rsidRPr="00C8651F">
              <w:rPr>
                <w:rFonts w:ascii="Times New Roman" w:hAnsi="Times New Roman" w:cs="Times New Roman"/>
                <w:b/>
                <w:sz w:val="24"/>
              </w:rPr>
              <w:t>Общий объем</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C8651F" w:rsidRPr="00C8651F" w:rsidRDefault="00C8651F" w:rsidP="00C8651F">
            <w:pPr>
              <w:ind w:firstLine="708"/>
              <w:jc w:val="both"/>
              <w:rPr>
                <w:rFonts w:ascii="Times New Roman" w:hAnsi="Times New Roman" w:cs="Times New Roman"/>
                <w:b/>
                <w:sz w:val="24"/>
                <w:szCs w:val="28"/>
              </w:rPr>
            </w:pPr>
            <w:r w:rsidRPr="00C8651F">
              <w:rPr>
                <w:rFonts w:ascii="Times New Roman" w:hAnsi="Times New Roman" w:cs="Times New Roman"/>
                <w:b/>
                <w:sz w:val="24"/>
              </w:rPr>
              <w:t>72</w:t>
            </w:r>
          </w:p>
        </w:tc>
      </w:tr>
      <w:tr w:rsidR="00C8651F" w:rsidTr="00C8651F">
        <w:trPr>
          <w:trHeight w:val="490"/>
        </w:trPr>
        <w:tc>
          <w:tcPr>
            <w:tcW w:w="8796"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C8651F" w:rsidRPr="00C8651F" w:rsidRDefault="00C8651F" w:rsidP="00C8651F">
            <w:pPr>
              <w:jc w:val="both"/>
              <w:rPr>
                <w:rFonts w:ascii="Times New Roman" w:hAnsi="Times New Roman" w:cs="Times New Roman"/>
                <w:sz w:val="24"/>
                <w:szCs w:val="28"/>
              </w:rPr>
            </w:pPr>
            <w:r w:rsidRPr="00C8651F">
              <w:rPr>
                <w:rFonts w:ascii="Times New Roman" w:hAnsi="Times New Roman" w:cs="Times New Roman"/>
                <w:sz w:val="24"/>
              </w:rPr>
              <w:t>в т.ч.</w:t>
            </w:r>
          </w:p>
        </w:tc>
      </w:tr>
      <w:tr w:rsidR="00C8651F" w:rsidTr="00C8651F">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C8651F" w:rsidRPr="00C8651F" w:rsidRDefault="00C8651F" w:rsidP="00C8651F">
            <w:pPr>
              <w:jc w:val="both"/>
              <w:rPr>
                <w:rFonts w:ascii="Times New Roman" w:hAnsi="Times New Roman" w:cs="Times New Roman"/>
                <w:b/>
                <w:sz w:val="24"/>
                <w:szCs w:val="28"/>
              </w:rPr>
            </w:pPr>
            <w:r w:rsidRPr="00C8651F">
              <w:rPr>
                <w:rFonts w:ascii="Times New Roman" w:hAnsi="Times New Roman" w:cs="Times New Roman"/>
                <w:b/>
                <w:sz w:val="24"/>
              </w:rPr>
              <w:t>Основное содержание</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C8651F" w:rsidRPr="00C8651F" w:rsidRDefault="00C8651F" w:rsidP="00C8651F">
            <w:pPr>
              <w:ind w:firstLine="708"/>
              <w:jc w:val="both"/>
              <w:rPr>
                <w:rFonts w:ascii="Times New Roman" w:hAnsi="Times New Roman" w:cs="Times New Roman"/>
                <w:b/>
                <w:sz w:val="24"/>
                <w:szCs w:val="28"/>
              </w:rPr>
            </w:pPr>
            <w:r w:rsidRPr="00C8651F">
              <w:rPr>
                <w:rFonts w:ascii="Times New Roman" w:hAnsi="Times New Roman" w:cs="Times New Roman"/>
                <w:b/>
                <w:sz w:val="24"/>
              </w:rPr>
              <w:t>52</w:t>
            </w:r>
          </w:p>
        </w:tc>
      </w:tr>
      <w:tr w:rsidR="00C8651F" w:rsidTr="00C8651F">
        <w:trPr>
          <w:trHeight w:val="490"/>
        </w:trPr>
        <w:tc>
          <w:tcPr>
            <w:tcW w:w="8796"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C8651F" w:rsidRPr="00C8651F" w:rsidRDefault="00C8651F" w:rsidP="00C8651F">
            <w:pPr>
              <w:jc w:val="both"/>
              <w:rPr>
                <w:rFonts w:ascii="Times New Roman" w:hAnsi="Times New Roman" w:cs="Times New Roman"/>
                <w:i/>
                <w:sz w:val="24"/>
                <w:szCs w:val="28"/>
              </w:rPr>
            </w:pPr>
            <w:r w:rsidRPr="00C8651F">
              <w:rPr>
                <w:rFonts w:ascii="Times New Roman" w:hAnsi="Times New Roman" w:cs="Times New Roman"/>
                <w:i/>
                <w:sz w:val="24"/>
              </w:rPr>
              <w:t>в т.ч.</w:t>
            </w:r>
          </w:p>
        </w:tc>
      </w:tr>
      <w:tr w:rsidR="00C8651F" w:rsidTr="00C8651F">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C8651F" w:rsidRPr="00C8651F" w:rsidRDefault="00C8651F" w:rsidP="00C8651F">
            <w:pPr>
              <w:jc w:val="both"/>
              <w:rPr>
                <w:rFonts w:ascii="Times New Roman" w:hAnsi="Times New Roman" w:cs="Times New Roman"/>
                <w:i/>
                <w:sz w:val="24"/>
                <w:szCs w:val="28"/>
              </w:rPr>
            </w:pPr>
            <w:r w:rsidRPr="00C8651F">
              <w:rPr>
                <w:rFonts w:ascii="Times New Roman" w:hAnsi="Times New Roman" w:cs="Times New Roman"/>
                <w:i/>
                <w:sz w:val="24"/>
              </w:rPr>
              <w:t>теоретическое обучение</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C8651F" w:rsidRPr="00C8651F" w:rsidRDefault="00C8651F" w:rsidP="00C8651F">
            <w:pPr>
              <w:ind w:firstLine="708"/>
              <w:jc w:val="both"/>
              <w:rPr>
                <w:rFonts w:ascii="Times New Roman" w:hAnsi="Times New Roman" w:cs="Times New Roman"/>
                <w:sz w:val="24"/>
                <w:szCs w:val="28"/>
              </w:rPr>
            </w:pPr>
            <w:r w:rsidRPr="00C8651F">
              <w:rPr>
                <w:rFonts w:ascii="Times New Roman" w:hAnsi="Times New Roman" w:cs="Times New Roman"/>
                <w:sz w:val="24"/>
              </w:rPr>
              <w:t>30</w:t>
            </w:r>
          </w:p>
        </w:tc>
      </w:tr>
      <w:tr w:rsidR="00C8651F" w:rsidTr="00C8651F">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C8651F" w:rsidRPr="00C8651F" w:rsidRDefault="00C8651F" w:rsidP="00C8651F">
            <w:pPr>
              <w:jc w:val="both"/>
              <w:rPr>
                <w:rFonts w:ascii="Times New Roman" w:hAnsi="Times New Roman" w:cs="Times New Roman"/>
                <w:i/>
                <w:sz w:val="24"/>
                <w:szCs w:val="28"/>
              </w:rPr>
            </w:pPr>
            <w:r w:rsidRPr="00C8651F">
              <w:rPr>
                <w:rFonts w:ascii="Times New Roman" w:hAnsi="Times New Roman" w:cs="Times New Roman"/>
                <w:i/>
                <w:sz w:val="24"/>
              </w:rPr>
              <w:t>практические занятия</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C8651F" w:rsidRPr="00C8651F" w:rsidRDefault="00C8651F" w:rsidP="00C8651F">
            <w:pPr>
              <w:ind w:firstLine="708"/>
              <w:jc w:val="both"/>
              <w:rPr>
                <w:rFonts w:ascii="Times New Roman" w:hAnsi="Times New Roman" w:cs="Times New Roman"/>
                <w:sz w:val="24"/>
              </w:rPr>
            </w:pPr>
            <w:r w:rsidRPr="00C8651F">
              <w:rPr>
                <w:rFonts w:ascii="Times New Roman" w:hAnsi="Times New Roman" w:cs="Times New Roman"/>
                <w:sz w:val="24"/>
              </w:rPr>
              <w:t>22</w:t>
            </w:r>
          </w:p>
        </w:tc>
      </w:tr>
      <w:tr w:rsidR="00C8651F" w:rsidTr="00C8651F">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C8651F" w:rsidRPr="00C8651F" w:rsidRDefault="00C8651F" w:rsidP="00C8651F">
            <w:pPr>
              <w:jc w:val="both"/>
              <w:rPr>
                <w:rFonts w:ascii="Times New Roman" w:hAnsi="Times New Roman" w:cs="Times New Roman"/>
                <w:b/>
                <w:sz w:val="24"/>
                <w:szCs w:val="28"/>
              </w:rPr>
            </w:pPr>
            <w:r w:rsidRPr="00C8651F">
              <w:rPr>
                <w:rFonts w:ascii="Times New Roman" w:hAnsi="Times New Roman" w:cs="Times New Roman"/>
                <w:b/>
                <w:sz w:val="24"/>
              </w:rPr>
              <w:t>Профессионально ориентированное содержание (содержание прикладного модуля)</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C8651F" w:rsidRPr="00C8651F" w:rsidRDefault="00C8651F" w:rsidP="00C8651F">
            <w:pPr>
              <w:ind w:firstLine="708"/>
              <w:jc w:val="both"/>
              <w:rPr>
                <w:rFonts w:ascii="Times New Roman" w:hAnsi="Times New Roman" w:cs="Times New Roman"/>
                <w:sz w:val="24"/>
              </w:rPr>
            </w:pPr>
            <w:r w:rsidRPr="00C8651F">
              <w:rPr>
                <w:rFonts w:ascii="Times New Roman" w:hAnsi="Times New Roman" w:cs="Times New Roman"/>
                <w:sz w:val="24"/>
              </w:rPr>
              <w:t>18</w:t>
            </w:r>
          </w:p>
        </w:tc>
      </w:tr>
      <w:tr w:rsidR="00C8651F" w:rsidTr="00C8651F">
        <w:trPr>
          <w:trHeight w:val="490"/>
        </w:trPr>
        <w:tc>
          <w:tcPr>
            <w:tcW w:w="8796" w:type="dxa"/>
            <w:gridSpan w:val="2"/>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C8651F" w:rsidRPr="00C8651F" w:rsidRDefault="00C8651F" w:rsidP="00C8651F">
            <w:pPr>
              <w:jc w:val="both"/>
              <w:rPr>
                <w:rFonts w:ascii="Times New Roman" w:hAnsi="Times New Roman" w:cs="Times New Roman"/>
                <w:i/>
                <w:sz w:val="24"/>
                <w:szCs w:val="28"/>
              </w:rPr>
            </w:pPr>
            <w:r w:rsidRPr="00C8651F">
              <w:rPr>
                <w:rFonts w:ascii="Times New Roman" w:hAnsi="Times New Roman" w:cs="Times New Roman"/>
                <w:i/>
                <w:sz w:val="24"/>
              </w:rPr>
              <w:t>в т.ч.</w:t>
            </w:r>
          </w:p>
        </w:tc>
      </w:tr>
      <w:tr w:rsidR="00C8651F" w:rsidTr="00C8651F">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C8651F" w:rsidRPr="00C8651F" w:rsidRDefault="00C8651F" w:rsidP="00C8651F">
            <w:pPr>
              <w:jc w:val="both"/>
              <w:rPr>
                <w:rFonts w:ascii="Times New Roman" w:hAnsi="Times New Roman" w:cs="Times New Roman"/>
                <w:i/>
                <w:sz w:val="24"/>
                <w:szCs w:val="28"/>
              </w:rPr>
            </w:pPr>
            <w:r w:rsidRPr="00C8651F">
              <w:rPr>
                <w:rFonts w:ascii="Times New Roman" w:hAnsi="Times New Roman" w:cs="Times New Roman"/>
                <w:i/>
                <w:sz w:val="24"/>
              </w:rPr>
              <w:t>теоретическое обучение</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C8651F" w:rsidRPr="00C8651F" w:rsidRDefault="00C8651F" w:rsidP="00C8651F">
            <w:pPr>
              <w:ind w:firstLine="708"/>
              <w:jc w:val="both"/>
              <w:rPr>
                <w:rFonts w:ascii="Times New Roman" w:hAnsi="Times New Roman" w:cs="Times New Roman"/>
                <w:sz w:val="24"/>
                <w:szCs w:val="28"/>
              </w:rPr>
            </w:pPr>
            <w:r w:rsidRPr="00C8651F">
              <w:rPr>
                <w:rFonts w:ascii="Times New Roman" w:hAnsi="Times New Roman" w:cs="Times New Roman"/>
                <w:sz w:val="24"/>
              </w:rPr>
              <w:t>6</w:t>
            </w:r>
          </w:p>
        </w:tc>
      </w:tr>
      <w:tr w:rsidR="00C8651F" w:rsidTr="00C8651F">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C8651F" w:rsidRPr="00C8651F" w:rsidRDefault="00C8651F" w:rsidP="00C8651F">
            <w:pPr>
              <w:jc w:val="both"/>
              <w:rPr>
                <w:rFonts w:ascii="Times New Roman" w:hAnsi="Times New Roman" w:cs="Times New Roman"/>
                <w:i/>
                <w:sz w:val="24"/>
                <w:szCs w:val="28"/>
              </w:rPr>
            </w:pPr>
            <w:r w:rsidRPr="00C8651F">
              <w:rPr>
                <w:rFonts w:ascii="Times New Roman" w:hAnsi="Times New Roman" w:cs="Times New Roman"/>
                <w:i/>
                <w:sz w:val="24"/>
              </w:rPr>
              <w:t>практические занятия</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C8651F" w:rsidRPr="00C8651F" w:rsidRDefault="00C8651F" w:rsidP="00C8651F">
            <w:pPr>
              <w:ind w:firstLine="708"/>
              <w:jc w:val="both"/>
              <w:rPr>
                <w:rFonts w:ascii="Times New Roman" w:hAnsi="Times New Roman" w:cs="Times New Roman"/>
                <w:sz w:val="24"/>
                <w:szCs w:val="28"/>
              </w:rPr>
            </w:pPr>
            <w:r w:rsidRPr="00C8651F">
              <w:rPr>
                <w:rFonts w:ascii="Times New Roman" w:hAnsi="Times New Roman" w:cs="Times New Roman"/>
                <w:sz w:val="24"/>
              </w:rPr>
              <w:t>12</w:t>
            </w:r>
          </w:p>
        </w:tc>
      </w:tr>
      <w:tr w:rsidR="00C8651F" w:rsidTr="00C8651F">
        <w:trPr>
          <w:trHeight w:val="490"/>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C8651F" w:rsidRPr="00C8651F" w:rsidRDefault="00C8651F" w:rsidP="00C8651F">
            <w:pPr>
              <w:jc w:val="both"/>
              <w:rPr>
                <w:rFonts w:ascii="Times New Roman" w:hAnsi="Times New Roman" w:cs="Times New Roman"/>
                <w:sz w:val="24"/>
                <w:szCs w:val="28"/>
              </w:rPr>
            </w:pPr>
            <w:r w:rsidRPr="00C8651F">
              <w:rPr>
                <w:rFonts w:ascii="Times New Roman" w:hAnsi="Times New Roman" w:cs="Times New Roman"/>
                <w:b/>
                <w:sz w:val="24"/>
              </w:rPr>
              <w:t xml:space="preserve">Индивидуальный проект </w:t>
            </w:r>
            <w:r w:rsidRPr="00C8651F">
              <w:rPr>
                <w:rFonts w:ascii="Times New Roman" w:hAnsi="Times New Roman" w:cs="Times New Roman"/>
                <w:sz w:val="24"/>
              </w:rPr>
              <w:t>(да/нет)**</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C8651F" w:rsidRPr="00C8651F" w:rsidRDefault="00C8651F" w:rsidP="00C8651F">
            <w:pPr>
              <w:ind w:firstLine="708"/>
              <w:jc w:val="both"/>
              <w:rPr>
                <w:rFonts w:ascii="Times New Roman" w:hAnsi="Times New Roman" w:cs="Times New Roman"/>
                <w:b/>
                <w:sz w:val="24"/>
                <w:szCs w:val="28"/>
              </w:rPr>
            </w:pPr>
            <w:r w:rsidRPr="00C8651F">
              <w:rPr>
                <w:rFonts w:ascii="Times New Roman" w:hAnsi="Times New Roman" w:cs="Times New Roman"/>
                <w:b/>
                <w:sz w:val="24"/>
              </w:rPr>
              <w:t>нет</w:t>
            </w:r>
          </w:p>
        </w:tc>
      </w:tr>
      <w:tr w:rsidR="00C8651F" w:rsidTr="00C8651F">
        <w:trPr>
          <w:trHeight w:val="331"/>
        </w:trPr>
        <w:tc>
          <w:tcPr>
            <w:tcW w:w="6352"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C8651F" w:rsidRPr="00C8651F" w:rsidRDefault="00C8651F" w:rsidP="00C8651F">
            <w:pPr>
              <w:jc w:val="both"/>
              <w:rPr>
                <w:rFonts w:ascii="Times New Roman" w:hAnsi="Times New Roman" w:cs="Times New Roman"/>
                <w:b/>
                <w:sz w:val="24"/>
                <w:szCs w:val="28"/>
              </w:rPr>
            </w:pPr>
            <w:r w:rsidRPr="00C8651F">
              <w:rPr>
                <w:rFonts w:ascii="Times New Roman" w:hAnsi="Times New Roman" w:cs="Times New Roman"/>
                <w:b/>
                <w:sz w:val="24"/>
              </w:rPr>
              <w:t>Промежуточная аттестация (дифференцированный зачет)</w:t>
            </w:r>
          </w:p>
        </w:tc>
        <w:tc>
          <w:tcPr>
            <w:tcW w:w="2444"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C8651F" w:rsidRPr="00C8651F" w:rsidRDefault="00C8651F" w:rsidP="00C8651F">
            <w:pPr>
              <w:ind w:firstLine="708"/>
              <w:jc w:val="both"/>
              <w:rPr>
                <w:rFonts w:ascii="Times New Roman" w:hAnsi="Times New Roman" w:cs="Times New Roman"/>
                <w:b/>
                <w:sz w:val="24"/>
                <w:szCs w:val="28"/>
              </w:rPr>
            </w:pPr>
            <w:r w:rsidRPr="00C8651F">
              <w:rPr>
                <w:rFonts w:ascii="Times New Roman" w:hAnsi="Times New Roman" w:cs="Times New Roman"/>
                <w:b/>
                <w:sz w:val="24"/>
              </w:rPr>
              <w:t>2</w:t>
            </w:r>
          </w:p>
        </w:tc>
      </w:tr>
    </w:tbl>
    <w:p w:rsidR="00C8651F" w:rsidRPr="001D4B4A" w:rsidRDefault="00C8651F" w:rsidP="005230E3">
      <w:pPr>
        <w:pStyle w:val="a0"/>
        <w:spacing w:before="94"/>
        <w:ind w:left="2345"/>
        <w:rPr>
          <w:b/>
          <w:szCs w:val="24"/>
        </w:rPr>
      </w:pPr>
    </w:p>
    <w:p w:rsidR="005230E3" w:rsidRPr="001D4B4A" w:rsidRDefault="005230E3" w:rsidP="005230E3">
      <w:pPr>
        <w:rPr>
          <w:rFonts w:ascii="Times New Roman" w:hAnsi="Times New Roman" w:cs="Times New Roman"/>
          <w:sz w:val="24"/>
          <w:szCs w:val="24"/>
        </w:rPr>
      </w:pPr>
    </w:p>
    <w:p w:rsidR="005230E3" w:rsidRPr="001D4B4A" w:rsidRDefault="005230E3" w:rsidP="005230E3">
      <w:pPr>
        <w:rPr>
          <w:rFonts w:ascii="Times New Roman" w:hAnsi="Times New Roman" w:cs="Times New Roman"/>
          <w:sz w:val="24"/>
          <w:szCs w:val="24"/>
        </w:rPr>
      </w:pPr>
    </w:p>
    <w:p w:rsidR="005230E3" w:rsidRPr="001D4B4A" w:rsidRDefault="005230E3" w:rsidP="005230E3">
      <w:pPr>
        <w:rPr>
          <w:rFonts w:ascii="Times New Roman" w:hAnsi="Times New Roman" w:cs="Times New Roman"/>
          <w:sz w:val="24"/>
          <w:szCs w:val="24"/>
        </w:rPr>
      </w:pPr>
    </w:p>
    <w:p w:rsidR="005230E3" w:rsidRPr="001D4B4A" w:rsidRDefault="005230E3" w:rsidP="005230E3">
      <w:pPr>
        <w:rPr>
          <w:rFonts w:ascii="Times New Roman" w:hAnsi="Times New Roman" w:cs="Times New Roman"/>
          <w:sz w:val="24"/>
          <w:szCs w:val="24"/>
        </w:rPr>
      </w:pPr>
    </w:p>
    <w:p w:rsidR="005230E3" w:rsidRPr="001D4B4A" w:rsidRDefault="005230E3" w:rsidP="005230E3">
      <w:pPr>
        <w:rPr>
          <w:rFonts w:ascii="Times New Roman" w:hAnsi="Times New Roman" w:cs="Times New Roman"/>
          <w:sz w:val="24"/>
          <w:szCs w:val="24"/>
        </w:rPr>
      </w:pPr>
    </w:p>
    <w:p w:rsidR="005230E3" w:rsidRPr="001D4B4A" w:rsidRDefault="005230E3" w:rsidP="005230E3">
      <w:pPr>
        <w:rPr>
          <w:rFonts w:ascii="Times New Roman" w:hAnsi="Times New Roman" w:cs="Times New Roman"/>
          <w:sz w:val="24"/>
          <w:szCs w:val="24"/>
        </w:rPr>
      </w:pPr>
    </w:p>
    <w:p w:rsidR="005230E3" w:rsidRPr="001D4B4A" w:rsidRDefault="005230E3" w:rsidP="005230E3">
      <w:pPr>
        <w:rPr>
          <w:rFonts w:ascii="Times New Roman" w:hAnsi="Times New Roman" w:cs="Times New Roman"/>
          <w:sz w:val="24"/>
          <w:szCs w:val="24"/>
        </w:rPr>
      </w:pPr>
    </w:p>
    <w:p w:rsidR="005230E3" w:rsidRPr="001D4B4A" w:rsidRDefault="005230E3" w:rsidP="005230E3">
      <w:pPr>
        <w:rPr>
          <w:rFonts w:ascii="Times New Roman" w:hAnsi="Times New Roman" w:cs="Times New Roman"/>
          <w:sz w:val="24"/>
          <w:szCs w:val="24"/>
        </w:rPr>
      </w:pPr>
    </w:p>
    <w:p w:rsidR="005230E3" w:rsidRPr="001D4B4A" w:rsidRDefault="005230E3" w:rsidP="005230E3">
      <w:pPr>
        <w:rPr>
          <w:rFonts w:ascii="Times New Roman" w:hAnsi="Times New Roman" w:cs="Times New Roman"/>
          <w:sz w:val="24"/>
          <w:szCs w:val="24"/>
        </w:rPr>
      </w:pPr>
    </w:p>
    <w:p w:rsidR="005230E3" w:rsidRPr="001D4B4A" w:rsidRDefault="005230E3" w:rsidP="005230E3">
      <w:pPr>
        <w:rPr>
          <w:rFonts w:ascii="Times New Roman" w:hAnsi="Times New Roman" w:cs="Times New Roman"/>
          <w:sz w:val="24"/>
          <w:szCs w:val="24"/>
        </w:rPr>
      </w:pPr>
    </w:p>
    <w:p w:rsidR="005230E3" w:rsidRPr="001D4B4A" w:rsidRDefault="005230E3" w:rsidP="005230E3">
      <w:pPr>
        <w:rPr>
          <w:rFonts w:ascii="Times New Roman" w:hAnsi="Times New Roman" w:cs="Times New Roman"/>
          <w:sz w:val="24"/>
          <w:szCs w:val="24"/>
        </w:rPr>
      </w:pPr>
    </w:p>
    <w:p w:rsidR="005230E3" w:rsidRPr="001D4B4A" w:rsidRDefault="005230E3" w:rsidP="005230E3">
      <w:pPr>
        <w:rPr>
          <w:rFonts w:ascii="Times New Roman" w:hAnsi="Times New Roman" w:cs="Times New Roman"/>
          <w:sz w:val="24"/>
          <w:szCs w:val="24"/>
        </w:rPr>
      </w:pPr>
    </w:p>
    <w:p w:rsidR="005230E3" w:rsidRPr="001D4B4A" w:rsidRDefault="005230E3" w:rsidP="005230E3">
      <w:pPr>
        <w:rPr>
          <w:rFonts w:ascii="Times New Roman" w:hAnsi="Times New Roman" w:cs="Times New Roman"/>
          <w:sz w:val="24"/>
          <w:szCs w:val="24"/>
        </w:rPr>
      </w:pPr>
    </w:p>
    <w:p w:rsidR="005230E3" w:rsidRPr="001D4B4A" w:rsidRDefault="005230E3" w:rsidP="005230E3">
      <w:pPr>
        <w:rPr>
          <w:rFonts w:ascii="Times New Roman" w:hAnsi="Times New Roman" w:cs="Times New Roman"/>
          <w:sz w:val="24"/>
          <w:szCs w:val="24"/>
        </w:rPr>
      </w:pPr>
    </w:p>
    <w:p w:rsidR="005230E3" w:rsidRPr="001D4B4A" w:rsidRDefault="005230E3" w:rsidP="005230E3">
      <w:pPr>
        <w:rPr>
          <w:rFonts w:ascii="Times New Roman" w:hAnsi="Times New Roman" w:cs="Times New Roman"/>
          <w:sz w:val="24"/>
          <w:szCs w:val="24"/>
        </w:rPr>
      </w:pPr>
    </w:p>
    <w:p w:rsidR="005230E3" w:rsidRPr="001D4B4A" w:rsidRDefault="005230E3" w:rsidP="005230E3">
      <w:pPr>
        <w:rPr>
          <w:rFonts w:ascii="Times New Roman" w:hAnsi="Times New Roman" w:cs="Times New Roman"/>
          <w:sz w:val="24"/>
          <w:szCs w:val="24"/>
        </w:rPr>
      </w:pPr>
    </w:p>
    <w:p w:rsidR="005230E3" w:rsidRPr="001D4B4A" w:rsidRDefault="005230E3" w:rsidP="005230E3">
      <w:pPr>
        <w:rPr>
          <w:rFonts w:ascii="Times New Roman" w:hAnsi="Times New Roman" w:cs="Times New Roman"/>
          <w:sz w:val="24"/>
          <w:szCs w:val="24"/>
        </w:rPr>
      </w:pPr>
    </w:p>
    <w:p w:rsidR="005230E3" w:rsidRPr="001D4B4A" w:rsidRDefault="005230E3" w:rsidP="005230E3">
      <w:pPr>
        <w:rPr>
          <w:rFonts w:ascii="Times New Roman" w:hAnsi="Times New Roman" w:cs="Times New Roman"/>
          <w:sz w:val="24"/>
          <w:szCs w:val="24"/>
        </w:rPr>
      </w:pPr>
    </w:p>
    <w:p w:rsidR="005230E3" w:rsidRPr="001D4B4A" w:rsidRDefault="005230E3" w:rsidP="005230E3">
      <w:pPr>
        <w:tabs>
          <w:tab w:val="left" w:pos="4656"/>
        </w:tabs>
        <w:rPr>
          <w:rFonts w:ascii="Times New Roman" w:hAnsi="Times New Roman" w:cs="Times New Roman"/>
          <w:sz w:val="24"/>
          <w:szCs w:val="24"/>
        </w:rPr>
        <w:sectPr w:rsidR="005230E3" w:rsidRPr="001D4B4A" w:rsidSect="002B65B5">
          <w:pgSz w:w="11910" w:h="16840"/>
          <w:pgMar w:top="1134" w:right="850" w:bottom="1134" w:left="1701" w:header="0" w:footer="709" w:gutter="0"/>
          <w:cols w:space="720"/>
          <w:docGrid w:linePitch="299"/>
        </w:sectPr>
      </w:pPr>
    </w:p>
    <w:p w:rsidR="005230E3" w:rsidRPr="001D4B4A" w:rsidRDefault="005230E3" w:rsidP="006D41FB">
      <w:pPr>
        <w:pStyle w:val="a5"/>
        <w:numPr>
          <w:ilvl w:val="1"/>
          <w:numId w:val="5"/>
        </w:numPr>
        <w:spacing w:line="257" w:lineRule="exact"/>
        <w:rPr>
          <w:rFonts w:ascii="Times New Roman" w:hAnsi="Times New Roman" w:cs="Times New Roman"/>
          <w:sz w:val="24"/>
          <w:szCs w:val="24"/>
        </w:rPr>
      </w:pPr>
      <w:r w:rsidRPr="001D4B4A">
        <w:rPr>
          <w:rFonts w:ascii="Times New Roman" w:hAnsi="Times New Roman" w:cs="Times New Roman"/>
          <w:b/>
          <w:sz w:val="24"/>
          <w:szCs w:val="24"/>
        </w:rPr>
        <w:lastRenderedPageBreak/>
        <w:t xml:space="preserve">Содержание дисциплины </w:t>
      </w:r>
    </w:p>
    <w:tbl>
      <w:tblPr>
        <w:tblW w:w="15374" w:type="dxa"/>
        <w:tblInd w:w="-106" w:type="dxa"/>
        <w:tblCellMar>
          <w:top w:w="41" w:type="dxa"/>
          <w:left w:w="81" w:type="dxa"/>
          <w:right w:w="39" w:type="dxa"/>
        </w:tblCellMar>
        <w:tblLook w:val="04A0" w:firstRow="1" w:lastRow="0" w:firstColumn="1" w:lastColumn="0" w:noHBand="0" w:noVBand="1"/>
      </w:tblPr>
      <w:tblGrid>
        <w:gridCol w:w="2482"/>
        <w:gridCol w:w="9169"/>
        <w:gridCol w:w="1652"/>
        <w:gridCol w:w="2071"/>
      </w:tblGrid>
      <w:tr w:rsidR="005230E3" w:rsidRPr="001D4B4A" w:rsidTr="005230E3">
        <w:trPr>
          <w:trHeight w:val="976"/>
        </w:trPr>
        <w:tc>
          <w:tcPr>
            <w:tcW w:w="2518" w:type="dxa"/>
            <w:tcBorders>
              <w:top w:val="single" w:sz="3" w:space="0" w:color="000000"/>
              <w:left w:val="single" w:sz="3" w:space="0" w:color="000000"/>
              <w:bottom w:val="single" w:sz="3" w:space="0" w:color="000000"/>
              <w:right w:val="single" w:sz="3" w:space="0" w:color="000000"/>
            </w:tcBorders>
            <w:shd w:val="clear" w:color="auto" w:fill="auto"/>
            <w:vAlign w:val="center"/>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Наименование разделов и тем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 Содержание учебного материала, практических  и лабораторных занятий</w:t>
            </w:r>
          </w:p>
        </w:tc>
        <w:tc>
          <w:tcPr>
            <w:tcW w:w="1274" w:type="dxa"/>
            <w:tcBorders>
              <w:top w:val="single" w:sz="3" w:space="0" w:color="000000"/>
              <w:left w:val="single" w:sz="3" w:space="0" w:color="000000"/>
              <w:bottom w:val="single" w:sz="3" w:space="0" w:color="000000"/>
              <w:right w:val="single" w:sz="3" w:space="0" w:color="000000"/>
            </w:tcBorders>
            <w:shd w:val="clear" w:color="auto" w:fill="auto"/>
            <w:vAlign w:val="center"/>
          </w:tcPr>
          <w:p w:rsidR="005230E3" w:rsidRPr="001D4B4A" w:rsidRDefault="005230E3" w:rsidP="005230E3">
            <w:pPr>
              <w:spacing w:line="257" w:lineRule="exact"/>
              <w:rPr>
                <w:rFonts w:ascii="Times New Roman" w:hAnsi="Times New Roman" w:cs="Times New Roman"/>
                <w:b/>
                <w:sz w:val="24"/>
                <w:szCs w:val="24"/>
              </w:rPr>
            </w:pPr>
            <w:r w:rsidRPr="001D4B4A">
              <w:rPr>
                <w:rFonts w:ascii="Times New Roman" w:hAnsi="Times New Roman" w:cs="Times New Roman"/>
                <w:b/>
                <w:sz w:val="24"/>
                <w:szCs w:val="24"/>
              </w:rPr>
              <w:t xml:space="preserve">Объем, ак. </w:t>
            </w:r>
            <w:r w:rsidR="00E27FDF" w:rsidRPr="001D4B4A">
              <w:rPr>
                <w:rFonts w:ascii="Times New Roman" w:hAnsi="Times New Roman" w:cs="Times New Roman"/>
                <w:b/>
                <w:sz w:val="24"/>
                <w:szCs w:val="24"/>
              </w:rPr>
              <w:t>Ч</w:t>
            </w:r>
            <w:r w:rsidRPr="001D4B4A">
              <w:rPr>
                <w:rFonts w:ascii="Times New Roman" w:hAnsi="Times New Roman" w:cs="Times New Roman"/>
                <w:b/>
                <w:sz w:val="24"/>
                <w:szCs w:val="24"/>
              </w:rPr>
              <w:t xml:space="preserve">. / </w:t>
            </w:r>
          </w:p>
          <w:p w:rsidR="005230E3" w:rsidRPr="001D4B4A" w:rsidRDefault="005230E3" w:rsidP="005230E3">
            <w:pPr>
              <w:spacing w:line="257" w:lineRule="exact"/>
              <w:rPr>
                <w:rFonts w:ascii="Times New Roman" w:hAnsi="Times New Roman" w:cs="Times New Roman"/>
                <w:b/>
                <w:sz w:val="24"/>
                <w:szCs w:val="24"/>
              </w:rPr>
            </w:pPr>
            <w:r w:rsidRPr="001D4B4A">
              <w:rPr>
                <w:rFonts w:ascii="Times New Roman" w:hAnsi="Times New Roman" w:cs="Times New Roman"/>
                <w:b/>
                <w:sz w:val="24"/>
                <w:szCs w:val="24"/>
              </w:rPr>
              <w:t xml:space="preserve">в том числе </w:t>
            </w:r>
          </w:p>
          <w:p w:rsidR="005230E3" w:rsidRPr="001D4B4A" w:rsidRDefault="005230E3" w:rsidP="005230E3">
            <w:pPr>
              <w:spacing w:line="257" w:lineRule="exact"/>
              <w:rPr>
                <w:rFonts w:ascii="Times New Roman" w:hAnsi="Times New Roman" w:cs="Times New Roman"/>
                <w:b/>
                <w:sz w:val="24"/>
                <w:szCs w:val="24"/>
              </w:rPr>
            </w:pPr>
            <w:r w:rsidRPr="001D4B4A">
              <w:rPr>
                <w:rFonts w:ascii="Times New Roman" w:hAnsi="Times New Roman" w:cs="Times New Roman"/>
                <w:b/>
                <w:sz w:val="24"/>
                <w:szCs w:val="24"/>
              </w:rPr>
              <w:t xml:space="preserve">в форме практической подготовки, </w:t>
            </w:r>
          </w:p>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ак. </w:t>
            </w:r>
            <w:r w:rsidR="00E27FDF" w:rsidRPr="001D4B4A">
              <w:rPr>
                <w:rFonts w:ascii="Times New Roman" w:hAnsi="Times New Roman" w:cs="Times New Roman"/>
                <w:b/>
                <w:sz w:val="24"/>
                <w:szCs w:val="24"/>
              </w:rPr>
              <w:t>Ч</w:t>
            </w:r>
            <w:r w:rsidRPr="001D4B4A">
              <w:rPr>
                <w:rFonts w:ascii="Times New Roman" w:hAnsi="Times New Roman" w:cs="Times New Roman"/>
                <w:b/>
                <w:sz w:val="24"/>
                <w:szCs w:val="24"/>
              </w:rPr>
              <w:t>.</w:t>
            </w:r>
          </w:p>
        </w:tc>
        <w:tc>
          <w:tcPr>
            <w:tcW w:w="2084" w:type="dxa"/>
            <w:tcBorders>
              <w:top w:val="single" w:sz="3" w:space="0" w:color="000000"/>
              <w:left w:val="single" w:sz="3" w:space="0" w:color="000000"/>
              <w:bottom w:val="single" w:sz="3" w:space="0" w:color="000000"/>
              <w:right w:val="single" w:sz="3" w:space="0" w:color="000000"/>
            </w:tcBorders>
            <w:shd w:val="clear" w:color="auto" w:fill="auto"/>
            <w:vAlign w:val="center"/>
          </w:tcPr>
          <w:p w:rsidR="005230E3" w:rsidRPr="001D4B4A" w:rsidRDefault="005230E3" w:rsidP="005230E3">
            <w:pPr>
              <w:spacing w:line="257" w:lineRule="exact"/>
              <w:jc w:val="center"/>
              <w:rPr>
                <w:rFonts w:ascii="Times New Roman" w:hAnsi="Times New Roman" w:cs="Times New Roman"/>
                <w:b/>
                <w:sz w:val="24"/>
                <w:szCs w:val="24"/>
              </w:rPr>
            </w:pPr>
            <w:r w:rsidRPr="001D4B4A">
              <w:rPr>
                <w:rFonts w:ascii="Times New Roman" w:hAnsi="Times New Roman" w:cs="Times New Roman"/>
                <w:b/>
                <w:sz w:val="24"/>
                <w:szCs w:val="24"/>
              </w:rPr>
              <w:t>Коды компетенций, формированию которых способствует элемент программы</w:t>
            </w:r>
          </w:p>
        </w:tc>
      </w:tr>
      <w:tr w:rsidR="005230E3" w:rsidRPr="001D4B4A" w:rsidTr="005230E3">
        <w:trPr>
          <w:trHeight w:val="331"/>
        </w:trPr>
        <w:tc>
          <w:tcPr>
            <w:tcW w:w="251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1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274"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3 </w:t>
            </w:r>
          </w:p>
        </w:tc>
        <w:tc>
          <w:tcPr>
            <w:tcW w:w="2084"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4 </w:t>
            </w:r>
          </w:p>
        </w:tc>
      </w:tr>
      <w:tr w:rsidR="005230E3" w:rsidRPr="001D4B4A" w:rsidTr="005230E3">
        <w:trPr>
          <w:trHeight w:val="503"/>
        </w:trPr>
        <w:tc>
          <w:tcPr>
            <w:tcW w:w="12016" w:type="dxa"/>
            <w:gridSpan w:val="2"/>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Раздел 1. Человек в обществе </w:t>
            </w:r>
          </w:p>
        </w:tc>
        <w:tc>
          <w:tcPr>
            <w:tcW w:w="1274"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10 </w:t>
            </w:r>
          </w:p>
        </w:tc>
        <w:tc>
          <w:tcPr>
            <w:tcW w:w="2084"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 </w:t>
            </w:r>
          </w:p>
        </w:tc>
      </w:tr>
      <w:tr w:rsidR="005230E3" w:rsidRPr="001D4B4A" w:rsidTr="005230E3">
        <w:trPr>
          <w:trHeight w:val="422"/>
        </w:trPr>
        <w:tc>
          <w:tcPr>
            <w:tcW w:w="2518"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Тема 1.1. </w:t>
            </w:r>
          </w:p>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Общество и общественные отношения. </w:t>
            </w:r>
          </w:p>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Развитие общества</w:t>
            </w:r>
            <w:r w:rsidRPr="001D4B4A">
              <w:rPr>
                <w:rFonts w:ascii="Times New Roman" w:hAnsi="Times New Roman" w:cs="Times New Roman"/>
                <w:b/>
                <w:sz w:val="24"/>
                <w:szCs w:val="24"/>
                <w:vertAlign w:val="superscript"/>
                <w:lang w:val="en-US"/>
              </w:rPr>
              <w:footnoteReference w:id="1"/>
            </w:r>
            <w:r w:rsidRPr="001D4B4A">
              <w:rPr>
                <w:rFonts w:ascii="Times New Roman" w:hAnsi="Times New Roman" w:cs="Times New Roman"/>
                <w:b/>
                <w:sz w:val="24"/>
                <w:szCs w:val="24"/>
                <w:lang w:val="en-US"/>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4"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4</w:t>
            </w:r>
            <w:r w:rsidRPr="001D4B4A">
              <w:rPr>
                <w:rFonts w:ascii="Times New Roman" w:hAnsi="Times New Roman" w:cs="Times New Roman"/>
                <w:sz w:val="24"/>
                <w:szCs w:val="24"/>
                <w:lang w:val="en-US"/>
              </w:rPr>
              <w:t xml:space="preserve"> </w:t>
            </w:r>
          </w:p>
        </w:tc>
        <w:tc>
          <w:tcPr>
            <w:tcW w:w="2084"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5230E3" w:rsidRPr="001D4B4A" w:rsidRDefault="005230E3" w:rsidP="00CD3A0E">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01</w:t>
            </w:r>
          </w:p>
          <w:p w:rsidR="005230E3" w:rsidRPr="001D4B4A" w:rsidRDefault="005230E3" w:rsidP="00CD3A0E">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lang w:val="en-US"/>
              </w:rPr>
              <w:t>ОК 05</w:t>
            </w:r>
          </w:p>
          <w:p w:rsidR="005230E3" w:rsidRPr="00D17B88" w:rsidRDefault="0044623C" w:rsidP="00D17B88">
            <w:pPr>
              <w:spacing w:line="257" w:lineRule="exact"/>
              <w:jc w:val="center"/>
              <w:rPr>
                <w:rFonts w:ascii="Times New Roman" w:hAnsi="Times New Roman" w:cs="Times New Roman"/>
                <w:sz w:val="24"/>
                <w:szCs w:val="24"/>
              </w:rPr>
            </w:pPr>
            <w:r>
              <w:rPr>
                <w:rFonts w:ascii="Times New Roman" w:hAnsi="Times New Roman" w:cs="Times New Roman"/>
                <w:sz w:val="24"/>
                <w:szCs w:val="24"/>
              </w:rPr>
              <w:t xml:space="preserve">ПК </w:t>
            </w:r>
            <w:r w:rsidR="009F2933">
              <w:rPr>
                <w:rFonts w:ascii="Times New Roman" w:hAnsi="Times New Roman" w:cs="Times New Roman"/>
                <w:sz w:val="24"/>
                <w:szCs w:val="24"/>
              </w:rPr>
              <w:t>2.</w:t>
            </w:r>
            <w:r w:rsidR="00D17B88">
              <w:rPr>
                <w:rFonts w:ascii="Times New Roman" w:hAnsi="Times New Roman" w:cs="Times New Roman"/>
                <w:sz w:val="24"/>
                <w:szCs w:val="24"/>
              </w:rPr>
              <w:t>2</w:t>
            </w:r>
          </w:p>
        </w:tc>
      </w:tr>
      <w:tr w:rsidR="005230E3" w:rsidRPr="001D4B4A" w:rsidTr="005230E3">
        <w:trPr>
          <w:trHeight w:val="1390"/>
        </w:trPr>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w:t>
            </w:r>
          </w:p>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Типы обществ. Постиндустриальное (информационное) общество и его особенности. </w:t>
            </w:r>
          </w:p>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Роль массовой коммуникации в современном обществе </w:t>
            </w:r>
          </w:p>
        </w:tc>
        <w:tc>
          <w:tcPr>
            <w:tcW w:w="1274" w:type="dxa"/>
            <w:tcBorders>
              <w:top w:val="single" w:sz="3" w:space="0" w:color="000000"/>
              <w:left w:val="single" w:sz="3" w:space="0" w:color="000000"/>
              <w:bottom w:val="single" w:sz="3" w:space="0" w:color="000000"/>
              <w:right w:val="single" w:sz="3" w:space="0" w:color="000000"/>
            </w:tcBorders>
            <w:shd w:val="clear" w:color="auto" w:fill="auto"/>
            <w:vAlign w:val="center"/>
          </w:tcPr>
          <w:p w:rsidR="005230E3" w:rsidRPr="001D4B4A" w:rsidRDefault="005230E3" w:rsidP="005230E3">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p>
        </w:tc>
      </w:tr>
      <w:tr w:rsidR="005230E3" w:rsidRPr="001D4B4A" w:rsidTr="005230E3">
        <w:trPr>
          <w:trHeight w:val="461"/>
        </w:trPr>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В том числе практических занятий </w:t>
            </w:r>
          </w:p>
        </w:tc>
        <w:tc>
          <w:tcPr>
            <w:tcW w:w="1274"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rsidTr="005230E3">
        <w:trPr>
          <w:trHeight w:val="1121"/>
        </w:trPr>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Многообразие путей и форм общественного развития. Эволюция, социальная революция. Реформа. Российское общество и человек перед лицом угроз и вызовов </w:t>
            </w:r>
            <w:r w:rsidRPr="001D4B4A">
              <w:rPr>
                <w:rFonts w:ascii="Times New Roman" w:hAnsi="Times New Roman" w:cs="Times New Roman"/>
                <w:sz w:val="24"/>
                <w:szCs w:val="24"/>
                <w:lang w:val="en-US"/>
              </w:rPr>
              <w:t>XXI</w:t>
            </w:r>
            <w:r w:rsidRPr="001D4B4A">
              <w:rPr>
                <w:rFonts w:ascii="Times New Roman" w:hAnsi="Times New Roman" w:cs="Times New Roman"/>
                <w:sz w:val="24"/>
                <w:szCs w:val="24"/>
              </w:rPr>
              <w:t xml:space="preserve"> в. Общественный </w:t>
            </w:r>
            <w:r w:rsidRPr="001D4B4A">
              <w:rPr>
                <w:rFonts w:ascii="Times New Roman" w:hAnsi="Times New Roman" w:cs="Times New Roman"/>
                <w:sz w:val="24"/>
                <w:szCs w:val="24"/>
              </w:rPr>
              <w:tab/>
              <w:t xml:space="preserve">прогресс, </w:t>
            </w:r>
            <w:r w:rsidRPr="001D4B4A">
              <w:rPr>
                <w:rFonts w:ascii="Times New Roman" w:hAnsi="Times New Roman" w:cs="Times New Roman"/>
                <w:sz w:val="24"/>
                <w:szCs w:val="24"/>
              </w:rPr>
              <w:tab/>
            </w:r>
            <w:r w:rsidR="002C242D">
              <w:rPr>
                <w:rFonts w:ascii="Times New Roman" w:hAnsi="Times New Roman" w:cs="Times New Roman"/>
                <w:sz w:val="24"/>
                <w:szCs w:val="24"/>
              </w:rPr>
              <w:t xml:space="preserve">его </w:t>
            </w:r>
            <w:r w:rsidR="002C242D">
              <w:rPr>
                <w:rFonts w:ascii="Times New Roman" w:hAnsi="Times New Roman" w:cs="Times New Roman"/>
                <w:sz w:val="24"/>
                <w:szCs w:val="24"/>
              </w:rPr>
              <w:tab/>
              <w:t xml:space="preserve">критерии. </w:t>
            </w:r>
            <w:r w:rsidR="002C242D">
              <w:rPr>
                <w:rFonts w:ascii="Times New Roman" w:hAnsi="Times New Roman" w:cs="Times New Roman"/>
                <w:sz w:val="24"/>
                <w:szCs w:val="24"/>
              </w:rPr>
              <w:tab/>
              <w:t xml:space="preserve">Противоречивый </w:t>
            </w:r>
            <w:r w:rsidRPr="001D4B4A">
              <w:rPr>
                <w:rFonts w:ascii="Times New Roman" w:hAnsi="Times New Roman" w:cs="Times New Roman"/>
                <w:sz w:val="24"/>
                <w:szCs w:val="24"/>
              </w:rPr>
              <w:t xml:space="preserve">характер прогресса. Глобализация и ее противоречивые последствия </w:t>
            </w:r>
          </w:p>
        </w:tc>
        <w:tc>
          <w:tcPr>
            <w:tcW w:w="1274"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p>
        </w:tc>
      </w:tr>
      <w:tr w:rsidR="005230E3" w:rsidRPr="001D4B4A" w:rsidTr="002C242D">
        <w:trPr>
          <w:trHeight w:val="278"/>
        </w:trPr>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Профессионально </w:t>
            </w:r>
            <w:r w:rsidR="00E27FDF" w:rsidRPr="001D4B4A">
              <w:rPr>
                <w:rFonts w:ascii="Times New Roman" w:hAnsi="Times New Roman" w:cs="Times New Roman"/>
                <w:b/>
                <w:sz w:val="24"/>
                <w:szCs w:val="24"/>
              </w:rPr>
              <w:t>–</w:t>
            </w:r>
            <w:r w:rsidRPr="001D4B4A">
              <w:rPr>
                <w:rFonts w:ascii="Times New Roman" w:hAnsi="Times New Roman" w:cs="Times New Roman"/>
                <w:b/>
                <w:sz w:val="24"/>
                <w:szCs w:val="24"/>
                <w:lang w:val="en-US"/>
              </w:rPr>
              <w:t>ориентированное содержание</w:t>
            </w:r>
            <w:r w:rsidRPr="001D4B4A">
              <w:rPr>
                <w:rFonts w:ascii="Times New Roman" w:hAnsi="Times New Roman" w:cs="Times New Roman"/>
                <w:sz w:val="24"/>
                <w:szCs w:val="24"/>
                <w:lang w:val="en-US"/>
              </w:rPr>
              <w:t xml:space="preserve"> </w:t>
            </w:r>
          </w:p>
        </w:tc>
        <w:tc>
          <w:tcPr>
            <w:tcW w:w="1274"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1 </w:t>
            </w:r>
          </w:p>
        </w:tc>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rsidTr="005230E3">
        <w:trPr>
          <w:trHeight w:val="1198"/>
        </w:trPr>
        <w:tc>
          <w:tcPr>
            <w:tcW w:w="0" w:type="auto"/>
            <w:vMerge/>
            <w:tcBorders>
              <w:top w:val="nil"/>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Перспективы развития специалиста в  области обслуживания электрооборудования в сельском хозяйстве в информационном обществе. Направления цифровизации в профессиональной деятельности специалиста в области обслуживания электрооборудования в сельском хозяйстве. Роль науки в решении глобальных проблем </w:t>
            </w:r>
          </w:p>
        </w:tc>
        <w:tc>
          <w:tcPr>
            <w:tcW w:w="1274"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p>
        </w:tc>
      </w:tr>
    </w:tbl>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r w:rsidRPr="001D4B4A">
        <w:rPr>
          <w:rFonts w:ascii="Times New Roman" w:hAnsi="Times New Roman" w:cs="Times New Roman"/>
          <w:sz w:val="24"/>
          <w:szCs w:val="24"/>
        </w:rPr>
        <w:tab/>
        <w:t xml:space="preserve"> </w:t>
      </w:r>
    </w:p>
    <w:tbl>
      <w:tblPr>
        <w:tblW w:w="15374" w:type="dxa"/>
        <w:tblInd w:w="-106" w:type="dxa"/>
        <w:tblCellMar>
          <w:top w:w="41" w:type="dxa"/>
          <w:left w:w="81" w:type="dxa"/>
          <w:right w:w="37" w:type="dxa"/>
        </w:tblCellMar>
        <w:tblLook w:val="04A0" w:firstRow="1" w:lastRow="0" w:firstColumn="1" w:lastColumn="0" w:noHBand="0" w:noVBand="1"/>
      </w:tblPr>
      <w:tblGrid>
        <w:gridCol w:w="2660"/>
        <w:gridCol w:w="9497"/>
        <w:gridCol w:w="1276"/>
        <w:gridCol w:w="1941"/>
      </w:tblGrid>
      <w:tr w:rsidR="005230E3" w:rsidRPr="001D4B4A" w:rsidTr="005230E3">
        <w:trPr>
          <w:trHeight w:val="416"/>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Тема 1.2.  </w:t>
            </w:r>
          </w:p>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lastRenderedPageBreak/>
              <w:t xml:space="preserve">Биосоциальная природа человека и его деятельность  </w:t>
            </w:r>
          </w:p>
        </w:tc>
        <w:tc>
          <w:tcPr>
            <w:tcW w:w="9497"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lastRenderedPageBreak/>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4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5230E3" w:rsidRPr="001D4B4A" w:rsidRDefault="005230E3" w:rsidP="00CD3A0E">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02</w:t>
            </w:r>
          </w:p>
          <w:p w:rsidR="005230E3" w:rsidRPr="001D4B4A" w:rsidRDefault="005230E3" w:rsidP="00CD3A0E">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lastRenderedPageBreak/>
              <w:t>ОК 04</w:t>
            </w:r>
          </w:p>
          <w:p w:rsidR="005230E3" w:rsidRPr="001D4B4A" w:rsidRDefault="005230E3" w:rsidP="00CD3A0E">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05</w:t>
            </w:r>
          </w:p>
          <w:p w:rsidR="005230E3" w:rsidRPr="00D17B88" w:rsidRDefault="009F2933" w:rsidP="00D17B88">
            <w:pPr>
              <w:spacing w:line="257" w:lineRule="exact"/>
              <w:jc w:val="center"/>
              <w:rPr>
                <w:rFonts w:ascii="Times New Roman" w:hAnsi="Times New Roman" w:cs="Times New Roman"/>
                <w:sz w:val="24"/>
                <w:szCs w:val="24"/>
              </w:rPr>
            </w:pPr>
            <w:r>
              <w:rPr>
                <w:rFonts w:ascii="Times New Roman" w:hAnsi="Times New Roman" w:cs="Times New Roman"/>
                <w:sz w:val="24"/>
                <w:szCs w:val="24"/>
              </w:rPr>
              <w:t>ПК 2.</w:t>
            </w:r>
            <w:r w:rsidR="00D17B88">
              <w:rPr>
                <w:rFonts w:ascii="Times New Roman" w:hAnsi="Times New Roman" w:cs="Times New Roman"/>
                <w:sz w:val="24"/>
                <w:szCs w:val="24"/>
              </w:rPr>
              <w:t>2</w:t>
            </w:r>
          </w:p>
        </w:tc>
      </w:tr>
      <w:tr w:rsidR="005230E3" w:rsidRPr="001D4B4A" w:rsidTr="005230E3">
        <w:trPr>
          <w:trHeight w:val="2221"/>
        </w:trPr>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p>
        </w:tc>
        <w:tc>
          <w:tcPr>
            <w:tcW w:w="9497"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 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p>
        </w:tc>
      </w:tr>
      <w:tr w:rsidR="005230E3" w:rsidRPr="001D4B4A" w:rsidTr="005230E3">
        <w:trPr>
          <w:trHeight w:val="401"/>
        </w:trPr>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p>
        </w:tc>
        <w:tc>
          <w:tcPr>
            <w:tcW w:w="9497"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В том числе практических занятий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rsidTr="005230E3">
        <w:trPr>
          <w:trHeight w:val="360"/>
        </w:trPr>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c>
          <w:tcPr>
            <w:tcW w:w="9497"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Мировоззрение, его структура и типы мировоззрения</w:t>
            </w:r>
            <w:r w:rsidRPr="001D4B4A">
              <w:rPr>
                <w:rFonts w:ascii="Times New Roman" w:hAnsi="Times New Roman" w:cs="Times New Roman"/>
                <w:b/>
                <w:sz w:val="24"/>
                <w:szCs w:val="24"/>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p>
        </w:tc>
      </w:tr>
      <w:tr w:rsidR="005230E3" w:rsidRPr="001D4B4A" w:rsidTr="005230E3">
        <w:trPr>
          <w:trHeight w:val="288"/>
        </w:trPr>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p>
        </w:tc>
        <w:tc>
          <w:tcPr>
            <w:tcW w:w="9497"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Профессионально</w:t>
            </w:r>
            <w:r w:rsidRPr="001D4B4A">
              <w:rPr>
                <w:rFonts w:ascii="Times New Roman" w:hAnsi="Times New Roman" w:cs="Times New Roman"/>
                <w:b/>
                <w:sz w:val="24"/>
                <w:szCs w:val="24"/>
              </w:rPr>
              <w:t>-</w:t>
            </w:r>
            <w:r w:rsidRPr="001D4B4A">
              <w:rPr>
                <w:rFonts w:ascii="Times New Roman" w:hAnsi="Times New Roman" w:cs="Times New Roman"/>
                <w:b/>
                <w:sz w:val="24"/>
                <w:szCs w:val="24"/>
                <w:lang w:val="en-US"/>
              </w:rPr>
              <w:t xml:space="preserve"> ориентированное содержание</w:t>
            </w:r>
            <w:r w:rsidRPr="001D4B4A">
              <w:rPr>
                <w:rFonts w:ascii="Times New Roman" w:hAnsi="Times New Roman" w:cs="Times New Roman"/>
                <w:sz w:val="24"/>
                <w:szCs w:val="24"/>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1 </w:t>
            </w:r>
          </w:p>
        </w:tc>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rsidTr="005230E3">
        <w:trPr>
          <w:trHeight w:val="1390"/>
        </w:trPr>
        <w:tc>
          <w:tcPr>
            <w:tcW w:w="0" w:type="auto"/>
            <w:vMerge/>
            <w:tcBorders>
              <w:top w:val="nil"/>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c>
          <w:tcPr>
            <w:tcW w:w="9497"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Выбор </w:t>
            </w:r>
            <w:r w:rsidR="00E84A23">
              <w:rPr>
                <w:rFonts w:ascii="Times New Roman" w:hAnsi="Times New Roman" w:cs="Times New Roman"/>
                <w:sz w:val="24"/>
                <w:szCs w:val="24"/>
              </w:rPr>
              <w:t>специальности</w:t>
            </w:r>
            <w:r w:rsidRPr="001D4B4A">
              <w:rPr>
                <w:rFonts w:ascii="Times New Roman" w:hAnsi="Times New Roman" w:cs="Times New Roman"/>
                <w:sz w:val="24"/>
                <w:szCs w:val="24"/>
              </w:rPr>
              <w:t xml:space="preserve">. Профессиональное самоопределение.  </w:t>
            </w:r>
          </w:p>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Учет особенностей характера в профессиональной деятельности специалиста в области обслуживания электрооборудования в сельском хозяйстве. Межличностное общение и взаимодействие в профессиональном сообществе, его особенности в сфере обслуживания электрооборудования в сельском хозяйстве.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p>
        </w:tc>
      </w:tr>
      <w:tr w:rsidR="005230E3" w:rsidRPr="001D4B4A" w:rsidTr="005230E3">
        <w:trPr>
          <w:trHeight w:val="444"/>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Тема 1.3.  </w:t>
            </w:r>
          </w:p>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Познавательная деятельность человека. Научное познание </w:t>
            </w:r>
          </w:p>
        </w:tc>
        <w:tc>
          <w:tcPr>
            <w:tcW w:w="9497"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5230E3" w:rsidRPr="001D4B4A" w:rsidRDefault="005230E3" w:rsidP="00CD3A0E">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02</w:t>
            </w:r>
          </w:p>
          <w:p w:rsidR="005230E3" w:rsidRPr="001D4B4A" w:rsidRDefault="005230E3" w:rsidP="00CD3A0E">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04</w:t>
            </w:r>
          </w:p>
          <w:p w:rsidR="005230E3" w:rsidRPr="001D4B4A" w:rsidRDefault="005230E3" w:rsidP="00CD3A0E">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05</w:t>
            </w:r>
          </w:p>
          <w:p w:rsidR="005230E3" w:rsidRPr="00D17B88" w:rsidRDefault="009F2933" w:rsidP="00D17B88">
            <w:pPr>
              <w:spacing w:line="257" w:lineRule="exact"/>
              <w:jc w:val="center"/>
              <w:rPr>
                <w:rFonts w:ascii="Times New Roman" w:hAnsi="Times New Roman" w:cs="Times New Roman"/>
                <w:sz w:val="24"/>
                <w:szCs w:val="24"/>
              </w:rPr>
            </w:pPr>
            <w:r>
              <w:rPr>
                <w:rFonts w:ascii="Times New Roman" w:hAnsi="Times New Roman" w:cs="Times New Roman"/>
                <w:sz w:val="24"/>
                <w:szCs w:val="24"/>
              </w:rPr>
              <w:t>ПК 2.</w:t>
            </w:r>
            <w:r w:rsidR="00D17B88">
              <w:rPr>
                <w:rFonts w:ascii="Times New Roman" w:hAnsi="Times New Roman" w:cs="Times New Roman"/>
                <w:sz w:val="24"/>
                <w:szCs w:val="24"/>
              </w:rPr>
              <w:t>2</w:t>
            </w:r>
          </w:p>
        </w:tc>
      </w:tr>
      <w:tr w:rsidR="005230E3" w:rsidRPr="001D4B4A" w:rsidTr="005230E3">
        <w:trPr>
          <w:trHeight w:val="286"/>
        </w:trPr>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p>
        </w:tc>
        <w:tc>
          <w:tcPr>
            <w:tcW w:w="9497"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В том числе практических занятий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2 </w:t>
            </w:r>
          </w:p>
        </w:tc>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rsidTr="005230E3">
        <w:trPr>
          <w:trHeight w:val="1693"/>
        </w:trPr>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c>
          <w:tcPr>
            <w:tcW w:w="9497"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Российское общество и человек перед лицом угроз и вызовов </w:t>
            </w:r>
            <w:r w:rsidRPr="001D4B4A">
              <w:rPr>
                <w:rFonts w:ascii="Times New Roman" w:hAnsi="Times New Roman" w:cs="Times New Roman"/>
                <w:sz w:val="24"/>
                <w:szCs w:val="24"/>
                <w:lang w:val="en-US"/>
              </w:rPr>
              <w:t>XXI</w:t>
            </w:r>
            <w:r w:rsidRPr="001D4B4A">
              <w:rPr>
                <w:rFonts w:ascii="Times New Roman" w:hAnsi="Times New Roman" w:cs="Times New Roman"/>
                <w:sz w:val="24"/>
                <w:szCs w:val="24"/>
              </w:rPr>
              <w:t xml:space="preserve"> в.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230E3" w:rsidRPr="001D4B4A" w:rsidRDefault="005230E3" w:rsidP="005230E3">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p>
        </w:tc>
      </w:tr>
      <w:tr w:rsidR="005230E3" w:rsidRPr="001D4B4A" w:rsidTr="005230E3">
        <w:trPr>
          <w:trHeight w:val="413"/>
        </w:trPr>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p>
        </w:tc>
        <w:tc>
          <w:tcPr>
            <w:tcW w:w="9497"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Профессионально </w:t>
            </w:r>
            <w:r w:rsidR="00E27FDF" w:rsidRPr="001D4B4A">
              <w:rPr>
                <w:rFonts w:ascii="Times New Roman" w:hAnsi="Times New Roman" w:cs="Times New Roman"/>
                <w:b/>
                <w:sz w:val="24"/>
                <w:szCs w:val="24"/>
              </w:rPr>
              <w:t>–</w:t>
            </w:r>
            <w:r w:rsidRPr="001D4B4A">
              <w:rPr>
                <w:rFonts w:ascii="Times New Roman" w:hAnsi="Times New Roman" w:cs="Times New Roman"/>
                <w:b/>
                <w:sz w:val="24"/>
                <w:szCs w:val="24"/>
                <w:lang w:val="en-US"/>
              </w:rPr>
              <w:t>ориентированное содержание</w:t>
            </w:r>
            <w:r w:rsidRPr="001D4B4A">
              <w:rPr>
                <w:rFonts w:ascii="Times New Roman" w:hAnsi="Times New Roman" w:cs="Times New Roman"/>
                <w:sz w:val="24"/>
                <w:szCs w:val="24"/>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1 </w:t>
            </w:r>
          </w:p>
        </w:tc>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rsidTr="005230E3">
        <w:trPr>
          <w:trHeight w:val="838"/>
        </w:trPr>
        <w:tc>
          <w:tcPr>
            <w:tcW w:w="0" w:type="auto"/>
            <w:vMerge/>
            <w:tcBorders>
              <w:top w:val="nil"/>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c>
          <w:tcPr>
            <w:tcW w:w="9497"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Естественные, технические, точные и социально-гуманитарные науки в профессиональной деятельности специалиста в области обслуживания электрооборудования в сельском хозяйстве.</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p>
        </w:tc>
      </w:tr>
    </w:tbl>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r w:rsidRPr="001D4B4A">
        <w:rPr>
          <w:rFonts w:ascii="Times New Roman" w:hAnsi="Times New Roman" w:cs="Times New Roman"/>
          <w:sz w:val="24"/>
          <w:szCs w:val="24"/>
        </w:rPr>
        <w:tab/>
        <w:t xml:space="preserve"> </w:t>
      </w:r>
    </w:p>
    <w:tbl>
      <w:tblPr>
        <w:tblW w:w="15374" w:type="dxa"/>
        <w:tblInd w:w="-106" w:type="dxa"/>
        <w:tblCellMar>
          <w:top w:w="41" w:type="dxa"/>
          <w:left w:w="81" w:type="dxa"/>
          <w:right w:w="38" w:type="dxa"/>
        </w:tblCellMar>
        <w:tblLook w:val="04A0" w:firstRow="1" w:lastRow="0" w:firstColumn="1" w:lastColumn="0" w:noHBand="0" w:noVBand="1"/>
      </w:tblPr>
      <w:tblGrid>
        <w:gridCol w:w="2660"/>
        <w:gridCol w:w="9497"/>
        <w:gridCol w:w="1276"/>
        <w:gridCol w:w="1941"/>
      </w:tblGrid>
      <w:tr w:rsidR="005230E3" w:rsidRPr="001D4B4A" w:rsidTr="005230E3">
        <w:trPr>
          <w:trHeight w:val="330"/>
        </w:trPr>
        <w:tc>
          <w:tcPr>
            <w:tcW w:w="2660"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1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3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4 </w:t>
            </w:r>
          </w:p>
        </w:tc>
      </w:tr>
      <w:tr w:rsidR="005230E3" w:rsidRPr="001D4B4A" w:rsidTr="005230E3">
        <w:trPr>
          <w:trHeight w:val="416"/>
        </w:trPr>
        <w:tc>
          <w:tcPr>
            <w:tcW w:w="12158" w:type="dxa"/>
            <w:gridSpan w:val="2"/>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Раздел 2. Духовная культура</w:t>
            </w:r>
            <w:r w:rsidRPr="001D4B4A">
              <w:rPr>
                <w:rFonts w:ascii="Times New Roman" w:hAnsi="Times New Roman" w:cs="Times New Roman"/>
                <w:sz w:val="24"/>
                <w:szCs w:val="24"/>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8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5230E3" w:rsidRPr="001D4B4A" w:rsidRDefault="005230E3" w:rsidP="00CD3A0E">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03</w:t>
            </w:r>
          </w:p>
          <w:p w:rsidR="005230E3" w:rsidRPr="001D4B4A" w:rsidRDefault="005230E3" w:rsidP="00CD3A0E">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lastRenderedPageBreak/>
              <w:t>ОК 05</w:t>
            </w:r>
          </w:p>
          <w:p w:rsidR="005230E3" w:rsidRPr="001D4B4A" w:rsidRDefault="005230E3" w:rsidP="00CD3A0E">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06</w:t>
            </w:r>
          </w:p>
          <w:p w:rsidR="005230E3" w:rsidRPr="00D17B88" w:rsidRDefault="009F2933" w:rsidP="00D17B88">
            <w:pPr>
              <w:spacing w:line="257" w:lineRule="exact"/>
              <w:jc w:val="center"/>
              <w:rPr>
                <w:rFonts w:ascii="Times New Roman" w:hAnsi="Times New Roman" w:cs="Times New Roman"/>
                <w:sz w:val="24"/>
                <w:szCs w:val="24"/>
              </w:rPr>
            </w:pPr>
            <w:r>
              <w:rPr>
                <w:rFonts w:ascii="Times New Roman" w:hAnsi="Times New Roman" w:cs="Times New Roman"/>
                <w:sz w:val="24"/>
                <w:szCs w:val="24"/>
              </w:rPr>
              <w:t>ПК 2.</w:t>
            </w:r>
            <w:r w:rsidR="00D17B88">
              <w:rPr>
                <w:rFonts w:ascii="Times New Roman" w:hAnsi="Times New Roman" w:cs="Times New Roman"/>
                <w:sz w:val="24"/>
                <w:szCs w:val="24"/>
              </w:rPr>
              <w:t>2</w:t>
            </w:r>
          </w:p>
        </w:tc>
      </w:tr>
      <w:tr w:rsidR="005230E3" w:rsidRPr="001D4B4A" w:rsidTr="005230E3">
        <w:trPr>
          <w:trHeight w:val="437"/>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lastRenderedPageBreak/>
              <w:t xml:space="preserve">Тема 2.1.  </w:t>
            </w:r>
          </w:p>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Духовная культура личности и общества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Основное содержание учебного материала</w:t>
            </w:r>
            <w:r w:rsidRPr="001D4B4A">
              <w:rPr>
                <w:rFonts w:ascii="Times New Roman" w:hAnsi="Times New Roman" w:cs="Times New Roman"/>
                <w:sz w:val="24"/>
                <w:szCs w:val="24"/>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CD3A0E">
            <w:pPr>
              <w:spacing w:line="257" w:lineRule="exact"/>
              <w:jc w:val="center"/>
              <w:rPr>
                <w:rFonts w:ascii="Times New Roman" w:hAnsi="Times New Roman" w:cs="Times New Roman"/>
                <w:sz w:val="24"/>
                <w:szCs w:val="24"/>
                <w:lang w:val="en-US"/>
              </w:rPr>
            </w:pPr>
          </w:p>
        </w:tc>
      </w:tr>
      <w:tr w:rsidR="005230E3" w:rsidRPr="001D4B4A" w:rsidTr="005230E3">
        <w:trPr>
          <w:trHeight w:val="1666"/>
        </w:trPr>
        <w:tc>
          <w:tcPr>
            <w:tcW w:w="0" w:type="auto"/>
            <w:vMerge/>
            <w:tcBorders>
              <w:top w:val="nil"/>
              <w:left w:val="single" w:sz="3" w:space="0" w:color="000000"/>
              <w:bottom w:val="nil"/>
              <w:right w:val="single" w:sz="3" w:space="0" w:color="000000"/>
            </w:tcBorders>
            <w:shd w:val="clear" w:color="auto" w:fill="auto"/>
            <w:vAlign w:val="bottom"/>
          </w:tcPr>
          <w:p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w:t>
            </w:r>
            <w:r w:rsidRPr="001D4B4A">
              <w:rPr>
                <w:rFonts w:ascii="Times New Roman" w:hAnsi="Times New Roman" w:cs="Times New Roman"/>
                <w:sz w:val="24"/>
                <w:szCs w:val="24"/>
                <w:lang w:val="en-US"/>
              </w:rPr>
              <w:t xml:space="preserve">Патриотизм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230E3" w:rsidRPr="001D4B4A" w:rsidRDefault="005230E3" w:rsidP="005230E3">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CD3A0E">
            <w:pPr>
              <w:spacing w:line="257" w:lineRule="exact"/>
              <w:jc w:val="center"/>
              <w:rPr>
                <w:rFonts w:ascii="Times New Roman" w:hAnsi="Times New Roman" w:cs="Times New Roman"/>
                <w:sz w:val="24"/>
                <w:szCs w:val="24"/>
                <w:lang w:val="en-US"/>
              </w:rPr>
            </w:pPr>
          </w:p>
        </w:tc>
      </w:tr>
      <w:tr w:rsidR="005230E3" w:rsidRPr="001D4B4A" w:rsidTr="005230E3">
        <w:trPr>
          <w:trHeight w:val="422"/>
        </w:trPr>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Профессионально</w:t>
            </w:r>
            <w:r w:rsidRPr="001D4B4A">
              <w:rPr>
                <w:rFonts w:ascii="Times New Roman" w:hAnsi="Times New Roman" w:cs="Times New Roman"/>
                <w:b/>
                <w:sz w:val="24"/>
                <w:szCs w:val="24"/>
              </w:rPr>
              <w:t>-</w:t>
            </w:r>
            <w:r w:rsidRPr="001D4B4A">
              <w:rPr>
                <w:rFonts w:ascii="Times New Roman" w:hAnsi="Times New Roman" w:cs="Times New Roman"/>
                <w:b/>
                <w:sz w:val="24"/>
                <w:szCs w:val="24"/>
                <w:lang w:val="en-US"/>
              </w:rPr>
              <w:t xml:space="preserve"> ориентированное содержание</w:t>
            </w:r>
            <w:r w:rsidRPr="001D4B4A">
              <w:rPr>
                <w:rFonts w:ascii="Times New Roman" w:hAnsi="Times New Roman" w:cs="Times New Roman"/>
                <w:sz w:val="24"/>
                <w:szCs w:val="24"/>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1 </w:t>
            </w:r>
          </w:p>
        </w:tc>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CD3A0E">
            <w:pPr>
              <w:spacing w:line="257" w:lineRule="exact"/>
              <w:jc w:val="center"/>
              <w:rPr>
                <w:rFonts w:ascii="Times New Roman" w:hAnsi="Times New Roman" w:cs="Times New Roman"/>
                <w:sz w:val="24"/>
                <w:szCs w:val="24"/>
                <w:lang w:val="en-US"/>
              </w:rPr>
            </w:pPr>
          </w:p>
        </w:tc>
      </w:tr>
      <w:tr w:rsidR="005230E3" w:rsidRPr="001D4B4A" w:rsidTr="005230E3">
        <w:trPr>
          <w:trHeight w:val="665"/>
        </w:trPr>
        <w:tc>
          <w:tcPr>
            <w:tcW w:w="0" w:type="auto"/>
            <w:vMerge/>
            <w:tcBorders>
              <w:top w:val="nil"/>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Культура общения, труда, учебы, поведения в обществе. Этикет в профессиональной деятельности специалиста в области обслуживания электрооборудования в сельском хозяйстве.</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5230E3" w:rsidRPr="001D4B4A" w:rsidRDefault="005230E3" w:rsidP="00CD3A0E">
            <w:pPr>
              <w:spacing w:line="257" w:lineRule="exact"/>
              <w:jc w:val="center"/>
              <w:rPr>
                <w:rFonts w:ascii="Times New Roman" w:hAnsi="Times New Roman" w:cs="Times New Roman"/>
                <w:sz w:val="24"/>
                <w:szCs w:val="24"/>
              </w:rPr>
            </w:pPr>
          </w:p>
        </w:tc>
      </w:tr>
      <w:tr w:rsidR="005230E3" w:rsidRPr="001D4B4A" w:rsidTr="005230E3">
        <w:trPr>
          <w:trHeight w:val="504"/>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Тема 2.2.  </w:t>
            </w:r>
          </w:p>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Наука и образование в современном мире </w:t>
            </w:r>
          </w:p>
        </w:tc>
        <w:tc>
          <w:tcPr>
            <w:tcW w:w="9498" w:type="dxa"/>
            <w:tcBorders>
              <w:top w:val="single" w:sz="3" w:space="0" w:color="000000"/>
              <w:left w:val="single" w:sz="3" w:space="0" w:color="000000"/>
              <w:bottom w:val="single" w:sz="3" w:space="0" w:color="000000"/>
              <w:right w:val="single" w:sz="3" w:space="0" w:color="000000"/>
            </w:tcBorders>
            <w:shd w:val="clear" w:color="auto" w:fill="auto"/>
            <w:vAlign w:val="center"/>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5230E3" w:rsidRPr="001D4B4A" w:rsidRDefault="005230E3" w:rsidP="00CD3A0E">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02</w:t>
            </w:r>
          </w:p>
          <w:p w:rsidR="005230E3" w:rsidRPr="001D4B4A" w:rsidRDefault="005230E3" w:rsidP="00CD3A0E">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lang w:val="en-US"/>
              </w:rPr>
              <w:t>ОК 03</w:t>
            </w:r>
          </w:p>
          <w:p w:rsidR="005230E3" w:rsidRPr="00D17B88" w:rsidRDefault="009F2933" w:rsidP="00D17B88">
            <w:pPr>
              <w:spacing w:line="257" w:lineRule="exact"/>
              <w:jc w:val="center"/>
              <w:rPr>
                <w:rFonts w:ascii="Times New Roman" w:hAnsi="Times New Roman" w:cs="Times New Roman"/>
                <w:sz w:val="24"/>
                <w:szCs w:val="24"/>
              </w:rPr>
            </w:pPr>
            <w:r>
              <w:rPr>
                <w:rFonts w:ascii="Times New Roman" w:hAnsi="Times New Roman" w:cs="Times New Roman"/>
                <w:sz w:val="24"/>
                <w:szCs w:val="24"/>
              </w:rPr>
              <w:t>ПК 2.</w:t>
            </w:r>
            <w:r w:rsidR="00D17B88">
              <w:rPr>
                <w:rFonts w:ascii="Times New Roman" w:hAnsi="Times New Roman" w:cs="Times New Roman"/>
                <w:sz w:val="24"/>
                <w:szCs w:val="24"/>
              </w:rPr>
              <w:t>2</w:t>
            </w:r>
          </w:p>
        </w:tc>
      </w:tr>
      <w:tr w:rsidR="005230E3" w:rsidRPr="001D4B4A" w:rsidTr="005230E3">
        <w:trPr>
          <w:trHeight w:val="374"/>
        </w:trPr>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В том числе практических занятий</w:t>
            </w:r>
            <w:r w:rsidRPr="001D4B4A">
              <w:rPr>
                <w:rFonts w:ascii="Times New Roman" w:hAnsi="Times New Roman" w:cs="Times New Roman"/>
                <w:sz w:val="24"/>
                <w:szCs w:val="24"/>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2 </w:t>
            </w:r>
          </w:p>
        </w:tc>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rsidTr="005230E3">
        <w:trPr>
          <w:trHeight w:val="1666"/>
        </w:trPr>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 Образование в современном обществе. Российская система образования. Основные направления развития образования в Российской Федерации.  </w:t>
            </w:r>
          </w:p>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Непрерывность образования в информационном обществе. Значение самообразования. </w:t>
            </w:r>
          </w:p>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Цифровые образовательные ресурсы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230E3" w:rsidRPr="001D4B4A" w:rsidRDefault="005230E3" w:rsidP="005230E3">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p>
        </w:tc>
      </w:tr>
      <w:tr w:rsidR="005230E3" w:rsidRPr="001D4B4A" w:rsidTr="005230E3">
        <w:trPr>
          <w:trHeight w:val="368"/>
        </w:trPr>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Профессионально</w:t>
            </w:r>
            <w:r w:rsidRPr="001D4B4A">
              <w:rPr>
                <w:rFonts w:ascii="Times New Roman" w:hAnsi="Times New Roman" w:cs="Times New Roman"/>
                <w:b/>
                <w:sz w:val="24"/>
                <w:szCs w:val="24"/>
              </w:rPr>
              <w:t>-</w:t>
            </w:r>
            <w:r w:rsidRPr="001D4B4A">
              <w:rPr>
                <w:rFonts w:ascii="Times New Roman" w:hAnsi="Times New Roman" w:cs="Times New Roman"/>
                <w:b/>
                <w:sz w:val="24"/>
                <w:szCs w:val="24"/>
                <w:lang w:val="en-US"/>
              </w:rPr>
              <w:t xml:space="preserve"> ориентированное содержание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1 </w:t>
            </w:r>
          </w:p>
        </w:tc>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rsidTr="005230E3">
        <w:trPr>
          <w:trHeight w:val="646"/>
        </w:trPr>
        <w:tc>
          <w:tcPr>
            <w:tcW w:w="0" w:type="auto"/>
            <w:vMerge/>
            <w:tcBorders>
              <w:top w:val="nil"/>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Профессиональное образование в сфере обслуживания электрооборудования в сельском хозяйстве. Роль и значение непрерывности образования.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p>
        </w:tc>
      </w:tr>
      <w:tr w:rsidR="005230E3" w:rsidRPr="001D4B4A" w:rsidTr="005230E3">
        <w:trPr>
          <w:trHeight w:val="410"/>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Тема 2.3.  </w:t>
            </w:r>
          </w:p>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Религия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Содержание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2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5230E3" w:rsidRPr="001D4B4A" w:rsidRDefault="005230E3" w:rsidP="00CD3A0E">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05</w:t>
            </w:r>
          </w:p>
          <w:p w:rsidR="005230E3" w:rsidRPr="001D4B4A" w:rsidRDefault="005230E3" w:rsidP="00CD3A0E">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06</w:t>
            </w:r>
          </w:p>
        </w:tc>
      </w:tr>
      <w:tr w:rsidR="005230E3" w:rsidRPr="001D4B4A" w:rsidTr="005230E3">
        <w:trPr>
          <w:trHeight w:val="840"/>
        </w:trPr>
        <w:tc>
          <w:tcPr>
            <w:tcW w:w="0" w:type="auto"/>
            <w:vMerge/>
            <w:tcBorders>
              <w:top w:val="nil"/>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w:t>
            </w:r>
            <w:r w:rsidRPr="001D4B4A">
              <w:rPr>
                <w:rFonts w:ascii="Times New Roman" w:hAnsi="Times New Roman" w:cs="Times New Roman"/>
                <w:sz w:val="24"/>
                <w:szCs w:val="24"/>
                <w:lang w:val="en-US"/>
              </w:rPr>
              <w:t xml:space="preserve">Свобода совести.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vAlign w:val="bottom"/>
          </w:tcPr>
          <w:p w:rsidR="005230E3" w:rsidRPr="001D4B4A" w:rsidRDefault="005230E3" w:rsidP="005230E3">
            <w:pPr>
              <w:spacing w:line="257" w:lineRule="exact"/>
              <w:rPr>
                <w:rFonts w:ascii="Times New Roman" w:hAnsi="Times New Roman" w:cs="Times New Roman"/>
                <w:sz w:val="24"/>
                <w:szCs w:val="24"/>
                <w:lang w:val="en-US"/>
              </w:rPr>
            </w:pPr>
          </w:p>
        </w:tc>
      </w:tr>
    </w:tbl>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r w:rsidRPr="001D4B4A">
        <w:rPr>
          <w:rFonts w:ascii="Times New Roman" w:hAnsi="Times New Roman" w:cs="Times New Roman"/>
          <w:sz w:val="24"/>
          <w:szCs w:val="24"/>
          <w:lang w:val="en-US"/>
        </w:rPr>
        <w:tab/>
        <w:t xml:space="preserve"> </w:t>
      </w:r>
    </w:p>
    <w:tbl>
      <w:tblPr>
        <w:tblW w:w="15374" w:type="dxa"/>
        <w:tblInd w:w="-106" w:type="dxa"/>
        <w:tblCellMar>
          <w:left w:w="81" w:type="dxa"/>
          <w:right w:w="37" w:type="dxa"/>
        </w:tblCellMar>
        <w:tblLook w:val="04A0" w:firstRow="1" w:lastRow="0" w:firstColumn="1" w:lastColumn="0" w:noHBand="0" w:noVBand="1"/>
      </w:tblPr>
      <w:tblGrid>
        <w:gridCol w:w="2660"/>
        <w:gridCol w:w="9497"/>
        <w:gridCol w:w="1276"/>
        <w:gridCol w:w="1941"/>
      </w:tblGrid>
      <w:tr w:rsidR="005230E3" w:rsidRPr="001D4B4A" w:rsidTr="005230E3">
        <w:trPr>
          <w:trHeight w:val="330"/>
        </w:trPr>
        <w:tc>
          <w:tcPr>
            <w:tcW w:w="2660"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1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3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4 </w:t>
            </w:r>
          </w:p>
        </w:tc>
      </w:tr>
      <w:tr w:rsidR="005230E3" w:rsidRPr="001D4B4A" w:rsidTr="005230E3">
        <w:trPr>
          <w:trHeight w:val="356"/>
        </w:trPr>
        <w:tc>
          <w:tcPr>
            <w:tcW w:w="2660" w:type="dxa"/>
            <w:vMerge w:val="restart"/>
            <w:tcBorders>
              <w:top w:val="single" w:sz="3" w:space="0" w:color="000000"/>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Тема 2.4.  </w:t>
            </w:r>
          </w:p>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Искусство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941" w:type="dxa"/>
            <w:vMerge w:val="restart"/>
            <w:tcBorders>
              <w:top w:val="single" w:sz="3" w:space="0" w:color="000000"/>
              <w:left w:val="single" w:sz="3" w:space="0" w:color="000000"/>
              <w:bottom w:val="nil"/>
              <w:right w:val="single" w:sz="3" w:space="0" w:color="000000"/>
            </w:tcBorders>
            <w:shd w:val="clear" w:color="auto" w:fill="auto"/>
            <w:vAlign w:val="bottom"/>
          </w:tcPr>
          <w:p w:rsidR="005230E3" w:rsidRPr="001D4B4A" w:rsidRDefault="005230E3" w:rsidP="00CD3A0E">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01</w:t>
            </w:r>
          </w:p>
          <w:p w:rsidR="005230E3" w:rsidRPr="001D4B4A" w:rsidRDefault="005230E3" w:rsidP="00CD3A0E">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lang w:val="en-US"/>
              </w:rPr>
              <w:t>ОК 05</w:t>
            </w:r>
          </w:p>
          <w:p w:rsidR="005230E3" w:rsidRPr="00D17B88" w:rsidRDefault="009F2933" w:rsidP="00D17B88">
            <w:pPr>
              <w:spacing w:line="257" w:lineRule="exact"/>
              <w:jc w:val="center"/>
              <w:rPr>
                <w:rFonts w:ascii="Times New Roman" w:hAnsi="Times New Roman" w:cs="Times New Roman"/>
                <w:sz w:val="24"/>
                <w:szCs w:val="24"/>
              </w:rPr>
            </w:pPr>
            <w:r>
              <w:rPr>
                <w:rFonts w:ascii="Times New Roman" w:hAnsi="Times New Roman" w:cs="Times New Roman"/>
                <w:sz w:val="24"/>
                <w:szCs w:val="24"/>
              </w:rPr>
              <w:lastRenderedPageBreak/>
              <w:t>ПК 2.</w:t>
            </w:r>
            <w:r w:rsidR="00D17B88">
              <w:rPr>
                <w:rFonts w:ascii="Times New Roman" w:hAnsi="Times New Roman" w:cs="Times New Roman"/>
                <w:sz w:val="24"/>
                <w:szCs w:val="24"/>
              </w:rPr>
              <w:t>2</w:t>
            </w:r>
          </w:p>
        </w:tc>
      </w:tr>
      <w:tr w:rsidR="005230E3" w:rsidRPr="001D4B4A" w:rsidTr="005230E3">
        <w:trPr>
          <w:trHeight w:val="348"/>
        </w:trPr>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В том числе практических занятий</w:t>
            </w:r>
            <w:r w:rsidRPr="001D4B4A">
              <w:rPr>
                <w:rFonts w:ascii="Times New Roman" w:hAnsi="Times New Roman" w:cs="Times New Roman"/>
                <w:sz w:val="24"/>
                <w:szCs w:val="24"/>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2 </w:t>
            </w:r>
          </w:p>
        </w:tc>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rsidTr="005230E3">
        <w:trPr>
          <w:trHeight w:val="583"/>
        </w:trPr>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Искусство, его основные функции. Особенности искусства как формы духовной культуры. </w:t>
            </w:r>
            <w:r w:rsidRPr="001D4B4A">
              <w:rPr>
                <w:rFonts w:ascii="Times New Roman" w:hAnsi="Times New Roman" w:cs="Times New Roman"/>
                <w:sz w:val="24"/>
                <w:szCs w:val="24"/>
                <w:lang w:val="en-US"/>
              </w:rPr>
              <w:t xml:space="preserve">Достижения современного российского искусства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rsidTr="005230E3">
        <w:trPr>
          <w:trHeight w:val="118"/>
        </w:trPr>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c>
          <w:tcPr>
            <w:tcW w:w="1276" w:type="dxa"/>
            <w:tcBorders>
              <w:top w:val="single" w:sz="3" w:space="0" w:color="000000"/>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rsidTr="005230E3">
        <w:trPr>
          <w:trHeight w:val="290"/>
        </w:trPr>
        <w:tc>
          <w:tcPr>
            <w:tcW w:w="2660" w:type="dxa"/>
            <w:vMerge w:val="restart"/>
            <w:tcBorders>
              <w:top w:val="nil"/>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nil"/>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Профессионально </w:t>
            </w:r>
            <w:r w:rsidR="00E27FDF" w:rsidRPr="001D4B4A">
              <w:rPr>
                <w:rFonts w:ascii="Times New Roman" w:hAnsi="Times New Roman" w:cs="Times New Roman"/>
                <w:b/>
                <w:sz w:val="24"/>
                <w:szCs w:val="24"/>
              </w:rPr>
              <w:t>–</w:t>
            </w:r>
            <w:r w:rsidRPr="001D4B4A">
              <w:rPr>
                <w:rFonts w:ascii="Times New Roman" w:hAnsi="Times New Roman" w:cs="Times New Roman"/>
                <w:b/>
                <w:sz w:val="24"/>
                <w:szCs w:val="24"/>
                <w:lang w:val="en-US"/>
              </w:rPr>
              <w:t>ориентированное содержание</w:t>
            </w:r>
            <w:r w:rsidRPr="001D4B4A">
              <w:rPr>
                <w:rFonts w:ascii="Times New Roman" w:hAnsi="Times New Roman" w:cs="Times New Roman"/>
                <w:sz w:val="24"/>
                <w:szCs w:val="24"/>
                <w:lang w:val="en-US"/>
              </w:rPr>
              <w:t xml:space="preserve"> </w:t>
            </w:r>
          </w:p>
        </w:tc>
        <w:tc>
          <w:tcPr>
            <w:tcW w:w="1276" w:type="dxa"/>
            <w:tcBorders>
              <w:top w:val="nil"/>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1 </w:t>
            </w:r>
          </w:p>
        </w:tc>
        <w:tc>
          <w:tcPr>
            <w:tcW w:w="1941" w:type="dxa"/>
            <w:vMerge w:val="restart"/>
            <w:tcBorders>
              <w:top w:val="nil"/>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rsidTr="005230E3">
        <w:trPr>
          <w:trHeight w:val="581"/>
        </w:trPr>
        <w:tc>
          <w:tcPr>
            <w:tcW w:w="0" w:type="auto"/>
            <w:vMerge/>
            <w:tcBorders>
              <w:top w:val="nil"/>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Образ специальности и/или специалиста в области обслуживания электрооборудования в сельском хозяйстве  в искусстве.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p>
        </w:tc>
      </w:tr>
      <w:tr w:rsidR="005230E3" w:rsidRPr="001D4B4A" w:rsidTr="005230E3">
        <w:trPr>
          <w:trHeight w:val="334"/>
        </w:trPr>
        <w:tc>
          <w:tcPr>
            <w:tcW w:w="12158" w:type="dxa"/>
            <w:gridSpan w:val="2"/>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Раздел 3. Экономическая жизнь общества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16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r>
      <w:tr w:rsidR="005230E3" w:rsidRPr="001D4B4A" w:rsidTr="005230E3">
        <w:trPr>
          <w:trHeight w:val="286"/>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Тема 3.1.  </w:t>
            </w:r>
          </w:p>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Экономика- основа жизнедеятельности общества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5230E3" w:rsidRPr="001D4B4A" w:rsidRDefault="005230E3" w:rsidP="00CD3A0E">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02</w:t>
            </w:r>
          </w:p>
          <w:p w:rsidR="005230E3" w:rsidRPr="001D4B4A" w:rsidRDefault="005230E3" w:rsidP="00CD3A0E">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lang w:val="en-US"/>
              </w:rPr>
              <w:t>ОК 07</w:t>
            </w:r>
          </w:p>
          <w:p w:rsidR="005230E3" w:rsidRPr="00D17B88" w:rsidRDefault="009F2933" w:rsidP="00D17B88">
            <w:pPr>
              <w:spacing w:line="257" w:lineRule="exact"/>
              <w:jc w:val="center"/>
              <w:rPr>
                <w:rFonts w:ascii="Times New Roman" w:hAnsi="Times New Roman" w:cs="Times New Roman"/>
                <w:sz w:val="24"/>
                <w:szCs w:val="24"/>
              </w:rPr>
            </w:pPr>
            <w:r>
              <w:rPr>
                <w:rFonts w:ascii="Times New Roman" w:hAnsi="Times New Roman" w:cs="Times New Roman"/>
                <w:sz w:val="24"/>
                <w:szCs w:val="24"/>
              </w:rPr>
              <w:t>ПК 2.</w:t>
            </w:r>
            <w:r w:rsidR="00D17B88">
              <w:rPr>
                <w:rFonts w:ascii="Times New Roman" w:hAnsi="Times New Roman" w:cs="Times New Roman"/>
                <w:sz w:val="24"/>
                <w:szCs w:val="24"/>
              </w:rPr>
              <w:t>2</w:t>
            </w:r>
          </w:p>
        </w:tc>
      </w:tr>
      <w:tr w:rsidR="005230E3" w:rsidRPr="001D4B4A" w:rsidTr="005230E3">
        <w:trPr>
          <w:trHeight w:val="1390"/>
        </w:trPr>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w:t>
            </w:r>
            <w:r w:rsidRPr="001D4B4A">
              <w:rPr>
                <w:rFonts w:ascii="Times New Roman" w:hAnsi="Times New Roman" w:cs="Times New Roman"/>
                <w:sz w:val="24"/>
                <w:szCs w:val="24"/>
                <w:lang w:val="en-US"/>
              </w:rPr>
              <w:t xml:space="preserve">Понятие экономического цикла. Фазы экономического цикла. Причины экономических циклов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230E3" w:rsidRPr="001D4B4A" w:rsidRDefault="005230E3" w:rsidP="005230E3">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rsidTr="005230E3">
        <w:trPr>
          <w:trHeight w:val="286"/>
        </w:trPr>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Профессионально</w:t>
            </w:r>
            <w:r w:rsidRPr="001D4B4A">
              <w:rPr>
                <w:rFonts w:ascii="Times New Roman" w:hAnsi="Times New Roman" w:cs="Times New Roman"/>
                <w:b/>
                <w:sz w:val="24"/>
                <w:szCs w:val="24"/>
              </w:rPr>
              <w:t>-</w:t>
            </w:r>
            <w:r w:rsidRPr="001D4B4A">
              <w:rPr>
                <w:rFonts w:ascii="Times New Roman" w:hAnsi="Times New Roman" w:cs="Times New Roman"/>
                <w:b/>
                <w:sz w:val="24"/>
                <w:szCs w:val="24"/>
                <w:lang w:val="en-US"/>
              </w:rPr>
              <w:t xml:space="preserve"> ориентированное содержание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1</w:t>
            </w:r>
            <w:r w:rsidRPr="001D4B4A">
              <w:rPr>
                <w:rFonts w:ascii="Times New Roman" w:hAnsi="Times New Roman" w:cs="Times New Roman"/>
                <w:b/>
                <w:sz w:val="24"/>
                <w:szCs w:val="24"/>
                <w:lang w:val="en-US"/>
              </w:rPr>
              <w:t xml:space="preserve"> </w:t>
            </w:r>
          </w:p>
        </w:tc>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rsidTr="005230E3">
        <w:trPr>
          <w:trHeight w:val="562"/>
        </w:trPr>
        <w:tc>
          <w:tcPr>
            <w:tcW w:w="0" w:type="auto"/>
            <w:vMerge/>
            <w:tcBorders>
              <w:top w:val="nil"/>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Особенности разделения труда и специализации в сфере обслуживания электрооборудования в сельском хозяйстве.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p>
        </w:tc>
      </w:tr>
      <w:tr w:rsidR="005230E3" w:rsidRPr="001D4B4A" w:rsidTr="005230E3">
        <w:trPr>
          <w:trHeight w:val="288"/>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Тема 3.2.  </w:t>
            </w:r>
          </w:p>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Рыночные отношения в экономике. Финансовые институты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Содержание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4</w:t>
            </w:r>
            <w:r w:rsidRPr="001D4B4A">
              <w:rPr>
                <w:rFonts w:ascii="Times New Roman" w:hAnsi="Times New Roman" w:cs="Times New Roman"/>
                <w:sz w:val="24"/>
                <w:szCs w:val="24"/>
              </w:rPr>
              <w:t xml:space="preserve">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5230E3" w:rsidRPr="001D4B4A" w:rsidRDefault="005230E3" w:rsidP="009314C6">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01</w:t>
            </w:r>
          </w:p>
          <w:p w:rsidR="005230E3" w:rsidRPr="001D4B4A" w:rsidRDefault="005230E3" w:rsidP="009314C6">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03</w:t>
            </w:r>
          </w:p>
          <w:p w:rsidR="005230E3" w:rsidRPr="001D4B4A" w:rsidRDefault="005230E3" w:rsidP="009314C6">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09</w:t>
            </w:r>
          </w:p>
        </w:tc>
      </w:tr>
      <w:tr w:rsidR="005230E3" w:rsidRPr="001D4B4A" w:rsidTr="005230E3">
        <w:trPr>
          <w:trHeight w:val="1942"/>
        </w:trPr>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 </w:t>
            </w:r>
          </w:p>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Финансовый рынок. Финансовые институты. Банки. Банковская система. Центральный банк Российской Федерации: задачи и функции. </w:t>
            </w:r>
            <w:r w:rsidRPr="001D4B4A">
              <w:rPr>
                <w:rFonts w:ascii="Times New Roman" w:hAnsi="Times New Roman" w:cs="Times New Roman"/>
                <w:sz w:val="24"/>
                <w:szCs w:val="24"/>
                <w:lang w:val="en-US"/>
              </w:rPr>
              <w:t xml:space="preserve">Монетарная политика Банка России. Инфляция: причины, виды, последствия.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230E3" w:rsidRPr="001D4B4A" w:rsidRDefault="005230E3" w:rsidP="005230E3">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rsidTr="005230E3">
        <w:trPr>
          <w:trHeight w:val="286"/>
        </w:trPr>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В том числе практических занятий</w:t>
            </w:r>
            <w:r w:rsidRPr="001D4B4A">
              <w:rPr>
                <w:rFonts w:ascii="Times New Roman" w:hAnsi="Times New Roman" w:cs="Times New Roman"/>
                <w:sz w:val="24"/>
                <w:szCs w:val="24"/>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rsidTr="005230E3">
        <w:trPr>
          <w:trHeight w:val="1114"/>
        </w:trPr>
        <w:tc>
          <w:tcPr>
            <w:tcW w:w="0" w:type="auto"/>
            <w:vMerge/>
            <w:tcBorders>
              <w:top w:val="nil"/>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Рыночный спрос. Закон спроса. Эластичность спроса. Рыночное предложение. Закон предложения. Эластичность предложения.  </w:t>
            </w:r>
          </w:p>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Цифровые финансовые услуги. Финансовые технологии и финансовая безопасность. </w:t>
            </w:r>
            <w:r w:rsidRPr="001D4B4A">
              <w:rPr>
                <w:rFonts w:ascii="Times New Roman" w:hAnsi="Times New Roman" w:cs="Times New Roman"/>
                <w:sz w:val="24"/>
                <w:szCs w:val="24"/>
                <w:lang w:val="en-US"/>
              </w:rPr>
              <w:t>Денежные агрегаты</w:t>
            </w:r>
            <w:r w:rsidRPr="001D4B4A">
              <w:rPr>
                <w:rFonts w:ascii="Times New Roman" w:hAnsi="Times New Roman" w:cs="Times New Roman"/>
                <w:b/>
                <w:sz w:val="24"/>
                <w:szCs w:val="24"/>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r>
    </w:tbl>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r w:rsidRPr="001D4B4A">
        <w:rPr>
          <w:rFonts w:ascii="Times New Roman" w:hAnsi="Times New Roman" w:cs="Times New Roman"/>
          <w:sz w:val="24"/>
          <w:szCs w:val="24"/>
          <w:lang w:val="en-US"/>
        </w:rPr>
        <w:tab/>
        <w:t xml:space="preserve"> </w:t>
      </w:r>
    </w:p>
    <w:tbl>
      <w:tblPr>
        <w:tblW w:w="15374" w:type="dxa"/>
        <w:tblInd w:w="-106" w:type="dxa"/>
        <w:tblCellMar>
          <w:top w:w="41" w:type="dxa"/>
          <w:left w:w="81" w:type="dxa"/>
          <w:right w:w="37" w:type="dxa"/>
        </w:tblCellMar>
        <w:tblLook w:val="04A0" w:firstRow="1" w:lastRow="0" w:firstColumn="1" w:lastColumn="0" w:noHBand="0" w:noVBand="1"/>
      </w:tblPr>
      <w:tblGrid>
        <w:gridCol w:w="2660"/>
        <w:gridCol w:w="9497"/>
        <w:gridCol w:w="1276"/>
        <w:gridCol w:w="1941"/>
      </w:tblGrid>
      <w:tr w:rsidR="005230E3" w:rsidRPr="001D4B4A" w:rsidTr="005230E3">
        <w:trPr>
          <w:trHeight w:val="330"/>
        </w:trPr>
        <w:tc>
          <w:tcPr>
            <w:tcW w:w="2660"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1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3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4 </w:t>
            </w:r>
          </w:p>
        </w:tc>
      </w:tr>
      <w:tr w:rsidR="005230E3" w:rsidRPr="001D4B4A" w:rsidTr="005230E3">
        <w:trPr>
          <w:trHeight w:val="416"/>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Тема 3.3.  </w:t>
            </w:r>
          </w:p>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lastRenderedPageBreak/>
              <w:t xml:space="preserve">Рынок труда и безработица.  </w:t>
            </w:r>
          </w:p>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Рациональное поведение потребителя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lastRenderedPageBreak/>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4</w:t>
            </w:r>
            <w:r w:rsidRPr="001D4B4A">
              <w:rPr>
                <w:rFonts w:ascii="Times New Roman" w:hAnsi="Times New Roman" w:cs="Times New Roman"/>
                <w:sz w:val="24"/>
                <w:szCs w:val="24"/>
                <w:lang w:val="en-US"/>
              </w:rPr>
              <w:t xml:space="preserve">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5230E3" w:rsidRPr="001D4B4A" w:rsidRDefault="005230E3" w:rsidP="0044623C">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01</w:t>
            </w:r>
          </w:p>
          <w:p w:rsidR="005230E3" w:rsidRPr="001D4B4A" w:rsidRDefault="005230E3" w:rsidP="009314C6">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lastRenderedPageBreak/>
              <w:t>ОК 02</w:t>
            </w:r>
          </w:p>
          <w:p w:rsidR="005230E3" w:rsidRPr="001D4B4A" w:rsidRDefault="005230E3" w:rsidP="009314C6">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03</w:t>
            </w:r>
          </w:p>
          <w:p w:rsidR="005230E3" w:rsidRPr="00D17B88" w:rsidRDefault="009F2933" w:rsidP="00D17B88">
            <w:pPr>
              <w:spacing w:line="257" w:lineRule="exact"/>
              <w:jc w:val="center"/>
              <w:rPr>
                <w:rFonts w:ascii="Times New Roman" w:hAnsi="Times New Roman" w:cs="Times New Roman"/>
                <w:sz w:val="24"/>
                <w:szCs w:val="24"/>
              </w:rPr>
            </w:pPr>
            <w:r>
              <w:rPr>
                <w:rFonts w:ascii="Times New Roman" w:hAnsi="Times New Roman" w:cs="Times New Roman"/>
                <w:sz w:val="24"/>
                <w:szCs w:val="24"/>
              </w:rPr>
              <w:t>ПК 2.</w:t>
            </w:r>
            <w:r w:rsidR="00D17B88">
              <w:rPr>
                <w:rFonts w:ascii="Times New Roman" w:hAnsi="Times New Roman" w:cs="Times New Roman"/>
                <w:sz w:val="24"/>
                <w:szCs w:val="24"/>
              </w:rPr>
              <w:t>2</w:t>
            </w:r>
          </w:p>
        </w:tc>
      </w:tr>
      <w:tr w:rsidR="005230E3" w:rsidRPr="001D4B4A" w:rsidTr="005230E3">
        <w:trPr>
          <w:trHeight w:val="1666"/>
        </w:trPr>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 </w:t>
            </w:r>
          </w:p>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Рациональное экономическое поведение. Экономическая свобода и социальная ответственность. </w:t>
            </w:r>
            <w:r w:rsidRPr="001D4B4A">
              <w:rPr>
                <w:rFonts w:ascii="Times New Roman" w:hAnsi="Times New Roman" w:cs="Times New Roman"/>
                <w:sz w:val="24"/>
                <w:szCs w:val="24"/>
                <w:lang w:val="en-US"/>
              </w:rPr>
              <w:t xml:space="preserve">Экономическая деятельность и проблемы устойчивого развития общества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230E3" w:rsidRPr="001D4B4A" w:rsidRDefault="005230E3" w:rsidP="005230E3">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rsidTr="005230E3">
        <w:trPr>
          <w:trHeight w:val="286"/>
        </w:trPr>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В том числе практических занятий</w:t>
            </w:r>
            <w:r w:rsidRPr="001D4B4A">
              <w:rPr>
                <w:rFonts w:ascii="Times New Roman" w:hAnsi="Times New Roman" w:cs="Times New Roman"/>
                <w:sz w:val="24"/>
                <w:szCs w:val="24"/>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rsidTr="005230E3">
        <w:trPr>
          <w:trHeight w:val="286"/>
        </w:trPr>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Профессионально</w:t>
            </w:r>
            <w:r w:rsidRPr="001D4B4A">
              <w:rPr>
                <w:rFonts w:ascii="Times New Roman" w:hAnsi="Times New Roman" w:cs="Times New Roman"/>
                <w:b/>
                <w:sz w:val="24"/>
                <w:szCs w:val="24"/>
              </w:rPr>
              <w:t>-</w:t>
            </w:r>
            <w:r w:rsidRPr="001D4B4A">
              <w:rPr>
                <w:rFonts w:ascii="Times New Roman" w:hAnsi="Times New Roman" w:cs="Times New Roman"/>
                <w:b/>
                <w:sz w:val="24"/>
                <w:szCs w:val="24"/>
                <w:lang w:val="en-US"/>
              </w:rPr>
              <w:t xml:space="preserve"> ориентированное содержание</w:t>
            </w:r>
            <w:r w:rsidRPr="001D4B4A">
              <w:rPr>
                <w:rFonts w:ascii="Times New Roman" w:hAnsi="Times New Roman" w:cs="Times New Roman"/>
                <w:sz w:val="24"/>
                <w:szCs w:val="24"/>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2</w:t>
            </w:r>
            <w:r w:rsidRPr="001D4B4A">
              <w:rPr>
                <w:rFonts w:ascii="Times New Roman" w:hAnsi="Times New Roman" w:cs="Times New Roman"/>
                <w:b/>
                <w:sz w:val="24"/>
                <w:szCs w:val="24"/>
                <w:lang w:val="en-US"/>
              </w:rPr>
              <w:t xml:space="preserve"> </w:t>
            </w:r>
          </w:p>
        </w:tc>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rsidTr="005230E3">
        <w:trPr>
          <w:trHeight w:val="1116"/>
        </w:trPr>
        <w:tc>
          <w:tcPr>
            <w:tcW w:w="0" w:type="auto"/>
            <w:vMerge/>
            <w:tcBorders>
              <w:top w:val="nil"/>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Спрос на труд и его факторы в сфере обслуживания электрооборудования в сельском хозяйстве. Стратегия поведения при поиске работы. Возможности профессиональной переподготовки специалиста в области обслуживания электрооборудования в сельском хозяйстве.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p>
        </w:tc>
      </w:tr>
      <w:tr w:rsidR="005230E3" w:rsidRPr="001D4B4A" w:rsidTr="005230E3">
        <w:trPr>
          <w:trHeight w:val="384"/>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Тема 3.4.  </w:t>
            </w:r>
          </w:p>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Предприятие в экономике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2</w:t>
            </w:r>
            <w:r w:rsidRPr="001D4B4A">
              <w:rPr>
                <w:rFonts w:ascii="Times New Roman" w:hAnsi="Times New Roman" w:cs="Times New Roman"/>
                <w:sz w:val="24"/>
                <w:szCs w:val="24"/>
                <w:lang w:val="en-US"/>
              </w:rPr>
              <w:t xml:space="preserve">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5230E3" w:rsidRPr="001D4B4A" w:rsidRDefault="005230E3" w:rsidP="009314C6">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01</w:t>
            </w:r>
          </w:p>
          <w:p w:rsidR="005230E3" w:rsidRPr="001D4B4A" w:rsidRDefault="005230E3" w:rsidP="009314C6">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lang w:val="en-US"/>
              </w:rPr>
              <w:t>ОК 03</w:t>
            </w:r>
          </w:p>
          <w:p w:rsidR="005230E3" w:rsidRPr="00D17B88" w:rsidRDefault="009F2933" w:rsidP="00D17B88">
            <w:pPr>
              <w:spacing w:line="257" w:lineRule="exact"/>
              <w:jc w:val="center"/>
              <w:rPr>
                <w:rFonts w:ascii="Times New Roman" w:hAnsi="Times New Roman" w:cs="Times New Roman"/>
                <w:sz w:val="24"/>
                <w:szCs w:val="24"/>
              </w:rPr>
            </w:pPr>
            <w:r>
              <w:rPr>
                <w:rFonts w:ascii="Times New Roman" w:hAnsi="Times New Roman" w:cs="Times New Roman"/>
                <w:sz w:val="24"/>
                <w:szCs w:val="24"/>
              </w:rPr>
              <w:t>ПК 2.</w:t>
            </w:r>
            <w:r w:rsidR="00D17B88">
              <w:rPr>
                <w:rFonts w:ascii="Times New Roman" w:hAnsi="Times New Roman" w:cs="Times New Roman"/>
                <w:sz w:val="24"/>
                <w:szCs w:val="24"/>
              </w:rPr>
              <w:t>2</w:t>
            </w:r>
          </w:p>
        </w:tc>
      </w:tr>
      <w:tr w:rsidR="005230E3" w:rsidRPr="001D4B4A" w:rsidTr="005230E3">
        <w:trPr>
          <w:trHeight w:val="286"/>
        </w:trPr>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В том числе практических занятий</w:t>
            </w:r>
            <w:r w:rsidRPr="001D4B4A">
              <w:rPr>
                <w:rFonts w:ascii="Times New Roman" w:hAnsi="Times New Roman" w:cs="Times New Roman"/>
                <w:sz w:val="24"/>
                <w:szCs w:val="24"/>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2</w:t>
            </w:r>
            <w:r w:rsidRPr="001D4B4A">
              <w:rPr>
                <w:rFonts w:ascii="Times New Roman" w:hAnsi="Times New Roman" w:cs="Times New Roman"/>
                <w:sz w:val="24"/>
                <w:szCs w:val="24"/>
                <w:lang w:val="en-US"/>
              </w:rPr>
              <w:t xml:space="preserve"> </w:t>
            </w:r>
          </w:p>
        </w:tc>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9314C6">
            <w:pPr>
              <w:spacing w:line="257" w:lineRule="exact"/>
              <w:jc w:val="center"/>
              <w:rPr>
                <w:rFonts w:ascii="Times New Roman" w:hAnsi="Times New Roman" w:cs="Times New Roman"/>
                <w:sz w:val="24"/>
                <w:szCs w:val="24"/>
                <w:lang w:val="en-US"/>
              </w:rPr>
            </w:pPr>
          </w:p>
        </w:tc>
      </w:tr>
      <w:tr w:rsidR="005230E3" w:rsidRPr="001D4B4A" w:rsidTr="005230E3">
        <w:trPr>
          <w:trHeight w:val="1114"/>
        </w:trPr>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w:t>
            </w:r>
            <w:r w:rsidRPr="001D4B4A">
              <w:rPr>
                <w:rFonts w:ascii="Times New Roman" w:hAnsi="Times New Roman" w:cs="Times New Roman"/>
                <w:sz w:val="24"/>
                <w:szCs w:val="24"/>
                <w:lang w:val="en-US"/>
              </w:rPr>
              <w:t xml:space="preserve">Государственная политика импортозамещения в Российской Федерации.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230E3" w:rsidRPr="001D4B4A" w:rsidRDefault="005230E3" w:rsidP="005230E3">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9314C6">
            <w:pPr>
              <w:spacing w:line="257" w:lineRule="exact"/>
              <w:jc w:val="center"/>
              <w:rPr>
                <w:rFonts w:ascii="Times New Roman" w:hAnsi="Times New Roman" w:cs="Times New Roman"/>
                <w:sz w:val="24"/>
                <w:szCs w:val="24"/>
                <w:lang w:val="en-US"/>
              </w:rPr>
            </w:pPr>
          </w:p>
        </w:tc>
      </w:tr>
      <w:tr w:rsidR="005230E3" w:rsidRPr="001D4B4A" w:rsidTr="005230E3">
        <w:trPr>
          <w:trHeight w:val="334"/>
        </w:trPr>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Профессионально</w:t>
            </w:r>
            <w:r w:rsidRPr="001D4B4A">
              <w:rPr>
                <w:rFonts w:ascii="Times New Roman" w:hAnsi="Times New Roman" w:cs="Times New Roman"/>
                <w:b/>
                <w:sz w:val="24"/>
                <w:szCs w:val="24"/>
              </w:rPr>
              <w:t>-</w:t>
            </w:r>
            <w:r w:rsidRPr="001D4B4A">
              <w:rPr>
                <w:rFonts w:ascii="Times New Roman" w:hAnsi="Times New Roman" w:cs="Times New Roman"/>
                <w:b/>
                <w:sz w:val="24"/>
                <w:szCs w:val="24"/>
                <w:lang w:val="en-US"/>
              </w:rPr>
              <w:t xml:space="preserve"> ориентированное содержание</w:t>
            </w:r>
            <w:r w:rsidRPr="001D4B4A">
              <w:rPr>
                <w:rFonts w:ascii="Times New Roman" w:hAnsi="Times New Roman" w:cs="Times New Roman"/>
                <w:sz w:val="24"/>
                <w:szCs w:val="24"/>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1 </w:t>
            </w:r>
          </w:p>
        </w:tc>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9314C6">
            <w:pPr>
              <w:spacing w:line="257" w:lineRule="exact"/>
              <w:jc w:val="center"/>
              <w:rPr>
                <w:rFonts w:ascii="Times New Roman" w:hAnsi="Times New Roman" w:cs="Times New Roman"/>
                <w:sz w:val="24"/>
                <w:szCs w:val="24"/>
                <w:lang w:val="en-US"/>
              </w:rPr>
            </w:pPr>
          </w:p>
        </w:tc>
      </w:tr>
      <w:tr w:rsidR="005230E3" w:rsidRPr="001D4B4A" w:rsidTr="005230E3">
        <w:trPr>
          <w:trHeight w:val="838"/>
        </w:trPr>
        <w:tc>
          <w:tcPr>
            <w:tcW w:w="0" w:type="auto"/>
            <w:vMerge/>
            <w:tcBorders>
              <w:top w:val="nil"/>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Предпринимательская деятельность в сфере  обслуживания электрооборудования в сельском хозяйстве.  Основы менеджмента и маркетинга в сфере обслуживания электрооборудования в сельском хозяйстве.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5230E3" w:rsidRPr="001D4B4A" w:rsidRDefault="005230E3" w:rsidP="009314C6">
            <w:pPr>
              <w:spacing w:line="257" w:lineRule="exact"/>
              <w:jc w:val="center"/>
              <w:rPr>
                <w:rFonts w:ascii="Times New Roman" w:hAnsi="Times New Roman" w:cs="Times New Roman"/>
                <w:sz w:val="24"/>
                <w:szCs w:val="24"/>
              </w:rPr>
            </w:pPr>
          </w:p>
        </w:tc>
      </w:tr>
      <w:tr w:rsidR="005230E3" w:rsidRPr="001D4B4A" w:rsidTr="005230E3">
        <w:trPr>
          <w:trHeight w:val="478"/>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Тема 3.5.  </w:t>
            </w:r>
          </w:p>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Экономика и государство </w:t>
            </w:r>
          </w:p>
        </w:tc>
        <w:tc>
          <w:tcPr>
            <w:tcW w:w="9498" w:type="dxa"/>
            <w:tcBorders>
              <w:top w:val="single" w:sz="3" w:space="0" w:color="000000"/>
              <w:left w:val="single" w:sz="3" w:space="0" w:color="000000"/>
              <w:bottom w:val="single" w:sz="3" w:space="0" w:color="000000"/>
              <w:right w:val="single" w:sz="3" w:space="0" w:color="000000"/>
            </w:tcBorders>
            <w:shd w:val="clear" w:color="auto" w:fill="auto"/>
            <w:vAlign w:val="center"/>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2</w:t>
            </w:r>
            <w:r w:rsidRPr="001D4B4A">
              <w:rPr>
                <w:rFonts w:ascii="Times New Roman" w:hAnsi="Times New Roman" w:cs="Times New Roman"/>
                <w:sz w:val="24"/>
                <w:szCs w:val="24"/>
                <w:lang w:val="en-US"/>
              </w:rPr>
              <w:t xml:space="preserve">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5230E3" w:rsidRPr="001D4B4A" w:rsidRDefault="005230E3" w:rsidP="009314C6">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01</w:t>
            </w:r>
          </w:p>
          <w:p w:rsidR="005230E3" w:rsidRPr="001D4B4A" w:rsidRDefault="005230E3" w:rsidP="009314C6">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09</w:t>
            </w:r>
          </w:p>
        </w:tc>
      </w:tr>
      <w:tr w:rsidR="005230E3" w:rsidRPr="001D4B4A" w:rsidTr="005230E3">
        <w:trPr>
          <w:trHeight w:val="1796"/>
        </w:trPr>
        <w:tc>
          <w:tcPr>
            <w:tcW w:w="0" w:type="auto"/>
            <w:vMerge/>
            <w:tcBorders>
              <w:top w:val="nil"/>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5230E3" w:rsidRPr="001D4B4A" w:rsidRDefault="005230E3" w:rsidP="009314C6">
            <w:pPr>
              <w:spacing w:line="257" w:lineRule="exact"/>
              <w:jc w:val="center"/>
              <w:rPr>
                <w:rFonts w:ascii="Times New Roman" w:hAnsi="Times New Roman" w:cs="Times New Roman"/>
                <w:sz w:val="24"/>
                <w:szCs w:val="24"/>
              </w:rPr>
            </w:pPr>
          </w:p>
        </w:tc>
      </w:tr>
    </w:tbl>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r w:rsidRPr="001D4B4A">
        <w:rPr>
          <w:rFonts w:ascii="Times New Roman" w:hAnsi="Times New Roman" w:cs="Times New Roman"/>
          <w:sz w:val="24"/>
          <w:szCs w:val="24"/>
        </w:rPr>
        <w:tab/>
        <w:t xml:space="preserve"> </w:t>
      </w:r>
    </w:p>
    <w:tbl>
      <w:tblPr>
        <w:tblW w:w="15374" w:type="dxa"/>
        <w:tblInd w:w="-106" w:type="dxa"/>
        <w:tblCellMar>
          <w:top w:w="41" w:type="dxa"/>
          <w:left w:w="81" w:type="dxa"/>
          <w:right w:w="39" w:type="dxa"/>
        </w:tblCellMar>
        <w:tblLook w:val="04A0" w:firstRow="1" w:lastRow="0" w:firstColumn="1" w:lastColumn="0" w:noHBand="0" w:noVBand="1"/>
      </w:tblPr>
      <w:tblGrid>
        <w:gridCol w:w="2660"/>
        <w:gridCol w:w="9497"/>
        <w:gridCol w:w="1276"/>
        <w:gridCol w:w="1941"/>
      </w:tblGrid>
      <w:tr w:rsidR="005230E3" w:rsidRPr="001D4B4A" w:rsidTr="005230E3">
        <w:trPr>
          <w:trHeight w:val="330"/>
        </w:trPr>
        <w:tc>
          <w:tcPr>
            <w:tcW w:w="2660"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1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3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4 </w:t>
            </w:r>
          </w:p>
        </w:tc>
      </w:tr>
      <w:tr w:rsidR="005230E3" w:rsidRPr="001D4B4A" w:rsidTr="005230E3">
        <w:trPr>
          <w:trHeight w:val="428"/>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lastRenderedPageBreak/>
              <w:t xml:space="preserve">Тема 3.6.  </w:t>
            </w:r>
          </w:p>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Основные тенденции развития экономики России и международная экономика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2</w:t>
            </w:r>
            <w:r w:rsidRPr="001D4B4A">
              <w:rPr>
                <w:rFonts w:ascii="Times New Roman" w:hAnsi="Times New Roman" w:cs="Times New Roman"/>
                <w:sz w:val="24"/>
                <w:szCs w:val="24"/>
                <w:lang w:val="en-US"/>
              </w:rPr>
              <w:t xml:space="preserve">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5230E3" w:rsidRPr="001D4B4A" w:rsidRDefault="005230E3" w:rsidP="009314C6">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06</w:t>
            </w:r>
          </w:p>
          <w:p w:rsidR="005230E3" w:rsidRPr="001D4B4A" w:rsidRDefault="005230E3" w:rsidP="009314C6">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lang w:val="en-US"/>
              </w:rPr>
              <w:t>ОК 09</w:t>
            </w:r>
          </w:p>
          <w:p w:rsidR="005230E3" w:rsidRPr="00D17B88" w:rsidRDefault="009F2933" w:rsidP="00D17B88">
            <w:pPr>
              <w:spacing w:line="257" w:lineRule="exact"/>
              <w:jc w:val="center"/>
              <w:rPr>
                <w:rFonts w:ascii="Times New Roman" w:hAnsi="Times New Roman" w:cs="Times New Roman"/>
                <w:sz w:val="24"/>
                <w:szCs w:val="24"/>
              </w:rPr>
            </w:pPr>
            <w:r>
              <w:rPr>
                <w:rFonts w:ascii="Times New Roman" w:hAnsi="Times New Roman" w:cs="Times New Roman"/>
                <w:sz w:val="24"/>
                <w:szCs w:val="24"/>
              </w:rPr>
              <w:t>ПК 2.</w:t>
            </w:r>
            <w:r w:rsidR="00D17B88">
              <w:rPr>
                <w:rFonts w:ascii="Times New Roman" w:hAnsi="Times New Roman" w:cs="Times New Roman"/>
                <w:sz w:val="24"/>
                <w:szCs w:val="24"/>
              </w:rPr>
              <w:t>2</w:t>
            </w:r>
          </w:p>
        </w:tc>
      </w:tr>
      <w:tr w:rsidR="005230E3" w:rsidRPr="001D4B4A" w:rsidTr="005230E3">
        <w:trPr>
          <w:trHeight w:val="838"/>
        </w:trPr>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Мировая экономика. Международная экономика. Международное разделение труда. Экспорт и импорт товаров и услуг. Выгоды и убытки от участия в международной торговле. </w:t>
            </w:r>
            <w:r w:rsidRPr="001D4B4A">
              <w:rPr>
                <w:rFonts w:ascii="Times New Roman" w:hAnsi="Times New Roman" w:cs="Times New Roman"/>
                <w:sz w:val="24"/>
                <w:szCs w:val="24"/>
                <w:lang w:val="en-US"/>
              </w:rPr>
              <w:t xml:space="preserve">Государственное регулирование внешней торговли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230E3" w:rsidRPr="001D4B4A" w:rsidRDefault="005230E3" w:rsidP="005230E3">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9314C6">
            <w:pPr>
              <w:spacing w:line="257" w:lineRule="exact"/>
              <w:jc w:val="center"/>
              <w:rPr>
                <w:rFonts w:ascii="Times New Roman" w:hAnsi="Times New Roman" w:cs="Times New Roman"/>
                <w:sz w:val="24"/>
                <w:szCs w:val="24"/>
                <w:lang w:val="en-US"/>
              </w:rPr>
            </w:pPr>
          </w:p>
        </w:tc>
      </w:tr>
      <w:tr w:rsidR="005230E3" w:rsidRPr="001D4B4A" w:rsidTr="005230E3">
        <w:trPr>
          <w:trHeight w:val="432"/>
        </w:trPr>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Профессионально </w:t>
            </w:r>
            <w:r w:rsidR="00E27FDF" w:rsidRPr="001D4B4A">
              <w:rPr>
                <w:rFonts w:ascii="Times New Roman" w:hAnsi="Times New Roman" w:cs="Times New Roman"/>
                <w:b/>
                <w:sz w:val="24"/>
                <w:szCs w:val="24"/>
              </w:rPr>
              <w:t>–</w:t>
            </w:r>
            <w:r w:rsidRPr="001D4B4A">
              <w:rPr>
                <w:rFonts w:ascii="Times New Roman" w:hAnsi="Times New Roman" w:cs="Times New Roman"/>
                <w:b/>
                <w:sz w:val="24"/>
                <w:szCs w:val="24"/>
              </w:rPr>
              <w:t xml:space="preserve"> </w:t>
            </w:r>
            <w:r w:rsidRPr="001D4B4A">
              <w:rPr>
                <w:rFonts w:ascii="Times New Roman" w:hAnsi="Times New Roman" w:cs="Times New Roman"/>
                <w:b/>
                <w:sz w:val="24"/>
                <w:szCs w:val="24"/>
                <w:lang w:val="en-US"/>
              </w:rPr>
              <w:t>ориентированное содержание</w:t>
            </w:r>
            <w:r w:rsidRPr="001D4B4A">
              <w:rPr>
                <w:rFonts w:ascii="Times New Roman" w:hAnsi="Times New Roman" w:cs="Times New Roman"/>
                <w:sz w:val="24"/>
                <w:szCs w:val="24"/>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1</w:t>
            </w:r>
            <w:r w:rsidRPr="001D4B4A">
              <w:rPr>
                <w:rFonts w:ascii="Times New Roman" w:hAnsi="Times New Roman" w:cs="Times New Roman"/>
                <w:b/>
                <w:sz w:val="24"/>
                <w:szCs w:val="24"/>
                <w:lang w:val="en-US"/>
              </w:rPr>
              <w:t xml:space="preserve"> </w:t>
            </w:r>
          </w:p>
        </w:tc>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9314C6">
            <w:pPr>
              <w:spacing w:line="257" w:lineRule="exact"/>
              <w:jc w:val="center"/>
              <w:rPr>
                <w:rFonts w:ascii="Times New Roman" w:hAnsi="Times New Roman" w:cs="Times New Roman"/>
                <w:sz w:val="24"/>
                <w:szCs w:val="24"/>
                <w:lang w:val="en-US"/>
              </w:rPr>
            </w:pPr>
          </w:p>
        </w:tc>
      </w:tr>
      <w:tr w:rsidR="005230E3" w:rsidRPr="001D4B4A" w:rsidTr="005230E3">
        <w:trPr>
          <w:trHeight w:val="850"/>
        </w:trPr>
        <w:tc>
          <w:tcPr>
            <w:tcW w:w="0" w:type="auto"/>
            <w:vMerge/>
            <w:tcBorders>
              <w:top w:val="nil"/>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Направления импортозамещения в условиях современной экономической ситуации в сфере обслуживания электрооборудования в сельском хозяйстве.</w:t>
            </w:r>
          </w:p>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Собственное производство как средство устойчивого развития государства.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5230E3" w:rsidRPr="001D4B4A" w:rsidRDefault="005230E3" w:rsidP="009314C6">
            <w:pPr>
              <w:spacing w:line="257" w:lineRule="exact"/>
              <w:jc w:val="center"/>
              <w:rPr>
                <w:rFonts w:ascii="Times New Roman" w:hAnsi="Times New Roman" w:cs="Times New Roman"/>
                <w:sz w:val="24"/>
                <w:szCs w:val="24"/>
              </w:rPr>
            </w:pPr>
          </w:p>
        </w:tc>
      </w:tr>
      <w:tr w:rsidR="005230E3" w:rsidRPr="001D4B4A" w:rsidTr="005230E3">
        <w:trPr>
          <w:trHeight w:val="437"/>
        </w:trPr>
        <w:tc>
          <w:tcPr>
            <w:tcW w:w="12158" w:type="dxa"/>
            <w:gridSpan w:val="2"/>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Раздел 4. Социальная сфера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8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9314C6">
            <w:pPr>
              <w:spacing w:line="257" w:lineRule="exact"/>
              <w:jc w:val="center"/>
              <w:rPr>
                <w:rFonts w:ascii="Times New Roman" w:hAnsi="Times New Roman" w:cs="Times New Roman"/>
                <w:sz w:val="24"/>
                <w:szCs w:val="24"/>
                <w:lang w:val="en-US"/>
              </w:rPr>
            </w:pPr>
          </w:p>
        </w:tc>
      </w:tr>
      <w:tr w:rsidR="005230E3" w:rsidRPr="001D4B4A" w:rsidTr="005230E3">
        <w:trPr>
          <w:trHeight w:val="355"/>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Тема 4.1.  </w:t>
            </w:r>
          </w:p>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Социальная структура общества. Положение личности в обществе</w:t>
            </w:r>
            <w:r w:rsidRPr="001D4B4A">
              <w:rPr>
                <w:rFonts w:ascii="Times New Roman" w:hAnsi="Times New Roman" w:cs="Times New Roman"/>
                <w:sz w:val="24"/>
                <w:szCs w:val="24"/>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5230E3" w:rsidRPr="001D4B4A" w:rsidRDefault="005230E3" w:rsidP="009314C6">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01</w:t>
            </w:r>
          </w:p>
          <w:p w:rsidR="005230E3" w:rsidRPr="001D4B4A" w:rsidRDefault="005230E3" w:rsidP="009314C6">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lang w:val="en-US"/>
              </w:rPr>
              <w:t>ОК 05</w:t>
            </w:r>
          </w:p>
          <w:p w:rsidR="005230E3" w:rsidRPr="00D17B88" w:rsidRDefault="009F2933" w:rsidP="00D17B88">
            <w:pPr>
              <w:spacing w:line="257" w:lineRule="exact"/>
              <w:jc w:val="center"/>
              <w:rPr>
                <w:rFonts w:ascii="Times New Roman" w:hAnsi="Times New Roman" w:cs="Times New Roman"/>
                <w:sz w:val="24"/>
                <w:szCs w:val="24"/>
              </w:rPr>
            </w:pPr>
            <w:r>
              <w:rPr>
                <w:rFonts w:ascii="Times New Roman" w:hAnsi="Times New Roman" w:cs="Times New Roman"/>
                <w:sz w:val="24"/>
                <w:szCs w:val="24"/>
              </w:rPr>
              <w:t>ПК 2.</w:t>
            </w:r>
            <w:r w:rsidR="00D17B88">
              <w:rPr>
                <w:rFonts w:ascii="Times New Roman" w:hAnsi="Times New Roman" w:cs="Times New Roman"/>
                <w:sz w:val="24"/>
                <w:szCs w:val="24"/>
              </w:rPr>
              <w:t>2</w:t>
            </w:r>
          </w:p>
        </w:tc>
      </w:tr>
      <w:tr w:rsidR="005230E3" w:rsidRPr="001D4B4A" w:rsidTr="005230E3">
        <w:trPr>
          <w:trHeight w:val="1390"/>
        </w:trPr>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 </w:t>
            </w:r>
          </w:p>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Положение индивида в обществе. Социальные статусы и роли. Социальная мобильность, ее формы и каналы в современном российском обществе.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230E3" w:rsidRPr="001D4B4A" w:rsidRDefault="005230E3" w:rsidP="005230E3">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p>
        </w:tc>
      </w:tr>
      <w:tr w:rsidR="005230E3" w:rsidRPr="001D4B4A" w:rsidTr="005230E3">
        <w:trPr>
          <w:trHeight w:val="288"/>
        </w:trPr>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Профессионально </w:t>
            </w:r>
            <w:r w:rsidR="00E27FDF" w:rsidRPr="001D4B4A">
              <w:rPr>
                <w:rFonts w:ascii="Times New Roman" w:hAnsi="Times New Roman" w:cs="Times New Roman"/>
                <w:b/>
                <w:sz w:val="24"/>
                <w:szCs w:val="24"/>
              </w:rPr>
              <w:t>–</w:t>
            </w:r>
            <w:r w:rsidRPr="001D4B4A">
              <w:rPr>
                <w:rFonts w:ascii="Times New Roman" w:hAnsi="Times New Roman" w:cs="Times New Roman"/>
                <w:b/>
                <w:sz w:val="24"/>
                <w:szCs w:val="24"/>
                <w:lang w:val="en-US"/>
              </w:rPr>
              <w:t xml:space="preserve">ориентированное содержание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1</w:t>
            </w:r>
            <w:r w:rsidRPr="001D4B4A">
              <w:rPr>
                <w:rFonts w:ascii="Times New Roman" w:hAnsi="Times New Roman" w:cs="Times New Roman"/>
                <w:b/>
                <w:sz w:val="24"/>
                <w:szCs w:val="24"/>
                <w:lang w:val="en-US"/>
              </w:rPr>
              <w:t xml:space="preserve"> </w:t>
            </w:r>
          </w:p>
        </w:tc>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rsidTr="005230E3">
        <w:trPr>
          <w:trHeight w:val="562"/>
        </w:trPr>
        <w:tc>
          <w:tcPr>
            <w:tcW w:w="0" w:type="auto"/>
            <w:vMerge/>
            <w:tcBorders>
              <w:top w:val="nil"/>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Престиж профессиональной деятельности. Социальные роли человека в трудовом коллективе. </w:t>
            </w:r>
            <w:r w:rsidRPr="001D4B4A">
              <w:rPr>
                <w:rFonts w:ascii="Times New Roman" w:hAnsi="Times New Roman" w:cs="Times New Roman"/>
                <w:sz w:val="24"/>
                <w:szCs w:val="24"/>
                <w:lang w:val="en-US"/>
              </w:rPr>
              <w:t xml:space="preserve">Возможности профессионального роста.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rsidTr="005230E3">
        <w:trPr>
          <w:trHeight w:val="286"/>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Тема 4.2.  </w:t>
            </w:r>
          </w:p>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Семья в современном мире</w:t>
            </w:r>
            <w:r w:rsidRPr="001D4B4A">
              <w:rPr>
                <w:rFonts w:ascii="Times New Roman" w:hAnsi="Times New Roman" w:cs="Times New Roman"/>
                <w:sz w:val="24"/>
                <w:szCs w:val="24"/>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5230E3" w:rsidRPr="001D4B4A" w:rsidRDefault="005230E3" w:rsidP="009314C6">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05</w:t>
            </w:r>
          </w:p>
          <w:p w:rsidR="005230E3" w:rsidRPr="001D4B4A" w:rsidRDefault="005230E3" w:rsidP="009314C6">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06</w:t>
            </w:r>
          </w:p>
        </w:tc>
      </w:tr>
      <w:tr w:rsidR="005230E3" w:rsidRPr="001D4B4A" w:rsidTr="005230E3">
        <w:trPr>
          <w:trHeight w:val="288"/>
        </w:trPr>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В том числе практических занятий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9314C6">
            <w:pPr>
              <w:spacing w:line="257" w:lineRule="exact"/>
              <w:jc w:val="center"/>
              <w:rPr>
                <w:rFonts w:ascii="Times New Roman" w:hAnsi="Times New Roman" w:cs="Times New Roman"/>
                <w:sz w:val="24"/>
                <w:szCs w:val="24"/>
                <w:lang w:val="en-US"/>
              </w:rPr>
            </w:pPr>
          </w:p>
        </w:tc>
      </w:tr>
      <w:tr w:rsidR="005230E3" w:rsidRPr="001D4B4A" w:rsidTr="005230E3">
        <w:trPr>
          <w:trHeight w:val="838"/>
        </w:trPr>
        <w:tc>
          <w:tcPr>
            <w:tcW w:w="0" w:type="auto"/>
            <w:vMerge/>
            <w:tcBorders>
              <w:top w:val="nil"/>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w:t>
            </w:r>
            <w:r w:rsidRPr="001D4B4A">
              <w:rPr>
                <w:rFonts w:ascii="Times New Roman" w:hAnsi="Times New Roman" w:cs="Times New Roman"/>
                <w:sz w:val="24"/>
                <w:szCs w:val="24"/>
                <w:lang w:val="en-US"/>
              </w:rPr>
              <w:t xml:space="preserve">Помощь государства многодетным семьям.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5230E3" w:rsidRPr="001D4B4A" w:rsidRDefault="005230E3" w:rsidP="009314C6">
            <w:pPr>
              <w:spacing w:line="257" w:lineRule="exact"/>
              <w:jc w:val="center"/>
              <w:rPr>
                <w:rFonts w:ascii="Times New Roman" w:hAnsi="Times New Roman" w:cs="Times New Roman"/>
                <w:sz w:val="24"/>
                <w:szCs w:val="24"/>
                <w:lang w:val="en-US"/>
              </w:rPr>
            </w:pPr>
          </w:p>
        </w:tc>
      </w:tr>
      <w:tr w:rsidR="005230E3" w:rsidRPr="001D4B4A" w:rsidTr="005230E3">
        <w:trPr>
          <w:trHeight w:val="422"/>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Тема 4.3.  </w:t>
            </w:r>
          </w:p>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Этнические общности и нации</w:t>
            </w:r>
            <w:r w:rsidRPr="001D4B4A">
              <w:rPr>
                <w:rFonts w:ascii="Times New Roman" w:hAnsi="Times New Roman" w:cs="Times New Roman"/>
                <w:sz w:val="24"/>
                <w:szCs w:val="24"/>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5230E3" w:rsidRPr="001D4B4A" w:rsidRDefault="005230E3" w:rsidP="009314C6">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05</w:t>
            </w:r>
          </w:p>
          <w:p w:rsidR="005230E3" w:rsidRPr="001D4B4A" w:rsidRDefault="005230E3" w:rsidP="009314C6">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06</w:t>
            </w:r>
          </w:p>
        </w:tc>
      </w:tr>
      <w:tr w:rsidR="005230E3" w:rsidRPr="001D4B4A" w:rsidTr="005230E3">
        <w:trPr>
          <w:trHeight w:val="1217"/>
        </w:trPr>
        <w:tc>
          <w:tcPr>
            <w:tcW w:w="0" w:type="auto"/>
            <w:vMerge/>
            <w:tcBorders>
              <w:top w:val="nil"/>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p>
        </w:tc>
      </w:tr>
    </w:tbl>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r w:rsidRPr="001D4B4A">
        <w:rPr>
          <w:rFonts w:ascii="Times New Roman" w:hAnsi="Times New Roman" w:cs="Times New Roman"/>
          <w:sz w:val="24"/>
          <w:szCs w:val="24"/>
        </w:rPr>
        <w:tab/>
        <w:t xml:space="preserve"> </w:t>
      </w:r>
    </w:p>
    <w:tbl>
      <w:tblPr>
        <w:tblW w:w="15374" w:type="dxa"/>
        <w:tblInd w:w="-106" w:type="dxa"/>
        <w:tblCellMar>
          <w:top w:w="41" w:type="dxa"/>
          <w:left w:w="81" w:type="dxa"/>
          <w:right w:w="0" w:type="dxa"/>
        </w:tblCellMar>
        <w:tblLook w:val="04A0" w:firstRow="1" w:lastRow="0" w:firstColumn="1" w:lastColumn="0" w:noHBand="0" w:noVBand="1"/>
      </w:tblPr>
      <w:tblGrid>
        <w:gridCol w:w="2660"/>
        <w:gridCol w:w="9497"/>
        <w:gridCol w:w="1276"/>
        <w:gridCol w:w="1941"/>
      </w:tblGrid>
      <w:tr w:rsidR="005230E3" w:rsidRPr="001D4B4A" w:rsidTr="005230E3">
        <w:trPr>
          <w:trHeight w:val="330"/>
        </w:trPr>
        <w:tc>
          <w:tcPr>
            <w:tcW w:w="2660"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1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3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4 </w:t>
            </w:r>
          </w:p>
        </w:tc>
      </w:tr>
      <w:tr w:rsidR="005230E3" w:rsidRPr="001D4B4A" w:rsidTr="005230E3">
        <w:trPr>
          <w:trHeight w:val="416"/>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lastRenderedPageBreak/>
              <w:t xml:space="preserve">Тема 4.4.  </w:t>
            </w:r>
          </w:p>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Социальные нормы и социальный контроль. </w:t>
            </w:r>
          </w:p>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Социальный конфликт и способы его разрешения</w:t>
            </w:r>
            <w:r w:rsidRPr="001D4B4A">
              <w:rPr>
                <w:rFonts w:ascii="Times New Roman" w:hAnsi="Times New Roman" w:cs="Times New Roman"/>
                <w:sz w:val="24"/>
                <w:szCs w:val="24"/>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5230E3" w:rsidRPr="001D4B4A" w:rsidRDefault="005230E3" w:rsidP="009314C6">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04</w:t>
            </w:r>
          </w:p>
          <w:p w:rsidR="005230E3" w:rsidRPr="001D4B4A" w:rsidRDefault="005230E3" w:rsidP="009314C6">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05</w:t>
            </w:r>
          </w:p>
          <w:p w:rsidR="005230E3" w:rsidRPr="00D17B88" w:rsidRDefault="009F2933" w:rsidP="00D17B88">
            <w:pPr>
              <w:spacing w:line="257" w:lineRule="exact"/>
              <w:jc w:val="center"/>
              <w:rPr>
                <w:rFonts w:ascii="Times New Roman" w:hAnsi="Times New Roman" w:cs="Times New Roman"/>
                <w:sz w:val="24"/>
                <w:szCs w:val="24"/>
              </w:rPr>
            </w:pPr>
            <w:r>
              <w:rPr>
                <w:rFonts w:ascii="Times New Roman" w:hAnsi="Times New Roman" w:cs="Times New Roman"/>
                <w:sz w:val="24"/>
                <w:szCs w:val="24"/>
              </w:rPr>
              <w:t>ПК 2.</w:t>
            </w:r>
            <w:r w:rsidR="00D17B88">
              <w:rPr>
                <w:rFonts w:ascii="Times New Roman" w:hAnsi="Times New Roman" w:cs="Times New Roman"/>
                <w:sz w:val="24"/>
                <w:szCs w:val="24"/>
              </w:rPr>
              <w:t>2</w:t>
            </w:r>
          </w:p>
        </w:tc>
      </w:tr>
      <w:tr w:rsidR="005230E3" w:rsidRPr="001D4B4A" w:rsidTr="005230E3">
        <w:trPr>
          <w:trHeight w:val="286"/>
        </w:trPr>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В том числе практических занятий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2 </w:t>
            </w:r>
          </w:p>
        </w:tc>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9314C6">
            <w:pPr>
              <w:spacing w:line="257" w:lineRule="exact"/>
              <w:jc w:val="center"/>
              <w:rPr>
                <w:rFonts w:ascii="Times New Roman" w:hAnsi="Times New Roman" w:cs="Times New Roman"/>
                <w:sz w:val="24"/>
                <w:szCs w:val="24"/>
              </w:rPr>
            </w:pPr>
          </w:p>
        </w:tc>
      </w:tr>
      <w:tr w:rsidR="005230E3" w:rsidRPr="001D4B4A" w:rsidTr="005230E3">
        <w:trPr>
          <w:trHeight w:val="1390"/>
        </w:trPr>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Социальные нормы и отклоняющееся (девиантное) поведение. Формы социальных девиаций. Конформизм. Социальный контроль и самоконтроль. </w:t>
            </w:r>
          </w:p>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9314C6">
            <w:pPr>
              <w:spacing w:line="257" w:lineRule="exact"/>
              <w:jc w:val="center"/>
              <w:rPr>
                <w:rFonts w:ascii="Times New Roman" w:hAnsi="Times New Roman" w:cs="Times New Roman"/>
                <w:sz w:val="24"/>
                <w:szCs w:val="24"/>
              </w:rPr>
            </w:pPr>
          </w:p>
        </w:tc>
      </w:tr>
      <w:tr w:rsidR="005230E3" w:rsidRPr="001D4B4A" w:rsidTr="005230E3">
        <w:trPr>
          <w:trHeight w:val="286"/>
        </w:trPr>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Профессионально</w:t>
            </w:r>
            <w:r w:rsidRPr="001D4B4A">
              <w:rPr>
                <w:rFonts w:ascii="Times New Roman" w:hAnsi="Times New Roman" w:cs="Times New Roman"/>
                <w:b/>
                <w:sz w:val="24"/>
                <w:szCs w:val="24"/>
              </w:rPr>
              <w:t>-</w:t>
            </w:r>
            <w:r w:rsidRPr="001D4B4A">
              <w:rPr>
                <w:rFonts w:ascii="Times New Roman" w:hAnsi="Times New Roman" w:cs="Times New Roman"/>
                <w:b/>
                <w:sz w:val="24"/>
                <w:szCs w:val="24"/>
                <w:lang w:val="en-US"/>
              </w:rPr>
              <w:t xml:space="preserve"> ориентированное содержание</w:t>
            </w:r>
            <w:r w:rsidRPr="001D4B4A">
              <w:rPr>
                <w:rFonts w:ascii="Times New Roman" w:hAnsi="Times New Roman" w:cs="Times New Roman"/>
                <w:sz w:val="24"/>
                <w:szCs w:val="24"/>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1</w:t>
            </w:r>
            <w:r w:rsidRPr="001D4B4A">
              <w:rPr>
                <w:rFonts w:ascii="Times New Roman" w:hAnsi="Times New Roman" w:cs="Times New Roman"/>
                <w:b/>
                <w:sz w:val="24"/>
                <w:szCs w:val="24"/>
                <w:lang w:val="en-US"/>
              </w:rPr>
              <w:t xml:space="preserve"> </w:t>
            </w:r>
          </w:p>
        </w:tc>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9314C6">
            <w:pPr>
              <w:spacing w:line="257" w:lineRule="exact"/>
              <w:jc w:val="center"/>
              <w:rPr>
                <w:rFonts w:ascii="Times New Roman" w:hAnsi="Times New Roman" w:cs="Times New Roman"/>
                <w:sz w:val="24"/>
                <w:szCs w:val="24"/>
                <w:lang w:val="en-US"/>
              </w:rPr>
            </w:pPr>
          </w:p>
        </w:tc>
      </w:tr>
      <w:tr w:rsidR="005230E3" w:rsidRPr="001D4B4A" w:rsidTr="005230E3">
        <w:trPr>
          <w:trHeight w:val="564"/>
        </w:trPr>
        <w:tc>
          <w:tcPr>
            <w:tcW w:w="0" w:type="auto"/>
            <w:vMerge/>
            <w:tcBorders>
              <w:top w:val="nil"/>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Конфликты в трудовых коллективах и пути их преодоления. Стратегии поведения в конфликтной ситуации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5230E3" w:rsidRPr="001D4B4A" w:rsidRDefault="005230E3" w:rsidP="009314C6">
            <w:pPr>
              <w:spacing w:line="257" w:lineRule="exact"/>
              <w:jc w:val="center"/>
              <w:rPr>
                <w:rFonts w:ascii="Times New Roman" w:hAnsi="Times New Roman" w:cs="Times New Roman"/>
                <w:sz w:val="24"/>
                <w:szCs w:val="24"/>
              </w:rPr>
            </w:pPr>
          </w:p>
        </w:tc>
      </w:tr>
      <w:tr w:rsidR="005230E3" w:rsidRPr="001D4B4A" w:rsidTr="005230E3">
        <w:trPr>
          <w:trHeight w:val="470"/>
        </w:trPr>
        <w:tc>
          <w:tcPr>
            <w:tcW w:w="12158" w:type="dxa"/>
            <w:gridSpan w:val="2"/>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Раздел 5. Политическая сфера</w:t>
            </w:r>
            <w:r w:rsidRPr="001D4B4A">
              <w:rPr>
                <w:rFonts w:ascii="Times New Roman" w:hAnsi="Times New Roman" w:cs="Times New Roman"/>
                <w:sz w:val="24"/>
                <w:szCs w:val="24"/>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8 </w:t>
            </w:r>
          </w:p>
        </w:tc>
        <w:tc>
          <w:tcPr>
            <w:tcW w:w="19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5230E3" w:rsidRPr="001D4B4A" w:rsidRDefault="005230E3" w:rsidP="009314C6">
            <w:pPr>
              <w:spacing w:line="257" w:lineRule="exact"/>
              <w:jc w:val="center"/>
              <w:rPr>
                <w:rFonts w:ascii="Times New Roman" w:hAnsi="Times New Roman" w:cs="Times New Roman"/>
                <w:sz w:val="24"/>
                <w:szCs w:val="24"/>
                <w:lang w:val="en-US"/>
              </w:rPr>
            </w:pPr>
          </w:p>
        </w:tc>
      </w:tr>
      <w:tr w:rsidR="005230E3" w:rsidRPr="001D4B4A" w:rsidTr="005230E3">
        <w:trPr>
          <w:trHeight w:val="420"/>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Тема 5.1.  </w:t>
            </w:r>
          </w:p>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Политика и власть. Политическая система</w:t>
            </w:r>
            <w:r w:rsidRPr="001D4B4A">
              <w:rPr>
                <w:rFonts w:ascii="Times New Roman" w:hAnsi="Times New Roman" w:cs="Times New Roman"/>
                <w:sz w:val="24"/>
                <w:szCs w:val="24"/>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4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5230E3" w:rsidRPr="001D4B4A" w:rsidRDefault="005230E3" w:rsidP="009314C6">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05</w:t>
            </w:r>
          </w:p>
          <w:p w:rsidR="005230E3" w:rsidRPr="001D4B4A" w:rsidRDefault="005230E3" w:rsidP="009314C6">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06</w:t>
            </w:r>
          </w:p>
        </w:tc>
      </w:tr>
      <w:tr w:rsidR="005230E3" w:rsidRPr="001D4B4A" w:rsidTr="005230E3">
        <w:trPr>
          <w:trHeight w:val="2218"/>
        </w:trPr>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Политическая власть и субъекты политики в современном обществе. Политические институты. Политическая деятельность.  </w:t>
            </w:r>
          </w:p>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Политическая система общества, ее структура и функции. Политическая система </w:t>
            </w:r>
          </w:p>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Российской Федерации на современном этапе </w:t>
            </w:r>
          </w:p>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230E3" w:rsidRPr="001D4B4A" w:rsidRDefault="005230E3" w:rsidP="005230E3">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p>
        </w:tc>
      </w:tr>
      <w:tr w:rsidR="005230E3" w:rsidRPr="001D4B4A" w:rsidTr="005230E3">
        <w:trPr>
          <w:trHeight w:val="428"/>
        </w:trPr>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В том числе практических занятий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rsidTr="005230E3">
        <w:trPr>
          <w:trHeight w:val="1850"/>
        </w:trPr>
        <w:tc>
          <w:tcPr>
            <w:tcW w:w="0" w:type="auto"/>
            <w:vMerge/>
            <w:tcBorders>
              <w:top w:val="nil"/>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w:t>
            </w:r>
            <w:r w:rsidRPr="001D4B4A">
              <w:rPr>
                <w:rFonts w:ascii="Times New Roman" w:hAnsi="Times New Roman" w:cs="Times New Roman"/>
                <w:sz w:val="24"/>
                <w:szCs w:val="24"/>
                <w:lang w:val="en-US"/>
              </w:rPr>
              <w:t xml:space="preserve">Государственная политика Российской Федерации по противодействию экстремизму.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r>
    </w:tbl>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r w:rsidRPr="001D4B4A">
        <w:rPr>
          <w:rFonts w:ascii="Times New Roman" w:hAnsi="Times New Roman" w:cs="Times New Roman"/>
          <w:sz w:val="24"/>
          <w:szCs w:val="24"/>
          <w:lang w:val="en-US"/>
        </w:rPr>
        <w:tab/>
        <w:t xml:space="preserve"> </w:t>
      </w:r>
    </w:p>
    <w:tbl>
      <w:tblPr>
        <w:tblW w:w="15374" w:type="dxa"/>
        <w:tblInd w:w="-106" w:type="dxa"/>
        <w:tblCellMar>
          <w:top w:w="41" w:type="dxa"/>
          <w:left w:w="81" w:type="dxa"/>
          <w:right w:w="38" w:type="dxa"/>
        </w:tblCellMar>
        <w:tblLook w:val="04A0" w:firstRow="1" w:lastRow="0" w:firstColumn="1" w:lastColumn="0" w:noHBand="0" w:noVBand="1"/>
      </w:tblPr>
      <w:tblGrid>
        <w:gridCol w:w="2660"/>
        <w:gridCol w:w="9497"/>
        <w:gridCol w:w="1276"/>
        <w:gridCol w:w="1941"/>
      </w:tblGrid>
      <w:tr w:rsidR="005230E3" w:rsidRPr="001D4B4A" w:rsidTr="005230E3">
        <w:trPr>
          <w:trHeight w:val="330"/>
        </w:trPr>
        <w:tc>
          <w:tcPr>
            <w:tcW w:w="2660"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1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3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4 </w:t>
            </w:r>
          </w:p>
        </w:tc>
      </w:tr>
      <w:tr w:rsidR="005230E3" w:rsidRPr="001D4B4A" w:rsidTr="005230E3">
        <w:trPr>
          <w:trHeight w:val="428"/>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Тема 5.2.  </w:t>
            </w:r>
          </w:p>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lastRenderedPageBreak/>
              <w:t>Политическая культура общества и личности. Политический процесс и его участники</w:t>
            </w:r>
            <w:r w:rsidRPr="001D4B4A">
              <w:rPr>
                <w:rFonts w:ascii="Times New Roman" w:hAnsi="Times New Roman" w:cs="Times New Roman"/>
                <w:sz w:val="24"/>
                <w:szCs w:val="24"/>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lastRenderedPageBreak/>
              <w:t xml:space="preserve"> 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4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5230E3" w:rsidRPr="001D4B4A" w:rsidRDefault="005230E3" w:rsidP="009314C6">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03</w:t>
            </w:r>
          </w:p>
          <w:p w:rsidR="005230E3" w:rsidRPr="001D4B4A" w:rsidRDefault="005230E3" w:rsidP="009314C6">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lang w:val="en-US"/>
              </w:rPr>
              <w:lastRenderedPageBreak/>
              <w:t>ОК 04</w:t>
            </w:r>
          </w:p>
          <w:p w:rsidR="005230E3" w:rsidRPr="00D17B88" w:rsidRDefault="009F2933" w:rsidP="00D17B88">
            <w:pPr>
              <w:spacing w:line="257" w:lineRule="exact"/>
              <w:jc w:val="center"/>
              <w:rPr>
                <w:rFonts w:ascii="Times New Roman" w:hAnsi="Times New Roman" w:cs="Times New Roman"/>
                <w:sz w:val="24"/>
                <w:szCs w:val="24"/>
              </w:rPr>
            </w:pPr>
            <w:r>
              <w:rPr>
                <w:rFonts w:ascii="Times New Roman" w:hAnsi="Times New Roman" w:cs="Times New Roman"/>
                <w:sz w:val="24"/>
                <w:szCs w:val="24"/>
              </w:rPr>
              <w:t>ПК 2.</w:t>
            </w:r>
            <w:r w:rsidR="00D17B88">
              <w:rPr>
                <w:rFonts w:ascii="Times New Roman" w:hAnsi="Times New Roman" w:cs="Times New Roman"/>
                <w:sz w:val="24"/>
                <w:szCs w:val="24"/>
              </w:rPr>
              <w:t>2</w:t>
            </w:r>
          </w:p>
        </w:tc>
      </w:tr>
      <w:tr w:rsidR="005230E3" w:rsidRPr="001D4B4A" w:rsidTr="005230E3">
        <w:trPr>
          <w:trHeight w:val="2770"/>
        </w:trPr>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 </w:t>
            </w:r>
          </w:p>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Политический процесс и участие в нем субъектов политики. Формы участия граждан в политике.  </w:t>
            </w:r>
          </w:p>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Политические партии как субъекты политики, их функции, виды. Типы партийных систем. </w:t>
            </w:r>
          </w:p>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 </w:t>
            </w:r>
          </w:p>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Политическая элита и политическое лидерство. </w:t>
            </w:r>
            <w:r w:rsidRPr="001D4B4A">
              <w:rPr>
                <w:rFonts w:ascii="Times New Roman" w:hAnsi="Times New Roman" w:cs="Times New Roman"/>
                <w:sz w:val="24"/>
                <w:szCs w:val="24"/>
                <w:lang w:val="en-US"/>
              </w:rPr>
              <w:t xml:space="preserve">Типология лидерства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230E3" w:rsidRPr="001D4B4A" w:rsidRDefault="005230E3" w:rsidP="005230E3">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rsidTr="005230E3">
        <w:trPr>
          <w:trHeight w:val="490"/>
        </w:trPr>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vAlign w:val="center"/>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В том числе практических занятий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rsidTr="005230E3">
        <w:trPr>
          <w:trHeight w:val="622"/>
        </w:trPr>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Роль средств массовой информации в политической жизни общества. Интернет в современной политической коммуникации</w:t>
            </w:r>
            <w:r w:rsidRPr="001D4B4A">
              <w:rPr>
                <w:rFonts w:ascii="Times New Roman" w:hAnsi="Times New Roman" w:cs="Times New Roman"/>
                <w:b/>
                <w:sz w:val="24"/>
                <w:szCs w:val="24"/>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230E3" w:rsidRPr="001D4B4A" w:rsidRDefault="005230E3" w:rsidP="005230E3">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p>
        </w:tc>
      </w:tr>
      <w:tr w:rsidR="005230E3" w:rsidRPr="001D4B4A" w:rsidTr="005230E3">
        <w:trPr>
          <w:trHeight w:val="362"/>
        </w:trPr>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Профессионально </w:t>
            </w:r>
            <w:r w:rsidR="00E27FDF" w:rsidRPr="001D4B4A">
              <w:rPr>
                <w:rFonts w:ascii="Times New Roman" w:hAnsi="Times New Roman" w:cs="Times New Roman"/>
                <w:b/>
                <w:sz w:val="24"/>
                <w:szCs w:val="24"/>
              </w:rPr>
              <w:t>–</w:t>
            </w:r>
            <w:r w:rsidRPr="001D4B4A">
              <w:rPr>
                <w:rFonts w:ascii="Times New Roman" w:hAnsi="Times New Roman" w:cs="Times New Roman"/>
                <w:b/>
                <w:sz w:val="24"/>
                <w:szCs w:val="24"/>
                <w:lang w:val="en-US"/>
              </w:rPr>
              <w:t>ориентированное содержание</w:t>
            </w:r>
            <w:r w:rsidRPr="001D4B4A">
              <w:rPr>
                <w:rFonts w:ascii="Times New Roman" w:hAnsi="Times New Roman" w:cs="Times New Roman"/>
                <w:sz w:val="24"/>
                <w:szCs w:val="24"/>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1 </w:t>
            </w:r>
          </w:p>
        </w:tc>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rsidTr="005230E3">
        <w:trPr>
          <w:trHeight w:val="670"/>
        </w:trPr>
        <w:tc>
          <w:tcPr>
            <w:tcW w:w="0" w:type="auto"/>
            <w:vMerge/>
            <w:tcBorders>
              <w:top w:val="nil"/>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Роль профсоюзов в формировании основ гражданского общества. Профсоюзная деятельность в области защиты прав работника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p>
        </w:tc>
      </w:tr>
      <w:tr w:rsidR="005230E3" w:rsidRPr="001D4B4A" w:rsidTr="005230E3">
        <w:trPr>
          <w:trHeight w:val="437"/>
        </w:trPr>
        <w:tc>
          <w:tcPr>
            <w:tcW w:w="12158" w:type="dxa"/>
            <w:gridSpan w:val="2"/>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Раздел 6. Правовое регулирование общественных отношений в Российской Федерации</w:t>
            </w:r>
            <w:r w:rsidRPr="001D4B4A">
              <w:rPr>
                <w:rFonts w:ascii="Times New Roman" w:hAnsi="Times New Roman" w:cs="Times New Roman"/>
                <w:sz w:val="24"/>
                <w:szCs w:val="24"/>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20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p>
        </w:tc>
      </w:tr>
      <w:tr w:rsidR="005230E3" w:rsidRPr="001D4B4A" w:rsidTr="005230E3">
        <w:trPr>
          <w:trHeight w:val="473"/>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Тема 6.1.  Право в системе социальных норм</w:t>
            </w:r>
            <w:r w:rsidRPr="001D4B4A">
              <w:rPr>
                <w:rFonts w:ascii="Times New Roman" w:hAnsi="Times New Roman" w:cs="Times New Roman"/>
                <w:sz w:val="24"/>
                <w:szCs w:val="24"/>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vAlign w:val="center"/>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4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5230E3" w:rsidRPr="009314C6" w:rsidRDefault="005230E3" w:rsidP="009314C6">
            <w:pPr>
              <w:spacing w:line="257" w:lineRule="exact"/>
              <w:jc w:val="center"/>
              <w:rPr>
                <w:rFonts w:ascii="Times New Roman" w:hAnsi="Times New Roman" w:cs="Times New Roman"/>
                <w:sz w:val="24"/>
                <w:szCs w:val="24"/>
              </w:rPr>
            </w:pPr>
            <w:r w:rsidRPr="009314C6">
              <w:rPr>
                <w:rFonts w:ascii="Times New Roman" w:hAnsi="Times New Roman" w:cs="Times New Roman"/>
                <w:sz w:val="24"/>
                <w:szCs w:val="24"/>
              </w:rPr>
              <w:t>ОК 01</w:t>
            </w:r>
          </w:p>
          <w:p w:rsidR="005230E3" w:rsidRPr="009314C6" w:rsidRDefault="005230E3" w:rsidP="009314C6">
            <w:pPr>
              <w:spacing w:line="257" w:lineRule="exact"/>
              <w:jc w:val="center"/>
              <w:rPr>
                <w:rFonts w:ascii="Times New Roman" w:hAnsi="Times New Roman" w:cs="Times New Roman"/>
                <w:sz w:val="24"/>
                <w:szCs w:val="24"/>
              </w:rPr>
            </w:pPr>
            <w:r w:rsidRPr="009314C6">
              <w:rPr>
                <w:rFonts w:ascii="Times New Roman" w:hAnsi="Times New Roman" w:cs="Times New Roman"/>
                <w:sz w:val="24"/>
                <w:szCs w:val="24"/>
              </w:rPr>
              <w:t>ОК 05</w:t>
            </w:r>
          </w:p>
          <w:p w:rsidR="005230E3" w:rsidRPr="009314C6" w:rsidRDefault="005230E3" w:rsidP="009314C6">
            <w:pPr>
              <w:spacing w:line="257" w:lineRule="exact"/>
              <w:jc w:val="center"/>
              <w:rPr>
                <w:rFonts w:ascii="Times New Roman" w:hAnsi="Times New Roman" w:cs="Times New Roman"/>
                <w:sz w:val="24"/>
                <w:szCs w:val="24"/>
              </w:rPr>
            </w:pPr>
            <w:r w:rsidRPr="009314C6">
              <w:rPr>
                <w:rFonts w:ascii="Times New Roman" w:hAnsi="Times New Roman" w:cs="Times New Roman"/>
                <w:sz w:val="24"/>
                <w:szCs w:val="24"/>
              </w:rPr>
              <w:t>ОК 09</w:t>
            </w:r>
          </w:p>
          <w:p w:rsidR="005230E3" w:rsidRPr="00D17B88" w:rsidRDefault="009F2933" w:rsidP="00D17B88">
            <w:pPr>
              <w:spacing w:line="257" w:lineRule="exact"/>
              <w:jc w:val="center"/>
              <w:rPr>
                <w:rFonts w:ascii="Times New Roman" w:hAnsi="Times New Roman" w:cs="Times New Roman"/>
                <w:sz w:val="24"/>
                <w:szCs w:val="24"/>
              </w:rPr>
            </w:pPr>
            <w:r>
              <w:rPr>
                <w:rFonts w:ascii="Times New Roman" w:hAnsi="Times New Roman" w:cs="Times New Roman"/>
                <w:sz w:val="24"/>
                <w:szCs w:val="24"/>
              </w:rPr>
              <w:t>ПК 2.</w:t>
            </w:r>
            <w:r w:rsidR="00D17B88">
              <w:rPr>
                <w:rFonts w:ascii="Times New Roman" w:hAnsi="Times New Roman" w:cs="Times New Roman"/>
                <w:sz w:val="24"/>
                <w:szCs w:val="24"/>
              </w:rPr>
              <w:t>2</w:t>
            </w:r>
          </w:p>
        </w:tc>
      </w:tr>
      <w:tr w:rsidR="005230E3" w:rsidRPr="001D4B4A" w:rsidTr="005230E3">
        <w:trPr>
          <w:trHeight w:val="1942"/>
        </w:trPr>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Правовое регулирование общественных отношений в Российской Федерации. </w:t>
            </w:r>
          </w:p>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w:t>
            </w:r>
          </w:p>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Правонарушение и юридическая ответственность. Функции правоохранительных органов Российской Федерации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230E3" w:rsidRPr="001D4B4A" w:rsidRDefault="005230E3" w:rsidP="005230E3">
            <w:pPr>
              <w:spacing w:line="257" w:lineRule="exact"/>
              <w:rPr>
                <w:rFonts w:ascii="Times New Roman" w:hAnsi="Times New Roman" w:cs="Times New Roman"/>
                <w:sz w:val="24"/>
                <w:szCs w:val="24"/>
              </w:rPr>
            </w:pPr>
          </w:p>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p w:rsidR="005230E3" w:rsidRPr="001D4B4A" w:rsidRDefault="005230E3" w:rsidP="005230E3">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p>
        </w:tc>
      </w:tr>
      <w:tr w:rsidR="005230E3" w:rsidRPr="001D4B4A" w:rsidTr="005230E3">
        <w:trPr>
          <w:trHeight w:val="308"/>
        </w:trPr>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Профессионально </w:t>
            </w:r>
            <w:r w:rsidR="00E27FDF" w:rsidRPr="001D4B4A">
              <w:rPr>
                <w:rFonts w:ascii="Times New Roman" w:hAnsi="Times New Roman" w:cs="Times New Roman"/>
                <w:b/>
                <w:sz w:val="24"/>
                <w:szCs w:val="24"/>
              </w:rPr>
              <w:t>–</w:t>
            </w:r>
            <w:r w:rsidRPr="001D4B4A">
              <w:rPr>
                <w:rFonts w:ascii="Times New Roman" w:hAnsi="Times New Roman" w:cs="Times New Roman"/>
                <w:b/>
                <w:sz w:val="24"/>
                <w:szCs w:val="24"/>
              </w:rPr>
              <w:t xml:space="preserve"> </w:t>
            </w:r>
            <w:r w:rsidRPr="001D4B4A">
              <w:rPr>
                <w:rFonts w:ascii="Times New Roman" w:hAnsi="Times New Roman" w:cs="Times New Roman"/>
                <w:b/>
                <w:sz w:val="24"/>
                <w:szCs w:val="24"/>
                <w:lang w:val="en-US"/>
              </w:rPr>
              <w:t>ориентированное содержание</w:t>
            </w:r>
            <w:r w:rsidRPr="001D4B4A">
              <w:rPr>
                <w:rFonts w:ascii="Times New Roman" w:hAnsi="Times New Roman" w:cs="Times New Roman"/>
                <w:sz w:val="24"/>
                <w:szCs w:val="24"/>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1</w:t>
            </w:r>
            <w:r w:rsidRPr="001D4B4A">
              <w:rPr>
                <w:rFonts w:ascii="Times New Roman" w:hAnsi="Times New Roman" w:cs="Times New Roman"/>
                <w:b/>
                <w:sz w:val="24"/>
                <w:szCs w:val="24"/>
                <w:lang w:val="en-US"/>
              </w:rPr>
              <w:t xml:space="preserve"> </w:t>
            </w:r>
          </w:p>
        </w:tc>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rsidTr="005230E3">
        <w:trPr>
          <w:trHeight w:val="425"/>
        </w:trPr>
        <w:tc>
          <w:tcPr>
            <w:tcW w:w="0" w:type="auto"/>
            <w:vMerge/>
            <w:tcBorders>
              <w:top w:val="nil"/>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Соблюдение правовых норм в профессиональной деятельности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p>
        </w:tc>
      </w:tr>
    </w:tbl>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r w:rsidRPr="001D4B4A">
        <w:rPr>
          <w:rFonts w:ascii="Times New Roman" w:hAnsi="Times New Roman" w:cs="Times New Roman"/>
          <w:sz w:val="24"/>
          <w:szCs w:val="24"/>
        </w:rPr>
        <w:tab/>
        <w:t xml:space="preserve"> </w:t>
      </w:r>
    </w:p>
    <w:tbl>
      <w:tblPr>
        <w:tblW w:w="15374" w:type="dxa"/>
        <w:tblInd w:w="-106" w:type="dxa"/>
        <w:tblCellMar>
          <w:top w:w="41" w:type="dxa"/>
          <w:left w:w="81" w:type="dxa"/>
          <w:right w:w="38" w:type="dxa"/>
        </w:tblCellMar>
        <w:tblLook w:val="04A0" w:firstRow="1" w:lastRow="0" w:firstColumn="1" w:lastColumn="0" w:noHBand="0" w:noVBand="1"/>
      </w:tblPr>
      <w:tblGrid>
        <w:gridCol w:w="2660"/>
        <w:gridCol w:w="9497"/>
        <w:gridCol w:w="1276"/>
        <w:gridCol w:w="1941"/>
      </w:tblGrid>
      <w:tr w:rsidR="005230E3" w:rsidRPr="001D4B4A" w:rsidTr="005230E3">
        <w:trPr>
          <w:trHeight w:val="330"/>
        </w:trPr>
        <w:tc>
          <w:tcPr>
            <w:tcW w:w="2660"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1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3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4 </w:t>
            </w:r>
          </w:p>
        </w:tc>
      </w:tr>
      <w:tr w:rsidR="005230E3" w:rsidRPr="001D4B4A" w:rsidTr="005230E3">
        <w:trPr>
          <w:trHeight w:val="558"/>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lastRenderedPageBreak/>
              <w:t xml:space="preserve">Тема 6.2.  </w:t>
            </w:r>
          </w:p>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Основы конституционного права Российской </w:t>
            </w:r>
          </w:p>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Федерации</w:t>
            </w:r>
            <w:r w:rsidRPr="001D4B4A">
              <w:rPr>
                <w:rFonts w:ascii="Times New Roman" w:hAnsi="Times New Roman" w:cs="Times New Roman"/>
                <w:sz w:val="24"/>
                <w:szCs w:val="24"/>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vAlign w:val="center"/>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2</w:t>
            </w:r>
            <w:r w:rsidRPr="001D4B4A">
              <w:rPr>
                <w:rFonts w:ascii="Times New Roman" w:hAnsi="Times New Roman" w:cs="Times New Roman"/>
                <w:sz w:val="24"/>
                <w:szCs w:val="24"/>
                <w:lang w:val="en-US"/>
              </w:rPr>
              <w:t xml:space="preserve">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5230E3" w:rsidRPr="009314C6" w:rsidRDefault="005230E3" w:rsidP="009314C6">
            <w:pPr>
              <w:spacing w:line="257" w:lineRule="exact"/>
              <w:jc w:val="center"/>
              <w:rPr>
                <w:rFonts w:ascii="Times New Roman" w:hAnsi="Times New Roman" w:cs="Times New Roman"/>
                <w:sz w:val="24"/>
                <w:szCs w:val="24"/>
              </w:rPr>
            </w:pPr>
            <w:r w:rsidRPr="009314C6">
              <w:rPr>
                <w:rFonts w:ascii="Times New Roman" w:hAnsi="Times New Roman" w:cs="Times New Roman"/>
                <w:sz w:val="24"/>
                <w:szCs w:val="24"/>
              </w:rPr>
              <w:t>ОК 02</w:t>
            </w:r>
          </w:p>
          <w:p w:rsidR="005230E3" w:rsidRPr="009314C6" w:rsidRDefault="005230E3" w:rsidP="009314C6">
            <w:pPr>
              <w:spacing w:line="257" w:lineRule="exact"/>
              <w:jc w:val="center"/>
              <w:rPr>
                <w:rFonts w:ascii="Times New Roman" w:hAnsi="Times New Roman" w:cs="Times New Roman"/>
                <w:sz w:val="24"/>
                <w:szCs w:val="24"/>
              </w:rPr>
            </w:pPr>
            <w:r w:rsidRPr="009314C6">
              <w:rPr>
                <w:rFonts w:ascii="Times New Roman" w:hAnsi="Times New Roman" w:cs="Times New Roman"/>
                <w:sz w:val="24"/>
                <w:szCs w:val="24"/>
              </w:rPr>
              <w:t>ОК 06</w:t>
            </w:r>
          </w:p>
          <w:p w:rsidR="005230E3" w:rsidRPr="009314C6" w:rsidRDefault="005230E3" w:rsidP="009314C6">
            <w:pPr>
              <w:spacing w:line="257" w:lineRule="exact"/>
              <w:jc w:val="center"/>
              <w:rPr>
                <w:rFonts w:ascii="Times New Roman" w:hAnsi="Times New Roman" w:cs="Times New Roman"/>
                <w:sz w:val="24"/>
                <w:szCs w:val="24"/>
              </w:rPr>
            </w:pPr>
            <w:r w:rsidRPr="009314C6">
              <w:rPr>
                <w:rFonts w:ascii="Times New Roman" w:hAnsi="Times New Roman" w:cs="Times New Roman"/>
                <w:sz w:val="24"/>
                <w:szCs w:val="24"/>
              </w:rPr>
              <w:t>ОК 07</w:t>
            </w:r>
          </w:p>
          <w:p w:rsidR="005230E3" w:rsidRPr="00D17B88" w:rsidRDefault="009F2933" w:rsidP="00D17B88">
            <w:pPr>
              <w:spacing w:line="257" w:lineRule="exact"/>
              <w:jc w:val="center"/>
              <w:rPr>
                <w:rFonts w:ascii="Times New Roman" w:hAnsi="Times New Roman" w:cs="Times New Roman"/>
                <w:sz w:val="24"/>
                <w:szCs w:val="24"/>
              </w:rPr>
            </w:pPr>
            <w:r>
              <w:rPr>
                <w:rFonts w:ascii="Times New Roman" w:hAnsi="Times New Roman" w:cs="Times New Roman"/>
                <w:sz w:val="24"/>
                <w:szCs w:val="24"/>
              </w:rPr>
              <w:t>ПК 2.</w:t>
            </w:r>
            <w:r w:rsidR="00D17B88">
              <w:rPr>
                <w:rFonts w:ascii="Times New Roman" w:hAnsi="Times New Roman" w:cs="Times New Roman"/>
                <w:sz w:val="24"/>
                <w:szCs w:val="24"/>
              </w:rPr>
              <w:t>2</w:t>
            </w:r>
          </w:p>
        </w:tc>
      </w:tr>
      <w:tr w:rsidR="005230E3" w:rsidRPr="001D4B4A" w:rsidTr="005230E3">
        <w:trPr>
          <w:trHeight w:val="425"/>
        </w:trPr>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В том числе практических занятий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2 </w:t>
            </w:r>
          </w:p>
        </w:tc>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p>
        </w:tc>
      </w:tr>
      <w:tr w:rsidR="005230E3" w:rsidRPr="001D4B4A" w:rsidTr="005230E3">
        <w:trPr>
          <w:trHeight w:val="1666"/>
        </w:trPr>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p>
        </w:tc>
      </w:tr>
      <w:tr w:rsidR="005230E3" w:rsidRPr="001D4B4A" w:rsidTr="005230E3">
        <w:trPr>
          <w:trHeight w:val="468"/>
        </w:trPr>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Профессионально </w:t>
            </w:r>
            <w:r w:rsidR="00E27FDF" w:rsidRPr="001D4B4A">
              <w:rPr>
                <w:rFonts w:ascii="Times New Roman" w:hAnsi="Times New Roman" w:cs="Times New Roman"/>
                <w:b/>
                <w:sz w:val="24"/>
                <w:szCs w:val="24"/>
              </w:rPr>
              <w:t>–</w:t>
            </w:r>
            <w:r w:rsidRPr="001D4B4A">
              <w:rPr>
                <w:rFonts w:ascii="Times New Roman" w:hAnsi="Times New Roman" w:cs="Times New Roman"/>
                <w:b/>
                <w:sz w:val="24"/>
                <w:szCs w:val="24"/>
                <w:lang w:val="en-US"/>
              </w:rPr>
              <w:t>ориентированное содержание</w:t>
            </w:r>
            <w:r w:rsidRPr="001D4B4A">
              <w:rPr>
                <w:rFonts w:ascii="Times New Roman" w:hAnsi="Times New Roman" w:cs="Times New Roman"/>
                <w:sz w:val="24"/>
                <w:szCs w:val="24"/>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1</w:t>
            </w:r>
            <w:r w:rsidRPr="001D4B4A">
              <w:rPr>
                <w:rFonts w:ascii="Times New Roman" w:hAnsi="Times New Roman" w:cs="Times New Roman"/>
                <w:b/>
                <w:sz w:val="24"/>
                <w:szCs w:val="24"/>
                <w:lang w:val="en-US"/>
              </w:rPr>
              <w:t xml:space="preserve"> </w:t>
            </w:r>
          </w:p>
        </w:tc>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rsidTr="005230E3">
        <w:trPr>
          <w:trHeight w:val="562"/>
        </w:trPr>
        <w:tc>
          <w:tcPr>
            <w:tcW w:w="0" w:type="auto"/>
            <w:vMerge/>
            <w:tcBorders>
              <w:top w:val="nil"/>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Профессиональные обязанности гражданина Российской Федерации в организации мероприятий ГО и защиты от ЧС в условиях мирного и военного времени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p>
        </w:tc>
      </w:tr>
      <w:tr w:rsidR="005230E3" w:rsidRPr="001D4B4A" w:rsidTr="005230E3">
        <w:trPr>
          <w:trHeight w:val="425"/>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Тема 6.3.  Правовое регулирование гражданских, семейных, трудовых, образовательных правоотношений</w:t>
            </w:r>
            <w:r w:rsidRPr="001D4B4A">
              <w:rPr>
                <w:rFonts w:ascii="Times New Roman" w:hAnsi="Times New Roman" w:cs="Times New Roman"/>
                <w:sz w:val="24"/>
                <w:szCs w:val="24"/>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6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5230E3" w:rsidRPr="001D4B4A" w:rsidRDefault="005230E3" w:rsidP="009314C6">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02</w:t>
            </w:r>
          </w:p>
          <w:p w:rsidR="005230E3" w:rsidRPr="001D4B4A" w:rsidRDefault="005230E3" w:rsidP="009314C6">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05</w:t>
            </w:r>
          </w:p>
          <w:p w:rsidR="005230E3" w:rsidRPr="001D4B4A" w:rsidRDefault="005230E3" w:rsidP="009314C6">
            <w:pPr>
              <w:spacing w:line="257" w:lineRule="exact"/>
              <w:jc w:val="center"/>
              <w:rPr>
                <w:rFonts w:ascii="Times New Roman" w:hAnsi="Times New Roman" w:cs="Times New Roman"/>
                <w:sz w:val="24"/>
                <w:szCs w:val="24"/>
              </w:rPr>
            </w:pPr>
            <w:r w:rsidRPr="001D4B4A">
              <w:rPr>
                <w:rFonts w:ascii="Times New Roman" w:hAnsi="Times New Roman" w:cs="Times New Roman"/>
                <w:sz w:val="24"/>
                <w:szCs w:val="24"/>
              </w:rPr>
              <w:t>ОК 06</w:t>
            </w:r>
          </w:p>
          <w:p w:rsidR="005230E3" w:rsidRPr="00D17B88" w:rsidRDefault="009F2933" w:rsidP="00D17B88">
            <w:pPr>
              <w:spacing w:line="257" w:lineRule="exact"/>
              <w:jc w:val="center"/>
              <w:rPr>
                <w:rFonts w:ascii="Times New Roman" w:hAnsi="Times New Roman" w:cs="Times New Roman"/>
                <w:sz w:val="24"/>
                <w:szCs w:val="24"/>
              </w:rPr>
            </w:pPr>
            <w:r>
              <w:rPr>
                <w:rFonts w:ascii="Times New Roman" w:hAnsi="Times New Roman" w:cs="Times New Roman"/>
                <w:sz w:val="24"/>
                <w:szCs w:val="24"/>
              </w:rPr>
              <w:t>ПК 2.</w:t>
            </w:r>
            <w:r w:rsidR="00D17B88">
              <w:rPr>
                <w:rFonts w:ascii="Times New Roman" w:hAnsi="Times New Roman" w:cs="Times New Roman"/>
                <w:sz w:val="24"/>
                <w:szCs w:val="24"/>
              </w:rPr>
              <w:t>2</w:t>
            </w:r>
          </w:p>
        </w:tc>
      </w:tr>
      <w:tr w:rsidR="005230E3" w:rsidRPr="001D4B4A" w:rsidTr="005230E3">
        <w:trPr>
          <w:trHeight w:val="3322"/>
        </w:trPr>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ПЗ: 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 </w:t>
            </w:r>
          </w:p>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ПЗ: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w:t>
            </w:r>
            <w:r w:rsidRPr="001D4B4A">
              <w:rPr>
                <w:rFonts w:ascii="Times New Roman" w:hAnsi="Times New Roman" w:cs="Times New Roman"/>
                <w:sz w:val="24"/>
                <w:szCs w:val="24"/>
                <w:lang w:val="en-US"/>
              </w:rPr>
              <w:t>Порядок оказания платных образовательных услуг</w:t>
            </w:r>
            <w:r w:rsidRPr="001D4B4A">
              <w:rPr>
                <w:rFonts w:ascii="Times New Roman" w:hAnsi="Times New Roman" w:cs="Times New Roman"/>
                <w:b/>
                <w:sz w:val="24"/>
                <w:szCs w:val="24"/>
                <w:lang w:val="en-US"/>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p>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p>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p>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p>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p>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p>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p>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p>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p>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p>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p>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p>
        </w:tc>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rsidTr="005230E3">
        <w:trPr>
          <w:trHeight w:val="365"/>
        </w:trPr>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В том числе практических занятий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4 </w:t>
            </w:r>
          </w:p>
        </w:tc>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rsidTr="005230E3">
        <w:trPr>
          <w:trHeight w:val="288"/>
        </w:trPr>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Профессионально</w:t>
            </w:r>
            <w:r w:rsidRPr="001D4B4A">
              <w:rPr>
                <w:rFonts w:ascii="Times New Roman" w:hAnsi="Times New Roman" w:cs="Times New Roman"/>
                <w:b/>
                <w:sz w:val="24"/>
                <w:szCs w:val="24"/>
              </w:rPr>
              <w:t>-</w:t>
            </w:r>
            <w:r w:rsidRPr="001D4B4A">
              <w:rPr>
                <w:rFonts w:ascii="Times New Roman" w:hAnsi="Times New Roman" w:cs="Times New Roman"/>
                <w:b/>
                <w:sz w:val="24"/>
                <w:szCs w:val="24"/>
                <w:lang w:val="en-US"/>
              </w:rPr>
              <w:t xml:space="preserve"> ориентированное содержание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2</w:t>
            </w:r>
            <w:r w:rsidRPr="001D4B4A">
              <w:rPr>
                <w:rFonts w:ascii="Times New Roman" w:hAnsi="Times New Roman" w:cs="Times New Roman"/>
                <w:b/>
                <w:sz w:val="24"/>
                <w:szCs w:val="24"/>
                <w:lang w:val="en-US"/>
              </w:rPr>
              <w:t xml:space="preserve"> </w:t>
            </w:r>
          </w:p>
        </w:tc>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rsidTr="005230E3">
        <w:trPr>
          <w:trHeight w:val="838"/>
        </w:trPr>
        <w:tc>
          <w:tcPr>
            <w:tcW w:w="0" w:type="auto"/>
            <w:vMerge/>
            <w:tcBorders>
              <w:top w:val="nil"/>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Коллективный договор. Трудовые споры и порядок их разрешения. Особенность регулирования трудовых отношений в сфере обслуживания электрооборудования в сельском хозяйстве.</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p>
        </w:tc>
      </w:tr>
    </w:tbl>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r w:rsidRPr="001D4B4A">
        <w:rPr>
          <w:rFonts w:ascii="Times New Roman" w:hAnsi="Times New Roman" w:cs="Times New Roman"/>
          <w:sz w:val="24"/>
          <w:szCs w:val="24"/>
        </w:rPr>
        <w:tab/>
        <w:t xml:space="preserve"> </w:t>
      </w:r>
    </w:p>
    <w:tbl>
      <w:tblPr>
        <w:tblW w:w="15374" w:type="dxa"/>
        <w:tblInd w:w="-106" w:type="dxa"/>
        <w:tblCellMar>
          <w:top w:w="41" w:type="dxa"/>
          <w:left w:w="81" w:type="dxa"/>
          <w:right w:w="37" w:type="dxa"/>
        </w:tblCellMar>
        <w:tblLook w:val="04A0" w:firstRow="1" w:lastRow="0" w:firstColumn="1" w:lastColumn="0" w:noHBand="0" w:noVBand="1"/>
      </w:tblPr>
      <w:tblGrid>
        <w:gridCol w:w="2660"/>
        <w:gridCol w:w="9497"/>
        <w:gridCol w:w="1276"/>
        <w:gridCol w:w="1941"/>
      </w:tblGrid>
      <w:tr w:rsidR="005230E3" w:rsidRPr="001D4B4A" w:rsidTr="005230E3">
        <w:trPr>
          <w:trHeight w:val="330"/>
        </w:trPr>
        <w:tc>
          <w:tcPr>
            <w:tcW w:w="2660"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1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3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4 </w:t>
            </w:r>
          </w:p>
        </w:tc>
      </w:tr>
      <w:tr w:rsidR="005230E3" w:rsidRPr="001D4B4A" w:rsidTr="005230E3">
        <w:trPr>
          <w:trHeight w:val="416"/>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lastRenderedPageBreak/>
              <w:t xml:space="preserve">Тема 6.4.  Правовое регулирование налоговых, административных, уголовных правоотношений. </w:t>
            </w:r>
            <w:r w:rsidRPr="001D4B4A">
              <w:rPr>
                <w:rFonts w:ascii="Times New Roman" w:hAnsi="Times New Roman" w:cs="Times New Roman"/>
                <w:b/>
                <w:sz w:val="24"/>
                <w:szCs w:val="24"/>
                <w:lang w:val="en-US"/>
              </w:rPr>
              <w:t>Экологическое законодательство</w:t>
            </w:r>
            <w:r w:rsidRPr="001D4B4A">
              <w:rPr>
                <w:rFonts w:ascii="Times New Roman" w:hAnsi="Times New Roman" w:cs="Times New Roman"/>
                <w:sz w:val="24"/>
                <w:szCs w:val="24"/>
                <w:lang w:val="en-US"/>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4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5230E3" w:rsidRPr="001D4B4A" w:rsidRDefault="005230E3" w:rsidP="009314C6">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02</w:t>
            </w:r>
          </w:p>
          <w:p w:rsidR="005230E3" w:rsidRPr="001D4B4A" w:rsidRDefault="005230E3" w:rsidP="009314C6">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06</w:t>
            </w:r>
          </w:p>
          <w:p w:rsidR="005230E3" w:rsidRPr="001D4B4A" w:rsidRDefault="005230E3" w:rsidP="009314C6">
            <w:pPr>
              <w:spacing w:line="257" w:lineRule="exact"/>
              <w:jc w:val="center"/>
              <w:rPr>
                <w:rFonts w:ascii="Times New Roman" w:hAnsi="Times New Roman" w:cs="Times New Roman"/>
                <w:sz w:val="24"/>
                <w:szCs w:val="24"/>
                <w:lang w:val="en-US"/>
              </w:rPr>
            </w:pPr>
            <w:r w:rsidRPr="001D4B4A">
              <w:rPr>
                <w:rFonts w:ascii="Times New Roman" w:hAnsi="Times New Roman" w:cs="Times New Roman"/>
                <w:sz w:val="24"/>
                <w:szCs w:val="24"/>
                <w:lang w:val="en-US"/>
              </w:rPr>
              <w:t>ОК 09</w:t>
            </w:r>
          </w:p>
        </w:tc>
      </w:tr>
      <w:tr w:rsidR="005230E3" w:rsidRPr="001D4B4A" w:rsidTr="005230E3">
        <w:trPr>
          <w:trHeight w:val="1942"/>
        </w:trPr>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Административное право и его субъекты. Административное правонарушение и административная ответственность </w:t>
            </w:r>
          </w:p>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Экологическое законодательство. Экологические правонарушения. Способы защиты права на благоприятную окружающую среду </w:t>
            </w:r>
          </w:p>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w:t>
            </w:r>
          </w:p>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Особенности уголовной ответственности несовершеннолетних</w:t>
            </w:r>
            <w:r w:rsidRPr="001D4B4A">
              <w:rPr>
                <w:rFonts w:ascii="Times New Roman" w:hAnsi="Times New Roman" w:cs="Times New Roman"/>
                <w:b/>
                <w:sz w:val="24"/>
                <w:szCs w:val="24"/>
              </w:rPr>
              <w:t xml:space="preserve">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p>
        </w:tc>
      </w:tr>
      <w:tr w:rsidR="005230E3" w:rsidRPr="001D4B4A" w:rsidTr="005230E3">
        <w:trPr>
          <w:trHeight w:val="336"/>
        </w:trPr>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В том числе практических занятий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p>
        </w:tc>
      </w:tr>
      <w:tr w:rsidR="005230E3" w:rsidRPr="001D4B4A" w:rsidTr="005230E3">
        <w:trPr>
          <w:trHeight w:val="972"/>
        </w:trPr>
        <w:tc>
          <w:tcPr>
            <w:tcW w:w="0" w:type="auto"/>
            <w:vMerge/>
            <w:tcBorders>
              <w:top w:val="nil"/>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Законодательство Российской Федерации о налогах и сборах. Участники отношений, регулируемых законодательством о налогах и сборах. </w:t>
            </w:r>
            <w:r w:rsidRPr="001D4B4A">
              <w:rPr>
                <w:rFonts w:ascii="Times New Roman" w:hAnsi="Times New Roman" w:cs="Times New Roman"/>
                <w:sz w:val="24"/>
                <w:szCs w:val="24"/>
                <w:lang w:val="en-US"/>
              </w:rPr>
              <w:t xml:space="preserve">Права и обязанности налогоплательщиков. Ответственность за налоговые правонарушения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 </w:t>
            </w:r>
          </w:p>
        </w:tc>
        <w:tc>
          <w:tcPr>
            <w:tcW w:w="1941" w:type="dxa"/>
            <w:tcBorders>
              <w:top w:val="single" w:sz="3" w:space="0" w:color="000000"/>
              <w:left w:val="single" w:sz="3" w:space="0" w:color="000000"/>
              <w:bottom w:val="single" w:sz="3" w:space="0" w:color="000000"/>
              <w:right w:val="single" w:sz="3" w:space="0" w:color="000000"/>
            </w:tcBorders>
            <w:shd w:val="clear" w:color="auto" w:fill="auto"/>
            <w:vAlign w:val="center"/>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p>
        </w:tc>
      </w:tr>
      <w:tr w:rsidR="005230E3" w:rsidRPr="001D4B4A" w:rsidTr="005230E3">
        <w:trPr>
          <w:trHeight w:val="454"/>
        </w:trPr>
        <w:tc>
          <w:tcPr>
            <w:tcW w:w="266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Тема 6.5.  </w:t>
            </w:r>
          </w:p>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Основы процессуального права</w:t>
            </w:r>
            <w:r w:rsidRPr="001D4B4A">
              <w:rPr>
                <w:rFonts w:ascii="Times New Roman" w:hAnsi="Times New Roman" w:cs="Times New Roman"/>
                <w:sz w:val="24"/>
                <w:szCs w:val="24"/>
                <w:lang w:val="en-US"/>
              </w:rPr>
              <w:t xml:space="preserve"> </w:t>
            </w: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rPr>
              <w:t>С</w:t>
            </w:r>
            <w:r w:rsidRPr="001D4B4A">
              <w:rPr>
                <w:rFonts w:ascii="Times New Roman" w:hAnsi="Times New Roman" w:cs="Times New Roman"/>
                <w:b/>
                <w:sz w:val="24"/>
                <w:szCs w:val="24"/>
                <w:lang w:val="en-US"/>
              </w:rPr>
              <w:t xml:space="preserve">одержание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4</w:t>
            </w:r>
            <w:r w:rsidRPr="001D4B4A">
              <w:rPr>
                <w:rFonts w:ascii="Times New Roman" w:hAnsi="Times New Roman" w:cs="Times New Roman"/>
                <w:sz w:val="24"/>
                <w:szCs w:val="24"/>
                <w:lang w:val="en-US"/>
              </w:rPr>
              <w:t xml:space="preserve"> </w:t>
            </w:r>
          </w:p>
        </w:tc>
        <w:tc>
          <w:tcPr>
            <w:tcW w:w="1941"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5230E3" w:rsidRPr="009314C6" w:rsidRDefault="005230E3" w:rsidP="009314C6">
            <w:pPr>
              <w:spacing w:line="257" w:lineRule="exact"/>
              <w:jc w:val="center"/>
              <w:rPr>
                <w:rFonts w:ascii="Times New Roman" w:hAnsi="Times New Roman" w:cs="Times New Roman"/>
                <w:sz w:val="24"/>
                <w:szCs w:val="24"/>
                <w:lang w:val="en-US"/>
              </w:rPr>
            </w:pPr>
            <w:r w:rsidRPr="009314C6">
              <w:rPr>
                <w:rFonts w:ascii="Times New Roman" w:hAnsi="Times New Roman" w:cs="Times New Roman"/>
                <w:sz w:val="24"/>
                <w:szCs w:val="24"/>
                <w:lang w:val="en-US"/>
              </w:rPr>
              <w:t>ОК 02</w:t>
            </w:r>
          </w:p>
          <w:p w:rsidR="005230E3" w:rsidRPr="009314C6" w:rsidRDefault="005230E3" w:rsidP="009314C6">
            <w:pPr>
              <w:spacing w:line="257" w:lineRule="exact"/>
              <w:jc w:val="center"/>
              <w:rPr>
                <w:rFonts w:ascii="Times New Roman" w:hAnsi="Times New Roman" w:cs="Times New Roman"/>
                <w:sz w:val="24"/>
                <w:szCs w:val="24"/>
                <w:lang w:val="en-US"/>
              </w:rPr>
            </w:pPr>
            <w:r w:rsidRPr="009314C6">
              <w:rPr>
                <w:rFonts w:ascii="Times New Roman" w:hAnsi="Times New Roman" w:cs="Times New Roman"/>
                <w:sz w:val="24"/>
                <w:szCs w:val="24"/>
                <w:lang w:val="en-US"/>
              </w:rPr>
              <w:t>ОК 05</w:t>
            </w:r>
          </w:p>
          <w:p w:rsidR="005230E3" w:rsidRPr="001D4B4A" w:rsidRDefault="005230E3" w:rsidP="009314C6">
            <w:pPr>
              <w:spacing w:line="257" w:lineRule="exact"/>
              <w:jc w:val="center"/>
              <w:rPr>
                <w:rFonts w:ascii="Times New Roman" w:hAnsi="Times New Roman" w:cs="Times New Roman"/>
                <w:sz w:val="24"/>
                <w:szCs w:val="24"/>
                <w:lang w:val="en-US"/>
              </w:rPr>
            </w:pPr>
            <w:r w:rsidRPr="009314C6">
              <w:rPr>
                <w:rFonts w:ascii="Times New Roman" w:hAnsi="Times New Roman" w:cs="Times New Roman"/>
                <w:sz w:val="24"/>
                <w:szCs w:val="24"/>
                <w:lang w:val="en-US"/>
              </w:rPr>
              <w:t>ОК 09</w:t>
            </w:r>
          </w:p>
        </w:tc>
      </w:tr>
      <w:tr w:rsidR="005230E3" w:rsidRPr="001D4B4A" w:rsidTr="005230E3">
        <w:trPr>
          <w:trHeight w:val="1159"/>
        </w:trPr>
        <w:tc>
          <w:tcPr>
            <w:tcW w:w="0" w:type="auto"/>
            <w:vMerge/>
            <w:tcBorders>
              <w:top w:val="nil"/>
              <w:left w:val="single" w:sz="3" w:space="0" w:color="000000"/>
              <w:bottom w:val="nil"/>
              <w:right w:val="single" w:sz="3" w:space="0" w:color="000000"/>
            </w:tcBorders>
            <w:shd w:val="clear" w:color="auto" w:fill="auto"/>
            <w:vAlign w:val="center"/>
          </w:tcPr>
          <w:p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sz w:val="24"/>
                <w:szCs w:val="24"/>
              </w:rPr>
              <w:t xml:space="preserve">Конституционное судопроизводство </w:t>
            </w:r>
          </w:p>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Административный процесс. Судебное производство по делам об административных правонарушениях Уголовный процесс, его принципы и стадии. </w:t>
            </w:r>
            <w:r w:rsidRPr="001D4B4A">
              <w:rPr>
                <w:rFonts w:ascii="Times New Roman" w:hAnsi="Times New Roman" w:cs="Times New Roman"/>
                <w:sz w:val="24"/>
                <w:szCs w:val="24"/>
                <w:lang w:val="en-US"/>
              </w:rPr>
              <w:t xml:space="preserve">Субъекты уголовного процесса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230E3" w:rsidRPr="001D4B4A" w:rsidRDefault="005230E3" w:rsidP="005230E3">
            <w:pPr>
              <w:spacing w:line="257" w:lineRule="exact"/>
              <w:rPr>
                <w:rFonts w:ascii="Times New Roman" w:hAnsi="Times New Roman" w:cs="Times New Roman"/>
                <w:sz w:val="24"/>
                <w:szCs w:val="24"/>
              </w:rPr>
            </w:pPr>
          </w:p>
        </w:tc>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rsidTr="005230E3">
        <w:trPr>
          <w:trHeight w:val="391"/>
        </w:trPr>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r w:rsidRPr="001D4B4A">
              <w:rPr>
                <w:rFonts w:ascii="Times New Roman" w:hAnsi="Times New Roman" w:cs="Times New Roman"/>
                <w:b/>
                <w:sz w:val="24"/>
                <w:szCs w:val="24"/>
              </w:rPr>
              <w:t xml:space="preserve">В том числе практических занятий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2 </w:t>
            </w:r>
          </w:p>
        </w:tc>
        <w:tc>
          <w:tcPr>
            <w:tcW w:w="0" w:type="auto"/>
            <w:vMerge/>
            <w:tcBorders>
              <w:top w:val="nil"/>
              <w:left w:val="single" w:sz="3" w:space="0" w:color="000000"/>
              <w:bottom w:val="nil"/>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rsidTr="002C242D">
        <w:trPr>
          <w:trHeight w:val="610"/>
        </w:trPr>
        <w:tc>
          <w:tcPr>
            <w:tcW w:w="0" w:type="auto"/>
            <w:vMerge/>
            <w:tcBorders>
              <w:top w:val="nil"/>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c>
          <w:tcPr>
            <w:tcW w:w="9498"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rPr>
              <w:t xml:space="preserve">Гражданские споры, порядок их рассмотрения. Основные принципы гражданского процесса. Участники гражданского процесса. </w:t>
            </w:r>
            <w:r w:rsidRPr="001D4B4A">
              <w:rPr>
                <w:rFonts w:ascii="Times New Roman" w:hAnsi="Times New Roman" w:cs="Times New Roman"/>
                <w:sz w:val="24"/>
                <w:szCs w:val="24"/>
                <w:lang w:val="en-US"/>
              </w:rPr>
              <w:t xml:space="preserve">Арбитражное судопроизводство </w:t>
            </w:r>
          </w:p>
        </w:tc>
        <w:tc>
          <w:tcPr>
            <w:tcW w:w="1276" w:type="dxa"/>
            <w:tcBorders>
              <w:top w:val="single" w:sz="3" w:space="0" w:color="000000"/>
              <w:left w:val="single" w:sz="3" w:space="0" w:color="000000"/>
              <w:bottom w:val="single" w:sz="3" w:space="0" w:color="000000"/>
              <w:right w:val="single" w:sz="3" w:space="0" w:color="000000"/>
            </w:tcBorders>
            <w:shd w:val="clear" w:color="auto" w:fill="auto"/>
            <w:vAlign w:val="center"/>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p>
        </w:tc>
        <w:tc>
          <w:tcPr>
            <w:tcW w:w="0" w:type="auto"/>
            <w:vMerge/>
            <w:tcBorders>
              <w:top w:val="nil"/>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p>
        </w:tc>
      </w:tr>
      <w:tr w:rsidR="005230E3" w:rsidRPr="001D4B4A" w:rsidTr="005230E3">
        <w:trPr>
          <w:trHeight w:val="458"/>
        </w:trPr>
        <w:tc>
          <w:tcPr>
            <w:tcW w:w="12158" w:type="dxa"/>
            <w:gridSpan w:val="2"/>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Промежуточная аттестация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rPr>
            </w:pP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p>
        </w:tc>
      </w:tr>
      <w:tr w:rsidR="005230E3" w:rsidRPr="001D4B4A" w:rsidTr="005230E3">
        <w:trPr>
          <w:trHeight w:val="439"/>
        </w:trPr>
        <w:tc>
          <w:tcPr>
            <w:tcW w:w="12158" w:type="dxa"/>
            <w:gridSpan w:val="2"/>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Всего </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b/>
                <w:sz w:val="24"/>
                <w:szCs w:val="24"/>
                <w:lang w:val="en-US"/>
              </w:rPr>
              <w:t xml:space="preserve">72 </w:t>
            </w:r>
          </w:p>
        </w:tc>
        <w:tc>
          <w:tcPr>
            <w:tcW w:w="1941" w:type="dxa"/>
            <w:tcBorders>
              <w:top w:val="single" w:sz="3" w:space="0" w:color="000000"/>
              <w:left w:val="single" w:sz="3" w:space="0" w:color="000000"/>
              <w:bottom w:val="single" w:sz="3" w:space="0" w:color="000000"/>
              <w:right w:val="single" w:sz="3" w:space="0" w:color="000000"/>
            </w:tcBorders>
            <w:shd w:val="clear" w:color="auto" w:fill="auto"/>
          </w:tcPr>
          <w:p w:rsidR="005230E3" w:rsidRPr="001D4B4A" w:rsidRDefault="005230E3" w:rsidP="005230E3">
            <w:pPr>
              <w:spacing w:line="257" w:lineRule="exact"/>
              <w:rPr>
                <w:rFonts w:ascii="Times New Roman" w:hAnsi="Times New Roman" w:cs="Times New Roman"/>
                <w:sz w:val="24"/>
                <w:szCs w:val="24"/>
                <w:lang w:val="en-US"/>
              </w:rPr>
            </w:pPr>
            <w:r w:rsidRPr="001D4B4A">
              <w:rPr>
                <w:rFonts w:ascii="Times New Roman" w:hAnsi="Times New Roman" w:cs="Times New Roman"/>
                <w:sz w:val="24"/>
                <w:szCs w:val="24"/>
                <w:lang w:val="en-US"/>
              </w:rPr>
              <w:t xml:space="preserve"> </w:t>
            </w:r>
          </w:p>
        </w:tc>
      </w:tr>
    </w:tbl>
    <w:p w:rsidR="005230E3" w:rsidRPr="001D4B4A" w:rsidRDefault="005230E3" w:rsidP="005230E3">
      <w:pPr>
        <w:spacing w:line="257" w:lineRule="exact"/>
        <w:rPr>
          <w:rFonts w:ascii="Times New Roman" w:hAnsi="Times New Roman" w:cs="Times New Roman"/>
          <w:sz w:val="24"/>
          <w:szCs w:val="24"/>
        </w:rPr>
        <w:sectPr w:rsidR="005230E3" w:rsidRPr="001D4B4A" w:rsidSect="002B65B5">
          <w:footerReference w:type="default" r:id="rId27"/>
          <w:pgSz w:w="16840" w:h="11910" w:orient="landscape"/>
          <w:pgMar w:top="820" w:right="440" w:bottom="960" w:left="760" w:header="0" w:footer="733" w:gutter="0"/>
          <w:cols w:space="720"/>
        </w:sectPr>
      </w:pPr>
    </w:p>
    <w:p w:rsidR="005230E3" w:rsidRPr="00F44BBD" w:rsidRDefault="005230E3" w:rsidP="00EC299F">
      <w:pPr>
        <w:tabs>
          <w:tab w:val="left" w:pos="829"/>
          <w:tab w:val="left" w:pos="1919"/>
          <w:tab w:val="left" w:pos="3496"/>
          <w:tab w:val="left" w:pos="5218"/>
          <w:tab w:val="left" w:pos="6367"/>
          <w:tab w:val="left" w:pos="7581"/>
          <w:tab w:val="left" w:pos="8895"/>
        </w:tabs>
        <w:spacing w:before="322"/>
        <w:ind w:right="333"/>
        <w:jc w:val="center"/>
        <w:rPr>
          <w:rFonts w:ascii="Times New Roman" w:hAnsi="Times New Roman" w:cs="Times New Roman"/>
          <w:b/>
          <w:spacing w:val="-2"/>
          <w:sz w:val="24"/>
          <w:szCs w:val="24"/>
        </w:rPr>
      </w:pPr>
      <w:r w:rsidRPr="00F44BBD">
        <w:rPr>
          <w:rFonts w:ascii="Times New Roman" w:hAnsi="Times New Roman" w:cs="Times New Roman"/>
          <w:b/>
          <w:spacing w:val="-2"/>
          <w:sz w:val="24"/>
          <w:szCs w:val="24"/>
        </w:rPr>
        <w:lastRenderedPageBreak/>
        <w:t>3. УСЛОВИЯ РЕАЛИЗАЦИИ ДИСЦИПЛИНЫ</w:t>
      </w:r>
    </w:p>
    <w:p w:rsidR="005230E3" w:rsidRPr="004F1ADB" w:rsidRDefault="005230E3" w:rsidP="004F1ADB">
      <w:pPr>
        <w:pStyle w:val="a5"/>
        <w:tabs>
          <w:tab w:val="left" w:pos="829"/>
          <w:tab w:val="left" w:pos="1919"/>
          <w:tab w:val="left" w:pos="3496"/>
          <w:tab w:val="left" w:pos="5218"/>
          <w:tab w:val="left" w:pos="6367"/>
          <w:tab w:val="left" w:pos="7581"/>
          <w:tab w:val="left" w:pos="8895"/>
        </w:tabs>
        <w:spacing w:before="322"/>
        <w:ind w:left="336" w:right="333"/>
        <w:jc w:val="center"/>
        <w:rPr>
          <w:rFonts w:ascii="Times New Roman" w:hAnsi="Times New Roman" w:cs="Times New Roman"/>
          <w:b/>
          <w:spacing w:val="-2"/>
          <w:sz w:val="24"/>
          <w:szCs w:val="24"/>
        </w:rPr>
      </w:pPr>
      <w:r w:rsidRPr="001D4B4A">
        <w:rPr>
          <w:rFonts w:ascii="Times New Roman" w:hAnsi="Times New Roman" w:cs="Times New Roman"/>
          <w:b/>
          <w:spacing w:val="-2"/>
          <w:sz w:val="24"/>
          <w:szCs w:val="24"/>
        </w:rPr>
        <w:t>3.1. Материально-техническое обеспечение</w:t>
      </w:r>
    </w:p>
    <w:p w:rsidR="005230E3" w:rsidRPr="001D4B4A" w:rsidRDefault="005230E3" w:rsidP="005230E3">
      <w:pPr>
        <w:ind w:firstLine="720"/>
        <w:rPr>
          <w:rFonts w:ascii="Times New Roman" w:hAnsi="Times New Roman" w:cs="Times New Roman"/>
          <w:sz w:val="24"/>
          <w:szCs w:val="24"/>
        </w:rPr>
      </w:pPr>
      <w:r w:rsidRPr="001D4B4A">
        <w:rPr>
          <w:rFonts w:ascii="Times New Roman" w:hAnsi="Times New Roman" w:cs="Times New Roman"/>
          <w:sz w:val="24"/>
          <w:szCs w:val="24"/>
        </w:rPr>
        <w:t xml:space="preserve">Кабинет </w:t>
      </w:r>
      <w:r w:rsidRPr="004F1ADB">
        <w:rPr>
          <w:rFonts w:ascii="Times New Roman" w:hAnsi="Times New Roman" w:cs="Times New Roman"/>
          <w:sz w:val="24"/>
          <w:szCs w:val="24"/>
        </w:rPr>
        <w:t>Обществознания,</w:t>
      </w:r>
      <w:r w:rsidRPr="001D4B4A">
        <w:rPr>
          <w:rFonts w:ascii="Times New Roman" w:hAnsi="Times New Roman" w:cs="Times New Roman"/>
          <w:sz w:val="24"/>
          <w:szCs w:val="24"/>
        </w:rPr>
        <w:t xml:space="preserve"> оснащенный в соответствии с приложением 3 ОПОП-П. </w:t>
      </w:r>
    </w:p>
    <w:p w:rsidR="005230E3" w:rsidRPr="001D4B4A" w:rsidRDefault="005230E3" w:rsidP="009F2933">
      <w:pPr>
        <w:spacing w:line="259" w:lineRule="auto"/>
        <w:rPr>
          <w:rFonts w:ascii="Times New Roman" w:hAnsi="Times New Roman" w:cs="Times New Roman"/>
          <w:sz w:val="24"/>
          <w:szCs w:val="24"/>
        </w:rPr>
      </w:pPr>
    </w:p>
    <w:p w:rsidR="005230E3" w:rsidRPr="001D4B4A" w:rsidRDefault="009F2933" w:rsidP="009F2933">
      <w:pPr>
        <w:spacing w:after="3" w:line="259" w:lineRule="auto"/>
        <w:rPr>
          <w:rFonts w:ascii="Times New Roman" w:hAnsi="Times New Roman" w:cs="Times New Roman"/>
          <w:sz w:val="24"/>
          <w:szCs w:val="24"/>
        </w:rPr>
      </w:pPr>
      <w:r>
        <w:rPr>
          <w:rFonts w:ascii="Times New Roman" w:hAnsi="Times New Roman" w:cs="Times New Roman"/>
          <w:b/>
          <w:sz w:val="24"/>
          <w:szCs w:val="24"/>
        </w:rPr>
        <w:t>3.2.</w:t>
      </w:r>
      <w:r w:rsidR="005230E3" w:rsidRPr="001D4B4A">
        <w:rPr>
          <w:rFonts w:ascii="Times New Roman" w:hAnsi="Times New Roman" w:cs="Times New Roman"/>
          <w:b/>
          <w:sz w:val="24"/>
          <w:szCs w:val="24"/>
        </w:rPr>
        <w:t>Печатные и электронные издания, рекомендованные для использования при реализации общеобразовательной дисциплины Основные печатные издания:</w:t>
      </w:r>
    </w:p>
    <w:p w:rsidR="00EC299F" w:rsidRDefault="00EC299F" w:rsidP="00EC299F">
      <w:pPr>
        <w:widowControl w:val="0"/>
        <w:tabs>
          <w:tab w:val="left" w:pos="829"/>
        </w:tabs>
        <w:autoSpaceDE w:val="0"/>
        <w:autoSpaceDN w:val="0"/>
        <w:spacing w:line="322" w:lineRule="exact"/>
        <w:ind w:left="829"/>
        <w:outlineLvl w:val="0"/>
        <w:rPr>
          <w:rFonts w:ascii="Times New Roman" w:eastAsia="Times New Roman" w:hAnsi="Times New Roman" w:cs="Times New Roman"/>
          <w:b/>
          <w:bCs/>
          <w:sz w:val="24"/>
          <w:szCs w:val="24"/>
        </w:rPr>
      </w:pPr>
      <w:r w:rsidRPr="001D4B4A">
        <w:rPr>
          <w:rFonts w:ascii="Times New Roman" w:eastAsia="Times New Roman" w:hAnsi="Times New Roman" w:cs="Times New Roman"/>
          <w:b/>
          <w:bCs/>
          <w:sz w:val="24"/>
          <w:szCs w:val="24"/>
        </w:rPr>
        <w:t>3.2.1. Основные печатные и/или электронные издания</w:t>
      </w:r>
    </w:p>
    <w:p w:rsidR="00EC299F" w:rsidRPr="00E23DFE" w:rsidRDefault="00EC299F" w:rsidP="007B78E0">
      <w:pPr>
        <w:pStyle w:val="a5"/>
        <w:numPr>
          <w:ilvl w:val="0"/>
          <w:numId w:val="38"/>
        </w:numPr>
        <w:spacing w:after="53" w:line="229" w:lineRule="auto"/>
        <w:jc w:val="both"/>
        <w:rPr>
          <w:rFonts w:ascii="Times New Roman" w:hAnsi="Times New Roman" w:cs="Times New Roman"/>
          <w:sz w:val="24"/>
          <w:szCs w:val="24"/>
        </w:rPr>
      </w:pPr>
      <w:r w:rsidRPr="00E23DFE">
        <w:rPr>
          <w:rFonts w:ascii="Times New Roman" w:hAnsi="Times New Roman" w:cs="Times New Roman"/>
          <w:sz w:val="24"/>
          <w:szCs w:val="24"/>
          <w:shd w:val="clear" w:color="auto" w:fill="FFFFFF"/>
        </w:rPr>
        <w:t>Котова, О. А. Обществознание:</w:t>
      </w:r>
      <w:r>
        <w:rPr>
          <w:rFonts w:ascii="Times New Roman" w:hAnsi="Times New Roman" w:cs="Times New Roman"/>
          <w:sz w:val="24"/>
          <w:szCs w:val="24"/>
          <w:shd w:val="clear" w:color="auto" w:fill="FFFFFF"/>
        </w:rPr>
        <w:t xml:space="preserve"> 10-й класс: базовый уровень</w:t>
      </w:r>
      <w:r w:rsidRPr="00E23DFE">
        <w:rPr>
          <w:rFonts w:ascii="Times New Roman" w:hAnsi="Times New Roman" w:cs="Times New Roman"/>
          <w:sz w:val="24"/>
          <w:szCs w:val="24"/>
          <w:shd w:val="clear" w:color="auto" w:fill="FFFFFF"/>
        </w:rPr>
        <w:t>: учебник / О. А. Котова, Т. Е. Лиск</w:t>
      </w:r>
      <w:r>
        <w:rPr>
          <w:rFonts w:ascii="Times New Roman" w:hAnsi="Times New Roman" w:cs="Times New Roman"/>
          <w:sz w:val="24"/>
          <w:szCs w:val="24"/>
          <w:shd w:val="clear" w:color="auto" w:fill="FFFFFF"/>
        </w:rPr>
        <w:t>ова. — 5-е изд., стер. — Москва</w:t>
      </w:r>
      <w:r w:rsidRPr="00E23DFE">
        <w:rPr>
          <w:rFonts w:ascii="Times New Roman" w:hAnsi="Times New Roman" w:cs="Times New Roman"/>
          <w:sz w:val="24"/>
          <w:szCs w:val="24"/>
          <w:shd w:val="clear" w:color="auto" w:fill="FFFFFF"/>
        </w:rPr>
        <w:t xml:space="preserve">: Просвещение, 2023. — 95 с. — </w:t>
      </w:r>
      <w:r>
        <w:rPr>
          <w:rFonts w:ascii="Times New Roman" w:hAnsi="Times New Roman" w:cs="Times New Roman"/>
          <w:sz w:val="24"/>
          <w:szCs w:val="24"/>
          <w:shd w:val="clear" w:color="auto" w:fill="FFFFFF"/>
        </w:rPr>
        <w:t>ISBN 978-5-09-110482-0. — Текст: электронный // Лань</w:t>
      </w:r>
      <w:r w:rsidRPr="00E23DFE">
        <w:rPr>
          <w:rFonts w:ascii="Times New Roman" w:hAnsi="Times New Roman" w:cs="Times New Roman"/>
          <w:sz w:val="24"/>
          <w:szCs w:val="24"/>
          <w:shd w:val="clear" w:color="auto" w:fill="FFFFFF"/>
        </w:rPr>
        <w:t>: электронно-библиотечная система. — URL: https://e.lanbook.com/book/360770</w:t>
      </w:r>
      <w:r w:rsidRPr="00E23DFE">
        <w:rPr>
          <w:rFonts w:ascii="Times New Roman" w:hAnsi="Times New Roman" w:cs="Times New Roman"/>
          <w:sz w:val="24"/>
          <w:szCs w:val="24"/>
        </w:rPr>
        <w:t xml:space="preserve">.  </w:t>
      </w:r>
    </w:p>
    <w:p w:rsidR="00EC299F" w:rsidRPr="00E23DFE" w:rsidRDefault="00EC299F" w:rsidP="007B78E0">
      <w:pPr>
        <w:pStyle w:val="a5"/>
        <w:widowControl w:val="0"/>
        <w:numPr>
          <w:ilvl w:val="0"/>
          <w:numId w:val="38"/>
        </w:numPr>
        <w:autoSpaceDE w:val="0"/>
        <w:autoSpaceDN w:val="0"/>
        <w:jc w:val="both"/>
        <w:rPr>
          <w:rFonts w:ascii="Times New Roman" w:hAnsi="Times New Roman" w:cs="Times New Roman"/>
          <w:sz w:val="24"/>
          <w:szCs w:val="24"/>
        </w:rPr>
      </w:pPr>
      <w:r>
        <w:rPr>
          <w:rFonts w:ascii="Times New Roman" w:hAnsi="Times New Roman" w:cs="Times New Roman"/>
          <w:sz w:val="24"/>
          <w:szCs w:val="24"/>
          <w:shd w:val="clear" w:color="auto" w:fill="FFFFFF"/>
        </w:rPr>
        <w:t>Обществознание: 11-й класс: базовый уровень</w:t>
      </w:r>
      <w:r w:rsidRPr="00E23DFE">
        <w:rPr>
          <w:rFonts w:ascii="Times New Roman" w:hAnsi="Times New Roman" w:cs="Times New Roman"/>
          <w:sz w:val="24"/>
          <w:szCs w:val="24"/>
          <w:shd w:val="clear" w:color="auto" w:fill="FFFFFF"/>
        </w:rPr>
        <w:t>: учебник / О. В. Гаман-Голутвина, А. И. К</w:t>
      </w:r>
      <w:r>
        <w:rPr>
          <w:rFonts w:ascii="Times New Roman" w:hAnsi="Times New Roman" w:cs="Times New Roman"/>
          <w:sz w:val="24"/>
          <w:szCs w:val="24"/>
          <w:shd w:val="clear" w:color="auto" w:fill="FFFFFF"/>
        </w:rPr>
        <w:t>овлер, Е. Г. Пономарёва [и др.]</w:t>
      </w:r>
      <w:r w:rsidRPr="00E23DFE">
        <w:rPr>
          <w:rFonts w:ascii="Times New Roman" w:hAnsi="Times New Roman" w:cs="Times New Roman"/>
          <w:sz w:val="24"/>
          <w:szCs w:val="24"/>
          <w:shd w:val="clear" w:color="auto" w:fill="FFFFFF"/>
        </w:rPr>
        <w:t>; под редакцией В. А. Тишк</w:t>
      </w:r>
      <w:r>
        <w:rPr>
          <w:rFonts w:ascii="Times New Roman" w:hAnsi="Times New Roman" w:cs="Times New Roman"/>
          <w:sz w:val="24"/>
          <w:szCs w:val="24"/>
          <w:shd w:val="clear" w:color="auto" w:fill="FFFFFF"/>
        </w:rPr>
        <w:t>ова. — 5-е изд., стер. — Москва</w:t>
      </w:r>
      <w:r w:rsidRPr="00E23DFE">
        <w:rPr>
          <w:rFonts w:ascii="Times New Roman" w:hAnsi="Times New Roman" w:cs="Times New Roman"/>
          <w:sz w:val="24"/>
          <w:szCs w:val="24"/>
          <w:shd w:val="clear" w:color="auto" w:fill="FFFFFF"/>
        </w:rPr>
        <w:t xml:space="preserve">: Просвещение, 2023. — 494 с. — </w:t>
      </w:r>
      <w:r>
        <w:rPr>
          <w:rFonts w:ascii="Times New Roman" w:hAnsi="Times New Roman" w:cs="Times New Roman"/>
          <w:sz w:val="24"/>
          <w:szCs w:val="24"/>
          <w:shd w:val="clear" w:color="auto" w:fill="FFFFFF"/>
        </w:rPr>
        <w:t>ISBN 978-5-09-110485-1. — Текст</w:t>
      </w:r>
      <w:r w:rsidRPr="00E23DFE">
        <w:rPr>
          <w:rFonts w:ascii="Times New Roman" w:hAnsi="Times New Roman" w:cs="Times New Roman"/>
          <w:sz w:val="24"/>
          <w:szCs w:val="24"/>
          <w:shd w:val="clear" w:color="auto" w:fill="FFFFFF"/>
        </w:rPr>
        <w:t>: электро</w:t>
      </w:r>
      <w:r>
        <w:rPr>
          <w:rFonts w:ascii="Times New Roman" w:hAnsi="Times New Roman" w:cs="Times New Roman"/>
          <w:sz w:val="24"/>
          <w:szCs w:val="24"/>
          <w:shd w:val="clear" w:color="auto" w:fill="FFFFFF"/>
        </w:rPr>
        <w:t>нный // Лань</w:t>
      </w:r>
      <w:r w:rsidRPr="00E23DFE">
        <w:rPr>
          <w:rFonts w:ascii="Times New Roman" w:hAnsi="Times New Roman" w:cs="Times New Roman"/>
          <w:sz w:val="24"/>
          <w:szCs w:val="24"/>
          <w:shd w:val="clear" w:color="auto" w:fill="FFFFFF"/>
        </w:rPr>
        <w:t>: электронно-библиотечная система. — URL: https://e.lanbook.com/book/360761</w:t>
      </w:r>
      <w:r w:rsidRPr="00E23DFE">
        <w:rPr>
          <w:rFonts w:ascii="Times New Roman" w:hAnsi="Times New Roman" w:cs="Times New Roman"/>
          <w:sz w:val="24"/>
          <w:szCs w:val="24"/>
        </w:rPr>
        <w:t xml:space="preserve">.  </w:t>
      </w:r>
    </w:p>
    <w:p w:rsidR="00EC299F" w:rsidRPr="00E23DFE" w:rsidRDefault="00EC299F" w:rsidP="007B78E0">
      <w:pPr>
        <w:pStyle w:val="a5"/>
        <w:numPr>
          <w:ilvl w:val="0"/>
          <w:numId w:val="38"/>
        </w:numPr>
        <w:spacing w:after="3" w:line="259" w:lineRule="auto"/>
        <w:rPr>
          <w:rFonts w:ascii="Times New Roman" w:hAnsi="Times New Roman" w:cs="Times New Roman"/>
          <w:sz w:val="24"/>
          <w:szCs w:val="24"/>
        </w:rPr>
      </w:pPr>
      <w:r w:rsidRPr="00E23DFE">
        <w:rPr>
          <w:rFonts w:ascii="Times New Roman" w:hAnsi="Times New Roman" w:cs="Times New Roman"/>
          <w:sz w:val="24"/>
          <w:szCs w:val="24"/>
          <w:shd w:val="clear" w:color="auto" w:fill="FFFFFF"/>
        </w:rPr>
        <w:t>Обществознан</w:t>
      </w:r>
      <w:r>
        <w:rPr>
          <w:rFonts w:ascii="Times New Roman" w:hAnsi="Times New Roman" w:cs="Times New Roman"/>
          <w:sz w:val="24"/>
          <w:szCs w:val="24"/>
          <w:shd w:val="clear" w:color="auto" w:fill="FFFFFF"/>
        </w:rPr>
        <w:t>ие: 10-й класс: базовый уровень</w:t>
      </w:r>
      <w:r w:rsidRPr="00E23DFE">
        <w:rPr>
          <w:rFonts w:ascii="Times New Roman" w:hAnsi="Times New Roman" w:cs="Times New Roman"/>
          <w:sz w:val="24"/>
          <w:szCs w:val="24"/>
          <w:shd w:val="clear" w:color="auto" w:fill="FFFFFF"/>
        </w:rPr>
        <w:t>: учебник / Л. Н. Боголюбов, А. Ю. Лаз</w:t>
      </w:r>
      <w:r>
        <w:rPr>
          <w:rFonts w:ascii="Times New Roman" w:hAnsi="Times New Roman" w:cs="Times New Roman"/>
          <w:sz w:val="24"/>
          <w:szCs w:val="24"/>
          <w:shd w:val="clear" w:color="auto" w:fill="FFFFFF"/>
        </w:rPr>
        <w:t>ебникова, А. И. Матвеев [и др.]</w:t>
      </w:r>
      <w:r w:rsidRPr="00E23DFE">
        <w:rPr>
          <w:rFonts w:ascii="Times New Roman" w:hAnsi="Times New Roman" w:cs="Times New Roman"/>
          <w:sz w:val="24"/>
          <w:szCs w:val="24"/>
          <w:shd w:val="clear" w:color="auto" w:fill="FFFFFF"/>
        </w:rPr>
        <w:t>; под редакцией Л. Н. Боголюбова, А. Ю. Лазебниковой</w:t>
      </w:r>
      <w:r>
        <w:rPr>
          <w:rFonts w:ascii="Times New Roman" w:hAnsi="Times New Roman" w:cs="Times New Roman"/>
          <w:sz w:val="24"/>
          <w:szCs w:val="24"/>
          <w:shd w:val="clear" w:color="auto" w:fill="FFFFFF"/>
        </w:rPr>
        <w:t>. — 5-е изд., перераб. — Москва</w:t>
      </w:r>
      <w:r w:rsidRPr="00E23DFE">
        <w:rPr>
          <w:rFonts w:ascii="Times New Roman" w:hAnsi="Times New Roman" w:cs="Times New Roman"/>
          <w:sz w:val="24"/>
          <w:szCs w:val="24"/>
          <w:shd w:val="clear" w:color="auto" w:fill="FFFFFF"/>
        </w:rPr>
        <w:t>: Просвещение, 2023. — 287 с. — ISBN 978-5-09-</w:t>
      </w:r>
      <w:r>
        <w:rPr>
          <w:rFonts w:ascii="Times New Roman" w:hAnsi="Times New Roman" w:cs="Times New Roman"/>
          <w:sz w:val="24"/>
          <w:szCs w:val="24"/>
          <w:shd w:val="clear" w:color="auto" w:fill="FFFFFF"/>
        </w:rPr>
        <w:t>104509-3. — Текст: электронный // Лань</w:t>
      </w:r>
      <w:r w:rsidRPr="00E23DFE">
        <w:rPr>
          <w:rFonts w:ascii="Times New Roman" w:hAnsi="Times New Roman" w:cs="Times New Roman"/>
          <w:sz w:val="24"/>
          <w:szCs w:val="24"/>
          <w:shd w:val="clear" w:color="auto" w:fill="FFFFFF"/>
        </w:rPr>
        <w:t>: электронно-библиотечная система. — URL: https://e.lanbook.com/book/334976</w:t>
      </w:r>
      <w:r w:rsidRPr="00E23DFE">
        <w:rPr>
          <w:rFonts w:ascii="Times New Roman" w:hAnsi="Times New Roman" w:cs="Times New Roman"/>
          <w:sz w:val="24"/>
          <w:szCs w:val="24"/>
        </w:rPr>
        <w:t xml:space="preserve">. </w:t>
      </w:r>
    </w:p>
    <w:p w:rsidR="00EC299F" w:rsidRDefault="00EC299F" w:rsidP="007B78E0">
      <w:pPr>
        <w:pStyle w:val="a5"/>
        <w:numPr>
          <w:ilvl w:val="0"/>
          <w:numId w:val="38"/>
        </w:numPr>
        <w:spacing w:after="53" w:line="229" w:lineRule="auto"/>
        <w:jc w:val="both"/>
        <w:rPr>
          <w:rFonts w:ascii="Times New Roman" w:hAnsi="Times New Roman" w:cs="Times New Roman"/>
          <w:sz w:val="24"/>
          <w:szCs w:val="24"/>
        </w:rPr>
      </w:pPr>
      <w:r w:rsidRPr="00E23DFE">
        <w:rPr>
          <w:rFonts w:ascii="Times New Roman" w:hAnsi="Times New Roman" w:cs="Times New Roman"/>
          <w:sz w:val="24"/>
          <w:szCs w:val="24"/>
          <w:shd w:val="clear" w:color="auto" w:fill="FFFFFF"/>
        </w:rPr>
        <w:t>Обществознан</w:t>
      </w:r>
      <w:r>
        <w:rPr>
          <w:rFonts w:ascii="Times New Roman" w:hAnsi="Times New Roman" w:cs="Times New Roman"/>
          <w:sz w:val="24"/>
          <w:szCs w:val="24"/>
          <w:shd w:val="clear" w:color="auto" w:fill="FFFFFF"/>
        </w:rPr>
        <w:t>ие: 11-й класс: базовый уровень</w:t>
      </w:r>
      <w:r w:rsidRPr="00E23DFE">
        <w:rPr>
          <w:rFonts w:ascii="Times New Roman" w:hAnsi="Times New Roman" w:cs="Times New Roman"/>
          <w:sz w:val="24"/>
          <w:szCs w:val="24"/>
          <w:shd w:val="clear" w:color="auto" w:fill="FFFFFF"/>
        </w:rPr>
        <w:t>: учебник / Л. Н. Боголюбов, Н. И. Городе</w:t>
      </w:r>
      <w:r>
        <w:rPr>
          <w:rFonts w:ascii="Times New Roman" w:hAnsi="Times New Roman" w:cs="Times New Roman"/>
          <w:sz w:val="24"/>
          <w:szCs w:val="24"/>
          <w:shd w:val="clear" w:color="auto" w:fill="FFFFFF"/>
        </w:rPr>
        <w:t>цкая, А. Ю. Лазебникова [и др.]</w:t>
      </w:r>
      <w:r w:rsidRPr="00E23DFE">
        <w:rPr>
          <w:rFonts w:ascii="Times New Roman" w:hAnsi="Times New Roman" w:cs="Times New Roman"/>
          <w:sz w:val="24"/>
          <w:szCs w:val="24"/>
          <w:shd w:val="clear" w:color="auto" w:fill="FFFFFF"/>
        </w:rPr>
        <w:t>; под редакцией Л. Н. Боголюбова, А. Ю. Лазебниковой</w:t>
      </w:r>
      <w:r>
        <w:rPr>
          <w:rFonts w:ascii="Times New Roman" w:hAnsi="Times New Roman" w:cs="Times New Roman"/>
          <w:sz w:val="24"/>
          <w:szCs w:val="24"/>
          <w:shd w:val="clear" w:color="auto" w:fill="FFFFFF"/>
        </w:rPr>
        <w:t>. — 5-е изд., перераб. — Москва</w:t>
      </w:r>
      <w:r w:rsidRPr="00E23DFE">
        <w:rPr>
          <w:rFonts w:ascii="Times New Roman" w:hAnsi="Times New Roman" w:cs="Times New Roman"/>
          <w:sz w:val="24"/>
          <w:szCs w:val="24"/>
          <w:shd w:val="clear" w:color="auto" w:fill="FFFFFF"/>
        </w:rPr>
        <w:t xml:space="preserve">: Просвещение, 2023. — 288 с. — </w:t>
      </w:r>
      <w:r>
        <w:rPr>
          <w:rFonts w:ascii="Times New Roman" w:hAnsi="Times New Roman" w:cs="Times New Roman"/>
          <w:sz w:val="24"/>
          <w:szCs w:val="24"/>
          <w:shd w:val="clear" w:color="auto" w:fill="FFFFFF"/>
        </w:rPr>
        <w:t>ISBN 978-5-09-104510-9. — Текст: электронный // Лань</w:t>
      </w:r>
      <w:r w:rsidRPr="00E23DFE">
        <w:rPr>
          <w:rFonts w:ascii="Times New Roman" w:hAnsi="Times New Roman" w:cs="Times New Roman"/>
          <w:sz w:val="24"/>
          <w:szCs w:val="24"/>
          <w:shd w:val="clear" w:color="auto" w:fill="FFFFFF"/>
        </w:rPr>
        <w:t>: электронно-библиотечная система. — URL: https://e.lanbook.com/book/334979</w:t>
      </w:r>
      <w:r w:rsidRPr="00E23DFE">
        <w:rPr>
          <w:rFonts w:ascii="Times New Roman" w:hAnsi="Times New Roman" w:cs="Times New Roman"/>
          <w:sz w:val="24"/>
          <w:szCs w:val="24"/>
        </w:rPr>
        <w:t xml:space="preserve">.  </w:t>
      </w:r>
    </w:p>
    <w:p w:rsidR="00EC299F" w:rsidRPr="001D4B4A" w:rsidRDefault="00EC299F" w:rsidP="00EC299F">
      <w:pPr>
        <w:spacing w:line="259" w:lineRule="auto"/>
        <w:jc w:val="both"/>
        <w:rPr>
          <w:rFonts w:ascii="Times New Roman" w:hAnsi="Times New Roman" w:cs="Times New Roman"/>
          <w:sz w:val="24"/>
          <w:szCs w:val="24"/>
        </w:rPr>
      </w:pPr>
    </w:p>
    <w:p w:rsidR="00EC299F" w:rsidRDefault="00EC299F" w:rsidP="00EC299F">
      <w:pPr>
        <w:pStyle w:val="114"/>
        <w:tabs>
          <w:tab w:val="left" w:pos="5809"/>
        </w:tabs>
        <w:spacing w:after="0" w:line="240" w:lineRule="auto"/>
        <w:jc w:val="both"/>
        <w:rPr>
          <w:rFonts w:ascii="Times New Roman" w:hAnsi="Times New Roman"/>
        </w:rPr>
      </w:pPr>
      <w:r w:rsidRPr="001D4B4A">
        <w:rPr>
          <w:rFonts w:ascii="Times New Roman" w:hAnsi="Times New Roman"/>
        </w:rPr>
        <w:t>3.2.2. Дополнительная литература</w:t>
      </w:r>
    </w:p>
    <w:p w:rsidR="00EC299F" w:rsidRDefault="00EC299F" w:rsidP="007B78E0">
      <w:pPr>
        <w:pStyle w:val="a5"/>
        <w:numPr>
          <w:ilvl w:val="0"/>
          <w:numId w:val="39"/>
        </w:numPr>
        <w:spacing w:line="259" w:lineRule="auto"/>
        <w:rPr>
          <w:rFonts w:ascii="Times New Roman" w:hAnsi="Times New Roman" w:cs="Times New Roman"/>
          <w:sz w:val="24"/>
          <w:szCs w:val="24"/>
          <w:shd w:val="clear" w:color="auto" w:fill="FFFFFF"/>
        </w:rPr>
      </w:pPr>
      <w:r w:rsidRPr="00E23DFE">
        <w:rPr>
          <w:rFonts w:ascii="Times New Roman" w:hAnsi="Times New Roman" w:cs="Times New Roman"/>
          <w:sz w:val="24"/>
          <w:szCs w:val="24"/>
          <w:shd w:val="clear" w:color="auto" w:fill="FFFFFF"/>
        </w:rPr>
        <w:t xml:space="preserve">Иванов, А. Ю. Обществознание: учебно-методическое пособие / А. Ю. Иванов, М. В. Салимгареев. — Казань: КНИТУ, 2014. — 140 с. — ISBN 978-5-7882-1611-9. — Текст: электронный // Лань: электронно-библиотечная система. — URL: </w:t>
      </w:r>
      <w:hyperlink r:id="rId28" w:history="1">
        <w:r w:rsidRPr="005E070E">
          <w:rPr>
            <w:rStyle w:val="af1"/>
            <w:rFonts w:ascii="Times New Roman" w:hAnsi="Times New Roman" w:cs="Times New Roman"/>
            <w:sz w:val="24"/>
            <w:szCs w:val="24"/>
            <w:shd w:val="clear" w:color="auto" w:fill="FFFFFF"/>
          </w:rPr>
          <w:t>https://e.lanbook.com/book/73335</w:t>
        </w:r>
      </w:hyperlink>
    </w:p>
    <w:p w:rsidR="00EC299F" w:rsidRPr="00EC299F" w:rsidRDefault="00EC299F" w:rsidP="00EC299F">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rsidR="005230E3" w:rsidRPr="001D4B4A" w:rsidRDefault="005230E3" w:rsidP="005230E3">
      <w:pPr>
        <w:spacing w:line="259" w:lineRule="auto"/>
        <w:rPr>
          <w:rFonts w:ascii="Times New Roman" w:hAnsi="Times New Roman" w:cs="Times New Roman"/>
          <w:sz w:val="24"/>
          <w:szCs w:val="24"/>
        </w:rPr>
      </w:pPr>
    </w:p>
    <w:p w:rsidR="005230E3" w:rsidRPr="00EC299F" w:rsidRDefault="00F44BBD" w:rsidP="00EC299F">
      <w:pPr>
        <w:keepNext/>
        <w:spacing w:after="120"/>
        <w:ind w:firstLine="709"/>
        <w:outlineLvl w:val="0"/>
        <w:rPr>
          <w:rFonts w:ascii="Times New Roman" w:eastAsia="Segoe UI" w:hAnsi="Times New Roman" w:cs="Times New Roman"/>
          <w:b/>
          <w:bCs/>
          <w:caps/>
          <w:kern w:val="32"/>
          <w:sz w:val="24"/>
          <w:szCs w:val="24"/>
          <w:lang w:eastAsia="ru-RU"/>
        </w:rPr>
      </w:pPr>
      <w:r w:rsidRPr="00F44BBD">
        <w:rPr>
          <w:rFonts w:ascii="Times New Roman" w:eastAsia="Segoe UI" w:hAnsi="Times New Roman" w:cs="Times New Roman"/>
          <w:b/>
          <w:bCs/>
          <w:caps/>
          <w:kern w:val="32"/>
          <w:sz w:val="24"/>
          <w:szCs w:val="24"/>
          <w:lang w:eastAsia="ru-RU"/>
        </w:rPr>
        <w:t>4.</w:t>
      </w:r>
      <w:r>
        <w:rPr>
          <w:rFonts w:ascii="Times New Roman" w:eastAsia="Segoe UI" w:hAnsi="Times New Roman" w:cs="Times New Roman"/>
          <w:b/>
          <w:bCs/>
          <w:caps/>
          <w:kern w:val="32"/>
          <w:sz w:val="24"/>
          <w:szCs w:val="24"/>
          <w:lang w:eastAsia="ru-RU"/>
        </w:rPr>
        <w:t xml:space="preserve">Контроль и оценка результатов  </w:t>
      </w:r>
      <w:r w:rsidR="005230E3" w:rsidRPr="00F44BBD">
        <w:rPr>
          <w:rFonts w:ascii="Times New Roman" w:eastAsia="Segoe UI" w:hAnsi="Times New Roman" w:cs="Times New Roman"/>
          <w:b/>
          <w:bCs/>
          <w:caps/>
          <w:kern w:val="32"/>
          <w:sz w:val="24"/>
          <w:szCs w:val="24"/>
          <w:lang w:eastAsia="ru-RU"/>
        </w:rP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B14ADD" w:rsidRPr="001D4B4A" w:rsidTr="008F1D1E">
        <w:trPr>
          <w:trHeight w:val="519"/>
        </w:trPr>
        <w:tc>
          <w:tcPr>
            <w:tcW w:w="1544" w:type="pct"/>
          </w:tcPr>
          <w:p w:rsidR="00B14ADD" w:rsidRPr="00CD7A87" w:rsidRDefault="00B14ADD" w:rsidP="008F1D1E">
            <w:pPr>
              <w:ind w:left="57" w:right="57"/>
              <w:jc w:val="center"/>
              <w:rPr>
                <w:rFonts w:ascii="Times New Roman" w:hAnsi="Times New Roman" w:cs="Times New Roman"/>
                <w:b/>
              </w:rPr>
            </w:pPr>
            <w:r w:rsidRPr="00CD7A87">
              <w:rPr>
                <w:rFonts w:ascii="Times New Roman" w:hAnsi="Times New Roman" w:cs="Times New Roman"/>
                <w:b/>
              </w:rPr>
              <w:t>Общая/профессиональная компетенция</w:t>
            </w:r>
          </w:p>
        </w:tc>
        <w:tc>
          <w:tcPr>
            <w:tcW w:w="1840" w:type="pct"/>
          </w:tcPr>
          <w:p w:rsidR="00B14ADD" w:rsidRPr="00CD7A87" w:rsidRDefault="00B14ADD" w:rsidP="008F1D1E">
            <w:pPr>
              <w:ind w:left="-66"/>
              <w:jc w:val="center"/>
              <w:rPr>
                <w:rFonts w:ascii="Times New Roman" w:hAnsi="Times New Roman" w:cs="Times New Roman"/>
              </w:rPr>
            </w:pPr>
            <w:r w:rsidRPr="00CD7A87">
              <w:rPr>
                <w:rFonts w:ascii="Times New Roman" w:hAnsi="Times New Roman" w:cs="Times New Roman"/>
                <w:b/>
              </w:rPr>
              <w:t>Раздел/Тема</w:t>
            </w:r>
          </w:p>
        </w:tc>
        <w:tc>
          <w:tcPr>
            <w:tcW w:w="1616" w:type="pct"/>
          </w:tcPr>
          <w:p w:rsidR="00B14ADD" w:rsidRPr="00CD7A87" w:rsidRDefault="00B14ADD" w:rsidP="008F1D1E">
            <w:pPr>
              <w:jc w:val="center"/>
              <w:rPr>
                <w:rFonts w:ascii="Times New Roman" w:hAnsi="Times New Roman" w:cs="Times New Roman"/>
              </w:rPr>
            </w:pPr>
            <w:r w:rsidRPr="00CD7A87">
              <w:rPr>
                <w:rFonts w:ascii="Times New Roman" w:hAnsi="Times New Roman" w:cs="Times New Roman"/>
                <w:b/>
              </w:rPr>
              <w:t>Тип оценочных мероприятия</w:t>
            </w:r>
          </w:p>
        </w:tc>
      </w:tr>
      <w:tr w:rsidR="005230E3" w:rsidRPr="001D4B4A" w:rsidTr="00032B6B">
        <w:trPr>
          <w:trHeight w:val="698"/>
        </w:trPr>
        <w:tc>
          <w:tcPr>
            <w:tcW w:w="1544" w:type="pct"/>
          </w:tcPr>
          <w:p w:rsidR="002C242D" w:rsidRPr="00397D8F" w:rsidRDefault="002C242D" w:rsidP="002C242D">
            <w:pPr>
              <w:rPr>
                <w:rFonts w:ascii="Times New Roman" w:eastAsia="Calibri" w:hAnsi="Times New Roman" w:cs="Times New Roman"/>
                <w:bCs/>
              </w:rPr>
            </w:pPr>
            <w:r w:rsidRPr="00397D8F">
              <w:rPr>
                <w:rFonts w:ascii="Times New Roman" w:eastAsia="Calibri" w:hAnsi="Times New Roman" w:cs="Times New Roman"/>
                <w:bCs/>
              </w:rPr>
              <w:t>ОК 01</w:t>
            </w:r>
          </w:p>
          <w:p w:rsidR="002C242D" w:rsidRPr="00397D8F" w:rsidRDefault="002C242D" w:rsidP="002C242D">
            <w:pPr>
              <w:rPr>
                <w:rFonts w:ascii="Times New Roman" w:eastAsia="Calibri" w:hAnsi="Times New Roman" w:cs="Times New Roman"/>
                <w:bCs/>
              </w:rPr>
            </w:pPr>
            <w:r w:rsidRPr="00397D8F">
              <w:rPr>
                <w:rFonts w:ascii="Times New Roman" w:eastAsia="Calibri" w:hAnsi="Times New Roman" w:cs="Times New Roman"/>
                <w:bCs/>
              </w:rPr>
              <w:t>Выбирать</w:t>
            </w:r>
          </w:p>
          <w:p w:rsidR="002C242D" w:rsidRPr="00397D8F" w:rsidRDefault="002C242D" w:rsidP="002C242D">
            <w:pPr>
              <w:rPr>
                <w:rFonts w:ascii="Times New Roman" w:eastAsia="Calibri" w:hAnsi="Times New Roman" w:cs="Times New Roman"/>
                <w:bCs/>
              </w:rPr>
            </w:pPr>
            <w:r w:rsidRPr="00397D8F">
              <w:rPr>
                <w:rFonts w:ascii="Times New Roman" w:eastAsia="Calibri" w:hAnsi="Times New Roman" w:cs="Times New Roman"/>
                <w:bCs/>
              </w:rPr>
              <w:t>способы решения задач</w:t>
            </w:r>
          </w:p>
          <w:p w:rsidR="002C242D" w:rsidRPr="00397D8F" w:rsidRDefault="002C242D" w:rsidP="002C242D">
            <w:pPr>
              <w:rPr>
                <w:rFonts w:ascii="Times New Roman" w:eastAsia="Calibri" w:hAnsi="Times New Roman" w:cs="Times New Roman"/>
                <w:bCs/>
              </w:rPr>
            </w:pPr>
            <w:r w:rsidRPr="00397D8F">
              <w:rPr>
                <w:rFonts w:ascii="Times New Roman" w:eastAsia="Calibri" w:hAnsi="Times New Roman" w:cs="Times New Roman"/>
                <w:bCs/>
              </w:rPr>
              <w:t>профессиональной</w:t>
            </w:r>
          </w:p>
          <w:p w:rsidR="002C242D" w:rsidRPr="00397D8F" w:rsidRDefault="002C242D" w:rsidP="002C242D">
            <w:pPr>
              <w:rPr>
                <w:rFonts w:ascii="Times New Roman" w:eastAsia="Calibri" w:hAnsi="Times New Roman" w:cs="Times New Roman"/>
                <w:bCs/>
              </w:rPr>
            </w:pPr>
            <w:r w:rsidRPr="00397D8F">
              <w:rPr>
                <w:rFonts w:ascii="Times New Roman" w:eastAsia="Calibri" w:hAnsi="Times New Roman" w:cs="Times New Roman"/>
                <w:bCs/>
              </w:rPr>
              <w:t>деятельности</w:t>
            </w:r>
          </w:p>
          <w:p w:rsidR="002C242D" w:rsidRPr="00397D8F" w:rsidRDefault="002C242D" w:rsidP="002C242D">
            <w:pPr>
              <w:rPr>
                <w:rFonts w:ascii="Times New Roman" w:eastAsia="Calibri" w:hAnsi="Times New Roman" w:cs="Times New Roman"/>
                <w:bCs/>
              </w:rPr>
            </w:pPr>
            <w:r w:rsidRPr="00397D8F">
              <w:rPr>
                <w:rFonts w:ascii="Times New Roman" w:eastAsia="Calibri" w:hAnsi="Times New Roman" w:cs="Times New Roman"/>
                <w:bCs/>
              </w:rPr>
              <w:t>применительно</w:t>
            </w:r>
          </w:p>
          <w:p w:rsidR="005230E3" w:rsidRPr="001D4B4A" w:rsidRDefault="002C242D" w:rsidP="002C242D">
            <w:pPr>
              <w:suppressAutoHyphens/>
              <w:spacing w:line="276" w:lineRule="auto"/>
              <w:contextualSpacing/>
              <w:rPr>
                <w:rFonts w:ascii="Times New Roman" w:eastAsia="Calibri" w:hAnsi="Times New Roman" w:cs="Times New Roman"/>
                <w:sz w:val="24"/>
                <w:szCs w:val="24"/>
              </w:rPr>
            </w:pPr>
            <w:r w:rsidRPr="00397D8F">
              <w:rPr>
                <w:rFonts w:ascii="Times New Roman" w:eastAsia="Calibri" w:hAnsi="Times New Roman" w:cs="Times New Roman"/>
                <w:bCs/>
              </w:rPr>
              <w:t>различным контекстам</w:t>
            </w:r>
          </w:p>
        </w:tc>
        <w:tc>
          <w:tcPr>
            <w:tcW w:w="1840" w:type="pct"/>
          </w:tcPr>
          <w:p w:rsidR="005230E3" w:rsidRPr="002C242D" w:rsidRDefault="002C242D" w:rsidP="002C242D">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1, </w:t>
            </w:r>
            <w:r w:rsidR="005230E3" w:rsidRPr="002C242D">
              <w:rPr>
                <w:rFonts w:ascii="Times New Roman" w:eastAsia="Calibri" w:hAnsi="Times New Roman" w:cs="Times New Roman"/>
              </w:rPr>
              <w:t>-</w:t>
            </w:r>
            <w:r w:rsidR="00E27FDF" w:rsidRPr="002C242D">
              <w:rPr>
                <w:rFonts w:ascii="Times New Roman" w:hAnsi="Times New Roman" w:cs="Times New Roman"/>
              </w:rPr>
              <w:t xml:space="preserve"> </w:t>
            </w:r>
            <w:r w:rsidRPr="002C242D">
              <w:rPr>
                <w:rFonts w:ascii="Times New Roman" w:hAnsi="Times New Roman" w:cs="Times New Roman"/>
                <w:color w:val="34343C"/>
                <w:shd w:val="clear" w:color="auto" w:fill="FFFFFF"/>
              </w:rPr>
              <w:t>Тема 1.1.</w:t>
            </w:r>
          </w:p>
          <w:p w:rsidR="002C242D" w:rsidRPr="002C242D" w:rsidRDefault="002C242D" w:rsidP="002C242D">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2, </w:t>
            </w:r>
            <w:r w:rsidRPr="002C242D">
              <w:rPr>
                <w:rFonts w:ascii="Times New Roman" w:hAnsi="Times New Roman" w:cs="Times New Roman"/>
                <w:color w:val="34343C"/>
                <w:shd w:val="clear" w:color="auto" w:fill="FFFFFF"/>
              </w:rPr>
              <w:t>-Тема 2.4.</w:t>
            </w:r>
          </w:p>
          <w:p w:rsidR="002C242D" w:rsidRPr="002C242D" w:rsidRDefault="002C242D" w:rsidP="002C242D">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3, </w:t>
            </w:r>
            <w:r w:rsidRPr="002C242D">
              <w:rPr>
                <w:rFonts w:ascii="Times New Roman" w:hAnsi="Times New Roman" w:cs="Times New Roman"/>
                <w:color w:val="34343C"/>
                <w:shd w:val="clear" w:color="auto" w:fill="FFFFFF"/>
              </w:rPr>
              <w:t>- Тема 3.2.</w:t>
            </w:r>
            <w:r>
              <w:rPr>
                <w:rFonts w:ascii="Times New Roman" w:hAnsi="Times New Roman" w:cs="Times New Roman"/>
                <w:color w:val="34343C"/>
                <w:shd w:val="clear" w:color="auto" w:fill="FFFFFF"/>
              </w:rPr>
              <w:t>-</w:t>
            </w:r>
            <w:r w:rsidRPr="002C242D">
              <w:rPr>
                <w:rFonts w:ascii="Times New Roman" w:hAnsi="Times New Roman" w:cs="Times New Roman"/>
                <w:color w:val="34343C"/>
                <w:shd w:val="clear" w:color="auto" w:fill="FFFFFF"/>
              </w:rPr>
              <w:t>3.5.</w:t>
            </w:r>
          </w:p>
          <w:p w:rsidR="002C242D" w:rsidRDefault="002C242D" w:rsidP="002C242D">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4, </w:t>
            </w:r>
            <w:r w:rsidRPr="002C242D">
              <w:rPr>
                <w:rFonts w:ascii="Times New Roman" w:hAnsi="Times New Roman" w:cs="Times New Roman"/>
                <w:color w:val="34343C"/>
                <w:shd w:val="clear" w:color="auto" w:fill="FFFFFF"/>
              </w:rPr>
              <w:t>- Тема 4.1.</w:t>
            </w:r>
          </w:p>
          <w:p w:rsidR="002C242D" w:rsidRPr="002C242D" w:rsidRDefault="002C242D" w:rsidP="002C242D">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6, </w:t>
            </w:r>
            <w:r w:rsidRPr="002C242D">
              <w:rPr>
                <w:rFonts w:ascii="Times New Roman" w:hAnsi="Times New Roman" w:cs="Times New Roman"/>
                <w:color w:val="34343C"/>
                <w:shd w:val="clear" w:color="auto" w:fill="FFFFFF"/>
              </w:rPr>
              <w:t>- Тема 6.1.</w:t>
            </w:r>
          </w:p>
        </w:tc>
        <w:tc>
          <w:tcPr>
            <w:tcW w:w="1616" w:type="pct"/>
          </w:tcPr>
          <w:p w:rsidR="002C242D" w:rsidRPr="00032B6B" w:rsidRDefault="002C242D" w:rsidP="002C242D">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Познавательные задания</w:t>
            </w:r>
          </w:p>
          <w:p w:rsidR="002C242D" w:rsidRPr="00032B6B" w:rsidRDefault="002C242D" w:rsidP="002C242D">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Вопросы проблемного</w:t>
            </w:r>
          </w:p>
          <w:p w:rsidR="002C242D" w:rsidRPr="00032B6B" w:rsidRDefault="002C242D" w:rsidP="002C242D">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характера</w:t>
            </w:r>
          </w:p>
          <w:p w:rsidR="002C242D" w:rsidRPr="00032B6B" w:rsidRDefault="002C242D" w:rsidP="002C242D">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Задания к схемам,</w:t>
            </w:r>
          </w:p>
          <w:p w:rsidR="002C242D" w:rsidRPr="00032B6B" w:rsidRDefault="002C242D" w:rsidP="002C242D">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таблицам, диаграммам,</w:t>
            </w:r>
          </w:p>
          <w:p w:rsidR="002C242D" w:rsidRPr="00032B6B" w:rsidRDefault="002C242D" w:rsidP="002C242D">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инфографике</w:t>
            </w:r>
          </w:p>
          <w:p w:rsidR="002C242D" w:rsidRPr="00032B6B" w:rsidRDefault="002C242D" w:rsidP="002C242D">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 Проектные задания</w:t>
            </w:r>
          </w:p>
          <w:p w:rsidR="002C242D" w:rsidRPr="00032B6B" w:rsidRDefault="002C242D" w:rsidP="002C242D">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Тестирование</w:t>
            </w:r>
          </w:p>
          <w:p w:rsidR="002C242D" w:rsidRPr="00032B6B" w:rsidRDefault="002C242D" w:rsidP="002C242D">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Самооценка и</w:t>
            </w:r>
          </w:p>
          <w:p w:rsidR="002C242D" w:rsidRPr="00032B6B" w:rsidRDefault="002C242D" w:rsidP="002C242D">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взаимооценка знаний</w:t>
            </w:r>
          </w:p>
          <w:p w:rsidR="005230E3" w:rsidRPr="00032B6B" w:rsidRDefault="002C242D" w:rsidP="002C242D">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/умений обучающихся</w:t>
            </w:r>
          </w:p>
        </w:tc>
      </w:tr>
      <w:tr w:rsidR="00E27FDF" w:rsidRPr="001D4B4A" w:rsidTr="00032B6B">
        <w:trPr>
          <w:trHeight w:val="698"/>
        </w:trPr>
        <w:tc>
          <w:tcPr>
            <w:tcW w:w="1544" w:type="pct"/>
          </w:tcPr>
          <w:p w:rsidR="002C242D" w:rsidRPr="00397D8F" w:rsidRDefault="002C242D" w:rsidP="002C242D">
            <w:pPr>
              <w:rPr>
                <w:rFonts w:ascii="Times New Roman" w:eastAsia="Calibri" w:hAnsi="Times New Roman" w:cs="Times New Roman"/>
              </w:rPr>
            </w:pPr>
            <w:r w:rsidRPr="00397D8F">
              <w:rPr>
                <w:rFonts w:ascii="Times New Roman" w:eastAsia="Calibri" w:hAnsi="Times New Roman" w:cs="Times New Roman"/>
              </w:rPr>
              <w:t>ОК 02 Использовать</w:t>
            </w:r>
          </w:p>
          <w:p w:rsidR="002C242D" w:rsidRPr="00397D8F" w:rsidRDefault="002C242D" w:rsidP="002C242D">
            <w:pPr>
              <w:rPr>
                <w:rFonts w:ascii="Times New Roman" w:eastAsia="Calibri" w:hAnsi="Times New Roman" w:cs="Times New Roman"/>
              </w:rPr>
            </w:pPr>
            <w:r w:rsidRPr="00397D8F">
              <w:rPr>
                <w:rFonts w:ascii="Times New Roman" w:eastAsia="Calibri" w:hAnsi="Times New Roman" w:cs="Times New Roman"/>
              </w:rPr>
              <w:t>современные средства</w:t>
            </w:r>
          </w:p>
          <w:p w:rsidR="002C242D" w:rsidRPr="00397D8F" w:rsidRDefault="002C242D" w:rsidP="002C242D">
            <w:pPr>
              <w:rPr>
                <w:rFonts w:ascii="Times New Roman" w:eastAsia="Calibri" w:hAnsi="Times New Roman" w:cs="Times New Roman"/>
              </w:rPr>
            </w:pPr>
            <w:r w:rsidRPr="00397D8F">
              <w:rPr>
                <w:rFonts w:ascii="Times New Roman" w:eastAsia="Calibri" w:hAnsi="Times New Roman" w:cs="Times New Roman"/>
              </w:rPr>
              <w:t>поиска,</w:t>
            </w:r>
          </w:p>
          <w:p w:rsidR="002C242D" w:rsidRPr="00397D8F" w:rsidRDefault="002C242D" w:rsidP="002C242D">
            <w:pPr>
              <w:rPr>
                <w:rFonts w:ascii="Times New Roman" w:eastAsia="Calibri" w:hAnsi="Times New Roman" w:cs="Times New Roman"/>
              </w:rPr>
            </w:pPr>
            <w:r w:rsidRPr="00397D8F">
              <w:rPr>
                <w:rFonts w:ascii="Times New Roman" w:eastAsia="Calibri" w:hAnsi="Times New Roman" w:cs="Times New Roman"/>
              </w:rPr>
              <w:t>анализа</w:t>
            </w:r>
          </w:p>
          <w:p w:rsidR="002C242D" w:rsidRPr="00397D8F" w:rsidRDefault="002C242D" w:rsidP="002C242D">
            <w:pPr>
              <w:rPr>
                <w:rFonts w:ascii="Times New Roman" w:eastAsia="Calibri" w:hAnsi="Times New Roman" w:cs="Times New Roman"/>
              </w:rPr>
            </w:pPr>
            <w:r w:rsidRPr="00397D8F">
              <w:rPr>
                <w:rFonts w:ascii="Times New Roman" w:eastAsia="Calibri" w:hAnsi="Times New Roman" w:cs="Times New Roman"/>
              </w:rPr>
              <w:t>интерпретации</w:t>
            </w:r>
          </w:p>
          <w:p w:rsidR="002C242D" w:rsidRPr="00397D8F" w:rsidRDefault="002C242D" w:rsidP="002C242D">
            <w:pPr>
              <w:rPr>
                <w:rFonts w:ascii="Times New Roman" w:eastAsia="Calibri" w:hAnsi="Times New Roman" w:cs="Times New Roman"/>
              </w:rPr>
            </w:pPr>
            <w:r w:rsidRPr="00397D8F">
              <w:rPr>
                <w:rFonts w:ascii="Times New Roman" w:eastAsia="Calibri" w:hAnsi="Times New Roman" w:cs="Times New Roman"/>
              </w:rPr>
              <w:t>информации</w:t>
            </w:r>
          </w:p>
          <w:p w:rsidR="002C242D" w:rsidRPr="00397D8F" w:rsidRDefault="002C242D" w:rsidP="002C242D">
            <w:pPr>
              <w:rPr>
                <w:rFonts w:ascii="Times New Roman" w:eastAsia="Calibri" w:hAnsi="Times New Roman" w:cs="Times New Roman"/>
              </w:rPr>
            </w:pPr>
            <w:r w:rsidRPr="00397D8F">
              <w:rPr>
                <w:rFonts w:ascii="Times New Roman" w:eastAsia="Calibri" w:hAnsi="Times New Roman" w:cs="Times New Roman"/>
              </w:rPr>
              <w:t>информационные</w:t>
            </w:r>
          </w:p>
          <w:p w:rsidR="002C242D" w:rsidRPr="00397D8F" w:rsidRDefault="002C242D" w:rsidP="002C242D">
            <w:pPr>
              <w:rPr>
                <w:rFonts w:ascii="Times New Roman" w:eastAsia="Calibri" w:hAnsi="Times New Roman" w:cs="Times New Roman"/>
              </w:rPr>
            </w:pPr>
            <w:r w:rsidRPr="00397D8F">
              <w:rPr>
                <w:rFonts w:ascii="Times New Roman" w:eastAsia="Calibri" w:hAnsi="Times New Roman" w:cs="Times New Roman"/>
              </w:rPr>
              <w:t>технологии</w:t>
            </w:r>
          </w:p>
          <w:p w:rsidR="002C242D" w:rsidRPr="00397D8F" w:rsidRDefault="002C242D" w:rsidP="002C242D">
            <w:pPr>
              <w:rPr>
                <w:rFonts w:ascii="Times New Roman" w:eastAsia="Calibri" w:hAnsi="Times New Roman" w:cs="Times New Roman"/>
              </w:rPr>
            </w:pPr>
            <w:r w:rsidRPr="00397D8F">
              <w:rPr>
                <w:rFonts w:ascii="Times New Roman" w:eastAsia="Calibri" w:hAnsi="Times New Roman" w:cs="Times New Roman"/>
              </w:rPr>
              <w:t>для</w:t>
            </w:r>
          </w:p>
          <w:p w:rsidR="002C242D" w:rsidRPr="00397D8F" w:rsidRDefault="002C242D" w:rsidP="002C242D">
            <w:pPr>
              <w:rPr>
                <w:rFonts w:ascii="Times New Roman" w:eastAsia="Calibri" w:hAnsi="Times New Roman" w:cs="Times New Roman"/>
              </w:rPr>
            </w:pPr>
            <w:r w:rsidRPr="00397D8F">
              <w:rPr>
                <w:rFonts w:ascii="Times New Roman" w:eastAsia="Calibri" w:hAnsi="Times New Roman" w:cs="Times New Roman"/>
              </w:rPr>
              <w:t>выполнения</w:t>
            </w:r>
          </w:p>
          <w:p w:rsidR="002C242D" w:rsidRPr="00397D8F" w:rsidRDefault="002C242D" w:rsidP="002C242D">
            <w:pPr>
              <w:rPr>
                <w:rFonts w:ascii="Times New Roman" w:eastAsia="Calibri" w:hAnsi="Times New Roman" w:cs="Times New Roman"/>
              </w:rPr>
            </w:pPr>
            <w:r w:rsidRPr="00397D8F">
              <w:rPr>
                <w:rFonts w:ascii="Times New Roman" w:eastAsia="Calibri" w:hAnsi="Times New Roman" w:cs="Times New Roman"/>
              </w:rPr>
              <w:t>задач</w:t>
            </w:r>
          </w:p>
          <w:p w:rsidR="002C242D" w:rsidRPr="00397D8F" w:rsidRDefault="002C242D" w:rsidP="002C242D">
            <w:pPr>
              <w:rPr>
                <w:rFonts w:ascii="Times New Roman" w:eastAsia="Calibri" w:hAnsi="Times New Roman" w:cs="Times New Roman"/>
              </w:rPr>
            </w:pPr>
            <w:r w:rsidRPr="00397D8F">
              <w:rPr>
                <w:rFonts w:ascii="Times New Roman" w:eastAsia="Calibri" w:hAnsi="Times New Roman" w:cs="Times New Roman"/>
              </w:rPr>
              <w:t>профессиональной</w:t>
            </w:r>
          </w:p>
          <w:p w:rsidR="00E27FDF" w:rsidRPr="001D4B4A" w:rsidRDefault="002C242D" w:rsidP="002C242D">
            <w:pPr>
              <w:suppressAutoHyphens/>
              <w:contextualSpacing/>
              <w:rPr>
                <w:rFonts w:ascii="Times New Roman" w:hAnsi="Times New Roman" w:cs="Times New Roman"/>
                <w:bCs/>
                <w:sz w:val="24"/>
                <w:szCs w:val="24"/>
              </w:rPr>
            </w:pPr>
            <w:r w:rsidRPr="00397D8F">
              <w:rPr>
                <w:rFonts w:ascii="Times New Roman" w:eastAsia="Calibri" w:hAnsi="Times New Roman" w:cs="Times New Roman"/>
              </w:rPr>
              <w:t>деятельности</w:t>
            </w:r>
          </w:p>
        </w:tc>
        <w:tc>
          <w:tcPr>
            <w:tcW w:w="1840" w:type="pct"/>
          </w:tcPr>
          <w:p w:rsidR="002C242D" w:rsidRPr="002C242D" w:rsidRDefault="002C242D" w:rsidP="002C242D">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1, </w:t>
            </w:r>
            <w:r w:rsidRPr="002C242D">
              <w:rPr>
                <w:rFonts w:ascii="Times New Roman" w:eastAsia="Calibri" w:hAnsi="Times New Roman" w:cs="Times New Roman"/>
              </w:rPr>
              <w:t>-</w:t>
            </w:r>
            <w:r w:rsidRPr="002C242D">
              <w:rPr>
                <w:rFonts w:ascii="Times New Roman" w:hAnsi="Times New Roman" w:cs="Times New Roman"/>
              </w:rPr>
              <w:t xml:space="preserve"> </w:t>
            </w:r>
            <w:r>
              <w:rPr>
                <w:rFonts w:ascii="Times New Roman" w:hAnsi="Times New Roman" w:cs="Times New Roman"/>
                <w:color w:val="34343C"/>
                <w:shd w:val="clear" w:color="auto" w:fill="FFFFFF"/>
              </w:rPr>
              <w:t>Тема 1.2</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-1.3</w:t>
            </w:r>
          </w:p>
          <w:p w:rsidR="002C242D" w:rsidRPr="002C242D" w:rsidRDefault="002C242D" w:rsidP="002C242D">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2, </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Тема 2.2</w:t>
            </w:r>
            <w:r w:rsidRPr="002C242D">
              <w:rPr>
                <w:rFonts w:ascii="Times New Roman" w:hAnsi="Times New Roman" w:cs="Times New Roman"/>
                <w:color w:val="34343C"/>
                <w:shd w:val="clear" w:color="auto" w:fill="FFFFFF"/>
              </w:rPr>
              <w:t>.</w:t>
            </w:r>
          </w:p>
          <w:p w:rsidR="002C242D" w:rsidRPr="002C242D" w:rsidRDefault="002C242D" w:rsidP="002C242D">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3, </w:t>
            </w:r>
            <w:r w:rsidRPr="002C242D">
              <w:rPr>
                <w:rFonts w:ascii="Times New Roman" w:hAnsi="Times New Roman" w:cs="Times New Roman"/>
                <w:color w:val="34343C"/>
                <w:shd w:val="clear" w:color="auto" w:fill="FFFFFF"/>
              </w:rPr>
              <w:t xml:space="preserve">- </w:t>
            </w:r>
            <w:r>
              <w:rPr>
                <w:rFonts w:ascii="Times New Roman" w:hAnsi="Times New Roman" w:cs="Times New Roman"/>
                <w:color w:val="34343C"/>
                <w:shd w:val="clear" w:color="auto" w:fill="FFFFFF"/>
              </w:rPr>
              <w:t>Тема 3.1</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-3.5</w:t>
            </w:r>
          </w:p>
          <w:p w:rsidR="00E27FDF" w:rsidRPr="001D4B4A" w:rsidRDefault="002C242D" w:rsidP="00032B6B">
            <w:pPr>
              <w:suppressAutoHyphens/>
              <w:spacing w:line="276" w:lineRule="auto"/>
              <w:contextualSpacing/>
              <w:rPr>
                <w:rFonts w:ascii="Times New Roman" w:eastAsia="Calibri" w:hAnsi="Times New Roman" w:cs="Times New Roman"/>
                <w:sz w:val="24"/>
                <w:szCs w:val="24"/>
              </w:rPr>
            </w:pPr>
            <w:r w:rsidRPr="002C242D">
              <w:rPr>
                <w:rFonts w:ascii="Times New Roman" w:hAnsi="Times New Roman" w:cs="Times New Roman"/>
              </w:rPr>
              <w:t xml:space="preserve">Р 6, </w:t>
            </w:r>
            <w:r w:rsidR="00032B6B">
              <w:rPr>
                <w:rFonts w:ascii="Times New Roman" w:hAnsi="Times New Roman" w:cs="Times New Roman"/>
                <w:color w:val="34343C"/>
                <w:shd w:val="clear" w:color="auto" w:fill="FFFFFF"/>
              </w:rPr>
              <w:t>- Тема 6.2</w:t>
            </w:r>
            <w:r w:rsidRPr="002C242D">
              <w:rPr>
                <w:rFonts w:ascii="Times New Roman" w:hAnsi="Times New Roman" w:cs="Times New Roman"/>
                <w:color w:val="34343C"/>
                <w:shd w:val="clear" w:color="auto" w:fill="FFFFFF"/>
              </w:rPr>
              <w:t>.</w:t>
            </w:r>
            <w:r w:rsidR="00032B6B">
              <w:rPr>
                <w:rFonts w:ascii="Times New Roman" w:hAnsi="Times New Roman" w:cs="Times New Roman"/>
                <w:color w:val="34343C"/>
                <w:shd w:val="clear" w:color="auto" w:fill="FFFFFF"/>
              </w:rPr>
              <w:t>-6.3</w:t>
            </w:r>
          </w:p>
        </w:tc>
        <w:tc>
          <w:tcPr>
            <w:tcW w:w="1616" w:type="pct"/>
          </w:tcPr>
          <w:p w:rsidR="00032B6B" w:rsidRPr="00032B6B" w:rsidRDefault="00032B6B" w:rsidP="00032B6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Устный опрос</w:t>
            </w:r>
          </w:p>
          <w:p w:rsidR="00032B6B" w:rsidRPr="00032B6B" w:rsidRDefault="00032B6B" w:rsidP="00032B6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Познавательные задания</w:t>
            </w:r>
          </w:p>
          <w:p w:rsidR="00032B6B" w:rsidRPr="00032B6B" w:rsidRDefault="00032B6B" w:rsidP="00032B6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Задания к</w:t>
            </w:r>
            <w:r>
              <w:rPr>
                <w:rFonts w:ascii="Times New Roman" w:eastAsia="Times New Roman" w:hAnsi="Times New Roman" w:cs="Times New Roman"/>
                <w:color w:val="34343C"/>
                <w:lang w:eastAsia="ru-RU"/>
              </w:rPr>
              <w:t xml:space="preserve"> </w:t>
            </w:r>
            <w:r w:rsidRPr="00032B6B">
              <w:rPr>
                <w:rFonts w:ascii="Times New Roman" w:eastAsia="Times New Roman" w:hAnsi="Times New Roman" w:cs="Times New Roman"/>
                <w:color w:val="34343C"/>
                <w:lang w:eastAsia="ru-RU"/>
              </w:rPr>
              <w:t>документам,</w:t>
            </w:r>
          </w:p>
          <w:p w:rsidR="00032B6B" w:rsidRPr="00032B6B" w:rsidRDefault="00032B6B" w:rsidP="00032B6B">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с</w:t>
            </w:r>
            <w:r w:rsidRPr="00032B6B">
              <w:rPr>
                <w:rFonts w:ascii="Times New Roman" w:eastAsia="Times New Roman" w:hAnsi="Times New Roman" w:cs="Times New Roman"/>
                <w:color w:val="34343C"/>
                <w:lang w:eastAsia="ru-RU"/>
              </w:rPr>
              <w:t>одержащим</w:t>
            </w:r>
            <w:r>
              <w:rPr>
                <w:rFonts w:ascii="Times New Roman" w:eastAsia="Times New Roman" w:hAnsi="Times New Roman" w:cs="Times New Roman"/>
                <w:color w:val="34343C"/>
                <w:lang w:eastAsia="ru-RU"/>
              </w:rPr>
              <w:t xml:space="preserve"> </w:t>
            </w:r>
            <w:r w:rsidRPr="00032B6B">
              <w:rPr>
                <w:rFonts w:ascii="Times New Roman" w:eastAsia="Times New Roman" w:hAnsi="Times New Roman" w:cs="Times New Roman"/>
                <w:color w:val="34343C"/>
                <w:lang w:eastAsia="ru-RU"/>
              </w:rPr>
              <w:t>социальную</w:t>
            </w:r>
          </w:p>
          <w:p w:rsidR="00032B6B" w:rsidRPr="00032B6B" w:rsidRDefault="00032B6B" w:rsidP="00032B6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информацию</w:t>
            </w:r>
          </w:p>
          <w:p w:rsidR="00032B6B" w:rsidRPr="00032B6B" w:rsidRDefault="00032B6B" w:rsidP="00032B6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Проектные задания</w:t>
            </w:r>
          </w:p>
          <w:p w:rsidR="00032B6B" w:rsidRPr="00032B6B" w:rsidRDefault="00032B6B" w:rsidP="00032B6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Тестирование</w:t>
            </w:r>
          </w:p>
          <w:p w:rsidR="00032B6B" w:rsidRPr="00032B6B" w:rsidRDefault="00032B6B" w:rsidP="00032B6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Самооценка и</w:t>
            </w:r>
          </w:p>
          <w:p w:rsidR="00032B6B" w:rsidRPr="00032B6B" w:rsidRDefault="00032B6B" w:rsidP="00032B6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взаимооценка знаний</w:t>
            </w:r>
          </w:p>
          <w:p w:rsidR="00E27FDF" w:rsidRPr="00032B6B" w:rsidRDefault="00032B6B" w:rsidP="00032B6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/умений обучающихся</w:t>
            </w:r>
          </w:p>
        </w:tc>
      </w:tr>
      <w:tr w:rsidR="00E27FDF" w:rsidRPr="001D4B4A" w:rsidTr="00032B6B">
        <w:trPr>
          <w:trHeight w:val="698"/>
        </w:trPr>
        <w:tc>
          <w:tcPr>
            <w:tcW w:w="1544" w:type="pct"/>
          </w:tcPr>
          <w:p w:rsidR="00E27FDF" w:rsidRPr="001D4B4A" w:rsidRDefault="00032B6B" w:rsidP="00E27FDF">
            <w:pPr>
              <w:rPr>
                <w:rFonts w:ascii="Times New Roman" w:hAnsi="Times New Roman" w:cs="Times New Roman"/>
                <w:bCs/>
                <w:sz w:val="24"/>
                <w:szCs w:val="24"/>
              </w:rPr>
            </w:pPr>
            <w:r w:rsidRPr="00BB31AF">
              <w:rPr>
                <w:rFonts w:ascii="Times New Roman" w:hAnsi="Times New Roman" w:cs="Times New Roman"/>
              </w:rPr>
              <w:t>ОК 03Планировать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840" w:type="pct"/>
          </w:tcPr>
          <w:p w:rsidR="00032B6B" w:rsidRPr="002C242D" w:rsidRDefault="00032B6B" w:rsidP="00032B6B">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2, </w:t>
            </w:r>
            <w:r>
              <w:rPr>
                <w:rFonts w:ascii="Times New Roman" w:hAnsi="Times New Roman" w:cs="Times New Roman"/>
                <w:color w:val="34343C"/>
                <w:shd w:val="clear" w:color="auto" w:fill="FFFFFF"/>
              </w:rPr>
              <w:t>-Тема 2.1</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-2.2.</w:t>
            </w:r>
          </w:p>
          <w:p w:rsidR="00032B6B" w:rsidRPr="002C242D" w:rsidRDefault="00032B6B" w:rsidP="00032B6B">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3, </w:t>
            </w:r>
            <w:r>
              <w:rPr>
                <w:rFonts w:ascii="Times New Roman" w:hAnsi="Times New Roman" w:cs="Times New Roman"/>
                <w:color w:val="34343C"/>
                <w:shd w:val="clear" w:color="auto" w:fill="FFFFFF"/>
              </w:rPr>
              <w:t>- Тема 3.1,</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3.3-3.4</w:t>
            </w:r>
            <w:r w:rsidRPr="002C242D">
              <w:rPr>
                <w:rFonts w:ascii="Times New Roman" w:hAnsi="Times New Roman" w:cs="Times New Roman"/>
                <w:color w:val="34343C"/>
                <w:shd w:val="clear" w:color="auto" w:fill="FFFFFF"/>
              </w:rPr>
              <w:t>.</w:t>
            </w:r>
          </w:p>
          <w:p w:rsidR="00032B6B" w:rsidRDefault="00032B6B" w:rsidP="00032B6B">
            <w:pPr>
              <w:suppressAutoHyphens/>
              <w:spacing w:line="276" w:lineRule="auto"/>
              <w:contextualSpacing/>
              <w:rPr>
                <w:rFonts w:ascii="Times New Roman" w:hAnsi="Times New Roman" w:cs="Times New Roman"/>
                <w:color w:val="34343C"/>
                <w:shd w:val="clear" w:color="auto" w:fill="FFFFFF"/>
              </w:rPr>
            </w:pPr>
            <w:r>
              <w:rPr>
                <w:rFonts w:ascii="Times New Roman" w:hAnsi="Times New Roman" w:cs="Times New Roman"/>
              </w:rPr>
              <w:t>Р 5</w:t>
            </w:r>
            <w:r w:rsidRPr="002C242D">
              <w:rPr>
                <w:rFonts w:ascii="Times New Roman" w:hAnsi="Times New Roman" w:cs="Times New Roman"/>
              </w:rPr>
              <w:t xml:space="preserve">, </w:t>
            </w:r>
            <w:r>
              <w:rPr>
                <w:rFonts w:ascii="Times New Roman" w:hAnsi="Times New Roman" w:cs="Times New Roman"/>
                <w:color w:val="34343C"/>
                <w:shd w:val="clear" w:color="auto" w:fill="FFFFFF"/>
              </w:rPr>
              <w:t>- Тема 5.2</w:t>
            </w:r>
            <w:r w:rsidRPr="002C242D">
              <w:rPr>
                <w:rFonts w:ascii="Times New Roman" w:hAnsi="Times New Roman" w:cs="Times New Roman"/>
                <w:color w:val="34343C"/>
                <w:shd w:val="clear" w:color="auto" w:fill="FFFFFF"/>
              </w:rPr>
              <w:t>.</w:t>
            </w:r>
          </w:p>
          <w:p w:rsidR="00E27FDF" w:rsidRPr="001D4B4A" w:rsidRDefault="00E27FDF" w:rsidP="00032B6B">
            <w:pPr>
              <w:suppressAutoHyphens/>
              <w:spacing w:line="276" w:lineRule="auto"/>
              <w:contextualSpacing/>
              <w:rPr>
                <w:rFonts w:ascii="Times New Roman" w:hAnsi="Times New Roman" w:cs="Times New Roman"/>
                <w:sz w:val="24"/>
                <w:szCs w:val="24"/>
              </w:rPr>
            </w:pPr>
          </w:p>
        </w:tc>
        <w:tc>
          <w:tcPr>
            <w:tcW w:w="1616" w:type="pct"/>
          </w:tcPr>
          <w:p w:rsidR="00032B6B" w:rsidRPr="00032B6B" w:rsidRDefault="00032B6B" w:rsidP="00032B6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Познавательные задания</w:t>
            </w:r>
          </w:p>
          <w:p w:rsidR="00032B6B" w:rsidRPr="00032B6B" w:rsidRDefault="00032B6B" w:rsidP="00032B6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Вопросы проблемного</w:t>
            </w:r>
          </w:p>
          <w:p w:rsidR="00032B6B" w:rsidRPr="00032B6B" w:rsidRDefault="00032B6B" w:rsidP="00032B6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характера</w:t>
            </w:r>
          </w:p>
          <w:p w:rsidR="00032B6B" w:rsidRPr="00032B6B" w:rsidRDefault="00032B6B" w:rsidP="00032B6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Задания к схемам,</w:t>
            </w:r>
          </w:p>
          <w:p w:rsidR="00032B6B" w:rsidRPr="00032B6B" w:rsidRDefault="00032B6B" w:rsidP="00032B6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таблицам, диаграммам,</w:t>
            </w:r>
          </w:p>
          <w:p w:rsidR="00032B6B" w:rsidRPr="00032B6B" w:rsidRDefault="00032B6B" w:rsidP="00032B6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инфографике</w:t>
            </w:r>
          </w:p>
          <w:p w:rsidR="00032B6B" w:rsidRPr="00032B6B" w:rsidRDefault="00032B6B" w:rsidP="00032B6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 Проектные задания</w:t>
            </w:r>
          </w:p>
          <w:p w:rsidR="00032B6B" w:rsidRPr="00032B6B" w:rsidRDefault="00032B6B" w:rsidP="00032B6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Тестирование</w:t>
            </w:r>
          </w:p>
          <w:p w:rsidR="00032B6B" w:rsidRPr="00032B6B" w:rsidRDefault="00032B6B" w:rsidP="00032B6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Самооценка и</w:t>
            </w:r>
          </w:p>
          <w:p w:rsidR="00032B6B" w:rsidRPr="00032B6B" w:rsidRDefault="00032B6B" w:rsidP="00032B6B">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взаимооценка знаний</w:t>
            </w:r>
          </w:p>
          <w:p w:rsidR="00E27FDF" w:rsidRPr="001D4B4A" w:rsidRDefault="00032B6B" w:rsidP="00032B6B">
            <w:pPr>
              <w:suppressAutoHyphens/>
              <w:spacing w:line="276" w:lineRule="auto"/>
              <w:contextualSpacing/>
              <w:rPr>
                <w:rFonts w:ascii="Times New Roman" w:eastAsia="Calibri" w:hAnsi="Times New Roman" w:cs="Times New Roman"/>
                <w:sz w:val="24"/>
                <w:szCs w:val="24"/>
              </w:rPr>
            </w:pPr>
            <w:r w:rsidRPr="00032B6B">
              <w:rPr>
                <w:rFonts w:ascii="Times New Roman" w:eastAsia="Times New Roman" w:hAnsi="Times New Roman" w:cs="Times New Roman"/>
                <w:color w:val="34343C"/>
                <w:lang w:eastAsia="ru-RU"/>
              </w:rPr>
              <w:t>/умений обучающихся</w:t>
            </w:r>
          </w:p>
        </w:tc>
      </w:tr>
      <w:tr w:rsidR="00846DB2" w:rsidRPr="001D4B4A" w:rsidTr="00032B6B">
        <w:trPr>
          <w:trHeight w:val="698"/>
        </w:trPr>
        <w:tc>
          <w:tcPr>
            <w:tcW w:w="1544" w:type="pct"/>
          </w:tcPr>
          <w:p w:rsidR="00032B6B" w:rsidRPr="00BB31AF" w:rsidRDefault="00032B6B" w:rsidP="00032B6B">
            <w:pPr>
              <w:rPr>
                <w:rFonts w:ascii="Times New Roman" w:eastAsia="Calibri" w:hAnsi="Times New Roman" w:cs="Times New Roman"/>
              </w:rPr>
            </w:pPr>
            <w:r w:rsidRPr="00BB31AF">
              <w:rPr>
                <w:rFonts w:ascii="Times New Roman" w:eastAsia="Calibri" w:hAnsi="Times New Roman" w:cs="Times New Roman"/>
              </w:rPr>
              <w:t>ОК 04 Эффективно</w:t>
            </w:r>
          </w:p>
          <w:p w:rsidR="00846DB2" w:rsidRPr="001D4B4A" w:rsidRDefault="00032B6B" w:rsidP="00032B6B">
            <w:pPr>
              <w:rPr>
                <w:rFonts w:ascii="Times New Roman" w:hAnsi="Times New Roman" w:cs="Times New Roman"/>
                <w:bCs/>
                <w:sz w:val="24"/>
                <w:szCs w:val="24"/>
              </w:rPr>
            </w:pPr>
            <w:r w:rsidRPr="00BB31AF">
              <w:rPr>
                <w:rFonts w:ascii="Times New Roman" w:eastAsia="Calibri" w:hAnsi="Times New Roman" w:cs="Times New Roman"/>
              </w:rPr>
              <w:t>взаимодействовать и работать в коллективе и команде</w:t>
            </w:r>
          </w:p>
        </w:tc>
        <w:tc>
          <w:tcPr>
            <w:tcW w:w="1840" w:type="pct"/>
          </w:tcPr>
          <w:p w:rsidR="00032B6B" w:rsidRPr="002C242D" w:rsidRDefault="00032B6B" w:rsidP="00032B6B">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1, </w:t>
            </w:r>
            <w:r w:rsidRPr="002C242D">
              <w:rPr>
                <w:rFonts w:ascii="Times New Roman" w:eastAsia="Calibri" w:hAnsi="Times New Roman" w:cs="Times New Roman"/>
              </w:rPr>
              <w:t>-</w:t>
            </w:r>
            <w:r w:rsidRPr="002C242D">
              <w:rPr>
                <w:rFonts w:ascii="Times New Roman" w:hAnsi="Times New Roman" w:cs="Times New Roman"/>
              </w:rPr>
              <w:t xml:space="preserve"> </w:t>
            </w:r>
            <w:r>
              <w:rPr>
                <w:rFonts w:ascii="Times New Roman" w:hAnsi="Times New Roman" w:cs="Times New Roman"/>
                <w:color w:val="34343C"/>
                <w:shd w:val="clear" w:color="auto" w:fill="FFFFFF"/>
              </w:rPr>
              <w:t>Тема 1.2</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-1.3</w:t>
            </w:r>
          </w:p>
          <w:p w:rsidR="00032B6B" w:rsidRPr="002C242D" w:rsidRDefault="00032B6B" w:rsidP="00032B6B">
            <w:pPr>
              <w:suppressAutoHyphens/>
              <w:spacing w:line="276" w:lineRule="auto"/>
              <w:contextualSpacing/>
              <w:rPr>
                <w:rFonts w:ascii="Times New Roman" w:hAnsi="Times New Roman" w:cs="Times New Roman"/>
                <w:color w:val="34343C"/>
                <w:shd w:val="clear" w:color="auto" w:fill="FFFFFF"/>
              </w:rPr>
            </w:pPr>
            <w:r>
              <w:rPr>
                <w:rFonts w:ascii="Times New Roman" w:hAnsi="Times New Roman" w:cs="Times New Roman"/>
              </w:rPr>
              <w:t>Р 4</w:t>
            </w:r>
            <w:r w:rsidRPr="002C242D">
              <w:rPr>
                <w:rFonts w:ascii="Times New Roman" w:hAnsi="Times New Roman" w:cs="Times New Roman"/>
              </w:rPr>
              <w:t xml:space="preserve">, </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Тема 4.4</w:t>
            </w:r>
            <w:r w:rsidRPr="002C242D">
              <w:rPr>
                <w:rFonts w:ascii="Times New Roman" w:hAnsi="Times New Roman" w:cs="Times New Roman"/>
                <w:color w:val="34343C"/>
                <w:shd w:val="clear" w:color="auto" w:fill="FFFFFF"/>
              </w:rPr>
              <w:t>.</w:t>
            </w:r>
          </w:p>
          <w:p w:rsidR="00846DB2" w:rsidRPr="001D4B4A" w:rsidRDefault="00032B6B" w:rsidP="00032B6B">
            <w:pPr>
              <w:suppressAutoHyphens/>
              <w:spacing w:line="276" w:lineRule="auto"/>
              <w:contextualSpacing/>
              <w:rPr>
                <w:rFonts w:ascii="Times New Roman" w:hAnsi="Times New Roman" w:cs="Times New Roman"/>
                <w:sz w:val="24"/>
                <w:szCs w:val="24"/>
              </w:rPr>
            </w:pPr>
            <w:r w:rsidRPr="002C242D">
              <w:rPr>
                <w:rFonts w:ascii="Times New Roman" w:hAnsi="Times New Roman" w:cs="Times New Roman"/>
              </w:rPr>
              <w:t>Р</w:t>
            </w:r>
            <w:r>
              <w:rPr>
                <w:rFonts w:ascii="Times New Roman" w:hAnsi="Times New Roman" w:cs="Times New Roman"/>
              </w:rPr>
              <w:t xml:space="preserve"> 5</w:t>
            </w:r>
            <w:r w:rsidRPr="002C242D">
              <w:rPr>
                <w:rFonts w:ascii="Times New Roman" w:hAnsi="Times New Roman" w:cs="Times New Roman"/>
              </w:rPr>
              <w:t xml:space="preserve">, </w:t>
            </w:r>
            <w:r>
              <w:rPr>
                <w:rFonts w:ascii="Times New Roman" w:hAnsi="Times New Roman" w:cs="Times New Roman"/>
                <w:color w:val="34343C"/>
                <w:shd w:val="clear" w:color="auto" w:fill="FFFFFF"/>
              </w:rPr>
              <w:t>- Тема 5.2</w:t>
            </w:r>
            <w:r w:rsidRPr="002C242D">
              <w:rPr>
                <w:rFonts w:ascii="Times New Roman" w:hAnsi="Times New Roman" w:cs="Times New Roman"/>
                <w:color w:val="34343C"/>
                <w:shd w:val="clear" w:color="auto" w:fill="FFFFFF"/>
              </w:rPr>
              <w:t>.</w:t>
            </w:r>
          </w:p>
        </w:tc>
        <w:tc>
          <w:tcPr>
            <w:tcW w:w="1616" w:type="pct"/>
          </w:tcPr>
          <w:p w:rsidR="000F7255" w:rsidRPr="00032B6B" w:rsidRDefault="000F7255" w:rsidP="000F7255">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Устный опрос</w:t>
            </w:r>
          </w:p>
          <w:p w:rsidR="000F7255" w:rsidRPr="00032B6B" w:rsidRDefault="000F7255" w:rsidP="000F7255">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Познавательные задания</w:t>
            </w:r>
          </w:p>
          <w:p w:rsidR="000F7255" w:rsidRPr="00032B6B" w:rsidRDefault="000F7255" w:rsidP="000F7255">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Задания к</w:t>
            </w:r>
            <w:r>
              <w:rPr>
                <w:rFonts w:ascii="Times New Roman" w:eastAsia="Times New Roman" w:hAnsi="Times New Roman" w:cs="Times New Roman"/>
                <w:color w:val="34343C"/>
                <w:lang w:eastAsia="ru-RU"/>
              </w:rPr>
              <w:t xml:space="preserve"> </w:t>
            </w:r>
            <w:r w:rsidRPr="00032B6B">
              <w:rPr>
                <w:rFonts w:ascii="Times New Roman" w:eastAsia="Times New Roman" w:hAnsi="Times New Roman" w:cs="Times New Roman"/>
                <w:color w:val="34343C"/>
                <w:lang w:eastAsia="ru-RU"/>
              </w:rPr>
              <w:t>документам,</w:t>
            </w:r>
          </w:p>
          <w:p w:rsidR="000F7255" w:rsidRPr="00032B6B" w:rsidRDefault="000F7255" w:rsidP="000F7255">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с</w:t>
            </w:r>
            <w:r w:rsidRPr="00032B6B">
              <w:rPr>
                <w:rFonts w:ascii="Times New Roman" w:eastAsia="Times New Roman" w:hAnsi="Times New Roman" w:cs="Times New Roman"/>
                <w:color w:val="34343C"/>
                <w:lang w:eastAsia="ru-RU"/>
              </w:rPr>
              <w:t>одержащим</w:t>
            </w:r>
            <w:r>
              <w:rPr>
                <w:rFonts w:ascii="Times New Roman" w:eastAsia="Times New Roman" w:hAnsi="Times New Roman" w:cs="Times New Roman"/>
                <w:color w:val="34343C"/>
                <w:lang w:eastAsia="ru-RU"/>
              </w:rPr>
              <w:t xml:space="preserve"> </w:t>
            </w:r>
            <w:r w:rsidRPr="00032B6B">
              <w:rPr>
                <w:rFonts w:ascii="Times New Roman" w:eastAsia="Times New Roman" w:hAnsi="Times New Roman" w:cs="Times New Roman"/>
                <w:color w:val="34343C"/>
                <w:lang w:eastAsia="ru-RU"/>
              </w:rPr>
              <w:t>социальную</w:t>
            </w:r>
          </w:p>
          <w:p w:rsidR="000F7255" w:rsidRPr="00032B6B" w:rsidRDefault="000F7255" w:rsidP="000F7255">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информацию</w:t>
            </w:r>
          </w:p>
          <w:p w:rsidR="000F7255" w:rsidRPr="00032B6B" w:rsidRDefault="000F7255" w:rsidP="000F7255">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Проектные задания</w:t>
            </w:r>
          </w:p>
          <w:p w:rsidR="000F7255" w:rsidRPr="00032B6B" w:rsidRDefault="000F7255" w:rsidP="000F7255">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Тестирование</w:t>
            </w:r>
          </w:p>
          <w:p w:rsidR="000F7255" w:rsidRPr="00032B6B" w:rsidRDefault="000F7255" w:rsidP="000F7255">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Самооценка и</w:t>
            </w:r>
          </w:p>
          <w:p w:rsidR="000F7255" w:rsidRPr="00032B6B" w:rsidRDefault="000F7255" w:rsidP="000F7255">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взаимооценка знаний</w:t>
            </w:r>
          </w:p>
          <w:p w:rsidR="00846DB2" w:rsidRPr="001D4B4A" w:rsidRDefault="000F7255" w:rsidP="000F7255">
            <w:pPr>
              <w:suppressAutoHyphens/>
              <w:spacing w:line="276" w:lineRule="auto"/>
              <w:contextualSpacing/>
              <w:rPr>
                <w:rFonts w:ascii="Times New Roman" w:eastAsia="Calibri" w:hAnsi="Times New Roman" w:cs="Times New Roman"/>
                <w:sz w:val="24"/>
                <w:szCs w:val="24"/>
              </w:rPr>
            </w:pPr>
            <w:r w:rsidRPr="00032B6B">
              <w:rPr>
                <w:rFonts w:ascii="Times New Roman" w:eastAsia="Times New Roman" w:hAnsi="Times New Roman" w:cs="Times New Roman"/>
                <w:color w:val="34343C"/>
                <w:lang w:eastAsia="ru-RU"/>
              </w:rPr>
              <w:t>/умений обучающихся</w:t>
            </w:r>
          </w:p>
        </w:tc>
      </w:tr>
      <w:tr w:rsidR="00846DB2" w:rsidRPr="001D4B4A" w:rsidTr="00032B6B">
        <w:trPr>
          <w:trHeight w:val="698"/>
        </w:trPr>
        <w:tc>
          <w:tcPr>
            <w:tcW w:w="1544" w:type="pct"/>
          </w:tcPr>
          <w:p w:rsidR="00846DB2" w:rsidRPr="001D4B4A" w:rsidRDefault="00032B6B" w:rsidP="00846DB2">
            <w:pPr>
              <w:rPr>
                <w:rFonts w:ascii="Times New Roman" w:hAnsi="Times New Roman" w:cs="Times New Roman"/>
                <w:bCs/>
                <w:sz w:val="24"/>
                <w:szCs w:val="24"/>
              </w:rPr>
            </w:pPr>
            <w:r w:rsidRPr="00032B6B">
              <w:rPr>
                <w:rFonts w:ascii="Times New Roman" w:hAnsi="Times New Roman" w:cs="Times New Roman"/>
                <w:bCs/>
              </w:rPr>
              <w:t xml:space="preserve">ОК 05 </w:t>
            </w:r>
            <w:r w:rsidRPr="00032B6B">
              <w:rPr>
                <w:rFonts w:ascii="Times New Roman" w:hAnsi="Times New Roman" w:cs="Times New Roman"/>
              </w:rPr>
              <w:t xml:space="preserve">Осуществлять устную и письменную коммуникацию на государственном языке Российской Федерации с учетом особенностей </w:t>
            </w:r>
            <w:r w:rsidRPr="00032B6B">
              <w:rPr>
                <w:rFonts w:ascii="Times New Roman" w:hAnsi="Times New Roman" w:cs="Times New Roman"/>
              </w:rPr>
              <w:lastRenderedPageBreak/>
              <w:t>социального и культурного контекста</w:t>
            </w:r>
          </w:p>
        </w:tc>
        <w:tc>
          <w:tcPr>
            <w:tcW w:w="1840" w:type="pct"/>
          </w:tcPr>
          <w:p w:rsidR="00032B6B" w:rsidRPr="002C242D" w:rsidRDefault="00032B6B" w:rsidP="00032B6B">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lastRenderedPageBreak/>
              <w:t xml:space="preserve">Р 1, </w:t>
            </w:r>
            <w:r w:rsidRPr="002C242D">
              <w:rPr>
                <w:rFonts w:ascii="Times New Roman" w:eastAsia="Calibri" w:hAnsi="Times New Roman" w:cs="Times New Roman"/>
              </w:rPr>
              <w:t>-</w:t>
            </w:r>
            <w:r w:rsidRPr="002C242D">
              <w:rPr>
                <w:rFonts w:ascii="Times New Roman" w:hAnsi="Times New Roman" w:cs="Times New Roman"/>
              </w:rPr>
              <w:t xml:space="preserve"> </w:t>
            </w:r>
            <w:r>
              <w:rPr>
                <w:rFonts w:ascii="Times New Roman" w:hAnsi="Times New Roman" w:cs="Times New Roman"/>
                <w:color w:val="34343C"/>
                <w:shd w:val="clear" w:color="auto" w:fill="FFFFFF"/>
              </w:rPr>
              <w:t>Тема 1.1</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-1.3</w:t>
            </w:r>
          </w:p>
          <w:p w:rsidR="00032B6B" w:rsidRPr="002C242D" w:rsidRDefault="00032B6B" w:rsidP="00032B6B">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2, </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Тема 2.1</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 2.3-2.4.</w:t>
            </w:r>
          </w:p>
          <w:p w:rsidR="00032B6B" w:rsidRPr="002C242D" w:rsidRDefault="00032B6B" w:rsidP="00032B6B">
            <w:pPr>
              <w:suppressAutoHyphens/>
              <w:spacing w:line="276" w:lineRule="auto"/>
              <w:contextualSpacing/>
              <w:rPr>
                <w:rFonts w:ascii="Times New Roman" w:hAnsi="Times New Roman" w:cs="Times New Roman"/>
                <w:color w:val="34343C"/>
                <w:shd w:val="clear" w:color="auto" w:fill="FFFFFF"/>
              </w:rPr>
            </w:pPr>
            <w:r>
              <w:rPr>
                <w:rFonts w:ascii="Times New Roman" w:hAnsi="Times New Roman" w:cs="Times New Roman"/>
              </w:rPr>
              <w:t>Р 4</w:t>
            </w:r>
            <w:r w:rsidRPr="002C242D">
              <w:rPr>
                <w:rFonts w:ascii="Times New Roman" w:hAnsi="Times New Roman" w:cs="Times New Roman"/>
              </w:rPr>
              <w:t xml:space="preserve">, </w:t>
            </w:r>
            <w:r w:rsidRPr="002C242D">
              <w:rPr>
                <w:rFonts w:ascii="Times New Roman" w:hAnsi="Times New Roman" w:cs="Times New Roman"/>
                <w:color w:val="34343C"/>
                <w:shd w:val="clear" w:color="auto" w:fill="FFFFFF"/>
              </w:rPr>
              <w:t xml:space="preserve">- </w:t>
            </w:r>
            <w:r>
              <w:rPr>
                <w:rFonts w:ascii="Times New Roman" w:hAnsi="Times New Roman" w:cs="Times New Roman"/>
                <w:color w:val="34343C"/>
                <w:shd w:val="clear" w:color="auto" w:fill="FFFFFF"/>
              </w:rPr>
              <w:t>Тема 4.1</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-4.4</w:t>
            </w:r>
          </w:p>
          <w:p w:rsidR="00846DB2" w:rsidRDefault="00032B6B" w:rsidP="00032B6B">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Р</w:t>
            </w:r>
            <w:r>
              <w:rPr>
                <w:rFonts w:ascii="Times New Roman" w:hAnsi="Times New Roman" w:cs="Times New Roman"/>
              </w:rPr>
              <w:t xml:space="preserve"> 5</w:t>
            </w:r>
            <w:r w:rsidRPr="002C242D">
              <w:rPr>
                <w:rFonts w:ascii="Times New Roman" w:hAnsi="Times New Roman" w:cs="Times New Roman"/>
              </w:rPr>
              <w:t xml:space="preserve">, </w:t>
            </w:r>
            <w:r>
              <w:rPr>
                <w:rFonts w:ascii="Times New Roman" w:hAnsi="Times New Roman" w:cs="Times New Roman"/>
                <w:color w:val="34343C"/>
                <w:shd w:val="clear" w:color="auto" w:fill="FFFFFF"/>
              </w:rPr>
              <w:t>- Тема 5.1</w:t>
            </w:r>
            <w:r w:rsidRPr="002C242D">
              <w:rPr>
                <w:rFonts w:ascii="Times New Roman" w:hAnsi="Times New Roman" w:cs="Times New Roman"/>
                <w:color w:val="34343C"/>
                <w:shd w:val="clear" w:color="auto" w:fill="FFFFFF"/>
              </w:rPr>
              <w:t>.</w:t>
            </w:r>
          </w:p>
          <w:p w:rsidR="00032B6B" w:rsidRPr="001D4B4A" w:rsidRDefault="00032B6B" w:rsidP="00032B6B">
            <w:pPr>
              <w:suppressAutoHyphens/>
              <w:spacing w:line="276" w:lineRule="auto"/>
              <w:contextualSpacing/>
              <w:rPr>
                <w:rFonts w:ascii="Times New Roman" w:hAnsi="Times New Roman" w:cs="Times New Roman"/>
                <w:sz w:val="24"/>
                <w:szCs w:val="24"/>
              </w:rPr>
            </w:pPr>
            <w:r w:rsidRPr="002C242D">
              <w:rPr>
                <w:rFonts w:ascii="Times New Roman" w:hAnsi="Times New Roman" w:cs="Times New Roman"/>
              </w:rPr>
              <w:t xml:space="preserve">Р 6, </w:t>
            </w:r>
            <w:r>
              <w:rPr>
                <w:rFonts w:ascii="Times New Roman" w:hAnsi="Times New Roman" w:cs="Times New Roman"/>
                <w:color w:val="34343C"/>
                <w:shd w:val="clear" w:color="auto" w:fill="FFFFFF"/>
              </w:rPr>
              <w:t>- Тема 6.1</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,6.3.,6.5.</w:t>
            </w:r>
          </w:p>
        </w:tc>
        <w:tc>
          <w:tcPr>
            <w:tcW w:w="1616" w:type="pct"/>
          </w:tcPr>
          <w:p w:rsidR="000F7255" w:rsidRPr="00032B6B" w:rsidRDefault="000F7255" w:rsidP="000F7255">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Познавательные задания</w:t>
            </w:r>
          </w:p>
          <w:p w:rsidR="000F7255" w:rsidRPr="00032B6B" w:rsidRDefault="000F7255" w:rsidP="000F7255">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Вопросы проблемного</w:t>
            </w:r>
          </w:p>
          <w:p w:rsidR="000F7255" w:rsidRPr="00032B6B" w:rsidRDefault="000F7255" w:rsidP="000F7255">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характера</w:t>
            </w:r>
          </w:p>
          <w:p w:rsidR="000F7255" w:rsidRPr="00032B6B" w:rsidRDefault="000F7255" w:rsidP="000F7255">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Задания к схемам,</w:t>
            </w:r>
          </w:p>
          <w:p w:rsidR="000F7255" w:rsidRPr="00032B6B" w:rsidRDefault="000F7255" w:rsidP="000F7255">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таблицам, диаграммам,</w:t>
            </w:r>
          </w:p>
          <w:p w:rsidR="000F7255" w:rsidRPr="00032B6B" w:rsidRDefault="000F7255" w:rsidP="000F7255">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инфографике</w:t>
            </w:r>
          </w:p>
          <w:p w:rsidR="000F7255" w:rsidRPr="00032B6B" w:rsidRDefault="000F7255" w:rsidP="000F7255">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lastRenderedPageBreak/>
              <w:t>Проектные задания</w:t>
            </w:r>
          </w:p>
          <w:p w:rsidR="000F7255" w:rsidRPr="00032B6B" w:rsidRDefault="000F7255" w:rsidP="000F7255">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Тестирование</w:t>
            </w:r>
          </w:p>
          <w:p w:rsidR="000F7255" w:rsidRPr="00032B6B" w:rsidRDefault="000F7255" w:rsidP="000F7255">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Самооценка и</w:t>
            </w:r>
          </w:p>
          <w:p w:rsidR="000F7255" w:rsidRPr="00032B6B" w:rsidRDefault="000F7255" w:rsidP="000F7255">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взаимооценка знаний</w:t>
            </w:r>
          </w:p>
          <w:p w:rsidR="00846DB2" w:rsidRPr="001D4B4A" w:rsidRDefault="000F7255" w:rsidP="000F7255">
            <w:pPr>
              <w:suppressAutoHyphens/>
              <w:spacing w:line="276" w:lineRule="auto"/>
              <w:contextualSpacing/>
              <w:rPr>
                <w:rFonts w:ascii="Times New Roman" w:eastAsia="Calibri" w:hAnsi="Times New Roman" w:cs="Times New Roman"/>
                <w:sz w:val="24"/>
                <w:szCs w:val="24"/>
              </w:rPr>
            </w:pPr>
            <w:r w:rsidRPr="00032B6B">
              <w:rPr>
                <w:rFonts w:ascii="Times New Roman" w:eastAsia="Times New Roman" w:hAnsi="Times New Roman" w:cs="Times New Roman"/>
                <w:color w:val="34343C"/>
                <w:lang w:eastAsia="ru-RU"/>
              </w:rPr>
              <w:t>/умений обучающихся</w:t>
            </w:r>
          </w:p>
        </w:tc>
      </w:tr>
      <w:tr w:rsidR="00846DB2" w:rsidRPr="001D4B4A" w:rsidTr="00032B6B">
        <w:trPr>
          <w:trHeight w:val="698"/>
        </w:trPr>
        <w:tc>
          <w:tcPr>
            <w:tcW w:w="1544" w:type="pct"/>
          </w:tcPr>
          <w:p w:rsidR="00032B6B" w:rsidRPr="00032B6B" w:rsidRDefault="00032B6B" w:rsidP="00032B6B">
            <w:pPr>
              <w:rPr>
                <w:rFonts w:ascii="Times New Roman" w:eastAsia="Calibri" w:hAnsi="Times New Roman" w:cs="Times New Roman"/>
              </w:rPr>
            </w:pPr>
            <w:r w:rsidRPr="00032B6B">
              <w:rPr>
                <w:rFonts w:ascii="Times New Roman" w:eastAsia="Calibri" w:hAnsi="Times New Roman" w:cs="Times New Roman"/>
              </w:rPr>
              <w:lastRenderedPageBreak/>
              <w:t>ОК О6. Проявлять</w:t>
            </w:r>
          </w:p>
          <w:p w:rsidR="00032B6B" w:rsidRPr="00032B6B" w:rsidRDefault="00032B6B" w:rsidP="00032B6B">
            <w:pPr>
              <w:rPr>
                <w:rFonts w:ascii="Times New Roman" w:eastAsia="Calibri" w:hAnsi="Times New Roman" w:cs="Times New Roman"/>
              </w:rPr>
            </w:pPr>
            <w:r w:rsidRPr="00032B6B">
              <w:rPr>
                <w:rFonts w:ascii="Times New Roman" w:eastAsia="Calibri" w:hAnsi="Times New Roman" w:cs="Times New Roman"/>
              </w:rPr>
              <w:t>гражданско-</w:t>
            </w:r>
          </w:p>
          <w:p w:rsidR="00032B6B" w:rsidRPr="00032B6B" w:rsidRDefault="00032B6B" w:rsidP="00032B6B">
            <w:pPr>
              <w:rPr>
                <w:rFonts w:ascii="Times New Roman" w:eastAsia="Calibri" w:hAnsi="Times New Roman" w:cs="Times New Roman"/>
              </w:rPr>
            </w:pPr>
            <w:r w:rsidRPr="00032B6B">
              <w:rPr>
                <w:rFonts w:ascii="Times New Roman" w:eastAsia="Calibri" w:hAnsi="Times New Roman" w:cs="Times New Roman"/>
              </w:rPr>
              <w:t>патриотическую</w:t>
            </w:r>
          </w:p>
          <w:p w:rsidR="00032B6B" w:rsidRPr="00032B6B" w:rsidRDefault="00032B6B" w:rsidP="00032B6B">
            <w:pPr>
              <w:rPr>
                <w:rFonts w:ascii="Times New Roman" w:eastAsia="Calibri" w:hAnsi="Times New Roman" w:cs="Times New Roman"/>
              </w:rPr>
            </w:pPr>
            <w:r w:rsidRPr="00032B6B">
              <w:rPr>
                <w:rFonts w:ascii="Times New Roman" w:eastAsia="Calibri" w:hAnsi="Times New Roman" w:cs="Times New Roman"/>
              </w:rPr>
              <w:t>позицию,</w:t>
            </w:r>
          </w:p>
          <w:p w:rsidR="00032B6B" w:rsidRPr="00032B6B" w:rsidRDefault="00032B6B" w:rsidP="00032B6B">
            <w:pPr>
              <w:rPr>
                <w:rFonts w:ascii="Times New Roman" w:eastAsia="Calibri" w:hAnsi="Times New Roman" w:cs="Times New Roman"/>
              </w:rPr>
            </w:pPr>
            <w:r w:rsidRPr="00032B6B">
              <w:rPr>
                <w:rFonts w:ascii="Times New Roman" w:eastAsia="Calibri" w:hAnsi="Times New Roman" w:cs="Times New Roman"/>
              </w:rPr>
              <w:t>демонстрировать</w:t>
            </w:r>
          </w:p>
          <w:p w:rsidR="00032B6B" w:rsidRPr="00032B6B" w:rsidRDefault="00032B6B" w:rsidP="00032B6B">
            <w:pPr>
              <w:rPr>
                <w:rFonts w:ascii="Times New Roman" w:eastAsia="Calibri" w:hAnsi="Times New Roman" w:cs="Times New Roman"/>
              </w:rPr>
            </w:pPr>
            <w:r w:rsidRPr="00032B6B">
              <w:rPr>
                <w:rFonts w:ascii="Times New Roman" w:eastAsia="Calibri" w:hAnsi="Times New Roman" w:cs="Times New Roman"/>
              </w:rPr>
              <w:t>осознанное поведение</w:t>
            </w:r>
          </w:p>
          <w:p w:rsidR="00032B6B" w:rsidRPr="00032B6B" w:rsidRDefault="00032B6B" w:rsidP="00032B6B">
            <w:pPr>
              <w:rPr>
                <w:rFonts w:ascii="Times New Roman" w:eastAsia="Calibri" w:hAnsi="Times New Roman" w:cs="Times New Roman"/>
              </w:rPr>
            </w:pPr>
            <w:r w:rsidRPr="00032B6B">
              <w:rPr>
                <w:rFonts w:ascii="Times New Roman" w:eastAsia="Calibri" w:hAnsi="Times New Roman" w:cs="Times New Roman"/>
              </w:rPr>
              <w:t>на основе</w:t>
            </w:r>
          </w:p>
          <w:p w:rsidR="00032B6B" w:rsidRPr="00032B6B" w:rsidRDefault="00032B6B" w:rsidP="00032B6B">
            <w:pPr>
              <w:rPr>
                <w:rFonts w:ascii="Times New Roman" w:eastAsia="Calibri" w:hAnsi="Times New Roman" w:cs="Times New Roman"/>
              </w:rPr>
            </w:pPr>
            <w:r w:rsidRPr="00032B6B">
              <w:rPr>
                <w:rFonts w:ascii="Times New Roman" w:eastAsia="Calibri" w:hAnsi="Times New Roman" w:cs="Times New Roman"/>
              </w:rPr>
              <w:t>традиционных</w:t>
            </w:r>
          </w:p>
          <w:p w:rsidR="00032B6B" w:rsidRPr="00032B6B" w:rsidRDefault="00032B6B" w:rsidP="00032B6B">
            <w:pPr>
              <w:rPr>
                <w:rFonts w:ascii="Times New Roman" w:eastAsia="Calibri" w:hAnsi="Times New Roman" w:cs="Times New Roman"/>
              </w:rPr>
            </w:pPr>
            <w:r w:rsidRPr="00032B6B">
              <w:rPr>
                <w:rFonts w:ascii="Times New Roman" w:eastAsia="Calibri" w:hAnsi="Times New Roman" w:cs="Times New Roman"/>
              </w:rPr>
              <w:t>общечеловеческих</w:t>
            </w:r>
          </w:p>
          <w:p w:rsidR="00032B6B" w:rsidRPr="00032B6B" w:rsidRDefault="00032B6B" w:rsidP="00032B6B">
            <w:pPr>
              <w:rPr>
                <w:rFonts w:ascii="Times New Roman" w:eastAsia="Calibri" w:hAnsi="Times New Roman" w:cs="Times New Roman"/>
              </w:rPr>
            </w:pPr>
            <w:r w:rsidRPr="00032B6B">
              <w:rPr>
                <w:rFonts w:ascii="Times New Roman" w:eastAsia="Calibri" w:hAnsi="Times New Roman" w:cs="Times New Roman"/>
              </w:rPr>
              <w:t>ценностей, в том числе с</w:t>
            </w:r>
          </w:p>
          <w:p w:rsidR="00032B6B" w:rsidRPr="00032B6B" w:rsidRDefault="00032B6B" w:rsidP="00032B6B">
            <w:pPr>
              <w:rPr>
                <w:rFonts w:ascii="Times New Roman" w:eastAsia="Calibri" w:hAnsi="Times New Roman" w:cs="Times New Roman"/>
              </w:rPr>
            </w:pPr>
            <w:r w:rsidRPr="00032B6B">
              <w:rPr>
                <w:rFonts w:ascii="Times New Roman" w:eastAsia="Calibri" w:hAnsi="Times New Roman" w:cs="Times New Roman"/>
              </w:rPr>
              <w:t>учетом гармонизации</w:t>
            </w:r>
          </w:p>
          <w:p w:rsidR="00032B6B" w:rsidRPr="00032B6B" w:rsidRDefault="00032B6B" w:rsidP="00032B6B">
            <w:pPr>
              <w:rPr>
                <w:rFonts w:ascii="Times New Roman" w:eastAsia="Calibri" w:hAnsi="Times New Roman" w:cs="Times New Roman"/>
              </w:rPr>
            </w:pPr>
            <w:r w:rsidRPr="00032B6B">
              <w:rPr>
                <w:rFonts w:ascii="Times New Roman" w:eastAsia="Calibri" w:hAnsi="Times New Roman" w:cs="Times New Roman"/>
              </w:rPr>
              <w:t>межнациональных и</w:t>
            </w:r>
          </w:p>
          <w:p w:rsidR="00032B6B" w:rsidRPr="00032B6B" w:rsidRDefault="00032B6B" w:rsidP="00032B6B">
            <w:pPr>
              <w:rPr>
                <w:rFonts w:ascii="Times New Roman" w:eastAsia="Calibri" w:hAnsi="Times New Roman" w:cs="Times New Roman"/>
              </w:rPr>
            </w:pPr>
            <w:r w:rsidRPr="00032B6B">
              <w:rPr>
                <w:rFonts w:ascii="Times New Roman" w:eastAsia="Calibri" w:hAnsi="Times New Roman" w:cs="Times New Roman"/>
              </w:rPr>
              <w:t>межрелигиозных</w:t>
            </w:r>
          </w:p>
          <w:p w:rsidR="00032B6B" w:rsidRPr="00032B6B" w:rsidRDefault="00032B6B" w:rsidP="00032B6B">
            <w:pPr>
              <w:rPr>
                <w:rFonts w:ascii="Times New Roman" w:eastAsia="Calibri" w:hAnsi="Times New Roman" w:cs="Times New Roman"/>
              </w:rPr>
            </w:pPr>
            <w:r w:rsidRPr="00032B6B">
              <w:rPr>
                <w:rFonts w:ascii="Times New Roman" w:eastAsia="Calibri" w:hAnsi="Times New Roman" w:cs="Times New Roman"/>
              </w:rPr>
              <w:t>отношений, применять</w:t>
            </w:r>
          </w:p>
          <w:p w:rsidR="00032B6B" w:rsidRPr="00032B6B" w:rsidRDefault="00032B6B" w:rsidP="00032B6B">
            <w:pPr>
              <w:rPr>
                <w:rFonts w:ascii="Times New Roman" w:eastAsia="Calibri" w:hAnsi="Times New Roman" w:cs="Times New Roman"/>
              </w:rPr>
            </w:pPr>
            <w:r w:rsidRPr="00032B6B">
              <w:rPr>
                <w:rFonts w:ascii="Times New Roman" w:eastAsia="Calibri" w:hAnsi="Times New Roman" w:cs="Times New Roman"/>
              </w:rPr>
              <w:t>стандарты</w:t>
            </w:r>
          </w:p>
          <w:p w:rsidR="00032B6B" w:rsidRPr="00032B6B" w:rsidRDefault="00032B6B" w:rsidP="00032B6B">
            <w:pPr>
              <w:rPr>
                <w:rFonts w:ascii="Times New Roman" w:eastAsia="Calibri" w:hAnsi="Times New Roman" w:cs="Times New Roman"/>
              </w:rPr>
            </w:pPr>
            <w:r w:rsidRPr="00032B6B">
              <w:rPr>
                <w:rFonts w:ascii="Times New Roman" w:eastAsia="Calibri" w:hAnsi="Times New Roman" w:cs="Times New Roman"/>
              </w:rPr>
              <w:t>антикоррупционного</w:t>
            </w:r>
          </w:p>
          <w:p w:rsidR="00846DB2" w:rsidRPr="001D4B4A" w:rsidRDefault="00032B6B" w:rsidP="00032B6B">
            <w:pPr>
              <w:rPr>
                <w:rFonts w:ascii="Times New Roman" w:hAnsi="Times New Roman" w:cs="Times New Roman"/>
                <w:bCs/>
                <w:sz w:val="24"/>
                <w:szCs w:val="24"/>
              </w:rPr>
            </w:pPr>
            <w:r w:rsidRPr="00032B6B">
              <w:rPr>
                <w:rFonts w:ascii="Times New Roman" w:eastAsia="Calibri" w:hAnsi="Times New Roman" w:cs="Times New Roman"/>
              </w:rPr>
              <w:t>поведения</w:t>
            </w:r>
          </w:p>
        </w:tc>
        <w:tc>
          <w:tcPr>
            <w:tcW w:w="1840" w:type="pct"/>
          </w:tcPr>
          <w:p w:rsidR="00032B6B" w:rsidRPr="002C242D" w:rsidRDefault="00032B6B" w:rsidP="00032B6B">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2, </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Тема 2.1</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 2.3</w:t>
            </w:r>
          </w:p>
          <w:p w:rsidR="00846DB2" w:rsidRDefault="00032B6B" w:rsidP="002C242D">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3, </w:t>
            </w:r>
            <w:r>
              <w:rPr>
                <w:rFonts w:ascii="Times New Roman" w:hAnsi="Times New Roman" w:cs="Times New Roman"/>
                <w:color w:val="34343C"/>
                <w:shd w:val="clear" w:color="auto" w:fill="FFFFFF"/>
              </w:rPr>
              <w:t>- Тема 3.6.</w:t>
            </w:r>
          </w:p>
          <w:p w:rsidR="00032B6B" w:rsidRDefault="00032B6B" w:rsidP="00032B6B">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4, </w:t>
            </w:r>
            <w:r>
              <w:rPr>
                <w:rFonts w:ascii="Times New Roman" w:hAnsi="Times New Roman" w:cs="Times New Roman"/>
                <w:color w:val="34343C"/>
                <w:shd w:val="clear" w:color="auto" w:fill="FFFFFF"/>
              </w:rPr>
              <w:t>- Тема 4.2</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-4.3</w:t>
            </w:r>
          </w:p>
          <w:p w:rsidR="00032B6B" w:rsidRDefault="00032B6B" w:rsidP="00032B6B">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Р</w:t>
            </w:r>
            <w:r>
              <w:rPr>
                <w:rFonts w:ascii="Times New Roman" w:hAnsi="Times New Roman" w:cs="Times New Roman"/>
              </w:rPr>
              <w:t xml:space="preserve"> 5</w:t>
            </w:r>
            <w:r w:rsidRPr="002C242D">
              <w:rPr>
                <w:rFonts w:ascii="Times New Roman" w:hAnsi="Times New Roman" w:cs="Times New Roman"/>
              </w:rPr>
              <w:t xml:space="preserve">, </w:t>
            </w:r>
            <w:r>
              <w:rPr>
                <w:rFonts w:ascii="Times New Roman" w:hAnsi="Times New Roman" w:cs="Times New Roman"/>
                <w:color w:val="34343C"/>
                <w:shd w:val="clear" w:color="auto" w:fill="FFFFFF"/>
              </w:rPr>
              <w:t>- Тема 5.1</w:t>
            </w:r>
            <w:r w:rsidRPr="002C242D">
              <w:rPr>
                <w:rFonts w:ascii="Times New Roman" w:hAnsi="Times New Roman" w:cs="Times New Roman"/>
                <w:color w:val="34343C"/>
                <w:shd w:val="clear" w:color="auto" w:fill="FFFFFF"/>
              </w:rPr>
              <w:t>.</w:t>
            </w:r>
          </w:p>
          <w:p w:rsidR="00032B6B" w:rsidRPr="001D4B4A" w:rsidRDefault="00032B6B" w:rsidP="002C242D">
            <w:pPr>
              <w:suppressAutoHyphens/>
              <w:spacing w:line="276" w:lineRule="auto"/>
              <w:contextualSpacing/>
              <w:rPr>
                <w:rFonts w:ascii="Times New Roman" w:hAnsi="Times New Roman" w:cs="Times New Roman"/>
                <w:sz w:val="24"/>
                <w:szCs w:val="24"/>
              </w:rPr>
            </w:pPr>
            <w:r w:rsidRPr="002C242D">
              <w:rPr>
                <w:rFonts w:ascii="Times New Roman" w:hAnsi="Times New Roman" w:cs="Times New Roman"/>
              </w:rPr>
              <w:t xml:space="preserve">Р 6, </w:t>
            </w:r>
            <w:r>
              <w:rPr>
                <w:rFonts w:ascii="Times New Roman" w:hAnsi="Times New Roman" w:cs="Times New Roman"/>
                <w:color w:val="34343C"/>
                <w:shd w:val="clear" w:color="auto" w:fill="FFFFFF"/>
              </w:rPr>
              <w:t>- Тема 6.2</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-6.4</w:t>
            </w:r>
          </w:p>
        </w:tc>
        <w:tc>
          <w:tcPr>
            <w:tcW w:w="1616" w:type="pct"/>
          </w:tcPr>
          <w:p w:rsidR="000F7255" w:rsidRPr="00032B6B" w:rsidRDefault="000F7255" w:rsidP="000F7255">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Устный опрос</w:t>
            </w:r>
          </w:p>
          <w:p w:rsidR="000F7255" w:rsidRPr="00032B6B" w:rsidRDefault="000F7255" w:rsidP="000F7255">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Познавательные задания</w:t>
            </w:r>
          </w:p>
          <w:p w:rsidR="000F7255" w:rsidRPr="00032B6B" w:rsidRDefault="000F7255" w:rsidP="000F7255">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Задания к</w:t>
            </w:r>
            <w:r>
              <w:rPr>
                <w:rFonts w:ascii="Times New Roman" w:eastAsia="Times New Roman" w:hAnsi="Times New Roman" w:cs="Times New Roman"/>
                <w:color w:val="34343C"/>
                <w:lang w:eastAsia="ru-RU"/>
              </w:rPr>
              <w:t xml:space="preserve"> </w:t>
            </w:r>
            <w:r w:rsidRPr="00032B6B">
              <w:rPr>
                <w:rFonts w:ascii="Times New Roman" w:eastAsia="Times New Roman" w:hAnsi="Times New Roman" w:cs="Times New Roman"/>
                <w:color w:val="34343C"/>
                <w:lang w:eastAsia="ru-RU"/>
              </w:rPr>
              <w:t>документам,</w:t>
            </w:r>
          </w:p>
          <w:p w:rsidR="000F7255" w:rsidRPr="00032B6B" w:rsidRDefault="000F7255" w:rsidP="000F7255">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с</w:t>
            </w:r>
            <w:r w:rsidRPr="00032B6B">
              <w:rPr>
                <w:rFonts w:ascii="Times New Roman" w:eastAsia="Times New Roman" w:hAnsi="Times New Roman" w:cs="Times New Roman"/>
                <w:color w:val="34343C"/>
                <w:lang w:eastAsia="ru-RU"/>
              </w:rPr>
              <w:t>одержащим</w:t>
            </w:r>
            <w:r>
              <w:rPr>
                <w:rFonts w:ascii="Times New Roman" w:eastAsia="Times New Roman" w:hAnsi="Times New Roman" w:cs="Times New Roman"/>
                <w:color w:val="34343C"/>
                <w:lang w:eastAsia="ru-RU"/>
              </w:rPr>
              <w:t xml:space="preserve"> </w:t>
            </w:r>
            <w:r w:rsidRPr="00032B6B">
              <w:rPr>
                <w:rFonts w:ascii="Times New Roman" w:eastAsia="Times New Roman" w:hAnsi="Times New Roman" w:cs="Times New Roman"/>
                <w:color w:val="34343C"/>
                <w:lang w:eastAsia="ru-RU"/>
              </w:rPr>
              <w:t>социальную</w:t>
            </w:r>
          </w:p>
          <w:p w:rsidR="000F7255" w:rsidRPr="00032B6B" w:rsidRDefault="000F7255" w:rsidP="000F7255">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информацию</w:t>
            </w:r>
          </w:p>
          <w:p w:rsidR="000F7255" w:rsidRPr="00032B6B" w:rsidRDefault="000F7255" w:rsidP="000F7255">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Проектные задания</w:t>
            </w:r>
          </w:p>
          <w:p w:rsidR="000F7255" w:rsidRPr="00032B6B" w:rsidRDefault="000F7255" w:rsidP="000F7255">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Тестирование</w:t>
            </w:r>
          </w:p>
          <w:p w:rsidR="000F7255" w:rsidRPr="00032B6B" w:rsidRDefault="000F7255" w:rsidP="000F7255">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Самооценка и</w:t>
            </w:r>
          </w:p>
          <w:p w:rsidR="000F7255" w:rsidRPr="00032B6B" w:rsidRDefault="000F7255" w:rsidP="000F7255">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взаимооценка знаний</w:t>
            </w:r>
          </w:p>
          <w:p w:rsidR="00846DB2" w:rsidRPr="001D4B4A" w:rsidRDefault="000F7255" w:rsidP="000F7255">
            <w:pPr>
              <w:suppressAutoHyphens/>
              <w:spacing w:line="276" w:lineRule="auto"/>
              <w:contextualSpacing/>
              <w:rPr>
                <w:rFonts w:ascii="Times New Roman" w:eastAsia="Calibri" w:hAnsi="Times New Roman" w:cs="Times New Roman"/>
                <w:sz w:val="24"/>
                <w:szCs w:val="24"/>
              </w:rPr>
            </w:pPr>
            <w:r w:rsidRPr="00032B6B">
              <w:rPr>
                <w:rFonts w:ascii="Times New Roman" w:eastAsia="Times New Roman" w:hAnsi="Times New Roman" w:cs="Times New Roman"/>
                <w:color w:val="34343C"/>
                <w:lang w:eastAsia="ru-RU"/>
              </w:rPr>
              <w:t>/умений обучающихся</w:t>
            </w:r>
          </w:p>
        </w:tc>
      </w:tr>
      <w:tr w:rsidR="001C66DD" w:rsidRPr="001D4B4A" w:rsidTr="00032B6B">
        <w:trPr>
          <w:trHeight w:val="698"/>
        </w:trPr>
        <w:tc>
          <w:tcPr>
            <w:tcW w:w="1544" w:type="pct"/>
          </w:tcPr>
          <w:p w:rsidR="001C66DD" w:rsidRPr="001D4B4A" w:rsidRDefault="00032B6B" w:rsidP="00846DB2">
            <w:pPr>
              <w:rPr>
                <w:rFonts w:ascii="Times New Roman" w:hAnsi="Times New Roman" w:cs="Times New Roman"/>
                <w:bCs/>
                <w:sz w:val="24"/>
                <w:szCs w:val="24"/>
              </w:rPr>
            </w:pPr>
            <w:r w:rsidRPr="00032B6B">
              <w:rPr>
                <w:rFonts w:ascii="Times New Roman" w:hAnsi="Times New Roman" w:cs="Times New Roman"/>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840" w:type="pct"/>
          </w:tcPr>
          <w:p w:rsidR="001C66DD" w:rsidRDefault="00032B6B" w:rsidP="002C242D">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3, </w:t>
            </w:r>
            <w:r>
              <w:rPr>
                <w:rFonts w:ascii="Times New Roman" w:hAnsi="Times New Roman" w:cs="Times New Roman"/>
                <w:color w:val="34343C"/>
                <w:shd w:val="clear" w:color="auto" w:fill="FFFFFF"/>
              </w:rPr>
              <w:t>- Тема 3.1</w:t>
            </w:r>
          </w:p>
          <w:p w:rsidR="00032B6B" w:rsidRPr="001D4B4A" w:rsidRDefault="00032B6B" w:rsidP="002C242D">
            <w:pPr>
              <w:suppressAutoHyphens/>
              <w:spacing w:line="276" w:lineRule="auto"/>
              <w:contextualSpacing/>
              <w:rPr>
                <w:rFonts w:ascii="Times New Roman" w:hAnsi="Times New Roman" w:cs="Times New Roman"/>
                <w:sz w:val="24"/>
                <w:szCs w:val="24"/>
              </w:rPr>
            </w:pPr>
            <w:r w:rsidRPr="002C242D">
              <w:rPr>
                <w:rFonts w:ascii="Times New Roman" w:hAnsi="Times New Roman" w:cs="Times New Roman"/>
              </w:rPr>
              <w:t xml:space="preserve">Р 6, </w:t>
            </w:r>
            <w:r>
              <w:rPr>
                <w:rFonts w:ascii="Times New Roman" w:hAnsi="Times New Roman" w:cs="Times New Roman"/>
                <w:color w:val="34343C"/>
                <w:shd w:val="clear" w:color="auto" w:fill="FFFFFF"/>
              </w:rPr>
              <w:t>- Тема 6.2</w:t>
            </w:r>
          </w:p>
        </w:tc>
        <w:tc>
          <w:tcPr>
            <w:tcW w:w="1616" w:type="pct"/>
          </w:tcPr>
          <w:p w:rsidR="000F7255" w:rsidRPr="00032B6B" w:rsidRDefault="000F7255" w:rsidP="000F7255">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Познавательные задания</w:t>
            </w:r>
          </w:p>
          <w:p w:rsidR="000F7255" w:rsidRPr="00032B6B" w:rsidRDefault="000F7255" w:rsidP="000F7255">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Вопросы проблемного</w:t>
            </w:r>
          </w:p>
          <w:p w:rsidR="000F7255" w:rsidRPr="00032B6B" w:rsidRDefault="000F7255" w:rsidP="000F7255">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характера</w:t>
            </w:r>
          </w:p>
          <w:p w:rsidR="000F7255" w:rsidRPr="00032B6B" w:rsidRDefault="000F7255" w:rsidP="000F7255">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Задания к схемам,</w:t>
            </w:r>
          </w:p>
          <w:p w:rsidR="000F7255" w:rsidRPr="00032B6B" w:rsidRDefault="000F7255" w:rsidP="000F7255">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таблицам, диаграммам,</w:t>
            </w:r>
          </w:p>
          <w:p w:rsidR="000F7255" w:rsidRPr="00032B6B" w:rsidRDefault="000F7255" w:rsidP="000F7255">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инфографике</w:t>
            </w:r>
          </w:p>
          <w:p w:rsidR="000F7255" w:rsidRPr="00032B6B" w:rsidRDefault="000F7255" w:rsidP="000F7255">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Проектные задания</w:t>
            </w:r>
          </w:p>
          <w:p w:rsidR="000F7255" w:rsidRPr="00032B6B" w:rsidRDefault="000F7255" w:rsidP="000F7255">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Тестирование</w:t>
            </w:r>
          </w:p>
          <w:p w:rsidR="000F7255" w:rsidRPr="00032B6B" w:rsidRDefault="000F7255" w:rsidP="000F7255">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Самооценка и</w:t>
            </w:r>
          </w:p>
          <w:p w:rsidR="000F7255" w:rsidRPr="00032B6B" w:rsidRDefault="000F7255" w:rsidP="000F7255">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взаимооценка знаний</w:t>
            </w:r>
          </w:p>
          <w:p w:rsidR="001C66DD" w:rsidRPr="001D4B4A" w:rsidRDefault="000F7255" w:rsidP="000F7255">
            <w:pPr>
              <w:suppressAutoHyphens/>
              <w:spacing w:line="276" w:lineRule="auto"/>
              <w:contextualSpacing/>
              <w:rPr>
                <w:rFonts w:ascii="Times New Roman" w:eastAsia="Calibri" w:hAnsi="Times New Roman" w:cs="Times New Roman"/>
                <w:sz w:val="24"/>
                <w:szCs w:val="24"/>
              </w:rPr>
            </w:pPr>
            <w:r w:rsidRPr="00032B6B">
              <w:rPr>
                <w:rFonts w:ascii="Times New Roman" w:eastAsia="Times New Roman" w:hAnsi="Times New Roman" w:cs="Times New Roman"/>
                <w:color w:val="34343C"/>
                <w:lang w:eastAsia="ru-RU"/>
              </w:rPr>
              <w:t>/умений обучающихся</w:t>
            </w:r>
          </w:p>
        </w:tc>
      </w:tr>
      <w:tr w:rsidR="00D17B88" w:rsidRPr="001D4B4A" w:rsidTr="00032B6B">
        <w:trPr>
          <w:trHeight w:val="698"/>
        </w:trPr>
        <w:tc>
          <w:tcPr>
            <w:tcW w:w="1544" w:type="pct"/>
          </w:tcPr>
          <w:p w:rsidR="00D17B88" w:rsidRPr="00032B6B" w:rsidRDefault="00D17B88" w:rsidP="005B50BC">
            <w:pPr>
              <w:rPr>
                <w:rFonts w:ascii="Times New Roman" w:hAnsi="Times New Roman" w:cs="Times New Roman"/>
              </w:rPr>
            </w:pPr>
            <w:r w:rsidRPr="00032B6B">
              <w:rPr>
                <w:rStyle w:val="29pt"/>
                <w:rFonts w:ascii="Times New Roman" w:hAnsi="Times New Roman" w:cs="Times New Roman"/>
                <w:sz w:val="22"/>
                <w:szCs w:val="22"/>
              </w:rPr>
              <w:t>ОК.09 Пользоваться профессиональной документацией на государственном и иностранном языках</w:t>
            </w:r>
          </w:p>
        </w:tc>
        <w:tc>
          <w:tcPr>
            <w:tcW w:w="1840" w:type="pct"/>
          </w:tcPr>
          <w:p w:rsidR="00D17B88" w:rsidRDefault="00D17B88" w:rsidP="00032B6B">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3, </w:t>
            </w:r>
            <w:r>
              <w:rPr>
                <w:rFonts w:ascii="Times New Roman" w:hAnsi="Times New Roman" w:cs="Times New Roman"/>
                <w:color w:val="34343C"/>
                <w:shd w:val="clear" w:color="auto" w:fill="FFFFFF"/>
              </w:rPr>
              <w:t>- Тема 3.2.,3.5.-3.6</w:t>
            </w:r>
          </w:p>
          <w:p w:rsidR="00D17B88" w:rsidRDefault="00D17B88" w:rsidP="00032B6B">
            <w:pPr>
              <w:suppressAutoHyphens/>
              <w:spacing w:line="276" w:lineRule="auto"/>
              <w:contextualSpacing/>
              <w:rPr>
                <w:rFonts w:ascii="Times New Roman" w:hAnsi="Times New Roman" w:cs="Times New Roman"/>
                <w:color w:val="34343C"/>
                <w:shd w:val="clear" w:color="auto" w:fill="FFFFFF"/>
              </w:rPr>
            </w:pPr>
            <w:r>
              <w:rPr>
                <w:rFonts w:ascii="Times New Roman" w:hAnsi="Times New Roman" w:cs="Times New Roman"/>
              </w:rPr>
              <w:t>Р 6</w:t>
            </w:r>
            <w:r w:rsidRPr="002C242D">
              <w:rPr>
                <w:rFonts w:ascii="Times New Roman" w:hAnsi="Times New Roman" w:cs="Times New Roman"/>
              </w:rPr>
              <w:t xml:space="preserve">, </w:t>
            </w:r>
            <w:r>
              <w:rPr>
                <w:rFonts w:ascii="Times New Roman" w:hAnsi="Times New Roman" w:cs="Times New Roman"/>
                <w:color w:val="34343C"/>
                <w:shd w:val="clear" w:color="auto" w:fill="FFFFFF"/>
              </w:rPr>
              <w:t>- Тема 6.1</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,6.4.-6.5.</w:t>
            </w:r>
          </w:p>
          <w:p w:rsidR="00D17B88" w:rsidRPr="001D4B4A" w:rsidRDefault="00D17B88" w:rsidP="002C242D">
            <w:pPr>
              <w:suppressAutoHyphens/>
              <w:spacing w:line="276" w:lineRule="auto"/>
              <w:contextualSpacing/>
              <w:rPr>
                <w:rFonts w:ascii="Times New Roman" w:hAnsi="Times New Roman" w:cs="Times New Roman"/>
                <w:sz w:val="24"/>
                <w:szCs w:val="24"/>
              </w:rPr>
            </w:pPr>
          </w:p>
        </w:tc>
        <w:tc>
          <w:tcPr>
            <w:tcW w:w="1616" w:type="pct"/>
            <w:vMerge w:val="restart"/>
          </w:tcPr>
          <w:p w:rsidR="00D17B88" w:rsidRPr="00032B6B" w:rsidRDefault="00D17B88" w:rsidP="000F7255">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Устный опрос</w:t>
            </w:r>
          </w:p>
          <w:p w:rsidR="00D17B88" w:rsidRPr="00032B6B" w:rsidRDefault="00D17B88" w:rsidP="000F7255">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Познавательные задания</w:t>
            </w:r>
          </w:p>
          <w:p w:rsidR="00D17B88" w:rsidRPr="00032B6B" w:rsidRDefault="00D17B88" w:rsidP="000F7255">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Задания к</w:t>
            </w:r>
            <w:r>
              <w:rPr>
                <w:rFonts w:ascii="Times New Roman" w:eastAsia="Times New Roman" w:hAnsi="Times New Roman" w:cs="Times New Roman"/>
                <w:color w:val="34343C"/>
                <w:lang w:eastAsia="ru-RU"/>
              </w:rPr>
              <w:t xml:space="preserve"> </w:t>
            </w:r>
            <w:r w:rsidRPr="00032B6B">
              <w:rPr>
                <w:rFonts w:ascii="Times New Roman" w:eastAsia="Times New Roman" w:hAnsi="Times New Roman" w:cs="Times New Roman"/>
                <w:color w:val="34343C"/>
                <w:lang w:eastAsia="ru-RU"/>
              </w:rPr>
              <w:t>документам,</w:t>
            </w:r>
          </w:p>
          <w:p w:rsidR="00D17B88" w:rsidRPr="00032B6B" w:rsidRDefault="00D17B88" w:rsidP="000F7255">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с</w:t>
            </w:r>
            <w:r w:rsidRPr="00032B6B">
              <w:rPr>
                <w:rFonts w:ascii="Times New Roman" w:eastAsia="Times New Roman" w:hAnsi="Times New Roman" w:cs="Times New Roman"/>
                <w:color w:val="34343C"/>
                <w:lang w:eastAsia="ru-RU"/>
              </w:rPr>
              <w:t>одержащим</w:t>
            </w:r>
            <w:r>
              <w:rPr>
                <w:rFonts w:ascii="Times New Roman" w:eastAsia="Times New Roman" w:hAnsi="Times New Roman" w:cs="Times New Roman"/>
                <w:color w:val="34343C"/>
                <w:lang w:eastAsia="ru-RU"/>
              </w:rPr>
              <w:t xml:space="preserve"> </w:t>
            </w:r>
            <w:r w:rsidRPr="00032B6B">
              <w:rPr>
                <w:rFonts w:ascii="Times New Roman" w:eastAsia="Times New Roman" w:hAnsi="Times New Roman" w:cs="Times New Roman"/>
                <w:color w:val="34343C"/>
                <w:lang w:eastAsia="ru-RU"/>
              </w:rPr>
              <w:t>социальную</w:t>
            </w:r>
          </w:p>
          <w:p w:rsidR="00D17B88" w:rsidRPr="00032B6B" w:rsidRDefault="00D17B88" w:rsidP="000F7255">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информацию</w:t>
            </w:r>
          </w:p>
          <w:p w:rsidR="00D17B88" w:rsidRPr="00032B6B" w:rsidRDefault="00D17B88" w:rsidP="000F7255">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Проектные задания</w:t>
            </w:r>
          </w:p>
          <w:p w:rsidR="00D17B88" w:rsidRPr="00032B6B" w:rsidRDefault="00D17B88" w:rsidP="000F7255">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Тестирование</w:t>
            </w:r>
          </w:p>
          <w:p w:rsidR="00D17B88" w:rsidRPr="00032B6B" w:rsidRDefault="00D17B88" w:rsidP="000F7255">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Самооценка и</w:t>
            </w:r>
          </w:p>
          <w:p w:rsidR="00D17B88" w:rsidRPr="00032B6B" w:rsidRDefault="00D17B88" w:rsidP="000F7255">
            <w:pPr>
              <w:shd w:val="clear" w:color="auto" w:fill="FFFFFF"/>
              <w:rPr>
                <w:rFonts w:ascii="Times New Roman" w:eastAsia="Times New Roman" w:hAnsi="Times New Roman" w:cs="Times New Roman"/>
                <w:color w:val="34343C"/>
                <w:lang w:eastAsia="ru-RU"/>
              </w:rPr>
            </w:pPr>
            <w:r w:rsidRPr="00032B6B">
              <w:rPr>
                <w:rFonts w:ascii="Times New Roman" w:eastAsia="Times New Roman" w:hAnsi="Times New Roman" w:cs="Times New Roman"/>
                <w:color w:val="34343C"/>
                <w:lang w:eastAsia="ru-RU"/>
              </w:rPr>
              <w:t>взаимооценка знаний</w:t>
            </w:r>
          </w:p>
          <w:p w:rsidR="00D17B88" w:rsidRPr="001D4B4A" w:rsidRDefault="00D17B88" w:rsidP="000F7255">
            <w:pPr>
              <w:suppressAutoHyphens/>
              <w:spacing w:line="276" w:lineRule="auto"/>
              <w:contextualSpacing/>
              <w:rPr>
                <w:rFonts w:ascii="Times New Roman" w:eastAsia="Calibri" w:hAnsi="Times New Roman" w:cs="Times New Roman"/>
                <w:sz w:val="24"/>
                <w:szCs w:val="24"/>
              </w:rPr>
            </w:pPr>
            <w:r w:rsidRPr="00032B6B">
              <w:rPr>
                <w:rFonts w:ascii="Times New Roman" w:eastAsia="Times New Roman" w:hAnsi="Times New Roman" w:cs="Times New Roman"/>
                <w:color w:val="34343C"/>
                <w:lang w:eastAsia="ru-RU"/>
              </w:rPr>
              <w:t>/умений обучающихся</w:t>
            </w:r>
          </w:p>
          <w:p w:rsidR="00D17B88" w:rsidRPr="001D4B4A" w:rsidRDefault="00D17B88" w:rsidP="001C66DD">
            <w:pPr>
              <w:suppressAutoHyphens/>
              <w:spacing w:line="276" w:lineRule="auto"/>
              <w:contextualSpacing/>
              <w:rPr>
                <w:rFonts w:ascii="Times New Roman" w:eastAsia="Calibri" w:hAnsi="Times New Roman" w:cs="Times New Roman"/>
                <w:sz w:val="24"/>
                <w:szCs w:val="24"/>
              </w:rPr>
            </w:pPr>
            <w:r w:rsidRPr="001D4B4A">
              <w:rPr>
                <w:rFonts w:ascii="Times New Roman" w:eastAsia="Calibri" w:hAnsi="Times New Roman" w:cs="Times New Roman"/>
                <w:sz w:val="24"/>
                <w:szCs w:val="24"/>
              </w:rPr>
              <w:t>.</w:t>
            </w:r>
          </w:p>
        </w:tc>
      </w:tr>
      <w:tr w:rsidR="00D17B88" w:rsidRPr="001D4B4A" w:rsidTr="00032B6B">
        <w:trPr>
          <w:trHeight w:val="698"/>
        </w:trPr>
        <w:tc>
          <w:tcPr>
            <w:tcW w:w="1544" w:type="pct"/>
          </w:tcPr>
          <w:p w:rsidR="00D17B88" w:rsidRPr="00032B6B" w:rsidRDefault="00D17B88" w:rsidP="005B50BC">
            <w:pPr>
              <w:rPr>
                <w:rFonts w:ascii="Times New Roman" w:hAnsi="Times New Roman"/>
              </w:rPr>
            </w:pPr>
            <w:r w:rsidRPr="00D17B88">
              <w:rPr>
                <w:rFonts w:ascii="Times New Roman" w:hAnsi="Times New Roman"/>
              </w:rPr>
              <w:t>ПК 2.2. Осуществлять технологическое обеспечение процессов хранения и переработки зерна и семян</w:t>
            </w:r>
          </w:p>
        </w:tc>
        <w:tc>
          <w:tcPr>
            <w:tcW w:w="1840" w:type="pct"/>
          </w:tcPr>
          <w:p w:rsidR="00D17B88" w:rsidRPr="002C242D" w:rsidRDefault="00D17B88" w:rsidP="00D17B88">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1, </w:t>
            </w:r>
            <w:r w:rsidRPr="002C242D">
              <w:rPr>
                <w:rFonts w:ascii="Times New Roman" w:eastAsia="Calibri" w:hAnsi="Times New Roman" w:cs="Times New Roman"/>
              </w:rPr>
              <w:t>-</w:t>
            </w:r>
            <w:r w:rsidRPr="002C242D">
              <w:rPr>
                <w:rFonts w:ascii="Times New Roman" w:hAnsi="Times New Roman" w:cs="Times New Roman"/>
              </w:rPr>
              <w:t xml:space="preserve"> </w:t>
            </w:r>
            <w:r>
              <w:rPr>
                <w:rFonts w:ascii="Times New Roman" w:hAnsi="Times New Roman" w:cs="Times New Roman"/>
                <w:color w:val="34343C"/>
                <w:shd w:val="clear" w:color="auto" w:fill="FFFFFF"/>
              </w:rPr>
              <w:t>Тема 1.2</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-1.3</w:t>
            </w:r>
          </w:p>
          <w:p w:rsidR="00D17B88" w:rsidRPr="002C242D" w:rsidRDefault="00D17B88" w:rsidP="00D17B88">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2, </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Тема 2.1</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- 2.2.,2.4.</w:t>
            </w:r>
          </w:p>
          <w:p w:rsidR="00D17B88" w:rsidRPr="002C242D" w:rsidRDefault="00D17B88" w:rsidP="00D17B88">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3, </w:t>
            </w:r>
            <w:r>
              <w:rPr>
                <w:rFonts w:ascii="Times New Roman" w:hAnsi="Times New Roman" w:cs="Times New Roman"/>
                <w:color w:val="34343C"/>
                <w:shd w:val="clear" w:color="auto" w:fill="FFFFFF"/>
              </w:rPr>
              <w:t>- Тема 3.1,</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3.3-3.4</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,3.6.</w:t>
            </w:r>
          </w:p>
          <w:p w:rsidR="00D17B88" w:rsidRDefault="00D17B88" w:rsidP="00D17B88">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4, </w:t>
            </w:r>
            <w:r>
              <w:rPr>
                <w:rFonts w:ascii="Times New Roman" w:hAnsi="Times New Roman" w:cs="Times New Roman"/>
                <w:color w:val="34343C"/>
                <w:shd w:val="clear" w:color="auto" w:fill="FFFFFF"/>
              </w:rPr>
              <w:t>- Тема 4.1</w:t>
            </w:r>
            <w:r w:rsidRPr="002C242D">
              <w:rPr>
                <w:rFonts w:ascii="Times New Roman" w:hAnsi="Times New Roman" w:cs="Times New Roman"/>
                <w:color w:val="34343C"/>
                <w:shd w:val="clear" w:color="auto" w:fill="FFFFFF"/>
              </w:rPr>
              <w:t>.</w:t>
            </w:r>
            <w:r>
              <w:rPr>
                <w:rFonts w:ascii="Times New Roman" w:hAnsi="Times New Roman" w:cs="Times New Roman"/>
                <w:color w:val="34343C"/>
                <w:shd w:val="clear" w:color="auto" w:fill="FFFFFF"/>
              </w:rPr>
              <w:t>,4.4.</w:t>
            </w:r>
          </w:p>
          <w:p w:rsidR="00D17B88" w:rsidRDefault="00D17B88" w:rsidP="00D17B88">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Р</w:t>
            </w:r>
            <w:r>
              <w:rPr>
                <w:rFonts w:ascii="Times New Roman" w:hAnsi="Times New Roman" w:cs="Times New Roman"/>
              </w:rPr>
              <w:t xml:space="preserve"> 5</w:t>
            </w:r>
            <w:r w:rsidRPr="002C242D">
              <w:rPr>
                <w:rFonts w:ascii="Times New Roman" w:hAnsi="Times New Roman" w:cs="Times New Roman"/>
              </w:rPr>
              <w:t xml:space="preserve">, </w:t>
            </w:r>
            <w:r>
              <w:rPr>
                <w:rFonts w:ascii="Times New Roman" w:hAnsi="Times New Roman" w:cs="Times New Roman"/>
                <w:color w:val="34343C"/>
                <w:shd w:val="clear" w:color="auto" w:fill="FFFFFF"/>
              </w:rPr>
              <w:t>- Тема 5.2</w:t>
            </w:r>
            <w:r w:rsidRPr="002C242D">
              <w:rPr>
                <w:rFonts w:ascii="Times New Roman" w:hAnsi="Times New Roman" w:cs="Times New Roman"/>
                <w:color w:val="34343C"/>
                <w:shd w:val="clear" w:color="auto" w:fill="FFFFFF"/>
              </w:rPr>
              <w:t>.</w:t>
            </w:r>
          </w:p>
          <w:p w:rsidR="00D17B88" w:rsidRPr="00032B6B" w:rsidRDefault="00D17B88" w:rsidP="00846DB2">
            <w:pPr>
              <w:suppressAutoHyphens/>
              <w:spacing w:line="276" w:lineRule="auto"/>
              <w:contextualSpacing/>
              <w:rPr>
                <w:rFonts w:ascii="Times New Roman" w:hAnsi="Times New Roman" w:cs="Times New Roman"/>
                <w:color w:val="34343C"/>
                <w:shd w:val="clear" w:color="auto" w:fill="FFFFFF"/>
              </w:rPr>
            </w:pPr>
            <w:r w:rsidRPr="002C242D">
              <w:rPr>
                <w:rFonts w:ascii="Times New Roman" w:hAnsi="Times New Roman" w:cs="Times New Roman"/>
              </w:rPr>
              <w:t xml:space="preserve">Р 6, </w:t>
            </w:r>
            <w:r>
              <w:rPr>
                <w:rFonts w:ascii="Times New Roman" w:hAnsi="Times New Roman" w:cs="Times New Roman"/>
                <w:color w:val="34343C"/>
                <w:shd w:val="clear" w:color="auto" w:fill="FFFFFF"/>
              </w:rPr>
              <w:t>- Тема 6.2.-6.3</w:t>
            </w:r>
          </w:p>
        </w:tc>
        <w:tc>
          <w:tcPr>
            <w:tcW w:w="1616" w:type="pct"/>
            <w:vMerge/>
          </w:tcPr>
          <w:p w:rsidR="00D17B88" w:rsidRPr="001D4B4A" w:rsidRDefault="00D17B88" w:rsidP="001C66DD">
            <w:pPr>
              <w:suppressAutoHyphens/>
              <w:spacing w:line="276" w:lineRule="auto"/>
              <w:contextualSpacing/>
              <w:rPr>
                <w:rFonts w:ascii="Times New Roman" w:eastAsia="Calibri" w:hAnsi="Times New Roman" w:cs="Times New Roman"/>
                <w:sz w:val="24"/>
                <w:szCs w:val="24"/>
              </w:rPr>
            </w:pPr>
          </w:p>
        </w:tc>
      </w:tr>
    </w:tbl>
    <w:p w:rsidR="005230E3" w:rsidRPr="001D4B4A" w:rsidRDefault="005230E3" w:rsidP="005230E3">
      <w:pPr>
        <w:rPr>
          <w:rFonts w:ascii="Times New Roman" w:eastAsia="Calibri" w:hAnsi="Times New Roman" w:cs="Times New Roman"/>
          <w:b/>
          <w:bCs/>
          <w:sz w:val="24"/>
          <w:szCs w:val="24"/>
        </w:rPr>
      </w:pPr>
    </w:p>
    <w:p w:rsidR="005230E3" w:rsidRPr="001D4B4A" w:rsidRDefault="005230E3" w:rsidP="005230E3">
      <w:pPr>
        <w:rPr>
          <w:rFonts w:ascii="Times New Roman" w:eastAsia="Calibri" w:hAnsi="Times New Roman" w:cs="Times New Roman"/>
          <w:b/>
          <w:bCs/>
          <w:sz w:val="24"/>
          <w:szCs w:val="24"/>
        </w:rPr>
      </w:pPr>
    </w:p>
    <w:p w:rsidR="005230E3" w:rsidRPr="001D4B4A" w:rsidRDefault="005230E3" w:rsidP="005230E3">
      <w:pPr>
        <w:rPr>
          <w:rFonts w:ascii="Times New Roman" w:hAnsi="Times New Roman" w:cs="Times New Roman"/>
          <w:sz w:val="24"/>
          <w:szCs w:val="24"/>
        </w:rPr>
      </w:pPr>
    </w:p>
    <w:p w:rsidR="005230E3" w:rsidRPr="001D4B4A" w:rsidRDefault="005230E3" w:rsidP="005230E3">
      <w:pPr>
        <w:tabs>
          <w:tab w:val="right" w:leader="dot" w:pos="14459"/>
          <w:tab w:val="right" w:leader="dot" w:pos="14570"/>
        </w:tabs>
        <w:rPr>
          <w:rFonts w:ascii="Times New Roman" w:hAnsi="Times New Roman" w:cs="Times New Roman"/>
          <w:b/>
          <w:bCs/>
          <w:sz w:val="24"/>
          <w:szCs w:val="24"/>
          <w:lang w:eastAsia="ru-RU"/>
        </w:rPr>
      </w:pPr>
    </w:p>
    <w:p w:rsidR="005230E3" w:rsidRPr="001D4B4A" w:rsidRDefault="005230E3" w:rsidP="006134B8">
      <w:pPr>
        <w:rPr>
          <w:rFonts w:ascii="Times New Roman" w:eastAsia="Calibri" w:hAnsi="Times New Roman" w:cs="Times New Roman"/>
          <w:b/>
          <w:i/>
          <w:sz w:val="24"/>
          <w:szCs w:val="24"/>
        </w:rPr>
      </w:pPr>
    </w:p>
    <w:p w:rsidR="005230E3" w:rsidRPr="001D4B4A" w:rsidRDefault="005230E3" w:rsidP="005230E3">
      <w:pPr>
        <w:rPr>
          <w:rFonts w:ascii="Times New Roman" w:eastAsia="Calibri" w:hAnsi="Times New Roman" w:cs="Times New Roman"/>
          <w:b/>
          <w:color w:val="000000"/>
          <w:sz w:val="24"/>
          <w:szCs w:val="24"/>
        </w:rPr>
      </w:pPr>
      <w:r w:rsidRPr="001D4B4A">
        <w:rPr>
          <w:rFonts w:ascii="Times New Roman" w:eastAsia="Calibri" w:hAnsi="Times New Roman" w:cs="Times New Roman"/>
          <w:b/>
          <w:color w:val="000000"/>
          <w:sz w:val="24"/>
          <w:szCs w:val="24"/>
        </w:rPr>
        <w:br w:type="page"/>
      </w:r>
    </w:p>
    <w:p w:rsidR="006134B8" w:rsidRPr="001D4B4A" w:rsidRDefault="006134B8" w:rsidP="006134B8">
      <w:pPr>
        <w:jc w:val="right"/>
        <w:rPr>
          <w:rFonts w:ascii="Times New Roman" w:hAnsi="Times New Roman" w:cs="Times New Roman"/>
          <w:b/>
          <w:bCs/>
          <w:sz w:val="24"/>
          <w:szCs w:val="24"/>
        </w:rPr>
      </w:pPr>
      <w:r w:rsidRPr="001D4B4A">
        <w:rPr>
          <w:rFonts w:ascii="Times New Roman" w:hAnsi="Times New Roman" w:cs="Times New Roman"/>
          <w:b/>
          <w:bCs/>
          <w:sz w:val="24"/>
          <w:szCs w:val="24"/>
        </w:rPr>
        <w:lastRenderedPageBreak/>
        <w:t>Приложение 2.</w:t>
      </w:r>
      <w:r w:rsidR="00CE7D29" w:rsidRPr="001D4B4A">
        <w:rPr>
          <w:rFonts w:ascii="Times New Roman" w:hAnsi="Times New Roman" w:cs="Times New Roman"/>
          <w:b/>
          <w:bCs/>
          <w:sz w:val="24"/>
          <w:szCs w:val="24"/>
        </w:rPr>
        <w:t>5</w:t>
      </w:r>
    </w:p>
    <w:p w:rsidR="00570DF8" w:rsidRDefault="004F1ADB" w:rsidP="00570DF8">
      <w:pPr>
        <w:pStyle w:val="c14"/>
        <w:spacing w:before="0" w:beforeAutospacing="0" w:after="0" w:afterAutospacing="0"/>
        <w:jc w:val="right"/>
        <w:rPr>
          <w:b/>
        </w:rPr>
      </w:pPr>
      <w:r w:rsidRPr="001D4B4A">
        <w:rPr>
          <w:b/>
          <w:bCs/>
          <w:kern w:val="32"/>
        </w:rPr>
        <w:t>к ОПОП-П</w:t>
      </w:r>
      <w:r>
        <w:rPr>
          <w:b/>
          <w:bCs/>
          <w:kern w:val="32"/>
        </w:rPr>
        <w:t xml:space="preserve"> по специальности</w:t>
      </w:r>
    </w:p>
    <w:p w:rsidR="00C51197" w:rsidRPr="00802988" w:rsidRDefault="00C51197" w:rsidP="00C51197">
      <w:pPr>
        <w:jc w:val="right"/>
        <w:rPr>
          <w:rFonts w:ascii="Times New Roman" w:hAnsi="Times New Roman"/>
          <w:b/>
          <w:i/>
        </w:rPr>
      </w:pPr>
      <w:r w:rsidRPr="00177787">
        <w:rPr>
          <w:rFonts w:ascii="Times New Roman" w:hAnsi="Times New Roman" w:cs="Times New Roman"/>
          <w:b/>
          <w:sz w:val="24"/>
          <w:szCs w:val="24"/>
        </w:rPr>
        <w:t>19.02.11 Технология продуктов питания из растительного сырья</w:t>
      </w:r>
    </w:p>
    <w:p w:rsidR="006134B8" w:rsidRPr="001D4B4A" w:rsidRDefault="006134B8" w:rsidP="005D252F">
      <w:pPr>
        <w:pStyle w:val="c14"/>
        <w:spacing w:before="0" w:beforeAutospacing="0" w:after="0" w:afterAutospacing="0"/>
        <w:jc w:val="right"/>
        <w:rPr>
          <w:b/>
          <w:bCs/>
          <w:color w:val="0070C0"/>
        </w:rPr>
      </w:pPr>
    </w:p>
    <w:p w:rsidR="006134B8" w:rsidRPr="001D4B4A" w:rsidRDefault="006134B8" w:rsidP="006134B8">
      <w:pPr>
        <w:jc w:val="right"/>
        <w:rPr>
          <w:rFonts w:ascii="Times New Roman" w:hAnsi="Times New Roman" w:cs="Times New Roman"/>
          <w:b/>
          <w:bCs/>
          <w:color w:val="0070C0"/>
          <w:sz w:val="24"/>
          <w:szCs w:val="24"/>
        </w:rPr>
      </w:pPr>
    </w:p>
    <w:p w:rsidR="006134B8" w:rsidRPr="001D4B4A" w:rsidRDefault="006134B8" w:rsidP="006134B8">
      <w:pPr>
        <w:jc w:val="right"/>
        <w:rPr>
          <w:rFonts w:ascii="Times New Roman" w:hAnsi="Times New Roman" w:cs="Times New Roman"/>
          <w:b/>
          <w:bCs/>
          <w:color w:val="0070C0"/>
          <w:sz w:val="24"/>
          <w:szCs w:val="24"/>
        </w:rPr>
      </w:pPr>
    </w:p>
    <w:p w:rsidR="006134B8" w:rsidRPr="001D4B4A" w:rsidRDefault="006134B8" w:rsidP="006134B8">
      <w:pPr>
        <w:jc w:val="right"/>
        <w:rPr>
          <w:rFonts w:ascii="Times New Roman" w:hAnsi="Times New Roman" w:cs="Times New Roman"/>
          <w:b/>
          <w:bCs/>
          <w:color w:val="0070C0"/>
          <w:sz w:val="24"/>
          <w:szCs w:val="24"/>
        </w:rPr>
      </w:pPr>
    </w:p>
    <w:p w:rsidR="006134B8" w:rsidRPr="001D4B4A" w:rsidRDefault="006134B8" w:rsidP="006134B8">
      <w:pPr>
        <w:jc w:val="right"/>
        <w:rPr>
          <w:rFonts w:ascii="Times New Roman" w:hAnsi="Times New Roman" w:cs="Times New Roman"/>
          <w:b/>
          <w:bCs/>
          <w:color w:val="0070C0"/>
          <w:sz w:val="24"/>
          <w:szCs w:val="24"/>
        </w:rPr>
      </w:pPr>
    </w:p>
    <w:p w:rsidR="006134B8" w:rsidRPr="001D4B4A" w:rsidRDefault="006134B8" w:rsidP="006134B8">
      <w:pPr>
        <w:jc w:val="right"/>
        <w:rPr>
          <w:rFonts w:ascii="Times New Roman" w:hAnsi="Times New Roman" w:cs="Times New Roman"/>
          <w:b/>
          <w:bCs/>
          <w:color w:val="0070C0"/>
          <w:sz w:val="24"/>
          <w:szCs w:val="24"/>
        </w:rPr>
      </w:pPr>
    </w:p>
    <w:p w:rsidR="006134B8" w:rsidRPr="001D4B4A" w:rsidRDefault="006134B8" w:rsidP="006134B8">
      <w:pPr>
        <w:jc w:val="right"/>
        <w:rPr>
          <w:rFonts w:ascii="Times New Roman" w:hAnsi="Times New Roman" w:cs="Times New Roman"/>
          <w:b/>
          <w:bCs/>
          <w:color w:val="0070C0"/>
          <w:sz w:val="24"/>
          <w:szCs w:val="24"/>
        </w:rPr>
      </w:pPr>
    </w:p>
    <w:p w:rsidR="006134B8" w:rsidRPr="001D4B4A" w:rsidRDefault="006134B8" w:rsidP="006134B8">
      <w:pPr>
        <w:jc w:val="right"/>
        <w:rPr>
          <w:rFonts w:ascii="Times New Roman" w:hAnsi="Times New Roman" w:cs="Times New Roman"/>
          <w:b/>
          <w:bCs/>
          <w:color w:val="0070C0"/>
          <w:sz w:val="24"/>
          <w:szCs w:val="24"/>
        </w:rPr>
      </w:pPr>
    </w:p>
    <w:p w:rsidR="006134B8" w:rsidRPr="001D4B4A" w:rsidRDefault="006134B8" w:rsidP="006134B8">
      <w:pPr>
        <w:jc w:val="right"/>
        <w:rPr>
          <w:rFonts w:ascii="Times New Roman" w:hAnsi="Times New Roman" w:cs="Times New Roman"/>
          <w:b/>
          <w:bCs/>
          <w:color w:val="0070C0"/>
          <w:sz w:val="24"/>
          <w:szCs w:val="24"/>
        </w:rPr>
      </w:pPr>
    </w:p>
    <w:p w:rsidR="006134B8" w:rsidRPr="001D4B4A" w:rsidRDefault="006134B8" w:rsidP="006134B8">
      <w:pPr>
        <w:jc w:val="center"/>
        <w:rPr>
          <w:rFonts w:ascii="Times New Roman" w:hAnsi="Times New Roman" w:cs="Times New Roman"/>
          <w:b/>
          <w:bCs/>
          <w:sz w:val="24"/>
          <w:szCs w:val="24"/>
        </w:rPr>
      </w:pPr>
      <w:r w:rsidRPr="001D4B4A">
        <w:rPr>
          <w:rFonts w:ascii="Times New Roman" w:hAnsi="Times New Roman" w:cs="Times New Roman"/>
          <w:b/>
          <w:bCs/>
          <w:sz w:val="24"/>
          <w:szCs w:val="24"/>
        </w:rPr>
        <w:t>Рабочая программа дисциплины</w:t>
      </w:r>
    </w:p>
    <w:p w:rsidR="006134B8" w:rsidRPr="001D4B4A" w:rsidRDefault="006134B8" w:rsidP="006134B8">
      <w:pPr>
        <w:pStyle w:val="1"/>
      </w:pPr>
      <w:r w:rsidRPr="00837CB6">
        <w:t>«ОУПб.05 География»</w:t>
      </w:r>
    </w:p>
    <w:p w:rsidR="006134B8" w:rsidRPr="001D4B4A" w:rsidRDefault="006134B8" w:rsidP="006134B8">
      <w:pPr>
        <w:pStyle w:val="1"/>
      </w:pPr>
    </w:p>
    <w:p w:rsidR="006134B8" w:rsidRPr="001D4B4A" w:rsidRDefault="006134B8" w:rsidP="006134B8">
      <w:pPr>
        <w:pStyle w:val="1"/>
      </w:pPr>
    </w:p>
    <w:p w:rsidR="006134B8" w:rsidRPr="001D4B4A" w:rsidRDefault="006134B8" w:rsidP="006134B8">
      <w:pPr>
        <w:pStyle w:val="1"/>
      </w:pPr>
    </w:p>
    <w:p w:rsidR="006134B8" w:rsidRPr="001D4B4A" w:rsidRDefault="006134B8" w:rsidP="006134B8">
      <w:pPr>
        <w:pStyle w:val="1"/>
      </w:pPr>
    </w:p>
    <w:p w:rsidR="006134B8" w:rsidRPr="001D4B4A" w:rsidRDefault="006134B8" w:rsidP="006134B8">
      <w:pPr>
        <w:pStyle w:val="1"/>
      </w:pPr>
    </w:p>
    <w:p w:rsidR="006134B8" w:rsidRPr="001D4B4A" w:rsidRDefault="006134B8" w:rsidP="006134B8">
      <w:pPr>
        <w:pStyle w:val="1"/>
      </w:pPr>
    </w:p>
    <w:p w:rsidR="006134B8" w:rsidRPr="001D4B4A" w:rsidRDefault="006134B8" w:rsidP="006134B8">
      <w:pPr>
        <w:pStyle w:val="1"/>
      </w:pPr>
    </w:p>
    <w:p w:rsidR="006134B8" w:rsidRPr="001D4B4A" w:rsidRDefault="006134B8" w:rsidP="006134B8">
      <w:pPr>
        <w:pStyle w:val="1"/>
      </w:pPr>
    </w:p>
    <w:p w:rsidR="006134B8" w:rsidRPr="001D4B4A" w:rsidRDefault="006134B8" w:rsidP="006134B8">
      <w:pPr>
        <w:pStyle w:val="1"/>
      </w:pPr>
    </w:p>
    <w:p w:rsidR="006134B8" w:rsidRPr="001D4B4A" w:rsidRDefault="006134B8" w:rsidP="006134B8">
      <w:pPr>
        <w:pStyle w:val="1"/>
      </w:pPr>
    </w:p>
    <w:p w:rsidR="006134B8" w:rsidRPr="001D4B4A" w:rsidRDefault="006134B8" w:rsidP="006134B8">
      <w:pPr>
        <w:pStyle w:val="1"/>
      </w:pPr>
    </w:p>
    <w:p w:rsidR="006134B8" w:rsidRPr="001D4B4A" w:rsidRDefault="006134B8" w:rsidP="006134B8">
      <w:pPr>
        <w:pStyle w:val="1"/>
      </w:pPr>
    </w:p>
    <w:p w:rsidR="006134B8" w:rsidRPr="001D4B4A" w:rsidRDefault="006134B8" w:rsidP="006134B8">
      <w:pPr>
        <w:pStyle w:val="1"/>
      </w:pPr>
    </w:p>
    <w:p w:rsidR="006134B8" w:rsidRPr="001D4B4A" w:rsidRDefault="006134B8" w:rsidP="006134B8">
      <w:pPr>
        <w:pStyle w:val="1"/>
      </w:pPr>
    </w:p>
    <w:p w:rsidR="006134B8" w:rsidRPr="001D4B4A" w:rsidRDefault="006134B8" w:rsidP="006134B8">
      <w:pPr>
        <w:pStyle w:val="1f"/>
        <w:jc w:val="center"/>
        <w:rPr>
          <w:b/>
          <w:bCs/>
          <w:lang w:val="ru-RU"/>
        </w:rPr>
      </w:pPr>
    </w:p>
    <w:p w:rsidR="006134B8" w:rsidRPr="001D4B4A" w:rsidRDefault="006134B8" w:rsidP="006134B8">
      <w:pPr>
        <w:rPr>
          <w:rFonts w:ascii="Times New Roman" w:eastAsia="Segoe UI" w:hAnsi="Times New Roman" w:cs="Times New Roman"/>
          <w:b/>
          <w:bCs/>
          <w:caps/>
          <w:kern w:val="32"/>
          <w:sz w:val="24"/>
          <w:szCs w:val="24"/>
          <w:lang w:val="x-none" w:eastAsia="x-none"/>
        </w:rPr>
      </w:pPr>
      <w:r w:rsidRPr="001D4B4A">
        <w:rPr>
          <w:rFonts w:ascii="Times New Roman" w:hAnsi="Times New Roman" w:cs="Times New Roman"/>
        </w:rPr>
        <w:br w:type="page"/>
      </w:r>
    </w:p>
    <w:p w:rsidR="00837CB6" w:rsidRPr="001D4B4A" w:rsidRDefault="00837CB6" w:rsidP="00837CB6">
      <w:pPr>
        <w:pStyle w:val="1f1"/>
        <w:rPr>
          <w:rFonts w:ascii="Times New Roman" w:hAnsi="Times New Roman"/>
        </w:rPr>
      </w:pPr>
      <w:r w:rsidRPr="001D4B4A">
        <w:rPr>
          <w:rFonts w:ascii="Times New Roman" w:hAnsi="Times New Roman"/>
        </w:rPr>
        <w:lastRenderedPageBreak/>
        <w:t>СОДЕРЖАНИЕ ПРОГРАММЫ</w:t>
      </w:r>
    </w:p>
    <w:p w:rsidR="00837CB6" w:rsidRPr="001D4B4A" w:rsidRDefault="00837CB6" w:rsidP="00837CB6">
      <w:pPr>
        <w:pStyle w:val="14"/>
        <w:rPr>
          <w:rFonts w:eastAsiaTheme="minorEastAsia"/>
          <w:b w:val="0"/>
          <w:bCs w:val="0"/>
          <w:sz w:val="24"/>
          <w:szCs w:val="24"/>
          <w:lang w:eastAsia="ru-RU"/>
        </w:rPr>
      </w:pPr>
      <w:r w:rsidRPr="001D4B4A">
        <w:rPr>
          <w:b w:val="0"/>
          <w:bCs w:val="0"/>
          <w:sz w:val="24"/>
          <w:szCs w:val="24"/>
        </w:rPr>
        <w:fldChar w:fldCharType="begin"/>
      </w:r>
      <w:r w:rsidRPr="001D4B4A">
        <w:rPr>
          <w:b w:val="0"/>
          <w:bCs w:val="0"/>
          <w:sz w:val="24"/>
          <w:szCs w:val="24"/>
        </w:rPr>
        <w:instrText xml:space="preserve"> TOC \h \z \t "Раздел 1;1;Раздел 1.1;2" </w:instrText>
      </w:r>
      <w:r w:rsidRPr="001D4B4A">
        <w:rPr>
          <w:b w:val="0"/>
          <w:bCs w:val="0"/>
          <w:sz w:val="24"/>
          <w:szCs w:val="24"/>
        </w:rPr>
        <w:fldChar w:fldCharType="separate"/>
      </w:r>
      <w:hyperlink w:anchor="_Toc156825287" w:history="1">
        <w:r w:rsidRPr="001D4B4A">
          <w:rPr>
            <w:rStyle w:val="af1"/>
            <w:sz w:val="24"/>
            <w:szCs w:val="24"/>
          </w:rPr>
          <w:t>СОДЕРЖАНИЕ ПРОГРАММЫ</w:t>
        </w:r>
        <w:r w:rsidRPr="001D4B4A">
          <w:rPr>
            <w:webHidden/>
            <w:sz w:val="24"/>
            <w:szCs w:val="24"/>
          </w:rPr>
          <w:tab/>
        </w:r>
        <w:r>
          <w:rPr>
            <w:webHidden/>
            <w:sz w:val="24"/>
            <w:szCs w:val="24"/>
          </w:rPr>
          <w:t>1</w:t>
        </w:r>
        <w:r w:rsidR="00702249">
          <w:rPr>
            <w:webHidden/>
            <w:sz w:val="24"/>
            <w:szCs w:val="24"/>
          </w:rPr>
          <w:t>00</w:t>
        </w:r>
      </w:hyperlink>
    </w:p>
    <w:p w:rsidR="00837CB6" w:rsidRPr="001D4B4A" w:rsidRDefault="009A0911" w:rsidP="00837CB6">
      <w:pPr>
        <w:pStyle w:val="14"/>
        <w:rPr>
          <w:rFonts w:eastAsiaTheme="minorEastAsia"/>
          <w:b w:val="0"/>
          <w:bCs w:val="0"/>
          <w:sz w:val="24"/>
          <w:szCs w:val="24"/>
          <w:lang w:eastAsia="ru-RU"/>
        </w:rPr>
      </w:pPr>
      <w:hyperlink w:anchor="_Toc156825288" w:history="1">
        <w:r w:rsidR="00837CB6" w:rsidRPr="001D4B4A">
          <w:rPr>
            <w:rStyle w:val="af1"/>
            <w:sz w:val="24"/>
            <w:szCs w:val="24"/>
          </w:rPr>
          <w:t>1. Общая характеристика</w:t>
        </w:r>
        <w:r w:rsidR="00837CB6" w:rsidRPr="001D4B4A">
          <w:rPr>
            <w:webHidden/>
            <w:sz w:val="24"/>
            <w:szCs w:val="24"/>
          </w:rPr>
          <w:tab/>
        </w:r>
        <w:r w:rsidR="00837CB6">
          <w:rPr>
            <w:webHidden/>
            <w:sz w:val="24"/>
            <w:szCs w:val="24"/>
          </w:rPr>
          <w:t>1</w:t>
        </w:r>
        <w:r w:rsidR="00702249">
          <w:rPr>
            <w:webHidden/>
            <w:sz w:val="24"/>
            <w:szCs w:val="24"/>
          </w:rPr>
          <w:t>01</w:t>
        </w:r>
      </w:hyperlink>
    </w:p>
    <w:p w:rsidR="00837CB6" w:rsidRPr="001D4B4A" w:rsidRDefault="009A0911" w:rsidP="00837CB6">
      <w:pPr>
        <w:pStyle w:val="23"/>
        <w:rPr>
          <w:rFonts w:eastAsiaTheme="minorEastAsia"/>
          <w:i w:val="0"/>
          <w:iCs w:val="0"/>
        </w:rPr>
      </w:pPr>
      <w:hyperlink w:anchor="_Toc156825289" w:history="1">
        <w:r w:rsidR="00837CB6" w:rsidRPr="001D4B4A">
          <w:rPr>
            <w:rStyle w:val="af1"/>
            <w:i w:val="0"/>
            <w:iCs w:val="0"/>
          </w:rPr>
          <w:t>1.1. Цель и место дисциплины в структуре образовательной программы</w:t>
        </w:r>
        <w:r w:rsidR="00837CB6" w:rsidRPr="001D4B4A">
          <w:rPr>
            <w:i w:val="0"/>
            <w:iCs w:val="0"/>
            <w:webHidden/>
          </w:rPr>
          <w:tab/>
        </w:r>
        <w:r w:rsidR="00837CB6">
          <w:rPr>
            <w:i w:val="0"/>
            <w:iCs w:val="0"/>
            <w:webHidden/>
          </w:rPr>
          <w:t>1</w:t>
        </w:r>
        <w:r w:rsidR="00702249">
          <w:rPr>
            <w:i w:val="0"/>
            <w:iCs w:val="0"/>
            <w:webHidden/>
          </w:rPr>
          <w:t>01</w:t>
        </w:r>
      </w:hyperlink>
    </w:p>
    <w:p w:rsidR="00837CB6" w:rsidRPr="001D4B4A" w:rsidRDefault="009A0911" w:rsidP="00837CB6">
      <w:pPr>
        <w:pStyle w:val="23"/>
        <w:rPr>
          <w:rFonts w:eastAsiaTheme="minorEastAsia"/>
          <w:i w:val="0"/>
          <w:iCs w:val="0"/>
        </w:rPr>
      </w:pPr>
      <w:hyperlink w:anchor="_Toc156825290" w:history="1">
        <w:r w:rsidR="00837CB6" w:rsidRPr="001D4B4A">
          <w:rPr>
            <w:rStyle w:val="af1"/>
            <w:i w:val="0"/>
            <w:iCs w:val="0"/>
          </w:rPr>
          <w:t>1.2. Планируемые результаты освоения дисциплины</w:t>
        </w:r>
        <w:r w:rsidR="00837CB6" w:rsidRPr="001D4B4A">
          <w:rPr>
            <w:i w:val="0"/>
            <w:iCs w:val="0"/>
            <w:webHidden/>
          </w:rPr>
          <w:tab/>
        </w:r>
        <w:r w:rsidR="00837CB6">
          <w:rPr>
            <w:i w:val="0"/>
            <w:iCs w:val="0"/>
            <w:webHidden/>
          </w:rPr>
          <w:t>1</w:t>
        </w:r>
        <w:r w:rsidR="00702249">
          <w:rPr>
            <w:i w:val="0"/>
            <w:iCs w:val="0"/>
            <w:webHidden/>
          </w:rPr>
          <w:t>01</w:t>
        </w:r>
      </w:hyperlink>
    </w:p>
    <w:p w:rsidR="00837CB6" w:rsidRPr="001D4B4A" w:rsidRDefault="009A0911" w:rsidP="00837CB6">
      <w:pPr>
        <w:pStyle w:val="14"/>
        <w:rPr>
          <w:rFonts w:eastAsiaTheme="minorEastAsia"/>
          <w:b w:val="0"/>
          <w:bCs w:val="0"/>
          <w:sz w:val="24"/>
          <w:szCs w:val="24"/>
          <w:lang w:eastAsia="ru-RU"/>
        </w:rPr>
      </w:pPr>
      <w:hyperlink w:anchor="_Toc156825291" w:history="1">
        <w:r w:rsidR="00837CB6" w:rsidRPr="001D4B4A">
          <w:rPr>
            <w:rStyle w:val="af1"/>
            <w:sz w:val="24"/>
            <w:szCs w:val="24"/>
          </w:rPr>
          <w:t>2. Структура и содержание дисциплины</w:t>
        </w:r>
        <w:r w:rsidR="00837CB6" w:rsidRPr="001D4B4A">
          <w:rPr>
            <w:webHidden/>
            <w:sz w:val="24"/>
            <w:szCs w:val="24"/>
          </w:rPr>
          <w:tab/>
        </w:r>
        <w:r w:rsidR="00837CB6">
          <w:rPr>
            <w:webHidden/>
            <w:sz w:val="24"/>
            <w:szCs w:val="24"/>
          </w:rPr>
          <w:t>1</w:t>
        </w:r>
        <w:r w:rsidR="00702249">
          <w:rPr>
            <w:webHidden/>
            <w:sz w:val="24"/>
            <w:szCs w:val="24"/>
          </w:rPr>
          <w:t>13</w:t>
        </w:r>
      </w:hyperlink>
    </w:p>
    <w:p w:rsidR="00837CB6" w:rsidRPr="001D4B4A" w:rsidRDefault="009A0911" w:rsidP="00837CB6">
      <w:pPr>
        <w:pStyle w:val="23"/>
        <w:rPr>
          <w:rFonts w:eastAsiaTheme="minorEastAsia"/>
          <w:i w:val="0"/>
          <w:iCs w:val="0"/>
        </w:rPr>
      </w:pPr>
      <w:hyperlink w:anchor="_Toc156825292" w:history="1">
        <w:r w:rsidR="00837CB6" w:rsidRPr="001D4B4A">
          <w:rPr>
            <w:rStyle w:val="af1"/>
            <w:i w:val="0"/>
            <w:iCs w:val="0"/>
          </w:rPr>
          <w:t>2.1. Трудоемкость освоения дисциплины</w:t>
        </w:r>
        <w:r w:rsidR="00837CB6" w:rsidRPr="001D4B4A">
          <w:rPr>
            <w:i w:val="0"/>
            <w:iCs w:val="0"/>
            <w:webHidden/>
          </w:rPr>
          <w:tab/>
        </w:r>
        <w:r w:rsidR="00837CB6">
          <w:rPr>
            <w:i w:val="0"/>
            <w:iCs w:val="0"/>
            <w:webHidden/>
          </w:rPr>
          <w:t>1</w:t>
        </w:r>
        <w:r w:rsidR="00702249">
          <w:rPr>
            <w:i w:val="0"/>
            <w:iCs w:val="0"/>
            <w:webHidden/>
          </w:rPr>
          <w:t>13</w:t>
        </w:r>
      </w:hyperlink>
    </w:p>
    <w:p w:rsidR="00837CB6" w:rsidRPr="001D4B4A" w:rsidRDefault="009A0911" w:rsidP="00837CB6">
      <w:pPr>
        <w:pStyle w:val="23"/>
        <w:rPr>
          <w:rFonts w:eastAsiaTheme="minorEastAsia"/>
          <w:i w:val="0"/>
          <w:iCs w:val="0"/>
          <w:lang w:val="en-GB"/>
        </w:rPr>
      </w:pPr>
      <w:hyperlink w:anchor="_Toc156825293" w:history="1">
        <w:r w:rsidR="00837CB6" w:rsidRPr="001D4B4A">
          <w:rPr>
            <w:rStyle w:val="af1"/>
            <w:i w:val="0"/>
            <w:iCs w:val="0"/>
          </w:rPr>
          <w:t>2.2. Содержание дисциплины</w:t>
        </w:r>
        <w:r w:rsidR="00837CB6" w:rsidRPr="001D4B4A">
          <w:rPr>
            <w:i w:val="0"/>
            <w:iCs w:val="0"/>
            <w:webHidden/>
          </w:rPr>
          <w:tab/>
        </w:r>
        <w:r w:rsidR="00837CB6">
          <w:rPr>
            <w:i w:val="0"/>
            <w:iCs w:val="0"/>
            <w:webHidden/>
          </w:rPr>
          <w:t>1</w:t>
        </w:r>
        <w:r w:rsidR="00702249">
          <w:rPr>
            <w:i w:val="0"/>
            <w:iCs w:val="0"/>
            <w:webHidden/>
          </w:rPr>
          <w:t>14</w:t>
        </w:r>
      </w:hyperlink>
    </w:p>
    <w:p w:rsidR="00837CB6" w:rsidRPr="001D4B4A" w:rsidRDefault="009A0911" w:rsidP="00837CB6">
      <w:pPr>
        <w:pStyle w:val="14"/>
        <w:rPr>
          <w:rFonts w:eastAsiaTheme="minorEastAsia"/>
          <w:b w:val="0"/>
          <w:bCs w:val="0"/>
          <w:sz w:val="24"/>
          <w:szCs w:val="24"/>
          <w:lang w:eastAsia="ru-RU"/>
        </w:rPr>
      </w:pPr>
      <w:hyperlink w:anchor="_Toc156825296" w:history="1">
        <w:r w:rsidR="00837CB6" w:rsidRPr="001D4B4A">
          <w:rPr>
            <w:rStyle w:val="af1"/>
            <w:sz w:val="24"/>
            <w:szCs w:val="24"/>
          </w:rPr>
          <w:t>3. Условия реализации дисциплины</w:t>
        </w:r>
        <w:r w:rsidR="00837CB6" w:rsidRPr="001D4B4A">
          <w:rPr>
            <w:webHidden/>
            <w:sz w:val="24"/>
            <w:szCs w:val="24"/>
          </w:rPr>
          <w:tab/>
        </w:r>
        <w:r w:rsidR="00837CB6">
          <w:rPr>
            <w:webHidden/>
            <w:sz w:val="24"/>
            <w:szCs w:val="24"/>
          </w:rPr>
          <w:t>1</w:t>
        </w:r>
        <w:r w:rsidR="007715E1">
          <w:rPr>
            <w:webHidden/>
            <w:sz w:val="24"/>
            <w:szCs w:val="24"/>
          </w:rPr>
          <w:t>24</w:t>
        </w:r>
      </w:hyperlink>
    </w:p>
    <w:p w:rsidR="00837CB6" w:rsidRPr="001D4B4A" w:rsidRDefault="009A0911" w:rsidP="00837CB6">
      <w:pPr>
        <w:pStyle w:val="23"/>
        <w:rPr>
          <w:rFonts w:eastAsiaTheme="minorEastAsia"/>
          <w:i w:val="0"/>
          <w:iCs w:val="0"/>
        </w:rPr>
      </w:pPr>
      <w:hyperlink w:anchor="_Toc156825297" w:history="1">
        <w:r w:rsidR="00837CB6" w:rsidRPr="001D4B4A">
          <w:rPr>
            <w:rStyle w:val="af1"/>
            <w:i w:val="0"/>
            <w:iCs w:val="0"/>
          </w:rPr>
          <w:t>3.1. Материально-техническое обеспечение</w:t>
        </w:r>
        <w:r w:rsidR="00837CB6" w:rsidRPr="001D4B4A">
          <w:rPr>
            <w:i w:val="0"/>
            <w:iCs w:val="0"/>
            <w:webHidden/>
          </w:rPr>
          <w:tab/>
        </w:r>
        <w:r w:rsidR="00837CB6">
          <w:rPr>
            <w:i w:val="0"/>
            <w:iCs w:val="0"/>
            <w:webHidden/>
          </w:rPr>
          <w:t>1</w:t>
        </w:r>
        <w:r w:rsidR="007715E1">
          <w:rPr>
            <w:i w:val="0"/>
            <w:iCs w:val="0"/>
            <w:webHidden/>
          </w:rPr>
          <w:t>24</w:t>
        </w:r>
      </w:hyperlink>
    </w:p>
    <w:p w:rsidR="00837CB6" w:rsidRPr="001D4B4A" w:rsidRDefault="009A0911" w:rsidP="00837CB6">
      <w:pPr>
        <w:pStyle w:val="23"/>
        <w:rPr>
          <w:rFonts w:eastAsiaTheme="minorEastAsia"/>
          <w:i w:val="0"/>
          <w:iCs w:val="0"/>
        </w:rPr>
      </w:pPr>
      <w:hyperlink w:anchor="_Toc156825298" w:history="1">
        <w:r w:rsidR="00837CB6" w:rsidRPr="001D4B4A">
          <w:rPr>
            <w:rStyle w:val="af1"/>
            <w:i w:val="0"/>
            <w:iCs w:val="0"/>
          </w:rPr>
          <w:t>3.2. Учебно-методическое обеспечение</w:t>
        </w:r>
        <w:r w:rsidR="00837CB6" w:rsidRPr="001D4B4A">
          <w:rPr>
            <w:i w:val="0"/>
            <w:iCs w:val="0"/>
            <w:webHidden/>
          </w:rPr>
          <w:tab/>
        </w:r>
        <w:r w:rsidR="00837CB6">
          <w:rPr>
            <w:i w:val="0"/>
            <w:iCs w:val="0"/>
            <w:webHidden/>
          </w:rPr>
          <w:t>1</w:t>
        </w:r>
        <w:r w:rsidR="007715E1">
          <w:rPr>
            <w:i w:val="0"/>
            <w:iCs w:val="0"/>
            <w:webHidden/>
          </w:rPr>
          <w:t>24</w:t>
        </w:r>
      </w:hyperlink>
    </w:p>
    <w:p w:rsidR="00837CB6" w:rsidRDefault="009A0911" w:rsidP="00837CB6">
      <w:pPr>
        <w:pStyle w:val="14"/>
        <w:rPr>
          <w:sz w:val="24"/>
          <w:szCs w:val="24"/>
        </w:rPr>
      </w:pPr>
      <w:hyperlink w:anchor="_Toc156825299" w:history="1">
        <w:r w:rsidR="00837CB6" w:rsidRPr="001D4B4A">
          <w:rPr>
            <w:rStyle w:val="af1"/>
            <w:sz w:val="24"/>
            <w:szCs w:val="24"/>
          </w:rPr>
          <w:t>4. Контроль и оценка результатов  освоения дисциплины</w:t>
        </w:r>
        <w:r w:rsidR="00837CB6" w:rsidRPr="001D4B4A">
          <w:rPr>
            <w:webHidden/>
            <w:sz w:val="24"/>
            <w:szCs w:val="24"/>
          </w:rPr>
          <w:tab/>
        </w:r>
        <w:r w:rsidR="00837CB6">
          <w:rPr>
            <w:webHidden/>
            <w:sz w:val="24"/>
            <w:szCs w:val="24"/>
          </w:rPr>
          <w:t>1</w:t>
        </w:r>
        <w:r w:rsidR="007715E1">
          <w:rPr>
            <w:webHidden/>
            <w:sz w:val="24"/>
            <w:szCs w:val="24"/>
          </w:rPr>
          <w:t>2</w:t>
        </w:r>
      </w:hyperlink>
      <w:r w:rsidR="007715E1">
        <w:rPr>
          <w:sz w:val="24"/>
          <w:szCs w:val="24"/>
        </w:rPr>
        <w:t>4</w:t>
      </w:r>
    </w:p>
    <w:p w:rsidR="006134B8" w:rsidRPr="001D4B4A" w:rsidRDefault="00837CB6" w:rsidP="00837CB6">
      <w:pPr>
        <w:pStyle w:val="1f1"/>
        <w:jc w:val="left"/>
        <w:rPr>
          <w:rFonts w:ascii="Times New Roman" w:hAnsi="Times New Roman"/>
          <w:b w:val="0"/>
          <w:bCs w:val="0"/>
        </w:rPr>
      </w:pPr>
      <w:r w:rsidRPr="001D4B4A">
        <w:rPr>
          <w:rFonts w:ascii="Times New Roman" w:hAnsi="Times New Roman"/>
          <w:b w:val="0"/>
          <w:bCs w:val="0"/>
        </w:rPr>
        <w:fldChar w:fldCharType="end"/>
      </w:r>
    </w:p>
    <w:p w:rsidR="006134B8" w:rsidRPr="001D4B4A" w:rsidRDefault="006134B8" w:rsidP="006134B8">
      <w:pPr>
        <w:pStyle w:val="1f1"/>
        <w:jc w:val="left"/>
        <w:rPr>
          <w:rFonts w:ascii="Times New Roman" w:hAnsi="Times New Roman"/>
        </w:rPr>
        <w:sectPr w:rsidR="006134B8" w:rsidRPr="001D4B4A" w:rsidSect="00502F97">
          <w:headerReference w:type="even" r:id="rId29"/>
          <w:headerReference w:type="default" r:id="rId30"/>
          <w:pgSz w:w="11906" w:h="16838"/>
          <w:pgMar w:top="1134" w:right="567" w:bottom="1134" w:left="1701" w:header="709" w:footer="709" w:gutter="0"/>
          <w:cols w:space="708"/>
          <w:docGrid w:linePitch="360"/>
        </w:sectPr>
      </w:pPr>
    </w:p>
    <w:p w:rsidR="006134B8" w:rsidRPr="001D4B4A" w:rsidRDefault="006134B8" w:rsidP="00130054">
      <w:pPr>
        <w:pStyle w:val="1f1"/>
        <w:numPr>
          <w:ilvl w:val="0"/>
          <w:numId w:val="1"/>
        </w:numPr>
        <w:rPr>
          <w:rStyle w:val="afb"/>
          <w:i w:val="0"/>
          <w:iCs/>
        </w:rPr>
      </w:pPr>
      <w:r w:rsidRPr="001D4B4A">
        <w:rPr>
          <w:rStyle w:val="afb"/>
          <w:i w:val="0"/>
          <w:iCs/>
        </w:rPr>
        <w:lastRenderedPageBreak/>
        <w:t>Общая характеристика РАБОЧЕЙ ПРОГРАММЫ УЧЕБНОЙ ДИСЦИПЛИНЫ</w:t>
      </w:r>
    </w:p>
    <w:p w:rsidR="006134B8" w:rsidRPr="001D4B4A" w:rsidRDefault="006134B8" w:rsidP="006134B8">
      <w:pPr>
        <w:pStyle w:val="1f"/>
        <w:ind w:left="720"/>
        <w:jc w:val="center"/>
        <w:rPr>
          <w:rFonts w:eastAsia="Segoe UI"/>
          <w:lang w:val="ru-RU"/>
        </w:rPr>
      </w:pPr>
      <w:r w:rsidRPr="001D4B4A">
        <w:rPr>
          <w:rFonts w:eastAsia="Segoe UI"/>
          <w:lang w:val="ru-RU"/>
        </w:rPr>
        <w:t>«География»</w:t>
      </w:r>
    </w:p>
    <w:p w:rsidR="006134B8" w:rsidRPr="001D4B4A" w:rsidRDefault="006134B8" w:rsidP="006134B8">
      <w:pPr>
        <w:pStyle w:val="114"/>
        <w:rPr>
          <w:rFonts w:ascii="Times New Roman" w:hAnsi="Times New Roman"/>
        </w:rPr>
      </w:pPr>
      <w:r w:rsidRPr="001D4B4A">
        <w:rPr>
          <w:rFonts w:ascii="Times New Roman" w:hAnsi="Times New Roman"/>
        </w:rPr>
        <w:t>1.1. Цель и место дисциплины в структуре образовательной программы</w:t>
      </w:r>
    </w:p>
    <w:p w:rsidR="006134B8" w:rsidRPr="001D4B4A" w:rsidRDefault="006134B8" w:rsidP="006134B8">
      <w:pPr>
        <w:pStyle w:val="71"/>
        <w:shd w:val="clear" w:color="auto" w:fill="auto"/>
        <w:tabs>
          <w:tab w:val="left" w:pos="947"/>
        </w:tabs>
        <w:spacing w:before="0" w:after="0" w:line="240" w:lineRule="auto"/>
        <w:ind w:firstLine="947"/>
        <w:rPr>
          <w:rFonts w:ascii="Times New Roman" w:hAnsi="Times New Roman" w:cs="Times New Roman"/>
          <w:b/>
        </w:rPr>
      </w:pPr>
      <w:r w:rsidRPr="001D4B4A">
        <w:rPr>
          <w:rFonts w:ascii="Times New Roman" w:eastAsia="Times New Roman" w:hAnsi="Times New Roman" w:cs="Times New Roman"/>
        </w:rPr>
        <w:t xml:space="preserve">Цель дисциплины </w:t>
      </w:r>
      <w:r w:rsidRPr="001D4B4A">
        <w:rPr>
          <w:rFonts w:ascii="Times New Roman" w:hAnsi="Times New Roman" w:cs="Times New Roman"/>
        </w:rPr>
        <w:t>«</w:t>
      </w:r>
      <w:r w:rsidRPr="001D4B4A">
        <w:rPr>
          <w:rFonts w:ascii="Times New Roman" w:hAnsi="Times New Roman" w:cs="Times New Roman"/>
          <w:color w:val="000000" w:themeColor="text1"/>
        </w:rPr>
        <w:t>География</w:t>
      </w:r>
      <w:r w:rsidRPr="001D4B4A">
        <w:rPr>
          <w:rFonts w:ascii="Times New Roman" w:hAnsi="Times New Roman" w:cs="Times New Roman"/>
        </w:rPr>
        <w:t>»</w:t>
      </w:r>
      <w:r w:rsidRPr="001D4B4A">
        <w:rPr>
          <w:rFonts w:ascii="Times New Roman" w:eastAsia="Times New Roman" w:hAnsi="Times New Roman" w:cs="Times New Roman"/>
        </w:rPr>
        <w:t xml:space="preserve">: </w:t>
      </w:r>
      <w:r w:rsidRPr="001D4B4A">
        <w:rPr>
          <w:rFonts w:ascii="Times New Roman" w:hAnsi="Times New Roman" w:cs="Times New Roman"/>
        </w:rPr>
        <w:t>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овладение умениями сочетать глобальный, региональный и локальный подходы для описания и анализа природных, социально-экономических, геоэкологических процессов и явлений; 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воспитание уважения к другим народам и культурам, бережного отношения к окружающей природной среде; 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 нахождение и применение географической информации, включая географические карты, статистические материалы, геоинформационные системы и интернет-ресурсы, для правильной оценки важнейших социально-экономических вопросов международной жизни; 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w:t>
      </w:r>
    </w:p>
    <w:p w:rsidR="006134B8" w:rsidRPr="001D4B4A" w:rsidRDefault="006134B8" w:rsidP="006134B8">
      <w:pPr>
        <w:suppressAutoHyphens/>
        <w:spacing w:line="276" w:lineRule="auto"/>
        <w:ind w:firstLine="709"/>
        <w:jc w:val="both"/>
        <w:rPr>
          <w:rFonts w:ascii="Times New Roman" w:eastAsia="Times New Roman" w:hAnsi="Times New Roman" w:cs="Times New Roman"/>
          <w:color w:val="000000" w:themeColor="text1"/>
          <w:sz w:val="24"/>
          <w:szCs w:val="24"/>
          <w:lang w:eastAsia="ru-RU"/>
        </w:rPr>
      </w:pPr>
    </w:p>
    <w:p w:rsidR="006134B8" w:rsidRPr="001D4B4A" w:rsidRDefault="006134B8" w:rsidP="006134B8">
      <w:pPr>
        <w:suppressAutoHyphens/>
        <w:spacing w:line="276" w:lineRule="auto"/>
        <w:ind w:firstLine="709"/>
        <w:jc w:val="both"/>
        <w:rPr>
          <w:rFonts w:ascii="Times New Roman" w:hAnsi="Times New Roman" w:cs="Times New Roman"/>
          <w:color w:val="000000" w:themeColor="text1"/>
          <w:sz w:val="24"/>
          <w:szCs w:val="24"/>
        </w:rPr>
      </w:pPr>
      <w:r w:rsidRPr="001D4B4A">
        <w:rPr>
          <w:rFonts w:ascii="Times New Roman" w:hAnsi="Times New Roman" w:cs="Times New Roman"/>
          <w:color w:val="000000" w:themeColor="text1"/>
          <w:sz w:val="24"/>
          <w:szCs w:val="24"/>
        </w:rPr>
        <w:t>Дисциплина «География» включена в обязательную часть общеобразовательного цикла образовательной программы.</w:t>
      </w:r>
    </w:p>
    <w:p w:rsidR="006134B8" w:rsidRPr="001D4B4A" w:rsidRDefault="006134B8" w:rsidP="006134B8">
      <w:pPr>
        <w:pStyle w:val="114"/>
        <w:rPr>
          <w:rFonts w:ascii="Times New Roman" w:hAnsi="Times New Roman"/>
        </w:rPr>
      </w:pPr>
      <w:r w:rsidRPr="001D4B4A">
        <w:rPr>
          <w:rFonts w:ascii="Times New Roman" w:hAnsi="Times New Roman"/>
        </w:rPr>
        <w:t>1.2. Планируемые результаты освоения дисциплины</w:t>
      </w:r>
    </w:p>
    <w:p w:rsidR="006134B8" w:rsidRPr="001D4B4A" w:rsidRDefault="006134B8" w:rsidP="006134B8">
      <w:pPr>
        <w:ind w:firstLine="709"/>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6134B8" w:rsidRPr="001D4B4A" w:rsidRDefault="006134B8" w:rsidP="006134B8">
      <w:pPr>
        <w:spacing w:after="120"/>
        <w:ind w:firstLine="709"/>
        <w:rPr>
          <w:rFonts w:ascii="Times New Roman" w:hAnsi="Times New Roman" w:cs="Times New Roman"/>
          <w:bCs/>
          <w:sz w:val="24"/>
          <w:szCs w:val="24"/>
        </w:rPr>
      </w:pPr>
      <w:r w:rsidRPr="001D4B4A">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685"/>
        <w:gridCol w:w="3686"/>
      </w:tblGrid>
      <w:tr w:rsidR="00702249" w:rsidRPr="001D4B4A" w:rsidTr="005B50BC">
        <w:tc>
          <w:tcPr>
            <w:tcW w:w="2235" w:type="dxa"/>
            <w:vMerge w:val="restart"/>
            <w:tcBorders>
              <w:top w:val="single" w:sz="4" w:space="0" w:color="auto"/>
              <w:left w:val="single" w:sz="4" w:space="0" w:color="auto"/>
              <w:right w:val="single" w:sz="4" w:space="0" w:color="auto"/>
            </w:tcBorders>
          </w:tcPr>
          <w:p w:rsidR="00702249" w:rsidRPr="00702249" w:rsidRDefault="00702249" w:rsidP="00702249">
            <w:pPr>
              <w:jc w:val="center"/>
              <w:rPr>
                <w:rStyle w:val="afb"/>
                <w:b/>
                <w:i w:val="0"/>
                <w:sz w:val="24"/>
                <w:szCs w:val="24"/>
              </w:rPr>
            </w:pPr>
            <w:r w:rsidRPr="00702249">
              <w:rPr>
                <w:rFonts w:ascii="Times New Roman" w:hAnsi="Times New Roman" w:cs="Times New Roman"/>
                <w:b/>
                <w:sz w:val="24"/>
              </w:rPr>
              <w:t>Код и наименование формируемых компетенций</w:t>
            </w:r>
          </w:p>
        </w:tc>
        <w:tc>
          <w:tcPr>
            <w:tcW w:w="7371" w:type="dxa"/>
            <w:gridSpan w:val="2"/>
            <w:tcBorders>
              <w:top w:val="single" w:sz="4" w:space="0" w:color="auto"/>
              <w:left w:val="single" w:sz="4" w:space="0" w:color="auto"/>
              <w:right w:val="single" w:sz="4" w:space="0" w:color="auto"/>
            </w:tcBorders>
          </w:tcPr>
          <w:p w:rsidR="00702249" w:rsidRPr="00702249" w:rsidRDefault="00702249" w:rsidP="00702249">
            <w:pPr>
              <w:jc w:val="center"/>
              <w:rPr>
                <w:rFonts w:ascii="Times New Roman" w:hAnsi="Times New Roman" w:cs="Times New Roman"/>
                <w:b/>
                <w:sz w:val="24"/>
              </w:rPr>
            </w:pPr>
            <w:r w:rsidRPr="00702249">
              <w:rPr>
                <w:rFonts w:ascii="Times New Roman" w:hAnsi="Times New Roman" w:cs="Times New Roman"/>
                <w:b/>
                <w:sz w:val="24"/>
              </w:rPr>
              <w:t>Планируемые результаты</w:t>
            </w:r>
          </w:p>
        </w:tc>
      </w:tr>
      <w:tr w:rsidR="00702249" w:rsidRPr="001D4B4A" w:rsidTr="005B50BC">
        <w:tc>
          <w:tcPr>
            <w:tcW w:w="2235" w:type="dxa"/>
            <w:vMerge/>
            <w:tcBorders>
              <w:left w:val="single" w:sz="4" w:space="0" w:color="auto"/>
              <w:right w:val="single" w:sz="4" w:space="0" w:color="auto"/>
            </w:tcBorders>
          </w:tcPr>
          <w:p w:rsidR="00702249" w:rsidRPr="00702249" w:rsidRDefault="00702249" w:rsidP="00702249">
            <w:pPr>
              <w:jc w:val="center"/>
              <w:rPr>
                <w:rStyle w:val="afb"/>
                <w:b/>
                <w:i w:val="0"/>
                <w:sz w:val="24"/>
                <w:szCs w:val="24"/>
              </w:rPr>
            </w:pPr>
          </w:p>
        </w:tc>
        <w:tc>
          <w:tcPr>
            <w:tcW w:w="3685" w:type="dxa"/>
            <w:tcBorders>
              <w:top w:val="single" w:sz="4" w:space="0" w:color="auto"/>
              <w:left w:val="single" w:sz="4" w:space="0" w:color="auto"/>
              <w:right w:val="single" w:sz="4" w:space="0" w:color="auto"/>
            </w:tcBorders>
          </w:tcPr>
          <w:p w:rsidR="00702249" w:rsidRPr="00702249" w:rsidRDefault="00702249" w:rsidP="00702249">
            <w:pPr>
              <w:jc w:val="center"/>
              <w:rPr>
                <w:rFonts w:ascii="Times New Roman" w:hAnsi="Times New Roman" w:cs="Times New Roman"/>
                <w:b/>
                <w:sz w:val="24"/>
              </w:rPr>
            </w:pPr>
            <w:r w:rsidRPr="00702249">
              <w:rPr>
                <w:rFonts w:ascii="Times New Roman" w:hAnsi="Times New Roman" w:cs="Times New Roman"/>
                <w:b/>
                <w:sz w:val="24"/>
              </w:rPr>
              <w:t>Общие</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702249" w:rsidRPr="00702249" w:rsidRDefault="00702249" w:rsidP="00702249">
            <w:pPr>
              <w:jc w:val="center"/>
              <w:rPr>
                <w:rFonts w:ascii="Times New Roman" w:hAnsi="Times New Roman" w:cs="Times New Roman"/>
                <w:b/>
                <w:sz w:val="24"/>
              </w:rPr>
            </w:pPr>
            <w:r w:rsidRPr="00702249">
              <w:rPr>
                <w:rFonts w:ascii="Times New Roman" w:hAnsi="Times New Roman" w:cs="Times New Roman"/>
                <w:b/>
                <w:sz w:val="24"/>
              </w:rPr>
              <w:t>Дисциплинарные</w:t>
            </w:r>
          </w:p>
        </w:tc>
      </w:tr>
      <w:tr w:rsidR="00702249" w:rsidRPr="001D4B4A" w:rsidTr="000F7255">
        <w:tc>
          <w:tcPr>
            <w:tcW w:w="2235" w:type="dxa"/>
            <w:tcBorders>
              <w:top w:val="single" w:sz="4" w:space="0" w:color="auto"/>
              <w:left w:val="single" w:sz="4" w:space="0" w:color="auto"/>
              <w:right w:val="single" w:sz="4" w:space="0" w:color="auto"/>
            </w:tcBorders>
          </w:tcPr>
          <w:p w:rsidR="00702249" w:rsidRPr="00702249" w:rsidRDefault="00702249" w:rsidP="006134B8">
            <w:pPr>
              <w:rPr>
                <w:rFonts w:ascii="Times New Roman" w:hAnsi="Times New Roman" w:cs="Times New Roman"/>
                <w:bCs/>
              </w:rPr>
            </w:pPr>
            <w:r w:rsidRPr="00702249">
              <w:rPr>
                <w:rFonts w:ascii="Times New Roman" w:hAnsi="Times New Roman" w:cs="Times New Roman"/>
                <w:bCs/>
              </w:rPr>
              <w:t xml:space="preserve">ОК.01 </w:t>
            </w:r>
            <w:r w:rsidRPr="00702249">
              <w:rPr>
                <w:rFonts w:ascii="Times New Roman" w:hAnsi="Times New Roman" w:cs="Times New Roman"/>
              </w:rPr>
              <w:t>Выбирать способы решения задач профессиональной деятельности применительно к различным контекстам</w:t>
            </w:r>
          </w:p>
        </w:tc>
        <w:tc>
          <w:tcPr>
            <w:tcW w:w="3685" w:type="dxa"/>
            <w:tcBorders>
              <w:top w:val="single" w:sz="4" w:space="0" w:color="auto"/>
              <w:left w:val="single" w:sz="4" w:space="0" w:color="auto"/>
              <w:right w:val="single" w:sz="4" w:space="0" w:color="auto"/>
            </w:tcBorders>
            <w:hideMark/>
          </w:tcPr>
          <w:p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В части трудового воспитания:</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готовность к труду, осознание ценности мастерства, трудолюбие;</w:t>
            </w:r>
            <w:r w:rsidRPr="00702249">
              <w:rPr>
                <w:rFonts w:ascii="Times New Roman" w:hAnsi="Times New Roman" w:cs="Times New Roman"/>
              </w:rPr>
              <w:t xml:space="preserve"> </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702249">
              <w:rPr>
                <w:rFonts w:ascii="Times New Roman" w:hAnsi="Times New Roman" w:cs="Times New Roman"/>
              </w:rPr>
              <w:t xml:space="preserve"> </w:t>
            </w:r>
          </w:p>
          <w:p w:rsidR="00702249" w:rsidRPr="00702249" w:rsidRDefault="00702249" w:rsidP="00702249">
            <w:pPr>
              <w:jc w:val="both"/>
              <w:rPr>
                <w:rFonts w:ascii="Times New Roman" w:hAnsi="Times New Roman" w:cs="Times New Roman"/>
                <w:strike/>
                <w:highlight w:val="white"/>
              </w:rPr>
            </w:pPr>
            <w:r w:rsidRPr="00702249">
              <w:rPr>
                <w:rFonts w:ascii="Times New Roman" w:hAnsi="Times New Roman" w:cs="Times New Roman"/>
                <w:highlight w:val="white"/>
              </w:rPr>
              <w:t>- интерес к различным сферам профессиональной деятельности,</w:t>
            </w:r>
          </w:p>
          <w:p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Овладение универсальными учебными познавательными действиями:</w:t>
            </w:r>
          </w:p>
          <w:p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 xml:space="preserve"> а) базовые логические действия:</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xml:space="preserve">- самостоятельно формулировать и актуализировать проблему, рассматривать ее всесторонне; </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rPr>
              <w:t xml:space="preserve">- устанавливать существенный </w:t>
            </w:r>
            <w:r w:rsidRPr="00702249">
              <w:rPr>
                <w:rFonts w:ascii="Times New Roman" w:hAnsi="Times New Roman" w:cs="Times New Roman"/>
              </w:rPr>
              <w:lastRenderedPageBreak/>
              <w:t xml:space="preserve">признак или основания для сравнения, классификации и обобщения; </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rPr>
              <w:t>- определять цели деятельности, задавать параметры и критерии их достижения;</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rPr>
              <w:t xml:space="preserve">- выявлять закономерности и противоречия в рассматриваемых явлениях; </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rPr>
              <w:t xml:space="preserve">- вносить коррективы в деятельность, оценивать соответствие результатов целям, оценивать риски последствий деятельности; </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rPr>
              <w:t xml:space="preserve">- развивать креативное мышление при решении жизненных проблем </w:t>
            </w:r>
          </w:p>
          <w:p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б) базовые исследовательские действия:</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rPr>
              <w:t xml:space="preserve">- владеть навыками учебно-исследовательской и проектной деятельности, навыками разрешения проблем; </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rPr>
              <w:t>- уметь переносить знания в познавательную и практическую области жизнедеятельности;</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rPr>
              <w:t xml:space="preserve">- уметь интегрировать знания из разных предметных областей; </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rPr>
              <w:t xml:space="preserve">- выдвигать новые идеи, предлагать оригинальные подходы и решения; </w:t>
            </w:r>
          </w:p>
          <w:p w:rsidR="00702249" w:rsidRPr="00702249" w:rsidRDefault="00702249" w:rsidP="00702249">
            <w:pPr>
              <w:rPr>
                <w:rFonts w:ascii="Times New Roman" w:hAnsi="Times New Roman" w:cs="Times New Roman"/>
                <w:bCs/>
              </w:rPr>
            </w:pPr>
            <w:r w:rsidRPr="00702249">
              <w:rPr>
                <w:rFonts w:ascii="Times New Roman" w:hAnsi="Times New Roman" w:cs="Times New Roman"/>
              </w:rPr>
              <w:t>- способность их использования в познавательной и социальной практике</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702249" w:rsidRPr="00702249" w:rsidRDefault="00702249" w:rsidP="00702249">
            <w:pPr>
              <w:jc w:val="both"/>
              <w:rPr>
                <w:rFonts w:ascii="Times New Roman" w:hAnsi="Times New Roman" w:cs="Times New Roman"/>
              </w:rPr>
            </w:pPr>
            <w:r w:rsidRPr="00702249">
              <w:rPr>
                <w:rFonts w:ascii="Times New Roman" w:hAnsi="Times New Roman" w:cs="Times New Roman"/>
              </w:rPr>
              <w:lastRenderedPageBreak/>
              <w:t>ПРб 1.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rPr>
              <w:t xml:space="preserve">ПРб 2. Освоить и применить знания о размещении основных географических объектов и территориальной организации природы и общества (понятия и </w:t>
            </w:r>
            <w:r w:rsidRPr="00702249">
              <w:rPr>
                <w:rFonts w:ascii="Times New Roman" w:hAnsi="Times New Roman" w:cs="Times New Roman"/>
              </w:rPr>
              <w:lastRenderedPageBreak/>
              <w:t>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rPr>
              <w:t>ПРб 3. Сформировать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rPr>
              <w:t>ПРб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702249" w:rsidRPr="00702249" w:rsidRDefault="00702249" w:rsidP="00702249">
            <w:pPr>
              <w:rPr>
                <w:rFonts w:ascii="Times New Roman" w:hAnsi="Times New Roman" w:cs="Times New Roman"/>
                <w:bCs/>
                <w:i/>
              </w:rPr>
            </w:pPr>
            <w:r w:rsidRPr="00702249">
              <w:rPr>
                <w:rFonts w:ascii="Times New Roman" w:hAnsi="Times New Roman" w:cs="Times New Roman"/>
              </w:rPr>
              <w:t xml:space="preserve">ПРб 10. Сформировать знания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w:t>
            </w:r>
            <w:r w:rsidRPr="00702249">
              <w:rPr>
                <w:rFonts w:ascii="Times New Roman" w:hAnsi="Times New Roman" w:cs="Times New Roman"/>
              </w:rPr>
              <w:lastRenderedPageBreak/>
              <w:t>путей решения глобальных проблем</w:t>
            </w:r>
          </w:p>
        </w:tc>
      </w:tr>
      <w:tr w:rsidR="00702249" w:rsidRPr="001D4B4A" w:rsidTr="000F7255">
        <w:tc>
          <w:tcPr>
            <w:tcW w:w="2235" w:type="dxa"/>
            <w:tcBorders>
              <w:left w:val="single" w:sz="4" w:space="0" w:color="auto"/>
              <w:bottom w:val="single" w:sz="4" w:space="0" w:color="auto"/>
              <w:right w:val="single" w:sz="4" w:space="0" w:color="auto"/>
            </w:tcBorders>
          </w:tcPr>
          <w:p w:rsidR="00702249" w:rsidRPr="00702249" w:rsidRDefault="00702249" w:rsidP="006134B8">
            <w:pPr>
              <w:rPr>
                <w:rFonts w:ascii="Times New Roman" w:hAnsi="Times New Roman" w:cs="Times New Roman"/>
                <w:bCs/>
              </w:rPr>
            </w:pPr>
            <w:r w:rsidRPr="00702249">
              <w:rPr>
                <w:rFonts w:ascii="Times New Roman" w:hAnsi="Times New Roman" w:cs="Times New Roman"/>
                <w:bCs/>
              </w:rPr>
              <w:lastRenderedPageBreak/>
              <w:t xml:space="preserve">ОК.02 </w:t>
            </w:r>
            <w:r w:rsidRPr="00702249">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685" w:type="dxa"/>
            <w:tcBorders>
              <w:left w:val="single" w:sz="4" w:space="0" w:color="auto"/>
              <w:bottom w:val="single" w:sz="4" w:space="0" w:color="auto"/>
              <w:right w:val="single" w:sz="4" w:space="0" w:color="auto"/>
            </w:tcBorders>
          </w:tcPr>
          <w:p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В области ценности научного познания:</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702249">
              <w:rPr>
                <w:rFonts w:ascii="Times New Roman" w:hAnsi="Times New Roman" w:cs="Times New Roman"/>
              </w:rPr>
              <w:t xml:space="preserve"> </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xml:space="preserve">- совершенствование языковой и читательской культуры как средства взаимодействия между людьми и познания мира; </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702249" w:rsidRPr="00702249" w:rsidRDefault="00702249" w:rsidP="00702249">
            <w:pPr>
              <w:jc w:val="both"/>
              <w:rPr>
                <w:rFonts w:ascii="Times New Roman" w:hAnsi="Times New Roman" w:cs="Times New Roman"/>
                <w:color w:val="808080"/>
                <w:highlight w:val="white"/>
              </w:rPr>
            </w:pPr>
            <w:r w:rsidRPr="00702249">
              <w:rPr>
                <w:rFonts w:ascii="Times New Roman" w:hAnsi="Times New Roman" w:cs="Times New Roman"/>
                <w:highlight w:val="white"/>
              </w:rPr>
              <w:t>Овладение универсальными учебными познавательными действиями:</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color w:val="808080"/>
              </w:rPr>
              <w:t>в)</w:t>
            </w:r>
            <w:r w:rsidRPr="00702249">
              <w:rPr>
                <w:rFonts w:ascii="Times New Roman" w:hAnsi="Times New Roman" w:cs="Times New Roman"/>
              </w:rPr>
              <w:t> работа с информацией:</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rPr>
              <w:t>- оценивать достоверность, легитимность информации, ее соответствие правовым и морально-этическим нормам;</w:t>
            </w:r>
            <w:r w:rsidRPr="00702249">
              <w:rPr>
                <w:rFonts w:ascii="Times New Roman" w:hAnsi="Times New Roman" w:cs="Times New Roman"/>
                <w:highlight w:val="white"/>
              </w:rPr>
              <w:t xml:space="preserve"> </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702249" w:rsidRPr="00702249" w:rsidRDefault="00702249" w:rsidP="00702249">
            <w:pPr>
              <w:rPr>
                <w:rFonts w:ascii="Times New Roman" w:hAnsi="Times New Roman" w:cs="Times New Roman"/>
                <w:bCs/>
              </w:rPr>
            </w:pPr>
            <w:r w:rsidRPr="00702249">
              <w:rPr>
                <w:rFonts w:ascii="Times New Roman" w:hAnsi="Times New Roman" w:cs="Times New Roman"/>
              </w:rPr>
              <w:t>- владеть навыками распознавания и защиты информации, информационной безопасности личности</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702249" w:rsidRPr="00702249" w:rsidRDefault="00702249" w:rsidP="00702249">
            <w:pPr>
              <w:jc w:val="both"/>
              <w:rPr>
                <w:rFonts w:ascii="Times New Roman" w:hAnsi="Times New Roman" w:cs="Times New Roman"/>
              </w:rPr>
            </w:pPr>
            <w:r w:rsidRPr="00702249">
              <w:rPr>
                <w:rFonts w:ascii="Times New Roman" w:hAnsi="Times New Roman" w:cs="Times New Roman"/>
              </w:rPr>
              <w:t>ПРб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rPr>
              <w:t>ПРб 5. Сформировать умения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rPr>
              <w:t xml:space="preserve">ПРб 6. Сформировать умения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w:t>
            </w:r>
            <w:r w:rsidRPr="00702249">
              <w:rPr>
                <w:rFonts w:ascii="Times New Roman" w:hAnsi="Times New Roman" w:cs="Times New Roman"/>
              </w:rPr>
              <w:lastRenderedPageBreak/>
              <w:t>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tc>
      </w:tr>
      <w:tr w:rsidR="00702249" w:rsidRPr="001D4B4A" w:rsidTr="000F7255">
        <w:tc>
          <w:tcPr>
            <w:tcW w:w="2235" w:type="dxa"/>
            <w:tcBorders>
              <w:top w:val="single" w:sz="4" w:space="0" w:color="auto"/>
              <w:left w:val="single" w:sz="4" w:space="0" w:color="auto"/>
              <w:right w:val="single" w:sz="4" w:space="0" w:color="auto"/>
            </w:tcBorders>
          </w:tcPr>
          <w:p w:rsidR="00702249" w:rsidRPr="00702249" w:rsidRDefault="00702249" w:rsidP="006134B8">
            <w:pPr>
              <w:rPr>
                <w:rFonts w:ascii="Times New Roman" w:hAnsi="Times New Roman" w:cs="Times New Roman"/>
                <w:bCs/>
              </w:rPr>
            </w:pPr>
            <w:r w:rsidRPr="00702249">
              <w:rPr>
                <w:rFonts w:ascii="Times New Roman" w:hAnsi="Times New Roman" w:cs="Times New Roman"/>
                <w:bCs/>
              </w:rPr>
              <w:lastRenderedPageBreak/>
              <w:t xml:space="preserve">ОК.03 </w:t>
            </w:r>
            <w:r w:rsidRPr="00702249">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685" w:type="dxa"/>
            <w:tcBorders>
              <w:top w:val="single" w:sz="4" w:space="0" w:color="auto"/>
              <w:left w:val="single" w:sz="4" w:space="0" w:color="auto"/>
              <w:right w:val="single" w:sz="4" w:space="0" w:color="auto"/>
            </w:tcBorders>
          </w:tcPr>
          <w:p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В области духовно-нравственного воспитания:</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сформированность нравственного сознания, этического поведения;</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способность оценивать ситуацию и принимать осознанные решения, ориентируясь на морально-нравственные нормы и ценности;</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осознание личного вклада в построение устойчивого будущего;</w:t>
            </w:r>
          </w:p>
          <w:p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rPr>
              <w:t>Овладение универсальными регулятивными действиями:</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color w:val="808080"/>
              </w:rPr>
              <w:t>а)</w:t>
            </w:r>
            <w:r w:rsidRPr="00702249">
              <w:rPr>
                <w:rFonts w:ascii="Times New Roman" w:hAnsi="Times New Roman" w:cs="Times New Roman"/>
              </w:rPr>
              <w:t> самоорганизация:</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rPr>
              <w:t>- самостоятельно составлять план решения проблемы с учетом имеющихся ресурсов, собственных возможностей и предпочтений;</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rPr>
              <w:t>- давать оценку новым ситуациям;</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color w:val="808080"/>
              </w:rPr>
              <w:t>б)</w:t>
            </w:r>
            <w:r w:rsidRPr="00702249">
              <w:rPr>
                <w:rFonts w:ascii="Times New Roman" w:hAnsi="Times New Roman" w:cs="Times New Roman"/>
              </w:rPr>
              <w:t> самоконтроль:</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rPr>
              <w:t>использовать приемы рефлексии для оценки ситуации, выбора верного решения;</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rPr>
              <w:t>- уметь оценивать риски и своевременно принимать решения по их снижению;</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color w:val="808080"/>
              </w:rPr>
              <w:t>в)</w:t>
            </w:r>
            <w:r w:rsidRPr="00702249">
              <w:rPr>
                <w:rFonts w:ascii="Times New Roman" w:hAnsi="Times New Roman" w:cs="Times New Roman"/>
              </w:rPr>
              <w:t xml:space="preserve"> эмоциональный интеллект, предполагающий </w:t>
            </w:r>
            <w:r w:rsidRPr="00702249">
              <w:rPr>
                <w:rFonts w:ascii="Times New Roman" w:hAnsi="Times New Roman" w:cs="Times New Roman"/>
              </w:rPr>
              <w:lastRenderedPageBreak/>
              <w:t>сформированность:</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702249" w:rsidRPr="00702249" w:rsidRDefault="00702249" w:rsidP="00702249">
            <w:pPr>
              <w:rPr>
                <w:rFonts w:ascii="Times New Roman" w:hAnsi="Times New Roman" w:cs="Times New Roman"/>
                <w:bCs/>
              </w:rPr>
            </w:pPr>
            <w:r w:rsidRPr="00702249">
              <w:rPr>
                <w:rFonts w:ascii="Times New Roman" w:hAnsi="Times New Roman" w:cs="Times New Roman"/>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702249" w:rsidRPr="00702249" w:rsidRDefault="00702249" w:rsidP="005B50BC">
            <w:pPr>
              <w:jc w:val="both"/>
              <w:rPr>
                <w:rFonts w:ascii="Times New Roman" w:hAnsi="Times New Roman" w:cs="Times New Roman"/>
              </w:rPr>
            </w:pPr>
            <w:r w:rsidRPr="00702249">
              <w:rPr>
                <w:rFonts w:ascii="Times New Roman" w:hAnsi="Times New Roman" w:cs="Times New Roman"/>
              </w:rPr>
              <w:lastRenderedPageBreak/>
              <w:t>ПРб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702249" w:rsidRDefault="00702249" w:rsidP="005B50BC">
            <w:pPr>
              <w:jc w:val="both"/>
              <w:rPr>
                <w:sz w:val="24"/>
              </w:rPr>
            </w:pPr>
          </w:p>
        </w:tc>
      </w:tr>
      <w:tr w:rsidR="00702249" w:rsidRPr="001D4B4A" w:rsidTr="000F7255">
        <w:tc>
          <w:tcPr>
            <w:tcW w:w="2235" w:type="dxa"/>
            <w:tcBorders>
              <w:top w:val="single" w:sz="4" w:space="0" w:color="auto"/>
              <w:left w:val="single" w:sz="4" w:space="0" w:color="auto"/>
              <w:right w:val="single" w:sz="4" w:space="0" w:color="auto"/>
            </w:tcBorders>
          </w:tcPr>
          <w:p w:rsidR="00702249" w:rsidRPr="00702249" w:rsidRDefault="00702249" w:rsidP="006134B8">
            <w:pPr>
              <w:rPr>
                <w:rFonts w:ascii="Times New Roman" w:hAnsi="Times New Roman" w:cs="Times New Roman"/>
                <w:bCs/>
              </w:rPr>
            </w:pPr>
            <w:r w:rsidRPr="00702249">
              <w:rPr>
                <w:rFonts w:ascii="Times New Roman" w:hAnsi="Times New Roman" w:cs="Times New Roman"/>
                <w:bCs/>
              </w:rPr>
              <w:t xml:space="preserve">ОК.04 </w:t>
            </w:r>
            <w:r w:rsidRPr="00702249">
              <w:rPr>
                <w:rFonts w:ascii="Times New Roman" w:hAnsi="Times New Roman" w:cs="Times New Roman"/>
              </w:rPr>
              <w:t>Эффективно взаимодействовать и работать в коллективе и команде</w:t>
            </w:r>
          </w:p>
        </w:tc>
        <w:tc>
          <w:tcPr>
            <w:tcW w:w="3685" w:type="dxa"/>
            <w:tcBorders>
              <w:top w:val="single" w:sz="4" w:space="0" w:color="auto"/>
              <w:left w:val="single" w:sz="4" w:space="0" w:color="auto"/>
              <w:right w:val="single" w:sz="4" w:space="0" w:color="auto"/>
            </w:tcBorders>
          </w:tcPr>
          <w:p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 готовность к саморазвитию, самостоятельности и самоопределению;</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rPr>
              <w:t>-овладение навыками учебно-исследовательской, проектной и социальной деятельности;</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rPr>
              <w:t>Овладение универсальными коммуникативными действиями:</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color w:val="808080"/>
              </w:rPr>
              <w:t>б)</w:t>
            </w:r>
            <w:r w:rsidRPr="00702249">
              <w:rPr>
                <w:rFonts w:ascii="Times New Roman" w:hAnsi="Times New Roman" w:cs="Times New Roman"/>
              </w:rPr>
              <w:t> совместная деятельность:</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rPr>
              <w:t>- понимать и использовать преимущества командной и индивидуальной работы;</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rPr>
              <w:t>- координировать и выполнять работу в условиях реального, виртуального и комбинированного взаимодействия;</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rPr>
              <w:t>Овладение универсальными регулятивными действиями:</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color w:val="808080"/>
              </w:rPr>
              <w:t>г)</w:t>
            </w:r>
            <w:r w:rsidRPr="00702249">
              <w:rPr>
                <w:rFonts w:ascii="Times New Roman" w:hAnsi="Times New Roman" w:cs="Times New Roman"/>
              </w:rPr>
              <w:t> принятие себя и других людей:</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rPr>
              <w:t>- принимать мотивы и аргументы других людей при анализе результатов деятельности;</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rPr>
              <w:t>- признавать свое право и право других людей на ошибки;</w:t>
            </w:r>
          </w:p>
          <w:p w:rsidR="00702249" w:rsidRPr="00702249" w:rsidRDefault="00702249" w:rsidP="00702249">
            <w:pPr>
              <w:rPr>
                <w:rFonts w:ascii="Times New Roman" w:hAnsi="Times New Roman" w:cs="Times New Roman"/>
                <w:bCs/>
                <w:i/>
              </w:rPr>
            </w:pPr>
            <w:r w:rsidRPr="00702249">
              <w:rPr>
                <w:rFonts w:ascii="Times New Roman" w:hAnsi="Times New Roman" w:cs="Times New Roman"/>
              </w:rPr>
              <w:t>- развивать способность понимать мир с позиции другого человека</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702249" w:rsidRPr="00702249" w:rsidRDefault="00702249" w:rsidP="00702249">
            <w:pPr>
              <w:jc w:val="both"/>
              <w:rPr>
                <w:rFonts w:ascii="Times New Roman" w:hAnsi="Times New Roman" w:cs="Times New Roman"/>
              </w:rPr>
            </w:pPr>
            <w:r w:rsidRPr="00702249">
              <w:rPr>
                <w:rFonts w:ascii="Times New Roman" w:hAnsi="Times New Roman" w:cs="Times New Roman"/>
              </w:rPr>
              <w:t>ПРб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702249" w:rsidRPr="009314C6" w:rsidRDefault="00702249" w:rsidP="006134B8">
            <w:pPr>
              <w:rPr>
                <w:rFonts w:ascii="Times New Roman" w:hAnsi="Times New Roman" w:cs="Times New Roman"/>
                <w:bCs/>
                <w:i/>
                <w:sz w:val="24"/>
                <w:szCs w:val="24"/>
              </w:rPr>
            </w:pPr>
          </w:p>
        </w:tc>
      </w:tr>
      <w:tr w:rsidR="00702249" w:rsidRPr="001D4B4A" w:rsidTr="000F7255">
        <w:tc>
          <w:tcPr>
            <w:tcW w:w="2235" w:type="dxa"/>
            <w:tcBorders>
              <w:top w:val="single" w:sz="4" w:space="0" w:color="auto"/>
              <w:left w:val="single" w:sz="4" w:space="0" w:color="auto"/>
              <w:right w:val="single" w:sz="4" w:space="0" w:color="auto"/>
            </w:tcBorders>
          </w:tcPr>
          <w:p w:rsidR="00702249" w:rsidRPr="00702249" w:rsidRDefault="00702249" w:rsidP="006134B8">
            <w:pPr>
              <w:rPr>
                <w:rFonts w:ascii="Times New Roman" w:hAnsi="Times New Roman" w:cs="Times New Roman"/>
                <w:bCs/>
              </w:rPr>
            </w:pPr>
            <w:r w:rsidRPr="00702249">
              <w:rPr>
                <w:rFonts w:ascii="Times New Roman" w:hAnsi="Times New Roman" w:cs="Times New Roman"/>
                <w:bCs/>
              </w:rPr>
              <w:lastRenderedPageBreak/>
              <w:t xml:space="preserve">ОК.05 </w:t>
            </w:r>
            <w:r w:rsidRPr="00702249">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685" w:type="dxa"/>
            <w:tcBorders>
              <w:top w:val="single" w:sz="4" w:space="0" w:color="auto"/>
              <w:left w:val="single" w:sz="4" w:space="0" w:color="auto"/>
              <w:right w:val="single" w:sz="4" w:space="0" w:color="auto"/>
            </w:tcBorders>
          </w:tcPr>
          <w:p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В области эстетического воспитания:</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 готовность к самовыражению в разных видах искусства, стремление проявлять качества творческой личности;</w:t>
            </w:r>
          </w:p>
          <w:p w:rsidR="00702249" w:rsidRPr="00702249" w:rsidRDefault="00702249" w:rsidP="00702249">
            <w:pPr>
              <w:jc w:val="both"/>
              <w:rPr>
                <w:rFonts w:ascii="Times New Roman" w:hAnsi="Times New Roman" w:cs="Times New Roman"/>
                <w:u w:val="single"/>
              </w:rPr>
            </w:pPr>
            <w:r w:rsidRPr="00702249">
              <w:rPr>
                <w:rFonts w:ascii="Times New Roman" w:hAnsi="Times New Roman" w:cs="Times New Roman"/>
              </w:rPr>
              <w:t>Овладение универсальными коммуникативными действиями:</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color w:val="808080"/>
              </w:rPr>
              <w:t>а)</w:t>
            </w:r>
            <w:r w:rsidRPr="00702249">
              <w:rPr>
                <w:rFonts w:ascii="Times New Roman" w:hAnsi="Times New Roman" w:cs="Times New Roman"/>
              </w:rPr>
              <w:t> общение:</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rPr>
              <w:t>- осуществлять коммуникации во всех сферах жизни;</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702249" w:rsidRPr="00702249" w:rsidRDefault="00702249" w:rsidP="00702249">
            <w:pPr>
              <w:rPr>
                <w:rFonts w:ascii="Times New Roman" w:hAnsi="Times New Roman" w:cs="Times New Roman"/>
                <w:bCs/>
                <w:i/>
              </w:rPr>
            </w:pPr>
            <w:r w:rsidRPr="00702249">
              <w:rPr>
                <w:rFonts w:ascii="Times New Roman" w:hAnsi="Times New Roman" w:cs="Times New Roman"/>
              </w:rPr>
              <w:t>- развернуто и логично излагать свою точку зрения с использованием языковых средств</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702249" w:rsidRPr="00702249" w:rsidRDefault="00702249" w:rsidP="00702249">
            <w:pPr>
              <w:jc w:val="both"/>
              <w:rPr>
                <w:rFonts w:ascii="Times New Roman" w:hAnsi="Times New Roman" w:cs="Times New Roman"/>
              </w:rPr>
            </w:pPr>
            <w:r w:rsidRPr="00702249">
              <w:rPr>
                <w:rFonts w:ascii="Times New Roman" w:hAnsi="Times New Roman" w:cs="Times New Roman"/>
              </w:rPr>
              <w:t>ПРб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702249" w:rsidRPr="00702249" w:rsidRDefault="00702249" w:rsidP="00702249">
            <w:pPr>
              <w:rPr>
                <w:rFonts w:ascii="Times New Roman" w:hAnsi="Times New Roman" w:cs="Times New Roman"/>
                <w:bCs/>
                <w:i/>
              </w:rPr>
            </w:pPr>
            <w:r w:rsidRPr="00702249">
              <w:rPr>
                <w:rFonts w:ascii="Times New Roman" w:hAnsi="Times New Roman" w:cs="Times New Roman"/>
              </w:rPr>
              <w:t>ПРб 3.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tc>
      </w:tr>
      <w:tr w:rsidR="00702249" w:rsidRPr="001D4B4A" w:rsidTr="000F7255">
        <w:tc>
          <w:tcPr>
            <w:tcW w:w="2235" w:type="dxa"/>
            <w:tcBorders>
              <w:top w:val="single" w:sz="4" w:space="0" w:color="auto"/>
              <w:left w:val="single" w:sz="4" w:space="0" w:color="auto"/>
              <w:right w:val="single" w:sz="4" w:space="0" w:color="auto"/>
            </w:tcBorders>
          </w:tcPr>
          <w:p w:rsidR="00702249" w:rsidRPr="00702249" w:rsidRDefault="00702249" w:rsidP="006134B8">
            <w:pPr>
              <w:rPr>
                <w:rFonts w:ascii="Times New Roman" w:hAnsi="Times New Roman" w:cs="Times New Roman"/>
                <w:bCs/>
              </w:rPr>
            </w:pPr>
            <w:r w:rsidRPr="00702249">
              <w:rPr>
                <w:rFonts w:ascii="Times New Roman" w:hAnsi="Times New Roman" w:cs="Times New Roman"/>
                <w:bCs/>
              </w:rPr>
              <w:t xml:space="preserve">ОК.06 </w:t>
            </w:r>
            <w:r w:rsidRPr="00702249">
              <w:rPr>
                <w:rFonts w:ascii="Times New Roman" w:hAnsi="Times New Roman" w:cs="Times New Roman"/>
              </w:rPr>
              <w:t xml:space="preserve">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w:t>
            </w:r>
            <w:r w:rsidRPr="00702249">
              <w:rPr>
                <w:rFonts w:ascii="Times New Roman" w:hAnsi="Times New Roman" w:cs="Times New Roman"/>
              </w:rPr>
              <w:lastRenderedPageBreak/>
              <w:t>межнациональных и межрелигиозных отношений, применять стандарты антикоррупционного поведения</w:t>
            </w:r>
          </w:p>
        </w:tc>
        <w:tc>
          <w:tcPr>
            <w:tcW w:w="3685" w:type="dxa"/>
            <w:tcBorders>
              <w:top w:val="single" w:sz="4" w:space="0" w:color="auto"/>
              <w:left w:val="single" w:sz="4" w:space="0" w:color="auto"/>
              <w:right w:val="single" w:sz="4" w:space="0" w:color="auto"/>
            </w:tcBorders>
          </w:tcPr>
          <w:p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lastRenderedPageBreak/>
              <w:t>- осознание обучающимися российской гражданской идентичности;</w:t>
            </w:r>
          </w:p>
          <w:p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w:t>
            </w:r>
            <w:r w:rsidRPr="00702249">
              <w:rPr>
                <w:rFonts w:ascii="Times New Roman" w:hAnsi="Times New Roman" w:cs="Times New Roman"/>
                <w:highlight w:val="white"/>
              </w:rPr>
              <w:lastRenderedPageBreak/>
              <w:t>экологической культуры, способности ставить цели и строить жизненные планы;</w:t>
            </w:r>
          </w:p>
          <w:p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В части гражданского воспитания:</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осознание своих конституционных прав и обязанностей, уважение закона и правопорядка;</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принятие традиционных национальных, общечеловеческих гуманистических и демократических ценностей;</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умение взаимодействовать с социальными институтами в соответствии с их функциями и назначением;</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готовность к гуманитарной и волонтерской деятельности;</w:t>
            </w:r>
            <w:r w:rsidRPr="00702249">
              <w:rPr>
                <w:rFonts w:ascii="Times New Roman" w:hAnsi="Times New Roman" w:cs="Times New Roman"/>
              </w:rPr>
              <w:t xml:space="preserve"> </w:t>
            </w:r>
          </w:p>
          <w:p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патриотического воспитания:</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 идейная убежденность, готовность к служению и защите Отечества, ответственность за его судьбу;</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освоенные обучающимися межпредметные понятия и универсальные учебные действия (регулятивные, познавательные, коммуникативные);</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rPr>
              <w:t xml:space="preserve">- способность их использования в познавательной и социальной практике, готовность к самостоятельному планированию и </w:t>
            </w:r>
            <w:r w:rsidRPr="00702249">
              <w:rPr>
                <w:rFonts w:ascii="Times New Roman" w:hAnsi="Times New Roman" w:cs="Times New Roman"/>
              </w:rPr>
              <w:lastRenderedPageBreak/>
              <w:t>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rPr>
              <w:t>- овладение навыками учебно-исследовательской, проектной и социальной деятельности</w:t>
            </w:r>
            <w:r w:rsidRPr="00702249">
              <w:rPr>
                <w:rFonts w:ascii="Times New Roman" w:hAnsi="Times New Roman" w:cs="Times New Roman"/>
                <w:highlight w:val="white"/>
              </w:rPr>
              <w:t>- осознание обучающимися российской гражданской идентичности;</w:t>
            </w:r>
          </w:p>
          <w:p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В части гражданского воспитания:</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осознание своих конституционных прав и обязанностей, уважение закона и правопорядка;</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принятие традиционных национальных, общечеловеческих гуманистических и демократических ценностей;</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умение взаимодействовать с социальными институтами в соответствии с их функциями и назначением;</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готовность к гуманитарной и волонтерской деятельности;</w:t>
            </w:r>
            <w:r w:rsidRPr="00702249">
              <w:rPr>
                <w:rFonts w:ascii="Times New Roman" w:hAnsi="Times New Roman" w:cs="Times New Roman"/>
              </w:rPr>
              <w:t xml:space="preserve"> </w:t>
            </w:r>
          </w:p>
          <w:p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патриотического воспитания:</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xml:space="preserve">- сформированность российской гражданской идентичности, патриотизма, уважения к своему народу, чувства ответственности </w:t>
            </w:r>
            <w:r w:rsidRPr="00702249">
              <w:rPr>
                <w:rFonts w:ascii="Times New Roman" w:hAnsi="Times New Roman" w:cs="Times New Roman"/>
                <w:highlight w:val="white"/>
              </w:rPr>
              <w:lastRenderedPageBreak/>
              <w:t>перед Родиной, гордости за свой край, свою Родину, свой язык и культуру, прошлое и настоящее многонационального народа России;</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 идейная убежденность, готовность к служению и защите Отечества, ответственность за его судьбу;</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освоенные обучающимися межпредметные понятия и универсальные учебные действия (регулятивные, познавательные, коммуникативные);</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702249" w:rsidRPr="00702249" w:rsidRDefault="00702249" w:rsidP="00702249">
            <w:pPr>
              <w:rPr>
                <w:rFonts w:ascii="Times New Roman" w:hAnsi="Times New Roman" w:cs="Times New Roman"/>
                <w:bCs/>
                <w:i/>
              </w:rPr>
            </w:pPr>
            <w:r w:rsidRPr="00702249">
              <w:rPr>
                <w:rFonts w:ascii="Times New Roman" w:hAnsi="Times New Roman" w:cs="Times New Roman"/>
              </w:rPr>
              <w:t>- овладение навыками учебно-исследовательской, проектной и социальной деятельности</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702249" w:rsidRPr="00702249" w:rsidRDefault="00702249" w:rsidP="00702249">
            <w:pPr>
              <w:jc w:val="both"/>
              <w:rPr>
                <w:rFonts w:ascii="Times New Roman" w:hAnsi="Times New Roman" w:cs="Times New Roman"/>
              </w:rPr>
            </w:pPr>
            <w:r w:rsidRPr="00702249">
              <w:rPr>
                <w:rFonts w:ascii="Times New Roman" w:hAnsi="Times New Roman" w:cs="Times New Roman"/>
              </w:rPr>
              <w:lastRenderedPageBreak/>
              <w:t xml:space="preserve">ПРб 1. Понимать роль и место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w:t>
            </w:r>
            <w:r w:rsidRPr="00702249">
              <w:rPr>
                <w:rFonts w:ascii="Times New Roman" w:hAnsi="Times New Roman" w:cs="Times New Roman"/>
              </w:rPr>
              <w:lastRenderedPageBreak/>
              <w:t>устойчивого развития;</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rPr>
              <w:t>ПРб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rPr>
              <w:t>ПРб 8. Сформировать умения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702249" w:rsidRPr="009314C6" w:rsidRDefault="00702249" w:rsidP="006134B8">
            <w:pPr>
              <w:rPr>
                <w:rFonts w:ascii="Times New Roman" w:hAnsi="Times New Roman" w:cs="Times New Roman"/>
                <w:bCs/>
                <w:i/>
                <w:sz w:val="24"/>
                <w:szCs w:val="24"/>
              </w:rPr>
            </w:pPr>
          </w:p>
        </w:tc>
      </w:tr>
      <w:tr w:rsidR="00702249" w:rsidRPr="001D4B4A" w:rsidTr="000F7255">
        <w:trPr>
          <w:trHeight w:val="327"/>
        </w:trPr>
        <w:tc>
          <w:tcPr>
            <w:tcW w:w="2235" w:type="dxa"/>
            <w:tcBorders>
              <w:left w:val="single" w:sz="4" w:space="0" w:color="auto"/>
              <w:right w:val="single" w:sz="4" w:space="0" w:color="auto"/>
            </w:tcBorders>
          </w:tcPr>
          <w:p w:rsidR="00702249" w:rsidRPr="00702249" w:rsidRDefault="00702249" w:rsidP="006134B8">
            <w:pPr>
              <w:rPr>
                <w:rFonts w:ascii="Times New Roman" w:hAnsi="Times New Roman" w:cs="Times New Roman"/>
                <w:bCs/>
              </w:rPr>
            </w:pPr>
            <w:r w:rsidRPr="00702249">
              <w:rPr>
                <w:rFonts w:ascii="Times New Roman" w:hAnsi="Times New Roman" w:cs="Times New Roman"/>
                <w:bCs/>
              </w:rPr>
              <w:lastRenderedPageBreak/>
              <w:t xml:space="preserve">ОК.07 </w:t>
            </w:r>
            <w:r w:rsidRPr="00702249">
              <w:rPr>
                <w:rFonts w:ascii="Times New Roman"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685" w:type="dxa"/>
            <w:tcBorders>
              <w:left w:val="single" w:sz="4" w:space="0" w:color="auto"/>
              <w:right w:val="single" w:sz="4" w:space="0" w:color="auto"/>
            </w:tcBorders>
          </w:tcPr>
          <w:p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В области экологического воспитания:</w:t>
            </w:r>
          </w:p>
          <w:p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планирование и осуществление действий в окружающей среде на основе знания целей устойчивого развития человечества;</w:t>
            </w:r>
            <w:r w:rsidRPr="00702249">
              <w:rPr>
                <w:rFonts w:ascii="Times New Roman" w:hAnsi="Times New Roman" w:cs="Times New Roman"/>
              </w:rPr>
              <w:t xml:space="preserve"> </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активное неприятие действий, приносящих вред окружающей среде;</w:t>
            </w:r>
            <w:r w:rsidRPr="00702249">
              <w:rPr>
                <w:rFonts w:ascii="Times New Roman" w:hAnsi="Times New Roman" w:cs="Times New Roman"/>
              </w:rPr>
              <w:t xml:space="preserve"> </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умение прогнозировать неблагоприятные экологические последствия предпринимаемых действий, предотвращать их;</w:t>
            </w:r>
            <w:r w:rsidRPr="00702249">
              <w:rPr>
                <w:rFonts w:ascii="Times New Roman" w:hAnsi="Times New Roman" w:cs="Times New Roman"/>
              </w:rPr>
              <w:t xml:space="preserve"> </w:t>
            </w:r>
          </w:p>
          <w:p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 расширение опыта деятельности экологической направленности;</w:t>
            </w:r>
            <w:r w:rsidRPr="00702249">
              <w:rPr>
                <w:rFonts w:ascii="Times New Roman" w:hAnsi="Times New Roman" w:cs="Times New Roman"/>
              </w:rPr>
              <w:t xml:space="preserve"> </w:t>
            </w:r>
          </w:p>
          <w:p w:rsidR="00702249" w:rsidRPr="00702249" w:rsidRDefault="00702249" w:rsidP="00702249">
            <w:pPr>
              <w:rPr>
                <w:rFonts w:ascii="Times New Roman" w:hAnsi="Times New Roman" w:cs="Times New Roman"/>
                <w:bCs/>
              </w:rPr>
            </w:pPr>
            <w:r w:rsidRPr="00702249">
              <w:rPr>
                <w:rFonts w:ascii="Times New Roman" w:hAnsi="Times New Roman" w:cs="Times New Roman"/>
              </w:rPr>
              <w:t xml:space="preserve">- овладение навыками учебно-исследовательской, проектной и </w:t>
            </w:r>
            <w:r w:rsidRPr="00702249">
              <w:rPr>
                <w:rFonts w:ascii="Times New Roman" w:hAnsi="Times New Roman" w:cs="Times New Roman"/>
              </w:rPr>
              <w:lastRenderedPageBreak/>
              <w:t>социальной деятельности;</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702249" w:rsidRPr="00702249" w:rsidRDefault="00702249" w:rsidP="00702249">
            <w:pPr>
              <w:jc w:val="both"/>
              <w:rPr>
                <w:rFonts w:ascii="Times New Roman" w:hAnsi="Times New Roman" w:cs="Times New Roman"/>
              </w:rPr>
            </w:pPr>
            <w:r w:rsidRPr="00702249">
              <w:rPr>
                <w:rFonts w:ascii="Times New Roman" w:hAnsi="Times New Roman" w:cs="Times New Roman"/>
              </w:rPr>
              <w:lastRenderedPageBreak/>
              <w:t xml:space="preserve">ПРб 3. Сформировать систему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w:t>
            </w:r>
            <w:r w:rsidRPr="00702249">
              <w:rPr>
                <w:rFonts w:ascii="Times New Roman" w:hAnsi="Times New Roman" w:cs="Times New Roman"/>
              </w:rPr>
              <w:lastRenderedPageBreak/>
              <w:t>хозяйства стран; формулировать и/или обосновывать выводы на основе использования географических знаний;</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rPr>
              <w:t>ПРб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rPr>
              <w:t>ПРб 8. Сформировать умения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702249" w:rsidRPr="00702249" w:rsidRDefault="00702249" w:rsidP="00702249">
            <w:pPr>
              <w:rPr>
                <w:rFonts w:ascii="Times New Roman" w:hAnsi="Times New Roman" w:cs="Times New Roman"/>
                <w:bCs/>
                <w:i/>
              </w:rPr>
            </w:pPr>
            <w:r w:rsidRPr="00702249">
              <w:rPr>
                <w:rFonts w:ascii="Times New Roman" w:hAnsi="Times New Roman" w:cs="Times New Roman"/>
              </w:rPr>
              <w:t xml:space="preserve">Прб 9. Сформировать умения применять географические знания для оценки разнообразных явлений и процессов: оценивать географические факторы, определяющие сущность и </w:t>
            </w:r>
            <w:r w:rsidRPr="00702249">
              <w:rPr>
                <w:rFonts w:ascii="Times New Roman" w:hAnsi="Times New Roman" w:cs="Times New Roman"/>
              </w:rPr>
              <w:lastRenderedPageBreak/>
              <w:t>динамику важнейших социально-экономических и геоэкологических процессов; оценивать изученные социально-экономические и геоэкологические процессы и явления</w:t>
            </w:r>
          </w:p>
        </w:tc>
      </w:tr>
      <w:tr w:rsidR="00702249" w:rsidRPr="001D4B4A" w:rsidTr="000F7255">
        <w:trPr>
          <w:trHeight w:val="327"/>
        </w:trPr>
        <w:tc>
          <w:tcPr>
            <w:tcW w:w="2235" w:type="dxa"/>
            <w:tcBorders>
              <w:left w:val="single" w:sz="4" w:space="0" w:color="auto"/>
              <w:right w:val="single" w:sz="4" w:space="0" w:color="auto"/>
            </w:tcBorders>
          </w:tcPr>
          <w:p w:rsidR="00702249" w:rsidRPr="00702249" w:rsidRDefault="00702249" w:rsidP="006134B8">
            <w:pPr>
              <w:rPr>
                <w:rFonts w:ascii="Times New Roman" w:hAnsi="Times New Roman" w:cs="Times New Roman"/>
                <w:bCs/>
              </w:rPr>
            </w:pPr>
            <w:r w:rsidRPr="00702249">
              <w:rPr>
                <w:rFonts w:ascii="Times New Roman" w:hAnsi="Times New Roman" w:cs="Times New Roman"/>
                <w:bCs/>
              </w:rPr>
              <w:lastRenderedPageBreak/>
              <w:t xml:space="preserve">ОК.09 </w:t>
            </w:r>
            <w:r w:rsidRPr="00702249">
              <w:rPr>
                <w:rFonts w:ascii="Times New Roman" w:hAnsi="Times New Roman" w:cs="Times New Roman"/>
              </w:rPr>
              <w:t>Пользоваться профессиональной документацией на государственном и иностранном языках</w:t>
            </w:r>
          </w:p>
        </w:tc>
        <w:tc>
          <w:tcPr>
            <w:tcW w:w="3685" w:type="dxa"/>
            <w:tcBorders>
              <w:left w:val="single" w:sz="4" w:space="0" w:color="auto"/>
              <w:right w:val="single" w:sz="4" w:space="0" w:color="auto"/>
            </w:tcBorders>
          </w:tcPr>
          <w:p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 xml:space="preserve">- наличие мотивации к обучению и личностному развитию; </w:t>
            </w:r>
          </w:p>
          <w:p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В области ценности научного познания:</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702249">
              <w:rPr>
                <w:rFonts w:ascii="Times New Roman" w:hAnsi="Times New Roman" w:cs="Times New Roman"/>
              </w:rPr>
              <w:t xml:space="preserve"> </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highlight w:val="white"/>
              </w:rPr>
              <w:t>- совершенствование языковой и читательской культуры как средства взаимодействия между людьми и познания мира;</w:t>
            </w:r>
            <w:r w:rsidRPr="00702249">
              <w:rPr>
                <w:rFonts w:ascii="Times New Roman" w:hAnsi="Times New Roman" w:cs="Times New Roman"/>
              </w:rPr>
              <w:t xml:space="preserve"> </w:t>
            </w:r>
          </w:p>
          <w:p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702249" w:rsidRPr="00702249" w:rsidRDefault="00702249" w:rsidP="00702249">
            <w:pPr>
              <w:jc w:val="both"/>
              <w:rPr>
                <w:rFonts w:ascii="Times New Roman" w:hAnsi="Times New Roman" w:cs="Times New Roman"/>
                <w:color w:val="808080"/>
                <w:highlight w:val="white"/>
              </w:rPr>
            </w:pPr>
            <w:r w:rsidRPr="00702249">
              <w:rPr>
                <w:rFonts w:ascii="Times New Roman" w:hAnsi="Times New Roman" w:cs="Times New Roman"/>
                <w:highlight w:val="white"/>
              </w:rPr>
              <w:t>Овладение универсальными учебными познавательными действиями:</w:t>
            </w:r>
          </w:p>
          <w:p w:rsidR="00702249" w:rsidRPr="00702249" w:rsidRDefault="00702249" w:rsidP="00702249">
            <w:pPr>
              <w:jc w:val="both"/>
              <w:rPr>
                <w:rFonts w:ascii="Times New Roman" w:hAnsi="Times New Roman" w:cs="Times New Roman"/>
                <w:highlight w:val="white"/>
              </w:rPr>
            </w:pPr>
            <w:r w:rsidRPr="00702249">
              <w:rPr>
                <w:rFonts w:ascii="Times New Roman" w:hAnsi="Times New Roman" w:cs="Times New Roman"/>
                <w:color w:val="808080"/>
                <w:highlight w:val="white"/>
              </w:rPr>
              <w:t>б)</w:t>
            </w:r>
            <w:r w:rsidRPr="00702249">
              <w:rPr>
                <w:rFonts w:ascii="Times New Roman" w:hAnsi="Times New Roman" w:cs="Times New Roman"/>
                <w:highlight w:val="white"/>
              </w:rPr>
              <w:t> базовые исследовательские действия:</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rPr>
              <w:t>- владеть навыками учебно-исследовательской и проектной деятельности, навыками разрешения проблем;</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rPr>
              <w:t xml:space="preserve">- формирование научного типа мышления, владение научной терминологией, ключевыми понятиями и методами; </w:t>
            </w:r>
          </w:p>
          <w:p w:rsidR="00702249" w:rsidRPr="00702249" w:rsidRDefault="00702249" w:rsidP="00702249">
            <w:pPr>
              <w:rPr>
                <w:rFonts w:ascii="Times New Roman" w:hAnsi="Times New Roman" w:cs="Times New Roman"/>
                <w:bCs/>
              </w:rPr>
            </w:pPr>
            <w:r w:rsidRPr="00702249">
              <w:rPr>
                <w:rFonts w:ascii="Times New Roman" w:hAnsi="Times New Roman" w:cs="Times New Roman"/>
              </w:rPr>
              <w:t>-осуществлять целенаправленный поиск переноса средств и способов действия в профессиональную среду</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702249" w:rsidRPr="00702249" w:rsidRDefault="00702249" w:rsidP="00702249">
            <w:pPr>
              <w:jc w:val="both"/>
              <w:rPr>
                <w:rFonts w:ascii="Times New Roman" w:hAnsi="Times New Roman" w:cs="Times New Roman"/>
              </w:rPr>
            </w:pPr>
            <w:r w:rsidRPr="00702249">
              <w:rPr>
                <w:rFonts w:ascii="Times New Roman" w:hAnsi="Times New Roman" w:cs="Times New Roman"/>
              </w:rPr>
              <w:t>ПРб 2. Освоить и применить знания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rPr>
              <w:t>ПРб 4. Владеть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rsidR="00702249" w:rsidRPr="00702249" w:rsidRDefault="00702249" w:rsidP="00702249">
            <w:pPr>
              <w:jc w:val="both"/>
              <w:rPr>
                <w:rFonts w:ascii="Times New Roman" w:hAnsi="Times New Roman" w:cs="Times New Roman"/>
              </w:rPr>
            </w:pPr>
            <w:r w:rsidRPr="00702249">
              <w:rPr>
                <w:rFonts w:ascii="Times New Roman" w:hAnsi="Times New Roman" w:cs="Times New Roman"/>
              </w:rPr>
              <w:t>ПРб 7. Владеть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rsidR="00702249" w:rsidRPr="00702249" w:rsidRDefault="00702249" w:rsidP="00702249">
            <w:pPr>
              <w:rPr>
                <w:rFonts w:ascii="Times New Roman" w:hAnsi="Times New Roman" w:cs="Times New Roman"/>
              </w:rPr>
            </w:pPr>
            <w:r w:rsidRPr="00702249">
              <w:rPr>
                <w:rFonts w:ascii="Times New Roman" w:hAnsi="Times New Roman" w:cs="Times New Roman"/>
              </w:rPr>
              <w:lastRenderedPageBreak/>
              <w:t>ПРб 8. Сформировать умения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r w:rsidR="004205FC" w:rsidRPr="001D4B4A" w:rsidTr="000F7255">
        <w:trPr>
          <w:trHeight w:val="892"/>
        </w:trPr>
        <w:tc>
          <w:tcPr>
            <w:tcW w:w="2235" w:type="dxa"/>
            <w:tcBorders>
              <w:left w:val="single" w:sz="4" w:space="0" w:color="auto"/>
              <w:bottom w:val="single" w:sz="4" w:space="0" w:color="auto"/>
              <w:right w:val="single" w:sz="4" w:space="0" w:color="auto"/>
            </w:tcBorders>
          </w:tcPr>
          <w:p w:rsidR="004205FC" w:rsidRPr="004205FC" w:rsidRDefault="004205FC" w:rsidP="00D55DFF">
            <w:pPr>
              <w:rPr>
                <w:rFonts w:ascii="Times New Roman" w:hAnsi="Times New Roman" w:cs="Times New Roman"/>
                <w:bCs/>
              </w:rPr>
            </w:pPr>
            <w:r w:rsidRPr="004205FC">
              <w:rPr>
                <w:rFonts w:ascii="Times New Roman" w:hAnsi="Times New Roman"/>
              </w:rPr>
              <w:lastRenderedPageBreak/>
              <w:t>ПК 3.1.</w:t>
            </w:r>
            <w:r w:rsidRPr="004205FC">
              <w:rPr>
                <w:rFonts w:ascii="Times New Roman" w:hAnsi="Times New Roman"/>
                <w:bCs/>
                <w:iCs/>
              </w:rPr>
              <w:t xml:space="preserve"> Проводить организационно-технические мероприятия для обеспечения лабораторного контроля качества и безопасности сырья, полуфабрикатов и готовой продукции в процессе производства продуктов питания из растительного сырья</w:t>
            </w:r>
          </w:p>
        </w:tc>
        <w:tc>
          <w:tcPr>
            <w:tcW w:w="3685" w:type="dxa"/>
            <w:tcBorders>
              <w:left w:val="single" w:sz="4" w:space="0" w:color="auto"/>
              <w:bottom w:val="single" w:sz="4" w:space="0" w:color="auto"/>
              <w:right w:val="single" w:sz="4" w:space="0" w:color="auto"/>
            </w:tcBorders>
          </w:tcPr>
          <w:p w:rsidR="004205FC" w:rsidRPr="004205FC" w:rsidRDefault="004205FC" w:rsidP="00D55DFF">
            <w:pPr>
              <w:rPr>
                <w:rFonts w:ascii="Times New Roman" w:hAnsi="Times New Roman" w:cs="Times New Roman"/>
              </w:rPr>
            </w:pPr>
            <w:r w:rsidRPr="004205FC">
              <w:rPr>
                <w:rFonts w:ascii="Times New Roman" w:hAnsi="Times New Roman" w:cs="Times New Roman"/>
              </w:rPr>
              <w:t>-</w:t>
            </w:r>
            <w:r w:rsidRPr="004205FC">
              <w:rPr>
                <w:rFonts w:ascii="Times New Roman" w:hAnsi="Times New Roman"/>
              </w:rPr>
              <w:t xml:space="preserve"> Отбирать пробы сырья, полуфабрикатов, готовой продукции на разных этапах производства пищевых продуктов в соответствии со стандартными методами пробоотбора; Анализировать рабочее задание на подготовку растворов, материалов комплектующих изделий для проведения лабораторного исследования состава сырья, полуфабрикатов и продуктов питания в соответствии с требованиями технологической документации</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4205FC" w:rsidRPr="004205FC" w:rsidRDefault="004205FC" w:rsidP="00D55DFF">
            <w:pPr>
              <w:rPr>
                <w:rFonts w:ascii="Times New Roman" w:hAnsi="Times New Roman" w:cs="Times New Roman"/>
              </w:rPr>
            </w:pPr>
            <w:r w:rsidRPr="004205FC">
              <w:rPr>
                <w:rFonts w:ascii="Times New Roman" w:hAnsi="Times New Roman" w:cs="Times New Roman"/>
              </w:rPr>
              <w:t>-</w:t>
            </w:r>
            <w:r w:rsidRPr="004205FC">
              <w:rPr>
                <w:rFonts w:ascii="Times New Roman" w:hAnsi="Times New Roman"/>
              </w:rPr>
              <w:t xml:space="preserve"> Методы проведения испытаний образцов сырья, полуфабрикатов, вспомогательных материалов и готовой продукции на разных этапах производства пищевых продуктов; Требования охраны труда в химической и микробиологической </w:t>
            </w:r>
            <w:r>
              <w:rPr>
                <w:rFonts w:ascii="Times New Roman" w:hAnsi="Times New Roman"/>
              </w:rPr>
              <w:t xml:space="preserve">лаборатории при анализах сырья, </w:t>
            </w:r>
            <w:r w:rsidRPr="004205FC">
              <w:rPr>
                <w:rFonts w:ascii="Times New Roman" w:hAnsi="Times New Roman"/>
              </w:rPr>
              <w:t>полуфабрикатов, готовой продукции на разных этапах производства пищевых продуктов</w:t>
            </w:r>
          </w:p>
        </w:tc>
      </w:tr>
    </w:tbl>
    <w:p w:rsidR="00392BC8" w:rsidRDefault="00392BC8" w:rsidP="006134B8">
      <w:pPr>
        <w:spacing w:after="120"/>
        <w:ind w:firstLine="709"/>
        <w:rPr>
          <w:rFonts w:ascii="Times New Roman" w:hAnsi="Times New Roman" w:cs="Times New Roman"/>
          <w:bCs/>
          <w:sz w:val="24"/>
          <w:szCs w:val="24"/>
        </w:rPr>
      </w:pPr>
    </w:p>
    <w:p w:rsidR="00392BC8" w:rsidRDefault="00392BC8">
      <w:pPr>
        <w:rPr>
          <w:rFonts w:ascii="Times New Roman" w:hAnsi="Times New Roman" w:cs="Times New Roman"/>
          <w:bCs/>
          <w:sz w:val="24"/>
          <w:szCs w:val="24"/>
        </w:rPr>
      </w:pPr>
      <w:r>
        <w:rPr>
          <w:rFonts w:ascii="Times New Roman" w:hAnsi="Times New Roman" w:cs="Times New Roman"/>
          <w:bCs/>
          <w:sz w:val="24"/>
          <w:szCs w:val="24"/>
        </w:rPr>
        <w:br w:type="page"/>
      </w:r>
    </w:p>
    <w:p w:rsidR="006134B8" w:rsidRPr="001D4B4A" w:rsidRDefault="006134B8" w:rsidP="006134B8">
      <w:pPr>
        <w:spacing w:after="120"/>
        <w:ind w:firstLine="709"/>
        <w:rPr>
          <w:rFonts w:ascii="Times New Roman" w:hAnsi="Times New Roman" w:cs="Times New Roman"/>
          <w:bCs/>
          <w:sz w:val="24"/>
          <w:szCs w:val="24"/>
        </w:rPr>
      </w:pPr>
    </w:p>
    <w:p w:rsidR="006134B8" w:rsidRPr="001D4B4A" w:rsidRDefault="006134B8" w:rsidP="006134B8">
      <w:pPr>
        <w:ind w:firstLine="709"/>
        <w:rPr>
          <w:rFonts w:ascii="Times New Roman" w:eastAsia="Times New Roman" w:hAnsi="Times New Roman" w:cs="Times New Roman"/>
          <w:sz w:val="12"/>
          <w:szCs w:val="12"/>
          <w:lang w:eastAsia="ru-RU"/>
        </w:rPr>
      </w:pPr>
    </w:p>
    <w:p w:rsidR="006134B8" w:rsidRPr="001D4B4A" w:rsidRDefault="006134B8" w:rsidP="006134B8">
      <w:pPr>
        <w:pStyle w:val="1f1"/>
        <w:rPr>
          <w:rFonts w:ascii="Times New Roman" w:hAnsi="Times New Roman"/>
        </w:rPr>
      </w:pPr>
      <w:r w:rsidRPr="001D4B4A">
        <w:rPr>
          <w:rFonts w:ascii="Times New Roman" w:hAnsi="Times New Roman"/>
        </w:rPr>
        <w:t>2. Структура и содержание ДИСЦИПЛИНЫ</w:t>
      </w:r>
    </w:p>
    <w:p w:rsidR="006134B8" w:rsidRDefault="006134B8" w:rsidP="006134B8">
      <w:pPr>
        <w:pStyle w:val="114"/>
        <w:rPr>
          <w:rFonts w:ascii="Times New Roman" w:hAnsi="Times New Roman"/>
        </w:rPr>
      </w:pPr>
      <w:r w:rsidRPr="001D4B4A">
        <w:rPr>
          <w:rFonts w:ascii="Times New Roman" w:hAnsi="Times New Roman"/>
        </w:rPr>
        <w:t xml:space="preserve">2.1. Трудоемкость освоения дисциплины </w:t>
      </w:r>
    </w:p>
    <w:tbl>
      <w:tblPr>
        <w:tblW w:w="936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800"/>
        <w:gridCol w:w="1560"/>
      </w:tblGrid>
      <w:tr w:rsidR="009708C3" w:rsidTr="009708C3">
        <w:trPr>
          <w:trHeight w:val="460"/>
        </w:trPr>
        <w:tc>
          <w:tcPr>
            <w:tcW w:w="7797" w:type="dxa"/>
            <w:tcBorders>
              <w:top w:val="single" w:sz="6" w:space="0" w:color="000000"/>
              <w:left w:val="single" w:sz="6" w:space="0" w:color="000000"/>
              <w:bottom w:val="single" w:sz="6" w:space="0" w:color="000000"/>
              <w:right w:val="single" w:sz="6" w:space="0" w:color="000000"/>
            </w:tcBorders>
            <w:hideMark/>
          </w:tcPr>
          <w:p w:rsidR="009708C3" w:rsidRDefault="009708C3">
            <w:pPr>
              <w:spacing w:line="276" w:lineRule="auto"/>
              <w:jc w:val="center"/>
              <w:rPr>
                <w:rFonts w:ascii="Times New Roman" w:hAnsi="Times New Roman" w:cs="Times New Roman"/>
                <w:b/>
                <w:color w:val="000000"/>
                <w:sz w:val="24"/>
              </w:rPr>
            </w:pPr>
            <w:r>
              <w:rPr>
                <w:rFonts w:ascii="Times New Roman" w:hAnsi="Times New Roman"/>
                <w:b/>
                <w:sz w:val="24"/>
              </w:rPr>
              <w:t>Вид учебной работы</w:t>
            </w:r>
          </w:p>
        </w:tc>
        <w:tc>
          <w:tcPr>
            <w:tcW w:w="1559" w:type="dxa"/>
            <w:tcBorders>
              <w:top w:val="single" w:sz="6" w:space="0" w:color="000000"/>
              <w:left w:val="single" w:sz="6" w:space="0" w:color="000000"/>
              <w:bottom w:val="single" w:sz="6" w:space="0" w:color="000000"/>
              <w:right w:val="single" w:sz="6" w:space="0" w:color="000000"/>
            </w:tcBorders>
            <w:hideMark/>
          </w:tcPr>
          <w:p w:rsidR="009708C3" w:rsidRDefault="009708C3">
            <w:pPr>
              <w:spacing w:line="276" w:lineRule="auto"/>
              <w:jc w:val="center"/>
              <w:rPr>
                <w:rFonts w:ascii="Times New Roman" w:hAnsi="Times New Roman" w:cs="Times New Roman"/>
                <w:b/>
                <w:i/>
                <w:color w:val="000000"/>
                <w:sz w:val="24"/>
              </w:rPr>
            </w:pPr>
            <w:r>
              <w:rPr>
                <w:rFonts w:ascii="Times New Roman" w:hAnsi="Times New Roman"/>
                <w:b/>
                <w:i/>
                <w:sz w:val="24"/>
              </w:rPr>
              <w:t>Объем в часах*</w:t>
            </w:r>
          </w:p>
        </w:tc>
      </w:tr>
      <w:tr w:rsidR="009708C3" w:rsidTr="009708C3">
        <w:trPr>
          <w:trHeight w:val="460"/>
        </w:trPr>
        <w:tc>
          <w:tcPr>
            <w:tcW w:w="7797" w:type="dxa"/>
            <w:tcBorders>
              <w:top w:val="single" w:sz="6" w:space="0" w:color="000000"/>
              <w:left w:val="single" w:sz="6" w:space="0" w:color="000000"/>
              <w:bottom w:val="single" w:sz="6" w:space="0" w:color="000000"/>
              <w:right w:val="single" w:sz="6" w:space="0" w:color="000000"/>
            </w:tcBorders>
            <w:hideMark/>
          </w:tcPr>
          <w:p w:rsidR="009708C3" w:rsidRDefault="009708C3">
            <w:pPr>
              <w:spacing w:line="276" w:lineRule="auto"/>
              <w:jc w:val="both"/>
              <w:rPr>
                <w:rFonts w:ascii="Times New Roman" w:hAnsi="Times New Roman" w:cs="Times New Roman"/>
                <w:b/>
                <w:color w:val="000000"/>
                <w:sz w:val="24"/>
              </w:rPr>
            </w:pPr>
            <w:r>
              <w:rPr>
                <w:rFonts w:ascii="Times New Roman" w:hAnsi="Times New Roman"/>
                <w:b/>
                <w:sz w:val="24"/>
              </w:rPr>
              <w:t>Объем образовательной программы дисциплины</w:t>
            </w:r>
          </w:p>
        </w:tc>
        <w:tc>
          <w:tcPr>
            <w:tcW w:w="1559" w:type="dxa"/>
            <w:tcBorders>
              <w:top w:val="single" w:sz="6" w:space="0" w:color="000000"/>
              <w:left w:val="single" w:sz="6" w:space="0" w:color="000000"/>
              <w:bottom w:val="single" w:sz="6" w:space="0" w:color="000000"/>
              <w:right w:val="single" w:sz="6" w:space="0" w:color="000000"/>
            </w:tcBorders>
            <w:hideMark/>
          </w:tcPr>
          <w:p w:rsidR="009708C3" w:rsidRDefault="009708C3">
            <w:pPr>
              <w:spacing w:line="276" w:lineRule="auto"/>
              <w:jc w:val="center"/>
              <w:rPr>
                <w:rFonts w:ascii="Times New Roman" w:hAnsi="Times New Roman" w:cs="Times New Roman"/>
                <w:b/>
                <w:i/>
                <w:color w:val="000000"/>
                <w:sz w:val="24"/>
              </w:rPr>
            </w:pPr>
            <w:r>
              <w:rPr>
                <w:rFonts w:ascii="Times New Roman" w:hAnsi="Times New Roman"/>
                <w:b/>
                <w:sz w:val="24"/>
              </w:rPr>
              <w:t>72</w:t>
            </w:r>
          </w:p>
        </w:tc>
      </w:tr>
      <w:tr w:rsidR="009708C3" w:rsidTr="009708C3">
        <w:trPr>
          <w:trHeight w:val="490"/>
        </w:trPr>
        <w:tc>
          <w:tcPr>
            <w:tcW w:w="9356" w:type="dxa"/>
            <w:gridSpan w:val="2"/>
            <w:tcBorders>
              <w:top w:val="single" w:sz="6" w:space="0" w:color="000000"/>
              <w:left w:val="single" w:sz="6" w:space="0" w:color="000000"/>
              <w:bottom w:val="single" w:sz="6" w:space="0" w:color="000000"/>
              <w:right w:val="single" w:sz="6" w:space="0" w:color="000000"/>
            </w:tcBorders>
            <w:vAlign w:val="center"/>
            <w:hideMark/>
          </w:tcPr>
          <w:p w:rsidR="009708C3" w:rsidRDefault="009708C3">
            <w:pPr>
              <w:spacing w:line="276" w:lineRule="auto"/>
              <w:jc w:val="center"/>
              <w:rPr>
                <w:rFonts w:ascii="Times New Roman" w:hAnsi="Times New Roman" w:cs="Times New Roman"/>
                <w:color w:val="000000"/>
                <w:sz w:val="24"/>
              </w:rPr>
            </w:pPr>
            <w:r>
              <w:rPr>
                <w:rFonts w:ascii="Times New Roman" w:hAnsi="Times New Roman"/>
                <w:sz w:val="24"/>
              </w:rPr>
              <w:t>в т. ч.:</w:t>
            </w:r>
          </w:p>
        </w:tc>
      </w:tr>
      <w:tr w:rsidR="009708C3" w:rsidTr="009708C3">
        <w:trPr>
          <w:trHeight w:val="490"/>
        </w:trPr>
        <w:tc>
          <w:tcPr>
            <w:tcW w:w="7797" w:type="dxa"/>
            <w:tcBorders>
              <w:top w:val="single" w:sz="6" w:space="0" w:color="000000"/>
              <w:left w:val="single" w:sz="6" w:space="0" w:color="000000"/>
              <w:bottom w:val="single" w:sz="6" w:space="0" w:color="000000"/>
              <w:right w:val="single" w:sz="6" w:space="0" w:color="000000"/>
            </w:tcBorders>
            <w:vAlign w:val="center"/>
            <w:hideMark/>
          </w:tcPr>
          <w:p w:rsidR="009708C3" w:rsidRDefault="009708C3">
            <w:pPr>
              <w:spacing w:line="276" w:lineRule="auto"/>
              <w:jc w:val="both"/>
              <w:rPr>
                <w:rFonts w:ascii="Times New Roman" w:hAnsi="Times New Roman" w:cs="Times New Roman"/>
                <w:b/>
                <w:color w:val="000000"/>
                <w:sz w:val="24"/>
              </w:rPr>
            </w:pPr>
            <w:r>
              <w:rPr>
                <w:rFonts w:ascii="Times New Roman" w:hAnsi="Times New Roman"/>
                <w:b/>
                <w:sz w:val="24"/>
              </w:rPr>
              <w:t>Основное содержание</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9708C3" w:rsidRDefault="009708C3">
            <w:pPr>
              <w:spacing w:line="276" w:lineRule="auto"/>
              <w:jc w:val="center"/>
              <w:rPr>
                <w:rFonts w:ascii="Times New Roman" w:hAnsi="Times New Roman" w:cs="Times New Roman"/>
                <w:b/>
                <w:color w:val="000000"/>
                <w:sz w:val="24"/>
              </w:rPr>
            </w:pPr>
            <w:r>
              <w:rPr>
                <w:rFonts w:ascii="Times New Roman" w:hAnsi="Times New Roman"/>
                <w:b/>
                <w:sz w:val="24"/>
              </w:rPr>
              <w:t>54</w:t>
            </w:r>
          </w:p>
        </w:tc>
      </w:tr>
      <w:tr w:rsidR="009708C3" w:rsidTr="009708C3">
        <w:trPr>
          <w:trHeight w:val="490"/>
        </w:trPr>
        <w:tc>
          <w:tcPr>
            <w:tcW w:w="7797" w:type="dxa"/>
            <w:tcBorders>
              <w:top w:val="single" w:sz="6" w:space="0" w:color="000000"/>
              <w:left w:val="single" w:sz="6" w:space="0" w:color="000000"/>
              <w:bottom w:val="single" w:sz="6" w:space="0" w:color="000000"/>
              <w:right w:val="single" w:sz="6" w:space="0" w:color="000000"/>
            </w:tcBorders>
            <w:vAlign w:val="center"/>
            <w:hideMark/>
          </w:tcPr>
          <w:p w:rsidR="009708C3" w:rsidRDefault="009708C3">
            <w:pPr>
              <w:spacing w:line="276" w:lineRule="auto"/>
              <w:jc w:val="both"/>
              <w:rPr>
                <w:rFonts w:ascii="Times New Roman" w:hAnsi="Times New Roman" w:cs="Times New Roman"/>
                <w:color w:val="000000"/>
                <w:sz w:val="24"/>
              </w:rPr>
            </w:pPr>
            <w:r>
              <w:rPr>
                <w:rFonts w:ascii="Times New Roman" w:hAnsi="Times New Roman"/>
                <w:sz w:val="24"/>
              </w:rPr>
              <w:t>в т. ч.:</w:t>
            </w:r>
          </w:p>
        </w:tc>
        <w:tc>
          <w:tcPr>
            <w:tcW w:w="1559" w:type="dxa"/>
            <w:tcBorders>
              <w:top w:val="single" w:sz="6" w:space="0" w:color="000000"/>
              <w:left w:val="single" w:sz="6" w:space="0" w:color="000000"/>
              <w:bottom w:val="single" w:sz="6" w:space="0" w:color="000000"/>
              <w:right w:val="single" w:sz="6" w:space="0" w:color="000000"/>
            </w:tcBorders>
            <w:vAlign w:val="center"/>
          </w:tcPr>
          <w:p w:rsidR="009708C3" w:rsidRDefault="009708C3">
            <w:pPr>
              <w:spacing w:line="276" w:lineRule="auto"/>
              <w:jc w:val="center"/>
              <w:rPr>
                <w:rFonts w:ascii="Times New Roman" w:hAnsi="Times New Roman" w:cs="Times New Roman"/>
                <w:color w:val="000000"/>
                <w:sz w:val="24"/>
              </w:rPr>
            </w:pPr>
          </w:p>
        </w:tc>
      </w:tr>
      <w:tr w:rsidR="009708C3" w:rsidTr="009708C3">
        <w:trPr>
          <w:trHeight w:val="490"/>
        </w:trPr>
        <w:tc>
          <w:tcPr>
            <w:tcW w:w="7797" w:type="dxa"/>
            <w:tcBorders>
              <w:top w:val="single" w:sz="6" w:space="0" w:color="000000"/>
              <w:left w:val="single" w:sz="6" w:space="0" w:color="000000"/>
              <w:bottom w:val="single" w:sz="6" w:space="0" w:color="000000"/>
              <w:right w:val="single" w:sz="6" w:space="0" w:color="000000"/>
            </w:tcBorders>
            <w:vAlign w:val="center"/>
            <w:hideMark/>
          </w:tcPr>
          <w:p w:rsidR="009708C3" w:rsidRDefault="009708C3">
            <w:pPr>
              <w:spacing w:line="276" w:lineRule="auto"/>
              <w:jc w:val="both"/>
              <w:rPr>
                <w:rFonts w:ascii="Times New Roman" w:hAnsi="Times New Roman" w:cs="Times New Roman"/>
                <w:color w:val="000000"/>
                <w:sz w:val="24"/>
              </w:rPr>
            </w:pPr>
            <w:r>
              <w:rPr>
                <w:rFonts w:ascii="Times New Roman" w:hAnsi="Times New Roman"/>
                <w:sz w:val="24"/>
              </w:rPr>
              <w:t>теоретическое обучение</w:t>
            </w:r>
          </w:p>
        </w:tc>
        <w:tc>
          <w:tcPr>
            <w:tcW w:w="1559" w:type="dxa"/>
            <w:tcBorders>
              <w:top w:val="single" w:sz="6" w:space="0" w:color="000000"/>
              <w:left w:val="single" w:sz="6" w:space="0" w:color="000000"/>
              <w:bottom w:val="single" w:sz="6" w:space="0" w:color="000000"/>
              <w:right w:val="single" w:sz="6" w:space="0" w:color="000000"/>
            </w:tcBorders>
            <w:hideMark/>
          </w:tcPr>
          <w:p w:rsidR="009708C3" w:rsidRDefault="009708C3">
            <w:pPr>
              <w:spacing w:line="276" w:lineRule="auto"/>
              <w:jc w:val="center"/>
              <w:rPr>
                <w:rFonts w:ascii="Times New Roman" w:hAnsi="Times New Roman" w:cs="Times New Roman"/>
                <w:color w:val="000000"/>
                <w:sz w:val="24"/>
              </w:rPr>
            </w:pPr>
            <w:r>
              <w:rPr>
                <w:rFonts w:ascii="Times New Roman" w:hAnsi="Times New Roman"/>
                <w:sz w:val="24"/>
              </w:rPr>
              <w:t>28</w:t>
            </w:r>
          </w:p>
        </w:tc>
      </w:tr>
      <w:tr w:rsidR="009708C3" w:rsidTr="009708C3">
        <w:trPr>
          <w:trHeight w:val="490"/>
        </w:trPr>
        <w:tc>
          <w:tcPr>
            <w:tcW w:w="7797" w:type="dxa"/>
            <w:tcBorders>
              <w:top w:val="single" w:sz="6" w:space="0" w:color="000000"/>
              <w:left w:val="single" w:sz="6" w:space="0" w:color="000000"/>
              <w:bottom w:val="single" w:sz="6" w:space="0" w:color="000000"/>
              <w:right w:val="single" w:sz="6" w:space="0" w:color="000000"/>
            </w:tcBorders>
            <w:vAlign w:val="center"/>
            <w:hideMark/>
          </w:tcPr>
          <w:p w:rsidR="009708C3" w:rsidRDefault="009708C3">
            <w:pPr>
              <w:spacing w:line="276" w:lineRule="auto"/>
              <w:jc w:val="both"/>
              <w:rPr>
                <w:rFonts w:ascii="Times New Roman" w:hAnsi="Times New Roman" w:cs="Times New Roman"/>
                <w:color w:val="000000"/>
                <w:sz w:val="24"/>
              </w:rPr>
            </w:pPr>
            <w:r>
              <w:rPr>
                <w:rFonts w:ascii="Times New Roman" w:hAnsi="Times New Roman"/>
                <w:sz w:val="24"/>
              </w:rPr>
              <w:t>практические занятия</w:t>
            </w:r>
          </w:p>
        </w:tc>
        <w:tc>
          <w:tcPr>
            <w:tcW w:w="1559" w:type="dxa"/>
            <w:tcBorders>
              <w:top w:val="single" w:sz="6" w:space="0" w:color="000000"/>
              <w:left w:val="single" w:sz="6" w:space="0" w:color="000000"/>
              <w:bottom w:val="single" w:sz="6" w:space="0" w:color="000000"/>
              <w:right w:val="single" w:sz="6" w:space="0" w:color="000000"/>
            </w:tcBorders>
            <w:hideMark/>
          </w:tcPr>
          <w:p w:rsidR="009708C3" w:rsidRDefault="009708C3">
            <w:pPr>
              <w:spacing w:line="276" w:lineRule="auto"/>
              <w:jc w:val="center"/>
              <w:rPr>
                <w:rFonts w:ascii="Times New Roman" w:hAnsi="Times New Roman" w:cs="Times New Roman"/>
                <w:color w:val="000000"/>
                <w:sz w:val="24"/>
              </w:rPr>
            </w:pPr>
            <w:r>
              <w:rPr>
                <w:rFonts w:ascii="Times New Roman" w:hAnsi="Times New Roman"/>
                <w:sz w:val="24"/>
              </w:rPr>
              <w:t>26</w:t>
            </w:r>
          </w:p>
        </w:tc>
      </w:tr>
      <w:tr w:rsidR="009708C3" w:rsidTr="009708C3">
        <w:trPr>
          <w:trHeight w:val="490"/>
        </w:trPr>
        <w:tc>
          <w:tcPr>
            <w:tcW w:w="7797" w:type="dxa"/>
            <w:tcBorders>
              <w:top w:val="single" w:sz="6" w:space="0" w:color="000000"/>
              <w:left w:val="single" w:sz="6" w:space="0" w:color="000000"/>
              <w:bottom w:val="single" w:sz="6" w:space="0" w:color="000000"/>
              <w:right w:val="single" w:sz="6" w:space="0" w:color="000000"/>
            </w:tcBorders>
            <w:vAlign w:val="center"/>
            <w:hideMark/>
          </w:tcPr>
          <w:p w:rsidR="009708C3" w:rsidRDefault="009708C3">
            <w:pPr>
              <w:spacing w:line="276" w:lineRule="auto"/>
              <w:jc w:val="both"/>
              <w:rPr>
                <w:rFonts w:ascii="Times New Roman" w:hAnsi="Times New Roman" w:cs="Times New Roman"/>
                <w:b/>
                <w:color w:val="000000"/>
                <w:sz w:val="24"/>
              </w:rPr>
            </w:pPr>
            <w:r>
              <w:rPr>
                <w:rFonts w:ascii="Times New Roman" w:hAnsi="Times New Roman"/>
                <w:b/>
                <w:sz w:val="24"/>
              </w:rPr>
              <w:t>*Профессионально ориентированное содержание (содержание прикладного модуля)</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9708C3" w:rsidRDefault="009708C3">
            <w:pPr>
              <w:spacing w:line="276" w:lineRule="auto"/>
              <w:jc w:val="center"/>
              <w:rPr>
                <w:rFonts w:ascii="Times New Roman" w:hAnsi="Times New Roman" w:cs="Times New Roman"/>
                <w:b/>
                <w:color w:val="000000"/>
                <w:sz w:val="24"/>
              </w:rPr>
            </w:pPr>
            <w:r>
              <w:rPr>
                <w:rFonts w:ascii="Times New Roman" w:hAnsi="Times New Roman"/>
                <w:b/>
                <w:sz w:val="24"/>
              </w:rPr>
              <w:t>16*</w:t>
            </w:r>
          </w:p>
        </w:tc>
      </w:tr>
      <w:tr w:rsidR="009708C3" w:rsidTr="009708C3">
        <w:trPr>
          <w:trHeight w:val="490"/>
        </w:trPr>
        <w:tc>
          <w:tcPr>
            <w:tcW w:w="7797" w:type="dxa"/>
            <w:tcBorders>
              <w:top w:val="single" w:sz="6" w:space="0" w:color="000000"/>
              <w:left w:val="single" w:sz="6" w:space="0" w:color="000000"/>
              <w:bottom w:val="single" w:sz="6" w:space="0" w:color="000000"/>
              <w:right w:val="single" w:sz="6" w:space="0" w:color="000000"/>
            </w:tcBorders>
            <w:vAlign w:val="center"/>
            <w:hideMark/>
          </w:tcPr>
          <w:p w:rsidR="009708C3" w:rsidRDefault="009708C3">
            <w:pPr>
              <w:spacing w:line="276" w:lineRule="auto"/>
              <w:jc w:val="both"/>
              <w:rPr>
                <w:rFonts w:ascii="Times New Roman" w:hAnsi="Times New Roman" w:cs="Times New Roman"/>
                <w:color w:val="000000"/>
                <w:sz w:val="24"/>
              </w:rPr>
            </w:pPr>
            <w:r>
              <w:rPr>
                <w:rFonts w:ascii="Times New Roman" w:hAnsi="Times New Roman"/>
                <w:sz w:val="24"/>
              </w:rPr>
              <w:t>в т. ч.:</w:t>
            </w:r>
          </w:p>
        </w:tc>
        <w:tc>
          <w:tcPr>
            <w:tcW w:w="1559" w:type="dxa"/>
            <w:tcBorders>
              <w:top w:val="single" w:sz="6" w:space="0" w:color="000000"/>
              <w:left w:val="single" w:sz="6" w:space="0" w:color="000000"/>
              <w:bottom w:val="single" w:sz="6" w:space="0" w:color="000000"/>
              <w:right w:val="single" w:sz="6" w:space="0" w:color="000000"/>
            </w:tcBorders>
            <w:vAlign w:val="center"/>
          </w:tcPr>
          <w:p w:rsidR="009708C3" w:rsidRDefault="009708C3">
            <w:pPr>
              <w:spacing w:line="276" w:lineRule="auto"/>
              <w:jc w:val="center"/>
              <w:rPr>
                <w:rFonts w:ascii="Times New Roman" w:hAnsi="Times New Roman" w:cs="Times New Roman"/>
                <w:color w:val="000000"/>
                <w:sz w:val="24"/>
              </w:rPr>
            </w:pPr>
          </w:p>
        </w:tc>
      </w:tr>
      <w:tr w:rsidR="009708C3" w:rsidTr="009708C3">
        <w:trPr>
          <w:trHeight w:val="490"/>
        </w:trPr>
        <w:tc>
          <w:tcPr>
            <w:tcW w:w="7797" w:type="dxa"/>
            <w:tcBorders>
              <w:top w:val="single" w:sz="6" w:space="0" w:color="000000"/>
              <w:left w:val="single" w:sz="6" w:space="0" w:color="000000"/>
              <w:bottom w:val="single" w:sz="6" w:space="0" w:color="000000"/>
              <w:right w:val="single" w:sz="6" w:space="0" w:color="000000"/>
            </w:tcBorders>
            <w:vAlign w:val="center"/>
            <w:hideMark/>
          </w:tcPr>
          <w:p w:rsidR="009708C3" w:rsidRDefault="009708C3">
            <w:pPr>
              <w:spacing w:line="276" w:lineRule="auto"/>
              <w:jc w:val="both"/>
              <w:rPr>
                <w:rFonts w:ascii="Times New Roman" w:hAnsi="Times New Roman" w:cs="Times New Roman"/>
                <w:color w:val="000000"/>
                <w:sz w:val="24"/>
              </w:rPr>
            </w:pPr>
            <w:r>
              <w:rPr>
                <w:rFonts w:ascii="Times New Roman" w:hAnsi="Times New Roman"/>
                <w:sz w:val="24"/>
              </w:rPr>
              <w:t>теоретическое обучение</w:t>
            </w:r>
          </w:p>
        </w:tc>
        <w:tc>
          <w:tcPr>
            <w:tcW w:w="1559" w:type="dxa"/>
            <w:tcBorders>
              <w:top w:val="single" w:sz="6" w:space="0" w:color="000000"/>
              <w:left w:val="single" w:sz="6" w:space="0" w:color="000000"/>
              <w:bottom w:val="single" w:sz="6" w:space="0" w:color="000000"/>
              <w:right w:val="single" w:sz="6" w:space="0" w:color="000000"/>
            </w:tcBorders>
            <w:hideMark/>
          </w:tcPr>
          <w:p w:rsidR="009708C3" w:rsidRDefault="009708C3">
            <w:pPr>
              <w:spacing w:line="276" w:lineRule="auto"/>
              <w:jc w:val="center"/>
              <w:rPr>
                <w:rFonts w:ascii="Times New Roman" w:hAnsi="Times New Roman" w:cs="Times New Roman"/>
                <w:color w:val="000000"/>
                <w:sz w:val="24"/>
              </w:rPr>
            </w:pPr>
            <w:r>
              <w:rPr>
                <w:rFonts w:ascii="Times New Roman" w:hAnsi="Times New Roman"/>
                <w:sz w:val="24"/>
              </w:rPr>
              <w:t>8</w:t>
            </w:r>
          </w:p>
        </w:tc>
      </w:tr>
      <w:tr w:rsidR="009708C3" w:rsidTr="009708C3">
        <w:trPr>
          <w:trHeight w:val="490"/>
        </w:trPr>
        <w:tc>
          <w:tcPr>
            <w:tcW w:w="7797" w:type="dxa"/>
            <w:tcBorders>
              <w:top w:val="single" w:sz="6" w:space="0" w:color="000000"/>
              <w:left w:val="single" w:sz="6" w:space="0" w:color="000000"/>
              <w:bottom w:val="single" w:sz="6" w:space="0" w:color="000000"/>
              <w:right w:val="single" w:sz="6" w:space="0" w:color="000000"/>
            </w:tcBorders>
            <w:vAlign w:val="center"/>
            <w:hideMark/>
          </w:tcPr>
          <w:p w:rsidR="009708C3" w:rsidRDefault="009708C3">
            <w:pPr>
              <w:spacing w:line="276" w:lineRule="auto"/>
              <w:jc w:val="both"/>
              <w:rPr>
                <w:rFonts w:ascii="Times New Roman" w:hAnsi="Times New Roman" w:cs="Times New Roman"/>
                <w:color w:val="000000"/>
                <w:sz w:val="24"/>
              </w:rPr>
            </w:pPr>
            <w:r>
              <w:rPr>
                <w:rFonts w:ascii="Times New Roman" w:hAnsi="Times New Roman"/>
                <w:sz w:val="24"/>
              </w:rPr>
              <w:t>практические занятия</w:t>
            </w:r>
          </w:p>
        </w:tc>
        <w:tc>
          <w:tcPr>
            <w:tcW w:w="1559" w:type="dxa"/>
            <w:tcBorders>
              <w:top w:val="single" w:sz="6" w:space="0" w:color="000000"/>
              <w:left w:val="single" w:sz="6" w:space="0" w:color="000000"/>
              <w:bottom w:val="single" w:sz="6" w:space="0" w:color="000000"/>
              <w:right w:val="single" w:sz="6" w:space="0" w:color="000000"/>
            </w:tcBorders>
            <w:hideMark/>
          </w:tcPr>
          <w:p w:rsidR="009708C3" w:rsidRDefault="009708C3">
            <w:pPr>
              <w:spacing w:line="276" w:lineRule="auto"/>
              <w:jc w:val="center"/>
              <w:rPr>
                <w:rFonts w:ascii="Times New Roman" w:hAnsi="Times New Roman" w:cs="Times New Roman"/>
                <w:color w:val="000000"/>
                <w:sz w:val="24"/>
              </w:rPr>
            </w:pPr>
            <w:r>
              <w:rPr>
                <w:rFonts w:ascii="Times New Roman" w:hAnsi="Times New Roman"/>
                <w:sz w:val="24"/>
              </w:rPr>
              <w:t>8</w:t>
            </w:r>
          </w:p>
        </w:tc>
      </w:tr>
      <w:tr w:rsidR="009708C3" w:rsidTr="009708C3">
        <w:trPr>
          <w:trHeight w:val="490"/>
        </w:trPr>
        <w:tc>
          <w:tcPr>
            <w:tcW w:w="7797" w:type="dxa"/>
            <w:tcBorders>
              <w:top w:val="single" w:sz="6" w:space="0" w:color="000000"/>
              <w:left w:val="single" w:sz="6" w:space="0" w:color="000000"/>
              <w:bottom w:val="single" w:sz="6" w:space="0" w:color="000000"/>
              <w:right w:val="single" w:sz="6" w:space="0" w:color="000000"/>
            </w:tcBorders>
            <w:vAlign w:val="center"/>
            <w:hideMark/>
          </w:tcPr>
          <w:p w:rsidR="009708C3" w:rsidRDefault="009708C3">
            <w:pPr>
              <w:spacing w:line="276" w:lineRule="auto"/>
              <w:rPr>
                <w:rFonts w:ascii="Times New Roman" w:hAnsi="Times New Roman" w:cs="Times New Roman"/>
                <w:b/>
                <w:color w:val="000000"/>
                <w:sz w:val="28"/>
              </w:rPr>
            </w:pPr>
            <w:r>
              <w:rPr>
                <w:rFonts w:ascii="Times New Roman" w:hAnsi="Times New Roman"/>
                <w:b/>
                <w:sz w:val="24"/>
              </w:rPr>
              <w:t xml:space="preserve">Индивидуальный проект </w:t>
            </w:r>
            <w:r>
              <w:rPr>
                <w:rFonts w:ascii="Times New Roman" w:hAnsi="Times New Roman"/>
                <w:i/>
                <w:sz w:val="24"/>
              </w:rPr>
              <w:t>(да/нет</w:t>
            </w:r>
            <w:r>
              <w:rPr>
                <w:rFonts w:ascii="Times New Roman" w:hAnsi="Times New Roman"/>
                <w:sz w:val="24"/>
              </w:rPr>
              <w:t>)**</w:t>
            </w:r>
          </w:p>
        </w:tc>
        <w:tc>
          <w:tcPr>
            <w:tcW w:w="1559" w:type="dxa"/>
            <w:tcBorders>
              <w:top w:val="single" w:sz="6" w:space="0" w:color="000000"/>
              <w:left w:val="single" w:sz="6" w:space="0" w:color="000000"/>
              <w:bottom w:val="single" w:sz="6" w:space="0" w:color="000000"/>
              <w:right w:val="single" w:sz="6" w:space="0" w:color="000000"/>
            </w:tcBorders>
            <w:hideMark/>
          </w:tcPr>
          <w:p w:rsidR="009708C3" w:rsidRDefault="009708C3">
            <w:pPr>
              <w:spacing w:line="276" w:lineRule="auto"/>
              <w:jc w:val="center"/>
              <w:rPr>
                <w:rFonts w:ascii="Times New Roman" w:hAnsi="Times New Roman" w:cs="Times New Roman"/>
                <w:color w:val="000000"/>
                <w:sz w:val="24"/>
              </w:rPr>
            </w:pPr>
            <w:r>
              <w:rPr>
                <w:rFonts w:ascii="Times New Roman" w:hAnsi="Times New Roman"/>
                <w:sz w:val="24"/>
              </w:rPr>
              <w:t>-</w:t>
            </w:r>
          </w:p>
        </w:tc>
      </w:tr>
      <w:tr w:rsidR="009708C3" w:rsidTr="009708C3">
        <w:trPr>
          <w:trHeight w:val="602"/>
        </w:trPr>
        <w:tc>
          <w:tcPr>
            <w:tcW w:w="7797" w:type="dxa"/>
            <w:tcBorders>
              <w:top w:val="single" w:sz="6" w:space="0" w:color="000000"/>
              <w:left w:val="single" w:sz="6" w:space="0" w:color="000000"/>
              <w:bottom w:val="single" w:sz="6" w:space="0" w:color="000000"/>
              <w:right w:val="single" w:sz="6" w:space="0" w:color="000000"/>
            </w:tcBorders>
            <w:vAlign w:val="center"/>
            <w:hideMark/>
          </w:tcPr>
          <w:p w:rsidR="009708C3" w:rsidRDefault="009708C3">
            <w:pPr>
              <w:spacing w:line="276" w:lineRule="auto"/>
              <w:jc w:val="both"/>
              <w:rPr>
                <w:rFonts w:ascii="Times New Roman" w:hAnsi="Times New Roman" w:cs="Times New Roman"/>
                <w:i/>
                <w:color w:val="000000"/>
                <w:sz w:val="24"/>
              </w:rPr>
            </w:pPr>
            <w:r>
              <w:rPr>
                <w:rFonts w:ascii="Times New Roman" w:hAnsi="Times New Roman"/>
                <w:sz w:val="24"/>
              </w:rPr>
              <w:t>Промежуточная аттестация (дифференцированный зачет)</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9708C3" w:rsidRDefault="009708C3">
            <w:pPr>
              <w:spacing w:line="276" w:lineRule="auto"/>
              <w:jc w:val="center"/>
              <w:rPr>
                <w:rFonts w:ascii="Times New Roman" w:hAnsi="Times New Roman" w:cs="Times New Roman"/>
                <w:color w:val="000000"/>
                <w:sz w:val="24"/>
              </w:rPr>
            </w:pPr>
            <w:r>
              <w:rPr>
                <w:rFonts w:ascii="Times New Roman" w:hAnsi="Times New Roman"/>
                <w:sz w:val="24"/>
              </w:rPr>
              <w:t>2</w:t>
            </w:r>
          </w:p>
        </w:tc>
      </w:tr>
    </w:tbl>
    <w:p w:rsidR="009708C3" w:rsidRPr="001D4B4A" w:rsidRDefault="009708C3" w:rsidP="006134B8">
      <w:pPr>
        <w:pStyle w:val="114"/>
        <w:rPr>
          <w:rFonts w:ascii="Times New Roman" w:hAnsi="Times New Roman"/>
        </w:rPr>
      </w:pPr>
    </w:p>
    <w:p w:rsidR="006134B8" w:rsidRPr="001D4B4A" w:rsidRDefault="006134B8" w:rsidP="006134B8">
      <w:pPr>
        <w:rPr>
          <w:rFonts w:ascii="Times New Roman" w:eastAsia="Segoe UI" w:hAnsi="Times New Roman" w:cs="Times New Roman"/>
          <w:b/>
          <w:bCs/>
          <w:sz w:val="24"/>
          <w:szCs w:val="24"/>
          <w:lang w:eastAsia="ru-RU"/>
        </w:rPr>
      </w:pPr>
      <w:r w:rsidRPr="001D4B4A">
        <w:rPr>
          <w:rFonts w:ascii="Times New Roman" w:hAnsi="Times New Roman" w:cs="Times New Roman"/>
        </w:rPr>
        <w:br w:type="page"/>
      </w:r>
    </w:p>
    <w:p w:rsidR="006134B8" w:rsidRPr="001D4B4A" w:rsidRDefault="006134B8" w:rsidP="006134B8">
      <w:pPr>
        <w:pStyle w:val="114"/>
        <w:rPr>
          <w:rFonts w:ascii="Times New Roman" w:hAnsi="Times New Roman"/>
        </w:rPr>
        <w:sectPr w:rsidR="006134B8" w:rsidRPr="001D4B4A" w:rsidSect="001604E7">
          <w:headerReference w:type="even" r:id="rId31"/>
          <w:pgSz w:w="11906" w:h="16838"/>
          <w:pgMar w:top="1134" w:right="567" w:bottom="1134" w:left="1701" w:header="709" w:footer="709" w:gutter="0"/>
          <w:cols w:space="708"/>
          <w:docGrid w:linePitch="360"/>
        </w:sectPr>
      </w:pPr>
    </w:p>
    <w:p w:rsidR="006134B8" w:rsidRDefault="006134B8" w:rsidP="007B78E0">
      <w:pPr>
        <w:pStyle w:val="114"/>
        <w:numPr>
          <w:ilvl w:val="1"/>
          <w:numId w:val="49"/>
        </w:numPr>
        <w:rPr>
          <w:rFonts w:ascii="Times New Roman" w:hAnsi="Times New Roman"/>
        </w:rPr>
      </w:pPr>
      <w:r w:rsidRPr="001D4B4A">
        <w:rPr>
          <w:rFonts w:ascii="Times New Roman" w:hAnsi="Times New Roman"/>
        </w:rPr>
        <w:lastRenderedPageBreak/>
        <w:t>Содержание дисциплины</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5"/>
        <w:gridCol w:w="8930"/>
        <w:gridCol w:w="1134"/>
        <w:gridCol w:w="1845"/>
      </w:tblGrid>
      <w:tr w:rsidR="00774667" w:rsidRPr="00774667" w:rsidTr="005B50BC">
        <w:trPr>
          <w:trHeight w:val="411"/>
          <w:tblHeader/>
        </w:trPr>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774667" w:rsidRPr="00D53E14" w:rsidRDefault="00774667" w:rsidP="00D53E14">
            <w:pPr>
              <w:spacing w:line="23" w:lineRule="atLeast"/>
              <w:rPr>
                <w:rFonts w:ascii="Times New Roman" w:hAnsi="Times New Roman" w:cs="Times New Roman"/>
                <w:b/>
                <w:sz w:val="24"/>
                <w:szCs w:val="24"/>
              </w:rPr>
            </w:pPr>
            <w:r w:rsidRPr="00D53E14">
              <w:rPr>
                <w:rFonts w:ascii="Times New Roman" w:hAnsi="Times New Roman" w:cs="Times New Roman"/>
                <w:b/>
                <w:sz w:val="24"/>
                <w:szCs w:val="24"/>
              </w:rPr>
              <w:t>Наименование разделов и тем</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spacing w:line="23" w:lineRule="atLeast"/>
              <w:jc w:val="center"/>
              <w:rPr>
                <w:rFonts w:ascii="Times New Roman" w:hAnsi="Times New Roman" w:cs="Times New Roman"/>
                <w:b/>
                <w:sz w:val="24"/>
                <w:szCs w:val="24"/>
              </w:rPr>
            </w:pPr>
            <w:r w:rsidRPr="00774667">
              <w:rPr>
                <w:rFonts w:ascii="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spacing w:line="23" w:lineRule="atLeast"/>
              <w:jc w:val="center"/>
              <w:rPr>
                <w:rFonts w:ascii="Times New Roman" w:hAnsi="Times New Roman" w:cs="Times New Roman"/>
                <w:b/>
                <w:sz w:val="24"/>
                <w:szCs w:val="24"/>
              </w:rPr>
            </w:pPr>
            <w:r w:rsidRPr="00774667">
              <w:rPr>
                <w:rFonts w:ascii="Times New Roman" w:hAnsi="Times New Roman" w:cs="Times New Roman"/>
                <w:b/>
                <w:sz w:val="24"/>
                <w:szCs w:val="24"/>
              </w:rPr>
              <w:t>Объём часов</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spacing w:line="23" w:lineRule="atLeast"/>
              <w:jc w:val="center"/>
              <w:rPr>
                <w:rFonts w:ascii="Times New Roman" w:hAnsi="Times New Roman" w:cs="Times New Roman"/>
                <w:b/>
                <w:sz w:val="24"/>
                <w:szCs w:val="24"/>
              </w:rPr>
            </w:pPr>
            <w:r w:rsidRPr="00774667">
              <w:rPr>
                <w:rFonts w:ascii="Times New Roman" w:hAnsi="Times New Roman" w:cs="Times New Roman"/>
                <w:b/>
                <w:sz w:val="24"/>
                <w:szCs w:val="24"/>
              </w:rPr>
              <w:t>Формируемые компетенции</w:t>
            </w:r>
          </w:p>
        </w:tc>
      </w:tr>
      <w:tr w:rsidR="00774667" w:rsidRPr="00774667" w:rsidTr="005B50BC">
        <w:trPr>
          <w:trHeight w:val="411"/>
        </w:trPr>
        <w:tc>
          <w:tcPr>
            <w:tcW w:w="2665"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1</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3</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4</w:t>
            </w:r>
          </w:p>
        </w:tc>
      </w:tr>
      <w:tr w:rsidR="00774667" w:rsidRPr="00774667" w:rsidTr="005B50BC">
        <w:trPr>
          <w:trHeight w:val="106"/>
        </w:trPr>
        <w:tc>
          <w:tcPr>
            <w:tcW w:w="14574" w:type="dxa"/>
            <w:gridSpan w:val="4"/>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spacing w:line="23" w:lineRule="atLeast"/>
              <w:jc w:val="center"/>
              <w:rPr>
                <w:rFonts w:ascii="Times New Roman" w:hAnsi="Times New Roman" w:cs="Times New Roman"/>
                <w:b/>
                <w:i/>
                <w:sz w:val="24"/>
                <w:szCs w:val="24"/>
              </w:rPr>
            </w:pPr>
            <w:r w:rsidRPr="00774667">
              <w:rPr>
                <w:rFonts w:ascii="Times New Roman" w:hAnsi="Times New Roman" w:cs="Times New Roman"/>
                <w:b/>
                <w:sz w:val="24"/>
                <w:szCs w:val="24"/>
              </w:rPr>
              <w:t>Основное</w:t>
            </w:r>
            <w:r w:rsidRPr="00774667">
              <w:rPr>
                <w:rFonts w:ascii="Times New Roman" w:hAnsi="Times New Roman" w:cs="Times New Roman"/>
                <w:b/>
                <w:i/>
                <w:sz w:val="24"/>
                <w:szCs w:val="24"/>
              </w:rPr>
              <w:t xml:space="preserve"> </w:t>
            </w:r>
            <w:r w:rsidRPr="00774667">
              <w:rPr>
                <w:rFonts w:ascii="Times New Roman" w:hAnsi="Times New Roman" w:cs="Times New Roman"/>
                <w:b/>
                <w:sz w:val="24"/>
                <w:szCs w:val="24"/>
              </w:rPr>
              <w:t>содержание</w:t>
            </w:r>
          </w:p>
        </w:tc>
      </w:tr>
      <w:tr w:rsidR="00774667" w:rsidRPr="00774667" w:rsidTr="005B50BC">
        <w:trPr>
          <w:trHeight w:val="106"/>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spacing w:line="23" w:lineRule="atLeast"/>
              <w:jc w:val="both"/>
              <w:rPr>
                <w:rFonts w:ascii="Times New Roman" w:hAnsi="Times New Roman" w:cs="Times New Roman"/>
                <w:b/>
                <w:sz w:val="24"/>
                <w:szCs w:val="24"/>
              </w:rPr>
            </w:pPr>
            <w:r w:rsidRPr="00774667">
              <w:rPr>
                <w:rFonts w:ascii="Times New Roman" w:hAnsi="Times New Roman" w:cs="Times New Roman"/>
                <w:b/>
                <w:sz w:val="24"/>
                <w:szCs w:val="24"/>
              </w:rPr>
              <w:t>Раздел 1. География как наука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667" w:rsidRPr="00774667" w:rsidRDefault="00774667" w:rsidP="005B50BC">
            <w:pPr>
              <w:spacing w:line="23" w:lineRule="atLeast"/>
              <w:jc w:val="center"/>
              <w:rPr>
                <w:rFonts w:ascii="Times New Roman" w:hAnsi="Times New Roman" w:cs="Times New Roman"/>
                <w:b/>
                <w:sz w:val="24"/>
                <w:szCs w:val="24"/>
              </w:rPr>
            </w:pPr>
            <w:r w:rsidRPr="00774667">
              <w:rPr>
                <w:rFonts w:ascii="Times New Roman" w:hAnsi="Times New Roman" w:cs="Times New Roman"/>
                <w:b/>
                <w:sz w:val="24"/>
                <w:szCs w:val="24"/>
              </w:rPr>
              <w:t>2</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667" w:rsidRPr="00774667" w:rsidRDefault="00774667" w:rsidP="005B50BC">
            <w:pPr>
              <w:spacing w:line="23" w:lineRule="atLeast"/>
              <w:jc w:val="center"/>
              <w:rPr>
                <w:rFonts w:ascii="Times New Roman" w:hAnsi="Times New Roman" w:cs="Times New Roman"/>
                <w:b/>
                <w:sz w:val="24"/>
                <w:szCs w:val="24"/>
              </w:rPr>
            </w:pPr>
          </w:p>
        </w:tc>
      </w:tr>
      <w:tr w:rsidR="00774667" w:rsidRPr="00774667" w:rsidTr="005B50BC">
        <w:trPr>
          <w:trHeight w:val="106"/>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spacing w:line="23" w:lineRule="atLeast"/>
              <w:rPr>
                <w:rFonts w:ascii="Times New Roman" w:hAnsi="Times New Roman" w:cs="Times New Roman"/>
                <w:sz w:val="24"/>
                <w:szCs w:val="24"/>
              </w:rPr>
            </w:pPr>
            <w:r w:rsidRPr="00774667">
              <w:rPr>
                <w:rFonts w:ascii="Times New Roman" w:hAnsi="Times New Roman" w:cs="Times New Roman"/>
                <w:sz w:val="24"/>
                <w:szCs w:val="24"/>
              </w:rPr>
              <w:t xml:space="preserve">Тема 1.1. </w:t>
            </w:r>
            <w:r w:rsidRPr="00774667">
              <w:rPr>
                <w:rFonts w:ascii="Times New Roman" w:hAnsi="Times New Roman" w:cs="Times New Roman"/>
                <w:spacing w:val="-2"/>
                <w:sz w:val="24"/>
                <w:szCs w:val="24"/>
              </w:rPr>
              <w:t xml:space="preserve">Традиционные </w:t>
            </w:r>
            <w:r w:rsidRPr="00774667">
              <w:rPr>
                <w:rFonts w:ascii="Times New Roman" w:hAnsi="Times New Roman" w:cs="Times New Roman"/>
                <w:sz w:val="24"/>
                <w:szCs w:val="24"/>
              </w:rPr>
              <w:t>и</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новые</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методы в географии.</w:t>
            </w:r>
          </w:p>
          <w:p w:rsidR="00774667" w:rsidRPr="00774667" w:rsidRDefault="00774667" w:rsidP="005B50BC">
            <w:pPr>
              <w:spacing w:line="23" w:lineRule="atLeast"/>
              <w:rPr>
                <w:rFonts w:ascii="Times New Roman" w:hAnsi="Times New Roman" w:cs="Times New Roman"/>
                <w:sz w:val="24"/>
                <w:szCs w:val="24"/>
              </w:rPr>
            </w:pPr>
            <w:r w:rsidRPr="00774667">
              <w:rPr>
                <w:rFonts w:ascii="Times New Roman" w:hAnsi="Times New Roman" w:cs="Times New Roman"/>
                <w:spacing w:val="-2"/>
                <w:sz w:val="24"/>
                <w:szCs w:val="24"/>
              </w:rPr>
              <w:t>Географические прогнозы.</w:t>
            </w:r>
          </w:p>
          <w:p w:rsidR="00774667" w:rsidRPr="00774667" w:rsidRDefault="00774667" w:rsidP="005B50BC">
            <w:pPr>
              <w:spacing w:line="23" w:lineRule="atLeast"/>
              <w:rPr>
                <w:rFonts w:ascii="Times New Roman" w:hAnsi="Times New Roman" w:cs="Times New Roman"/>
                <w:sz w:val="24"/>
                <w:szCs w:val="24"/>
              </w:rPr>
            </w:pPr>
            <w:r w:rsidRPr="00774667">
              <w:rPr>
                <w:rFonts w:ascii="Times New Roman" w:hAnsi="Times New Roman" w:cs="Times New Roman"/>
                <w:spacing w:val="-2"/>
                <w:sz w:val="24"/>
                <w:szCs w:val="24"/>
              </w:rPr>
              <w:t>Географическая культура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spacing w:line="23" w:lineRule="atLeast"/>
              <w:jc w:val="both"/>
              <w:rPr>
                <w:rFonts w:ascii="Times New Roman" w:hAnsi="Times New Roman" w:cs="Times New Roman"/>
                <w:b/>
                <w:sz w:val="24"/>
                <w:szCs w:val="24"/>
              </w:rPr>
            </w:pPr>
            <w:r w:rsidRPr="00774667">
              <w:rPr>
                <w:rFonts w:ascii="Times New Roman" w:hAnsi="Times New Roman" w:cs="Times New Roman"/>
                <w:b/>
                <w:sz w:val="24"/>
                <w:szCs w:val="24"/>
              </w:rPr>
              <w:t xml:space="preserve">Содержание учебного материала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667" w:rsidRPr="00774667" w:rsidRDefault="00774667" w:rsidP="005B50BC">
            <w:pPr>
              <w:spacing w:line="23" w:lineRule="atLeast"/>
              <w:jc w:val="center"/>
              <w:rPr>
                <w:rFonts w:ascii="Times New Roman" w:hAnsi="Times New Roman" w:cs="Times New Roman"/>
                <w:b/>
                <w:sz w:val="24"/>
                <w:szCs w:val="24"/>
              </w:rPr>
            </w:pPr>
            <w:r w:rsidRPr="00774667">
              <w:rPr>
                <w:rFonts w:ascii="Times New Roman" w:hAnsi="Times New Roman" w:cs="Times New Roman"/>
                <w:b/>
                <w:sz w:val="24"/>
                <w:szCs w:val="24"/>
              </w:rPr>
              <w:t>2</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ОК 01</w:t>
            </w:r>
          </w:p>
          <w:p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ОК 02</w:t>
            </w:r>
          </w:p>
          <w:p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ОК 03</w:t>
            </w:r>
          </w:p>
          <w:p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ОК 05</w:t>
            </w:r>
          </w:p>
          <w:p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ОК 06</w:t>
            </w:r>
          </w:p>
          <w:p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ОК 07</w:t>
            </w:r>
          </w:p>
        </w:tc>
      </w:tr>
      <w:tr w:rsidR="00774667" w:rsidRPr="0077466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spacing w:line="23" w:lineRule="atLeast"/>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spacing w:line="23" w:lineRule="atLeast"/>
              <w:jc w:val="both"/>
              <w:rPr>
                <w:rFonts w:ascii="Times New Roman" w:hAnsi="Times New Roman" w:cs="Times New Roman"/>
                <w:sz w:val="24"/>
                <w:szCs w:val="24"/>
              </w:rPr>
            </w:pPr>
            <w:r w:rsidRPr="00774667">
              <w:rPr>
                <w:rFonts w:ascii="Times New Roman" w:hAnsi="Times New Roman" w:cs="Times New Roman"/>
                <w:sz w:val="24"/>
                <w:szCs w:val="24"/>
              </w:rPr>
              <w:t>Теоретическое обучение</w:t>
            </w:r>
          </w:p>
          <w:p w:rsidR="00774667" w:rsidRPr="00774667" w:rsidRDefault="00774667" w:rsidP="005B50BC">
            <w:pPr>
              <w:spacing w:line="23" w:lineRule="atLeast"/>
              <w:jc w:val="both"/>
              <w:rPr>
                <w:rFonts w:ascii="Times New Roman" w:hAnsi="Times New Roman" w:cs="Times New Roman"/>
                <w:sz w:val="24"/>
                <w:szCs w:val="24"/>
              </w:rPr>
            </w:pPr>
            <w:r w:rsidRPr="00774667">
              <w:rPr>
                <w:rFonts w:ascii="Times New Roman" w:hAnsi="Times New Roman" w:cs="Times New Roman"/>
                <w:sz w:val="24"/>
                <w:szCs w:val="24"/>
              </w:rPr>
              <w:t>1. Традиционные</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и</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новые методы исследований в географических науках, их</w:t>
            </w:r>
            <w:r w:rsidRPr="00774667">
              <w:rPr>
                <w:rFonts w:ascii="Times New Roman" w:hAnsi="Times New Roman" w:cs="Times New Roman"/>
                <w:spacing w:val="-16"/>
                <w:sz w:val="24"/>
                <w:szCs w:val="24"/>
              </w:rPr>
              <w:t xml:space="preserve"> </w:t>
            </w:r>
            <w:r w:rsidRPr="00774667">
              <w:rPr>
                <w:rFonts w:ascii="Times New Roman" w:hAnsi="Times New Roman" w:cs="Times New Roman"/>
                <w:sz w:val="24"/>
                <w:szCs w:val="24"/>
              </w:rPr>
              <w:t>использование</w:t>
            </w:r>
            <w:r w:rsidRPr="00774667">
              <w:rPr>
                <w:rFonts w:ascii="Times New Roman" w:hAnsi="Times New Roman" w:cs="Times New Roman"/>
                <w:spacing w:val="-15"/>
                <w:sz w:val="24"/>
                <w:szCs w:val="24"/>
              </w:rPr>
              <w:t xml:space="preserve"> </w:t>
            </w:r>
            <w:r w:rsidRPr="00774667">
              <w:rPr>
                <w:rFonts w:ascii="Times New Roman" w:hAnsi="Times New Roman" w:cs="Times New Roman"/>
                <w:sz w:val="24"/>
                <w:szCs w:val="24"/>
              </w:rPr>
              <w:t>в</w:t>
            </w:r>
            <w:r w:rsidRPr="00774667">
              <w:rPr>
                <w:rFonts w:ascii="Times New Roman" w:hAnsi="Times New Roman" w:cs="Times New Roman"/>
                <w:spacing w:val="-16"/>
                <w:sz w:val="24"/>
                <w:szCs w:val="24"/>
              </w:rPr>
              <w:t xml:space="preserve"> </w:t>
            </w:r>
            <w:r w:rsidRPr="00774667">
              <w:rPr>
                <w:rFonts w:ascii="Times New Roman" w:hAnsi="Times New Roman" w:cs="Times New Roman"/>
                <w:sz w:val="24"/>
                <w:szCs w:val="24"/>
              </w:rPr>
              <w:t>разных сферах человеческой деятельности. Современные направления</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географических исследований. Источники </w:t>
            </w:r>
            <w:r w:rsidRPr="00774667">
              <w:rPr>
                <w:rFonts w:ascii="Times New Roman" w:hAnsi="Times New Roman" w:cs="Times New Roman"/>
                <w:spacing w:val="-2"/>
                <w:sz w:val="24"/>
                <w:szCs w:val="24"/>
              </w:rPr>
              <w:t xml:space="preserve">географической информации, геоинформационные </w:t>
            </w:r>
            <w:r w:rsidRPr="00774667">
              <w:rPr>
                <w:rFonts w:ascii="Times New Roman" w:hAnsi="Times New Roman" w:cs="Times New Roman"/>
                <w:sz w:val="24"/>
                <w:szCs w:val="24"/>
              </w:rPr>
              <w:t>системы.</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Географические прогнозы как результат </w:t>
            </w:r>
            <w:r w:rsidRPr="00774667">
              <w:rPr>
                <w:rFonts w:ascii="Times New Roman" w:hAnsi="Times New Roman" w:cs="Times New Roman"/>
                <w:spacing w:val="-2"/>
                <w:sz w:val="24"/>
                <w:szCs w:val="24"/>
              </w:rPr>
              <w:t>географических исследований</w:t>
            </w:r>
            <w:r w:rsidRPr="00774667">
              <w:rPr>
                <w:rFonts w:ascii="Times New Roman" w:hAnsi="Times New Roman" w:cs="Times New Roman"/>
                <w:sz w:val="24"/>
                <w:szCs w:val="24"/>
              </w:rPr>
              <w:t xml:space="preserve">. </w:t>
            </w:r>
          </w:p>
          <w:p w:rsidR="00774667" w:rsidRPr="00774667" w:rsidRDefault="00774667" w:rsidP="005B50BC">
            <w:pPr>
              <w:spacing w:line="23" w:lineRule="atLeast"/>
              <w:jc w:val="both"/>
              <w:rPr>
                <w:rFonts w:ascii="Times New Roman" w:hAnsi="Times New Roman" w:cs="Times New Roman"/>
                <w:sz w:val="24"/>
                <w:szCs w:val="24"/>
              </w:rPr>
            </w:pPr>
            <w:r w:rsidRPr="00774667">
              <w:rPr>
                <w:rFonts w:ascii="Times New Roman" w:hAnsi="Times New Roman" w:cs="Times New Roman"/>
                <w:sz w:val="24"/>
                <w:szCs w:val="24"/>
              </w:rPr>
              <w:t>2. Элементы</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географической культуры:</w:t>
            </w:r>
            <w:r w:rsidRPr="00774667">
              <w:rPr>
                <w:rFonts w:ascii="Times New Roman" w:hAnsi="Times New Roman" w:cs="Times New Roman"/>
                <w:spacing w:val="-14"/>
                <w:sz w:val="24"/>
                <w:szCs w:val="24"/>
              </w:rPr>
              <w:t xml:space="preserve"> </w:t>
            </w:r>
            <w:r w:rsidRPr="00774667">
              <w:rPr>
                <w:rFonts w:ascii="Times New Roman" w:hAnsi="Times New Roman" w:cs="Times New Roman"/>
                <w:spacing w:val="-2"/>
                <w:sz w:val="24"/>
                <w:szCs w:val="24"/>
              </w:rPr>
              <w:t xml:space="preserve">географическая </w:t>
            </w:r>
            <w:r w:rsidRPr="00774667">
              <w:rPr>
                <w:rFonts w:ascii="Times New Roman" w:hAnsi="Times New Roman" w:cs="Times New Roman"/>
                <w:sz w:val="24"/>
                <w:szCs w:val="24"/>
              </w:rPr>
              <w:t>картина</w:t>
            </w:r>
            <w:r w:rsidRPr="00774667">
              <w:rPr>
                <w:rFonts w:ascii="Times New Roman" w:hAnsi="Times New Roman" w:cs="Times New Roman"/>
                <w:spacing w:val="-8"/>
                <w:sz w:val="24"/>
                <w:szCs w:val="24"/>
              </w:rPr>
              <w:t xml:space="preserve"> </w:t>
            </w:r>
            <w:r w:rsidRPr="00774667">
              <w:rPr>
                <w:rFonts w:ascii="Times New Roman" w:hAnsi="Times New Roman" w:cs="Times New Roman"/>
                <w:spacing w:val="-4"/>
                <w:sz w:val="24"/>
                <w:szCs w:val="24"/>
              </w:rPr>
              <w:t xml:space="preserve">мира, </w:t>
            </w:r>
            <w:r w:rsidRPr="00774667">
              <w:rPr>
                <w:rFonts w:ascii="Times New Roman" w:hAnsi="Times New Roman" w:cs="Times New Roman"/>
                <w:sz w:val="24"/>
                <w:szCs w:val="24"/>
              </w:rPr>
              <w:t>географическое</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мышление, язык географии. Их</w:t>
            </w:r>
            <w:r w:rsidRPr="00774667">
              <w:rPr>
                <w:rFonts w:ascii="Times New Roman" w:hAnsi="Times New Roman" w:cs="Times New Roman"/>
                <w:spacing w:val="-5"/>
                <w:sz w:val="24"/>
                <w:szCs w:val="24"/>
              </w:rPr>
              <w:t xml:space="preserve"> </w:t>
            </w:r>
            <w:r w:rsidRPr="00774667">
              <w:rPr>
                <w:rFonts w:ascii="Times New Roman" w:hAnsi="Times New Roman" w:cs="Times New Roman"/>
                <w:spacing w:val="-2"/>
                <w:sz w:val="24"/>
                <w:szCs w:val="24"/>
              </w:rPr>
              <w:t xml:space="preserve">значимость </w:t>
            </w:r>
            <w:r w:rsidRPr="00774667">
              <w:rPr>
                <w:rFonts w:ascii="Times New Roman" w:hAnsi="Times New Roman" w:cs="Times New Roman"/>
                <w:sz w:val="24"/>
                <w:szCs w:val="24"/>
              </w:rPr>
              <w:t>для</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представителей</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 xml:space="preserve">разных </w:t>
            </w:r>
            <w:r w:rsidRPr="00774667">
              <w:rPr>
                <w:rFonts w:ascii="Times New Roman" w:hAnsi="Times New Roman" w:cs="Times New Roman"/>
                <w:spacing w:val="-2"/>
                <w:sz w:val="24"/>
                <w:szCs w:val="24"/>
              </w:rPr>
              <w:t>профессий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74667" w:rsidRPr="00774667" w:rsidRDefault="00774667" w:rsidP="005B50BC">
            <w:pPr>
              <w:spacing w:line="23" w:lineRule="atLeast"/>
              <w:rPr>
                <w:rFonts w:ascii="Times New Roman" w:hAnsi="Times New Roman" w:cs="Times New Roman"/>
                <w:sz w:val="24"/>
                <w:szCs w:val="24"/>
              </w:rPr>
            </w:pPr>
          </w:p>
        </w:tc>
      </w:tr>
      <w:tr w:rsidR="00774667" w:rsidRPr="00774667" w:rsidTr="005B50BC">
        <w:trPr>
          <w:trHeight w:val="106"/>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spacing w:line="23" w:lineRule="atLeast"/>
              <w:rPr>
                <w:rFonts w:ascii="Times New Roman" w:hAnsi="Times New Roman" w:cs="Times New Roman"/>
                <w:b/>
                <w:sz w:val="24"/>
                <w:szCs w:val="24"/>
              </w:rPr>
            </w:pPr>
            <w:r w:rsidRPr="00774667">
              <w:rPr>
                <w:rFonts w:ascii="Times New Roman" w:hAnsi="Times New Roman" w:cs="Times New Roman"/>
                <w:b/>
                <w:sz w:val="24"/>
                <w:szCs w:val="24"/>
              </w:rPr>
              <w:t>Раздел</w:t>
            </w:r>
            <w:r w:rsidRPr="00774667">
              <w:rPr>
                <w:rFonts w:ascii="Times New Roman" w:hAnsi="Times New Roman" w:cs="Times New Roman"/>
                <w:b/>
                <w:spacing w:val="-11"/>
                <w:sz w:val="24"/>
                <w:szCs w:val="24"/>
              </w:rPr>
              <w:t xml:space="preserve"> </w:t>
            </w:r>
            <w:r w:rsidRPr="00774667">
              <w:rPr>
                <w:rFonts w:ascii="Times New Roman" w:hAnsi="Times New Roman" w:cs="Times New Roman"/>
                <w:b/>
                <w:sz w:val="24"/>
                <w:szCs w:val="24"/>
              </w:rPr>
              <w:t>2.</w:t>
            </w:r>
            <w:r w:rsidRPr="00774667">
              <w:rPr>
                <w:rFonts w:ascii="Times New Roman" w:hAnsi="Times New Roman" w:cs="Times New Roman"/>
                <w:b/>
                <w:spacing w:val="-4"/>
                <w:sz w:val="24"/>
                <w:szCs w:val="24"/>
              </w:rPr>
              <w:t xml:space="preserve"> </w:t>
            </w:r>
            <w:r w:rsidRPr="00774667">
              <w:rPr>
                <w:rFonts w:ascii="Times New Roman" w:hAnsi="Times New Roman" w:cs="Times New Roman"/>
                <w:b/>
                <w:sz w:val="24"/>
                <w:szCs w:val="24"/>
              </w:rPr>
              <w:t>Природопользование</w:t>
            </w:r>
            <w:r w:rsidRPr="00774667">
              <w:rPr>
                <w:rFonts w:ascii="Times New Roman" w:hAnsi="Times New Roman" w:cs="Times New Roman"/>
                <w:b/>
                <w:spacing w:val="-5"/>
                <w:sz w:val="24"/>
                <w:szCs w:val="24"/>
              </w:rPr>
              <w:t xml:space="preserve"> </w:t>
            </w:r>
            <w:r w:rsidRPr="00774667">
              <w:rPr>
                <w:rFonts w:ascii="Times New Roman" w:hAnsi="Times New Roman" w:cs="Times New Roman"/>
                <w:b/>
                <w:sz w:val="24"/>
                <w:szCs w:val="24"/>
              </w:rPr>
              <w:t>и</w:t>
            </w:r>
            <w:r w:rsidRPr="00774667">
              <w:rPr>
                <w:rFonts w:ascii="Times New Roman" w:hAnsi="Times New Roman" w:cs="Times New Roman"/>
                <w:b/>
                <w:spacing w:val="-11"/>
                <w:sz w:val="24"/>
                <w:szCs w:val="24"/>
              </w:rPr>
              <w:t xml:space="preserve"> </w:t>
            </w:r>
            <w:r w:rsidRPr="00774667">
              <w:rPr>
                <w:rFonts w:ascii="Times New Roman" w:hAnsi="Times New Roman" w:cs="Times New Roman"/>
                <w:b/>
                <w:spacing w:val="-2"/>
                <w:sz w:val="24"/>
                <w:szCs w:val="24"/>
              </w:rPr>
              <w:t>геоэкология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667" w:rsidRPr="00774667" w:rsidRDefault="00774667" w:rsidP="005B50BC">
            <w:pPr>
              <w:spacing w:line="23" w:lineRule="atLeast"/>
              <w:jc w:val="center"/>
              <w:rPr>
                <w:rFonts w:ascii="Times New Roman" w:hAnsi="Times New Roman" w:cs="Times New Roman"/>
                <w:b/>
                <w:sz w:val="24"/>
                <w:szCs w:val="24"/>
              </w:rPr>
            </w:pPr>
            <w:r w:rsidRPr="00774667">
              <w:rPr>
                <w:rFonts w:ascii="Times New Roman" w:hAnsi="Times New Roman" w:cs="Times New Roman"/>
                <w:b/>
                <w:sz w:val="24"/>
                <w:szCs w:val="24"/>
              </w:rPr>
              <w:t>12</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667" w:rsidRPr="00774667" w:rsidRDefault="00774667" w:rsidP="005B50BC">
            <w:pPr>
              <w:spacing w:line="23" w:lineRule="atLeast"/>
              <w:jc w:val="center"/>
              <w:rPr>
                <w:rFonts w:ascii="Times New Roman" w:hAnsi="Times New Roman" w:cs="Times New Roman"/>
                <w:sz w:val="24"/>
                <w:szCs w:val="24"/>
              </w:rPr>
            </w:pPr>
          </w:p>
        </w:tc>
      </w:tr>
      <w:tr w:rsidR="00774667" w:rsidRPr="00774667" w:rsidTr="005B50BC">
        <w:trPr>
          <w:trHeight w:val="106"/>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spacing w:line="23" w:lineRule="atLeast"/>
              <w:rPr>
                <w:rFonts w:ascii="Times New Roman" w:hAnsi="Times New Roman" w:cs="Times New Roman"/>
                <w:sz w:val="24"/>
                <w:szCs w:val="24"/>
              </w:rPr>
            </w:pPr>
            <w:r w:rsidRPr="00774667">
              <w:rPr>
                <w:rFonts w:ascii="Times New Roman" w:hAnsi="Times New Roman" w:cs="Times New Roman"/>
                <w:sz w:val="24"/>
                <w:szCs w:val="24"/>
              </w:rPr>
              <w:t xml:space="preserve">Тема 2.1. </w:t>
            </w:r>
            <w:r w:rsidRPr="00774667">
              <w:rPr>
                <w:rFonts w:ascii="Times New Roman" w:hAnsi="Times New Roman" w:cs="Times New Roman"/>
                <w:spacing w:val="-2"/>
                <w:sz w:val="24"/>
                <w:szCs w:val="24"/>
              </w:rPr>
              <w:t xml:space="preserve">Географическая среда. Естественный </w:t>
            </w:r>
            <w:r w:rsidRPr="00774667">
              <w:rPr>
                <w:rFonts w:ascii="Times New Roman" w:hAnsi="Times New Roman" w:cs="Times New Roman"/>
                <w:sz w:val="24"/>
                <w:szCs w:val="24"/>
              </w:rPr>
              <w:t>и</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антропогенный </w:t>
            </w:r>
            <w:r w:rsidRPr="00774667">
              <w:rPr>
                <w:rFonts w:ascii="Times New Roman" w:hAnsi="Times New Roman" w:cs="Times New Roman"/>
                <w:spacing w:val="-2"/>
                <w:sz w:val="24"/>
                <w:szCs w:val="24"/>
              </w:rPr>
              <w:t>ландшафты</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spacing w:line="23" w:lineRule="atLeast"/>
              <w:jc w:val="both"/>
              <w:rPr>
                <w:rFonts w:ascii="Times New Roman" w:hAnsi="Times New Roman" w:cs="Times New Roman"/>
                <w:b/>
                <w:sz w:val="24"/>
                <w:szCs w:val="24"/>
              </w:rPr>
            </w:pPr>
            <w:r w:rsidRPr="00774667">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667" w:rsidRPr="00774667" w:rsidRDefault="00774667" w:rsidP="005B50BC">
            <w:pPr>
              <w:spacing w:line="23" w:lineRule="atLeast"/>
              <w:jc w:val="center"/>
              <w:rPr>
                <w:rFonts w:ascii="Times New Roman" w:hAnsi="Times New Roman" w:cs="Times New Roman"/>
                <w:b/>
                <w:sz w:val="24"/>
                <w:szCs w:val="24"/>
              </w:rPr>
            </w:pPr>
            <w:r w:rsidRPr="00774667">
              <w:rPr>
                <w:rFonts w:ascii="Times New Roman" w:hAnsi="Times New Roman" w:cs="Times New Roman"/>
                <w:b/>
                <w:sz w:val="24"/>
                <w:szCs w:val="24"/>
              </w:rPr>
              <w:t>4</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74667" w:rsidRPr="00774667" w:rsidRDefault="00774667" w:rsidP="005B50BC">
            <w:pPr>
              <w:spacing w:line="23" w:lineRule="atLeast"/>
              <w:jc w:val="center"/>
              <w:rPr>
                <w:rFonts w:ascii="Times New Roman" w:hAnsi="Times New Roman" w:cs="Times New Roman"/>
                <w:sz w:val="24"/>
                <w:szCs w:val="24"/>
              </w:rPr>
            </w:pPr>
          </w:p>
          <w:p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ОК 01</w:t>
            </w:r>
          </w:p>
          <w:p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ОК 02</w:t>
            </w:r>
          </w:p>
          <w:p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ОК 03</w:t>
            </w:r>
          </w:p>
          <w:p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ОК 05</w:t>
            </w:r>
          </w:p>
          <w:p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ОК 06</w:t>
            </w:r>
          </w:p>
          <w:p w:rsidR="00774667" w:rsidRPr="00774667" w:rsidRDefault="00774667" w:rsidP="005B50BC">
            <w:pPr>
              <w:spacing w:line="23" w:lineRule="atLeast"/>
              <w:jc w:val="center"/>
              <w:rPr>
                <w:rFonts w:ascii="Times New Roman" w:hAnsi="Times New Roman" w:cs="Times New Roman"/>
                <w:i/>
                <w:sz w:val="24"/>
                <w:szCs w:val="24"/>
              </w:rPr>
            </w:pPr>
            <w:r w:rsidRPr="00774667">
              <w:rPr>
                <w:rFonts w:ascii="Times New Roman" w:hAnsi="Times New Roman" w:cs="Times New Roman"/>
                <w:sz w:val="24"/>
                <w:szCs w:val="24"/>
              </w:rPr>
              <w:t>ОК 07</w:t>
            </w:r>
          </w:p>
        </w:tc>
      </w:tr>
      <w:tr w:rsidR="00774667" w:rsidRPr="0077466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spacing w:line="23" w:lineRule="atLeast"/>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spacing w:line="23" w:lineRule="atLeast"/>
              <w:jc w:val="both"/>
              <w:rPr>
                <w:rFonts w:ascii="Times New Roman" w:hAnsi="Times New Roman" w:cs="Times New Roman"/>
                <w:sz w:val="24"/>
                <w:szCs w:val="24"/>
              </w:rPr>
            </w:pPr>
            <w:r w:rsidRPr="00774667">
              <w:rPr>
                <w:rFonts w:ascii="Times New Roman" w:hAnsi="Times New Roman" w:cs="Times New Roman"/>
                <w:sz w:val="24"/>
                <w:szCs w:val="24"/>
              </w:rPr>
              <w:t>Теоретическое обучение</w:t>
            </w:r>
          </w:p>
          <w:p w:rsidR="00774667" w:rsidRPr="00774667" w:rsidRDefault="00774667" w:rsidP="005B50BC">
            <w:pPr>
              <w:spacing w:line="23" w:lineRule="atLeast"/>
              <w:jc w:val="both"/>
              <w:rPr>
                <w:rFonts w:ascii="Times New Roman" w:hAnsi="Times New Roman" w:cs="Times New Roman"/>
                <w:sz w:val="24"/>
                <w:szCs w:val="24"/>
              </w:rPr>
            </w:pPr>
            <w:r w:rsidRPr="00774667">
              <w:rPr>
                <w:rFonts w:ascii="Times New Roman" w:hAnsi="Times New Roman" w:cs="Times New Roman"/>
                <w:sz w:val="24"/>
                <w:szCs w:val="24"/>
              </w:rPr>
              <w:t>1. Географическая</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среда</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как геосистема; факторы, её</w:t>
            </w:r>
            <w:r w:rsidRPr="00774667">
              <w:rPr>
                <w:rFonts w:ascii="Times New Roman" w:hAnsi="Times New Roman" w:cs="Times New Roman"/>
                <w:spacing w:val="-4"/>
                <w:sz w:val="24"/>
                <w:szCs w:val="24"/>
              </w:rPr>
              <w:t xml:space="preserve"> </w:t>
            </w:r>
            <w:r w:rsidRPr="00774667">
              <w:rPr>
                <w:rFonts w:ascii="Times New Roman" w:hAnsi="Times New Roman" w:cs="Times New Roman"/>
                <w:spacing w:val="-2"/>
                <w:sz w:val="24"/>
                <w:szCs w:val="24"/>
              </w:rPr>
              <w:t xml:space="preserve">формирующие </w:t>
            </w:r>
            <w:r w:rsidRPr="00774667">
              <w:rPr>
                <w:rFonts w:ascii="Times New Roman" w:hAnsi="Times New Roman" w:cs="Times New Roman"/>
                <w:sz w:val="24"/>
                <w:szCs w:val="24"/>
              </w:rPr>
              <w:t>и</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изменяющие.</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Адаптация человека к различным природным условиям территорий, её изменение во</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времени.</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Географическая и окружающая среда.</w:t>
            </w:r>
          </w:p>
          <w:p w:rsidR="00774667" w:rsidRPr="00774667" w:rsidRDefault="00774667" w:rsidP="005B50BC">
            <w:pPr>
              <w:spacing w:line="23" w:lineRule="atLeast"/>
              <w:jc w:val="both"/>
              <w:rPr>
                <w:rFonts w:ascii="Times New Roman" w:hAnsi="Times New Roman" w:cs="Times New Roman"/>
                <w:sz w:val="24"/>
                <w:szCs w:val="24"/>
              </w:rPr>
            </w:pPr>
            <w:r w:rsidRPr="00774667">
              <w:rPr>
                <w:rFonts w:ascii="Times New Roman" w:hAnsi="Times New Roman" w:cs="Times New Roman"/>
                <w:sz w:val="24"/>
                <w:szCs w:val="24"/>
              </w:rPr>
              <w:t xml:space="preserve">2. </w:t>
            </w:r>
            <w:r w:rsidRPr="00774667">
              <w:rPr>
                <w:rFonts w:ascii="Times New Roman" w:hAnsi="Times New Roman" w:cs="Times New Roman"/>
                <w:spacing w:val="-2"/>
                <w:sz w:val="24"/>
                <w:szCs w:val="24"/>
              </w:rPr>
              <w:t xml:space="preserve">Естественный </w:t>
            </w:r>
            <w:r w:rsidRPr="00774667">
              <w:rPr>
                <w:rFonts w:ascii="Times New Roman" w:hAnsi="Times New Roman" w:cs="Times New Roman"/>
                <w:sz w:val="24"/>
                <w:szCs w:val="24"/>
              </w:rPr>
              <w:t>и</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антропогенный </w:t>
            </w:r>
            <w:r w:rsidRPr="00774667">
              <w:rPr>
                <w:rFonts w:ascii="Times New Roman" w:hAnsi="Times New Roman" w:cs="Times New Roman"/>
                <w:spacing w:val="-2"/>
                <w:sz w:val="24"/>
                <w:szCs w:val="24"/>
              </w:rPr>
              <w:t xml:space="preserve">ландшафты. </w:t>
            </w:r>
            <w:r w:rsidRPr="00774667">
              <w:rPr>
                <w:rFonts w:ascii="Times New Roman" w:hAnsi="Times New Roman" w:cs="Times New Roman"/>
                <w:sz w:val="24"/>
                <w:szCs w:val="24"/>
              </w:rPr>
              <w:t>Проблема</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сохранения </w:t>
            </w:r>
            <w:r w:rsidRPr="00774667">
              <w:rPr>
                <w:rFonts w:ascii="Times New Roman" w:hAnsi="Times New Roman" w:cs="Times New Roman"/>
                <w:spacing w:val="-2"/>
                <w:sz w:val="24"/>
                <w:szCs w:val="24"/>
              </w:rPr>
              <w:t xml:space="preserve">ландшафтного </w:t>
            </w:r>
            <w:r w:rsidRPr="00774667">
              <w:rPr>
                <w:rFonts w:ascii="Times New Roman" w:hAnsi="Times New Roman" w:cs="Times New Roman"/>
                <w:sz w:val="24"/>
                <w:szCs w:val="24"/>
              </w:rPr>
              <w:t>и</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культурного</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разнообразия на Земле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74667" w:rsidRPr="00774667" w:rsidRDefault="00774667" w:rsidP="005B50BC">
            <w:pPr>
              <w:spacing w:line="23" w:lineRule="atLeast"/>
              <w:rPr>
                <w:rFonts w:ascii="Times New Roman" w:hAnsi="Times New Roman" w:cs="Times New Roman"/>
                <w:sz w:val="24"/>
                <w:szCs w:val="24"/>
              </w:rPr>
            </w:pPr>
          </w:p>
        </w:tc>
      </w:tr>
      <w:tr w:rsidR="00774667" w:rsidRPr="00774667" w:rsidTr="005B50BC">
        <w:trPr>
          <w:trHeight w:val="106"/>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spacing w:line="23" w:lineRule="atLeast"/>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spacing w:line="23" w:lineRule="atLeast"/>
              <w:jc w:val="both"/>
              <w:rPr>
                <w:rFonts w:ascii="Times New Roman" w:hAnsi="Times New Roman" w:cs="Times New Roman"/>
                <w:b/>
                <w:sz w:val="24"/>
                <w:szCs w:val="24"/>
              </w:rPr>
            </w:pPr>
            <w:r w:rsidRPr="00774667">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spacing w:line="23" w:lineRule="atLeast"/>
              <w:jc w:val="center"/>
              <w:rPr>
                <w:rFonts w:ascii="Times New Roman" w:hAnsi="Times New Roman" w:cs="Times New Roman"/>
                <w:b/>
                <w:sz w:val="24"/>
                <w:szCs w:val="24"/>
              </w:rPr>
            </w:pPr>
            <w:r w:rsidRPr="00774667">
              <w:rPr>
                <w:rFonts w:ascii="Times New Roman" w:hAnsi="Times New Roman" w:cs="Times New Roman"/>
                <w:b/>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74667" w:rsidRPr="00774667" w:rsidRDefault="00774667" w:rsidP="005B50BC">
            <w:pPr>
              <w:spacing w:line="23" w:lineRule="atLeast"/>
              <w:rPr>
                <w:rFonts w:ascii="Times New Roman" w:hAnsi="Times New Roman" w:cs="Times New Roman"/>
                <w:sz w:val="24"/>
                <w:szCs w:val="24"/>
              </w:rPr>
            </w:pPr>
          </w:p>
        </w:tc>
      </w:tr>
      <w:tr w:rsidR="00774667" w:rsidRPr="00774667" w:rsidTr="005B50BC">
        <w:trPr>
          <w:trHeight w:val="43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spacing w:line="23" w:lineRule="atLeast"/>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spacing w:line="23" w:lineRule="atLeast"/>
              <w:rPr>
                <w:rFonts w:ascii="Times New Roman" w:hAnsi="Times New Roman" w:cs="Times New Roman"/>
                <w:sz w:val="24"/>
                <w:szCs w:val="24"/>
              </w:rPr>
            </w:pPr>
            <w:r w:rsidRPr="00774667">
              <w:rPr>
                <w:rFonts w:ascii="Times New Roman" w:hAnsi="Times New Roman" w:cs="Times New Roman"/>
                <w:sz w:val="24"/>
                <w:szCs w:val="24"/>
              </w:rPr>
              <w:t xml:space="preserve">№ 1. Классификация </w:t>
            </w:r>
            <w:r w:rsidRPr="00774667">
              <w:rPr>
                <w:rFonts w:ascii="Times New Roman" w:hAnsi="Times New Roman" w:cs="Times New Roman"/>
                <w:spacing w:val="-2"/>
                <w:sz w:val="24"/>
                <w:szCs w:val="24"/>
              </w:rPr>
              <w:t xml:space="preserve">ландшафтов </w:t>
            </w:r>
            <w:r w:rsidRPr="00774667">
              <w:rPr>
                <w:rFonts w:ascii="Times New Roman" w:hAnsi="Times New Roman" w:cs="Times New Roman"/>
                <w:sz w:val="24"/>
                <w:szCs w:val="24"/>
              </w:rPr>
              <w:t>с использованием источников</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географической </w:t>
            </w:r>
            <w:r w:rsidRPr="00774667">
              <w:rPr>
                <w:rFonts w:ascii="Times New Roman" w:hAnsi="Times New Roman" w:cs="Times New Roman"/>
                <w:spacing w:val="-2"/>
                <w:sz w:val="24"/>
                <w:szCs w:val="24"/>
              </w:rPr>
              <w:t>информации</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spacing w:line="23" w:lineRule="atLeast"/>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74667" w:rsidRPr="00774667" w:rsidRDefault="00774667" w:rsidP="005B50BC">
            <w:pPr>
              <w:spacing w:line="23" w:lineRule="atLeast"/>
              <w:rPr>
                <w:rFonts w:ascii="Times New Roman" w:hAnsi="Times New Roman" w:cs="Times New Roman"/>
                <w:sz w:val="24"/>
                <w:szCs w:val="24"/>
              </w:rPr>
            </w:pPr>
          </w:p>
        </w:tc>
      </w:tr>
      <w:tr w:rsidR="00774667" w:rsidRPr="00774667" w:rsidTr="005B50BC">
        <w:trPr>
          <w:trHeight w:val="411"/>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spacing w:line="23" w:lineRule="atLeast"/>
              <w:rPr>
                <w:rFonts w:ascii="Times New Roman" w:hAnsi="Times New Roman" w:cs="Times New Roman"/>
                <w:sz w:val="24"/>
                <w:szCs w:val="24"/>
              </w:rPr>
            </w:pPr>
            <w:r w:rsidRPr="00774667">
              <w:rPr>
                <w:rFonts w:ascii="Times New Roman" w:hAnsi="Times New Roman" w:cs="Times New Roman"/>
                <w:spacing w:val="-2"/>
                <w:sz w:val="24"/>
                <w:szCs w:val="24"/>
              </w:rPr>
              <w:t xml:space="preserve">Тема 2.2. </w:t>
            </w:r>
          </w:p>
          <w:p w:rsidR="00774667" w:rsidRPr="00774667" w:rsidRDefault="00774667" w:rsidP="005B50BC">
            <w:pPr>
              <w:spacing w:line="23" w:lineRule="atLeast"/>
              <w:rPr>
                <w:rFonts w:ascii="Times New Roman" w:hAnsi="Times New Roman" w:cs="Times New Roman"/>
                <w:sz w:val="24"/>
                <w:szCs w:val="24"/>
              </w:rPr>
            </w:pPr>
            <w:r w:rsidRPr="00774667">
              <w:rPr>
                <w:rFonts w:ascii="Times New Roman" w:hAnsi="Times New Roman" w:cs="Times New Roman"/>
                <w:spacing w:val="-2"/>
                <w:sz w:val="24"/>
                <w:szCs w:val="24"/>
              </w:rPr>
              <w:t xml:space="preserve">Проблемы взаимодействия </w:t>
            </w:r>
            <w:r w:rsidRPr="00774667">
              <w:rPr>
                <w:rFonts w:ascii="Times New Roman" w:hAnsi="Times New Roman" w:cs="Times New Roman"/>
                <w:sz w:val="24"/>
                <w:szCs w:val="24"/>
              </w:rPr>
              <w:lastRenderedPageBreak/>
              <w:t>человека</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и</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природы</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spacing w:line="23" w:lineRule="atLeast"/>
              <w:jc w:val="both"/>
              <w:rPr>
                <w:rFonts w:ascii="Times New Roman" w:hAnsi="Times New Roman" w:cs="Times New Roman"/>
                <w:b/>
                <w:sz w:val="24"/>
                <w:szCs w:val="24"/>
              </w:rPr>
            </w:pPr>
            <w:r w:rsidRPr="00774667">
              <w:rPr>
                <w:rFonts w:ascii="Times New Roman" w:hAnsi="Times New Roman" w:cs="Times New Roman"/>
                <w:b/>
                <w:sz w:val="24"/>
                <w:szCs w:val="24"/>
              </w:rPr>
              <w:lastRenderedPageBreak/>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spacing w:line="23" w:lineRule="atLeast"/>
              <w:jc w:val="center"/>
              <w:rPr>
                <w:rFonts w:ascii="Times New Roman" w:hAnsi="Times New Roman" w:cs="Times New Roman"/>
                <w:b/>
                <w:sz w:val="24"/>
                <w:szCs w:val="24"/>
              </w:rPr>
            </w:pPr>
            <w:r w:rsidRPr="00774667">
              <w:rPr>
                <w:rFonts w:ascii="Times New Roman" w:hAnsi="Times New Roman" w:cs="Times New Roman"/>
                <w:b/>
                <w:sz w:val="24"/>
                <w:szCs w:val="24"/>
              </w:rPr>
              <w:t>4</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ОК 01</w:t>
            </w:r>
          </w:p>
          <w:p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ОК 02</w:t>
            </w:r>
          </w:p>
          <w:p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ОК 03</w:t>
            </w:r>
          </w:p>
          <w:p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lastRenderedPageBreak/>
              <w:t>ОК 05</w:t>
            </w:r>
          </w:p>
          <w:p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t>ОК 06</w:t>
            </w:r>
          </w:p>
          <w:p w:rsidR="00774667" w:rsidRPr="00774667" w:rsidRDefault="00774667" w:rsidP="005B50BC">
            <w:pPr>
              <w:spacing w:line="23" w:lineRule="atLeast"/>
              <w:jc w:val="center"/>
              <w:rPr>
                <w:rFonts w:ascii="Times New Roman" w:hAnsi="Times New Roman" w:cs="Times New Roman"/>
                <w:i/>
                <w:sz w:val="24"/>
                <w:szCs w:val="24"/>
              </w:rPr>
            </w:pPr>
            <w:r w:rsidRPr="00774667">
              <w:rPr>
                <w:rFonts w:ascii="Times New Roman" w:hAnsi="Times New Roman" w:cs="Times New Roman"/>
                <w:sz w:val="24"/>
                <w:szCs w:val="24"/>
              </w:rPr>
              <w:t>ОК 07</w:t>
            </w:r>
          </w:p>
          <w:p w:rsidR="00774667" w:rsidRPr="00774667" w:rsidRDefault="00774667" w:rsidP="005B50BC">
            <w:pPr>
              <w:spacing w:line="23" w:lineRule="atLeast"/>
              <w:jc w:val="center"/>
              <w:rPr>
                <w:rFonts w:ascii="Times New Roman" w:hAnsi="Times New Roman" w:cs="Times New Roman"/>
                <w:i/>
                <w:sz w:val="24"/>
                <w:szCs w:val="24"/>
              </w:rPr>
            </w:pPr>
          </w:p>
        </w:tc>
      </w:tr>
      <w:tr w:rsidR="00774667" w:rsidRPr="0077466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spacing w:line="23" w:lineRule="atLeast"/>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spacing w:line="23" w:lineRule="atLeast"/>
              <w:jc w:val="both"/>
              <w:rPr>
                <w:rFonts w:ascii="Times New Roman" w:hAnsi="Times New Roman" w:cs="Times New Roman"/>
                <w:sz w:val="24"/>
                <w:szCs w:val="24"/>
              </w:rPr>
            </w:pPr>
            <w:r w:rsidRPr="00774667">
              <w:rPr>
                <w:rFonts w:ascii="Times New Roman" w:hAnsi="Times New Roman" w:cs="Times New Roman"/>
                <w:sz w:val="24"/>
                <w:szCs w:val="24"/>
              </w:rPr>
              <w:t>Теоретическое обучение</w:t>
            </w:r>
          </w:p>
          <w:p w:rsidR="00774667" w:rsidRPr="00774667" w:rsidRDefault="00774667" w:rsidP="005B50BC">
            <w:pPr>
              <w:spacing w:line="23" w:lineRule="atLeast"/>
              <w:jc w:val="both"/>
              <w:rPr>
                <w:rFonts w:ascii="Times New Roman" w:hAnsi="Times New Roman" w:cs="Times New Roman"/>
                <w:sz w:val="24"/>
                <w:szCs w:val="24"/>
              </w:rPr>
            </w:pPr>
            <w:r w:rsidRPr="00774667">
              <w:rPr>
                <w:rFonts w:ascii="Times New Roman" w:hAnsi="Times New Roman" w:cs="Times New Roman"/>
                <w:sz w:val="24"/>
                <w:szCs w:val="24"/>
              </w:rPr>
              <w:t>Опасные природные явления, климатические изменения, повышение уровня</w:t>
            </w:r>
            <w:r w:rsidRPr="00774667">
              <w:rPr>
                <w:rFonts w:ascii="Times New Roman" w:hAnsi="Times New Roman" w:cs="Times New Roman"/>
                <w:spacing w:val="-10"/>
                <w:sz w:val="24"/>
                <w:szCs w:val="24"/>
              </w:rPr>
              <w:t xml:space="preserve"> </w:t>
            </w:r>
            <w:r w:rsidRPr="00774667">
              <w:rPr>
                <w:rFonts w:ascii="Times New Roman" w:hAnsi="Times New Roman" w:cs="Times New Roman"/>
                <w:sz w:val="24"/>
                <w:szCs w:val="24"/>
              </w:rPr>
              <w:lastRenderedPageBreak/>
              <w:t>Мирового</w:t>
            </w:r>
            <w:r w:rsidRPr="00774667">
              <w:rPr>
                <w:rFonts w:ascii="Times New Roman" w:hAnsi="Times New Roman" w:cs="Times New Roman"/>
                <w:spacing w:val="-14"/>
                <w:sz w:val="24"/>
                <w:szCs w:val="24"/>
              </w:rPr>
              <w:t xml:space="preserve"> </w:t>
            </w:r>
            <w:r w:rsidRPr="00774667">
              <w:rPr>
                <w:rFonts w:ascii="Times New Roman" w:hAnsi="Times New Roman" w:cs="Times New Roman"/>
                <w:sz w:val="24"/>
                <w:szCs w:val="24"/>
              </w:rPr>
              <w:t xml:space="preserve">океана, </w:t>
            </w:r>
            <w:r w:rsidRPr="00774667">
              <w:rPr>
                <w:rFonts w:ascii="Times New Roman" w:hAnsi="Times New Roman" w:cs="Times New Roman"/>
                <w:spacing w:val="-2"/>
                <w:sz w:val="24"/>
                <w:szCs w:val="24"/>
              </w:rPr>
              <w:t>загрязнение</w:t>
            </w:r>
            <w:r w:rsidRPr="00774667">
              <w:rPr>
                <w:rFonts w:ascii="Times New Roman" w:hAnsi="Times New Roman" w:cs="Times New Roman"/>
                <w:spacing w:val="-7"/>
                <w:sz w:val="24"/>
                <w:szCs w:val="24"/>
              </w:rPr>
              <w:t xml:space="preserve"> </w:t>
            </w:r>
            <w:r w:rsidRPr="00774667">
              <w:rPr>
                <w:rFonts w:ascii="Times New Roman" w:hAnsi="Times New Roman" w:cs="Times New Roman"/>
                <w:spacing w:val="-2"/>
                <w:sz w:val="24"/>
                <w:szCs w:val="24"/>
              </w:rPr>
              <w:t xml:space="preserve">окружающей </w:t>
            </w:r>
            <w:r w:rsidRPr="00774667">
              <w:rPr>
                <w:rFonts w:ascii="Times New Roman" w:hAnsi="Times New Roman" w:cs="Times New Roman"/>
                <w:sz w:val="24"/>
                <w:szCs w:val="24"/>
              </w:rPr>
              <w:t>среды. «Климатические беженцы». Стратегия устойчивого развития. Цели</w:t>
            </w:r>
            <w:r w:rsidRPr="00774667">
              <w:rPr>
                <w:rFonts w:ascii="Times New Roman" w:hAnsi="Times New Roman" w:cs="Times New Roman"/>
                <w:spacing w:val="-6"/>
                <w:sz w:val="24"/>
                <w:szCs w:val="24"/>
              </w:rPr>
              <w:t xml:space="preserve"> </w:t>
            </w:r>
            <w:r w:rsidRPr="00774667">
              <w:rPr>
                <w:rFonts w:ascii="Times New Roman" w:hAnsi="Times New Roman" w:cs="Times New Roman"/>
                <w:sz w:val="24"/>
                <w:szCs w:val="24"/>
              </w:rPr>
              <w:t>устойчивого</w:t>
            </w:r>
            <w:r w:rsidRPr="00774667">
              <w:rPr>
                <w:rFonts w:ascii="Times New Roman" w:hAnsi="Times New Roman" w:cs="Times New Roman"/>
                <w:spacing w:val="-14"/>
                <w:sz w:val="24"/>
                <w:szCs w:val="24"/>
              </w:rPr>
              <w:t xml:space="preserve"> </w:t>
            </w:r>
            <w:r w:rsidRPr="00774667">
              <w:rPr>
                <w:rFonts w:ascii="Times New Roman" w:hAnsi="Times New Roman" w:cs="Times New Roman"/>
                <w:spacing w:val="-2"/>
                <w:sz w:val="24"/>
                <w:szCs w:val="24"/>
              </w:rPr>
              <w:t xml:space="preserve">развития </w:t>
            </w:r>
            <w:r w:rsidRPr="00774667">
              <w:rPr>
                <w:rFonts w:ascii="Times New Roman" w:hAnsi="Times New Roman" w:cs="Times New Roman"/>
                <w:sz w:val="24"/>
                <w:szCs w:val="24"/>
              </w:rPr>
              <w:t>и</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роль</w:t>
            </w:r>
            <w:r w:rsidRPr="00774667">
              <w:rPr>
                <w:rFonts w:ascii="Times New Roman" w:hAnsi="Times New Roman" w:cs="Times New Roman"/>
                <w:spacing w:val="-13"/>
                <w:sz w:val="24"/>
                <w:szCs w:val="24"/>
              </w:rPr>
              <w:t xml:space="preserve"> </w:t>
            </w:r>
            <w:r w:rsidRPr="00774667">
              <w:rPr>
                <w:rFonts w:ascii="Times New Roman" w:hAnsi="Times New Roman" w:cs="Times New Roman"/>
                <w:sz w:val="24"/>
                <w:szCs w:val="24"/>
              </w:rPr>
              <w:t>географических</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наук в их достижении. Особо охраняемые</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природные территории как один из объектов целей устойчивого развития. Объекты Всемирного природного</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и</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 xml:space="preserve">культурного </w:t>
            </w:r>
            <w:r w:rsidRPr="00774667">
              <w:rPr>
                <w:rFonts w:ascii="Times New Roman" w:hAnsi="Times New Roman" w:cs="Times New Roman"/>
                <w:spacing w:val="-2"/>
                <w:sz w:val="24"/>
                <w:szCs w:val="24"/>
              </w:rPr>
              <w:t>наследия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spacing w:line="23" w:lineRule="atLeast"/>
              <w:jc w:val="center"/>
              <w:rPr>
                <w:rFonts w:ascii="Times New Roman" w:hAnsi="Times New Roman" w:cs="Times New Roman"/>
                <w:sz w:val="24"/>
                <w:szCs w:val="24"/>
              </w:rPr>
            </w:pPr>
            <w:r w:rsidRPr="00774667">
              <w:rPr>
                <w:rFonts w:ascii="Times New Roman" w:hAnsi="Times New Roman" w:cs="Times New Roman"/>
                <w:sz w:val="24"/>
                <w:szCs w:val="24"/>
              </w:rPr>
              <w:lastRenderedPageBreak/>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74667" w:rsidRPr="00774667" w:rsidRDefault="00774667" w:rsidP="005B50BC">
            <w:pPr>
              <w:spacing w:line="23" w:lineRule="atLeast"/>
              <w:rPr>
                <w:rFonts w:ascii="Times New Roman" w:hAnsi="Times New Roman" w:cs="Times New Roman"/>
                <w:sz w:val="24"/>
                <w:szCs w:val="24"/>
              </w:rPr>
            </w:pPr>
          </w:p>
        </w:tc>
      </w:tr>
      <w:tr w:rsidR="00774667" w:rsidRPr="00774667" w:rsidTr="005B50BC">
        <w:trPr>
          <w:trHeight w:val="106"/>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spacing w:line="23" w:lineRule="atLeast"/>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4667" w:rsidRPr="00774667" w:rsidRDefault="00774667" w:rsidP="005B50BC">
            <w:pPr>
              <w:spacing w:line="23" w:lineRule="atLeast"/>
              <w:jc w:val="both"/>
              <w:rPr>
                <w:rFonts w:ascii="Times New Roman" w:hAnsi="Times New Roman" w:cs="Times New Roman"/>
                <w:b/>
                <w:sz w:val="24"/>
                <w:szCs w:val="24"/>
              </w:rPr>
            </w:pPr>
            <w:r w:rsidRPr="00774667">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spacing w:line="23" w:lineRule="atLeast"/>
              <w:jc w:val="center"/>
              <w:rPr>
                <w:rFonts w:ascii="Times New Roman" w:hAnsi="Times New Roman" w:cs="Times New Roman"/>
                <w:b/>
                <w:sz w:val="24"/>
                <w:szCs w:val="24"/>
              </w:rPr>
            </w:pPr>
            <w:r w:rsidRPr="00774667">
              <w:rPr>
                <w:rFonts w:ascii="Times New Roman" w:hAnsi="Times New Roman" w:cs="Times New Roman"/>
                <w:b/>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74667" w:rsidRPr="00774667" w:rsidRDefault="00774667" w:rsidP="005B50BC">
            <w:pPr>
              <w:spacing w:line="23" w:lineRule="atLeast"/>
              <w:rPr>
                <w:rFonts w:ascii="Times New Roman" w:hAnsi="Times New Roman" w:cs="Times New Roman"/>
                <w:sz w:val="24"/>
                <w:szCs w:val="24"/>
              </w:rPr>
            </w:pPr>
          </w:p>
        </w:tc>
      </w:tr>
      <w:tr w:rsidR="00774667" w:rsidRPr="00774667" w:rsidTr="005B50BC">
        <w:trPr>
          <w:trHeight w:val="1009"/>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spacing w:line="23" w:lineRule="atLeast"/>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spacing w:line="23" w:lineRule="atLeast"/>
              <w:jc w:val="both"/>
              <w:rPr>
                <w:rFonts w:ascii="Times New Roman" w:hAnsi="Times New Roman" w:cs="Times New Roman"/>
                <w:sz w:val="24"/>
                <w:szCs w:val="24"/>
              </w:rPr>
            </w:pPr>
            <w:r w:rsidRPr="00774667">
              <w:rPr>
                <w:rFonts w:ascii="Times New Roman" w:hAnsi="Times New Roman" w:cs="Times New Roman"/>
                <w:sz w:val="24"/>
                <w:szCs w:val="24"/>
              </w:rPr>
              <w:t xml:space="preserve">№ 2. Определение целей и задач учебного </w:t>
            </w:r>
            <w:r w:rsidRPr="00774667">
              <w:rPr>
                <w:rFonts w:ascii="Times New Roman" w:hAnsi="Times New Roman" w:cs="Times New Roman"/>
                <w:spacing w:val="-2"/>
                <w:sz w:val="24"/>
                <w:szCs w:val="24"/>
              </w:rPr>
              <w:t xml:space="preserve">исследования, </w:t>
            </w:r>
            <w:r w:rsidRPr="00774667">
              <w:rPr>
                <w:rFonts w:ascii="Times New Roman" w:hAnsi="Times New Roman" w:cs="Times New Roman"/>
                <w:sz w:val="24"/>
                <w:szCs w:val="24"/>
              </w:rPr>
              <w:t>связанного</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с</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опасными природными</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явлениями и (или) глобальными изменениями климата и (или) загрязнением Мирового</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океана,</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выбор формы фиксации результатов</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наблюдения </w:t>
            </w:r>
            <w:r w:rsidRPr="00774667">
              <w:rPr>
                <w:rFonts w:ascii="Times New Roman" w:hAnsi="Times New Roman" w:cs="Times New Roman"/>
                <w:spacing w:val="-2"/>
                <w:sz w:val="24"/>
                <w:szCs w:val="24"/>
              </w:rPr>
              <w:t>(исследования)</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spacing w:line="23" w:lineRule="atLeast"/>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74667" w:rsidRPr="00774667" w:rsidRDefault="00774667" w:rsidP="005B50BC">
            <w:pPr>
              <w:spacing w:line="23" w:lineRule="atLeast"/>
              <w:rPr>
                <w:rFonts w:ascii="Times New Roman" w:hAnsi="Times New Roman" w:cs="Times New Roman"/>
                <w:sz w:val="24"/>
                <w:szCs w:val="24"/>
              </w:rPr>
            </w:pPr>
          </w:p>
        </w:tc>
      </w:tr>
      <w:tr w:rsidR="00774667" w:rsidRPr="00774667" w:rsidTr="005B50BC">
        <w:trPr>
          <w:trHeight w:val="106"/>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z w:val="24"/>
                <w:szCs w:val="24"/>
              </w:rPr>
              <w:t>Тема 2.3. Природные</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ресурсы и их виды</w:t>
            </w:r>
          </w:p>
          <w:p w:rsidR="00774667" w:rsidRPr="00774667" w:rsidRDefault="00774667" w:rsidP="005B50BC">
            <w:pPr>
              <w:jc w:val="cente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4</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01</w:t>
            </w:r>
          </w:p>
          <w:p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02</w:t>
            </w:r>
          </w:p>
          <w:p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03</w:t>
            </w:r>
          </w:p>
          <w:p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05</w:t>
            </w:r>
          </w:p>
          <w:p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06</w:t>
            </w:r>
          </w:p>
          <w:p w:rsidR="00774667" w:rsidRPr="00774667" w:rsidRDefault="00774667" w:rsidP="005B50BC">
            <w:pPr>
              <w:jc w:val="center"/>
              <w:rPr>
                <w:rFonts w:ascii="Times New Roman" w:hAnsi="Times New Roman" w:cs="Times New Roman"/>
                <w:i/>
                <w:sz w:val="24"/>
                <w:szCs w:val="24"/>
              </w:rPr>
            </w:pPr>
            <w:r w:rsidRPr="00774667">
              <w:rPr>
                <w:rFonts w:ascii="Times New Roman" w:hAnsi="Times New Roman" w:cs="Times New Roman"/>
                <w:sz w:val="24"/>
                <w:szCs w:val="24"/>
              </w:rPr>
              <w:t>ОК 07</w:t>
            </w:r>
          </w:p>
          <w:p w:rsidR="00774667" w:rsidRPr="00774667" w:rsidRDefault="00774667" w:rsidP="005B50BC">
            <w:pPr>
              <w:jc w:val="center"/>
              <w:rPr>
                <w:rFonts w:ascii="Times New Roman" w:hAnsi="Times New Roman" w:cs="Times New Roman"/>
                <w:i/>
                <w:sz w:val="24"/>
                <w:szCs w:val="24"/>
              </w:rPr>
            </w:pPr>
          </w:p>
        </w:tc>
      </w:tr>
      <w:tr w:rsidR="00774667" w:rsidRPr="0077466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Теоретическое обучение</w:t>
            </w:r>
          </w:p>
          <w:p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Особенности размещения природных</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ресурсов</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 xml:space="preserve">мира. </w:t>
            </w:r>
            <w:r w:rsidRPr="00774667">
              <w:rPr>
                <w:rFonts w:ascii="Times New Roman" w:hAnsi="Times New Roman" w:cs="Times New Roman"/>
                <w:spacing w:val="-2"/>
                <w:sz w:val="24"/>
                <w:szCs w:val="24"/>
              </w:rPr>
              <w:t xml:space="preserve">Природно-ресурсный </w:t>
            </w:r>
            <w:r w:rsidRPr="00774667">
              <w:rPr>
                <w:rFonts w:ascii="Times New Roman" w:hAnsi="Times New Roman" w:cs="Times New Roman"/>
                <w:sz w:val="24"/>
                <w:szCs w:val="24"/>
              </w:rPr>
              <w:t>капитал</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регионов,</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 xml:space="preserve">крупных стран, в том числе России. </w:t>
            </w:r>
            <w:r w:rsidRPr="00774667">
              <w:rPr>
                <w:rFonts w:ascii="Times New Roman" w:hAnsi="Times New Roman" w:cs="Times New Roman"/>
                <w:spacing w:val="-2"/>
                <w:sz w:val="24"/>
                <w:szCs w:val="24"/>
              </w:rPr>
              <w:t xml:space="preserve">Ресурсообеспеченность. </w:t>
            </w:r>
            <w:r w:rsidRPr="00774667">
              <w:rPr>
                <w:rFonts w:ascii="Times New Roman" w:hAnsi="Times New Roman" w:cs="Times New Roman"/>
                <w:sz w:val="24"/>
                <w:szCs w:val="24"/>
              </w:rPr>
              <w:t>Истощение природных ресурсов. Обеспеченность стран стратегическими ресурсами: нефтью, газом, ураном,</w:t>
            </w:r>
            <w:r w:rsidRPr="00774667">
              <w:rPr>
                <w:rFonts w:ascii="Times New Roman" w:hAnsi="Times New Roman" w:cs="Times New Roman"/>
                <w:spacing w:val="-16"/>
                <w:sz w:val="24"/>
                <w:szCs w:val="24"/>
              </w:rPr>
              <w:t xml:space="preserve"> </w:t>
            </w:r>
            <w:r w:rsidRPr="00774667">
              <w:rPr>
                <w:rFonts w:ascii="Times New Roman" w:hAnsi="Times New Roman" w:cs="Times New Roman"/>
                <w:sz w:val="24"/>
                <w:szCs w:val="24"/>
              </w:rPr>
              <w:t>рудными</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и</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 xml:space="preserve">другими полезными ископаемыми. Земельные ресурсы. </w:t>
            </w:r>
            <w:r w:rsidRPr="00774667">
              <w:rPr>
                <w:rFonts w:ascii="Times New Roman" w:hAnsi="Times New Roman" w:cs="Times New Roman"/>
                <w:spacing w:val="-2"/>
                <w:sz w:val="24"/>
                <w:szCs w:val="24"/>
              </w:rPr>
              <w:t xml:space="preserve">Обеспеченность </w:t>
            </w:r>
            <w:r w:rsidRPr="00774667">
              <w:rPr>
                <w:rFonts w:ascii="Times New Roman" w:hAnsi="Times New Roman" w:cs="Times New Roman"/>
                <w:sz w:val="24"/>
                <w:szCs w:val="24"/>
              </w:rPr>
              <w:t>человечества</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пресной</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 xml:space="preserve">водой. Гидроэнергоресурсы Земли, перспективы их </w:t>
            </w:r>
            <w:r w:rsidRPr="00774667">
              <w:rPr>
                <w:rFonts w:ascii="Times New Roman" w:hAnsi="Times New Roman" w:cs="Times New Roman"/>
                <w:spacing w:val="-2"/>
                <w:sz w:val="24"/>
                <w:szCs w:val="24"/>
              </w:rPr>
              <w:t xml:space="preserve">использования. </w:t>
            </w:r>
            <w:r w:rsidRPr="00774667">
              <w:rPr>
                <w:rFonts w:ascii="Times New Roman" w:hAnsi="Times New Roman" w:cs="Times New Roman"/>
                <w:sz w:val="24"/>
                <w:szCs w:val="24"/>
              </w:rPr>
              <w:t>География</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лесных</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ресурсов, лесной фонд мира. Обезлесение,</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его</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причины и распространение. Роль</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природных</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 xml:space="preserve">ресурсов Мирового океана </w:t>
            </w:r>
            <w:r w:rsidRPr="00774667">
              <w:rPr>
                <w:rFonts w:ascii="Times New Roman" w:hAnsi="Times New Roman" w:cs="Times New Roman"/>
                <w:spacing w:val="-2"/>
                <w:sz w:val="24"/>
                <w:szCs w:val="24"/>
              </w:rPr>
              <w:t xml:space="preserve">(энергетических, биологических, </w:t>
            </w:r>
            <w:r w:rsidRPr="00774667">
              <w:rPr>
                <w:rFonts w:ascii="Times New Roman" w:hAnsi="Times New Roman" w:cs="Times New Roman"/>
                <w:sz w:val="24"/>
                <w:szCs w:val="24"/>
              </w:rPr>
              <w:t>минеральных) в жизни человечества</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и</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 xml:space="preserve">перспективы их использования. </w:t>
            </w:r>
            <w:r w:rsidRPr="00774667">
              <w:rPr>
                <w:rFonts w:ascii="Times New Roman" w:hAnsi="Times New Roman" w:cs="Times New Roman"/>
                <w:spacing w:val="-2"/>
                <w:sz w:val="24"/>
                <w:szCs w:val="24"/>
              </w:rPr>
              <w:t>Агроклиматические ресурсы.</w:t>
            </w:r>
            <w:r w:rsidRPr="00774667">
              <w:rPr>
                <w:rFonts w:ascii="Times New Roman" w:hAnsi="Times New Roman" w:cs="Times New Roman"/>
                <w:spacing w:val="-8"/>
                <w:sz w:val="24"/>
                <w:szCs w:val="24"/>
              </w:rPr>
              <w:t xml:space="preserve"> </w:t>
            </w:r>
            <w:r w:rsidRPr="00774667">
              <w:rPr>
                <w:rFonts w:ascii="Times New Roman" w:hAnsi="Times New Roman" w:cs="Times New Roman"/>
                <w:spacing w:val="-2"/>
                <w:sz w:val="24"/>
                <w:szCs w:val="24"/>
              </w:rPr>
              <w:t>Рекреационные ресурсы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74667" w:rsidRPr="00774667" w:rsidRDefault="00774667" w:rsidP="005B50BC">
            <w:pPr>
              <w:rPr>
                <w:rFonts w:ascii="Times New Roman" w:hAnsi="Times New Roman" w:cs="Times New Roman"/>
                <w:sz w:val="24"/>
                <w:szCs w:val="24"/>
              </w:rPr>
            </w:pPr>
          </w:p>
        </w:tc>
      </w:tr>
      <w:tr w:rsidR="00774667" w:rsidRPr="00774667" w:rsidTr="005B50BC">
        <w:trPr>
          <w:trHeight w:val="106"/>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Практические занятия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74667" w:rsidRPr="00774667" w:rsidRDefault="00774667" w:rsidP="005B50BC">
            <w:pPr>
              <w:rPr>
                <w:rFonts w:ascii="Times New Roman" w:hAnsi="Times New Roman" w:cs="Times New Roman"/>
                <w:sz w:val="24"/>
                <w:szCs w:val="24"/>
              </w:rPr>
            </w:pPr>
          </w:p>
        </w:tc>
      </w:tr>
      <w:tr w:rsidR="00774667" w:rsidRPr="0077466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tabs>
                <w:tab w:val="left" w:pos="403"/>
              </w:tabs>
              <w:jc w:val="both"/>
              <w:rPr>
                <w:rFonts w:ascii="Times New Roman" w:hAnsi="Times New Roman" w:cs="Times New Roman"/>
                <w:sz w:val="24"/>
                <w:szCs w:val="24"/>
              </w:rPr>
            </w:pPr>
            <w:r w:rsidRPr="00774667">
              <w:rPr>
                <w:rFonts w:ascii="Times New Roman" w:hAnsi="Times New Roman" w:cs="Times New Roman"/>
                <w:sz w:val="24"/>
                <w:szCs w:val="24"/>
              </w:rPr>
              <w:t>№ 3. Оценка природно-ресурсного</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капитала</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 xml:space="preserve">одной из стран (по выбору) по источникам </w:t>
            </w:r>
            <w:r w:rsidRPr="00774667">
              <w:rPr>
                <w:rFonts w:ascii="Times New Roman" w:hAnsi="Times New Roman" w:cs="Times New Roman"/>
                <w:spacing w:val="-2"/>
                <w:sz w:val="24"/>
                <w:szCs w:val="24"/>
              </w:rPr>
              <w:t>географической информации.</w:t>
            </w:r>
          </w:p>
          <w:p w:rsidR="00774667" w:rsidRPr="00774667" w:rsidRDefault="00774667" w:rsidP="005B50BC">
            <w:pPr>
              <w:tabs>
                <w:tab w:val="left" w:pos="403"/>
              </w:tabs>
              <w:jc w:val="both"/>
              <w:rPr>
                <w:rFonts w:ascii="Times New Roman" w:hAnsi="Times New Roman" w:cs="Times New Roman"/>
                <w:sz w:val="24"/>
                <w:szCs w:val="24"/>
              </w:rPr>
            </w:pPr>
            <w:r w:rsidRPr="00774667">
              <w:rPr>
                <w:rFonts w:ascii="Times New Roman" w:hAnsi="Times New Roman" w:cs="Times New Roman"/>
                <w:sz w:val="24"/>
                <w:szCs w:val="24"/>
              </w:rPr>
              <w:t>№ 4. О</w:t>
            </w:r>
            <w:r w:rsidRPr="00774667">
              <w:rPr>
                <w:rFonts w:ascii="Times New Roman" w:hAnsi="Times New Roman" w:cs="Times New Roman"/>
                <w:spacing w:val="-2"/>
                <w:sz w:val="24"/>
                <w:szCs w:val="24"/>
              </w:rPr>
              <w:t xml:space="preserve">пределение ресурсообеспеченности </w:t>
            </w:r>
            <w:r w:rsidRPr="00774667">
              <w:rPr>
                <w:rFonts w:ascii="Times New Roman" w:hAnsi="Times New Roman" w:cs="Times New Roman"/>
                <w:sz w:val="24"/>
                <w:szCs w:val="24"/>
              </w:rPr>
              <w:t>стран</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отдельными</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видами природных</w:t>
            </w:r>
            <w:r w:rsidRPr="00774667">
              <w:rPr>
                <w:rFonts w:ascii="Times New Roman" w:hAnsi="Times New Roman" w:cs="Times New Roman"/>
                <w:spacing w:val="-17"/>
                <w:sz w:val="24"/>
                <w:szCs w:val="24"/>
              </w:rPr>
              <w:t xml:space="preserve"> </w:t>
            </w:r>
            <w:r w:rsidRPr="00774667">
              <w:rPr>
                <w:rFonts w:ascii="Times New Roman" w:hAnsi="Times New Roman" w:cs="Times New Roman"/>
                <w:spacing w:val="-2"/>
                <w:sz w:val="24"/>
                <w:szCs w:val="24"/>
              </w:rPr>
              <w:t>ресурсов</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74667" w:rsidRPr="00774667" w:rsidRDefault="00774667" w:rsidP="005B50BC">
            <w:pPr>
              <w:rPr>
                <w:rFonts w:ascii="Times New Roman" w:hAnsi="Times New Roman" w:cs="Times New Roman"/>
                <w:sz w:val="24"/>
                <w:szCs w:val="24"/>
              </w:rPr>
            </w:pPr>
          </w:p>
        </w:tc>
      </w:tr>
      <w:tr w:rsidR="00774667" w:rsidRPr="00774667" w:rsidTr="005B50BC">
        <w:trPr>
          <w:trHeight w:val="106"/>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b/>
                <w:sz w:val="24"/>
                <w:szCs w:val="24"/>
              </w:rPr>
              <w:t>Раздел</w:t>
            </w:r>
            <w:r w:rsidRPr="00774667">
              <w:rPr>
                <w:rFonts w:ascii="Times New Roman" w:hAnsi="Times New Roman" w:cs="Times New Roman"/>
                <w:b/>
                <w:spacing w:val="-12"/>
                <w:sz w:val="24"/>
                <w:szCs w:val="24"/>
              </w:rPr>
              <w:t xml:space="preserve"> </w:t>
            </w:r>
            <w:r w:rsidRPr="00774667">
              <w:rPr>
                <w:rFonts w:ascii="Times New Roman" w:hAnsi="Times New Roman" w:cs="Times New Roman"/>
                <w:b/>
                <w:sz w:val="24"/>
                <w:szCs w:val="24"/>
              </w:rPr>
              <w:t>3.</w:t>
            </w:r>
            <w:r w:rsidRPr="00774667">
              <w:rPr>
                <w:rFonts w:ascii="Times New Roman" w:hAnsi="Times New Roman" w:cs="Times New Roman"/>
                <w:b/>
                <w:spacing w:val="-7"/>
                <w:sz w:val="24"/>
                <w:szCs w:val="24"/>
              </w:rPr>
              <w:t xml:space="preserve"> </w:t>
            </w:r>
            <w:r w:rsidRPr="00774667">
              <w:rPr>
                <w:rFonts w:ascii="Times New Roman" w:hAnsi="Times New Roman" w:cs="Times New Roman"/>
                <w:b/>
                <w:sz w:val="24"/>
                <w:szCs w:val="24"/>
              </w:rPr>
              <w:t>Современная</w:t>
            </w:r>
            <w:r w:rsidRPr="00774667">
              <w:rPr>
                <w:rFonts w:ascii="Times New Roman" w:hAnsi="Times New Roman" w:cs="Times New Roman"/>
                <w:b/>
                <w:spacing w:val="-11"/>
                <w:sz w:val="24"/>
                <w:szCs w:val="24"/>
              </w:rPr>
              <w:t xml:space="preserve"> </w:t>
            </w:r>
            <w:r w:rsidRPr="00774667">
              <w:rPr>
                <w:rFonts w:ascii="Times New Roman" w:hAnsi="Times New Roman" w:cs="Times New Roman"/>
                <w:b/>
                <w:sz w:val="24"/>
                <w:szCs w:val="24"/>
              </w:rPr>
              <w:t>политическая</w:t>
            </w:r>
            <w:r w:rsidRPr="00774667">
              <w:rPr>
                <w:rFonts w:ascii="Times New Roman" w:hAnsi="Times New Roman" w:cs="Times New Roman"/>
                <w:b/>
                <w:spacing w:val="-10"/>
                <w:sz w:val="24"/>
                <w:szCs w:val="24"/>
              </w:rPr>
              <w:t xml:space="preserve"> </w:t>
            </w:r>
            <w:r w:rsidRPr="00774667">
              <w:rPr>
                <w:rFonts w:ascii="Times New Roman" w:hAnsi="Times New Roman" w:cs="Times New Roman"/>
                <w:b/>
                <w:spacing w:val="-2"/>
                <w:sz w:val="24"/>
                <w:szCs w:val="24"/>
              </w:rPr>
              <w:t>карта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2</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667" w:rsidRPr="00774667" w:rsidRDefault="00774667" w:rsidP="005B50BC">
            <w:pPr>
              <w:jc w:val="center"/>
              <w:rPr>
                <w:rFonts w:ascii="Times New Roman" w:hAnsi="Times New Roman" w:cs="Times New Roman"/>
                <w:i/>
                <w:sz w:val="24"/>
                <w:szCs w:val="24"/>
              </w:rPr>
            </w:pPr>
          </w:p>
        </w:tc>
      </w:tr>
      <w:tr w:rsidR="00774667" w:rsidRPr="00774667" w:rsidTr="005B50BC">
        <w:trPr>
          <w:trHeight w:val="160"/>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pacing w:val="-2"/>
                <w:sz w:val="24"/>
                <w:szCs w:val="24"/>
              </w:rPr>
              <w:t xml:space="preserve">Тема 3.1. Политическая </w:t>
            </w:r>
            <w:r w:rsidRPr="00774667">
              <w:rPr>
                <w:rFonts w:ascii="Times New Roman" w:hAnsi="Times New Roman" w:cs="Times New Roman"/>
                <w:spacing w:val="-2"/>
                <w:sz w:val="24"/>
                <w:szCs w:val="24"/>
              </w:rPr>
              <w:lastRenderedPageBreak/>
              <w:t xml:space="preserve">география </w:t>
            </w:r>
            <w:r w:rsidRPr="00774667">
              <w:rPr>
                <w:rFonts w:ascii="Times New Roman" w:hAnsi="Times New Roman" w:cs="Times New Roman"/>
                <w:sz w:val="24"/>
                <w:szCs w:val="24"/>
              </w:rPr>
              <w:t>и</w:t>
            </w:r>
            <w:r w:rsidRPr="00774667">
              <w:rPr>
                <w:rFonts w:ascii="Times New Roman" w:hAnsi="Times New Roman" w:cs="Times New Roman"/>
                <w:spacing w:val="2"/>
                <w:sz w:val="24"/>
                <w:szCs w:val="24"/>
              </w:rPr>
              <w:t xml:space="preserve"> </w:t>
            </w:r>
            <w:r w:rsidRPr="00774667">
              <w:rPr>
                <w:rFonts w:ascii="Times New Roman" w:hAnsi="Times New Roman" w:cs="Times New Roman"/>
                <w:spacing w:val="-2"/>
                <w:sz w:val="24"/>
                <w:szCs w:val="24"/>
              </w:rPr>
              <w:t>геополитика.</w:t>
            </w:r>
          </w:p>
          <w:p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pacing w:val="-2"/>
                <w:sz w:val="24"/>
                <w:szCs w:val="24"/>
              </w:rPr>
              <w:t xml:space="preserve">Классификация </w:t>
            </w:r>
            <w:r w:rsidRPr="00774667">
              <w:rPr>
                <w:rFonts w:ascii="Times New Roman" w:hAnsi="Times New Roman" w:cs="Times New Roman"/>
                <w:sz w:val="24"/>
                <w:szCs w:val="24"/>
              </w:rPr>
              <w:t>и</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типология</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 xml:space="preserve">стран </w:t>
            </w:r>
            <w:r w:rsidRPr="00774667">
              <w:rPr>
                <w:rFonts w:ascii="Times New Roman" w:hAnsi="Times New Roman" w:cs="Times New Roman"/>
                <w:spacing w:val="-4"/>
                <w:sz w:val="24"/>
                <w:szCs w:val="24"/>
              </w:rPr>
              <w:t>мира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lastRenderedPageBreak/>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2</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02</w:t>
            </w:r>
          </w:p>
          <w:p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lastRenderedPageBreak/>
              <w:t>ОК 04</w:t>
            </w:r>
          </w:p>
          <w:p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09</w:t>
            </w:r>
          </w:p>
          <w:p w:rsidR="00774667" w:rsidRPr="00774667" w:rsidRDefault="00774667" w:rsidP="005B50BC">
            <w:pPr>
              <w:jc w:val="center"/>
              <w:rPr>
                <w:rFonts w:ascii="Times New Roman" w:hAnsi="Times New Roman" w:cs="Times New Roman"/>
                <w:i/>
                <w:sz w:val="24"/>
                <w:szCs w:val="24"/>
              </w:rPr>
            </w:pPr>
          </w:p>
        </w:tc>
      </w:tr>
      <w:tr w:rsidR="00774667" w:rsidRPr="0077466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Теоретическое обучение</w:t>
            </w:r>
          </w:p>
          <w:p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1. Теоретические основы геополитики</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как</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науки. Политическая</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география и геополитика. Политическая</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карта</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 xml:space="preserve">мира и изменения, на ней происходящие. Новая многополярная модель </w:t>
            </w:r>
            <w:r w:rsidRPr="00774667">
              <w:rPr>
                <w:rFonts w:ascii="Times New Roman" w:hAnsi="Times New Roman" w:cs="Times New Roman"/>
                <w:spacing w:val="-2"/>
                <w:sz w:val="24"/>
                <w:szCs w:val="24"/>
              </w:rPr>
              <w:t xml:space="preserve">политического </w:t>
            </w:r>
            <w:r w:rsidRPr="00774667">
              <w:rPr>
                <w:rFonts w:ascii="Times New Roman" w:hAnsi="Times New Roman" w:cs="Times New Roman"/>
                <w:sz w:val="24"/>
                <w:szCs w:val="24"/>
              </w:rPr>
              <w:t xml:space="preserve">мироустройства, очаги </w:t>
            </w:r>
            <w:r w:rsidRPr="00774667">
              <w:rPr>
                <w:rFonts w:ascii="Times New Roman" w:hAnsi="Times New Roman" w:cs="Times New Roman"/>
                <w:spacing w:val="-2"/>
                <w:sz w:val="24"/>
                <w:szCs w:val="24"/>
              </w:rPr>
              <w:t xml:space="preserve">геополитических </w:t>
            </w:r>
            <w:r w:rsidRPr="00774667">
              <w:rPr>
                <w:rFonts w:ascii="Times New Roman" w:hAnsi="Times New Roman" w:cs="Times New Roman"/>
                <w:sz w:val="24"/>
                <w:szCs w:val="24"/>
              </w:rPr>
              <w:t>конфликтов.</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Политико-</w:t>
            </w:r>
            <w:r w:rsidRPr="00774667">
              <w:rPr>
                <w:rFonts w:ascii="Times New Roman" w:hAnsi="Times New Roman" w:cs="Times New Roman"/>
                <w:spacing w:val="-2"/>
                <w:sz w:val="24"/>
                <w:szCs w:val="24"/>
              </w:rPr>
              <w:t>географическое</w:t>
            </w:r>
            <w:r w:rsidRPr="00774667">
              <w:rPr>
                <w:rFonts w:ascii="Times New Roman" w:hAnsi="Times New Roman" w:cs="Times New Roman"/>
                <w:spacing w:val="10"/>
                <w:sz w:val="24"/>
                <w:szCs w:val="24"/>
              </w:rPr>
              <w:t xml:space="preserve"> </w:t>
            </w:r>
            <w:r w:rsidRPr="00774667">
              <w:rPr>
                <w:rFonts w:ascii="Times New Roman" w:hAnsi="Times New Roman" w:cs="Times New Roman"/>
                <w:spacing w:val="-2"/>
                <w:sz w:val="24"/>
                <w:szCs w:val="24"/>
              </w:rPr>
              <w:t xml:space="preserve">положение. </w:t>
            </w:r>
            <w:r w:rsidRPr="00774667">
              <w:rPr>
                <w:rFonts w:ascii="Times New Roman" w:hAnsi="Times New Roman" w:cs="Times New Roman"/>
                <w:sz w:val="24"/>
                <w:szCs w:val="24"/>
              </w:rPr>
              <w:t>Специфика</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России как евразийского</w:t>
            </w:r>
            <w:r w:rsidRPr="00774667">
              <w:rPr>
                <w:rFonts w:ascii="Times New Roman" w:hAnsi="Times New Roman" w:cs="Times New Roman"/>
                <w:spacing w:val="40"/>
                <w:sz w:val="24"/>
                <w:szCs w:val="24"/>
              </w:rPr>
              <w:t xml:space="preserve"> </w:t>
            </w:r>
            <w:r w:rsidRPr="00774667">
              <w:rPr>
                <w:rFonts w:ascii="Times New Roman" w:hAnsi="Times New Roman" w:cs="Times New Roman"/>
                <w:sz w:val="24"/>
                <w:szCs w:val="24"/>
              </w:rPr>
              <w:t>и</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приарктического </w:t>
            </w:r>
            <w:r w:rsidRPr="00774667">
              <w:rPr>
                <w:rFonts w:ascii="Times New Roman" w:hAnsi="Times New Roman" w:cs="Times New Roman"/>
                <w:spacing w:val="-2"/>
                <w:sz w:val="24"/>
                <w:szCs w:val="24"/>
              </w:rPr>
              <w:t>государства</w:t>
            </w:r>
            <w:r w:rsidRPr="00774667">
              <w:rPr>
                <w:rFonts w:ascii="Times New Roman" w:hAnsi="Times New Roman" w:cs="Times New Roman"/>
                <w:sz w:val="24"/>
                <w:szCs w:val="24"/>
              </w:rPr>
              <w:t>.</w:t>
            </w:r>
          </w:p>
          <w:p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2. Основные типы стран: критерии</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их</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выделения. Формы</w:t>
            </w:r>
            <w:r w:rsidRPr="00774667">
              <w:rPr>
                <w:rFonts w:ascii="Times New Roman" w:hAnsi="Times New Roman" w:cs="Times New Roman"/>
                <w:spacing w:val="-5"/>
                <w:sz w:val="24"/>
                <w:szCs w:val="24"/>
              </w:rPr>
              <w:t xml:space="preserve"> </w:t>
            </w:r>
            <w:r w:rsidRPr="00774667">
              <w:rPr>
                <w:rFonts w:ascii="Times New Roman" w:hAnsi="Times New Roman" w:cs="Times New Roman"/>
                <w:spacing w:val="-2"/>
                <w:sz w:val="24"/>
                <w:szCs w:val="24"/>
              </w:rPr>
              <w:t xml:space="preserve">правления </w:t>
            </w:r>
            <w:r w:rsidRPr="00774667">
              <w:rPr>
                <w:rFonts w:ascii="Times New Roman" w:hAnsi="Times New Roman" w:cs="Times New Roman"/>
                <w:sz w:val="24"/>
                <w:szCs w:val="24"/>
              </w:rPr>
              <w:t>государств</w:t>
            </w:r>
            <w:r w:rsidRPr="00774667">
              <w:rPr>
                <w:rFonts w:ascii="Times New Roman" w:hAnsi="Times New Roman" w:cs="Times New Roman"/>
                <w:spacing w:val="-12"/>
                <w:sz w:val="24"/>
                <w:szCs w:val="24"/>
              </w:rPr>
              <w:t xml:space="preserve"> </w:t>
            </w:r>
            <w:r w:rsidRPr="00774667">
              <w:rPr>
                <w:rFonts w:ascii="Times New Roman" w:hAnsi="Times New Roman" w:cs="Times New Roman"/>
                <w:sz w:val="24"/>
                <w:szCs w:val="24"/>
              </w:rPr>
              <w:t xml:space="preserve">мира, </w:t>
            </w:r>
            <w:r w:rsidRPr="00774667">
              <w:rPr>
                <w:rFonts w:ascii="Times New Roman" w:hAnsi="Times New Roman" w:cs="Times New Roman"/>
                <w:spacing w:val="-2"/>
                <w:sz w:val="24"/>
                <w:szCs w:val="24"/>
              </w:rPr>
              <w:t xml:space="preserve">унитарное </w:t>
            </w:r>
            <w:r w:rsidRPr="00774667">
              <w:rPr>
                <w:rFonts w:ascii="Times New Roman" w:hAnsi="Times New Roman" w:cs="Times New Roman"/>
                <w:sz w:val="24"/>
                <w:szCs w:val="24"/>
              </w:rPr>
              <w:t>и федеративное государственное</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устройство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74667" w:rsidRPr="00774667" w:rsidRDefault="00774667" w:rsidP="005B50BC">
            <w:pPr>
              <w:rPr>
                <w:rFonts w:ascii="Times New Roman" w:hAnsi="Times New Roman" w:cs="Times New Roman"/>
                <w:sz w:val="24"/>
                <w:szCs w:val="24"/>
              </w:rPr>
            </w:pPr>
          </w:p>
        </w:tc>
      </w:tr>
      <w:tr w:rsidR="00774667" w:rsidRPr="00774667" w:rsidTr="005B50BC">
        <w:trPr>
          <w:trHeight w:val="106"/>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b/>
                <w:sz w:val="24"/>
                <w:szCs w:val="24"/>
              </w:rPr>
              <w:t>Раздел</w:t>
            </w:r>
            <w:r w:rsidRPr="00774667">
              <w:rPr>
                <w:rFonts w:ascii="Times New Roman" w:hAnsi="Times New Roman" w:cs="Times New Roman"/>
                <w:b/>
                <w:spacing w:val="-7"/>
                <w:sz w:val="24"/>
                <w:szCs w:val="24"/>
              </w:rPr>
              <w:t xml:space="preserve"> </w:t>
            </w:r>
            <w:r w:rsidRPr="00774667">
              <w:rPr>
                <w:rFonts w:ascii="Times New Roman" w:hAnsi="Times New Roman" w:cs="Times New Roman"/>
                <w:b/>
                <w:sz w:val="24"/>
                <w:szCs w:val="24"/>
              </w:rPr>
              <w:t>4.</w:t>
            </w:r>
            <w:r w:rsidRPr="00774667">
              <w:rPr>
                <w:rFonts w:ascii="Times New Roman" w:hAnsi="Times New Roman" w:cs="Times New Roman"/>
                <w:b/>
                <w:spacing w:val="-5"/>
                <w:sz w:val="24"/>
                <w:szCs w:val="24"/>
              </w:rPr>
              <w:t xml:space="preserve"> </w:t>
            </w:r>
            <w:r w:rsidRPr="00774667">
              <w:rPr>
                <w:rFonts w:ascii="Times New Roman" w:hAnsi="Times New Roman" w:cs="Times New Roman"/>
                <w:b/>
                <w:sz w:val="24"/>
                <w:szCs w:val="24"/>
              </w:rPr>
              <w:t>Население</w:t>
            </w:r>
            <w:r w:rsidRPr="00774667">
              <w:rPr>
                <w:rFonts w:ascii="Times New Roman" w:hAnsi="Times New Roman" w:cs="Times New Roman"/>
                <w:b/>
                <w:spacing w:val="-9"/>
                <w:sz w:val="24"/>
                <w:szCs w:val="24"/>
              </w:rPr>
              <w:t xml:space="preserve"> </w:t>
            </w:r>
            <w:r w:rsidRPr="00774667">
              <w:rPr>
                <w:rFonts w:ascii="Times New Roman" w:hAnsi="Times New Roman" w:cs="Times New Roman"/>
                <w:b/>
                <w:spacing w:val="-4"/>
                <w:sz w:val="24"/>
                <w:szCs w:val="24"/>
              </w:rPr>
              <w:t>мира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12</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667" w:rsidRPr="00774667" w:rsidRDefault="00774667" w:rsidP="005B50BC">
            <w:pPr>
              <w:jc w:val="center"/>
              <w:rPr>
                <w:rFonts w:ascii="Times New Roman" w:hAnsi="Times New Roman" w:cs="Times New Roman"/>
                <w:i/>
                <w:sz w:val="24"/>
                <w:szCs w:val="24"/>
              </w:rPr>
            </w:pPr>
          </w:p>
        </w:tc>
      </w:tr>
      <w:tr w:rsidR="00774667" w:rsidRPr="00774667" w:rsidTr="005B50BC">
        <w:trPr>
          <w:trHeight w:val="106"/>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pacing w:val="-2"/>
                <w:sz w:val="24"/>
                <w:szCs w:val="24"/>
              </w:rPr>
              <w:t xml:space="preserve">Тема 4.1. Численность </w:t>
            </w:r>
            <w:r w:rsidRPr="00774667">
              <w:rPr>
                <w:rFonts w:ascii="Times New Roman" w:hAnsi="Times New Roman" w:cs="Times New Roman"/>
                <w:sz w:val="24"/>
                <w:szCs w:val="24"/>
              </w:rPr>
              <w:t>и</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воспроизводство </w:t>
            </w:r>
            <w:r w:rsidRPr="00774667">
              <w:rPr>
                <w:rFonts w:ascii="Times New Roman" w:hAnsi="Times New Roman" w:cs="Times New Roman"/>
                <w:spacing w:val="-2"/>
                <w:sz w:val="24"/>
                <w:szCs w:val="24"/>
              </w:rPr>
              <w:t>населения.</w:t>
            </w:r>
          </w:p>
          <w:p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z w:val="24"/>
                <w:szCs w:val="24"/>
              </w:rPr>
              <w:t>Состав</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и</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 xml:space="preserve">структура </w:t>
            </w:r>
            <w:r w:rsidRPr="00774667">
              <w:rPr>
                <w:rFonts w:ascii="Times New Roman" w:hAnsi="Times New Roman" w:cs="Times New Roman"/>
                <w:spacing w:val="-2"/>
                <w:sz w:val="24"/>
                <w:szCs w:val="24"/>
              </w:rPr>
              <w:t>населения</w:t>
            </w:r>
          </w:p>
          <w:p w:rsidR="00774667" w:rsidRPr="00774667" w:rsidRDefault="00774667" w:rsidP="005B50BC">
            <w:pPr>
              <w:jc w:val="cente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6</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01</w:t>
            </w:r>
          </w:p>
          <w:p w:rsidR="00774667" w:rsidRPr="00774667" w:rsidRDefault="00774667" w:rsidP="005B50BC">
            <w:pPr>
              <w:jc w:val="center"/>
              <w:rPr>
                <w:rFonts w:ascii="Times New Roman" w:hAnsi="Times New Roman" w:cs="Times New Roman"/>
                <w:i/>
                <w:sz w:val="24"/>
                <w:szCs w:val="24"/>
              </w:rPr>
            </w:pPr>
            <w:r w:rsidRPr="00774667">
              <w:rPr>
                <w:rFonts w:ascii="Times New Roman" w:hAnsi="Times New Roman" w:cs="Times New Roman"/>
                <w:sz w:val="24"/>
                <w:szCs w:val="24"/>
              </w:rPr>
              <w:t>ОК 02</w:t>
            </w:r>
          </w:p>
          <w:p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09</w:t>
            </w:r>
          </w:p>
          <w:p w:rsidR="00774667" w:rsidRPr="00774667" w:rsidRDefault="00774667" w:rsidP="005B50BC">
            <w:pPr>
              <w:jc w:val="center"/>
              <w:rPr>
                <w:rFonts w:ascii="Times New Roman" w:hAnsi="Times New Roman" w:cs="Times New Roman"/>
                <w:i/>
                <w:sz w:val="24"/>
                <w:szCs w:val="24"/>
              </w:rPr>
            </w:pPr>
          </w:p>
        </w:tc>
      </w:tr>
      <w:tr w:rsidR="00774667" w:rsidRPr="0077466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Теоретическое обучение</w:t>
            </w:r>
          </w:p>
          <w:p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1. Численность</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населения</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мира и динамика её изменения. Теория</w:t>
            </w:r>
            <w:r w:rsidRPr="00774667">
              <w:rPr>
                <w:rFonts w:ascii="Times New Roman" w:hAnsi="Times New Roman" w:cs="Times New Roman"/>
                <w:spacing w:val="-8"/>
                <w:sz w:val="24"/>
                <w:szCs w:val="24"/>
              </w:rPr>
              <w:t xml:space="preserve"> </w:t>
            </w:r>
            <w:r w:rsidRPr="00774667">
              <w:rPr>
                <w:rFonts w:ascii="Times New Roman" w:hAnsi="Times New Roman" w:cs="Times New Roman"/>
                <w:spacing w:val="-2"/>
                <w:sz w:val="24"/>
                <w:szCs w:val="24"/>
              </w:rPr>
              <w:t>демографического перехода.</w:t>
            </w:r>
            <w:r w:rsidRPr="00774667">
              <w:rPr>
                <w:rFonts w:ascii="Times New Roman" w:hAnsi="Times New Roman" w:cs="Times New Roman"/>
                <w:spacing w:val="-4"/>
                <w:sz w:val="24"/>
                <w:szCs w:val="24"/>
              </w:rPr>
              <w:t xml:space="preserve"> </w:t>
            </w:r>
            <w:r w:rsidRPr="00774667">
              <w:rPr>
                <w:rFonts w:ascii="Times New Roman" w:hAnsi="Times New Roman" w:cs="Times New Roman"/>
                <w:spacing w:val="-2"/>
                <w:sz w:val="24"/>
                <w:szCs w:val="24"/>
              </w:rPr>
              <w:t xml:space="preserve">Воспроизводство </w:t>
            </w:r>
            <w:r w:rsidRPr="00774667">
              <w:rPr>
                <w:rFonts w:ascii="Times New Roman" w:hAnsi="Times New Roman" w:cs="Times New Roman"/>
                <w:sz w:val="24"/>
                <w:szCs w:val="24"/>
              </w:rPr>
              <w:t>населения, его типы и</w:t>
            </w:r>
            <w:r w:rsidRPr="00774667">
              <w:rPr>
                <w:rFonts w:ascii="Times New Roman" w:hAnsi="Times New Roman" w:cs="Times New Roman"/>
                <w:spacing w:val="-15"/>
                <w:sz w:val="24"/>
                <w:szCs w:val="24"/>
              </w:rPr>
              <w:t xml:space="preserve"> </w:t>
            </w:r>
            <w:r w:rsidRPr="00774667">
              <w:rPr>
                <w:rFonts w:ascii="Times New Roman" w:hAnsi="Times New Roman" w:cs="Times New Roman"/>
                <w:sz w:val="24"/>
                <w:szCs w:val="24"/>
              </w:rPr>
              <w:t>особенности</w:t>
            </w:r>
            <w:r w:rsidRPr="00774667">
              <w:rPr>
                <w:rFonts w:ascii="Times New Roman" w:hAnsi="Times New Roman" w:cs="Times New Roman"/>
                <w:spacing w:val="-15"/>
                <w:sz w:val="24"/>
                <w:szCs w:val="24"/>
              </w:rPr>
              <w:t xml:space="preserve"> </w:t>
            </w:r>
            <w:r w:rsidRPr="00774667">
              <w:rPr>
                <w:rFonts w:ascii="Times New Roman" w:hAnsi="Times New Roman" w:cs="Times New Roman"/>
                <w:sz w:val="24"/>
                <w:szCs w:val="24"/>
              </w:rPr>
              <w:t>в</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странах с различным уровнем </w:t>
            </w:r>
            <w:r w:rsidRPr="00774667">
              <w:rPr>
                <w:rFonts w:ascii="Times New Roman" w:hAnsi="Times New Roman" w:cs="Times New Roman"/>
                <w:spacing w:val="-2"/>
                <w:sz w:val="24"/>
                <w:szCs w:val="24"/>
              </w:rPr>
              <w:t xml:space="preserve">социально-экономического </w:t>
            </w:r>
            <w:r w:rsidRPr="00774667">
              <w:rPr>
                <w:rFonts w:ascii="Times New Roman" w:hAnsi="Times New Roman" w:cs="Times New Roman"/>
                <w:sz w:val="24"/>
                <w:szCs w:val="24"/>
              </w:rPr>
              <w:t>развития (демографический взрыв, демографический кризис,</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старение</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населения). Демографическая политика и её направления в странах различных типов воспроизводства населения.</w:t>
            </w:r>
          </w:p>
          <w:p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2. Возрастной и половой состав</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населения</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 xml:space="preserve">мира. Структура занятости населения в странах с различным уровнем </w:t>
            </w:r>
            <w:r w:rsidRPr="00774667">
              <w:rPr>
                <w:rFonts w:ascii="Times New Roman" w:hAnsi="Times New Roman" w:cs="Times New Roman"/>
                <w:spacing w:val="-2"/>
                <w:sz w:val="24"/>
                <w:szCs w:val="24"/>
              </w:rPr>
              <w:t xml:space="preserve">социально-экономического </w:t>
            </w:r>
            <w:r w:rsidRPr="00774667">
              <w:rPr>
                <w:rFonts w:ascii="Times New Roman" w:hAnsi="Times New Roman" w:cs="Times New Roman"/>
                <w:sz w:val="24"/>
                <w:szCs w:val="24"/>
              </w:rPr>
              <w:t>развития.</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Этнический</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состав населения.</w:t>
            </w:r>
            <w:r w:rsidRPr="00774667">
              <w:rPr>
                <w:rFonts w:ascii="Times New Roman" w:hAnsi="Times New Roman" w:cs="Times New Roman"/>
                <w:spacing w:val="-14"/>
                <w:sz w:val="24"/>
                <w:szCs w:val="24"/>
              </w:rPr>
              <w:t xml:space="preserve"> </w:t>
            </w:r>
            <w:r w:rsidRPr="00774667">
              <w:rPr>
                <w:rFonts w:ascii="Times New Roman" w:hAnsi="Times New Roman" w:cs="Times New Roman"/>
                <w:sz w:val="24"/>
                <w:szCs w:val="24"/>
              </w:rPr>
              <w:t>Крупные</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народы, языковые семьи и группы, особенности</w:t>
            </w:r>
            <w:r w:rsidRPr="00774667">
              <w:rPr>
                <w:rFonts w:ascii="Times New Roman" w:hAnsi="Times New Roman" w:cs="Times New Roman"/>
                <w:spacing w:val="-10"/>
                <w:sz w:val="24"/>
                <w:szCs w:val="24"/>
              </w:rPr>
              <w:t xml:space="preserve"> </w:t>
            </w:r>
            <w:r w:rsidRPr="00774667">
              <w:rPr>
                <w:rFonts w:ascii="Times New Roman" w:hAnsi="Times New Roman" w:cs="Times New Roman"/>
                <w:sz w:val="24"/>
                <w:szCs w:val="24"/>
              </w:rPr>
              <w:t>их</w:t>
            </w:r>
            <w:r w:rsidRPr="00774667">
              <w:rPr>
                <w:rFonts w:ascii="Times New Roman" w:hAnsi="Times New Roman" w:cs="Times New Roman"/>
                <w:spacing w:val="-15"/>
                <w:sz w:val="24"/>
                <w:szCs w:val="24"/>
              </w:rPr>
              <w:t xml:space="preserve"> </w:t>
            </w:r>
            <w:r w:rsidRPr="00774667">
              <w:rPr>
                <w:rFonts w:ascii="Times New Roman" w:hAnsi="Times New Roman" w:cs="Times New Roman"/>
                <w:sz w:val="24"/>
                <w:szCs w:val="24"/>
              </w:rPr>
              <w:t>размещения. Религиозный состав населения.</w:t>
            </w:r>
            <w:r w:rsidRPr="00774667">
              <w:rPr>
                <w:rFonts w:ascii="Times New Roman" w:hAnsi="Times New Roman" w:cs="Times New Roman"/>
                <w:spacing w:val="-11"/>
                <w:sz w:val="24"/>
                <w:szCs w:val="24"/>
              </w:rPr>
              <w:t xml:space="preserve"> </w:t>
            </w:r>
            <w:r w:rsidRPr="00774667">
              <w:rPr>
                <w:rFonts w:ascii="Times New Roman" w:hAnsi="Times New Roman" w:cs="Times New Roman"/>
                <w:spacing w:val="-2"/>
                <w:sz w:val="24"/>
                <w:szCs w:val="24"/>
              </w:rPr>
              <w:t xml:space="preserve">Мировые </w:t>
            </w:r>
            <w:r w:rsidRPr="00774667">
              <w:rPr>
                <w:rFonts w:ascii="Times New Roman" w:hAnsi="Times New Roman" w:cs="Times New Roman"/>
                <w:sz w:val="24"/>
                <w:szCs w:val="24"/>
              </w:rPr>
              <w:t>и национальные религии, главные районы распространения.</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Население мира и глобализация. География</w:t>
            </w:r>
            <w:r w:rsidRPr="00774667">
              <w:rPr>
                <w:rFonts w:ascii="Times New Roman" w:hAnsi="Times New Roman" w:cs="Times New Roman"/>
                <w:spacing w:val="-11"/>
                <w:sz w:val="24"/>
                <w:szCs w:val="24"/>
              </w:rPr>
              <w:t xml:space="preserve"> </w:t>
            </w:r>
            <w:r w:rsidRPr="00774667">
              <w:rPr>
                <w:rFonts w:ascii="Times New Roman" w:hAnsi="Times New Roman" w:cs="Times New Roman"/>
                <w:spacing w:val="-2"/>
                <w:sz w:val="24"/>
                <w:szCs w:val="24"/>
              </w:rPr>
              <w:t xml:space="preserve">культуры </w:t>
            </w:r>
            <w:r w:rsidRPr="00774667">
              <w:rPr>
                <w:rFonts w:ascii="Times New Roman" w:hAnsi="Times New Roman" w:cs="Times New Roman"/>
                <w:sz w:val="24"/>
                <w:szCs w:val="24"/>
              </w:rPr>
              <w:t>в</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системе</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 xml:space="preserve">географических наук. Современные </w:t>
            </w:r>
            <w:r w:rsidRPr="00774667">
              <w:rPr>
                <w:rFonts w:ascii="Times New Roman" w:hAnsi="Times New Roman" w:cs="Times New Roman"/>
                <w:spacing w:val="-2"/>
                <w:sz w:val="24"/>
                <w:szCs w:val="24"/>
              </w:rPr>
              <w:t xml:space="preserve">цивилизации, </w:t>
            </w:r>
            <w:r w:rsidRPr="00774667">
              <w:rPr>
                <w:rFonts w:ascii="Times New Roman" w:hAnsi="Times New Roman" w:cs="Times New Roman"/>
                <w:sz w:val="24"/>
                <w:szCs w:val="24"/>
              </w:rPr>
              <w:t>географические</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рубежи цивилизации Запада и</w:t>
            </w:r>
            <w:r w:rsidRPr="00774667">
              <w:rPr>
                <w:rFonts w:ascii="Times New Roman" w:hAnsi="Times New Roman" w:cs="Times New Roman"/>
                <w:spacing w:val="-5"/>
                <w:sz w:val="24"/>
                <w:szCs w:val="24"/>
              </w:rPr>
              <w:t xml:space="preserve"> </w:t>
            </w:r>
            <w:r w:rsidRPr="00774667">
              <w:rPr>
                <w:rFonts w:ascii="Times New Roman" w:hAnsi="Times New Roman" w:cs="Times New Roman"/>
                <w:sz w:val="24"/>
                <w:szCs w:val="24"/>
              </w:rPr>
              <w:t>цивилизации</w:t>
            </w:r>
            <w:r w:rsidRPr="00774667">
              <w:rPr>
                <w:rFonts w:ascii="Times New Roman" w:hAnsi="Times New Roman" w:cs="Times New Roman"/>
                <w:spacing w:val="-4"/>
                <w:sz w:val="24"/>
                <w:szCs w:val="24"/>
              </w:rPr>
              <w:t xml:space="preserve"> </w:t>
            </w:r>
            <w:r w:rsidRPr="00774667">
              <w:rPr>
                <w:rFonts w:ascii="Times New Roman" w:hAnsi="Times New Roman" w:cs="Times New Roman"/>
                <w:spacing w:val="-2"/>
                <w:sz w:val="24"/>
                <w:szCs w:val="24"/>
              </w:rPr>
              <w:t>Востока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74667" w:rsidRPr="00774667" w:rsidRDefault="00774667" w:rsidP="005B50BC">
            <w:pPr>
              <w:rPr>
                <w:rFonts w:ascii="Times New Roman" w:hAnsi="Times New Roman" w:cs="Times New Roman"/>
                <w:sz w:val="24"/>
                <w:szCs w:val="24"/>
              </w:rPr>
            </w:pPr>
          </w:p>
        </w:tc>
      </w:tr>
      <w:tr w:rsidR="00774667" w:rsidRPr="0077466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Практические занятия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4</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74667" w:rsidRPr="00774667" w:rsidRDefault="00774667" w:rsidP="005B50BC">
            <w:pPr>
              <w:rPr>
                <w:rFonts w:ascii="Times New Roman" w:hAnsi="Times New Roman" w:cs="Times New Roman"/>
                <w:sz w:val="24"/>
                <w:szCs w:val="24"/>
              </w:rPr>
            </w:pPr>
          </w:p>
        </w:tc>
      </w:tr>
      <w:tr w:rsidR="00774667" w:rsidRPr="0077466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tabs>
                <w:tab w:val="left" w:pos="404"/>
              </w:tabs>
              <w:jc w:val="both"/>
              <w:rPr>
                <w:rFonts w:ascii="Times New Roman" w:hAnsi="Times New Roman" w:cs="Times New Roman"/>
                <w:sz w:val="24"/>
                <w:szCs w:val="24"/>
              </w:rPr>
            </w:pPr>
            <w:r w:rsidRPr="00774667">
              <w:rPr>
                <w:rFonts w:ascii="Times New Roman" w:hAnsi="Times New Roman" w:cs="Times New Roman"/>
                <w:sz w:val="24"/>
                <w:szCs w:val="24"/>
              </w:rPr>
              <w:t>№ 5. Определение</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и</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сравнение темпов роста населения крупных по численности населения</w:t>
            </w:r>
            <w:r w:rsidRPr="00774667">
              <w:rPr>
                <w:rFonts w:ascii="Times New Roman" w:hAnsi="Times New Roman" w:cs="Times New Roman"/>
                <w:spacing w:val="-5"/>
                <w:sz w:val="24"/>
                <w:szCs w:val="24"/>
              </w:rPr>
              <w:t xml:space="preserve"> </w:t>
            </w:r>
            <w:r w:rsidRPr="00774667">
              <w:rPr>
                <w:rFonts w:ascii="Times New Roman" w:hAnsi="Times New Roman" w:cs="Times New Roman"/>
                <w:sz w:val="24"/>
                <w:szCs w:val="24"/>
              </w:rPr>
              <w:t>стран</w:t>
            </w:r>
            <w:r w:rsidRPr="00774667">
              <w:rPr>
                <w:rFonts w:ascii="Times New Roman" w:hAnsi="Times New Roman" w:cs="Times New Roman"/>
                <w:spacing w:val="-2"/>
                <w:sz w:val="24"/>
                <w:szCs w:val="24"/>
              </w:rPr>
              <w:t xml:space="preserve"> </w:t>
            </w:r>
            <w:r w:rsidRPr="00774667">
              <w:rPr>
                <w:rFonts w:ascii="Times New Roman" w:hAnsi="Times New Roman" w:cs="Times New Roman"/>
                <w:sz w:val="24"/>
                <w:szCs w:val="24"/>
              </w:rPr>
              <w:t>и</w:t>
            </w:r>
            <w:r w:rsidRPr="00774667">
              <w:rPr>
                <w:rFonts w:ascii="Times New Roman" w:hAnsi="Times New Roman" w:cs="Times New Roman"/>
                <w:spacing w:val="-5"/>
                <w:sz w:val="24"/>
                <w:szCs w:val="24"/>
              </w:rPr>
              <w:t xml:space="preserve"> </w:t>
            </w:r>
            <w:r w:rsidRPr="00774667">
              <w:rPr>
                <w:rFonts w:ascii="Times New Roman" w:hAnsi="Times New Roman" w:cs="Times New Roman"/>
                <w:sz w:val="24"/>
                <w:szCs w:val="24"/>
              </w:rPr>
              <w:t>регионов мира (форма фиксации результатов анализа по</w:t>
            </w:r>
            <w:r w:rsidRPr="00774667">
              <w:rPr>
                <w:rFonts w:ascii="Times New Roman" w:hAnsi="Times New Roman" w:cs="Times New Roman"/>
                <w:spacing w:val="-6"/>
                <w:sz w:val="24"/>
                <w:szCs w:val="24"/>
              </w:rPr>
              <w:t xml:space="preserve"> </w:t>
            </w:r>
            <w:r w:rsidRPr="00774667">
              <w:rPr>
                <w:rFonts w:ascii="Times New Roman" w:hAnsi="Times New Roman" w:cs="Times New Roman"/>
                <w:sz w:val="24"/>
                <w:szCs w:val="24"/>
              </w:rPr>
              <w:t>выбору</w:t>
            </w:r>
            <w:r w:rsidRPr="00774667">
              <w:rPr>
                <w:rFonts w:ascii="Times New Roman" w:hAnsi="Times New Roman" w:cs="Times New Roman"/>
                <w:spacing w:val="-5"/>
                <w:sz w:val="24"/>
                <w:szCs w:val="24"/>
              </w:rPr>
              <w:t xml:space="preserve"> </w:t>
            </w:r>
            <w:r w:rsidRPr="00774667">
              <w:rPr>
                <w:rFonts w:ascii="Times New Roman" w:hAnsi="Times New Roman" w:cs="Times New Roman"/>
                <w:spacing w:val="-2"/>
                <w:sz w:val="24"/>
                <w:szCs w:val="24"/>
              </w:rPr>
              <w:t>обучающихся).</w:t>
            </w:r>
          </w:p>
          <w:p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w:t>
            </w:r>
            <w:r w:rsidRPr="00774667">
              <w:rPr>
                <w:rFonts w:ascii="Times New Roman" w:hAnsi="Times New Roman" w:cs="Times New Roman"/>
                <w:b/>
                <w:sz w:val="24"/>
                <w:szCs w:val="24"/>
              </w:rPr>
              <w:t xml:space="preserve"> </w:t>
            </w:r>
            <w:r w:rsidRPr="00774667">
              <w:rPr>
                <w:rFonts w:ascii="Times New Roman" w:hAnsi="Times New Roman" w:cs="Times New Roman"/>
                <w:sz w:val="24"/>
                <w:szCs w:val="24"/>
              </w:rPr>
              <w:t>6.</w:t>
            </w:r>
            <w:r w:rsidRPr="00774667">
              <w:rPr>
                <w:rFonts w:ascii="Times New Roman" w:hAnsi="Times New Roman" w:cs="Times New Roman"/>
                <w:b/>
                <w:sz w:val="24"/>
                <w:szCs w:val="24"/>
              </w:rPr>
              <w:t xml:space="preserve"> </w:t>
            </w:r>
            <w:r w:rsidRPr="00774667">
              <w:rPr>
                <w:rFonts w:ascii="Times New Roman" w:hAnsi="Times New Roman" w:cs="Times New Roman"/>
                <w:sz w:val="24"/>
                <w:szCs w:val="24"/>
              </w:rPr>
              <w:t>Объяснение</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особенности демографической</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политики в странах с различным типом воспроизводства </w:t>
            </w:r>
            <w:r w:rsidRPr="00774667">
              <w:rPr>
                <w:rFonts w:ascii="Times New Roman" w:hAnsi="Times New Roman" w:cs="Times New Roman"/>
                <w:spacing w:val="-2"/>
                <w:sz w:val="24"/>
                <w:szCs w:val="24"/>
              </w:rPr>
              <w:t>населения</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74667" w:rsidRPr="00774667" w:rsidRDefault="00774667" w:rsidP="005B50BC">
            <w:pPr>
              <w:rPr>
                <w:rFonts w:ascii="Times New Roman" w:hAnsi="Times New Roman" w:cs="Times New Roman"/>
                <w:sz w:val="24"/>
                <w:szCs w:val="24"/>
              </w:rPr>
            </w:pPr>
          </w:p>
        </w:tc>
      </w:tr>
      <w:tr w:rsidR="00774667" w:rsidRPr="00774667" w:rsidTr="005B50BC">
        <w:trPr>
          <w:trHeight w:val="106"/>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pacing w:val="-2"/>
                <w:sz w:val="24"/>
                <w:szCs w:val="24"/>
              </w:rPr>
              <w:lastRenderedPageBreak/>
              <w:t xml:space="preserve">Тема 4.2. </w:t>
            </w:r>
          </w:p>
          <w:p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pacing w:val="-2"/>
                <w:sz w:val="24"/>
                <w:szCs w:val="24"/>
              </w:rPr>
              <w:t>Размещение населения.</w:t>
            </w:r>
          </w:p>
          <w:p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z w:val="24"/>
                <w:szCs w:val="24"/>
              </w:rPr>
              <w:t>Качество</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жизни </w:t>
            </w:r>
            <w:r w:rsidRPr="00774667">
              <w:rPr>
                <w:rFonts w:ascii="Times New Roman" w:hAnsi="Times New Roman" w:cs="Times New Roman"/>
                <w:spacing w:val="-2"/>
                <w:sz w:val="24"/>
                <w:szCs w:val="24"/>
              </w:rPr>
              <w:t>населения</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6</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jc w:val="center"/>
              <w:rPr>
                <w:rFonts w:ascii="Times New Roman" w:hAnsi="Times New Roman" w:cs="Times New Roman"/>
                <w:sz w:val="24"/>
                <w:szCs w:val="24"/>
              </w:rPr>
            </w:pPr>
          </w:p>
          <w:p w:rsidR="00774667" w:rsidRPr="00774667" w:rsidRDefault="00774667" w:rsidP="005B50BC">
            <w:pPr>
              <w:jc w:val="center"/>
              <w:rPr>
                <w:rFonts w:ascii="Times New Roman" w:hAnsi="Times New Roman" w:cs="Times New Roman"/>
                <w:sz w:val="24"/>
                <w:szCs w:val="24"/>
              </w:rPr>
            </w:pPr>
          </w:p>
          <w:p w:rsidR="00774667" w:rsidRPr="00774667" w:rsidRDefault="00774667" w:rsidP="005B50BC">
            <w:pPr>
              <w:jc w:val="center"/>
              <w:rPr>
                <w:rFonts w:ascii="Times New Roman" w:hAnsi="Times New Roman" w:cs="Times New Roman"/>
                <w:sz w:val="24"/>
                <w:szCs w:val="24"/>
              </w:rPr>
            </w:pPr>
          </w:p>
          <w:p w:rsidR="00774667" w:rsidRPr="00774667" w:rsidRDefault="00774667" w:rsidP="005B50BC">
            <w:pPr>
              <w:jc w:val="center"/>
              <w:rPr>
                <w:rFonts w:ascii="Times New Roman" w:hAnsi="Times New Roman" w:cs="Times New Roman"/>
                <w:sz w:val="24"/>
                <w:szCs w:val="24"/>
              </w:rPr>
            </w:pPr>
          </w:p>
          <w:p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01</w:t>
            </w:r>
          </w:p>
          <w:p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02</w:t>
            </w:r>
          </w:p>
          <w:p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09</w:t>
            </w:r>
          </w:p>
          <w:p w:rsidR="00774667" w:rsidRPr="00774667" w:rsidRDefault="00774667" w:rsidP="005B50BC">
            <w:pPr>
              <w:jc w:val="center"/>
              <w:rPr>
                <w:rFonts w:ascii="Times New Roman" w:hAnsi="Times New Roman" w:cs="Times New Roman"/>
                <w:i/>
                <w:sz w:val="24"/>
                <w:szCs w:val="24"/>
              </w:rPr>
            </w:pPr>
          </w:p>
          <w:p w:rsidR="00774667" w:rsidRPr="00774667" w:rsidRDefault="00774667" w:rsidP="005B50BC">
            <w:pPr>
              <w:jc w:val="center"/>
              <w:rPr>
                <w:rFonts w:ascii="Times New Roman" w:hAnsi="Times New Roman" w:cs="Times New Roman"/>
                <w:i/>
                <w:sz w:val="24"/>
                <w:szCs w:val="24"/>
              </w:rPr>
            </w:pPr>
          </w:p>
        </w:tc>
      </w:tr>
      <w:tr w:rsidR="00774667" w:rsidRPr="0077466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Теоретическое обучение</w:t>
            </w:r>
          </w:p>
          <w:p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1.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 экономических типов. Городские агломерации и мегалополисы мира.</w:t>
            </w:r>
          </w:p>
          <w:p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2.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rPr>
                <w:rFonts w:ascii="Times New Roman" w:hAnsi="Times New Roman" w:cs="Times New Roman"/>
                <w:sz w:val="24"/>
                <w:szCs w:val="24"/>
              </w:rPr>
            </w:pPr>
          </w:p>
        </w:tc>
      </w:tr>
      <w:tr w:rsidR="00774667" w:rsidRPr="00774667" w:rsidTr="005B50BC">
        <w:trPr>
          <w:trHeight w:val="106"/>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b/>
                <w:sz w:val="24"/>
                <w:szCs w:val="24"/>
              </w:rPr>
              <w:t>Практические занятия</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4</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rPr>
                <w:rFonts w:ascii="Times New Roman" w:hAnsi="Times New Roman" w:cs="Times New Roman"/>
                <w:sz w:val="24"/>
                <w:szCs w:val="24"/>
              </w:rPr>
            </w:pPr>
          </w:p>
        </w:tc>
      </w:tr>
      <w:tr w:rsidR="00774667" w:rsidRPr="0077466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 7.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 8.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rPr>
                <w:rFonts w:ascii="Times New Roman" w:hAnsi="Times New Roman" w:cs="Times New Roman"/>
                <w:sz w:val="24"/>
                <w:szCs w:val="24"/>
              </w:rPr>
            </w:pPr>
          </w:p>
        </w:tc>
      </w:tr>
      <w:tr w:rsidR="00774667" w:rsidRPr="00774667" w:rsidTr="005B50BC">
        <w:trPr>
          <w:trHeight w:val="106"/>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b/>
                <w:sz w:val="24"/>
                <w:szCs w:val="24"/>
              </w:rPr>
              <w:t>Раздел</w:t>
            </w:r>
            <w:r w:rsidRPr="00774667">
              <w:rPr>
                <w:rFonts w:ascii="Times New Roman" w:hAnsi="Times New Roman" w:cs="Times New Roman"/>
                <w:b/>
                <w:spacing w:val="-7"/>
                <w:sz w:val="24"/>
                <w:szCs w:val="24"/>
              </w:rPr>
              <w:t xml:space="preserve"> </w:t>
            </w:r>
            <w:r w:rsidRPr="00774667">
              <w:rPr>
                <w:rFonts w:ascii="Times New Roman" w:hAnsi="Times New Roman" w:cs="Times New Roman"/>
                <w:b/>
                <w:sz w:val="24"/>
                <w:szCs w:val="24"/>
              </w:rPr>
              <w:t>5.</w:t>
            </w:r>
            <w:r w:rsidRPr="00774667">
              <w:rPr>
                <w:rFonts w:ascii="Times New Roman" w:hAnsi="Times New Roman" w:cs="Times New Roman"/>
                <w:b/>
                <w:spacing w:val="-6"/>
                <w:sz w:val="24"/>
                <w:szCs w:val="24"/>
              </w:rPr>
              <w:t xml:space="preserve"> </w:t>
            </w:r>
            <w:r w:rsidRPr="00774667">
              <w:rPr>
                <w:rFonts w:ascii="Times New Roman" w:hAnsi="Times New Roman" w:cs="Times New Roman"/>
                <w:b/>
                <w:sz w:val="24"/>
                <w:szCs w:val="24"/>
              </w:rPr>
              <w:t>Мировое</w:t>
            </w:r>
            <w:r w:rsidRPr="00774667">
              <w:rPr>
                <w:rFonts w:ascii="Times New Roman" w:hAnsi="Times New Roman" w:cs="Times New Roman"/>
                <w:b/>
                <w:spacing w:val="-9"/>
                <w:sz w:val="24"/>
                <w:szCs w:val="24"/>
              </w:rPr>
              <w:t xml:space="preserve"> </w:t>
            </w:r>
            <w:r w:rsidRPr="00774667">
              <w:rPr>
                <w:rFonts w:ascii="Times New Roman" w:hAnsi="Times New Roman" w:cs="Times New Roman"/>
                <w:b/>
                <w:spacing w:val="-2"/>
                <w:sz w:val="24"/>
                <w:szCs w:val="24"/>
              </w:rPr>
              <w:t>хозяйство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18</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667" w:rsidRPr="00774667" w:rsidRDefault="00774667" w:rsidP="005B50BC">
            <w:pPr>
              <w:jc w:val="center"/>
              <w:rPr>
                <w:rFonts w:ascii="Times New Roman" w:hAnsi="Times New Roman" w:cs="Times New Roman"/>
                <w:i/>
                <w:sz w:val="24"/>
                <w:szCs w:val="24"/>
              </w:rPr>
            </w:pPr>
          </w:p>
        </w:tc>
      </w:tr>
      <w:tr w:rsidR="00774667" w:rsidRPr="00774667" w:rsidTr="005B50BC">
        <w:trPr>
          <w:trHeight w:val="411"/>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z w:val="24"/>
                <w:szCs w:val="24"/>
              </w:rPr>
              <w:t xml:space="preserve">Тема 5.1. </w:t>
            </w:r>
          </w:p>
          <w:p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z w:val="24"/>
                <w:szCs w:val="24"/>
              </w:rPr>
              <w:t>Состав и структура мирового</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хозяйства.</w:t>
            </w:r>
          </w:p>
          <w:p w:rsidR="00774667" w:rsidRPr="00774667" w:rsidRDefault="00774667" w:rsidP="005B50BC">
            <w:pPr>
              <w:rPr>
                <w:rFonts w:ascii="Times New Roman" w:hAnsi="Times New Roman" w:cs="Times New Roman"/>
                <w:sz w:val="24"/>
                <w:szCs w:val="24"/>
              </w:rPr>
            </w:pPr>
          </w:p>
          <w:p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pacing w:val="-2"/>
                <w:sz w:val="24"/>
                <w:szCs w:val="24"/>
              </w:rPr>
              <w:t xml:space="preserve">Международное географическое </w:t>
            </w:r>
            <w:r w:rsidRPr="00774667">
              <w:rPr>
                <w:rFonts w:ascii="Times New Roman" w:hAnsi="Times New Roman" w:cs="Times New Roman"/>
                <w:sz w:val="24"/>
                <w:szCs w:val="24"/>
              </w:rPr>
              <w:t>разделение</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труда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4</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74667" w:rsidRPr="00774667" w:rsidRDefault="00774667" w:rsidP="005B50BC">
            <w:pPr>
              <w:jc w:val="center"/>
              <w:rPr>
                <w:rFonts w:ascii="Times New Roman" w:hAnsi="Times New Roman" w:cs="Times New Roman"/>
                <w:sz w:val="24"/>
                <w:szCs w:val="24"/>
              </w:rPr>
            </w:pPr>
          </w:p>
          <w:p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01</w:t>
            </w:r>
          </w:p>
          <w:p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02</w:t>
            </w:r>
          </w:p>
          <w:p w:rsidR="00774667" w:rsidRPr="00774667" w:rsidRDefault="00774667" w:rsidP="005B50BC">
            <w:pPr>
              <w:jc w:val="center"/>
              <w:rPr>
                <w:rFonts w:ascii="Times New Roman" w:hAnsi="Times New Roman" w:cs="Times New Roman"/>
                <w:i/>
                <w:sz w:val="24"/>
                <w:szCs w:val="24"/>
              </w:rPr>
            </w:pPr>
            <w:r w:rsidRPr="00774667">
              <w:rPr>
                <w:rFonts w:ascii="Times New Roman" w:hAnsi="Times New Roman" w:cs="Times New Roman"/>
                <w:sz w:val="24"/>
                <w:szCs w:val="24"/>
              </w:rPr>
              <w:t>ОК 03</w:t>
            </w:r>
          </w:p>
          <w:p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04</w:t>
            </w:r>
          </w:p>
          <w:p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 xml:space="preserve">ПК </w:t>
            </w:r>
            <w:r w:rsidR="009A2380">
              <w:rPr>
                <w:rFonts w:ascii="Times New Roman" w:hAnsi="Times New Roman" w:cs="Times New Roman"/>
                <w:sz w:val="24"/>
                <w:szCs w:val="24"/>
              </w:rPr>
              <w:t>3</w:t>
            </w:r>
            <w:r w:rsidRPr="00774667">
              <w:rPr>
                <w:rFonts w:ascii="Times New Roman" w:hAnsi="Times New Roman" w:cs="Times New Roman"/>
                <w:sz w:val="24"/>
                <w:szCs w:val="24"/>
              </w:rPr>
              <w:t>.1.</w:t>
            </w:r>
          </w:p>
          <w:p w:rsidR="00774667" w:rsidRPr="00774667" w:rsidRDefault="00774667" w:rsidP="005B50BC">
            <w:pPr>
              <w:jc w:val="center"/>
              <w:rPr>
                <w:rFonts w:ascii="Times New Roman" w:hAnsi="Times New Roman" w:cs="Times New Roman"/>
                <w:sz w:val="24"/>
                <w:szCs w:val="24"/>
              </w:rPr>
            </w:pPr>
          </w:p>
        </w:tc>
      </w:tr>
      <w:tr w:rsidR="00774667" w:rsidRPr="0077466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Теоретическое обучение</w:t>
            </w:r>
          </w:p>
          <w:p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Мировое хозяйство: определение и состав. Основные этапы развития мирового хозяйства.</w:t>
            </w:r>
          </w:p>
          <w:p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 xml:space="preserve">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w:t>
            </w:r>
            <w:r w:rsidRPr="00774667">
              <w:rPr>
                <w:rFonts w:ascii="Times New Roman" w:hAnsi="Times New Roman" w:cs="Times New Roman"/>
                <w:sz w:val="24"/>
                <w:szCs w:val="24"/>
              </w:rPr>
              <w:lastRenderedPageBreak/>
              <w:t>международном географическом разделении труда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lastRenderedPageBreak/>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74667" w:rsidRPr="00774667" w:rsidRDefault="00774667" w:rsidP="005B50BC">
            <w:pPr>
              <w:rPr>
                <w:rFonts w:ascii="Times New Roman" w:hAnsi="Times New Roman" w:cs="Times New Roman"/>
                <w:sz w:val="24"/>
                <w:szCs w:val="24"/>
              </w:rPr>
            </w:pPr>
          </w:p>
        </w:tc>
      </w:tr>
      <w:tr w:rsidR="00774667" w:rsidRPr="00774667" w:rsidTr="005B50BC">
        <w:trPr>
          <w:trHeight w:val="106"/>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74667" w:rsidRPr="00774667" w:rsidRDefault="00774667" w:rsidP="005B50BC">
            <w:pPr>
              <w:rPr>
                <w:rFonts w:ascii="Times New Roman" w:hAnsi="Times New Roman" w:cs="Times New Roman"/>
                <w:sz w:val="24"/>
                <w:szCs w:val="24"/>
              </w:rPr>
            </w:pPr>
          </w:p>
        </w:tc>
      </w:tr>
      <w:tr w:rsidR="00774667" w:rsidRPr="0077466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 9. Сравнение структуры экономики аграрных, индустриальных и постиндустриальных стран</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74667" w:rsidRPr="00774667" w:rsidRDefault="00774667" w:rsidP="005B50BC">
            <w:pP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74667" w:rsidRPr="00774667" w:rsidRDefault="00774667" w:rsidP="005B50BC">
            <w:pPr>
              <w:rPr>
                <w:rFonts w:ascii="Times New Roman" w:hAnsi="Times New Roman" w:cs="Times New Roman"/>
                <w:sz w:val="24"/>
                <w:szCs w:val="24"/>
              </w:rPr>
            </w:pPr>
          </w:p>
        </w:tc>
      </w:tr>
      <w:tr w:rsidR="00774667" w:rsidRPr="00774667" w:rsidTr="005B50BC">
        <w:trPr>
          <w:trHeight w:val="106"/>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pacing w:val="-2"/>
                <w:sz w:val="24"/>
                <w:szCs w:val="24"/>
              </w:rPr>
              <w:t>Тема 5.2. Международная экономическая интеграция</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2</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01</w:t>
            </w:r>
          </w:p>
          <w:p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02</w:t>
            </w:r>
          </w:p>
          <w:p w:rsidR="00774667" w:rsidRPr="00774667" w:rsidRDefault="00774667" w:rsidP="005B50BC">
            <w:pPr>
              <w:jc w:val="center"/>
              <w:rPr>
                <w:rFonts w:ascii="Times New Roman" w:hAnsi="Times New Roman" w:cs="Times New Roman"/>
                <w:i/>
                <w:sz w:val="24"/>
                <w:szCs w:val="24"/>
              </w:rPr>
            </w:pPr>
            <w:r w:rsidRPr="00774667">
              <w:rPr>
                <w:rFonts w:ascii="Times New Roman" w:hAnsi="Times New Roman" w:cs="Times New Roman"/>
                <w:sz w:val="24"/>
                <w:szCs w:val="24"/>
              </w:rPr>
              <w:t>ОК 03</w:t>
            </w:r>
          </w:p>
          <w:p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04</w:t>
            </w:r>
          </w:p>
          <w:p w:rsidR="00774667" w:rsidRPr="00774667" w:rsidRDefault="00774667" w:rsidP="009A2380">
            <w:pPr>
              <w:jc w:val="center"/>
              <w:rPr>
                <w:rFonts w:ascii="Times New Roman" w:hAnsi="Times New Roman" w:cs="Times New Roman"/>
                <w:sz w:val="24"/>
                <w:szCs w:val="24"/>
              </w:rPr>
            </w:pPr>
            <w:r w:rsidRPr="00774667">
              <w:rPr>
                <w:rFonts w:ascii="Times New Roman" w:hAnsi="Times New Roman" w:cs="Times New Roman"/>
                <w:sz w:val="24"/>
                <w:szCs w:val="24"/>
              </w:rPr>
              <w:t xml:space="preserve">ПК </w:t>
            </w:r>
            <w:r w:rsidR="009A2380">
              <w:rPr>
                <w:rFonts w:ascii="Times New Roman" w:hAnsi="Times New Roman" w:cs="Times New Roman"/>
                <w:sz w:val="24"/>
                <w:szCs w:val="24"/>
              </w:rPr>
              <w:t>3</w:t>
            </w:r>
            <w:r w:rsidRPr="00774667">
              <w:rPr>
                <w:rFonts w:ascii="Times New Roman" w:hAnsi="Times New Roman" w:cs="Times New Roman"/>
                <w:sz w:val="24"/>
                <w:szCs w:val="24"/>
              </w:rPr>
              <w:t>.1.</w:t>
            </w:r>
          </w:p>
        </w:tc>
      </w:tr>
      <w:tr w:rsidR="00774667" w:rsidRPr="00774667" w:rsidTr="005B50BC">
        <w:trPr>
          <w:trHeight w:val="200"/>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её влияние на хозяйство стран разных социально- экономических типов. Транснациональные корпорации (ТНК) и их роль в мировой экономике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74667" w:rsidRPr="00774667" w:rsidRDefault="00774667" w:rsidP="005B50BC">
            <w:pPr>
              <w:rPr>
                <w:rFonts w:ascii="Times New Roman" w:hAnsi="Times New Roman" w:cs="Times New Roman"/>
                <w:sz w:val="24"/>
                <w:szCs w:val="24"/>
              </w:rPr>
            </w:pPr>
          </w:p>
        </w:tc>
      </w:tr>
      <w:tr w:rsidR="00774667" w:rsidRPr="00774667" w:rsidTr="005B50BC">
        <w:trPr>
          <w:trHeight w:val="106"/>
        </w:trPr>
        <w:tc>
          <w:tcPr>
            <w:tcW w:w="14574" w:type="dxa"/>
            <w:gridSpan w:val="4"/>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 xml:space="preserve">Профессионально ориентированное содержание </w:t>
            </w:r>
          </w:p>
        </w:tc>
      </w:tr>
      <w:tr w:rsidR="00774667" w:rsidRPr="00774667" w:rsidTr="005B50BC">
        <w:trPr>
          <w:trHeight w:val="229"/>
        </w:trPr>
        <w:tc>
          <w:tcPr>
            <w:tcW w:w="2665" w:type="dxa"/>
            <w:vMerge w:val="restart"/>
            <w:tcBorders>
              <w:top w:val="single" w:sz="4" w:space="0" w:color="000000"/>
              <w:left w:val="single" w:sz="4" w:space="0" w:color="000000"/>
              <w:bottom w:val="single" w:sz="4" w:space="0" w:color="000000"/>
              <w:right w:val="single" w:sz="4" w:space="0" w:color="000000"/>
            </w:tcBorders>
          </w:tcPr>
          <w:p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z w:val="24"/>
                <w:szCs w:val="24"/>
              </w:rPr>
              <w:t xml:space="preserve">Тема 5.3. </w:t>
            </w:r>
          </w:p>
          <w:p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z w:val="24"/>
                <w:szCs w:val="24"/>
              </w:rPr>
              <w:t>География</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главных отраслей мирового </w:t>
            </w:r>
            <w:r w:rsidRPr="00774667">
              <w:rPr>
                <w:rFonts w:ascii="Times New Roman" w:hAnsi="Times New Roman" w:cs="Times New Roman"/>
                <w:spacing w:val="-2"/>
                <w:sz w:val="24"/>
                <w:szCs w:val="24"/>
              </w:rPr>
              <w:t xml:space="preserve">хозяйства. Промышленность </w:t>
            </w:r>
            <w:r w:rsidRPr="00774667">
              <w:rPr>
                <w:rFonts w:ascii="Times New Roman" w:hAnsi="Times New Roman" w:cs="Times New Roman"/>
                <w:spacing w:val="-4"/>
                <w:sz w:val="24"/>
                <w:szCs w:val="24"/>
              </w:rPr>
              <w:t>мира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12</w:t>
            </w:r>
          </w:p>
        </w:tc>
        <w:tc>
          <w:tcPr>
            <w:tcW w:w="1845" w:type="dxa"/>
            <w:vMerge w:val="restart"/>
            <w:tcBorders>
              <w:top w:val="single" w:sz="4" w:space="0" w:color="000000"/>
              <w:left w:val="single" w:sz="4" w:space="0" w:color="000000"/>
              <w:bottom w:val="single" w:sz="4" w:space="0" w:color="000000"/>
              <w:right w:val="single" w:sz="4" w:space="0" w:color="000000"/>
            </w:tcBorders>
          </w:tcPr>
          <w:p w:rsidR="00774667" w:rsidRPr="00774667" w:rsidRDefault="00774667" w:rsidP="005B50BC">
            <w:pPr>
              <w:jc w:val="center"/>
              <w:rPr>
                <w:rFonts w:ascii="Times New Roman" w:hAnsi="Times New Roman" w:cs="Times New Roman"/>
                <w:sz w:val="24"/>
                <w:szCs w:val="24"/>
              </w:rPr>
            </w:pPr>
          </w:p>
          <w:p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01</w:t>
            </w:r>
          </w:p>
          <w:p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02</w:t>
            </w:r>
          </w:p>
          <w:p w:rsidR="00774667" w:rsidRPr="00774667" w:rsidRDefault="00774667" w:rsidP="005B50BC">
            <w:pPr>
              <w:jc w:val="center"/>
              <w:rPr>
                <w:rFonts w:ascii="Times New Roman" w:hAnsi="Times New Roman" w:cs="Times New Roman"/>
                <w:i/>
                <w:sz w:val="24"/>
                <w:szCs w:val="24"/>
              </w:rPr>
            </w:pPr>
            <w:r w:rsidRPr="00774667">
              <w:rPr>
                <w:rFonts w:ascii="Times New Roman" w:hAnsi="Times New Roman" w:cs="Times New Roman"/>
                <w:sz w:val="24"/>
                <w:szCs w:val="24"/>
              </w:rPr>
              <w:t>ОК 03</w:t>
            </w:r>
          </w:p>
          <w:p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04</w:t>
            </w:r>
          </w:p>
          <w:p w:rsidR="00774667" w:rsidRPr="00774667" w:rsidRDefault="00774667" w:rsidP="009A2380">
            <w:pPr>
              <w:jc w:val="center"/>
              <w:rPr>
                <w:rFonts w:ascii="Times New Roman" w:hAnsi="Times New Roman" w:cs="Times New Roman"/>
                <w:sz w:val="24"/>
                <w:szCs w:val="24"/>
              </w:rPr>
            </w:pPr>
            <w:r w:rsidRPr="00774667">
              <w:rPr>
                <w:rFonts w:ascii="Times New Roman" w:hAnsi="Times New Roman" w:cs="Times New Roman"/>
                <w:sz w:val="24"/>
                <w:szCs w:val="24"/>
              </w:rPr>
              <w:t xml:space="preserve">ПК </w:t>
            </w:r>
            <w:r w:rsidR="009A2380">
              <w:rPr>
                <w:rFonts w:ascii="Times New Roman" w:hAnsi="Times New Roman" w:cs="Times New Roman"/>
                <w:sz w:val="24"/>
                <w:szCs w:val="24"/>
              </w:rPr>
              <w:t>3</w:t>
            </w:r>
            <w:r w:rsidRPr="00774667">
              <w:rPr>
                <w:rFonts w:ascii="Times New Roman" w:hAnsi="Times New Roman" w:cs="Times New Roman"/>
                <w:sz w:val="24"/>
                <w:szCs w:val="24"/>
              </w:rPr>
              <w:t>.1.</w:t>
            </w:r>
          </w:p>
        </w:tc>
      </w:tr>
      <w:tr w:rsidR="00774667" w:rsidRPr="0077466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tcPr>
          <w:p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Теоретическое обучение</w:t>
            </w:r>
          </w:p>
          <w:p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Географические особенности размещения основных видов сырьевых и топливных ресурсов. Страны-лидеры по запасам и добыче нефти, природного газа и угля. 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10</w:t>
            </w:r>
          </w:p>
          <w:p w:rsidR="00774667" w:rsidRPr="00774667" w:rsidRDefault="00774667" w:rsidP="005B50BC">
            <w:pPr>
              <w:jc w:val="cente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tcPr>
          <w:p w:rsidR="00774667" w:rsidRPr="00774667" w:rsidRDefault="00774667" w:rsidP="005B50BC">
            <w:pPr>
              <w:rPr>
                <w:rFonts w:ascii="Times New Roman" w:hAnsi="Times New Roman" w:cs="Times New Roman"/>
                <w:sz w:val="24"/>
                <w:szCs w:val="24"/>
              </w:rPr>
            </w:pPr>
          </w:p>
        </w:tc>
      </w:tr>
      <w:tr w:rsidR="00774667" w:rsidRPr="0077466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tcPr>
          <w:p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возобновляемых источников энергии.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возобновляемые источники энергии. Роль России как крупнейшего поставщика топливно-энергетических и сырьевых ресурсов в мировой экономике</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tcPr>
          <w:p w:rsidR="00774667" w:rsidRPr="00774667" w:rsidRDefault="00774667" w:rsidP="005B50BC">
            <w:pPr>
              <w:rPr>
                <w:rFonts w:ascii="Times New Roman" w:hAnsi="Times New Roman" w:cs="Times New Roman"/>
                <w:sz w:val="24"/>
                <w:szCs w:val="24"/>
              </w:rPr>
            </w:pPr>
          </w:p>
        </w:tc>
      </w:tr>
      <w:tr w:rsidR="00774667" w:rsidRPr="00774667" w:rsidTr="005B50BC">
        <w:trPr>
          <w:trHeight w:val="316"/>
        </w:trPr>
        <w:tc>
          <w:tcPr>
            <w:tcW w:w="2665" w:type="dxa"/>
            <w:vMerge/>
            <w:tcBorders>
              <w:top w:val="single" w:sz="4" w:space="0" w:color="000000"/>
              <w:left w:val="single" w:sz="4" w:space="0" w:color="000000"/>
              <w:bottom w:val="single" w:sz="4" w:space="0" w:color="000000"/>
              <w:right w:val="single" w:sz="4" w:space="0" w:color="000000"/>
            </w:tcBorders>
          </w:tcPr>
          <w:p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 xml:space="preserve">Металлургия мира. Географические особенности сырьевой базы чёрной и цветной металлургии. Ведущие страны-производители и экспортёры стали, меди и </w:t>
            </w:r>
            <w:r w:rsidRPr="00774667">
              <w:rPr>
                <w:rFonts w:ascii="Times New Roman" w:hAnsi="Times New Roman" w:cs="Times New Roman"/>
                <w:sz w:val="24"/>
                <w:szCs w:val="24"/>
              </w:rPr>
              <w:lastRenderedPageBreak/>
              <w:t>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tcPr>
          <w:p w:rsidR="00774667" w:rsidRPr="00774667" w:rsidRDefault="00774667" w:rsidP="005B50BC">
            <w:pPr>
              <w:rPr>
                <w:rFonts w:ascii="Times New Roman" w:hAnsi="Times New Roman" w:cs="Times New Roman"/>
                <w:sz w:val="24"/>
                <w:szCs w:val="24"/>
              </w:rPr>
            </w:pPr>
          </w:p>
        </w:tc>
      </w:tr>
      <w:tr w:rsidR="00774667" w:rsidRPr="0077466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tcPr>
          <w:p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древесины и продукции целлюлозно-бумажной промышленности. Влияние химической и лесной промышленности на окружающую среду</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tcPr>
          <w:p w:rsidR="00774667" w:rsidRPr="00774667" w:rsidRDefault="00774667" w:rsidP="005B50BC">
            <w:pPr>
              <w:rPr>
                <w:rFonts w:ascii="Times New Roman" w:hAnsi="Times New Roman" w:cs="Times New Roman"/>
                <w:sz w:val="24"/>
                <w:szCs w:val="24"/>
              </w:rPr>
            </w:pPr>
          </w:p>
        </w:tc>
      </w:tr>
      <w:tr w:rsidR="00774667" w:rsidRPr="0077466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tcPr>
          <w:p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Сельское хозяйство.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Животноводство. Ведущие экспортёры и импортёры продукции животноводства. Рыболовство и аквакультура: географические особенности. Влияние сельского хозяйства и отдельных его отраслей на окружающую среду</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tcPr>
          <w:p w:rsidR="00774667" w:rsidRPr="00774667" w:rsidRDefault="00774667" w:rsidP="005B50BC">
            <w:pPr>
              <w:rPr>
                <w:rFonts w:ascii="Times New Roman" w:hAnsi="Times New Roman" w:cs="Times New Roman"/>
                <w:sz w:val="24"/>
                <w:szCs w:val="24"/>
              </w:rPr>
            </w:pPr>
          </w:p>
        </w:tc>
      </w:tr>
      <w:tr w:rsidR="00774667" w:rsidRPr="0077466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tcPr>
          <w:p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 xml:space="preserve">Сфера нематериального производства. Мировой транспорт. </w:t>
            </w:r>
            <w:r w:rsidRPr="00774667">
              <w:rPr>
                <w:rStyle w:val="1fa"/>
                <w:rFonts w:ascii="Times New Roman" w:hAnsi="Times New Roman" w:cs="Times New Roman"/>
                <w:sz w:val="24"/>
                <w:szCs w:val="24"/>
              </w:rPr>
              <w:t>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tcPr>
          <w:p w:rsidR="00774667" w:rsidRPr="00774667" w:rsidRDefault="00774667" w:rsidP="005B50BC">
            <w:pPr>
              <w:rPr>
                <w:rFonts w:ascii="Times New Roman" w:hAnsi="Times New Roman" w:cs="Times New Roman"/>
                <w:sz w:val="24"/>
                <w:szCs w:val="24"/>
              </w:rPr>
            </w:pPr>
          </w:p>
        </w:tc>
      </w:tr>
      <w:tr w:rsidR="00774667" w:rsidRPr="0077466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tcPr>
          <w:p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Практические занятия</w:t>
            </w:r>
            <w:r w:rsidRPr="00774667">
              <w:rPr>
                <w:rFonts w:ascii="Times New Roman" w:hAnsi="Times New Roman" w:cs="Times New Roman"/>
                <w:b/>
                <w:color w:val="FFFFFF"/>
                <w:sz w:val="24"/>
                <w:szCs w:val="24"/>
                <w:vertAlign w:val="superscript"/>
              </w:rPr>
              <w:footnoteReference w:id="2"/>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tcPr>
          <w:p w:rsidR="00774667" w:rsidRPr="00774667" w:rsidRDefault="00774667" w:rsidP="005B50BC">
            <w:pPr>
              <w:rPr>
                <w:rFonts w:ascii="Times New Roman" w:hAnsi="Times New Roman" w:cs="Times New Roman"/>
                <w:sz w:val="24"/>
                <w:szCs w:val="24"/>
              </w:rPr>
            </w:pPr>
          </w:p>
        </w:tc>
      </w:tr>
      <w:tr w:rsidR="00774667" w:rsidRPr="00774667" w:rsidTr="005B50BC">
        <w:trPr>
          <w:trHeight w:val="727"/>
        </w:trPr>
        <w:tc>
          <w:tcPr>
            <w:tcW w:w="2665" w:type="dxa"/>
            <w:vMerge/>
            <w:tcBorders>
              <w:top w:val="single" w:sz="4" w:space="0" w:color="000000"/>
              <w:left w:val="single" w:sz="4" w:space="0" w:color="000000"/>
              <w:bottom w:val="single" w:sz="4" w:space="0" w:color="000000"/>
              <w:right w:val="single" w:sz="4" w:space="0" w:color="000000"/>
            </w:tcBorders>
          </w:tcPr>
          <w:p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 10. Размещение профильной отрасли мирового хозяйства на карте мира.</w:t>
            </w:r>
          </w:p>
          <w:p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 11. Составление экономико-географической характеристики профильной отрасли.</w:t>
            </w:r>
          </w:p>
          <w:p w:rsidR="00774667" w:rsidRPr="00774667" w:rsidRDefault="00774667" w:rsidP="005B50BC">
            <w:pPr>
              <w:jc w:val="both"/>
              <w:rPr>
                <w:rFonts w:ascii="Times New Roman" w:hAnsi="Times New Roman" w:cs="Times New Roman"/>
                <w:sz w:val="24"/>
                <w:szCs w:val="24"/>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74667" w:rsidRPr="00774667" w:rsidRDefault="00774667" w:rsidP="005B50BC">
            <w:pP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tcPr>
          <w:p w:rsidR="00774667" w:rsidRPr="00774667" w:rsidRDefault="00774667" w:rsidP="005B50BC">
            <w:pPr>
              <w:rPr>
                <w:rFonts w:ascii="Times New Roman" w:hAnsi="Times New Roman" w:cs="Times New Roman"/>
                <w:sz w:val="24"/>
                <w:szCs w:val="24"/>
              </w:rPr>
            </w:pPr>
          </w:p>
        </w:tc>
      </w:tr>
      <w:tr w:rsidR="00774667" w:rsidRPr="00774667" w:rsidTr="005B50BC">
        <w:trPr>
          <w:trHeight w:val="284"/>
        </w:trPr>
        <w:tc>
          <w:tcPr>
            <w:tcW w:w="14574" w:type="dxa"/>
            <w:gridSpan w:val="4"/>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Основное содержание</w:t>
            </w:r>
          </w:p>
        </w:tc>
      </w:tr>
      <w:tr w:rsidR="00774667" w:rsidRPr="00774667" w:rsidTr="005B50BC">
        <w:trPr>
          <w:trHeight w:val="284"/>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Раздел 6. Регионы и страны мира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20</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jc w:val="center"/>
              <w:rPr>
                <w:rFonts w:ascii="Times New Roman" w:hAnsi="Times New Roman" w:cs="Times New Roman"/>
                <w:b/>
                <w:sz w:val="24"/>
                <w:szCs w:val="24"/>
              </w:rPr>
            </w:pPr>
          </w:p>
        </w:tc>
      </w:tr>
      <w:tr w:rsidR="00774667" w:rsidRPr="00774667" w:rsidTr="005B50BC">
        <w:trPr>
          <w:trHeight w:val="270"/>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z w:val="24"/>
                <w:szCs w:val="24"/>
              </w:rPr>
              <w:t>Тема 6.1.</w:t>
            </w:r>
          </w:p>
          <w:p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z w:val="24"/>
                <w:szCs w:val="24"/>
              </w:rPr>
              <w:t>Регионы мира. Зарубежная Европа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4</w:t>
            </w:r>
          </w:p>
        </w:tc>
        <w:tc>
          <w:tcPr>
            <w:tcW w:w="1845" w:type="dxa"/>
            <w:vMerge w:val="restart"/>
            <w:tcBorders>
              <w:top w:val="single" w:sz="4" w:space="0" w:color="000000"/>
              <w:left w:val="single" w:sz="4" w:space="0" w:color="000000"/>
              <w:bottom w:val="single" w:sz="4" w:space="0" w:color="000000"/>
              <w:right w:val="single" w:sz="4" w:space="0" w:color="000000"/>
            </w:tcBorders>
            <w:vAlign w:val="center"/>
          </w:tcPr>
          <w:p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01</w:t>
            </w:r>
          </w:p>
          <w:p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02</w:t>
            </w:r>
          </w:p>
          <w:p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03</w:t>
            </w:r>
          </w:p>
        </w:tc>
      </w:tr>
      <w:tr w:rsidR="00774667" w:rsidRPr="0077466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Теоретическое обучение</w:t>
            </w:r>
          </w:p>
          <w:p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Зарубежная Европа: состав (субрегионы Западная Европа, Северная Европа, Южная Европа, Восточная Европа), общая характеристика. Общие черты и особенности природно-ресурсного капитала, населения и хозяйства стран субрегионов. Геополитические проблемы региона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vAlign w:val="center"/>
          </w:tcPr>
          <w:p w:rsidR="00774667" w:rsidRPr="00774667" w:rsidRDefault="00774667" w:rsidP="005B50BC">
            <w:pPr>
              <w:rPr>
                <w:rFonts w:ascii="Times New Roman" w:hAnsi="Times New Roman" w:cs="Times New Roman"/>
                <w:sz w:val="24"/>
                <w:szCs w:val="24"/>
              </w:rPr>
            </w:pPr>
          </w:p>
        </w:tc>
      </w:tr>
      <w:tr w:rsidR="00774667" w:rsidRPr="00774667" w:rsidTr="005B50BC">
        <w:trPr>
          <w:trHeight w:val="25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 xml:space="preserve">Практическое занятие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vAlign w:val="center"/>
          </w:tcPr>
          <w:p w:rsidR="00774667" w:rsidRPr="00774667" w:rsidRDefault="00774667" w:rsidP="005B50BC">
            <w:pPr>
              <w:rPr>
                <w:rFonts w:ascii="Times New Roman" w:hAnsi="Times New Roman" w:cs="Times New Roman"/>
                <w:sz w:val="24"/>
                <w:szCs w:val="24"/>
              </w:rPr>
            </w:pPr>
          </w:p>
        </w:tc>
      </w:tr>
      <w:tr w:rsidR="00774667" w:rsidRPr="0077466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 xml:space="preserve">№ 12. Сравнение по уровню </w:t>
            </w:r>
            <w:r w:rsidRPr="00774667">
              <w:rPr>
                <w:rFonts w:ascii="Times New Roman" w:hAnsi="Times New Roman" w:cs="Times New Roman"/>
                <w:spacing w:val="-2"/>
                <w:sz w:val="24"/>
                <w:szCs w:val="24"/>
              </w:rPr>
              <w:t xml:space="preserve">социально-экономического </w:t>
            </w:r>
            <w:r w:rsidRPr="00774667">
              <w:rPr>
                <w:rFonts w:ascii="Times New Roman" w:hAnsi="Times New Roman" w:cs="Times New Roman"/>
                <w:sz w:val="24"/>
                <w:szCs w:val="24"/>
              </w:rPr>
              <w:t>развития стран различных субрегионов Зарубежной Европы с использованием источников</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географической информации (по выбору)</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vAlign w:val="center"/>
          </w:tcPr>
          <w:p w:rsidR="00774667" w:rsidRPr="00774667" w:rsidRDefault="00774667" w:rsidP="005B50BC">
            <w:pPr>
              <w:rPr>
                <w:rFonts w:ascii="Times New Roman" w:hAnsi="Times New Roman" w:cs="Times New Roman"/>
                <w:sz w:val="24"/>
                <w:szCs w:val="24"/>
              </w:rPr>
            </w:pPr>
          </w:p>
        </w:tc>
      </w:tr>
      <w:tr w:rsidR="00774667" w:rsidRPr="00774667" w:rsidTr="005B50BC">
        <w:trPr>
          <w:trHeight w:val="224"/>
        </w:trPr>
        <w:tc>
          <w:tcPr>
            <w:tcW w:w="2665" w:type="dxa"/>
            <w:vMerge w:val="restart"/>
            <w:tcBorders>
              <w:top w:val="single" w:sz="4" w:space="0" w:color="000000"/>
              <w:left w:val="single" w:sz="4" w:space="0" w:color="000000"/>
              <w:bottom w:val="single" w:sz="4" w:space="0" w:color="000000"/>
              <w:right w:val="single" w:sz="4" w:space="0" w:color="000000"/>
            </w:tcBorders>
          </w:tcPr>
          <w:p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z w:val="24"/>
                <w:szCs w:val="24"/>
              </w:rPr>
              <w:t>Тема 6.2. Зарубежная Азия</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4</w:t>
            </w:r>
          </w:p>
        </w:tc>
        <w:tc>
          <w:tcPr>
            <w:tcW w:w="1845"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jc w:val="center"/>
              <w:rPr>
                <w:rFonts w:ascii="Times New Roman" w:hAnsi="Times New Roman" w:cs="Times New Roman"/>
                <w:sz w:val="24"/>
                <w:szCs w:val="24"/>
              </w:rPr>
            </w:pPr>
          </w:p>
        </w:tc>
      </w:tr>
      <w:tr w:rsidR="00774667" w:rsidRPr="00774667" w:rsidTr="005B50BC">
        <w:trPr>
          <w:trHeight w:val="284"/>
        </w:trPr>
        <w:tc>
          <w:tcPr>
            <w:tcW w:w="2665" w:type="dxa"/>
            <w:vMerge/>
            <w:tcBorders>
              <w:top w:val="single" w:sz="4" w:space="0" w:color="000000"/>
              <w:left w:val="single" w:sz="4" w:space="0" w:color="000000"/>
              <w:bottom w:val="single" w:sz="4" w:space="0" w:color="000000"/>
              <w:right w:val="single" w:sz="4" w:space="0" w:color="000000"/>
            </w:tcBorders>
          </w:tcPr>
          <w:p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Теоретическое обучение</w:t>
            </w:r>
          </w:p>
          <w:p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w:t>
            </w:r>
          </w:p>
          <w:p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Современные экономические отношения России со странами Зарубежной Азии (Китай, Индия, Турция, страны Центральной Азии)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2</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01</w:t>
            </w:r>
          </w:p>
          <w:p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02</w:t>
            </w:r>
          </w:p>
          <w:p w:rsidR="00774667" w:rsidRPr="00774667" w:rsidRDefault="00774667" w:rsidP="005B50BC">
            <w:pPr>
              <w:jc w:val="center"/>
              <w:rPr>
                <w:rFonts w:ascii="Times New Roman" w:hAnsi="Times New Roman" w:cs="Times New Roman"/>
                <w:i/>
                <w:sz w:val="24"/>
                <w:szCs w:val="24"/>
              </w:rPr>
            </w:pPr>
            <w:r w:rsidRPr="00774667">
              <w:rPr>
                <w:rFonts w:ascii="Times New Roman" w:hAnsi="Times New Roman" w:cs="Times New Roman"/>
                <w:sz w:val="24"/>
                <w:szCs w:val="24"/>
              </w:rPr>
              <w:t>ОК 03</w:t>
            </w:r>
          </w:p>
        </w:tc>
      </w:tr>
      <w:tr w:rsidR="00774667" w:rsidRPr="00774667" w:rsidTr="005B50BC">
        <w:trPr>
          <w:trHeight w:val="285"/>
        </w:trPr>
        <w:tc>
          <w:tcPr>
            <w:tcW w:w="2665" w:type="dxa"/>
            <w:vMerge/>
            <w:tcBorders>
              <w:top w:val="single" w:sz="4" w:space="0" w:color="000000"/>
              <w:left w:val="single" w:sz="4" w:space="0" w:color="000000"/>
              <w:bottom w:val="single" w:sz="4" w:space="0" w:color="000000"/>
              <w:right w:val="single" w:sz="4" w:space="0" w:color="000000"/>
            </w:tcBorders>
          </w:tcPr>
          <w:p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74667" w:rsidRPr="00774667" w:rsidRDefault="00774667" w:rsidP="005B50BC">
            <w:pPr>
              <w:rPr>
                <w:rFonts w:ascii="Times New Roman" w:hAnsi="Times New Roman" w:cs="Times New Roman"/>
                <w:sz w:val="24"/>
                <w:szCs w:val="24"/>
              </w:rPr>
            </w:pPr>
          </w:p>
        </w:tc>
      </w:tr>
      <w:tr w:rsidR="00774667" w:rsidRPr="0077466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tcPr>
          <w:p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 xml:space="preserve">№ 13. Сравнение </w:t>
            </w:r>
            <w:r w:rsidRPr="00774667">
              <w:rPr>
                <w:rFonts w:ascii="Times New Roman" w:hAnsi="Times New Roman" w:cs="Times New Roman"/>
                <w:spacing w:val="-2"/>
                <w:sz w:val="24"/>
                <w:szCs w:val="24"/>
              </w:rPr>
              <w:t xml:space="preserve">международной промышленной </w:t>
            </w:r>
            <w:r w:rsidRPr="00774667">
              <w:rPr>
                <w:rFonts w:ascii="Times New Roman" w:hAnsi="Times New Roman" w:cs="Times New Roman"/>
                <w:sz w:val="24"/>
                <w:szCs w:val="24"/>
              </w:rPr>
              <w:t>и</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сельскохозяйственной </w:t>
            </w:r>
            <w:r w:rsidRPr="00774667">
              <w:rPr>
                <w:rFonts w:ascii="Times New Roman" w:hAnsi="Times New Roman" w:cs="Times New Roman"/>
                <w:sz w:val="24"/>
                <w:szCs w:val="24"/>
              </w:rPr>
              <w:lastRenderedPageBreak/>
              <w:t>специализации Китая и Индии на основании анализа</w:t>
            </w:r>
            <w:r w:rsidRPr="00774667">
              <w:rPr>
                <w:rFonts w:ascii="Times New Roman" w:hAnsi="Times New Roman" w:cs="Times New Roman"/>
                <w:spacing w:val="-14"/>
                <w:sz w:val="24"/>
                <w:szCs w:val="24"/>
              </w:rPr>
              <w:t xml:space="preserve"> </w:t>
            </w:r>
            <w:r w:rsidRPr="00774667">
              <w:rPr>
                <w:rFonts w:ascii="Times New Roman" w:hAnsi="Times New Roman" w:cs="Times New Roman"/>
                <w:sz w:val="24"/>
                <w:szCs w:val="24"/>
              </w:rPr>
              <w:t>данных</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об</w:t>
            </w:r>
            <w:r w:rsidRPr="00774667">
              <w:rPr>
                <w:rFonts w:ascii="Times New Roman" w:hAnsi="Times New Roman" w:cs="Times New Roman"/>
                <w:spacing w:val="-13"/>
                <w:sz w:val="24"/>
                <w:szCs w:val="24"/>
              </w:rPr>
              <w:t xml:space="preserve"> </w:t>
            </w:r>
            <w:r w:rsidRPr="00774667">
              <w:rPr>
                <w:rFonts w:ascii="Times New Roman" w:hAnsi="Times New Roman" w:cs="Times New Roman"/>
                <w:sz w:val="24"/>
                <w:szCs w:val="24"/>
              </w:rPr>
              <w:t>экспорте основных видов продукции</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74667" w:rsidRPr="00774667" w:rsidRDefault="00774667" w:rsidP="005B50BC">
            <w:pP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74667" w:rsidRPr="00774667" w:rsidRDefault="00774667" w:rsidP="005B50BC">
            <w:pPr>
              <w:rPr>
                <w:rFonts w:ascii="Times New Roman" w:hAnsi="Times New Roman" w:cs="Times New Roman"/>
                <w:sz w:val="24"/>
                <w:szCs w:val="24"/>
              </w:rPr>
            </w:pPr>
          </w:p>
        </w:tc>
      </w:tr>
      <w:tr w:rsidR="00774667" w:rsidRPr="00774667" w:rsidTr="005B50BC">
        <w:trPr>
          <w:trHeight w:val="290"/>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z w:val="24"/>
                <w:szCs w:val="24"/>
              </w:rPr>
              <w:t>Тема 6.3.</w:t>
            </w:r>
          </w:p>
          <w:p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z w:val="24"/>
                <w:szCs w:val="24"/>
              </w:rPr>
              <w:t>Америка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4</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667" w:rsidRPr="00774667" w:rsidRDefault="00774667" w:rsidP="005B50BC">
            <w:pPr>
              <w:jc w:val="center"/>
              <w:rPr>
                <w:rFonts w:ascii="Times New Roman" w:hAnsi="Times New Roman" w:cs="Times New Roman"/>
                <w:i/>
                <w:sz w:val="24"/>
                <w:szCs w:val="24"/>
              </w:rPr>
            </w:pPr>
          </w:p>
        </w:tc>
      </w:tr>
      <w:tr w:rsidR="00774667" w:rsidRPr="0077466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Теоретическое обучение</w:t>
            </w:r>
          </w:p>
          <w:p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Америка: состав (субрегионы: Северная Америка, Латинская Америка), общие черты и особенности природно- 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США и Канады, стран Латинской Америки, современные проблемы (на примере США, Канады, Мексики, Бразилии)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2</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01</w:t>
            </w:r>
          </w:p>
          <w:p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02</w:t>
            </w:r>
          </w:p>
          <w:p w:rsidR="00774667" w:rsidRPr="00774667" w:rsidRDefault="00774667" w:rsidP="005B50BC">
            <w:pPr>
              <w:jc w:val="center"/>
              <w:rPr>
                <w:rFonts w:ascii="Times New Roman" w:hAnsi="Times New Roman" w:cs="Times New Roman"/>
                <w:i/>
                <w:sz w:val="24"/>
                <w:szCs w:val="24"/>
              </w:rPr>
            </w:pPr>
            <w:r w:rsidRPr="00774667">
              <w:rPr>
                <w:rFonts w:ascii="Times New Roman" w:hAnsi="Times New Roman" w:cs="Times New Roman"/>
                <w:sz w:val="24"/>
                <w:szCs w:val="24"/>
              </w:rPr>
              <w:t>ОК 03</w:t>
            </w:r>
          </w:p>
        </w:tc>
      </w:tr>
      <w:tr w:rsidR="00774667" w:rsidRPr="00774667" w:rsidTr="005B50BC">
        <w:trPr>
          <w:trHeight w:val="259"/>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74667" w:rsidRPr="00774667" w:rsidRDefault="00774667" w:rsidP="005B50BC">
            <w:pPr>
              <w:rPr>
                <w:rFonts w:ascii="Times New Roman" w:hAnsi="Times New Roman" w:cs="Times New Roman"/>
                <w:sz w:val="24"/>
                <w:szCs w:val="24"/>
              </w:rPr>
            </w:pPr>
          </w:p>
        </w:tc>
      </w:tr>
      <w:tr w:rsidR="00774667" w:rsidRPr="00774667" w:rsidTr="005B50BC">
        <w:trPr>
          <w:trHeight w:val="658"/>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 14. Объяснение</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особенностей территориальной</w:t>
            </w:r>
            <w:r w:rsidRPr="00774667">
              <w:rPr>
                <w:rFonts w:ascii="Times New Roman" w:hAnsi="Times New Roman" w:cs="Times New Roman"/>
                <w:spacing w:val="-5"/>
                <w:sz w:val="24"/>
                <w:szCs w:val="24"/>
              </w:rPr>
              <w:t xml:space="preserve"> </w:t>
            </w:r>
            <w:r w:rsidRPr="00774667">
              <w:rPr>
                <w:rFonts w:ascii="Times New Roman" w:hAnsi="Times New Roman" w:cs="Times New Roman"/>
                <w:sz w:val="24"/>
                <w:szCs w:val="24"/>
              </w:rPr>
              <w:t>структуры хозяйства Канады и Бразилии на основе анализа</w:t>
            </w:r>
            <w:r w:rsidRPr="00774667">
              <w:rPr>
                <w:rFonts w:ascii="Times New Roman" w:hAnsi="Times New Roman" w:cs="Times New Roman"/>
                <w:spacing w:val="-15"/>
                <w:sz w:val="24"/>
                <w:szCs w:val="24"/>
              </w:rPr>
              <w:t xml:space="preserve"> </w:t>
            </w:r>
            <w:r w:rsidRPr="00774667">
              <w:rPr>
                <w:rFonts w:ascii="Times New Roman" w:hAnsi="Times New Roman" w:cs="Times New Roman"/>
                <w:sz w:val="24"/>
                <w:szCs w:val="24"/>
              </w:rPr>
              <w:t>географических</w:t>
            </w:r>
            <w:r w:rsidRPr="00774667">
              <w:rPr>
                <w:rFonts w:ascii="Times New Roman" w:hAnsi="Times New Roman" w:cs="Times New Roman"/>
                <w:spacing w:val="-15"/>
                <w:sz w:val="24"/>
                <w:szCs w:val="24"/>
              </w:rPr>
              <w:t xml:space="preserve"> </w:t>
            </w:r>
            <w:r w:rsidRPr="00774667">
              <w:rPr>
                <w:rFonts w:ascii="Times New Roman" w:hAnsi="Times New Roman" w:cs="Times New Roman"/>
                <w:spacing w:val="-4"/>
                <w:sz w:val="24"/>
                <w:szCs w:val="24"/>
              </w:rPr>
              <w:t>карт</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74667" w:rsidRPr="00774667" w:rsidRDefault="00774667" w:rsidP="005B50BC">
            <w:pP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74667" w:rsidRPr="00774667" w:rsidRDefault="00774667" w:rsidP="005B50BC">
            <w:pPr>
              <w:rPr>
                <w:rFonts w:ascii="Times New Roman" w:hAnsi="Times New Roman" w:cs="Times New Roman"/>
                <w:sz w:val="24"/>
                <w:szCs w:val="24"/>
              </w:rPr>
            </w:pPr>
          </w:p>
        </w:tc>
      </w:tr>
      <w:tr w:rsidR="00774667" w:rsidRPr="00774667" w:rsidTr="005B50BC">
        <w:trPr>
          <w:trHeight w:val="303"/>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z w:val="24"/>
                <w:szCs w:val="24"/>
              </w:rPr>
              <w:t xml:space="preserve">Тема 6.4. </w:t>
            </w:r>
          </w:p>
          <w:p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z w:val="24"/>
                <w:szCs w:val="24"/>
              </w:rPr>
              <w:t>Африка.</w:t>
            </w:r>
          </w:p>
          <w:p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z w:val="24"/>
                <w:szCs w:val="24"/>
              </w:rPr>
              <w:t>Австралия и Океания</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4</w:t>
            </w:r>
          </w:p>
        </w:tc>
        <w:tc>
          <w:tcPr>
            <w:tcW w:w="1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667" w:rsidRPr="00774667" w:rsidRDefault="00774667" w:rsidP="005B50BC">
            <w:pPr>
              <w:jc w:val="center"/>
              <w:rPr>
                <w:rFonts w:ascii="Times New Roman" w:hAnsi="Times New Roman" w:cs="Times New Roman"/>
                <w:sz w:val="24"/>
                <w:szCs w:val="24"/>
              </w:rPr>
            </w:pPr>
          </w:p>
        </w:tc>
      </w:tr>
      <w:tr w:rsidR="00774667" w:rsidRPr="0077466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Теоретическое обучение</w:t>
            </w:r>
          </w:p>
          <w:p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Африка:</w:t>
            </w:r>
            <w:r w:rsidRPr="00774667">
              <w:rPr>
                <w:rFonts w:ascii="Times New Roman" w:hAnsi="Times New Roman" w:cs="Times New Roman"/>
                <w:spacing w:val="-11"/>
                <w:sz w:val="24"/>
                <w:szCs w:val="24"/>
              </w:rPr>
              <w:t xml:space="preserve"> </w:t>
            </w:r>
            <w:r w:rsidRPr="00774667">
              <w:rPr>
                <w:rFonts w:ascii="Times New Roman" w:hAnsi="Times New Roman" w:cs="Times New Roman"/>
                <w:spacing w:val="-2"/>
                <w:sz w:val="24"/>
                <w:szCs w:val="24"/>
              </w:rPr>
              <w:t xml:space="preserve">состав </w:t>
            </w:r>
            <w:r w:rsidRPr="00774667">
              <w:rPr>
                <w:rFonts w:ascii="Times New Roman" w:hAnsi="Times New Roman" w:cs="Times New Roman"/>
                <w:sz w:val="24"/>
                <w:szCs w:val="24"/>
              </w:rPr>
              <w:t>(субрегионы:</w:t>
            </w:r>
            <w:r w:rsidRPr="00774667">
              <w:rPr>
                <w:rFonts w:ascii="Times New Roman" w:hAnsi="Times New Roman" w:cs="Times New Roman"/>
                <w:spacing w:val="-17"/>
                <w:sz w:val="24"/>
                <w:szCs w:val="24"/>
              </w:rPr>
              <w:t xml:space="preserve"> </w:t>
            </w:r>
            <w:r w:rsidRPr="00774667">
              <w:rPr>
                <w:rFonts w:ascii="Times New Roman" w:hAnsi="Times New Roman" w:cs="Times New Roman"/>
                <w:spacing w:val="-2"/>
                <w:sz w:val="24"/>
                <w:szCs w:val="24"/>
              </w:rPr>
              <w:t xml:space="preserve">Северная </w:t>
            </w:r>
            <w:r w:rsidRPr="00774667">
              <w:rPr>
                <w:rFonts w:ascii="Times New Roman" w:hAnsi="Times New Roman" w:cs="Times New Roman"/>
                <w:sz w:val="24"/>
                <w:szCs w:val="24"/>
              </w:rPr>
              <w:t>Африка,</w:t>
            </w:r>
            <w:r w:rsidRPr="00774667">
              <w:rPr>
                <w:rFonts w:ascii="Times New Roman" w:hAnsi="Times New Roman" w:cs="Times New Roman"/>
                <w:spacing w:val="-6"/>
                <w:sz w:val="24"/>
                <w:szCs w:val="24"/>
              </w:rPr>
              <w:t xml:space="preserve"> </w:t>
            </w:r>
            <w:r w:rsidRPr="00774667">
              <w:rPr>
                <w:rFonts w:ascii="Times New Roman" w:hAnsi="Times New Roman" w:cs="Times New Roman"/>
                <w:sz w:val="24"/>
                <w:szCs w:val="24"/>
              </w:rPr>
              <w:t>Западная</w:t>
            </w:r>
            <w:r w:rsidRPr="00774667">
              <w:rPr>
                <w:rFonts w:ascii="Times New Roman" w:hAnsi="Times New Roman" w:cs="Times New Roman"/>
                <w:spacing w:val="-5"/>
                <w:sz w:val="24"/>
                <w:szCs w:val="24"/>
              </w:rPr>
              <w:t xml:space="preserve"> </w:t>
            </w:r>
            <w:r w:rsidRPr="00774667">
              <w:rPr>
                <w:rFonts w:ascii="Times New Roman" w:hAnsi="Times New Roman" w:cs="Times New Roman"/>
                <w:spacing w:val="-2"/>
                <w:sz w:val="24"/>
                <w:szCs w:val="24"/>
              </w:rPr>
              <w:t xml:space="preserve">Африка, </w:t>
            </w:r>
            <w:r w:rsidRPr="00774667">
              <w:rPr>
                <w:rFonts w:ascii="Times New Roman" w:hAnsi="Times New Roman" w:cs="Times New Roman"/>
                <w:sz w:val="24"/>
                <w:szCs w:val="24"/>
              </w:rPr>
              <w:t>Центральная Африка, Восточная Африка, Южная Африка),</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общая</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экономико-</w:t>
            </w:r>
            <w:r w:rsidRPr="00774667">
              <w:rPr>
                <w:rFonts w:ascii="Times New Roman" w:hAnsi="Times New Roman" w:cs="Times New Roman"/>
                <w:spacing w:val="-2"/>
                <w:sz w:val="24"/>
                <w:szCs w:val="24"/>
              </w:rPr>
              <w:t xml:space="preserve">географическая характеристика. </w:t>
            </w:r>
            <w:r w:rsidRPr="00774667">
              <w:rPr>
                <w:rFonts w:ascii="Times New Roman" w:hAnsi="Times New Roman" w:cs="Times New Roman"/>
                <w:sz w:val="24"/>
                <w:szCs w:val="24"/>
              </w:rPr>
              <w:t>Особенности природно- ресурсного капитала, населения</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и</w:t>
            </w:r>
            <w:r w:rsidRPr="00774667">
              <w:rPr>
                <w:rFonts w:ascii="Times New Roman" w:hAnsi="Times New Roman" w:cs="Times New Roman"/>
                <w:spacing w:val="-16"/>
                <w:sz w:val="24"/>
                <w:szCs w:val="24"/>
              </w:rPr>
              <w:t xml:space="preserve"> </w:t>
            </w:r>
            <w:r w:rsidRPr="00774667">
              <w:rPr>
                <w:rFonts w:ascii="Times New Roman" w:hAnsi="Times New Roman" w:cs="Times New Roman"/>
                <w:sz w:val="24"/>
                <w:szCs w:val="24"/>
              </w:rPr>
              <w:t>хозяйства</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стран субрегионов. Последствия колониализма в экономике Африки. Экономические и социальные проблемы региона. Особенности </w:t>
            </w:r>
            <w:r w:rsidRPr="00774667">
              <w:rPr>
                <w:rFonts w:ascii="Times New Roman" w:hAnsi="Times New Roman" w:cs="Times New Roman"/>
                <w:spacing w:val="-2"/>
                <w:sz w:val="24"/>
                <w:szCs w:val="24"/>
              </w:rPr>
              <w:t xml:space="preserve">экономико-географического </w:t>
            </w:r>
            <w:r w:rsidRPr="00774667">
              <w:rPr>
                <w:rFonts w:ascii="Times New Roman" w:hAnsi="Times New Roman" w:cs="Times New Roman"/>
                <w:sz w:val="24"/>
                <w:szCs w:val="24"/>
              </w:rPr>
              <w:t>положения, природно- ресурсного капитала, населения, хозяйства стран Африки (на примере ЮАР, Египта, Алжира, Нигерии)</w:t>
            </w:r>
          </w:p>
          <w:p w:rsidR="00774667" w:rsidRPr="00774667" w:rsidRDefault="00774667" w:rsidP="005B50BC">
            <w:pPr>
              <w:jc w:val="both"/>
              <w:rPr>
                <w:rFonts w:ascii="Times New Roman" w:hAnsi="Times New Roman" w:cs="Times New Roman"/>
                <w:sz w:val="24"/>
                <w:szCs w:val="24"/>
              </w:rPr>
            </w:pPr>
            <w:r w:rsidRPr="00774667">
              <w:rPr>
                <w:rStyle w:val="1fa"/>
                <w:rFonts w:ascii="Times New Roman" w:hAnsi="Times New Roman" w:cs="Times New Roman"/>
                <w:sz w:val="24"/>
                <w:szCs w:val="24"/>
              </w:rPr>
              <w:t>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Океании: особенности природных ресурсов, населения и хозяйства. Место в международном географическом разделении труда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2</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01</w:t>
            </w:r>
          </w:p>
          <w:p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02</w:t>
            </w:r>
          </w:p>
          <w:p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03</w:t>
            </w:r>
          </w:p>
        </w:tc>
      </w:tr>
      <w:tr w:rsidR="00774667" w:rsidRPr="00774667" w:rsidTr="005B50BC">
        <w:trPr>
          <w:trHeight w:val="313"/>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74667" w:rsidRPr="00774667" w:rsidRDefault="00774667" w:rsidP="005B50BC">
            <w:pPr>
              <w:rPr>
                <w:rFonts w:ascii="Times New Roman" w:hAnsi="Times New Roman" w:cs="Times New Roman"/>
                <w:sz w:val="24"/>
                <w:szCs w:val="24"/>
              </w:rPr>
            </w:pPr>
          </w:p>
        </w:tc>
      </w:tr>
      <w:tr w:rsidR="00774667" w:rsidRPr="0077466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 15. Сравнение на основе анализа</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статистических данных роли сельского хозяйства в экономике Алжира и Эфиопии</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74667" w:rsidRPr="00774667" w:rsidRDefault="00774667" w:rsidP="005B50BC">
            <w:pP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74667" w:rsidRPr="00774667" w:rsidRDefault="00774667" w:rsidP="005B50BC">
            <w:pPr>
              <w:rPr>
                <w:rFonts w:ascii="Times New Roman" w:hAnsi="Times New Roman" w:cs="Times New Roman"/>
                <w:sz w:val="24"/>
                <w:szCs w:val="24"/>
              </w:rPr>
            </w:pPr>
          </w:p>
        </w:tc>
      </w:tr>
      <w:tr w:rsidR="00774667" w:rsidRPr="00774667" w:rsidTr="005B50BC">
        <w:trPr>
          <w:trHeight w:val="106"/>
        </w:trPr>
        <w:tc>
          <w:tcPr>
            <w:tcW w:w="14574" w:type="dxa"/>
            <w:gridSpan w:val="4"/>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b/>
                <w:sz w:val="24"/>
                <w:szCs w:val="24"/>
              </w:rPr>
              <w:t>Профессионально ориентированное содержание</w:t>
            </w:r>
          </w:p>
        </w:tc>
      </w:tr>
      <w:tr w:rsidR="00774667" w:rsidRPr="00774667" w:rsidTr="005B50BC">
        <w:trPr>
          <w:trHeight w:val="103"/>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z w:val="24"/>
                <w:szCs w:val="24"/>
              </w:rPr>
              <w:t>Тема 6.5.</w:t>
            </w:r>
          </w:p>
          <w:p w:rsidR="00774667" w:rsidRPr="00774667" w:rsidRDefault="00774667" w:rsidP="005B50BC">
            <w:pPr>
              <w:rPr>
                <w:rFonts w:ascii="Times New Roman" w:hAnsi="Times New Roman" w:cs="Times New Roman"/>
                <w:sz w:val="24"/>
                <w:szCs w:val="24"/>
              </w:rPr>
            </w:pPr>
            <w:r w:rsidRPr="00774667">
              <w:rPr>
                <w:rFonts w:ascii="Times New Roman" w:hAnsi="Times New Roman" w:cs="Times New Roman"/>
                <w:sz w:val="24"/>
                <w:szCs w:val="24"/>
              </w:rPr>
              <w:t>Россия на</w:t>
            </w:r>
            <w:r w:rsidRPr="00774667">
              <w:rPr>
                <w:rFonts w:ascii="Times New Roman" w:hAnsi="Times New Roman" w:cs="Times New Roman"/>
                <w:spacing w:val="-17"/>
                <w:sz w:val="24"/>
                <w:szCs w:val="24"/>
              </w:rPr>
              <w:t xml:space="preserve"> </w:t>
            </w:r>
            <w:r w:rsidRPr="00774667">
              <w:rPr>
                <w:rFonts w:ascii="Times New Roman" w:hAnsi="Times New Roman" w:cs="Times New Roman"/>
                <w:sz w:val="24"/>
                <w:szCs w:val="24"/>
              </w:rPr>
              <w:t xml:space="preserve">геополитической, геоэкономической и </w:t>
            </w:r>
            <w:r w:rsidRPr="00774667">
              <w:rPr>
                <w:rFonts w:ascii="Times New Roman" w:hAnsi="Times New Roman" w:cs="Times New Roman"/>
                <w:spacing w:val="-2"/>
                <w:sz w:val="24"/>
                <w:szCs w:val="24"/>
              </w:rPr>
              <w:t xml:space="preserve">геодемографической </w:t>
            </w:r>
            <w:r w:rsidRPr="00774667">
              <w:rPr>
                <w:rFonts w:ascii="Times New Roman" w:hAnsi="Times New Roman" w:cs="Times New Roman"/>
                <w:sz w:val="24"/>
                <w:szCs w:val="24"/>
              </w:rPr>
              <w:t>карте мира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4</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01</w:t>
            </w:r>
          </w:p>
          <w:p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02</w:t>
            </w:r>
          </w:p>
          <w:p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03</w:t>
            </w:r>
          </w:p>
          <w:p w:rsidR="00774667" w:rsidRPr="00774667" w:rsidRDefault="00774667" w:rsidP="009A2380">
            <w:pPr>
              <w:jc w:val="center"/>
              <w:rPr>
                <w:rFonts w:ascii="Times New Roman" w:hAnsi="Times New Roman" w:cs="Times New Roman"/>
                <w:sz w:val="24"/>
                <w:szCs w:val="24"/>
              </w:rPr>
            </w:pPr>
            <w:r w:rsidRPr="00774667">
              <w:rPr>
                <w:rFonts w:ascii="Times New Roman" w:hAnsi="Times New Roman" w:cs="Times New Roman"/>
                <w:sz w:val="24"/>
                <w:szCs w:val="24"/>
              </w:rPr>
              <w:t xml:space="preserve"> ПК</w:t>
            </w:r>
            <w:r w:rsidRPr="00774667">
              <w:rPr>
                <w:rFonts w:ascii="Times New Roman" w:hAnsi="Times New Roman" w:cs="Times New Roman"/>
                <w:sz w:val="24"/>
                <w:szCs w:val="24"/>
                <w:vertAlign w:val="superscript"/>
              </w:rPr>
              <w:t xml:space="preserve"> </w:t>
            </w:r>
            <w:r w:rsidR="009A2380">
              <w:rPr>
                <w:rFonts w:ascii="Times New Roman" w:hAnsi="Times New Roman" w:cs="Times New Roman"/>
                <w:sz w:val="24"/>
                <w:szCs w:val="24"/>
              </w:rPr>
              <w:t>3</w:t>
            </w:r>
            <w:r w:rsidRPr="00774667">
              <w:rPr>
                <w:rFonts w:ascii="Times New Roman" w:hAnsi="Times New Roman" w:cs="Times New Roman"/>
                <w:sz w:val="24"/>
                <w:szCs w:val="24"/>
              </w:rPr>
              <w:t>.1</w:t>
            </w:r>
          </w:p>
        </w:tc>
      </w:tr>
      <w:tr w:rsidR="00774667" w:rsidRPr="0077466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Теоретическое обучение</w:t>
            </w:r>
          </w:p>
          <w:p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Роль</w:t>
            </w:r>
            <w:r w:rsidRPr="00774667">
              <w:rPr>
                <w:rFonts w:ascii="Times New Roman" w:hAnsi="Times New Roman" w:cs="Times New Roman"/>
                <w:spacing w:val="-5"/>
                <w:sz w:val="24"/>
                <w:szCs w:val="24"/>
              </w:rPr>
              <w:t xml:space="preserve"> </w:t>
            </w:r>
            <w:r w:rsidRPr="00774667">
              <w:rPr>
                <w:rFonts w:ascii="Times New Roman" w:hAnsi="Times New Roman" w:cs="Times New Roman"/>
                <w:sz w:val="24"/>
                <w:szCs w:val="24"/>
              </w:rPr>
              <w:t>и</w:t>
            </w:r>
            <w:r w:rsidRPr="00774667">
              <w:rPr>
                <w:rFonts w:ascii="Times New Roman" w:hAnsi="Times New Roman" w:cs="Times New Roman"/>
                <w:spacing w:val="-6"/>
                <w:sz w:val="24"/>
                <w:szCs w:val="24"/>
              </w:rPr>
              <w:t xml:space="preserve"> </w:t>
            </w:r>
            <w:r w:rsidRPr="00774667">
              <w:rPr>
                <w:rFonts w:ascii="Times New Roman" w:hAnsi="Times New Roman" w:cs="Times New Roman"/>
                <w:sz w:val="24"/>
                <w:szCs w:val="24"/>
              </w:rPr>
              <w:t>место</w:t>
            </w:r>
            <w:r w:rsidRPr="00774667">
              <w:rPr>
                <w:rFonts w:ascii="Times New Roman" w:hAnsi="Times New Roman" w:cs="Times New Roman"/>
                <w:spacing w:val="-11"/>
                <w:sz w:val="24"/>
                <w:szCs w:val="24"/>
              </w:rPr>
              <w:t xml:space="preserve"> </w:t>
            </w:r>
            <w:r w:rsidRPr="00774667">
              <w:rPr>
                <w:rFonts w:ascii="Times New Roman" w:hAnsi="Times New Roman" w:cs="Times New Roman"/>
                <w:sz w:val="24"/>
                <w:szCs w:val="24"/>
              </w:rPr>
              <w:t>России в</w:t>
            </w:r>
            <w:r w:rsidRPr="00774667">
              <w:rPr>
                <w:rFonts w:ascii="Times New Roman" w:hAnsi="Times New Roman" w:cs="Times New Roman"/>
                <w:spacing w:val="-9"/>
                <w:sz w:val="24"/>
                <w:szCs w:val="24"/>
              </w:rPr>
              <w:t xml:space="preserve"> </w:t>
            </w:r>
            <w:r w:rsidRPr="00774667">
              <w:rPr>
                <w:rFonts w:ascii="Times New Roman" w:hAnsi="Times New Roman" w:cs="Times New Roman"/>
                <w:sz w:val="24"/>
                <w:szCs w:val="24"/>
              </w:rPr>
              <w:t>мировой</w:t>
            </w:r>
            <w:r w:rsidRPr="00774667">
              <w:rPr>
                <w:rFonts w:ascii="Times New Roman" w:hAnsi="Times New Roman" w:cs="Times New Roman"/>
                <w:spacing w:val="-4"/>
                <w:sz w:val="24"/>
                <w:szCs w:val="24"/>
              </w:rPr>
              <w:t xml:space="preserve"> </w:t>
            </w:r>
            <w:r w:rsidRPr="00774667">
              <w:rPr>
                <w:rFonts w:ascii="Times New Roman" w:hAnsi="Times New Roman" w:cs="Times New Roman"/>
                <w:spacing w:val="-2"/>
                <w:sz w:val="24"/>
                <w:szCs w:val="24"/>
              </w:rPr>
              <w:t xml:space="preserve">политике, </w:t>
            </w:r>
            <w:r w:rsidRPr="00774667">
              <w:rPr>
                <w:rFonts w:ascii="Times New Roman" w:hAnsi="Times New Roman" w:cs="Times New Roman"/>
                <w:sz w:val="24"/>
                <w:szCs w:val="24"/>
              </w:rPr>
              <w:t>экономике,</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человеческом </w:t>
            </w:r>
            <w:r w:rsidRPr="00774667">
              <w:rPr>
                <w:rFonts w:ascii="Times New Roman" w:hAnsi="Times New Roman" w:cs="Times New Roman"/>
                <w:spacing w:val="-2"/>
                <w:sz w:val="24"/>
                <w:szCs w:val="24"/>
              </w:rPr>
              <w:t>потенциале.</w:t>
            </w:r>
            <w:r w:rsidRPr="00774667">
              <w:rPr>
                <w:rFonts w:ascii="Times New Roman" w:hAnsi="Times New Roman" w:cs="Times New Roman"/>
                <w:spacing w:val="-11"/>
                <w:sz w:val="24"/>
                <w:szCs w:val="24"/>
              </w:rPr>
              <w:t xml:space="preserve"> </w:t>
            </w:r>
            <w:r w:rsidRPr="00774667">
              <w:rPr>
                <w:rFonts w:ascii="Times New Roman" w:hAnsi="Times New Roman" w:cs="Times New Roman"/>
                <w:spacing w:val="-2"/>
                <w:sz w:val="24"/>
                <w:szCs w:val="24"/>
              </w:rPr>
              <w:t xml:space="preserve">Особенности </w:t>
            </w:r>
            <w:r w:rsidRPr="00774667">
              <w:rPr>
                <w:rFonts w:ascii="Times New Roman" w:hAnsi="Times New Roman" w:cs="Times New Roman"/>
                <w:sz w:val="24"/>
                <w:szCs w:val="24"/>
              </w:rPr>
              <w:t>интеграции России в мировое сообщество. Географические</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 xml:space="preserve">аспекты </w:t>
            </w:r>
            <w:r w:rsidRPr="00774667">
              <w:rPr>
                <w:rFonts w:ascii="Times New Roman" w:hAnsi="Times New Roman" w:cs="Times New Roman"/>
                <w:spacing w:val="-2"/>
                <w:sz w:val="24"/>
                <w:szCs w:val="24"/>
              </w:rPr>
              <w:t xml:space="preserve">решения внешнеэкономических </w:t>
            </w:r>
            <w:r w:rsidRPr="00774667">
              <w:rPr>
                <w:rFonts w:ascii="Times New Roman" w:hAnsi="Times New Roman" w:cs="Times New Roman"/>
                <w:sz w:val="24"/>
                <w:szCs w:val="24"/>
              </w:rPr>
              <w:t>и</w:t>
            </w:r>
            <w:r w:rsidRPr="00774667">
              <w:rPr>
                <w:rFonts w:ascii="Times New Roman" w:hAnsi="Times New Roman" w:cs="Times New Roman"/>
                <w:spacing w:val="-18"/>
                <w:sz w:val="24"/>
                <w:szCs w:val="24"/>
              </w:rPr>
              <w:t xml:space="preserve"> </w:t>
            </w:r>
            <w:r w:rsidRPr="00774667">
              <w:rPr>
                <w:rFonts w:ascii="Times New Roman" w:hAnsi="Times New Roman" w:cs="Times New Roman"/>
                <w:sz w:val="24"/>
                <w:szCs w:val="24"/>
              </w:rPr>
              <w:t>внешнеполитических задач</w:t>
            </w:r>
            <w:r w:rsidRPr="00774667">
              <w:rPr>
                <w:rFonts w:ascii="Times New Roman" w:hAnsi="Times New Roman" w:cs="Times New Roman"/>
                <w:spacing w:val="-5"/>
                <w:sz w:val="24"/>
                <w:szCs w:val="24"/>
              </w:rPr>
              <w:t xml:space="preserve"> </w:t>
            </w:r>
            <w:r w:rsidRPr="00774667">
              <w:rPr>
                <w:rFonts w:ascii="Times New Roman" w:hAnsi="Times New Roman" w:cs="Times New Roman"/>
                <w:sz w:val="24"/>
                <w:szCs w:val="24"/>
              </w:rPr>
              <w:t>развития</w:t>
            </w:r>
            <w:r w:rsidRPr="00774667">
              <w:rPr>
                <w:rFonts w:ascii="Times New Roman" w:hAnsi="Times New Roman" w:cs="Times New Roman"/>
                <w:spacing w:val="-7"/>
                <w:sz w:val="24"/>
                <w:szCs w:val="24"/>
              </w:rPr>
              <w:t xml:space="preserve"> </w:t>
            </w:r>
            <w:r w:rsidRPr="00774667">
              <w:rPr>
                <w:rFonts w:ascii="Times New Roman" w:hAnsi="Times New Roman" w:cs="Times New Roman"/>
                <w:sz w:val="24"/>
                <w:szCs w:val="24"/>
              </w:rPr>
              <w:t>России. География отраслей международной специализации РФ. Развитие и размещение предприятий профильной отрасли в России*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4</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74667" w:rsidRPr="00774667" w:rsidRDefault="00774667" w:rsidP="005B50BC">
            <w:pPr>
              <w:rPr>
                <w:rFonts w:ascii="Times New Roman" w:hAnsi="Times New Roman" w:cs="Times New Roman"/>
                <w:sz w:val="24"/>
                <w:szCs w:val="24"/>
              </w:rPr>
            </w:pPr>
          </w:p>
        </w:tc>
      </w:tr>
      <w:tr w:rsidR="00774667" w:rsidRPr="00774667" w:rsidTr="005B50BC">
        <w:trPr>
          <w:trHeight w:val="106"/>
        </w:trPr>
        <w:tc>
          <w:tcPr>
            <w:tcW w:w="14574" w:type="dxa"/>
            <w:gridSpan w:val="4"/>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 xml:space="preserve">Основное содержание </w:t>
            </w:r>
          </w:p>
        </w:tc>
      </w:tr>
      <w:tr w:rsidR="00774667" w:rsidRPr="00774667" w:rsidTr="005B50BC">
        <w:trPr>
          <w:trHeight w:val="199"/>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Раздел 7. Глобальные проблемы человечества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4</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01</w:t>
            </w:r>
          </w:p>
          <w:p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02</w:t>
            </w:r>
          </w:p>
          <w:p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03</w:t>
            </w:r>
          </w:p>
          <w:p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04</w:t>
            </w:r>
          </w:p>
          <w:p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05</w:t>
            </w:r>
          </w:p>
          <w:p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ОК 06</w:t>
            </w:r>
          </w:p>
          <w:p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sz w:val="24"/>
                <w:szCs w:val="24"/>
              </w:rPr>
              <w:t>ОК 07</w:t>
            </w:r>
          </w:p>
        </w:tc>
      </w:tr>
      <w:tr w:rsidR="00774667" w:rsidRPr="00774667" w:rsidTr="005B50BC">
        <w:trPr>
          <w:trHeight w:val="200"/>
        </w:trPr>
        <w:tc>
          <w:tcPr>
            <w:tcW w:w="266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ind w:right="-137"/>
              <w:rPr>
                <w:rFonts w:ascii="Times New Roman" w:hAnsi="Times New Roman" w:cs="Times New Roman"/>
                <w:sz w:val="24"/>
                <w:szCs w:val="24"/>
              </w:rPr>
            </w:pPr>
            <w:r w:rsidRPr="00774667">
              <w:rPr>
                <w:rFonts w:ascii="Times New Roman" w:hAnsi="Times New Roman" w:cs="Times New Roman"/>
                <w:sz w:val="24"/>
                <w:szCs w:val="24"/>
              </w:rPr>
              <w:t>Тема 7.1. Глобальные проблемы человечества</w:t>
            </w: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4</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rPr>
                <w:rFonts w:ascii="Times New Roman" w:hAnsi="Times New Roman" w:cs="Times New Roman"/>
                <w:sz w:val="24"/>
                <w:szCs w:val="24"/>
              </w:rPr>
            </w:pPr>
          </w:p>
        </w:tc>
      </w:tr>
      <w:tr w:rsidR="00774667" w:rsidRPr="0077466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Теоретическое обучение</w:t>
            </w:r>
          </w:p>
          <w:p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 xml:space="preserve">Группы глобальных проблем: геополитические, экологические, демографические. 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человека и его экономику.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 Глобальные проблемы народонаселения: демографическая, продовольственная, роста городов, здоровья и долголетия человека. 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w:t>
            </w:r>
            <w:r w:rsidRPr="00774667">
              <w:rPr>
                <w:rFonts w:ascii="Times New Roman" w:hAnsi="Times New Roman" w:cs="Times New Roman"/>
                <w:sz w:val="24"/>
                <w:szCs w:val="24"/>
              </w:rPr>
              <w:lastRenderedPageBreak/>
              <w:t>ранее устоявшихся экономических, политических, идеологических и культурных ориентиров. Участие России в решении глобальных проблем</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lastRenderedPageBreak/>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rPr>
                <w:rFonts w:ascii="Times New Roman" w:hAnsi="Times New Roman" w:cs="Times New Roman"/>
                <w:sz w:val="24"/>
                <w:szCs w:val="24"/>
              </w:rPr>
            </w:pPr>
          </w:p>
        </w:tc>
      </w:tr>
      <w:tr w:rsidR="00774667" w:rsidRPr="00774667" w:rsidTr="005B50BC">
        <w:trPr>
          <w:trHeight w:val="29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Практическое занятие</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rPr>
                <w:rFonts w:ascii="Times New Roman" w:hAnsi="Times New Roman" w:cs="Times New Roman"/>
                <w:sz w:val="24"/>
                <w:szCs w:val="24"/>
              </w:rPr>
            </w:pPr>
          </w:p>
        </w:tc>
      </w:tr>
      <w:tr w:rsidR="00774667" w:rsidRPr="00774667" w:rsidTr="005B50BC">
        <w:trPr>
          <w:trHeight w:val="411"/>
        </w:trPr>
        <w:tc>
          <w:tcPr>
            <w:tcW w:w="2665" w:type="dxa"/>
            <w:vMerge/>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rPr>
                <w:rFonts w:ascii="Times New Roman" w:hAnsi="Times New Roman" w:cs="Times New Roman"/>
                <w:sz w:val="24"/>
                <w:szCs w:val="24"/>
              </w:rPr>
            </w:pPr>
          </w:p>
        </w:tc>
        <w:tc>
          <w:tcPr>
            <w:tcW w:w="8930" w:type="dxa"/>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jc w:val="both"/>
              <w:rPr>
                <w:rFonts w:ascii="Times New Roman" w:hAnsi="Times New Roman" w:cs="Times New Roman"/>
                <w:sz w:val="24"/>
                <w:szCs w:val="24"/>
              </w:rPr>
            </w:pPr>
            <w:r w:rsidRPr="00774667">
              <w:rPr>
                <w:rFonts w:ascii="Times New Roman" w:hAnsi="Times New Roman" w:cs="Times New Roman"/>
                <w:sz w:val="24"/>
                <w:szCs w:val="24"/>
              </w:rPr>
              <w:t>№ 16.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74667" w:rsidRPr="00774667" w:rsidRDefault="00774667" w:rsidP="005B50BC">
            <w:pPr>
              <w:rPr>
                <w:rFonts w:ascii="Times New Roman" w:hAnsi="Times New Roman" w:cs="Times New Roman"/>
                <w:sz w:val="24"/>
                <w:szCs w:val="24"/>
              </w:rPr>
            </w:pP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rPr>
                <w:rFonts w:ascii="Times New Roman" w:hAnsi="Times New Roman" w:cs="Times New Roman"/>
                <w:sz w:val="24"/>
                <w:szCs w:val="24"/>
              </w:rPr>
            </w:pPr>
          </w:p>
        </w:tc>
      </w:tr>
      <w:tr w:rsidR="00774667" w:rsidRPr="00774667" w:rsidTr="005B50BC">
        <w:trPr>
          <w:trHeight w:val="308"/>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4667" w:rsidRPr="00774667" w:rsidRDefault="00774667" w:rsidP="005B50BC">
            <w:pPr>
              <w:jc w:val="both"/>
              <w:rPr>
                <w:rFonts w:ascii="Times New Roman" w:hAnsi="Times New Roman" w:cs="Times New Roman"/>
                <w:color w:val="181818"/>
                <w:sz w:val="24"/>
                <w:szCs w:val="24"/>
                <w:highlight w:val="white"/>
              </w:rPr>
            </w:pPr>
            <w:r w:rsidRPr="00774667">
              <w:rPr>
                <w:rFonts w:ascii="Times New Roman" w:hAnsi="Times New Roman" w:cs="Times New Roman"/>
                <w:b/>
                <w:sz w:val="24"/>
                <w:szCs w:val="24"/>
              </w:rPr>
              <w:t xml:space="preserve">Промежуточная аттестация </w:t>
            </w:r>
            <w:r w:rsidRPr="00774667">
              <w:rPr>
                <w:rFonts w:ascii="Times New Roman" w:hAnsi="Times New Roman" w:cs="Times New Roman"/>
                <w:bCs/>
                <w:sz w:val="24"/>
                <w:szCs w:val="24"/>
              </w:rPr>
              <w:t>(</w:t>
            </w:r>
            <w:r w:rsidRPr="00774667">
              <w:rPr>
                <w:rFonts w:ascii="Times New Roman" w:hAnsi="Times New Roman" w:cs="Times New Roman"/>
                <w:sz w:val="24"/>
                <w:szCs w:val="24"/>
              </w:rPr>
              <w:t>Дифференцированный зачет)</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667" w:rsidRPr="00774667" w:rsidRDefault="00774667" w:rsidP="005B50BC">
            <w:pPr>
              <w:jc w:val="center"/>
              <w:rPr>
                <w:rFonts w:ascii="Times New Roman" w:hAnsi="Times New Roman" w:cs="Times New Roman"/>
                <w:sz w:val="24"/>
                <w:szCs w:val="24"/>
              </w:rPr>
            </w:pPr>
            <w:r w:rsidRPr="00774667">
              <w:rPr>
                <w:rFonts w:ascii="Times New Roman" w:hAnsi="Times New Roman" w:cs="Times New Roman"/>
                <w:sz w:val="24"/>
                <w:szCs w:val="24"/>
              </w:rPr>
              <w:t>2</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74667" w:rsidRPr="00774667" w:rsidRDefault="00774667" w:rsidP="005B50BC">
            <w:pPr>
              <w:jc w:val="center"/>
              <w:rPr>
                <w:rFonts w:ascii="Times New Roman" w:hAnsi="Times New Roman" w:cs="Times New Roman"/>
                <w:sz w:val="24"/>
                <w:szCs w:val="24"/>
              </w:rPr>
            </w:pPr>
          </w:p>
        </w:tc>
      </w:tr>
      <w:tr w:rsidR="00774667" w:rsidRPr="00774667" w:rsidTr="005B50BC">
        <w:trPr>
          <w:trHeight w:val="305"/>
        </w:trPr>
        <w:tc>
          <w:tcPr>
            <w:tcW w:w="11595" w:type="dxa"/>
            <w:gridSpan w:val="2"/>
            <w:tcBorders>
              <w:top w:val="single" w:sz="4" w:space="0" w:color="000000"/>
              <w:left w:val="single" w:sz="4" w:space="0" w:color="000000"/>
              <w:bottom w:val="single" w:sz="4" w:space="0" w:color="000000"/>
              <w:right w:val="single" w:sz="4" w:space="0" w:color="000000"/>
            </w:tcBorders>
            <w:shd w:val="clear" w:color="auto" w:fill="auto"/>
          </w:tcPr>
          <w:p w:rsidR="00774667" w:rsidRPr="00774667" w:rsidRDefault="00774667" w:rsidP="005B50BC">
            <w:pPr>
              <w:jc w:val="both"/>
              <w:rPr>
                <w:rFonts w:ascii="Times New Roman" w:hAnsi="Times New Roman" w:cs="Times New Roman"/>
                <w:b/>
                <w:sz w:val="24"/>
                <w:szCs w:val="24"/>
              </w:rPr>
            </w:pPr>
            <w:r w:rsidRPr="00774667">
              <w:rPr>
                <w:rFonts w:ascii="Times New Roman" w:hAnsi="Times New Roman" w:cs="Times New Roman"/>
                <w:b/>
                <w:sz w:val="24"/>
                <w:szCs w:val="24"/>
              </w:rPr>
              <w:t>Всего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74667" w:rsidRPr="00774667" w:rsidRDefault="00774667" w:rsidP="005B50BC">
            <w:pPr>
              <w:jc w:val="center"/>
              <w:rPr>
                <w:rFonts w:ascii="Times New Roman" w:hAnsi="Times New Roman" w:cs="Times New Roman"/>
                <w:b/>
                <w:sz w:val="24"/>
                <w:szCs w:val="24"/>
              </w:rPr>
            </w:pPr>
            <w:r w:rsidRPr="00774667">
              <w:rPr>
                <w:rFonts w:ascii="Times New Roman" w:hAnsi="Times New Roman" w:cs="Times New Roman"/>
                <w:b/>
                <w:sz w:val="24"/>
                <w:szCs w:val="24"/>
              </w:rPr>
              <w:t xml:space="preserve">72 </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74667" w:rsidRPr="00774667" w:rsidRDefault="00774667" w:rsidP="005B50BC">
            <w:pPr>
              <w:rPr>
                <w:rFonts w:ascii="Times New Roman" w:hAnsi="Times New Roman" w:cs="Times New Roman"/>
                <w:sz w:val="24"/>
                <w:szCs w:val="24"/>
              </w:rPr>
            </w:pPr>
          </w:p>
        </w:tc>
      </w:tr>
    </w:tbl>
    <w:p w:rsidR="00774667" w:rsidRPr="00774667" w:rsidRDefault="00774667" w:rsidP="00774667">
      <w:pPr>
        <w:pStyle w:val="a0"/>
        <w:spacing w:before="185"/>
        <w:rPr>
          <w:szCs w:val="24"/>
        </w:rPr>
      </w:pPr>
    </w:p>
    <w:p w:rsidR="00774667" w:rsidRPr="001D4B4A" w:rsidRDefault="00774667" w:rsidP="00774667">
      <w:pPr>
        <w:pStyle w:val="114"/>
        <w:ind w:left="360" w:firstLine="0"/>
        <w:rPr>
          <w:rFonts w:ascii="Times New Roman" w:hAnsi="Times New Roman"/>
        </w:rPr>
      </w:pPr>
    </w:p>
    <w:p w:rsidR="006134B8" w:rsidRPr="001D4B4A" w:rsidRDefault="006134B8" w:rsidP="006134B8">
      <w:pPr>
        <w:rPr>
          <w:rFonts w:ascii="Times New Roman" w:hAnsi="Times New Roman" w:cs="Times New Roman"/>
          <w:sz w:val="24"/>
          <w:szCs w:val="24"/>
        </w:rPr>
        <w:sectPr w:rsidR="006134B8" w:rsidRPr="001D4B4A" w:rsidSect="006D1C4C">
          <w:pgSz w:w="16838" w:h="11906" w:orient="landscape"/>
          <w:pgMar w:top="1701" w:right="1134" w:bottom="567" w:left="1134" w:header="709" w:footer="709" w:gutter="0"/>
          <w:cols w:space="708"/>
          <w:docGrid w:linePitch="360"/>
        </w:sectPr>
      </w:pPr>
    </w:p>
    <w:p w:rsidR="006134B8" w:rsidRPr="001D4B4A" w:rsidRDefault="006134B8" w:rsidP="006134B8">
      <w:pPr>
        <w:rPr>
          <w:rFonts w:ascii="Times New Roman" w:hAnsi="Times New Roman" w:cs="Times New Roman"/>
          <w:sz w:val="24"/>
          <w:szCs w:val="24"/>
        </w:rPr>
      </w:pPr>
    </w:p>
    <w:p w:rsidR="006134B8" w:rsidRPr="001D4B4A" w:rsidRDefault="006134B8" w:rsidP="006134B8">
      <w:pPr>
        <w:pStyle w:val="1f1"/>
        <w:rPr>
          <w:rFonts w:ascii="Times New Roman" w:hAnsi="Times New Roman"/>
        </w:rPr>
      </w:pPr>
      <w:r w:rsidRPr="001D4B4A">
        <w:rPr>
          <w:rFonts w:ascii="Times New Roman" w:hAnsi="Times New Roman"/>
        </w:rPr>
        <w:t>3. Условия реализации ДИСЦИПЛИНЫ</w:t>
      </w:r>
    </w:p>
    <w:p w:rsidR="006134B8" w:rsidRPr="001D4B4A" w:rsidRDefault="006134B8" w:rsidP="006134B8">
      <w:pPr>
        <w:pStyle w:val="114"/>
        <w:rPr>
          <w:rFonts w:ascii="Times New Roman" w:hAnsi="Times New Roman"/>
        </w:rPr>
      </w:pPr>
      <w:r w:rsidRPr="001D4B4A">
        <w:rPr>
          <w:rFonts w:ascii="Times New Roman" w:hAnsi="Times New Roman"/>
        </w:rPr>
        <w:t>3.1. Материально-техническое обеспечение</w:t>
      </w:r>
    </w:p>
    <w:p w:rsidR="006134B8" w:rsidRPr="001D4B4A" w:rsidRDefault="006134B8" w:rsidP="00546480">
      <w:pPr>
        <w:suppressAutoHyphens/>
        <w:ind w:firstLine="709"/>
        <w:jc w:val="both"/>
        <w:rPr>
          <w:rFonts w:ascii="Times New Roman" w:hAnsi="Times New Roman" w:cs="Times New Roman"/>
          <w:bCs/>
          <w:sz w:val="24"/>
          <w:szCs w:val="24"/>
        </w:rPr>
      </w:pPr>
      <w:r w:rsidRPr="001D4B4A">
        <w:rPr>
          <w:rFonts w:ascii="Times New Roman" w:hAnsi="Times New Roman" w:cs="Times New Roman"/>
          <w:bCs/>
          <w:sz w:val="24"/>
          <w:szCs w:val="24"/>
        </w:rPr>
        <w:t>Кабинет географии</w:t>
      </w:r>
      <w:r w:rsidRPr="001D4B4A">
        <w:rPr>
          <w:rFonts w:ascii="Times New Roman" w:hAnsi="Times New Roman" w:cs="Times New Roman"/>
          <w:bCs/>
          <w:i/>
          <w:sz w:val="24"/>
          <w:szCs w:val="24"/>
        </w:rPr>
        <w:t xml:space="preserve">, </w:t>
      </w:r>
      <w:r w:rsidRPr="001D4B4A">
        <w:rPr>
          <w:rFonts w:ascii="Times New Roman" w:hAnsi="Times New Roman" w:cs="Times New Roman"/>
          <w:bCs/>
          <w:sz w:val="24"/>
          <w:szCs w:val="24"/>
        </w:rPr>
        <w:t xml:space="preserve">оснащенный </w:t>
      </w:r>
      <w:r w:rsidRPr="001D4B4A">
        <w:rPr>
          <w:rFonts w:ascii="Times New Roman" w:hAnsi="Times New Roman" w:cs="Times New Roman"/>
          <w:bCs/>
          <w:iCs/>
          <w:sz w:val="24"/>
          <w:szCs w:val="24"/>
        </w:rPr>
        <w:t>в соответствии с приложением 3 ОПОП-П</w:t>
      </w:r>
      <w:r w:rsidRPr="001D4B4A">
        <w:rPr>
          <w:rFonts w:ascii="Times New Roman" w:hAnsi="Times New Roman" w:cs="Times New Roman"/>
          <w:bCs/>
          <w:sz w:val="24"/>
          <w:szCs w:val="24"/>
        </w:rPr>
        <w:t xml:space="preserve">. </w:t>
      </w:r>
    </w:p>
    <w:p w:rsidR="006134B8" w:rsidRPr="001D4B4A" w:rsidRDefault="006134B8" w:rsidP="006134B8">
      <w:pPr>
        <w:pStyle w:val="114"/>
        <w:rPr>
          <w:rFonts w:ascii="Times New Roman" w:eastAsia="Times New Roman" w:hAnsi="Times New Roman"/>
        </w:rPr>
      </w:pPr>
      <w:r w:rsidRPr="001D4B4A">
        <w:rPr>
          <w:rFonts w:ascii="Times New Roman" w:hAnsi="Times New Roman"/>
        </w:rPr>
        <w:t>3.2. Учебно-методическое обеспечение</w:t>
      </w:r>
    </w:p>
    <w:p w:rsidR="00EC299F" w:rsidRPr="001D4B4A" w:rsidRDefault="00EC299F" w:rsidP="00EC299F">
      <w:pPr>
        <w:pStyle w:val="a5"/>
        <w:spacing w:line="276" w:lineRule="auto"/>
        <w:ind w:left="0" w:firstLine="709"/>
        <w:rPr>
          <w:rFonts w:ascii="Times New Roman" w:hAnsi="Times New Roman" w:cs="Times New Roman"/>
          <w:b/>
          <w:sz w:val="24"/>
          <w:szCs w:val="24"/>
        </w:rPr>
      </w:pPr>
      <w:r w:rsidRPr="001D4B4A">
        <w:rPr>
          <w:rFonts w:ascii="Times New Roman" w:hAnsi="Times New Roman" w:cs="Times New Roman"/>
          <w:b/>
          <w:sz w:val="24"/>
          <w:szCs w:val="24"/>
        </w:rPr>
        <w:t>3.2.1. Основные печатные и/или электронные издания</w:t>
      </w:r>
    </w:p>
    <w:p w:rsidR="00EC299F" w:rsidRDefault="00EC299F" w:rsidP="00EC299F">
      <w:pPr>
        <w:suppressAutoHyphens/>
        <w:spacing w:line="276" w:lineRule="auto"/>
        <w:ind w:firstLine="709"/>
        <w:contextualSpacing/>
        <w:rPr>
          <w:rFonts w:ascii="Times New Roman" w:hAnsi="Times New Roman" w:cs="Times New Roman"/>
          <w:iCs/>
          <w:color w:val="000000" w:themeColor="text1"/>
          <w:sz w:val="24"/>
          <w:szCs w:val="24"/>
        </w:rPr>
      </w:pPr>
      <w:r w:rsidRPr="001D4B4A">
        <w:rPr>
          <w:rFonts w:ascii="Times New Roman" w:hAnsi="Times New Roman" w:cs="Times New Roman"/>
          <w:iCs/>
          <w:color w:val="000000" w:themeColor="text1"/>
          <w:sz w:val="24"/>
          <w:szCs w:val="24"/>
        </w:rPr>
        <w:t xml:space="preserve">1. География. Экономическая и социальная география мира: учебник / О.А. Бахчиева — Москва: Лань, 2022 </w:t>
      </w:r>
    </w:p>
    <w:p w:rsidR="00EC299F" w:rsidRPr="001D4B4A" w:rsidRDefault="00EC299F" w:rsidP="00EC299F">
      <w:pPr>
        <w:suppressAutoHyphens/>
        <w:spacing w:line="276" w:lineRule="auto"/>
        <w:ind w:firstLine="709"/>
        <w:contextualSpacing/>
        <w:rPr>
          <w:rFonts w:ascii="Times New Roman" w:hAnsi="Times New Roman" w:cs="Times New Roman"/>
          <w:iCs/>
          <w:color w:val="000000" w:themeColor="text1"/>
          <w:sz w:val="24"/>
          <w:szCs w:val="24"/>
        </w:rPr>
      </w:pPr>
    </w:p>
    <w:p w:rsidR="00EC299F" w:rsidRPr="001D4B4A" w:rsidRDefault="00EC299F" w:rsidP="00EC299F">
      <w:pPr>
        <w:suppressAutoHyphens/>
        <w:spacing w:line="276" w:lineRule="auto"/>
        <w:ind w:firstLine="709"/>
        <w:contextualSpacing/>
        <w:rPr>
          <w:rFonts w:ascii="Times New Roman" w:hAnsi="Times New Roman" w:cs="Times New Roman"/>
          <w:bCs/>
          <w:iCs/>
          <w:color w:val="000000" w:themeColor="text1"/>
          <w:sz w:val="24"/>
          <w:szCs w:val="24"/>
        </w:rPr>
      </w:pPr>
      <w:r w:rsidRPr="001D4B4A">
        <w:rPr>
          <w:rFonts w:ascii="Times New Roman" w:hAnsi="Times New Roman" w:cs="Times New Roman"/>
          <w:b/>
          <w:bCs/>
          <w:iCs/>
          <w:color w:val="000000" w:themeColor="text1"/>
          <w:sz w:val="24"/>
          <w:szCs w:val="24"/>
        </w:rPr>
        <w:t xml:space="preserve">3.2.2. Дополнительные источники </w:t>
      </w:r>
    </w:p>
    <w:p w:rsidR="00EC299F" w:rsidRPr="001D4B4A" w:rsidRDefault="00EC299F" w:rsidP="006D41FB">
      <w:pPr>
        <w:pStyle w:val="1f1"/>
        <w:numPr>
          <w:ilvl w:val="0"/>
          <w:numId w:val="6"/>
        </w:numPr>
        <w:jc w:val="left"/>
        <w:rPr>
          <w:rFonts w:ascii="Times New Roman" w:eastAsiaTheme="minorHAnsi" w:hAnsi="Times New Roman"/>
          <w:b w:val="0"/>
          <w:iCs/>
          <w:caps w:val="0"/>
          <w:color w:val="000000" w:themeColor="text1"/>
          <w:kern w:val="0"/>
          <w:lang w:eastAsia="en-US"/>
        </w:rPr>
      </w:pPr>
      <w:r w:rsidRPr="001D4B4A">
        <w:rPr>
          <w:rFonts w:ascii="Times New Roman" w:eastAsiaTheme="minorHAnsi" w:hAnsi="Times New Roman"/>
          <w:b w:val="0"/>
          <w:iCs/>
          <w:caps w:val="0"/>
          <w:color w:val="000000" w:themeColor="text1"/>
          <w:kern w:val="0"/>
          <w:lang w:eastAsia="en-US"/>
        </w:rPr>
        <w:t xml:space="preserve">География: 10-11 классы: базовый уровень: учебник / В.П. Максаковский – Москва: Лань, 2023 </w:t>
      </w:r>
    </w:p>
    <w:p w:rsidR="00EC299F" w:rsidRPr="001D4B4A" w:rsidRDefault="00EC299F" w:rsidP="006D41FB">
      <w:pPr>
        <w:pStyle w:val="1f1"/>
        <w:numPr>
          <w:ilvl w:val="0"/>
          <w:numId w:val="6"/>
        </w:numPr>
        <w:jc w:val="left"/>
        <w:rPr>
          <w:rFonts w:ascii="Times New Roman" w:eastAsiaTheme="minorHAnsi" w:hAnsi="Times New Roman"/>
          <w:b w:val="0"/>
          <w:iCs/>
          <w:caps w:val="0"/>
          <w:color w:val="000000" w:themeColor="text1"/>
          <w:kern w:val="0"/>
          <w:lang w:eastAsia="en-US"/>
        </w:rPr>
      </w:pPr>
      <w:r w:rsidRPr="001D4B4A">
        <w:rPr>
          <w:rFonts w:ascii="Times New Roman" w:eastAsiaTheme="minorHAnsi" w:hAnsi="Times New Roman"/>
          <w:b w:val="0"/>
          <w:iCs/>
          <w:caps w:val="0"/>
          <w:color w:val="000000" w:themeColor="text1"/>
          <w:kern w:val="0"/>
          <w:lang w:eastAsia="en-US"/>
        </w:rPr>
        <w:t>Экономическая география и регионалистика мира: учебное пособие / Г.И. Шибиченко, Н.А. Пархоменко – Ставрополь, 2015</w:t>
      </w:r>
    </w:p>
    <w:p w:rsidR="00EC299F" w:rsidRPr="001D4B4A" w:rsidRDefault="00EC299F" w:rsidP="006D41FB">
      <w:pPr>
        <w:pStyle w:val="1f1"/>
        <w:numPr>
          <w:ilvl w:val="0"/>
          <w:numId w:val="6"/>
        </w:numPr>
        <w:jc w:val="left"/>
        <w:rPr>
          <w:rFonts w:ascii="Times New Roman" w:eastAsiaTheme="minorHAnsi" w:hAnsi="Times New Roman"/>
          <w:b w:val="0"/>
          <w:iCs/>
          <w:caps w:val="0"/>
          <w:color w:val="000000" w:themeColor="text1"/>
          <w:kern w:val="0"/>
          <w:lang w:eastAsia="en-US"/>
        </w:rPr>
      </w:pPr>
      <w:r w:rsidRPr="001D4B4A">
        <w:rPr>
          <w:rFonts w:ascii="Times New Roman" w:eastAsiaTheme="minorHAnsi" w:hAnsi="Times New Roman"/>
          <w:b w:val="0"/>
          <w:iCs/>
          <w:caps w:val="0"/>
          <w:color w:val="000000" w:themeColor="text1"/>
          <w:kern w:val="0"/>
          <w:lang w:eastAsia="en-US"/>
        </w:rPr>
        <w:t>Экономическая география: учебное пособие для студентов / Ю.В. Кузьминых – Санкт-Петербург, 2020</w:t>
      </w:r>
    </w:p>
    <w:p w:rsidR="00EC299F" w:rsidRPr="001D4B4A" w:rsidRDefault="00EC299F" w:rsidP="006D41FB">
      <w:pPr>
        <w:pStyle w:val="1f1"/>
        <w:numPr>
          <w:ilvl w:val="0"/>
          <w:numId w:val="6"/>
        </w:numPr>
        <w:jc w:val="left"/>
        <w:rPr>
          <w:rFonts w:ascii="Times New Roman" w:eastAsiaTheme="minorHAnsi" w:hAnsi="Times New Roman"/>
          <w:b w:val="0"/>
          <w:iCs/>
          <w:caps w:val="0"/>
          <w:color w:val="000000" w:themeColor="text1"/>
          <w:kern w:val="0"/>
          <w:lang w:eastAsia="en-US"/>
        </w:rPr>
      </w:pPr>
      <w:r w:rsidRPr="001D4B4A">
        <w:rPr>
          <w:rFonts w:ascii="Times New Roman" w:eastAsiaTheme="minorHAnsi" w:hAnsi="Times New Roman"/>
          <w:b w:val="0"/>
          <w:iCs/>
          <w:caps w:val="0"/>
          <w:color w:val="000000" w:themeColor="text1"/>
          <w:kern w:val="0"/>
          <w:lang w:eastAsia="en-US"/>
        </w:rPr>
        <w:t>Экономическая география: учебно-методическое пособие для написания реферата / Н.В. Корольков, Т.А. Флягина – Москва, 2020</w:t>
      </w:r>
    </w:p>
    <w:p w:rsidR="006134B8" w:rsidRPr="00997AAE" w:rsidRDefault="00EC299F" w:rsidP="00997AAE">
      <w:pPr>
        <w:rPr>
          <w:rFonts w:ascii="Times New Roman" w:eastAsia="Segoe UI" w:hAnsi="Times New Roman" w:cs="Times New Roman"/>
          <w:b/>
          <w:bCs/>
          <w:caps/>
          <w:kern w:val="32"/>
          <w:sz w:val="24"/>
          <w:szCs w:val="24"/>
          <w:lang w:eastAsia="ru-RU"/>
        </w:rPr>
      </w:pPr>
      <w:r w:rsidRPr="00997AAE">
        <w:rPr>
          <w:rFonts w:ascii="Times New Roman" w:hAnsi="Times New Roman"/>
          <w:b/>
        </w:rPr>
        <w:t>4.</w:t>
      </w:r>
      <w:r w:rsidR="006134B8" w:rsidRPr="00997AAE">
        <w:rPr>
          <w:rFonts w:ascii="Times New Roman" w:hAnsi="Times New Roman"/>
          <w:b/>
        </w:rPr>
        <w:t xml:space="preserve">Контроль и оценка результатов </w:t>
      </w:r>
      <w:r w:rsidR="006134B8" w:rsidRPr="00997AAE">
        <w:rPr>
          <w:rFonts w:ascii="Times New Roman" w:hAnsi="Times New Roman"/>
          <w:b/>
        </w:rPr>
        <w:br/>
        <w:t xml:space="preserve">освоения </w:t>
      </w:r>
      <w:r w:rsidR="00997AAE" w:rsidRPr="00997AAE">
        <w:rPr>
          <w:rFonts w:ascii="Times New Roman" w:hAnsi="Times New Roman"/>
          <w:b/>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B14ADD" w:rsidRPr="001D4B4A" w:rsidTr="008F1D1E">
        <w:trPr>
          <w:trHeight w:val="519"/>
        </w:trPr>
        <w:tc>
          <w:tcPr>
            <w:tcW w:w="1544" w:type="pct"/>
          </w:tcPr>
          <w:p w:rsidR="00B14ADD" w:rsidRPr="00CD7A87" w:rsidRDefault="00B14ADD" w:rsidP="008F1D1E">
            <w:pPr>
              <w:ind w:left="57" w:right="57"/>
              <w:jc w:val="center"/>
              <w:rPr>
                <w:rFonts w:ascii="Times New Roman" w:hAnsi="Times New Roman" w:cs="Times New Roman"/>
                <w:b/>
              </w:rPr>
            </w:pPr>
            <w:r w:rsidRPr="00CD7A87">
              <w:rPr>
                <w:rFonts w:ascii="Times New Roman" w:hAnsi="Times New Roman" w:cs="Times New Roman"/>
                <w:b/>
              </w:rPr>
              <w:t>Общая/профессиональная компетенция</w:t>
            </w:r>
          </w:p>
        </w:tc>
        <w:tc>
          <w:tcPr>
            <w:tcW w:w="1840" w:type="pct"/>
          </w:tcPr>
          <w:p w:rsidR="00B14ADD" w:rsidRPr="00CD7A87" w:rsidRDefault="00B14ADD" w:rsidP="008F1D1E">
            <w:pPr>
              <w:ind w:left="-66"/>
              <w:jc w:val="center"/>
              <w:rPr>
                <w:rFonts w:ascii="Times New Roman" w:hAnsi="Times New Roman" w:cs="Times New Roman"/>
              </w:rPr>
            </w:pPr>
            <w:r w:rsidRPr="00CD7A87">
              <w:rPr>
                <w:rFonts w:ascii="Times New Roman" w:hAnsi="Times New Roman" w:cs="Times New Roman"/>
                <w:b/>
              </w:rPr>
              <w:t>Раздел/Тема</w:t>
            </w:r>
          </w:p>
        </w:tc>
        <w:tc>
          <w:tcPr>
            <w:tcW w:w="1616" w:type="pct"/>
          </w:tcPr>
          <w:p w:rsidR="00B14ADD" w:rsidRPr="00CD7A87" w:rsidRDefault="00B14ADD" w:rsidP="008F1D1E">
            <w:pPr>
              <w:jc w:val="center"/>
              <w:rPr>
                <w:rFonts w:ascii="Times New Roman" w:hAnsi="Times New Roman" w:cs="Times New Roman"/>
              </w:rPr>
            </w:pPr>
            <w:r w:rsidRPr="00CD7A87">
              <w:rPr>
                <w:rFonts w:ascii="Times New Roman" w:hAnsi="Times New Roman" w:cs="Times New Roman"/>
                <w:b/>
              </w:rPr>
              <w:t>Тип оценочных мероприятия</w:t>
            </w:r>
          </w:p>
        </w:tc>
      </w:tr>
      <w:tr w:rsidR="00FB7BB5" w:rsidRPr="00FB7BB5" w:rsidTr="00FB7BB5">
        <w:trPr>
          <w:trHeight w:val="698"/>
        </w:trPr>
        <w:tc>
          <w:tcPr>
            <w:tcW w:w="1544" w:type="pct"/>
          </w:tcPr>
          <w:p w:rsidR="00FB7BB5" w:rsidRPr="00FB7BB5" w:rsidRDefault="00FB7BB5" w:rsidP="00F87C1E">
            <w:pPr>
              <w:suppressAutoHyphens/>
              <w:spacing w:line="276" w:lineRule="auto"/>
              <w:contextualSpacing/>
              <w:rPr>
                <w:rFonts w:ascii="Times New Roman" w:hAnsi="Times New Roman" w:cs="Times New Roman"/>
                <w:i/>
              </w:rPr>
            </w:pPr>
            <w:r w:rsidRPr="00FB7BB5">
              <w:rPr>
                <w:rFonts w:ascii="Times New Roman" w:hAnsi="Times New Roman" w:cs="Times New Roman"/>
                <w:bCs/>
              </w:rPr>
              <w:t xml:space="preserve">ОК.01 </w:t>
            </w:r>
            <w:r w:rsidRPr="00FB7BB5">
              <w:rPr>
                <w:rFonts w:ascii="Times New Roman" w:hAnsi="Times New Roman" w:cs="Times New Roman"/>
              </w:rPr>
              <w:t>Выбирать способы решения задач профессиональной деятельности применительно к различным контекстам</w:t>
            </w:r>
          </w:p>
        </w:tc>
        <w:tc>
          <w:tcPr>
            <w:tcW w:w="1840" w:type="pct"/>
          </w:tcPr>
          <w:p w:rsidR="00FB7BB5" w:rsidRPr="00FB7BB5" w:rsidRDefault="00D55DFF" w:rsidP="00FB7BB5">
            <w:pPr>
              <w:spacing w:line="23" w:lineRule="atLeast"/>
              <w:jc w:val="both"/>
              <w:rPr>
                <w:rFonts w:ascii="Times New Roman" w:hAnsi="Times New Roman" w:cs="Times New Roman"/>
              </w:rPr>
            </w:pPr>
            <w:r>
              <w:rPr>
                <w:rFonts w:ascii="Times New Roman" w:hAnsi="Times New Roman" w:cs="Times New Roman"/>
              </w:rPr>
              <w:t xml:space="preserve">Р1, - </w:t>
            </w:r>
            <w:r w:rsidR="00FB7BB5" w:rsidRPr="00FB7BB5">
              <w:rPr>
                <w:rFonts w:ascii="Times New Roman" w:hAnsi="Times New Roman" w:cs="Times New Roman"/>
              </w:rPr>
              <w:t>Тема 1.1</w:t>
            </w:r>
          </w:p>
          <w:p w:rsidR="00FB7BB5" w:rsidRPr="00FB7BB5" w:rsidRDefault="00D55DFF" w:rsidP="00FB7BB5">
            <w:pPr>
              <w:spacing w:line="23" w:lineRule="atLeast"/>
              <w:jc w:val="both"/>
              <w:rPr>
                <w:rFonts w:ascii="Times New Roman" w:hAnsi="Times New Roman" w:cs="Times New Roman"/>
              </w:rPr>
            </w:pPr>
            <w:r>
              <w:rPr>
                <w:rFonts w:ascii="Times New Roman" w:hAnsi="Times New Roman" w:cs="Times New Roman"/>
              </w:rPr>
              <w:t>Р2,</w:t>
            </w:r>
            <w:r w:rsidR="004B1691">
              <w:rPr>
                <w:rFonts w:ascii="Times New Roman" w:hAnsi="Times New Roman" w:cs="Times New Roman"/>
              </w:rPr>
              <w:t xml:space="preserve"> - </w:t>
            </w:r>
            <w:r>
              <w:rPr>
                <w:rFonts w:ascii="Times New Roman" w:hAnsi="Times New Roman" w:cs="Times New Roman"/>
              </w:rPr>
              <w:t xml:space="preserve"> </w:t>
            </w:r>
            <w:r w:rsidR="00FB7BB5" w:rsidRPr="00FB7BB5">
              <w:rPr>
                <w:rFonts w:ascii="Times New Roman" w:hAnsi="Times New Roman" w:cs="Times New Roman"/>
              </w:rPr>
              <w:t>Тема 2.1- 2.3</w:t>
            </w:r>
          </w:p>
          <w:p w:rsidR="00FB7BB5" w:rsidRPr="00FB7BB5" w:rsidRDefault="00D55DFF" w:rsidP="00FB7BB5">
            <w:pPr>
              <w:spacing w:line="23" w:lineRule="atLeast"/>
              <w:jc w:val="both"/>
              <w:rPr>
                <w:rFonts w:ascii="Times New Roman" w:hAnsi="Times New Roman" w:cs="Times New Roman"/>
              </w:rPr>
            </w:pPr>
            <w:r>
              <w:rPr>
                <w:rFonts w:ascii="Times New Roman" w:hAnsi="Times New Roman" w:cs="Times New Roman"/>
              </w:rPr>
              <w:t xml:space="preserve">Р4, </w:t>
            </w:r>
            <w:r w:rsidR="004B1691">
              <w:rPr>
                <w:rFonts w:ascii="Times New Roman" w:hAnsi="Times New Roman" w:cs="Times New Roman"/>
              </w:rPr>
              <w:t xml:space="preserve">- </w:t>
            </w:r>
            <w:r w:rsidR="00FB7BB5" w:rsidRPr="00FB7BB5">
              <w:rPr>
                <w:rFonts w:ascii="Times New Roman" w:hAnsi="Times New Roman" w:cs="Times New Roman"/>
              </w:rPr>
              <w:t>Тема 4.1, 4.2</w:t>
            </w:r>
          </w:p>
          <w:p w:rsidR="00FB7BB5" w:rsidRPr="00FB7BB5" w:rsidRDefault="00D55DFF" w:rsidP="00FB7BB5">
            <w:pPr>
              <w:spacing w:line="23" w:lineRule="atLeast"/>
              <w:jc w:val="both"/>
              <w:rPr>
                <w:rFonts w:ascii="Times New Roman" w:hAnsi="Times New Roman" w:cs="Times New Roman"/>
              </w:rPr>
            </w:pPr>
            <w:r>
              <w:rPr>
                <w:rFonts w:ascii="Times New Roman" w:hAnsi="Times New Roman" w:cs="Times New Roman"/>
              </w:rPr>
              <w:t xml:space="preserve">Р5, </w:t>
            </w:r>
            <w:r w:rsidR="004B1691">
              <w:rPr>
                <w:rFonts w:ascii="Times New Roman" w:hAnsi="Times New Roman" w:cs="Times New Roman"/>
              </w:rPr>
              <w:t xml:space="preserve">- </w:t>
            </w:r>
            <w:r w:rsidR="00FB7BB5" w:rsidRPr="00FB7BB5">
              <w:rPr>
                <w:rFonts w:ascii="Times New Roman" w:hAnsi="Times New Roman" w:cs="Times New Roman"/>
              </w:rPr>
              <w:t>Тема 5.1– 5.3</w:t>
            </w:r>
          </w:p>
          <w:p w:rsidR="00FB7BB5" w:rsidRPr="00FB7BB5" w:rsidRDefault="00D55DFF" w:rsidP="00FB7BB5">
            <w:pPr>
              <w:spacing w:line="23" w:lineRule="atLeast"/>
              <w:jc w:val="both"/>
              <w:rPr>
                <w:rFonts w:ascii="Times New Roman" w:hAnsi="Times New Roman" w:cs="Times New Roman"/>
              </w:rPr>
            </w:pPr>
            <w:r>
              <w:rPr>
                <w:rFonts w:ascii="Times New Roman" w:hAnsi="Times New Roman" w:cs="Times New Roman"/>
              </w:rPr>
              <w:t xml:space="preserve">Р6, </w:t>
            </w:r>
            <w:r w:rsidR="004B1691">
              <w:rPr>
                <w:rFonts w:ascii="Times New Roman" w:hAnsi="Times New Roman" w:cs="Times New Roman"/>
              </w:rPr>
              <w:t xml:space="preserve">- </w:t>
            </w:r>
            <w:r w:rsidR="00FB7BB5" w:rsidRPr="00FB7BB5">
              <w:rPr>
                <w:rFonts w:ascii="Times New Roman" w:hAnsi="Times New Roman" w:cs="Times New Roman"/>
              </w:rPr>
              <w:t>Тема 6.1- 6.5</w:t>
            </w:r>
          </w:p>
          <w:p w:rsidR="00FB7BB5" w:rsidRPr="00FB7BB5" w:rsidRDefault="00D55DFF" w:rsidP="00D55DFF">
            <w:pPr>
              <w:suppressAutoHyphens/>
              <w:spacing w:line="276" w:lineRule="auto"/>
              <w:contextualSpacing/>
              <w:rPr>
                <w:rFonts w:ascii="Times New Roman" w:hAnsi="Times New Roman" w:cs="Times New Roman"/>
                <w:i/>
              </w:rPr>
            </w:pPr>
            <w:r>
              <w:rPr>
                <w:rFonts w:ascii="Times New Roman" w:hAnsi="Times New Roman" w:cs="Times New Roman"/>
              </w:rPr>
              <w:t xml:space="preserve">Р7, </w:t>
            </w:r>
            <w:r w:rsidR="004B1691">
              <w:rPr>
                <w:rFonts w:ascii="Times New Roman" w:hAnsi="Times New Roman" w:cs="Times New Roman"/>
              </w:rPr>
              <w:t xml:space="preserve">- </w:t>
            </w:r>
            <w:r w:rsidR="00FB7BB5" w:rsidRPr="00FB7BB5">
              <w:rPr>
                <w:rFonts w:ascii="Times New Roman" w:hAnsi="Times New Roman" w:cs="Times New Roman"/>
              </w:rPr>
              <w:t>Тема 7.1</w:t>
            </w:r>
          </w:p>
        </w:tc>
        <w:tc>
          <w:tcPr>
            <w:tcW w:w="1616" w:type="pct"/>
            <w:vMerge w:val="restart"/>
          </w:tcPr>
          <w:p w:rsidR="00FB7BB5" w:rsidRPr="00FB7BB5" w:rsidRDefault="00FB7BB5" w:rsidP="00FB7BB5">
            <w:pPr>
              <w:spacing w:line="23" w:lineRule="atLeast"/>
              <w:jc w:val="both"/>
              <w:rPr>
                <w:rFonts w:ascii="Times New Roman" w:hAnsi="Times New Roman" w:cs="Times New Roman"/>
              </w:rPr>
            </w:pPr>
            <w:r w:rsidRPr="00FB7BB5">
              <w:rPr>
                <w:rFonts w:ascii="Times New Roman" w:hAnsi="Times New Roman" w:cs="Times New Roman"/>
              </w:rPr>
              <w:t>тестирование</w:t>
            </w:r>
          </w:p>
          <w:p w:rsidR="00FB7BB5" w:rsidRPr="00FB7BB5" w:rsidRDefault="00FB7BB5" w:rsidP="00FB7BB5">
            <w:pPr>
              <w:spacing w:line="23" w:lineRule="atLeast"/>
              <w:jc w:val="both"/>
              <w:rPr>
                <w:rFonts w:ascii="Times New Roman" w:hAnsi="Times New Roman" w:cs="Times New Roman"/>
              </w:rPr>
            </w:pPr>
            <w:r w:rsidRPr="00FB7BB5">
              <w:rPr>
                <w:rFonts w:ascii="Times New Roman" w:hAnsi="Times New Roman" w:cs="Times New Roman"/>
              </w:rPr>
              <w:t>кейс задания</w:t>
            </w:r>
          </w:p>
          <w:p w:rsidR="00FB7BB5" w:rsidRPr="00FB7BB5" w:rsidRDefault="00FB7BB5" w:rsidP="00FB7BB5">
            <w:pPr>
              <w:spacing w:line="23" w:lineRule="atLeast"/>
              <w:jc w:val="both"/>
              <w:rPr>
                <w:rFonts w:ascii="Times New Roman" w:hAnsi="Times New Roman" w:cs="Times New Roman"/>
              </w:rPr>
            </w:pPr>
            <w:r w:rsidRPr="00FB7BB5">
              <w:rPr>
                <w:rFonts w:ascii="Times New Roman" w:hAnsi="Times New Roman" w:cs="Times New Roman"/>
              </w:rPr>
              <w:t>географический диктант</w:t>
            </w:r>
          </w:p>
          <w:p w:rsidR="00FB7BB5" w:rsidRPr="00FB7BB5" w:rsidRDefault="00FB7BB5" w:rsidP="00FB7BB5">
            <w:pPr>
              <w:spacing w:line="23" w:lineRule="atLeast"/>
              <w:jc w:val="both"/>
              <w:rPr>
                <w:rFonts w:ascii="Times New Roman" w:hAnsi="Times New Roman" w:cs="Times New Roman"/>
              </w:rPr>
            </w:pPr>
            <w:r w:rsidRPr="00FB7BB5">
              <w:rPr>
                <w:rFonts w:ascii="Times New Roman" w:hAnsi="Times New Roman" w:cs="Times New Roman"/>
              </w:rPr>
              <w:t>устный опрос</w:t>
            </w:r>
          </w:p>
          <w:p w:rsidR="00FB7BB5" w:rsidRPr="00FB7BB5" w:rsidRDefault="00FB7BB5" w:rsidP="00FB7BB5">
            <w:pPr>
              <w:spacing w:line="23" w:lineRule="atLeast"/>
              <w:jc w:val="both"/>
              <w:rPr>
                <w:rFonts w:ascii="Times New Roman" w:hAnsi="Times New Roman" w:cs="Times New Roman"/>
              </w:rPr>
            </w:pPr>
            <w:r w:rsidRPr="00FB7BB5">
              <w:rPr>
                <w:rFonts w:ascii="Times New Roman" w:hAnsi="Times New Roman" w:cs="Times New Roman"/>
              </w:rPr>
              <w:t>фронтальный письменный опрос</w:t>
            </w:r>
          </w:p>
          <w:p w:rsidR="00FB7BB5" w:rsidRPr="00FB7BB5" w:rsidRDefault="00FB7BB5" w:rsidP="00FB7BB5">
            <w:pPr>
              <w:spacing w:line="23" w:lineRule="atLeast"/>
              <w:jc w:val="both"/>
              <w:rPr>
                <w:rFonts w:ascii="Times New Roman" w:hAnsi="Times New Roman" w:cs="Times New Roman"/>
              </w:rPr>
            </w:pPr>
            <w:r w:rsidRPr="00FB7BB5">
              <w:rPr>
                <w:rFonts w:ascii="Times New Roman" w:hAnsi="Times New Roman" w:cs="Times New Roman"/>
              </w:rPr>
              <w:t>эссе, доклады, рефераты</w:t>
            </w:r>
          </w:p>
          <w:p w:rsidR="00FB7BB5" w:rsidRPr="00FB7BB5" w:rsidRDefault="00FB7BB5" w:rsidP="00FB7BB5">
            <w:pPr>
              <w:spacing w:line="23" w:lineRule="atLeast"/>
              <w:jc w:val="both"/>
              <w:rPr>
                <w:rFonts w:ascii="Times New Roman" w:hAnsi="Times New Roman" w:cs="Times New Roman"/>
              </w:rPr>
            </w:pPr>
            <w:r w:rsidRPr="00FB7BB5">
              <w:rPr>
                <w:rFonts w:ascii="Times New Roman" w:hAnsi="Times New Roman" w:cs="Times New Roman"/>
              </w:rPr>
              <w:t>оценка составленных презентаций по темам раздела</w:t>
            </w:r>
          </w:p>
          <w:p w:rsidR="00FB7BB5" w:rsidRPr="00FB7BB5" w:rsidRDefault="00FB7BB5" w:rsidP="00FB7BB5">
            <w:pPr>
              <w:spacing w:line="23" w:lineRule="atLeast"/>
              <w:jc w:val="both"/>
              <w:rPr>
                <w:rFonts w:ascii="Times New Roman" w:hAnsi="Times New Roman" w:cs="Times New Roman"/>
              </w:rPr>
            </w:pPr>
            <w:r w:rsidRPr="00FB7BB5">
              <w:rPr>
                <w:rFonts w:ascii="Times New Roman" w:hAnsi="Times New Roman" w:cs="Times New Roman"/>
              </w:rPr>
              <w:t>оценка работы с картами атласа мира, заполнение контурных карт</w:t>
            </w:r>
          </w:p>
          <w:p w:rsidR="00FB7BB5" w:rsidRPr="00FB7BB5" w:rsidRDefault="00FB7BB5" w:rsidP="00FB7BB5">
            <w:pPr>
              <w:spacing w:line="23" w:lineRule="atLeast"/>
              <w:jc w:val="both"/>
              <w:rPr>
                <w:rFonts w:ascii="Times New Roman" w:hAnsi="Times New Roman" w:cs="Times New Roman"/>
              </w:rPr>
            </w:pPr>
            <w:r w:rsidRPr="00FB7BB5">
              <w:rPr>
                <w:rFonts w:ascii="Times New Roman" w:hAnsi="Times New Roman" w:cs="Times New Roman"/>
              </w:rPr>
              <w:t>контрольная работа</w:t>
            </w:r>
          </w:p>
          <w:p w:rsidR="00FB7BB5" w:rsidRPr="00FB7BB5" w:rsidRDefault="00FB7BB5" w:rsidP="00FB7BB5">
            <w:pPr>
              <w:spacing w:line="23" w:lineRule="atLeast"/>
              <w:jc w:val="both"/>
              <w:rPr>
                <w:rFonts w:ascii="Times New Roman" w:hAnsi="Times New Roman" w:cs="Times New Roman"/>
              </w:rPr>
            </w:pPr>
            <w:r w:rsidRPr="00FB7BB5">
              <w:rPr>
                <w:rFonts w:ascii="Times New Roman" w:hAnsi="Times New Roman" w:cs="Times New Roman"/>
              </w:rPr>
              <w:t>оценка самостоятельно выполненных заданий</w:t>
            </w:r>
          </w:p>
          <w:p w:rsidR="00FB7BB5" w:rsidRPr="00FB7BB5" w:rsidRDefault="00FB7BB5" w:rsidP="00FB7BB5">
            <w:pPr>
              <w:suppressAutoHyphens/>
              <w:spacing w:line="276" w:lineRule="auto"/>
              <w:contextualSpacing/>
              <w:rPr>
                <w:rFonts w:ascii="Times New Roman" w:hAnsi="Times New Roman" w:cs="Times New Roman"/>
                <w:i/>
              </w:rPr>
            </w:pPr>
            <w:r w:rsidRPr="00FB7BB5">
              <w:rPr>
                <w:rFonts w:ascii="Times New Roman" w:hAnsi="Times New Roman" w:cs="Times New Roman"/>
              </w:rPr>
              <w:t>дифференцированный зачет проводится в форме тестирования</w:t>
            </w:r>
          </w:p>
        </w:tc>
      </w:tr>
      <w:tr w:rsidR="00FB7BB5" w:rsidRPr="00FB7BB5" w:rsidTr="00FB7BB5">
        <w:trPr>
          <w:trHeight w:val="698"/>
        </w:trPr>
        <w:tc>
          <w:tcPr>
            <w:tcW w:w="1544" w:type="pct"/>
          </w:tcPr>
          <w:p w:rsidR="00FB7BB5" w:rsidRPr="00FB7BB5" w:rsidRDefault="00FB7BB5" w:rsidP="005B50BC">
            <w:pPr>
              <w:spacing w:line="23" w:lineRule="atLeast"/>
              <w:jc w:val="both"/>
              <w:rPr>
                <w:rFonts w:ascii="Times New Roman" w:hAnsi="Times New Roman" w:cs="Times New Roman"/>
              </w:rPr>
            </w:pPr>
            <w:r w:rsidRPr="00FB7BB5">
              <w:rPr>
                <w:rFonts w:ascii="Times New Roman"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40" w:type="pct"/>
          </w:tcPr>
          <w:p w:rsidR="00FB7BB5" w:rsidRPr="00FB7BB5" w:rsidRDefault="00D55DFF" w:rsidP="005B50BC">
            <w:pPr>
              <w:spacing w:line="23" w:lineRule="atLeast"/>
              <w:jc w:val="both"/>
              <w:rPr>
                <w:rFonts w:ascii="Times New Roman" w:hAnsi="Times New Roman" w:cs="Times New Roman"/>
              </w:rPr>
            </w:pPr>
            <w:r>
              <w:rPr>
                <w:rFonts w:ascii="Times New Roman" w:hAnsi="Times New Roman" w:cs="Times New Roman"/>
              </w:rPr>
              <w:t>Р1,</w:t>
            </w:r>
            <w:r w:rsidR="004B1691">
              <w:rPr>
                <w:rFonts w:ascii="Times New Roman" w:hAnsi="Times New Roman" w:cs="Times New Roman"/>
              </w:rPr>
              <w:t xml:space="preserve"> - </w:t>
            </w:r>
            <w:r>
              <w:rPr>
                <w:rFonts w:ascii="Times New Roman" w:hAnsi="Times New Roman" w:cs="Times New Roman"/>
              </w:rPr>
              <w:t xml:space="preserve"> </w:t>
            </w:r>
            <w:r w:rsidR="00FB7BB5" w:rsidRPr="00FB7BB5">
              <w:rPr>
                <w:rFonts w:ascii="Times New Roman" w:hAnsi="Times New Roman" w:cs="Times New Roman"/>
              </w:rPr>
              <w:t>Тема 1.1</w:t>
            </w:r>
          </w:p>
          <w:p w:rsidR="00FB7BB5" w:rsidRPr="00FB7BB5" w:rsidRDefault="00D55DFF" w:rsidP="005B50BC">
            <w:pPr>
              <w:spacing w:line="23" w:lineRule="atLeast"/>
              <w:jc w:val="both"/>
              <w:rPr>
                <w:rFonts w:ascii="Times New Roman" w:hAnsi="Times New Roman" w:cs="Times New Roman"/>
              </w:rPr>
            </w:pPr>
            <w:r>
              <w:rPr>
                <w:rFonts w:ascii="Times New Roman" w:hAnsi="Times New Roman" w:cs="Times New Roman"/>
              </w:rPr>
              <w:t xml:space="preserve">Р2, </w:t>
            </w:r>
            <w:r w:rsidR="004B1691">
              <w:rPr>
                <w:rFonts w:ascii="Times New Roman" w:hAnsi="Times New Roman" w:cs="Times New Roman"/>
              </w:rPr>
              <w:t xml:space="preserve">- </w:t>
            </w:r>
            <w:r w:rsidR="00FB7BB5" w:rsidRPr="00FB7BB5">
              <w:rPr>
                <w:rFonts w:ascii="Times New Roman" w:hAnsi="Times New Roman" w:cs="Times New Roman"/>
              </w:rPr>
              <w:t>Тема 2.1-2.3</w:t>
            </w:r>
          </w:p>
          <w:p w:rsidR="00FB7BB5" w:rsidRPr="00FB7BB5" w:rsidRDefault="00D55DFF" w:rsidP="005B50BC">
            <w:pPr>
              <w:spacing w:line="23" w:lineRule="atLeast"/>
              <w:jc w:val="both"/>
              <w:rPr>
                <w:rFonts w:ascii="Times New Roman" w:hAnsi="Times New Roman" w:cs="Times New Roman"/>
              </w:rPr>
            </w:pPr>
            <w:r>
              <w:rPr>
                <w:rFonts w:ascii="Times New Roman" w:hAnsi="Times New Roman" w:cs="Times New Roman"/>
              </w:rPr>
              <w:t xml:space="preserve">Р3, </w:t>
            </w:r>
            <w:r w:rsidR="004B1691">
              <w:rPr>
                <w:rFonts w:ascii="Times New Roman" w:hAnsi="Times New Roman" w:cs="Times New Roman"/>
              </w:rPr>
              <w:t xml:space="preserve">- </w:t>
            </w:r>
            <w:r w:rsidR="00FB7BB5" w:rsidRPr="00FB7BB5">
              <w:rPr>
                <w:rFonts w:ascii="Times New Roman" w:hAnsi="Times New Roman" w:cs="Times New Roman"/>
              </w:rPr>
              <w:t>Тема 3.1</w:t>
            </w:r>
          </w:p>
          <w:p w:rsidR="00FB7BB5" w:rsidRPr="00FB7BB5" w:rsidRDefault="00D55DFF" w:rsidP="005B50BC">
            <w:pPr>
              <w:spacing w:line="23" w:lineRule="atLeast"/>
              <w:jc w:val="both"/>
              <w:rPr>
                <w:rFonts w:ascii="Times New Roman" w:hAnsi="Times New Roman" w:cs="Times New Roman"/>
              </w:rPr>
            </w:pPr>
            <w:r>
              <w:rPr>
                <w:rFonts w:ascii="Times New Roman" w:hAnsi="Times New Roman" w:cs="Times New Roman"/>
              </w:rPr>
              <w:t xml:space="preserve">Р4, </w:t>
            </w:r>
            <w:r w:rsidR="004B1691">
              <w:rPr>
                <w:rFonts w:ascii="Times New Roman" w:hAnsi="Times New Roman" w:cs="Times New Roman"/>
              </w:rPr>
              <w:t xml:space="preserve">- </w:t>
            </w:r>
            <w:r w:rsidR="00FB7BB5" w:rsidRPr="00FB7BB5">
              <w:rPr>
                <w:rFonts w:ascii="Times New Roman" w:hAnsi="Times New Roman" w:cs="Times New Roman"/>
              </w:rPr>
              <w:t>Тема 4.1, 4.2</w:t>
            </w:r>
          </w:p>
          <w:p w:rsidR="00FB7BB5" w:rsidRPr="00FB7BB5" w:rsidRDefault="00D55DFF" w:rsidP="005B50BC">
            <w:pPr>
              <w:spacing w:line="23" w:lineRule="atLeast"/>
              <w:jc w:val="both"/>
              <w:rPr>
                <w:rFonts w:ascii="Times New Roman" w:hAnsi="Times New Roman" w:cs="Times New Roman"/>
              </w:rPr>
            </w:pPr>
            <w:r>
              <w:rPr>
                <w:rFonts w:ascii="Times New Roman" w:hAnsi="Times New Roman" w:cs="Times New Roman"/>
              </w:rPr>
              <w:t xml:space="preserve">Р5, </w:t>
            </w:r>
            <w:r w:rsidR="004B1691">
              <w:rPr>
                <w:rFonts w:ascii="Times New Roman" w:hAnsi="Times New Roman" w:cs="Times New Roman"/>
              </w:rPr>
              <w:t xml:space="preserve">- </w:t>
            </w:r>
            <w:r w:rsidR="00FB7BB5" w:rsidRPr="00FB7BB5">
              <w:rPr>
                <w:rFonts w:ascii="Times New Roman" w:hAnsi="Times New Roman" w:cs="Times New Roman"/>
              </w:rPr>
              <w:t>Тема 5.1– 5.3</w:t>
            </w:r>
          </w:p>
          <w:p w:rsidR="00FB7BB5" w:rsidRPr="00FB7BB5" w:rsidRDefault="00D55DFF" w:rsidP="005B50BC">
            <w:pPr>
              <w:spacing w:line="23" w:lineRule="atLeast"/>
              <w:jc w:val="both"/>
              <w:rPr>
                <w:rFonts w:ascii="Times New Roman" w:hAnsi="Times New Roman" w:cs="Times New Roman"/>
              </w:rPr>
            </w:pPr>
            <w:r>
              <w:rPr>
                <w:rFonts w:ascii="Times New Roman" w:hAnsi="Times New Roman" w:cs="Times New Roman"/>
              </w:rPr>
              <w:t xml:space="preserve">Р6, </w:t>
            </w:r>
            <w:r w:rsidR="004B1691">
              <w:rPr>
                <w:rFonts w:ascii="Times New Roman" w:hAnsi="Times New Roman" w:cs="Times New Roman"/>
              </w:rPr>
              <w:t xml:space="preserve">- </w:t>
            </w:r>
            <w:r w:rsidR="00FB7BB5" w:rsidRPr="00FB7BB5">
              <w:rPr>
                <w:rFonts w:ascii="Times New Roman" w:hAnsi="Times New Roman" w:cs="Times New Roman"/>
              </w:rPr>
              <w:t>Тема 6.1- 6.5</w:t>
            </w:r>
          </w:p>
          <w:p w:rsidR="00FB7BB5" w:rsidRPr="00FB7BB5" w:rsidRDefault="00D55DFF" w:rsidP="00D55DFF">
            <w:pPr>
              <w:spacing w:line="23" w:lineRule="atLeast"/>
              <w:jc w:val="both"/>
              <w:rPr>
                <w:rFonts w:ascii="Times New Roman" w:hAnsi="Times New Roman" w:cs="Times New Roman"/>
              </w:rPr>
            </w:pPr>
            <w:r>
              <w:rPr>
                <w:rFonts w:ascii="Times New Roman" w:hAnsi="Times New Roman" w:cs="Times New Roman"/>
              </w:rPr>
              <w:t xml:space="preserve">Р7, </w:t>
            </w:r>
            <w:r w:rsidR="004B1691">
              <w:rPr>
                <w:rFonts w:ascii="Times New Roman" w:hAnsi="Times New Roman" w:cs="Times New Roman"/>
              </w:rPr>
              <w:t xml:space="preserve">- </w:t>
            </w:r>
            <w:r w:rsidR="00FB7BB5" w:rsidRPr="00FB7BB5">
              <w:rPr>
                <w:rFonts w:ascii="Times New Roman" w:hAnsi="Times New Roman" w:cs="Times New Roman"/>
              </w:rPr>
              <w:t>Тема 7.1</w:t>
            </w:r>
          </w:p>
        </w:tc>
        <w:tc>
          <w:tcPr>
            <w:tcW w:w="1616" w:type="pct"/>
            <w:vMerge/>
          </w:tcPr>
          <w:p w:rsidR="00FB7BB5" w:rsidRPr="00FB7BB5" w:rsidRDefault="00FB7BB5" w:rsidP="00D935E0">
            <w:pPr>
              <w:suppressAutoHyphens/>
              <w:spacing w:line="276" w:lineRule="auto"/>
              <w:contextualSpacing/>
              <w:rPr>
                <w:rFonts w:ascii="Times New Roman" w:hAnsi="Times New Roman" w:cs="Times New Roman"/>
              </w:rPr>
            </w:pPr>
          </w:p>
        </w:tc>
      </w:tr>
      <w:tr w:rsidR="00FB7BB5" w:rsidRPr="00FB7BB5" w:rsidTr="00FB7BB5">
        <w:trPr>
          <w:trHeight w:val="698"/>
        </w:trPr>
        <w:tc>
          <w:tcPr>
            <w:tcW w:w="1544" w:type="pct"/>
          </w:tcPr>
          <w:p w:rsidR="00FB7BB5" w:rsidRPr="00FB7BB5" w:rsidRDefault="00FB7BB5" w:rsidP="005B50BC">
            <w:pPr>
              <w:spacing w:line="23" w:lineRule="atLeast"/>
              <w:jc w:val="both"/>
              <w:rPr>
                <w:rFonts w:ascii="Times New Roman" w:hAnsi="Times New Roman" w:cs="Times New Roman"/>
              </w:rPr>
            </w:pPr>
            <w:r w:rsidRPr="00FB7BB5">
              <w:rPr>
                <w:rFonts w:ascii="Times New Roman" w:hAnsi="Times New Roman" w:cs="Times New Roman"/>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840" w:type="pct"/>
          </w:tcPr>
          <w:p w:rsidR="00FB7BB5" w:rsidRPr="00FB7BB5" w:rsidRDefault="004B1691" w:rsidP="005B50BC">
            <w:pPr>
              <w:spacing w:line="23" w:lineRule="atLeast"/>
              <w:jc w:val="both"/>
              <w:rPr>
                <w:rFonts w:ascii="Times New Roman" w:hAnsi="Times New Roman" w:cs="Times New Roman"/>
              </w:rPr>
            </w:pPr>
            <w:r>
              <w:rPr>
                <w:rFonts w:ascii="Times New Roman" w:hAnsi="Times New Roman" w:cs="Times New Roman"/>
              </w:rPr>
              <w:t xml:space="preserve">Р1, - </w:t>
            </w:r>
            <w:r w:rsidR="00FB7BB5" w:rsidRPr="00FB7BB5">
              <w:rPr>
                <w:rFonts w:ascii="Times New Roman" w:hAnsi="Times New Roman" w:cs="Times New Roman"/>
              </w:rPr>
              <w:t>Тема 1.1</w:t>
            </w:r>
          </w:p>
          <w:p w:rsidR="00FB7BB5" w:rsidRPr="00FB7BB5" w:rsidRDefault="004B1691" w:rsidP="005B50BC">
            <w:pPr>
              <w:spacing w:line="23" w:lineRule="atLeast"/>
              <w:jc w:val="both"/>
              <w:rPr>
                <w:rFonts w:ascii="Times New Roman" w:hAnsi="Times New Roman" w:cs="Times New Roman"/>
              </w:rPr>
            </w:pPr>
            <w:r>
              <w:rPr>
                <w:rFonts w:ascii="Times New Roman" w:hAnsi="Times New Roman" w:cs="Times New Roman"/>
              </w:rPr>
              <w:t xml:space="preserve">Р2, - </w:t>
            </w:r>
            <w:r w:rsidR="00FB7BB5" w:rsidRPr="00FB7BB5">
              <w:rPr>
                <w:rFonts w:ascii="Times New Roman" w:hAnsi="Times New Roman" w:cs="Times New Roman"/>
              </w:rPr>
              <w:t>Тема 2.1- 2.3</w:t>
            </w:r>
          </w:p>
          <w:p w:rsidR="00FB7BB5" w:rsidRPr="00FB7BB5" w:rsidRDefault="004B1691" w:rsidP="005B50BC">
            <w:pPr>
              <w:spacing w:line="23" w:lineRule="atLeast"/>
              <w:jc w:val="both"/>
              <w:rPr>
                <w:rFonts w:ascii="Times New Roman" w:hAnsi="Times New Roman" w:cs="Times New Roman"/>
              </w:rPr>
            </w:pPr>
            <w:r>
              <w:rPr>
                <w:rFonts w:ascii="Times New Roman" w:hAnsi="Times New Roman" w:cs="Times New Roman"/>
              </w:rPr>
              <w:t xml:space="preserve">Р5, - </w:t>
            </w:r>
            <w:r w:rsidR="00FB7BB5" w:rsidRPr="00FB7BB5">
              <w:rPr>
                <w:rFonts w:ascii="Times New Roman" w:hAnsi="Times New Roman" w:cs="Times New Roman"/>
              </w:rPr>
              <w:t>Тема 5.1– 5.3</w:t>
            </w:r>
          </w:p>
          <w:p w:rsidR="00FB7BB5" w:rsidRPr="00FB7BB5" w:rsidRDefault="004B1691" w:rsidP="005B50BC">
            <w:pPr>
              <w:spacing w:line="23" w:lineRule="atLeast"/>
              <w:jc w:val="both"/>
              <w:rPr>
                <w:rFonts w:ascii="Times New Roman" w:hAnsi="Times New Roman" w:cs="Times New Roman"/>
              </w:rPr>
            </w:pPr>
            <w:r>
              <w:rPr>
                <w:rFonts w:ascii="Times New Roman" w:hAnsi="Times New Roman" w:cs="Times New Roman"/>
              </w:rPr>
              <w:t xml:space="preserve">Р6, - </w:t>
            </w:r>
            <w:r w:rsidR="00FB7BB5" w:rsidRPr="00FB7BB5">
              <w:rPr>
                <w:rFonts w:ascii="Times New Roman" w:hAnsi="Times New Roman" w:cs="Times New Roman"/>
              </w:rPr>
              <w:t>Тема 6.1- 6.5</w:t>
            </w:r>
          </w:p>
          <w:p w:rsidR="00FB7BB5" w:rsidRPr="00FB7BB5" w:rsidRDefault="004B1691" w:rsidP="004B1691">
            <w:pPr>
              <w:spacing w:line="23" w:lineRule="atLeast"/>
              <w:jc w:val="both"/>
              <w:rPr>
                <w:rFonts w:ascii="Times New Roman" w:hAnsi="Times New Roman" w:cs="Times New Roman"/>
              </w:rPr>
            </w:pPr>
            <w:r>
              <w:rPr>
                <w:rFonts w:ascii="Times New Roman" w:hAnsi="Times New Roman" w:cs="Times New Roman"/>
              </w:rPr>
              <w:t xml:space="preserve">Р7, - </w:t>
            </w:r>
            <w:r w:rsidR="00FB7BB5" w:rsidRPr="00FB7BB5">
              <w:rPr>
                <w:rFonts w:ascii="Times New Roman" w:hAnsi="Times New Roman" w:cs="Times New Roman"/>
              </w:rPr>
              <w:t>Тема 7.1</w:t>
            </w:r>
          </w:p>
        </w:tc>
        <w:tc>
          <w:tcPr>
            <w:tcW w:w="1616" w:type="pct"/>
            <w:vMerge/>
          </w:tcPr>
          <w:p w:rsidR="00FB7BB5" w:rsidRPr="00FB7BB5" w:rsidRDefault="00FB7BB5" w:rsidP="00D935E0">
            <w:pPr>
              <w:suppressAutoHyphens/>
              <w:spacing w:line="276" w:lineRule="auto"/>
              <w:contextualSpacing/>
              <w:rPr>
                <w:rFonts w:ascii="Times New Roman" w:hAnsi="Times New Roman" w:cs="Times New Roman"/>
              </w:rPr>
            </w:pPr>
          </w:p>
        </w:tc>
      </w:tr>
      <w:tr w:rsidR="00FB7BB5" w:rsidRPr="00FB7BB5" w:rsidTr="00FB7BB5">
        <w:trPr>
          <w:trHeight w:val="698"/>
        </w:trPr>
        <w:tc>
          <w:tcPr>
            <w:tcW w:w="1544" w:type="pct"/>
          </w:tcPr>
          <w:p w:rsidR="00FB7BB5" w:rsidRPr="00FB7BB5" w:rsidRDefault="00FB7BB5" w:rsidP="005B50BC">
            <w:pPr>
              <w:jc w:val="both"/>
              <w:rPr>
                <w:rFonts w:ascii="Times New Roman" w:hAnsi="Times New Roman" w:cs="Times New Roman"/>
              </w:rPr>
            </w:pPr>
            <w:r w:rsidRPr="00FB7BB5">
              <w:rPr>
                <w:rFonts w:ascii="Times New Roman" w:hAnsi="Times New Roman" w:cs="Times New Roman"/>
              </w:rPr>
              <w:t>ОК 04.</w:t>
            </w:r>
          </w:p>
          <w:p w:rsidR="00FB7BB5" w:rsidRPr="00FB7BB5" w:rsidRDefault="00FB7BB5" w:rsidP="005B50BC">
            <w:pPr>
              <w:spacing w:line="23" w:lineRule="atLeast"/>
              <w:jc w:val="both"/>
              <w:rPr>
                <w:rFonts w:ascii="Times New Roman" w:hAnsi="Times New Roman" w:cs="Times New Roman"/>
              </w:rPr>
            </w:pPr>
            <w:r w:rsidRPr="00FB7BB5">
              <w:rPr>
                <w:rFonts w:ascii="Times New Roman" w:hAnsi="Times New Roman" w:cs="Times New Roman"/>
              </w:rPr>
              <w:t xml:space="preserve">Эффективно взаимодействовать и </w:t>
            </w:r>
            <w:r w:rsidRPr="00FB7BB5">
              <w:rPr>
                <w:rFonts w:ascii="Times New Roman" w:hAnsi="Times New Roman" w:cs="Times New Roman"/>
              </w:rPr>
              <w:lastRenderedPageBreak/>
              <w:t>работать в коллективе и команде</w:t>
            </w:r>
          </w:p>
        </w:tc>
        <w:tc>
          <w:tcPr>
            <w:tcW w:w="1840" w:type="pct"/>
          </w:tcPr>
          <w:p w:rsidR="00FB7BB5" w:rsidRPr="00FB7BB5" w:rsidRDefault="004B1691" w:rsidP="005B50BC">
            <w:pPr>
              <w:spacing w:line="23" w:lineRule="atLeast"/>
              <w:jc w:val="both"/>
              <w:rPr>
                <w:rFonts w:ascii="Times New Roman" w:hAnsi="Times New Roman" w:cs="Times New Roman"/>
              </w:rPr>
            </w:pPr>
            <w:r>
              <w:rPr>
                <w:rFonts w:ascii="Times New Roman" w:hAnsi="Times New Roman" w:cs="Times New Roman"/>
              </w:rPr>
              <w:lastRenderedPageBreak/>
              <w:t xml:space="preserve">Р3, -  </w:t>
            </w:r>
            <w:r w:rsidR="00FB7BB5" w:rsidRPr="00FB7BB5">
              <w:rPr>
                <w:rFonts w:ascii="Times New Roman" w:hAnsi="Times New Roman" w:cs="Times New Roman"/>
              </w:rPr>
              <w:t>Тема 3.1</w:t>
            </w:r>
          </w:p>
          <w:p w:rsidR="00FB7BB5" w:rsidRPr="00FB7BB5" w:rsidRDefault="004B1691" w:rsidP="005B50BC">
            <w:pPr>
              <w:spacing w:line="23" w:lineRule="atLeast"/>
              <w:jc w:val="both"/>
              <w:rPr>
                <w:rFonts w:ascii="Times New Roman" w:hAnsi="Times New Roman" w:cs="Times New Roman"/>
              </w:rPr>
            </w:pPr>
            <w:r>
              <w:rPr>
                <w:rFonts w:ascii="Times New Roman" w:hAnsi="Times New Roman" w:cs="Times New Roman"/>
              </w:rPr>
              <w:t xml:space="preserve">Р5, - </w:t>
            </w:r>
            <w:r w:rsidR="00FB7BB5" w:rsidRPr="00FB7BB5">
              <w:rPr>
                <w:rFonts w:ascii="Times New Roman" w:hAnsi="Times New Roman" w:cs="Times New Roman"/>
              </w:rPr>
              <w:t>Тема 5.1– 5.3</w:t>
            </w:r>
          </w:p>
          <w:p w:rsidR="00FB7BB5" w:rsidRPr="00FB7BB5" w:rsidRDefault="004B1691" w:rsidP="004B1691">
            <w:pPr>
              <w:spacing w:line="23" w:lineRule="atLeast"/>
              <w:jc w:val="both"/>
              <w:rPr>
                <w:rFonts w:ascii="Times New Roman" w:hAnsi="Times New Roman" w:cs="Times New Roman"/>
              </w:rPr>
            </w:pPr>
            <w:r>
              <w:rPr>
                <w:rFonts w:ascii="Times New Roman" w:hAnsi="Times New Roman" w:cs="Times New Roman"/>
              </w:rPr>
              <w:t xml:space="preserve">Р7, - </w:t>
            </w:r>
            <w:r w:rsidR="00FB7BB5" w:rsidRPr="00FB7BB5">
              <w:rPr>
                <w:rFonts w:ascii="Times New Roman" w:hAnsi="Times New Roman" w:cs="Times New Roman"/>
              </w:rPr>
              <w:t>Тема 7.1</w:t>
            </w:r>
          </w:p>
        </w:tc>
        <w:tc>
          <w:tcPr>
            <w:tcW w:w="1616" w:type="pct"/>
            <w:vMerge/>
          </w:tcPr>
          <w:p w:rsidR="00FB7BB5" w:rsidRPr="00FB7BB5" w:rsidRDefault="00FB7BB5" w:rsidP="00D935E0">
            <w:pPr>
              <w:suppressAutoHyphens/>
              <w:spacing w:line="276" w:lineRule="auto"/>
              <w:contextualSpacing/>
              <w:rPr>
                <w:rFonts w:ascii="Times New Roman" w:hAnsi="Times New Roman" w:cs="Times New Roman"/>
              </w:rPr>
            </w:pPr>
          </w:p>
        </w:tc>
      </w:tr>
      <w:tr w:rsidR="00FB7BB5" w:rsidRPr="00FB7BB5" w:rsidTr="00FB7BB5">
        <w:trPr>
          <w:trHeight w:val="698"/>
        </w:trPr>
        <w:tc>
          <w:tcPr>
            <w:tcW w:w="1544" w:type="pct"/>
          </w:tcPr>
          <w:p w:rsidR="00FB7BB5" w:rsidRPr="00FB7BB5" w:rsidRDefault="00FB7BB5" w:rsidP="005B50BC">
            <w:pPr>
              <w:jc w:val="both"/>
              <w:rPr>
                <w:rFonts w:ascii="Times New Roman" w:hAnsi="Times New Roman" w:cs="Times New Roman"/>
              </w:rPr>
            </w:pPr>
            <w:r w:rsidRPr="00FB7BB5">
              <w:rPr>
                <w:rFonts w:ascii="Times New Roman" w:hAnsi="Times New Roman" w:cs="Times New Roman"/>
              </w:rPr>
              <w:t>ОК 05.</w:t>
            </w:r>
          </w:p>
          <w:p w:rsidR="00FB7BB5" w:rsidRPr="00FB7BB5" w:rsidRDefault="00FB7BB5" w:rsidP="005B50BC">
            <w:pPr>
              <w:spacing w:line="23" w:lineRule="atLeast"/>
              <w:jc w:val="both"/>
              <w:rPr>
                <w:rFonts w:ascii="Times New Roman" w:hAnsi="Times New Roman" w:cs="Times New Roman"/>
              </w:rPr>
            </w:pPr>
            <w:r w:rsidRPr="00FB7BB5">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840" w:type="pct"/>
          </w:tcPr>
          <w:p w:rsidR="00FB7BB5" w:rsidRPr="00FB7BB5" w:rsidRDefault="004B1691" w:rsidP="005B50BC">
            <w:pPr>
              <w:spacing w:line="23" w:lineRule="atLeast"/>
              <w:jc w:val="both"/>
              <w:rPr>
                <w:rFonts w:ascii="Times New Roman" w:hAnsi="Times New Roman" w:cs="Times New Roman"/>
              </w:rPr>
            </w:pPr>
            <w:r>
              <w:rPr>
                <w:rFonts w:ascii="Times New Roman" w:hAnsi="Times New Roman" w:cs="Times New Roman"/>
              </w:rPr>
              <w:t xml:space="preserve">Р1, -  </w:t>
            </w:r>
            <w:r w:rsidR="00FB7BB5" w:rsidRPr="00FB7BB5">
              <w:rPr>
                <w:rFonts w:ascii="Times New Roman" w:hAnsi="Times New Roman" w:cs="Times New Roman"/>
              </w:rPr>
              <w:t>Тема 1.1</w:t>
            </w:r>
          </w:p>
          <w:p w:rsidR="00FB7BB5" w:rsidRPr="00FB7BB5" w:rsidRDefault="004B1691" w:rsidP="005B50BC">
            <w:pPr>
              <w:spacing w:line="23" w:lineRule="atLeast"/>
              <w:jc w:val="both"/>
              <w:rPr>
                <w:rFonts w:ascii="Times New Roman" w:hAnsi="Times New Roman" w:cs="Times New Roman"/>
              </w:rPr>
            </w:pPr>
            <w:r>
              <w:rPr>
                <w:rFonts w:ascii="Times New Roman" w:hAnsi="Times New Roman" w:cs="Times New Roman"/>
              </w:rPr>
              <w:t xml:space="preserve">Р2, - </w:t>
            </w:r>
            <w:r w:rsidR="00FB7BB5" w:rsidRPr="00FB7BB5">
              <w:rPr>
                <w:rFonts w:ascii="Times New Roman" w:hAnsi="Times New Roman" w:cs="Times New Roman"/>
              </w:rPr>
              <w:t>Тема 2.1 - 2.3</w:t>
            </w:r>
          </w:p>
          <w:p w:rsidR="00FB7BB5" w:rsidRPr="00FB7BB5" w:rsidRDefault="004B1691" w:rsidP="004B1691">
            <w:pPr>
              <w:spacing w:line="23" w:lineRule="atLeast"/>
              <w:jc w:val="both"/>
              <w:rPr>
                <w:rFonts w:ascii="Times New Roman" w:hAnsi="Times New Roman" w:cs="Times New Roman"/>
              </w:rPr>
            </w:pPr>
            <w:r>
              <w:rPr>
                <w:rFonts w:ascii="Times New Roman" w:hAnsi="Times New Roman" w:cs="Times New Roman"/>
              </w:rPr>
              <w:t xml:space="preserve">Р7, -  </w:t>
            </w:r>
            <w:r w:rsidR="00FB7BB5" w:rsidRPr="00FB7BB5">
              <w:rPr>
                <w:rFonts w:ascii="Times New Roman" w:hAnsi="Times New Roman" w:cs="Times New Roman"/>
              </w:rPr>
              <w:t>Тема 7.1</w:t>
            </w:r>
          </w:p>
        </w:tc>
        <w:tc>
          <w:tcPr>
            <w:tcW w:w="1616" w:type="pct"/>
            <w:vMerge/>
          </w:tcPr>
          <w:p w:rsidR="00FB7BB5" w:rsidRPr="00FB7BB5" w:rsidRDefault="00FB7BB5" w:rsidP="00D935E0">
            <w:pPr>
              <w:suppressAutoHyphens/>
              <w:spacing w:line="276" w:lineRule="auto"/>
              <w:contextualSpacing/>
              <w:rPr>
                <w:rFonts w:ascii="Times New Roman" w:hAnsi="Times New Roman" w:cs="Times New Roman"/>
              </w:rPr>
            </w:pPr>
          </w:p>
        </w:tc>
      </w:tr>
      <w:tr w:rsidR="00FB7BB5" w:rsidRPr="00FB7BB5" w:rsidTr="00FB7BB5">
        <w:trPr>
          <w:trHeight w:val="698"/>
        </w:trPr>
        <w:tc>
          <w:tcPr>
            <w:tcW w:w="1544" w:type="pct"/>
          </w:tcPr>
          <w:p w:rsidR="00FB7BB5" w:rsidRPr="00FB7BB5" w:rsidRDefault="00FB7BB5" w:rsidP="005B50BC">
            <w:pPr>
              <w:spacing w:line="23" w:lineRule="atLeast"/>
              <w:jc w:val="both"/>
              <w:rPr>
                <w:rFonts w:ascii="Times New Roman" w:hAnsi="Times New Roman" w:cs="Times New Roman"/>
              </w:rPr>
            </w:pPr>
            <w:r w:rsidRPr="00FB7BB5">
              <w:rPr>
                <w:rFonts w:ascii="Times New Roman" w:hAnsi="Times New Roman" w:cs="Times New Roman"/>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840" w:type="pct"/>
          </w:tcPr>
          <w:p w:rsidR="00FB7BB5" w:rsidRPr="00FB7BB5" w:rsidRDefault="004B1691" w:rsidP="005B50BC">
            <w:pPr>
              <w:spacing w:line="23" w:lineRule="atLeast"/>
              <w:jc w:val="both"/>
              <w:rPr>
                <w:rFonts w:ascii="Times New Roman" w:hAnsi="Times New Roman" w:cs="Times New Roman"/>
              </w:rPr>
            </w:pPr>
            <w:r>
              <w:rPr>
                <w:rFonts w:ascii="Times New Roman" w:hAnsi="Times New Roman" w:cs="Times New Roman"/>
              </w:rPr>
              <w:t xml:space="preserve">Р1, - </w:t>
            </w:r>
            <w:r w:rsidR="00FB7BB5" w:rsidRPr="00FB7BB5">
              <w:rPr>
                <w:rFonts w:ascii="Times New Roman" w:hAnsi="Times New Roman" w:cs="Times New Roman"/>
              </w:rPr>
              <w:t>Тема 1.1</w:t>
            </w:r>
          </w:p>
          <w:p w:rsidR="00FB7BB5" w:rsidRPr="00FB7BB5" w:rsidRDefault="004B1691" w:rsidP="005B50BC">
            <w:pPr>
              <w:spacing w:line="23" w:lineRule="atLeast"/>
              <w:jc w:val="both"/>
              <w:rPr>
                <w:rFonts w:ascii="Times New Roman" w:hAnsi="Times New Roman" w:cs="Times New Roman"/>
              </w:rPr>
            </w:pPr>
            <w:r>
              <w:rPr>
                <w:rFonts w:ascii="Times New Roman" w:hAnsi="Times New Roman" w:cs="Times New Roman"/>
              </w:rPr>
              <w:t xml:space="preserve">Р2, - </w:t>
            </w:r>
            <w:r w:rsidR="00FB7BB5" w:rsidRPr="00FB7BB5">
              <w:rPr>
                <w:rFonts w:ascii="Times New Roman" w:hAnsi="Times New Roman" w:cs="Times New Roman"/>
              </w:rPr>
              <w:t>Тема 2.1- 2.3</w:t>
            </w:r>
          </w:p>
          <w:p w:rsidR="00FB7BB5" w:rsidRPr="00FB7BB5" w:rsidRDefault="004B1691" w:rsidP="004B1691">
            <w:pPr>
              <w:spacing w:line="23" w:lineRule="atLeast"/>
              <w:jc w:val="both"/>
              <w:rPr>
                <w:rFonts w:ascii="Times New Roman" w:hAnsi="Times New Roman" w:cs="Times New Roman"/>
              </w:rPr>
            </w:pPr>
            <w:r>
              <w:rPr>
                <w:rFonts w:ascii="Times New Roman" w:hAnsi="Times New Roman" w:cs="Times New Roman"/>
              </w:rPr>
              <w:t xml:space="preserve">Р7, - </w:t>
            </w:r>
            <w:r w:rsidR="00FB7BB5" w:rsidRPr="00FB7BB5">
              <w:rPr>
                <w:rFonts w:ascii="Times New Roman" w:hAnsi="Times New Roman" w:cs="Times New Roman"/>
              </w:rPr>
              <w:t>Тема 7.1</w:t>
            </w:r>
          </w:p>
        </w:tc>
        <w:tc>
          <w:tcPr>
            <w:tcW w:w="1616" w:type="pct"/>
            <w:vMerge/>
          </w:tcPr>
          <w:p w:rsidR="00FB7BB5" w:rsidRPr="00FB7BB5" w:rsidRDefault="00FB7BB5" w:rsidP="00D935E0">
            <w:pPr>
              <w:suppressAutoHyphens/>
              <w:spacing w:line="276" w:lineRule="auto"/>
              <w:contextualSpacing/>
              <w:rPr>
                <w:rFonts w:ascii="Times New Roman" w:hAnsi="Times New Roman" w:cs="Times New Roman"/>
              </w:rPr>
            </w:pPr>
          </w:p>
        </w:tc>
      </w:tr>
      <w:tr w:rsidR="00FB7BB5" w:rsidRPr="00FB7BB5" w:rsidTr="00FB7BB5">
        <w:trPr>
          <w:trHeight w:val="698"/>
        </w:trPr>
        <w:tc>
          <w:tcPr>
            <w:tcW w:w="1544" w:type="pct"/>
          </w:tcPr>
          <w:p w:rsidR="00FB7BB5" w:rsidRPr="00FB7BB5" w:rsidRDefault="00FB7BB5" w:rsidP="005B50BC">
            <w:pPr>
              <w:spacing w:line="23" w:lineRule="atLeast"/>
              <w:jc w:val="both"/>
              <w:rPr>
                <w:rFonts w:ascii="Times New Roman" w:hAnsi="Times New Roman" w:cs="Times New Roman"/>
              </w:rPr>
            </w:pPr>
            <w:r w:rsidRPr="00FB7BB5">
              <w:rPr>
                <w:rFonts w:ascii="Times New Roman" w:hAnsi="Times New Roman" w:cs="Times New Roman"/>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840" w:type="pct"/>
          </w:tcPr>
          <w:p w:rsidR="00FB7BB5" w:rsidRPr="00FB7BB5" w:rsidRDefault="004B1691" w:rsidP="005B50BC">
            <w:pPr>
              <w:spacing w:line="23" w:lineRule="atLeast"/>
              <w:jc w:val="both"/>
              <w:rPr>
                <w:rFonts w:ascii="Times New Roman" w:hAnsi="Times New Roman" w:cs="Times New Roman"/>
              </w:rPr>
            </w:pPr>
            <w:r>
              <w:rPr>
                <w:rFonts w:ascii="Times New Roman" w:hAnsi="Times New Roman" w:cs="Times New Roman"/>
              </w:rPr>
              <w:t xml:space="preserve">Р1, - </w:t>
            </w:r>
            <w:r w:rsidR="00FB7BB5" w:rsidRPr="00FB7BB5">
              <w:rPr>
                <w:rFonts w:ascii="Times New Roman" w:hAnsi="Times New Roman" w:cs="Times New Roman"/>
              </w:rPr>
              <w:t>Тема 1.1</w:t>
            </w:r>
          </w:p>
          <w:p w:rsidR="00FB7BB5" w:rsidRPr="00FB7BB5" w:rsidRDefault="004B1691" w:rsidP="005B50BC">
            <w:pPr>
              <w:spacing w:line="23" w:lineRule="atLeast"/>
              <w:jc w:val="both"/>
              <w:rPr>
                <w:rFonts w:ascii="Times New Roman" w:hAnsi="Times New Roman" w:cs="Times New Roman"/>
              </w:rPr>
            </w:pPr>
            <w:r>
              <w:rPr>
                <w:rFonts w:ascii="Times New Roman" w:hAnsi="Times New Roman" w:cs="Times New Roman"/>
              </w:rPr>
              <w:t xml:space="preserve">Р2, - </w:t>
            </w:r>
            <w:r w:rsidR="00FB7BB5" w:rsidRPr="00FB7BB5">
              <w:rPr>
                <w:rFonts w:ascii="Times New Roman" w:hAnsi="Times New Roman" w:cs="Times New Roman"/>
              </w:rPr>
              <w:t>Тема 2.1 - 2.3</w:t>
            </w:r>
          </w:p>
          <w:p w:rsidR="00FB7BB5" w:rsidRPr="00FB7BB5" w:rsidRDefault="004B1691" w:rsidP="004B1691">
            <w:pPr>
              <w:spacing w:line="23" w:lineRule="atLeast"/>
              <w:jc w:val="both"/>
              <w:rPr>
                <w:rFonts w:ascii="Times New Roman" w:hAnsi="Times New Roman" w:cs="Times New Roman"/>
              </w:rPr>
            </w:pPr>
            <w:r>
              <w:rPr>
                <w:rFonts w:ascii="Times New Roman" w:hAnsi="Times New Roman" w:cs="Times New Roman"/>
              </w:rPr>
              <w:t xml:space="preserve">Р7, - </w:t>
            </w:r>
            <w:r w:rsidR="00FB7BB5" w:rsidRPr="00FB7BB5">
              <w:rPr>
                <w:rFonts w:ascii="Times New Roman" w:hAnsi="Times New Roman" w:cs="Times New Roman"/>
              </w:rPr>
              <w:t>Тема 7.1</w:t>
            </w:r>
          </w:p>
        </w:tc>
        <w:tc>
          <w:tcPr>
            <w:tcW w:w="1616" w:type="pct"/>
            <w:vMerge/>
          </w:tcPr>
          <w:p w:rsidR="00FB7BB5" w:rsidRPr="00FB7BB5" w:rsidRDefault="00FB7BB5" w:rsidP="00D935E0">
            <w:pPr>
              <w:suppressAutoHyphens/>
              <w:spacing w:line="276" w:lineRule="auto"/>
              <w:contextualSpacing/>
              <w:rPr>
                <w:rFonts w:ascii="Times New Roman" w:hAnsi="Times New Roman" w:cs="Times New Roman"/>
              </w:rPr>
            </w:pPr>
          </w:p>
        </w:tc>
      </w:tr>
      <w:tr w:rsidR="00FB7BB5" w:rsidRPr="00FB7BB5" w:rsidTr="00FB7BB5">
        <w:trPr>
          <w:trHeight w:val="698"/>
        </w:trPr>
        <w:tc>
          <w:tcPr>
            <w:tcW w:w="1544" w:type="pct"/>
          </w:tcPr>
          <w:p w:rsidR="00FB7BB5" w:rsidRPr="00FB7BB5" w:rsidRDefault="00FB7BB5" w:rsidP="005B50BC">
            <w:pPr>
              <w:jc w:val="both"/>
              <w:rPr>
                <w:rFonts w:ascii="Times New Roman" w:hAnsi="Times New Roman" w:cs="Times New Roman"/>
              </w:rPr>
            </w:pPr>
            <w:r w:rsidRPr="00FB7BB5">
              <w:rPr>
                <w:rFonts w:ascii="Times New Roman" w:hAnsi="Times New Roman" w:cs="Times New Roman"/>
              </w:rPr>
              <w:t>ОК 09.</w:t>
            </w:r>
          </w:p>
          <w:p w:rsidR="00FB7BB5" w:rsidRPr="00FB7BB5" w:rsidRDefault="00FB7BB5" w:rsidP="005B50BC">
            <w:pPr>
              <w:spacing w:line="23" w:lineRule="atLeast"/>
              <w:jc w:val="both"/>
              <w:rPr>
                <w:rFonts w:ascii="Times New Roman" w:hAnsi="Times New Roman" w:cs="Times New Roman"/>
              </w:rPr>
            </w:pPr>
            <w:r w:rsidRPr="00FB7BB5">
              <w:rPr>
                <w:rFonts w:ascii="Times New Roman" w:hAnsi="Times New Roman" w:cs="Times New Roman"/>
              </w:rPr>
              <w:t>Пользоваться профессиональной документацией на государственном и иностранном языках</w:t>
            </w:r>
          </w:p>
        </w:tc>
        <w:tc>
          <w:tcPr>
            <w:tcW w:w="1840" w:type="pct"/>
          </w:tcPr>
          <w:p w:rsidR="00FB7BB5" w:rsidRPr="00FB7BB5" w:rsidRDefault="004B1691" w:rsidP="005B50BC">
            <w:pPr>
              <w:spacing w:line="23" w:lineRule="atLeast"/>
              <w:jc w:val="both"/>
              <w:rPr>
                <w:rFonts w:ascii="Times New Roman" w:hAnsi="Times New Roman" w:cs="Times New Roman"/>
              </w:rPr>
            </w:pPr>
            <w:r>
              <w:rPr>
                <w:rFonts w:ascii="Times New Roman" w:hAnsi="Times New Roman" w:cs="Times New Roman"/>
              </w:rPr>
              <w:t xml:space="preserve">Р3, - </w:t>
            </w:r>
            <w:r w:rsidR="00FB7BB5" w:rsidRPr="00FB7BB5">
              <w:rPr>
                <w:rFonts w:ascii="Times New Roman" w:hAnsi="Times New Roman" w:cs="Times New Roman"/>
              </w:rPr>
              <w:t>Тема 3.1</w:t>
            </w:r>
          </w:p>
          <w:p w:rsidR="00FB7BB5" w:rsidRPr="00FB7BB5" w:rsidRDefault="004B1691" w:rsidP="004B1691">
            <w:pPr>
              <w:spacing w:line="23" w:lineRule="atLeast"/>
              <w:jc w:val="both"/>
              <w:rPr>
                <w:rFonts w:ascii="Times New Roman" w:hAnsi="Times New Roman" w:cs="Times New Roman"/>
              </w:rPr>
            </w:pPr>
            <w:r>
              <w:rPr>
                <w:rFonts w:ascii="Times New Roman" w:hAnsi="Times New Roman" w:cs="Times New Roman"/>
              </w:rPr>
              <w:t xml:space="preserve">Р4, - </w:t>
            </w:r>
            <w:r w:rsidR="00FB7BB5" w:rsidRPr="00FB7BB5">
              <w:rPr>
                <w:rFonts w:ascii="Times New Roman" w:hAnsi="Times New Roman" w:cs="Times New Roman"/>
              </w:rPr>
              <w:t>Тема 4.1, 4.2</w:t>
            </w:r>
          </w:p>
        </w:tc>
        <w:tc>
          <w:tcPr>
            <w:tcW w:w="1616" w:type="pct"/>
            <w:vMerge/>
          </w:tcPr>
          <w:p w:rsidR="00FB7BB5" w:rsidRPr="00FB7BB5" w:rsidRDefault="00FB7BB5" w:rsidP="00D935E0">
            <w:pPr>
              <w:suppressAutoHyphens/>
              <w:spacing w:line="276" w:lineRule="auto"/>
              <w:contextualSpacing/>
              <w:rPr>
                <w:rFonts w:ascii="Times New Roman" w:hAnsi="Times New Roman" w:cs="Times New Roman"/>
              </w:rPr>
            </w:pPr>
          </w:p>
        </w:tc>
      </w:tr>
      <w:tr w:rsidR="00FB7BB5" w:rsidRPr="00FB7BB5" w:rsidTr="00FB7BB5">
        <w:trPr>
          <w:trHeight w:val="698"/>
        </w:trPr>
        <w:tc>
          <w:tcPr>
            <w:tcW w:w="1544" w:type="pct"/>
          </w:tcPr>
          <w:p w:rsidR="00FB7BB5" w:rsidRPr="00FB7BB5" w:rsidRDefault="00FB7BB5" w:rsidP="007715E1">
            <w:pPr>
              <w:widowControl w:val="0"/>
              <w:autoSpaceDE w:val="0"/>
              <w:autoSpaceDN w:val="0"/>
              <w:adjustRightInd w:val="0"/>
              <w:rPr>
                <w:rFonts w:ascii="Times New Roman" w:hAnsi="Times New Roman" w:cs="Times New Roman"/>
                <w:bCs/>
              </w:rPr>
            </w:pPr>
            <w:r w:rsidRPr="00FB7BB5">
              <w:rPr>
                <w:rFonts w:ascii="Times New Roman" w:hAnsi="Times New Roman" w:cs="Times New Roman"/>
              </w:rPr>
              <w:t>ПК 3.2. Проверять работоспособность, выполнять обнаружение и устранять дефекты программного кода управляющих программ компьютерных систем и комплексов.</w:t>
            </w:r>
          </w:p>
        </w:tc>
        <w:tc>
          <w:tcPr>
            <w:tcW w:w="1840" w:type="pct"/>
          </w:tcPr>
          <w:p w:rsidR="00D55DFF" w:rsidRPr="00FB7BB5" w:rsidRDefault="004B1691" w:rsidP="00D55DFF">
            <w:pPr>
              <w:spacing w:line="23" w:lineRule="atLeast"/>
              <w:jc w:val="both"/>
              <w:rPr>
                <w:rFonts w:ascii="Times New Roman" w:hAnsi="Times New Roman" w:cs="Times New Roman"/>
              </w:rPr>
            </w:pPr>
            <w:r>
              <w:rPr>
                <w:rFonts w:ascii="Times New Roman" w:hAnsi="Times New Roman" w:cs="Times New Roman"/>
              </w:rPr>
              <w:t xml:space="preserve">Р5, - </w:t>
            </w:r>
            <w:r w:rsidR="00D55DFF" w:rsidRPr="00FB7BB5">
              <w:rPr>
                <w:rFonts w:ascii="Times New Roman" w:hAnsi="Times New Roman" w:cs="Times New Roman"/>
              </w:rPr>
              <w:t>Тема 5.1– 5.3</w:t>
            </w:r>
          </w:p>
          <w:p w:rsidR="00D55DFF" w:rsidRPr="00FB7BB5" w:rsidRDefault="004B1691" w:rsidP="00D55DFF">
            <w:pPr>
              <w:spacing w:line="23" w:lineRule="atLeast"/>
              <w:jc w:val="both"/>
              <w:rPr>
                <w:rFonts w:ascii="Times New Roman" w:hAnsi="Times New Roman" w:cs="Times New Roman"/>
              </w:rPr>
            </w:pPr>
            <w:r>
              <w:rPr>
                <w:rFonts w:ascii="Times New Roman" w:hAnsi="Times New Roman" w:cs="Times New Roman"/>
              </w:rPr>
              <w:t xml:space="preserve">Р6, - Тема </w:t>
            </w:r>
            <w:r w:rsidR="00D55DFF" w:rsidRPr="00FB7BB5">
              <w:rPr>
                <w:rFonts w:ascii="Times New Roman" w:hAnsi="Times New Roman" w:cs="Times New Roman"/>
              </w:rPr>
              <w:t>6.5</w:t>
            </w:r>
          </w:p>
          <w:p w:rsidR="00FB7BB5" w:rsidRPr="00FB7BB5" w:rsidRDefault="00FB7BB5" w:rsidP="00B25E27">
            <w:pPr>
              <w:suppressAutoHyphens/>
              <w:spacing w:line="276" w:lineRule="auto"/>
              <w:contextualSpacing/>
              <w:rPr>
                <w:rFonts w:ascii="Times New Roman" w:hAnsi="Times New Roman" w:cs="Times New Roman"/>
              </w:rPr>
            </w:pPr>
          </w:p>
        </w:tc>
        <w:tc>
          <w:tcPr>
            <w:tcW w:w="1616" w:type="pct"/>
            <w:vMerge/>
          </w:tcPr>
          <w:p w:rsidR="00FB7BB5" w:rsidRPr="00FB7BB5" w:rsidRDefault="00FB7BB5" w:rsidP="00D935E0">
            <w:pPr>
              <w:suppressAutoHyphens/>
              <w:spacing w:line="276" w:lineRule="auto"/>
              <w:contextualSpacing/>
              <w:rPr>
                <w:rFonts w:ascii="Times New Roman" w:hAnsi="Times New Roman" w:cs="Times New Roman"/>
              </w:rPr>
            </w:pPr>
          </w:p>
        </w:tc>
      </w:tr>
    </w:tbl>
    <w:p w:rsidR="006134B8" w:rsidRPr="00FB7BB5" w:rsidRDefault="006134B8" w:rsidP="006134B8">
      <w:pPr>
        <w:rPr>
          <w:rFonts w:ascii="Times New Roman" w:hAnsi="Times New Roman" w:cs="Times New Roman"/>
          <w:b/>
          <w:bCs/>
        </w:rPr>
      </w:pPr>
    </w:p>
    <w:p w:rsidR="006134B8" w:rsidRPr="001D4B4A" w:rsidRDefault="006134B8" w:rsidP="006134B8">
      <w:pPr>
        <w:rPr>
          <w:rFonts w:ascii="Times New Roman" w:hAnsi="Times New Roman" w:cs="Times New Roman"/>
          <w:b/>
          <w:bCs/>
          <w:sz w:val="18"/>
          <w:szCs w:val="18"/>
        </w:rPr>
      </w:pPr>
    </w:p>
    <w:p w:rsidR="00EF5965" w:rsidRPr="001D4B4A" w:rsidRDefault="006134B8" w:rsidP="00EF5965">
      <w:pPr>
        <w:jc w:val="right"/>
        <w:rPr>
          <w:rFonts w:ascii="Times New Roman" w:hAnsi="Times New Roman" w:cs="Times New Roman"/>
          <w:b/>
          <w:bCs/>
          <w:sz w:val="24"/>
          <w:szCs w:val="24"/>
        </w:rPr>
      </w:pPr>
      <w:r w:rsidRPr="001D4B4A">
        <w:rPr>
          <w:rFonts w:ascii="Times New Roman" w:hAnsi="Times New Roman" w:cs="Times New Roman"/>
          <w:b/>
          <w:bCs/>
          <w:sz w:val="24"/>
          <w:szCs w:val="24"/>
        </w:rPr>
        <w:br w:type="page"/>
      </w:r>
      <w:r w:rsidR="00D5299D" w:rsidRPr="001D4B4A">
        <w:rPr>
          <w:rFonts w:ascii="Times New Roman" w:hAnsi="Times New Roman" w:cs="Times New Roman"/>
          <w:b/>
          <w:bCs/>
          <w:sz w:val="24"/>
          <w:szCs w:val="24"/>
        </w:rPr>
        <w:lastRenderedPageBreak/>
        <w:t xml:space="preserve"> Приложение 2.6</w:t>
      </w:r>
    </w:p>
    <w:p w:rsidR="00570DF8" w:rsidRDefault="00570DF8" w:rsidP="00570DF8">
      <w:pPr>
        <w:pStyle w:val="c14"/>
        <w:spacing w:before="0" w:beforeAutospacing="0" w:after="0" w:afterAutospacing="0"/>
        <w:jc w:val="right"/>
        <w:rPr>
          <w:b/>
        </w:rPr>
      </w:pPr>
      <w:r w:rsidRPr="001D4B4A">
        <w:rPr>
          <w:b/>
          <w:bCs/>
          <w:kern w:val="32"/>
        </w:rPr>
        <w:t>к ОПОП-П</w:t>
      </w:r>
      <w:r>
        <w:rPr>
          <w:b/>
          <w:bCs/>
          <w:kern w:val="32"/>
        </w:rPr>
        <w:t xml:space="preserve"> по специальности</w:t>
      </w:r>
    </w:p>
    <w:p w:rsidR="00C51197" w:rsidRPr="00802988" w:rsidRDefault="00C51197" w:rsidP="00C51197">
      <w:pPr>
        <w:jc w:val="right"/>
        <w:rPr>
          <w:rFonts w:ascii="Times New Roman" w:hAnsi="Times New Roman"/>
          <w:b/>
          <w:i/>
        </w:rPr>
      </w:pPr>
      <w:r w:rsidRPr="00177787">
        <w:rPr>
          <w:rFonts w:ascii="Times New Roman" w:hAnsi="Times New Roman" w:cs="Times New Roman"/>
          <w:b/>
          <w:sz w:val="24"/>
          <w:szCs w:val="24"/>
        </w:rPr>
        <w:t>19.02.11 Технология продуктов питания из растительного сырья</w:t>
      </w:r>
    </w:p>
    <w:p w:rsidR="00EF5965" w:rsidRPr="001D4B4A" w:rsidRDefault="00EF5965" w:rsidP="00EF5965">
      <w:pPr>
        <w:jc w:val="right"/>
        <w:rPr>
          <w:rFonts w:ascii="Times New Roman" w:hAnsi="Times New Roman" w:cs="Times New Roman"/>
          <w:b/>
          <w:bCs/>
          <w:color w:val="0070C0"/>
          <w:sz w:val="24"/>
          <w:szCs w:val="24"/>
        </w:rPr>
      </w:pPr>
    </w:p>
    <w:p w:rsidR="00EF5965" w:rsidRPr="001D4B4A" w:rsidRDefault="00EF5965" w:rsidP="00EF5965">
      <w:pPr>
        <w:jc w:val="right"/>
        <w:rPr>
          <w:rFonts w:ascii="Times New Roman" w:hAnsi="Times New Roman" w:cs="Times New Roman"/>
          <w:b/>
          <w:bCs/>
          <w:color w:val="0070C0"/>
          <w:sz w:val="24"/>
          <w:szCs w:val="24"/>
        </w:rPr>
      </w:pPr>
    </w:p>
    <w:p w:rsidR="00EF5965" w:rsidRPr="001D4B4A" w:rsidRDefault="00EF5965" w:rsidP="00EF5965">
      <w:pPr>
        <w:jc w:val="right"/>
        <w:rPr>
          <w:rFonts w:ascii="Times New Roman" w:hAnsi="Times New Roman" w:cs="Times New Roman"/>
          <w:b/>
          <w:bCs/>
          <w:color w:val="0070C0"/>
          <w:sz w:val="24"/>
          <w:szCs w:val="24"/>
        </w:rPr>
      </w:pPr>
    </w:p>
    <w:p w:rsidR="00EF5965" w:rsidRPr="001D4B4A" w:rsidRDefault="00EF5965" w:rsidP="00EF5965">
      <w:pPr>
        <w:jc w:val="right"/>
        <w:rPr>
          <w:rFonts w:ascii="Times New Roman" w:hAnsi="Times New Roman" w:cs="Times New Roman"/>
          <w:b/>
          <w:bCs/>
          <w:color w:val="0070C0"/>
          <w:sz w:val="24"/>
          <w:szCs w:val="24"/>
        </w:rPr>
      </w:pPr>
    </w:p>
    <w:p w:rsidR="00EF5965" w:rsidRPr="001D4B4A" w:rsidRDefault="00EF5965" w:rsidP="00EF5965">
      <w:pPr>
        <w:jc w:val="right"/>
        <w:rPr>
          <w:rFonts w:ascii="Times New Roman" w:hAnsi="Times New Roman" w:cs="Times New Roman"/>
          <w:b/>
          <w:bCs/>
          <w:color w:val="0070C0"/>
          <w:sz w:val="24"/>
          <w:szCs w:val="24"/>
        </w:rPr>
      </w:pPr>
    </w:p>
    <w:p w:rsidR="00EF5965" w:rsidRPr="001D4B4A" w:rsidRDefault="00EF5965" w:rsidP="00EF5965">
      <w:pPr>
        <w:jc w:val="right"/>
        <w:rPr>
          <w:rFonts w:ascii="Times New Roman" w:hAnsi="Times New Roman" w:cs="Times New Roman"/>
          <w:b/>
          <w:bCs/>
          <w:color w:val="0070C0"/>
          <w:sz w:val="24"/>
          <w:szCs w:val="24"/>
        </w:rPr>
      </w:pPr>
    </w:p>
    <w:p w:rsidR="00EF5965" w:rsidRPr="001D4B4A" w:rsidRDefault="00EF5965" w:rsidP="00EF5965">
      <w:pPr>
        <w:jc w:val="right"/>
        <w:rPr>
          <w:rFonts w:ascii="Times New Roman" w:hAnsi="Times New Roman" w:cs="Times New Roman"/>
          <w:b/>
          <w:bCs/>
          <w:color w:val="0070C0"/>
          <w:sz w:val="24"/>
          <w:szCs w:val="24"/>
        </w:rPr>
      </w:pPr>
    </w:p>
    <w:p w:rsidR="00EF5965" w:rsidRPr="001D4B4A" w:rsidRDefault="00EF5965" w:rsidP="00EF5965">
      <w:pPr>
        <w:jc w:val="right"/>
        <w:rPr>
          <w:rFonts w:ascii="Times New Roman" w:hAnsi="Times New Roman" w:cs="Times New Roman"/>
          <w:b/>
          <w:bCs/>
          <w:color w:val="0070C0"/>
          <w:sz w:val="24"/>
          <w:szCs w:val="24"/>
        </w:rPr>
      </w:pPr>
    </w:p>
    <w:p w:rsidR="00EF5965" w:rsidRPr="001D4B4A" w:rsidRDefault="00EF5965" w:rsidP="00EF5965">
      <w:pPr>
        <w:jc w:val="center"/>
        <w:rPr>
          <w:rFonts w:ascii="Times New Roman" w:hAnsi="Times New Roman" w:cs="Times New Roman"/>
          <w:b/>
          <w:bCs/>
          <w:sz w:val="24"/>
          <w:szCs w:val="24"/>
        </w:rPr>
      </w:pPr>
      <w:r w:rsidRPr="001D4B4A">
        <w:rPr>
          <w:rFonts w:ascii="Times New Roman" w:hAnsi="Times New Roman" w:cs="Times New Roman"/>
          <w:b/>
          <w:bCs/>
          <w:sz w:val="24"/>
          <w:szCs w:val="24"/>
        </w:rPr>
        <w:t>Рабочая программа дисциплины</w:t>
      </w:r>
    </w:p>
    <w:p w:rsidR="00EF5965" w:rsidRPr="001D4B4A" w:rsidRDefault="00EF5965" w:rsidP="00EF5965">
      <w:pPr>
        <w:pStyle w:val="1"/>
      </w:pPr>
      <w:r w:rsidRPr="001D4B4A">
        <w:t>«ОУПб.06 Иностранный язык»</w:t>
      </w:r>
    </w:p>
    <w:p w:rsidR="00EF5965" w:rsidRPr="001D4B4A" w:rsidRDefault="00EF5965" w:rsidP="00EF5965">
      <w:pPr>
        <w:pStyle w:val="1"/>
      </w:pPr>
    </w:p>
    <w:p w:rsidR="00EF5965" w:rsidRPr="001D4B4A" w:rsidRDefault="00EF5965" w:rsidP="00EF5965">
      <w:pPr>
        <w:pStyle w:val="1"/>
      </w:pPr>
    </w:p>
    <w:p w:rsidR="00EF5965" w:rsidRPr="001D4B4A" w:rsidRDefault="00EF5965" w:rsidP="00EF5965">
      <w:pPr>
        <w:pStyle w:val="1"/>
      </w:pPr>
    </w:p>
    <w:p w:rsidR="00EF5965" w:rsidRPr="001D4B4A" w:rsidRDefault="00EF5965" w:rsidP="00EF5965">
      <w:pPr>
        <w:pStyle w:val="1"/>
      </w:pPr>
    </w:p>
    <w:p w:rsidR="00EF5965" w:rsidRPr="001D4B4A" w:rsidRDefault="00EF5965" w:rsidP="00EF5965">
      <w:pPr>
        <w:pStyle w:val="1"/>
      </w:pPr>
    </w:p>
    <w:p w:rsidR="00EF5965" w:rsidRPr="001D4B4A" w:rsidRDefault="00EF5965" w:rsidP="00EF5965">
      <w:pPr>
        <w:pStyle w:val="1"/>
      </w:pPr>
    </w:p>
    <w:p w:rsidR="00EF5965" w:rsidRPr="001D4B4A" w:rsidRDefault="00EF5965" w:rsidP="00EF5965">
      <w:pPr>
        <w:pStyle w:val="1"/>
      </w:pPr>
    </w:p>
    <w:p w:rsidR="00EF5965" w:rsidRPr="001D4B4A" w:rsidRDefault="00EF5965" w:rsidP="00EF5965">
      <w:pPr>
        <w:pStyle w:val="1"/>
      </w:pPr>
    </w:p>
    <w:p w:rsidR="00EF5965" w:rsidRPr="001D4B4A" w:rsidRDefault="00EF5965" w:rsidP="00EF5965">
      <w:pPr>
        <w:pStyle w:val="1"/>
      </w:pPr>
    </w:p>
    <w:p w:rsidR="00EF5965" w:rsidRPr="001D4B4A" w:rsidRDefault="00EF5965" w:rsidP="00EF5965">
      <w:pPr>
        <w:pStyle w:val="1"/>
      </w:pPr>
    </w:p>
    <w:p w:rsidR="00EF5965" w:rsidRPr="001D4B4A" w:rsidRDefault="00EF5965" w:rsidP="00EF5965">
      <w:pPr>
        <w:pStyle w:val="1"/>
      </w:pPr>
    </w:p>
    <w:p w:rsidR="00EF5965" w:rsidRPr="001D4B4A" w:rsidRDefault="00EF5965" w:rsidP="00EF5965">
      <w:pPr>
        <w:pStyle w:val="1"/>
      </w:pPr>
    </w:p>
    <w:p w:rsidR="00EF5965" w:rsidRPr="001D4B4A" w:rsidRDefault="00EF5965" w:rsidP="00EF5965">
      <w:pPr>
        <w:pStyle w:val="1"/>
      </w:pPr>
    </w:p>
    <w:p w:rsidR="00EF5965" w:rsidRPr="001D4B4A" w:rsidRDefault="00EF5965" w:rsidP="00EF5965">
      <w:pPr>
        <w:pStyle w:val="1"/>
      </w:pPr>
    </w:p>
    <w:p w:rsidR="00EF5965" w:rsidRPr="001D4B4A" w:rsidRDefault="00EF5965" w:rsidP="00EF5965">
      <w:pPr>
        <w:pStyle w:val="1f"/>
        <w:jc w:val="center"/>
        <w:rPr>
          <w:b/>
          <w:bCs/>
          <w:lang w:val="ru-RU"/>
        </w:rPr>
      </w:pPr>
    </w:p>
    <w:p w:rsidR="00EF5965" w:rsidRPr="001D4B4A" w:rsidRDefault="00EF5965" w:rsidP="00EF5965">
      <w:pPr>
        <w:rPr>
          <w:rFonts w:ascii="Times New Roman" w:eastAsia="Segoe UI" w:hAnsi="Times New Roman" w:cs="Times New Roman"/>
          <w:b/>
          <w:bCs/>
          <w:caps/>
          <w:kern w:val="32"/>
          <w:sz w:val="24"/>
          <w:szCs w:val="24"/>
        </w:rPr>
      </w:pPr>
      <w:r w:rsidRPr="001D4B4A">
        <w:rPr>
          <w:rFonts w:ascii="Times New Roman" w:hAnsi="Times New Roman" w:cs="Times New Roman"/>
        </w:rPr>
        <w:br w:type="page"/>
      </w:r>
    </w:p>
    <w:p w:rsidR="00837CB6" w:rsidRPr="001D4B4A" w:rsidRDefault="00837CB6" w:rsidP="00837CB6">
      <w:pPr>
        <w:pStyle w:val="1f1"/>
        <w:rPr>
          <w:rFonts w:ascii="Times New Roman" w:hAnsi="Times New Roman"/>
        </w:rPr>
      </w:pPr>
      <w:r w:rsidRPr="001D4B4A">
        <w:rPr>
          <w:rFonts w:ascii="Times New Roman" w:hAnsi="Times New Roman"/>
        </w:rPr>
        <w:lastRenderedPageBreak/>
        <w:t>СОДЕРЖАНИЕ ПРОГРАММЫ</w:t>
      </w:r>
    </w:p>
    <w:p w:rsidR="00837CB6" w:rsidRPr="001D4B4A" w:rsidRDefault="00837CB6" w:rsidP="00837CB6">
      <w:pPr>
        <w:pStyle w:val="14"/>
        <w:rPr>
          <w:rFonts w:eastAsiaTheme="minorEastAsia"/>
          <w:b w:val="0"/>
          <w:bCs w:val="0"/>
          <w:sz w:val="24"/>
          <w:szCs w:val="24"/>
          <w:lang w:eastAsia="ru-RU"/>
        </w:rPr>
      </w:pPr>
      <w:r w:rsidRPr="001D4B4A">
        <w:rPr>
          <w:b w:val="0"/>
          <w:bCs w:val="0"/>
          <w:sz w:val="24"/>
          <w:szCs w:val="24"/>
        </w:rPr>
        <w:fldChar w:fldCharType="begin"/>
      </w:r>
      <w:r w:rsidRPr="001D4B4A">
        <w:rPr>
          <w:b w:val="0"/>
          <w:bCs w:val="0"/>
          <w:sz w:val="24"/>
          <w:szCs w:val="24"/>
        </w:rPr>
        <w:instrText xml:space="preserve"> TOC \h \z \t "Раздел 1;1;Раздел 1.1;2" </w:instrText>
      </w:r>
      <w:r w:rsidRPr="001D4B4A">
        <w:rPr>
          <w:b w:val="0"/>
          <w:bCs w:val="0"/>
          <w:sz w:val="24"/>
          <w:szCs w:val="24"/>
        </w:rPr>
        <w:fldChar w:fldCharType="separate"/>
      </w:r>
      <w:hyperlink w:anchor="_Toc156825287" w:history="1">
        <w:r w:rsidRPr="001D4B4A">
          <w:rPr>
            <w:rStyle w:val="af1"/>
            <w:sz w:val="24"/>
            <w:szCs w:val="24"/>
          </w:rPr>
          <w:t>СОДЕРЖАНИЕ ПРОГРАММЫ</w:t>
        </w:r>
        <w:r w:rsidRPr="001D4B4A">
          <w:rPr>
            <w:webHidden/>
            <w:sz w:val="24"/>
            <w:szCs w:val="24"/>
          </w:rPr>
          <w:tab/>
        </w:r>
        <w:r>
          <w:rPr>
            <w:webHidden/>
            <w:sz w:val="24"/>
            <w:szCs w:val="24"/>
          </w:rPr>
          <w:t>1</w:t>
        </w:r>
        <w:r w:rsidR="005B50BC">
          <w:rPr>
            <w:webHidden/>
            <w:sz w:val="24"/>
            <w:szCs w:val="24"/>
          </w:rPr>
          <w:t>27</w:t>
        </w:r>
      </w:hyperlink>
    </w:p>
    <w:p w:rsidR="00837CB6" w:rsidRPr="001D4B4A" w:rsidRDefault="009A0911" w:rsidP="00837CB6">
      <w:pPr>
        <w:pStyle w:val="14"/>
        <w:rPr>
          <w:rFonts w:eastAsiaTheme="minorEastAsia"/>
          <w:b w:val="0"/>
          <w:bCs w:val="0"/>
          <w:sz w:val="24"/>
          <w:szCs w:val="24"/>
          <w:lang w:eastAsia="ru-RU"/>
        </w:rPr>
      </w:pPr>
      <w:hyperlink w:anchor="_Toc156825288" w:history="1">
        <w:r w:rsidR="00837CB6" w:rsidRPr="001D4B4A">
          <w:rPr>
            <w:rStyle w:val="af1"/>
            <w:sz w:val="24"/>
            <w:szCs w:val="24"/>
          </w:rPr>
          <w:t>1. Общая характеристика</w:t>
        </w:r>
        <w:r w:rsidR="00837CB6" w:rsidRPr="001D4B4A">
          <w:rPr>
            <w:webHidden/>
            <w:sz w:val="24"/>
            <w:szCs w:val="24"/>
          </w:rPr>
          <w:tab/>
        </w:r>
        <w:r w:rsidR="00837CB6">
          <w:rPr>
            <w:webHidden/>
            <w:sz w:val="24"/>
            <w:szCs w:val="24"/>
          </w:rPr>
          <w:t>1</w:t>
        </w:r>
        <w:r w:rsidR="005B50BC">
          <w:rPr>
            <w:webHidden/>
            <w:sz w:val="24"/>
            <w:szCs w:val="24"/>
          </w:rPr>
          <w:t>28</w:t>
        </w:r>
      </w:hyperlink>
    </w:p>
    <w:p w:rsidR="00837CB6" w:rsidRPr="001D4B4A" w:rsidRDefault="009A0911" w:rsidP="00837CB6">
      <w:pPr>
        <w:pStyle w:val="23"/>
        <w:rPr>
          <w:rFonts w:eastAsiaTheme="minorEastAsia"/>
          <w:i w:val="0"/>
          <w:iCs w:val="0"/>
        </w:rPr>
      </w:pPr>
      <w:hyperlink w:anchor="_Toc156825289" w:history="1">
        <w:r w:rsidR="00837CB6" w:rsidRPr="001D4B4A">
          <w:rPr>
            <w:rStyle w:val="af1"/>
            <w:i w:val="0"/>
            <w:iCs w:val="0"/>
          </w:rPr>
          <w:t>1.1. Цель и место дисциплины в структуре образовательной программы</w:t>
        </w:r>
        <w:r w:rsidR="00837CB6" w:rsidRPr="001D4B4A">
          <w:rPr>
            <w:i w:val="0"/>
            <w:iCs w:val="0"/>
            <w:webHidden/>
          </w:rPr>
          <w:tab/>
        </w:r>
        <w:r w:rsidR="00837CB6">
          <w:rPr>
            <w:i w:val="0"/>
            <w:iCs w:val="0"/>
            <w:webHidden/>
          </w:rPr>
          <w:t>1</w:t>
        </w:r>
        <w:r w:rsidR="005B50BC">
          <w:rPr>
            <w:i w:val="0"/>
            <w:iCs w:val="0"/>
            <w:webHidden/>
          </w:rPr>
          <w:t>28</w:t>
        </w:r>
      </w:hyperlink>
    </w:p>
    <w:p w:rsidR="00837CB6" w:rsidRPr="001D4B4A" w:rsidRDefault="009A0911" w:rsidP="00837CB6">
      <w:pPr>
        <w:pStyle w:val="23"/>
        <w:rPr>
          <w:rFonts w:eastAsiaTheme="minorEastAsia"/>
          <w:i w:val="0"/>
          <w:iCs w:val="0"/>
        </w:rPr>
      </w:pPr>
      <w:hyperlink w:anchor="_Toc156825290" w:history="1">
        <w:r w:rsidR="00837CB6" w:rsidRPr="001D4B4A">
          <w:rPr>
            <w:rStyle w:val="af1"/>
            <w:i w:val="0"/>
            <w:iCs w:val="0"/>
          </w:rPr>
          <w:t>1.2. Планируемые результаты освоения дисциплины</w:t>
        </w:r>
        <w:r w:rsidR="00837CB6" w:rsidRPr="001D4B4A">
          <w:rPr>
            <w:i w:val="0"/>
            <w:iCs w:val="0"/>
            <w:webHidden/>
          </w:rPr>
          <w:tab/>
        </w:r>
        <w:r w:rsidR="00837CB6">
          <w:rPr>
            <w:i w:val="0"/>
            <w:iCs w:val="0"/>
            <w:webHidden/>
          </w:rPr>
          <w:t>1</w:t>
        </w:r>
        <w:r w:rsidR="005B50BC">
          <w:rPr>
            <w:i w:val="0"/>
            <w:iCs w:val="0"/>
            <w:webHidden/>
          </w:rPr>
          <w:t>28</w:t>
        </w:r>
      </w:hyperlink>
    </w:p>
    <w:p w:rsidR="00837CB6" w:rsidRPr="001D4B4A" w:rsidRDefault="009A0911" w:rsidP="00837CB6">
      <w:pPr>
        <w:pStyle w:val="14"/>
        <w:rPr>
          <w:rFonts w:eastAsiaTheme="minorEastAsia"/>
          <w:b w:val="0"/>
          <w:bCs w:val="0"/>
          <w:sz w:val="24"/>
          <w:szCs w:val="24"/>
          <w:lang w:eastAsia="ru-RU"/>
        </w:rPr>
      </w:pPr>
      <w:hyperlink w:anchor="_Toc156825291" w:history="1">
        <w:r w:rsidR="00837CB6" w:rsidRPr="001D4B4A">
          <w:rPr>
            <w:rStyle w:val="af1"/>
            <w:sz w:val="24"/>
            <w:szCs w:val="24"/>
          </w:rPr>
          <w:t>2. Структура и содержание дисциплины</w:t>
        </w:r>
        <w:r w:rsidR="00837CB6" w:rsidRPr="001D4B4A">
          <w:rPr>
            <w:webHidden/>
            <w:sz w:val="24"/>
            <w:szCs w:val="24"/>
          </w:rPr>
          <w:tab/>
        </w:r>
        <w:r w:rsidR="00837CB6">
          <w:rPr>
            <w:webHidden/>
            <w:sz w:val="24"/>
            <w:szCs w:val="24"/>
          </w:rPr>
          <w:t>1</w:t>
        </w:r>
        <w:r w:rsidR="00B14ADD">
          <w:rPr>
            <w:webHidden/>
            <w:sz w:val="24"/>
            <w:szCs w:val="24"/>
          </w:rPr>
          <w:t>35</w:t>
        </w:r>
      </w:hyperlink>
    </w:p>
    <w:p w:rsidR="00837CB6" w:rsidRPr="001D4B4A" w:rsidRDefault="009A0911" w:rsidP="00837CB6">
      <w:pPr>
        <w:pStyle w:val="23"/>
        <w:rPr>
          <w:rFonts w:eastAsiaTheme="minorEastAsia"/>
          <w:i w:val="0"/>
          <w:iCs w:val="0"/>
        </w:rPr>
      </w:pPr>
      <w:hyperlink w:anchor="_Toc156825292" w:history="1">
        <w:r w:rsidR="00837CB6" w:rsidRPr="001D4B4A">
          <w:rPr>
            <w:rStyle w:val="af1"/>
            <w:i w:val="0"/>
            <w:iCs w:val="0"/>
          </w:rPr>
          <w:t>2.1. Трудоемкость освоения дисциплины</w:t>
        </w:r>
        <w:r w:rsidR="00837CB6" w:rsidRPr="001D4B4A">
          <w:rPr>
            <w:i w:val="0"/>
            <w:iCs w:val="0"/>
            <w:webHidden/>
          </w:rPr>
          <w:tab/>
        </w:r>
        <w:r w:rsidR="00837CB6">
          <w:rPr>
            <w:i w:val="0"/>
            <w:iCs w:val="0"/>
            <w:webHidden/>
          </w:rPr>
          <w:t>1</w:t>
        </w:r>
        <w:r w:rsidR="00B14ADD">
          <w:rPr>
            <w:i w:val="0"/>
            <w:iCs w:val="0"/>
            <w:webHidden/>
          </w:rPr>
          <w:t>35</w:t>
        </w:r>
      </w:hyperlink>
    </w:p>
    <w:p w:rsidR="00837CB6" w:rsidRPr="001D4B4A" w:rsidRDefault="009A0911" w:rsidP="00837CB6">
      <w:pPr>
        <w:pStyle w:val="23"/>
        <w:rPr>
          <w:rFonts w:eastAsiaTheme="minorEastAsia"/>
          <w:i w:val="0"/>
          <w:iCs w:val="0"/>
          <w:lang w:val="en-GB"/>
        </w:rPr>
      </w:pPr>
      <w:hyperlink w:anchor="_Toc156825293" w:history="1">
        <w:r w:rsidR="00837CB6" w:rsidRPr="001D4B4A">
          <w:rPr>
            <w:rStyle w:val="af1"/>
            <w:i w:val="0"/>
            <w:iCs w:val="0"/>
          </w:rPr>
          <w:t>2.2. Содержание дисциплины</w:t>
        </w:r>
        <w:r w:rsidR="00837CB6" w:rsidRPr="001D4B4A">
          <w:rPr>
            <w:i w:val="0"/>
            <w:iCs w:val="0"/>
            <w:webHidden/>
          </w:rPr>
          <w:tab/>
        </w:r>
        <w:r w:rsidR="00837CB6">
          <w:rPr>
            <w:i w:val="0"/>
            <w:iCs w:val="0"/>
            <w:webHidden/>
          </w:rPr>
          <w:t>1</w:t>
        </w:r>
        <w:r w:rsidR="00C20EF6">
          <w:rPr>
            <w:i w:val="0"/>
            <w:iCs w:val="0"/>
            <w:webHidden/>
          </w:rPr>
          <w:t>36</w:t>
        </w:r>
      </w:hyperlink>
    </w:p>
    <w:p w:rsidR="00837CB6" w:rsidRPr="001D4B4A" w:rsidRDefault="009A0911" w:rsidP="00837CB6">
      <w:pPr>
        <w:pStyle w:val="14"/>
        <w:rPr>
          <w:rFonts w:eastAsiaTheme="minorEastAsia"/>
          <w:b w:val="0"/>
          <w:bCs w:val="0"/>
          <w:sz w:val="24"/>
          <w:szCs w:val="24"/>
          <w:lang w:eastAsia="ru-RU"/>
        </w:rPr>
      </w:pPr>
      <w:hyperlink w:anchor="_Toc156825296" w:history="1">
        <w:r w:rsidR="00837CB6" w:rsidRPr="001D4B4A">
          <w:rPr>
            <w:rStyle w:val="af1"/>
            <w:sz w:val="24"/>
            <w:szCs w:val="24"/>
          </w:rPr>
          <w:t>3. Условия реализации дисциплины</w:t>
        </w:r>
        <w:r w:rsidR="00837CB6" w:rsidRPr="001D4B4A">
          <w:rPr>
            <w:webHidden/>
            <w:sz w:val="24"/>
            <w:szCs w:val="24"/>
          </w:rPr>
          <w:tab/>
        </w:r>
        <w:r w:rsidR="00837CB6">
          <w:rPr>
            <w:webHidden/>
            <w:sz w:val="24"/>
            <w:szCs w:val="24"/>
          </w:rPr>
          <w:t>1</w:t>
        </w:r>
        <w:r w:rsidR="00C20EF6">
          <w:rPr>
            <w:webHidden/>
            <w:sz w:val="24"/>
            <w:szCs w:val="24"/>
          </w:rPr>
          <w:t>4</w:t>
        </w:r>
        <w:r w:rsidR="00837CB6">
          <w:rPr>
            <w:webHidden/>
            <w:sz w:val="24"/>
            <w:szCs w:val="24"/>
          </w:rPr>
          <w:t>4</w:t>
        </w:r>
      </w:hyperlink>
    </w:p>
    <w:p w:rsidR="00837CB6" w:rsidRPr="001D4B4A" w:rsidRDefault="009A0911" w:rsidP="00837CB6">
      <w:pPr>
        <w:pStyle w:val="23"/>
        <w:rPr>
          <w:rFonts w:eastAsiaTheme="minorEastAsia"/>
          <w:i w:val="0"/>
          <w:iCs w:val="0"/>
        </w:rPr>
      </w:pPr>
      <w:hyperlink w:anchor="_Toc156825297" w:history="1">
        <w:r w:rsidR="00837CB6" w:rsidRPr="001D4B4A">
          <w:rPr>
            <w:rStyle w:val="af1"/>
            <w:i w:val="0"/>
            <w:iCs w:val="0"/>
          </w:rPr>
          <w:t>3.1. Материально-техническое обеспечение</w:t>
        </w:r>
        <w:r w:rsidR="00837CB6" w:rsidRPr="001D4B4A">
          <w:rPr>
            <w:i w:val="0"/>
            <w:iCs w:val="0"/>
            <w:webHidden/>
          </w:rPr>
          <w:tab/>
        </w:r>
        <w:r w:rsidR="00837CB6">
          <w:rPr>
            <w:i w:val="0"/>
            <w:iCs w:val="0"/>
            <w:webHidden/>
          </w:rPr>
          <w:t>1</w:t>
        </w:r>
        <w:r w:rsidR="00C20EF6">
          <w:rPr>
            <w:i w:val="0"/>
            <w:iCs w:val="0"/>
            <w:webHidden/>
          </w:rPr>
          <w:t>4</w:t>
        </w:r>
        <w:r w:rsidR="00837CB6">
          <w:rPr>
            <w:i w:val="0"/>
            <w:iCs w:val="0"/>
            <w:webHidden/>
          </w:rPr>
          <w:t>4</w:t>
        </w:r>
      </w:hyperlink>
    </w:p>
    <w:p w:rsidR="00837CB6" w:rsidRPr="001D4B4A" w:rsidRDefault="009A0911" w:rsidP="00837CB6">
      <w:pPr>
        <w:pStyle w:val="23"/>
        <w:rPr>
          <w:rFonts w:eastAsiaTheme="minorEastAsia"/>
          <w:i w:val="0"/>
          <w:iCs w:val="0"/>
        </w:rPr>
      </w:pPr>
      <w:hyperlink w:anchor="_Toc156825298" w:history="1">
        <w:r w:rsidR="00837CB6" w:rsidRPr="001D4B4A">
          <w:rPr>
            <w:rStyle w:val="af1"/>
            <w:i w:val="0"/>
            <w:iCs w:val="0"/>
          </w:rPr>
          <w:t>3.2. Учебно-методическое обеспечение</w:t>
        </w:r>
        <w:r w:rsidR="00837CB6" w:rsidRPr="001D4B4A">
          <w:rPr>
            <w:i w:val="0"/>
            <w:iCs w:val="0"/>
            <w:webHidden/>
          </w:rPr>
          <w:tab/>
        </w:r>
        <w:r w:rsidR="00837CB6">
          <w:rPr>
            <w:i w:val="0"/>
            <w:iCs w:val="0"/>
            <w:webHidden/>
          </w:rPr>
          <w:t>1</w:t>
        </w:r>
        <w:r w:rsidR="00C20EF6">
          <w:rPr>
            <w:i w:val="0"/>
            <w:iCs w:val="0"/>
            <w:webHidden/>
          </w:rPr>
          <w:t>4</w:t>
        </w:r>
        <w:r w:rsidR="00837CB6">
          <w:rPr>
            <w:i w:val="0"/>
            <w:iCs w:val="0"/>
            <w:webHidden/>
          </w:rPr>
          <w:t>4</w:t>
        </w:r>
      </w:hyperlink>
    </w:p>
    <w:p w:rsidR="00837CB6" w:rsidRPr="001D4B4A" w:rsidRDefault="009A0911" w:rsidP="00837CB6">
      <w:pPr>
        <w:pStyle w:val="14"/>
        <w:rPr>
          <w:rFonts w:eastAsiaTheme="minorEastAsia"/>
          <w:b w:val="0"/>
          <w:bCs w:val="0"/>
          <w:sz w:val="24"/>
          <w:szCs w:val="24"/>
          <w:lang w:eastAsia="ru-RU"/>
        </w:rPr>
      </w:pPr>
      <w:hyperlink w:anchor="_Toc156825299" w:history="1">
        <w:r w:rsidR="00837CB6" w:rsidRPr="001D4B4A">
          <w:rPr>
            <w:rStyle w:val="af1"/>
            <w:sz w:val="24"/>
            <w:szCs w:val="24"/>
          </w:rPr>
          <w:t>4. Контроль и оценка результатов  освоения дисциплины</w:t>
        </w:r>
        <w:r w:rsidR="00837CB6" w:rsidRPr="001D4B4A">
          <w:rPr>
            <w:webHidden/>
            <w:sz w:val="24"/>
            <w:szCs w:val="24"/>
          </w:rPr>
          <w:tab/>
        </w:r>
        <w:r w:rsidR="00837CB6">
          <w:rPr>
            <w:webHidden/>
            <w:sz w:val="24"/>
            <w:szCs w:val="24"/>
          </w:rPr>
          <w:t>1</w:t>
        </w:r>
        <w:r w:rsidR="00C20EF6">
          <w:rPr>
            <w:webHidden/>
            <w:sz w:val="24"/>
            <w:szCs w:val="24"/>
          </w:rPr>
          <w:t>4</w:t>
        </w:r>
        <w:r w:rsidR="00837CB6">
          <w:rPr>
            <w:webHidden/>
            <w:sz w:val="24"/>
            <w:szCs w:val="24"/>
          </w:rPr>
          <w:t>4</w:t>
        </w:r>
      </w:hyperlink>
    </w:p>
    <w:p w:rsidR="00EF5965" w:rsidRPr="001D4B4A" w:rsidRDefault="00837CB6" w:rsidP="00837CB6">
      <w:pPr>
        <w:pStyle w:val="1f1"/>
        <w:jc w:val="left"/>
        <w:rPr>
          <w:rFonts w:ascii="Times New Roman" w:hAnsi="Times New Roman"/>
          <w:b w:val="0"/>
          <w:bCs w:val="0"/>
        </w:rPr>
      </w:pPr>
      <w:r w:rsidRPr="001D4B4A">
        <w:rPr>
          <w:rFonts w:ascii="Times New Roman" w:hAnsi="Times New Roman"/>
          <w:b w:val="0"/>
          <w:bCs w:val="0"/>
        </w:rPr>
        <w:fldChar w:fldCharType="end"/>
      </w:r>
    </w:p>
    <w:p w:rsidR="00EF5965" w:rsidRPr="001D4B4A" w:rsidRDefault="00EF5965" w:rsidP="00EF5965">
      <w:pPr>
        <w:pStyle w:val="1f1"/>
        <w:jc w:val="left"/>
        <w:rPr>
          <w:rFonts w:ascii="Times New Roman" w:hAnsi="Times New Roman"/>
        </w:rPr>
        <w:sectPr w:rsidR="00EF5965" w:rsidRPr="001D4B4A" w:rsidSect="00502F97">
          <w:headerReference w:type="even" r:id="rId32"/>
          <w:headerReference w:type="default" r:id="rId33"/>
          <w:pgSz w:w="11906" w:h="16838"/>
          <w:pgMar w:top="1134" w:right="567" w:bottom="1134" w:left="1701" w:header="709" w:footer="709" w:gutter="0"/>
          <w:cols w:space="708"/>
          <w:docGrid w:linePitch="360"/>
        </w:sectPr>
      </w:pPr>
    </w:p>
    <w:p w:rsidR="00EF5965" w:rsidRPr="001D4B4A" w:rsidRDefault="00EF5965" w:rsidP="00130054">
      <w:pPr>
        <w:pStyle w:val="1f1"/>
        <w:numPr>
          <w:ilvl w:val="0"/>
          <w:numId w:val="1"/>
        </w:numPr>
        <w:rPr>
          <w:rStyle w:val="afb"/>
          <w:i w:val="0"/>
          <w:iCs/>
        </w:rPr>
      </w:pPr>
      <w:r w:rsidRPr="001D4B4A">
        <w:rPr>
          <w:rStyle w:val="afb"/>
          <w:i w:val="0"/>
          <w:iCs/>
        </w:rPr>
        <w:lastRenderedPageBreak/>
        <w:t>Общая характеристикаРАБОЧЕЙ ПРОГРАММЫ УЧЕБНОЙ ДИСЦИПЛИНЫ</w:t>
      </w:r>
    </w:p>
    <w:p w:rsidR="00EF5965" w:rsidRPr="001D4B4A" w:rsidRDefault="00EF5965" w:rsidP="00EF5965">
      <w:pPr>
        <w:pStyle w:val="1f"/>
        <w:ind w:left="720"/>
        <w:jc w:val="center"/>
        <w:rPr>
          <w:rFonts w:eastAsia="Segoe UI"/>
          <w:lang w:val="ru-RU"/>
        </w:rPr>
      </w:pPr>
      <w:r w:rsidRPr="001D4B4A">
        <w:rPr>
          <w:rFonts w:eastAsia="Segoe UI"/>
          <w:lang w:val="ru-RU"/>
        </w:rPr>
        <w:t>«Иностранный язык»</w:t>
      </w:r>
    </w:p>
    <w:p w:rsidR="00EF5965" w:rsidRPr="001D4B4A" w:rsidRDefault="00EF5965" w:rsidP="00EF5965">
      <w:pPr>
        <w:pStyle w:val="114"/>
        <w:rPr>
          <w:rFonts w:ascii="Times New Roman" w:hAnsi="Times New Roman"/>
        </w:rPr>
      </w:pPr>
      <w:r w:rsidRPr="001D4B4A">
        <w:rPr>
          <w:rFonts w:ascii="Times New Roman" w:hAnsi="Times New Roman"/>
        </w:rPr>
        <w:t>1.1. Цель и место дисциплины в структуре образовательной программы</w:t>
      </w:r>
    </w:p>
    <w:p w:rsidR="00EF5965" w:rsidRPr="001D4B4A" w:rsidRDefault="00EF5965" w:rsidP="00EF5965">
      <w:pPr>
        <w:suppressAutoHyphens/>
        <w:spacing w:line="276" w:lineRule="auto"/>
        <w:ind w:firstLine="709"/>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 xml:space="preserve">Цель дисциплины </w:t>
      </w:r>
      <w:r w:rsidRPr="009314C6">
        <w:rPr>
          <w:rFonts w:ascii="Times New Roman" w:hAnsi="Times New Roman" w:cs="Times New Roman"/>
          <w:sz w:val="24"/>
          <w:szCs w:val="24"/>
        </w:rPr>
        <w:t>«Иностранный язык»</w:t>
      </w:r>
      <w:r w:rsidRPr="009314C6">
        <w:rPr>
          <w:rFonts w:ascii="Times New Roman" w:eastAsia="Times New Roman" w:hAnsi="Times New Roman" w:cs="Times New Roman"/>
          <w:sz w:val="24"/>
          <w:szCs w:val="24"/>
          <w:lang w:eastAsia="ru-RU"/>
        </w:rPr>
        <w:t>:</w:t>
      </w:r>
      <w:r w:rsidR="009314C6">
        <w:rPr>
          <w:rFonts w:ascii="Times New Roman" w:eastAsia="Times New Roman" w:hAnsi="Times New Roman" w:cs="Times New Roman"/>
          <w:sz w:val="24"/>
          <w:szCs w:val="24"/>
          <w:lang w:eastAsia="ru-RU"/>
        </w:rPr>
        <w:t xml:space="preserve"> </w:t>
      </w:r>
      <w:r w:rsidRPr="001D4B4A">
        <w:rPr>
          <w:rFonts w:ascii="Times New Roman" w:hAnsi="Times New Roman" w:cs="Times New Roman"/>
          <w:sz w:val="24"/>
          <w:szCs w:val="24"/>
        </w:rPr>
        <w:t>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 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 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EF5965" w:rsidRPr="001D4B4A" w:rsidRDefault="00EF5965" w:rsidP="00EF5965">
      <w:pPr>
        <w:suppressAutoHyphens/>
        <w:spacing w:line="276" w:lineRule="auto"/>
        <w:ind w:firstLine="709"/>
        <w:jc w:val="both"/>
        <w:rPr>
          <w:rFonts w:ascii="Times New Roman" w:hAnsi="Times New Roman" w:cs="Times New Roman"/>
          <w:iCs/>
          <w:sz w:val="24"/>
          <w:szCs w:val="24"/>
        </w:rPr>
      </w:pPr>
      <w:r w:rsidRPr="001D4B4A">
        <w:rPr>
          <w:rFonts w:ascii="Times New Roman" w:hAnsi="Times New Roman" w:cs="Times New Roman"/>
          <w:sz w:val="24"/>
          <w:szCs w:val="24"/>
        </w:rPr>
        <w:t xml:space="preserve">Дисциплина «Иностранный язык» включена в </w:t>
      </w:r>
      <w:r w:rsidRPr="001D4B4A">
        <w:rPr>
          <w:rFonts w:ascii="Times New Roman" w:hAnsi="Times New Roman" w:cs="Times New Roman"/>
          <w:iCs/>
          <w:sz w:val="24"/>
          <w:szCs w:val="24"/>
        </w:rPr>
        <w:t>обязательную часть общеобразовательного цикла образовательной программы.</w:t>
      </w:r>
    </w:p>
    <w:p w:rsidR="00EF5965" w:rsidRPr="001D4B4A" w:rsidRDefault="00EF5965" w:rsidP="00EF5965">
      <w:pPr>
        <w:pStyle w:val="114"/>
        <w:rPr>
          <w:rFonts w:ascii="Times New Roman" w:hAnsi="Times New Roman"/>
        </w:rPr>
      </w:pPr>
      <w:r w:rsidRPr="001D4B4A">
        <w:rPr>
          <w:rFonts w:ascii="Times New Roman" w:hAnsi="Times New Roman"/>
        </w:rPr>
        <w:t>1.2. Планируемые результаты освоения дисциплины</w:t>
      </w:r>
    </w:p>
    <w:p w:rsidR="00EF5965" w:rsidRPr="001D4B4A" w:rsidRDefault="00EF5965" w:rsidP="00EF5965">
      <w:pPr>
        <w:ind w:firstLine="709"/>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4.3ОПОП-П).</w:t>
      </w:r>
    </w:p>
    <w:p w:rsidR="00EF5965" w:rsidRDefault="00EF5965" w:rsidP="00EF5965">
      <w:pPr>
        <w:spacing w:after="120"/>
        <w:ind w:firstLine="709"/>
        <w:rPr>
          <w:rFonts w:ascii="Times New Roman" w:hAnsi="Times New Roman" w:cs="Times New Roman"/>
          <w:bCs/>
          <w:sz w:val="24"/>
          <w:szCs w:val="24"/>
        </w:rPr>
      </w:pPr>
      <w:r w:rsidRPr="001D4B4A">
        <w:rPr>
          <w:rFonts w:ascii="Times New Roman" w:hAnsi="Times New Roman" w:cs="Times New Roman"/>
          <w:bCs/>
          <w:sz w:val="24"/>
          <w:szCs w:val="24"/>
        </w:rPr>
        <w:t>В результате освоения дисциплины обучающийся должен:</w:t>
      </w:r>
    </w:p>
    <w:tbl>
      <w:tblPr>
        <w:tblStyle w:val="a4"/>
        <w:tblW w:w="0" w:type="auto"/>
        <w:tblLook w:val="04A0" w:firstRow="1" w:lastRow="0" w:firstColumn="1" w:lastColumn="0" w:noHBand="0" w:noVBand="1"/>
      </w:tblPr>
      <w:tblGrid>
        <w:gridCol w:w="2235"/>
        <w:gridCol w:w="3685"/>
        <w:gridCol w:w="3934"/>
      </w:tblGrid>
      <w:tr w:rsidR="005B50BC" w:rsidTr="005B50BC">
        <w:tc>
          <w:tcPr>
            <w:tcW w:w="2235" w:type="dxa"/>
            <w:vMerge w:val="restart"/>
          </w:tcPr>
          <w:p w:rsidR="005B50BC" w:rsidRPr="005B50BC" w:rsidRDefault="005B50BC" w:rsidP="005B50BC">
            <w:pPr>
              <w:shd w:val="clear" w:color="auto" w:fill="FFFFFF"/>
              <w:jc w:val="center"/>
              <w:rPr>
                <w:rFonts w:ascii="Times New Roman" w:eastAsia="Times New Roman" w:hAnsi="Times New Roman" w:cs="Times New Roman"/>
                <w:b/>
                <w:color w:val="34343C"/>
                <w:sz w:val="24"/>
                <w:szCs w:val="24"/>
                <w:lang w:eastAsia="ru-RU"/>
              </w:rPr>
            </w:pPr>
            <w:r w:rsidRPr="005B50BC">
              <w:rPr>
                <w:rFonts w:ascii="Times New Roman" w:eastAsia="Times New Roman" w:hAnsi="Times New Roman" w:cs="Times New Roman"/>
                <w:b/>
                <w:color w:val="34343C"/>
                <w:sz w:val="24"/>
                <w:szCs w:val="24"/>
                <w:lang w:eastAsia="ru-RU"/>
              </w:rPr>
              <w:t>Код и</w:t>
            </w:r>
          </w:p>
          <w:p w:rsidR="005B50BC" w:rsidRPr="005B50BC" w:rsidRDefault="005B50BC" w:rsidP="005B50BC">
            <w:pPr>
              <w:shd w:val="clear" w:color="auto" w:fill="FFFFFF"/>
              <w:jc w:val="center"/>
              <w:rPr>
                <w:rFonts w:ascii="Times New Roman" w:eastAsia="Times New Roman" w:hAnsi="Times New Roman" w:cs="Times New Roman"/>
                <w:b/>
                <w:color w:val="34343C"/>
                <w:sz w:val="24"/>
                <w:szCs w:val="24"/>
                <w:lang w:eastAsia="ru-RU"/>
              </w:rPr>
            </w:pPr>
            <w:r w:rsidRPr="005B50BC">
              <w:rPr>
                <w:rFonts w:ascii="Times New Roman" w:eastAsia="Times New Roman" w:hAnsi="Times New Roman" w:cs="Times New Roman"/>
                <w:b/>
                <w:color w:val="34343C"/>
                <w:sz w:val="24"/>
                <w:szCs w:val="24"/>
                <w:lang w:eastAsia="ru-RU"/>
              </w:rPr>
              <w:t>наименование</w:t>
            </w:r>
          </w:p>
          <w:p w:rsidR="005B50BC" w:rsidRPr="005B50BC" w:rsidRDefault="005B50BC" w:rsidP="005B50BC">
            <w:pPr>
              <w:shd w:val="clear" w:color="auto" w:fill="FFFFFF"/>
              <w:jc w:val="center"/>
              <w:rPr>
                <w:rFonts w:ascii="Times New Roman" w:eastAsia="Times New Roman" w:hAnsi="Times New Roman" w:cs="Times New Roman"/>
                <w:b/>
                <w:color w:val="34343C"/>
                <w:sz w:val="24"/>
                <w:szCs w:val="24"/>
                <w:lang w:eastAsia="ru-RU"/>
              </w:rPr>
            </w:pPr>
            <w:r w:rsidRPr="005B50BC">
              <w:rPr>
                <w:rFonts w:ascii="Times New Roman" w:eastAsia="Times New Roman" w:hAnsi="Times New Roman" w:cs="Times New Roman"/>
                <w:b/>
                <w:color w:val="34343C"/>
                <w:sz w:val="24"/>
                <w:szCs w:val="24"/>
                <w:lang w:eastAsia="ru-RU"/>
              </w:rPr>
              <w:t>формируемых</w:t>
            </w:r>
          </w:p>
          <w:p w:rsidR="005B50BC" w:rsidRPr="005B50BC" w:rsidRDefault="005B50BC" w:rsidP="005B50BC">
            <w:pPr>
              <w:shd w:val="clear" w:color="auto" w:fill="FFFFFF"/>
              <w:jc w:val="center"/>
              <w:rPr>
                <w:rFonts w:ascii="Times New Roman" w:eastAsia="Times New Roman" w:hAnsi="Times New Roman" w:cs="Times New Roman"/>
                <w:b/>
                <w:color w:val="34343C"/>
                <w:sz w:val="24"/>
                <w:szCs w:val="24"/>
                <w:lang w:eastAsia="ru-RU"/>
              </w:rPr>
            </w:pPr>
            <w:r w:rsidRPr="005B50BC">
              <w:rPr>
                <w:rFonts w:ascii="Times New Roman" w:eastAsia="Times New Roman" w:hAnsi="Times New Roman" w:cs="Times New Roman"/>
                <w:b/>
                <w:color w:val="34343C"/>
                <w:sz w:val="24"/>
                <w:szCs w:val="24"/>
                <w:lang w:eastAsia="ru-RU"/>
              </w:rPr>
              <w:t>компетенций</w:t>
            </w:r>
          </w:p>
        </w:tc>
        <w:tc>
          <w:tcPr>
            <w:tcW w:w="7619" w:type="dxa"/>
            <w:gridSpan w:val="2"/>
          </w:tcPr>
          <w:p w:rsidR="005B50BC" w:rsidRPr="005B50BC" w:rsidRDefault="005B50BC" w:rsidP="005B50BC">
            <w:pPr>
              <w:spacing w:after="120"/>
              <w:jc w:val="center"/>
              <w:rPr>
                <w:rFonts w:ascii="Times New Roman" w:hAnsi="Times New Roman" w:cs="Times New Roman"/>
                <w:b/>
                <w:bCs/>
                <w:sz w:val="24"/>
                <w:szCs w:val="24"/>
              </w:rPr>
            </w:pPr>
            <w:r w:rsidRPr="005B50BC">
              <w:rPr>
                <w:rFonts w:ascii="Times New Roman" w:hAnsi="Times New Roman" w:cs="Times New Roman"/>
                <w:b/>
                <w:color w:val="34343C"/>
                <w:sz w:val="24"/>
                <w:szCs w:val="24"/>
                <w:shd w:val="clear" w:color="auto" w:fill="FFFFFF"/>
              </w:rPr>
              <w:t>Планируемые результаты освоения дисциплины</w:t>
            </w:r>
          </w:p>
        </w:tc>
      </w:tr>
      <w:tr w:rsidR="005B50BC" w:rsidTr="005B50BC">
        <w:tc>
          <w:tcPr>
            <w:tcW w:w="2235" w:type="dxa"/>
            <w:vMerge/>
          </w:tcPr>
          <w:p w:rsidR="005B50BC" w:rsidRPr="005B50BC" w:rsidRDefault="005B50BC" w:rsidP="005B50BC">
            <w:pPr>
              <w:spacing w:after="120"/>
              <w:jc w:val="center"/>
              <w:rPr>
                <w:rFonts w:ascii="Times New Roman" w:hAnsi="Times New Roman" w:cs="Times New Roman"/>
                <w:b/>
                <w:bCs/>
                <w:sz w:val="24"/>
                <w:szCs w:val="24"/>
              </w:rPr>
            </w:pPr>
          </w:p>
        </w:tc>
        <w:tc>
          <w:tcPr>
            <w:tcW w:w="3685" w:type="dxa"/>
          </w:tcPr>
          <w:p w:rsidR="005B50BC" w:rsidRPr="00095BB9" w:rsidRDefault="005B50BC" w:rsidP="00095BB9">
            <w:pPr>
              <w:spacing w:after="120"/>
              <w:jc w:val="center"/>
              <w:rPr>
                <w:rFonts w:ascii="Times New Roman" w:hAnsi="Times New Roman" w:cs="Times New Roman"/>
                <w:b/>
                <w:bCs/>
                <w:sz w:val="24"/>
                <w:szCs w:val="24"/>
              </w:rPr>
            </w:pPr>
            <w:r w:rsidRPr="00095BB9">
              <w:rPr>
                <w:rFonts w:ascii="Times New Roman" w:hAnsi="Times New Roman" w:cs="Times New Roman"/>
                <w:b/>
                <w:color w:val="34343C"/>
                <w:sz w:val="24"/>
                <w:szCs w:val="24"/>
                <w:shd w:val="clear" w:color="auto" w:fill="FFFFFF"/>
              </w:rPr>
              <w:t>Общие</w:t>
            </w:r>
          </w:p>
        </w:tc>
        <w:tc>
          <w:tcPr>
            <w:tcW w:w="3934" w:type="dxa"/>
          </w:tcPr>
          <w:p w:rsidR="005B50BC" w:rsidRPr="005B50BC" w:rsidRDefault="005B50BC" w:rsidP="005B50BC">
            <w:pPr>
              <w:spacing w:after="120"/>
              <w:jc w:val="center"/>
              <w:rPr>
                <w:rFonts w:ascii="Times New Roman" w:hAnsi="Times New Roman" w:cs="Times New Roman"/>
                <w:b/>
                <w:bCs/>
                <w:sz w:val="24"/>
                <w:szCs w:val="24"/>
              </w:rPr>
            </w:pPr>
            <w:r w:rsidRPr="005B50BC">
              <w:rPr>
                <w:rFonts w:ascii="Times New Roman" w:hAnsi="Times New Roman" w:cs="Times New Roman"/>
                <w:b/>
                <w:color w:val="34343C"/>
                <w:sz w:val="24"/>
                <w:szCs w:val="24"/>
                <w:shd w:val="clear" w:color="auto" w:fill="FFFFFF"/>
              </w:rPr>
              <w:t>Дисциплинарные</w:t>
            </w:r>
          </w:p>
        </w:tc>
      </w:tr>
      <w:tr w:rsidR="005B50BC" w:rsidTr="005B50BC">
        <w:tc>
          <w:tcPr>
            <w:tcW w:w="2235" w:type="dxa"/>
          </w:tcPr>
          <w:p w:rsidR="005B50BC" w:rsidRPr="00B14ADD" w:rsidRDefault="005B50BC" w:rsidP="00EF5965">
            <w:pPr>
              <w:spacing w:after="120"/>
              <w:rPr>
                <w:rFonts w:ascii="Times New Roman" w:hAnsi="Times New Roman" w:cs="Times New Roman"/>
                <w:bCs/>
              </w:rPr>
            </w:pPr>
            <w:r w:rsidRPr="00B14ADD">
              <w:rPr>
                <w:rFonts w:ascii="Times New Roman" w:hAnsi="Times New Roman" w:cs="Times New Roman"/>
              </w:rPr>
              <w:t>ОК.01Выбирать способы решения задач профессиональной деятельности применительно к различным контекстам</w:t>
            </w:r>
          </w:p>
        </w:tc>
        <w:tc>
          <w:tcPr>
            <w:tcW w:w="3685" w:type="dxa"/>
          </w:tcPr>
          <w:p w:rsidR="005B50BC" w:rsidRPr="00095BB9" w:rsidRDefault="00B14ADD"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В </w:t>
            </w:r>
            <w:r w:rsidR="005B50BC" w:rsidRPr="00095BB9">
              <w:rPr>
                <w:rFonts w:ascii="Times New Roman" w:eastAsia="Times New Roman" w:hAnsi="Times New Roman" w:cs="Times New Roman"/>
                <w:color w:val="34343C"/>
                <w:lang w:eastAsia="ru-RU"/>
              </w:rPr>
              <w:t>части трудового воспитания:</w:t>
            </w:r>
          </w:p>
          <w:p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w:t>
            </w:r>
            <w:r w:rsidR="005B50BC" w:rsidRPr="00095BB9">
              <w:rPr>
                <w:rFonts w:ascii="Times New Roman" w:eastAsia="Times New Roman" w:hAnsi="Times New Roman" w:cs="Times New Roman"/>
                <w:color w:val="34343C"/>
                <w:lang w:eastAsia="ru-RU"/>
              </w:rPr>
              <w:t>готовность к труду, осознание</w:t>
            </w:r>
          </w:p>
          <w:p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ценности мастерства, трудолюбие;</w:t>
            </w:r>
          </w:p>
          <w:p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 готовность к </w:t>
            </w:r>
            <w:r w:rsidR="005B50BC" w:rsidRPr="00095BB9">
              <w:rPr>
                <w:rFonts w:ascii="Times New Roman" w:eastAsia="Times New Roman" w:hAnsi="Times New Roman" w:cs="Times New Roman"/>
                <w:color w:val="34343C"/>
                <w:lang w:eastAsia="ru-RU"/>
              </w:rPr>
              <w:t>активной</w:t>
            </w:r>
          </w:p>
          <w:p w:rsidR="005B50BC" w:rsidRPr="00095BB9" w:rsidRDefault="00DC2535"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деятельности технологической и </w:t>
            </w:r>
            <w:r w:rsidR="00095BB9">
              <w:rPr>
                <w:rFonts w:ascii="Times New Roman" w:eastAsia="Times New Roman" w:hAnsi="Times New Roman" w:cs="Times New Roman"/>
                <w:color w:val="34343C"/>
                <w:lang w:eastAsia="ru-RU"/>
              </w:rPr>
              <w:t xml:space="preserve">социальной и </w:t>
            </w:r>
            <w:r w:rsidR="005B50BC" w:rsidRPr="00095BB9">
              <w:rPr>
                <w:rFonts w:ascii="Times New Roman" w:eastAsia="Times New Roman" w:hAnsi="Times New Roman" w:cs="Times New Roman"/>
                <w:color w:val="34343C"/>
                <w:lang w:eastAsia="ru-RU"/>
              </w:rPr>
              <w:t>направленности,</w:t>
            </w:r>
          </w:p>
          <w:p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способность </w:t>
            </w:r>
            <w:r w:rsidR="005B50BC" w:rsidRPr="00095BB9">
              <w:rPr>
                <w:rFonts w:ascii="Times New Roman" w:eastAsia="Times New Roman" w:hAnsi="Times New Roman" w:cs="Times New Roman"/>
                <w:color w:val="34343C"/>
                <w:lang w:eastAsia="ru-RU"/>
              </w:rPr>
              <w:t>инициировать,</w:t>
            </w:r>
          </w:p>
          <w:p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планировать и самостоятельно</w:t>
            </w:r>
          </w:p>
          <w:p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выполнять такую деятельность;</w:t>
            </w:r>
          </w:p>
          <w:p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w:t>
            </w:r>
            <w:r w:rsidR="005B50BC" w:rsidRPr="00095BB9">
              <w:rPr>
                <w:rFonts w:ascii="Times New Roman" w:eastAsia="Times New Roman" w:hAnsi="Times New Roman" w:cs="Times New Roman"/>
                <w:color w:val="34343C"/>
                <w:lang w:eastAsia="ru-RU"/>
              </w:rPr>
              <w:t>интерес к различным сферам</w:t>
            </w:r>
          </w:p>
          <w:p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профессиональной деятельности,</w:t>
            </w:r>
          </w:p>
          <w:p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Овладение </w:t>
            </w:r>
            <w:r w:rsidR="005B50BC" w:rsidRPr="00095BB9">
              <w:rPr>
                <w:rFonts w:ascii="Times New Roman" w:eastAsia="Times New Roman" w:hAnsi="Times New Roman" w:cs="Times New Roman"/>
                <w:color w:val="34343C"/>
                <w:lang w:eastAsia="ru-RU"/>
              </w:rPr>
              <w:t>универсальными</w:t>
            </w:r>
          </w:p>
          <w:p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учебными </w:t>
            </w:r>
            <w:r w:rsidR="005B50BC" w:rsidRPr="00095BB9">
              <w:rPr>
                <w:rFonts w:ascii="Times New Roman" w:eastAsia="Times New Roman" w:hAnsi="Times New Roman" w:cs="Times New Roman"/>
                <w:color w:val="34343C"/>
                <w:lang w:eastAsia="ru-RU"/>
              </w:rPr>
              <w:t>познавательными</w:t>
            </w:r>
          </w:p>
          <w:p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действиями:</w:t>
            </w:r>
          </w:p>
          <w:p w:rsidR="005B50BC" w:rsidRPr="00095BB9" w:rsidRDefault="00DC2535"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а) базовые логические действия: </w:t>
            </w:r>
            <w:r w:rsidR="005B50BC" w:rsidRPr="00095BB9">
              <w:rPr>
                <w:rFonts w:ascii="Times New Roman" w:eastAsia="Times New Roman" w:hAnsi="Times New Roman" w:cs="Times New Roman"/>
                <w:color w:val="34343C"/>
                <w:lang w:eastAsia="ru-RU"/>
              </w:rPr>
              <w:t>- самостоятельно формулировать и</w:t>
            </w:r>
          </w:p>
          <w:p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а</w:t>
            </w:r>
            <w:r w:rsidR="005B50BC" w:rsidRPr="00095BB9">
              <w:rPr>
                <w:rFonts w:ascii="Times New Roman" w:eastAsia="Times New Roman" w:hAnsi="Times New Roman" w:cs="Times New Roman"/>
                <w:color w:val="34343C"/>
                <w:lang w:eastAsia="ru-RU"/>
              </w:rPr>
              <w:t>ктуализи</w:t>
            </w:r>
            <w:r>
              <w:rPr>
                <w:rFonts w:ascii="Times New Roman" w:eastAsia="Times New Roman" w:hAnsi="Times New Roman" w:cs="Times New Roman"/>
                <w:color w:val="34343C"/>
                <w:lang w:eastAsia="ru-RU"/>
              </w:rPr>
              <w:t xml:space="preserve">ровать </w:t>
            </w:r>
            <w:r w:rsidR="005B50BC" w:rsidRPr="00095BB9">
              <w:rPr>
                <w:rFonts w:ascii="Times New Roman" w:eastAsia="Times New Roman" w:hAnsi="Times New Roman" w:cs="Times New Roman"/>
                <w:color w:val="34343C"/>
                <w:lang w:eastAsia="ru-RU"/>
              </w:rPr>
              <w:t>проблему,</w:t>
            </w:r>
          </w:p>
          <w:p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рассматривать ее всесторонне;</w:t>
            </w:r>
          </w:p>
          <w:p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-устанавливать </w:t>
            </w:r>
            <w:r w:rsidR="005B50BC" w:rsidRPr="00095BB9">
              <w:rPr>
                <w:rFonts w:ascii="Times New Roman" w:eastAsia="Times New Roman" w:hAnsi="Times New Roman" w:cs="Times New Roman"/>
                <w:color w:val="34343C"/>
                <w:lang w:eastAsia="ru-RU"/>
              </w:rPr>
              <w:t>существенный</w:t>
            </w:r>
          </w:p>
          <w:p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признак или основания </w:t>
            </w:r>
            <w:r w:rsidR="005B50BC" w:rsidRPr="00095BB9">
              <w:rPr>
                <w:rFonts w:ascii="Times New Roman" w:eastAsia="Times New Roman" w:hAnsi="Times New Roman" w:cs="Times New Roman"/>
                <w:color w:val="34343C"/>
                <w:lang w:eastAsia="ru-RU"/>
              </w:rPr>
              <w:t>для</w:t>
            </w:r>
          </w:p>
          <w:p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сравнения, </w:t>
            </w:r>
            <w:r w:rsidR="005B50BC" w:rsidRPr="00095BB9">
              <w:rPr>
                <w:rFonts w:ascii="Times New Roman" w:eastAsia="Times New Roman" w:hAnsi="Times New Roman" w:cs="Times New Roman"/>
                <w:color w:val="34343C"/>
                <w:lang w:eastAsia="ru-RU"/>
              </w:rPr>
              <w:t>классификации</w:t>
            </w:r>
          </w:p>
          <w:p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и </w:t>
            </w:r>
            <w:r w:rsidR="005B50BC" w:rsidRPr="00095BB9">
              <w:rPr>
                <w:rFonts w:ascii="Times New Roman" w:eastAsia="Times New Roman" w:hAnsi="Times New Roman" w:cs="Times New Roman"/>
                <w:color w:val="34343C"/>
                <w:lang w:eastAsia="ru-RU"/>
              </w:rPr>
              <w:t>обобщения;</w:t>
            </w:r>
          </w:p>
          <w:p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w:t>
            </w:r>
            <w:r w:rsidR="005B50BC" w:rsidRPr="00095BB9">
              <w:rPr>
                <w:rFonts w:ascii="Times New Roman" w:eastAsia="Times New Roman" w:hAnsi="Times New Roman" w:cs="Times New Roman"/>
                <w:color w:val="34343C"/>
                <w:lang w:eastAsia="ru-RU"/>
              </w:rPr>
              <w:t>определять цели деятельности,</w:t>
            </w:r>
          </w:p>
          <w:p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задавать параметры и критерии их</w:t>
            </w:r>
          </w:p>
          <w:p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достижения;</w:t>
            </w:r>
          </w:p>
          <w:p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-выявлять </w:t>
            </w:r>
            <w:r w:rsidR="005B50BC" w:rsidRPr="00095BB9">
              <w:rPr>
                <w:rFonts w:ascii="Times New Roman" w:eastAsia="Times New Roman" w:hAnsi="Times New Roman" w:cs="Times New Roman"/>
                <w:color w:val="34343C"/>
                <w:lang w:eastAsia="ru-RU"/>
              </w:rPr>
              <w:t>закономерности</w:t>
            </w:r>
          </w:p>
          <w:p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и </w:t>
            </w:r>
            <w:r w:rsidR="005B50BC" w:rsidRPr="00095BB9">
              <w:rPr>
                <w:rFonts w:ascii="Times New Roman" w:eastAsia="Times New Roman" w:hAnsi="Times New Roman" w:cs="Times New Roman"/>
                <w:color w:val="34343C"/>
                <w:lang w:eastAsia="ru-RU"/>
              </w:rPr>
              <w:t>противоречия в рассматриваемых</w:t>
            </w:r>
          </w:p>
          <w:p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явлениях; вносить </w:t>
            </w:r>
            <w:r w:rsidR="005B50BC" w:rsidRPr="00095BB9">
              <w:rPr>
                <w:rFonts w:ascii="Times New Roman" w:eastAsia="Times New Roman" w:hAnsi="Times New Roman" w:cs="Times New Roman"/>
                <w:color w:val="34343C"/>
                <w:lang w:eastAsia="ru-RU"/>
              </w:rPr>
              <w:t>коррективы</w:t>
            </w:r>
          </w:p>
          <w:p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в</w:t>
            </w:r>
            <w:r w:rsidR="00095BB9">
              <w:rPr>
                <w:rFonts w:ascii="Times New Roman" w:eastAsia="Times New Roman" w:hAnsi="Times New Roman" w:cs="Times New Roman"/>
                <w:color w:val="34343C"/>
                <w:lang w:eastAsia="ru-RU"/>
              </w:rPr>
              <w:t xml:space="preserve"> </w:t>
            </w:r>
            <w:r w:rsidRPr="00095BB9">
              <w:rPr>
                <w:rFonts w:ascii="Times New Roman" w:eastAsia="Times New Roman" w:hAnsi="Times New Roman" w:cs="Times New Roman"/>
                <w:color w:val="34343C"/>
                <w:lang w:eastAsia="ru-RU"/>
              </w:rPr>
              <w:t>деятельность,</w:t>
            </w:r>
            <w:r w:rsidR="00095BB9">
              <w:rPr>
                <w:rFonts w:ascii="Times New Roman" w:eastAsia="Times New Roman" w:hAnsi="Times New Roman" w:cs="Times New Roman"/>
                <w:color w:val="34343C"/>
                <w:lang w:eastAsia="ru-RU"/>
              </w:rPr>
              <w:t xml:space="preserve"> </w:t>
            </w:r>
            <w:r w:rsidRPr="00095BB9">
              <w:rPr>
                <w:rFonts w:ascii="Times New Roman" w:eastAsia="Times New Roman" w:hAnsi="Times New Roman" w:cs="Times New Roman"/>
                <w:color w:val="34343C"/>
                <w:lang w:eastAsia="ru-RU"/>
              </w:rPr>
              <w:t>оценивать</w:t>
            </w:r>
          </w:p>
          <w:p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lastRenderedPageBreak/>
              <w:t>соответствие результатов целям,</w:t>
            </w:r>
          </w:p>
          <w:p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оценивать риски </w:t>
            </w:r>
            <w:r w:rsidR="005B50BC" w:rsidRPr="00095BB9">
              <w:rPr>
                <w:rFonts w:ascii="Times New Roman" w:eastAsia="Times New Roman" w:hAnsi="Times New Roman" w:cs="Times New Roman"/>
                <w:color w:val="34343C"/>
                <w:lang w:eastAsia="ru-RU"/>
              </w:rPr>
              <w:t>последствий</w:t>
            </w:r>
          </w:p>
          <w:p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деятельности;</w:t>
            </w:r>
          </w:p>
          <w:p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 развивать креативное мышление</w:t>
            </w:r>
          </w:p>
          <w:p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при решении жизненных проблем</w:t>
            </w:r>
          </w:p>
          <w:p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б)базовые </w:t>
            </w:r>
            <w:r w:rsidR="005B50BC" w:rsidRPr="00095BB9">
              <w:rPr>
                <w:rFonts w:ascii="Times New Roman" w:eastAsia="Times New Roman" w:hAnsi="Times New Roman" w:cs="Times New Roman"/>
                <w:color w:val="34343C"/>
                <w:lang w:eastAsia="ru-RU"/>
              </w:rPr>
              <w:t>исследовательские</w:t>
            </w:r>
          </w:p>
          <w:p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действия: </w:t>
            </w:r>
            <w:r w:rsidR="005B50BC" w:rsidRPr="00095BB9">
              <w:rPr>
                <w:rFonts w:ascii="Times New Roman" w:eastAsia="Times New Roman" w:hAnsi="Times New Roman" w:cs="Times New Roman"/>
                <w:color w:val="34343C"/>
                <w:lang w:eastAsia="ru-RU"/>
              </w:rPr>
              <w:t>владет</w:t>
            </w:r>
            <w:r>
              <w:rPr>
                <w:rFonts w:ascii="Times New Roman" w:eastAsia="Times New Roman" w:hAnsi="Times New Roman" w:cs="Times New Roman"/>
                <w:color w:val="34343C"/>
                <w:lang w:eastAsia="ru-RU"/>
              </w:rPr>
              <w:t xml:space="preserve">ь </w:t>
            </w:r>
            <w:r w:rsidR="005B50BC" w:rsidRPr="00095BB9">
              <w:rPr>
                <w:rFonts w:ascii="Times New Roman" w:eastAsia="Times New Roman" w:hAnsi="Times New Roman" w:cs="Times New Roman"/>
                <w:color w:val="34343C"/>
                <w:lang w:eastAsia="ru-RU"/>
              </w:rPr>
              <w:t>навыками</w:t>
            </w:r>
          </w:p>
          <w:p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учебно- исследовательской и проектной </w:t>
            </w:r>
            <w:r w:rsidR="005B50BC" w:rsidRPr="00095BB9">
              <w:rPr>
                <w:rFonts w:ascii="Times New Roman" w:eastAsia="Times New Roman" w:hAnsi="Times New Roman" w:cs="Times New Roman"/>
                <w:color w:val="34343C"/>
                <w:lang w:eastAsia="ru-RU"/>
              </w:rPr>
              <w:t>деятельности,</w:t>
            </w:r>
          </w:p>
          <w:p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навыками </w:t>
            </w:r>
            <w:r w:rsidR="005B50BC" w:rsidRPr="00095BB9">
              <w:rPr>
                <w:rFonts w:ascii="Times New Roman" w:eastAsia="Times New Roman" w:hAnsi="Times New Roman" w:cs="Times New Roman"/>
                <w:color w:val="34343C"/>
                <w:lang w:eastAsia="ru-RU"/>
              </w:rPr>
              <w:t>разрешения проблем;</w:t>
            </w:r>
          </w:p>
          <w:p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 выявлять причинно-следственные</w:t>
            </w:r>
          </w:p>
          <w:p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связи и актуализировать задачу,</w:t>
            </w:r>
          </w:p>
          <w:p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выдвигать гипотезу ее решения,</w:t>
            </w:r>
          </w:p>
          <w:p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находить аргументы </w:t>
            </w:r>
            <w:r w:rsidR="005B50BC" w:rsidRPr="00095BB9">
              <w:rPr>
                <w:rFonts w:ascii="Times New Roman" w:eastAsia="Times New Roman" w:hAnsi="Times New Roman" w:cs="Times New Roman"/>
                <w:color w:val="34343C"/>
                <w:lang w:eastAsia="ru-RU"/>
              </w:rPr>
              <w:t>для</w:t>
            </w:r>
          </w:p>
          <w:p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доказательства своих утверждений,</w:t>
            </w:r>
          </w:p>
          <w:p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задавать параметры и критерии</w:t>
            </w:r>
          </w:p>
          <w:p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решения;</w:t>
            </w:r>
          </w:p>
          <w:p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 анализировать полученные в ходе</w:t>
            </w:r>
          </w:p>
          <w:p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решения задачи </w:t>
            </w:r>
            <w:r w:rsidR="005B50BC" w:rsidRPr="00095BB9">
              <w:rPr>
                <w:rFonts w:ascii="Times New Roman" w:eastAsia="Times New Roman" w:hAnsi="Times New Roman" w:cs="Times New Roman"/>
                <w:color w:val="34343C"/>
                <w:lang w:eastAsia="ru-RU"/>
              </w:rPr>
              <w:t>результаты,</w:t>
            </w:r>
          </w:p>
          <w:p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критически оценивать </w:t>
            </w:r>
            <w:r w:rsidR="005B50BC" w:rsidRPr="00095BB9">
              <w:rPr>
                <w:rFonts w:ascii="Times New Roman" w:eastAsia="Times New Roman" w:hAnsi="Times New Roman" w:cs="Times New Roman"/>
                <w:color w:val="34343C"/>
                <w:lang w:eastAsia="ru-RU"/>
              </w:rPr>
              <w:t>их</w:t>
            </w:r>
          </w:p>
          <w:p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достоверность, </w:t>
            </w:r>
            <w:r w:rsidR="005B50BC" w:rsidRPr="00095BB9">
              <w:rPr>
                <w:rFonts w:ascii="Times New Roman" w:eastAsia="Times New Roman" w:hAnsi="Times New Roman" w:cs="Times New Roman"/>
                <w:color w:val="34343C"/>
                <w:lang w:eastAsia="ru-RU"/>
              </w:rPr>
              <w:t>прогнозировать изменение в новых условиях;</w:t>
            </w:r>
          </w:p>
          <w:p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 уметь переносить знания в</w:t>
            </w:r>
          </w:p>
          <w:p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познавательную и практическую</w:t>
            </w:r>
          </w:p>
          <w:p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области жизнедеятельности;</w:t>
            </w:r>
          </w:p>
          <w:p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 уметь интегрировать знания из</w:t>
            </w:r>
          </w:p>
          <w:p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разных предметных областей;</w:t>
            </w:r>
          </w:p>
          <w:p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 выдвигать новые идеи, предлагать</w:t>
            </w:r>
          </w:p>
          <w:p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оригинальные подходы и решения;</w:t>
            </w:r>
          </w:p>
          <w:p w:rsidR="005B50BC" w:rsidRPr="00095BB9" w:rsidRDefault="005B50BC" w:rsidP="00095BB9">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и способность их использования в</w:t>
            </w:r>
          </w:p>
          <w:p w:rsidR="005B50BC" w:rsidRPr="00095BB9" w:rsidRDefault="00095BB9" w:rsidP="00095BB9">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познавательной и </w:t>
            </w:r>
            <w:r w:rsidR="005B50BC" w:rsidRPr="00095BB9">
              <w:rPr>
                <w:rFonts w:ascii="Times New Roman" w:eastAsia="Times New Roman" w:hAnsi="Times New Roman" w:cs="Times New Roman"/>
                <w:color w:val="34343C"/>
                <w:lang w:eastAsia="ru-RU"/>
              </w:rPr>
              <w:t>социальной</w:t>
            </w:r>
          </w:p>
          <w:p w:rsidR="005B50BC" w:rsidRPr="00095BB9" w:rsidRDefault="005B50BC" w:rsidP="00095BB9">
            <w:pPr>
              <w:shd w:val="clear" w:color="auto" w:fill="FFFFFF"/>
              <w:rPr>
                <w:rFonts w:ascii="Times New Roman" w:eastAsia="Times New Roman" w:hAnsi="Times New Roman" w:cs="Times New Roman"/>
                <w:color w:val="34343C"/>
                <w:sz w:val="23"/>
                <w:szCs w:val="23"/>
                <w:lang w:eastAsia="ru-RU"/>
              </w:rPr>
            </w:pPr>
            <w:r w:rsidRPr="00095BB9">
              <w:rPr>
                <w:rFonts w:ascii="Times New Roman" w:eastAsia="Times New Roman" w:hAnsi="Times New Roman" w:cs="Times New Roman"/>
                <w:color w:val="34343C"/>
                <w:lang w:eastAsia="ru-RU"/>
              </w:rPr>
              <w:t>практике</w:t>
            </w:r>
          </w:p>
        </w:tc>
        <w:tc>
          <w:tcPr>
            <w:tcW w:w="3934" w:type="dxa"/>
          </w:tcPr>
          <w:p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lastRenderedPageBreak/>
              <w:t>- владеть основными видами речевой деятельности в</w:t>
            </w:r>
          </w:p>
          <w:p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рамках следующего тематического содержания речи:</w:t>
            </w:r>
          </w:p>
          <w:p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Межличностные отношения в семье, с друзьями и</w:t>
            </w:r>
          </w:p>
          <w:p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знакомыми.</w:t>
            </w:r>
          </w:p>
          <w:p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Конфликтные</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ситуации,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их</w:t>
            </w:r>
          </w:p>
          <w:p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предупреждение и разрешение. Внешность 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характер человека и литературного персонажа.</w:t>
            </w:r>
          </w:p>
          <w:p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Повседневная жизнь. Здоровый образ жизни.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Школьное</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образование.</w:t>
            </w:r>
          </w:p>
          <w:p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Выбор</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профессии.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Альтернативы в продолжении образования. Роль</w:t>
            </w:r>
          </w:p>
          <w:p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иностранного языка в современном мире. Молодежь в</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современном обществе. Досуг молодежи. Природа и</w:t>
            </w:r>
          </w:p>
          <w:p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экология. Технический прогресс, современные</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средства информации и коммуникации, Интернет-</w:t>
            </w:r>
          </w:p>
          <w:p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безопасность. Родная страна и страна/страны</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изучаемого языка. Выдающиеся люди родной страны</w:t>
            </w:r>
          </w:p>
          <w:p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и страны/стран изучаемого языка;</w:t>
            </w:r>
          </w:p>
          <w:p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 говорение: уметь вести разные виды диалога (в том</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числе комбинированный) в стандартных ситуациях</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 xml:space="preserve">неофициального и </w:t>
            </w:r>
            <w:r w:rsidRPr="005B50BC">
              <w:rPr>
                <w:rFonts w:ascii="Times New Roman" w:eastAsia="Times New Roman" w:hAnsi="Times New Roman" w:cs="Times New Roman"/>
                <w:color w:val="34343C"/>
                <w:lang w:eastAsia="ru-RU"/>
              </w:rPr>
              <w:lastRenderedPageBreak/>
              <w:t>официального общения объемом</w:t>
            </w:r>
          </w:p>
          <w:p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до 9 реплик со стороны каждого собеседника в</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рамках отобранного тематического содержания речи</w:t>
            </w:r>
          </w:p>
          <w:p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с соблюдением норм речевого этикета, принятых в</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стране/странах изучаемого языка;</w:t>
            </w:r>
          </w:p>
          <w:p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 создавать</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устные</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связные</w:t>
            </w:r>
          </w:p>
          <w:p w:rsidR="005B50BC" w:rsidRPr="005B50BC" w:rsidRDefault="005B50BC" w:rsidP="005B50BC">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м</w:t>
            </w:r>
            <w:r w:rsidRPr="005B50BC">
              <w:rPr>
                <w:rFonts w:ascii="Times New Roman" w:eastAsia="Times New Roman" w:hAnsi="Times New Roman" w:cs="Times New Roman"/>
                <w:color w:val="34343C"/>
                <w:lang w:eastAsia="ru-RU"/>
              </w:rPr>
              <w:t>онологические</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высказывания</w:t>
            </w:r>
          </w:p>
          <w:p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(описание/характеристика,</w:t>
            </w:r>
          </w:p>
          <w:p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повествование/сообщение) с изложением своего</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мнения и краткой а</w:t>
            </w:r>
            <w:r w:rsidR="00DC2535">
              <w:rPr>
                <w:rFonts w:ascii="Times New Roman" w:eastAsia="Times New Roman" w:hAnsi="Times New Roman" w:cs="Times New Roman"/>
                <w:color w:val="34343C"/>
                <w:lang w:eastAsia="ru-RU"/>
              </w:rPr>
              <w:t xml:space="preserve">ргументацией объемом 14-15 фраз </w:t>
            </w:r>
            <w:r w:rsidRPr="005B50BC">
              <w:rPr>
                <w:rFonts w:ascii="Times New Roman" w:eastAsia="Times New Roman" w:hAnsi="Times New Roman" w:cs="Times New Roman"/>
                <w:color w:val="34343C"/>
                <w:lang w:eastAsia="ru-RU"/>
              </w:rPr>
              <w:t>в рамках отобранного тематического содержания</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речи;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передавать</w:t>
            </w:r>
          </w:p>
          <w:p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основное</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содержание</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прочитанного/</w:t>
            </w:r>
            <w:r w:rsidR="00DC2535">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прослушанного текста с выражением</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своего отношения; устно представлять в объеме 14-</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15 фраз результаты выполненной проектной работы;</w:t>
            </w:r>
          </w:p>
          <w:p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 аудирование: воспринимать на слух и понимать</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звучащие до 2,5 минут аутентичные тексты,</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содержащие</w:t>
            </w:r>
            <w:r w:rsidR="00DC2535">
              <w:rPr>
                <w:rFonts w:ascii="Times New Roman" w:eastAsia="Times New Roman" w:hAnsi="Times New Roman" w:cs="Times New Roman"/>
                <w:color w:val="34343C"/>
                <w:lang w:eastAsia="ru-RU"/>
              </w:rPr>
              <w:t xml:space="preserve"> отдельные неизученные языковые </w:t>
            </w:r>
            <w:r w:rsidRPr="005B50BC">
              <w:rPr>
                <w:rFonts w:ascii="Times New Roman" w:eastAsia="Times New Roman" w:hAnsi="Times New Roman" w:cs="Times New Roman"/>
                <w:color w:val="34343C"/>
                <w:lang w:eastAsia="ru-RU"/>
              </w:rPr>
              <w:t>явления,</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не</w:t>
            </w:r>
            <w:r>
              <w:rPr>
                <w:rFonts w:ascii="Times New Roman" w:eastAsia="Times New Roman" w:hAnsi="Times New Roman" w:cs="Times New Roman"/>
                <w:color w:val="34343C"/>
                <w:lang w:eastAsia="ru-RU"/>
              </w:rPr>
              <w:t xml:space="preserve"> </w:t>
            </w:r>
            <w:r w:rsidR="00DC2535">
              <w:rPr>
                <w:rFonts w:ascii="Times New Roman" w:eastAsia="Times New Roman" w:hAnsi="Times New Roman" w:cs="Times New Roman"/>
                <w:color w:val="34343C"/>
                <w:lang w:eastAsia="ru-RU"/>
              </w:rPr>
              <w:t xml:space="preserve">препятствующие </w:t>
            </w:r>
            <w:r w:rsidRPr="005B50BC">
              <w:rPr>
                <w:rFonts w:ascii="Times New Roman" w:eastAsia="Times New Roman" w:hAnsi="Times New Roman" w:cs="Times New Roman"/>
                <w:color w:val="34343C"/>
                <w:lang w:eastAsia="ru-RU"/>
              </w:rPr>
              <w:t>решению</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коммуникативной задачи, с разной глубиной</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 xml:space="preserve">проникновения в </w:t>
            </w:r>
            <w:r w:rsidR="00DC2535">
              <w:rPr>
                <w:rFonts w:ascii="Times New Roman" w:eastAsia="Times New Roman" w:hAnsi="Times New Roman" w:cs="Times New Roman"/>
                <w:color w:val="34343C"/>
                <w:lang w:eastAsia="ru-RU"/>
              </w:rPr>
              <w:t xml:space="preserve">содержание текста: с пониманием </w:t>
            </w:r>
            <w:r w:rsidRPr="005B50BC">
              <w:rPr>
                <w:rFonts w:ascii="Times New Roman" w:eastAsia="Times New Roman" w:hAnsi="Times New Roman" w:cs="Times New Roman"/>
                <w:color w:val="34343C"/>
                <w:lang w:eastAsia="ru-RU"/>
              </w:rPr>
              <w:t>основного</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содержания,</w:t>
            </w:r>
            <w:r>
              <w:rPr>
                <w:rFonts w:ascii="Times New Roman" w:eastAsia="Times New Roman" w:hAnsi="Times New Roman" w:cs="Times New Roman"/>
                <w:color w:val="34343C"/>
                <w:lang w:eastAsia="ru-RU"/>
              </w:rPr>
              <w:t xml:space="preserve"> </w:t>
            </w:r>
            <w:r w:rsidR="00DC2535">
              <w:rPr>
                <w:rFonts w:ascii="Times New Roman" w:eastAsia="Times New Roman" w:hAnsi="Times New Roman" w:cs="Times New Roman"/>
                <w:color w:val="34343C"/>
                <w:lang w:eastAsia="ru-RU"/>
              </w:rPr>
              <w:t xml:space="preserve">с </w:t>
            </w:r>
            <w:r w:rsidRPr="005B50BC">
              <w:rPr>
                <w:rFonts w:ascii="Times New Roman" w:eastAsia="Times New Roman" w:hAnsi="Times New Roman" w:cs="Times New Roman"/>
                <w:color w:val="34343C"/>
                <w:lang w:eastAsia="ru-RU"/>
              </w:rPr>
              <w:t>пониманием</w:t>
            </w:r>
            <w:r w:rsidR="00DC2535">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нужной/</w:t>
            </w:r>
            <w:r w:rsidR="00DC2535">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интересующей/</w:t>
            </w:r>
            <w:r w:rsidR="00DC2535">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запрашиваемой информации;</w:t>
            </w:r>
          </w:p>
          <w:p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 смысловое чтение: читать про себя и понимать</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несложные аутентичные тексты разного в</w:t>
            </w:r>
            <w:r w:rsidR="00DC2535">
              <w:rPr>
                <w:rFonts w:ascii="Times New Roman" w:eastAsia="Times New Roman" w:hAnsi="Times New Roman" w:cs="Times New Roman"/>
                <w:color w:val="34343C"/>
                <w:lang w:eastAsia="ru-RU"/>
              </w:rPr>
              <w:t xml:space="preserve">ида, жанра </w:t>
            </w:r>
            <w:r w:rsidRPr="005B50BC">
              <w:rPr>
                <w:rFonts w:ascii="Times New Roman" w:eastAsia="Times New Roman" w:hAnsi="Times New Roman" w:cs="Times New Roman"/>
                <w:color w:val="34343C"/>
                <w:lang w:eastAsia="ru-RU"/>
              </w:rPr>
              <w:t>и стиля объемом 600-800 слов, содержащие</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отдельные неизученные языковые явления, с</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различной глуб</w:t>
            </w:r>
            <w:r w:rsidR="00DC2535">
              <w:rPr>
                <w:rFonts w:ascii="Times New Roman" w:eastAsia="Times New Roman" w:hAnsi="Times New Roman" w:cs="Times New Roman"/>
                <w:color w:val="34343C"/>
                <w:lang w:eastAsia="ru-RU"/>
              </w:rPr>
              <w:t xml:space="preserve">иной проникновения в содержание </w:t>
            </w:r>
            <w:r w:rsidRPr="005B50BC">
              <w:rPr>
                <w:rFonts w:ascii="Times New Roman" w:eastAsia="Times New Roman" w:hAnsi="Times New Roman" w:cs="Times New Roman"/>
                <w:color w:val="34343C"/>
                <w:lang w:eastAsia="ru-RU"/>
              </w:rPr>
              <w:t>текста: с пониманием основного содержания, с</w:t>
            </w:r>
            <w:r>
              <w:rPr>
                <w:rFonts w:ascii="Times New Roman" w:eastAsia="Times New Roman" w:hAnsi="Times New Roman" w:cs="Times New Roman"/>
                <w:color w:val="34343C"/>
                <w:lang w:eastAsia="ru-RU"/>
              </w:rPr>
              <w:t xml:space="preserve"> пониманием </w:t>
            </w:r>
            <w:r w:rsidRPr="005B50BC">
              <w:rPr>
                <w:rFonts w:ascii="Times New Roman" w:eastAsia="Times New Roman" w:hAnsi="Times New Roman" w:cs="Times New Roman"/>
                <w:color w:val="34343C"/>
                <w:lang w:eastAsia="ru-RU"/>
              </w:rPr>
              <w:t>нужной/</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интересующей/запрашиваемой</w:t>
            </w:r>
          </w:p>
          <w:p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информации, с полным пониманием прочитанного;</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читать несплош</w:t>
            </w:r>
            <w:r w:rsidR="00DC2535">
              <w:rPr>
                <w:rFonts w:ascii="Times New Roman" w:eastAsia="Times New Roman" w:hAnsi="Times New Roman" w:cs="Times New Roman"/>
                <w:color w:val="34343C"/>
                <w:lang w:eastAsia="ru-RU"/>
              </w:rPr>
              <w:t xml:space="preserve">ные тексты (таблицы, диаграммы, </w:t>
            </w:r>
            <w:r w:rsidRPr="005B50BC">
              <w:rPr>
                <w:rFonts w:ascii="Times New Roman" w:eastAsia="Times New Roman" w:hAnsi="Times New Roman" w:cs="Times New Roman"/>
                <w:color w:val="34343C"/>
                <w:lang w:eastAsia="ru-RU"/>
              </w:rPr>
              <w:t>графики) и понимать представленную в них</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информацию;</w:t>
            </w:r>
            <w:r w:rsidR="00DC2535">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письменная речь: заполнять анкеты и формуляры,</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сообщая о себе основные сведения, в соответствии с</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нормами, принятыми в стране/странах изучаемого</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языка;</w:t>
            </w:r>
          </w:p>
          <w:p w:rsidR="005B50BC" w:rsidRPr="005B50BC" w:rsidRDefault="005B50BC" w:rsidP="005B50BC">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 писать электронное сообщение </w:t>
            </w:r>
            <w:r w:rsidRPr="005B50BC">
              <w:rPr>
                <w:rFonts w:ascii="Times New Roman" w:eastAsia="Times New Roman" w:hAnsi="Times New Roman" w:cs="Times New Roman"/>
                <w:color w:val="34343C"/>
                <w:lang w:eastAsia="ru-RU"/>
              </w:rPr>
              <w:t>личного характера</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 xml:space="preserve">объемом до 140 </w:t>
            </w:r>
            <w:r w:rsidR="00DC2535">
              <w:rPr>
                <w:rFonts w:ascii="Times New Roman" w:eastAsia="Times New Roman" w:hAnsi="Times New Roman" w:cs="Times New Roman"/>
                <w:color w:val="34343C"/>
                <w:lang w:eastAsia="ru-RU"/>
              </w:rPr>
              <w:t xml:space="preserve">слов, соблюдая принятый речевой </w:t>
            </w:r>
            <w:r w:rsidRPr="005B50BC">
              <w:rPr>
                <w:rFonts w:ascii="Times New Roman" w:eastAsia="Times New Roman" w:hAnsi="Times New Roman" w:cs="Times New Roman"/>
                <w:color w:val="34343C"/>
                <w:lang w:eastAsia="ru-RU"/>
              </w:rPr>
              <w:t>этикет;</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создавать</w:t>
            </w:r>
            <w:r>
              <w:rPr>
                <w:rFonts w:ascii="Times New Roman" w:eastAsia="Times New Roman" w:hAnsi="Times New Roman" w:cs="Times New Roman"/>
                <w:color w:val="34343C"/>
                <w:lang w:eastAsia="ru-RU"/>
              </w:rPr>
              <w:t xml:space="preserve"> </w:t>
            </w:r>
            <w:r w:rsidR="00DC2535">
              <w:rPr>
                <w:rFonts w:ascii="Times New Roman" w:eastAsia="Times New Roman" w:hAnsi="Times New Roman" w:cs="Times New Roman"/>
                <w:color w:val="34343C"/>
                <w:lang w:eastAsia="ru-RU"/>
              </w:rPr>
              <w:t xml:space="preserve">письменные </w:t>
            </w:r>
            <w:r w:rsidRPr="005B50BC">
              <w:rPr>
                <w:rFonts w:ascii="Times New Roman" w:eastAsia="Times New Roman" w:hAnsi="Times New Roman" w:cs="Times New Roman"/>
                <w:color w:val="34343C"/>
                <w:lang w:eastAsia="ru-RU"/>
              </w:rPr>
              <w:t>высказывания</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объемом до 180 слов с опорой на план, картинку,</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таблицу,</w:t>
            </w:r>
          </w:p>
          <w:p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графики,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диаграммы,</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прочитанный/</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lastRenderedPageBreak/>
              <w:t>прослушанный</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текст;</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заполнять</w:t>
            </w:r>
          </w:p>
          <w:p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таблицу,</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кратко</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фиксируя</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содержание</w:t>
            </w:r>
          </w:p>
          <w:p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прочитанного/прослушанного текста или дополняя</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 xml:space="preserve">информацию в таблице; </w:t>
            </w:r>
            <w:r w:rsidR="00DC2535">
              <w:rPr>
                <w:rFonts w:ascii="Times New Roman" w:eastAsia="Times New Roman" w:hAnsi="Times New Roman" w:cs="Times New Roman"/>
                <w:color w:val="34343C"/>
                <w:lang w:eastAsia="ru-RU"/>
              </w:rPr>
              <w:t xml:space="preserve">представлять результаты </w:t>
            </w:r>
            <w:r w:rsidRPr="005B50BC">
              <w:rPr>
                <w:rFonts w:ascii="Times New Roman" w:eastAsia="Times New Roman" w:hAnsi="Times New Roman" w:cs="Times New Roman"/>
                <w:color w:val="34343C"/>
                <w:lang w:eastAsia="ru-RU"/>
              </w:rPr>
              <w:t>выполненной проектной работы объемом до 180 слов;</w:t>
            </w:r>
          </w:p>
          <w:p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 владеть фонетическими навыками: различать на</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слух и адекватно, без ошибок, ведущих к сбою</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коммуникации, произносить слова с правильным</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ударением и фразы с соблюдением их ритмико-</w:t>
            </w:r>
          </w:p>
          <w:p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интонационных особенностей, в том числе применять</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правило отсутствия фразового ударения на</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служебных словах; владеть правилами чтения</w:t>
            </w:r>
            <w:r w:rsidR="00DC2535">
              <w:rPr>
                <w:rFonts w:ascii="Times New Roman" w:eastAsia="Times New Roman" w:hAnsi="Times New Roman" w:cs="Times New Roman"/>
                <w:color w:val="34343C"/>
                <w:lang w:eastAsia="ru-RU"/>
              </w:rPr>
              <w:t xml:space="preserve"> и </w:t>
            </w:r>
            <w:r w:rsidRPr="005B50BC">
              <w:rPr>
                <w:rFonts w:ascii="Times New Roman" w:eastAsia="Times New Roman" w:hAnsi="Times New Roman" w:cs="Times New Roman"/>
                <w:color w:val="34343C"/>
                <w:lang w:eastAsia="ru-RU"/>
              </w:rPr>
              <w:t>осмысленно читать вслух аутентичные тексты</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 xml:space="preserve">объемом до 150 </w:t>
            </w:r>
            <w:r w:rsidR="00DC2535">
              <w:rPr>
                <w:rFonts w:ascii="Times New Roman" w:eastAsia="Times New Roman" w:hAnsi="Times New Roman" w:cs="Times New Roman"/>
                <w:color w:val="34343C"/>
                <w:lang w:eastAsia="ru-RU"/>
              </w:rPr>
              <w:t xml:space="preserve">слов, построенные в основном на </w:t>
            </w:r>
            <w:r w:rsidRPr="005B50BC">
              <w:rPr>
                <w:rFonts w:ascii="Times New Roman" w:eastAsia="Times New Roman" w:hAnsi="Times New Roman" w:cs="Times New Roman"/>
                <w:color w:val="34343C"/>
                <w:lang w:eastAsia="ru-RU"/>
              </w:rPr>
              <w:t>изученном языковом материале, с соблюдением</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правил</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чтения</w:t>
            </w:r>
            <w:r>
              <w:rPr>
                <w:rFonts w:ascii="Times New Roman" w:eastAsia="Times New Roman" w:hAnsi="Times New Roman" w:cs="Times New Roman"/>
                <w:color w:val="34343C"/>
                <w:lang w:eastAsia="ru-RU"/>
              </w:rPr>
              <w:t xml:space="preserve"> </w:t>
            </w:r>
            <w:r w:rsidR="00DC2535">
              <w:rPr>
                <w:rFonts w:ascii="Times New Roman" w:eastAsia="Times New Roman" w:hAnsi="Times New Roman" w:cs="Times New Roman"/>
                <w:color w:val="34343C"/>
                <w:lang w:eastAsia="ru-RU"/>
              </w:rPr>
              <w:t xml:space="preserve">и </w:t>
            </w:r>
            <w:r w:rsidRPr="005B50BC">
              <w:rPr>
                <w:rFonts w:ascii="Times New Roman" w:eastAsia="Times New Roman" w:hAnsi="Times New Roman" w:cs="Times New Roman"/>
                <w:color w:val="34343C"/>
                <w:lang w:eastAsia="ru-RU"/>
              </w:rPr>
              <w:t>интонации;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овладение</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орфографическими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навыками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в</w:t>
            </w:r>
          </w:p>
          <w:p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отношении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изученного лексического материала; овладение</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пунктуационными навыками: использовать запятую</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при перечислении, обращении и при выделении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вводных слов; ап</w:t>
            </w:r>
            <w:r w:rsidR="00DC2535">
              <w:rPr>
                <w:rFonts w:ascii="Times New Roman" w:eastAsia="Times New Roman" w:hAnsi="Times New Roman" w:cs="Times New Roman"/>
                <w:color w:val="34343C"/>
                <w:lang w:eastAsia="ru-RU"/>
              </w:rPr>
              <w:t xml:space="preserve">остроф, точку, вопросительный и </w:t>
            </w:r>
            <w:r w:rsidRPr="005B50BC">
              <w:rPr>
                <w:rFonts w:ascii="Times New Roman" w:eastAsia="Times New Roman" w:hAnsi="Times New Roman" w:cs="Times New Roman"/>
                <w:color w:val="34343C"/>
                <w:lang w:eastAsia="ru-RU"/>
              </w:rPr>
              <w:t>восклицательный знаки;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не ставить т</w:t>
            </w:r>
            <w:r w:rsidR="00DC2535">
              <w:rPr>
                <w:rFonts w:ascii="Times New Roman" w:eastAsia="Times New Roman" w:hAnsi="Times New Roman" w:cs="Times New Roman"/>
                <w:color w:val="34343C"/>
                <w:lang w:eastAsia="ru-RU"/>
              </w:rPr>
              <w:t xml:space="preserve">очку после заголовка; правильно </w:t>
            </w:r>
            <w:r w:rsidRPr="005B50BC">
              <w:rPr>
                <w:rFonts w:ascii="Times New Roman" w:eastAsia="Times New Roman" w:hAnsi="Times New Roman" w:cs="Times New Roman"/>
                <w:color w:val="34343C"/>
                <w:lang w:eastAsia="ru-RU"/>
              </w:rPr>
              <w:t>оформлять прямую речь, электронное сообщение</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личного характера;</w:t>
            </w:r>
          </w:p>
          <w:p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 знать и понимание основных значений изученных</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лексических единиц (слов, сло</w:t>
            </w:r>
            <w:r>
              <w:rPr>
                <w:rFonts w:ascii="Times New Roman" w:eastAsia="Times New Roman" w:hAnsi="Times New Roman" w:cs="Times New Roman"/>
                <w:color w:val="34343C"/>
                <w:lang w:eastAsia="ru-RU"/>
              </w:rPr>
              <w:t xml:space="preserve">восочетаний, </w:t>
            </w:r>
            <w:r w:rsidRPr="005B50BC">
              <w:rPr>
                <w:rFonts w:ascii="Times New Roman" w:eastAsia="Times New Roman" w:hAnsi="Times New Roman" w:cs="Times New Roman"/>
                <w:color w:val="34343C"/>
                <w:lang w:eastAsia="ru-RU"/>
              </w:rPr>
              <w:t>речевых</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клише), основных способов словообразования</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(аффиксация,</w:t>
            </w:r>
          </w:p>
          <w:p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словосложение,</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конверсия)</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и</w:t>
            </w:r>
          </w:p>
          <w:p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особенностей структуры простых и сложных</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предложений и разл</w:t>
            </w:r>
            <w:r w:rsidR="00DC2535">
              <w:rPr>
                <w:rFonts w:ascii="Times New Roman" w:eastAsia="Times New Roman" w:hAnsi="Times New Roman" w:cs="Times New Roman"/>
                <w:color w:val="34343C"/>
                <w:lang w:eastAsia="ru-RU"/>
              </w:rPr>
              <w:t xml:space="preserve">ичных коммуникативных типов </w:t>
            </w:r>
            <w:r w:rsidRPr="005B50BC">
              <w:rPr>
                <w:rFonts w:ascii="Times New Roman" w:eastAsia="Times New Roman" w:hAnsi="Times New Roman" w:cs="Times New Roman"/>
                <w:color w:val="34343C"/>
                <w:lang w:eastAsia="ru-RU"/>
              </w:rPr>
              <w:t>предложений;</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выявление призн</w:t>
            </w:r>
            <w:r w:rsidR="00DC2535">
              <w:rPr>
                <w:rFonts w:ascii="Times New Roman" w:eastAsia="Times New Roman" w:hAnsi="Times New Roman" w:cs="Times New Roman"/>
                <w:color w:val="34343C"/>
                <w:lang w:eastAsia="ru-RU"/>
              </w:rPr>
              <w:t xml:space="preserve">аков изученных грамматических и </w:t>
            </w:r>
            <w:r w:rsidRPr="005B50BC">
              <w:rPr>
                <w:rFonts w:ascii="Times New Roman" w:eastAsia="Times New Roman" w:hAnsi="Times New Roman" w:cs="Times New Roman"/>
                <w:color w:val="34343C"/>
                <w:lang w:eastAsia="ru-RU"/>
              </w:rPr>
              <w:t>лексических явлений по заданным основаниям;</w:t>
            </w:r>
          </w:p>
          <w:p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 владеть навыками распознавания и употребления в</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устной и письменной речи не менее 1500 лексических</w:t>
            </w:r>
          </w:p>
          <w:p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единиц (слов, словосочетаний, речевых клише),</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включая 1350 л</w:t>
            </w:r>
            <w:r w:rsidR="00DC2535">
              <w:rPr>
                <w:rFonts w:ascii="Times New Roman" w:eastAsia="Times New Roman" w:hAnsi="Times New Roman" w:cs="Times New Roman"/>
                <w:color w:val="34343C"/>
                <w:lang w:eastAsia="ru-RU"/>
              </w:rPr>
              <w:t xml:space="preserve">ексических единиц, освоенных на </w:t>
            </w:r>
            <w:r w:rsidRPr="005B50BC">
              <w:rPr>
                <w:rFonts w:ascii="Times New Roman" w:eastAsia="Times New Roman" w:hAnsi="Times New Roman" w:cs="Times New Roman"/>
                <w:color w:val="34343C"/>
                <w:lang w:eastAsia="ru-RU"/>
              </w:rPr>
              <w:t>уровне основного общего образования; навыками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употребления родственных слов, образованных с</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помо</w:t>
            </w:r>
            <w:r>
              <w:rPr>
                <w:rFonts w:ascii="Times New Roman" w:eastAsia="Times New Roman" w:hAnsi="Times New Roman" w:cs="Times New Roman"/>
                <w:color w:val="34343C"/>
                <w:lang w:eastAsia="ru-RU"/>
              </w:rPr>
              <w:t xml:space="preserve">щью аффиксации, словосложения, </w:t>
            </w:r>
            <w:r w:rsidRPr="005B50BC">
              <w:rPr>
                <w:rFonts w:ascii="Times New Roman" w:eastAsia="Times New Roman" w:hAnsi="Times New Roman" w:cs="Times New Roman"/>
                <w:color w:val="34343C"/>
                <w:lang w:eastAsia="ru-RU"/>
              </w:rPr>
              <w:t>конверсии;</w:t>
            </w:r>
          </w:p>
          <w:p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lastRenderedPageBreak/>
              <w:t>- владеть навыками распознавания и употребления в</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устной</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письменной</w:t>
            </w:r>
          </w:p>
          <w:p w:rsidR="005B50BC" w:rsidRPr="005B50BC" w:rsidRDefault="005B50BC" w:rsidP="005B50BC">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р</w:t>
            </w:r>
            <w:r w:rsidRPr="005B50BC">
              <w:rPr>
                <w:rFonts w:ascii="Times New Roman" w:eastAsia="Times New Roman" w:hAnsi="Times New Roman" w:cs="Times New Roman"/>
                <w:color w:val="34343C"/>
                <w:lang w:eastAsia="ru-RU"/>
              </w:rPr>
              <w:t>ечи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изученных</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морфологических</w:t>
            </w:r>
          </w:p>
          <w:p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форм</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синтаксических</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 xml:space="preserve">конструкций </w:t>
            </w:r>
            <w:r w:rsidR="00DC2535">
              <w:rPr>
                <w:rFonts w:ascii="Times New Roman" w:eastAsia="Times New Roman" w:hAnsi="Times New Roman" w:cs="Times New Roman"/>
                <w:color w:val="34343C"/>
                <w:lang w:eastAsia="ru-RU"/>
              </w:rPr>
              <w:t xml:space="preserve">изучаемого иностранного языка в </w:t>
            </w:r>
            <w:r w:rsidRPr="005B50BC">
              <w:rPr>
                <w:rFonts w:ascii="Times New Roman" w:eastAsia="Times New Roman" w:hAnsi="Times New Roman" w:cs="Times New Roman"/>
                <w:color w:val="34343C"/>
                <w:lang w:eastAsia="ru-RU"/>
              </w:rPr>
              <w:t>рамках</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тематического</w:t>
            </w:r>
            <w:r>
              <w:rPr>
                <w:rFonts w:ascii="Times New Roman" w:eastAsia="Times New Roman" w:hAnsi="Times New Roman" w:cs="Times New Roman"/>
                <w:color w:val="34343C"/>
                <w:lang w:eastAsia="ru-RU"/>
              </w:rPr>
              <w:t xml:space="preserve"> </w:t>
            </w:r>
            <w:r w:rsidR="00DC2535">
              <w:rPr>
                <w:rFonts w:ascii="Times New Roman" w:eastAsia="Times New Roman" w:hAnsi="Times New Roman" w:cs="Times New Roman"/>
                <w:color w:val="34343C"/>
                <w:lang w:eastAsia="ru-RU"/>
              </w:rPr>
              <w:t xml:space="preserve">содержания </w:t>
            </w:r>
            <w:r w:rsidRPr="005B50BC">
              <w:rPr>
                <w:rFonts w:ascii="Times New Roman" w:eastAsia="Times New Roman" w:hAnsi="Times New Roman" w:cs="Times New Roman"/>
                <w:color w:val="34343C"/>
                <w:lang w:eastAsia="ru-RU"/>
              </w:rPr>
              <w:t>речи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в</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соответствии с решаемой коммуникативной задачей;</w:t>
            </w:r>
          </w:p>
          <w:p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 владеть социокультурными знаниями и умениями: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знать/понимать речевые различия в ситуациях</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официального и неофициального общения в рамках</w:t>
            </w:r>
          </w:p>
          <w:p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тематического содержания речи и использовать</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лексико-грамматические средства с учетом этих</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различий; знать/понимать и использовать в устной 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письменной</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речи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наиболее</w:t>
            </w:r>
          </w:p>
          <w:p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употребительную</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тематическую</w:t>
            </w:r>
          </w:p>
          <w:p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фоновую</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лексику</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и</w:t>
            </w:r>
            <w:r>
              <w:rPr>
                <w:rFonts w:ascii="Times New Roman" w:eastAsia="Times New Roman" w:hAnsi="Times New Roman" w:cs="Times New Roman"/>
                <w:color w:val="34343C"/>
                <w:lang w:eastAsia="ru-RU"/>
              </w:rPr>
              <w:t xml:space="preserve"> </w:t>
            </w:r>
            <w:r w:rsidRPr="005B50BC">
              <w:rPr>
                <w:rFonts w:ascii="Times New Roman" w:eastAsia="Times New Roman" w:hAnsi="Times New Roman" w:cs="Times New Roman"/>
                <w:color w:val="34343C"/>
                <w:lang w:eastAsia="ru-RU"/>
              </w:rPr>
              <w:t>реалии</w:t>
            </w:r>
            <w:r>
              <w:rPr>
                <w:rFonts w:ascii="Times New Roman" w:eastAsia="Times New Roman" w:hAnsi="Times New Roman" w:cs="Times New Roman"/>
                <w:color w:val="34343C"/>
                <w:lang w:eastAsia="ru-RU"/>
              </w:rPr>
              <w:t>;</w:t>
            </w:r>
          </w:p>
          <w:p w:rsidR="005B50BC" w:rsidRPr="005B50BC" w:rsidRDefault="00095BB9" w:rsidP="005B50BC">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иметь базовые </w:t>
            </w:r>
            <w:r w:rsidR="005B50BC" w:rsidRPr="005B50BC">
              <w:rPr>
                <w:rFonts w:ascii="Times New Roman" w:eastAsia="Times New Roman" w:hAnsi="Times New Roman" w:cs="Times New Roman"/>
                <w:color w:val="34343C"/>
                <w:lang w:eastAsia="ru-RU"/>
              </w:rPr>
              <w:t>знания о социок</w:t>
            </w:r>
            <w:r>
              <w:rPr>
                <w:rFonts w:ascii="Times New Roman" w:eastAsia="Times New Roman" w:hAnsi="Times New Roman" w:cs="Times New Roman"/>
                <w:color w:val="34343C"/>
                <w:lang w:eastAsia="ru-RU"/>
              </w:rPr>
              <w:t xml:space="preserve">ультурном портрете и культурном </w:t>
            </w:r>
            <w:r w:rsidR="005B50BC" w:rsidRPr="005B50BC">
              <w:rPr>
                <w:rFonts w:ascii="Times New Roman" w:eastAsia="Times New Roman" w:hAnsi="Times New Roman" w:cs="Times New Roman"/>
                <w:color w:val="34343C"/>
                <w:lang w:eastAsia="ru-RU"/>
              </w:rPr>
              <w:t>наследии родной с</w:t>
            </w:r>
            <w:r>
              <w:rPr>
                <w:rFonts w:ascii="Times New Roman" w:eastAsia="Times New Roman" w:hAnsi="Times New Roman" w:cs="Times New Roman"/>
                <w:color w:val="34343C"/>
                <w:lang w:eastAsia="ru-RU"/>
              </w:rPr>
              <w:t xml:space="preserve">траны и страны/стран изучаемого </w:t>
            </w:r>
            <w:r w:rsidR="005B50BC" w:rsidRPr="005B50BC">
              <w:rPr>
                <w:rFonts w:ascii="Times New Roman" w:eastAsia="Times New Roman" w:hAnsi="Times New Roman" w:cs="Times New Roman"/>
                <w:color w:val="34343C"/>
                <w:lang w:eastAsia="ru-RU"/>
              </w:rPr>
              <w:t>языка; представлять</w:t>
            </w:r>
            <w:r>
              <w:rPr>
                <w:rFonts w:ascii="Times New Roman" w:eastAsia="Times New Roman" w:hAnsi="Times New Roman" w:cs="Times New Roman"/>
                <w:color w:val="34343C"/>
                <w:lang w:eastAsia="ru-RU"/>
              </w:rPr>
              <w:t xml:space="preserve"> родную страну и ее культуру на </w:t>
            </w:r>
            <w:r w:rsidR="005B50BC" w:rsidRPr="005B50BC">
              <w:rPr>
                <w:rFonts w:ascii="Times New Roman" w:eastAsia="Times New Roman" w:hAnsi="Times New Roman" w:cs="Times New Roman"/>
                <w:color w:val="34343C"/>
                <w:lang w:eastAsia="ru-RU"/>
              </w:rPr>
              <w:t>иностранном языке; проявлять уважени</w:t>
            </w:r>
            <w:r>
              <w:rPr>
                <w:rFonts w:ascii="Times New Roman" w:eastAsia="Times New Roman" w:hAnsi="Times New Roman" w:cs="Times New Roman"/>
                <w:color w:val="34343C"/>
                <w:lang w:eastAsia="ru-RU"/>
              </w:rPr>
              <w:t xml:space="preserve">е к иной </w:t>
            </w:r>
            <w:r w:rsidR="00DC2535">
              <w:rPr>
                <w:rFonts w:ascii="Times New Roman" w:eastAsia="Times New Roman" w:hAnsi="Times New Roman" w:cs="Times New Roman"/>
                <w:color w:val="34343C"/>
                <w:lang w:eastAsia="ru-RU"/>
              </w:rPr>
              <w:t xml:space="preserve">культуре; </w:t>
            </w:r>
            <w:r>
              <w:rPr>
                <w:rFonts w:ascii="Times New Roman" w:eastAsia="Times New Roman" w:hAnsi="Times New Roman" w:cs="Times New Roman"/>
                <w:color w:val="34343C"/>
                <w:lang w:eastAsia="ru-RU"/>
              </w:rPr>
              <w:t xml:space="preserve">соблюдать нормы вежливости </w:t>
            </w:r>
            <w:r w:rsidR="00DC2535">
              <w:rPr>
                <w:rFonts w:ascii="Times New Roman" w:eastAsia="Times New Roman" w:hAnsi="Times New Roman" w:cs="Times New Roman"/>
                <w:color w:val="34343C"/>
                <w:lang w:eastAsia="ru-RU"/>
              </w:rPr>
              <w:t xml:space="preserve">в </w:t>
            </w:r>
            <w:r w:rsidR="005B50BC" w:rsidRPr="005B50BC">
              <w:rPr>
                <w:rFonts w:ascii="Times New Roman" w:eastAsia="Times New Roman" w:hAnsi="Times New Roman" w:cs="Times New Roman"/>
                <w:color w:val="34343C"/>
                <w:lang w:eastAsia="ru-RU"/>
              </w:rPr>
              <w:t>межкультурном общении;</w:t>
            </w:r>
          </w:p>
          <w:p w:rsidR="005B50BC" w:rsidRPr="005B50BC" w:rsidRDefault="00095BB9" w:rsidP="005B50BC">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 владеть </w:t>
            </w:r>
            <w:r w:rsidR="00DC2535">
              <w:rPr>
                <w:rFonts w:ascii="Times New Roman" w:eastAsia="Times New Roman" w:hAnsi="Times New Roman" w:cs="Times New Roman"/>
                <w:color w:val="34343C"/>
                <w:lang w:eastAsia="ru-RU"/>
              </w:rPr>
              <w:t xml:space="preserve">компенсаторными </w:t>
            </w:r>
            <w:r>
              <w:rPr>
                <w:rFonts w:ascii="Times New Roman" w:eastAsia="Times New Roman" w:hAnsi="Times New Roman" w:cs="Times New Roman"/>
                <w:color w:val="34343C"/>
                <w:lang w:eastAsia="ru-RU"/>
              </w:rPr>
              <w:t xml:space="preserve">умениями, </w:t>
            </w:r>
            <w:r w:rsidR="005B50BC" w:rsidRPr="005B50BC">
              <w:rPr>
                <w:rFonts w:ascii="Times New Roman" w:eastAsia="Times New Roman" w:hAnsi="Times New Roman" w:cs="Times New Roman"/>
                <w:color w:val="34343C"/>
                <w:lang w:eastAsia="ru-RU"/>
              </w:rPr>
              <w:t>позволяющими в сл</w:t>
            </w:r>
            <w:r w:rsidR="00DC2535">
              <w:rPr>
                <w:rFonts w:ascii="Times New Roman" w:eastAsia="Times New Roman" w:hAnsi="Times New Roman" w:cs="Times New Roman"/>
                <w:color w:val="34343C"/>
                <w:lang w:eastAsia="ru-RU"/>
              </w:rPr>
              <w:t xml:space="preserve">учае сбоя коммуникации, а также </w:t>
            </w:r>
            <w:r w:rsidR="005B50BC" w:rsidRPr="005B50BC">
              <w:rPr>
                <w:rFonts w:ascii="Times New Roman" w:eastAsia="Times New Roman" w:hAnsi="Times New Roman" w:cs="Times New Roman"/>
                <w:color w:val="34343C"/>
                <w:lang w:eastAsia="ru-RU"/>
              </w:rPr>
              <w:t>в условиях дефицит</w:t>
            </w:r>
            <w:r>
              <w:rPr>
                <w:rFonts w:ascii="Times New Roman" w:eastAsia="Times New Roman" w:hAnsi="Times New Roman" w:cs="Times New Roman"/>
                <w:color w:val="34343C"/>
                <w:lang w:eastAsia="ru-RU"/>
              </w:rPr>
              <w:t xml:space="preserve">а языковых средств использовать </w:t>
            </w:r>
            <w:r w:rsidR="005B50BC" w:rsidRPr="005B50BC">
              <w:rPr>
                <w:rFonts w:ascii="Times New Roman" w:eastAsia="Times New Roman" w:hAnsi="Times New Roman" w:cs="Times New Roman"/>
                <w:color w:val="34343C"/>
                <w:lang w:eastAsia="ru-RU"/>
              </w:rPr>
              <w:t>различные при</w:t>
            </w:r>
            <w:r w:rsidR="00DC2535">
              <w:rPr>
                <w:rFonts w:ascii="Times New Roman" w:eastAsia="Times New Roman" w:hAnsi="Times New Roman" w:cs="Times New Roman"/>
                <w:color w:val="34343C"/>
                <w:lang w:eastAsia="ru-RU"/>
              </w:rPr>
              <w:t xml:space="preserve">емы переработки информации: при </w:t>
            </w:r>
            <w:r w:rsidR="005B50BC" w:rsidRPr="005B50BC">
              <w:rPr>
                <w:rFonts w:ascii="Times New Roman" w:eastAsia="Times New Roman" w:hAnsi="Times New Roman" w:cs="Times New Roman"/>
                <w:color w:val="34343C"/>
                <w:lang w:eastAsia="ru-RU"/>
              </w:rPr>
              <w:t>говорении - пере</w:t>
            </w:r>
            <w:r>
              <w:rPr>
                <w:rFonts w:ascii="Times New Roman" w:eastAsia="Times New Roman" w:hAnsi="Times New Roman" w:cs="Times New Roman"/>
                <w:color w:val="34343C"/>
                <w:lang w:eastAsia="ru-RU"/>
              </w:rPr>
              <w:t xml:space="preserve">спрос; при говорении и письме </w:t>
            </w:r>
            <w:r w:rsidR="005B50BC" w:rsidRPr="005B50BC">
              <w:rPr>
                <w:rFonts w:ascii="Times New Roman" w:eastAsia="Times New Roman" w:hAnsi="Times New Roman" w:cs="Times New Roman"/>
                <w:color w:val="34343C"/>
                <w:lang w:eastAsia="ru-RU"/>
              </w:rPr>
              <w:t>описание/</w:t>
            </w:r>
            <w:r>
              <w:rPr>
                <w:rFonts w:ascii="Times New Roman" w:eastAsia="Times New Roman" w:hAnsi="Times New Roman" w:cs="Times New Roman"/>
                <w:color w:val="34343C"/>
                <w:lang w:eastAsia="ru-RU"/>
              </w:rPr>
              <w:t xml:space="preserve"> </w:t>
            </w:r>
            <w:r w:rsidR="005B50BC" w:rsidRPr="005B50BC">
              <w:rPr>
                <w:rFonts w:ascii="Times New Roman" w:eastAsia="Times New Roman" w:hAnsi="Times New Roman" w:cs="Times New Roman"/>
                <w:color w:val="34343C"/>
                <w:lang w:eastAsia="ru-RU"/>
              </w:rPr>
              <w:t>перифраз/</w:t>
            </w:r>
            <w:r>
              <w:rPr>
                <w:rFonts w:ascii="Times New Roman" w:eastAsia="Times New Roman" w:hAnsi="Times New Roman" w:cs="Times New Roman"/>
                <w:color w:val="34343C"/>
                <w:lang w:eastAsia="ru-RU"/>
              </w:rPr>
              <w:t xml:space="preserve"> </w:t>
            </w:r>
            <w:r w:rsidR="005B50BC" w:rsidRPr="005B50BC">
              <w:rPr>
                <w:rFonts w:ascii="Times New Roman" w:eastAsia="Times New Roman" w:hAnsi="Times New Roman" w:cs="Times New Roman"/>
                <w:color w:val="34343C"/>
                <w:lang w:eastAsia="ru-RU"/>
              </w:rPr>
              <w:t>толкование; при чтении и</w:t>
            </w:r>
          </w:p>
          <w:p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аудировании - языковую и контекстуальную догадку;</w:t>
            </w:r>
          </w:p>
          <w:p w:rsidR="005B50BC" w:rsidRPr="005B50BC" w:rsidRDefault="00095BB9" w:rsidP="005B50BC">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 уметь сравнивать, </w:t>
            </w:r>
            <w:r w:rsidR="005B50BC" w:rsidRPr="005B50BC">
              <w:rPr>
                <w:rFonts w:ascii="Times New Roman" w:eastAsia="Times New Roman" w:hAnsi="Times New Roman" w:cs="Times New Roman"/>
                <w:color w:val="34343C"/>
                <w:lang w:eastAsia="ru-RU"/>
              </w:rPr>
              <w:t>классифицировать,</w:t>
            </w:r>
          </w:p>
          <w:p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систематизиро</w:t>
            </w:r>
            <w:r w:rsidR="00095BB9">
              <w:rPr>
                <w:rFonts w:ascii="Times New Roman" w:eastAsia="Times New Roman" w:hAnsi="Times New Roman" w:cs="Times New Roman"/>
                <w:color w:val="34343C"/>
                <w:lang w:eastAsia="ru-RU"/>
              </w:rPr>
              <w:t xml:space="preserve">вать и обобщать по существенным признакам </w:t>
            </w:r>
            <w:r w:rsidRPr="005B50BC">
              <w:rPr>
                <w:rFonts w:ascii="Times New Roman" w:eastAsia="Times New Roman" w:hAnsi="Times New Roman" w:cs="Times New Roman"/>
                <w:color w:val="34343C"/>
                <w:lang w:eastAsia="ru-RU"/>
              </w:rPr>
              <w:t>изученные</w:t>
            </w:r>
          </w:p>
          <w:p w:rsidR="005B50BC" w:rsidRPr="005B50BC" w:rsidRDefault="00095BB9" w:rsidP="005B50BC">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языковые явления </w:t>
            </w:r>
            <w:r w:rsidR="005B50BC" w:rsidRPr="005B50BC">
              <w:rPr>
                <w:rFonts w:ascii="Times New Roman" w:eastAsia="Times New Roman" w:hAnsi="Times New Roman" w:cs="Times New Roman"/>
                <w:color w:val="34343C"/>
                <w:lang w:eastAsia="ru-RU"/>
              </w:rPr>
              <w:t>(лексические и грамматические);</w:t>
            </w:r>
          </w:p>
          <w:p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 иметь о</w:t>
            </w:r>
            <w:r w:rsidR="00095BB9">
              <w:rPr>
                <w:rFonts w:ascii="Times New Roman" w:eastAsia="Times New Roman" w:hAnsi="Times New Roman" w:cs="Times New Roman"/>
                <w:color w:val="34343C"/>
                <w:lang w:eastAsia="ru-RU"/>
              </w:rPr>
              <w:t xml:space="preserve">пыт практической деятельности в </w:t>
            </w:r>
            <w:r w:rsidRPr="005B50BC">
              <w:rPr>
                <w:rFonts w:ascii="Times New Roman" w:eastAsia="Times New Roman" w:hAnsi="Times New Roman" w:cs="Times New Roman"/>
                <w:color w:val="34343C"/>
                <w:lang w:eastAsia="ru-RU"/>
              </w:rPr>
              <w:t>повседневн</w:t>
            </w:r>
            <w:r w:rsidR="00095BB9">
              <w:rPr>
                <w:rFonts w:ascii="Times New Roman" w:eastAsia="Times New Roman" w:hAnsi="Times New Roman" w:cs="Times New Roman"/>
                <w:color w:val="34343C"/>
                <w:lang w:eastAsia="ru-RU"/>
              </w:rPr>
              <w:t xml:space="preserve">ой жизни: участвовать в учебно исследовательской, </w:t>
            </w:r>
            <w:r w:rsidRPr="005B50BC">
              <w:rPr>
                <w:rFonts w:ascii="Times New Roman" w:eastAsia="Times New Roman" w:hAnsi="Times New Roman" w:cs="Times New Roman"/>
                <w:color w:val="34343C"/>
                <w:lang w:eastAsia="ru-RU"/>
              </w:rPr>
              <w:t>проектной</w:t>
            </w:r>
          </w:p>
          <w:p w:rsidR="005B50BC" w:rsidRPr="005B50BC" w:rsidRDefault="00095BB9" w:rsidP="005B50BC">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Деятельности </w:t>
            </w:r>
            <w:r w:rsidR="00DC2535">
              <w:rPr>
                <w:rFonts w:ascii="Times New Roman" w:eastAsia="Times New Roman" w:hAnsi="Times New Roman" w:cs="Times New Roman"/>
                <w:color w:val="34343C"/>
                <w:lang w:eastAsia="ru-RU"/>
              </w:rPr>
              <w:t xml:space="preserve">предметного и </w:t>
            </w:r>
            <w:r w:rsidR="005B50BC" w:rsidRPr="005B50BC">
              <w:rPr>
                <w:rFonts w:ascii="Times New Roman" w:eastAsia="Times New Roman" w:hAnsi="Times New Roman" w:cs="Times New Roman"/>
                <w:color w:val="34343C"/>
                <w:lang w:eastAsia="ru-RU"/>
              </w:rPr>
              <w:t>межпредметного характера с</w:t>
            </w:r>
          </w:p>
          <w:p w:rsidR="005B50BC" w:rsidRPr="005B50BC" w:rsidRDefault="00095BB9" w:rsidP="005B50BC">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использованием материалов </w:t>
            </w:r>
            <w:r w:rsidR="005B50BC" w:rsidRPr="005B50BC">
              <w:rPr>
                <w:rFonts w:ascii="Times New Roman" w:eastAsia="Times New Roman" w:hAnsi="Times New Roman" w:cs="Times New Roman"/>
                <w:color w:val="34343C"/>
                <w:lang w:eastAsia="ru-RU"/>
              </w:rPr>
              <w:t>на</w:t>
            </w:r>
            <w:r w:rsidR="00DC2535">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и</w:t>
            </w:r>
            <w:r w:rsidR="005B50BC" w:rsidRPr="005B50BC">
              <w:rPr>
                <w:rFonts w:ascii="Times New Roman" w:eastAsia="Times New Roman" w:hAnsi="Times New Roman" w:cs="Times New Roman"/>
                <w:color w:val="34343C"/>
                <w:lang w:eastAsia="ru-RU"/>
              </w:rPr>
              <w:t>зучаемом</w:t>
            </w:r>
            <w:r>
              <w:rPr>
                <w:rFonts w:ascii="Times New Roman" w:eastAsia="Times New Roman" w:hAnsi="Times New Roman" w:cs="Times New Roman"/>
                <w:color w:val="34343C"/>
                <w:lang w:eastAsia="ru-RU"/>
              </w:rPr>
              <w:t xml:space="preserve"> </w:t>
            </w:r>
            <w:r w:rsidR="005B50BC" w:rsidRPr="005B50BC">
              <w:rPr>
                <w:rFonts w:ascii="Times New Roman" w:eastAsia="Times New Roman" w:hAnsi="Times New Roman" w:cs="Times New Roman"/>
                <w:color w:val="34343C"/>
                <w:lang w:eastAsia="ru-RU"/>
              </w:rPr>
              <w:t>иностранном языке и прим</w:t>
            </w:r>
            <w:r w:rsidR="00DC2535">
              <w:rPr>
                <w:rFonts w:ascii="Times New Roman" w:eastAsia="Times New Roman" w:hAnsi="Times New Roman" w:cs="Times New Roman"/>
                <w:color w:val="34343C"/>
                <w:lang w:eastAsia="ru-RU"/>
              </w:rPr>
              <w:t xml:space="preserve">енением информационно- </w:t>
            </w:r>
            <w:r w:rsidR="005B50BC" w:rsidRPr="005B50BC">
              <w:rPr>
                <w:rFonts w:ascii="Times New Roman" w:eastAsia="Times New Roman" w:hAnsi="Times New Roman" w:cs="Times New Roman"/>
                <w:color w:val="34343C"/>
                <w:lang w:eastAsia="ru-RU"/>
              </w:rPr>
              <w:t>коммуникационны</w:t>
            </w:r>
            <w:r>
              <w:rPr>
                <w:rFonts w:ascii="Times New Roman" w:eastAsia="Times New Roman" w:hAnsi="Times New Roman" w:cs="Times New Roman"/>
                <w:color w:val="34343C"/>
                <w:lang w:eastAsia="ru-RU"/>
              </w:rPr>
              <w:t xml:space="preserve">х технологий; соблюдать правила </w:t>
            </w:r>
            <w:r w:rsidR="00DC2535">
              <w:rPr>
                <w:rFonts w:ascii="Times New Roman" w:eastAsia="Times New Roman" w:hAnsi="Times New Roman" w:cs="Times New Roman"/>
                <w:color w:val="34343C"/>
                <w:lang w:eastAsia="ru-RU"/>
              </w:rPr>
              <w:t xml:space="preserve">информационной </w:t>
            </w:r>
            <w:r>
              <w:rPr>
                <w:rFonts w:ascii="Times New Roman" w:eastAsia="Times New Roman" w:hAnsi="Times New Roman" w:cs="Times New Roman"/>
                <w:color w:val="34343C"/>
                <w:lang w:eastAsia="ru-RU"/>
              </w:rPr>
              <w:t xml:space="preserve">безопасности в </w:t>
            </w:r>
            <w:r w:rsidR="005B50BC" w:rsidRPr="005B50BC">
              <w:rPr>
                <w:rFonts w:ascii="Times New Roman" w:eastAsia="Times New Roman" w:hAnsi="Times New Roman" w:cs="Times New Roman"/>
                <w:color w:val="34343C"/>
                <w:lang w:eastAsia="ru-RU"/>
              </w:rPr>
              <w:t>ситуациях</w:t>
            </w:r>
          </w:p>
          <w:p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повседневной жизн</w:t>
            </w:r>
            <w:r w:rsidR="00095BB9">
              <w:rPr>
                <w:rFonts w:ascii="Times New Roman" w:eastAsia="Times New Roman" w:hAnsi="Times New Roman" w:cs="Times New Roman"/>
                <w:color w:val="34343C"/>
                <w:lang w:eastAsia="ru-RU"/>
              </w:rPr>
              <w:t xml:space="preserve">и и при работе в </w:t>
            </w:r>
            <w:r w:rsidR="00DC2535">
              <w:rPr>
                <w:rFonts w:ascii="Times New Roman" w:eastAsia="Times New Roman" w:hAnsi="Times New Roman" w:cs="Times New Roman"/>
                <w:color w:val="34343C"/>
                <w:lang w:eastAsia="ru-RU"/>
              </w:rPr>
              <w:lastRenderedPageBreak/>
              <w:t xml:space="preserve">информационно </w:t>
            </w:r>
            <w:r w:rsidRPr="005B50BC">
              <w:rPr>
                <w:rFonts w:ascii="Times New Roman" w:eastAsia="Times New Roman" w:hAnsi="Times New Roman" w:cs="Times New Roman"/>
                <w:color w:val="34343C"/>
                <w:lang w:eastAsia="ru-RU"/>
              </w:rPr>
              <w:t>телекоммуникационно</w:t>
            </w:r>
            <w:r w:rsidR="00095BB9">
              <w:rPr>
                <w:rFonts w:ascii="Times New Roman" w:eastAsia="Times New Roman" w:hAnsi="Times New Roman" w:cs="Times New Roman"/>
                <w:color w:val="34343C"/>
                <w:lang w:eastAsia="ru-RU"/>
              </w:rPr>
              <w:t xml:space="preserve">й сети "Интернет" (далее – сеть Интернет); использовать </w:t>
            </w:r>
            <w:r w:rsidRPr="005B50BC">
              <w:rPr>
                <w:rFonts w:ascii="Times New Roman" w:eastAsia="Times New Roman" w:hAnsi="Times New Roman" w:cs="Times New Roman"/>
                <w:color w:val="34343C"/>
                <w:lang w:eastAsia="ru-RU"/>
              </w:rPr>
              <w:t>приобретенные умения и</w:t>
            </w:r>
          </w:p>
          <w:p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навыки в процес</w:t>
            </w:r>
            <w:r w:rsidR="00095BB9">
              <w:rPr>
                <w:rFonts w:ascii="Times New Roman" w:eastAsia="Times New Roman" w:hAnsi="Times New Roman" w:cs="Times New Roman"/>
                <w:color w:val="34343C"/>
                <w:lang w:eastAsia="ru-RU"/>
              </w:rPr>
              <w:t xml:space="preserve">се онлайн-обучения иностранному </w:t>
            </w:r>
            <w:r w:rsidRPr="005B50BC">
              <w:rPr>
                <w:rFonts w:ascii="Times New Roman" w:eastAsia="Times New Roman" w:hAnsi="Times New Roman" w:cs="Times New Roman"/>
                <w:color w:val="34343C"/>
                <w:lang w:eastAsia="ru-RU"/>
              </w:rPr>
              <w:t>зыку; ис</w:t>
            </w:r>
            <w:r w:rsidR="00DC2535">
              <w:rPr>
                <w:rFonts w:ascii="Times New Roman" w:eastAsia="Times New Roman" w:hAnsi="Times New Roman" w:cs="Times New Roman"/>
                <w:color w:val="34343C"/>
                <w:lang w:eastAsia="ru-RU"/>
              </w:rPr>
              <w:t xml:space="preserve">пользовать </w:t>
            </w:r>
            <w:r w:rsidR="00095BB9">
              <w:rPr>
                <w:rFonts w:ascii="Times New Roman" w:eastAsia="Times New Roman" w:hAnsi="Times New Roman" w:cs="Times New Roman"/>
                <w:color w:val="34343C"/>
                <w:lang w:eastAsia="ru-RU"/>
              </w:rPr>
              <w:t xml:space="preserve">иноязычные словари и </w:t>
            </w:r>
            <w:r w:rsidRPr="005B50BC">
              <w:rPr>
                <w:rFonts w:ascii="Times New Roman" w:eastAsia="Times New Roman" w:hAnsi="Times New Roman" w:cs="Times New Roman"/>
                <w:color w:val="34343C"/>
                <w:lang w:eastAsia="ru-RU"/>
              </w:rPr>
              <w:t>справочники, в том числе информационно-</w:t>
            </w:r>
          </w:p>
          <w:p w:rsidR="005B50BC" w:rsidRPr="005B50BC" w:rsidRDefault="005B50BC" w:rsidP="005B50BC">
            <w:pPr>
              <w:shd w:val="clear" w:color="auto" w:fill="FFFFFF"/>
              <w:rPr>
                <w:rFonts w:ascii="Times New Roman" w:eastAsia="Times New Roman" w:hAnsi="Times New Roman" w:cs="Times New Roman"/>
                <w:color w:val="34343C"/>
                <w:lang w:eastAsia="ru-RU"/>
              </w:rPr>
            </w:pPr>
            <w:r w:rsidRPr="005B50BC">
              <w:rPr>
                <w:rFonts w:ascii="Times New Roman" w:eastAsia="Times New Roman" w:hAnsi="Times New Roman" w:cs="Times New Roman"/>
                <w:color w:val="34343C"/>
                <w:lang w:eastAsia="ru-RU"/>
              </w:rPr>
              <w:t>справочные системы в электронной форме</w:t>
            </w:r>
            <w:r w:rsidR="00095BB9">
              <w:rPr>
                <w:rFonts w:ascii="Times New Roman" w:eastAsia="Times New Roman" w:hAnsi="Times New Roman" w:cs="Times New Roman"/>
                <w:color w:val="34343C"/>
                <w:lang w:eastAsia="ru-RU"/>
              </w:rPr>
              <w:t>.</w:t>
            </w:r>
          </w:p>
        </w:tc>
      </w:tr>
      <w:tr w:rsidR="005B50BC" w:rsidTr="005B50BC">
        <w:tc>
          <w:tcPr>
            <w:tcW w:w="2235" w:type="dxa"/>
          </w:tcPr>
          <w:p w:rsidR="005B50BC" w:rsidRPr="00BB2FFC" w:rsidRDefault="00BB2FFC" w:rsidP="00EF5965">
            <w:pPr>
              <w:spacing w:after="120"/>
              <w:rPr>
                <w:rFonts w:ascii="Times New Roman" w:hAnsi="Times New Roman" w:cs="Times New Roman"/>
                <w:bCs/>
              </w:rPr>
            </w:pPr>
            <w:r w:rsidRPr="00BB2FFC">
              <w:rPr>
                <w:rFonts w:ascii="Times New Roman" w:hAnsi="Times New Roman" w:cs="Times New Roman"/>
                <w:bCs/>
              </w:rPr>
              <w:lastRenderedPageBreak/>
              <w:t xml:space="preserve">ОК.02 </w:t>
            </w:r>
            <w:r w:rsidRPr="00BB2FFC">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685" w:type="dxa"/>
          </w:tcPr>
          <w:p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В области ценности научного</w:t>
            </w:r>
          </w:p>
          <w:p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познания:</w:t>
            </w:r>
          </w:p>
          <w:p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-сформированность мировоззрения,</w:t>
            </w:r>
            <w:r w:rsidR="00DC2535">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с</w:t>
            </w:r>
            <w:r w:rsidRPr="00BB2FFC">
              <w:rPr>
                <w:rFonts w:ascii="Times New Roman" w:eastAsia="Times New Roman" w:hAnsi="Times New Roman" w:cs="Times New Roman"/>
                <w:color w:val="34343C"/>
                <w:lang w:eastAsia="ru-RU"/>
              </w:rPr>
              <w:t>оответствующего</w:t>
            </w:r>
            <w:r w:rsidR="00DC2535">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современному</w:t>
            </w:r>
          </w:p>
          <w:p w:rsidR="00BB2FFC" w:rsidRPr="00BB2FFC" w:rsidRDefault="00BB2FFC" w:rsidP="00BB2FFC">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у</w:t>
            </w:r>
            <w:r w:rsidRPr="00BB2FFC">
              <w:rPr>
                <w:rFonts w:ascii="Times New Roman" w:eastAsia="Times New Roman" w:hAnsi="Times New Roman" w:cs="Times New Roman"/>
                <w:color w:val="34343C"/>
                <w:lang w:eastAsia="ru-RU"/>
              </w:rPr>
              <w:t>ровню</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развития</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науки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общественной</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практики,</w:t>
            </w:r>
          </w:p>
          <w:p w:rsidR="00BB2FFC" w:rsidRPr="00BB2FFC" w:rsidRDefault="00DC2535" w:rsidP="00BB2FFC">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основанного на диалоге культур, </w:t>
            </w:r>
            <w:r w:rsidR="00BB2FFC" w:rsidRPr="00BB2FFC">
              <w:rPr>
                <w:rFonts w:ascii="Times New Roman" w:eastAsia="Times New Roman" w:hAnsi="Times New Roman" w:cs="Times New Roman"/>
                <w:color w:val="34343C"/>
                <w:lang w:eastAsia="ru-RU"/>
              </w:rPr>
              <w:t>способствующего осознанию своего</w:t>
            </w:r>
          </w:p>
          <w:p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места в поликультурном мире;</w:t>
            </w:r>
          </w:p>
          <w:p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 совершенствование языковой и</w:t>
            </w:r>
            <w:r w:rsidR="00DC2535">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ч</w:t>
            </w:r>
            <w:r w:rsidRPr="00BB2FFC">
              <w:rPr>
                <w:rFonts w:ascii="Times New Roman" w:eastAsia="Times New Roman" w:hAnsi="Times New Roman" w:cs="Times New Roman"/>
                <w:color w:val="34343C"/>
                <w:lang w:eastAsia="ru-RU"/>
              </w:rPr>
              <w:t>итательской</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культуры</w:t>
            </w:r>
          </w:p>
          <w:p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как</w:t>
            </w:r>
            <w:r>
              <w:rPr>
                <w:rFonts w:ascii="Times New Roman" w:eastAsia="Times New Roman" w:hAnsi="Times New Roman" w:cs="Times New Roman"/>
                <w:color w:val="34343C"/>
                <w:lang w:eastAsia="ru-RU"/>
              </w:rPr>
              <w:t xml:space="preserve"> </w:t>
            </w:r>
            <w:r w:rsidR="00DC2535">
              <w:rPr>
                <w:rFonts w:ascii="Times New Roman" w:eastAsia="Times New Roman" w:hAnsi="Times New Roman" w:cs="Times New Roman"/>
                <w:color w:val="34343C"/>
                <w:lang w:eastAsia="ru-RU"/>
              </w:rPr>
              <w:t xml:space="preserve">средства взаимодействия между </w:t>
            </w:r>
            <w:r w:rsidRPr="00BB2FFC">
              <w:rPr>
                <w:rFonts w:ascii="Times New Roman" w:eastAsia="Times New Roman" w:hAnsi="Times New Roman" w:cs="Times New Roman"/>
                <w:color w:val="34343C"/>
                <w:lang w:eastAsia="ru-RU"/>
              </w:rPr>
              <w:t>людьми и познания мира;</w:t>
            </w:r>
          </w:p>
          <w:p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 осознание ценности научной</w:t>
            </w:r>
          </w:p>
          <w:p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деятельности,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готовность</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осуществлять</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проектную</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и</w:t>
            </w:r>
          </w:p>
          <w:p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исследовательскую</w:t>
            </w:r>
            <w:r>
              <w:rPr>
                <w:rFonts w:ascii="Times New Roman" w:eastAsia="Times New Roman" w:hAnsi="Times New Roman" w:cs="Times New Roman"/>
                <w:color w:val="34343C"/>
                <w:lang w:eastAsia="ru-RU"/>
              </w:rPr>
              <w:t xml:space="preserve"> </w:t>
            </w:r>
            <w:r w:rsidR="00DC2535">
              <w:rPr>
                <w:rFonts w:ascii="Times New Roman" w:eastAsia="Times New Roman" w:hAnsi="Times New Roman" w:cs="Times New Roman"/>
                <w:color w:val="34343C"/>
                <w:lang w:eastAsia="ru-RU"/>
              </w:rPr>
              <w:t xml:space="preserve">деятельность </w:t>
            </w:r>
            <w:r w:rsidRPr="00BB2FFC">
              <w:rPr>
                <w:rFonts w:ascii="Times New Roman" w:eastAsia="Times New Roman" w:hAnsi="Times New Roman" w:cs="Times New Roman"/>
                <w:color w:val="34343C"/>
                <w:lang w:eastAsia="ru-RU"/>
              </w:rPr>
              <w:t>индивидуально и в группе.</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Овладение</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универсальными</w:t>
            </w:r>
          </w:p>
          <w:p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учебными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познавательными</w:t>
            </w:r>
          </w:p>
          <w:p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действиями:</w:t>
            </w:r>
          </w:p>
          <w:p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в) работа с информацией:</w:t>
            </w:r>
          </w:p>
          <w:p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 владеть навыками получения</w:t>
            </w:r>
          </w:p>
          <w:p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информации из источников разных</w:t>
            </w:r>
          </w:p>
          <w:p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типов,</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самостоятельно</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осуществлять</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поиск,</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анализ,</w:t>
            </w:r>
          </w:p>
          <w:p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систематизацию и интерпретацию</w:t>
            </w:r>
          </w:p>
          <w:p w:rsidR="00BB2FFC" w:rsidRPr="00BB2FFC" w:rsidRDefault="00DC2535" w:rsidP="00BB2FFC">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информации различных видов и </w:t>
            </w:r>
            <w:r w:rsidR="00BB2FFC" w:rsidRPr="00BB2FFC">
              <w:rPr>
                <w:rFonts w:ascii="Times New Roman" w:eastAsia="Times New Roman" w:hAnsi="Times New Roman" w:cs="Times New Roman"/>
                <w:color w:val="34343C"/>
                <w:lang w:eastAsia="ru-RU"/>
              </w:rPr>
              <w:t>форм представления;</w:t>
            </w:r>
          </w:p>
          <w:p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 создавать тексты в различных</w:t>
            </w:r>
          </w:p>
          <w:p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форматах с учетом назначения</w:t>
            </w:r>
          </w:p>
          <w:p w:rsidR="00BB2FFC" w:rsidRPr="00BB2FFC" w:rsidRDefault="00DC2535" w:rsidP="00BB2FFC">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информации и целевой аудитории, </w:t>
            </w:r>
            <w:r w:rsidR="00BB2FFC" w:rsidRPr="00BB2FFC">
              <w:rPr>
                <w:rFonts w:ascii="Times New Roman" w:eastAsia="Times New Roman" w:hAnsi="Times New Roman" w:cs="Times New Roman"/>
                <w:color w:val="34343C"/>
                <w:lang w:eastAsia="ru-RU"/>
              </w:rPr>
              <w:t>выбирая</w:t>
            </w:r>
            <w:r w:rsidR="00BB2FFC">
              <w:rPr>
                <w:rFonts w:ascii="Times New Roman" w:eastAsia="Times New Roman" w:hAnsi="Times New Roman" w:cs="Times New Roman"/>
                <w:color w:val="34343C"/>
                <w:lang w:eastAsia="ru-RU"/>
              </w:rPr>
              <w:t xml:space="preserve"> </w:t>
            </w:r>
            <w:r w:rsidR="00BB2FFC" w:rsidRPr="00BB2FFC">
              <w:rPr>
                <w:rFonts w:ascii="Times New Roman" w:eastAsia="Times New Roman" w:hAnsi="Times New Roman" w:cs="Times New Roman"/>
                <w:color w:val="34343C"/>
                <w:lang w:eastAsia="ru-RU"/>
              </w:rPr>
              <w:t>оптимальную</w:t>
            </w:r>
            <w:r w:rsidR="00BB2FFC">
              <w:rPr>
                <w:rFonts w:ascii="Times New Roman" w:eastAsia="Times New Roman" w:hAnsi="Times New Roman" w:cs="Times New Roman"/>
                <w:color w:val="34343C"/>
                <w:lang w:eastAsia="ru-RU"/>
              </w:rPr>
              <w:t xml:space="preserve"> </w:t>
            </w:r>
            <w:r w:rsidR="00BB2FFC" w:rsidRPr="00BB2FFC">
              <w:rPr>
                <w:rFonts w:ascii="Times New Roman" w:eastAsia="Times New Roman" w:hAnsi="Times New Roman" w:cs="Times New Roman"/>
                <w:color w:val="34343C"/>
                <w:lang w:eastAsia="ru-RU"/>
              </w:rPr>
              <w:t>форму</w:t>
            </w:r>
          </w:p>
          <w:p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представления и визуализации;</w:t>
            </w:r>
          </w:p>
          <w:p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оценивать</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достоверность,</w:t>
            </w:r>
          </w:p>
          <w:p w:rsidR="00BB2FFC" w:rsidRPr="00BB2FFC" w:rsidRDefault="00BB2FFC" w:rsidP="00BB2FFC">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л</w:t>
            </w:r>
            <w:r w:rsidRPr="00BB2FFC">
              <w:rPr>
                <w:rFonts w:ascii="Times New Roman" w:eastAsia="Times New Roman" w:hAnsi="Times New Roman" w:cs="Times New Roman"/>
                <w:color w:val="34343C"/>
                <w:lang w:eastAsia="ru-RU"/>
              </w:rPr>
              <w:t>егитимность</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информации,</w:t>
            </w:r>
          </w:p>
          <w:p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со</w:t>
            </w:r>
            <w:r w:rsidR="00DC2535">
              <w:rPr>
                <w:rFonts w:ascii="Times New Roman" w:eastAsia="Times New Roman" w:hAnsi="Times New Roman" w:cs="Times New Roman"/>
                <w:color w:val="34343C"/>
                <w:lang w:eastAsia="ru-RU"/>
              </w:rPr>
              <w:t xml:space="preserve">ответствие правовым и морально- </w:t>
            </w:r>
            <w:r w:rsidRPr="00BB2FFC">
              <w:rPr>
                <w:rFonts w:ascii="Times New Roman" w:eastAsia="Times New Roman" w:hAnsi="Times New Roman" w:cs="Times New Roman"/>
                <w:color w:val="34343C"/>
                <w:lang w:eastAsia="ru-RU"/>
              </w:rPr>
              <w:t>этическим нормам;</w:t>
            </w:r>
          </w:p>
          <w:p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использовать</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средства</w:t>
            </w:r>
          </w:p>
          <w:p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Информационных</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коммуникационных технологий в</w:t>
            </w:r>
            <w:r w:rsidR="00DC2535">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р</w:t>
            </w:r>
            <w:r w:rsidRPr="00BB2FFC">
              <w:rPr>
                <w:rFonts w:ascii="Times New Roman" w:eastAsia="Times New Roman" w:hAnsi="Times New Roman" w:cs="Times New Roman"/>
                <w:color w:val="34343C"/>
                <w:lang w:eastAsia="ru-RU"/>
              </w:rPr>
              <w:t>ешении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когнитивных,</w:t>
            </w:r>
          </w:p>
          <w:p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коммуникативных</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организационных</w:t>
            </w:r>
          </w:p>
          <w:p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задач</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соблюдением</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требований</w:t>
            </w:r>
          </w:p>
          <w:p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эр</w:t>
            </w:r>
            <w:r w:rsidR="00DC2535">
              <w:rPr>
                <w:rFonts w:ascii="Times New Roman" w:eastAsia="Times New Roman" w:hAnsi="Times New Roman" w:cs="Times New Roman"/>
                <w:color w:val="34343C"/>
                <w:lang w:eastAsia="ru-RU"/>
              </w:rPr>
              <w:t xml:space="preserve">гономики, техники безопасности, </w:t>
            </w:r>
            <w:r w:rsidRPr="00BB2FFC">
              <w:rPr>
                <w:rFonts w:ascii="Times New Roman" w:eastAsia="Times New Roman" w:hAnsi="Times New Roman" w:cs="Times New Roman"/>
                <w:color w:val="34343C"/>
                <w:lang w:eastAsia="ru-RU"/>
              </w:rPr>
              <w:t>гигиены,</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ресурсосбережения,</w:t>
            </w:r>
          </w:p>
          <w:p w:rsidR="00BB2FFC" w:rsidRPr="00BB2FFC" w:rsidRDefault="00DC2535" w:rsidP="00BB2FFC">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правовых и этических норм, норм </w:t>
            </w:r>
            <w:r w:rsidR="00BB2FFC" w:rsidRPr="00BB2FFC">
              <w:rPr>
                <w:rFonts w:ascii="Times New Roman" w:eastAsia="Times New Roman" w:hAnsi="Times New Roman" w:cs="Times New Roman"/>
                <w:color w:val="34343C"/>
                <w:lang w:eastAsia="ru-RU"/>
              </w:rPr>
              <w:lastRenderedPageBreak/>
              <w:t>информационной безопасности;</w:t>
            </w:r>
          </w:p>
          <w:p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 владеть навыками распознавания</w:t>
            </w:r>
          </w:p>
          <w:p w:rsidR="00BB2FFC" w:rsidRPr="00BB2FFC" w:rsidRDefault="00BB2FFC" w:rsidP="00BB2FFC">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и </w:t>
            </w:r>
            <w:r w:rsidRPr="00BB2FFC">
              <w:rPr>
                <w:rFonts w:ascii="Times New Roman" w:eastAsia="Times New Roman" w:hAnsi="Times New Roman" w:cs="Times New Roman"/>
                <w:color w:val="34343C"/>
                <w:lang w:eastAsia="ru-RU"/>
              </w:rPr>
              <w:t>защиты</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информации,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информационной</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безопасности</w:t>
            </w:r>
          </w:p>
          <w:p w:rsidR="005B50B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личности</w:t>
            </w:r>
            <w:r>
              <w:rPr>
                <w:rFonts w:ascii="Times New Roman" w:eastAsia="Times New Roman" w:hAnsi="Times New Roman" w:cs="Times New Roman"/>
                <w:color w:val="34343C"/>
                <w:lang w:eastAsia="ru-RU"/>
              </w:rPr>
              <w:t>.</w:t>
            </w:r>
          </w:p>
        </w:tc>
        <w:tc>
          <w:tcPr>
            <w:tcW w:w="3934" w:type="dxa"/>
          </w:tcPr>
          <w:p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lastRenderedPageBreak/>
              <w:t>- владеть социокультурными знаниями и умениями: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знать/понимать речевые различия в ситуациях</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официального и неофициального общения в рамках</w:t>
            </w:r>
          </w:p>
          <w:p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тематического содержания речи и использовать</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лексико-грамматические средства с учетом этих</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различий; знать/понимать и использовать в устной 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письменной</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речи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наиболее</w:t>
            </w:r>
          </w:p>
          <w:p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употребительную</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тематическую</w:t>
            </w:r>
          </w:p>
          <w:p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фоновую</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лексику</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реалии</w:t>
            </w:r>
          </w:p>
          <w:p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страны/стран изучаемого языка (например, система</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образования, страницы истории, основные праздники,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этикетные особенности общения); иметь базовые</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знания о социокультурном портрете и культурном</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наследии родной страны и страны/стран изучаемого</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языка; представлять родную страну и ее культуру на</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иностранном языке; проявлять уважение к иной</w:t>
            </w:r>
            <w:r>
              <w:rPr>
                <w:rFonts w:ascii="Times New Roman" w:eastAsia="Times New Roman" w:hAnsi="Times New Roman" w:cs="Times New Roman"/>
                <w:color w:val="34343C"/>
                <w:lang w:eastAsia="ru-RU"/>
              </w:rPr>
              <w:t xml:space="preserve"> </w:t>
            </w:r>
            <w:r w:rsidR="00DC2535">
              <w:rPr>
                <w:rFonts w:ascii="Times New Roman" w:eastAsia="Times New Roman" w:hAnsi="Times New Roman" w:cs="Times New Roman"/>
                <w:color w:val="34343C"/>
                <w:lang w:eastAsia="ru-RU"/>
              </w:rPr>
              <w:t xml:space="preserve">культуре; </w:t>
            </w:r>
            <w:r w:rsidRPr="00BB2FFC">
              <w:rPr>
                <w:rFonts w:ascii="Times New Roman" w:eastAsia="Times New Roman" w:hAnsi="Times New Roman" w:cs="Times New Roman"/>
                <w:color w:val="34343C"/>
                <w:lang w:eastAsia="ru-RU"/>
              </w:rPr>
              <w:t>соблюдать</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нормы</w:t>
            </w:r>
            <w:r>
              <w:rPr>
                <w:rFonts w:ascii="Times New Roman" w:eastAsia="Times New Roman" w:hAnsi="Times New Roman" w:cs="Times New Roman"/>
                <w:color w:val="34343C"/>
                <w:lang w:eastAsia="ru-RU"/>
              </w:rPr>
              <w:t xml:space="preserve"> вежливости </w:t>
            </w:r>
            <w:r w:rsidR="00DC2535">
              <w:rPr>
                <w:rFonts w:ascii="Times New Roman" w:eastAsia="Times New Roman" w:hAnsi="Times New Roman" w:cs="Times New Roman"/>
                <w:color w:val="34343C"/>
                <w:lang w:eastAsia="ru-RU"/>
              </w:rPr>
              <w:t xml:space="preserve">в </w:t>
            </w:r>
            <w:r w:rsidRPr="00BB2FFC">
              <w:rPr>
                <w:rFonts w:ascii="Times New Roman" w:eastAsia="Times New Roman" w:hAnsi="Times New Roman" w:cs="Times New Roman"/>
                <w:color w:val="34343C"/>
                <w:lang w:eastAsia="ru-RU"/>
              </w:rPr>
              <w:t>межкультурном общении;</w:t>
            </w:r>
          </w:p>
          <w:p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владеть</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компенсаторными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умениями,</w:t>
            </w:r>
          </w:p>
          <w:p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позволяющими в случае сбоя коммуникации, а также</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в условиях дефицита языковых средств использовать</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различные при</w:t>
            </w:r>
            <w:r w:rsidR="00DC2535">
              <w:rPr>
                <w:rFonts w:ascii="Times New Roman" w:eastAsia="Times New Roman" w:hAnsi="Times New Roman" w:cs="Times New Roman"/>
                <w:color w:val="34343C"/>
                <w:lang w:eastAsia="ru-RU"/>
              </w:rPr>
              <w:t xml:space="preserve">емы переработки информации: при </w:t>
            </w:r>
            <w:r w:rsidRPr="00BB2FFC">
              <w:rPr>
                <w:rFonts w:ascii="Times New Roman" w:eastAsia="Times New Roman" w:hAnsi="Times New Roman" w:cs="Times New Roman"/>
                <w:color w:val="34343C"/>
                <w:lang w:eastAsia="ru-RU"/>
              </w:rPr>
              <w:t>говорении - переспрос; при говорении и письме -</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описание/</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перифраз/</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толкование; при чтении 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аудировании - языковую и контекстуальную догадку;</w:t>
            </w:r>
          </w:p>
          <w:p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уметь</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сравнивать,</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классифицировать,</w:t>
            </w:r>
          </w:p>
          <w:p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систематизировать и обобщать по существенным</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признакам</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изученные</w:t>
            </w:r>
          </w:p>
          <w:p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языковые</w:t>
            </w:r>
            <w:r>
              <w:rPr>
                <w:rFonts w:ascii="Times New Roman" w:eastAsia="Times New Roman" w:hAnsi="Times New Roman" w:cs="Times New Roman"/>
                <w:color w:val="34343C"/>
                <w:lang w:eastAsia="ru-RU"/>
              </w:rPr>
              <w:t xml:space="preserve"> </w:t>
            </w:r>
            <w:r w:rsidR="00DC2535">
              <w:rPr>
                <w:rFonts w:ascii="Times New Roman" w:eastAsia="Times New Roman" w:hAnsi="Times New Roman" w:cs="Times New Roman"/>
                <w:color w:val="34343C"/>
                <w:lang w:eastAsia="ru-RU"/>
              </w:rPr>
              <w:t xml:space="preserve">явления </w:t>
            </w:r>
            <w:r w:rsidRPr="00BB2FFC">
              <w:rPr>
                <w:rFonts w:ascii="Times New Roman" w:eastAsia="Times New Roman" w:hAnsi="Times New Roman" w:cs="Times New Roman"/>
                <w:color w:val="34343C"/>
                <w:lang w:eastAsia="ru-RU"/>
              </w:rPr>
              <w:t>(лексические и грамматические);</w:t>
            </w:r>
          </w:p>
          <w:p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-иметь</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опыт</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практической</w:t>
            </w:r>
          </w:p>
          <w:p w:rsidR="00BB2FFC" w:rsidRPr="00BB2FFC" w:rsidRDefault="00BB2FFC" w:rsidP="00BB2FFC">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д</w:t>
            </w:r>
            <w:r w:rsidRPr="00BB2FFC">
              <w:rPr>
                <w:rFonts w:ascii="Times New Roman" w:eastAsia="Times New Roman" w:hAnsi="Times New Roman" w:cs="Times New Roman"/>
                <w:color w:val="34343C"/>
                <w:lang w:eastAsia="ru-RU"/>
              </w:rPr>
              <w:t>ятельности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повседневной жизни: участвовать в учебно-</w:t>
            </w:r>
          </w:p>
          <w:p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исследовательской,</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проектной</w:t>
            </w:r>
          </w:p>
          <w:p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деятельности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предметного и межпредметного характера с</w:t>
            </w:r>
          </w:p>
          <w:p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использованием</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материалов</w:t>
            </w:r>
          </w:p>
          <w:p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lastRenderedPageBreak/>
              <w:t>на</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изучаемом</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иностранном языке и применением информационно-</w:t>
            </w:r>
          </w:p>
          <w:p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коммуникационных технологий; соблюдать правила</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информационной</w:t>
            </w:r>
          </w:p>
          <w:p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безопасности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в</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ситуациях</w:t>
            </w:r>
          </w:p>
          <w:p w:rsidR="00BB2FF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повседневной жизни и при работе в информационно-</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 xml:space="preserve">телекоммуникационной сети "Интернет" (далее </w:t>
            </w:r>
            <w:r>
              <w:rPr>
                <w:rFonts w:ascii="Times New Roman" w:eastAsia="Times New Roman" w:hAnsi="Times New Roman" w:cs="Times New Roman"/>
                <w:color w:val="34343C"/>
                <w:lang w:eastAsia="ru-RU"/>
              </w:rPr>
              <w:t>–</w:t>
            </w:r>
            <w:r w:rsidRPr="00BB2FFC">
              <w:rPr>
                <w:rFonts w:ascii="Times New Roman" w:eastAsia="Times New Roman" w:hAnsi="Times New Roman" w:cs="Times New Roman"/>
                <w:color w:val="34343C"/>
                <w:lang w:eastAsia="ru-RU"/>
              </w:rPr>
              <w:t xml:space="preserve"> сеть</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Интернет); использовать приобретенные умения и</w:t>
            </w:r>
          </w:p>
          <w:p w:rsidR="005B50BC" w:rsidRPr="00BB2FFC" w:rsidRDefault="00BB2FFC" w:rsidP="00BB2FFC">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навыки в процессе онлайн-обучения иностранному</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языку; использовать иноязычные словари 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справочн</w:t>
            </w:r>
            <w:r w:rsidR="00DC2535">
              <w:rPr>
                <w:rFonts w:ascii="Times New Roman" w:eastAsia="Times New Roman" w:hAnsi="Times New Roman" w:cs="Times New Roman"/>
                <w:color w:val="34343C"/>
                <w:lang w:eastAsia="ru-RU"/>
              </w:rPr>
              <w:t xml:space="preserve">ики, в том числе информационно- </w:t>
            </w:r>
            <w:r w:rsidRPr="00BB2FFC">
              <w:rPr>
                <w:rFonts w:ascii="Times New Roman" w:eastAsia="Times New Roman" w:hAnsi="Times New Roman" w:cs="Times New Roman"/>
                <w:color w:val="34343C"/>
                <w:lang w:eastAsia="ru-RU"/>
              </w:rPr>
              <w:t>справочные системы в электронной форме.</w:t>
            </w:r>
          </w:p>
        </w:tc>
      </w:tr>
      <w:tr w:rsidR="005B50BC" w:rsidTr="005B50BC">
        <w:tc>
          <w:tcPr>
            <w:tcW w:w="2235" w:type="dxa"/>
          </w:tcPr>
          <w:p w:rsidR="005B50BC" w:rsidRPr="00DC2535" w:rsidRDefault="00D06253" w:rsidP="00EF5965">
            <w:pPr>
              <w:spacing w:after="120"/>
              <w:rPr>
                <w:rFonts w:ascii="Times New Roman" w:hAnsi="Times New Roman" w:cs="Times New Roman"/>
                <w:bCs/>
              </w:rPr>
            </w:pPr>
            <w:r w:rsidRPr="00DC2535">
              <w:rPr>
                <w:rFonts w:ascii="Times New Roman" w:hAnsi="Times New Roman" w:cs="Times New Roman"/>
                <w:bCs/>
              </w:rPr>
              <w:lastRenderedPageBreak/>
              <w:t xml:space="preserve">ОК.04 </w:t>
            </w:r>
            <w:r w:rsidRPr="00DC2535">
              <w:rPr>
                <w:rFonts w:ascii="Times New Roman" w:hAnsi="Times New Roman" w:cs="Times New Roman"/>
              </w:rPr>
              <w:t>Эффективно взаимодействовать и работать в коллективе и команде</w:t>
            </w:r>
          </w:p>
        </w:tc>
        <w:tc>
          <w:tcPr>
            <w:tcW w:w="3685" w:type="dxa"/>
          </w:tcPr>
          <w:p w:rsidR="00D06253"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Готовность</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к</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саморазвитию,</w:t>
            </w:r>
          </w:p>
          <w:p w:rsidR="00D06253" w:rsidRPr="00D06253" w:rsidRDefault="00D06253" w:rsidP="00D06253">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с</w:t>
            </w:r>
            <w:r w:rsidRPr="00D06253">
              <w:rPr>
                <w:rFonts w:ascii="Times New Roman" w:eastAsia="Times New Roman" w:hAnsi="Times New Roman" w:cs="Times New Roman"/>
                <w:color w:val="34343C"/>
                <w:lang w:eastAsia="ru-RU"/>
              </w:rPr>
              <w:t>амостоятельности</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и</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самоопределению;</w:t>
            </w:r>
          </w:p>
          <w:p w:rsidR="00D06253"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-овладение</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навыками</w:t>
            </w:r>
          </w:p>
          <w:p w:rsidR="00D06253"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учебно-</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исследовательской, проектной и</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социальной деятельности;</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Овладение</w:t>
            </w:r>
          </w:p>
          <w:p w:rsidR="00D06253"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универсальными</w:t>
            </w:r>
          </w:p>
          <w:p w:rsidR="00D06253"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коммуникативными действиями:</w:t>
            </w:r>
          </w:p>
          <w:p w:rsidR="00D06253"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б) совместная деятельность:</w:t>
            </w:r>
          </w:p>
          <w:p w:rsidR="00D06253"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понимать</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и</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использовать</w:t>
            </w:r>
          </w:p>
          <w:p w:rsidR="00D06253" w:rsidRPr="00D06253" w:rsidRDefault="00D06253" w:rsidP="00D06253">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п</w:t>
            </w:r>
            <w:r w:rsidRPr="00D06253">
              <w:rPr>
                <w:rFonts w:ascii="Times New Roman" w:eastAsia="Times New Roman" w:hAnsi="Times New Roman" w:cs="Times New Roman"/>
                <w:color w:val="34343C"/>
                <w:lang w:eastAsia="ru-RU"/>
              </w:rPr>
              <w:t>реимущества</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командной</w:t>
            </w:r>
          </w:p>
          <w:p w:rsidR="00D06253" w:rsidRPr="00D06253" w:rsidRDefault="00D06253" w:rsidP="00D06253">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и </w:t>
            </w:r>
            <w:r w:rsidRPr="00D06253">
              <w:rPr>
                <w:rFonts w:ascii="Times New Roman" w:eastAsia="Times New Roman" w:hAnsi="Times New Roman" w:cs="Times New Roman"/>
                <w:color w:val="34343C"/>
                <w:lang w:eastAsia="ru-RU"/>
              </w:rPr>
              <w:t>индивидуальной работы;</w:t>
            </w:r>
          </w:p>
          <w:p w:rsidR="00D06253"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 принимать цели совместной</w:t>
            </w:r>
          </w:p>
          <w:p w:rsidR="00D06253" w:rsidRPr="00D06253" w:rsidRDefault="00DC2535" w:rsidP="00D06253">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деятельности, организовывать и координировать действия по ее </w:t>
            </w:r>
            <w:r w:rsidR="00D06253" w:rsidRPr="00D06253">
              <w:rPr>
                <w:rFonts w:ascii="Times New Roman" w:eastAsia="Times New Roman" w:hAnsi="Times New Roman" w:cs="Times New Roman"/>
                <w:color w:val="34343C"/>
                <w:lang w:eastAsia="ru-RU"/>
              </w:rPr>
              <w:t>достижению:</w:t>
            </w:r>
            <w:r w:rsidR="00D06253">
              <w:rPr>
                <w:rFonts w:ascii="Times New Roman" w:eastAsia="Times New Roman" w:hAnsi="Times New Roman" w:cs="Times New Roman"/>
                <w:color w:val="34343C"/>
                <w:lang w:eastAsia="ru-RU"/>
              </w:rPr>
              <w:t xml:space="preserve"> </w:t>
            </w:r>
            <w:r w:rsidR="00D06253" w:rsidRPr="00D06253">
              <w:rPr>
                <w:rFonts w:ascii="Times New Roman" w:eastAsia="Times New Roman" w:hAnsi="Times New Roman" w:cs="Times New Roman"/>
                <w:color w:val="34343C"/>
                <w:lang w:eastAsia="ru-RU"/>
              </w:rPr>
              <w:t>составлять</w:t>
            </w:r>
            <w:r w:rsidR="00D06253">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 xml:space="preserve">план </w:t>
            </w:r>
            <w:r w:rsidR="00D06253" w:rsidRPr="00D06253">
              <w:rPr>
                <w:rFonts w:ascii="Times New Roman" w:eastAsia="Times New Roman" w:hAnsi="Times New Roman" w:cs="Times New Roman"/>
                <w:color w:val="34343C"/>
                <w:lang w:eastAsia="ru-RU"/>
              </w:rPr>
              <w:t>дей</w:t>
            </w:r>
            <w:r>
              <w:rPr>
                <w:rFonts w:ascii="Times New Roman" w:eastAsia="Times New Roman" w:hAnsi="Times New Roman" w:cs="Times New Roman"/>
                <w:color w:val="34343C"/>
                <w:lang w:eastAsia="ru-RU"/>
              </w:rPr>
              <w:t xml:space="preserve">ствий, распределять роли с </w:t>
            </w:r>
            <w:r w:rsidR="00D06253" w:rsidRPr="00D06253">
              <w:rPr>
                <w:rFonts w:ascii="Times New Roman" w:eastAsia="Times New Roman" w:hAnsi="Times New Roman" w:cs="Times New Roman"/>
                <w:color w:val="34343C"/>
                <w:lang w:eastAsia="ru-RU"/>
              </w:rPr>
              <w:t>учетом</w:t>
            </w:r>
            <w:r w:rsidR="00D06253">
              <w:rPr>
                <w:rFonts w:ascii="Times New Roman" w:eastAsia="Times New Roman" w:hAnsi="Times New Roman" w:cs="Times New Roman"/>
                <w:color w:val="34343C"/>
                <w:lang w:eastAsia="ru-RU"/>
              </w:rPr>
              <w:t xml:space="preserve"> </w:t>
            </w:r>
            <w:r w:rsidR="00D06253" w:rsidRPr="00D06253">
              <w:rPr>
                <w:rFonts w:ascii="Times New Roman" w:eastAsia="Times New Roman" w:hAnsi="Times New Roman" w:cs="Times New Roman"/>
                <w:color w:val="34343C"/>
                <w:lang w:eastAsia="ru-RU"/>
              </w:rPr>
              <w:t>мнений</w:t>
            </w:r>
            <w:r w:rsidR="00D06253">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 xml:space="preserve">участников </w:t>
            </w:r>
            <w:r w:rsidR="00D06253" w:rsidRPr="00D06253">
              <w:rPr>
                <w:rFonts w:ascii="Times New Roman" w:eastAsia="Times New Roman" w:hAnsi="Times New Roman" w:cs="Times New Roman"/>
                <w:color w:val="34343C"/>
                <w:lang w:eastAsia="ru-RU"/>
              </w:rPr>
              <w:t>обсуждать результаты совместной</w:t>
            </w:r>
          </w:p>
          <w:p w:rsidR="00D06253" w:rsidRPr="00D06253" w:rsidRDefault="00B14ADD" w:rsidP="00D06253">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работы; - координировать и выполнять работу в условиях реального, </w:t>
            </w:r>
            <w:r w:rsidR="00D06253" w:rsidRPr="00D06253">
              <w:rPr>
                <w:rFonts w:ascii="Times New Roman" w:eastAsia="Times New Roman" w:hAnsi="Times New Roman" w:cs="Times New Roman"/>
                <w:color w:val="34343C"/>
                <w:lang w:eastAsia="ru-RU"/>
              </w:rPr>
              <w:t>виртуального и комбинированного</w:t>
            </w:r>
          </w:p>
          <w:p w:rsidR="00D06253"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взаимодействия;</w:t>
            </w:r>
          </w:p>
          <w:p w:rsidR="00D06253"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осуществлять</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позитивное</w:t>
            </w:r>
          </w:p>
          <w:p w:rsidR="00D06253" w:rsidRPr="00D06253" w:rsidRDefault="00D06253" w:rsidP="00D06253">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с</w:t>
            </w:r>
            <w:r w:rsidRPr="00D06253">
              <w:rPr>
                <w:rFonts w:ascii="Times New Roman" w:eastAsia="Times New Roman" w:hAnsi="Times New Roman" w:cs="Times New Roman"/>
                <w:color w:val="34343C"/>
                <w:lang w:eastAsia="ru-RU"/>
              </w:rPr>
              <w:t>тратегическое</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поведение</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в</w:t>
            </w:r>
          </w:p>
          <w:p w:rsidR="00D06253"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различных ситуациях, проявлять</w:t>
            </w:r>
          </w:p>
          <w:p w:rsidR="00D06253" w:rsidRPr="00D06253" w:rsidRDefault="00DC2535" w:rsidP="00D06253">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творчество и воображение, быть </w:t>
            </w:r>
            <w:r w:rsidR="00D06253" w:rsidRPr="00D06253">
              <w:rPr>
                <w:rFonts w:ascii="Times New Roman" w:eastAsia="Times New Roman" w:hAnsi="Times New Roman" w:cs="Times New Roman"/>
                <w:color w:val="34343C"/>
                <w:lang w:eastAsia="ru-RU"/>
              </w:rPr>
              <w:t>инициативным.</w:t>
            </w:r>
            <w:r w:rsidR="00D06253">
              <w:rPr>
                <w:rFonts w:ascii="Times New Roman" w:eastAsia="Times New Roman" w:hAnsi="Times New Roman" w:cs="Times New Roman"/>
                <w:color w:val="34343C"/>
                <w:lang w:eastAsia="ru-RU"/>
              </w:rPr>
              <w:t xml:space="preserve"> </w:t>
            </w:r>
            <w:r w:rsidR="00D06253" w:rsidRPr="00D06253">
              <w:rPr>
                <w:rFonts w:ascii="Times New Roman" w:eastAsia="Times New Roman" w:hAnsi="Times New Roman" w:cs="Times New Roman"/>
                <w:color w:val="34343C"/>
                <w:lang w:eastAsia="ru-RU"/>
              </w:rPr>
              <w:t>Овладение</w:t>
            </w:r>
          </w:p>
          <w:p w:rsidR="00D06253"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универсальными</w:t>
            </w:r>
          </w:p>
          <w:p w:rsidR="00D06253"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регулятивными действиями:</w:t>
            </w:r>
          </w:p>
          <w:p w:rsidR="00D06253"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г</w:t>
            </w:r>
            <w:r w:rsidR="00DC2535">
              <w:rPr>
                <w:rFonts w:ascii="Times New Roman" w:eastAsia="Times New Roman" w:hAnsi="Times New Roman" w:cs="Times New Roman"/>
                <w:color w:val="34343C"/>
                <w:lang w:eastAsia="ru-RU"/>
              </w:rPr>
              <w:t xml:space="preserve">) принятие себя и других людей: </w:t>
            </w:r>
            <w:r w:rsidRPr="00D06253">
              <w:rPr>
                <w:rFonts w:ascii="Times New Roman" w:eastAsia="Times New Roman" w:hAnsi="Times New Roman" w:cs="Times New Roman"/>
                <w:color w:val="34343C"/>
                <w:lang w:eastAsia="ru-RU"/>
              </w:rPr>
              <w:t>- принимать мотивы и аргументы</w:t>
            </w:r>
          </w:p>
          <w:p w:rsidR="00D06253" w:rsidRPr="00D06253" w:rsidRDefault="00D06253" w:rsidP="00D06253">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д</w:t>
            </w:r>
            <w:r w:rsidRPr="00D06253">
              <w:rPr>
                <w:rFonts w:ascii="Times New Roman" w:eastAsia="Times New Roman" w:hAnsi="Times New Roman" w:cs="Times New Roman"/>
                <w:color w:val="34343C"/>
                <w:lang w:eastAsia="ru-RU"/>
              </w:rPr>
              <w:t>ругих</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людей</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при</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анализе</w:t>
            </w:r>
          </w:p>
          <w:p w:rsidR="00D06253"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результатов деятельности;</w:t>
            </w:r>
          </w:p>
          <w:p w:rsidR="00D06253"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 признавать свое п</w:t>
            </w:r>
            <w:r w:rsidR="00DC2535">
              <w:rPr>
                <w:rFonts w:ascii="Times New Roman" w:eastAsia="Times New Roman" w:hAnsi="Times New Roman" w:cs="Times New Roman"/>
                <w:color w:val="34343C"/>
                <w:lang w:eastAsia="ru-RU"/>
              </w:rPr>
              <w:t xml:space="preserve">раво и право </w:t>
            </w:r>
            <w:r w:rsidRPr="00D06253">
              <w:rPr>
                <w:rFonts w:ascii="Times New Roman" w:eastAsia="Times New Roman" w:hAnsi="Times New Roman" w:cs="Times New Roman"/>
                <w:color w:val="34343C"/>
                <w:lang w:eastAsia="ru-RU"/>
              </w:rPr>
              <w:t>других людей на ошибки;</w:t>
            </w:r>
          </w:p>
          <w:p w:rsidR="005B50BC"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w:t>
            </w:r>
            <w:r w:rsidR="00DC2535">
              <w:rPr>
                <w:rFonts w:ascii="Times New Roman" w:eastAsia="Times New Roman" w:hAnsi="Times New Roman" w:cs="Times New Roman"/>
                <w:color w:val="34343C"/>
                <w:lang w:eastAsia="ru-RU"/>
              </w:rPr>
              <w:t xml:space="preserve"> развивать способность понимать </w:t>
            </w:r>
            <w:r w:rsidRPr="00D06253">
              <w:rPr>
                <w:rFonts w:ascii="Times New Roman" w:eastAsia="Times New Roman" w:hAnsi="Times New Roman" w:cs="Times New Roman"/>
                <w:color w:val="34343C"/>
                <w:lang w:eastAsia="ru-RU"/>
              </w:rPr>
              <w:t>мир с позиции другого человека.</w:t>
            </w:r>
          </w:p>
        </w:tc>
        <w:tc>
          <w:tcPr>
            <w:tcW w:w="3934" w:type="dxa"/>
          </w:tcPr>
          <w:p w:rsidR="00D06253"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 xml:space="preserve">-говорение: уметь </w:t>
            </w:r>
            <w:r w:rsidR="00B14ADD">
              <w:rPr>
                <w:rFonts w:ascii="Times New Roman" w:eastAsia="Times New Roman" w:hAnsi="Times New Roman" w:cs="Times New Roman"/>
                <w:color w:val="34343C"/>
                <w:lang w:eastAsia="ru-RU"/>
              </w:rPr>
              <w:t xml:space="preserve">вести разные виды диалога </w:t>
            </w:r>
            <w:r w:rsidRPr="00D06253">
              <w:rPr>
                <w:rFonts w:ascii="Times New Roman" w:eastAsia="Times New Roman" w:hAnsi="Times New Roman" w:cs="Times New Roman"/>
                <w:color w:val="34343C"/>
                <w:lang w:eastAsia="ru-RU"/>
              </w:rPr>
              <w:t>в стандартных ситуациях</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неофициального</w:t>
            </w:r>
            <w:r w:rsidR="00B14ADD">
              <w:rPr>
                <w:rFonts w:ascii="Times New Roman" w:eastAsia="Times New Roman" w:hAnsi="Times New Roman" w:cs="Times New Roman"/>
                <w:color w:val="34343C"/>
                <w:lang w:eastAsia="ru-RU"/>
              </w:rPr>
              <w:t xml:space="preserve"> и официального общения объемом</w:t>
            </w:r>
            <w:r w:rsidRPr="00D06253">
              <w:rPr>
                <w:rFonts w:ascii="Times New Roman" w:eastAsia="Times New Roman" w:hAnsi="Times New Roman" w:cs="Times New Roman"/>
                <w:color w:val="34343C"/>
                <w:lang w:eastAsia="ru-RU"/>
              </w:rPr>
              <w:t>до 9 реплик со стороны каждого собеседника в рамках отобранног</w:t>
            </w:r>
            <w:r w:rsidR="00B14ADD">
              <w:rPr>
                <w:rFonts w:ascii="Times New Roman" w:eastAsia="Times New Roman" w:hAnsi="Times New Roman" w:cs="Times New Roman"/>
                <w:color w:val="34343C"/>
                <w:lang w:eastAsia="ru-RU"/>
              </w:rPr>
              <w:t xml:space="preserve">о тематического содержания речи </w:t>
            </w:r>
            <w:r w:rsidRPr="00D06253">
              <w:rPr>
                <w:rFonts w:ascii="Times New Roman" w:eastAsia="Times New Roman" w:hAnsi="Times New Roman" w:cs="Times New Roman"/>
                <w:color w:val="34343C"/>
                <w:lang w:eastAsia="ru-RU"/>
              </w:rPr>
              <w:t>с соблюдением норм речевого этикета, принятых в</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стране/странах изучаемого языка; создавать устные</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связные</w:t>
            </w:r>
          </w:p>
          <w:p w:rsidR="00D06253"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монологические</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высказывания</w:t>
            </w:r>
          </w:p>
          <w:p w:rsidR="00D06253" w:rsidRPr="00D06253" w:rsidRDefault="00B14ADD" w:rsidP="00D06253">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(описание/характеристика, </w:t>
            </w:r>
            <w:r w:rsidR="00D06253" w:rsidRPr="00D06253">
              <w:rPr>
                <w:rFonts w:ascii="Times New Roman" w:eastAsia="Times New Roman" w:hAnsi="Times New Roman" w:cs="Times New Roman"/>
                <w:color w:val="34343C"/>
                <w:lang w:eastAsia="ru-RU"/>
              </w:rPr>
              <w:t>повествование/</w:t>
            </w:r>
            <w:r>
              <w:rPr>
                <w:rFonts w:ascii="Times New Roman" w:eastAsia="Times New Roman" w:hAnsi="Times New Roman" w:cs="Times New Roman"/>
                <w:color w:val="34343C"/>
                <w:lang w:eastAsia="ru-RU"/>
              </w:rPr>
              <w:t xml:space="preserve"> </w:t>
            </w:r>
            <w:r w:rsidR="00D06253" w:rsidRPr="00D06253">
              <w:rPr>
                <w:rFonts w:ascii="Times New Roman" w:eastAsia="Times New Roman" w:hAnsi="Times New Roman" w:cs="Times New Roman"/>
                <w:color w:val="34343C"/>
                <w:lang w:eastAsia="ru-RU"/>
              </w:rPr>
              <w:t>сообщение) с изложением своего</w:t>
            </w:r>
            <w:r w:rsidR="00D06253">
              <w:rPr>
                <w:rFonts w:ascii="Times New Roman" w:eastAsia="Times New Roman" w:hAnsi="Times New Roman" w:cs="Times New Roman"/>
                <w:color w:val="34343C"/>
                <w:lang w:eastAsia="ru-RU"/>
              </w:rPr>
              <w:t xml:space="preserve"> </w:t>
            </w:r>
            <w:r w:rsidR="00D06253" w:rsidRPr="00D06253">
              <w:rPr>
                <w:rFonts w:ascii="Times New Roman" w:eastAsia="Times New Roman" w:hAnsi="Times New Roman" w:cs="Times New Roman"/>
                <w:color w:val="34343C"/>
                <w:lang w:eastAsia="ru-RU"/>
              </w:rPr>
              <w:t>мнения и краткой а</w:t>
            </w:r>
            <w:r w:rsidR="00DC2535">
              <w:rPr>
                <w:rFonts w:ascii="Times New Roman" w:eastAsia="Times New Roman" w:hAnsi="Times New Roman" w:cs="Times New Roman"/>
                <w:color w:val="34343C"/>
                <w:lang w:eastAsia="ru-RU"/>
              </w:rPr>
              <w:t xml:space="preserve">ргументацией объемом 14-15 фраз в </w:t>
            </w:r>
            <w:r w:rsidR="00D06253" w:rsidRPr="00D06253">
              <w:rPr>
                <w:rFonts w:ascii="Times New Roman" w:eastAsia="Times New Roman" w:hAnsi="Times New Roman" w:cs="Times New Roman"/>
                <w:color w:val="34343C"/>
                <w:lang w:eastAsia="ru-RU"/>
              </w:rPr>
              <w:t>рамках отобранного тематического содержания</w:t>
            </w:r>
            <w:r w:rsidR="00D06253">
              <w:rPr>
                <w:rFonts w:ascii="Times New Roman" w:eastAsia="Times New Roman" w:hAnsi="Times New Roman" w:cs="Times New Roman"/>
                <w:color w:val="34343C"/>
                <w:lang w:eastAsia="ru-RU"/>
              </w:rPr>
              <w:t xml:space="preserve"> </w:t>
            </w:r>
            <w:r w:rsidR="00D06253" w:rsidRPr="00D06253">
              <w:rPr>
                <w:rFonts w:ascii="Times New Roman" w:eastAsia="Times New Roman" w:hAnsi="Times New Roman" w:cs="Times New Roman"/>
                <w:color w:val="34343C"/>
                <w:lang w:eastAsia="ru-RU"/>
              </w:rPr>
              <w:t>речи;</w:t>
            </w:r>
            <w:r w:rsidR="00D06253">
              <w:rPr>
                <w:rFonts w:ascii="Times New Roman" w:eastAsia="Times New Roman" w:hAnsi="Times New Roman" w:cs="Times New Roman"/>
                <w:color w:val="34343C"/>
                <w:lang w:eastAsia="ru-RU"/>
              </w:rPr>
              <w:t xml:space="preserve"> </w:t>
            </w:r>
            <w:r w:rsidR="00D06253" w:rsidRPr="00D06253">
              <w:rPr>
                <w:rFonts w:ascii="Times New Roman" w:eastAsia="Times New Roman" w:hAnsi="Times New Roman" w:cs="Times New Roman"/>
                <w:color w:val="34343C"/>
                <w:lang w:eastAsia="ru-RU"/>
              </w:rPr>
              <w:t>передавать</w:t>
            </w:r>
            <w:r w:rsidR="00D06253">
              <w:rPr>
                <w:rFonts w:ascii="Times New Roman" w:eastAsia="Times New Roman" w:hAnsi="Times New Roman" w:cs="Times New Roman"/>
                <w:color w:val="34343C"/>
                <w:lang w:eastAsia="ru-RU"/>
              </w:rPr>
              <w:t xml:space="preserve"> </w:t>
            </w:r>
            <w:r w:rsidR="00DC2535">
              <w:rPr>
                <w:rFonts w:ascii="Times New Roman" w:eastAsia="Times New Roman" w:hAnsi="Times New Roman" w:cs="Times New Roman"/>
                <w:color w:val="34343C"/>
                <w:lang w:eastAsia="ru-RU"/>
              </w:rPr>
              <w:t xml:space="preserve">основное </w:t>
            </w:r>
            <w:r w:rsidR="00D06253" w:rsidRPr="00D06253">
              <w:rPr>
                <w:rFonts w:ascii="Times New Roman" w:eastAsia="Times New Roman" w:hAnsi="Times New Roman" w:cs="Times New Roman"/>
                <w:color w:val="34343C"/>
                <w:lang w:eastAsia="ru-RU"/>
              </w:rPr>
              <w:t>содержание</w:t>
            </w:r>
            <w:r w:rsidR="00D06253">
              <w:rPr>
                <w:rFonts w:ascii="Times New Roman" w:eastAsia="Times New Roman" w:hAnsi="Times New Roman" w:cs="Times New Roman"/>
                <w:color w:val="34343C"/>
                <w:lang w:eastAsia="ru-RU"/>
              </w:rPr>
              <w:t xml:space="preserve"> </w:t>
            </w:r>
            <w:r w:rsidR="00D06253" w:rsidRPr="00D06253">
              <w:rPr>
                <w:rFonts w:ascii="Times New Roman" w:eastAsia="Times New Roman" w:hAnsi="Times New Roman" w:cs="Times New Roman"/>
                <w:color w:val="34343C"/>
                <w:lang w:eastAsia="ru-RU"/>
              </w:rPr>
              <w:t>прочитанного/</w:t>
            </w:r>
            <w:r w:rsidR="00D06253">
              <w:rPr>
                <w:rFonts w:ascii="Times New Roman" w:eastAsia="Times New Roman" w:hAnsi="Times New Roman" w:cs="Times New Roman"/>
                <w:color w:val="34343C"/>
                <w:lang w:eastAsia="ru-RU"/>
              </w:rPr>
              <w:t xml:space="preserve"> </w:t>
            </w:r>
            <w:r w:rsidR="00D06253" w:rsidRPr="00D06253">
              <w:rPr>
                <w:rFonts w:ascii="Times New Roman" w:eastAsia="Times New Roman" w:hAnsi="Times New Roman" w:cs="Times New Roman"/>
                <w:color w:val="34343C"/>
                <w:lang w:eastAsia="ru-RU"/>
              </w:rPr>
              <w:t>прослушанного текста с выражением</w:t>
            </w:r>
          </w:p>
          <w:p w:rsidR="00D06253"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своего отношения; устно представлять в объеме 14-</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15 фраз результаты выполненной проектной работы;</w:t>
            </w:r>
          </w:p>
          <w:p w:rsidR="00D06253"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-иметь</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опыт</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практической</w:t>
            </w:r>
          </w:p>
          <w:p w:rsidR="00D06253" w:rsidRPr="00D06253" w:rsidRDefault="00D06253" w:rsidP="00D06253">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д</w:t>
            </w:r>
            <w:r w:rsidRPr="00D06253">
              <w:rPr>
                <w:rFonts w:ascii="Times New Roman" w:eastAsia="Times New Roman" w:hAnsi="Times New Roman" w:cs="Times New Roman"/>
                <w:color w:val="34343C"/>
                <w:lang w:eastAsia="ru-RU"/>
              </w:rPr>
              <w:t>еятельности</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повседневной жизни: участвовать в учебно-</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исследовательской,</w:t>
            </w:r>
            <w:r>
              <w:rPr>
                <w:rFonts w:ascii="Times New Roman" w:eastAsia="Times New Roman" w:hAnsi="Times New Roman" w:cs="Times New Roman"/>
                <w:color w:val="34343C"/>
                <w:lang w:eastAsia="ru-RU"/>
              </w:rPr>
              <w:t xml:space="preserve"> </w:t>
            </w:r>
            <w:r w:rsidR="00DC2535">
              <w:rPr>
                <w:rFonts w:ascii="Times New Roman" w:eastAsia="Times New Roman" w:hAnsi="Times New Roman" w:cs="Times New Roman"/>
                <w:color w:val="34343C"/>
                <w:lang w:eastAsia="ru-RU"/>
              </w:rPr>
              <w:t xml:space="preserve">проектной </w:t>
            </w:r>
            <w:r w:rsidRPr="00D06253">
              <w:rPr>
                <w:rFonts w:ascii="Times New Roman" w:eastAsia="Times New Roman" w:hAnsi="Times New Roman" w:cs="Times New Roman"/>
                <w:color w:val="34343C"/>
                <w:lang w:eastAsia="ru-RU"/>
              </w:rPr>
              <w:t>деятельности</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предметного и межпредметного характера с</w:t>
            </w:r>
          </w:p>
          <w:p w:rsidR="00D06253"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использованием</w:t>
            </w:r>
            <w:r>
              <w:rPr>
                <w:rFonts w:ascii="Times New Roman" w:eastAsia="Times New Roman" w:hAnsi="Times New Roman" w:cs="Times New Roman"/>
                <w:color w:val="34343C"/>
                <w:lang w:eastAsia="ru-RU"/>
              </w:rPr>
              <w:t xml:space="preserve"> </w:t>
            </w:r>
            <w:r w:rsidR="00B14ADD">
              <w:rPr>
                <w:rFonts w:ascii="Times New Roman" w:eastAsia="Times New Roman" w:hAnsi="Times New Roman" w:cs="Times New Roman"/>
                <w:color w:val="34343C"/>
                <w:lang w:eastAsia="ru-RU"/>
              </w:rPr>
              <w:t xml:space="preserve">материалов </w:t>
            </w:r>
            <w:r w:rsidRPr="00D06253">
              <w:rPr>
                <w:rFonts w:ascii="Times New Roman" w:eastAsia="Times New Roman" w:hAnsi="Times New Roman" w:cs="Times New Roman"/>
                <w:color w:val="34343C"/>
                <w:lang w:eastAsia="ru-RU"/>
              </w:rPr>
              <w:t>на</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изучаем</w:t>
            </w:r>
            <w:r w:rsidR="00DC2535">
              <w:rPr>
                <w:rFonts w:ascii="Times New Roman" w:eastAsia="Times New Roman" w:hAnsi="Times New Roman" w:cs="Times New Roman"/>
                <w:color w:val="34343C"/>
                <w:lang w:eastAsia="ru-RU"/>
              </w:rPr>
              <w:t xml:space="preserve">ом </w:t>
            </w:r>
            <w:r w:rsidRPr="00D06253">
              <w:rPr>
                <w:rFonts w:ascii="Times New Roman" w:eastAsia="Times New Roman" w:hAnsi="Times New Roman" w:cs="Times New Roman"/>
                <w:color w:val="34343C"/>
                <w:lang w:eastAsia="ru-RU"/>
              </w:rPr>
              <w:t>иностранном языке и применением информационно-</w:t>
            </w:r>
          </w:p>
          <w:p w:rsidR="00D06253"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коммуникационных технологий;</w:t>
            </w:r>
          </w:p>
          <w:p w:rsidR="00D06253"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-соблюдать правила информационной безопасности в</w:t>
            </w:r>
            <w:r>
              <w:rPr>
                <w:rFonts w:ascii="Times New Roman" w:eastAsia="Times New Roman" w:hAnsi="Times New Roman" w:cs="Times New Roman"/>
                <w:color w:val="34343C"/>
                <w:lang w:eastAsia="ru-RU"/>
              </w:rPr>
              <w:t xml:space="preserve"> </w:t>
            </w:r>
            <w:r w:rsidR="00B14ADD">
              <w:rPr>
                <w:rFonts w:ascii="Times New Roman" w:eastAsia="Times New Roman" w:hAnsi="Times New Roman" w:cs="Times New Roman"/>
                <w:color w:val="34343C"/>
                <w:lang w:eastAsia="ru-RU"/>
              </w:rPr>
              <w:t xml:space="preserve">ситуациях </w:t>
            </w:r>
            <w:r w:rsidRPr="00D06253">
              <w:rPr>
                <w:rFonts w:ascii="Times New Roman" w:eastAsia="Times New Roman" w:hAnsi="Times New Roman" w:cs="Times New Roman"/>
                <w:color w:val="34343C"/>
                <w:lang w:eastAsia="ru-RU"/>
              </w:rPr>
              <w:t>повседневной жизни и при работе в</w:t>
            </w:r>
            <w:r w:rsidR="00DC2535">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 xml:space="preserve">Информационно </w:t>
            </w:r>
            <w:r w:rsidRPr="00D06253">
              <w:rPr>
                <w:rFonts w:ascii="Times New Roman" w:eastAsia="Times New Roman" w:hAnsi="Times New Roman" w:cs="Times New Roman"/>
                <w:color w:val="34343C"/>
                <w:lang w:eastAsia="ru-RU"/>
              </w:rPr>
              <w:t>телекоммуникационной</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сети</w:t>
            </w:r>
          </w:p>
          <w:p w:rsidR="00D06253"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"Интернет" (далее - сеть Интернет); использовать</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приобретенные умения и навыки в процессе онлайн-</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обучения</w:t>
            </w:r>
          </w:p>
          <w:p w:rsidR="00D06253"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Иностранному</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языку;</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использовать</w:t>
            </w:r>
          </w:p>
          <w:p w:rsidR="005B50BC" w:rsidRPr="00D06253" w:rsidRDefault="00D06253" w:rsidP="00D06253">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lastRenderedPageBreak/>
              <w:t>иноязычные словари и справочники, в том числе</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информационно-справочные системы в электронной</w:t>
            </w:r>
            <w:r w:rsidR="00DC2535">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форме</w:t>
            </w:r>
          </w:p>
        </w:tc>
      </w:tr>
      <w:tr w:rsidR="005B50BC" w:rsidTr="005B50BC">
        <w:tc>
          <w:tcPr>
            <w:tcW w:w="2235" w:type="dxa"/>
          </w:tcPr>
          <w:p w:rsidR="005B50BC" w:rsidRPr="00DC2535" w:rsidRDefault="00D06253" w:rsidP="00EF5965">
            <w:pPr>
              <w:spacing w:after="120"/>
              <w:rPr>
                <w:rFonts w:ascii="Times New Roman" w:hAnsi="Times New Roman" w:cs="Times New Roman"/>
                <w:bCs/>
              </w:rPr>
            </w:pPr>
            <w:r w:rsidRPr="00DC2535">
              <w:rPr>
                <w:rStyle w:val="29pt"/>
                <w:rFonts w:ascii="Times New Roman" w:hAnsi="Times New Roman" w:cs="Times New Roman"/>
                <w:sz w:val="22"/>
                <w:szCs w:val="22"/>
              </w:rPr>
              <w:lastRenderedPageBreak/>
              <w:t>ОК.09 Пользоваться профессиональной документацией на государственном и иностранном языках</w:t>
            </w:r>
          </w:p>
        </w:tc>
        <w:tc>
          <w:tcPr>
            <w:tcW w:w="3685" w:type="dxa"/>
          </w:tcPr>
          <w:p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наличие мотивации к обучению и</w:t>
            </w:r>
          </w:p>
          <w:p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личностному развитию;</w:t>
            </w:r>
          </w:p>
          <w:p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В области ценности научного</w:t>
            </w:r>
          </w:p>
          <w:p w:rsidR="006F4A7F" w:rsidRPr="00DC2535" w:rsidRDefault="00B14ADD"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познания:</w:t>
            </w:r>
            <w:r w:rsidR="006F4A7F" w:rsidRPr="00DC2535">
              <w:rPr>
                <w:rFonts w:ascii="Times New Roman" w:eastAsia="Times New Roman" w:hAnsi="Times New Roman" w:cs="Times New Roman"/>
                <w:color w:val="34343C"/>
                <w:lang w:eastAsia="ru-RU"/>
              </w:rPr>
              <w:t xml:space="preserve">- </w:t>
            </w:r>
            <w:r w:rsidR="00DC2535" w:rsidRPr="00DC2535">
              <w:rPr>
                <w:rFonts w:ascii="Times New Roman" w:eastAsia="Times New Roman" w:hAnsi="Times New Roman" w:cs="Times New Roman"/>
                <w:color w:val="34343C"/>
                <w:lang w:eastAsia="ru-RU"/>
              </w:rPr>
              <w:t>сформированность мировоззрения с</w:t>
            </w:r>
            <w:r w:rsidR="006F4A7F" w:rsidRPr="00DC2535">
              <w:rPr>
                <w:rFonts w:ascii="Times New Roman" w:eastAsia="Times New Roman" w:hAnsi="Times New Roman" w:cs="Times New Roman"/>
                <w:color w:val="34343C"/>
                <w:lang w:eastAsia="ru-RU"/>
              </w:rPr>
              <w:t>оответствующего</w:t>
            </w:r>
          </w:p>
          <w:p w:rsidR="006F4A7F" w:rsidRPr="00DC2535" w:rsidRDefault="00DC2535"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 xml:space="preserve">Современному </w:t>
            </w:r>
            <w:r w:rsidR="006F4A7F" w:rsidRPr="00DC2535">
              <w:rPr>
                <w:rFonts w:ascii="Times New Roman" w:eastAsia="Times New Roman" w:hAnsi="Times New Roman" w:cs="Times New Roman"/>
                <w:color w:val="34343C"/>
                <w:lang w:eastAsia="ru-RU"/>
              </w:rPr>
              <w:t>уровню</w:t>
            </w:r>
            <w:r>
              <w:rPr>
                <w:rFonts w:ascii="Times New Roman" w:eastAsia="Times New Roman" w:hAnsi="Times New Roman" w:cs="Times New Roman"/>
                <w:color w:val="34343C"/>
                <w:lang w:eastAsia="ru-RU"/>
              </w:rPr>
              <w:t xml:space="preserve"> р</w:t>
            </w:r>
            <w:r w:rsidRPr="00DC2535">
              <w:rPr>
                <w:rFonts w:ascii="Times New Roman" w:eastAsia="Times New Roman" w:hAnsi="Times New Roman" w:cs="Times New Roman"/>
                <w:color w:val="34343C"/>
                <w:lang w:eastAsia="ru-RU"/>
              </w:rPr>
              <w:t xml:space="preserve">азвития </w:t>
            </w:r>
            <w:r>
              <w:rPr>
                <w:rFonts w:ascii="Times New Roman" w:eastAsia="Times New Roman" w:hAnsi="Times New Roman" w:cs="Times New Roman"/>
                <w:color w:val="34343C"/>
                <w:lang w:eastAsia="ru-RU"/>
              </w:rPr>
              <w:t xml:space="preserve">науки </w:t>
            </w:r>
            <w:r w:rsidR="006F4A7F" w:rsidRPr="00DC2535">
              <w:rPr>
                <w:rFonts w:ascii="Times New Roman" w:eastAsia="Times New Roman" w:hAnsi="Times New Roman" w:cs="Times New Roman"/>
                <w:color w:val="34343C"/>
                <w:lang w:eastAsia="ru-RU"/>
              </w:rPr>
              <w:t>общественной</w:t>
            </w:r>
          </w:p>
          <w:p w:rsidR="006F4A7F" w:rsidRPr="00DC2535" w:rsidRDefault="00DC2535"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практики, </w:t>
            </w:r>
            <w:r w:rsidR="006F4A7F" w:rsidRPr="00DC2535">
              <w:rPr>
                <w:rFonts w:ascii="Times New Roman" w:eastAsia="Times New Roman" w:hAnsi="Times New Roman" w:cs="Times New Roman"/>
                <w:color w:val="34343C"/>
                <w:lang w:eastAsia="ru-RU"/>
              </w:rPr>
              <w:t>основанного на диалоге куль</w:t>
            </w:r>
            <w:r>
              <w:rPr>
                <w:rFonts w:ascii="Times New Roman" w:eastAsia="Times New Roman" w:hAnsi="Times New Roman" w:cs="Times New Roman"/>
                <w:color w:val="34343C"/>
                <w:lang w:eastAsia="ru-RU"/>
              </w:rPr>
              <w:t xml:space="preserve">тур, </w:t>
            </w:r>
            <w:r w:rsidR="006F4A7F" w:rsidRPr="00DC2535">
              <w:rPr>
                <w:rFonts w:ascii="Times New Roman" w:eastAsia="Times New Roman" w:hAnsi="Times New Roman" w:cs="Times New Roman"/>
                <w:color w:val="34343C"/>
                <w:lang w:eastAsia="ru-RU"/>
              </w:rPr>
              <w:t>с</w:t>
            </w:r>
            <w:r>
              <w:rPr>
                <w:rFonts w:ascii="Times New Roman" w:eastAsia="Times New Roman" w:hAnsi="Times New Roman" w:cs="Times New Roman"/>
                <w:color w:val="34343C"/>
                <w:lang w:eastAsia="ru-RU"/>
              </w:rPr>
              <w:t xml:space="preserve">пособствующего осознанию своего </w:t>
            </w:r>
            <w:r w:rsidR="006F4A7F" w:rsidRPr="00DC2535">
              <w:rPr>
                <w:rFonts w:ascii="Times New Roman" w:eastAsia="Times New Roman" w:hAnsi="Times New Roman" w:cs="Times New Roman"/>
                <w:color w:val="34343C"/>
                <w:lang w:eastAsia="ru-RU"/>
              </w:rPr>
              <w:t>места в поликультурном мире;</w:t>
            </w:r>
          </w:p>
          <w:p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 совершенствование языковой и</w:t>
            </w:r>
          </w:p>
          <w:p w:rsidR="006F4A7F" w:rsidRPr="00DC2535" w:rsidRDefault="00DC2535"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Читательской культуры </w:t>
            </w:r>
            <w:r w:rsidR="006F4A7F" w:rsidRPr="00DC2535">
              <w:rPr>
                <w:rFonts w:ascii="Times New Roman" w:eastAsia="Times New Roman" w:hAnsi="Times New Roman" w:cs="Times New Roman"/>
                <w:color w:val="34343C"/>
                <w:lang w:eastAsia="ru-RU"/>
              </w:rPr>
              <w:t>как</w:t>
            </w:r>
          </w:p>
          <w:p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средства взаимодействия между</w:t>
            </w:r>
          </w:p>
          <w:p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людьми и познания мира;</w:t>
            </w:r>
          </w:p>
          <w:p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 осознание ценности научной</w:t>
            </w:r>
          </w:p>
          <w:p w:rsidR="006F4A7F" w:rsidRPr="00DC2535" w:rsidRDefault="00DC2535"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деятельности, </w:t>
            </w:r>
            <w:r w:rsidR="006F4A7F" w:rsidRPr="00DC2535">
              <w:rPr>
                <w:rFonts w:ascii="Times New Roman" w:eastAsia="Times New Roman" w:hAnsi="Times New Roman" w:cs="Times New Roman"/>
                <w:color w:val="34343C"/>
                <w:lang w:eastAsia="ru-RU"/>
              </w:rPr>
              <w:t>готовность</w:t>
            </w:r>
          </w:p>
          <w:p w:rsidR="006F4A7F" w:rsidRPr="00DC2535" w:rsidRDefault="00DC2535"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осуществлять </w:t>
            </w:r>
            <w:r w:rsidR="006F4A7F" w:rsidRPr="00DC2535">
              <w:rPr>
                <w:rFonts w:ascii="Times New Roman" w:eastAsia="Times New Roman" w:hAnsi="Times New Roman" w:cs="Times New Roman"/>
                <w:color w:val="34343C"/>
                <w:lang w:eastAsia="ru-RU"/>
              </w:rPr>
              <w:t>проектную</w:t>
            </w:r>
          </w:p>
          <w:p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и</w:t>
            </w:r>
            <w:r w:rsidR="00DC2535">
              <w:rPr>
                <w:rFonts w:ascii="Times New Roman" w:eastAsia="Times New Roman" w:hAnsi="Times New Roman" w:cs="Times New Roman"/>
                <w:color w:val="34343C"/>
                <w:lang w:eastAsia="ru-RU"/>
              </w:rPr>
              <w:t xml:space="preserve">сследовательскую </w:t>
            </w:r>
            <w:r w:rsidRPr="00DC2535">
              <w:rPr>
                <w:rFonts w:ascii="Times New Roman" w:eastAsia="Times New Roman" w:hAnsi="Times New Roman" w:cs="Times New Roman"/>
                <w:color w:val="34343C"/>
                <w:lang w:eastAsia="ru-RU"/>
              </w:rPr>
              <w:t>деятельность</w:t>
            </w:r>
          </w:p>
          <w:p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индивидуально и в группе</w:t>
            </w:r>
          </w:p>
          <w:p w:rsidR="006F4A7F" w:rsidRPr="00DC2535" w:rsidRDefault="00DC2535"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Овладение  </w:t>
            </w:r>
            <w:r w:rsidR="006F4A7F" w:rsidRPr="00DC2535">
              <w:rPr>
                <w:rFonts w:ascii="Times New Roman" w:eastAsia="Times New Roman" w:hAnsi="Times New Roman" w:cs="Times New Roman"/>
                <w:color w:val="34343C"/>
                <w:lang w:eastAsia="ru-RU"/>
              </w:rPr>
              <w:t>универсальными</w:t>
            </w:r>
          </w:p>
          <w:p w:rsidR="006F4A7F" w:rsidRPr="00DC2535" w:rsidRDefault="00DC2535"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Учебными </w:t>
            </w:r>
            <w:r w:rsidR="006F4A7F" w:rsidRPr="00DC2535">
              <w:rPr>
                <w:rFonts w:ascii="Times New Roman" w:eastAsia="Times New Roman" w:hAnsi="Times New Roman" w:cs="Times New Roman"/>
                <w:color w:val="34343C"/>
                <w:lang w:eastAsia="ru-RU"/>
              </w:rPr>
              <w:t>познавательными</w:t>
            </w:r>
          </w:p>
          <w:p w:rsidR="006F4A7F" w:rsidRPr="00DC2535" w:rsidRDefault="00DC2535"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действиями: </w:t>
            </w:r>
            <w:r w:rsidR="006F4A7F" w:rsidRPr="00DC2535">
              <w:rPr>
                <w:rFonts w:ascii="Times New Roman" w:eastAsia="Times New Roman" w:hAnsi="Times New Roman" w:cs="Times New Roman"/>
                <w:color w:val="34343C"/>
                <w:lang w:eastAsia="ru-RU"/>
              </w:rPr>
              <w:t>б) базовые</w:t>
            </w:r>
          </w:p>
          <w:p w:rsidR="006F4A7F" w:rsidRPr="00DC2535" w:rsidRDefault="00DC2535"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исследовательские </w:t>
            </w:r>
            <w:r w:rsidR="006F4A7F" w:rsidRPr="00DC2535">
              <w:rPr>
                <w:rFonts w:ascii="Times New Roman" w:eastAsia="Times New Roman" w:hAnsi="Times New Roman" w:cs="Times New Roman"/>
                <w:color w:val="34343C"/>
                <w:lang w:eastAsia="ru-RU"/>
              </w:rPr>
              <w:t>действия:</w:t>
            </w:r>
          </w:p>
          <w:p w:rsidR="006F4A7F" w:rsidRPr="00DC2535" w:rsidRDefault="00DC2535"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 владеть навыками </w:t>
            </w:r>
            <w:r w:rsidR="006F4A7F" w:rsidRPr="00DC2535">
              <w:rPr>
                <w:rFonts w:ascii="Times New Roman" w:eastAsia="Times New Roman" w:hAnsi="Times New Roman" w:cs="Times New Roman"/>
                <w:color w:val="34343C"/>
                <w:lang w:eastAsia="ru-RU"/>
              </w:rPr>
              <w:t>учебно-</w:t>
            </w:r>
          </w:p>
          <w:p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исследовательской и проектной</w:t>
            </w:r>
          </w:p>
          <w:p w:rsidR="006F4A7F" w:rsidRPr="00DC2535" w:rsidRDefault="00DC2535"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деятельности, и </w:t>
            </w:r>
            <w:r w:rsidR="006F4A7F" w:rsidRPr="00DC2535">
              <w:rPr>
                <w:rFonts w:ascii="Times New Roman" w:eastAsia="Times New Roman" w:hAnsi="Times New Roman" w:cs="Times New Roman"/>
                <w:color w:val="34343C"/>
                <w:lang w:eastAsia="ru-RU"/>
              </w:rPr>
              <w:t>навыками</w:t>
            </w:r>
          </w:p>
          <w:p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разрешения проблем;</w:t>
            </w:r>
          </w:p>
          <w:p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 способность и готовность к</w:t>
            </w:r>
          </w:p>
          <w:p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самостоятельному поиску методов</w:t>
            </w:r>
          </w:p>
          <w:p w:rsidR="006F4A7F" w:rsidRPr="00DC2535" w:rsidRDefault="00DC2535"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решения практических </w:t>
            </w:r>
            <w:r w:rsidR="006F4A7F" w:rsidRPr="00DC2535">
              <w:rPr>
                <w:rFonts w:ascii="Times New Roman" w:eastAsia="Times New Roman" w:hAnsi="Times New Roman" w:cs="Times New Roman"/>
                <w:color w:val="34343C"/>
                <w:lang w:eastAsia="ru-RU"/>
              </w:rPr>
              <w:t>задач,</w:t>
            </w:r>
          </w:p>
          <w:p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применению различных методов</w:t>
            </w:r>
          </w:p>
          <w:p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познания;</w:t>
            </w:r>
          </w:p>
          <w:p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 овладение видами деятельности</w:t>
            </w:r>
          </w:p>
          <w:p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по получению нового знания, его</w:t>
            </w:r>
          </w:p>
          <w:p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интерпретации, преобразованию и</w:t>
            </w:r>
          </w:p>
          <w:p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применению в различных учебных</w:t>
            </w:r>
          </w:p>
          <w:p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ситуациях, в том числе при</w:t>
            </w:r>
          </w:p>
          <w:p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создании учебных и социальных</w:t>
            </w:r>
          </w:p>
          <w:p w:rsidR="006F4A7F" w:rsidRPr="00DC2535" w:rsidRDefault="00B14ADD"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проектов; - формирование научного типа</w:t>
            </w:r>
            <w:r w:rsidR="00DC2535">
              <w:rPr>
                <w:rFonts w:ascii="Times New Roman" w:eastAsia="Times New Roman" w:hAnsi="Times New Roman" w:cs="Times New Roman"/>
                <w:color w:val="34343C"/>
                <w:lang w:eastAsia="ru-RU"/>
              </w:rPr>
              <w:t xml:space="preserve">мышления, владение </w:t>
            </w:r>
            <w:r w:rsidR="006F4A7F" w:rsidRPr="00DC2535">
              <w:rPr>
                <w:rFonts w:ascii="Times New Roman" w:eastAsia="Times New Roman" w:hAnsi="Times New Roman" w:cs="Times New Roman"/>
                <w:color w:val="34343C"/>
                <w:lang w:eastAsia="ru-RU"/>
              </w:rPr>
              <w:t>научной</w:t>
            </w:r>
          </w:p>
          <w:p w:rsidR="006F4A7F" w:rsidRPr="00DC2535" w:rsidRDefault="00DC2535"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терминологией, </w:t>
            </w:r>
            <w:r w:rsidR="006F4A7F" w:rsidRPr="00DC2535">
              <w:rPr>
                <w:rFonts w:ascii="Times New Roman" w:eastAsia="Times New Roman" w:hAnsi="Times New Roman" w:cs="Times New Roman"/>
                <w:color w:val="34343C"/>
                <w:lang w:eastAsia="ru-RU"/>
              </w:rPr>
              <w:t>ключевыми</w:t>
            </w:r>
          </w:p>
          <w:p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понятиями и методами;</w:t>
            </w:r>
          </w:p>
          <w:p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-осуществлять целенаправленный</w:t>
            </w:r>
          </w:p>
          <w:p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поиск переноса средств и способов</w:t>
            </w:r>
          </w:p>
          <w:p w:rsidR="006F4A7F" w:rsidRPr="00DC2535" w:rsidRDefault="00DC2535"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действия в </w:t>
            </w:r>
            <w:r w:rsidR="006F4A7F" w:rsidRPr="00DC2535">
              <w:rPr>
                <w:rFonts w:ascii="Times New Roman" w:eastAsia="Times New Roman" w:hAnsi="Times New Roman" w:cs="Times New Roman"/>
                <w:color w:val="34343C"/>
                <w:lang w:eastAsia="ru-RU"/>
              </w:rPr>
              <w:t>профессиональную</w:t>
            </w:r>
          </w:p>
          <w:p w:rsidR="005B50BC"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среду</w:t>
            </w:r>
          </w:p>
        </w:tc>
        <w:tc>
          <w:tcPr>
            <w:tcW w:w="3934" w:type="dxa"/>
          </w:tcPr>
          <w:p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 xml:space="preserve">аудирование: воспринимать на слух и </w:t>
            </w:r>
            <w:r w:rsidR="00DC2535">
              <w:rPr>
                <w:rFonts w:ascii="Times New Roman" w:eastAsia="Times New Roman" w:hAnsi="Times New Roman" w:cs="Times New Roman"/>
                <w:color w:val="34343C"/>
                <w:lang w:eastAsia="ru-RU"/>
              </w:rPr>
              <w:t xml:space="preserve"> </w:t>
            </w:r>
            <w:r w:rsidRPr="00DC2535">
              <w:rPr>
                <w:rFonts w:ascii="Times New Roman" w:eastAsia="Times New Roman" w:hAnsi="Times New Roman" w:cs="Times New Roman"/>
                <w:color w:val="34343C"/>
                <w:lang w:eastAsia="ru-RU"/>
              </w:rPr>
              <w:t>звучащие д</w:t>
            </w:r>
            <w:r w:rsidR="00DC2535">
              <w:rPr>
                <w:rFonts w:ascii="Times New Roman" w:eastAsia="Times New Roman" w:hAnsi="Times New Roman" w:cs="Times New Roman"/>
                <w:color w:val="34343C"/>
                <w:lang w:eastAsia="ru-RU"/>
              </w:rPr>
              <w:t xml:space="preserve">о 2,5 минут аутентичные тексты, </w:t>
            </w:r>
            <w:r w:rsidRPr="00DC2535">
              <w:rPr>
                <w:rFonts w:ascii="Times New Roman" w:eastAsia="Times New Roman" w:hAnsi="Times New Roman" w:cs="Times New Roman"/>
                <w:color w:val="34343C"/>
                <w:lang w:eastAsia="ru-RU"/>
              </w:rPr>
              <w:t>содержащие отдельные неизученные языковые</w:t>
            </w:r>
          </w:p>
          <w:p w:rsidR="006F4A7F" w:rsidRPr="00DC2535" w:rsidRDefault="00DC2535"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явления, не </w:t>
            </w:r>
            <w:r w:rsidR="006F4A7F" w:rsidRPr="00DC2535">
              <w:rPr>
                <w:rFonts w:ascii="Times New Roman" w:eastAsia="Times New Roman" w:hAnsi="Times New Roman" w:cs="Times New Roman"/>
                <w:color w:val="34343C"/>
                <w:lang w:eastAsia="ru-RU"/>
              </w:rPr>
              <w:t>препятствующие</w:t>
            </w:r>
          </w:p>
          <w:p w:rsidR="006F4A7F" w:rsidRPr="00DC2535" w:rsidRDefault="00DC2535"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решению </w:t>
            </w:r>
            <w:r w:rsidR="006F4A7F" w:rsidRPr="00DC2535">
              <w:rPr>
                <w:rFonts w:ascii="Times New Roman" w:eastAsia="Times New Roman" w:hAnsi="Times New Roman" w:cs="Times New Roman"/>
                <w:color w:val="34343C"/>
                <w:lang w:eastAsia="ru-RU"/>
              </w:rPr>
              <w:t>коммуникат</w:t>
            </w:r>
            <w:r>
              <w:rPr>
                <w:rFonts w:ascii="Times New Roman" w:eastAsia="Times New Roman" w:hAnsi="Times New Roman" w:cs="Times New Roman"/>
                <w:color w:val="34343C"/>
                <w:lang w:eastAsia="ru-RU"/>
              </w:rPr>
              <w:t xml:space="preserve">ивной задачи, с разной глубиной </w:t>
            </w:r>
            <w:r w:rsidR="006F4A7F" w:rsidRPr="00DC2535">
              <w:rPr>
                <w:rFonts w:ascii="Times New Roman" w:eastAsia="Times New Roman" w:hAnsi="Times New Roman" w:cs="Times New Roman"/>
                <w:color w:val="34343C"/>
                <w:lang w:eastAsia="ru-RU"/>
              </w:rPr>
              <w:t>проникновения в содержание текста: с пониманием</w:t>
            </w:r>
          </w:p>
          <w:p w:rsidR="006F4A7F" w:rsidRPr="00DC2535" w:rsidRDefault="00DC2535"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основного содержания, </w:t>
            </w:r>
            <w:r w:rsidR="006F4A7F" w:rsidRPr="00DC2535">
              <w:rPr>
                <w:rFonts w:ascii="Times New Roman" w:eastAsia="Times New Roman" w:hAnsi="Times New Roman" w:cs="Times New Roman"/>
                <w:color w:val="34343C"/>
                <w:lang w:eastAsia="ru-RU"/>
              </w:rPr>
              <w:t>с</w:t>
            </w:r>
          </w:p>
          <w:p w:rsidR="006F4A7F" w:rsidRPr="00DC2535" w:rsidRDefault="00DC2535"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пониманием </w:t>
            </w:r>
            <w:r w:rsidR="006F4A7F" w:rsidRPr="00DC2535">
              <w:rPr>
                <w:rFonts w:ascii="Times New Roman" w:eastAsia="Times New Roman" w:hAnsi="Times New Roman" w:cs="Times New Roman"/>
                <w:color w:val="34343C"/>
                <w:lang w:eastAsia="ru-RU"/>
              </w:rPr>
              <w:t>нужной/</w:t>
            </w:r>
            <w:r>
              <w:rPr>
                <w:rFonts w:ascii="Times New Roman" w:eastAsia="Times New Roman" w:hAnsi="Times New Roman" w:cs="Times New Roman"/>
                <w:color w:val="34343C"/>
                <w:lang w:eastAsia="ru-RU"/>
              </w:rPr>
              <w:t xml:space="preserve"> </w:t>
            </w:r>
            <w:r w:rsidR="006F4A7F" w:rsidRPr="00DC2535">
              <w:rPr>
                <w:rFonts w:ascii="Times New Roman" w:eastAsia="Times New Roman" w:hAnsi="Times New Roman" w:cs="Times New Roman"/>
                <w:color w:val="34343C"/>
                <w:lang w:eastAsia="ru-RU"/>
              </w:rPr>
              <w:t>интересующей/</w:t>
            </w:r>
            <w:r>
              <w:rPr>
                <w:rFonts w:ascii="Times New Roman" w:eastAsia="Times New Roman" w:hAnsi="Times New Roman" w:cs="Times New Roman"/>
                <w:color w:val="34343C"/>
                <w:lang w:eastAsia="ru-RU"/>
              </w:rPr>
              <w:t xml:space="preserve"> </w:t>
            </w:r>
            <w:r w:rsidR="006F4A7F" w:rsidRPr="00DC2535">
              <w:rPr>
                <w:rFonts w:ascii="Times New Roman" w:eastAsia="Times New Roman" w:hAnsi="Times New Roman" w:cs="Times New Roman"/>
                <w:color w:val="34343C"/>
                <w:lang w:eastAsia="ru-RU"/>
              </w:rPr>
              <w:t>запрашиваемой информации;</w:t>
            </w:r>
          </w:p>
          <w:p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 владеть навыками</w:t>
            </w:r>
            <w:r w:rsidR="00DC2535">
              <w:rPr>
                <w:rFonts w:ascii="Times New Roman" w:eastAsia="Times New Roman" w:hAnsi="Times New Roman" w:cs="Times New Roman"/>
                <w:color w:val="34343C"/>
                <w:lang w:eastAsia="ru-RU"/>
              </w:rPr>
              <w:t xml:space="preserve"> распознавания и употребления в </w:t>
            </w:r>
            <w:r w:rsidRPr="00DC2535">
              <w:rPr>
                <w:rFonts w:ascii="Times New Roman" w:eastAsia="Times New Roman" w:hAnsi="Times New Roman" w:cs="Times New Roman"/>
                <w:color w:val="34343C"/>
                <w:lang w:eastAsia="ru-RU"/>
              </w:rPr>
              <w:t>устной и письменной речи не менее 1500 лексических</w:t>
            </w:r>
          </w:p>
          <w:p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 xml:space="preserve">единиц (слов, </w:t>
            </w:r>
            <w:r w:rsidR="00DC2535">
              <w:rPr>
                <w:rFonts w:ascii="Times New Roman" w:eastAsia="Times New Roman" w:hAnsi="Times New Roman" w:cs="Times New Roman"/>
                <w:color w:val="34343C"/>
                <w:lang w:eastAsia="ru-RU"/>
              </w:rPr>
              <w:t xml:space="preserve">словосочетаний, речевых клише), </w:t>
            </w:r>
            <w:r w:rsidRPr="00DC2535">
              <w:rPr>
                <w:rFonts w:ascii="Times New Roman" w:eastAsia="Times New Roman" w:hAnsi="Times New Roman" w:cs="Times New Roman"/>
                <w:color w:val="34343C"/>
                <w:lang w:eastAsia="ru-RU"/>
              </w:rPr>
              <w:t>включая 1350 лексических единиц, освоенных на</w:t>
            </w:r>
          </w:p>
          <w:p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уровне основно</w:t>
            </w:r>
            <w:r w:rsidR="00DC2535">
              <w:rPr>
                <w:rFonts w:ascii="Times New Roman" w:eastAsia="Times New Roman" w:hAnsi="Times New Roman" w:cs="Times New Roman"/>
                <w:color w:val="34343C"/>
                <w:lang w:eastAsia="ru-RU"/>
              </w:rPr>
              <w:t xml:space="preserve">го общего образования; навыками </w:t>
            </w:r>
            <w:r w:rsidRPr="00DC2535">
              <w:rPr>
                <w:rFonts w:ascii="Times New Roman" w:eastAsia="Times New Roman" w:hAnsi="Times New Roman" w:cs="Times New Roman"/>
                <w:color w:val="34343C"/>
                <w:lang w:eastAsia="ru-RU"/>
              </w:rPr>
              <w:t>употребления р</w:t>
            </w:r>
            <w:r w:rsidR="00DC2535">
              <w:rPr>
                <w:rFonts w:ascii="Times New Roman" w:eastAsia="Times New Roman" w:hAnsi="Times New Roman" w:cs="Times New Roman"/>
                <w:color w:val="34343C"/>
                <w:lang w:eastAsia="ru-RU"/>
              </w:rPr>
              <w:t xml:space="preserve">одственных слов, образованных с </w:t>
            </w:r>
            <w:r w:rsidRPr="00DC2535">
              <w:rPr>
                <w:rFonts w:ascii="Times New Roman" w:eastAsia="Times New Roman" w:hAnsi="Times New Roman" w:cs="Times New Roman"/>
                <w:color w:val="34343C"/>
                <w:lang w:eastAsia="ru-RU"/>
              </w:rPr>
              <w:t>пом</w:t>
            </w:r>
            <w:r w:rsidR="00DC2535">
              <w:rPr>
                <w:rFonts w:ascii="Times New Roman" w:eastAsia="Times New Roman" w:hAnsi="Times New Roman" w:cs="Times New Roman"/>
                <w:color w:val="34343C"/>
                <w:lang w:eastAsia="ru-RU"/>
              </w:rPr>
              <w:t xml:space="preserve">ощью аффиксации, словосложения, </w:t>
            </w:r>
            <w:r w:rsidRPr="00DC2535">
              <w:rPr>
                <w:rFonts w:ascii="Times New Roman" w:eastAsia="Times New Roman" w:hAnsi="Times New Roman" w:cs="Times New Roman"/>
                <w:color w:val="34343C"/>
                <w:lang w:eastAsia="ru-RU"/>
              </w:rPr>
              <w:t>конверсии;</w:t>
            </w:r>
          </w:p>
          <w:p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 иметь о</w:t>
            </w:r>
            <w:r w:rsidR="00DC2535">
              <w:rPr>
                <w:rFonts w:ascii="Times New Roman" w:eastAsia="Times New Roman" w:hAnsi="Times New Roman" w:cs="Times New Roman"/>
                <w:color w:val="34343C"/>
                <w:lang w:eastAsia="ru-RU"/>
              </w:rPr>
              <w:t xml:space="preserve">пыт практической деятельности в </w:t>
            </w:r>
            <w:r w:rsidRPr="00DC2535">
              <w:rPr>
                <w:rFonts w:ascii="Times New Roman" w:eastAsia="Times New Roman" w:hAnsi="Times New Roman" w:cs="Times New Roman"/>
                <w:color w:val="34343C"/>
                <w:lang w:eastAsia="ru-RU"/>
              </w:rPr>
              <w:t>повседневн</w:t>
            </w:r>
            <w:r w:rsidR="00DC2535">
              <w:rPr>
                <w:rFonts w:ascii="Times New Roman" w:eastAsia="Times New Roman" w:hAnsi="Times New Roman" w:cs="Times New Roman"/>
                <w:color w:val="34343C"/>
                <w:lang w:eastAsia="ru-RU"/>
              </w:rPr>
              <w:t xml:space="preserve">ой жизни: участвовать в учебно- </w:t>
            </w:r>
            <w:r w:rsidRPr="00DC2535">
              <w:rPr>
                <w:rFonts w:ascii="Times New Roman" w:eastAsia="Times New Roman" w:hAnsi="Times New Roman" w:cs="Times New Roman"/>
                <w:color w:val="34343C"/>
                <w:lang w:eastAsia="ru-RU"/>
              </w:rPr>
              <w:t>исследо</w:t>
            </w:r>
            <w:r w:rsidR="00DC2535">
              <w:rPr>
                <w:rFonts w:ascii="Times New Roman" w:eastAsia="Times New Roman" w:hAnsi="Times New Roman" w:cs="Times New Roman"/>
                <w:color w:val="34343C"/>
                <w:lang w:eastAsia="ru-RU"/>
              </w:rPr>
              <w:t xml:space="preserve">вательской, </w:t>
            </w:r>
            <w:r w:rsidRPr="00DC2535">
              <w:rPr>
                <w:rFonts w:ascii="Times New Roman" w:eastAsia="Times New Roman" w:hAnsi="Times New Roman" w:cs="Times New Roman"/>
                <w:color w:val="34343C"/>
                <w:lang w:eastAsia="ru-RU"/>
              </w:rPr>
              <w:t>проектной</w:t>
            </w:r>
          </w:p>
          <w:p w:rsidR="006F4A7F" w:rsidRPr="00DC2535" w:rsidRDefault="00DC2535"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деятельности </w:t>
            </w:r>
            <w:r w:rsidR="006F4A7F" w:rsidRPr="00DC2535">
              <w:rPr>
                <w:rFonts w:ascii="Times New Roman" w:eastAsia="Times New Roman" w:hAnsi="Times New Roman" w:cs="Times New Roman"/>
                <w:color w:val="34343C"/>
                <w:lang w:eastAsia="ru-RU"/>
              </w:rPr>
              <w:t>предметного и межпредметного характера с</w:t>
            </w:r>
          </w:p>
          <w:p w:rsidR="006F4A7F" w:rsidRPr="00DC2535" w:rsidRDefault="00DC2535"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использованием </w:t>
            </w:r>
            <w:r w:rsidR="006F4A7F" w:rsidRPr="00DC2535">
              <w:rPr>
                <w:rFonts w:ascii="Times New Roman" w:eastAsia="Times New Roman" w:hAnsi="Times New Roman" w:cs="Times New Roman"/>
                <w:color w:val="34343C"/>
                <w:lang w:eastAsia="ru-RU"/>
              </w:rPr>
              <w:t>материалов</w:t>
            </w:r>
          </w:p>
          <w:p w:rsidR="006F4A7F" w:rsidRPr="00DC2535" w:rsidRDefault="00DC2535"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на изучаемом </w:t>
            </w:r>
            <w:r w:rsidR="006F4A7F" w:rsidRPr="00DC2535">
              <w:rPr>
                <w:rFonts w:ascii="Times New Roman" w:eastAsia="Times New Roman" w:hAnsi="Times New Roman" w:cs="Times New Roman"/>
                <w:color w:val="34343C"/>
                <w:lang w:eastAsia="ru-RU"/>
              </w:rPr>
              <w:t>иностранном языке и применением информационно-</w:t>
            </w:r>
          </w:p>
          <w:p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коммуникационны</w:t>
            </w:r>
            <w:r w:rsidR="00DC2535">
              <w:rPr>
                <w:rFonts w:ascii="Times New Roman" w:eastAsia="Times New Roman" w:hAnsi="Times New Roman" w:cs="Times New Roman"/>
                <w:color w:val="34343C"/>
                <w:lang w:eastAsia="ru-RU"/>
              </w:rPr>
              <w:t xml:space="preserve">х технологий; соблюдать правила </w:t>
            </w:r>
            <w:r w:rsidRPr="00DC2535">
              <w:rPr>
                <w:rFonts w:ascii="Times New Roman" w:eastAsia="Times New Roman" w:hAnsi="Times New Roman" w:cs="Times New Roman"/>
                <w:color w:val="34343C"/>
                <w:lang w:eastAsia="ru-RU"/>
              </w:rPr>
              <w:t>информационной</w:t>
            </w:r>
          </w:p>
          <w:p w:rsidR="006F4A7F" w:rsidRPr="00DC2535" w:rsidRDefault="00DC2535" w:rsidP="006F4A7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безопасности в </w:t>
            </w:r>
            <w:r w:rsidR="006F4A7F" w:rsidRPr="00DC2535">
              <w:rPr>
                <w:rFonts w:ascii="Times New Roman" w:eastAsia="Times New Roman" w:hAnsi="Times New Roman" w:cs="Times New Roman"/>
                <w:color w:val="34343C"/>
                <w:lang w:eastAsia="ru-RU"/>
              </w:rPr>
              <w:t>ситуациях</w:t>
            </w:r>
          </w:p>
          <w:p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повседневной жизни и при работе в информационно-</w:t>
            </w:r>
          </w:p>
          <w:p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телекоммуникационно</w:t>
            </w:r>
            <w:r w:rsidR="00DC2535">
              <w:rPr>
                <w:rFonts w:ascii="Times New Roman" w:eastAsia="Times New Roman" w:hAnsi="Times New Roman" w:cs="Times New Roman"/>
                <w:color w:val="34343C"/>
                <w:lang w:eastAsia="ru-RU"/>
              </w:rPr>
              <w:t xml:space="preserve">й сети "Интернет" (далее – сеть </w:t>
            </w:r>
            <w:r w:rsidRPr="00DC2535">
              <w:rPr>
                <w:rFonts w:ascii="Times New Roman" w:eastAsia="Times New Roman" w:hAnsi="Times New Roman" w:cs="Times New Roman"/>
                <w:color w:val="34343C"/>
                <w:lang w:eastAsia="ru-RU"/>
              </w:rPr>
              <w:t>Интернет); использовать приобретенные умения и</w:t>
            </w:r>
          </w:p>
          <w:p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навыки в процес</w:t>
            </w:r>
            <w:r w:rsidR="00DC2535">
              <w:rPr>
                <w:rFonts w:ascii="Times New Roman" w:eastAsia="Times New Roman" w:hAnsi="Times New Roman" w:cs="Times New Roman"/>
                <w:color w:val="34343C"/>
                <w:lang w:eastAsia="ru-RU"/>
              </w:rPr>
              <w:t xml:space="preserve">се онлайн-обучения иностранному </w:t>
            </w:r>
            <w:r w:rsidRPr="00DC2535">
              <w:rPr>
                <w:rFonts w:ascii="Times New Roman" w:eastAsia="Times New Roman" w:hAnsi="Times New Roman" w:cs="Times New Roman"/>
                <w:color w:val="34343C"/>
                <w:lang w:eastAsia="ru-RU"/>
              </w:rPr>
              <w:t>языку; ис</w:t>
            </w:r>
            <w:r w:rsidR="00DC2535">
              <w:rPr>
                <w:rFonts w:ascii="Times New Roman" w:eastAsia="Times New Roman" w:hAnsi="Times New Roman" w:cs="Times New Roman"/>
                <w:color w:val="34343C"/>
                <w:lang w:eastAsia="ru-RU"/>
              </w:rPr>
              <w:t xml:space="preserve">пользовать иноязычные словари и </w:t>
            </w:r>
            <w:r w:rsidRPr="00DC2535">
              <w:rPr>
                <w:rFonts w:ascii="Times New Roman" w:eastAsia="Times New Roman" w:hAnsi="Times New Roman" w:cs="Times New Roman"/>
                <w:color w:val="34343C"/>
                <w:lang w:eastAsia="ru-RU"/>
              </w:rPr>
              <w:t>справочники, в том числе информационно-</w:t>
            </w:r>
          </w:p>
          <w:p w:rsidR="006F4A7F" w:rsidRPr="00DC2535" w:rsidRDefault="006F4A7F" w:rsidP="006F4A7F">
            <w:pPr>
              <w:shd w:val="clear" w:color="auto" w:fill="FFFFFF"/>
              <w:rPr>
                <w:rFonts w:ascii="Times New Roman" w:eastAsia="Times New Roman" w:hAnsi="Times New Roman" w:cs="Times New Roman"/>
                <w:color w:val="34343C"/>
                <w:lang w:eastAsia="ru-RU"/>
              </w:rPr>
            </w:pPr>
            <w:r w:rsidRPr="00DC2535">
              <w:rPr>
                <w:rFonts w:ascii="Times New Roman" w:eastAsia="Times New Roman" w:hAnsi="Times New Roman" w:cs="Times New Roman"/>
                <w:color w:val="34343C"/>
                <w:lang w:eastAsia="ru-RU"/>
              </w:rPr>
              <w:t>справочные системы в электронной форме</w:t>
            </w:r>
          </w:p>
          <w:p w:rsidR="005B50BC" w:rsidRPr="00DC2535" w:rsidRDefault="005B50BC" w:rsidP="00EF5965">
            <w:pPr>
              <w:spacing w:after="120"/>
              <w:rPr>
                <w:rFonts w:ascii="Times New Roman" w:hAnsi="Times New Roman" w:cs="Times New Roman"/>
                <w:bCs/>
              </w:rPr>
            </w:pPr>
          </w:p>
        </w:tc>
      </w:tr>
      <w:tr w:rsidR="000F6604" w:rsidTr="005B50BC">
        <w:tc>
          <w:tcPr>
            <w:tcW w:w="2235" w:type="dxa"/>
          </w:tcPr>
          <w:p w:rsidR="000F6604" w:rsidRPr="000F6604" w:rsidRDefault="000F6604" w:rsidP="009708C3">
            <w:pPr>
              <w:rPr>
                <w:rFonts w:ascii="Times New Roman" w:hAnsi="Times New Roman" w:cs="Times New Roman"/>
                <w:bCs/>
              </w:rPr>
            </w:pPr>
            <w:r w:rsidRPr="000F6604">
              <w:rPr>
                <w:rFonts w:ascii="Times New Roman" w:hAnsi="Times New Roman"/>
              </w:rPr>
              <w:t xml:space="preserve">ПК 4.2. </w:t>
            </w:r>
            <w:r w:rsidRPr="000F6604">
              <w:rPr>
                <w:rFonts w:ascii="Times New Roman" w:hAnsi="Times New Roman"/>
                <w:bCs/>
              </w:rPr>
              <w:t>Планировать выполнение работ исполнителями.</w:t>
            </w:r>
          </w:p>
        </w:tc>
        <w:tc>
          <w:tcPr>
            <w:tcW w:w="3685" w:type="dxa"/>
          </w:tcPr>
          <w:p w:rsidR="000F6604" w:rsidRPr="000F6604" w:rsidRDefault="000F6604" w:rsidP="009708C3">
            <w:pPr>
              <w:rPr>
                <w:rFonts w:ascii="Times New Roman" w:hAnsi="Times New Roman" w:cs="Times New Roman"/>
                <w:bCs/>
              </w:rPr>
            </w:pPr>
            <w:r w:rsidRPr="000F6604">
              <w:rPr>
                <w:rFonts w:ascii="Times New Roman" w:hAnsi="Times New Roman" w:cs="Times New Roman"/>
                <w:bCs/>
              </w:rPr>
              <w:t>-</w:t>
            </w:r>
            <w:r w:rsidRPr="000F6604">
              <w:rPr>
                <w:rFonts w:ascii="Times New Roman" w:hAnsi="Times New Roman"/>
              </w:rPr>
              <w:t xml:space="preserve"> Определять потребность в средствах производства и рабочей силе для выполнения общего объема работ по каждой технологической операции на основе технологических карт производства </w:t>
            </w:r>
            <w:r w:rsidRPr="000F6604">
              <w:rPr>
                <w:rFonts w:ascii="Times New Roman" w:hAnsi="Times New Roman"/>
              </w:rPr>
              <w:lastRenderedPageBreak/>
              <w:t>продуктов питания из растительного сырья на автоматизированных линиях</w:t>
            </w:r>
          </w:p>
        </w:tc>
        <w:tc>
          <w:tcPr>
            <w:tcW w:w="3934" w:type="dxa"/>
          </w:tcPr>
          <w:p w:rsidR="000F6604" w:rsidRPr="000F6604" w:rsidRDefault="000F6604" w:rsidP="009708C3">
            <w:pPr>
              <w:rPr>
                <w:rFonts w:ascii="Times New Roman" w:hAnsi="Times New Roman" w:cs="Times New Roman"/>
                <w:bCs/>
                <w:i/>
              </w:rPr>
            </w:pPr>
            <w:r w:rsidRPr="000F6604">
              <w:rPr>
                <w:rFonts w:ascii="Times New Roman" w:hAnsi="Times New Roman" w:cs="Times New Roman"/>
                <w:bCs/>
                <w:i/>
              </w:rPr>
              <w:lastRenderedPageBreak/>
              <w:t>-</w:t>
            </w:r>
            <w:r w:rsidRPr="000F6604">
              <w:rPr>
                <w:rFonts w:ascii="Times New Roman" w:hAnsi="Times New Roman"/>
              </w:rPr>
              <w:t xml:space="preserve"> Технологии производства и организации производственных и технологических процессов производства продуктов питания из растительного сырья на автоматизированных технологических </w:t>
            </w:r>
            <w:r w:rsidRPr="000F6604">
              <w:rPr>
                <w:rFonts w:ascii="Times New Roman" w:hAnsi="Times New Roman"/>
              </w:rPr>
              <w:lastRenderedPageBreak/>
              <w:t>линиях</w:t>
            </w:r>
          </w:p>
        </w:tc>
      </w:tr>
    </w:tbl>
    <w:p w:rsidR="00E90A6D" w:rsidRDefault="00E90A6D">
      <w:pPr>
        <w:rPr>
          <w:rFonts w:ascii="Times New Roman" w:eastAsia="Times New Roman" w:hAnsi="Times New Roman" w:cs="Times New Roman"/>
          <w:sz w:val="24"/>
          <w:szCs w:val="24"/>
          <w:lang w:eastAsia="ru-RU"/>
        </w:rPr>
      </w:pPr>
    </w:p>
    <w:p w:rsidR="00EF5965" w:rsidRPr="001D4B4A" w:rsidRDefault="00EF5965" w:rsidP="00EF5965">
      <w:pPr>
        <w:ind w:firstLine="709"/>
        <w:rPr>
          <w:rFonts w:ascii="Times New Roman" w:eastAsia="Times New Roman" w:hAnsi="Times New Roman" w:cs="Times New Roman"/>
          <w:sz w:val="24"/>
          <w:szCs w:val="24"/>
          <w:lang w:eastAsia="ru-RU"/>
        </w:rPr>
      </w:pPr>
    </w:p>
    <w:p w:rsidR="00EF5965" w:rsidRPr="001D4B4A" w:rsidRDefault="00EF5965" w:rsidP="00EF5965">
      <w:pPr>
        <w:pStyle w:val="1f1"/>
        <w:rPr>
          <w:rFonts w:ascii="Times New Roman" w:hAnsi="Times New Roman"/>
        </w:rPr>
      </w:pPr>
      <w:r w:rsidRPr="001D4B4A">
        <w:rPr>
          <w:rFonts w:ascii="Times New Roman" w:hAnsi="Times New Roman"/>
        </w:rPr>
        <w:t>2. Структура и содержание ДИСЦИПЛИНЫ</w:t>
      </w:r>
    </w:p>
    <w:p w:rsidR="00EF5965" w:rsidRDefault="00EF5965" w:rsidP="00EF5965">
      <w:pPr>
        <w:pStyle w:val="114"/>
        <w:rPr>
          <w:rFonts w:ascii="Times New Roman" w:hAnsi="Times New Roman"/>
        </w:rPr>
      </w:pPr>
      <w:r w:rsidRPr="001D4B4A">
        <w:rPr>
          <w:rFonts w:ascii="Times New Roman" w:hAnsi="Times New Roman"/>
        </w:rPr>
        <w:t>2.1. Трудоемкость освоения дисциплины</w:t>
      </w:r>
    </w:p>
    <w:tbl>
      <w:tblPr>
        <w:tblW w:w="93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61"/>
        <w:gridCol w:w="1975"/>
      </w:tblGrid>
      <w:tr w:rsidR="009708C3" w:rsidTr="009708C3">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9708C3" w:rsidRPr="009708C3" w:rsidRDefault="009708C3" w:rsidP="009708C3">
            <w:pPr>
              <w:spacing w:after="160"/>
              <w:ind w:firstLine="164"/>
              <w:rPr>
                <w:rFonts w:ascii="Times New Roman" w:eastAsia="OfficinaSansBookC" w:hAnsi="Times New Roman" w:cs="Times New Roman"/>
                <w:b/>
                <w:sz w:val="24"/>
                <w:szCs w:val="24"/>
                <w:lang w:eastAsia="en-GB"/>
              </w:rPr>
            </w:pPr>
            <w:r w:rsidRPr="009708C3">
              <w:rPr>
                <w:rFonts w:ascii="Times New Roman" w:eastAsia="OfficinaSansBookC" w:hAnsi="Times New Roman" w:cs="Times New Roman"/>
                <w:b/>
                <w:sz w:val="24"/>
                <w:szCs w:val="24"/>
              </w:rPr>
              <w:t>Вид учебной работы</w:t>
            </w:r>
          </w:p>
        </w:tc>
        <w:tc>
          <w:tcPr>
            <w:tcW w:w="1976" w:type="dxa"/>
            <w:tcBorders>
              <w:top w:val="single" w:sz="6" w:space="0" w:color="000000"/>
              <w:left w:val="single" w:sz="6" w:space="0" w:color="000000"/>
              <w:bottom w:val="single" w:sz="6" w:space="0" w:color="000000"/>
              <w:right w:val="single" w:sz="6" w:space="0" w:color="000000"/>
            </w:tcBorders>
            <w:vAlign w:val="center"/>
            <w:hideMark/>
          </w:tcPr>
          <w:p w:rsidR="009708C3" w:rsidRPr="009708C3" w:rsidRDefault="009708C3" w:rsidP="009708C3">
            <w:pPr>
              <w:spacing w:after="160"/>
              <w:rPr>
                <w:rFonts w:ascii="Times New Roman" w:eastAsia="OfficinaSansBookC" w:hAnsi="Times New Roman" w:cs="Times New Roman"/>
                <w:b/>
                <w:sz w:val="24"/>
                <w:szCs w:val="24"/>
                <w:lang w:eastAsia="en-GB"/>
              </w:rPr>
            </w:pPr>
            <w:r w:rsidRPr="009708C3">
              <w:rPr>
                <w:rFonts w:ascii="Times New Roman" w:eastAsia="OfficinaSansBookC" w:hAnsi="Times New Roman" w:cs="Times New Roman"/>
                <w:b/>
                <w:sz w:val="24"/>
                <w:szCs w:val="24"/>
              </w:rPr>
              <w:t>Объем в часах</w:t>
            </w:r>
          </w:p>
        </w:tc>
      </w:tr>
      <w:tr w:rsidR="009708C3" w:rsidTr="009708C3">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9708C3" w:rsidRPr="009708C3" w:rsidRDefault="009708C3" w:rsidP="009708C3">
            <w:pPr>
              <w:spacing w:after="160"/>
              <w:ind w:firstLine="164"/>
              <w:rPr>
                <w:rFonts w:ascii="Times New Roman" w:eastAsia="OfficinaSansBookC" w:hAnsi="Times New Roman" w:cs="Times New Roman"/>
                <w:b/>
                <w:sz w:val="24"/>
                <w:szCs w:val="24"/>
                <w:lang w:eastAsia="en-GB"/>
              </w:rPr>
            </w:pPr>
            <w:r w:rsidRPr="009708C3">
              <w:rPr>
                <w:rFonts w:ascii="Times New Roman" w:eastAsia="OfficinaSansBookC" w:hAnsi="Times New Roman" w:cs="Times New Roman"/>
                <w:b/>
                <w:sz w:val="24"/>
                <w:szCs w:val="24"/>
              </w:rPr>
              <w:t>в т.ч.</w:t>
            </w:r>
          </w:p>
        </w:tc>
        <w:tc>
          <w:tcPr>
            <w:tcW w:w="1976" w:type="dxa"/>
            <w:tcBorders>
              <w:top w:val="single" w:sz="6" w:space="0" w:color="000000"/>
              <w:left w:val="single" w:sz="6" w:space="0" w:color="000000"/>
              <w:bottom w:val="single" w:sz="6" w:space="0" w:color="000000"/>
              <w:right w:val="single" w:sz="6" w:space="0" w:color="000000"/>
            </w:tcBorders>
            <w:vAlign w:val="center"/>
          </w:tcPr>
          <w:p w:rsidR="009708C3" w:rsidRPr="009708C3" w:rsidRDefault="009708C3" w:rsidP="009708C3">
            <w:pPr>
              <w:spacing w:after="160"/>
              <w:ind w:firstLine="709"/>
              <w:rPr>
                <w:rFonts w:ascii="Times New Roman" w:eastAsia="OfficinaSansBookC" w:hAnsi="Times New Roman" w:cs="Times New Roman"/>
                <w:b/>
                <w:sz w:val="24"/>
                <w:szCs w:val="24"/>
                <w:lang w:eastAsia="en-GB"/>
              </w:rPr>
            </w:pPr>
          </w:p>
        </w:tc>
      </w:tr>
      <w:tr w:rsidR="009708C3" w:rsidTr="009708C3">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9708C3" w:rsidRPr="009708C3" w:rsidRDefault="009708C3" w:rsidP="009708C3">
            <w:pPr>
              <w:spacing w:after="160"/>
              <w:ind w:firstLine="164"/>
              <w:rPr>
                <w:rFonts w:ascii="Times New Roman" w:eastAsia="OfficinaSansBookC" w:hAnsi="Times New Roman" w:cs="Times New Roman"/>
                <w:b/>
                <w:sz w:val="24"/>
                <w:szCs w:val="24"/>
                <w:lang w:eastAsia="en-GB"/>
              </w:rPr>
            </w:pPr>
            <w:r w:rsidRPr="009708C3">
              <w:rPr>
                <w:rFonts w:ascii="Times New Roman" w:eastAsia="OfficinaSansBookC" w:hAnsi="Times New Roman" w:cs="Times New Roman"/>
                <w:b/>
                <w:sz w:val="24"/>
                <w:szCs w:val="24"/>
              </w:rPr>
              <w:t>Объем образовательной программы учебной дисциплины</w:t>
            </w:r>
          </w:p>
        </w:tc>
        <w:tc>
          <w:tcPr>
            <w:tcW w:w="1976" w:type="dxa"/>
            <w:tcBorders>
              <w:top w:val="single" w:sz="6" w:space="0" w:color="000000"/>
              <w:left w:val="single" w:sz="6" w:space="0" w:color="000000"/>
              <w:bottom w:val="single" w:sz="6" w:space="0" w:color="000000"/>
              <w:right w:val="single" w:sz="6" w:space="0" w:color="000000"/>
            </w:tcBorders>
            <w:vAlign w:val="center"/>
            <w:hideMark/>
          </w:tcPr>
          <w:p w:rsidR="009708C3" w:rsidRPr="009708C3" w:rsidRDefault="009708C3" w:rsidP="009708C3">
            <w:pPr>
              <w:spacing w:after="160"/>
              <w:ind w:firstLine="709"/>
              <w:rPr>
                <w:rFonts w:ascii="Times New Roman" w:eastAsia="OfficinaSansBookC" w:hAnsi="Times New Roman" w:cs="Times New Roman"/>
                <w:b/>
                <w:sz w:val="24"/>
                <w:szCs w:val="24"/>
                <w:lang w:eastAsia="en-GB"/>
              </w:rPr>
            </w:pPr>
            <w:r w:rsidRPr="009708C3">
              <w:rPr>
                <w:rFonts w:ascii="Times New Roman" w:eastAsia="OfficinaSansBookC" w:hAnsi="Times New Roman" w:cs="Times New Roman"/>
                <w:b/>
                <w:sz w:val="24"/>
                <w:szCs w:val="24"/>
              </w:rPr>
              <w:t>72</w:t>
            </w:r>
          </w:p>
        </w:tc>
      </w:tr>
      <w:tr w:rsidR="009708C3" w:rsidTr="009708C3">
        <w:trPr>
          <w:trHeight w:val="336"/>
        </w:trPr>
        <w:tc>
          <w:tcPr>
            <w:tcW w:w="7363" w:type="dxa"/>
            <w:tcBorders>
              <w:top w:val="single" w:sz="6" w:space="0" w:color="000000"/>
              <w:left w:val="single" w:sz="6" w:space="0" w:color="000000"/>
              <w:bottom w:val="single" w:sz="6" w:space="0" w:color="000000"/>
              <w:right w:val="single" w:sz="4" w:space="0" w:color="000000"/>
            </w:tcBorders>
            <w:vAlign w:val="center"/>
            <w:hideMark/>
          </w:tcPr>
          <w:p w:rsidR="009708C3" w:rsidRPr="009708C3" w:rsidRDefault="009708C3" w:rsidP="009708C3">
            <w:pPr>
              <w:spacing w:after="160"/>
              <w:ind w:firstLine="164"/>
              <w:rPr>
                <w:rFonts w:ascii="Times New Roman" w:eastAsia="OfficinaSansBookC" w:hAnsi="Times New Roman" w:cs="Times New Roman"/>
                <w:sz w:val="24"/>
                <w:szCs w:val="24"/>
                <w:lang w:eastAsia="en-GB"/>
              </w:rPr>
            </w:pPr>
            <w:r w:rsidRPr="009708C3">
              <w:rPr>
                <w:rFonts w:ascii="Times New Roman" w:eastAsia="OfficinaSansBookC" w:hAnsi="Times New Roman" w:cs="Times New Roman"/>
                <w:sz w:val="24"/>
                <w:szCs w:val="24"/>
              </w:rPr>
              <w:t>в т. ч.:</w:t>
            </w:r>
          </w:p>
        </w:tc>
        <w:tc>
          <w:tcPr>
            <w:tcW w:w="1976" w:type="dxa"/>
            <w:tcBorders>
              <w:top w:val="single" w:sz="6" w:space="0" w:color="000000"/>
              <w:left w:val="single" w:sz="4" w:space="0" w:color="000000"/>
              <w:bottom w:val="single" w:sz="6" w:space="0" w:color="000000"/>
              <w:right w:val="single" w:sz="6" w:space="0" w:color="000000"/>
            </w:tcBorders>
            <w:vAlign w:val="center"/>
          </w:tcPr>
          <w:p w:rsidR="009708C3" w:rsidRPr="009708C3" w:rsidRDefault="009708C3" w:rsidP="009708C3">
            <w:pPr>
              <w:spacing w:after="160"/>
              <w:rPr>
                <w:rFonts w:ascii="Times New Roman" w:eastAsia="OfficinaSansBookC" w:hAnsi="Times New Roman" w:cs="Times New Roman"/>
                <w:sz w:val="24"/>
                <w:szCs w:val="24"/>
                <w:lang w:eastAsia="en-GB"/>
              </w:rPr>
            </w:pPr>
          </w:p>
        </w:tc>
      </w:tr>
      <w:tr w:rsidR="009708C3" w:rsidTr="009708C3">
        <w:trPr>
          <w:trHeight w:val="336"/>
        </w:trPr>
        <w:tc>
          <w:tcPr>
            <w:tcW w:w="7363" w:type="dxa"/>
            <w:tcBorders>
              <w:top w:val="single" w:sz="6" w:space="0" w:color="000000"/>
              <w:left w:val="single" w:sz="6" w:space="0" w:color="000000"/>
              <w:bottom w:val="single" w:sz="6" w:space="0" w:color="000000"/>
              <w:right w:val="single" w:sz="4" w:space="0" w:color="000000"/>
            </w:tcBorders>
            <w:vAlign w:val="center"/>
            <w:hideMark/>
          </w:tcPr>
          <w:p w:rsidR="009708C3" w:rsidRPr="009708C3" w:rsidRDefault="009708C3" w:rsidP="009708C3">
            <w:pPr>
              <w:spacing w:after="160"/>
              <w:ind w:firstLine="164"/>
              <w:rPr>
                <w:rFonts w:ascii="Times New Roman" w:eastAsia="OfficinaSansBookC" w:hAnsi="Times New Roman" w:cs="Times New Roman"/>
                <w:b/>
                <w:bCs/>
                <w:sz w:val="24"/>
                <w:szCs w:val="24"/>
                <w:lang w:eastAsia="en-GB"/>
              </w:rPr>
            </w:pPr>
            <w:r w:rsidRPr="009708C3">
              <w:rPr>
                <w:rFonts w:ascii="Times New Roman" w:eastAsia="OfficinaSansBookC" w:hAnsi="Times New Roman" w:cs="Times New Roman"/>
                <w:b/>
                <w:bCs/>
                <w:sz w:val="24"/>
                <w:szCs w:val="24"/>
              </w:rPr>
              <w:t xml:space="preserve">1. Основное содержание </w:t>
            </w:r>
          </w:p>
        </w:tc>
        <w:tc>
          <w:tcPr>
            <w:tcW w:w="1976" w:type="dxa"/>
            <w:tcBorders>
              <w:top w:val="single" w:sz="6" w:space="0" w:color="000000"/>
              <w:left w:val="single" w:sz="4" w:space="0" w:color="000000"/>
              <w:bottom w:val="single" w:sz="6" w:space="0" w:color="000000"/>
              <w:right w:val="single" w:sz="6" w:space="0" w:color="000000"/>
            </w:tcBorders>
            <w:vAlign w:val="center"/>
            <w:hideMark/>
          </w:tcPr>
          <w:p w:rsidR="009708C3" w:rsidRPr="009708C3" w:rsidRDefault="009708C3" w:rsidP="009708C3">
            <w:pPr>
              <w:spacing w:after="160"/>
              <w:jc w:val="center"/>
              <w:rPr>
                <w:rFonts w:ascii="Times New Roman" w:eastAsia="OfficinaSansBookC" w:hAnsi="Times New Roman" w:cs="Times New Roman"/>
                <w:b/>
                <w:sz w:val="24"/>
                <w:szCs w:val="24"/>
                <w:lang w:eastAsia="en-GB"/>
              </w:rPr>
            </w:pPr>
            <w:r w:rsidRPr="009708C3">
              <w:rPr>
                <w:rFonts w:ascii="Times New Roman" w:eastAsia="OfficinaSansBookC" w:hAnsi="Times New Roman" w:cs="Times New Roman"/>
                <w:b/>
                <w:sz w:val="24"/>
                <w:szCs w:val="24"/>
              </w:rPr>
              <w:t>50</w:t>
            </w:r>
          </w:p>
        </w:tc>
      </w:tr>
      <w:tr w:rsidR="009708C3" w:rsidTr="009708C3">
        <w:trPr>
          <w:trHeight w:val="336"/>
        </w:trPr>
        <w:tc>
          <w:tcPr>
            <w:tcW w:w="7363" w:type="dxa"/>
            <w:tcBorders>
              <w:top w:val="single" w:sz="6" w:space="0" w:color="000000"/>
              <w:left w:val="single" w:sz="6" w:space="0" w:color="000000"/>
              <w:bottom w:val="single" w:sz="6" w:space="0" w:color="000000"/>
              <w:right w:val="single" w:sz="4" w:space="0" w:color="000000"/>
            </w:tcBorders>
            <w:vAlign w:val="center"/>
            <w:hideMark/>
          </w:tcPr>
          <w:p w:rsidR="009708C3" w:rsidRPr="009708C3" w:rsidRDefault="009708C3" w:rsidP="009708C3">
            <w:pPr>
              <w:spacing w:after="160"/>
              <w:ind w:firstLine="164"/>
              <w:rPr>
                <w:rFonts w:ascii="Times New Roman" w:eastAsia="OfficinaSansBookC" w:hAnsi="Times New Roman" w:cs="Times New Roman"/>
                <w:sz w:val="24"/>
                <w:szCs w:val="24"/>
                <w:lang w:eastAsia="en-GB"/>
              </w:rPr>
            </w:pPr>
            <w:r w:rsidRPr="009708C3">
              <w:rPr>
                <w:rFonts w:ascii="Times New Roman" w:eastAsia="OfficinaSansBookC" w:hAnsi="Times New Roman" w:cs="Times New Roman"/>
                <w:sz w:val="24"/>
                <w:szCs w:val="24"/>
              </w:rPr>
              <w:t>в т. ч.:</w:t>
            </w:r>
          </w:p>
        </w:tc>
        <w:tc>
          <w:tcPr>
            <w:tcW w:w="1976" w:type="dxa"/>
            <w:tcBorders>
              <w:top w:val="single" w:sz="6" w:space="0" w:color="000000"/>
              <w:left w:val="single" w:sz="4" w:space="0" w:color="000000"/>
              <w:bottom w:val="single" w:sz="6" w:space="0" w:color="000000"/>
              <w:right w:val="single" w:sz="6" w:space="0" w:color="000000"/>
            </w:tcBorders>
            <w:vAlign w:val="center"/>
          </w:tcPr>
          <w:p w:rsidR="009708C3" w:rsidRPr="009708C3" w:rsidRDefault="009708C3" w:rsidP="009708C3">
            <w:pPr>
              <w:spacing w:after="160"/>
              <w:rPr>
                <w:rFonts w:ascii="Times New Roman" w:eastAsia="OfficinaSansBookC" w:hAnsi="Times New Roman" w:cs="Times New Roman"/>
                <w:sz w:val="24"/>
                <w:szCs w:val="24"/>
                <w:lang w:eastAsia="en-GB"/>
              </w:rPr>
            </w:pPr>
          </w:p>
        </w:tc>
      </w:tr>
      <w:tr w:rsidR="009708C3" w:rsidTr="009708C3">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9708C3" w:rsidRPr="009708C3" w:rsidRDefault="009708C3" w:rsidP="009708C3">
            <w:pPr>
              <w:spacing w:after="160"/>
              <w:ind w:firstLine="164"/>
              <w:rPr>
                <w:rFonts w:ascii="Times New Roman" w:eastAsia="OfficinaSansBookC" w:hAnsi="Times New Roman" w:cs="Times New Roman"/>
                <w:sz w:val="24"/>
                <w:szCs w:val="24"/>
                <w:lang w:eastAsia="en-GB"/>
              </w:rPr>
            </w:pPr>
            <w:r w:rsidRPr="009708C3">
              <w:rPr>
                <w:rFonts w:ascii="Times New Roman" w:eastAsia="OfficinaSansBookC" w:hAnsi="Times New Roman" w:cs="Times New Roman"/>
                <w:sz w:val="24"/>
                <w:szCs w:val="24"/>
              </w:rPr>
              <w:t>теоретическое обучение</w:t>
            </w:r>
          </w:p>
        </w:tc>
        <w:tc>
          <w:tcPr>
            <w:tcW w:w="1976" w:type="dxa"/>
            <w:tcBorders>
              <w:top w:val="single" w:sz="6" w:space="0" w:color="000000"/>
              <w:left w:val="single" w:sz="6" w:space="0" w:color="000000"/>
              <w:bottom w:val="single" w:sz="6" w:space="0" w:color="000000"/>
              <w:right w:val="single" w:sz="6" w:space="0" w:color="000000"/>
            </w:tcBorders>
            <w:vAlign w:val="center"/>
            <w:hideMark/>
          </w:tcPr>
          <w:p w:rsidR="009708C3" w:rsidRPr="009708C3" w:rsidRDefault="009708C3" w:rsidP="009708C3">
            <w:pPr>
              <w:spacing w:after="160"/>
              <w:ind w:firstLine="709"/>
              <w:rPr>
                <w:rFonts w:ascii="Times New Roman" w:eastAsia="OfficinaSansBookC" w:hAnsi="Times New Roman" w:cs="Times New Roman"/>
                <w:sz w:val="24"/>
                <w:szCs w:val="24"/>
                <w:lang w:eastAsia="en-GB"/>
              </w:rPr>
            </w:pPr>
            <w:r w:rsidRPr="009708C3">
              <w:rPr>
                <w:rFonts w:ascii="Times New Roman" w:eastAsia="OfficinaSansBookC" w:hAnsi="Times New Roman" w:cs="Times New Roman"/>
                <w:sz w:val="24"/>
                <w:szCs w:val="24"/>
              </w:rPr>
              <w:t>-</w:t>
            </w:r>
          </w:p>
        </w:tc>
      </w:tr>
      <w:tr w:rsidR="009708C3" w:rsidTr="009708C3">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9708C3" w:rsidRPr="009708C3" w:rsidRDefault="009708C3" w:rsidP="009708C3">
            <w:pPr>
              <w:spacing w:after="160"/>
              <w:ind w:firstLine="164"/>
              <w:rPr>
                <w:rFonts w:ascii="Times New Roman" w:eastAsia="OfficinaSansBookC" w:hAnsi="Times New Roman" w:cs="Times New Roman"/>
                <w:sz w:val="24"/>
                <w:szCs w:val="24"/>
                <w:lang w:eastAsia="en-GB"/>
              </w:rPr>
            </w:pPr>
            <w:r w:rsidRPr="009708C3">
              <w:rPr>
                <w:rFonts w:ascii="Times New Roman" w:eastAsia="OfficinaSansBookC" w:hAnsi="Times New Roman" w:cs="Times New Roman"/>
                <w:sz w:val="24"/>
                <w:szCs w:val="24"/>
              </w:rPr>
              <w:t>практические занятия</w:t>
            </w:r>
            <w:r w:rsidRPr="009708C3">
              <w:rPr>
                <w:rFonts w:ascii="Times New Roman" w:eastAsia="OfficinaSansBookC" w:hAnsi="Times New Roman" w:cs="Times New Roman"/>
                <w:i/>
                <w:sz w:val="24"/>
                <w:szCs w:val="24"/>
              </w:rPr>
              <w:t xml:space="preserve"> </w:t>
            </w:r>
          </w:p>
        </w:tc>
        <w:tc>
          <w:tcPr>
            <w:tcW w:w="1976" w:type="dxa"/>
            <w:tcBorders>
              <w:top w:val="single" w:sz="6" w:space="0" w:color="000000"/>
              <w:left w:val="single" w:sz="6" w:space="0" w:color="000000"/>
              <w:bottom w:val="single" w:sz="6" w:space="0" w:color="000000"/>
              <w:right w:val="single" w:sz="6" w:space="0" w:color="000000"/>
            </w:tcBorders>
            <w:vAlign w:val="center"/>
            <w:hideMark/>
          </w:tcPr>
          <w:p w:rsidR="009708C3" w:rsidRPr="009708C3" w:rsidRDefault="009708C3" w:rsidP="009708C3">
            <w:pPr>
              <w:spacing w:after="160"/>
              <w:ind w:firstLine="709"/>
              <w:rPr>
                <w:rFonts w:ascii="Times New Roman" w:eastAsia="OfficinaSansBookC" w:hAnsi="Times New Roman" w:cs="Times New Roman"/>
                <w:sz w:val="24"/>
                <w:szCs w:val="24"/>
                <w:lang w:eastAsia="en-GB"/>
              </w:rPr>
            </w:pPr>
            <w:r w:rsidRPr="009708C3">
              <w:rPr>
                <w:rFonts w:ascii="Times New Roman" w:eastAsia="OfficinaSansBookC" w:hAnsi="Times New Roman" w:cs="Times New Roman"/>
                <w:sz w:val="24"/>
                <w:szCs w:val="24"/>
              </w:rPr>
              <w:t>50</w:t>
            </w:r>
          </w:p>
        </w:tc>
      </w:tr>
      <w:tr w:rsidR="009708C3" w:rsidTr="009708C3">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9708C3" w:rsidRPr="009708C3" w:rsidRDefault="009708C3" w:rsidP="007B78E0">
            <w:pPr>
              <w:pStyle w:val="a5"/>
              <w:numPr>
                <w:ilvl w:val="0"/>
                <w:numId w:val="52"/>
              </w:numPr>
              <w:suppressAutoHyphens/>
              <w:contextualSpacing w:val="0"/>
              <w:rPr>
                <w:rFonts w:ascii="Times New Roman" w:eastAsia="OfficinaSansBookC" w:hAnsi="Times New Roman" w:cs="Times New Roman"/>
                <w:color w:val="000000"/>
                <w:sz w:val="24"/>
                <w:szCs w:val="24"/>
              </w:rPr>
            </w:pPr>
            <w:r w:rsidRPr="009708C3">
              <w:rPr>
                <w:rFonts w:ascii="Times New Roman" w:hAnsi="Times New Roman" w:cs="Times New Roman"/>
                <w:b/>
                <w:sz w:val="24"/>
                <w:szCs w:val="24"/>
                <w:lang w:eastAsia="ru-RU"/>
              </w:rPr>
              <w:t>Профессионально ориентированное содержание (содержание прикладного модуля)</w:t>
            </w:r>
          </w:p>
        </w:tc>
        <w:tc>
          <w:tcPr>
            <w:tcW w:w="1976" w:type="dxa"/>
            <w:tcBorders>
              <w:top w:val="single" w:sz="6" w:space="0" w:color="000000"/>
              <w:left w:val="single" w:sz="6" w:space="0" w:color="000000"/>
              <w:bottom w:val="single" w:sz="6" w:space="0" w:color="000000"/>
              <w:right w:val="single" w:sz="6" w:space="0" w:color="000000"/>
            </w:tcBorders>
            <w:vAlign w:val="center"/>
            <w:hideMark/>
          </w:tcPr>
          <w:p w:rsidR="009708C3" w:rsidRPr="009708C3" w:rsidRDefault="009708C3" w:rsidP="009708C3">
            <w:pPr>
              <w:spacing w:after="160"/>
              <w:ind w:firstLine="709"/>
              <w:rPr>
                <w:rFonts w:ascii="Times New Roman" w:eastAsia="OfficinaSansBookC" w:hAnsi="Times New Roman" w:cs="Times New Roman"/>
                <w:b/>
                <w:sz w:val="24"/>
                <w:szCs w:val="24"/>
                <w:lang w:eastAsia="en-GB"/>
              </w:rPr>
            </w:pPr>
            <w:r w:rsidRPr="009708C3">
              <w:rPr>
                <w:rFonts w:ascii="Times New Roman" w:eastAsia="OfficinaSansBookC" w:hAnsi="Times New Roman" w:cs="Times New Roman"/>
                <w:b/>
                <w:sz w:val="24"/>
                <w:szCs w:val="24"/>
              </w:rPr>
              <w:t>20</w:t>
            </w:r>
          </w:p>
        </w:tc>
      </w:tr>
      <w:tr w:rsidR="009708C3" w:rsidTr="009708C3">
        <w:trPr>
          <w:trHeight w:val="490"/>
        </w:trPr>
        <w:tc>
          <w:tcPr>
            <w:tcW w:w="9339" w:type="dxa"/>
            <w:gridSpan w:val="2"/>
            <w:tcBorders>
              <w:top w:val="single" w:sz="6" w:space="0" w:color="000000"/>
              <w:left w:val="single" w:sz="6" w:space="0" w:color="000000"/>
              <w:bottom w:val="single" w:sz="6" w:space="0" w:color="000000"/>
              <w:right w:val="single" w:sz="6" w:space="0" w:color="000000"/>
            </w:tcBorders>
            <w:vAlign w:val="center"/>
            <w:hideMark/>
          </w:tcPr>
          <w:p w:rsidR="009708C3" w:rsidRPr="009708C3" w:rsidRDefault="009708C3" w:rsidP="009708C3">
            <w:pPr>
              <w:spacing w:after="160"/>
              <w:ind w:firstLine="164"/>
              <w:rPr>
                <w:rFonts w:ascii="Times New Roman" w:eastAsia="OfficinaSansBookC" w:hAnsi="Times New Roman" w:cs="Times New Roman"/>
                <w:sz w:val="24"/>
                <w:szCs w:val="24"/>
                <w:lang w:eastAsia="en-GB"/>
              </w:rPr>
            </w:pPr>
            <w:r w:rsidRPr="009708C3">
              <w:rPr>
                <w:rFonts w:ascii="Times New Roman" w:eastAsia="OfficinaSansBookC" w:hAnsi="Times New Roman" w:cs="Times New Roman"/>
                <w:sz w:val="24"/>
                <w:szCs w:val="24"/>
              </w:rPr>
              <w:t>в т. ч.:</w:t>
            </w:r>
          </w:p>
        </w:tc>
      </w:tr>
      <w:tr w:rsidR="009708C3" w:rsidTr="009708C3">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9708C3" w:rsidRPr="009708C3" w:rsidRDefault="009708C3" w:rsidP="009708C3">
            <w:pPr>
              <w:spacing w:after="160"/>
              <w:ind w:firstLine="164"/>
              <w:rPr>
                <w:rFonts w:ascii="Times New Roman" w:eastAsia="OfficinaSansBookC" w:hAnsi="Times New Roman" w:cs="Times New Roman"/>
                <w:sz w:val="24"/>
                <w:szCs w:val="24"/>
                <w:lang w:eastAsia="en-GB"/>
              </w:rPr>
            </w:pPr>
            <w:r w:rsidRPr="009708C3">
              <w:rPr>
                <w:rFonts w:ascii="Times New Roman" w:eastAsia="OfficinaSansBookC" w:hAnsi="Times New Roman" w:cs="Times New Roman"/>
                <w:sz w:val="24"/>
                <w:szCs w:val="24"/>
              </w:rPr>
              <w:t>теоретическое обучение</w:t>
            </w:r>
          </w:p>
        </w:tc>
        <w:tc>
          <w:tcPr>
            <w:tcW w:w="1976" w:type="dxa"/>
            <w:tcBorders>
              <w:top w:val="single" w:sz="6" w:space="0" w:color="000000"/>
              <w:left w:val="single" w:sz="6" w:space="0" w:color="000000"/>
              <w:bottom w:val="single" w:sz="6" w:space="0" w:color="000000"/>
              <w:right w:val="single" w:sz="6" w:space="0" w:color="000000"/>
            </w:tcBorders>
            <w:vAlign w:val="center"/>
            <w:hideMark/>
          </w:tcPr>
          <w:p w:rsidR="009708C3" w:rsidRPr="009708C3" w:rsidRDefault="009708C3" w:rsidP="009708C3">
            <w:pPr>
              <w:spacing w:after="160"/>
              <w:ind w:firstLine="709"/>
              <w:rPr>
                <w:rFonts w:ascii="Times New Roman" w:eastAsia="OfficinaSansBookC" w:hAnsi="Times New Roman" w:cs="Times New Roman"/>
                <w:sz w:val="24"/>
                <w:szCs w:val="24"/>
                <w:lang w:eastAsia="en-GB"/>
              </w:rPr>
            </w:pPr>
            <w:r w:rsidRPr="009708C3">
              <w:rPr>
                <w:rFonts w:ascii="Times New Roman" w:eastAsia="OfficinaSansBookC" w:hAnsi="Times New Roman" w:cs="Times New Roman"/>
                <w:sz w:val="24"/>
                <w:szCs w:val="24"/>
              </w:rPr>
              <w:t>-</w:t>
            </w:r>
          </w:p>
        </w:tc>
      </w:tr>
      <w:tr w:rsidR="009708C3" w:rsidTr="009708C3">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9708C3" w:rsidRPr="009708C3" w:rsidRDefault="009708C3" w:rsidP="009708C3">
            <w:pPr>
              <w:spacing w:after="160"/>
              <w:ind w:firstLine="164"/>
              <w:rPr>
                <w:rFonts w:ascii="Times New Roman" w:eastAsia="OfficinaSansBookC" w:hAnsi="Times New Roman" w:cs="Times New Roman"/>
                <w:sz w:val="24"/>
                <w:szCs w:val="24"/>
                <w:lang w:eastAsia="en-GB"/>
              </w:rPr>
            </w:pPr>
            <w:r w:rsidRPr="009708C3">
              <w:rPr>
                <w:rFonts w:ascii="Times New Roman" w:eastAsia="OfficinaSansBookC" w:hAnsi="Times New Roman" w:cs="Times New Roman"/>
                <w:sz w:val="24"/>
                <w:szCs w:val="24"/>
              </w:rPr>
              <w:t>практические занятия</w:t>
            </w:r>
          </w:p>
        </w:tc>
        <w:tc>
          <w:tcPr>
            <w:tcW w:w="1976" w:type="dxa"/>
            <w:tcBorders>
              <w:top w:val="single" w:sz="6" w:space="0" w:color="000000"/>
              <w:left w:val="single" w:sz="6" w:space="0" w:color="000000"/>
              <w:bottom w:val="single" w:sz="6" w:space="0" w:color="000000"/>
              <w:right w:val="single" w:sz="6" w:space="0" w:color="000000"/>
            </w:tcBorders>
            <w:vAlign w:val="center"/>
            <w:hideMark/>
          </w:tcPr>
          <w:p w:rsidR="009708C3" w:rsidRPr="009708C3" w:rsidRDefault="009708C3" w:rsidP="009708C3">
            <w:pPr>
              <w:spacing w:after="160"/>
              <w:ind w:firstLine="709"/>
              <w:rPr>
                <w:rFonts w:ascii="Times New Roman" w:eastAsia="OfficinaSansBookC" w:hAnsi="Times New Roman" w:cs="Times New Roman"/>
                <w:sz w:val="24"/>
                <w:szCs w:val="24"/>
                <w:lang w:eastAsia="en-GB"/>
              </w:rPr>
            </w:pPr>
            <w:r w:rsidRPr="009708C3">
              <w:rPr>
                <w:rFonts w:ascii="Times New Roman" w:eastAsia="OfficinaSansBookC" w:hAnsi="Times New Roman" w:cs="Times New Roman"/>
                <w:sz w:val="24"/>
                <w:szCs w:val="24"/>
              </w:rPr>
              <w:t>20</w:t>
            </w:r>
          </w:p>
        </w:tc>
      </w:tr>
      <w:tr w:rsidR="009708C3" w:rsidTr="009708C3">
        <w:trPr>
          <w:trHeight w:val="490"/>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9708C3" w:rsidRPr="009708C3" w:rsidRDefault="009708C3" w:rsidP="009708C3">
            <w:pPr>
              <w:spacing w:after="160"/>
              <w:ind w:firstLine="164"/>
              <w:rPr>
                <w:rFonts w:ascii="Times New Roman" w:eastAsia="OfficinaSansBookC" w:hAnsi="Times New Roman" w:cs="Times New Roman"/>
                <w:sz w:val="24"/>
                <w:szCs w:val="24"/>
                <w:lang w:eastAsia="en-GB"/>
              </w:rPr>
            </w:pPr>
            <w:r w:rsidRPr="009708C3">
              <w:rPr>
                <w:rFonts w:ascii="Times New Roman" w:eastAsia="Times New Roman" w:hAnsi="Times New Roman" w:cs="Times New Roman"/>
                <w:sz w:val="24"/>
                <w:szCs w:val="24"/>
                <w:lang w:eastAsia="ru-RU"/>
              </w:rPr>
              <w:t xml:space="preserve">индивидуальный проект </w:t>
            </w:r>
            <w:r w:rsidRPr="009708C3">
              <w:rPr>
                <w:rFonts w:ascii="Times New Roman" w:eastAsia="Times New Roman" w:hAnsi="Times New Roman" w:cs="Times New Roman"/>
                <w:i/>
                <w:sz w:val="24"/>
                <w:szCs w:val="24"/>
                <w:lang w:eastAsia="ru-RU"/>
              </w:rPr>
              <w:t>(да/нет</w:t>
            </w:r>
            <w:r w:rsidRPr="009708C3">
              <w:rPr>
                <w:rFonts w:ascii="Times New Roman" w:eastAsia="Times New Roman" w:hAnsi="Times New Roman" w:cs="Times New Roman"/>
                <w:sz w:val="24"/>
                <w:szCs w:val="24"/>
                <w:lang w:eastAsia="ru-RU"/>
              </w:rPr>
              <w:t>)**</w:t>
            </w:r>
          </w:p>
        </w:tc>
        <w:tc>
          <w:tcPr>
            <w:tcW w:w="1976" w:type="dxa"/>
            <w:tcBorders>
              <w:top w:val="single" w:sz="6" w:space="0" w:color="000000"/>
              <w:left w:val="single" w:sz="6" w:space="0" w:color="000000"/>
              <w:bottom w:val="single" w:sz="6" w:space="0" w:color="000000"/>
              <w:right w:val="single" w:sz="6" w:space="0" w:color="000000"/>
            </w:tcBorders>
            <w:vAlign w:val="center"/>
          </w:tcPr>
          <w:p w:rsidR="009708C3" w:rsidRPr="009708C3" w:rsidRDefault="009708C3" w:rsidP="009708C3">
            <w:pPr>
              <w:spacing w:after="160"/>
              <w:ind w:firstLine="709"/>
              <w:rPr>
                <w:rFonts w:ascii="Times New Roman" w:eastAsia="OfficinaSansBookC" w:hAnsi="Times New Roman" w:cs="Times New Roman"/>
                <w:sz w:val="24"/>
                <w:szCs w:val="24"/>
                <w:lang w:eastAsia="en-GB"/>
              </w:rPr>
            </w:pPr>
          </w:p>
        </w:tc>
      </w:tr>
      <w:tr w:rsidR="009708C3" w:rsidTr="009708C3">
        <w:trPr>
          <w:trHeight w:val="331"/>
        </w:trPr>
        <w:tc>
          <w:tcPr>
            <w:tcW w:w="7363" w:type="dxa"/>
            <w:tcBorders>
              <w:top w:val="single" w:sz="6" w:space="0" w:color="000000"/>
              <w:left w:val="single" w:sz="6" w:space="0" w:color="000000"/>
              <w:bottom w:val="single" w:sz="6" w:space="0" w:color="000000"/>
              <w:right w:val="single" w:sz="6" w:space="0" w:color="000000"/>
            </w:tcBorders>
            <w:vAlign w:val="center"/>
            <w:hideMark/>
          </w:tcPr>
          <w:p w:rsidR="009708C3" w:rsidRPr="009708C3" w:rsidRDefault="009708C3" w:rsidP="009708C3">
            <w:pPr>
              <w:spacing w:after="160"/>
              <w:ind w:firstLine="164"/>
              <w:rPr>
                <w:rFonts w:ascii="Times New Roman" w:eastAsia="OfficinaSansBookC" w:hAnsi="Times New Roman" w:cs="Times New Roman"/>
                <w:i/>
                <w:sz w:val="24"/>
                <w:szCs w:val="24"/>
                <w:lang w:eastAsia="en-GB"/>
              </w:rPr>
            </w:pPr>
            <w:r w:rsidRPr="009708C3">
              <w:rPr>
                <w:rFonts w:ascii="Times New Roman" w:eastAsia="OfficinaSansBookC" w:hAnsi="Times New Roman" w:cs="Times New Roman"/>
                <w:b/>
                <w:sz w:val="24"/>
                <w:szCs w:val="24"/>
              </w:rPr>
              <w:t>Промежуточная аттестация (дифференцированный зачет)</w:t>
            </w:r>
          </w:p>
        </w:tc>
        <w:tc>
          <w:tcPr>
            <w:tcW w:w="1976" w:type="dxa"/>
            <w:tcBorders>
              <w:top w:val="single" w:sz="6" w:space="0" w:color="000000"/>
              <w:left w:val="single" w:sz="6" w:space="0" w:color="000000"/>
              <w:bottom w:val="single" w:sz="6" w:space="0" w:color="000000"/>
              <w:right w:val="single" w:sz="6" w:space="0" w:color="000000"/>
            </w:tcBorders>
            <w:vAlign w:val="center"/>
            <w:hideMark/>
          </w:tcPr>
          <w:p w:rsidR="009708C3" w:rsidRPr="009708C3" w:rsidRDefault="009708C3" w:rsidP="009708C3">
            <w:pPr>
              <w:spacing w:after="160"/>
              <w:ind w:firstLine="709"/>
              <w:rPr>
                <w:rFonts w:ascii="Times New Roman" w:eastAsia="OfficinaSansBookC" w:hAnsi="Times New Roman" w:cs="Times New Roman"/>
                <w:b/>
                <w:sz w:val="24"/>
                <w:szCs w:val="24"/>
                <w:lang w:eastAsia="en-GB"/>
              </w:rPr>
            </w:pPr>
            <w:r w:rsidRPr="009708C3">
              <w:rPr>
                <w:rFonts w:ascii="Times New Roman" w:eastAsia="OfficinaSansBookC" w:hAnsi="Times New Roman" w:cs="Times New Roman"/>
                <w:b/>
                <w:sz w:val="24"/>
                <w:szCs w:val="24"/>
              </w:rPr>
              <w:t>2</w:t>
            </w:r>
          </w:p>
        </w:tc>
      </w:tr>
    </w:tbl>
    <w:p w:rsidR="009708C3" w:rsidRPr="001D4B4A" w:rsidRDefault="009708C3" w:rsidP="00EF5965">
      <w:pPr>
        <w:pStyle w:val="114"/>
        <w:rPr>
          <w:rFonts w:ascii="Times New Roman" w:hAnsi="Times New Roman"/>
        </w:rPr>
      </w:pPr>
    </w:p>
    <w:p w:rsidR="00EF5965" w:rsidRPr="001D4B4A" w:rsidRDefault="00EF5965" w:rsidP="00EF5965">
      <w:pPr>
        <w:rPr>
          <w:rFonts w:ascii="Times New Roman" w:eastAsia="Segoe UI" w:hAnsi="Times New Roman" w:cs="Times New Roman"/>
          <w:b/>
          <w:bCs/>
          <w:sz w:val="24"/>
          <w:szCs w:val="24"/>
          <w:lang w:eastAsia="ru-RU"/>
        </w:rPr>
      </w:pPr>
      <w:r w:rsidRPr="001D4B4A">
        <w:rPr>
          <w:rFonts w:ascii="Times New Roman" w:hAnsi="Times New Roman" w:cs="Times New Roman"/>
        </w:rPr>
        <w:br w:type="page"/>
      </w:r>
    </w:p>
    <w:p w:rsidR="00EF5965" w:rsidRPr="001D4B4A" w:rsidRDefault="00EF5965" w:rsidP="00EF5965">
      <w:pPr>
        <w:pStyle w:val="114"/>
        <w:rPr>
          <w:rFonts w:ascii="Times New Roman" w:hAnsi="Times New Roman"/>
        </w:rPr>
        <w:sectPr w:rsidR="00EF5965" w:rsidRPr="001D4B4A" w:rsidSect="001604E7">
          <w:headerReference w:type="even" r:id="rId34"/>
          <w:pgSz w:w="11906" w:h="16838"/>
          <w:pgMar w:top="1134" w:right="567" w:bottom="1134" w:left="1701" w:header="709" w:footer="709" w:gutter="0"/>
          <w:cols w:space="708"/>
          <w:docGrid w:linePitch="360"/>
        </w:sectPr>
      </w:pPr>
    </w:p>
    <w:p w:rsidR="00EF5965" w:rsidRPr="001D4B4A" w:rsidRDefault="00EF5965" w:rsidP="00EF5965">
      <w:pPr>
        <w:pStyle w:val="114"/>
        <w:rPr>
          <w:rFonts w:ascii="Times New Roman" w:hAnsi="Times New Roman"/>
        </w:rPr>
      </w:pPr>
      <w:r w:rsidRPr="001D4B4A">
        <w:rPr>
          <w:rFonts w:ascii="Times New Roman" w:hAnsi="Times New Roman"/>
        </w:rPr>
        <w:lastRenderedPageBreak/>
        <w:t>2.2. Содержание дисциплины</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gridCol w:w="2694"/>
        <w:gridCol w:w="2409"/>
      </w:tblGrid>
      <w:tr w:rsidR="00EF5965" w:rsidRPr="001D4B4A" w:rsidTr="00EF5965">
        <w:trPr>
          <w:trHeight w:val="903"/>
        </w:trPr>
        <w:tc>
          <w:tcPr>
            <w:tcW w:w="2972" w:type="dxa"/>
            <w:vAlign w:val="center"/>
          </w:tcPr>
          <w:p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bCs/>
                <w:lang w:eastAsia="ru-RU"/>
              </w:rPr>
              <w:t>Наименование разделов и тем</w:t>
            </w:r>
          </w:p>
        </w:tc>
        <w:tc>
          <w:tcPr>
            <w:tcW w:w="6662" w:type="dxa"/>
            <w:vAlign w:val="center"/>
          </w:tcPr>
          <w:p w:rsidR="00EF5965" w:rsidRPr="001D4B4A" w:rsidRDefault="00EF5965" w:rsidP="00EF5965">
            <w:pPr>
              <w:suppressAutoHyphens/>
              <w:jc w:val="center"/>
              <w:rPr>
                <w:rFonts w:ascii="Times New Roman" w:eastAsia="Times New Roman" w:hAnsi="Times New Roman" w:cs="Times New Roman"/>
                <w:b/>
                <w:lang w:eastAsia="ru-RU"/>
              </w:rPr>
            </w:pPr>
            <w:r w:rsidRPr="001D4B4A">
              <w:rPr>
                <w:rFonts w:ascii="Times New Roman" w:eastAsia="Times New Roman" w:hAnsi="Times New Roman" w:cs="Times New Roman"/>
                <w:b/>
                <w:bCs/>
                <w:lang w:eastAsia="ru-RU"/>
              </w:rPr>
              <w:t>Содержание учебного материала, практических и лабораторных занятий</w:t>
            </w:r>
          </w:p>
        </w:tc>
        <w:tc>
          <w:tcPr>
            <w:tcW w:w="2694" w:type="dxa"/>
          </w:tcPr>
          <w:p w:rsidR="00EF5965" w:rsidRPr="001D4B4A" w:rsidRDefault="00EF5965" w:rsidP="00EF5965">
            <w:pPr>
              <w:suppressAutoHyphens/>
              <w:jc w:val="center"/>
              <w:rPr>
                <w:rFonts w:ascii="Times New Roman" w:eastAsia="Times New Roman" w:hAnsi="Times New Roman" w:cs="Times New Roman"/>
                <w:b/>
                <w:bCs/>
                <w:lang w:eastAsia="ru-RU"/>
              </w:rPr>
            </w:pPr>
            <w:r w:rsidRPr="001D4B4A">
              <w:rPr>
                <w:rFonts w:ascii="Times New Roman" w:hAnsi="Times New Roman" w:cs="Times New Roman"/>
                <w:b/>
                <w:bCs/>
              </w:rPr>
              <w:t xml:space="preserve">Объем, ак. ч. / </w:t>
            </w:r>
            <w:r w:rsidRPr="001D4B4A">
              <w:rPr>
                <w:rFonts w:ascii="Times New Roman" w:hAnsi="Times New Roman" w:cs="Times New Roman"/>
                <w:b/>
                <w:bCs/>
              </w:rPr>
              <w:br/>
              <w:t xml:space="preserve">в том числе </w:t>
            </w:r>
            <w:r w:rsidRPr="001D4B4A">
              <w:rPr>
                <w:rFonts w:ascii="Times New Roman" w:hAnsi="Times New Roman" w:cs="Times New Roman"/>
                <w:b/>
                <w:bCs/>
              </w:rPr>
              <w:br/>
              <w:t xml:space="preserve">в форме практической подготовки, </w:t>
            </w:r>
            <w:r w:rsidRPr="001D4B4A">
              <w:rPr>
                <w:rFonts w:ascii="Times New Roman" w:hAnsi="Times New Roman" w:cs="Times New Roman"/>
                <w:b/>
                <w:bCs/>
              </w:rPr>
              <w:br/>
              <w:t>ак. ч.</w:t>
            </w:r>
          </w:p>
        </w:tc>
        <w:tc>
          <w:tcPr>
            <w:tcW w:w="2409" w:type="dxa"/>
          </w:tcPr>
          <w:p w:rsidR="00EF5965" w:rsidRPr="001D4B4A" w:rsidRDefault="00EF5965" w:rsidP="00EF5965">
            <w:pPr>
              <w:suppressAutoHyphens/>
              <w:jc w:val="center"/>
              <w:rPr>
                <w:rFonts w:ascii="Times New Roman" w:eastAsia="Times New Roman" w:hAnsi="Times New Roman" w:cs="Times New Roman"/>
                <w:b/>
                <w:bCs/>
                <w:lang w:eastAsia="ru-RU"/>
              </w:rPr>
            </w:pPr>
            <w:r w:rsidRPr="001D4B4A">
              <w:rPr>
                <w:rFonts w:ascii="Times New Roman" w:hAnsi="Times New Roman" w:cs="Times New Roman"/>
                <w:b/>
                <w:bCs/>
              </w:rPr>
              <w:t>Коды компетенций, формированию которых способствует элемент программы</w:t>
            </w:r>
          </w:p>
        </w:tc>
      </w:tr>
      <w:tr w:rsidR="00EF5965" w:rsidRPr="001D4B4A" w:rsidTr="00EF5965">
        <w:tc>
          <w:tcPr>
            <w:tcW w:w="9634" w:type="dxa"/>
            <w:gridSpan w:val="2"/>
          </w:tcPr>
          <w:p w:rsidR="00EF5965" w:rsidRPr="001D4B4A" w:rsidRDefault="00EF5965" w:rsidP="00EF5965">
            <w:pPr>
              <w:rPr>
                <w:rFonts w:ascii="Times New Roman" w:eastAsia="Times New Roman" w:hAnsi="Times New Roman" w:cs="Times New Roman"/>
                <w:b/>
                <w:i/>
                <w:lang w:eastAsia="ru-RU"/>
              </w:rPr>
            </w:pPr>
            <w:r w:rsidRPr="001D4B4A">
              <w:rPr>
                <w:rFonts w:ascii="Times New Roman" w:eastAsia="Times New Roman" w:hAnsi="Times New Roman" w:cs="Times New Roman"/>
                <w:b/>
                <w:bCs/>
                <w:lang w:eastAsia="ru-RU"/>
              </w:rPr>
              <w:t xml:space="preserve">Раздел 1. </w:t>
            </w:r>
            <w:r w:rsidRPr="001D4B4A">
              <w:rPr>
                <w:rFonts w:ascii="Times New Roman" w:hAnsi="Times New Roman" w:cs="Times New Roman"/>
                <w:b/>
              </w:rPr>
              <w:t>Иностранный язык для общих целей</w:t>
            </w:r>
          </w:p>
        </w:tc>
        <w:tc>
          <w:tcPr>
            <w:tcW w:w="2694" w:type="dxa"/>
          </w:tcPr>
          <w:p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50</w:t>
            </w:r>
          </w:p>
        </w:tc>
        <w:tc>
          <w:tcPr>
            <w:tcW w:w="2409" w:type="dxa"/>
          </w:tcPr>
          <w:p w:rsidR="00EF5965" w:rsidRPr="001D4B4A" w:rsidRDefault="00EF5965" w:rsidP="009314C6">
            <w:pPr>
              <w:jc w:val="center"/>
              <w:rPr>
                <w:rFonts w:ascii="Times New Roman" w:eastAsia="Times New Roman" w:hAnsi="Times New Roman" w:cs="Times New Roman"/>
                <w:b/>
                <w:bCs/>
                <w:lang w:eastAsia="ru-RU"/>
              </w:rPr>
            </w:pPr>
            <w:r w:rsidRPr="001D4B4A">
              <w:rPr>
                <w:rFonts w:ascii="Times New Roman" w:hAnsi="Times New Roman" w:cs="Times New Roman"/>
              </w:rPr>
              <w:t>ОК.01, 0К.02, 0К.04</w:t>
            </w:r>
          </w:p>
        </w:tc>
      </w:tr>
      <w:tr w:rsidR="00EF5965" w:rsidRPr="001D4B4A" w:rsidTr="00EF5965">
        <w:trPr>
          <w:trHeight w:val="135"/>
        </w:trPr>
        <w:tc>
          <w:tcPr>
            <w:tcW w:w="2972" w:type="dxa"/>
            <w:vMerge w:val="restart"/>
          </w:tcPr>
          <w:p w:rsidR="00EF5965" w:rsidRPr="00B14ADD" w:rsidRDefault="00EF5965" w:rsidP="00EF5965">
            <w:pPr>
              <w:rPr>
                <w:rFonts w:ascii="Times New Roman" w:eastAsia="Times New Roman" w:hAnsi="Times New Roman" w:cs="Times New Roman"/>
                <w:bCs/>
                <w:lang w:eastAsia="ru-RU"/>
              </w:rPr>
            </w:pPr>
            <w:r w:rsidRPr="00B14ADD">
              <w:rPr>
                <w:rFonts w:ascii="Times New Roman" w:hAnsi="Times New Roman" w:cs="Times New Roman"/>
              </w:rPr>
              <w:t>Входное тестирование</w:t>
            </w:r>
          </w:p>
        </w:tc>
        <w:tc>
          <w:tcPr>
            <w:tcW w:w="6662" w:type="dxa"/>
          </w:tcPr>
          <w:p w:rsidR="00EF5965" w:rsidRPr="001D4B4A" w:rsidRDefault="00EF5965" w:rsidP="00EF5965">
            <w:pP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Содержание</w:t>
            </w:r>
          </w:p>
        </w:tc>
        <w:tc>
          <w:tcPr>
            <w:tcW w:w="2694" w:type="dxa"/>
          </w:tcPr>
          <w:p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2</w:t>
            </w:r>
          </w:p>
        </w:tc>
        <w:tc>
          <w:tcPr>
            <w:tcW w:w="2409" w:type="dxa"/>
            <w:vMerge w:val="restart"/>
          </w:tcPr>
          <w:p w:rsidR="00EF5965" w:rsidRPr="001D4B4A" w:rsidRDefault="00EF5965" w:rsidP="009314C6">
            <w:pPr>
              <w:jc w:val="center"/>
              <w:rPr>
                <w:rFonts w:ascii="Times New Roman" w:eastAsia="Times New Roman" w:hAnsi="Times New Roman" w:cs="Times New Roman"/>
                <w:b/>
                <w:bCs/>
                <w:lang w:eastAsia="ru-RU"/>
              </w:rPr>
            </w:pPr>
          </w:p>
        </w:tc>
      </w:tr>
      <w:tr w:rsidR="00EF5965" w:rsidRPr="001D4B4A" w:rsidTr="00EF5965">
        <w:trPr>
          <w:trHeight w:val="135"/>
        </w:trPr>
        <w:tc>
          <w:tcPr>
            <w:tcW w:w="2972" w:type="dxa"/>
            <w:vMerge/>
          </w:tcPr>
          <w:p w:rsidR="00EF5965" w:rsidRPr="001D4B4A" w:rsidRDefault="00EF5965" w:rsidP="00EF5965">
            <w:pPr>
              <w:rPr>
                <w:rFonts w:ascii="Times New Roman" w:hAnsi="Times New Roman" w:cs="Times New Roman"/>
                <w:b/>
              </w:rPr>
            </w:pPr>
          </w:p>
        </w:tc>
        <w:tc>
          <w:tcPr>
            <w:tcW w:w="6662" w:type="dxa"/>
          </w:tcPr>
          <w:p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Диагностика входного уровня владения иностранным</w:t>
            </w:r>
          </w:p>
          <w:p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языком обучающегося</w:t>
            </w:r>
          </w:p>
          <w:p w:rsidR="00EF5965" w:rsidRPr="001D4B4A" w:rsidRDefault="00EF5965" w:rsidP="006D41FB">
            <w:pPr>
              <w:pStyle w:val="2d"/>
              <w:numPr>
                <w:ilvl w:val="0"/>
                <w:numId w:val="7"/>
              </w:numPr>
              <w:shd w:val="clear" w:color="auto" w:fill="auto"/>
              <w:tabs>
                <w:tab w:val="left" w:pos="134"/>
              </w:tabs>
              <w:spacing w:before="0" w:line="240" w:lineRule="auto"/>
              <w:jc w:val="left"/>
              <w:rPr>
                <w:rFonts w:ascii="Times New Roman" w:hAnsi="Times New Roman" w:cs="Times New Roman"/>
                <w:sz w:val="22"/>
              </w:rPr>
            </w:pPr>
            <w:r w:rsidRPr="001D4B4A">
              <w:rPr>
                <w:rFonts w:ascii="Times New Roman" w:hAnsi="Times New Roman" w:cs="Times New Roman"/>
                <w:sz w:val="22"/>
              </w:rPr>
              <w:t>Лексико-грамматический тест</w:t>
            </w:r>
          </w:p>
          <w:p w:rsidR="00EF5965" w:rsidRPr="001D4B4A" w:rsidRDefault="00EF5965" w:rsidP="00EF5965">
            <w:pPr>
              <w:pStyle w:val="2d"/>
              <w:shd w:val="clear" w:color="auto" w:fill="auto"/>
              <w:tabs>
                <w:tab w:val="left" w:pos="134"/>
              </w:tabs>
              <w:spacing w:before="0" w:line="240" w:lineRule="auto"/>
              <w:jc w:val="left"/>
              <w:rPr>
                <w:rFonts w:ascii="Times New Roman" w:hAnsi="Times New Roman" w:cs="Times New Roman"/>
                <w:sz w:val="22"/>
              </w:rPr>
            </w:pPr>
            <w:r w:rsidRPr="001D4B4A">
              <w:rPr>
                <w:rFonts w:ascii="Times New Roman" w:hAnsi="Times New Roman" w:cs="Times New Roman"/>
                <w:sz w:val="22"/>
              </w:rPr>
              <w:t>- Устное собеседование</w:t>
            </w:r>
          </w:p>
        </w:tc>
        <w:tc>
          <w:tcPr>
            <w:tcW w:w="2694" w:type="dxa"/>
          </w:tcPr>
          <w:p w:rsidR="00EF5965" w:rsidRPr="001D4B4A" w:rsidRDefault="00EF5965" w:rsidP="00EF5965">
            <w:pPr>
              <w:jc w:val="center"/>
              <w:rPr>
                <w:rFonts w:ascii="Times New Roman" w:eastAsia="Times New Roman" w:hAnsi="Times New Roman" w:cs="Times New Roman"/>
                <w:b/>
                <w:bCs/>
                <w:lang w:eastAsia="ru-RU"/>
              </w:rPr>
            </w:pPr>
          </w:p>
        </w:tc>
        <w:tc>
          <w:tcPr>
            <w:tcW w:w="2409" w:type="dxa"/>
            <w:vMerge/>
          </w:tcPr>
          <w:p w:rsidR="00EF5965" w:rsidRPr="001D4B4A" w:rsidRDefault="00EF5965" w:rsidP="009314C6">
            <w:pPr>
              <w:jc w:val="center"/>
              <w:rPr>
                <w:rFonts w:ascii="Times New Roman" w:eastAsia="Times New Roman" w:hAnsi="Times New Roman" w:cs="Times New Roman"/>
                <w:b/>
                <w:bCs/>
                <w:lang w:eastAsia="ru-RU"/>
              </w:rPr>
            </w:pPr>
          </w:p>
        </w:tc>
      </w:tr>
      <w:tr w:rsidR="00EF5965" w:rsidRPr="001D4B4A" w:rsidTr="00EF5965">
        <w:tc>
          <w:tcPr>
            <w:tcW w:w="2972" w:type="dxa"/>
            <w:vMerge w:val="restart"/>
          </w:tcPr>
          <w:p w:rsidR="00EF5965" w:rsidRPr="00B14ADD" w:rsidRDefault="00EF5965" w:rsidP="00EF5965">
            <w:pPr>
              <w:pStyle w:val="2d"/>
              <w:shd w:val="clear" w:color="auto" w:fill="auto"/>
              <w:spacing w:before="0" w:line="240" w:lineRule="auto"/>
              <w:jc w:val="left"/>
              <w:rPr>
                <w:rFonts w:ascii="Times New Roman" w:hAnsi="Times New Roman" w:cs="Times New Roman"/>
                <w:sz w:val="22"/>
              </w:rPr>
            </w:pPr>
            <w:r w:rsidRPr="00B14ADD">
              <w:rPr>
                <w:rFonts w:ascii="Times New Roman" w:hAnsi="Times New Roman" w:cs="Times New Roman"/>
                <w:sz w:val="22"/>
              </w:rPr>
              <w:t>Тема № 1.1</w:t>
            </w:r>
          </w:p>
          <w:p w:rsidR="00EF5965" w:rsidRPr="001D4B4A" w:rsidRDefault="00EF5965" w:rsidP="00EF5965">
            <w:pPr>
              <w:rPr>
                <w:rFonts w:ascii="Times New Roman" w:eastAsia="Times New Roman" w:hAnsi="Times New Roman" w:cs="Times New Roman"/>
                <w:b/>
                <w:bCs/>
                <w:lang w:eastAsia="ru-RU"/>
              </w:rPr>
            </w:pPr>
            <w:r w:rsidRPr="00B14ADD">
              <w:rPr>
                <w:rFonts w:ascii="Times New Roman" w:hAnsi="Times New Roman" w:cs="Times New Roman"/>
              </w:rPr>
              <w:t>Повседневная жизнь семьи. Внешность и характер членов семьи</w:t>
            </w:r>
          </w:p>
        </w:tc>
        <w:tc>
          <w:tcPr>
            <w:tcW w:w="6662" w:type="dxa"/>
          </w:tcPr>
          <w:p w:rsidR="00EF5965" w:rsidRPr="001D4B4A" w:rsidRDefault="00EF5965" w:rsidP="00EF5965">
            <w:pPr>
              <w:rPr>
                <w:rFonts w:ascii="Times New Roman" w:eastAsia="Times New Roman" w:hAnsi="Times New Roman" w:cs="Times New Roman"/>
                <w:b/>
                <w:lang w:eastAsia="ru-RU"/>
              </w:rPr>
            </w:pPr>
            <w:r w:rsidRPr="001D4B4A">
              <w:rPr>
                <w:rFonts w:ascii="Times New Roman" w:eastAsia="Times New Roman" w:hAnsi="Times New Roman" w:cs="Times New Roman"/>
                <w:b/>
                <w:bCs/>
                <w:lang w:eastAsia="ru-RU"/>
              </w:rPr>
              <w:t xml:space="preserve">Содержание </w:t>
            </w:r>
          </w:p>
        </w:tc>
        <w:tc>
          <w:tcPr>
            <w:tcW w:w="2694" w:type="dxa"/>
          </w:tcPr>
          <w:p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6</w:t>
            </w:r>
          </w:p>
        </w:tc>
        <w:tc>
          <w:tcPr>
            <w:tcW w:w="2409" w:type="dxa"/>
            <w:vMerge w:val="restart"/>
          </w:tcPr>
          <w:p w:rsidR="00EF5965" w:rsidRPr="001D4B4A" w:rsidRDefault="00EF5965" w:rsidP="009314C6">
            <w:pPr>
              <w:jc w:val="center"/>
              <w:rPr>
                <w:rFonts w:ascii="Times New Roman" w:eastAsia="Times New Roman" w:hAnsi="Times New Roman" w:cs="Times New Roman"/>
                <w:b/>
                <w:bCs/>
                <w:lang w:eastAsia="ru-RU"/>
              </w:rPr>
            </w:pPr>
            <w:r w:rsidRPr="001D4B4A">
              <w:rPr>
                <w:rFonts w:ascii="Times New Roman" w:hAnsi="Times New Roman" w:cs="Times New Roman"/>
              </w:rPr>
              <w:t>ОК.01, 0К.02, 0К.04</w:t>
            </w:r>
          </w:p>
        </w:tc>
      </w:tr>
      <w:tr w:rsidR="00EF5965" w:rsidRPr="001D4B4A" w:rsidTr="00EF5965">
        <w:trPr>
          <w:trHeight w:val="396"/>
        </w:trPr>
        <w:tc>
          <w:tcPr>
            <w:tcW w:w="2972" w:type="dxa"/>
            <w:vMerge/>
          </w:tcPr>
          <w:p w:rsidR="00EF5965" w:rsidRPr="001D4B4A" w:rsidRDefault="00EF5965" w:rsidP="00EF5965">
            <w:pPr>
              <w:rPr>
                <w:rFonts w:ascii="Times New Roman" w:eastAsia="Times New Roman" w:hAnsi="Times New Roman" w:cs="Times New Roman"/>
                <w:b/>
                <w:bCs/>
                <w:lang w:eastAsia="ru-RU"/>
              </w:rPr>
            </w:pPr>
          </w:p>
        </w:tc>
        <w:tc>
          <w:tcPr>
            <w:tcW w:w="6662" w:type="dxa"/>
          </w:tcPr>
          <w:p w:rsidR="00EF5965" w:rsidRPr="001D4B4A" w:rsidRDefault="00EF5965" w:rsidP="00EF5965">
            <w:pPr>
              <w:pStyle w:val="2d"/>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Лексика:</w:t>
            </w:r>
          </w:p>
          <w:p w:rsidR="00EF5965" w:rsidRPr="001D4B4A" w:rsidRDefault="00EF5965" w:rsidP="006D41FB">
            <w:pPr>
              <w:pStyle w:val="2d"/>
              <w:numPr>
                <w:ilvl w:val="0"/>
                <w:numId w:val="8"/>
              </w:numPr>
              <w:shd w:val="clear" w:color="auto" w:fill="auto"/>
              <w:tabs>
                <w:tab w:val="left" w:pos="331"/>
              </w:tabs>
              <w:spacing w:before="0" w:line="240" w:lineRule="auto"/>
              <w:jc w:val="left"/>
              <w:rPr>
                <w:rFonts w:ascii="Times New Roman" w:hAnsi="Times New Roman" w:cs="Times New Roman"/>
                <w:sz w:val="22"/>
              </w:rPr>
            </w:pPr>
            <w:r w:rsidRPr="001D4B4A">
              <w:rPr>
                <w:rFonts w:ascii="Times New Roman" w:hAnsi="Times New Roman" w:cs="Times New Roman"/>
                <w:sz w:val="22"/>
              </w:rPr>
              <w:t>города;</w:t>
            </w:r>
          </w:p>
          <w:p w:rsidR="00EF5965" w:rsidRPr="001D4B4A" w:rsidRDefault="00EF5965" w:rsidP="006D41FB">
            <w:pPr>
              <w:pStyle w:val="2d"/>
              <w:numPr>
                <w:ilvl w:val="0"/>
                <w:numId w:val="8"/>
              </w:numPr>
              <w:shd w:val="clear" w:color="auto" w:fill="auto"/>
              <w:tabs>
                <w:tab w:val="left" w:pos="331"/>
              </w:tabs>
              <w:spacing w:before="0" w:line="240" w:lineRule="auto"/>
              <w:jc w:val="left"/>
              <w:rPr>
                <w:rFonts w:ascii="Times New Roman" w:hAnsi="Times New Roman" w:cs="Times New Roman"/>
                <w:sz w:val="22"/>
              </w:rPr>
            </w:pPr>
            <w:r w:rsidRPr="001D4B4A">
              <w:rPr>
                <w:rFonts w:ascii="Times New Roman" w:hAnsi="Times New Roman" w:cs="Times New Roman"/>
                <w:sz w:val="22"/>
              </w:rPr>
              <w:t>национальности;</w:t>
            </w:r>
          </w:p>
          <w:p w:rsidR="00E84A23" w:rsidRPr="00E84A23" w:rsidRDefault="00E84A23" w:rsidP="006D41FB">
            <w:pPr>
              <w:pStyle w:val="2d"/>
              <w:numPr>
                <w:ilvl w:val="0"/>
                <w:numId w:val="8"/>
              </w:numPr>
              <w:shd w:val="clear" w:color="auto" w:fill="auto"/>
              <w:tabs>
                <w:tab w:val="left" w:pos="326"/>
              </w:tabs>
              <w:spacing w:before="0" w:line="240" w:lineRule="auto"/>
              <w:jc w:val="left"/>
              <w:rPr>
                <w:rFonts w:ascii="Times New Roman" w:hAnsi="Times New Roman" w:cs="Times New Roman"/>
                <w:sz w:val="20"/>
              </w:rPr>
            </w:pPr>
            <w:r w:rsidRPr="00E84A23">
              <w:rPr>
                <w:rFonts w:ascii="Times New Roman" w:hAnsi="Times New Roman" w:cs="Times New Roman"/>
                <w:sz w:val="22"/>
                <w:szCs w:val="24"/>
              </w:rPr>
              <w:t>специальности</w:t>
            </w:r>
            <w:r w:rsidRPr="00E84A23">
              <w:rPr>
                <w:rFonts w:ascii="Times New Roman" w:hAnsi="Times New Roman" w:cs="Times New Roman"/>
                <w:sz w:val="20"/>
              </w:rPr>
              <w:t xml:space="preserve"> ;</w:t>
            </w:r>
          </w:p>
          <w:p w:rsidR="00EF5965" w:rsidRPr="001D4B4A" w:rsidRDefault="00EF5965" w:rsidP="006D41FB">
            <w:pPr>
              <w:pStyle w:val="2d"/>
              <w:numPr>
                <w:ilvl w:val="0"/>
                <w:numId w:val="8"/>
              </w:numPr>
              <w:shd w:val="clear" w:color="auto" w:fill="auto"/>
              <w:tabs>
                <w:tab w:val="left" w:pos="326"/>
              </w:tabs>
              <w:spacing w:before="0" w:line="240" w:lineRule="auto"/>
              <w:jc w:val="left"/>
              <w:rPr>
                <w:rFonts w:ascii="Times New Roman" w:hAnsi="Times New Roman" w:cs="Times New Roman"/>
                <w:sz w:val="22"/>
              </w:rPr>
            </w:pPr>
            <w:r w:rsidRPr="001D4B4A">
              <w:rPr>
                <w:rFonts w:ascii="Times New Roman" w:hAnsi="Times New Roman" w:cs="Times New Roman"/>
                <w:sz w:val="22"/>
              </w:rPr>
              <w:t>числительные;</w:t>
            </w:r>
          </w:p>
          <w:p w:rsidR="00EF5965" w:rsidRPr="001D4B4A" w:rsidRDefault="00EF5965" w:rsidP="006D41FB">
            <w:pPr>
              <w:pStyle w:val="2d"/>
              <w:numPr>
                <w:ilvl w:val="0"/>
                <w:numId w:val="8"/>
              </w:numPr>
              <w:shd w:val="clear" w:color="auto" w:fill="auto"/>
              <w:tabs>
                <w:tab w:val="left" w:pos="326"/>
              </w:tabs>
              <w:spacing w:before="0" w:line="240" w:lineRule="auto"/>
              <w:jc w:val="left"/>
              <w:rPr>
                <w:rFonts w:ascii="Times New Roman" w:hAnsi="Times New Roman" w:cs="Times New Roman"/>
                <w:sz w:val="22"/>
                <w:lang w:val="en-US"/>
              </w:rPr>
            </w:pPr>
            <w:r w:rsidRPr="001D4B4A">
              <w:rPr>
                <w:rFonts w:ascii="Times New Roman" w:hAnsi="Times New Roman" w:cs="Times New Roman"/>
                <w:sz w:val="22"/>
              </w:rPr>
              <w:t>члены</w:t>
            </w:r>
            <w:r w:rsidRPr="001D4B4A">
              <w:rPr>
                <w:rFonts w:ascii="Times New Roman" w:hAnsi="Times New Roman" w:cs="Times New Roman"/>
                <w:sz w:val="22"/>
                <w:lang w:val="en-GB"/>
              </w:rPr>
              <w:t xml:space="preserve"> </w:t>
            </w:r>
            <w:r w:rsidRPr="001D4B4A">
              <w:rPr>
                <w:rFonts w:ascii="Times New Roman" w:hAnsi="Times New Roman" w:cs="Times New Roman"/>
                <w:sz w:val="22"/>
              </w:rPr>
              <w:t>семьи</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(mother-in-law/nephew/stepmother, etc.);</w:t>
            </w:r>
          </w:p>
          <w:p w:rsidR="00EF5965" w:rsidRPr="001D4B4A" w:rsidRDefault="00EF5965" w:rsidP="006D41FB">
            <w:pPr>
              <w:pStyle w:val="2d"/>
              <w:numPr>
                <w:ilvl w:val="0"/>
                <w:numId w:val="8"/>
              </w:numPr>
              <w:shd w:val="clear" w:color="auto" w:fill="auto"/>
              <w:tabs>
                <w:tab w:val="left" w:pos="331"/>
              </w:tabs>
              <w:spacing w:before="0" w:line="240" w:lineRule="auto"/>
              <w:jc w:val="left"/>
              <w:rPr>
                <w:rFonts w:ascii="Times New Roman" w:hAnsi="Times New Roman" w:cs="Times New Roman"/>
                <w:sz w:val="22"/>
                <w:lang w:val="en-US"/>
              </w:rPr>
            </w:pPr>
            <w:r w:rsidRPr="001D4B4A">
              <w:rPr>
                <w:rFonts w:ascii="Times New Roman" w:hAnsi="Times New Roman" w:cs="Times New Roman"/>
                <w:sz w:val="22"/>
              </w:rPr>
              <w:t>внешность</w:t>
            </w:r>
            <w:r w:rsidRPr="001D4B4A">
              <w:rPr>
                <w:rFonts w:ascii="Times New Roman" w:hAnsi="Times New Roman" w:cs="Times New Roman"/>
                <w:sz w:val="22"/>
                <w:lang w:val="en-GB"/>
              </w:rPr>
              <w:t xml:space="preserve"> </w:t>
            </w:r>
            <w:r w:rsidRPr="001D4B4A">
              <w:rPr>
                <w:rFonts w:ascii="Times New Roman" w:hAnsi="Times New Roman" w:cs="Times New Roman"/>
                <w:sz w:val="22"/>
              </w:rPr>
              <w:t>человека</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(high: shot, medium high, tall/nose: hooked, crooked, etc.);</w:t>
            </w:r>
          </w:p>
          <w:p w:rsidR="00EF5965" w:rsidRPr="001D4B4A" w:rsidRDefault="00EF5965" w:rsidP="006D41FB">
            <w:pPr>
              <w:pStyle w:val="2d"/>
              <w:numPr>
                <w:ilvl w:val="0"/>
                <w:numId w:val="8"/>
              </w:numPr>
              <w:shd w:val="clear" w:color="auto" w:fill="auto"/>
              <w:tabs>
                <w:tab w:val="left" w:pos="312"/>
              </w:tabs>
              <w:spacing w:before="0" w:line="240" w:lineRule="auto"/>
              <w:jc w:val="left"/>
              <w:rPr>
                <w:rFonts w:ascii="Times New Roman" w:hAnsi="Times New Roman" w:cs="Times New Roman"/>
                <w:sz w:val="22"/>
              </w:rPr>
            </w:pPr>
            <w:r w:rsidRPr="001D4B4A">
              <w:rPr>
                <w:rFonts w:ascii="Times New Roman" w:hAnsi="Times New Roman" w:cs="Times New Roman"/>
                <w:sz w:val="22"/>
              </w:rPr>
              <w:t xml:space="preserve">личные качества человека </w:t>
            </w:r>
            <w:r w:rsidRPr="001D4B4A">
              <w:rPr>
                <w:rFonts w:ascii="Times New Roman" w:hAnsi="Times New Roman" w:cs="Times New Roman"/>
                <w:sz w:val="22"/>
                <w:lang w:val="en-US" w:bidi="en-US"/>
              </w:rPr>
              <w:t>(confident, shy, successful, etc.)</w:t>
            </w:r>
            <w:r w:rsidRPr="001D4B4A">
              <w:rPr>
                <w:rFonts w:ascii="Times New Roman" w:hAnsi="Times New Roman" w:cs="Times New Roman"/>
                <w:sz w:val="22"/>
                <w:lang w:bidi="en-US"/>
              </w:rPr>
              <w:t>;</w:t>
            </w:r>
          </w:p>
          <w:p w:rsidR="00EF5965" w:rsidRPr="001D4B4A" w:rsidRDefault="00EF5965" w:rsidP="006D41FB">
            <w:pPr>
              <w:pStyle w:val="2d"/>
              <w:numPr>
                <w:ilvl w:val="0"/>
                <w:numId w:val="8"/>
              </w:numPr>
              <w:shd w:val="clear" w:color="auto" w:fill="auto"/>
              <w:tabs>
                <w:tab w:val="left" w:pos="331"/>
              </w:tabs>
              <w:spacing w:before="0" w:line="240" w:lineRule="auto"/>
              <w:jc w:val="left"/>
              <w:rPr>
                <w:rFonts w:ascii="Times New Roman" w:hAnsi="Times New Roman" w:cs="Times New Roman"/>
                <w:sz w:val="22"/>
                <w:lang w:val="en-US"/>
              </w:rPr>
            </w:pPr>
            <w:r w:rsidRPr="001D4B4A">
              <w:rPr>
                <w:rFonts w:ascii="Times New Roman" w:hAnsi="Times New Roman" w:cs="Times New Roman"/>
                <w:sz w:val="22"/>
              </w:rPr>
              <w:t>названия</w:t>
            </w:r>
            <w:r w:rsidRPr="001D4B4A">
              <w:rPr>
                <w:rFonts w:ascii="Times New Roman" w:hAnsi="Times New Roman" w:cs="Times New Roman"/>
                <w:sz w:val="22"/>
                <w:lang w:val="en-GB"/>
              </w:rPr>
              <w:t xml:space="preserve"> </w:t>
            </w:r>
            <w:r w:rsidRPr="001D4B4A">
              <w:rPr>
                <w:rFonts w:ascii="Times New Roman" w:hAnsi="Times New Roman" w:cs="Times New Roman"/>
                <w:sz w:val="22"/>
              </w:rPr>
              <w:t>профессий</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(teacher, cook, businessman, etc)</w:t>
            </w:r>
          </w:p>
          <w:p w:rsidR="00EF5965" w:rsidRPr="001D4B4A" w:rsidRDefault="00EF5965" w:rsidP="00EF5965">
            <w:pPr>
              <w:pStyle w:val="2d"/>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Грамматика:</w:t>
            </w:r>
          </w:p>
          <w:p w:rsidR="00EF5965" w:rsidRPr="001D4B4A" w:rsidRDefault="00EF5965" w:rsidP="006D41FB">
            <w:pPr>
              <w:pStyle w:val="2d"/>
              <w:numPr>
                <w:ilvl w:val="0"/>
                <w:numId w:val="8"/>
              </w:numPr>
              <w:shd w:val="clear" w:color="auto" w:fill="auto"/>
              <w:tabs>
                <w:tab w:val="left" w:pos="331"/>
              </w:tabs>
              <w:spacing w:before="0" w:line="240" w:lineRule="auto"/>
              <w:jc w:val="left"/>
              <w:rPr>
                <w:rFonts w:ascii="Times New Roman" w:hAnsi="Times New Roman" w:cs="Times New Roman"/>
                <w:sz w:val="22"/>
              </w:rPr>
            </w:pPr>
            <w:r w:rsidRPr="001D4B4A">
              <w:rPr>
                <w:rFonts w:ascii="Times New Roman" w:hAnsi="Times New Roman" w:cs="Times New Roman"/>
                <w:sz w:val="22"/>
              </w:rPr>
              <w:t xml:space="preserve">глаголы </w:t>
            </w:r>
            <w:r w:rsidRPr="001D4B4A">
              <w:rPr>
                <w:rFonts w:ascii="Times New Roman" w:hAnsi="Times New Roman" w:cs="Times New Roman"/>
                <w:sz w:val="22"/>
                <w:lang w:val="en-US" w:bidi="en-US"/>
              </w:rPr>
              <w:t>to</w:t>
            </w:r>
            <w:r w:rsidRPr="001D4B4A">
              <w:rPr>
                <w:rFonts w:ascii="Times New Roman" w:hAnsi="Times New Roman" w:cs="Times New Roman"/>
                <w:sz w:val="22"/>
                <w:lang w:bidi="en-US"/>
              </w:rPr>
              <w:t xml:space="preserve"> </w:t>
            </w:r>
            <w:r w:rsidRPr="001D4B4A">
              <w:rPr>
                <w:rFonts w:ascii="Times New Roman" w:hAnsi="Times New Roman" w:cs="Times New Roman"/>
                <w:sz w:val="22"/>
                <w:lang w:val="en-US" w:bidi="en-US"/>
              </w:rPr>
              <w:t>be</w:t>
            </w:r>
            <w:r w:rsidRPr="001D4B4A">
              <w:rPr>
                <w:rFonts w:ascii="Times New Roman" w:hAnsi="Times New Roman" w:cs="Times New Roman"/>
                <w:sz w:val="22"/>
                <w:lang w:bidi="en-US"/>
              </w:rPr>
              <w:t xml:space="preserve">, </w:t>
            </w:r>
            <w:r w:rsidRPr="001D4B4A">
              <w:rPr>
                <w:rFonts w:ascii="Times New Roman" w:hAnsi="Times New Roman" w:cs="Times New Roman"/>
                <w:sz w:val="22"/>
                <w:lang w:val="en-US" w:bidi="en-US"/>
              </w:rPr>
              <w:t>to</w:t>
            </w:r>
            <w:r w:rsidRPr="001D4B4A">
              <w:rPr>
                <w:rFonts w:ascii="Times New Roman" w:hAnsi="Times New Roman" w:cs="Times New Roman"/>
                <w:sz w:val="22"/>
                <w:lang w:bidi="en-US"/>
              </w:rPr>
              <w:t xml:space="preserve"> </w:t>
            </w:r>
            <w:r w:rsidRPr="001D4B4A">
              <w:rPr>
                <w:rFonts w:ascii="Times New Roman" w:hAnsi="Times New Roman" w:cs="Times New Roman"/>
                <w:sz w:val="22"/>
                <w:lang w:val="en-US" w:bidi="en-US"/>
              </w:rPr>
              <w:t>have</w:t>
            </w:r>
            <w:r w:rsidRPr="001D4B4A">
              <w:rPr>
                <w:rFonts w:ascii="Times New Roman" w:hAnsi="Times New Roman" w:cs="Times New Roman"/>
                <w:sz w:val="22"/>
                <w:lang w:bidi="en-US"/>
              </w:rPr>
              <w:t xml:space="preserve">, </w:t>
            </w:r>
            <w:r w:rsidRPr="001D4B4A">
              <w:rPr>
                <w:rFonts w:ascii="Times New Roman" w:hAnsi="Times New Roman" w:cs="Times New Roman"/>
                <w:sz w:val="22"/>
                <w:lang w:val="en-US" w:bidi="en-US"/>
              </w:rPr>
              <w:t>to</w:t>
            </w:r>
            <w:r w:rsidRPr="001D4B4A">
              <w:rPr>
                <w:rFonts w:ascii="Times New Roman" w:hAnsi="Times New Roman" w:cs="Times New Roman"/>
                <w:sz w:val="22"/>
                <w:lang w:bidi="en-US"/>
              </w:rPr>
              <w:t xml:space="preserve"> </w:t>
            </w:r>
            <w:r w:rsidRPr="001D4B4A">
              <w:rPr>
                <w:rFonts w:ascii="Times New Roman" w:hAnsi="Times New Roman" w:cs="Times New Roman"/>
                <w:sz w:val="22"/>
                <w:lang w:val="en-US" w:bidi="en-US"/>
              </w:rPr>
              <w:t>do</w:t>
            </w:r>
            <w:r w:rsidRPr="001D4B4A">
              <w:rPr>
                <w:rFonts w:ascii="Times New Roman" w:hAnsi="Times New Roman" w:cs="Times New Roman"/>
                <w:sz w:val="22"/>
                <w:lang w:bidi="en-US"/>
              </w:rPr>
              <w:t xml:space="preserve"> </w:t>
            </w:r>
            <w:r w:rsidRPr="001D4B4A">
              <w:rPr>
                <w:rFonts w:ascii="Times New Roman" w:hAnsi="Times New Roman" w:cs="Times New Roman"/>
                <w:sz w:val="22"/>
              </w:rPr>
              <w:t>(их значения как смысловых глаголов и функции как вспомогательных);</w:t>
            </w:r>
          </w:p>
          <w:p w:rsidR="00EF5965" w:rsidRPr="001D4B4A" w:rsidRDefault="00EF5965" w:rsidP="006D41FB">
            <w:pPr>
              <w:pStyle w:val="2d"/>
              <w:numPr>
                <w:ilvl w:val="0"/>
                <w:numId w:val="8"/>
              </w:numPr>
              <w:shd w:val="clear" w:color="auto" w:fill="auto"/>
              <w:tabs>
                <w:tab w:val="left" w:pos="331"/>
              </w:tabs>
              <w:spacing w:before="0" w:line="240" w:lineRule="auto"/>
              <w:jc w:val="left"/>
              <w:rPr>
                <w:rFonts w:ascii="Times New Roman" w:hAnsi="Times New Roman" w:cs="Times New Roman"/>
                <w:sz w:val="22"/>
              </w:rPr>
            </w:pPr>
            <w:r w:rsidRPr="001D4B4A">
              <w:rPr>
                <w:rFonts w:ascii="Times New Roman" w:hAnsi="Times New Roman" w:cs="Times New Roman"/>
                <w:sz w:val="22"/>
              </w:rPr>
              <w:t>простое настоящее время (образование и функции в страдательном залоге; чтение и правописание окончаний, слова-маркеры времени);</w:t>
            </w:r>
          </w:p>
          <w:p w:rsidR="00EF5965" w:rsidRPr="001D4B4A" w:rsidRDefault="00EF5965" w:rsidP="006D41FB">
            <w:pPr>
              <w:pStyle w:val="2d"/>
              <w:numPr>
                <w:ilvl w:val="0"/>
                <w:numId w:val="9"/>
              </w:numPr>
              <w:shd w:val="clear" w:color="auto" w:fill="auto"/>
              <w:tabs>
                <w:tab w:val="left" w:pos="326"/>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степени сравнения прилагательных и их правописание;</w:t>
            </w:r>
          </w:p>
          <w:p w:rsidR="00EF5965" w:rsidRPr="001D4B4A" w:rsidRDefault="00EF5965" w:rsidP="006D41FB">
            <w:pPr>
              <w:pStyle w:val="2d"/>
              <w:numPr>
                <w:ilvl w:val="0"/>
                <w:numId w:val="9"/>
              </w:numPr>
              <w:shd w:val="clear" w:color="auto" w:fill="auto"/>
              <w:tabs>
                <w:tab w:val="left" w:pos="331"/>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местоимения личные, притяжательные, указательные, возвратные;</w:t>
            </w:r>
          </w:p>
          <w:p w:rsidR="00EF5965" w:rsidRPr="001D4B4A" w:rsidRDefault="00EF5965" w:rsidP="006D41FB">
            <w:pPr>
              <w:pStyle w:val="2d"/>
              <w:numPr>
                <w:ilvl w:val="0"/>
                <w:numId w:val="9"/>
              </w:numPr>
              <w:shd w:val="clear" w:color="auto" w:fill="auto"/>
              <w:tabs>
                <w:tab w:val="left" w:pos="331"/>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модальные глаголы и их эквиваленты.</w:t>
            </w:r>
          </w:p>
          <w:p w:rsidR="00EF5965" w:rsidRPr="001D4B4A" w:rsidRDefault="00EF5965" w:rsidP="00EF5965">
            <w:pPr>
              <w:pStyle w:val="2d"/>
              <w:shd w:val="clear" w:color="auto" w:fill="auto"/>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Фонетика:</w:t>
            </w:r>
          </w:p>
          <w:p w:rsidR="00EF5965" w:rsidRPr="001D4B4A" w:rsidRDefault="00EF5965" w:rsidP="00EF5965">
            <w:pPr>
              <w:suppressAutoHyphens/>
              <w:rPr>
                <w:rFonts w:ascii="Times New Roman" w:eastAsia="Times New Roman" w:hAnsi="Times New Roman" w:cs="Times New Roman"/>
                <w:lang w:eastAsia="ru-RU"/>
              </w:rPr>
            </w:pPr>
            <w:r w:rsidRPr="001D4B4A">
              <w:rPr>
                <w:rStyle w:val="2Exact"/>
                <w:rFonts w:ascii="Times New Roman" w:eastAsiaTheme="minorHAnsi" w:hAnsi="Times New Roman" w:cs="Times New Roman"/>
                <w:sz w:val="22"/>
                <w:szCs w:val="22"/>
              </w:rPr>
              <w:t>- Правила чтения. Звуки. Транскрипция</w:t>
            </w:r>
            <w:r w:rsidRPr="001D4B4A">
              <w:rPr>
                <w:rFonts w:ascii="Times New Roman" w:eastAsia="Times New Roman" w:hAnsi="Times New Roman" w:cs="Times New Roman"/>
                <w:lang w:eastAsia="ru-RU"/>
              </w:rPr>
              <w:t xml:space="preserve">. </w:t>
            </w:r>
          </w:p>
        </w:tc>
        <w:tc>
          <w:tcPr>
            <w:tcW w:w="2694" w:type="dxa"/>
          </w:tcPr>
          <w:p w:rsidR="00EF5965" w:rsidRPr="001D4B4A" w:rsidRDefault="00EF5965" w:rsidP="00EF5965">
            <w:pPr>
              <w:suppressAutoHyphens/>
              <w:jc w:val="center"/>
              <w:rPr>
                <w:rFonts w:ascii="Times New Roman" w:eastAsia="Times New Roman" w:hAnsi="Times New Roman" w:cs="Times New Roman"/>
                <w:b/>
                <w:lang w:eastAsia="ru-RU"/>
              </w:rPr>
            </w:pPr>
          </w:p>
        </w:tc>
        <w:tc>
          <w:tcPr>
            <w:tcW w:w="2409" w:type="dxa"/>
            <w:vMerge/>
          </w:tcPr>
          <w:p w:rsidR="00EF5965" w:rsidRPr="001D4B4A" w:rsidRDefault="00EF5965" w:rsidP="00EF5965">
            <w:pPr>
              <w:suppressAutoHyphens/>
              <w:jc w:val="both"/>
              <w:rPr>
                <w:rFonts w:ascii="Times New Roman" w:eastAsia="Times New Roman" w:hAnsi="Times New Roman" w:cs="Times New Roman"/>
                <w:lang w:eastAsia="ru-RU"/>
              </w:rPr>
            </w:pPr>
          </w:p>
        </w:tc>
      </w:tr>
      <w:tr w:rsidR="00EF5965" w:rsidRPr="001D4B4A" w:rsidTr="00EF5965">
        <w:trPr>
          <w:trHeight w:val="20"/>
        </w:trPr>
        <w:tc>
          <w:tcPr>
            <w:tcW w:w="2972" w:type="dxa"/>
            <w:vMerge/>
          </w:tcPr>
          <w:p w:rsidR="00EF5965" w:rsidRPr="001D4B4A" w:rsidRDefault="00EF5965" w:rsidP="00EF5965">
            <w:pPr>
              <w:rPr>
                <w:rFonts w:ascii="Times New Roman" w:eastAsia="Times New Roman" w:hAnsi="Times New Roman" w:cs="Times New Roman"/>
                <w:b/>
                <w:bCs/>
                <w:lang w:eastAsia="ru-RU"/>
              </w:rPr>
            </w:pPr>
          </w:p>
        </w:tc>
        <w:tc>
          <w:tcPr>
            <w:tcW w:w="6662" w:type="dxa"/>
          </w:tcPr>
          <w:p w:rsidR="00EF5965" w:rsidRPr="001D4B4A" w:rsidRDefault="00EF5965" w:rsidP="00EF5965">
            <w:pPr>
              <w:suppressAutoHyphens/>
              <w:rPr>
                <w:rFonts w:ascii="Times New Roman" w:eastAsia="Times New Roman" w:hAnsi="Times New Roman" w:cs="Times New Roman"/>
                <w:b/>
                <w:lang w:eastAsia="ru-RU"/>
              </w:rPr>
            </w:pPr>
            <w:r w:rsidRPr="001D4B4A">
              <w:rPr>
                <w:rFonts w:ascii="Times New Roman" w:eastAsia="Times New Roman" w:hAnsi="Times New Roman" w:cs="Times New Roman"/>
                <w:b/>
                <w:bCs/>
                <w:lang w:eastAsia="ru-RU"/>
              </w:rPr>
              <w:t>В том числе практических и лабораторных занятий</w:t>
            </w:r>
          </w:p>
        </w:tc>
        <w:tc>
          <w:tcPr>
            <w:tcW w:w="2694" w:type="dxa"/>
          </w:tcPr>
          <w:p w:rsidR="00EF5965" w:rsidRPr="001D4B4A" w:rsidRDefault="00EF5965" w:rsidP="00EF5965">
            <w:pPr>
              <w:suppressAutoHyphens/>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6</w:t>
            </w:r>
          </w:p>
        </w:tc>
        <w:tc>
          <w:tcPr>
            <w:tcW w:w="2409" w:type="dxa"/>
            <w:vMerge/>
          </w:tcPr>
          <w:p w:rsidR="00EF5965" w:rsidRPr="001D4B4A" w:rsidRDefault="00EF5965" w:rsidP="00EF5965">
            <w:pPr>
              <w:suppressAutoHyphens/>
              <w:jc w:val="both"/>
              <w:rPr>
                <w:rFonts w:ascii="Times New Roman" w:eastAsia="Times New Roman" w:hAnsi="Times New Roman" w:cs="Times New Roman"/>
                <w:b/>
                <w:bCs/>
                <w:lang w:eastAsia="ru-RU"/>
              </w:rPr>
            </w:pPr>
          </w:p>
        </w:tc>
      </w:tr>
      <w:tr w:rsidR="00EF5965" w:rsidRPr="001D4B4A" w:rsidTr="00EF5965">
        <w:trPr>
          <w:trHeight w:val="204"/>
        </w:trPr>
        <w:tc>
          <w:tcPr>
            <w:tcW w:w="2972" w:type="dxa"/>
            <w:vMerge/>
          </w:tcPr>
          <w:p w:rsidR="00EF5965" w:rsidRPr="001D4B4A" w:rsidRDefault="00EF5965" w:rsidP="00EF5965">
            <w:pPr>
              <w:rPr>
                <w:rFonts w:ascii="Times New Roman" w:eastAsia="Times New Roman" w:hAnsi="Times New Roman" w:cs="Times New Roman"/>
                <w:b/>
                <w:bCs/>
                <w:lang w:eastAsia="ru-RU"/>
              </w:rPr>
            </w:pPr>
          </w:p>
        </w:tc>
        <w:tc>
          <w:tcPr>
            <w:tcW w:w="6662" w:type="dxa"/>
          </w:tcPr>
          <w:p w:rsidR="00EF5965" w:rsidRPr="001D4B4A" w:rsidRDefault="00EF5965" w:rsidP="006D41FB">
            <w:pPr>
              <w:pStyle w:val="2d"/>
              <w:numPr>
                <w:ilvl w:val="0"/>
                <w:numId w:val="10"/>
              </w:numPr>
              <w:shd w:val="clear" w:color="auto" w:fill="auto"/>
              <w:tabs>
                <w:tab w:val="left" w:pos="202"/>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Приветствие, прощание. Представление себя и других людей в официальной и неофициальной обстановке.</w:t>
            </w:r>
          </w:p>
        </w:tc>
        <w:tc>
          <w:tcPr>
            <w:tcW w:w="2694" w:type="dxa"/>
          </w:tcPr>
          <w:p w:rsidR="00EF5965" w:rsidRPr="001D4B4A" w:rsidRDefault="00EF5965" w:rsidP="00EF5965">
            <w:pPr>
              <w:suppressAutoHyphens/>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rsidR="00EF5965" w:rsidRPr="001D4B4A" w:rsidRDefault="00EF5965" w:rsidP="00EF5965">
            <w:pPr>
              <w:suppressAutoHyphens/>
              <w:jc w:val="both"/>
              <w:rPr>
                <w:rFonts w:ascii="Times New Roman" w:eastAsia="Times New Roman" w:hAnsi="Times New Roman" w:cs="Times New Roman"/>
                <w:lang w:eastAsia="ru-RU"/>
              </w:rPr>
            </w:pPr>
          </w:p>
        </w:tc>
      </w:tr>
      <w:tr w:rsidR="00EF5965" w:rsidRPr="001D4B4A" w:rsidTr="00EF5965">
        <w:trPr>
          <w:trHeight w:val="73"/>
        </w:trPr>
        <w:tc>
          <w:tcPr>
            <w:tcW w:w="2972" w:type="dxa"/>
            <w:vMerge/>
          </w:tcPr>
          <w:p w:rsidR="00EF5965" w:rsidRPr="001D4B4A" w:rsidRDefault="00EF5965" w:rsidP="00EF5965">
            <w:pPr>
              <w:rPr>
                <w:rFonts w:ascii="Times New Roman" w:eastAsia="Times New Roman" w:hAnsi="Times New Roman" w:cs="Times New Roman"/>
                <w:b/>
                <w:bCs/>
                <w:lang w:eastAsia="ru-RU"/>
              </w:rPr>
            </w:pPr>
          </w:p>
        </w:tc>
        <w:tc>
          <w:tcPr>
            <w:tcW w:w="6662" w:type="dxa"/>
            <w:vAlign w:val="bottom"/>
          </w:tcPr>
          <w:p w:rsidR="00EF5965" w:rsidRPr="001D4B4A" w:rsidRDefault="00EF5965" w:rsidP="00EF5965">
            <w:pPr>
              <w:suppressAutoHyphens/>
              <w:rPr>
                <w:rFonts w:ascii="Times New Roman" w:eastAsia="Times New Roman" w:hAnsi="Times New Roman" w:cs="Times New Roman"/>
                <w:lang w:eastAsia="ru-RU"/>
              </w:rPr>
            </w:pPr>
            <w:r w:rsidRPr="001D4B4A">
              <w:rPr>
                <w:rStyle w:val="2Exact"/>
                <w:rFonts w:ascii="Times New Roman" w:eastAsiaTheme="minorHAnsi" w:hAnsi="Times New Roman" w:cs="Times New Roman"/>
                <w:sz w:val="22"/>
                <w:szCs w:val="22"/>
              </w:rPr>
              <w:t>2. Отношения поколений в семье.</w:t>
            </w:r>
          </w:p>
        </w:tc>
        <w:tc>
          <w:tcPr>
            <w:tcW w:w="2694" w:type="dxa"/>
          </w:tcPr>
          <w:p w:rsidR="00EF5965" w:rsidRPr="001D4B4A" w:rsidRDefault="00EF5965" w:rsidP="00EF5965">
            <w:pPr>
              <w:suppressAutoHyphens/>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rsidR="00EF5965" w:rsidRPr="001D4B4A" w:rsidRDefault="00EF5965" w:rsidP="00EF5965">
            <w:pPr>
              <w:suppressAutoHyphens/>
              <w:rPr>
                <w:rFonts w:ascii="Times New Roman" w:eastAsia="Times New Roman" w:hAnsi="Times New Roman" w:cs="Times New Roman"/>
                <w:lang w:eastAsia="ru-RU"/>
              </w:rPr>
            </w:pPr>
          </w:p>
        </w:tc>
      </w:tr>
      <w:tr w:rsidR="00EF5965" w:rsidRPr="001D4B4A" w:rsidTr="00EF5965">
        <w:trPr>
          <w:trHeight w:val="73"/>
        </w:trPr>
        <w:tc>
          <w:tcPr>
            <w:tcW w:w="2972" w:type="dxa"/>
            <w:vMerge/>
          </w:tcPr>
          <w:p w:rsidR="00EF5965" w:rsidRPr="001D4B4A" w:rsidRDefault="00EF5965" w:rsidP="00EF5965">
            <w:pPr>
              <w:rPr>
                <w:rFonts w:ascii="Times New Roman" w:eastAsia="Times New Roman" w:hAnsi="Times New Roman" w:cs="Times New Roman"/>
                <w:b/>
                <w:bCs/>
                <w:lang w:eastAsia="ru-RU"/>
              </w:rPr>
            </w:pPr>
          </w:p>
        </w:tc>
        <w:tc>
          <w:tcPr>
            <w:tcW w:w="6662" w:type="dxa"/>
            <w:vAlign w:val="bottom"/>
          </w:tcPr>
          <w:p w:rsidR="00EF5965" w:rsidRPr="001D4B4A" w:rsidRDefault="00EF5965" w:rsidP="00EF5965">
            <w:pPr>
              <w:suppressAutoHyphens/>
              <w:rPr>
                <w:rFonts w:ascii="Times New Roman" w:eastAsia="Times New Roman" w:hAnsi="Times New Roman" w:cs="Times New Roman"/>
                <w:lang w:eastAsia="ru-RU"/>
              </w:rPr>
            </w:pPr>
            <w:r w:rsidRPr="001D4B4A">
              <w:rPr>
                <w:rStyle w:val="2Exact"/>
                <w:rFonts w:ascii="Times New Roman" w:eastAsiaTheme="minorHAnsi" w:hAnsi="Times New Roman" w:cs="Times New Roman"/>
                <w:sz w:val="22"/>
                <w:szCs w:val="22"/>
              </w:rPr>
              <w:t>3. Описание внешности и характера человека.</w:t>
            </w:r>
          </w:p>
        </w:tc>
        <w:tc>
          <w:tcPr>
            <w:tcW w:w="2694" w:type="dxa"/>
          </w:tcPr>
          <w:p w:rsidR="00EF5965" w:rsidRPr="001D4B4A" w:rsidRDefault="00EF5965" w:rsidP="00EF5965">
            <w:pPr>
              <w:suppressAutoHyphens/>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rsidR="00EF5965" w:rsidRPr="001D4B4A" w:rsidRDefault="00EF5965" w:rsidP="00EF5965">
            <w:pPr>
              <w:suppressAutoHyphens/>
              <w:rPr>
                <w:rFonts w:ascii="Times New Roman" w:eastAsia="Times New Roman" w:hAnsi="Times New Roman" w:cs="Times New Roman"/>
                <w:lang w:eastAsia="ru-RU"/>
              </w:rPr>
            </w:pPr>
          </w:p>
        </w:tc>
      </w:tr>
      <w:tr w:rsidR="00EF5965" w:rsidRPr="001D4B4A" w:rsidTr="00EF5965">
        <w:trPr>
          <w:trHeight w:val="361"/>
        </w:trPr>
        <w:tc>
          <w:tcPr>
            <w:tcW w:w="2972" w:type="dxa"/>
            <w:vMerge w:val="restart"/>
          </w:tcPr>
          <w:p w:rsidR="00EF5965" w:rsidRPr="00B14ADD" w:rsidRDefault="00EF5965" w:rsidP="00EF5965">
            <w:pPr>
              <w:pStyle w:val="2d"/>
              <w:shd w:val="clear" w:color="auto" w:fill="auto"/>
              <w:spacing w:before="0" w:line="240" w:lineRule="auto"/>
              <w:jc w:val="left"/>
              <w:rPr>
                <w:rStyle w:val="8Exact"/>
                <w:rFonts w:ascii="Times New Roman" w:hAnsi="Times New Roman" w:cs="Times New Roman"/>
                <w:b w:val="0"/>
                <w:bCs w:val="0"/>
              </w:rPr>
            </w:pPr>
            <w:r w:rsidRPr="00B14ADD">
              <w:rPr>
                <w:rStyle w:val="8Exact"/>
                <w:rFonts w:ascii="Times New Roman" w:hAnsi="Times New Roman" w:cs="Times New Roman"/>
                <w:b w:val="0"/>
              </w:rPr>
              <w:t>Тема № 1.2</w:t>
            </w:r>
          </w:p>
          <w:p w:rsidR="00EF5965" w:rsidRPr="001D4B4A" w:rsidRDefault="00EF5965" w:rsidP="00EF5965">
            <w:pPr>
              <w:rPr>
                <w:rFonts w:ascii="Times New Roman" w:eastAsia="Times New Roman" w:hAnsi="Times New Roman" w:cs="Times New Roman"/>
                <w:bCs/>
                <w:lang w:eastAsia="ru-RU"/>
              </w:rPr>
            </w:pPr>
            <w:r w:rsidRPr="00B14ADD">
              <w:rPr>
                <w:rStyle w:val="8Exact"/>
                <w:rFonts w:ascii="Times New Roman" w:hAnsi="Times New Roman" w:cs="Times New Roman"/>
                <w:b w:val="0"/>
              </w:rPr>
              <w:t>Молодёжь в современном обществе. Досуг молодёжи увлечения и интересы</w:t>
            </w:r>
          </w:p>
        </w:tc>
        <w:tc>
          <w:tcPr>
            <w:tcW w:w="6662" w:type="dxa"/>
            <w:tcBorders>
              <w:top w:val="single" w:sz="4" w:space="0" w:color="auto"/>
              <w:left w:val="single" w:sz="4" w:space="0" w:color="auto"/>
              <w:bottom w:val="single" w:sz="4" w:space="0" w:color="auto"/>
            </w:tcBorders>
            <w:vAlign w:val="bottom"/>
          </w:tcPr>
          <w:p w:rsidR="00EF5965" w:rsidRPr="001D4B4A" w:rsidRDefault="00EF5965" w:rsidP="00EF5965">
            <w:pP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 xml:space="preserve">Содержание </w:t>
            </w:r>
          </w:p>
        </w:tc>
        <w:tc>
          <w:tcPr>
            <w:tcW w:w="2694" w:type="dxa"/>
          </w:tcPr>
          <w:p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6</w:t>
            </w:r>
          </w:p>
        </w:tc>
        <w:tc>
          <w:tcPr>
            <w:tcW w:w="2409" w:type="dxa"/>
            <w:vMerge w:val="restart"/>
          </w:tcPr>
          <w:p w:rsidR="00EF5965" w:rsidRPr="001D4B4A" w:rsidRDefault="00EF5965" w:rsidP="009314C6">
            <w:pPr>
              <w:jc w:val="center"/>
              <w:rPr>
                <w:rFonts w:ascii="Times New Roman" w:eastAsia="Times New Roman" w:hAnsi="Times New Roman" w:cs="Times New Roman"/>
                <w:b/>
                <w:bCs/>
                <w:lang w:eastAsia="ru-RU"/>
              </w:rPr>
            </w:pPr>
            <w:r w:rsidRPr="001D4B4A">
              <w:rPr>
                <w:rFonts w:ascii="Times New Roman" w:hAnsi="Times New Roman" w:cs="Times New Roman"/>
              </w:rPr>
              <w:t>ОК.01, 0К.02, 0К.04</w:t>
            </w:r>
          </w:p>
        </w:tc>
      </w:tr>
      <w:tr w:rsidR="00EF5965" w:rsidRPr="001D4B4A" w:rsidTr="00EF5965">
        <w:trPr>
          <w:trHeight w:val="361"/>
        </w:trPr>
        <w:tc>
          <w:tcPr>
            <w:tcW w:w="2972" w:type="dxa"/>
            <w:vMerge/>
          </w:tcPr>
          <w:p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vAlign w:val="bottom"/>
          </w:tcPr>
          <w:p w:rsidR="00EF5965" w:rsidRPr="001D4B4A" w:rsidRDefault="00EF5965" w:rsidP="00EF5965">
            <w:pPr>
              <w:pStyle w:val="2d"/>
              <w:shd w:val="clear" w:color="auto" w:fill="auto"/>
              <w:tabs>
                <w:tab w:val="left" w:pos="264"/>
              </w:tabs>
              <w:spacing w:before="0" w:line="240" w:lineRule="auto"/>
              <w:ind w:right="3360"/>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Лексика:</w:t>
            </w:r>
          </w:p>
          <w:p w:rsidR="00EF5965" w:rsidRPr="001D4B4A" w:rsidRDefault="00EF5965" w:rsidP="006D41FB">
            <w:pPr>
              <w:pStyle w:val="2d"/>
              <w:numPr>
                <w:ilvl w:val="0"/>
                <w:numId w:val="9"/>
              </w:numPr>
              <w:shd w:val="clear" w:color="auto" w:fill="auto"/>
              <w:tabs>
                <w:tab w:val="left" w:pos="326"/>
              </w:tabs>
              <w:spacing w:before="0" w:line="240" w:lineRule="auto"/>
              <w:jc w:val="left"/>
              <w:rPr>
                <w:rFonts w:ascii="Times New Roman" w:hAnsi="Times New Roman" w:cs="Times New Roman"/>
                <w:sz w:val="22"/>
                <w:lang w:val="en-US"/>
              </w:rPr>
            </w:pPr>
            <w:r w:rsidRPr="001D4B4A">
              <w:rPr>
                <w:rStyle w:val="2Exact"/>
                <w:rFonts w:ascii="Times New Roman" w:eastAsiaTheme="minorHAnsi" w:hAnsi="Times New Roman" w:cs="Times New Roman"/>
                <w:sz w:val="22"/>
                <w:szCs w:val="22"/>
              </w:rPr>
              <w:t>рутина</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lang w:val="en-US" w:bidi="en-US"/>
              </w:rPr>
              <w:t>(go to college, have breakfast, take a shower, etc.)</w:t>
            </w:r>
            <w:r w:rsidRPr="001D4B4A">
              <w:rPr>
                <w:rStyle w:val="2Exact"/>
                <w:rFonts w:ascii="Times New Roman" w:eastAsiaTheme="minorHAnsi" w:hAnsi="Times New Roman" w:cs="Times New Roman"/>
                <w:sz w:val="22"/>
                <w:szCs w:val="22"/>
                <w:lang w:val="en-GB" w:bidi="en-US"/>
              </w:rPr>
              <w:t>;</w:t>
            </w:r>
          </w:p>
          <w:p w:rsidR="00EF5965" w:rsidRPr="001D4B4A" w:rsidRDefault="00EF5965" w:rsidP="006D41FB">
            <w:pPr>
              <w:pStyle w:val="2d"/>
              <w:numPr>
                <w:ilvl w:val="0"/>
                <w:numId w:val="9"/>
              </w:numPr>
              <w:shd w:val="clear" w:color="auto" w:fill="auto"/>
              <w:tabs>
                <w:tab w:val="left" w:pos="331"/>
              </w:tabs>
              <w:spacing w:before="0" w:line="240" w:lineRule="auto"/>
              <w:jc w:val="left"/>
              <w:rPr>
                <w:rFonts w:ascii="Times New Roman" w:hAnsi="Times New Roman" w:cs="Times New Roman"/>
                <w:sz w:val="22"/>
                <w:lang w:val="en-US"/>
              </w:rPr>
            </w:pPr>
            <w:r w:rsidRPr="001D4B4A">
              <w:rPr>
                <w:rStyle w:val="2Exact"/>
                <w:rFonts w:ascii="Times New Roman" w:eastAsiaTheme="minorHAnsi" w:hAnsi="Times New Roman" w:cs="Times New Roman"/>
                <w:sz w:val="22"/>
                <w:szCs w:val="22"/>
              </w:rPr>
              <w:t>наречия</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lang w:val="en-US" w:bidi="en-US"/>
              </w:rPr>
              <w:t>(always, never, rarely, sometimes, etc.)</w:t>
            </w:r>
            <w:r w:rsidRPr="001D4B4A">
              <w:rPr>
                <w:rStyle w:val="2Exact"/>
                <w:rFonts w:ascii="Times New Roman" w:eastAsiaTheme="minorHAnsi" w:hAnsi="Times New Roman" w:cs="Times New Roman"/>
                <w:sz w:val="22"/>
                <w:szCs w:val="22"/>
                <w:lang w:val="en-GB" w:bidi="en-US"/>
              </w:rPr>
              <w:t>;</w:t>
            </w:r>
          </w:p>
          <w:p w:rsidR="00EF5965" w:rsidRPr="001D4B4A" w:rsidRDefault="00EF5965" w:rsidP="00EF5965">
            <w:pPr>
              <w:pStyle w:val="2d"/>
              <w:shd w:val="clear" w:color="auto" w:fill="auto"/>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Грамматика:</w:t>
            </w:r>
          </w:p>
          <w:p w:rsidR="00EF5965" w:rsidRPr="001D4B4A" w:rsidRDefault="00EF5965" w:rsidP="006D41FB">
            <w:pPr>
              <w:pStyle w:val="2d"/>
              <w:numPr>
                <w:ilvl w:val="0"/>
                <w:numId w:val="9"/>
              </w:numPr>
              <w:shd w:val="clear" w:color="auto" w:fill="auto"/>
              <w:tabs>
                <w:tab w:val="left" w:pos="331"/>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предлоги времени;</w:t>
            </w:r>
          </w:p>
          <w:p w:rsidR="00EF5965" w:rsidRPr="001D4B4A" w:rsidRDefault="00EF5965" w:rsidP="006D41FB">
            <w:pPr>
              <w:pStyle w:val="2d"/>
              <w:numPr>
                <w:ilvl w:val="0"/>
                <w:numId w:val="9"/>
              </w:numPr>
              <w:shd w:val="clear" w:color="auto" w:fill="auto"/>
              <w:tabs>
                <w:tab w:val="left" w:pos="331"/>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простое настоящее время и простое продолжительное время (их образование и функции в действительном залоге)</w:t>
            </w:r>
          </w:p>
          <w:p w:rsidR="00EF5965" w:rsidRPr="001D4B4A" w:rsidRDefault="00EF5965" w:rsidP="006D41FB">
            <w:pPr>
              <w:pStyle w:val="2d"/>
              <w:numPr>
                <w:ilvl w:val="0"/>
                <w:numId w:val="9"/>
              </w:numPr>
              <w:shd w:val="clear" w:color="auto" w:fill="auto"/>
              <w:tabs>
                <w:tab w:val="left" w:pos="331"/>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глагол с инфинитивом;</w:t>
            </w:r>
          </w:p>
          <w:p w:rsidR="00EF5965" w:rsidRPr="001D4B4A" w:rsidRDefault="00EF5965" w:rsidP="006D41FB">
            <w:pPr>
              <w:pStyle w:val="2d"/>
              <w:numPr>
                <w:ilvl w:val="0"/>
                <w:numId w:val="9"/>
              </w:numPr>
              <w:shd w:val="clear" w:color="auto" w:fill="auto"/>
              <w:tabs>
                <w:tab w:val="left" w:pos="326"/>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сослагательное наклонение;</w:t>
            </w:r>
          </w:p>
          <w:p w:rsidR="00EF5965" w:rsidRPr="001D4B4A" w:rsidRDefault="00EF5965" w:rsidP="006D41FB">
            <w:pPr>
              <w:pStyle w:val="2d"/>
              <w:numPr>
                <w:ilvl w:val="0"/>
                <w:numId w:val="9"/>
              </w:numPr>
              <w:shd w:val="clear" w:color="auto" w:fill="auto"/>
              <w:tabs>
                <w:tab w:val="left" w:pos="336"/>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lang w:val="en-US" w:bidi="en-US"/>
              </w:rPr>
              <w:t>love</w:t>
            </w:r>
            <w:r w:rsidRPr="001D4B4A">
              <w:rPr>
                <w:rStyle w:val="2Exact"/>
                <w:rFonts w:ascii="Times New Roman" w:eastAsiaTheme="minorHAnsi" w:hAnsi="Times New Roman" w:cs="Times New Roman"/>
                <w:sz w:val="22"/>
                <w:szCs w:val="22"/>
                <w:lang w:bidi="en-US"/>
              </w:rPr>
              <w:t>/</w:t>
            </w:r>
            <w:r w:rsidRPr="001D4B4A">
              <w:rPr>
                <w:rStyle w:val="2Exact"/>
                <w:rFonts w:ascii="Times New Roman" w:eastAsiaTheme="minorHAnsi" w:hAnsi="Times New Roman" w:cs="Times New Roman"/>
                <w:sz w:val="22"/>
                <w:szCs w:val="22"/>
                <w:lang w:val="en-US" w:bidi="en-US"/>
              </w:rPr>
              <w:t>like</w:t>
            </w:r>
            <w:r w:rsidRPr="001D4B4A">
              <w:rPr>
                <w:rStyle w:val="2Exact"/>
                <w:rFonts w:ascii="Times New Roman" w:eastAsiaTheme="minorHAnsi" w:hAnsi="Times New Roman" w:cs="Times New Roman"/>
                <w:sz w:val="22"/>
                <w:szCs w:val="22"/>
                <w:lang w:bidi="en-US"/>
              </w:rPr>
              <w:t>/</w:t>
            </w:r>
            <w:r w:rsidRPr="001D4B4A">
              <w:rPr>
                <w:rStyle w:val="2Exact"/>
                <w:rFonts w:ascii="Times New Roman" w:eastAsiaTheme="minorHAnsi" w:hAnsi="Times New Roman" w:cs="Times New Roman"/>
                <w:sz w:val="22"/>
                <w:szCs w:val="22"/>
                <w:lang w:val="en-US" w:bidi="en-US"/>
              </w:rPr>
              <w:t>enjoy</w:t>
            </w:r>
            <w:r w:rsidRPr="001D4B4A">
              <w:rPr>
                <w:rStyle w:val="2Exact"/>
                <w:rFonts w:ascii="Times New Roman" w:eastAsiaTheme="minorHAnsi" w:hAnsi="Times New Roman" w:cs="Times New Roman"/>
                <w:sz w:val="22"/>
                <w:szCs w:val="22"/>
              </w:rPr>
              <w:t xml:space="preserve">+ </w:t>
            </w:r>
            <w:r w:rsidRPr="001D4B4A">
              <w:rPr>
                <w:rStyle w:val="2Exact"/>
                <w:rFonts w:ascii="Times New Roman" w:eastAsiaTheme="minorHAnsi" w:hAnsi="Times New Roman" w:cs="Times New Roman"/>
                <w:sz w:val="22"/>
                <w:szCs w:val="22"/>
                <w:lang w:val="en-US" w:bidi="en-US"/>
              </w:rPr>
              <w:t>Infinitive</w:t>
            </w:r>
            <w:r w:rsidRPr="001D4B4A">
              <w:rPr>
                <w:rStyle w:val="2Exact"/>
                <w:rFonts w:ascii="Times New Roman" w:eastAsiaTheme="minorHAnsi" w:hAnsi="Times New Roman" w:cs="Times New Roman"/>
                <w:sz w:val="22"/>
                <w:szCs w:val="22"/>
                <w:lang w:bidi="en-US"/>
              </w:rPr>
              <w:t>/-</w:t>
            </w:r>
            <w:r w:rsidRPr="001D4B4A">
              <w:rPr>
                <w:rStyle w:val="2Exact"/>
                <w:rFonts w:ascii="Times New Roman" w:eastAsiaTheme="minorHAnsi" w:hAnsi="Times New Roman" w:cs="Times New Roman"/>
                <w:sz w:val="22"/>
                <w:szCs w:val="22"/>
                <w:lang w:val="en-US" w:bidi="en-US"/>
              </w:rPr>
              <w:t>ing</w:t>
            </w:r>
            <w:r w:rsidRPr="001D4B4A">
              <w:rPr>
                <w:rStyle w:val="2Exact"/>
                <w:rFonts w:ascii="Times New Roman" w:eastAsiaTheme="minorHAnsi" w:hAnsi="Times New Roman" w:cs="Times New Roman"/>
                <w:sz w:val="22"/>
                <w:szCs w:val="22"/>
                <w:lang w:bidi="en-US"/>
              </w:rPr>
              <w:t xml:space="preserve">, </w:t>
            </w:r>
            <w:r w:rsidRPr="001D4B4A">
              <w:rPr>
                <w:rStyle w:val="2Exact"/>
                <w:rFonts w:ascii="Times New Roman" w:eastAsiaTheme="minorHAnsi" w:hAnsi="Times New Roman" w:cs="Times New Roman"/>
                <w:sz w:val="22"/>
                <w:szCs w:val="22"/>
              </w:rPr>
              <w:t>типы вопросов, способы выражения будущего времени.</w:t>
            </w:r>
          </w:p>
        </w:tc>
        <w:tc>
          <w:tcPr>
            <w:tcW w:w="2694" w:type="dxa"/>
          </w:tcPr>
          <w:p w:rsidR="00EF5965" w:rsidRPr="001D4B4A" w:rsidRDefault="00EF5965" w:rsidP="00EF5965">
            <w:pPr>
              <w:jc w:val="center"/>
              <w:rPr>
                <w:rFonts w:ascii="Times New Roman" w:eastAsia="Times New Roman" w:hAnsi="Times New Roman" w:cs="Times New Roman"/>
                <w:b/>
                <w:lang w:eastAsia="ru-RU"/>
              </w:rPr>
            </w:pPr>
          </w:p>
        </w:tc>
        <w:tc>
          <w:tcPr>
            <w:tcW w:w="2409" w:type="dxa"/>
            <w:vMerge/>
          </w:tcPr>
          <w:p w:rsidR="00EF5965" w:rsidRPr="001D4B4A" w:rsidRDefault="00EF5965" w:rsidP="009314C6">
            <w:pPr>
              <w:jc w:val="center"/>
              <w:rPr>
                <w:rFonts w:ascii="Times New Roman" w:eastAsia="Times New Roman" w:hAnsi="Times New Roman" w:cs="Times New Roman"/>
                <w:lang w:eastAsia="ru-RU"/>
              </w:rPr>
            </w:pPr>
          </w:p>
        </w:tc>
      </w:tr>
      <w:tr w:rsidR="00EF5965" w:rsidRPr="001D4B4A" w:rsidTr="00EF5965">
        <w:trPr>
          <w:trHeight w:val="361"/>
        </w:trPr>
        <w:tc>
          <w:tcPr>
            <w:tcW w:w="2972" w:type="dxa"/>
            <w:vMerge/>
          </w:tcPr>
          <w:p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vAlign w:val="bottom"/>
          </w:tcPr>
          <w:p w:rsidR="00EF5965" w:rsidRPr="001D4B4A" w:rsidRDefault="00EF5965" w:rsidP="00EF5965">
            <w:pP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В том числе практических и лабораторных занятий</w:t>
            </w:r>
          </w:p>
        </w:tc>
        <w:tc>
          <w:tcPr>
            <w:tcW w:w="2694" w:type="dxa"/>
          </w:tcPr>
          <w:p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6</w:t>
            </w:r>
          </w:p>
        </w:tc>
        <w:tc>
          <w:tcPr>
            <w:tcW w:w="2409" w:type="dxa"/>
            <w:vMerge/>
          </w:tcPr>
          <w:p w:rsidR="00EF5965" w:rsidRPr="001D4B4A" w:rsidRDefault="00EF5965" w:rsidP="009314C6">
            <w:pPr>
              <w:jc w:val="center"/>
              <w:rPr>
                <w:rFonts w:ascii="Times New Roman" w:eastAsia="Times New Roman" w:hAnsi="Times New Roman" w:cs="Times New Roman"/>
                <w:b/>
                <w:bCs/>
                <w:lang w:eastAsia="ru-RU"/>
              </w:rPr>
            </w:pPr>
          </w:p>
        </w:tc>
      </w:tr>
      <w:tr w:rsidR="00EF5965" w:rsidRPr="001D4B4A" w:rsidTr="00EF5965">
        <w:trPr>
          <w:trHeight w:val="137"/>
        </w:trPr>
        <w:tc>
          <w:tcPr>
            <w:tcW w:w="2972" w:type="dxa"/>
            <w:vMerge/>
          </w:tcPr>
          <w:p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rsidR="00EF5965" w:rsidRPr="001D4B4A" w:rsidRDefault="00EF5965" w:rsidP="006D41FB">
            <w:pPr>
              <w:pStyle w:val="2d"/>
              <w:numPr>
                <w:ilvl w:val="0"/>
                <w:numId w:val="11"/>
              </w:numPr>
              <w:tabs>
                <w:tab w:val="left" w:pos="254"/>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Рабочий день.</w:t>
            </w:r>
          </w:p>
        </w:tc>
        <w:tc>
          <w:tcPr>
            <w:tcW w:w="2694" w:type="dxa"/>
          </w:tcPr>
          <w:p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rsidR="00EF5965" w:rsidRPr="001D4B4A" w:rsidRDefault="00EF5965" w:rsidP="009314C6">
            <w:pPr>
              <w:jc w:val="center"/>
              <w:rPr>
                <w:rFonts w:ascii="Times New Roman" w:eastAsia="Times New Roman" w:hAnsi="Times New Roman" w:cs="Times New Roman"/>
                <w:lang w:eastAsia="ru-RU"/>
              </w:rPr>
            </w:pPr>
          </w:p>
        </w:tc>
      </w:tr>
      <w:tr w:rsidR="00EF5965" w:rsidRPr="001D4B4A" w:rsidTr="00EF5965">
        <w:trPr>
          <w:trHeight w:val="137"/>
        </w:trPr>
        <w:tc>
          <w:tcPr>
            <w:tcW w:w="2972" w:type="dxa"/>
            <w:vMerge/>
          </w:tcPr>
          <w:p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rsidR="00EF5965" w:rsidRPr="001D4B4A" w:rsidRDefault="00EF5965" w:rsidP="006D41FB">
            <w:pPr>
              <w:pStyle w:val="2d"/>
              <w:numPr>
                <w:ilvl w:val="0"/>
                <w:numId w:val="11"/>
              </w:numPr>
              <w:tabs>
                <w:tab w:val="left" w:pos="230"/>
              </w:tabs>
              <w:spacing w:before="0" w:line="240" w:lineRule="auto"/>
              <w:jc w:val="left"/>
              <w:rPr>
                <w:rStyle w:val="2Exact"/>
                <w:rFonts w:ascii="Times New Roman" w:hAnsi="Times New Roman" w:cs="Times New Roman"/>
                <w:sz w:val="22"/>
                <w:szCs w:val="22"/>
              </w:rPr>
            </w:pPr>
            <w:r w:rsidRPr="001D4B4A">
              <w:rPr>
                <w:rStyle w:val="2Exact"/>
                <w:rFonts w:ascii="Times New Roman" w:eastAsiaTheme="minorHAnsi" w:hAnsi="Times New Roman" w:cs="Times New Roman"/>
                <w:sz w:val="22"/>
                <w:szCs w:val="22"/>
              </w:rPr>
              <w:t>Досуг. Хобби.</w:t>
            </w:r>
          </w:p>
        </w:tc>
        <w:tc>
          <w:tcPr>
            <w:tcW w:w="2694" w:type="dxa"/>
          </w:tcPr>
          <w:p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rsidR="00EF5965" w:rsidRPr="001D4B4A" w:rsidRDefault="00EF5965" w:rsidP="009314C6">
            <w:pPr>
              <w:jc w:val="center"/>
              <w:rPr>
                <w:rFonts w:ascii="Times New Roman" w:eastAsia="Times New Roman" w:hAnsi="Times New Roman" w:cs="Times New Roman"/>
                <w:lang w:eastAsia="ru-RU"/>
              </w:rPr>
            </w:pPr>
          </w:p>
        </w:tc>
      </w:tr>
      <w:tr w:rsidR="00EF5965" w:rsidRPr="001D4B4A" w:rsidTr="00EF5965">
        <w:trPr>
          <w:trHeight w:val="298"/>
        </w:trPr>
        <w:tc>
          <w:tcPr>
            <w:tcW w:w="2972" w:type="dxa"/>
            <w:vMerge/>
          </w:tcPr>
          <w:p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rsidR="00EF5965" w:rsidRPr="001D4B4A" w:rsidRDefault="00EF5965" w:rsidP="00EF5965">
            <w:pPr>
              <w:rPr>
                <w:rFonts w:ascii="Times New Roman" w:hAnsi="Times New Roman" w:cs="Times New Roman"/>
              </w:rPr>
            </w:pPr>
            <w:r w:rsidRPr="001D4B4A">
              <w:rPr>
                <w:rStyle w:val="2Exact"/>
                <w:rFonts w:ascii="Times New Roman" w:eastAsiaTheme="minorHAnsi" w:hAnsi="Times New Roman" w:cs="Times New Roman"/>
                <w:sz w:val="22"/>
                <w:szCs w:val="22"/>
              </w:rPr>
              <w:t>3. Активный и пассивный отдых.</w:t>
            </w:r>
          </w:p>
        </w:tc>
        <w:tc>
          <w:tcPr>
            <w:tcW w:w="2694" w:type="dxa"/>
          </w:tcPr>
          <w:p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rsidR="00EF5965" w:rsidRPr="001D4B4A" w:rsidRDefault="00EF5965" w:rsidP="009314C6">
            <w:pPr>
              <w:jc w:val="center"/>
              <w:rPr>
                <w:rFonts w:ascii="Times New Roman" w:eastAsia="Times New Roman" w:hAnsi="Times New Roman" w:cs="Times New Roman"/>
                <w:lang w:eastAsia="ru-RU"/>
              </w:rPr>
            </w:pPr>
          </w:p>
        </w:tc>
      </w:tr>
      <w:tr w:rsidR="00EF5965" w:rsidRPr="001D4B4A" w:rsidTr="00EF5965">
        <w:trPr>
          <w:trHeight w:val="75"/>
        </w:trPr>
        <w:tc>
          <w:tcPr>
            <w:tcW w:w="2972" w:type="dxa"/>
            <w:vMerge w:val="restart"/>
          </w:tcPr>
          <w:p w:rsidR="00EF5965" w:rsidRPr="00B14ADD" w:rsidRDefault="00EF5965" w:rsidP="00EF5965">
            <w:pPr>
              <w:pStyle w:val="84"/>
              <w:shd w:val="clear" w:color="auto" w:fill="auto"/>
              <w:spacing w:before="0" w:line="240" w:lineRule="auto"/>
              <w:rPr>
                <w:rFonts w:ascii="Times New Roman" w:hAnsi="Times New Roman" w:cs="Times New Roman"/>
                <w:b/>
              </w:rPr>
            </w:pPr>
            <w:r w:rsidRPr="00B14ADD">
              <w:rPr>
                <w:rStyle w:val="8Exact"/>
                <w:rFonts w:ascii="Times New Roman" w:hAnsi="Times New Roman" w:cs="Times New Roman"/>
                <w:b w:val="0"/>
              </w:rPr>
              <w:t>Тема № 1.3</w:t>
            </w:r>
          </w:p>
          <w:p w:rsidR="00EF5965" w:rsidRPr="001D4B4A" w:rsidRDefault="00EF5965" w:rsidP="00EF5965">
            <w:pPr>
              <w:rPr>
                <w:rFonts w:ascii="Times New Roman" w:eastAsia="Times New Roman" w:hAnsi="Times New Roman" w:cs="Times New Roman"/>
                <w:bCs/>
                <w:lang w:eastAsia="ru-RU"/>
              </w:rPr>
            </w:pPr>
            <w:r w:rsidRPr="00B14ADD">
              <w:rPr>
                <w:rStyle w:val="8Exact"/>
                <w:rFonts w:ascii="Times New Roman" w:hAnsi="Times New Roman" w:cs="Times New Roman"/>
                <w:b w:val="0"/>
              </w:rPr>
              <w:t>Условия проживания в городской и сельской местности</w:t>
            </w:r>
          </w:p>
        </w:tc>
        <w:tc>
          <w:tcPr>
            <w:tcW w:w="6662" w:type="dxa"/>
            <w:tcBorders>
              <w:top w:val="single" w:sz="4" w:space="0" w:color="auto"/>
              <w:left w:val="single" w:sz="4" w:space="0" w:color="auto"/>
              <w:bottom w:val="single" w:sz="4" w:space="0" w:color="auto"/>
            </w:tcBorders>
            <w:vAlign w:val="bottom"/>
          </w:tcPr>
          <w:p w:rsidR="00EF5965" w:rsidRPr="001D4B4A" w:rsidRDefault="00EF5965" w:rsidP="00EF5965">
            <w:pP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 xml:space="preserve">Содержание </w:t>
            </w:r>
          </w:p>
        </w:tc>
        <w:tc>
          <w:tcPr>
            <w:tcW w:w="2694" w:type="dxa"/>
          </w:tcPr>
          <w:p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6</w:t>
            </w:r>
          </w:p>
        </w:tc>
        <w:tc>
          <w:tcPr>
            <w:tcW w:w="2409" w:type="dxa"/>
            <w:vMerge w:val="restart"/>
          </w:tcPr>
          <w:p w:rsidR="00EF5965" w:rsidRPr="001D4B4A" w:rsidRDefault="00EF5965" w:rsidP="009314C6">
            <w:pPr>
              <w:jc w:val="center"/>
              <w:rPr>
                <w:rFonts w:ascii="Times New Roman" w:eastAsia="Times New Roman" w:hAnsi="Times New Roman" w:cs="Times New Roman"/>
                <w:lang w:eastAsia="ru-RU"/>
              </w:rPr>
            </w:pPr>
            <w:r w:rsidRPr="001D4B4A">
              <w:rPr>
                <w:rFonts w:ascii="Times New Roman" w:hAnsi="Times New Roman" w:cs="Times New Roman"/>
              </w:rPr>
              <w:t>ОК.01, 0К.02, 0К.04</w:t>
            </w:r>
          </w:p>
        </w:tc>
      </w:tr>
      <w:tr w:rsidR="00EF5965" w:rsidRPr="001D4B4A" w:rsidTr="00EF5965">
        <w:trPr>
          <w:trHeight w:val="75"/>
        </w:trPr>
        <w:tc>
          <w:tcPr>
            <w:tcW w:w="2972" w:type="dxa"/>
            <w:vMerge/>
          </w:tcPr>
          <w:p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rsidR="00EF5965" w:rsidRPr="001D4B4A" w:rsidRDefault="00EF5965" w:rsidP="00EF5965">
            <w:pPr>
              <w:pStyle w:val="2d"/>
              <w:shd w:val="clear" w:color="auto" w:fill="auto"/>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Лексика:</w:t>
            </w:r>
          </w:p>
          <w:p w:rsidR="00EF5965" w:rsidRPr="001D4B4A" w:rsidRDefault="00EF5965" w:rsidP="000F6604">
            <w:pPr>
              <w:pStyle w:val="2d"/>
              <w:numPr>
                <w:ilvl w:val="0"/>
                <w:numId w:val="9"/>
              </w:numPr>
              <w:shd w:val="clear" w:color="auto" w:fill="auto"/>
              <w:tabs>
                <w:tab w:val="left" w:pos="326"/>
              </w:tabs>
              <w:spacing w:before="0" w:line="240" w:lineRule="auto"/>
              <w:jc w:val="left"/>
              <w:rPr>
                <w:rFonts w:ascii="Times New Roman" w:hAnsi="Times New Roman" w:cs="Times New Roman"/>
                <w:sz w:val="22"/>
                <w:lang w:val="en-US"/>
              </w:rPr>
            </w:pPr>
            <w:r w:rsidRPr="001D4B4A">
              <w:rPr>
                <w:rStyle w:val="2Exact"/>
                <w:rFonts w:ascii="Times New Roman" w:eastAsiaTheme="minorHAnsi" w:hAnsi="Times New Roman" w:cs="Times New Roman"/>
                <w:sz w:val="22"/>
                <w:szCs w:val="22"/>
              </w:rPr>
              <w:t>здания</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lang w:val="en-US" w:bidi="en-US"/>
              </w:rPr>
              <w:t>(attached house, apartment, etc.)</w:t>
            </w:r>
            <w:r w:rsidRPr="001D4B4A">
              <w:rPr>
                <w:rStyle w:val="2Exact"/>
                <w:rFonts w:ascii="Times New Roman" w:eastAsiaTheme="minorHAnsi" w:hAnsi="Times New Roman" w:cs="Times New Roman"/>
                <w:sz w:val="22"/>
                <w:szCs w:val="22"/>
                <w:lang w:val="en-GB" w:bidi="en-US"/>
              </w:rPr>
              <w:t>;</w:t>
            </w:r>
          </w:p>
          <w:p w:rsidR="00EF5965" w:rsidRPr="001D4B4A" w:rsidRDefault="00EF5965" w:rsidP="000F6604">
            <w:pPr>
              <w:pStyle w:val="2d"/>
              <w:numPr>
                <w:ilvl w:val="0"/>
                <w:numId w:val="9"/>
              </w:numPr>
              <w:shd w:val="clear" w:color="auto" w:fill="auto"/>
              <w:tabs>
                <w:tab w:val="left" w:pos="326"/>
              </w:tabs>
              <w:spacing w:before="0" w:line="240" w:lineRule="auto"/>
              <w:jc w:val="left"/>
              <w:rPr>
                <w:rStyle w:val="2Exact"/>
                <w:rFonts w:ascii="Times New Roman" w:eastAsiaTheme="minorHAnsi" w:hAnsi="Times New Roman" w:cs="Times New Roman"/>
                <w:sz w:val="22"/>
                <w:szCs w:val="22"/>
                <w:lang w:val="en-US"/>
              </w:rPr>
            </w:pPr>
            <w:r w:rsidRPr="001D4B4A">
              <w:rPr>
                <w:rStyle w:val="2Exact"/>
                <w:rFonts w:ascii="Times New Roman" w:eastAsiaTheme="minorHAnsi" w:hAnsi="Times New Roman" w:cs="Times New Roman"/>
                <w:sz w:val="22"/>
                <w:szCs w:val="22"/>
              </w:rPr>
              <w:t>комнаты</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lang w:val="en-US" w:bidi="en-US"/>
              </w:rPr>
              <w:t>(living-room, kitchen, etc.)</w:t>
            </w:r>
            <w:r w:rsidRPr="001D4B4A">
              <w:rPr>
                <w:rStyle w:val="2Exact"/>
                <w:rFonts w:ascii="Times New Roman" w:eastAsiaTheme="minorHAnsi" w:hAnsi="Times New Roman" w:cs="Times New Roman"/>
                <w:sz w:val="22"/>
                <w:szCs w:val="22"/>
                <w:lang w:val="en-GB" w:bidi="en-US"/>
              </w:rPr>
              <w:t>;</w:t>
            </w:r>
          </w:p>
          <w:p w:rsidR="00EF5965" w:rsidRPr="001D4B4A" w:rsidRDefault="00EF5965" w:rsidP="000F6604">
            <w:pPr>
              <w:pStyle w:val="2d"/>
              <w:numPr>
                <w:ilvl w:val="0"/>
                <w:numId w:val="12"/>
              </w:numPr>
              <w:shd w:val="clear" w:color="auto" w:fill="auto"/>
              <w:tabs>
                <w:tab w:val="left" w:pos="326"/>
              </w:tabs>
              <w:spacing w:before="0" w:line="240" w:lineRule="auto"/>
              <w:jc w:val="left"/>
              <w:rPr>
                <w:rFonts w:ascii="Times New Roman" w:hAnsi="Times New Roman" w:cs="Times New Roman"/>
                <w:sz w:val="22"/>
                <w:lang w:val="en-US"/>
              </w:rPr>
            </w:pPr>
            <w:r w:rsidRPr="001D4B4A">
              <w:rPr>
                <w:rFonts w:ascii="Times New Roman" w:hAnsi="Times New Roman" w:cs="Times New Roman"/>
                <w:sz w:val="22"/>
              </w:rPr>
              <w:t>обстановка</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(armchair, sofa, carpet, etc.);</w:t>
            </w:r>
          </w:p>
          <w:p w:rsidR="00EF5965" w:rsidRPr="001D4B4A" w:rsidRDefault="00EF5965" w:rsidP="000F6604">
            <w:pPr>
              <w:pStyle w:val="2d"/>
              <w:numPr>
                <w:ilvl w:val="0"/>
                <w:numId w:val="12"/>
              </w:numPr>
              <w:shd w:val="clear" w:color="auto" w:fill="auto"/>
              <w:tabs>
                <w:tab w:val="left" w:pos="326"/>
              </w:tabs>
              <w:spacing w:before="0" w:line="240" w:lineRule="auto"/>
              <w:jc w:val="left"/>
              <w:rPr>
                <w:rFonts w:ascii="Times New Roman" w:hAnsi="Times New Roman" w:cs="Times New Roman"/>
                <w:sz w:val="22"/>
                <w:lang w:val="en-US"/>
              </w:rPr>
            </w:pPr>
            <w:r w:rsidRPr="001D4B4A">
              <w:rPr>
                <w:rFonts w:ascii="Times New Roman" w:hAnsi="Times New Roman" w:cs="Times New Roman"/>
                <w:sz w:val="22"/>
              </w:rPr>
              <w:t>техника</w:t>
            </w:r>
            <w:r w:rsidRPr="001D4B4A">
              <w:rPr>
                <w:rFonts w:ascii="Times New Roman" w:hAnsi="Times New Roman" w:cs="Times New Roman"/>
                <w:sz w:val="22"/>
                <w:lang w:val="en-GB"/>
              </w:rPr>
              <w:t xml:space="preserve"> </w:t>
            </w:r>
            <w:r w:rsidRPr="001D4B4A">
              <w:rPr>
                <w:rFonts w:ascii="Times New Roman" w:hAnsi="Times New Roman" w:cs="Times New Roman"/>
                <w:sz w:val="22"/>
              </w:rPr>
              <w:t>и</w:t>
            </w:r>
            <w:r w:rsidRPr="001D4B4A">
              <w:rPr>
                <w:rFonts w:ascii="Times New Roman" w:hAnsi="Times New Roman" w:cs="Times New Roman"/>
                <w:sz w:val="22"/>
                <w:lang w:val="en-GB"/>
              </w:rPr>
              <w:t xml:space="preserve"> </w:t>
            </w:r>
            <w:r w:rsidRPr="001D4B4A">
              <w:rPr>
                <w:rFonts w:ascii="Times New Roman" w:hAnsi="Times New Roman" w:cs="Times New Roman"/>
                <w:sz w:val="22"/>
              </w:rPr>
              <w:t>оборудование</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(flat-screen TV, camera, computer, etc.);</w:t>
            </w:r>
          </w:p>
          <w:p w:rsidR="00EF5965" w:rsidRPr="001D4B4A" w:rsidRDefault="00EF5965" w:rsidP="000F6604">
            <w:pPr>
              <w:pStyle w:val="2d"/>
              <w:numPr>
                <w:ilvl w:val="0"/>
                <w:numId w:val="12"/>
              </w:numPr>
              <w:shd w:val="clear" w:color="auto" w:fill="auto"/>
              <w:tabs>
                <w:tab w:val="left" w:pos="326"/>
              </w:tabs>
              <w:spacing w:before="0" w:line="240" w:lineRule="auto"/>
              <w:jc w:val="left"/>
              <w:rPr>
                <w:rFonts w:ascii="Times New Roman" w:hAnsi="Times New Roman" w:cs="Times New Roman"/>
                <w:sz w:val="22"/>
                <w:lang w:val="en-US"/>
              </w:rPr>
            </w:pPr>
            <w:r w:rsidRPr="001D4B4A">
              <w:rPr>
                <w:rFonts w:ascii="Times New Roman" w:hAnsi="Times New Roman" w:cs="Times New Roman"/>
                <w:sz w:val="22"/>
              </w:rPr>
              <w:t>условия</w:t>
            </w:r>
            <w:r w:rsidRPr="001D4B4A">
              <w:rPr>
                <w:rFonts w:ascii="Times New Roman" w:hAnsi="Times New Roman" w:cs="Times New Roman"/>
                <w:sz w:val="22"/>
                <w:lang w:val="en-GB"/>
              </w:rPr>
              <w:t xml:space="preserve"> </w:t>
            </w:r>
            <w:r w:rsidRPr="001D4B4A">
              <w:rPr>
                <w:rFonts w:ascii="Times New Roman" w:hAnsi="Times New Roman" w:cs="Times New Roman"/>
                <w:sz w:val="22"/>
              </w:rPr>
              <w:t>жизни</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(comfortable, close, nice, etc.);</w:t>
            </w:r>
          </w:p>
          <w:p w:rsidR="00EF5965" w:rsidRPr="001D4B4A" w:rsidRDefault="00EF5965" w:rsidP="000F6604">
            <w:pPr>
              <w:pStyle w:val="2d"/>
              <w:numPr>
                <w:ilvl w:val="0"/>
                <w:numId w:val="12"/>
              </w:numPr>
              <w:shd w:val="clear" w:color="auto" w:fill="auto"/>
              <w:tabs>
                <w:tab w:val="left" w:pos="326"/>
              </w:tabs>
              <w:spacing w:before="0" w:line="240" w:lineRule="auto"/>
              <w:jc w:val="left"/>
              <w:rPr>
                <w:rFonts w:ascii="Times New Roman" w:hAnsi="Times New Roman" w:cs="Times New Roman"/>
                <w:sz w:val="22"/>
                <w:lang w:val="en-US"/>
              </w:rPr>
            </w:pPr>
            <w:r w:rsidRPr="001D4B4A">
              <w:rPr>
                <w:rFonts w:ascii="Times New Roman" w:hAnsi="Times New Roman" w:cs="Times New Roman"/>
                <w:sz w:val="22"/>
              </w:rPr>
              <w:t>места</w:t>
            </w:r>
            <w:r w:rsidRPr="001D4B4A">
              <w:rPr>
                <w:rFonts w:ascii="Times New Roman" w:hAnsi="Times New Roman" w:cs="Times New Roman"/>
                <w:sz w:val="22"/>
                <w:lang w:val="en-GB"/>
              </w:rPr>
              <w:t xml:space="preserve"> </w:t>
            </w:r>
            <w:r w:rsidRPr="001D4B4A">
              <w:rPr>
                <w:rFonts w:ascii="Times New Roman" w:hAnsi="Times New Roman" w:cs="Times New Roman"/>
                <w:sz w:val="22"/>
              </w:rPr>
              <w:t>в</w:t>
            </w:r>
            <w:r w:rsidRPr="001D4B4A">
              <w:rPr>
                <w:rFonts w:ascii="Times New Roman" w:hAnsi="Times New Roman" w:cs="Times New Roman"/>
                <w:sz w:val="22"/>
                <w:lang w:val="en-GB"/>
              </w:rPr>
              <w:t xml:space="preserve"> </w:t>
            </w:r>
            <w:r w:rsidRPr="001D4B4A">
              <w:rPr>
                <w:rFonts w:ascii="Times New Roman" w:hAnsi="Times New Roman" w:cs="Times New Roman"/>
                <w:sz w:val="22"/>
              </w:rPr>
              <w:t>городе</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(city centre, church, square, etc.);</w:t>
            </w:r>
          </w:p>
          <w:p w:rsidR="00EF5965" w:rsidRPr="001D4B4A" w:rsidRDefault="00EF5965" w:rsidP="000F6604">
            <w:pPr>
              <w:pStyle w:val="2d"/>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Грамматика:</w:t>
            </w:r>
          </w:p>
          <w:p w:rsidR="00EF5965" w:rsidRPr="001D4B4A" w:rsidRDefault="00EF5965" w:rsidP="000F6604">
            <w:pPr>
              <w:pStyle w:val="2d"/>
              <w:numPr>
                <w:ilvl w:val="0"/>
                <w:numId w:val="12"/>
              </w:numPr>
              <w:shd w:val="clear" w:color="auto" w:fill="auto"/>
              <w:tabs>
                <w:tab w:val="left" w:pos="326"/>
              </w:tabs>
              <w:spacing w:before="0" w:line="240" w:lineRule="auto"/>
              <w:jc w:val="left"/>
              <w:rPr>
                <w:rFonts w:ascii="Times New Roman" w:hAnsi="Times New Roman" w:cs="Times New Roman"/>
                <w:sz w:val="22"/>
              </w:rPr>
            </w:pPr>
            <w:r w:rsidRPr="001D4B4A">
              <w:rPr>
                <w:rFonts w:ascii="Times New Roman" w:hAnsi="Times New Roman" w:cs="Times New Roman"/>
                <w:sz w:val="22"/>
              </w:rPr>
              <w:t xml:space="preserve">оборот </w:t>
            </w:r>
            <w:r w:rsidRPr="001D4B4A">
              <w:rPr>
                <w:rFonts w:ascii="Times New Roman" w:hAnsi="Times New Roman" w:cs="Times New Roman"/>
                <w:sz w:val="22"/>
                <w:lang w:val="en-US" w:bidi="en-US"/>
              </w:rPr>
              <w:t>there is/are;</w:t>
            </w:r>
          </w:p>
          <w:p w:rsidR="00EF5965" w:rsidRPr="001D4B4A" w:rsidRDefault="00EF5965" w:rsidP="000F6604">
            <w:pPr>
              <w:pStyle w:val="2d"/>
              <w:numPr>
                <w:ilvl w:val="0"/>
                <w:numId w:val="12"/>
              </w:numPr>
              <w:shd w:val="clear" w:color="auto" w:fill="auto"/>
              <w:tabs>
                <w:tab w:val="left" w:pos="326"/>
              </w:tabs>
              <w:spacing w:before="0" w:line="240" w:lineRule="auto"/>
              <w:jc w:val="left"/>
              <w:rPr>
                <w:rFonts w:ascii="Times New Roman" w:hAnsi="Times New Roman" w:cs="Times New Roman"/>
                <w:sz w:val="22"/>
              </w:rPr>
            </w:pPr>
            <w:r w:rsidRPr="001D4B4A">
              <w:rPr>
                <w:rFonts w:ascii="Times New Roman" w:hAnsi="Times New Roman" w:cs="Times New Roman"/>
                <w:sz w:val="22"/>
              </w:rPr>
              <w:t xml:space="preserve">неопределённые местоимения </w:t>
            </w:r>
            <w:r w:rsidRPr="001D4B4A">
              <w:rPr>
                <w:rFonts w:ascii="Times New Roman" w:hAnsi="Times New Roman" w:cs="Times New Roman"/>
                <w:sz w:val="22"/>
                <w:lang w:val="en-US" w:bidi="en-US"/>
              </w:rPr>
              <w:t>some</w:t>
            </w:r>
            <w:r w:rsidRPr="001D4B4A">
              <w:rPr>
                <w:rFonts w:ascii="Times New Roman" w:hAnsi="Times New Roman" w:cs="Times New Roman"/>
                <w:sz w:val="22"/>
                <w:lang w:bidi="en-US"/>
              </w:rPr>
              <w:t>/</w:t>
            </w:r>
            <w:r w:rsidRPr="001D4B4A">
              <w:rPr>
                <w:rFonts w:ascii="Times New Roman" w:hAnsi="Times New Roman" w:cs="Times New Roman"/>
                <w:sz w:val="22"/>
                <w:lang w:val="en-US" w:bidi="en-US"/>
              </w:rPr>
              <w:t>any</w:t>
            </w:r>
            <w:r w:rsidRPr="001D4B4A">
              <w:rPr>
                <w:rFonts w:ascii="Times New Roman" w:hAnsi="Times New Roman" w:cs="Times New Roman"/>
                <w:sz w:val="22"/>
                <w:lang w:bidi="en-US"/>
              </w:rPr>
              <w:t>/</w:t>
            </w:r>
            <w:r w:rsidRPr="001D4B4A">
              <w:rPr>
                <w:rFonts w:ascii="Times New Roman" w:hAnsi="Times New Roman" w:cs="Times New Roman"/>
                <w:sz w:val="22"/>
                <w:lang w:val="en-US" w:bidi="en-US"/>
              </w:rPr>
              <w:t>one</w:t>
            </w:r>
            <w:r w:rsidRPr="001D4B4A">
              <w:rPr>
                <w:rFonts w:ascii="Times New Roman" w:hAnsi="Times New Roman" w:cs="Times New Roman"/>
                <w:sz w:val="22"/>
                <w:lang w:bidi="en-US"/>
              </w:rPr>
              <w:t xml:space="preserve"> </w:t>
            </w:r>
            <w:r w:rsidRPr="001D4B4A">
              <w:rPr>
                <w:rFonts w:ascii="Times New Roman" w:hAnsi="Times New Roman" w:cs="Times New Roman"/>
                <w:sz w:val="22"/>
              </w:rPr>
              <w:t>и их производные;</w:t>
            </w:r>
          </w:p>
          <w:p w:rsidR="00EF5965" w:rsidRPr="001D4B4A" w:rsidRDefault="00EF5965" w:rsidP="000F6604">
            <w:pPr>
              <w:pStyle w:val="2d"/>
              <w:numPr>
                <w:ilvl w:val="0"/>
                <w:numId w:val="12"/>
              </w:numPr>
              <w:shd w:val="clear" w:color="auto" w:fill="auto"/>
              <w:tabs>
                <w:tab w:val="left" w:pos="326"/>
              </w:tabs>
              <w:spacing w:before="0" w:line="240" w:lineRule="auto"/>
              <w:jc w:val="left"/>
              <w:rPr>
                <w:rFonts w:ascii="Times New Roman" w:hAnsi="Times New Roman" w:cs="Times New Roman"/>
                <w:sz w:val="22"/>
                <w:lang w:val="en-US"/>
              </w:rPr>
            </w:pPr>
            <w:r w:rsidRPr="001D4B4A">
              <w:rPr>
                <w:rFonts w:ascii="Times New Roman" w:hAnsi="Times New Roman" w:cs="Times New Roman"/>
                <w:sz w:val="22"/>
              </w:rPr>
              <w:t>предлоги</w:t>
            </w:r>
            <w:r w:rsidRPr="001D4B4A">
              <w:rPr>
                <w:rFonts w:ascii="Times New Roman" w:hAnsi="Times New Roman" w:cs="Times New Roman"/>
                <w:sz w:val="22"/>
                <w:lang w:val="en-GB"/>
              </w:rPr>
              <w:t xml:space="preserve"> </w:t>
            </w:r>
            <w:r w:rsidRPr="001D4B4A">
              <w:rPr>
                <w:rFonts w:ascii="Times New Roman" w:hAnsi="Times New Roman" w:cs="Times New Roman"/>
                <w:sz w:val="22"/>
              </w:rPr>
              <w:t>направления</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(forward, past, opposite, etc.);</w:t>
            </w:r>
          </w:p>
          <w:p w:rsidR="00EF5965" w:rsidRPr="001D4B4A" w:rsidRDefault="00EF5965" w:rsidP="006D41FB">
            <w:pPr>
              <w:pStyle w:val="2d"/>
              <w:numPr>
                <w:ilvl w:val="0"/>
                <w:numId w:val="12"/>
              </w:numPr>
              <w:shd w:val="clear" w:color="auto" w:fill="auto"/>
              <w:tabs>
                <w:tab w:val="left" w:pos="326"/>
              </w:tabs>
              <w:spacing w:before="0" w:line="240" w:lineRule="auto"/>
              <w:jc w:val="left"/>
              <w:rPr>
                <w:rFonts w:ascii="Times New Roman" w:hAnsi="Times New Roman" w:cs="Times New Roman"/>
                <w:sz w:val="22"/>
                <w:lang w:val="en-GB"/>
              </w:rPr>
            </w:pPr>
            <w:r w:rsidRPr="001D4B4A">
              <w:rPr>
                <w:rFonts w:ascii="Times New Roman" w:hAnsi="Times New Roman" w:cs="Times New Roman"/>
                <w:sz w:val="22"/>
              </w:rPr>
              <w:lastRenderedPageBreak/>
              <w:t>модальные</w:t>
            </w:r>
            <w:r w:rsidRPr="001D4B4A">
              <w:rPr>
                <w:rFonts w:ascii="Times New Roman" w:hAnsi="Times New Roman" w:cs="Times New Roman"/>
                <w:sz w:val="22"/>
                <w:lang w:val="en-GB"/>
              </w:rPr>
              <w:t xml:space="preserve"> </w:t>
            </w:r>
            <w:r w:rsidRPr="001D4B4A">
              <w:rPr>
                <w:rFonts w:ascii="Times New Roman" w:hAnsi="Times New Roman" w:cs="Times New Roman"/>
                <w:sz w:val="22"/>
              </w:rPr>
              <w:t>глаголы</w:t>
            </w:r>
            <w:r w:rsidRPr="001D4B4A">
              <w:rPr>
                <w:rFonts w:ascii="Times New Roman" w:hAnsi="Times New Roman" w:cs="Times New Roman"/>
                <w:sz w:val="22"/>
                <w:lang w:val="en-GB"/>
              </w:rPr>
              <w:t xml:space="preserve"> </w:t>
            </w:r>
            <w:r w:rsidRPr="001D4B4A">
              <w:rPr>
                <w:rFonts w:ascii="Times New Roman" w:hAnsi="Times New Roman" w:cs="Times New Roman"/>
                <w:sz w:val="22"/>
              </w:rPr>
              <w:t>в</w:t>
            </w:r>
            <w:r w:rsidRPr="001D4B4A">
              <w:rPr>
                <w:rFonts w:ascii="Times New Roman" w:hAnsi="Times New Roman" w:cs="Times New Roman"/>
                <w:sz w:val="22"/>
                <w:lang w:val="en-GB"/>
              </w:rPr>
              <w:t xml:space="preserve"> </w:t>
            </w:r>
            <w:r w:rsidRPr="001D4B4A">
              <w:rPr>
                <w:rFonts w:ascii="Times New Roman" w:hAnsi="Times New Roman" w:cs="Times New Roman"/>
                <w:sz w:val="22"/>
              </w:rPr>
              <w:t>этикетных</w:t>
            </w:r>
            <w:r w:rsidRPr="001D4B4A">
              <w:rPr>
                <w:rFonts w:ascii="Times New Roman" w:hAnsi="Times New Roman" w:cs="Times New Roman"/>
                <w:sz w:val="22"/>
                <w:lang w:val="en-GB"/>
              </w:rPr>
              <w:t xml:space="preserve"> </w:t>
            </w:r>
            <w:r w:rsidRPr="001D4B4A">
              <w:rPr>
                <w:rFonts w:ascii="Times New Roman" w:hAnsi="Times New Roman" w:cs="Times New Roman"/>
                <w:sz w:val="22"/>
              </w:rPr>
              <w:t>формулах</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(Can/may I help you?, Should you</w:t>
            </w:r>
            <w:r w:rsidRPr="001D4B4A">
              <w:rPr>
                <w:rFonts w:ascii="Times New Roman" w:hAnsi="Times New Roman" w:cs="Times New Roman"/>
                <w:sz w:val="22"/>
                <w:lang w:val="en-GB" w:bidi="en-US"/>
              </w:rPr>
              <w:t xml:space="preserve"> </w:t>
            </w:r>
            <w:r w:rsidRPr="001D4B4A">
              <w:rPr>
                <w:rFonts w:ascii="Times New Roman" w:hAnsi="Times New Roman" w:cs="Times New Roman"/>
                <w:sz w:val="22"/>
                <w:lang w:val="en-US" w:bidi="en-US"/>
              </w:rPr>
              <w:t>have any questions</w:t>
            </w:r>
            <w:r w:rsidRPr="001D4B4A">
              <w:rPr>
                <w:rFonts w:ascii="Times New Roman" w:hAnsi="Times New Roman" w:cs="Times New Roman"/>
                <w:sz w:val="22"/>
                <w:lang w:val="en-US" w:bidi="en-US"/>
              </w:rPr>
              <w:tab/>
              <w:t>, Should you need any further information</w:t>
            </w:r>
            <w:r w:rsidRPr="001D4B4A">
              <w:rPr>
                <w:rFonts w:ascii="Times New Roman" w:hAnsi="Times New Roman" w:cs="Times New Roman"/>
                <w:sz w:val="22"/>
                <w:lang w:val="en-US" w:bidi="en-US"/>
              </w:rPr>
              <w:tab/>
            </w:r>
            <w:r w:rsidRPr="001D4B4A">
              <w:rPr>
                <w:rFonts w:ascii="Times New Roman" w:hAnsi="Times New Roman" w:cs="Times New Roman"/>
                <w:sz w:val="22"/>
              </w:rPr>
              <w:t>и</w:t>
            </w:r>
            <w:r w:rsidRPr="001D4B4A">
              <w:rPr>
                <w:rFonts w:ascii="Times New Roman" w:hAnsi="Times New Roman" w:cs="Times New Roman"/>
                <w:sz w:val="22"/>
                <w:lang w:val="en-GB"/>
              </w:rPr>
              <w:t xml:space="preserve"> </w:t>
            </w:r>
            <w:r w:rsidRPr="001D4B4A">
              <w:rPr>
                <w:rFonts w:ascii="Times New Roman" w:hAnsi="Times New Roman" w:cs="Times New Roman"/>
                <w:sz w:val="22"/>
              </w:rPr>
              <w:t>др</w:t>
            </w:r>
            <w:r w:rsidRPr="001D4B4A">
              <w:rPr>
                <w:rFonts w:ascii="Times New Roman" w:hAnsi="Times New Roman" w:cs="Times New Roman"/>
                <w:sz w:val="22"/>
                <w:lang w:val="en-US"/>
              </w:rPr>
              <w:t>.);</w:t>
            </w:r>
          </w:p>
          <w:p w:rsidR="00EF5965" w:rsidRPr="001D4B4A" w:rsidRDefault="00EF5965" w:rsidP="006D41FB">
            <w:pPr>
              <w:pStyle w:val="2d"/>
              <w:numPr>
                <w:ilvl w:val="0"/>
                <w:numId w:val="12"/>
              </w:numPr>
              <w:shd w:val="clear" w:color="auto" w:fill="auto"/>
              <w:tabs>
                <w:tab w:val="left" w:pos="326"/>
              </w:tabs>
              <w:spacing w:before="0" w:line="240" w:lineRule="auto"/>
              <w:jc w:val="left"/>
              <w:rPr>
                <w:rFonts w:ascii="Times New Roman" w:hAnsi="Times New Roman" w:cs="Times New Roman"/>
                <w:sz w:val="22"/>
              </w:rPr>
            </w:pPr>
            <w:r w:rsidRPr="001D4B4A">
              <w:rPr>
                <w:rFonts w:ascii="Times New Roman" w:hAnsi="Times New Roman" w:cs="Times New Roman"/>
                <w:sz w:val="22"/>
              </w:rPr>
              <w:t>специальные вопросы;</w:t>
            </w:r>
          </w:p>
          <w:p w:rsidR="00EF5965" w:rsidRPr="001D4B4A" w:rsidRDefault="00EF5965" w:rsidP="006D41FB">
            <w:pPr>
              <w:pStyle w:val="2d"/>
              <w:numPr>
                <w:ilvl w:val="0"/>
                <w:numId w:val="12"/>
              </w:numPr>
              <w:shd w:val="clear" w:color="auto" w:fill="auto"/>
              <w:tabs>
                <w:tab w:val="left" w:pos="326"/>
                <w:tab w:val="left" w:leader="underscore" w:pos="7805"/>
              </w:tabs>
              <w:spacing w:before="0" w:line="240" w:lineRule="auto"/>
              <w:jc w:val="left"/>
              <w:rPr>
                <w:rFonts w:ascii="Times New Roman" w:hAnsi="Times New Roman" w:cs="Times New Roman"/>
                <w:sz w:val="22"/>
              </w:rPr>
            </w:pPr>
            <w:r w:rsidRPr="001D4B4A">
              <w:rPr>
                <w:rFonts w:ascii="Times New Roman" w:hAnsi="Times New Roman" w:cs="Times New Roman"/>
                <w:sz w:val="22"/>
              </w:rPr>
              <w:t xml:space="preserve">вопросительные предложения </w:t>
            </w:r>
          </w:p>
          <w:p w:rsidR="00EF5965" w:rsidRPr="001D4B4A" w:rsidRDefault="00EF5965" w:rsidP="006D41FB">
            <w:pPr>
              <w:pStyle w:val="2d"/>
              <w:numPr>
                <w:ilvl w:val="0"/>
                <w:numId w:val="12"/>
              </w:numPr>
              <w:shd w:val="clear" w:color="auto" w:fill="auto"/>
              <w:tabs>
                <w:tab w:val="left" w:pos="326"/>
                <w:tab w:val="left" w:leader="underscore" w:pos="7805"/>
              </w:tabs>
              <w:spacing w:before="0" w:line="240" w:lineRule="auto"/>
              <w:jc w:val="left"/>
              <w:rPr>
                <w:rFonts w:ascii="Times New Roman" w:hAnsi="Times New Roman" w:cs="Times New Roman"/>
                <w:sz w:val="22"/>
              </w:rPr>
            </w:pPr>
            <w:r w:rsidRPr="001D4B4A">
              <w:rPr>
                <w:rFonts w:ascii="Times New Roman" w:hAnsi="Times New Roman" w:cs="Times New Roman"/>
                <w:sz w:val="22"/>
              </w:rPr>
              <w:t>формулы вежливости;</w:t>
            </w:r>
          </w:p>
          <w:p w:rsidR="00EF5965" w:rsidRPr="001D4B4A" w:rsidRDefault="00EF5965" w:rsidP="006D41FB">
            <w:pPr>
              <w:pStyle w:val="2d"/>
              <w:numPr>
                <w:ilvl w:val="0"/>
                <w:numId w:val="12"/>
              </w:numPr>
              <w:shd w:val="clear" w:color="auto" w:fill="auto"/>
              <w:tabs>
                <w:tab w:val="left" w:pos="326"/>
                <w:tab w:val="left" w:leader="underscore" w:pos="7805"/>
              </w:tabs>
              <w:spacing w:before="0" w:line="240" w:lineRule="auto"/>
              <w:jc w:val="left"/>
              <w:rPr>
                <w:rStyle w:val="2Exact"/>
                <w:rFonts w:ascii="Times New Roman" w:eastAsiaTheme="minorHAnsi" w:hAnsi="Times New Roman" w:cs="Times New Roman"/>
                <w:sz w:val="22"/>
                <w:szCs w:val="22"/>
              </w:rPr>
            </w:pPr>
            <w:r w:rsidRPr="001D4B4A">
              <w:rPr>
                <w:rFonts w:ascii="Times New Roman" w:hAnsi="Times New Roman" w:cs="Times New Roman"/>
                <w:sz w:val="22"/>
              </w:rPr>
              <w:t>наречия, обозначающие направление.</w:t>
            </w:r>
          </w:p>
        </w:tc>
        <w:tc>
          <w:tcPr>
            <w:tcW w:w="2694" w:type="dxa"/>
          </w:tcPr>
          <w:p w:rsidR="00EF5965" w:rsidRPr="001D4B4A" w:rsidRDefault="00EF5965" w:rsidP="00EF5965">
            <w:pPr>
              <w:jc w:val="center"/>
              <w:rPr>
                <w:rFonts w:ascii="Times New Roman" w:eastAsia="Times New Roman" w:hAnsi="Times New Roman" w:cs="Times New Roman"/>
                <w:b/>
                <w:lang w:eastAsia="ru-RU"/>
              </w:rPr>
            </w:pPr>
          </w:p>
        </w:tc>
        <w:tc>
          <w:tcPr>
            <w:tcW w:w="2409" w:type="dxa"/>
            <w:vMerge/>
          </w:tcPr>
          <w:p w:rsidR="00EF5965" w:rsidRPr="001D4B4A" w:rsidRDefault="00EF5965" w:rsidP="00EF5965">
            <w:pPr>
              <w:rPr>
                <w:rFonts w:ascii="Times New Roman" w:eastAsia="Times New Roman" w:hAnsi="Times New Roman" w:cs="Times New Roman"/>
                <w:lang w:eastAsia="ru-RU"/>
              </w:rPr>
            </w:pPr>
          </w:p>
        </w:tc>
      </w:tr>
      <w:tr w:rsidR="00EF5965" w:rsidRPr="001D4B4A" w:rsidTr="00EF5965">
        <w:trPr>
          <w:trHeight w:val="75"/>
        </w:trPr>
        <w:tc>
          <w:tcPr>
            <w:tcW w:w="2972" w:type="dxa"/>
            <w:vMerge/>
          </w:tcPr>
          <w:p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rsidR="00EF5965" w:rsidRPr="001D4B4A" w:rsidRDefault="00EF5965" w:rsidP="00EF5965">
            <w:pPr>
              <w:rPr>
                <w:rStyle w:val="2Exact"/>
                <w:rFonts w:ascii="Times New Roman" w:eastAsiaTheme="minorHAnsi" w:hAnsi="Times New Roman" w:cs="Times New Roman"/>
                <w:sz w:val="22"/>
                <w:szCs w:val="22"/>
              </w:rPr>
            </w:pPr>
            <w:r w:rsidRPr="001D4B4A">
              <w:rPr>
                <w:rFonts w:ascii="Times New Roman" w:eastAsia="Times New Roman" w:hAnsi="Times New Roman" w:cs="Times New Roman"/>
                <w:b/>
                <w:bCs/>
                <w:lang w:eastAsia="ru-RU"/>
              </w:rPr>
              <w:t>В том числе практических и лабораторных занятий</w:t>
            </w:r>
          </w:p>
        </w:tc>
        <w:tc>
          <w:tcPr>
            <w:tcW w:w="2694" w:type="dxa"/>
          </w:tcPr>
          <w:p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6</w:t>
            </w:r>
          </w:p>
        </w:tc>
        <w:tc>
          <w:tcPr>
            <w:tcW w:w="2409" w:type="dxa"/>
            <w:vMerge/>
          </w:tcPr>
          <w:p w:rsidR="00EF5965" w:rsidRPr="001D4B4A" w:rsidRDefault="00EF5965" w:rsidP="00EF5965">
            <w:pPr>
              <w:rPr>
                <w:rFonts w:ascii="Times New Roman" w:eastAsia="Times New Roman" w:hAnsi="Times New Roman" w:cs="Times New Roman"/>
                <w:lang w:eastAsia="ru-RU"/>
              </w:rPr>
            </w:pPr>
          </w:p>
        </w:tc>
      </w:tr>
      <w:tr w:rsidR="00EF5965" w:rsidRPr="001D4B4A" w:rsidTr="00EF5965">
        <w:trPr>
          <w:trHeight w:val="128"/>
        </w:trPr>
        <w:tc>
          <w:tcPr>
            <w:tcW w:w="2972" w:type="dxa"/>
            <w:vMerge/>
          </w:tcPr>
          <w:p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rsidR="00EF5965" w:rsidRPr="001D4B4A" w:rsidRDefault="00EF5965" w:rsidP="00EF5965">
            <w:pPr>
              <w:pStyle w:val="2d"/>
              <w:spacing w:before="0" w:line="240" w:lineRule="auto"/>
              <w:jc w:val="left"/>
              <w:rPr>
                <w:rFonts w:ascii="Times New Roman" w:hAnsi="Times New Roman" w:cs="Times New Roman"/>
                <w:sz w:val="22"/>
              </w:rPr>
            </w:pPr>
            <w:r w:rsidRPr="001D4B4A">
              <w:rPr>
                <w:rFonts w:ascii="Times New Roman" w:hAnsi="Times New Roman" w:cs="Times New Roman"/>
                <w:sz w:val="22"/>
              </w:rPr>
              <w:t>1.Особенности проживания в городе. Инфраструктура. Как спросить и указать дорогу.</w:t>
            </w:r>
          </w:p>
        </w:tc>
        <w:tc>
          <w:tcPr>
            <w:tcW w:w="2694" w:type="dxa"/>
          </w:tcPr>
          <w:p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rsidR="00EF5965" w:rsidRPr="001D4B4A" w:rsidRDefault="00EF5965" w:rsidP="00EF5965">
            <w:pPr>
              <w:rPr>
                <w:rFonts w:ascii="Times New Roman" w:eastAsia="Times New Roman" w:hAnsi="Times New Roman" w:cs="Times New Roman"/>
                <w:lang w:eastAsia="ru-RU"/>
              </w:rPr>
            </w:pPr>
          </w:p>
        </w:tc>
      </w:tr>
      <w:tr w:rsidR="00EF5965" w:rsidRPr="001D4B4A" w:rsidTr="00EF5965">
        <w:trPr>
          <w:trHeight w:val="383"/>
        </w:trPr>
        <w:tc>
          <w:tcPr>
            <w:tcW w:w="2972" w:type="dxa"/>
            <w:vMerge/>
          </w:tcPr>
          <w:p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rsidR="00EF5965" w:rsidRPr="001D4B4A" w:rsidRDefault="00EF5965" w:rsidP="00EF5965">
            <w:pPr>
              <w:rPr>
                <w:rFonts w:ascii="Times New Roman" w:hAnsi="Times New Roman" w:cs="Times New Roman"/>
              </w:rPr>
            </w:pPr>
            <w:r w:rsidRPr="001D4B4A">
              <w:rPr>
                <w:rFonts w:ascii="Times New Roman" w:hAnsi="Times New Roman" w:cs="Times New Roman"/>
              </w:rPr>
              <w:t>2.Описание здания, интерьера.</w:t>
            </w:r>
          </w:p>
        </w:tc>
        <w:tc>
          <w:tcPr>
            <w:tcW w:w="2694" w:type="dxa"/>
          </w:tcPr>
          <w:p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rsidR="00EF5965" w:rsidRPr="001D4B4A" w:rsidRDefault="00EF5965" w:rsidP="00EF5965">
            <w:pPr>
              <w:rPr>
                <w:rFonts w:ascii="Times New Roman" w:eastAsia="Times New Roman" w:hAnsi="Times New Roman" w:cs="Times New Roman"/>
                <w:lang w:eastAsia="ru-RU"/>
              </w:rPr>
            </w:pPr>
          </w:p>
        </w:tc>
      </w:tr>
      <w:tr w:rsidR="00EF5965" w:rsidRPr="001D4B4A" w:rsidTr="00EF5965">
        <w:trPr>
          <w:trHeight w:val="382"/>
        </w:trPr>
        <w:tc>
          <w:tcPr>
            <w:tcW w:w="2972" w:type="dxa"/>
            <w:vMerge/>
          </w:tcPr>
          <w:p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rsidR="00EF5965" w:rsidRPr="001D4B4A" w:rsidRDefault="00EF5965" w:rsidP="00EF5965">
            <w:pPr>
              <w:rPr>
                <w:rFonts w:ascii="Times New Roman" w:hAnsi="Times New Roman" w:cs="Times New Roman"/>
              </w:rPr>
            </w:pPr>
            <w:r w:rsidRPr="001D4B4A">
              <w:rPr>
                <w:rFonts w:ascii="Times New Roman" w:hAnsi="Times New Roman" w:cs="Times New Roman"/>
              </w:rPr>
              <w:t>3. Описание колледжа (здание, обстановка, условия жизни, техника, оборудование). Описание кабинета иностранного языка.</w:t>
            </w:r>
          </w:p>
        </w:tc>
        <w:tc>
          <w:tcPr>
            <w:tcW w:w="2694" w:type="dxa"/>
          </w:tcPr>
          <w:p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rsidR="00EF5965" w:rsidRPr="001D4B4A" w:rsidRDefault="00EF5965" w:rsidP="00EF5965">
            <w:pPr>
              <w:rPr>
                <w:rFonts w:ascii="Times New Roman" w:eastAsia="Times New Roman" w:hAnsi="Times New Roman" w:cs="Times New Roman"/>
                <w:lang w:eastAsia="ru-RU"/>
              </w:rPr>
            </w:pPr>
          </w:p>
        </w:tc>
      </w:tr>
      <w:tr w:rsidR="00EF5965" w:rsidRPr="001D4B4A" w:rsidTr="00EF5965">
        <w:trPr>
          <w:trHeight w:val="54"/>
        </w:trPr>
        <w:tc>
          <w:tcPr>
            <w:tcW w:w="2972" w:type="dxa"/>
            <w:vMerge w:val="restart"/>
          </w:tcPr>
          <w:p w:rsidR="00EF5965" w:rsidRPr="00B14ADD" w:rsidRDefault="00EF5965" w:rsidP="00EF5965">
            <w:pPr>
              <w:pStyle w:val="2d"/>
              <w:shd w:val="clear" w:color="auto" w:fill="auto"/>
              <w:spacing w:before="0" w:line="240" w:lineRule="auto"/>
              <w:jc w:val="left"/>
              <w:rPr>
                <w:rStyle w:val="8Exact"/>
                <w:rFonts w:ascii="Times New Roman" w:hAnsi="Times New Roman" w:cs="Times New Roman"/>
                <w:b w:val="0"/>
                <w:bCs w:val="0"/>
              </w:rPr>
            </w:pPr>
            <w:r w:rsidRPr="00B14ADD">
              <w:rPr>
                <w:rStyle w:val="8Exact"/>
                <w:rFonts w:ascii="Times New Roman" w:hAnsi="Times New Roman" w:cs="Times New Roman"/>
                <w:b w:val="0"/>
              </w:rPr>
              <w:t>Тема № 1.4</w:t>
            </w:r>
          </w:p>
          <w:p w:rsidR="00EF5965" w:rsidRPr="001D4B4A" w:rsidRDefault="00EF5965" w:rsidP="00EF5965">
            <w:pPr>
              <w:rPr>
                <w:rFonts w:ascii="Times New Roman" w:eastAsia="Times New Roman" w:hAnsi="Times New Roman" w:cs="Times New Roman"/>
                <w:bCs/>
                <w:lang w:eastAsia="ru-RU"/>
              </w:rPr>
            </w:pPr>
            <w:r w:rsidRPr="00B14ADD">
              <w:rPr>
                <w:rStyle w:val="8Exact"/>
                <w:rFonts w:ascii="Times New Roman" w:hAnsi="Times New Roman" w:cs="Times New Roman"/>
                <w:b w:val="0"/>
              </w:rPr>
              <w:t>Покупки: одежда, обувь и продукты питания</w:t>
            </w:r>
          </w:p>
        </w:tc>
        <w:tc>
          <w:tcPr>
            <w:tcW w:w="6662" w:type="dxa"/>
            <w:tcBorders>
              <w:top w:val="single" w:sz="4" w:space="0" w:color="auto"/>
              <w:left w:val="single" w:sz="4" w:space="0" w:color="auto"/>
              <w:bottom w:val="single" w:sz="4" w:space="0" w:color="auto"/>
            </w:tcBorders>
          </w:tcPr>
          <w:p w:rsidR="00EF5965" w:rsidRPr="001D4B4A" w:rsidRDefault="00EF5965" w:rsidP="00EF5965">
            <w:pPr>
              <w:rPr>
                <w:rFonts w:ascii="Times New Roman" w:hAnsi="Times New Roman" w:cs="Times New Roman"/>
              </w:rPr>
            </w:pPr>
            <w:r w:rsidRPr="001D4B4A">
              <w:rPr>
                <w:rFonts w:ascii="Times New Roman" w:eastAsia="Times New Roman" w:hAnsi="Times New Roman" w:cs="Times New Roman"/>
                <w:b/>
                <w:bCs/>
                <w:lang w:eastAsia="ru-RU"/>
              </w:rPr>
              <w:t>Содержание</w:t>
            </w:r>
          </w:p>
        </w:tc>
        <w:tc>
          <w:tcPr>
            <w:tcW w:w="2694" w:type="dxa"/>
          </w:tcPr>
          <w:p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6</w:t>
            </w:r>
          </w:p>
        </w:tc>
        <w:tc>
          <w:tcPr>
            <w:tcW w:w="2409" w:type="dxa"/>
            <w:vMerge w:val="restart"/>
          </w:tcPr>
          <w:p w:rsidR="00EF5965" w:rsidRPr="001D4B4A" w:rsidRDefault="00EF5965" w:rsidP="009314C6">
            <w:pPr>
              <w:jc w:val="center"/>
              <w:rPr>
                <w:rFonts w:ascii="Times New Roman" w:eastAsia="Times New Roman" w:hAnsi="Times New Roman" w:cs="Times New Roman"/>
                <w:lang w:eastAsia="ru-RU"/>
              </w:rPr>
            </w:pPr>
            <w:r w:rsidRPr="001D4B4A">
              <w:rPr>
                <w:rFonts w:ascii="Times New Roman" w:hAnsi="Times New Roman" w:cs="Times New Roman"/>
              </w:rPr>
              <w:t>ОК.01, 0К.02, 0К.04</w:t>
            </w:r>
          </w:p>
        </w:tc>
      </w:tr>
      <w:tr w:rsidR="00EF5965" w:rsidRPr="001D4B4A" w:rsidTr="00EF5965">
        <w:trPr>
          <w:trHeight w:val="54"/>
        </w:trPr>
        <w:tc>
          <w:tcPr>
            <w:tcW w:w="2972" w:type="dxa"/>
            <w:vMerge/>
          </w:tcPr>
          <w:p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rsidR="00EF5965" w:rsidRPr="001D4B4A" w:rsidRDefault="00EF5965" w:rsidP="00EF5965">
            <w:pPr>
              <w:pStyle w:val="2d"/>
              <w:shd w:val="clear" w:color="auto" w:fill="auto"/>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Лексика:</w:t>
            </w:r>
          </w:p>
          <w:p w:rsidR="00EF5965" w:rsidRPr="001D4B4A" w:rsidRDefault="00EF5965" w:rsidP="006D41FB">
            <w:pPr>
              <w:pStyle w:val="2d"/>
              <w:numPr>
                <w:ilvl w:val="0"/>
                <w:numId w:val="13"/>
              </w:numPr>
              <w:shd w:val="clear" w:color="auto" w:fill="auto"/>
              <w:tabs>
                <w:tab w:val="left" w:pos="331"/>
              </w:tabs>
              <w:spacing w:before="0" w:line="240" w:lineRule="auto"/>
              <w:jc w:val="left"/>
              <w:rPr>
                <w:rFonts w:ascii="Times New Roman" w:hAnsi="Times New Roman" w:cs="Times New Roman"/>
                <w:sz w:val="22"/>
                <w:lang w:val="en-US"/>
              </w:rPr>
            </w:pPr>
            <w:r w:rsidRPr="001D4B4A">
              <w:rPr>
                <w:rStyle w:val="2Exact"/>
                <w:rFonts w:ascii="Times New Roman" w:eastAsiaTheme="minorHAnsi" w:hAnsi="Times New Roman" w:cs="Times New Roman"/>
                <w:sz w:val="22"/>
                <w:szCs w:val="22"/>
              </w:rPr>
              <w:t>виды</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rPr>
              <w:t>магазинов</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rPr>
              <w:t>и</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rPr>
              <w:t>отделы</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rPr>
              <w:t>в</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rPr>
              <w:t>магазине</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lang w:val="en-US" w:bidi="en-US"/>
              </w:rPr>
              <w:t>(shopping mall, department store, dairy produce, etc.);</w:t>
            </w:r>
          </w:p>
          <w:p w:rsidR="00EF5965" w:rsidRPr="001D4B4A" w:rsidRDefault="00EF5965" w:rsidP="006D41FB">
            <w:pPr>
              <w:pStyle w:val="2d"/>
              <w:numPr>
                <w:ilvl w:val="0"/>
                <w:numId w:val="13"/>
              </w:numPr>
              <w:shd w:val="clear" w:color="auto" w:fill="auto"/>
              <w:tabs>
                <w:tab w:val="left" w:pos="312"/>
              </w:tabs>
              <w:spacing w:before="0" w:line="240" w:lineRule="auto"/>
              <w:jc w:val="left"/>
              <w:rPr>
                <w:rFonts w:ascii="Times New Roman" w:hAnsi="Times New Roman" w:cs="Times New Roman"/>
                <w:sz w:val="22"/>
                <w:lang w:val="en-US"/>
              </w:rPr>
            </w:pPr>
            <w:r w:rsidRPr="001D4B4A">
              <w:rPr>
                <w:rStyle w:val="2Exact"/>
                <w:rFonts w:ascii="Times New Roman" w:eastAsiaTheme="minorHAnsi" w:hAnsi="Times New Roman" w:cs="Times New Roman"/>
                <w:sz w:val="22"/>
                <w:szCs w:val="22"/>
              </w:rPr>
              <w:t>товары</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lang w:val="en-US" w:bidi="en-US"/>
              </w:rPr>
              <w:t>(juice, soap, milk, bread, butter, sandwich, a bottle of milk, etc.);</w:t>
            </w:r>
          </w:p>
          <w:p w:rsidR="00EF5965" w:rsidRPr="001D4B4A" w:rsidRDefault="00EF5965" w:rsidP="006D41FB">
            <w:pPr>
              <w:pStyle w:val="2d"/>
              <w:numPr>
                <w:ilvl w:val="0"/>
                <w:numId w:val="13"/>
              </w:numPr>
              <w:shd w:val="clear" w:color="auto" w:fill="auto"/>
              <w:tabs>
                <w:tab w:val="left" w:pos="326"/>
              </w:tabs>
              <w:spacing w:before="0" w:line="240" w:lineRule="auto"/>
              <w:jc w:val="left"/>
              <w:rPr>
                <w:rFonts w:ascii="Times New Roman" w:hAnsi="Times New Roman" w:cs="Times New Roman"/>
                <w:sz w:val="22"/>
                <w:lang w:val="en-US"/>
              </w:rPr>
            </w:pPr>
            <w:r w:rsidRPr="001D4B4A">
              <w:rPr>
                <w:rStyle w:val="2Exact"/>
                <w:rFonts w:ascii="Times New Roman" w:eastAsiaTheme="minorHAnsi" w:hAnsi="Times New Roman" w:cs="Times New Roman"/>
                <w:sz w:val="22"/>
                <w:szCs w:val="22"/>
              </w:rPr>
              <w:t>одежда</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lang w:val="en-US" w:bidi="en-US"/>
              </w:rPr>
              <w:t>(trousers, a sweater, a blouse, a tie, a skirt, etc)</w:t>
            </w:r>
          </w:p>
          <w:p w:rsidR="00EF5965" w:rsidRPr="001D4B4A" w:rsidRDefault="00EF5965" w:rsidP="00EF5965">
            <w:pPr>
              <w:pStyle w:val="2d"/>
              <w:shd w:val="clear" w:color="auto" w:fill="auto"/>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Грамматика:</w:t>
            </w:r>
          </w:p>
          <w:p w:rsidR="00EF5965" w:rsidRPr="001D4B4A" w:rsidRDefault="00EF5965" w:rsidP="006D41FB">
            <w:pPr>
              <w:pStyle w:val="2d"/>
              <w:numPr>
                <w:ilvl w:val="0"/>
                <w:numId w:val="13"/>
              </w:numPr>
              <w:shd w:val="clear" w:color="auto" w:fill="auto"/>
              <w:tabs>
                <w:tab w:val="left" w:pos="326"/>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существительные: исчисляемые и неисчисляемые;</w:t>
            </w:r>
          </w:p>
          <w:p w:rsidR="00EF5965" w:rsidRPr="001D4B4A" w:rsidRDefault="00EF5965" w:rsidP="006D41FB">
            <w:pPr>
              <w:pStyle w:val="2d"/>
              <w:numPr>
                <w:ilvl w:val="0"/>
                <w:numId w:val="13"/>
              </w:numPr>
              <w:shd w:val="clear" w:color="auto" w:fill="auto"/>
              <w:tabs>
                <w:tab w:val="left" w:pos="312"/>
              </w:tabs>
              <w:spacing w:before="0" w:line="240" w:lineRule="auto"/>
              <w:jc w:val="left"/>
              <w:rPr>
                <w:rFonts w:ascii="Times New Roman" w:hAnsi="Times New Roman" w:cs="Times New Roman"/>
                <w:sz w:val="22"/>
                <w:lang w:val="en-US"/>
              </w:rPr>
            </w:pPr>
            <w:r w:rsidRPr="001D4B4A">
              <w:rPr>
                <w:rStyle w:val="2Exact"/>
                <w:rFonts w:ascii="Times New Roman" w:eastAsiaTheme="minorHAnsi" w:hAnsi="Times New Roman" w:cs="Times New Roman"/>
                <w:sz w:val="22"/>
                <w:szCs w:val="22"/>
              </w:rPr>
              <w:t>употребление</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rPr>
              <w:t>слов</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lang w:val="en-US" w:bidi="en-US"/>
              </w:rPr>
              <w:t xml:space="preserve">many, much, a lot of, little, few, a few </w:t>
            </w:r>
            <w:r w:rsidRPr="001D4B4A">
              <w:rPr>
                <w:rStyle w:val="2Exact"/>
                <w:rFonts w:ascii="Times New Roman" w:eastAsiaTheme="minorHAnsi" w:hAnsi="Times New Roman" w:cs="Times New Roman"/>
                <w:sz w:val="22"/>
                <w:szCs w:val="22"/>
              </w:rPr>
              <w:t>с</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rPr>
              <w:t>существительными</w:t>
            </w:r>
            <w:r w:rsidRPr="001D4B4A">
              <w:rPr>
                <w:rStyle w:val="2Exact"/>
                <w:rFonts w:ascii="Times New Roman" w:eastAsiaTheme="minorHAnsi" w:hAnsi="Times New Roman" w:cs="Times New Roman"/>
                <w:sz w:val="22"/>
                <w:szCs w:val="22"/>
                <w:lang w:val="en-US"/>
              </w:rPr>
              <w:t>;</w:t>
            </w:r>
          </w:p>
          <w:p w:rsidR="00EF5965" w:rsidRPr="001D4B4A" w:rsidRDefault="00EF5965" w:rsidP="006D41FB">
            <w:pPr>
              <w:pStyle w:val="2d"/>
              <w:numPr>
                <w:ilvl w:val="0"/>
                <w:numId w:val="13"/>
              </w:numPr>
              <w:shd w:val="clear" w:color="auto" w:fill="auto"/>
              <w:tabs>
                <w:tab w:val="left" w:pos="312"/>
              </w:tabs>
              <w:spacing w:before="0" w:line="240" w:lineRule="auto"/>
              <w:jc w:val="left"/>
              <w:rPr>
                <w:rStyle w:val="2Exact"/>
                <w:rFonts w:ascii="Times New Roman" w:eastAsiaTheme="minorHAnsi" w:hAnsi="Times New Roman" w:cs="Times New Roman"/>
                <w:sz w:val="22"/>
                <w:szCs w:val="22"/>
                <w:lang w:val="en-US"/>
              </w:rPr>
            </w:pPr>
            <w:r w:rsidRPr="001D4B4A">
              <w:rPr>
                <w:rStyle w:val="2Exact"/>
                <w:rFonts w:ascii="Times New Roman" w:eastAsiaTheme="minorHAnsi" w:hAnsi="Times New Roman" w:cs="Times New Roman"/>
                <w:sz w:val="22"/>
                <w:szCs w:val="22"/>
              </w:rPr>
              <w:t>артикли: определенный, неопределенный, нулевой;</w:t>
            </w:r>
          </w:p>
          <w:p w:rsidR="00EF5965" w:rsidRPr="001D4B4A" w:rsidRDefault="00EF5965" w:rsidP="006D41FB">
            <w:pPr>
              <w:pStyle w:val="2d"/>
              <w:numPr>
                <w:ilvl w:val="0"/>
                <w:numId w:val="13"/>
              </w:numPr>
              <w:shd w:val="clear" w:color="auto" w:fill="auto"/>
              <w:tabs>
                <w:tab w:val="left" w:pos="312"/>
              </w:tabs>
              <w:spacing w:before="0" w:line="240" w:lineRule="auto"/>
              <w:jc w:val="left"/>
              <w:rPr>
                <w:rStyle w:val="2Exact"/>
                <w:rFonts w:ascii="Times New Roman" w:eastAsiaTheme="minorHAnsi" w:hAnsi="Times New Roman" w:cs="Times New Roman"/>
                <w:sz w:val="22"/>
                <w:szCs w:val="22"/>
                <w:lang w:val="en-US"/>
              </w:rPr>
            </w:pPr>
            <w:r w:rsidRPr="001D4B4A">
              <w:rPr>
                <w:rStyle w:val="2Exact"/>
                <w:rFonts w:ascii="Times New Roman" w:eastAsiaTheme="minorHAnsi" w:hAnsi="Times New Roman" w:cs="Times New Roman"/>
                <w:sz w:val="22"/>
                <w:szCs w:val="22"/>
              </w:rPr>
              <w:t>чтение артиклей;</w:t>
            </w:r>
          </w:p>
          <w:p w:rsidR="00EF5965" w:rsidRPr="001D4B4A" w:rsidRDefault="00EF5965" w:rsidP="006D41FB">
            <w:pPr>
              <w:pStyle w:val="2d"/>
              <w:numPr>
                <w:ilvl w:val="0"/>
                <w:numId w:val="13"/>
              </w:numPr>
              <w:shd w:val="clear" w:color="auto" w:fill="auto"/>
              <w:tabs>
                <w:tab w:val="left" w:pos="312"/>
              </w:tabs>
              <w:spacing w:before="0" w:line="240" w:lineRule="auto"/>
              <w:jc w:val="left"/>
              <w:rPr>
                <w:rFonts w:ascii="Times New Roman" w:hAnsi="Times New Roman" w:cs="Times New Roman"/>
                <w:sz w:val="22"/>
                <w:lang w:val="en-US"/>
              </w:rPr>
            </w:pPr>
            <w:r w:rsidRPr="001D4B4A">
              <w:rPr>
                <w:rStyle w:val="2Exact"/>
                <w:rFonts w:ascii="Times New Roman" w:eastAsiaTheme="minorHAnsi" w:hAnsi="Times New Roman" w:cs="Times New Roman"/>
                <w:sz w:val="22"/>
                <w:szCs w:val="22"/>
              </w:rPr>
              <w:t>арифметические действия и вычисления</w:t>
            </w:r>
          </w:p>
        </w:tc>
        <w:tc>
          <w:tcPr>
            <w:tcW w:w="2694" w:type="dxa"/>
          </w:tcPr>
          <w:p w:rsidR="00EF5965" w:rsidRPr="001D4B4A" w:rsidRDefault="00EF5965" w:rsidP="00EF5965">
            <w:pPr>
              <w:jc w:val="center"/>
              <w:rPr>
                <w:rFonts w:ascii="Times New Roman" w:eastAsia="Times New Roman" w:hAnsi="Times New Roman" w:cs="Times New Roman"/>
                <w:b/>
                <w:lang w:eastAsia="ru-RU"/>
              </w:rPr>
            </w:pPr>
          </w:p>
        </w:tc>
        <w:tc>
          <w:tcPr>
            <w:tcW w:w="2409" w:type="dxa"/>
            <w:vMerge/>
          </w:tcPr>
          <w:p w:rsidR="00EF5965" w:rsidRPr="001D4B4A" w:rsidRDefault="00EF5965" w:rsidP="009314C6">
            <w:pPr>
              <w:jc w:val="center"/>
              <w:rPr>
                <w:rFonts w:ascii="Times New Roman" w:eastAsia="Times New Roman" w:hAnsi="Times New Roman" w:cs="Times New Roman"/>
                <w:lang w:eastAsia="ru-RU"/>
              </w:rPr>
            </w:pPr>
          </w:p>
        </w:tc>
      </w:tr>
      <w:tr w:rsidR="00EF5965" w:rsidRPr="001D4B4A" w:rsidTr="00EF5965">
        <w:trPr>
          <w:trHeight w:val="54"/>
        </w:trPr>
        <w:tc>
          <w:tcPr>
            <w:tcW w:w="2972" w:type="dxa"/>
            <w:vMerge/>
          </w:tcPr>
          <w:p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rsidR="00EF5965" w:rsidRPr="001D4B4A" w:rsidRDefault="00EF5965" w:rsidP="00EF5965">
            <w:pPr>
              <w:rPr>
                <w:rFonts w:ascii="Times New Roman" w:hAnsi="Times New Roman" w:cs="Times New Roman"/>
              </w:rPr>
            </w:pPr>
            <w:r w:rsidRPr="001D4B4A">
              <w:rPr>
                <w:rFonts w:ascii="Times New Roman" w:eastAsia="Times New Roman" w:hAnsi="Times New Roman" w:cs="Times New Roman"/>
                <w:b/>
                <w:bCs/>
                <w:lang w:eastAsia="ru-RU"/>
              </w:rPr>
              <w:t>В том числе практических и лабораторных занятий</w:t>
            </w:r>
          </w:p>
        </w:tc>
        <w:tc>
          <w:tcPr>
            <w:tcW w:w="2694" w:type="dxa"/>
          </w:tcPr>
          <w:p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6</w:t>
            </w:r>
          </w:p>
        </w:tc>
        <w:tc>
          <w:tcPr>
            <w:tcW w:w="2409" w:type="dxa"/>
            <w:vMerge/>
          </w:tcPr>
          <w:p w:rsidR="00EF5965" w:rsidRPr="001D4B4A" w:rsidRDefault="00EF5965" w:rsidP="009314C6">
            <w:pPr>
              <w:jc w:val="center"/>
              <w:rPr>
                <w:rFonts w:ascii="Times New Roman" w:eastAsia="Times New Roman" w:hAnsi="Times New Roman" w:cs="Times New Roman"/>
                <w:lang w:eastAsia="ru-RU"/>
              </w:rPr>
            </w:pPr>
          </w:p>
        </w:tc>
      </w:tr>
      <w:tr w:rsidR="00EF5965" w:rsidRPr="001D4B4A" w:rsidTr="00EF5965">
        <w:trPr>
          <w:trHeight w:val="54"/>
        </w:trPr>
        <w:tc>
          <w:tcPr>
            <w:tcW w:w="2972" w:type="dxa"/>
            <w:vMerge/>
          </w:tcPr>
          <w:p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rsidR="00EF5965" w:rsidRPr="001D4B4A" w:rsidRDefault="00EF5965" w:rsidP="006D41FB">
            <w:pPr>
              <w:pStyle w:val="2d"/>
              <w:numPr>
                <w:ilvl w:val="0"/>
                <w:numId w:val="14"/>
              </w:numPr>
              <w:tabs>
                <w:tab w:val="left" w:pos="254"/>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Виды магазинов. Ассортимент товаров.</w:t>
            </w:r>
          </w:p>
        </w:tc>
        <w:tc>
          <w:tcPr>
            <w:tcW w:w="2694" w:type="dxa"/>
          </w:tcPr>
          <w:p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rsidR="00EF5965" w:rsidRPr="001D4B4A" w:rsidRDefault="00EF5965" w:rsidP="009314C6">
            <w:pPr>
              <w:jc w:val="center"/>
              <w:rPr>
                <w:rFonts w:ascii="Times New Roman" w:eastAsia="Times New Roman" w:hAnsi="Times New Roman" w:cs="Times New Roman"/>
                <w:lang w:eastAsia="ru-RU"/>
              </w:rPr>
            </w:pPr>
          </w:p>
        </w:tc>
      </w:tr>
      <w:tr w:rsidR="00EF5965" w:rsidRPr="001D4B4A" w:rsidTr="00EF5965">
        <w:trPr>
          <w:trHeight w:val="135"/>
        </w:trPr>
        <w:tc>
          <w:tcPr>
            <w:tcW w:w="2972" w:type="dxa"/>
            <w:vMerge/>
          </w:tcPr>
          <w:p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rsidR="00EF5965" w:rsidRPr="001D4B4A" w:rsidRDefault="00EF5965" w:rsidP="006D41FB">
            <w:pPr>
              <w:pStyle w:val="2d"/>
              <w:numPr>
                <w:ilvl w:val="0"/>
                <w:numId w:val="14"/>
              </w:numPr>
              <w:tabs>
                <w:tab w:val="left" w:pos="240"/>
              </w:tabs>
              <w:spacing w:before="0" w:line="240" w:lineRule="auto"/>
              <w:jc w:val="left"/>
              <w:rPr>
                <w:rStyle w:val="2Exact"/>
                <w:rFonts w:ascii="Times New Roman" w:hAnsi="Times New Roman" w:cs="Times New Roman"/>
                <w:sz w:val="22"/>
                <w:szCs w:val="22"/>
              </w:rPr>
            </w:pPr>
            <w:r w:rsidRPr="001D4B4A">
              <w:rPr>
                <w:rStyle w:val="2Exact"/>
                <w:rFonts w:ascii="Times New Roman" w:eastAsiaTheme="minorHAnsi" w:hAnsi="Times New Roman" w:cs="Times New Roman"/>
                <w:sz w:val="22"/>
                <w:szCs w:val="22"/>
              </w:rPr>
              <w:t>Совершение покупок в продуктовом магазин.</w:t>
            </w:r>
          </w:p>
        </w:tc>
        <w:tc>
          <w:tcPr>
            <w:tcW w:w="2694" w:type="dxa"/>
          </w:tcPr>
          <w:p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rsidR="00EF5965" w:rsidRPr="001D4B4A" w:rsidRDefault="00EF5965" w:rsidP="009314C6">
            <w:pPr>
              <w:jc w:val="center"/>
              <w:rPr>
                <w:rFonts w:ascii="Times New Roman" w:eastAsia="Times New Roman" w:hAnsi="Times New Roman" w:cs="Times New Roman"/>
                <w:lang w:eastAsia="ru-RU"/>
              </w:rPr>
            </w:pPr>
          </w:p>
        </w:tc>
      </w:tr>
      <w:tr w:rsidR="00EF5965" w:rsidRPr="001D4B4A" w:rsidTr="00EF5965">
        <w:trPr>
          <w:trHeight w:val="135"/>
        </w:trPr>
        <w:tc>
          <w:tcPr>
            <w:tcW w:w="2972" w:type="dxa"/>
            <w:vMerge/>
          </w:tcPr>
          <w:p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rsidR="00EF5965" w:rsidRPr="001D4B4A" w:rsidRDefault="00EF5965" w:rsidP="00EF5965">
            <w:pPr>
              <w:rPr>
                <w:rFonts w:ascii="Times New Roman" w:hAnsi="Times New Roman" w:cs="Times New Roman"/>
              </w:rPr>
            </w:pPr>
            <w:r w:rsidRPr="001D4B4A">
              <w:rPr>
                <w:rStyle w:val="2Exact"/>
                <w:rFonts w:ascii="Times New Roman" w:eastAsiaTheme="minorHAnsi" w:hAnsi="Times New Roman" w:cs="Times New Roman"/>
                <w:sz w:val="22"/>
                <w:szCs w:val="22"/>
              </w:rPr>
              <w:t>3. Совершение покупок в магазине одежды/обуви.</w:t>
            </w:r>
          </w:p>
        </w:tc>
        <w:tc>
          <w:tcPr>
            <w:tcW w:w="2694" w:type="dxa"/>
          </w:tcPr>
          <w:p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rsidR="00EF5965" w:rsidRPr="001D4B4A" w:rsidRDefault="00EF5965" w:rsidP="009314C6">
            <w:pPr>
              <w:jc w:val="center"/>
              <w:rPr>
                <w:rFonts w:ascii="Times New Roman" w:eastAsia="Times New Roman" w:hAnsi="Times New Roman" w:cs="Times New Roman"/>
                <w:lang w:eastAsia="ru-RU"/>
              </w:rPr>
            </w:pPr>
          </w:p>
        </w:tc>
      </w:tr>
      <w:tr w:rsidR="00EF5965" w:rsidRPr="001D4B4A" w:rsidTr="00EF5965">
        <w:trPr>
          <w:trHeight w:val="324"/>
        </w:trPr>
        <w:tc>
          <w:tcPr>
            <w:tcW w:w="2972" w:type="dxa"/>
            <w:vMerge w:val="restart"/>
          </w:tcPr>
          <w:p w:rsidR="00EF5965" w:rsidRPr="001D4B4A" w:rsidRDefault="00EF5965" w:rsidP="00EF5965">
            <w:pPr>
              <w:pStyle w:val="2d"/>
              <w:shd w:val="clear" w:color="auto" w:fill="auto"/>
              <w:spacing w:before="0" w:line="240" w:lineRule="auto"/>
              <w:jc w:val="left"/>
              <w:rPr>
                <w:rStyle w:val="2Exact"/>
                <w:rFonts w:ascii="Times New Roman" w:eastAsiaTheme="minorHAnsi" w:hAnsi="Times New Roman" w:cs="Times New Roman"/>
                <w:b/>
                <w:sz w:val="22"/>
                <w:szCs w:val="22"/>
              </w:rPr>
            </w:pPr>
            <w:r w:rsidRPr="001D4B4A">
              <w:rPr>
                <w:rStyle w:val="2Exact"/>
                <w:rFonts w:ascii="Times New Roman" w:eastAsiaTheme="minorHAnsi" w:hAnsi="Times New Roman" w:cs="Times New Roman"/>
                <w:sz w:val="22"/>
                <w:szCs w:val="22"/>
              </w:rPr>
              <w:t>Тема № 1.5</w:t>
            </w:r>
          </w:p>
          <w:p w:rsidR="00EF5965" w:rsidRPr="001D4B4A" w:rsidRDefault="00EF5965" w:rsidP="00EF5965">
            <w:pPr>
              <w:rPr>
                <w:rFonts w:ascii="Times New Roman" w:eastAsia="Times New Roman" w:hAnsi="Times New Roman" w:cs="Times New Roman"/>
                <w:b/>
                <w:bCs/>
                <w:lang w:eastAsia="ru-RU"/>
              </w:rPr>
            </w:pPr>
            <w:r w:rsidRPr="001D4B4A">
              <w:rPr>
                <w:rStyle w:val="2Exact"/>
                <w:rFonts w:ascii="Times New Roman" w:eastAsiaTheme="minorHAnsi" w:hAnsi="Times New Roman" w:cs="Times New Roman"/>
                <w:sz w:val="22"/>
                <w:szCs w:val="22"/>
              </w:rPr>
              <w:t xml:space="preserve">Здоровый образ жизни и забота о здоровье: </w:t>
            </w:r>
            <w:r w:rsidRPr="001D4B4A">
              <w:rPr>
                <w:rStyle w:val="2Exact"/>
                <w:rFonts w:ascii="Times New Roman" w:eastAsiaTheme="minorHAnsi" w:hAnsi="Times New Roman" w:cs="Times New Roman"/>
                <w:sz w:val="22"/>
                <w:szCs w:val="22"/>
              </w:rPr>
              <w:lastRenderedPageBreak/>
              <w:t>сбалансированное питание. Спорт</w:t>
            </w:r>
          </w:p>
        </w:tc>
        <w:tc>
          <w:tcPr>
            <w:tcW w:w="6662" w:type="dxa"/>
            <w:tcBorders>
              <w:top w:val="single" w:sz="4" w:space="0" w:color="auto"/>
              <w:left w:val="single" w:sz="4" w:space="0" w:color="auto"/>
              <w:bottom w:val="single" w:sz="4" w:space="0" w:color="auto"/>
            </w:tcBorders>
          </w:tcPr>
          <w:p w:rsidR="00EF5965" w:rsidRPr="001D4B4A" w:rsidRDefault="00EF5965" w:rsidP="00EF5965">
            <w:pPr>
              <w:rPr>
                <w:rFonts w:ascii="Times New Roman" w:eastAsia="Times New Roman" w:hAnsi="Times New Roman" w:cs="Times New Roman"/>
                <w:b/>
                <w:lang w:eastAsia="ru-RU"/>
              </w:rPr>
            </w:pPr>
            <w:r w:rsidRPr="001D4B4A">
              <w:rPr>
                <w:rFonts w:ascii="Times New Roman" w:eastAsia="Times New Roman" w:hAnsi="Times New Roman" w:cs="Times New Roman"/>
                <w:b/>
                <w:bCs/>
                <w:lang w:eastAsia="ru-RU"/>
              </w:rPr>
              <w:lastRenderedPageBreak/>
              <w:t xml:space="preserve">Содержание </w:t>
            </w:r>
          </w:p>
        </w:tc>
        <w:tc>
          <w:tcPr>
            <w:tcW w:w="2694" w:type="dxa"/>
          </w:tcPr>
          <w:p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4</w:t>
            </w:r>
          </w:p>
        </w:tc>
        <w:tc>
          <w:tcPr>
            <w:tcW w:w="2409" w:type="dxa"/>
            <w:vMerge w:val="restart"/>
          </w:tcPr>
          <w:p w:rsidR="00EF5965" w:rsidRPr="001D4B4A" w:rsidRDefault="00EF5965" w:rsidP="009314C6">
            <w:pPr>
              <w:jc w:val="center"/>
              <w:rPr>
                <w:rFonts w:ascii="Times New Roman" w:eastAsia="Times New Roman" w:hAnsi="Times New Roman" w:cs="Times New Roman"/>
                <w:lang w:eastAsia="ru-RU"/>
              </w:rPr>
            </w:pPr>
            <w:r w:rsidRPr="001D4B4A">
              <w:rPr>
                <w:rFonts w:ascii="Times New Roman" w:hAnsi="Times New Roman" w:cs="Times New Roman"/>
              </w:rPr>
              <w:t>ОК.01, 0К.02, 0К.04</w:t>
            </w:r>
          </w:p>
        </w:tc>
      </w:tr>
      <w:tr w:rsidR="00EF5965" w:rsidRPr="001D4B4A" w:rsidTr="00EF5965">
        <w:trPr>
          <w:trHeight w:val="324"/>
        </w:trPr>
        <w:tc>
          <w:tcPr>
            <w:tcW w:w="2972" w:type="dxa"/>
            <w:vMerge/>
          </w:tcPr>
          <w:p w:rsidR="00EF5965" w:rsidRPr="001D4B4A" w:rsidRDefault="00EF5965" w:rsidP="00EF5965">
            <w:pPr>
              <w:pStyle w:val="2d"/>
              <w:shd w:val="clear" w:color="auto" w:fill="auto"/>
              <w:spacing w:before="0" w:line="240" w:lineRule="auto"/>
              <w:jc w:val="left"/>
              <w:rPr>
                <w:rStyle w:val="2Exact"/>
                <w:rFonts w:ascii="Times New Roman" w:eastAsiaTheme="minorHAnsi" w:hAnsi="Times New Roman" w:cs="Times New Roman"/>
                <w:b/>
                <w:sz w:val="22"/>
                <w:szCs w:val="22"/>
              </w:rPr>
            </w:pPr>
          </w:p>
        </w:tc>
        <w:tc>
          <w:tcPr>
            <w:tcW w:w="6662" w:type="dxa"/>
            <w:tcBorders>
              <w:top w:val="single" w:sz="4" w:space="0" w:color="auto"/>
              <w:left w:val="single" w:sz="4" w:space="0" w:color="auto"/>
              <w:bottom w:val="single" w:sz="4" w:space="0" w:color="auto"/>
            </w:tcBorders>
          </w:tcPr>
          <w:p w:rsidR="00EF5965" w:rsidRPr="001D4B4A" w:rsidRDefault="00EF5965" w:rsidP="00EF5965">
            <w:pPr>
              <w:pStyle w:val="2d"/>
              <w:shd w:val="clear" w:color="auto" w:fill="auto"/>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Лексика:</w:t>
            </w:r>
          </w:p>
          <w:p w:rsidR="00EF5965" w:rsidRPr="001D4B4A" w:rsidRDefault="00EF5965" w:rsidP="006D41FB">
            <w:pPr>
              <w:pStyle w:val="2d"/>
              <w:numPr>
                <w:ilvl w:val="0"/>
                <w:numId w:val="15"/>
              </w:numPr>
              <w:shd w:val="clear" w:color="auto" w:fill="auto"/>
              <w:tabs>
                <w:tab w:val="left" w:pos="326"/>
              </w:tabs>
              <w:spacing w:before="0" w:line="240" w:lineRule="auto"/>
              <w:jc w:val="left"/>
              <w:rPr>
                <w:rFonts w:ascii="Times New Roman" w:hAnsi="Times New Roman" w:cs="Times New Roman"/>
                <w:sz w:val="22"/>
                <w:lang w:val="en-US"/>
              </w:rPr>
            </w:pPr>
            <w:r w:rsidRPr="001D4B4A">
              <w:rPr>
                <w:rStyle w:val="2Exact"/>
                <w:rFonts w:ascii="Times New Roman" w:eastAsiaTheme="minorHAnsi" w:hAnsi="Times New Roman" w:cs="Times New Roman"/>
                <w:sz w:val="22"/>
                <w:szCs w:val="22"/>
              </w:rPr>
              <w:t>части</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rPr>
              <w:t>тела</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lang w:val="en-US" w:bidi="en-US"/>
              </w:rPr>
              <w:t>(neck, back, arm, shoulder, etc);</w:t>
            </w:r>
          </w:p>
          <w:p w:rsidR="00EF5965" w:rsidRPr="001D4B4A" w:rsidRDefault="00EF5965" w:rsidP="006D41FB">
            <w:pPr>
              <w:pStyle w:val="2d"/>
              <w:numPr>
                <w:ilvl w:val="0"/>
                <w:numId w:val="15"/>
              </w:numPr>
              <w:shd w:val="clear" w:color="auto" w:fill="auto"/>
              <w:tabs>
                <w:tab w:val="left" w:pos="331"/>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lastRenderedPageBreak/>
              <w:t xml:space="preserve">правильное питание </w:t>
            </w:r>
            <w:r w:rsidRPr="001D4B4A">
              <w:rPr>
                <w:rStyle w:val="2Exact"/>
                <w:rFonts w:ascii="Times New Roman" w:eastAsiaTheme="minorHAnsi" w:hAnsi="Times New Roman" w:cs="Times New Roman"/>
                <w:sz w:val="22"/>
                <w:szCs w:val="22"/>
                <w:lang w:bidi="en-US"/>
              </w:rPr>
              <w:t>(</w:t>
            </w:r>
            <w:r w:rsidRPr="001D4B4A">
              <w:rPr>
                <w:rStyle w:val="2Exact"/>
                <w:rFonts w:ascii="Times New Roman" w:eastAsiaTheme="minorHAnsi" w:hAnsi="Times New Roman" w:cs="Times New Roman"/>
                <w:sz w:val="22"/>
                <w:szCs w:val="22"/>
                <w:lang w:val="en-US" w:bidi="en-US"/>
              </w:rPr>
              <w:t>diet</w:t>
            </w:r>
            <w:r w:rsidRPr="001D4B4A">
              <w:rPr>
                <w:rStyle w:val="2Exact"/>
                <w:rFonts w:ascii="Times New Roman" w:eastAsiaTheme="minorHAnsi" w:hAnsi="Times New Roman" w:cs="Times New Roman"/>
                <w:sz w:val="22"/>
                <w:szCs w:val="22"/>
                <w:lang w:bidi="en-US"/>
              </w:rPr>
              <w:t xml:space="preserve">, </w:t>
            </w:r>
            <w:r w:rsidRPr="001D4B4A">
              <w:rPr>
                <w:rStyle w:val="2Exact"/>
                <w:rFonts w:ascii="Times New Roman" w:eastAsiaTheme="minorHAnsi" w:hAnsi="Times New Roman" w:cs="Times New Roman"/>
                <w:sz w:val="22"/>
                <w:szCs w:val="22"/>
                <w:lang w:val="en-US" w:bidi="en-US"/>
              </w:rPr>
              <w:t>protein</w:t>
            </w:r>
            <w:r w:rsidRPr="001D4B4A">
              <w:rPr>
                <w:rStyle w:val="2Exact"/>
                <w:rFonts w:ascii="Times New Roman" w:eastAsiaTheme="minorHAnsi" w:hAnsi="Times New Roman" w:cs="Times New Roman"/>
                <w:sz w:val="22"/>
                <w:szCs w:val="22"/>
                <w:lang w:bidi="en-US"/>
              </w:rPr>
              <w:t xml:space="preserve">, </w:t>
            </w:r>
            <w:r w:rsidRPr="001D4B4A">
              <w:rPr>
                <w:rStyle w:val="2Exact"/>
                <w:rFonts w:ascii="Times New Roman" w:eastAsiaTheme="minorHAnsi" w:hAnsi="Times New Roman" w:cs="Times New Roman"/>
                <w:sz w:val="22"/>
                <w:szCs w:val="22"/>
                <w:lang w:val="en-US" w:bidi="en-US"/>
              </w:rPr>
              <w:t>etc</w:t>
            </w:r>
            <w:r w:rsidRPr="001D4B4A">
              <w:rPr>
                <w:rStyle w:val="2Exact"/>
                <w:rFonts w:ascii="Times New Roman" w:eastAsiaTheme="minorHAnsi" w:hAnsi="Times New Roman" w:cs="Times New Roman"/>
                <w:sz w:val="22"/>
                <w:szCs w:val="22"/>
                <w:lang w:bidi="en-US"/>
              </w:rPr>
              <w:t>.);</w:t>
            </w:r>
          </w:p>
          <w:p w:rsidR="00EF5965" w:rsidRPr="001D4B4A" w:rsidRDefault="00EF5965" w:rsidP="006D41FB">
            <w:pPr>
              <w:pStyle w:val="2d"/>
              <w:numPr>
                <w:ilvl w:val="0"/>
                <w:numId w:val="15"/>
              </w:numPr>
              <w:shd w:val="clear" w:color="auto" w:fill="auto"/>
              <w:tabs>
                <w:tab w:val="left" w:pos="331"/>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 xml:space="preserve">названия видов спорта </w:t>
            </w:r>
            <w:r w:rsidRPr="001D4B4A">
              <w:rPr>
                <w:rStyle w:val="2Exact"/>
                <w:rFonts w:ascii="Times New Roman" w:eastAsiaTheme="minorHAnsi" w:hAnsi="Times New Roman" w:cs="Times New Roman"/>
                <w:sz w:val="22"/>
                <w:szCs w:val="22"/>
                <w:lang w:bidi="en-US"/>
              </w:rPr>
              <w:t>(</w:t>
            </w:r>
            <w:r w:rsidRPr="001D4B4A">
              <w:rPr>
                <w:rStyle w:val="2Exact"/>
                <w:rFonts w:ascii="Times New Roman" w:eastAsiaTheme="minorHAnsi" w:hAnsi="Times New Roman" w:cs="Times New Roman"/>
                <w:sz w:val="22"/>
                <w:szCs w:val="22"/>
                <w:lang w:val="en-US" w:bidi="en-US"/>
              </w:rPr>
              <w:t>football</w:t>
            </w:r>
            <w:r w:rsidRPr="001D4B4A">
              <w:rPr>
                <w:rStyle w:val="2Exact"/>
                <w:rFonts w:ascii="Times New Roman" w:eastAsiaTheme="minorHAnsi" w:hAnsi="Times New Roman" w:cs="Times New Roman"/>
                <w:sz w:val="22"/>
                <w:szCs w:val="22"/>
                <w:lang w:bidi="en-US"/>
              </w:rPr>
              <w:t xml:space="preserve">, </w:t>
            </w:r>
            <w:r w:rsidRPr="001D4B4A">
              <w:rPr>
                <w:rStyle w:val="2Exact"/>
                <w:rFonts w:ascii="Times New Roman" w:eastAsiaTheme="minorHAnsi" w:hAnsi="Times New Roman" w:cs="Times New Roman"/>
                <w:sz w:val="22"/>
                <w:szCs w:val="22"/>
                <w:lang w:val="en-US" w:bidi="en-US"/>
              </w:rPr>
              <w:t>yoga</w:t>
            </w:r>
            <w:r w:rsidRPr="001D4B4A">
              <w:rPr>
                <w:rStyle w:val="2Exact"/>
                <w:rFonts w:ascii="Times New Roman" w:eastAsiaTheme="minorHAnsi" w:hAnsi="Times New Roman" w:cs="Times New Roman"/>
                <w:sz w:val="22"/>
                <w:szCs w:val="22"/>
                <w:lang w:bidi="en-US"/>
              </w:rPr>
              <w:t xml:space="preserve">, </w:t>
            </w:r>
            <w:r w:rsidRPr="001D4B4A">
              <w:rPr>
                <w:rStyle w:val="2Exact"/>
                <w:rFonts w:ascii="Times New Roman" w:eastAsiaTheme="minorHAnsi" w:hAnsi="Times New Roman" w:cs="Times New Roman"/>
                <w:sz w:val="22"/>
                <w:szCs w:val="22"/>
                <w:lang w:val="en-US" w:bidi="en-US"/>
              </w:rPr>
              <w:t>rowing</w:t>
            </w:r>
            <w:r w:rsidRPr="001D4B4A">
              <w:rPr>
                <w:rStyle w:val="2Exact"/>
                <w:rFonts w:ascii="Times New Roman" w:eastAsiaTheme="minorHAnsi" w:hAnsi="Times New Roman" w:cs="Times New Roman"/>
                <w:sz w:val="22"/>
                <w:szCs w:val="22"/>
                <w:lang w:bidi="en-US"/>
              </w:rPr>
              <w:t xml:space="preserve">, </w:t>
            </w:r>
            <w:r w:rsidRPr="001D4B4A">
              <w:rPr>
                <w:rStyle w:val="2Exact"/>
                <w:rFonts w:ascii="Times New Roman" w:eastAsiaTheme="minorHAnsi" w:hAnsi="Times New Roman" w:cs="Times New Roman"/>
                <w:sz w:val="22"/>
                <w:szCs w:val="22"/>
                <w:lang w:val="en-US" w:bidi="en-US"/>
              </w:rPr>
              <w:t>etc</w:t>
            </w:r>
            <w:r w:rsidRPr="001D4B4A">
              <w:rPr>
                <w:rStyle w:val="2Exact"/>
                <w:rFonts w:ascii="Times New Roman" w:eastAsiaTheme="minorHAnsi" w:hAnsi="Times New Roman" w:cs="Times New Roman"/>
                <w:sz w:val="22"/>
                <w:szCs w:val="22"/>
                <w:lang w:bidi="en-US"/>
              </w:rPr>
              <w:t>.);</w:t>
            </w:r>
          </w:p>
          <w:p w:rsidR="00EF5965" w:rsidRPr="001D4B4A" w:rsidRDefault="00EF5965" w:rsidP="006D41FB">
            <w:pPr>
              <w:pStyle w:val="2d"/>
              <w:numPr>
                <w:ilvl w:val="0"/>
                <w:numId w:val="15"/>
              </w:numPr>
              <w:shd w:val="clear" w:color="auto" w:fill="auto"/>
              <w:tabs>
                <w:tab w:val="left" w:pos="326"/>
              </w:tabs>
              <w:spacing w:before="0" w:line="240" w:lineRule="auto"/>
              <w:jc w:val="left"/>
              <w:rPr>
                <w:rFonts w:ascii="Times New Roman" w:hAnsi="Times New Roman" w:cs="Times New Roman"/>
                <w:sz w:val="22"/>
                <w:lang w:val="en-US"/>
              </w:rPr>
            </w:pPr>
            <w:r w:rsidRPr="001D4B4A">
              <w:rPr>
                <w:rStyle w:val="2Exact"/>
                <w:rFonts w:ascii="Times New Roman" w:eastAsiaTheme="minorHAnsi" w:hAnsi="Times New Roman" w:cs="Times New Roman"/>
                <w:sz w:val="22"/>
                <w:szCs w:val="22"/>
              </w:rPr>
              <w:t>симптомы</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rPr>
              <w:t>и</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rPr>
              <w:t>болезни</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lang w:val="en-US" w:bidi="en-US"/>
              </w:rPr>
              <w:t>(running nose, catch a cold, etc.);</w:t>
            </w:r>
          </w:p>
          <w:p w:rsidR="00EF5965" w:rsidRPr="001D4B4A" w:rsidRDefault="00EF5965" w:rsidP="006D41FB">
            <w:pPr>
              <w:pStyle w:val="2d"/>
              <w:numPr>
                <w:ilvl w:val="0"/>
                <w:numId w:val="15"/>
              </w:numPr>
              <w:shd w:val="clear" w:color="auto" w:fill="auto"/>
              <w:tabs>
                <w:tab w:val="left" w:pos="322"/>
              </w:tabs>
              <w:spacing w:before="0" w:line="240" w:lineRule="auto"/>
              <w:jc w:val="left"/>
              <w:rPr>
                <w:rFonts w:ascii="Times New Roman" w:hAnsi="Times New Roman" w:cs="Times New Roman"/>
                <w:sz w:val="22"/>
                <w:lang w:val="en-US"/>
              </w:rPr>
            </w:pPr>
            <w:r w:rsidRPr="001D4B4A">
              <w:rPr>
                <w:rStyle w:val="2Exact"/>
                <w:rFonts w:ascii="Times New Roman" w:eastAsiaTheme="minorHAnsi" w:hAnsi="Times New Roman" w:cs="Times New Roman"/>
                <w:sz w:val="22"/>
                <w:szCs w:val="22"/>
              </w:rPr>
              <w:t>еда</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lang w:val="en-US" w:bidi="en-US"/>
              </w:rPr>
              <w:t>(egg, pizza, meat, etc);</w:t>
            </w:r>
          </w:p>
          <w:p w:rsidR="00EF5965" w:rsidRPr="001D4B4A" w:rsidRDefault="00EF5965" w:rsidP="006D41FB">
            <w:pPr>
              <w:pStyle w:val="2d"/>
              <w:numPr>
                <w:ilvl w:val="0"/>
                <w:numId w:val="15"/>
              </w:numPr>
              <w:shd w:val="clear" w:color="auto" w:fill="auto"/>
              <w:tabs>
                <w:tab w:val="left" w:pos="326"/>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 xml:space="preserve">способы приготовления пищи  </w:t>
            </w:r>
            <w:r w:rsidRPr="001D4B4A">
              <w:rPr>
                <w:rStyle w:val="2Exact"/>
                <w:rFonts w:ascii="Times New Roman" w:eastAsiaTheme="minorHAnsi" w:hAnsi="Times New Roman" w:cs="Times New Roman"/>
                <w:sz w:val="22"/>
                <w:szCs w:val="22"/>
                <w:lang w:bidi="en-US"/>
              </w:rPr>
              <w:t>(</w:t>
            </w:r>
            <w:r w:rsidRPr="001D4B4A">
              <w:rPr>
                <w:rStyle w:val="2Exact"/>
                <w:rFonts w:ascii="Times New Roman" w:eastAsiaTheme="minorHAnsi" w:hAnsi="Times New Roman" w:cs="Times New Roman"/>
                <w:sz w:val="22"/>
                <w:szCs w:val="22"/>
                <w:lang w:val="en-US" w:bidi="en-US"/>
              </w:rPr>
              <w:t>boil</w:t>
            </w:r>
            <w:r w:rsidRPr="001D4B4A">
              <w:rPr>
                <w:rStyle w:val="2Exact"/>
                <w:rFonts w:ascii="Times New Roman" w:eastAsiaTheme="minorHAnsi" w:hAnsi="Times New Roman" w:cs="Times New Roman"/>
                <w:sz w:val="22"/>
                <w:szCs w:val="22"/>
                <w:lang w:bidi="en-US"/>
              </w:rPr>
              <w:t xml:space="preserve">, </w:t>
            </w:r>
            <w:r w:rsidRPr="001D4B4A">
              <w:rPr>
                <w:rStyle w:val="2Exact"/>
                <w:rFonts w:ascii="Times New Roman" w:eastAsiaTheme="minorHAnsi" w:hAnsi="Times New Roman" w:cs="Times New Roman"/>
                <w:sz w:val="22"/>
                <w:szCs w:val="22"/>
                <w:lang w:val="en-US" w:bidi="en-US"/>
              </w:rPr>
              <w:t>mix</w:t>
            </w:r>
            <w:r w:rsidRPr="001D4B4A">
              <w:rPr>
                <w:rStyle w:val="2Exact"/>
                <w:rFonts w:ascii="Times New Roman" w:eastAsiaTheme="minorHAnsi" w:hAnsi="Times New Roman" w:cs="Times New Roman"/>
                <w:sz w:val="22"/>
                <w:szCs w:val="22"/>
                <w:lang w:bidi="en-US"/>
              </w:rPr>
              <w:t xml:space="preserve">, </w:t>
            </w:r>
            <w:r w:rsidRPr="001D4B4A">
              <w:rPr>
                <w:rStyle w:val="2Exact"/>
                <w:rFonts w:ascii="Times New Roman" w:eastAsiaTheme="minorHAnsi" w:hAnsi="Times New Roman" w:cs="Times New Roman"/>
                <w:sz w:val="22"/>
                <w:szCs w:val="22"/>
                <w:lang w:val="en-US" w:bidi="en-US"/>
              </w:rPr>
              <w:t>cut</w:t>
            </w:r>
            <w:r w:rsidRPr="001D4B4A">
              <w:rPr>
                <w:rStyle w:val="2Exact"/>
                <w:rFonts w:ascii="Times New Roman" w:eastAsiaTheme="minorHAnsi" w:hAnsi="Times New Roman" w:cs="Times New Roman"/>
                <w:sz w:val="22"/>
                <w:szCs w:val="22"/>
                <w:lang w:bidi="en-US"/>
              </w:rPr>
              <w:t xml:space="preserve">, </w:t>
            </w:r>
            <w:r w:rsidRPr="001D4B4A">
              <w:rPr>
                <w:rStyle w:val="2Exact"/>
                <w:rFonts w:ascii="Times New Roman" w:eastAsiaTheme="minorHAnsi" w:hAnsi="Times New Roman" w:cs="Times New Roman"/>
                <w:sz w:val="22"/>
                <w:szCs w:val="22"/>
                <w:lang w:val="en-US" w:bidi="en-US"/>
              </w:rPr>
              <w:t>roast</w:t>
            </w:r>
            <w:r w:rsidRPr="001D4B4A">
              <w:rPr>
                <w:rStyle w:val="2Exact"/>
                <w:rFonts w:ascii="Times New Roman" w:eastAsiaTheme="minorHAnsi" w:hAnsi="Times New Roman" w:cs="Times New Roman"/>
                <w:sz w:val="22"/>
                <w:szCs w:val="22"/>
                <w:lang w:bidi="en-US"/>
              </w:rPr>
              <w:t xml:space="preserve">, </w:t>
            </w:r>
            <w:r w:rsidRPr="001D4B4A">
              <w:rPr>
                <w:rStyle w:val="2Exact"/>
                <w:rFonts w:ascii="Times New Roman" w:eastAsiaTheme="minorHAnsi" w:hAnsi="Times New Roman" w:cs="Times New Roman"/>
                <w:sz w:val="22"/>
                <w:szCs w:val="22"/>
                <w:lang w:val="en-US" w:bidi="en-US"/>
              </w:rPr>
              <w:t>etc</w:t>
            </w:r>
            <w:r w:rsidRPr="001D4B4A">
              <w:rPr>
                <w:rStyle w:val="2Exact"/>
                <w:rFonts w:ascii="Times New Roman" w:eastAsiaTheme="minorHAnsi" w:hAnsi="Times New Roman" w:cs="Times New Roman"/>
                <w:sz w:val="22"/>
                <w:szCs w:val="22"/>
                <w:lang w:bidi="en-US"/>
              </w:rPr>
              <w:t>);</w:t>
            </w:r>
          </w:p>
          <w:p w:rsidR="00EF5965" w:rsidRPr="001D4B4A" w:rsidRDefault="00EF5965" w:rsidP="006D41FB">
            <w:pPr>
              <w:pStyle w:val="2d"/>
              <w:numPr>
                <w:ilvl w:val="0"/>
                <w:numId w:val="15"/>
              </w:numPr>
              <w:shd w:val="clear" w:color="auto" w:fill="auto"/>
              <w:tabs>
                <w:tab w:val="left" w:pos="317"/>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 xml:space="preserve">дроби и меры весов (1/12: </w:t>
            </w:r>
            <w:r w:rsidRPr="001D4B4A">
              <w:rPr>
                <w:rStyle w:val="2Exact"/>
                <w:rFonts w:ascii="Times New Roman" w:eastAsiaTheme="minorHAnsi" w:hAnsi="Times New Roman" w:cs="Times New Roman"/>
                <w:sz w:val="22"/>
                <w:szCs w:val="22"/>
                <w:lang w:val="en-US" w:bidi="en-US"/>
              </w:rPr>
              <w:t>one</w:t>
            </w:r>
            <w:r w:rsidRPr="001D4B4A">
              <w:rPr>
                <w:rStyle w:val="2Exact"/>
                <w:rFonts w:ascii="Times New Roman" w:eastAsiaTheme="minorHAnsi" w:hAnsi="Times New Roman" w:cs="Times New Roman"/>
                <w:sz w:val="22"/>
                <w:szCs w:val="22"/>
                <w:lang w:bidi="en-US"/>
              </w:rPr>
              <w:t>-</w:t>
            </w:r>
            <w:r w:rsidRPr="001D4B4A">
              <w:rPr>
                <w:rStyle w:val="2Exact"/>
                <w:rFonts w:ascii="Times New Roman" w:eastAsiaTheme="minorHAnsi" w:hAnsi="Times New Roman" w:cs="Times New Roman"/>
                <w:sz w:val="22"/>
                <w:szCs w:val="22"/>
                <w:lang w:val="en-US" w:bidi="en-US"/>
              </w:rPr>
              <w:t>twelfth</w:t>
            </w:r>
            <w:r w:rsidRPr="001D4B4A">
              <w:rPr>
                <w:rStyle w:val="2Exact"/>
                <w:rFonts w:ascii="Times New Roman" w:eastAsiaTheme="minorHAnsi" w:hAnsi="Times New Roman" w:cs="Times New Roman"/>
                <w:sz w:val="22"/>
                <w:szCs w:val="22"/>
                <w:lang w:bidi="en-US"/>
              </w:rPr>
              <w:t>)</w:t>
            </w:r>
          </w:p>
          <w:p w:rsidR="00EF5965" w:rsidRPr="001D4B4A" w:rsidRDefault="00EF5965" w:rsidP="00EF5965">
            <w:pPr>
              <w:pStyle w:val="2d"/>
              <w:shd w:val="clear" w:color="auto" w:fill="auto"/>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Грамматика:</w:t>
            </w:r>
          </w:p>
          <w:p w:rsidR="00EF5965" w:rsidRPr="001D4B4A" w:rsidRDefault="00EF5965" w:rsidP="006D41FB">
            <w:pPr>
              <w:pStyle w:val="2d"/>
              <w:numPr>
                <w:ilvl w:val="0"/>
                <w:numId w:val="15"/>
              </w:numPr>
              <w:shd w:val="clear" w:color="auto" w:fill="auto"/>
              <w:tabs>
                <w:tab w:val="left" w:pos="326"/>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образование множественного числа с помощью внешней и внутренней флексии;</w:t>
            </w:r>
          </w:p>
          <w:p w:rsidR="00EF5965" w:rsidRPr="001D4B4A" w:rsidRDefault="00EF5965" w:rsidP="006D41FB">
            <w:pPr>
              <w:pStyle w:val="2d"/>
              <w:numPr>
                <w:ilvl w:val="0"/>
                <w:numId w:val="15"/>
              </w:numPr>
              <w:shd w:val="clear" w:color="auto" w:fill="auto"/>
              <w:tabs>
                <w:tab w:val="left" w:pos="336"/>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множественное число существительных, заимствованных из греческого и латинского языков;</w:t>
            </w:r>
          </w:p>
          <w:p w:rsidR="00EF5965" w:rsidRPr="001D4B4A" w:rsidRDefault="00EF5965" w:rsidP="006D41FB">
            <w:pPr>
              <w:pStyle w:val="2d"/>
              <w:numPr>
                <w:ilvl w:val="0"/>
                <w:numId w:val="15"/>
              </w:numPr>
              <w:shd w:val="clear" w:color="auto" w:fill="auto"/>
              <w:tabs>
                <w:tab w:val="left" w:pos="326"/>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существительные, имеющие одну форму для единственного и множественного числа;</w:t>
            </w:r>
          </w:p>
          <w:p w:rsidR="00EF5965" w:rsidRPr="001D4B4A" w:rsidRDefault="00EF5965" w:rsidP="006D41FB">
            <w:pPr>
              <w:pStyle w:val="2d"/>
              <w:numPr>
                <w:ilvl w:val="0"/>
                <w:numId w:val="15"/>
              </w:numPr>
              <w:shd w:val="clear" w:color="auto" w:fill="auto"/>
              <w:tabs>
                <w:tab w:val="left" w:pos="326"/>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чтение и правописание окончаний.</w:t>
            </w:r>
          </w:p>
          <w:p w:rsidR="00EF5965" w:rsidRPr="001D4B4A" w:rsidRDefault="00EF5965" w:rsidP="006D41FB">
            <w:pPr>
              <w:pStyle w:val="2d"/>
              <w:numPr>
                <w:ilvl w:val="0"/>
                <w:numId w:val="15"/>
              </w:numPr>
              <w:shd w:val="clear" w:color="auto" w:fill="auto"/>
              <w:tabs>
                <w:tab w:val="left" w:pos="331"/>
              </w:tabs>
              <w:spacing w:before="0" w:line="240" w:lineRule="auto"/>
              <w:jc w:val="left"/>
              <w:rPr>
                <w:rStyle w:val="2Exact"/>
                <w:rFonts w:ascii="Times New Roman" w:eastAsiaTheme="minorHAnsi" w:hAnsi="Times New Roman" w:cs="Times New Roman"/>
                <w:sz w:val="22"/>
                <w:szCs w:val="22"/>
              </w:rPr>
            </w:pPr>
            <w:r w:rsidRPr="001D4B4A">
              <w:rPr>
                <w:rStyle w:val="2Exact"/>
                <w:rFonts w:ascii="Times New Roman" w:eastAsiaTheme="minorHAnsi" w:hAnsi="Times New Roman" w:cs="Times New Roman"/>
                <w:sz w:val="22"/>
                <w:szCs w:val="22"/>
              </w:rPr>
              <w:t>простое прошедшее время (образование и функции в действительном залоге;</w:t>
            </w:r>
          </w:p>
          <w:p w:rsidR="00EF5965" w:rsidRPr="001D4B4A" w:rsidRDefault="00EF5965" w:rsidP="006D41FB">
            <w:pPr>
              <w:pStyle w:val="2d"/>
              <w:numPr>
                <w:ilvl w:val="0"/>
                <w:numId w:val="15"/>
              </w:numPr>
              <w:shd w:val="clear" w:color="auto" w:fill="auto"/>
              <w:tabs>
                <w:tab w:val="left" w:pos="331"/>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чтение и правописание окончаний в настоящем и прошедшем времени;</w:t>
            </w:r>
          </w:p>
          <w:p w:rsidR="00EF5965" w:rsidRPr="001D4B4A" w:rsidRDefault="00EF5965" w:rsidP="006D41FB">
            <w:pPr>
              <w:pStyle w:val="2d"/>
              <w:numPr>
                <w:ilvl w:val="0"/>
                <w:numId w:val="15"/>
              </w:numPr>
              <w:shd w:val="clear" w:color="auto" w:fill="auto"/>
              <w:tabs>
                <w:tab w:val="left" w:pos="331"/>
              </w:tabs>
              <w:spacing w:before="0" w:line="240" w:lineRule="auto"/>
              <w:jc w:val="left"/>
              <w:rPr>
                <w:rStyle w:val="2Exact"/>
                <w:rFonts w:ascii="Times New Roman" w:eastAsiaTheme="minorHAnsi" w:hAnsi="Times New Roman" w:cs="Times New Roman"/>
                <w:sz w:val="22"/>
                <w:szCs w:val="22"/>
              </w:rPr>
            </w:pPr>
            <w:r w:rsidRPr="001D4B4A">
              <w:rPr>
                <w:rStyle w:val="2Exact"/>
                <w:rFonts w:ascii="Times New Roman" w:eastAsiaTheme="minorHAnsi" w:hAnsi="Times New Roman" w:cs="Times New Roman"/>
                <w:sz w:val="22"/>
                <w:szCs w:val="22"/>
              </w:rPr>
              <w:t>правильные и неправильные глаголы;</w:t>
            </w:r>
          </w:p>
          <w:p w:rsidR="00EF5965" w:rsidRPr="001D4B4A" w:rsidRDefault="00EF5965" w:rsidP="006D41FB">
            <w:pPr>
              <w:pStyle w:val="2d"/>
              <w:numPr>
                <w:ilvl w:val="0"/>
                <w:numId w:val="15"/>
              </w:numPr>
              <w:shd w:val="clear" w:color="auto" w:fill="auto"/>
              <w:tabs>
                <w:tab w:val="left" w:pos="331"/>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lang w:val="en-US" w:bidi="en-US"/>
              </w:rPr>
              <w:t xml:space="preserve">used to </w:t>
            </w:r>
            <w:r w:rsidRPr="001D4B4A">
              <w:rPr>
                <w:rStyle w:val="2Exact"/>
                <w:rFonts w:ascii="Times New Roman" w:eastAsiaTheme="minorHAnsi" w:hAnsi="Times New Roman" w:cs="Times New Roman"/>
                <w:sz w:val="22"/>
                <w:szCs w:val="22"/>
              </w:rPr>
              <w:t xml:space="preserve">+ </w:t>
            </w:r>
            <w:r w:rsidRPr="001D4B4A">
              <w:rPr>
                <w:rStyle w:val="2Exact"/>
                <w:rFonts w:ascii="Times New Roman" w:eastAsiaTheme="minorHAnsi" w:hAnsi="Times New Roman" w:cs="Times New Roman"/>
                <w:sz w:val="22"/>
                <w:szCs w:val="22"/>
                <w:lang w:val="en-US" w:bidi="en-US"/>
              </w:rPr>
              <w:t>Infinitive structure</w:t>
            </w:r>
          </w:p>
        </w:tc>
        <w:tc>
          <w:tcPr>
            <w:tcW w:w="2694" w:type="dxa"/>
          </w:tcPr>
          <w:p w:rsidR="00EF5965" w:rsidRPr="001D4B4A" w:rsidRDefault="00EF5965" w:rsidP="00EF5965">
            <w:pPr>
              <w:jc w:val="center"/>
              <w:rPr>
                <w:rFonts w:ascii="Times New Roman" w:eastAsia="Times New Roman" w:hAnsi="Times New Roman" w:cs="Times New Roman"/>
                <w:b/>
                <w:lang w:eastAsia="ru-RU"/>
              </w:rPr>
            </w:pPr>
          </w:p>
        </w:tc>
        <w:tc>
          <w:tcPr>
            <w:tcW w:w="2409" w:type="dxa"/>
            <w:vMerge/>
          </w:tcPr>
          <w:p w:rsidR="00EF5965" w:rsidRPr="001D4B4A" w:rsidRDefault="00EF5965" w:rsidP="00EF5965">
            <w:pPr>
              <w:rPr>
                <w:rFonts w:ascii="Times New Roman" w:eastAsia="Times New Roman" w:hAnsi="Times New Roman" w:cs="Times New Roman"/>
                <w:lang w:eastAsia="ru-RU"/>
              </w:rPr>
            </w:pPr>
          </w:p>
        </w:tc>
      </w:tr>
      <w:tr w:rsidR="00EF5965" w:rsidRPr="001D4B4A" w:rsidTr="00EF5965">
        <w:trPr>
          <w:trHeight w:val="324"/>
        </w:trPr>
        <w:tc>
          <w:tcPr>
            <w:tcW w:w="2972" w:type="dxa"/>
            <w:vMerge/>
          </w:tcPr>
          <w:p w:rsidR="00EF5965" w:rsidRPr="001D4B4A" w:rsidRDefault="00EF5965" w:rsidP="00EF5965">
            <w:pPr>
              <w:pStyle w:val="2d"/>
              <w:shd w:val="clear" w:color="auto" w:fill="auto"/>
              <w:spacing w:before="0" w:line="240" w:lineRule="auto"/>
              <w:jc w:val="left"/>
              <w:rPr>
                <w:rStyle w:val="2Exact"/>
                <w:rFonts w:ascii="Times New Roman" w:eastAsiaTheme="minorHAnsi" w:hAnsi="Times New Roman" w:cs="Times New Roman"/>
                <w:b/>
                <w:sz w:val="22"/>
                <w:szCs w:val="22"/>
              </w:rPr>
            </w:pPr>
          </w:p>
        </w:tc>
        <w:tc>
          <w:tcPr>
            <w:tcW w:w="6662" w:type="dxa"/>
            <w:tcBorders>
              <w:top w:val="single" w:sz="4" w:space="0" w:color="auto"/>
              <w:left w:val="single" w:sz="4" w:space="0" w:color="auto"/>
              <w:bottom w:val="single" w:sz="4" w:space="0" w:color="auto"/>
            </w:tcBorders>
          </w:tcPr>
          <w:p w:rsidR="00EF5965" w:rsidRPr="001D4B4A" w:rsidRDefault="00EF5965" w:rsidP="00EF5965">
            <w:pPr>
              <w:rPr>
                <w:rFonts w:ascii="Times New Roman" w:hAnsi="Times New Roman" w:cs="Times New Roman"/>
              </w:rPr>
            </w:pPr>
            <w:r w:rsidRPr="001D4B4A">
              <w:rPr>
                <w:rFonts w:ascii="Times New Roman" w:eastAsia="Times New Roman" w:hAnsi="Times New Roman" w:cs="Times New Roman"/>
                <w:b/>
                <w:bCs/>
                <w:lang w:eastAsia="ru-RU"/>
              </w:rPr>
              <w:t>В том числе практических и лабораторных занятий</w:t>
            </w:r>
          </w:p>
        </w:tc>
        <w:tc>
          <w:tcPr>
            <w:tcW w:w="2694" w:type="dxa"/>
          </w:tcPr>
          <w:p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4</w:t>
            </w:r>
          </w:p>
        </w:tc>
        <w:tc>
          <w:tcPr>
            <w:tcW w:w="2409" w:type="dxa"/>
            <w:vMerge/>
          </w:tcPr>
          <w:p w:rsidR="00EF5965" w:rsidRPr="001D4B4A" w:rsidRDefault="00EF5965" w:rsidP="00EF5965">
            <w:pPr>
              <w:rPr>
                <w:rFonts w:ascii="Times New Roman" w:eastAsia="Times New Roman" w:hAnsi="Times New Roman" w:cs="Times New Roman"/>
                <w:lang w:eastAsia="ru-RU"/>
              </w:rPr>
            </w:pPr>
          </w:p>
        </w:tc>
      </w:tr>
      <w:tr w:rsidR="00EF5965" w:rsidRPr="001D4B4A" w:rsidTr="00EF5965">
        <w:trPr>
          <w:trHeight w:val="324"/>
        </w:trPr>
        <w:tc>
          <w:tcPr>
            <w:tcW w:w="2972" w:type="dxa"/>
            <w:vMerge/>
          </w:tcPr>
          <w:p w:rsidR="00EF5965" w:rsidRPr="001D4B4A" w:rsidRDefault="00EF5965" w:rsidP="00EF5965">
            <w:pPr>
              <w:pStyle w:val="2d"/>
              <w:shd w:val="clear" w:color="auto" w:fill="auto"/>
              <w:spacing w:before="0" w:line="240" w:lineRule="auto"/>
              <w:jc w:val="left"/>
              <w:rPr>
                <w:rStyle w:val="2Exact"/>
                <w:rFonts w:ascii="Times New Roman" w:eastAsiaTheme="minorHAnsi" w:hAnsi="Times New Roman" w:cs="Times New Roman"/>
                <w:b/>
                <w:sz w:val="22"/>
                <w:szCs w:val="22"/>
              </w:rPr>
            </w:pPr>
          </w:p>
        </w:tc>
        <w:tc>
          <w:tcPr>
            <w:tcW w:w="6662" w:type="dxa"/>
            <w:tcBorders>
              <w:top w:val="single" w:sz="4" w:space="0" w:color="auto"/>
              <w:left w:val="single" w:sz="4" w:space="0" w:color="auto"/>
              <w:bottom w:val="single" w:sz="4" w:space="0" w:color="auto"/>
            </w:tcBorders>
          </w:tcPr>
          <w:p w:rsidR="00EF5965" w:rsidRPr="001D4B4A" w:rsidRDefault="00EF5965" w:rsidP="00EF5965">
            <w:pPr>
              <w:pStyle w:val="2d"/>
              <w:spacing w:before="0" w:line="240" w:lineRule="auto"/>
              <w:jc w:val="left"/>
              <w:rPr>
                <w:rStyle w:val="2Exact"/>
                <w:rFonts w:ascii="Times New Roman" w:eastAsiaTheme="minorHAnsi" w:hAnsi="Times New Roman" w:cs="Times New Roman"/>
                <w:sz w:val="22"/>
                <w:szCs w:val="22"/>
              </w:rPr>
            </w:pPr>
            <w:r w:rsidRPr="001D4B4A">
              <w:rPr>
                <w:rStyle w:val="2Exact"/>
                <w:rFonts w:ascii="Times New Roman" w:eastAsiaTheme="minorHAnsi" w:hAnsi="Times New Roman" w:cs="Times New Roman"/>
                <w:sz w:val="22"/>
                <w:szCs w:val="22"/>
                <w:lang w:bidi="en-US"/>
              </w:rPr>
              <w:t xml:space="preserve">1 </w:t>
            </w:r>
            <w:r w:rsidRPr="001D4B4A">
              <w:rPr>
                <w:rStyle w:val="2Exact"/>
                <w:rFonts w:ascii="Times New Roman" w:eastAsiaTheme="minorHAnsi" w:hAnsi="Times New Roman" w:cs="Times New Roman"/>
                <w:sz w:val="22"/>
                <w:szCs w:val="22"/>
              </w:rPr>
              <w:t>Физическая культура и спорт. Здоровый образ жизни.</w:t>
            </w:r>
          </w:p>
        </w:tc>
        <w:tc>
          <w:tcPr>
            <w:tcW w:w="2694" w:type="dxa"/>
          </w:tcPr>
          <w:p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rsidR="00EF5965" w:rsidRPr="001D4B4A" w:rsidRDefault="00EF5965" w:rsidP="00EF5965">
            <w:pPr>
              <w:rPr>
                <w:rFonts w:ascii="Times New Roman" w:eastAsia="Times New Roman" w:hAnsi="Times New Roman" w:cs="Times New Roman"/>
                <w:lang w:eastAsia="ru-RU"/>
              </w:rPr>
            </w:pPr>
          </w:p>
        </w:tc>
      </w:tr>
      <w:tr w:rsidR="00EF5965" w:rsidRPr="001D4B4A" w:rsidTr="00EF5965">
        <w:trPr>
          <w:trHeight w:val="324"/>
        </w:trPr>
        <w:tc>
          <w:tcPr>
            <w:tcW w:w="2972" w:type="dxa"/>
            <w:vMerge/>
          </w:tcPr>
          <w:p w:rsidR="00EF5965" w:rsidRPr="001D4B4A" w:rsidRDefault="00EF5965" w:rsidP="00EF5965">
            <w:pPr>
              <w:pStyle w:val="2d"/>
              <w:shd w:val="clear" w:color="auto" w:fill="auto"/>
              <w:spacing w:before="0" w:line="240" w:lineRule="auto"/>
              <w:jc w:val="left"/>
              <w:rPr>
                <w:rStyle w:val="2Exact"/>
                <w:rFonts w:ascii="Times New Roman" w:eastAsiaTheme="minorHAnsi" w:hAnsi="Times New Roman" w:cs="Times New Roman"/>
                <w:b/>
                <w:sz w:val="22"/>
                <w:szCs w:val="22"/>
              </w:rPr>
            </w:pPr>
          </w:p>
        </w:tc>
        <w:tc>
          <w:tcPr>
            <w:tcW w:w="6662" w:type="dxa"/>
            <w:tcBorders>
              <w:top w:val="single" w:sz="4" w:space="0" w:color="auto"/>
              <w:left w:val="single" w:sz="4" w:space="0" w:color="auto"/>
              <w:bottom w:val="single" w:sz="4" w:space="0" w:color="auto"/>
            </w:tcBorders>
          </w:tcPr>
          <w:p w:rsidR="00EF5965" w:rsidRPr="001D4B4A" w:rsidRDefault="00EF5965" w:rsidP="00EF5965">
            <w:pPr>
              <w:rPr>
                <w:rFonts w:ascii="Times New Roman" w:hAnsi="Times New Roman" w:cs="Times New Roman"/>
              </w:rPr>
            </w:pPr>
            <w:r w:rsidRPr="001D4B4A">
              <w:rPr>
                <w:rStyle w:val="2Exact"/>
                <w:rFonts w:ascii="Times New Roman" w:eastAsiaTheme="minorHAnsi" w:hAnsi="Times New Roman" w:cs="Times New Roman"/>
                <w:sz w:val="22"/>
                <w:szCs w:val="22"/>
              </w:rPr>
              <w:t>2. Еда полезная и вредная.</w:t>
            </w:r>
          </w:p>
        </w:tc>
        <w:tc>
          <w:tcPr>
            <w:tcW w:w="2694" w:type="dxa"/>
          </w:tcPr>
          <w:p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rsidR="00EF5965" w:rsidRPr="001D4B4A" w:rsidRDefault="00EF5965" w:rsidP="00EF5965">
            <w:pPr>
              <w:rPr>
                <w:rFonts w:ascii="Times New Roman" w:eastAsia="Times New Roman" w:hAnsi="Times New Roman" w:cs="Times New Roman"/>
                <w:lang w:eastAsia="ru-RU"/>
              </w:rPr>
            </w:pPr>
          </w:p>
        </w:tc>
      </w:tr>
      <w:tr w:rsidR="00EF5965" w:rsidRPr="001D4B4A" w:rsidTr="00EF5965">
        <w:trPr>
          <w:trHeight w:val="102"/>
        </w:trPr>
        <w:tc>
          <w:tcPr>
            <w:tcW w:w="2972" w:type="dxa"/>
            <w:vMerge w:val="restart"/>
          </w:tcPr>
          <w:p w:rsidR="00EF5965" w:rsidRPr="00B14ADD" w:rsidRDefault="00EF5965" w:rsidP="00EF5965">
            <w:pPr>
              <w:rPr>
                <w:rFonts w:ascii="Times New Roman" w:eastAsia="Times New Roman" w:hAnsi="Times New Roman" w:cs="Times New Roman"/>
                <w:b/>
                <w:bCs/>
                <w:lang w:eastAsia="ru-RU"/>
              </w:rPr>
            </w:pPr>
            <w:r w:rsidRPr="00B14ADD">
              <w:rPr>
                <w:rStyle w:val="8Exact"/>
                <w:rFonts w:ascii="Times New Roman" w:hAnsi="Times New Roman" w:cs="Times New Roman"/>
                <w:b w:val="0"/>
              </w:rPr>
              <w:t>Тема № 1.6 Туризм. Виды отдыха.</w:t>
            </w:r>
          </w:p>
        </w:tc>
        <w:tc>
          <w:tcPr>
            <w:tcW w:w="6662" w:type="dxa"/>
            <w:tcBorders>
              <w:top w:val="single" w:sz="4" w:space="0" w:color="auto"/>
              <w:left w:val="single" w:sz="4" w:space="0" w:color="auto"/>
              <w:bottom w:val="single" w:sz="4" w:space="0" w:color="auto"/>
            </w:tcBorders>
          </w:tcPr>
          <w:p w:rsidR="00EF5965" w:rsidRPr="001D4B4A" w:rsidRDefault="00EF5965" w:rsidP="00EF5965">
            <w:pPr>
              <w:rPr>
                <w:rFonts w:ascii="Times New Roman" w:hAnsi="Times New Roman" w:cs="Times New Roman"/>
              </w:rPr>
            </w:pPr>
            <w:r w:rsidRPr="001D4B4A">
              <w:rPr>
                <w:rFonts w:ascii="Times New Roman" w:eastAsia="Times New Roman" w:hAnsi="Times New Roman" w:cs="Times New Roman"/>
                <w:b/>
                <w:bCs/>
                <w:lang w:eastAsia="ru-RU"/>
              </w:rPr>
              <w:t>Содержание</w:t>
            </w:r>
          </w:p>
        </w:tc>
        <w:tc>
          <w:tcPr>
            <w:tcW w:w="2694" w:type="dxa"/>
          </w:tcPr>
          <w:p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4</w:t>
            </w:r>
          </w:p>
        </w:tc>
        <w:tc>
          <w:tcPr>
            <w:tcW w:w="2409" w:type="dxa"/>
            <w:vMerge w:val="restart"/>
          </w:tcPr>
          <w:p w:rsidR="00EF5965" w:rsidRPr="001D4B4A" w:rsidRDefault="00EF5965" w:rsidP="009314C6">
            <w:pPr>
              <w:jc w:val="center"/>
              <w:rPr>
                <w:rFonts w:ascii="Times New Roman" w:eastAsia="Times New Roman" w:hAnsi="Times New Roman" w:cs="Times New Roman"/>
                <w:lang w:eastAsia="ru-RU"/>
              </w:rPr>
            </w:pPr>
            <w:r w:rsidRPr="001D4B4A">
              <w:rPr>
                <w:rFonts w:ascii="Times New Roman" w:hAnsi="Times New Roman" w:cs="Times New Roman"/>
              </w:rPr>
              <w:t>ОК.01, 0К.02, 0К.04</w:t>
            </w:r>
          </w:p>
        </w:tc>
      </w:tr>
      <w:tr w:rsidR="00EF5965" w:rsidRPr="001D4B4A" w:rsidTr="00EF5965">
        <w:trPr>
          <w:trHeight w:val="102"/>
        </w:trPr>
        <w:tc>
          <w:tcPr>
            <w:tcW w:w="2972" w:type="dxa"/>
            <w:vMerge/>
          </w:tcPr>
          <w:p w:rsidR="00EF5965" w:rsidRPr="001D4B4A" w:rsidRDefault="00EF5965" w:rsidP="00EF5965">
            <w:pPr>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rsidR="00EF5965" w:rsidRPr="001D4B4A" w:rsidRDefault="00EF5965" w:rsidP="00EF5965">
            <w:pPr>
              <w:pStyle w:val="2d"/>
              <w:shd w:val="clear" w:color="auto" w:fill="auto"/>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Лексика:</w:t>
            </w:r>
          </w:p>
          <w:p w:rsidR="00EF5965" w:rsidRPr="001D4B4A" w:rsidRDefault="00EF5965" w:rsidP="006D41FB">
            <w:pPr>
              <w:pStyle w:val="2d"/>
              <w:numPr>
                <w:ilvl w:val="0"/>
                <w:numId w:val="16"/>
              </w:numPr>
              <w:shd w:val="clear" w:color="auto" w:fill="auto"/>
              <w:tabs>
                <w:tab w:val="left" w:pos="331"/>
              </w:tabs>
              <w:spacing w:before="0" w:line="240" w:lineRule="auto"/>
              <w:jc w:val="left"/>
              <w:rPr>
                <w:rFonts w:ascii="Times New Roman" w:hAnsi="Times New Roman" w:cs="Times New Roman"/>
                <w:sz w:val="22"/>
                <w:lang w:val="en-US"/>
              </w:rPr>
            </w:pPr>
            <w:r w:rsidRPr="001D4B4A">
              <w:rPr>
                <w:rStyle w:val="2Exact"/>
                <w:rFonts w:ascii="Times New Roman" w:eastAsiaTheme="minorHAnsi" w:hAnsi="Times New Roman" w:cs="Times New Roman"/>
                <w:sz w:val="22"/>
                <w:szCs w:val="22"/>
              </w:rPr>
              <w:t>виды</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rPr>
              <w:t>путешествий</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lang w:val="en-US" w:bidi="en-US"/>
              </w:rPr>
              <w:t>(travelling by plane, by train, etc.):</w:t>
            </w:r>
          </w:p>
          <w:p w:rsidR="00EF5965" w:rsidRPr="001D4B4A" w:rsidRDefault="00EF5965" w:rsidP="006D41FB">
            <w:pPr>
              <w:pStyle w:val="2d"/>
              <w:numPr>
                <w:ilvl w:val="0"/>
                <w:numId w:val="16"/>
              </w:numPr>
              <w:shd w:val="clear" w:color="auto" w:fill="auto"/>
              <w:tabs>
                <w:tab w:val="left" w:pos="331"/>
              </w:tabs>
              <w:spacing w:before="0" w:line="240" w:lineRule="auto"/>
              <w:jc w:val="left"/>
              <w:rPr>
                <w:rFonts w:ascii="Times New Roman" w:hAnsi="Times New Roman" w:cs="Times New Roman"/>
                <w:sz w:val="22"/>
                <w:lang w:val="en-US"/>
              </w:rPr>
            </w:pPr>
            <w:r w:rsidRPr="001D4B4A">
              <w:rPr>
                <w:rStyle w:val="2Exact"/>
                <w:rFonts w:ascii="Times New Roman" w:eastAsiaTheme="minorHAnsi" w:hAnsi="Times New Roman" w:cs="Times New Roman"/>
                <w:sz w:val="22"/>
                <w:szCs w:val="22"/>
              </w:rPr>
              <w:t>виды</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rPr>
              <w:t>транспорта</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lang w:val="en-US" w:bidi="en-US"/>
              </w:rPr>
              <w:t>(bus, car, plane, etc.)</w:t>
            </w:r>
          </w:p>
          <w:p w:rsidR="00EF5965" w:rsidRPr="001D4B4A" w:rsidRDefault="00EF5965" w:rsidP="00EF5965">
            <w:pPr>
              <w:pStyle w:val="2d"/>
              <w:shd w:val="clear" w:color="auto" w:fill="auto"/>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Грамматика:</w:t>
            </w:r>
          </w:p>
          <w:p w:rsidR="00EF5965" w:rsidRPr="001D4B4A" w:rsidRDefault="00EF5965" w:rsidP="006D41FB">
            <w:pPr>
              <w:pStyle w:val="2d"/>
              <w:numPr>
                <w:ilvl w:val="0"/>
                <w:numId w:val="16"/>
              </w:numPr>
              <w:shd w:val="clear" w:color="auto" w:fill="auto"/>
              <w:tabs>
                <w:tab w:val="left" w:pos="331"/>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инфинитив, его формы;</w:t>
            </w:r>
          </w:p>
          <w:p w:rsidR="00EF5965" w:rsidRPr="001D4B4A" w:rsidRDefault="00EF5965" w:rsidP="006D41FB">
            <w:pPr>
              <w:pStyle w:val="2d"/>
              <w:numPr>
                <w:ilvl w:val="0"/>
                <w:numId w:val="16"/>
              </w:numPr>
              <w:shd w:val="clear" w:color="auto" w:fill="auto"/>
              <w:tabs>
                <w:tab w:val="left" w:pos="331"/>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неопределенные местоимения;</w:t>
            </w:r>
          </w:p>
          <w:p w:rsidR="00EF5965" w:rsidRPr="001D4B4A" w:rsidRDefault="00EF5965" w:rsidP="006D41FB">
            <w:pPr>
              <w:pStyle w:val="2d"/>
              <w:numPr>
                <w:ilvl w:val="0"/>
                <w:numId w:val="16"/>
              </w:numPr>
              <w:shd w:val="clear" w:color="auto" w:fill="auto"/>
              <w:tabs>
                <w:tab w:val="left" w:pos="326"/>
              </w:tabs>
              <w:spacing w:before="0" w:line="240" w:lineRule="auto"/>
              <w:jc w:val="left"/>
              <w:rPr>
                <w:rStyle w:val="2Exact"/>
                <w:rFonts w:ascii="Times New Roman" w:eastAsiaTheme="minorHAnsi" w:hAnsi="Times New Roman" w:cs="Times New Roman"/>
                <w:sz w:val="22"/>
                <w:szCs w:val="22"/>
              </w:rPr>
            </w:pPr>
            <w:r w:rsidRPr="001D4B4A">
              <w:rPr>
                <w:rStyle w:val="2Exact"/>
                <w:rFonts w:ascii="Times New Roman" w:eastAsiaTheme="minorHAnsi" w:hAnsi="Times New Roman" w:cs="Times New Roman"/>
                <w:sz w:val="22"/>
                <w:szCs w:val="22"/>
              </w:rPr>
              <w:t>образование степеней сравнения наречий;</w:t>
            </w:r>
          </w:p>
          <w:p w:rsidR="00EF5965" w:rsidRPr="001D4B4A" w:rsidRDefault="00EF5965" w:rsidP="006D41FB">
            <w:pPr>
              <w:pStyle w:val="2d"/>
              <w:numPr>
                <w:ilvl w:val="0"/>
                <w:numId w:val="16"/>
              </w:numPr>
              <w:shd w:val="clear" w:color="auto" w:fill="auto"/>
              <w:tabs>
                <w:tab w:val="left" w:pos="326"/>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наречия места</w:t>
            </w:r>
          </w:p>
        </w:tc>
        <w:tc>
          <w:tcPr>
            <w:tcW w:w="2694" w:type="dxa"/>
          </w:tcPr>
          <w:p w:rsidR="00EF5965" w:rsidRPr="001D4B4A" w:rsidRDefault="00EF5965" w:rsidP="00EF5965">
            <w:pPr>
              <w:jc w:val="center"/>
              <w:rPr>
                <w:rFonts w:ascii="Times New Roman" w:eastAsia="Times New Roman" w:hAnsi="Times New Roman" w:cs="Times New Roman"/>
                <w:b/>
                <w:lang w:eastAsia="ru-RU"/>
              </w:rPr>
            </w:pPr>
          </w:p>
        </w:tc>
        <w:tc>
          <w:tcPr>
            <w:tcW w:w="2409" w:type="dxa"/>
            <w:vMerge/>
          </w:tcPr>
          <w:p w:rsidR="00EF5965" w:rsidRPr="001D4B4A" w:rsidRDefault="00EF5965" w:rsidP="009314C6">
            <w:pPr>
              <w:jc w:val="center"/>
              <w:rPr>
                <w:rFonts w:ascii="Times New Roman" w:eastAsia="Times New Roman" w:hAnsi="Times New Roman" w:cs="Times New Roman"/>
                <w:lang w:eastAsia="ru-RU"/>
              </w:rPr>
            </w:pPr>
          </w:p>
        </w:tc>
      </w:tr>
      <w:tr w:rsidR="00EF5965" w:rsidRPr="001D4B4A" w:rsidTr="00EF5965">
        <w:trPr>
          <w:trHeight w:val="102"/>
        </w:trPr>
        <w:tc>
          <w:tcPr>
            <w:tcW w:w="2972" w:type="dxa"/>
            <w:vMerge/>
          </w:tcPr>
          <w:p w:rsidR="00EF5965" w:rsidRPr="001D4B4A" w:rsidRDefault="00EF5965" w:rsidP="00EF5965">
            <w:pPr>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rsidR="00EF5965" w:rsidRPr="001D4B4A" w:rsidRDefault="00EF5965" w:rsidP="00EF5965">
            <w:pPr>
              <w:rPr>
                <w:rFonts w:ascii="Times New Roman" w:hAnsi="Times New Roman" w:cs="Times New Roman"/>
              </w:rPr>
            </w:pPr>
            <w:r w:rsidRPr="001D4B4A">
              <w:rPr>
                <w:rFonts w:ascii="Times New Roman" w:eastAsia="Times New Roman" w:hAnsi="Times New Roman" w:cs="Times New Roman"/>
                <w:b/>
                <w:bCs/>
                <w:lang w:eastAsia="ru-RU"/>
              </w:rPr>
              <w:t>В том числе практических и лабораторных занятий</w:t>
            </w:r>
          </w:p>
        </w:tc>
        <w:tc>
          <w:tcPr>
            <w:tcW w:w="2694" w:type="dxa"/>
          </w:tcPr>
          <w:p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4</w:t>
            </w:r>
          </w:p>
        </w:tc>
        <w:tc>
          <w:tcPr>
            <w:tcW w:w="2409" w:type="dxa"/>
            <w:vMerge/>
          </w:tcPr>
          <w:p w:rsidR="00EF5965" w:rsidRPr="001D4B4A" w:rsidRDefault="00EF5965" w:rsidP="009314C6">
            <w:pPr>
              <w:jc w:val="center"/>
              <w:rPr>
                <w:rFonts w:ascii="Times New Roman" w:eastAsia="Times New Roman" w:hAnsi="Times New Roman" w:cs="Times New Roman"/>
                <w:lang w:eastAsia="ru-RU"/>
              </w:rPr>
            </w:pPr>
          </w:p>
        </w:tc>
      </w:tr>
      <w:tr w:rsidR="00EF5965" w:rsidRPr="001D4B4A" w:rsidTr="00EF5965">
        <w:trPr>
          <w:trHeight w:val="102"/>
        </w:trPr>
        <w:tc>
          <w:tcPr>
            <w:tcW w:w="2972" w:type="dxa"/>
            <w:vMerge/>
          </w:tcPr>
          <w:p w:rsidR="00EF5965" w:rsidRPr="001D4B4A" w:rsidRDefault="00EF5965" w:rsidP="00EF5965">
            <w:pPr>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rsidR="00EF5965" w:rsidRPr="001D4B4A" w:rsidRDefault="00EF5965" w:rsidP="006D41FB">
            <w:pPr>
              <w:pStyle w:val="2d"/>
              <w:numPr>
                <w:ilvl w:val="0"/>
                <w:numId w:val="17"/>
              </w:numPr>
              <w:tabs>
                <w:tab w:val="left" w:pos="259"/>
              </w:tabs>
              <w:spacing w:before="0" w:after="27"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Почему и как люди путешествуют.</w:t>
            </w:r>
          </w:p>
        </w:tc>
        <w:tc>
          <w:tcPr>
            <w:tcW w:w="2694" w:type="dxa"/>
          </w:tcPr>
          <w:p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rsidR="00EF5965" w:rsidRPr="001D4B4A" w:rsidRDefault="00EF5965" w:rsidP="009314C6">
            <w:pPr>
              <w:jc w:val="center"/>
              <w:rPr>
                <w:rFonts w:ascii="Times New Roman" w:eastAsia="Times New Roman" w:hAnsi="Times New Roman" w:cs="Times New Roman"/>
                <w:lang w:eastAsia="ru-RU"/>
              </w:rPr>
            </w:pPr>
          </w:p>
        </w:tc>
      </w:tr>
      <w:tr w:rsidR="00EF5965" w:rsidRPr="001D4B4A" w:rsidTr="00EF5965">
        <w:trPr>
          <w:trHeight w:val="102"/>
        </w:trPr>
        <w:tc>
          <w:tcPr>
            <w:tcW w:w="2972" w:type="dxa"/>
            <w:vMerge/>
          </w:tcPr>
          <w:p w:rsidR="00EF5965" w:rsidRPr="001D4B4A" w:rsidRDefault="00EF5965" w:rsidP="00EF5965">
            <w:pPr>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rsidR="00EF5965" w:rsidRPr="001D4B4A" w:rsidRDefault="00EF5965" w:rsidP="00EF5965">
            <w:pPr>
              <w:rPr>
                <w:rFonts w:ascii="Times New Roman" w:hAnsi="Times New Roman" w:cs="Times New Roman"/>
              </w:rPr>
            </w:pPr>
            <w:r w:rsidRPr="001D4B4A">
              <w:rPr>
                <w:rStyle w:val="2Exact"/>
                <w:rFonts w:ascii="Times New Roman" w:eastAsiaTheme="minorHAnsi" w:hAnsi="Times New Roman" w:cs="Times New Roman"/>
                <w:sz w:val="22"/>
                <w:szCs w:val="22"/>
              </w:rPr>
              <w:t>2. Путешествие на поезде, самолете.</w:t>
            </w:r>
          </w:p>
        </w:tc>
        <w:tc>
          <w:tcPr>
            <w:tcW w:w="2694" w:type="dxa"/>
          </w:tcPr>
          <w:p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rsidR="00EF5965" w:rsidRPr="001D4B4A" w:rsidRDefault="00EF5965" w:rsidP="009314C6">
            <w:pPr>
              <w:jc w:val="center"/>
              <w:rPr>
                <w:rFonts w:ascii="Times New Roman" w:eastAsia="Times New Roman" w:hAnsi="Times New Roman" w:cs="Times New Roman"/>
                <w:lang w:eastAsia="ru-RU"/>
              </w:rPr>
            </w:pPr>
          </w:p>
        </w:tc>
      </w:tr>
      <w:tr w:rsidR="00EF5965" w:rsidRPr="001D4B4A" w:rsidTr="00EF5965">
        <w:trPr>
          <w:trHeight w:val="190"/>
        </w:trPr>
        <w:tc>
          <w:tcPr>
            <w:tcW w:w="2972" w:type="dxa"/>
            <w:vMerge w:val="restart"/>
          </w:tcPr>
          <w:p w:rsidR="00EF5965" w:rsidRPr="00B14ADD" w:rsidRDefault="00EF5965" w:rsidP="00EF5965">
            <w:pPr>
              <w:pStyle w:val="2d"/>
              <w:shd w:val="clear" w:color="auto" w:fill="auto"/>
              <w:spacing w:before="0" w:line="240" w:lineRule="auto"/>
              <w:jc w:val="left"/>
              <w:rPr>
                <w:rStyle w:val="8Exact"/>
                <w:rFonts w:ascii="Times New Roman" w:hAnsi="Times New Roman" w:cs="Times New Roman"/>
                <w:b w:val="0"/>
                <w:bCs w:val="0"/>
              </w:rPr>
            </w:pPr>
            <w:r w:rsidRPr="00B14ADD">
              <w:rPr>
                <w:rStyle w:val="8Exact"/>
                <w:rFonts w:ascii="Times New Roman" w:hAnsi="Times New Roman" w:cs="Times New Roman"/>
                <w:b w:val="0"/>
              </w:rPr>
              <w:t>Тема № 1.7</w:t>
            </w:r>
          </w:p>
          <w:p w:rsidR="00EF5965" w:rsidRPr="001D4B4A" w:rsidRDefault="00EF5965" w:rsidP="00EF5965">
            <w:pPr>
              <w:rPr>
                <w:rFonts w:ascii="Times New Roman" w:eastAsia="Times New Roman" w:hAnsi="Times New Roman" w:cs="Times New Roman"/>
                <w:bCs/>
                <w:lang w:eastAsia="ru-RU"/>
              </w:rPr>
            </w:pPr>
            <w:r w:rsidRPr="00B14ADD">
              <w:rPr>
                <w:rStyle w:val="8Exact"/>
                <w:rFonts w:ascii="Times New Roman" w:hAnsi="Times New Roman" w:cs="Times New Roman"/>
                <w:b w:val="0"/>
              </w:rPr>
              <w:t>Страна/страны изучаемого языка</w:t>
            </w:r>
          </w:p>
        </w:tc>
        <w:tc>
          <w:tcPr>
            <w:tcW w:w="6662" w:type="dxa"/>
            <w:tcBorders>
              <w:top w:val="single" w:sz="4" w:space="0" w:color="auto"/>
              <w:left w:val="single" w:sz="4" w:space="0" w:color="auto"/>
              <w:bottom w:val="single" w:sz="4" w:space="0" w:color="auto"/>
            </w:tcBorders>
          </w:tcPr>
          <w:p w:rsidR="00EF5965" w:rsidRPr="001D4B4A" w:rsidRDefault="00EF5965" w:rsidP="00EF5965">
            <w:pPr>
              <w:rPr>
                <w:rFonts w:ascii="Times New Roman" w:hAnsi="Times New Roman" w:cs="Times New Roman"/>
              </w:rPr>
            </w:pPr>
            <w:r w:rsidRPr="001D4B4A">
              <w:rPr>
                <w:rFonts w:ascii="Times New Roman" w:eastAsia="Times New Roman" w:hAnsi="Times New Roman" w:cs="Times New Roman"/>
                <w:b/>
                <w:bCs/>
                <w:lang w:eastAsia="ru-RU"/>
              </w:rPr>
              <w:t>Содержание</w:t>
            </w:r>
          </w:p>
        </w:tc>
        <w:tc>
          <w:tcPr>
            <w:tcW w:w="2694" w:type="dxa"/>
          </w:tcPr>
          <w:p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6</w:t>
            </w:r>
          </w:p>
        </w:tc>
        <w:tc>
          <w:tcPr>
            <w:tcW w:w="2409" w:type="dxa"/>
            <w:vMerge w:val="restart"/>
          </w:tcPr>
          <w:p w:rsidR="00EF5965" w:rsidRPr="001D4B4A" w:rsidRDefault="00EF5965" w:rsidP="009314C6">
            <w:pPr>
              <w:jc w:val="center"/>
              <w:rPr>
                <w:rFonts w:ascii="Times New Roman" w:eastAsia="Times New Roman" w:hAnsi="Times New Roman" w:cs="Times New Roman"/>
                <w:lang w:eastAsia="ru-RU"/>
              </w:rPr>
            </w:pPr>
            <w:r w:rsidRPr="001D4B4A">
              <w:rPr>
                <w:rFonts w:ascii="Times New Roman" w:hAnsi="Times New Roman" w:cs="Times New Roman"/>
              </w:rPr>
              <w:t>ОК.01, 0К.02, 0К.04</w:t>
            </w:r>
          </w:p>
        </w:tc>
      </w:tr>
      <w:tr w:rsidR="00EF5965" w:rsidRPr="001D4B4A" w:rsidTr="00EF5965">
        <w:trPr>
          <w:trHeight w:val="187"/>
        </w:trPr>
        <w:tc>
          <w:tcPr>
            <w:tcW w:w="2972" w:type="dxa"/>
            <w:vMerge/>
          </w:tcPr>
          <w:p w:rsidR="00EF5965" w:rsidRPr="001D4B4A" w:rsidRDefault="00EF5965" w:rsidP="00EF5965">
            <w:pPr>
              <w:pStyle w:val="2d"/>
              <w:shd w:val="clear" w:color="auto" w:fill="auto"/>
              <w:spacing w:before="0" w:line="240" w:lineRule="auto"/>
              <w:jc w:val="left"/>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rsidR="00EF5965" w:rsidRPr="001D4B4A" w:rsidRDefault="00EF5965" w:rsidP="00EF5965">
            <w:pPr>
              <w:pStyle w:val="2d"/>
              <w:shd w:val="clear" w:color="auto" w:fill="auto"/>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Лексика:</w:t>
            </w:r>
          </w:p>
          <w:p w:rsidR="00EF5965" w:rsidRPr="001D4B4A" w:rsidRDefault="00EF5965" w:rsidP="006D41FB">
            <w:pPr>
              <w:pStyle w:val="2d"/>
              <w:numPr>
                <w:ilvl w:val="0"/>
                <w:numId w:val="18"/>
              </w:numPr>
              <w:shd w:val="clear" w:color="auto" w:fill="auto"/>
              <w:tabs>
                <w:tab w:val="left" w:pos="331"/>
              </w:tabs>
              <w:spacing w:before="0" w:line="240" w:lineRule="auto"/>
              <w:jc w:val="left"/>
              <w:rPr>
                <w:rFonts w:ascii="Times New Roman" w:hAnsi="Times New Roman" w:cs="Times New Roman"/>
                <w:sz w:val="22"/>
                <w:lang w:val="en-US"/>
              </w:rPr>
            </w:pPr>
            <w:r w:rsidRPr="001D4B4A">
              <w:rPr>
                <w:rStyle w:val="2Exact"/>
                <w:rFonts w:ascii="Times New Roman" w:eastAsiaTheme="minorHAnsi" w:hAnsi="Times New Roman" w:cs="Times New Roman"/>
                <w:sz w:val="22"/>
                <w:szCs w:val="22"/>
              </w:rPr>
              <w:t>государственное</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rPr>
              <w:t>устройство</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lang w:val="en-US" w:bidi="en-US"/>
              </w:rPr>
              <w:t>(government, president, Chamber of parliament, etc.)</w:t>
            </w:r>
            <w:r w:rsidRPr="001D4B4A">
              <w:rPr>
                <w:rStyle w:val="2Exact"/>
                <w:rFonts w:ascii="Times New Roman" w:eastAsiaTheme="minorHAnsi" w:hAnsi="Times New Roman" w:cs="Times New Roman"/>
                <w:sz w:val="22"/>
                <w:szCs w:val="22"/>
                <w:lang w:val="en-GB" w:bidi="en-US"/>
              </w:rPr>
              <w:t>;</w:t>
            </w:r>
          </w:p>
          <w:p w:rsidR="00EF5965" w:rsidRPr="001D4B4A" w:rsidRDefault="00EF5965" w:rsidP="006D41FB">
            <w:pPr>
              <w:pStyle w:val="2d"/>
              <w:numPr>
                <w:ilvl w:val="0"/>
                <w:numId w:val="18"/>
              </w:numPr>
              <w:shd w:val="clear" w:color="auto" w:fill="auto"/>
              <w:tabs>
                <w:tab w:val="left" w:pos="331"/>
              </w:tabs>
              <w:spacing w:before="0" w:line="240" w:lineRule="auto"/>
              <w:jc w:val="left"/>
              <w:rPr>
                <w:rFonts w:ascii="Times New Roman" w:hAnsi="Times New Roman" w:cs="Times New Roman"/>
                <w:sz w:val="22"/>
                <w:lang w:val="en-US"/>
              </w:rPr>
            </w:pPr>
            <w:r w:rsidRPr="001D4B4A">
              <w:rPr>
                <w:rStyle w:val="2Exact"/>
                <w:rFonts w:ascii="Times New Roman" w:eastAsiaTheme="minorHAnsi" w:hAnsi="Times New Roman" w:cs="Times New Roman"/>
                <w:sz w:val="22"/>
                <w:szCs w:val="22"/>
              </w:rPr>
              <w:t>погода</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rPr>
              <w:t>и</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rPr>
              <w:t>климат</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lang w:val="en-US" w:bidi="en-US"/>
              </w:rPr>
              <w:t>(wet, mild, variable, etc.)</w:t>
            </w:r>
            <w:r w:rsidRPr="001D4B4A">
              <w:rPr>
                <w:rStyle w:val="2Exact"/>
                <w:rFonts w:ascii="Times New Roman" w:eastAsiaTheme="minorHAnsi" w:hAnsi="Times New Roman" w:cs="Times New Roman"/>
                <w:sz w:val="22"/>
                <w:szCs w:val="22"/>
                <w:lang w:val="en-GB" w:bidi="en-US"/>
              </w:rPr>
              <w:t>;</w:t>
            </w:r>
          </w:p>
          <w:p w:rsidR="00EF5965" w:rsidRPr="001D4B4A" w:rsidRDefault="00EF5965" w:rsidP="006D41FB">
            <w:pPr>
              <w:pStyle w:val="2d"/>
              <w:numPr>
                <w:ilvl w:val="0"/>
                <w:numId w:val="18"/>
              </w:numPr>
              <w:shd w:val="clear" w:color="auto" w:fill="auto"/>
              <w:tabs>
                <w:tab w:val="left" w:pos="326"/>
              </w:tabs>
              <w:spacing w:before="0" w:line="240" w:lineRule="auto"/>
              <w:jc w:val="left"/>
              <w:rPr>
                <w:rFonts w:ascii="Times New Roman" w:hAnsi="Times New Roman" w:cs="Times New Roman"/>
                <w:sz w:val="22"/>
                <w:lang w:val="en-US"/>
              </w:rPr>
            </w:pPr>
            <w:r w:rsidRPr="001D4B4A">
              <w:rPr>
                <w:rStyle w:val="2Exact"/>
                <w:rFonts w:ascii="Times New Roman" w:eastAsiaTheme="minorHAnsi" w:hAnsi="Times New Roman" w:cs="Times New Roman"/>
                <w:sz w:val="22"/>
                <w:szCs w:val="22"/>
              </w:rPr>
              <w:t>экономика</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lang w:val="en-US" w:bidi="en-US"/>
              </w:rPr>
              <w:t>(gross domestic product, machinery, income, etc.)</w:t>
            </w:r>
            <w:r w:rsidRPr="001D4B4A">
              <w:rPr>
                <w:rStyle w:val="2Exact"/>
                <w:rFonts w:ascii="Times New Roman" w:eastAsiaTheme="minorHAnsi" w:hAnsi="Times New Roman" w:cs="Times New Roman"/>
                <w:sz w:val="22"/>
                <w:szCs w:val="22"/>
                <w:lang w:val="en-GB" w:bidi="en-US"/>
              </w:rPr>
              <w:t>;</w:t>
            </w:r>
          </w:p>
          <w:p w:rsidR="00EF5965" w:rsidRPr="001D4B4A" w:rsidRDefault="00EF5965" w:rsidP="006D41FB">
            <w:pPr>
              <w:pStyle w:val="2d"/>
              <w:numPr>
                <w:ilvl w:val="0"/>
                <w:numId w:val="18"/>
              </w:numPr>
              <w:shd w:val="clear" w:color="auto" w:fill="auto"/>
              <w:tabs>
                <w:tab w:val="left" w:pos="317"/>
              </w:tabs>
              <w:spacing w:before="0" w:line="240" w:lineRule="auto"/>
              <w:jc w:val="left"/>
              <w:rPr>
                <w:rFonts w:ascii="Times New Roman" w:hAnsi="Times New Roman" w:cs="Times New Roman"/>
                <w:sz w:val="22"/>
                <w:lang w:val="en-US"/>
              </w:rPr>
            </w:pPr>
            <w:r w:rsidRPr="001D4B4A">
              <w:rPr>
                <w:rStyle w:val="2Exact"/>
                <w:rFonts w:ascii="Times New Roman" w:eastAsiaTheme="minorHAnsi" w:hAnsi="Times New Roman" w:cs="Times New Roman"/>
                <w:sz w:val="22"/>
                <w:szCs w:val="22"/>
              </w:rPr>
              <w:t>достопримечательности</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lang w:val="en-US" w:bidi="en-US"/>
              </w:rPr>
              <w:t>(sights, Tower Bridge, Big Ben, Tower, etc)</w:t>
            </w:r>
            <w:r w:rsidRPr="001D4B4A">
              <w:rPr>
                <w:rStyle w:val="2Exact"/>
                <w:rFonts w:ascii="Times New Roman" w:eastAsiaTheme="minorHAnsi" w:hAnsi="Times New Roman" w:cs="Times New Roman"/>
                <w:sz w:val="22"/>
                <w:szCs w:val="22"/>
                <w:lang w:val="en-GB" w:bidi="en-US"/>
              </w:rPr>
              <w:t>;</w:t>
            </w:r>
          </w:p>
          <w:p w:rsidR="00EF5965" w:rsidRPr="001D4B4A" w:rsidRDefault="00EF5965" w:rsidP="006D41FB">
            <w:pPr>
              <w:pStyle w:val="2d"/>
              <w:numPr>
                <w:ilvl w:val="0"/>
                <w:numId w:val="18"/>
              </w:numPr>
              <w:shd w:val="clear" w:color="auto" w:fill="auto"/>
              <w:tabs>
                <w:tab w:val="left" w:pos="331"/>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количественные и порядковые числительные;</w:t>
            </w:r>
          </w:p>
          <w:p w:rsidR="00EF5965" w:rsidRPr="001D4B4A" w:rsidRDefault="00EF5965" w:rsidP="006D41FB">
            <w:pPr>
              <w:pStyle w:val="2d"/>
              <w:numPr>
                <w:ilvl w:val="0"/>
                <w:numId w:val="18"/>
              </w:numPr>
              <w:shd w:val="clear" w:color="auto" w:fill="auto"/>
              <w:tabs>
                <w:tab w:val="left" w:pos="326"/>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обозначение годов, дат, времени, периодов.</w:t>
            </w:r>
          </w:p>
          <w:p w:rsidR="00EF5965" w:rsidRPr="001D4B4A" w:rsidRDefault="00EF5965" w:rsidP="00EF5965">
            <w:pPr>
              <w:pStyle w:val="2d"/>
              <w:shd w:val="clear" w:color="auto" w:fill="auto"/>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Грамматика:</w:t>
            </w:r>
          </w:p>
          <w:p w:rsidR="00EF5965" w:rsidRPr="001D4B4A" w:rsidRDefault="00EF5965" w:rsidP="006D41FB">
            <w:pPr>
              <w:pStyle w:val="2d"/>
              <w:numPr>
                <w:ilvl w:val="0"/>
                <w:numId w:val="18"/>
              </w:numPr>
              <w:shd w:val="clear" w:color="auto" w:fill="auto"/>
              <w:tabs>
                <w:tab w:val="left" w:pos="322"/>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артикли с географическими названиями;</w:t>
            </w:r>
          </w:p>
          <w:p w:rsidR="00EF5965" w:rsidRPr="001D4B4A" w:rsidRDefault="00EF5965" w:rsidP="006D41FB">
            <w:pPr>
              <w:pStyle w:val="2d"/>
              <w:numPr>
                <w:ilvl w:val="0"/>
                <w:numId w:val="18"/>
              </w:numPr>
              <w:shd w:val="clear" w:color="auto" w:fill="auto"/>
              <w:tabs>
                <w:tab w:val="left" w:pos="331"/>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прошедшее совершенное действие (образование и функции в действительном залоге; слова — маркеры времени);</w:t>
            </w:r>
          </w:p>
          <w:p w:rsidR="00EF5965" w:rsidRPr="001D4B4A" w:rsidRDefault="00EF5965" w:rsidP="006D41FB">
            <w:pPr>
              <w:pStyle w:val="2d"/>
              <w:numPr>
                <w:ilvl w:val="0"/>
                <w:numId w:val="18"/>
              </w:numPr>
              <w:shd w:val="clear" w:color="auto" w:fill="auto"/>
              <w:tabs>
                <w:tab w:val="left" w:pos="326"/>
              </w:tabs>
              <w:spacing w:before="0" w:line="240" w:lineRule="auto"/>
              <w:jc w:val="left"/>
              <w:rPr>
                <w:rStyle w:val="2Exact"/>
                <w:rFonts w:ascii="Times New Roman" w:eastAsiaTheme="minorHAnsi" w:hAnsi="Times New Roman" w:cs="Times New Roman"/>
                <w:sz w:val="22"/>
                <w:szCs w:val="22"/>
                <w:lang w:val="en-GB"/>
              </w:rPr>
            </w:pPr>
            <w:r w:rsidRPr="001D4B4A">
              <w:rPr>
                <w:rStyle w:val="2Exact"/>
                <w:rFonts w:ascii="Times New Roman" w:eastAsiaTheme="minorHAnsi" w:hAnsi="Times New Roman" w:cs="Times New Roman"/>
                <w:sz w:val="22"/>
                <w:szCs w:val="22"/>
              </w:rPr>
              <w:t>сравнительные</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rPr>
              <w:t>обороты</w:t>
            </w:r>
            <w:r w:rsidRPr="001D4B4A">
              <w:rPr>
                <w:rStyle w:val="2Exact"/>
                <w:rFonts w:ascii="Times New Roman" w:eastAsiaTheme="minorHAnsi" w:hAnsi="Times New Roman" w:cs="Times New Roman"/>
                <w:sz w:val="22"/>
                <w:szCs w:val="22"/>
                <w:lang w:val="en-GB"/>
              </w:rPr>
              <w:t xml:space="preserve"> (</w:t>
            </w:r>
            <w:r w:rsidRPr="001D4B4A">
              <w:rPr>
                <w:rStyle w:val="2Exact"/>
                <w:rFonts w:ascii="Times New Roman" w:eastAsiaTheme="minorHAnsi" w:hAnsi="Times New Roman" w:cs="Times New Roman"/>
                <w:sz w:val="22"/>
                <w:szCs w:val="22"/>
                <w:lang w:val="en-US" w:bidi="en-US"/>
              </w:rPr>
              <w:t>than</w:t>
            </w:r>
            <w:r w:rsidRPr="001D4B4A">
              <w:rPr>
                <w:rStyle w:val="2Exact"/>
                <w:rFonts w:ascii="Times New Roman" w:eastAsiaTheme="minorHAnsi" w:hAnsi="Times New Roman" w:cs="Times New Roman"/>
                <w:sz w:val="22"/>
                <w:szCs w:val="22"/>
                <w:lang w:val="en-GB" w:bidi="en-US"/>
              </w:rPr>
              <w:t xml:space="preserve">, </w:t>
            </w:r>
            <w:r w:rsidRPr="001D4B4A">
              <w:rPr>
                <w:rStyle w:val="2Exact"/>
                <w:rFonts w:ascii="Times New Roman" w:eastAsiaTheme="minorHAnsi" w:hAnsi="Times New Roman" w:cs="Times New Roman"/>
                <w:sz w:val="22"/>
                <w:szCs w:val="22"/>
                <w:lang w:val="en-US" w:bidi="en-US"/>
              </w:rPr>
              <w:t>as</w:t>
            </w:r>
            <w:r w:rsidRPr="001D4B4A">
              <w:rPr>
                <w:rStyle w:val="2Exact"/>
                <w:rFonts w:ascii="Times New Roman" w:eastAsiaTheme="minorHAnsi" w:hAnsi="Times New Roman" w:cs="Times New Roman"/>
                <w:sz w:val="22"/>
                <w:szCs w:val="22"/>
                <w:lang w:val="en-GB" w:bidi="en-US"/>
              </w:rPr>
              <w:t>...</w:t>
            </w:r>
            <w:r w:rsidRPr="001D4B4A">
              <w:rPr>
                <w:rStyle w:val="2Exact"/>
                <w:rFonts w:ascii="Times New Roman" w:eastAsiaTheme="minorHAnsi" w:hAnsi="Times New Roman" w:cs="Times New Roman"/>
                <w:sz w:val="22"/>
                <w:szCs w:val="22"/>
                <w:lang w:val="en-US" w:bidi="en-US"/>
              </w:rPr>
              <w:t>as</w:t>
            </w:r>
            <w:r w:rsidRPr="001D4B4A">
              <w:rPr>
                <w:rStyle w:val="2Exact"/>
                <w:rFonts w:ascii="Times New Roman" w:eastAsiaTheme="minorHAnsi" w:hAnsi="Times New Roman" w:cs="Times New Roman"/>
                <w:sz w:val="22"/>
                <w:szCs w:val="22"/>
                <w:lang w:val="en-GB" w:bidi="en-US"/>
              </w:rPr>
              <w:t xml:space="preserve">, </w:t>
            </w:r>
            <w:r w:rsidRPr="001D4B4A">
              <w:rPr>
                <w:rStyle w:val="2Exact"/>
                <w:rFonts w:ascii="Times New Roman" w:eastAsiaTheme="minorHAnsi" w:hAnsi="Times New Roman" w:cs="Times New Roman"/>
                <w:sz w:val="22"/>
                <w:szCs w:val="22"/>
                <w:lang w:val="en-US" w:bidi="en-US"/>
              </w:rPr>
              <w:t>not</w:t>
            </w:r>
            <w:r w:rsidRPr="001D4B4A">
              <w:rPr>
                <w:rStyle w:val="2Exact"/>
                <w:rFonts w:ascii="Times New Roman" w:eastAsiaTheme="minorHAnsi" w:hAnsi="Times New Roman" w:cs="Times New Roman"/>
                <w:sz w:val="22"/>
                <w:szCs w:val="22"/>
                <w:lang w:val="en-GB" w:bidi="en-US"/>
              </w:rPr>
              <w:t xml:space="preserve"> </w:t>
            </w:r>
            <w:r w:rsidRPr="001D4B4A">
              <w:rPr>
                <w:rStyle w:val="2Exact"/>
                <w:rFonts w:ascii="Times New Roman" w:eastAsiaTheme="minorHAnsi" w:hAnsi="Times New Roman" w:cs="Times New Roman"/>
                <w:sz w:val="22"/>
                <w:szCs w:val="22"/>
                <w:lang w:val="en-US" w:bidi="en-US"/>
              </w:rPr>
              <w:t>so</w:t>
            </w:r>
            <w:r w:rsidRPr="001D4B4A">
              <w:rPr>
                <w:rStyle w:val="2Exact"/>
                <w:rFonts w:ascii="Times New Roman" w:eastAsiaTheme="minorHAnsi" w:hAnsi="Times New Roman" w:cs="Times New Roman"/>
                <w:sz w:val="22"/>
                <w:szCs w:val="22"/>
                <w:lang w:val="en-GB" w:bidi="en-US"/>
              </w:rPr>
              <w:t xml:space="preserve"> ... </w:t>
            </w:r>
            <w:r w:rsidRPr="001D4B4A">
              <w:rPr>
                <w:rStyle w:val="2Exact"/>
                <w:rFonts w:ascii="Times New Roman" w:eastAsiaTheme="minorHAnsi" w:hAnsi="Times New Roman" w:cs="Times New Roman"/>
                <w:sz w:val="22"/>
                <w:szCs w:val="22"/>
                <w:lang w:val="en-US" w:bidi="en-US"/>
              </w:rPr>
              <w:t>as</w:t>
            </w:r>
            <w:r w:rsidRPr="001D4B4A">
              <w:rPr>
                <w:rStyle w:val="2Exact"/>
                <w:rFonts w:ascii="Times New Roman" w:eastAsiaTheme="minorHAnsi" w:hAnsi="Times New Roman" w:cs="Times New Roman"/>
                <w:sz w:val="22"/>
                <w:szCs w:val="22"/>
                <w:lang w:val="en-GB" w:bidi="en-US"/>
              </w:rPr>
              <w:t>);</w:t>
            </w:r>
          </w:p>
          <w:p w:rsidR="00EF5965" w:rsidRPr="001D4B4A" w:rsidRDefault="00EF5965" w:rsidP="006D41FB">
            <w:pPr>
              <w:pStyle w:val="2d"/>
              <w:numPr>
                <w:ilvl w:val="0"/>
                <w:numId w:val="18"/>
              </w:numPr>
              <w:shd w:val="clear" w:color="auto" w:fill="auto"/>
              <w:tabs>
                <w:tab w:val="left" w:pos="326"/>
              </w:tabs>
              <w:spacing w:before="0" w:line="240" w:lineRule="auto"/>
              <w:jc w:val="left"/>
              <w:rPr>
                <w:rFonts w:ascii="Times New Roman" w:hAnsi="Times New Roman" w:cs="Times New Roman"/>
                <w:sz w:val="22"/>
              </w:rPr>
            </w:pPr>
            <w:r w:rsidRPr="001D4B4A">
              <w:rPr>
                <w:rStyle w:val="2Exact"/>
                <w:rFonts w:ascii="Times New Roman" w:eastAsiaTheme="minorHAnsi" w:hAnsi="Times New Roman" w:cs="Times New Roman"/>
                <w:sz w:val="22"/>
                <w:szCs w:val="22"/>
              </w:rPr>
              <w:t>прошедшее продолжительное действие (образование и функции в действительном залоге, слова — маркеры времени)</w:t>
            </w:r>
          </w:p>
        </w:tc>
        <w:tc>
          <w:tcPr>
            <w:tcW w:w="2694" w:type="dxa"/>
          </w:tcPr>
          <w:p w:rsidR="00EF5965" w:rsidRPr="001D4B4A" w:rsidRDefault="00EF5965" w:rsidP="00EF5965">
            <w:pPr>
              <w:jc w:val="center"/>
              <w:rPr>
                <w:rFonts w:ascii="Times New Roman" w:eastAsia="Times New Roman" w:hAnsi="Times New Roman" w:cs="Times New Roman"/>
                <w:b/>
                <w:lang w:eastAsia="ru-RU"/>
              </w:rPr>
            </w:pPr>
          </w:p>
        </w:tc>
        <w:tc>
          <w:tcPr>
            <w:tcW w:w="2409" w:type="dxa"/>
            <w:vMerge/>
          </w:tcPr>
          <w:p w:rsidR="00EF5965" w:rsidRPr="001D4B4A" w:rsidRDefault="00EF5965" w:rsidP="00EF5965">
            <w:pPr>
              <w:rPr>
                <w:rFonts w:ascii="Times New Roman" w:eastAsia="Times New Roman" w:hAnsi="Times New Roman" w:cs="Times New Roman"/>
                <w:lang w:eastAsia="ru-RU"/>
              </w:rPr>
            </w:pPr>
          </w:p>
        </w:tc>
      </w:tr>
      <w:tr w:rsidR="00EF5965" w:rsidRPr="001D4B4A" w:rsidTr="00EF5965">
        <w:trPr>
          <w:trHeight w:val="187"/>
        </w:trPr>
        <w:tc>
          <w:tcPr>
            <w:tcW w:w="2972" w:type="dxa"/>
            <w:vMerge/>
          </w:tcPr>
          <w:p w:rsidR="00EF5965" w:rsidRPr="001D4B4A" w:rsidRDefault="00EF5965" w:rsidP="00EF5965">
            <w:pPr>
              <w:pStyle w:val="2d"/>
              <w:shd w:val="clear" w:color="auto" w:fill="auto"/>
              <w:spacing w:before="0" w:line="240" w:lineRule="auto"/>
              <w:jc w:val="left"/>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rsidR="00EF5965" w:rsidRPr="001D4B4A" w:rsidRDefault="00EF5965" w:rsidP="00EF5965">
            <w:pPr>
              <w:rPr>
                <w:rFonts w:ascii="Times New Roman" w:hAnsi="Times New Roman" w:cs="Times New Roman"/>
              </w:rPr>
            </w:pPr>
            <w:r w:rsidRPr="001D4B4A">
              <w:rPr>
                <w:rFonts w:ascii="Times New Roman" w:eastAsia="Times New Roman" w:hAnsi="Times New Roman" w:cs="Times New Roman"/>
                <w:b/>
                <w:bCs/>
                <w:lang w:eastAsia="ru-RU"/>
              </w:rPr>
              <w:t>В том числе практических и лабораторных занятий</w:t>
            </w:r>
          </w:p>
        </w:tc>
        <w:tc>
          <w:tcPr>
            <w:tcW w:w="2694" w:type="dxa"/>
          </w:tcPr>
          <w:p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6</w:t>
            </w:r>
          </w:p>
        </w:tc>
        <w:tc>
          <w:tcPr>
            <w:tcW w:w="2409" w:type="dxa"/>
            <w:vMerge/>
          </w:tcPr>
          <w:p w:rsidR="00EF5965" w:rsidRPr="001D4B4A" w:rsidRDefault="00EF5965" w:rsidP="00EF5965">
            <w:pPr>
              <w:rPr>
                <w:rFonts w:ascii="Times New Roman" w:eastAsia="Times New Roman" w:hAnsi="Times New Roman" w:cs="Times New Roman"/>
                <w:lang w:eastAsia="ru-RU"/>
              </w:rPr>
            </w:pPr>
          </w:p>
        </w:tc>
      </w:tr>
      <w:tr w:rsidR="00EF5965" w:rsidRPr="001D4B4A" w:rsidTr="00EF5965">
        <w:trPr>
          <w:trHeight w:val="187"/>
        </w:trPr>
        <w:tc>
          <w:tcPr>
            <w:tcW w:w="2972" w:type="dxa"/>
            <w:vMerge/>
          </w:tcPr>
          <w:p w:rsidR="00EF5965" w:rsidRPr="001D4B4A" w:rsidRDefault="00EF5965" w:rsidP="00EF5965">
            <w:pPr>
              <w:pStyle w:val="2d"/>
              <w:shd w:val="clear" w:color="auto" w:fill="auto"/>
              <w:spacing w:before="0" w:line="240" w:lineRule="auto"/>
              <w:jc w:val="left"/>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rsidR="00EF5965" w:rsidRPr="001D4B4A" w:rsidRDefault="00EF5965" w:rsidP="00EF5965">
            <w:pPr>
              <w:pStyle w:val="2d"/>
              <w:spacing w:before="0" w:line="240" w:lineRule="auto"/>
              <w:jc w:val="left"/>
              <w:rPr>
                <w:rFonts w:ascii="Times New Roman" w:hAnsi="Times New Roman" w:cs="Times New Roman"/>
                <w:sz w:val="22"/>
              </w:rPr>
            </w:pPr>
            <w:r w:rsidRPr="001D4B4A">
              <w:rPr>
                <w:rFonts w:ascii="Times New Roman" w:hAnsi="Times New Roman" w:cs="Times New Roman"/>
                <w:sz w:val="22"/>
              </w:rPr>
              <w:t>1.Великобритания (географическое положение, климат, население; национальные символы; политическое и экономическое устройство, традиции).</w:t>
            </w:r>
          </w:p>
        </w:tc>
        <w:tc>
          <w:tcPr>
            <w:tcW w:w="2694" w:type="dxa"/>
          </w:tcPr>
          <w:p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rsidR="00EF5965" w:rsidRPr="001D4B4A" w:rsidRDefault="00EF5965" w:rsidP="00EF5965">
            <w:pPr>
              <w:rPr>
                <w:rFonts w:ascii="Times New Roman" w:eastAsia="Times New Roman" w:hAnsi="Times New Roman" w:cs="Times New Roman"/>
                <w:lang w:eastAsia="ru-RU"/>
              </w:rPr>
            </w:pPr>
          </w:p>
        </w:tc>
      </w:tr>
      <w:tr w:rsidR="00EF5965" w:rsidRPr="001D4B4A" w:rsidTr="00EF5965">
        <w:trPr>
          <w:trHeight w:val="187"/>
        </w:trPr>
        <w:tc>
          <w:tcPr>
            <w:tcW w:w="2972" w:type="dxa"/>
            <w:vMerge/>
          </w:tcPr>
          <w:p w:rsidR="00EF5965" w:rsidRPr="001D4B4A" w:rsidRDefault="00EF5965" w:rsidP="00EF5965">
            <w:pPr>
              <w:pStyle w:val="2d"/>
              <w:shd w:val="clear" w:color="auto" w:fill="auto"/>
              <w:spacing w:before="0" w:line="240" w:lineRule="auto"/>
              <w:jc w:val="left"/>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rsidR="00EF5965" w:rsidRPr="001D4B4A" w:rsidRDefault="00EF5965" w:rsidP="00EF5965">
            <w:pPr>
              <w:pStyle w:val="2d"/>
              <w:spacing w:before="0" w:line="240" w:lineRule="auto"/>
              <w:jc w:val="left"/>
              <w:rPr>
                <w:rFonts w:ascii="Times New Roman" w:hAnsi="Times New Roman" w:cs="Times New Roman"/>
                <w:sz w:val="22"/>
              </w:rPr>
            </w:pPr>
            <w:r w:rsidRPr="001D4B4A">
              <w:rPr>
                <w:rFonts w:ascii="Times New Roman" w:hAnsi="Times New Roman" w:cs="Times New Roman"/>
                <w:sz w:val="22"/>
              </w:rPr>
              <w:t>2. США (географическое положение, климат, население; национальные символы; политическое и экономическое устройство, традиции).</w:t>
            </w:r>
          </w:p>
        </w:tc>
        <w:tc>
          <w:tcPr>
            <w:tcW w:w="2694" w:type="dxa"/>
          </w:tcPr>
          <w:p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rsidR="00EF5965" w:rsidRPr="001D4B4A" w:rsidRDefault="00EF5965" w:rsidP="00EF5965">
            <w:pPr>
              <w:rPr>
                <w:rFonts w:ascii="Times New Roman" w:eastAsia="Times New Roman" w:hAnsi="Times New Roman" w:cs="Times New Roman"/>
                <w:lang w:eastAsia="ru-RU"/>
              </w:rPr>
            </w:pPr>
          </w:p>
        </w:tc>
      </w:tr>
      <w:tr w:rsidR="00EF5965" w:rsidRPr="001D4B4A" w:rsidTr="00EF5965">
        <w:trPr>
          <w:trHeight w:val="187"/>
        </w:trPr>
        <w:tc>
          <w:tcPr>
            <w:tcW w:w="2972" w:type="dxa"/>
            <w:vMerge/>
          </w:tcPr>
          <w:p w:rsidR="00EF5965" w:rsidRPr="001D4B4A" w:rsidRDefault="00EF5965" w:rsidP="00EF5965">
            <w:pPr>
              <w:pStyle w:val="2d"/>
              <w:shd w:val="clear" w:color="auto" w:fill="auto"/>
              <w:spacing w:before="0" w:line="240" w:lineRule="auto"/>
              <w:jc w:val="left"/>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rsidR="00EF5965" w:rsidRPr="001D4B4A" w:rsidRDefault="00EF5965" w:rsidP="00EF5965">
            <w:pPr>
              <w:rPr>
                <w:rFonts w:ascii="Times New Roman" w:hAnsi="Times New Roman" w:cs="Times New Roman"/>
              </w:rPr>
            </w:pPr>
            <w:r w:rsidRPr="001D4B4A">
              <w:rPr>
                <w:rFonts w:ascii="Times New Roman" w:hAnsi="Times New Roman" w:cs="Times New Roman"/>
              </w:rPr>
              <w:t>3. Великобритания и США (крупные города, достопримечательности).</w:t>
            </w:r>
          </w:p>
        </w:tc>
        <w:tc>
          <w:tcPr>
            <w:tcW w:w="2694" w:type="dxa"/>
          </w:tcPr>
          <w:p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rsidR="00EF5965" w:rsidRPr="001D4B4A" w:rsidRDefault="00EF5965" w:rsidP="00EF5965">
            <w:pPr>
              <w:rPr>
                <w:rFonts w:ascii="Times New Roman" w:eastAsia="Times New Roman" w:hAnsi="Times New Roman" w:cs="Times New Roman"/>
                <w:lang w:eastAsia="ru-RU"/>
              </w:rPr>
            </w:pPr>
          </w:p>
        </w:tc>
      </w:tr>
      <w:tr w:rsidR="00EF5965" w:rsidRPr="001D4B4A" w:rsidTr="00EF5965">
        <w:trPr>
          <w:trHeight w:val="93"/>
        </w:trPr>
        <w:tc>
          <w:tcPr>
            <w:tcW w:w="2972" w:type="dxa"/>
            <w:vMerge w:val="restart"/>
          </w:tcPr>
          <w:p w:rsidR="00EF5965" w:rsidRPr="00B14ADD" w:rsidRDefault="00EF5965" w:rsidP="00EF5965">
            <w:pPr>
              <w:pStyle w:val="2d"/>
              <w:shd w:val="clear" w:color="auto" w:fill="auto"/>
              <w:spacing w:before="0" w:line="240" w:lineRule="auto"/>
              <w:jc w:val="left"/>
              <w:rPr>
                <w:rStyle w:val="8Exact"/>
                <w:rFonts w:ascii="Times New Roman" w:hAnsi="Times New Roman" w:cs="Times New Roman"/>
                <w:b w:val="0"/>
                <w:bCs w:val="0"/>
              </w:rPr>
            </w:pPr>
            <w:r w:rsidRPr="00B14ADD">
              <w:rPr>
                <w:rStyle w:val="8Exact"/>
                <w:rFonts w:ascii="Times New Roman" w:hAnsi="Times New Roman" w:cs="Times New Roman"/>
                <w:b w:val="0"/>
              </w:rPr>
              <w:t>Тема № 1.8 Россия</w:t>
            </w:r>
          </w:p>
        </w:tc>
        <w:tc>
          <w:tcPr>
            <w:tcW w:w="6662" w:type="dxa"/>
            <w:tcBorders>
              <w:top w:val="single" w:sz="4" w:space="0" w:color="auto"/>
              <w:left w:val="single" w:sz="4" w:space="0" w:color="auto"/>
              <w:bottom w:val="single" w:sz="4" w:space="0" w:color="auto"/>
            </w:tcBorders>
          </w:tcPr>
          <w:p w:rsidR="00EF5965" w:rsidRPr="001D4B4A" w:rsidRDefault="00EF5965" w:rsidP="00EF5965">
            <w:pPr>
              <w:rPr>
                <w:rFonts w:ascii="Times New Roman" w:hAnsi="Times New Roman" w:cs="Times New Roman"/>
              </w:rPr>
            </w:pPr>
            <w:r w:rsidRPr="001D4B4A">
              <w:rPr>
                <w:rFonts w:ascii="Times New Roman" w:eastAsia="Times New Roman" w:hAnsi="Times New Roman" w:cs="Times New Roman"/>
                <w:b/>
                <w:bCs/>
                <w:lang w:eastAsia="ru-RU"/>
              </w:rPr>
              <w:t>Содержание</w:t>
            </w:r>
          </w:p>
        </w:tc>
        <w:tc>
          <w:tcPr>
            <w:tcW w:w="2694" w:type="dxa"/>
          </w:tcPr>
          <w:p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8</w:t>
            </w:r>
          </w:p>
        </w:tc>
        <w:tc>
          <w:tcPr>
            <w:tcW w:w="2409" w:type="dxa"/>
            <w:vMerge w:val="restart"/>
          </w:tcPr>
          <w:p w:rsidR="00EF5965" w:rsidRPr="001D4B4A" w:rsidRDefault="00EF5965" w:rsidP="009314C6">
            <w:pPr>
              <w:jc w:val="center"/>
              <w:rPr>
                <w:rFonts w:ascii="Times New Roman" w:eastAsia="Times New Roman" w:hAnsi="Times New Roman" w:cs="Times New Roman"/>
                <w:lang w:eastAsia="ru-RU"/>
              </w:rPr>
            </w:pPr>
            <w:r w:rsidRPr="001D4B4A">
              <w:rPr>
                <w:rFonts w:ascii="Times New Roman" w:hAnsi="Times New Roman" w:cs="Times New Roman"/>
              </w:rPr>
              <w:t>ОК.01, 0К.02, 0К.04</w:t>
            </w:r>
          </w:p>
        </w:tc>
      </w:tr>
      <w:tr w:rsidR="00EF5965" w:rsidRPr="004613BC" w:rsidTr="00EF5965">
        <w:trPr>
          <w:trHeight w:val="87"/>
        </w:trPr>
        <w:tc>
          <w:tcPr>
            <w:tcW w:w="2972" w:type="dxa"/>
            <w:vMerge/>
          </w:tcPr>
          <w:p w:rsidR="00EF5965" w:rsidRPr="001D4B4A" w:rsidRDefault="00EF5965" w:rsidP="00EF5965">
            <w:pPr>
              <w:pStyle w:val="2d"/>
              <w:shd w:val="clear" w:color="auto" w:fill="auto"/>
              <w:spacing w:before="0" w:line="240" w:lineRule="auto"/>
              <w:jc w:val="left"/>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rsidR="00EF5965" w:rsidRPr="001D4B4A" w:rsidRDefault="00EF5965" w:rsidP="00EF5965">
            <w:pPr>
              <w:pStyle w:val="2d"/>
              <w:shd w:val="clear" w:color="auto" w:fill="auto"/>
              <w:spacing w:before="0" w:line="240" w:lineRule="auto"/>
              <w:jc w:val="left"/>
              <w:rPr>
                <w:rFonts w:ascii="Times New Roman" w:hAnsi="Times New Roman" w:cs="Times New Roman"/>
                <w:sz w:val="22"/>
                <w:lang w:val="en-US"/>
              </w:rPr>
            </w:pPr>
            <w:r w:rsidRPr="001D4B4A">
              <w:rPr>
                <w:rFonts w:ascii="Times New Roman" w:hAnsi="Times New Roman" w:cs="Times New Roman"/>
                <w:sz w:val="22"/>
              </w:rPr>
              <w:t>Лексика</w:t>
            </w:r>
            <w:r w:rsidRPr="001D4B4A">
              <w:rPr>
                <w:rFonts w:ascii="Times New Roman" w:hAnsi="Times New Roman" w:cs="Times New Roman"/>
                <w:sz w:val="22"/>
                <w:lang w:val="en-US"/>
              </w:rPr>
              <w:t>:</w:t>
            </w:r>
          </w:p>
          <w:p w:rsidR="00EF5965" w:rsidRPr="001D4B4A" w:rsidRDefault="00EF5965" w:rsidP="00EF5965">
            <w:pPr>
              <w:pStyle w:val="2d"/>
              <w:shd w:val="clear" w:color="auto" w:fill="auto"/>
              <w:tabs>
                <w:tab w:val="left" w:pos="3705"/>
              </w:tabs>
              <w:spacing w:before="0" w:line="240" w:lineRule="auto"/>
              <w:jc w:val="left"/>
              <w:rPr>
                <w:rFonts w:ascii="Times New Roman" w:hAnsi="Times New Roman" w:cs="Times New Roman"/>
                <w:sz w:val="22"/>
                <w:lang w:val="en-US"/>
              </w:rPr>
            </w:pPr>
            <w:r w:rsidRPr="001D4B4A">
              <w:rPr>
                <w:rFonts w:ascii="Times New Roman" w:hAnsi="Times New Roman" w:cs="Times New Roman"/>
                <w:sz w:val="22"/>
                <w:lang w:val="en-GB"/>
              </w:rPr>
              <w:t xml:space="preserve">- </w:t>
            </w:r>
            <w:r w:rsidRPr="001D4B4A">
              <w:rPr>
                <w:rFonts w:ascii="Times New Roman" w:hAnsi="Times New Roman" w:cs="Times New Roman"/>
                <w:sz w:val="22"/>
              </w:rPr>
              <w:t>государственное</w:t>
            </w:r>
            <w:r w:rsidRPr="001D4B4A">
              <w:rPr>
                <w:rFonts w:ascii="Times New Roman" w:hAnsi="Times New Roman" w:cs="Times New Roman"/>
                <w:sz w:val="22"/>
                <w:lang w:val="en-GB"/>
              </w:rPr>
              <w:t xml:space="preserve"> </w:t>
            </w:r>
            <w:r w:rsidRPr="001D4B4A">
              <w:rPr>
                <w:rFonts w:ascii="Times New Roman" w:hAnsi="Times New Roman" w:cs="Times New Roman"/>
                <w:sz w:val="22"/>
              </w:rPr>
              <w:t>устройство</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(government, president</w:t>
            </w:r>
            <w:r w:rsidRPr="001D4B4A">
              <w:rPr>
                <w:rFonts w:ascii="Times New Roman" w:hAnsi="Times New Roman" w:cs="Times New Roman"/>
                <w:sz w:val="22"/>
                <w:lang w:val="en-GB" w:bidi="en-US"/>
              </w:rPr>
              <w:t xml:space="preserve">, </w:t>
            </w:r>
            <w:r w:rsidRPr="001D4B4A">
              <w:rPr>
                <w:rFonts w:ascii="Times New Roman" w:hAnsi="Times New Roman" w:cs="Times New Roman"/>
                <w:sz w:val="22"/>
                <w:lang w:val="en-US" w:bidi="en-US"/>
              </w:rPr>
              <w:t>judicial, commander-in</w:t>
            </w:r>
            <w:r w:rsidRPr="001D4B4A">
              <w:rPr>
                <w:rFonts w:ascii="Times New Roman" w:hAnsi="Times New Roman" w:cs="Times New Roman"/>
                <w:sz w:val="22"/>
                <w:lang w:val="en-GB" w:bidi="en-US"/>
              </w:rPr>
              <w:t>-</w:t>
            </w:r>
            <w:r w:rsidRPr="001D4B4A">
              <w:rPr>
                <w:rFonts w:ascii="Times New Roman" w:hAnsi="Times New Roman" w:cs="Times New Roman"/>
                <w:sz w:val="22"/>
                <w:lang w:val="en-US" w:bidi="en-US"/>
              </w:rPr>
              <w:softHyphen/>
              <w:t>chief, etc.);</w:t>
            </w:r>
          </w:p>
          <w:p w:rsidR="00EF5965" w:rsidRPr="001D4B4A" w:rsidRDefault="00EF5965" w:rsidP="00EF5965">
            <w:pPr>
              <w:pStyle w:val="2d"/>
              <w:shd w:val="clear" w:color="auto" w:fill="auto"/>
              <w:tabs>
                <w:tab w:val="left" w:pos="3705"/>
              </w:tabs>
              <w:spacing w:before="0" w:line="240" w:lineRule="auto"/>
              <w:jc w:val="left"/>
              <w:rPr>
                <w:rFonts w:ascii="Times New Roman" w:hAnsi="Times New Roman" w:cs="Times New Roman"/>
                <w:sz w:val="22"/>
                <w:lang w:val="en-US"/>
              </w:rPr>
            </w:pPr>
            <w:r w:rsidRPr="001D4B4A">
              <w:rPr>
                <w:rFonts w:ascii="Times New Roman" w:hAnsi="Times New Roman" w:cs="Times New Roman"/>
                <w:sz w:val="22"/>
                <w:lang w:val="en-GB"/>
              </w:rPr>
              <w:t xml:space="preserve">- </w:t>
            </w:r>
            <w:r w:rsidRPr="001D4B4A">
              <w:rPr>
                <w:rFonts w:ascii="Times New Roman" w:hAnsi="Times New Roman" w:cs="Times New Roman"/>
                <w:sz w:val="22"/>
              </w:rPr>
              <w:t>погода</w:t>
            </w:r>
            <w:r w:rsidRPr="001D4B4A">
              <w:rPr>
                <w:rFonts w:ascii="Times New Roman" w:hAnsi="Times New Roman" w:cs="Times New Roman"/>
                <w:sz w:val="22"/>
                <w:lang w:val="en-GB"/>
              </w:rPr>
              <w:t xml:space="preserve"> </w:t>
            </w:r>
            <w:r w:rsidRPr="001D4B4A">
              <w:rPr>
                <w:rFonts w:ascii="Times New Roman" w:hAnsi="Times New Roman" w:cs="Times New Roman"/>
                <w:sz w:val="22"/>
              </w:rPr>
              <w:t>и</w:t>
            </w:r>
            <w:r w:rsidRPr="001D4B4A">
              <w:rPr>
                <w:rFonts w:ascii="Times New Roman" w:hAnsi="Times New Roman" w:cs="Times New Roman"/>
                <w:sz w:val="22"/>
                <w:lang w:val="en-GB"/>
              </w:rPr>
              <w:t xml:space="preserve"> </w:t>
            </w:r>
            <w:r w:rsidRPr="001D4B4A">
              <w:rPr>
                <w:rFonts w:ascii="Times New Roman" w:hAnsi="Times New Roman" w:cs="Times New Roman"/>
                <w:sz w:val="22"/>
              </w:rPr>
              <w:t>климат</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(wet, mild, variable, continental, etc.)</w:t>
            </w:r>
            <w:r w:rsidRPr="001D4B4A">
              <w:rPr>
                <w:rFonts w:ascii="Times New Roman" w:hAnsi="Times New Roman" w:cs="Times New Roman"/>
                <w:sz w:val="22"/>
                <w:lang w:val="en-GB" w:bidi="en-US"/>
              </w:rPr>
              <w:t>;</w:t>
            </w:r>
          </w:p>
          <w:p w:rsidR="00EF5965" w:rsidRPr="001D4B4A" w:rsidRDefault="00EF5965" w:rsidP="00EF5965">
            <w:pPr>
              <w:pStyle w:val="2d"/>
              <w:shd w:val="clear" w:color="auto" w:fill="auto"/>
              <w:tabs>
                <w:tab w:val="left" w:pos="3705"/>
              </w:tabs>
              <w:spacing w:before="0" w:line="240" w:lineRule="auto"/>
              <w:jc w:val="left"/>
              <w:rPr>
                <w:rFonts w:ascii="Times New Roman" w:hAnsi="Times New Roman" w:cs="Times New Roman"/>
                <w:sz w:val="22"/>
                <w:lang w:val="en-US"/>
              </w:rPr>
            </w:pPr>
            <w:r w:rsidRPr="001D4B4A">
              <w:rPr>
                <w:rFonts w:ascii="Times New Roman" w:hAnsi="Times New Roman" w:cs="Times New Roman"/>
                <w:sz w:val="22"/>
                <w:lang w:val="en-GB"/>
              </w:rPr>
              <w:t xml:space="preserve">- </w:t>
            </w:r>
            <w:r w:rsidRPr="001D4B4A">
              <w:rPr>
                <w:rFonts w:ascii="Times New Roman" w:hAnsi="Times New Roman" w:cs="Times New Roman"/>
                <w:sz w:val="22"/>
              </w:rPr>
              <w:t>экономика</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(gross domestic product, machinery, income, heavy industry, light industry, oil and gas resources, etc.);</w:t>
            </w:r>
          </w:p>
          <w:p w:rsidR="00EF5965" w:rsidRPr="001D4B4A" w:rsidRDefault="00EF5965" w:rsidP="00EF5965">
            <w:pPr>
              <w:pStyle w:val="2d"/>
              <w:shd w:val="clear" w:color="auto" w:fill="auto"/>
              <w:tabs>
                <w:tab w:val="left" w:pos="3705"/>
              </w:tabs>
              <w:spacing w:before="0" w:line="240" w:lineRule="auto"/>
              <w:jc w:val="left"/>
              <w:rPr>
                <w:rFonts w:ascii="Times New Roman" w:hAnsi="Times New Roman" w:cs="Times New Roman"/>
                <w:sz w:val="22"/>
                <w:lang w:val="en-US"/>
              </w:rPr>
            </w:pPr>
            <w:r w:rsidRPr="001D4B4A">
              <w:rPr>
                <w:rFonts w:ascii="Times New Roman" w:hAnsi="Times New Roman" w:cs="Times New Roman"/>
                <w:sz w:val="22"/>
                <w:lang w:val="en-GB"/>
              </w:rPr>
              <w:t xml:space="preserve">- </w:t>
            </w:r>
            <w:r w:rsidRPr="001D4B4A">
              <w:rPr>
                <w:rFonts w:ascii="Times New Roman" w:hAnsi="Times New Roman" w:cs="Times New Roman"/>
                <w:sz w:val="22"/>
              </w:rPr>
              <w:t>достопримечательности</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 xml:space="preserve">(the Kremlin, the Red Square, Saint </w:t>
            </w:r>
            <w:r w:rsidRPr="001D4B4A">
              <w:rPr>
                <w:rFonts w:ascii="Times New Roman" w:hAnsi="Times New Roman" w:cs="Times New Roman"/>
                <w:sz w:val="22"/>
                <w:lang w:val="en-US" w:bidi="en-US"/>
              </w:rPr>
              <w:lastRenderedPageBreak/>
              <w:t xml:space="preserve">Petersburg, etc) </w:t>
            </w:r>
          </w:p>
          <w:p w:rsidR="00EF5965" w:rsidRPr="001D4B4A" w:rsidRDefault="00EF5965" w:rsidP="00EF5965">
            <w:pPr>
              <w:pStyle w:val="2d"/>
              <w:shd w:val="clear" w:color="auto" w:fill="auto"/>
              <w:tabs>
                <w:tab w:val="left" w:pos="3705"/>
              </w:tabs>
              <w:spacing w:before="0" w:line="240" w:lineRule="auto"/>
              <w:jc w:val="left"/>
              <w:rPr>
                <w:rFonts w:ascii="Times New Roman" w:hAnsi="Times New Roman" w:cs="Times New Roman"/>
                <w:sz w:val="22"/>
              </w:rPr>
            </w:pPr>
            <w:r w:rsidRPr="001D4B4A">
              <w:rPr>
                <w:rFonts w:ascii="Times New Roman" w:hAnsi="Times New Roman" w:cs="Times New Roman"/>
                <w:sz w:val="22"/>
              </w:rPr>
              <w:t>Грамматика:</w:t>
            </w:r>
          </w:p>
          <w:p w:rsidR="00EF5965" w:rsidRPr="001D4B4A" w:rsidRDefault="00EF5965" w:rsidP="00EF5965">
            <w:pPr>
              <w:pStyle w:val="2d"/>
              <w:shd w:val="clear" w:color="auto" w:fill="auto"/>
              <w:tabs>
                <w:tab w:val="left" w:pos="3705"/>
              </w:tabs>
              <w:spacing w:before="0" w:line="240" w:lineRule="auto"/>
              <w:jc w:val="left"/>
              <w:rPr>
                <w:rFonts w:ascii="Times New Roman" w:hAnsi="Times New Roman" w:cs="Times New Roman"/>
                <w:sz w:val="22"/>
              </w:rPr>
            </w:pPr>
            <w:r w:rsidRPr="001D4B4A">
              <w:rPr>
                <w:rFonts w:ascii="Times New Roman" w:hAnsi="Times New Roman" w:cs="Times New Roman"/>
                <w:sz w:val="22"/>
              </w:rPr>
              <w:t>- артикли с географическими названиями;</w:t>
            </w:r>
          </w:p>
          <w:p w:rsidR="00EF5965" w:rsidRPr="001D4B4A" w:rsidRDefault="00EF5965" w:rsidP="00EF5965">
            <w:pPr>
              <w:pStyle w:val="2d"/>
              <w:shd w:val="clear" w:color="auto" w:fill="auto"/>
              <w:tabs>
                <w:tab w:val="left" w:pos="3705"/>
              </w:tabs>
              <w:spacing w:before="0" w:line="240" w:lineRule="auto"/>
              <w:jc w:val="left"/>
              <w:rPr>
                <w:rFonts w:ascii="Times New Roman" w:hAnsi="Times New Roman" w:cs="Times New Roman"/>
                <w:sz w:val="22"/>
              </w:rPr>
            </w:pPr>
            <w:r w:rsidRPr="001D4B4A">
              <w:rPr>
                <w:rFonts w:ascii="Times New Roman" w:hAnsi="Times New Roman" w:cs="Times New Roman"/>
                <w:sz w:val="22"/>
              </w:rPr>
              <w:t>- прошедшее совершенное действие (образование и функции в действительном залоге; слова — маркеры времени);</w:t>
            </w:r>
          </w:p>
          <w:p w:rsidR="00EF5965" w:rsidRPr="001D4B4A" w:rsidRDefault="00EF5965" w:rsidP="00EF5965">
            <w:pPr>
              <w:rPr>
                <w:rFonts w:ascii="Times New Roman" w:hAnsi="Times New Roman" w:cs="Times New Roman"/>
                <w:lang w:val="en-GB"/>
              </w:rPr>
            </w:pPr>
            <w:r w:rsidRPr="001D4B4A">
              <w:rPr>
                <w:rFonts w:ascii="Times New Roman" w:hAnsi="Times New Roman" w:cs="Times New Roman"/>
                <w:lang w:val="en-GB"/>
              </w:rPr>
              <w:t xml:space="preserve">- </w:t>
            </w:r>
            <w:r w:rsidRPr="001D4B4A">
              <w:rPr>
                <w:rFonts w:ascii="Times New Roman" w:hAnsi="Times New Roman" w:cs="Times New Roman"/>
              </w:rPr>
              <w:t>сравнительные</w:t>
            </w:r>
            <w:r w:rsidRPr="001D4B4A">
              <w:rPr>
                <w:rFonts w:ascii="Times New Roman" w:hAnsi="Times New Roman" w:cs="Times New Roman"/>
                <w:lang w:val="en-GB"/>
              </w:rPr>
              <w:t xml:space="preserve"> </w:t>
            </w:r>
            <w:r w:rsidRPr="001D4B4A">
              <w:rPr>
                <w:rFonts w:ascii="Times New Roman" w:hAnsi="Times New Roman" w:cs="Times New Roman"/>
              </w:rPr>
              <w:t>обороты</w:t>
            </w:r>
            <w:r w:rsidRPr="001D4B4A">
              <w:rPr>
                <w:rFonts w:ascii="Times New Roman" w:hAnsi="Times New Roman" w:cs="Times New Roman"/>
                <w:lang w:val="en-GB"/>
              </w:rPr>
              <w:t xml:space="preserve"> (</w:t>
            </w:r>
            <w:r w:rsidRPr="001D4B4A">
              <w:rPr>
                <w:rFonts w:ascii="Times New Roman" w:hAnsi="Times New Roman" w:cs="Times New Roman"/>
                <w:lang w:val="en-US" w:bidi="en-US"/>
              </w:rPr>
              <w:t>than, as...as, not so ... as</w:t>
            </w:r>
            <w:r w:rsidRPr="001D4B4A">
              <w:rPr>
                <w:rFonts w:ascii="Times New Roman" w:hAnsi="Times New Roman" w:cs="Times New Roman"/>
                <w:lang w:val="en-GB" w:bidi="en-US"/>
              </w:rPr>
              <w:t>)</w:t>
            </w:r>
          </w:p>
        </w:tc>
        <w:tc>
          <w:tcPr>
            <w:tcW w:w="2694" w:type="dxa"/>
          </w:tcPr>
          <w:p w:rsidR="00EF5965" w:rsidRPr="001D4B4A" w:rsidRDefault="00EF5965" w:rsidP="00EF5965">
            <w:pPr>
              <w:jc w:val="center"/>
              <w:rPr>
                <w:rFonts w:ascii="Times New Roman" w:eastAsia="Times New Roman" w:hAnsi="Times New Roman" w:cs="Times New Roman"/>
                <w:b/>
                <w:lang w:val="en-GB" w:eastAsia="ru-RU"/>
              </w:rPr>
            </w:pPr>
          </w:p>
        </w:tc>
        <w:tc>
          <w:tcPr>
            <w:tcW w:w="2409" w:type="dxa"/>
            <w:vMerge/>
          </w:tcPr>
          <w:p w:rsidR="00EF5965" w:rsidRPr="001D4B4A" w:rsidRDefault="00EF5965" w:rsidP="00EF5965">
            <w:pPr>
              <w:rPr>
                <w:rFonts w:ascii="Times New Roman" w:eastAsia="Times New Roman" w:hAnsi="Times New Roman" w:cs="Times New Roman"/>
                <w:lang w:val="en-GB" w:eastAsia="ru-RU"/>
              </w:rPr>
            </w:pPr>
          </w:p>
        </w:tc>
      </w:tr>
      <w:tr w:rsidR="00EF5965" w:rsidRPr="001D4B4A" w:rsidTr="00EF5965">
        <w:trPr>
          <w:trHeight w:val="87"/>
        </w:trPr>
        <w:tc>
          <w:tcPr>
            <w:tcW w:w="2972" w:type="dxa"/>
            <w:vMerge/>
          </w:tcPr>
          <w:p w:rsidR="00EF5965" w:rsidRPr="001D4B4A" w:rsidRDefault="00EF5965" w:rsidP="00EF5965">
            <w:pPr>
              <w:pStyle w:val="2d"/>
              <w:shd w:val="clear" w:color="auto" w:fill="auto"/>
              <w:spacing w:before="0" w:line="240" w:lineRule="auto"/>
              <w:jc w:val="left"/>
              <w:rPr>
                <w:rStyle w:val="8Exact"/>
                <w:rFonts w:ascii="Times New Roman" w:hAnsi="Times New Roman" w:cs="Times New Roman"/>
                <w:bCs w:val="0"/>
                <w:lang w:val="en-GB"/>
              </w:rPr>
            </w:pPr>
          </w:p>
        </w:tc>
        <w:tc>
          <w:tcPr>
            <w:tcW w:w="6662" w:type="dxa"/>
            <w:tcBorders>
              <w:top w:val="single" w:sz="4" w:space="0" w:color="auto"/>
              <w:left w:val="single" w:sz="4" w:space="0" w:color="auto"/>
              <w:bottom w:val="single" w:sz="4" w:space="0" w:color="auto"/>
            </w:tcBorders>
          </w:tcPr>
          <w:p w:rsidR="00EF5965" w:rsidRPr="001D4B4A" w:rsidRDefault="00EF5965" w:rsidP="00EF5965">
            <w:pPr>
              <w:rPr>
                <w:rFonts w:ascii="Times New Roman" w:hAnsi="Times New Roman" w:cs="Times New Roman"/>
              </w:rPr>
            </w:pPr>
            <w:r w:rsidRPr="001D4B4A">
              <w:rPr>
                <w:rFonts w:ascii="Times New Roman" w:eastAsia="Times New Roman" w:hAnsi="Times New Roman" w:cs="Times New Roman"/>
                <w:b/>
                <w:bCs/>
                <w:lang w:eastAsia="ru-RU"/>
              </w:rPr>
              <w:t>В том числе практических и лабораторных занятий</w:t>
            </w:r>
          </w:p>
        </w:tc>
        <w:tc>
          <w:tcPr>
            <w:tcW w:w="2694" w:type="dxa"/>
          </w:tcPr>
          <w:p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8</w:t>
            </w:r>
          </w:p>
        </w:tc>
        <w:tc>
          <w:tcPr>
            <w:tcW w:w="2409" w:type="dxa"/>
            <w:vMerge/>
          </w:tcPr>
          <w:p w:rsidR="00EF5965" w:rsidRPr="001D4B4A" w:rsidRDefault="00EF5965" w:rsidP="00EF5965">
            <w:pPr>
              <w:rPr>
                <w:rFonts w:ascii="Times New Roman" w:eastAsia="Times New Roman" w:hAnsi="Times New Roman" w:cs="Times New Roman"/>
                <w:lang w:eastAsia="ru-RU"/>
              </w:rPr>
            </w:pPr>
          </w:p>
        </w:tc>
      </w:tr>
      <w:tr w:rsidR="00EF5965" w:rsidRPr="001D4B4A" w:rsidTr="00EF5965">
        <w:trPr>
          <w:trHeight w:val="87"/>
        </w:trPr>
        <w:tc>
          <w:tcPr>
            <w:tcW w:w="2972" w:type="dxa"/>
            <w:vMerge/>
          </w:tcPr>
          <w:p w:rsidR="00EF5965" w:rsidRPr="001D4B4A" w:rsidRDefault="00EF5965" w:rsidP="00EF5965">
            <w:pPr>
              <w:pStyle w:val="2d"/>
              <w:shd w:val="clear" w:color="auto" w:fill="auto"/>
              <w:spacing w:before="0" w:line="240" w:lineRule="auto"/>
              <w:jc w:val="left"/>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rsidR="00EF5965" w:rsidRPr="001D4B4A" w:rsidRDefault="00EF5965" w:rsidP="00EF5965">
            <w:pPr>
              <w:pStyle w:val="2d"/>
              <w:tabs>
                <w:tab w:val="left" w:pos="3738"/>
              </w:tabs>
              <w:spacing w:before="0" w:line="240" w:lineRule="auto"/>
              <w:jc w:val="left"/>
              <w:rPr>
                <w:rFonts w:ascii="Times New Roman" w:hAnsi="Times New Roman" w:cs="Times New Roman"/>
                <w:sz w:val="22"/>
              </w:rPr>
            </w:pPr>
            <w:r w:rsidRPr="001D4B4A">
              <w:rPr>
                <w:rFonts w:ascii="Times New Roman" w:hAnsi="Times New Roman" w:cs="Times New Roman"/>
                <w:sz w:val="22"/>
              </w:rPr>
              <w:t>1. Географическое положение, климат, население.</w:t>
            </w:r>
          </w:p>
        </w:tc>
        <w:tc>
          <w:tcPr>
            <w:tcW w:w="2694" w:type="dxa"/>
          </w:tcPr>
          <w:p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rsidR="00EF5965" w:rsidRPr="001D4B4A" w:rsidRDefault="00EF5965" w:rsidP="00EF5965">
            <w:pPr>
              <w:rPr>
                <w:rFonts w:ascii="Times New Roman" w:eastAsia="Times New Roman" w:hAnsi="Times New Roman" w:cs="Times New Roman"/>
                <w:lang w:eastAsia="ru-RU"/>
              </w:rPr>
            </w:pPr>
          </w:p>
        </w:tc>
      </w:tr>
      <w:tr w:rsidR="00EF5965" w:rsidRPr="001D4B4A" w:rsidTr="00EF5965">
        <w:trPr>
          <w:trHeight w:val="87"/>
        </w:trPr>
        <w:tc>
          <w:tcPr>
            <w:tcW w:w="2972" w:type="dxa"/>
            <w:vMerge/>
          </w:tcPr>
          <w:p w:rsidR="00EF5965" w:rsidRPr="001D4B4A" w:rsidRDefault="00EF5965" w:rsidP="00EF5965">
            <w:pPr>
              <w:pStyle w:val="2d"/>
              <w:shd w:val="clear" w:color="auto" w:fill="auto"/>
              <w:spacing w:before="0" w:line="240" w:lineRule="auto"/>
              <w:jc w:val="left"/>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rsidR="00EF5965" w:rsidRPr="001D4B4A" w:rsidRDefault="00EF5965" w:rsidP="00EF5965">
            <w:pPr>
              <w:pStyle w:val="2d"/>
              <w:tabs>
                <w:tab w:val="left" w:pos="3738"/>
              </w:tabs>
              <w:spacing w:before="0" w:line="240" w:lineRule="auto"/>
              <w:jc w:val="left"/>
              <w:rPr>
                <w:rFonts w:ascii="Times New Roman" w:hAnsi="Times New Roman" w:cs="Times New Roman"/>
                <w:sz w:val="22"/>
              </w:rPr>
            </w:pPr>
            <w:r w:rsidRPr="001D4B4A">
              <w:rPr>
                <w:rFonts w:ascii="Times New Roman" w:hAnsi="Times New Roman" w:cs="Times New Roman"/>
                <w:sz w:val="22"/>
              </w:rPr>
              <w:t>2. Национальные символы. Политическое и экономическое устройство.</w:t>
            </w:r>
          </w:p>
        </w:tc>
        <w:tc>
          <w:tcPr>
            <w:tcW w:w="2694" w:type="dxa"/>
          </w:tcPr>
          <w:p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rsidR="00EF5965" w:rsidRPr="001D4B4A" w:rsidRDefault="00EF5965" w:rsidP="00EF5965">
            <w:pPr>
              <w:rPr>
                <w:rFonts w:ascii="Times New Roman" w:eastAsia="Times New Roman" w:hAnsi="Times New Roman" w:cs="Times New Roman"/>
                <w:lang w:eastAsia="ru-RU"/>
              </w:rPr>
            </w:pPr>
          </w:p>
        </w:tc>
      </w:tr>
      <w:tr w:rsidR="00EF5965" w:rsidRPr="001D4B4A" w:rsidTr="00EF5965">
        <w:trPr>
          <w:trHeight w:val="87"/>
        </w:trPr>
        <w:tc>
          <w:tcPr>
            <w:tcW w:w="2972" w:type="dxa"/>
            <w:vMerge/>
          </w:tcPr>
          <w:p w:rsidR="00EF5965" w:rsidRPr="001D4B4A" w:rsidRDefault="00EF5965" w:rsidP="00EF5965">
            <w:pPr>
              <w:pStyle w:val="2d"/>
              <w:shd w:val="clear" w:color="auto" w:fill="auto"/>
              <w:spacing w:before="0" w:line="240" w:lineRule="auto"/>
              <w:jc w:val="left"/>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rsidR="00EF5965" w:rsidRPr="001D4B4A" w:rsidRDefault="00EF5965" w:rsidP="00EF5965">
            <w:pPr>
              <w:pStyle w:val="2d"/>
              <w:tabs>
                <w:tab w:val="left" w:pos="3738"/>
              </w:tabs>
              <w:spacing w:before="0" w:line="240" w:lineRule="auto"/>
              <w:jc w:val="left"/>
              <w:rPr>
                <w:rFonts w:ascii="Times New Roman" w:hAnsi="Times New Roman" w:cs="Times New Roman"/>
                <w:sz w:val="22"/>
              </w:rPr>
            </w:pPr>
            <w:r w:rsidRPr="001D4B4A">
              <w:rPr>
                <w:rFonts w:ascii="Times New Roman" w:hAnsi="Times New Roman" w:cs="Times New Roman"/>
                <w:sz w:val="22"/>
              </w:rPr>
              <w:t>3. Москва - столица России. Достопримечательности Москвы.</w:t>
            </w:r>
          </w:p>
        </w:tc>
        <w:tc>
          <w:tcPr>
            <w:tcW w:w="2694" w:type="dxa"/>
          </w:tcPr>
          <w:p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rsidR="00EF5965" w:rsidRPr="001D4B4A" w:rsidRDefault="00EF5965" w:rsidP="00EF5965">
            <w:pPr>
              <w:rPr>
                <w:rFonts w:ascii="Times New Roman" w:eastAsia="Times New Roman" w:hAnsi="Times New Roman" w:cs="Times New Roman"/>
                <w:lang w:eastAsia="ru-RU"/>
              </w:rPr>
            </w:pPr>
          </w:p>
        </w:tc>
      </w:tr>
      <w:tr w:rsidR="00EF5965" w:rsidRPr="001D4B4A" w:rsidTr="00EF5965">
        <w:trPr>
          <w:trHeight w:val="87"/>
        </w:trPr>
        <w:tc>
          <w:tcPr>
            <w:tcW w:w="2972" w:type="dxa"/>
            <w:vMerge/>
          </w:tcPr>
          <w:p w:rsidR="00EF5965" w:rsidRPr="001D4B4A" w:rsidRDefault="00EF5965" w:rsidP="00EF5965">
            <w:pPr>
              <w:pStyle w:val="2d"/>
              <w:shd w:val="clear" w:color="auto" w:fill="auto"/>
              <w:spacing w:before="0" w:line="240" w:lineRule="auto"/>
              <w:jc w:val="left"/>
              <w:rPr>
                <w:rStyle w:val="8Exact"/>
                <w:rFonts w:ascii="Times New Roman" w:hAnsi="Times New Roman" w:cs="Times New Roman"/>
                <w:bCs w:val="0"/>
              </w:rPr>
            </w:pPr>
          </w:p>
        </w:tc>
        <w:tc>
          <w:tcPr>
            <w:tcW w:w="6662" w:type="dxa"/>
            <w:tcBorders>
              <w:top w:val="single" w:sz="4" w:space="0" w:color="auto"/>
              <w:left w:val="single" w:sz="4" w:space="0" w:color="auto"/>
              <w:bottom w:val="single" w:sz="4" w:space="0" w:color="auto"/>
            </w:tcBorders>
          </w:tcPr>
          <w:p w:rsidR="00EF5965" w:rsidRPr="001D4B4A" w:rsidRDefault="00EF5965" w:rsidP="00EF5965">
            <w:pPr>
              <w:rPr>
                <w:rFonts w:ascii="Times New Roman" w:hAnsi="Times New Roman" w:cs="Times New Roman"/>
              </w:rPr>
            </w:pPr>
            <w:r w:rsidRPr="001D4B4A">
              <w:rPr>
                <w:rFonts w:ascii="Times New Roman" w:hAnsi="Times New Roman" w:cs="Times New Roman"/>
              </w:rPr>
              <w:t>4. Традиции народов России.</w:t>
            </w:r>
          </w:p>
        </w:tc>
        <w:tc>
          <w:tcPr>
            <w:tcW w:w="2694" w:type="dxa"/>
          </w:tcPr>
          <w:p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rsidR="00EF5965" w:rsidRPr="001D4B4A" w:rsidRDefault="00EF5965" w:rsidP="00EF5965">
            <w:pPr>
              <w:rPr>
                <w:rFonts w:ascii="Times New Roman" w:eastAsia="Times New Roman" w:hAnsi="Times New Roman" w:cs="Times New Roman"/>
                <w:lang w:eastAsia="ru-RU"/>
              </w:rPr>
            </w:pPr>
          </w:p>
        </w:tc>
      </w:tr>
      <w:tr w:rsidR="00EF5965" w:rsidRPr="001D4B4A" w:rsidTr="00EF5965">
        <w:tc>
          <w:tcPr>
            <w:tcW w:w="9634" w:type="dxa"/>
            <w:gridSpan w:val="2"/>
          </w:tcPr>
          <w:p w:rsidR="00EF5965" w:rsidRPr="00B14ADD" w:rsidRDefault="00EF5965" w:rsidP="00EF5965">
            <w:pPr>
              <w:rPr>
                <w:rFonts w:ascii="Times New Roman" w:eastAsia="Times New Roman" w:hAnsi="Times New Roman" w:cs="Times New Roman"/>
                <w:bCs/>
                <w:lang w:eastAsia="ru-RU"/>
              </w:rPr>
            </w:pPr>
            <w:r w:rsidRPr="00B14ADD">
              <w:rPr>
                <w:rFonts w:ascii="Times New Roman" w:hAnsi="Times New Roman" w:cs="Times New Roman"/>
              </w:rPr>
              <w:t>Контрольная работа Темы 1.1-1.8</w:t>
            </w:r>
          </w:p>
        </w:tc>
        <w:tc>
          <w:tcPr>
            <w:tcW w:w="2694" w:type="dxa"/>
          </w:tcPr>
          <w:p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2</w:t>
            </w:r>
          </w:p>
        </w:tc>
        <w:tc>
          <w:tcPr>
            <w:tcW w:w="2409" w:type="dxa"/>
          </w:tcPr>
          <w:p w:rsidR="00EF5965" w:rsidRPr="001D4B4A" w:rsidRDefault="00EF5965" w:rsidP="00EF5965">
            <w:pPr>
              <w:rPr>
                <w:rFonts w:ascii="Times New Roman" w:eastAsia="Times New Roman" w:hAnsi="Times New Roman" w:cs="Times New Roman"/>
                <w:b/>
                <w:bCs/>
                <w:lang w:eastAsia="ru-RU"/>
              </w:rPr>
            </w:pPr>
          </w:p>
        </w:tc>
      </w:tr>
      <w:tr w:rsidR="00EF5965" w:rsidRPr="001D4B4A" w:rsidTr="00EF5965">
        <w:tc>
          <w:tcPr>
            <w:tcW w:w="9634" w:type="dxa"/>
            <w:gridSpan w:val="2"/>
          </w:tcPr>
          <w:p w:rsidR="00EF5965" w:rsidRPr="001D4B4A" w:rsidRDefault="00EF5965" w:rsidP="00EF5965">
            <w:pPr>
              <w:rPr>
                <w:rFonts w:ascii="Times New Roman" w:eastAsia="Times New Roman" w:hAnsi="Times New Roman" w:cs="Times New Roman"/>
                <w:i/>
                <w:lang w:eastAsia="ru-RU"/>
              </w:rPr>
            </w:pPr>
            <w:r w:rsidRPr="001D4B4A">
              <w:rPr>
                <w:rStyle w:val="2f1"/>
                <w:rFonts w:ascii="Times New Roman" w:hAnsi="Times New Roman" w:cs="Times New Roman"/>
              </w:rPr>
              <w:t>Раздел 2. Иностранный язык для специальных целей</w:t>
            </w:r>
          </w:p>
        </w:tc>
        <w:tc>
          <w:tcPr>
            <w:tcW w:w="2694" w:type="dxa"/>
          </w:tcPr>
          <w:p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22</w:t>
            </w:r>
          </w:p>
        </w:tc>
        <w:tc>
          <w:tcPr>
            <w:tcW w:w="2409" w:type="dxa"/>
          </w:tcPr>
          <w:p w:rsidR="00EF5965" w:rsidRPr="001D4B4A" w:rsidRDefault="00EF5965" w:rsidP="00EF5965">
            <w:pPr>
              <w:rPr>
                <w:rFonts w:ascii="Times New Roman" w:eastAsia="Times New Roman" w:hAnsi="Times New Roman" w:cs="Times New Roman"/>
                <w:b/>
                <w:bCs/>
                <w:lang w:eastAsia="ru-RU"/>
              </w:rPr>
            </w:pPr>
          </w:p>
        </w:tc>
      </w:tr>
      <w:tr w:rsidR="00EF5965" w:rsidRPr="001D4B4A" w:rsidTr="00EF5965">
        <w:tc>
          <w:tcPr>
            <w:tcW w:w="2972" w:type="dxa"/>
            <w:vMerge w:val="restart"/>
          </w:tcPr>
          <w:p w:rsidR="00EF5965" w:rsidRPr="00B14ADD" w:rsidRDefault="00EF5965" w:rsidP="00EF5965">
            <w:pPr>
              <w:pStyle w:val="2d"/>
              <w:shd w:val="clear" w:color="auto" w:fill="auto"/>
              <w:spacing w:before="0" w:line="240" w:lineRule="auto"/>
              <w:jc w:val="left"/>
              <w:rPr>
                <w:rFonts w:ascii="Times New Roman" w:hAnsi="Times New Roman" w:cs="Times New Roman"/>
                <w:b/>
                <w:sz w:val="22"/>
              </w:rPr>
            </w:pPr>
            <w:r w:rsidRPr="00B14ADD">
              <w:rPr>
                <w:rStyle w:val="2f1"/>
                <w:rFonts w:ascii="Times New Roman" w:hAnsi="Times New Roman" w:cs="Times New Roman"/>
                <w:b w:val="0"/>
              </w:rPr>
              <w:t>Тема 2.1</w:t>
            </w:r>
          </w:p>
          <w:p w:rsidR="00EF5965" w:rsidRPr="001D4B4A" w:rsidRDefault="00EF5965" w:rsidP="00EF5965">
            <w:pPr>
              <w:rPr>
                <w:rFonts w:ascii="Times New Roman" w:eastAsia="Times New Roman" w:hAnsi="Times New Roman" w:cs="Times New Roman"/>
                <w:bCs/>
                <w:lang w:eastAsia="ru-RU"/>
              </w:rPr>
            </w:pPr>
            <w:r w:rsidRPr="00B14ADD">
              <w:rPr>
                <w:rStyle w:val="2f1"/>
                <w:rFonts w:ascii="Times New Roman" w:hAnsi="Times New Roman" w:cs="Times New Roman"/>
                <w:b w:val="0"/>
              </w:rPr>
              <w:t xml:space="preserve">Современный мир профессий. Проблемы выбора </w:t>
            </w:r>
            <w:r w:rsidR="00E84A23" w:rsidRPr="00B14ADD">
              <w:rPr>
                <w:rFonts w:ascii="Times New Roman" w:hAnsi="Times New Roman" w:cs="Times New Roman"/>
              </w:rPr>
              <w:t>специальности</w:t>
            </w:r>
            <w:r w:rsidRPr="00B14ADD">
              <w:rPr>
                <w:rStyle w:val="2f1"/>
                <w:rFonts w:ascii="Times New Roman" w:hAnsi="Times New Roman" w:cs="Times New Roman"/>
              </w:rPr>
              <w:t>.</w:t>
            </w:r>
            <w:r w:rsidRPr="00B14ADD">
              <w:rPr>
                <w:rStyle w:val="2f1"/>
                <w:rFonts w:ascii="Times New Roman" w:hAnsi="Times New Roman" w:cs="Times New Roman"/>
                <w:b w:val="0"/>
              </w:rPr>
              <w:t xml:space="preserve"> Роль иностранного языка в вашей </w:t>
            </w:r>
            <w:r w:rsidR="00E84A23" w:rsidRPr="00B14ADD">
              <w:rPr>
                <w:rFonts w:ascii="Times New Roman" w:hAnsi="Times New Roman" w:cs="Times New Roman"/>
              </w:rPr>
              <w:t>специальности</w:t>
            </w:r>
          </w:p>
        </w:tc>
        <w:tc>
          <w:tcPr>
            <w:tcW w:w="6662" w:type="dxa"/>
          </w:tcPr>
          <w:p w:rsidR="00EF5965" w:rsidRPr="001D4B4A" w:rsidRDefault="00EF5965" w:rsidP="00EF5965">
            <w:pPr>
              <w:rPr>
                <w:rFonts w:ascii="Times New Roman" w:eastAsia="Times New Roman" w:hAnsi="Times New Roman" w:cs="Times New Roman"/>
                <w:b/>
                <w:lang w:eastAsia="ru-RU"/>
              </w:rPr>
            </w:pPr>
            <w:r w:rsidRPr="001D4B4A">
              <w:rPr>
                <w:rFonts w:ascii="Times New Roman" w:eastAsia="Times New Roman" w:hAnsi="Times New Roman" w:cs="Times New Roman"/>
                <w:b/>
                <w:bCs/>
                <w:lang w:eastAsia="ru-RU"/>
              </w:rPr>
              <w:t xml:space="preserve">Содержание </w:t>
            </w:r>
          </w:p>
        </w:tc>
        <w:tc>
          <w:tcPr>
            <w:tcW w:w="2694" w:type="dxa"/>
          </w:tcPr>
          <w:p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6</w:t>
            </w:r>
          </w:p>
        </w:tc>
        <w:tc>
          <w:tcPr>
            <w:tcW w:w="2409" w:type="dxa"/>
            <w:vMerge w:val="restart"/>
          </w:tcPr>
          <w:p w:rsidR="00EF5965" w:rsidRPr="001D4B4A" w:rsidRDefault="00EF5965" w:rsidP="009314C6">
            <w:pPr>
              <w:pStyle w:val="2d"/>
              <w:shd w:val="clear" w:color="auto" w:fill="auto"/>
              <w:spacing w:before="0" w:line="240" w:lineRule="auto"/>
              <w:jc w:val="center"/>
              <w:rPr>
                <w:rFonts w:ascii="Times New Roman" w:hAnsi="Times New Roman" w:cs="Times New Roman"/>
                <w:sz w:val="22"/>
              </w:rPr>
            </w:pPr>
            <w:r w:rsidRPr="001D4B4A">
              <w:rPr>
                <w:rFonts w:ascii="Times New Roman" w:hAnsi="Times New Roman" w:cs="Times New Roman"/>
                <w:sz w:val="22"/>
              </w:rPr>
              <w:t>ОК.01, ОК.02,</w:t>
            </w:r>
          </w:p>
          <w:p w:rsidR="00EF5965" w:rsidRPr="001D4B4A" w:rsidRDefault="001E178D" w:rsidP="000F6604">
            <w:pPr>
              <w:jc w:val="center"/>
              <w:rPr>
                <w:rFonts w:ascii="Times New Roman" w:eastAsia="Times New Roman" w:hAnsi="Times New Roman" w:cs="Times New Roman"/>
                <w:b/>
                <w:bCs/>
                <w:lang w:eastAsia="ru-RU"/>
              </w:rPr>
            </w:pPr>
            <w:r>
              <w:rPr>
                <w:rFonts w:ascii="Times New Roman" w:hAnsi="Times New Roman" w:cs="Times New Roman"/>
              </w:rPr>
              <w:t>0К.04,0К.09, ПК.</w:t>
            </w:r>
            <w:r w:rsidR="000F6604">
              <w:rPr>
                <w:rFonts w:ascii="Times New Roman" w:hAnsi="Times New Roman" w:cs="Times New Roman"/>
              </w:rPr>
              <w:t>4.2</w:t>
            </w:r>
          </w:p>
        </w:tc>
      </w:tr>
      <w:tr w:rsidR="00EF5965" w:rsidRPr="001D4B4A" w:rsidTr="00EF5965">
        <w:trPr>
          <w:trHeight w:val="396"/>
        </w:trPr>
        <w:tc>
          <w:tcPr>
            <w:tcW w:w="2972" w:type="dxa"/>
            <w:vMerge/>
          </w:tcPr>
          <w:p w:rsidR="00EF5965" w:rsidRPr="001D4B4A" w:rsidRDefault="00EF5965" w:rsidP="00EF5965">
            <w:pPr>
              <w:rPr>
                <w:rFonts w:ascii="Times New Roman" w:eastAsia="Times New Roman" w:hAnsi="Times New Roman" w:cs="Times New Roman"/>
                <w:b/>
                <w:bCs/>
                <w:lang w:eastAsia="ru-RU"/>
              </w:rPr>
            </w:pPr>
          </w:p>
        </w:tc>
        <w:tc>
          <w:tcPr>
            <w:tcW w:w="6662" w:type="dxa"/>
          </w:tcPr>
          <w:p w:rsidR="00EF5965" w:rsidRPr="001D4B4A" w:rsidRDefault="00EF5965" w:rsidP="00EF5965">
            <w:pPr>
              <w:pStyle w:val="2d"/>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Лексика:</w:t>
            </w:r>
          </w:p>
          <w:p w:rsidR="00EF5965" w:rsidRPr="001D4B4A" w:rsidRDefault="00EF5965" w:rsidP="00EF5965">
            <w:pPr>
              <w:pStyle w:val="2d"/>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 профессионально ориентированная лексика;</w:t>
            </w:r>
          </w:p>
          <w:p w:rsidR="00EF5965" w:rsidRPr="001D4B4A" w:rsidRDefault="00EF5965" w:rsidP="00EF5965">
            <w:pPr>
              <w:pStyle w:val="2d"/>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 лексика делового общения.</w:t>
            </w:r>
          </w:p>
          <w:p w:rsidR="00EF5965" w:rsidRPr="001D4B4A" w:rsidRDefault="00EF5965" w:rsidP="00EF5965">
            <w:pPr>
              <w:pStyle w:val="2d"/>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Грамматика:</w:t>
            </w:r>
          </w:p>
          <w:p w:rsidR="00EF5965" w:rsidRPr="001D4B4A" w:rsidRDefault="00EF5965" w:rsidP="00EF5965">
            <w:pPr>
              <w:pStyle w:val="2d"/>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 герундий, инфинитив;</w:t>
            </w:r>
          </w:p>
          <w:p w:rsidR="00EF5965" w:rsidRPr="001D4B4A" w:rsidRDefault="00EF5965" w:rsidP="00EF5965">
            <w:pPr>
              <w:suppressAutoHyphens/>
              <w:rPr>
                <w:rFonts w:ascii="Times New Roman" w:eastAsia="Times New Roman" w:hAnsi="Times New Roman" w:cs="Times New Roman"/>
                <w:lang w:eastAsia="ru-RU"/>
              </w:rPr>
            </w:pPr>
            <w:r w:rsidRPr="001D4B4A">
              <w:rPr>
                <w:rFonts w:ascii="Times New Roman" w:hAnsi="Times New Roman" w:cs="Times New Roman"/>
              </w:rPr>
              <w:t>- грамматические структуры, типичные для научно-популярных текстов</w:t>
            </w:r>
            <w:r w:rsidRPr="001D4B4A">
              <w:rPr>
                <w:rFonts w:ascii="Times New Roman" w:eastAsia="Times New Roman" w:hAnsi="Times New Roman" w:cs="Times New Roman"/>
                <w:lang w:eastAsia="ru-RU"/>
              </w:rPr>
              <w:t xml:space="preserve">. </w:t>
            </w:r>
          </w:p>
        </w:tc>
        <w:tc>
          <w:tcPr>
            <w:tcW w:w="2694" w:type="dxa"/>
          </w:tcPr>
          <w:p w:rsidR="00EF5965" w:rsidRPr="001D4B4A" w:rsidRDefault="00EF5965" w:rsidP="00EF5965">
            <w:pPr>
              <w:suppressAutoHyphens/>
              <w:jc w:val="center"/>
              <w:rPr>
                <w:rFonts w:ascii="Times New Roman" w:eastAsia="Times New Roman" w:hAnsi="Times New Roman" w:cs="Times New Roman"/>
                <w:b/>
                <w:lang w:eastAsia="ru-RU"/>
              </w:rPr>
            </w:pPr>
          </w:p>
        </w:tc>
        <w:tc>
          <w:tcPr>
            <w:tcW w:w="2409" w:type="dxa"/>
            <w:vMerge/>
          </w:tcPr>
          <w:p w:rsidR="00EF5965" w:rsidRPr="001D4B4A" w:rsidRDefault="00EF5965" w:rsidP="009314C6">
            <w:pPr>
              <w:suppressAutoHyphens/>
              <w:jc w:val="center"/>
              <w:rPr>
                <w:rFonts w:ascii="Times New Roman" w:eastAsia="Times New Roman" w:hAnsi="Times New Roman" w:cs="Times New Roman"/>
                <w:lang w:eastAsia="ru-RU"/>
              </w:rPr>
            </w:pPr>
          </w:p>
        </w:tc>
      </w:tr>
      <w:tr w:rsidR="00EF5965" w:rsidRPr="001D4B4A" w:rsidTr="00EF5965">
        <w:trPr>
          <w:trHeight w:val="20"/>
        </w:trPr>
        <w:tc>
          <w:tcPr>
            <w:tcW w:w="2972" w:type="dxa"/>
            <w:vMerge/>
          </w:tcPr>
          <w:p w:rsidR="00EF5965" w:rsidRPr="001D4B4A" w:rsidRDefault="00EF5965" w:rsidP="00EF5965">
            <w:pPr>
              <w:rPr>
                <w:rFonts w:ascii="Times New Roman" w:eastAsia="Times New Roman" w:hAnsi="Times New Roman" w:cs="Times New Roman"/>
                <w:b/>
                <w:bCs/>
                <w:lang w:eastAsia="ru-RU"/>
              </w:rPr>
            </w:pPr>
          </w:p>
        </w:tc>
        <w:tc>
          <w:tcPr>
            <w:tcW w:w="6662" w:type="dxa"/>
          </w:tcPr>
          <w:p w:rsidR="00EF5965" w:rsidRPr="001D4B4A" w:rsidRDefault="00EF5965" w:rsidP="00EF5965">
            <w:pPr>
              <w:suppressAutoHyphens/>
              <w:rPr>
                <w:rFonts w:ascii="Times New Roman" w:eastAsia="Times New Roman" w:hAnsi="Times New Roman" w:cs="Times New Roman"/>
                <w:b/>
                <w:lang w:eastAsia="ru-RU"/>
              </w:rPr>
            </w:pPr>
            <w:r w:rsidRPr="001D4B4A">
              <w:rPr>
                <w:rFonts w:ascii="Times New Roman" w:eastAsia="Times New Roman" w:hAnsi="Times New Roman" w:cs="Times New Roman"/>
                <w:b/>
                <w:bCs/>
                <w:lang w:eastAsia="ru-RU"/>
              </w:rPr>
              <w:t>В том числе практических и лабораторных занятий</w:t>
            </w:r>
          </w:p>
        </w:tc>
        <w:tc>
          <w:tcPr>
            <w:tcW w:w="2694" w:type="dxa"/>
          </w:tcPr>
          <w:p w:rsidR="00EF5965" w:rsidRPr="001D4B4A" w:rsidRDefault="00EF5965" w:rsidP="00EF5965">
            <w:pPr>
              <w:suppressAutoHyphens/>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6</w:t>
            </w:r>
          </w:p>
        </w:tc>
        <w:tc>
          <w:tcPr>
            <w:tcW w:w="2409" w:type="dxa"/>
            <w:vMerge/>
          </w:tcPr>
          <w:p w:rsidR="00EF5965" w:rsidRPr="001D4B4A" w:rsidRDefault="00EF5965" w:rsidP="009314C6">
            <w:pPr>
              <w:suppressAutoHyphens/>
              <w:jc w:val="center"/>
              <w:rPr>
                <w:rFonts w:ascii="Times New Roman" w:eastAsia="Times New Roman" w:hAnsi="Times New Roman" w:cs="Times New Roman"/>
                <w:b/>
                <w:bCs/>
                <w:lang w:eastAsia="ru-RU"/>
              </w:rPr>
            </w:pPr>
          </w:p>
        </w:tc>
      </w:tr>
      <w:tr w:rsidR="00EF5965" w:rsidRPr="001D4B4A" w:rsidTr="00EF5965">
        <w:trPr>
          <w:trHeight w:val="255"/>
        </w:trPr>
        <w:tc>
          <w:tcPr>
            <w:tcW w:w="2972" w:type="dxa"/>
            <w:vMerge/>
          </w:tcPr>
          <w:p w:rsidR="00EF5965" w:rsidRPr="001D4B4A" w:rsidRDefault="00EF5965" w:rsidP="00EF5965">
            <w:pPr>
              <w:rPr>
                <w:rFonts w:ascii="Times New Roman" w:eastAsia="Times New Roman" w:hAnsi="Times New Roman" w:cs="Times New Roman"/>
                <w:b/>
                <w:bCs/>
                <w:lang w:eastAsia="ru-RU"/>
              </w:rPr>
            </w:pPr>
          </w:p>
        </w:tc>
        <w:tc>
          <w:tcPr>
            <w:tcW w:w="6662" w:type="dxa"/>
          </w:tcPr>
          <w:p w:rsidR="00EF5965" w:rsidRPr="001D4B4A" w:rsidRDefault="00EF5965" w:rsidP="00EF5965">
            <w:pPr>
              <w:pStyle w:val="2d"/>
              <w:spacing w:before="0" w:line="240" w:lineRule="auto"/>
              <w:jc w:val="left"/>
              <w:rPr>
                <w:rFonts w:ascii="Times New Roman" w:hAnsi="Times New Roman" w:cs="Times New Roman"/>
                <w:sz w:val="22"/>
              </w:rPr>
            </w:pPr>
            <w:r w:rsidRPr="001D4B4A">
              <w:rPr>
                <w:rFonts w:ascii="Times New Roman" w:hAnsi="Times New Roman" w:cs="Times New Roman"/>
                <w:sz w:val="22"/>
              </w:rPr>
              <w:t xml:space="preserve">1. Основные понятия вашей </w:t>
            </w:r>
            <w:r w:rsidR="00E84A23" w:rsidRPr="00E84A23">
              <w:rPr>
                <w:rFonts w:ascii="Times New Roman" w:hAnsi="Times New Roman" w:cs="Times New Roman"/>
                <w:sz w:val="22"/>
                <w:szCs w:val="24"/>
              </w:rPr>
              <w:t>специальности</w:t>
            </w:r>
            <w:r w:rsidRPr="00E84A23">
              <w:rPr>
                <w:rFonts w:ascii="Times New Roman" w:hAnsi="Times New Roman" w:cs="Times New Roman"/>
                <w:sz w:val="20"/>
              </w:rPr>
              <w:t xml:space="preserve">. </w:t>
            </w:r>
          </w:p>
        </w:tc>
        <w:tc>
          <w:tcPr>
            <w:tcW w:w="2694" w:type="dxa"/>
          </w:tcPr>
          <w:p w:rsidR="00EF5965" w:rsidRPr="001D4B4A" w:rsidRDefault="00EF5965" w:rsidP="00EF5965">
            <w:pPr>
              <w:suppressAutoHyphens/>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rsidR="00EF5965" w:rsidRPr="001D4B4A" w:rsidRDefault="00EF5965" w:rsidP="009314C6">
            <w:pPr>
              <w:suppressAutoHyphens/>
              <w:jc w:val="center"/>
              <w:rPr>
                <w:rFonts w:ascii="Times New Roman" w:eastAsia="Times New Roman" w:hAnsi="Times New Roman" w:cs="Times New Roman"/>
                <w:lang w:eastAsia="ru-RU"/>
              </w:rPr>
            </w:pPr>
          </w:p>
        </w:tc>
      </w:tr>
      <w:tr w:rsidR="00EF5965" w:rsidRPr="001D4B4A" w:rsidTr="00EF5965">
        <w:trPr>
          <w:trHeight w:val="255"/>
        </w:trPr>
        <w:tc>
          <w:tcPr>
            <w:tcW w:w="2972" w:type="dxa"/>
            <w:vMerge/>
          </w:tcPr>
          <w:p w:rsidR="00EF5965" w:rsidRPr="001D4B4A" w:rsidRDefault="00EF5965" w:rsidP="00EF5965">
            <w:pPr>
              <w:rPr>
                <w:rFonts w:ascii="Times New Roman" w:eastAsia="Times New Roman" w:hAnsi="Times New Roman" w:cs="Times New Roman"/>
                <w:b/>
                <w:bCs/>
                <w:lang w:eastAsia="ru-RU"/>
              </w:rPr>
            </w:pPr>
          </w:p>
        </w:tc>
        <w:tc>
          <w:tcPr>
            <w:tcW w:w="6662" w:type="dxa"/>
          </w:tcPr>
          <w:p w:rsidR="00EF5965" w:rsidRPr="001D4B4A" w:rsidRDefault="00EF5965" w:rsidP="00E84A23">
            <w:pPr>
              <w:pStyle w:val="2d"/>
              <w:spacing w:before="0" w:line="240" w:lineRule="auto"/>
              <w:jc w:val="left"/>
              <w:rPr>
                <w:rFonts w:ascii="Times New Roman" w:hAnsi="Times New Roman" w:cs="Times New Roman"/>
                <w:sz w:val="22"/>
              </w:rPr>
            </w:pPr>
            <w:r w:rsidRPr="001D4B4A">
              <w:rPr>
                <w:rFonts w:ascii="Times New Roman" w:hAnsi="Times New Roman" w:cs="Times New Roman"/>
                <w:sz w:val="22"/>
              </w:rPr>
              <w:t>2. Особенности подготовки и по</w:t>
            </w:r>
            <w:r w:rsidR="00E84A23" w:rsidRPr="001D4B4A">
              <w:rPr>
                <w:rFonts w:ascii="Times New Roman" w:hAnsi="Times New Roman" w:cs="Times New Roman"/>
                <w:sz w:val="22"/>
              </w:rPr>
              <w:t xml:space="preserve"> </w:t>
            </w:r>
            <w:r w:rsidRPr="001D4B4A">
              <w:rPr>
                <w:rFonts w:ascii="Times New Roman" w:hAnsi="Times New Roman" w:cs="Times New Roman"/>
                <w:sz w:val="22"/>
              </w:rPr>
              <w:t>специальности.</w:t>
            </w:r>
          </w:p>
        </w:tc>
        <w:tc>
          <w:tcPr>
            <w:tcW w:w="2694" w:type="dxa"/>
          </w:tcPr>
          <w:p w:rsidR="00EF5965" w:rsidRPr="001D4B4A" w:rsidRDefault="00EF5965" w:rsidP="00EF5965">
            <w:pPr>
              <w:suppressAutoHyphens/>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rsidR="00EF5965" w:rsidRPr="001D4B4A" w:rsidRDefault="00EF5965" w:rsidP="009314C6">
            <w:pPr>
              <w:suppressAutoHyphens/>
              <w:jc w:val="center"/>
              <w:rPr>
                <w:rFonts w:ascii="Times New Roman" w:eastAsia="Times New Roman" w:hAnsi="Times New Roman" w:cs="Times New Roman"/>
                <w:lang w:eastAsia="ru-RU"/>
              </w:rPr>
            </w:pPr>
          </w:p>
        </w:tc>
      </w:tr>
      <w:tr w:rsidR="00EF5965" w:rsidRPr="001D4B4A" w:rsidTr="00EF5965">
        <w:trPr>
          <w:trHeight w:val="73"/>
        </w:trPr>
        <w:tc>
          <w:tcPr>
            <w:tcW w:w="2972" w:type="dxa"/>
            <w:vMerge/>
          </w:tcPr>
          <w:p w:rsidR="00EF5965" w:rsidRPr="001D4B4A" w:rsidRDefault="00EF5965" w:rsidP="00EF5965">
            <w:pPr>
              <w:rPr>
                <w:rFonts w:ascii="Times New Roman" w:eastAsia="Times New Roman" w:hAnsi="Times New Roman" w:cs="Times New Roman"/>
                <w:b/>
                <w:bCs/>
                <w:lang w:eastAsia="ru-RU"/>
              </w:rPr>
            </w:pPr>
          </w:p>
        </w:tc>
        <w:tc>
          <w:tcPr>
            <w:tcW w:w="6662" w:type="dxa"/>
          </w:tcPr>
          <w:p w:rsidR="00EF5965" w:rsidRPr="001D4B4A" w:rsidRDefault="00EF5965" w:rsidP="00E84A23">
            <w:pPr>
              <w:rPr>
                <w:rFonts w:ascii="Times New Roman" w:hAnsi="Times New Roman" w:cs="Times New Roman"/>
              </w:rPr>
            </w:pPr>
            <w:r w:rsidRPr="001D4B4A">
              <w:rPr>
                <w:rFonts w:ascii="Times New Roman" w:hAnsi="Times New Roman" w:cs="Times New Roman"/>
              </w:rPr>
              <w:t>3. Специфика работы и основные принципы деятельности по специальности.</w:t>
            </w:r>
          </w:p>
        </w:tc>
        <w:tc>
          <w:tcPr>
            <w:tcW w:w="2694" w:type="dxa"/>
          </w:tcPr>
          <w:p w:rsidR="00EF5965" w:rsidRPr="001D4B4A" w:rsidRDefault="00EF5965" w:rsidP="00EF5965">
            <w:pPr>
              <w:suppressAutoHyphens/>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rsidR="00EF5965" w:rsidRPr="001D4B4A" w:rsidRDefault="00EF5965" w:rsidP="009314C6">
            <w:pPr>
              <w:suppressAutoHyphens/>
              <w:jc w:val="center"/>
              <w:rPr>
                <w:rFonts w:ascii="Times New Roman" w:eastAsia="Times New Roman" w:hAnsi="Times New Roman" w:cs="Times New Roman"/>
                <w:lang w:eastAsia="ru-RU"/>
              </w:rPr>
            </w:pPr>
          </w:p>
        </w:tc>
      </w:tr>
      <w:tr w:rsidR="00EF5965" w:rsidRPr="001D4B4A" w:rsidTr="00EF5965">
        <w:trPr>
          <w:trHeight w:val="361"/>
        </w:trPr>
        <w:tc>
          <w:tcPr>
            <w:tcW w:w="2972" w:type="dxa"/>
            <w:vMerge w:val="restart"/>
          </w:tcPr>
          <w:p w:rsidR="00EF5965" w:rsidRPr="00B14ADD" w:rsidRDefault="00EF5965" w:rsidP="00EF5965">
            <w:pPr>
              <w:pStyle w:val="122"/>
              <w:shd w:val="clear" w:color="auto" w:fill="auto"/>
              <w:spacing w:line="240" w:lineRule="auto"/>
              <w:ind w:firstLine="0"/>
              <w:rPr>
                <w:rFonts w:ascii="Times New Roman" w:hAnsi="Times New Roman" w:cs="Times New Roman"/>
                <w:b w:val="0"/>
                <w:sz w:val="22"/>
                <w:szCs w:val="22"/>
              </w:rPr>
            </w:pPr>
            <w:r w:rsidRPr="00B14ADD">
              <w:rPr>
                <w:rFonts w:ascii="Times New Roman" w:hAnsi="Times New Roman" w:cs="Times New Roman"/>
                <w:b w:val="0"/>
                <w:sz w:val="22"/>
                <w:szCs w:val="22"/>
              </w:rPr>
              <w:t>Тема 2.2</w:t>
            </w:r>
          </w:p>
          <w:p w:rsidR="00EF5965" w:rsidRPr="001D4B4A" w:rsidRDefault="00EF5965" w:rsidP="00EF5965">
            <w:pPr>
              <w:rPr>
                <w:rFonts w:ascii="Times New Roman" w:eastAsia="Times New Roman" w:hAnsi="Times New Roman" w:cs="Times New Roman"/>
                <w:b/>
                <w:bCs/>
                <w:lang w:eastAsia="ru-RU"/>
              </w:rPr>
            </w:pPr>
            <w:r w:rsidRPr="00B14ADD">
              <w:rPr>
                <w:rFonts w:ascii="Times New Roman" w:hAnsi="Times New Roman" w:cs="Times New Roman"/>
              </w:rPr>
              <w:t>Проблемы современной цивилизации</w:t>
            </w:r>
          </w:p>
        </w:tc>
        <w:tc>
          <w:tcPr>
            <w:tcW w:w="6662" w:type="dxa"/>
            <w:tcBorders>
              <w:top w:val="single" w:sz="4" w:space="0" w:color="auto"/>
              <w:left w:val="single" w:sz="4" w:space="0" w:color="auto"/>
              <w:bottom w:val="single" w:sz="4" w:space="0" w:color="auto"/>
            </w:tcBorders>
            <w:vAlign w:val="bottom"/>
          </w:tcPr>
          <w:p w:rsidR="00EF5965" w:rsidRPr="001D4B4A" w:rsidRDefault="00EF5965" w:rsidP="00EF5965">
            <w:pP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 xml:space="preserve">Содержание </w:t>
            </w:r>
          </w:p>
        </w:tc>
        <w:tc>
          <w:tcPr>
            <w:tcW w:w="2694" w:type="dxa"/>
          </w:tcPr>
          <w:p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6</w:t>
            </w:r>
          </w:p>
        </w:tc>
        <w:tc>
          <w:tcPr>
            <w:tcW w:w="2409" w:type="dxa"/>
            <w:vMerge w:val="restart"/>
          </w:tcPr>
          <w:p w:rsidR="00EF5965" w:rsidRPr="001D4B4A" w:rsidRDefault="00EF5965" w:rsidP="009314C6">
            <w:pPr>
              <w:pStyle w:val="2d"/>
              <w:shd w:val="clear" w:color="auto" w:fill="auto"/>
              <w:spacing w:before="0" w:line="240" w:lineRule="auto"/>
              <w:jc w:val="center"/>
              <w:rPr>
                <w:rFonts w:ascii="Times New Roman" w:hAnsi="Times New Roman" w:cs="Times New Roman"/>
                <w:sz w:val="22"/>
              </w:rPr>
            </w:pPr>
            <w:r w:rsidRPr="001D4B4A">
              <w:rPr>
                <w:rFonts w:ascii="Times New Roman" w:hAnsi="Times New Roman" w:cs="Times New Roman"/>
                <w:sz w:val="22"/>
              </w:rPr>
              <w:t>ОК.01, ОК.02,</w:t>
            </w:r>
          </w:p>
          <w:p w:rsidR="00EF5965" w:rsidRPr="001D4B4A" w:rsidRDefault="00EF5965" w:rsidP="009314C6">
            <w:pPr>
              <w:jc w:val="center"/>
              <w:rPr>
                <w:rFonts w:ascii="Times New Roman" w:eastAsia="Times New Roman" w:hAnsi="Times New Roman" w:cs="Times New Roman"/>
                <w:b/>
                <w:bCs/>
                <w:lang w:eastAsia="ru-RU"/>
              </w:rPr>
            </w:pPr>
            <w:r w:rsidRPr="001D4B4A">
              <w:rPr>
                <w:rFonts w:ascii="Times New Roman" w:hAnsi="Times New Roman" w:cs="Times New Roman"/>
              </w:rPr>
              <w:t xml:space="preserve">0К.04,0К.09, </w:t>
            </w:r>
            <w:r w:rsidR="000F6604">
              <w:rPr>
                <w:rFonts w:ascii="Times New Roman" w:hAnsi="Times New Roman" w:cs="Times New Roman"/>
              </w:rPr>
              <w:t>ПК.4.2</w:t>
            </w:r>
          </w:p>
        </w:tc>
      </w:tr>
      <w:tr w:rsidR="00EF5965" w:rsidRPr="001D4B4A" w:rsidTr="00EF5965">
        <w:trPr>
          <w:trHeight w:val="361"/>
        </w:trPr>
        <w:tc>
          <w:tcPr>
            <w:tcW w:w="2972" w:type="dxa"/>
            <w:vMerge/>
          </w:tcPr>
          <w:p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vAlign w:val="bottom"/>
          </w:tcPr>
          <w:p w:rsidR="00EF5965" w:rsidRPr="001D4B4A" w:rsidRDefault="00EF5965" w:rsidP="00EF5965">
            <w:pPr>
              <w:pStyle w:val="2d"/>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Лексика:</w:t>
            </w:r>
          </w:p>
          <w:p w:rsidR="00EF5965" w:rsidRPr="001D4B4A" w:rsidRDefault="00EF5965" w:rsidP="006D41FB">
            <w:pPr>
              <w:pStyle w:val="2d"/>
              <w:numPr>
                <w:ilvl w:val="0"/>
                <w:numId w:val="19"/>
              </w:numPr>
              <w:shd w:val="clear" w:color="auto" w:fill="auto"/>
              <w:tabs>
                <w:tab w:val="left" w:pos="331"/>
              </w:tabs>
              <w:spacing w:before="0" w:line="240" w:lineRule="auto"/>
              <w:jc w:val="left"/>
              <w:rPr>
                <w:rFonts w:ascii="Times New Roman" w:hAnsi="Times New Roman" w:cs="Times New Roman"/>
                <w:sz w:val="22"/>
                <w:lang w:val="en-US"/>
              </w:rPr>
            </w:pPr>
            <w:r w:rsidRPr="001D4B4A">
              <w:rPr>
                <w:rFonts w:ascii="Times New Roman" w:hAnsi="Times New Roman" w:cs="Times New Roman"/>
                <w:sz w:val="22"/>
              </w:rPr>
              <w:t>природные</w:t>
            </w:r>
            <w:r w:rsidRPr="001D4B4A">
              <w:rPr>
                <w:rFonts w:ascii="Times New Roman" w:hAnsi="Times New Roman" w:cs="Times New Roman"/>
                <w:sz w:val="22"/>
                <w:lang w:val="en-GB"/>
              </w:rPr>
              <w:t xml:space="preserve"> </w:t>
            </w:r>
            <w:r w:rsidRPr="001D4B4A">
              <w:rPr>
                <w:rFonts w:ascii="Times New Roman" w:hAnsi="Times New Roman" w:cs="Times New Roman"/>
                <w:sz w:val="22"/>
              </w:rPr>
              <w:t>явления</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(natural phenomena: rain, wind, storm, etc.)</w:t>
            </w:r>
            <w:r w:rsidRPr="001D4B4A">
              <w:rPr>
                <w:rFonts w:ascii="Times New Roman" w:hAnsi="Times New Roman" w:cs="Times New Roman"/>
                <w:sz w:val="22"/>
                <w:lang w:val="en-GB" w:bidi="en-US"/>
              </w:rPr>
              <w:t>;</w:t>
            </w:r>
          </w:p>
          <w:p w:rsidR="00EF5965" w:rsidRPr="001D4B4A" w:rsidRDefault="00EF5965" w:rsidP="006D41FB">
            <w:pPr>
              <w:pStyle w:val="2d"/>
              <w:numPr>
                <w:ilvl w:val="0"/>
                <w:numId w:val="19"/>
              </w:numPr>
              <w:shd w:val="clear" w:color="auto" w:fill="auto"/>
              <w:tabs>
                <w:tab w:val="left" w:pos="326"/>
              </w:tabs>
              <w:spacing w:before="0" w:line="240" w:lineRule="auto"/>
              <w:jc w:val="left"/>
              <w:rPr>
                <w:rFonts w:ascii="Times New Roman" w:hAnsi="Times New Roman" w:cs="Times New Roman"/>
                <w:sz w:val="22"/>
                <w:lang w:val="en-US"/>
              </w:rPr>
            </w:pPr>
            <w:r w:rsidRPr="001D4B4A">
              <w:rPr>
                <w:rFonts w:ascii="Times New Roman" w:hAnsi="Times New Roman" w:cs="Times New Roman"/>
                <w:sz w:val="22"/>
              </w:rPr>
              <w:t>физические</w:t>
            </w:r>
            <w:r w:rsidRPr="001D4B4A">
              <w:rPr>
                <w:rFonts w:ascii="Times New Roman" w:hAnsi="Times New Roman" w:cs="Times New Roman"/>
                <w:sz w:val="22"/>
                <w:lang w:val="en-GB"/>
              </w:rPr>
              <w:t xml:space="preserve"> </w:t>
            </w:r>
            <w:r w:rsidRPr="001D4B4A">
              <w:rPr>
                <w:rFonts w:ascii="Times New Roman" w:hAnsi="Times New Roman" w:cs="Times New Roman"/>
                <w:sz w:val="22"/>
              </w:rPr>
              <w:t>явления</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(physical phenomena: mechanical, electrical, magnetic, sound, thermal, light, etc.)</w:t>
            </w:r>
            <w:r w:rsidRPr="001D4B4A">
              <w:rPr>
                <w:rFonts w:ascii="Times New Roman" w:hAnsi="Times New Roman" w:cs="Times New Roman"/>
                <w:sz w:val="22"/>
                <w:lang w:val="en-GB" w:bidi="en-US"/>
              </w:rPr>
              <w:t>;</w:t>
            </w:r>
          </w:p>
          <w:p w:rsidR="00EF5965" w:rsidRPr="001D4B4A" w:rsidRDefault="00EF5965" w:rsidP="006D41FB">
            <w:pPr>
              <w:pStyle w:val="2d"/>
              <w:numPr>
                <w:ilvl w:val="0"/>
                <w:numId w:val="19"/>
              </w:numPr>
              <w:shd w:val="clear" w:color="auto" w:fill="auto"/>
              <w:tabs>
                <w:tab w:val="left" w:pos="326"/>
              </w:tabs>
              <w:spacing w:before="0" w:line="240" w:lineRule="auto"/>
              <w:jc w:val="left"/>
              <w:rPr>
                <w:rFonts w:ascii="Times New Roman" w:hAnsi="Times New Roman" w:cs="Times New Roman"/>
                <w:sz w:val="22"/>
                <w:lang w:val="en-US"/>
              </w:rPr>
            </w:pPr>
            <w:r w:rsidRPr="001D4B4A">
              <w:rPr>
                <w:rFonts w:ascii="Times New Roman" w:hAnsi="Times New Roman" w:cs="Times New Roman"/>
                <w:sz w:val="22"/>
              </w:rPr>
              <w:t>экология</w:t>
            </w:r>
            <w:r w:rsidRPr="001D4B4A">
              <w:rPr>
                <w:rFonts w:ascii="Times New Roman" w:hAnsi="Times New Roman" w:cs="Times New Roman"/>
                <w:sz w:val="22"/>
                <w:lang w:val="en-GB"/>
              </w:rPr>
              <w:t xml:space="preserve"> </w:t>
            </w:r>
            <w:r w:rsidRPr="001D4B4A">
              <w:rPr>
                <w:rFonts w:ascii="Times New Roman" w:hAnsi="Times New Roman" w:cs="Times New Roman"/>
                <w:sz w:val="22"/>
                <w:lang w:val="en-US" w:bidi="en-US"/>
              </w:rPr>
              <w:t>(pollution, exhaust, noise, etc)</w:t>
            </w:r>
            <w:r w:rsidRPr="001D4B4A">
              <w:rPr>
                <w:rFonts w:ascii="Times New Roman" w:hAnsi="Times New Roman" w:cs="Times New Roman"/>
                <w:sz w:val="22"/>
                <w:lang w:val="en-GB" w:bidi="en-US"/>
              </w:rPr>
              <w:t>.</w:t>
            </w:r>
          </w:p>
          <w:p w:rsidR="00EF5965" w:rsidRPr="001D4B4A" w:rsidRDefault="00EF5965" w:rsidP="00EF5965">
            <w:pPr>
              <w:pStyle w:val="2d"/>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Грамматика:</w:t>
            </w:r>
          </w:p>
          <w:p w:rsidR="00EF5965" w:rsidRPr="001D4B4A" w:rsidRDefault="00EF5965" w:rsidP="00EF5965">
            <w:pPr>
              <w:pStyle w:val="2d"/>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 xml:space="preserve">- грамматические структуры, типичные для научно-популярных </w:t>
            </w:r>
            <w:r w:rsidRPr="001D4B4A">
              <w:rPr>
                <w:rFonts w:ascii="Times New Roman" w:hAnsi="Times New Roman" w:cs="Times New Roman"/>
                <w:sz w:val="22"/>
              </w:rPr>
              <w:lastRenderedPageBreak/>
              <w:t>текстов</w:t>
            </w:r>
          </w:p>
        </w:tc>
        <w:tc>
          <w:tcPr>
            <w:tcW w:w="2694" w:type="dxa"/>
          </w:tcPr>
          <w:p w:rsidR="00EF5965" w:rsidRPr="001D4B4A" w:rsidRDefault="00EF5965" w:rsidP="00EF5965">
            <w:pPr>
              <w:jc w:val="center"/>
              <w:rPr>
                <w:rFonts w:ascii="Times New Roman" w:eastAsia="Times New Roman" w:hAnsi="Times New Roman" w:cs="Times New Roman"/>
                <w:b/>
                <w:lang w:eastAsia="ru-RU"/>
              </w:rPr>
            </w:pPr>
          </w:p>
        </w:tc>
        <w:tc>
          <w:tcPr>
            <w:tcW w:w="2409" w:type="dxa"/>
            <w:vMerge/>
          </w:tcPr>
          <w:p w:rsidR="00EF5965" w:rsidRPr="001D4B4A" w:rsidRDefault="00EF5965" w:rsidP="00EF5965">
            <w:pPr>
              <w:rPr>
                <w:rFonts w:ascii="Times New Roman" w:eastAsia="Times New Roman" w:hAnsi="Times New Roman" w:cs="Times New Roman"/>
                <w:lang w:eastAsia="ru-RU"/>
              </w:rPr>
            </w:pPr>
          </w:p>
        </w:tc>
      </w:tr>
      <w:tr w:rsidR="00EF5965" w:rsidRPr="001D4B4A" w:rsidTr="00EF5965">
        <w:trPr>
          <w:trHeight w:val="361"/>
        </w:trPr>
        <w:tc>
          <w:tcPr>
            <w:tcW w:w="2972" w:type="dxa"/>
            <w:vMerge/>
          </w:tcPr>
          <w:p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vAlign w:val="bottom"/>
          </w:tcPr>
          <w:p w:rsidR="00EF5965" w:rsidRPr="001D4B4A" w:rsidRDefault="00EF5965" w:rsidP="00EF5965">
            <w:pP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В том числе практических и лабораторных занятий</w:t>
            </w:r>
          </w:p>
        </w:tc>
        <w:tc>
          <w:tcPr>
            <w:tcW w:w="2694" w:type="dxa"/>
          </w:tcPr>
          <w:p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6</w:t>
            </w:r>
          </w:p>
        </w:tc>
        <w:tc>
          <w:tcPr>
            <w:tcW w:w="2409" w:type="dxa"/>
            <w:vMerge/>
          </w:tcPr>
          <w:p w:rsidR="00EF5965" w:rsidRPr="001D4B4A" w:rsidRDefault="00EF5965" w:rsidP="00EF5965">
            <w:pPr>
              <w:rPr>
                <w:rFonts w:ascii="Times New Roman" w:eastAsia="Times New Roman" w:hAnsi="Times New Roman" w:cs="Times New Roman"/>
                <w:b/>
                <w:bCs/>
                <w:lang w:eastAsia="ru-RU"/>
              </w:rPr>
            </w:pPr>
          </w:p>
        </w:tc>
      </w:tr>
      <w:tr w:rsidR="00EF5965" w:rsidRPr="001D4B4A" w:rsidTr="00EF5965">
        <w:trPr>
          <w:trHeight w:val="137"/>
        </w:trPr>
        <w:tc>
          <w:tcPr>
            <w:tcW w:w="2972" w:type="dxa"/>
            <w:vMerge/>
          </w:tcPr>
          <w:p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rsidR="00EF5965" w:rsidRPr="001D4B4A" w:rsidRDefault="00EF5965" w:rsidP="00EF5965">
            <w:pPr>
              <w:pStyle w:val="2d"/>
              <w:spacing w:before="0" w:line="240" w:lineRule="auto"/>
              <w:jc w:val="left"/>
              <w:rPr>
                <w:rFonts w:ascii="Times New Roman" w:hAnsi="Times New Roman" w:cs="Times New Roman"/>
                <w:sz w:val="22"/>
              </w:rPr>
            </w:pPr>
            <w:r w:rsidRPr="001D4B4A">
              <w:rPr>
                <w:rFonts w:ascii="Times New Roman" w:hAnsi="Times New Roman" w:cs="Times New Roman"/>
                <w:sz w:val="22"/>
              </w:rPr>
              <w:t>1. Природные и физические явления.</w:t>
            </w:r>
          </w:p>
        </w:tc>
        <w:tc>
          <w:tcPr>
            <w:tcW w:w="2694" w:type="dxa"/>
          </w:tcPr>
          <w:p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rsidR="00EF5965" w:rsidRPr="001D4B4A" w:rsidRDefault="00EF5965" w:rsidP="00EF5965">
            <w:pPr>
              <w:rPr>
                <w:rFonts w:ascii="Times New Roman" w:eastAsia="Times New Roman" w:hAnsi="Times New Roman" w:cs="Times New Roman"/>
                <w:lang w:eastAsia="ru-RU"/>
              </w:rPr>
            </w:pPr>
          </w:p>
        </w:tc>
      </w:tr>
      <w:tr w:rsidR="00EF5965" w:rsidRPr="001D4B4A" w:rsidTr="00EF5965">
        <w:trPr>
          <w:trHeight w:val="298"/>
        </w:trPr>
        <w:tc>
          <w:tcPr>
            <w:tcW w:w="2972" w:type="dxa"/>
            <w:vMerge/>
          </w:tcPr>
          <w:p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rsidR="00EF5965" w:rsidRPr="001D4B4A" w:rsidRDefault="00EF5965" w:rsidP="00EF5965">
            <w:pPr>
              <w:pStyle w:val="2d"/>
              <w:spacing w:before="0" w:line="240" w:lineRule="auto"/>
              <w:jc w:val="left"/>
              <w:rPr>
                <w:rFonts w:ascii="Times New Roman" w:hAnsi="Times New Roman" w:cs="Times New Roman"/>
                <w:sz w:val="22"/>
              </w:rPr>
            </w:pPr>
            <w:r w:rsidRPr="001D4B4A">
              <w:rPr>
                <w:rFonts w:ascii="Times New Roman" w:hAnsi="Times New Roman" w:cs="Times New Roman"/>
                <w:sz w:val="22"/>
              </w:rPr>
              <w:t>2. Экономические и социальные проблемы.</w:t>
            </w:r>
          </w:p>
        </w:tc>
        <w:tc>
          <w:tcPr>
            <w:tcW w:w="2694" w:type="dxa"/>
          </w:tcPr>
          <w:p w:rsidR="00EF5965" w:rsidRPr="001D4B4A" w:rsidRDefault="00EF5965" w:rsidP="00EF5965">
            <w:pPr>
              <w:jc w:val="center"/>
              <w:rPr>
                <w:rFonts w:ascii="Times New Roman" w:eastAsia="Times New Roman" w:hAnsi="Times New Roman" w:cs="Times New Roman"/>
                <w:b/>
                <w:lang w:eastAsia="ru-RU"/>
              </w:rPr>
            </w:pPr>
            <w:r w:rsidRPr="001D4B4A">
              <w:rPr>
                <w:rFonts w:ascii="Times New Roman" w:eastAsia="Times New Roman" w:hAnsi="Times New Roman" w:cs="Times New Roman"/>
                <w:b/>
                <w:lang w:eastAsia="ru-RU"/>
              </w:rPr>
              <w:t>2</w:t>
            </w:r>
          </w:p>
        </w:tc>
        <w:tc>
          <w:tcPr>
            <w:tcW w:w="2409" w:type="dxa"/>
            <w:vMerge/>
          </w:tcPr>
          <w:p w:rsidR="00EF5965" w:rsidRPr="001D4B4A" w:rsidRDefault="00EF5965" w:rsidP="00EF5965">
            <w:pPr>
              <w:rPr>
                <w:rFonts w:ascii="Times New Roman" w:eastAsia="Times New Roman" w:hAnsi="Times New Roman" w:cs="Times New Roman"/>
                <w:lang w:eastAsia="ru-RU"/>
              </w:rPr>
            </w:pPr>
          </w:p>
        </w:tc>
      </w:tr>
      <w:tr w:rsidR="00EF5965" w:rsidRPr="001D4B4A" w:rsidTr="00EF5965">
        <w:trPr>
          <w:trHeight w:val="361"/>
        </w:trPr>
        <w:tc>
          <w:tcPr>
            <w:tcW w:w="2972" w:type="dxa"/>
            <w:vMerge/>
          </w:tcPr>
          <w:p w:rsidR="00EF5965" w:rsidRPr="001D4B4A" w:rsidRDefault="00EF5965" w:rsidP="00EF5965">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rsidR="00EF5965" w:rsidRPr="001D4B4A" w:rsidRDefault="00EF5965" w:rsidP="00EF5965">
            <w:pPr>
              <w:rPr>
                <w:rFonts w:ascii="Times New Roman" w:hAnsi="Times New Roman" w:cs="Times New Roman"/>
              </w:rPr>
            </w:pPr>
            <w:r w:rsidRPr="001D4B4A">
              <w:rPr>
                <w:rFonts w:ascii="Times New Roman" w:hAnsi="Times New Roman" w:cs="Times New Roman"/>
              </w:rPr>
              <w:t xml:space="preserve">3. Экологические проблемы. </w:t>
            </w:r>
          </w:p>
        </w:tc>
        <w:tc>
          <w:tcPr>
            <w:tcW w:w="2694" w:type="dxa"/>
          </w:tcPr>
          <w:p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2</w:t>
            </w:r>
          </w:p>
        </w:tc>
        <w:tc>
          <w:tcPr>
            <w:tcW w:w="2409" w:type="dxa"/>
            <w:vMerge/>
          </w:tcPr>
          <w:p w:rsidR="00EF5965" w:rsidRPr="001D4B4A" w:rsidRDefault="00EF5965" w:rsidP="00EF5965">
            <w:pPr>
              <w:rPr>
                <w:rFonts w:ascii="Times New Roman" w:eastAsia="Times New Roman" w:hAnsi="Times New Roman" w:cs="Times New Roman"/>
                <w:b/>
                <w:bCs/>
                <w:lang w:eastAsia="ru-RU"/>
              </w:rPr>
            </w:pPr>
          </w:p>
        </w:tc>
      </w:tr>
      <w:tr w:rsidR="00EF5965" w:rsidRPr="001D4B4A" w:rsidTr="00EF5965">
        <w:trPr>
          <w:trHeight w:val="108"/>
        </w:trPr>
        <w:tc>
          <w:tcPr>
            <w:tcW w:w="2972" w:type="dxa"/>
            <w:vMerge w:val="restart"/>
          </w:tcPr>
          <w:p w:rsidR="00EF5965" w:rsidRPr="00B14ADD" w:rsidRDefault="00EF5965" w:rsidP="00EF5965">
            <w:pPr>
              <w:rPr>
                <w:rFonts w:ascii="Times New Roman" w:eastAsia="Times New Roman" w:hAnsi="Times New Roman" w:cs="Times New Roman"/>
                <w:bCs/>
                <w:lang w:eastAsia="ru-RU"/>
              </w:rPr>
            </w:pPr>
            <w:r w:rsidRPr="00B14ADD">
              <w:rPr>
                <w:rFonts w:ascii="Times New Roman" w:hAnsi="Times New Roman" w:cs="Times New Roman"/>
              </w:rPr>
              <w:t>Тема 2.3. Информационные технологии</w:t>
            </w:r>
          </w:p>
        </w:tc>
        <w:tc>
          <w:tcPr>
            <w:tcW w:w="6662" w:type="dxa"/>
            <w:tcBorders>
              <w:top w:val="single" w:sz="4" w:space="0" w:color="auto"/>
              <w:left w:val="single" w:sz="4" w:space="0" w:color="auto"/>
              <w:bottom w:val="single" w:sz="4" w:space="0" w:color="auto"/>
            </w:tcBorders>
          </w:tcPr>
          <w:p w:rsidR="00EF5965" w:rsidRPr="001D4B4A" w:rsidRDefault="00EF5965" w:rsidP="00EF5965">
            <w:pPr>
              <w:rPr>
                <w:rFonts w:ascii="Times New Roman" w:hAnsi="Times New Roman" w:cs="Times New Roman"/>
              </w:rPr>
            </w:pPr>
            <w:r w:rsidRPr="001D4B4A">
              <w:rPr>
                <w:rFonts w:ascii="Times New Roman" w:eastAsia="Times New Roman" w:hAnsi="Times New Roman" w:cs="Times New Roman"/>
                <w:b/>
                <w:bCs/>
                <w:lang w:eastAsia="ru-RU"/>
              </w:rPr>
              <w:t>Содержание</w:t>
            </w:r>
          </w:p>
        </w:tc>
        <w:tc>
          <w:tcPr>
            <w:tcW w:w="2694" w:type="dxa"/>
          </w:tcPr>
          <w:p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4</w:t>
            </w:r>
          </w:p>
        </w:tc>
        <w:tc>
          <w:tcPr>
            <w:tcW w:w="2409" w:type="dxa"/>
            <w:vMerge w:val="restart"/>
          </w:tcPr>
          <w:p w:rsidR="00EF5965" w:rsidRPr="001D4B4A" w:rsidRDefault="00EF5965" w:rsidP="009314C6">
            <w:pPr>
              <w:pStyle w:val="2d"/>
              <w:shd w:val="clear" w:color="auto" w:fill="auto"/>
              <w:spacing w:before="0" w:line="240" w:lineRule="auto"/>
              <w:jc w:val="center"/>
              <w:rPr>
                <w:rFonts w:ascii="Times New Roman" w:hAnsi="Times New Roman" w:cs="Times New Roman"/>
                <w:sz w:val="22"/>
              </w:rPr>
            </w:pPr>
            <w:r w:rsidRPr="001D4B4A">
              <w:rPr>
                <w:rFonts w:ascii="Times New Roman" w:hAnsi="Times New Roman" w:cs="Times New Roman"/>
                <w:sz w:val="22"/>
              </w:rPr>
              <w:t>ОК.01, ОК.02,</w:t>
            </w:r>
          </w:p>
          <w:p w:rsidR="00EF5965" w:rsidRPr="001D4B4A" w:rsidRDefault="001E178D" w:rsidP="009314C6">
            <w:pPr>
              <w:jc w:val="center"/>
              <w:rPr>
                <w:rFonts w:ascii="Times New Roman" w:eastAsia="Times New Roman" w:hAnsi="Times New Roman" w:cs="Times New Roman"/>
                <w:b/>
                <w:bCs/>
                <w:lang w:eastAsia="ru-RU"/>
              </w:rPr>
            </w:pPr>
            <w:r>
              <w:rPr>
                <w:rFonts w:ascii="Times New Roman" w:hAnsi="Times New Roman" w:cs="Times New Roman"/>
              </w:rPr>
              <w:t>0К.04,0К.09, ПК.</w:t>
            </w:r>
            <w:r w:rsidR="000F6604">
              <w:rPr>
                <w:rFonts w:ascii="Times New Roman" w:hAnsi="Times New Roman" w:cs="Times New Roman"/>
              </w:rPr>
              <w:t xml:space="preserve"> ПК.4.2</w:t>
            </w:r>
          </w:p>
        </w:tc>
      </w:tr>
      <w:tr w:rsidR="00EF5965" w:rsidRPr="001D4B4A" w:rsidTr="00EF5965">
        <w:trPr>
          <w:trHeight w:val="108"/>
        </w:trPr>
        <w:tc>
          <w:tcPr>
            <w:tcW w:w="2972" w:type="dxa"/>
            <w:vMerge/>
          </w:tcPr>
          <w:p w:rsidR="00EF5965" w:rsidRPr="001D4B4A" w:rsidRDefault="00EF5965" w:rsidP="00EF5965">
            <w:pPr>
              <w:rPr>
                <w:rFonts w:ascii="Times New Roman" w:hAnsi="Times New Roman" w:cs="Times New Roman"/>
                <w:b/>
              </w:rPr>
            </w:pPr>
          </w:p>
        </w:tc>
        <w:tc>
          <w:tcPr>
            <w:tcW w:w="6662" w:type="dxa"/>
            <w:tcBorders>
              <w:top w:val="single" w:sz="4" w:space="0" w:color="auto"/>
              <w:left w:val="single" w:sz="4" w:space="0" w:color="auto"/>
              <w:bottom w:val="single" w:sz="4" w:space="0" w:color="auto"/>
            </w:tcBorders>
          </w:tcPr>
          <w:p w:rsidR="00EF5965" w:rsidRPr="001D4B4A" w:rsidRDefault="00EF5965" w:rsidP="00EF5965">
            <w:pPr>
              <w:pStyle w:val="2d"/>
              <w:shd w:val="clear" w:color="auto" w:fill="auto"/>
              <w:spacing w:before="0" w:line="240" w:lineRule="auto"/>
              <w:jc w:val="left"/>
              <w:rPr>
                <w:rFonts w:ascii="Times New Roman" w:hAnsi="Times New Roman" w:cs="Times New Roman"/>
                <w:sz w:val="22"/>
                <w:lang w:val="en-US"/>
              </w:rPr>
            </w:pPr>
            <w:r w:rsidRPr="001D4B4A">
              <w:rPr>
                <w:rFonts w:ascii="Times New Roman" w:hAnsi="Times New Roman" w:cs="Times New Roman"/>
                <w:sz w:val="22"/>
              </w:rPr>
              <w:t>Лексика</w:t>
            </w:r>
            <w:r w:rsidRPr="001D4B4A">
              <w:rPr>
                <w:rFonts w:ascii="Times New Roman" w:hAnsi="Times New Roman" w:cs="Times New Roman"/>
                <w:sz w:val="22"/>
                <w:lang w:val="en-US"/>
              </w:rPr>
              <w:t>:</w:t>
            </w:r>
          </w:p>
          <w:p w:rsidR="00EF5965" w:rsidRPr="001D4B4A" w:rsidRDefault="00EF5965" w:rsidP="00EF5965">
            <w:pPr>
              <w:pStyle w:val="2d"/>
              <w:spacing w:before="0" w:line="240" w:lineRule="auto"/>
              <w:jc w:val="left"/>
              <w:rPr>
                <w:rFonts w:ascii="Times New Roman" w:hAnsi="Times New Roman" w:cs="Times New Roman"/>
                <w:sz w:val="22"/>
                <w:lang w:val="en-GB"/>
              </w:rPr>
            </w:pPr>
            <w:r w:rsidRPr="001D4B4A">
              <w:rPr>
                <w:rFonts w:ascii="Times New Roman" w:hAnsi="Times New Roman" w:cs="Times New Roman"/>
                <w:sz w:val="22"/>
                <w:lang w:val="en-US"/>
              </w:rPr>
              <w:t xml:space="preserve">- </w:t>
            </w:r>
            <w:r w:rsidRPr="001D4B4A">
              <w:rPr>
                <w:rFonts w:ascii="Times New Roman" w:hAnsi="Times New Roman" w:cs="Times New Roman"/>
                <w:sz w:val="22"/>
              </w:rPr>
              <w:t>виды</w:t>
            </w:r>
            <w:r w:rsidRPr="001D4B4A">
              <w:rPr>
                <w:rFonts w:ascii="Times New Roman" w:hAnsi="Times New Roman" w:cs="Times New Roman"/>
                <w:sz w:val="22"/>
                <w:lang w:val="en-GB"/>
              </w:rPr>
              <w:t xml:space="preserve"> </w:t>
            </w:r>
            <w:r w:rsidRPr="001D4B4A">
              <w:rPr>
                <w:rFonts w:ascii="Times New Roman" w:hAnsi="Times New Roman" w:cs="Times New Roman"/>
                <w:sz w:val="22"/>
              </w:rPr>
              <w:t>наук</w:t>
            </w:r>
            <w:r w:rsidRPr="001D4B4A">
              <w:rPr>
                <w:rFonts w:ascii="Times New Roman" w:hAnsi="Times New Roman" w:cs="Times New Roman"/>
                <w:sz w:val="22"/>
                <w:lang w:val="en-US" w:bidi="en-US"/>
              </w:rPr>
              <w:t>(science, natural sciences, social sciences, etc.)</w:t>
            </w:r>
            <w:r w:rsidRPr="001D4B4A">
              <w:rPr>
                <w:rFonts w:ascii="Times New Roman" w:hAnsi="Times New Roman" w:cs="Times New Roman"/>
                <w:sz w:val="22"/>
                <w:lang w:val="en-GB" w:bidi="en-US"/>
              </w:rPr>
              <w:t>;</w:t>
            </w:r>
          </w:p>
          <w:p w:rsidR="00EF5965" w:rsidRPr="001D4B4A" w:rsidRDefault="00EF5965" w:rsidP="006D41FB">
            <w:pPr>
              <w:pStyle w:val="2d"/>
              <w:numPr>
                <w:ilvl w:val="0"/>
                <w:numId w:val="20"/>
              </w:numPr>
              <w:shd w:val="clear" w:color="auto" w:fill="auto"/>
              <w:tabs>
                <w:tab w:val="left" w:pos="192"/>
              </w:tabs>
              <w:spacing w:before="0" w:line="240" w:lineRule="auto"/>
              <w:jc w:val="left"/>
              <w:rPr>
                <w:rFonts w:ascii="Times New Roman" w:hAnsi="Times New Roman" w:cs="Times New Roman"/>
                <w:sz w:val="22"/>
              </w:rPr>
            </w:pPr>
            <w:r w:rsidRPr="001D4B4A">
              <w:rPr>
                <w:rFonts w:ascii="Times New Roman" w:hAnsi="Times New Roman" w:cs="Times New Roman"/>
                <w:sz w:val="22"/>
              </w:rPr>
              <w:t xml:space="preserve">названия технических и компьютерных средств </w:t>
            </w:r>
            <w:r w:rsidRPr="001D4B4A">
              <w:rPr>
                <w:rFonts w:ascii="Times New Roman" w:hAnsi="Times New Roman" w:cs="Times New Roman"/>
                <w:sz w:val="22"/>
                <w:lang w:bidi="en-US"/>
              </w:rPr>
              <w:t>(</w:t>
            </w:r>
            <w:r w:rsidRPr="001D4B4A">
              <w:rPr>
                <w:rFonts w:ascii="Times New Roman" w:hAnsi="Times New Roman" w:cs="Times New Roman"/>
                <w:sz w:val="22"/>
                <w:lang w:val="en-US" w:bidi="en-US"/>
              </w:rPr>
              <w:t>a</w:t>
            </w:r>
            <w:r w:rsidRPr="001D4B4A">
              <w:rPr>
                <w:rFonts w:ascii="Times New Roman" w:hAnsi="Times New Roman" w:cs="Times New Roman"/>
                <w:sz w:val="22"/>
                <w:lang w:bidi="en-US"/>
              </w:rPr>
              <w:t xml:space="preserve"> </w:t>
            </w:r>
            <w:r w:rsidRPr="001D4B4A">
              <w:rPr>
                <w:rFonts w:ascii="Times New Roman" w:hAnsi="Times New Roman" w:cs="Times New Roman"/>
                <w:sz w:val="22"/>
                <w:lang w:val="en-US" w:bidi="en-US"/>
              </w:rPr>
              <w:t>tablet</w:t>
            </w:r>
            <w:r w:rsidRPr="001D4B4A">
              <w:rPr>
                <w:rFonts w:ascii="Times New Roman" w:hAnsi="Times New Roman" w:cs="Times New Roman"/>
                <w:sz w:val="22"/>
                <w:lang w:bidi="en-US"/>
              </w:rPr>
              <w:t xml:space="preserve">, </w:t>
            </w:r>
            <w:r w:rsidRPr="001D4B4A">
              <w:rPr>
                <w:rFonts w:ascii="Times New Roman" w:hAnsi="Times New Roman" w:cs="Times New Roman"/>
                <w:sz w:val="22"/>
                <w:lang w:val="en-US" w:bidi="en-US"/>
              </w:rPr>
              <w:t>a</w:t>
            </w:r>
            <w:r w:rsidRPr="001D4B4A">
              <w:rPr>
                <w:rFonts w:ascii="Times New Roman" w:hAnsi="Times New Roman" w:cs="Times New Roman"/>
                <w:sz w:val="22"/>
                <w:lang w:bidi="en-US"/>
              </w:rPr>
              <w:t xml:space="preserve"> </w:t>
            </w:r>
            <w:r w:rsidRPr="001D4B4A">
              <w:rPr>
                <w:rFonts w:ascii="Times New Roman" w:hAnsi="Times New Roman" w:cs="Times New Roman"/>
                <w:sz w:val="22"/>
                <w:lang w:val="en-US" w:bidi="en-US"/>
              </w:rPr>
              <w:t>smartphone</w:t>
            </w:r>
            <w:r w:rsidRPr="001D4B4A">
              <w:rPr>
                <w:rFonts w:ascii="Times New Roman" w:hAnsi="Times New Roman" w:cs="Times New Roman"/>
                <w:sz w:val="22"/>
                <w:lang w:bidi="en-US"/>
              </w:rPr>
              <w:t xml:space="preserve">, </w:t>
            </w:r>
            <w:r w:rsidRPr="001D4B4A">
              <w:rPr>
                <w:rFonts w:ascii="Times New Roman" w:hAnsi="Times New Roman" w:cs="Times New Roman"/>
                <w:sz w:val="22"/>
              </w:rPr>
              <w:t xml:space="preserve">а </w:t>
            </w:r>
            <w:r w:rsidRPr="001D4B4A">
              <w:rPr>
                <w:rFonts w:ascii="Times New Roman" w:hAnsi="Times New Roman" w:cs="Times New Roman"/>
                <w:sz w:val="22"/>
                <w:lang w:val="en-US" w:bidi="en-US"/>
              </w:rPr>
              <w:t>laptop</w:t>
            </w:r>
            <w:r w:rsidRPr="001D4B4A">
              <w:rPr>
                <w:rFonts w:ascii="Times New Roman" w:hAnsi="Times New Roman" w:cs="Times New Roman"/>
                <w:sz w:val="22"/>
                <w:lang w:bidi="en-US"/>
              </w:rPr>
              <w:t xml:space="preserve">, </w:t>
            </w:r>
            <w:r w:rsidRPr="001D4B4A">
              <w:rPr>
                <w:rFonts w:ascii="Times New Roman" w:hAnsi="Times New Roman" w:cs="Times New Roman"/>
                <w:sz w:val="22"/>
                <w:lang w:val="en-US" w:bidi="en-US"/>
              </w:rPr>
              <w:t>a</w:t>
            </w:r>
            <w:r w:rsidRPr="001D4B4A">
              <w:rPr>
                <w:rFonts w:ascii="Times New Roman" w:hAnsi="Times New Roman" w:cs="Times New Roman"/>
                <w:sz w:val="22"/>
                <w:lang w:bidi="en-US"/>
              </w:rPr>
              <w:t xml:space="preserve"> </w:t>
            </w:r>
            <w:r w:rsidRPr="001D4B4A">
              <w:rPr>
                <w:rFonts w:ascii="Times New Roman" w:hAnsi="Times New Roman" w:cs="Times New Roman"/>
                <w:sz w:val="22"/>
                <w:lang w:val="en-US" w:bidi="en-US"/>
              </w:rPr>
              <w:t>machine</w:t>
            </w:r>
            <w:r w:rsidRPr="001D4B4A">
              <w:rPr>
                <w:rFonts w:ascii="Times New Roman" w:hAnsi="Times New Roman" w:cs="Times New Roman"/>
                <w:sz w:val="22"/>
                <w:lang w:bidi="en-US"/>
              </w:rPr>
              <w:t xml:space="preserve">, </w:t>
            </w:r>
            <w:r w:rsidRPr="001D4B4A">
              <w:rPr>
                <w:rFonts w:ascii="Times New Roman" w:hAnsi="Times New Roman" w:cs="Times New Roman"/>
                <w:sz w:val="22"/>
                <w:lang w:val="en-US" w:bidi="en-US"/>
              </w:rPr>
              <w:t>etc</w:t>
            </w:r>
            <w:r w:rsidRPr="001D4B4A">
              <w:rPr>
                <w:rFonts w:ascii="Times New Roman" w:hAnsi="Times New Roman" w:cs="Times New Roman"/>
                <w:sz w:val="22"/>
                <w:lang w:bidi="en-US"/>
              </w:rPr>
              <w:t>).</w:t>
            </w:r>
          </w:p>
          <w:p w:rsidR="00EF5965" w:rsidRPr="001D4B4A" w:rsidRDefault="00EF5965" w:rsidP="00EF5965">
            <w:pPr>
              <w:pStyle w:val="2d"/>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Грамматика:</w:t>
            </w:r>
          </w:p>
          <w:p w:rsidR="00EF5965" w:rsidRPr="001D4B4A" w:rsidRDefault="00EF5965" w:rsidP="006D41FB">
            <w:pPr>
              <w:pStyle w:val="2d"/>
              <w:numPr>
                <w:ilvl w:val="0"/>
                <w:numId w:val="20"/>
              </w:numPr>
              <w:shd w:val="clear" w:color="auto" w:fill="auto"/>
              <w:tabs>
                <w:tab w:val="left" w:pos="139"/>
              </w:tabs>
              <w:spacing w:before="0" w:line="240" w:lineRule="auto"/>
              <w:jc w:val="left"/>
              <w:rPr>
                <w:rFonts w:ascii="Times New Roman" w:hAnsi="Times New Roman" w:cs="Times New Roman"/>
                <w:sz w:val="22"/>
              </w:rPr>
            </w:pPr>
            <w:r w:rsidRPr="001D4B4A">
              <w:rPr>
                <w:rFonts w:ascii="Times New Roman" w:hAnsi="Times New Roman" w:cs="Times New Roman"/>
                <w:sz w:val="22"/>
              </w:rPr>
              <w:t>страдательный залог;</w:t>
            </w:r>
          </w:p>
          <w:p w:rsidR="00EF5965" w:rsidRPr="001D4B4A" w:rsidRDefault="00EF5965" w:rsidP="006D41FB">
            <w:pPr>
              <w:pStyle w:val="2d"/>
              <w:numPr>
                <w:ilvl w:val="0"/>
                <w:numId w:val="20"/>
              </w:numPr>
              <w:shd w:val="clear" w:color="auto" w:fill="auto"/>
              <w:tabs>
                <w:tab w:val="left" w:pos="158"/>
              </w:tabs>
              <w:spacing w:before="0" w:line="240" w:lineRule="auto"/>
              <w:jc w:val="left"/>
              <w:rPr>
                <w:rFonts w:ascii="Times New Roman" w:hAnsi="Times New Roman" w:cs="Times New Roman"/>
                <w:sz w:val="22"/>
              </w:rPr>
            </w:pPr>
            <w:r w:rsidRPr="001D4B4A">
              <w:rPr>
                <w:rFonts w:ascii="Times New Roman" w:hAnsi="Times New Roman" w:cs="Times New Roman"/>
                <w:sz w:val="22"/>
              </w:rPr>
              <w:t>грамматические структуры предложений, типичные для научно-популярного стиля</w:t>
            </w:r>
          </w:p>
        </w:tc>
        <w:tc>
          <w:tcPr>
            <w:tcW w:w="2694" w:type="dxa"/>
          </w:tcPr>
          <w:p w:rsidR="00EF5965" w:rsidRPr="001D4B4A" w:rsidRDefault="00EF5965" w:rsidP="00EF5965">
            <w:pPr>
              <w:jc w:val="center"/>
              <w:rPr>
                <w:rFonts w:ascii="Times New Roman" w:eastAsia="Times New Roman" w:hAnsi="Times New Roman" w:cs="Times New Roman"/>
                <w:b/>
                <w:bCs/>
                <w:lang w:eastAsia="ru-RU"/>
              </w:rPr>
            </w:pPr>
          </w:p>
        </w:tc>
        <w:tc>
          <w:tcPr>
            <w:tcW w:w="2409" w:type="dxa"/>
            <w:vMerge/>
          </w:tcPr>
          <w:p w:rsidR="00EF5965" w:rsidRPr="001D4B4A" w:rsidRDefault="00EF5965" w:rsidP="009314C6">
            <w:pPr>
              <w:jc w:val="center"/>
              <w:rPr>
                <w:rFonts w:ascii="Times New Roman" w:eastAsia="Times New Roman" w:hAnsi="Times New Roman" w:cs="Times New Roman"/>
                <w:b/>
                <w:bCs/>
                <w:lang w:eastAsia="ru-RU"/>
              </w:rPr>
            </w:pPr>
          </w:p>
        </w:tc>
      </w:tr>
      <w:tr w:rsidR="00EF5965" w:rsidRPr="001D4B4A" w:rsidTr="00EF5965">
        <w:trPr>
          <w:trHeight w:val="108"/>
        </w:trPr>
        <w:tc>
          <w:tcPr>
            <w:tcW w:w="2972" w:type="dxa"/>
            <w:vMerge/>
          </w:tcPr>
          <w:p w:rsidR="00EF5965" w:rsidRPr="001D4B4A" w:rsidRDefault="00EF5965" w:rsidP="00EF5965">
            <w:pPr>
              <w:rPr>
                <w:rFonts w:ascii="Times New Roman" w:hAnsi="Times New Roman" w:cs="Times New Roman"/>
                <w:b/>
              </w:rPr>
            </w:pPr>
          </w:p>
        </w:tc>
        <w:tc>
          <w:tcPr>
            <w:tcW w:w="6662" w:type="dxa"/>
            <w:tcBorders>
              <w:top w:val="single" w:sz="4" w:space="0" w:color="auto"/>
              <w:left w:val="single" w:sz="4" w:space="0" w:color="auto"/>
              <w:bottom w:val="single" w:sz="4" w:space="0" w:color="auto"/>
            </w:tcBorders>
          </w:tcPr>
          <w:p w:rsidR="00EF5965" w:rsidRPr="001D4B4A" w:rsidRDefault="00EF5965" w:rsidP="00EF5965">
            <w:pPr>
              <w:rPr>
                <w:rFonts w:ascii="Times New Roman" w:hAnsi="Times New Roman" w:cs="Times New Roman"/>
              </w:rPr>
            </w:pPr>
            <w:r w:rsidRPr="001D4B4A">
              <w:rPr>
                <w:rFonts w:ascii="Times New Roman" w:eastAsia="Times New Roman" w:hAnsi="Times New Roman" w:cs="Times New Roman"/>
                <w:b/>
                <w:bCs/>
                <w:lang w:eastAsia="ru-RU"/>
              </w:rPr>
              <w:t>В том числе практических и лабораторных занятий</w:t>
            </w:r>
          </w:p>
        </w:tc>
        <w:tc>
          <w:tcPr>
            <w:tcW w:w="2694" w:type="dxa"/>
          </w:tcPr>
          <w:p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4</w:t>
            </w:r>
          </w:p>
        </w:tc>
        <w:tc>
          <w:tcPr>
            <w:tcW w:w="2409" w:type="dxa"/>
            <w:vMerge/>
          </w:tcPr>
          <w:p w:rsidR="00EF5965" w:rsidRPr="001D4B4A" w:rsidRDefault="00EF5965" w:rsidP="009314C6">
            <w:pPr>
              <w:jc w:val="center"/>
              <w:rPr>
                <w:rFonts w:ascii="Times New Roman" w:eastAsia="Times New Roman" w:hAnsi="Times New Roman" w:cs="Times New Roman"/>
                <w:b/>
                <w:bCs/>
                <w:lang w:eastAsia="ru-RU"/>
              </w:rPr>
            </w:pPr>
          </w:p>
        </w:tc>
      </w:tr>
      <w:tr w:rsidR="00EF5965" w:rsidRPr="001D4B4A" w:rsidTr="00EF5965">
        <w:trPr>
          <w:trHeight w:val="108"/>
        </w:trPr>
        <w:tc>
          <w:tcPr>
            <w:tcW w:w="2972" w:type="dxa"/>
            <w:vMerge/>
          </w:tcPr>
          <w:p w:rsidR="00EF5965" w:rsidRPr="001D4B4A" w:rsidRDefault="00EF5965" w:rsidP="00EF5965">
            <w:pPr>
              <w:rPr>
                <w:rFonts w:ascii="Times New Roman" w:hAnsi="Times New Roman" w:cs="Times New Roman"/>
                <w:b/>
              </w:rPr>
            </w:pPr>
          </w:p>
        </w:tc>
        <w:tc>
          <w:tcPr>
            <w:tcW w:w="6662" w:type="dxa"/>
            <w:tcBorders>
              <w:top w:val="single" w:sz="4" w:space="0" w:color="auto"/>
              <w:left w:val="single" w:sz="4" w:space="0" w:color="auto"/>
              <w:bottom w:val="single" w:sz="4" w:space="0" w:color="auto"/>
            </w:tcBorders>
          </w:tcPr>
          <w:p w:rsidR="00EF5965" w:rsidRPr="001D4B4A" w:rsidRDefault="00EF5965" w:rsidP="006D41FB">
            <w:pPr>
              <w:pStyle w:val="2d"/>
              <w:numPr>
                <w:ilvl w:val="0"/>
                <w:numId w:val="21"/>
              </w:numPr>
              <w:tabs>
                <w:tab w:val="left" w:pos="235"/>
              </w:tabs>
              <w:spacing w:before="0" w:line="240" w:lineRule="auto"/>
              <w:jc w:val="left"/>
              <w:rPr>
                <w:rFonts w:ascii="Times New Roman" w:hAnsi="Times New Roman" w:cs="Times New Roman"/>
                <w:sz w:val="22"/>
              </w:rPr>
            </w:pPr>
            <w:r w:rsidRPr="001D4B4A">
              <w:rPr>
                <w:rFonts w:ascii="Times New Roman" w:hAnsi="Times New Roman" w:cs="Times New Roman"/>
                <w:sz w:val="22"/>
              </w:rPr>
              <w:t>Достижения науки.</w:t>
            </w:r>
          </w:p>
        </w:tc>
        <w:tc>
          <w:tcPr>
            <w:tcW w:w="2694" w:type="dxa"/>
          </w:tcPr>
          <w:p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2</w:t>
            </w:r>
          </w:p>
        </w:tc>
        <w:tc>
          <w:tcPr>
            <w:tcW w:w="2409" w:type="dxa"/>
            <w:vMerge/>
          </w:tcPr>
          <w:p w:rsidR="00EF5965" w:rsidRPr="001D4B4A" w:rsidRDefault="00EF5965" w:rsidP="009314C6">
            <w:pPr>
              <w:jc w:val="center"/>
              <w:rPr>
                <w:rFonts w:ascii="Times New Roman" w:eastAsia="Times New Roman" w:hAnsi="Times New Roman" w:cs="Times New Roman"/>
                <w:b/>
                <w:bCs/>
                <w:lang w:eastAsia="ru-RU"/>
              </w:rPr>
            </w:pPr>
          </w:p>
        </w:tc>
      </w:tr>
      <w:tr w:rsidR="00EF5965" w:rsidRPr="001D4B4A" w:rsidTr="00EF5965">
        <w:trPr>
          <w:trHeight w:val="108"/>
        </w:trPr>
        <w:tc>
          <w:tcPr>
            <w:tcW w:w="2972" w:type="dxa"/>
            <w:vMerge/>
          </w:tcPr>
          <w:p w:rsidR="00EF5965" w:rsidRPr="001D4B4A" w:rsidRDefault="00EF5965" w:rsidP="00EF5965">
            <w:pPr>
              <w:rPr>
                <w:rFonts w:ascii="Times New Roman" w:hAnsi="Times New Roman" w:cs="Times New Roman"/>
                <w:b/>
              </w:rPr>
            </w:pPr>
          </w:p>
        </w:tc>
        <w:tc>
          <w:tcPr>
            <w:tcW w:w="6662" w:type="dxa"/>
            <w:tcBorders>
              <w:top w:val="single" w:sz="4" w:space="0" w:color="auto"/>
              <w:left w:val="single" w:sz="4" w:space="0" w:color="auto"/>
              <w:bottom w:val="single" w:sz="4" w:space="0" w:color="auto"/>
            </w:tcBorders>
          </w:tcPr>
          <w:p w:rsidR="00EF5965" w:rsidRPr="001D4B4A" w:rsidRDefault="00EF5965" w:rsidP="00EF5965">
            <w:pPr>
              <w:rPr>
                <w:rFonts w:ascii="Times New Roman" w:hAnsi="Times New Roman" w:cs="Times New Roman"/>
              </w:rPr>
            </w:pPr>
            <w:r w:rsidRPr="001D4B4A">
              <w:rPr>
                <w:rFonts w:ascii="Times New Roman" w:hAnsi="Times New Roman" w:cs="Times New Roman"/>
              </w:rPr>
              <w:t>2. Современные информационные технологии. ИКТ в профессиональной деятельности.</w:t>
            </w:r>
          </w:p>
        </w:tc>
        <w:tc>
          <w:tcPr>
            <w:tcW w:w="2694" w:type="dxa"/>
          </w:tcPr>
          <w:p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2</w:t>
            </w:r>
          </w:p>
        </w:tc>
        <w:tc>
          <w:tcPr>
            <w:tcW w:w="2409" w:type="dxa"/>
            <w:vMerge/>
          </w:tcPr>
          <w:p w:rsidR="00EF5965" w:rsidRPr="001D4B4A" w:rsidRDefault="00EF5965" w:rsidP="009314C6">
            <w:pPr>
              <w:jc w:val="center"/>
              <w:rPr>
                <w:rFonts w:ascii="Times New Roman" w:eastAsia="Times New Roman" w:hAnsi="Times New Roman" w:cs="Times New Roman"/>
                <w:b/>
                <w:bCs/>
                <w:lang w:eastAsia="ru-RU"/>
              </w:rPr>
            </w:pPr>
          </w:p>
        </w:tc>
      </w:tr>
      <w:tr w:rsidR="00EF5965" w:rsidRPr="001D4B4A" w:rsidTr="00EF5965">
        <w:trPr>
          <w:trHeight w:val="393"/>
        </w:trPr>
        <w:tc>
          <w:tcPr>
            <w:tcW w:w="2972" w:type="dxa"/>
            <w:vMerge w:val="restart"/>
          </w:tcPr>
          <w:p w:rsidR="00EF5965" w:rsidRPr="00B14ADD" w:rsidRDefault="00EF5965" w:rsidP="00EF5965">
            <w:pPr>
              <w:pStyle w:val="2d"/>
              <w:shd w:val="clear" w:color="auto" w:fill="auto"/>
              <w:spacing w:before="0" w:line="240" w:lineRule="auto"/>
              <w:jc w:val="left"/>
              <w:rPr>
                <w:rFonts w:ascii="Times New Roman" w:hAnsi="Times New Roman" w:cs="Times New Roman"/>
                <w:b/>
                <w:sz w:val="22"/>
              </w:rPr>
            </w:pPr>
            <w:r w:rsidRPr="00B14ADD">
              <w:rPr>
                <w:rStyle w:val="2f1"/>
                <w:rFonts w:ascii="Times New Roman" w:hAnsi="Times New Roman" w:cs="Times New Roman"/>
                <w:b w:val="0"/>
              </w:rPr>
              <w:t>Тема 2.4</w:t>
            </w:r>
          </w:p>
          <w:p w:rsidR="00EF5965" w:rsidRPr="001D4B4A" w:rsidRDefault="00EF5965" w:rsidP="00EF5965">
            <w:pPr>
              <w:rPr>
                <w:rFonts w:ascii="Times New Roman" w:eastAsia="Times New Roman" w:hAnsi="Times New Roman" w:cs="Times New Roman"/>
                <w:bCs/>
                <w:lang w:eastAsia="ru-RU"/>
              </w:rPr>
            </w:pPr>
            <w:r w:rsidRPr="00B14ADD">
              <w:rPr>
                <w:rStyle w:val="2f1"/>
                <w:rFonts w:ascii="Times New Roman" w:hAnsi="Times New Roman" w:cs="Times New Roman"/>
                <w:b w:val="0"/>
              </w:rPr>
              <w:t>Выдающиеся люди роднойстраны и страны/странизучаемого языка, их вкладв науку и мировую культуру</w:t>
            </w:r>
          </w:p>
        </w:tc>
        <w:tc>
          <w:tcPr>
            <w:tcW w:w="6662" w:type="dxa"/>
            <w:tcBorders>
              <w:top w:val="single" w:sz="4" w:space="0" w:color="auto"/>
              <w:left w:val="single" w:sz="4" w:space="0" w:color="auto"/>
              <w:bottom w:val="single" w:sz="4" w:space="0" w:color="auto"/>
            </w:tcBorders>
          </w:tcPr>
          <w:p w:rsidR="00EF5965" w:rsidRPr="001D4B4A" w:rsidRDefault="00EF5965" w:rsidP="00EF5965">
            <w:pPr>
              <w:rPr>
                <w:rFonts w:ascii="Times New Roman" w:hAnsi="Times New Roman" w:cs="Times New Roman"/>
              </w:rPr>
            </w:pPr>
            <w:r w:rsidRPr="001D4B4A">
              <w:rPr>
                <w:rFonts w:ascii="Times New Roman" w:eastAsia="Times New Roman" w:hAnsi="Times New Roman" w:cs="Times New Roman"/>
                <w:b/>
                <w:bCs/>
                <w:lang w:eastAsia="ru-RU"/>
              </w:rPr>
              <w:t>Содержание</w:t>
            </w:r>
          </w:p>
        </w:tc>
        <w:tc>
          <w:tcPr>
            <w:tcW w:w="2694" w:type="dxa"/>
          </w:tcPr>
          <w:p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4</w:t>
            </w:r>
          </w:p>
        </w:tc>
        <w:tc>
          <w:tcPr>
            <w:tcW w:w="2409" w:type="dxa"/>
            <w:vMerge w:val="restart"/>
          </w:tcPr>
          <w:p w:rsidR="00EF5965" w:rsidRPr="001D4B4A" w:rsidRDefault="00EF5965" w:rsidP="009314C6">
            <w:pPr>
              <w:pStyle w:val="2d"/>
              <w:shd w:val="clear" w:color="auto" w:fill="auto"/>
              <w:spacing w:before="0" w:line="240" w:lineRule="auto"/>
              <w:jc w:val="center"/>
              <w:rPr>
                <w:rFonts w:ascii="Times New Roman" w:hAnsi="Times New Roman" w:cs="Times New Roman"/>
                <w:sz w:val="22"/>
              </w:rPr>
            </w:pPr>
            <w:r w:rsidRPr="001D4B4A">
              <w:rPr>
                <w:rFonts w:ascii="Times New Roman" w:hAnsi="Times New Roman" w:cs="Times New Roman"/>
                <w:sz w:val="22"/>
              </w:rPr>
              <w:t>ОК.01, ОК.02,</w:t>
            </w:r>
          </w:p>
          <w:p w:rsidR="00EF5965" w:rsidRPr="001D4B4A" w:rsidRDefault="001E178D" w:rsidP="009314C6">
            <w:pPr>
              <w:jc w:val="center"/>
              <w:rPr>
                <w:rFonts w:ascii="Times New Roman" w:eastAsia="Times New Roman" w:hAnsi="Times New Roman" w:cs="Times New Roman"/>
                <w:b/>
                <w:bCs/>
                <w:lang w:eastAsia="ru-RU"/>
              </w:rPr>
            </w:pPr>
            <w:r>
              <w:rPr>
                <w:rFonts w:ascii="Times New Roman" w:hAnsi="Times New Roman" w:cs="Times New Roman"/>
              </w:rPr>
              <w:t xml:space="preserve">0К.04,0К.09, </w:t>
            </w:r>
            <w:r w:rsidR="000F6604">
              <w:rPr>
                <w:rFonts w:ascii="Times New Roman" w:hAnsi="Times New Roman" w:cs="Times New Roman"/>
              </w:rPr>
              <w:t>ПК.4.2</w:t>
            </w:r>
          </w:p>
        </w:tc>
      </w:tr>
      <w:tr w:rsidR="00EF5965" w:rsidRPr="001D4B4A" w:rsidTr="00EF5965">
        <w:trPr>
          <w:trHeight w:val="393"/>
        </w:trPr>
        <w:tc>
          <w:tcPr>
            <w:tcW w:w="2972" w:type="dxa"/>
            <w:vMerge/>
          </w:tcPr>
          <w:p w:rsidR="00EF5965" w:rsidRPr="001D4B4A" w:rsidRDefault="00EF5965" w:rsidP="00EF5965">
            <w:pPr>
              <w:pStyle w:val="2d"/>
              <w:shd w:val="clear" w:color="auto" w:fill="auto"/>
              <w:spacing w:before="0" w:line="240" w:lineRule="auto"/>
              <w:jc w:val="left"/>
              <w:rPr>
                <w:rStyle w:val="2f1"/>
                <w:rFonts w:ascii="Times New Roman" w:hAnsi="Times New Roman" w:cs="Times New Roman"/>
              </w:rPr>
            </w:pPr>
          </w:p>
        </w:tc>
        <w:tc>
          <w:tcPr>
            <w:tcW w:w="6662" w:type="dxa"/>
            <w:tcBorders>
              <w:top w:val="single" w:sz="4" w:space="0" w:color="auto"/>
              <w:left w:val="single" w:sz="4" w:space="0" w:color="auto"/>
              <w:bottom w:val="single" w:sz="4" w:space="0" w:color="auto"/>
            </w:tcBorders>
          </w:tcPr>
          <w:p w:rsidR="00EF5965" w:rsidRPr="001D4B4A" w:rsidRDefault="00EF5965" w:rsidP="00EF5965">
            <w:pPr>
              <w:pStyle w:val="2d"/>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Лексика:</w:t>
            </w:r>
          </w:p>
          <w:p w:rsidR="00EF5965" w:rsidRPr="001D4B4A" w:rsidRDefault="00EF5965" w:rsidP="00EF5965">
            <w:pPr>
              <w:pStyle w:val="2d"/>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 профессионально ориентированная лексика;</w:t>
            </w:r>
          </w:p>
          <w:p w:rsidR="00EF5965" w:rsidRPr="001D4B4A" w:rsidRDefault="00EF5965" w:rsidP="00EF5965">
            <w:pPr>
              <w:pStyle w:val="2d"/>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 лексика делового общения;</w:t>
            </w:r>
          </w:p>
          <w:p w:rsidR="00EF5965" w:rsidRPr="001D4B4A" w:rsidRDefault="00EF5965" w:rsidP="00EF5965">
            <w:pPr>
              <w:pStyle w:val="2d"/>
              <w:shd w:val="clear" w:color="auto" w:fill="auto"/>
              <w:spacing w:before="0" w:line="240" w:lineRule="auto"/>
              <w:jc w:val="left"/>
              <w:rPr>
                <w:rFonts w:ascii="Times New Roman" w:hAnsi="Times New Roman" w:cs="Times New Roman"/>
                <w:sz w:val="22"/>
              </w:rPr>
            </w:pPr>
            <w:r w:rsidRPr="001D4B4A">
              <w:rPr>
                <w:rFonts w:ascii="Times New Roman" w:hAnsi="Times New Roman" w:cs="Times New Roman"/>
                <w:sz w:val="22"/>
              </w:rPr>
              <w:t>Грамматика:</w:t>
            </w:r>
          </w:p>
          <w:p w:rsidR="00EF5965" w:rsidRPr="001D4B4A" w:rsidRDefault="00EF5965" w:rsidP="00EF5965">
            <w:pPr>
              <w:rPr>
                <w:rFonts w:ascii="Times New Roman" w:hAnsi="Times New Roman" w:cs="Times New Roman"/>
              </w:rPr>
            </w:pPr>
            <w:r w:rsidRPr="001D4B4A">
              <w:rPr>
                <w:rFonts w:ascii="Times New Roman" w:hAnsi="Times New Roman" w:cs="Times New Roman"/>
              </w:rPr>
              <w:t>- грамматические конструкции типичные для научно-популярного стиля.</w:t>
            </w:r>
          </w:p>
        </w:tc>
        <w:tc>
          <w:tcPr>
            <w:tcW w:w="2694" w:type="dxa"/>
          </w:tcPr>
          <w:p w:rsidR="00EF5965" w:rsidRPr="001D4B4A" w:rsidRDefault="00EF5965" w:rsidP="00EF5965">
            <w:pPr>
              <w:jc w:val="center"/>
              <w:rPr>
                <w:rFonts w:ascii="Times New Roman" w:eastAsia="Times New Roman" w:hAnsi="Times New Roman" w:cs="Times New Roman"/>
                <w:b/>
                <w:bCs/>
                <w:lang w:eastAsia="ru-RU"/>
              </w:rPr>
            </w:pPr>
          </w:p>
        </w:tc>
        <w:tc>
          <w:tcPr>
            <w:tcW w:w="2409" w:type="dxa"/>
            <w:vMerge/>
          </w:tcPr>
          <w:p w:rsidR="00EF5965" w:rsidRPr="001D4B4A" w:rsidRDefault="00EF5965" w:rsidP="00EF5965">
            <w:pPr>
              <w:rPr>
                <w:rFonts w:ascii="Times New Roman" w:eastAsia="Times New Roman" w:hAnsi="Times New Roman" w:cs="Times New Roman"/>
                <w:b/>
                <w:bCs/>
                <w:lang w:eastAsia="ru-RU"/>
              </w:rPr>
            </w:pPr>
          </w:p>
        </w:tc>
      </w:tr>
      <w:tr w:rsidR="00EF5965" w:rsidRPr="001D4B4A" w:rsidTr="00EF5965">
        <w:trPr>
          <w:trHeight w:val="393"/>
        </w:trPr>
        <w:tc>
          <w:tcPr>
            <w:tcW w:w="2972" w:type="dxa"/>
            <w:vMerge/>
          </w:tcPr>
          <w:p w:rsidR="00EF5965" w:rsidRPr="001D4B4A" w:rsidRDefault="00EF5965" w:rsidP="00EF5965">
            <w:pPr>
              <w:pStyle w:val="2d"/>
              <w:shd w:val="clear" w:color="auto" w:fill="auto"/>
              <w:spacing w:before="0" w:line="240" w:lineRule="auto"/>
              <w:jc w:val="left"/>
              <w:rPr>
                <w:rStyle w:val="2f1"/>
                <w:rFonts w:ascii="Times New Roman" w:hAnsi="Times New Roman" w:cs="Times New Roman"/>
              </w:rPr>
            </w:pPr>
          </w:p>
        </w:tc>
        <w:tc>
          <w:tcPr>
            <w:tcW w:w="6662" w:type="dxa"/>
            <w:tcBorders>
              <w:top w:val="single" w:sz="4" w:space="0" w:color="auto"/>
              <w:left w:val="single" w:sz="4" w:space="0" w:color="auto"/>
              <w:bottom w:val="single" w:sz="4" w:space="0" w:color="auto"/>
            </w:tcBorders>
          </w:tcPr>
          <w:p w:rsidR="00EF5965" w:rsidRPr="001D4B4A" w:rsidRDefault="00EF5965" w:rsidP="00EF5965">
            <w:pPr>
              <w:rPr>
                <w:rFonts w:ascii="Times New Roman" w:hAnsi="Times New Roman" w:cs="Times New Roman"/>
              </w:rPr>
            </w:pPr>
            <w:r w:rsidRPr="001D4B4A">
              <w:rPr>
                <w:rFonts w:ascii="Times New Roman" w:eastAsia="Times New Roman" w:hAnsi="Times New Roman" w:cs="Times New Roman"/>
                <w:b/>
                <w:bCs/>
                <w:lang w:eastAsia="ru-RU"/>
              </w:rPr>
              <w:t>В том числе практических и лабораторных занятий</w:t>
            </w:r>
          </w:p>
        </w:tc>
        <w:tc>
          <w:tcPr>
            <w:tcW w:w="2694" w:type="dxa"/>
          </w:tcPr>
          <w:p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4</w:t>
            </w:r>
          </w:p>
        </w:tc>
        <w:tc>
          <w:tcPr>
            <w:tcW w:w="2409" w:type="dxa"/>
            <w:vMerge/>
          </w:tcPr>
          <w:p w:rsidR="00EF5965" w:rsidRPr="001D4B4A" w:rsidRDefault="00EF5965" w:rsidP="00EF5965">
            <w:pPr>
              <w:rPr>
                <w:rFonts w:ascii="Times New Roman" w:eastAsia="Times New Roman" w:hAnsi="Times New Roman" w:cs="Times New Roman"/>
                <w:b/>
                <w:bCs/>
                <w:lang w:eastAsia="ru-RU"/>
              </w:rPr>
            </w:pPr>
          </w:p>
        </w:tc>
      </w:tr>
      <w:tr w:rsidR="00EF5965" w:rsidRPr="001D4B4A" w:rsidTr="00EF5965">
        <w:trPr>
          <w:trHeight w:val="393"/>
        </w:trPr>
        <w:tc>
          <w:tcPr>
            <w:tcW w:w="2972" w:type="dxa"/>
            <w:vMerge/>
          </w:tcPr>
          <w:p w:rsidR="00EF5965" w:rsidRPr="001D4B4A" w:rsidRDefault="00EF5965" w:rsidP="00EF5965">
            <w:pPr>
              <w:pStyle w:val="2d"/>
              <w:shd w:val="clear" w:color="auto" w:fill="auto"/>
              <w:spacing w:before="0" w:line="240" w:lineRule="auto"/>
              <w:jc w:val="left"/>
              <w:rPr>
                <w:rStyle w:val="2f1"/>
                <w:rFonts w:ascii="Times New Roman" w:hAnsi="Times New Roman" w:cs="Times New Roman"/>
              </w:rPr>
            </w:pPr>
          </w:p>
        </w:tc>
        <w:tc>
          <w:tcPr>
            <w:tcW w:w="6662" w:type="dxa"/>
            <w:tcBorders>
              <w:top w:val="single" w:sz="4" w:space="0" w:color="auto"/>
              <w:left w:val="single" w:sz="4" w:space="0" w:color="auto"/>
              <w:bottom w:val="single" w:sz="4" w:space="0" w:color="auto"/>
            </w:tcBorders>
          </w:tcPr>
          <w:p w:rsidR="00EF5965" w:rsidRPr="001D4B4A" w:rsidRDefault="00EF5965" w:rsidP="00EF5965">
            <w:pPr>
              <w:pStyle w:val="2d"/>
              <w:spacing w:before="0" w:line="240" w:lineRule="auto"/>
              <w:jc w:val="left"/>
              <w:rPr>
                <w:rFonts w:ascii="Times New Roman" w:hAnsi="Times New Roman" w:cs="Times New Roman"/>
                <w:sz w:val="22"/>
              </w:rPr>
            </w:pPr>
            <w:r w:rsidRPr="001D4B4A">
              <w:rPr>
                <w:rFonts w:ascii="Times New Roman" w:hAnsi="Times New Roman" w:cs="Times New Roman"/>
                <w:sz w:val="22"/>
              </w:rPr>
              <w:t>1. Известные ученые и их открытия в России.</w:t>
            </w:r>
          </w:p>
        </w:tc>
        <w:tc>
          <w:tcPr>
            <w:tcW w:w="2694" w:type="dxa"/>
          </w:tcPr>
          <w:p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2</w:t>
            </w:r>
          </w:p>
        </w:tc>
        <w:tc>
          <w:tcPr>
            <w:tcW w:w="2409" w:type="dxa"/>
            <w:vMerge/>
          </w:tcPr>
          <w:p w:rsidR="00EF5965" w:rsidRPr="001D4B4A" w:rsidRDefault="00EF5965" w:rsidP="00EF5965">
            <w:pPr>
              <w:rPr>
                <w:rFonts w:ascii="Times New Roman" w:eastAsia="Times New Roman" w:hAnsi="Times New Roman" w:cs="Times New Roman"/>
                <w:b/>
                <w:bCs/>
                <w:lang w:eastAsia="ru-RU"/>
              </w:rPr>
            </w:pPr>
          </w:p>
        </w:tc>
      </w:tr>
      <w:tr w:rsidR="00EF5965" w:rsidRPr="001D4B4A" w:rsidTr="00EF5965">
        <w:trPr>
          <w:trHeight w:val="393"/>
        </w:trPr>
        <w:tc>
          <w:tcPr>
            <w:tcW w:w="2972" w:type="dxa"/>
            <w:vMerge/>
          </w:tcPr>
          <w:p w:rsidR="00EF5965" w:rsidRPr="001D4B4A" w:rsidRDefault="00EF5965" w:rsidP="00EF5965">
            <w:pPr>
              <w:pStyle w:val="2d"/>
              <w:shd w:val="clear" w:color="auto" w:fill="auto"/>
              <w:spacing w:before="0" w:line="240" w:lineRule="auto"/>
              <w:jc w:val="left"/>
              <w:rPr>
                <w:rStyle w:val="2f1"/>
                <w:rFonts w:ascii="Times New Roman" w:hAnsi="Times New Roman" w:cs="Times New Roman"/>
              </w:rPr>
            </w:pPr>
          </w:p>
        </w:tc>
        <w:tc>
          <w:tcPr>
            <w:tcW w:w="6662" w:type="dxa"/>
            <w:tcBorders>
              <w:top w:val="single" w:sz="4" w:space="0" w:color="auto"/>
              <w:left w:val="single" w:sz="4" w:space="0" w:color="auto"/>
              <w:bottom w:val="single" w:sz="4" w:space="0" w:color="auto"/>
            </w:tcBorders>
          </w:tcPr>
          <w:p w:rsidR="00EF5965" w:rsidRPr="001D4B4A" w:rsidRDefault="00EF5965" w:rsidP="00EF5965">
            <w:pPr>
              <w:rPr>
                <w:rFonts w:ascii="Times New Roman" w:hAnsi="Times New Roman" w:cs="Times New Roman"/>
              </w:rPr>
            </w:pPr>
            <w:r w:rsidRPr="001D4B4A">
              <w:rPr>
                <w:rFonts w:ascii="Times New Roman" w:hAnsi="Times New Roman" w:cs="Times New Roman"/>
              </w:rPr>
              <w:t xml:space="preserve">2. Известные ученые и их открытия за рубежом. </w:t>
            </w:r>
          </w:p>
        </w:tc>
        <w:tc>
          <w:tcPr>
            <w:tcW w:w="2694" w:type="dxa"/>
          </w:tcPr>
          <w:p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2</w:t>
            </w:r>
          </w:p>
        </w:tc>
        <w:tc>
          <w:tcPr>
            <w:tcW w:w="2409" w:type="dxa"/>
            <w:vMerge/>
          </w:tcPr>
          <w:p w:rsidR="00EF5965" w:rsidRPr="001D4B4A" w:rsidRDefault="00EF5965" w:rsidP="00EF5965">
            <w:pPr>
              <w:rPr>
                <w:rFonts w:ascii="Times New Roman" w:eastAsia="Times New Roman" w:hAnsi="Times New Roman" w:cs="Times New Roman"/>
                <w:b/>
                <w:bCs/>
                <w:lang w:eastAsia="ru-RU"/>
              </w:rPr>
            </w:pPr>
          </w:p>
        </w:tc>
      </w:tr>
      <w:tr w:rsidR="00EF5965" w:rsidRPr="001D4B4A" w:rsidTr="00EF5965">
        <w:tc>
          <w:tcPr>
            <w:tcW w:w="9634" w:type="dxa"/>
            <w:gridSpan w:val="2"/>
          </w:tcPr>
          <w:p w:rsidR="00EF5965" w:rsidRPr="001D4B4A" w:rsidRDefault="00EF5965" w:rsidP="00EF5965">
            <w:pPr>
              <w:suppressAutoHyphens/>
              <w:rPr>
                <w:rFonts w:ascii="Times New Roman" w:eastAsia="Times New Roman" w:hAnsi="Times New Roman" w:cs="Times New Roman"/>
                <w:bCs/>
                <w:i/>
                <w:iCs/>
                <w:lang w:eastAsia="ru-RU"/>
              </w:rPr>
            </w:pPr>
            <w:r w:rsidRPr="001D4B4A">
              <w:rPr>
                <w:rStyle w:val="2f1"/>
                <w:rFonts w:ascii="Times New Roman" w:hAnsi="Times New Roman" w:cs="Times New Roman"/>
              </w:rPr>
              <w:t>Контрольная работа Темы 2.1 – 2.4</w:t>
            </w:r>
          </w:p>
        </w:tc>
        <w:tc>
          <w:tcPr>
            <w:tcW w:w="2694" w:type="dxa"/>
          </w:tcPr>
          <w:p w:rsidR="00EF5965" w:rsidRPr="001D4B4A" w:rsidRDefault="00EF5965" w:rsidP="00EF5965">
            <w:pPr>
              <w:suppressAutoHyphens/>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2</w:t>
            </w:r>
          </w:p>
        </w:tc>
        <w:tc>
          <w:tcPr>
            <w:tcW w:w="2409" w:type="dxa"/>
          </w:tcPr>
          <w:p w:rsidR="00EF5965" w:rsidRPr="001D4B4A" w:rsidRDefault="00EF5965" w:rsidP="00EF5965">
            <w:pPr>
              <w:suppressAutoHyphens/>
              <w:jc w:val="both"/>
              <w:rPr>
                <w:rFonts w:ascii="Times New Roman" w:eastAsia="Times New Roman" w:hAnsi="Times New Roman" w:cs="Times New Roman"/>
                <w:b/>
                <w:bCs/>
                <w:lang w:eastAsia="ru-RU"/>
              </w:rPr>
            </w:pPr>
          </w:p>
        </w:tc>
      </w:tr>
      <w:tr w:rsidR="00EF5965" w:rsidRPr="001D4B4A" w:rsidTr="00EF5965">
        <w:tc>
          <w:tcPr>
            <w:tcW w:w="9634" w:type="dxa"/>
            <w:gridSpan w:val="2"/>
          </w:tcPr>
          <w:p w:rsidR="00EF5965" w:rsidRPr="001D4B4A" w:rsidRDefault="00EF5965" w:rsidP="00EF5965">
            <w:pPr>
              <w:rPr>
                <w:rFonts w:ascii="Times New Roman" w:eastAsia="Times New Roman" w:hAnsi="Times New Roman" w:cs="Times New Roman"/>
                <w:b/>
                <w:bCs/>
                <w:i/>
                <w:lang w:eastAsia="ru-RU"/>
              </w:rPr>
            </w:pPr>
            <w:r w:rsidRPr="001D4B4A">
              <w:rPr>
                <w:rFonts w:ascii="Times New Roman" w:eastAsia="Times New Roman" w:hAnsi="Times New Roman" w:cs="Times New Roman"/>
                <w:b/>
                <w:bCs/>
                <w:i/>
                <w:lang w:eastAsia="ru-RU"/>
              </w:rPr>
              <w:t>Промежуточная аттестация</w:t>
            </w:r>
          </w:p>
        </w:tc>
        <w:tc>
          <w:tcPr>
            <w:tcW w:w="2694" w:type="dxa"/>
          </w:tcPr>
          <w:p w:rsidR="00EF5965" w:rsidRPr="001D4B4A" w:rsidRDefault="00EF5965" w:rsidP="00EF5965">
            <w:pPr>
              <w:jc w:val="center"/>
              <w:rPr>
                <w:rFonts w:ascii="Times New Roman" w:eastAsia="Times New Roman" w:hAnsi="Times New Roman" w:cs="Times New Roman"/>
                <w:b/>
                <w:bCs/>
                <w:i/>
                <w:lang w:eastAsia="ru-RU"/>
              </w:rPr>
            </w:pPr>
            <w:r w:rsidRPr="001D4B4A">
              <w:rPr>
                <w:rFonts w:ascii="Times New Roman" w:eastAsia="Times New Roman" w:hAnsi="Times New Roman" w:cs="Times New Roman"/>
                <w:b/>
                <w:bCs/>
                <w:i/>
                <w:lang w:eastAsia="ru-RU"/>
              </w:rPr>
              <w:t>-</w:t>
            </w:r>
          </w:p>
        </w:tc>
        <w:tc>
          <w:tcPr>
            <w:tcW w:w="2409" w:type="dxa"/>
          </w:tcPr>
          <w:p w:rsidR="00EF5965" w:rsidRPr="001D4B4A" w:rsidRDefault="00EF5965" w:rsidP="00EF5965">
            <w:pPr>
              <w:rPr>
                <w:rFonts w:ascii="Times New Roman" w:eastAsia="Times New Roman" w:hAnsi="Times New Roman" w:cs="Times New Roman"/>
                <w:b/>
                <w:bCs/>
                <w:i/>
                <w:lang w:eastAsia="ru-RU"/>
              </w:rPr>
            </w:pPr>
          </w:p>
        </w:tc>
      </w:tr>
      <w:tr w:rsidR="00EF5965" w:rsidRPr="001D4B4A" w:rsidTr="00EF5965">
        <w:tc>
          <w:tcPr>
            <w:tcW w:w="9634" w:type="dxa"/>
            <w:gridSpan w:val="2"/>
          </w:tcPr>
          <w:p w:rsidR="00EF5965" w:rsidRPr="001D4B4A" w:rsidRDefault="00EF5965" w:rsidP="00EF5965">
            <w:pP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Всего</w:t>
            </w:r>
          </w:p>
        </w:tc>
        <w:tc>
          <w:tcPr>
            <w:tcW w:w="2694" w:type="dxa"/>
          </w:tcPr>
          <w:p w:rsidR="00EF5965" w:rsidRPr="001D4B4A" w:rsidRDefault="00EF5965" w:rsidP="00EF5965">
            <w:pPr>
              <w:jc w:val="center"/>
              <w:rPr>
                <w:rFonts w:ascii="Times New Roman" w:eastAsia="Times New Roman" w:hAnsi="Times New Roman" w:cs="Times New Roman"/>
                <w:b/>
                <w:bCs/>
                <w:lang w:eastAsia="ru-RU"/>
              </w:rPr>
            </w:pPr>
            <w:r w:rsidRPr="001D4B4A">
              <w:rPr>
                <w:rFonts w:ascii="Times New Roman" w:eastAsia="Times New Roman" w:hAnsi="Times New Roman" w:cs="Times New Roman"/>
                <w:b/>
                <w:bCs/>
                <w:lang w:eastAsia="ru-RU"/>
              </w:rPr>
              <w:t>72</w:t>
            </w:r>
          </w:p>
        </w:tc>
        <w:tc>
          <w:tcPr>
            <w:tcW w:w="2409" w:type="dxa"/>
          </w:tcPr>
          <w:p w:rsidR="00EF5965" w:rsidRPr="001D4B4A" w:rsidRDefault="00EF5965" w:rsidP="00EF5965">
            <w:pPr>
              <w:rPr>
                <w:rFonts w:ascii="Times New Roman" w:eastAsia="Times New Roman" w:hAnsi="Times New Roman" w:cs="Times New Roman"/>
                <w:b/>
                <w:bCs/>
                <w:lang w:eastAsia="ru-RU"/>
              </w:rPr>
            </w:pPr>
          </w:p>
        </w:tc>
      </w:tr>
    </w:tbl>
    <w:p w:rsidR="00EF5965" w:rsidRPr="001D4B4A" w:rsidRDefault="00EF5965" w:rsidP="00EF5965">
      <w:pPr>
        <w:rPr>
          <w:rFonts w:ascii="Times New Roman" w:hAnsi="Times New Roman" w:cs="Times New Roman"/>
          <w:sz w:val="24"/>
          <w:szCs w:val="24"/>
        </w:rPr>
        <w:sectPr w:rsidR="00EF5965" w:rsidRPr="001D4B4A" w:rsidSect="006D1C4C">
          <w:pgSz w:w="16838" w:h="11906" w:orient="landscape"/>
          <w:pgMar w:top="1701" w:right="1134" w:bottom="567" w:left="1134" w:header="709" w:footer="709" w:gutter="0"/>
          <w:cols w:space="708"/>
          <w:docGrid w:linePitch="360"/>
        </w:sectPr>
      </w:pPr>
    </w:p>
    <w:p w:rsidR="00EF5965" w:rsidRPr="001D4B4A" w:rsidRDefault="00EF5965" w:rsidP="00837CB6">
      <w:pPr>
        <w:pStyle w:val="1f1"/>
        <w:rPr>
          <w:rFonts w:ascii="Times New Roman" w:hAnsi="Times New Roman"/>
        </w:rPr>
      </w:pPr>
      <w:r w:rsidRPr="001D4B4A">
        <w:rPr>
          <w:rFonts w:ascii="Times New Roman" w:hAnsi="Times New Roman"/>
        </w:rPr>
        <w:lastRenderedPageBreak/>
        <w:t>3. Условия реализации ДИСЦИПЛИНЫ</w:t>
      </w:r>
    </w:p>
    <w:p w:rsidR="00EF5965" w:rsidRPr="001D4B4A" w:rsidRDefault="00EF5965" w:rsidP="00EF5965">
      <w:pPr>
        <w:pStyle w:val="114"/>
        <w:rPr>
          <w:rFonts w:ascii="Times New Roman" w:hAnsi="Times New Roman"/>
        </w:rPr>
      </w:pPr>
      <w:r w:rsidRPr="001D4B4A">
        <w:rPr>
          <w:rFonts w:ascii="Times New Roman" w:hAnsi="Times New Roman"/>
        </w:rPr>
        <w:t>3.1. Материально-техническое обеспечение</w:t>
      </w:r>
    </w:p>
    <w:p w:rsidR="00EF5965" w:rsidRPr="00EC299F" w:rsidRDefault="00EF5965" w:rsidP="00EC299F">
      <w:pPr>
        <w:suppressAutoHyphens/>
        <w:ind w:firstLine="709"/>
        <w:jc w:val="both"/>
        <w:rPr>
          <w:rFonts w:ascii="Times New Roman" w:hAnsi="Times New Roman" w:cs="Times New Roman"/>
          <w:bCs/>
          <w:sz w:val="24"/>
          <w:szCs w:val="24"/>
        </w:rPr>
      </w:pPr>
      <w:r w:rsidRPr="001D4B4A">
        <w:rPr>
          <w:rFonts w:ascii="Times New Roman" w:hAnsi="Times New Roman" w:cs="Times New Roman"/>
          <w:bCs/>
          <w:sz w:val="24"/>
          <w:szCs w:val="24"/>
        </w:rPr>
        <w:t>Кабинет Иностранного языка</w:t>
      </w:r>
      <w:r w:rsidRPr="001D4B4A">
        <w:rPr>
          <w:rFonts w:ascii="Times New Roman" w:hAnsi="Times New Roman" w:cs="Times New Roman"/>
          <w:bCs/>
          <w:i/>
          <w:sz w:val="24"/>
          <w:szCs w:val="24"/>
        </w:rPr>
        <w:t xml:space="preserve">, </w:t>
      </w:r>
      <w:r w:rsidRPr="001D4B4A">
        <w:rPr>
          <w:rFonts w:ascii="Times New Roman" w:hAnsi="Times New Roman" w:cs="Times New Roman"/>
          <w:bCs/>
          <w:sz w:val="24"/>
          <w:szCs w:val="24"/>
        </w:rPr>
        <w:t xml:space="preserve">оснащенный </w:t>
      </w:r>
      <w:r w:rsidRPr="001D4B4A">
        <w:rPr>
          <w:rFonts w:ascii="Times New Roman" w:hAnsi="Times New Roman" w:cs="Times New Roman"/>
          <w:bCs/>
          <w:iCs/>
          <w:sz w:val="24"/>
          <w:szCs w:val="24"/>
        </w:rPr>
        <w:t>в соответствии с приложением 3 ОПОП-П</w:t>
      </w:r>
      <w:r w:rsidRPr="001D4B4A">
        <w:rPr>
          <w:rFonts w:ascii="Times New Roman" w:hAnsi="Times New Roman" w:cs="Times New Roman"/>
          <w:bCs/>
          <w:sz w:val="24"/>
          <w:szCs w:val="24"/>
        </w:rPr>
        <w:t xml:space="preserve">. </w:t>
      </w:r>
    </w:p>
    <w:p w:rsidR="00EF5965" w:rsidRPr="001D4B4A" w:rsidRDefault="00EF5965" w:rsidP="00EF5965">
      <w:pPr>
        <w:pStyle w:val="114"/>
        <w:rPr>
          <w:rFonts w:ascii="Times New Roman" w:eastAsia="Times New Roman" w:hAnsi="Times New Roman"/>
        </w:rPr>
      </w:pPr>
      <w:r w:rsidRPr="001D4B4A">
        <w:rPr>
          <w:rFonts w:ascii="Times New Roman" w:hAnsi="Times New Roman"/>
        </w:rPr>
        <w:t>3.2. Учебно-методическое обеспечение</w:t>
      </w:r>
    </w:p>
    <w:p w:rsidR="00EC299F" w:rsidRPr="001D4B4A" w:rsidRDefault="00EC299F" w:rsidP="00EC299F">
      <w:pPr>
        <w:pStyle w:val="a5"/>
        <w:spacing w:line="276" w:lineRule="auto"/>
        <w:ind w:left="0" w:firstLine="709"/>
        <w:rPr>
          <w:rFonts w:ascii="Times New Roman" w:hAnsi="Times New Roman" w:cs="Times New Roman"/>
          <w:b/>
          <w:sz w:val="24"/>
          <w:szCs w:val="24"/>
        </w:rPr>
      </w:pPr>
      <w:r w:rsidRPr="001D4B4A">
        <w:rPr>
          <w:rFonts w:ascii="Times New Roman" w:hAnsi="Times New Roman" w:cs="Times New Roman"/>
          <w:b/>
          <w:sz w:val="24"/>
          <w:szCs w:val="24"/>
        </w:rPr>
        <w:t>3.2.1. Основные печатные и/или электронные издания</w:t>
      </w:r>
    </w:p>
    <w:p w:rsidR="00EC299F" w:rsidRPr="001D4B4A" w:rsidRDefault="00EC299F" w:rsidP="00EC299F">
      <w:pPr>
        <w:pStyle w:val="a5"/>
        <w:numPr>
          <w:ilvl w:val="0"/>
          <w:numId w:val="2"/>
        </w:numPr>
        <w:spacing w:line="276" w:lineRule="auto"/>
        <w:jc w:val="both"/>
        <w:rPr>
          <w:rFonts w:ascii="Times New Roman" w:hAnsi="Times New Roman" w:cs="Times New Roman"/>
        </w:rPr>
      </w:pPr>
      <w:r w:rsidRPr="001D4B4A">
        <w:rPr>
          <w:rFonts w:ascii="Times New Roman" w:hAnsi="Times New Roman" w:cs="Times New Roman"/>
        </w:rPr>
        <w:t>Бартенева И.Ю. Французский язык: учеб.пособие для СПО/И.Ю.Бартенева,М.С.Левина, В.В.Хараузова. – 2-е изд. – М.: Издательство Юрайт, - 2019. – 281 с.</w:t>
      </w:r>
    </w:p>
    <w:p w:rsidR="00EC299F" w:rsidRPr="001D4B4A" w:rsidRDefault="00EC299F" w:rsidP="00EC299F">
      <w:pPr>
        <w:pStyle w:val="a5"/>
        <w:numPr>
          <w:ilvl w:val="0"/>
          <w:numId w:val="2"/>
        </w:numPr>
        <w:spacing w:line="276" w:lineRule="auto"/>
        <w:jc w:val="both"/>
        <w:rPr>
          <w:rFonts w:ascii="Times New Roman" w:hAnsi="Times New Roman" w:cs="Times New Roman"/>
        </w:rPr>
      </w:pPr>
      <w:r w:rsidRPr="001D4B4A">
        <w:rPr>
          <w:rFonts w:ascii="Times New Roman" w:hAnsi="Times New Roman" w:cs="Times New Roman"/>
        </w:rPr>
        <w:t xml:space="preserve">Безкоровайная Г.Т. </w:t>
      </w:r>
      <w:r w:rsidRPr="001D4B4A">
        <w:rPr>
          <w:rFonts w:ascii="Times New Roman" w:hAnsi="Times New Roman" w:cs="Times New Roman"/>
          <w:lang w:val="en-US"/>
        </w:rPr>
        <w:t>Planet</w:t>
      </w:r>
      <w:r w:rsidRPr="001D4B4A">
        <w:rPr>
          <w:rFonts w:ascii="Times New Roman" w:hAnsi="Times New Roman" w:cs="Times New Roman"/>
          <w:lang w:val="en-GB"/>
        </w:rPr>
        <w:t>of</w:t>
      </w:r>
      <w:r w:rsidRPr="001D4B4A">
        <w:rPr>
          <w:rFonts w:ascii="Times New Roman" w:hAnsi="Times New Roman" w:cs="Times New Roman"/>
          <w:lang w:val="en-US"/>
        </w:rPr>
        <w:t>English</w:t>
      </w:r>
      <w:r w:rsidRPr="001D4B4A">
        <w:rPr>
          <w:rFonts w:ascii="Times New Roman" w:hAnsi="Times New Roman" w:cs="Times New Roman"/>
        </w:rPr>
        <w:t>: учебник для учреждений СПО/ Г.Т.Безкоровайная, Н.И.Соколова, Е.А.Койранский, Г.В.Лаврик. – 5-е изд. – М.: Издательский центр «Академия», 2020.  – 256 с.</w:t>
      </w:r>
    </w:p>
    <w:p w:rsidR="00EC299F" w:rsidRPr="001D4B4A" w:rsidRDefault="00EC299F" w:rsidP="00EC299F">
      <w:pPr>
        <w:pStyle w:val="a5"/>
        <w:numPr>
          <w:ilvl w:val="0"/>
          <w:numId w:val="2"/>
        </w:numPr>
        <w:spacing w:line="276" w:lineRule="auto"/>
        <w:jc w:val="both"/>
        <w:rPr>
          <w:rFonts w:ascii="Times New Roman" w:hAnsi="Times New Roman" w:cs="Times New Roman"/>
        </w:rPr>
      </w:pPr>
      <w:r w:rsidRPr="001D4B4A">
        <w:rPr>
          <w:rFonts w:ascii="Times New Roman" w:hAnsi="Times New Roman" w:cs="Times New Roman"/>
        </w:rPr>
        <w:t>Белоусова А.Р. Английский язык для студентов сельскохозяйственных ВУЗов: А.Р.Белоусова,О.П.Мельчина. – 8-е изд. Санкт-Петербург:Лань, 2022. – 352 с.</w:t>
      </w:r>
    </w:p>
    <w:p w:rsidR="00EC299F" w:rsidRPr="001D4B4A" w:rsidRDefault="00EC299F" w:rsidP="00EC299F">
      <w:pPr>
        <w:pStyle w:val="a5"/>
        <w:numPr>
          <w:ilvl w:val="0"/>
          <w:numId w:val="2"/>
        </w:numPr>
        <w:spacing w:line="276" w:lineRule="auto"/>
        <w:jc w:val="both"/>
        <w:rPr>
          <w:rFonts w:ascii="Times New Roman" w:hAnsi="Times New Roman" w:cs="Times New Roman"/>
        </w:rPr>
      </w:pPr>
      <w:r w:rsidRPr="001D4B4A">
        <w:rPr>
          <w:rFonts w:ascii="Times New Roman" w:hAnsi="Times New Roman" w:cs="Times New Roman"/>
        </w:rPr>
        <w:t>Ивлева, Г. Г. Немецкий язык: учебник и практикум для СПО / Г. Г. Ивлева. — 3-е изд., испр. и доп. — М.: Издательство Юрайт, 2019. — 264 с.</w:t>
      </w:r>
    </w:p>
    <w:p w:rsidR="00EC299F" w:rsidRPr="001D4B4A" w:rsidRDefault="00EC299F" w:rsidP="00EC299F">
      <w:pPr>
        <w:pStyle w:val="a5"/>
        <w:spacing w:line="276" w:lineRule="auto"/>
        <w:ind w:left="360"/>
        <w:jc w:val="both"/>
        <w:rPr>
          <w:rFonts w:ascii="Times New Roman" w:hAnsi="Times New Roman" w:cs="Times New Roman"/>
        </w:rPr>
      </w:pPr>
    </w:p>
    <w:p w:rsidR="00EC299F" w:rsidRPr="001D4B4A" w:rsidRDefault="00EC299F" w:rsidP="00EC299F">
      <w:pPr>
        <w:suppressAutoHyphens/>
        <w:spacing w:line="276" w:lineRule="auto"/>
        <w:ind w:firstLine="709"/>
        <w:contextualSpacing/>
        <w:rPr>
          <w:rFonts w:ascii="Times New Roman" w:hAnsi="Times New Roman" w:cs="Times New Roman"/>
          <w:bCs/>
          <w:iCs/>
          <w:color w:val="000000" w:themeColor="text1"/>
        </w:rPr>
      </w:pPr>
      <w:r w:rsidRPr="001D4B4A">
        <w:rPr>
          <w:rFonts w:ascii="Times New Roman" w:hAnsi="Times New Roman" w:cs="Times New Roman"/>
          <w:b/>
          <w:bCs/>
          <w:iCs/>
          <w:color w:val="000000" w:themeColor="text1"/>
        </w:rPr>
        <w:t xml:space="preserve">3.2.2. Дополнительные источники </w:t>
      </w:r>
    </w:p>
    <w:p w:rsidR="00EC299F" w:rsidRPr="001D4B4A" w:rsidRDefault="00EC299F" w:rsidP="00EC299F">
      <w:pPr>
        <w:spacing w:line="276" w:lineRule="auto"/>
        <w:jc w:val="both"/>
        <w:rPr>
          <w:rFonts w:ascii="Times New Roman" w:hAnsi="Times New Roman" w:cs="Times New Roman"/>
          <w:lang w:val="en-GB"/>
        </w:rPr>
      </w:pPr>
    </w:p>
    <w:p w:rsidR="00EC299F" w:rsidRPr="001D4B4A" w:rsidRDefault="00EC299F" w:rsidP="00EC299F">
      <w:pPr>
        <w:pStyle w:val="a5"/>
        <w:numPr>
          <w:ilvl w:val="0"/>
          <w:numId w:val="3"/>
        </w:numPr>
        <w:spacing w:line="276" w:lineRule="auto"/>
        <w:ind w:left="502"/>
        <w:jc w:val="both"/>
        <w:rPr>
          <w:rFonts w:ascii="Times New Roman" w:hAnsi="Times New Roman" w:cs="Times New Roman"/>
          <w:lang w:val="en-GB"/>
        </w:rPr>
      </w:pPr>
      <w:r w:rsidRPr="001D4B4A">
        <w:rPr>
          <w:rFonts w:ascii="Times New Roman" w:hAnsi="Times New Roman" w:cs="Times New Roman"/>
        </w:rPr>
        <w:t>БасоваН</w:t>
      </w:r>
      <w:r w:rsidRPr="001D4B4A">
        <w:rPr>
          <w:rFonts w:ascii="Times New Roman" w:hAnsi="Times New Roman" w:cs="Times New Roman"/>
          <w:lang w:val="en-GB"/>
        </w:rPr>
        <w:t>.</w:t>
      </w:r>
      <w:r w:rsidRPr="001D4B4A">
        <w:rPr>
          <w:rFonts w:ascii="Times New Roman" w:hAnsi="Times New Roman" w:cs="Times New Roman"/>
        </w:rPr>
        <w:t>В</w:t>
      </w:r>
      <w:r w:rsidRPr="001D4B4A">
        <w:rPr>
          <w:rFonts w:ascii="Times New Roman" w:hAnsi="Times New Roman" w:cs="Times New Roman"/>
          <w:lang w:val="en-GB"/>
        </w:rPr>
        <w:t xml:space="preserve">. </w:t>
      </w:r>
      <w:r w:rsidRPr="001D4B4A">
        <w:rPr>
          <w:rFonts w:ascii="Times New Roman" w:hAnsi="Times New Roman" w:cs="Times New Roman"/>
        </w:rPr>
        <w:t>Б</w:t>
      </w:r>
      <w:r w:rsidRPr="001D4B4A">
        <w:rPr>
          <w:rFonts w:ascii="Times New Roman" w:hAnsi="Times New Roman" w:cs="Times New Roman"/>
          <w:lang w:val="en-GB"/>
        </w:rPr>
        <w:t xml:space="preserve">27 </w:t>
      </w:r>
      <w:r w:rsidRPr="001D4B4A">
        <w:rPr>
          <w:rFonts w:ascii="Times New Roman" w:hAnsi="Times New Roman" w:cs="Times New Roman"/>
        </w:rPr>
        <w:t>Немецкийязыкдляколледжей</w:t>
      </w:r>
      <w:r w:rsidRPr="001D4B4A">
        <w:rPr>
          <w:rFonts w:ascii="Times New Roman" w:hAnsi="Times New Roman" w:cs="Times New Roman"/>
          <w:lang w:val="en-GB"/>
        </w:rPr>
        <w:t xml:space="preserve"> = Deutsch für Colleges : </w:t>
      </w:r>
      <w:r w:rsidRPr="001D4B4A">
        <w:rPr>
          <w:rFonts w:ascii="Times New Roman" w:hAnsi="Times New Roman" w:cs="Times New Roman"/>
        </w:rPr>
        <w:t>учебник</w:t>
      </w:r>
      <w:r w:rsidRPr="001D4B4A">
        <w:rPr>
          <w:rFonts w:ascii="Times New Roman" w:hAnsi="Times New Roman" w:cs="Times New Roman"/>
          <w:lang w:val="en-GB"/>
        </w:rPr>
        <w:t xml:space="preserve"> / </w:t>
      </w:r>
      <w:r w:rsidRPr="001D4B4A">
        <w:rPr>
          <w:rFonts w:ascii="Times New Roman" w:hAnsi="Times New Roman" w:cs="Times New Roman"/>
        </w:rPr>
        <w:t>Н</w:t>
      </w:r>
      <w:r w:rsidRPr="001D4B4A">
        <w:rPr>
          <w:rFonts w:ascii="Times New Roman" w:hAnsi="Times New Roman" w:cs="Times New Roman"/>
          <w:lang w:val="en-GB"/>
        </w:rPr>
        <w:t>.</w:t>
      </w:r>
      <w:r w:rsidRPr="001D4B4A">
        <w:rPr>
          <w:rFonts w:ascii="Times New Roman" w:hAnsi="Times New Roman" w:cs="Times New Roman"/>
        </w:rPr>
        <w:t>В</w:t>
      </w:r>
      <w:r w:rsidRPr="001D4B4A">
        <w:rPr>
          <w:rFonts w:ascii="Times New Roman" w:hAnsi="Times New Roman" w:cs="Times New Roman"/>
          <w:lang w:val="en-GB"/>
        </w:rPr>
        <w:t>.</w:t>
      </w:r>
      <w:r w:rsidRPr="001D4B4A">
        <w:rPr>
          <w:rFonts w:ascii="Times New Roman" w:hAnsi="Times New Roman" w:cs="Times New Roman"/>
        </w:rPr>
        <w:t>Басова</w:t>
      </w:r>
      <w:r w:rsidRPr="001D4B4A">
        <w:rPr>
          <w:rFonts w:ascii="Times New Roman" w:hAnsi="Times New Roman" w:cs="Times New Roman"/>
          <w:lang w:val="en-GB"/>
        </w:rPr>
        <w:t xml:space="preserve">, </w:t>
      </w:r>
      <w:r w:rsidRPr="001D4B4A">
        <w:rPr>
          <w:rFonts w:ascii="Times New Roman" w:hAnsi="Times New Roman" w:cs="Times New Roman"/>
        </w:rPr>
        <w:t>Т</w:t>
      </w:r>
      <w:r w:rsidRPr="001D4B4A">
        <w:rPr>
          <w:rFonts w:ascii="Times New Roman" w:hAnsi="Times New Roman" w:cs="Times New Roman"/>
          <w:lang w:val="en-GB"/>
        </w:rPr>
        <w:t>.</w:t>
      </w:r>
      <w:r w:rsidRPr="001D4B4A">
        <w:rPr>
          <w:rFonts w:ascii="Times New Roman" w:hAnsi="Times New Roman" w:cs="Times New Roman"/>
        </w:rPr>
        <w:t>Г</w:t>
      </w:r>
      <w:r w:rsidRPr="001D4B4A">
        <w:rPr>
          <w:rFonts w:ascii="Times New Roman" w:hAnsi="Times New Roman" w:cs="Times New Roman"/>
          <w:lang w:val="en-GB"/>
        </w:rPr>
        <w:t xml:space="preserve">. </w:t>
      </w:r>
      <w:r w:rsidRPr="001D4B4A">
        <w:rPr>
          <w:rFonts w:ascii="Times New Roman" w:hAnsi="Times New Roman" w:cs="Times New Roman"/>
        </w:rPr>
        <w:t>Коноплева</w:t>
      </w:r>
      <w:r w:rsidRPr="001D4B4A">
        <w:rPr>
          <w:rFonts w:ascii="Times New Roman" w:hAnsi="Times New Roman" w:cs="Times New Roman"/>
          <w:lang w:val="en-GB"/>
        </w:rPr>
        <w:t>. — 21-</w:t>
      </w:r>
      <w:r w:rsidRPr="001D4B4A">
        <w:rPr>
          <w:rFonts w:ascii="Times New Roman" w:hAnsi="Times New Roman" w:cs="Times New Roman"/>
        </w:rPr>
        <w:t>еизд</w:t>
      </w:r>
      <w:r w:rsidRPr="001D4B4A">
        <w:rPr>
          <w:rFonts w:ascii="Times New Roman" w:hAnsi="Times New Roman" w:cs="Times New Roman"/>
          <w:lang w:val="en-GB"/>
        </w:rPr>
        <w:t xml:space="preserve">., </w:t>
      </w:r>
      <w:r w:rsidRPr="001D4B4A">
        <w:rPr>
          <w:rFonts w:ascii="Times New Roman" w:hAnsi="Times New Roman" w:cs="Times New Roman"/>
        </w:rPr>
        <w:t>стер</w:t>
      </w:r>
      <w:r w:rsidRPr="001D4B4A">
        <w:rPr>
          <w:rFonts w:ascii="Times New Roman" w:hAnsi="Times New Roman" w:cs="Times New Roman"/>
          <w:lang w:val="en-GB"/>
        </w:rPr>
        <w:t xml:space="preserve">. — </w:t>
      </w:r>
      <w:r w:rsidRPr="001D4B4A">
        <w:rPr>
          <w:rFonts w:ascii="Times New Roman" w:hAnsi="Times New Roman" w:cs="Times New Roman"/>
        </w:rPr>
        <w:t>М</w:t>
      </w:r>
      <w:r w:rsidRPr="001D4B4A">
        <w:rPr>
          <w:rFonts w:ascii="Times New Roman" w:hAnsi="Times New Roman" w:cs="Times New Roman"/>
          <w:lang w:val="en-GB"/>
        </w:rPr>
        <w:t xml:space="preserve">.: </w:t>
      </w:r>
      <w:r w:rsidRPr="001D4B4A">
        <w:rPr>
          <w:rFonts w:ascii="Times New Roman" w:hAnsi="Times New Roman" w:cs="Times New Roman"/>
        </w:rPr>
        <w:t>КНОРУС</w:t>
      </w:r>
      <w:r w:rsidRPr="001D4B4A">
        <w:rPr>
          <w:rFonts w:ascii="Times New Roman" w:hAnsi="Times New Roman" w:cs="Times New Roman"/>
          <w:lang w:val="en-GB"/>
        </w:rPr>
        <w:t xml:space="preserve">, 2015. — 352 </w:t>
      </w:r>
      <w:r w:rsidRPr="001D4B4A">
        <w:rPr>
          <w:rFonts w:ascii="Times New Roman" w:hAnsi="Times New Roman" w:cs="Times New Roman"/>
        </w:rPr>
        <w:t>с</w:t>
      </w:r>
      <w:r w:rsidRPr="001D4B4A">
        <w:rPr>
          <w:rFonts w:ascii="Times New Roman" w:hAnsi="Times New Roman" w:cs="Times New Roman"/>
          <w:lang w:val="en-GB"/>
        </w:rPr>
        <w:t xml:space="preserve">. </w:t>
      </w:r>
    </w:p>
    <w:p w:rsidR="00EC299F" w:rsidRPr="001D4B4A" w:rsidRDefault="00EC299F" w:rsidP="00EC299F">
      <w:pPr>
        <w:pStyle w:val="a5"/>
        <w:numPr>
          <w:ilvl w:val="0"/>
          <w:numId w:val="3"/>
        </w:numPr>
        <w:spacing w:line="276" w:lineRule="auto"/>
        <w:ind w:left="502"/>
        <w:jc w:val="both"/>
        <w:rPr>
          <w:rFonts w:ascii="Times New Roman" w:hAnsi="Times New Roman" w:cs="Times New Roman"/>
        </w:rPr>
      </w:pPr>
      <w:r w:rsidRPr="001D4B4A">
        <w:rPr>
          <w:rFonts w:ascii="Times New Roman" w:hAnsi="Times New Roman" w:cs="Times New Roman"/>
        </w:rPr>
        <w:t>Голубев А.П. Английский язык для технических специальностей = English forTechnicalColleges: учебник для студ. учреждений сред. проф. образования / А. П. Голубев, А. П. Коржавый, И. Б. Смирнова. — 4-e изд., стер. — М. : Издательский центр «Академия», 2014. — 208 с.</w:t>
      </w:r>
    </w:p>
    <w:p w:rsidR="00EC299F" w:rsidRPr="00B50195" w:rsidRDefault="00EC299F" w:rsidP="00EC299F">
      <w:pPr>
        <w:pStyle w:val="a5"/>
        <w:numPr>
          <w:ilvl w:val="0"/>
          <w:numId w:val="3"/>
        </w:numPr>
        <w:spacing w:line="276" w:lineRule="auto"/>
        <w:ind w:left="502"/>
        <w:jc w:val="both"/>
        <w:rPr>
          <w:rFonts w:ascii="Times New Roman" w:hAnsi="Times New Roman" w:cs="Times New Roman"/>
        </w:rPr>
      </w:pPr>
      <w:r w:rsidRPr="001D4B4A">
        <w:rPr>
          <w:rFonts w:ascii="Times New Roman" w:hAnsi="Times New Roman" w:cs="Times New Roman"/>
        </w:rPr>
        <w:t>ЛангенбахИзабель  Французский язык. 250 грамматических упражнений. / Перевод с немецкого К. Кимчук – М.: Живой язык, 2017. – 176 с.</w:t>
      </w:r>
    </w:p>
    <w:p w:rsidR="00E90A6D" w:rsidRDefault="00E90A6D">
      <w:pPr>
        <w:rPr>
          <w:rFonts w:ascii="Times New Roman" w:eastAsia="Segoe UI" w:hAnsi="Times New Roman" w:cs="Times New Roman"/>
          <w:b/>
          <w:bCs/>
          <w:caps/>
          <w:kern w:val="32"/>
          <w:sz w:val="24"/>
          <w:szCs w:val="24"/>
          <w:lang w:eastAsia="ru-RU"/>
        </w:rPr>
      </w:pPr>
      <w:r>
        <w:rPr>
          <w:rFonts w:ascii="Times New Roman" w:hAnsi="Times New Roman"/>
        </w:rPr>
        <w:br w:type="page"/>
      </w:r>
    </w:p>
    <w:p w:rsidR="00EF5965" w:rsidRPr="001D4B4A" w:rsidRDefault="00EF5965" w:rsidP="00EF5965">
      <w:pPr>
        <w:pStyle w:val="1f1"/>
        <w:rPr>
          <w:rFonts w:ascii="Times New Roman" w:hAnsi="Times New Roman"/>
          <w:b w:val="0"/>
          <w:bCs w:val="0"/>
        </w:rPr>
      </w:pPr>
      <w:r w:rsidRPr="001D4B4A">
        <w:rPr>
          <w:rFonts w:ascii="Times New Roman" w:hAnsi="Times New Roman"/>
        </w:rPr>
        <w:lastRenderedPageBreak/>
        <w:t xml:space="preserve">4. Контроль и оценка результатов </w:t>
      </w:r>
      <w:r w:rsidRPr="001D4B4A">
        <w:rPr>
          <w:rFonts w:ascii="Times New Roman" w:hAnsi="Times New Roman"/>
        </w:rPr>
        <w:b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B14ADD" w:rsidRPr="001D4B4A" w:rsidTr="008F1D1E">
        <w:trPr>
          <w:trHeight w:val="519"/>
        </w:trPr>
        <w:tc>
          <w:tcPr>
            <w:tcW w:w="1544" w:type="pct"/>
          </w:tcPr>
          <w:p w:rsidR="00B14ADD" w:rsidRPr="00CD7A87" w:rsidRDefault="00B14ADD" w:rsidP="008F1D1E">
            <w:pPr>
              <w:ind w:left="57" w:right="57"/>
              <w:jc w:val="center"/>
              <w:rPr>
                <w:rFonts w:ascii="Times New Roman" w:hAnsi="Times New Roman" w:cs="Times New Roman"/>
                <w:b/>
              </w:rPr>
            </w:pPr>
            <w:r w:rsidRPr="00CD7A87">
              <w:rPr>
                <w:rFonts w:ascii="Times New Roman" w:hAnsi="Times New Roman" w:cs="Times New Roman"/>
                <w:b/>
              </w:rPr>
              <w:t>Общая/профессиональная компетенция</w:t>
            </w:r>
          </w:p>
        </w:tc>
        <w:tc>
          <w:tcPr>
            <w:tcW w:w="1840" w:type="pct"/>
          </w:tcPr>
          <w:p w:rsidR="00B14ADD" w:rsidRPr="00CD7A87" w:rsidRDefault="00B14ADD" w:rsidP="008F1D1E">
            <w:pPr>
              <w:ind w:left="-66"/>
              <w:jc w:val="center"/>
              <w:rPr>
                <w:rFonts w:ascii="Times New Roman" w:hAnsi="Times New Roman" w:cs="Times New Roman"/>
              </w:rPr>
            </w:pPr>
            <w:r w:rsidRPr="00CD7A87">
              <w:rPr>
                <w:rFonts w:ascii="Times New Roman" w:hAnsi="Times New Roman" w:cs="Times New Roman"/>
                <w:b/>
              </w:rPr>
              <w:t>Раздел/Тема</w:t>
            </w:r>
          </w:p>
        </w:tc>
        <w:tc>
          <w:tcPr>
            <w:tcW w:w="1616" w:type="pct"/>
          </w:tcPr>
          <w:p w:rsidR="00B14ADD" w:rsidRPr="00CD7A87" w:rsidRDefault="00B14ADD" w:rsidP="008F1D1E">
            <w:pPr>
              <w:jc w:val="center"/>
              <w:rPr>
                <w:rFonts w:ascii="Times New Roman" w:hAnsi="Times New Roman" w:cs="Times New Roman"/>
              </w:rPr>
            </w:pPr>
            <w:r w:rsidRPr="00CD7A87">
              <w:rPr>
                <w:rFonts w:ascii="Times New Roman" w:hAnsi="Times New Roman" w:cs="Times New Roman"/>
                <w:b/>
              </w:rPr>
              <w:t>Тип оценочных мероприятия</w:t>
            </w:r>
          </w:p>
        </w:tc>
      </w:tr>
      <w:tr w:rsidR="00B14ADD" w:rsidRPr="001D4B4A" w:rsidTr="00B14ADD">
        <w:trPr>
          <w:trHeight w:val="698"/>
        </w:trPr>
        <w:tc>
          <w:tcPr>
            <w:tcW w:w="1544" w:type="pct"/>
          </w:tcPr>
          <w:p w:rsidR="00B14ADD" w:rsidRPr="00B14ADD" w:rsidRDefault="00B14ADD" w:rsidP="00E90A6D">
            <w:pPr>
              <w:widowControl w:val="0"/>
              <w:autoSpaceDE w:val="0"/>
              <w:autoSpaceDN w:val="0"/>
              <w:adjustRightInd w:val="0"/>
              <w:rPr>
                <w:rFonts w:ascii="Times New Roman" w:hAnsi="Times New Roman" w:cs="Times New Roman"/>
                <w:bCs/>
              </w:rPr>
            </w:pPr>
            <w:r w:rsidRPr="00B14ADD">
              <w:rPr>
                <w:rFonts w:ascii="Times New Roman" w:hAnsi="Times New Roman" w:cs="Times New Roman"/>
              </w:rPr>
              <w:t>ОК.01Выбирать способы решения задач профессиональной деятельности применительно к различным контекстам</w:t>
            </w:r>
          </w:p>
        </w:tc>
        <w:tc>
          <w:tcPr>
            <w:tcW w:w="1840" w:type="pct"/>
          </w:tcPr>
          <w:p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Р 1 Тема 1.1.-1.8.</w:t>
            </w:r>
          </w:p>
          <w:p w:rsidR="00B14ADD" w:rsidRPr="00B14ADD" w:rsidRDefault="00B14ADD" w:rsidP="00B14ADD">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Р 2 Тема 2.1- </w:t>
            </w:r>
            <w:r w:rsidRPr="00B14ADD">
              <w:rPr>
                <w:rFonts w:ascii="Times New Roman" w:eastAsia="Times New Roman" w:hAnsi="Times New Roman" w:cs="Times New Roman"/>
                <w:color w:val="34343C"/>
                <w:lang w:eastAsia="ru-RU"/>
              </w:rPr>
              <w:t>2.4 -</w:t>
            </w:r>
            <w:r>
              <w:rPr>
                <w:rFonts w:ascii="Times New Roman" w:eastAsia="Times New Roman" w:hAnsi="Times New Roman" w:cs="Times New Roman"/>
                <w:color w:val="34343C"/>
                <w:lang w:eastAsia="ru-RU"/>
              </w:rPr>
              <w:t>п-о/с</w:t>
            </w:r>
          </w:p>
        </w:tc>
        <w:tc>
          <w:tcPr>
            <w:tcW w:w="1616" w:type="pct"/>
            <w:vMerge w:val="restart"/>
          </w:tcPr>
          <w:p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Тесты</w:t>
            </w:r>
          </w:p>
          <w:p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Проект.</w:t>
            </w:r>
          </w:p>
          <w:p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Ролевые игры</w:t>
            </w:r>
          </w:p>
          <w:p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Круглый стол-</w:t>
            </w:r>
          </w:p>
          <w:p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дебаты “Доклад с</w:t>
            </w:r>
          </w:p>
          <w:p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презентацией</w:t>
            </w:r>
          </w:p>
          <w:p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Видеозапись</w:t>
            </w:r>
          </w:p>
          <w:p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выступления</w:t>
            </w:r>
          </w:p>
          <w:p w:rsidR="00B14ADD" w:rsidRPr="00B14ADD" w:rsidRDefault="00B14ADD" w:rsidP="00B14ADD">
            <w:pPr>
              <w:shd w:val="clear" w:color="auto" w:fill="FFFFFF"/>
              <w:rPr>
                <w:rFonts w:ascii="Times New Roman" w:eastAsia="Times New Roman" w:hAnsi="Times New Roman" w:cs="Times New Roman"/>
                <w:color w:val="34343C"/>
                <w:lang w:val="en-US" w:eastAsia="ru-RU"/>
              </w:rPr>
            </w:pPr>
            <w:r w:rsidRPr="00B14ADD">
              <w:rPr>
                <w:rFonts w:ascii="Times New Roman" w:eastAsia="Times New Roman" w:hAnsi="Times New Roman" w:cs="Times New Roman"/>
                <w:color w:val="34343C"/>
                <w:lang w:val="en-US" w:eastAsia="ru-RU"/>
              </w:rPr>
              <w:t>QUIZ: Frequently</w:t>
            </w:r>
          </w:p>
          <w:p w:rsidR="00B14ADD" w:rsidRPr="00B14ADD" w:rsidRDefault="00B14ADD" w:rsidP="00B14ADD">
            <w:pPr>
              <w:shd w:val="clear" w:color="auto" w:fill="FFFFFF"/>
              <w:rPr>
                <w:rFonts w:ascii="Times New Roman" w:eastAsia="Times New Roman" w:hAnsi="Times New Roman" w:cs="Times New Roman"/>
                <w:color w:val="34343C"/>
                <w:lang w:val="en-US" w:eastAsia="ru-RU"/>
              </w:rPr>
            </w:pPr>
            <w:r w:rsidRPr="00B14ADD">
              <w:rPr>
                <w:rFonts w:ascii="Times New Roman" w:eastAsia="Times New Roman" w:hAnsi="Times New Roman" w:cs="Times New Roman"/>
                <w:color w:val="34343C"/>
                <w:lang w:val="en-US" w:eastAsia="ru-RU"/>
              </w:rPr>
              <w:t>asked questions</w:t>
            </w:r>
          </w:p>
          <w:p w:rsidR="00B14ADD" w:rsidRPr="00B14ADD" w:rsidRDefault="00B14ADD" w:rsidP="00B14ADD">
            <w:pPr>
              <w:shd w:val="clear" w:color="auto" w:fill="FFFFFF"/>
              <w:rPr>
                <w:rFonts w:ascii="Times New Roman" w:eastAsia="Times New Roman" w:hAnsi="Times New Roman" w:cs="Times New Roman"/>
                <w:color w:val="34343C"/>
                <w:lang w:val="en-US" w:eastAsia="ru-RU"/>
              </w:rPr>
            </w:pPr>
            <w:r w:rsidRPr="00B14ADD">
              <w:rPr>
                <w:rFonts w:ascii="Times New Roman" w:eastAsia="Times New Roman" w:hAnsi="Times New Roman" w:cs="Times New Roman"/>
                <w:color w:val="34343C"/>
                <w:lang w:val="en-US" w:eastAsia="ru-RU"/>
              </w:rPr>
              <w:t>(FAQs) about</w:t>
            </w:r>
          </w:p>
          <w:p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VK/Telegram?</w:t>
            </w:r>
          </w:p>
          <w:p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Разработка плана</w:t>
            </w:r>
          </w:p>
          <w:p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продвижения</w:t>
            </w:r>
          </w:p>
          <w:p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колледжа</w:t>
            </w:r>
          </w:p>
          <w:p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Выполнение</w:t>
            </w:r>
          </w:p>
          <w:p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заданий</w:t>
            </w:r>
          </w:p>
          <w:p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дифференцированного зачета</w:t>
            </w:r>
          </w:p>
        </w:tc>
      </w:tr>
      <w:tr w:rsidR="00B14ADD" w:rsidRPr="001D4B4A" w:rsidTr="00B14ADD">
        <w:trPr>
          <w:trHeight w:val="698"/>
        </w:trPr>
        <w:tc>
          <w:tcPr>
            <w:tcW w:w="1544" w:type="pct"/>
          </w:tcPr>
          <w:p w:rsidR="00B14ADD" w:rsidRPr="00E90A6D" w:rsidRDefault="00B14ADD" w:rsidP="00E90A6D">
            <w:pPr>
              <w:widowControl w:val="0"/>
              <w:autoSpaceDE w:val="0"/>
              <w:autoSpaceDN w:val="0"/>
              <w:adjustRightInd w:val="0"/>
              <w:rPr>
                <w:rFonts w:ascii="Times New Roman" w:hAnsi="Times New Roman"/>
                <w:bCs/>
                <w:sz w:val="24"/>
                <w:szCs w:val="24"/>
              </w:rPr>
            </w:pPr>
            <w:r w:rsidRPr="00BB2FFC">
              <w:rPr>
                <w:rFonts w:ascii="Times New Roman" w:hAnsi="Times New Roman" w:cs="Times New Roman"/>
                <w:bCs/>
              </w:rPr>
              <w:t xml:space="preserve">ОК.02 </w:t>
            </w:r>
            <w:r w:rsidRPr="00BB2FFC">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40" w:type="pct"/>
          </w:tcPr>
          <w:p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Р 1 Тема 1.1.-1.8.</w:t>
            </w:r>
          </w:p>
          <w:p w:rsidR="00B14ADD" w:rsidRPr="001D4B4A" w:rsidRDefault="00B14ADD" w:rsidP="00B14ADD">
            <w:pPr>
              <w:suppressAutoHyphens/>
              <w:spacing w:line="276" w:lineRule="auto"/>
              <w:contextualSpacing/>
              <w:rPr>
                <w:rFonts w:ascii="Times New Roman" w:hAnsi="Times New Roman" w:cs="Times New Roman"/>
                <w:sz w:val="24"/>
                <w:szCs w:val="24"/>
              </w:rPr>
            </w:pPr>
            <w:r>
              <w:rPr>
                <w:rFonts w:ascii="Times New Roman" w:eastAsia="Times New Roman" w:hAnsi="Times New Roman" w:cs="Times New Roman"/>
                <w:color w:val="34343C"/>
                <w:lang w:eastAsia="ru-RU"/>
              </w:rPr>
              <w:t xml:space="preserve">Р 2 Тема 2.1- </w:t>
            </w:r>
            <w:r w:rsidRPr="00B14ADD">
              <w:rPr>
                <w:rFonts w:ascii="Times New Roman" w:eastAsia="Times New Roman" w:hAnsi="Times New Roman" w:cs="Times New Roman"/>
                <w:color w:val="34343C"/>
                <w:lang w:eastAsia="ru-RU"/>
              </w:rPr>
              <w:t>2.4 -</w:t>
            </w:r>
            <w:r>
              <w:rPr>
                <w:rFonts w:ascii="Times New Roman" w:eastAsia="Times New Roman" w:hAnsi="Times New Roman" w:cs="Times New Roman"/>
                <w:color w:val="34343C"/>
                <w:lang w:eastAsia="ru-RU"/>
              </w:rPr>
              <w:t>п-о/с</w:t>
            </w:r>
          </w:p>
        </w:tc>
        <w:tc>
          <w:tcPr>
            <w:tcW w:w="1616" w:type="pct"/>
            <w:vMerge/>
          </w:tcPr>
          <w:p w:rsidR="00B14ADD" w:rsidRPr="00B14ADD" w:rsidRDefault="00B14ADD" w:rsidP="00B14ADD">
            <w:pPr>
              <w:shd w:val="clear" w:color="auto" w:fill="FFFFFF"/>
              <w:rPr>
                <w:rFonts w:ascii="Times New Roman" w:eastAsia="Times New Roman" w:hAnsi="Times New Roman" w:cs="Times New Roman"/>
                <w:color w:val="34343C"/>
                <w:lang w:eastAsia="ru-RU"/>
              </w:rPr>
            </w:pPr>
          </w:p>
        </w:tc>
      </w:tr>
      <w:tr w:rsidR="00B14ADD" w:rsidRPr="001D4B4A" w:rsidTr="00B14ADD">
        <w:trPr>
          <w:trHeight w:val="698"/>
        </w:trPr>
        <w:tc>
          <w:tcPr>
            <w:tcW w:w="1544" w:type="pct"/>
          </w:tcPr>
          <w:p w:rsidR="00B14ADD" w:rsidRPr="00DC2535" w:rsidRDefault="00B14ADD" w:rsidP="008F1D1E">
            <w:pPr>
              <w:spacing w:after="120"/>
              <w:rPr>
                <w:rFonts w:ascii="Times New Roman" w:hAnsi="Times New Roman" w:cs="Times New Roman"/>
                <w:bCs/>
              </w:rPr>
            </w:pPr>
            <w:r w:rsidRPr="00DC2535">
              <w:rPr>
                <w:rFonts w:ascii="Times New Roman" w:hAnsi="Times New Roman" w:cs="Times New Roman"/>
                <w:bCs/>
              </w:rPr>
              <w:t xml:space="preserve">ОК.04 </w:t>
            </w:r>
            <w:r w:rsidRPr="00DC2535">
              <w:rPr>
                <w:rFonts w:ascii="Times New Roman" w:hAnsi="Times New Roman" w:cs="Times New Roman"/>
              </w:rPr>
              <w:t>Эффективно взаимодействовать и работать в коллективе и команде</w:t>
            </w:r>
          </w:p>
        </w:tc>
        <w:tc>
          <w:tcPr>
            <w:tcW w:w="1840" w:type="pct"/>
          </w:tcPr>
          <w:p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Р 1 Тема 1.1.-1.8.</w:t>
            </w:r>
          </w:p>
          <w:p w:rsidR="00B14ADD" w:rsidRPr="001D4B4A" w:rsidRDefault="00B14ADD" w:rsidP="00B14ADD">
            <w:pPr>
              <w:suppressAutoHyphens/>
              <w:spacing w:line="276" w:lineRule="auto"/>
              <w:contextualSpacing/>
              <w:rPr>
                <w:rFonts w:ascii="Times New Roman" w:hAnsi="Times New Roman" w:cs="Times New Roman"/>
                <w:sz w:val="24"/>
                <w:szCs w:val="24"/>
              </w:rPr>
            </w:pPr>
            <w:r>
              <w:rPr>
                <w:rFonts w:ascii="Times New Roman" w:eastAsia="Times New Roman" w:hAnsi="Times New Roman" w:cs="Times New Roman"/>
                <w:color w:val="34343C"/>
                <w:lang w:eastAsia="ru-RU"/>
              </w:rPr>
              <w:t xml:space="preserve">Р 2 Тема 2.1- </w:t>
            </w:r>
            <w:r w:rsidRPr="00B14ADD">
              <w:rPr>
                <w:rFonts w:ascii="Times New Roman" w:eastAsia="Times New Roman" w:hAnsi="Times New Roman" w:cs="Times New Roman"/>
                <w:color w:val="34343C"/>
                <w:lang w:eastAsia="ru-RU"/>
              </w:rPr>
              <w:t>2.4 -</w:t>
            </w:r>
            <w:r>
              <w:rPr>
                <w:rFonts w:ascii="Times New Roman" w:eastAsia="Times New Roman" w:hAnsi="Times New Roman" w:cs="Times New Roman"/>
                <w:color w:val="34343C"/>
                <w:lang w:eastAsia="ru-RU"/>
              </w:rPr>
              <w:t>п-о/с</w:t>
            </w:r>
          </w:p>
        </w:tc>
        <w:tc>
          <w:tcPr>
            <w:tcW w:w="1616" w:type="pct"/>
            <w:vMerge/>
          </w:tcPr>
          <w:p w:rsidR="00B14ADD" w:rsidRPr="001D4B4A" w:rsidRDefault="00B14ADD" w:rsidP="00B14ADD">
            <w:pPr>
              <w:spacing w:line="276" w:lineRule="auto"/>
              <w:jc w:val="both"/>
              <w:rPr>
                <w:rFonts w:ascii="Times New Roman" w:hAnsi="Times New Roman" w:cs="Times New Roman"/>
                <w:i/>
                <w:sz w:val="24"/>
                <w:szCs w:val="24"/>
              </w:rPr>
            </w:pPr>
          </w:p>
        </w:tc>
      </w:tr>
      <w:tr w:rsidR="00B14ADD" w:rsidRPr="001D4B4A" w:rsidTr="00B14ADD">
        <w:trPr>
          <w:trHeight w:val="698"/>
        </w:trPr>
        <w:tc>
          <w:tcPr>
            <w:tcW w:w="1544" w:type="pct"/>
          </w:tcPr>
          <w:p w:rsidR="00B14ADD" w:rsidRPr="00DC2535" w:rsidRDefault="00B14ADD" w:rsidP="008F1D1E">
            <w:pPr>
              <w:spacing w:after="120"/>
              <w:rPr>
                <w:rFonts w:ascii="Times New Roman" w:hAnsi="Times New Roman" w:cs="Times New Roman"/>
                <w:bCs/>
              </w:rPr>
            </w:pPr>
            <w:r w:rsidRPr="00DC2535">
              <w:rPr>
                <w:rStyle w:val="29pt"/>
                <w:rFonts w:ascii="Times New Roman" w:hAnsi="Times New Roman" w:cs="Times New Roman"/>
                <w:sz w:val="22"/>
                <w:szCs w:val="22"/>
              </w:rPr>
              <w:t>ОК.09 Пользоваться профессиональной документацией на государственном и иностранном языках</w:t>
            </w:r>
          </w:p>
        </w:tc>
        <w:tc>
          <w:tcPr>
            <w:tcW w:w="1840" w:type="pct"/>
          </w:tcPr>
          <w:p w:rsidR="00B14ADD" w:rsidRPr="00B14ADD" w:rsidRDefault="00B14ADD" w:rsidP="00B14ADD">
            <w:pPr>
              <w:shd w:val="clear" w:color="auto" w:fill="FFFFFF"/>
              <w:rPr>
                <w:rFonts w:ascii="Times New Roman" w:eastAsia="Times New Roman" w:hAnsi="Times New Roman" w:cs="Times New Roman"/>
                <w:color w:val="34343C"/>
                <w:lang w:eastAsia="ru-RU"/>
              </w:rPr>
            </w:pPr>
            <w:r w:rsidRPr="00B14ADD">
              <w:rPr>
                <w:rFonts w:ascii="Times New Roman" w:eastAsia="Times New Roman" w:hAnsi="Times New Roman" w:cs="Times New Roman"/>
                <w:color w:val="34343C"/>
                <w:lang w:eastAsia="ru-RU"/>
              </w:rPr>
              <w:t>Р 1 Тема 1.1.-1.8.</w:t>
            </w:r>
          </w:p>
          <w:p w:rsidR="00B14ADD" w:rsidRPr="001D4B4A" w:rsidRDefault="00B14ADD" w:rsidP="00B14ADD">
            <w:pPr>
              <w:suppressAutoHyphens/>
              <w:spacing w:line="276" w:lineRule="auto"/>
              <w:contextualSpacing/>
              <w:rPr>
                <w:rFonts w:ascii="Times New Roman" w:hAnsi="Times New Roman" w:cs="Times New Roman"/>
                <w:sz w:val="24"/>
                <w:szCs w:val="24"/>
              </w:rPr>
            </w:pPr>
            <w:r>
              <w:rPr>
                <w:rFonts w:ascii="Times New Roman" w:eastAsia="Times New Roman" w:hAnsi="Times New Roman" w:cs="Times New Roman"/>
                <w:color w:val="34343C"/>
                <w:lang w:eastAsia="ru-RU"/>
              </w:rPr>
              <w:t xml:space="preserve">Р 2 Тема 2.1- </w:t>
            </w:r>
            <w:r w:rsidRPr="00B14ADD">
              <w:rPr>
                <w:rFonts w:ascii="Times New Roman" w:eastAsia="Times New Roman" w:hAnsi="Times New Roman" w:cs="Times New Roman"/>
                <w:color w:val="34343C"/>
                <w:lang w:eastAsia="ru-RU"/>
              </w:rPr>
              <w:t>2.4 -</w:t>
            </w:r>
            <w:r>
              <w:rPr>
                <w:rFonts w:ascii="Times New Roman" w:eastAsia="Times New Roman" w:hAnsi="Times New Roman" w:cs="Times New Roman"/>
                <w:color w:val="34343C"/>
                <w:lang w:eastAsia="ru-RU"/>
              </w:rPr>
              <w:t>п-о/с</w:t>
            </w:r>
          </w:p>
        </w:tc>
        <w:tc>
          <w:tcPr>
            <w:tcW w:w="1616" w:type="pct"/>
            <w:vMerge/>
          </w:tcPr>
          <w:p w:rsidR="00B14ADD" w:rsidRPr="001D4B4A" w:rsidRDefault="00B14ADD" w:rsidP="00B14ADD">
            <w:pPr>
              <w:spacing w:line="276" w:lineRule="auto"/>
              <w:jc w:val="both"/>
              <w:rPr>
                <w:rFonts w:ascii="Times New Roman" w:hAnsi="Times New Roman" w:cs="Times New Roman"/>
                <w:i/>
                <w:sz w:val="24"/>
                <w:szCs w:val="24"/>
              </w:rPr>
            </w:pPr>
          </w:p>
        </w:tc>
      </w:tr>
      <w:tr w:rsidR="00B14ADD" w:rsidRPr="001D4B4A" w:rsidTr="00B14ADD">
        <w:trPr>
          <w:trHeight w:val="698"/>
        </w:trPr>
        <w:tc>
          <w:tcPr>
            <w:tcW w:w="1544" w:type="pct"/>
          </w:tcPr>
          <w:p w:rsidR="00B14ADD" w:rsidRPr="00DC2535" w:rsidRDefault="000F6604" w:rsidP="008F1D1E">
            <w:pPr>
              <w:spacing w:after="120"/>
              <w:rPr>
                <w:rStyle w:val="29pt"/>
                <w:rFonts w:ascii="Times New Roman" w:hAnsi="Times New Roman" w:cs="Times New Roman"/>
                <w:sz w:val="22"/>
                <w:szCs w:val="22"/>
              </w:rPr>
            </w:pPr>
            <w:r w:rsidRPr="000F6604">
              <w:rPr>
                <w:rFonts w:ascii="Times New Roman" w:hAnsi="Times New Roman"/>
              </w:rPr>
              <w:t xml:space="preserve">ПК 4.2. </w:t>
            </w:r>
            <w:r w:rsidRPr="000F6604">
              <w:rPr>
                <w:rFonts w:ascii="Times New Roman" w:hAnsi="Times New Roman"/>
                <w:bCs/>
              </w:rPr>
              <w:t>Планировать выполнение работ исполнителями.</w:t>
            </w:r>
          </w:p>
        </w:tc>
        <w:tc>
          <w:tcPr>
            <w:tcW w:w="1840" w:type="pct"/>
          </w:tcPr>
          <w:p w:rsidR="00B14ADD" w:rsidRPr="001D4B4A" w:rsidRDefault="00B14ADD" w:rsidP="00B14ADD">
            <w:pPr>
              <w:suppressAutoHyphens/>
              <w:spacing w:line="276" w:lineRule="auto"/>
              <w:contextualSpacing/>
              <w:rPr>
                <w:rFonts w:ascii="Times New Roman" w:hAnsi="Times New Roman" w:cs="Times New Roman"/>
                <w:sz w:val="24"/>
                <w:szCs w:val="24"/>
              </w:rPr>
            </w:pPr>
            <w:r>
              <w:rPr>
                <w:rFonts w:ascii="Times New Roman" w:eastAsia="Times New Roman" w:hAnsi="Times New Roman" w:cs="Times New Roman"/>
                <w:color w:val="34343C"/>
                <w:lang w:eastAsia="ru-RU"/>
              </w:rPr>
              <w:t xml:space="preserve">Р 2 Тема 2.1- </w:t>
            </w:r>
            <w:r w:rsidRPr="00B14ADD">
              <w:rPr>
                <w:rFonts w:ascii="Times New Roman" w:eastAsia="Times New Roman" w:hAnsi="Times New Roman" w:cs="Times New Roman"/>
                <w:color w:val="34343C"/>
                <w:lang w:eastAsia="ru-RU"/>
              </w:rPr>
              <w:t>2.4 -</w:t>
            </w:r>
            <w:r>
              <w:rPr>
                <w:rFonts w:ascii="Times New Roman" w:eastAsia="Times New Roman" w:hAnsi="Times New Roman" w:cs="Times New Roman"/>
                <w:color w:val="34343C"/>
                <w:lang w:eastAsia="ru-RU"/>
              </w:rPr>
              <w:t>п-о/с</w:t>
            </w:r>
          </w:p>
        </w:tc>
        <w:tc>
          <w:tcPr>
            <w:tcW w:w="1616" w:type="pct"/>
            <w:vMerge/>
          </w:tcPr>
          <w:p w:rsidR="00B14ADD" w:rsidRPr="001D4B4A" w:rsidRDefault="00B14ADD" w:rsidP="00B14ADD">
            <w:pPr>
              <w:spacing w:line="276" w:lineRule="auto"/>
              <w:jc w:val="both"/>
              <w:rPr>
                <w:rFonts w:ascii="Times New Roman" w:hAnsi="Times New Roman" w:cs="Times New Roman"/>
                <w:i/>
                <w:sz w:val="24"/>
                <w:szCs w:val="24"/>
              </w:rPr>
            </w:pPr>
          </w:p>
        </w:tc>
      </w:tr>
    </w:tbl>
    <w:p w:rsidR="00EF5965" w:rsidRPr="001D4B4A" w:rsidRDefault="00EF5965" w:rsidP="00EF5965">
      <w:pPr>
        <w:rPr>
          <w:rFonts w:ascii="Times New Roman" w:hAnsi="Times New Roman" w:cs="Times New Roman"/>
          <w:b/>
          <w:bCs/>
          <w:sz w:val="18"/>
          <w:szCs w:val="18"/>
        </w:rPr>
      </w:pPr>
    </w:p>
    <w:p w:rsidR="00EF5965" w:rsidRPr="001D4B4A" w:rsidRDefault="00EF5965" w:rsidP="00EF5965">
      <w:pPr>
        <w:rPr>
          <w:rFonts w:ascii="Times New Roman" w:hAnsi="Times New Roman" w:cs="Times New Roman"/>
          <w:b/>
          <w:bCs/>
          <w:sz w:val="18"/>
          <w:szCs w:val="18"/>
        </w:rPr>
      </w:pPr>
    </w:p>
    <w:p w:rsidR="00EF5965" w:rsidRPr="001D4B4A" w:rsidRDefault="00EF5965" w:rsidP="00EF5965">
      <w:pPr>
        <w:jc w:val="right"/>
        <w:rPr>
          <w:rFonts w:ascii="Times New Roman" w:hAnsi="Times New Roman" w:cs="Times New Roman"/>
          <w:b/>
          <w:bCs/>
          <w:sz w:val="24"/>
          <w:szCs w:val="24"/>
        </w:rPr>
      </w:pPr>
    </w:p>
    <w:p w:rsidR="00EF5965" w:rsidRPr="001D4B4A" w:rsidRDefault="00EF5965" w:rsidP="00EF5965">
      <w:pPr>
        <w:spacing w:line="360" w:lineRule="auto"/>
        <w:jc w:val="center"/>
        <w:rPr>
          <w:rFonts w:ascii="Times New Roman" w:hAnsi="Times New Roman" w:cs="Times New Roman"/>
          <w:b/>
          <w:bCs/>
          <w:sz w:val="24"/>
          <w:szCs w:val="24"/>
        </w:rPr>
      </w:pPr>
    </w:p>
    <w:p w:rsidR="00EF5965" w:rsidRPr="001D4B4A" w:rsidRDefault="00EF5965" w:rsidP="00EF5965">
      <w:pPr>
        <w:spacing w:line="360" w:lineRule="auto"/>
        <w:jc w:val="center"/>
        <w:rPr>
          <w:rFonts w:ascii="Times New Roman" w:hAnsi="Times New Roman" w:cs="Times New Roman"/>
          <w:b/>
          <w:bCs/>
          <w:sz w:val="24"/>
          <w:szCs w:val="24"/>
        </w:rPr>
      </w:pPr>
    </w:p>
    <w:p w:rsidR="00EF5965" w:rsidRPr="001D4B4A" w:rsidRDefault="00EF5965" w:rsidP="00EF5965">
      <w:pPr>
        <w:spacing w:line="360" w:lineRule="auto"/>
        <w:jc w:val="center"/>
        <w:rPr>
          <w:rFonts w:ascii="Times New Roman" w:hAnsi="Times New Roman" w:cs="Times New Roman"/>
          <w:b/>
          <w:bCs/>
          <w:sz w:val="24"/>
          <w:szCs w:val="24"/>
        </w:rPr>
      </w:pPr>
    </w:p>
    <w:p w:rsidR="00EF5965" w:rsidRPr="001D4B4A" w:rsidRDefault="00EF5965" w:rsidP="00EF5965">
      <w:pPr>
        <w:spacing w:line="360" w:lineRule="auto"/>
        <w:jc w:val="center"/>
        <w:rPr>
          <w:rFonts w:ascii="Times New Roman" w:hAnsi="Times New Roman" w:cs="Times New Roman"/>
          <w:b/>
          <w:bCs/>
          <w:sz w:val="24"/>
          <w:szCs w:val="24"/>
        </w:rPr>
      </w:pPr>
    </w:p>
    <w:p w:rsidR="00EF5965" w:rsidRPr="001D4B4A" w:rsidRDefault="00EF5965" w:rsidP="00EF5965">
      <w:pPr>
        <w:spacing w:line="360" w:lineRule="auto"/>
        <w:jc w:val="center"/>
        <w:rPr>
          <w:rFonts w:ascii="Times New Roman" w:hAnsi="Times New Roman" w:cs="Times New Roman"/>
          <w:b/>
          <w:bCs/>
          <w:sz w:val="24"/>
          <w:szCs w:val="24"/>
        </w:rPr>
      </w:pPr>
    </w:p>
    <w:p w:rsidR="00EF5965" w:rsidRPr="001D4B4A" w:rsidRDefault="00EF5965" w:rsidP="00EF5965">
      <w:pPr>
        <w:rPr>
          <w:rFonts w:ascii="Times New Roman" w:eastAsia="Segoe UI" w:hAnsi="Times New Roman" w:cs="Times New Roman"/>
          <w:b/>
          <w:bCs/>
          <w:caps/>
          <w:kern w:val="32"/>
          <w:sz w:val="24"/>
          <w:szCs w:val="24"/>
        </w:rPr>
      </w:pPr>
    </w:p>
    <w:p w:rsidR="006134B8" w:rsidRPr="001D4B4A" w:rsidRDefault="006134B8" w:rsidP="00EF5965">
      <w:pPr>
        <w:jc w:val="right"/>
        <w:rPr>
          <w:rFonts w:ascii="Times New Roman" w:hAnsi="Times New Roman" w:cs="Times New Roman"/>
          <w:b/>
          <w:bCs/>
          <w:sz w:val="24"/>
          <w:szCs w:val="24"/>
        </w:rPr>
      </w:pPr>
    </w:p>
    <w:p w:rsidR="00D5299D" w:rsidRPr="001D4B4A" w:rsidRDefault="00D5299D" w:rsidP="00EF5965">
      <w:pPr>
        <w:jc w:val="right"/>
        <w:rPr>
          <w:rFonts w:ascii="Times New Roman" w:hAnsi="Times New Roman" w:cs="Times New Roman"/>
          <w:b/>
          <w:bCs/>
          <w:sz w:val="24"/>
          <w:szCs w:val="24"/>
        </w:rPr>
      </w:pPr>
      <w:r w:rsidRPr="001D4B4A">
        <w:rPr>
          <w:rFonts w:ascii="Times New Roman" w:hAnsi="Times New Roman" w:cs="Times New Roman"/>
          <w:b/>
          <w:bCs/>
          <w:sz w:val="24"/>
          <w:szCs w:val="24"/>
        </w:rPr>
        <w:br/>
      </w:r>
    </w:p>
    <w:p w:rsidR="00D5299D" w:rsidRPr="001D4B4A" w:rsidRDefault="00D5299D">
      <w:pPr>
        <w:rPr>
          <w:rFonts w:ascii="Times New Roman" w:hAnsi="Times New Roman" w:cs="Times New Roman"/>
          <w:b/>
          <w:bCs/>
          <w:sz w:val="24"/>
          <w:szCs w:val="24"/>
        </w:rPr>
      </w:pPr>
      <w:r w:rsidRPr="001D4B4A">
        <w:rPr>
          <w:rFonts w:ascii="Times New Roman" w:hAnsi="Times New Roman" w:cs="Times New Roman"/>
          <w:b/>
          <w:bCs/>
          <w:sz w:val="24"/>
          <w:szCs w:val="24"/>
        </w:rPr>
        <w:br w:type="page"/>
      </w:r>
    </w:p>
    <w:p w:rsidR="00D5299D" w:rsidRPr="001D4B4A" w:rsidRDefault="00094C24" w:rsidP="00D5299D">
      <w:pPr>
        <w:jc w:val="right"/>
        <w:rPr>
          <w:rFonts w:ascii="Times New Roman" w:hAnsi="Times New Roman" w:cs="Times New Roman"/>
          <w:b/>
          <w:bCs/>
          <w:sz w:val="24"/>
          <w:szCs w:val="24"/>
        </w:rPr>
      </w:pPr>
      <w:r w:rsidRPr="001D4B4A">
        <w:rPr>
          <w:rFonts w:ascii="Times New Roman" w:hAnsi="Times New Roman" w:cs="Times New Roman"/>
          <w:b/>
          <w:bCs/>
          <w:sz w:val="24"/>
          <w:szCs w:val="24"/>
        </w:rPr>
        <w:lastRenderedPageBreak/>
        <w:t>Приложение 2.7</w:t>
      </w:r>
    </w:p>
    <w:p w:rsidR="00570DF8" w:rsidRDefault="00570DF8" w:rsidP="00570DF8">
      <w:pPr>
        <w:pStyle w:val="c14"/>
        <w:spacing w:before="0" w:beforeAutospacing="0" w:after="0" w:afterAutospacing="0"/>
        <w:jc w:val="right"/>
        <w:rPr>
          <w:b/>
        </w:rPr>
      </w:pPr>
      <w:r w:rsidRPr="001D4B4A">
        <w:rPr>
          <w:b/>
          <w:bCs/>
          <w:kern w:val="32"/>
        </w:rPr>
        <w:t>к ОПОП-П</w:t>
      </w:r>
      <w:r>
        <w:rPr>
          <w:b/>
          <w:bCs/>
          <w:kern w:val="32"/>
        </w:rPr>
        <w:t xml:space="preserve"> по специальности</w:t>
      </w:r>
    </w:p>
    <w:p w:rsidR="00C51197" w:rsidRPr="00802988" w:rsidRDefault="00C51197" w:rsidP="00C51197">
      <w:pPr>
        <w:jc w:val="right"/>
        <w:rPr>
          <w:rFonts w:ascii="Times New Roman" w:hAnsi="Times New Roman"/>
          <w:b/>
          <w:i/>
        </w:rPr>
      </w:pPr>
      <w:r w:rsidRPr="00177787">
        <w:rPr>
          <w:rFonts w:ascii="Times New Roman" w:hAnsi="Times New Roman" w:cs="Times New Roman"/>
          <w:b/>
          <w:sz w:val="24"/>
          <w:szCs w:val="24"/>
        </w:rPr>
        <w:t>19.02.11 Технология продуктов питания из растительного сырья</w:t>
      </w:r>
    </w:p>
    <w:p w:rsidR="00D5299D" w:rsidRPr="001E178D" w:rsidRDefault="00D5299D" w:rsidP="00D5299D">
      <w:pPr>
        <w:jc w:val="right"/>
      </w:pPr>
    </w:p>
    <w:p w:rsidR="00D5299D" w:rsidRPr="001D4B4A" w:rsidRDefault="00D5299D" w:rsidP="00D5299D">
      <w:pPr>
        <w:jc w:val="right"/>
        <w:rPr>
          <w:rFonts w:ascii="Times New Roman" w:hAnsi="Times New Roman" w:cs="Times New Roman"/>
          <w:b/>
          <w:bCs/>
          <w:color w:val="0070C0"/>
          <w:sz w:val="24"/>
          <w:szCs w:val="24"/>
        </w:rPr>
      </w:pPr>
    </w:p>
    <w:p w:rsidR="00D5299D" w:rsidRPr="001D4B4A" w:rsidRDefault="00D5299D" w:rsidP="00D5299D">
      <w:pPr>
        <w:jc w:val="right"/>
        <w:rPr>
          <w:rFonts w:ascii="Times New Roman" w:hAnsi="Times New Roman" w:cs="Times New Roman"/>
          <w:b/>
          <w:bCs/>
          <w:color w:val="0070C0"/>
          <w:sz w:val="24"/>
          <w:szCs w:val="24"/>
        </w:rPr>
      </w:pPr>
    </w:p>
    <w:p w:rsidR="00D5299D" w:rsidRPr="001D4B4A" w:rsidRDefault="00D5299D" w:rsidP="00D5299D">
      <w:pPr>
        <w:jc w:val="right"/>
        <w:rPr>
          <w:rFonts w:ascii="Times New Roman" w:hAnsi="Times New Roman" w:cs="Times New Roman"/>
          <w:b/>
          <w:bCs/>
          <w:color w:val="0070C0"/>
          <w:sz w:val="24"/>
          <w:szCs w:val="24"/>
        </w:rPr>
      </w:pPr>
    </w:p>
    <w:p w:rsidR="00D5299D" w:rsidRPr="001D4B4A" w:rsidRDefault="00D5299D" w:rsidP="00D5299D">
      <w:pPr>
        <w:jc w:val="right"/>
        <w:rPr>
          <w:rFonts w:ascii="Times New Roman" w:hAnsi="Times New Roman" w:cs="Times New Roman"/>
          <w:b/>
          <w:bCs/>
          <w:color w:val="0070C0"/>
          <w:sz w:val="24"/>
          <w:szCs w:val="24"/>
        </w:rPr>
      </w:pPr>
    </w:p>
    <w:p w:rsidR="00D5299D" w:rsidRPr="001D4B4A" w:rsidRDefault="00D5299D" w:rsidP="00D5299D">
      <w:pPr>
        <w:jc w:val="right"/>
        <w:rPr>
          <w:rFonts w:ascii="Times New Roman" w:hAnsi="Times New Roman" w:cs="Times New Roman"/>
          <w:b/>
          <w:bCs/>
          <w:color w:val="0070C0"/>
          <w:sz w:val="24"/>
          <w:szCs w:val="24"/>
        </w:rPr>
      </w:pPr>
    </w:p>
    <w:p w:rsidR="00D5299D" w:rsidRPr="001D4B4A" w:rsidRDefault="00D5299D" w:rsidP="00D5299D">
      <w:pPr>
        <w:jc w:val="right"/>
        <w:rPr>
          <w:rFonts w:ascii="Times New Roman" w:hAnsi="Times New Roman" w:cs="Times New Roman"/>
          <w:b/>
          <w:bCs/>
          <w:color w:val="0070C0"/>
          <w:sz w:val="24"/>
          <w:szCs w:val="24"/>
        </w:rPr>
      </w:pPr>
    </w:p>
    <w:p w:rsidR="00D5299D" w:rsidRPr="001D4B4A" w:rsidRDefault="00D5299D" w:rsidP="00D5299D">
      <w:pPr>
        <w:jc w:val="right"/>
        <w:rPr>
          <w:rFonts w:ascii="Times New Roman" w:hAnsi="Times New Roman" w:cs="Times New Roman"/>
          <w:b/>
          <w:bCs/>
          <w:color w:val="0070C0"/>
          <w:sz w:val="24"/>
          <w:szCs w:val="24"/>
        </w:rPr>
      </w:pPr>
    </w:p>
    <w:p w:rsidR="00D5299D" w:rsidRPr="001D4B4A" w:rsidRDefault="00D5299D" w:rsidP="00D5299D">
      <w:pPr>
        <w:jc w:val="right"/>
        <w:rPr>
          <w:rFonts w:ascii="Times New Roman" w:hAnsi="Times New Roman" w:cs="Times New Roman"/>
          <w:b/>
          <w:bCs/>
          <w:color w:val="0070C0"/>
          <w:sz w:val="24"/>
          <w:szCs w:val="24"/>
        </w:rPr>
      </w:pPr>
    </w:p>
    <w:p w:rsidR="00D5299D" w:rsidRPr="001D4B4A" w:rsidRDefault="00D5299D" w:rsidP="00D5299D">
      <w:pPr>
        <w:jc w:val="right"/>
        <w:rPr>
          <w:rFonts w:ascii="Times New Roman" w:hAnsi="Times New Roman" w:cs="Times New Roman"/>
          <w:b/>
          <w:bCs/>
          <w:color w:val="0070C0"/>
          <w:sz w:val="24"/>
          <w:szCs w:val="24"/>
        </w:rPr>
      </w:pPr>
    </w:p>
    <w:p w:rsidR="00D5299D" w:rsidRPr="001D4B4A" w:rsidRDefault="00D5299D" w:rsidP="00D5299D">
      <w:pPr>
        <w:jc w:val="right"/>
        <w:rPr>
          <w:rFonts w:ascii="Times New Roman" w:hAnsi="Times New Roman" w:cs="Times New Roman"/>
          <w:b/>
          <w:bCs/>
          <w:color w:val="0070C0"/>
          <w:sz w:val="24"/>
          <w:szCs w:val="24"/>
        </w:rPr>
      </w:pPr>
    </w:p>
    <w:p w:rsidR="00D5299D" w:rsidRPr="001D4B4A" w:rsidRDefault="00D5299D" w:rsidP="00D5299D">
      <w:pPr>
        <w:jc w:val="center"/>
        <w:rPr>
          <w:rFonts w:ascii="Times New Roman" w:hAnsi="Times New Roman" w:cs="Times New Roman"/>
          <w:b/>
          <w:bCs/>
          <w:sz w:val="24"/>
          <w:szCs w:val="24"/>
        </w:rPr>
      </w:pPr>
      <w:r w:rsidRPr="001D4B4A">
        <w:rPr>
          <w:rFonts w:ascii="Times New Roman" w:hAnsi="Times New Roman" w:cs="Times New Roman"/>
          <w:b/>
          <w:bCs/>
          <w:sz w:val="24"/>
          <w:szCs w:val="24"/>
        </w:rPr>
        <w:t>Рабочая программа дисциплины</w:t>
      </w:r>
    </w:p>
    <w:p w:rsidR="00D5299D" w:rsidRPr="001D4B4A" w:rsidRDefault="00D5299D" w:rsidP="00D5299D">
      <w:pPr>
        <w:spacing w:line="360" w:lineRule="auto"/>
        <w:jc w:val="center"/>
        <w:rPr>
          <w:rFonts w:ascii="Times New Roman" w:eastAsia="Times New Roman" w:hAnsi="Times New Roman" w:cs="Times New Roman"/>
          <w:b/>
          <w:sz w:val="28"/>
          <w:szCs w:val="28"/>
          <w:lang w:eastAsia="ru-RU"/>
        </w:rPr>
      </w:pPr>
      <w:r w:rsidRPr="001D4B4A">
        <w:rPr>
          <w:rFonts w:ascii="Times New Roman" w:hAnsi="Times New Roman" w:cs="Times New Roman"/>
        </w:rPr>
        <w:t>«</w:t>
      </w:r>
      <w:r w:rsidRPr="001D4B4A">
        <w:rPr>
          <w:rFonts w:ascii="Times New Roman" w:eastAsia="Times New Roman" w:hAnsi="Times New Roman" w:cs="Times New Roman"/>
          <w:sz w:val="28"/>
          <w:szCs w:val="28"/>
          <w:lang w:eastAsia="ru-RU"/>
        </w:rPr>
        <w:t>ОУПб.7</w:t>
      </w:r>
      <w:r w:rsidRPr="001D4B4A">
        <w:rPr>
          <w:rFonts w:ascii="Times New Roman" w:eastAsia="Times New Roman" w:hAnsi="Times New Roman" w:cs="Times New Roman"/>
          <w:b/>
          <w:sz w:val="28"/>
          <w:szCs w:val="28"/>
          <w:lang w:eastAsia="ru-RU"/>
        </w:rPr>
        <w:t xml:space="preserve"> Математика</w:t>
      </w:r>
      <w:r w:rsidRPr="001D4B4A">
        <w:rPr>
          <w:rFonts w:ascii="Times New Roman" w:hAnsi="Times New Roman" w:cs="Times New Roman"/>
        </w:rPr>
        <w:t>»</w:t>
      </w:r>
    </w:p>
    <w:p w:rsidR="00D5299D" w:rsidRPr="001D4B4A" w:rsidRDefault="00D5299D" w:rsidP="00D5299D">
      <w:pPr>
        <w:pStyle w:val="1"/>
      </w:pPr>
    </w:p>
    <w:p w:rsidR="00D5299D" w:rsidRPr="001D4B4A" w:rsidRDefault="00D5299D" w:rsidP="00D5299D">
      <w:pPr>
        <w:pStyle w:val="1"/>
      </w:pPr>
    </w:p>
    <w:p w:rsidR="00D5299D" w:rsidRPr="001D4B4A" w:rsidRDefault="00D5299D" w:rsidP="00D5299D">
      <w:pPr>
        <w:pStyle w:val="1"/>
      </w:pPr>
    </w:p>
    <w:p w:rsidR="00D5299D" w:rsidRPr="001D4B4A" w:rsidRDefault="00D5299D" w:rsidP="00D5299D">
      <w:pPr>
        <w:pStyle w:val="1"/>
      </w:pPr>
    </w:p>
    <w:p w:rsidR="00D5299D" w:rsidRPr="001D4B4A" w:rsidRDefault="00D5299D" w:rsidP="00D5299D">
      <w:pPr>
        <w:pStyle w:val="1"/>
      </w:pPr>
    </w:p>
    <w:p w:rsidR="00D5299D" w:rsidRPr="001D4B4A" w:rsidRDefault="00D5299D" w:rsidP="00D5299D">
      <w:pPr>
        <w:pStyle w:val="1"/>
      </w:pPr>
    </w:p>
    <w:p w:rsidR="00D5299D" w:rsidRPr="001D4B4A" w:rsidRDefault="00D5299D" w:rsidP="00D5299D">
      <w:pPr>
        <w:pStyle w:val="1"/>
      </w:pPr>
    </w:p>
    <w:p w:rsidR="00D5299D" w:rsidRPr="001D4B4A" w:rsidRDefault="00D5299D" w:rsidP="00D5299D">
      <w:pPr>
        <w:pStyle w:val="1"/>
      </w:pPr>
    </w:p>
    <w:p w:rsidR="00D5299D" w:rsidRPr="001D4B4A" w:rsidRDefault="00D5299D" w:rsidP="00D5299D">
      <w:pPr>
        <w:pStyle w:val="1"/>
      </w:pPr>
    </w:p>
    <w:p w:rsidR="00D5299D" w:rsidRPr="001D4B4A" w:rsidRDefault="00D5299D" w:rsidP="00D5299D">
      <w:pPr>
        <w:pStyle w:val="1"/>
      </w:pPr>
    </w:p>
    <w:p w:rsidR="00D5299D" w:rsidRPr="001D4B4A" w:rsidRDefault="00D5299D" w:rsidP="00D5299D">
      <w:pPr>
        <w:pStyle w:val="1"/>
      </w:pPr>
    </w:p>
    <w:p w:rsidR="00D5299D" w:rsidRPr="001D4B4A" w:rsidRDefault="00D5299D" w:rsidP="00D5299D">
      <w:pPr>
        <w:pStyle w:val="1"/>
      </w:pPr>
    </w:p>
    <w:p w:rsidR="00D5299D" w:rsidRPr="001D4B4A" w:rsidRDefault="00D5299D" w:rsidP="00D5299D">
      <w:pPr>
        <w:pStyle w:val="1"/>
      </w:pPr>
    </w:p>
    <w:p w:rsidR="00D5299D" w:rsidRPr="001D4B4A" w:rsidRDefault="00D5299D" w:rsidP="00D5299D">
      <w:pPr>
        <w:pStyle w:val="1"/>
      </w:pPr>
    </w:p>
    <w:p w:rsidR="00D5299D" w:rsidRPr="001D4B4A" w:rsidRDefault="00D5299D" w:rsidP="00D5299D">
      <w:pPr>
        <w:pStyle w:val="1f"/>
        <w:jc w:val="center"/>
        <w:rPr>
          <w:b/>
          <w:bCs/>
          <w:lang w:val="ru-RU"/>
        </w:rPr>
      </w:pPr>
    </w:p>
    <w:p w:rsidR="00D5299D" w:rsidRPr="001D4B4A" w:rsidRDefault="00D5299D" w:rsidP="00D5299D">
      <w:pPr>
        <w:rPr>
          <w:rFonts w:ascii="Times New Roman" w:eastAsia="Segoe UI" w:hAnsi="Times New Roman" w:cs="Times New Roman"/>
          <w:b/>
          <w:bCs/>
          <w:caps/>
          <w:kern w:val="32"/>
          <w:sz w:val="24"/>
          <w:szCs w:val="24"/>
        </w:rPr>
      </w:pPr>
      <w:r w:rsidRPr="001D4B4A">
        <w:rPr>
          <w:rFonts w:ascii="Times New Roman" w:hAnsi="Times New Roman" w:cs="Times New Roman"/>
        </w:rPr>
        <w:br w:type="page"/>
      </w:r>
    </w:p>
    <w:p w:rsidR="00546134" w:rsidRPr="001D4B4A" w:rsidRDefault="00546134" w:rsidP="00546134">
      <w:pPr>
        <w:pStyle w:val="1f1"/>
        <w:rPr>
          <w:rFonts w:ascii="Times New Roman" w:hAnsi="Times New Roman"/>
        </w:rPr>
      </w:pPr>
      <w:r w:rsidRPr="001D4B4A">
        <w:rPr>
          <w:rFonts w:ascii="Times New Roman" w:hAnsi="Times New Roman"/>
        </w:rPr>
        <w:lastRenderedPageBreak/>
        <w:t>СОДЕРЖАНИЕ ПРОГРАММЫ</w:t>
      </w:r>
    </w:p>
    <w:p w:rsidR="00546134" w:rsidRPr="001D4B4A" w:rsidRDefault="00546134" w:rsidP="00546134">
      <w:pPr>
        <w:pStyle w:val="14"/>
        <w:rPr>
          <w:rFonts w:eastAsiaTheme="minorEastAsia"/>
          <w:b w:val="0"/>
          <w:bCs w:val="0"/>
          <w:sz w:val="24"/>
          <w:szCs w:val="24"/>
          <w:lang w:eastAsia="ru-RU"/>
        </w:rPr>
      </w:pPr>
      <w:r w:rsidRPr="001D4B4A">
        <w:rPr>
          <w:b w:val="0"/>
          <w:bCs w:val="0"/>
          <w:sz w:val="24"/>
          <w:szCs w:val="24"/>
        </w:rPr>
        <w:fldChar w:fldCharType="begin"/>
      </w:r>
      <w:r w:rsidRPr="001D4B4A">
        <w:rPr>
          <w:b w:val="0"/>
          <w:bCs w:val="0"/>
          <w:sz w:val="24"/>
          <w:szCs w:val="24"/>
        </w:rPr>
        <w:instrText xml:space="preserve"> TOC \h \z \t "Раздел 1;1;Раздел 1.1;2" </w:instrText>
      </w:r>
      <w:r w:rsidRPr="001D4B4A">
        <w:rPr>
          <w:b w:val="0"/>
          <w:bCs w:val="0"/>
          <w:sz w:val="24"/>
          <w:szCs w:val="24"/>
        </w:rPr>
        <w:fldChar w:fldCharType="separate"/>
      </w:r>
      <w:hyperlink w:anchor="_Toc156825287" w:history="1">
        <w:r w:rsidRPr="001D4B4A">
          <w:rPr>
            <w:rStyle w:val="af1"/>
            <w:sz w:val="24"/>
            <w:szCs w:val="24"/>
          </w:rPr>
          <w:t>СОДЕРЖАНИЕ ПРОГРАММЫ</w:t>
        </w:r>
        <w:r w:rsidRPr="001D4B4A">
          <w:rPr>
            <w:webHidden/>
            <w:sz w:val="24"/>
            <w:szCs w:val="24"/>
          </w:rPr>
          <w:tab/>
        </w:r>
        <w:r>
          <w:rPr>
            <w:webHidden/>
            <w:sz w:val="24"/>
            <w:szCs w:val="24"/>
          </w:rPr>
          <w:t>1</w:t>
        </w:r>
        <w:r w:rsidR="008571B3">
          <w:rPr>
            <w:webHidden/>
            <w:sz w:val="24"/>
            <w:szCs w:val="24"/>
          </w:rPr>
          <w:t>46</w:t>
        </w:r>
      </w:hyperlink>
    </w:p>
    <w:p w:rsidR="00546134" w:rsidRPr="001D4B4A" w:rsidRDefault="009A0911" w:rsidP="00546134">
      <w:pPr>
        <w:pStyle w:val="14"/>
        <w:rPr>
          <w:rFonts w:eastAsiaTheme="minorEastAsia"/>
          <w:b w:val="0"/>
          <w:bCs w:val="0"/>
          <w:sz w:val="24"/>
          <w:szCs w:val="24"/>
          <w:lang w:eastAsia="ru-RU"/>
        </w:rPr>
      </w:pPr>
      <w:hyperlink w:anchor="_Toc156825288" w:history="1">
        <w:r w:rsidR="00546134" w:rsidRPr="001D4B4A">
          <w:rPr>
            <w:rStyle w:val="af1"/>
            <w:sz w:val="24"/>
            <w:szCs w:val="24"/>
          </w:rPr>
          <w:t>1. Общая характеристика</w:t>
        </w:r>
        <w:r w:rsidR="00546134" w:rsidRPr="001D4B4A">
          <w:rPr>
            <w:webHidden/>
            <w:sz w:val="24"/>
            <w:szCs w:val="24"/>
          </w:rPr>
          <w:tab/>
        </w:r>
        <w:r w:rsidR="00546134">
          <w:rPr>
            <w:webHidden/>
            <w:sz w:val="24"/>
            <w:szCs w:val="24"/>
          </w:rPr>
          <w:t>1</w:t>
        </w:r>
        <w:r w:rsidR="008571B3">
          <w:rPr>
            <w:webHidden/>
            <w:sz w:val="24"/>
            <w:szCs w:val="24"/>
          </w:rPr>
          <w:t>47</w:t>
        </w:r>
      </w:hyperlink>
    </w:p>
    <w:p w:rsidR="00546134" w:rsidRPr="001D4B4A" w:rsidRDefault="009A0911" w:rsidP="00546134">
      <w:pPr>
        <w:pStyle w:val="23"/>
        <w:rPr>
          <w:rFonts w:eastAsiaTheme="minorEastAsia"/>
          <w:i w:val="0"/>
          <w:iCs w:val="0"/>
        </w:rPr>
      </w:pPr>
      <w:hyperlink w:anchor="_Toc156825289" w:history="1">
        <w:r w:rsidR="00546134" w:rsidRPr="001D4B4A">
          <w:rPr>
            <w:rStyle w:val="af1"/>
            <w:i w:val="0"/>
            <w:iCs w:val="0"/>
          </w:rPr>
          <w:t>1.1. Цель и место дисциплины в структуре образовательной программы</w:t>
        </w:r>
        <w:r w:rsidR="00546134" w:rsidRPr="001D4B4A">
          <w:rPr>
            <w:i w:val="0"/>
            <w:iCs w:val="0"/>
            <w:webHidden/>
          </w:rPr>
          <w:tab/>
        </w:r>
        <w:r w:rsidR="00546134">
          <w:rPr>
            <w:i w:val="0"/>
            <w:iCs w:val="0"/>
            <w:webHidden/>
          </w:rPr>
          <w:t>1</w:t>
        </w:r>
        <w:r w:rsidR="008571B3">
          <w:rPr>
            <w:i w:val="0"/>
            <w:iCs w:val="0"/>
            <w:webHidden/>
          </w:rPr>
          <w:t>47</w:t>
        </w:r>
      </w:hyperlink>
    </w:p>
    <w:p w:rsidR="00546134" w:rsidRPr="001D4B4A" w:rsidRDefault="009A0911" w:rsidP="00546134">
      <w:pPr>
        <w:pStyle w:val="23"/>
        <w:rPr>
          <w:rFonts w:eastAsiaTheme="minorEastAsia"/>
          <w:i w:val="0"/>
          <w:iCs w:val="0"/>
        </w:rPr>
      </w:pPr>
      <w:hyperlink w:anchor="_Toc156825290" w:history="1">
        <w:r w:rsidR="00546134" w:rsidRPr="001D4B4A">
          <w:rPr>
            <w:rStyle w:val="af1"/>
            <w:i w:val="0"/>
            <w:iCs w:val="0"/>
          </w:rPr>
          <w:t>1.2. Планируемые результаты освоения дисциплины</w:t>
        </w:r>
        <w:r w:rsidR="00546134" w:rsidRPr="001D4B4A">
          <w:rPr>
            <w:i w:val="0"/>
            <w:iCs w:val="0"/>
            <w:webHidden/>
          </w:rPr>
          <w:tab/>
        </w:r>
        <w:r w:rsidR="00546134">
          <w:rPr>
            <w:i w:val="0"/>
            <w:iCs w:val="0"/>
            <w:webHidden/>
          </w:rPr>
          <w:t>1</w:t>
        </w:r>
        <w:r w:rsidR="008571B3">
          <w:rPr>
            <w:i w:val="0"/>
            <w:iCs w:val="0"/>
            <w:webHidden/>
          </w:rPr>
          <w:t>47</w:t>
        </w:r>
      </w:hyperlink>
    </w:p>
    <w:p w:rsidR="00546134" w:rsidRPr="001D4B4A" w:rsidRDefault="009A0911" w:rsidP="00546134">
      <w:pPr>
        <w:pStyle w:val="14"/>
        <w:rPr>
          <w:rFonts w:eastAsiaTheme="minorEastAsia"/>
          <w:b w:val="0"/>
          <w:bCs w:val="0"/>
          <w:sz w:val="24"/>
          <w:szCs w:val="24"/>
          <w:lang w:eastAsia="ru-RU"/>
        </w:rPr>
      </w:pPr>
      <w:hyperlink w:anchor="_Toc156825291" w:history="1">
        <w:r w:rsidR="00546134" w:rsidRPr="001D4B4A">
          <w:rPr>
            <w:rStyle w:val="af1"/>
            <w:sz w:val="24"/>
            <w:szCs w:val="24"/>
          </w:rPr>
          <w:t>2. Структура и содержание дисциплины</w:t>
        </w:r>
        <w:r w:rsidR="00546134" w:rsidRPr="001D4B4A">
          <w:rPr>
            <w:webHidden/>
            <w:sz w:val="24"/>
            <w:szCs w:val="24"/>
          </w:rPr>
          <w:tab/>
        </w:r>
        <w:r w:rsidR="00546134">
          <w:rPr>
            <w:webHidden/>
            <w:sz w:val="24"/>
            <w:szCs w:val="24"/>
          </w:rPr>
          <w:t>1</w:t>
        </w:r>
        <w:r w:rsidR="000213EC">
          <w:rPr>
            <w:webHidden/>
            <w:sz w:val="24"/>
            <w:szCs w:val="24"/>
          </w:rPr>
          <w:t>57</w:t>
        </w:r>
      </w:hyperlink>
    </w:p>
    <w:p w:rsidR="00546134" w:rsidRPr="001D4B4A" w:rsidRDefault="009A0911" w:rsidP="00546134">
      <w:pPr>
        <w:pStyle w:val="23"/>
        <w:rPr>
          <w:rFonts w:eastAsiaTheme="minorEastAsia"/>
          <w:i w:val="0"/>
          <w:iCs w:val="0"/>
        </w:rPr>
      </w:pPr>
      <w:hyperlink w:anchor="_Toc156825292" w:history="1">
        <w:r w:rsidR="00546134" w:rsidRPr="001D4B4A">
          <w:rPr>
            <w:rStyle w:val="af1"/>
            <w:i w:val="0"/>
            <w:iCs w:val="0"/>
          </w:rPr>
          <w:t>2.1. Трудоемкость освоения дисциплины</w:t>
        </w:r>
        <w:r w:rsidR="00546134" w:rsidRPr="001D4B4A">
          <w:rPr>
            <w:i w:val="0"/>
            <w:iCs w:val="0"/>
            <w:webHidden/>
          </w:rPr>
          <w:tab/>
        </w:r>
        <w:r w:rsidR="00546134">
          <w:rPr>
            <w:i w:val="0"/>
            <w:iCs w:val="0"/>
            <w:webHidden/>
          </w:rPr>
          <w:t>1</w:t>
        </w:r>
        <w:r w:rsidR="000213EC">
          <w:rPr>
            <w:i w:val="0"/>
            <w:iCs w:val="0"/>
            <w:webHidden/>
          </w:rPr>
          <w:t>57</w:t>
        </w:r>
      </w:hyperlink>
    </w:p>
    <w:p w:rsidR="00546134" w:rsidRPr="001D4B4A" w:rsidRDefault="009A0911" w:rsidP="00546134">
      <w:pPr>
        <w:pStyle w:val="23"/>
        <w:rPr>
          <w:rFonts w:eastAsiaTheme="minorEastAsia"/>
          <w:i w:val="0"/>
          <w:iCs w:val="0"/>
          <w:lang w:val="en-GB"/>
        </w:rPr>
      </w:pPr>
      <w:hyperlink w:anchor="_Toc156825293" w:history="1">
        <w:r w:rsidR="00546134" w:rsidRPr="001D4B4A">
          <w:rPr>
            <w:rStyle w:val="af1"/>
            <w:i w:val="0"/>
            <w:iCs w:val="0"/>
          </w:rPr>
          <w:t>2.2. Содержание дисциплины</w:t>
        </w:r>
        <w:r w:rsidR="00546134" w:rsidRPr="001D4B4A">
          <w:rPr>
            <w:i w:val="0"/>
            <w:iCs w:val="0"/>
            <w:webHidden/>
          </w:rPr>
          <w:tab/>
        </w:r>
        <w:r w:rsidR="00546134">
          <w:rPr>
            <w:i w:val="0"/>
            <w:iCs w:val="0"/>
            <w:webHidden/>
          </w:rPr>
          <w:t>1</w:t>
        </w:r>
        <w:r w:rsidR="000213EC">
          <w:rPr>
            <w:i w:val="0"/>
            <w:iCs w:val="0"/>
            <w:webHidden/>
          </w:rPr>
          <w:t>58</w:t>
        </w:r>
      </w:hyperlink>
    </w:p>
    <w:p w:rsidR="00546134" w:rsidRPr="001D4B4A" w:rsidRDefault="009A0911" w:rsidP="00546134">
      <w:pPr>
        <w:pStyle w:val="14"/>
        <w:rPr>
          <w:rFonts w:eastAsiaTheme="minorEastAsia"/>
          <w:b w:val="0"/>
          <w:bCs w:val="0"/>
          <w:sz w:val="24"/>
          <w:szCs w:val="24"/>
          <w:lang w:eastAsia="ru-RU"/>
        </w:rPr>
      </w:pPr>
      <w:hyperlink w:anchor="_Toc156825296" w:history="1">
        <w:r w:rsidR="00546134" w:rsidRPr="001D4B4A">
          <w:rPr>
            <w:rStyle w:val="af1"/>
            <w:sz w:val="24"/>
            <w:szCs w:val="24"/>
          </w:rPr>
          <w:t>3. Условия реализации дисциплины</w:t>
        </w:r>
        <w:r w:rsidR="00546134" w:rsidRPr="001D4B4A">
          <w:rPr>
            <w:webHidden/>
            <w:sz w:val="24"/>
            <w:szCs w:val="24"/>
          </w:rPr>
          <w:tab/>
        </w:r>
        <w:r w:rsidR="00546134">
          <w:rPr>
            <w:webHidden/>
            <w:sz w:val="24"/>
            <w:szCs w:val="24"/>
          </w:rPr>
          <w:t>1</w:t>
        </w:r>
        <w:r w:rsidR="008A40B8">
          <w:rPr>
            <w:webHidden/>
            <w:sz w:val="24"/>
            <w:szCs w:val="24"/>
          </w:rPr>
          <w:t>66</w:t>
        </w:r>
      </w:hyperlink>
    </w:p>
    <w:p w:rsidR="00546134" w:rsidRPr="001D4B4A" w:rsidRDefault="009A0911" w:rsidP="00546134">
      <w:pPr>
        <w:pStyle w:val="23"/>
        <w:rPr>
          <w:rFonts w:eastAsiaTheme="minorEastAsia"/>
          <w:i w:val="0"/>
          <w:iCs w:val="0"/>
        </w:rPr>
      </w:pPr>
      <w:hyperlink w:anchor="_Toc156825297" w:history="1">
        <w:r w:rsidR="00546134" w:rsidRPr="001D4B4A">
          <w:rPr>
            <w:rStyle w:val="af1"/>
            <w:i w:val="0"/>
            <w:iCs w:val="0"/>
          </w:rPr>
          <w:t>3.1. Материально-техническое обеспечение</w:t>
        </w:r>
        <w:r w:rsidR="00546134" w:rsidRPr="001D4B4A">
          <w:rPr>
            <w:i w:val="0"/>
            <w:iCs w:val="0"/>
            <w:webHidden/>
          </w:rPr>
          <w:tab/>
        </w:r>
        <w:r w:rsidR="00546134">
          <w:rPr>
            <w:i w:val="0"/>
            <w:iCs w:val="0"/>
            <w:webHidden/>
          </w:rPr>
          <w:t>1</w:t>
        </w:r>
        <w:r w:rsidR="008A40B8">
          <w:rPr>
            <w:i w:val="0"/>
            <w:iCs w:val="0"/>
            <w:webHidden/>
          </w:rPr>
          <w:t>66</w:t>
        </w:r>
      </w:hyperlink>
    </w:p>
    <w:p w:rsidR="00546134" w:rsidRPr="001D4B4A" w:rsidRDefault="009A0911" w:rsidP="00546134">
      <w:pPr>
        <w:pStyle w:val="23"/>
        <w:rPr>
          <w:rFonts w:eastAsiaTheme="minorEastAsia"/>
          <w:i w:val="0"/>
          <w:iCs w:val="0"/>
        </w:rPr>
      </w:pPr>
      <w:hyperlink w:anchor="_Toc156825298" w:history="1">
        <w:r w:rsidR="00546134" w:rsidRPr="001D4B4A">
          <w:rPr>
            <w:rStyle w:val="af1"/>
            <w:i w:val="0"/>
            <w:iCs w:val="0"/>
          </w:rPr>
          <w:t>3.2. Учебно-методическое обеспечение</w:t>
        </w:r>
        <w:r w:rsidR="00546134" w:rsidRPr="001D4B4A">
          <w:rPr>
            <w:i w:val="0"/>
            <w:iCs w:val="0"/>
            <w:webHidden/>
          </w:rPr>
          <w:tab/>
        </w:r>
        <w:r w:rsidR="00546134">
          <w:rPr>
            <w:i w:val="0"/>
            <w:iCs w:val="0"/>
            <w:webHidden/>
          </w:rPr>
          <w:t>1</w:t>
        </w:r>
        <w:r w:rsidR="008A40B8">
          <w:rPr>
            <w:i w:val="0"/>
            <w:iCs w:val="0"/>
            <w:webHidden/>
          </w:rPr>
          <w:t>66</w:t>
        </w:r>
      </w:hyperlink>
    </w:p>
    <w:p w:rsidR="00546134" w:rsidRPr="001D4B4A" w:rsidRDefault="009A0911" w:rsidP="00546134">
      <w:pPr>
        <w:pStyle w:val="14"/>
        <w:rPr>
          <w:rFonts w:eastAsiaTheme="minorEastAsia"/>
          <w:b w:val="0"/>
          <w:bCs w:val="0"/>
          <w:sz w:val="24"/>
          <w:szCs w:val="24"/>
          <w:lang w:eastAsia="ru-RU"/>
        </w:rPr>
      </w:pPr>
      <w:hyperlink w:anchor="_Toc156825299" w:history="1">
        <w:r w:rsidR="00546134" w:rsidRPr="001D4B4A">
          <w:rPr>
            <w:rStyle w:val="af1"/>
            <w:sz w:val="24"/>
            <w:szCs w:val="24"/>
          </w:rPr>
          <w:t>4. Контроль и оценка результатов  освоения дисциплины</w:t>
        </w:r>
        <w:r w:rsidR="00546134" w:rsidRPr="001D4B4A">
          <w:rPr>
            <w:webHidden/>
            <w:sz w:val="24"/>
            <w:szCs w:val="24"/>
          </w:rPr>
          <w:tab/>
        </w:r>
        <w:r w:rsidR="00546134">
          <w:rPr>
            <w:webHidden/>
            <w:sz w:val="24"/>
            <w:szCs w:val="24"/>
          </w:rPr>
          <w:t>1</w:t>
        </w:r>
        <w:r w:rsidR="008A40B8">
          <w:rPr>
            <w:webHidden/>
            <w:sz w:val="24"/>
            <w:szCs w:val="24"/>
          </w:rPr>
          <w:t>66</w:t>
        </w:r>
      </w:hyperlink>
    </w:p>
    <w:p w:rsidR="00D5299D" w:rsidRPr="001D4B4A" w:rsidRDefault="00546134" w:rsidP="00546134">
      <w:pPr>
        <w:pStyle w:val="1f1"/>
        <w:jc w:val="left"/>
        <w:rPr>
          <w:rFonts w:ascii="Times New Roman" w:hAnsi="Times New Roman"/>
          <w:b w:val="0"/>
          <w:bCs w:val="0"/>
        </w:rPr>
      </w:pPr>
      <w:r w:rsidRPr="001D4B4A">
        <w:rPr>
          <w:rFonts w:ascii="Times New Roman" w:hAnsi="Times New Roman"/>
          <w:b w:val="0"/>
          <w:bCs w:val="0"/>
        </w:rPr>
        <w:fldChar w:fldCharType="end"/>
      </w:r>
    </w:p>
    <w:p w:rsidR="00D5299D" w:rsidRPr="001D4B4A" w:rsidRDefault="00D5299D" w:rsidP="00D5299D">
      <w:pPr>
        <w:rPr>
          <w:rFonts w:ascii="Times New Roman" w:eastAsia="Segoe UI" w:hAnsi="Times New Roman" w:cs="Times New Roman"/>
          <w:b/>
          <w:bCs/>
          <w:caps/>
          <w:kern w:val="32"/>
          <w:sz w:val="24"/>
          <w:szCs w:val="24"/>
          <w:lang w:eastAsia="ru-RU"/>
        </w:rPr>
        <w:sectPr w:rsidR="00D5299D" w:rsidRPr="001D4B4A">
          <w:pgSz w:w="11906" w:h="16838"/>
          <w:pgMar w:top="1134" w:right="567" w:bottom="1134" w:left="1701" w:header="709" w:footer="709" w:gutter="0"/>
          <w:cols w:space="720"/>
        </w:sectPr>
      </w:pPr>
    </w:p>
    <w:p w:rsidR="00D5299D" w:rsidRPr="001D4B4A" w:rsidRDefault="00D5299D" w:rsidP="006D41FB">
      <w:pPr>
        <w:pStyle w:val="1f1"/>
        <w:numPr>
          <w:ilvl w:val="0"/>
          <w:numId w:val="22"/>
        </w:numPr>
        <w:rPr>
          <w:rStyle w:val="afb"/>
          <w:i w:val="0"/>
          <w:iCs/>
        </w:rPr>
      </w:pPr>
      <w:r w:rsidRPr="001D4B4A">
        <w:rPr>
          <w:rStyle w:val="afb"/>
          <w:i w:val="0"/>
          <w:iCs/>
        </w:rPr>
        <w:lastRenderedPageBreak/>
        <w:t>Общая характеристика РАБОЧЕЙ ПРОГРАММЫ УЧЕБНОЙ ДИСЦИПЛИНЫ</w:t>
      </w:r>
    </w:p>
    <w:p w:rsidR="00D5299D" w:rsidRPr="001D4B4A" w:rsidRDefault="00D5299D" w:rsidP="00D5299D">
      <w:pPr>
        <w:pStyle w:val="1f"/>
        <w:ind w:left="720"/>
        <w:jc w:val="center"/>
        <w:rPr>
          <w:rFonts w:eastAsia="Segoe UI"/>
          <w:lang w:val="ru-RU"/>
        </w:rPr>
      </w:pPr>
      <w:r w:rsidRPr="001D4B4A">
        <w:rPr>
          <w:sz w:val="28"/>
          <w:szCs w:val="28"/>
          <w:lang w:val="ru-RU"/>
        </w:rPr>
        <w:t>«Математика</w:t>
      </w:r>
      <w:r w:rsidRPr="001D4B4A">
        <w:rPr>
          <w:rFonts w:eastAsia="Segoe UI"/>
          <w:lang w:val="ru-RU"/>
        </w:rPr>
        <w:t>»</w:t>
      </w:r>
    </w:p>
    <w:p w:rsidR="00D5299D" w:rsidRPr="001D4B4A" w:rsidRDefault="00D5299D" w:rsidP="00D5299D">
      <w:pPr>
        <w:pStyle w:val="114"/>
        <w:rPr>
          <w:rFonts w:ascii="Times New Roman" w:hAnsi="Times New Roman"/>
        </w:rPr>
      </w:pPr>
      <w:r w:rsidRPr="001D4B4A">
        <w:rPr>
          <w:rFonts w:ascii="Times New Roman" w:hAnsi="Times New Roman"/>
        </w:rPr>
        <w:t>1.1. Цель и место дисциплины в структуре образовательной программы</w:t>
      </w:r>
    </w:p>
    <w:p w:rsidR="00D5299D" w:rsidRPr="001D4B4A" w:rsidRDefault="00D5299D" w:rsidP="001E178D">
      <w:pPr>
        <w:shd w:val="clear" w:color="auto" w:fill="FFFFFF"/>
        <w:ind w:firstLine="709"/>
        <w:jc w:val="both"/>
        <w:rPr>
          <w:rFonts w:ascii="Times New Roman" w:eastAsia="Times New Roman" w:hAnsi="Times New Roman" w:cs="Times New Roman"/>
          <w:color w:val="1A1A1A"/>
          <w:sz w:val="24"/>
          <w:szCs w:val="24"/>
          <w:lang w:eastAsia="ru-RU"/>
        </w:rPr>
      </w:pPr>
      <w:r w:rsidRPr="001D4B4A">
        <w:rPr>
          <w:rFonts w:ascii="Times New Roman" w:eastAsia="Times New Roman" w:hAnsi="Times New Roman" w:cs="Times New Roman"/>
          <w:sz w:val="24"/>
          <w:szCs w:val="24"/>
          <w:lang w:eastAsia="ru-RU"/>
        </w:rPr>
        <w:t xml:space="preserve">Цель дисциплины </w:t>
      </w:r>
      <w:r w:rsidRPr="00E90A6D">
        <w:rPr>
          <w:rFonts w:ascii="Times New Roman" w:hAnsi="Times New Roman" w:cs="Times New Roman"/>
          <w:color w:val="000000" w:themeColor="text1"/>
          <w:sz w:val="24"/>
          <w:szCs w:val="24"/>
        </w:rPr>
        <w:t>«Математика»</w:t>
      </w:r>
      <w:r w:rsidRPr="00E90A6D">
        <w:rPr>
          <w:rFonts w:ascii="Times New Roman" w:eastAsia="Times New Roman" w:hAnsi="Times New Roman" w:cs="Times New Roman"/>
          <w:color w:val="000000" w:themeColor="text1"/>
          <w:sz w:val="24"/>
          <w:szCs w:val="24"/>
          <w:lang w:eastAsia="ru-RU"/>
        </w:rPr>
        <w:t>:</w:t>
      </w:r>
      <w:r w:rsidRPr="001D4B4A">
        <w:rPr>
          <w:rFonts w:ascii="Times New Roman" w:eastAsia="Times New Roman" w:hAnsi="Times New Roman" w:cs="Times New Roman"/>
          <w:i/>
          <w:iCs/>
          <w:sz w:val="24"/>
          <w:szCs w:val="24"/>
          <w:lang w:eastAsia="ru-RU"/>
        </w:rPr>
        <w:t xml:space="preserve"> </w:t>
      </w:r>
      <w:r w:rsidRPr="001D4B4A">
        <w:rPr>
          <w:rFonts w:ascii="Times New Roman" w:eastAsia="Times New Roman" w:hAnsi="Times New Roman" w:cs="Times New Roman"/>
          <w:color w:val="1A1A1A"/>
          <w:sz w:val="24"/>
          <w:szCs w:val="24"/>
          <w:lang w:eastAsia="ru-RU"/>
        </w:rPr>
        <w:t>выработка у студентов навыков в математическом исследовании различных технологических проблем;  развитие логического мышления, пространственного воображения; обучение основным методам математики и реализации их на ЭВМ; выработка умения самостоятельно расширять математические знания и производить математический анализ прикладных задач</w:t>
      </w:r>
      <w:r w:rsidRPr="001D4B4A">
        <w:rPr>
          <w:rFonts w:ascii="Times New Roman" w:eastAsia="Times New Roman" w:hAnsi="Times New Roman" w:cs="Times New Roman"/>
          <w:bCs/>
          <w:i/>
          <w:iCs/>
          <w:sz w:val="24"/>
          <w:szCs w:val="24"/>
          <w:lang w:eastAsia="ru-RU"/>
        </w:rPr>
        <w:t>.</w:t>
      </w:r>
    </w:p>
    <w:p w:rsidR="00D5299D" w:rsidRPr="001D4B4A" w:rsidRDefault="00D5299D" w:rsidP="00D5299D">
      <w:pPr>
        <w:suppressAutoHyphens/>
        <w:spacing w:line="276" w:lineRule="auto"/>
        <w:ind w:firstLine="709"/>
        <w:jc w:val="both"/>
        <w:rPr>
          <w:rFonts w:ascii="Times New Roman" w:hAnsi="Times New Roman" w:cs="Times New Roman"/>
          <w:color w:val="0070C0"/>
          <w:sz w:val="24"/>
          <w:szCs w:val="24"/>
        </w:rPr>
      </w:pPr>
      <w:r w:rsidRPr="001D4B4A">
        <w:rPr>
          <w:rFonts w:ascii="Times New Roman" w:hAnsi="Times New Roman" w:cs="Times New Roman"/>
          <w:sz w:val="24"/>
          <w:szCs w:val="24"/>
        </w:rPr>
        <w:t>Дисциплина «Математика» включена в обязательную часть общеобразовательного цикла образовательной программы</w:t>
      </w:r>
    </w:p>
    <w:p w:rsidR="00D5299D" w:rsidRPr="001D4B4A" w:rsidRDefault="00D5299D" w:rsidP="00D5299D">
      <w:pPr>
        <w:pStyle w:val="114"/>
        <w:rPr>
          <w:rFonts w:ascii="Times New Roman" w:hAnsi="Times New Roman"/>
          <w:color w:val="5A5A5A" w:themeColor="text1" w:themeTint="A5"/>
        </w:rPr>
      </w:pPr>
      <w:r w:rsidRPr="001D4B4A">
        <w:rPr>
          <w:rFonts w:ascii="Times New Roman" w:hAnsi="Times New Roman"/>
        </w:rPr>
        <w:t>1.2. Планируемые результаты освоения дисциплины</w:t>
      </w:r>
    </w:p>
    <w:p w:rsidR="00D5299D" w:rsidRPr="001D4B4A" w:rsidRDefault="00D5299D" w:rsidP="00D5299D">
      <w:pPr>
        <w:ind w:firstLine="709"/>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D5299D" w:rsidRDefault="00D5299D" w:rsidP="00D5299D">
      <w:pPr>
        <w:spacing w:after="120"/>
        <w:ind w:firstLine="709"/>
        <w:rPr>
          <w:rFonts w:ascii="Times New Roman" w:hAnsi="Times New Roman" w:cs="Times New Roman"/>
          <w:bCs/>
          <w:sz w:val="24"/>
          <w:szCs w:val="24"/>
        </w:rPr>
      </w:pPr>
      <w:r w:rsidRPr="001D4B4A">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685"/>
        <w:gridCol w:w="3686"/>
      </w:tblGrid>
      <w:tr w:rsidR="008571B3" w:rsidRPr="00702249" w:rsidTr="008F1D1E">
        <w:tc>
          <w:tcPr>
            <w:tcW w:w="2235" w:type="dxa"/>
            <w:vMerge w:val="restart"/>
            <w:tcBorders>
              <w:top w:val="single" w:sz="4" w:space="0" w:color="auto"/>
              <w:left w:val="single" w:sz="4" w:space="0" w:color="auto"/>
              <w:right w:val="single" w:sz="4" w:space="0" w:color="auto"/>
            </w:tcBorders>
          </w:tcPr>
          <w:p w:rsidR="008571B3" w:rsidRPr="00702249" w:rsidRDefault="008571B3" w:rsidP="008F1D1E">
            <w:pPr>
              <w:jc w:val="center"/>
              <w:rPr>
                <w:rStyle w:val="afb"/>
                <w:b/>
                <w:i w:val="0"/>
                <w:sz w:val="24"/>
                <w:szCs w:val="24"/>
              </w:rPr>
            </w:pPr>
            <w:r w:rsidRPr="00702249">
              <w:rPr>
                <w:rFonts w:ascii="Times New Roman" w:hAnsi="Times New Roman" w:cs="Times New Roman"/>
                <w:b/>
                <w:sz w:val="24"/>
              </w:rPr>
              <w:t>Код и наименование формируемых компетенций</w:t>
            </w:r>
          </w:p>
        </w:tc>
        <w:tc>
          <w:tcPr>
            <w:tcW w:w="7371" w:type="dxa"/>
            <w:gridSpan w:val="2"/>
            <w:tcBorders>
              <w:top w:val="single" w:sz="4" w:space="0" w:color="auto"/>
              <w:left w:val="single" w:sz="4" w:space="0" w:color="auto"/>
              <w:right w:val="single" w:sz="4" w:space="0" w:color="auto"/>
            </w:tcBorders>
          </w:tcPr>
          <w:p w:rsidR="008571B3" w:rsidRPr="00702249" w:rsidRDefault="008571B3" w:rsidP="008F1D1E">
            <w:pPr>
              <w:jc w:val="center"/>
              <w:rPr>
                <w:rFonts w:ascii="Times New Roman" w:hAnsi="Times New Roman" w:cs="Times New Roman"/>
                <w:b/>
                <w:sz w:val="24"/>
              </w:rPr>
            </w:pPr>
            <w:r w:rsidRPr="00702249">
              <w:rPr>
                <w:rFonts w:ascii="Times New Roman" w:hAnsi="Times New Roman" w:cs="Times New Roman"/>
                <w:b/>
                <w:sz w:val="24"/>
              </w:rPr>
              <w:t>Планируемые результаты</w:t>
            </w:r>
          </w:p>
        </w:tc>
      </w:tr>
      <w:tr w:rsidR="008571B3" w:rsidRPr="00702249" w:rsidTr="008F1D1E">
        <w:tc>
          <w:tcPr>
            <w:tcW w:w="2235" w:type="dxa"/>
            <w:vMerge/>
            <w:tcBorders>
              <w:left w:val="single" w:sz="4" w:space="0" w:color="auto"/>
              <w:right w:val="single" w:sz="4" w:space="0" w:color="auto"/>
            </w:tcBorders>
          </w:tcPr>
          <w:p w:rsidR="008571B3" w:rsidRPr="00702249" w:rsidRDefault="008571B3" w:rsidP="008F1D1E">
            <w:pPr>
              <w:jc w:val="center"/>
              <w:rPr>
                <w:rStyle w:val="afb"/>
                <w:b/>
                <w:i w:val="0"/>
                <w:sz w:val="24"/>
                <w:szCs w:val="24"/>
              </w:rPr>
            </w:pPr>
          </w:p>
        </w:tc>
        <w:tc>
          <w:tcPr>
            <w:tcW w:w="3685" w:type="dxa"/>
            <w:tcBorders>
              <w:top w:val="single" w:sz="4" w:space="0" w:color="auto"/>
              <w:left w:val="single" w:sz="4" w:space="0" w:color="auto"/>
              <w:right w:val="single" w:sz="4" w:space="0" w:color="auto"/>
            </w:tcBorders>
          </w:tcPr>
          <w:p w:rsidR="008571B3" w:rsidRPr="00702249" w:rsidRDefault="008571B3" w:rsidP="008F1D1E">
            <w:pPr>
              <w:jc w:val="center"/>
              <w:rPr>
                <w:rFonts w:ascii="Times New Roman" w:hAnsi="Times New Roman" w:cs="Times New Roman"/>
                <w:b/>
                <w:sz w:val="24"/>
              </w:rPr>
            </w:pPr>
            <w:r w:rsidRPr="00702249">
              <w:rPr>
                <w:rFonts w:ascii="Times New Roman" w:hAnsi="Times New Roman" w:cs="Times New Roman"/>
                <w:b/>
                <w:sz w:val="24"/>
              </w:rPr>
              <w:t>Общие</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8571B3" w:rsidRPr="00702249" w:rsidRDefault="008571B3" w:rsidP="008F1D1E">
            <w:pPr>
              <w:jc w:val="center"/>
              <w:rPr>
                <w:rFonts w:ascii="Times New Roman" w:hAnsi="Times New Roman" w:cs="Times New Roman"/>
                <w:b/>
                <w:sz w:val="24"/>
              </w:rPr>
            </w:pPr>
            <w:r w:rsidRPr="00702249">
              <w:rPr>
                <w:rFonts w:ascii="Times New Roman" w:hAnsi="Times New Roman" w:cs="Times New Roman"/>
                <w:b/>
                <w:sz w:val="24"/>
              </w:rPr>
              <w:t>Дисциплинарные</w:t>
            </w:r>
          </w:p>
        </w:tc>
      </w:tr>
      <w:tr w:rsidR="008571B3" w:rsidRPr="00702249" w:rsidTr="008F1D1E">
        <w:tc>
          <w:tcPr>
            <w:tcW w:w="2235" w:type="dxa"/>
            <w:tcBorders>
              <w:top w:val="single" w:sz="4" w:space="0" w:color="auto"/>
              <w:left w:val="single" w:sz="4" w:space="0" w:color="auto"/>
              <w:right w:val="single" w:sz="4" w:space="0" w:color="auto"/>
            </w:tcBorders>
          </w:tcPr>
          <w:p w:rsidR="008571B3" w:rsidRPr="00702249" w:rsidRDefault="008571B3" w:rsidP="008F1D1E">
            <w:pPr>
              <w:rPr>
                <w:rFonts w:ascii="Times New Roman" w:hAnsi="Times New Roman" w:cs="Times New Roman"/>
                <w:bCs/>
              </w:rPr>
            </w:pPr>
            <w:r w:rsidRPr="00702249">
              <w:rPr>
                <w:rFonts w:ascii="Times New Roman" w:hAnsi="Times New Roman" w:cs="Times New Roman"/>
                <w:bCs/>
              </w:rPr>
              <w:t xml:space="preserve">ОК.01 </w:t>
            </w:r>
            <w:r w:rsidRPr="00702249">
              <w:rPr>
                <w:rFonts w:ascii="Times New Roman" w:hAnsi="Times New Roman" w:cs="Times New Roman"/>
              </w:rPr>
              <w:t>Выбирать способы решения задач профессиональной деятельности применительно к различным контекстам</w:t>
            </w:r>
          </w:p>
        </w:tc>
        <w:tc>
          <w:tcPr>
            <w:tcW w:w="3685" w:type="dxa"/>
            <w:tcBorders>
              <w:top w:val="single" w:sz="4" w:space="0" w:color="auto"/>
              <w:left w:val="single" w:sz="4" w:space="0" w:color="auto"/>
              <w:right w:val="single" w:sz="4" w:space="0" w:color="auto"/>
            </w:tcBorders>
            <w:hideMark/>
          </w:tcPr>
          <w:p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В части трудового воспитания:</w:t>
            </w:r>
          </w:p>
          <w:p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готовность к труду, осознание ценности мастерства, трудолюбие;</w:t>
            </w:r>
            <w:r w:rsidRPr="00702249">
              <w:rPr>
                <w:rFonts w:ascii="Times New Roman" w:hAnsi="Times New Roman" w:cs="Times New Roman"/>
              </w:rPr>
              <w:t xml:space="preserve"> </w:t>
            </w:r>
          </w:p>
          <w:p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702249">
              <w:rPr>
                <w:rFonts w:ascii="Times New Roman" w:hAnsi="Times New Roman" w:cs="Times New Roman"/>
              </w:rPr>
              <w:t xml:space="preserve"> </w:t>
            </w:r>
          </w:p>
          <w:p w:rsidR="008571B3" w:rsidRPr="00702249" w:rsidRDefault="008571B3" w:rsidP="008F1D1E">
            <w:pPr>
              <w:jc w:val="both"/>
              <w:rPr>
                <w:rFonts w:ascii="Times New Roman" w:hAnsi="Times New Roman" w:cs="Times New Roman"/>
                <w:strike/>
                <w:highlight w:val="white"/>
              </w:rPr>
            </w:pPr>
            <w:r w:rsidRPr="00702249">
              <w:rPr>
                <w:rFonts w:ascii="Times New Roman" w:hAnsi="Times New Roman" w:cs="Times New Roman"/>
                <w:highlight w:val="white"/>
              </w:rPr>
              <w:t>- интерес к различным сферам профессиональной деятельности,</w:t>
            </w:r>
          </w:p>
          <w:p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Овладение универсальными учебными познавательными действиями:</w:t>
            </w:r>
          </w:p>
          <w:p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 xml:space="preserve"> а) базовые логические действия:</w:t>
            </w:r>
          </w:p>
          <w:p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xml:space="preserve">- самостоятельно формулировать и актуализировать проблему, рассматривать ее всесторонне; </w:t>
            </w:r>
          </w:p>
          <w:p w:rsidR="008571B3" w:rsidRPr="00702249" w:rsidRDefault="008571B3" w:rsidP="008F1D1E">
            <w:pPr>
              <w:jc w:val="both"/>
              <w:rPr>
                <w:rFonts w:ascii="Times New Roman" w:hAnsi="Times New Roman" w:cs="Times New Roman"/>
              </w:rPr>
            </w:pPr>
            <w:r w:rsidRPr="00702249">
              <w:rPr>
                <w:rFonts w:ascii="Times New Roman" w:hAnsi="Times New Roman" w:cs="Times New Roman"/>
              </w:rPr>
              <w:t xml:space="preserve">- устанавливать существенный признак или основания для сравнения, классификации и обобщения; </w:t>
            </w:r>
          </w:p>
          <w:p w:rsidR="008571B3" w:rsidRPr="00702249" w:rsidRDefault="008571B3" w:rsidP="008F1D1E">
            <w:pPr>
              <w:jc w:val="both"/>
              <w:rPr>
                <w:rFonts w:ascii="Times New Roman" w:hAnsi="Times New Roman" w:cs="Times New Roman"/>
              </w:rPr>
            </w:pPr>
            <w:r w:rsidRPr="00702249">
              <w:rPr>
                <w:rFonts w:ascii="Times New Roman" w:hAnsi="Times New Roman" w:cs="Times New Roman"/>
              </w:rPr>
              <w:t>- определять цели деятельности, задавать параметры и критерии их достижения;</w:t>
            </w:r>
          </w:p>
          <w:p w:rsidR="008571B3" w:rsidRPr="00702249" w:rsidRDefault="008571B3" w:rsidP="008F1D1E">
            <w:pPr>
              <w:jc w:val="both"/>
              <w:rPr>
                <w:rFonts w:ascii="Times New Roman" w:hAnsi="Times New Roman" w:cs="Times New Roman"/>
              </w:rPr>
            </w:pPr>
            <w:r w:rsidRPr="00702249">
              <w:rPr>
                <w:rFonts w:ascii="Times New Roman" w:hAnsi="Times New Roman" w:cs="Times New Roman"/>
              </w:rPr>
              <w:t xml:space="preserve">- выявлять закономерности и противоречия в рассматриваемых явлениях; </w:t>
            </w:r>
          </w:p>
          <w:p w:rsidR="008571B3" w:rsidRPr="00702249" w:rsidRDefault="008571B3" w:rsidP="008F1D1E">
            <w:pPr>
              <w:jc w:val="both"/>
              <w:rPr>
                <w:rFonts w:ascii="Times New Roman" w:hAnsi="Times New Roman" w:cs="Times New Roman"/>
              </w:rPr>
            </w:pPr>
            <w:r w:rsidRPr="00702249">
              <w:rPr>
                <w:rFonts w:ascii="Times New Roman" w:hAnsi="Times New Roman" w:cs="Times New Roman"/>
              </w:rPr>
              <w:t xml:space="preserve">- вносить коррективы в деятельность, оценивать соответствие результатов целям, оценивать риски последствий </w:t>
            </w:r>
            <w:r w:rsidRPr="00702249">
              <w:rPr>
                <w:rFonts w:ascii="Times New Roman" w:hAnsi="Times New Roman" w:cs="Times New Roman"/>
              </w:rPr>
              <w:lastRenderedPageBreak/>
              <w:t xml:space="preserve">деятельности; </w:t>
            </w:r>
          </w:p>
          <w:p w:rsidR="008571B3" w:rsidRPr="00702249" w:rsidRDefault="008571B3" w:rsidP="008F1D1E">
            <w:pPr>
              <w:jc w:val="both"/>
              <w:rPr>
                <w:rFonts w:ascii="Times New Roman" w:hAnsi="Times New Roman" w:cs="Times New Roman"/>
              </w:rPr>
            </w:pPr>
            <w:r w:rsidRPr="00702249">
              <w:rPr>
                <w:rFonts w:ascii="Times New Roman" w:hAnsi="Times New Roman" w:cs="Times New Roman"/>
              </w:rPr>
              <w:t xml:space="preserve">- развивать креативное мышление при решении жизненных проблем </w:t>
            </w:r>
          </w:p>
          <w:p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б) базовые исследовательские действия:</w:t>
            </w:r>
          </w:p>
          <w:p w:rsidR="008571B3" w:rsidRPr="00702249" w:rsidRDefault="008571B3" w:rsidP="008F1D1E">
            <w:pPr>
              <w:jc w:val="both"/>
              <w:rPr>
                <w:rFonts w:ascii="Times New Roman" w:hAnsi="Times New Roman" w:cs="Times New Roman"/>
              </w:rPr>
            </w:pPr>
            <w:r w:rsidRPr="00702249">
              <w:rPr>
                <w:rFonts w:ascii="Times New Roman" w:hAnsi="Times New Roman" w:cs="Times New Roman"/>
              </w:rPr>
              <w:t xml:space="preserve">- владеть навыками учебно-исследовательской и проектной деятельности, навыками разрешения проблем; </w:t>
            </w:r>
          </w:p>
          <w:p w:rsidR="008571B3" w:rsidRPr="00702249" w:rsidRDefault="008571B3" w:rsidP="008F1D1E">
            <w:pPr>
              <w:jc w:val="both"/>
              <w:rPr>
                <w:rFonts w:ascii="Times New Roman" w:hAnsi="Times New Roman" w:cs="Times New Roman"/>
              </w:rPr>
            </w:pPr>
            <w:r w:rsidRPr="00702249">
              <w:rPr>
                <w:rFonts w:ascii="Times New Roman" w:hAnsi="Times New Roman" w:cs="Times New Roman"/>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8571B3" w:rsidRPr="00702249" w:rsidRDefault="008571B3" w:rsidP="008F1D1E">
            <w:pPr>
              <w:jc w:val="both"/>
              <w:rPr>
                <w:rFonts w:ascii="Times New Roman" w:hAnsi="Times New Roman" w:cs="Times New Roman"/>
              </w:rPr>
            </w:pPr>
            <w:r w:rsidRPr="00702249">
              <w:rPr>
                <w:rFonts w:ascii="Times New Roman" w:hAnsi="Times New Roman" w:cs="Times New Roma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8571B3" w:rsidRPr="00702249" w:rsidRDefault="008571B3" w:rsidP="008F1D1E">
            <w:pPr>
              <w:jc w:val="both"/>
              <w:rPr>
                <w:rFonts w:ascii="Times New Roman" w:hAnsi="Times New Roman" w:cs="Times New Roman"/>
              </w:rPr>
            </w:pPr>
            <w:r w:rsidRPr="00702249">
              <w:rPr>
                <w:rFonts w:ascii="Times New Roman" w:hAnsi="Times New Roman" w:cs="Times New Roman"/>
              </w:rPr>
              <w:t>- уметь переносить знания в познавательную и практическую области жизнедеятельности;</w:t>
            </w:r>
          </w:p>
          <w:p w:rsidR="008571B3" w:rsidRPr="00702249" w:rsidRDefault="008571B3" w:rsidP="008F1D1E">
            <w:pPr>
              <w:jc w:val="both"/>
              <w:rPr>
                <w:rFonts w:ascii="Times New Roman" w:hAnsi="Times New Roman" w:cs="Times New Roman"/>
              </w:rPr>
            </w:pPr>
            <w:r w:rsidRPr="00702249">
              <w:rPr>
                <w:rFonts w:ascii="Times New Roman" w:hAnsi="Times New Roman" w:cs="Times New Roman"/>
              </w:rPr>
              <w:t xml:space="preserve">- уметь интегрировать знания из разных предметных областей; </w:t>
            </w:r>
          </w:p>
          <w:p w:rsidR="008571B3" w:rsidRPr="00702249" w:rsidRDefault="008571B3" w:rsidP="008F1D1E">
            <w:pPr>
              <w:jc w:val="both"/>
              <w:rPr>
                <w:rFonts w:ascii="Times New Roman" w:hAnsi="Times New Roman" w:cs="Times New Roman"/>
              </w:rPr>
            </w:pPr>
            <w:r w:rsidRPr="00702249">
              <w:rPr>
                <w:rFonts w:ascii="Times New Roman" w:hAnsi="Times New Roman" w:cs="Times New Roman"/>
              </w:rPr>
              <w:t xml:space="preserve">- выдвигать новые идеи, предлагать оригинальные подходы и решения; </w:t>
            </w:r>
          </w:p>
          <w:p w:rsidR="008571B3" w:rsidRPr="00702249" w:rsidRDefault="008571B3" w:rsidP="008F1D1E">
            <w:pPr>
              <w:rPr>
                <w:rFonts w:ascii="Times New Roman" w:hAnsi="Times New Roman" w:cs="Times New Roman"/>
                <w:bCs/>
              </w:rPr>
            </w:pPr>
            <w:r w:rsidRPr="00702249">
              <w:rPr>
                <w:rFonts w:ascii="Times New Roman" w:hAnsi="Times New Roman" w:cs="Times New Roman"/>
              </w:rPr>
              <w:t>- способность их использования в познавательной и социальной практике</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8571B3" w:rsidRPr="008571B3" w:rsidRDefault="008571B3" w:rsidP="008571B3">
            <w:pPr>
              <w:shd w:val="clear" w:color="auto" w:fill="FFFFFF"/>
              <w:rPr>
                <w:rFonts w:ascii="Times New Roman" w:eastAsia="Times New Roman" w:hAnsi="Times New Roman" w:cs="Times New Roman"/>
                <w:lang w:eastAsia="ru-RU"/>
              </w:rPr>
            </w:pPr>
            <w:r w:rsidRPr="008571B3">
              <w:rPr>
                <w:rFonts w:ascii="Times New Roman" w:eastAsia="Times New Roman" w:hAnsi="Times New Roman" w:cs="Times New Roman"/>
                <w:color w:val="464C55"/>
                <w:lang w:eastAsia="ru-RU"/>
              </w:rPr>
              <w:lastRenderedPageBreak/>
              <w:t>- в</w:t>
            </w:r>
            <w:r w:rsidRPr="008571B3">
              <w:rPr>
                <w:rFonts w:ascii="Times New Roman" w:eastAsia="Times New Roman" w:hAnsi="Times New Roman" w:cs="Times New Roman"/>
                <w:lang w:eastAsia="ru-RU"/>
              </w:rPr>
              <w:t>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8571B3" w:rsidRPr="008571B3" w:rsidRDefault="008571B3" w:rsidP="008571B3">
            <w:pPr>
              <w:shd w:val="clear" w:color="auto" w:fill="FFFFFF"/>
              <w:rPr>
                <w:rFonts w:ascii="Times New Roman" w:eastAsia="Times New Roman" w:hAnsi="Times New Roman" w:cs="Times New Roman"/>
                <w:lang w:eastAsia="ru-RU"/>
              </w:rPr>
            </w:pPr>
            <w:r w:rsidRPr="008571B3">
              <w:rPr>
                <w:rFonts w:ascii="Times New Roman" w:eastAsia="Times New Roman" w:hAnsi="Times New Roman" w:cs="Times New Roman"/>
                <w:lang w:eastAsia="ru-RU"/>
              </w:rPr>
              <w:t xml:space="preserve"> -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8571B3" w:rsidRPr="008571B3" w:rsidRDefault="008571B3" w:rsidP="008571B3">
            <w:pPr>
              <w:shd w:val="clear" w:color="auto" w:fill="FFFFFF"/>
              <w:rPr>
                <w:rFonts w:ascii="Times New Roman" w:eastAsia="Times New Roman" w:hAnsi="Times New Roman" w:cs="Times New Roman"/>
                <w:lang w:eastAsia="ru-RU"/>
              </w:rPr>
            </w:pPr>
            <w:r w:rsidRPr="008571B3">
              <w:rPr>
                <w:rFonts w:ascii="Times New Roman" w:eastAsia="Times New Roman" w:hAnsi="Times New Roman" w:cs="Times New Roman"/>
                <w:lang w:eastAsia="ru-RU"/>
              </w:rPr>
              <w:t>-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8571B3" w:rsidRPr="008571B3" w:rsidRDefault="008571B3" w:rsidP="008571B3">
            <w:pPr>
              <w:shd w:val="clear" w:color="auto" w:fill="FFFFFF"/>
              <w:rPr>
                <w:rFonts w:ascii="Times New Roman" w:eastAsia="Times New Roman" w:hAnsi="Times New Roman" w:cs="Times New Roman"/>
                <w:lang w:eastAsia="ru-RU"/>
              </w:rPr>
            </w:pPr>
            <w:r w:rsidRPr="008571B3">
              <w:rPr>
                <w:rFonts w:ascii="Times New Roman" w:eastAsia="Times New Roman" w:hAnsi="Times New Roman" w:cs="Times New Roman"/>
                <w:lang w:eastAsia="ru-RU"/>
              </w:rPr>
              <w:t xml:space="preserve">-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w:t>
            </w:r>
            <w:r w:rsidRPr="008571B3">
              <w:rPr>
                <w:rFonts w:ascii="Times New Roman" w:eastAsia="Times New Roman" w:hAnsi="Times New Roman" w:cs="Times New Roman"/>
                <w:lang w:eastAsia="ru-RU"/>
              </w:rPr>
              <w:lastRenderedPageBreak/>
              <w:t>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8571B3" w:rsidRPr="008571B3" w:rsidRDefault="008571B3" w:rsidP="008571B3">
            <w:pPr>
              <w:shd w:val="clear" w:color="auto" w:fill="FFFFFF"/>
              <w:rPr>
                <w:rFonts w:ascii="Times New Roman" w:eastAsia="Times New Roman" w:hAnsi="Times New Roman" w:cs="Times New Roman"/>
                <w:lang w:eastAsia="ru-RU"/>
              </w:rPr>
            </w:pPr>
            <w:r w:rsidRPr="008571B3">
              <w:rPr>
                <w:rFonts w:ascii="Times New Roman" w:eastAsia="Times New Roman" w:hAnsi="Times New Roman" w:cs="Times New Roman"/>
                <w:lang w:eastAsia="ru-RU"/>
              </w:rPr>
              <w:t>-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8571B3" w:rsidRPr="008571B3" w:rsidRDefault="008571B3" w:rsidP="008571B3">
            <w:pPr>
              <w:shd w:val="clear" w:color="auto" w:fill="FFFFFF"/>
              <w:rPr>
                <w:rFonts w:ascii="Times New Roman" w:eastAsia="Times New Roman" w:hAnsi="Times New Roman" w:cs="Times New Roman"/>
                <w:lang w:eastAsia="ru-RU"/>
              </w:rPr>
            </w:pPr>
            <w:r w:rsidRPr="008571B3">
              <w:rPr>
                <w:rFonts w:ascii="Times New Roman" w:eastAsia="Times New Roman" w:hAnsi="Times New Roman" w:cs="Times New Roman"/>
                <w:lang w:eastAsia="ru-RU"/>
              </w:rPr>
              <w:t>-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8571B3" w:rsidRPr="008571B3" w:rsidRDefault="008571B3" w:rsidP="008571B3">
            <w:pPr>
              <w:shd w:val="clear" w:color="auto" w:fill="FFFFFF"/>
              <w:rPr>
                <w:rFonts w:ascii="Times New Roman" w:eastAsia="Times New Roman" w:hAnsi="Times New Roman" w:cs="Times New Roman"/>
                <w:color w:val="464C55"/>
                <w:sz w:val="24"/>
                <w:szCs w:val="24"/>
                <w:lang w:eastAsia="ru-RU"/>
              </w:rPr>
            </w:pPr>
            <w:r w:rsidRPr="008571B3">
              <w:rPr>
                <w:rFonts w:ascii="Times New Roman" w:eastAsia="Times New Roman" w:hAnsi="Times New Roman" w:cs="Times New Roman"/>
                <w:lang w:eastAsia="ru-RU"/>
              </w:rPr>
              <w:t>-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w:t>
            </w:r>
            <w:r w:rsidRPr="008571B3">
              <w:rPr>
                <w:rFonts w:ascii="Times New Roman" w:hAnsi="Times New Roman" w:cs="Times New Roman"/>
                <w:shd w:val="clear" w:color="auto" w:fill="FFFFFF"/>
              </w:rPr>
              <w:t xml:space="preserve">ять информацию с помощью таблиц и диаграмм; исследовать статистические данные, в том числе с применением графических методов и электронных средств;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w:t>
            </w:r>
            <w:r w:rsidRPr="008571B3">
              <w:rPr>
                <w:rFonts w:ascii="Times New Roman" w:hAnsi="Times New Roman" w:cs="Times New Roman"/>
                <w:shd w:val="clear" w:color="auto" w:fill="FFFFFF"/>
              </w:rPr>
              <w:lastRenderedPageBreak/>
              <w:t xml:space="preserve">реальных событий; знакомство со случайными величинами; умение приводить примеры проявления закона больших чисел в природных и общественных явлениях;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 умение вычислять геометрические величины (длина, угол, площадь, объем, площадь поверхности), используя изученные формулы и методы; умение оперировать понятиями: прямоугольная система координат, координаты точки, вектор, координаты вектора, скалярное произведение, угол между </w:t>
            </w:r>
            <w:r w:rsidRPr="008571B3">
              <w:rPr>
                <w:rFonts w:ascii="Times New Roman" w:hAnsi="Times New Roman" w:cs="Times New Roman"/>
                <w:shd w:val="clear" w:color="auto" w:fill="FFFFFF"/>
              </w:rPr>
              <w:lastRenderedPageBreak/>
              <w:t>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tc>
      </w:tr>
      <w:tr w:rsidR="008571B3" w:rsidRPr="00702249" w:rsidTr="008F1D1E">
        <w:tc>
          <w:tcPr>
            <w:tcW w:w="2235" w:type="dxa"/>
            <w:tcBorders>
              <w:left w:val="single" w:sz="4" w:space="0" w:color="auto"/>
              <w:bottom w:val="single" w:sz="4" w:space="0" w:color="auto"/>
              <w:right w:val="single" w:sz="4" w:space="0" w:color="auto"/>
            </w:tcBorders>
          </w:tcPr>
          <w:p w:rsidR="008571B3" w:rsidRPr="00702249" w:rsidRDefault="008571B3" w:rsidP="008F1D1E">
            <w:pPr>
              <w:rPr>
                <w:rFonts w:ascii="Times New Roman" w:hAnsi="Times New Roman" w:cs="Times New Roman"/>
                <w:bCs/>
              </w:rPr>
            </w:pPr>
            <w:r w:rsidRPr="00702249">
              <w:rPr>
                <w:rFonts w:ascii="Times New Roman" w:hAnsi="Times New Roman" w:cs="Times New Roman"/>
                <w:bCs/>
              </w:rPr>
              <w:lastRenderedPageBreak/>
              <w:t xml:space="preserve">ОК.02 </w:t>
            </w:r>
            <w:r w:rsidRPr="00702249">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685" w:type="dxa"/>
            <w:tcBorders>
              <w:left w:val="single" w:sz="4" w:space="0" w:color="auto"/>
              <w:bottom w:val="single" w:sz="4" w:space="0" w:color="auto"/>
              <w:right w:val="single" w:sz="4" w:space="0" w:color="auto"/>
            </w:tcBorders>
          </w:tcPr>
          <w:p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В области ценности научного познания:</w:t>
            </w:r>
          </w:p>
          <w:p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702249">
              <w:rPr>
                <w:rFonts w:ascii="Times New Roman" w:hAnsi="Times New Roman" w:cs="Times New Roman"/>
              </w:rPr>
              <w:t xml:space="preserve"> </w:t>
            </w:r>
          </w:p>
          <w:p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xml:space="preserve">- совершенствование языковой и читательской культуры как средства взаимодействия между людьми и познания мира; </w:t>
            </w:r>
          </w:p>
          <w:p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8571B3" w:rsidRPr="00702249" w:rsidRDefault="008571B3" w:rsidP="008F1D1E">
            <w:pPr>
              <w:jc w:val="both"/>
              <w:rPr>
                <w:rFonts w:ascii="Times New Roman" w:hAnsi="Times New Roman" w:cs="Times New Roman"/>
                <w:color w:val="808080"/>
                <w:highlight w:val="white"/>
              </w:rPr>
            </w:pPr>
            <w:r w:rsidRPr="00702249">
              <w:rPr>
                <w:rFonts w:ascii="Times New Roman" w:hAnsi="Times New Roman" w:cs="Times New Roman"/>
                <w:highlight w:val="white"/>
              </w:rPr>
              <w:t>Овладение универсальными учебными познавательными действиями:</w:t>
            </w:r>
          </w:p>
          <w:p w:rsidR="008571B3" w:rsidRPr="00702249" w:rsidRDefault="008571B3" w:rsidP="008F1D1E">
            <w:pPr>
              <w:jc w:val="both"/>
              <w:rPr>
                <w:rFonts w:ascii="Times New Roman" w:hAnsi="Times New Roman" w:cs="Times New Roman"/>
              </w:rPr>
            </w:pPr>
            <w:r w:rsidRPr="00702249">
              <w:rPr>
                <w:rFonts w:ascii="Times New Roman" w:hAnsi="Times New Roman" w:cs="Times New Roman"/>
                <w:color w:val="808080"/>
              </w:rPr>
              <w:t>в)</w:t>
            </w:r>
            <w:r w:rsidRPr="00702249">
              <w:rPr>
                <w:rFonts w:ascii="Times New Roman" w:hAnsi="Times New Roman" w:cs="Times New Roman"/>
              </w:rPr>
              <w:t> работа с информацией:</w:t>
            </w:r>
          </w:p>
          <w:p w:rsidR="008571B3" w:rsidRPr="00702249" w:rsidRDefault="008571B3" w:rsidP="008F1D1E">
            <w:pPr>
              <w:jc w:val="both"/>
              <w:rPr>
                <w:rFonts w:ascii="Times New Roman" w:hAnsi="Times New Roman" w:cs="Times New Roman"/>
              </w:rPr>
            </w:pPr>
            <w:r w:rsidRPr="00702249">
              <w:rPr>
                <w:rFonts w:ascii="Times New Roman"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8571B3" w:rsidRPr="00702249" w:rsidRDefault="008571B3" w:rsidP="008F1D1E">
            <w:pPr>
              <w:jc w:val="both"/>
              <w:rPr>
                <w:rFonts w:ascii="Times New Roman" w:hAnsi="Times New Roman" w:cs="Times New Roman"/>
              </w:rPr>
            </w:pPr>
            <w:r w:rsidRPr="00702249">
              <w:rPr>
                <w:rFonts w:ascii="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8571B3" w:rsidRPr="00702249" w:rsidRDefault="008571B3" w:rsidP="008F1D1E">
            <w:pPr>
              <w:jc w:val="both"/>
              <w:rPr>
                <w:rFonts w:ascii="Times New Roman" w:hAnsi="Times New Roman" w:cs="Times New Roman"/>
              </w:rPr>
            </w:pPr>
            <w:r w:rsidRPr="00702249">
              <w:rPr>
                <w:rFonts w:ascii="Times New Roman" w:hAnsi="Times New Roman" w:cs="Times New Roman"/>
              </w:rPr>
              <w:t>- оценивать достоверность, легитимность информации, ее соответствие правовым и морально-этическим нормам;</w:t>
            </w:r>
            <w:r w:rsidRPr="00702249">
              <w:rPr>
                <w:rFonts w:ascii="Times New Roman" w:hAnsi="Times New Roman" w:cs="Times New Roman"/>
                <w:highlight w:val="white"/>
              </w:rPr>
              <w:t xml:space="preserve"> </w:t>
            </w:r>
          </w:p>
          <w:p w:rsidR="008571B3" w:rsidRPr="00702249" w:rsidRDefault="008571B3" w:rsidP="008F1D1E">
            <w:pPr>
              <w:jc w:val="both"/>
              <w:rPr>
                <w:rFonts w:ascii="Times New Roman" w:hAnsi="Times New Roman" w:cs="Times New Roman"/>
              </w:rPr>
            </w:pPr>
            <w:r w:rsidRPr="00702249">
              <w:rPr>
                <w:rFonts w:ascii="Times New Roman" w:hAnsi="Times New Roman" w:cs="Times New Roman"/>
              </w:rPr>
              <w:t xml:space="preserve">- использовать средства информационных и коммуникационных технологий в решении когнитивных, </w:t>
            </w:r>
            <w:r w:rsidRPr="00702249">
              <w:rPr>
                <w:rFonts w:ascii="Times New Roman" w:hAnsi="Times New Roman" w:cs="Times New Roman"/>
              </w:rPr>
              <w:lastRenderedPageBreak/>
              <w:t xml:space="preserve">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8571B3" w:rsidRPr="00702249" w:rsidRDefault="008571B3" w:rsidP="008F1D1E">
            <w:pPr>
              <w:rPr>
                <w:rFonts w:ascii="Times New Roman" w:hAnsi="Times New Roman" w:cs="Times New Roman"/>
                <w:bCs/>
              </w:rPr>
            </w:pPr>
            <w:r w:rsidRPr="00702249">
              <w:rPr>
                <w:rFonts w:ascii="Times New Roman" w:hAnsi="Times New Roman" w:cs="Times New Roman"/>
              </w:rPr>
              <w:t>- владеть навыками распознавания и защиты информации, информационной безопасности личности</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8571B3" w:rsidRPr="008571B3" w:rsidRDefault="008571B3" w:rsidP="008571B3">
            <w:pPr>
              <w:jc w:val="both"/>
              <w:rPr>
                <w:rFonts w:ascii="Times New Roman" w:hAnsi="Times New Roman" w:cs="Times New Roman"/>
                <w:shd w:val="clear" w:color="auto" w:fill="FFFFFF"/>
              </w:rPr>
            </w:pPr>
            <w:r w:rsidRPr="008571B3">
              <w:rPr>
                <w:rFonts w:ascii="Times New Roman" w:hAnsi="Times New Roman" w:cs="Times New Roman"/>
                <w:shd w:val="clear" w:color="auto" w:fill="FFFFFF"/>
              </w:rPr>
              <w:lastRenderedPageBreak/>
              <w:t>-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8571B3" w:rsidRPr="00702249" w:rsidRDefault="008571B3" w:rsidP="008571B3">
            <w:pPr>
              <w:jc w:val="both"/>
              <w:rPr>
                <w:rFonts w:ascii="Times New Roman" w:hAnsi="Times New Roman" w:cs="Times New Roman"/>
              </w:rPr>
            </w:pPr>
            <w:r w:rsidRPr="008571B3">
              <w:rPr>
                <w:rFonts w:ascii="Times New Roman" w:hAnsi="Times New Roman" w:cs="Times New Roman"/>
                <w:shd w:val="clear" w:color="auto" w:fill="FFFFFF"/>
              </w:rPr>
              <w:t xml:space="preserve">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 умение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w:t>
            </w:r>
            <w:r w:rsidRPr="008571B3">
              <w:rPr>
                <w:rFonts w:ascii="Times New Roman" w:hAnsi="Times New Roman" w:cs="Times New Roman"/>
                <w:shd w:val="clear" w:color="auto" w:fill="FFFFFF"/>
              </w:rPr>
              <w:lastRenderedPageBreak/>
              <w:t>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tc>
      </w:tr>
      <w:tr w:rsidR="008571B3" w:rsidTr="008F1D1E">
        <w:tc>
          <w:tcPr>
            <w:tcW w:w="2235" w:type="dxa"/>
            <w:tcBorders>
              <w:top w:val="single" w:sz="4" w:space="0" w:color="auto"/>
              <w:left w:val="single" w:sz="4" w:space="0" w:color="auto"/>
              <w:right w:val="single" w:sz="4" w:space="0" w:color="auto"/>
            </w:tcBorders>
          </w:tcPr>
          <w:p w:rsidR="008571B3" w:rsidRPr="00702249" w:rsidRDefault="008571B3" w:rsidP="008F1D1E">
            <w:pPr>
              <w:rPr>
                <w:rFonts w:ascii="Times New Roman" w:hAnsi="Times New Roman" w:cs="Times New Roman"/>
                <w:bCs/>
              </w:rPr>
            </w:pPr>
            <w:r w:rsidRPr="00702249">
              <w:rPr>
                <w:rFonts w:ascii="Times New Roman" w:hAnsi="Times New Roman" w:cs="Times New Roman"/>
                <w:bCs/>
              </w:rPr>
              <w:lastRenderedPageBreak/>
              <w:t xml:space="preserve">ОК.03 </w:t>
            </w:r>
            <w:r w:rsidRPr="00702249">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685" w:type="dxa"/>
            <w:tcBorders>
              <w:top w:val="single" w:sz="4" w:space="0" w:color="auto"/>
              <w:left w:val="single" w:sz="4" w:space="0" w:color="auto"/>
              <w:right w:val="single" w:sz="4" w:space="0" w:color="auto"/>
            </w:tcBorders>
          </w:tcPr>
          <w:p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В области духовно-нравственного воспитания:</w:t>
            </w:r>
          </w:p>
          <w:p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сформированность нравственного сознания, этического поведения;</w:t>
            </w:r>
          </w:p>
          <w:p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способность оценивать ситуацию и принимать осознанные решения, ориентируясь на морально-нравственные нормы и ценности;</w:t>
            </w:r>
          </w:p>
          <w:p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осознание личного вклада в построение устойчивого будущего;</w:t>
            </w:r>
          </w:p>
          <w:p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8571B3" w:rsidRPr="00702249" w:rsidRDefault="008571B3" w:rsidP="008F1D1E">
            <w:pPr>
              <w:jc w:val="both"/>
              <w:rPr>
                <w:rFonts w:ascii="Times New Roman" w:hAnsi="Times New Roman" w:cs="Times New Roman"/>
              </w:rPr>
            </w:pPr>
            <w:r w:rsidRPr="00702249">
              <w:rPr>
                <w:rFonts w:ascii="Times New Roman" w:hAnsi="Times New Roman" w:cs="Times New Roman"/>
              </w:rPr>
              <w:t>Овладение универсальными регулятивными действиями:</w:t>
            </w:r>
          </w:p>
          <w:p w:rsidR="008571B3" w:rsidRPr="00702249" w:rsidRDefault="008571B3" w:rsidP="008F1D1E">
            <w:pPr>
              <w:jc w:val="both"/>
              <w:rPr>
                <w:rFonts w:ascii="Times New Roman" w:hAnsi="Times New Roman" w:cs="Times New Roman"/>
              </w:rPr>
            </w:pPr>
            <w:r w:rsidRPr="00702249">
              <w:rPr>
                <w:rFonts w:ascii="Times New Roman" w:hAnsi="Times New Roman" w:cs="Times New Roman"/>
                <w:color w:val="808080"/>
              </w:rPr>
              <w:t>а)</w:t>
            </w:r>
            <w:r w:rsidRPr="00702249">
              <w:rPr>
                <w:rFonts w:ascii="Times New Roman" w:hAnsi="Times New Roman" w:cs="Times New Roman"/>
              </w:rPr>
              <w:t> самоорганизация:</w:t>
            </w:r>
          </w:p>
          <w:p w:rsidR="008571B3" w:rsidRPr="00702249" w:rsidRDefault="008571B3" w:rsidP="008F1D1E">
            <w:pPr>
              <w:jc w:val="both"/>
              <w:rPr>
                <w:rFonts w:ascii="Times New Roman" w:hAnsi="Times New Roman" w:cs="Times New Roman"/>
              </w:rPr>
            </w:pPr>
            <w:r w:rsidRPr="00702249">
              <w:rPr>
                <w:rFonts w:ascii="Times New Roman" w:hAnsi="Times New Roman" w:cs="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8571B3" w:rsidRPr="00702249" w:rsidRDefault="008571B3" w:rsidP="008F1D1E">
            <w:pPr>
              <w:jc w:val="both"/>
              <w:rPr>
                <w:rFonts w:ascii="Times New Roman" w:hAnsi="Times New Roman" w:cs="Times New Roman"/>
              </w:rPr>
            </w:pPr>
            <w:r w:rsidRPr="00702249">
              <w:rPr>
                <w:rFonts w:ascii="Times New Roman" w:hAnsi="Times New Roman" w:cs="Times New Roman"/>
              </w:rPr>
              <w:t>- самостоятельно составлять план решения проблемы с учетом имеющихся ресурсов, собственных возможностей и предпочтений;</w:t>
            </w:r>
          </w:p>
          <w:p w:rsidR="008571B3" w:rsidRPr="00702249" w:rsidRDefault="008571B3" w:rsidP="008F1D1E">
            <w:pPr>
              <w:jc w:val="both"/>
              <w:rPr>
                <w:rFonts w:ascii="Times New Roman" w:hAnsi="Times New Roman" w:cs="Times New Roman"/>
              </w:rPr>
            </w:pPr>
            <w:r w:rsidRPr="00702249">
              <w:rPr>
                <w:rFonts w:ascii="Times New Roman" w:hAnsi="Times New Roman" w:cs="Times New Roman"/>
              </w:rPr>
              <w:t>- давать оценку новым ситуациям;</w:t>
            </w:r>
          </w:p>
          <w:p w:rsidR="008571B3" w:rsidRPr="00702249" w:rsidRDefault="008571B3" w:rsidP="008F1D1E">
            <w:pPr>
              <w:jc w:val="both"/>
              <w:rPr>
                <w:rFonts w:ascii="Times New Roman" w:hAnsi="Times New Roman" w:cs="Times New Roman"/>
              </w:rPr>
            </w:pPr>
            <w:r w:rsidRPr="00702249">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8571B3" w:rsidRPr="00702249" w:rsidRDefault="008571B3" w:rsidP="008F1D1E">
            <w:pPr>
              <w:jc w:val="both"/>
              <w:rPr>
                <w:rFonts w:ascii="Times New Roman" w:hAnsi="Times New Roman" w:cs="Times New Roman"/>
              </w:rPr>
            </w:pPr>
            <w:r w:rsidRPr="00702249">
              <w:rPr>
                <w:rFonts w:ascii="Times New Roman" w:hAnsi="Times New Roman" w:cs="Times New Roman"/>
                <w:color w:val="808080"/>
              </w:rPr>
              <w:t>б)</w:t>
            </w:r>
            <w:r w:rsidRPr="00702249">
              <w:rPr>
                <w:rFonts w:ascii="Times New Roman" w:hAnsi="Times New Roman" w:cs="Times New Roman"/>
              </w:rPr>
              <w:t> самоконтроль:</w:t>
            </w:r>
          </w:p>
          <w:p w:rsidR="008571B3" w:rsidRPr="00702249" w:rsidRDefault="008571B3" w:rsidP="008F1D1E">
            <w:pPr>
              <w:jc w:val="both"/>
              <w:rPr>
                <w:rFonts w:ascii="Times New Roman" w:hAnsi="Times New Roman" w:cs="Times New Roman"/>
              </w:rPr>
            </w:pPr>
            <w:r w:rsidRPr="00702249">
              <w:rPr>
                <w:rFonts w:ascii="Times New Roman" w:hAnsi="Times New Roman" w:cs="Times New Roman"/>
              </w:rPr>
              <w:t>использовать приемы рефлексии для оценки ситуации, выбора верного решения;</w:t>
            </w:r>
          </w:p>
          <w:p w:rsidR="008571B3" w:rsidRPr="00702249" w:rsidRDefault="008571B3" w:rsidP="008F1D1E">
            <w:pPr>
              <w:jc w:val="both"/>
              <w:rPr>
                <w:rFonts w:ascii="Times New Roman" w:hAnsi="Times New Roman" w:cs="Times New Roman"/>
              </w:rPr>
            </w:pPr>
            <w:r w:rsidRPr="00702249">
              <w:rPr>
                <w:rFonts w:ascii="Times New Roman" w:hAnsi="Times New Roman" w:cs="Times New Roman"/>
              </w:rPr>
              <w:t>- уметь оценивать риски и своевременно принимать решения по их снижению;</w:t>
            </w:r>
          </w:p>
          <w:p w:rsidR="008571B3" w:rsidRPr="00702249" w:rsidRDefault="008571B3" w:rsidP="008F1D1E">
            <w:pPr>
              <w:jc w:val="both"/>
              <w:rPr>
                <w:rFonts w:ascii="Times New Roman" w:hAnsi="Times New Roman" w:cs="Times New Roman"/>
              </w:rPr>
            </w:pPr>
            <w:r w:rsidRPr="00702249">
              <w:rPr>
                <w:rFonts w:ascii="Times New Roman" w:hAnsi="Times New Roman" w:cs="Times New Roman"/>
                <w:color w:val="808080"/>
              </w:rPr>
              <w:t>в)</w:t>
            </w:r>
            <w:r w:rsidRPr="00702249">
              <w:rPr>
                <w:rFonts w:ascii="Times New Roman" w:hAnsi="Times New Roman" w:cs="Times New Roman"/>
              </w:rPr>
              <w:t> эмоциональный интеллект, предполагающий сформированность:</w:t>
            </w:r>
          </w:p>
          <w:p w:rsidR="008571B3" w:rsidRPr="00702249" w:rsidRDefault="008571B3" w:rsidP="008F1D1E">
            <w:pPr>
              <w:jc w:val="both"/>
              <w:rPr>
                <w:rFonts w:ascii="Times New Roman" w:hAnsi="Times New Roman" w:cs="Times New Roman"/>
              </w:rPr>
            </w:pPr>
            <w:r w:rsidRPr="00702249">
              <w:rPr>
                <w:rFonts w:ascii="Times New Roman" w:hAnsi="Times New Roman" w:cs="Times New Roman"/>
              </w:rPr>
              <w:t xml:space="preserve">внутренней мотивации, </w:t>
            </w:r>
            <w:r w:rsidRPr="00702249">
              <w:rPr>
                <w:rFonts w:ascii="Times New Roman" w:hAnsi="Times New Roman" w:cs="Times New Roman"/>
              </w:rPr>
              <w:lastRenderedPageBreak/>
              <w:t>включающей стремление к достижению цели и успеху, оптимизм, инициативность, умение действовать, исходя из своих возможностей;</w:t>
            </w:r>
          </w:p>
          <w:p w:rsidR="008571B3" w:rsidRPr="00702249" w:rsidRDefault="008571B3" w:rsidP="008F1D1E">
            <w:pPr>
              <w:jc w:val="both"/>
              <w:rPr>
                <w:rFonts w:ascii="Times New Roman" w:hAnsi="Times New Roman" w:cs="Times New Roman"/>
              </w:rPr>
            </w:pPr>
            <w:r w:rsidRPr="00702249">
              <w:rPr>
                <w:rFonts w:ascii="Times New Roman" w:hAnsi="Times New Roman" w:cs="Times New Roman"/>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8571B3" w:rsidRPr="00702249" w:rsidRDefault="008571B3" w:rsidP="008F1D1E">
            <w:pPr>
              <w:rPr>
                <w:rFonts w:ascii="Times New Roman" w:hAnsi="Times New Roman" w:cs="Times New Roman"/>
                <w:bCs/>
              </w:rPr>
            </w:pPr>
            <w:r w:rsidRPr="00702249">
              <w:rPr>
                <w:rFonts w:ascii="Times New Roman" w:hAnsi="Times New Roman" w:cs="Times New Roman"/>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8571B3" w:rsidRDefault="00084292" w:rsidP="008571B3">
            <w:pPr>
              <w:jc w:val="both"/>
              <w:rPr>
                <w:sz w:val="24"/>
              </w:rPr>
            </w:pPr>
            <w:r>
              <w:rPr>
                <w:color w:val="464C55"/>
                <w:shd w:val="clear" w:color="auto" w:fill="FFFFFF"/>
              </w:rPr>
              <w:lastRenderedPageBreak/>
              <w:t>-</w:t>
            </w:r>
            <w:r w:rsidRPr="00084292">
              <w:rPr>
                <w:rFonts w:ascii="Times New Roman" w:hAnsi="Times New Roman" w:cs="Times New Roman"/>
                <w:shd w:val="clear" w:color="auto" w:fill="FFFFFF"/>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rsidR="008571B3" w:rsidRPr="009314C6" w:rsidTr="008F1D1E">
        <w:tc>
          <w:tcPr>
            <w:tcW w:w="2235" w:type="dxa"/>
            <w:tcBorders>
              <w:top w:val="single" w:sz="4" w:space="0" w:color="auto"/>
              <w:left w:val="single" w:sz="4" w:space="0" w:color="auto"/>
              <w:right w:val="single" w:sz="4" w:space="0" w:color="auto"/>
            </w:tcBorders>
          </w:tcPr>
          <w:p w:rsidR="008571B3" w:rsidRPr="00702249" w:rsidRDefault="008571B3" w:rsidP="008F1D1E">
            <w:pPr>
              <w:rPr>
                <w:rFonts w:ascii="Times New Roman" w:hAnsi="Times New Roman" w:cs="Times New Roman"/>
                <w:bCs/>
              </w:rPr>
            </w:pPr>
            <w:r w:rsidRPr="00702249">
              <w:rPr>
                <w:rFonts w:ascii="Times New Roman" w:hAnsi="Times New Roman" w:cs="Times New Roman"/>
                <w:bCs/>
              </w:rPr>
              <w:t xml:space="preserve">ОК.04 </w:t>
            </w:r>
            <w:r w:rsidRPr="00702249">
              <w:rPr>
                <w:rFonts w:ascii="Times New Roman" w:hAnsi="Times New Roman" w:cs="Times New Roman"/>
              </w:rPr>
              <w:t>Эффективно взаимодействовать и работать в коллективе и команде</w:t>
            </w:r>
          </w:p>
        </w:tc>
        <w:tc>
          <w:tcPr>
            <w:tcW w:w="3685" w:type="dxa"/>
            <w:tcBorders>
              <w:top w:val="single" w:sz="4" w:space="0" w:color="auto"/>
              <w:left w:val="single" w:sz="4" w:space="0" w:color="auto"/>
              <w:right w:val="single" w:sz="4" w:space="0" w:color="auto"/>
            </w:tcBorders>
          </w:tcPr>
          <w:p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 готовность к саморазвитию, самостоятельности и самоопределению;</w:t>
            </w:r>
          </w:p>
          <w:p w:rsidR="008571B3" w:rsidRPr="00702249" w:rsidRDefault="008571B3" w:rsidP="008F1D1E">
            <w:pPr>
              <w:jc w:val="both"/>
              <w:rPr>
                <w:rFonts w:ascii="Times New Roman" w:hAnsi="Times New Roman" w:cs="Times New Roman"/>
              </w:rPr>
            </w:pPr>
            <w:r w:rsidRPr="00702249">
              <w:rPr>
                <w:rFonts w:ascii="Times New Roman" w:hAnsi="Times New Roman" w:cs="Times New Roman"/>
              </w:rPr>
              <w:t>-овладение навыками учебно-исследовательской, проектной и социальной деятельности;</w:t>
            </w:r>
          </w:p>
          <w:p w:rsidR="008571B3" w:rsidRPr="00702249" w:rsidRDefault="008571B3" w:rsidP="008F1D1E">
            <w:pPr>
              <w:jc w:val="both"/>
              <w:rPr>
                <w:rFonts w:ascii="Times New Roman" w:hAnsi="Times New Roman" w:cs="Times New Roman"/>
              </w:rPr>
            </w:pPr>
            <w:r w:rsidRPr="00702249">
              <w:rPr>
                <w:rFonts w:ascii="Times New Roman" w:hAnsi="Times New Roman" w:cs="Times New Roman"/>
              </w:rPr>
              <w:t>Овладение универсальными коммуникативными действиями:</w:t>
            </w:r>
          </w:p>
          <w:p w:rsidR="008571B3" w:rsidRPr="00702249" w:rsidRDefault="008571B3" w:rsidP="008F1D1E">
            <w:pPr>
              <w:jc w:val="both"/>
              <w:rPr>
                <w:rFonts w:ascii="Times New Roman" w:hAnsi="Times New Roman" w:cs="Times New Roman"/>
              </w:rPr>
            </w:pPr>
            <w:r w:rsidRPr="00702249">
              <w:rPr>
                <w:rFonts w:ascii="Times New Roman" w:hAnsi="Times New Roman" w:cs="Times New Roman"/>
                <w:color w:val="808080"/>
              </w:rPr>
              <w:t>б)</w:t>
            </w:r>
            <w:r w:rsidRPr="00702249">
              <w:rPr>
                <w:rFonts w:ascii="Times New Roman" w:hAnsi="Times New Roman" w:cs="Times New Roman"/>
              </w:rPr>
              <w:t> совместная деятельность:</w:t>
            </w:r>
          </w:p>
          <w:p w:rsidR="008571B3" w:rsidRPr="00702249" w:rsidRDefault="008571B3" w:rsidP="008F1D1E">
            <w:pPr>
              <w:jc w:val="both"/>
              <w:rPr>
                <w:rFonts w:ascii="Times New Roman" w:hAnsi="Times New Roman" w:cs="Times New Roman"/>
              </w:rPr>
            </w:pPr>
            <w:r w:rsidRPr="00702249">
              <w:rPr>
                <w:rFonts w:ascii="Times New Roman" w:hAnsi="Times New Roman" w:cs="Times New Roman"/>
              </w:rPr>
              <w:t>- понимать и использовать преимущества командной и индивидуальной работы;</w:t>
            </w:r>
          </w:p>
          <w:p w:rsidR="008571B3" w:rsidRPr="00702249" w:rsidRDefault="008571B3" w:rsidP="008F1D1E">
            <w:pPr>
              <w:jc w:val="both"/>
              <w:rPr>
                <w:rFonts w:ascii="Times New Roman" w:hAnsi="Times New Roman" w:cs="Times New Roman"/>
              </w:rPr>
            </w:pPr>
            <w:r w:rsidRPr="00702249">
              <w:rPr>
                <w:rFonts w:ascii="Times New Roman" w:hAnsi="Times New Roman"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8571B3" w:rsidRPr="00702249" w:rsidRDefault="008571B3" w:rsidP="008F1D1E">
            <w:pPr>
              <w:jc w:val="both"/>
              <w:rPr>
                <w:rFonts w:ascii="Times New Roman" w:hAnsi="Times New Roman" w:cs="Times New Roman"/>
              </w:rPr>
            </w:pPr>
            <w:r w:rsidRPr="00702249">
              <w:rPr>
                <w:rFonts w:ascii="Times New Roman" w:hAnsi="Times New Roman" w:cs="Times New Roman"/>
              </w:rPr>
              <w:t>- координировать и выполнять работу в условиях реального, виртуального и комбинированного взаимодействия;</w:t>
            </w:r>
          </w:p>
          <w:p w:rsidR="008571B3" w:rsidRPr="00702249" w:rsidRDefault="008571B3" w:rsidP="008F1D1E">
            <w:pPr>
              <w:jc w:val="both"/>
              <w:rPr>
                <w:rFonts w:ascii="Times New Roman" w:hAnsi="Times New Roman" w:cs="Times New Roman"/>
              </w:rPr>
            </w:pPr>
            <w:r w:rsidRPr="00702249">
              <w:rPr>
                <w:rFonts w:ascii="Times New Roman"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rsidR="008571B3" w:rsidRPr="00702249" w:rsidRDefault="008571B3" w:rsidP="008F1D1E">
            <w:pPr>
              <w:jc w:val="both"/>
              <w:rPr>
                <w:rFonts w:ascii="Times New Roman" w:hAnsi="Times New Roman" w:cs="Times New Roman"/>
              </w:rPr>
            </w:pPr>
            <w:r w:rsidRPr="00702249">
              <w:rPr>
                <w:rFonts w:ascii="Times New Roman" w:hAnsi="Times New Roman" w:cs="Times New Roman"/>
              </w:rPr>
              <w:t>Овладение универсальными регулятивными действиями:</w:t>
            </w:r>
          </w:p>
          <w:p w:rsidR="008571B3" w:rsidRPr="00702249" w:rsidRDefault="008571B3" w:rsidP="008F1D1E">
            <w:pPr>
              <w:jc w:val="both"/>
              <w:rPr>
                <w:rFonts w:ascii="Times New Roman" w:hAnsi="Times New Roman" w:cs="Times New Roman"/>
              </w:rPr>
            </w:pPr>
            <w:r w:rsidRPr="00702249">
              <w:rPr>
                <w:rFonts w:ascii="Times New Roman" w:hAnsi="Times New Roman" w:cs="Times New Roman"/>
                <w:color w:val="808080"/>
              </w:rPr>
              <w:t>г)</w:t>
            </w:r>
            <w:r w:rsidRPr="00702249">
              <w:rPr>
                <w:rFonts w:ascii="Times New Roman" w:hAnsi="Times New Roman" w:cs="Times New Roman"/>
              </w:rPr>
              <w:t> принятие себя и других людей:</w:t>
            </w:r>
          </w:p>
          <w:p w:rsidR="008571B3" w:rsidRPr="00702249" w:rsidRDefault="008571B3" w:rsidP="008F1D1E">
            <w:pPr>
              <w:jc w:val="both"/>
              <w:rPr>
                <w:rFonts w:ascii="Times New Roman" w:hAnsi="Times New Roman" w:cs="Times New Roman"/>
              </w:rPr>
            </w:pPr>
            <w:r w:rsidRPr="00702249">
              <w:rPr>
                <w:rFonts w:ascii="Times New Roman" w:hAnsi="Times New Roman" w:cs="Times New Roman"/>
              </w:rPr>
              <w:t>- принимать мотивы и аргументы других людей при анализе результатов деятельности;</w:t>
            </w:r>
          </w:p>
          <w:p w:rsidR="008571B3" w:rsidRPr="00702249" w:rsidRDefault="008571B3" w:rsidP="008F1D1E">
            <w:pPr>
              <w:jc w:val="both"/>
              <w:rPr>
                <w:rFonts w:ascii="Times New Roman" w:hAnsi="Times New Roman" w:cs="Times New Roman"/>
              </w:rPr>
            </w:pPr>
            <w:r w:rsidRPr="00702249">
              <w:rPr>
                <w:rFonts w:ascii="Times New Roman" w:hAnsi="Times New Roman" w:cs="Times New Roman"/>
              </w:rPr>
              <w:t>- признавать свое право и право других людей на ошибки;</w:t>
            </w:r>
          </w:p>
          <w:p w:rsidR="008571B3" w:rsidRPr="00702249" w:rsidRDefault="008571B3" w:rsidP="008F1D1E">
            <w:pPr>
              <w:rPr>
                <w:rFonts w:ascii="Times New Roman" w:hAnsi="Times New Roman" w:cs="Times New Roman"/>
                <w:bCs/>
                <w:i/>
              </w:rPr>
            </w:pPr>
            <w:r w:rsidRPr="00702249">
              <w:rPr>
                <w:rFonts w:ascii="Times New Roman" w:hAnsi="Times New Roman" w:cs="Times New Roman"/>
              </w:rPr>
              <w:t>- развивать способность понимать мир с позиции другого человека</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8571B3" w:rsidRPr="00084292" w:rsidRDefault="00084292" w:rsidP="008571B3">
            <w:pPr>
              <w:jc w:val="both"/>
              <w:rPr>
                <w:rFonts w:ascii="Times New Roman" w:hAnsi="Times New Roman" w:cs="Times New Roman"/>
                <w:bCs/>
                <w:i/>
                <w:sz w:val="24"/>
                <w:szCs w:val="24"/>
              </w:rPr>
            </w:pPr>
            <w:r>
              <w:rPr>
                <w:rFonts w:ascii="Times New Roman" w:hAnsi="Times New Roman" w:cs="Times New Roman"/>
                <w:shd w:val="clear" w:color="auto" w:fill="FFFFFF"/>
              </w:rPr>
              <w:t>-</w:t>
            </w:r>
            <w:r w:rsidRPr="00084292">
              <w:rPr>
                <w:rFonts w:ascii="Times New Roman" w:hAnsi="Times New Roman" w:cs="Times New Roman"/>
                <w:shd w:val="clear" w:color="auto" w:fill="FFFFFF"/>
              </w:rPr>
              <w:t xml:space="preserve">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 умение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 умение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 умение использовать графики функций для изучения процессов и зависимостей при решении задач из других учебных предметов и из реальной жизни; выражать </w:t>
            </w:r>
            <w:r w:rsidRPr="00084292">
              <w:rPr>
                <w:rFonts w:ascii="Times New Roman" w:hAnsi="Times New Roman" w:cs="Times New Roman"/>
                <w:shd w:val="clear" w:color="auto" w:fill="FFFFFF"/>
              </w:rPr>
              <w:lastRenderedPageBreak/>
              <w:t>формулами зависимости между величинами; 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 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8571B3" w:rsidRPr="00702249" w:rsidTr="008F1D1E">
        <w:tc>
          <w:tcPr>
            <w:tcW w:w="2235" w:type="dxa"/>
            <w:tcBorders>
              <w:top w:val="single" w:sz="4" w:space="0" w:color="auto"/>
              <w:left w:val="single" w:sz="4" w:space="0" w:color="auto"/>
              <w:right w:val="single" w:sz="4" w:space="0" w:color="auto"/>
            </w:tcBorders>
          </w:tcPr>
          <w:p w:rsidR="008571B3" w:rsidRPr="00702249" w:rsidRDefault="008571B3" w:rsidP="008F1D1E">
            <w:pPr>
              <w:rPr>
                <w:rFonts w:ascii="Times New Roman" w:hAnsi="Times New Roman" w:cs="Times New Roman"/>
                <w:bCs/>
              </w:rPr>
            </w:pPr>
            <w:r w:rsidRPr="00702249">
              <w:rPr>
                <w:rFonts w:ascii="Times New Roman" w:hAnsi="Times New Roman" w:cs="Times New Roman"/>
                <w:bCs/>
              </w:rPr>
              <w:lastRenderedPageBreak/>
              <w:t xml:space="preserve">ОК.05 </w:t>
            </w:r>
            <w:r w:rsidRPr="00702249">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685" w:type="dxa"/>
            <w:tcBorders>
              <w:top w:val="single" w:sz="4" w:space="0" w:color="auto"/>
              <w:left w:val="single" w:sz="4" w:space="0" w:color="auto"/>
              <w:right w:val="single" w:sz="4" w:space="0" w:color="auto"/>
            </w:tcBorders>
          </w:tcPr>
          <w:p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В области эстетического воспитания:</w:t>
            </w:r>
          </w:p>
          <w:p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 готовность к самовыражению в разных видах искусства, стремление проявлять качества творческой личности;</w:t>
            </w:r>
          </w:p>
          <w:p w:rsidR="008571B3" w:rsidRPr="00702249" w:rsidRDefault="008571B3" w:rsidP="008F1D1E">
            <w:pPr>
              <w:jc w:val="both"/>
              <w:rPr>
                <w:rFonts w:ascii="Times New Roman" w:hAnsi="Times New Roman" w:cs="Times New Roman"/>
                <w:u w:val="single"/>
              </w:rPr>
            </w:pPr>
            <w:r w:rsidRPr="00702249">
              <w:rPr>
                <w:rFonts w:ascii="Times New Roman" w:hAnsi="Times New Roman" w:cs="Times New Roman"/>
              </w:rPr>
              <w:t>Овладение универсальными коммуникативными действиями:</w:t>
            </w:r>
          </w:p>
          <w:p w:rsidR="008571B3" w:rsidRPr="00702249" w:rsidRDefault="008571B3" w:rsidP="008F1D1E">
            <w:pPr>
              <w:jc w:val="both"/>
              <w:rPr>
                <w:rFonts w:ascii="Times New Roman" w:hAnsi="Times New Roman" w:cs="Times New Roman"/>
              </w:rPr>
            </w:pPr>
            <w:r w:rsidRPr="00702249">
              <w:rPr>
                <w:rFonts w:ascii="Times New Roman" w:hAnsi="Times New Roman" w:cs="Times New Roman"/>
                <w:color w:val="808080"/>
              </w:rPr>
              <w:t>а)</w:t>
            </w:r>
            <w:r w:rsidRPr="00702249">
              <w:rPr>
                <w:rFonts w:ascii="Times New Roman" w:hAnsi="Times New Roman" w:cs="Times New Roman"/>
              </w:rPr>
              <w:t> общение:</w:t>
            </w:r>
          </w:p>
          <w:p w:rsidR="008571B3" w:rsidRPr="00702249" w:rsidRDefault="008571B3" w:rsidP="008F1D1E">
            <w:pPr>
              <w:jc w:val="both"/>
              <w:rPr>
                <w:rFonts w:ascii="Times New Roman" w:hAnsi="Times New Roman" w:cs="Times New Roman"/>
              </w:rPr>
            </w:pPr>
            <w:r w:rsidRPr="00702249">
              <w:rPr>
                <w:rFonts w:ascii="Times New Roman" w:hAnsi="Times New Roman" w:cs="Times New Roman"/>
              </w:rPr>
              <w:t>- осуществлять коммуникации во всех сферах жизни;</w:t>
            </w:r>
          </w:p>
          <w:p w:rsidR="008571B3" w:rsidRPr="00702249" w:rsidRDefault="008571B3" w:rsidP="008F1D1E">
            <w:pPr>
              <w:jc w:val="both"/>
              <w:rPr>
                <w:rFonts w:ascii="Times New Roman" w:hAnsi="Times New Roman" w:cs="Times New Roman"/>
              </w:rPr>
            </w:pPr>
            <w:r w:rsidRPr="00702249">
              <w:rPr>
                <w:rFonts w:ascii="Times New Roman" w:hAnsi="Times New Roman" w:cs="Times New Roman"/>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8571B3" w:rsidRPr="00702249" w:rsidRDefault="008571B3" w:rsidP="008F1D1E">
            <w:pPr>
              <w:rPr>
                <w:rFonts w:ascii="Times New Roman" w:hAnsi="Times New Roman" w:cs="Times New Roman"/>
                <w:bCs/>
                <w:i/>
              </w:rPr>
            </w:pPr>
            <w:r w:rsidRPr="00702249">
              <w:rPr>
                <w:rFonts w:ascii="Times New Roman" w:hAnsi="Times New Roman" w:cs="Times New Roman"/>
              </w:rPr>
              <w:t>- развернуто и логично излагать свою точку зрения с использованием языковых средств</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8571B3" w:rsidRPr="00AB06C2" w:rsidRDefault="00AB06C2" w:rsidP="008F1D1E">
            <w:pPr>
              <w:rPr>
                <w:rFonts w:ascii="Times New Roman" w:hAnsi="Times New Roman" w:cs="Times New Roman"/>
                <w:bCs/>
                <w:i/>
              </w:rPr>
            </w:pPr>
            <w:r w:rsidRPr="00AB06C2">
              <w:rPr>
                <w:rFonts w:ascii="Times New Roman" w:hAnsi="Times New Roman" w:cs="Times New Roman"/>
                <w:shd w:val="clear" w:color="auto" w:fill="FFFFFF"/>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tc>
      </w:tr>
      <w:tr w:rsidR="008571B3" w:rsidRPr="009314C6" w:rsidTr="008F1D1E">
        <w:tc>
          <w:tcPr>
            <w:tcW w:w="2235" w:type="dxa"/>
            <w:tcBorders>
              <w:top w:val="single" w:sz="4" w:space="0" w:color="auto"/>
              <w:left w:val="single" w:sz="4" w:space="0" w:color="auto"/>
              <w:right w:val="single" w:sz="4" w:space="0" w:color="auto"/>
            </w:tcBorders>
          </w:tcPr>
          <w:p w:rsidR="008571B3" w:rsidRPr="00702249" w:rsidRDefault="008571B3" w:rsidP="008F1D1E">
            <w:pPr>
              <w:rPr>
                <w:rFonts w:ascii="Times New Roman" w:hAnsi="Times New Roman" w:cs="Times New Roman"/>
                <w:bCs/>
              </w:rPr>
            </w:pPr>
            <w:r w:rsidRPr="00702249">
              <w:rPr>
                <w:rFonts w:ascii="Times New Roman" w:hAnsi="Times New Roman" w:cs="Times New Roman"/>
                <w:bCs/>
              </w:rPr>
              <w:t xml:space="preserve">ОК.06 </w:t>
            </w:r>
            <w:r w:rsidRPr="00702249">
              <w:rPr>
                <w:rFonts w:ascii="Times New Roman" w:hAnsi="Times New Roman" w:cs="Times New Roman"/>
              </w:rPr>
              <w:t xml:space="preserve">Проявлять гражданско-патриотическую позицию, демонстрировать </w:t>
            </w:r>
            <w:r w:rsidRPr="00702249">
              <w:rPr>
                <w:rFonts w:ascii="Times New Roman" w:hAnsi="Times New Roman" w:cs="Times New Roman"/>
              </w:rPr>
              <w:lastRenderedPageBreak/>
              <w:t>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685" w:type="dxa"/>
            <w:tcBorders>
              <w:top w:val="single" w:sz="4" w:space="0" w:color="auto"/>
              <w:left w:val="single" w:sz="4" w:space="0" w:color="auto"/>
              <w:right w:val="single" w:sz="4" w:space="0" w:color="auto"/>
            </w:tcBorders>
          </w:tcPr>
          <w:p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lastRenderedPageBreak/>
              <w:t>- осознание обучающимися российской гражданской идентичности;</w:t>
            </w:r>
          </w:p>
          <w:p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 xml:space="preserve">- целенаправленное развитие внутренней позиции личности на </w:t>
            </w:r>
            <w:r w:rsidRPr="00702249">
              <w:rPr>
                <w:rFonts w:ascii="Times New Roman" w:hAnsi="Times New Roman" w:cs="Times New Roman"/>
                <w:highlight w:val="white"/>
              </w:rPr>
              <w:lastRenderedPageBreak/>
              <w:t>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В части гражданского воспитания:</w:t>
            </w:r>
          </w:p>
          <w:p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осознание своих конституционных прав и обязанностей, уважение закона и правопорядка;</w:t>
            </w:r>
          </w:p>
          <w:p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принятие традиционных национальных, общечеловеческих гуманистических и демократических ценностей;</w:t>
            </w:r>
          </w:p>
          <w:p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умение взаимодействовать с социальными институтами в соответствии с их функциями и назначением;</w:t>
            </w:r>
          </w:p>
          <w:p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готовность к гуманитарной и волонтерской деятельности;</w:t>
            </w:r>
            <w:r w:rsidRPr="00702249">
              <w:rPr>
                <w:rFonts w:ascii="Times New Roman" w:hAnsi="Times New Roman" w:cs="Times New Roman"/>
              </w:rPr>
              <w:t xml:space="preserve"> </w:t>
            </w:r>
          </w:p>
          <w:p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патриотического воспитания:</w:t>
            </w:r>
          </w:p>
          <w:p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 идейная убежденность, готовность к служению и защите Отечества, ответственность за его судьбу;</w:t>
            </w:r>
          </w:p>
          <w:p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xml:space="preserve">освоенные обучающимися </w:t>
            </w:r>
            <w:r w:rsidRPr="00702249">
              <w:rPr>
                <w:rFonts w:ascii="Times New Roman" w:hAnsi="Times New Roman" w:cs="Times New Roman"/>
                <w:highlight w:val="white"/>
              </w:rPr>
              <w:lastRenderedPageBreak/>
              <w:t>межпредметные понятия и универсальные учебные действия (регулятивные, познавательные, коммуникативные);</w:t>
            </w:r>
          </w:p>
          <w:p w:rsidR="008571B3" w:rsidRPr="00702249" w:rsidRDefault="008571B3" w:rsidP="008F1D1E">
            <w:pPr>
              <w:jc w:val="both"/>
              <w:rPr>
                <w:rFonts w:ascii="Times New Roman" w:hAnsi="Times New Roman" w:cs="Times New Roman"/>
              </w:rPr>
            </w:pPr>
            <w:r w:rsidRPr="00702249">
              <w:rPr>
                <w:rFonts w:ascii="Times New Roman" w:hAnsi="Times New Roman" w:cs="Times New Roman"/>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8571B3" w:rsidRPr="00702249" w:rsidRDefault="008571B3" w:rsidP="008F1D1E">
            <w:pPr>
              <w:jc w:val="both"/>
              <w:rPr>
                <w:rFonts w:ascii="Times New Roman" w:hAnsi="Times New Roman" w:cs="Times New Roman"/>
              </w:rPr>
            </w:pPr>
            <w:r w:rsidRPr="00702249">
              <w:rPr>
                <w:rFonts w:ascii="Times New Roman" w:hAnsi="Times New Roman" w:cs="Times New Roman"/>
              </w:rPr>
              <w:t>- овладение навыками учебно-исследовательской, проектной и социальной деятельности</w:t>
            </w:r>
            <w:r w:rsidRPr="00702249">
              <w:rPr>
                <w:rFonts w:ascii="Times New Roman" w:hAnsi="Times New Roman" w:cs="Times New Roman"/>
                <w:highlight w:val="white"/>
              </w:rPr>
              <w:t>- осознание обучающимися российской гражданской идентичности;</w:t>
            </w:r>
          </w:p>
          <w:p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В части гражданского воспитания:</w:t>
            </w:r>
          </w:p>
          <w:p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осознание своих конституционных прав и обязанностей, уважение закона и правопорядка;</w:t>
            </w:r>
          </w:p>
          <w:p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принятие традиционных национальных, общечеловеческих гуманистических и демократических ценностей;</w:t>
            </w:r>
          </w:p>
          <w:p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xml:space="preserve">- умение взаимодействовать с социальными институтами в соответствии с их функциями и </w:t>
            </w:r>
            <w:r w:rsidRPr="00702249">
              <w:rPr>
                <w:rFonts w:ascii="Times New Roman" w:hAnsi="Times New Roman" w:cs="Times New Roman"/>
                <w:highlight w:val="white"/>
              </w:rPr>
              <w:lastRenderedPageBreak/>
              <w:t>назначением;</w:t>
            </w:r>
          </w:p>
          <w:p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готовность к гуманитарной и волонтерской деятельности;</w:t>
            </w:r>
            <w:r w:rsidRPr="00702249">
              <w:rPr>
                <w:rFonts w:ascii="Times New Roman" w:hAnsi="Times New Roman" w:cs="Times New Roman"/>
              </w:rPr>
              <w:t xml:space="preserve"> </w:t>
            </w:r>
          </w:p>
          <w:p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патриотического воспитания:</w:t>
            </w:r>
          </w:p>
          <w:p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 идейная убежденность, готовность к служению и защите Отечества, ответственность за его судьбу;</w:t>
            </w:r>
          </w:p>
          <w:p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освоенные обучающимися межпредметные понятия и универсальные учебные действия (регулятивные, познавательные, коммуникативные);</w:t>
            </w:r>
          </w:p>
          <w:p w:rsidR="008571B3" w:rsidRPr="00702249" w:rsidRDefault="008571B3" w:rsidP="008F1D1E">
            <w:pPr>
              <w:jc w:val="both"/>
              <w:rPr>
                <w:rFonts w:ascii="Times New Roman" w:hAnsi="Times New Roman" w:cs="Times New Roman"/>
              </w:rPr>
            </w:pPr>
            <w:r w:rsidRPr="00702249">
              <w:rPr>
                <w:rFonts w:ascii="Times New Roman" w:hAnsi="Times New Roman" w:cs="Times New Roman"/>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8571B3" w:rsidRPr="00702249" w:rsidRDefault="008571B3" w:rsidP="008F1D1E">
            <w:pPr>
              <w:rPr>
                <w:rFonts w:ascii="Times New Roman" w:hAnsi="Times New Roman" w:cs="Times New Roman"/>
                <w:bCs/>
                <w:i/>
              </w:rPr>
            </w:pPr>
            <w:r w:rsidRPr="00702249">
              <w:rPr>
                <w:rFonts w:ascii="Times New Roman" w:hAnsi="Times New Roman" w:cs="Times New Roman"/>
              </w:rPr>
              <w:t>- овладение навыками учебно-исследовательской, проектной и социальной деятельности</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AB06C2" w:rsidRPr="00AB06C2" w:rsidRDefault="00AB06C2" w:rsidP="008571B3">
            <w:pPr>
              <w:jc w:val="both"/>
              <w:rPr>
                <w:rFonts w:ascii="Times New Roman" w:hAnsi="Times New Roman" w:cs="Times New Roman"/>
                <w:shd w:val="clear" w:color="auto" w:fill="FFFFFF"/>
              </w:rPr>
            </w:pPr>
            <w:r w:rsidRPr="00AB06C2">
              <w:rPr>
                <w:rFonts w:ascii="Times New Roman" w:hAnsi="Times New Roman" w:cs="Times New Roman"/>
                <w:shd w:val="clear" w:color="auto" w:fill="FFFFFF"/>
              </w:rPr>
              <w:lastRenderedPageBreak/>
              <w:t xml:space="preserve">умение решать текстовые задачи разных типов (в том числе на проценты, доли и части, на движение, работу, стоимость товаров и услуг, налоги, задачи из </w:t>
            </w:r>
            <w:r w:rsidRPr="00AB06C2">
              <w:rPr>
                <w:rFonts w:ascii="Times New Roman" w:hAnsi="Times New Roman" w:cs="Times New Roman"/>
                <w:shd w:val="clear" w:color="auto" w:fill="FFFFFF"/>
              </w:rPr>
              <w:lastRenderedPageBreak/>
              <w:t xml:space="preserve">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w:t>
            </w:r>
          </w:p>
          <w:p w:rsidR="008571B3" w:rsidRPr="00AB06C2" w:rsidRDefault="00AB06C2" w:rsidP="008571B3">
            <w:pPr>
              <w:jc w:val="both"/>
              <w:rPr>
                <w:rFonts w:ascii="Times New Roman" w:hAnsi="Times New Roman" w:cs="Times New Roman"/>
                <w:shd w:val="clear" w:color="auto" w:fill="FFFFFF"/>
              </w:rPr>
            </w:pPr>
            <w:r w:rsidRPr="00AB06C2">
              <w:rPr>
                <w:rFonts w:ascii="Times New Roman" w:hAnsi="Times New Roman" w:cs="Times New Roman"/>
                <w:shd w:val="clear" w:color="auto" w:fill="FFFFFF"/>
              </w:rPr>
              <w:t xml:space="preserve">умение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w:t>
            </w:r>
          </w:p>
          <w:p w:rsidR="00AB06C2" w:rsidRPr="00AB06C2" w:rsidRDefault="00AB06C2" w:rsidP="008571B3">
            <w:pPr>
              <w:jc w:val="both"/>
              <w:rPr>
                <w:rFonts w:ascii="Times New Roman" w:hAnsi="Times New Roman" w:cs="Times New Roman"/>
                <w:shd w:val="clear" w:color="auto" w:fill="FFFFFF"/>
              </w:rPr>
            </w:pPr>
            <w:r w:rsidRPr="00AB06C2">
              <w:rPr>
                <w:rFonts w:ascii="Times New Roman" w:hAnsi="Times New Roman" w:cs="Times New Roman"/>
                <w:shd w:val="clear" w:color="auto" w:fill="FFFFFF"/>
              </w:rPr>
              <w:t> умение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rsidR="00AB06C2" w:rsidRPr="009314C6" w:rsidRDefault="00AB06C2" w:rsidP="008571B3">
            <w:pPr>
              <w:jc w:val="both"/>
              <w:rPr>
                <w:rFonts w:ascii="Times New Roman" w:hAnsi="Times New Roman" w:cs="Times New Roman"/>
                <w:bCs/>
                <w:i/>
                <w:sz w:val="24"/>
                <w:szCs w:val="24"/>
              </w:rPr>
            </w:pPr>
            <w:r w:rsidRPr="00AB06C2">
              <w:rPr>
                <w:rFonts w:ascii="Times New Roman" w:hAnsi="Times New Roman" w:cs="Times New Roman"/>
                <w:shd w:val="clear" w:color="auto" w:fill="FFFFFF"/>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8571B3" w:rsidRPr="00702249" w:rsidTr="008F1D1E">
        <w:trPr>
          <w:trHeight w:val="327"/>
        </w:trPr>
        <w:tc>
          <w:tcPr>
            <w:tcW w:w="2235" w:type="dxa"/>
            <w:tcBorders>
              <w:left w:val="single" w:sz="4" w:space="0" w:color="auto"/>
              <w:right w:val="single" w:sz="4" w:space="0" w:color="auto"/>
            </w:tcBorders>
          </w:tcPr>
          <w:p w:rsidR="008571B3" w:rsidRPr="00702249" w:rsidRDefault="008571B3" w:rsidP="008F1D1E">
            <w:pPr>
              <w:rPr>
                <w:rFonts w:ascii="Times New Roman" w:hAnsi="Times New Roman" w:cs="Times New Roman"/>
                <w:bCs/>
              </w:rPr>
            </w:pPr>
            <w:r w:rsidRPr="00702249">
              <w:rPr>
                <w:rFonts w:ascii="Times New Roman" w:hAnsi="Times New Roman" w:cs="Times New Roman"/>
                <w:bCs/>
              </w:rPr>
              <w:lastRenderedPageBreak/>
              <w:t xml:space="preserve">ОК.07 </w:t>
            </w:r>
            <w:r w:rsidRPr="00702249">
              <w:rPr>
                <w:rFonts w:ascii="Times New Roman"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685" w:type="dxa"/>
            <w:tcBorders>
              <w:left w:val="single" w:sz="4" w:space="0" w:color="auto"/>
              <w:right w:val="single" w:sz="4" w:space="0" w:color="auto"/>
            </w:tcBorders>
          </w:tcPr>
          <w:p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В области экологического воспитания:</w:t>
            </w:r>
          </w:p>
          <w:p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 планирование и осуществление действий в окружающей среде на основе знания целей устойчивого развития человечества;</w:t>
            </w:r>
            <w:r w:rsidRPr="00702249">
              <w:rPr>
                <w:rFonts w:ascii="Times New Roman" w:hAnsi="Times New Roman" w:cs="Times New Roman"/>
              </w:rPr>
              <w:t xml:space="preserve"> </w:t>
            </w:r>
          </w:p>
          <w:p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t>активное неприятие действий, приносящих вред окружающей среде;</w:t>
            </w:r>
            <w:r w:rsidRPr="00702249">
              <w:rPr>
                <w:rFonts w:ascii="Times New Roman" w:hAnsi="Times New Roman" w:cs="Times New Roman"/>
              </w:rPr>
              <w:t xml:space="preserve"> </w:t>
            </w:r>
          </w:p>
          <w:p w:rsidR="008571B3" w:rsidRPr="00702249" w:rsidRDefault="008571B3" w:rsidP="008F1D1E">
            <w:pPr>
              <w:jc w:val="both"/>
              <w:rPr>
                <w:rFonts w:ascii="Times New Roman" w:hAnsi="Times New Roman" w:cs="Times New Roman"/>
              </w:rPr>
            </w:pPr>
            <w:r w:rsidRPr="00702249">
              <w:rPr>
                <w:rFonts w:ascii="Times New Roman" w:hAnsi="Times New Roman" w:cs="Times New Roman"/>
                <w:highlight w:val="white"/>
              </w:rPr>
              <w:lastRenderedPageBreak/>
              <w:t>- умение прогнозировать неблагоприятные экологические последствия предпринимаемых действий, предотвращать их;</w:t>
            </w:r>
            <w:r w:rsidRPr="00702249">
              <w:rPr>
                <w:rFonts w:ascii="Times New Roman" w:hAnsi="Times New Roman" w:cs="Times New Roman"/>
              </w:rPr>
              <w:t xml:space="preserve"> </w:t>
            </w:r>
          </w:p>
          <w:p w:rsidR="008571B3" w:rsidRPr="00702249" w:rsidRDefault="008571B3" w:rsidP="008F1D1E">
            <w:pPr>
              <w:jc w:val="both"/>
              <w:rPr>
                <w:rFonts w:ascii="Times New Roman" w:hAnsi="Times New Roman" w:cs="Times New Roman"/>
                <w:highlight w:val="white"/>
              </w:rPr>
            </w:pPr>
            <w:r w:rsidRPr="00702249">
              <w:rPr>
                <w:rFonts w:ascii="Times New Roman" w:hAnsi="Times New Roman" w:cs="Times New Roman"/>
                <w:highlight w:val="white"/>
              </w:rPr>
              <w:t>- расширение опыта деятельности экологической направленности;</w:t>
            </w:r>
            <w:r w:rsidRPr="00702249">
              <w:rPr>
                <w:rFonts w:ascii="Times New Roman" w:hAnsi="Times New Roman" w:cs="Times New Roman"/>
              </w:rPr>
              <w:t xml:space="preserve"> </w:t>
            </w:r>
          </w:p>
          <w:p w:rsidR="008571B3" w:rsidRPr="00702249" w:rsidRDefault="008571B3" w:rsidP="008F1D1E">
            <w:pPr>
              <w:rPr>
                <w:rFonts w:ascii="Times New Roman" w:hAnsi="Times New Roman" w:cs="Times New Roman"/>
                <w:bCs/>
              </w:rPr>
            </w:pPr>
            <w:r w:rsidRPr="00702249">
              <w:rPr>
                <w:rFonts w:ascii="Times New Roman" w:hAnsi="Times New Roman" w:cs="Times New Roman"/>
              </w:rPr>
              <w:t>- овладение навыками учебно-исследовательской, проектной и социальной деятельности;</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8571B3" w:rsidRPr="00AB06C2" w:rsidRDefault="00AB06C2" w:rsidP="008F1D1E">
            <w:pPr>
              <w:rPr>
                <w:rFonts w:ascii="Times New Roman" w:hAnsi="Times New Roman" w:cs="Times New Roman"/>
                <w:bCs/>
                <w:i/>
              </w:rPr>
            </w:pPr>
            <w:r>
              <w:rPr>
                <w:rFonts w:ascii="Times New Roman" w:hAnsi="Times New Roman" w:cs="Times New Roman"/>
                <w:color w:val="464C55"/>
                <w:shd w:val="clear" w:color="auto" w:fill="FFFFFF"/>
              </w:rPr>
              <w:lastRenderedPageBreak/>
              <w:t xml:space="preserve">- </w:t>
            </w:r>
            <w:r w:rsidRPr="00E86631">
              <w:rPr>
                <w:rFonts w:ascii="Times New Roman" w:hAnsi="Times New Roman" w:cs="Times New Roman"/>
                <w:shd w:val="clear" w:color="auto" w:fill="FFFFFF"/>
              </w:rPr>
              <w:t xml:space="preserve">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w:t>
            </w:r>
            <w:r w:rsidRPr="00E86631">
              <w:rPr>
                <w:rFonts w:ascii="Times New Roman" w:hAnsi="Times New Roman" w:cs="Times New Roman"/>
                <w:shd w:val="clear" w:color="auto" w:fill="FFFFFF"/>
              </w:rPr>
              <w:lastRenderedPageBreak/>
              <w:t>на наибольшие и наименьшие значения, на нахождение пути, скорости и ускорения;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 умение вычислять геометрические величины (длина, угол, площадь, объем, площадь поверхности), используя изученные формулы и методы;</w:t>
            </w:r>
          </w:p>
        </w:tc>
      </w:tr>
      <w:tr w:rsidR="00756AF3" w:rsidRPr="00702249" w:rsidTr="008F1D1E">
        <w:trPr>
          <w:trHeight w:val="892"/>
        </w:trPr>
        <w:tc>
          <w:tcPr>
            <w:tcW w:w="2235" w:type="dxa"/>
            <w:tcBorders>
              <w:left w:val="single" w:sz="4" w:space="0" w:color="auto"/>
              <w:bottom w:val="single" w:sz="4" w:space="0" w:color="auto"/>
              <w:right w:val="single" w:sz="4" w:space="0" w:color="auto"/>
            </w:tcBorders>
          </w:tcPr>
          <w:p w:rsidR="00756AF3" w:rsidRPr="00756AF3" w:rsidRDefault="00756AF3" w:rsidP="009708C3">
            <w:pPr>
              <w:jc w:val="both"/>
              <w:rPr>
                <w:rStyle w:val="2Exact"/>
                <w:rFonts w:ascii="Times New Roman" w:eastAsiaTheme="minorHAnsi" w:hAnsi="Times New Roman" w:cs="Times New Roman"/>
                <w:sz w:val="22"/>
                <w:szCs w:val="22"/>
              </w:rPr>
            </w:pPr>
            <w:r w:rsidRPr="00756AF3">
              <w:rPr>
                <w:rFonts w:ascii="Times New Roman" w:hAnsi="Times New Roman"/>
              </w:rPr>
              <w:lastRenderedPageBreak/>
              <w:t>ПК 3.1.</w:t>
            </w:r>
            <w:r w:rsidRPr="00756AF3">
              <w:rPr>
                <w:rFonts w:ascii="Times New Roman" w:hAnsi="Times New Roman"/>
                <w:bCs/>
                <w:iCs/>
              </w:rPr>
              <w:t xml:space="preserve"> Проводить организационно-технические мероприятия для обеспечения лабораторного контроля качества и безопасности сырья, полуфабрикатов и готовой продукции в процессе производства продуктов питания из растительного сырья</w:t>
            </w:r>
          </w:p>
        </w:tc>
        <w:tc>
          <w:tcPr>
            <w:tcW w:w="3685" w:type="dxa"/>
            <w:tcBorders>
              <w:left w:val="single" w:sz="4" w:space="0" w:color="auto"/>
              <w:bottom w:val="single" w:sz="4" w:space="0" w:color="auto"/>
              <w:right w:val="single" w:sz="4" w:space="0" w:color="auto"/>
            </w:tcBorders>
          </w:tcPr>
          <w:p w:rsidR="00756AF3" w:rsidRPr="00756AF3" w:rsidRDefault="00756AF3" w:rsidP="009708C3">
            <w:pPr>
              <w:rPr>
                <w:rFonts w:ascii="Times New Roman" w:hAnsi="Times New Roman" w:cs="Times New Roman"/>
              </w:rPr>
            </w:pPr>
            <w:r w:rsidRPr="00756AF3">
              <w:rPr>
                <w:rStyle w:val="2Exact"/>
                <w:rFonts w:ascii="Times New Roman" w:hAnsi="Times New Roman" w:cs="Times New Roman"/>
                <w:sz w:val="22"/>
                <w:szCs w:val="22"/>
              </w:rPr>
              <w:t>-</w:t>
            </w:r>
            <w:r w:rsidRPr="00756AF3">
              <w:rPr>
                <w:rFonts w:ascii="Times New Roman" w:hAnsi="Times New Roman"/>
              </w:rPr>
              <w:t xml:space="preserve"> Оценивать соответствие состояния рабочего места в соответствии с требованиями нормативно-технической документации и лабораторным условиям; Настраивать лабораторное оборудование и производить калибровку мерной посуды для проведения анализа сырья и продуктов питания в соответствии с инструкциями по эксплуатации оборудования</w:t>
            </w:r>
          </w:p>
          <w:p w:rsidR="00756AF3" w:rsidRPr="00756AF3" w:rsidRDefault="00756AF3" w:rsidP="009708C3">
            <w:pPr>
              <w:widowControl w:val="0"/>
              <w:autoSpaceDE w:val="0"/>
              <w:autoSpaceDN w:val="0"/>
              <w:adjustRightInd w:val="0"/>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756AF3" w:rsidRPr="00756AF3" w:rsidRDefault="00756AF3" w:rsidP="009708C3">
            <w:pPr>
              <w:rPr>
                <w:rFonts w:ascii="Times New Roman" w:hAnsi="Times New Roman" w:cs="Times New Roman"/>
              </w:rPr>
            </w:pPr>
            <w:r w:rsidRPr="00756AF3">
              <w:rPr>
                <w:rFonts w:ascii="Times New Roman" w:hAnsi="Times New Roman" w:cs="Times New Roman"/>
              </w:rPr>
              <w:t xml:space="preserve">- </w:t>
            </w:r>
            <w:r w:rsidRPr="00756AF3">
              <w:rPr>
                <w:rFonts w:ascii="Times New Roman" w:hAnsi="Times New Roman"/>
              </w:rPr>
              <w:t xml:space="preserve">Требования к рабочему месту по проведению исследований качества сырья, полуфабрикатов и продуктов .питания. Состав, функции и возможности использования информационных и телекоммуникационных технологий для автоматизированной обработки информации с использованием персональных электронно-вычислительных машин и вычислительных систем, применяемых в автоматизированных технологических линиях в процессе производства продуктов питания из растительного сырья. </w:t>
            </w:r>
          </w:p>
        </w:tc>
      </w:tr>
    </w:tbl>
    <w:p w:rsidR="008571B3" w:rsidRPr="001D4B4A" w:rsidRDefault="008571B3" w:rsidP="00D5299D">
      <w:pPr>
        <w:spacing w:after="120"/>
        <w:ind w:firstLine="709"/>
        <w:rPr>
          <w:rFonts w:ascii="Times New Roman" w:hAnsi="Times New Roman" w:cs="Times New Roman"/>
          <w:bCs/>
          <w:sz w:val="24"/>
          <w:szCs w:val="24"/>
        </w:rPr>
      </w:pPr>
    </w:p>
    <w:p w:rsidR="00D5299D" w:rsidRPr="001D4B4A" w:rsidRDefault="00D5299D" w:rsidP="00D5299D">
      <w:pPr>
        <w:spacing w:after="120"/>
        <w:rPr>
          <w:rFonts w:ascii="Times New Roman" w:hAnsi="Times New Roman" w:cs="Times New Roman"/>
          <w:bCs/>
          <w:sz w:val="24"/>
          <w:szCs w:val="24"/>
        </w:rPr>
      </w:pPr>
    </w:p>
    <w:p w:rsidR="00D5299D" w:rsidRPr="001D4B4A" w:rsidRDefault="00D5299D" w:rsidP="00D5299D">
      <w:pPr>
        <w:ind w:firstLine="709"/>
        <w:rPr>
          <w:rFonts w:ascii="Times New Roman" w:eastAsia="Times New Roman" w:hAnsi="Times New Roman" w:cs="Times New Roman"/>
          <w:sz w:val="12"/>
          <w:szCs w:val="12"/>
          <w:lang w:eastAsia="ru-RU"/>
        </w:rPr>
      </w:pPr>
    </w:p>
    <w:p w:rsidR="00D5299D" w:rsidRPr="001D4B4A" w:rsidRDefault="00D5299D" w:rsidP="00D5299D">
      <w:pPr>
        <w:pStyle w:val="1f1"/>
        <w:rPr>
          <w:rFonts w:ascii="Times New Roman" w:hAnsi="Times New Roman"/>
        </w:rPr>
      </w:pPr>
      <w:r w:rsidRPr="001D4B4A">
        <w:rPr>
          <w:rFonts w:ascii="Times New Roman" w:hAnsi="Times New Roman"/>
        </w:rPr>
        <w:t>2. Структура и содержание ДИСЦИПЛИНЫ</w:t>
      </w:r>
    </w:p>
    <w:p w:rsidR="00D5299D" w:rsidRDefault="00D5299D" w:rsidP="00D5299D">
      <w:pPr>
        <w:pStyle w:val="114"/>
        <w:rPr>
          <w:rFonts w:ascii="Times New Roman" w:hAnsi="Times New Roman"/>
        </w:rPr>
      </w:pPr>
      <w:r w:rsidRPr="001D4B4A">
        <w:rPr>
          <w:rFonts w:ascii="Times New Roman" w:hAnsi="Times New Roman"/>
        </w:rPr>
        <w:t xml:space="preserve">2.1. Трудоемкость освоения дисциплины </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905"/>
        <w:gridCol w:w="1933"/>
        <w:gridCol w:w="16"/>
      </w:tblGrid>
      <w:tr w:rsidR="009708C3" w:rsidRPr="009708C3" w:rsidTr="009708C3">
        <w:trPr>
          <w:gridAfter w:val="1"/>
          <w:wAfter w:w="8" w:type="pct"/>
          <w:trHeight w:val="46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9708C3" w:rsidRPr="009708C3" w:rsidRDefault="009708C3">
            <w:pPr>
              <w:spacing w:line="276" w:lineRule="auto"/>
              <w:rPr>
                <w:rFonts w:ascii="Times New Roman" w:hAnsi="Times New Roman" w:cs="Times New Roman"/>
                <w:b/>
                <w:sz w:val="24"/>
                <w:szCs w:val="24"/>
              </w:rPr>
            </w:pPr>
            <w:r w:rsidRPr="009708C3">
              <w:rPr>
                <w:rFonts w:ascii="Times New Roman" w:hAnsi="Times New Roman" w:cs="Times New Roman"/>
                <w:b/>
                <w:sz w:val="24"/>
                <w:szCs w:val="24"/>
              </w:rPr>
              <w:t>Вид учебной работы</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9708C3" w:rsidRPr="009708C3" w:rsidRDefault="009708C3">
            <w:pPr>
              <w:spacing w:line="276" w:lineRule="auto"/>
              <w:jc w:val="center"/>
              <w:rPr>
                <w:rFonts w:ascii="Times New Roman" w:hAnsi="Times New Roman" w:cs="Times New Roman"/>
                <w:b/>
                <w:i/>
                <w:iCs/>
                <w:sz w:val="24"/>
                <w:szCs w:val="24"/>
              </w:rPr>
            </w:pPr>
            <w:r w:rsidRPr="009708C3">
              <w:rPr>
                <w:rFonts w:ascii="Times New Roman" w:hAnsi="Times New Roman" w:cs="Times New Roman"/>
                <w:b/>
                <w:i/>
                <w:iCs/>
                <w:sz w:val="24"/>
                <w:szCs w:val="24"/>
              </w:rPr>
              <w:t>Объем в часах</w:t>
            </w:r>
          </w:p>
        </w:tc>
      </w:tr>
      <w:tr w:rsidR="009708C3" w:rsidRPr="009708C3" w:rsidTr="009708C3">
        <w:trPr>
          <w:gridAfter w:val="1"/>
          <w:wAfter w:w="8" w:type="pct"/>
          <w:trHeight w:val="46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9708C3" w:rsidRPr="009708C3" w:rsidRDefault="009708C3">
            <w:pPr>
              <w:spacing w:line="276" w:lineRule="auto"/>
              <w:rPr>
                <w:rFonts w:ascii="Times New Roman" w:hAnsi="Times New Roman" w:cs="Times New Roman"/>
                <w:b/>
                <w:sz w:val="24"/>
                <w:szCs w:val="24"/>
              </w:rPr>
            </w:pPr>
            <w:r w:rsidRPr="009708C3">
              <w:rPr>
                <w:rFonts w:ascii="Times New Roman" w:hAnsi="Times New Roman" w:cs="Times New Roman"/>
                <w:b/>
                <w:sz w:val="24"/>
                <w:szCs w:val="24"/>
              </w:rPr>
              <w:t>Объем образовательной программы дисциплины</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9708C3" w:rsidRPr="009708C3" w:rsidRDefault="009708C3">
            <w:pPr>
              <w:spacing w:line="276" w:lineRule="auto"/>
              <w:jc w:val="center"/>
              <w:rPr>
                <w:rFonts w:ascii="Times New Roman" w:hAnsi="Times New Roman" w:cs="Times New Roman"/>
                <w:b/>
                <w:i/>
                <w:iCs/>
                <w:sz w:val="24"/>
                <w:szCs w:val="24"/>
              </w:rPr>
            </w:pPr>
            <w:r w:rsidRPr="009708C3">
              <w:rPr>
                <w:rFonts w:ascii="Times New Roman" w:hAnsi="Times New Roman" w:cs="Times New Roman"/>
                <w:b/>
                <w:i/>
                <w:iCs/>
                <w:sz w:val="24"/>
                <w:szCs w:val="24"/>
              </w:rPr>
              <w:t>232</w:t>
            </w:r>
          </w:p>
        </w:tc>
      </w:tr>
      <w:tr w:rsidR="009708C3" w:rsidRPr="009708C3" w:rsidTr="009708C3">
        <w:trPr>
          <w:gridAfter w:val="1"/>
          <w:wAfter w:w="8" w:type="pct"/>
          <w:trHeight w:val="46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9708C3" w:rsidRPr="009708C3" w:rsidRDefault="009708C3">
            <w:pPr>
              <w:spacing w:line="276" w:lineRule="auto"/>
              <w:rPr>
                <w:rFonts w:ascii="Times New Roman" w:hAnsi="Times New Roman" w:cs="Times New Roman"/>
                <w:b/>
                <w:sz w:val="24"/>
                <w:szCs w:val="24"/>
              </w:rPr>
            </w:pPr>
            <w:r w:rsidRPr="009708C3">
              <w:rPr>
                <w:rFonts w:ascii="Times New Roman" w:hAnsi="Times New Roman" w:cs="Times New Roman"/>
                <w:b/>
                <w:sz w:val="24"/>
                <w:szCs w:val="24"/>
              </w:rPr>
              <w:t>в т.ч.</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9708C3" w:rsidRPr="009708C3" w:rsidRDefault="009708C3">
            <w:pPr>
              <w:spacing w:line="276" w:lineRule="auto"/>
              <w:jc w:val="center"/>
              <w:rPr>
                <w:rFonts w:ascii="Times New Roman" w:hAnsi="Times New Roman" w:cs="Times New Roman"/>
                <w:b/>
                <w:i/>
                <w:iCs/>
                <w:sz w:val="24"/>
                <w:szCs w:val="24"/>
              </w:rPr>
            </w:pPr>
          </w:p>
        </w:tc>
      </w:tr>
      <w:tr w:rsidR="009708C3" w:rsidRPr="009708C3" w:rsidTr="009708C3">
        <w:trPr>
          <w:gridAfter w:val="1"/>
          <w:wAfter w:w="8" w:type="pct"/>
          <w:trHeight w:val="46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9708C3" w:rsidRPr="009708C3" w:rsidRDefault="009708C3">
            <w:pPr>
              <w:spacing w:line="276" w:lineRule="auto"/>
              <w:rPr>
                <w:rFonts w:ascii="Times New Roman" w:hAnsi="Times New Roman" w:cs="Times New Roman"/>
                <w:b/>
                <w:sz w:val="24"/>
                <w:szCs w:val="24"/>
              </w:rPr>
            </w:pPr>
            <w:r w:rsidRPr="009708C3">
              <w:rPr>
                <w:rFonts w:ascii="Times New Roman" w:hAnsi="Times New Roman" w:cs="Times New Roman"/>
                <w:b/>
                <w:sz w:val="24"/>
                <w:szCs w:val="24"/>
              </w:rPr>
              <w:t>Основное содержание</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rsidR="009708C3" w:rsidRPr="009708C3" w:rsidRDefault="009708C3">
            <w:pPr>
              <w:spacing w:line="276"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184</w:t>
            </w:r>
          </w:p>
        </w:tc>
      </w:tr>
      <w:tr w:rsidR="009708C3" w:rsidRPr="009708C3" w:rsidTr="009708C3">
        <w:trPr>
          <w:trHeight w:val="490"/>
        </w:trPr>
        <w:tc>
          <w:tcPr>
            <w:tcW w:w="5000"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9708C3" w:rsidRPr="009708C3" w:rsidRDefault="009708C3">
            <w:pPr>
              <w:suppressAutoHyphens/>
              <w:spacing w:line="276" w:lineRule="auto"/>
              <w:rPr>
                <w:rFonts w:ascii="Times New Roman" w:hAnsi="Times New Roman" w:cs="Times New Roman"/>
                <w:iCs/>
                <w:sz w:val="24"/>
                <w:szCs w:val="24"/>
              </w:rPr>
            </w:pPr>
          </w:p>
        </w:tc>
      </w:tr>
      <w:tr w:rsidR="009708C3" w:rsidRPr="009708C3" w:rsidTr="009708C3">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9708C3" w:rsidRPr="009708C3" w:rsidRDefault="009708C3">
            <w:pPr>
              <w:suppressAutoHyphens/>
              <w:spacing w:line="276" w:lineRule="auto"/>
              <w:rPr>
                <w:rFonts w:ascii="Times New Roman" w:hAnsi="Times New Roman" w:cs="Times New Roman"/>
                <w:sz w:val="24"/>
                <w:szCs w:val="24"/>
              </w:rPr>
            </w:pPr>
            <w:r w:rsidRPr="009708C3">
              <w:rPr>
                <w:rFonts w:ascii="Times New Roman" w:hAnsi="Times New Roman" w:cs="Times New Roman"/>
                <w:sz w:val="24"/>
                <w:szCs w:val="24"/>
              </w:rPr>
              <w:t>теоретическое обучение</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9708C3" w:rsidRPr="009708C3" w:rsidRDefault="009708C3">
            <w:pPr>
              <w:spacing w:line="276" w:lineRule="auto"/>
              <w:jc w:val="center"/>
              <w:rPr>
                <w:rFonts w:ascii="Times New Roman" w:hAnsi="Times New Roman" w:cs="Times New Roman"/>
                <w:sz w:val="24"/>
                <w:szCs w:val="24"/>
              </w:rPr>
            </w:pPr>
            <w:r w:rsidRPr="009708C3">
              <w:rPr>
                <w:rFonts w:ascii="Times New Roman" w:hAnsi="Times New Roman" w:cs="Times New Roman"/>
                <w:sz w:val="24"/>
                <w:szCs w:val="24"/>
              </w:rPr>
              <w:t>182</w:t>
            </w:r>
          </w:p>
        </w:tc>
      </w:tr>
      <w:tr w:rsidR="009708C3" w:rsidRPr="009708C3" w:rsidTr="009708C3">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9708C3" w:rsidRPr="009708C3" w:rsidRDefault="009708C3">
            <w:pPr>
              <w:suppressAutoHyphens/>
              <w:spacing w:line="276" w:lineRule="auto"/>
              <w:rPr>
                <w:rFonts w:ascii="Times New Roman" w:hAnsi="Times New Roman" w:cs="Times New Roman"/>
                <w:sz w:val="24"/>
                <w:szCs w:val="24"/>
              </w:rPr>
            </w:pPr>
            <w:r w:rsidRPr="009708C3">
              <w:rPr>
                <w:rFonts w:ascii="Times New Roman" w:hAnsi="Times New Roman" w:cs="Times New Roman"/>
                <w:sz w:val="24"/>
                <w:szCs w:val="24"/>
              </w:rPr>
              <w:t>практические занятия</w:t>
            </w:r>
            <w:r w:rsidRPr="009708C3">
              <w:rPr>
                <w:rFonts w:ascii="Times New Roman" w:hAnsi="Times New Roman" w:cs="Times New Roman"/>
                <w:i/>
                <w:sz w:val="24"/>
                <w:szCs w:val="24"/>
              </w:rPr>
              <w:t xml:space="preserve"> </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9708C3" w:rsidRPr="009708C3" w:rsidRDefault="009708C3">
            <w:pPr>
              <w:suppressAutoHyphens/>
              <w:spacing w:line="276" w:lineRule="auto"/>
              <w:jc w:val="center"/>
              <w:rPr>
                <w:rFonts w:ascii="Times New Roman" w:hAnsi="Times New Roman" w:cs="Times New Roman"/>
                <w:iCs/>
                <w:sz w:val="24"/>
                <w:szCs w:val="24"/>
              </w:rPr>
            </w:pPr>
            <w:r w:rsidRPr="009708C3">
              <w:rPr>
                <w:rFonts w:ascii="Times New Roman" w:hAnsi="Times New Roman" w:cs="Times New Roman"/>
                <w:iCs/>
                <w:sz w:val="24"/>
                <w:szCs w:val="24"/>
              </w:rPr>
              <w:t>14</w:t>
            </w:r>
          </w:p>
        </w:tc>
      </w:tr>
      <w:tr w:rsidR="009708C3" w:rsidRPr="009708C3" w:rsidTr="009708C3">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9708C3" w:rsidRPr="009708C3" w:rsidRDefault="009708C3">
            <w:pPr>
              <w:suppressAutoHyphens/>
              <w:spacing w:line="276" w:lineRule="auto"/>
              <w:rPr>
                <w:rFonts w:ascii="Times New Roman" w:hAnsi="Times New Roman" w:cs="Times New Roman"/>
                <w:b/>
                <w:sz w:val="24"/>
                <w:szCs w:val="24"/>
              </w:rPr>
            </w:pPr>
            <w:r w:rsidRPr="009708C3">
              <w:rPr>
                <w:rFonts w:ascii="Times New Roman" w:hAnsi="Times New Roman" w:cs="Times New Roman"/>
                <w:b/>
                <w:sz w:val="24"/>
                <w:szCs w:val="24"/>
              </w:rPr>
              <w:t xml:space="preserve">Профессионально-ориентированное содержание </w:t>
            </w:r>
            <w:r w:rsidRPr="009708C3">
              <w:rPr>
                <w:rFonts w:ascii="Times New Roman" w:eastAsia="Times New Roman" w:hAnsi="Times New Roman" w:cs="Times New Roman"/>
                <w:b/>
                <w:sz w:val="24"/>
                <w:szCs w:val="24"/>
                <w:lang w:eastAsia="ru-RU"/>
              </w:rPr>
              <w:t>(содержание прикладного модуля)</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9708C3" w:rsidRPr="009708C3" w:rsidRDefault="009708C3">
            <w:pPr>
              <w:suppressAutoHyphens/>
              <w:spacing w:line="276" w:lineRule="auto"/>
              <w:jc w:val="center"/>
              <w:rPr>
                <w:rFonts w:ascii="Times New Roman" w:hAnsi="Times New Roman" w:cs="Times New Roman"/>
                <w:b/>
                <w:iCs/>
                <w:sz w:val="24"/>
                <w:szCs w:val="24"/>
              </w:rPr>
            </w:pPr>
            <w:r w:rsidRPr="009708C3">
              <w:rPr>
                <w:rFonts w:ascii="Times New Roman" w:hAnsi="Times New Roman" w:cs="Times New Roman"/>
                <w:b/>
                <w:iCs/>
                <w:sz w:val="24"/>
                <w:szCs w:val="24"/>
              </w:rPr>
              <w:t>36</w:t>
            </w:r>
          </w:p>
        </w:tc>
      </w:tr>
      <w:tr w:rsidR="009708C3" w:rsidRPr="009708C3" w:rsidTr="009708C3">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9708C3" w:rsidRPr="009708C3" w:rsidRDefault="009708C3">
            <w:pPr>
              <w:suppressAutoHyphens/>
              <w:spacing w:line="276" w:lineRule="auto"/>
              <w:rPr>
                <w:rFonts w:ascii="Times New Roman" w:hAnsi="Times New Roman" w:cs="Times New Roman"/>
                <w:sz w:val="24"/>
                <w:szCs w:val="24"/>
              </w:rPr>
            </w:pPr>
            <w:r w:rsidRPr="009708C3">
              <w:rPr>
                <w:rFonts w:ascii="Times New Roman" w:hAnsi="Times New Roman" w:cs="Times New Roman"/>
                <w:sz w:val="24"/>
                <w:szCs w:val="24"/>
              </w:rPr>
              <w:t>в т. ч.:</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9708C3" w:rsidRPr="009708C3" w:rsidRDefault="009708C3">
            <w:pPr>
              <w:suppressAutoHyphens/>
              <w:spacing w:line="276" w:lineRule="auto"/>
              <w:jc w:val="center"/>
              <w:rPr>
                <w:rFonts w:ascii="Times New Roman" w:hAnsi="Times New Roman" w:cs="Times New Roman"/>
                <w:iCs/>
                <w:sz w:val="24"/>
                <w:szCs w:val="24"/>
              </w:rPr>
            </w:pPr>
          </w:p>
        </w:tc>
      </w:tr>
      <w:tr w:rsidR="009708C3" w:rsidRPr="009708C3" w:rsidTr="009708C3">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9708C3" w:rsidRPr="009708C3" w:rsidRDefault="009708C3">
            <w:pPr>
              <w:suppressAutoHyphens/>
              <w:spacing w:line="276" w:lineRule="auto"/>
              <w:rPr>
                <w:rFonts w:ascii="Times New Roman" w:hAnsi="Times New Roman" w:cs="Times New Roman"/>
                <w:sz w:val="24"/>
                <w:szCs w:val="24"/>
              </w:rPr>
            </w:pPr>
            <w:r w:rsidRPr="009708C3">
              <w:rPr>
                <w:rFonts w:ascii="Times New Roman" w:hAnsi="Times New Roman" w:cs="Times New Roman"/>
                <w:sz w:val="24"/>
                <w:szCs w:val="24"/>
              </w:rPr>
              <w:lastRenderedPageBreak/>
              <w:t>теоретическое обучение</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9708C3" w:rsidRPr="009708C3" w:rsidRDefault="009708C3">
            <w:pPr>
              <w:suppressAutoHyphens/>
              <w:spacing w:line="276" w:lineRule="auto"/>
              <w:jc w:val="center"/>
              <w:rPr>
                <w:rFonts w:ascii="Times New Roman" w:hAnsi="Times New Roman" w:cs="Times New Roman"/>
                <w:iCs/>
                <w:sz w:val="24"/>
                <w:szCs w:val="24"/>
              </w:rPr>
            </w:pPr>
          </w:p>
        </w:tc>
      </w:tr>
      <w:tr w:rsidR="009708C3" w:rsidRPr="009708C3" w:rsidTr="009708C3">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9708C3" w:rsidRPr="009708C3" w:rsidRDefault="009708C3">
            <w:pPr>
              <w:suppressAutoHyphens/>
              <w:spacing w:line="276" w:lineRule="auto"/>
              <w:rPr>
                <w:rFonts w:ascii="Times New Roman" w:hAnsi="Times New Roman" w:cs="Times New Roman"/>
                <w:sz w:val="24"/>
                <w:szCs w:val="24"/>
              </w:rPr>
            </w:pPr>
            <w:r w:rsidRPr="009708C3">
              <w:rPr>
                <w:rFonts w:ascii="Times New Roman" w:hAnsi="Times New Roman" w:cs="Times New Roman"/>
                <w:sz w:val="24"/>
                <w:szCs w:val="24"/>
              </w:rPr>
              <w:t>практические занятия</w:t>
            </w:r>
            <w:r w:rsidRPr="009708C3">
              <w:rPr>
                <w:rFonts w:ascii="Times New Roman" w:hAnsi="Times New Roman" w:cs="Times New Roman"/>
                <w:i/>
                <w:sz w:val="24"/>
                <w:szCs w:val="24"/>
              </w:rPr>
              <w:t xml:space="preserve"> </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9708C3" w:rsidRPr="009708C3" w:rsidRDefault="009708C3">
            <w:pPr>
              <w:suppressAutoHyphens/>
              <w:spacing w:line="276" w:lineRule="auto"/>
              <w:jc w:val="center"/>
              <w:rPr>
                <w:rFonts w:ascii="Times New Roman" w:hAnsi="Times New Roman" w:cs="Times New Roman"/>
                <w:iCs/>
                <w:sz w:val="24"/>
                <w:szCs w:val="24"/>
              </w:rPr>
            </w:pPr>
            <w:r w:rsidRPr="009708C3">
              <w:rPr>
                <w:rFonts w:ascii="Times New Roman" w:hAnsi="Times New Roman" w:cs="Times New Roman"/>
                <w:iCs/>
                <w:sz w:val="24"/>
                <w:szCs w:val="24"/>
              </w:rPr>
              <w:t>36</w:t>
            </w:r>
          </w:p>
        </w:tc>
      </w:tr>
      <w:tr w:rsidR="009708C3" w:rsidRPr="009708C3" w:rsidTr="009708C3">
        <w:trPr>
          <w:gridAfter w:val="1"/>
          <w:wAfter w:w="8" w:type="pct"/>
          <w:trHeight w:val="490"/>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9708C3" w:rsidRPr="009708C3" w:rsidRDefault="009708C3">
            <w:pPr>
              <w:suppressAutoHyphens/>
              <w:spacing w:line="276" w:lineRule="auto"/>
              <w:rPr>
                <w:rFonts w:ascii="Times New Roman" w:hAnsi="Times New Roman" w:cs="Times New Roman"/>
                <w:b/>
                <w:sz w:val="24"/>
                <w:szCs w:val="24"/>
              </w:rPr>
            </w:pPr>
            <w:r w:rsidRPr="009708C3">
              <w:rPr>
                <w:rFonts w:ascii="Times New Roman" w:eastAsia="Times New Roman" w:hAnsi="Times New Roman" w:cs="Times New Roman"/>
                <w:b/>
                <w:sz w:val="24"/>
                <w:szCs w:val="24"/>
                <w:lang w:eastAsia="ru-RU"/>
              </w:rPr>
              <w:t xml:space="preserve">Индивидуальный проект </w:t>
            </w:r>
            <w:r w:rsidRPr="009708C3">
              <w:rPr>
                <w:rFonts w:ascii="Times New Roman" w:eastAsia="Times New Roman" w:hAnsi="Times New Roman" w:cs="Times New Roman"/>
                <w:b/>
                <w:i/>
                <w:sz w:val="24"/>
                <w:szCs w:val="24"/>
                <w:lang w:eastAsia="ru-RU"/>
              </w:rPr>
              <w:t>(да/нет</w:t>
            </w:r>
            <w:r w:rsidRPr="009708C3">
              <w:rPr>
                <w:rFonts w:ascii="Times New Roman" w:eastAsia="Times New Roman" w:hAnsi="Times New Roman" w:cs="Times New Roman"/>
                <w:b/>
                <w:sz w:val="24"/>
                <w:szCs w:val="24"/>
                <w:lang w:eastAsia="ru-RU"/>
              </w:rPr>
              <w:t>)**</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9708C3" w:rsidRPr="009708C3" w:rsidRDefault="009708C3">
            <w:pPr>
              <w:suppressAutoHyphens/>
              <w:spacing w:line="276" w:lineRule="auto"/>
              <w:jc w:val="center"/>
              <w:rPr>
                <w:rFonts w:ascii="Times New Roman" w:hAnsi="Times New Roman" w:cs="Times New Roman"/>
                <w:iCs/>
                <w:sz w:val="24"/>
                <w:szCs w:val="24"/>
              </w:rPr>
            </w:pPr>
          </w:p>
        </w:tc>
      </w:tr>
      <w:tr w:rsidR="009708C3" w:rsidRPr="009708C3" w:rsidTr="009708C3">
        <w:trPr>
          <w:gridAfter w:val="1"/>
          <w:wAfter w:w="8" w:type="pct"/>
          <w:trHeight w:val="331"/>
        </w:trPr>
        <w:tc>
          <w:tcPr>
            <w:tcW w:w="40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9708C3" w:rsidRPr="009708C3" w:rsidRDefault="009708C3">
            <w:pPr>
              <w:suppressAutoHyphens/>
              <w:spacing w:line="276" w:lineRule="auto"/>
              <w:rPr>
                <w:rFonts w:ascii="Times New Roman" w:hAnsi="Times New Roman" w:cs="Times New Roman"/>
                <w:b/>
                <w:i/>
                <w:sz w:val="24"/>
                <w:szCs w:val="24"/>
              </w:rPr>
            </w:pPr>
            <w:r w:rsidRPr="009708C3">
              <w:rPr>
                <w:rFonts w:ascii="Times New Roman" w:hAnsi="Times New Roman" w:cs="Times New Roman"/>
                <w:b/>
                <w:iCs/>
                <w:sz w:val="24"/>
                <w:szCs w:val="24"/>
              </w:rPr>
              <w:t>Промежуточная аттестация (</w:t>
            </w:r>
            <w:r w:rsidRPr="009708C3">
              <w:rPr>
                <w:rFonts w:ascii="Times New Roman" w:hAnsi="Times New Roman" w:cs="Times New Roman"/>
                <w:b/>
                <w:sz w:val="24"/>
                <w:szCs w:val="24"/>
              </w:rPr>
              <w:t>экзамен</w:t>
            </w:r>
            <w:r w:rsidRPr="009708C3">
              <w:rPr>
                <w:rFonts w:ascii="Times New Roman" w:hAnsi="Times New Roman" w:cs="Times New Roman"/>
                <w:b/>
                <w:iCs/>
                <w:sz w:val="24"/>
                <w:szCs w:val="24"/>
              </w:rPr>
              <w:t>)</w:t>
            </w:r>
          </w:p>
        </w:tc>
        <w:tc>
          <w:tcPr>
            <w:tcW w:w="98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9708C3" w:rsidRPr="009708C3" w:rsidRDefault="009708C3">
            <w:pPr>
              <w:suppressAutoHyphens/>
              <w:spacing w:line="276" w:lineRule="auto"/>
              <w:jc w:val="center"/>
              <w:rPr>
                <w:rFonts w:ascii="Times New Roman" w:hAnsi="Times New Roman" w:cs="Times New Roman"/>
                <w:b/>
                <w:iCs/>
                <w:sz w:val="24"/>
                <w:szCs w:val="24"/>
              </w:rPr>
            </w:pPr>
            <w:r>
              <w:rPr>
                <w:rFonts w:ascii="Times New Roman" w:hAnsi="Times New Roman" w:cs="Times New Roman"/>
                <w:b/>
                <w:iCs/>
                <w:sz w:val="24"/>
                <w:szCs w:val="24"/>
              </w:rPr>
              <w:t>12</w:t>
            </w:r>
          </w:p>
        </w:tc>
      </w:tr>
    </w:tbl>
    <w:p w:rsidR="009708C3" w:rsidRPr="009708C3" w:rsidRDefault="009708C3" w:rsidP="009708C3">
      <w:pPr>
        <w:suppressAutoHyphens/>
        <w:spacing w:line="276" w:lineRule="auto"/>
        <w:rPr>
          <w:rFonts w:ascii="Times New Roman" w:eastAsia="Times New Roman" w:hAnsi="Times New Roman" w:cs="Times New Roman"/>
          <w:bCs/>
          <w:i/>
          <w:sz w:val="24"/>
          <w:szCs w:val="24"/>
          <w:lang w:eastAsia="ru-RU"/>
        </w:rPr>
      </w:pPr>
    </w:p>
    <w:p w:rsidR="009708C3" w:rsidRPr="001D4B4A" w:rsidRDefault="009708C3" w:rsidP="00D5299D">
      <w:pPr>
        <w:pStyle w:val="114"/>
        <w:rPr>
          <w:rFonts w:ascii="Times New Roman" w:hAnsi="Times New Roman"/>
        </w:rPr>
      </w:pPr>
    </w:p>
    <w:p w:rsidR="00D5299D" w:rsidRPr="001D4B4A" w:rsidRDefault="00D5299D" w:rsidP="00D5299D">
      <w:pPr>
        <w:rPr>
          <w:rFonts w:ascii="Times New Roman" w:eastAsia="Segoe UI" w:hAnsi="Times New Roman" w:cs="Times New Roman"/>
          <w:b/>
          <w:bCs/>
          <w:sz w:val="24"/>
          <w:szCs w:val="24"/>
          <w:lang w:eastAsia="ru-RU"/>
        </w:rPr>
      </w:pPr>
      <w:r w:rsidRPr="001D4B4A">
        <w:rPr>
          <w:rFonts w:ascii="Times New Roman" w:hAnsi="Times New Roman" w:cs="Times New Roman"/>
        </w:rPr>
        <w:br w:type="page"/>
      </w:r>
    </w:p>
    <w:p w:rsidR="00D5299D" w:rsidRPr="001D4B4A" w:rsidRDefault="00D5299D" w:rsidP="00D5299D">
      <w:pPr>
        <w:spacing w:line="276" w:lineRule="auto"/>
        <w:rPr>
          <w:rFonts w:ascii="Times New Roman" w:eastAsia="Segoe UI" w:hAnsi="Times New Roman" w:cs="Times New Roman"/>
          <w:b/>
          <w:bCs/>
          <w:color w:val="5A5A5A" w:themeColor="text1" w:themeTint="A5"/>
          <w:spacing w:val="15"/>
          <w:sz w:val="24"/>
          <w:szCs w:val="24"/>
          <w:lang w:eastAsia="ru-RU"/>
        </w:rPr>
        <w:sectPr w:rsidR="00D5299D" w:rsidRPr="001D4B4A">
          <w:pgSz w:w="11906" w:h="16838"/>
          <w:pgMar w:top="1134" w:right="567" w:bottom="1134" w:left="1701" w:header="709" w:footer="709" w:gutter="0"/>
          <w:cols w:space="720"/>
        </w:sectPr>
      </w:pPr>
    </w:p>
    <w:p w:rsidR="00D5299D" w:rsidRPr="001D4B4A" w:rsidRDefault="00D5299D" w:rsidP="00D5299D">
      <w:pPr>
        <w:pStyle w:val="114"/>
        <w:rPr>
          <w:rFonts w:ascii="Times New Roman" w:hAnsi="Times New Roman"/>
        </w:rPr>
      </w:pPr>
      <w:r w:rsidRPr="001D4B4A">
        <w:rPr>
          <w:rFonts w:ascii="Times New Roman" w:hAnsi="Times New Roman"/>
        </w:rPr>
        <w:lastRenderedPageBreak/>
        <w:t>2.2. Содержание дисциплины</w:t>
      </w:r>
    </w:p>
    <w:tbl>
      <w:tblPr>
        <w:tblW w:w="1556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61"/>
        <w:gridCol w:w="9925"/>
        <w:gridCol w:w="1276"/>
        <w:gridCol w:w="1702"/>
      </w:tblGrid>
      <w:tr w:rsidR="00D5299D" w:rsidRPr="001D4B4A" w:rsidTr="00D5299D">
        <w:trPr>
          <w:cantSplit/>
          <w:trHeight w:val="253"/>
        </w:trPr>
        <w:tc>
          <w:tcPr>
            <w:tcW w:w="2660"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jc w:val="both"/>
              <w:rPr>
                <w:rFonts w:ascii="Times New Roman" w:hAnsi="Times New Roman" w:cs="Times New Roman"/>
                <w:b/>
                <w:sz w:val="24"/>
                <w:szCs w:val="24"/>
              </w:rPr>
            </w:pPr>
            <w:r w:rsidRPr="001D4B4A">
              <w:rPr>
                <w:rFonts w:ascii="Times New Roman" w:hAnsi="Times New Roman" w:cs="Times New Roman"/>
                <w:b/>
                <w:sz w:val="24"/>
                <w:szCs w:val="24"/>
              </w:rPr>
              <w:t>Наименование разделов и тем</w:t>
            </w: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jc w:val="both"/>
              <w:rPr>
                <w:rFonts w:ascii="Times New Roman" w:hAnsi="Times New Roman" w:cs="Times New Roman"/>
                <w:b/>
                <w:sz w:val="24"/>
                <w:szCs w:val="24"/>
              </w:rPr>
            </w:pPr>
            <w:r w:rsidRPr="001D4B4A">
              <w:rPr>
                <w:rFonts w:ascii="Times New Roman" w:hAnsi="Times New Roman" w:cs="Times New Roman"/>
                <w:b/>
                <w:sz w:val="24"/>
                <w:szCs w:val="24"/>
              </w:rPr>
              <w:t>Содержание учебного материала, практических и лабораторных занятий, курсовая работа (проект)</w:t>
            </w:r>
          </w:p>
        </w:tc>
        <w:tc>
          <w:tcPr>
            <w:tcW w:w="1276"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jc w:val="both"/>
              <w:rPr>
                <w:rFonts w:ascii="Times New Roman" w:hAnsi="Times New Roman" w:cs="Times New Roman"/>
                <w:b/>
                <w:sz w:val="24"/>
                <w:szCs w:val="24"/>
              </w:rPr>
            </w:pPr>
            <w:r w:rsidRPr="001D4B4A">
              <w:rPr>
                <w:rFonts w:ascii="Times New Roman" w:hAnsi="Times New Roman" w:cs="Times New Roman"/>
                <w:b/>
                <w:sz w:val="24"/>
                <w:szCs w:val="24"/>
              </w:rPr>
              <w:t xml:space="preserve">Объем, ак. ч. / </w:t>
            </w:r>
          </w:p>
        </w:tc>
        <w:tc>
          <w:tcPr>
            <w:tcW w:w="1701"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rPr>
                <w:rFonts w:ascii="Times New Roman" w:hAnsi="Times New Roman" w:cs="Times New Roman"/>
                <w:b/>
                <w:sz w:val="24"/>
                <w:szCs w:val="24"/>
              </w:rPr>
            </w:pPr>
            <w:r w:rsidRPr="001D4B4A">
              <w:rPr>
                <w:rFonts w:ascii="Times New Roman" w:hAnsi="Times New Roman" w:cs="Times New Roman"/>
                <w:b/>
                <w:sz w:val="24"/>
                <w:szCs w:val="24"/>
              </w:rPr>
              <w:t>Наименование разделов и тем</w:t>
            </w:r>
          </w:p>
        </w:tc>
      </w:tr>
      <w:tr w:rsidR="00D5299D" w:rsidRPr="001D4B4A" w:rsidTr="00D5299D">
        <w:trPr>
          <w:tblHeader/>
        </w:trPr>
        <w:tc>
          <w:tcPr>
            <w:tcW w:w="2660" w:type="dxa"/>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pStyle w:val="afc"/>
              <w:tabs>
                <w:tab w:val="left" w:pos="851"/>
              </w:tabs>
              <w:spacing w:line="240" w:lineRule="auto"/>
              <w:jc w:val="both"/>
              <w:rPr>
                <w:lang w:eastAsia="en-US"/>
              </w:rPr>
            </w:pPr>
            <w:r w:rsidRPr="001D4B4A">
              <w:rPr>
                <w:lang w:eastAsia="en-US"/>
              </w:rPr>
              <w:t>1</w:t>
            </w:r>
          </w:p>
        </w:tc>
        <w:tc>
          <w:tcPr>
            <w:tcW w:w="9922" w:type="dxa"/>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pStyle w:val="afc"/>
              <w:tabs>
                <w:tab w:val="left" w:pos="851"/>
              </w:tabs>
              <w:spacing w:line="240" w:lineRule="auto"/>
              <w:jc w:val="both"/>
              <w:rPr>
                <w:lang w:eastAsia="en-US"/>
              </w:rPr>
            </w:pPr>
            <w:r w:rsidRPr="001D4B4A">
              <w:rPr>
                <w:lang w:eastAsia="en-US"/>
              </w:rPr>
              <w:t>2</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pStyle w:val="afc"/>
              <w:tabs>
                <w:tab w:val="left" w:pos="851"/>
              </w:tabs>
              <w:spacing w:line="240" w:lineRule="auto"/>
              <w:jc w:val="both"/>
              <w:rPr>
                <w:lang w:eastAsia="en-US"/>
              </w:rPr>
            </w:pPr>
            <w:r w:rsidRPr="001D4B4A">
              <w:rPr>
                <w:lang w:eastAsia="en-US"/>
              </w:rPr>
              <w:t>3</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pStyle w:val="afc"/>
              <w:tabs>
                <w:tab w:val="left" w:pos="851"/>
              </w:tabs>
              <w:spacing w:line="240" w:lineRule="auto"/>
              <w:rPr>
                <w:lang w:eastAsia="en-US"/>
              </w:rPr>
            </w:pPr>
            <w:r w:rsidRPr="001D4B4A">
              <w:rPr>
                <w:lang w:eastAsia="en-US"/>
              </w:rPr>
              <w:t>4</w:t>
            </w:r>
          </w:p>
        </w:tc>
      </w:tr>
      <w:tr w:rsidR="00D5299D" w:rsidRPr="001D4B4A" w:rsidTr="00D5299D">
        <w:trPr>
          <w:tblHeader/>
        </w:trPr>
        <w:tc>
          <w:tcPr>
            <w:tcW w:w="12582" w:type="dxa"/>
            <w:gridSpan w:val="2"/>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line="240" w:lineRule="auto"/>
              <w:rPr>
                <w:rFonts w:ascii="Times New Roman" w:hAnsi="Times New Roman" w:cs="Times New Roman"/>
                <w:sz w:val="24"/>
                <w:szCs w:val="24"/>
              </w:rPr>
            </w:pPr>
            <w:r w:rsidRPr="001D4B4A">
              <w:rPr>
                <w:rStyle w:val="1Exact"/>
                <w:rFonts w:ascii="Times New Roman" w:hAnsi="Times New Roman" w:cs="Times New Roman"/>
                <w:b w:val="0"/>
                <w:bCs w:val="0"/>
                <w:sz w:val="24"/>
                <w:szCs w:val="24"/>
              </w:rPr>
              <w:t>Основное содержание</w:t>
            </w:r>
          </w:p>
        </w:tc>
        <w:tc>
          <w:tcPr>
            <w:tcW w:w="1276" w:type="dxa"/>
            <w:tcBorders>
              <w:top w:val="single" w:sz="4" w:space="0" w:color="000000"/>
              <w:left w:val="single" w:sz="4" w:space="0" w:color="000000"/>
              <w:bottom w:val="single" w:sz="4" w:space="0" w:color="000000"/>
              <w:right w:val="single" w:sz="4" w:space="0" w:color="000000"/>
            </w:tcBorders>
          </w:tcPr>
          <w:p w:rsidR="00D5299D" w:rsidRPr="001D4B4A" w:rsidRDefault="00D5299D">
            <w:pPr>
              <w:pStyle w:val="2d"/>
              <w:shd w:val="clear" w:color="auto" w:fill="auto"/>
              <w:spacing w:line="240" w:lineRule="auto"/>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D5299D" w:rsidRPr="001D4B4A" w:rsidRDefault="00D5299D">
            <w:pPr>
              <w:pStyle w:val="2d"/>
              <w:shd w:val="clear" w:color="auto" w:fill="auto"/>
              <w:spacing w:line="240" w:lineRule="auto"/>
              <w:rPr>
                <w:rFonts w:ascii="Times New Roman" w:hAnsi="Times New Roman" w:cs="Times New Roman"/>
                <w:sz w:val="24"/>
                <w:szCs w:val="24"/>
              </w:rPr>
            </w:pPr>
          </w:p>
        </w:tc>
      </w:tr>
      <w:tr w:rsidR="00D5299D" w:rsidRPr="001D4B4A" w:rsidTr="00D5299D">
        <w:trPr>
          <w:tblHeader/>
        </w:trPr>
        <w:tc>
          <w:tcPr>
            <w:tcW w:w="12582" w:type="dxa"/>
            <w:gridSpan w:val="2"/>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line="240" w:lineRule="auto"/>
              <w:rPr>
                <w:rFonts w:ascii="Times New Roman" w:hAnsi="Times New Roman" w:cs="Times New Roman"/>
                <w:sz w:val="24"/>
                <w:szCs w:val="24"/>
              </w:rPr>
            </w:pPr>
            <w:r w:rsidRPr="001D4B4A">
              <w:rPr>
                <w:rStyle w:val="11Exact"/>
                <w:rFonts w:ascii="Times New Roman" w:hAnsi="Times New Roman" w:cs="Times New Roman"/>
                <w:bCs w:val="0"/>
                <w:sz w:val="24"/>
                <w:szCs w:val="24"/>
              </w:rPr>
              <w:t>Раздел 1. Повторение курса математики основной школы</w:t>
            </w:r>
          </w:p>
        </w:tc>
        <w:tc>
          <w:tcPr>
            <w:tcW w:w="1276" w:type="dxa"/>
            <w:tcBorders>
              <w:top w:val="single" w:sz="4" w:space="0" w:color="000000"/>
              <w:left w:val="single" w:sz="4" w:space="0" w:color="000000"/>
              <w:bottom w:val="single" w:sz="4" w:space="0" w:color="000000"/>
              <w:right w:val="single" w:sz="4" w:space="0" w:color="000000"/>
            </w:tcBorders>
            <w:hideMark/>
          </w:tcPr>
          <w:p w:rsidR="00D5299D" w:rsidRPr="009708C3" w:rsidRDefault="00D5299D">
            <w:pPr>
              <w:pStyle w:val="2d"/>
              <w:shd w:val="clear" w:color="auto" w:fill="auto"/>
              <w:spacing w:line="240" w:lineRule="auto"/>
              <w:rPr>
                <w:rFonts w:ascii="Times New Roman" w:hAnsi="Times New Roman" w:cs="Times New Roman"/>
                <w:b/>
                <w:sz w:val="24"/>
                <w:szCs w:val="24"/>
              </w:rPr>
            </w:pPr>
            <w:r w:rsidRPr="009708C3">
              <w:rPr>
                <w:rFonts w:ascii="Times New Roman" w:hAnsi="Times New Roman" w:cs="Times New Roman"/>
                <w:b/>
                <w:sz w:val="24"/>
                <w:szCs w:val="24"/>
              </w:rPr>
              <w:t>16</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D5299D" w:rsidRPr="001D4B4A" w:rsidRDefault="00D5299D" w:rsidP="00756AF3">
            <w:pPr>
              <w:pStyle w:val="2d"/>
              <w:spacing w:line="240" w:lineRule="auto"/>
              <w:jc w:val="center"/>
              <w:rPr>
                <w:rFonts w:ascii="Times New Roman" w:hAnsi="Times New Roman" w:cs="Times New Roman"/>
                <w:sz w:val="24"/>
                <w:szCs w:val="24"/>
              </w:rPr>
            </w:pPr>
            <w:r w:rsidRPr="001D4B4A">
              <w:rPr>
                <w:rStyle w:val="2Exact"/>
                <w:rFonts w:ascii="Times New Roman" w:hAnsi="Times New Roman" w:cs="Times New Roman"/>
                <w:sz w:val="24"/>
                <w:szCs w:val="24"/>
              </w:rPr>
              <w:t xml:space="preserve">0К-01, 0К-02, 0К-03, 0К-04, 0К-05, 0К-06, 0К-07 </w:t>
            </w:r>
            <w:r w:rsidR="004606C1">
              <w:rPr>
                <w:rStyle w:val="211pt"/>
                <w:rFonts w:ascii="Times New Roman" w:eastAsia="MS Reference Sans Serif" w:hAnsi="Times New Roman" w:cs="Times New Roman"/>
                <w:iCs/>
                <w:spacing w:val="-10"/>
                <w:sz w:val="24"/>
                <w:szCs w:val="24"/>
              </w:rPr>
              <w:t xml:space="preserve">ПК </w:t>
            </w:r>
            <w:r w:rsidR="00756AF3">
              <w:rPr>
                <w:rStyle w:val="211pt"/>
                <w:rFonts w:ascii="Times New Roman" w:eastAsia="MS Reference Sans Serif" w:hAnsi="Times New Roman" w:cs="Times New Roman"/>
                <w:iCs/>
                <w:spacing w:val="-10"/>
                <w:sz w:val="24"/>
                <w:szCs w:val="24"/>
              </w:rPr>
              <w:t>3</w:t>
            </w:r>
            <w:r w:rsidR="001E178D">
              <w:rPr>
                <w:rStyle w:val="211pt"/>
                <w:rFonts w:ascii="Times New Roman" w:eastAsia="MS Reference Sans Serif" w:hAnsi="Times New Roman" w:cs="Times New Roman"/>
                <w:iCs/>
                <w:spacing w:val="-10"/>
                <w:sz w:val="24"/>
                <w:szCs w:val="24"/>
              </w:rPr>
              <w:t>.1</w:t>
            </w:r>
          </w:p>
        </w:tc>
      </w:tr>
      <w:tr w:rsidR="00D5299D" w:rsidRPr="001D4B4A"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1.1 Цель и задачи математики при освоении специальности</w:t>
            </w: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Цель и задачи математики при освоении специальности.</w:t>
            </w:r>
          </w:p>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Базовые знания и умения по математике в профессиональной и в повседневной деятельности.</w:t>
            </w:r>
          </w:p>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Действия над положительными и отрицательными числами, с обыкновенными и десятичными дробями.</w:t>
            </w:r>
          </w:p>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Действия со степенями, формулы сокращенного умножения</w:t>
            </w:r>
          </w:p>
        </w:tc>
        <w:tc>
          <w:tcPr>
            <w:tcW w:w="1276" w:type="dxa"/>
            <w:tcBorders>
              <w:top w:val="single" w:sz="4" w:space="0" w:color="000000"/>
              <w:left w:val="single" w:sz="4" w:space="0" w:color="000000"/>
              <w:bottom w:val="single" w:sz="4" w:space="0" w:color="000000"/>
              <w:right w:val="single" w:sz="4" w:space="0" w:color="000000"/>
            </w:tcBorders>
          </w:tcPr>
          <w:p w:rsidR="00D5299D" w:rsidRPr="001D4B4A" w:rsidRDefault="00D5299D">
            <w:pPr>
              <w:pStyle w:val="2d"/>
              <w:shd w:val="clear" w:color="auto" w:fill="auto"/>
              <w:spacing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r>
      <w:tr w:rsidR="00D5299D" w:rsidRPr="001D4B4A" w:rsidTr="00D5299D">
        <w:trPr>
          <w:trHeight w:val="319"/>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Style w:val="2Exact"/>
                <w:rFonts w:ascii="Times New Roman" w:eastAsiaTheme="minorHAnsi"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tcBorders>
              <w:top w:val="single" w:sz="4" w:space="0" w:color="000000"/>
              <w:left w:val="single" w:sz="4" w:space="0" w:color="000000"/>
              <w:bottom w:val="single" w:sz="4" w:space="0" w:color="000000"/>
              <w:right w:val="single" w:sz="4" w:space="0" w:color="000000"/>
            </w:tcBorders>
          </w:tcPr>
          <w:p w:rsidR="00D5299D" w:rsidRPr="001D4B4A" w:rsidRDefault="00D5299D">
            <w:pPr>
              <w:pStyle w:val="2d"/>
              <w:shd w:val="clear" w:color="auto" w:fill="auto"/>
              <w:spacing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r>
      <w:tr w:rsidR="00D5299D" w:rsidRPr="001D4B4A"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1.2 Процентные вычисления. Уравнения и неравенства</w:t>
            </w: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Простые проценты, разные способы их вычисления. Линейные, квадратные, дробно-линейные уравнения и неравенства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r>
      <w:tr w:rsidR="00D5299D" w:rsidRPr="001D4B4A"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1.3.</w:t>
            </w:r>
          </w:p>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Процентные вычисления в</w:t>
            </w:r>
          </w:p>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профессиональных</w:t>
            </w:r>
          </w:p>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задачах</w:t>
            </w: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i/>
                <w:sz w:val="24"/>
                <w:szCs w:val="24"/>
              </w:rPr>
            </w:pPr>
            <w:r w:rsidRPr="001D4B4A">
              <w:rPr>
                <w:rFonts w:ascii="Times New Roman" w:hAnsi="Times New Roman" w:cs="Times New Roman"/>
                <w:i/>
                <w:sz w:val="24"/>
                <w:szCs w:val="24"/>
              </w:rPr>
              <w:t>Профессионально-ориентированное содержание (содержание прикладного модуля)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Простые и сложные проценты. Процентные вычисления в профессиональных задачах</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r>
      <w:tr w:rsidR="00D5299D" w:rsidRPr="001D4B4A"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1.4 Решение задач. Входной контроль</w:t>
            </w: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Вычисления и преобразования. Уравнения и неравенства. Геометрия на плоскости</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line="240" w:lineRule="auto"/>
              <w:rPr>
                <w:rStyle w:val="2Exact"/>
                <w:rFonts w:ascii="Times New Roman" w:eastAsiaTheme="minorHAnsi" w:hAnsi="Times New Roman" w:cs="Times New Roman"/>
                <w:sz w:val="24"/>
                <w:szCs w:val="24"/>
              </w:rPr>
            </w:pPr>
            <w:r w:rsidRPr="001D4B4A">
              <w:rPr>
                <w:rStyle w:val="2Exact"/>
                <w:rFonts w:ascii="Times New Roman" w:hAnsi="Times New Roman" w:cs="Times New Roman"/>
                <w:sz w:val="24"/>
                <w:szCs w:val="24"/>
              </w:rPr>
              <w:t>Контрольная работа</w:t>
            </w:r>
          </w:p>
        </w:tc>
        <w:tc>
          <w:tcPr>
            <w:tcW w:w="1276"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line="240" w:lineRule="auto"/>
              <w:rPr>
                <w:rFonts w:ascii="Times New Roman" w:hAnsi="Times New Roman" w:cs="Times New Roman"/>
                <w:sz w:val="24"/>
                <w:szCs w:val="24"/>
              </w:rPr>
            </w:pPr>
            <w:r w:rsidRPr="001D4B4A">
              <w:rPr>
                <w:rFonts w:ascii="Times New Roman" w:hAnsi="Times New Roman" w:cs="Times New Roman"/>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r>
      <w:tr w:rsidR="00D5299D" w:rsidRPr="001D4B4A" w:rsidTr="00D5299D">
        <w:trPr>
          <w:tblHeader/>
        </w:trPr>
        <w:tc>
          <w:tcPr>
            <w:tcW w:w="12582" w:type="dxa"/>
            <w:gridSpan w:val="2"/>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line="240" w:lineRule="auto"/>
              <w:rPr>
                <w:rFonts w:ascii="Times New Roman" w:hAnsi="Times New Roman" w:cs="Times New Roman"/>
                <w:b/>
                <w:sz w:val="24"/>
                <w:szCs w:val="24"/>
              </w:rPr>
            </w:pPr>
            <w:r w:rsidRPr="001D4B4A">
              <w:rPr>
                <w:rStyle w:val="11Exact"/>
                <w:rFonts w:ascii="Times New Roman" w:hAnsi="Times New Roman" w:cs="Times New Roman"/>
                <w:bCs w:val="0"/>
                <w:sz w:val="24"/>
                <w:szCs w:val="24"/>
              </w:rPr>
              <w:t>Раздел 2 Прямые и плоскости в пространстве</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pStyle w:val="2d"/>
              <w:shd w:val="clear" w:color="auto" w:fill="auto"/>
              <w:spacing w:line="240" w:lineRule="auto"/>
              <w:rPr>
                <w:rFonts w:ascii="Times New Roman" w:hAnsi="Times New Roman" w:cs="Times New Roman"/>
                <w:b/>
                <w:sz w:val="24"/>
                <w:szCs w:val="24"/>
              </w:rPr>
            </w:pPr>
            <w:r w:rsidRPr="001D4B4A">
              <w:rPr>
                <w:rFonts w:ascii="Times New Roman" w:hAnsi="Times New Roman" w:cs="Times New Roman"/>
                <w:b/>
                <w:sz w:val="24"/>
                <w:szCs w:val="24"/>
              </w:rPr>
              <w:t>28</w:t>
            </w:r>
          </w:p>
        </w:tc>
        <w:tc>
          <w:tcPr>
            <w:tcW w:w="1701" w:type="dxa"/>
            <w:tcBorders>
              <w:top w:val="single" w:sz="4" w:space="0" w:color="000000"/>
              <w:left w:val="single" w:sz="4" w:space="0" w:color="000000"/>
              <w:bottom w:val="single" w:sz="4" w:space="0" w:color="000000"/>
              <w:right w:val="single" w:sz="4" w:space="0" w:color="000000"/>
            </w:tcBorders>
            <w:vAlign w:val="center"/>
          </w:tcPr>
          <w:p w:rsidR="00D5299D" w:rsidRPr="001D4B4A" w:rsidRDefault="00D5299D">
            <w:pPr>
              <w:pStyle w:val="afc"/>
              <w:tabs>
                <w:tab w:val="left" w:pos="851"/>
              </w:tabs>
              <w:spacing w:line="240" w:lineRule="auto"/>
              <w:rPr>
                <w:b/>
                <w:lang w:eastAsia="en-US"/>
              </w:rPr>
            </w:pPr>
          </w:p>
        </w:tc>
      </w:tr>
      <w:tr w:rsidR="00D5299D" w:rsidRPr="001D4B4A"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2.1. Основные понятия стереометрии. Расположение прямых и плоскостей</w:t>
            </w: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tcPr>
          <w:p w:rsidR="00D5299D" w:rsidRPr="001D4B4A" w:rsidRDefault="00D5299D">
            <w:pPr>
              <w:pStyle w:val="2d"/>
              <w:shd w:val="clear" w:color="auto" w:fill="auto"/>
              <w:spacing w:before="0" w:line="240" w:lineRule="auto"/>
              <w:rPr>
                <w:rFonts w:ascii="Times New Roman" w:hAnsi="Times New Roman" w:cs="Times New Roman"/>
                <w:sz w:val="24"/>
                <w:szCs w:val="24"/>
              </w:rPr>
            </w:pP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D5299D" w:rsidRPr="004915D6" w:rsidRDefault="00D5299D" w:rsidP="00756AF3">
            <w:pPr>
              <w:pStyle w:val="afc"/>
              <w:tabs>
                <w:tab w:val="left" w:pos="851"/>
              </w:tabs>
              <w:spacing w:line="240" w:lineRule="auto"/>
              <w:jc w:val="center"/>
              <w:rPr>
                <w:lang w:eastAsia="en-US"/>
              </w:rPr>
            </w:pPr>
            <w:r w:rsidRPr="004915D6">
              <w:rPr>
                <w:rStyle w:val="2Exact"/>
                <w:rFonts w:ascii="Times New Roman" w:hAnsi="Times New Roman" w:cs="Times New Roman"/>
                <w:sz w:val="24"/>
                <w:szCs w:val="24"/>
                <w:lang w:eastAsia="en-US"/>
              </w:rPr>
              <w:t>0К-01,0К-03,0К-</w:t>
            </w:r>
            <w:r w:rsidRPr="004915D6">
              <w:rPr>
                <w:rStyle w:val="2Exact"/>
                <w:rFonts w:ascii="Times New Roman" w:hAnsi="Times New Roman" w:cs="Times New Roman"/>
                <w:sz w:val="24"/>
                <w:szCs w:val="24"/>
                <w:lang w:eastAsia="en-US"/>
              </w:rPr>
              <w:br/>
              <w:t>04, 0К-07</w:t>
            </w:r>
            <w:r w:rsidRPr="004915D6">
              <w:rPr>
                <w:rStyle w:val="2Exact"/>
                <w:rFonts w:ascii="Times New Roman" w:hAnsi="Times New Roman" w:cs="Times New Roman"/>
                <w:sz w:val="24"/>
                <w:szCs w:val="24"/>
                <w:lang w:eastAsia="en-US"/>
              </w:rPr>
              <w:br/>
            </w:r>
            <w:r w:rsidR="004606C1">
              <w:rPr>
                <w:rStyle w:val="211pt"/>
                <w:rFonts w:ascii="Times New Roman" w:eastAsia="MS Reference Sans Serif" w:hAnsi="Times New Roman" w:cs="Times New Roman"/>
                <w:iCs/>
                <w:spacing w:val="-10"/>
                <w:sz w:val="24"/>
                <w:szCs w:val="24"/>
              </w:rPr>
              <w:t xml:space="preserve">ПК </w:t>
            </w:r>
            <w:r w:rsidR="00756AF3">
              <w:rPr>
                <w:rStyle w:val="211pt"/>
                <w:rFonts w:ascii="Times New Roman" w:eastAsia="MS Reference Sans Serif" w:hAnsi="Times New Roman" w:cs="Times New Roman"/>
                <w:iCs/>
                <w:spacing w:val="-10"/>
                <w:sz w:val="24"/>
                <w:szCs w:val="24"/>
              </w:rPr>
              <w:t>3</w:t>
            </w:r>
            <w:r w:rsidR="004606C1">
              <w:rPr>
                <w:rStyle w:val="211pt"/>
                <w:rFonts w:ascii="Times New Roman" w:eastAsia="MS Reference Sans Serif" w:hAnsi="Times New Roman" w:cs="Times New Roman"/>
                <w:iCs/>
                <w:spacing w:val="-10"/>
                <w:sz w:val="24"/>
                <w:szCs w:val="24"/>
              </w:rPr>
              <w:t>.1</w:t>
            </w: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Признак и свойство скрещивающихся прямых. Основные пространственные фигуры.</w:t>
            </w:r>
          </w:p>
        </w:tc>
        <w:tc>
          <w:tcPr>
            <w:tcW w:w="1276"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eastAsia="Times New Roman" w:hAnsi="Times New Roman" w:cs="Times New Roman"/>
                <w:sz w:val="24"/>
                <w:szCs w:val="24"/>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tcBorders>
              <w:top w:val="single" w:sz="4" w:space="0" w:color="000000"/>
              <w:left w:val="single" w:sz="4" w:space="0" w:color="000000"/>
              <w:bottom w:val="single" w:sz="4" w:space="0" w:color="000000"/>
              <w:right w:val="single" w:sz="4" w:space="0" w:color="000000"/>
            </w:tcBorders>
            <w:vAlign w:val="center"/>
          </w:tcPr>
          <w:p w:rsidR="00D5299D" w:rsidRPr="001D4B4A" w:rsidRDefault="00D5299D">
            <w:pPr>
              <w:pStyle w:val="2d"/>
              <w:shd w:val="clear" w:color="auto" w:fill="auto"/>
              <w:spacing w:before="0"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eastAsia="Times New Roman" w:hAnsi="Times New Roman" w:cs="Times New Roman"/>
                <w:sz w:val="24"/>
                <w:szCs w:val="24"/>
              </w:rPr>
            </w:pPr>
          </w:p>
        </w:tc>
      </w:tr>
      <w:tr w:rsidR="00D5299D" w:rsidRPr="001D4B4A"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2.2. Параллельность прямых, прямой и плоскости, плоскостей</w:t>
            </w: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eastAsia="Times New Roman" w:hAnsi="Times New Roman" w:cs="Times New Roman"/>
                <w:sz w:val="24"/>
                <w:szCs w:val="24"/>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Параллельные прямая и плоскость. Определение. Признак. Свойства. Параллельные плоскости. Определение. Признак. Свойства.</w:t>
            </w:r>
          </w:p>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Тетраэдр и его элементы. Параллелепипед и его элементы. Свойства противоположных граней и диагоналей параллелепипеда. Построение основных сечений</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eastAsia="Times New Roman" w:hAnsi="Times New Roman" w:cs="Times New Roman"/>
                <w:sz w:val="24"/>
                <w:szCs w:val="24"/>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eastAsia="Times New Roman" w:hAnsi="Times New Roman" w:cs="Times New Roman"/>
                <w:sz w:val="24"/>
                <w:szCs w:val="24"/>
              </w:rPr>
            </w:pPr>
          </w:p>
        </w:tc>
      </w:tr>
      <w:tr w:rsidR="00D5299D" w:rsidRPr="001D4B4A"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2.3. Перпендикулярность прямых, прямой и плоскости, плоскостей</w:t>
            </w: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Профессионально-ориентированное содержание (содержание прикладного модуля)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eastAsia="Times New Roman" w:hAnsi="Times New Roman" w:cs="Times New Roman"/>
                <w:sz w:val="24"/>
                <w:szCs w:val="24"/>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Перпендикулярные прямые. Параллельные прямые, перпендикулярные к плоскости. Признак перпендикулярности прямой и плоскости. </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eastAsia="Times New Roman" w:hAnsi="Times New Roman" w:cs="Times New Roman"/>
                <w:sz w:val="24"/>
                <w:szCs w:val="24"/>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eastAsia="Times New Roman" w:hAnsi="Times New Roman" w:cs="Times New Roman"/>
                <w:sz w:val="24"/>
                <w:szCs w:val="24"/>
              </w:rPr>
            </w:pPr>
          </w:p>
        </w:tc>
      </w:tr>
      <w:tr w:rsidR="00D5299D" w:rsidRPr="001D4B4A"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2.4. Перпендикуляр и наклонная. Теорема о трех перпендикулярах</w:t>
            </w: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eastAsia="Times New Roman" w:hAnsi="Times New Roman" w:cs="Times New Roman"/>
                <w:sz w:val="24"/>
                <w:szCs w:val="24"/>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Перпендикуляр и наклонная. Теорема о трех перпендикулярах. Угол между прямой и плоскостью.</w:t>
            </w:r>
          </w:p>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Угол между плоскостями. Перпендикулярные плоскости.</w:t>
            </w:r>
          </w:p>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Расстояния в пространстве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eastAsia="Times New Roman" w:hAnsi="Times New Roman" w:cs="Times New Roman"/>
                <w:sz w:val="24"/>
                <w:szCs w:val="24"/>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eastAsia="Times New Roman" w:hAnsi="Times New Roman" w:cs="Times New Roman"/>
                <w:sz w:val="24"/>
                <w:szCs w:val="24"/>
              </w:rPr>
            </w:pPr>
          </w:p>
        </w:tc>
      </w:tr>
      <w:tr w:rsidR="00D5299D" w:rsidRPr="001D4B4A"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2.5. Координаты и векторы в пространстве</w:t>
            </w: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eastAsia="Times New Roman" w:hAnsi="Times New Roman" w:cs="Times New Roman"/>
                <w:sz w:val="24"/>
                <w:szCs w:val="24"/>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Декартовы координаты в пространстве. Векторы в пространстве. Сложение и вычитание векторов. Умножение вектора на число. Скалярное произведение векторов. Простейшие задачи в координатах</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eastAsia="Times New Roman" w:hAnsi="Times New Roman" w:cs="Times New Roman"/>
                <w:sz w:val="24"/>
                <w:szCs w:val="24"/>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eastAsia="Times New Roman" w:hAnsi="Times New Roman" w:cs="Times New Roman"/>
                <w:sz w:val="24"/>
                <w:szCs w:val="24"/>
              </w:rPr>
            </w:pPr>
          </w:p>
        </w:tc>
      </w:tr>
      <w:tr w:rsidR="00D5299D" w:rsidRPr="001D4B4A"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Тема 2.6. Прямые и </w:t>
            </w:r>
            <w:r w:rsidRPr="001D4B4A">
              <w:rPr>
                <w:rStyle w:val="2Exact"/>
                <w:rFonts w:ascii="Times New Roman" w:hAnsi="Times New Roman" w:cs="Times New Roman"/>
                <w:sz w:val="24"/>
                <w:szCs w:val="24"/>
              </w:rPr>
              <w:lastRenderedPageBreak/>
              <w:t>плоскости в практических задачах</w:t>
            </w: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i/>
                <w:sz w:val="24"/>
                <w:szCs w:val="24"/>
              </w:rPr>
            </w:pPr>
            <w:r w:rsidRPr="001D4B4A">
              <w:rPr>
                <w:rFonts w:ascii="Times New Roman" w:hAnsi="Times New Roman" w:cs="Times New Roman"/>
                <w:i/>
                <w:sz w:val="24"/>
                <w:szCs w:val="24"/>
              </w:rPr>
              <w:lastRenderedPageBreak/>
              <w:t>Профессионально-ориентированное содержание (содержание прикладного модуля)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eastAsia="Times New Roman" w:hAnsi="Times New Roman" w:cs="Times New Roman"/>
                <w:sz w:val="24"/>
                <w:szCs w:val="24"/>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Взаимное расположение прямых в пространстве. Параллельность прямой и плоскости, параллельность плоскостей, перпендикулярность плоскостей. Расположение прямых и плоскостей в окружающем мире (природе, архитектуре, технике). Решение практико-ориентированных задач</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eastAsia="Times New Roman" w:hAnsi="Times New Roman" w:cs="Times New Roman"/>
                <w:sz w:val="24"/>
                <w:szCs w:val="24"/>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eastAsia="Times New Roman" w:hAnsi="Times New Roman" w:cs="Times New Roman"/>
                <w:sz w:val="24"/>
                <w:szCs w:val="24"/>
              </w:rPr>
            </w:pPr>
          </w:p>
        </w:tc>
      </w:tr>
      <w:tr w:rsidR="00D5299D" w:rsidRPr="001D4B4A"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2.7 Решение задач. Прямые и плоскости, координаты и векторы в пространстве</w:t>
            </w: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Style w:val="2Exact"/>
                <w:rFonts w:ascii="Times New Roman" w:eastAsiaTheme="minorHAnsi"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tcPr>
          <w:p w:rsidR="00D5299D" w:rsidRPr="001D4B4A" w:rsidRDefault="00D5299D">
            <w:pPr>
              <w:pStyle w:val="2d"/>
              <w:shd w:val="clear" w:color="auto" w:fill="auto"/>
              <w:spacing w:before="0" w:line="240" w:lineRule="auto"/>
              <w:rPr>
                <w:rFonts w:ascii="Times New Roman" w:hAnsi="Times New Roman" w:cs="Times New Roman"/>
                <w:sz w:val="24"/>
                <w:szCs w:val="24"/>
              </w:rPr>
            </w:pPr>
          </w:p>
        </w:tc>
        <w:tc>
          <w:tcPr>
            <w:tcW w:w="1701" w:type="dxa"/>
            <w:vMerge w:val="restart"/>
            <w:tcBorders>
              <w:top w:val="single" w:sz="4" w:space="0" w:color="000000"/>
              <w:left w:val="single" w:sz="4" w:space="0" w:color="000000"/>
              <w:bottom w:val="single" w:sz="4" w:space="0" w:color="000000"/>
              <w:right w:val="single" w:sz="4" w:space="0" w:color="000000"/>
            </w:tcBorders>
          </w:tcPr>
          <w:p w:rsidR="00D5299D" w:rsidRPr="001D4B4A" w:rsidRDefault="00D5299D">
            <w:pPr>
              <w:pStyle w:val="2d"/>
              <w:shd w:val="clear" w:color="auto" w:fill="auto"/>
              <w:spacing w:before="0" w:line="240" w:lineRule="auto"/>
              <w:rPr>
                <w:rFonts w:ascii="Times New Roman" w:hAnsi="Times New Roman" w:cs="Times New Roman"/>
                <w:sz w:val="24"/>
                <w:szCs w:val="24"/>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Style w:val="2Exact"/>
                <w:rFonts w:ascii="Times New Roman" w:eastAsiaTheme="minorHAnsi" w:hAnsi="Times New Roman" w:cs="Times New Roman"/>
                <w:sz w:val="24"/>
                <w:szCs w:val="24"/>
              </w:rPr>
            </w:pPr>
            <w:r w:rsidRPr="001D4B4A">
              <w:rPr>
                <w:rStyle w:val="2Exact"/>
                <w:rFonts w:ascii="Times New Roman" w:hAnsi="Times New Roman" w:cs="Times New Roman"/>
                <w:sz w:val="24"/>
                <w:szCs w:val="24"/>
              </w:rPr>
              <w:t>Расположение прямых и плоскостей в пространстве. Перпендикулярность и параллельность прямых и плоскостей. Декартовы координаты в пространстве. Векторы в пространстве. Сложение и вычитание векторов. Умножение вектора на число. Координаты вектора</w:t>
            </w:r>
          </w:p>
        </w:tc>
        <w:tc>
          <w:tcPr>
            <w:tcW w:w="1276"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Style w:val="2Exact"/>
                <w:rFonts w:ascii="Times New Roman" w:eastAsiaTheme="minorHAnsi"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tcBorders>
              <w:top w:val="single" w:sz="4" w:space="0" w:color="000000"/>
              <w:left w:val="single" w:sz="4" w:space="0" w:color="000000"/>
              <w:bottom w:val="single" w:sz="4" w:space="0" w:color="000000"/>
              <w:right w:val="single" w:sz="4" w:space="0" w:color="000000"/>
            </w:tcBorders>
          </w:tcPr>
          <w:p w:rsidR="00D5299D" w:rsidRPr="001D4B4A" w:rsidRDefault="00D5299D">
            <w:pPr>
              <w:pStyle w:val="2d"/>
              <w:shd w:val="clear" w:color="auto" w:fill="auto"/>
              <w:spacing w:before="0"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Style w:val="2Exact"/>
                <w:rFonts w:ascii="Times New Roman" w:eastAsiaTheme="minorHAnsi" w:hAnsi="Times New Roman" w:cs="Times New Roman"/>
                <w:sz w:val="24"/>
                <w:szCs w:val="24"/>
              </w:rPr>
            </w:pPr>
            <w:r w:rsidRPr="001D4B4A">
              <w:rPr>
                <w:rStyle w:val="2Exact"/>
                <w:rFonts w:ascii="Times New Roman" w:hAnsi="Times New Roman" w:cs="Times New Roman"/>
                <w:sz w:val="24"/>
                <w:szCs w:val="24"/>
              </w:rPr>
              <w:t>Контрольная работа</w:t>
            </w:r>
          </w:p>
        </w:tc>
        <w:tc>
          <w:tcPr>
            <w:tcW w:w="1276"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r>
      <w:tr w:rsidR="00D5299D" w:rsidRPr="001D4B4A" w:rsidTr="00D5299D">
        <w:trPr>
          <w:tblHeader/>
        </w:trPr>
        <w:tc>
          <w:tcPr>
            <w:tcW w:w="12582" w:type="dxa"/>
            <w:gridSpan w:val="2"/>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b/>
                <w:sz w:val="24"/>
                <w:szCs w:val="24"/>
              </w:rPr>
            </w:pPr>
            <w:r w:rsidRPr="001D4B4A">
              <w:rPr>
                <w:rStyle w:val="11Exact"/>
                <w:rFonts w:ascii="Times New Roman" w:hAnsi="Times New Roman" w:cs="Times New Roman"/>
                <w:bCs w:val="0"/>
                <w:sz w:val="24"/>
                <w:szCs w:val="24"/>
              </w:rPr>
              <w:t>Раздел 3. Основы тригонометрии. Тригонометрические функции</w:t>
            </w:r>
          </w:p>
        </w:tc>
        <w:tc>
          <w:tcPr>
            <w:tcW w:w="1276"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b/>
                <w:sz w:val="24"/>
                <w:szCs w:val="24"/>
              </w:rPr>
            </w:pPr>
            <w:r w:rsidRPr="001D4B4A">
              <w:rPr>
                <w:rFonts w:ascii="Times New Roman" w:hAnsi="Times New Roman" w:cs="Times New Roman"/>
                <w:b/>
                <w:sz w:val="24"/>
                <w:szCs w:val="24"/>
              </w:rPr>
              <w:t>26</w:t>
            </w:r>
          </w:p>
        </w:tc>
        <w:tc>
          <w:tcPr>
            <w:tcW w:w="1701" w:type="dxa"/>
            <w:tcBorders>
              <w:top w:val="single" w:sz="4" w:space="0" w:color="000000"/>
              <w:left w:val="single" w:sz="4" w:space="0" w:color="000000"/>
              <w:bottom w:val="single" w:sz="4" w:space="0" w:color="000000"/>
              <w:right w:val="single" w:sz="4" w:space="0" w:color="000000"/>
            </w:tcBorders>
          </w:tcPr>
          <w:p w:rsidR="00D5299D" w:rsidRPr="001D4B4A" w:rsidRDefault="00D5299D">
            <w:pPr>
              <w:pStyle w:val="2d"/>
              <w:shd w:val="clear" w:color="auto" w:fill="auto"/>
              <w:spacing w:before="0" w:line="240" w:lineRule="auto"/>
              <w:rPr>
                <w:rFonts w:ascii="Times New Roman" w:hAnsi="Times New Roman" w:cs="Times New Roman"/>
                <w:b/>
                <w:sz w:val="24"/>
                <w:szCs w:val="24"/>
              </w:rPr>
            </w:pPr>
          </w:p>
        </w:tc>
      </w:tr>
      <w:tr w:rsidR="00D5299D" w:rsidRPr="001D4B4A"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Тема 3.1 Тригонометрические функции произвольного угла, числа. </w:t>
            </w: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D5299D" w:rsidRPr="001D4B4A" w:rsidRDefault="00D5299D" w:rsidP="00756AF3">
            <w:pPr>
              <w:pStyle w:val="2d"/>
              <w:spacing w:before="0" w:line="240" w:lineRule="auto"/>
              <w:jc w:val="center"/>
              <w:rPr>
                <w:rFonts w:ascii="Times New Roman" w:hAnsi="Times New Roman" w:cs="Times New Roman"/>
                <w:sz w:val="24"/>
                <w:szCs w:val="24"/>
              </w:rPr>
            </w:pPr>
            <w:r w:rsidRPr="001D4B4A">
              <w:rPr>
                <w:rStyle w:val="2Exact"/>
                <w:rFonts w:ascii="Times New Roman" w:hAnsi="Times New Roman" w:cs="Times New Roman"/>
                <w:sz w:val="24"/>
                <w:szCs w:val="24"/>
              </w:rPr>
              <w:t xml:space="preserve">0К-01, 0К-02, 0К-03, 0К-04, 0К-05, 0К-06, 0К-07 </w:t>
            </w:r>
            <w:r w:rsidR="004606C1">
              <w:rPr>
                <w:rStyle w:val="211pt"/>
                <w:rFonts w:ascii="Times New Roman" w:eastAsia="MS Reference Sans Serif" w:hAnsi="Times New Roman" w:cs="Times New Roman"/>
                <w:iCs/>
                <w:spacing w:val="-10"/>
                <w:sz w:val="24"/>
                <w:szCs w:val="24"/>
              </w:rPr>
              <w:t xml:space="preserve">ПК </w:t>
            </w:r>
            <w:r w:rsidR="00756AF3">
              <w:rPr>
                <w:rStyle w:val="211pt"/>
                <w:rFonts w:ascii="Times New Roman" w:eastAsia="MS Reference Sans Serif" w:hAnsi="Times New Roman" w:cs="Times New Roman"/>
                <w:iCs/>
                <w:spacing w:val="-10"/>
                <w:sz w:val="24"/>
                <w:szCs w:val="24"/>
              </w:rPr>
              <w:t>3</w:t>
            </w:r>
            <w:r w:rsidR="004606C1">
              <w:rPr>
                <w:rStyle w:val="211pt"/>
                <w:rFonts w:ascii="Times New Roman" w:eastAsia="MS Reference Sans Serif" w:hAnsi="Times New Roman" w:cs="Times New Roman"/>
                <w:iCs/>
                <w:spacing w:val="-10"/>
                <w:sz w:val="24"/>
                <w:szCs w:val="24"/>
              </w:rPr>
              <w:t>.1</w:t>
            </w: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r>
      <w:tr w:rsidR="00D5299D" w:rsidRPr="001D4B4A"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Тема 3.2 Основные тригонометрические тождества. </w:t>
            </w: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i/>
                <w:sz w:val="24"/>
                <w:szCs w:val="24"/>
              </w:rPr>
            </w:pPr>
            <w:r w:rsidRPr="001D4B4A">
              <w:rPr>
                <w:rFonts w:ascii="Times New Roman" w:hAnsi="Times New Roman" w:cs="Times New Roman"/>
                <w:i/>
                <w:sz w:val="24"/>
                <w:szCs w:val="24"/>
              </w:rPr>
              <w:t>Профессионально-ориентированное содержание (содержание прикладного модуля)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val="restart"/>
            <w:tcBorders>
              <w:top w:val="single" w:sz="4" w:space="0" w:color="000000"/>
              <w:left w:val="single" w:sz="4" w:space="0" w:color="000000"/>
              <w:bottom w:val="single" w:sz="4" w:space="0" w:color="000000"/>
              <w:right w:val="single" w:sz="4" w:space="0" w:color="000000"/>
            </w:tcBorders>
          </w:tcPr>
          <w:p w:rsidR="00D5299D" w:rsidRPr="001D4B4A" w:rsidRDefault="00D5299D">
            <w:pPr>
              <w:pStyle w:val="2d"/>
              <w:shd w:val="clear" w:color="auto" w:fill="auto"/>
              <w:spacing w:before="0" w:line="240" w:lineRule="auto"/>
              <w:rPr>
                <w:rFonts w:ascii="Times New Roman" w:hAnsi="Times New Roman" w:cs="Times New Roman"/>
                <w:sz w:val="24"/>
                <w:szCs w:val="24"/>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Тригонометрические тождества. Синус, косинус, тангенс и котангенс углов </w:t>
            </w:r>
            <w:r w:rsidRPr="001D4B4A">
              <w:rPr>
                <w:rStyle w:val="211pt"/>
                <w:rFonts w:ascii="Times New Roman" w:hAnsi="Times New Roman" w:cs="Times New Roman"/>
                <w:sz w:val="24"/>
                <w:szCs w:val="24"/>
              </w:rPr>
              <w:t xml:space="preserve">а </w:t>
            </w:r>
            <w:r w:rsidRPr="001D4B4A">
              <w:rPr>
                <w:rStyle w:val="2Exact"/>
                <w:rFonts w:ascii="Times New Roman" w:hAnsi="Times New Roman" w:cs="Times New Roman"/>
                <w:sz w:val="24"/>
                <w:szCs w:val="24"/>
              </w:rPr>
              <w:t xml:space="preserve">и - </w:t>
            </w:r>
            <w:r w:rsidRPr="001D4B4A">
              <w:rPr>
                <w:rStyle w:val="211pt"/>
                <w:rFonts w:ascii="Times New Roman" w:hAnsi="Times New Roman" w:cs="Times New Roman"/>
                <w:sz w:val="24"/>
                <w:szCs w:val="24"/>
              </w:rPr>
              <w:t xml:space="preserve">а. </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r>
      <w:tr w:rsidR="00D5299D" w:rsidRPr="001D4B4A"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3.3 Тригонометрические функции, их свойства графики</w:t>
            </w: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pStyle w:val="2d"/>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Style w:val="2Exact"/>
                <w:rFonts w:ascii="Times New Roman" w:eastAsiaTheme="minorHAnsi" w:hAnsi="Times New Roman" w:cs="Times New Roman"/>
                <w:sz w:val="24"/>
                <w:szCs w:val="24"/>
              </w:rPr>
            </w:pPr>
            <w:r w:rsidRPr="001D4B4A">
              <w:rPr>
                <w:rStyle w:val="2Exact"/>
                <w:rFonts w:ascii="Times New Roman" w:hAnsi="Times New Roman" w:cs="Times New Roman"/>
                <w:sz w:val="24"/>
                <w:szCs w:val="24"/>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у = </w:t>
            </w:r>
            <w:r w:rsidRPr="001D4B4A">
              <w:rPr>
                <w:rStyle w:val="2Exact"/>
                <w:rFonts w:ascii="Times New Roman" w:hAnsi="Times New Roman" w:cs="Times New Roman"/>
                <w:sz w:val="24"/>
                <w:szCs w:val="24"/>
                <w:lang w:val="en-US" w:bidi="en-US"/>
              </w:rPr>
              <w:t>cos</w:t>
            </w:r>
            <w:r w:rsidRPr="001D4B4A">
              <w:rPr>
                <w:rStyle w:val="2Exact"/>
                <w:rFonts w:ascii="Times New Roman" w:hAnsi="Times New Roman" w:cs="Times New Roman"/>
                <w:sz w:val="24"/>
                <w:szCs w:val="24"/>
                <w:lang w:bidi="en-US"/>
              </w:rPr>
              <w:t xml:space="preserve"> </w:t>
            </w:r>
            <w:r w:rsidRPr="001D4B4A">
              <w:rPr>
                <w:rStyle w:val="2Exact"/>
                <w:rFonts w:ascii="Times New Roman" w:hAnsi="Times New Roman" w:cs="Times New Roman"/>
                <w:sz w:val="24"/>
                <w:szCs w:val="24"/>
              </w:rPr>
              <w:t xml:space="preserve">х, у = </w:t>
            </w:r>
            <w:r w:rsidRPr="001D4B4A">
              <w:rPr>
                <w:rStyle w:val="2Exact"/>
                <w:rFonts w:ascii="Times New Roman" w:hAnsi="Times New Roman" w:cs="Times New Roman"/>
                <w:sz w:val="24"/>
                <w:szCs w:val="24"/>
                <w:lang w:val="en-US" w:bidi="en-US"/>
              </w:rPr>
              <w:t>sin</w:t>
            </w:r>
            <w:r w:rsidRPr="001D4B4A">
              <w:rPr>
                <w:rStyle w:val="2Exact"/>
                <w:rFonts w:ascii="Times New Roman" w:hAnsi="Times New Roman" w:cs="Times New Roman"/>
                <w:sz w:val="24"/>
                <w:szCs w:val="24"/>
                <w:lang w:bidi="en-US"/>
              </w:rPr>
              <w:t xml:space="preserve"> </w:t>
            </w:r>
            <w:r w:rsidRPr="001D4B4A">
              <w:rPr>
                <w:rStyle w:val="2Exact"/>
                <w:rFonts w:ascii="Times New Roman" w:hAnsi="Times New Roman" w:cs="Times New Roman"/>
                <w:sz w:val="24"/>
                <w:szCs w:val="24"/>
              </w:rPr>
              <w:t xml:space="preserve">х, у = </w:t>
            </w:r>
            <w:r w:rsidRPr="001D4B4A">
              <w:rPr>
                <w:rStyle w:val="2Exact"/>
                <w:rFonts w:ascii="Times New Roman" w:hAnsi="Times New Roman" w:cs="Times New Roman"/>
                <w:sz w:val="24"/>
                <w:szCs w:val="24"/>
                <w:lang w:val="en-US" w:bidi="en-US"/>
              </w:rPr>
              <w:t>tg</w:t>
            </w:r>
            <w:r w:rsidRPr="001D4B4A">
              <w:rPr>
                <w:rStyle w:val="2Exact"/>
                <w:rFonts w:ascii="Times New Roman" w:hAnsi="Times New Roman" w:cs="Times New Roman"/>
                <w:sz w:val="24"/>
                <w:szCs w:val="24"/>
                <w:lang w:bidi="en-US"/>
              </w:rPr>
              <w:t xml:space="preserve"> </w:t>
            </w:r>
            <w:r w:rsidRPr="001D4B4A">
              <w:rPr>
                <w:rStyle w:val="2Exact"/>
                <w:rFonts w:ascii="Times New Roman" w:hAnsi="Times New Roman" w:cs="Times New Roman"/>
                <w:sz w:val="24"/>
                <w:szCs w:val="24"/>
              </w:rPr>
              <w:t xml:space="preserve">х, у = </w:t>
            </w:r>
            <w:r w:rsidRPr="001D4B4A">
              <w:rPr>
                <w:rStyle w:val="2Exact"/>
                <w:rFonts w:ascii="Times New Roman" w:hAnsi="Times New Roman" w:cs="Times New Roman"/>
                <w:sz w:val="24"/>
                <w:szCs w:val="24"/>
                <w:lang w:val="en-US" w:bidi="en-US"/>
              </w:rPr>
              <w:t>ctg</w:t>
            </w:r>
            <w:r w:rsidRPr="001D4B4A">
              <w:rPr>
                <w:rStyle w:val="2Exact"/>
                <w:rFonts w:ascii="Times New Roman" w:hAnsi="Times New Roman" w:cs="Times New Roman"/>
                <w:sz w:val="24"/>
                <w:szCs w:val="24"/>
                <w:lang w:bidi="en-US"/>
              </w:rPr>
              <w:t xml:space="preserve"> </w:t>
            </w:r>
            <w:r w:rsidRPr="001D4B4A">
              <w:rPr>
                <w:rStyle w:val="2Exact"/>
                <w:rFonts w:ascii="Times New Roman" w:hAnsi="Times New Roman" w:cs="Times New Roman"/>
                <w:sz w:val="24"/>
                <w:szCs w:val="24"/>
              </w:rPr>
              <w:t>х.</w:t>
            </w:r>
          </w:p>
          <w:p w:rsidR="00D5299D" w:rsidRPr="001D4B4A" w:rsidRDefault="00D5299D">
            <w:pPr>
              <w:pStyle w:val="2d"/>
              <w:shd w:val="clear" w:color="auto" w:fill="auto"/>
              <w:spacing w:before="0" w:line="240" w:lineRule="auto"/>
              <w:rPr>
                <w:rStyle w:val="2Exact"/>
                <w:rFonts w:ascii="Times New Roman" w:hAnsi="Times New Roman" w:cs="Times New Roman"/>
                <w:sz w:val="24"/>
                <w:szCs w:val="24"/>
              </w:rPr>
            </w:pPr>
            <w:r w:rsidRPr="001D4B4A">
              <w:rPr>
                <w:rStyle w:val="2Exact"/>
                <w:rFonts w:ascii="Times New Roman" w:hAnsi="Times New Roman" w:cs="Times New Roman"/>
                <w:sz w:val="24"/>
                <w:szCs w:val="24"/>
              </w:rPr>
              <w:t>Сжатие и растяжение графиков тригонометрических функций.</w:t>
            </w:r>
          </w:p>
          <w:p w:rsidR="00D5299D" w:rsidRPr="001D4B4A" w:rsidRDefault="00D5299D">
            <w:pPr>
              <w:pStyle w:val="2d"/>
              <w:shd w:val="clear" w:color="auto" w:fill="auto"/>
              <w:spacing w:before="0" w:line="240" w:lineRule="auto"/>
              <w:rPr>
                <w:rFonts w:ascii="Times New Roman" w:hAnsi="Times New Roman" w:cs="Times New Roman"/>
              </w:rPr>
            </w:pPr>
            <w:r w:rsidRPr="001D4B4A">
              <w:rPr>
                <w:rStyle w:val="2Exact"/>
                <w:rFonts w:ascii="Times New Roman" w:hAnsi="Times New Roman" w:cs="Times New Roman"/>
                <w:sz w:val="24"/>
                <w:szCs w:val="24"/>
              </w:rPr>
              <w:t>Преобразование графиков тригонометрических функций</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r>
      <w:tr w:rsidR="00D5299D" w:rsidRPr="001D4B4A"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3.4 Обратные тригонометрические функции</w:t>
            </w: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pStyle w:val="2d"/>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Обратные тригонометрические функции. Их свойства и графики</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r>
      <w:tr w:rsidR="00D5299D" w:rsidRPr="001D4B4A"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Тема 3.5 </w:t>
            </w:r>
            <w:r w:rsidRPr="001D4B4A">
              <w:rPr>
                <w:rStyle w:val="2Exact"/>
                <w:rFonts w:ascii="Times New Roman" w:hAnsi="Times New Roman" w:cs="Times New Roman"/>
                <w:sz w:val="24"/>
                <w:szCs w:val="24"/>
              </w:rPr>
              <w:lastRenderedPageBreak/>
              <w:t>Тригонометрические уравнения и неравенства</w:t>
            </w: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lastRenderedPageBreak/>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6</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tabs>
                <w:tab w:val="left" w:pos="6941"/>
              </w:tabs>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Уравнение </w:t>
            </w:r>
            <w:r w:rsidRPr="001D4B4A">
              <w:rPr>
                <w:rStyle w:val="2Exact"/>
                <w:rFonts w:ascii="Times New Roman" w:hAnsi="Times New Roman" w:cs="Times New Roman"/>
                <w:sz w:val="24"/>
                <w:szCs w:val="24"/>
                <w:lang w:val="en-US" w:bidi="en-US"/>
              </w:rPr>
              <w:t>cos</w:t>
            </w:r>
            <w:r w:rsidRPr="001D4B4A">
              <w:rPr>
                <w:rStyle w:val="2Exact"/>
                <w:rFonts w:ascii="Times New Roman" w:hAnsi="Times New Roman" w:cs="Times New Roman"/>
                <w:sz w:val="24"/>
                <w:szCs w:val="24"/>
                <w:lang w:bidi="en-US"/>
              </w:rPr>
              <w:t xml:space="preserve"> </w:t>
            </w:r>
            <w:r w:rsidRPr="001D4B4A">
              <w:rPr>
                <w:rStyle w:val="2Exact"/>
                <w:rFonts w:ascii="Times New Roman" w:hAnsi="Times New Roman" w:cs="Times New Roman"/>
                <w:sz w:val="24"/>
                <w:szCs w:val="24"/>
              </w:rPr>
              <w:t xml:space="preserve">х = а. Уравнение </w:t>
            </w:r>
            <w:r w:rsidRPr="001D4B4A">
              <w:rPr>
                <w:rStyle w:val="2Exact"/>
                <w:rFonts w:ascii="Times New Roman" w:hAnsi="Times New Roman" w:cs="Times New Roman"/>
                <w:sz w:val="24"/>
                <w:szCs w:val="24"/>
                <w:lang w:val="en-US" w:bidi="en-US"/>
              </w:rPr>
              <w:t>sin</w:t>
            </w:r>
            <w:r w:rsidRPr="001D4B4A">
              <w:rPr>
                <w:rStyle w:val="2Exact"/>
                <w:rFonts w:ascii="Times New Roman" w:hAnsi="Times New Roman" w:cs="Times New Roman"/>
                <w:sz w:val="24"/>
                <w:szCs w:val="24"/>
                <w:lang w:bidi="en-US"/>
              </w:rPr>
              <w:t xml:space="preserve"> </w:t>
            </w:r>
            <w:r w:rsidRPr="001D4B4A">
              <w:rPr>
                <w:rStyle w:val="2Exact"/>
                <w:rFonts w:ascii="Times New Roman" w:hAnsi="Times New Roman" w:cs="Times New Roman"/>
                <w:sz w:val="24"/>
                <w:szCs w:val="24"/>
              </w:rPr>
              <w:t xml:space="preserve">х = а. Уравнение </w:t>
            </w:r>
            <w:r w:rsidRPr="001D4B4A">
              <w:rPr>
                <w:rStyle w:val="2Exact"/>
                <w:rFonts w:ascii="Times New Roman" w:hAnsi="Times New Roman" w:cs="Times New Roman"/>
                <w:sz w:val="24"/>
                <w:szCs w:val="24"/>
                <w:lang w:val="en-US" w:bidi="en-US"/>
              </w:rPr>
              <w:t>tg</w:t>
            </w:r>
            <w:r w:rsidRPr="001D4B4A">
              <w:rPr>
                <w:rStyle w:val="2Exact"/>
                <w:rFonts w:ascii="Times New Roman" w:hAnsi="Times New Roman" w:cs="Times New Roman"/>
                <w:sz w:val="24"/>
                <w:szCs w:val="24"/>
                <w:lang w:bidi="en-US"/>
              </w:rPr>
              <w:t xml:space="preserve"> </w:t>
            </w:r>
            <w:r w:rsidRPr="001D4B4A">
              <w:rPr>
                <w:rStyle w:val="2Exact"/>
                <w:rFonts w:ascii="Times New Roman" w:hAnsi="Times New Roman" w:cs="Times New Roman"/>
                <w:sz w:val="24"/>
                <w:szCs w:val="24"/>
              </w:rPr>
              <w:t xml:space="preserve">х = </w:t>
            </w:r>
            <w:r w:rsidRPr="001D4B4A">
              <w:rPr>
                <w:rStyle w:val="2Exact"/>
                <w:rFonts w:ascii="Times New Roman" w:hAnsi="Times New Roman" w:cs="Times New Roman"/>
                <w:sz w:val="24"/>
                <w:szCs w:val="24"/>
                <w:lang w:val="en-US" w:bidi="en-US"/>
              </w:rPr>
              <w:t>a</w:t>
            </w:r>
            <w:r w:rsidRPr="001D4B4A">
              <w:rPr>
                <w:rStyle w:val="2Exact"/>
                <w:rFonts w:ascii="Times New Roman" w:hAnsi="Times New Roman" w:cs="Times New Roman"/>
                <w:sz w:val="24"/>
                <w:szCs w:val="24"/>
                <w:lang w:bidi="en-US"/>
              </w:rPr>
              <w:t xml:space="preserve">, </w:t>
            </w:r>
            <w:r w:rsidRPr="001D4B4A">
              <w:rPr>
                <w:rStyle w:val="2Exact"/>
                <w:rFonts w:ascii="Times New Roman" w:hAnsi="Times New Roman" w:cs="Times New Roman"/>
                <w:sz w:val="24"/>
                <w:szCs w:val="24"/>
                <w:lang w:val="en-US" w:bidi="en-US"/>
              </w:rPr>
              <w:t>ctg</w:t>
            </w:r>
            <w:r w:rsidRPr="001D4B4A">
              <w:rPr>
                <w:rStyle w:val="2Exact"/>
                <w:rFonts w:ascii="Times New Roman" w:hAnsi="Times New Roman" w:cs="Times New Roman"/>
                <w:sz w:val="24"/>
                <w:szCs w:val="24"/>
                <w:lang w:bidi="en-US"/>
              </w:rPr>
              <w:t xml:space="preserve"> </w:t>
            </w:r>
            <w:r w:rsidRPr="001D4B4A">
              <w:rPr>
                <w:rStyle w:val="2Exact"/>
                <w:rFonts w:ascii="Times New Roman" w:hAnsi="Times New Roman" w:cs="Times New Roman"/>
                <w:sz w:val="24"/>
                <w:szCs w:val="24"/>
              </w:rPr>
              <w:t>х = а. Решение тригонометрических уравнений основных типов:</w:t>
            </w:r>
            <w:r w:rsidRPr="001D4B4A">
              <w:rPr>
                <w:rStyle w:val="2Exact"/>
                <w:rFonts w:ascii="Times New Roman" w:hAnsi="Times New Roman" w:cs="Times New Roman"/>
                <w:sz w:val="24"/>
                <w:szCs w:val="24"/>
              </w:rPr>
              <w:tab/>
              <w:t>простейшие</w:t>
            </w:r>
          </w:p>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тригонометрические уравнения, сводящиеся к квадратным, решаемые разложением на множители, однородные.</w:t>
            </w:r>
          </w:p>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Простейшие тригонометрические неравенства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r>
      <w:tr w:rsidR="00D5299D" w:rsidRPr="001D4B4A"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3.6 Решение задач, основы тригонометрии. Тригонометрические функции</w:t>
            </w: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Преобразование тригонометрических выражений. Решение тригонометрических уравнений и неравенств в том числе с использованием свойств функций.</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Контрольная работа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r>
      <w:tr w:rsidR="00D5299D" w:rsidRPr="001D4B4A" w:rsidTr="00D5299D">
        <w:trPr>
          <w:tblHeader/>
        </w:trPr>
        <w:tc>
          <w:tcPr>
            <w:tcW w:w="12582" w:type="dxa"/>
            <w:gridSpan w:val="2"/>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b/>
                <w:sz w:val="24"/>
                <w:szCs w:val="24"/>
              </w:rPr>
            </w:pPr>
            <w:r w:rsidRPr="001D4B4A">
              <w:rPr>
                <w:rStyle w:val="2Exact"/>
                <w:rFonts w:ascii="Times New Roman" w:hAnsi="Times New Roman" w:cs="Times New Roman"/>
                <w:b/>
                <w:sz w:val="24"/>
                <w:szCs w:val="24"/>
              </w:rPr>
              <w:t xml:space="preserve">Раздел 4. </w:t>
            </w:r>
            <w:r w:rsidRPr="001D4B4A">
              <w:rPr>
                <w:rFonts w:ascii="Times New Roman" w:hAnsi="Times New Roman" w:cs="Times New Roman"/>
                <w:b/>
                <w:sz w:val="24"/>
                <w:szCs w:val="24"/>
              </w:rPr>
              <w:t>Производная и первообразная функции</w:t>
            </w:r>
          </w:p>
        </w:tc>
        <w:tc>
          <w:tcPr>
            <w:tcW w:w="1276"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b/>
                <w:sz w:val="24"/>
                <w:szCs w:val="24"/>
              </w:rPr>
            </w:pPr>
            <w:r w:rsidRPr="001D4B4A">
              <w:rPr>
                <w:rFonts w:ascii="Times New Roman" w:hAnsi="Times New Roman" w:cs="Times New Roman"/>
                <w:b/>
                <w:sz w:val="24"/>
                <w:szCs w:val="24"/>
              </w:rPr>
              <w:t>48</w:t>
            </w:r>
          </w:p>
        </w:tc>
        <w:tc>
          <w:tcPr>
            <w:tcW w:w="1701" w:type="dxa"/>
            <w:vMerge w:val="restart"/>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pacing w:before="0" w:line="240" w:lineRule="auto"/>
              <w:jc w:val="left"/>
              <w:rPr>
                <w:rFonts w:ascii="Times New Roman" w:hAnsi="Times New Roman" w:cs="Times New Roman"/>
                <w:sz w:val="24"/>
                <w:szCs w:val="24"/>
              </w:rPr>
            </w:pPr>
            <w:r w:rsidRPr="001D4B4A">
              <w:rPr>
                <w:rStyle w:val="2Exact"/>
                <w:rFonts w:ascii="Times New Roman" w:hAnsi="Times New Roman" w:cs="Times New Roman"/>
                <w:sz w:val="24"/>
                <w:szCs w:val="24"/>
              </w:rPr>
              <w:t xml:space="preserve">0К-01, 0К-02, 0К-03, 0К-04, 0К-05, 0К-06, 0К-07 </w:t>
            </w:r>
            <w:r w:rsidR="00756AF3">
              <w:rPr>
                <w:rStyle w:val="211pt"/>
                <w:rFonts w:ascii="Times New Roman" w:eastAsia="MS Reference Sans Serif" w:hAnsi="Times New Roman" w:cs="Times New Roman"/>
                <w:iCs/>
                <w:spacing w:val="-10"/>
                <w:sz w:val="24"/>
                <w:szCs w:val="24"/>
              </w:rPr>
              <w:t>ПК 3</w:t>
            </w:r>
            <w:r w:rsidR="004606C1">
              <w:rPr>
                <w:rStyle w:val="211pt"/>
                <w:rFonts w:ascii="Times New Roman" w:eastAsia="MS Reference Sans Serif" w:hAnsi="Times New Roman" w:cs="Times New Roman"/>
                <w:iCs/>
                <w:spacing w:val="-10"/>
                <w:sz w:val="24"/>
                <w:szCs w:val="24"/>
              </w:rPr>
              <w:t>.1</w:t>
            </w:r>
          </w:p>
        </w:tc>
      </w:tr>
      <w:tr w:rsidR="00D5299D" w:rsidRPr="001D4B4A"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4.1 Понятие производной. Формулы и правила дифференцирования</w:t>
            </w: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vAlign w:val="center"/>
          </w:tcPr>
          <w:p w:rsidR="00D5299D" w:rsidRPr="001D4B4A" w:rsidRDefault="00D5299D">
            <w:pPr>
              <w:pStyle w:val="2d"/>
              <w:shd w:val="clear" w:color="auto" w:fill="auto"/>
              <w:spacing w:before="0"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Приращение аргумента. Приращение функции. Задачи, приводящие к понятию производной. Определение производной. Алгоритм отыскания производной. Формулы дифференцирования. Правила дифференцирования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6</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r>
      <w:tr w:rsidR="00D5299D" w:rsidRPr="001D4B4A"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4.2</w:t>
            </w:r>
          </w:p>
          <w:p w:rsidR="00D5299D" w:rsidRPr="001D4B4A" w:rsidRDefault="00D5299D">
            <w:pPr>
              <w:pStyle w:val="2d"/>
              <w:shd w:val="clear" w:color="auto" w:fill="auto"/>
              <w:tabs>
                <w:tab w:val="left" w:pos="2045"/>
              </w:tabs>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Понятие о непрерывности функции. Метод интервалов</w:t>
            </w: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pStyle w:val="2d"/>
              <w:spacing w:before="0" w:line="240" w:lineRule="auto"/>
              <w:rPr>
                <w:rFonts w:ascii="Times New Roman" w:hAnsi="Times New Roman" w:cs="Times New Roman"/>
                <w:sz w:val="24"/>
                <w:szCs w:val="24"/>
              </w:rPr>
            </w:pPr>
            <w:r w:rsidRPr="001D4B4A">
              <w:rPr>
                <w:rFonts w:ascii="Times New Roman" w:hAnsi="Times New Roman" w:cs="Times New Roman"/>
                <w:sz w:val="24"/>
                <w:szCs w:val="24"/>
              </w:rPr>
              <w:t>6</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r>
      <w:tr w:rsidR="00D5299D" w:rsidRPr="001D4B4A"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4.3 Геометрический и физический смысл производной</w:t>
            </w: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pStyle w:val="2d"/>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w:t>
            </w:r>
            <w:r w:rsidRPr="001D4B4A">
              <w:rPr>
                <w:rStyle w:val="2Exact"/>
                <w:rFonts w:ascii="Times New Roman" w:hAnsi="Times New Roman" w:cs="Times New Roman"/>
                <w:sz w:val="24"/>
                <w:szCs w:val="24"/>
                <w:lang w:val="en-US" w:bidi="en-US"/>
              </w:rPr>
              <w:t>y</w:t>
            </w:r>
            <w:r w:rsidRPr="001D4B4A">
              <w:rPr>
                <w:rStyle w:val="2Exact"/>
                <w:rFonts w:ascii="Times New Roman" w:hAnsi="Times New Roman" w:cs="Times New Roman"/>
                <w:sz w:val="24"/>
                <w:szCs w:val="24"/>
                <w:lang w:bidi="en-US"/>
              </w:rPr>
              <w:t>=</w:t>
            </w:r>
            <w:r w:rsidRPr="001D4B4A">
              <w:rPr>
                <w:rStyle w:val="2Exact"/>
                <w:rFonts w:ascii="Times New Roman" w:hAnsi="Times New Roman" w:cs="Times New Roman"/>
                <w:sz w:val="24"/>
                <w:szCs w:val="24"/>
                <w:lang w:val="en-US" w:bidi="en-US"/>
              </w:rPr>
              <w:t>f</w:t>
            </w:r>
            <w:r w:rsidRPr="001D4B4A">
              <w:rPr>
                <w:rStyle w:val="2Exact"/>
                <w:rFonts w:ascii="Times New Roman" w:hAnsi="Times New Roman" w:cs="Times New Roman"/>
                <w:sz w:val="24"/>
                <w:szCs w:val="24"/>
                <w:lang w:bidi="en-US"/>
              </w:rPr>
              <w:t>(</w:t>
            </w:r>
            <w:r w:rsidRPr="001D4B4A">
              <w:rPr>
                <w:rStyle w:val="2Exact"/>
                <w:rFonts w:ascii="Times New Roman" w:hAnsi="Times New Roman" w:cs="Times New Roman"/>
                <w:sz w:val="24"/>
                <w:szCs w:val="24"/>
                <w:lang w:val="en-US" w:bidi="en-US"/>
              </w:rPr>
              <w:t>x</w:t>
            </w:r>
            <w:r w:rsidRPr="001D4B4A">
              <w:rPr>
                <w:rStyle w:val="2Exact"/>
                <w:rFonts w:ascii="Times New Roman" w:hAnsi="Times New Roman" w:cs="Times New Roman"/>
                <w:sz w:val="24"/>
                <w:szCs w:val="24"/>
                <w:lang w:bidi="en-US"/>
              </w:rPr>
              <w:t>)</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r>
      <w:tr w:rsidR="00D5299D" w:rsidRPr="001D4B4A"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4.4 Монотонность функции. Точки экстремума</w:t>
            </w: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Профессионально-ориентированное содержание (содержание прикладного модуля)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Возрастание и убывание функции, соответствие возрастания и убывания функции знаку производной. Задачи на максимум и минимум. Алгоритм исследования функции и построения ее графика с помощью производной</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tcBorders>
              <w:top w:val="single" w:sz="4" w:space="0" w:color="000000"/>
              <w:left w:val="single" w:sz="4" w:space="0" w:color="000000"/>
              <w:bottom w:val="single" w:sz="4" w:space="0" w:color="000000"/>
              <w:right w:val="single" w:sz="4" w:space="0" w:color="000000"/>
            </w:tcBorders>
          </w:tcPr>
          <w:p w:rsidR="00D5299D" w:rsidRPr="001D4B4A" w:rsidRDefault="00D5299D">
            <w:pPr>
              <w:pStyle w:val="2d"/>
              <w:shd w:val="clear" w:color="auto" w:fill="auto"/>
              <w:spacing w:before="0"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r>
      <w:tr w:rsidR="00D5299D" w:rsidRPr="001D4B4A"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lastRenderedPageBreak/>
              <w:t>Тема 4.5 Исследование функций и построение графиков</w:t>
            </w: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6</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Исследование функции на монотонность и построение графиков</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r>
      <w:tr w:rsidR="00D5299D" w:rsidRPr="001D4B4A"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4.6 Наибольшее и наименьшее значения функции</w:t>
            </w: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Нахождение наибольшего и наименьшего значений функций, построение графиков многочленов с использованием аппарата математического анализа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r>
      <w:tr w:rsidR="00D5299D" w:rsidRPr="001D4B4A"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tcPr>
          <w:p w:rsidR="00D5299D" w:rsidRPr="001D4B4A" w:rsidRDefault="00D5299D">
            <w:pPr>
              <w:pStyle w:val="2d"/>
              <w:shd w:val="clear" w:color="auto" w:fill="auto"/>
              <w:spacing w:before="0" w:line="240" w:lineRule="auto"/>
              <w:rPr>
                <w:rStyle w:val="2Exact"/>
                <w:rFonts w:ascii="Times New Roman" w:eastAsiaTheme="minorHAnsi" w:hAnsi="Times New Roman" w:cs="Times New Roman"/>
                <w:sz w:val="24"/>
                <w:szCs w:val="24"/>
              </w:rPr>
            </w:pPr>
            <w:r w:rsidRPr="001D4B4A">
              <w:rPr>
                <w:rStyle w:val="2Exact"/>
                <w:rFonts w:ascii="Times New Roman" w:hAnsi="Times New Roman" w:cs="Times New Roman"/>
                <w:sz w:val="24"/>
                <w:szCs w:val="24"/>
              </w:rPr>
              <w:t>Тема 4.7 Нахождение оптимального результата с помощью производной в практических задачах</w:t>
            </w:r>
          </w:p>
          <w:p w:rsidR="00D5299D" w:rsidRPr="001D4B4A" w:rsidRDefault="00D5299D">
            <w:pPr>
              <w:pStyle w:val="2d"/>
              <w:shd w:val="clear" w:color="auto" w:fill="auto"/>
              <w:spacing w:before="0" w:line="240" w:lineRule="auto"/>
              <w:rPr>
                <w:rFonts w:ascii="Times New Roman" w:hAnsi="Times New Roman" w:cs="Times New Roman"/>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i/>
                <w:sz w:val="24"/>
                <w:szCs w:val="24"/>
              </w:rPr>
            </w:pPr>
            <w:r w:rsidRPr="001D4B4A">
              <w:rPr>
                <w:rFonts w:ascii="Times New Roman" w:hAnsi="Times New Roman" w:cs="Times New Roman"/>
                <w:i/>
                <w:sz w:val="24"/>
                <w:szCs w:val="24"/>
              </w:rPr>
              <w:t>Профессионально-ориентированное содержание (содержание прикладного модуля)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6</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8"/>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Наименьшее и наибольшее значение функции</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8"/>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r>
      <w:tr w:rsidR="00D5299D" w:rsidRPr="001D4B4A" w:rsidTr="00D5299D">
        <w:trPr>
          <w:tblHeader/>
        </w:trPr>
        <w:tc>
          <w:tcPr>
            <w:tcW w:w="2660" w:type="dxa"/>
            <w:tcBorders>
              <w:top w:val="single" w:sz="4" w:space="0" w:color="000000"/>
              <w:left w:val="single" w:sz="4" w:space="0" w:color="000000"/>
              <w:bottom w:val="single" w:sz="4" w:space="0" w:color="000000"/>
              <w:right w:val="single" w:sz="4" w:space="0" w:color="000000"/>
            </w:tcBorders>
          </w:tcPr>
          <w:p w:rsidR="00D5299D" w:rsidRPr="001D4B4A" w:rsidRDefault="00D5299D">
            <w:pPr>
              <w:pStyle w:val="2d"/>
              <w:shd w:val="clear" w:color="auto" w:fill="auto"/>
              <w:spacing w:before="0" w:line="240" w:lineRule="auto"/>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r>
      <w:tr w:rsidR="00D5299D" w:rsidRPr="001D4B4A"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4.8 Первообразная функции. Правила нахождения первообразных</w:t>
            </w: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Ознакомление с понятием интеграла и первообразной для функции </w:t>
            </w:r>
            <w:r w:rsidRPr="001D4B4A">
              <w:rPr>
                <w:rStyle w:val="2Exact"/>
                <w:rFonts w:ascii="Times New Roman" w:hAnsi="Times New Roman" w:cs="Times New Roman"/>
                <w:sz w:val="24"/>
                <w:szCs w:val="24"/>
                <w:lang w:val="en-US" w:bidi="en-US"/>
              </w:rPr>
              <w:t>y</w:t>
            </w:r>
            <w:r w:rsidRPr="001D4B4A">
              <w:rPr>
                <w:rStyle w:val="2Exact"/>
                <w:rFonts w:ascii="Times New Roman" w:hAnsi="Times New Roman" w:cs="Times New Roman"/>
                <w:sz w:val="24"/>
                <w:szCs w:val="24"/>
                <w:lang w:bidi="en-US"/>
              </w:rPr>
              <w:t>=</w:t>
            </w:r>
            <w:r w:rsidRPr="001D4B4A">
              <w:rPr>
                <w:rStyle w:val="2Exact"/>
                <w:rFonts w:ascii="Times New Roman" w:hAnsi="Times New Roman" w:cs="Times New Roman"/>
                <w:sz w:val="24"/>
                <w:szCs w:val="24"/>
                <w:lang w:val="en-US" w:bidi="en-US"/>
              </w:rPr>
              <w:t>f</w:t>
            </w:r>
            <w:r w:rsidRPr="001D4B4A">
              <w:rPr>
                <w:rStyle w:val="2Exact"/>
                <w:rFonts w:ascii="Times New Roman" w:hAnsi="Times New Roman" w:cs="Times New Roman"/>
                <w:sz w:val="24"/>
                <w:szCs w:val="24"/>
                <w:lang w:bidi="en-US"/>
              </w:rPr>
              <w:t>(</w:t>
            </w:r>
            <w:r w:rsidRPr="001D4B4A">
              <w:rPr>
                <w:rStyle w:val="2Exact"/>
                <w:rFonts w:ascii="Times New Roman" w:hAnsi="Times New Roman" w:cs="Times New Roman"/>
                <w:sz w:val="24"/>
                <w:szCs w:val="24"/>
                <w:lang w:val="en-US" w:bidi="en-US"/>
              </w:rPr>
              <w:t>x</w:t>
            </w:r>
            <w:r w:rsidRPr="001D4B4A">
              <w:rPr>
                <w:rStyle w:val="2Exact"/>
                <w:rFonts w:ascii="Times New Roman" w:hAnsi="Times New Roman" w:cs="Times New Roman"/>
                <w:sz w:val="24"/>
                <w:szCs w:val="24"/>
                <w:lang w:bidi="en-US"/>
              </w:rPr>
              <w:t xml:space="preserve">). </w:t>
            </w:r>
            <w:r w:rsidRPr="001D4B4A">
              <w:rPr>
                <w:rStyle w:val="2Exact"/>
                <w:rFonts w:ascii="Times New Roman" w:hAnsi="Times New Roman" w:cs="Times New Roman"/>
                <w:sz w:val="24"/>
                <w:szCs w:val="24"/>
              </w:rPr>
              <w:t>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первообразной</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rsidR="00D5299D" w:rsidRPr="001D4B4A" w:rsidRDefault="00D5299D">
            <w:pPr>
              <w:pStyle w:val="2d"/>
              <w:shd w:val="clear" w:color="auto" w:fill="auto"/>
              <w:spacing w:before="0"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r>
      <w:tr w:rsidR="00D5299D" w:rsidRPr="001D4B4A"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4.9 Площадь криволинейной трапеции. Формула Ньютона - Лейбница</w:t>
            </w: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tcPr>
          <w:p w:rsidR="00D5299D" w:rsidRPr="001D4B4A" w:rsidRDefault="00D5299D">
            <w:pPr>
              <w:pStyle w:val="2d"/>
              <w:shd w:val="clear" w:color="auto" w:fill="auto"/>
              <w:spacing w:before="0" w:line="240" w:lineRule="auto"/>
              <w:rPr>
                <w:rFonts w:ascii="Times New Roman" w:hAnsi="Times New Roman" w:cs="Times New Roman"/>
                <w:sz w:val="24"/>
                <w:szCs w:val="24"/>
              </w:rPr>
            </w:pPr>
          </w:p>
        </w:tc>
        <w:tc>
          <w:tcPr>
            <w:tcW w:w="1701" w:type="dxa"/>
            <w:vMerge w:val="restart"/>
            <w:tcBorders>
              <w:top w:val="single" w:sz="4" w:space="0" w:color="000000"/>
              <w:left w:val="single" w:sz="4" w:space="0" w:color="000000"/>
              <w:bottom w:val="single" w:sz="4" w:space="0" w:color="000000"/>
              <w:right w:val="single" w:sz="4" w:space="0" w:color="000000"/>
            </w:tcBorders>
          </w:tcPr>
          <w:p w:rsidR="00D5299D" w:rsidRPr="001D4B4A" w:rsidRDefault="00D5299D">
            <w:pPr>
              <w:pStyle w:val="2d"/>
              <w:shd w:val="clear" w:color="auto" w:fill="auto"/>
              <w:spacing w:before="0" w:line="240" w:lineRule="auto"/>
              <w:rPr>
                <w:rFonts w:ascii="Times New Roman" w:hAnsi="Times New Roman" w:cs="Times New Roman"/>
                <w:sz w:val="24"/>
                <w:szCs w:val="24"/>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Задачи, приводящие к понятию определенного интеграла - о вычислении площади криволинейной трапеции. Понятие определённого интеграла. Геометрический и физический смысл определенного интеграла. Формула Ньютона - Лейбница.</w:t>
            </w:r>
          </w:p>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Решение задач на применение интеграла для вычисления физических величин и площадей</w:t>
            </w:r>
          </w:p>
        </w:tc>
        <w:tc>
          <w:tcPr>
            <w:tcW w:w="1276"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Комбинированное занятие</w:t>
            </w:r>
          </w:p>
        </w:tc>
        <w:tc>
          <w:tcPr>
            <w:tcW w:w="1276" w:type="dxa"/>
            <w:tcBorders>
              <w:top w:val="single" w:sz="4" w:space="0" w:color="000000"/>
              <w:left w:val="single" w:sz="4" w:space="0" w:color="000000"/>
              <w:bottom w:val="single" w:sz="4" w:space="0" w:color="000000"/>
              <w:right w:val="single" w:sz="4" w:space="0" w:color="000000"/>
            </w:tcBorders>
          </w:tcPr>
          <w:p w:rsidR="00D5299D" w:rsidRPr="001D4B4A" w:rsidRDefault="00D5299D">
            <w:pPr>
              <w:pStyle w:val="2d"/>
              <w:shd w:val="clear" w:color="auto" w:fill="auto"/>
              <w:spacing w:before="0"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r>
      <w:tr w:rsidR="00D5299D" w:rsidRPr="001D4B4A"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tabs>
                <w:tab w:val="left" w:pos="2534"/>
              </w:tabs>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4.10 Решение задач. Производная</w:t>
            </w:r>
            <w:r w:rsidRPr="001D4B4A">
              <w:rPr>
                <w:rStyle w:val="2Exact"/>
                <w:rFonts w:ascii="Times New Roman" w:hAnsi="Times New Roman" w:cs="Times New Roman"/>
                <w:sz w:val="24"/>
                <w:szCs w:val="24"/>
              </w:rPr>
              <w:tab/>
              <w:t>и</w:t>
            </w:r>
          </w:p>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первообразная функции.</w:t>
            </w: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tcPr>
          <w:p w:rsidR="00D5299D" w:rsidRPr="001D4B4A" w:rsidRDefault="00D5299D">
            <w:pPr>
              <w:pStyle w:val="2d"/>
              <w:shd w:val="clear" w:color="auto" w:fill="auto"/>
              <w:spacing w:before="0"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Формулы и правила дифференцирования. Исследование функций с помощью производной. Наибольшее и наименьшее значения функции.</w:t>
            </w:r>
          </w:p>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Вычисление первообразной. Применение первообразной</w:t>
            </w:r>
          </w:p>
        </w:tc>
        <w:tc>
          <w:tcPr>
            <w:tcW w:w="1276"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Комбинированное занятие</w:t>
            </w:r>
          </w:p>
        </w:tc>
        <w:tc>
          <w:tcPr>
            <w:tcW w:w="1276" w:type="dxa"/>
            <w:tcBorders>
              <w:top w:val="single" w:sz="4" w:space="0" w:color="000000"/>
              <w:left w:val="single" w:sz="4" w:space="0" w:color="000000"/>
              <w:bottom w:val="single" w:sz="4" w:space="0" w:color="000000"/>
              <w:right w:val="single" w:sz="4" w:space="0" w:color="000000"/>
            </w:tcBorders>
          </w:tcPr>
          <w:p w:rsidR="00D5299D" w:rsidRPr="001D4B4A" w:rsidRDefault="00D5299D">
            <w:pPr>
              <w:pStyle w:val="2d"/>
              <w:shd w:val="clear" w:color="auto" w:fill="auto"/>
              <w:spacing w:before="0"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Контрольная работа</w:t>
            </w:r>
          </w:p>
        </w:tc>
        <w:tc>
          <w:tcPr>
            <w:tcW w:w="1276"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r>
      <w:tr w:rsidR="00D5299D" w:rsidRPr="001D4B4A" w:rsidTr="00D5299D">
        <w:trPr>
          <w:tblHeader/>
        </w:trPr>
        <w:tc>
          <w:tcPr>
            <w:tcW w:w="12582" w:type="dxa"/>
            <w:gridSpan w:val="2"/>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117"/>
              <w:shd w:val="clear" w:color="auto" w:fill="auto"/>
              <w:spacing w:line="240" w:lineRule="auto"/>
              <w:jc w:val="both"/>
              <w:rPr>
                <w:rFonts w:ascii="Times New Roman" w:hAnsi="Times New Roman" w:cs="Times New Roman"/>
                <w:sz w:val="24"/>
                <w:szCs w:val="24"/>
              </w:rPr>
            </w:pPr>
            <w:r w:rsidRPr="001D4B4A">
              <w:rPr>
                <w:rStyle w:val="11Exact"/>
                <w:rFonts w:ascii="Times New Roman" w:hAnsi="Times New Roman" w:cs="Times New Roman"/>
                <w:b/>
                <w:bCs/>
                <w:sz w:val="24"/>
                <w:szCs w:val="24"/>
              </w:rPr>
              <w:t>Раздел 5. Многогранники и тела вращения</w:t>
            </w:r>
          </w:p>
        </w:tc>
        <w:tc>
          <w:tcPr>
            <w:tcW w:w="1276"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b/>
                <w:sz w:val="24"/>
                <w:szCs w:val="24"/>
              </w:rPr>
            </w:pPr>
            <w:r w:rsidRPr="001D4B4A">
              <w:rPr>
                <w:rFonts w:ascii="Times New Roman" w:hAnsi="Times New Roman" w:cs="Times New Roman"/>
                <w:b/>
                <w:sz w:val="24"/>
                <w:szCs w:val="24"/>
              </w:rPr>
              <w:t>34</w:t>
            </w:r>
          </w:p>
        </w:tc>
        <w:tc>
          <w:tcPr>
            <w:tcW w:w="1701" w:type="dxa"/>
            <w:tcBorders>
              <w:top w:val="single" w:sz="4" w:space="0" w:color="000000"/>
              <w:left w:val="single" w:sz="4" w:space="0" w:color="000000"/>
              <w:bottom w:val="single" w:sz="4" w:space="0" w:color="000000"/>
              <w:right w:val="single" w:sz="4" w:space="0" w:color="000000"/>
            </w:tcBorders>
          </w:tcPr>
          <w:p w:rsidR="00D5299D" w:rsidRPr="001D4B4A" w:rsidRDefault="00D5299D">
            <w:pPr>
              <w:pStyle w:val="2d"/>
              <w:shd w:val="clear" w:color="auto" w:fill="auto"/>
              <w:spacing w:before="0" w:line="240" w:lineRule="auto"/>
              <w:rPr>
                <w:rFonts w:ascii="Times New Roman" w:hAnsi="Times New Roman" w:cs="Times New Roman"/>
                <w:sz w:val="24"/>
                <w:szCs w:val="24"/>
              </w:rPr>
            </w:pPr>
          </w:p>
        </w:tc>
      </w:tr>
      <w:tr w:rsidR="00D5299D" w:rsidRPr="001D4B4A"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lastRenderedPageBreak/>
              <w:t>Тема 5.1 Призма, параллелепипед, куб, пирамида и их сечения</w:t>
            </w: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pStyle w:val="2d"/>
              <w:spacing w:before="0" w:line="240" w:lineRule="auto"/>
              <w:rPr>
                <w:rFonts w:ascii="Times New Roman" w:hAnsi="Times New Roman" w:cs="Times New Roman"/>
                <w:sz w:val="24"/>
                <w:szCs w:val="24"/>
              </w:rPr>
            </w:pPr>
            <w:r w:rsidRPr="001D4B4A">
              <w:rPr>
                <w:rFonts w:ascii="Times New Roman" w:hAnsi="Times New Roman" w:cs="Times New Roman"/>
                <w:sz w:val="24"/>
                <w:szCs w:val="24"/>
              </w:rPr>
              <w:t>8</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rsidP="00756AF3">
            <w:pPr>
              <w:pStyle w:val="2d"/>
              <w:spacing w:before="0" w:line="240" w:lineRule="auto"/>
              <w:jc w:val="left"/>
              <w:rPr>
                <w:rFonts w:ascii="Times New Roman" w:hAnsi="Times New Roman" w:cs="Times New Roman"/>
                <w:sz w:val="24"/>
                <w:szCs w:val="24"/>
              </w:rPr>
            </w:pPr>
            <w:r w:rsidRPr="001D4B4A">
              <w:rPr>
                <w:rStyle w:val="2Exact"/>
                <w:rFonts w:ascii="Times New Roman" w:hAnsi="Times New Roman" w:cs="Times New Roman"/>
                <w:sz w:val="24"/>
                <w:szCs w:val="24"/>
              </w:rPr>
              <w:t xml:space="preserve">0К-01, 0К-02, 0К-03, 0К-04, 0К-05, 0К-06, 0К-07 </w:t>
            </w:r>
            <w:r w:rsidR="004606C1">
              <w:rPr>
                <w:rStyle w:val="211pt"/>
                <w:rFonts w:ascii="Times New Roman" w:eastAsia="MS Reference Sans Serif" w:hAnsi="Times New Roman" w:cs="Times New Roman"/>
                <w:iCs/>
                <w:spacing w:val="-10"/>
                <w:sz w:val="24"/>
                <w:szCs w:val="24"/>
              </w:rPr>
              <w:t xml:space="preserve">ПК </w:t>
            </w:r>
            <w:r w:rsidR="00756AF3">
              <w:rPr>
                <w:rStyle w:val="211pt"/>
                <w:rFonts w:ascii="Times New Roman" w:eastAsia="MS Reference Sans Serif" w:hAnsi="Times New Roman" w:cs="Times New Roman"/>
                <w:iCs/>
                <w:spacing w:val="-10"/>
                <w:sz w:val="24"/>
                <w:szCs w:val="24"/>
              </w:rPr>
              <w:t>3</w:t>
            </w:r>
            <w:r w:rsidR="004606C1">
              <w:rPr>
                <w:rStyle w:val="211pt"/>
                <w:rFonts w:ascii="Times New Roman" w:eastAsia="MS Reference Sans Serif" w:hAnsi="Times New Roman" w:cs="Times New Roman"/>
                <w:iCs/>
                <w:spacing w:val="-10"/>
                <w:sz w:val="24"/>
                <w:szCs w:val="24"/>
              </w:rPr>
              <w:t>.1</w:t>
            </w: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Призма (наклонная, прямая, правильная) и её элементы. Параллелепипед. Свойства прямоугольного параллелепипеда. Куб. Пирамида и её элементы. Правильная пирамида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r>
      <w:tr w:rsidR="00D5299D" w:rsidRPr="001D4B4A"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5.2 Правильные многогранники в жизни</w:t>
            </w: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Площадь поверхности многогранников. Простейшие комбинации многогранников. Вычисление элементов пространственных фигур (рёбра, диагонали, углы). Правильные многогранники</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r>
      <w:tr w:rsidR="00D5299D" w:rsidRPr="001D4B4A"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5.3</w:t>
            </w:r>
          </w:p>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Цилиндр, конус, шар и их сечения</w:t>
            </w: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Профессионально-ориентированное содержание (содержание прикладного модуля)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Цилиндр, конус, сфера и шар. Основные свойства прямого кругового цилиндра, прямого кругового конуса. Изображение тел вращения на плоскости. Представление об усечённом конусе. Сечения конуса (параллельное основанию и проходящее через вершину), сечения цилиндра (параллельно и перпендикулярно оси), сечениях шара. Развёртка цилиндра и конуса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r>
      <w:tr w:rsidR="00D5299D" w:rsidRPr="001D4B4A"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5.4 Объемы и площади поверхностей тел</w:t>
            </w: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8</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Объем прямоугольного параллелепипеда. Объем куба. Объемы прямой призмы и цилиндра. Объемы пирамиды и конуса. Объем шара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Комбинированное занятие</w:t>
            </w:r>
          </w:p>
        </w:tc>
        <w:tc>
          <w:tcPr>
            <w:tcW w:w="1276" w:type="dxa"/>
            <w:tcBorders>
              <w:top w:val="single" w:sz="4" w:space="0" w:color="000000"/>
              <w:left w:val="single" w:sz="4" w:space="0" w:color="000000"/>
              <w:bottom w:val="single" w:sz="4" w:space="0" w:color="000000"/>
              <w:right w:val="single" w:sz="4" w:space="0" w:color="000000"/>
            </w:tcBorders>
            <w:vAlign w:val="center"/>
          </w:tcPr>
          <w:p w:rsidR="00D5299D" w:rsidRPr="001D4B4A" w:rsidRDefault="00D5299D">
            <w:pPr>
              <w:pStyle w:val="2d"/>
              <w:shd w:val="clear" w:color="auto" w:fill="auto"/>
              <w:spacing w:before="0" w:line="240" w:lineRule="auto"/>
              <w:rPr>
                <w:rFonts w:ascii="Times New Roman" w:hAnsi="Times New Roman" w:cs="Times New Roman"/>
                <w:sz w:val="24"/>
                <w:szCs w:val="24"/>
              </w:rPr>
            </w:pP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D5299D" w:rsidRPr="001D4B4A" w:rsidRDefault="00D5299D">
            <w:pPr>
              <w:pStyle w:val="afc"/>
              <w:tabs>
                <w:tab w:val="left" w:pos="851"/>
              </w:tabs>
              <w:spacing w:line="240" w:lineRule="auto"/>
              <w:rPr>
                <w:lang w:eastAsia="en-US"/>
              </w:rPr>
            </w:pPr>
          </w:p>
        </w:tc>
      </w:tr>
      <w:tr w:rsidR="00D5299D" w:rsidRPr="001D4B4A"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Тема 5.5 Примеры симметрий в </w:t>
            </w:r>
            <w:r w:rsidR="00E84A23">
              <w:rPr>
                <w:rFonts w:ascii="Times New Roman" w:hAnsi="Times New Roman" w:cs="Times New Roman"/>
                <w:sz w:val="24"/>
                <w:szCs w:val="24"/>
              </w:rPr>
              <w:t>специальности</w:t>
            </w: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i/>
                <w:sz w:val="24"/>
                <w:szCs w:val="24"/>
              </w:rPr>
            </w:pPr>
            <w:r w:rsidRPr="001D4B4A">
              <w:rPr>
                <w:rFonts w:ascii="Times New Roman" w:hAnsi="Times New Roman" w:cs="Times New Roman"/>
                <w:i/>
                <w:sz w:val="24"/>
                <w:szCs w:val="24"/>
              </w:rPr>
              <w:t>Профессионально-ориентированное содержание (содержание прикладного модуля)</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eastAsia="Times New Roman" w:hAnsi="Times New Roman" w:cs="Times New Roman"/>
                <w:sz w:val="24"/>
                <w:szCs w:val="24"/>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Понятие о симметрии в пространстве (центральная, осевая, зеркальная). Обобщение представлений о правильных многогранниках (тетраэдр, куб, октаэдр, додекаэдр, икосаэдр).</w:t>
            </w:r>
          </w:p>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Примеры симметрий в</w:t>
            </w:r>
            <w:r w:rsidR="00E84A23">
              <w:rPr>
                <w:rFonts w:ascii="Times New Roman" w:hAnsi="Times New Roman" w:cs="Times New Roman"/>
                <w:sz w:val="24"/>
                <w:szCs w:val="24"/>
              </w:rPr>
              <w:t xml:space="preserve"> специальности</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eastAsia="Times New Roman" w:hAnsi="Times New Roman" w:cs="Times New Roman"/>
                <w:sz w:val="24"/>
                <w:szCs w:val="24"/>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eastAsia="Times New Roman" w:hAnsi="Times New Roman" w:cs="Times New Roman"/>
                <w:sz w:val="24"/>
                <w:szCs w:val="24"/>
              </w:rPr>
            </w:pPr>
          </w:p>
        </w:tc>
      </w:tr>
      <w:tr w:rsidR="00D5299D" w:rsidRPr="001D4B4A"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5.6 Решение задач и многогранники тела вращения</w:t>
            </w: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pStyle w:val="2d"/>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eastAsia="Times New Roman" w:hAnsi="Times New Roman" w:cs="Times New Roman"/>
                <w:sz w:val="24"/>
                <w:szCs w:val="24"/>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Объемы и площади поверхности многогранников и тел вращения</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eastAsia="Times New Roman" w:hAnsi="Times New Roman" w:cs="Times New Roman"/>
                <w:sz w:val="24"/>
                <w:szCs w:val="24"/>
              </w:rPr>
            </w:pPr>
          </w:p>
        </w:tc>
      </w:tr>
      <w:tr w:rsidR="00D5299D" w:rsidRPr="001D4B4A" w:rsidTr="00D5299D">
        <w:trPr>
          <w:trHeight w:val="58"/>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Контрольная работа</w:t>
            </w:r>
          </w:p>
        </w:tc>
        <w:tc>
          <w:tcPr>
            <w:tcW w:w="1276"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eastAsia="Times New Roman" w:hAnsi="Times New Roman" w:cs="Times New Roman"/>
                <w:sz w:val="24"/>
                <w:szCs w:val="24"/>
              </w:rPr>
            </w:pPr>
          </w:p>
        </w:tc>
      </w:tr>
      <w:tr w:rsidR="00D5299D" w:rsidRPr="001D4B4A" w:rsidTr="00D5299D">
        <w:trPr>
          <w:tblHeader/>
        </w:trPr>
        <w:tc>
          <w:tcPr>
            <w:tcW w:w="12582" w:type="dxa"/>
            <w:gridSpan w:val="2"/>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b/>
                <w:sz w:val="24"/>
                <w:szCs w:val="24"/>
              </w:rPr>
            </w:pPr>
            <w:r w:rsidRPr="001D4B4A">
              <w:rPr>
                <w:rStyle w:val="2Exact"/>
                <w:rFonts w:ascii="Times New Roman" w:hAnsi="Times New Roman" w:cs="Times New Roman"/>
                <w:b/>
                <w:sz w:val="24"/>
                <w:szCs w:val="24"/>
              </w:rPr>
              <w:t>Раздел 6. Степени и корни. Степенная, показательная и логарифмическая функции</w:t>
            </w:r>
          </w:p>
        </w:tc>
        <w:tc>
          <w:tcPr>
            <w:tcW w:w="1276"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b/>
                <w:sz w:val="24"/>
                <w:szCs w:val="24"/>
              </w:rPr>
            </w:pPr>
            <w:r w:rsidRPr="001D4B4A">
              <w:rPr>
                <w:rFonts w:ascii="Times New Roman" w:hAnsi="Times New Roman" w:cs="Times New Roman"/>
                <w:b/>
                <w:sz w:val="24"/>
                <w:szCs w:val="24"/>
              </w:rPr>
              <w:t>46</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eastAsia="Times New Roman" w:hAnsi="Times New Roman" w:cs="Times New Roman"/>
                <w:sz w:val="24"/>
                <w:szCs w:val="24"/>
              </w:rPr>
            </w:pPr>
          </w:p>
        </w:tc>
      </w:tr>
      <w:tr w:rsidR="00D5299D" w:rsidRPr="001D4B4A"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Тема 6.1 Степенная функция, ее свойства. </w:t>
            </w:r>
            <w:r w:rsidRPr="001D4B4A">
              <w:rPr>
                <w:rFonts w:ascii="Times New Roman" w:hAnsi="Times New Roman" w:cs="Times New Roman"/>
                <w:sz w:val="24"/>
                <w:szCs w:val="24"/>
              </w:rPr>
              <w:t xml:space="preserve">Преобразование </w:t>
            </w:r>
            <w:r w:rsidRPr="001D4B4A">
              <w:rPr>
                <w:rFonts w:ascii="Times New Roman" w:hAnsi="Times New Roman" w:cs="Times New Roman"/>
                <w:sz w:val="24"/>
                <w:szCs w:val="24"/>
              </w:rPr>
              <w:lastRenderedPageBreak/>
              <w:t>выражений с корнями п</w:t>
            </w:r>
            <w:r w:rsidRPr="001D4B4A">
              <w:rPr>
                <w:rFonts w:ascii="Times New Roman" w:hAnsi="Times New Roman" w:cs="Times New Roman"/>
                <w:sz w:val="24"/>
                <w:szCs w:val="24"/>
              </w:rPr>
              <w:softHyphen/>
              <w:t>ой степени</w:t>
            </w: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lastRenderedPageBreak/>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val="restart"/>
            <w:tcBorders>
              <w:top w:val="single" w:sz="4" w:space="0" w:color="000000"/>
              <w:left w:val="single" w:sz="4" w:space="0" w:color="000000"/>
              <w:bottom w:val="single" w:sz="4" w:space="0" w:color="000000"/>
              <w:right w:val="single" w:sz="4" w:space="0" w:color="000000"/>
            </w:tcBorders>
          </w:tcPr>
          <w:p w:rsidR="00D5299D" w:rsidRPr="001D4B4A" w:rsidRDefault="00D5299D">
            <w:pPr>
              <w:pStyle w:val="2d"/>
              <w:spacing w:before="0" w:line="240" w:lineRule="auto"/>
              <w:jc w:val="left"/>
              <w:rPr>
                <w:rStyle w:val="2Exact"/>
                <w:rFonts w:ascii="Times New Roman" w:eastAsiaTheme="minorHAnsi" w:hAnsi="Times New Roman" w:cs="Times New Roman"/>
                <w:sz w:val="24"/>
                <w:szCs w:val="24"/>
              </w:rPr>
            </w:pPr>
          </w:p>
          <w:p w:rsidR="00D5299D" w:rsidRPr="001D4B4A" w:rsidRDefault="00D5299D">
            <w:pPr>
              <w:pStyle w:val="2d"/>
              <w:spacing w:before="0" w:line="240" w:lineRule="auto"/>
              <w:jc w:val="left"/>
              <w:rPr>
                <w:rFonts w:ascii="Times New Roman" w:hAnsi="Times New Roman" w:cs="Times New Roman"/>
              </w:rPr>
            </w:pPr>
            <w:r w:rsidRPr="001D4B4A">
              <w:rPr>
                <w:rStyle w:val="2Exact"/>
                <w:rFonts w:ascii="Times New Roman" w:hAnsi="Times New Roman" w:cs="Times New Roman"/>
                <w:sz w:val="24"/>
                <w:szCs w:val="24"/>
              </w:rPr>
              <w:t xml:space="preserve">0К-01, 0К-02, 0К-03, 0К-04, </w:t>
            </w:r>
            <w:r w:rsidRPr="001D4B4A">
              <w:rPr>
                <w:rStyle w:val="2Exact"/>
                <w:rFonts w:ascii="Times New Roman" w:hAnsi="Times New Roman" w:cs="Times New Roman"/>
                <w:sz w:val="24"/>
                <w:szCs w:val="24"/>
              </w:rPr>
              <w:lastRenderedPageBreak/>
              <w:t>0К-05,  0К-07,</w:t>
            </w:r>
            <w:r w:rsidRPr="001D4B4A">
              <w:rPr>
                <w:rStyle w:val="211pt"/>
                <w:rFonts w:ascii="Times New Roman" w:eastAsia="MS Reference Sans Serif" w:hAnsi="Times New Roman" w:cs="Times New Roman"/>
                <w:i/>
                <w:iCs/>
                <w:spacing w:val="-10"/>
                <w:sz w:val="24"/>
                <w:szCs w:val="24"/>
              </w:rPr>
              <w:t xml:space="preserve"> ПК5.2</w:t>
            </w:r>
            <w:r w:rsidRPr="001D4B4A">
              <w:rPr>
                <w:rStyle w:val="2Exact"/>
                <w:rFonts w:ascii="Times New Roman" w:hAnsi="Times New Roman" w:cs="Times New Roman"/>
                <w:sz w:val="24"/>
                <w:szCs w:val="24"/>
              </w:rPr>
              <w:t xml:space="preserve"> </w:t>
            </w: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Понятие корня </w:t>
            </w:r>
            <w:r w:rsidRPr="001D4B4A">
              <w:rPr>
                <w:rStyle w:val="2Exact"/>
                <w:rFonts w:ascii="Times New Roman" w:hAnsi="Times New Roman" w:cs="Times New Roman"/>
                <w:sz w:val="24"/>
                <w:szCs w:val="24"/>
                <w:lang w:val="en-US" w:bidi="en-US"/>
              </w:rPr>
              <w:t>n</w:t>
            </w:r>
            <w:r w:rsidRPr="001D4B4A">
              <w:rPr>
                <w:rStyle w:val="2Exact"/>
                <w:rFonts w:ascii="Times New Roman" w:hAnsi="Times New Roman" w:cs="Times New Roman"/>
                <w:sz w:val="24"/>
                <w:szCs w:val="24"/>
              </w:rPr>
              <w:t xml:space="preserve">-ой степени из действительного числа. Функции у = </w:t>
            </w:r>
            <w:r w:rsidRPr="001D4B4A">
              <w:rPr>
                <w:rStyle w:val="2Exact"/>
                <w:rFonts w:ascii="Times New Roman" w:hAnsi="Times New Roman" w:cs="Times New Roman"/>
                <w:sz w:val="24"/>
                <w:szCs w:val="24"/>
                <w:lang w:val="en-US" w:bidi="en-US"/>
              </w:rPr>
              <w:t>Vx</w:t>
            </w:r>
            <w:r w:rsidRPr="001D4B4A">
              <w:rPr>
                <w:rStyle w:val="2Exact"/>
                <w:rFonts w:ascii="Times New Roman" w:hAnsi="Times New Roman" w:cs="Times New Roman"/>
                <w:sz w:val="24"/>
                <w:szCs w:val="24"/>
                <w:lang w:bidi="en-US"/>
              </w:rPr>
              <w:t xml:space="preserve"> </w:t>
            </w:r>
            <w:r w:rsidRPr="001D4B4A">
              <w:rPr>
                <w:rStyle w:val="2Exact"/>
                <w:rFonts w:ascii="Times New Roman" w:hAnsi="Times New Roman" w:cs="Times New Roman"/>
                <w:sz w:val="24"/>
                <w:szCs w:val="24"/>
              </w:rPr>
              <w:t xml:space="preserve">их свойства и графики. Свойства корня </w:t>
            </w:r>
            <w:r w:rsidRPr="001D4B4A">
              <w:rPr>
                <w:rStyle w:val="2Exact"/>
                <w:rFonts w:ascii="Times New Roman" w:hAnsi="Times New Roman" w:cs="Times New Roman"/>
                <w:sz w:val="24"/>
                <w:szCs w:val="24"/>
                <w:lang w:val="en-US" w:bidi="en-US"/>
              </w:rPr>
              <w:t>n</w:t>
            </w:r>
            <w:r w:rsidRPr="001D4B4A">
              <w:rPr>
                <w:rStyle w:val="2Exact"/>
                <w:rFonts w:ascii="Times New Roman" w:hAnsi="Times New Roman" w:cs="Times New Roman"/>
                <w:sz w:val="24"/>
                <w:szCs w:val="24"/>
              </w:rPr>
              <w:t>-ой степени. Преобразование иррациональных выражений</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8"/>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8"/>
              </w:rPr>
            </w:pPr>
          </w:p>
        </w:tc>
      </w:tr>
      <w:tr w:rsidR="00D5299D" w:rsidRPr="001D4B4A"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6.2 Свойства степени рациональным действительным показателями</w:t>
            </w: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pacing w:before="0" w:line="240" w:lineRule="auto"/>
              <w:rPr>
                <w:rFonts w:ascii="Times New Roman" w:hAnsi="Times New Roman" w:cs="Times New Roman"/>
                <w:sz w:val="24"/>
                <w:szCs w:val="24"/>
              </w:rPr>
            </w:pPr>
            <w:r w:rsidRPr="001D4B4A">
              <w:rPr>
                <w:rFonts w:ascii="Times New Roman" w:hAnsi="Times New Roman" w:cs="Times New Roman"/>
                <w:sz w:val="24"/>
                <w:szCs w:val="24"/>
              </w:rPr>
              <w:t>6</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8"/>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Понятие степени с рациональным показателем. Степенные функции, их свойства и графики</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8"/>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8"/>
              </w:rPr>
            </w:pPr>
          </w:p>
        </w:tc>
      </w:tr>
      <w:tr w:rsidR="00D5299D" w:rsidRPr="001D4B4A"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Тема 6.3 Решение иррациональных уравнений </w:t>
            </w: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8"/>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 xml:space="preserve">Равносильность иррациональных уравнений и неравенств. Методы их решения. </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8"/>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8"/>
              </w:rPr>
            </w:pPr>
          </w:p>
        </w:tc>
      </w:tr>
      <w:tr w:rsidR="00D5299D" w:rsidRPr="001D4B4A"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6.4 Показательная функция,  ее свойства. Показательные уравнения и неравенства</w:t>
            </w: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pacing w:before="0" w:line="240" w:lineRule="auto"/>
              <w:rPr>
                <w:rFonts w:ascii="Times New Roman" w:hAnsi="Times New Roman" w:cs="Times New Roman"/>
                <w:sz w:val="24"/>
                <w:szCs w:val="24"/>
              </w:rPr>
            </w:pPr>
            <w:r w:rsidRPr="001D4B4A">
              <w:rPr>
                <w:rFonts w:ascii="Times New Roman" w:hAnsi="Times New Roman" w:cs="Times New Roman"/>
                <w:sz w:val="24"/>
                <w:szCs w:val="24"/>
              </w:rPr>
              <w:t>8</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8"/>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Степень с произвольным действительным показателем. Определение показательной функции и ее свойства. Знакомство с применением показательной функции. 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8"/>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8"/>
              </w:rPr>
            </w:pPr>
          </w:p>
        </w:tc>
      </w:tr>
      <w:tr w:rsidR="00D5299D" w:rsidRPr="001D4B4A"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6.5 Логарифм числа. Свойства логарифмов</w:t>
            </w: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pStyle w:val="2d"/>
              <w:spacing w:before="0" w:line="240" w:lineRule="auto"/>
              <w:rPr>
                <w:rFonts w:ascii="Times New Roman" w:hAnsi="Times New Roman" w:cs="Times New Roman"/>
                <w:sz w:val="24"/>
                <w:szCs w:val="24"/>
              </w:rPr>
            </w:pPr>
            <w:r w:rsidRPr="001D4B4A">
              <w:rPr>
                <w:rFonts w:ascii="Times New Roman" w:hAnsi="Times New Roman" w:cs="Times New Roman"/>
                <w:sz w:val="24"/>
                <w:szCs w:val="24"/>
              </w:rPr>
              <w:t>6</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8"/>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Логарифм числа. Свойства логарифмов. Операция логарифмирования</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8"/>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8"/>
              </w:rPr>
            </w:pPr>
          </w:p>
        </w:tc>
      </w:tr>
      <w:tr w:rsidR="00D5299D" w:rsidRPr="001D4B4A"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tabs>
                <w:tab w:val="left" w:pos="2338"/>
              </w:tabs>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6.6 Логарифмическая функция, ее свойства. Логарифмические уравнения, неравенства</w:t>
            </w: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8</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8"/>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Логарифмическая функция и ее свойства. 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8"/>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8"/>
              </w:rPr>
            </w:pPr>
          </w:p>
        </w:tc>
      </w:tr>
      <w:tr w:rsidR="00D5299D" w:rsidRPr="001D4B4A"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6.7 Логарифмы в природе и технике</w:t>
            </w: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i/>
                <w:sz w:val="24"/>
                <w:szCs w:val="24"/>
              </w:rPr>
            </w:pPr>
            <w:r w:rsidRPr="001D4B4A">
              <w:rPr>
                <w:rFonts w:ascii="Times New Roman" w:hAnsi="Times New Roman" w:cs="Times New Roman"/>
                <w:i/>
                <w:sz w:val="24"/>
                <w:szCs w:val="24"/>
              </w:rPr>
              <w:t>Профессионально-ориентированное содержание (содержание прикладного модуля)</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8"/>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Применение логарифма. Логарифмическая спираль в природе. Ее математические свойства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8"/>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Практическая работа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8"/>
              </w:rPr>
            </w:pPr>
          </w:p>
        </w:tc>
      </w:tr>
      <w:tr w:rsidR="00D5299D" w:rsidRPr="001D4B4A"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6.8 Решение задач. Степенная, показательная и логарифмическая функции</w:t>
            </w: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auto"/>
              <w:right w:val="single" w:sz="4" w:space="0" w:color="000000"/>
            </w:tcBorders>
            <w:hideMark/>
          </w:tcPr>
          <w:p w:rsidR="00D5299D" w:rsidRPr="001D4B4A" w:rsidRDefault="00D5299D">
            <w:pPr>
              <w:pStyle w:val="2d"/>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val="restart"/>
            <w:tcBorders>
              <w:top w:val="single" w:sz="4" w:space="0" w:color="000000"/>
              <w:left w:val="single" w:sz="4" w:space="0" w:color="000000"/>
              <w:bottom w:val="single" w:sz="4" w:space="0" w:color="000000"/>
              <w:right w:val="single" w:sz="4" w:space="0" w:color="000000"/>
            </w:tcBorders>
          </w:tcPr>
          <w:p w:rsidR="00D5299D" w:rsidRPr="001D4B4A" w:rsidRDefault="00D5299D">
            <w:pPr>
              <w:pStyle w:val="2d"/>
              <w:spacing w:before="0" w:line="240" w:lineRule="auto"/>
              <w:jc w:val="left"/>
              <w:rPr>
                <w:rFonts w:ascii="Times New Roman" w:hAnsi="Times New Roman" w:cs="Times New Roman"/>
                <w:sz w:val="24"/>
                <w:szCs w:val="24"/>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Степенная, показательная и логарифмическая функции. Решение уравнений</w:t>
            </w:r>
          </w:p>
        </w:tc>
        <w:tc>
          <w:tcPr>
            <w:tcW w:w="1276" w:type="dxa"/>
            <w:vMerge/>
            <w:tcBorders>
              <w:top w:val="single" w:sz="4" w:space="0" w:color="000000"/>
              <w:left w:val="single" w:sz="4" w:space="0" w:color="000000"/>
              <w:bottom w:val="single" w:sz="4" w:space="0" w:color="auto"/>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Style w:val="2Exact"/>
                <w:rFonts w:ascii="Times New Roman" w:eastAsiaTheme="minorHAnsi" w:hAnsi="Times New Roman" w:cs="Times New Roman"/>
                <w:sz w:val="24"/>
                <w:szCs w:val="24"/>
              </w:rPr>
            </w:pPr>
            <w:r w:rsidRPr="001D4B4A">
              <w:rPr>
                <w:rFonts w:ascii="Times New Roman" w:hAnsi="Times New Roman" w:cs="Times New Roman"/>
                <w:sz w:val="24"/>
                <w:szCs w:val="24"/>
              </w:rPr>
              <w:t>Контрольная работа</w:t>
            </w:r>
          </w:p>
        </w:tc>
        <w:tc>
          <w:tcPr>
            <w:tcW w:w="1276" w:type="dxa"/>
            <w:tcBorders>
              <w:top w:val="single" w:sz="4" w:space="0" w:color="auto"/>
              <w:left w:val="single" w:sz="4" w:space="0" w:color="000000"/>
              <w:bottom w:val="single" w:sz="4" w:space="0" w:color="000000"/>
              <w:right w:val="single" w:sz="4" w:space="0" w:color="000000"/>
            </w:tcBorders>
            <w:vAlign w:val="center"/>
            <w:hideMark/>
          </w:tcPr>
          <w:p w:rsidR="00D5299D" w:rsidRPr="001D4B4A" w:rsidRDefault="00D5299D">
            <w:pPr>
              <w:pStyle w:val="2d"/>
              <w:spacing w:before="0"/>
              <w:rPr>
                <w:rFonts w:ascii="Times New Roman" w:hAnsi="Times New Roman" w:cs="Times New Roman"/>
                <w:sz w:val="24"/>
                <w:szCs w:val="24"/>
              </w:rPr>
            </w:pPr>
            <w:r w:rsidRPr="001D4B4A">
              <w:rPr>
                <w:rFonts w:ascii="Times New Roman" w:hAnsi="Times New Roman" w:cs="Times New Roman"/>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r>
      <w:tr w:rsidR="00D5299D" w:rsidRPr="001D4B4A" w:rsidTr="00D5299D">
        <w:trPr>
          <w:tblHeader/>
        </w:trPr>
        <w:tc>
          <w:tcPr>
            <w:tcW w:w="12582" w:type="dxa"/>
            <w:gridSpan w:val="2"/>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b/>
                <w:sz w:val="24"/>
                <w:szCs w:val="24"/>
              </w:rPr>
            </w:pPr>
            <w:r w:rsidRPr="001D4B4A">
              <w:rPr>
                <w:rFonts w:ascii="Times New Roman" w:hAnsi="Times New Roman" w:cs="Times New Roman"/>
                <w:b/>
                <w:sz w:val="24"/>
                <w:szCs w:val="24"/>
              </w:rPr>
              <w:lastRenderedPageBreak/>
              <w:t>Раздел 7. Элементы теории вероятностей и математической статистики</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pStyle w:val="2d"/>
              <w:shd w:val="clear" w:color="auto" w:fill="auto"/>
              <w:spacing w:before="0" w:line="240" w:lineRule="auto"/>
              <w:rPr>
                <w:rFonts w:ascii="Times New Roman" w:hAnsi="Times New Roman" w:cs="Times New Roman"/>
                <w:b/>
                <w:sz w:val="24"/>
                <w:szCs w:val="24"/>
              </w:rPr>
            </w:pPr>
            <w:r w:rsidRPr="001D4B4A">
              <w:rPr>
                <w:rFonts w:ascii="Times New Roman" w:hAnsi="Times New Roman" w:cs="Times New Roman"/>
                <w:b/>
                <w:sz w:val="24"/>
                <w:szCs w:val="24"/>
              </w:rPr>
              <w:t>22</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hideMark/>
          </w:tcPr>
          <w:p w:rsidR="00D5299D" w:rsidRPr="001E178D" w:rsidRDefault="00D5299D" w:rsidP="001E178D">
            <w:pPr>
              <w:pStyle w:val="afc"/>
              <w:tabs>
                <w:tab w:val="left" w:pos="851"/>
              </w:tabs>
              <w:spacing w:after="0" w:line="240" w:lineRule="auto"/>
              <w:jc w:val="center"/>
              <w:rPr>
                <w:lang w:eastAsia="en-US"/>
              </w:rPr>
            </w:pPr>
            <w:r w:rsidRPr="001E178D">
              <w:rPr>
                <w:lang w:eastAsia="en-US"/>
              </w:rPr>
              <w:t>ОК 1 ОК 2</w:t>
            </w:r>
          </w:p>
          <w:p w:rsidR="00D5299D" w:rsidRPr="001E178D" w:rsidRDefault="00D5299D" w:rsidP="001E178D">
            <w:pPr>
              <w:pStyle w:val="afc"/>
              <w:tabs>
                <w:tab w:val="left" w:pos="851"/>
              </w:tabs>
              <w:spacing w:after="0" w:line="240" w:lineRule="auto"/>
              <w:jc w:val="center"/>
              <w:rPr>
                <w:lang w:eastAsia="en-US"/>
              </w:rPr>
            </w:pPr>
            <w:r w:rsidRPr="001E178D">
              <w:rPr>
                <w:lang w:eastAsia="en-US"/>
              </w:rPr>
              <w:t>ОК 3 ОК 4</w:t>
            </w:r>
          </w:p>
          <w:p w:rsidR="00D5299D" w:rsidRPr="001D4B4A" w:rsidRDefault="00D5299D" w:rsidP="00756AF3">
            <w:pPr>
              <w:pStyle w:val="afc"/>
              <w:tabs>
                <w:tab w:val="left" w:pos="851"/>
              </w:tabs>
              <w:spacing w:after="0" w:line="240" w:lineRule="auto"/>
              <w:jc w:val="center"/>
              <w:rPr>
                <w:b/>
                <w:lang w:eastAsia="en-US"/>
              </w:rPr>
            </w:pPr>
            <w:r w:rsidRPr="001E178D">
              <w:rPr>
                <w:lang w:eastAsia="en-US"/>
              </w:rPr>
              <w:t>ОК 5 ОК 7 ,</w:t>
            </w:r>
            <w:r w:rsidRPr="001E178D">
              <w:rPr>
                <w:rStyle w:val="211pt"/>
                <w:rFonts w:ascii="Times New Roman" w:eastAsia="MS Reference Sans Serif" w:hAnsi="Times New Roman" w:cs="Times New Roman"/>
                <w:i/>
                <w:iCs/>
                <w:color w:val="auto"/>
                <w:spacing w:val="-10"/>
              </w:rPr>
              <w:t xml:space="preserve"> </w:t>
            </w:r>
            <w:r w:rsidR="004606C1">
              <w:rPr>
                <w:rStyle w:val="211pt"/>
                <w:rFonts w:ascii="Times New Roman" w:eastAsia="MS Reference Sans Serif" w:hAnsi="Times New Roman" w:cs="Times New Roman"/>
                <w:iCs/>
                <w:spacing w:val="-10"/>
                <w:sz w:val="24"/>
                <w:szCs w:val="24"/>
              </w:rPr>
              <w:t xml:space="preserve">ПК </w:t>
            </w:r>
            <w:r w:rsidR="00756AF3">
              <w:rPr>
                <w:rStyle w:val="211pt"/>
                <w:rFonts w:ascii="Times New Roman" w:eastAsia="MS Reference Sans Serif" w:hAnsi="Times New Roman" w:cs="Times New Roman"/>
                <w:iCs/>
                <w:spacing w:val="-10"/>
                <w:sz w:val="24"/>
                <w:szCs w:val="24"/>
              </w:rPr>
              <w:t>3</w:t>
            </w:r>
            <w:r w:rsidR="004606C1">
              <w:rPr>
                <w:rStyle w:val="211pt"/>
                <w:rFonts w:ascii="Times New Roman" w:eastAsia="MS Reference Sans Serif" w:hAnsi="Times New Roman" w:cs="Times New Roman"/>
                <w:iCs/>
                <w:spacing w:val="-10"/>
                <w:sz w:val="24"/>
                <w:szCs w:val="24"/>
              </w:rPr>
              <w:t>.1</w:t>
            </w:r>
          </w:p>
        </w:tc>
      </w:tr>
      <w:tr w:rsidR="00D5299D" w:rsidRPr="001D4B4A"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7.1 Событие, вероятность события. Сложение и умножение вероятностей</w:t>
            </w: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6</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eastAsia="Times New Roman" w:hAnsi="Times New Roman" w:cs="Times New Roman"/>
                <w:b/>
                <w:sz w:val="24"/>
                <w:szCs w:val="24"/>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eastAsia="Times New Roman" w:hAnsi="Times New Roman" w:cs="Times New Roman"/>
                <w:b/>
                <w:sz w:val="24"/>
                <w:szCs w:val="24"/>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eastAsia="Times New Roman" w:hAnsi="Times New Roman" w:cs="Times New Roman"/>
                <w:b/>
                <w:sz w:val="24"/>
                <w:szCs w:val="24"/>
              </w:rPr>
            </w:pPr>
          </w:p>
        </w:tc>
      </w:tr>
      <w:tr w:rsidR="00D5299D" w:rsidRPr="001D4B4A"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7.2 Вероятность профессиональных задачах</w:t>
            </w: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bookmarkStart w:id="53" w:name="bookmark22"/>
            <w:r w:rsidRPr="001D4B4A">
              <w:rPr>
                <w:rStyle w:val="1Exact"/>
                <w:rFonts w:ascii="Times New Roman" w:hAnsi="Times New Roman" w:cs="Times New Roman"/>
                <w:b w:val="0"/>
                <w:bCs w:val="0"/>
                <w:sz w:val="24"/>
                <w:szCs w:val="24"/>
              </w:rPr>
              <w:t>Профессионально-ориентированное содержание (содержание прикладного модуля)</w:t>
            </w:r>
            <w:bookmarkEnd w:id="53"/>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pStyle w:val="2d"/>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eastAsia="Times New Roman" w:hAnsi="Times New Roman" w:cs="Times New Roman"/>
                <w:b/>
                <w:sz w:val="24"/>
                <w:szCs w:val="24"/>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Относительная частота события, свойство ее устойчивости. Оценка вероятности события</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eastAsia="Times New Roman" w:hAnsi="Times New Roman" w:cs="Times New Roman"/>
                <w:b/>
                <w:sz w:val="24"/>
                <w:szCs w:val="24"/>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Практическое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eastAsia="Times New Roman" w:hAnsi="Times New Roman" w:cs="Times New Roman"/>
                <w:b/>
                <w:sz w:val="24"/>
                <w:szCs w:val="24"/>
              </w:rPr>
            </w:pPr>
          </w:p>
        </w:tc>
      </w:tr>
      <w:tr w:rsidR="00D5299D" w:rsidRPr="001D4B4A"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7.3 Дискретная случайная величина, закон ее распределения</w:t>
            </w: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pacing w:before="0" w:line="240" w:lineRule="auto"/>
              <w:rPr>
                <w:rFonts w:ascii="Times New Roman" w:hAnsi="Times New Roman" w:cs="Times New Roman"/>
                <w:sz w:val="24"/>
                <w:szCs w:val="24"/>
              </w:rPr>
            </w:pPr>
            <w:r w:rsidRPr="001D4B4A">
              <w:rPr>
                <w:rFonts w:ascii="Times New Roman" w:hAnsi="Times New Roman" w:cs="Times New Roman"/>
                <w:sz w:val="24"/>
                <w:szCs w:val="24"/>
              </w:rPr>
              <w:t>6</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eastAsia="Times New Roman" w:hAnsi="Times New Roman" w:cs="Times New Roman"/>
                <w:b/>
                <w:sz w:val="24"/>
                <w:szCs w:val="24"/>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eastAsia="Times New Roman" w:hAnsi="Times New Roman" w:cs="Times New Roman"/>
                <w:b/>
                <w:sz w:val="24"/>
                <w:szCs w:val="24"/>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eastAsia="Times New Roman" w:hAnsi="Times New Roman" w:cs="Times New Roman"/>
                <w:b/>
                <w:sz w:val="24"/>
                <w:szCs w:val="24"/>
              </w:rPr>
            </w:pPr>
          </w:p>
        </w:tc>
      </w:tr>
      <w:tr w:rsidR="00D5299D" w:rsidRPr="001D4B4A"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7.4 Задачи математической статистики.</w:t>
            </w: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4</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eastAsia="Times New Roman" w:hAnsi="Times New Roman" w:cs="Times New Roman"/>
                <w:b/>
                <w:sz w:val="24"/>
                <w:szCs w:val="24"/>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Первичная обработка статистических данных. Числовые характеристики (среднее арифметическое, медиана, размах, дисперсия). Работа с таблицами, графиками, диаграммами</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eastAsia="Times New Roman" w:hAnsi="Times New Roman" w:cs="Times New Roman"/>
                <w:b/>
                <w:sz w:val="24"/>
                <w:szCs w:val="24"/>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Комбинированное занятие</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eastAsia="Times New Roman" w:hAnsi="Times New Roman" w:cs="Times New Roman"/>
                <w:b/>
                <w:sz w:val="24"/>
                <w:szCs w:val="24"/>
              </w:rPr>
            </w:pPr>
          </w:p>
        </w:tc>
      </w:tr>
      <w:tr w:rsidR="00D5299D" w:rsidRPr="001D4B4A" w:rsidTr="00D5299D">
        <w:trPr>
          <w:tblHeader/>
        </w:trPr>
        <w:tc>
          <w:tcPr>
            <w:tcW w:w="2660" w:type="dxa"/>
            <w:vMerge w:val="restart"/>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tabs>
                <w:tab w:val="left" w:pos="2534"/>
              </w:tabs>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Тема 7.5 Элементы теории вероятностей и математической статистики</w:t>
            </w: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Содержание учебного материала</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pStyle w:val="2d"/>
              <w:spacing w:before="0" w:line="240" w:lineRule="auto"/>
              <w:rPr>
                <w:rFonts w:ascii="Times New Roman" w:hAnsi="Times New Roman" w:cs="Times New Roman"/>
                <w:sz w:val="24"/>
                <w:szCs w:val="24"/>
              </w:rPr>
            </w:pPr>
            <w:r w:rsidRPr="001D4B4A">
              <w:rPr>
                <w:rFonts w:ascii="Times New Roman" w:hAnsi="Times New Roman" w:cs="Times New Roman"/>
                <w:sz w:val="24"/>
                <w:szCs w:val="24"/>
              </w:rPr>
              <w:t>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eastAsia="Times New Roman" w:hAnsi="Times New Roman" w:cs="Times New Roman"/>
                <w:b/>
                <w:sz w:val="24"/>
                <w:szCs w:val="24"/>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Виды событий, вероятность событий. Сложение и умножение вероятностей. Дискретная случайная величина, закон ее распределения. Задачи математической статистики.</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eastAsia="Times New Roman" w:hAnsi="Times New Roman" w:cs="Times New Roman"/>
                <w:b/>
                <w:sz w:val="24"/>
                <w:szCs w:val="24"/>
              </w:rPr>
            </w:pPr>
          </w:p>
        </w:tc>
      </w:tr>
      <w:tr w:rsidR="00D5299D" w:rsidRPr="001D4B4A" w:rsidTr="00D5299D">
        <w:trPr>
          <w:tblHeader/>
        </w:trPr>
        <w:tc>
          <w:tcPr>
            <w:tcW w:w="12582"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2Exact"/>
                <w:rFonts w:ascii="Times New Roman" w:hAnsi="Times New Roman" w:cs="Times New Roman"/>
                <w:sz w:val="24"/>
                <w:szCs w:val="24"/>
              </w:rPr>
              <w:t>Контрольная работа</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eastAsia="Times New Roman" w:hAnsi="Times New Roman" w:cs="Times New Roman"/>
                <w:b/>
                <w:sz w:val="24"/>
                <w:szCs w:val="24"/>
              </w:rPr>
            </w:pPr>
          </w:p>
        </w:tc>
      </w:tr>
      <w:tr w:rsidR="00D5299D" w:rsidRPr="001D4B4A" w:rsidTr="00D5299D">
        <w:trPr>
          <w:tblHeader/>
        </w:trPr>
        <w:tc>
          <w:tcPr>
            <w:tcW w:w="12582" w:type="dxa"/>
            <w:gridSpan w:val="2"/>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Style w:val="11Exact"/>
                <w:rFonts w:ascii="Times New Roman" w:hAnsi="Times New Roman" w:cs="Times New Roman"/>
                <w:bCs w:val="0"/>
                <w:sz w:val="24"/>
                <w:szCs w:val="24"/>
              </w:rPr>
              <w:t>Промежуточная аттестация (Экзамен)</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12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eastAsia="Times New Roman" w:hAnsi="Times New Roman" w:cs="Times New Roman"/>
                <w:b/>
                <w:sz w:val="24"/>
                <w:szCs w:val="24"/>
              </w:rPr>
            </w:pPr>
          </w:p>
        </w:tc>
      </w:tr>
      <w:tr w:rsidR="00D5299D" w:rsidRPr="001D4B4A" w:rsidTr="00D5299D">
        <w:trPr>
          <w:tblHeader/>
        </w:trPr>
        <w:tc>
          <w:tcPr>
            <w:tcW w:w="2660" w:type="dxa"/>
            <w:tcBorders>
              <w:top w:val="single" w:sz="4" w:space="0" w:color="000000"/>
              <w:left w:val="single" w:sz="4" w:space="0" w:color="000000"/>
              <w:bottom w:val="single" w:sz="4" w:space="0" w:color="000000"/>
              <w:right w:val="single" w:sz="4" w:space="0" w:color="000000"/>
            </w:tcBorders>
          </w:tcPr>
          <w:p w:rsidR="00D5299D" w:rsidRPr="001D4B4A" w:rsidRDefault="00D5299D">
            <w:pPr>
              <w:pStyle w:val="2d"/>
              <w:shd w:val="clear" w:color="auto" w:fill="auto"/>
              <w:spacing w:before="0" w:line="240" w:lineRule="auto"/>
              <w:rPr>
                <w:rFonts w:ascii="Times New Roman" w:hAnsi="Times New Roman" w:cs="Times New Roman"/>
                <w:sz w:val="24"/>
                <w:szCs w:val="24"/>
              </w:rPr>
            </w:pPr>
          </w:p>
        </w:tc>
        <w:tc>
          <w:tcPr>
            <w:tcW w:w="9922" w:type="dxa"/>
            <w:tcBorders>
              <w:top w:val="single" w:sz="4" w:space="0" w:color="000000"/>
              <w:left w:val="single" w:sz="4" w:space="0" w:color="000000"/>
              <w:bottom w:val="single" w:sz="4" w:space="0" w:color="000000"/>
              <w:right w:val="single" w:sz="4" w:space="0" w:color="000000"/>
            </w:tcBorders>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 xml:space="preserve">Всего </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pStyle w:val="2d"/>
              <w:shd w:val="clear" w:color="auto" w:fill="auto"/>
              <w:spacing w:before="0" w:line="240" w:lineRule="auto"/>
              <w:rPr>
                <w:rFonts w:ascii="Times New Roman" w:hAnsi="Times New Roman" w:cs="Times New Roman"/>
                <w:sz w:val="24"/>
                <w:szCs w:val="24"/>
              </w:rPr>
            </w:pPr>
            <w:r w:rsidRPr="001D4B4A">
              <w:rPr>
                <w:rFonts w:ascii="Times New Roman" w:hAnsi="Times New Roman" w:cs="Times New Roman"/>
                <w:sz w:val="24"/>
                <w:szCs w:val="24"/>
              </w:rPr>
              <w:t>232</w:t>
            </w: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rsidR="00D5299D" w:rsidRPr="001D4B4A" w:rsidRDefault="00D5299D">
            <w:pPr>
              <w:rPr>
                <w:rFonts w:ascii="Times New Roman" w:eastAsia="Times New Roman" w:hAnsi="Times New Roman" w:cs="Times New Roman"/>
                <w:b/>
                <w:sz w:val="24"/>
                <w:szCs w:val="24"/>
              </w:rPr>
            </w:pPr>
          </w:p>
        </w:tc>
      </w:tr>
    </w:tbl>
    <w:p w:rsidR="00D5299D" w:rsidRPr="001D4B4A" w:rsidRDefault="00D5299D" w:rsidP="00D5299D">
      <w:pPr>
        <w:pStyle w:val="114"/>
        <w:jc w:val="both"/>
        <w:rPr>
          <w:rFonts w:ascii="Times New Roman" w:hAnsi="Times New Roman"/>
        </w:rPr>
      </w:pPr>
    </w:p>
    <w:p w:rsidR="00D5299D" w:rsidRPr="001D4B4A" w:rsidRDefault="00D5299D" w:rsidP="00D5299D">
      <w:pPr>
        <w:rPr>
          <w:rFonts w:ascii="Times New Roman" w:hAnsi="Times New Roman" w:cs="Times New Roman"/>
          <w:sz w:val="24"/>
          <w:szCs w:val="24"/>
        </w:rPr>
        <w:sectPr w:rsidR="00D5299D" w:rsidRPr="001D4B4A">
          <w:pgSz w:w="16838" w:h="11906" w:orient="landscape"/>
          <w:pgMar w:top="1701" w:right="1134" w:bottom="567" w:left="1134" w:header="709" w:footer="709" w:gutter="0"/>
          <w:cols w:space="720"/>
        </w:sectPr>
      </w:pPr>
    </w:p>
    <w:p w:rsidR="00D5299D" w:rsidRPr="001D4B4A" w:rsidRDefault="00D5299D" w:rsidP="00546134">
      <w:pPr>
        <w:pStyle w:val="1f1"/>
        <w:rPr>
          <w:rFonts w:ascii="Times New Roman" w:hAnsi="Times New Roman"/>
        </w:rPr>
      </w:pPr>
      <w:r w:rsidRPr="001D4B4A">
        <w:rPr>
          <w:rFonts w:ascii="Times New Roman" w:hAnsi="Times New Roman"/>
        </w:rPr>
        <w:lastRenderedPageBreak/>
        <w:t>3. Условия реализации ДИСЦИПЛИНЫ</w:t>
      </w:r>
    </w:p>
    <w:p w:rsidR="00D5299D" w:rsidRPr="001D4B4A" w:rsidRDefault="00D5299D" w:rsidP="00D5299D">
      <w:pPr>
        <w:pStyle w:val="114"/>
        <w:rPr>
          <w:rFonts w:ascii="Times New Roman" w:hAnsi="Times New Roman"/>
        </w:rPr>
      </w:pPr>
      <w:r w:rsidRPr="001D4B4A">
        <w:rPr>
          <w:rFonts w:ascii="Times New Roman" w:hAnsi="Times New Roman"/>
        </w:rPr>
        <w:t>3.1. Материально-техническое обеспечение</w:t>
      </w:r>
    </w:p>
    <w:p w:rsidR="00D5299D" w:rsidRPr="006A2DF2" w:rsidRDefault="00D5299D" w:rsidP="006A2DF2">
      <w:pPr>
        <w:suppressAutoHyphens/>
        <w:ind w:firstLine="709"/>
        <w:jc w:val="both"/>
        <w:rPr>
          <w:rFonts w:ascii="Times New Roman" w:hAnsi="Times New Roman" w:cs="Times New Roman"/>
          <w:bCs/>
          <w:sz w:val="24"/>
          <w:szCs w:val="24"/>
        </w:rPr>
      </w:pPr>
      <w:r w:rsidRPr="001D4B4A">
        <w:rPr>
          <w:rFonts w:ascii="Times New Roman" w:hAnsi="Times New Roman" w:cs="Times New Roman"/>
          <w:bCs/>
          <w:sz w:val="24"/>
          <w:szCs w:val="24"/>
        </w:rPr>
        <w:t>Кабинет «</w:t>
      </w:r>
      <w:r w:rsidRPr="001D4B4A">
        <w:rPr>
          <w:rFonts w:ascii="Times New Roman" w:hAnsi="Times New Roman" w:cs="Times New Roman"/>
          <w:bCs/>
          <w:i/>
          <w:sz w:val="24"/>
          <w:szCs w:val="24"/>
        </w:rPr>
        <w:t xml:space="preserve"> </w:t>
      </w:r>
      <w:r w:rsidRPr="001D4B4A">
        <w:rPr>
          <w:rFonts w:ascii="Times New Roman" w:hAnsi="Times New Roman" w:cs="Times New Roman"/>
          <w:sz w:val="24"/>
          <w:szCs w:val="24"/>
        </w:rPr>
        <w:t>Математических дисциплин</w:t>
      </w:r>
      <w:r w:rsidRPr="001D4B4A">
        <w:rPr>
          <w:rFonts w:ascii="Times New Roman" w:hAnsi="Times New Roman" w:cs="Times New Roman"/>
          <w:bCs/>
          <w:i/>
          <w:sz w:val="24"/>
          <w:szCs w:val="24"/>
        </w:rPr>
        <w:t xml:space="preserve">», </w:t>
      </w:r>
      <w:r w:rsidRPr="001D4B4A">
        <w:rPr>
          <w:rFonts w:ascii="Times New Roman" w:hAnsi="Times New Roman" w:cs="Times New Roman"/>
          <w:bCs/>
          <w:sz w:val="24"/>
          <w:szCs w:val="24"/>
        </w:rPr>
        <w:t xml:space="preserve">оснащенный </w:t>
      </w:r>
      <w:r w:rsidRPr="001D4B4A">
        <w:rPr>
          <w:rFonts w:ascii="Times New Roman" w:hAnsi="Times New Roman" w:cs="Times New Roman"/>
          <w:bCs/>
          <w:iCs/>
          <w:sz w:val="24"/>
          <w:szCs w:val="24"/>
        </w:rPr>
        <w:t>в соответствии с приложением 3 ОПОП-П</w:t>
      </w:r>
      <w:r w:rsidR="006A2DF2">
        <w:rPr>
          <w:rFonts w:ascii="Times New Roman" w:hAnsi="Times New Roman" w:cs="Times New Roman"/>
          <w:bCs/>
          <w:sz w:val="24"/>
          <w:szCs w:val="24"/>
        </w:rPr>
        <w:t xml:space="preserve">. </w:t>
      </w:r>
    </w:p>
    <w:p w:rsidR="00D5299D" w:rsidRPr="001D4B4A" w:rsidRDefault="00D5299D" w:rsidP="00D5299D">
      <w:pPr>
        <w:pStyle w:val="114"/>
        <w:rPr>
          <w:rFonts w:ascii="Times New Roman" w:eastAsia="Times New Roman" w:hAnsi="Times New Roman"/>
        </w:rPr>
      </w:pPr>
      <w:r w:rsidRPr="001D4B4A">
        <w:rPr>
          <w:rFonts w:ascii="Times New Roman" w:hAnsi="Times New Roman"/>
        </w:rPr>
        <w:t>3.2. Учебно-методическое обеспечение</w:t>
      </w:r>
    </w:p>
    <w:p w:rsidR="00D5299D" w:rsidRPr="001D4B4A" w:rsidRDefault="00D5299D" w:rsidP="00D5299D">
      <w:pPr>
        <w:pStyle w:val="a5"/>
        <w:spacing w:line="276" w:lineRule="auto"/>
        <w:ind w:left="0" w:firstLine="709"/>
        <w:rPr>
          <w:rFonts w:ascii="Times New Roman" w:hAnsi="Times New Roman" w:cs="Times New Roman"/>
          <w:b/>
          <w:sz w:val="24"/>
          <w:szCs w:val="24"/>
        </w:rPr>
      </w:pPr>
      <w:r w:rsidRPr="001D4B4A">
        <w:rPr>
          <w:rFonts w:ascii="Times New Roman" w:hAnsi="Times New Roman" w:cs="Times New Roman"/>
          <w:b/>
          <w:sz w:val="24"/>
          <w:szCs w:val="24"/>
        </w:rPr>
        <w:t>3.2.1. Основные печатные и/или электронные издания</w:t>
      </w:r>
    </w:p>
    <w:p w:rsidR="00EC299F" w:rsidRPr="001D4B4A" w:rsidRDefault="00EC299F" w:rsidP="006D41FB">
      <w:pPr>
        <w:pStyle w:val="a5"/>
        <w:numPr>
          <w:ilvl w:val="0"/>
          <w:numId w:val="23"/>
        </w:numPr>
        <w:spacing w:line="276" w:lineRule="auto"/>
        <w:ind w:left="502"/>
        <w:jc w:val="both"/>
        <w:rPr>
          <w:rFonts w:ascii="Times New Roman" w:hAnsi="Times New Roman" w:cs="Times New Roman"/>
          <w:sz w:val="24"/>
          <w:szCs w:val="24"/>
        </w:rPr>
      </w:pPr>
      <w:r w:rsidRPr="001D4B4A">
        <w:rPr>
          <w:rFonts w:ascii="Times New Roman" w:hAnsi="Times New Roman" w:cs="Times New Roman"/>
          <w:sz w:val="24"/>
          <w:szCs w:val="24"/>
        </w:rPr>
        <w:t>Башмаков М.И. Математика: учебник для СПО / Н Башмаков М.И.. — 10-е изд., перераб. и доп. — М. : Издательский центр «Академия», 2023. — 256с.</w:t>
      </w:r>
    </w:p>
    <w:p w:rsidR="00EC299F" w:rsidRPr="001D4B4A" w:rsidRDefault="00EC299F" w:rsidP="006D41FB">
      <w:pPr>
        <w:pStyle w:val="a5"/>
        <w:numPr>
          <w:ilvl w:val="0"/>
          <w:numId w:val="23"/>
        </w:numPr>
        <w:spacing w:line="276" w:lineRule="auto"/>
        <w:ind w:left="502"/>
        <w:jc w:val="both"/>
        <w:rPr>
          <w:rFonts w:ascii="Times New Roman" w:hAnsi="Times New Roman" w:cs="Times New Roman"/>
          <w:sz w:val="24"/>
          <w:szCs w:val="24"/>
        </w:rPr>
      </w:pPr>
      <w:r w:rsidRPr="001D4B4A">
        <w:rPr>
          <w:rFonts w:ascii="Times New Roman" w:hAnsi="Times New Roman" w:cs="Times New Roman"/>
          <w:sz w:val="24"/>
          <w:szCs w:val="24"/>
          <w:shd w:val="clear" w:color="auto" w:fill="FFFFFF"/>
        </w:rPr>
        <w:t>Кытманов, А. М. Математика : учебное пособие / А. М. Кытманов, Е. К. Лейнартас, С. Г. Мысливец. — Санкт-Петербург : Лань, 2020. — 288 с. </w:t>
      </w:r>
    </w:p>
    <w:p w:rsidR="00EC299F" w:rsidRPr="001D4B4A" w:rsidRDefault="00EC299F" w:rsidP="006D41FB">
      <w:pPr>
        <w:pStyle w:val="a5"/>
        <w:numPr>
          <w:ilvl w:val="0"/>
          <w:numId w:val="23"/>
        </w:numPr>
        <w:spacing w:line="276" w:lineRule="auto"/>
        <w:ind w:left="502"/>
        <w:jc w:val="both"/>
        <w:rPr>
          <w:rFonts w:ascii="Times New Roman" w:hAnsi="Times New Roman" w:cs="Times New Roman"/>
          <w:sz w:val="24"/>
          <w:szCs w:val="24"/>
        </w:rPr>
      </w:pPr>
      <w:r w:rsidRPr="001D4B4A">
        <w:rPr>
          <w:rFonts w:ascii="Times New Roman" w:hAnsi="Times New Roman" w:cs="Times New Roman"/>
          <w:sz w:val="24"/>
          <w:szCs w:val="24"/>
        </w:rPr>
        <w:t>Мамонова Л.И. Математика: Методические указания для выполнения практической работы для студентов СПО 2 курса всех специальностей/ Мамонова Л.И. —. Прокопьевск, 2018. — 61с.</w:t>
      </w:r>
    </w:p>
    <w:p w:rsidR="00EC299F" w:rsidRPr="00EC299F" w:rsidRDefault="00EC299F" w:rsidP="00EC299F">
      <w:pPr>
        <w:pStyle w:val="a5"/>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3.2.2 </w:t>
      </w:r>
      <w:r w:rsidRPr="00EC299F">
        <w:rPr>
          <w:rFonts w:ascii="Times New Roman" w:hAnsi="Times New Roman" w:cs="Times New Roman"/>
          <w:b/>
          <w:sz w:val="24"/>
          <w:szCs w:val="24"/>
        </w:rPr>
        <w:t>Дополнительная литература</w:t>
      </w:r>
    </w:p>
    <w:p w:rsidR="00EC299F" w:rsidRPr="001D4B4A" w:rsidRDefault="00EC299F" w:rsidP="006D41FB">
      <w:pPr>
        <w:pStyle w:val="a5"/>
        <w:numPr>
          <w:ilvl w:val="0"/>
          <w:numId w:val="23"/>
        </w:numPr>
        <w:spacing w:line="276" w:lineRule="auto"/>
        <w:ind w:left="502"/>
        <w:jc w:val="both"/>
        <w:rPr>
          <w:rFonts w:ascii="Times New Roman" w:hAnsi="Times New Roman" w:cs="Times New Roman"/>
          <w:sz w:val="24"/>
          <w:szCs w:val="24"/>
        </w:rPr>
      </w:pPr>
      <w:r w:rsidRPr="001D4B4A">
        <w:rPr>
          <w:rFonts w:ascii="Times New Roman" w:hAnsi="Times New Roman" w:cs="Times New Roman"/>
          <w:sz w:val="24"/>
          <w:szCs w:val="24"/>
        </w:rPr>
        <w:t>Богомолов, Н. В. Математика : учебник для СПО / Н. В. Богомолов, П. И. Самойленко. — 5-е изд., перераб. и доп. — М. : Издательство Юрайт, 2015. — 396с.</w:t>
      </w:r>
    </w:p>
    <w:p w:rsidR="00EC299F" w:rsidRPr="001D4B4A" w:rsidRDefault="00EC299F" w:rsidP="006D41FB">
      <w:pPr>
        <w:pStyle w:val="a5"/>
        <w:numPr>
          <w:ilvl w:val="0"/>
          <w:numId w:val="23"/>
        </w:numPr>
        <w:spacing w:line="276" w:lineRule="auto"/>
        <w:ind w:left="502"/>
        <w:jc w:val="both"/>
        <w:rPr>
          <w:rFonts w:ascii="Times New Roman" w:hAnsi="Times New Roman" w:cs="Times New Roman"/>
          <w:sz w:val="24"/>
          <w:szCs w:val="24"/>
        </w:rPr>
      </w:pPr>
      <w:r w:rsidRPr="001D4B4A">
        <w:rPr>
          <w:rFonts w:ascii="Times New Roman" w:hAnsi="Times New Roman" w:cs="Times New Roman"/>
          <w:sz w:val="24"/>
          <w:szCs w:val="24"/>
        </w:rPr>
        <w:t>Григорьев С.Г. Математика: учебник для спо/ С.Г.Григорьев, С.В.Иволгина. – 11-е изд. – М.: Издательский центр «Академия», 2015. – 416 с.</w:t>
      </w:r>
    </w:p>
    <w:p w:rsidR="00EC299F" w:rsidRPr="001D4B4A" w:rsidRDefault="00EC299F" w:rsidP="006D41FB">
      <w:pPr>
        <w:pStyle w:val="a5"/>
        <w:numPr>
          <w:ilvl w:val="0"/>
          <w:numId w:val="23"/>
        </w:numPr>
        <w:spacing w:line="276" w:lineRule="auto"/>
        <w:ind w:left="502"/>
        <w:jc w:val="both"/>
        <w:rPr>
          <w:rFonts w:ascii="Times New Roman" w:hAnsi="Times New Roman" w:cs="Times New Roman"/>
          <w:sz w:val="24"/>
          <w:szCs w:val="24"/>
        </w:rPr>
      </w:pPr>
      <w:r w:rsidRPr="001D4B4A">
        <w:rPr>
          <w:rFonts w:ascii="Times New Roman" w:hAnsi="Times New Roman" w:cs="Times New Roman"/>
          <w:sz w:val="24"/>
          <w:szCs w:val="24"/>
        </w:rPr>
        <w:t>Лисичкин В. Т., Соловейчик И. Л.   Математика в задачах с решениями: Учебное пособие. — 5-е изд., стер. — СПб.: Издательство «Лань», 2014. — 464 с.</w:t>
      </w:r>
    </w:p>
    <w:p w:rsidR="00EC299F" w:rsidRPr="001D4B4A" w:rsidRDefault="00EC299F" w:rsidP="00EC299F">
      <w:pPr>
        <w:spacing w:line="276" w:lineRule="auto"/>
        <w:jc w:val="both"/>
        <w:rPr>
          <w:rFonts w:ascii="Times New Roman" w:hAnsi="Times New Roman" w:cs="Times New Roman"/>
        </w:rPr>
      </w:pPr>
    </w:p>
    <w:p w:rsidR="00D5299D" w:rsidRPr="001D4B4A" w:rsidRDefault="00D5299D" w:rsidP="00D5299D">
      <w:pPr>
        <w:spacing w:line="276" w:lineRule="auto"/>
        <w:jc w:val="both"/>
        <w:rPr>
          <w:rFonts w:ascii="Times New Roman" w:hAnsi="Times New Roman" w:cs="Times New Roman"/>
        </w:rPr>
      </w:pPr>
    </w:p>
    <w:p w:rsidR="00D5299D" w:rsidRPr="001D4B4A" w:rsidRDefault="00D5299D" w:rsidP="00D5299D">
      <w:pPr>
        <w:pStyle w:val="1f1"/>
        <w:rPr>
          <w:rFonts w:ascii="Times New Roman" w:hAnsi="Times New Roman"/>
          <w:b w:val="0"/>
          <w:bCs w:val="0"/>
        </w:rPr>
      </w:pPr>
      <w:r w:rsidRPr="001D4B4A">
        <w:rPr>
          <w:rFonts w:ascii="Times New Roman" w:hAnsi="Times New Roman"/>
        </w:rPr>
        <w:t xml:space="preserve">4. Контроль и оценка результатов </w:t>
      </w:r>
      <w:r w:rsidRPr="001D4B4A">
        <w:rPr>
          <w:rFonts w:ascii="Times New Roman" w:hAnsi="Times New Roman"/>
        </w:rPr>
        <w:b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8F1D1E" w:rsidRPr="001D4B4A" w:rsidTr="008F1D1E">
        <w:trPr>
          <w:trHeight w:val="519"/>
        </w:trPr>
        <w:tc>
          <w:tcPr>
            <w:tcW w:w="1544" w:type="pct"/>
            <w:tcBorders>
              <w:top w:val="single" w:sz="4" w:space="0" w:color="auto"/>
              <w:left w:val="single" w:sz="4" w:space="0" w:color="auto"/>
              <w:bottom w:val="single" w:sz="4" w:space="0" w:color="auto"/>
              <w:right w:val="single" w:sz="4" w:space="0" w:color="auto"/>
            </w:tcBorders>
            <w:hideMark/>
          </w:tcPr>
          <w:p w:rsidR="008F1D1E" w:rsidRPr="00CD7A87" w:rsidRDefault="008F1D1E" w:rsidP="008F1D1E">
            <w:pPr>
              <w:ind w:left="57" w:right="57"/>
              <w:jc w:val="center"/>
              <w:rPr>
                <w:rFonts w:ascii="Times New Roman" w:hAnsi="Times New Roman" w:cs="Times New Roman"/>
                <w:b/>
              </w:rPr>
            </w:pPr>
            <w:r w:rsidRPr="00CD7A87">
              <w:rPr>
                <w:rFonts w:ascii="Times New Roman" w:hAnsi="Times New Roman" w:cs="Times New Roman"/>
                <w:b/>
              </w:rPr>
              <w:t>Общая/профессиональная компетенция</w:t>
            </w:r>
          </w:p>
        </w:tc>
        <w:tc>
          <w:tcPr>
            <w:tcW w:w="1840" w:type="pct"/>
            <w:tcBorders>
              <w:top w:val="single" w:sz="4" w:space="0" w:color="auto"/>
              <w:left w:val="single" w:sz="4" w:space="0" w:color="auto"/>
              <w:bottom w:val="single" w:sz="4" w:space="0" w:color="auto"/>
              <w:right w:val="single" w:sz="4" w:space="0" w:color="auto"/>
            </w:tcBorders>
            <w:hideMark/>
          </w:tcPr>
          <w:p w:rsidR="008F1D1E" w:rsidRPr="00CD7A87" w:rsidRDefault="008F1D1E" w:rsidP="008F1D1E">
            <w:pPr>
              <w:ind w:left="-66"/>
              <w:jc w:val="center"/>
              <w:rPr>
                <w:rFonts w:ascii="Times New Roman" w:hAnsi="Times New Roman" w:cs="Times New Roman"/>
              </w:rPr>
            </w:pPr>
            <w:r w:rsidRPr="00CD7A87">
              <w:rPr>
                <w:rFonts w:ascii="Times New Roman" w:hAnsi="Times New Roman" w:cs="Times New Roman"/>
                <w:b/>
              </w:rPr>
              <w:t>Раздел/Тема</w:t>
            </w:r>
          </w:p>
        </w:tc>
        <w:tc>
          <w:tcPr>
            <w:tcW w:w="1616" w:type="pct"/>
            <w:tcBorders>
              <w:top w:val="single" w:sz="4" w:space="0" w:color="auto"/>
              <w:left w:val="single" w:sz="4" w:space="0" w:color="auto"/>
              <w:bottom w:val="single" w:sz="4" w:space="0" w:color="auto"/>
              <w:right w:val="single" w:sz="4" w:space="0" w:color="auto"/>
            </w:tcBorders>
            <w:hideMark/>
          </w:tcPr>
          <w:p w:rsidR="008F1D1E" w:rsidRPr="00CD7A87" w:rsidRDefault="008F1D1E" w:rsidP="008F1D1E">
            <w:pPr>
              <w:jc w:val="center"/>
              <w:rPr>
                <w:rFonts w:ascii="Times New Roman" w:hAnsi="Times New Roman" w:cs="Times New Roman"/>
              </w:rPr>
            </w:pPr>
            <w:r w:rsidRPr="00CD7A87">
              <w:rPr>
                <w:rFonts w:ascii="Times New Roman" w:hAnsi="Times New Roman" w:cs="Times New Roman"/>
                <w:b/>
              </w:rPr>
              <w:t>Тип оценочных мероприятия</w:t>
            </w:r>
          </w:p>
        </w:tc>
      </w:tr>
      <w:tr w:rsidR="008F1D1E" w:rsidRPr="001D4B4A" w:rsidTr="008F1D1E">
        <w:trPr>
          <w:trHeight w:val="698"/>
        </w:trPr>
        <w:tc>
          <w:tcPr>
            <w:tcW w:w="1544" w:type="pct"/>
            <w:tcBorders>
              <w:top w:val="single" w:sz="4" w:space="0" w:color="auto"/>
              <w:left w:val="single" w:sz="4" w:space="0" w:color="auto"/>
              <w:bottom w:val="single" w:sz="4" w:space="0" w:color="auto"/>
              <w:right w:val="single" w:sz="4" w:space="0" w:color="auto"/>
            </w:tcBorders>
          </w:tcPr>
          <w:p w:rsidR="008F1D1E" w:rsidRPr="00FB7BB5" w:rsidRDefault="008F1D1E" w:rsidP="008F1D1E">
            <w:pPr>
              <w:suppressAutoHyphens/>
              <w:spacing w:line="276" w:lineRule="auto"/>
              <w:contextualSpacing/>
              <w:rPr>
                <w:rFonts w:ascii="Times New Roman" w:hAnsi="Times New Roman" w:cs="Times New Roman"/>
                <w:i/>
              </w:rPr>
            </w:pPr>
            <w:r w:rsidRPr="00FB7BB5">
              <w:rPr>
                <w:rFonts w:ascii="Times New Roman" w:hAnsi="Times New Roman" w:cs="Times New Roman"/>
                <w:bCs/>
              </w:rPr>
              <w:t xml:space="preserve">ОК.01 </w:t>
            </w:r>
            <w:r w:rsidRPr="00FB7BB5">
              <w:rPr>
                <w:rFonts w:ascii="Times New Roman" w:hAnsi="Times New Roman" w:cs="Times New Roman"/>
              </w:rPr>
              <w:t>Выбирать способы решения задач профессиональной деятельности применительно к различным контекстам</w:t>
            </w:r>
          </w:p>
        </w:tc>
        <w:tc>
          <w:tcPr>
            <w:tcW w:w="1840" w:type="pct"/>
            <w:tcBorders>
              <w:top w:val="single" w:sz="4" w:space="0" w:color="auto"/>
              <w:left w:val="single" w:sz="4" w:space="0" w:color="auto"/>
              <w:bottom w:val="single" w:sz="4" w:space="0" w:color="auto"/>
              <w:right w:val="single" w:sz="4" w:space="0" w:color="auto"/>
            </w:tcBorders>
            <w:hideMark/>
          </w:tcPr>
          <w:p w:rsidR="008F1D1E" w:rsidRPr="008F1D1E" w:rsidRDefault="008F1D1E" w:rsidP="008F1D1E">
            <w:pPr>
              <w:shd w:val="clear" w:color="auto" w:fill="FFFFFF"/>
              <w:rPr>
                <w:rFonts w:ascii="Times New Roman" w:eastAsia="Times New Roman" w:hAnsi="Times New Roman" w:cs="Times New Roman"/>
                <w:color w:val="34343C"/>
                <w:lang w:eastAsia="ru-RU"/>
              </w:rPr>
            </w:pPr>
            <w:r w:rsidRPr="008F1D1E">
              <w:rPr>
                <w:rFonts w:ascii="Times New Roman" w:eastAsia="Times New Roman" w:hAnsi="Times New Roman" w:cs="Times New Roman"/>
                <w:color w:val="34343C"/>
                <w:lang w:eastAsia="ru-RU"/>
              </w:rPr>
              <w:t>Р 1, Тема 1.1, 1.2, 1.3</w:t>
            </w:r>
            <w:r>
              <w:rPr>
                <w:rFonts w:ascii="Times New Roman" w:eastAsia="Times New Roman" w:hAnsi="Times New Roman" w:cs="Times New Roman"/>
                <w:color w:val="34343C"/>
                <w:lang w:eastAsia="ru-RU"/>
              </w:rPr>
              <w:t xml:space="preserve"> П-о/c</w:t>
            </w:r>
            <w:r w:rsidRPr="008F1D1E">
              <w:rPr>
                <w:rFonts w:ascii="Times New Roman" w:eastAsia="Times New Roman" w:hAnsi="Times New Roman" w:cs="Times New Roman"/>
                <w:color w:val="34343C"/>
                <w:lang w:eastAsia="ru-RU"/>
              </w:rPr>
              <w:t>, 1.4.</w:t>
            </w:r>
          </w:p>
          <w:p w:rsidR="008F1D1E" w:rsidRPr="008F1D1E" w:rsidRDefault="008F1D1E" w:rsidP="008F1D1E">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Р 2, Темы 2.1- </w:t>
            </w:r>
            <w:r w:rsidRPr="008F1D1E">
              <w:rPr>
                <w:rFonts w:ascii="Times New Roman" w:eastAsia="Times New Roman" w:hAnsi="Times New Roman" w:cs="Times New Roman"/>
                <w:color w:val="34343C"/>
                <w:lang w:eastAsia="ru-RU"/>
              </w:rPr>
              <w:t>2.6</w:t>
            </w:r>
            <w:r>
              <w:rPr>
                <w:rFonts w:ascii="Times New Roman" w:eastAsia="Times New Roman" w:hAnsi="Times New Roman" w:cs="Times New Roman"/>
                <w:color w:val="34343C"/>
                <w:lang w:eastAsia="ru-RU"/>
              </w:rPr>
              <w:t xml:space="preserve"> </w:t>
            </w:r>
            <w:r w:rsidRPr="008F1D1E">
              <w:rPr>
                <w:rFonts w:ascii="Times New Roman" w:eastAsia="Times New Roman" w:hAnsi="Times New Roman" w:cs="Times New Roman"/>
                <w:color w:val="34343C"/>
                <w:lang w:eastAsia="ru-RU"/>
              </w:rPr>
              <w:t>П-о/с, 2.7</w:t>
            </w:r>
          </w:p>
          <w:p w:rsidR="008F1D1E" w:rsidRPr="008F1D1E" w:rsidRDefault="008F1D1E" w:rsidP="008F1D1E">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Р 3, Темы 3.1.- </w:t>
            </w:r>
            <w:r w:rsidRPr="008F1D1E">
              <w:rPr>
                <w:rFonts w:ascii="Times New Roman" w:eastAsia="Times New Roman" w:hAnsi="Times New Roman" w:cs="Times New Roman"/>
                <w:color w:val="34343C"/>
                <w:lang w:eastAsia="ru-RU"/>
              </w:rPr>
              <w:t>3.6</w:t>
            </w:r>
          </w:p>
          <w:p w:rsidR="008F1D1E" w:rsidRPr="008F1D1E" w:rsidRDefault="008F1D1E" w:rsidP="008F1D1E">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Р 4, Темы 4.1.- </w:t>
            </w:r>
            <w:r w:rsidRPr="008F1D1E">
              <w:rPr>
                <w:rFonts w:ascii="Times New Roman" w:eastAsia="Times New Roman" w:hAnsi="Times New Roman" w:cs="Times New Roman"/>
                <w:color w:val="34343C"/>
                <w:lang w:eastAsia="ru-RU"/>
              </w:rPr>
              <w:t>4.7</w:t>
            </w:r>
            <w:r>
              <w:rPr>
                <w:rFonts w:ascii="Times New Roman" w:eastAsia="Times New Roman" w:hAnsi="Times New Roman" w:cs="Times New Roman"/>
                <w:color w:val="34343C"/>
                <w:lang w:eastAsia="ru-RU"/>
              </w:rPr>
              <w:t xml:space="preserve"> </w:t>
            </w:r>
            <w:r w:rsidRPr="008F1D1E">
              <w:rPr>
                <w:rFonts w:ascii="Times New Roman" w:eastAsia="Times New Roman" w:hAnsi="Times New Roman" w:cs="Times New Roman"/>
                <w:color w:val="34343C"/>
                <w:lang w:eastAsia="ru-RU"/>
              </w:rPr>
              <w:t>П-о/c, 4.8</w:t>
            </w:r>
            <w:r>
              <w:rPr>
                <w:rFonts w:ascii="Times New Roman" w:eastAsia="Times New Roman" w:hAnsi="Times New Roman" w:cs="Times New Roman"/>
                <w:color w:val="34343C"/>
                <w:lang w:eastAsia="ru-RU"/>
              </w:rPr>
              <w:t>.-</w:t>
            </w:r>
            <w:r w:rsidRPr="008F1D1E">
              <w:rPr>
                <w:rFonts w:ascii="Times New Roman" w:eastAsia="Times New Roman" w:hAnsi="Times New Roman" w:cs="Times New Roman"/>
                <w:color w:val="34343C"/>
                <w:lang w:eastAsia="ru-RU"/>
              </w:rPr>
              <w:t>4.1</w:t>
            </w:r>
            <w:r>
              <w:rPr>
                <w:rFonts w:ascii="Times New Roman" w:eastAsia="Times New Roman" w:hAnsi="Times New Roman" w:cs="Times New Roman"/>
                <w:color w:val="34343C"/>
                <w:lang w:eastAsia="ru-RU"/>
              </w:rPr>
              <w:t>0</w:t>
            </w:r>
          </w:p>
          <w:p w:rsidR="008F1D1E" w:rsidRPr="008F1D1E" w:rsidRDefault="008F1D1E" w:rsidP="008F1D1E">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Р 5, Темы 5.1.- 5.3 П-о/с, 5.4.-</w:t>
            </w:r>
            <w:r w:rsidRPr="008F1D1E">
              <w:rPr>
                <w:rFonts w:ascii="Times New Roman" w:eastAsia="Times New Roman" w:hAnsi="Times New Roman" w:cs="Times New Roman"/>
                <w:color w:val="34343C"/>
                <w:lang w:eastAsia="ru-RU"/>
              </w:rPr>
              <w:t>5.6</w:t>
            </w:r>
          </w:p>
          <w:p w:rsidR="008F1D1E" w:rsidRPr="008F1D1E" w:rsidRDefault="008F1D1E" w:rsidP="008F1D1E">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Р 6, Темы 6.1.- </w:t>
            </w:r>
            <w:r w:rsidRPr="008F1D1E">
              <w:rPr>
                <w:rFonts w:ascii="Times New Roman" w:eastAsia="Times New Roman" w:hAnsi="Times New Roman" w:cs="Times New Roman"/>
                <w:color w:val="34343C"/>
                <w:lang w:eastAsia="ru-RU"/>
              </w:rPr>
              <w:t>6.7</w:t>
            </w:r>
            <w:r>
              <w:rPr>
                <w:rFonts w:ascii="Times New Roman" w:eastAsia="Times New Roman" w:hAnsi="Times New Roman" w:cs="Times New Roman"/>
                <w:color w:val="34343C"/>
                <w:lang w:eastAsia="ru-RU"/>
              </w:rPr>
              <w:t xml:space="preserve"> </w:t>
            </w:r>
            <w:r w:rsidRPr="008F1D1E">
              <w:rPr>
                <w:rFonts w:ascii="Times New Roman" w:eastAsia="Times New Roman" w:hAnsi="Times New Roman" w:cs="Times New Roman"/>
                <w:color w:val="34343C"/>
                <w:lang w:eastAsia="ru-RU"/>
              </w:rPr>
              <w:t>П-о/c, 6.8</w:t>
            </w:r>
          </w:p>
        </w:tc>
        <w:tc>
          <w:tcPr>
            <w:tcW w:w="1616" w:type="pct"/>
            <w:vMerge w:val="restart"/>
            <w:tcBorders>
              <w:top w:val="single" w:sz="4" w:space="0" w:color="auto"/>
              <w:left w:val="single" w:sz="4" w:space="0" w:color="auto"/>
              <w:right w:val="single" w:sz="4" w:space="0" w:color="auto"/>
            </w:tcBorders>
            <w:hideMark/>
          </w:tcPr>
          <w:p w:rsidR="008F1D1E" w:rsidRPr="001D4B4A" w:rsidRDefault="008F1D1E">
            <w:pPr>
              <w:suppressAutoHyphens/>
              <w:spacing w:line="276" w:lineRule="auto"/>
              <w:rPr>
                <w:rFonts w:ascii="Times New Roman" w:hAnsi="Times New Roman" w:cs="Times New Roman"/>
                <w:sz w:val="24"/>
                <w:szCs w:val="24"/>
              </w:rPr>
            </w:pPr>
            <w:r w:rsidRPr="001D4B4A">
              <w:rPr>
                <w:rFonts w:ascii="Times New Roman" w:hAnsi="Times New Roman" w:cs="Times New Roman"/>
                <w:sz w:val="24"/>
                <w:szCs w:val="24"/>
              </w:rPr>
              <w:t>Экспертное наблюдение выполнения практических работ и видов работ по практике</w:t>
            </w:r>
          </w:p>
          <w:p w:rsidR="008F1D1E" w:rsidRPr="001D4B4A" w:rsidRDefault="008F1D1E">
            <w:pPr>
              <w:suppressAutoHyphens/>
              <w:spacing w:line="276" w:lineRule="auto"/>
              <w:rPr>
                <w:rFonts w:ascii="Times New Roman" w:hAnsi="Times New Roman" w:cs="Times New Roman"/>
                <w:sz w:val="24"/>
                <w:szCs w:val="24"/>
              </w:rPr>
            </w:pPr>
            <w:r w:rsidRPr="001D4B4A">
              <w:rPr>
                <w:rFonts w:ascii="Times New Roman" w:hAnsi="Times New Roman" w:cs="Times New Roman"/>
                <w:sz w:val="24"/>
                <w:szCs w:val="24"/>
              </w:rPr>
              <w:t>Диагностика (тестирование, контрольные работы),</w:t>
            </w:r>
          </w:p>
          <w:p w:rsidR="008F1D1E" w:rsidRPr="001D4B4A" w:rsidRDefault="008F1D1E">
            <w:pPr>
              <w:suppressAutoHyphens/>
              <w:spacing w:line="276" w:lineRule="auto"/>
              <w:rPr>
                <w:rFonts w:ascii="Times New Roman" w:hAnsi="Times New Roman" w:cs="Times New Roman"/>
                <w:i/>
                <w:sz w:val="24"/>
                <w:szCs w:val="24"/>
              </w:rPr>
            </w:pPr>
            <w:r w:rsidRPr="001D4B4A">
              <w:rPr>
                <w:rFonts w:ascii="Times New Roman" w:hAnsi="Times New Roman" w:cs="Times New Roman"/>
                <w:color w:val="000000"/>
                <w:sz w:val="24"/>
                <w:szCs w:val="24"/>
                <w:shd w:val="clear" w:color="auto" w:fill="FFFFFF"/>
              </w:rPr>
              <w:t>Итоговый контроль в форме экзамена.</w:t>
            </w:r>
          </w:p>
        </w:tc>
      </w:tr>
      <w:tr w:rsidR="008F1D1E" w:rsidRPr="001D4B4A" w:rsidTr="008F1D1E">
        <w:trPr>
          <w:trHeight w:val="698"/>
        </w:trPr>
        <w:tc>
          <w:tcPr>
            <w:tcW w:w="1544" w:type="pct"/>
            <w:tcBorders>
              <w:top w:val="single" w:sz="4" w:space="0" w:color="auto"/>
              <w:left w:val="single" w:sz="4" w:space="0" w:color="auto"/>
              <w:bottom w:val="single" w:sz="4" w:space="0" w:color="auto"/>
              <w:right w:val="single" w:sz="4" w:space="0" w:color="auto"/>
            </w:tcBorders>
          </w:tcPr>
          <w:p w:rsidR="008F1D1E" w:rsidRPr="00FB7BB5" w:rsidRDefault="008F1D1E" w:rsidP="008F1D1E">
            <w:pPr>
              <w:spacing w:line="23" w:lineRule="atLeast"/>
              <w:jc w:val="both"/>
              <w:rPr>
                <w:rFonts w:ascii="Times New Roman" w:hAnsi="Times New Roman" w:cs="Times New Roman"/>
              </w:rPr>
            </w:pPr>
            <w:r w:rsidRPr="00FB7BB5">
              <w:rPr>
                <w:rFonts w:ascii="Times New Roman"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40" w:type="pct"/>
            <w:tcBorders>
              <w:top w:val="single" w:sz="4" w:space="0" w:color="auto"/>
              <w:left w:val="single" w:sz="4" w:space="0" w:color="auto"/>
              <w:bottom w:val="single" w:sz="4" w:space="0" w:color="auto"/>
              <w:right w:val="single" w:sz="4" w:space="0" w:color="auto"/>
            </w:tcBorders>
            <w:hideMark/>
          </w:tcPr>
          <w:p w:rsidR="008F1D1E" w:rsidRPr="008F1D1E" w:rsidRDefault="008F1D1E" w:rsidP="008F1D1E">
            <w:pPr>
              <w:shd w:val="clear" w:color="auto" w:fill="FFFFFF"/>
              <w:rPr>
                <w:rFonts w:ascii="Times New Roman" w:eastAsia="Times New Roman" w:hAnsi="Times New Roman" w:cs="Times New Roman"/>
                <w:color w:val="34343C"/>
                <w:lang w:eastAsia="ru-RU"/>
              </w:rPr>
            </w:pPr>
            <w:r w:rsidRPr="008F1D1E">
              <w:rPr>
                <w:rFonts w:ascii="Times New Roman" w:eastAsia="Times New Roman" w:hAnsi="Times New Roman" w:cs="Times New Roman"/>
                <w:color w:val="34343C"/>
                <w:lang w:eastAsia="ru-RU"/>
              </w:rPr>
              <w:t>Р 1, Тема 1.1.- 1.3 П-о/c, 1.4.</w:t>
            </w:r>
          </w:p>
          <w:p w:rsidR="008F1D1E" w:rsidRPr="008F1D1E" w:rsidRDefault="008F1D1E" w:rsidP="008F1D1E">
            <w:pPr>
              <w:shd w:val="clear" w:color="auto" w:fill="FFFFFF"/>
              <w:rPr>
                <w:rFonts w:ascii="Times New Roman" w:eastAsia="Times New Roman" w:hAnsi="Times New Roman" w:cs="Times New Roman"/>
                <w:color w:val="34343C"/>
                <w:lang w:eastAsia="ru-RU"/>
              </w:rPr>
            </w:pPr>
            <w:r w:rsidRPr="008F1D1E">
              <w:rPr>
                <w:rFonts w:ascii="Times New Roman" w:eastAsia="Times New Roman" w:hAnsi="Times New Roman" w:cs="Times New Roman"/>
                <w:color w:val="34343C"/>
                <w:lang w:eastAsia="ru-RU"/>
              </w:rPr>
              <w:t>Р 3, Темы 3.1.-  3.6</w:t>
            </w:r>
          </w:p>
          <w:p w:rsidR="008F1D1E" w:rsidRPr="008F1D1E" w:rsidRDefault="008F1D1E" w:rsidP="008F1D1E">
            <w:pPr>
              <w:shd w:val="clear" w:color="auto" w:fill="FFFFFF"/>
              <w:rPr>
                <w:rFonts w:ascii="Times New Roman" w:eastAsia="Times New Roman" w:hAnsi="Times New Roman" w:cs="Times New Roman"/>
                <w:color w:val="34343C"/>
                <w:lang w:eastAsia="ru-RU"/>
              </w:rPr>
            </w:pPr>
            <w:r w:rsidRPr="008F1D1E">
              <w:rPr>
                <w:rFonts w:ascii="Times New Roman" w:eastAsia="Times New Roman" w:hAnsi="Times New Roman" w:cs="Times New Roman"/>
                <w:color w:val="34343C"/>
                <w:lang w:eastAsia="ru-RU"/>
              </w:rPr>
              <w:t>Р 6, Темы 6.1.- 6.7 П-о/c, 6.8</w:t>
            </w:r>
          </w:p>
          <w:p w:rsidR="008F1D1E" w:rsidRPr="008F1D1E" w:rsidRDefault="008F1D1E" w:rsidP="008F1D1E">
            <w:pPr>
              <w:shd w:val="clear" w:color="auto" w:fill="FFFFFF"/>
              <w:rPr>
                <w:rFonts w:ascii="Times New Roman" w:eastAsia="Times New Roman" w:hAnsi="Times New Roman" w:cs="Times New Roman"/>
                <w:color w:val="34343C"/>
                <w:lang w:eastAsia="ru-RU"/>
              </w:rPr>
            </w:pPr>
            <w:r w:rsidRPr="008F1D1E">
              <w:rPr>
                <w:rFonts w:ascii="Times New Roman" w:eastAsia="Times New Roman" w:hAnsi="Times New Roman" w:cs="Times New Roman"/>
                <w:color w:val="34343C"/>
                <w:lang w:eastAsia="ru-RU"/>
              </w:rPr>
              <w:t>Р 7, Темы 7.1.-  7.2 П- о/c, 7.3.- 7.4</w:t>
            </w:r>
          </w:p>
          <w:p w:rsidR="008F1D1E" w:rsidRPr="001D4B4A" w:rsidRDefault="008F1D1E" w:rsidP="008F1D1E">
            <w:pPr>
              <w:pStyle w:val="afc"/>
              <w:widowControl w:val="0"/>
              <w:snapToGrid w:val="0"/>
              <w:spacing w:before="20" w:after="120" w:line="264" w:lineRule="auto"/>
              <w:ind w:right="125"/>
              <w:jc w:val="both"/>
              <w:rPr>
                <w:szCs w:val="20"/>
                <w:lang w:eastAsia="en-US"/>
              </w:rPr>
            </w:pPr>
          </w:p>
        </w:tc>
        <w:tc>
          <w:tcPr>
            <w:tcW w:w="1616" w:type="pct"/>
            <w:vMerge/>
            <w:tcBorders>
              <w:left w:val="single" w:sz="4" w:space="0" w:color="auto"/>
              <w:right w:val="single" w:sz="4" w:space="0" w:color="auto"/>
            </w:tcBorders>
            <w:hideMark/>
          </w:tcPr>
          <w:p w:rsidR="008F1D1E" w:rsidRPr="001D4B4A" w:rsidRDefault="008F1D1E">
            <w:pPr>
              <w:suppressAutoHyphens/>
              <w:spacing w:line="276" w:lineRule="auto"/>
              <w:rPr>
                <w:rFonts w:ascii="Times New Roman" w:hAnsi="Times New Roman" w:cs="Times New Roman"/>
                <w:sz w:val="24"/>
                <w:szCs w:val="24"/>
              </w:rPr>
            </w:pPr>
          </w:p>
        </w:tc>
      </w:tr>
      <w:tr w:rsidR="008F1D1E" w:rsidRPr="001D4B4A" w:rsidTr="008F1D1E">
        <w:trPr>
          <w:trHeight w:val="698"/>
        </w:trPr>
        <w:tc>
          <w:tcPr>
            <w:tcW w:w="1544" w:type="pct"/>
            <w:tcBorders>
              <w:top w:val="single" w:sz="4" w:space="0" w:color="auto"/>
              <w:left w:val="single" w:sz="4" w:space="0" w:color="auto"/>
              <w:bottom w:val="single" w:sz="4" w:space="0" w:color="auto"/>
              <w:right w:val="single" w:sz="4" w:space="0" w:color="auto"/>
            </w:tcBorders>
            <w:hideMark/>
          </w:tcPr>
          <w:p w:rsidR="008F1D1E" w:rsidRPr="00FB7BB5" w:rsidRDefault="008F1D1E" w:rsidP="008F1D1E">
            <w:pPr>
              <w:spacing w:line="23" w:lineRule="atLeast"/>
              <w:jc w:val="both"/>
              <w:rPr>
                <w:rFonts w:ascii="Times New Roman" w:hAnsi="Times New Roman" w:cs="Times New Roman"/>
              </w:rPr>
            </w:pPr>
            <w:r w:rsidRPr="00FB7BB5">
              <w:rPr>
                <w:rFonts w:ascii="Times New Roman" w:hAnsi="Times New Roman" w:cs="Times New Roman"/>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w:t>
            </w:r>
            <w:r w:rsidRPr="00FB7BB5">
              <w:rPr>
                <w:rFonts w:ascii="Times New Roman" w:hAnsi="Times New Roman" w:cs="Times New Roman"/>
              </w:rPr>
              <w:lastRenderedPageBreak/>
              <w:t>грамотности в различных жизненных ситуациях</w:t>
            </w:r>
          </w:p>
        </w:tc>
        <w:tc>
          <w:tcPr>
            <w:tcW w:w="1840" w:type="pct"/>
            <w:tcBorders>
              <w:top w:val="single" w:sz="4" w:space="0" w:color="auto"/>
              <w:left w:val="single" w:sz="4" w:space="0" w:color="auto"/>
              <w:bottom w:val="single" w:sz="4" w:space="0" w:color="auto"/>
              <w:right w:val="single" w:sz="4" w:space="0" w:color="auto"/>
            </w:tcBorders>
            <w:hideMark/>
          </w:tcPr>
          <w:p w:rsidR="008F1D1E" w:rsidRPr="00F77F82" w:rsidRDefault="008F1D1E" w:rsidP="008F1D1E">
            <w:pPr>
              <w:shd w:val="clear" w:color="auto" w:fill="FFFFFF"/>
              <w:rPr>
                <w:rFonts w:ascii="Times New Roman" w:eastAsia="Times New Roman" w:hAnsi="Times New Roman" w:cs="Times New Roman"/>
                <w:color w:val="34343C"/>
                <w:lang w:eastAsia="ru-RU"/>
              </w:rPr>
            </w:pPr>
            <w:r w:rsidRPr="00F77F82">
              <w:rPr>
                <w:rFonts w:ascii="Times New Roman" w:eastAsia="Times New Roman" w:hAnsi="Times New Roman" w:cs="Times New Roman"/>
                <w:color w:val="34343C"/>
                <w:lang w:eastAsia="ru-RU"/>
              </w:rPr>
              <w:lastRenderedPageBreak/>
              <w:t>Р 1, Тема 1.1.- 1.3 П-о/c, 1.4.</w:t>
            </w:r>
          </w:p>
          <w:p w:rsidR="008F1D1E" w:rsidRPr="00F77F82" w:rsidRDefault="008F1D1E" w:rsidP="008F1D1E">
            <w:pPr>
              <w:shd w:val="clear" w:color="auto" w:fill="FFFFFF"/>
              <w:rPr>
                <w:rFonts w:ascii="Times New Roman" w:eastAsia="Times New Roman" w:hAnsi="Times New Roman" w:cs="Times New Roman"/>
                <w:color w:val="34343C"/>
                <w:sz w:val="23"/>
                <w:szCs w:val="23"/>
                <w:lang w:eastAsia="ru-RU"/>
              </w:rPr>
            </w:pPr>
            <w:r w:rsidRPr="00F77F82">
              <w:rPr>
                <w:rFonts w:ascii="Times New Roman" w:eastAsia="Times New Roman" w:hAnsi="Times New Roman" w:cs="Times New Roman"/>
                <w:color w:val="34343C"/>
                <w:sz w:val="23"/>
                <w:szCs w:val="23"/>
                <w:lang w:eastAsia="ru-RU"/>
              </w:rPr>
              <w:t>Р 2, Темы 2.1.- 2.6 П-о/с, 2.7</w:t>
            </w:r>
          </w:p>
          <w:p w:rsidR="008F1D1E" w:rsidRPr="00F77F82" w:rsidRDefault="008F1D1E" w:rsidP="008F1D1E">
            <w:pPr>
              <w:shd w:val="clear" w:color="auto" w:fill="FFFFFF"/>
              <w:rPr>
                <w:rFonts w:ascii="Times New Roman" w:eastAsia="Times New Roman" w:hAnsi="Times New Roman" w:cs="Times New Roman"/>
                <w:color w:val="34343C"/>
                <w:lang w:eastAsia="ru-RU"/>
              </w:rPr>
            </w:pPr>
            <w:r w:rsidRPr="00F77F82">
              <w:rPr>
                <w:rFonts w:ascii="Times New Roman" w:eastAsia="Times New Roman" w:hAnsi="Times New Roman" w:cs="Times New Roman"/>
                <w:color w:val="34343C"/>
                <w:lang w:eastAsia="ru-RU"/>
              </w:rPr>
              <w:t>Р 3, Темы 3.1.-  3.6</w:t>
            </w:r>
          </w:p>
          <w:p w:rsidR="008F1D1E" w:rsidRPr="00F77F82" w:rsidRDefault="008F1D1E" w:rsidP="008F1D1E">
            <w:pPr>
              <w:shd w:val="clear" w:color="auto" w:fill="FFFFFF"/>
              <w:rPr>
                <w:rFonts w:ascii="Times New Roman" w:eastAsia="Times New Roman" w:hAnsi="Times New Roman" w:cs="Times New Roman"/>
                <w:color w:val="34343C"/>
                <w:lang w:eastAsia="ru-RU"/>
              </w:rPr>
            </w:pPr>
            <w:r w:rsidRPr="00F77F82">
              <w:rPr>
                <w:rFonts w:ascii="Times New Roman" w:eastAsia="Times New Roman" w:hAnsi="Times New Roman" w:cs="Times New Roman"/>
                <w:color w:val="34343C"/>
                <w:lang w:eastAsia="ru-RU"/>
              </w:rPr>
              <w:t>Р 4, Темы 4.1.- 4.7 П-о/c, 4.8.-4.10</w:t>
            </w:r>
          </w:p>
          <w:p w:rsidR="008F1D1E" w:rsidRPr="00F77F82" w:rsidRDefault="008F1D1E" w:rsidP="008F1D1E">
            <w:pPr>
              <w:shd w:val="clear" w:color="auto" w:fill="FFFFFF"/>
              <w:rPr>
                <w:rFonts w:ascii="Times New Roman" w:eastAsia="Times New Roman" w:hAnsi="Times New Roman" w:cs="Times New Roman"/>
                <w:color w:val="34343C"/>
                <w:sz w:val="23"/>
                <w:szCs w:val="23"/>
                <w:lang w:eastAsia="ru-RU"/>
              </w:rPr>
            </w:pPr>
            <w:r w:rsidRPr="00F77F82">
              <w:rPr>
                <w:rFonts w:ascii="Times New Roman" w:eastAsia="Times New Roman" w:hAnsi="Times New Roman" w:cs="Times New Roman"/>
                <w:color w:val="34343C"/>
                <w:sz w:val="23"/>
                <w:szCs w:val="23"/>
                <w:lang w:eastAsia="ru-RU"/>
              </w:rPr>
              <w:t>Р 6, Темы 6.1, 6.2,</w:t>
            </w:r>
          </w:p>
          <w:p w:rsidR="008F1D1E" w:rsidRPr="00F77F82" w:rsidRDefault="008F1D1E" w:rsidP="008F1D1E">
            <w:pPr>
              <w:shd w:val="clear" w:color="auto" w:fill="FFFFFF"/>
              <w:rPr>
                <w:rFonts w:ascii="Times New Roman" w:eastAsia="Times New Roman" w:hAnsi="Times New Roman" w:cs="Times New Roman"/>
                <w:color w:val="34343C"/>
                <w:lang w:eastAsia="ru-RU"/>
              </w:rPr>
            </w:pPr>
            <w:r w:rsidRPr="00F77F82">
              <w:rPr>
                <w:rFonts w:ascii="Times New Roman" w:eastAsia="Times New Roman" w:hAnsi="Times New Roman" w:cs="Times New Roman"/>
                <w:color w:val="34343C"/>
                <w:lang w:eastAsia="ru-RU"/>
              </w:rPr>
              <w:t>Р 6, Темы 6.1.- 6.7 П-о/c, 6.8</w:t>
            </w:r>
          </w:p>
          <w:p w:rsidR="00F77F82" w:rsidRPr="008F1D1E" w:rsidRDefault="00F77F82" w:rsidP="00F77F82">
            <w:pPr>
              <w:shd w:val="clear" w:color="auto" w:fill="FFFFFF"/>
              <w:rPr>
                <w:rFonts w:ascii="Times New Roman" w:eastAsia="Times New Roman" w:hAnsi="Times New Roman" w:cs="Times New Roman"/>
                <w:color w:val="34343C"/>
                <w:lang w:eastAsia="ru-RU"/>
              </w:rPr>
            </w:pPr>
            <w:r w:rsidRPr="00F77F82">
              <w:rPr>
                <w:rFonts w:ascii="Times New Roman" w:eastAsia="Times New Roman" w:hAnsi="Times New Roman" w:cs="Times New Roman"/>
                <w:color w:val="34343C"/>
                <w:lang w:eastAsia="ru-RU"/>
              </w:rPr>
              <w:t>Р 7, Темы 7.1.-  7.2 П- о/c, 7.3.- 7.4</w:t>
            </w:r>
          </w:p>
          <w:p w:rsidR="008F1D1E" w:rsidRPr="001D4B4A" w:rsidRDefault="008F1D1E" w:rsidP="008F1D1E">
            <w:pPr>
              <w:pStyle w:val="afc"/>
              <w:widowControl w:val="0"/>
              <w:snapToGrid w:val="0"/>
              <w:spacing w:before="20" w:after="120" w:line="264" w:lineRule="auto"/>
              <w:ind w:right="125"/>
              <w:jc w:val="both"/>
              <w:rPr>
                <w:szCs w:val="20"/>
                <w:lang w:eastAsia="en-US"/>
              </w:rPr>
            </w:pPr>
          </w:p>
        </w:tc>
        <w:tc>
          <w:tcPr>
            <w:tcW w:w="1616" w:type="pct"/>
            <w:vMerge/>
            <w:tcBorders>
              <w:left w:val="single" w:sz="4" w:space="0" w:color="auto"/>
              <w:right w:val="single" w:sz="4" w:space="0" w:color="auto"/>
            </w:tcBorders>
            <w:hideMark/>
          </w:tcPr>
          <w:p w:rsidR="008F1D1E" w:rsidRPr="001D4B4A" w:rsidRDefault="008F1D1E">
            <w:pPr>
              <w:suppressAutoHyphens/>
              <w:spacing w:line="276" w:lineRule="auto"/>
              <w:rPr>
                <w:rFonts w:ascii="Times New Roman" w:hAnsi="Times New Roman" w:cs="Times New Roman"/>
                <w:sz w:val="24"/>
                <w:szCs w:val="24"/>
              </w:rPr>
            </w:pPr>
          </w:p>
        </w:tc>
      </w:tr>
      <w:tr w:rsidR="008F1D1E" w:rsidRPr="001D4B4A" w:rsidTr="008F1D1E">
        <w:trPr>
          <w:trHeight w:val="698"/>
        </w:trPr>
        <w:tc>
          <w:tcPr>
            <w:tcW w:w="1544" w:type="pct"/>
            <w:tcBorders>
              <w:top w:val="single" w:sz="4" w:space="0" w:color="auto"/>
              <w:left w:val="single" w:sz="4" w:space="0" w:color="auto"/>
              <w:bottom w:val="single" w:sz="4" w:space="0" w:color="auto"/>
              <w:right w:val="single" w:sz="4" w:space="0" w:color="auto"/>
            </w:tcBorders>
            <w:hideMark/>
          </w:tcPr>
          <w:p w:rsidR="008F1D1E" w:rsidRPr="00FB7BB5" w:rsidRDefault="008F1D1E" w:rsidP="008F1D1E">
            <w:pPr>
              <w:jc w:val="both"/>
              <w:rPr>
                <w:rFonts w:ascii="Times New Roman" w:hAnsi="Times New Roman" w:cs="Times New Roman"/>
              </w:rPr>
            </w:pPr>
            <w:r w:rsidRPr="00FB7BB5">
              <w:rPr>
                <w:rFonts w:ascii="Times New Roman" w:hAnsi="Times New Roman" w:cs="Times New Roman"/>
              </w:rPr>
              <w:t>ОК 04.</w:t>
            </w:r>
          </w:p>
          <w:p w:rsidR="008F1D1E" w:rsidRPr="00FB7BB5" w:rsidRDefault="008F1D1E" w:rsidP="008F1D1E">
            <w:pPr>
              <w:spacing w:line="23" w:lineRule="atLeast"/>
              <w:jc w:val="both"/>
              <w:rPr>
                <w:rFonts w:ascii="Times New Roman" w:hAnsi="Times New Roman" w:cs="Times New Roman"/>
              </w:rPr>
            </w:pPr>
            <w:r w:rsidRPr="00FB7BB5">
              <w:rPr>
                <w:rFonts w:ascii="Times New Roman" w:hAnsi="Times New Roman" w:cs="Times New Roman"/>
              </w:rPr>
              <w:t>Эффективно взаимодействовать и работать в коллективе и команде</w:t>
            </w:r>
          </w:p>
        </w:tc>
        <w:tc>
          <w:tcPr>
            <w:tcW w:w="1840" w:type="pct"/>
            <w:tcBorders>
              <w:top w:val="single" w:sz="4" w:space="0" w:color="auto"/>
              <w:left w:val="single" w:sz="4" w:space="0" w:color="auto"/>
              <w:bottom w:val="single" w:sz="4" w:space="0" w:color="auto"/>
              <w:right w:val="single" w:sz="4" w:space="0" w:color="auto"/>
            </w:tcBorders>
            <w:hideMark/>
          </w:tcPr>
          <w:p w:rsidR="00F77F82" w:rsidRPr="00F77F82" w:rsidRDefault="00F77F82" w:rsidP="00F77F82">
            <w:pPr>
              <w:shd w:val="clear" w:color="auto" w:fill="FFFFFF"/>
              <w:rPr>
                <w:rFonts w:ascii="Times New Roman" w:eastAsia="Times New Roman" w:hAnsi="Times New Roman" w:cs="Times New Roman"/>
                <w:color w:val="34343C"/>
                <w:lang w:eastAsia="ru-RU"/>
              </w:rPr>
            </w:pPr>
            <w:r w:rsidRPr="00F77F82">
              <w:rPr>
                <w:rFonts w:ascii="Times New Roman" w:eastAsia="Times New Roman" w:hAnsi="Times New Roman" w:cs="Times New Roman"/>
                <w:color w:val="34343C"/>
                <w:lang w:eastAsia="ru-RU"/>
              </w:rPr>
              <w:t>Р 1, Тема 1.1.- 1.3 П-о/c, 1.4.</w:t>
            </w:r>
          </w:p>
          <w:p w:rsidR="00F77F82" w:rsidRPr="00F77F82" w:rsidRDefault="00F77F82" w:rsidP="00F77F82">
            <w:pPr>
              <w:shd w:val="clear" w:color="auto" w:fill="FFFFFF"/>
              <w:rPr>
                <w:rFonts w:ascii="Times New Roman" w:eastAsia="Times New Roman" w:hAnsi="Times New Roman" w:cs="Times New Roman"/>
                <w:color w:val="34343C"/>
                <w:sz w:val="23"/>
                <w:szCs w:val="23"/>
                <w:lang w:eastAsia="ru-RU"/>
              </w:rPr>
            </w:pPr>
            <w:r w:rsidRPr="00F77F82">
              <w:rPr>
                <w:rFonts w:ascii="Times New Roman" w:eastAsia="Times New Roman" w:hAnsi="Times New Roman" w:cs="Times New Roman"/>
                <w:color w:val="34343C"/>
                <w:sz w:val="23"/>
                <w:szCs w:val="23"/>
                <w:lang w:eastAsia="ru-RU"/>
              </w:rPr>
              <w:t>Р 2, Темы 2.1.- 2.6 П-о/с, 2.7</w:t>
            </w:r>
          </w:p>
          <w:p w:rsidR="00F77F82" w:rsidRPr="00F77F82" w:rsidRDefault="00F77F82" w:rsidP="00F77F82">
            <w:pPr>
              <w:shd w:val="clear" w:color="auto" w:fill="FFFFFF"/>
              <w:rPr>
                <w:rFonts w:ascii="Times New Roman" w:eastAsia="Times New Roman" w:hAnsi="Times New Roman" w:cs="Times New Roman"/>
                <w:color w:val="34343C"/>
                <w:lang w:eastAsia="ru-RU"/>
              </w:rPr>
            </w:pPr>
            <w:r w:rsidRPr="00F77F82">
              <w:rPr>
                <w:rFonts w:ascii="Times New Roman" w:eastAsia="Times New Roman" w:hAnsi="Times New Roman" w:cs="Times New Roman"/>
                <w:color w:val="34343C"/>
                <w:lang w:eastAsia="ru-RU"/>
              </w:rPr>
              <w:t>Р 3, Темы 3.1.-  3.6</w:t>
            </w:r>
          </w:p>
          <w:p w:rsidR="00F77F82" w:rsidRPr="00F77F82" w:rsidRDefault="00F77F82" w:rsidP="00F77F82">
            <w:pPr>
              <w:shd w:val="clear" w:color="auto" w:fill="FFFFFF"/>
              <w:rPr>
                <w:rFonts w:ascii="Times New Roman" w:eastAsia="Times New Roman" w:hAnsi="Times New Roman" w:cs="Times New Roman"/>
                <w:color w:val="34343C"/>
                <w:lang w:eastAsia="ru-RU"/>
              </w:rPr>
            </w:pPr>
            <w:r w:rsidRPr="00F77F82">
              <w:rPr>
                <w:rFonts w:ascii="Times New Roman" w:eastAsia="Times New Roman" w:hAnsi="Times New Roman" w:cs="Times New Roman"/>
                <w:color w:val="34343C"/>
                <w:lang w:eastAsia="ru-RU"/>
              </w:rPr>
              <w:t>Р 4, Темы 4.1.- 4.7 П-о/c, 4.8.-4.10</w:t>
            </w:r>
          </w:p>
          <w:p w:rsidR="008F1D1E" w:rsidRPr="00F77F82" w:rsidRDefault="00F77F82" w:rsidP="00F77F82">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Р 5, Темы 5.1.- 5.3 П-о/с, 5.4.-5.6</w:t>
            </w:r>
          </w:p>
        </w:tc>
        <w:tc>
          <w:tcPr>
            <w:tcW w:w="1616" w:type="pct"/>
            <w:vMerge/>
            <w:tcBorders>
              <w:left w:val="single" w:sz="4" w:space="0" w:color="auto"/>
              <w:right w:val="single" w:sz="4" w:space="0" w:color="auto"/>
            </w:tcBorders>
            <w:hideMark/>
          </w:tcPr>
          <w:p w:rsidR="008F1D1E" w:rsidRPr="001D4B4A" w:rsidRDefault="008F1D1E">
            <w:pPr>
              <w:suppressAutoHyphens/>
              <w:spacing w:line="276" w:lineRule="auto"/>
              <w:rPr>
                <w:rFonts w:ascii="Times New Roman" w:hAnsi="Times New Roman" w:cs="Times New Roman"/>
                <w:sz w:val="24"/>
                <w:szCs w:val="24"/>
              </w:rPr>
            </w:pPr>
          </w:p>
        </w:tc>
      </w:tr>
      <w:tr w:rsidR="008F1D1E" w:rsidRPr="001D4B4A" w:rsidTr="008F1D1E">
        <w:trPr>
          <w:trHeight w:val="698"/>
        </w:trPr>
        <w:tc>
          <w:tcPr>
            <w:tcW w:w="1544" w:type="pct"/>
            <w:tcBorders>
              <w:top w:val="single" w:sz="4" w:space="0" w:color="auto"/>
              <w:left w:val="single" w:sz="4" w:space="0" w:color="auto"/>
              <w:bottom w:val="single" w:sz="4" w:space="0" w:color="auto"/>
              <w:right w:val="single" w:sz="4" w:space="0" w:color="auto"/>
            </w:tcBorders>
            <w:hideMark/>
          </w:tcPr>
          <w:p w:rsidR="008F1D1E" w:rsidRPr="00FB7BB5" w:rsidRDefault="008F1D1E" w:rsidP="008F1D1E">
            <w:pPr>
              <w:jc w:val="both"/>
              <w:rPr>
                <w:rFonts w:ascii="Times New Roman" w:hAnsi="Times New Roman" w:cs="Times New Roman"/>
              </w:rPr>
            </w:pPr>
            <w:r w:rsidRPr="00FB7BB5">
              <w:rPr>
                <w:rFonts w:ascii="Times New Roman" w:hAnsi="Times New Roman" w:cs="Times New Roman"/>
              </w:rPr>
              <w:t>ОК 05.</w:t>
            </w:r>
          </w:p>
          <w:p w:rsidR="008F1D1E" w:rsidRPr="00FB7BB5" w:rsidRDefault="008F1D1E" w:rsidP="008F1D1E">
            <w:pPr>
              <w:spacing w:line="23" w:lineRule="atLeast"/>
              <w:jc w:val="both"/>
              <w:rPr>
                <w:rFonts w:ascii="Times New Roman" w:hAnsi="Times New Roman" w:cs="Times New Roman"/>
              </w:rPr>
            </w:pPr>
            <w:r w:rsidRPr="00FB7BB5">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1840" w:type="pct"/>
            <w:tcBorders>
              <w:top w:val="single" w:sz="4" w:space="0" w:color="auto"/>
              <w:left w:val="single" w:sz="4" w:space="0" w:color="auto"/>
              <w:bottom w:val="single" w:sz="4" w:space="0" w:color="auto"/>
              <w:right w:val="single" w:sz="4" w:space="0" w:color="auto"/>
            </w:tcBorders>
            <w:hideMark/>
          </w:tcPr>
          <w:p w:rsidR="00F77F82" w:rsidRPr="008F1D1E" w:rsidRDefault="00F77F82" w:rsidP="00F77F82">
            <w:pPr>
              <w:shd w:val="clear" w:color="auto" w:fill="FFFFFF"/>
              <w:rPr>
                <w:rFonts w:ascii="Times New Roman" w:eastAsia="Times New Roman" w:hAnsi="Times New Roman" w:cs="Times New Roman"/>
                <w:color w:val="34343C"/>
                <w:lang w:eastAsia="ru-RU"/>
              </w:rPr>
            </w:pPr>
            <w:r w:rsidRPr="008F1D1E">
              <w:rPr>
                <w:rFonts w:ascii="Times New Roman" w:eastAsia="Times New Roman" w:hAnsi="Times New Roman" w:cs="Times New Roman"/>
                <w:color w:val="34343C"/>
                <w:lang w:eastAsia="ru-RU"/>
              </w:rPr>
              <w:t>Р 1, Тема 1.1.- 1.3 П-о/c, 1.4.</w:t>
            </w:r>
          </w:p>
          <w:p w:rsidR="00F77F82" w:rsidRPr="008F1D1E" w:rsidRDefault="00F77F82" w:rsidP="00F77F82">
            <w:pPr>
              <w:shd w:val="clear" w:color="auto" w:fill="FFFFFF"/>
              <w:rPr>
                <w:rFonts w:ascii="Times New Roman" w:eastAsia="Times New Roman" w:hAnsi="Times New Roman" w:cs="Times New Roman"/>
                <w:color w:val="34343C"/>
                <w:lang w:eastAsia="ru-RU"/>
              </w:rPr>
            </w:pPr>
            <w:r w:rsidRPr="008F1D1E">
              <w:rPr>
                <w:rFonts w:ascii="Times New Roman" w:eastAsia="Times New Roman" w:hAnsi="Times New Roman" w:cs="Times New Roman"/>
                <w:color w:val="34343C"/>
                <w:lang w:eastAsia="ru-RU"/>
              </w:rPr>
              <w:t>Р 3, Темы 3.1.-  3.6</w:t>
            </w:r>
          </w:p>
          <w:p w:rsidR="00F77F82" w:rsidRPr="008F1D1E" w:rsidRDefault="00F77F82" w:rsidP="00F77F82">
            <w:pPr>
              <w:shd w:val="clear" w:color="auto" w:fill="FFFFFF"/>
              <w:rPr>
                <w:rFonts w:ascii="Times New Roman" w:eastAsia="Times New Roman" w:hAnsi="Times New Roman" w:cs="Times New Roman"/>
                <w:color w:val="34343C"/>
                <w:lang w:eastAsia="ru-RU"/>
              </w:rPr>
            </w:pPr>
            <w:r w:rsidRPr="008F1D1E">
              <w:rPr>
                <w:rFonts w:ascii="Times New Roman" w:eastAsia="Times New Roman" w:hAnsi="Times New Roman" w:cs="Times New Roman"/>
                <w:color w:val="34343C"/>
                <w:lang w:eastAsia="ru-RU"/>
              </w:rPr>
              <w:t>Р 6, Темы 6.1.- 6.7 П-о/c, 6.8</w:t>
            </w:r>
          </w:p>
          <w:p w:rsidR="00F77F82" w:rsidRPr="008F1D1E" w:rsidRDefault="00F77F82" w:rsidP="00F77F82">
            <w:pPr>
              <w:shd w:val="clear" w:color="auto" w:fill="FFFFFF"/>
              <w:rPr>
                <w:rFonts w:ascii="Times New Roman" w:eastAsia="Times New Roman" w:hAnsi="Times New Roman" w:cs="Times New Roman"/>
                <w:color w:val="34343C"/>
                <w:lang w:eastAsia="ru-RU"/>
              </w:rPr>
            </w:pPr>
            <w:r w:rsidRPr="008F1D1E">
              <w:rPr>
                <w:rFonts w:ascii="Times New Roman" w:eastAsia="Times New Roman" w:hAnsi="Times New Roman" w:cs="Times New Roman"/>
                <w:color w:val="34343C"/>
                <w:lang w:eastAsia="ru-RU"/>
              </w:rPr>
              <w:t>Р 7, Темы 7.1.-  7.2 П- о/c, 7.3.- 7.4</w:t>
            </w:r>
          </w:p>
          <w:p w:rsidR="008F1D1E" w:rsidRPr="001D4B4A" w:rsidRDefault="008F1D1E">
            <w:pPr>
              <w:pStyle w:val="afc"/>
              <w:widowControl w:val="0"/>
              <w:snapToGrid w:val="0"/>
              <w:spacing w:before="20" w:after="120" w:line="264" w:lineRule="auto"/>
              <w:ind w:right="125"/>
              <w:jc w:val="both"/>
              <w:rPr>
                <w:szCs w:val="20"/>
                <w:lang w:eastAsia="en-US"/>
              </w:rPr>
            </w:pPr>
          </w:p>
        </w:tc>
        <w:tc>
          <w:tcPr>
            <w:tcW w:w="1616" w:type="pct"/>
            <w:vMerge/>
            <w:tcBorders>
              <w:left w:val="single" w:sz="4" w:space="0" w:color="auto"/>
              <w:right w:val="single" w:sz="4" w:space="0" w:color="auto"/>
            </w:tcBorders>
            <w:hideMark/>
          </w:tcPr>
          <w:p w:rsidR="008F1D1E" w:rsidRPr="001D4B4A" w:rsidRDefault="008F1D1E">
            <w:pPr>
              <w:suppressAutoHyphens/>
              <w:spacing w:line="276" w:lineRule="auto"/>
              <w:rPr>
                <w:rFonts w:ascii="Times New Roman" w:hAnsi="Times New Roman" w:cs="Times New Roman"/>
                <w:sz w:val="24"/>
                <w:szCs w:val="24"/>
              </w:rPr>
            </w:pPr>
          </w:p>
        </w:tc>
      </w:tr>
      <w:tr w:rsidR="008F1D1E" w:rsidRPr="001D4B4A" w:rsidTr="008F1D1E">
        <w:trPr>
          <w:trHeight w:val="698"/>
        </w:trPr>
        <w:tc>
          <w:tcPr>
            <w:tcW w:w="1544" w:type="pct"/>
            <w:tcBorders>
              <w:top w:val="single" w:sz="4" w:space="0" w:color="auto"/>
              <w:left w:val="single" w:sz="4" w:space="0" w:color="auto"/>
              <w:bottom w:val="single" w:sz="4" w:space="0" w:color="auto"/>
              <w:right w:val="single" w:sz="4" w:space="0" w:color="auto"/>
            </w:tcBorders>
            <w:hideMark/>
          </w:tcPr>
          <w:p w:rsidR="008F1D1E" w:rsidRPr="00FB7BB5" w:rsidRDefault="008F1D1E" w:rsidP="008F1D1E">
            <w:pPr>
              <w:spacing w:line="23" w:lineRule="atLeast"/>
              <w:jc w:val="both"/>
              <w:rPr>
                <w:rFonts w:ascii="Times New Roman" w:hAnsi="Times New Roman" w:cs="Times New Roman"/>
              </w:rPr>
            </w:pPr>
            <w:r w:rsidRPr="00FB7BB5">
              <w:rPr>
                <w:rFonts w:ascii="Times New Roman" w:hAnsi="Times New Roman" w:cs="Times New Roman"/>
              </w:rP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1840" w:type="pct"/>
            <w:tcBorders>
              <w:top w:val="single" w:sz="4" w:space="0" w:color="auto"/>
              <w:left w:val="single" w:sz="4" w:space="0" w:color="auto"/>
              <w:bottom w:val="single" w:sz="4" w:space="0" w:color="auto"/>
              <w:right w:val="single" w:sz="4" w:space="0" w:color="auto"/>
            </w:tcBorders>
            <w:hideMark/>
          </w:tcPr>
          <w:p w:rsidR="00F77F82" w:rsidRPr="008F1D1E" w:rsidRDefault="00F77F82" w:rsidP="00F77F82">
            <w:pPr>
              <w:shd w:val="clear" w:color="auto" w:fill="FFFFFF"/>
              <w:rPr>
                <w:rFonts w:ascii="Times New Roman" w:eastAsia="Times New Roman" w:hAnsi="Times New Roman" w:cs="Times New Roman"/>
                <w:color w:val="34343C"/>
                <w:lang w:eastAsia="ru-RU"/>
              </w:rPr>
            </w:pPr>
            <w:r w:rsidRPr="008F1D1E">
              <w:rPr>
                <w:rFonts w:ascii="Times New Roman" w:eastAsia="Times New Roman" w:hAnsi="Times New Roman" w:cs="Times New Roman"/>
                <w:color w:val="34343C"/>
                <w:lang w:eastAsia="ru-RU"/>
              </w:rPr>
              <w:t>Р 1, Тема 1.1.- 1.3 П-о/c, 1.4.</w:t>
            </w:r>
          </w:p>
          <w:p w:rsidR="00F77F82" w:rsidRPr="008F1D1E" w:rsidRDefault="00F77F82" w:rsidP="00F77F82">
            <w:pPr>
              <w:shd w:val="clear" w:color="auto" w:fill="FFFFFF"/>
              <w:rPr>
                <w:rFonts w:ascii="Times New Roman" w:eastAsia="Times New Roman" w:hAnsi="Times New Roman" w:cs="Times New Roman"/>
                <w:color w:val="34343C"/>
                <w:lang w:eastAsia="ru-RU"/>
              </w:rPr>
            </w:pPr>
            <w:r w:rsidRPr="008F1D1E">
              <w:rPr>
                <w:rFonts w:ascii="Times New Roman" w:eastAsia="Times New Roman" w:hAnsi="Times New Roman" w:cs="Times New Roman"/>
                <w:color w:val="34343C"/>
                <w:lang w:eastAsia="ru-RU"/>
              </w:rPr>
              <w:t>Р 3, Темы 3.1.-  3.6</w:t>
            </w:r>
          </w:p>
          <w:p w:rsidR="00F77F82" w:rsidRPr="008F1D1E" w:rsidRDefault="00F77F82" w:rsidP="00F77F82">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Р 5, Темы 5.1.- 5.3 П-о/с, 5.4.-</w:t>
            </w:r>
            <w:r w:rsidRPr="008F1D1E">
              <w:rPr>
                <w:rFonts w:ascii="Times New Roman" w:eastAsia="Times New Roman" w:hAnsi="Times New Roman" w:cs="Times New Roman"/>
                <w:color w:val="34343C"/>
                <w:lang w:eastAsia="ru-RU"/>
              </w:rPr>
              <w:t>5.6</w:t>
            </w:r>
          </w:p>
          <w:p w:rsidR="008F1D1E" w:rsidRPr="001D4B4A" w:rsidRDefault="008F1D1E">
            <w:pPr>
              <w:pStyle w:val="afc"/>
              <w:widowControl w:val="0"/>
              <w:snapToGrid w:val="0"/>
              <w:spacing w:before="20" w:after="120" w:line="264" w:lineRule="auto"/>
              <w:ind w:right="125"/>
              <w:jc w:val="both"/>
              <w:rPr>
                <w:szCs w:val="20"/>
                <w:lang w:eastAsia="en-US"/>
              </w:rPr>
            </w:pPr>
          </w:p>
        </w:tc>
        <w:tc>
          <w:tcPr>
            <w:tcW w:w="1616" w:type="pct"/>
            <w:vMerge/>
            <w:tcBorders>
              <w:left w:val="single" w:sz="4" w:space="0" w:color="auto"/>
              <w:right w:val="single" w:sz="4" w:space="0" w:color="auto"/>
            </w:tcBorders>
            <w:hideMark/>
          </w:tcPr>
          <w:p w:rsidR="008F1D1E" w:rsidRPr="001D4B4A" w:rsidRDefault="008F1D1E">
            <w:pPr>
              <w:suppressAutoHyphens/>
              <w:spacing w:line="276" w:lineRule="auto"/>
              <w:rPr>
                <w:rFonts w:ascii="Times New Roman" w:hAnsi="Times New Roman" w:cs="Times New Roman"/>
                <w:sz w:val="24"/>
                <w:szCs w:val="24"/>
              </w:rPr>
            </w:pPr>
          </w:p>
        </w:tc>
      </w:tr>
      <w:tr w:rsidR="008F1D1E" w:rsidRPr="001D4B4A" w:rsidTr="008F1D1E">
        <w:trPr>
          <w:trHeight w:val="698"/>
        </w:trPr>
        <w:tc>
          <w:tcPr>
            <w:tcW w:w="1544" w:type="pct"/>
            <w:tcBorders>
              <w:top w:val="single" w:sz="4" w:space="0" w:color="auto"/>
              <w:left w:val="single" w:sz="4" w:space="0" w:color="auto"/>
              <w:bottom w:val="single" w:sz="4" w:space="0" w:color="auto"/>
              <w:right w:val="single" w:sz="4" w:space="0" w:color="auto"/>
            </w:tcBorders>
            <w:hideMark/>
          </w:tcPr>
          <w:p w:rsidR="008F1D1E" w:rsidRPr="00FB7BB5" w:rsidRDefault="008F1D1E" w:rsidP="008F1D1E">
            <w:pPr>
              <w:spacing w:line="23" w:lineRule="atLeast"/>
              <w:jc w:val="both"/>
              <w:rPr>
                <w:rFonts w:ascii="Times New Roman" w:hAnsi="Times New Roman" w:cs="Times New Roman"/>
              </w:rPr>
            </w:pPr>
            <w:r w:rsidRPr="00FB7BB5">
              <w:rPr>
                <w:rFonts w:ascii="Times New Roman" w:hAnsi="Times New Roman" w:cs="Times New Roman"/>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840" w:type="pct"/>
            <w:tcBorders>
              <w:top w:val="single" w:sz="4" w:space="0" w:color="auto"/>
              <w:left w:val="single" w:sz="4" w:space="0" w:color="auto"/>
              <w:bottom w:val="single" w:sz="4" w:space="0" w:color="auto"/>
              <w:right w:val="single" w:sz="4" w:space="0" w:color="auto"/>
            </w:tcBorders>
            <w:hideMark/>
          </w:tcPr>
          <w:p w:rsidR="00F77F82" w:rsidRPr="00F77F82" w:rsidRDefault="00F77F82" w:rsidP="00F77F82">
            <w:pPr>
              <w:shd w:val="clear" w:color="auto" w:fill="FFFFFF"/>
              <w:rPr>
                <w:rFonts w:ascii="Times New Roman" w:eastAsia="Times New Roman" w:hAnsi="Times New Roman" w:cs="Times New Roman"/>
                <w:color w:val="34343C"/>
                <w:sz w:val="23"/>
                <w:szCs w:val="23"/>
                <w:lang w:eastAsia="ru-RU"/>
              </w:rPr>
            </w:pPr>
            <w:r w:rsidRPr="00F77F82">
              <w:rPr>
                <w:rFonts w:ascii="Times New Roman" w:eastAsia="Times New Roman" w:hAnsi="Times New Roman" w:cs="Times New Roman"/>
                <w:color w:val="34343C"/>
                <w:sz w:val="23"/>
                <w:szCs w:val="23"/>
                <w:lang w:eastAsia="ru-RU"/>
              </w:rPr>
              <w:t>Р 2, Темы 2.1.- 2.6 П-о/с, 2.7</w:t>
            </w:r>
          </w:p>
          <w:p w:rsidR="00F77F82" w:rsidRPr="00F77F82" w:rsidRDefault="00F77F82" w:rsidP="00F77F82">
            <w:pPr>
              <w:shd w:val="clear" w:color="auto" w:fill="FFFFFF"/>
              <w:rPr>
                <w:rFonts w:ascii="Times New Roman" w:eastAsia="Times New Roman" w:hAnsi="Times New Roman" w:cs="Times New Roman"/>
                <w:color w:val="34343C"/>
                <w:lang w:eastAsia="ru-RU"/>
              </w:rPr>
            </w:pPr>
            <w:r w:rsidRPr="00F77F82">
              <w:rPr>
                <w:rFonts w:ascii="Times New Roman" w:eastAsia="Times New Roman" w:hAnsi="Times New Roman" w:cs="Times New Roman"/>
                <w:color w:val="34343C"/>
                <w:lang w:eastAsia="ru-RU"/>
              </w:rPr>
              <w:t>Р 4, Темы 4.1.- 4.7 П-о/c, 4.8.-4.10</w:t>
            </w:r>
          </w:p>
          <w:p w:rsidR="008F1D1E" w:rsidRDefault="00F77F82" w:rsidP="00F77F82">
            <w:pPr>
              <w:pStyle w:val="afc"/>
              <w:widowControl w:val="0"/>
              <w:snapToGrid w:val="0"/>
              <w:spacing w:before="20" w:after="0" w:line="264" w:lineRule="auto"/>
              <w:ind w:right="125"/>
              <w:jc w:val="both"/>
              <w:rPr>
                <w:color w:val="34343C"/>
              </w:rPr>
            </w:pPr>
            <w:r>
              <w:rPr>
                <w:color w:val="34343C"/>
              </w:rPr>
              <w:t>Р 5, Темы 5.1.- 5.3 П-о/с, 5.4.-5.6</w:t>
            </w:r>
          </w:p>
          <w:p w:rsidR="00F77F82" w:rsidRPr="008F1D1E" w:rsidRDefault="00F77F82" w:rsidP="00F77F82">
            <w:pPr>
              <w:shd w:val="clear" w:color="auto" w:fill="FFFFFF"/>
              <w:rPr>
                <w:rFonts w:ascii="Times New Roman" w:eastAsia="Times New Roman" w:hAnsi="Times New Roman" w:cs="Times New Roman"/>
                <w:color w:val="34343C"/>
                <w:lang w:eastAsia="ru-RU"/>
              </w:rPr>
            </w:pPr>
            <w:r w:rsidRPr="008F1D1E">
              <w:rPr>
                <w:rFonts w:ascii="Times New Roman" w:eastAsia="Times New Roman" w:hAnsi="Times New Roman" w:cs="Times New Roman"/>
                <w:color w:val="34343C"/>
                <w:lang w:eastAsia="ru-RU"/>
              </w:rPr>
              <w:t>Р 6, Темы 6.1.- 6.7 П-о/c, 6.8</w:t>
            </w:r>
          </w:p>
          <w:p w:rsidR="00F77F82" w:rsidRPr="001D4B4A" w:rsidRDefault="00F77F82" w:rsidP="00F77F82">
            <w:pPr>
              <w:pStyle w:val="afc"/>
              <w:widowControl w:val="0"/>
              <w:snapToGrid w:val="0"/>
              <w:spacing w:before="20" w:after="120" w:line="264" w:lineRule="auto"/>
              <w:ind w:right="125"/>
              <w:jc w:val="both"/>
              <w:rPr>
                <w:szCs w:val="20"/>
                <w:lang w:eastAsia="en-US"/>
              </w:rPr>
            </w:pPr>
          </w:p>
        </w:tc>
        <w:tc>
          <w:tcPr>
            <w:tcW w:w="1616" w:type="pct"/>
            <w:vMerge/>
            <w:tcBorders>
              <w:left w:val="single" w:sz="4" w:space="0" w:color="auto"/>
              <w:right w:val="single" w:sz="4" w:space="0" w:color="auto"/>
            </w:tcBorders>
            <w:hideMark/>
          </w:tcPr>
          <w:p w:rsidR="008F1D1E" w:rsidRPr="001D4B4A" w:rsidRDefault="008F1D1E">
            <w:pPr>
              <w:suppressAutoHyphens/>
              <w:spacing w:line="276" w:lineRule="auto"/>
              <w:rPr>
                <w:rFonts w:ascii="Times New Roman" w:hAnsi="Times New Roman" w:cs="Times New Roman"/>
                <w:sz w:val="24"/>
                <w:szCs w:val="24"/>
              </w:rPr>
            </w:pPr>
          </w:p>
        </w:tc>
      </w:tr>
      <w:tr w:rsidR="008F1D1E" w:rsidRPr="001D4B4A" w:rsidTr="008F1D1E">
        <w:trPr>
          <w:trHeight w:val="698"/>
        </w:trPr>
        <w:tc>
          <w:tcPr>
            <w:tcW w:w="1544" w:type="pct"/>
            <w:tcBorders>
              <w:top w:val="single" w:sz="4" w:space="0" w:color="auto"/>
              <w:left w:val="single" w:sz="4" w:space="0" w:color="auto"/>
              <w:bottom w:val="single" w:sz="4" w:space="0" w:color="auto"/>
              <w:right w:val="single" w:sz="4" w:space="0" w:color="auto"/>
            </w:tcBorders>
            <w:hideMark/>
          </w:tcPr>
          <w:p w:rsidR="008F1D1E" w:rsidRPr="00F77F82" w:rsidRDefault="00756AF3" w:rsidP="00F77F82">
            <w:pPr>
              <w:jc w:val="both"/>
              <w:rPr>
                <w:rFonts w:ascii="Times New Roman" w:hAnsi="Times New Roman"/>
                <w:highlight w:val="yellow"/>
              </w:rPr>
            </w:pPr>
            <w:r w:rsidRPr="00756AF3">
              <w:rPr>
                <w:rFonts w:ascii="Times New Roman" w:hAnsi="Times New Roman"/>
              </w:rPr>
              <w:t>ПК 3.1.</w:t>
            </w:r>
            <w:r w:rsidRPr="00756AF3">
              <w:rPr>
                <w:rFonts w:ascii="Times New Roman" w:hAnsi="Times New Roman"/>
                <w:bCs/>
                <w:iCs/>
              </w:rPr>
              <w:t xml:space="preserve"> Проводить организационно-технические мероприятия для обеспечения лабораторного контроля качества и безопасности сырья, полуфабрикатов и готовой продукции в процессе производства продуктов питания из растительного сырья</w:t>
            </w:r>
          </w:p>
        </w:tc>
        <w:tc>
          <w:tcPr>
            <w:tcW w:w="1840" w:type="pct"/>
            <w:tcBorders>
              <w:top w:val="single" w:sz="4" w:space="0" w:color="auto"/>
              <w:left w:val="single" w:sz="4" w:space="0" w:color="auto"/>
              <w:bottom w:val="single" w:sz="4" w:space="0" w:color="auto"/>
              <w:right w:val="single" w:sz="4" w:space="0" w:color="auto"/>
            </w:tcBorders>
            <w:hideMark/>
          </w:tcPr>
          <w:p w:rsidR="00F77F82" w:rsidRPr="00E86631" w:rsidRDefault="00E86631" w:rsidP="00F77F82">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Р 1, </w:t>
            </w:r>
            <w:r w:rsidR="00F77F82" w:rsidRPr="00E86631">
              <w:rPr>
                <w:rFonts w:ascii="Times New Roman" w:eastAsia="Times New Roman" w:hAnsi="Times New Roman" w:cs="Times New Roman"/>
                <w:color w:val="34343C"/>
                <w:lang w:eastAsia="ru-RU"/>
              </w:rPr>
              <w:t>П-о/c, 1.4.</w:t>
            </w:r>
          </w:p>
          <w:p w:rsidR="00F77F82" w:rsidRPr="00E86631" w:rsidRDefault="00E86631" w:rsidP="00F77F82">
            <w:pPr>
              <w:shd w:val="clear" w:color="auto" w:fill="FFFFFF"/>
              <w:rPr>
                <w:rFonts w:ascii="Times New Roman" w:eastAsia="Times New Roman" w:hAnsi="Times New Roman" w:cs="Times New Roman"/>
                <w:color w:val="34343C"/>
                <w:sz w:val="23"/>
                <w:szCs w:val="23"/>
                <w:lang w:eastAsia="ru-RU"/>
              </w:rPr>
            </w:pPr>
            <w:r>
              <w:rPr>
                <w:rFonts w:ascii="Times New Roman" w:eastAsia="Times New Roman" w:hAnsi="Times New Roman" w:cs="Times New Roman"/>
                <w:color w:val="34343C"/>
                <w:sz w:val="23"/>
                <w:szCs w:val="23"/>
                <w:lang w:eastAsia="ru-RU"/>
              </w:rPr>
              <w:t>Р 2,</w:t>
            </w:r>
            <w:r w:rsidR="00F77F82" w:rsidRPr="00E86631">
              <w:rPr>
                <w:rFonts w:ascii="Times New Roman" w:eastAsia="Times New Roman" w:hAnsi="Times New Roman" w:cs="Times New Roman"/>
                <w:color w:val="34343C"/>
                <w:sz w:val="23"/>
                <w:szCs w:val="23"/>
                <w:lang w:eastAsia="ru-RU"/>
              </w:rPr>
              <w:t xml:space="preserve"> П-о/с, 2.7</w:t>
            </w:r>
          </w:p>
          <w:p w:rsidR="00F77F82" w:rsidRPr="00E86631" w:rsidRDefault="00E86631" w:rsidP="00F77F82">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Р 4, </w:t>
            </w:r>
            <w:r w:rsidR="00F77F82" w:rsidRPr="00E86631">
              <w:rPr>
                <w:rFonts w:ascii="Times New Roman" w:eastAsia="Times New Roman" w:hAnsi="Times New Roman" w:cs="Times New Roman"/>
                <w:color w:val="34343C"/>
                <w:lang w:eastAsia="ru-RU"/>
              </w:rPr>
              <w:t>П-о/c, 4.8.-4.10</w:t>
            </w:r>
          </w:p>
          <w:p w:rsidR="008F1D1E" w:rsidRPr="00F77F82" w:rsidRDefault="00F77F82" w:rsidP="00F77F82">
            <w:pPr>
              <w:pStyle w:val="afc"/>
              <w:widowControl w:val="0"/>
              <w:snapToGrid w:val="0"/>
              <w:spacing w:before="20" w:after="120" w:line="264" w:lineRule="auto"/>
              <w:ind w:right="125"/>
              <w:jc w:val="both"/>
              <w:rPr>
                <w:szCs w:val="20"/>
                <w:highlight w:val="yellow"/>
                <w:lang w:eastAsia="en-US"/>
              </w:rPr>
            </w:pPr>
            <w:r w:rsidRPr="00E86631">
              <w:rPr>
                <w:color w:val="34343C"/>
              </w:rPr>
              <w:t>Р</w:t>
            </w:r>
            <w:r w:rsidR="00E86631">
              <w:rPr>
                <w:color w:val="34343C"/>
              </w:rPr>
              <w:t xml:space="preserve"> 7, Темы </w:t>
            </w:r>
            <w:r w:rsidRPr="00E86631">
              <w:rPr>
                <w:color w:val="34343C"/>
              </w:rPr>
              <w:t>П- о/c, 7.3.- 7.</w:t>
            </w:r>
            <w:r w:rsidR="00E86631">
              <w:rPr>
                <w:color w:val="34343C"/>
              </w:rPr>
              <w:t>4</w:t>
            </w:r>
          </w:p>
        </w:tc>
        <w:tc>
          <w:tcPr>
            <w:tcW w:w="1616" w:type="pct"/>
            <w:vMerge/>
            <w:tcBorders>
              <w:left w:val="single" w:sz="4" w:space="0" w:color="auto"/>
              <w:bottom w:val="single" w:sz="4" w:space="0" w:color="auto"/>
              <w:right w:val="single" w:sz="4" w:space="0" w:color="auto"/>
            </w:tcBorders>
            <w:hideMark/>
          </w:tcPr>
          <w:p w:rsidR="008F1D1E" w:rsidRPr="001D4B4A" w:rsidRDefault="008F1D1E">
            <w:pPr>
              <w:suppressAutoHyphens/>
              <w:spacing w:line="276" w:lineRule="auto"/>
              <w:rPr>
                <w:rFonts w:ascii="Times New Roman" w:hAnsi="Times New Roman" w:cs="Times New Roman"/>
                <w:sz w:val="24"/>
                <w:szCs w:val="24"/>
              </w:rPr>
            </w:pPr>
          </w:p>
        </w:tc>
      </w:tr>
    </w:tbl>
    <w:p w:rsidR="00D5299D" w:rsidRPr="001D4B4A" w:rsidRDefault="00D5299D" w:rsidP="00D5299D">
      <w:pPr>
        <w:pStyle w:val="1f1"/>
        <w:rPr>
          <w:rFonts w:ascii="Times New Roman" w:hAnsi="Times New Roman"/>
          <w:b w:val="0"/>
          <w:bCs w:val="0"/>
        </w:rPr>
      </w:pPr>
    </w:p>
    <w:p w:rsidR="00D5299D" w:rsidRPr="001D4B4A" w:rsidRDefault="00D5299D" w:rsidP="001433F5">
      <w:pPr>
        <w:jc w:val="both"/>
        <w:rPr>
          <w:rFonts w:ascii="Times New Roman" w:eastAsia="Segoe UI" w:hAnsi="Times New Roman" w:cs="Times New Roman"/>
          <w:b/>
          <w:bCs/>
          <w:caps/>
          <w:kern w:val="32"/>
          <w:sz w:val="24"/>
          <w:szCs w:val="24"/>
        </w:rPr>
      </w:pPr>
      <w:r w:rsidRPr="001D4B4A">
        <w:rPr>
          <w:rFonts w:ascii="Times New Roman" w:hAnsi="Times New Roman" w:cs="Times New Roman"/>
          <w:b/>
          <w:bCs/>
          <w:sz w:val="24"/>
          <w:szCs w:val="24"/>
        </w:rPr>
        <w:br w:type="page"/>
      </w:r>
    </w:p>
    <w:p w:rsidR="001433F5" w:rsidRPr="001D4B4A" w:rsidRDefault="001433F5" w:rsidP="001433F5">
      <w:pPr>
        <w:jc w:val="right"/>
        <w:rPr>
          <w:rFonts w:ascii="Times New Roman" w:hAnsi="Times New Roman" w:cs="Times New Roman"/>
          <w:b/>
          <w:bCs/>
          <w:sz w:val="24"/>
          <w:szCs w:val="24"/>
        </w:rPr>
      </w:pPr>
      <w:r w:rsidRPr="001D4B4A">
        <w:rPr>
          <w:rFonts w:ascii="Times New Roman" w:hAnsi="Times New Roman" w:cs="Times New Roman"/>
          <w:b/>
          <w:bCs/>
          <w:sz w:val="24"/>
          <w:szCs w:val="24"/>
        </w:rPr>
        <w:lastRenderedPageBreak/>
        <w:t>Приложение 2.8</w:t>
      </w:r>
    </w:p>
    <w:p w:rsidR="00C51197" w:rsidRPr="00802988" w:rsidRDefault="004606C1" w:rsidP="00C51197">
      <w:pPr>
        <w:jc w:val="right"/>
        <w:rPr>
          <w:rFonts w:ascii="Times New Roman" w:hAnsi="Times New Roman"/>
          <w:b/>
          <w:i/>
        </w:rPr>
      </w:pPr>
      <w:r w:rsidRPr="001D4B4A">
        <w:rPr>
          <w:rFonts w:ascii="Times New Roman" w:eastAsia="Times New Roman" w:hAnsi="Times New Roman" w:cs="Times New Roman"/>
          <w:b/>
          <w:bCs/>
          <w:kern w:val="32"/>
          <w:sz w:val="24"/>
          <w:szCs w:val="24"/>
        </w:rPr>
        <w:t>к ОПОП-П</w:t>
      </w:r>
      <w:r>
        <w:rPr>
          <w:rFonts w:ascii="Times New Roman" w:eastAsia="Times New Roman" w:hAnsi="Times New Roman" w:cs="Times New Roman"/>
          <w:b/>
          <w:bCs/>
          <w:kern w:val="32"/>
          <w:sz w:val="24"/>
          <w:szCs w:val="24"/>
        </w:rPr>
        <w:t xml:space="preserve"> по специальности</w:t>
      </w:r>
      <w:r w:rsidRPr="001D4B4A">
        <w:rPr>
          <w:rFonts w:ascii="Times New Roman" w:eastAsia="Times New Roman" w:hAnsi="Times New Roman" w:cs="Times New Roman"/>
          <w:b/>
          <w:bCs/>
          <w:kern w:val="32"/>
          <w:sz w:val="24"/>
          <w:szCs w:val="24"/>
        </w:rPr>
        <w:t xml:space="preserve"> </w:t>
      </w:r>
      <w:r w:rsidRPr="001D4B4A">
        <w:rPr>
          <w:rFonts w:ascii="Times New Roman" w:eastAsia="Times New Roman" w:hAnsi="Times New Roman" w:cs="Times New Roman"/>
          <w:b/>
          <w:bCs/>
          <w:kern w:val="32"/>
          <w:sz w:val="24"/>
          <w:szCs w:val="24"/>
        </w:rPr>
        <w:br/>
      </w:r>
      <w:r w:rsidR="00C51197" w:rsidRPr="00177787">
        <w:rPr>
          <w:rFonts w:ascii="Times New Roman" w:hAnsi="Times New Roman" w:cs="Times New Roman"/>
          <w:b/>
          <w:sz w:val="24"/>
          <w:szCs w:val="24"/>
        </w:rPr>
        <w:t>19.02.11 Технология продуктов питания из растительного сырья</w:t>
      </w:r>
    </w:p>
    <w:p w:rsidR="00570DF8" w:rsidRPr="00802988" w:rsidRDefault="00570DF8" w:rsidP="00570DF8">
      <w:pPr>
        <w:jc w:val="right"/>
        <w:rPr>
          <w:rFonts w:ascii="Times New Roman" w:hAnsi="Times New Roman"/>
          <w:b/>
          <w:i/>
        </w:rPr>
      </w:pPr>
    </w:p>
    <w:p w:rsidR="001433F5" w:rsidRPr="001D4B4A" w:rsidRDefault="001433F5" w:rsidP="001433F5">
      <w:pPr>
        <w:jc w:val="right"/>
        <w:rPr>
          <w:rFonts w:ascii="Times New Roman" w:hAnsi="Times New Roman" w:cs="Times New Roman"/>
          <w:b/>
          <w:bCs/>
          <w:color w:val="0070C0"/>
          <w:sz w:val="24"/>
          <w:szCs w:val="24"/>
        </w:rPr>
      </w:pPr>
    </w:p>
    <w:p w:rsidR="001433F5" w:rsidRPr="001D4B4A" w:rsidRDefault="001433F5" w:rsidP="001433F5">
      <w:pPr>
        <w:jc w:val="right"/>
        <w:rPr>
          <w:rFonts w:ascii="Times New Roman" w:hAnsi="Times New Roman" w:cs="Times New Roman"/>
          <w:b/>
          <w:bCs/>
          <w:color w:val="0070C0"/>
          <w:sz w:val="24"/>
          <w:szCs w:val="24"/>
        </w:rPr>
      </w:pPr>
    </w:p>
    <w:p w:rsidR="001433F5" w:rsidRPr="001D4B4A" w:rsidRDefault="001433F5" w:rsidP="001433F5">
      <w:pPr>
        <w:jc w:val="right"/>
        <w:rPr>
          <w:rFonts w:ascii="Times New Roman" w:hAnsi="Times New Roman" w:cs="Times New Roman"/>
          <w:b/>
          <w:bCs/>
          <w:color w:val="0070C0"/>
          <w:sz w:val="24"/>
          <w:szCs w:val="24"/>
        </w:rPr>
      </w:pPr>
    </w:p>
    <w:p w:rsidR="001433F5" w:rsidRPr="001D4B4A" w:rsidRDefault="001433F5" w:rsidP="001433F5">
      <w:pPr>
        <w:jc w:val="right"/>
        <w:rPr>
          <w:rFonts w:ascii="Times New Roman" w:hAnsi="Times New Roman" w:cs="Times New Roman"/>
          <w:b/>
          <w:bCs/>
          <w:color w:val="0070C0"/>
          <w:sz w:val="24"/>
          <w:szCs w:val="24"/>
        </w:rPr>
      </w:pPr>
    </w:p>
    <w:p w:rsidR="001433F5" w:rsidRPr="001D4B4A" w:rsidRDefault="001433F5" w:rsidP="001433F5">
      <w:pPr>
        <w:jc w:val="right"/>
        <w:rPr>
          <w:rFonts w:ascii="Times New Roman" w:hAnsi="Times New Roman" w:cs="Times New Roman"/>
          <w:b/>
          <w:bCs/>
          <w:color w:val="0070C0"/>
          <w:sz w:val="24"/>
          <w:szCs w:val="24"/>
        </w:rPr>
      </w:pPr>
    </w:p>
    <w:p w:rsidR="001433F5" w:rsidRPr="001D4B4A" w:rsidRDefault="001433F5" w:rsidP="001433F5">
      <w:pPr>
        <w:jc w:val="right"/>
        <w:rPr>
          <w:rFonts w:ascii="Times New Roman" w:hAnsi="Times New Roman" w:cs="Times New Roman"/>
          <w:b/>
          <w:bCs/>
          <w:color w:val="0070C0"/>
          <w:sz w:val="24"/>
          <w:szCs w:val="24"/>
        </w:rPr>
      </w:pPr>
    </w:p>
    <w:p w:rsidR="001433F5" w:rsidRPr="001D4B4A" w:rsidRDefault="001433F5" w:rsidP="001433F5">
      <w:pPr>
        <w:jc w:val="right"/>
        <w:rPr>
          <w:rFonts w:ascii="Times New Roman" w:hAnsi="Times New Roman" w:cs="Times New Roman"/>
          <w:b/>
          <w:bCs/>
          <w:color w:val="0070C0"/>
          <w:sz w:val="24"/>
          <w:szCs w:val="24"/>
        </w:rPr>
      </w:pPr>
    </w:p>
    <w:p w:rsidR="001433F5" w:rsidRPr="001D4B4A" w:rsidRDefault="001433F5" w:rsidP="001433F5">
      <w:pPr>
        <w:jc w:val="right"/>
        <w:rPr>
          <w:rFonts w:ascii="Times New Roman" w:hAnsi="Times New Roman" w:cs="Times New Roman"/>
          <w:b/>
          <w:bCs/>
          <w:color w:val="0070C0"/>
          <w:sz w:val="24"/>
          <w:szCs w:val="24"/>
        </w:rPr>
      </w:pPr>
    </w:p>
    <w:p w:rsidR="001433F5" w:rsidRPr="001D4B4A" w:rsidRDefault="001433F5" w:rsidP="001433F5">
      <w:pPr>
        <w:jc w:val="right"/>
        <w:rPr>
          <w:rFonts w:ascii="Times New Roman" w:hAnsi="Times New Roman" w:cs="Times New Roman"/>
          <w:b/>
          <w:bCs/>
          <w:color w:val="0070C0"/>
          <w:sz w:val="24"/>
          <w:szCs w:val="24"/>
        </w:rPr>
      </w:pPr>
    </w:p>
    <w:p w:rsidR="001433F5" w:rsidRPr="001D4B4A" w:rsidRDefault="001433F5" w:rsidP="001433F5">
      <w:pPr>
        <w:jc w:val="right"/>
        <w:rPr>
          <w:rFonts w:ascii="Times New Roman" w:hAnsi="Times New Roman" w:cs="Times New Roman"/>
          <w:b/>
          <w:bCs/>
          <w:color w:val="0070C0"/>
          <w:sz w:val="24"/>
          <w:szCs w:val="24"/>
        </w:rPr>
      </w:pPr>
    </w:p>
    <w:p w:rsidR="001433F5" w:rsidRPr="001D4B4A" w:rsidRDefault="001433F5" w:rsidP="001433F5">
      <w:pPr>
        <w:jc w:val="right"/>
        <w:rPr>
          <w:rFonts w:ascii="Times New Roman" w:hAnsi="Times New Roman" w:cs="Times New Roman"/>
          <w:b/>
          <w:bCs/>
          <w:color w:val="0070C0"/>
          <w:sz w:val="24"/>
          <w:szCs w:val="24"/>
        </w:rPr>
      </w:pPr>
    </w:p>
    <w:p w:rsidR="001433F5" w:rsidRPr="001D4B4A" w:rsidRDefault="001433F5" w:rsidP="001433F5">
      <w:pPr>
        <w:jc w:val="center"/>
        <w:rPr>
          <w:rFonts w:ascii="Times New Roman" w:hAnsi="Times New Roman" w:cs="Times New Roman"/>
          <w:b/>
          <w:bCs/>
          <w:sz w:val="24"/>
          <w:szCs w:val="24"/>
        </w:rPr>
      </w:pPr>
      <w:r w:rsidRPr="001D4B4A">
        <w:rPr>
          <w:rFonts w:ascii="Times New Roman" w:hAnsi="Times New Roman" w:cs="Times New Roman"/>
          <w:b/>
          <w:bCs/>
          <w:sz w:val="24"/>
          <w:szCs w:val="24"/>
        </w:rPr>
        <w:t>Рабочая программа дисциплины</w:t>
      </w:r>
    </w:p>
    <w:p w:rsidR="001433F5" w:rsidRPr="001D4B4A" w:rsidRDefault="001433F5" w:rsidP="001433F5">
      <w:pPr>
        <w:pStyle w:val="1"/>
      </w:pPr>
      <w:r w:rsidRPr="001D4B4A">
        <w:t>«ОУПб.08 Информатика»</w:t>
      </w:r>
    </w:p>
    <w:p w:rsidR="001433F5" w:rsidRPr="001D4B4A" w:rsidRDefault="001433F5" w:rsidP="001433F5">
      <w:pPr>
        <w:pStyle w:val="1"/>
      </w:pPr>
    </w:p>
    <w:p w:rsidR="001433F5" w:rsidRPr="001D4B4A" w:rsidRDefault="001433F5" w:rsidP="001433F5">
      <w:pPr>
        <w:pStyle w:val="1"/>
      </w:pPr>
    </w:p>
    <w:p w:rsidR="001433F5" w:rsidRPr="001D4B4A" w:rsidRDefault="001433F5" w:rsidP="001433F5">
      <w:pPr>
        <w:pStyle w:val="1"/>
      </w:pPr>
    </w:p>
    <w:p w:rsidR="001433F5" w:rsidRPr="001D4B4A" w:rsidRDefault="001433F5" w:rsidP="001433F5">
      <w:pPr>
        <w:pStyle w:val="1"/>
      </w:pPr>
    </w:p>
    <w:p w:rsidR="001433F5" w:rsidRPr="001D4B4A" w:rsidRDefault="001433F5" w:rsidP="001433F5">
      <w:pPr>
        <w:pStyle w:val="1"/>
      </w:pPr>
    </w:p>
    <w:p w:rsidR="001433F5" w:rsidRPr="001D4B4A" w:rsidRDefault="001433F5" w:rsidP="001433F5">
      <w:pPr>
        <w:pStyle w:val="1"/>
      </w:pPr>
    </w:p>
    <w:p w:rsidR="001433F5" w:rsidRPr="001D4B4A" w:rsidRDefault="001433F5" w:rsidP="001433F5">
      <w:pPr>
        <w:pStyle w:val="1"/>
      </w:pPr>
    </w:p>
    <w:p w:rsidR="001433F5" w:rsidRPr="001D4B4A" w:rsidRDefault="001433F5" w:rsidP="001433F5">
      <w:pPr>
        <w:pStyle w:val="1"/>
      </w:pPr>
    </w:p>
    <w:p w:rsidR="001433F5" w:rsidRPr="001D4B4A" w:rsidRDefault="001433F5" w:rsidP="001433F5">
      <w:pPr>
        <w:pStyle w:val="1"/>
      </w:pPr>
    </w:p>
    <w:p w:rsidR="001433F5" w:rsidRPr="001D4B4A" w:rsidRDefault="001433F5" w:rsidP="001433F5">
      <w:pPr>
        <w:pStyle w:val="1"/>
      </w:pPr>
    </w:p>
    <w:p w:rsidR="001433F5" w:rsidRPr="001D4B4A" w:rsidRDefault="001433F5" w:rsidP="001433F5">
      <w:pPr>
        <w:pStyle w:val="1"/>
      </w:pPr>
    </w:p>
    <w:p w:rsidR="001433F5" w:rsidRPr="001D4B4A" w:rsidRDefault="001433F5" w:rsidP="001433F5">
      <w:pPr>
        <w:pStyle w:val="1"/>
      </w:pPr>
    </w:p>
    <w:p w:rsidR="001433F5" w:rsidRPr="001D4B4A" w:rsidRDefault="001433F5" w:rsidP="001433F5">
      <w:pPr>
        <w:pStyle w:val="1"/>
      </w:pPr>
    </w:p>
    <w:p w:rsidR="001433F5" w:rsidRPr="001D4B4A" w:rsidRDefault="001433F5" w:rsidP="001433F5">
      <w:pPr>
        <w:pStyle w:val="1"/>
      </w:pPr>
    </w:p>
    <w:p w:rsidR="001433F5" w:rsidRPr="001D4B4A" w:rsidRDefault="001433F5" w:rsidP="001433F5">
      <w:pPr>
        <w:pStyle w:val="1f"/>
        <w:jc w:val="center"/>
        <w:rPr>
          <w:b/>
          <w:bCs/>
          <w:lang w:val="ru-RU"/>
        </w:rPr>
      </w:pPr>
    </w:p>
    <w:p w:rsidR="001433F5" w:rsidRPr="001D4B4A" w:rsidRDefault="001433F5" w:rsidP="001433F5">
      <w:pPr>
        <w:rPr>
          <w:rFonts w:ascii="Times New Roman" w:eastAsia="Segoe UI" w:hAnsi="Times New Roman" w:cs="Times New Roman"/>
          <w:b/>
          <w:bCs/>
          <w:caps/>
          <w:kern w:val="32"/>
          <w:sz w:val="24"/>
          <w:szCs w:val="24"/>
        </w:rPr>
      </w:pPr>
      <w:r w:rsidRPr="001D4B4A">
        <w:rPr>
          <w:rFonts w:ascii="Times New Roman" w:hAnsi="Times New Roman" w:cs="Times New Roman"/>
        </w:rPr>
        <w:br w:type="page"/>
      </w:r>
    </w:p>
    <w:p w:rsidR="00546134" w:rsidRPr="001D4B4A" w:rsidRDefault="00546134" w:rsidP="00546134">
      <w:pPr>
        <w:pStyle w:val="14"/>
        <w:rPr>
          <w:rFonts w:eastAsiaTheme="minorEastAsia"/>
          <w:b w:val="0"/>
          <w:bCs w:val="0"/>
          <w:sz w:val="24"/>
          <w:szCs w:val="24"/>
          <w:lang w:eastAsia="ru-RU"/>
        </w:rPr>
      </w:pPr>
      <w:r w:rsidRPr="001D4B4A">
        <w:rPr>
          <w:b w:val="0"/>
          <w:bCs w:val="0"/>
          <w:sz w:val="24"/>
          <w:szCs w:val="24"/>
        </w:rPr>
        <w:lastRenderedPageBreak/>
        <w:fldChar w:fldCharType="begin"/>
      </w:r>
      <w:r w:rsidRPr="001D4B4A">
        <w:rPr>
          <w:b w:val="0"/>
          <w:bCs w:val="0"/>
          <w:sz w:val="24"/>
          <w:szCs w:val="24"/>
        </w:rPr>
        <w:instrText xml:space="preserve"> TOC \h \z \t "Раздел 1;1;Раздел 1.1;2" </w:instrText>
      </w:r>
      <w:r w:rsidRPr="001D4B4A">
        <w:rPr>
          <w:b w:val="0"/>
          <w:bCs w:val="0"/>
          <w:sz w:val="24"/>
          <w:szCs w:val="24"/>
        </w:rPr>
        <w:fldChar w:fldCharType="separate"/>
      </w:r>
      <w:hyperlink w:anchor="_Toc156825287" w:history="1">
        <w:r w:rsidRPr="001D4B4A">
          <w:rPr>
            <w:rStyle w:val="af1"/>
            <w:sz w:val="24"/>
            <w:szCs w:val="24"/>
          </w:rPr>
          <w:t>СОДЕРЖАНИЕ ПРОГРАММЫ</w:t>
        </w:r>
        <w:r w:rsidRPr="001D4B4A">
          <w:rPr>
            <w:webHidden/>
            <w:sz w:val="24"/>
            <w:szCs w:val="24"/>
          </w:rPr>
          <w:tab/>
        </w:r>
        <w:r w:rsidR="00C258C0">
          <w:rPr>
            <w:webHidden/>
            <w:sz w:val="24"/>
            <w:szCs w:val="24"/>
          </w:rPr>
          <w:t>1</w:t>
        </w:r>
        <w:r w:rsidR="00E33BA9">
          <w:rPr>
            <w:webHidden/>
            <w:sz w:val="24"/>
            <w:szCs w:val="24"/>
          </w:rPr>
          <w:t>6</w:t>
        </w:r>
        <w:r w:rsidR="00C258C0">
          <w:rPr>
            <w:webHidden/>
            <w:sz w:val="24"/>
            <w:szCs w:val="24"/>
          </w:rPr>
          <w:t>9</w:t>
        </w:r>
      </w:hyperlink>
    </w:p>
    <w:p w:rsidR="00546134" w:rsidRPr="001D4B4A" w:rsidRDefault="009A0911" w:rsidP="00546134">
      <w:pPr>
        <w:pStyle w:val="14"/>
        <w:rPr>
          <w:rFonts w:eastAsiaTheme="minorEastAsia"/>
          <w:b w:val="0"/>
          <w:bCs w:val="0"/>
          <w:sz w:val="24"/>
          <w:szCs w:val="24"/>
          <w:lang w:eastAsia="ru-RU"/>
        </w:rPr>
      </w:pPr>
      <w:hyperlink w:anchor="_Toc156825288" w:history="1">
        <w:r w:rsidR="00546134" w:rsidRPr="001D4B4A">
          <w:rPr>
            <w:rStyle w:val="af1"/>
            <w:sz w:val="24"/>
            <w:szCs w:val="24"/>
          </w:rPr>
          <w:t>1. Общая характеристика</w:t>
        </w:r>
        <w:r w:rsidR="00546134" w:rsidRPr="001D4B4A">
          <w:rPr>
            <w:webHidden/>
            <w:sz w:val="24"/>
            <w:szCs w:val="24"/>
          </w:rPr>
          <w:tab/>
        </w:r>
        <w:r w:rsidR="00E33BA9">
          <w:rPr>
            <w:webHidden/>
            <w:sz w:val="24"/>
            <w:szCs w:val="24"/>
          </w:rPr>
          <w:t>170</w:t>
        </w:r>
      </w:hyperlink>
    </w:p>
    <w:p w:rsidR="00546134" w:rsidRPr="001D4B4A" w:rsidRDefault="009A0911" w:rsidP="00546134">
      <w:pPr>
        <w:pStyle w:val="23"/>
        <w:rPr>
          <w:rFonts w:eastAsiaTheme="minorEastAsia"/>
          <w:i w:val="0"/>
          <w:iCs w:val="0"/>
        </w:rPr>
      </w:pPr>
      <w:hyperlink w:anchor="_Toc156825289" w:history="1">
        <w:r w:rsidR="00546134" w:rsidRPr="001D4B4A">
          <w:rPr>
            <w:rStyle w:val="af1"/>
            <w:i w:val="0"/>
            <w:iCs w:val="0"/>
          </w:rPr>
          <w:t>1.1. Цель и место дисциплины в структуре образовательной программы</w:t>
        </w:r>
        <w:r w:rsidR="00546134" w:rsidRPr="001D4B4A">
          <w:rPr>
            <w:i w:val="0"/>
            <w:iCs w:val="0"/>
            <w:webHidden/>
          </w:rPr>
          <w:tab/>
        </w:r>
        <w:r w:rsidR="00E33BA9">
          <w:rPr>
            <w:i w:val="0"/>
            <w:iCs w:val="0"/>
            <w:webHidden/>
          </w:rPr>
          <w:t>170</w:t>
        </w:r>
      </w:hyperlink>
    </w:p>
    <w:p w:rsidR="00546134" w:rsidRPr="001D4B4A" w:rsidRDefault="009A0911" w:rsidP="00546134">
      <w:pPr>
        <w:pStyle w:val="23"/>
        <w:rPr>
          <w:rFonts w:eastAsiaTheme="minorEastAsia"/>
          <w:i w:val="0"/>
          <w:iCs w:val="0"/>
        </w:rPr>
      </w:pPr>
      <w:hyperlink w:anchor="_Toc156825290" w:history="1">
        <w:r w:rsidR="00546134" w:rsidRPr="001D4B4A">
          <w:rPr>
            <w:rStyle w:val="af1"/>
            <w:i w:val="0"/>
            <w:iCs w:val="0"/>
          </w:rPr>
          <w:t>1.2. Планируемые результаты освоения дисциплины</w:t>
        </w:r>
        <w:r w:rsidR="00546134" w:rsidRPr="001D4B4A">
          <w:rPr>
            <w:i w:val="0"/>
            <w:iCs w:val="0"/>
            <w:webHidden/>
          </w:rPr>
          <w:tab/>
        </w:r>
        <w:r w:rsidR="00E33BA9">
          <w:rPr>
            <w:i w:val="0"/>
            <w:iCs w:val="0"/>
            <w:webHidden/>
          </w:rPr>
          <w:t>170</w:t>
        </w:r>
      </w:hyperlink>
    </w:p>
    <w:p w:rsidR="00546134" w:rsidRPr="001D4B4A" w:rsidRDefault="009A0911" w:rsidP="00546134">
      <w:pPr>
        <w:pStyle w:val="14"/>
        <w:rPr>
          <w:rFonts w:eastAsiaTheme="minorEastAsia"/>
          <w:b w:val="0"/>
          <w:bCs w:val="0"/>
          <w:sz w:val="24"/>
          <w:szCs w:val="24"/>
          <w:lang w:eastAsia="ru-RU"/>
        </w:rPr>
      </w:pPr>
      <w:hyperlink w:anchor="_Toc156825291" w:history="1">
        <w:r w:rsidR="00546134" w:rsidRPr="001D4B4A">
          <w:rPr>
            <w:rStyle w:val="af1"/>
            <w:sz w:val="24"/>
            <w:szCs w:val="24"/>
          </w:rPr>
          <w:t>2. Структура и содержание дисциплины</w:t>
        </w:r>
        <w:r w:rsidR="00546134" w:rsidRPr="001D4B4A">
          <w:rPr>
            <w:webHidden/>
            <w:sz w:val="24"/>
            <w:szCs w:val="24"/>
          </w:rPr>
          <w:tab/>
        </w:r>
        <w:r w:rsidR="00AE36D7">
          <w:rPr>
            <w:webHidden/>
            <w:sz w:val="24"/>
            <w:szCs w:val="24"/>
          </w:rPr>
          <w:t>176</w:t>
        </w:r>
      </w:hyperlink>
    </w:p>
    <w:p w:rsidR="00546134" w:rsidRPr="001D4B4A" w:rsidRDefault="009A0911" w:rsidP="00546134">
      <w:pPr>
        <w:pStyle w:val="23"/>
        <w:rPr>
          <w:rFonts w:eastAsiaTheme="minorEastAsia"/>
          <w:i w:val="0"/>
          <w:iCs w:val="0"/>
        </w:rPr>
      </w:pPr>
      <w:hyperlink w:anchor="_Toc156825292" w:history="1">
        <w:r w:rsidR="00546134" w:rsidRPr="001D4B4A">
          <w:rPr>
            <w:rStyle w:val="af1"/>
            <w:i w:val="0"/>
            <w:iCs w:val="0"/>
          </w:rPr>
          <w:t>2.1. Трудоемкость освоения дисциплины</w:t>
        </w:r>
        <w:r w:rsidR="00546134" w:rsidRPr="001D4B4A">
          <w:rPr>
            <w:i w:val="0"/>
            <w:iCs w:val="0"/>
            <w:webHidden/>
          </w:rPr>
          <w:tab/>
        </w:r>
        <w:r w:rsidR="00AE36D7">
          <w:rPr>
            <w:i w:val="0"/>
            <w:iCs w:val="0"/>
            <w:webHidden/>
          </w:rPr>
          <w:t>176</w:t>
        </w:r>
      </w:hyperlink>
    </w:p>
    <w:p w:rsidR="00546134" w:rsidRPr="001D4B4A" w:rsidRDefault="009A0911" w:rsidP="00546134">
      <w:pPr>
        <w:pStyle w:val="23"/>
        <w:rPr>
          <w:rFonts w:eastAsiaTheme="minorEastAsia"/>
          <w:i w:val="0"/>
          <w:iCs w:val="0"/>
          <w:lang w:val="en-GB"/>
        </w:rPr>
      </w:pPr>
      <w:hyperlink w:anchor="_Toc156825293" w:history="1">
        <w:r w:rsidR="00546134" w:rsidRPr="001D4B4A">
          <w:rPr>
            <w:rStyle w:val="af1"/>
            <w:i w:val="0"/>
            <w:iCs w:val="0"/>
          </w:rPr>
          <w:t>2.2. Содержание дисциплины</w:t>
        </w:r>
        <w:r w:rsidR="00546134" w:rsidRPr="001D4B4A">
          <w:rPr>
            <w:i w:val="0"/>
            <w:iCs w:val="0"/>
            <w:webHidden/>
          </w:rPr>
          <w:tab/>
        </w:r>
        <w:r w:rsidR="00AE36D7">
          <w:rPr>
            <w:i w:val="0"/>
            <w:iCs w:val="0"/>
            <w:webHidden/>
          </w:rPr>
          <w:t>177</w:t>
        </w:r>
      </w:hyperlink>
    </w:p>
    <w:p w:rsidR="00546134" w:rsidRPr="001D4B4A" w:rsidRDefault="009A0911" w:rsidP="00546134">
      <w:pPr>
        <w:pStyle w:val="14"/>
        <w:rPr>
          <w:rFonts w:eastAsiaTheme="minorEastAsia"/>
          <w:b w:val="0"/>
          <w:bCs w:val="0"/>
          <w:sz w:val="24"/>
          <w:szCs w:val="24"/>
          <w:lang w:eastAsia="ru-RU"/>
        </w:rPr>
      </w:pPr>
      <w:hyperlink w:anchor="_Toc156825296" w:history="1">
        <w:r w:rsidR="00546134" w:rsidRPr="001D4B4A">
          <w:rPr>
            <w:rStyle w:val="af1"/>
            <w:sz w:val="24"/>
            <w:szCs w:val="24"/>
          </w:rPr>
          <w:t>3. Условия реализации дисциплины</w:t>
        </w:r>
        <w:r w:rsidR="00546134" w:rsidRPr="001D4B4A">
          <w:rPr>
            <w:webHidden/>
            <w:sz w:val="24"/>
            <w:szCs w:val="24"/>
          </w:rPr>
          <w:tab/>
        </w:r>
        <w:r w:rsidR="00546134">
          <w:rPr>
            <w:webHidden/>
            <w:sz w:val="24"/>
            <w:szCs w:val="24"/>
          </w:rPr>
          <w:t>215</w:t>
        </w:r>
      </w:hyperlink>
    </w:p>
    <w:p w:rsidR="00546134" w:rsidRPr="001D4B4A" w:rsidRDefault="009A0911" w:rsidP="00546134">
      <w:pPr>
        <w:pStyle w:val="23"/>
        <w:rPr>
          <w:rFonts w:eastAsiaTheme="minorEastAsia"/>
          <w:i w:val="0"/>
          <w:iCs w:val="0"/>
        </w:rPr>
      </w:pPr>
      <w:hyperlink w:anchor="_Toc156825297" w:history="1">
        <w:r w:rsidR="00546134" w:rsidRPr="001D4B4A">
          <w:rPr>
            <w:rStyle w:val="af1"/>
            <w:i w:val="0"/>
            <w:iCs w:val="0"/>
          </w:rPr>
          <w:t>3.1. Материально-техническое обеспечение</w:t>
        </w:r>
        <w:r w:rsidR="00546134" w:rsidRPr="001D4B4A">
          <w:rPr>
            <w:i w:val="0"/>
            <w:iCs w:val="0"/>
            <w:webHidden/>
          </w:rPr>
          <w:tab/>
        </w:r>
        <w:r w:rsidR="00546134">
          <w:rPr>
            <w:i w:val="0"/>
            <w:iCs w:val="0"/>
            <w:webHidden/>
          </w:rPr>
          <w:t>215</w:t>
        </w:r>
      </w:hyperlink>
    </w:p>
    <w:p w:rsidR="00546134" w:rsidRPr="001D4B4A" w:rsidRDefault="009A0911" w:rsidP="00546134">
      <w:pPr>
        <w:pStyle w:val="23"/>
        <w:rPr>
          <w:rFonts w:eastAsiaTheme="minorEastAsia"/>
          <w:i w:val="0"/>
          <w:iCs w:val="0"/>
        </w:rPr>
      </w:pPr>
      <w:hyperlink w:anchor="_Toc156825298" w:history="1">
        <w:r w:rsidR="00546134" w:rsidRPr="001D4B4A">
          <w:rPr>
            <w:rStyle w:val="af1"/>
            <w:i w:val="0"/>
            <w:iCs w:val="0"/>
          </w:rPr>
          <w:t>3.2. Учебно-методическое обеспечение</w:t>
        </w:r>
        <w:r w:rsidR="00546134" w:rsidRPr="001D4B4A">
          <w:rPr>
            <w:i w:val="0"/>
            <w:iCs w:val="0"/>
            <w:webHidden/>
          </w:rPr>
          <w:tab/>
        </w:r>
        <w:r w:rsidR="00546134">
          <w:rPr>
            <w:i w:val="0"/>
            <w:iCs w:val="0"/>
            <w:webHidden/>
          </w:rPr>
          <w:t>215</w:t>
        </w:r>
      </w:hyperlink>
    </w:p>
    <w:p w:rsidR="00546134" w:rsidRPr="001D4B4A" w:rsidRDefault="009A0911" w:rsidP="00546134">
      <w:pPr>
        <w:pStyle w:val="14"/>
        <w:rPr>
          <w:rFonts w:eastAsiaTheme="minorEastAsia"/>
          <w:b w:val="0"/>
          <w:bCs w:val="0"/>
          <w:sz w:val="24"/>
          <w:szCs w:val="24"/>
          <w:lang w:eastAsia="ru-RU"/>
        </w:rPr>
      </w:pPr>
      <w:hyperlink w:anchor="_Toc156825299" w:history="1">
        <w:r w:rsidR="00546134" w:rsidRPr="001D4B4A">
          <w:rPr>
            <w:rStyle w:val="af1"/>
            <w:sz w:val="24"/>
            <w:szCs w:val="24"/>
          </w:rPr>
          <w:t>4. Контроль и оценка результатов  освоения дисциплины</w:t>
        </w:r>
        <w:r w:rsidR="00546134" w:rsidRPr="001D4B4A">
          <w:rPr>
            <w:webHidden/>
            <w:sz w:val="24"/>
            <w:szCs w:val="24"/>
          </w:rPr>
          <w:tab/>
        </w:r>
        <w:r w:rsidR="00546134">
          <w:rPr>
            <w:webHidden/>
            <w:sz w:val="24"/>
            <w:szCs w:val="24"/>
          </w:rPr>
          <w:t>215</w:t>
        </w:r>
      </w:hyperlink>
    </w:p>
    <w:p w:rsidR="001433F5" w:rsidRPr="001D4B4A" w:rsidRDefault="00546134" w:rsidP="00546134">
      <w:pPr>
        <w:pStyle w:val="1f1"/>
        <w:jc w:val="left"/>
        <w:rPr>
          <w:rFonts w:ascii="Times New Roman" w:hAnsi="Times New Roman"/>
          <w:b w:val="0"/>
          <w:bCs w:val="0"/>
        </w:rPr>
      </w:pPr>
      <w:r w:rsidRPr="001D4B4A">
        <w:rPr>
          <w:rFonts w:ascii="Times New Roman" w:hAnsi="Times New Roman"/>
          <w:b w:val="0"/>
          <w:bCs w:val="0"/>
        </w:rPr>
        <w:fldChar w:fldCharType="end"/>
      </w:r>
    </w:p>
    <w:p w:rsidR="001433F5" w:rsidRPr="001D4B4A" w:rsidRDefault="001433F5" w:rsidP="001433F5">
      <w:pPr>
        <w:pStyle w:val="1f1"/>
        <w:jc w:val="left"/>
        <w:rPr>
          <w:rFonts w:ascii="Times New Roman" w:hAnsi="Times New Roman"/>
        </w:rPr>
        <w:sectPr w:rsidR="001433F5" w:rsidRPr="001D4B4A" w:rsidSect="00502F97">
          <w:headerReference w:type="even" r:id="rId35"/>
          <w:headerReference w:type="default" r:id="rId36"/>
          <w:pgSz w:w="11906" w:h="16838"/>
          <w:pgMar w:top="1134" w:right="567" w:bottom="1134" w:left="1701" w:header="709" w:footer="709" w:gutter="0"/>
          <w:cols w:space="708"/>
          <w:docGrid w:linePitch="360"/>
        </w:sectPr>
      </w:pPr>
    </w:p>
    <w:p w:rsidR="001433F5" w:rsidRPr="001D4B4A" w:rsidRDefault="001433F5" w:rsidP="00130054">
      <w:pPr>
        <w:pStyle w:val="1f1"/>
        <w:numPr>
          <w:ilvl w:val="0"/>
          <w:numId w:val="1"/>
        </w:numPr>
        <w:rPr>
          <w:rStyle w:val="afb"/>
          <w:i w:val="0"/>
          <w:iCs/>
        </w:rPr>
      </w:pPr>
      <w:r w:rsidRPr="001D4B4A">
        <w:rPr>
          <w:rStyle w:val="afb"/>
          <w:i w:val="0"/>
          <w:iCs/>
        </w:rPr>
        <w:lastRenderedPageBreak/>
        <w:t>Общая характеристика РАБОЧЕЙ ПРОГРАММЫ УЧЕБНОЙ ДИСЦИПЛИНЫ</w:t>
      </w:r>
    </w:p>
    <w:p w:rsidR="001433F5" w:rsidRPr="001D4B4A" w:rsidRDefault="001433F5" w:rsidP="001433F5">
      <w:pPr>
        <w:pStyle w:val="1f"/>
        <w:ind w:left="720"/>
        <w:jc w:val="center"/>
        <w:rPr>
          <w:rFonts w:eastAsia="Segoe UI"/>
          <w:lang w:val="ru-RU"/>
        </w:rPr>
      </w:pPr>
      <w:r w:rsidRPr="001D4B4A">
        <w:rPr>
          <w:rFonts w:eastAsia="Segoe UI"/>
          <w:lang w:val="ru-RU"/>
        </w:rPr>
        <w:t>«Информатика»</w:t>
      </w:r>
    </w:p>
    <w:p w:rsidR="001433F5" w:rsidRPr="001D4B4A" w:rsidRDefault="001433F5" w:rsidP="001433F5">
      <w:pPr>
        <w:pStyle w:val="114"/>
        <w:rPr>
          <w:rFonts w:ascii="Times New Roman" w:hAnsi="Times New Roman"/>
        </w:rPr>
      </w:pPr>
      <w:r w:rsidRPr="001D4B4A">
        <w:rPr>
          <w:rFonts w:ascii="Times New Roman" w:hAnsi="Times New Roman"/>
        </w:rPr>
        <w:t>1.1. Цель и место дисциплины в структуре образовательной программы</w:t>
      </w:r>
    </w:p>
    <w:p w:rsidR="001433F5" w:rsidRPr="001D4B4A" w:rsidRDefault="001433F5" w:rsidP="001433F5">
      <w:pPr>
        <w:suppressAutoHyphens/>
        <w:spacing w:line="276" w:lineRule="auto"/>
        <w:ind w:firstLine="709"/>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 xml:space="preserve">Цель дисциплины </w:t>
      </w:r>
      <w:r w:rsidRPr="001D4B4A">
        <w:rPr>
          <w:rFonts w:ascii="Times New Roman" w:hAnsi="Times New Roman" w:cs="Times New Roman"/>
        </w:rPr>
        <w:t>«Информатика»</w:t>
      </w:r>
      <w:r w:rsidRPr="001D4B4A">
        <w:rPr>
          <w:rFonts w:ascii="Times New Roman" w:eastAsia="Times New Roman" w:hAnsi="Times New Roman" w:cs="Times New Roman"/>
          <w:sz w:val="24"/>
          <w:szCs w:val="24"/>
          <w:lang w:eastAsia="ru-RU"/>
        </w:rPr>
        <w:t>: освоение системы базовых знаний, отражающих вклад информатики в формирование современной научной картины мира, роль информационных процессов в современном обществе, биологических и технических системах</w:t>
      </w:r>
      <w:r w:rsidRPr="001D4B4A">
        <w:rPr>
          <w:rFonts w:ascii="Times New Roman" w:eastAsia="Times New Roman" w:hAnsi="Times New Roman" w:cs="Times New Roman"/>
          <w:bCs/>
          <w:i/>
          <w:iCs/>
          <w:sz w:val="24"/>
          <w:szCs w:val="24"/>
          <w:lang w:eastAsia="ru-RU"/>
        </w:rPr>
        <w:t>.</w:t>
      </w:r>
    </w:p>
    <w:p w:rsidR="001433F5" w:rsidRPr="001D4B4A" w:rsidRDefault="001433F5" w:rsidP="001433F5">
      <w:pPr>
        <w:suppressAutoHyphens/>
        <w:spacing w:line="276" w:lineRule="auto"/>
        <w:ind w:firstLine="709"/>
        <w:jc w:val="both"/>
        <w:rPr>
          <w:rFonts w:ascii="Times New Roman" w:hAnsi="Times New Roman" w:cs="Times New Roman"/>
          <w:color w:val="FF0000"/>
          <w:sz w:val="24"/>
          <w:szCs w:val="24"/>
        </w:rPr>
      </w:pPr>
      <w:r w:rsidRPr="001D4B4A">
        <w:rPr>
          <w:rFonts w:ascii="Times New Roman" w:hAnsi="Times New Roman" w:cs="Times New Roman"/>
          <w:sz w:val="24"/>
          <w:szCs w:val="24"/>
        </w:rPr>
        <w:t>Дисциплина «Информатика» включена в обязательную часть общеобразовательного цикла образовательной программы.</w:t>
      </w:r>
    </w:p>
    <w:p w:rsidR="001433F5" w:rsidRPr="001D4B4A" w:rsidRDefault="001433F5" w:rsidP="001433F5">
      <w:pPr>
        <w:pStyle w:val="114"/>
        <w:rPr>
          <w:rFonts w:ascii="Times New Roman" w:hAnsi="Times New Roman"/>
        </w:rPr>
      </w:pPr>
      <w:r w:rsidRPr="001D4B4A">
        <w:rPr>
          <w:rFonts w:ascii="Times New Roman" w:hAnsi="Times New Roman"/>
        </w:rPr>
        <w:t>1.2. Планируемые результаты освоения дисциплины</w:t>
      </w:r>
    </w:p>
    <w:p w:rsidR="001433F5" w:rsidRPr="001D4B4A" w:rsidRDefault="001433F5" w:rsidP="001433F5">
      <w:pPr>
        <w:ind w:firstLine="709"/>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4.3ОПОП-П).</w:t>
      </w:r>
    </w:p>
    <w:p w:rsidR="001433F5" w:rsidRDefault="001433F5" w:rsidP="001433F5">
      <w:pPr>
        <w:spacing w:after="120"/>
        <w:ind w:firstLine="709"/>
        <w:rPr>
          <w:rFonts w:ascii="Times New Roman" w:hAnsi="Times New Roman" w:cs="Times New Roman"/>
          <w:bCs/>
          <w:sz w:val="24"/>
          <w:szCs w:val="24"/>
        </w:rPr>
      </w:pPr>
      <w:r w:rsidRPr="001D4B4A">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685"/>
        <w:gridCol w:w="3686"/>
      </w:tblGrid>
      <w:tr w:rsidR="00E33BA9" w:rsidRPr="00702249" w:rsidTr="00E33BA9">
        <w:tc>
          <w:tcPr>
            <w:tcW w:w="2235" w:type="dxa"/>
            <w:vMerge w:val="restart"/>
            <w:tcBorders>
              <w:top w:val="single" w:sz="4" w:space="0" w:color="auto"/>
              <w:left w:val="single" w:sz="4" w:space="0" w:color="auto"/>
              <w:right w:val="single" w:sz="4" w:space="0" w:color="auto"/>
            </w:tcBorders>
          </w:tcPr>
          <w:p w:rsidR="00E33BA9" w:rsidRPr="00702249" w:rsidRDefault="00E33BA9" w:rsidP="00E33BA9">
            <w:pPr>
              <w:jc w:val="center"/>
              <w:rPr>
                <w:rStyle w:val="afb"/>
                <w:b/>
                <w:i w:val="0"/>
                <w:sz w:val="24"/>
                <w:szCs w:val="24"/>
              </w:rPr>
            </w:pPr>
            <w:r w:rsidRPr="00702249">
              <w:rPr>
                <w:rFonts w:ascii="Times New Roman" w:hAnsi="Times New Roman" w:cs="Times New Roman"/>
                <w:b/>
                <w:sz w:val="24"/>
              </w:rPr>
              <w:t>Код и наименование формируемых компетенций</w:t>
            </w:r>
          </w:p>
        </w:tc>
        <w:tc>
          <w:tcPr>
            <w:tcW w:w="7371" w:type="dxa"/>
            <w:gridSpan w:val="2"/>
            <w:tcBorders>
              <w:top w:val="single" w:sz="4" w:space="0" w:color="auto"/>
              <w:left w:val="single" w:sz="4" w:space="0" w:color="auto"/>
              <w:right w:val="single" w:sz="4" w:space="0" w:color="auto"/>
            </w:tcBorders>
          </w:tcPr>
          <w:p w:rsidR="00E33BA9" w:rsidRPr="00702249" w:rsidRDefault="00E33BA9" w:rsidP="00E33BA9">
            <w:pPr>
              <w:jc w:val="center"/>
              <w:rPr>
                <w:rFonts w:ascii="Times New Roman" w:hAnsi="Times New Roman" w:cs="Times New Roman"/>
                <w:b/>
                <w:sz w:val="24"/>
              </w:rPr>
            </w:pPr>
            <w:r w:rsidRPr="00702249">
              <w:rPr>
                <w:rFonts w:ascii="Times New Roman" w:hAnsi="Times New Roman" w:cs="Times New Roman"/>
                <w:b/>
                <w:sz w:val="24"/>
              </w:rPr>
              <w:t>Планируемые результаты</w:t>
            </w:r>
          </w:p>
        </w:tc>
      </w:tr>
      <w:tr w:rsidR="00E33BA9" w:rsidRPr="00702249" w:rsidTr="00E33BA9">
        <w:tc>
          <w:tcPr>
            <w:tcW w:w="2235" w:type="dxa"/>
            <w:vMerge/>
            <w:tcBorders>
              <w:left w:val="single" w:sz="4" w:space="0" w:color="auto"/>
              <w:right w:val="single" w:sz="4" w:space="0" w:color="auto"/>
            </w:tcBorders>
          </w:tcPr>
          <w:p w:rsidR="00E33BA9" w:rsidRPr="00702249" w:rsidRDefault="00E33BA9" w:rsidP="00E33BA9">
            <w:pPr>
              <w:jc w:val="center"/>
              <w:rPr>
                <w:rStyle w:val="afb"/>
                <w:b/>
                <w:i w:val="0"/>
                <w:sz w:val="24"/>
                <w:szCs w:val="24"/>
              </w:rPr>
            </w:pPr>
          </w:p>
        </w:tc>
        <w:tc>
          <w:tcPr>
            <w:tcW w:w="3685" w:type="dxa"/>
            <w:tcBorders>
              <w:top w:val="single" w:sz="4" w:space="0" w:color="auto"/>
              <w:left w:val="single" w:sz="4" w:space="0" w:color="auto"/>
              <w:right w:val="single" w:sz="4" w:space="0" w:color="auto"/>
            </w:tcBorders>
          </w:tcPr>
          <w:p w:rsidR="00E33BA9" w:rsidRPr="00702249" w:rsidRDefault="00E33BA9" w:rsidP="00E33BA9">
            <w:pPr>
              <w:jc w:val="center"/>
              <w:rPr>
                <w:rFonts w:ascii="Times New Roman" w:hAnsi="Times New Roman" w:cs="Times New Roman"/>
                <w:b/>
                <w:sz w:val="24"/>
              </w:rPr>
            </w:pPr>
            <w:r w:rsidRPr="00702249">
              <w:rPr>
                <w:rFonts w:ascii="Times New Roman" w:hAnsi="Times New Roman" w:cs="Times New Roman"/>
                <w:b/>
                <w:sz w:val="24"/>
              </w:rPr>
              <w:t>Общие</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E33BA9" w:rsidRPr="00702249" w:rsidRDefault="00E33BA9" w:rsidP="00E33BA9">
            <w:pPr>
              <w:jc w:val="center"/>
              <w:rPr>
                <w:rFonts w:ascii="Times New Roman" w:hAnsi="Times New Roman" w:cs="Times New Roman"/>
                <w:b/>
                <w:sz w:val="24"/>
              </w:rPr>
            </w:pPr>
            <w:r w:rsidRPr="00702249">
              <w:rPr>
                <w:rFonts w:ascii="Times New Roman" w:hAnsi="Times New Roman" w:cs="Times New Roman"/>
                <w:b/>
                <w:sz w:val="24"/>
              </w:rPr>
              <w:t>Дисциплинарные</w:t>
            </w:r>
          </w:p>
        </w:tc>
      </w:tr>
      <w:tr w:rsidR="00E33BA9" w:rsidRPr="00702249" w:rsidTr="00E33BA9">
        <w:tc>
          <w:tcPr>
            <w:tcW w:w="2235" w:type="dxa"/>
            <w:tcBorders>
              <w:top w:val="single" w:sz="4" w:space="0" w:color="auto"/>
              <w:left w:val="single" w:sz="4" w:space="0" w:color="auto"/>
              <w:right w:val="single" w:sz="4" w:space="0" w:color="auto"/>
            </w:tcBorders>
          </w:tcPr>
          <w:p w:rsidR="00E33BA9" w:rsidRPr="00702249" w:rsidRDefault="00E33BA9" w:rsidP="00E33BA9">
            <w:pPr>
              <w:rPr>
                <w:rFonts w:ascii="Times New Roman" w:hAnsi="Times New Roman" w:cs="Times New Roman"/>
                <w:bCs/>
              </w:rPr>
            </w:pPr>
            <w:r w:rsidRPr="00702249">
              <w:rPr>
                <w:rFonts w:ascii="Times New Roman" w:hAnsi="Times New Roman" w:cs="Times New Roman"/>
                <w:bCs/>
              </w:rPr>
              <w:t xml:space="preserve">ОК.01 </w:t>
            </w:r>
            <w:r w:rsidRPr="00702249">
              <w:rPr>
                <w:rFonts w:ascii="Times New Roman" w:hAnsi="Times New Roman" w:cs="Times New Roman"/>
              </w:rPr>
              <w:t>Выбирать способы решения задач профессиональной деятельности применительно к различным контекстам</w:t>
            </w:r>
          </w:p>
        </w:tc>
        <w:tc>
          <w:tcPr>
            <w:tcW w:w="3685" w:type="dxa"/>
            <w:tcBorders>
              <w:top w:val="single" w:sz="4" w:space="0" w:color="auto"/>
              <w:left w:val="single" w:sz="4" w:space="0" w:color="auto"/>
              <w:right w:val="single" w:sz="4" w:space="0" w:color="auto"/>
            </w:tcBorders>
            <w:hideMark/>
          </w:tcPr>
          <w:p w:rsidR="00E33BA9" w:rsidRPr="00702249" w:rsidRDefault="00E33BA9" w:rsidP="00E33BA9">
            <w:pPr>
              <w:jc w:val="both"/>
              <w:rPr>
                <w:rFonts w:ascii="Times New Roman" w:hAnsi="Times New Roman" w:cs="Times New Roman"/>
                <w:highlight w:val="white"/>
              </w:rPr>
            </w:pPr>
            <w:r w:rsidRPr="00702249">
              <w:rPr>
                <w:rFonts w:ascii="Times New Roman" w:hAnsi="Times New Roman" w:cs="Times New Roman"/>
                <w:highlight w:val="white"/>
              </w:rPr>
              <w:t>В части трудового воспитания:</w:t>
            </w:r>
          </w:p>
          <w:p w:rsidR="00E33BA9" w:rsidRPr="00702249" w:rsidRDefault="00E33BA9" w:rsidP="00E33BA9">
            <w:pPr>
              <w:jc w:val="both"/>
              <w:rPr>
                <w:rFonts w:ascii="Times New Roman" w:hAnsi="Times New Roman" w:cs="Times New Roman"/>
              </w:rPr>
            </w:pPr>
            <w:r w:rsidRPr="00702249">
              <w:rPr>
                <w:rFonts w:ascii="Times New Roman" w:hAnsi="Times New Roman" w:cs="Times New Roman"/>
                <w:highlight w:val="white"/>
              </w:rPr>
              <w:t>- готовность к труду, осознание ценности мастерства, трудолюбие;</w:t>
            </w:r>
            <w:r w:rsidRPr="00702249">
              <w:rPr>
                <w:rFonts w:ascii="Times New Roman" w:hAnsi="Times New Roman" w:cs="Times New Roman"/>
              </w:rPr>
              <w:t xml:space="preserve"> </w:t>
            </w:r>
          </w:p>
          <w:p w:rsidR="00E33BA9" w:rsidRPr="00702249" w:rsidRDefault="00E33BA9" w:rsidP="00E33BA9">
            <w:pPr>
              <w:jc w:val="both"/>
              <w:rPr>
                <w:rFonts w:ascii="Times New Roman" w:hAnsi="Times New Roman" w:cs="Times New Roman"/>
              </w:rPr>
            </w:pPr>
            <w:r w:rsidRPr="00702249">
              <w:rPr>
                <w:rFonts w:ascii="Times New Roman" w:hAnsi="Times New Roman" w:cs="Times New Roman"/>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702249">
              <w:rPr>
                <w:rFonts w:ascii="Times New Roman" w:hAnsi="Times New Roman" w:cs="Times New Roman"/>
              </w:rPr>
              <w:t xml:space="preserve"> </w:t>
            </w:r>
          </w:p>
          <w:p w:rsidR="00E33BA9" w:rsidRPr="00702249" w:rsidRDefault="00E33BA9" w:rsidP="00E33BA9">
            <w:pPr>
              <w:jc w:val="both"/>
              <w:rPr>
                <w:rFonts w:ascii="Times New Roman" w:hAnsi="Times New Roman" w:cs="Times New Roman"/>
                <w:strike/>
                <w:highlight w:val="white"/>
              </w:rPr>
            </w:pPr>
            <w:r w:rsidRPr="00702249">
              <w:rPr>
                <w:rFonts w:ascii="Times New Roman" w:hAnsi="Times New Roman" w:cs="Times New Roman"/>
                <w:highlight w:val="white"/>
              </w:rPr>
              <w:t>- интерес к различным сферам профессиональной деятельности,</w:t>
            </w:r>
          </w:p>
          <w:p w:rsidR="00E33BA9" w:rsidRPr="00702249" w:rsidRDefault="00E33BA9" w:rsidP="00E33BA9">
            <w:pPr>
              <w:jc w:val="both"/>
              <w:rPr>
                <w:rFonts w:ascii="Times New Roman" w:hAnsi="Times New Roman" w:cs="Times New Roman"/>
                <w:highlight w:val="white"/>
              </w:rPr>
            </w:pPr>
            <w:r w:rsidRPr="00702249">
              <w:rPr>
                <w:rFonts w:ascii="Times New Roman" w:hAnsi="Times New Roman" w:cs="Times New Roman"/>
                <w:highlight w:val="white"/>
              </w:rPr>
              <w:t>Овладение универсальными учебными познавательными действиями:</w:t>
            </w:r>
          </w:p>
          <w:p w:rsidR="00E33BA9" w:rsidRPr="00702249" w:rsidRDefault="00E33BA9" w:rsidP="00E33BA9">
            <w:pPr>
              <w:jc w:val="both"/>
              <w:rPr>
                <w:rFonts w:ascii="Times New Roman" w:hAnsi="Times New Roman" w:cs="Times New Roman"/>
                <w:highlight w:val="white"/>
              </w:rPr>
            </w:pPr>
            <w:r w:rsidRPr="00702249">
              <w:rPr>
                <w:rFonts w:ascii="Times New Roman" w:hAnsi="Times New Roman" w:cs="Times New Roman"/>
                <w:highlight w:val="white"/>
              </w:rPr>
              <w:t xml:space="preserve"> а) базовые логические действия:</w:t>
            </w:r>
          </w:p>
          <w:p w:rsidR="00E33BA9" w:rsidRPr="00702249" w:rsidRDefault="00E33BA9" w:rsidP="00E33BA9">
            <w:pPr>
              <w:jc w:val="both"/>
              <w:rPr>
                <w:rFonts w:ascii="Times New Roman" w:hAnsi="Times New Roman" w:cs="Times New Roman"/>
              </w:rPr>
            </w:pPr>
            <w:r w:rsidRPr="00702249">
              <w:rPr>
                <w:rFonts w:ascii="Times New Roman" w:hAnsi="Times New Roman" w:cs="Times New Roman"/>
                <w:highlight w:val="white"/>
              </w:rPr>
              <w:t xml:space="preserve">- самостоятельно формулировать и актуализировать проблему, рассматривать ее всесторонне; </w:t>
            </w:r>
          </w:p>
          <w:p w:rsidR="00E33BA9" w:rsidRPr="00702249" w:rsidRDefault="00E33BA9" w:rsidP="00E33BA9">
            <w:pPr>
              <w:jc w:val="both"/>
              <w:rPr>
                <w:rFonts w:ascii="Times New Roman" w:hAnsi="Times New Roman" w:cs="Times New Roman"/>
              </w:rPr>
            </w:pPr>
            <w:r w:rsidRPr="00702249">
              <w:rPr>
                <w:rFonts w:ascii="Times New Roman" w:hAnsi="Times New Roman" w:cs="Times New Roman"/>
              </w:rPr>
              <w:t xml:space="preserve">- устанавливать существенный признак или основания для сравнения, классификации и обобщения; </w:t>
            </w:r>
          </w:p>
          <w:p w:rsidR="00E33BA9" w:rsidRPr="00702249" w:rsidRDefault="00E33BA9" w:rsidP="00E33BA9">
            <w:pPr>
              <w:jc w:val="both"/>
              <w:rPr>
                <w:rFonts w:ascii="Times New Roman" w:hAnsi="Times New Roman" w:cs="Times New Roman"/>
              </w:rPr>
            </w:pPr>
            <w:r w:rsidRPr="00702249">
              <w:rPr>
                <w:rFonts w:ascii="Times New Roman" w:hAnsi="Times New Roman" w:cs="Times New Roman"/>
              </w:rPr>
              <w:t>- определять цели деятельности, задавать параметры и критерии их достижения;</w:t>
            </w:r>
          </w:p>
          <w:p w:rsidR="00E33BA9" w:rsidRPr="00702249" w:rsidRDefault="00E33BA9" w:rsidP="00E33BA9">
            <w:pPr>
              <w:jc w:val="both"/>
              <w:rPr>
                <w:rFonts w:ascii="Times New Roman" w:hAnsi="Times New Roman" w:cs="Times New Roman"/>
              </w:rPr>
            </w:pPr>
            <w:r w:rsidRPr="00702249">
              <w:rPr>
                <w:rFonts w:ascii="Times New Roman" w:hAnsi="Times New Roman" w:cs="Times New Roman"/>
              </w:rPr>
              <w:t xml:space="preserve">- выявлять закономерности и противоречия в рассматриваемых явлениях; </w:t>
            </w:r>
          </w:p>
          <w:p w:rsidR="00E33BA9" w:rsidRPr="00702249" w:rsidRDefault="00E33BA9" w:rsidP="00E33BA9">
            <w:pPr>
              <w:jc w:val="both"/>
              <w:rPr>
                <w:rFonts w:ascii="Times New Roman" w:hAnsi="Times New Roman" w:cs="Times New Roman"/>
              </w:rPr>
            </w:pPr>
            <w:r w:rsidRPr="00702249">
              <w:rPr>
                <w:rFonts w:ascii="Times New Roman" w:hAnsi="Times New Roman" w:cs="Times New Roman"/>
              </w:rPr>
              <w:t xml:space="preserve">- вносить коррективы в деятельность, оценивать соответствие результатов целям, оценивать риски последствий деятельности; </w:t>
            </w:r>
          </w:p>
          <w:p w:rsidR="00E33BA9" w:rsidRPr="00702249" w:rsidRDefault="00E33BA9" w:rsidP="00E33BA9">
            <w:pPr>
              <w:jc w:val="both"/>
              <w:rPr>
                <w:rFonts w:ascii="Times New Roman" w:hAnsi="Times New Roman" w:cs="Times New Roman"/>
              </w:rPr>
            </w:pPr>
            <w:r w:rsidRPr="00702249">
              <w:rPr>
                <w:rFonts w:ascii="Times New Roman" w:hAnsi="Times New Roman" w:cs="Times New Roman"/>
              </w:rPr>
              <w:lastRenderedPageBreak/>
              <w:t xml:space="preserve">- развивать креативное мышление при решении жизненных проблем </w:t>
            </w:r>
          </w:p>
          <w:p w:rsidR="00E33BA9" w:rsidRPr="00702249" w:rsidRDefault="00E33BA9" w:rsidP="00E33BA9">
            <w:pPr>
              <w:jc w:val="both"/>
              <w:rPr>
                <w:rFonts w:ascii="Times New Roman" w:hAnsi="Times New Roman" w:cs="Times New Roman"/>
                <w:highlight w:val="white"/>
              </w:rPr>
            </w:pPr>
            <w:r w:rsidRPr="00702249">
              <w:rPr>
                <w:rFonts w:ascii="Times New Roman" w:hAnsi="Times New Roman" w:cs="Times New Roman"/>
                <w:highlight w:val="white"/>
              </w:rPr>
              <w:t>б) базовые исследовательские действия:</w:t>
            </w:r>
          </w:p>
          <w:p w:rsidR="00E33BA9" w:rsidRPr="00702249" w:rsidRDefault="00E33BA9" w:rsidP="00E33BA9">
            <w:pPr>
              <w:jc w:val="both"/>
              <w:rPr>
                <w:rFonts w:ascii="Times New Roman" w:hAnsi="Times New Roman" w:cs="Times New Roman"/>
              </w:rPr>
            </w:pPr>
            <w:r w:rsidRPr="00702249">
              <w:rPr>
                <w:rFonts w:ascii="Times New Roman" w:hAnsi="Times New Roman" w:cs="Times New Roman"/>
              </w:rPr>
              <w:t xml:space="preserve">- владеть навыками учебно-исследовательской и проектной деятельности, навыками разрешения проблем; </w:t>
            </w:r>
          </w:p>
          <w:p w:rsidR="00E33BA9" w:rsidRPr="00702249" w:rsidRDefault="00E33BA9" w:rsidP="00E33BA9">
            <w:pPr>
              <w:jc w:val="both"/>
              <w:rPr>
                <w:rFonts w:ascii="Times New Roman" w:hAnsi="Times New Roman" w:cs="Times New Roman"/>
              </w:rPr>
            </w:pPr>
            <w:r w:rsidRPr="00702249">
              <w:rPr>
                <w:rFonts w:ascii="Times New Roman" w:hAnsi="Times New Roman" w:cs="Times New Roman"/>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E33BA9" w:rsidRPr="00702249" w:rsidRDefault="00E33BA9" w:rsidP="00E33BA9">
            <w:pPr>
              <w:jc w:val="both"/>
              <w:rPr>
                <w:rFonts w:ascii="Times New Roman" w:hAnsi="Times New Roman" w:cs="Times New Roman"/>
              </w:rPr>
            </w:pPr>
            <w:r w:rsidRPr="00702249">
              <w:rPr>
                <w:rFonts w:ascii="Times New Roman" w:hAnsi="Times New Roman" w:cs="Times New Roma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E33BA9" w:rsidRPr="00702249" w:rsidRDefault="00E33BA9" w:rsidP="00E33BA9">
            <w:pPr>
              <w:jc w:val="both"/>
              <w:rPr>
                <w:rFonts w:ascii="Times New Roman" w:hAnsi="Times New Roman" w:cs="Times New Roman"/>
              </w:rPr>
            </w:pPr>
            <w:r w:rsidRPr="00702249">
              <w:rPr>
                <w:rFonts w:ascii="Times New Roman" w:hAnsi="Times New Roman" w:cs="Times New Roman"/>
              </w:rPr>
              <w:t>- уметь переносить знания в познавательную и практическую области жизнедеятельности;</w:t>
            </w:r>
          </w:p>
          <w:p w:rsidR="00E33BA9" w:rsidRPr="00702249" w:rsidRDefault="00E33BA9" w:rsidP="00E33BA9">
            <w:pPr>
              <w:jc w:val="both"/>
              <w:rPr>
                <w:rFonts w:ascii="Times New Roman" w:hAnsi="Times New Roman" w:cs="Times New Roman"/>
              </w:rPr>
            </w:pPr>
            <w:r w:rsidRPr="00702249">
              <w:rPr>
                <w:rFonts w:ascii="Times New Roman" w:hAnsi="Times New Roman" w:cs="Times New Roman"/>
              </w:rPr>
              <w:t xml:space="preserve">- уметь интегрировать знания из разных предметных областей; </w:t>
            </w:r>
          </w:p>
          <w:p w:rsidR="00E33BA9" w:rsidRPr="00702249" w:rsidRDefault="00E33BA9" w:rsidP="00E33BA9">
            <w:pPr>
              <w:jc w:val="both"/>
              <w:rPr>
                <w:rFonts w:ascii="Times New Roman" w:hAnsi="Times New Roman" w:cs="Times New Roman"/>
              </w:rPr>
            </w:pPr>
            <w:r w:rsidRPr="00702249">
              <w:rPr>
                <w:rFonts w:ascii="Times New Roman" w:hAnsi="Times New Roman" w:cs="Times New Roman"/>
              </w:rPr>
              <w:t xml:space="preserve">- выдвигать новые идеи, предлагать оригинальные подходы и решения; </w:t>
            </w:r>
          </w:p>
          <w:p w:rsidR="00E33BA9" w:rsidRPr="00702249" w:rsidRDefault="00E33BA9" w:rsidP="00E33BA9">
            <w:pPr>
              <w:rPr>
                <w:rFonts w:ascii="Times New Roman" w:hAnsi="Times New Roman" w:cs="Times New Roman"/>
                <w:bCs/>
              </w:rPr>
            </w:pPr>
            <w:r w:rsidRPr="00702249">
              <w:rPr>
                <w:rFonts w:ascii="Times New Roman" w:hAnsi="Times New Roman" w:cs="Times New Roman"/>
              </w:rPr>
              <w:t>- способность их использования в познавательной и социальной практике</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E33BA9" w:rsidRPr="005919E8" w:rsidRDefault="005919E8" w:rsidP="00E33BA9">
            <w:pPr>
              <w:shd w:val="clear" w:color="auto" w:fill="FFFFFF"/>
              <w:rPr>
                <w:rFonts w:ascii="Times New Roman" w:hAnsi="Times New Roman" w:cs="Times New Roman"/>
                <w:shd w:val="clear" w:color="auto" w:fill="FFFFFF"/>
              </w:rPr>
            </w:pPr>
            <w:r w:rsidRPr="005919E8">
              <w:rPr>
                <w:rFonts w:ascii="Times New Roman" w:hAnsi="Times New Roman" w:cs="Times New Roman"/>
                <w:shd w:val="clear" w:color="auto" w:fill="FFFFFF"/>
              </w:rPr>
              <w:lastRenderedPageBreak/>
              <w:t>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rsidR="005919E8" w:rsidRPr="005919E8" w:rsidRDefault="005919E8" w:rsidP="00E33BA9">
            <w:pPr>
              <w:shd w:val="clear" w:color="auto" w:fill="FFFFFF"/>
              <w:rPr>
                <w:rFonts w:ascii="Times New Roman" w:hAnsi="Times New Roman" w:cs="Times New Roman"/>
                <w:shd w:val="clear" w:color="auto" w:fill="FFFFFF"/>
              </w:rPr>
            </w:pPr>
            <w:r w:rsidRPr="005919E8">
              <w:rPr>
                <w:rFonts w:ascii="Times New Roman" w:hAnsi="Times New Roman" w:cs="Times New Roman"/>
                <w:shd w:val="clear" w:color="auto" w:fill="FFFFFF"/>
              </w:rPr>
              <w:t>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rsidR="005919E8" w:rsidRPr="008571B3" w:rsidRDefault="005919E8" w:rsidP="00E33BA9">
            <w:pPr>
              <w:shd w:val="clear" w:color="auto" w:fill="FFFFFF"/>
              <w:rPr>
                <w:rFonts w:ascii="Times New Roman" w:eastAsia="Times New Roman" w:hAnsi="Times New Roman" w:cs="Times New Roman"/>
                <w:color w:val="464C55"/>
                <w:sz w:val="24"/>
                <w:szCs w:val="24"/>
                <w:lang w:eastAsia="ru-RU"/>
              </w:rPr>
            </w:pPr>
            <w:r w:rsidRPr="005919E8">
              <w:rPr>
                <w:rFonts w:ascii="Times New Roman" w:hAnsi="Times New Roman" w:cs="Times New Roman"/>
                <w:shd w:val="clear" w:color="auto" w:fill="FFFFFF"/>
              </w:rPr>
              <w:t xml:space="preserve">умение реализовать этапы решения задач на компьютере; умение реализовывать на выбранном для изучения языке программирования </w:t>
            </w:r>
            <w:r w:rsidRPr="005919E8">
              <w:rPr>
                <w:rFonts w:ascii="Times New Roman" w:hAnsi="Times New Roman" w:cs="Times New Roman"/>
                <w:shd w:val="clear" w:color="auto" w:fill="FFFFFF"/>
              </w:rPr>
              <w:lastRenderedPageBreak/>
              <w:t>высокого уровня (Паскаль, Python, Java,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tc>
      </w:tr>
      <w:tr w:rsidR="00E33BA9" w:rsidRPr="00702249" w:rsidTr="00E33BA9">
        <w:tc>
          <w:tcPr>
            <w:tcW w:w="2235" w:type="dxa"/>
            <w:tcBorders>
              <w:left w:val="single" w:sz="4" w:space="0" w:color="auto"/>
              <w:bottom w:val="single" w:sz="4" w:space="0" w:color="auto"/>
              <w:right w:val="single" w:sz="4" w:space="0" w:color="auto"/>
            </w:tcBorders>
          </w:tcPr>
          <w:p w:rsidR="00E33BA9" w:rsidRPr="00702249" w:rsidRDefault="00E33BA9" w:rsidP="00E33BA9">
            <w:pPr>
              <w:rPr>
                <w:rFonts w:ascii="Times New Roman" w:hAnsi="Times New Roman" w:cs="Times New Roman"/>
                <w:bCs/>
              </w:rPr>
            </w:pPr>
            <w:r w:rsidRPr="00702249">
              <w:rPr>
                <w:rFonts w:ascii="Times New Roman" w:hAnsi="Times New Roman" w:cs="Times New Roman"/>
                <w:bCs/>
              </w:rPr>
              <w:lastRenderedPageBreak/>
              <w:t xml:space="preserve">ОК.02 </w:t>
            </w:r>
            <w:r w:rsidRPr="00702249">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685" w:type="dxa"/>
            <w:tcBorders>
              <w:left w:val="single" w:sz="4" w:space="0" w:color="auto"/>
              <w:bottom w:val="single" w:sz="4" w:space="0" w:color="auto"/>
              <w:right w:val="single" w:sz="4" w:space="0" w:color="auto"/>
            </w:tcBorders>
          </w:tcPr>
          <w:p w:rsidR="00E33BA9" w:rsidRPr="00702249" w:rsidRDefault="00E33BA9" w:rsidP="00E33BA9">
            <w:pPr>
              <w:jc w:val="both"/>
              <w:rPr>
                <w:rFonts w:ascii="Times New Roman" w:hAnsi="Times New Roman" w:cs="Times New Roman"/>
                <w:highlight w:val="white"/>
              </w:rPr>
            </w:pPr>
            <w:r w:rsidRPr="00702249">
              <w:rPr>
                <w:rFonts w:ascii="Times New Roman" w:hAnsi="Times New Roman" w:cs="Times New Roman"/>
                <w:highlight w:val="white"/>
              </w:rPr>
              <w:t>В области ценности научного познания:</w:t>
            </w:r>
          </w:p>
          <w:p w:rsidR="00E33BA9" w:rsidRPr="00702249" w:rsidRDefault="00E33BA9" w:rsidP="00E33BA9">
            <w:pPr>
              <w:jc w:val="both"/>
              <w:rPr>
                <w:rFonts w:ascii="Times New Roman" w:hAnsi="Times New Roman" w:cs="Times New Roman"/>
              </w:rPr>
            </w:pPr>
            <w:r w:rsidRPr="00702249">
              <w:rPr>
                <w:rFonts w:ascii="Times New Roman" w:hAnsi="Times New Roman"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702249">
              <w:rPr>
                <w:rFonts w:ascii="Times New Roman" w:hAnsi="Times New Roman" w:cs="Times New Roman"/>
              </w:rPr>
              <w:t xml:space="preserve"> </w:t>
            </w:r>
          </w:p>
          <w:p w:rsidR="00E33BA9" w:rsidRPr="00702249" w:rsidRDefault="00E33BA9" w:rsidP="00E33BA9">
            <w:pPr>
              <w:jc w:val="both"/>
              <w:rPr>
                <w:rFonts w:ascii="Times New Roman" w:hAnsi="Times New Roman" w:cs="Times New Roman"/>
              </w:rPr>
            </w:pPr>
            <w:r w:rsidRPr="00702249">
              <w:rPr>
                <w:rFonts w:ascii="Times New Roman" w:hAnsi="Times New Roman" w:cs="Times New Roman"/>
                <w:highlight w:val="white"/>
              </w:rPr>
              <w:t xml:space="preserve">- совершенствование языковой и читательской культуры как средства взаимодействия между людьми и познания мира; </w:t>
            </w:r>
          </w:p>
          <w:p w:rsidR="00E33BA9" w:rsidRPr="00702249" w:rsidRDefault="00E33BA9" w:rsidP="00E33BA9">
            <w:pPr>
              <w:jc w:val="both"/>
              <w:rPr>
                <w:rFonts w:ascii="Times New Roman" w:hAnsi="Times New Roman" w:cs="Times New Roman"/>
              </w:rPr>
            </w:pPr>
            <w:r w:rsidRPr="00702249">
              <w:rPr>
                <w:rFonts w:ascii="Times New Roman" w:hAnsi="Times New Roman"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E33BA9" w:rsidRPr="00702249" w:rsidRDefault="00E33BA9" w:rsidP="00E33BA9">
            <w:pPr>
              <w:jc w:val="both"/>
              <w:rPr>
                <w:rFonts w:ascii="Times New Roman" w:hAnsi="Times New Roman" w:cs="Times New Roman"/>
                <w:color w:val="808080"/>
                <w:highlight w:val="white"/>
              </w:rPr>
            </w:pPr>
            <w:r w:rsidRPr="00702249">
              <w:rPr>
                <w:rFonts w:ascii="Times New Roman" w:hAnsi="Times New Roman" w:cs="Times New Roman"/>
                <w:highlight w:val="white"/>
              </w:rPr>
              <w:t>Овладение универсальными учебными познавательными действиями:</w:t>
            </w:r>
          </w:p>
          <w:p w:rsidR="00E33BA9" w:rsidRPr="00702249" w:rsidRDefault="00E33BA9" w:rsidP="00E33BA9">
            <w:pPr>
              <w:jc w:val="both"/>
              <w:rPr>
                <w:rFonts w:ascii="Times New Roman" w:hAnsi="Times New Roman" w:cs="Times New Roman"/>
              </w:rPr>
            </w:pPr>
            <w:r w:rsidRPr="00702249">
              <w:rPr>
                <w:rFonts w:ascii="Times New Roman" w:hAnsi="Times New Roman" w:cs="Times New Roman"/>
                <w:color w:val="808080"/>
              </w:rPr>
              <w:t>в)</w:t>
            </w:r>
            <w:r w:rsidRPr="00702249">
              <w:rPr>
                <w:rFonts w:ascii="Times New Roman" w:hAnsi="Times New Roman" w:cs="Times New Roman"/>
              </w:rPr>
              <w:t> работа с информацией:</w:t>
            </w:r>
          </w:p>
          <w:p w:rsidR="00E33BA9" w:rsidRPr="00702249" w:rsidRDefault="00E33BA9" w:rsidP="00E33BA9">
            <w:pPr>
              <w:jc w:val="both"/>
              <w:rPr>
                <w:rFonts w:ascii="Times New Roman" w:hAnsi="Times New Roman" w:cs="Times New Roman"/>
              </w:rPr>
            </w:pPr>
            <w:r w:rsidRPr="00702249">
              <w:rPr>
                <w:rFonts w:ascii="Times New Roman" w:hAnsi="Times New Roman" w:cs="Times New Roman"/>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w:t>
            </w:r>
            <w:r w:rsidRPr="00702249">
              <w:rPr>
                <w:rFonts w:ascii="Times New Roman" w:hAnsi="Times New Roman" w:cs="Times New Roman"/>
              </w:rPr>
              <w:lastRenderedPageBreak/>
              <w:t>информации различных видов и форм представления;</w:t>
            </w:r>
          </w:p>
          <w:p w:rsidR="00E33BA9" w:rsidRPr="00702249" w:rsidRDefault="00E33BA9" w:rsidP="00E33BA9">
            <w:pPr>
              <w:jc w:val="both"/>
              <w:rPr>
                <w:rFonts w:ascii="Times New Roman" w:hAnsi="Times New Roman" w:cs="Times New Roman"/>
              </w:rPr>
            </w:pPr>
            <w:r w:rsidRPr="00702249">
              <w:rPr>
                <w:rFonts w:ascii="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E33BA9" w:rsidRPr="00702249" w:rsidRDefault="00E33BA9" w:rsidP="00E33BA9">
            <w:pPr>
              <w:jc w:val="both"/>
              <w:rPr>
                <w:rFonts w:ascii="Times New Roman" w:hAnsi="Times New Roman" w:cs="Times New Roman"/>
              </w:rPr>
            </w:pPr>
            <w:r w:rsidRPr="00702249">
              <w:rPr>
                <w:rFonts w:ascii="Times New Roman" w:hAnsi="Times New Roman" w:cs="Times New Roman"/>
              </w:rPr>
              <w:t>- оценивать достоверность, легитимность информации, ее соответствие правовым и морально-этическим нормам;</w:t>
            </w:r>
            <w:r w:rsidRPr="00702249">
              <w:rPr>
                <w:rFonts w:ascii="Times New Roman" w:hAnsi="Times New Roman" w:cs="Times New Roman"/>
                <w:highlight w:val="white"/>
              </w:rPr>
              <w:t xml:space="preserve"> </w:t>
            </w:r>
          </w:p>
          <w:p w:rsidR="00E33BA9" w:rsidRPr="00702249" w:rsidRDefault="00E33BA9" w:rsidP="00E33BA9">
            <w:pPr>
              <w:jc w:val="both"/>
              <w:rPr>
                <w:rFonts w:ascii="Times New Roman" w:hAnsi="Times New Roman" w:cs="Times New Roman"/>
              </w:rPr>
            </w:pPr>
            <w:r w:rsidRPr="00702249">
              <w:rPr>
                <w:rFonts w:ascii="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E33BA9" w:rsidRPr="00702249" w:rsidRDefault="00E33BA9" w:rsidP="00E33BA9">
            <w:pPr>
              <w:rPr>
                <w:rFonts w:ascii="Times New Roman" w:hAnsi="Times New Roman" w:cs="Times New Roman"/>
                <w:bCs/>
              </w:rPr>
            </w:pPr>
            <w:r w:rsidRPr="00702249">
              <w:rPr>
                <w:rFonts w:ascii="Times New Roman" w:hAnsi="Times New Roman" w:cs="Times New Roman"/>
              </w:rPr>
              <w:t>- владеть навыками распознавания и защиты информации, информационной безопасности личности</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E33BA9" w:rsidRPr="005919E8" w:rsidRDefault="005919E8" w:rsidP="00E33BA9">
            <w:pPr>
              <w:jc w:val="both"/>
              <w:rPr>
                <w:rFonts w:ascii="Times New Roman" w:hAnsi="Times New Roman" w:cs="Times New Roman"/>
                <w:shd w:val="clear" w:color="auto" w:fill="FFFFFF"/>
              </w:rPr>
            </w:pPr>
            <w:r w:rsidRPr="005919E8">
              <w:rPr>
                <w:rFonts w:ascii="Times New Roman" w:hAnsi="Times New Roman" w:cs="Times New Roman"/>
                <w:shd w:val="clear" w:color="auto" w:fill="FFFFFF"/>
              </w:rPr>
              <w:lastRenderedPageBreak/>
              <w:t>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w:t>
            </w:r>
          </w:p>
          <w:p w:rsidR="005919E8" w:rsidRPr="005919E8" w:rsidRDefault="005919E8" w:rsidP="00E33BA9">
            <w:pPr>
              <w:jc w:val="both"/>
              <w:rPr>
                <w:rFonts w:ascii="Times New Roman" w:hAnsi="Times New Roman" w:cs="Times New Roman"/>
                <w:shd w:val="clear" w:color="auto" w:fill="FFFFFF"/>
              </w:rPr>
            </w:pPr>
            <w:r w:rsidRPr="005919E8">
              <w:rPr>
                <w:rFonts w:ascii="Times New Roman" w:hAnsi="Times New Roman" w:cs="Times New Roman"/>
                <w:shd w:val="clear" w:color="auto" w:fill="FFFFFF"/>
              </w:rPr>
              <w:t xml:space="preserve">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 </w:t>
            </w:r>
            <w:r w:rsidRPr="005919E8">
              <w:rPr>
                <w:rFonts w:ascii="Times New Roman" w:hAnsi="Times New Roman" w:cs="Times New Roman"/>
                <w:shd w:val="clear" w:color="auto" w:fill="FFFFFF"/>
              </w:rPr>
              <w:lastRenderedPageBreak/>
              <w:t>иметь представление о компьютерных сетях и их роли в современном мире; об общих принципах разработки и функционирования интернет-приложений;</w:t>
            </w:r>
          </w:p>
          <w:p w:rsidR="005919E8" w:rsidRPr="005919E8" w:rsidRDefault="005919E8" w:rsidP="00E33BA9">
            <w:pPr>
              <w:jc w:val="both"/>
              <w:rPr>
                <w:rFonts w:ascii="Times New Roman" w:hAnsi="Times New Roman" w:cs="Times New Roman"/>
                <w:shd w:val="clear" w:color="auto" w:fill="FFFFFF"/>
              </w:rPr>
            </w:pPr>
            <w:r w:rsidRPr="005919E8">
              <w:rPr>
                <w:rFonts w:ascii="Times New Roman" w:hAnsi="Times New Roman" w:cs="Times New Roman"/>
                <w:shd w:val="clear" w:color="auto" w:fill="FFFFFF"/>
              </w:rPr>
              <w:t>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5919E8" w:rsidRPr="005919E8" w:rsidRDefault="005919E8" w:rsidP="00E33BA9">
            <w:pPr>
              <w:jc w:val="both"/>
              <w:rPr>
                <w:rFonts w:ascii="Times New Roman" w:hAnsi="Times New Roman" w:cs="Times New Roman"/>
                <w:shd w:val="clear" w:color="auto" w:fill="FFFFFF"/>
              </w:rPr>
            </w:pPr>
            <w:r w:rsidRPr="005919E8">
              <w:rPr>
                <w:rFonts w:ascii="Times New Roman" w:hAnsi="Times New Roman" w:cs="Times New Roman"/>
                <w:shd w:val="clear" w:color="auto" w:fill="FFFFFF"/>
              </w:rPr>
              <w:t>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5919E8" w:rsidRPr="005919E8" w:rsidRDefault="005919E8" w:rsidP="00E33BA9">
            <w:pPr>
              <w:jc w:val="both"/>
              <w:rPr>
                <w:rFonts w:ascii="Times New Roman" w:hAnsi="Times New Roman" w:cs="Times New Roman"/>
                <w:shd w:val="clear" w:color="auto" w:fill="FFFFFF"/>
              </w:rPr>
            </w:pPr>
            <w:r w:rsidRPr="005919E8">
              <w:rPr>
                <w:rFonts w:ascii="Times New Roman" w:hAnsi="Times New Roman" w:cs="Times New Roman"/>
                <w:shd w:val="clear" w:color="auto" w:fill="FFFFFF"/>
              </w:rPr>
              <w:t>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rsidR="005919E8" w:rsidRPr="005919E8" w:rsidRDefault="005919E8" w:rsidP="00E33BA9">
            <w:pPr>
              <w:jc w:val="both"/>
              <w:rPr>
                <w:rFonts w:ascii="Times New Roman" w:hAnsi="Times New Roman" w:cs="Times New Roman"/>
                <w:shd w:val="clear" w:color="auto" w:fill="FFFFFF"/>
              </w:rPr>
            </w:pPr>
            <w:r w:rsidRPr="005919E8">
              <w:rPr>
                <w:rFonts w:ascii="Times New Roman" w:hAnsi="Times New Roman" w:cs="Times New Roman"/>
                <w:shd w:val="clear" w:color="auto" w:fill="FFFFFF"/>
              </w:rPr>
              <w:t>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rsidR="005919E8" w:rsidRPr="005919E8" w:rsidRDefault="005919E8" w:rsidP="00E33BA9">
            <w:pPr>
              <w:jc w:val="both"/>
              <w:rPr>
                <w:rFonts w:ascii="Times New Roman" w:hAnsi="Times New Roman" w:cs="Times New Roman"/>
                <w:shd w:val="clear" w:color="auto" w:fill="FFFFFF"/>
              </w:rPr>
            </w:pPr>
            <w:r w:rsidRPr="005919E8">
              <w:rPr>
                <w:rFonts w:ascii="Times New Roman" w:hAnsi="Times New Roman" w:cs="Times New Roman"/>
                <w:shd w:val="clear" w:color="auto" w:fill="FFFFFF"/>
              </w:rPr>
              <w:t xml:space="preserve">умение создавать структурированные текстовые </w:t>
            </w:r>
            <w:r w:rsidRPr="005919E8">
              <w:rPr>
                <w:rFonts w:ascii="Times New Roman" w:hAnsi="Times New Roman" w:cs="Times New Roman"/>
                <w:shd w:val="clear" w:color="auto" w:fill="FFFFFF"/>
              </w:rPr>
              <w:lastRenderedPageBreak/>
              <w:t>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5919E8" w:rsidRPr="005919E8" w:rsidRDefault="005919E8" w:rsidP="00E33BA9">
            <w:pPr>
              <w:jc w:val="both"/>
              <w:rPr>
                <w:rFonts w:ascii="Times New Roman" w:hAnsi="Times New Roman" w:cs="Times New Roman"/>
                <w:shd w:val="clear" w:color="auto" w:fill="FFFFFF"/>
              </w:rPr>
            </w:pPr>
            <w:r w:rsidRPr="005919E8">
              <w:rPr>
                <w:rFonts w:ascii="Times New Roman" w:hAnsi="Times New Roman" w:cs="Times New Roman"/>
                <w:shd w:val="clear" w:color="auto" w:fill="FFFFFF"/>
              </w:rPr>
              <w:t>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rsidR="005919E8" w:rsidRPr="005919E8" w:rsidRDefault="005919E8" w:rsidP="00E33BA9">
            <w:pPr>
              <w:jc w:val="both"/>
              <w:rPr>
                <w:rFonts w:ascii="Times New Roman" w:hAnsi="Times New Roman" w:cs="Times New Roman"/>
                <w:shd w:val="clear" w:color="auto" w:fill="FFFFFF"/>
              </w:rPr>
            </w:pPr>
            <w:r w:rsidRPr="005919E8">
              <w:rPr>
                <w:rFonts w:ascii="Times New Roman" w:hAnsi="Times New Roman" w:cs="Times New Roman"/>
                <w:shd w:val="clear" w:color="auto" w:fill="FFFFFF"/>
              </w:rPr>
              <w:t>умение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w:t>
            </w:r>
          </w:p>
          <w:p w:rsidR="005919E8" w:rsidRPr="005919E8" w:rsidRDefault="005919E8" w:rsidP="00E33BA9">
            <w:pPr>
              <w:jc w:val="both"/>
              <w:rPr>
                <w:rFonts w:ascii="Times New Roman" w:hAnsi="Times New Roman" w:cs="Times New Roman"/>
                <w:shd w:val="clear" w:color="auto" w:fill="FFFFFF"/>
              </w:rPr>
            </w:pPr>
            <w:r w:rsidRPr="005919E8">
              <w:rPr>
                <w:rFonts w:ascii="Times New Roman" w:hAnsi="Times New Roman" w:cs="Times New Roman"/>
                <w:shd w:val="clear" w:color="auto" w:fill="FFFFFF"/>
              </w:rPr>
              <w:t>умение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p w:rsidR="005919E8" w:rsidRPr="005919E8" w:rsidRDefault="005919E8" w:rsidP="00E33BA9">
            <w:pPr>
              <w:jc w:val="both"/>
              <w:rPr>
                <w:rFonts w:ascii="Times New Roman" w:hAnsi="Times New Roman" w:cs="Times New Roman"/>
                <w:shd w:val="clear" w:color="auto" w:fill="FFFFFF"/>
              </w:rPr>
            </w:pPr>
            <w:r w:rsidRPr="005919E8">
              <w:rPr>
                <w:rFonts w:ascii="Times New Roman" w:hAnsi="Times New Roman" w:cs="Times New Roman"/>
                <w:shd w:val="clear" w:color="auto" w:fill="FFFFFF"/>
              </w:rPr>
              <w:t>умение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rsidR="005919E8" w:rsidRPr="005919E8" w:rsidRDefault="005919E8" w:rsidP="00E33BA9">
            <w:pPr>
              <w:jc w:val="both"/>
              <w:rPr>
                <w:rFonts w:ascii="Times New Roman" w:hAnsi="Times New Roman" w:cs="Times New Roman"/>
                <w:shd w:val="clear" w:color="auto" w:fill="FFFFFF"/>
              </w:rPr>
            </w:pPr>
            <w:r w:rsidRPr="005919E8">
              <w:rPr>
                <w:rFonts w:ascii="Times New Roman" w:hAnsi="Times New Roman" w:cs="Times New Roman"/>
                <w:shd w:val="clear" w:color="auto" w:fill="FFFFFF"/>
              </w:rPr>
              <w:t xml:space="preserve">умение использовать при решении задач свойства позиционной записи чисел, алгоритмы построения </w:t>
            </w:r>
            <w:r w:rsidRPr="005919E8">
              <w:rPr>
                <w:rFonts w:ascii="Times New Roman" w:hAnsi="Times New Roman" w:cs="Times New Roman"/>
                <w:shd w:val="clear" w:color="auto" w:fill="FFFFFF"/>
              </w:rPr>
              <w:lastRenderedPageBreak/>
              <w:t>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умение выполнять арифметические операции в позиционных системах счисления; умение строить логическое выражение в дизъюнктивной и конъюнктивной нормальных формах по заданной таблице истинности; исследовать область истинности высказывания, содержащего переменные; решать несложные логические уравнения; умение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умение использовать деревья при анализе и построении кодов и для представления арифметических выражений, при решении задач поиска и сортировки; умение строить дерево игры по заданному алгоритму; разрабатывать и обосновывать выигрышную стратегию игры;</w:t>
            </w:r>
          </w:p>
          <w:p w:rsidR="005919E8" w:rsidRPr="005919E8" w:rsidRDefault="005919E8" w:rsidP="00E33BA9">
            <w:pPr>
              <w:jc w:val="both"/>
              <w:rPr>
                <w:rFonts w:ascii="Times New Roman" w:hAnsi="Times New Roman" w:cs="Times New Roman"/>
                <w:shd w:val="clear" w:color="auto" w:fill="FFFFFF"/>
              </w:rPr>
            </w:pPr>
            <w:r w:rsidRPr="005919E8">
              <w:rPr>
                <w:rFonts w:ascii="Times New Roman" w:hAnsi="Times New Roman" w:cs="Times New Roman"/>
                <w:shd w:val="clear" w:color="auto" w:fill="FFFFFF"/>
              </w:rPr>
              <w:t>понимание базовых алгоритмов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
          <w:p w:rsidR="005919E8" w:rsidRPr="005919E8" w:rsidRDefault="005919E8" w:rsidP="00E33BA9">
            <w:pPr>
              <w:jc w:val="both"/>
              <w:rPr>
                <w:rFonts w:ascii="Times New Roman" w:hAnsi="Times New Roman" w:cs="Times New Roman"/>
                <w:shd w:val="clear" w:color="auto" w:fill="FFFFFF"/>
              </w:rPr>
            </w:pPr>
            <w:r w:rsidRPr="005919E8">
              <w:rPr>
                <w:rFonts w:ascii="Times New Roman" w:hAnsi="Times New Roman" w:cs="Times New Roman"/>
                <w:shd w:val="clear" w:color="auto" w:fill="FFFFFF"/>
              </w:rPr>
              <w:t xml:space="preserve">владение универсальным языком программирования высокого уровня (Паскаль, Python, Java, С++, С#), представлениями о базовых типах данных и структурах данных; </w:t>
            </w:r>
            <w:r w:rsidRPr="005919E8">
              <w:rPr>
                <w:rFonts w:ascii="Times New Roman" w:hAnsi="Times New Roman" w:cs="Times New Roman"/>
                <w:shd w:val="clear" w:color="auto" w:fill="FFFFFF"/>
              </w:rPr>
              <w:lastRenderedPageBreak/>
              <w:t>умение использовать основные управляющие конструкции; умение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 формулировать предложения по улучшению программного кода;</w:t>
            </w:r>
          </w:p>
          <w:p w:rsidR="005919E8" w:rsidRPr="005919E8" w:rsidRDefault="005919E8" w:rsidP="00E33BA9">
            <w:pPr>
              <w:jc w:val="both"/>
              <w:rPr>
                <w:rFonts w:ascii="Times New Roman" w:hAnsi="Times New Roman" w:cs="Times New Roman"/>
                <w:shd w:val="clear" w:color="auto" w:fill="FFFFFF"/>
              </w:rPr>
            </w:pPr>
            <w:r w:rsidRPr="005919E8">
              <w:rPr>
                <w:rFonts w:ascii="Times New Roman" w:hAnsi="Times New Roman" w:cs="Times New Roman"/>
                <w:shd w:val="clear" w:color="auto" w:fill="FFFFFF"/>
              </w:rPr>
              <w:t>умение разрабатывать и реализовывать в виде программ базовые алгоритмы; умение использовать в программах данные различных типов с учетом ограничений на диапазон их возможных значений, применять при решении задач структуры 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 знать функциональные возможности инструментальных средств среды разработки; умение использовать средства отладки программ в среде программирования; умение документировать программы;</w:t>
            </w:r>
          </w:p>
          <w:p w:rsidR="005919E8" w:rsidRPr="00702249" w:rsidRDefault="005919E8" w:rsidP="00E33BA9">
            <w:pPr>
              <w:jc w:val="both"/>
              <w:rPr>
                <w:rFonts w:ascii="Times New Roman" w:hAnsi="Times New Roman" w:cs="Times New Roman"/>
              </w:rPr>
            </w:pPr>
            <w:r w:rsidRPr="005919E8">
              <w:rPr>
                <w:rFonts w:ascii="Times New Roman" w:hAnsi="Times New Roman" w:cs="Times New Roman"/>
                <w:shd w:val="clear" w:color="auto" w:fill="FFFFFF"/>
              </w:rPr>
              <w:t>умение создавать веб-страницы;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владение основными сведениями о базах данных, их структуре, средствах создания и работы с ними; умение использовать табличные (реляционные) базы данных и справочные системы.</w:t>
            </w:r>
          </w:p>
        </w:tc>
      </w:tr>
      <w:tr w:rsidR="001233AE" w:rsidRPr="00702249" w:rsidTr="00E33BA9">
        <w:trPr>
          <w:trHeight w:val="892"/>
        </w:trPr>
        <w:tc>
          <w:tcPr>
            <w:tcW w:w="2235" w:type="dxa"/>
            <w:tcBorders>
              <w:left w:val="single" w:sz="4" w:space="0" w:color="auto"/>
              <w:bottom w:val="single" w:sz="4" w:space="0" w:color="auto"/>
              <w:right w:val="single" w:sz="4" w:space="0" w:color="auto"/>
            </w:tcBorders>
          </w:tcPr>
          <w:p w:rsidR="001233AE" w:rsidRPr="001233AE" w:rsidRDefault="001233AE" w:rsidP="001233AE">
            <w:pPr>
              <w:rPr>
                <w:rFonts w:ascii="Times New Roman" w:hAnsi="Times New Roman" w:cs="Times New Roman"/>
                <w:bCs/>
              </w:rPr>
            </w:pPr>
            <w:r w:rsidRPr="001233AE">
              <w:rPr>
                <w:rFonts w:ascii="Times New Roman" w:hAnsi="Times New Roman"/>
              </w:rPr>
              <w:lastRenderedPageBreak/>
              <w:t xml:space="preserve">ПК 4.5. </w:t>
            </w:r>
            <w:r w:rsidRPr="001233AE">
              <w:rPr>
                <w:rFonts w:ascii="Times New Roman" w:hAnsi="Times New Roman"/>
                <w:bCs/>
              </w:rPr>
              <w:t>Вести учётно-отчётную документацию.</w:t>
            </w:r>
          </w:p>
        </w:tc>
        <w:tc>
          <w:tcPr>
            <w:tcW w:w="3685" w:type="dxa"/>
            <w:tcBorders>
              <w:left w:val="single" w:sz="4" w:space="0" w:color="auto"/>
              <w:bottom w:val="single" w:sz="4" w:space="0" w:color="auto"/>
              <w:right w:val="single" w:sz="4" w:space="0" w:color="auto"/>
            </w:tcBorders>
          </w:tcPr>
          <w:p w:rsidR="001233AE" w:rsidRPr="001233AE" w:rsidRDefault="001233AE" w:rsidP="001233AE">
            <w:pPr>
              <w:rPr>
                <w:rFonts w:ascii="Times New Roman" w:hAnsi="Times New Roman" w:cs="Times New Roman"/>
                <w:bCs/>
              </w:rPr>
            </w:pPr>
            <w:r w:rsidRPr="001233AE">
              <w:rPr>
                <w:rFonts w:ascii="Times New Roman" w:hAnsi="Times New Roman" w:cs="Times New Roman"/>
                <w:bCs/>
              </w:rPr>
              <w:t>-</w:t>
            </w:r>
            <w:r w:rsidRPr="001233AE">
              <w:rPr>
                <w:rFonts w:ascii="Times New Roman" w:hAnsi="Times New Roman"/>
              </w:rPr>
              <w:t>Использовать информационные и телекоммуникационные технологии сбора, размещения, хранения, накопления, преобразования и передачи данных в профессионально-ориентированных информационных системах производства продуктов питания на автоматизированных технологических линиях</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1233AE" w:rsidRPr="001233AE" w:rsidRDefault="001233AE" w:rsidP="001233AE">
            <w:pPr>
              <w:rPr>
                <w:rFonts w:ascii="Times New Roman" w:hAnsi="Times New Roman" w:cs="Times New Roman"/>
                <w:bCs/>
              </w:rPr>
            </w:pPr>
            <w:r w:rsidRPr="001233AE">
              <w:rPr>
                <w:rFonts w:ascii="Times New Roman" w:hAnsi="Times New Roman" w:cs="Times New Roman"/>
                <w:bCs/>
              </w:rPr>
              <w:t>-</w:t>
            </w:r>
            <w:r w:rsidRPr="001233AE">
              <w:rPr>
                <w:rFonts w:ascii="Times New Roman" w:hAnsi="Times New Roman"/>
              </w:rPr>
              <w:t xml:space="preserve"> Основные методы и приемы обеспечения информационной безопасности в процессе производства продуктов питания из растительного сырья на автоматизированных технологических линиях;</w:t>
            </w:r>
          </w:p>
        </w:tc>
      </w:tr>
    </w:tbl>
    <w:p w:rsidR="00E33BA9" w:rsidRPr="001D4B4A" w:rsidRDefault="00E33BA9" w:rsidP="00E33BA9">
      <w:pPr>
        <w:spacing w:after="120"/>
        <w:ind w:firstLine="709"/>
        <w:rPr>
          <w:rFonts w:ascii="Times New Roman" w:hAnsi="Times New Roman" w:cs="Times New Roman"/>
          <w:bCs/>
          <w:sz w:val="24"/>
          <w:szCs w:val="24"/>
        </w:rPr>
      </w:pPr>
    </w:p>
    <w:p w:rsidR="001433F5" w:rsidRPr="001D4B4A" w:rsidRDefault="001433F5" w:rsidP="003745E6">
      <w:pPr>
        <w:pStyle w:val="1f1"/>
        <w:jc w:val="left"/>
        <w:rPr>
          <w:rFonts w:ascii="Times New Roman" w:hAnsi="Times New Roman"/>
        </w:rPr>
      </w:pPr>
    </w:p>
    <w:p w:rsidR="001433F5" w:rsidRPr="001D4B4A" w:rsidRDefault="001433F5" w:rsidP="001433F5">
      <w:pPr>
        <w:pStyle w:val="1f1"/>
        <w:rPr>
          <w:rFonts w:ascii="Times New Roman" w:hAnsi="Times New Roman"/>
        </w:rPr>
      </w:pPr>
      <w:r w:rsidRPr="001D4B4A">
        <w:rPr>
          <w:rFonts w:ascii="Times New Roman" w:hAnsi="Times New Roman"/>
        </w:rPr>
        <w:t>2. Структура и содержание ДИСЦИПЛИНЫ</w:t>
      </w:r>
    </w:p>
    <w:p w:rsidR="001433F5" w:rsidRDefault="001433F5" w:rsidP="001433F5">
      <w:pPr>
        <w:pStyle w:val="114"/>
        <w:rPr>
          <w:rFonts w:ascii="Times New Roman" w:hAnsi="Times New Roman"/>
        </w:rPr>
      </w:pPr>
      <w:r w:rsidRPr="001D4B4A">
        <w:rPr>
          <w:rFonts w:ascii="Times New Roman" w:hAnsi="Times New Roman"/>
        </w:rPr>
        <w:t>2.1. Трудоемкость освоения дисциплины</w:t>
      </w:r>
    </w:p>
    <w:tbl>
      <w:tblPr>
        <w:tblW w:w="9494"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1E0" w:firstRow="1" w:lastRow="1" w:firstColumn="1" w:lastColumn="1" w:noHBand="0" w:noVBand="0"/>
      </w:tblPr>
      <w:tblGrid>
        <w:gridCol w:w="7647"/>
        <w:gridCol w:w="1847"/>
      </w:tblGrid>
      <w:tr w:rsidR="001233AE" w:rsidRPr="00586EE4" w:rsidTr="009708C3">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1233AE" w:rsidRPr="001233AE" w:rsidRDefault="001233AE" w:rsidP="001233AE">
            <w:pPr>
              <w:jc w:val="center"/>
              <w:rPr>
                <w:rFonts w:ascii="Times New Roman" w:hAnsi="Times New Roman" w:cs="Times New Roman"/>
                <w:b/>
                <w:sz w:val="24"/>
                <w:szCs w:val="24"/>
              </w:rPr>
            </w:pPr>
            <w:r w:rsidRPr="001233AE">
              <w:rPr>
                <w:rFonts w:ascii="Times New Roman" w:hAnsi="Times New Roman" w:cs="Times New Roman"/>
                <w:b/>
                <w:sz w:val="24"/>
                <w:szCs w:val="24"/>
              </w:rPr>
              <w:t>Вид учебной работы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1233AE" w:rsidRPr="001233AE" w:rsidRDefault="001233AE" w:rsidP="001233AE">
            <w:pPr>
              <w:jc w:val="center"/>
              <w:rPr>
                <w:rFonts w:ascii="Times New Roman" w:hAnsi="Times New Roman" w:cs="Times New Roman"/>
                <w:b/>
                <w:sz w:val="24"/>
                <w:szCs w:val="24"/>
              </w:rPr>
            </w:pPr>
            <w:r w:rsidRPr="001233AE">
              <w:rPr>
                <w:rFonts w:ascii="Times New Roman" w:hAnsi="Times New Roman" w:cs="Times New Roman"/>
                <w:b/>
                <w:sz w:val="24"/>
                <w:szCs w:val="24"/>
              </w:rPr>
              <w:t>Объем в часах*</w:t>
            </w:r>
          </w:p>
        </w:tc>
      </w:tr>
      <w:tr w:rsidR="001233AE" w:rsidRPr="00586EE4" w:rsidTr="009708C3">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1233AE" w:rsidRPr="001233AE" w:rsidRDefault="001233AE" w:rsidP="001233AE">
            <w:pPr>
              <w:rPr>
                <w:rFonts w:ascii="Times New Roman" w:hAnsi="Times New Roman" w:cs="Times New Roman"/>
                <w:b/>
                <w:sz w:val="24"/>
                <w:szCs w:val="24"/>
              </w:rPr>
            </w:pPr>
            <w:r w:rsidRPr="001233AE">
              <w:rPr>
                <w:rFonts w:ascii="Times New Roman" w:hAnsi="Times New Roman" w:cs="Times New Roman"/>
                <w:b/>
                <w:sz w:val="24"/>
                <w:szCs w:val="24"/>
              </w:rPr>
              <w:t>Объем образовательной программы дисциплины</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1233AE" w:rsidRPr="001233AE" w:rsidRDefault="001233AE" w:rsidP="001233AE">
            <w:pPr>
              <w:jc w:val="center"/>
              <w:rPr>
                <w:rFonts w:ascii="Times New Roman" w:hAnsi="Times New Roman" w:cs="Times New Roman"/>
                <w:b/>
                <w:i/>
                <w:iCs/>
                <w:sz w:val="24"/>
                <w:szCs w:val="24"/>
              </w:rPr>
            </w:pPr>
          </w:p>
        </w:tc>
      </w:tr>
      <w:tr w:rsidR="001233AE" w:rsidRPr="00586EE4" w:rsidTr="009708C3">
        <w:trPr>
          <w:trHeight w:val="46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1233AE" w:rsidRPr="001233AE" w:rsidRDefault="001233AE" w:rsidP="001233AE">
            <w:pPr>
              <w:rPr>
                <w:rFonts w:ascii="Times New Roman" w:hAnsi="Times New Roman" w:cs="Times New Roman"/>
                <w:b/>
                <w:sz w:val="24"/>
                <w:szCs w:val="24"/>
              </w:rPr>
            </w:pPr>
            <w:r w:rsidRPr="001233AE">
              <w:rPr>
                <w:rFonts w:ascii="Times New Roman" w:hAnsi="Times New Roman" w:cs="Times New Roman"/>
                <w:b/>
                <w:sz w:val="24"/>
                <w:szCs w:val="24"/>
              </w:rPr>
              <w:t>Основное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1233AE" w:rsidRPr="001233AE" w:rsidRDefault="001233AE" w:rsidP="001233AE">
            <w:pPr>
              <w:jc w:val="center"/>
              <w:rPr>
                <w:rFonts w:ascii="Times New Roman" w:hAnsi="Times New Roman" w:cs="Times New Roman"/>
                <w:b/>
                <w:i/>
                <w:iCs/>
                <w:sz w:val="24"/>
                <w:szCs w:val="24"/>
              </w:rPr>
            </w:pPr>
            <w:r w:rsidRPr="001233AE">
              <w:rPr>
                <w:rFonts w:ascii="Times New Roman" w:hAnsi="Times New Roman" w:cs="Times New Roman"/>
                <w:b/>
                <w:i/>
                <w:iCs/>
                <w:sz w:val="24"/>
                <w:szCs w:val="24"/>
              </w:rPr>
              <w:t>54</w:t>
            </w:r>
          </w:p>
        </w:tc>
      </w:tr>
      <w:tr w:rsidR="001233AE" w:rsidRPr="00586EE4" w:rsidTr="009708C3">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1233AE" w:rsidRPr="001233AE" w:rsidRDefault="001233AE" w:rsidP="001233AE">
            <w:pPr>
              <w:suppressAutoHyphens/>
              <w:rPr>
                <w:rFonts w:ascii="Times New Roman" w:hAnsi="Times New Roman" w:cs="Times New Roman"/>
                <w:iCs/>
                <w:sz w:val="24"/>
                <w:szCs w:val="24"/>
              </w:rPr>
            </w:pPr>
            <w:r w:rsidRPr="001233AE">
              <w:rPr>
                <w:rFonts w:ascii="Times New Roman" w:hAnsi="Times New Roman" w:cs="Times New Roman"/>
                <w:sz w:val="24"/>
                <w:szCs w:val="24"/>
              </w:rPr>
              <w:t>в т. ч.:</w:t>
            </w:r>
          </w:p>
        </w:tc>
      </w:tr>
      <w:tr w:rsidR="001233AE" w:rsidRPr="00586EE4" w:rsidTr="009708C3">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1233AE" w:rsidRPr="001233AE" w:rsidRDefault="001233AE" w:rsidP="001233AE">
            <w:pPr>
              <w:suppressAutoHyphens/>
              <w:rPr>
                <w:rFonts w:ascii="Times New Roman" w:hAnsi="Times New Roman" w:cs="Times New Roman"/>
                <w:sz w:val="24"/>
                <w:szCs w:val="24"/>
              </w:rPr>
            </w:pPr>
            <w:r w:rsidRPr="001233AE">
              <w:rPr>
                <w:rFonts w:ascii="Times New Roman" w:hAnsi="Times New Roman" w:cs="Times New Roman"/>
                <w:sz w:val="24"/>
                <w:szCs w:val="24"/>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1233AE" w:rsidRPr="001233AE" w:rsidRDefault="001233AE" w:rsidP="001233AE">
            <w:pPr>
              <w:suppressAutoHyphens/>
              <w:jc w:val="center"/>
              <w:rPr>
                <w:rFonts w:ascii="Times New Roman" w:hAnsi="Times New Roman" w:cs="Times New Roman"/>
                <w:iCs/>
                <w:sz w:val="24"/>
                <w:szCs w:val="24"/>
              </w:rPr>
            </w:pPr>
            <w:r w:rsidRPr="001233AE">
              <w:rPr>
                <w:rFonts w:ascii="Times New Roman" w:hAnsi="Times New Roman" w:cs="Times New Roman"/>
                <w:iCs/>
                <w:sz w:val="24"/>
                <w:szCs w:val="24"/>
              </w:rPr>
              <w:t>14</w:t>
            </w:r>
          </w:p>
        </w:tc>
      </w:tr>
      <w:tr w:rsidR="001233AE" w:rsidRPr="00586EE4" w:rsidTr="009708C3">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1233AE" w:rsidRPr="001233AE" w:rsidRDefault="001233AE" w:rsidP="001233AE">
            <w:pPr>
              <w:suppressAutoHyphens/>
              <w:rPr>
                <w:rFonts w:ascii="Times New Roman" w:hAnsi="Times New Roman" w:cs="Times New Roman"/>
                <w:sz w:val="24"/>
                <w:szCs w:val="24"/>
              </w:rPr>
            </w:pPr>
            <w:r w:rsidRPr="001233AE">
              <w:rPr>
                <w:rFonts w:ascii="Times New Roman" w:hAnsi="Times New Roman" w:cs="Times New Roman"/>
                <w:sz w:val="24"/>
                <w:szCs w:val="24"/>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1233AE" w:rsidRPr="001233AE" w:rsidRDefault="001233AE" w:rsidP="001233AE">
            <w:pPr>
              <w:suppressAutoHyphens/>
              <w:jc w:val="center"/>
              <w:rPr>
                <w:rFonts w:ascii="Times New Roman" w:hAnsi="Times New Roman" w:cs="Times New Roman"/>
                <w:iCs/>
                <w:sz w:val="24"/>
                <w:szCs w:val="24"/>
              </w:rPr>
            </w:pPr>
            <w:r w:rsidRPr="001233AE">
              <w:rPr>
                <w:rFonts w:ascii="Times New Roman" w:hAnsi="Times New Roman" w:cs="Times New Roman"/>
                <w:iCs/>
                <w:sz w:val="24"/>
                <w:szCs w:val="24"/>
              </w:rPr>
              <w:t>40</w:t>
            </w:r>
          </w:p>
        </w:tc>
      </w:tr>
      <w:tr w:rsidR="001233AE" w:rsidRPr="00586EE4" w:rsidTr="009708C3">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1233AE" w:rsidRPr="001233AE" w:rsidRDefault="001233AE" w:rsidP="001233AE">
            <w:pPr>
              <w:suppressAutoHyphens/>
              <w:rPr>
                <w:rFonts w:ascii="Times New Roman" w:hAnsi="Times New Roman" w:cs="Times New Roman"/>
                <w:b/>
                <w:sz w:val="24"/>
                <w:szCs w:val="24"/>
              </w:rPr>
            </w:pPr>
            <w:r w:rsidRPr="001233AE">
              <w:rPr>
                <w:rFonts w:ascii="Times New Roman" w:hAnsi="Times New Roman" w:cs="Times New Roman"/>
                <w:b/>
                <w:sz w:val="24"/>
                <w:szCs w:val="24"/>
              </w:rPr>
              <w:t>Профессионально-ориентированное содержание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1233AE" w:rsidRPr="001233AE" w:rsidRDefault="001233AE" w:rsidP="001233AE">
            <w:pPr>
              <w:suppressAutoHyphens/>
              <w:jc w:val="center"/>
              <w:rPr>
                <w:rFonts w:ascii="Times New Roman" w:hAnsi="Times New Roman" w:cs="Times New Roman"/>
                <w:b/>
                <w:bCs/>
                <w:i/>
                <w:iCs/>
                <w:sz w:val="24"/>
                <w:szCs w:val="24"/>
              </w:rPr>
            </w:pPr>
            <w:r w:rsidRPr="001233AE">
              <w:rPr>
                <w:rFonts w:ascii="Times New Roman" w:hAnsi="Times New Roman" w:cs="Times New Roman"/>
                <w:b/>
                <w:bCs/>
                <w:i/>
                <w:iCs/>
                <w:sz w:val="24"/>
                <w:szCs w:val="24"/>
              </w:rPr>
              <w:t>52</w:t>
            </w:r>
          </w:p>
        </w:tc>
      </w:tr>
      <w:tr w:rsidR="001233AE" w:rsidRPr="00586EE4" w:rsidTr="009708C3">
        <w:trPr>
          <w:trHeight w:val="490"/>
        </w:trPr>
        <w:tc>
          <w:tcPr>
            <w:tcW w:w="949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1233AE" w:rsidRPr="001233AE" w:rsidRDefault="001233AE" w:rsidP="001233AE">
            <w:pPr>
              <w:suppressAutoHyphens/>
              <w:rPr>
                <w:rFonts w:ascii="Times New Roman" w:hAnsi="Times New Roman" w:cs="Times New Roman"/>
                <w:iCs/>
                <w:sz w:val="24"/>
                <w:szCs w:val="24"/>
              </w:rPr>
            </w:pPr>
            <w:r w:rsidRPr="001233AE">
              <w:rPr>
                <w:rFonts w:ascii="Times New Roman" w:hAnsi="Times New Roman" w:cs="Times New Roman"/>
                <w:sz w:val="24"/>
                <w:szCs w:val="24"/>
              </w:rPr>
              <w:t>в т. ч.:</w:t>
            </w:r>
          </w:p>
        </w:tc>
      </w:tr>
      <w:tr w:rsidR="001233AE" w:rsidRPr="00586EE4" w:rsidTr="009708C3">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1233AE" w:rsidRPr="001233AE" w:rsidRDefault="001233AE" w:rsidP="001233AE">
            <w:pPr>
              <w:suppressAutoHyphens/>
              <w:rPr>
                <w:rFonts w:ascii="Times New Roman" w:hAnsi="Times New Roman" w:cs="Times New Roman"/>
                <w:sz w:val="24"/>
                <w:szCs w:val="24"/>
              </w:rPr>
            </w:pPr>
            <w:r w:rsidRPr="001233AE">
              <w:rPr>
                <w:rFonts w:ascii="Times New Roman" w:hAnsi="Times New Roman" w:cs="Times New Roman"/>
                <w:sz w:val="24"/>
                <w:szCs w:val="24"/>
              </w:rPr>
              <w:t>теоретическое обучение</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1233AE" w:rsidRPr="001233AE" w:rsidRDefault="001233AE" w:rsidP="001233AE">
            <w:pPr>
              <w:suppressAutoHyphens/>
              <w:jc w:val="center"/>
              <w:rPr>
                <w:rFonts w:ascii="Times New Roman" w:hAnsi="Times New Roman" w:cs="Times New Roman"/>
                <w:iCs/>
                <w:sz w:val="24"/>
                <w:szCs w:val="24"/>
              </w:rPr>
            </w:pPr>
            <w:r w:rsidRPr="001233AE">
              <w:rPr>
                <w:rFonts w:ascii="Times New Roman" w:hAnsi="Times New Roman" w:cs="Times New Roman"/>
                <w:iCs/>
                <w:sz w:val="24"/>
                <w:szCs w:val="24"/>
              </w:rPr>
              <w:t>12</w:t>
            </w:r>
          </w:p>
        </w:tc>
      </w:tr>
      <w:tr w:rsidR="001233AE" w:rsidRPr="00586EE4" w:rsidTr="009708C3">
        <w:trPr>
          <w:trHeight w:val="490"/>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1233AE" w:rsidRPr="001233AE" w:rsidRDefault="001233AE" w:rsidP="001233AE">
            <w:pPr>
              <w:suppressAutoHyphens/>
              <w:rPr>
                <w:rFonts w:ascii="Times New Roman" w:hAnsi="Times New Roman" w:cs="Times New Roman"/>
                <w:sz w:val="24"/>
                <w:szCs w:val="24"/>
              </w:rPr>
            </w:pPr>
            <w:r w:rsidRPr="001233AE">
              <w:rPr>
                <w:rFonts w:ascii="Times New Roman" w:hAnsi="Times New Roman" w:cs="Times New Roman"/>
                <w:sz w:val="24"/>
                <w:szCs w:val="24"/>
              </w:rPr>
              <w:t>практические занятия</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1233AE" w:rsidRPr="001233AE" w:rsidRDefault="001233AE" w:rsidP="001233AE">
            <w:pPr>
              <w:suppressAutoHyphens/>
              <w:jc w:val="center"/>
              <w:rPr>
                <w:rFonts w:ascii="Times New Roman" w:hAnsi="Times New Roman" w:cs="Times New Roman"/>
                <w:iCs/>
                <w:sz w:val="24"/>
                <w:szCs w:val="24"/>
              </w:rPr>
            </w:pPr>
            <w:r w:rsidRPr="001233AE">
              <w:rPr>
                <w:rFonts w:ascii="Times New Roman" w:hAnsi="Times New Roman" w:cs="Times New Roman"/>
                <w:iCs/>
                <w:sz w:val="24"/>
                <w:szCs w:val="24"/>
              </w:rPr>
              <w:t>40</w:t>
            </w:r>
          </w:p>
        </w:tc>
      </w:tr>
      <w:tr w:rsidR="001233AE" w:rsidRPr="00B538D4" w:rsidTr="009708C3">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1233AE" w:rsidRPr="001233AE" w:rsidRDefault="001233AE" w:rsidP="001233AE">
            <w:pPr>
              <w:suppressAutoHyphens/>
              <w:rPr>
                <w:rFonts w:ascii="Times New Roman" w:hAnsi="Times New Roman" w:cs="Times New Roman"/>
                <w:b/>
                <w:i/>
                <w:sz w:val="24"/>
                <w:szCs w:val="24"/>
              </w:rPr>
            </w:pPr>
            <w:r w:rsidRPr="001233AE">
              <w:rPr>
                <w:rFonts w:ascii="Times New Roman" w:hAnsi="Times New Roman" w:cs="Times New Roman"/>
                <w:b/>
                <w:iCs/>
                <w:sz w:val="24"/>
                <w:szCs w:val="24"/>
              </w:rPr>
              <w:t>Промежуточная аттестация (</w:t>
            </w:r>
            <w:r w:rsidRPr="001233AE">
              <w:rPr>
                <w:rFonts w:ascii="Times New Roman" w:hAnsi="Times New Roman" w:cs="Times New Roman"/>
                <w:b/>
                <w:sz w:val="24"/>
                <w:szCs w:val="24"/>
              </w:rPr>
              <w:t xml:space="preserve">дифференцированный </w:t>
            </w:r>
            <w:r w:rsidRPr="001233AE">
              <w:rPr>
                <w:rFonts w:ascii="Times New Roman" w:hAnsi="Times New Roman" w:cs="Times New Roman"/>
                <w:b/>
                <w:iCs/>
                <w:sz w:val="24"/>
                <w:szCs w:val="24"/>
              </w:rPr>
              <w:t>зачет)</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1233AE" w:rsidRPr="001233AE" w:rsidRDefault="001233AE" w:rsidP="001233AE">
            <w:pPr>
              <w:suppressAutoHyphens/>
              <w:jc w:val="center"/>
              <w:rPr>
                <w:rFonts w:ascii="Times New Roman" w:hAnsi="Times New Roman" w:cs="Times New Roman"/>
                <w:b/>
                <w:bCs/>
                <w:sz w:val="24"/>
                <w:szCs w:val="24"/>
              </w:rPr>
            </w:pPr>
            <w:r w:rsidRPr="001233AE">
              <w:rPr>
                <w:rFonts w:ascii="Times New Roman" w:hAnsi="Times New Roman" w:cs="Times New Roman"/>
                <w:b/>
                <w:bCs/>
                <w:sz w:val="24"/>
                <w:szCs w:val="24"/>
              </w:rPr>
              <w:t>2</w:t>
            </w:r>
          </w:p>
        </w:tc>
      </w:tr>
      <w:tr w:rsidR="001233AE" w:rsidRPr="00B538D4" w:rsidTr="009708C3">
        <w:trPr>
          <w:trHeight w:val="331"/>
        </w:trPr>
        <w:tc>
          <w:tcPr>
            <w:tcW w:w="76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1233AE" w:rsidRPr="001233AE" w:rsidRDefault="001233AE" w:rsidP="001233AE">
            <w:pPr>
              <w:suppressAutoHyphens/>
              <w:rPr>
                <w:rFonts w:ascii="Times New Roman" w:hAnsi="Times New Roman" w:cs="Times New Roman"/>
                <w:b/>
                <w:iCs/>
                <w:sz w:val="24"/>
                <w:szCs w:val="24"/>
              </w:rPr>
            </w:pPr>
            <w:r w:rsidRPr="001233AE">
              <w:rPr>
                <w:rFonts w:ascii="Times New Roman" w:hAnsi="Times New Roman" w:cs="Times New Roman"/>
                <w:b/>
                <w:iCs/>
                <w:sz w:val="24"/>
                <w:szCs w:val="24"/>
              </w:rPr>
              <w:t>ИТОГО</w:t>
            </w:r>
          </w:p>
        </w:tc>
        <w:tc>
          <w:tcPr>
            <w:tcW w:w="184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1233AE" w:rsidRPr="001233AE" w:rsidRDefault="001233AE" w:rsidP="001233AE">
            <w:pPr>
              <w:suppressAutoHyphens/>
              <w:jc w:val="center"/>
              <w:rPr>
                <w:rFonts w:ascii="Times New Roman" w:hAnsi="Times New Roman" w:cs="Times New Roman"/>
                <w:b/>
                <w:iCs/>
                <w:sz w:val="24"/>
                <w:szCs w:val="24"/>
              </w:rPr>
            </w:pPr>
            <w:r w:rsidRPr="001233AE">
              <w:rPr>
                <w:rFonts w:ascii="Times New Roman" w:hAnsi="Times New Roman" w:cs="Times New Roman"/>
                <w:b/>
                <w:iCs/>
                <w:sz w:val="24"/>
                <w:szCs w:val="24"/>
              </w:rPr>
              <w:t>108</w:t>
            </w:r>
          </w:p>
        </w:tc>
      </w:tr>
    </w:tbl>
    <w:p w:rsidR="001233AE" w:rsidRPr="001D4B4A" w:rsidRDefault="001233AE" w:rsidP="001433F5">
      <w:pPr>
        <w:pStyle w:val="114"/>
        <w:rPr>
          <w:rFonts w:ascii="Times New Roman" w:hAnsi="Times New Roman"/>
        </w:rPr>
      </w:pPr>
    </w:p>
    <w:p w:rsidR="001433F5" w:rsidRPr="001D4B4A" w:rsidRDefault="001433F5" w:rsidP="001433F5">
      <w:pPr>
        <w:rPr>
          <w:rFonts w:ascii="Times New Roman" w:eastAsia="Segoe UI" w:hAnsi="Times New Roman" w:cs="Times New Roman"/>
          <w:b/>
          <w:bCs/>
          <w:sz w:val="24"/>
          <w:szCs w:val="24"/>
          <w:lang w:eastAsia="ru-RU"/>
        </w:rPr>
      </w:pPr>
      <w:r w:rsidRPr="001D4B4A">
        <w:rPr>
          <w:rFonts w:ascii="Times New Roman" w:hAnsi="Times New Roman" w:cs="Times New Roman"/>
        </w:rPr>
        <w:br w:type="page"/>
      </w:r>
    </w:p>
    <w:p w:rsidR="001433F5" w:rsidRPr="001D4B4A" w:rsidRDefault="001433F5" w:rsidP="001433F5">
      <w:pPr>
        <w:pStyle w:val="114"/>
        <w:rPr>
          <w:rFonts w:ascii="Times New Roman" w:hAnsi="Times New Roman"/>
        </w:rPr>
        <w:sectPr w:rsidR="001433F5" w:rsidRPr="001D4B4A" w:rsidSect="001604E7">
          <w:headerReference w:type="even" r:id="rId37"/>
          <w:pgSz w:w="11906" w:h="16838"/>
          <w:pgMar w:top="1134" w:right="567" w:bottom="1134" w:left="1701" w:header="709" w:footer="709" w:gutter="0"/>
          <w:cols w:space="708"/>
          <w:docGrid w:linePitch="360"/>
        </w:sectPr>
      </w:pPr>
    </w:p>
    <w:p w:rsidR="001433F5" w:rsidRDefault="001433F5" w:rsidP="001433F5">
      <w:pPr>
        <w:pStyle w:val="114"/>
        <w:rPr>
          <w:rFonts w:ascii="Times New Roman" w:hAnsi="Times New Roman"/>
        </w:rPr>
      </w:pPr>
      <w:r w:rsidRPr="001D4B4A">
        <w:rPr>
          <w:rFonts w:ascii="Times New Roman" w:hAnsi="Times New Roman"/>
        </w:rPr>
        <w:lastRenderedPageBreak/>
        <w:t>2.2. Содержание дисциплины</w:t>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0"/>
        <w:gridCol w:w="9056"/>
        <w:gridCol w:w="1376"/>
        <w:gridCol w:w="41"/>
        <w:gridCol w:w="1664"/>
      </w:tblGrid>
      <w:tr w:rsidR="00572636" w:rsidRPr="00572636" w:rsidTr="009708C3">
        <w:trPr>
          <w:trHeight w:val="20"/>
        </w:trPr>
        <w:tc>
          <w:tcPr>
            <w:tcW w:w="2181"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Наименование разделов и тем</w:t>
            </w: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417" w:type="dxa"/>
            <w:gridSpan w:val="2"/>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Объем часов</w:t>
            </w:r>
          </w:p>
        </w:tc>
        <w:tc>
          <w:tcPr>
            <w:tcW w:w="1660"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Формируемые компетенции</w:t>
            </w:r>
          </w:p>
        </w:tc>
      </w:tr>
      <w:tr w:rsidR="00572636" w:rsidRPr="00572636" w:rsidTr="009708C3">
        <w:trPr>
          <w:trHeight w:val="20"/>
        </w:trPr>
        <w:tc>
          <w:tcPr>
            <w:tcW w:w="2181"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1</w:t>
            </w: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2</w:t>
            </w:r>
          </w:p>
        </w:tc>
        <w:tc>
          <w:tcPr>
            <w:tcW w:w="1417" w:type="dxa"/>
            <w:gridSpan w:val="2"/>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3</w:t>
            </w:r>
          </w:p>
        </w:tc>
        <w:tc>
          <w:tcPr>
            <w:tcW w:w="1660"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4</w:t>
            </w:r>
          </w:p>
        </w:tc>
      </w:tr>
      <w:tr w:rsidR="00572636" w:rsidRPr="00572636" w:rsidTr="009708C3">
        <w:trPr>
          <w:trHeight w:val="20"/>
        </w:trPr>
        <w:tc>
          <w:tcPr>
            <w:tcW w:w="14317" w:type="dxa"/>
            <w:gridSpan w:val="5"/>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rPr>
              <w:t>Базовый модуль с профессионально-ориентированным содержанием</w:t>
            </w:r>
          </w:p>
        </w:tc>
      </w:tr>
      <w:tr w:rsidR="00572636" w:rsidRPr="00572636" w:rsidTr="009708C3">
        <w:trPr>
          <w:trHeight w:val="20"/>
        </w:trPr>
        <w:tc>
          <w:tcPr>
            <w:tcW w:w="2181"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Раздел 1.</w:t>
            </w: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bCs/>
                <w:i/>
              </w:rPr>
            </w:pPr>
            <w:r w:rsidRPr="00572636">
              <w:rPr>
                <w:rFonts w:ascii="Times New Roman" w:hAnsi="Times New Roman" w:cs="Times New Roman"/>
                <w:b/>
                <w:bCs/>
              </w:rPr>
              <w:t>Информация и информационная деятельность человека</w:t>
            </w:r>
          </w:p>
        </w:tc>
        <w:tc>
          <w:tcPr>
            <w:tcW w:w="1417" w:type="dxa"/>
            <w:gridSpan w:val="2"/>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i/>
              </w:rPr>
            </w:pPr>
            <w:r w:rsidRPr="00572636">
              <w:rPr>
                <w:rFonts w:ascii="Times New Roman" w:hAnsi="Times New Roman" w:cs="Times New Roman"/>
                <w:b/>
                <w:bCs/>
                <w:i/>
              </w:rPr>
              <w:t>32</w:t>
            </w:r>
          </w:p>
        </w:tc>
        <w:tc>
          <w:tcPr>
            <w:tcW w:w="1660"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i/>
              </w:rPr>
            </w:pPr>
          </w:p>
        </w:tc>
      </w:tr>
      <w:tr w:rsidR="00572636" w:rsidRPr="00572636" w:rsidTr="009708C3">
        <w:trPr>
          <w:trHeight w:val="60"/>
        </w:trPr>
        <w:tc>
          <w:tcPr>
            <w:tcW w:w="2181" w:type="dxa"/>
            <w:vMerge w:val="restart"/>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1.1.</w:t>
            </w: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Основное содержание</w:t>
            </w:r>
          </w:p>
        </w:tc>
        <w:tc>
          <w:tcPr>
            <w:tcW w:w="1417" w:type="dxa"/>
            <w:gridSpan w:val="2"/>
            <w:vMerge w:val="restart"/>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lang w:val="en-US"/>
              </w:rPr>
            </w:pPr>
            <w:r w:rsidRPr="00572636">
              <w:rPr>
                <w:rFonts w:ascii="Times New Roman" w:hAnsi="Times New Roman" w:cs="Times New Roman"/>
                <w:b/>
                <w:i/>
                <w:lang w:val="en-US"/>
              </w:rPr>
              <w:t>2</w:t>
            </w:r>
          </w:p>
        </w:tc>
        <w:tc>
          <w:tcPr>
            <w:tcW w:w="1660" w:type="dxa"/>
            <w:vMerge w:val="restart"/>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rPr>
              <w:t>ОК 02</w:t>
            </w:r>
          </w:p>
        </w:tc>
      </w:tr>
      <w:tr w:rsidR="00572636" w:rsidRPr="00572636" w:rsidTr="009708C3">
        <w:trPr>
          <w:trHeight w:val="20"/>
        </w:trPr>
        <w:tc>
          <w:tcPr>
            <w:tcW w:w="2181"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Информация и информационные процессы</w:t>
            </w:r>
          </w:p>
        </w:tc>
        <w:tc>
          <w:tcPr>
            <w:tcW w:w="1417" w:type="dxa"/>
            <w:gridSpan w:val="2"/>
            <w:vMerge/>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rsidTr="009708C3">
        <w:trPr>
          <w:trHeight w:val="285"/>
        </w:trPr>
        <w:tc>
          <w:tcPr>
            <w:tcW w:w="2181"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i/>
              </w:rPr>
            </w:pP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Теоретическое обучение</w:t>
            </w:r>
          </w:p>
        </w:tc>
        <w:tc>
          <w:tcPr>
            <w:tcW w:w="1417" w:type="dxa"/>
            <w:gridSpan w:val="2"/>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2</w:t>
            </w:r>
          </w:p>
        </w:tc>
        <w:tc>
          <w:tcPr>
            <w:tcW w:w="1660"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rsidTr="009708C3">
        <w:trPr>
          <w:trHeight w:val="20"/>
        </w:trPr>
        <w:tc>
          <w:tcPr>
            <w:tcW w:w="2181" w:type="dxa"/>
            <w:vMerge w:val="restart"/>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1.2.</w:t>
            </w: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Основное содержание</w:t>
            </w:r>
          </w:p>
        </w:tc>
        <w:tc>
          <w:tcPr>
            <w:tcW w:w="1417" w:type="dxa"/>
            <w:gridSpan w:val="2"/>
            <w:vMerge w:val="restart"/>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4</w:t>
            </w:r>
          </w:p>
        </w:tc>
        <w:tc>
          <w:tcPr>
            <w:tcW w:w="1660" w:type="dxa"/>
            <w:vMerge w:val="restart"/>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rPr>
              <w:t>ОК 02</w:t>
            </w:r>
          </w:p>
        </w:tc>
      </w:tr>
      <w:tr w:rsidR="00572636" w:rsidRPr="00572636" w:rsidTr="00572636">
        <w:trPr>
          <w:trHeight w:val="251"/>
        </w:trPr>
        <w:tc>
          <w:tcPr>
            <w:tcW w:w="2181"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tcBorders>
              <w:bottom w:val="single" w:sz="4" w:space="0" w:color="auto"/>
            </w:tcBorders>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rPr>
              <w:t>Подходы к измерению информации</w:t>
            </w:r>
          </w:p>
        </w:tc>
        <w:tc>
          <w:tcPr>
            <w:tcW w:w="1417" w:type="dxa"/>
            <w:gridSpan w:val="2"/>
            <w:vMerge/>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rsidTr="009708C3">
        <w:trPr>
          <w:trHeight w:val="232"/>
        </w:trPr>
        <w:tc>
          <w:tcPr>
            <w:tcW w:w="2181"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Практические занятия</w:t>
            </w:r>
          </w:p>
        </w:tc>
        <w:tc>
          <w:tcPr>
            <w:tcW w:w="1417" w:type="dxa"/>
            <w:gridSpan w:val="2"/>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4</w:t>
            </w:r>
          </w:p>
        </w:tc>
        <w:tc>
          <w:tcPr>
            <w:tcW w:w="1660"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rsidTr="009708C3">
        <w:trPr>
          <w:trHeight w:val="20"/>
        </w:trPr>
        <w:tc>
          <w:tcPr>
            <w:tcW w:w="2181" w:type="dxa"/>
            <w:vMerge w:val="restart"/>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1.3.</w:t>
            </w: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Основное содержание</w:t>
            </w:r>
          </w:p>
        </w:tc>
        <w:tc>
          <w:tcPr>
            <w:tcW w:w="1417" w:type="dxa"/>
            <w:gridSpan w:val="2"/>
            <w:vMerge w:val="restart"/>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4</w:t>
            </w:r>
          </w:p>
        </w:tc>
        <w:tc>
          <w:tcPr>
            <w:tcW w:w="1660" w:type="dxa"/>
            <w:vMerge w:val="restart"/>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02</w:t>
            </w:r>
          </w:p>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rsidTr="009708C3">
        <w:trPr>
          <w:trHeight w:val="20"/>
        </w:trPr>
        <w:tc>
          <w:tcPr>
            <w:tcW w:w="2181"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eastAsia="Times New Roman" w:hAnsi="Times New Roman" w:cs="Times New Roman"/>
                <w:lang w:eastAsia="ru-RU"/>
              </w:rPr>
              <w:t>Компьютер и цифровое представление информации.  Устройство компьютера</w:t>
            </w:r>
          </w:p>
        </w:tc>
        <w:tc>
          <w:tcPr>
            <w:tcW w:w="1417" w:type="dxa"/>
            <w:gridSpan w:val="2"/>
            <w:vMerge/>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rsidTr="009708C3">
        <w:trPr>
          <w:trHeight w:val="215"/>
        </w:trPr>
        <w:tc>
          <w:tcPr>
            <w:tcW w:w="2181"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Теоретическое обучение</w:t>
            </w:r>
          </w:p>
        </w:tc>
        <w:tc>
          <w:tcPr>
            <w:tcW w:w="1417" w:type="dxa"/>
            <w:gridSpan w:val="2"/>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4</w:t>
            </w:r>
          </w:p>
        </w:tc>
        <w:tc>
          <w:tcPr>
            <w:tcW w:w="1660"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rsidTr="009708C3">
        <w:trPr>
          <w:trHeight w:val="20"/>
        </w:trPr>
        <w:tc>
          <w:tcPr>
            <w:tcW w:w="2181" w:type="dxa"/>
            <w:vMerge w:val="restart"/>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1.4.</w:t>
            </w: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Основное содержание</w:t>
            </w:r>
          </w:p>
        </w:tc>
        <w:tc>
          <w:tcPr>
            <w:tcW w:w="1417" w:type="dxa"/>
            <w:gridSpan w:val="2"/>
            <w:vMerge w:val="restart"/>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4</w:t>
            </w:r>
          </w:p>
        </w:tc>
        <w:tc>
          <w:tcPr>
            <w:tcW w:w="1660" w:type="dxa"/>
            <w:vMerge w:val="restart"/>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rPr>
              <w:t>ОК 02</w:t>
            </w:r>
          </w:p>
        </w:tc>
      </w:tr>
      <w:tr w:rsidR="00572636" w:rsidRPr="00572636" w:rsidTr="009708C3">
        <w:trPr>
          <w:trHeight w:val="20"/>
        </w:trPr>
        <w:tc>
          <w:tcPr>
            <w:tcW w:w="2181"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eastAsia="Times New Roman" w:hAnsi="Times New Roman" w:cs="Times New Roman"/>
                <w:lang w:eastAsia="ru-RU"/>
              </w:rPr>
              <w:t xml:space="preserve">Кодирование информации. Системы счисления. </w:t>
            </w:r>
          </w:p>
        </w:tc>
        <w:tc>
          <w:tcPr>
            <w:tcW w:w="1417" w:type="dxa"/>
            <w:gridSpan w:val="2"/>
            <w:vMerge/>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rsidTr="009708C3">
        <w:trPr>
          <w:trHeight w:val="299"/>
        </w:trPr>
        <w:tc>
          <w:tcPr>
            <w:tcW w:w="2181"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Практические занятия</w:t>
            </w:r>
          </w:p>
        </w:tc>
        <w:tc>
          <w:tcPr>
            <w:tcW w:w="1417" w:type="dxa"/>
            <w:gridSpan w:val="2"/>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4</w:t>
            </w:r>
          </w:p>
        </w:tc>
        <w:tc>
          <w:tcPr>
            <w:tcW w:w="1660"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rsidTr="009708C3">
        <w:trPr>
          <w:trHeight w:val="20"/>
        </w:trPr>
        <w:tc>
          <w:tcPr>
            <w:tcW w:w="2181" w:type="dxa"/>
            <w:vMerge w:val="restart"/>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1.5.</w:t>
            </w: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rPr>
            </w:pPr>
            <w:r w:rsidRPr="00572636">
              <w:rPr>
                <w:rFonts w:ascii="Times New Roman" w:hAnsi="Times New Roman" w:cs="Times New Roman"/>
                <w:b/>
              </w:rPr>
              <w:t>Профессионально-ориентированное содержание</w:t>
            </w:r>
          </w:p>
        </w:tc>
        <w:tc>
          <w:tcPr>
            <w:tcW w:w="1417" w:type="dxa"/>
            <w:gridSpan w:val="2"/>
            <w:vMerge w:val="restart"/>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6</w:t>
            </w:r>
          </w:p>
        </w:tc>
        <w:tc>
          <w:tcPr>
            <w:tcW w:w="1660" w:type="dxa"/>
            <w:vMerge w:val="restart"/>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02</w:t>
            </w:r>
          </w:p>
          <w:p w:rsidR="00572636" w:rsidRPr="00572636" w:rsidRDefault="00572636" w:rsidP="005726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i/>
                <w:iCs/>
              </w:rPr>
            </w:pPr>
            <w:r w:rsidRPr="001233AE">
              <w:rPr>
                <w:rFonts w:ascii="Times New Roman" w:hAnsi="Times New Roman"/>
              </w:rPr>
              <w:t>ПК 4.5.</w:t>
            </w:r>
          </w:p>
        </w:tc>
      </w:tr>
      <w:tr w:rsidR="00572636" w:rsidRPr="00572636" w:rsidTr="009708C3">
        <w:trPr>
          <w:trHeight w:val="20"/>
        </w:trPr>
        <w:tc>
          <w:tcPr>
            <w:tcW w:w="2181"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lang w:eastAsia="ru-RU"/>
              </w:rPr>
            </w:pPr>
            <w:r w:rsidRPr="00572636">
              <w:rPr>
                <w:rFonts w:ascii="Times New Roman" w:hAnsi="Times New Roman" w:cs="Times New Roman"/>
              </w:rPr>
              <w:t>Элементы комбинаторики, теории множеств и математической логики</w:t>
            </w:r>
          </w:p>
        </w:tc>
        <w:tc>
          <w:tcPr>
            <w:tcW w:w="1417" w:type="dxa"/>
            <w:gridSpan w:val="2"/>
            <w:vMerge/>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rsidTr="009708C3">
        <w:trPr>
          <w:trHeight w:val="178"/>
        </w:trPr>
        <w:tc>
          <w:tcPr>
            <w:tcW w:w="2181"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Практические занятия</w:t>
            </w:r>
          </w:p>
        </w:tc>
        <w:tc>
          <w:tcPr>
            <w:tcW w:w="1417" w:type="dxa"/>
            <w:gridSpan w:val="2"/>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6</w:t>
            </w:r>
          </w:p>
        </w:tc>
        <w:tc>
          <w:tcPr>
            <w:tcW w:w="1660"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rsidTr="009708C3">
        <w:trPr>
          <w:trHeight w:val="20"/>
        </w:trPr>
        <w:tc>
          <w:tcPr>
            <w:tcW w:w="2181" w:type="dxa"/>
            <w:vMerge w:val="restart"/>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1.</w:t>
            </w:r>
            <w:r w:rsidRPr="00572636">
              <w:rPr>
                <w:rFonts w:ascii="Times New Roman" w:hAnsi="Times New Roman" w:cs="Times New Roman"/>
                <w:b/>
                <w:bCs/>
                <w:lang w:val="en-US"/>
              </w:rPr>
              <w:t>6</w:t>
            </w:r>
            <w:r w:rsidRPr="00572636">
              <w:rPr>
                <w:rFonts w:ascii="Times New Roman" w:hAnsi="Times New Roman" w:cs="Times New Roman"/>
                <w:b/>
                <w:bCs/>
              </w:rPr>
              <w:t>.</w:t>
            </w: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rPr>
            </w:pPr>
            <w:r w:rsidRPr="00572636">
              <w:rPr>
                <w:rFonts w:ascii="Times New Roman" w:hAnsi="Times New Roman" w:cs="Times New Roman"/>
                <w:b/>
              </w:rPr>
              <w:t>Профессионально-ориентированное содержание</w:t>
            </w:r>
          </w:p>
        </w:tc>
        <w:tc>
          <w:tcPr>
            <w:tcW w:w="1417" w:type="dxa"/>
            <w:gridSpan w:val="2"/>
            <w:vMerge w:val="restart"/>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4</w:t>
            </w:r>
          </w:p>
        </w:tc>
        <w:tc>
          <w:tcPr>
            <w:tcW w:w="1660" w:type="dxa"/>
            <w:vMerge w:val="restart"/>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01</w:t>
            </w:r>
          </w:p>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02</w:t>
            </w:r>
          </w:p>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i/>
                <w:iCs/>
              </w:rPr>
            </w:pPr>
            <w:r w:rsidRPr="001233AE">
              <w:rPr>
                <w:rFonts w:ascii="Times New Roman" w:hAnsi="Times New Roman"/>
              </w:rPr>
              <w:t>ПК 4.5.</w:t>
            </w:r>
          </w:p>
        </w:tc>
      </w:tr>
      <w:tr w:rsidR="00572636" w:rsidRPr="00572636" w:rsidTr="009708C3">
        <w:trPr>
          <w:trHeight w:val="20"/>
        </w:trPr>
        <w:tc>
          <w:tcPr>
            <w:tcW w:w="2181"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lang w:eastAsia="ru-RU"/>
              </w:rPr>
            </w:pPr>
            <w:r w:rsidRPr="00572636">
              <w:rPr>
                <w:rFonts w:ascii="Times New Roman" w:hAnsi="Times New Roman" w:cs="Times New Roman"/>
              </w:rPr>
              <w:t>Компьютерные сети: локальные сети, сеть Интернет</w:t>
            </w:r>
          </w:p>
        </w:tc>
        <w:tc>
          <w:tcPr>
            <w:tcW w:w="1417" w:type="dxa"/>
            <w:gridSpan w:val="2"/>
            <w:vMerge/>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rsidTr="009708C3">
        <w:trPr>
          <w:trHeight w:val="269"/>
        </w:trPr>
        <w:tc>
          <w:tcPr>
            <w:tcW w:w="2181"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Теоретическое обучение</w:t>
            </w:r>
          </w:p>
        </w:tc>
        <w:tc>
          <w:tcPr>
            <w:tcW w:w="1417" w:type="dxa"/>
            <w:gridSpan w:val="2"/>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4</w:t>
            </w:r>
          </w:p>
        </w:tc>
        <w:tc>
          <w:tcPr>
            <w:tcW w:w="1660"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rsidTr="009708C3">
        <w:trPr>
          <w:trHeight w:val="20"/>
        </w:trPr>
        <w:tc>
          <w:tcPr>
            <w:tcW w:w="2181" w:type="dxa"/>
            <w:vMerge w:val="restart"/>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1.</w:t>
            </w:r>
            <w:r w:rsidRPr="00572636">
              <w:rPr>
                <w:rFonts w:ascii="Times New Roman" w:hAnsi="Times New Roman" w:cs="Times New Roman"/>
                <w:b/>
                <w:bCs/>
                <w:lang w:val="en-US"/>
              </w:rPr>
              <w:t>7</w:t>
            </w:r>
            <w:r w:rsidRPr="00572636">
              <w:rPr>
                <w:rFonts w:ascii="Times New Roman" w:hAnsi="Times New Roman" w:cs="Times New Roman"/>
                <w:b/>
                <w:bCs/>
              </w:rPr>
              <w:t>.</w:t>
            </w: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rPr>
            </w:pPr>
            <w:r w:rsidRPr="00572636">
              <w:rPr>
                <w:rFonts w:ascii="Times New Roman" w:hAnsi="Times New Roman" w:cs="Times New Roman"/>
                <w:b/>
              </w:rPr>
              <w:t>Профессионально-ориентированное содержание</w:t>
            </w:r>
          </w:p>
        </w:tc>
        <w:tc>
          <w:tcPr>
            <w:tcW w:w="1417" w:type="dxa"/>
            <w:gridSpan w:val="2"/>
            <w:vMerge w:val="restart"/>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4</w:t>
            </w:r>
          </w:p>
        </w:tc>
        <w:tc>
          <w:tcPr>
            <w:tcW w:w="1660" w:type="dxa"/>
            <w:vMerge w:val="restart"/>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02</w:t>
            </w:r>
          </w:p>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i/>
                <w:iCs/>
              </w:rPr>
            </w:pPr>
            <w:r w:rsidRPr="001233AE">
              <w:rPr>
                <w:rFonts w:ascii="Times New Roman" w:hAnsi="Times New Roman"/>
              </w:rPr>
              <w:t>ПК 4.5.</w:t>
            </w:r>
          </w:p>
        </w:tc>
      </w:tr>
      <w:tr w:rsidR="00572636" w:rsidRPr="00572636" w:rsidTr="009708C3">
        <w:trPr>
          <w:trHeight w:val="20"/>
        </w:trPr>
        <w:tc>
          <w:tcPr>
            <w:tcW w:w="2181"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lang w:eastAsia="ru-RU"/>
              </w:rPr>
            </w:pPr>
            <w:r w:rsidRPr="00572636">
              <w:rPr>
                <w:rFonts w:ascii="Times New Roman" w:eastAsia="Times New Roman" w:hAnsi="Times New Roman" w:cs="Times New Roman"/>
                <w:lang w:eastAsia="ru-RU"/>
              </w:rPr>
              <w:t>Службы Интернета. Поисковые системы. Поиск информации профессионального содержания</w:t>
            </w:r>
          </w:p>
        </w:tc>
        <w:tc>
          <w:tcPr>
            <w:tcW w:w="1417" w:type="dxa"/>
            <w:gridSpan w:val="2"/>
            <w:vMerge/>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rsidTr="009708C3">
        <w:trPr>
          <w:trHeight w:val="273"/>
        </w:trPr>
        <w:tc>
          <w:tcPr>
            <w:tcW w:w="2181"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Практические занятия</w:t>
            </w:r>
          </w:p>
        </w:tc>
        <w:tc>
          <w:tcPr>
            <w:tcW w:w="1417" w:type="dxa"/>
            <w:gridSpan w:val="2"/>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4</w:t>
            </w:r>
          </w:p>
        </w:tc>
        <w:tc>
          <w:tcPr>
            <w:tcW w:w="1660"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rsidTr="009708C3">
        <w:trPr>
          <w:trHeight w:val="20"/>
        </w:trPr>
        <w:tc>
          <w:tcPr>
            <w:tcW w:w="2181" w:type="dxa"/>
            <w:vMerge w:val="restart"/>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1.</w:t>
            </w:r>
            <w:r w:rsidRPr="00572636">
              <w:rPr>
                <w:rFonts w:ascii="Times New Roman" w:hAnsi="Times New Roman" w:cs="Times New Roman"/>
                <w:b/>
                <w:bCs/>
                <w:lang w:val="en-US"/>
              </w:rPr>
              <w:t>8</w:t>
            </w:r>
            <w:r w:rsidRPr="00572636">
              <w:rPr>
                <w:rFonts w:ascii="Times New Roman" w:hAnsi="Times New Roman" w:cs="Times New Roman"/>
                <w:b/>
                <w:bCs/>
              </w:rPr>
              <w:t>.</w:t>
            </w: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Основное содержание</w:t>
            </w:r>
          </w:p>
        </w:tc>
        <w:tc>
          <w:tcPr>
            <w:tcW w:w="1417" w:type="dxa"/>
            <w:gridSpan w:val="2"/>
            <w:vMerge w:val="restart"/>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lang w:val="en-US"/>
              </w:rPr>
            </w:pPr>
            <w:r w:rsidRPr="00572636">
              <w:rPr>
                <w:rFonts w:ascii="Times New Roman" w:hAnsi="Times New Roman" w:cs="Times New Roman"/>
                <w:b/>
                <w:i/>
                <w:lang w:val="en-US"/>
              </w:rPr>
              <w:t>2</w:t>
            </w:r>
          </w:p>
        </w:tc>
        <w:tc>
          <w:tcPr>
            <w:tcW w:w="1660" w:type="dxa"/>
            <w:vMerge w:val="restart"/>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01</w:t>
            </w:r>
          </w:p>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rPr>
              <w:t>ОК 02</w:t>
            </w:r>
          </w:p>
        </w:tc>
      </w:tr>
      <w:tr w:rsidR="00572636" w:rsidRPr="00572636" w:rsidTr="009708C3">
        <w:trPr>
          <w:trHeight w:val="20"/>
        </w:trPr>
        <w:tc>
          <w:tcPr>
            <w:tcW w:w="2181"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lang w:eastAsia="ru-RU"/>
              </w:rPr>
            </w:pPr>
            <w:r w:rsidRPr="00572636">
              <w:rPr>
                <w:rFonts w:ascii="Times New Roman" w:eastAsia="Times New Roman" w:hAnsi="Times New Roman" w:cs="Times New Roman"/>
                <w:lang w:eastAsia="ru-RU"/>
              </w:rPr>
              <w:t xml:space="preserve">Сетевое хранение данных и цифрового контента. Облачные сервисы. Разделение прав </w:t>
            </w:r>
            <w:r w:rsidRPr="00572636">
              <w:rPr>
                <w:rFonts w:ascii="Times New Roman" w:eastAsia="Times New Roman" w:hAnsi="Times New Roman" w:cs="Times New Roman"/>
                <w:lang w:eastAsia="ru-RU"/>
              </w:rPr>
              <w:lastRenderedPageBreak/>
              <w:t>доступа в облачных хранилищах. Соблюдение мер безопасности, предотвращающих незаконное распространение персональных данных</w:t>
            </w:r>
          </w:p>
        </w:tc>
        <w:tc>
          <w:tcPr>
            <w:tcW w:w="1417" w:type="dxa"/>
            <w:gridSpan w:val="2"/>
            <w:vMerge/>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rsidTr="009708C3">
        <w:trPr>
          <w:trHeight w:val="118"/>
        </w:trPr>
        <w:tc>
          <w:tcPr>
            <w:tcW w:w="2181"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Практические занятия</w:t>
            </w:r>
          </w:p>
        </w:tc>
        <w:tc>
          <w:tcPr>
            <w:tcW w:w="1417" w:type="dxa"/>
            <w:gridSpan w:val="2"/>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2</w:t>
            </w:r>
          </w:p>
        </w:tc>
        <w:tc>
          <w:tcPr>
            <w:tcW w:w="1660"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rsidTr="009708C3">
        <w:trPr>
          <w:trHeight w:val="20"/>
        </w:trPr>
        <w:tc>
          <w:tcPr>
            <w:tcW w:w="2181" w:type="dxa"/>
            <w:vMerge w:val="restart"/>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1.</w:t>
            </w:r>
            <w:r w:rsidRPr="00572636">
              <w:rPr>
                <w:rFonts w:ascii="Times New Roman" w:hAnsi="Times New Roman" w:cs="Times New Roman"/>
                <w:b/>
                <w:bCs/>
                <w:lang w:val="en-US"/>
              </w:rPr>
              <w:t>9</w:t>
            </w:r>
            <w:r w:rsidRPr="00572636">
              <w:rPr>
                <w:rFonts w:ascii="Times New Roman" w:hAnsi="Times New Roman" w:cs="Times New Roman"/>
                <w:b/>
                <w:bCs/>
              </w:rPr>
              <w:t>.</w:t>
            </w: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rPr>
            </w:pPr>
            <w:r w:rsidRPr="00572636">
              <w:rPr>
                <w:rFonts w:ascii="Times New Roman" w:hAnsi="Times New Roman" w:cs="Times New Roman"/>
                <w:b/>
              </w:rPr>
              <w:t>Профессионально-ориентированное содержание</w:t>
            </w:r>
          </w:p>
        </w:tc>
        <w:tc>
          <w:tcPr>
            <w:tcW w:w="1417" w:type="dxa"/>
            <w:gridSpan w:val="2"/>
            <w:vMerge w:val="restart"/>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lang w:val="en-US"/>
              </w:rPr>
            </w:pPr>
            <w:r w:rsidRPr="00572636">
              <w:rPr>
                <w:rFonts w:ascii="Times New Roman" w:hAnsi="Times New Roman" w:cs="Times New Roman"/>
                <w:b/>
                <w:i/>
                <w:lang w:val="en-US"/>
              </w:rPr>
              <w:t>2</w:t>
            </w:r>
          </w:p>
        </w:tc>
        <w:tc>
          <w:tcPr>
            <w:tcW w:w="1660" w:type="dxa"/>
            <w:vMerge w:val="restart"/>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01</w:t>
            </w:r>
          </w:p>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02</w:t>
            </w:r>
          </w:p>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1233AE">
              <w:rPr>
                <w:rFonts w:ascii="Times New Roman" w:hAnsi="Times New Roman"/>
              </w:rPr>
              <w:t>ПК 4.5.</w:t>
            </w:r>
          </w:p>
        </w:tc>
      </w:tr>
      <w:tr w:rsidR="00572636" w:rsidRPr="00572636" w:rsidTr="009708C3">
        <w:trPr>
          <w:trHeight w:val="20"/>
        </w:trPr>
        <w:tc>
          <w:tcPr>
            <w:tcW w:w="2181"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lang w:eastAsia="ru-RU"/>
              </w:rPr>
            </w:pPr>
            <w:r w:rsidRPr="00572636">
              <w:rPr>
                <w:rFonts w:ascii="Times New Roman" w:eastAsia="Times New Roman" w:hAnsi="Times New Roman" w:cs="Times New Roman"/>
                <w:lang w:eastAsia="ru-RU"/>
              </w:rPr>
              <w:t>Информационная безопасность и тренды в развитии цифровых технологий; риски и прогнозы использования цифровых технологий при решении профессиональных задачи</w:t>
            </w:r>
          </w:p>
        </w:tc>
        <w:tc>
          <w:tcPr>
            <w:tcW w:w="1417" w:type="dxa"/>
            <w:gridSpan w:val="2"/>
            <w:vMerge/>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rsidTr="009708C3">
        <w:trPr>
          <w:trHeight w:val="50"/>
        </w:trPr>
        <w:tc>
          <w:tcPr>
            <w:tcW w:w="2181"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Теоретическое обучение</w:t>
            </w:r>
          </w:p>
        </w:tc>
        <w:tc>
          <w:tcPr>
            <w:tcW w:w="1417" w:type="dxa"/>
            <w:gridSpan w:val="2"/>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2</w:t>
            </w:r>
          </w:p>
        </w:tc>
        <w:tc>
          <w:tcPr>
            <w:tcW w:w="1660"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rsidTr="009708C3">
        <w:trPr>
          <w:trHeight w:val="20"/>
        </w:trPr>
        <w:tc>
          <w:tcPr>
            <w:tcW w:w="2181"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Раздел 2.</w:t>
            </w: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bCs/>
              </w:rPr>
            </w:pPr>
            <w:r w:rsidRPr="00572636">
              <w:rPr>
                <w:rFonts w:ascii="Times New Roman" w:hAnsi="Times New Roman" w:cs="Times New Roman"/>
                <w:b/>
                <w:bCs/>
              </w:rPr>
              <w:t>Использование программных систем и сервисов</w:t>
            </w:r>
          </w:p>
        </w:tc>
        <w:tc>
          <w:tcPr>
            <w:tcW w:w="1417" w:type="dxa"/>
            <w:gridSpan w:val="2"/>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28</w:t>
            </w:r>
          </w:p>
        </w:tc>
        <w:tc>
          <w:tcPr>
            <w:tcW w:w="1660"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rsidTr="009708C3">
        <w:trPr>
          <w:trHeight w:val="20"/>
        </w:trPr>
        <w:tc>
          <w:tcPr>
            <w:tcW w:w="2181" w:type="dxa"/>
            <w:vMerge w:val="restart"/>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2.1.</w:t>
            </w: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Основное содержание</w:t>
            </w:r>
          </w:p>
        </w:tc>
        <w:tc>
          <w:tcPr>
            <w:tcW w:w="1417" w:type="dxa"/>
            <w:gridSpan w:val="2"/>
            <w:vMerge w:val="restart"/>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4</w:t>
            </w:r>
          </w:p>
        </w:tc>
        <w:tc>
          <w:tcPr>
            <w:tcW w:w="1660" w:type="dxa"/>
            <w:vMerge w:val="restart"/>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rPr>
              <w:t>ОК 02</w:t>
            </w:r>
          </w:p>
        </w:tc>
      </w:tr>
      <w:tr w:rsidR="00572636" w:rsidRPr="00572636" w:rsidTr="009708C3">
        <w:trPr>
          <w:trHeight w:val="20"/>
        </w:trPr>
        <w:tc>
          <w:tcPr>
            <w:tcW w:w="2181"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rPr>
              <w:t xml:space="preserve">Обработка информации в текстовых процессорах </w:t>
            </w:r>
          </w:p>
        </w:tc>
        <w:tc>
          <w:tcPr>
            <w:tcW w:w="1417" w:type="dxa"/>
            <w:gridSpan w:val="2"/>
            <w:vMerge/>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rsidTr="009708C3">
        <w:trPr>
          <w:trHeight w:val="50"/>
        </w:trPr>
        <w:tc>
          <w:tcPr>
            <w:tcW w:w="2181"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Практические занятия</w:t>
            </w:r>
          </w:p>
        </w:tc>
        <w:tc>
          <w:tcPr>
            <w:tcW w:w="1417" w:type="dxa"/>
            <w:gridSpan w:val="2"/>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4</w:t>
            </w:r>
          </w:p>
        </w:tc>
        <w:tc>
          <w:tcPr>
            <w:tcW w:w="1660"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rsidTr="009708C3">
        <w:trPr>
          <w:trHeight w:val="20"/>
        </w:trPr>
        <w:tc>
          <w:tcPr>
            <w:tcW w:w="2181" w:type="dxa"/>
            <w:vMerge w:val="restart"/>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2.2.</w:t>
            </w: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rPr>
            </w:pPr>
            <w:r w:rsidRPr="00572636">
              <w:rPr>
                <w:rFonts w:ascii="Times New Roman" w:hAnsi="Times New Roman" w:cs="Times New Roman"/>
                <w:b/>
              </w:rPr>
              <w:t>Профессионально-ориентированное содержание</w:t>
            </w:r>
          </w:p>
        </w:tc>
        <w:tc>
          <w:tcPr>
            <w:tcW w:w="1417" w:type="dxa"/>
            <w:gridSpan w:val="2"/>
            <w:vMerge w:val="restart"/>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4</w:t>
            </w:r>
          </w:p>
        </w:tc>
        <w:tc>
          <w:tcPr>
            <w:tcW w:w="1660" w:type="dxa"/>
            <w:vMerge w:val="restart"/>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02</w:t>
            </w:r>
          </w:p>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1233AE">
              <w:rPr>
                <w:rFonts w:ascii="Times New Roman" w:hAnsi="Times New Roman"/>
              </w:rPr>
              <w:t>ПК 4.5.</w:t>
            </w:r>
          </w:p>
        </w:tc>
      </w:tr>
      <w:tr w:rsidR="00572636" w:rsidRPr="00572636" w:rsidTr="009708C3">
        <w:trPr>
          <w:trHeight w:val="20"/>
        </w:trPr>
        <w:tc>
          <w:tcPr>
            <w:tcW w:w="2181"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rPr>
              <w:t>Технологии создания структурированных текстовых документов</w:t>
            </w:r>
          </w:p>
        </w:tc>
        <w:tc>
          <w:tcPr>
            <w:tcW w:w="1417" w:type="dxa"/>
            <w:gridSpan w:val="2"/>
            <w:vMerge/>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rsidTr="009708C3">
        <w:trPr>
          <w:trHeight w:val="78"/>
        </w:trPr>
        <w:tc>
          <w:tcPr>
            <w:tcW w:w="2181"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Практические занятия</w:t>
            </w:r>
          </w:p>
        </w:tc>
        <w:tc>
          <w:tcPr>
            <w:tcW w:w="1417" w:type="dxa"/>
            <w:gridSpan w:val="2"/>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4</w:t>
            </w:r>
          </w:p>
        </w:tc>
        <w:tc>
          <w:tcPr>
            <w:tcW w:w="1660"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rsidTr="009708C3">
        <w:trPr>
          <w:trHeight w:val="20"/>
        </w:trPr>
        <w:tc>
          <w:tcPr>
            <w:tcW w:w="2181" w:type="dxa"/>
            <w:vMerge w:val="restart"/>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2.3.</w:t>
            </w: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Основное содержание</w:t>
            </w:r>
          </w:p>
        </w:tc>
        <w:tc>
          <w:tcPr>
            <w:tcW w:w="1417" w:type="dxa"/>
            <w:gridSpan w:val="2"/>
            <w:vMerge w:val="restart"/>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4</w:t>
            </w:r>
          </w:p>
        </w:tc>
        <w:tc>
          <w:tcPr>
            <w:tcW w:w="1660" w:type="dxa"/>
            <w:vMerge w:val="restart"/>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02</w:t>
            </w:r>
          </w:p>
        </w:tc>
      </w:tr>
      <w:tr w:rsidR="00572636" w:rsidRPr="00572636" w:rsidTr="009708C3">
        <w:trPr>
          <w:trHeight w:val="20"/>
        </w:trPr>
        <w:tc>
          <w:tcPr>
            <w:tcW w:w="2181"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rPr>
              <w:t>Компьютерная графика и мультимедиа</w:t>
            </w:r>
          </w:p>
        </w:tc>
        <w:tc>
          <w:tcPr>
            <w:tcW w:w="1417" w:type="dxa"/>
            <w:gridSpan w:val="2"/>
            <w:vMerge/>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rsidTr="009708C3">
        <w:trPr>
          <w:trHeight w:val="254"/>
        </w:trPr>
        <w:tc>
          <w:tcPr>
            <w:tcW w:w="2181"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rPr>
            </w:pPr>
            <w:r w:rsidRPr="00572636">
              <w:rPr>
                <w:rFonts w:ascii="Times New Roman" w:hAnsi="Times New Roman" w:cs="Times New Roman"/>
                <w:bCs/>
              </w:rPr>
              <w:t>Практические занятия</w:t>
            </w:r>
          </w:p>
        </w:tc>
        <w:tc>
          <w:tcPr>
            <w:tcW w:w="1417" w:type="dxa"/>
            <w:gridSpan w:val="2"/>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4</w:t>
            </w:r>
          </w:p>
        </w:tc>
        <w:tc>
          <w:tcPr>
            <w:tcW w:w="1660"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rsidTr="009708C3">
        <w:trPr>
          <w:trHeight w:val="20"/>
        </w:trPr>
        <w:tc>
          <w:tcPr>
            <w:tcW w:w="2181" w:type="dxa"/>
            <w:vMerge w:val="restart"/>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2.4.</w:t>
            </w: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rPr>
            </w:pPr>
            <w:r w:rsidRPr="00572636">
              <w:rPr>
                <w:rFonts w:ascii="Times New Roman" w:hAnsi="Times New Roman" w:cs="Times New Roman"/>
                <w:b/>
              </w:rPr>
              <w:t>Профессионально-ориентированное содержание</w:t>
            </w:r>
          </w:p>
        </w:tc>
        <w:tc>
          <w:tcPr>
            <w:tcW w:w="1417" w:type="dxa"/>
            <w:gridSpan w:val="2"/>
            <w:vMerge w:val="restart"/>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6</w:t>
            </w:r>
          </w:p>
        </w:tc>
        <w:tc>
          <w:tcPr>
            <w:tcW w:w="1660" w:type="dxa"/>
            <w:vMerge w:val="restart"/>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02</w:t>
            </w:r>
          </w:p>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1233AE">
              <w:rPr>
                <w:rFonts w:ascii="Times New Roman" w:hAnsi="Times New Roman"/>
              </w:rPr>
              <w:t>ПК 4.5.</w:t>
            </w:r>
          </w:p>
        </w:tc>
      </w:tr>
      <w:tr w:rsidR="00572636" w:rsidRPr="00572636" w:rsidTr="009708C3">
        <w:trPr>
          <w:trHeight w:val="20"/>
        </w:trPr>
        <w:tc>
          <w:tcPr>
            <w:tcW w:w="2181"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rPr>
            </w:pPr>
            <w:r w:rsidRPr="00572636">
              <w:rPr>
                <w:rFonts w:ascii="Times New Roman" w:hAnsi="Times New Roman" w:cs="Times New Roman"/>
              </w:rPr>
              <w:t>Технологии обработки графических объектов</w:t>
            </w:r>
          </w:p>
        </w:tc>
        <w:tc>
          <w:tcPr>
            <w:tcW w:w="1417" w:type="dxa"/>
            <w:gridSpan w:val="2"/>
            <w:vMerge/>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rsidTr="009708C3">
        <w:trPr>
          <w:trHeight w:val="204"/>
        </w:trPr>
        <w:tc>
          <w:tcPr>
            <w:tcW w:w="2181"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rPr>
            </w:pPr>
            <w:r w:rsidRPr="00572636">
              <w:rPr>
                <w:rFonts w:ascii="Times New Roman" w:hAnsi="Times New Roman" w:cs="Times New Roman"/>
                <w:bCs/>
              </w:rPr>
              <w:t>Практические занятия</w:t>
            </w:r>
          </w:p>
        </w:tc>
        <w:tc>
          <w:tcPr>
            <w:tcW w:w="1417" w:type="dxa"/>
            <w:gridSpan w:val="2"/>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6</w:t>
            </w:r>
          </w:p>
        </w:tc>
        <w:tc>
          <w:tcPr>
            <w:tcW w:w="1660"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rsidTr="009708C3">
        <w:trPr>
          <w:trHeight w:val="20"/>
        </w:trPr>
        <w:tc>
          <w:tcPr>
            <w:tcW w:w="2181" w:type="dxa"/>
            <w:vMerge w:val="restart"/>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2.5.</w:t>
            </w: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rPr>
            </w:pPr>
            <w:r w:rsidRPr="00572636">
              <w:rPr>
                <w:rFonts w:ascii="Times New Roman" w:hAnsi="Times New Roman" w:cs="Times New Roman"/>
                <w:b/>
              </w:rPr>
              <w:t>Профессионально-ориентированное содержание</w:t>
            </w:r>
          </w:p>
        </w:tc>
        <w:tc>
          <w:tcPr>
            <w:tcW w:w="1417" w:type="dxa"/>
            <w:gridSpan w:val="2"/>
            <w:vMerge w:val="restart"/>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i/>
              </w:rPr>
            </w:pPr>
            <w:r w:rsidRPr="00572636">
              <w:rPr>
                <w:rFonts w:ascii="Times New Roman" w:eastAsia="Times New Roman" w:hAnsi="Times New Roman" w:cs="Times New Roman"/>
                <w:b/>
                <w:bCs/>
                <w:lang w:eastAsia="ru-RU"/>
              </w:rPr>
              <w:t>4</w:t>
            </w:r>
          </w:p>
        </w:tc>
        <w:tc>
          <w:tcPr>
            <w:tcW w:w="1660" w:type="dxa"/>
            <w:vMerge w:val="restart"/>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02</w:t>
            </w:r>
          </w:p>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1233AE">
              <w:rPr>
                <w:rFonts w:ascii="Times New Roman" w:hAnsi="Times New Roman"/>
              </w:rPr>
              <w:t>ПК 4.5.</w:t>
            </w:r>
          </w:p>
        </w:tc>
      </w:tr>
      <w:tr w:rsidR="00572636" w:rsidRPr="00572636" w:rsidTr="009708C3">
        <w:trPr>
          <w:trHeight w:val="20"/>
        </w:trPr>
        <w:tc>
          <w:tcPr>
            <w:tcW w:w="2181"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rPr>
            </w:pPr>
            <w:r w:rsidRPr="00572636">
              <w:rPr>
                <w:rFonts w:ascii="Times New Roman" w:eastAsia="Times New Roman" w:hAnsi="Times New Roman" w:cs="Times New Roman"/>
                <w:lang w:eastAsia="ru-RU"/>
              </w:rPr>
              <w:t>Представление профессиональной информации в виде презентаций</w:t>
            </w:r>
          </w:p>
        </w:tc>
        <w:tc>
          <w:tcPr>
            <w:tcW w:w="1417" w:type="dxa"/>
            <w:gridSpan w:val="2"/>
            <w:vMerge/>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rsidTr="009708C3">
        <w:trPr>
          <w:trHeight w:val="327"/>
        </w:trPr>
        <w:tc>
          <w:tcPr>
            <w:tcW w:w="2181"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rPr>
            </w:pPr>
            <w:r w:rsidRPr="00572636">
              <w:rPr>
                <w:rFonts w:ascii="Times New Roman" w:hAnsi="Times New Roman" w:cs="Times New Roman"/>
                <w:bCs/>
              </w:rPr>
              <w:t>Практические занятия</w:t>
            </w:r>
          </w:p>
        </w:tc>
        <w:tc>
          <w:tcPr>
            <w:tcW w:w="1417" w:type="dxa"/>
            <w:gridSpan w:val="2"/>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4</w:t>
            </w:r>
          </w:p>
        </w:tc>
        <w:tc>
          <w:tcPr>
            <w:tcW w:w="1660"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rsidTr="009708C3">
        <w:trPr>
          <w:trHeight w:val="20"/>
        </w:trPr>
        <w:tc>
          <w:tcPr>
            <w:tcW w:w="2181" w:type="dxa"/>
            <w:vMerge w:val="restart"/>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2.6.</w:t>
            </w: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rPr>
            </w:pPr>
            <w:r w:rsidRPr="00572636">
              <w:rPr>
                <w:rFonts w:ascii="Times New Roman" w:hAnsi="Times New Roman" w:cs="Times New Roman"/>
                <w:b/>
              </w:rPr>
              <w:t>Профессионально-ориентированное содержание</w:t>
            </w:r>
          </w:p>
        </w:tc>
        <w:tc>
          <w:tcPr>
            <w:tcW w:w="1417" w:type="dxa"/>
            <w:gridSpan w:val="2"/>
            <w:vMerge w:val="restart"/>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i/>
              </w:rPr>
            </w:pPr>
            <w:r w:rsidRPr="00572636">
              <w:rPr>
                <w:rFonts w:ascii="Times New Roman" w:eastAsia="Times New Roman" w:hAnsi="Times New Roman" w:cs="Times New Roman"/>
                <w:b/>
                <w:bCs/>
                <w:lang w:eastAsia="ru-RU"/>
              </w:rPr>
              <w:t>4</w:t>
            </w:r>
          </w:p>
        </w:tc>
        <w:tc>
          <w:tcPr>
            <w:tcW w:w="1660" w:type="dxa"/>
            <w:vMerge w:val="restart"/>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02</w:t>
            </w:r>
          </w:p>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1233AE">
              <w:rPr>
                <w:rFonts w:ascii="Times New Roman" w:hAnsi="Times New Roman"/>
              </w:rPr>
              <w:t>ПК 4.5.</w:t>
            </w:r>
          </w:p>
        </w:tc>
      </w:tr>
      <w:tr w:rsidR="00572636" w:rsidRPr="00572636" w:rsidTr="009708C3">
        <w:trPr>
          <w:trHeight w:val="20"/>
        </w:trPr>
        <w:tc>
          <w:tcPr>
            <w:tcW w:w="2181"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rPr>
            </w:pPr>
            <w:r w:rsidRPr="00572636">
              <w:rPr>
                <w:rFonts w:ascii="Times New Roman" w:eastAsia="Times New Roman" w:hAnsi="Times New Roman" w:cs="Times New Roman"/>
                <w:lang w:eastAsia="ru-RU"/>
              </w:rPr>
              <w:t>Интерактивные и мультимедийные объекты на слайде</w:t>
            </w:r>
          </w:p>
        </w:tc>
        <w:tc>
          <w:tcPr>
            <w:tcW w:w="1417" w:type="dxa"/>
            <w:gridSpan w:val="2"/>
            <w:vMerge/>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rsidTr="009708C3">
        <w:trPr>
          <w:trHeight w:val="50"/>
        </w:trPr>
        <w:tc>
          <w:tcPr>
            <w:tcW w:w="2181"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rPr>
            </w:pPr>
            <w:r w:rsidRPr="00572636">
              <w:rPr>
                <w:rFonts w:ascii="Times New Roman" w:hAnsi="Times New Roman" w:cs="Times New Roman"/>
                <w:bCs/>
              </w:rPr>
              <w:t>Практические занятия</w:t>
            </w:r>
          </w:p>
        </w:tc>
        <w:tc>
          <w:tcPr>
            <w:tcW w:w="1417" w:type="dxa"/>
            <w:gridSpan w:val="2"/>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4</w:t>
            </w:r>
          </w:p>
        </w:tc>
        <w:tc>
          <w:tcPr>
            <w:tcW w:w="1660"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rsidTr="009708C3">
        <w:trPr>
          <w:trHeight w:val="20"/>
        </w:trPr>
        <w:tc>
          <w:tcPr>
            <w:tcW w:w="2181" w:type="dxa"/>
            <w:vMerge w:val="restart"/>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2.7.</w:t>
            </w: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rPr>
            </w:pPr>
            <w:r w:rsidRPr="00572636">
              <w:rPr>
                <w:rFonts w:ascii="Times New Roman" w:hAnsi="Times New Roman" w:cs="Times New Roman"/>
                <w:bCs/>
              </w:rPr>
              <w:t>Основное содержание</w:t>
            </w:r>
          </w:p>
        </w:tc>
        <w:tc>
          <w:tcPr>
            <w:tcW w:w="1417" w:type="dxa"/>
            <w:gridSpan w:val="2"/>
            <w:vMerge w:val="restart"/>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i/>
              </w:rPr>
            </w:pPr>
            <w:r w:rsidRPr="00572636">
              <w:rPr>
                <w:rFonts w:ascii="Times New Roman" w:eastAsia="Times New Roman" w:hAnsi="Times New Roman" w:cs="Times New Roman"/>
                <w:b/>
                <w:bCs/>
                <w:lang w:eastAsia="ru-RU"/>
              </w:rPr>
              <w:t>2</w:t>
            </w:r>
          </w:p>
        </w:tc>
        <w:tc>
          <w:tcPr>
            <w:tcW w:w="1660" w:type="dxa"/>
            <w:vMerge w:val="restart"/>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02</w:t>
            </w:r>
          </w:p>
        </w:tc>
      </w:tr>
      <w:tr w:rsidR="00572636" w:rsidRPr="00572636" w:rsidTr="009708C3">
        <w:trPr>
          <w:trHeight w:val="20"/>
        </w:trPr>
        <w:tc>
          <w:tcPr>
            <w:tcW w:w="2181"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rPr>
            </w:pPr>
            <w:r w:rsidRPr="00572636">
              <w:rPr>
                <w:rFonts w:ascii="Times New Roman" w:hAnsi="Times New Roman" w:cs="Times New Roman"/>
              </w:rPr>
              <w:t>Гипертекстовое представление информации</w:t>
            </w:r>
          </w:p>
        </w:tc>
        <w:tc>
          <w:tcPr>
            <w:tcW w:w="1417" w:type="dxa"/>
            <w:gridSpan w:val="2"/>
            <w:vMerge/>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rsidTr="009708C3">
        <w:trPr>
          <w:trHeight w:val="106"/>
        </w:trPr>
        <w:tc>
          <w:tcPr>
            <w:tcW w:w="2181"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rPr>
            </w:pPr>
            <w:r w:rsidRPr="00572636">
              <w:rPr>
                <w:rFonts w:ascii="Times New Roman" w:hAnsi="Times New Roman" w:cs="Times New Roman"/>
                <w:bCs/>
              </w:rPr>
              <w:t>Практические занятия</w:t>
            </w:r>
          </w:p>
        </w:tc>
        <w:tc>
          <w:tcPr>
            <w:tcW w:w="1417" w:type="dxa"/>
            <w:gridSpan w:val="2"/>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lang w:eastAsia="ru-RU"/>
              </w:rPr>
            </w:pPr>
            <w:r w:rsidRPr="00572636">
              <w:rPr>
                <w:rFonts w:ascii="Times New Roman" w:eastAsia="Times New Roman" w:hAnsi="Times New Roman" w:cs="Times New Roman"/>
                <w:lang w:eastAsia="ru-RU"/>
              </w:rPr>
              <w:t>2</w:t>
            </w:r>
          </w:p>
        </w:tc>
        <w:tc>
          <w:tcPr>
            <w:tcW w:w="1660"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rsidTr="009708C3">
        <w:trPr>
          <w:trHeight w:val="20"/>
        </w:trPr>
        <w:tc>
          <w:tcPr>
            <w:tcW w:w="2181"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Раздел 3.</w:t>
            </w: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rPr>
            </w:pPr>
            <w:r w:rsidRPr="00572636">
              <w:rPr>
                <w:rFonts w:ascii="Times New Roman" w:hAnsi="Times New Roman" w:cs="Times New Roman"/>
                <w:b/>
              </w:rPr>
              <w:t>Информационное моделирование</w:t>
            </w:r>
            <w:r w:rsidRPr="00572636">
              <w:rPr>
                <w:rFonts w:ascii="Times New Roman" w:eastAsia="Times New Roman" w:hAnsi="Times New Roman" w:cs="Times New Roman"/>
                <w:b/>
                <w:lang w:eastAsia="ru-RU"/>
              </w:rPr>
              <w:t> </w:t>
            </w:r>
          </w:p>
        </w:tc>
        <w:tc>
          <w:tcPr>
            <w:tcW w:w="1417" w:type="dxa"/>
            <w:gridSpan w:val="2"/>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46</w:t>
            </w:r>
          </w:p>
        </w:tc>
        <w:tc>
          <w:tcPr>
            <w:tcW w:w="1660"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rsidTr="009708C3">
        <w:trPr>
          <w:trHeight w:val="20"/>
        </w:trPr>
        <w:tc>
          <w:tcPr>
            <w:tcW w:w="2181" w:type="dxa"/>
            <w:vMerge w:val="restart"/>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lastRenderedPageBreak/>
              <w:t>Тема 3.1.</w:t>
            </w: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rPr>
            </w:pPr>
            <w:r w:rsidRPr="00572636">
              <w:rPr>
                <w:rFonts w:ascii="Times New Roman" w:hAnsi="Times New Roman" w:cs="Times New Roman"/>
                <w:bCs/>
              </w:rPr>
              <w:t>Основное содержание</w:t>
            </w:r>
          </w:p>
        </w:tc>
        <w:tc>
          <w:tcPr>
            <w:tcW w:w="1417" w:type="dxa"/>
            <w:gridSpan w:val="2"/>
            <w:vMerge w:val="restart"/>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2</w:t>
            </w:r>
          </w:p>
        </w:tc>
        <w:tc>
          <w:tcPr>
            <w:tcW w:w="1660" w:type="dxa"/>
            <w:vMerge w:val="restart"/>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rPr>
              <w:t>ОК 02</w:t>
            </w:r>
          </w:p>
        </w:tc>
      </w:tr>
      <w:tr w:rsidR="00572636" w:rsidRPr="00572636" w:rsidTr="009708C3">
        <w:trPr>
          <w:trHeight w:val="20"/>
        </w:trPr>
        <w:tc>
          <w:tcPr>
            <w:tcW w:w="2181"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rPr>
            </w:pPr>
            <w:r w:rsidRPr="00572636">
              <w:rPr>
                <w:rFonts w:ascii="Times New Roman" w:hAnsi="Times New Roman" w:cs="Times New Roman"/>
                <w:bCs/>
              </w:rPr>
              <w:t>Модели и моделирование. Этапы моделирования</w:t>
            </w:r>
          </w:p>
        </w:tc>
        <w:tc>
          <w:tcPr>
            <w:tcW w:w="1417" w:type="dxa"/>
            <w:gridSpan w:val="2"/>
            <w:vMerge/>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rsidTr="009708C3">
        <w:trPr>
          <w:trHeight w:val="305"/>
        </w:trPr>
        <w:tc>
          <w:tcPr>
            <w:tcW w:w="2181"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rPr>
            </w:pPr>
            <w:r w:rsidRPr="00572636">
              <w:rPr>
                <w:rFonts w:ascii="Times New Roman" w:hAnsi="Times New Roman" w:cs="Times New Roman"/>
                <w:bCs/>
              </w:rPr>
              <w:t>Теоретическое обучение</w:t>
            </w:r>
          </w:p>
        </w:tc>
        <w:tc>
          <w:tcPr>
            <w:tcW w:w="1417" w:type="dxa"/>
            <w:gridSpan w:val="2"/>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2</w:t>
            </w:r>
          </w:p>
        </w:tc>
        <w:tc>
          <w:tcPr>
            <w:tcW w:w="1660"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rsidTr="009708C3">
        <w:trPr>
          <w:trHeight w:val="20"/>
        </w:trPr>
        <w:tc>
          <w:tcPr>
            <w:tcW w:w="2181" w:type="dxa"/>
            <w:vMerge w:val="restart"/>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3.2.</w:t>
            </w: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rPr>
            </w:pPr>
            <w:r w:rsidRPr="00572636">
              <w:rPr>
                <w:rFonts w:ascii="Times New Roman" w:hAnsi="Times New Roman" w:cs="Times New Roman"/>
                <w:bCs/>
              </w:rPr>
              <w:t>Основное содержание</w:t>
            </w:r>
          </w:p>
        </w:tc>
        <w:tc>
          <w:tcPr>
            <w:tcW w:w="1417" w:type="dxa"/>
            <w:gridSpan w:val="2"/>
            <w:vMerge w:val="restart"/>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4</w:t>
            </w:r>
          </w:p>
        </w:tc>
        <w:tc>
          <w:tcPr>
            <w:tcW w:w="1660" w:type="dxa"/>
            <w:vMerge w:val="restart"/>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02</w:t>
            </w:r>
          </w:p>
        </w:tc>
      </w:tr>
      <w:tr w:rsidR="00572636" w:rsidRPr="00572636" w:rsidTr="009708C3">
        <w:trPr>
          <w:trHeight w:val="20"/>
        </w:trPr>
        <w:tc>
          <w:tcPr>
            <w:tcW w:w="2181"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rPr>
            </w:pPr>
            <w:r w:rsidRPr="00572636">
              <w:rPr>
                <w:rFonts w:ascii="Times New Roman" w:hAnsi="Times New Roman" w:cs="Times New Roman"/>
              </w:rPr>
              <w:t>Списки, графы, деревья</w:t>
            </w:r>
          </w:p>
        </w:tc>
        <w:tc>
          <w:tcPr>
            <w:tcW w:w="1417" w:type="dxa"/>
            <w:gridSpan w:val="2"/>
            <w:vMerge/>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rsidTr="009708C3">
        <w:trPr>
          <w:trHeight w:val="277"/>
        </w:trPr>
        <w:tc>
          <w:tcPr>
            <w:tcW w:w="2181"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rPr>
            </w:pPr>
            <w:r w:rsidRPr="00572636">
              <w:rPr>
                <w:rFonts w:ascii="Times New Roman" w:hAnsi="Times New Roman" w:cs="Times New Roman"/>
                <w:bCs/>
              </w:rPr>
              <w:t>Теоретическое обучение</w:t>
            </w:r>
          </w:p>
        </w:tc>
        <w:tc>
          <w:tcPr>
            <w:tcW w:w="1417" w:type="dxa"/>
            <w:gridSpan w:val="2"/>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4</w:t>
            </w:r>
          </w:p>
        </w:tc>
        <w:tc>
          <w:tcPr>
            <w:tcW w:w="1660"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rsidTr="009708C3">
        <w:trPr>
          <w:trHeight w:val="20"/>
        </w:trPr>
        <w:tc>
          <w:tcPr>
            <w:tcW w:w="2181" w:type="dxa"/>
            <w:vMerge w:val="restart"/>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3.3.</w:t>
            </w: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
              </w:rPr>
              <w:t>Профессионально-ориентированное содержание</w:t>
            </w:r>
          </w:p>
        </w:tc>
        <w:tc>
          <w:tcPr>
            <w:tcW w:w="1417" w:type="dxa"/>
            <w:gridSpan w:val="2"/>
            <w:vMerge w:val="restart"/>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2</w:t>
            </w:r>
          </w:p>
        </w:tc>
        <w:tc>
          <w:tcPr>
            <w:tcW w:w="1660" w:type="dxa"/>
            <w:vMerge w:val="restart"/>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02</w:t>
            </w:r>
          </w:p>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1233AE">
              <w:rPr>
                <w:rFonts w:ascii="Times New Roman" w:hAnsi="Times New Roman"/>
              </w:rPr>
              <w:t>ПК 4.5.</w:t>
            </w:r>
          </w:p>
        </w:tc>
      </w:tr>
      <w:tr w:rsidR="00572636" w:rsidRPr="00572636" w:rsidTr="009708C3">
        <w:trPr>
          <w:trHeight w:val="20"/>
        </w:trPr>
        <w:tc>
          <w:tcPr>
            <w:tcW w:w="2181"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rPr>
              <w:t>Математические модели в профессиональной области</w:t>
            </w:r>
          </w:p>
        </w:tc>
        <w:tc>
          <w:tcPr>
            <w:tcW w:w="1417" w:type="dxa"/>
            <w:gridSpan w:val="2"/>
            <w:vMerge/>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rsidTr="009708C3">
        <w:trPr>
          <w:trHeight w:val="294"/>
        </w:trPr>
        <w:tc>
          <w:tcPr>
            <w:tcW w:w="2181"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Практические занятия</w:t>
            </w:r>
          </w:p>
        </w:tc>
        <w:tc>
          <w:tcPr>
            <w:tcW w:w="1417" w:type="dxa"/>
            <w:gridSpan w:val="2"/>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2</w:t>
            </w:r>
          </w:p>
        </w:tc>
        <w:tc>
          <w:tcPr>
            <w:tcW w:w="1660"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rsidTr="009708C3">
        <w:trPr>
          <w:trHeight w:val="20"/>
        </w:trPr>
        <w:tc>
          <w:tcPr>
            <w:tcW w:w="2181" w:type="dxa"/>
            <w:vMerge w:val="restart"/>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3.4.</w:t>
            </w: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rPr>
            </w:pPr>
            <w:r w:rsidRPr="00572636">
              <w:rPr>
                <w:rFonts w:ascii="Times New Roman" w:hAnsi="Times New Roman" w:cs="Times New Roman"/>
                <w:bCs/>
              </w:rPr>
              <w:t>Основное содержание</w:t>
            </w:r>
          </w:p>
        </w:tc>
        <w:tc>
          <w:tcPr>
            <w:tcW w:w="1417" w:type="dxa"/>
            <w:gridSpan w:val="2"/>
            <w:vMerge w:val="restart"/>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6</w:t>
            </w:r>
          </w:p>
        </w:tc>
        <w:tc>
          <w:tcPr>
            <w:tcW w:w="1660" w:type="dxa"/>
            <w:vMerge w:val="restart"/>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01</w:t>
            </w:r>
          </w:p>
        </w:tc>
      </w:tr>
      <w:tr w:rsidR="00572636" w:rsidRPr="00572636" w:rsidTr="009708C3">
        <w:trPr>
          <w:trHeight w:val="245"/>
        </w:trPr>
        <w:tc>
          <w:tcPr>
            <w:tcW w:w="2181"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rPr>
              <w:t>Понятие алгоритма и основные алгоритмические структуры</w:t>
            </w:r>
          </w:p>
        </w:tc>
        <w:tc>
          <w:tcPr>
            <w:tcW w:w="1417" w:type="dxa"/>
            <w:gridSpan w:val="2"/>
            <w:vMerge/>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rsidTr="009708C3">
        <w:trPr>
          <w:trHeight w:val="230"/>
        </w:trPr>
        <w:tc>
          <w:tcPr>
            <w:tcW w:w="2181"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Практические занятия</w:t>
            </w:r>
          </w:p>
        </w:tc>
        <w:tc>
          <w:tcPr>
            <w:tcW w:w="1417" w:type="dxa"/>
            <w:gridSpan w:val="2"/>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6</w:t>
            </w:r>
          </w:p>
        </w:tc>
        <w:tc>
          <w:tcPr>
            <w:tcW w:w="1660"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rsidTr="009708C3">
        <w:trPr>
          <w:trHeight w:val="20"/>
        </w:trPr>
        <w:tc>
          <w:tcPr>
            <w:tcW w:w="2181" w:type="dxa"/>
            <w:vMerge w:val="restart"/>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3.5.</w:t>
            </w: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
              </w:rPr>
              <w:t>Профессионально-ориентированное содержание</w:t>
            </w:r>
          </w:p>
        </w:tc>
        <w:tc>
          <w:tcPr>
            <w:tcW w:w="1417" w:type="dxa"/>
            <w:gridSpan w:val="2"/>
            <w:vMerge w:val="restart"/>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6</w:t>
            </w:r>
          </w:p>
        </w:tc>
        <w:tc>
          <w:tcPr>
            <w:tcW w:w="1660" w:type="dxa"/>
            <w:vMerge w:val="restart"/>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02</w:t>
            </w:r>
          </w:p>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1233AE">
              <w:rPr>
                <w:rFonts w:ascii="Times New Roman" w:hAnsi="Times New Roman"/>
              </w:rPr>
              <w:t>ПК 4.5.</w:t>
            </w:r>
          </w:p>
        </w:tc>
      </w:tr>
      <w:tr w:rsidR="00572636" w:rsidRPr="00572636" w:rsidTr="009708C3">
        <w:trPr>
          <w:trHeight w:val="20"/>
        </w:trPr>
        <w:tc>
          <w:tcPr>
            <w:tcW w:w="2181"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rPr>
              <w:t>Анализ алгоритмов в профессиональной области</w:t>
            </w:r>
          </w:p>
        </w:tc>
        <w:tc>
          <w:tcPr>
            <w:tcW w:w="1417" w:type="dxa"/>
            <w:gridSpan w:val="2"/>
            <w:vMerge/>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rsidTr="009708C3">
        <w:trPr>
          <w:trHeight w:val="339"/>
        </w:trPr>
        <w:tc>
          <w:tcPr>
            <w:tcW w:w="2181"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Теоретическое обучение</w:t>
            </w:r>
          </w:p>
        </w:tc>
        <w:tc>
          <w:tcPr>
            <w:tcW w:w="1417" w:type="dxa"/>
            <w:gridSpan w:val="2"/>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6</w:t>
            </w:r>
          </w:p>
        </w:tc>
        <w:tc>
          <w:tcPr>
            <w:tcW w:w="1660"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rsidTr="009708C3">
        <w:trPr>
          <w:trHeight w:val="20"/>
        </w:trPr>
        <w:tc>
          <w:tcPr>
            <w:tcW w:w="2181" w:type="dxa"/>
            <w:vMerge w:val="restart"/>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3.6.</w:t>
            </w: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Основное содержание</w:t>
            </w:r>
          </w:p>
        </w:tc>
        <w:tc>
          <w:tcPr>
            <w:tcW w:w="1417" w:type="dxa"/>
            <w:gridSpan w:val="2"/>
            <w:vMerge w:val="restart"/>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6</w:t>
            </w:r>
          </w:p>
        </w:tc>
        <w:tc>
          <w:tcPr>
            <w:tcW w:w="1660" w:type="dxa"/>
            <w:vMerge w:val="restart"/>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rPr>
              <w:t>ОК 02</w:t>
            </w:r>
          </w:p>
        </w:tc>
      </w:tr>
      <w:tr w:rsidR="00572636" w:rsidRPr="00572636" w:rsidTr="009708C3">
        <w:trPr>
          <w:trHeight w:val="20"/>
        </w:trPr>
        <w:tc>
          <w:tcPr>
            <w:tcW w:w="2181"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Базы данных как модель предметной области. Таблицы и реляционные базы данных</w:t>
            </w:r>
          </w:p>
        </w:tc>
        <w:tc>
          <w:tcPr>
            <w:tcW w:w="1417" w:type="dxa"/>
            <w:gridSpan w:val="2"/>
            <w:vMerge/>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rsidTr="009708C3">
        <w:trPr>
          <w:trHeight w:val="245"/>
        </w:trPr>
        <w:tc>
          <w:tcPr>
            <w:tcW w:w="2181"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Теоретическое обучение</w:t>
            </w:r>
          </w:p>
        </w:tc>
        <w:tc>
          <w:tcPr>
            <w:tcW w:w="1417" w:type="dxa"/>
            <w:gridSpan w:val="2"/>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2</w:t>
            </w:r>
          </w:p>
        </w:tc>
        <w:tc>
          <w:tcPr>
            <w:tcW w:w="1660"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rsidTr="009708C3">
        <w:trPr>
          <w:trHeight w:val="20"/>
        </w:trPr>
        <w:tc>
          <w:tcPr>
            <w:tcW w:w="2181"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Практические занятия</w:t>
            </w:r>
          </w:p>
        </w:tc>
        <w:tc>
          <w:tcPr>
            <w:tcW w:w="1417" w:type="dxa"/>
            <w:gridSpan w:val="2"/>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4</w:t>
            </w:r>
          </w:p>
        </w:tc>
        <w:tc>
          <w:tcPr>
            <w:tcW w:w="1660"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rsidTr="009708C3">
        <w:trPr>
          <w:trHeight w:val="20"/>
        </w:trPr>
        <w:tc>
          <w:tcPr>
            <w:tcW w:w="2181" w:type="dxa"/>
            <w:vMerge w:val="restart"/>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3.7.</w:t>
            </w: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Основное содержание</w:t>
            </w:r>
          </w:p>
        </w:tc>
        <w:tc>
          <w:tcPr>
            <w:tcW w:w="1417" w:type="dxa"/>
            <w:gridSpan w:val="2"/>
            <w:vMerge w:val="restart"/>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4</w:t>
            </w:r>
          </w:p>
        </w:tc>
        <w:tc>
          <w:tcPr>
            <w:tcW w:w="1660" w:type="dxa"/>
            <w:vMerge w:val="restart"/>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02</w:t>
            </w:r>
          </w:p>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rsidTr="009708C3">
        <w:trPr>
          <w:trHeight w:val="20"/>
        </w:trPr>
        <w:tc>
          <w:tcPr>
            <w:tcW w:w="2181"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Технологии обработки информации в электронных таблицах. Сортировка, фильтрация, условное форматирование</w:t>
            </w:r>
          </w:p>
        </w:tc>
        <w:tc>
          <w:tcPr>
            <w:tcW w:w="1417" w:type="dxa"/>
            <w:gridSpan w:val="2"/>
            <w:vMerge/>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rsidTr="009708C3">
        <w:trPr>
          <w:trHeight w:val="200"/>
        </w:trPr>
        <w:tc>
          <w:tcPr>
            <w:tcW w:w="2181"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Практические занятия</w:t>
            </w:r>
          </w:p>
        </w:tc>
        <w:tc>
          <w:tcPr>
            <w:tcW w:w="1417" w:type="dxa"/>
            <w:gridSpan w:val="2"/>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4</w:t>
            </w:r>
          </w:p>
        </w:tc>
        <w:tc>
          <w:tcPr>
            <w:tcW w:w="1660"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rsidTr="009708C3">
        <w:trPr>
          <w:trHeight w:val="20"/>
        </w:trPr>
        <w:tc>
          <w:tcPr>
            <w:tcW w:w="2181" w:type="dxa"/>
            <w:vMerge w:val="restart"/>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3.8.</w:t>
            </w: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Основное содержание</w:t>
            </w:r>
          </w:p>
        </w:tc>
        <w:tc>
          <w:tcPr>
            <w:tcW w:w="1417" w:type="dxa"/>
            <w:gridSpan w:val="2"/>
            <w:vMerge w:val="restart"/>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6</w:t>
            </w:r>
          </w:p>
        </w:tc>
        <w:tc>
          <w:tcPr>
            <w:tcW w:w="1660" w:type="dxa"/>
            <w:vMerge w:val="restart"/>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02</w:t>
            </w:r>
          </w:p>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rsidTr="009708C3">
        <w:trPr>
          <w:trHeight w:val="20"/>
        </w:trPr>
        <w:tc>
          <w:tcPr>
            <w:tcW w:w="2181"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Формулы и функции в электронных таблицах</w:t>
            </w:r>
          </w:p>
        </w:tc>
        <w:tc>
          <w:tcPr>
            <w:tcW w:w="1417" w:type="dxa"/>
            <w:gridSpan w:val="2"/>
            <w:vMerge/>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rsidTr="009708C3">
        <w:trPr>
          <w:trHeight w:val="211"/>
        </w:trPr>
        <w:tc>
          <w:tcPr>
            <w:tcW w:w="2181"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Практические занятия</w:t>
            </w:r>
          </w:p>
        </w:tc>
        <w:tc>
          <w:tcPr>
            <w:tcW w:w="1417" w:type="dxa"/>
            <w:gridSpan w:val="2"/>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6</w:t>
            </w:r>
          </w:p>
        </w:tc>
        <w:tc>
          <w:tcPr>
            <w:tcW w:w="1660"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rsidTr="009708C3">
        <w:trPr>
          <w:trHeight w:val="20"/>
        </w:trPr>
        <w:tc>
          <w:tcPr>
            <w:tcW w:w="2181" w:type="dxa"/>
            <w:vMerge w:val="restart"/>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3.9.</w:t>
            </w: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rPr>
            </w:pPr>
            <w:r w:rsidRPr="00572636">
              <w:rPr>
                <w:rFonts w:ascii="Times New Roman" w:hAnsi="Times New Roman" w:cs="Times New Roman"/>
                <w:b/>
              </w:rPr>
              <w:t>Профессионально-ориентированное содержание</w:t>
            </w:r>
          </w:p>
        </w:tc>
        <w:tc>
          <w:tcPr>
            <w:tcW w:w="1417" w:type="dxa"/>
            <w:gridSpan w:val="2"/>
            <w:vMerge w:val="restart"/>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iCs/>
              </w:rPr>
            </w:pPr>
            <w:r w:rsidRPr="00572636">
              <w:rPr>
                <w:rFonts w:ascii="Times New Roman" w:hAnsi="Times New Roman" w:cs="Times New Roman"/>
                <w:b/>
                <w:i/>
              </w:rPr>
              <w:t>4</w:t>
            </w:r>
          </w:p>
        </w:tc>
        <w:tc>
          <w:tcPr>
            <w:tcW w:w="1660" w:type="dxa"/>
            <w:vMerge w:val="restart"/>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02</w:t>
            </w:r>
          </w:p>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1233AE">
              <w:rPr>
                <w:rFonts w:ascii="Times New Roman" w:hAnsi="Times New Roman"/>
              </w:rPr>
              <w:t>ПК 4.5.</w:t>
            </w:r>
          </w:p>
        </w:tc>
      </w:tr>
      <w:tr w:rsidR="00572636" w:rsidRPr="00572636" w:rsidTr="009708C3">
        <w:trPr>
          <w:trHeight w:val="294"/>
        </w:trPr>
        <w:tc>
          <w:tcPr>
            <w:tcW w:w="2181"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Визуализация данных в электронных таблицах</w:t>
            </w:r>
          </w:p>
        </w:tc>
        <w:tc>
          <w:tcPr>
            <w:tcW w:w="1417" w:type="dxa"/>
            <w:gridSpan w:val="2"/>
            <w:vMerge/>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rsidTr="009708C3">
        <w:trPr>
          <w:trHeight w:val="139"/>
        </w:trPr>
        <w:tc>
          <w:tcPr>
            <w:tcW w:w="2181"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lang w:eastAsia="ru-RU"/>
              </w:rPr>
            </w:pPr>
            <w:r w:rsidRPr="00572636">
              <w:rPr>
                <w:rFonts w:ascii="Times New Roman" w:hAnsi="Times New Roman" w:cs="Times New Roman"/>
                <w:bCs/>
              </w:rPr>
              <w:t>Практические занятия</w:t>
            </w:r>
          </w:p>
        </w:tc>
        <w:tc>
          <w:tcPr>
            <w:tcW w:w="1417" w:type="dxa"/>
            <w:gridSpan w:val="2"/>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4</w:t>
            </w:r>
          </w:p>
        </w:tc>
        <w:tc>
          <w:tcPr>
            <w:tcW w:w="1660"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rsidTr="009708C3">
        <w:trPr>
          <w:trHeight w:val="20"/>
        </w:trPr>
        <w:tc>
          <w:tcPr>
            <w:tcW w:w="2181" w:type="dxa"/>
            <w:vMerge w:val="restart"/>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r w:rsidRPr="00572636">
              <w:rPr>
                <w:rFonts w:ascii="Times New Roman" w:hAnsi="Times New Roman" w:cs="Times New Roman"/>
                <w:b/>
                <w:bCs/>
              </w:rPr>
              <w:t>Тема 3.10.</w:t>
            </w: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
              </w:rPr>
            </w:pPr>
            <w:r w:rsidRPr="00572636">
              <w:rPr>
                <w:rFonts w:ascii="Times New Roman" w:hAnsi="Times New Roman" w:cs="Times New Roman"/>
                <w:b/>
              </w:rPr>
              <w:t>Профессионально-ориентированное содержание</w:t>
            </w:r>
          </w:p>
        </w:tc>
        <w:tc>
          <w:tcPr>
            <w:tcW w:w="1417" w:type="dxa"/>
            <w:gridSpan w:val="2"/>
            <w:vMerge w:val="restart"/>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i/>
              </w:rPr>
            </w:pPr>
            <w:r w:rsidRPr="00572636">
              <w:rPr>
                <w:rFonts w:ascii="Times New Roman" w:hAnsi="Times New Roman" w:cs="Times New Roman"/>
                <w:b/>
                <w:i/>
              </w:rPr>
              <w:t>6</w:t>
            </w:r>
          </w:p>
        </w:tc>
        <w:tc>
          <w:tcPr>
            <w:tcW w:w="1660" w:type="dxa"/>
            <w:vMerge w:val="restart"/>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rPr>
            </w:pPr>
            <w:r w:rsidRPr="00572636">
              <w:rPr>
                <w:rFonts w:ascii="Times New Roman" w:hAnsi="Times New Roman" w:cs="Times New Roman"/>
              </w:rPr>
              <w:t>ОК 02</w:t>
            </w:r>
          </w:p>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1233AE">
              <w:rPr>
                <w:rFonts w:ascii="Times New Roman" w:hAnsi="Times New Roman"/>
              </w:rPr>
              <w:lastRenderedPageBreak/>
              <w:t>ПК 4.5.</w:t>
            </w:r>
          </w:p>
        </w:tc>
      </w:tr>
      <w:tr w:rsidR="00572636" w:rsidRPr="00572636" w:rsidTr="009708C3">
        <w:trPr>
          <w:trHeight w:val="20"/>
        </w:trPr>
        <w:tc>
          <w:tcPr>
            <w:tcW w:w="2181"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Моделирование в электронных таблицах (на примерах задач из профессиональной области)</w:t>
            </w:r>
          </w:p>
        </w:tc>
        <w:tc>
          <w:tcPr>
            <w:tcW w:w="1417" w:type="dxa"/>
            <w:gridSpan w:val="2"/>
            <w:vMerge/>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c>
          <w:tcPr>
            <w:tcW w:w="1660"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rsidTr="009708C3">
        <w:trPr>
          <w:trHeight w:val="240"/>
        </w:trPr>
        <w:tc>
          <w:tcPr>
            <w:tcW w:w="2181"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
                <w:bCs/>
              </w:rPr>
            </w:pPr>
          </w:p>
        </w:tc>
        <w:tc>
          <w:tcPr>
            <w:tcW w:w="9059" w:type="dxa"/>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cs="Times New Roman"/>
                <w:bCs/>
              </w:rPr>
            </w:pPr>
            <w:r w:rsidRPr="00572636">
              <w:rPr>
                <w:rFonts w:ascii="Times New Roman" w:hAnsi="Times New Roman" w:cs="Times New Roman"/>
                <w:bCs/>
              </w:rPr>
              <w:t>Практические занятия</w:t>
            </w:r>
          </w:p>
        </w:tc>
        <w:tc>
          <w:tcPr>
            <w:tcW w:w="1417" w:type="dxa"/>
            <w:gridSpan w:val="2"/>
            <w:shd w:val="clear" w:color="auto" w:fill="auto"/>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r w:rsidRPr="00572636">
              <w:rPr>
                <w:rFonts w:ascii="Times New Roman" w:hAnsi="Times New Roman" w:cs="Times New Roman"/>
                <w:bCs/>
                <w:i/>
              </w:rPr>
              <w:t>6</w:t>
            </w:r>
          </w:p>
        </w:tc>
        <w:tc>
          <w:tcPr>
            <w:tcW w:w="1660" w:type="dxa"/>
            <w:vMerge/>
          </w:tcPr>
          <w:p w:rsidR="00572636" w:rsidRPr="00572636" w:rsidRDefault="00572636" w:rsidP="0097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i/>
              </w:rPr>
            </w:pPr>
          </w:p>
        </w:tc>
      </w:tr>
      <w:tr w:rsidR="00572636" w:rsidRPr="00572636" w:rsidTr="009708C3">
        <w:trPr>
          <w:trHeight w:val="240"/>
        </w:trPr>
        <w:tc>
          <w:tcPr>
            <w:tcW w:w="11240" w:type="dxa"/>
            <w:gridSpan w:val="2"/>
            <w:shd w:val="clear" w:color="auto" w:fill="auto"/>
          </w:tcPr>
          <w:p w:rsidR="00572636" w:rsidRPr="00572636" w:rsidRDefault="00572636" w:rsidP="009708C3">
            <w:pPr>
              <w:spacing w:line="276" w:lineRule="auto"/>
              <w:rPr>
                <w:rFonts w:ascii="Times New Roman" w:hAnsi="Times New Roman" w:cs="Times New Roman"/>
                <w:b/>
                <w:iCs/>
              </w:rPr>
            </w:pPr>
            <w:r w:rsidRPr="00572636">
              <w:rPr>
                <w:rFonts w:ascii="Times New Roman" w:hAnsi="Times New Roman" w:cs="Times New Roman"/>
                <w:b/>
                <w:iCs/>
              </w:rPr>
              <w:t xml:space="preserve">Промежуточная аттестация </w:t>
            </w:r>
          </w:p>
          <w:p w:rsidR="00572636" w:rsidRPr="00572636" w:rsidRDefault="00572636" w:rsidP="009708C3">
            <w:pPr>
              <w:spacing w:line="276" w:lineRule="auto"/>
              <w:rPr>
                <w:rFonts w:ascii="Times New Roman" w:hAnsi="Times New Roman" w:cs="Times New Roman"/>
              </w:rPr>
            </w:pPr>
            <w:r w:rsidRPr="00572636">
              <w:rPr>
                <w:rFonts w:ascii="Times New Roman" w:hAnsi="Times New Roman" w:cs="Times New Roman"/>
                <w:b/>
                <w:iCs/>
              </w:rPr>
              <w:t>(</w:t>
            </w:r>
            <w:r w:rsidRPr="00572636">
              <w:rPr>
                <w:rFonts w:ascii="Times New Roman" w:hAnsi="Times New Roman" w:cs="Times New Roman"/>
                <w:b/>
              </w:rPr>
              <w:t xml:space="preserve">дифференцированный </w:t>
            </w:r>
            <w:r w:rsidRPr="00572636">
              <w:rPr>
                <w:rFonts w:ascii="Times New Roman" w:hAnsi="Times New Roman" w:cs="Times New Roman"/>
                <w:b/>
                <w:iCs/>
              </w:rPr>
              <w:t>зачет)</w:t>
            </w:r>
          </w:p>
        </w:tc>
        <w:tc>
          <w:tcPr>
            <w:tcW w:w="1376" w:type="dxa"/>
            <w:shd w:val="clear" w:color="auto" w:fill="auto"/>
          </w:tcPr>
          <w:p w:rsidR="00572636" w:rsidRPr="00572636" w:rsidRDefault="00572636" w:rsidP="009708C3">
            <w:pPr>
              <w:spacing w:line="276" w:lineRule="auto"/>
              <w:jc w:val="center"/>
              <w:rPr>
                <w:rFonts w:ascii="Times New Roman" w:hAnsi="Times New Roman" w:cs="Times New Roman"/>
                <w:b/>
                <w:bCs/>
              </w:rPr>
            </w:pPr>
            <w:r w:rsidRPr="00572636">
              <w:rPr>
                <w:rFonts w:ascii="Times New Roman" w:hAnsi="Times New Roman" w:cs="Times New Roman"/>
                <w:b/>
                <w:bCs/>
              </w:rPr>
              <w:t>2</w:t>
            </w:r>
          </w:p>
        </w:tc>
        <w:tc>
          <w:tcPr>
            <w:tcW w:w="1701" w:type="dxa"/>
            <w:gridSpan w:val="2"/>
            <w:shd w:val="clear" w:color="auto" w:fill="auto"/>
          </w:tcPr>
          <w:p w:rsidR="00572636" w:rsidRPr="00572636" w:rsidRDefault="00572636" w:rsidP="009708C3">
            <w:pPr>
              <w:spacing w:line="276" w:lineRule="auto"/>
              <w:rPr>
                <w:rFonts w:ascii="Times New Roman" w:hAnsi="Times New Roman" w:cs="Times New Roman"/>
              </w:rPr>
            </w:pPr>
          </w:p>
        </w:tc>
      </w:tr>
      <w:tr w:rsidR="00572636" w:rsidRPr="00572636" w:rsidTr="009708C3">
        <w:trPr>
          <w:trHeight w:val="240"/>
        </w:trPr>
        <w:tc>
          <w:tcPr>
            <w:tcW w:w="11240" w:type="dxa"/>
            <w:gridSpan w:val="2"/>
            <w:shd w:val="clear" w:color="auto" w:fill="auto"/>
          </w:tcPr>
          <w:p w:rsidR="00572636" w:rsidRPr="00572636" w:rsidRDefault="00572636" w:rsidP="009708C3">
            <w:pPr>
              <w:spacing w:line="276" w:lineRule="auto"/>
              <w:rPr>
                <w:rFonts w:ascii="Times New Roman" w:hAnsi="Times New Roman" w:cs="Times New Roman"/>
                <w:b/>
                <w:iCs/>
              </w:rPr>
            </w:pPr>
            <w:r w:rsidRPr="00572636">
              <w:rPr>
                <w:rFonts w:ascii="Times New Roman" w:hAnsi="Times New Roman" w:cs="Times New Roman"/>
                <w:b/>
                <w:iCs/>
              </w:rPr>
              <w:t>Всего</w:t>
            </w:r>
          </w:p>
        </w:tc>
        <w:tc>
          <w:tcPr>
            <w:tcW w:w="1376" w:type="dxa"/>
            <w:shd w:val="clear" w:color="auto" w:fill="auto"/>
          </w:tcPr>
          <w:p w:rsidR="00572636" w:rsidRPr="00572636" w:rsidRDefault="00572636" w:rsidP="009708C3">
            <w:pPr>
              <w:spacing w:line="276" w:lineRule="auto"/>
              <w:jc w:val="center"/>
              <w:rPr>
                <w:rFonts w:ascii="Times New Roman" w:hAnsi="Times New Roman" w:cs="Times New Roman"/>
                <w:b/>
                <w:bCs/>
              </w:rPr>
            </w:pPr>
            <w:r w:rsidRPr="00572636">
              <w:rPr>
                <w:rFonts w:ascii="Times New Roman" w:hAnsi="Times New Roman" w:cs="Times New Roman"/>
                <w:b/>
                <w:bCs/>
              </w:rPr>
              <w:t>108 часов</w:t>
            </w:r>
          </w:p>
        </w:tc>
        <w:tc>
          <w:tcPr>
            <w:tcW w:w="1701" w:type="dxa"/>
            <w:gridSpan w:val="2"/>
            <w:shd w:val="clear" w:color="auto" w:fill="auto"/>
          </w:tcPr>
          <w:p w:rsidR="00572636" w:rsidRPr="00572636" w:rsidRDefault="00572636" w:rsidP="009708C3">
            <w:pPr>
              <w:spacing w:line="276" w:lineRule="auto"/>
              <w:rPr>
                <w:rFonts w:ascii="Times New Roman" w:hAnsi="Times New Roman" w:cs="Times New Roman"/>
              </w:rPr>
            </w:pPr>
          </w:p>
        </w:tc>
      </w:tr>
    </w:tbl>
    <w:p w:rsidR="00572636" w:rsidRPr="00572636" w:rsidRDefault="00572636" w:rsidP="00572636">
      <w:pPr>
        <w:tabs>
          <w:tab w:val="left" w:pos="2409"/>
        </w:tabs>
        <w:suppressAutoHyphens/>
        <w:spacing w:line="276" w:lineRule="auto"/>
        <w:jc w:val="both"/>
        <w:rPr>
          <w:rFonts w:ascii="Times New Roman" w:eastAsia="Times New Roman" w:hAnsi="Times New Roman" w:cs="Times New Roman"/>
          <w:bCs/>
          <w:i/>
          <w:lang w:eastAsia="ru-RU"/>
        </w:rPr>
      </w:pPr>
    </w:p>
    <w:p w:rsidR="00572636" w:rsidRPr="001D4B4A" w:rsidRDefault="00572636" w:rsidP="001433F5">
      <w:pPr>
        <w:pStyle w:val="114"/>
        <w:rPr>
          <w:rFonts w:ascii="Times New Roman" w:hAnsi="Times New Roman"/>
        </w:rPr>
      </w:pPr>
    </w:p>
    <w:p w:rsidR="001433F5" w:rsidRPr="001D4B4A" w:rsidRDefault="001433F5" w:rsidP="001433F5">
      <w:pPr>
        <w:pStyle w:val="114"/>
        <w:jc w:val="both"/>
        <w:rPr>
          <w:rFonts w:ascii="Times New Roman" w:hAnsi="Times New Roman"/>
          <w:sz w:val="22"/>
          <w:szCs w:val="22"/>
        </w:rPr>
      </w:pPr>
    </w:p>
    <w:p w:rsidR="001433F5" w:rsidRPr="001D4B4A" w:rsidRDefault="001433F5" w:rsidP="001433F5">
      <w:pPr>
        <w:rPr>
          <w:rFonts w:ascii="Times New Roman" w:hAnsi="Times New Roman" w:cs="Times New Roman"/>
          <w:sz w:val="24"/>
          <w:szCs w:val="24"/>
        </w:rPr>
        <w:sectPr w:rsidR="001433F5" w:rsidRPr="001D4B4A" w:rsidSect="006D1C4C">
          <w:pgSz w:w="16838" w:h="11906" w:orient="landscape"/>
          <w:pgMar w:top="1701" w:right="1134" w:bottom="567" w:left="1134" w:header="709" w:footer="709" w:gutter="0"/>
          <w:cols w:space="708"/>
          <w:docGrid w:linePitch="360"/>
        </w:sectPr>
      </w:pPr>
    </w:p>
    <w:p w:rsidR="001433F5" w:rsidRPr="001D4B4A" w:rsidRDefault="001433F5" w:rsidP="00546134">
      <w:pPr>
        <w:pStyle w:val="1f1"/>
        <w:rPr>
          <w:rFonts w:ascii="Times New Roman" w:hAnsi="Times New Roman"/>
        </w:rPr>
      </w:pPr>
      <w:r w:rsidRPr="001D4B4A">
        <w:rPr>
          <w:rFonts w:ascii="Times New Roman" w:hAnsi="Times New Roman"/>
          <w:bCs w:val="0"/>
          <w:i/>
        </w:rPr>
        <w:lastRenderedPageBreak/>
        <w:t>.</w:t>
      </w:r>
      <w:r w:rsidRPr="001D4B4A">
        <w:rPr>
          <w:rFonts w:ascii="Times New Roman" w:hAnsi="Times New Roman"/>
        </w:rPr>
        <w:t xml:space="preserve"> 3. Условия реализации ДИСЦИПЛИНЫ</w:t>
      </w:r>
    </w:p>
    <w:p w:rsidR="001433F5" w:rsidRPr="001D4B4A" w:rsidRDefault="001433F5" w:rsidP="001433F5">
      <w:pPr>
        <w:spacing w:after="120" w:line="276" w:lineRule="auto"/>
        <w:ind w:firstLine="709"/>
        <w:outlineLvl w:val="1"/>
        <w:rPr>
          <w:rFonts w:ascii="Times New Roman" w:eastAsia="Segoe UI" w:hAnsi="Times New Roman" w:cs="Times New Roman"/>
          <w:b/>
          <w:bCs/>
          <w:sz w:val="24"/>
          <w:szCs w:val="24"/>
          <w:lang w:eastAsia="ru-RU"/>
        </w:rPr>
      </w:pPr>
      <w:r w:rsidRPr="001D4B4A">
        <w:rPr>
          <w:rFonts w:ascii="Times New Roman" w:eastAsia="Segoe UI" w:hAnsi="Times New Roman" w:cs="Times New Roman"/>
          <w:b/>
          <w:bCs/>
          <w:sz w:val="24"/>
          <w:szCs w:val="24"/>
          <w:lang w:eastAsia="ru-RU"/>
        </w:rPr>
        <w:t>3.1. Материально-техническое обеспечение</w:t>
      </w:r>
    </w:p>
    <w:p w:rsidR="001433F5" w:rsidRPr="001D4B4A" w:rsidRDefault="001433F5" w:rsidP="00546134">
      <w:pPr>
        <w:suppressAutoHyphens/>
        <w:ind w:firstLine="709"/>
        <w:jc w:val="both"/>
        <w:rPr>
          <w:rFonts w:ascii="Times New Roman" w:eastAsia="Calibri" w:hAnsi="Times New Roman" w:cs="Times New Roman"/>
          <w:bCs/>
          <w:sz w:val="24"/>
          <w:szCs w:val="24"/>
        </w:rPr>
      </w:pPr>
      <w:r w:rsidRPr="001D4B4A">
        <w:rPr>
          <w:rFonts w:ascii="Times New Roman" w:eastAsia="Calibri" w:hAnsi="Times New Roman" w:cs="Times New Roman"/>
          <w:bCs/>
          <w:sz w:val="24"/>
          <w:szCs w:val="24"/>
        </w:rPr>
        <w:t>Кабинет «Цифровые технологии в АПК</w:t>
      </w:r>
      <w:r w:rsidRPr="001D4B4A">
        <w:rPr>
          <w:rFonts w:ascii="Times New Roman" w:eastAsia="Calibri" w:hAnsi="Times New Roman" w:cs="Times New Roman"/>
          <w:bCs/>
          <w:i/>
          <w:sz w:val="24"/>
          <w:szCs w:val="24"/>
        </w:rPr>
        <w:t xml:space="preserve">», </w:t>
      </w:r>
      <w:r w:rsidRPr="001D4B4A">
        <w:rPr>
          <w:rFonts w:ascii="Times New Roman" w:eastAsia="Calibri" w:hAnsi="Times New Roman" w:cs="Times New Roman"/>
          <w:bCs/>
          <w:sz w:val="24"/>
          <w:szCs w:val="24"/>
        </w:rPr>
        <w:t>оснащенный</w:t>
      </w:r>
      <w:r w:rsidRPr="001D4B4A">
        <w:rPr>
          <w:rFonts w:ascii="Times New Roman" w:eastAsia="Calibri" w:hAnsi="Times New Roman" w:cs="Times New Roman"/>
          <w:bCs/>
          <w:color w:val="FF0000"/>
          <w:sz w:val="24"/>
          <w:szCs w:val="24"/>
        </w:rPr>
        <w:t xml:space="preserve"> </w:t>
      </w:r>
      <w:r w:rsidRPr="001D4B4A">
        <w:rPr>
          <w:rFonts w:ascii="Times New Roman" w:eastAsia="Calibri" w:hAnsi="Times New Roman" w:cs="Times New Roman"/>
          <w:bCs/>
          <w:iCs/>
          <w:sz w:val="24"/>
          <w:szCs w:val="24"/>
        </w:rPr>
        <w:t>в соответствии с приложением 3 ОПОП-П</w:t>
      </w:r>
      <w:r w:rsidRPr="001D4B4A">
        <w:rPr>
          <w:rFonts w:ascii="Times New Roman" w:eastAsia="Calibri" w:hAnsi="Times New Roman" w:cs="Times New Roman"/>
          <w:bCs/>
          <w:sz w:val="24"/>
          <w:szCs w:val="24"/>
        </w:rPr>
        <w:t xml:space="preserve">. </w:t>
      </w:r>
    </w:p>
    <w:p w:rsidR="001433F5" w:rsidRPr="001D4B4A" w:rsidRDefault="001433F5" w:rsidP="001433F5">
      <w:pPr>
        <w:spacing w:after="120" w:line="276" w:lineRule="auto"/>
        <w:ind w:firstLine="709"/>
        <w:outlineLvl w:val="1"/>
        <w:rPr>
          <w:rFonts w:ascii="Times New Roman" w:eastAsia="Times New Roman" w:hAnsi="Times New Roman" w:cs="Times New Roman"/>
          <w:b/>
          <w:bCs/>
          <w:sz w:val="24"/>
          <w:szCs w:val="24"/>
          <w:lang w:eastAsia="ru-RU"/>
        </w:rPr>
      </w:pPr>
      <w:r w:rsidRPr="001D4B4A">
        <w:rPr>
          <w:rFonts w:ascii="Times New Roman" w:eastAsia="Segoe UI" w:hAnsi="Times New Roman" w:cs="Times New Roman"/>
          <w:b/>
          <w:bCs/>
          <w:sz w:val="24"/>
          <w:szCs w:val="24"/>
          <w:lang w:eastAsia="ru-RU"/>
        </w:rPr>
        <w:t>3.2. Учебно-методическое обеспечение</w:t>
      </w:r>
    </w:p>
    <w:p w:rsidR="001433F5" w:rsidRPr="001D4B4A" w:rsidRDefault="001433F5" w:rsidP="001433F5">
      <w:pPr>
        <w:spacing w:line="276" w:lineRule="auto"/>
        <w:ind w:firstLine="709"/>
        <w:contextualSpacing/>
        <w:rPr>
          <w:rFonts w:ascii="Times New Roman" w:eastAsia="Calibri" w:hAnsi="Times New Roman" w:cs="Times New Roman"/>
          <w:b/>
          <w:sz w:val="24"/>
          <w:szCs w:val="24"/>
        </w:rPr>
      </w:pPr>
      <w:r w:rsidRPr="001D4B4A">
        <w:rPr>
          <w:rFonts w:ascii="Times New Roman" w:eastAsia="Calibri" w:hAnsi="Times New Roman" w:cs="Times New Roman"/>
          <w:b/>
          <w:sz w:val="24"/>
          <w:szCs w:val="24"/>
        </w:rPr>
        <w:t>3.2.1. Основные печатные и/или электронные издания</w:t>
      </w:r>
    </w:p>
    <w:p w:rsidR="001433F5" w:rsidRPr="001D4B4A" w:rsidRDefault="001433F5" w:rsidP="00130054">
      <w:pPr>
        <w:numPr>
          <w:ilvl w:val="0"/>
          <w:numId w:val="3"/>
        </w:numPr>
        <w:spacing w:line="276" w:lineRule="auto"/>
        <w:contextualSpacing/>
        <w:jc w:val="both"/>
        <w:rPr>
          <w:rFonts w:ascii="Times New Roman" w:eastAsia="Calibri" w:hAnsi="Times New Roman" w:cs="Times New Roman"/>
          <w:bCs/>
          <w:iCs/>
          <w:sz w:val="24"/>
          <w:szCs w:val="24"/>
        </w:rPr>
      </w:pPr>
      <w:r w:rsidRPr="001D4B4A">
        <w:rPr>
          <w:rFonts w:ascii="Times New Roman" w:eastAsia="Calibri" w:hAnsi="Times New Roman" w:cs="Times New Roman"/>
          <w:bCs/>
          <w:iCs/>
          <w:sz w:val="24"/>
          <w:szCs w:val="24"/>
        </w:rPr>
        <w:t>Омельченко В.П. Информационные технологии в профессиональной деятельности: учебник для СПО / Омельченко В.П., Демидова А.А. — Москва: Издательская группа «ГЭОТАР-Медиа», 2019. — 32 с.</w:t>
      </w:r>
    </w:p>
    <w:p w:rsidR="001433F5" w:rsidRPr="006A2DF2" w:rsidRDefault="001433F5" w:rsidP="006A2DF2">
      <w:pPr>
        <w:numPr>
          <w:ilvl w:val="0"/>
          <w:numId w:val="3"/>
        </w:numPr>
        <w:spacing w:line="276" w:lineRule="auto"/>
        <w:contextualSpacing/>
        <w:jc w:val="both"/>
        <w:rPr>
          <w:rFonts w:ascii="Times New Roman" w:eastAsia="Calibri" w:hAnsi="Times New Roman" w:cs="Times New Roman"/>
          <w:bCs/>
          <w:iCs/>
          <w:sz w:val="24"/>
          <w:szCs w:val="24"/>
        </w:rPr>
      </w:pPr>
      <w:r w:rsidRPr="001D4B4A">
        <w:rPr>
          <w:rFonts w:ascii="Times New Roman" w:eastAsia="Calibri" w:hAnsi="Times New Roman" w:cs="Times New Roman"/>
          <w:bCs/>
          <w:iCs/>
          <w:sz w:val="24"/>
          <w:szCs w:val="24"/>
        </w:rPr>
        <w:t>Романова Ю. Д. Информационные технологии в менеджменте (управлении) : учебник и практикум для среднего профессионального образования / под редакцией Ю. Д. Романовой. — Москва: Издательство Юрайт, 2019. — 478 с.</w:t>
      </w:r>
    </w:p>
    <w:p w:rsidR="001433F5" w:rsidRPr="001D4B4A" w:rsidRDefault="001433F5" w:rsidP="001433F5">
      <w:pPr>
        <w:suppressAutoHyphens/>
        <w:spacing w:line="276" w:lineRule="auto"/>
        <w:ind w:firstLine="709"/>
        <w:contextualSpacing/>
        <w:rPr>
          <w:rFonts w:ascii="Times New Roman" w:eastAsia="Calibri" w:hAnsi="Times New Roman" w:cs="Times New Roman"/>
          <w:b/>
          <w:bCs/>
          <w:iCs/>
          <w:sz w:val="24"/>
          <w:szCs w:val="24"/>
        </w:rPr>
      </w:pPr>
      <w:r w:rsidRPr="001D4B4A">
        <w:rPr>
          <w:rFonts w:ascii="Times New Roman" w:eastAsia="Calibri" w:hAnsi="Times New Roman" w:cs="Times New Roman"/>
          <w:b/>
          <w:bCs/>
          <w:iCs/>
          <w:sz w:val="24"/>
          <w:szCs w:val="24"/>
        </w:rPr>
        <w:t xml:space="preserve">3.2.2. Дополнительные источники </w:t>
      </w:r>
    </w:p>
    <w:p w:rsidR="001433F5" w:rsidRPr="001D4B4A" w:rsidRDefault="001433F5" w:rsidP="00130054">
      <w:pPr>
        <w:numPr>
          <w:ilvl w:val="0"/>
          <w:numId w:val="3"/>
        </w:numPr>
        <w:spacing w:line="276" w:lineRule="auto"/>
        <w:contextualSpacing/>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 xml:space="preserve"> Акопов, А. С. Компьютерное моделирование : учебник и практикум для среднего</w:t>
      </w:r>
    </w:p>
    <w:p w:rsidR="001433F5" w:rsidRPr="001D4B4A" w:rsidRDefault="001433F5" w:rsidP="001433F5">
      <w:pPr>
        <w:spacing w:line="276" w:lineRule="auto"/>
        <w:ind w:left="360"/>
        <w:contextualSpacing/>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профессионального образования / А. С. Акопов. — Москва : Издательство Юрайт, 2020.</w:t>
      </w:r>
    </w:p>
    <w:p w:rsidR="001433F5" w:rsidRPr="001D4B4A" w:rsidRDefault="001433F5" w:rsidP="001433F5">
      <w:pPr>
        <w:spacing w:line="276" w:lineRule="auto"/>
        <w:ind w:left="360"/>
        <w:contextualSpacing/>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 389 с. — (Профессиональное образование). — ISBN 978-5-534-10712-8.</w:t>
      </w:r>
    </w:p>
    <w:p w:rsidR="001433F5" w:rsidRPr="001D4B4A" w:rsidRDefault="001433F5" w:rsidP="00130054">
      <w:pPr>
        <w:numPr>
          <w:ilvl w:val="0"/>
          <w:numId w:val="3"/>
        </w:numPr>
        <w:spacing w:line="276" w:lineRule="auto"/>
        <w:contextualSpacing/>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 xml:space="preserve"> Демин, А. Ю. Информатика. Лабораторный практикум : учебное пособие для среднего</w:t>
      </w:r>
    </w:p>
    <w:p w:rsidR="001433F5" w:rsidRPr="001D4B4A" w:rsidRDefault="001433F5" w:rsidP="001433F5">
      <w:pPr>
        <w:spacing w:line="276" w:lineRule="auto"/>
        <w:ind w:left="360"/>
        <w:contextualSpacing/>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профессионального образования / А. Ю. Демин, В. А. Дорофеев. — Москва :</w:t>
      </w:r>
    </w:p>
    <w:p w:rsidR="001433F5" w:rsidRPr="001D4B4A" w:rsidRDefault="001433F5" w:rsidP="001433F5">
      <w:pPr>
        <w:spacing w:line="276" w:lineRule="auto"/>
        <w:ind w:left="360"/>
        <w:contextualSpacing/>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Издательство Юрайт, 2020. — 133 с.</w:t>
      </w:r>
    </w:p>
    <w:p w:rsidR="001433F5" w:rsidRPr="001D4B4A" w:rsidRDefault="001433F5" w:rsidP="00130054">
      <w:pPr>
        <w:numPr>
          <w:ilvl w:val="0"/>
          <w:numId w:val="3"/>
        </w:numPr>
        <w:spacing w:line="276" w:lineRule="auto"/>
        <w:contextualSpacing/>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Зимин, В. П. Информатика. Лабораторный практикум в 2 ч. Часть 1: учебное пособие для</w:t>
      </w:r>
    </w:p>
    <w:p w:rsidR="001433F5" w:rsidRPr="001D4B4A" w:rsidRDefault="001433F5" w:rsidP="001433F5">
      <w:pPr>
        <w:spacing w:line="276" w:lineRule="auto"/>
        <w:ind w:left="360"/>
        <w:contextualSpacing/>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среднего профессионального образования / В. П. Зимин. — 2-е изд., испр. и доп. —</w:t>
      </w:r>
    </w:p>
    <w:p w:rsidR="001433F5" w:rsidRPr="001D4B4A" w:rsidRDefault="001433F5" w:rsidP="001433F5">
      <w:pPr>
        <w:spacing w:line="276" w:lineRule="auto"/>
        <w:ind w:left="360"/>
        <w:contextualSpacing/>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Москва: Издательство Юрайт, 2020. — 126 с</w:t>
      </w:r>
    </w:p>
    <w:p w:rsidR="001433F5" w:rsidRPr="001D4B4A" w:rsidRDefault="001433F5" w:rsidP="00130054">
      <w:pPr>
        <w:numPr>
          <w:ilvl w:val="0"/>
          <w:numId w:val="3"/>
        </w:numPr>
        <w:spacing w:line="276" w:lineRule="auto"/>
        <w:contextualSpacing/>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Малясова С. В., Демьяненко С. В. Информатика и ИКТ: Пособие для подготовки к ЕГЭ</w:t>
      </w:r>
    </w:p>
    <w:p w:rsidR="001433F5" w:rsidRPr="001D4B4A" w:rsidRDefault="001433F5" w:rsidP="001433F5">
      <w:pPr>
        <w:spacing w:line="276" w:lineRule="auto"/>
        <w:ind w:left="360"/>
        <w:contextualSpacing/>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:учеб.пособие для студ. учреждений сред. проф. образования / под ред. М. С. Цветковой.</w:t>
      </w:r>
    </w:p>
    <w:p w:rsidR="001433F5" w:rsidRPr="001D4B4A" w:rsidRDefault="001433F5" w:rsidP="001433F5">
      <w:pPr>
        <w:spacing w:line="276" w:lineRule="auto"/>
        <w:ind w:left="360"/>
        <w:contextualSpacing/>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—М., 2020.</w:t>
      </w:r>
    </w:p>
    <w:p w:rsidR="001433F5" w:rsidRPr="001D4B4A" w:rsidRDefault="001433F5" w:rsidP="00130054">
      <w:pPr>
        <w:numPr>
          <w:ilvl w:val="0"/>
          <w:numId w:val="3"/>
        </w:numPr>
        <w:spacing w:line="276" w:lineRule="auto"/>
        <w:contextualSpacing/>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Цветкова М. С., Великович Л. С. Информатика и ИКТ: учебник для студ. Учрежденийсред.проф. образования. — М., 2020</w:t>
      </w:r>
    </w:p>
    <w:p w:rsidR="001433F5" w:rsidRDefault="001433F5" w:rsidP="00782901">
      <w:pPr>
        <w:spacing w:line="276" w:lineRule="auto"/>
        <w:contextualSpacing/>
        <w:jc w:val="both"/>
        <w:rPr>
          <w:rFonts w:ascii="Times New Roman" w:eastAsia="Times New Roman" w:hAnsi="Times New Roman" w:cs="Times New Roman"/>
          <w:sz w:val="24"/>
          <w:szCs w:val="24"/>
          <w:lang w:eastAsia="ru-RU"/>
        </w:rPr>
      </w:pPr>
    </w:p>
    <w:p w:rsidR="00782901" w:rsidRPr="001D4B4A" w:rsidRDefault="00782901" w:rsidP="00782901">
      <w:pPr>
        <w:pStyle w:val="1f1"/>
        <w:rPr>
          <w:rFonts w:ascii="Times New Roman" w:hAnsi="Times New Roman"/>
          <w:b w:val="0"/>
          <w:bCs w:val="0"/>
        </w:rPr>
      </w:pPr>
      <w:r w:rsidRPr="001D4B4A">
        <w:rPr>
          <w:rFonts w:ascii="Times New Roman" w:hAnsi="Times New Roman"/>
        </w:rPr>
        <w:t xml:space="preserve">4. Контроль и оценка результатов </w:t>
      </w:r>
      <w:r w:rsidRPr="001D4B4A">
        <w:rPr>
          <w:rFonts w:ascii="Times New Roman" w:hAnsi="Times New Roman"/>
        </w:rPr>
        <w:b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782901" w:rsidRPr="001D4B4A" w:rsidTr="00321B24">
        <w:trPr>
          <w:trHeight w:val="519"/>
        </w:trPr>
        <w:tc>
          <w:tcPr>
            <w:tcW w:w="1544" w:type="pct"/>
            <w:tcBorders>
              <w:top w:val="single" w:sz="4" w:space="0" w:color="auto"/>
              <w:left w:val="single" w:sz="4" w:space="0" w:color="auto"/>
              <w:bottom w:val="single" w:sz="4" w:space="0" w:color="auto"/>
              <w:right w:val="single" w:sz="4" w:space="0" w:color="auto"/>
            </w:tcBorders>
            <w:hideMark/>
          </w:tcPr>
          <w:p w:rsidR="00782901" w:rsidRPr="00CD7A87" w:rsidRDefault="00782901" w:rsidP="00321B24">
            <w:pPr>
              <w:ind w:left="57" w:right="57"/>
              <w:jc w:val="center"/>
              <w:rPr>
                <w:rFonts w:ascii="Times New Roman" w:hAnsi="Times New Roman" w:cs="Times New Roman"/>
                <w:b/>
              </w:rPr>
            </w:pPr>
            <w:r w:rsidRPr="00CD7A87">
              <w:rPr>
                <w:rFonts w:ascii="Times New Roman" w:hAnsi="Times New Roman" w:cs="Times New Roman"/>
                <w:b/>
              </w:rPr>
              <w:t>Общая/профессиональная компетенция</w:t>
            </w:r>
          </w:p>
        </w:tc>
        <w:tc>
          <w:tcPr>
            <w:tcW w:w="1840" w:type="pct"/>
            <w:tcBorders>
              <w:top w:val="single" w:sz="4" w:space="0" w:color="auto"/>
              <w:left w:val="single" w:sz="4" w:space="0" w:color="auto"/>
              <w:bottom w:val="single" w:sz="4" w:space="0" w:color="auto"/>
              <w:right w:val="single" w:sz="4" w:space="0" w:color="auto"/>
            </w:tcBorders>
            <w:hideMark/>
          </w:tcPr>
          <w:p w:rsidR="00782901" w:rsidRPr="00CD7A87" w:rsidRDefault="00782901" w:rsidP="00321B24">
            <w:pPr>
              <w:ind w:left="-66"/>
              <w:jc w:val="center"/>
              <w:rPr>
                <w:rFonts w:ascii="Times New Roman" w:hAnsi="Times New Roman" w:cs="Times New Roman"/>
              </w:rPr>
            </w:pPr>
            <w:r w:rsidRPr="00CD7A87">
              <w:rPr>
                <w:rFonts w:ascii="Times New Roman" w:hAnsi="Times New Roman" w:cs="Times New Roman"/>
                <w:b/>
              </w:rPr>
              <w:t>Раздел/Тема</w:t>
            </w:r>
          </w:p>
        </w:tc>
        <w:tc>
          <w:tcPr>
            <w:tcW w:w="1616" w:type="pct"/>
            <w:tcBorders>
              <w:top w:val="single" w:sz="4" w:space="0" w:color="auto"/>
              <w:left w:val="single" w:sz="4" w:space="0" w:color="auto"/>
              <w:bottom w:val="single" w:sz="4" w:space="0" w:color="auto"/>
              <w:right w:val="single" w:sz="4" w:space="0" w:color="auto"/>
            </w:tcBorders>
            <w:hideMark/>
          </w:tcPr>
          <w:p w:rsidR="00782901" w:rsidRPr="00CD7A87" w:rsidRDefault="00782901" w:rsidP="00321B24">
            <w:pPr>
              <w:jc w:val="center"/>
              <w:rPr>
                <w:rFonts w:ascii="Times New Roman" w:hAnsi="Times New Roman" w:cs="Times New Roman"/>
              </w:rPr>
            </w:pPr>
            <w:r w:rsidRPr="00CD7A87">
              <w:rPr>
                <w:rFonts w:ascii="Times New Roman" w:hAnsi="Times New Roman" w:cs="Times New Roman"/>
                <w:b/>
              </w:rPr>
              <w:t>Тип оценочных мероприятия</w:t>
            </w:r>
          </w:p>
        </w:tc>
      </w:tr>
      <w:tr w:rsidR="00782901" w:rsidRPr="001D4B4A" w:rsidTr="00321B24">
        <w:trPr>
          <w:trHeight w:val="698"/>
        </w:trPr>
        <w:tc>
          <w:tcPr>
            <w:tcW w:w="1544" w:type="pct"/>
            <w:tcBorders>
              <w:top w:val="single" w:sz="4" w:space="0" w:color="auto"/>
              <w:left w:val="single" w:sz="4" w:space="0" w:color="auto"/>
              <w:bottom w:val="single" w:sz="4" w:space="0" w:color="auto"/>
              <w:right w:val="single" w:sz="4" w:space="0" w:color="auto"/>
            </w:tcBorders>
          </w:tcPr>
          <w:p w:rsidR="00782901" w:rsidRPr="00FB7BB5" w:rsidRDefault="00782901" w:rsidP="00321B24">
            <w:pPr>
              <w:suppressAutoHyphens/>
              <w:spacing w:line="276" w:lineRule="auto"/>
              <w:contextualSpacing/>
              <w:rPr>
                <w:rFonts w:ascii="Times New Roman" w:hAnsi="Times New Roman" w:cs="Times New Roman"/>
                <w:i/>
              </w:rPr>
            </w:pPr>
            <w:r w:rsidRPr="00FB7BB5">
              <w:rPr>
                <w:rFonts w:ascii="Times New Roman" w:hAnsi="Times New Roman" w:cs="Times New Roman"/>
                <w:bCs/>
              </w:rPr>
              <w:t xml:space="preserve">ОК.01 </w:t>
            </w:r>
            <w:r w:rsidRPr="00FB7BB5">
              <w:rPr>
                <w:rFonts w:ascii="Times New Roman" w:hAnsi="Times New Roman" w:cs="Times New Roman"/>
              </w:rPr>
              <w:t>Выбирать способы решения задач профессиональной деятельности применительно к различным контекстам</w:t>
            </w:r>
          </w:p>
        </w:tc>
        <w:tc>
          <w:tcPr>
            <w:tcW w:w="1840" w:type="pct"/>
            <w:tcBorders>
              <w:top w:val="single" w:sz="4" w:space="0" w:color="auto"/>
              <w:left w:val="single" w:sz="4" w:space="0" w:color="auto"/>
              <w:bottom w:val="single" w:sz="4" w:space="0" w:color="auto"/>
              <w:right w:val="single" w:sz="4" w:space="0" w:color="auto"/>
            </w:tcBorders>
            <w:hideMark/>
          </w:tcPr>
          <w:p w:rsidR="00782901" w:rsidRDefault="0078290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Р 1, Тема 1.6</w:t>
            </w:r>
            <w:r w:rsidR="00E52DD7">
              <w:rPr>
                <w:rFonts w:ascii="Times New Roman" w:eastAsia="Times New Roman" w:hAnsi="Times New Roman" w:cs="Times New Roman"/>
                <w:color w:val="34343C"/>
                <w:lang w:eastAsia="ru-RU"/>
              </w:rPr>
              <w:t xml:space="preserve">.- </w:t>
            </w:r>
            <w:r>
              <w:rPr>
                <w:rFonts w:ascii="Times New Roman" w:eastAsia="Times New Roman" w:hAnsi="Times New Roman" w:cs="Times New Roman"/>
                <w:color w:val="34343C"/>
                <w:lang w:eastAsia="ru-RU"/>
              </w:rPr>
              <w:t>1.9.</w:t>
            </w:r>
            <w:r w:rsidRPr="008F1D1E">
              <w:rPr>
                <w:rFonts w:ascii="Times New Roman" w:eastAsia="Times New Roman" w:hAnsi="Times New Roman" w:cs="Times New Roman"/>
                <w:color w:val="34343C"/>
                <w:lang w:eastAsia="ru-RU"/>
              </w:rPr>
              <w:t xml:space="preserve"> </w:t>
            </w:r>
          </w:p>
          <w:p w:rsidR="00E52DD7" w:rsidRPr="00E52DD7" w:rsidRDefault="00E52DD7" w:rsidP="00321B24">
            <w:pPr>
              <w:shd w:val="clear" w:color="auto" w:fill="FFFFFF"/>
              <w:rPr>
                <w:rFonts w:ascii="Times New Roman" w:eastAsia="Times New Roman" w:hAnsi="Times New Roman" w:cs="Times New Roman"/>
                <w:color w:val="34343C"/>
                <w:sz w:val="23"/>
                <w:szCs w:val="23"/>
                <w:lang w:eastAsia="ru-RU"/>
              </w:rPr>
            </w:pPr>
            <w:r>
              <w:rPr>
                <w:rFonts w:ascii="Times New Roman" w:eastAsia="Times New Roman" w:hAnsi="Times New Roman" w:cs="Times New Roman"/>
                <w:color w:val="34343C"/>
                <w:sz w:val="23"/>
                <w:szCs w:val="23"/>
                <w:lang w:eastAsia="ru-RU"/>
              </w:rPr>
              <w:t>Р 2, Темы 2.2</w:t>
            </w:r>
          </w:p>
          <w:p w:rsidR="00782901" w:rsidRPr="008F1D1E" w:rsidRDefault="0078290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Р 3, Темы </w:t>
            </w:r>
            <w:r w:rsidR="00E52DD7">
              <w:rPr>
                <w:rFonts w:ascii="Times New Roman" w:eastAsia="Times New Roman" w:hAnsi="Times New Roman" w:cs="Times New Roman"/>
                <w:color w:val="34343C"/>
                <w:lang w:eastAsia="ru-RU"/>
              </w:rPr>
              <w:t xml:space="preserve">3.4.- </w:t>
            </w:r>
            <w:r>
              <w:rPr>
                <w:rFonts w:ascii="Times New Roman" w:eastAsia="Times New Roman" w:hAnsi="Times New Roman" w:cs="Times New Roman"/>
                <w:color w:val="34343C"/>
                <w:lang w:eastAsia="ru-RU"/>
              </w:rPr>
              <w:t>3.5.</w:t>
            </w:r>
          </w:p>
          <w:p w:rsidR="00782901" w:rsidRPr="008F1D1E" w:rsidRDefault="00782901" w:rsidP="00E52DD7">
            <w:pPr>
              <w:shd w:val="clear" w:color="auto" w:fill="FFFFFF"/>
              <w:rPr>
                <w:rFonts w:ascii="Times New Roman" w:eastAsia="Times New Roman" w:hAnsi="Times New Roman" w:cs="Times New Roman"/>
                <w:color w:val="34343C"/>
                <w:lang w:eastAsia="ru-RU"/>
              </w:rPr>
            </w:pPr>
          </w:p>
        </w:tc>
        <w:tc>
          <w:tcPr>
            <w:tcW w:w="1616" w:type="pct"/>
            <w:vMerge w:val="restart"/>
            <w:tcBorders>
              <w:top w:val="single" w:sz="4" w:space="0" w:color="auto"/>
              <w:left w:val="single" w:sz="4" w:space="0" w:color="auto"/>
              <w:right w:val="single" w:sz="4" w:space="0" w:color="auto"/>
            </w:tcBorders>
            <w:hideMark/>
          </w:tcPr>
          <w:p w:rsidR="00782901" w:rsidRPr="00E52DD7" w:rsidRDefault="00E52DD7" w:rsidP="00E52DD7">
            <w:pPr>
              <w:suppressAutoHyphens/>
              <w:spacing w:line="276" w:lineRule="auto"/>
              <w:rPr>
                <w:rFonts w:ascii="Times New Roman" w:hAnsi="Times New Roman" w:cs="Times New Roman"/>
                <w:color w:val="34343C"/>
                <w:shd w:val="clear" w:color="auto" w:fill="FFFFFF"/>
              </w:rPr>
            </w:pPr>
            <w:r w:rsidRPr="00E52DD7">
              <w:rPr>
                <w:rFonts w:ascii="Times New Roman" w:hAnsi="Times New Roman" w:cs="Times New Roman"/>
                <w:color w:val="34343C"/>
                <w:shd w:val="clear" w:color="auto" w:fill="FFFFFF"/>
              </w:rPr>
              <w:t>Тестирование</w:t>
            </w:r>
          </w:p>
          <w:p w:rsidR="00E52DD7" w:rsidRPr="00E52DD7" w:rsidRDefault="00E52DD7" w:rsidP="00E52DD7">
            <w:pPr>
              <w:shd w:val="clear" w:color="auto" w:fill="FFFFFF"/>
              <w:rPr>
                <w:rFonts w:ascii="Times New Roman" w:eastAsia="Times New Roman" w:hAnsi="Times New Roman" w:cs="Times New Roman"/>
                <w:color w:val="34343C"/>
                <w:lang w:eastAsia="ru-RU"/>
              </w:rPr>
            </w:pPr>
            <w:r w:rsidRPr="00E52DD7">
              <w:rPr>
                <w:rFonts w:ascii="Times New Roman" w:eastAsia="Times New Roman" w:hAnsi="Times New Roman" w:cs="Times New Roman"/>
                <w:color w:val="34343C"/>
                <w:lang w:eastAsia="ru-RU"/>
              </w:rPr>
              <w:t>Выполнение</w:t>
            </w:r>
          </w:p>
          <w:p w:rsidR="00E52DD7" w:rsidRPr="00E52DD7" w:rsidRDefault="00E52DD7" w:rsidP="00E52DD7">
            <w:pPr>
              <w:shd w:val="clear" w:color="auto" w:fill="FFFFFF"/>
              <w:rPr>
                <w:rFonts w:ascii="Times New Roman" w:eastAsia="Times New Roman" w:hAnsi="Times New Roman" w:cs="Times New Roman"/>
                <w:color w:val="34343C"/>
                <w:lang w:eastAsia="ru-RU"/>
              </w:rPr>
            </w:pPr>
            <w:r w:rsidRPr="00E52DD7">
              <w:rPr>
                <w:rFonts w:ascii="Times New Roman" w:eastAsia="Times New Roman" w:hAnsi="Times New Roman" w:cs="Times New Roman"/>
                <w:color w:val="34343C"/>
                <w:lang w:eastAsia="ru-RU"/>
              </w:rPr>
              <w:t>практических</w:t>
            </w:r>
          </w:p>
          <w:p w:rsidR="00E52DD7" w:rsidRPr="00E52DD7" w:rsidRDefault="00E52DD7" w:rsidP="00E52DD7">
            <w:pPr>
              <w:shd w:val="clear" w:color="auto" w:fill="FFFFFF"/>
              <w:rPr>
                <w:rFonts w:ascii="Times New Roman" w:eastAsia="Times New Roman" w:hAnsi="Times New Roman" w:cs="Times New Roman"/>
                <w:color w:val="34343C"/>
                <w:lang w:eastAsia="ru-RU"/>
              </w:rPr>
            </w:pPr>
            <w:r w:rsidRPr="00E52DD7">
              <w:rPr>
                <w:rFonts w:ascii="Times New Roman" w:eastAsia="Times New Roman" w:hAnsi="Times New Roman" w:cs="Times New Roman"/>
                <w:color w:val="34343C"/>
                <w:lang w:eastAsia="ru-RU"/>
              </w:rPr>
              <w:t>заданий</w:t>
            </w:r>
          </w:p>
          <w:p w:rsidR="00E52DD7" w:rsidRPr="00E52DD7" w:rsidRDefault="00E52DD7" w:rsidP="00E52DD7">
            <w:pPr>
              <w:suppressAutoHyphens/>
              <w:spacing w:line="276" w:lineRule="auto"/>
              <w:rPr>
                <w:rFonts w:ascii="Times New Roman" w:hAnsi="Times New Roman" w:cs="Times New Roman"/>
                <w:color w:val="34343C"/>
                <w:shd w:val="clear" w:color="auto" w:fill="FFFFFF"/>
              </w:rPr>
            </w:pPr>
            <w:r w:rsidRPr="00E52DD7">
              <w:rPr>
                <w:rFonts w:ascii="Times New Roman" w:hAnsi="Times New Roman" w:cs="Times New Roman"/>
                <w:color w:val="34343C"/>
                <w:shd w:val="clear" w:color="auto" w:fill="FFFFFF"/>
              </w:rPr>
              <w:t>Контрольная работа</w:t>
            </w:r>
          </w:p>
          <w:p w:rsidR="00E52DD7" w:rsidRPr="00E52DD7" w:rsidRDefault="00E52DD7" w:rsidP="00E52DD7">
            <w:pPr>
              <w:suppressAutoHyphens/>
              <w:spacing w:line="276" w:lineRule="auto"/>
              <w:rPr>
                <w:rFonts w:ascii="Times New Roman" w:hAnsi="Times New Roman" w:cs="Times New Roman"/>
                <w:color w:val="34343C"/>
                <w:shd w:val="clear" w:color="auto" w:fill="FFFFFF"/>
              </w:rPr>
            </w:pPr>
            <w:r w:rsidRPr="00E52DD7">
              <w:rPr>
                <w:rFonts w:ascii="Times New Roman" w:hAnsi="Times New Roman" w:cs="Times New Roman"/>
                <w:color w:val="34343C"/>
                <w:shd w:val="clear" w:color="auto" w:fill="FFFFFF"/>
              </w:rPr>
              <w:t>Проектная работа</w:t>
            </w:r>
          </w:p>
          <w:p w:rsidR="00E52DD7" w:rsidRPr="00E52DD7" w:rsidRDefault="00E52DD7" w:rsidP="00E52DD7">
            <w:pPr>
              <w:shd w:val="clear" w:color="auto" w:fill="FFFFFF"/>
              <w:rPr>
                <w:rFonts w:ascii="Times New Roman" w:eastAsia="Times New Roman" w:hAnsi="Times New Roman" w:cs="Times New Roman"/>
                <w:color w:val="34343C"/>
                <w:lang w:eastAsia="ru-RU"/>
              </w:rPr>
            </w:pPr>
            <w:r w:rsidRPr="00E52DD7">
              <w:rPr>
                <w:rFonts w:ascii="Times New Roman" w:hAnsi="Times New Roman" w:cs="Times New Roman"/>
                <w:color w:val="34343C"/>
                <w:shd w:val="clear" w:color="auto" w:fill="FFFFFF"/>
              </w:rPr>
              <w:t>Выполнение заданий</w:t>
            </w:r>
            <w:r w:rsidRPr="00E52DD7">
              <w:rPr>
                <w:rFonts w:ascii="Times New Roman" w:hAnsi="Times New Roman" w:cs="Times New Roman"/>
                <w:color w:val="34343C"/>
              </w:rPr>
              <w:t xml:space="preserve"> </w:t>
            </w:r>
            <w:r w:rsidRPr="00E52DD7">
              <w:rPr>
                <w:rFonts w:ascii="Times New Roman" w:eastAsia="Times New Roman" w:hAnsi="Times New Roman" w:cs="Times New Roman"/>
                <w:color w:val="34343C"/>
                <w:lang w:eastAsia="ru-RU"/>
              </w:rPr>
              <w:t>дифференцированног</w:t>
            </w:r>
          </w:p>
          <w:p w:rsidR="00E52DD7" w:rsidRPr="00572636" w:rsidRDefault="00572636" w:rsidP="00572636">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о зачета</w:t>
            </w:r>
          </w:p>
        </w:tc>
      </w:tr>
      <w:tr w:rsidR="00782901" w:rsidRPr="001D4B4A" w:rsidTr="00321B24">
        <w:trPr>
          <w:trHeight w:val="698"/>
        </w:trPr>
        <w:tc>
          <w:tcPr>
            <w:tcW w:w="1544" w:type="pct"/>
            <w:tcBorders>
              <w:top w:val="single" w:sz="4" w:space="0" w:color="auto"/>
              <w:left w:val="single" w:sz="4" w:space="0" w:color="auto"/>
              <w:bottom w:val="single" w:sz="4" w:space="0" w:color="auto"/>
              <w:right w:val="single" w:sz="4" w:space="0" w:color="auto"/>
            </w:tcBorders>
          </w:tcPr>
          <w:p w:rsidR="00782901" w:rsidRPr="00FB7BB5" w:rsidRDefault="00782901" w:rsidP="00321B24">
            <w:pPr>
              <w:spacing w:line="23" w:lineRule="atLeast"/>
              <w:jc w:val="both"/>
              <w:rPr>
                <w:rFonts w:ascii="Times New Roman" w:hAnsi="Times New Roman" w:cs="Times New Roman"/>
              </w:rPr>
            </w:pPr>
            <w:r w:rsidRPr="00FB7BB5">
              <w:rPr>
                <w:rFonts w:ascii="Times New Roman"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40" w:type="pct"/>
            <w:tcBorders>
              <w:top w:val="single" w:sz="4" w:space="0" w:color="auto"/>
              <w:left w:val="single" w:sz="4" w:space="0" w:color="auto"/>
              <w:bottom w:val="single" w:sz="4" w:space="0" w:color="auto"/>
              <w:right w:val="single" w:sz="4" w:space="0" w:color="auto"/>
            </w:tcBorders>
            <w:hideMark/>
          </w:tcPr>
          <w:p w:rsidR="00782901" w:rsidRDefault="00E52DD7"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Р 1, Тема 1.1.-1.9.</w:t>
            </w:r>
          </w:p>
          <w:p w:rsidR="00E52DD7" w:rsidRPr="00E52DD7" w:rsidRDefault="00E52DD7" w:rsidP="00321B24">
            <w:pPr>
              <w:shd w:val="clear" w:color="auto" w:fill="FFFFFF"/>
              <w:rPr>
                <w:rFonts w:ascii="Times New Roman" w:eastAsia="Times New Roman" w:hAnsi="Times New Roman" w:cs="Times New Roman"/>
                <w:color w:val="34343C"/>
                <w:sz w:val="23"/>
                <w:szCs w:val="23"/>
                <w:lang w:eastAsia="ru-RU"/>
              </w:rPr>
            </w:pPr>
            <w:r>
              <w:rPr>
                <w:rFonts w:ascii="Times New Roman" w:eastAsia="Times New Roman" w:hAnsi="Times New Roman" w:cs="Times New Roman"/>
                <w:color w:val="34343C"/>
                <w:sz w:val="23"/>
                <w:szCs w:val="23"/>
                <w:lang w:eastAsia="ru-RU"/>
              </w:rPr>
              <w:t>Р 2, Темы 2.1.-2.7.</w:t>
            </w:r>
          </w:p>
          <w:p w:rsidR="00782901" w:rsidRPr="008F1D1E" w:rsidRDefault="00E52DD7"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Р 3, Темы 3.1.- 3.3, 3.6.-3.10</w:t>
            </w:r>
          </w:p>
          <w:p w:rsidR="00782901" w:rsidRPr="00E52DD7" w:rsidRDefault="00782901" w:rsidP="00E52DD7">
            <w:pPr>
              <w:shd w:val="clear" w:color="auto" w:fill="FFFFFF"/>
              <w:rPr>
                <w:rFonts w:eastAsia="Times New Roman" w:cs="Times New Roman"/>
                <w:color w:val="34343C"/>
                <w:sz w:val="23"/>
                <w:szCs w:val="23"/>
                <w:lang w:eastAsia="ru-RU"/>
              </w:rPr>
            </w:pPr>
          </w:p>
        </w:tc>
        <w:tc>
          <w:tcPr>
            <w:tcW w:w="1616" w:type="pct"/>
            <w:vMerge/>
            <w:tcBorders>
              <w:left w:val="single" w:sz="4" w:space="0" w:color="auto"/>
              <w:right w:val="single" w:sz="4" w:space="0" w:color="auto"/>
            </w:tcBorders>
            <w:hideMark/>
          </w:tcPr>
          <w:p w:rsidR="00782901" w:rsidRPr="001D4B4A" w:rsidRDefault="00782901" w:rsidP="00321B24">
            <w:pPr>
              <w:suppressAutoHyphens/>
              <w:spacing w:line="276" w:lineRule="auto"/>
              <w:rPr>
                <w:rFonts w:ascii="Times New Roman" w:hAnsi="Times New Roman" w:cs="Times New Roman"/>
                <w:sz w:val="24"/>
                <w:szCs w:val="24"/>
              </w:rPr>
            </w:pPr>
          </w:p>
        </w:tc>
      </w:tr>
      <w:tr w:rsidR="00782901" w:rsidRPr="001D4B4A" w:rsidTr="00321B24">
        <w:trPr>
          <w:trHeight w:val="698"/>
        </w:trPr>
        <w:tc>
          <w:tcPr>
            <w:tcW w:w="1544" w:type="pct"/>
            <w:tcBorders>
              <w:top w:val="single" w:sz="4" w:space="0" w:color="auto"/>
              <w:left w:val="single" w:sz="4" w:space="0" w:color="auto"/>
              <w:bottom w:val="single" w:sz="4" w:space="0" w:color="auto"/>
              <w:right w:val="single" w:sz="4" w:space="0" w:color="auto"/>
            </w:tcBorders>
            <w:hideMark/>
          </w:tcPr>
          <w:p w:rsidR="00782901" w:rsidRPr="00F77F82" w:rsidRDefault="00572636" w:rsidP="00321B24">
            <w:pPr>
              <w:jc w:val="both"/>
              <w:rPr>
                <w:rFonts w:ascii="Times New Roman" w:hAnsi="Times New Roman"/>
                <w:highlight w:val="yellow"/>
              </w:rPr>
            </w:pPr>
            <w:r w:rsidRPr="001233AE">
              <w:rPr>
                <w:rFonts w:ascii="Times New Roman" w:hAnsi="Times New Roman"/>
              </w:rPr>
              <w:lastRenderedPageBreak/>
              <w:t xml:space="preserve">ПК 4.5. </w:t>
            </w:r>
            <w:r w:rsidRPr="001233AE">
              <w:rPr>
                <w:rFonts w:ascii="Times New Roman" w:hAnsi="Times New Roman"/>
                <w:bCs/>
              </w:rPr>
              <w:t>Вести учётно-отчётную документацию.</w:t>
            </w:r>
          </w:p>
        </w:tc>
        <w:tc>
          <w:tcPr>
            <w:tcW w:w="1840" w:type="pct"/>
            <w:tcBorders>
              <w:top w:val="single" w:sz="4" w:space="0" w:color="auto"/>
              <w:left w:val="single" w:sz="4" w:space="0" w:color="auto"/>
              <w:bottom w:val="single" w:sz="4" w:space="0" w:color="auto"/>
              <w:right w:val="single" w:sz="4" w:space="0" w:color="auto"/>
            </w:tcBorders>
            <w:hideMark/>
          </w:tcPr>
          <w:p w:rsidR="00572636" w:rsidRDefault="00572636" w:rsidP="00572636">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Р 1, Тема 1.5.- 1.7.,1.9.</w:t>
            </w:r>
          </w:p>
          <w:p w:rsidR="00572636" w:rsidRPr="00E52DD7" w:rsidRDefault="00572636" w:rsidP="00572636">
            <w:pPr>
              <w:shd w:val="clear" w:color="auto" w:fill="FFFFFF"/>
              <w:rPr>
                <w:rFonts w:ascii="Times New Roman" w:eastAsia="Times New Roman" w:hAnsi="Times New Roman" w:cs="Times New Roman"/>
                <w:color w:val="34343C"/>
                <w:sz w:val="23"/>
                <w:szCs w:val="23"/>
                <w:lang w:eastAsia="ru-RU"/>
              </w:rPr>
            </w:pPr>
            <w:r>
              <w:rPr>
                <w:rFonts w:ascii="Times New Roman" w:eastAsia="Times New Roman" w:hAnsi="Times New Roman" w:cs="Times New Roman"/>
                <w:color w:val="34343C"/>
                <w:sz w:val="23"/>
                <w:szCs w:val="23"/>
                <w:lang w:eastAsia="ru-RU"/>
              </w:rPr>
              <w:t>Р 2, Темы 2.2, 2.4.-2.6.</w:t>
            </w:r>
          </w:p>
          <w:p w:rsidR="00572636" w:rsidRPr="008F1D1E" w:rsidRDefault="00572636" w:rsidP="00572636">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Р 3, Темы 3.3.,3.5.,3.9.-3.10.</w:t>
            </w:r>
          </w:p>
          <w:p w:rsidR="00782901" w:rsidRPr="00F77F82" w:rsidRDefault="00782901" w:rsidP="00321B24">
            <w:pPr>
              <w:pStyle w:val="afc"/>
              <w:widowControl w:val="0"/>
              <w:snapToGrid w:val="0"/>
              <w:spacing w:before="20" w:after="120" w:line="264" w:lineRule="auto"/>
              <w:ind w:right="125"/>
              <w:jc w:val="both"/>
              <w:rPr>
                <w:szCs w:val="20"/>
                <w:highlight w:val="yellow"/>
                <w:lang w:eastAsia="en-US"/>
              </w:rPr>
            </w:pPr>
          </w:p>
        </w:tc>
        <w:tc>
          <w:tcPr>
            <w:tcW w:w="1616" w:type="pct"/>
            <w:vMerge/>
            <w:tcBorders>
              <w:left w:val="single" w:sz="4" w:space="0" w:color="auto"/>
              <w:bottom w:val="single" w:sz="4" w:space="0" w:color="auto"/>
              <w:right w:val="single" w:sz="4" w:space="0" w:color="auto"/>
            </w:tcBorders>
            <w:hideMark/>
          </w:tcPr>
          <w:p w:rsidR="00782901" w:rsidRPr="001D4B4A" w:rsidRDefault="00782901" w:rsidP="00321B24">
            <w:pPr>
              <w:suppressAutoHyphens/>
              <w:spacing w:line="276" w:lineRule="auto"/>
              <w:rPr>
                <w:rFonts w:ascii="Times New Roman" w:hAnsi="Times New Roman" w:cs="Times New Roman"/>
                <w:sz w:val="24"/>
                <w:szCs w:val="24"/>
              </w:rPr>
            </w:pPr>
          </w:p>
        </w:tc>
      </w:tr>
    </w:tbl>
    <w:p w:rsidR="00782901" w:rsidRPr="001D4B4A" w:rsidRDefault="00782901" w:rsidP="00782901">
      <w:pPr>
        <w:spacing w:line="276" w:lineRule="auto"/>
        <w:contextualSpacing/>
        <w:jc w:val="both"/>
        <w:rPr>
          <w:rFonts w:ascii="Times New Roman" w:eastAsia="Times New Roman" w:hAnsi="Times New Roman" w:cs="Times New Roman"/>
          <w:sz w:val="24"/>
          <w:szCs w:val="24"/>
          <w:lang w:eastAsia="ru-RU"/>
        </w:rPr>
      </w:pPr>
    </w:p>
    <w:p w:rsidR="003745E6" w:rsidRPr="001D4B4A" w:rsidRDefault="003745E6">
      <w:pPr>
        <w:rPr>
          <w:rFonts w:ascii="Times New Roman" w:hAnsi="Times New Roman" w:cs="Times New Roman"/>
          <w:b/>
          <w:bCs/>
          <w:sz w:val="24"/>
          <w:szCs w:val="24"/>
        </w:rPr>
      </w:pPr>
      <w:r w:rsidRPr="001D4B4A">
        <w:rPr>
          <w:rFonts w:ascii="Times New Roman" w:hAnsi="Times New Roman" w:cs="Times New Roman"/>
          <w:b/>
          <w:bCs/>
          <w:sz w:val="24"/>
          <w:szCs w:val="24"/>
        </w:rPr>
        <w:br w:type="page"/>
      </w:r>
    </w:p>
    <w:p w:rsidR="003745E6" w:rsidRPr="001D4B4A" w:rsidRDefault="003745E6" w:rsidP="003745E6">
      <w:pPr>
        <w:jc w:val="right"/>
        <w:rPr>
          <w:rFonts w:ascii="Times New Roman" w:hAnsi="Times New Roman" w:cs="Times New Roman"/>
          <w:b/>
          <w:bCs/>
          <w:sz w:val="24"/>
          <w:szCs w:val="24"/>
        </w:rPr>
      </w:pPr>
      <w:r w:rsidRPr="001D4B4A">
        <w:rPr>
          <w:rFonts w:ascii="Times New Roman" w:hAnsi="Times New Roman" w:cs="Times New Roman"/>
          <w:b/>
          <w:bCs/>
          <w:sz w:val="24"/>
          <w:szCs w:val="24"/>
        </w:rPr>
        <w:lastRenderedPageBreak/>
        <w:t>Приложение 2.9</w:t>
      </w:r>
    </w:p>
    <w:p w:rsidR="00570DF8" w:rsidRDefault="00570DF8" w:rsidP="00570DF8">
      <w:pPr>
        <w:pStyle w:val="c14"/>
        <w:spacing w:before="0" w:beforeAutospacing="0" w:after="0" w:afterAutospacing="0"/>
        <w:jc w:val="right"/>
        <w:rPr>
          <w:b/>
        </w:rPr>
      </w:pPr>
      <w:r w:rsidRPr="001D4B4A">
        <w:rPr>
          <w:b/>
          <w:bCs/>
          <w:kern w:val="32"/>
        </w:rPr>
        <w:t>к ОПОП-П</w:t>
      </w:r>
      <w:r>
        <w:rPr>
          <w:b/>
          <w:bCs/>
          <w:kern w:val="32"/>
        </w:rPr>
        <w:t xml:space="preserve"> по специальности </w:t>
      </w:r>
    </w:p>
    <w:p w:rsidR="00C51197" w:rsidRPr="00802988" w:rsidRDefault="00C51197" w:rsidP="00C51197">
      <w:pPr>
        <w:jc w:val="right"/>
        <w:rPr>
          <w:rFonts w:ascii="Times New Roman" w:hAnsi="Times New Roman"/>
          <w:b/>
          <w:i/>
        </w:rPr>
      </w:pPr>
      <w:r w:rsidRPr="00177787">
        <w:rPr>
          <w:rFonts w:ascii="Times New Roman" w:hAnsi="Times New Roman" w:cs="Times New Roman"/>
          <w:b/>
          <w:sz w:val="24"/>
          <w:szCs w:val="24"/>
        </w:rPr>
        <w:t>19.02.11 Технология продуктов питания из растительного сырья</w:t>
      </w:r>
    </w:p>
    <w:p w:rsidR="003745E6" w:rsidRPr="001D4B4A" w:rsidRDefault="003745E6" w:rsidP="004606C1">
      <w:pPr>
        <w:pStyle w:val="c14"/>
        <w:spacing w:before="0" w:beforeAutospacing="0" w:after="0" w:afterAutospacing="0"/>
        <w:jc w:val="right"/>
        <w:rPr>
          <w:b/>
          <w:bCs/>
          <w:color w:val="0070C0"/>
        </w:rPr>
      </w:pPr>
    </w:p>
    <w:p w:rsidR="003745E6" w:rsidRPr="001D4B4A" w:rsidRDefault="003745E6" w:rsidP="003745E6">
      <w:pPr>
        <w:jc w:val="right"/>
        <w:rPr>
          <w:rFonts w:ascii="Times New Roman" w:hAnsi="Times New Roman" w:cs="Times New Roman"/>
          <w:b/>
          <w:bCs/>
          <w:color w:val="0070C0"/>
          <w:sz w:val="24"/>
          <w:szCs w:val="24"/>
        </w:rPr>
      </w:pPr>
    </w:p>
    <w:p w:rsidR="003745E6" w:rsidRPr="001D4B4A" w:rsidRDefault="003745E6" w:rsidP="003745E6">
      <w:pPr>
        <w:jc w:val="right"/>
        <w:rPr>
          <w:rFonts w:ascii="Times New Roman" w:hAnsi="Times New Roman" w:cs="Times New Roman"/>
          <w:b/>
          <w:bCs/>
          <w:color w:val="0070C0"/>
          <w:sz w:val="24"/>
          <w:szCs w:val="24"/>
        </w:rPr>
      </w:pPr>
    </w:p>
    <w:p w:rsidR="003745E6" w:rsidRPr="001D4B4A" w:rsidRDefault="003745E6" w:rsidP="003745E6">
      <w:pPr>
        <w:jc w:val="right"/>
        <w:rPr>
          <w:rFonts w:ascii="Times New Roman" w:hAnsi="Times New Roman" w:cs="Times New Roman"/>
          <w:b/>
          <w:bCs/>
          <w:color w:val="0070C0"/>
          <w:sz w:val="24"/>
          <w:szCs w:val="24"/>
        </w:rPr>
      </w:pPr>
    </w:p>
    <w:p w:rsidR="003745E6" w:rsidRPr="001D4B4A" w:rsidRDefault="003745E6" w:rsidP="003745E6">
      <w:pPr>
        <w:jc w:val="right"/>
        <w:rPr>
          <w:rFonts w:ascii="Times New Roman" w:hAnsi="Times New Roman" w:cs="Times New Roman"/>
          <w:b/>
          <w:bCs/>
          <w:color w:val="0070C0"/>
          <w:sz w:val="24"/>
          <w:szCs w:val="24"/>
        </w:rPr>
      </w:pPr>
    </w:p>
    <w:p w:rsidR="003745E6" w:rsidRPr="001D4B4A" w:rsidRDefault="003745E6" w:rsidP="003745E6">
      <w:pPr>
        <w:jc w:val="right"/>
        <w:rPr>
          <w:rFonts w:ascii="Times New Roman" w:hAnsi="Times New Roman" w:cs="Times New Roman"/>
          <w:b/>
          <w:bCs/>
          <w:color w:val="0070C0"/>
          <w:sz w:val="24"/>
          <w:szCs w:val="24"/>
        </w:rPr>
      </w:pPr>
    </w:p>
    <w:p w:rsidR="003745E6" w:rsidRPr="001D4B4A" w:rsidRDefault="003745E6" w:rsidP="003745E6">
      <w:pPr>
        <w:jc w:val="right"/>
        <w:rPr>
          <w:rFonts w:ascii="Times New Roman" w:hAnsi="Times New Roman" w:cs="Times New Roman"/>
          <w:b/>
          <w:bCs/>
          <w:color w:val="0070C0"/>
          <w:sz w:val="24"/>
          <w:szCs w:val="24"/>
        </w:rPr>
      </w:pPr>
    </w:p>
    <w:p w:rsidR="003745E6" w:rsidRPr="001D4B4A" w:rsidRDefault="003745E6" w:rsidP="003745E6">
      <w:pPr>
        <w:jc w:val="right"/>
        <w:rPr>
          <w:rFonts w:ascii="Times New Roman" w:hAnsi="Times New Roman" w:cs="Times New Roman"/>
          <w:b/>
          <w:bCs/>
          <w:color w:val="0070C0"/>
          <w:sz w:val="24"/>
          <w:szCs w:val="24"/>
        </w:rPr>
      </w:pPr>
    </w:p>
    <w:p w:rsidR="003745E6" w:rsidRPr="001D4B4A" w:rsidRDefault="003745E6" w:rsidP="003745E6">
      <w:pPr>
        <w:jc w:val="right"/>
        <w:rPr>
          <w:rFonts w:ascii="Times New Roman" w:hAnsi="Times New Roman" w:cs="Times New Roman"/>
          <w:b/>
          <w:bCs/>
          <w:color w:val="0070C0"/>
          <w:sz w:val="24"/>
          <w:szCs w:val="24"/>
        </w:rPr>
      </w:pPr>
    </w:p>
    <w:p w:rsidR="003745E6" w:rsidRPr="001D4B4A" w:rsidRDefault="003745E6" w:rsidP="003745E6">
      <w:pPr>
        <w:jc w:val="right"/>
        <w:rPr>
          <w:rFonts w:ascii="Times New Roman" w:hAnsi="Times New Roman" w:cs="Times New Roman"/>
          <w:b/>
          <w:bCs/>
          <w:color w:val="0070C0"/>
          <w:sz w:val="24"/>
          <w:szCs w:val="24"/>
        </w:rPr>
      </w:pPr>
    </w:p>
    <w:p w:rsidR="003745E6" w:rsidRPr="001D4B4A" w:rsidRDefault="003745E6" w:rsidP="003745E6">
      <w:pPr>
        <w:jc w:val="right"/>
        <w:rPr>
          <w:rFonts w:ascii="Times New Roman" w:hAnsi="Times New Roman" w:cs="Times New Roman"/>
          <w:b/>
          <w:bCs/>
          <w:color w:val="0070C0"/>
          <w:sz w:val="24"/>
          <w:szCs w:val="24"/>
        </w:rPr>
      </w:pPr>
    </w:p>
    <w:p w:rsidR="003745E6" w:rsidRPr="001D4B4A" w:rsidRDefault="003745E6" w:rsidP="003745E6">
      <w:pPr>
        <w:jc w:val="right"/>
        <w:rPr>
          <w:rFonts w:ascii="Times New Roman" w:hAnsi="Times New Roman" w:cs="Times New Roman"/>
          <w:b/>
          <w:bCs/>
          <w:color w:val="0070C0"/>
          <w:sz w:val="24"/>
          <w:szCs w:val="24"/>
        </w:rPr>
      </w:pPr>
    </w:p>
    <w:p w:rsidR="003745E6" w:rsidRPr="001D4B4A" w:rsidRDefault="003745E6" w:rsidP="003745E6">
      <w:pPr>
        <w:jc w:val="center"/>
        <w:rPr>
          <w:rFonts w:ascii="Times New Roman" w:hAnsi="Times New Roman" w:cs="Times New Roman"/>
          <w:b/>
          <w:bCs/>
          <w:sz w:val="24"/>
          <w:szCs w:val="24"/>
        </w:rPr>
      </w:pPr>
      <w:r w:rsidRPr="001D4B4A">
        <w:rPr>
          <w:rFonts w:ascii="Times New Roman" w:hAnsi="Times New Roman" w:cs="Times New Roman"/>
          <w:b/>
          <w:bCs/>
          <w:sz w:val="24"/>
          <w:szCs w:val="24"/>
        </w:rPr>
        <w:t>Рабочая программа дисциплины</w:t>
      </w:r>
    </w:p>
    <w:p w:rsidR="003745E6" w:rsidRPr="001D4B4A" w:rsidRDefault="003745E6" w:rsidP="003745E6">
      <w:pPr>
        <w:autoSpaceDE w:val="0"/>
        <w:autoSpaceDN w:val="0"/>
        <w:adjustRightInd w:val="0"/>
        <w:spacing w:line="480" w:lineRule="auto"/>
        <w:jc w:val="center"/>
        <w:rPr>
          <w:rFonts w:ascii="Times New Roman" w:eastAsia="MS Mincho" w:hAnsi="Times New Roman" w:cs="Times New Roman"/>
          <w:b/>
          <w:bCs/>
          <w:color w:val="000000" w:themeColor="text1"/>
          <w:sz w:val="24"/>
          <w:szCs w:val="24"/>
          <w:lang w:eastAsia="ru-RU"/>
        </w:rPr>
      </w:pPr>
    </w:p>
    <w:p w:rsidR="003745E6" w:rsidRPr="001D4B4A" w:rsidRDefault="003745E6" w:rsidP="003745E6">
      <w:pPr>
        <w:autoSpaceDE w:val="0"/>
        <w:autoSpaceDN w:val="0"/>
        <w:adjustRightInd w:val="0"/>
        <w:spacing w:line="480" w:lineRule="auto"/>
        <w:jc w:val="center"/>
        <w:rPr>
          <w:rFonts w:ascii="Times New Roman" w:eastAsia="MS Mincho" w:hAnsi="Times New Roman" w:cs="Times New Roman"/>
          <w:b/>
          <w:bCs/>
          <w:color w:val="000000" w:themeColor="text1"/>
          <w:sz w:val="24"/>
          <w:szCs w:val="24"/>
          <w:lang w:eastAsia="ru-RU"/>
        </w:rPr>
      </w:pPr>
      <w:r w:rsidRPr="001D4B4A">
        <w:rPr>
          <w:rFonts w:ascii="Times New Roman" w:eastAsia="MS Mincho" w:hAnsi="Times New Roman" w:cs="Times New Roman"/>
          <w:b/>
          <w:bCs/>
          <w:color w:val="000000" w:themeColor="text1"/>
          <w:sz w:val="24"/>
          <w:szCs w:val="24"/>
          <w:lang w:eastAsia="ru-RU"/>
        </w:rPr>
        <w:t>«ОУПб.9 «Физическая культура»</w:t>
      </w:r>
    </w:p>
    <w:p w:rsidR="003745E6" w:rsidRPr="001D4B4A" w:rsidRDefault="003745E6" w:rsidP="003745E6">
      <w:pPr>
        <w:pStyle w:val="1"/>
      </w:pPr>
    </w:p>
    <w:p w:rsidR="003745E6" w:rsidRPr="001D4B4A" w:rsidRDefault="003745E6" w:rsidP="003745E6">
      <w:pPr>
        <w:pStyle w:val="1"/>
      </w:pPr>
    </w:p>
    <w:p w:rsidR="003745E6" w:rsidRPr="001D4B4A" w:rsidRDefault="003745E6" w:rsidP="003745E6">
      <w:pPr>
        <w:pStyle w:val="1"/>
      </w:pPr>
    </w:p>
    <w:p w:rsidR="003745E6" w:rsidRPr="001D4B4A" w:rsidRDefault="003745E6" w:rsidP="003745E6">
      <w:pPr>
        <w:pStyle w:val="1"/>
      </w:pPr>
    </w:p>
    <w:p w:rsidR="003745E6" w:rsidRPr="001D4B4A" w:rsidRDefault="003745E6" w:rsidP="003745E6">
      <w:pPr>
        <w:pStyle w:val="1"/>
      </w:pPr>
    </w:p>
    <w:p w:rsidR="003745E6" w:rsidRPr="001D4B4A" w:rsidRDefault="003745E6" w:rsidP="003745E6">
      <w:pPr>
        <w:pStyle w:val="1"/>
      </w:pPr>
    </w:p>
    <w:p w:rsidR="003745E6" w:rsidRPr="001D4B4A" w:rsidRDefault="003745E6" w:rsidP="003745E6">
      <w:pPr>
        <w:pStyle w:val="1"/>
      </w:pPr>
    </w:p>
    <w:p w:rsidR="003745E6" w:rsidRPr="001D4B4A" w:rsidRDefault="003745E6" w:rsidP="003745E6">
      <w:pPr>
        <w:pStyle w:val="1"/>
      </w:pPr>
    </w:p>
    <w:p w:rsidR="003745E6" w:rsidRPr="001D4B4A" w:rsidRDefault="003745E6" w:rsidP="003745E6">
      <w:pPr>
        <w:pStyle w:val="1"/>
      </w:pPr>
    </w:p>
    <w:p w:rsidR="003745E6" w:rsidRPr="001D4B4A" w:rsidRDefault="003745E6" w:rsidP="003745E6">
      <w:pPr>
        <w:pStyle w:val="1"/>
      </w:pPr>
    </w:p>
    <w:p w:rsidR="003745E6" w:rsidRPr="001D4B4A" w:rsidRDefault="003745E6" w:rsidP="003745E6">
      <w:pPr>
        <w:pStyle w:val="1"/>
      </w:pPr>
    </w:p>
    <w:p w:rsidR="003745E6" w:rsidRPr="001D4B4A" w:rsidRDefault="003745E6" w:rsidP="003745E6">
      <w:pPr>
        <w:pStyle w:val="1"/>
      </w:pPr>
    </w:p>
    <w:p w:rsidR="003745E6" w:rsidRPr="001D4B4A" w:rsidRDefault="003745E6" w:rsidP="003745E6">
      <w:pPr>
        <w:pStyle w:val="1"/>
      </w:pPr>
    </w:p>
    <w:p w:rsidR="003745E6" w:rsidRPr="001D4B4A" w:rsidRDefault="003745E6" w:rsidP="003745E6">
      <w:pPr>
        <w:pStyle w:val="1f"/>
        <w:rPr>
          <w:b/>
          <w:bCs/>
          <w:lang w:val="ru-RU"/>
        </w:rPr>
      </w:pPr>
    </w:p>
    <w:p w:rsidR="003745E6" w:rsidRPr="001D4B4A" w:rsidRDefault="003745E6" w:rsidP="003745E6">
      <w:pPr>
        <w:rPr>
          <w:rFonts w:ascii="Times New Roman" w:eastAsia="Segoe UI" w:hAnsi="Times New Roman" w:cs="Times New Roman"/>
          <w:b/>
          <w:bCs/>
          <w:caps/>
          <w:kern w:val="32"/>
          <w:sz w:val="24"/>
          <w:szCs w:val="24"/>
        </w:rPr>
      </w:pPr>
      <w:r w:rsidRPr="001D4B4A">
        <w:rPr>
          <w:rFonts w:ascii="Times New Roman" w:hAnsi="Times New Roman" w:cs="Times New Roman"/>
        </w:rPr>
        <w:br w:type="page"/>
      </w:r>
    </w:p>
    <w:p w:rsidR="00EC299F" w:rsidRPr="001D4B4A" w:rsidRDefault="00EC299F" w:rsidP="00EC299F">
      <w:pPr>
        <w:pStyle w:val="1f1"/>
        <w:rPr>
          <w:rFonts w:ascii="Times New Roman" w:hAnsi="Times New Roman"/>
        </w:rPr>
      </w:pPr>
      <w:r w:rsidRPr="001D4B4A">
        <w:rPr>
          <w:rFonts w:ascii="Times New Roman" w:hAnsi="Times New Roman"/>
        </w:rPr>
        <w:lastRenderedPageBreak/>
        <w:t>СОДЕРЖАНИЕ ПРОГРАММЫ</w:t>
      </w:r>
    </w:p>
    <w:p w:rsidR="00EC299F" w:rsidRPr="001D4B4A" w:rsidRDefault="00EC299F" w:rsidP="00EC299F">
      <w:pPr>
        <w:pStyle w:val="14"/>
        <w:rPr>
          <w:rFonts w:eastAsiaTheme="minorEastAsia"/>
          <w:b w:val="0"/>
          <w:bCs w:val="0"/>
          <w:sz w:val="24"/>
          <w:szCs w:val="24"/>
          <w:lang w:eastAsia="ru-RU"/>
        </w:rPr>
      </w:pPr>
      <w:r w:rsidRPr="001D4B4A">
        <w:rPr>
          <w:b w:val="0"/>
          <w:bCs w:val="0"/>
          <w:sz w:val="24"/>
          <w:szCs w:val="24"/>
        </w:rPr>
        <w:fldChar w:fldCharType="begin"/>
      </w:r>
      <w:r w:rsidRPr="001D4B4A">
        <w:rPr>
          <w:b w:val="0"/>
          <w:bCs w:val="0"/>
          <w:sz w:val="24"/>
          <w:szCs w:val="24"/>
        </w:rPr>
        <w:instrText xml:space="preserve"> TOC \h \z \t "Раздел 1;1;Раздел 1.1;2" </w:instrText>
      </w:r>
      <w:r w:rsidRPr="001D4B4A">
        <w:rPr>
          <w:b w:val="0"/>
          <w:bCs w:val="0"/>
          <w:sz w:val="24"/>
          <w:szCs w:val="24"/>
        </w:rPr>
        <w:fldChar w:fldCharType="separate"/>
      </w:r>
      <w:hyperlink w:anchor="_Toc156825287" w:history="1">
        <w:r w:rsidRPr="001D4B4A">
          <w:rPr>
            <w:rStyle w:val="af1"/>
            <w:sz w:val="24"/>
            <w:szCs w:val="24"/>
          </w:rPr>
          <w:t>СОДЕРЖАНИЕ ПРОГРАММЫ</w:t>
        </w:r>
        <w:r w:rsidRPr="001D4B4A">
          <w:rPr>
            <w:webHidden/>
            <w:sz w:val="24"/>
            <w:szCs w:val="24"/>
          </w:rPr>
          <w:tab/>
        </w:r>
        <w:r w:rsidR="007852A1">
          <w:rPr>
            <w:webHidden/>
            <w:sz w:val="24"/>
            <w:szCs w:val="24"/>
          </w:rPr>
          <w:t>188</w:t>
        </w:r>
      </w:hyperlink>
    </w:p>
    <w:p w:rsidR="00EC299F" w:rsidRPr="001D4B4A" w:rsidRDefault="009A0911" w:rsidP="00EC299F">
      <w:pPr>
        <w:pStyle w:val="14"/>
        <w:rPr>
          <w:rFonts w:eastAsiaTheme="minorEastAsia"/>
          <w:b w:val="0"/>
          <w:bCs w:val="0"/>
          <w:sz w:val="24"/>
          <w:szCs w:val="24"/>
          <w:lang w:eastAsia="ru-RU"/>
        </w:rPr>
      </w:pPr>
      <w:hyperlink w:anchor="_Toc156825288" w:history="1">
        <w:r w:rsidR="00EC299F" w:rsidRPr="001D4B4A">
          <w:rPr>
            <w:rStyle w:val="af1"/>
            <w:sz w:val="24"/>
            <w:szCs w:val="24"/>
          </w:rPr>
          <w:t>1. Общая характеристика</w:t>
        </w:r>
        <w:r w:rsidR="00EC299F" w:rsidRPr="001D4B4A">
          <w:rPr>
            <w:webHidden/>
            <w:sz w:val="24"/>
            <w:szCs w:val="24"/>
          </w:rPr>
          <w:tab/>
        </w:r>
        <w:r w:rsidR="007852A1">
          <w:rPr>
            <w:webHidden/>
            <w:sz w:val="24"/>
            <w:szCs w:val="24"/>
          </w:rPr>
          <w:t>189</w:t>
        </w:r>
      </w:hyperlink>
    </w:p>
    <w:p w:rsidR="00EC299F" w:rsidRPr="001D4B4A" w:rsidRDefault="009A0911" w:rsidP="00EC299F">
      <w:pPr>
        <w:pStyle w:val="23"/>
        <w:rPr>
          <w:rFonts w:eastAsiaTheme="minorEastAsia"/>
          <w:i w:val="0"/>
          <w:iCs w:val="0"/>
        </w:rPr>
      </w:pPr>
      <w:hyperlink w:anchor="_Toc156825289" w:history="1">
        <w:r w:rsidR="00EC299F" w:rsidRPr="001D4B4A">
          <w:rPr>
            <w:rStyle w:val="af1"/>
            <w:i w:val="0"/>
            <w:iCs w:val="0"/>
          </w:rPr>
          <w:t>1.1. Цель и место дисциплины в структуре образовательной программы</w:t>
        </w:r>
        <w:r w:rsidR="00EC299F" w:rsidRPr="001D4B4A">
          <w:rPr>
            <w:i w:val="0"/>
            <w:iCs w:val="0"/>
            <w:webHidden/>
          </w:rPr>
          <w:tab/>
        </w:r>
        <w:r w:rsidR="007852A1">
          <w:rPr>
            <w:i w:val="0"/>
            <w:iCs w:val="0"/>
            <w:webHidden/>
          </w:rPr>
          <w:t>189</w:t>
        </w:r>
      </w:hyperlink>
    </w:p>
    <w:p w:rsidR="00EC299F" w:rsidRPr="001D4B4A" w:rsidRDefault="009A0911" w:rsidP="00EC299F">
      <w:pPr>
        <w:pStyle w:val="23"/>
        <w:rPr>
          <w:rFonts w:eastAsiaTheme="minorEastAsia"/>
          <w:i w:val="0"/>
          <w:iCs w:val="0"/>
        </w:rPr>
      </w:pPr>
      <w:hyperlink w:anchor="_Toc156825290" w:history="1">
        <w:r w:rsidR="00EC299F" w:rsidRPr="001D4B4A">
          <w:rPr>
            <w:rStyle w:val="af1"/>
            <w:i w:val="0"/>
            <w:iCs w:val="0"/>
          </w:rPr>
          <w:t>1.2. Планируемые результаты освоения дисциплины</w:t>
        </w:r>
        <w:r w:rsidR="00EC299F" w:rsidRPr="001D4B4A">
          <w:rPr>
            <w:i w:val="0"/>
            <w:iCs w:val="0"/>
            <w:webHidden/>
          </w:rPr>
          <w:tab/>
        </w:r>
        <w:r w:rsidR="007852A1">
          <w:rPr>
            <w:i w:val="0"/>
            <w:iCs w:val="0"/>
            <w:webHidden/>
          </w:rPr>
          <w:t>189</w:t>
        </w:r>
      </w:hyperlink>
    </w:p>
    <w:p w:rsidR="00EC299F" w:rsidRPr="001D4B4A" w:rsidRDefault="009A0911" w:rsidP="00EC299F">
      <w:pPr>
        <w:pStyle w:val="14"/>
        <w:rPr>
          <w:rFonts w:eastAsiaTheme="minorEastAsia"/>
          <w:b w:val="0"/>
          <w:bCs w:val="0"/>
          <w:sz w:val="24"/>
          <w:szCs w:val="24"/>
          <w:lang w:eastAsia="ru-RU"/>
        </w:rPr>
      </w:pPr>
      <w:hyperlink w:anchor="_Toc156825291" w:history="1">
        <w:r w:rsidR="00EC299F" w:rsidRPr="001D4B4A">
          <w:rPr>
            <w:rStyle w:val="af1"/>
            <w:sz w:val="24"/>
            <w:szCs w:val="24"/>
          </w:rPr>
          <w:t>2. Структура и содержание дисциплины</w:t>
        </w:r>
        <w:r w:rsidR="00EC299F" w:rsidRPr="001D4B4A">
          <w:rPr>
            <w:webHidden/>
            <w:sz w:val="24"/>
            <w:szCs w:val="24"/>
          </w:rPr>
          <w:tab/>
        </w:r>
        <w:r w:rsidR="00CD3B5D">
          <w:rPr>
            <w:webHidden/>
            <w:sz w:val="24"/>
            <w:szCs w:val="24"/>
          </w:rPr>
          <w:t>194</w:t>
        </w:r>
      </w:hyperlink>
    </w:p>
    <w:p w:rsidR="00EC299F" w:rsidRPr="001D4B4A" w:rsidRDefault="009A0911" w:rsidP="00EC299F">
      <w:pPr>
        <w:pStyle w:val="23"/>
        <w:rPr>
          <w:rFonts w:eastAsiaTheme="minorEastAsia"/>
          <w:i w:val="0"/>
          <w:iCs w:val="0"/>
        </w:rPr>
      </w:pPr>
      <w:hyperlink w:anchor="_Toc156825292" w:history="1">
        <w:r w:rsidR="00EC299F" w:rsidRPr="001D4B4A">
          <w:rPr>
            <w:rStyle w:val="af1"/>
            <w:i w:val="0"/>
            <w:iCs w:val="0"/>
          </w:rPr>
          <w:t>2.1. Трудоемкость освоения дисциплины</w:t>
        </w:r>
        <w:r w:rsidR="00EC299F" w:rsidRPr="001D4B4A">
          <w:rPr>
            <w:i w:val="0"/>
            <w:iCs w:val="0"/>
            <w:webHidden/>
          </w:rPr>
          <w:tab/>
        </w:r>
        <w:r w:rsidR="00CD3B5D">
          <w:rPr>
            <w:i w:val="0"/>
            <w:iCs w:val="0"/>
            <w:webHidden/>
          </w:rPr>
          <w:t>194</w:t>
        </w:r>
      </w:hyperlink>
    </w:p>
    <w:p w:rsidR="00EC299F" w:rsidRPr="001D4B4A" w:rsidRDefault="009A0911" w:rsidP="00EC299F">
      <w:pPr>
        <w:pStyle w:val="23"/>
        <w:rPr>
          <w:rFonts w:eastAsiaTheme="minorEastAsia"/>
          <w:i w:val="0"/>
          <w:iCs w:val="0"/>
          <w:lang w:val="en-GB"/>
        </w:rPr>
      </w:pPr>
      <w:hyperlink w:anchor="_Toc156825293" w:history="1">
        <w:r w:rsidR="00EC299F" w:rsidRPr="001D4B4A">
          <w:rPr>
            <w:rStyle w:val="af1"/>
            <w:i w:val="0"/>
            <w:iCs w:val="0"/>
          </w:rPr>
          <w:t>2.2. Содержание дисциплины</w:t>
        </w:r>
        <w:r w:rsidR="00EC299F" w:rsidRPr="001D4B4A">
          <w:rPr>
            <w:i w:val="0"/>
            <w:iCs w:val="0"/>
            <w:webHidden/>
          </w:rPr>
          <w:tab/>
        </w:r>
        <w:r w:rsidR="00CD3B5D">
          <w:rPr>
            <w:i w:val="0"/>
            <w:iCs w:val="0"/>
            <w:webHidden/>
          </w:rPr>
          <w:t>195</w:t>
        </w:r>
      </w:hyperlink>
    </w:p>
    <w:p w:rsidR="00EC299F" w:rsidRPr="001D4B4A" w:rsidRDefault="009A0911" w:rsidP="00EC299F">
      <w:pPr>
        <w:pStyle w:val="14"/>
        <w:rPr>
          <w:rFonts w:eastAsiaTheme="minorEastAsia"/>
          <w:b w:val="0"/>
          <w:bCs w:val="0"/>
          <w:sz w:val="24"/>
          <w:szCs w:val="24"/>
          <w:lang w:eastAsia="ru-RU"/>
        </w:rPr>
      </w:pPr>
      <w:hyperlink w:anchor="_Toc156825296" w:history="1">
        <w:r w:rsidR="00EC299F" w:rsidRPr="001D4B4A">
          <w:rPr>
            <w:rStyle w:val="af1"/>
            <w:sz w:val="24"/>
            <w:szCs w:val="24"/>
          </w:rPr>
          <w:t>3. Условия реализации дисциплины</w:t>
        </w:r>
        <w:r w:rsidR="00EC299F" w:rsidRPr="001D4B4A">
          <w:rPr>
            <w:webHidden/>
            <w:sz w:val="24"/>
            <w:szCs w:val="24"/>
          </w:rPr>
          <w:tab/>
        </w:r>
        <w:r w:rsidR="00EC299F">
          <w:rPr>
            <w:webHidden/>
            <w:sz w:val="24"/>
            <w:szCs w:val="24"/>
          </w:rPr>
          <w:t>2</w:t>
        </w:r>
        <w:r w:rsidR="008200EC">
          <w:rPr>
            <w:webHidden/>
            <w:sz w:val="24"/>
            <w:szCs w:val="24"/>
          </w:rPr>
          <w:t>07</w:t>
        </w:r>
      </w:hyperlink>
    </w:p>
    <w:p w:rsidR="00EC299F" w:rsidRPr="001D4B4A" w:rsidRDefault="009A0911" w:rsidP="00EC299F">
      <w:pPr>
        <w:pStyle w:val="23"/>
        <w:rPr>
          <w:rFonts w:eastAsiaTheme="minorEastAsia"/>
          <w:i w:val="0"/>
          <w:iCs w:val="0"/>
        </w:rPr>
      </w:pPr>
      <w:hyperlink w:anchor="_Toc156825297" w:history="1">
        <w:r w:rsidR="00EC299F" w:rsidRPr="001D4B4A">
          <w:rPr>
            <w:rStyle w:val="af1"/>
            <w:i w:val="0"/>
            <w:iCs w:val="0"/>
          </w:rPr>
          <w:t>3.1. Материально-техническое обеспечение</w:t>
        </w:r>
        <w:r w:rsidR="00EC299F" w:rsidRPr="001D4B4A">
          <w:rPr>
            <w:i w:val="0"/>
            <w:iCs w:val="0"/>
            <w:webHidden/>
          </w:rPr>
          <w:tab/>
        </w:r>
        <w:r w:rsidR="00EC299F">
          <w:rPr>
            <w:i w:val="0"/>
            <w:iCs w:val="0"/>
            <w:webHidden/>
          </w:rPr>
          <w:t>2</w:t>
        </w:r>
        <w:r w:rsidR="008200EC">
          <w:rPr>
            <w:i w:val="0"/>
            <w:iCs w:val="0"/>
            <w:webHidden/>
          </w:rPr>
          <w:t>07</w:t>
        </w:r>
      </w:hyperlink>
    </w:p>
    <w:p w:rsidR="00EC299F" w:rsidRPr="001D4B4A" w:rsidRDefault="009A0911" w:rsidP="00EC299F">
      <w:pPr>
        <w:pStyle w:val="23"/>
        <w:rPr>
          <w:rFonts w:eastAsiaTheme="minorEastAsia"/>
          <w:i w:val="0"/>
          <w:iCs w:val="0"/>
        </w:rPr>
      </w:pPr>
      <w:hyperlink w:anchor="_Toc156825298" w:history="1">
        <w:r w:rsidR="00EC299F" w:rsidRPr="001D4B4A">
          <w:rPr>
            <w:rStyle w:val="af1"/>
            <w:i w:val="0"/>
            <w:iCs w:val="0"/>
          </w:rPr>
          <w:t>3.2. Учебно-методическое обеспечение</w:t>
        </w:r>
        <w:r w:rsidR="00EC299F" w:rsidRPr="001D4B4A">
          <w:rPr>
            <w:i w:val="0"/>
            <w:iCs w:val="0"/>
            <w:webHidden/>
          </w:rPr>
          <w:tab/>
        </w:r>
        <w:r w:rsidR="00EC299F">
          <w:rPr>
            <w:i w:val="0"/>
            <w:iCs w:val="0"/>
            <w:webHidden/>
          </w:rPr>
          <w:t>2</w:t>
        </w:r>
        <w:r w:rsidR="008200EC">
          <w:rPr>
            <w:i w:val="0"/>
            <w:iCs w:val="0"/>
            <w:webHidden/>
          </w:rPr>
          <w:t>07</w:t>
        </w:r>
      </w:hyperlink>
    </w:p>
    <w:p w:rsidR="00EC299F" w:rsidRPr="001D4B4A" w:rsidRDefault="009A0911" w:rsidP="00EC299F">
      <w:pPr>
        <w:pStyle w:val="14"/>
        <w:rPr>
          <w:rFonts w:eastAsiaTheme="minorEastAsia"/>
          <w:b w:val="0"/>
          <w:bCs w:val="0"/>
          <w:sz w:val="24"/>
          <w:szCs w:val="24"/>
          <w:lang w:eastAsia="ru-RU"/>
        </w:rPr>
      </w:pPr>
      <w:hyperlink w:anchor="_Toc156825299" w:history="1">
        <w:r w:rsidR="00EC299F" w:rsidRPr="001D4B4A">
          <w:rPr>
            <w:rStyle w:val="af1"/>
            <w:sz w:val="24"/>
            <w:szCs w:val="24"/>
          </w:rPr>
          <w:t>4. Контроль и оценка результатов  освоения дисциплины</w:t>
        </w:r>
        <w:r w:rsidR="00EC299F" w:rsidRPr="001D4B4A">
          <w:rPr>
            <w:webHidden/>
            <w:sz w:val="24"/>
            <w:szCs w:val="24"/>
          </w:rPr>
          <w:tab/>
        </w:r>
        <w:r w:rsidR="00EC299F">
          <w:rPr>
            <w:webHidden/>
            <w:sz w:val="24"/>
            <w:szCs w:val="24"/>
          </w:rPr>
          <w:t>2</w:t>
        </w:r>
        <w:r w:rsidR="008200EC">
          <w:rPr>
            <w:webHidden/>
            <w:sz w:val="24"/>
            <w:szCs w:val="24"/>
          </w:rPr>
          <w:t>07</w:t>
        </w:r>
      </w:hyperlink>
    </w:p>
    <w:p w:rsidR="003745E6" w:rsidRPr="001D4B4A" w:rsidRDefault="00EC299F" w:rsidP="00EC299F">
      <w:pPr>
        <w:pStyle w:val="1f1"/>
        <w:jc w:val="left"/>
        <w:rPr>
          <w:rFonts w:ascii="Times New Roman" w:hAnsi="Times New Roman"/>
          <w:b w:val="0"/>
          <w:bCs w:val="0"/>
        </w:rPr>
      </w:pPr>
      <w:r w:rsidRPr="001D4B4A">
        <w:rPr>
          <w:rFonts w:ascii="Times New Roman" w:hAnsi="Times New Roman"/>
          <w:b w:val="0"/>
          <w:bCs w:val="0"/>
        </w:rPr>
        <w:fldChar w:fldCharType="end"/>
      </w:r>
    </w:p>
    <w:p w:rsidR="003745E6" w:rsidRPr="001D4B4A" w:rsidRDefault="003745E6" w:rsidP="003745E6">
      <w:pPr>
        <w:pStyle w:val="1f1"/>
        <w:jc w:val="left"/>
        <w:rPr>
          <w:rFonts w:ascii="Times New Roman" w:hAnsi="Times New Roman"/>
        </w:rPr>
        <w:sectPr w:rsidR="003745E6" w:rsidRPr="001D4B4A" w:rsidSect="00502F97">
          <w:headerReference w:type="even" r:id="rId38"/>
          <w:headerReference w:type="default" r:id="rId39"/>
          <w:pgSz w:w="11906" w:h="16838"/>
          <w:pgMar w:top="1134" w:right="567" w:bottom="1134" w:left="1701" w:header="709" w:footer="709" w:gutter="0"/>
          <w:cols w:space="708"/>
          <w:docGrid w:linePitch="360"/>
        </w:sectPr>
      </w:pPr>
    </w:p>
    <w:p w:rsidR="003745E6" w:rsidRPr="001D4B4A" w:rsidRDefault="003745E6" w:rsidP="003745E6">
      <w:pPr>
        <w:pStyle w:val="1f1"/>
        <w:numPr>
          <w:ilvl w:val="0"/>
          <w:numId w:val="1"/>
        </w:numPr>
        <w:rPr>
          <w:rStyle w:val="afb"/>
          <w:i w:val="0"/>
          <w:iCs/>
        </w:rPr>
      </w:pPr>
      <w:r w:rsidRPr="001D4B4A">
        <w:rPr>
          <w:rStyle w:val="afb"/>
          <w:i w:val="0"/>
          <w:iCs/>
        </w:rPr>
        <w:lastRenderedPageBreak/>
        <w:t>Общая характеристика РАБОЧЕЙ ПРОГРАММЫ УЧЕБНОЙ ДИСЦИПЛИНЫ</w:t>
      </w:r>
    </w:p>
    <w:p w:rsidR="003745E6" w:rsidRPr="001D4B4A" w:rsidRDefault="003745E6" w:rsidP="003745E6">
      <w:pPr>
        <w:pStyle w:val="1f"/>
        <w:ind w:left="720"/>
        <w:jc w:val="center"/>
        <w:rPr>
          <w:rFonts w:eastAsia="Segoe UI"/>
          <w:b/>
          <w:sz w:val="28"/>
          <w:szCs w:val="28"/>
          <w:lang w:val="ru-RU"/>
        </w:rPr>
      </w:pPr>
      <w:r w:rsidRPr="001D4B4A">
        <w:rPr>
          <w:rFonts w:eastAsia="Segoe UI"/>
          <w:b/>
          <w:sz w:val="28"/>
          <w:szCs w:val="28"/>
          <w:lang w:val="ru-RU"/>
        </w:rPr>
        <w:t>«Физическая культура»</w:t>
      </w:r>
    </w:p>
    <w:p w:rsidR="003745E6" w:rsidRPr="001D4B4A" w:rsidRDefault="003745E6" w:rsidP="003745E6">
      <w:pPr>
        <w:pStyle w:val="114"/>
        <w:rPr>
          <w:rFonts w:ascii="Times New Roman" w:hAnsi="Times New Roman"/>
        </w:rPr>
      </w:pPr>
      <w:r w:rsidRPr="001D4B4A">
        <w:rPr>
          <w:rFonts w:ascii="Times New Roman" w:hAnsi="Times New Roman"/>
        </w:rPr>
        <w:t>1.1. Цель и место дисциплины в структуре образовательной программы</w:t>
      </w:r>
    </w:p>
    <w:p w:rsidR="003745E6" w:rsidRPr="001D4B4A" w:rsidRDefault="003745E6" w:rsidP="003745E6">
      <w:pPr>
        <w:suppressAutoHyphens/>
        <w:spacing w:line="276" w:lineRule="auto"/>
        <w:ind w:firstLine="709"/>
        <w:jc w:val="both"/>
        <w:rPr>
          <w:rStyle w:val="c1"/>
          <w:rFonts w:ascii="Times New Roman" w:hAnsi="Times New Roman" w:cs="Times New Roman"/>
          <w:sz w:val="24"/>
          <w:szCs w:val="24"/>
        </w:rPr>
      </w:pPr>
      <w:r w:rsidRPr="001D4B4A">
        <w:rPr>
          <w:rFonts w:ascii="Times New Roman" w:eastAsia="Times New Roman" w:hAnsi="Times New Roman" w:cs="Times New Roman"/>
          <w:sz w:val="24"/>
          <w:szCs w:val="24"/>
          <w:lang w:eastAsia="ru-RU"/>
        </w:rPr>
        <w:t xml:space="preserve">Цель дисциплины: </w:t>
      </w:r>
      <w:r w:rsidRPr="001D4B4A">
        <w:rPr>
          <w:rStyle w:val="c0"/>
          <w:rFonts w:ascii="Times New Roman" w:hAnsi="Times New Roman" w:cs="Times New Roman"/>
          <w:bCs/>
          <w:sz w:val="24"/>
          <w:szCs w:val="24"/>
        </w:rPr>
        <w:t>развитие </w:t>
      </w:r>
      <w:r w:rsidRPr="001D4B4A">
        <w:rPr>
          <w:rStyle w:val="c1"/>
          <w:rFonts w:ascii="Times New Roman" w:hAnsi="Times New Roman" w:cs="Times New Roman"/>
          <w:sz w:val="24"/>
          <w:szCs w:val="24"/>
        </w:rPr>
        <w:t>физических качеств и способностей, совершенствование функциональных возможностей организма, укрепление индивидуального здоровья.</w:t>
      </w:r>
    </w:p>
    <w:p w:rsidR="003745E6" w:rsidRPr="001D4B4A" w:rsidRDefault="003745E6" w:rsidP="003745E6">
      <w:pPr>
        <w:suppressAutoHyphens/>
        <w:spacing w:line="276" w:lineRule="auto"/>
        <w:ind w:firstLine="709"/>
        <w:jc w:val="both"/>
        <w:rPr>
          <w:rFonts w:ascii="Times New Roman" w:hAnsi="Times New Roman" w:cs="Times New Roman"/>
          <w:sz w:val="24"/>
          <w:szCs w:val="24"/>
        </w:rPr>
      </w:pPr>
      <w:r w:rsidRPr="001D4B4A">
        <w:rPr>
          <w:rFonts w:ascii="Times New Roman" w:hAnsi="Times New Roman" w:cs="Times New Roman"/>
          <w:sz w:val="24"/>
          <w:szCs w:val="24"/>
        </w:rPr>
        <w:t>Дисциплина «Физическая культура» включена в обязательную часть общеобразовательного цикла образовательной программы.</w:t>
      </w:r>
    </w:p>
    <w:p w:rsidR="003745E6" w:rsidRPr="001D4B4A" w:rsidRDefault="003745E6" w:rsidP="003745E6">
      <w:pPr>
        <w:pStyle w:val="114"/>
        <w:rPr>
          <w:rFonts w:ascii="Times New Roman" w:hAnsi="Times New Roman"/>
        </w:rPr>
      </w:pPr>
      <w:r w:rsidRPr="001D4B4A">
        <w:rPr>
          <w:rFonts w:ascii="Times New Roman" w:hAnsi="Times New Roman"/>
        </w:rPr>
        <w:t>1.2. Планируемые результаты освоения дисциплины.</w:t>
      </w:r>
    </w:p>
    <w:p w:rsidR="003745E6" w:rsidRPr="001D4B4A" w:rsidRDefault="003745E6" w:rsidP="003745E6">
      <w:pPr>
        <w:ind w:firstLine="709"/>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3745E6" w:rsidRDefault="003745E6" w:rsidP="003745E6">
      <w:pPr>
        <w:spacing w:after="120"/>
        <w:ind w:firstLine="709"/>
        <w:rPr>
          <w:rFonts w:ascii="Times New Roman" w:hAnsi="Times New Roman" w:cs="Times New Roman"/>
          <w:bCs/>
          <w:sz w:val="24"/>
          <w:szCs w:val="24"/>
        </w:rPr>
      </w:pPr>
      <w:r w:rsidRPr="001D4B4A">
        <w:rPr>
          <w:rFonts w:ascii="Times New Roman" w:hAnsi="Times New Roman" w:cs="Times New Roman"/>
          <w:bCs/>
          <w:sz w:val="24"/>
          <w:szCs w:val="24"/>
        </w:rPr>
        <w:t>В результате освоения дисциплины обучающийся должен:</w:t>
      </w:r>
    </w:p>
    <w:tbl>
      <w:tblPr>
        <w:tblStyle w:val="a4"/>
        <w:tblW w:w="0" w:type="auto"/>
        <w:tblLook w:val="04A0" w:firstRow="1" w:lastRow="0" w:firstColumn="1" w:lastColumn="0" w:noHBand="0" w:noVBand="1"/>
      </w:tblPr>
      <w:tblGrid>
        <w:gridCol w:w="2235"/>
        <w:gridCol w:w="3685"/>
        <w:gridCol w:w="3934"/>
      </w:tblGrid>
      <w:tr w:rsidR="007852A1" w:rsidRPr="005B50BC" w:rsidTr="00321B24">
        <w:tc>
          <w:tcPr>
            <w:tcW w:w="2235" w:type="dxa"/>
            <w:vMerge w:val="restart"/>
          </w:tcPr>
          <w:p w:rsidR="007852A1" w:rsidRPr="005B50BC" w:rsidRDefault="007852A1" w:rsidP="00321B24">
            <w:pPr>
              <w:shd w:val="clear" w:color="auto" w:fill="FFFFFF"/>
              <w:jc w:val="center"/>
              <w:rPr>
                <w:rFonts w:ascii="Times New Roman" w:eastAsia="Times New Roman" w:hAnsi="Times New Roman" w:cs="Times New Roman"/>
                <w:b/>
                <w:color w:val="34343C"/>
                <w:sz w:val="24"/>
                <w:szCs w:val="24"/>
                <w:lang w:eastAsia="ru-RU"/>
              </w:rPr>
            </w:pPr>
            <w:r w:rsidRPr="005B50BC">
              <w:rPr>
                <w:rFonts w:ascii="Times New Roman" w:eastAsia="Times New Roman" w:hAnsi="Times New Roman" w:cs="Times New Roman"/>
                <w:b/>
                <w:color w:val="34343C"/>
                <w:sz w:val="24"/>
                <w:szCs w:val="24"/>
                <w:lang w:eastAsia="ru-RU"/>
              </w:rPr>
              <w:t>Код и</w:t>
            </w:r>
          </w:p>
          <w:p w:rsidR="007852A1" w:rsidRPr="005B50BC" w:rsidRDefault="007852A1" w:rsidP="00321B24">
            <w:pPr>
              <w:shd w:val="clear" w:color="auto" w:fill="FFFFFF"/>
              <w:jc w:val="center"/>
              <w:rPr>
                <w:rFonts w:ascii="Times New Roman" w:eastAsia="Times New Roman" w:hAnsi="Times New Roman" w:cs="Times New Roman"/>
                <w:b/>
                <w:color w:val="34343C"/>
                <w:sz w:val="24"/>
                <w:szCs w:val="24"/>
                <w:lang w:eastAsia="ru-RU"/>
              </w:rPr>
            </w:pPr>
            <w:r w:rsidRPr="005B50BC">
              <w:rPr>
                <w:rFonts w:ascii="Times New Roman" w:eastAsia="Times New Roman" w:hAnsi="Times New Roman" w:cs="Times New Roman"/>
                <w:b/>
                <w:color w:val="34343C"/>
                <w:sz w:val="24"/>
                <w:szCs w:val="24"/>
                <w:lang w:eastAsia="ru-RU"/>
              </w:rPr>
              <w:t>наименование</w:t>
            </w:r>
          </w:p>
          <w:p w:rsidR="007852A1" w:rsidRPr="005B50BC" w:rsidRDefault="007852A1" w:rsidP="00321B24">
            <w:pPr>
              <w:shd w:val="clear" w:color="auto" w:fill="FFFFFF"/>
              <w:jc w:val="center"/>
              <w:rPr>
                <w:rFonts w:ascii="Times New Roman" w:eastAsia="Times New Roman" w:hAnsi="Times New Roman" w:cs="Times New Roman"/>
                <w:b/>
                <w:color w:val="34343C"/>
                <w:sz w:val="24"/>
                <w:szCs w:val="24"/>
                <w:lang w:eastAsia="ru-RU"/>
              </w:rPr>
            </w:pPr>
            <w:r w:rsidRPr="005B50BC">
              <w:rPr>
                <w:rFonts w:ascii="Times New Roman" w:eastAsia="Times New Roman" w:hAnsi="Times New Roman" w:cs="Times New Roman"/>
                <w:b/>
                <w:color w:val="34343C"/>
                <w:sz w:val="24"/>
                <w:szCs w:val="24"/>
                <w:lang w:eastAsia="ru-RU"/>
              </w:rPr>
              <w:t>формируемых</w:t>
            </w:r>
          </w:p>
          <w:p w:rsidR="007852A1" w:rsidRPr="005B50BC" w:rsidRDefault="007852A1" w:rsidP="00321B24">
            <w:pPr>
              <w:shd w:val="clear" w:color="auto" w:fill="FFFFFF"/>
              <w:jc w:val="center"/>
              <w:rPr>
                <w:rFonts w:ascii="Times New Roman" w:eastAsia="Times New Roman" w:hAnsi="Times New Roman" w:cs="Times New Roman"/>
                <w:b/>
                <w:color w:val="34343C"/>
                <w:sz w:val="24"/>
                <w:szCs w:val="24"/>
                <w:lang w:eastAsia="ru-RU"/>
              </w:rPr>
            </w:pPr>
            <w:r w:rsidRPr="005B50BC">
              <w:rPr>
                <w:rFonts w:ascii="Times New Roman" w:eastAsia="Times New Roman" w:hAnsi="Times New Roman" w:cs="Times New Roman"/>
                <w:b/>
                <w:color w:val="34343C"/>
                <w:sz w:val="24"/>
                <w:szCs w:val="24"/>
                <w:lang w:eastAsia="ru-RU"/>
              </w:rPr>
              <w:t>компетенций</w:t>
            </w:r>
          </w:p>
        </w:tc>
        <w:tc>
          <w:tcPr>
            <w:tcW w:w="7619" w:type="dxa"/>
            <w:gridSpan w:val="2"/>
          </w:tcPr>
          <w:p w:rsidR="007852A1" w:rsidRPr="005B50BC" w:rsidRDefault="007852A1" w:rsidP="00321B24">
            <w:pPr>
              <w:spacing w:after="120"/>
              <w:jc w:val="center"/>
              <w:rPr>
                <w:rFonts w:ascii="Times New Roman" w:hAnsi="Times New Roman" w:cs="Times New Roman"/>
                <w:b/>
                <w:bCs/>
                <w:sz w:val="24"/>
                <w:szCs w:val="24"/>
              </w:rPr>
            </w:pPr>
            <w:r w:rsidRPr="005B50BC">
              <w:rPr>
                <w:rFonts w:ascii="Times New Roman" w:hAnsi="Times New Roman" w:cs="Times New Roman"/>
                <w:b/>
                <w:color w:val="34343C"/>
                <w:sz w:val="24"/>
                <w:szCs w:val="24"/>
                <w:shd w:val="clear" w:color="auto" w:fill="FFFFFF"/>
              </w:rPr>
              <w:t>Планируемые результаты освоения дисциплины</w:t>
            </w:r>
          </w:p>
        </w:tc>
      </w:tr>
      <w:tr w:rsidR="007852A1" w:rsidRPr="005B50BC" w:rsidTr="00321B24">
        <w:tc>
          <w:tcPr>
            <w:tcW w:w="2235" w:type="dxa"/>
            <w:vMerge/>
          </w:tcPr>
          <w:p w:rsidR="007852A1" w:rsidRPr="005B50BC" w:rsidRDefault="007852A1" w:rsidP="00321B24">
            <w:pPr>
              <w:spacing w:after="120"/>
              <w:jc w:val="center"/>
              <w:rPr>
                <w:rFonts w:ascii="Times New Roman" w:hAnsi="Times New Roman" w:cs="Times New Roman"/>
                <w:b/>
                <w:bCs/>
                <w:sz w:val="24"/>
                <w:szCs w:val="24"/>
              </w:rPr>
            </w:pPr>
          </w:p>
        </w:tc>
        <w:tc>
          <w:tcPr>
            <w:tcW w:w="3685" w:type="dxa"/>
          </w:tcPr>
          <w:p w:rsidR="007852A1" w:rsidRPr="00095BB9" w:rsidRDefault="007852A1" w:rsidP="00321B24">
            <w:pPr>
              <w:spacing w:after="120"/>
              <w:jc w:val="center"/>
              <w:rPr>
                <w:rFonts w:ascii="Times New Roman" w:hAnsi="Times New Roman" w:cs="Times New Roman"/>
                <w:b/>
                <w:bCs/>
                <w:sz w:val="24"/>
                <w:szCs w:val="24"/>
              </w:rPr>
            </w:pPr>
            <w:r w:rsidRPr="00095BB9">
              <w:rPr>
                <w:rFonts w:ascii="Times New Roman" w:hAnsi="Times New Roman" w:cs="Times New Roman"/>
                <w:b/>
                <w:color w:val="34343C"/>
                <w:sz w:val="24"/>
                <w:szCs w:val="24"/>
                <w:shd w:val="clear" w:color="auto" w:fill="FFFFFF"/>
              </w:rPr>
              <w:t>Общие</w:t>
            </w:r>
          </w:p>
        </w:tc>
        <w:tc>
          <w:tcPr>
            <w:tcW w:w="3934" w:type="dxa"/>
          </w:tcPr>
          <w:p w:rsidR="007852A1" w:rsidRPr="005B50BC" w:rsidRDefault="007852A1" w:rsidP="00321B24">
            <w:pPr>
              <w:spacing w:after="120"/>
              <w:jc w:val="center"/>
              <w:rPr>
                <w:rFonts w:ascii="Times New Roman" w:hAnsi="Times New Roman" w:cs="Times New Roman"/>
                <w:b/>
                <w:bCs/>
                <w:sz w:val="24"/>
                <w:szCs w:val="24"/>
              </w:rPr>
            </w:pPr>
            <w:r w:rsidRPr="005B50BC">
              <w:rPr>
                <w:rFonts w:ascii="Times New Roman" w:hAnsi="Times New Roman" w:cs="Times New Roman"/>
                <w:b/>
                <w:color w:val="34343C"/>
                <w:sz w:val="24"/>
                <w:szCs w:val="24"/>
                <w:shd w:val="clear" w:color="auto" w:fill="FFFFFF"/>
              </w:rPr>
              <w:t>Дисциплинарные</w:t>
            </w:r>
          </w:p>
        </w:tc>
      </w:tr>
      <w:tr w:rsidR="007852A1" w:rsidRPr="005B50BC" w:rsidTr="00321B24">
        <w:tc>
          <w:tcPr>
            <w:tcW w:w="2235" w:type="dxa"/>
          </w:tcPr>
          <w:p w:rsidR="007852A1" w:rsidRPr="00B14ADD" w:rsidRDefault="007852A1" w:rsidP="00321B24">
            <w:pPr>
              <w:spacing w:after="120"/>
              <w:rPr>
                <w:rFonts w:ascii="Times New Roman" w:hAnsi="Times New Roman" w:cs="Times New Roman"/>
                <w:bCs/>
              </w:rPr>
            </w:pPr>
            <w:r w:rsidRPr="00B14ADD">
              <w:rPr>
                <w:rFonts w:ascii="Times New Roman" w:hAnsi="Times New Roman" w:cs="Times New Roman"/>
              </w:rPr>
              <w:t>ОК.01Выбирать способы решения задач профессиональной деятельности применительно к различным контекстам</w:t>
            </w:r>
          </w:p>
        </w:tc>
        <w:tc>
          <w:tcPr>
            <w:tcW w:w="3685" w:type="dxa"/>
          </w:tcPr>
          <w:p w:rsidR="007852A1" w:rsidRPr="00095BB9" w:rsidRDefault="007852A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В </w:t>
            </w:r>
            <w:r w:rsidRPr="00095BB9">
              <w:rPr>
                <w:rFonts w:ascii="Times New Roman" w:eastAsia="Times New Roman" w:hAnsi="Times New Roman" w:cs="Times New Roman"/>
                <w:color w:val="34343C"/>
                <w:lang w:eastAsia="ru-RU"/>
              </w:rPr>
              <w:t>части трудового воспитания:</w:t>
            </w:r>
          </w:p>
          <w:p w:rsidR="007852A1" w:rsidRPr="00095BB9" w:rsidRDefault="007852A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w:t>
            </w:r>
            <w:r w:rsidRPr="00095BB9">
              <w:rPr>
                <w:rFonts w:ascii="Times New Roman" w:eastAsia="Times New Roman" w:hAnsi="Times New Roman" w:cs="Times New Roman"/>
                <w:color w:val="34343C"/>
                <w:lang w:eastAsia="ru-RU"/>
              </w:rPr>
              <w:t>готовность к труду, осознание</w:t>
            </w:r>
          </w:p>
          <w:p w:rsidR="007852A1" w:rsidRPr="00095BB9" w:rsidRDefault="007852A1"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ценности мастерства, трудолюбие;</w:t>
            </w:r>
          </w:p>
          <w:p w:rsidR="007852A1" w:rsidRPr="00095BB9" w:rsidRDefault="007852A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 готовность к </w:t>
            </w:r>
            <w:r w:rsidRPr="00095BB9">
              <w:rPr>
                <w:rFonts w:ascii="Times New Roman" w:eastAsia="Times New Roman" w:hAnsi="Times New Roman" w:cs="Times New Roman"/>
                <w:color w:val="34343C"/>
                <w:lang w:eastAsia="ru-RU"/>
              </w:rPr>
              <w:t>активной</w:t>
            </w:r>
          </w:p>
          <w:p w:rsidR="007852A1" w:rsidRPr="00095BB9" w:rsidRDefault="007852A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деятельности технологической и социальной и </w:t>
            </w:r>
            <w:r w:rsidRPr="00095BB9">
              <w:rPr>
                <w:rFonts w:ascii="Times New Roman" w:eastAsia="Times New Roman" w:hAnsi="Times New Roman" w:cs="Times New Roman"/>
                <w:color w:val="34343C"/>
                <w:lang w:eastAsia="ru-RU"/>
              </w:rPr>
              <w:t>направленности,</w:t>
            </w:r>
          </w:p>
          <w:p w:rsidR="007852A1" w:rsidRPr="00095BB9" w:rsidRDefault="007852A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способность </w:t>
            </w:r>
            <w:r w:rsidRPr="00095BB9">
              <w:rPr>
                <w:rFonts w:ascii="Times New Roman" w:eastAsia="Times New Roman" w:hAnsi="Times New Roman" w:cs="Times New Roman"/>
                <w:color w:val="34343C"/>
                <w:lang w:eastAsia="ru-RU"/>
              </w:rPr>
              <w:t>инициировать,</w:t>
            </w:r>
          </w:p>
          <w:p w:rsidR="007852A1" w:rsidRPr="00095BB9" w:rsidRDefault="007852A1"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планировать и самостоятельно</w:t>
            </w:r>
          </w:p>
          <w:p w:rsidR="007852A1" w:rsidRPr="00095BB9" w:rsidRDefault="007852A1"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выполнять такую деятельность;</w:t>
            </w:r>
          </w:p>
          <w:p w:rsidR="007852A1" w:rsidRPr="00095BB9" w:rsidRDefault="007852A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w:t>
            </w:r>
            <w:r w:rsidRPr="00095BB9">
              <w:rPr>
                <w:rFonts w:ascii="Times New Roman" w:eastAsia="Times New Roman" w:hAnsi="Times New Roman" w:cs="Times New Roman"/>
                <w:color w:val="34343C"/>
                <w:lang w:eastAsia="ru-RU"/>
              </w:rPr>
              <w:t>интерес к различным сферам</w:t>
            </w:r>
          </w:p>
          <w:p w:rsidR="007852A1" w:rsidRPr="00095BB9" w:rsidRDefault="007852A1"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профессиональной деятельности,</w:t>
            </w:r>
          </w:p>
          <w:p w:rsidR="007852A1" w:rsidRPr="00095BB9" w:rsidRDefault="007852A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Овладение </w:t>
            </w:r>
            <w:r w:rsidRPr="00095BB9">
              <w:rPr>
                <w:rFonts w:ascii="Times New Roman" w:eastAsia="Times New Roman" w:hAnsi="Times New Roman" w:cs="Times New Roman"/>
                <w:color w:val="34343C"/>
                <w:lang w:eastAsia="ru-RU"/>
              </w:rPr>
              <w:t>универсальными</w:t>
            </w:r>
          </w:p>
          <w:p w:rsidR="007852A1" w:rsidRPr="00095BB9" w:rsidRDefault="007852A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учебными </w:t>
            </w:r>
            <w:r w:rsidRPr="00095BB9">
              <w:rPr>
                <w:rFonts w:ascii="Times New Roman" w:eastAsia="Times New Roman" w:hAnsi="Times New Roman" w:cs="Times New Roman"/>
                <w:color w:val="34343C"/>
                <w:lang w:eastAsia="ru-RU"/>
              </w:rPr>
              <w:t>познавательными</w:t>
            </w:r>
          </w:p>
          <w:p w:rsidR="007852A1" w:rsidRPr="00095BB9" w:rsidRDefault="007852A1"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действиями:</w:t>
            </w:r>
          </w:p>
          <w:p w:rsidR="007852A1" w:rsidRPr="00095BB9" w:rsidRDefault="007852A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а) базовые логические действия: </w:t>
            </w:r>
            <w:r w:rsidRPr="00095BB9">
              <w:rPr>
                <w:rFonts w:ascii="Times New Roman" w:eastAsia="Times New Roman" w:hAnsi="Times New Roman" w:cs="Times New Roman"/>
                <w:color w:val="34343C"/>
                <w:lang w:eastAsia="ru-RU"/>
              </w:rPr>
              <w:t>- самостоятельно формулировать и</w:t>
            </w:r>
          </w:p>
          <w:p w:rsidR="007852A1" w:rsidRPr="00095BB9" w:rsidRDefault="007852A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а</w:t>
            </w:r>
            <w:r w:rsidRPr="00095BB9">
              <w:rPr>
                <w:rFonts w:ascii="Times New Roman" w:eastAsia="Times New Roman" w:hAnsi="Times New Roman" w:cs="Times New Roman"/>
                <w:color w:val="34343C"/>
                <w:lang w:eastAsia="ru-RU"/>
              </w:rPr>
              <w:t>ктуализи</w:t>
            </w:r>
            <w:r>
              <w:rPr>
                <w:rFonts w:ascii="Times New Roman" w:eastAsia="Times New Roman" w:hAnsi="Times New Roman" w:cs="Times New Roman"/>
                <w:color w:val="34343C"/>
                <w:lang w:eastAsia="ru-RU"/>
              </w:rPr>
              <w:t xml:space="preserve">ровать </w:t>
            </w:r>
            <w:r w:rsidRPr="00095BB9">
              <w:rPr>
                <w:rFonts w:ascii="Times New Roman" w:eastAsia="Times New Roman" w:hAnsi="Times New Roman" w:cs="Times New Roman"/>
                <w:color w:val="34343C"/>
                <w:lang w:eastAsia="ru-RU"/>
              </w:rPr>
              <w:t>проблему,</w:t>
            </w:r>
          </w:p>
          <w:p w:rsidR="007852A1" w:rsidRPr="00095BB9" w:rsidRDefault="007852A1"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рассматривать ее всесторонне;</w:t>
            </w:r>
          </w:p>
          <w:p w:rsidR="007852A1" w:rsidRPr="00095BB9" w:rsidRDefault="007852A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-устанавливать </w:t>
            </w:r>
            <w:r w:rsidRPr="00095BB9">
              <w:rPr>
                <w:rFonts w:ascii="Times New Roman" w:eastAsia="Times New Roman" w:hAnsi="Times New Roman" w:cs="Times New Roman"/>
                <w:color w:val="34343C"/>
                <w:lang w:eastAsia="ru-RU"/>
              </w:rPr>
              <w:t>существенный</w:t>
            </w:r>
          </w:p>
          <w:p w:rsidR="007852A1" w:rsidRPr="00095BB9" w:rsidRDefault="007852A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признак или основания </w:t>
            </w:r>
            <w:r w:rsidRPr="00095BB9">
              <w:rPr>
                <w:rFonts w:ascii="Times New Roman" w:eastAsia="Times New Roman" w:hAnsi="Times New Roman" w:cs="Times New Roman"/>
                <w:color w:val="34343C"/>
                <w:lang w:eastAsia="ru-RU"/>
              </w:rPr>
              <w:t>для</w:t>
            </w:r>
          </w:p>
          <w:p w:rsidR="007852A1" w:rsidRPr="00095BB9" w:rsidRDefault="007852A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сравнения, </w:t>
            </w:r>
            <w:r w:rsidRPr="00095BB9">
              <w:rPr>
                <w:rFonts w:ascii="Times New Roman" w:eastAsia="Times New Roman" w:hAnsi="Times New Roman" w:cs="Times New Roman"/>
                <w:color w:val="34343C"/>
                <w:lang w:eastAsia="ru-RU"/>
              </w:rPr>
              <w:t>классификации</w:t>
            </w:r>
          </w:p>
          <w:p w:rsidR="007852A1" w:rsidRPr="00095BB9" w:rsidRDefault="007852A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и </w:t>
            </w:r>
            <w:r w:rsidRPr="00095BB9">
              <w:rPr>
                <w:rFonts w:ascii="Times New Roman" w:eastAsia="Times New Roman" w:hAnsi="Times New Roman" w:cs="Times New Roman"/>
                <w:color w:val="34343C"/>
                <w:lang w:eastAsia="ru-RU"/>
              </w:rPr>
              <w:t>обобщения;</w:t>
            </w:r>
          </w:p>
          <w:p w:rsidR="007852A1" w:rsidRPr="00095BB9" w:rsidRDefault="007852A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w:t>
            </w:r>
            <w:r w:rsidRPr="00095BB9">
              <w:rPr>
                <w:rFonts w:ascii="Times New Roman" w:eastAsia="Times New Roman" w:hAnsi="Times New Roman" w:cs="Times New Roman"/>
                <w:color w:val="34343C"/>
                <w:lang w:eastAsia="ru-RU"/>
              </w:rPr>
              <w:t>определять цели деятельности,</w:t>
            </w:r>
          </w:p>
          <w:p w:rsidR="007852A1" w:rsidRPr="00095BB9" w:rsidRDefault="007852A1"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задавать параметры и критерии их</w:t>
            </w:r>
          </w:p>
          <w:p w:rsidR="007852A1" w:rsidRPr="00095BB9" w:rsidRDefault="007852A1"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достижения;</w:t>
            </w:r>
          </w:p>
          <w:p w:rsidR="007852A1" w:rsidRPr="00095BB9" w:rsidRDefault="007852A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-выявлять </w:t>
            </w:r>
            <w:r w:rsidRPr="00095BB9">
              <w:rPr>
                <w:rFonts w:ascii="Times New Roman" w:eastAsia="Times New Roman" w:hAnsi="Times New Roman" w:cs="Times New Roman"/>
                <w:color w:val="34343C"/>
                <w:lang w:eastAsia="ru-RU"/>
              </w:rPr>
              <w:t>закономерности</w:t>
            </w:r>
          </w:p>
          <w:p w:rsidR="007852A1" w:rsidRPr="00095BB9" w:rsidRDefault="007852A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и </w:t>
            </w:r>
            <w:r w:rsidRPr="00095BB9">
              <w:rPr>
                <w:rFonts w:ascii="Times New Roman" w:eastAsia="Times New Roman" w:hAnsi="Times New Roman" w:cs="Times New Roman"/>
                <w:color w:val="34343C"/>
                <w:lang w:eastAsia="ru-RU"/>
              </w:rPr>
              <w:t>противоречия в рассматриваемых</w:t>
            </w:r>
          </w:p>
          <w:p w:rsidR="007852A1" w:rsidRPr="00095BB9" w:rsidRDefault="007852A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явлениях; вносить </w:t>
            </w:r>
            <w:r w:rsidRPr="00095BB9">
              <w:rPr>
                <w:rFonts w:ascii="Times New Roman" w:eastAsia="Times New Roman" w:hAnsi="Times New Roman" w:cs="Times New Roman"/>
                <w:color w:val="34343C"/>
                <w:lang w:eastAsia="ru-RU"/>
              </w:rPr>
              <w:t>коррективы</w:t>
            </w:r>
          </w:p>
          <w:p w:rsidR="007852A1" w:rsidRPr="00095BB9" w:rsidRDefault="007852A1"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в</w:t>
            </w:r>
            <w:r>
              <w:rPr>
                <w:rFonts w:ascii="Times New Roman" w:eastAsia="Times New Roman" w:hAnsi="Times New Roman" w:cs="Times New Roman"/>
                <w:color w:val="34343C"/>
                <w:lang w:eastAsia="ru-RU"/>
              </w:rPr>
              <w:t xml:space="preserve"> </w:t>
            </w:r>
            <w:r w:rsidRPr="00095BB9">
              <w:rPr>
                <w:rFonts w:ascii="Times New Roman" w:eastAsia="Times New Roman" w:hAnsi="Times New Roman" w:cs="Times New Roman"/>
                <w:color w:val="34343C"/>
                <w:lang w:eastAsia="ru-RU"/>
              </w:rPr>
              <w:t>деятельность,</w:t>
            </w:r>
            <w:r>
              <w:rPr>
                <w:rFonts w:ascii="Times New Roman" w:eastAsia="Times New Roman" w:hAnsi="Times New Roman" w:cs="Times New Roman"/>
                <w:color w:val="34343C"/>
                <w:lang w:eastAsia="ru-RU"/>
              </w:rPr>
              <w:t xml:space="preserve"> </w:t>
            </w:r>
            <w:r w:rsidRPr="00095BB9">
              <w:rPr>
                <w:rFonts w:ascii="Times New Roman" w:eastAsia="Times New Roman" w:hAnsi="Times New Roman" w:cs="Times New Roman"/>
                <w:color w:val="34343C"/>
                <w:lang w:eastAsia="ru-RU"/>
              </w:rPr>
              <w:t>оценивать</w:t>
            </w:r>
          </w:p>
          <w:p w:rsidR="007852A1" w:rsidRPr="00095BB9" w:rsidRDefault="007852A1"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соответствие результатов целям,</w:t>
            </w:r>
          </w:p>
          <w:p w:rsidR="007852A1" w:rsidRPr="00095BB9" w:rsidRDefault="007852A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оценивать риски </w:t>
            </w:r>
            <w:r w:rsidRPr="00095BB9">
              <w:rPr>
                <w:rFonts w:ascii="Times New Roman" w:eastAsia="Times New Roman" w:hAnsi="Times New Roman" w:cs="Times New Roman"/>
                <w:color w:val="34343C"/>
                <w:lang w:eastAsia="ru-RU"/>
              </w:rPr>
              <w:t>последствий</w:t>
            </w:r>
          </w:p>
          <w:p w:rsidR="007852A1" w:rsidRPr="00095BB9" w:rsidRDefault="007852A1"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деятельности;</w:t>
            </w:r>
          </w:p>
          <w:p w:rsidR="007852A1" w:rsidRPr="00095BB9" w:rsidRDefault="007852A1"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 развивать креативное мышление</w:t>
            </w:r>
          </w:p>
          <w:p w:rsidR="007852A1" w:rsidRPr="00095BB9" w:rsidRDefault="007852A1"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при решении жизненных проблем</w:t>
            </w:r>
          </w:p>
          <w:p w:rsidR="007852A1" w:rsidRPr="00095BB9" w:rsidRDefault="007852A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б)базовые </w:t>
            </w:r>
            <w:r w:rsidRPr="00095BB9">
              <w:rPr>
                <w:rFonts w:ascii="Times New Roman" w:eastAsia="Times New Roman" w:hAnsi="Times New Roman" w:cs="Times New Roman"/>
                <w:color w:val="34343C"/>
                <w:lang w:eastAsia="ru-RU"/>
              </w:rPr>
              <w:t>исследовательские</w:t>
            </w:r>
          </w:p>
          <w:p w:rsidR="007852A1" w:rsidRPr="00095BB9" w:rsidRDefault="007852A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lastRenderedPageBreak/>
              <w:t xml:space="preserve">действия: </w:t>
            </w:r>
            <w:r w:rsidRPr="00095BB9">
              <w:rPr>
                <w:rFonts w:ascii="Times New Roman" w:eastAsia="Times New Roman" w:hAnsi="Times New Roman" w:cs="Times New Roman"/>
                <w:color w:val="34343C"/>
                <w:lang w:eastAsia="ru-RU"/>
              </w:rPr>
              <w:t>владет</w:t>
            </w:r>
            <w:r>
              <w:rPr>
                <w:rFonts w:ascii="Times New Roman" w:eastAsia="Times New Roman" w:hAnsi="Times New Roman" w:cs="Times New Roman"/>
                <w:color w:val="34343C"/>
                <w:lang w:eastAsia="ru-RU"/>
              </w:rPr>
              <w:t xml:space="preserve">ь </w:t>
            </w:r>
            <w:r w:rsidRPr="00095BB9">
              <w:rPr>
                <w:rFonts w:ascii="Times New Roman" w:eastAsia="Times New Roman" w:hAnsi="Times New Roman" w:cs="Times New Roman"/>
                <w:color w:val="34343C"/>
                <w:lang w:eastAsia="ru-RU"/>
              </w:rPr>
              <w:t>навыками</w:t>
            </w:r>
          </w:p>
          <w:p w:rsidR="007852A1" w:rsidRPr="00095BB9" w:rsidRDefault="007852A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учебно- исследовательской и проектной </w:t>
            </w:r>
            <w:r w:rsidRPr="00095BB9">
              <w:rPr>
                <w:rFonts w:ascii="Times New Roman" w:eastAsia="Times New Roman" w:hAnsi="Times New Roman" w:cs="Times New Roman"/>
                <w:color w:val="34343C"/>
                <w:lang w:eastAsia="ru-RU"/>
              </w:rPr>
              <w:t>деятельности,</w:t>
            </w:r>
          </w:p>
          <w:p w:rsidR="007852A1" w:rsidRPr="00095BB9" w:rsidRDefault="007852A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навыками </w:t>
            </w:r>
            <w:r w:rsidRPr="00095BB9">
              <w:rPr>
                <w:rFonts w:ascii="Times New Roman" w:eastAsia="Times New Roman" w:hAnsi="Times New Roman" w:cs="Times New Roman"/>
                <w:color w:val="34343C"/>
                <w:lang w:eastAsia="ru-RU"/>
              </w:rPr>
              <w:t>разрешения проблем;</w:t>
            </w:r>
          </w:p>
          <w:p w:rsidR="007852A1" w:rsidRPr="00095BB9" w:rsidRDefault="007852A1"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 выявлять причинно-следственные</w:t>
            </w:r>
          </w:p>
          <w:p w:rsidR="007852A1" w:rsidRPr="00095BB9" w:rsidRDefault="007852A1"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связи и актуализировать задачу,</w:t>
            </w:r>
          </w:p>
          <w:p w:rsidR="007852A1" w:rsidRPr="00095BB9" w:rsidRDefault="007852A1"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выдвигать гипотезу ее решения,</w:t>
            </w:r>
          </w:p>
          <w:p w:rsidR="007852A1" w:rsidRPr="00095BB9" w:rsidRDefault="007852A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находить аргументы </w:t>
            </w:r>
            <w:r w:rsidRPr="00095BB9">
              <w:rPr>
                <w:rFonts w:ascii="Times New Roman" w:eastAsia="Times New Roman" w:hAnsi="Times New Roman" w:cs="Times New Roman"/>
                <w:color w:val="34343C"/>
                <w:lang w:eastAsia="ru-RU"/>
              </w:rPr>
              <w:t>для</w:t>
            </w:r>
          </w:p>
          <w:p w:rsidR="007852A1" w:rsidRPr="00095BB9" w:rsidRDefault="007852A1"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доказательства своих утверждений,</w:t>
            </w:r>
          </w:p>
          <w:p w:rsidR="007852A1" w:rsidRPr="00095BB9" w:rsidRDefault="007852A1"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задавать параметры и критерии</w:t>
            </w:r>
          </w:p>
          <w:p w:rsidR="007852A1" w:rsidRPr="00095BB9" w:rsidRDefault="007852A1"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решения;</w:t>
            </w:r>
          </w:p>
          <w:p w:rsidR="007852A1" w:rsidRPr="00095BB9" w:rsidRDefault="007852A1"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 анализировать полученные в ходе</w:t>
            </w:r>
          </w:p>
          <w:p w:rsidR="007852A1" w:rsidRPr="00095BB9" w:rsidRDefault="007852A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решения задачи </w:t>
            </w:r>
            <w:r w:rsidRPr="00095BB9">
              <w:rPr>
                <w:rFonts w:ascii="Times New Roman" w:eastAsia="Times New Roman" w:hAnsi="Times New Roman" w:cs="Times New Roman"/>
                <w:color w:val="34343C"/>
                <w:lang w:eastAsia="ru-RU"/>
              </w:rPr>
              <w:t>результаты,</w:t>
            </w:r>
          </w:p>
          <w:p w:rsidR="007852A1" w:rsidRPr="00095BB9" w:rsidRDefault="007852A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критически оценивать </w:t>
            </w:r>
            <w:r w:rsidRPr="00095BB9">
              <w:rPr>
                <w:rFonts w:ascii="Times New Roman" w:eastAsia="Times New Roman" w:hAnsi="Times New Roman" w:cs="Times New Roman"/>
                <w:color w:val="34343C"/>
                <w:lang w:eastAsia="ru-RU"/>
              </w:rPr>
              <w:t>их</w:t>
            </w:r>
          </w:p>
          <w:p w:rsidR="007852A1" w:rsidRPr="00095BB9" w:rsidRDefault="007852A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достоверность, </w:t>
            </w:r>
            <w:r w:rsidRPr="00095BB9">
              <w:rPr>
                <w:rFonts w:ascii="Times New Roman" w:eastAsia="Times New Roman" w:hAnsi="Times New Roman" w:cs="Times New Roman"/>
                <w:color w:val="34343C"/>
                <w:lang w:eastAsia="ru-RU"/>
              </w:rPr>
              <w:t>прогнозировать изменение в новых условиях;</w:t>
            </w:r>
          </w:p>
          <w:p w:rsidR="007852A1" w:rsidRPr="00095BB9" w:rsidRDefault="007852A1"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 уметь переносить знания в</w:t>
            </w:r>
          </w:p>
          <w:p w:rsidR="007852A1" w:rsidRPr="00095BB9" w:rsidRDefault="007852A1"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познавательную и практическую</w:t>
            </w:r>
          </w:p>
          <w:p w:rsidR="007852A1" w:rsidRPr="00095BB9" w:rsidRDefault="007852A1"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области жизнедеятельности;</w:t>
            </w:r>
          </w:p>
          <w:p w:rsidR="007852A1" w:rsidRPr="00095BB9" w:rsidRDefault="007852A1"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 уметь интегрировать знания из</w:t>
            </w:r>
          </w:p>
          <w:p w:rsidR="007852A1" w:rsidRPr="00095BB9" w:rsidRDefault="007852A1"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разных предметных областей;</w:t>
            </w:r>
          </w:p>
          <w:p w:rsidR="007852A1" w:rsidRPr="00095BB9" w:rsidRDefault="007852A1"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 выдвигать новые идеи, предлагать</w:t>
            </w:r>
          </w:p>
          <w:p w:rsidR="007852A1" w:rsidRPr="00095BB9" w:rsidRDefault="007852A1"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оригинальные подходы и решения;</w:t>
            </w:r>
          </w:p>
          <w:p w:rsidR="007852A1" w:rsidRPr="00095BB9" w:rsidRDefault="007852A1"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и способность их использования в</w:t>
            </w:r>
          </w:p>
          <w:p w:rsidR="007852A1" w:rsidRPr="00095BB9" w:rsidRDefault="007852A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познавательной и </w:t>
            </w:r>
            <w:r w:rsidRPr="00095BB9">
              <w:rPr>
                <w:rFonts w:ascii="Times New Roman" w:eastAsia="Times New Roman" w:hAnsi="Times New Roman" w:cs="Times New Roman"/>
                <w:color w:val="34343C"/>
                <w:lang w:eastAsia="ru-RU"/>
              </w:rPr>
              <w:t>социальной</w:t>
            </w:r>
          </w:p>
          <w:p w:rsidR="007852A1" w:rsidRPr="00095BB9" w:rsidRDefault="007852A1" w:rsidP="00321B24">
            <w:pPr>
              <w:shd w:val="clear" w:color="auto" w:fill="FFFFFF"/>
              <w:rPr>
                <w:rFonts w:ascii="Times New Roman" w:eastAsia="Times New Roman" w:hAnsi="Times New Roman" w:cs="Times New Roman"/>
                <w:color w:val="34343C"/>
                <w:sz w:val="23"/>
                <w:szCs w:val="23"/>
                <w:lang w:eastAsia="ru-RU"/>
              </w:rPr>
            </w:pPr>
            <w:r w:rsidRPr="00095BB9">
              <w:rPr>
                <w:rFonts w:ascii="Times New Roman" w:eastAsia="Times New Roman" w:hAnsi="Times New Roman" w:cs="Times New Roman"/>
                <w:color w:val="34343C"/>
                <w:lang w:eastAsia="ru-RU"/>
              </w:rPr>
              <w:t>практике</w:t>
            </w:r>
          </w:p>
        </w:tc>
        <w:tc>
          <w:tcPr>
            <w:tcW w:w="3934" w:type="dxa"/>
          </w:tcPr>
          <w:p w:rsidR="007852A1" w:rsidRPr="00CD3B5D" w:rsidRDefault="00CD3B5D" w:rsidP="00321B24">
            <w:pPr>
              <w:shd w:val="clear" w:color="auto" w:fill="FFFFFF"/>
              <w:rPr>
                <w:rFonts w:ascii="Times New Roman" w:hAnsi="Times New Roman" w:cs="Times New Roman"/>
                <w:shd w:val="clear" w:color="auto" w:fill="FFFFFF"/>
              </w:rPr>
            </w:pPr>
            <w:r w:rsidRPr="00CD3B5D">
              <w:rPr>
                <w:rFonts w:ascii="Times New Roman" w:hAnsi="Times New Roman" w:cs="Times New Roman"/>
                <w:shd w:val="clear" w:color="auto" w:fill="FFFFFF"/>
              </w:rPr>
              <w:lastRenderedPageBreak/>
              <w:t>ПРб 2</w:t>
            </w:r>
            <w:r w:rsidRPr="00CD3B5D">
              <w:rPr>
                <w:rFonts w:ascii="Times New Roman" w:hAnsi="Times New Roman" w:cs="Times New Roman"/>
                <w:sz w:val="23"/>
                <w:szCs w:val="23"/>
                <w:shd w:val="clear" w:color="auto" w:fill="FFFFFF"/>
              </w:rPr>
              <w:t xml:space="preserve"> </w:t>
            </w:r>
            <w:r w:rsidRPr="00CD3B5D">
              <w:rPr>
                <w:rFonts w:ascii="Times New Roman" w:hAnsi="Times New Roman" w:cs="Times New Roman"/>
                <w:shd w:val="clear" w:color="auto" w:fill="FFFFFF"/>
              </w:rPr>
              <w:t>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rsidR="00CD3B5D" w:rsidRPr="00CD3B5D" w:rsidRDefault="00CD3B5D" w:rsidP="00321B24">
            <w:pPr>
              <w:shd w:val="clear" w:color="auto" w:fill="FFFFFF"/>
              <w:rPr>
                <w:rFonts w:ascii="Times New Roman" w:hAnsi="Times New Roman" w:cs="Times New Roman"/>
                <w:shd w:val="clear" w:color="auto" w:fill="FFFFFF"/>
              </w:rPr>
            </w:pPr>
            <w:r w:rsidRPr="00CD3B5D">
              <w:rPr>
                <w:rFonts w:ascii="Times New Roman" w:hAnsi="Times New Roman" w:cs="Times New Roman"/>
                <w:shd w:val="clear" w:color="auto" w:fill="FFFFFF"/>
              </w:rPr>
              <w:t>ПРб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CD3B5D" w:rsidRPr="00CD3B5D" w:rsidRDefault="00CD3B5D" w:rsidP="00321B24">
            <w:pPr>
              <w:shd w:val="clear" w:color="auto" w:fill="FFFFFF"/>
              <w:rPr>
                <w:rFonts w:ascii="Times New Roman" w:hAnsi="Times New Roman" w:cs="Times New Roman"/>
                <w:shd w:val="clear" w:color="auto" w:fill="FFFFFF"/>
              </w:rPr>
            </w:pPr>
            <w:r w:rsidRPr="00CD3B5D">
              <w:rPr>
                <w:rFonts w:ascii="Times New Roman" w:hAnsi="Times New Roman" w:cs="Times New Roman"/>
                <w:shd w:val="clear" w:color="auto" w:fill="FFFFFF"/>
              </w:rPr>
              <w:t>ПРб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CD3B5D" w:rsidRPr="00CD3B5D" w:rsidRDefault="00CD3B5D" w:rsidP="00321B24">
            <w:pPr>
              <w:shd w:val="clear" w:color="auto" w:fill="FFFFFF"/>
              <w:rPr>
                <w:rFonts w:ascii="Times New Roman" w:eastAsia="Times New Roman" w:hAnsi="Times New Roman" w:cs="Times New Roman"/>
                <w:lang w:eastAsia="ru-RU"/>
              </w:rPr>
            </w:pPr>
          </w:p>
        </w:tc>
      </w:tr>
      <w:tr w:rsidR="007852A1" w:rsidRPr="00D06253" w:rsidTr="00321B24">
        <w:tc>
          <w:tcPr>
            <w:tcW w:w="2235" w:type="dxa"/>
          </w:tcPr>
          <w:p w:rsidR="007852A1" w:rsidRPr="00DC2535" w:rsidRDefault="007852A1" w:rsidP="00321B24">
            <w:pPr>
              <w:spacing w:after="120"/>
              <w:rPr>
                <w:rFonts w:ascii="Times New Roman" w:hAnsi="Times New Roman" w:cs="Times New Roman"/>
                <w:bCs/>
              </w:rPr>
            </w:pPr>
            <w:r w:rsidRPr="00DC2535">
              <w:rPr>
                <w:rFonts w:ascii="Times New Roman" w:hAnsi="Times New Roman" w:cs="Times New Roman"/>
                <w:bCs/>
              </w:rPr>
              <w:t xml:space="preserve">ОК.04 </w:t>
            </w:r>
            <w:r w:rsidRPr="00DC2535">
              <w:rPr>
                <w:rFonts w:ascii="Times New Roman" w:hAnsi="Times New Roman" w:cs="Times New Roman"/>
              </w:rPr>
              <w:t>Эффективно взаимодействовать и работать в коллективе и команде</w:t>
            </w:r>
          </w:p>
        </w:tc>
        <w:tc>
          <w:tcPr>
            <w:tcW w:w="3685" w:type="dxa"/>
          </w:tcPr>
          <w:p w:rsidR="007852A1" w:rsidRPr="00D06253" w:rsidRDefault="007852A1" w:rsidP="00321B24">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Готовность</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к</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саморазвитию,</w:t>
            </w:r>
          </w:p>
          <w:p w:rsidR="007852A1" w:rsidRPr="00D06253" w:rsidRDefault="007852A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с</w:t>
            </w:r>
            <w:r w:rsidRPr="00D06253">
              <w:rPr>
                <w:rFonts w:ascii="Times New Roman" w:eastAsia="Times New Roman" w:hAnsi="Times New Roman" w:cs="Times New Roman"/>
                <w:color w:val="34343C"/>
                <w:lang w:eastAsia="ru-RU"/>
              </w:rPr>
              <w:t>амостоятельности</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и</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самоопределению;</w:t>
            </w:r>
          </w:p>
          <w:p w:rsidR="007852A1" w:rsidRPr="00D06253" w:rsidRDefault="007852A1" w:rsidP="00321B24">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-овладение</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навыками</w:t>
            </w:r>
          </w:p>
          <w:p w:rsidR="007852A1" w:rsidRPr="00D06253" w:rsidRDefault="007852A1" w:rsidP="00321B24">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учебно-</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исследовательской, проектной и</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социальной деятельности;</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Овладение</w:t>
            </w:r>
          </w:p>
          <w:p w:rsidR="007852A1" w:rsidRPr="00D06253" w:rsidRDefault="007852A1" w:rsidP="00321B24">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универсальными</w:t>
            </w:r>
          </w:p>
          <w:p w:rsidR="007852A1" w:rsidRPr="00D06253" w:rsidRDefault="007852A1" w:rsidP="00321B24">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коммуникативными действиями:</w:t>
            </w:r>
          </w:p>
          <w:p w:rsidR="007852A1" w:rsidRPr="00D06253" w:rsidRDefault="007852A1" w:rsidP="00321B24">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б) совместная деятельность:</w:t>
            </w:r>
          </w:p>
          <w:p w:rsidR="007852A1" w:rsidRPr="00D06253" w:rsidRDefault="007852A1" w:rsidP="00321B24">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понимать</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и</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использовать</w:t>
            </w:r>
          </w:p>
          <w:p w:rsidR="007852A1" w:rsidRPr="00D06253" w:rsidRDefault="007852A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п</w:t>
            </w:r>
            <w:r w:rsidRPr="00D06253">
              <w:rPr>
                <w:rFonts w:ascii="Times New Roman" w:eastAsia="Times New Roman" w:hAnsi="Times New Roman" w:cs="Times New Roman"/>
                <w:color w:val="34343C"/>
                <w:lang w:eastAsia="ru-RU"/>
              </w:rPr>
              <w:t>реимущества</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командной</w:t>
            </w:r>
          </w:p>
          <w:p w:rsidR="007852A1" w:rsidRPr="00D06253" w:rsidRDefault="007852A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и </w:t>
            </w:r>
            <w:r w:rsidRPr="00D06253">
              <w:rPr>
                <w:rFonts w:ascii="Times New Roman" w:eastAsia="Times New Roman" w:hAnsi="Times New Roman" w:cs="Times New Roman"/>
                <w:color w:val="34343C"/>
                <w:lang w:eastAsia="ru-RU"/>
              </w:rPr>
              <w:t>индивидуальной работы;</w:t>
            </w:r>
          </w:p>
          <w:p w:rsidR="007852A1" w:rsidRPr="00D06253" w:rsidRDefault="007852A1" w:rsidP="00321B24">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 принимать цели совместной</w:t>
            </w:r>
          </w:p>
          <w:p w:rsidR="007852A1" w:rsidRPr="00D06253" w:rsidRDefault="007852A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деятельности, организовывать и координировать действия по ее </w:t>
            </w:r>
            <w:r w:rsidRPr="00D06253">
              <w:rPr>
                <w:rFonts w:ascii="Times New Roman" w:eastAsia="Times New Roman" w:hAnsi="Times New Roman" w:cs="Times New Roman"/>
                <w:color w:val="34343C"/>
                <w:lang w:eastAsia="ru-RU"/>
              </w:rPr>
              <w:t>достижению:</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составлять</w:t>
            </w:r>
            <w:r>
              <w:rPr>
                <w:rFonts w:ascii="Times New Roman" w:eastAsia="Times New Roman" w:hAnsi="Times New Roman" w:cs="Times New Roman"/>
                <w:color w:val="34343C"/>
                <w:lang w:eastAsia="ru-RU"/>
              </w:rPr>
              <w:t xml:space="preserve"> план </w:t>
            </w:r>
            <w:r w:rsidRPr="00D06253">
              <w:rPr>
                <w:rFonts w:ascii="Times New Roman" w:eastAsia="Times New Roman" w:hAnsi="Times New Roman" w:cs="Times New Roman"/>
                <w:color w:val="34343C"/>
                <w:lang w:eastAsia="ru-RU"/>
              </w:rPr>
              <w:t>дей</w:t>
            </w:r>
            <w:r>
              <w:rPr>
                <w:rFonts w:ascii="Times New Roman" w:eastAsia="Times New Roman" w:hAnsi="Times New Roman" w:cs="Times New Roman"/>
                <w:color w:val="34343C"/>
                <w:lang w:eastAsia="ru-RU"/>
              </w:rPr>
              <w:t xml:space="preserve">ствий, распределять роли с </w:t>
            </w:r>
            <w:r w:rsidRPr="00D06253">
              <w:rPr>
                <w:rFonts w:ascii="Times New Roman" w:eastAsia="Times New Roman" w:hAnsi="Times New Roman" w:cs="Times New Roman"/>
                <w:color w:val="34343C"/>
                <w:lang w:eastAsia="ru-RU"/>
              </w:rPr>
              <w:t>учетом</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мнений</w:t>
            </w:r>
            <w:r>
              <w:rPr>
                <w:rFonts w:ascii="Times New Roman" w:eastAsia="Times New Roman" w:hAnsi="Times New Roman" w:cs="Times New Roman"/>
                <w:color w:val="34343C"/>
                <w:lang w:eastAsia="ru-RU"/>
              </w:rPr>
              <w:t xml:space="preserve"> участников </w:t>
            </w:r>
            <w:r w:rsidRPr="00D06253">
              <w:rPr>
                <w:rFonts w:ascii="Times New Roman" w:eastAsia="Times New Roman" w:hAnsi="Times New Roman" w:cs="Times New Roman"/>
                <w:color w:val="34343C"/>
                <w:lang w:eastAsia="ru-RU"/>
              </w:rPr>
              <w:t>обсуждать результаты совместной</w:t>
            </w:r>
          </w:p>
          <w:p w:rsidR="007852A1" w:rsidRPr="00D06253" w:rsidRDefault="007852A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работы; - координировать и выполнять работу в условиях реального, </w:t>
            </w:r>
            <w:r w:rsidRPr="00D06253">
              <w:rPr>
                <w:rFonts w:ascii="Times New Roman" w:eastAsia="Times New Roman" w:hAnsi="Times New Roman" w:cs="Times New Roman"/>
                <w:color w:val="34343C"/>
                <w:lang w:eastAsia="ru-RU"/>
              </w:rPr>
              <w:t>виртуального и комбинированного</w:t>
            </w:r>
          </w:p>
          <w:p w:rsidR="007852A1" w:rsidRPr="00D06253" w:rsidRDefault="007852A1" w:rsidP="00321B24">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взаимодействия;</w:t>
            </w:r>
          </w:p>
          <w:p w:rsidR="007852A1" w:rsidRPr="00D06253" w:rsidRDefault="007852A1" w:rsidP="00321B24">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осуществлять</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позитивное</w:t>
            </w:r>
          </w:p>
          <w:p w:rsidR="007852A1" w:rsidRPr="00D06253" w:rsidRDefault="007852A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с</w:t>
            </w:r>
            <w:r w:rsidRPr="00D06253">
              <w:rPr>
                <w:rFonts w:ascii="Times New Roman" w:eastAsia="Times New Roman" w:hAnsi="Times New Roman" w:cs="Times New Roman"/>
                <w:color w:val="34343C"/>
                <w:lang w:eastAsia="ru-RU"/>
              </w:rPr>
              <w:t>тратегическое</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поведение</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в</w:t>
            </w:r>
          </w:p>
          <w:p w:rsidR="007852A1" w:rsidRPr="00D06253" w:rsidRDefault="007852A1" w:rsidP="00321B24">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различных ситуациях, проявлять</w:t>
            </w:r>
          </w:p>
          <w:p w:rsidR="007852A1" w:rsidRPr="00D06253" w:rsidRDefault="007852A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творчество и воображение, быть </w:t>
            </w:r>
            <w:r w:rsidRPr="00D06253">
              <w:rPr>
                <w:rFonts w:ascii="Times New Roman" w:eastAsia="Times New Roman" w:hAnsi="Times New Roman" w:cs="Times New Roman"/>
                <w:color w:val="34343C"/>
                <w:lang w:eastAsia="ru-RU"/>
              </w:rPr>
              <w:t>инициативным.</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Овладение</w:t>
            </w:r>
          </w:p>
          <w:p w:rsidR="007852A1" w:rsidRPr="00D06253" w:rsidRDefault="007852A1" w:rsidP="00321B24">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универсальными</w:t>
            </w:r>
          </w:p>
          <w:p w:rsidR="007852A1" w:rsidRPr="00D06253" w:rsidRDefault="007852A1" w:rsidP="00321B24">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lastRenderedPageBreak/>
              <w:t>регулятивными действиями:</w:t>
            </w:r>
          </w:p>
          <w:p w:rsidR="007852A1" w:rsidRPr="00D06253" w:rsidRDefault="007852A1" w:rsidP="00321B24">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г</w:t>
            </w:r>
            <w:r>
              <w:rPr>
                <w:rFonts w:ascii="Times New Roman" w:eastAsia="Times New Roman" w:hAnsi="Times New Roman" w:cs="Times New Roman"/>
                <w:color w:val="34343C"/>
                <w:lang w:eastAsia="ru-RU"/>
              </w:rPr>
              <w:t xml:space="preserve">) принятие себя и других людей: </w:t>
            </w:r>
            <w:r w:rsidRPr="00D06253">
              <w:rPr>
                <w:rFonts w:ascii="Times New Roman" w:eastAsia="Times New Roman" w:hAnsi="Times New Roman" w:cs="Times New Roman"/>
                <w:color w:val="34343C"/>
                <w:lang w:eastAsia="ru-RU"/>
              </w:rPr>
              <w:t>- принимать мотивы и аргументы</w:t>
            </w:r>
          </w:p>
          <w:p w:rsidR="007852A1" w:rsidRPr="00D06253" w:rsidRDefault="007852A1"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д</w:t>
            </w:r>
            <w:r w:rsidRPr="00D06253">
              <w:rPr>
                <w:rFonts w:ascii="Times New Roman" w:eastAsia="Times New Roman" w:hAnsi="Times New Roman" w:cs="Times New Roman"/>
                <w:color w:val="34343C"/>
                <w:lang w:eastAsia="ru-RU"/>
              </w:rPr>
              <w:t>ругих</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людей</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при</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анализе</w:t>
            </w:r>
          </w:p>
          <w:p w:rsidR="007852A1" w:rsidRPr="00D06253" w:rsidRDefault="007852A1" w:rsidP="00321B24">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результатов деятельности;</w:t>
            </w:r>
          </w:p>
          <w:p w:rsidR="007852A1" w:rsidRPr="00D06253" w:rsidRDefault="007852A1" w:rsidP="00321B24">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 признавать свое п</w:t>
            </w:r>
            <w:r>
              <w:rPr>
                <w:rFonts w:ascii="Times New Roman" w:eastAsia="Times New Roman" w:hAnsi="Times New Roman" w:cs="Times New Roman"/>
                <w:color w:val="34343C"/>
                <w:lang w:eastAsia="ru-RU"/>
              </w:rPr>
              <w:t xml:space="preserve">раво и право </w:t>
            </w:r>
            <w:r w:rsidRPr="00D06253">
              <w:rPr>
                <w:rFonts w:ascii="Times New Roman" w:eastAsia="Times New Roman" w:hAnsi="Times New Roman" w:cs="Times New Roman"/>
                <w:color w:val="34343C"/>
                <w:lang w:eastAsia="ru-RU"/>
              </w:rPr>
              <w:t>других людей на ошибки;</w:t>
            </w:r>
          </w:p>
          <w:p w:rsidR="007852A1" w:rsidRPr="00D06253" w:rsidRDefault="007852A1" w:rsidP="00321B24">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w:t>
            </w:r>
            <w:r>
              <w:rPr>
                <w:rFonts w:ascii="Times New Roman" w:eastAsia="Times New Roman" w:hAnsi="Times New Roman" w:cs="Times New Roman"/>
                <w:color w:val="34343C"/>
                <w:lang w:eastAsia="ru-RU"/>
              </w:rPr>
              <w:t xml:space="preserve"> развивать способность понимать </w:t>
            </w:r>
            <w:r w:rsidRPr="00D06253">
              <w:rPr>
                <w:rFonts w:ascii="Times New Roman" w:eastAsia="Times New Roman" w:hAnsi="Times New Roman" w:cs="Times New Roman"/>
                <w:color w:val="34343C"/>
                <w:lang w:eastAsia="ru-RU"/>
              </w:rPr>
              <w:t>мир с позиции другого человека.</w:t>
            </w:r>
          </w:p>
        </w:tc>
        <w:tc>
          <w:tcPr>
            <w:tcW w:w="3934" w:type="dxa"/>
          </w:tcPr>
          <w:p w:rsidR="00CD3B5D" w:rsidRPr="00CD3B5D" w:rsidRDefault="00CD3B5D" w:rsidP="00CD3B5D">
            <w:pPr>
              <w:shd w:val="clear" w:color="auto" w:fill="FFFFFF"/>
              <w:rPr>
                <w:rFonts w:ascii="Times New Roman" w:hAnsi="Times New Roman" w:cs="Times New Roman"/>
                <w:shd w:val="clear" w:color="auto" w:fill="FFFFFF"/>
              </w:rPr>
            </w:pPr>
            <w:r w:rsidRPr="00CD3B5D">
              <w:rPr>
                <w:rFonts w:ascii="Times New Roman" w:hAnsi="Times New Roman" w:cs="Times New Roman"/>
                <w:shd w:val="clear" w:color="auto" w:fill="FFFFFF"/>
              </w:rPr>
              <w:lastRenderedPageBreak/>
              <w:t>ПРб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CD3B5D" w:rsidRPr="00CD3B5D" w:rsidRDefault="00CD3B5D" w:rsidP="00CD3B5D">
            <w:pPr>
              <w:shd w:val="clear" w:color="auto" w:fill="FFFFFF"/>
              <w:rPr>
                <w:rFonts w:ascii="Times New Roman" w:hAnsi="Times New Roman" w:cs="Times New Roman"/>
                <w:shd w:val="clear" w:color="auto" w:fill="FFFFFF"/>
              </w:rPr>
            </w:pPr>
            <w:r w:rsidRPr="00CD3B5D">
              <w:rPr>
                <w:rFonts w:ascii="Times New Roman" w:hAnsi="Times New Roman" w:cs="Times New Roman"/>
                <w:shd w:val="clear" w:color="auto" w:fill="FFFFFF"/>
              </w:rPr>
              <w:t>ПРб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7852A1" w:rsidRPr="00D06253" w:rsidRDefault="007852A1" w:rsidP="007852A1">
            <w:pPr>
              <w:shd w:val="clear" w:color="auto" w:fill="FFFFFF"/>
              <w:rPr>
                <w:rFonts w:ascii="Times New Roman" w:eastAsia="Times New Roman" w:hAnsi="Times New Roman" w:cs="Times New Roman"/>
                <w:color w:val="34343C"/>
                <w:lang w:eastAsia="ru-RU"/>
              </w:rPr>
            </w:pPr>
          </w:p>
          <w:p w:rsidR="007852A1" w:rsidRPr="00D06253" w:rsidRDefault="007852A1" w:rsidP="00321B24">
            <w:pPr>
              <w:shd w:val="clear" w:color="auto" w:fill="FFFFFF"/>
              <w:rPr>
                <w:rFonts w:ascii="Times New Roman" w:eastAsia="Times New Roman" w:hAnsi="Times New Roman" w:cs="Times New Roman"/>
                <w:color w:val="34343C"/>
                <w:lang w:eastAsia="ru-RU"/>
              </w:rPr>
            </w:pPr>
          </w:p>
        </w:tc>
      </w:tr>
      <w:tr w:rsidR="00CD3B5D" w:rsidRPr="00DC2535" w:rsidTr="00321B24">
        <w:tc>
          <w:tcPr>
            <w:tcW w:w="2235" w:type="dxa"/>
          </w:tcPr>
          <w:p w:rsidR="00CD3B5D" w:rsidRPr="00CD3B5D" w:rsidRDefault="00CD3B5D" w:rsidP="00321B24">
            <w:pPr>
              <w:jc w:val="both"/>
              <w:rPr>
                <w:rFonts w:ascii="Times New Roman" w:hAnsi="Times New Roman" w:cs="Times New Roman"/>
              </w:rPr>
            </w:pPr>
            <w:r w:rsidRPr="00CD3B5D">
              <w:rPr>
                <w:rFonts w:ascii="Times New Roman" w:hAnsi="Times New Roman" w:cs="Times New Roman"/>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685" w:type="dxa"/>
          </w:tcPr>
          <w:p w:rsidR="00CD3B5D" w:rsidRPr="00CD3B5D" w:rsidRDefault="00CD3B5D" w:rsidP="00321B24">
            <w:pPr>
              <w:jc w:val="both"/>
              <w:rPr>
                <w:rFonts w:ascii="Times New Roman" w:hAnsi="Times New Roman" w:cs="Times New Roman"/>
                <w:highlight w:val="white"/>
              </w:rPr>
            </w:pPr>
            <w:r w:rsidRPr="00CD3B5D">
              <w:rPr>
                <w:rFonts w:ascii="Times New Roman" w:hAnsi="Times New Roman" w:cs="Times New Roman"/>
                <w:highlight w:val="white"/>
              </w:rPr>
              <w:t>готовность к саморазвитию, самостоятельности и самоопределению;</w:t>
            </w:r>
          </w:p>
          <w:p w:rsidR="00CD3B5D" w:rsidRPr="00CD3B5D" w:rsidRDefault="00CD3B5D" w:rsidP="00321B24">
            <w:pPr>
              <w:jc w:val="both"/>
              <w:rPr>
                <w:rFonts w:ascii="Times New Roman" w:hAnsi="Times New Roman" w:cs="Times New Roman"/>
                <w:highlight w:val="white"/>
              </w:rPr>
            </w:pPr>
            <w:r w:rsidRPr="00CD3B5D">
              <w:rPr>
                <w:rFonts w:ascii="Times New Roman" w:hAnsi="Times New Roman" w:cs="Times New Roman"/>
                <w:highlight w:val="white"/>
              </w:rPr>
              <w:t>наличие мотивации к обучению и личностному развитию;</w:t>
            </w:r>
          </w:p>
          <w:p w:rsidR="00CD3B5D" w:rsidRPr="00CD3B5D" w:rsidRDefault="00CD3B5D" w:rsidP="00321B24">
            <w:pPr>
              <w:jc w:val="both"/>
              <w:rPr>
                <w:rFonts w:ascii="Times New Roman" w:hAnsi="Times New Roman" w:cs="Times New Roman"/>
                <w:highlight w:val="white"/>
              </w:rPr>
            </w:pPr>
            <w:r w:rsidRPr="00CD3B5D">
              <w:rPr>
                <w:rFonts w:ascii="Times New Roman" w:hAnsi="Times New Roman" w:cs="Times New Roman"/>
                <w:highlight w:val="white"/>
              </w:rPr>
              <w:t xml:space="preserve">В части </w:t>
            </w:r>
            <w:r w:rsidRPr="00CD3B5D">
              <w:rPr>
                <w:rStyle w:val="1fa"/>
                <w:rFonts w:ascii="Times New Roman" w:eastAsiaTheme="majorEastAsia" w:hAnsi="Times New Roman" w:cs="Times New Roman"/>
              </w:rPr>
              <w:t>физического воспитания:</w:t>
            </w:r>
          </w:p>
          <w:p w:rsidR="00CD3B5D" w:rsidRPr="00CD3B5D" w:rsidRDefault="00CD3B5D" w:rsidP="00321B24">
            <w:pPr>
              <w:jc w:val="both"/>
              <w:rPr>
                <w:rFonts w:ascii="Times New Roman" w:hAnsi="Times New Roman" w:cs="Times New Roman"/>
                <w:highlight w:val="white"/>
              </w:rPr>
            </w:pPr>
            <w:r w:rsidRPr="00CD3B5D">
              <w:rPr>
                <w:rStyle w:val="1fa"/>
                <w:rFonts w:ascii="Times New Roman" w:eastAsiaTheme="majorEastAsia" w:hAnsi="Times New Roman" w:cs="Times New Roman"/>
              </w:rPr>
              <w:t>- сформированность здорового и безопасного образа жизни, ответственного отношения к своему здоровью;</w:t>
            </w:r>
          </w:p>
          <w:p w:rsidR="00CD3B5D" w:rsidRPr="00CD3B5D" w:rsidRDefault="00CD3B5D" w:rsidP="00321B24">
            <w:pPr>
              <w:jc w:val="both"/>
              <w:rPr>
                <w:rFonts w:ascii="Times New Roman" w:hAnsi="Times New Roman" w:cs="Times New Roman"/>
                <w:highlight w:val="white"/>
              </w:rPr>
            </w:pPr>
            <w:r w:rsidRPr="00CD3B5D">
              <w:rPr>
                <w:rStyle w:val="1fa"/>
                <w:rFonts w:ascii="Times New Roman" w:eastAsiaTheme="majorEastAsia" w:hAnsi="Times New Roman" w:cs="Times New Roman"/>
              </w:rPr>
              <w:t>- потребность в физическом совершенствовании, занятиях спортивно-оздоровительной деятельностью;</w:t>
            </w:r>
          </w:p>
          <w:p w:rsidR="00CD3B5D" w:rsidRPr="00CD3B5D" w:rsidRDefault="00CD3B5D" w:rsidP="00321B24">
            <w:pPr>
              <w:jc w:val="both"/>
              <w:rPr>
                <w:rFonts w:ascii="Times New Roman" w:hAnsi="Times New Roman" w:cs="Times New Roman"/>
                <w:highlight w:val="white"/>
              </w:rPr>
            </w:pPr>
            <w:r w:rsidRPr="00CD3B5D">
              <w:rPr>
                <w:rStyle w:val="1fa"/>
                <w:rFonts w:ascii="Times New Roman" w:eastAsiaTheme="majorEastAsia" w:hAnsi="Times New Roman" w:cs="Times New Roman"/>
              </w:rPr>
              <w:t>- активное неприятие вредных привычек и иных форм причинения вреда физическому и психическому здоровью;</w:t>
            </w:r>
          </w:p>
          <w:p w:rsidR="00CD3B5D" w:rsidRPr="00CD3B5D" w:rsidRDefault="00CD3B5D" w:rsidP="00321B24">
            <w:pPr>
              <w:ind w:firstLine="709"/>
              <w:contextualSpacing/>
              <w:jc w:val="both"/>
              <w:rPr>
                <w:rFonts w:ascii="Times New Roman" w:hAnsi="Times New Roman" w:cs="Times New Roman"/>
              </w:rPr>
            </w:pPr>
            <w:r w:rsidRPr="00CD3B5D">
              <w:rPr>
                <w:rStyle w:val="1fa"/>
                <w:rFonts w:ascii="Times New Roman" w:eastAsiaTheme="majorEastAsia" w:hAnsi="Times New Roman" w:cs="Times New Roman"/>
              </w:rPr>
              <w:t>Овладения универсальными регулятивными действиями:</w:t>
            </w:r>
          </w:p>
          <w:p w:rsidR="00CD3B5D" w:rsidRPr="00CD3B5D" w:rsidRDefault="00CD3B5D" w:rsidP="00321B24">
            <w:pPr>
              <w:contextualSpacing/>
              <w:jc w:val="both"/>
              <w:rPr>
                <w:rFonts w:ascii="Times New Roman" w:hAnsi="Times New Roman" w:cs="Times New Roman"/>
              </w:rPr>
            </w:pPr>
            <w:r w:rsidRPr="00CD3B5D">
              <w:rPr>
                <w:rStyle w:val="1fa"/>
                <w:rFonts w:ascii="Times New Roman" w:eastAsiaTheme="majorEastAsia" w:hAnsi="Times New Roman" w:cs="Times New Roman"/>
              </w:rPr>
              <w:t>- самостоятельно составлять план решения проблемы с учётом имеющихся ресурсов, собственных возможностей и предпочтений;</w:t>
            </w:r>
          </w:p>
          <w:p w:rsidR="00CD3B5D" w:rsidRPr="00CD3B5D" w:rsidRDefault="00CD3B5D" w:rsidP="00321B24">
            <w:pPr>
              <w:contextualSpacing/>
              <w:jc w:val="both"/>
              <w:rPr>
                <w:rFonts w:ascii="Times New Roman" w:hAnsi="Times New Roman" w:cs="Times New Roman"/>
              </w:rPr>
            </w:pPr>
            <w:r w:rsidRPr="00CD3B5D">
              <w:rPr>
                <w:rStyle w:val="1fa"/>
                <w:rFonts w:ascii="Times New Roman" w:eastAsiaTheme="majorEastAsia" w:hAnsi="Times New Roman" w:cs="Times New Roman"/>
              </w:rPr>
              <w:t>- давать оценку новым ситуациям;</w:t>
            </w:r>
          </w:p>
          <w:p w:rsidR="00CD3B5D" w:rsidRPr="00CD3B5D" w:rsidRDefault="00CD3B5D" w:rsidP="00321B24">
            <w:pPr>
              <w:contextualSpacing/>
              <w:jc w:val="both"/>
              <w:rPr>
                <w:rFonts w:ascii="Times New Roman" w:hAnsi="Times New Roman" w:cs="Times New Roman"/>
              </w:rPr>
            </w:pPr>
            <w:r w:rsidRPr="00CD3B5D">
              <w:rPr>
                <w:rStyle w:val="1fa"/>
                <w:rFonts w:ascii="Times New Roman" w:eastAsiaTheme="majorEastAsia" w:hAnsi="Times New Roman" w:cs="Times New Roman"/>
              </w:rPr>
              <w:t>- расширять рамки учебного предмета на основе личных предпочтений;</w:t>
            </w:r>
          </w:p>
          <w:p w:rsidR="00CD3B5D" w:rsidRPr="00CD3B5D" w:rsidRDefault="00CD3B5D" w:rsidP="00321B24">
            <w:pPr>
              <w:contextualSpacing/>
              <w:jc w:val="both"/>
              <w:rPr>
                <w:rFonts w:ascii="Times New Roman" w:hAnsi="Times New Roman" w:cs="Times New Roman"/>
              </w:rPr>
            </w:pPr>
            <w:r w:rsidRPr="00CD3B5D">
              <w:rPr>
                <w:rStyle w:val="1fa"/>
                <w:rFonts w:ascii="Times New Roman" w:eastAsiaTheme="majorEastAsia" w:hAnsi="Times New Roman" w:cs="Times New Roman"/>
              </w:rPr>
              <w:t>- делать осознанный выбор, аргументировать его, брать ответственность за решение;</w:t>
            </w:r>
          </w:p>
          <w:p w:rsidR="00CD3B5D" w:rsidRPr="00CD3B5D" w:rsidRDefault="00CD3B5D" w:rsidP="00321B24">
            <w:pPr>
              <w:contextualSpacing/>
              <w:jc w:val="both"/>
              <w:rPr>
                <w:rFonts w:ascii="Times New Roman" w:hAnsi="Times New Roman" w:cs="Times New Roman"/>
              </w:rPr>
            </w:pPr>
            <w:r w:rsidRPr="00CD3B5D">
              <w:rPr>
                <w:rStyle w:val="1fa"/>
                <w:rFonts w:ascii="Times New Roman" w:eastAsiaTheme="majorEastAsia" w:hAnsi="Times New Roman" w:cs="Times New Roman"/>
              </w:rPr>
              <w:t>- оценивать приобретённый опыт;</w:t>
            </w:r>
          </w:p>
          <w:p w:rsidR="00CD3B5D" w:rsidRPr="00CD3B5D" w:rsidRDefault="00CD3B5D" w:rsidP="00321B24">
            <w:pPr>
              <w:contextualSpacing/>
              <w:jc w:val="both"/>
              <w:rPr>
                <w:rFonts w:ascii="Times New Roman" w:hAnsi="Times New Roman" w:cs="Times New Roman"/>
              </w:rPr>
            </w:pPr>
            <w:r w:rsidRPr="00CD3B5D">
              <w:rPr>
                <w:rStyle w:val="1fa"/>
                <w:rFonts w:ascii="Times New Roman" w:eastAsiaTheme="majorEastAsia" w:hAnsi="Times New Roman" w:cs="Times New Roman"/>
              </w:rPr>
              <w:t xml:space="preserve">- способствовать формированию и проявлению широкой эрудиции в разных областях знаний; </w:t>
            </w:r>
          </w:p>
          <w:p w:rsidR="00CD3B5D" w:rsidRPr="00CD3B5D" w:rsidRDefault="00CD3B5D" w:rsidP="00321B24">
            <w:pPr>
              <w:contextualSpacing/>
              <w:jc w:val="both"/>
              <w:rPr>
                <w:rFonts w:ascii="Times New Roman" w:hAnsi="Times New Roman" w:cs="Times New Roman"/>
              </w:rPr>
            </w:pPr>
            <w:r w:rsidRPr="00CD3B5D">
              <w:rPr>
                <w:rStyle w:val="1fa"/>
                <w:rFonts w:ascii="Times New Roman" w:eastAsiaTheme="majorEastAsia" w:hAnsi="Times New Roman" w:cs="Times New Roman"/>
              </w:rPr>
              <w:t>- постоянно повышать свой образовательный и культурный уровень;</w:t>
            </w:r>
          </w:p>
          <w:p w:rsidR="00CD3B5D" w:rsidRPr="00CD3B5D" w:rsidRDefault="00CD3B5D" w:rsidP="00321B24">
            <w:pPr>
              <w:jc w:val="both"/>
              <w:rPr>
                <w:rFonts w:ascii="Times New Roman" w:hAnsi="Times New Roman" w:cs="Times New Roman"/>
                <w:highlight w:val="white"/>
              </w:rPr>
            </w:pPr>
          </w:p>
        </w:tc>
        <w:tc>
          <w:tcPr>
            <w:tcW w:w="3934" w:type="dxa"/>
          </w:tcPr>
          <w:p w:rsidR="00CD3B5D" w:rsidRPr="00CD3B5D" w:rsidRDefault="00CD3B5D" w:rsidP="00321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rPr>
            </w:pPr>
            <w:r w:rsidRPr="00CD3B5D">
              <w:rPr>
                <w:rStyle w:val="1fa"/>
                <w:rFonts w:ascii="Times New Roman" w:eastAsiaTheme="majorEastAsia" w:hAnsi="Times New Roman" w:cs="Times New Roman"/>
              </w:rPr>
              <w:t xml:space="preserve">ПРб 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 </w:t>
            </w:r>
          </w:p>
          <w:p w:rsidR="00CD3B5D" w:rsidRPr="00CD3B5D" w:rsidRDefault="00CD3B5D" w:rsidP="00321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rPr>
            </w:pPr>
            <w:r w:rsidRPr="00CD3B5D">
              <w:rPr>
                <w:rStyle w:val="1fa"/>
                <w:rFonts w:ascii="Times New Roman" w:eastAsiaTheme="majorEastAsia" w:hAnsi="Times New Roman" w:cs="Times New Roman"/>
              </w:rPr>
              <w:t xml:space="preserve">ПРб 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w:t>
            </w:r>
          </w:p>
          <w:p w:rsidR="00CD3B5D" w:rsidRPr="00CD3B5D" w:rsidRDefault="00CD3B5D" w:rsidP="00321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rPr>
            </w:pPr>
            <w:r w:rsidRPr="00CD3B5D">
              <w:rPr>
                <w:rStyle w:val="1fa"/>
                <w:rFonts w:ascii="Times New Roman" w:eastAsiaTheme="majorEastAsia" w:hAnsi="Times New Roman" w:cs="Times New Roman"/>
              </w:rPr>
              <w:t xml:space="preserve">ПРб 3. 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 </w:t>
            </w:r>
          </w:p>
          <w:p w:rsidR="00CD3B5D" w:rsidRPr="00CD3B5D" w:rsidRDefault="00CD3B5D" w:rsidP="00321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rPr>
            </w:pPr>
            <w:r w:rsidRPr="00CD3B5D">
              <w:rPr>
                <w:rStyle w:val="1fa"/>
                <w:rFonts w:ascii="Times New Roman" w:eastAsiaTheme="majorEastAsia" w:hAnsi="Times New Roman" w:cs="Times New Roman"/>
              </w:rPr>
              <w:t xml:space="preserve">ПРб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CD3B5D" w:rsidRPr="00CD3B5D" w:rsidRDefault="00CD3B5D" w:rsidP="00321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rPr>
            </w:pPr>
            <w:r w:rsidRPr="00CD3B5D">
              <w:rPr>
                <w:rStyle w:val="1fa"/>
                <w:rFonts w:ascii="Times New Roman" w:eastAsiaTheme="majorEastAsia" w:hAnsi="Times New Roman" w:cs="Times New Roman"/>
              </w:rPr>
              <w:t>ПРб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CD3B5D" w:rsidRPr="00CD3B5D" w:rsidRDefault="00CD3B5D" w:rsidP="00321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cs="Times New Roman"/>
              </w:rPr>
            </w:pPr>
            <w:r w:rsidRPr="00CD3B5D">
              <w:rPr>
                <w:rStyle w:val="1fa"/>
                <w:rFonts w:ascii="Times New Roman" w:eastAsiaTheme="majorEastAsia" w:hAnsi="Times New Roman" w:cs="Times New Roman"/>
              </w:rPr>
              <w:t xml:space="preserve">ПРб 6. Положительную динамику в развитии основных физических качеств (силы, быстроты, </w:t>
            </w:r>
            <w:r w:rsidRPr="00CD3B5D">
              <w:rPr>
                <w:rStyle w:val="1fa"/>
                <w:rFonts w:ascii="Times New Roman" w:eastAsiaTheme="majorEastAsia" w:hAnsi="Times New Roman" w:cs="Times New Roman"/>
              </w:rPr>
              <w:lastRenderedPageBreak/>
              <w:t>выносливости, гибкости и ловкости)</w:t>
            </w:r>
          </w:p>
        </w:tc>
      </w:tr>
      <w:tr w:rsidR="00E44075" w:rsidRPr="00C06873" w:rsidTr="00321B24">
        <w:tc>
          <w:tcPr>
            <w:tcW w:w="2235" w:type="dxa"/>
          </w:tcPr>
          <w:p w:rsidR="00E44075" w:rsidRPr="00E44075" w:rsidRDefault="00E44075" w:rsidP="009708C3">
            <w:pPr>
              <w:rPr>
                <w:rFonts w:ascii="Times New Roman" w:hAnsi="Times New Roman" w:cs="Times New Roman"/>
                <w:bCs/>
                <w:highlight w:val="yellow"/>
              </w:rPr>
            </w:pPr>
            <w:r w:rsidRPr="00E44075">
              <w:rPr>
                <w:rFonts w:ascii="Times New Roman" w:hAnsi="Times New Roman"/>
              </w:rPr>
              <w:lastRenderedPageBreak/>
              <w:t xml:space="preserve">ПК 4.3. </w:t>
            </w:r>
            <w:r w:rsidRPr="00E44075">
              <w:rPr>
                <w:rFonts w:ascii="Times New Roman" w:hAnsi="Times New Roman"/>
                <w:bCs/>
              </w:rPr>
              <w:t>Организовывать работу трудового коллектива.</w:t>
            </w:r>
          </w:p>
        </w:tc>
        <w:tc>
          <w:tcPr>
            <w:tcW w:w="3685" w:type="dxa"/>
          </w:tcPr>
          <w:p w:rsidR="00E44075" w:rsidRPr="00E44075" w:rsidRDefault="00E44075" w:rsidP="009708C3">
            <w:pPr>
              <w:rPr>
                <w:rFonts w:ascii="Times New Roman" w:hAnsi="Times New Roman"/>
              </w:rPr>
            </w:pPr>
            <w:r w:rsidRPr="00E44075">
              <w:rPr>
                <w:rFonts w:ascii="Times New Roman" w:hAnsi="Times New Roman"/>
                <w:highlight w:val="white"/>
              </w:rPr>
              <w:t xml:space="preserve">- </w:t>
            </w:r>
            <w:r w:rsidRPr="00E44075">
              <w:rPr>
                <w:rFonts w:ascii="Times New Roman" w:hAnsi="Times New Roman"/>
              </w:rPr>
              <w:t>Осуществлять мероприятия по мотивации и стимулированию персонала производства продуктов питания из растительного сырья на автоматизированных технологических линиях</w:t>
            </w:r>
          </w:p>
          <w:p w:rsidR="00E44075" w:rsidRPr="00E44075" w:rsidRDefault="00E44075" w:rsidP="009708C3">
            <w:pPr>
              <w:rPr>
                <w:rFonts w:ascii="Times New Roman" w:hAnsi="Times New Roman"/>
              </w:rPr>
            </w:pPr>
          </w:p>
        </w:tc>
        <w:tc>
          <w:tcPr>
            <w:tcW w:w="3934" w:type="dxa"/>
          </w:tcPr>
          <w:p w:rsidR="00E44075" w:rsidRPr="00E44075" w:rsidRDefault="00E44075" w:rsidP="009708C3">
            <w:pPr>
              <w:widowControl w:val="0"/>
              <w:autoSpaceDE w:val="0"/>
              <w:autoSpaceDN w:val="0"/>
              <w:adjustRightInd w:val="0"/>
              <w:rPr>
                <w:rFonts w:ascii="Times New Roman" w:hAnsi="Times New Roman"/>
              </w:rPr>
            </w:pPr>
            <w:r w:rsidRPr="00E44075">
              <w:rPr>
                <w:rFonts w:ascii="Times New Roman" w:hAnsi="Times New Roman"/>
              </w:rPr>
              <w:t>- Виды, формы и методы мотивации, включая материальное и нематериальное стимулирование, персонала производства продуктов питания из растительного сырья на автоматизированных технологических линиях</w:t>
            </w:r>
          </w:p>
        </w:tc>
      </w:tr>
    </w:tbl>
    <w:p w:rsidR="007852A1" w:rsidRPr="001D4B4A" w:rsidRDefault="007852A1" w:rsidP="003745E6">
      <w:pPr>
        <w:spacing w:after="120"/>
        <w:ind w:firstLine="709"/>
        <w:rPr>
          <w:rFonts w:ascii="Times New Roman" w:hAnsi="Times New Roman" w:cs="Times New Roman"/>
          <w:bCs/>
          <w:sz w:val="24"/>
          <w:szCs w:val="24"/>
        </w:rPr>
      </w:pPr>
    </w:p>
    <w:p w:rsidR="003745E6" w:rsidRPr="001D4B4A" w:rsidRDefault="003745E6" w:rsidP="003745E6">
      <w:pPr>
        <w:rPr>
          <w:rFonts w:ascii="Times New Roman" w:hAnsi="Times New Roman" w:cs="Times New Roman"/>
          <w:bCs/>
          <w:sz w:val="24"/>
          <w:szCs w:val="24"/>
        </w:rPr>
      </w:pPr>
    </w:p>
    <w:p w:rsidR="003745E6" w:rsidRPr="001D4B4A" w:rsidRDefault="003745E6" w:rsidP="003745E6">
      <w:pPr>
        <w:rPr>
          <w:rFonts w:ascii="Times New Roman" w:eastAsia="Times New Roman" w:hAnsi="Times New Roman" w:cs="Times New Roman"/>
          <w:sz w:val="12"/>
          <w:szCs w:val="12"/>
          <w:lang w:eastAsia="ru-RU"/>
        </w:rPr>
      </w:pPr>
    </w:p>
    <w:p w:rsidR="005B0FA1" w:rsidRDefault="005B0FA1">
      <w:pPr>
        <w:rPr>
          <w:rFonts w:ascii="Times New Roman" w:eastAsia="Segoe UI" w:hAnsi="Times New Roman" w:cs="Times New Roman"/>
          <w:b/>
          <w:bCs/>
          <w:caps/>
          <w:kern w:val="32"/>
          <w:sz w:val="24"/>
          <w:szCs w:val="24"/>
          <w:lang w:eastAsia="ru-RU"/>
        </w:rPr>
      </w:pPr>
      <w:r>
        <w:rPr>
          <w:rFonts w:ascii="Times New Roman" w:hAnsi="Times New Roman"/>
        </w:rPr>
        <w:br w:type="page"/>
      </w:r>
    </w:p>
    <w:p w:rsidR="003745E6" w:rsidRPr="001D4B4A" w:rsidRDefault="003745E6" w:rsidP="003745E6">
      <w:pPr>
        <w:pStyle w:val="1f1"/>
        <w:rPr>
          <w:rFonts w:ascii="Times New Roman" w:hAnsi="Times New Roman"/>
        </w:rPr>
      </w:pPr>
      <w:r w:rsidRPr="001D4B4A">
        <w:rPr>
          <w:rFonts w:ascii="Times New Roman" w:hAnsi="Times New Roman"/>
        </w:rPr>
        <w:lastRenderedPageBreak/>
        <w:t>2. Структура и содержание ДИСЦИПЛИНЫ</w:t>
      </w:r>
    </w:p>
    <w:p w:rsidR="003745E6" w:rsidRDefault="003745E6" w:rsidP="003745E6">
      <w:pPr>
        <w:pStyle w:val="114"/>
        <w:rPr>
          <w:rFonts w:ascii="Times New Roman" w:hAnsi="Times New Roman"/>
        </w:rPr>
      </w:pPr>
      <w:r w:rsidRPr="001D4B4A">
        <w:rPr>
          <w:rFonts w:ascii="Times New Roman" w:hAnsi="Times New Roman"/>
        </w:rPr>
        <w:t xml:space="preserve">2.1. Трудоемкость освоения дисциплины </w:t>
      </w:r>
    </w:p>
    <w:tbl>
      <w:tblPr>
        <w:tblW w:w="93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84"/>
        <w:gridCol w:w="2464"/>
      </w:tblGrid>
      <w:tr w:rsidR="00ED5692" w:rsidTr="00ED5692">
        <w:trPr>
          <w:trHeight w:val="490"/>
        </w:trPr>
        <w:tc>
          <w:tcPr>
            <w:tcW w:w="6884" w:type="dxa"/>
            <w:tcBorders>
              <w:top w:val="single" w:sz="6" w:space="0" w:color="000000"/>
              <w:left w:val="single" w:sz="6" w:space="0" w:color="000000"/>
              <w:bottom w:val="single" w:sz="6" w:space="0" w:color="000000"/>
              <w:right w:val="single" w:sz="6" w:space="0" w:color="000000"/>
            </w:tcBorders>
            <w:vAlign w:val="center"/>
            <w:hideMark/>
          </w:tcPr>
          <w:p w:rsidR="00ED5692" w:rsidRPr="00ED5692" w:rsidRDefault="00ED5692">
            <w:pPr>
              <w:spacing w:line="276" w:lineRule="auto"/>
              <w:jc w:val="center"/>
              <w:rPr>
                <w:rFonts w:ascii="Times New Roman" w:hAnsi="Times New Roman" w:cs="Times New Roman"/>
                <w:b/>
                <w:color w:val="000000"/>
                <w:sz w:val="24"/>
                <w:szCs w:val="24"/>
              </w:rPr>
            </w:pPr>
            <w:r w:rsidRPr="00ED5692">
              <w:rPr>
                <w:rFonts w:ascii="Times New Roman" w:hAnsi="Times New Roman"/>
                <w:b/>
                <w:sz w:val="24"/>
                <w:szCs w:val="24"/>
              </w:rPr>
              <w:t>Вид учебной работы</w:t>
            </w:r>
          </w:p>
        </w:tc>
        <w:tc>
          <w:tcPr>
            <w:tcW w:w="2464" w:type="dxa"/>
            <w:tcBorders>
              <w:top w:val="single" w:sz="6" w:space="0" w:color="000000"/>
              <w:left w:val="single" w:sz="6" w:space="0" w:color="000000"/>
              <w:bottom w:val="single" w:sz="6" w:space="0" w:color="000000"/>
              <w:right w:val="single" w:sz="6" w:space="0" w:color="000000"/>
            </w:tcBorders>
            <w:vAlign w:val="center"/>
            <w:hideMark/>
          </w:tcPr>
          <w:p w:rsidR="00ED5692" w:rsidRPr="00ED5692" w:rsidRDefault="00ED5692">
            <w:pPr>
              <w:spacing w:line="276" w:lineRule="auto"/>
              <w:rPr>
                <w:rFonts w:ascii="Times New Roman" w:hAnsi="Times New Roman" w:cs="Times New Roman"/>
                <w:b/>
                <w:color w:val="000000"/>
                <w:sz w:val="24"/>
                <w:szCs w:val="24"/>
              </w:rPr>
            </w:pPr>
            <w:r w:rsidRPr="00ED5692">
              <w:rPr>
                <w:rFonts w:ascii="Times New Roman" w:hAnsi="Times New Roman"/>
                <w:b/>
                <w:sz w:val="24"/>
                <w:szCs w:val="24"/>
              </w:rPr>
              <w:t>Объем в часах</w:t>
            </w:r>
          </w:p>
        </w:tc>
      </w:tr>
      <w:tr w:rsidR="00ED5692" w:rsidTr="00ED5692">
        <w:trPr>
          <w:trHeight w:val="490"/>
        </w:trPr>
        <w:tc>
          <w:tcPr>
            <w:tcW w:w="6884" w:type="dxa"/>
            <w:tcBorders>
              <w:top w:val="single" w:sz="6" w:space="0" w:color="000000"/>
              <w:left w:val="single" w:sz="6" w:space="0" w:color="000000"/>
              <w:bottom w:val="single" w:sz="6" w:space="0" w:color="000000"/>
              <w:right w:val="single" w:sz="6" w:space="0" w:color="000000"/>
            </w:tcBorders>
            <w:vAlign w:val="center"/>
            <w:hideMark/>
          </w:tcPr>
          <w:p w:rsidR="00ED5692" w:rsidRPr="00ED5692" w:rsidRDefault="00ED5692">
            <w:pPr>
              <w:spacing w:line="276" w:lineRule="auto"/>
              <w:rPr>
                <w:rFonts w:ascii="Times New Roman" w:hAnsi="Times New Roman" w:cs="Times New Roman"/>
                <w:b/>
                <w:color w:val="000000"/>
                <w:sz w:val="24"/>
                <w:szCs w:val="24"/>
              </w:rPr>
            </w:pPr>
            <w:r w:rsidRPr="00ED5692">
              <w:rPr>
                <w:rFonts w:ascii="Times New Roman" w:hAnsi="Times New Roman"/>
                <w:b/>
                <w:sz w:val="24"/>
                <w:szCs w:val="24"/>
              </w:rPr>
              <w:t>Объем образовательной программы дисциплины</w:t>
            </w:r>
          </w:p>
        </w:tc>
        <w:tc>
          <w:tcPr>
            <w:tcW w:w="2464" w:type="dxa"/>
            <w:tcBorders>
              <w:top w:val="single" w:sz="6" w:space="0" w:color="000000"/>
              <w:left w:val="single" w:sz="6" w:space="0" w:color="000000"/>
              <w:bottom w:val="single" w:sz="6" w:space="0" w:color="000000"/>
              <w:right w:val="single" w:sz="6" w:space="0" w:color="000000"/>
            </w:tcBorders>
            <w:vAlign w:val="center"/>
            <w:hideMark/>
          </w:tcPr>
          <w:p w:rsidR="00ED5692" w:rsidRPr="00ED5692" w:rsidRDefault="00ED5692">
            <w:pPr>
              <w:spacing w:line="276" w:lineRule="auto"/>
              <w:jc w:val="center"/>
              <w:rPr>
                <w:rFonts w:ascii="Times New Roman" w:hAnsi="Times New Roman" w:cs="Times New Roman"/>
                <w:b/>
                <w:color w:val="000000"/>
                <w:sz w:val="24"/>
                <w:szCs w:val="24"/>
              </w:rPr>
            </w:pPr>
            <w:r w:rsidRPr="00ED5692">
              <w:rPr>
                <w:rFonts w:ascii="Times New Roman" w:hAnsi="Times New Roman"/>
                <w:b/>
                <w:sz w:val="24"/>
                <w:szCs w:val="24"/>
              </w:rPr>
              <w:t>72</w:t>
            </w:r>
          </w:p>
        </w:tc>
      </w:tr>
      <w:tr w:rsidR="00ED5692" w:rsidTr="00ED5692">
        <w:trPr>
          <w:trHeight w:val="490"/>
        </w:trPr>
        <w:tc>
          <w:tcPr>
            <w:tcW w:w="6884" w:type="dxa"/>
            <w:tcBorders>
              <w:top w:val="single" w:sz="6" w:space="0" w:color="000000"/>
              <w:left w:val="single" w:sz="6" w:space="0" w:color="000000"/>
              <w:bottom w:val="single" w:sz="6" w:space="0" w:color="000000"/>
              <w:right w:val="single" w:sz="6" w:space="0" w:color="000000"/>
            </w:tcBorders>
            <w:vAlign w:val="center"/>
            <w:hideMark/>
          </w:tcPr>
          <w:p w:rsidR="00ED5692" w:rsidRPr="00ED5692" w:rsidRDefault="00ED5692">
            <w:pPr>
              <w:spacing w:line="276" w:lineRule="auto"/>
              <w:rPr>
                <w:rFonts w:ascii="Times New Roman" w:hAnsi="Times New Roman" w:cs="Times New Roman"/>
                <w:b/>
                <w:color w:val="000000"/>
                <w:sz w:val="24"/>
                <w:szCs w:val="24"/>
              </w:rPr>
            </w:pPr>
            <w:r w:rsidRPr="00ED5692">
              <w:rPr>
                <w:rFonts w:ascii="Times New Roman" w:hAnsi="Times New Roman"/>
                <w:b/>
                <w:sz w:val="24"/>
                <w:szCs w:val="24"/>
              </w:rPr>
              <w:t>в т. ч.</w:t>
            </w:r>
          </w:p>
        </w:tc>
        <w:tc>
          <w:tcPr>
            <w:tcW w:w="2464" w:type="dxa"/>
            <w:tcBorders>
              <w:top w:val="single" w:sz="6" w:space="0" w:color="000000"/>
              <w:left w:val="single" w:sz="6" w:space="0" w:color="000000"/>
              <w:bottom w:val="single" w:sz="6" w:space="0" w:color="000000"/>
              <w:right w:val="single" w:sz="6" w:space="0" w:color="000000"/>
            </w:tcBorders>
            <w:vAlign w:val="center"/>
          </w:tcPr>
          <w:p w:rsidR="00ED5692" w:rsidRPr="00ED5692" w:rsidRDefault="00ED5692">
            <w:pPr>
              <w:spacing w:line="276" w:lineRule="auto"/>
              <w:jc w:val="center"/>
              <w:rPr>
                <w:rFonts w:ascii="Times New Roman" w:hAnsi="Times New Roman" w:cs="Times New Roman"/>
                <w:b/>
                <w:color w:val="000000"/>
                <w:sz w:val="24"/>
                <w:szCs w:val="24"/>
              </w:rPr>
            </w:pPr>
          </w:p>
        </w:tc>
      </w:tr>
      <w:tr w:rsidR="00ED5692" w:rsidTr="00ED5692">
        <w:trPr>
          <w:trHeight w:val="490"/>
        </w:trPr>
        <w:tc>
          <w:tcPr>
            <w:tcW w:w="6884" w:type="dxa"/>
            <w:tcBorders>
              <w:top w:val="single" w:sz="6" w:space="0" w:color="000000"/>
              <w:left w:val="single" w:sz="6" w:space="0" w:color="000000"/>
              <w:bottom w:val="single" w:sz="6" w:space="0" w:color="000000"/>
              <w:right w:val="single" w:sz="6" w:space="0" w:color="000000"/>
            </w:tcBorders>
            <w:vAlign w:val="center"/>
            <w:hideMark/>
          </w:tcPr>
          <w:p w:rsidR="00ED5692" w:rsidRPr="00ED5692" w:rsidRDefault="00ED5692">
            <w:pPr>
              <w:spacing w:line="276" w:lineRule="auto"/>
              <w:rPr>
                <w:rFonts w:ascii="Times New Roman" w:hAnsi="Times New Roman" w:cs="Times New Roman"/>
                <w:b/>
                <w:color w:val="000000"/>
                <w:sz w:val="24"/>
                <w:szCs w:val="24"/>
              </w:rPr>
            </w:pPr>
            <w:r w:rsidRPr="00ED5692">
              <w:rPr>
                <w:rFonts w:ascii="Times New Roman" w:hAnsi="Times New Roman"/>
                <w:b/>
                <w:sz w:val="24"/>
                <w:szCs w:val="24"/>
              </w:rPr>
              <w:t>Основное содержание</w:t>
            </w:r>
          </w:p>
        </w:tc>
        <w:tc>
          <w:tcPr>
            <w:tcW w:w="2464" w:type="dxa"/>
            <w:tcBorders>
              <w:top w:val="single" w:sz="6" w:space="0" w:color="000000"/>
              <w:left w:val="single" w:sz="6" w:space="0" w:color="000000"/>
              <w:bottom w:val="single" w:sz="6" w:space="0" w:color="000000"/>
              <w:right w:val="single" w:sz="6" w:space="0" w:color="000000"/>
            </w:tcBorders>
            <w:vAlign w:val="center"/>
            <w:hideMark/>
          </w:tcPr>
          <w:p w:rsidR="00ED5692" w:rsidRPr="00ED5692" w:rsidRDefault="00ED5692">
            <w:pPr>
              <w:spacing w:line="276" w:lineRule="auto"/>
              <w:jc w:val="center"/>
              <w:rPr>
                <w:rFonts w:ascii="Times New Roman" w:hAnsi="Times New Roman" w:cs="Times New Roman"/>
                <w:b/>
                <w:color w:val="000000"/>
                <w:sz w:val="24"/>
                <w:szCs w:val="24"/>
              </w:rPr>
            </w:pPr>
            <w:r w:rsidRPr="00ED5692">
              <w:rPr>
                <w:rFonts w:ascii="Times New Roman" w:hAnsi="Times New Roman"/>
                <w:b/>
                <w:sz w:val="24"/>
                <w:szCs w:val="24"/>
              </w:rPr>
              <w:t>52</w:t>
            </w:r>
          </w:p>
        </w:tc>
      </w:tr>
      <w:tr w:rsidR="00ED5692" w:rsidTr="00ED5692">
        <w:trPr>
          <w:trHeight w:val="281"/>
        </w:trPr>
        <w:tc>
          <w:tcPr>
            <w:tcW w:w="9348" w:type="dxa"/>
            <w:gridSpan w:val="2"/>
            <w:tcBorders>
              <w:top w:val="single" w:sz="6" w:space="0" w:color="000000"/>
              <w:left w:val="single" w:sz="6" w:space="0" w:color="000000"/>
              <w:bottom w:val="single" w:sz="6" w:space="0" w:color="000000"/>
              <w:right w:val="single" w:sz="6" w:space="0" w:color="000000"/>
            </w:tcBorders>
            <w:vAlign w:val="center"/>
            <w:hideMark/>
          </w:tcPr>
          <w:p w:rsidR="00ED5692" w:rsidRPr="00ED5692" w:rsidRDefault="00ED5692">
            <w:pPr>
              <w:spacing w:line="276" w:lineRule="auto"/>
              <w:rPr>
                <w:rFonts w:ascii="Times New Roman" w:hAnsi="Times New Roman" w:cs="Times New Roman"/>
                <w:color w:val="000000"/>
                <w:sz w:val="24"/>
                <w:szCs w:val="24"/>
              </w:rPr>
            </w:pPr>
            <w:r w:rsidRPr="00ED5692">
              <w:rPr>
                <w:rFonts w:ascii="Times New Roman" w:hAnsi="Times New Roman"/>
                <w:sz w:val="24"/>
                <w:szCs w:val="24"/>
              </w:rPr>
              <w:t>в т. ч.:</w:t>
            </w:r>
          </w:p>
        </w:tc>
      </w:tr>
      <w:tr w:rsidR="00ED5692" w:rsidTr="00ED5692">
        <w:trPr>
          <w:trHeight w:val="490"/>
        </w:trPr>
        <w:tc>
          <w:tcPr>
            <w:tcW w:w="6884" w:type="dxa"/>
            <w:tcBorders>
              <w:top w:val="single" w:sz="6" w:space="0" w:color="000000"/>
              <w:left w:val="single" w:sz="6" w:space="0" w:color="000000"/>
              <w:bottom w:val="single" w:sz="6" w:space="0" w:color="000000"/>
              <w:right w:val="single" w:sz="6" w:space="0" w:color="000000"/>
            </w:tcBorders>
            <w:vAlign w:val="center"/>
            <w:hideMark/>
          </w:tcPr>
          <w:p w:rsidR="00ED5692" w:rsidRPr="00ED5692" w:rsidRDefault="00ED5692">
            <w:pPr>
              <w:spacing w:line="276" w:lineRule="auto"/>
              <w:rPr>
                <w:rFonts w:ascii="Times New Roman" w:hAnsi="Times New Roman" w:cs="Times New Roman"/>
                <w:color w:val="000000"/>
                <w:sz w:val="24"/>
                <w:szCs w:val="24"/>
              </w:rPr>
            </w:pPr>
            <w:r w:rsidRPr="00ED5692">
              <w:rPr>
                <w:rFonts w:ascii="Times New Roman" w:hAnsi="Times New Roman"/>
                <w:sz w:val="24"/>
                <w:szCs w:val="24"/>
              </w:rPr>
              <w:t>теоретическое обучение</w:t>
            </w:r>
          </w:p>
        </w:tc>
        <w:tc>
          <w:tcPr>
            <w:tcW w:w="2464" w:type="dxa"/>
            <w:tcBorders>
              <w:top w:val="single" w:sz="6" w:space="0" w:color="000000"/>
              <w:left w:val="single" w:sz="6" w:space="0" w:color="000000"/>
              <w:bottom w:val="single" w:sz="6" w:space="0" w:color="000000"/>
              <w:right w:val="single" w:sz="6" w:space="0" w:color="000000"/>
            </w:tcBorders>
            <w:vAlign w:val="center"/>
            <w:hideMark/>
          </w:tcPr>
          <w:p w:rsidR="00ED5692" w:rsidRPr="00ED5692" w:rsidRDefault="00ED5692">
            <w:pPr>
              <w:spacing w:line="276" w:lineRule="auto"/>
              <w:jc w:val="center"/>
              <w:rPr>
                <w:rFonts w:ascii="Times New Roman" w:hAnsi="Times New Roman" w:cs="Times New Roman"/>
                <w:color w:val="000000"/>
                <w:sz w:val="24"/>
                <w:szCs w:val="24"/>
              </w:rPr>
            </w:pPr>
            <w:r w:rsidRPr="00ED5692">
              <w:rPr>
                <w:rFonts w:ascii="Times New Roman" w:hAnsi="Times New Roman"/>
                <w:sz w:val="24"/>
                <w:szCs w:val="24"/>
              </w:rPr>
              <w:t>2</w:t>
            </w:r>
          </w:p>
        </w:tc>
      </w:tr>
      <w:tr w:rsidR="00ED5692" w:rsidTr="00ED5692">
        <w:trPr>
          <w:trHeight w:val="490"/>
        </w:trPr>
        <w:tc>
          <w:tcPr>
            <w:tcW w:w="6884" w:type="dxa"/>
            <w:tcBorders>
              <w:top w:val="single" w:sz="6" w:space="0" w:color="000000"/>
              <w:left w:val="single" w:sz="6" w:space="0" w:color="000000"/>
              <w:bottom w:val="single" w:sz="6" w:space="0" w:color="000000"/>
              <w:right w:val="single" w:sz="6" w:space="0" w:color="000000"/>
            </w:tcBorders>
            <w:vAlign w:val="center"/>
            <w:hideMark/>
          </w:tcPr>
          <w:p w:rsidR="00ED5692" w:rsidRPr="00ED5692" w:rsidRDefault="00ED5692">
            <w:pPr>
              <w:spacing w:line="276" w:lineRule="auto"/>
              <w:rPr>
                <w:rFonts w:ascii="Times New Roman" w:hAnsi="Times New Roman" w:cs="Times New Roman"/>
                <w:color w:val="000000"/>
                <w:sz w:val="24"/>
                <w:szCs w:val="24"/>
              </w:rPr>
            </w:pPr>
            <w:r w:rsidRPr="00ED5692">
              <w:rPr>
                <w:rFonts w:ascii="Times New Roman" w:hAnsi="Times New Roman"/>
                <w:sz w:val="24"/>
                <w:szCs w:val="24"/>
              </w:rPr>
              <w:t>практические занятия</w:t>
            </w:r>
            <w:r w:rsidRPr="00ED5692">
              <w:rPr>
                <w:rFonts w:ascii="Times New Roman" w:hAnsi="Times New Roman"/>
                <w:i/>
                <w:sz w:val="24"/>
                <w:szCs w:val="24"/>
              </w:rPr>
              <w:t xml:space="preserve"> </w:t>
            </w:r>
          </w:p>
        </w:tc>
        <w:tc>
          <w:tcPr>
            <w:tcW w:w="2464" w:type="dxa"/>
            <w:tcBorders>
              <w:top w:val="single" w:sz="6" w:space="0" w:color="000000"/>
              <w:left w:val="single" w:sz="6" w:space="0" w:color="000000"/>
              <w:bottom w:val="single" w:sz="6" w:space="0" w:color="000000"/>
              <w:right w:val="single" w:sz="6" w:space="0" w:color="000000"/>
            </w:tcBorders>
            <w:vAlign w:val="center"/>
            <w:hideMark/>
          </w:tcPr>
          <w:p w:rsidR="00ED5692" w:rsidRPr="00ED5692" w:rsidRDefault="00ED5692">
            <w:pPr>
              <w:spacing w:line="276" w:lineRule="auto"/>
              <w:jc w:val="center"/>
              <w:rPr>
                <w:rFonts w:ascii="Times New Roman" w:hAnsi="Times New Roman" w:cs="Times New Roman"/>
                <w:color w:val="000000"/>
                <w:sz w:val="24"/>
                <w:szCs w:val="24"/>
              </w:rPr>
            </w:pPr>
            <w:r w:rsidRPr="00ED5692">
              <w:rPr>
                <w:rFonts w:ascii="Times New Roman" w:hAnsi="Times New Roman"/>
                <w:sz w:val="24"/>
                <w:szCs w:val="24"/>
              </w:rPr>
              <w:t>50</w:t>
            </w:r>
          </w:p>
        </w:tc>
      </w:tr>
      <w:tr w:rsidR="00ED5692" w:rsidTr="00ED5692">
        <w:trPr>
          <w:trHeight w:val="490"/>
        </w:trPr>
        <w:tc>
          <w:tcPr>
            <w:tcW w:w="6884" w:type="dxa"/>
            <w:tcBorders>
              <w:top w:val="single" w:sz="6" w:space="0" w:color="000000"/>
              <w:left w:val="single" w:sz="6" w:space="0" w:color="000000"/>
              <w:bottom w:val="single" w:sz="6" w:space="0" w:color="000000"/>
              <w:right w:val="single" w:sz="6" w:space="0" w:color="000000"/>
            </w:tcBorders>
            <w:vAlign w:val="center"/>
            <w:hideMark/>
          </w:tcPr>
          <w:p w:rsidR="00ED5692" w:rsidRPr="00ED5692" w:rsidRDefault="00ED5692">
            <w:pPr>
              <w:spacing w:line="276" w:lineRule="auto"/>
              <w:rPr>
                <w:rFonts w:ascii="Times New Roman" w:hAnsi="Times New Roman" w:cs="Times New Roman"/>
                <w:b/>
                <w:color w:val="000000"/>
                <w:sz w:val="24"/>
                <w:szCs w:val="24"/>
              </w:rPr>
            </w:pPr>
            <w:r w:rsidRPr="00ED5692">
              <w:rPr>
                <w:rFonts w:ascii="Times New Roman" w:hAnsi="Times New Roman"/>
                <w:b/>
                <w:sz w:val="24"/>
                <w:szCs w:val="24"/>
              </w:rPr>
              <w:t>Профессионально-ориентированное содержание (содержание прикладного модуля)</w:t>
            </w:r>
          </w:p>
        </w:tc>
        <w:tc>
          <w:tcPr>
            <w:tcW w:w="2464" w:type="dxa"/>
            <w:tcBorders>
              <w:top w:val="single" w:sz="6" w:space="0" w:color="000000"/>
              <w:left w:val="single" w:sz="6" w:space="0" w:color="000000"/>
              <w:bottom w:val="single" w:sz="6" w:space="0" w:color="000000"/>
              <w:right w:val="single" w:sz="6" w:space="0" w:color="000000"/>
            </w:tcBorders>
            <w:vAlign w:val="center"/>
            <w:hideMark/>
          </w:tcPr>
          <w:p w:rsidR="00ED5692" w:rsidRPr="00ED5692" w:rsidRDefault="00ED5692">
            <w:pPr>
              <w:spacing w:line="276" w:lineRule="auto"/>
              <w:jc w:val="center"/>
              <w:rPr>
                <w:rFonts w:ascii="Times New Roman" w:hAnsi="Times New Roman" w:cs="Times New Roman"/>
                <w:b/>
                <w:color w:val="000000"/>
                <w:sz w:val="24"/>
                <w:szCs w:val="24"/>
              </w:rPr>
            </w:pPr>
            <w:r w:rsidRPr="00ED5692">
              <w:rPr>
                <w:rFonts w:ascii="Times New Roman" w:hAnsi="Times New Roman"/>
                <w:b/>
                <w:sz w:val="24"/>
                <w:szCs w:val="24"/>
              </w:rPr>
              <w:t>18</w:t>
            </w:r>
          </w:p>
        </w:tc>
      </w:tr>
      <w:tr w:rsidR="00ED5692" w:rsidTr="00ED5692">
        <w:trPr>
          <w:trHeight w:val="266"/>
        </w:trPr>
        <w:tc>
          <w:tcPr>
            <w:tcW w:w="6884" w:type="dxa"/>
            <w:tcBorders>
              <w:top w:val="single" w:sz="6" w:space="0" w:color="000000"/>
              <w:left w:val="single" w:sz="6" w:space="0" w:color="000000"/>
              <w:bottom w:val="single" w:sz="6" w:space="0" w:color="000000"/>
              <w:right w:val="single" w:sz="6" w:space="0" w:color="000000"/>
            </w:tcBorders>
            <w:vAlign w:val="center"/>
            <w:hideMark/>
          </w:tcPr>
          <w:p w:rsidR="00ED5692" w:rsidRPr="00ED5692" w:rsidRDefault="00ED5692">
            <w:pPr>
              <w:spacing w:line="276" w:lineRule="auto"/>
              <w:rPr>
                <w:rFonts w:ascii="Times New Roman" w:hAnsi="Times New Roman" w:cs="Times New Roman"/>
                <w:color w:val="000000"/>
                <w:sz w:val="24"/>
                <w:szCs w:val="24"/>
              </w:rPr>
            </w:pPr>
            <w:r w:rsidRPr="00ED5692">
              <w:rPr>
                <w:rFonts w:ascii="Times New Roman" w:hAnsi="Times New Roman"/>
                <w:sz w:val="24"/>
                <w:szCs w:val="24"/>
              </w:rPr>
              <w:t>в т. ч.:</w:t>
            </w:r>
          </w:p>
        </w:tc>
        <w:tc>
          <w:tcPr>
            <w:tcW w:w="2464" w:type="dxa"/>
            <w:tcBorders>
              <w:top w:val="single" w:sz="6" w:space="0" w:color="000000"/>
              <w:left w:val="single" w:sz="6" w:space="0" w:color="000000"/>
              <w:bottom w:val="single" w:sz="6" w:space="0" w:color="000000"/>
              <w:right w:val="single" w:sz="6" w:space="0" w:color="000000"/>
            </w:tcBorders>
            <w:vAlign w:val="center"/>
          </w:tcPr>
          <w:p w:rsidR="00ED5692" w:rsidRPr="00ED5692" w:rsidRDefault="00ED5692">
            <w:pPr>
              <w:spacing w:line="276" w:lineRule="auto"/>
              <w:jc w:val="center"/>
              <w:rPr>
                <w:rFonts w:ascii="Times New Roman" w:hAnsi="Times New Roman" w:cs="Times New Roman"/>
                <w:color w:val="000000"/>
                <w:sz w:val="24"/>
                <w:szCs w:val="24"/>
              </w:rPr>
            </w:pPr>
          </w:p>
        </w:tc>
      </w:tr>
      <w:tr w:rsidR="00ED5692" w:rsidTr="00ED5692">
        <w:trPr>
          <w:trHeight w:val="490"/>
        </w:trPr>
        <w:tc>
          <w:tcPr>
            <w:tcW w:w="6884" w:type="dxa"/>
            <w:tcBorders>
              <w:top w:val="single" w:sz="6" w:space="0" w:color="000000"/>
              <w:left w:val="single" w:sz="6" w:space="0" w:color="000000"/>
              <w:bottom w:val="single" w:sz="6" w:space="0" w:color="000000"/>
              <w:right w:val="single" w:sz="6" w:space="0" w:color="000000"/>
            </w:tcBorders>
            <w:vAlign w:val="center"/>
            <w:hideMark/>
          </w:tcPr>
          <w:p w:rsidR="00ED5692" w:rsidRPr="00ED5692" w:rsidRDefault="00ED5692">
            <w:pPr>
              <w:spacing w:line="276" w:lineRule="auto"/>
              <w:rPr>
                <w:rFonts w:ascii="Times New Roman" w:hAnsi="Times New Roman" w:cs="Times New Roman"/>
                <w:color w:val="000000"/>
                <w:sz w:val="24"/>
                <w:szCs w:val="24"/>
              </w:rPr>
            </w:pPr>
            <w:r w:rsidRPr="00ED5692">
              <w:rPr>
                <w:rFonts w:ascii="Times New Roman" w:hAnsi="Times New Roman"/>
                <w:sz w:val="24"/>
                <w:szCs w:val="24"/>
              </w:rPr>
              <w:t>теоретическое обучение</w:t>
            </w:r>
          </w:p>
        </w:tc>
        <w:tc>
          <w:tcPr>
            <w:tcW w:w="2464" w:type="dxa"/>
            <w:tcBorders>
              <w:top w:val="single" w:sz="6" w:space="0" w:color="000000"/>
              <w:left w:val="single" w:sz="6" w:space="0" w:color="000000"/>
              <w:bottom w:val="single" w:sz="6" w:space="0" w:color="000000"/>
              <w:right w:val="single" w:sz="6" w:space="0" w:color="000000"/>
            </w:tcBorders>
            <w:vAlign w:val="center"/>
            <w:hideMark/>
          </w:tcPr>
          <w:p w:rsidR="00ED5692" w:rsidRPr="00ED5692" w:rsidRDefault="00ED5692">
            <w:pPr>
              <w:spacing w:line="276" w:lineRule="auto"/>
              <w:jc w:val="center"/>
              <w:rPr>
                <w:rFonts w:ascii="Times New Roman" w:hAnsi="Times New Roman" w:cs="Times New Roman"/>
                <w:color w:val="000000"/>
                <w:sz w:val="24"/>
                <w:szCs w:val="24"/>
              </w:rPr>
            </w:pPr>
            <w:r w:rsidRPr="00ED5692">
              <w:rPr>
                <w:rFonts w:ascii="Times New Roman" w:hAnsi="Times New Roman"/>
                <w:sz w:val="24"/>
                <w:szCs w:val="24"/>
              </w:rPr>
              <w:t>2</w:t>
            </w:r>
          </w:p>
        </w:tc>
      </w:tr>
      <w:tr w:rsidR="00ED5692" w:rsidTr="00ED5692">
        <w:trPr>
          <w:trHeight w:val="490"/>
        </w:trPr>
        <w:tc>
          <w:tcPr>
            <w:tcW w:w="6884" w:type="dxa"/>
            <w:tcBorders>
              <w:top w:val="single" w:sz="6" w:space="0" w:color="000000"/>
              <w:left w:val="single" w:sz="6" w:space="0" w:color="000000"/>
              <w:bottom w:val="single" w:sz="6" w:space="0" w:color="000000"/>
              <w:right w:val="single" w:sz="6" w:space="0" w:color="000000"/>
            </w:tcBorders>
            <w:vAlign w:val="center"/>
            <w:hideMark/>
          </w:tcPr>
          <w:p w:rsidR="00ED5692" w:rsidRPr="00ED5692" w:rsidRDefault="00ED5692">
            <w:pPr>
              <w:spacing w:line="276" w:lineRule="auto"/>
              <w:rPr>
                <w:rFonts w:ascii="Times New Roman" w:hAnsi="Times New Roman" w:cs="Times New Roman"/>
                <w:color w:val="000000"/>
                <w:sz w:val="24"/>
                <w:szCs w:val="24"/>
              </w:rPr>
            </w:pPr>
            <w:r w:rsidRPr="00ED5692">
              <w:rPr>
                <w:rFonts w:ascii="Times New Roman" w:hAnsi="Times New Roman"/>
                <w:sz w:val="24"/>
                <w:szCs w:val="24"/>
              </w:rPr>
              <w:t>практические занятия</w:t>
            </w:r>
            <w:r w:rsidRPr="00ED5692">
              <w:rPr>
                <w:rFonts w:ascii="Times New Roman" w:hAnsi="Times New Roman"/>
                <w:i/>
                <w:sz w:val="24"/>
                <w:szCs w:val="24"/>
              </w:rPr>
              <w:t xml:space="preserve"> </w:t>
            </w:r>
          </w:p>
        </w:tc>
        <w:tc>
          <w:tcPr>
            <w:tcW w:w="2464" w:type="dxa"/>
            <w:tcBorders>
              <w:top w:val="single" w:sz="6" w:space="0" w:color="000000"/>
              <w:left w:val="single" w:sz="6" w:space="0" w:color="000000"/>
              <w:bottom w:val="single" w:sz="6" w:space="0" w:color="000000"/>
              <w:right w:val="single" w:sz="6" w:space="0" w:color="000000"/>
            </w:tcBorders>
            <w:vAlign w:val="center"/>
            <w:hideMark/>
          </w:tcPr>
          <w:p w:rsidR="00ED5692" w:rsidRPr="00ED5692" w:rsidRDefault="00ED5692">
            <w:pPr>
              <w:spacing w:line="276" w:lineRule="auto"/>
              <w:jc w:val="center"/>
              <w:rPr>
                <w:rFonts w:ascii="Times New Roman" w:hAnsi="Times New Roman" w:cs="Times New Roman"/>
                <w:color w:val="000000"/>
                <w:sz w:val="24"/>
                <w:szCs w:val="24"/>
              </w:rPr>
            </w:pPr>
            <w:r w:rsidRPr="00ED5692">
              <w:rPr>
                <w:rFonts w:ascii="Times New Roman" w:hAnsi="Times New Roman"/>
                <w:sz w:val="24"/>
                <w:szCs w:val="24"/>
              </w:rPr>
              <w:t>16</w:t>
            </w:r>
          </w:p>
        </w:tc>
      </w:tr>
      <w:tr w:rsidR="00ED5692" w:rsidTr="00ED5692">
        <w:trPr>
          <w:trHeight w:val="331"/>
        </w:trPr>
        <w:tc>
          <w:tcPr>
            <w:tcW w:w="6884" w:type="dxa"/>
            <w:tcBorders>
              <w:top w:val="single" w:sz="6" w:space="0" w:color="000000"/>
              <w:left w:val="single" w:sz="6" w:space="0" w:color="000000"/>
              <w:bottom w:val="single" w:sz="6" w:space="0" w:color="000000"/>
              <w:right w:val="single" w:sz="6" w:space="0" w:color="000000"/>
            </w:tcBorders>
            <w:vAlign w:val="center"/>
            <w:hideMark/>
          </w:tcPr>
          <w:p w:rsidR="00ED5692" w:rsidRPr="00ED5692" w:rsidRDefault="00ED5692">
            <w:pPr>
              <w:spacing w:line="276" w:lineRule="auto"/>
              <w:rPr>
                <w:rFonts w:ascii="Times New Roman" w:hAnsi="Times New Roman" w:cs="Times New Roman"/>
                <w:i/>
                <w:color w:val="000000"/>
                <w:sz w:val="24"/>
                <w:szCs w:val="24"/>
              </w:rPr>
            </w:pPr>
            <w:r w:rsidRPr="00ED5692">
              <w:rPr>
                <w:rStyle w:val="1fa"/>
                <w:rFonts w:ascii="Times New Roman" w:hAnsi="Times New Roman"/>
                <w:b/>
                <w:sz w:val="24"/>
                <w:szCs w:val="24"/>
              </w:rPr>
              <w:t>Индивидуальный проект</w:t>
            </w:r>
            <w:r w:rsidRPr="00ED5692">
              <w:rPr>
                <w:rStyle w:val="1fa"/>
                <w:rFonts w:ascii="Times New Roman" w:hAnsi="Times New Roman"/>
                <w:i/>
                <w:sz w:val="24"/>
                <w:szCs w:val="24"/>
              </w:rPr>
              <w:t xml:space="preserve"> (да/нет)**</w:t>
            </w:r>
          </w:p>
        </w:tc>
        <w:tc>
          <w:tcPr>
            <w:tcW w:w="2464" w:type="dxa"/>
            <w:tcBorders>
              <w:top w:val="single" w:sz="6" w:space="0" w:color="000000"/>
              <w:left w:val="single" w:sz="6" w:space="0" w:color="000000"/>
              <w:bottom w:val="single" w:sz="6" w:space="0" w:color="000000"/>
              <w:right w:val="single" w:sz="6" w:space="0" w:color="000000"/>
            </w:tcBorders>
            <w:vAlign w:val="center"/>
            <w:hideMark/>
          </w:tcPr>
          <w:p w:rsidR="00ED5692" w:rsidRPr="00ED5692" w:rsidRDefault="00ED5692">
            <w:pPr>
              <w:spacing w:line="276" w:lineRule="auto"/>
              <w:jc w:val="center"/>
              <w:rPr>
                <w:rFonts w:ascii="Times New Roman" w:hAnsi="Times New Roman" w:cs="Times New Roman"/>
                <w:b/>
                <w:color w:val="000000"/>
                <w:sz w:val="24"/>
                <w:szCs w:val="24"/>
              </w:rPr>
            </w:pPr>
            <w:r w:rsidRPr="00ED5692">
              <w:rPr>
                <w:rFonts w:ascii="Times New Roman" w:hAnsi="Times New Roman"/>
                <w:b/>
                <w:sz w:val="24"/>
                <w:szCs w:val="24"/>
              </w:rPr>
              <w:t>-</w:t>
            </w:r>
          </w:p>
        </w:tc>
      </w:tr>
      <w:tr w:rsidR="00ED5692" w:rsidTr="00ED5692">
        <w:trPr>
          <w:trHeight w:val="331"/>
        </w:trPr>
        <w:tc>
          <w:tcPr>
            <w:tcW w:w="6884" w:type="dxa"/>
            <w:tcBorders>
              <w:top w:val="single" w:sz="6" w:space="0" w:color="000000"/>
              <w:left w:val="single" w:sz="6" w:space="0" w:color="000000"/>
              <w:bottom w:val="single" w:sz="6" w:space="0" w:color="000000"/>
              <w:right w:val="single" w:sz="6" w:space="0" w:color="000000"/>
            </w:tcBorders>
            <w:vAlign w:val="center"/>
            <w:hideMark/>
          </w:tcPr>
          <w:p w:rsidR="00ED5692" w:rsidRPr="00ED5692" w:rsidRDefault="00ED5692">
            <w:pPr>
              <w:spacing w:line="276" w:lineRule="auto"/>
              <w:rPr>
                <w:rFonts w:ascii="Times New Roman" w:hAnsi="Times New Roman"/>
                <w:b/>
                <w:sz w:val="24"/>
                <w:szCs w:val="24"/>
              </w:rPr>
            </w:pPr>
            <w:r w:rsidRPr="00ED5692">
              <w:rPr>
                <w:rFonts w:ascii="Times New Roman" w:hAnsi="Times New Roman"/>
                <w:b/>
                <w:sz w:val="24"/>
                <w:szCs w:val="24"/>
              </w:rPr>
              <w:t xml:space="preserve">Промежуточная аттестация </w:t>
            </w:r>
          </w:p>
          <w:p w:rsidR="00ED5692" w:rsidRPr="00ED5692" w:rsidRDefault="00ED5692">
            <w:pPr>
              <w:spacing w:line="276" w:lineRule="auto"/>
              <w:rPr>
                <w:rFonts w:ascii="Times New Roman" w:hAnsi="Times New Roman" w:cs="Times New Roman"/>
                <w:b/>
                <w:i/>
                <w:color w:val="000000"/>
                <w:sz w:val="24"/>
                <w:szCs w:val="24"/>
              </w:rPr>
            </w:pPr>
            <w:r w:rsidRPr="00ED5692">
              <w:rPr>
                <w:rFonts w:ascii="Times New Roman" w:hAnsi="Times New Roman"/>
                <w:b/>
                <w:sz w:val="24"/>
                <w:szCs w:val="24"/>
              </w:rPr>
              <w:t>(дифференцированный зачет)</w:t>
            </w:r>
          </w:p>
        </w:tc>
        <w:tc>
          <w:tcPr>
            <w:tcW w:w="2464" w:type="dxa"/>
            <w:tcBorders>
              <w:top w:val="single" w:sz="6" w:space="0" w:color="000000"/>
              <w:left w:val="single" w:sz="6" w:space="0" w:color="000000"/>
              <w:bottom w:val="single" w:sz="6" w:space="0" w:color="000000"/>
              <w:right w:val="single" w:sz="6" w:space="0" w:color="000000"/>
            </w:tcBorders>
            <w:vAlign w:val="center"/>
            <w:hideMark/>
          </w:tcPr>
          <w:p w:rsidR="00ED5692" w:rsidRPr="00ED5692" w:rsidRDefault="00ED5692">
            <w:pPr>
              <w:spacing w:line="276" w:lineRule="auto"/>
              <w:jc w:val="center"/>
              <w:rPr>
                <w:rFonts w:ascii="Times New Roman" w:hAnsi="Times New Roman" w:cs="Times New Roman"/>
                <w:b/>
                <w:color w:val="000000"/>
                <w:sz w:val="24"/>
                <w:szCs w:val="24"/>
              </w:rPr>
            </w:pPr>
            <w:r w:rsidRPr="00ED5692">
              <w:rPr>
                <w:rFonts w:ascii="Times New Roman" w:hAnsi="Times New Roman"/>
                <w:b/>
                <w:sz w:val="24"/>
                <w:szCs w:val="24"/>
              </w:rPr>
              <w:t>2</w:t>
            </w:r>
          </w:p>
        </w:tc>
      </w:tr>
    </w:tbl>
    <w:p w:rsidR="00ED5692" w:rsidRPr="001D4B4A" w:rsidRDefault="00ED5692" w:rsidP="003745E6">
      <w:pPr>
        <w:pStyle w:val="114"/>
        <w:rPr>
          <w:rFonts w:ascii="Times New Roman" w:hAnsi="Times New Roman"/>
        </w:rPr>
      </w:pPr>
    </w:p>
    <w:p w:rsidR="003745E6" w:rsidRPr="001D4B4A" w:rsidRDefault="003745E6" w:rsidP="003745E6">
      <w:pPr>
        <w:rPr>
          <w:rFonts w:ascii="Times New Roman" w:eastAsia="Segoe UI" w:hAnsi="Times New Roman" w:cs="Times New Roman"/>
          <w:b/>
          <w:bCs/>
          <w:sz w:val="24"/>
          <w:szCs w:val="24"/>
          <w:lang w:eastAsia="ru-RU"/>
        </w:rPr>
      </w:pPr>
      <w:r w:rsidRPr="001D4B4A">
        <w:rPr>
          <w:rFonts w:ascii="Times New Roman" w:hAnsi="Times New Roman" w:cs="Times New Roman"/>
        </w:rPr>
        <w:br w:type="page"/>
      </w:r>
    </w:p>
    <w:p w:rsidR="003745E6" w:rsidRPr="001D4B4A" w:rsidRDefault="003745E6" w:rsidP="003745E6">
      <w:pPr>
        <w:pStyle w:val="114"/>
        <w:rPr>
          <w:rFonts w:ascii="Times New Roman" w:hAnsi="Times New Roman"/>
        </w:rPr>
        <w:sectPr w:rsidR="003745E6" w:rsidRPr="001D4B4A" w:rsidSect="001604E7">
          <w:headerReference w:type="even" r:id="rId40"/>
          <w:pgSz w:w="11906" w:h="16838"/>
          <w:pgMar w:top="1134" w:right="567" w:bottom="1134" w:left="1701" w:header="709" w:footer="709" w:gutter="0"/>
          <w:cols w:space="708"/>
          <w:docGrid w:linePitch="360"/>
        </w:sectPr>
      </w:pPr>
    </w:p>
    <w:p w:rsidR="003745E6" w:rsidRPr="001D4B4A" w:rsidRDefault="003745E6" w:rsidP="003745E6">
      <w:pPr>
        <w:pStyle w:val="114"/>
        <w:rPr>
          <w:rFonts w:ascii="Times New Roman" w:hAnsi="Times New Roman"/>
        </w:rPr>
      </w:pPr>
      <w:r w:rsidRPr="001D4B4A">
        <w:rPr>
          <w:rFonts w:ascii="Times New Roman" w:hAnsi="Times New Roman"/>
        </w:rPr>
        <w:lastRenderedPageBreak/>
        <w:t>2.2. Содержание дисциплины</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3331"/>
        <w:gridCol w:w="3331"/>
        <w:gridCol w:w="2694"/>
        <w:gridCol w:w="2409"/>
      </w:tblGrid>
      <w:tr w:rsidR="003745E6" w:rsidRPr="001D4B4A" w:rsidTr="003745E6">
        <w:trPr>
          <w:trHeight w:val="903"/>
        </w:trPr>
        <w:tc>
          <w:tcPr>
            <w:tcW w:w="2972" w:type="dxa"/>
            <w:vAlign w:val="center"/>
          </w:tcPr>
          <w:p w:rsidR="003745E6" w:rsidRPr="001D4B4A" w:rsidRDefault="003745E6" w:rsidP="003745E6">
            <w:pPr>
              <w:spacing w:line="276" w:lineRule="auto"/>
              <w:jc w:val="center"/>
              <w:rPr>
                <w:rFonts w:ascii="Times New Roman" w:eastAsia="Times New Roman" w:hAnsi="Times New Roman" w:cs="Times New Roman"/>
                <w:b/>
                <w:lang w:eastAsia="ru-RU"/>
              </w:rPr>
            </w:pPr>
            <w:r w:rsidRPr="001D4B4A">
              <w:rPr>
                <w:rFonts w:ascii="Times New Roman" w:eastAsia="Times New Roman" w:hAnsi="Times New Roman" w:cs="Times New Roman"/>
                <w:b/>
                <w:bCs/>
                <w:lang w:eastAsia="ru-RU"/>
              </w:rPr>
              <w:t>Наименование разделов и тем</w:t>
            </w:r>
          </w:p>
        </w:tc>
        <w:tc>
          <w:tcPr>
            <w:tcW w:w="6662" w:type="dxa"/>
            <w:gridSpan w:val="2"/>
            <w:vAlign w:val="center"/>
          </w:tcPr>
          <w:p w:rsidR="003745E6" w:rsidRPr="001D4B4A" w:rsidRDefault="003745E6" w:rsidP="004915D6">
            <w:pPr>
              <w:suppressAutoHyphens/>
              <w:jc w:val="center"/>
              <w:rPr>
                <w:rFonts w:ascii="Times New Roman" w:eastAsia="Times New Roman" w:hAnsi="Times New Roman" w:cs="Times New Roman"/>
                <w:b/>
                <w:lang w:eastAsia="ru-RU"/>
              </w:rPr>
            </w:pPr>
            <w:r w:rsidRPr="001D4B4A">
              <w:rPr>
                <w:rFonts w:ascii="Times New Roman" w:eastAsia="Times New Roman" w:hAnsi="Times New Roman" w:cs="Times New Roman"/>
                <w:b/>
                <w:bCs/>
                <w:lang w:eastAsia="ru-RU"/>
              </w:rPr>
              <w:t>Содержание учебного материала, практических и лабораторных занятий</w:t>
            </w:r>
          </w:p>
        </w:tc>
        <w:tc>
          <w:tcPr>
            <w:tcW w:w="2694" w:type="dxa"/>
          </w:tcPr>
          <w:p w:rsidR="003745E6" w:rsidRPr="001D4B4A" w:rsidRDefault="003745E6" w:rsidP="003745E6">
            <w:pPr>
              <w:suppressAutoHyphens/>
              <w:jc w:val="center"/>
              <w:rPr>
                <w:rFonts w:ascii="Times New Roman" w:eastAsia="Times New Roman" w:hAnsi="Times New Roman" w:cs="Times New Roman"/>
                <w:b/>
                <w:bCs/>
                <w:lang w:eastAsia="ru-RU"/>
              </w:rPr>
            </w:pPr>
            <w:r w:rsidRPr="001D4B4A">
              <w:rPr>
                <w:rFonts w:ascii="Times New Roman" w:hAnsi="Times New Roman" w:cs="Times New Roman"/>
                <w:b/>
                <w:bCs/>
                <w:sz w:val="24"/>
                <w:szCs w:val="24"/>
              </w:rPr>
              <w:t xml:space="preserve">Объем, ак. ч. / </w:t>
            </w:r>
            <w:r w:rsidRPr="001D4B4A">
              <w:rPr>
                <w:rFonts w:ascii="Times New Roman" w:hAnsi="Times New Roman" w:cs="Times New Roman"/>
                <w:b/>
                <w:bCs/>
                <w:sz w:val="24"/>
                <w:szCs w:val="24"/>
              </w:rPr>
              <w:br/>
              <w:t xml:space="preserve">в том числе </w:t>
            </w:r>
            <w:r w:rsidRPr="001D4B4A">
              <w:rPr>
                <w:rFonts w:ascii="Times New Roman" w:hAnsi="Times New Roman" w:cs="Times New Roman"/>
                <w:b/>
                <w:bCs/>
                <w:sz w:val="24"/>
                <w:szCs w:val="24"/>
              </w:rPr>
              <w:br/>
              <w:t xml:space="preserve">в форме практической подготовки, </w:t>
            </w:r>
            <w:r w:rsidRPr="001D4B4A">
              <w:rPr>
                <w:rFonts w:ascii="Times New Roman" w:hAnsi="Times New Roman" w:cs="Times New Roman"/>
                <w:b/>
                <w:bCs/>
                <w:sz w:val="24"/>
                <w:szCs w:val="24"/>
              </w:rPr>
              <w:br/>
              <w:t>ак. ч.</w:t>
            </w:r>
          </w:p>
        </w:tc>
        <w:tc>
          <w:tcPr>
            <w:tcW w:w="2409" w:type="dxa"/>
          </w:tcPr>
          <w:p w:rsidR="003745E6" w:rsidRPr="001D4B4A" w:rsidRDefault="003745E6" w:rsidP="003745E6">
            <w:pPr>
              <w:suppressAutoHyphens/>
              <w:jc w:val="center"/>
              <w:rPr>
                <w:rFonts w:ascii="Times New Roman" w:eastAsia="Times New Roman" w:hAnsi="Times New Roman" w:cs="Times New Roman"/>
                <w:b/>
                <w:bCs/>
                <w:lang w:eastAsia="ru-RU"/>
              </w:rPr>
            </w:pPr>
            <w:r w:rsidRPr="001D4B4A">
              <w:rPr>
                <w:rFonts w:ascii="Times New Roman" w:hAnsi="Times New Roman" w:cs="Times New Roman"/>
                <w:b/>
                <w:bCs/>
                <w:sz w:val="24"/>
                <w:szCs w:val="24"/>
              </w:rPr>
              <w:t>Коды компетенций, формированию которых способствует элемент программы</w:t>
            </w:r>
          </w:p>
        </w:tc>
      </w:tr>
      <w:tr w:rsidR="003745E6" w:rsidRPr="00D03813" w:rsidTr="003745E6">
        <w:tc>
          <w:tcPr>
            <w:tcW w:w="9634" w:type="dxa"/>
            <w:gridSpan w:val="3"/>
          </w:tcPr>
          <w:p w:rsidR="003745E6" w:rsidRPr="00D03813" w:rsidRDefault="003745E6" w:rsidP="003745E6">
            <w:pPr>
              <w:rPr>
                <w:rFonts w:ascii="Times New Roman" w:eastAsia="Times New Roman" w:hAnsi="Times New Roman" w:cs="Times New Roman"/>
                <w:i/>
                <w:sz w:val="24"/>
                <w:szCs w:val="24"/>
                <w:lang w:eastAsia="ru-RU"/>
              </w:rPr>
            </w:pPr>
            <w:r w:rsidRPr="00D03813">
              <w:rPr>
                <w:rFonts w:ascii="Times New Roman" w:eastAsia="Times New Roman" w:hAnsi="Times New Roman" w:cs="Times New Roman"/>
                <w:b/>
                <w:bCs/>
                <w:sz w:val="24"/>
                <w:szCs w:val="24"/>
                <w:lang w:eastAsia="ru-RU"/>
              </w:rPr>
              <w:t xml:space="preserve">Раздел 1. </w:t>
            </w:r>
            <w:r w:rsidRPr="00D03813">
              <w:rPr>
                <w:rFonts w:ascii="Times New Roman" w:hAnsi="Times New Roman" w:cs="Times New Roman"/>
                <w:b/>
                <w:sz w:val="24"/>
                <w:szCs w:val="24"/>
              </w:rPr>
              <w:t>Физическая культуры, как часть культуры общества и человека</w:t>
            </w:r>
          </w:p>
        </w:tc>
        <w:tc>
          <w:tcPr>
            <w:tcW w:w="2694" w:type="dxa"/>
          </w:tcPr>
          <w:p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12</w:t>
            </w:r>
          </w:p>
        </w:tc>
        <w:tc>
          <w:tcPr>
            <w:tcW w:w="2409" w:type="dxa"/>
          </w:tcPr>
          <w:p w:rsidR="003745E6" w:rsidRPr="00D03813" w:rsidRDefault="003745E6" w:rsidP="003745E6">
            <w:pPr>
              <w:rPr>
                <w:rFonts w:ascii="Times New Roman" w:eastAsia="Times New Roman" w:hAnsi="Times New Roman" w:cs="Times New Roman"/>
                <w:b/>
                <w:bCs/>
                <w:sz w:val="24"/>
                <w:szCs w:val="24"/>
                <w:lang w:eastAsia="ru-RU"/>
              </w:rPr>
            </w:pPr>
          </w:p>
        </w:tc>
      </w:tr>
      <w:tr w:rsidR="003745E6" w:rsidRPr="00D03813" w:rsidTr="003745E6">
        <w:tc>
          <w:tcPr>
            <w:tcW w:w="2972" w:type="dxa"/>
            <w:vMerge w:val="restart"/>
          </w:tcPr>
          <w:p w:rsidR="003745E6" w:rsidRPr="00D03813" w:rsidRDefault="003745E6" w:rsidP="003745E6">
            <w:pPr>
              <w:rPr>
                <w:rFonts w:ascii="Times New Roman" w:eastAsia="Times New Roman" w:hAnsi="Times New Roman" w:cs="Times New Roman"/>
                <w:b/>
                <w:bCs/>
                <w:sz w:val="24"/>
                <w:szCs w:val="24"/>
                <w:lang w:eastAsia="ru-RU"/>
              </w:rPr>
            </w:pPr>
            <w:r w:rsidRPr="00D03813">
              <w:rPr>
                <w:rFonts w:ascii="Times New Roman" w:hAnsi="Times New Roman" w:cs="Times New Roman"/>
                <w:b/>
                <w:sz w:val="24"/>
                <w:szCs w:val="24"/>
              </w:rPr>
              <w:t>Тема 1.1 Современное состояние физической культуры и спорта</w:t>
            </w:r>
          </w:p>
        </w:tc>
        <w:tc>
          <w:tcPr>
            <w:tcW w:w="6662" w:type="dxa"/>
            <w:gridSpan w:val="2"/>
          </w:tcPr>
          <w:p w:rsidR="003745E6" w:rsidRPr="00D03813" w:rsidRDefault="003745E6" w:rsidP="003745E6">
            <w:pPr>
              <w:rPr>
                <w:rFonts w:ascii="Times New Roman" w:eastAsia="Times New Roman" w:hAnsi="Times New Roman" w:cs="Times New Roman"/>
                <w:b/>
                <w:sz w:val="24"/>
                <w:szCs w:val="24"/>
                <w:lang w:eastAsia="ru-RU"/>
              </w:rPr>
            </w:pPr>
            <w:r w:rsidRPr="00D03813">
              <w:rPr>
                <w:rFonts w:ascii="Times New Roman" w:eastAsia="Times New Roman" w:hAnsi="Times New Roman" w:cs="Times New Roman"/>
                <w:b/>
                <w:bCs/>
                <w:sz w:val="24"/>
                <w:szCs w:val="24"/>
                <w:lang w:eastAsia="ru-RU"/>
              </w:rPr>
              <w:t xml:space="preserve">Содержание </w:t>
            </w:r>
          </w:p>
        </w:tc>
        <w:tc>
          <w:tcPr>
            <w:tcW w:w="2694" w:type="dxa"/>
          </w:tcPr>
          <w:p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rsidR="003745E6" w:rsidRPr="00D03813" w:rsidRDefault="003745E6" w:rsidP="004915D6">
            <w:pPr>
              <w:jc w:val="center"/>
              <w:rPr>
                <w:rFonts w:ascii="Times New Roman" w:eastAsia="Times New Roman" w:hAnsi="Times New Roman" w:cs="Times New Roman"/>
                <w:b/>
                <w:bCs/>
                <w:sz w:val="24"/>
                <w:szCs w:val="24"/>
                <w:lang w:eastAsia="ru-RU"/>
              </w:rPr>
            </w:pPr>
            <w:r w:rsidRPr="00D03813">
              <w:rPr>
                <w:rFonts w:ascii="Times New Roman" w:hAnsi="Times New Roman" w:cs="Times New Roman"/>
                <w:sz w:val="24"/>
                <w:szCs w:val="24"/>
              </w:rPr>
              <w:t>ОК 01, ОК 04, ОК 08</w:t>
            </w:r>
          </w:p>
        </w:tc>
      </w:tr>
      <w:tr w:rsidR="003745E6" w:rsidRPr="00D03813" w:rsidTr="003745E6">
        <w:trPr>
          <w:trHeight w:val="3036"/>
        </w:trPr>
        <w:tc>
          <w:tcPr>
            <w:tcW w:w="2972" w:type="dxa"/>
            <w:vMerge/>
          </w:tcPr>
          <w:p w:rsidR="003745E6" w:rsidRPr="00D03813" w:rsidRDefault="003745E6" w:rsidP="003745E6">
            <w:pPr>
              <w:rPr>
                <w:rFonts w:ascii="Times New Roman" w:eastAsia="Times New Roman" w:hAnsi="Times New Roman" w:cs="Times New Roman"/>
                <w:b/>
                <w:bCs/>
                <w:sz w:val="24"/>
                <w:szCs w:val="24"/>
                <w:lang w:eastAsia="ru-RU"/>
              </w:rPr>
            </w:pPr>
          </w:p>
        </w:tc>
        <w:tc>
          <w:tcPr>
            <w:tcW w:w="6662" w:type="dxa"/>
            <w:gridSpan w:val="2"/>
          </w:tcPr>
          <w:p w:rsidR="003745E6" w:rsidRPr="00D03813" w:rsidRDefault="003745E6" w:rsidP="003745E6">
            <w:pPr>
              <w:suppressAutoHyphens/>
              <w:jc w:val="both"/>
              <w:rPr>
                <w:rFonts w:ascii="Times New Roman" w:eastAsia="Times New Roman" w:hAnsi="Times New Roman" w:cs="Times New Roman"/>
                <w:sz w:val="24"/>
                <w:szCs w:val="24"/>
                <w:lang w:eastAsia="ru-RU"/>
              </w:rPr>
            </w:pPr>
            <w:r w:rsidRPr="00D03813">
              <w:rPr>
                <w:rFonts w:ascii="Times New Roman" w:hAnsi="Times New Roman" w:cs="Times New Roman"/>
                <w:sz w:val="24"/>
                <w:szCs w:val="24"/>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p>
          <w:p w:rsidR="003745E6" w:rsidRPr="00D03813" w:rsidRDefault="003745E6" w:rsidP="003745E6">
            <w:pPr>
              <w:suppressAutoHyphens/>
              <w:jc w:val="both"/>
              <w:rPr>
                <w:rFonts w:ascii="Times New Roman" w:eastAsia="Times New Roman" w:hAnsi="Times New Roman" w:cs="Times New Roman"/>
                <w:sz w:val="24"/>
                <w:szCs w:val="24"/>
                <w:lang w:eastAsia="ru-RU"/>
              </w:rPr>
            </w:pPr>
            <w:r w:rsidRPr="00D03813">
              <w:rPr>
                <w:rFonts w:ascii="Times New Roman" w:hAnsi="Times New Roman" w:cs="Times New Roman"/>
                <w:sz w:val="24"/>
                <w:szCs w:val="24"/>
              </w:rPr>
              <w:t>Всероссийский физкультурно-спортивный комплекс «Готов к труду и обороне» (ГТО) — программная и нормативная основа системы физического воспитания населения. Характеристика нормативных требований для обучающихся СПО</w:t>
            </w:r>
          </w:p>
        </w:tc>
        <w:tc>
          <w:tcPr>
            <w:tcW w:w="2694" w:type="dxa"/>
          </w:tcPr>
          <w:p w:rsidR="003745E6" w:rsidRPr="00D03813" w:rsidRDefault="003745E6" w:rsidP="003745E6">
            <w:pPr>
              <w:suppressAutoHyphens/>
              <w:jc w:val="both"/>
              <w:rPr>
                <w:rFonts w:ascii="Times New Roman" w:eastAsia="Times New Roman" w:hAnsi="Times New Roman" w:cs="Times New Roman"/>
                <w:sz w:val="24"/>
                <w:szCs w:val="24"/>
                <w:lang w:eastAsia="ru-RU"/>
              </w:rPr>
            </w:pPr>
          </w:p>
        </w:tc>
        <w:tc>
          <w:tcPr>
            <w:tcW w:w="2409" w:type="dxa"/>
            <w:vMerge/>
          </w:tcPr>
          <w:p w:rsidR="003745E6" w:rsidRPr="00D03813" w:rsidRDefault="003745E6" w:rsidP="004915D6">
            <w:pPr>
              <w:suppressAutoHyphens/>
              <w:jc w:val="center"/>
              <w:rPr>
                <w:rFonts w:ascii="Times New Roman" w:eastAsia="Times New Roman" w:hAnsi="Times New Roman" w:cs="Times New Roman"/>
                <w:sz w:val="24"/>
                <w:szCs w:val="24"/>
                <w:lang w:eastAsia="ru-RU"/>
              </w:rPr>
            </w:pPr>
          </w:p>
        </w:tc>
      </w:tr>
      <w:tr w:rsidR="003745E6" w:rsidRPr="00D03813" w:rsidTr="003745E6">
        <w:trPr>
          <w:trHeight w:val="361"/>
        </w:trPr>
        <w:tc>
          <w:tcPr>
            <w:tcW w:w="2972" w:type="dxa"/>
            <w:vMerge w:val="restart"/>
          </w:tcPr>
          <w:p w:rsidR="003745E6" w:rsidRPr="00D03813" w:rsidRDefault="003745E6" w:rsidP="003745E6">
            <w:pPr>
              <w:rPr>
                <w:rFonts w:ascii="Times New Roman" w:eastAsia="Times New Roman" w:hAnsi="Times New Roman" w:cs="Times New Roman"/>
                <w:b/>
                <w:bCs/>
                <w:sz w:val="24"/>
                <w:szCs w:val="24"/>
                <w:lang w:eastAsia="ru-RU"/>
              </w:rPr>
            </w:pPr>
            <w:r w:rsidRPr="00D03813">
              <w:rPr>
                <w:rFonts w:ascii="Times New Roman" w:hAnsi="Times New Roman" w:cs="Times New Roman"/>
                <w:b/>
                <w:sz w:val="24"/>
                <w:szCs w:val="24"/>
              </w:rPr>
              <w:t>Тема 1.2 Здоровье и здоровый образ жизни</w:t>
            </w:r>
          </w:p>
        </w:tc>
        <w:tc>
          <w:tcPr>
            <w:tcW w:w="6662" w:type="dxa"/>
            <w:gridSpan w:val="2"/>
            <w:tcBorders>
              <w:top w:val="single" w:sz="4" w:space="0" w:color="auto"/>
              <w:left w:val="single" w:sz="4" w:space="0" w:color="auto"/>
              <w:bottom w:val="single" w:sz="4" w:space="0" w:color="auto"/>
            </w:tcBorders>
            <w:vAlign w:val="bottom"/>
          </w:tcPr>
          <w:p w:rsidR="003745E6" w:rsidRPr="00D03813" w:rsidRDefault="003745E6" w:rsidP="003745E6">
            <w:pP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 xml:space="preserve">Содержание </w:t>
            </w:r>
          </w:p>
        </w:tc>
        <w:tc>
          <w:tcPr>
            <w:tcW w:w="2694" w:type="dxa"/>
          </w:tcPr>
          <w:p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rsidR="003745E6" w:rsidRPr="00D03813" w:rsidRDefault="003745E6" w:rsidP="004915D6">
            <w:pPr>
              <w:jc w:val="center"/>
              <w:rPr>
                <w:rFonts w:ascii="Times New Roman" w:eastAsia="Times New Roman" w:hAnsi="Times New Roman" w:cs="Times New Roman"/>
                <w:b/>
                <w:bCs/>
                <w:sz w:val="24"/>
                <w:szCs w:val="24"/>
                <w:lang w:eastAsia="ru-RU"/>
              </w:rPr>
            </w:pPr>
            <w:r w:rsidRPr="00D03813">
              <w:rPr>
                <w:rFonts w:ascii="Times New Roman" w:hAnsi="Times New Roman" w:cs="Times New Roman"/>
                <w:sz w:val="24"/>
                <w:szCs w:val="24"/>
              </w:rPr>
              <w:t>ОК 01, ОК 04, ОК 08</w:t>
            </w:r>
          </w:p>
        </w:tc>
      </w:tr>
      <w:tr w:rsidR="003745E6" w:rsidRPr="00D03813" w:rsidTr="003745E6">
        <w:trPr>
          <w:trHeight w:val="1932"/>
        </w:trPr>
        <w:tc>
          <w:tcPr>
            <w:tcW w:w="2972" w:type="dxa"/>
            <w:vMerge/>
          </w:tcPr>
          <w:p w:rsidR="003745E6" w:rsidRPr="00D03813" w:rsidRDefault="003745E6" w:rsidP="003745E6">
            <w:pPr>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tcBorders>
            <w:vAlign w:val="bottom"/>
          </w:tcPr>
          <w:p w:rsidR="003745E6" w:rsidRPr="00D03813" w:rsidRDefault="003745E6" w:rsidP="003745E6">
            <w:pPr>
              <w:rPr>
                <w:rFonts w:ascii="Times New Roman" w:eastAsia="Times New Roman" w:hAnsi="Times New Roman" w:cs="Times New Roman"/>
                <w:sz w:val="24"/>
                <w:szCs w:val="24"/>
                <w:lang w:eastAsia="ru-RU"/>
              </w:rPr>
            </w:pPr>
            <w:r w:rsidRPr="00D03813">
              <w:rPr>
                <w:rFonts w:ascii="Times New Roman" w:hAnsi="Times New Roman" w:cs="Times New Roman"/>
                <w:sz w:val="24"/>
                <w:szCs w:val="24"/>
              </w:rPr>
              <w:t>Понятие «здоровье» (физическое, психическое, социальное). Факторы, определяющие здоровье. Психосоматические заболевания.</w:t>
            </w:r>
          </w:p>
          <w:p w:rsidR="003745E6" w:rsidRPr="00D03813" w:rsidRDefault="003745E6" w:rsidP="003745E6">
            <w:pPr>
              <w:rPr>
                <w:rFonts w:ascii="Times New Roman" w:eastAsia="Times New Roman" w:hAnsi="Times New Roman" w:cs="Times New Roman"/>
                <w:sz w:val="24"/>
                <w:szCs w:val="24"/>
                <w:lang w:eastAsia="ru-RU"/>
              </w:rPr>
            </w:pPr>
            <w:r w:rsidRPr="00D03813">
              <w:rPr>
                <w:rFonts w:ascii="Times New Roman" w:hAnsi="Times New Roman" w:cs="Times New Roman"/>
                <w:sz w:val="24"/>
                <w:szCs w:val="24"/>
              </w:rPr>
              <w:t>Понятие «здоровый образ жизни» и его составляющие: режим труда и отдыха, профилактика и устранение вредных привычек, оптимальный двигательный режим, личная гигиена, закаливание, рациональное питание</w:t>
            </w:r>
          </w:p>
        </w:tc>
        <w:tc>
          <w:tcPr>
            <w:tcW w:w="2694" w:type="dxa"/>
          </w:tcPr>
          <w:p w:rsidR="003745E6" w:rsidRPr="00D03813" w:rsidRDefault="003745E6" w:rsidP="003745E6">
            <w:pPr>
              <w:rPr>
                <w:rFonts w:ascii="Times New Roman" w:eastAsia="Times New Roman" w:hAnsi="Times New Roman" w:cs="Times New Roman"/>
                <w:sz w:val="24"/>
                <w:szCs w:val="24"/>
                <w:lang w:eastAsia="ru-RU"/>
              </w:rPr>
            </w:pPr>
          </w:p>
        </w:tc>
        <w:tc>
          <w:tcPr>
            <w:tcW w:w="2409" w:type="dxa"/>
            <w:vMerge/>
          </w:tcPr>
          <w:p w:rsidR="003745E6" w:rsidRPr="00D03813" w:rsidRDefault="003745E6" w:rsidP="004915D6">
            <w:pPr>
              <w:jc w:val="center"/>
              <w:rPr>
                <w:rFonts w:ascii="Times New Roman" w:eastAsia="Times New Roman" w:hAnsi="Times New Roman" w:cs="Times New Roman"/>
                <w:sz w:val="24"/>
                <w:szCs w:val="24"/>
                <w:lang w:eastAsia="ru-RU"/>
              </w:rPr>
            </w:pPr>
          </w:p>
        </w:tc>
      </w:tr>
      <w:tr w:rsidR="003745E6" w:rsidRPr="00D03813" w:rsidTr="003745E6">
        <w:trPr>
          <w:trHeight w:val="298"/>
        </w:trPr>
        <w:tc>
          <w:tcPr>
            <w:tcW w:w="2972" w:type="dxa"/>
            <w:vMerge w:val="restart"/>
          </w:tcPr>
          <w:p w:rsidR="003745E6" w:rsidRPr="00D03813" w:rsidRDefault="003745E6" w:rsidP="003745E6">
            <w:pPr>
              <w:rPr>
                <w:rFonts w:ascii="Times New Roman" w:eastAsia="Times New Roman" w:hAnsi="Times New Roman" w:cs="Times New Roman"/>
                <w:b/>
                <w:bCs/>
                <w:sz w:val="24"/>
                <w:szCs w:val="24"/>
                <w:lang w:eastAsia="ru-RU"/>
              </w:rPr>
            </w:pPr>
            <w:r w:rsidRPr="00D03813">
              <w:rPr>
                <w:rFonts w:ascii="Times New Roman" w:hAnsi="Times New Roman" w:cs="Times New Roman"/>
                <w:b/>
                <w:sz w:val="24"/>
                <w:szCs w:val="24"/>
              </w:rPr>
              <w:t>Тема 1.3 Современные системы и технологии укрепления и сохранения здоровья</w:t>
            </w:r>
          </w:p>
        </w:tc>
        <w:tc>
          <w:tcPr>
            <w:tcW w:w="6662" w:type="dxa"/>
            <w:gridSpan w:val="2"/>
            <w:tcBorders>
              <w:top w:val="single" w:sz="4" w:space="0" w:color="auto"/>
              <w:left w:val="single" w:sz="4" w:space="0" w:color="auto"/>
              <w:bottom w:val="single" w:sz="4" w:space="0" w:color="auto"/>
            </w:tcBorders>
            <w:vAlign w:val="bottom"/>
          </w:tcPr>
          <w:p w:rsidR="003745E6" w:rsidRPr="00D03813" w:rsidRDefault="003745E6" w:rsidP="003745E6">
            <w:pPr>
              <w:rPr>
                <w:rFonts w:ascii="Times New Roman" w:hAnsi="Times New Roman" w:cs="Times New Roman"/>
                <w:sz w:val="24"/>
                <w:szCs w:val="24"/>
              </w:rPr>
            </w:pPr>
            <w:r w:rsidRPr="00D03813">
              <w:rPr>
                <w:rFonts w:ascii="Times New Roman" w:eastAsia="Times New Roman" w:hAnsi="Times New Roman" w:cs="Times New Roman"/>
                <w:b/>
                <w:bCs/>
                <w:sz w:val="24"/>
                <w:szCs w:val="24"/>
                <w:lang w:eastAsia="ru-RU"/>
              </w:rPr>
              <w:t>Содержание</w:t>
            </w:r>
          </w:p>
        </w:tc>
        <w:tc>
          <w:tcPr>
            <w:tcW w:w="2694" w:type="dxa"/>
          </w:tcPr>
          <w:p w:rsidR="003745E6" w:rsidRPr="00D03813" w:rsidRDefault="003745E6" w:rsidP="003745E6">
            <w:pPr>
              <w:jc w:val="center"/>
              <w:rPr>
                <w:rFonts w:ascii="Times New Roman" w:eastAsia="Times New Roman" w:hAnsi="Times New Roman" w:cs="Times New Roman"/>
                <w:b/>
                <w:sz w:val="24"/>
                <w:szCs w:val="24"/>
                <w:lang w:eastAsia="ru-RU"/>
              </w:rPr>
            </w:pPr>
            <w:r w:rsidRPr="00D03813">
              <w:rPr>
                <w:rFonts w:ascii="Times New Roman" w:eastAsia="Times New Roman" w:hAnsi="Times New Roman" w:cs="Times New Roman"/>
                <w:b/>
                <w:sz w:val="24"/>
                <w:szCs w:val="24"/>
                <w:lang w:eastAsia="ru-RU"/>
              </w:rPr>
              <w:t>2</w:t>
            </w:r>
          </w:p>
        </w:tc>
        <w:tc>
          <w:tcPr>
            <w:tcW w:w="2409" w:type="dxa"/>
            <w:vMerge w:val="restart"/>
          </w:tcPr>
          <w:p w:rsidR="003745E6" w:rsidRPr="00D03813" w:rsidRDefault="003745E6" w:rsidP="004915D6">
            <w:pPr>
              <w:jc w:val="center"/>
              <w:rPr>
                <w:rFonts w:ascii="Times New Roman" w:eastAsia="Times New Roman" w:hAnsi="Times New Roman" w:cs="Times New Roman"/>
                <w:sz w:val="24"/>
                <w:szCs w:val="24"/>
                <w:lang w:eastAsia="ru-RU"/>
              </w:rPr>
            </w:pPr>
            <w:r w:rsidRPr="00D03813">
              <w:rPr>
                <w:rFonts w:ascii="Times New Roman" w:hAnsi="Times New Roman" w:cs="Times New Roman"/>
                <w:sz w:val="24"/>
                <w:szCs w:val="24"/>
              </w:rPr>
              <w:t>ОК 01, ОК 04, ОК 08</w:t>
            </w:r>
          </w:p>
        </w:tc>
      </w:tr>
      <w:tr w:rsidR="003745E6" w:rsidRPr="00D03813" w:rsidTr="003745E6">
        <w:trPr>
          <w:trHeight w:val="298"/>
        </w:trPr>
        <w:tc>
          <w:tcPr>
            <w:tcW w:w="2972" w:type="dxa"/>
            <w:vMerge/>
          </w:tcPr>
          <w:p w:rsidR="003745E6" w:rsidRPr="00D03813" w:rsidRDefault="003745E6" w:rsidP="003745E6">
            <w:pPr>
              <w:rPr>
                <w:rFonts w:ascii="Times New Roman" w:hAnsi="Times New Roman" w:cs="Times New Roman"/>
                <w:b/>
                <w:sz w:val="24"/>
                <w:szCs w:val="24"/>
              </w:rPr>
            </w:pPr>
          </w:p>
        </w:tc>
        <w:tc>
          <w:tcPr>
            <w:tcW w:w="6662" w:type="dxa"/>
            <w:gridSpan w:val="2"/>
            <w:tcBorders>
              <w:top w:val="single" w:sz="4" w:space="0" w:color="auto"/>
              <w:left w:val="single" w:sz="4" w:space="0" w:color="auto"/>
              <w:bottom w:val="single" w:sz="4" w:space="0" w:color="auto"/>
            </w:tcBorders>
            <w:vAlign w:val="bottom"/>
          </w:tcPr>
          <w:p w:rsidR="003745E6" w:rsidRPr="00D03813" w:rsidRDefault="003745E6" w:rsidP="003745E6">
            <w:pPr>
              <w:rPr>
                <w:rFonts w:ascii="Times New Roman" w:hAnsi="Times New Roman" w:cs="Times New Roman"/>
                <w:sz w:val="24"/>
                <w:szCs w:val="24"/>
              </w:rPr>
            </w:pPr>
            <w:r w:rsidRPr="00D03813">
              <w:rPr>
                <w:rFonts w:ascii="Times New Roman" w:hAnsi="Times New Roman" w:cs="Times New Roman"/>
                <w:sz w:val="24"/>
                <w:szCs w:val="24"/>
              </w:rPr>
              <w:t xml:space="preserve">Современное представление о современных системах и технологиях укрепления и сохранения здоровья (дыхательная гимнастика, антистрессовая пластическая гимнастика, йога, </w:t>
            </w:r>
            <w:r w:rsidRPr="00D03813">
              <w:rPr>
                <w:rFonts w:ascii="Times New Roman" w:hAnsi="Times New Roman" w:cs="Times New Roman"/>
                <w:sz w:val="24"/>
                <w:szCs w:val="24"/>
              </w:rPr>
              <w:lastRenderedPageBreak/>
              <w:t>глазодвигательная гимнастика, стрейтчинг, суставная гимнастика; лыжные прогулки по пересеченной местности, оздоровительная ходьба, северная или скандинавская ходьба и оздоровительный бег и др.) Особенности организации и проведения занятий в разных системах оздоровительной физической культуры и их функциональная направленность</w:t>
            </w:r>
          </w:p>
        </w:tc>
        <w:tc>
          <w:tcPr>
            <w:tcW w:w="2694" w:type="dxa"/>
          </w:tcPr>
          <w:p w:rsidR="003745E6" w:rsidRPr="00D03813" w:rsidRDefault="003745E6" w:rsidP="003745E6">
            <w:pPr>
              <w:rPr>
                <w:rFonts w:ascii="Times New Roman" w:eastAsia="Times New Roman" w:hAnsi="Times New Roman" w:cs="Times New Roman"/>
                <w:sz w:val="24"/>
                <w:szCs w:val="24"/>
                <w:lang w:eastAsia="ru-RU"/>
              </w:rPr>
            </w:pPr>
          </w:p>
        </w:tc>
        <w:tc>
          <w:tcPr>
            <w:tcW w:w="2409" w:type="dxa"/>
            <w:vMerge/>
          </w:tcPr>
          <w:p w:rsidR="003745E6" w:rsidRPr="00D03813" w:rsidRDefault="003745E6" w:rsidP="003745E6">
            <w:pPr>
              <w:rPr>
                <w:rFonts w:ascii="Times New Roman" w:eastAsia="Times New Roman" w:hAnsi="Times New Roman" w:cs="Times New Roman"/>
                <w:sz w:val="24"/>
                <w:szCs w:val="24"/>
                <w:lang w:eastAsia="ru-RU"/>
              </w:rPr>
            </w:pPr>
          </w:p>
        </w:tc>
      </w:tr>
      <w:tr w:rsidR="003745E6" w:rsidRPr="00D03813" w:rsidTr="003745E6">
        <w:trPr>
          <w:trHeight w:val="298"/>
        </w:trPr>
        <w:tc>
          <w:tcPr>
            <w:tcW w:w="2972" w:type="dxa"/>
            <w:vMerge w:val="restart"/>
          </w:tcPr>
          <w:p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1.4. Особенности организации и проведения занятий в разных системах оздоровительной физической культуры и их функциональная направленность</w:t>
            </w:r>
          </w:p>
        </w:tc>
        <w:tc>
          <w:tcPr>
            <w:tcW w:w="6662" w:type="dxa"/>
            <w:gridSpan w:val="2"/>
            <w:tcBorders>
              <w:top w:val="single" w:sz="4" w:space="0" w:color="auto"/>
              <w:left w:val="single" w:sz="4" w:space="0" w:color="auto"/>
              <w:bottom w:val="single" w:sz="4" w:space="0" w:color="auto"/>
            </w:tcBorders>
            <w:vAlign w:val="bottom"/>
          </w:tcPr>
          <w:p w:rsidR="003745E6" w:rsidRPr="00D03813" w:rsidRDefault="003745E6" w:rsidP="003745E6">
            <w:pPr>
              <w:rPr>
                <w:rFonts w:ascii="Times New Roman" w:hAnsi="Times New Roman" w:cs="Times New Roman"/>
                <w:sz w:val="24"/>
                <w:szCs w:val="24"/>
              </w:rPr>
            </w:pPr>
            <w:r w:rsidRPr="00D03813">
              <w:rPr>
                <w:rFonts w:ascii="Times New Roman" w:eastAsia="Times New Roman" w:hAnsi="Times New Roman" w:cs="Times New Roman"/>
                <w:b/>
                <w:bCs/>
                <w:sz w:val="24"/>
                <w:szCs w:val="24"/>
                <w:lang w:eastAsia="ru-RU"/>
              </w:rPr>
              <w:t>Содержание</w:t>
            </w:r>
          </w:p>
        </w:tc>
        <w:tc>
          <w:tcPr>
            <w:tcW w:w="2694" w:type="dxa"/>
          </w:tcPr>
          <w:p w:rsidR="003745E6" w:rsidRPr="00D03813" w:rsidRDefault="003745E6" w:rsidP="003745E6">
            <w:pPr>
              <w:jc w:val="center"/>
              <w:rPr>
                <w:rFonts w:ascii="Times New Roman" w:eastAsia="Times New Roman" w:hAnsi="Times New Roman" w:cs="Times New Roman"/>
                <w:b/>
                <w:sz w:val="24"/>
                <w:szCs w:val="24"/>
                <w:lang w:eastAsia="ru-RU"/>
              </w:rPr>
            </w:pPr>
            <w:r w:rsidRPr="00D03813">
              <w:rPr>
                <w:rFonts w:ascii="Times New Roman" w:eastAsia="Times New Roman" w:hAnsi="Times New Roman" w:cs="Times New Roman"/>
                <w:b/>
                <w:sz w:val="24"/>
                <w:szCs w:val="24"/>
                <w:lang w:eastAsia="ru-RU"/>
              </w:rPr>
              <w:t>2</w:t>
            </w:r>
          </w:p>
        </w:tc>
        <w:tc>
          <w:tcPr>
            <w:tcW w:w="2409" w:type="dxa"/>
            <w:vMerge w:val="restart"/>
          </w:tcPr>
          <w:p w:rsidR="003745E6" w:rsidRPr="00D03813" w:rsidRDefault="003745E6" w:rsidP="004915D6">
            <w:pPr>
              <w:jc w:val="center"/>
              <w:rPr>
                <w:rFonts w:ascii="Times New Roman" w:eastAsia="Times New Roman" w:hAnsi="Times New Roman" w:cs="Times New Roman"/>
                <w:sz w:val="24"/>
                <w:szCs w:val="24"/>
                <w:lang w:eastAsia="ru-RU"/>
              </w:rPr>
            </w:pPr>
            <w:r w:rsidRPr="00D03813">
              <w:rPr>
                <w:rFonts w:ascii="Times New Roman" w:hAnsi="Times New Roman" w:cs="Times New Roman"/>
                <w:sz w:val="24"/>
                <w:szCs w:val="24"/>
              </w:rPr>
              <w:t>ОК 01, ОК 04, ОК 08</w:t>
            </w:r>
          </w:p>
        </w:tc>
      </w:tr>
      <w:tr w:rsidR="003745E6" w:rsidRPr="00D03813" w:rsidTr="003745E6">
        <w:trPr>
          <w:trHeight w:val="298"/>
        </w:trPr>
        <w:tc>
          <w:tcPr>
            <w:tcW w:w="2972" w:type="dxa"/>
            <w:vMerge/>
          </w:tcPr>
          <w:p w:rsidR="003745E6" w:rsidRPr="00D03813" w:rsidRDefault="003745E6" w:rsidP="003745E6">
            <w:pPr>
              <w:rPr>
                <w:rFonts w:ascii="Times New Roman" w:hAnsi="Times New Roman" w:cs="Times New Roman"/>
                <w:b/>
                <w:sz w:val="24"/>
                <w:szCs w:val="24"/>
              </w:rPr>
            </w:pPr>
          </w:p>
        </w:tc>
        <w:tc>
          <w:tcPr>
            <w:tcW w:w="6662" w:type="dxa"/>
            <w:gridSpan w:val="2"/>
            <w:tcBorders>
              <w:top w:val="single" w:sz="4" w:space="0" w:color="auto"/>
              <w:left w:val="single" w:sz="4" w:space="0" w:color="auto"/>
              <w:bottom w:val="single" w:sz="4" w:space="0" w:color="auto"/>
            </w:tcBorders>
            <w:vAlign w:val="bottom"/>
          </w:tcPr>
          <w:p w:rsidR="003745E6" w:rsidRPr="00D03813" w:rsidRDefault="003745E6" w:rsidP="003745E6">
            <w:pPr>
              <w:rPr>
                <w:rFonts w:ascii="Times New Roman" w:hAnsi="Times New Roman" w:cs="Times New Roman"/>
                <w:sz w:val="24"/>
                <w:szCs w:val="24"/>
              </w:rPr>
            </w:pPr>
            <w:r w:rsidRPr="00D03813">
              <w:rPr>
                <w:rFonts w:ascii="Times New Roman" w:hAnsi="Times New Roman" w:cs="Times New Roman"/>
                <w:sz w:val="24"/>
                <w:szCs w:val="24"/>
              </w:rPr>
              <w:t>Формы организации самостоятельных занятий оздоровительной физической культурой и их особенности; соблюдение требований безопасности и гигиенических норм и правил во время занятий физической культурой.</w:t>
            </w:r>
          </w:p>
          <w:p w:rsidR="003745E6" w:rsidRPr="00D03813" w:rsidRDefault="003745E6" w:rsidP="003745E6">
            <w:pPr>
              <w:rPr>
                <w:rFonts w:ascii="Times New Roman" w:hAnsi="Times New Roman" w:cs="Times New Roman"/>
                <w:sz w:val="24"/>
                <w:szCs w:val="24"/>
              </w:rPr>
            </w:pPr>
            <w:r w:rsidRPr="00D03813">
              <w:rPr>
                <w:rFonts w:ascii="Times New Roman" w:hAnsi="Times New Roman" w:cs="Times New Roman"/>
                <w:sz w:val="24"/>
                <w:szCs w:val="24"/>
              </w:rPr>
              <w:t>Организация занятий физическими упражнениями различной направленности: подготовка к занятиям физической культурой (выбор мест занятий, инвентаря и одежды, планирование занятий с разной функциональной направленностью). Нагрузка и факторы регуляции нагрузки при проведении самостоятельных занятий физическими упражнениями</w:t>
            </w:r>
          </w:p>
          <w:p w:rsidR="003745E6" w:rsidRPr="00D03813" w:rsidRDefault="003745E6" w:rsidP="003745E6">
            <w:pPr>
              <w:rPr>
                <w:rFonts w:ascii="Times New Roman" w:hAnsi="Times New Roman" w:cs="Times New Roman"/>
                <w:sz w:val="24"/>
                <w:szCs w:val="24"/>
              </w:rPr>
            </w:pPr>
            <w:r w:rsidRPr="00D03813">
              <w:rPr>
                <w:rFonts w:ascii="Times New Roman" w:hAnsi="Times New Roman" w:cs="Times New Roman"/>
                <w:sz w:val="24"/>
                <w:szCs w:val="24"/>
              </w:rPr>
              <w:t>Самоконтроль за индивидуальными показателями физического развития, умственной и физической работоспособностью, индивидуальными показателями физической подготовленности. Дневник самоконтроля.</w:t>
            </w:r>
          </w:p>
        </w:tc>
        <w:tc>
          <w:tcPr>
            <w:tcW w:w="2694" w:type="dxa"/>
          </w:tcPr>
          <w:p w:rsidR="003745E6" w:rsidRPr="00D03813" w:rsidRDefault="003745E6" w:rsidP="003745E6">
            <w:pPr>
              <w:rPr>
                <w:rFonts w:ascii="Times New Roman" w:eastAsia="Times New Roman" w:hAnsi="Times New Roman" w:cs="Times New Roman"/>
                <w:sz w:val="24"/>
                <w:szCs w:val="24"/>
                <w:lang w:eastAsia="ru-RU"/>
              </w:rPr>
            </w:pPr>
          </w:p>
        </w:tc>
        <w:tc>
          <w:tcPr>
            <w:tcW w:w="2409" w:type="dxa"/>
            <w:vMerge/>
          </w:tcPr>
          <w:p w:rsidR="003745E6" w:rsidRPr="00D03813" w:rsidRDefault="003745E6" w:rsidP="004915D6">
            <w:pPr>
              <w:jc w:val="center"/>
              <w:rPr>
                <w:rFonts w:ascii="Times New Roman" w:eastAsia="Times New Roman" w:hAnsi="Times New Roman" w:cs="Times New Roman"/>
                <w:sz w:val="24"/>
                <w:szCs w:val="24"/>
                <w:lang w:eastAsia="ru-RU"/>
              </w:rPr>
            </w:pPr>
          </w:p>
        </w:tc>
      </w:tr>
      <w:tr w:rsidR="003745E6" w:rsidRPr="00D03813" w:rsidTr="003745E6">
        <w:tc>
          <w:tcPr>
            <w:tcW w:w="9634" w:type="dxa"/>
            <w:gridSpan w:val="3"/>
          </w:tcPr>
          <w:p w:rsidR="003745E6" w:rsidRPr="00D03813" w:rsidRDefault="003745E6" w:rsidP="003745E6">
            <w:pPr>
              <w:rPr>
                <w:rFonts w:ascii="Times New Roman" w:eastAsia="Times New Roman" w:hAnsi="Times New Roman" w:cs="Times New Roman"/>
                <w:i/>
                <w:sz w:val="24"/>
                <w:szCs w:val="24"/>
                <w:lang w:eastAsia="ru-RU"/>
              </w:rPr>
            </w:pPr>
            <w:r w:rsidRPr="00D03813">
              <w:rPr>
                <w:rFonts w:ascii="Times New Roman" w:hAnsi="Times New Roman" w:cs="Times New Roman"/>
                <w:b/>
                <w:sz w:val="24"/>
                <w:szCs w:val="24"/>
              </w:rPr>
              <w:t>Профессионально ориентированное содержание</w:t>
            </w:r>
          </w:p>
        </w:tc>
        <w:tc>
          <w:tcPr>
            <w:tcW w:w="2694" w:type="dxa"/>
          </w:tcPr>
          <w:p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4</w:t>
            </w:r>
          </w:p>
        </w:tc>
        <w:tc>
          <w:tcPr>
            <w:tcW w:w="2409" w:type="dxa"/>
          </w:tcPr>
          <w:p w:rsidR="003745E6" w:rsidRPr="00D03813" w:rsidRDefault="003745E6" w:rsidP="004915D6">
            <w:pPr>
              <w:jc w:val="center"/>
              <w:rPr>
                <w:rFonts w:ascii="Times New Roman" w:eastAsia="Times New Roman" w:hAnsi="Times New Roman" w:cs="Times New Roman"/>
                <w:b/>
                <w:bCs/>
                <w:sz w:val="24"/>
                <w:szCs w:val="24"/>
                <w:lang w:eastAsia="ru-RU"/>
              </w:rPr>
            </w:pPr>
          </w:p>
        </w:tc>
      </w:tr>
      <w:tr w:rsidR="003745E6" w:rsidRPr="00D03813" w:rsidTr="003745E6">
        <w:tc>
          <w:tcPr>
            <w:tcW w:w="2972" w:type="dxa"/>
            <w:vMerge w:val="restart"/>
          </w:tcPr>
          <w:p w:rsidR="003745E6" w:rsidRPr="00D03813" w:rsidRDefault="003745E6" w:rsidP="003745E6">
            <w:pPr>
              <w:rPr>
                <w:rFonts w:ascii="Times New Roman" w:eastAsia="Times New Roman" w:hAnsi="Times New Roman" w:cs="Times New Roman"/>
                <w:b/>
                <w:bCs/>
                <w:sz w:val="24"/>
                <w:szCs w:val="24"/>
                <w:lang w:eastAsia="ru-RU"/>
              </w:rPr>
            </w:pPr>
            <w:r w:rsidRPr="00D03813">
              <w:rPr>
                <w:rFonts w:ascii="Times New Roman" w:hAnsi="Times New Roman" w:cs="Times New Roman"/>
                <w:b/>
                <w:sz w:val="24"/>
                <w:szCs w:val="24"/>
              </w:rPr>
              <w:t>Тема 1.5 Физическая культура в режиме трудового дня</w:t>
            </w:r>
          </w:p>
        </w:tc>
        <w:tc>
          <w:tcPr>
            <w:tcW w:w="6662" w:type="dxa"/>
            <w:gridSpan w:val="2"/>
          </w:tcPr>
          <w:p w:rsidR="003745E6" w:rsidRPr="00D03813" w:rsidRDefault="003745E6" w:rsidP="003745E6">
            <w:pPr>
              <w:rPr>
                <w:rFonts w:ascii="Times New Roman" w:eastAsia="Times New Roman" w:hAnsi="Times New Roman" w:cs="Times New Roman"/>
                <w:b/>
                <w:sz w:val="24"/>
                <w:szCs w:val="24"/>
                <w:lang w:eastAsia="ru-RU"/>
              </w:rPr>
            </w:pPr>
            <w:r w:rsidRPr="00D03813">
              <w:rPr>
                <w:rFonts w:ascii="Times New Roman" w:eastAsia="Times New Roman" w:hAnsi="Times New Roman" w:cs="Times New Roman"/>
                <w:b/>
                <w:bCs/>
                <w:sz w:val="24"/>
                <w:szCs w:val="24"/>
                <w:lang w:eastAsia="ru-RU"/>
              </w:rPr>
              <w:t xml:space="preserve">Содержание </w:t>
            </w:r>
          </w:p>
        </w:tc>
        <w:tc>
          <w:tcPr>
            <w:tcW w:w="2694" w:type="dxa"/>
          </w:tcPr>
          <w:p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rsidR="003745E6" w:rsidRPr="00D03813" w:rsidRDefault="003745E6" w:rsidP="004915D6">
            <w:pPr>
              <w:jc w:val="center"/>
              <w:rPr>
                <w:rFonts w:ascii="Times New Roman" w:hAnsi="Times New Roman" w:cs="Times New Roman"/>
                <w:sz w:val="24"/>
                <w:szCs w:val="24"/>
              </w:rPr>
            </w:pPr>
            <w:r w:rsidRPr="00D03813">
              <w:rPr>
                <w:rFonts w:ascii="Times New Roman" w:hAnsi="Times New Roman" w:cs="Times New Roman"/>
                <w:sz w:val="24"/>
                <w:szCs w:val="24"/>
              </w:rPr>
              <w:t>ОК 01, ОК 04, ОК 08</w:t>
            </w:r>
          </w:p>
          <w:p w:rsidR="003745E6" w:rsidRPr="00D03813" w:rsidRDefault="003745E6" w:rsidP="00E44075">
            <w:pPr>
              <w:jc w:val="center"/>
              <w:rPr>
                <w:rFonts w:ascii="Times New Roman" w:eastAsia="Times New Roman" w:hAnsi="Times New Roman" w:cs="Times New Roman"/>
                <w:bCs/>
                <w:sz w:val="24"/>
                <w:szCs w:val="24"/>
                <w:lang w:eastAsia="ru-RU"/>
              </w:rPr>
            </w:pPr>
            <w:r w:rsidRPr="00D03813">
              <w:rPr>
                <w:rFonts w:ascii="Times New Roman" w:eastAsia="Times New Roman" w:hAnsi="Times New Roman" w:cs="Times New Roman"/>
                <w:bCs/>
                <w:sz w:val="24"/>
                <w:szCs w:val="24"/>
                <w:lang w:eastAsia="ru-RU"/>
              </w:rPr>
              <w:t xml:space="preserve">ПК </w:t>
            </w:r>
            <w:r w:rsidR="00E44075">
              <w:rPr>
                <w:rFonts w:ascii="Times New Roman" w:eastAsia="Times New Roman" w:hAnsi="Times New Roman" w:cs="Times New Roman"/>
                <w:bCs/>
                <w:sz w:val="24"/>
                <w:szCs w:val="24"/>
                <w:lang w:eastAsia="ru-RU"/>
              </w:rPr>
              <w:t>4</w:t>
            </w:r>
            <w:r w:rsidR="005B0FA1">
              <w:rPr>
                <w:rFonts w:ascii="Times New Roman" w:eastAsia="Times New Roman" w:hAnsi="Times New Roman" w:cs="Times New Roman"/>
                <w:bCs/>
                <w:sz w:val="24"/>
                <w:szCs w:val="24"/>
                <w:lang w:eastAsia="ru-RU"/>
              </w:rPr>
              <w:t>.</w:t>
            </w:r>
            <w:r w:rsidR="00E44075">
              <w:rPr>
                <w:rFonts w:ascii="Times New Roman" w:eastAsia="Times New Roman" w:hAnsi="Times New Roman" w:cs="Times New Roman"/>
                <w:bCs/>
                <w:sz w:val="24"/>
                <w:szCs w:val="24"/>
                <w:lang w:eastAsia="ru-RU"/>
              </w:rPr>
              <w:t>3</w:t>
            </w:r>
          </w:p>
        </w:tc>
      </w:tr>
      <w:tr w:rsidR="003745E6" w:rsidRPr="00D03813" w:rsidTr="003745E6">
        <w:trPr>
          <w:trHeight w:val="396"/>
        </w:trPr>
        <w:tc>
          <w:tcPr>
            <w:tcW w:w="2972" w:type="dxa"/>
            <w:vMerge/>
          </w:tcPr>
          <w:p w:rsidR="003745E6" w:rsidRPr="00D03813" w:rsidRDefault="003745E6" w:rsidP="003745E6">
            <w:pPr>
              <w:rPr>
                <w:rFonts w:ascii="Times New Roman" w:eastAsia="Times New Roman" w:hAnsi="Times New Roman" w:cs="Times New Roman"/>
                <w:b/>
                <w:bCs/>
                <w:sz w:val="24"/>
                <w:szCs w:val="24"/>
                <w:lang w:eastAsia="ru-RU"/>
              </w:rPr>
            </w:pPr>
          </w:p>
        </w:tc>
        <w:tc>
          <w:tcPr>
            <w:tcW w:w="6662" w:type="dxa"/>
            <w:gridSpan w:val="2"/>
          </w:tcPr>
          <w:p w:rsidR="003745E6" w:rsidRPr="00D03813" w:rsidRDefault="003745E6" w:rsidP="00E84A23">
            <w:pPr>
              <w:suppressAutoHyphens/>
              <w:jc w:val="both"/>
              <w:rPr>
                <w:rFonts w:ascii="Times New Roman" w:eastAsia="Times New Roman" w:hAnsi="Times New Roman" w:cs="Times New Roman"/>
                <w:sz w:val="24"/>
                <w:szCs w:val="24"/>
                <w:lang w:eastAsia="ru-RU"/>
              </w:rPr>
            </w:pPr>
            <w:r w:rsidRPr="00D03813">
              <w:rPr>
                <w:rFonts w:ascii="Times New Roman" w:hAnsi="Times New Roman" w:cs="Times New Roman"/>
                <w:sz w:val="24"/>
                <w:szCs w:val="24"/>
              </w:rPr>
              <w:t>1. Зоны риска физического здоровья в профессиональной деятельности. Рациональная организация труда, факторы сохранения и укрепления здоровья, профилактика переутомления. Составление профессиограммы. Определение принадлежности выбранной специальности к группе труда. Подбор физических упражнений для проведения производственной гимнастики</w:t>
            </w:r>
          </w:p>
        </w:tc>
        <w:tc>
          <w:tcPr>
            <w:tcW w:w="2694" w:type="dxa"/>
          </w:tcPr>
          <w:p w:rsidR="003745E6" w:rsidRPr="00D03813" w:rsidRDefault="003745E6" w:rsidP="003745E6">
            <w:pPr>
              <w:suppressAutoHyphens/>
              <w:jc w:val="both"/>
              <w:rPr>
                <w:rFonts w:ascii="Times New Roman" w:eastAsia="Times New Roman" w:hAnsi="Times New Roman" w:cs="Times New Roman"/>
                <w:sz w:val="24"/>
                <w:szCs w:val="24"/>
                <w:lang w:eastAsia="ru-RU"/>
              </w:rPr>
            </w:pPr>
          </w:p>
        </w:tc>
        <w:tc>
          <w:tcPr>
            <w:tcW w:w="2409" w:type="dxa"/>
            <w:vMerge/>
          </w:tcPr>
          <w:p w:rsidR="003745E6" w:rsidRPr="00D03813" w:rsidRDefault="003745E6" w:rsidP="003745E6">
            <w:pPr>
              <w:suppressAutoHyphens/>
              <w:jc w:val="both"/>
              <w:rPr>
                <w:rFonts w:ascii="Times New Roman" w:eastAsia="Times New Roman" w:hAnsi="Times New Roman" w:cs="Times New Roman"/>
                <w:sz w:val="24"/>
                <w:szCs w:val="24"/>
                <w:lang w:eastAsia="ru-RU"/>
              </w:rPr>
            </w:pPr>
          </w:p>
        </w:tc>
      </w:tr>
      <w:tr w:rsidR="003745E6" w:rsidRPr="00D03813" w:rsidTr="003745E6">
        <w:trPr>
          <w:trHeight w:val="361"/>
        </w:trPr>
        <w:tc>
          <w:tcPr>
            <w:tcW w:w="2972" w:type="dxa"/>
            <w:vMerge w:val="restart"/>
          </w:tcPr>
          <w:p w:rsidR="003745E6" w:rsidRPr="00D03813" w:rsidRDefault="003745E6" w:rsidP="003745E6">
            <w:pPr>
              <w:rPr>
                <w:rFonts w:ascii="Times New Roman" w:eastAsia="Times New Roman" w:hAnsi="Times New Roman" w:cs="Times New Roman"/>
                <w:b/>
                <w:bCs/>
                <w:sz w:val="24"/>
                <w:szCs w:val="24"/>
                <w:lang w:eastAsia="ru-RU"/>
              </w:rPr>
            </w:pPr>
            <w:r w:rsidRPr="00D03813">
              <w:rPr>
                <w:rFonts w:ascii="Times New Roman" w:hAnsi="Times New Roman" w:cs="Times New Roman"/>
                <w:b/>
                <w:sz w:val="24"/>
                <w:szCs w:val="24"/>
              </w:rPr>
              <w:t xml:space="preserve">Тема 1.6 </w:t>
            </w:r>
            <w:r w:rsidRPr="00D03813">
              <w:rPr>
                <w:rFonts w:ascii="Times New Roman" w:hAnsi="Times New Roman" w:cs="Times New Roman"/>
                <w:b/>
                <w:sz w:val="24"/>
                <w:szCs w:val="24"/>
              </w:rPr>
              <w:lastRenderedPageBreak/>
              <w:t>Профессионально - прикладная физическая подготовка</w:t>
            </w:r>
          </w:p>
        </w:tc>
        <w:tc>
          <w:tcPr>
            <w:tcW w:w="6662" w:type="dxa"/>
            <w:gridSpan w:val="2"/>
            <w:tcBorders>
              <w:top w:val="single" w:sz="4" w:space="0" w:color="auto"/>
              <w:left w:val="single" w:sz="4" w:space="0" w:color="auto"/>
              <w:bottom w:val="single" w:sz="4" w:space="0" w:color="auto"/>
            </w:tcBorders>
            <w:vAlign w:val="bottom"/>
          </w:tcPr>
          <w:p w:rsidR="003745E6" w:rsidRPr="00D03813" w:rsidRDefault="003745E6" w:rsidP="003745E6">
            <w:pP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lastRenderedPageBreak/>
              <w:t xml:space="preserve">Содержание </w:t>
            </w:r>
          </w:p>
        </w:tc>
        <w:tc>
          <w:tcPr>
            <w:tcW w:w="2694" w:type="dxa"/>
          </w:tcPr>
          <w:p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rsidR="003745E6" w:rsidRPr="00D03813" w:rsidRDefault="003745E6" w:rsidP="004915D6">
            <w:pPr>
              <w:jc w:val="center"/>
              <w:rPr>
                <w:rFonts w:ascii="Times New Roman" w:hAnsi="Times New Roman" w:cs="Times New Roman"/>
                <w:sz w:val="24"/>
                <w:szCs w:val="24"/>
              </w:rPr>
            </w:pPr>
            <w:r w:rsidRPr="00D03813">
              <w:rPr>
                <w:rFonts w:ascii="Times New Roman" w:hAnsi="Times New Roman" w:cs="Times New Roman"/>
                <w:sz w:val="24"/>
                <w:szCs w:val="24"/>
              </w:rPr>
              <w:t>ОК 01, ОК 04, ОК 08</w:t>
            </w:r>
          </w:p>
          <w:p w:rsidR="003745E6" w:rsidRPr="00D03813" w:rsidRDefault="00E44075" w:rsidP="004915D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Cs/>
                <w:sz w:val="24"/>
                <w:szCs w:val="24"/>
                <w:lang w:eastAsia="ru-RU"/>
              </w:rPr>
              <w:lastRenderedPageBreak/>
              <w:t xml:space="preserve">ПК </w:t>
            </w:r>
            <w:r>
              <w:rPr>
                <w:rFonts w:ascii="Times New Roman" w:eastAsia="Times New Roman" w:hAnsi="Times New Roman" w:cs="Times New Roman"/>
                <w:bCs/>
                <w:sz w:val="24"/>
                <w:szCs w:val="24"/>
                <w:lang w:eastAsia="ru-RU"/>
              </w:rPr>
              <w:t>4.3</w:t>
            </w:r>
          </w:p>
        </w:tc>
      </w:tr>
      <w:tr w:rsidR="003745E6" w:rsidRPr="00D03813" w:rsidTr="003745E6">
        <w:trPr>
          <w:trHeight w:val="361"/>
        </w:trPr>
        <w:tc>
          <w:tcPr>
            <w:tcW w:w="2972" w:type="dxa"/>
            <w:vMerge/>
          </w:tcPr>
          <w:p w:rsidR="003745E6" w:rsidRPr="00D03813" w:rsidRDefault="003745E6" w:rsidP="003745E6">
            <w:pPr>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rsidR="003745E6" w:rsidRPr="00D03813" w:rsidRDefault="003745E6" w:rsidP="003745E6">
            <w:pPr>
              <w:rPr>
                <w:rFonts w:ascii="Times New Roman" w:hAnsi="Times New Roman" w:cs="Times New Roman"/>
                <w:sz w:val="24"/>
                <w:szCs w:val="24"/>
              </w:rPr>
            </w:pPr>
            <w:r w:rsidRPr="00D03813">
              <w:rPr>
                <w:rFonts w:ascii="Times New Roman" w:hAnsi="Times New Roman" w:cs="Times New Roman"/>
                <w:sz w:val="24"/>
                <w:szCs w:val="24"/>
              </w:rPr>
              <w:t>Понятие «профессионально-прикладная физическая подготовка», задачи профессионально-прикладной физической подготовки, средства профессионально-прикладной физической подготовки.</w:t>
            </w:r>
          </w:p>
          <w:p w:rsidR="003745E6" w:rsidRPr="00D03813" w:rsidRDefault="003745E6" w:rsidP="00E84A23">
            <w:pPr>
              <w:rPr>
                <w:rFonts w:ascii="Times New Roman" w:eastAsia="Times New Roman" w:hAnsi="Times New Roman" w:cs="Times New Roman"/>
                <w:sz w:val="24"/>
                <w:szCs w:val="24"/>
                <w:lang w:eastAsia="ru-RU"/>
              </w:rPr>
            </w:pPr>
            <w:r w:rsidRPr="00D03813">
              <w:rPr>
                <w:rFonts w:ascii="Times New Roman" w:hAnsi="Times New Roman" w:cs="Times New Roman"/>
                <w:sz w:val="24"/>
                <w:szCs w:val="24"/>
              </w:rPr>
              <w:t>Определение значимых физических и личностных качеств с учётом специфики получаемой специальности; определение видов физкультурно -спортивной деятельности для развития профессионально - значимых физических и психических качеств.</w:t>
            </w:r>
          </w:p>
        </w:tc>
        <w:tc>
          <w:tcPr>
            <w:tcW w:w="2694" w:type="dxa"/>
          </w:tcPr>
          <w:p w:rsidR="003745E6" w:rsidRPr="00D03813" w:rsidRDefault="003745E6" w:rsidP="003745E6">
            <w:pPr>
              <w:rPr>
                <w:rFonts w:ascii="Times New Roman" w:eastAsia="Times New Roman" w:hAnsi="Times New Roman" w:cs="Times New Roman"/>
                <w:sz w:val="24"/>
                <w:szCs w:val="24"/>
                <w:lang w:eastAsia="ru-RU"/>
              </w:rPr>
            </w:pPr>
          </w:p>
        </w:tc>
        <w:tc>
          <w:tcPr>
            <w:tcW w:w="2409" w:type="dxa"/>
            <w:vMerge/>
          </w:tcPr>
          <w:p w:rsidR="003745E6" w:rsidRPr="00D03813" w:rsidRDefault="003745E6" w:rsidP="004915D6">
            <w:pPr>
              <w:jc w:val="center"/>
              <w:rPr>
                <w:rFonts w:ascii="Times New Roman" w:eastAsia="Times New Roman" w:hAnsi="Times New Roman" w:cs="Times New Roman"/>
                <w:sz w:val="24"/>
                <w:szCs w:val="24"/>
                <w:lang w:eastAsia="ru-RU"/>
              </w:rPr>
            </w:pPr>
          </w:p>
        </w:tc>
      </w:tr>
      <w:tr w:rsidR="003745E6" w:rsidRPr="00D03813" w:rsidTr="003745E6">
        <w:trPr>
          <w:trHeight w:val="361"/>
        </w:trPr>
        <w:tc>
          <w:tcPr>
            <w:tcW w:w="9634" w:type="dxa"/>
            <w:gridSpan w:val="3"/>
          </w:tcPr>
          <w:p w:rsidR="003745E6" w:rsidRPr="00D03813" w:rsidRDefault="003745E6" w:rsidP="003745E6">
            <w:pP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Раздел 2.</w:t>
            </w:r>
          </w:p>
          <w:p w:rsidR="003745E6" w:rsidRPr="00D03813" w:rsidRDefault="003745E6" w:rsidP="003745E6">
            <w:pPr>
              <w:rPr>
                <w:rFonts w:ascii="Times New Roman" w:eastAsia="Times New Roman" w:hAnsi="Times New Roman" w:cs="Times New Roman"/>
                <w:b/>
                <w:bCs/>
                <w:sz w:val="24"/>
                <w:szCs w:val="24"/>
                <w:highlight w:val="yellow"/>
                <w:lang w:eastAsia="ru-RU"/>
              </w:rPr>
            </w:pPr>
            <w:r w:rsidRPr="00D03813">
              <w:rPr>
                <w:rFonts w:ascii="Times New Roman" w:hAnsi="Times New Roman" w:cs="Times New Roman"/>
                <w:b/>
                <w:sz w:val="24"/>
                <w:szCs w:val="24"/>
              </w:rPr>
              <w:t>Методические основы обучения различным видам физкультурно-спортивной деятельности.</w:t>
            </w:r>
          </w:p>
        </w:tc>
        <w:tc>
          <w:tcPr>
            <w:tcW w:w="2694" w:type="dxa"/>
          </w:tcPr>
          <w:p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60</w:t>
            </w:r>
          </w:p>
        </w:tc>
        <w:tc>
          <w:tcPr>
            <w:tcW w:w="2409" w:type="dxa"/>
          </w:tcPr>
          <w:p w:rsidR="003745E6" w:rsidRPr="00D03813" w:rsidRDefault="003745E6" w:rsidP="004915D6">
            <w:pPr>
              <w:jc w:val="center"/>
              <w:rPr>
                <w:rFonts w:ascii="Times New Roman" w:eastAsia="Times New Roman" w:hAnsi="Times New Roman" w:cs="Times New Roman"/>
                <w:b/>
                <w:bCs/>
                <w:sz w:val="24"/>
                <w:szCs w:val="24"/>
                <w:lang w:eastAsia="ru-RU"/>
              </w:rPr>
            </w:pPr>
            <w:r w:rsidRPr="00D03813">
              <w:rPr>
                <w:rFonts w:ascii="Times New Roman" w:hAnsi="Times New Roman" w:cs="Times New Roman"/>
                <w:sz w:val="24"/>
                <w:szCs w:val="24"/>
              </w:rPr>
              <w:t xml:space="preserve">ОК 01, ОК 04, ОК 08, </w:t>
            </w:r>
            <w:r w:rsidR="00E44075" w:rsidRPr="00D03813">
              <w:rPr>
                <w:rFonts w:ascii="Times New Roman" w:eastAsia="Times New Roman" w:hAnsi="Times New Roman" w:cs="Times New Roman"/>
                <w:bCs/>
                <w:sz w:val="24"/>
                <w:szCs w:val="24"/>
                <w:lang w:eastAsia="ru-RU"/>
              </w:rPr>
              <w:t xml:space="preserve">ПК </w:t>
            </w:r>
            <w:r w:rsidR="00E44075">
              <w:rPr>
                <w:rFonts w:ascii="Times New Roman" w:eastAsia="Times New Roman" w:hAnsi="Times New Roman" w:cs="Times New Roman"/>
                <w:bCs/>
                <w:sz w:val="24"/>
                <w:szCs w:val="24"/>
                <w:lang w:eastAsia="ru-RU"/>
              </w:rPr>
              <w:t>4.3</w:t>
            </w:r>
          </w:p>
        </w:tc>
      </w:tr>
      <w:tr w:rsidR="003745E6" w:rsidRPr="00D03813" w:rsidTr="003745E6">
        <w:trPr>
          <w:trHeight w:val="333"/>
        </w:trPr>
        <w:tc>
          <w:tcPr>
            <w:tcW w:w="2972" w:type="dxa"/>
            <w:vMerge w:val="restart"/>
          </w:tcPr>
          <w:p w:rsidR="003745E6" w:rsidRPr="00D03813" w:rsidRDefault="003745E6" w:rsidP="003745E6">
            <w:pPr>
              <w:rPr>
                <w:rFonts w:ascii="Times New Roman" w:eastAsia="Times New Roman" w:hAnsi="Times New Roman" w:cs="Times New Roman"/>
                <w:bCs/>
                <w:sz w:val="24"/>
                <w:szCs w:val="24"/>
                <w:lang w:eastAsia="ru-RU"/>
              </w:rPr>
            </w:pPr>
            <w:r w:rsidRPr="00D03813">
              <w:rPr>
                <w:rFonts w:ascii="Times New Roman" w:hAnsi="Times New Roman" w:cs="Times New Roman"/>
                <w:sz w:val="24"/>
                <w:szCs w:val="24"/>
              </w:rPr>
              <w:t>Тема 2.1 Подбор упражнений, составление и проведение комплексов упражнений для различных форм</w:t>
            </w:r>
          </w:p>
        </w:tc>
        <w:tc>
          <w:tcPr>
            <w:tcW w:w="6662" w:type="dxa"/>
            <w:gridSpan w:val="2"/>
            <w:tcBorders>
              <w:top w:val="single" w:sz="4" w:space="0" w:color="auto"/>
              <w:left w:val="single" w:sz="4" w:space="0" w:color="auto"/>
              <w:bottom w:val="single" w:sz="4" w:space="0" w:color="auto"/>
            </w:tcBorders>
            <w:vAlign w:val="bottom"/>
          </w:tcPr>
          <w:p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r w:rsidRPr="00D03813">
              <w:rPr>
                <w:rFonts w:ascii="Times New Roman" w:hAnsi="Times New Roman" w:cs="Times New Roman"/>
                <w:sz w:val="24"/>
                <w:szCs w:val="24"/>
              </w:rPr>
              <w:t xml:space="preserve"> </w:t>
            </w:r>
            <w:r w:rsidRPr="00D03813">
              <w:rPr>
                <w:rFonts w:ascii="Times New Roman" w:hAnsi="Times New Roman" w:cs="Times New Roman"/>
                <w:b/>
                <w:sz w:val="24"/>
                <w:szCs w:val="24"/>
              </w:rPr>
              <w:t>Практические занятия</w:t>
            </w:r>
          </w:p>
        </w:tc>
        <w:tc>
          <w:tcPr>
            <w:tcW w:w="2694" w:type="dxa"/>
          </w:tcPr>
          <w:p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rsidR="003745E6" w:rsidRPr="00D03813" w:rsidRDefault="003745E6" w:rsidP="004915D6">
            <w:pPr>
              <w:jc w:val="center"/>
              <w:rPr>
                <w:rFonts w:ascii="Times New Roman" w:hAnsi="Times New Roman" w:cs="Times New Roman"/>
                <w:sz w:val="24"/>
                <w:szCs w:val="24"/>
              </w:rPr>
            </w:pPr>
          </w:p>
        </w:tc>
      </w:tr>
      <w:tr w:rsidR="003745E6" w:rsidRPr="00D03813" w:rsidTr="003745E6">
        <w:trPr>
          <w:trHeight w:val="332"/>
        </w:trPr>
        <w:tc>
          <w:tcPr>
            <w:tcW w:w="2972" w:type="dxa"/>
            <w:vMerge/>
          </w:tcPr>
          <w:p w:rsidR="003745E6" w:rsidRPr="00D03813" w:rsidRDefault="003745E6" w:rsidP="003745E6">
            <w:pPr>
              <w:rPr>
                <w:rFonts w:ascii="Times New Roman" w:hAnsi="Times New Roman" w:cs="Times New Roman"/>
                <w:sz w:val="24"/>
                <w:szCs w:val="24"/>
              </w:rPr>
            </w:pPr>
          </w:p>
        </w:tc>
        <w:tc>
          <w:tcPr>
            <w:tcW w:w="6662" w:type="dxa"/>
            <w:gridSpan w:val="2"/>
            <w:tcBorders>
              <w:top w:val="single" w:sz="4" w:space="0" w:color="auto"/>
              <w:left w:val="single" w:sz="4" w:space="0" w:color="auto"/>
              <w:bottom w:val="single" w:sz="4" w:space="0" w:color="auto"/>
            </w:tcBorders>
            <w:vAlign w:val="bottom"/>
          </w:tcPr>
          <w:p w:rsidR="003745E6" w:rsidRPr="00D03813" w:rsidRDefault="003745E6" w:rsidP="003745E6">
            <w:pPr>
              <w:rPr>
                <w:rFonts w:ascii="Times New Roman" w:hAnsi="Times New Roman" w:cs="Times New Roman"/>
                <w:sz w:val="24"/>
                <w:szCs w:val="24"/>
              </w:rPr>
            </w:pPr>
            <w:r w:rsidRPr="00D03813">
              <w:rPr>
                <w:rFonts w:ascii="Times New Roman" w:hAnsi="Times New Roman" w:cs="Times New Roman"/>
                <w:sz w:val="24"/>
                <w:szCs w:val="24"/>
              </w:rPr>
              <w:t>Освоение методики составления и проведения комплексов упражнений утренней зарядки, физкультминуток, физкультпауз, комплексов упражнений для коррекции осанки и телосложения.</w:t>
            </w:r>
          </w:p>
          <w:p w:rsidR="003745E6" w:rsidRPr="00D03813" w:rsidRDefault="003745E6" w:rsidP="003745E6">
            <w:pPr>
              <w:rPr>
                <w:rFonts w:ascii="Times New Roman" w:hAnsi="Times New Roman" w:cs="Times New Roman"/>
                <w:sz w:val="24"/>
                <w:szCs w:val="24"/>
              </w:rPr>
            </w:pPr>
            <w:r w:rsidRPr="00D03813">
              <w:rPr>
                <w:rFonts w:ascii="Times New Roman" w:hAnsi="Times New Roman" w:cs="Times New Roman"/>
                <w:sz w:val="24"/>
                <w:szCs w:val="24"/>
              </w:rPr>
              <w:t>Освоение методики составления и проведения комплексов упражнений различной функциональной направленности</w:t>
            </w:r>
          </w:p>
        </w:tc>
        <w:tc>
          <w:tcPr>
            <w:tcW w:w="2694" w:type="dxa"/>
          </w:tcPr>
          <w:p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rsidR="003745E6" w:rsidRPr="00D03813" w:rsidRDefault="003745E6" w:rsidP="004915D6">
            <w:pPr>
              <w:jc w:val="center"/>
              <w:rPr>
                <w:rFonts w:ascii="Times New Roman" w:hAnsi="Times New Roman" w:cs="Times New Roman"/>
                <w:sz w:val="24"/>
                <w:szCs w:val="24"/>
              </w:rPr>
            </w:pPr>
          </w:p>
        </w:tc>
      </w:tr>
      <w:tr w:rsidR="003745E6" w:rsidRPr="00D03813" w:rsidTr="003745E6">
        <w:trPr>
          <w:trHeight w:val="361"/>
        </w:trPr>
        <w:tc>
          <w:tcPr>
            <w:tcW w:w="2972" w:type="dxa"/>
            <w:vMerge w:val="restart"/>
          </w:tcPr>
          <w:p w:rsidR="003745E6" w:rsidRPr="00D03813" w:rsidRDefault="003745E6" w:rsidP="003745E6">
            <w:pPr>
              <w:rPr>
                <w:rFonts w:ascii="Times New Roman" w:eastAsia="Times New Roman" w:hAnsi="Times New Roman" w:cs="Times New Roman"/>
                <w:bCs/>
                <w:sz w:val="24"/>
                <w:szCs w:val="24"/>
                <w:lang w:eastAsia="ru-RU"/>
              </w:rPr>
            </w:pPr>
            <w:r w:rsidRPr="00D03813">
              <w:rPr>
                <w:rFonts w:ascii="Times New Roman" w:hAnsi="Times New Roman" w:cs="Times New Roman"/>
                <w:sz w:val="24"/>
                <w:szCs w:val="24"/>
              </w:rPr>
              <w:t>Тема 2.2 Составление и проведение самостоятельных занятий по подготовке к сдаче норм и требований ВФСК «ГТО»</w:t>
            </w:r>
          </w:p>
        </w:tc>
        <w:tc>
          <w:tcPr>
            <w:tcW w:w="6662" w:type="dxa"/>
            <w:gridSpan w:val="2"/>
            <w:tcBorders>
              <w:top w:val="single" w:sz="4" w:space="0" w:color="auto"/>
              <w:left w:val="single" w:sz="4" w:space="0" w:color="auto"/>
              <w:bottom w:val="single" w:sz="4" w:space="0" w:color="auto"/>
            </w:tcBorders>
            <w:vAlign w:val="bottom"/>
          </w:tcPr>
          <w:p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tcPr>
          <w:p w:rsidR="003745E6" w:rsidRPr="00D03813" w:rsidRDefault="003745E6" w:rsidP="004915D6">
            <w:pPr>
              <w:jc w:val="center"/>
              <w:rPr>
                <w:rFonts w:ascii="Times New Roman" w:hAnsi="Times New Roman" w:cs="Times New Roman"/>
                <w:sz w:val="24"/>
                <w:szCs w:val="24"/>
              </w:rPr>
            </w:pPr>
          </w:p>
        </w:tc>
      </w:tr>
      <w:tr w:rsidR="003745E6" w:rsidRPr="00D03813" w:rsidTr="003745E6">
        <w:trPr>
          <w:trHeight w:val="361"/>
        </w:trPr>
        <w:tc>
          <w:tcPr>
            <w:tcW w:w="2972" w:type="dxa"/>
            <w:vMerge/>
          </w:tcPr>
          <w:p w:rsidR="003745E6" w:rsidRPr="00D03813" w:rsidRDefault="003745E6" w:rsidP="003745E6">
            <w:pPr>
              <w:rPr>
                <w:rFonts w:ascii="Times New Roman" w:hAnsi="Times New Roman" w:cs="Times New Roman"/>
                <w:sz w:val="24"/>
                <w:szCs w:val="24"/>
              </w:rPr>
            </w:pPr>
          </w:p>
        </w:tc>
        <w:tc>
          <w:tcPr>
            <w:tcW w:w="6662" w:type="dxa"/>
            <w:gridSpan w:val="2"/>
            <w:tcBorders>
              <w:top w:val="single" w:sz="4" w:space="0" w:color="auto"/>
              <w:left w:val="single" w:sz="4" w:space="0" w:color="auto"/>
              <w:bottom w:val="single" w:sz="4" w:space="0" w:color="auto"/>
            </w:tcBorders>
            <w:vAlign w:val="bottom"/>
          </w:tcPr>
          <w:p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tcPr>
          <w:p w:rsidR="003745E6" w:rsidRPr="00D03813" w:rsidRDefault="003745E6" w:rsidP="004915D6">
            <w:pPr>
              <w:jc w:val="center"/>
              <w:rPr>
                <w:rFonts w:ascii="Times New Roman" w:hAnsi="Times New Roman" w:cs="Times New Roman"/>
                <w:sz w:val="24"/>
                <w:szCs w:val="24"/>
              </w:rPr>
            </w:pPr>
          </w:p>
        </w:tc>
      </w:tr>
      <w:tr w:rsidR="003745E6" w:rsidRPr="00D03813" w:rsidTr="003745E6">
        <w:trPr>
          <w:trHeight w:val="361"/>
        </w:trPr>
        <w:tc>
          <w:tcPr>
            <w:tcW w:w="2972" w:type="dxa"/>
            <w:vMerge/>
          </w:tcPr>
          <w:p w:rsidR="003745E6" w:rsidRPr="00D03813" w:rsidRDefault="003745E6" w:rsidP="003745E6">
            <w:pPr>
              <w:rPr>
                <w:rFonts w:ascii="Times New Roman" w:eastAsia="Times New Roman" w:hAnsi="Times New Roman" w:cs="Times New Roman"/>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sz w:val="24"/>
                <w:szCs w:val="24"/>
              </w:rPr>
              <w:t xml:space="preserve"> Освоение методики составления и проведения комплексов упражнений для подготовки к выполнению тестовых упражнений Освоение методики составления планов -конспектов и выполнения самостоятельных заданий по подготовке к сдаче норм и требований ВФСК «ГТО»</w:t>
            </w:r>
          </w:p>
        </w:tc>
        <w:tc>
          <w:tcPr>
            <w:tcW w:w="2694" w:type="dxa"/>
          </w:tcPr>
          <w:p w:rsidR="003745E6" w:rsidRPr="00D03813" w:rsidRDefault="003745E6" w:rsidP="003745E6">
            <w:pPr>
              <w:rPr>
                <w:rFonts w:ascii="Times New Roman" w:eastAsia="Times New Roman" w:hAnsi="Times New Roman" w:cs="Times New Roman"/>
                <w:b/>
                <w:bCs/>
                <w:sz w:val="24"/>
                <w:szCs w:val="24"/>
                <w:lang w:eastAsia="ru-RU"/>
              </w:rPr>
            </w:pPr>
          </w:p>
        </w:tc>
        <w:tc>
          <w:tcPr>
            <w:tcW w:w="2409" w:type="dxa"/>
          </w:tcPr>
          <w:p w:rsidR="003745E6" w:rsidRPr="00D03813" w:rsidRDefault="003745E6" w:rsidP="004915D6">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00E44075" w:rsidRPr="00D03813">
              <w:rPr>
                <w:rFonts w:ascii="Times New Roman" w:eastAsia="Times New Roman" w:hAnsi="Times New Roman" w:cs="Times New Roman"/>
                <w:bCs/>
                <w:sz w:val="24"/>
                <w:szCs w:val="24"/>
                <w:lang w:eastAsia="ru-RU"/>
              </w:rPr>
              <w:t xml:space="preserve">ПК </w:t>
            </w:r>
            <w:r w:rsidR="00E44075">
              <w:rPr>
                <w:rFonts w:ascii="Times New Roman" w:eastAsia="Times New Roman" w:hAnsi="Times New Roman" w:cs="Times New Roman"/>
                <w:bCs/>
                <w:sz w:val="24"/>
                <w:szCs w:val="24"/>
                <w:lang w:eastAsia="ru-RU"/>
              </w:rPr>
              <w:t>4.3</w:t>
            </w:r>
          </w:p>
        </w:tc>
      </w:tr>
      <w:tr w:rsidR="003745E6" w:rsidRPr="00D03813" w:rsidTr="003745E6">
        <w:trPr>
          <w:trHeight w:val="128"/>
        </w:trPr>
        <w:tc>
          <w:tcPr>
            <w:tcW w:w="2972" w:type="dxa"/>
            <w:vMerge w:val="restart"/>
          </w:tcPr>
          <w:p w:rsidR="003745E6" w:rsidRPr="00D03813" w:rsidRDefault="003745E6" w:rsidP="003745E6">
            <w:pPr>
              <w:rPr>
                <w:rFonts w:ascii="Times New Roman" w:eastAsia="Times New Roman" w:hAnsi="Times New Roman" w:cs="Times New Roman"/>
                <w:bCs/>
                <w:sz w:val="24"/>
                <w:szCs w:val="24"/>
                <w:lang w:eastAsia="ru-RU"/>
              </w:rPr>
            </w:pPr>
            <w:r w:rsidRPr="00D03813">
              <w:rPr>
                <w:rFonts w:ascii="Times New Roman" w:hAnsi="Times New Roman" w:cs="Times New Roman"/>
                <w:sz w:val="24"/>
                <w:szCs w:val="24"/>
              </w:rPr>
              <w:t>Тема 2.3 Методы самоконтроля и оценка умственной и физической работоспособност и</w:t>
            </w:r>
          </w:p>
        </w:tc>
        <w:tc>
          <w:tcPr>
            <w:tcW w:w="6662" w:type="dxa"/>
            <w:gridSpan w:val="2"/>
            <w:tcBorders>
              <w:top w:val="single" w:sz="4" w:space="0" w:color="auto"/>
              <w:left w:val="single" w:sz="4" w:space="0" w:color="auto"/>
              <w:bottom w:val="single" w:sz="4" w:space="0" w:color="auto"/>
            </w:tcBorders>
            <w:vAlign w:val="bottom"/>
          </w:tcPr>
          <w:p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 xml:space="preserve">Содержание учебного материала. </w:t>
            </w:r>
          </w:p>
        </w:tc>
        <w:tc>
          <w:tcPr>
            <w:tcW w:w="2694" w:type="dxa"/>
          </w:tcPr>
          <w:p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rsidR="003745E6" w:rsidRPr="00D03813" w:rsidRDefault="003745E6" w:rsidP="003745E6">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00E44075" w:rsidRPr="00D03813">
              <w:rPr>
                <w:rFonts w:ascii="Times New Roman" w:eastAsia="Times New Roman" w:hAnsi="Times New Roman" w:cs="Times New Roman"/>
                <w:bCs/>
                <w:sz w:val="24"/>
                <w:szCs w:val="24"/>
                <w:lang w:eastAsia="ru-RU"/>
              </w:rPr>
              <w:t xml:space="preserve">ПК </w:t>
            </w:r>
            <w:r w:rsidR="00E44075">
              <w:rPr>
                <w:rFonts w:ascii="Times New Roman" w:eastAsia="Times New Roman" w:hAnsi="Times New Roman" w:cs="Times New Roman"/>
                <w:bCs/>
                <w:sz w:val="24"/>
                <w:szCs w:val="24"/>
                <w:lang w:eastAsia="ru-RU"/>
              </w:rPr>
              <w:t>4.3</w:t>
            </w:r>
          </w:p>
        </w:tc>
      </w:tr>
      <w:tr w:rsidR="003745E6" w:rsidRPr="00D03813" w:rsidTr="003745E6">
        <w:trPr>
          <w:trHeight w:val="135"/>
        </w:trPr>
        <w:tc>
          <w:tcPr>
            <w:tcW w:w="2972" w:type="dxa"/>
            <w:vMerge/>
          </w:tcPr>
          <w:p w:rsidR="003745E6" w:rsidRPr="00D03813" w:rsidRDefault="003745E6" w:rsidP="003745E6">
            <w:pPr>
              <w:rPr>
                <w:rFonts w:ascii="Times New Roman" w:eastAsia="Times New Roman" w:hAnsi="Times New Roman" w:cs="Times New Roman"/>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rsidR="003745E6" w:rsidRPr="00D03813" w:rsidRDefault="003745E6" w:rsidP="003745E6">
            <w:pPr>
              <w:jc w:val="center"/>
              <w:rPr>
                <w:rFonts w:ascii="Times New Roman" w:hAnsi="Times New Roman" w:cs="Times New Roman"/>
                <w:sz w:val="24"/>
                <w:szCs w:val="24"/>
              </w:rPr>
            </w:pPr>
          </w:p>
        </w:tc>
      </w:tr>
      <w:tr w:rsidR="003745E6" w:rsidRPr="00D03813" w:rsidTr="003745E6">
        <w:trPr>
          <w:trHeight w:val="134"/>
        </w:trPr>
        <w:tc>
          <w:tcPr>
            <w:tcW w:w="2972" w:type="dxa"/>
            <w:vMerge/>
          </w:tcPr>
          <w:p w:rsidR="003745E6" w:rsidRPr="00D03813" w:rsidRDefault="003745E6" w:rsidP="003745E6">
            <w:pPr>
              <w:rPr>
                <w:rFonts w:ascii="Times New Roman" w:eastAsia="Times New Roman" w:hAnsi="Times New Roman" w:cs="Times New Roman"/>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sz w:val="24"/>
                <w:szCs w:val="24"/>
              </w:rPr>
              <w:t>Применение методов самоконтроля и оценка умственной и физической работоспособности</w:t>
            </w:r>
          </w:p>
        </w:tc>
        <w:tc>
          <w:tcPr>
            <w:tcW w:w="2694" w:type="dxa"/>
          </w:tcPr>
          <w:p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rsidR="003745E6" w:rsidRPr="00D03813" w:rsidRDefault="003745E6" w:rsidP="003745E6">
            <w:pPr>
              <w:jc w:val="center"/>
              <w:rPr>
                <w:rFonts w:ascii="Times New Roman" w:hAnsi="Times New Roman" w:cs="Times New Roman"/>
                <w:sz w:val="24"/>
                <w:szCs w:val="24"/>
              </w:rPr>
            </w:pPr>
          </w:p>
        </w:tc>
      </w:tr>
      <w:tr w:rsidR="003745E6" w:rsidRPr="00D03813" w:rsidTr="003745E6">
        <w:trPr>
          <w:trHeight w:val="95"/>
        </w:trPr>
        <w:tc>
          <w:tcPr>
            <w:tcW w:w="2972" w:type="dxa"/>
            <w:vMerge w:val="restart"/>
          </w:tcPr>
          <w:p w:rsidR="003745E6" w:rsidRPr="00D03813" w:rsidRDefault="003745E6" w:rsidP="003745E6">
            <w:pPr>
              <w:rPr>
                <w:rFonts w:ascii="Times New Roman" w:eastAsia="Times New Roman" w:hAnsi="Times New Roman" w:cs="Times New Roman"/>
                <w:bCs/>
                <w:sz w:val="24"/>
                <w:szCs w:val="24"/>
                <w:lang w:eastAsia="ru-RU"/>
              </w:rPr>
            </w:pPr>
            <w:r w:rsidRPr="00D03813">
              <w:rPr>
                <w:rFonts w:ascii="Times New Roman" w:hAnsi="Times New Roman" w:cs="Times New Roman"/>
                <w:sz w:val="24"/>
                <w:szCs w:val="24"/>
              </w:rPr>
              <w:t xml:space="preserve">Тема 2.4. Составление и проведение комплексов </w:t>
            </w:r>
            <w:r w:rsidRPr="00D03813">
              <w:rPr>
                <w:rFonts w:ascii="Times New Roman" w:hAnsi="Times New Roman" w:cs="Times New Roman"/>
                <w:sz w:val="24"/>
                <w:szCs w:val="24"/>
              </w:rPr>
              <w:lastRenderedPageBreak/>
              <w:t>упражнений для различных форм организации занятий физической культурой при решении профессионально - ориентированных задач</w:t>
            </w:r>
          </w:p>
        </w:tc>
        <w:tc>
          <w:tcPr>
            <w:tcW w:w="6662" w:type="dxa"/>
            <w:gridSpan w:val="2"/>
            <w:tcBorders>
              <w:top w:val="single" w:sz="4" w:space="0" w:color="auto"/>
              <w:left w:val="single" w:sz="4" w:space="0" w:color="auto"/>
              <w:bottom w:val="single" w:sz="4" w:space="0" w:color="auto"/>
            </w:tcBorders>
            <w:vAlign w:val="bottom"/>
          </w:tcPr>
          <w:p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lastRenderedPageBreak/>
              <w:t>Содержание учебного материала.</w:t>
            </w:r>
          </w:p>
        </w:tc>
        <w:tc>
          <w:tcPr>
            <w:tcW w:w="2694" w:type="dxa"/>
          </w:tcPr>
          <w:p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rsidR="003745E6" w:rsidRPr="00D03813" w:rsidRDefault="003745E6" w:rsidP="003745E6">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00E44075" w:rsidRPr="00D03813">
              <w:rPr>
                <w:rFonts w:ascii="Times New Roman" w:eastAsia="Times New Roman" w:hAnsi="Times New Roman" w:cs="Times New Roman"/>
                <w:bCs/>
                <w:sz w:val="24"/>
                <w:szCs w:val="24"/>
                <w:lang w:eastAsia="ru-RU"/>
              </w:rPr>
              <w:t xml:space="preserve">ПК </w:t>
            </w:r>
            <w:r w:rsidR="00E44075">
              <w:rPr>
                <w:rFonts w:ascii="Times New Roman" w:eastAsia="Times New Roman" w:hAnsi="Times New Roman" w:cs="Times New Roman"/>
                <w:bCs/>
                <w:sz w:val="24"/>
                <w:szCs w:val="24"/>
                <w:lang w:eastAsia="ru-RU"/>
              </w:rPr>
              <w:t>4.3</w:t>
            </w:r>
          </w:p>
        </w:tc>
      </w:tr>
      <w:tr w:rsidR="003745E6" w:rsidRPr="00D03813" w:rsidTr="003745E6">
        <w:trPr>
          <w:trHeight w:val="95"/>
        </w:trPr>
        <w:tc>
          <w:tcPr>
            <w:tcW w:w="2972" w:type="dxa"/>
            <w:vMerge/>
          </w:tcPr>
          <w:p w:rsidR="003745E6" w:rsidRPr="00D03813" w:rsidRDefault="003745E6" w:rsidP="003745E6">
            <w:pPr>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rsidR="003745E6" w:rsidRPr="00D03813" w:rsidRDefault="003745E6" w:rsidP="003745E6">
            <w:pPr>
              <w:jc w:val="center"/>
              <w:rPr>
                <w:rFonts w:ascii="Times New Roman" w:hAnsi="Times New Roman" w:cs="Times New Roman"/>
                <w:sz w:val="24"/>
                <w:szCs w:val="24"/>
              </w:rPr>
            </w:pPr>
          </w:p>
        </w:tc>
      </w:tr>
      <w:tr w:rsidR="003745E6" w:rsidRPr="00D03813" w:rsidTr="003745E6">
        <w:trPr>
          <w:trHeight w:val="95"/>
        </w:trPr>
        <w:tc>
          <w:tcPr>
            <w:tcW w:w="2972" w:type="dxa"/>
            <w:vMerge/>
          </w:tcPr>
          <w:p w:rsidR="003745E6" w:rsidRPr="00D03813" w:rsidRDefault="003745E6" w:rsidP="003745E6">
            <w:pPr>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rsidR="003745E6" w:rsidRPr="00D03813" w:rsidRDefault="003745E6" w:rsidP="003745E6">
            <w:pPr>
              <w:rPr>
                <w:rFonts w:ascii="Times New Roman" w:hAnsi="Times New Roman" w:cs="Times New Roman"/>
                <w:sz w:val="24"/>
                <w:szCs w:val="24"/>
              </w:rPr>
            </w:pPr>
            <w:r w:rsidRPr="00D03813">
              <w:rPr>
                <w:rFonts w:ascii="Times New Roman" w:hAnsi="Times New Roman" w:cs="Times New Roman"/>
                <w:sz w:val="24"/>
                <w:szCs w:val="24"/>
              </w:rPr>
              <w:t>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w:t>
            </w:r>
          </w:p>
          <w:p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sz w:val="24"/>
                <w:szCs w:val="24"/>
              </w:rPr>
              <w:t>Освоение методики составления и проведения комплексов упражнений для профессионально -прикладной физической подготовки с учётом специфики будущей профессиональной деятельности</w:t>
            </w:r>
          </w:p>
        </w:tc>
        <w:tc>
          <w:tcPr>
            <w:tcW w:w="2694" w:type="dxa"/>
          </w:tcPr>
          <w:p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rsidR="003745E6" w:rsidRPr="00D03813" w:rsidRDefault="003745E6" w:rsidP="003745E6">
            <w:pPr>
              <w:jc w:val="center"/>
              <w:rPr>
                <w:rFonts w:ascii="Times New Roman" w:hAnsi="Times New Roman" w:cs="Times New Roman"/>
                <w:sz w:val="24"/>
                <w:szCs w:val="24"/>
              </w:rPr>
            </w:pPr>
          </w:p>
        </w:tc>
      </w:tr>
      <w:tr w:rsidR="003745E6" w:rsidRPr="00D03813" w:rsidTr="003745E6">
        <w:trPr>
          <w:trHeight w:val="95"/>
        </w:trPr>
        <w:tc>
          <w:tcPr>
            <w:tcW w:w="2972" w:type="dxa"/>
            <w:vMerge w:val="restart"/>
          </w:tcPr>
          <w:p w:rsidR="003745E6" w:rsidRPr="00D03813" w:rsidRDefault="003745E6" w:rsidP="003745E6">
            <w:pPr>
              <w:rPr>
                <w:rFonts w:ascii="Times New Roman" w:eastAsia="Times New Roman" w:hAnsi="Times New Roman" w:cs="Times New Roman"/>
                <w:b/>
                <w:bCs/>
                <w:sz w:val="24"/>
                <w:szCs w:val="24"/>
                <w:lang w:eastAsia="ru-RU"/>
              </w:rPr>
            </w:pPr>
            <w:r w:rsidRPr="00D03813">
              <w:rPr>
                <w:rFonts w:ascii="Times New Roman" w:hAnsi="Times New Roman" w:cs="Times New Roman"/>
                <w:sz w:val="24"/>
                <w:szCs w:val="24"/>
              </w:rPr>
              <w:t>Тема 2.5 Профессионально - прикладная физическая подготовка</w:t>
            </w:r>
          </w:p>
        </w:tc>
        <w:tc>
          <w:tcPr>
            <w:tcW w:w="6662" w:type="dxa"/>
            <w:gridSpan w:val="2"/>
            <w:tcBorders>
              <w:top w:val="single" w:sz="4" w:space="0" w:color="auto"/>
              <w:left w:val="single" w:sz="4" w:space="0" w:color="auto"/>
              <w:bottom w:val="single" w:sz="4" w:space="0" w:color="auto"/>
            </w:tcBorders>
            <w:vAlign w:val="bottom"/>
          </w:tcPr>
          <w:p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rsidR="003745E6" w:rsidRPr="00D03813" w:rsidRDefault="003745E6" w:rsidP="003745E6">
            <w:pPr>
              <w:jc w:val="center"/>
              <w:rPr>
                <w:rFonts w:ascii="Times New Roman" w:eastAsia="Times New Roman" w:hAnsi="Times New Roman" w:cs="Times New Roman"/>
                <w:b/>
                <w:bCs/>
                <w:sz w:val="24"/>
                <w:szCs w:val="24"/>
                <w:lang w:val="en-US" w:eastAsia="ru-RU"/>
              </w:rPr>
            </w:pPr>
            <w:r w:rsidRPr="00D03813">
              <w:rPr>
                <w:rFonts w:ascii="Times New Roman" w:eastAsia="Times New Roman" w:hAnsi="Times New Roman" w:cs="Times New Roman"/>
                <w:b/>
                <w:bCs/>
                <w:sz w:val="24"/>
                <w:szCs w:val="24"/>
                <w:lang w:val="en-US" w:eastAsia="ru-RU"/>
              </w:rPr>
              <w:t>6</w:t>
            </w:r>
          </w:p>
        </w:tc>
        <w:tc>
          <w:tcPr>
            <w:tcW w:w="2409" w:type="dxa"/>
            <w:vMerge w:val="restart"/>
          </w:tcPr>
          <w:p w:rsidR="003745E6" w:rsidRPr="00D03813" w:rsidRDefault="003745E6" w:rsidP="003745E6">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00E44075" w:rsidRPr="00D03813">
              <w:rPr>
                <w:rFonts w:ascii="Times New Roman" w:eastAsia="Times New Roman" w:hAnsi="Times New Roman" w:cs="Times New Roman"/>
                <w:bCs/>
                <w:sz w:val="24"/>
                <w:szCs w:val="24"/>
                <w:lang w:eastAsia="ru-RU"/>
              </w:rPr>
              <w:t xml:space="preserve">ПК </w:t>
            </w:r>
            <w:r w:rsidR="00E44075">
              <w:rPr>
                <w:rFonts w:ascii="Times New Roman" w:eastAsia="Times New Roman" w:hAnsi="Times New Roman" w:cs="Times New Roman"/>
                <w:bCs/>
                <w:sz w:val="24"/>
                <w:szCs w:val="24"/>
                <w:lang w:eastAsia="ru-RU"/>
              </w:rPr>
              <w:t>4.3</w:t>
            </w:r>
          </w:p>
        </w:tc>
      </w:tr>
      <w:tr w:rsidR="003745E6" w:rsidRPr="00D03813" w:rsidTr="003745E6">
        <w:trPr>
          <w:trHeight w:val="95"/>
        </w:trPr>
        <w:tc>
          <w:tcPr>
            <w:tcW w:w="2972" w:type="dxa"/>
            <w:vMerge/>
          </w:tcPr>
          <w:p w:rsidR="003745E6" w:rsidRPr="00D03813" w:rsidRDefault="003745E6" w:rsidP="003745E6">
            <w:pPr>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rsidR="003745E6" w:rsidRPr="00D03813" w:rsidRDefault="003745E6" w:rsidP="003745E6">
            <w:pPr>
              <w:jc w:val="center"/>
              <w:rPr>
                <w:rFonts w:ascii="Times New Roman" w:eastAsia="Times New Roman" w:hAnsi="Times New Roman" w:cs="Times New Roman"/>
                <w:b/>
                <w:bCs/>
                <w:sz w:val="24"/>
                <w:szCs w:val="24"/>
                <w:lang w:val="en-US" w:eastAsia="ru-RU"/>
              </w:rPr>
            </w:pPr>
            <w:r w:rsidRPr="00D03813">
              <w:rPr>
                <w:rFonts w:ascii="Times New Roman" w:eastAsia="Times New Roman" w:hAnsi="Times New Roman" w:cs="Times New Roman"/>
                <w:b/>
                <w:bCs/>
                <w:sz w:val="24"/>
                <w:szCs w:val="24"/>
                <w:lang w:val="en-US" w:eastAsia="ru-RU"/>
              </w:rPr>
              <w:t>6</w:t>
            </w:r>
          </w:p>
        </w:tc>
        <w:tc>
          <w:tcPr>
            <w:tcW w:w="2409" w:type="dxa"/>
            <w:vMerge/>
          </w:tcPr>
          <w:p w:rsidR="003745E6" w:rsidRPr="00D03813" w:rsidRDefault="003745E6" w:rsidP="003745E6">
            <w:pPr>
              <w:jc w:val="center"/>
              <w:rPr>
                <w:rFonts w:ascii="Times New Roman" w:hAnsi="Times New Roman" w:cs="Times New Roman"/>
                <w:sz w:val="24"/>
                <w:szCs w:val="24"/>
              </w:rPr>
            </w:pPr>
          </w:p>
        </w:tc>
      </w:tr>
      <w:tr w:rsidR="003745E6" w:rsidRPr="00D03813" w:rsidTr="003745E6">
        <w:trPr>
          <w:trHeight w:val="95"/>
        </w:trPr>
        <w:tc>
          <w:tcPr>
            <w:tcW w:w="2972" w:type="dxa"/>
            <w:vMerge/>
          </w:tcPr>
          <w:p w:rsidR="003745E6" w:rsidRPr="00D03813" w:rsidRDefault="003745E6" w:rsidP="003745E6">
            <w:pPr>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rsidR="003745E6" w:rsidRPr="00D03813" w:rsidRDefault="003745E6" w:rsidP="003745E6">
            <w:pPr>
              <w:rPr>
                <w:rFonts w:ascii="Times New Roman" w:hAnsi="Times New Roman" w:cs="Times New Roman"/>
                <w:sz w:val="24"/>
                <w:szCs w:val="24"/>
              </w:rPr>
            </w:pPr>
            <w:r w:rsidRPr="00D03813">
              <w:rPr>
                <w:rFonts w:ascii="Times New Roman" w:hAnsi="Times New Roman" w:cs="Times New Roman"/>
                <w:sz w:val="24"/>
                <w:szCs w:val="24"/>
              </w:rPr>
              <w:t>Характеристика профессиональной деятельности: группа труда, рабочее положение, рабочие движения, функциональные системы, обеспечивающие трудовой процесс, внешние условия или производственные факторы, профессиональные заболевания</w:t>
            </w:r>
          </w:p>
          <w:p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sz w:val="24"/>
                <w:szCs w:val="24"/>
              </w:rPr>
              <w:t>Освоение комплексов упражнений для производственной гимнастики различных групп профессий (первая, вторая, третья, четвертая группы профессий)</w:t>
            </w:r>
          </w:p>
        </w:tc>
        <w:tc>
          <w:tcPr>
            <w:tcW w:w="2694" w:type="dxa"/>
          </w:tcPr>
          <w:p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rsidR="003745E6" w:rsidRPr="00D03813" w:rsidRDefault="003745E6" w:rsidP="003745E6">
            <w:pPr>
              <w:jc w:val="center"/>
              <w:rPr>
                <w:rFonts w:ascii="Times New Roman" w:hAnsi="Times New Roman" w:cs="Times New Roman"/>
                <w:sz w:val="24"/>
                <w:szCs w:val="24"/>
              </w:rPr>
            </w:pPr>
          </w:p>
        </w:tc>
      </w:tr>
      <w:tr w:rsidR="003745E6" w:rsidRPr="00D03813" w:rsidTr="003745E6">
        <w:trPr>
          <w:trHeight w:val="95"/>
        </w:trPr>
        <w:tc>
          <w:tcPr>
            <w:tcW w:w="2972" w:type="dxa"/>
            <w:vMerge w:val="restart"/>
          </w:tcPr>
          <w:p w:rsidR="003745E6" w:rsidRPr="00D03813" w:rsidRDefault="003745E6" w:rsidP="003745E6">
            <w:pPr>
              <w:rPr>
                <w:rFonts w:ascii="Times New Roman" w:eastAsia="Times New Roman" w:hAnsi="Times New Roman" w:cs="Times New Roman"/>
                <w:b/>
                <w:bCs/>
                <w:sz w:val="24"/>
                <w:szCs w:val="24"/>
                <w:lang w:eastAsia="ru-RU"/>
              </w:rPr>
            </w:pPr>
            <w:r w:rsidRPr="00D03813">
              <w:rPr>
                <w:rFonts w:ascii="Times New Roman" w:hAnsi="Times New Roman" w:cs="Times New Roman"/>
                <w:sz w:val="24"/>
                <w:szCs w:val="24"/>
              </w:rPr>
              <w:t>Тема 2.6. Физические упражнения для оздоровительных форм занятий физической культурой</w:t>
            </w:r>
          </w:p>
        </w:tc>
        <w:tc>
          <w:tcPr>
            <w:tcW w:w="6662" w:type="dxa"/>
            <w:gridSpan w:val="2"/>
            <w:tcBorders>
              <w:top w:val="single" w:sz="4" w:space="0" w:color="auto"/>
              <w:left w:val="single" w:sz="4" w:space="0" w:color="auto"/>
              <w:bottom w:val="single" w:sz="4" w:space="0" w:color="auto"/>
            </w:tcBorders>
            <w:vAlign w:val="bottom"/>
          </w:tcPr>
          <w:p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rsidR="003745E6" w:rsidRPr="00D03813" w:rsidRDefault="003745E6" w:rsidP="003745E6">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00E44075" w:rsidRPr="00D03813">
              <w:rPr>
                <w:rFonts w:ascii="Times New Roman" w:eastAsia="Times New Roman" w:hAnsi="Times New Roman" w:cs="Times New Roman"/>
                <w:bCs/>
                <w:sz w:val="24"/>
                <w:szCs w:val="24"/>
                <w:lang w:eastAsia="ru-RU"/>
              </w:rPr>
              <w:t xml:space="preserve">ПК </w:t>
            </w:r>
            <w:r w:rsidR="00E44075">
              <w:rPr>
                <w:rFonts w:ascii="Times New Roman" w:eastAsia="Times New Roman" w:hAnsi="Times New Roman" w:cs="Times New Roman"/>
                <w:bCs/>
                <w:sz w:val="24"/>
                <w:szCs w:val="24"/>
                <w:lang w:eastAsia="ru-RU"/>
              </w:rPr>
              <w:t>4.3</w:t>
            </w:r>
          </w:p>
        </w:tc>
      </w:tr>
      <w:tr w:rsidR="003745E6" w:rsidRPr="00D03813" w:rsidTr="003745E6">
        <w:trPr>
          <w:trHeight w:val="95"/>
        </w:trPr>
        <w:tc>
          <w:tcPr>
            <w:tcW w:w="2972" w:type="dxa"/>
            <w:vMerge/>
          </w:tcPr>
          <w:p w:rsidR="003745E6" w:rsidRPr="00D03813" w:rsidRDefault="003745E6" w:rsidP="003745E6">
            <w:pPr>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rsidR="003745E6" w:rsidRPr="00D03813" w:rsidRDefault="003745E6" w:rsidP="003745E6">
            <w:pPr>
              <w:jc w:val="center"/>
              <w:rPr>
                <w:rFonts w:ascii="Times New Roman" w:hAnsi="Times New Roman" w:cs="Times New Roman"/>
                <w:sz w:val="24"/>
                <w:szCs w:val="24"/>
              </w:rPr>
            </w:pPr>
          </w:p>
        </w:tc>
      </w:tr>
      <w:tr w:rsidR="003745E6" w:rsidRPr="00D03813" w:rsidTr="003745E6">
        <w:trPr>
          <w:trHeight w:val="95"/>
        </w:trPr>
        <w:tc>
          <w:tcPr>
            <w:tcW w:w="2972" w:type="dxa"/>
            <w:vMerge/>
          </w:tcPr>
          <w:p w:rsidR="003745E6" w:rsidRPr="00D03813" w:rsidRDefault="003745E6" w:rsidP="003745E6">
            <w:pPr>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sz w:val="24"/>
                <w:szCs w:val="24"/>
              </w:rPr>
              <w:t>Освоение упражнений современных оздоровительных систем физического воспитания ориентированных на повышение функциональных возможностей организма, поддержания работоспособности,3 развитие основных физических качеств</w:t>
            </w:r>
          </w:p>
        </w:tc>
        <w:tc>
          <w:tcPr>
            <w:tcW w:w="2694" w:type="dxa"/>
          </w:tcPr>
          <w:p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rsidR="003745E6" w:rsidRPr="00D03813" w:rsidRDefault="003745E6" w:rsidP="003745E6">
            <w:pPr>
              <w:jc w:val="center"/>
              <w:rPr>
                <w:rFonts w:ascii="Times New Roman" w:hAnsi="Times New Roman" w:cs="Times New Roman"/>
                <w:sz w:val="24"/>
                <w:szCs w:val="24"/>
              </w:rPr>
            </w:pPr>
          </w:p>
        </w:tc>
      </w:tr>
      <w:tr w:rsidR="003745E6" w:rsidRPr="00D03813" w:rsidTr="003745E6">
        <w:trPr>
          <w:trHeight w:val="95"/>
        </w:trPr>
        <w:tc>
          <w:tcPr>
            <w:tcW w:w="2972" w:type="dxa"/>
            <w:vMerge w:val="restart"/>
          </w:tcPr>
          <w:p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sz w:val="24"/>
                <w:szCs w:val="24"/>
              </w:rPr>
              <w:t>Тема 2.7 (1) Основная гимнастика (обязательный вид)</w:t>
            </w:r>
          </w:p>
        </w:tc>
        <w:tc>
          <w:tcPr>
            <w:tcW w:w="6662" w:type="dxa"/>
            <w:gridSpan w:val="2"/>
            <w:tcBorders>
              <w:top w:val="single" w:sz="4" w:space="0" w:color="auto"/>
              <w:left w:val="single" w:sz="4" w:space="0" w:color="auto"/>
              <w:bottom w:val="single" w:sz="4" w:space="0" w:color="auto"/>
            </w:tcBorders>
            <w:vAlign w:val="bottom"/>
          </w:tcPr>
          <w:p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rsidR="003745E6" w:rsidRPr="00D03813" w:rsidRDefault="003745E6" w:rsidP="003745E6">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00E44075" w:rsidRPr="00D03813">
              <w:rPr>
                <w:rFonts w:ascii="Times New Roman" w:eastAsia="Times New Roman" w:hAnsi="Times New Roman" w:cs="Times New Roman"/>
                <w:bCs/>
                <w:sz w:val="24"/>
                <w:szCs w:val="24"/>
                <w:lang w:eastAsia="ru-RU"/>
              </w:rPr>
              <w:t xml:space="preserve">ПК </w:t>
            </w:r>
            <w:r w:rsidR="00E44075">
              <w:rPr>
                <w:rFonts w:ascii="Times New Roman" w:eastAsia="Times New Roman" w:hAnsi="Times New Roman" w:cs="Times New Roman"/>
                <w:bCs/>
                <w:sz w:val="24"/>
                <w:szCs w:val="24"/>
                <w:lang w:eastAsia="ru-RU"/>
              </w:rPr>
              <w:t>4.3</w:t>
            </w:r>
          </w:p>
        </w:tc>
      </w:tr>
      <w:tr w:rsidR="003745E6" w:rsidRPr="00D03813" w:rsidTr="003745E6">
        <w:trPr>
          <w:trHeight w:val="95"/>
        </w:trPr>
        <w:tc>
          <w:tcPr>
            <w:tcW w:w="2972" w:type="dxa"/>
            <w:vMerge/>
          </w:tcPr>
          <w:p w:rsidR="003745E6" w:rsidRPr="00D03813" w:rsidRDefault="003745E6" w:rsidP="003745E6">
            <w:pPr>
              <w:rPr>
                <w:rFonts w:ascii="Times New Roman" w:hAnsi="Times New Roman" w:cs="Times New Roman"/>
                <w:b/>
                <w:sz w:val="24"/>
                <w:szCs w:val="24"/>
              </w:rPr>
            </w:pPr>
          </w:p>
        </w:tc>
        <w:tc>
          <w:tcPr>
            <w:tcW w:w="6662" w:type="dxa"/>
            <w:gridSpan w:val="2"/>
            <w:tcBorders>
              <w:top w:val="single" w:sz="4" w:space="0" w:color="auto"/>
              <w:left w:val="single" w:sz="4" w:space="0" w:color="auto"/>
              <w:bottom w:val="single" w:sz="4" w:space="0" w:color="auto"/>
            </w:tcBorders>
            <w:vAlign w:val="bottom"/>
          </w:tcPr>
          <w:p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rsidR="003745E6" w:rsidRPr="00D03813" w:rsidRDefault="003745E6" w:rsidP="003745E6">
            <w:pPr>
              <w:jc w:val="center"/>
              <w:rPr>
                <w:rFonts w:ascii="Times New Roman" w:hAnsi="Times New Roman" w:cs="Times New Roman"/>
                <w:sz w:val="24"/>
                <w:szCs w:val="24"/>
              </w:rPr>
            </w:pPr>
          </w:p>
        </w:tc>
      </w:tr>
      <w:tr w:rsidR="003745E6" w:rsidRPr="00D03813" w:rsidTr="003745E6">
        <w:trPr>
          <w:trHeight w:val="95"/>
        </w:trPr>
        <w:tc>
          <w:tcPr>
            <w:tcW w:w="2972" w:type="dxa"/>
            <w:vMerge/>
          </w:tcPr>
          <w:p w:rsidR="003745E6" w:rsidRPr="00D03813" w:rsidRDefault="003745E6" w:rsidP="003745E6">
            <w:pPr>
              <w:rPr>
                <w:rFonts w:ascii="Times New Roman" w:hAnsi="Times New Roman" w:cs="Times New Roman"/>
                <w:b/>
                <w:sz w:val="24"/>
                <w:szCs w:val="24"/>
              </w:rPr>
            </w:pPr>
          </w:p>
        </w:tc>
        <w:tc>
          <w:tcPr>
            <w:tcW w:w="6662" w:type="dxa"/>
            <w:gridSpan w:val="2"/>
            <w:tcBorders>
              <w:top w:val="single" w:sz="4" w:space="0" w:color="auto"/>
              <w:left w:val="single" w:sz="4" w:space="0" w:color="auto"/>
              <w:bottom w:val="single" w:sz="4" w:space="0" w:color="auto"/>
            </w:tcBorders>
            <w:vAlign w:val="bottom"/>
          </w:tcPr>
          <w:p w:rsidR="003745E6" w:rsidRPr="00D03813" w:rsidRDefault="003745E6" w:rsidP="003745E6">
            <w:pPr>
              <w:rPr>
                <w:rFonts w:ascii="Times New Roman" w:hAnsi="Times New Roman" w:cs="Times New Roman"/>
                <w:sz w:val="24"/>
                <w:szCs w:val="24"/>
              </w:rPr>
            </w:pPr>
            <w:r w:rsidRPr="00D03813">
              <w:rPr>
                <w:rFonts w:ascii="Times New Roman" w:hAnsi="Times New Roman" w:cs="Times New Roman"/>
                <w:sz w:val="24"/>
                <w:szCs w:val="24"/>
              </w:rPr>
              <w:t>Техника безопасности на занятиях гимнастикой. Выполнение строевых упражнений, строевых приёмов: построений и перестроений, передвижений, размыканий и смыканий, поворотов на месте.</w:t>
            </w:r>
          </w:p>
          <w:p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sz w:val="24"/>
                <w:szCs w:val="24"/>
              </w:rPr>
              <w:t xml:space="preserve">Выполнение общеразвивающих упражнений без предмета и с предметом; в парах, в группах, на снарядах и тренажерах. </w:t>
            </w:r>
            <w:r w:rsidRPr="00D03813">
              <w:rPr>
                <w:rFonts w:ascii="Times New Roman" w:hAnsi="Times New Roman" w:cs="Times New Roman"/>
                <w:sz w:val="24"/>
                <w:szCs w:val="24"/>
              </w:rPr>
              <w:lastRenderedPageBreak/>
              <w:t>Выполнение прикладных упражнений: ходьбы и бега, упражнений в равновесии, лазанье и перелазание, метание и ловля, поднимание и переноска груза, прыжки.</w:t>
            </w:r>
          </w:p>
        </w:tc>
        <w:tc>
          <w:tcPr>
            <w:tcW w:w="2694" w:type="dxa"/>
          </w:tcPr>
          <w:p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rsidR="003745E6" w:rsidRPr="00D03813" w:rsidRDefault="003745E6" w:rsidP="003745E6">
            <w:pPr>
              <w:jc w:val="center"/>
              <w:rPr>
                <w:rFonts w:ascii="Times New Roman" w:hAnsi="Times New Roman" w:cs="Times New Roman"/>
                <w:sz w:val="24"/>
                <w:szCs w:val="24"/>
              </w:rPr>
            </w:pPr>
          </w:p>
        </w:tc>
      </w:tr>
      <w:tr w:rsidR="003745E6" w:rsidRPr="00D03813" w:rsidTr="003745E6">
        <w:trPr>
          <w:trHeight w:val="136"/>
        </w:trPr>
        <w:tc>
          <w:tcPr>
            <w:tcW w:w="2972" w:type="dxa"/>
            <w:vMerge w:val="restart"/>
          </w:tcPr>
          <w:p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sz w:val="24"/>
                <w:szCs w:val="24"/>
              </w:rPr>
              <w:t>Тема 2.7 (2) Спортивная гимнастика</w:t>
            </w:r>
          </w:p>
        </w:tc>
        <w:tc>
          <w:tcPr>
            <w:tcW w:w="6662" w:type="dxa"/>
            <w:gridSpan w:val="2"/>
            <w:tcBorders>
              <w:top w:val="single" w:sz="4" w:space="0" w:color="auto"/>
              <w:left w:val="single" w:sz="4" w:space="0" w:color="auto"/>
              <w:bottom w:val="single" w:sz="4" w:space="0" w:color="auto"/>
            </w:tcBorders>
            <w:vAlign w:val="bottom"/>
          </w:tcPr>
          <w:p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rsidR="003745E6" w:rsidRPr="00D03813" w:rsidRDefault="005B0FA1" w:rsidP="003745E6">
            <w:pPr>
              <w:jc w:val="center"/>
              <w:rPr>
                <w:rFonts w:ascii="Times New Roman" w:hAnsi="Times New Roman" w:cs="Times New Roman"/>
                <w:sz w:val="24"/>
                <w:szCs w:val="24"/>
              </w:rPr>
            </w:pPr>
            <w:r>
              <w:rPr>
                <w:rFonts w:ascii="Times New Roman" w:hAnsi="Times New Roman" w:cs="Times New Roman"/>
                <w:sz w:val="24"/>
                <w:szCs w:val="24"/>
              </w:rPr>
              <w:t xml:space="preserve">ОК 01, ОК 04, ОК 08, </w:t>
            </w:r>
            <w:r w:rsidR="00E44075" w:rsidRPr="00D03813">
              <w:rPr>
                <w:rFonts w:ascii="Times New Roman" w:eastAsia="Times New Roman" w:hAnsi="Times New Roman" w:cs="Times New Roman"/>
                <w:bCs/>
                <w:sz w:val="24"/>
                <w:szCs w:val="24"/>
                <w:lang w:eastAsia="ru-RU"/>
              </w:rPr>
              <w:t xml:space="preserve">ПК </w:t>
            </w:r>
            <w:r w:rsidR="00E44075">
              <w:rPr>
                <w:rFonts w:ascii="Times New Roman" w:eastAsia="Times New Roman" w:hAnsi="Times New Roman" w:cs="Times New Roman"/>
                <w:bCs/>
                <w:sz w:val="24"/>
                <w:szCs w:val="24"/>
                <w:lang w:eastAsia="ru-RU"/>
              </w:rPr>
              <w:t>4.3</w:t>
            </w:r>
          </w:p>
        </w:tc>
      </w:tr>
      <w:tr w:rsidR="003745E6" w:rsidRPr="00D03813" w:rsidTr="003745E6">
        <w:trPr>
          <w:trHeight w:val="134"/>
        </w:trPr>
        <w:tc>
          <w:tcPr>
            <w:tcW w:w="2972" w:type="dxa"/>
            <w:vMerge/>
          </w:tcPr>
          <w:p w:rsidR="003745E6" w:rsidRPr="00D03813" w:rsidRDefault="003745E6" w:rsidP="003745E6">
            <w:pPr>
              <w:rPr>
                <w:rFonts w:ascii="Times New Roman" w:hAnsi="Times New Roman" w:cs="Times New Roman"/>
                <w:b/>
                <w:sz w:val="24"/>
                <w:szCs w:val="24"/>
              </w:rPr>
            </w:pPr>
          </w:p>
        </w:tc>
        <w:tc>
          <w:tcPr>
            <w:tcW w:w="6662" w:type="dxa"/>
            <w:gridSpan w:val="2"/>
            <w:tcBorders>
              <w:top w:val="single" w:sz="4" w:space="0" w:color="auto"/>
              <w:left w:val="single" w:sz="4" w:space="0" w:color="auto"/>
              <w:bottom w:val="single" w:sz="4" w:space="0" w:color="auto"/>
            </w:tcBorders>
            <w:vAlign w:val="bottom"/>
          </w:tcPr>
          <w:p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rsidR="003745E6" w:rsidRPr="00D03813" w:rsidRDefault="003745E6" w:rsidP="003745E6">
            <w:pPr>
              <w:jc w:val="center"/>
              <w:rPr>
                <w:rFonts w:ascii="Times New Roman" w:hAnsi="Times New Roman" w:cs="Times New Roman"/>
                <w:sz w:val="24"/>
                <w:szCs w:val="24"/>
              </w:rPr>
            </w:pPr>
          </w:p>
        </w:tc>
      </w:tr>
      <w:tr w:rsidR="003745E6" w:rsidRPr="00D03813" w:rsidTr="003745E6">
        <w:trPr>
          <w:trHeight w:val="134"/>
        </w:trPr>
        <w:tc>
          <w:tcPr>
            <w:tcW w:w="2972" w:type="dxa"/>
            <w:vMerge/>
          </w:tcPr>
          <w:p w:rsidR="003745E6" w:rsidRPr="00D03813" w:rsidRDefault="003745E6" w:rsidP="003745E6">
            <w:pPr>
              <w:rPr>
                <w:rFonts w:ascii="Times New Roman" w:hAnsi="Times New Roman" w:cs="Times New Roman"/>
                <w:b/>
                <w:sz w:val="24"/>
                <w:szCs w:val="24"/>
              </w:rPr>
            </w:pPr>
          </w:p>
        </w:tc>
        <w:tc>
          <w:tcPr>
            <w:tcW w:w="6662" w:type="dxa"/>
            <w:gridSpan w:val="2"/>
            <w:tcBorders>
              <w:top w:val="single" w:sz="4" w:space="0" w:color="auto"/>
              <w:left w:val="single" w:sz="4" w:space="0" w:color="auto"/>
              <w:bottom w:val="single" w:sz="4" w:space="0" w:color="auto"/>
            </w:tcBorders>
            <w:vAlign w:val="bottom"/>
          </w:tcPr>
          <w:p w:rsidR="003745E6" w:rsidRPr="00D03813" w:rsidRDefault="003745E6" w:rsidP="003745E6">
            <w:pPr>
              <w:rPr>
                <w:rFonts w:ascii="Times New Roman" w:hAnsi="Times New Roman" w:cs="Times New Roman"/>
                <w:sz w:val="24"/>
                <w:szCs w:val="24"/>
              </w:rPr>
            </w:pPr>
            <w:r w:rsidRPr="00D03813">
              <w:rPr>
                <w:rFonts w:ascii="Times New Roman" w:hAnsi="Times New Roman" w:cs="Times New Roman"/>
                <w:sz w:val="24"/>
                <w:szCs w:val="24"/>
              </w:rPr>
              <w:t>Освоение и совершенствование элементов и комбинаций на брусьях разной высоты (девушки); на параллельных брусьях (юноши)</w:t>
            </w:r>
          </w:p>
          <w:p w:rsidR="003745E6" w:rsidRPr="00D03813" w:rsidRDefault="003745E6" w:rsidP="003745E6">
            <w:pPr>
              <w:rPr>
                <w:rFonts w:ascii="Times New Roman" w:hAnsi="Times New Roman" w:cs="Times New Roman"/>
                <w:sz w:val="24"/>
                <w:szCs w:val="24"/>
              </w:rPr>
            </w:pPr>
            <w:r w:rsidRPr="00D03813">
              <w:rPr>
                <w:rFonts w:ascii="Times New Roman" w:hAnsi="Times New Roman" w:cs="Times New Roman"/>
                <w:sz w:val="24"/>
                <w:szCs w:val="24"/>
              </w:rPr>
              <w:t>Освоение и совершенствование элементов и комбинаций на бревне (девушки); на перекладине (юноши)</w:t>
            </w:r>
          </w:p>
          <w:p w:rsidR="003745E6" w:rsidRPr="00D03813" w:rsidRDefault="003745E6" w:rsidP="003745E6">
            <w:pPr>
              <w:rPr>
                <w:rFonts w:ascii="Times New Roman" w:hAnsi="Times New Roman" w:cs="Times New Roman"/>
                <w:sz w:val="24"/>
                <w:szCs w:val="24"/>
              </w:rPr>
            </w:pPr>
            <w:r w:rsidRPr="00D03813">
              <w:rPr>
                <w:rFonts w:ascii="Times New Roman" w:hAnsi="Times New Roman" w:cs="Times New Roman"/>
                <w:sz w:val="24"/>
                <w:szCs w:val="24"/>
              </w:rPr>
              <w:t>Освоение и совершенствование опорного прыжка через коня: углом с косого разбега толчком одной ногой (девушки); опорного прыжка через коня: ноги врозь (юноши)</w:t>
            </w:r>
          </w:p>
          <w:p w:rsidR="003745E6" w:rsidRPr="00D03813" w:rsidRDefault="003745E6" w:rsidP="003745E6">
            <w:pPr>
              <w:rPr>
                <w:rFonts w:ascii="Times New Roman" w:hAnsi="Times New Roman" w:cs="Times New Roman"/>
                <w:b/>
                <w:sz w:val="24"/>
                <w:szCs w:val="24"/>
              </w:rPr>
            </w:pPr>
          </w:p>
        </w:tc>
        <w:tc>
          <w:tcPr>
            <w:tcW w:w="2694" w:type="dxa"/>
          </w:tcPr>
          <w:p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rsidR="003745E6" w:rsidRPr="00D03813" w:rsidRDefault="003745E6" w:rsidP="003745E6">
            <w:pPr>
              <w:jc w:val="center"/>
              <w:rPr>
                <w:rFonts w:ascii="Times New Roman" w:hAnsi="Times New Roman" w:cs="Times New Roman"/>
                <w:sz w:val="24"/>
                <w:szCs w:val="24"/>
              </w:rPr>
            </w:pPr>
          </w:p>
        </w:tc>
      </w:tr>
      <w:tr w:rsidR="003745E6" w:rsidRPr="00D03813" w:rsidTr="003745E6">
        <w:trPr>
          <w:trHeight w:val="134"/>
        </w:trPr>
        <w:tc>
          <w:tcPr>
            <w:tcW w:w="2972" w:type="dxa"/>
            <w:vMerge w:val="restart"/>
          </w:tcPr>
          <w:p w:rsidR="003745E6" w:rsidRPr="00D03813" w:rsidRDefault="003745E6" w:rsidP="003745E6">
            <w:pPr>
              <w:rPr>
                <w:rFonts w:ascii="Times New Roman" w:hAnsi="Times New Roman" w:cs="Times New Roman"/>
                <w:b/>
                <w:sz w:val="24"/>
                <w:szCs w:val="24"/>
              </w:rPr>
            </w:pPr>
          </w:p>
        </w:tc>
        <w:tc>
          <w:tcPr>
            <w:tcW w:w="3331" w:type="dxa"/>
            <w:tcBorders>
              <w:top w:val="single" w:sz="4" w:space="0" w:color="auto"/>
              <w:left w:val="single" w:sz="4" w:space="0" w:color="auto"/>
              <w:bottom w:val="single" w:sz="4" w:space="0" w:color="auto"/>
            </w:tcBorders>
            <w:vAlign w:val="bottom"/>
          </w:tcPr>
          <w:p w:rsidR="003745E6" w:rsidRPr="00D03813" w:rsidRDefault="003745E6" w:rsidP="003745E6">
            <w:pPr>
              <w:spacing w:line="276" w:lineRule="auto"/>
              <w:jc w:val="center"/>
              <w:rPr>
                <w:rFonts w:ascii="Times New Roman" w:eastAsia="Times New Roman" w:hAnsi="Times New Roman" w:cs="Times New Roman"/>
                <w:b/>
                <w:sz w:val="24"/>
                <w:szCs w:val="24"/>
                <w:lang w:eastAsia="ru-RU"/>
              </w:rPr>
            </w:pPr>
            <w:r w:rsidRPr="00D03813">
              <w:rPr>
                <w:rFonts w:ascii="Times New Roman" w:eastAsia="Times New Roman" w:hAnsi="Times New Roman" w:cs="Times New Roman"/>
                <w:b/>
                <w:sz w:val="24"/>
                <w:szCs w:val="24"/>
                <w:lang w:eastAsia="ru-RU"/>
              </w:rPr>
              <w:t>Девушки</w:t>
            </w:r>
          </w:p>
        </w:tc>
        <w:tc>
          <w:tcPr>
            <w:tcW w:w="3331" w:type="dxa"/>
            <w:tcBorders>
              <w:top w:val="single" w:sz="4" w:space="0" w:color="auto"/>
              <w:left w:val="single" w:sz="4" w:space="0" w:color="auto"/>
              <w:bottom w:val="single" w:sz="4" w:space="0" w:color="auto"/>
            </w:tcBorders>
            <w:vAlign w:val="bottom"/>
          </w:tcPr>
          <w:p w:rsidR="003745E6" w:rsidRPr="00D03813" w:rsidRDefault="003745E6" w:rsidP="003745E6">
            <w:pPr>
              <w:spacing w:line="276" w:lineRule="auto"/>
              <w:jc w:val="center"/>
              <w:rPr>
                <w:rFonts w:ascii="Times New Roman" w:eastAsia="Times New Roman" w:hAnsi="Times New Roman" w:cs="Times New Roman"/>
                <w:b/>
                <w:sz w:val="24"/>
                <w:szCs w:val="24"/>
                <w:lang w:eastAsia="ru-RU"/>
              </w:rPr>
            </w:pPr>
            <w:r w:rsidRPr="00D03813">
              <w:rPr>
                <w:rFonts w:ascii="Times New Roman" w:eastAsia="Times New Roman" w:hAnsi="Times New Roman" w:cs="Times New Roman"/>
                <w:b/>
                <w:sz w:val="24"/>
                <w:szCs w:val="24"/>
                <w:lang w:eastAsia="ru-RU"/>
              </w:rPr>
              <w:t>Юноши</w:t>
            </w:r>
          </w:p>
        </w:tc>
        <w:tc>
          <w:tcPr>
            <w:tcW w:w="2694" w:type="dxa"/>
            <w:vMerge w:val="restart"/>
          </w:tcPr>
          <w:p w:rsidR="003745E6" w:rsidRPr="00D03813" w:rsidRDefault="003745E6" w:rsidP="003745E6">
            <w:pPr>
              <w:rPr>
                <w:rFonts w:ascii="Times New Roman" w:eastAsia="Times New Roman" w:hAnsi="Times New Roman" w:cs="Times New Roman"/>
                <w:b/>
                <w:bCs/>
                <w:sz w:val="24"/>
                <w:szCs w:val="24"/>
                <w:lang w:eastAsia="ru-RU"/>
              </w:rPr>
            </w:pPr>
          </w:p>
          <w:p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val="restart"/>
          </w:tcPr>
          <w:p w:rsidR="003745E6" w:rsidRPr="00D03813" w:rsidRDefault="003745E6" w:rsidP="003745E6">
            <w:pPr>
              <w:jc w:val="center"/>
              <w:rPr>
                <w:rFonts w:ascii="Times New Roman" w:hAnsi="Times New Roman" w:cs="Times New Roman"/>
                <w:sz w:val="24"/>
                <w:szCs w:val="24"/>
              </w:rPr>
            </w:pPr>
          </w:p>
        </w:tc>
      </w:tr>
      <w:tr w:rsidR="003745E6" w:rsidRPr="00D03813" w:rsidTr="003745E6">
        <w:trPr>
          <w:trHeight w:val="134"/>
        </w:trPr>
        <w:tc>
          <w:tcPr>
            <w:tcW w:w="2972" w:type="dxa"/>
            <w:vMerge/>
          </w:tcPr>
          <w:p w:rsidR="003745E6" w:rsidRPr="00D03813" w:rsidRDefault="003745E6" w:rsidP="003745E6">
            <w:pPr>
              <w:rPr>
                <w:rFonts w:ascii="Times New Roman" w:hAnsi="Times New Roman" w:cs="Times New Roman"/>
                <w:b/>
                <w:sz w:val="24"/>
                <w:szCs w:val="24"/>
              </w:rPr>
            </w:pPr>
          </w:p>
        </w:tc>
        <w:tc>
          <w:tcPr>
            <w:tcW w:w="3331" w:type="dxa"/>
            <w:tcBorders>
              <w:top w:val="single" w:sz="4" w:space="0" w:color="auto"/>
              <w:left w:val="single" w:sz="4" w:space="0" w:color="auto"/>
              <w:bottom w:val="single" w:sz="4" w:space="0" w:color="auto"/>
            </w:tcBorders>
          </w:tcPr>
          <w:p w:rsidR="003745E6" w:rsidRPr="00D03813" w:rsidRDefault="003745E6" w:rsidP="006D41FB">
            <w:pPr>
              <w:numPr>
                <w:ilvl w:val="0"/>
                <w:numId w:val="25"/>
              </w:numPr>
              <w:tabs>
                <w:tab w:val="left" w:pos="326"/>
              </w:tabs>
              <w:spacing w:line="276" w:lineRule="auto"/>
              <w:ind w:left="43" w:firstLine="0"/>
              <w:contextualSpacing/>
              <w:rPr>
                <w:rFonts w:ascii="Times New Roman" w:eastAsia="Times New Roman" w:hAnsi="Times New Roman" w:cs="Times New Roman"/>
                <w:iCs/>
                <w:sz w:val="24"/>
                <w:szCs w:val="24"/>
                <w:lang w:eastAsia="ru-RU"/>
              </w:rPr>
            </w:pPr>
            <w:r w:rsidRPr="00D03813">
              <w:rPr>
                <w:rFonts w:ascii="Times New Roman" w:eastAsia="Times New Roman" w:hAnsi="Times New Roman" w:cs="Times New Roman"/>
                <w:iCs/>
                <w:sz w:val="24"/>
                <w:szCs w:val="24"/>
                <w:lang w:eastAsia="ru-RU"/>
              </w:rPr>
              <w:t>Висы и упоры: толком ног подъем в упор на верхнюю жердь; толком двух ног вис углом; сед углом равновесие на нижней жерди, упор присев на одной махом соскок</w:t>
            </w:r>
          </w:p>
        </w:tc>
        <w:tc>
          <w:tcPr>
            <w:tcW w:w="3331" w:type="dxa"/>
            <w:tcBorders>
              <w:top w:val="single" w:sz="4" w:space="0" w:color="auto"/>
              <w:left w:val="single" w:sz="4" w:space="0" w:color="auto"/>
              <w:bottom w:val="single" w:sz="4" w:space="0" w:color="auto"/>
            </w:tcBorders>
          </w:tcPr>
          <w:p w:rsidR="003745E6" w:rsidRPr="00D03813" w:rsidRDefault="003745E6" w:rsidP="003745E6">
            <w:pPr>
              <w:tabs>
                <w:tab w:val="left" w:pos="303"/>
              </w:tabs>
              <w:spacing w:line="276" w:lineRule="auto"/>
              <w:contextualSpacing/>
              <w:jc w:val="both"/>
              <w:rPr>
                <w:rFonts w:ascii="Times New Roman" w:eastAsia="Times New Roman" w:hAnsi="Times New Roman" w:cs="Times New Roman"/>
                <w:b/>
                <w:sz w:val="24"/>
                <w:szCs w:val="24"/>
                <w:lang w:eastAsia="ru-RU"/>
              </w:rPr>
            </w:pPr>
            <w:r w:rsidRPr="00D03813">
              <w:rPr>
                <w:rFonts w:ascii="Times New Roman" w:eastAsia="Times New Roman" w:hAnsi="Times New Roman" w:cs="Times New Roman"/>
                <w:iCs/>
                <w:sz w:val="24"/>
                <w:szCs w:val="24"/>
                <w:lang w:eastAsia="ru-RU"/>
              </w:rPr>
              <w:t>1. Висы и упоры: подъем в упор силой; вис согнувшись – вис прогнувшись сзади; подъем переворотом, сгибание и разгибание рук в упоре на брусьях; подъем разгибов в сед ноги врозь; стойка на плечах из седа ноги врозь; соскок махом назад.</w:t>
            </w:r>
          </w:p>
        </w:tc>
        <w:tc>
          <w:tcPr>
            <w:tcW w:w="2694" w:type="dxa"/>
            <w:vMerge/>
          </w:tcPr>
          <w:p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rsidR="003745E6" w:rsidRPr="00D03813" w:rsidRDefault="003745E6" w:rsidP="003745E6">
            <w:pPr>
              <w:jc w:val="center"/>
              <w:rPr>
                <w:rFonts w:ascii="Times New Roman" w:hAnsi="Times New Roman" w:cs="Times New Roman"/>
                <w:sz w:val="24"/>
                <w:szCs w:val="24"/>
              </w:rPr>
            </w:pPr>
          </w:p>
        </w:tc>
      </w:tr>
      <w:tr w:rsidR="003745E6" w:rsidRPr="00D03813" w:rsidTr="003745E6">
        <w:trPr>
          <w:trHeight w:val="134"/>
        </w:trPr>
        <w:tc>
          <w:tcPr>
            <w:tcW w:w="2972" w:type="dxa"/>
            <w:vMerge/>
          </w:tcPr>
          <w:p w:rsidR="003745E6" w:rsidRPr="00D03813" w:rsidRDefault="003745E6" w:rsidP="003745E6">
            <w:pPr>
              <w:rPr>
                <w:rFonts w:ascii="Times New Roman" w:hAnsi="Times New Roman" w:cs="Times New Roman"/>
                <w:b/>
                <w:sz w:val="24"/>
                <w:szCs w:val="24"/>
              </w:rPr>
            </w:pPr>
          </w:p>
        </w:tc>
        <w:tc>
          <w:tcPr>
            <w:tcW w:w="3331" w:type="dxa"/>
            <w:tcBorders>
              <w:top w:val="single" w:sz="4" w:space="0" w:color="auto"/>
              <w:left w:val="single" w:sz="4" w:space="0" w:color="auto"/>
              <w:bottom w:val="single" w:sz="4" w:space="0" w:color="auto"/>
            </w:tcBorders>
          </w:tcPr>
          <w:p w:rsidR="003745E6" w:rsidRPr="00D03813" w:rsidRDefault="003745E6" w:rsidP="006D41FB">
            <w:pPr>
              <w:numPr>
                <w:ilvl w:val="0"/>
                <w:numId w:val="25"/>
              </w:numPr>
              <w:tabs>
                <w:tab w:val="left" w:pos="326"/>
              </w:tabs>
              <w:spacing w:line="276" w:lineRule="auto"/>
              <w:ind w:left="43" w:firstLine="0"/>
              <w:contextualSpacing/>
              <w:jc w:val="both"/>
              <w:rPr>
                <w:rFonts w:ascii="Times New Roman" w:eastAsia="Times New Roman" w:hAnsi="Times New Roman" w:cs="Times New Roman"/>
                <w:sz w:val="24"/>
                <w:szCs w:val="24"/>
                <w:lang w:eastAsia="ru-RU"/>
              </w:rPr>
            </w:pPr>
            <w:r w:rsidRPr="00D03813">
              <w:rPr>
                <w:rFonts w:ascii="Times New Roman" w:eastAsia="Times New Roman" w:hAnsi="Times New Roman" w:cs="Times New Roman"/>
                <w:iCs/>
                <w:sz w:val="24"/>
                <w:szCs w:val="24"/>
                <w:lang w:eastAsia="ru-RU"/>
              </w:rPr>
              <w:t>Бревно: вскок, седы, упоры, прыжки, разновидности передвижений, равновесия, танцевальные шаги, соскок с конца бревна</w:t>
            </w:r>
          </w:p>
        </w:tc>
        <w:tc>
          <w:tcPr>
            <w:tcW w:w="3331" w:type="dxa"/>
            <w:tcBorders>
              <w:top w:val="single" w:sz="4" w:space="0" w:color="auto"/>
              <w:left w:val="single" w:sz="4" w:space="0" w:color="auto"/>
              <w:bottom w:val="single" w:sz="4" w:space="0" w:color="auto"/>
            </w:tcBorders>
            <w:vAlign w:val="bottom"/>
          </w:tcPr>
          <w:p w:rsidR="003745E6" w:rsidRPr="00D03813" w:rsidRDefault="003745E6" w:rsidP="003745E6">
            <w:pPr>
              <w:tabs>
                <w:tab w:val="left" w:pos="303"/>
              </w:tabs>
              <w:spacing w:line="276" w:lineRule="auto"/>
              <w:contextualSpacing/>
              <w:jc w:val="both"/>
              <w:rPr>
                <w:rFonts w:ascii="Times New Roman" w:eastAsia="Times New Roman" w:hAnsi="Times New Roman" w:cs="Times New Roman"/>
                <w:iCs/>
                <w:sz w:val="24"/>
                <w:szCs w:val="24"/>
                <w:lang w:eastAsia="ru-RU"/>
              </w:rPr>
            </w:pPr>
            <w:r w:rsidRPr="00D03813">
              <w:rPr>
                <w:rFonts w:ascii="Times New Roman" w:eastAsia="Times New Roman" w:hAnsi="Times New Roman" w:cs="Times New Roman"/>
                <w:iCs/>
                <w:sz w:val="24"/>
                <w:szCs w:val="24"/>
                <w:lang w:eastAsia="ru-RU"/>
              </w:rPr>
              <w:t xml:space="preserve">2. Перекладина: висы, упоры, переходы из виса в упор и из упора в вис, размахивания, размахивания изгибами, подъем переворотом, подъем разгибом, обороты назад и </w:t>
            </w:r>
            <w:r w:rsidRPr="00D03813">
              <w:rPr>
                <w:rFonts w:ascii="Times New Roman" w:eastAsia="Times New Roman" w:hAnsi="Times New Roman" w:cs="Times New Roman"/>
                <w:iCs/>
                <w:sz w:val="24"/>
                <w:szCs w:val="24"/>
                <w:lang w:eastAsia="ru-RU"/>
              </w:rPr>
              <w:lastRenderedPageBreak/>
              <w:t>вперед, соскок махом вперед (назад)</w:t>
            </w:r>
          </w:p>
        </w:tc>
        <w:tc>
          <w:tcPr>
            <w:tcW w:w="2694" w:type="dxa"/>
            <w:vMerge/>
          </w:tcPr>
          <w:p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rsidR="003745E6" w:rsidRPr="00D03813" w:rsidRDefault="003745E6" w:rsidP="003745E6">
            <w:pPr>
              <w:jc w:val="center"/>
              <w:rPr>
                <w:rFonts w:ascii="Times New Roman" w:hAnsi="Times New Roman" w:cs="Times New Roman"/>
                <w:sz w:val="24"/>
                <w:szCs w:val="24"/>
              </w:rPr>
            </w:pPr>
          </w:p>
        </w:tc>
      </w:tr>
      <w:tr w:rsidR="003745E6" w:rsidRPr="00D03813" w:rsidTr="003745E6">
        <w:trPr>
          <w:trHeight w:val="134"/>
        </w:trPr>
        <w:tc>
          <w:tcPr>
            <w:tcW w:w="2972" w:type="dxa"/>
            <w:vMerge/>
          </w:tcPr>
          <w:p w:rsidR="003745E6" w:rsidRPr="00D03813" w:rsidRDefault="003745E6" w:rsidP="003745E6">
            <w:pPr>
              <w:rPr>
                <w:rFonts w:ascii="Times New Roman" w:hAnsi="Times New Roman" w:cs="Times New Roman"/>
                <w:b/>
                <w:sz w:val="24"/>
                <w:szCs w:val="24"/>
              </w:rPr>
            </w:pPr>
          </w:p>
        </w:tc>
        <w:tc>
          <w:tcPr>
            <w:tcW w:w="3331" w:type="dxa"/>
            <w:tcBorders>
              <w:top w:val="single" w:sz="4" w:space="0" w:color="auto"/>
              <w:left w:val="single" w:sz="4" w:space="0" w:color="auto"/>
              <w:bottom w:val="single" w:sz="4" w:space="0" w:color="auto"/>
            </w:tcBorders>
          </w:tcPr>
          <w:p w:rsidR="003745E6" w:rsidRPr="00D03813" w:rsidRDefault="003745E6" w:rsidP="006D41FB">
            <w:pPr>
              <w:numPr>
                <w:ilvl w:val="0"/>
                <w:numId w:val="25"/>
              </w:numPr>
              <w:tabs>
                <w:tab w:val="left" w:pos="326"/>
              </w:tabs>
              <w:spacing w:line="276" w:lineRule="auto"/>
              <w:ind w:left="43" w:firstLine="0"/>
              <w:contextualSpacing/>
              <w:rPr>
                <w:rFonts w:ascii="Times New Roman" w:eastAsia="Times New Roman" w:hAnsi="Times New Roman" w:cs="Times New Roman"/>
                <w:sz w:val="24"/>
                <w:szCs w:val="24"/>
                <w:lang w:eastAsia="ru-RU"/>
              </w:rPr>
            </w:pPr>
            <w:r w:rsidRPr="00D03813">
              <w:rPr>
                <w:rFonts w:ascii="Times New Roman" w:eastAsia="Times New Roman" w:hAnsi="Times New Roman" w:cs="Times New Roman"/>
                <w:iCs/>
                <w:sz w:val="24"/>
                <w:szCs w:val="24"/>
                <w:lang w:eastAsia="ru-RU"/>
              </w:rPr>
              <w:t>Опорные прыжки: через коня углом с косого разбега толчком одной ногой</w:t>
            </w:r>
          </w:p>
        </w:tc>
        <w:tc>
          <w:tcPr>
            <w:tcW w:w="3331" w:type="dxa"/>
            <w:tcBorders>
              <w:top w:val="single" w:sz="4" w:space="0" w:color="auto"/>
              <w:left w:val="single" w:sz="4" w:space="0" w:color="auto"/>
              <w:bottom w:val="single" w:sz="4" w:space="0" w:color="auto"/>
            </w:tcBorders>
          </w:tcPr>
          <w:p w:rsidR="003745E6" w:rsidRPr="00D03813" w:rsidRDefault="003745E6" w:rsidP="003745E6">
            <w:pPr>
              <w:tabs>
                <w:tab w:val="left" w:pos="303"/>
              </w:tabs>
              <w:spacing w:line="276" w:lineRule="auto"/>
              <w:ind w:left="43"/>
              <w:contextualSpacing/>
              <w:rPr>
                <w:rFonts w:ascii="Times New Roman" w:eastAsia="Times New Roman" w:hAnsi="Times New Roman" w:cs="Times New Roman"/>
                <w:iCs/>
                <w:sz w:val="24"/>
                <w:szCs w:val="24"/>
                <w:lang w:eastAsia="ru-RU"/>
              </w:rPr>
            </w:pPr>
            <w:r w:rsidRPr="00D03813">
              <w:rPr>
                <w:rFonts w:ascii="Times New Roman" w:eastAsia="Times New Roman" w:hAnsi="Times New Roman" w:cs="Times New Roman"/>
                <w:iCs/>
                <w:sz w:val="24"/>
                <w:szCs w:val="24"/>
                <w:lang w:eastAsia="ru-RU"/>
              </w:rPr>
              <w:t>3. Опорные прыжки: через коня ноги врозь</w:t>
            </w:r>
          </w:p>
        </w:tc>
        <w:tc>
          <w:tcPr>
            <w:tcW w:w="2694" w:type="dxa"/>
            <w:vMerge/>
          </w:tcPr>
          <w:p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rsidR="003745E6" w:rsidRPr="00D03813" w:rsidRDefault="003745E6" w:rsidP="003745E6">
            <w:pPr>
              <w:jc w:val="center"/>
              <w:rPr>
                <w:rFonts w:ascii="Times New Roman" w:hAnsi="Times New Roman" w:cs="Times New Roman"/>
                <w:sz w:val="24"/>
                <w:szCs w:val="24"/>
              </w:rPr>
            </w:pPr>
          </w:p>
        </w:tc>
      </w:tr>
      <w:tr w:rsidR="003745E6" w:rsidRPr="00D03813" w:rsidTr="003745E6">
        <w:trPr>
          <w:trHeight w:val="95"/>
        </w:trPr>
        <w:tc>
          <w:tcPr>
            <w:tcW w:w="2972" w:type="dxa"/>
            <w:vMerge w:val="restart"/>
          </w:tcPr>
          <w:p w:rsidR="003745E6" w:rsidRPr="00D03813" w:rsidRDefault="003745E6" w:rsidP="003745E6">
            <w:pPr>
              <w:rPr>
                <w:rFonts w:ascii="Times New Roman" w:hAnsi="Times New Roman" w:cs="Times New Roman"/>
                <w:b/>
                <w:sz w:val="24"/>
                <w:szCs w:val="24"/>
              </w:rPr>
            </w:pPr>
            <w:r w:rsidRPr="00D03813">
              <w:rPr>
                <w:rFonts w:ascii="Times New Roman" w:eastAsia="Times New Roman" w:hAnsi="Times New Roman" w:cs="Times New Roman"/>
                <w:b/>
                <w:bCs/>
                <w:iCs/>
                <w:sz w:val="24"/>
                <w:szCs w:val="24"/>
                <w:lang w:eastAsia="ru-RU"/>
              </w:rPr>
              <w:t xml:space="preserve">Тема 2.7 (3) </w:t>
            </w:r>
            <w:r w:rsidRPr="00D03813">
              <w:rPr>
                <w:rFonts w:ascii="Times New Roman" w:eastAsia="Times New Roman" w:hAnsi="Times New Roman" w:cs="Times New Roman"/>
                <w:bCs/>
                <w:iCs/>
                <w:sz w:val="24"/>
                <w:szCs w:val="24"/>
                <w:lang w:eastAsia="ru-RU"/>
              </w:rPr>
              <w:t>Акробатика</w:t>
            </w:r>
          </w:p>
        </w:tc>
        <w:tc>
          <w:tcPr>
            <w:tcW w:w="6662" w:type="dxa"/>
            <w:gridSpan w:val="2"/>
            <w:tcBorders>
              <w:top w:val="single" w:sz="4" w:space="0" w:color="auto"/>
              <w:left w:val="single" w:sz="4" w:space="0" w:color="auto"/>
              <w:bottom w:val="single" w:sz="4" w:space="0" w:color="auto"/>
            </w:tcBorders>
            <w:vAlign w:val="bottom"/>
          </w:tcPr>
          <w:p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rsidR="003745E6" w:rsidRPr="00D03813" w:rsidRDefault="003745E6" w:rsidP="003745E6">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00E44075" w:rsidRPr="00D03813">
              <w:rPr>
                <w:rFonts w:ascii="Times New Roman" w:eastAsia="Times New Roman" w:hAnsi="Times New Roman" w:cs="Times New Roman"/>
                <w:bCs/>
                <w:sz w:val="24"/>
                <w:szCs w:val="24"/>
                <w:lang w:eastAsia="ru-RU"/>
              </w:rPr>
              <w:t xml:space="preserve">ПК </w:t>
            </w:r>
            <w:r w:rsidR="00E44075">
              <w:rPr>
                <w:rFonts w:ascii="Times New Roman" w:eastAsia="Times New Roman" w:hAnsi="Times New Roman" w:cs="Times New Roman"/>
                <w:bCs/>
                <w:sz w:val="24"/>
                <w:szCs w:val="24"/>
                <w:lang w:eastAsia="ru-RU"/>
              </w:rPr>
              <w:t>4.3</w:t>
            </w:r>
          </w:p>
        </w:tc>
      </w:tr>
      <w:tr w:rsidR="003745E6" w:rsidRPr="00D03813" w:rsidTr="003745E6">
        <w:trPr>
          <w:trHeight w:val="95"/>
        </w:trPr>
        <w:tc>
          <w:tcPr>
            <w:tcW w:w="2972" w:type="dxa"/>
            <w:vMerge/>
          </w:tcPr>
          <w:p w:rsidR="003745E6" w:rsidRPr="00D03813" w:rsidRDefault="003745E6" w:rsidP="003745E6">
            <w:pPr>
              <w:rPr>
                <w:rFonts w:ascii="Times New Roman" w:hAnsi="Times New Roman" w:cs="Times New Roman"/>
                <w:b/>
                <w:sz w:val="24"/>
                <w:szCs w:val="24"/>
              </w:rPr>
            </w:pPr>
          </w:p>
        </w:tc>
        <w:tc>
          <w:tcPr>
            <w:tcW w:w="6662" w:type="dxa"/>
            <w:gridSpan w:val="2"/>
            <w:tcBorders>
              <w:top w:val="single" w:sz="4" w:space="0" w:color="auto"/>
              <w:left w:val="single" w:sz="4" w:space="0" w:color="auto"/>
              <w:bottom w:val="single" w:sz="4" w:space="0" w:color="auto"/>
            </w:tcBorders>
            <w:vAlign w:val="bottom"/>
          </w:tcPr>
          <w:p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rsidR="003745E6" w:rsidRPr="00D03813" w:rsidRDefault="003745E6" w:rsidP="003745E6">
            <w:pPr>
              <w:jc w:val="center"/>
              <w:rPr>
                <w:rFonts w:ascii="Times New Roman" w:hAnsi="Times New Roman" w:cs="Times New Roman"/>
                <w:sz w:val="24"/>
                <w:szCs w:val="24"/>
              </w:rPr>
            </w:pPr>
          </w:p>
        </w:tc>
      </w:tr>
      <w:tr w:rsidR="003745E6" w:rsidRPr="00D03813" w:rsidTr="003745E6">
        <w:trPr>
          <w:trHeight w:val="95"/>
        </w:trPr>
        <w:tc>
          <w:tcPr>
            <w:tcW w:w="2972" w:type="dxa"/>
            <w:vMerge/>
          </w:tcPr>
          <w:p w:rsidR="003745E6" w:rsidRPr="00D03813" w:rsidRDefault="003745E6" w:rsidP="003745E6">
            <w:pPr>
              <w:rPr>
                <w:rFonts w:ascii="Times New Roman" w:hAnsi="Times New Roman" w:cs="Times New Roman"/>
                <w:b/>
                <w:sz w:val="24"/>
                <w:szCs w:val="24"/>
              </w:rPr>
            </w:pPr>
          </w:p>
        </w:tc>
        <w:tc>
          <w:tcPr>
            <w:tcW w:w="6662" w:type="dxa"/>
            <w:gridSpan w:val="2"/>
            <w:tcBorders>
              <w:top w:val="single" w:sz="4" w:space="0" w:color="auto"/>
              <w:left w:val="single" w:sz="4" w:space="0" w:color="auto"/>
              <w:bottom w:val="single" w:sz="4" w:space="0" w:color="auto"/>
            </w:tcBorders>
            <w:vAlign w:val="bottom"/>
          </w:tcPr>
          <w:p w:rsidR="003745E6" w:rsidRPr="00D03813" w:rsidRDefault="003745E6" w:rsidP="003745E6">
            <w:pPr>
              <w:rPr>
                <w:rFonts w:ascii="Times New Roman" w:eastAsia="Times New Roman" w:hAnsi="Times New Roman" w:cs="Times New Roman"/>
                <w:iCs/>
                <w:sz w:val="24"/>
                <w:szCs w:val="24"/>
                <w:lang w:eastAsia="ru-RU"/>
              </w:rPr>
            </w:pPr>
            <w:r w:rsidRPr="00D03813">
              <w:rPr>
                <w:rFonts w:ascii="Times New Roman" w:eastAsia="Times New Roman" w:hAnsi="Times New Roman" w:cs="Times New Roman"/>
                <w:sz w:val="24"/>
                <w:szCs w:val="24"/>
                <w:lang w:eastAsia="ru-RU"/>
              </w:rPr>
              <w:t xml:space="preserve">Освоение акробатических элементов: </w:t>
            </w:r>
            <w:r w:rsidRPr="00D03813">
              <w:rPr>
                <w:rFonts w:ascii="Times New Roman" w:eastAsia="Times New Roman" w:hAnsi="Times New Roman" w:cs="Times New Roman"/>
                <w:iCs/>
                <w:sz w:val="24"/>
                <w:szCs w:val="24"/>
                <w:lang w:eastAsia="ru-RU"/>
              </w:rPr>
              <w:t>кувырок вперед, кувырок назад, длинный кувырок, кувырок через плечо, стойка на лопатках, мост, стойка на руках, стойка на голове и руках, переворот боком «колесо», равновесие «ласточка».</w:t>
            </w:r>
          </w:p>
          <w:p w:rsidR="003745E6" w:rsidRPr="00D03813" w:rsidRDefault="003745E6" w:rsidP="003745E6">
            <w:pPr>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Совершенствование акробатических элементов</w:t>
            </w:r>
          </w:p>
          <w:p w:rsidR="003745E6" w:rsidRPr="00D03813" w:rsidRDefault="003745E6" w:rsidP="003745E6">
            <w:pPr>
              <w:rPr>
                <w:rFonts w:ascii="Times New Roman" w:hAnsi="Times New Roman" w:cs="Times New Roman"/>
                <w:b/>
                <w:sz w:val="24"/>
                <w:szCs w:val="24"/>
              </w:rPr>
            </w:pPr>
            <w:r w:rsidRPr="00D03813">
              <w:rPr>
                <w:rFonts w:ascii="Times New Roman" w:eastAsia="Times New Roman" w:hAnsi="Times New Roman" w:cs="Times New Roman"/>
                <w:sz w:val="24"/>
                <w:szCs w:val="24"/>
                <w:lang w:eastAsia="ru-RU"/>
              </w:rPr>
              <w:t xml:space="preserve">Освоение </w:t>
            </w:r>
            <w:r w:rsidRPr="00D03813">
              <w:rPr>
                <w:rFonts w:ascii="Times New Roman" w:eastAsia="Times New Roman" w:hAnsi="Times New Roman" w:cs="Times New Roman"/>
                <w:iCs/>
                <w:sz w:val="24"/>
                <w:szCs w:val="24"/>
                <w:lang w:eastAsia="ru-RU"/>
              </w:rPr>
              <w:t>и совершенствование акробатической комбинации (последовательность выполнения элементов в акробатической комбинации может изменяться):</w:t>
            </w:r>
          </w:p>
        </w:tc>
        <w:tc>
          <w:tcPr>
            <w:tcW w:w="2694" w:type="dxa"/>
          </w:tcPr>
          <w:p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rsidR="003745E6" w:rsidRPr="00D03813" w:rsidRDefault="003745E6" w:rsidP="003745E6">
            <w:pPr>
              <w:jc w:val="center"/>
              <w:rPr>
                <w:rFonts w:ascii="Times New Roman" w:hAnsi="Times New Roman" w:cs="Times New Roman"/>
                <w:sz w:val="24"/>
                <w:szCs w:val="24"/>
              </w:rPr>
            </w:pPr>
          </w:p>
        </w:tc>
      </w:tr>
      <w:tr w:rsidR="003745E6" w:rsidRPr="00D03813" w:rsidTr="003745E6">
        <w:trPr>
          <w:trHeight w:val="95"/>
        </w:trPr>
        <w:tc>
          <w:tcPr>
            <w:tcW w:w="2972" w:type="dxa"/>
            <w:vMerge w:val="restart"/>
          </w:tcPr>
          <w:p w:rsidR="003745E6" w:rsidRPr="00D03813" w:rsidRDefault="003745E6" w:rsidP="003745E6">
            <w:pPr>
              <w:rPr>
                <w:rFonts w:ascii="Times New Roman" w:hAnsi="Times New Roman" w:cs="Times New Roman"/>
                <w:b/>
                <w:sz w:val="24"/>
                <w:szCs w:val="24"/>
              </w:rPr>
            </w:pPr>
          </w:p>
        </w:tc>
        <w:tc>
          <w:tcPr>
            <w:tcW w:w="3331" w:type="dxa"/>
            <w:tcBorders>
              <w:top w:val="single" w:sz="4" w:space="0" w:color="auto"/>
              <w:left w:val="single" w:sz="4" w:space="0" w:color="auto"/>
              <w:bottom w:val="single" w:sz="4" w:space="0" w:color="auto"/>
            </w:tcBorders>
            <w:vAlign w:val="bottom"/>
          </w:tcPr>
          <w:p w:rsidR="003745E6" w:rsidRPr="00D03813" w:rsidRDefault="003745E6" w:rsidP="003745E6">
            <w:pPr>
              <w:spacing w:line="276" w:lineRule="auto"/>
              <w:jc w:val="center"/>
              <w:rPr>
                <w:rFonts w:ascii="Times New Roman" w:eastAsia="Times New Roman" w:hAnsi="Times New Roman" w:cs="Times New Roman"/>
                <w:iCs/>
                <w:sz w:val="24"/>
                <w:szCs w:val="24"/>
                <w:lang w:eastAsia="ru-RU"/>
              </w:rPr>
            </w:pPr>
            <w:r w:rsidRPr="00D03813">
              <w:rPr>
                <w:rFonts w:ascii="Times New Roman" w:eastAsia="Times New Roman" w:hAnsi="Times New Roman" w:cs="Times New Roman"/>
                <w:b/>
                <w:sz w:val="24"/>
                <w:szCs w:val="24"/>
                <w:lang w:eastAsia="ru-RU"/>
              </w:rPr>
              <w:t>Девушки</w:t>
            </w:r>
          </w:p>
        </w:tc>
        <w:tc>
          <w:tcPr>
            <w:tcW w:w="3331" w:type="dxa"/>
            <w:tcBorders>
              <w:top w:val="single" w:sz="4" w:space="0" w:color="auto"/>
              <w:left w:val="single" w:sz="4" w:space="0" w:color="auto"/>
              <w:bottom w:val="single" w:sz="4" w:space="0" w:color="auto"/>
            </w:tcBorders>
            <w:vAlign w:val="bottom"/>
          </w:tcPr>
          <w:p w:rsidR="003745E6" w:rsidRPr="00D03813" w:rsidRDefault="003745E6" w:rsidP="003745E6">
            <w:pPr>
              <w:spacing w:line="276" w:lineRule="auto"/>
              <w:jc w:val="center"/>
              <w:rPr>
                <w:rFonts w:ascii="Times New Roman" w:eastAsia="Times New Roman" w:hAnsi="Times New Roman" w:cs="Times New Roman"/>
                <w:iCs/>
                <w:sz w:val="24"/>
                <w:szCs w:val="24"/>
                <w:lang w:eastAsia="ru-RU"/>
              </w:rPr>
            </w:pPr>
            <w:r w:rsidRPr="00D03813">
              <w:rPr>
                <w:rFonts w:ascii="Times New Roman" w:eastAsia="Times New Roman" w:hAnsi="Times New Roman" w:cs="Times New Roman"/>
                <w:b/>
                <w:sz w:val="24"/>
                <w:szCs w:val="24"/>
                <w:lang w:eastAsia="ru-RU"/>
              </w:rPr>
              <w:t>Юноши</w:t>
            </w:r>
          </w:p>
        </w:tc>
        <w:tc>
          <w:tcPr>
            <w:tcW w:w="2694" w:type="dxa"/>
            <w:vMerge w:val="restart"/>
          </w:tcPr>
          <w:p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val="restart"/>
          </w:tcPr>
          <w:p w:rsidR="003745E6" w:rsidRPr="00D03813" w:rsidRDefault="003745E6" w:rsidP="003745E6">
            <w:pPr>
              <w:jc w:val="center"/>
              <w:rPr>
                <w:rFonts w:ascii="Times New Roman" w:hAnsi="Times New Roman" w:cs="Times New Roman"/>
                <w:sz w:val="24"/>
                <w:szCs w:val="24"/>
              </w:rPr>
            </w:pPr>
          </w:p>
        </w:tc>
      </w:tr>
      <w:tr w:rsidR="003745E6" w:rsidRPr="00D03813" w:rsidTr="003745E6">
        <w:trPr>
          <w:trHeight w:val="95"/>
        </w:trPr>
        <w:tc>
          <w:tcPr>
            <w:tcW w:w="2972" w:type="dxa"/>
            <w:vMerge/>
          </w:tcPr>
          <w:p w:rsidR="003745E6" w:rsidRPr="00D03813" w:rsidRDefault="003745E6" w:rsidP="003745E6">
            <w:pPr>
              <w:rPr>
                <w:rFonts w:ascii="Times New Roman" w:hAnsi="Times New Roman" w:cs="Times New Roman"/>
                <w:b/>
                <w:sz w:val="24"/>
                <w:szCs w:val="24"/>
              </w:rPr>
            </w:pPr>
          </w:p>
        </w:tc>
        <w:tc>
          <w:tcPr>
            <w:tcW w:w="3331" w:type="dxa"/>
            <w:tcBorders>
              <w:top w:val="single" w:sz="4" w:space="0" w:color="auto"/>
              <w:left w:val="single" w:sz="4" w:space="0" w:color="auto"/>
              <w:bottom w:val="single" w:sz="4" w:space="0" w:color="auto"/>
            </w:tcBorders>
          </w:tcPr>
          <w:p w:rsidR="003745E6" w:rsidRPr="00D03813" w:rsidRDefault="003745E6" w:rsidP="003745E6">
            <w:pPr>
              <w:spacing w:line="276" w:lineRule="auto"/>
              <w:jc w:val="both"/>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 xml:space="preserve">И.П. -  О.С.: Равновесие на левой (правой) - Шагом правой кувырок вперед ноги скрестно и поворот кругом -  Кувырок назад - Перекатом назад стойка на лопатках -  Кувырок назад через плечо в упор, стоя на левом (правом) колене, правую (левую) назад. Встать - Переворот боком «колесо». Приставляя правую (левую) прыжок прогнувшись, И.П. </w:t>
            </w:r>
          </w:p>
        </w:tc>
        <w:tc>
          <w:tcPr>
            <w:tcW w:w="3331" w:type="dxa"/>
            <w:tcBorders>
              <w:top w:val="single" w:sz="4" w:space="0" w:color="auto"/>
              <w:left w:val="single" w:sz="4" w:space="0" w:color="auto"/>
              <w:bottom w:val="single" w:sz="4" w:space="0" w:color="auto"/>
            </w:tcBorders>
          </w:tcPr>
          <w:p w:rsidR="003745E6" w:rsidRPr="00D03813" w:rsidRDefault="003745E6" w:rsidP="003745E6">
            <w:pPr>
              <w:spacing w:line="276" w:lineRule="auto"/>
              <w:jc w:val="both"/>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И.П. – О.С.: Стойка на руках махом одной и толчком другой (О) - Кувырок вперед - Кувырок вперед в упор присев - Силой, стойка на голове с опорой руками (Д)-Силой опускание в упор лёжа. Толчком ног упор присев. Встать - Мах левой (правой) и переворот боком «колесо» приставляя правую (левую) полуприсед и прыжок прогнувшись, И.П.</w:t>
            </w:r>
          </w:p>
        </w:tc>
        <w:tc>
          <w:tcPr>
            <w:tcW w:w="2694" w:type="dxa"/>
            <w:vMerge/>
          </w:tcPr>
          <w:p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rsidR="003745E6" w:rsidRPr="00D03813" w:rsidRDefault="003745E6" w:rsidP="003745E6">
            <w:pPr>
              <w:jc w:val="center"/>
              <w:rPr>
                <w:rFonts w:ascii="Times New Roman" w:hAnsi="Times New Roman" w:cs="Times New Roman"/>
                <w:sz w:val="24"/>
                <w:szCs w:val="24"/>
              </w:rPr>
            </w:pPr>
          </w:p>
        </w:tc>
      </w:tr>
      <w:tr w:rsidR="003745E6" w:rsidRPr="00D03813" w:rsidTr="003745E6">
        <w:trPr>
          <w:trHeight w:val="95"/>
        </w:trPr>
        <w:tc>
          <w:tcPr>
            <w:tcW w:w="2972" w:type="dxa"/>
            <w:vMerge w:val="restart"/>
          </w:tcPr>
          <w:p w:rsidR="003745E6" w:rsidRPr="00D03813" w:rsidRDefault="003745E6" w:rsidP="003745E6">
            <w:pPr>
              <w:spacing w:line="276" w:lineRule="auto"/>
              <w:rPr>
                <w:rFonts w:ascii="Times New Roman" w:eastAsia="Times New Roman" w:hAnsi="Times New Roman" w:cs="Times New Roman"/>
                <w:bCs/>
                <w:sz w:val="24"/>
                <w:szCs w:val="24"/>
                <w:lang w:eastAsia="ru-RU"/>
              </w:rPr>
            </w:pPr>
            <w:r w:rsidRPr="00D03813">
              <w:rPr>
                <w:rFonts w:ascii="Times New Roman" w:eastAsia="Times New Roman" w:hAnsi="Times New Roman" w:cs="Times New Roman"/>
                <w:b/>
                <w:bCs/>
                <w:iCs/>
                <w:sz w:val="24"/>
                <w:szCs w:val="24"/>
                <w:lang w:eastAsia="ru-RU"/>
              </w:rPr>
              <w:t xml:space="preserve">Тема 2.7 (4) </w:t>
            </w:r>
            <w:r w:rsidRPr="00D03813">
              <w:rPr>
                <w:rFonts w:ascii="Times New Roman" w:eastAsia="Times New Roman" w:hAnsi="Times New Roman" w:cs="Times New Roman"/>
                <w:bCs/>
                <w:sz w:val="24"/>
                <w:szCs w:val="24"/>
                <w:lang w:eastAsia="ru-RU"/>
              </w:rPr>
              <w:t>Аэробика</w:t>
            </w:r>
          </w:p>
          <w:p w:rsidR="003745E6" w:rsidRPr="00D03813" w:rsidRDefault="003745E6" w:rsidP="003745E6">
            <w:pPr>
              <w:rPr>
                <w:rFonts w:ascii="Times New Roman" w:hAnsi="Times New Roman" w:cs="Times New Roman"/>
                <w:b/>
                <w:sz w:val="24"/>
                <w:szCs w:val="24"/>
              </w:rPr>
            </w:pPr>
          </w:p>
        </w:tc>
        <w:tc>
          <w:tcPr>
            <w:tcW w:w="6662" w:type="dxa"/>
            <w:gridSpan w:val="2"/>
            <w:tcBorders>
              <w:top w:val="single" w:sz="4" w:space="0" w:color="auto"/>
              <w:left w:val="single" w:sz="4" w:space="0" w:color="auto"/>
              <w:bottom w:val="single" w:sz="4" w:space="0" w:color="auto"/>
            </w:tcBorders>
            <w:vAlign w:val="bottom"/>
          </w:tcPr>
          <w:p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lastRenderedPageBreak/>
              <w:t>Содержание учебного материала.</w:t>
            </w:r>
          </w:p>
        </w:tc>
        <w:tc>
          <w:tcPr>
            <w:tcW w:w="2694" w:type="dxa"/>
          </w:tcPr>
          <w:p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rsidR="003745E6" w:rsidRPr="00D03813" w:rsidRDefault="003745E6" w:rsidP="003745E6">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w:t>
            </w:r>
            <w:r w:rsidRPr="00D03813">
              <w:rPr>
                <w:rFonts w:ascii="Times New Roman" w:hAnsi="Times New Roman" w:cs="Times New Roman"/>
                <w:sz w:val="24"/>
                <w:szCs w:val="24"/>
              </w:rPr>
              <w:lastRenderedPageBreak/>
              <w:t xml:space="preserve">08, </w:t>
            </w:r>
            <w:r w:rsidR="00E44075" w:rsidRPr="00D03813">
              <w:rPr>
                <w:rFonts w:ascii="Times New Roman" w:eastAsia="Times New Roman" w:hAnsi="Times New Roman" w:cs="Times New Roman"/>
                <w:bCs/>
                <w:sz w:val="24"/>
                <w:szCs w:val="24"/>
                <w:lang w:eastAsia="ru-RU"/>
              </w:rPr>
              <w:t xml:space="preserve">ПК </w:t>
            </w:r>
            <w:r w:rsidR="00E44075">
              <w:rPr>
                <w:rFonts w:ascii="Times New Roman" w:eastAsia="Times New Roman" w:hAnsi="Times New Roman" w:cs="Times New Roman"/>
                <w:bCs/>
                <w:sz w:val="24"/>
                <w:szCs w:val="24"/>
                <w:lang w:eastAsia="ru-RU"/>
              </w:rPr>
              <w:t>4.3</w:t>
            </w:r>
          </w:p>
        </w:tc>
      </w:tr>
      <w:tr w:rsidR="003745E6" w:rsidRPr="00D03813" w:rsidTr="003745E6">
        <w:trPr>
          <w:trHeight w:val="95"/>
        </w:trPr>
        <w:tc>
          <w:tcPr>
            <w:tcW w:w="2972" w:type="dxa"/>
            <w:vMerge/>
          </w:tcPr>
          <w:p w:rsidR="003745E6" w:rsidRPr="00D03813" w:rsidRDefault="003745E6" w:rsidP="003745E6">
            <w:pPr>
              <w:rPr>
                <w:rFonts w:ascii="Times New Roman" w:hAnsi="Times New Roman" w:cs="Times New Roman"/>
                <w:b/>
                <w:sz w:val="24"/>
                <w:szCs w:val="24"/>
              </w:rPr>
            </w:pPr>
          </w:p>
        </w:tc>
        <w:tc>
          <w:tcPr>
            <w:tcW w:w="6662" w:type="dxa"/>
            <w:gridSpan w:val="2"/>
            <w:tcBorders>
              <w:top w:val="single" w:sz="4" w:space="0" w:color="auto"/>
              <w:left w:val="single" w:sz="4" w:space="0" w:color="auto"/>
              <w:bottom w:val="single" w:sz="4" w:space="0" w:color="auto"/>
            </w:tcBorders>
            <w:vAlign w:val="bottom"/>
          </w:tcPr>
          <w:p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rsidR="003745E6" w:rsidRPr="00D03813" w:rsidRDefault="003745E6" w:rsidP="003745E6">
            <w:pPr>
              <w:jc w:val="center"/>
              <w:rPr>
                <w:rFonts w:ascii="Times New Roman" w:hAnsi="Times New Roman" w:cs="Times New Roman"/>
                <w:sz w:val="24"/>
                <w:szCs w:val="24"/>
              </w:rPr>
            </w:pPr>
          </w:p>
        </w:tc>
      </w:tr>
      <w:tr w:rsidR="003745E6" w:rsidRPr="00D03813" w:rsidTr="003745E6">
        <w:trPr>
          <w:trHeight w:val="95"/>
        </w:trPr>
        <w:tc>
          <w:tcPr>
            <w:tcW w:w="2972" w:type="dxa"/>
            <w:vMerge/>
          </w:tcPr>
          <w:p w:rsidR="003745E6" w:rsidRPr="00D03813" w:rsidRDefault="003745E6" w:rsidP="003745E6">
            <w:pPr>
              <w:rPr>
                <w:rFonts w:ascii="Times New Roman" w:hAnsi="Times New Roman" w:cs="Times New Roman"/>
                <w:b/>
                <w:sz w:val="24"/>
                <w:szCs w:val="24"/>
              </w:rPr>
            </w:pPr>
          </w:p>
        </w:tc>
        <w:tc>
          <w:tcPr>
            <w:tcW w:w="6662" w:type="dxa"/>
            <w:gridSpan w:val="2"/>
            <w:tcBorders>
              <w:top w:val="single" w:sz="4" w:space="0" w:color="auto"/>
              <w:left w:val="single" w:sz="4" w:space="0" w:color="auto"/>
              <w:bottom w:val="single" w:sz="4" w:space="0" w:color="auto"/>
            </w:tcBorders>
            <w:vAlign w:val="bottom"/>
          </w:tcPr>
          <w:p w:rsidR="003745E6" w:rsidRPr="00D03813" w:rsidRDefault="003745E6" w:rsidP="003745E6">
            <w:pPr>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Освоение базовых, основных и модифицированных шагов аэробики, прыжков, передвижений, танцевальных движений в оздоровительной аэробике.</w:t>
            </w:r>
          </w:p>
          <w:p w:rsidR="003745E6" w:rsidRPr="00D03813" w:rsidRDefault="003745E6" w:rsidP="003745E6">
            <w:pPr>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Выполнение упражнений аэробного характера для совершенствования функциональных систем организма (дыхательной, сердечно-сосудистой).</w:t>
            </w:r>
          </w:p>
          <w:p w:rsidR="003745E6" w:rsidRPr="00D03813" w:rsidRDefault="003745E6" w:rsidP="003745E6">
            <w:pPr>
              <w:rPr>
                <w:rFonts w:ascii="Times New Roman" w:hAnsi="Times New Roman" w:cs="Times New Roman"/>
                <w:b/>
                <w:sz w:val="24"/>
                <w:szCs w:val="24"/>
              </w:rPr>
            </w:pPr>
            <w:r w:rsidRPr="00D03813">
              <w:rPr>
                <w:rFonts w:ascii="Times New Roman" w:eastAsia="Times New Roman" w:hAnsi="Times New Roman" w:cs="Times New Roman"/>
                <w:sz w:val="24"/>
                <w:szCs w:val="24"/>
                <w:lang w:eastAsia="ru-RU"/>
              </w:rPr>
              <w:t>Комплексы для развития физических способностей средствами аэробики, в т.ч. с использованием новых видов оборудования и направлений аэробики (классическая, степ-аэробика, фитбол-аэробика и т. п.).</w:t>
            </w:r>
          </w:p>
        </w:tc>
        <w:tc>
          <w:tcPr>
            <w:tcW w:w="2694" w:type="dxa"/>
          </w:tcPr>
          <w:p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rsidR="003745E6" w:rsidRPr="00D03813" w:rsidRDefault="003745E6" w:rsidP="003745E6">
            <w:pPr>
              <w:jc w:val="center"/>
              <w:rPr>
                <w:rFonts w:ascii="Times New Roman" w:hAnsi="Times New Roman" w:cs="Times New Roman"/>
                <w:sz w:val="24"/>
                <w:szCs w:val="24"/>
              </w:rPr>
            </w:pPr>
          </w:p>
        </w:tc>
      </w:tr>
      <w:tr w:rsidR="003745E6" w:rsidRPr="00D03813" w:rsidTr="003745E6">
        <w:trPr>
          <w:trHeight w:val="310"/>
        </w:trPr>
        <w:tc>
          <w:tcPr>
            <w:tcW w:w="2972" w:type="dxa"/>
            <w:vMerge w:val="restart"/>
          </w:tcPr>
          <w:p w:rsidR="003745E6" w:rsidRPr="00D03813" w:rsidRDefault="003745E6" w:rsidP="003745E6">
            <w:pPr>
              <w:rPr>
                <w:rFonts w:ascii="Times New Roman" w:hAnsi="Times New Roman" w:cs="Times New Roman"/>
                <w:b/>
                <w:sz w:val="24"/>
                <w:szCs w:val="24"/>
              </w:rPr>
            </w:pPr>
            <w:r w:rsidRPr="00D03813">
              <w:rPr>
                <w:rFonts w:ascii="Times New Roman" w:eastAsia="Times New Roman" w:hAnsi="Times New Roman" w:cs="Times New Roman"/>
                <w:b/>
                <w:bCs/>
                <w:iCs/>
                <w:sz w:val="24"/>
                <w:szCs w:val="24"/>
                <w:lang w:eastAsia="ru-RU"/>
              </w:rPr>
              <w:t xml:space="preserve">Тема 2.7 (5) </w:t>
            </w:r>
            <w:r w:rsidRPr="00D03813">
              <w:rPr>
                <w:rFonts w:ascii="Times New Roman" w:eastAsia="Times New Roman" w:hAnsi="Times New Roman" w:cs="Times New Roman"/>
                <w:bCs/>
                <w:iCs/>
                <w:sz w:val="24"/>
                <w:szCs w:val="24"/>
                <w:lang w:eastAsia="ru-RU"/>
              </w:rPr>
              <w:t>А</w:t>
            </w:r>
            <w:r w:rsidRPr="00D03813">
              <w:rPr>
                <w:rFonts w:ascii="Times New Roman" w:eastAsia="Times New Roman" w:hAnsi="Times New Roman" w:cs="Times New Roman"/>
                <w:bCs/>
                <w:sz w:val="24"/>
                <w:szCs w:val="24"/>
                <w:lang w:eastAsia="ru-RU"/>
              </w:rPr>
              <w:t>тлетическая гимнастика</w:t>
            </w:r>
          </w:p>
        </w:tc>
        <w:tc>
          <w:tcPr>
            <w:tcW w:w="6662" w:type="dxa"/>
            <w:gridSpan w:val="2"/>
            <w:tcBorders>
              <w:top w:val="single" w:sz="4" w:space="0" w:color="auto"/>
              <w:left w:val="single" w:sz="4" w:space="0" w:color="auto"/>
              <w:bottom w:val="single" w:sz="4" w:space="0" w:color="auto"/>
            </w:tcBorders>
            <w:vAlign w:val="bottom"/>
          </w:tcPr>
          <w:p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rsidR="003745E6" w:rsidRPr="00D03813" w:rsidRDefault="003745E6" w:rsidP="003745E6">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00E44075" w:rsidRPr="00D03813">
              <w:rPr>
                <w:rFonts w:ascii="Times New Roman" w:eastAsia="Times New Roman" w:hAnsi="Times New Roman" w:cs="Times New Roman"/>
                <w:bCs/>
                <w:sz w:val="24"/>
                <w:szCs w:val="24"/>
                <w:lang w:eastAsia="ru-RU"/>
              </w:rPr>
              <w:t xml:space="preserve">ПК </w:t>
            </w:r>
            <w:r w:rsidR="00E44075">
              <w:rPr>
                <w:rFonts w:ascii="Times New Roman" w:eastAsia="Times New Roman" w:hAnsi="Times New Roman" w:cs="Times New Roman"/>
                <w:bCs/>
                <w:sz w:val="24"/>
                <w:szCs w:val="24"/>
                <w:lang w:eastAsia="ru-RU"/>
              </w:rPr>
              <w:t>4.3</w:t>
            </w:r>
          </w:p>
        </w:tc>
      </w:tr>
      <w:tr w:rsidR="003745E6" w:rsidRPr="00D03813" w:rsidTr="003745E6">
        <w:trPr>
          <w:trHeight w:val="309"/>
        </w:trPr>
        <w:tc>
          <w:tcPr>
            <w:tcW w:w="2972" w:type="dxa"/>
            <w:vMerge/>
          </w:tcPr>
          <w:p w:rsidR="003745E6" w:rsidRPr="00D03813" w:rsidRDefault="003745E6" w:rsidP="003745E6">
            <w:pPr>
              <w:rPr>
                <w:rFonts w:ascii="Times New Roman" w:eastAsia="Times New Roman" w:hAnsi="Times New Roman" w:cs="Times New Roman"/>
                <w:b/>
                <w:bCs/>
                <w:i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rsidR="003745E6" w:rsidRPr="00D03813" w:rsidRDefault="003745E6" w:rsidP="003745E6">
            <w:pPr>
              <w:jc w:val="center"/>
              <w:rPr>
                <w:rFonts w:ascii="Times New Roman" w:hAnsi="Times New Roman" w:cs="Times New Roman"/>
                <w:sz w:val="24"/>
                <w:szCs w:val="24"/>
              </w:rPr>
            </w:pPr>
          </w:p>
        </w:tc>
      </w:tr>
      <w:tr w:rsidR="003745E6" w:rsidRPr="00D03813" w:rsidTr="003745E6">
        <w:trPr>
          <w:trHeight w:val="309"/>
        </w:trPr>
        <w:tc>
          <w:tcPr>
            <w:tcW w:w="2972" w:type="dxa"/>
            <w:vMerge/>
          </w:tcPr>
          <w:p w:rsidR="003745E6" w:rsidRPr="00D03813" w:rsidRDefault="003745E6" w:rsidP="003745E6">
            <w:pPr>
              <w:rPr>
                <w:rFonts w:ascii="Times New Roman" w:eastAsia="Times New Roman" w:hAnsi="Times New Roman" w:cs="Times New Roman"/>
                <w:b/>
                <w:bCs/>
                <w:i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rsidR="003745E6" w:rsidRPr="00D03813" w:rsidRDefault="003745E6" w:rsidP="003745E6">
            <w:pPr>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Выполнение упражнений и комплексов упражнений атлетической гимнастики для рук и плечевого пояса, мышц спины и живота, мышц ног с использованием собственного веса. Выполнение упражнений со свободными весами</w:t>
            </w:r>
          </w:p>
          <w:p w:rsidR="003745E6" w:rsidRPr="00D03813" w:rsidRDefault="003745E6" w:rsidP="003745E6">
            <w:pPr>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Выполнение упражнений и комплексов упражнений с использованием новых видов фитнесс оборудования.</w:t>
            </w:r>
          </w:p>
          <w:p w:rsidR="003745E6" w:rsidRPr="00D03813" w:rsidRDefault="003745E6" w:rsidP="003745E6">
            <w:pPr>
              <w:rPr>
                <w:rFonts w:ascii="Times New Roman" w:hAnsi="Times New Roman" w:cs="Times New Roman"/>
                <w:b/>
                <w:sz w:val="24"/>
                <w:szCs w:val="24"/>
              </w:rPr>
            </w:pPr>
            <w:r w:rsidRPr="00D03813">
              <w:rPr>
                <w:rFonts w:ascii="Times New Roman" w:eastAsia="Times New Roman" w:hAnsi="Times New Roman" w:cs="Times New Roman"/>
                <w:sz w:val="24"/>
                <w:szCs w:val="24"/>
                <w:lang w:eastAsia="ru-RU"/>
              </w:rPr>
              <w:t>Выполнение упражнений и комплексов упражнений на силовых тренажерах и кардиотренажерах.</w:t>
            </w:r>
          </w:p>
        </w:tc>
        <w:tc>
          <w:tcPr>
            <w:tcW w:w="2694" w:type="dxa"/>
          </w:tcPr>
          <w:p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rsidR="003745E6" w:rsidRPr="00D03813" w:rsidRDefault="003745E6" w:rsidP="003745E6">
            <w:pPr>
              <w:jc w:val="center"/>
              <w:rPr>
                <w:rFonts w:ascii="Times New Roman" w:hAnsi="Times New Roman" w:cs="Times New Roman"/>
                <w:sz w:val="24"/>
                <w:szCs w:val="24"/>
              </w:rPr>
            </w:pPr>
          </w:p>
        </w:tc>
      </w:tr>
      <w:tr w:rsidR="003745E6" w:rsidRPr="00D03813" w:rsidTr="003745E6">
        <w:trPr>
          <w:trHeight w:val="110"/>
        </w:trPr>
        <w:tc>
          <w:tcPr>
            <w:tcW w:w="2972" w:type="dxa"/>
            <w:vMerge w:val="restart"/>
          </w:tcPr>
          <w:p w:rsidR="003745E6" w:rsidRPr="00D03813" w:rsidRDefault="003745E6" w:rsidP="003745E6">
            <w:pPr>
              <w:rPr>
                <w:rFonts w:ascii="Times New Roman" w:eastAsia="Times New Roman" w:hAnsi="Times New Roman" w:cs="Times New Roman"/>
                <w:b/>
                <w:bCs/>
                <w:iCs/>
                <w:sz w:val="24"/>
                <w:szCs w:val="24"/>
                <w:lang w:eastAsia="ru-RU"/>
              </w:rPr>
            </w:pPr>
            <w:r w:rsidRPr="00D03813">
              <w:rPr>
                <w:rFonts w:ascii="Times New Roman" w:eastAsia="Times New Roman" w:hAnsi="Times New Roman" w:cs="Times New Roman"/>
                <w:b/>
                <w:bCs/>
                <w:iCs/>
                <w:sz w:val="24"/>
                <w:szCs w:val="24"/>
                <w:lang w:eastAsia="ru-RU"/>
              </w:rPr>
              <w:t>Тема 2.7 Самбо (6)</w:t>
            </w:r>
          </w:p>
        </w:tc>
        <w:tc>
          <w:tcPr>
            <w:tcW w:w="6662" w:type="dxa"/>
            <w:gridSpan w:val="2"/>
            <w:tcBorders>
              <w:top w:val="single" w:sz="4" w:space="0" w:color="auto"/>
              <w:left w:val="single" w:sz="4" w:space="0" w:color="auto"/>
              <w:bottom w:val="single" w:sz="4" w:space="0" w:color="auto"/>
            </w:tcBorders>
            <w:vAlign w:val="bottom"/>
          </w:tcPr>
          <w:p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rsidR="003745E6" w:rsidRPr="00D03813" w:rsidRDefault="003745E6" w:rsidP="003745E6">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00E44075" w:rsidRPr="00D03813">
              <w:rPr>
                <w:rFonts w:ascii="Times New Roman" w:eastAsia="Times New Roman" w:hAnsi="Times New Roman" w:cs="Times New Roman"/>
                <w:bCs/>
                <w:sz w:val="24"/>
                <w:szCs w:val="24"/>
                <w:lang w:eastAsia="ru-RU"/>
              </w:rPr>
              <w:t xml:space="preserve">ПК </w:t>
            </w:r>
            <w:r w:rsidR="00E44075">
              <w:rPr>
                <w:rFonts w:ascii="Times New Roman" w:eastAsia="Times New Roman" w:hAnsi="Times New Roman" w:cs="Times New Roman"/>
                <w:bCs/>
                <w:sz w:val="24"/>
                <w:szCs w:val="24"/>
                <w:lang w:eastAsia="ru-RU"/>
              </w:rPr>
              <w:t>4.3</w:t>
            </w:r>
          </w:p>
        </w:tc>
      </w:tr>
      <w:tr w:rsidR="003745E6" w:rsidRPr="00D03813" w:rsidTr="003745E6">
        <w:trPr>
          <w:trHeight w:val="109"/>
        </w:trPr>
        <w:tc>
          <w:tcPr>
            <w:tcW w:w="2972" w:type="dxa"/>
            <w:vMerge/>
          </w:tcPr>
          <w:p w:rsidR="003745E6" w:rsidRPr="00D03813" w:rsidRDefault="003745E6" w:rsidP="003745E6">
            <w:pPr>
              <w:rPr>
                <w:rFonts w:ascii="Times New Roman" w:eastAsia="Times New Roman" w:hAnsi="Times New Roman" w:cs="Times New Roman"/>
                <w:b/>
                <w:bCs/>
                <w:i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rsidR="003745E6" w:rsidRPr="00D03813" w:rsidRDefault="003745E6" w:rsidP="003745E6">
            <w:pPr>
              <w:jc w:val="center"/>
              <w:rPr>
                <w:rFonts w:ascii="Times New Roman" w:hAnsi="Times New Roman" w:cs="Times New Roman"/>
                <w:sz w:val="24"/>
                <w:szCs w:val="24"/>
              </w:rPr>
            </w:pPr>
          </w:p>
        </w:tc>
      </w:tr>
      <w:tr w:rsidR="003745E6" w:rsidRPr="00D03813" w:rsidTr="003745E6">
        <w:trPr>
          <w:trHeight w:val="109"/>
        </w:trPr>
        <w:tc>
          <w:tcPr>
            <w:tcW w:w="2972" w:type="dxa"/>
            <w:vMerge/>
          </w:tcPr>
          <w:p w:rsidR="003745E6" w:rsidRPr="00D03813" w:rsidRDefault="003745E6" w:rsidP="003745E6">
            <w:pPr>
              <w:rPr>
                <w:rFonts w:ascii="Times New Roman" w:eastAsia="Times New Roman" w:hAnsi="Times New Roman" w:cs="Times New Roman"/>
                <w:b/>
                <w:bCs/>
                <w:i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rsidR="003745E6" w:rsidRPr="00D03813" w:rsidRDefault="003745E6" w:rsidP="003745E6">
            <w:pPr>
              <w:spacing w:line="276" w:lineRule="auto"/>
              <w:rPr>
                <w:rFonts w:ascii="Times New Roman" w:hAnsi="Times New Roman" w:cs="Times New Roman"/>
                <w:sz w:val="24"/>
                <w:szCs w:val="24"/>
                <w:lang w:eastAsia="ru-RU" w:bidi="ru-RU"/>
              </w:rPr>
            </w:pPr>
            <w:r w:rsidRPr="00D03813">
              <w:rPr>
                <w:rFonts w:ascii="Times New Roman" w:hAnsi="Times New Roman" w:cs="Times New Roman"/>
                <w:sz w:val="24"/>
                <w:szCs w:val="24"/>
                <w:lang w:eastAsia="ru-RU" w:bidi="ru-RU"/>
              </w:rPr>
              <w:t xml:space="preserve">Техника безопасности при занятиях самбо. Специально-подготовительные упражнений для техники самозащиты. </w:t>
            </w:r>
          </w:p>
          <w:p w:rsidR="003745E6" w:rsidRPr="00D03813" w:rsidRDefault="003745E6" w:rsidP="003745E6">
            <w:pPr>
              <w:spacing w:line="276" w:lineRule="auto"/>
              <w:rPr>
                <w:rFonts w:ascii="Times New Roman" w:hAnsi="Times New Roman" w:cs="Times New Roman"/>
                <w:sz w:val="24"/>
                <w:szCs w:val="24"/>
                <w:lang w:eastAsia="ru-RU" w:bidi="ru-RU"/>
              </w:rPr>
            </w:pPr>
            <w:r w:rsidRPr="00D03813">
              <w:rPr>
                <w:rFonts w:ascii="Times New Roman" w:hAnsi="Times New Roman" w:cs="Times New Roman"/>
                <w:sz w:val="24"/>
                <w:szCs w:val="24"/>
                <w:lang w:eastAsia="ru-RU" w:bidi="ru-RU"/>
              </w:rPr>
              <w:t>Освоение/совершенствование навыков самостраховки, безопасного падения, освобождения от захватов, уход с линии атаки.</w:t>
            </w:r>
          </w:p>
          <w:p w:rsidR="003745E6" w:rsidRPr="00D03813" w:rsidRDefault="003745E6" w:rsidP="003745E6">
            <w:pPr>
              <w:rPr>
                <w:rFonts w:ascii="Times New Roman" w:eastAsia="Times New Roman" w:hAnsi="Times New Roman" w:cs="Times New Roman"/>
                <w:sz w:val="24"/>
                <w:szCs w:val="24"/>
                <w:lang w:eastAsia="ru-RU"/>
              </w:rPr>
            </w:pPr>
            <w:r w:rsidRPr="00D03813">
              <w:rPr>
                <w:rFonts w:ascii="Times New Roman" w:hAnsi="Times New Roman" w:cs="Times New Roman"/>
                <w:sz w:val="24"/>
                <w:szCs w:val="24"/>
                <w:lang w:eastAsia="ru-RU" w:bidi="ru-RU"/>
              </w:rPr>
              <w:t xml:space="preserve">Силовые упражнения и единоборства в парах. </w:t>
            </w:r>
            <w:r w:rsidRPr="00D03813">
              <w:rPr>
                <w:rFonts w:ascii="Times New Roman" w:hAnsi="Times New Roman" w:cs="Times New Roman"/>
                <w:sz w:val="24"/>
                <w:szCs w:val="24"/>
              </w:rPr>
              <w:t>Игровые ситуации и подвижные игры</w:t>
            </w:r>
          </w:p>
        </w:tc>
        <w:tc>
          <w:tcPr>
            <w:tcW w:w="2694" w:type="dxa"/>
          </w:tcPr>
          <w:p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rsidR="003745E6" w:rsidRPr="00D03813" w:rsidRDefault="003745E6" w:rsidP="003745E6">
            <w:pPr>
              <w:jc w:val="center"/>
              <w:rPr>
                <w:rFonts w:ascii="Times New Roman" w:hAnsi="Times New Roman" w:cs="Times New Roman"/>
                <w:sz w:val="24"/>
                <w:szCs w:val="24"/>
              </w:rPr>
            </w:pPr>
          </w:p>
        </w:tc>
      </w:tr>
      <w:tr w:rsidR="003745E6" w:rsidRPr="00D03813" w:rsidTr="003745E6">
        <w:trPr>
          <w:trHeight w:val="118"/>
        </w:trPr>
        <w:tc>
          <w:tcPr>
            <w:tcW w:w="2972" w:type="dxa"/>
            <w:vMerge w:val="restart"/>
          </w:tcPr>
          <w:p w:rsidR="003745E6" w:rsidRPr="00D03813" w:rsidRDefault="003745E6" w:rsidP="003745E6">
            <w:pPr>
              <w:rPr>
                <w:rFonts w:ascii="Times New Roman" w:eastAsia="Times New Roman" w:hAnsi="Times New Roman" w:cs="Times New Roman"/>
                <w:b/>
                <w:bCs/>
                <w:iCs/>
                <w:sz w:val="24"/>
                <w:szCs w:val="24"/>
                <w:lang w:eastAsia="ru-RU"/>
              </w:rPr>
            </w:pPr>
            <w:r w:rsidRPr="00D03813">
              <w:rPr>
                <w:rFonts w:ascii="Times New Roman" w:eastAsia="Times New Roman" w:hAnsi="Times New Roman" w:cs="Times New Roman"/>
                <w:b/>
                <w:bCs/>
                <w:sz w:val="24"/>
                <w:szCs w:val="24"/>
                <w:lang w:eastAsia="ru-RU"/>
              </w:rPr>
              <w:t xml:space="preserve">Тема 2.8 (1) </w:t>
            </w:r>
            <w:r w:rsidRPr="00D03813">
              <w:rPr>
                <w:rFonts w:ascii="Times New Roman" w:eastAsia="Times New Roman" w:hAnsi="Times New Roman" w:cs="Times New Roman"/>
                <w:bCs/>
                <w:sz w:val="24"/>
                <w:szCs w:val="24"/>
                <w:lang w:eastAsia="ru-RU"/>
              </w:rPr>
              <w:t>Футбол</w:t>
            </w:r>
          </w:p>
        </w:tc>
        <w:tc>
          <w:tcPr>
            <w:tcW w:w="6662" w:type="dxa"/>
            <w:gridSpan w:val="2"/>
            <w:tcBorders>
              <w:top w:val="single" w:sz="4" w:space="0" w:color="auto"/>
              <w:left w:val="single" w:sz="4" w:space="0" w:color="auto"/>
              <w:bottom w:val="single" w:sz="4" w:space="0" w:color="auto"/>
            </w:tcBorders>
            <w:vAlign w:val="bottom"/>
          </w:tcPr>
          <w:p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rsidR="003745E6" w:rsidRPr="00D03813" w:rsidRDefault="003745E6" w:rsidP="003745E6">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00E44075" w:rsidRPr="00D03813">
              <w:rPr>
                <w:rFonts w:ascii="Times New Roman" w:eastAsia="Times New Roman" w:hAnsi="Times New Roman" w:cs="Times New Roman"/>
                <w:bCs/>
                <w:sz w:val="24"/>
                <w:szCs w:val="24"/>
                <w:lang w:eastAsia="ru-RU"/>
              </w:rPr>
              <w:t xml:space="preserve">ПК </w:t>
            </w:r>
            <w:r w:rsidR="00E44075">
              <w:rPr>
                <w:rFonts w:ascii="Times New Roman" w:eastAsia="Times New Roman" w:hAnsi="Times New Roman" w:cs="Times New Roman"/>
                <w:bCs/>
                <w:sz w:val="24"/>
                <w:szCs w:val="24"/>
                <w:lang w:eastAsia="ru-RU"/>
              </w:rPr>
              <w:t>4.3</w:t>
            </w:r>
          </w:p>
        </w:tc>
      </w:tr>
      <w:tr w:rsidR="003745E6" w:rsidRPr="00D03813" w:rsidTr="003745E6">
        <w:trPr>
          <w:trHeight w:val="118"/>
        </w:trPr>
        <w:tc>
          <w:tcPr>
            <w:tcW w:w="2972" w:type="dxa"/>
            <w:vMerge/>
          </w:tcPr>
          <w:p w:rsidR="003745E6" w:rsidRPr="00D03813" w:rsidRDefault="003745E6" w:rsidP="003745E6">
            <w:pPr>
              <w:rPr>
                <w:rFonts w:ascii="Times New Roman" w:eastAsia="Times New Roman" w:hAnsi="Times New Roman" w:cs="Times New Roman"/>
                <w:b/>
                <w:bCs/>
                <w:i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rsidR="003745E6" w:rsidRPr="00D03813" w:rsidRDefault="003745E6" w:rsidP="003745E6">
            <w:pPr>
              <w:jc w:val="center"/>
              <w:rPr>
                <w:rFonts w:ascii="Times New Roman" w:hAnsi="Times New Roman" w:cs="Times New Roman"/>
                <w:sz w:val="24"/>
                <w:szCs w:val="24"/>
              </w:rPr>
            </w:pPr>
          </w:p>
        </w:tc>
      </w:tr>
      <w:tr w:rsidR="003745E6" w:rsidRPr="00D03813" w:rsidTr="003745E6">
        <w:trPr>
          <w:trHeight w:val="118"/>
        </w:trPr>
        <w:tc>
          <w:tcPr>
            <w:tcW w:w="2972" w:type="dxa"/>
            <w:vMerge/>
          </w:tcPr>
          <w:p w:rsidR="003745E6" w:rsidRPr="00D03813" w:rsidRDefault="003745E6" w:rsidP="003745E6">
            <w:pPr>
              <w:rPr>
                <w:rFonts w:ascii="Times New Roman" w:eastAsia="Times New Roman" w:hAnsi="Times New Roman" w:cs="Times New Roman"/>
                <w:b/>
                <w:bCs/>
                <w:i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rsidR="003745E6" w:rsidRPr="00D03813" w:rsidRDefault="003745E6" w:rsidP="003745E6">
            <w:pPr>
              <w:spacing w:line="276" w:lineRule="auto"/>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Техника безопасности на занятиях футболом. Освоение и совершенствование техники выполнения приёмов игры: удар по мячу носком, серединой подъема, внутренней, внешней частью подъема; остановки мяча внутренней стороной стопы; остановки мяча внутренней стороной стопы в прыжке, остановки мяча подошвой.</w:t>
            </w:r>
          </w:p>
          <w:p w:rsidR="003745E6" w:rsidRPr="00D03813" w:rsidRDefault="003745E6" w:rsidP="003745E6">
            <w:pPr>
              <w:spacing w:line="276" w:lineRule="auto"/>
              <w:rPr>
                <w:rFonts w:ascii="Times New Roman" w:hAnsi="Times New Roman" w:cs="Times New Roman"/>
                <w:sz w:val="24"/>
                <w:szCs w:val="24"/>
              </w:rPr>
            </w:pPr>
            <w:r w:rsidRPr="00D03813">
              <w:rPr>
                <w:rFonts w:ascii="Times New Roman" w:eastAsia="Times New Roman" w:hAnsi="Times New Roman" w:cs="Times New Roman"/>
                <w:sz w:val="24"/>
                <w:szCs w:val="24"/>
                <w:lang w:eastAsia="ru-RU"/>
              </w:rPr>
              <w:t xml:space="preserve">Правила игры и методика судейства. </w:t>
            </w:r>
            <w:r w:rsidRPr="00D03813">
              <w:rPr>
                <w:rFonts w:ascii="Times New Roman" w:hAnsi="Times New Roman" w:cs="Times New Roman"/>
                <w:sz w:val="24"/>
                <w:szCs w:val="24"/>
              </w:rPr>
              <w:t>Техника нападения. Действия игрока без мяча: освобождение от опеки противника</w:t>
            </w:r>
          </w:p>
          <w:p w:rsidR="003745E6" w:rsidRPr="00D03813" w:rsidRDefault="003745E6" w:rsidP="003745E6">
            <w:pPr>
              <w:spacing w:line="276" w:lineRule="auto"/>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Освоение/совершенствование приёмов тактики защиты и нападения</w:t>
            </w:r>
          </w:p>
          <w:p w:rsidR="003745E6" w:rsidRPr="00D03813" w:rsidRDefault="003745E6" w:rsidP="003745E6">
            <w:pPr>
              <w:spacing w:line="276" w:lineRule="auto"/>
              <w:rPr>
                <w:rFonts w:ascii="Times New Roman" w:hAnsi="Times New Roman" w:cs="Times New Roman"/>
                <w:sz w:val="24"/>
                <w:szCs w:val="24"/>
                <w:lang w:eastAsia="ru-RU" w:bidi="ru-RU"/>
              </w:rPr>
            </w:pPr>
            <w:r w:rsidRPr="00D03813">
              <w:rPr>
                <w:rFonts w:ascii="Times New Roman" w:eastAsia="Times New Roman" w:hAnsi="Times New Roman" w:cs="Times New Roman"/>
                <w:sz w:val="24"/>
                <w:szCs w:val="24"/>
                <w:lang w:eastAsia="ru-RU"/>
              </w:rPr>
              <w:t>Выполнение технико-тактических приёмов в игровой деятельности (учебная игра)</w:t>
            </w:r>
          </w:p>
        </w:tc>
        <w:tc>
          <w:tcPr>
            <w:tcW w:w="2694" w:type="dxa"/>
          </w:tcPr>
          <w:p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rsidR="003745E6" w:rsidRPr="00D03813" w:rsidRDefault="003745E6" w:rsidP="003745E6">
            <w:pPr>
              <w:jc w:val="center"/>
              <w:rPr>
                <w:rFonts w:ascii="Times New Roman" w:hAnsi="Times New Roman" w:cs="Times New Roman"/>
                <w:sz w:val="24"/>
                <w:szCs w:val="24"/>
              </w:rPr>
            </w:pPr>
          </w:p>
        </w:tc>
      </w:tr>
      <w:tr w:rsidR="003745E6" w:rsidRPr="00D03813" w:rsidTr="003745E6">
        <w:trPr>
          <w:trHeight w:val="118"/>
        </w:trPr>
        <w:tc>
          <w:tcPr>
            <w:tcW w:w="2972" w:type="dxa"/>
            <w:vMerge w:val="restart"/>
          </w:tcPr>
          <w:p w:rsidR="003745E6" w:rsidRPr="00D03813" w:rsidRDefault="003745E6" w:rsidP="003745E6">
            <w:pPr>
              <w:rPr>
                <w:rFonts w:ascii="Times New Roman" w:eastAsia="Times New Roman" w:hAnsi="Times New Roman" w:cs="Times New Roman"/>
                <w:b/>
                <w:bCs/>
                <w:iCs/>
                <w:sz w:val="24"/>
                <w:szCs w:val="24"/>
                <w:lang w:eastAsia="ru-RU"/>
              </w:rPr>
            </w:pPr>
            <w:r w:rsidRPr="00D03813">
              <w:rPr>
                <w:rFonts w:ascii="Times New Roman" w:eastAsia="Times New Roman" w:hAnsi="Times New Roman" w:cs="Times New Roman"/>
                <w:b/>
                <w:bCs/>
                <w:sz w:val="24"/>
                <w:szCs w:val="24"/>
                <w:lang w:eastAsia="ru-RU"/>
              </w:rPr>
              <w:t xml:space="preserve">Тема 2.8 (2) </w:t>
            </w:r>
            <w:r w:rsidRPr="00D03813">
              <w:rPr>
                <w:rFonts w:ascii="Times New Roman" w:eastAsia="Times New Roman" w:hAnsi="Times New Roman" w:cs="Times New Roman"/>
                <w:bCs/>
                <w:sz w:val="24"/>
                <w:szCs w:val="24"/>
                <w:lang w:eastAsia="ru-RU"/>
              </w:rPr>
              <w:t>Баскетбол</w:t>
            </w:r>
          </w:p>
        </w:tc>
        <w:tc>
          <w:tcPr>
            <w:tcW w:w="6662" w:type="dxa"/>
            <w:gridSpan w:val="2"/>
            <w:tcBorders>
              <w:top w:val="single" w:sz="4" w:space="0" w:color="auto"/>
              <w:left w:val="single" w:sz="4" w:space="0" w:color="auto"/>
              <w:bottom w:val="single" w:sz="4" w:space="0" w:color="auto"/>
            </w:tcBorders>
            <w:vAlign w:val="bottom"/>
          </w:tcPr>
          <w:p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rsidR="003745E6" w:rsidRPr="00D03813" w:rsidRDefault="003745E6" w:rsidP="003745E6">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00E44075" w:rsidRPr="00D03813">
              <w:rPr>
                <w:rFonts w:ascii="Times New Roman" w:eastAsia="Times New Roman" w:hAnsi="Times New Roman" w:cs="Times New Roman"/>
                <w:bCs/>
                <w:sz w:val="24"/>
                <w:szCs w:val="24"/>
                <w:lang w:eastAsia="ru-RU"/>
              </w:rPr>
              <w:t xml:space="preserve">ПК </w:t>
            </w:r>
            <w:r w:rsidR="00E44075">
              <w:rPr>
                <w:rFonts w:ascii="Times New Roman" w:eastAsia="Times New Roman" w:hAnsi="Times New Roman" w:cs="Times New Roman"/>
                <w:bCs/>
                <w:sz w:val="24"/>
                <w:szCs w:val="24"/>
                <w:lang w:eastAsia="ru-RU"/>
              </w:rPr>
              <w:t>4.3</w:t>
            </w:r>
          </w:p>
        </w:tc>
      </w:tr>
      <w:tr w:rsidR="003745E6" w:rsidRPr="00D03813" w:rsidTr="003745E6">
        <w:trPr>
          <w:trHeight w:val="118"/>
        </w:trPr>
        <w:tc>
          <w:tcPr>
            <w:tcW w:w="2972" w:type="dxa"/>
            <w:vMerge/>
          </w:tcPr>
          <w:p w:rsidR="003745E6" w:rsidRPr="00D03813" w:rsidRDefault="003745E6" w:rsidP="003745E6">
            <w:pPr>
              <w:rPr>
                <w:rFonts w:ascii="Times New Roman" w:eastAsia="Times New Roman" w:hAnsi="Times New Roman" w:cs="Times New Roman"/>
                <w:b/>
                <w:bCs/>
                <w:i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rsidR="003745E6" w:rsidRPr="00D03813" w:rsidRDefault="003745E6" w:rsidP="003745E6">
            <w:pPr>
              <w:jc w:val="center"/>
              <w:rPr>
                <w:rFonts w:ascii="Times New Roman" w:hAnsi="Times New Roman" w:cs="Times New Roman"/>
                <w:sz w:val="24"/>
                <w:szCs w:val="24"/>
              </w:rPr>
            </w:pPr>
          </w:p>
        </w:tc>
      </w:tr>
      <w:tr w:rsidR="003745E6" w:rsidRPr="00D03813" w:rsidTr="003745E6">
        <w:trPr>
          <w:trHeight w:val="4486"/>
        </w:trPr>
        <w:tc>
          <w:tcPr>
            <w:tcW w:w="2972" w:type="dxa"/>
            <w:vMerge/>
          </w:tcPr>
          <w:p w:rsidR="003745E6" w:rsidRPr="00D03813" w:rsidRDefault="003745E6" w:rsidP="003745E6">
            <w:pPr>
              <w:rPr>
                <w:rFonts w:ascii="Times New Roman" w:eastAsia="Times New Roman" w:hAnsi="Times New Roman" w:cs="Times New Roman"/>
                <w:b/>
                <w:bCs/>
                <w:i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rsidR="003745E6" w:rsidRPr="00D03813" w:rsidRDefault="003745E6" w:rsidP="003745E6">
            <w:pPr>
              <w:spacing w:line="276" w:lineRule="auto"/>
              <w:jc w:val="both"/>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Техника безопасности на занятиях баскетболом. Освоение и совершенствование техники выполнения приёмов игры:</w:t>
            </w:r>
          </w:p>
          <w:p w:rsidR="003745E6" w:rsidRPr="00D03813" w:rsidRDefault="003745E6" w:rsidP="003745E6">
            <w:pPr>
              <w:spacing w:line="276" w:lineRule="auto"/>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перемещения, остановки, стойки игрока, повороты; ловля и передача мяча двумя и одной рукой, на месте и в движении, с отскоком от пола;  ведение мяча на месте, в движении, по прямой с изменением скорости, высоты отскока и направления, по зрительному и слуховому сигналу; броски одной рукой, на месте, в движении, от груди, от плеча; бросок после ловли и после ведения мяча, бросок мяча</w:t>
            </w:r>
          </w:p>
          <w:p w:rsidR="003745E6" w:rsidRPr="00D03813" w:rsidRDefault="003745E6" w:rsidP="003745E6">
            <w:pPr>
              <w:spacing w:line="276" w:lineRule="auto"/>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Освоение и совершенствование приёмов тактики защиты и нападения</w:t>
            </w:r>
          </w:p>
          <w:p w:rsidR="003745E6" w:rsidRPr="00D03813" w:rsidRDefault="003745E6" w:rsidP="003745E6">
            <w:pPr>
              <w:spacing w:line="276" w:lineRule="auto"/>
              <w:rPr>
                <w:rFonts w:ascii="Times New Roman" w:hAnsi="Times New Roman" w:cs="Times New Roman"/>
                <w:sz w:val="24"/>
                <w:szCs w:val="24"/>
                <w:lang w:eastAsia="ru-RU" w:bidi="ru-RU"/>
              </w:rPr>
            </w:pPr>
            <w:r w:rsidRPr="00D03813">
              <w:rPr>
                <w:rFonts w:ascii="Times New Roman" w:eastAsia="Times New Roman" w:hAnsi="Times New Roman" w:cs="Times New Roman"/>
                <w:sz w:val="24"/>
                <w:szCs w:val="24"/>
                <w:lang w:eastAsia="ru-RU"/>
              </w:rPr>
              <w:t>Выполнение технико-тактических приёмов в игровой деятельности</w:t>
            </w:r>
          </w:p>
        </w:tc>
        <w:tc>
          <w:tcPr>
            <w:tcW w:w="2694" w:type="dxa"/>
          </w:tcPr>
          <w:p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rsidR="003745E6" w:rsidRPr="00D03813" w:rsidRDefault="003745E6" w:rsidP="003745E6">
            <w:pPr>
              <w:jc w:val="center"/>
              <w:rPr>
                <w:rFonts w:ascii="Times New Roman" w:hAnsi="Times New Roman" w:cs="Times New Roman"/>
                <w:sz w:val="24"/>
                <w:szCs w:val="24"/>
              </w:rPr>
            </w:pPr>
          </w:p>
        </w:tc>
      </w:tr>
      <w:tr w:rsidR="003745E6" w:rsidRPr="00D03813" w:rsidTr="003745E6">
        <w:trPr>
          <w:trHeight w:val="219"/>
        </w:trPr>
        <w:tc>
          <w:tcPr>
            <w:tcW w:w="2972" w:type="dxa"/>
            <w:vMerge w:val="restart"/>
          </w:tcPr>
          <w:p w:rsidR="003745E6" w:rsidRPr="00D03813" w:rsidRDefault="003745E6" w:rsidP="003745E6">
            <w:pPr>
              <w:spacing w:line="276" w:lineRule="auto"/>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 xml:space="preserve">Тема 2.8 (3) </w:t>
            </w:r>
            <w:r w:rsidRPr="00D03813">
              <w:rPr>
                <w:rFonts w:ascii="Times New Roman" w:eastAsia="Times New Roman" w:hAnsi="Times New Roman" w:cs="Times New Roman"/>
                <w:bCs/>
                <w:sz w:val="24"/>
                <w:szCs w:val="24"/>
                <w:lang w:eastAsia="ru-RU"/>
              </w:rPr>
              <w:t xml:space="preserve">Волейбол </w:t>
            </w:r>
          </w:p>
          <w:p w:rsidR="003745E6" w:rsidRPr="00D03813" w:rsidRDefault="003745E6" w:rsidP="003745E6">
            <w:pPr>
              <w:rPr>
                <w:rFonts w:ascii="Times New Roman" w:eastAsia="Times New Roman" w:hAnsi="Times New Roman" w:cs="Times New Roman"/>
                <w:b/>
                <w:bCs/>
                <w:i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lastRenderedPageBreak/>
              <w:t>Содержание учебного материала.</w:t>
            </w:r>
          </w:p>
        </w:tc>
        <w:tc>
          <w:tcPr>
            <w:tcW w:w="2694" w:type="dxa"/>
          </w:tcPr>
          <w:p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rsidR="003745E6" w:rsidRPr="00D03813" w:rsidRDefault="003745E6" w:rsidP="003745E6">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w:t>
            </w:r>
            <w:r w:rsidRPr="00D03813">
              <w:rPr>
                <w:rFonts w:ascii="Times New Roman" w:hAnsi="Times New Roman" w:cs="Times New Roman"/>
                <w:sz w:val="24"/>
                <w:szCs w:val="24"/>
              </w:rPr>
              <w:lastRenderedPageBreak/>
              <w:t xml:space="preserve">08, </w:t>
            </w:r>
            <w:r w:rsidR="00E44075" w:rsidRPr="00D03813">
              <w:rPr>
                <w:rFonts w:ascii="Times New Roman" w:eastAsia="Times New Roman" w:hAnsi="Times New Roman" w:cs="Times New Roman"/>
                <w:bCs/>
                <w:sz w:val="24"/>
                <w:szCs w:val="24"/>
                <w:lang w:eastAsia="ru-RU"/>
              </w:rPr>
              <w:t xml:space="preserve">ПК </w:t>
            </w:r>
            <w:r w:rsidR="00E44075">
              <w:rPr>
                <w:rFonts w:ascii="Times New Roman" w:eastAsia="Times New Roman" w:hAnsi="Times New Roman" w:cs="Times New Roman"/>
                <w:bCs/>
                <w:sz w:val="24"/>
                <w:szCs w:val="24"/>
                <w:lang w:eastAsia="ru-RU"/>
              </w:rPr>
              <w:t>4.3</w:t>
            </w:r>
          </w:p>
        </w:tc>
      </w:tr>
      <w:tr w:rsidR="003745E6" w:rsidRPr="00D03813" w:rsidTr="003745E6">
        <w:trPr>
          <w:trHeight w:val="219"/>
        </w:trPr>
        <w:tc>
          <w:tcPr>
            <w:tcW w:w="2972" w:type="dxa"/>
            <w:vMerge/>
          </w:tcPr>
          <w:p w:rsidR="003745E6" w:rsidRPr="00D03813" w:rsidRDefault="003745E6" w:rsidP="003745E6">
            <w:pPr>
              <w:spacing w:line="276" w:lineRule="auto"/>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rsidR="003745E6" w:rsidRPr="00D03813" w:rsidRDefault="003745E6" w:rsidP="003745E6">
            <w:pPr>
              <w:jc w:val="center"/>
              <w:rPr>
                <w:rFonts w:ascii="Times New Roman" w:hAnsi="Times New Roman" w:cs="Times New Roman"/>
                <w:sz w:val="24"/>
                <w:szCs w:val="24"/>
              </w:rPr>
            </w:pPr>
          </w:p>
        </w:tc>
      </w:tr>
      <w:tr w:rsidR="003745E6" w:rsidRPr="00D03813" w:rsidTr="003745E6">
        <w:trPr>
          <w:trHeight w:val="3623"/>
        </w:trPr>
        <w:tc>
          <w:tcPr>
            <w:tcW w:w="2972" w:type="dxa"/>
            <w:vMerge/>
          </w:tcPr>
          <w:p w:rsidR="003745E6" w:rsidRPr="00D03813" w:rsidRDefault="003745E6" w:rsidP="003745E6">
            <w:pPr>
              <w:spacing w:line="276" w:lineRule="auto"/>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rsidR="003745E6" w:rsidRPr="00D03813" w:rsidRDefault="003745E6" w:rsidP="003745E6">
            <w:pPr>
              <w:spacing w:line="276" w:lineRule="auto"/>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Техника безопасности на занятиях волейболом. Освоение и совершенствование техники выполнения приёмов игры: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w:t>
            </w:r>
          </w:p>
          <w:p w:rsidR="003745E6" w:rsidRPr="00D03813" w:rsidRDefault="003745E6" w:rsidP="003745E6">
            <w:pPr>
              <w:spacing w:line="276" w:lineRule="auto"/>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Освоение/совершенствование приёмов тактики защиты и нападения</w:t>
            </w:r>
          </w:p>
          <w:p w:rsidR="003745E6" w:rsidRPr="00D03813" w:rsidRDefault="003745E6" w:rsidP="003745E6">
            <w:pPr>
              <w:spacing w:line="276" w:lineRule="auto"/>
              <w:rPr>
                <w:rFonts w:ascii="Times New Roman" w:hAnsi="Times New Roman" w:cs="Times New Roman"/>
                <w:sz w:val="24"/>
                <w:szCs w:val="24"/>
                <w:lang w:eastAsia="ru-RU" w:bidi="ru-RU"/>
              </w:rPr>
            </w:pPr>
            <w:r w:rsidRPr="00D03813">
              <w:rPr>
                <w:rFonts w:ascii="Times New Roman" w:eastAsia="Times New Roman" w:hAnsi="Times New Roman" w:cs="Times New Roman"/>
                <w:sz w:val="24"/>
                <w:szCs w:val="24"/>
                <w:lang w:eastAsia="ru-RU"/>
              </w:rPr>
              <w:t>Выполнение технико-тактических приёмов в игровой деятельности</w:t>
            </w:r>
          </w:p>
        </w:tc>
        <w:tc>
          <w:tcPr>
            <w:tcW w:w="2694" w:type="dxa"/>
          </w:tcPr>
          <w:p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rsidR="003745E6" w:rsidRPr="00D03813" w:rsidRDefault="003745E6" w:rsidP="003745E6">
            <w:pPr>
              <w:jc w:val="center"/>
              <w:rPr>
                <w:rFonts w:ascii="Times New Roman" w:hAnsi="Times New Roman" w:cs="Times New Roman"/>
                <w:sz w:val="24"/>
                <w:szCs w:val="24"/>
              </w:rPr>
            </w:pPr>
          </w:p>
        </w:tc>
      </w:tr>
      <w:tr w:rsidR="003745E6" w:rsidRPr="00D03813" w:rsidTr="003745E6">
        <w:trPr>
          <w:trHeight w:val="118"/>
        </w:trPr>
        <w:tc>
          <w:tcPr>
            <w:tcW w:w="2972" w:type="dxa"/>
            <w:vMerge w:val="restart"/>
          </w:tcPr>
          <w:p w:rsidR="003745E6" w:rsidRPr="00D03813" w:rsidRDefault="003745E6" w:rsidP="003745E6">
            <w:pPr>
              <w:spacing w:line="276" w:lineRule="auto"/>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 xml:space="preserve">Тема 2.8 (4) </w:t>
            </w:r>
            <w:r w:rsidRPr="00D03813">
              <w:rPr>
                <w:rFonts w:ascii="Times New Roman" w:eastAsia="Times New Roman" w:hAnsi="Times New Roman" w:cs="Times New Roman"/>
                <w:bCs/>
                <w:sz w:val="24"/>
                <w:szCs w:val="24"/>
                <w:lang w:eastAsia="ru-RU"/>
              </w:rPr>
              <w:t>Бадминтон</w:t>
            </w:r>
          </w:p>
        </w:tc>
        <w:tc>
          <w:tcPr>
            <w:tcW w:w="6662" w:type="dxa"/>
            <w:gridSpan w:val="2"/>
            <w:tcBorders>
              <w:top w:val="single" w:sz="4" w:space="0" w:color="auto"/>
              <w:left w:val="single" w:sz="4" w:space="0" w:color="auto"/>
              <w:bottom w:val="single" w:sz="4" w:space="0" w:color="auto"/>
            </w:tcBorders>
            <w:vAlign w:val="bottom"/>
          </w:tcPr>
          <w:p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rsidR="003745E6" w:rsidRPr="00D03813" w:rsidRDefault="003745E6" w:rsidP="003745E6">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00E44075" w:rsidRPr="00D03813">
              <w:rPr>
                <w:rFonts w:ascii="Times New Roman" w:eastAsia="Times New Roman" w:hAnsi="Times New Roman" w:cs="Times New Roman"/>
                <w:bCs/>
                <w:sz w:val="24"/>
                <w:szCs w:val="24"/>
                <w:lang w:eastAsia="ru-RU"/>
              </w:rPr>
              <w:t xml:space="preserve">ПК </w:t>
            </w:r>
            <w:r w:rsidR="00E44075">
              <w:rPr>
                <w:rFonts w:ascii="Times New Roman" w:eastAsia="Times New Roman" w:hAnsi="Times New Roman" w:cs="Times New Roman"/>
                <w:bCs/>
                <w:sz w:val="24"/>
                <w:szCs w:val="24"/>
                <w:lang w:eastAsia="ru-RU"/>
              </w:rPr>
              <w:t>4.3</w:t>
            </w:r>
          </w:p>
        </w:tc>
      </w:tr>
      <w:tr w:rsidR="003745E6" w:rsidRPr="00D03813" w:rsidTr="003745E6">
        <w:trPr>
          <w:trHeight w:val="118"/>
        </w:trPr>
        <w:tc>
          <w:tcPr>
            <w:tcW w:w="2972" w:type="dxa"/>
            <w:vMerge/>
          </w:tcPr>
          <w:p w:rsidR="003745E6" w:rsidRPr="00D03813" w:rsidRDefault="003745E6" w:rsidP="003745E6">
            <w:pPr>
              <w:spacing w:line="276" w:lineRule="auto"/>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rsidR="003745E6" w:rsidRPr="00D03813" w:rsidRDefault="003745E6" w:rsidP="003745E6">
            <w:pPr>
              <w:jc w:val="center"/>
              <w:rPr>
                <w:rFonts w:ascii="Times New Roman" w:hAnsi="Times New Roman" w:cs="Times New Roman"/>
                <w:sz w:val="24"/>
                <w:szCs w:val="24"/>
              </w:rPr>
            </w:pPr>
          </w:p>
        </w:tc>
      </w:tr>
      <w:tr w:rsidR="003745E6" w:rsidRPr="00D03813" w:rsidTr="003745E6">
        <w:trPr>
          <w:trHeight w:val="118"/>
        </w:trPr>
        <w:tc>
          <w:tcPr>
            <w:tcW w:w="2972" w:type="dxa"/>
            <w:vMerge/>
          </w:tcPr>
          <w:p w:rsidR="003745E6" w:rsidRPr="00D03813" w:rsidRDefault="003745E6" w:rsidP="003745E6">
            <w:pPr>
              <w:spacing w:line="276" w:lineRule="auto"/>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rsidR="003745E6" w:rsidRPr="00D03813" w:rsidRDefault="003745E6" w:rsidP="003745E6">
            <w:pPr>
              <w:spacing w:line="276" w:lineRule="auto"/>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Техника безопасности на занятиях бадминтоном. Освоение и совершенствование техники выполнения приёмов игры: основные стойки, классическая универсальная хватка ракетки, техника ударов, перемещения игрока, подачи, удары по волану техника передвижения игрока к сетке, в стороны, назад</w:t>
            </w:r>
          </w:p>
          <w:p w:rsidR="003745E6" w:rsidRPr="00D03813" w:rsidRDefault="003745E6" w:rsidP="003745E6">
            <w:pPr>
              <w:spacing w:line="276" w:lineRule="auto"/>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Освоение/совершенствование приёмов тактики защиты и нападения</w:t>
            </w:r>
          </w:p>
          <w:p w:rsidR="003745E6" w:rsidRPr="00D03813" w:rsidRDefault="003745E6" w:rsidP="003745E6">
            <w:pPr>
              <w:spacing w:line="276" w:lineRule="auto"/>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Выполнение технико-тактических приёмов в игровой деятельности. Подвижные игры и эстафеты с элементами бадминтона</w:t>
            </w:r>
          </w:p>
        </w:tc>
        <w:tc>
          <w:tcPr>
            <w:tcW w:w="2694" w:type="dxa"/>
          </w:tcPr>
          <w:p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rsidR="003745E6" w:rsidRPr="00D03813" w:rsidRDefault="003745E6" w:rsidP="003745E6">
            <w:pPr>
              <w:jc w:val="center"/>
              <w:rPr>
                <w:rFonts w:ascii="Times New Roman" w:hAnsi="Times New Roman" w:cs="Times New Roman"/>
                <w:sz w:val="24"/>
                <w:szCs w:val="24"/>
              </w:rPr>
            </w:pPr>
          </w:p>
        </w:tc>
      </w:tr>
      <w:tr w:rsidR="003745E6" w:rsidRPr="00D03813" w:rsidTr="003745E6">
        <w:trPr>
          <w:trHeight w:val="118"/>
        </w:trPr>
        <w:tc>
          <w:tcPr>
            <w:tcW w:w="2972" w:type="dxa"/>
            <w:vMerge w:val="restart"/>
          </w:tcPr>
          <w:p w:rsidR="003745E6" w:rsidRPr="00D03813" w:rsidRDefault="003745E6" w:rsidP="003745E6">
            <w:pPr>
              <w:spacing w:line="276" w:lineRule="auto"/>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 xml:space="preserve">Тема 2.8 (5) </w:t>
            </w:r>
            <w:r w:rsidRPr="00D03813">
              <w:rPr>
                <w:rFonts w:ascii="Times New Roman" w:eastAsia="Times New Roman" w:hAnsi="Times New Roman" w:cs="Times New Roman"/>
                <w:bCs/>
                <w:sz w:val="24"/>
                <w:szCs w:val="24"/>
                <w:lang w:eastAsia="ru-RU"/>
              </w:rPr>
              <w:t>Теннис</w:t>
            </w:r>
          </w:p>
        </w:tc>
        <w:tc>
          <w:tcPr>
            <w:tcW w:w="6662" w:type="dxa"/>
            <w:gridSpan w:val="2"/>
            <w:tcBorders>
              <w:top w:val="single" w:sz="4" w:space="0" w:color="auto"/>
              <w:left w:val="single" w:sz="4" w:space="0" w:color="auto"/>
              <w:bottom w:val="single" w:sz="4" w:space="0" w:color="auto"/>
            </w:tcBorders>
            <w:vAlign w:val="bottom"/>
          </w:tcPr>
          <w:p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rsidR="003745E6" w:rsidRPr="00D03813" w:rsidRDefault="003745E6" w:rsidP="003745E6">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00E44075" w:rsidRPr="00D03813">
              <w:rPr>
                <w:rFonts w:ascii="Times New Roman" w:eastAsia="Times New Roman" w:hAnsi="Times New Roman" w:cs="Times New Roman"/>
                <w:bCs/>
                <w:sz w:val="24"/>
                <w:szCs w:val="24"/>
                <w:lang w:eastAsia="ru-RU"/>
              </w:rPr>
              <w:t xml:space="preserve">ПК </w:t>
            </w:r>
            <w:r w:rsidR="00E44075">
              <w:rPr>
                <w:rFonts w:ascii="Times New Roman" w:eastAsia="Times New Roman" w:hAnsi="Times New Roman" w:cs="Times New Roman"/>
                <w:bCs/>
                <w:sz w:val="24"/>
                <w:szCs w:val="24"/>
                <w:lang w:eastAsia="ru-RU"/>
              </w:rPr>
              <w:t>4.3</w:t>
            </w:r>
          </w:p>
        </w:tc>
      </w:tr>
      <w:tr w:rsidR="003745E6" w:rsidRPr="00D03813" w:rsidTr="003745E6">
        <w:trPr>
          <w:trHeight w:val="118"/>
        </w:trPr>
        <w:tc>
          <w:tcPr>
            <w:tcW w:w="2972" w:type="dxa"/>
            <w:vMerge/>
          </w:tcPr>
          <w:p w:rsidR="003745E6" w:rsidRPr="00D03813" w:rsidRDefault="003745E6" w:rsidP="003745E6">
            <w:pPr>
              <w:spacing w:line="276" w:lineRule="auto"/>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rsidR="003745E6" w:rsidRPr="00D03813" w:rsidRDefault="003745E6" w:rsidP="003745E6">
            <w:pPr>
              <w:jc w:val="center"/>
              <w:rPr>
                <w:rFonts w:ascii="Times New Roman" w:hAnsi="Times New Roman" w:cs="Times New Roman"/>
                <w:sz w:val="24"/>
                <w:szCs w:val="24"/>
              </w:rPr>
            </w:pPr>
          </w:p>
        </w:tc>
      </w:tr>
      <w:tr w:rsidR="003745E6" w:rsidRPr="00D03813" w:rsidTr="003745E6">
        <w:trPr>
          <w:trHeight w:val="118"/>
        </w:trPr>
        <w:tc>
          <w:tcPr>
            <w:tcW w:w="2972" w:type="dxa"/>
            <w:vMerge/>
          </w:tcPr>
          <w:p w:rsidR="003745E6" w:rsidRPr="00D03813" w:rsidRDefault="003745E6" w:rsidP="003745E6">
            <w:pPr>
              <w:spacing w:line="276" w:lineRule="auto"/>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rsidR="003745E6" w:rsidRPr="00D03813" w:rsidRDefault="003745E6" w:rsidP="003745E6">
            <w:pPr>
              <w:pStyle w:val="a0"/>
              <w:spacing w:after="0" w:line="276" w:lineRule="auto"/>
              <w:ind w:left="-35" w:right="334"/>
              <w:rPr>
                <w:szCs w:val="24"/>
              </w:rPr>
            </w:pPr>
            <w:r w:rsidRPr="00D03813">
              <w:rPr>
                <w:szCs w:val="24"/>
              </w:rPr>
              <w:t xml:space="preserve">Техника безопасности на занятиях теннисом. Освоение и </w:t>
            </w:r>
            <w:r w:rsidRPr="00D03813">
              <w:rPr>
                <w:szCs w:val="24"/>
              </w:rPr>
              <w:lastRenderedPageBreak/>
              <w:t>совершенствование техники выполнения приёмов игры упражнения с мячом; способы хватки ракетки (для удара справа, слева, универсальная хватка); Технические элементы: удары по мячу, перемещения по площадке, Прыжки:</w:t>
            </w:r>
            <w:r w:rsidRPr="00D03813">
              <w:rPr>
                <w:spacing w:val="1"/>
                <w:szCs w:val="24"/>
              </w:rPr>
              <w:t xml:space="preserve"> </w:t>
            </w:r>
            <w:r w:rsidRPr="00D03813">
              <w:rPr>
                <w:szCs w:val="24"/>
              </w:rPr>
              <w:t>«разножка»</w:t>
            </w:r>
            <w:r w:rsidRPr="00D03813">
              <w:rPr>
                <w:spacing w:val="1"/>
                <w:szCs w:val="24"/>
              </w:rPr>
              <w:t xml:space="preserve"> </w:t>
            </w:r>
            <w:r w:rsidRPr="00D03813">
              <w:rPr>
                <w:szCs w:val="24"/>
              </w:rPr>
              <w:t>(серия</w:t>
            </w:r>
            <w:r w:rsidRPr="00D03813">
              <w:rPr>
                <w:spacing w:val="1"/>
                <w:szCs w:val="24"/>
              </w:rPr>
              <w:t xml:space="preserve"> </w:t>
            </w:r>
            <w:r w:rsidRPr="00D03813">
              <w:rPr>
                <w:szCs w:val="24"/>
              </w:rPr>
              <w:t>«разножек»);</w:t>
            </w:r>
            <w:r w:rsidRPr="00D03813">
              <w:rPr>
                <w:spacing w:val="1"/>
                <w:szCs w:val="24"/>
              </w:rPr>
              <w:t xml:space="preserve"> </w:t>
            </w:r>
            <w:r w:rsidRPr="00D03813">
              <w:rPr>
                <w:szCs w:val="24"/>
              </w:rPr>
              <w:t>«лягушка»;</w:t>
            </w:r>
            <w:r w:rsidRPr="00D03813">
              <w:rPr>
                <w:spacing w:val="1"/>
                <w:szCs w:val="24"/>
              </w:rPr>
              <w:t xml:space="preserve"> </w:t>
            </w:r>
            <w:r w:rsidRPr="00D03813">
              <w:rPr>
                <w:szCs w:val="24"/>
              </w:rPr>
              <w:t>в</w:t>
            </w:r>
            <w:r w:rsidRPr="00D03813">
              <w:rPr>
                <w:spacing w:val="1"/>
                <w:szCs w:val="24"/>
              </w:rPr>
              <w:t xml:space="preserve"> </w:t>
            </w:r>
            <w:r w:rsidRPr="00D03813">
              <w:rPr>
                <w:szCs w:val="24"/>
              </w:rPr>
              <w:t>«стартовое»</w:t>
            </w:r>
            <w:r w:rsidRPr="00D03813">
              <w:rPr>
                <w:spacing w:val="1"/>
                <w:szCs w:val="24"/>
              </w:rPr>
              <w:t xml:space="preserve"> </w:t>
            </w:r>
            <w:r w:rsidRPr="00D03813">
              <w:rPr>
                <w:szCs w:val="24"/>
              </w:rPr>
              <w:t>положение;</w:t>
            </w:r>
            <w:r w:rsidRPr="00D03813">
              <w:rPr>
                <w:spacing w:val="1"/>
                <w:szCs w:val="24"/>
              </w:rPr>
              <w:t xml:space="preserve"> </w:t>
            </w:r>
            <w:r w:rsidRPr="00D03813">
              <w:rPr>
                <w:szCs w:val="24"/>
              </w:rPr>
              <w:t>через</w:t>
            </w:r>
            <w:r w:rsidRPr="00D03813">
              <w:rPr>
                <w:spacing w:val="-1"/>
                <w:szCs w:val="24"/>
              </w:rPr>
              <w:t xml:space="preserve"> </w:t>
            </w:r>
            <w:r w:rsidRPr="00D03813">
              <w:rPr>
                <w:szCs w:val="24"/>
              </w:rPr>
              <w:t>«коридор»</w:t>
            </w:r>
            <w:r w:rsidRPr="00D03813">
              <w:rPr>
                <w:spacing w:val="-1"/>
                <w:szCs w:val="24"/>
              </w:rPr>
              <w:t xml:space="preserve"> </w:t>
            </w:r>
            <w:r w:rsidRPr="00D03813">
              <w:rPr>
                <w:szCs w:val="24"/>
              </w:rPr>
              <w:t>и т.п. Выпады:</w:t>
            </w:r>
            <w:r w:rsidRPr="00D03813">
              <w:rPr>
                <w:i/>
                <w:spacing w:val="-3"/>
                <w:szCs w:val="24"/>
              </w:rPr>
              <w:t xml:space="preserve"> </w:t>
            </w:r>
            <w:r w:rsidRPr="00D03813">
              <w:rPr>
                <w:szCs w:val="24"/>
              </w:rPr>
              <w:t>(вперед,</w:t>
            </w:r>
            <w:r w:rsidRPr="00D03813">
              <w:rPr>
                <w:spacing w:val="-2"/>
                <w:szCs w:val="24"/>
              </w:rPr>
              <w:t xml:space="preserve"> </w:t>
            </w:r>
            <w:r w:rsidRPr="00D03813">
              <w:rPr>
                <w:szCs w:val="24"/>
              </w:rPr>
              <w:t>в</w:t>
            </w:r>
            <w:r w:rsidRPr="00D03813">
              <w:rPr>
                <w:spacing w:val="-5"/>
                <w:szCs w:val="24"/>
              </w:rPr>
              <w:t xml:space="preserve"> </w:t>
            </w:r>
            <w:r w:rsidRPr="00D03813">
              <w:rPr>
                <w:szCs w:val="24"/>
              </w:rPr>
              <w:t>сторону,</w:t>
            </w:r>
            <w:r w:rsidRPr="00D03813">
              <w:rPr>
                <w:spacing w:val="-2"/>
                <w:szCs w:val="24"/>
              </w:rPr>
              <w:t xml:space="preserve"> </w:t>
            </w:r>
            <w:r w:rsidRPr="00D03813">
              <w:rPr>
                <w:szCs w:val="24"/>
              </w:rPr>
              <w:t>назад). Бег:</w:t>
            </w:r>
            <w:r w:rsidRPr="00D03813">
              <w:rPr>
                <w:i/>
                <w:szCs w:val="24"/>
              </w:rPr>
              <w:t xml:space="preserve"> </w:t>
            </w:r>
            <w:r w:rsidRPr="00D03813">
              <w:rPr>
                <w:szCs w:val="24"/>
              </w:rPr>
              <w:t>приставным, скрестным шагом; «змейкой»; «зигзагом»; «челночный»</w:t>
            </w:r>
            <w:r w:rsidRPr="00D03813">
              <w:rPr>
                <w:spacing w:val="-67"/>
                <w:szCs w:val="24"/>
              </w:rPr>
              <w:t xml:space="preserve"> </w:t>
            </w:r>
            <w:r w:rsidRPr="00D03813">
              <w:rPr>
                <w:szCs w:val="24"/>
              </w:rPr>
              <w:t>бег; ускорения со</w:t>
            </w:r>
            <w:r w:rsidRPr="00D03813">
              <w:rPr>
                <w:spacing w:val="1"/>
                <w:szCs w:val="24"/>
              </w:rPr>
              <w:t xml:space="preserve"> </w:t>
            </w:r>
            <w:r w:rsidRPr="00D03813">
              <w:rPr>
                <w:szCs w:val="24"/>
              </w:rPr>
              <w:t>сменой</w:t>
            </w:r>
            <w:r w:rsidRPr="00D03813">
              <w:rPr>
                <w:spacing w:val="-4"/>
                <w:szCs w:val="24"/>
              </w:rPr>
              <w:t xml:space="preserve"> </w:t>
            </w:r>
            <w:r w:rsidRPr="00D03813">
              <w:rPr>
                <w:szCs w:val="24"/>
              </w:rPr>
              <w:t>направления;</w:t>
            </w:r>
            <w:r w:rsidRPr="00D03813">
              <w:rPr>
                <w:spacing w:val="-2"/>
                <w:szCs w:val="24"/>
              </w:rPr>
              <w:t xml:space="preserve"> </w:t>
            </w:r>
            <w:r w:rsidRPr="00D03813">
              <w:rPr>
                <w:szCs w:val="24"/>
              </w:rPr>
              <w:t>«семенящий». Подача, приём подачи (свеча).</w:t>
            </w:r>
          </w:p>
          <w:p w:rsidR="003745E6" w:rsidRPr="00D03813" w:rsidRDefault="003745E6" w:rsidP="003745E6">
            <w:pPr>
              <w:pStyle w:val="a0"/>
              <w:spacing w:after="0" w:line="276" w:lineRule="auto"/>
              <w:ind w:right="334"/>
              <w:rPr>
                <w:szCs w:val="24"/>
              </w:rPr>
            </w:pPr>
            <w:r w:rsidRPr="00D03813">
              <w:rPr>
                <w:szCs w:val="24"/>
              </w:rPr>
              <w:t>Освоение и совершенствование приёмов тактики защиты и нападения</w:t>
            </w:r>
          </w:p>
          <w:p w:rsidR="003745E6" w:rsidRPr="00D03813" w:rsidRDefault="003745E6" w:rsidP="003745E6">
            <w:pPr>
              <w:pStyle w:val="a0"/>
              <w:spacing w:before="0" w:line="276" w:lineRule="auto"/>
              <w:ind w:right="334"/>
              <w:rPr>
                <w:szCs w:val="24"/>
              </w:rPr>
            </w:pPr>
            <w:r w:rsidRPr="00D03813">
              <w:rPr>
                <w:szCs w:val="24"/>
              </w:rPr>
              <w:t>Выполнение технико-тактических приёмов в игровой деятельности Разбор правил игры. Игра по упрощенным правилам. Игра по правилам</w:t>
            </w:r>
          </w:p>
        </w:tc>
        <w:tc>
          <w:tcPr>
            <w:tcW w:w="2694" w:type="dxa"/>
          </w:tcPr>
          <w:p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rsidR="003745E6" w:rsidRPr="00D03813" w:rsidRDefault="003745E6" w:rsidP="003745E6">
            <w:pPr>
              <w:jc w:val="center"/>
              <w:rPr>
                <w:rFonts w:ascii="Times New Roman" w:hAnsi="Times New Roman" w:cs="Times New Roman"/>
                <w:sz w:val="24"/>
                <w:szCs w:val="24"/>
              </w:rPr>
            </w:pPr>
          </w:p>
        </w:tc>
      </w:tr>
      <w:tr w:rsidR="003745E6" w:rsidRPr="00D03813" w:rsidTr="003745E6">
        <w:trPr>
          <w:trHeight w:val="160"/>
        </w:trPr>
        <w:tc>
          <w:tcPr>
            <w:tcW w:w="2972" w:type="dxa"/>
            <w:vMerge w:val="restart"/>
          </w:tcPr>
          <w:p w:rsidR="003745E6" w:rsidRPr="00D03813" w:rsidRDefault="003745E6" w:rsidP="003745E6">
            <w:pPr>
              <w:spacing w:line="276" w:lineRule="auto"/>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 xml:space="preserve">Тема 2.8 (6) </w:t>
            </w:r>
            <w:r w:rsidRPr="00D03813">
              <w:rPr>
                <w:rFonts w:ascii="Times New Roman" w:eastAsia="Times New Roman" w:hAnsi="Times New Roman" w:cs="Times New Roman"/>
                <w:bCs/>
                <w:sz w:val="24"/>
                <w:szCs w:val="24"/>
                <w:lang w:eastAsia="ru-RU"/>
              </w:rPr>
              <w:t>Хоккей</w:t>
            </w:r>
          </w:p>
        </w:tc>
        <w:tc>
          <w:tcPr>
            <w:tcW w:w="6662" w:type="dxa"/>
            <w:gridSpan w:val="2"/>
            <w:tcBorders>
              <w:top w:val="single" w:sz="4" w:space="0" w:color="auto"/>
              <w:left w:val="single" w:sz="4" w:space="0" w:color="auto"/>
              <w:bottom w:val="single" w:sz="4" w:space="0" w:color="auto"/>
            </w:tcBorders>
            <w:vAlign w:val="bottom"/>
          </w:tcPr>
          <w:p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rsidR="003745E6" w:rsidRPr="00D03813" w:rsidRDefault="003745E6" w:rsidP="003745E6">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00E44075" w:rsidRPr="00D03813">
              <w:rPr>
                <w:rFonts w:ascii="Times New Roman" w:eastAsia="Times New Roman" w:hAnsi="Times New Roman" w:cs="Times New Roman"/>
                <w:bCs/>
                <w:sz w:val="24"/>
                <w:szCs w:val="24"/>
                <w:lang w:eastAsia="ru-RU"/>
              </w:rPr>
              <w:t xml:space="preserve">ПК </w:t>
            </w:r>
            <w:r w:rsidR="00E44075">
              <w:rPr>
                <w:rFonts w:ascii="Times New Roman" w:eastAsia="Times New Roman" w:hAnsi="Times New Roman" w:cs="Times New Roman"/>
                <w:bCs/>
                <w:sz w:val="24"/>
                <w:szCs w:val="24"/>
                <w:lang w:eastAsia="ru-RU"/>
              </w:rPr>
              <w:t>4.3</w:t>
            </w:r>
          </w:p>
        </w:tc>
      </w:tr>
      <w:tr w:rsidR="003745E6" w:rsidRPr="00D03813" w:rsidTr="003745E6">
        <w:trPr>
          <w:trHeight w:val="160"/>
        </w:trPr>
        <w:tc>
          <w:tcPr>
            <w:tcW w:w="2972" w:type="dxa"/>
            <w:vMerge/>
          </w:tcPr>
          <w:p w:rsidR="003745E6" w:rsidRPr="00D03813" w:rsidRDefault="003745E6" w:rsidP="003745E6">
            <w:pPr>
              <w:spacing w:line="276" w:lineRule="auto"/>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rsidR="003745E6" w:rsidRPr="00D03813" w:rsidRDefault="003745E6" w:rsidP="001745A8">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rsidR="003745E6" w:rsidRPr="00D03813" w:rsidRDefault="003745E6" w:rsidP="003745E6">
            <w:pPr>
              <w:jc w:val="center"/>
              <w:rPr>
                <w:rFonts w:ascii="Times New Roman" w:hAnsi="Times New Roman" w:cs="Times New Roman"/>
                <w:sz w:val="24"/>
                <w:szCs w:val="24"/>
              </w:rPr>
            </w:pPr>
          </w:p>
        </w:tc>
      </w:tr>
      <w:tr w:rsidR="003745E6" w:rsidRPr="00D03813" w:rsidTr="003745E6">
        <w:trPr>
          <w:trHeight w:val="160"/>
        </w:trPr>
        <w:tc>
          <w:tcPr>
            <w:tcW w:w="2972" w:type="dxa"/>
            <w:vMerge/>
          </w:tcPr>
          <w:p w:rsidR="003745E6" w:rsidRPr="00D03813" w:rsidRDefault="003745E6" w:rsidP="003745E6">
            <w:pPr>
              <w:spacing w:line="276" w:lineRule="auto"/>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rsidR="003745E6" w:rsidRPr="00D03813" w:rsidRDefault="003745E6" w:rsidP="001745A8">
            <w:pPr>
              <w:pStyle w:val="a0"/>
              <w:spacing w:before="0" w:after="0"/>
              <w:ind w:left="-35" w:right="334"/>
              <w:rPr>
                <w:szCs w:val="24"/>
              </w:rPr>
            </w:pPr>
            <w:r w:rsidRPr="00D03813">
              <w:rPr>
                <w:szCs w:val="24"/>
              </w:rPr>
              <w:t>Техника безопасности на занятиях хоккеем. Освоение и совершенствование техники выполнения приёмов игры: скольжение на коньках, лицом вперед, спиной вперед в комбинации с клюшкой. Ведение шайбы в движении по малому кругу, вбрасывания спиной вперед. Ведение шайбы в движении по всем кругам вбрасывания лицом. Ведение шайбы в движении вбрасывания спиной вперед</w:t>
            </w:r>
          </w:p>
          <w:p w:rsidR="003745E6" w:rsidRPr="00D03813" w:rsidRDefault="003745E6" w:rsidP="001745A8">
            <w:pPr>
              <w:pStyle w:val="a0"/>
              <w:spacing w:before="0" w:after="0"/>
              <w:ind w:left="-35" w:right="334"/>
              <w:rPr>
                <w:szCs w:val="24"/>
              </w:rPr>
            </w:pPr>
            <w:r w:rsidRPr="00D03813">
              <w:rPr>
                <w:szCs w:val="24"/>
              </w:rPr>
              <w:t>Освоение и совершенствование приёмов тактики защиты и нападения</w:t>
            </w:r>
          </w:p>
          <w:p w:rsidR="003745E6" w:rsidRPr="00D03813" w:rsidRDefault="003745E6" w:rsidP="001745A8">
            <w:pPr>
              <w:pStyle w:val="a0"/>
              <w:spacing w:before="0" w:after="0"/>
              <w:ind w:left="-35" w:right="334"/>
              <w:rPr>
                <w:szCs w:val="24"/>
              </w:rPr>
            </w:pPr>
            <w:r w:rsidRPr="00D03813">
              <w:rPr>
                <w:szCs w:val="24"/>
              </w:rPr>
              <w:t>Выполнение технико-тактических приёмов в игровой деятельности</w:t>
            </w:r>
          </w:p>
        </w:tc>
        <w:tc>
          <w:tcPr>
            <w:tcW w:w="2694" w:type="dxa"/>
          </w:tcPr>
          <w:p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rsidR="003745E6" w:rsidRPr="00D03813" w:rsidRDefault="003745E6" w:rsidP="003745E6">
            <w:pPr>
              <w:jc w:val="center"/>
              <w:rPr>
                <w:rFonts w:ascii="Times New Roman" w:hAnsi="Times New Roman" w:cs="Times New Roman"/>
                <w:sz w:val="24"/>
                <w:szCs w:val="24"/>
              </w:rPr>
            </w:pPr>
          </w:p>
        </w:tc>
      </w:tr>
      <w:tr w:rsidR="003745E6" w:rsidRPr="00D03813" w:rsidTr="003745E6">
        <w:trPr>
          <w:trHeight w:val="160"/>
        </w:trPr>
        <w:tc>
          <w:tcPr>
            <w:tcW w:w="2972" w:type="dxa"/>
            <w:vMerge w:val="restart"/>
          </w:tcPr>
          <w:p w:rsidR="003745E6" w:rsidRPr="00D03813" w:rsidRDefault="003745E6" w:rsidP="001745A8">
            <w:pPr>
              <w:rPr>
                <w:rFonts w:ascii="Times New Roman" w:hAnsi="Times New Roman" w:cs="Times New Roman"/>
                <w:sz w:val="24"/>
                <w:szCs w:val="24"/>
                <w:lang w:eastAsia="ru-RU"/>
              </w:rPr>
            </w:pPr>
            <w:r w:rsidRPr="00D03813">
              <w:rPr>
                <w:rFonts w:ascii="Times New Roman" w:eastAsia="Times New Roman" w:hAnsi="Times New Roman" w:cs="Times New Roman"/>
                <w:b/>
                <w:sz w:val="24"/>
                <w:szCs w:val="24"/>
                <w:lang w:eastAsia="ru-RU"/>
              </w:rPr>
              <w:t>Тема 2.8</w:t>
            </w:r>
            <w:r w:rsidRPr="00D03813">
              <w:rPr>
                <w:rFonts w:ascii="Times New Roman" w:eastAsia="Times New Roman" w:hAnsi="Times New Roman" w:cs="Times New Roman"/>
                <w:bCs/>
                <w:sz w:val="24"/>
                <w:szCs w:val="24"/>
                <w:lang w:eastAsia="ru-RU"/>
              </w:rPr>
              <w:t xml:space="preserve"> (7)Спортивные игры, отражающие </w:t>
            </w:r>
            <w:r w:rsidRPr="00D03813">
              <w:rPr>
                <w:rFonts w:ascii="Times New Roman" w:eastAsia="Times New Roman" w:hAnsi="Times New Roman" w:cs="Times New Roman"/>
                <w:bCs/>
                <w:sz w:val="24"/>
                <w:szCs w:val="24"/>
                <w:lang w:eastAsia="ru-RU"/>
              </w:rPr>
              <w:lastRenderedPageBreak/>
              <w:t>национальные, региональные или этнокультурные особенности</w:t>
            </w:r>
          </w:p>
        </w:tc>
        <w:tc>
          <w:tcPr>
            <w:tcW w:w="6662" w:type="dxa"/>
            <w:gridSpan w:val="2"/>
            <w:tcBorders>
              <w:top w:val="single" w:sz="4" w:space="0" w:color="auto"/>
              <w:left w:val="single" w:sz="4" w:space="0" w:color="auto"/>
              <w:bottom w:val="single" w:sz="4" w:space="0" w:color="auto"/>
            </w:tcBorders>
            <w:vAlign w:val="bottom"/>
          </w:tcPr>
          <w:p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lastRenderedPageBreak/>
              <w:t>Содержание учебного материала.</w:t>
            </w:r>
          </w:p>
        </w:tc>
        <w:tc>
          <w:tcPr>
            <w:tcW w:w="2694" w:type="dxa"/>
          </w:tcPr>
          <w:p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val="restart"/>
          </w:tcPr>
          <w:p w:rsidR="003745E6" w:rsidRPr="00D03813" w:rsidRDefault="003745E6" w:rsidP="003745E6">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r w:rsidR="00E44075" w:rsidRPr="00D03813">
              <w:rPr>
                <w:rFonts w:ascii="Times New Roman" w:eastAsia="Times New Roman" w:hAnsi="Times New Roman" w:cs="Times New Roman"/>
                <w:bCs/>
                <w:sz w:val="24"/>
                <w:szCs w:val="24"/>
                <w:lang w:eastAsia="ru-RU"/>
              </w:rPr>
              <w:t xml:space="preserve">ПК </w:t>
            </w:r>
            <w:r w:rsidR="00E44075">
              <w:rPr>
                <w:rFonts w:ascii="Times New Roman" w:eastAsia="Times New Roman" w:hAnsi="Times New Roman" w:cs="Times New Roman"/>
                <w:bCs/>
                <w:sz w:val="24"/>
                <w:szCs w:val="24"/>
                <w:lang w:eastAsia="ru-RU"/>
              </w:rPr>
              <w:t>4.3</w:t>
            </w:r>
          </w:p>
        </w:tc>
      </w:tr>
      <w:tr w:rsidR="003745E6" w:rsidRPr="00D03813" w:rsidTr="003745E6">
        <w:trPr>
          <w:trHeight w:val="160"/>
        </w:trPr>
        <w:tc>
          <w:tcPr>
            <w:tcW w:w="2972" w:type="dxa"/>
            <w:vMerge/>
          </w:tcPr>
          <w:p w:rsidR="003745E6" w:rsidRPr="00D03813" w:rsidRDefault="003745E6" w:rsidP="003745E6">
            <w:pPr>
              <w:spacing w:line="276" w:lineRule="auto"/>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rsidR="003745E6" w:rsidRPr="00D03813" w:rsidRDefault="003745E6" w:rsidP="003745E6">
            <w:pPr>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2</w:t>
            </w:r>
          </w:p>
        </w:tc>
        <w:tc>
          <w:tcPr>
            <w:tcW w:w="2409" w:type="dxa"/>
            <w:vMerge/>
          </w:tcPr>
          <w:p w:rsidR="003745E6" w:rsidRPr="00D03813" w:rsidRDefault="003745E6" w:rsidP="003745E6">
            <w:pPr>
              <w:jc w:val="center"/>
              <w:rPr>
                <w:rFonts w:ascii="Times New Roman" w:hAnsi="Times New Roman" w:cs="Times New Roman"/>
                <w:sz w:val="24"/>
                <w:szCs w:val="24"/>
              </w:rPr>
            </w:pPr>
          </w:p>
        </w:tc>
      </w:tr>
      <w:tr w:rsidR="003745E6" w:rsidRPr="00D03813" w:rsidTr="003745E6">
        <w:trPr>
          <w:trHeight w:val="160"/>
        </w:trPr>
        <w:tc>
          <w:tcPr>
            <w:tcW w:w="2972" w:type="dxa"/>
            <w:vMerge/>
          </w:tcPr>
          <w:p w:rsidR="003745E6" w:rsidRPr="00D03813" w:rsidRDefault="003745E6" w:rsidP="003745E6">
            <w:pPr>
              <w:spacing w:line="276" w:lineRule="auto"/>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rsidR="003745E6" w:rsidRPr="00D03813" w:rsidRDefault="003745E6" w:rsidP="003745E6">
            <w:pPr>
              <w:pStyle w:val="a0"/>
              <w:spacing w:before="0" w:after="0"/>
              <w:ind w:right="334"/>
              <w:rPr>
                <w:szCs w:val="24"/>
              </w:rPr>
            </w:pPr>
            <w:r w:rsidRPr="00D03813">
              <w:rPr>
                <w:szCs w:val="24"/>
              </w:rPr>
              <w:t>Освоение и совершенствование техники выполнения приёмов игры. Развитие физических способностей средствами игры</w:t>
            </w:r>
          </w:p>
          <w:p w:rsidR="003745E6" w:rsidRPr="00D03813" w:rsidRDefault="003745E6" w:rsidP="003745E6">
            <w:pPr>
              <w:pStyle w:val="a0"/>
              <w:spacing w:after="0" w:line="276" w:lineRule="auto"/>
              <w:ind w:right="334"/>
              <w:rPr>
                <w:szCs w:val="24"/>
              </w:rPr>
            </w:pPr>
          </w:p>
        </w:tc>
        <w:tc>
          <w:tcPr>
            <w:tcW w:w="2694" w:type="dxa"/>
          </w:tcPr>
          <w:p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rsidR="003745E6" w:rsidRPr="00D03813" w:rsidRDefault="003745E6" w:rsidP="003745E6">
            <w:pPr>
              <w:jc w:val="center"/>
              <w:rPr>
                <w:rFonts w:ascii="Times New Roman" w:hAnsi="Times New Roman" w:cs="Times New Roman"/>
                <w:sz w:val="24"/>
                <w:szCs w:val="24"/>
              </w:rPr>
            </w:pPr>
          </w:p>
        </w:tc>
      </w:tr>
      <w:tr w:rsidR="003745E6" w:rsidRPr="00D03813" w:rsidTr="003745E6">
        <w:trPr>
          <w:trHeight w:val="118"/>
        </w:trPr>
        <w:tc>
          <w:tcPr>
            <w:tcW w:w="2972" w:type="dxa"/>
            <w:vMerge w:val="restart"/>
          </w:tcPr>
          <w:p w:rsidR="003745E6" w:rsidRPr="00D03813" w:rsidRDefault="003745E6" w:rsidP="003745E6">
            <w:pPr>
              <w:spacing w:line="276" w:lineRule="auto"/>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iCs/>
                <w:sz w:val="24"/>
                <w:szCs w:val="24"/>
                <w:lang w:eastAsia="ru-RU"/>
              </w:rPr>
              <w:t>Тема 2.9</w:t>
            </w:r>
            <w:r w:rsidRPr="00D03813">
              <w:rPr>
                <w:rFonts w:ascii="Times New Roman" w:eastAsia="Times New Roman" w:hAnsi="Times New Roman" w:cs="Times New Roman"/>
                <w:bCs/>
                <w:iCs/>
                <w:sz w:val="24"/>
                <w:szCs w:val="24"/>
                <w:lang w:eastAsia="ru-RU"/>
              </w:rPr>
              <w:t xml:space="preserve"> Лёгкая атлетика</w:t>
            </w:r>
          </w:p>
        </w:tc>
        <w:tc>
          <w:tcPr>
            <w:tcW w:w="6662" w:type="dxa"/>
            <w:gridSpan w:val="2"/>
            <w:tcBorders>
              <w:top w:val="single" w:sz="4" w:space="0" w:color="auto"/>
              <w:left w:val="single" w:sz="4" w:space="0" w:color="auto"/>
              <w:bottom w:val="single" w:sz="4" w:space="0" w:color="auto"/>
            </w:tcBorders>
            <w:vAlign w:val="bottom"/>
          </w:tcPr>
          <w:p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rsidR="003745E6" w:rsidRPr="00D03813" w:rsidRDefault="003745E6" w:rsidP="003745E6">
            <w:pPr>
              <w:jc w:val="center"/>
              <w:rPr>
                <w:rFonts w:ascii="Times New Roman" w:eastAsia="Times New Roman" w:hAnsi="Times New Roman" w:cs="Times New Roman"/>
                <w:b/>
                <w:bCs/>
                <w:sz w:val="24"/>
                <w:szCs w:val="24"/>
                <w:lang w:val="en-US" w:eastAsia="ru-RU"/>
              </w:rPr>
            </w:pPr>
            <w:r w:rsidRPr="00D03813">
              <w:rPr>
                <w:rFonts w:ascii="Times New Roman" w:eastAsia="Times New Roman" w:hAnsi="Times New Roman" w:cs="Times New Roman"/>
                <w:b/>
                <w:bCs/>
                <w:sz w:val="24"/>
                <w:szCs w:val="24"/>
                <w:lang w:eastAsia="ru-RU"/>
              </w:rPr>
              <w:t>1</w:t>
            </w:r>
            <w:r w:rsidRPr="00D03813">
              <w:rPr>
                <w:rFonts w:ascii="Times New Roman" w:eastAsia="Times New Roman" w:hAnsi="Times New Roman" w:cs="Times New Roman"/>
                <w:b/>
                <w:bCs/>
                <w:sz w:val="24"/>
                <w:szCs w:val="24"/>
                <w:lang w:val="en-US" w:eastAsia="ru-RU"/>
              </w:rPr>
              <w:t>2</w:t>
            </w:r>
          </w:p>
        </w:tc>
        <w:tc>
          <w:tcPr>
            <w:tcW w:w="2409" w:type="dxa"/>
            <w:vMerge w:val="restart"/>
          </w:tcPr>
          <w:p w:rsidR="003745E6" w:rsidRPr="00D03813" w:rsidRDefault="003745E6" w:rsidP="005B0FA1">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p>
        </w:tc>
      </w:tr>
      <w:tr w:rsidR="003745E6" w:rsidRPr="00D03813" w:rsidTr="003745E6">
        <w:trPr>
          <w:trHeight w:val="118"/>
        </w:trPr>
        <w:tc>
          <w:tcPr>
            <w:tcW w:w="2972" w:type="dxa"/>
            <w:vMerge/>
          </w:tcPr>
          <w:p w:rsidR="003745E6" w:rsidRPr="00D03813" w:rsidRDefault="003745E6" w:rsidP="003745E6">
            <w:pPr>
              <w:spacing w:line="276" w:lineRule="auto"/>
              <w:rPr>
                <w:rFonts w:ascii="Times New Roman" w:eastAsia="Times New Roman" w:hAnsi="Times New Roman" w:cs="Times New Roman"/>
                <w:b/>
                <w:bCs/>
                <w:i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rsidR="003745E6" w:rsidRPr="00D03813" w:rsidRDefault="003745E6" w:rsidP="003745E6">
            <w:pPr>
              <w:rPr>
                <w:rFonts w:ascii="Times New Roman" w:hAnsi="Times New Roman" w:cs="Times New Roman"/>
                <w:b/>
                <w:sz w:val="24"/>
                <w:szCs w:val="24"/>
              </w:rPr>
            </w:pPr>
            <w:r w:rsidRPr="00D03813">
              <w:rPr>
                <w:rFonts w:ascii="Times New Roman" w:eastAsia="Times New Roman" w:hAnsi="Times New Roman" w:cs="Times New Roman"/>
                <w:sz w:val="24"/>
                <w:szCs w:val="24"/>
                <w:lang w:eastAsia="ru-RU"/>
              </w:rPr>
              <w:t>Техника безопасности на занятиях легкой атлетикой. Техника бега высокого и низкого старта, стартового разгона, финиширования;</w:t>
            </w:r>
          </w:p>
        </w:tc>
        <w:tc>
          <w:tcPr>
            <w:tcW w:w="2694" w:type="dxa"/>
          </w:tcPr>
          <w:p w:rsidR="003745E6" w:rsidRPr="00D03813" w:rsidRDefault="003745E6" w:rsidP="003745E6">
            <w:pPr>
              <w:jc w:val="center"/>
              <w:rPr>
                <w:rFonts w:ascii="Times New Roman" w:eastAsia="Times New Roman" w:hAnsi="Times New Roman" w:cs="Times New Roman"/>
                <w:b/>
                <w:bCs/>
                <w:sz w:val="24"/>
                <w:szCs w:val="24"/>
                <w:lang w:val="en-US" w:eastAsia="ru-RU"/>
              </w:rPr>
            </w:pPr>
            <w:r w:rsidRPr="00D03813">
              <w:rPr>
                <w:rFonts w:ascii="Times New Roman" w:eastAsia="Times New Roman" w:hAnsi="Times New Roman" w:cs="Times New Roman"/>
                <w:b/>
                <w:bCs/>
                <w:sz w:val="24"/>
                <w:szCs w:val="24"/>
                <w:lang w:val="en-US" w:eastAsia="ru-RU"/>
              </w:rPr>
              <w:t>2</w:t>
            </w:r>
          </w:p>
        </w:tc>
        <w:tc>
          <w:tcPr>
            <w:tcW w:w="2409" w:type="dxa"/>
            <w:vMerge/>
          </w:tcPr>
          <w:p w:rsidR="003745E6" w:rsidRPr="00D03813" w:rsidRDefault="003745E6" w:rsidP="003745E6">
            <w:pPr>
              <w:jc w:val="center"/>
              <w:rPr>
                <w:rFonts w:ascii="Times New Roman" w:hAnsi="Times New Roman" w:cs="Times New Roman"/>
                <w:sz w:val="24"/>
                <w:szCs w:val="24"/>
              </w:rPr>
            </w:pPr>
          </w:p>
        </w:tc>
      </w:tr>
      <w:tr w:rsidR="003745E6" w:rsidRPr="00D03813" w:rsidTr="003745E6">
        <w:trPr>
          <w:trHeight w:val="118"/>
        </w:trPr>
        <w:tc>
          <w:tcPr>
            <w:tcW w:w="2972" w:type="dxa"/>
            <w:vMerge/>
          </w:tcPr>
          <w:p w:rsidR="003745E6" w:rsidRPr="00D03813" w:rsidRDefault="003745E6" w:rsidP="003745E6">
            <w:pPr>
              <w:spacing w:line="276" w:lineRule="auto"/>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rsidR="003745E6" w:rsidRPr="00D03813" w:rsidRDefault="003745E6" w:rsidP="003745E6">
            <w:pPr>
              <w:jc w:val="center"/>
              <w:rPr>
                <w:rFonts w:ascii="Times New Roman" w:eastAsia="Times New Roman" w:hAnsi="Times New Roman" w:cs="Times New Roman"/>
                <w:b/>
                <w:bCs/>
                <w:sz w:val="24"/>
                <w:szCs w:val="24"/>
                <w:lang w:val="en-US" w:eastAsia="ru-RU"/>
              </w:rPr>
            </w:pPr>
            <w:r w:rsidRPr="00D03813">
              <w:rPr>
                <w:rFonts w:ascii="Times New Roman" w:eastAsia="Times New Roman" w:hAnsi="Times New Roman" w:cs="Times New Roman"/>
                <w:b/>
                <w:bCs/>
                <w:sz w:val="24"/>
                <w:szCs w:val="24"/>
                <w:lang w:eastAsia="ru-RU"/>
              </w:rPr>
              <w:t>1</w:t>
            </w:r>
            <w:r w:rsidRPr="00D03813">
              <w:rPr>
                <w:rFonts w:ascii="Times New Roman" w:eastAsia="Times New Roman" w:hAnsi="Times New Roman" w:cs="Times New Roman"/>
                <w:b/>
                <w:bCs/>
                <w:sz w:val="24"/>
                <w:szCs w:val="24"/>
                <w:lang w:val="en-US" w:eastAsia="ru-RU"/>
              </w:rPr>
              <w:t>0</w:t>
            </w:r>
          </w:p>
        </w:tc>
        <w:tc>
          <w:tcPr>
            <w:tcW w:w="2409" w:type="dxa"/>
            <w:vMerge/>
          </w:tcPr>
          <w:p w:rsidR="003745E6" w:rsidRPr="00D03813" w:rsidRDefault="003745E6" w:rsidP="003745E6">
            <w:pPr>
              <w:jc w:val="center"/>
              <w:rPr>
                <w:rFonts w:ascii="Times New Roman" w:hAnsi="Times New Roman" w:cs="Times New Roman"/>
                <w:sz w:val="24"/>
                <w:szCs w:val="24"/>
              </w:rPr>
            </w:pPr>
          </w:p>
        </w:tc>
      </w:tr>
      <w:tr w:rsidR="003745E6" w:rsidRPr="00D03813" w:rsidTr="003745E6">
        <w:trPr>
          <w:trHeight w:val="118"/>
        </w:trPr>
        <w:tc>
          <w:tcPr>
            <w:tcW w:w="2972" w:type="dxa"/>
            <w:vMerge/>
          </w:tcPr>
          <w:p w:rsidR="003745E6" w:rsidRPr="00D03813" w:rsidRDefault="003745E6" w:rsidP="003745E6">
            <w:pPr>
              <w:spacing w:line="276" w:lineRule="auto"/>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rsidR="003745E6" w:rsidRPr="00D03813" w:rsidRDefault="003745E6" w:rsidP="003745E6">
            <w:pPr>
              <w:pStyle w:val="a0"/>
              <w:spacing w:before="0" w:after="0"/>
              <w:ind w:right="334"/>
              <w:rPr>
                <w:szCs w:val="24"/>
              </w:rPr>
            </w:pPr>
            <w:r w:rsidRPr="00D03813">
              <w:rPr>
                <w:szCs w:val="24"/>
              </w:rPr>
              <w:t>Техника безопасности на занятиях легкой атлетикой. Техника бега высокого и низкого старта, стартового разгона, финиширования</w:t>
            </w:r>
          </w:p>
          <w:p w:rsidR="003745E6" w:rsidRPr="00D03813" w:rsidRDefault="003745E6" w:rsidP="003745E6">
            <w:pPr>
              <w:pStyle w:val="a0"/>
              <w:spacing w:before="0" w:after="0"/>
              <w:ind w:right="334"/>
              <w:rPr>
                <w:szCs w:val="24"/>
              </w:rPr>
            </w:pPr>
            <w:r w:rsidRPr="00D03813">
              <w:rPr>
                <w:szCs w:val="24"/>
              </w:rPr>
              <w:t>Совершенствование техники спринтерского бега</w:t>
            </w:r>
          </w:p>
          <w:p w:rsidR="003745E6" w:rsidRPr="00D03813" w:rsidRDefault="003745E6" w:rsidP="003745E6">
            <w:pPr>
              <w:rPr>
                <w:rFonts w:ascii="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Совершенствование техники (кроссового бега</w:t>
            </w:r>
            <w:r w:rsidRPr="00D03813">
              <w:rPr>
                <w:rFonts w:ascii="Times New Roman" w:eastAsia="Times New Roman" w:hAnsi="Times New Roman" w:cs="Times New Roman"/>
                <w:sz w:val="24"/>
                <w:szCs w:val="24"/>
                <w:vertAlign w:val="superscript"/>
                <w:lang w:eastAsia="ru-RU"/>
              </w:rPr>
              <w:footnoteReference w:id="3"/>
            </w:r>
            <w:r w:rsidRPr="00D03813">
              <w:rPr>
                <w:rFonts w:ascii="Times New Roman" w:eastAsia="Times New Roman" w:hAnsi="Times New Roman" w:cs="Times New Roman"/>
                <w:sz w:val="24"/>
                <w:szCs w:val="24"/>
                <w:lang w:eastAsia="ru-RU"/>
              </w:rPr>
              <w:t>, средние и длинные дистанции (2 000 м (девушки) и 3 000 м (юноши))</w:t>
            </w:r>
            <w:r w:rsidRPr="00D03813">
              <w:rPr>
                <w:rFonts w:ascii="Times New Roman" w:hAnsi="Times New Roman" w:cs="Times New Roman"/>
                <w:sz w:val="24"/>
                <w:szCs w:val="24"/>
                <w:lang w:eastAsia="ru-RU"/>
              </w:rPr>
              <w:t xml:space="preserve"> </w:t>
            </w:r>
          </w:p>
          <w:p w:rsidR="003745E6" w:rsidRPr="00D03813" w:rsidRDefault="003745E6" w:rsidP="003745E6">
            <w:pPr>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Совершенствование техники эстафетного бега (4 *100 м, 4*400 м; бега по прямой с различной скоростью)</w:t>
            </w:r>
          </w:p>
          <w:p w:rsidR="003745E6" w:rsidRPr="00D03813" w:rsidRDefault="003745E6" w:rsidP="003745E6">
            <w:pPr>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Совершенствование техники прыжка в длину с разбега</w:t>
            </w:r>
          </w:p>
          <w:p w:rsidR="003745E6" w:rsidRPr="00D03813" w:rsidRDefault="003745E6" w:rsidP="003745E6">
            <w:pPr>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Совершенствование техники прыжка в высоту с разбега</w:t>
            </w:r>
          </w:p>
          <w:p w:rsidR="003745E6" w:rsidRPr="00D03813" w:rsidRDefault="003745E6" w:rsidP="003745E6">
            <w:pPr>
              <w:rPr>
                <w:rFonts w:ascii="Times New Roman" w:eastAsia="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Совершенствование техники метания гранаты весом 500 г (девушки) и 700 г (юноши);</w:t>
            </w:r>
          </w:p>
          <w:p w:rsidR="003745E6" w:rsidRPr="00D03813" w:rsidRDefault="003745E6" w:rsidP="003745E6">
            <w:pPr>
              <w:rPr>
                <w:rFonts w:ascii="Times New Roman" w:hAnsi="Times New Roman" w:cs="Times New Roman"/>
                <w:sz w:val="24"/>
                <w:szCs w:val="24"/>
                <w:lang w:eastAsia="ru-RU"/>
              </w:rPr>
            </w:pPr>
            <w:r w:rsidRPr="00D03813">
              <w:rPr>
                <w:rFonts w:ascii="Times New Roman" w:eastAsia="Times New Roman" w:hAnsi="Times New Roman" w:cs="Times New Roman"/>
                <w:sz w:val="24"/>
                <w:szCs w:val="24"/>
                <w:lang w:eastAsia="ru-RU"/>
              </w:rPr>
              <w:t>Развитие физических способностей средствами лёгкой атлетики Подвижные игры и эстафеты с элементами легкой атлетики.</w:t>
            </w:r>
          </w:p>
        </w:tc>
        <w:tc>
          <w:tcPr>
            <w:tcW w:w="2694" w:type="dxa"/>
          </w:tcPr>
          <w:p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rsidR="003745E6" w:rsidRPr="00D03813" w:rsidRDefault="003745E6" w:rsidP="003745E6">
            <w:pPr>
              <w:jc w:val="center"/>
              <w:rPr>
                <w:rFonts w:ascii="Times New Roman" w:hAnsi="Times New Roman" w:cs="Times New Roman"/>
                <w:sz w:val="24"/>
                <w:szCs w:val="24"/>
              </w:rPr>
            </w:pPr>
          </w:p>
        </w:tc>
      </w:tr>
      <w:tr w:rsidR="003745E6" w:rsidRPr="00D03813" w:rsidTr="003745E6">
        <w:trPr>
          <w:trHeight w:val="110"/>
        </w:trPr>
        <w:tc>
          <w:tcPr>
            <w:tcW w:w="2972" w:type="dxa"/>
            <w:vMerge w:val="restart"/>
          </w:tcPr>
          <w:p w:rsidR="003745E6" w:rsidRPr="00D03813" w:rsidRDefault="003745E6" w:rsidP="003745E6">
            <w:pPr>
              <w:spacing w:line="276" w:lineRule="auto"/>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iCs/>
                <w:sz w:val="24"/>
                <w:szCs w:val="24"/>
                <w:lang w:eastAsia="ru-RU"/>
              </w:rPr>
              <w:t>Тема 2.10</w:t>
            </w:r>
            <w:r w:rsidRPr="00D03813">
              <w:rPr>
                <w:rFonts w:ascii="Times New Roman" w:eastAsia="Times New Roman" w:hAnsi="Times New Roman" w:cs="Times New Roman"/>
                <w:bCs/>
                <w:iCs/>
                <w:sz w:val="24"/>
                <w:szCs w:val="24"/>
                <w:lang w:eastAsia="ru-RU"/>
              </w:rPr>
              <w:t xml:space="preserve"> Плавание</w:t>
            </w:r>
          </w:p>
        </w:tc>
        <w:tc>
          <w:tcPr>
            <w:tcW w:w="6662" w:type="dxa"/>
            <w:gridSpan w:val="2"/>
            <w:tcBorders>
              <w:top w:val="single" w:sz="4" w:space="0" w:color="auto"/>
              <w:left w:val="single" w:sz="4" w:space="0" w:color="auto"/>
              <w:bottom w:val="single" w:sz="4" w:space="0" w:color="auto"/>
            </w:tcBorders>
            <w:vAlign w:val="bottom"/>
          </w:tcPr>
          <w:p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Содержание учебного материала.</w:t>
            </w:r>
          </w:p>
        </w:tc>
        <w:tc>
          <w:tcPr>
            <w:tcW w:w="2694" w:type="dxa"/>
          </w:tcPr>
          <w:p w:rsidR="003745E6" w:rsidRPr="00D03813" w:rsidRDefault="003745E6" w:rsidP="003745E6">
            <w:pPr>
              <w:jc w:val="center"/>
              <w:rPr>
                <w:rFonts w:ascii="Times New Roman" w:eastAsia="Times New Roman" w:hAnsi="Times New Roman" w:cs="Times New Roman"/>
                <w:b/>
                <w:bCs/>
                <w:sz w:val="24"/>
                <w:szCs w:val="24"/>
                <w:lang w:val="en-US" w:eastAsia="ru-RU"/>
              </w:rPr>
            </w:pPr>
            <w:r w:rsidRPr="00D03813">
              <w:rPr>
                <w:rFonts w:ascii="Times New Roman" w:eastAsia="Times New Roman" w:hAnsi="Times New Roman" w:cs="Times New Roman"/>
                <w:b/>
                <w:bCs/>
                <w:sz w:val="24"/>
                <w:szCs w:val="24"/>
                <w:lang w:val="en-US" w:eastAsia="ru-RU"/>
              </w:rPr>
              <w:t>8</w:t>
            </w:r>
          </w:p>
        </w:tc>
        <w:tc>
          <w:tcPr>
            <w:tcW w:w="2409" w:type="dxa"/>
            <w:vMerge w:val="restart"/>
          </w:tcPr>
          <w:p w:rsidR="003745E6" w:rsidRPr="00D03813" w:rsidRDefault="003745E6" w:rsidP="005B0FA1">
            <w:pPr>
              <w:jc w:val="center"/>
              <w:rPr>
                <w:rFonts w:ascii="Times New Roman" w:hAnsi="Times New Roman" w:cs="Times New Roman"/>
                <w:sz w:val="24"/>
                <w:szCs w:val="24"/>
              </w:rPr>
            </w:pPr>
            <w:r w:rsidRPr="00D03813">
              <w:rPr>
                <w:rFonts w:ascii="Times New Roman" w:hAnsi="Times New Roman" w:cs="Times New Roman"/>
                <w:sz w:val="24"/>
                <w:szCs w:val="24"/>
              </w:rPr>
              <w:t xml:space="preserve">ОК 01, ОК 04, ОК 08, </w:t>
            </w:r>
          </w:p>
        </w:tc>
      </w:tr>
      <w:tr w:rsidR="003745E6" w:rsidRPr="00D03813" w:rsidTr="003745E6">
        <w:trPr>
          <w:trHeight w:val="109"/>
        </w:trPr>
        <w:tc>
          <w:tcPr>
            <w:tcW w:w="2972" w:type="dxa"/>
            <w:vMerge/>
          </w:tcPr>
          <w:p w:rsidR="003745E6" w:rsidRPr="00D03813" w:rsidRDefault="003745E6" w:rsidP="003745E6">
            <w:pPr>
              <w:spacing w:line="276" w:lineRule="auto"/>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rsidR="003745E6" w:rsidRPr="00D03813" w:rsidRDefault="003745E6" w:rsidP="003745E6">
            <w:pPr>
              <w:rPr>
                <w:rFonts w:ascii="Times New Roman" w:hAnsi="Times New Roman" w:cs="Times New Roman"/>
                <w:b/>
                <w:sz w:val="24"/>
                <w:szCs w:val="24"/>
              </w:rPr>
            </w:pPr>
            <w:r w:rsidRPr="00D03813">
              <w:rPr>
                <w:rFonts w:ascii="Times New Roman" w:hAnsi="Times New Roman" w:cs="Times New Roman"/>
                <w:b/>
                <w:sz w:val="24"/>
                <w:szCs w:val="24"/>
              </w:rPr>
              <w:t>В том числе практических и лабораторных занятий.</w:t>
            </w:r>
          </w:p>
        </w:tc>
        <w:tc>
          <w:tcPr>
            <w:tcW w:w="2694" w:type="dxa"/>
          </w:tcPr>
          <w:p w:rsidR="003745E6" w:rsidRPr="00D03813" w:rsidRDefault="003745E6" w:rsidP="003745E6">
            <w:pPr>
              <w:jc w:val="center"/>
              <w:rPr>
                <w:rFonts w:ascii="Times New Roman" w:eastAsia="Times New Roman" w:hAnsi="Times New Roman" w:cs="Times New Roman"/>
                <w:b/>
                <w:bCs/>
                <w:sz w:val="24"/>
                <w:szCs w:val="24"/>
                <w:lang w:val="en-US" w:eastAsia="ru-RU"/>
              </w:rPr>
            </w:pPr>
            <w:r w:rsidRPr="00D03813">
              <w:rPr>
                <w:rFonts w:ascii="Times New Roman" w:eastAsia="Times New Roman" w:hAnsi="Times New Roman" w:cs="Times New Roman"/>
                <w:b/>
                <w:bCs/>
                <w:sz w:val="24"/>
                <w:szCs w:val="24"/>
                <w:lang w:val="en-US" w:eastAsia="ru-RU"/>
              </w:rPr>
              <w:t>8</w:t>
            </w:r>
          </w:p>
        </w:tc>
        <w:tc>
          <w:tcPr>
            <w:tcW w:w="2409" w:type="dxa"/>
            <w:vMerge/>
          </w:tcPr>
          <w:p w:rsidR="003745E6" w:rsidRPr="00D03813" w:rsidRDefault="003745E6" w:rsidP="003745E6">
            <w:pPr>
              <w:jc w:val="center"/>
              <w:rPr>
                <w:rFonts w:ascii="Times New Roman" w:hAnsi="Times New Roman" w:cs="Times New Roman"/>
                <w:sz w:val="24"/>
                <w:szCs w:val="24"/>
              </w:rPr>
            </w:pPr>
          </w:p>
        </w:tc>
      </w:tr>
      <w:tr w:rsidR="003745E6" w:rsidRPr="00D03813" w:rsidTr="003745E6">
        <w:trPr>
          <w:trHeight w:val="109"/>
        </w:trPr>
        <w:tc>
          <w:tcPr>
            <w:tcW w:w="2972" w:type="dxa"/>
            <w:vMerge/>
          </w:tcPr>
          <w:p w:rsidR="003745E6" w:rsidRPr="00D03813" w:rsidRDefault="003745E6" w:rsidP="003745E6">
            <w:pPr>
              <w:spacing w:line="276" w:lineRule="auto"/>
              <w:rPr>
                <w:rFonts w:ascii="Times New Roman" w:eastAsia="Times New Roman" w:hAnsi="Times New Roman" w:cs="Times New Roman"/>
                <w:b/>
                <w:bCs/>
                <w:sz w:val="24"/>
                <w:szCs w:val="24"/>
                <w:lang w:eastAsia="ru-RU"/>
              </w:rPr>
            </w:pPr>
          </w:p>
        </w:tc>
        <w:tc>
          <w:tcPr>
            <w:tcW w:w="6662" w:type="dxa"/>
            <w:gridSpan w:val="2"/>
            <w:tcBorders>
              <w:top w:val="single" w:sz="4" w:space="0" w:color="auto"/>
              <w:left w:val="single" w:sz="4" w:space="0" w:color="auto"/>
              <w:bottom w:val="single" w:sz="4" w:space="0" w:color="auto"/>
            </w:tcBorders>
            <w:vAlign w:val="bottom"/>
          </w:tcPr>
          <w:p w:rsidR="003745E6" w:rsidRPr="00D03813" w:rsidRDefault="003745E6" w:rsidP="003745E6">
            <w:pPr>
              <w:pStyle w:val="a0"/>
              <w:spacing w:before="0" w:after="0"/>
              <w:ind w:right="334"/>
              <w:rPr>
                <w:iCs/>
                <w:szCs w:val="24"/>
              </w:rPr>
            </w:pPr>
            <w:r w:rsidRPr="00D03813">
              <w:rPr>
                <w:szCs w:val="24"/>
              </w:rPr>
              <w:t xml:space="preserve">Освоение и совершенствование </w:t>
            </w:r>
            <w:r w:rsidRPr="00D03813">
              <w:rPr>
                <w:iCs/>
                <w:szCs w:val="24"/>
              </w:rPr>
              <w:t>техники спортивных способов плавания (кроль на груди, на спине; брасс)</w:t>
            </w:r>
          </w:p>
          <w:p w:rsidR="003745E6" w:rsidRPr="00D03813" w:rsidRDefault="003745E6" w:rsidP="003745E6">
            <w:pPr>
              <w:pStyle w:val="a0"/>
              <w:spacing w:before="0" w:after="0"/>
              <w:ind w:right="334"/>
              <w:rPr>
                <w:iCs/>
                <w:szCs w:val="24"/>
              </w:rPr>
            </w:pPr>
            <w:r w:rsidRPr="00D03813">
              <w:rPr>
                <w:szCs w:val="24"/>
              </w:rPr>
              <w:t>Освоение и совершенствование</w:t>
            </w:r>
            <w:r w:rsidRPr="00D03813">
              <w:rPr>
                <w:iCs/>
                <w:szCs w:val="24"/>
              </w:rPr>
              <w:t xml:space="preserve"> техники стартов и поворотов</w:t>
            </w:r>
          </w:p>
          <w:p w:rsidR="003745E6" w:rsidRPr="00D03813" w:rsidRDefault="003745E6" w:rsidP="003745E6">
            <w:pPr>
              <w:pStyle w:val="a0"/>
              <w:spacing w:before="0" w:after="0"/>
              <w:ind w:right="334"/>
              <w:rPr>
                <w:iCs/>
                <w:szCs w:val="24"/>
              </w:rPr>
            </w:pPr>
            <w:r w:rsidRPr="00D03813">
              <w:rPr>
                <w:iCs/>
                <w:szCs w:val="24"/>
              </w:rPr>
              <w:lastRenderedPageBreak/>
              <w:t>Освоение прикладных способов плавания, способов транспортировки утопающего</w:t>
            </w:r>
          </w:p>
          <w:p w:rsidR="003745E6" w:rsidRPr="00D03813" w:rsidRDefault="003745E6" w:rsidP="003745E6">
            <w:pPr>
              <w:pStyle w:val="a0"/>
              <w:spacing w:before="0" w:after="0"/>
              <w:ind w:right="334"/>
              <w:rPr>
                <w:szCs w:val="24"/>
              </w:rPr>
            </w:pPr>
            <w:r w:rsidRPr="00D03813">
              <w:rPr>
                <w:szCs w:val="24"/>
              </w:rPr>
              <w:t>Развитие физических способностей средствами плавания. Подвижные игры и эстафеты с элементами плавания</w:t>
            </w:r>
          </w:p>
        </w:tc>
        <w:tc>
          <w:tcPr>
            <w:tcW w:w="2694" w:type="dxa"/>
          </w:tcPr>
          <w:p w:rsidR="003745E6" w:rsidRPr="00D03813" w:rsidRDefault="003745E6" w:rsidP="003745E6">
            <w:pPr>
              <w:rPr>
                <w:rFonts w:ascii="Times New Roman" w:eastAsia="Times New Roman" w:hAnsi="Times New Roman" w:cs="Times New Roman"/>
                <w:b/>
                <w:bCs/>
                <w:sz w:val="24"/>
                <w:szCs w:val="24"/>
                <w:lang w:eastAsia="ru-RU"/>
              </w:rPr>
            </w:pPr>
          </w:p>
        </w:tc>
        <w:tc>
          <w:tcPr>
            <w:tcW w:w="2409" w:type="dxa"/>
            <w:vMerge/>
          </w:tcPr>
          <w:p w:rsidR="003745E6" w:rsidRPr="00D03813" w:rsidRDefault="003745E6" w:rsidP="003745E6">
            <w:pPr>
              <w:jc w:val="center"/>
              <w:rPr>
                <w:rFonts w:ascii="Times New Roman" w:hAnsi="Times New Roman" w:cs="Times New Roman"/>
                <w:sz w:val="24"/>
                <w:szCs w:val="24"/>
              </w:rPr>
            </w:pPr>
          </w:p>
        </w:tc>
      </w:tr>
      <w:tr w:rsidR="003745E6" w:rsidRPr="00D03813" w:rsidTr="003745E6">
        <w:tc>
          <w:tcPr>
            <w:tcW w:w="9634" w:type="dxa"/>
            <w:gridSpan w:val="3"/>
          </w:tcPr>
          <w:p w:rsidR="003745E6" w:rsidRPr="00D03813" w:rsidRDefault="003745E6" w:rsidP="003745E6">
            <w:pPr>
              <w:spacing w:line="276" w:lineRule="auto"/>
              <w:rPr>
                <w:rFonts w:ascii="Times New Roman" w:eastAsia="Times New Roman" w:hAnsi="Times New Roman" w:cs="Times New Roman"/>
                <w:b/>
                <w:bCs/>
                <w:i/>
                <w:sz w:val="24"/>
                <w:szCs w:val="24"/>
                <w:lang w:eastAsia="ru-RU"/>
              </w:rPr>
            </w:pPr>
            <w:r w:rsidRPr="00D03813">
              <w:rPr>
                <w:rFonts w:ascii="Times New Roman" w:eastAsia="Times New Roman" w:hAnsi="Times New Roman" w:cs="Times New Roman"/>
                <w:b/>
                <w:bCs/>
                <w:i/>
                <w:sz w:val="24"/>
                <w:szCs w:val="24"/>
                <w:lang w:eastAsia="ru-RU"/>
              </w:rPr>
              <w:t xml:space="preserve">Промежуточная аттестация </w:t>
            </w:r>
          </w:p>
        </w:tc>
        <w:tc>
          <w:tcPr>
            <w:tcW w:w="2694" w:type="dxa"/>
          </w:tcPr>
          <w:p w:rsidR="003745E6" w:rsidRPr="00D03813" w:rsidRDefault="003745E6" w:rsidP="003745E6">
            <w:pPr>
              <w:spacing w:line="276" w:lineRule="auto"/>
              <w:rPr>
                <w:rFonts w:ascii="Times New Roman" w:eastAsia="Times New Roman" w:hAnsi="Times New Roman" w:cs="Times New Roman"/>
                <w:b/>
                <w:bCs/>
                <w:i/>
                <w:sz w:val="24"/>
                <w:szCs w:val="24"/>
                <w:lang w:eastAsia="ru-RU"/>
              </w:rPr>
            </w:pPr>
          </w:p>
        </w:tc>
        <w:tc>
          <w:tcPr>
            <w:tcW w:w="2409" w:type="dxa"/>
          </w:tcPr>
          <w:p w:rsidR="003745E6" w:rsidRPr="00D03813" w:rsidRDefault="003745E6" w:rsidP="003745E6">
            <w:pPr>
              <w:spacing w:line="276" w:lineRule="auto"/>
              <w:rPr>
                <w:rFonts w:ascii="Times New Roman" w:eastAsia="Times New Roman" w:hAnsi="Times New Roman" w:cs="Times New Roman"/>
                <w:b/>
                <w:bCs/>
                <w:i/>
                <w:sz w:val="24"/>
                <w:szCs w:val="24"/>
                <w:lang w:eastAsia="ru-RU"/>
              </w:rPr>
            </w:pPr>
          </w:p>
        </w:tc>
      </w:tr>
      <w:tr w:rsidR="003745E6" w:rsidRPr="00D03813" w:rsidTr="003745E6">
        <w:tc>
          <w:tcPr>
            <w:tcW w:w="9634" w:type="dxa"/>
            <w:gridSpan w:val="3"/>
          </w:tcPr>
          <w:p w:rsidR="003745E6" w:rsidRPr="00D03813" w:rsidRDefault="003745E6" w:rsidP="003745E6">
            <w:pPr>
              <w:spacing w:line="276" w:lineRule="auto"/>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 xml:space="preserve">Всего </w:t>
            </w:r>
          </w:p>
        </w:tc>
        <w:tc>
          <w:tcPr>
            <w:tcW w:w="2694" w:type="dxa"/>
          </w:tcPr>
          <w:p w:rsidR="003745E6" w:rsidRPr="00D03813" w:rsidRDefault="003745E6" w:rsidP="003745E6">
            <w:pPr>
              <w:spacing w:line="276" w:lineRule="auto"/>
              <w:jc w:val="center"/>
              <w:rPr>
                <w:rFonts w:ascii="Times New Roman" w:eastAsia="Times New Roman" w:hAnsi="Times New Roman" w:cs="Times New Roman"/>
                <w:b/>
                <w:bCs/>
                <w:sz w:val="24"/>
                <w:szCs w:val="24"/>
                <w:lang w:eastAsia="ru-RU"/>
              </w:rPr>
            </w:pPr>
            <w:r w:rsidRPr="00D03813">
              <w:rPr>
                <w:rFonts w:ascii="Times New Roman" w:eastAsia="Times New Roman" w:hAnsi="Times New Roman" w:cs="Times New Roman"/>
                <w:b/>
                <w:bCs/>
                <w:sz w:val="24"/>
                <w:szCs w:val="24"/>
                <w:lang w:eastAsia="ru-RU"/>
              </w:rPr>
              <w:t>72</w:t>
            </w:r>
          </w:p>
        </w:tc>
        <w:tc>
          <w:tcPr>
            <w:tcW w:w="2409" w:type="dxa"/>
          </w:tcPr>
          <w:p w:rsidR="003745E6" w:rsidRPr="00D03813" w:rsidRDefault="003745E6" w:rsidP="003745E6">
            <w:pPr>
              <w:spacing w:line="276" w:lineRule="auto"/>
              <w:rPr>
                <w:rFonts w:ascii="Times New Roman" w:eastAsia="Times New Roman" w:hAnsi="Times New Roman" w:cs="Times New Roman"/>
                <w:b/>
                <w:bCs/>
                <w:sz w:val="24"/>
                <w:szCs w:val="24"/>
                <w:lang w:eastAsia="ru-RU"/>
              </w:rPr>
            </w:pPr>
          </w:p>
        </w:tc>
      </w:tr>
    </w:tbl>
    <w:p w:rsidR="003745E6" w:rsidRPr="001D4B4A" w:rsidRDefault="003745E6" w:rsidP="003745E6">
      <w:pPr>
        <w:rPr>
          <w:rFonts w:ascii="Times New Roman" w:hAnsi="Times New Roman" w:cs="Times New Roman"/>
          <w:sz w:val="24"/>
          <w:szCs w:val="24"/>
        </w:rPr>
        <w:sectPr w:rsidR="003745E6" w:rsidRPr="001D4B4A" w:rsidSect="006D1C4C">
          <w:pgSz w:w="16838" w:h="11906" w:orient="landscape"/>
          <w:pgMar w:top="1701" w:right="1134" w:bottom="567" w:left="1134" w:header="709" w:footer="709" w:gutter="0"/>
          <w:cols w:space="708"/>
          <w:docGrid w:linePitch="360"/>
        </w:sectPr>
      </w:pPr>
    </w:p>
    <w:p w:rsidR="003745E6" w:rsidRPr="001D4B4A" w:rsidRDefault="003745E6" w:rsidP="00EC299F">
      <w:pPr>
        <w:pStyle w:val="1f1"/>
        <w:rPr>
          <w:rFonts w:ascii="Times New Roman" w:hAnsi="Times New Roman"/>
        </w:rPr>
      </w:pPr>
      <w:r w:rsidRPr="001D4B4A">
        <w:rPr>
          <w:rFonts w:ascii="Times New Roman" w:hAnsi="Times New Roman"/>
        </w:rPr>
        <w:lastRenderedPageBreak/>
        <w:t>3. Условия реализации ДИСЦИПЛИНЫ</w:t>
      </w:r>
    </w:p>
    <w:p w:rsidR="003745E6" w:rsidRPr="001D4B4A" w:rsidRDefault="003745E6" w:rsidP="003745E6">
      <w:pPr>
        <w:pStyle w:val="114"/>
        <w:rPr>
          <w:rFonts w:ascii="Times New Roman" w:hAnsi="Times New Roman"/>
        </w:rPr>
      </w:pPr>
      <w:r w:rsidRPr="001D4B4A">
        <w:rPr>
          <w:rFonts w:ascii="Times New Roman" w:hAnsi="Times New Roman"/>
        </w:rPr>
        <w:t>3.1. Материально-техническое обеспечение</w:t>
      </w:r>
    </w:p>
    <w:p w:rsidR="003745E6" w:rsidRPr="00D03813" w:rsidRDefault="003745E6" w:rsidP="00D03813">
      <w:pPr>
        <w:suppressAutoHyphens/>
        <w:ind w:firstLine="709"/>
        <w:jc w:val="both"/>
        <w:rPr>
          <w:rFonts w:ascii="Times New Roman" w:hAnsi="Times New Roman" w:cs="Times New Roman"/>
          <w:bCs/>
          <w:sz w:val="24"/>
          <w:szCs w:val="24"/>
        </w:rPr>
      </w:pPr>
      <w:r w:rsidRPr="001D4B4A">
        <w:rPr>
          <w:rFonts w:ascii="Times New Roman" w:hAnsi="Times New Roman" w:cs="Times New Roman"/>
          <w:bCs/>
          <w:i/>
          <w:sz w:val="24"/>
          <w:szCs w:val="24"/>
        </w:rPr>
        <w:t xml:space="preserve"> </w:t>
      </w:r>
      <w:r w:rsidR="005B0FA1">
        <w:rPr>
          <w:rFonts w:ascii="Times New Roman" w:hAnsi="Times New Roman" w:cs="Times New Roman"/>
          <w:bCs/>
          <w:sz w:val="24"/>
          <w:szCs w:val="24"/>
        </w:rPr>
        <w:t>С</w:t>
      </w:r>
      <w:r w:rsidRPr="001D4B4A">
        <w:rPr>
          <w:rFonts w:ascii="Times New Roman" w:hAnsi="Times New Roman" w:cs="Times New Roman"/>
          <w:bCs/>
          <w:sz w:val="24"/>
          <w:szCs w:val="24"/>
        </w:rPr>
        <w:t>портивный зал</w:t>
      </w:r>
      <w:r w:rsidRPr="001D4B4A">
        <w:rPr>
          <w:rFonts w:ascii="Times New Roman" w:hAnsi="Times New Roman" w:cs="Times New Roman"/>
          <w:bCs/>
          <w:i/>
          <w:sz w:val="24"/>
          <w:szCs w:val="24"/>
        </w:rPr>
        <w:t xml:space="preserve"> </w:t>
      </w:r>
      <w:r w:rsidR="005B0FA1">
        <w:rPr>
          <w:rFonts w:ascii="Times New Roman" w:hAnsi="Times New Roman" w:cs="Times New Roman"/>
          <w:bCs/>
          <w:sz w:val="24"/>
          <w:szCs w:val="24"/>
        </w:rPr>
        <w:t>оснащенный</w:t>
      </w:r>
      <w:r w:rsidRPr="001D4B4A">
        <w:rPr>
          <w:rFonts w:ascii="Times New Roman" w:hAnsi="Times New Roman" w:cs="Times New Roman"/>
          <w:bCs/>
          <w:sz w:val="24"/>
          <w:szCs w:val="24"/>
        </w:rPr>
        <w:t xml:space="preserve"> </w:t>
      </w:r>
      <w:r w:rsidRPr="001D4B4A">
        <w:rPr>
          <w:rFonts w:ascii="Times New Roman" w:hAnsi="Times New Roman" w:cs="Times New Roman"/>
          <w:bCs/>
          <w:iCs/>
          <w:sz w:val="24"/>
          <w:szCs w:val="24"/>
        </w:rPr>
        <w:t>в соответствии с приложением 3 ОПОП-П</w:t>
      </w:r>
      <w:r w:rsidR="00D03813">
        <w:rPr>
          <w:rFonts w:ascii="Times New Roman" w:hAnsi="Times New Roman" w:cs="Times New Roman"/>
          <w:bCs/>
          <w:sz w:val="24"/>
          <w:szCs w:val="24"/>
        </w:rPr>
        <w:t xml:space="preserve">. </w:t>
      </w:r>
    </w:p>
    <w:p w:rsidR="003745E6" w:rsidRPr="001D4B4A" w:rsidRDefault="003745E6" w:rsidP="003745E6">
      <w:pPr>
        <w:pStyle w:val="114"/>
        <w:rPr>
          <w:rFonts w:ascii="Times New Roman" w:eastAsia="Times New Roman" w:hAnsi="Times New Roman"/>
        </w:rPr>
      </w:pPr>
      <w:r w:rsidRPr="001D4B4A">
        <w:rPr>
          <w:rFonts w:ascii="Times New Roman" w:hAnsi="Times New Roman"/>
        </w:rPr>
        <w:t>3.2. Учебно-методическое обеспечение</w:t>
      </w:r>
    </w:p>
    <w:p w:rsidR="003745E6" w:rsidRPr="001D4B4A" w:rsidRDefault="003745E6" w:rsidP="003745E6">
      <w:pPr>
        <w:pStyle w:val="a5"/>
        <w:spacing w:line="276" w:lineRule="auto"/>
        <w:ind w:left="0" w:firstLine="709"/>
        <w:rPr>
          <w:rFonts w:ascii="Times New Roman" w:hAnsi="Times New Roman" w:cs="Times New Roman"/>
          <w:b/>
          <w:sz w:val="24"/>
          <w:szCs w:val="24"/>
        </w:rPr>
      </w:pPr>
      <w:r w:rsidRPr="001D4B4A">
        <w:rPr>
          <w:rFonts w:ascii="Times New Roman" w:hAnsi="Times New Roman" w:cs="Times New Roman"/>
          <w:b/>
          <w:sz w:val="24"/>
          <w:szCs w:val="24"/>
        </w:rPr>
        <w:t>3.2.1. Основные печатные и/или электронные издания</w:t>
      </w:r>
    </w:p>
    <w:p w:rsidR="003745E6" w:rsidRPr="001D4B4A" w:rsidRDefault="003745E6" w:rsidP="004C1F1D">
      <w:pPr>
        <w:numPr>
          <w:ilvl w:val="0"/>
          <w:numId w:val="24"/>
        </w:numPr>
        <w:shd w:val="clear" w:color="auto" w:fill="FFFFFF"/>
        <w:spacing w:before="100" w:beforeAutospacing="1" w:after="100" w:afterAutospacing="1"/>
        <w:jc w:val="both"/>
        <w:rPr>
          <w:rFonts w:ascii="Times New Roman" w:hAnsi="Times New Roman" w:cs="Times New Roman"/>
          <w:color w:val="000000"/>
          <w:sz w:val="24"/>
          <w:szCs w:val="24"/>
        </w:rPr>
      </w:pPr>
      <w:r w:rsidRPr="001D4B4A">
        <w:rPr>
          <w:rStyle w:val="c5"/>
          <w:rFonts w:ascii="Times New Roman" w:hAnsi="Times New Roman" w:cs="Times New Roman"/>
          <w:sz w:val="24"/>
          <w:szCs w:val="24"/>
        </w:rPr>
        <w:t>Физическая культура : учебное пособие для среднего профессионального образования / Е. В. Конеева [и др.] ; под редакцией Е. В. Конеевой. — 2-е изд., перераб. и доп. — Москва : Издательство Юрайт, 2022. — 599 с. — (Профессиональное образовани</w:t>
      </w:r>
      <w:r w:rsidR="004C1F1D">
        <w:rPr>
          <w:rStyle w:val="c5"/>
          <w:rFonts w:ascii="Times New Roman" w:hAnsi="Times New Roman" w:cs="Times New Roman"/>
          <w:sz w:val="24"/>
          <w:szCs w:val="24"/>
        </w:rPr>
        <w:t>е). — ISBN 978-5-534-13554-1.</w:t>
      </w:r>
    </w:p>
    <w:p w:rsidR="004C1F1D" w:rsidRPr="004C1F1D" w:rsidRDefault="003745E6" w:rsidP="006D41FB">
      <w:pPr>
        <w:numPr>
          <w:ilvl w:val="0"/>
          <w:numId w:val="24"/>
        </w:numPr>
        <w:shd w:val="clear" w:color="auto" w:fill="FFFFFF"/>
        <w:spacing w:before="100" w:beforeAutospacing="1" w:after="100" w:afterAutospacing="1"/>
        <w:jc w:val="both"/>
        <w:rPr>
          <w:rStyle w:val="c5"/>
          <w:rFonts w:ascii="Times New Roman" w:hAnsi="Times New Roman" w:cs="Times New Roman"/>
          <w:color w:val="000000"/>
          <w:sz w:val="24"/>
          <w:szCs w:val="24"/>
        </w:rPr>
      </w:pPr>
      <w:r w:rsidRPr="004C1F1D">
        <w:rPr>
          <w:rStyle w:val="c5"/>
          <w:rFonts w:ascii="Times New Roman" w:hAnsi="Times New Roman" w:cs="Times New Roman"/>
          <w:sz w:val="24"/>
          <w:szCs w:val="24"/>
        </w:rPr>
        <w:t xml:space="preserve">Аллянов, Ю. Н.  Физическая культура : учебник для среднего профессионального образования / Ю. Н. Аллянов, И. А. Письменский. — 3-е изд., испр. — Москва : Издательство Юрайт, 2022. — 493 с. — (Профессиональное образование). — ISBN 978-5-534-02309-1. </w:t>
      </w:r>
    </w:p>
    <w:p w:rsidR="003745E6" w:rsidRPr="004C1F1D" w:rsidRDefault="003745E6" w:rsidP="006D41FB">
      <w:pPr>
        <w:numPr>
          <w:ilvl w:val="0"/>
          <w:numId w:val="24"/>
        </w:numPr>
        <w:shd w:val="clear" w:color="auto" w:fill="FFFFFF"/>
        <w:spacing w:before="100" w:beforeAutospacing="1" w:after="100" w:afterAutospacing="1"/>
        <w:jc w:val="both"/>
        <w:rPr>
          <w:rFonts w:ascii="Times New Roman" w:hAnsi="Times New Roman" w:cs="Times New Roman"/>
          <w:color w:val="000000"/>
          <w:sz w:val="24"/>
          <w:szCs w:val="24"/>
        </w:rPr>
      </w:pPr>
      <w:r w:rsidRPr="004C1F1D">
        <w:rPr>
          <w:rStyle w:val="c5"/>
          <w:rFonts w:ascii="Times New Roman" w:hAnsi="Times New Roman" w:cs="Times New Roman"/>
          <w:sz w:val="24"/>
          <w:szCs w:val="24"/>
        </w:rPr>
        <w:t>Муллер, А. Б.  Физическая культура : учебник и практикум для среднего профессионального образования / А. Б. Муллер, Н. С. Дядичкина, Ю. А. Богащенко. — Москва : Издательство Юрайт, 2022. — 424 с. — (Профессиональное образование). — ISBN 978-5-534-02612-2. — Текст : электронный // Образовательная платформа Юрайт [сайт]. — URL: </w:t>
      </w:r>
      <w:hyperlink r:id="rId41" w:history="1">
        <w:r w:rsidRPr="004C1F1D">
          <w:rPr>
            <w:rStyle w:val="af1"/>
            <w:rFonts w:ascii="Times New Roman" w:hAnsi="Times New Roman" w:cs="Times New Roman"/>
            <w:sz w:val="24"/>
            <w:szCs w:val="24"/>
          </w:rPr>
          <w:t>https://urait.ru/bcode/489849</w:t>
        </w:r>
      </w:hyperlink>
      <w:r w:rsidRPr="004C1F1D">
        <w:rPr>
          <w:rStyle w:val="c5"/>
          <w:rFonts w:ascii="Times New Roman" w:hAnsi="Times New Roman" w:cs="Times New Roman"/>
          <w:sz w:val="24"/>
          <w:szCs w:val="24"/>
        </w:rPr>
        <w:t> </w:t>
      </w:r>
    </w:p>
    <w:p w:rsidR="00EC299F" w:rsidRPr="001D4B4A" w:rsidRDefault="00EC299F" w:rsidP="00EC299F">
      <w:pPr>
        <w:pStyle w:val="a5"/>
        <w:spacing w:line="276" w:lineRule="auto"/>
        <w:rPr>
          <w:rFonts w:ascii="Times New Roman" w:hAnsi="Times New Roman" w:cs="Times New Roman"/>
          <w:b/>
          <w:sz w:val="24"/>
          <w:szCs w:val="24"/>
        </w:rPr>
      </w:pPr>
      <w:r>
        <w:rPr>
          <w:rFonts w:ascii="Times New Roman" w:hAnsi="Times New Roman" w:cs="Times New Roman"/>
          <w:b/>
          <w:sz w:val="24"/>
          <w:szCs w:val="24"/>
        </w:rPr>
        <w:t>3.2.2. Дополнительные</w:t>
      </w:r>
      <w:r w:rsidRPr="001D4B4A">
        <w:rPr>
          <w:rFonts w:ascii="Times New Roman" w:hAnsi="Times New Roman" w:cs="Times New Roman"/>
          <w:b/>
          <w:sz w:val="24"/>
          <w:szCs w:val="24"/>
        </w:rPr>
        <w:t xml:space="preserve"> печатные и/или электронные издания</w:t>
      </w:r>
    </w:p>
    <w:p w:rsidR="003745E6" w:rsidRPr="001D4B4A" w:rsidRDefault="00EC299F" w:rsidP="00EC299F">
      <w:pPr>
        <w:shd w:val="clear" w:color="auto" w:fill="FFFFFF"/>
        <w:spacing w:before="100" w:beforeAutospacing="1" w:after="100" w:afterAutospacing="1"/>
        <w:ind w:left="720"/>
        <w:jc w:val="both"/>
        <w:rPr>
          <w:rFonts w:ascii="Times New Roman" w:hAnsi="Times New Roman" w:cs="Times New Roman"/>
          <w:color w:val="000000"/>
          <w:sz w:val="24"/>
          <w:szCs w:val="24"/>
        </w:rPr>
      </w:pPr>
      <w:r>
        <w:rPr>
          <w:rStyle w:val="c5"/>
          <w:rFonts w:ascii="Times New Roman" w:hAnsi="Times New Roman" w:cs="Times New Roman"/>
          <w:sz w:val="24"/>
          <w:szCs w:val="24"/>
        </w:rPr>
        <w:t xml:space="preserve">1. </w:t>
      </w:r>
      <w:r w:rsidR="003745E6" w:rsidRPr="001D4B4A">
        <w:rPr>
          <w:rStyle w:val="c5"/>
          <w:rFonts w:ascii="Times New Roman" w:hAnsi="Times New Roman" w:cs="Times New Roman"/>
          <w:sz w:val="24"/>
          <w:szCs w:val="24"/>
        </w:rPr>
        <w:t>Элективные курсы по физической культуре. Практическая подготовка : учебное пособие для среднего профессионального образования / А. А. Зайцев, В. Ф. Зайцева, С. Я. Луценко, Э. В. Мануйленко. — 2-е изд., перераб. и доп. — Москва : Издательство Юрайт, 2022. — 227 с. — (Профессиональное образование). — ISBN 978-5-534-13379-0. </w:t>
      </w:r>
    </w:p>
    <w:p w:rsidR="00E47F7A" w:rsidRPr="006A2DF2" w:rsidRDefault="00EC299F" w:rsidP="00EC299F">
      <w:pPr>
        <w:shd w:val="clear" w:color="auto" w:fill="FFFFFF"/>
        <w:spacing w:before="100" w:beforeAutospacing="1" w:after="100" w:afterAutospacing="1"/>
        <w:ind w:left="720"/>
        <w:jc w:val="both"/>
        <w:rPr>
          <w:rFonts w:ascii="Times New Roman" w:hAnsi="Times New Roman" w:cs="Times New Roman"/>
          <w:color w:val="000000"/>
          <w:sz w:val="24"/>
          <w:szCs w:val="24"/>
        </w:rPr>
      </w:pPr>
      <w:r>
        <w:rPr>
          <w:rStyle w:val="c5"/>
          <w:rFonts w:ascii="Times New Roman" w:hAnsi="Times New Roman" w:cs="Times New Roman"/>
          <w:sz w:val="24"/>
          <w:szCs w:val="24"/>
        </w:rPr>
        <w:t xml:space="preserve">2. </w:t>
      </w:r>
      <w:r w:rsidR="003745E6" w:rsidRPr="001D4B4A">
        <w:rPr>
          <w:rStyle w:val="c5"/>
          <w:rFonts w:ascii="Times New Roman" w:hAnsi="Times New Roman" w:cs="Times New Roman"/>
          <w:sz w:val="24"/>
          <w:szCs w:val="24"/>
        </w:rPr>
        <w:t xml:space="preserve">Пельменев, В. К.  История физической культуры : учебное пособие для среднего профессионального образования / В. К. Пельменев, Е. В. Конеева. — 2-е изд., перераб. и доп. — Москва : Издательство Юрайт, 2022. — 184 с. — (Профессиональное образование). — ISBN 978-5-534-13023-2. </w:t>
      </w:r>
    </w:p>
    <w:p w:rsidR="00CD3B5D" w:rsidRDefault="00CD3B5D" w:rsidP="003745E6">
      <w:pPr>
        <w:pStyle w:val="1f1"/>
        <w:rPr>
          <w:rFonts w:ascii="Times New Roman" w:hAnsi="Times New Roman"/>
        </w:rPr>
      </w:pPr>
    </w:p>
    <w:p w:rsidR="00CD3B5D" w:rsidRDefault="00CD3B5D" w:rsidP="003745E6">
      <w:pPr>
        <w:pStyle w:val="1f1"/>
        <w:rPr>
          <w:rFonts w:ascii="Times New Roman" w:hAnsi="Times New Roman"/>
        </w:rPr>
      </w:pPr>
    </w:p>
    <w:p w:rsidR="003745E6" w:rsidRDefault="003745E6" w:rsidP="003745E6">
      <w:pPr>
        <w:pStyle w:val="1f1"/>
        <w:rPr>
          <w:rFonts w:ascii="Times New Roman" w:hAnsi="Times New Roman"/>
        </w:rPr>
      </w:pPr>
      <w:r w:rsidRPr="001D4B4A">
        <w:rPr>
          <w:rFonts w:ascii="Times New Roman" w:hAnsi="Times New Roman"/>
        </w:rPr>
        <w:t xml:space="preserve">4. Контроль и оценка результатов </w:t>
      </w:r>
      <w:r w:rsidRPr="001D4B4A">
        <w:rPr>
          <w:rFonts w:ascii="Times New Roman" w:hAnsi="Times New Roman"/>
        </w:rPr>
        <w:br/>
        <w:t>освоения ДИСЦИПЛИНЫ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552"/>
        <w:gridCol w:w="3962"/>
      </w:tblGrid>
      <w:tr w:rsidR="00CD3B5D" w:rsidRPr="00CD3B5D" w:rsidTr="00321B24">
        <w:trPr>
          <w:trHeight w:val="675"/>
          <w:jc w:val="center"/>
        </w:trPr>
        <w:tc>
          <w:tcPr>
            <w:tcW w:w="2830" w:type="dxa"/>
          </w:tcPr>
          <w:p w:rsidR="00CD3B5D" w:rsidRPr="00CD3B5D" w:rsidRDefault="00CD3B5D" w:rsidP="00321B24">
            <w:pPr>
              <w:spacing w:line="276" w:lineRule="auto"/>
              <w:jc w:val="center"/>
              <w:rPr>
                <w:rFonts w:ascii="Times New Roman" w:hAnsi="Times New Roman" w:cs="Times New Roman"/>
                <w:b/>
              </w:rPr>
            </w:pPr>
            <w:r w:rsidRPr="00CD3B5D">
              <w:rPr>
                <w:rFonts w:ascii="Times New Roman" w:hAnsi="Times New Roman" w:cs="Times New Roman"/>
                <w:b/>
              </w:rPr>
              <w:t>Общая/профессиональная компетенция</w:t>
            </w:r>
          </w:p>
        </w:tc>
        <w:tc>
          <w:tcPr>
            <w:tcW w:w="2552" w:type="dxa"/>
          </w:tcPr>
          <w:p w:rsidR="00CD3B5D" w:rsidRPr="00CD3B5D" w:rsidRDefault="00CD3B5D" w:rsidP="00321B24">
            <w:pPr>
              <w:spacing w:line="276" w:lineRule="auto"/>
              <w:jc w:val="center"/>
              <w:rPr>
                <w:rFonts w:ascii="Times New Roman" w:hAnsi="Times New Roman" w:cs="Times New Roman"/>
              </w:rPr>
            </w:pPr>
            <w:r w:rsidRPr="00CD3B5D">
              <w:rPr>
                <w:rFonts w:ascii="Times New Roman" w:hAnsi="Times New Roman" w:cs="Times New Roman"/>
                <w:b/>
              </w:rPr>
              <w:t>Раздел/Тема</w:t>
            </w:r>
          </w:p>
        </w:tc>
        <w:tc>
          <w:tcPr>
            <w:tcW w:w="3962" w:type="dxa"/>
          </w:tcPr>
          <w:p w:rsidR="00CD3B5D" w:rsidRPr="00CD3B5D" w:rsidRDefault="00CD3B5D" w:rsidP="00321B24">
            <w:pPr>
              <w:spacing w:line="276" w:lineRule="auto"/>
              <w:jc w:val="center"/>
              <w:rPr>
                <w:rFonts w:ascii="Times New Roman" w:hAnsi="Times New Roman" w:cs="Times New Roman"/>
              </w:rPr>
            </w:pPr>
            <w:r w:rsidRPr="00CD3B5D">
              <w:rPr>
                <w:rFonts w:ascii="Times New Roman" w:hAnsi="Times New Roman" w:cs="Times New Roman"/>
                <w:b/>
              </w:rPr>
              <w:t>Тип оценочных мероприятия</w:t>
            </w:r>
          </w:p>
        </w:tc>
      </w:tr>
      <w:tr w:rsidR="00CD3B5D" w:rsidRPr="00CD3B5D" w:rsidTr="00321B24">
        <w:trPr>
          <w:trHeight w:val="1624"/>
          <w:jc w:val="center"/>
        </w:trPr>
        <w:tc>
          <w:tcPr>
            <w:tcW w:w="2830" w:type="dxa"/>
          </w:tcPr>
          <w:p w:rsidR="00CD3B5D" w:rsidRPr="00CD3B5D" w:rsidRDefault="00CD3B5D" w:rsidP="00321B24">
            <w:pPr>
              <w:spacing w:line="276" w:lineRule="auto"/>
              <w:rPr>
                <w:rFonts w:ascii="Times New Roman" w:hAnsi="Times New Roman" w:cs="Times New Roman"/>
              </w:rPr>
            </w:pPr>
            <w:r w:rsidRPr="00CD3B5D">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2552" w:type="dxa"/>
          </w:tcPr>
          <w:p w:rsidR="00CD3B5D" w:rsidRPr="00CD3B5D" w:rsidRDefault="00CD3B5D" w:rsidP="00321B24">
            <w:pPr>
              <w:spacing w:line="276" w:lineRule="auto"/>
              <w:rPr>
                <w:rFonts w:ascii="Times New Roman" w:hAnsi="Times New Roman" w:cs="Times New Roman"/>
              </w:rPr>
            </w:pPr>
            <w:r w:rsidRPr="00CD3B5D">
              <w:rPr>
                <w:rFonts w:ascii="Times New Roman" w:hAnsi="Times New Roman" w:cs="Times New Roman"/>
              </w:rPr>
              <w:t xml:space="preserve">Темы 1.1, 1.2 </w:t>
            </w:r>
          </w:p>
          <w:p w:rsidR="00CD3B5D" w:rsidRPr="00CD3B5D" w:rsidRDefault="00CD3B5D" w:rsidP="00321B24">
            <w:pPr>
              <w:spacing w:line="276" w:lineRule="auto"/>
              <w:rPr>
                <w:rFonts w:ascii="Times New Roman" w:hAnsi="Times New Roman" w:cs="Times New Roman"/>
              </w:rPr>
            </w:pPr>
            <w:r w:rsidRPr="00CD3B5D">
              <w:rPr>
                <w:rFonts w:ascii="Times New Roman" w:hAnsi="Times New Roman" w:cs="Times New Roman"/>
              </w:rPr>
              <w:t>П/-о/с: Темы 1.3, 1.4, 2.1, 2.2, 2.3, 2.4</w:t>
            </w:r>
          </w:p>
          <w:p w:rsidR="00CD3B5D" w:rsidRPr="00CD3B5D" w:rsidRDefault="00CD3B5D" w:rsidP="00321B24">
            <w:pPr>
              <w:spacing w:line="276" w:lineRule="auto"/>
              <w:rPr>
                <w:rFonts w:ascii="Times New Roman" w:hAnsi="Times New Roman" w:cs="Times New Roman"/>
              </w:rPr>
            </w:pPr>
            <w:r w:rsidRPr="00CD3B5D">
              <w:rPr>
                <w:rFonts w:ascii="Times New Roman" w:hAnsi="Times New Roman" w:cs="Times New Roman"/>
              </w:rPr>
              <w:t>Темы 2.5 -2.16</w:t>
            </w:r>
          </w:p>
        </w:tc>
        <w:tc>
          <w:tcPr>
            <w:tcW w:w="3962" w:type="dxa"/>
            <w:vMerge w:val="restart"/>
          </w:tcPr>
          <w:p w:rsidR="00CD3B5D" w:rsidRPr="00CD3B5D" w:rsidRDefault="00CD3B5D" w:rsidP="007B78E0">
            <w:pPr>
              <w:pStyle w:val="a5"/>
              <w:numPr>
                <w:ilvl w:val="0"/>
                <w:numId w:val="50"/>
              </w:numPr>
              <w:tabs>
                <w:tab w:val="left" w:pos="293"/>
              </w:tabs>
              <w:spacing w:line="276" w:lineRule="auto"/>
              <w:ind w:left="9" w:firstLine="0"/>
              <w:rPr>
                <w:rFonts w:ascii="Times New Roman" w:hAnsi="Times New Roman" w:cs="Times New Roman"/>
              </w:rPr>
            </w:pPr>
            <w:r w:rsidRPr="00CD3B5D">
              <w:rPr>
                <w:rFonts w:ascii="Times New Roman" w:hAnsi="Times New Roman" w:cs="Times New Roman"/>
              </w:rPr>
              <w:t>составление словаря терминов, либо кроссворда</w:t>
            </w:r>
          </w:p>
          <w:p w:rsidR="00CD3B5D" w:rsidRPr="00CD3B5D" w:rsidRDefault="00CD3B5D" w:rsidP="007B78E0">
            <w:pPr>
              <w:pStyle w:val="a5"/>
              <w:numPr>
                <w:ilvl w:val="0"/>
                <w:numId w:val="50"/>
              </w:numPr>
              <w:tabs>
                <w:tab w:val="left" w:pos="293"/>
              </w:tabs>
              <w:spacing w:line="276" w:lineRule="auto"/>
              <w:ind w:left="9" w:firstLine="0"/>
              <w:rPr>
                <w:rFonts w:ascii="Times New Roman" w:hAnsi="Times New Roman" w:cs="Times New Roman"/>
              </w:rPr>
            </w:pPr>
            <w:r w:rsidRPr="00CD3B5D">
              <w:rPr>
                <w:rFonts w:ascii="Times New Roman" w:hAnsi="Times New Roman" w:cs="Times New Roman"/>
              </w:rPr>
              <w:t>защита презентации/доклада-презентации</w:t>
            </w:r>
          </w:p>
          <w:p w:rsidR="00CD3B5D" w:rsidRPr="00CD3B5D" w:rsidRDefault="00CD3B5D" w:rsidP="007B78E0">
            <w:pPr>
              <w:pStyle w:val="a5"/>
              <w:numPr>
                <w:ilvl w:val="0"/>
                <w:numId w:val="50"/>
              </w:numPr>
              <w:tabs>
                <w:tab w:val="left" w:pos="293"/>
              </w:tabs>
              <w:spacing w:line="276" w:lineRule="auto"/>
              <w:ind w:left="9" w:firstLine="0"/>
              <w:rPr>
                <w:rFonts w:ascii="Times New Roman" w:hAnsi="Times New Roman" w:cs="Times New Roman"/>
              </w:rPr>
            </w:pPr>
            <w:r w:rsidRPr="00CD3B5D">
              <w:rPr>
                <w:rFonts w:ascii="Times New Roman" w:hAnsi="Times New Roman" w:cs="Times New Roman"/>
              </w:rPr>
              <w:t xml:space="preserve">выполнение самостоятельной </w:t>
            </w:r>
            <w:r w:rsidRPr="00CD3B5D">
              <w:rPr>
                <w:rFonts w:ascii="Times New Roman" w:hAnsi="Times New Roman" w:cs="Times New Roman"/>
              </w:rPr>
              <w:lastRenderedPageBreak/>
              <w:t>работы</w:t>
            </w:r>
          </w:p>
          <w:p w:rsidR="00CD3B5D" w:rsidRPr="00CD3B5D" w:rsidRDefault="00CD3B5D" w:rsidP="007B78E0">
            <w:pPr>
              <w:pStyle w:val="a5"/>
              <w:numPr>
                <w:ilvl w:val="0"/>
                <w:numId w:val="50"/>
              </w:numPr>
              <w:tabs>
                <w:tab w:val="left" w:pos="293"/>
              </w:tabs>
              <w:spacing w:line="276" w:lineRule="auto"/>
              <w:ind w:left="9" w:firstLine="0"/>
              <w:jc w:val="both"/>
              <w:rPr>
                <w:rFonts w:ascii="Times New Roman" w:hAnsi="Times New Roman" w:cs="Times New Roman"/>
              </w:rPr>
            </w:pPr>
            <w:r w:rsidRPr="00CD3B5D">
              <w:rPr>
                <w:rFonts w:ascii="Times New Roman" w:hAnsi="Times New Roman" w:cs="Times New Roman"/>
              </w:rPr>
              <w:t>составление комплекса физических упражнений для самостоятельных занятий с учетом индивидуальных особенностей,</w:t>
            </w:r>
          </w:p>
          <w:p w:rsidR="00CD3B5D" w:rsidRPr="00CD3B5D" w:rsidRDefault="00CD3B5D" w:rsidP="007B78E0">
            <w:pPr>
              <w:pStyle w:val="a5"/>
              <w:numPr>
                <w:ilvl w:val="0"/>
                <w:numId w:val="50"/>
              </w:numPr>
              <w:tabs>
                <w:tab w:val="left" w:pos="293"/>
              </w:tabs>
              <w:spacing w:line="276" w:lineRule="auto"/>
              <w:ind w:left="9" w:firstLine="0"/>
              <w:jc w:val="both"/>
              <w:rPr>
                <w:rFonts w:ascii="Times New Roman" w:hAnsi="Times New Roman" w:cs="Times New Roman"/>
              </w:rPr>
            </w:pPr>
            <w:r w:rsidRPr="00CD3B5D">
              <w:rPr>
                <w:rFonts w:ascii="Times New Roman" w:hAnsi="Times New Roman" w:cs="Times New Roman"/>
              </w:rPr>
              <w:t>составление профессиограммы</w:t>
            </w:r>
          </w:p>
          <w:p w:rsidR="00CD3B5D" w:rsidRPr="00CD3B5D" w:rsidRDefault="00CD3B5D" w:rsidP="007B78E0">
            <w:pPr>
              <w:pStyle w:val="a5"/>
              <w:numPr>
                <w:ilvl w:val="0"/>
                <w:numId w:val="50"/>
              </w:numPr>
              <w:tabs>
                <w:tab w:val="left" w:pos="293"/>
              </w:tabs>
              <w:spacing w:line="276" w:lineRule="auto"/>
              <w:ind w:left="9" w:firstLine="0"/>
              <w:rPr>
                <w:rFonts w:ascii="Times New Roman" w:hAnsi="Times New Roman" w:cs="Times New Roman"/>
              </w:rPr>
            </w:pPr>
            <w:r w:rsidRPr="00CD3B5D">
              <w:rPr>
                <w:rFonts w:ascii="Times New Roman" w:hAnsi="Times New Roman" w:cs="Times New Roman"/>
              </w:rPr>
              <w:t>заполнение дневника самоконтроля</w:t>
            </w:r>
          </w:p>
          <w:p w:rsidR="00CD3B5D" w:rsidRPr="00CD3B5D" w:rsidRDefault="00CD3B5D" w:rsidP="007B78E0">
            <w:pPr>
              <w:pStyle w:val="a5"/>
              <w:numPr>
                <w:ilvl w:val="0"/>
                <w:numId w:val="50"/>
              </w:numPr>
              <w:tabs>
                <w:tab w:val="left" w:pos="293"/>
              </w:tabs>
              <w:spacing w:line="276" w:lineRule="auto"/>
              <w:ind w:left="9" w:firstLine="0"/>
              <w:rPr>
                <w:rFonts w:ascii="Times New Roman" w:hAnsi="Times New Roman" w:cs="Times New Roman"/>
              </w:rPr>
            </w:pPr>
            <w:r w:rsidRPr="00CD3B5D">
              <w:rPr>
                <w:rFonts w:ascii="Times New Roman" w:hAnsi="Times New Roman" w:cs="Times New Roman"/>
              </w:rPr>
              <w:t>защита реферата</w:t>
            </w:r>
          </w:p>
          <w:p w:rsidR="00CD3B5D" w:rsidRPr="00CD3B5D" w:rsidRDefault="00CD3B5D" w:rsidP="007B78E0">
            <w:pPr>
              <w:pStyle w:val="a5"/>
              <w:numPr>
                <w:ilvl w:val="0"/>
                <w:numId w:val="50"/>
              </w:numPr>
              <w:tabs>
                <w:tab w:val="left" w:pos="293"/>
              </w:tabs>
              <w:spacing w:line="276" w:lineRule="auto"/>
              <w:ind w:left="9" w:firstLine="0"/>
              <w:rPr>
                <w:rFonts w:ascii="Times New Roman" w:hAnsi="Times New Roman" w:cs="Times New Roman"/>
              </w:rPr>
            </w:pPr>
            <w:r w:rsidRPr="00CD3B5D">
              <w:rPr>
                <w:rFonts w:ascii="Times New Roman" w:hAnsi="Times New Roman" w:cs="Times New Roman"/>
              </w:rPr>
              <w:t>составление кроссворда</w:t>
            </w:r>
          </w:p>
          <w:p w:rsidR="00CD3B5D" w:rsidRPr="00CD3B5D" w:rsidRDefault="00CD3B5D" w:rsidP="007B78E0">
            <w:pPr>
              <w:pStyle w:val="a5"/>
              <w:numPr>
                <w:ilvl w:val="0"/>
                <w:numId w:val="50"/>
              </w:numPr>
              <w:tabs>
                <w:tab w:val="left" w:pos="293"/>
              </w:tabs>
              <w:spacing w:line="276" w:lineRule="auto"/>
              <w:ind w:left="9" w:firstLine="0"/>
              <w:jc w:val="both"/>
              <w:rPr>
                <w:rFonts w:ascii="Times New Roman" w:hAnsi="Times New Roman" w:cs="Times New Roman"/>
              </w:rPr>
            </w:pPr>
            <w:r w:rsidRPr="00CD3B5D">
              <w:rPr>
                <w:rFonts w:ascii="Times New Roman" w:hAnsi="Times New Roman" w:cs="Times New Roman"/>
              </w:rPr>
              <w:t>фронтальный опрос</w:t>
            </w:r>
          </w:p>
          <w:p w:rsidR="00CD3B5D" w:rsidRPr="00CD3B5D" w:rsidRDefault="00CD3B5D" w:rsidP="007B78E0">
            <w:pPr>
              <w:pStyle w:val="a5"/>
              <w:numPr>
                <w:ilvl w:val="0"/>
                <w:numId w:val="50"/>
              </w:numPr>
              <w:tabs>
                <w:tab w:val="left" w:pos="293"/>
              </w:tabs>
              <w:spacing w:line="276" w:lineRule="auto"/>
              <w:ind w:left="9" w:firstLine="0"/>
              <w:rPr>
                <w:rFonts w:ascii="Times New Roman" w:hAnsi="Times New Roman" w:cs="Times New Roman"/>
              </w:rPr>
            </w:pPr>
            <w:r w:rsidRPr="00CD3B5D">
              <w:rPr>
                <w:rFonts w:ascii="Times New Roman" w:hAnsi="Times New Roman" w:cs="Times New Roman"/>
              </w:rPr>
              <w:t>контрольное тестирование</w:t>
            </w:r>
          </w:p>
          <w:p w:rsidR="00CD3B5D" w:rsidRPr="00CD3B5D" w:rsidRDefault="00CD3B5D" w:rsidP="007B78E0">
            <w:pPr>
              <w:pStyle w:val="a5"/>
              <w:numPr>
                <w:ilvl w:val="0"/>
                <w:numId w:val="50"/>
              </w:numPr>
              <w:tabs>
                <w:tab w:val="left" w:pos="293"/>
              </w:tabs>
              <w:spacing w:line="276" w:lineRule="auto"/>
              <w:ind w:left="9" w:firstLine="0"/>
              <w:rPr>
                <w:rFonts w:ascii="Times New Roman" w:hAnsi="Times New Roman" w:cs="Times New Roman"/>
              </w:rPr>
            </w:pPr>
            <w:r w:rsidRPr="00CD3B5D">
              <w:rPr>
                <w:rFonts w:ascii="Times New Roman" w:hAnsi="Times New Roman" w:cs="Times New Roman"/>
              </w:rPr>
              <w:t>составление комплекса упражнений</w:t>
            </w:r>
          </w:p>
          <w:p w:rsidR="00CD3B5D" w:rsidRPr="00CD3B5D" w:rsidRDefault="00CD3B5D" w:rsidP="007B78E0">
            <w:pPr>
              <w:pStyle w:val="a5"/>
              <w:numPr>
                <w:ilvl w:val="0"/>
                <w:numId w:val="50"/>
              </w:numPr>
              <w:tabs>
                <w:tab w:val="left" w:pos="293"/>
              </w:tabs>
              <w:spacing w:line="276" w:lineRule="auto"/>
              <w:ind w:left="9" w:firstLine="0"/>
              <w:rPr>
                <w:rFonts w:ascii="Times New Roman" w:hAnsi="Times New Roman" w:cs="Times New Roman"/>
              </w:rPr>
            </w:pPr>
            <w:r w:rsidRPr="00CD3B5D">
              <w:rPr>
                <w:rFonts w:ascii="Times New Roman" w:hAnsi="Times New Roman" w:cs="Times New Roman"/>
              </w:rPr>
              <w:t>оценивание практической работы</w:t>
            </w:r>
          </w:p>
          <w:p w:rsidR="00CD3B5D" w:rsidRPr="00CD3B5D" w:rsidRDefault="00CD3B5D" w:rsidP="007B78E0">
            <w:pPr>
              <w:pStyle w:val="a5"/>
              <w:numPr>
                <w:ilvl w:val="0"/>
                <w:numId w:val="50"/>
              </w:numPr>
              <w:tabs>
                <w:tab w:val="left" w:pos="293"/>
              </w:tabs>
              <w:spacing w:line="276" w:lineRule="auto"/>
              <w:ind w:left="9" w:firstLine="0"/>
              <w:jc w:val="both"/>
              <w:rPr>
                <w:rFonts w:ascii="Times New Roman" w:hAnsi="Times New Roman" w:cs="Times New Roman"/>
              </w:rPr>
            </w:pPr>
            <w:r w:rsidRPr="00CD3B5D">
              <w:rPr>
                <w:rFonts w:ascii="Times New Roman" w:hAnsi="Times New Roman" w:cs="Times New Roman"/>
              </w:rPr>
              <w:t>тестирование</w:t>
            </w:r>
          </w:p>
          <w:p w:rsidR="00CD3B5D" w:rsidRPr="00CD3B5D" w:rsidRDefault="00CD3B5D" w:rsidP="007B78E0">
            <w:pPr>
              <w:pStyle w:val="a5"/>
              <w:numPr>
                <w:ilvl w:val="0"/>
                <w:numId w:val="50"/>
              </w:numPr>
              <w:tabs>
                <w:tab w:val="left" w:pos="293"/>
              </w:tabs>
              <w:spacing w:line="276" w:lineRule="auto"/>
              <w:ind w:left="9" w:firstLine="0"/>
              <w:jc w:val="both"/>
              <w:rPr>
                <w:rFonts w:ascii="Times New Roman" w:hAnsi="Times New Roman" w:cs="Times New Roman"/>
              </w:rPr>
            </w:pPr>
            <w:r w:rsidRPr="00CD3B5D">
              <w:rPr>
                <w:rFonts w:ascii="Times New Roman" w:hAnsi="Times New Roman" w:cs="Times New Roman"/>
              </w:rPr>
              <w:t>тестирование (контрольная работа по теории)</w:t>
            </w:r>
          </w:p>
          <w:p w:rsidR="00CD3B5D" w:rsidRPr="00CD3B5D" w:rsidRDefault="00CD3B5D" w:rsidP="007B78E0">
            <w:pPr>
              <w:pStyle w:val="a5"/>
              <w:numPr>
                <w:ilvl w:val="0"/>
                <w:numId w:val="50"/>
              </w:numPr>
              <w:tabs>
                <w:tab w:val="left" w:pos="293"/>
              </w:tabs>
              <w:spacing w:line="276" w:lineRule="auto"/>
              <w:ind w:left="9" w:firstLine="0"/>
              <w:jc w:val="both"/>
              <w:rPr>
                <w:rFonts w:ascii="Times New Roman" w:hAnsi="Times New Roman" w:cs="Times New Roman"/>
              </w:rPr>
            </w:pPr>
            <w:r w:rsidRPr="00CD3B5D">
              <w:rPr>
                <w:rFonts w:ascii="Times New Roman" w:hAnsi="Times New Roman" w:cs="Times New Roman"/>
              </w:rPr>
              <w:t>демонстрация комплекса ОРУ,</w:t>
            </w:r>
          </w:p>
          <w:p w:rsidR="00CD3B5D" w:rsidRPr="00CD3B5D" w:rsidRDefault="00CD3B5D" w:rsidP="007B78E0">
            <w:pPr>
              <w:pStyle w:val="a5"/>
              <w:numPr>
                <w:ilvl w:val="0"/>
                <w:numId w:val="50"/>
              </w:numPr>
              <w:tabs>
                <w:tab w:val="left" w:pos="293"/>
              </w:tabs>
              <w:spacing w:line="276" w:lineRule="auto"/>
              <w:ind w:left="9" w:firstLine="0"/>
              <w:rPr>
                <w:rFonts w:ascii="Times New Roman" w:hAnsi="Times New Roman" w:cs="Times New Roman"/>
              </w:rPr>
            </w:pPr>
            <w:r w:rsidRPr="00CD3B5D">
              <w:rPr>
                <w:rFonts w:ascii="Times New Roman" w:hAnsi="Times New Roman" w:cs="Times New Roman"/>
              </w:rPr>
              <w:t>сдача контрольных нормативов</w:t>
            </w:r>
          </w:p>
          <w:p w:rsidR="00CD3B5D" w:rsidRPr="00CD3B5D" w:rsidRDefault="00CD3B5D" w:rsidP="007B78E0">
            <w:pPr>
              <w:pStyle w:val="a5"/>
              <w:numPr>
                <w:ilvl w:val="0"/>
                <w:numId w:val="50"/>
              </w:numPr>
              <w:tabs>
                <w:tab w:val="left" w:pos="293"/>
              </w:tabs>
              <w:spacing w:line="276" w:lineRule="auto"/>
              <w:ind w:left="9" w:firstLine="0"/>
              <w:rPr>
                <w:rFonts w:ascii="Times New Roman" w:hAnsi="Times New Roman" w:cs="Times New Roman"/>
              </w:rPr>
            </w:pPr>
            <w:r w:rsidRPr="00CD3B5D">
              <w:rPr>
                <w:rFonts w:ascii="Times New Roman" w:hAnsi="Times New Roman" w:cs="Times New Roman"/>
              </w:rPr>
              <w:t>сдача контрольных нормативов (контрольное упражнение)</w:t>
            </w:r>
          </w:p>
          <w:p w:rsidR="00CD3B5D" w:rsidRPr="00CD3B5D" w:rsidRDefault="00CD3B5D" w:rsidP="007B78E0">
            <w:pPr>
              <w:pStyle w:val="a5"/>
              <w:numPr>
                <w:ilvl w:val="0"/>
                <w:numId w:val="50"/>
              </w:numPr>
              <w:tabs>
                <w:tab w:val="left" w:pos="293"/>
              </w:tabs>
              <w:spacing w:line="276" w:lineRule="auto"/>
              <w:ind w:left="9" w:firstLine="0"/>
              <w:rPr>
                <w:rFonts w:ascii="Times New Roman" w:hAnsi="Times New Roman" w:cs="Times New Roman"/>
              </w:rPr>
            </w:pPr>
            <w:r w:rsidRPr="00CD3B5D">
              <w:rPr>
                <w:rFonts w:ascii="Times New Roman" w:hAnsi="Times New Roman" w:cs="Times New Roman"/>
              </w:rPr>
              <w:t>сдача нормативов ГТО</w:t>
            </w:r>
          </w:p>
          <w:p w:rsidR="00CD3B5D" w:rsidRPr="00CD3B5D" w:rsidRDefault="00CD3B5D" w:rsidP="007B78E0">
            <w:pPr>
              <w:pStyle w:val="a5"/>
              <w:numPr>
                <w:ilvl w:val="0"/>
                <w:numId w:val="50"/>
              </w:numPr>
              <w:tabs>
                <w:tab w:val="left" w:pos="293"/>
              </w:tabs>
              <w:spacing w:line="276" w:lineRule="auto"/>
              <w:ind w:left="9" w:firstLine="0"/>
              <w:rPr>
                <w:rFonts w:ascii="Times New Roman" w:hAnsi="Times New Roman" w:cs="Times New Roman"/>
              </w:rPr>
            </w:pPr>
            <w:r w:rsidRPr="00CD3B5D">
              <w:rPr>
                <w:rFonts w:ascii="Times New Roman" w:hAnsi="Times New Roman" w:cs="Times New Roman"/>
              </w:rPr>
              <w:t>выполнение упражнений на дифференцированном зачете</w:t>
            </w:r>
          </w:p>
        </w:tc>
      </w:tr>
      <w:tr w:rsidR="00CD3B5D" w:rsidRPr="00CD3B5D" w:rsidTr="00321B24">
        <w:trPr>
          <w:trHeight w:val="2625"/>
          <w:jc w:val="center"/>
        </w:trPr>
        <w:tc>
          <w:tcPr>
            <w:tcW w:w="2830" w:type="dxa"/>
          </w:tcPr>
          <w:p w:rsidR="00CD3B5D" w:rsidRPr="00CD3B5D" w:rsidRDefault="00CD3B5D" w:rsidP="00321B24">
            <w:pPr>
              <w:spacing w:line="276" w:lineRule="auto"/>
              <w:rPr>
                <w:rFonts w:ascii="Times New Roman" w:hAnsi="Times New Roman" w:cs="Times New Roman"/>
              </w:rPr>
            </w:pPr>
            <w:r w:rsidRPr="00CD3B5D">
              <w:rPr>
                <w:rFonts w:ascii="Times New Roman" w:hAnsi="Times New Roman" w:cs="Times New Roman"/>
              </w:rPr>
              <w:lastRenderedPageBreak/>
              <w:t>ОК 04. Эффективно взаимодействовать и работать в коллективе и команде</w:t>
            </w:r>
          </w:p>
        </w:tc>
        <w:tc>
          <w:tcPr>
            <w:tcW w:w="2552" w:type="dxa"/>
          </w:tcPr>
          <w:p w:rsidR="00CD3B5D" w:rsidRPr="00CD3B5D" w:rsidRDefault="00CD3B5D" w:rsidP="00321B24">
            <w:pPr>
              <w:spacing w:line="276" w:lineRule="auto"/>
              <w:rPr>
                <w:rFonts w:ascii="Times New Roman" w:hAnsi="Times New Roman" w:cs="Times New Roman"/>
              </w:rPr>
            </w:pPr>
            <w:r w:rsidRPr="00CD3B5D">
              <w:rPr>
                <w:rFonts w:ascii="Times New Roman" w:hAnsi="Times New Roman" w:cs="Times New Roman"/>
              </w:rPr>
              <w:t xml:space="preserve">Темы 1.1,1.2 </w:t>
            </w:r>
          </w:p>
          <w:p w:rsidR="00CD3B5D" w:rsidRPr="00CD3B5D" w:rsidRDefault="00CD3B5D" w:rsidP="00321B24">
            <w:pPr>
              <w:spacing w:line="276" w:lineRule="auto"/>
              <w:rPr>
                <w:rFonts w:ascii="Times New Roman" w:hAnsi="Times New Roman" w:cs="Times New Roman"/>
              </w:rPr>
            </w:pPr>
            <w:r w:rsidRPr="00CD3B5D">
              <w:rPr>
                <w:rFonts w:ascii="Times New Roman" w:hAnsi="Times New Roman" w:cs="Times New Roman"/>
              </w:rPr>
              <w:t>П/-о/с: Темы 1.3, 1.4, 2.1, 2.2, 2.3, 2.4</w:t>
            </w:r>
          </w:p>
          <w:p w:rsidR="00CD3B5D" w:rsidRPr="00CD3B5D" w:rsidRDefault="00CD3B5D" w:rsidP="00321B24">
            <w:pPr>
              <w:spacing w:line="276" w:lineRule="auto"/>
              <w:rPr>
                <w:rFonts w:ascii="Times New Roman" w:hAnsi="Times New Roman" w:cs="Times New Roman"/>
              </w:rPr>
            </w:pPr>
            <w:r w:rsidRPr="00CD3B5D">
              <w:rPr>
                <w:rFonts w:ascii="Times New Roman" w:hAnsi="Times New Roman" w:cs="Times New Roman"/>
              </w:rPr>
              <w:t>Темы 2.5 -2.16</w:t>
            </w:r>
          </w:p>
        </w:tc>
        <w:tc>
          <w:tcPr>
            <w:tcW w:w="3962" w:type="dxa"/>
            <w:vMerge/>
          </w:tcPr>
          <w:p w:rsidR="00CD3B5D" w:rsidRPr="00CD3B5D" w:rsidRDefault="00CD3B5D" w:rsidP="00321B24">
            <w:pPr>
              <w:rPr>
                <w:rFonts w:ascii="Times New Roman" w:hAnsi="Times New Roman" w:cs="Times New Roman"/>
              </w:rPr>
            </w:pPr>
          </w:p>
        </w:tc>
      </w:tr>
      <w:tr w:rsidR="00CD3B5D" w:rsidRPr="00CD3B5D" w:rsidTr="00321B24">
        <w:trPr>
          <w:trHeight w:val="2625"/>
          <w:jc w:val="center"/>
        </w:trPr>
        <w:tc>
          <w:tcPr>
            <w:tcW w:w="2830" w:type="dxa"/>
          </w:tcPr>
          <w:p w:rsidR="00CD3B5D" w:rsidRPr="00CD3B5D" w:rsidRDefault="00CD3B5D" w:rsidP="00321B24">
            <w:pPr>
              <w:spacing w:line="276" w:lineRule="auto"/>
              <w:rPr>
                <w:rFonts w:ascii="Times New Roman" w:hAnsi="Times New Roman" w:cs="Times New Roman"/>
              </w:rPr>
            </w:pPr>
            <w:r w:rsidRPr="00CD3B5D">
              <w:rPr>
                <w:rFonts w:ascii="Times New Roman" w:hAnsi="Times New Roman" w:cs="Times New Roman"/>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552" w:type="dxa"/>
          </w:tcPr>
          <w:p w:rsidR="00CD3B5D" w:rsidRPr="00CD3B5D" w:rsidRDefault="00CD3B5D" w:rsidP="00321B24">
            <w:pPr>
              <w:spacing w:line="276" w:lineRule="auto"/>
              <w:rPr>
                <w:rFonts w:ascii="Times New Roman" w:hAnsi="Times New Roman" w:cs="Times New Roman"/>
              </w:rPr>
            </w:pPr>
            <w:r w:rsidRPr="00CD3B5D">
              <w:rPr>
                <w:rFonts w:ascii="Times New Roman" w:hAnsi="Times New Roman" w:cs="Times New Roman"/>
              </w:rPr>
              <w:t xml:space="preserve">Темы 1.1,1.2 </w:t>
            </w:r>
          </w:p>
          <w:p w:rsidR="00CD3B5D" w:rsidRPr="00CD3B5D" w:rsidRDefault="00CD3B5D" w:rsidP="00321B24">
            <w:pPr>
              <w:spacing w:line="276" w:lineRule="auto"/>
              <w:rPr>
                <w:rFonts w:ascii="Times New Roman" w:hAnsi="Times New Roman" w:cs="Times New Roman"/>
              </w:rPr>
            </w:pPr>
            <w:r w:rsidRPr="00CD3B5D">
              <w:rPr>
                <w:rFonts w:ascii="Times New Roman" w:hAnsi="Times New Roman" w:cs="Times New Roman"/>
              </w:rPr>
              <w:t>П/-о/с: Темы 1.3, 1.4, 2.1, 2.2, 2.3, 2.4</w:t>
            </w:r>
          </w:p>
          <w:p w:rsidR="00CD3B5D" w:rsidRPr="00CD3B5D" w:rsidRDefault="00CD3B5D" w:rsidP="00321B24">
            <w:pPr>
              <w:spacing w:line="276" w:lineRule="auto"/>
              <w:rPr>
                <w:rFonts w:ascii="Times New Roman" w:hAnsi="Times New Roman" w:cs="Times New Roman"/>
              </w:rPr>
            </w:pPr>
            <w:r w:rsidRPr="00CD3B5D">
              <w:rPr>
                <w:rFonts w:ascii="Times New Roman" w:hAnsi="Times New Roman" w:cs="Times New Roman"/>
              </w:rPr>
              <w:t>Темы 2.5 -2.16</w:t>
            </w:r>
          </w:p>
        </w:tc>
        <w:tc>
          <w:tcPr>
            <w:tcW w:w="3962" w:type="dxa"/>
            <w:vMerge/>
          </w:tcPr>
          <w:p w:rsidR="00CD3B5D" w:rsidRPr="00CD3B5D" w:rsidRDefault="00CD3B5D" w:rsidP="00321B24">
            <w:pPr>
              <w:rPr>
                <w:rFonts w:ascii="Times New Roman" w:hAnsi="Times New Roman" w:cs="Times New Roman"/>
              </w:rPr>
            </w:pPr>
          </w:p>
        </w:tc>
      </w:tr>
      <w:tr w:rsidR="00CD3B5D" w:rsidRPr="00CD3B5D" w:rsidTr="00321B24">
        <w:trPr>
          <w:trHeight w:val="385"/>
          <w:jc w:val="center"/>
        </w:trPr>
        <w:tc>
          <w:tcPr>
            <w:tcW w:w="2830" w:type="dxa"/>
          </w:tcPr>
          <w:p w:rsidR="00CD3B5D" w:rsidRPr="00CD3B5D" w:rsidRDefault="00E44075" w:rsidP="00CD3B5D">
            <w:pPr>
              <w:rPr>
                <w:rFonts w:ascii="Times New Roman" w:hAnsi="Times New Roman"/>
                <w:i/>
              </w:rPr>
            </w:pPr>
            <w:r w:rsidRPr="00E44075">
              <w:rPr>
                <w:rFonts w:ascii="Times New Roman" w:hAnsi="Times New Roman"/>
              </w:rPr>
              <w:t xml:space="preserve">ПК 4.3. </w:t>
            </w:r>
            <w:r w:rsidRPr="00E44075">
              <w:rPr>
                <w:rFonts w:ascii="Times New Roman" w:hAnsi="Times New Roman"/>
                <w:bCs/>
              </w:rPr>
              <w:t>Организовывать работу трудового коллектива.</w:t>
            </w:r>
          </w:p>
        </w:tc>
        <w:tc>
          <w:tcPr>
            <w:tcW w:w="2552" w:type="dxa"/>
          </w:tcPr>
          <w:p w:rsidR="00CD3B5D" w:rsidRPr="00CD3B5D" w:rsidRDefault="00CD3B5D" w:rsidP="00321B24">
            <w:pPr>
              <w:spacing w:line="276" w:lineRule="auto"/>
              <w:rPr>
                <w:rFonts w:ascii="Times New Roman" w:hAnsi="Times New Roman" w:cs="Times New Roman"/>
              </w:rPr>
            </w:pPr>
            <w:r w:rsidRPr="00CD3B5D">
              <w:rPr>
                <w:rFonts w:ascii="Times New Roman" w:hAnsi="Times New Roman" w:cs="Times New Roman"/>
              </w:rPr>
              <w:t>П/-о/с: Темы 1.2, 2.1-2.5</w:t>
            </w:r>
          </w:p>
        </w:tc>
        <w:tc>
          <w:tcPr>
            <w:tcW w:w="3962" w:type="dxa"/>
            <w:vMerge/>
          </w:tcPr>
          <w:p w:rsidR="00CD3B5D" w:rsidRPr="00CD3B5D" w:rsidRDefault="00CD3B5D" w:rsidP="00321B24">
            <w:pPr>
              <w:spacing w:line="276" w:lineRule="auto"/>
              <w:rPr>
                <w:rFonts w:ascii="Times New Roman" w:hAnsi="Times New Roman" w:cs="Times New Roman"/>
              </w:rPr>
            </w:pPr>
            <w:bookmarkStart w:id="54" w:name="_Hlk96009976"/>
            <w:bookmarkEnd w:id="54"/>
          </w:p>
        </w:tc>
      </w:tr>
    </w:tbl>
    <w:p w:rsidR="00CD3B5D" w:rsidRPr="00CD3B5D" w:rsidRDefault="00CD3B5D" w:rsidP="00CD3B5D">
      <w:pPr>
        <w:rPr>
          <w:rFonts w:ascii="Times New Roman" w:hAnsi="Times New Roman" w:cs="Times New Roman"/>
        </w:rPr>
      </w:pPr>
    </w:p>
    <w:p w:rsidR="00CD3B5D" w:rsidRPr="00CD3B5D" w:rsidRDefault="00CD3B5D" w:rsidP="00CD3B5D">
      <w:pPr>
        <w:rPr>
          <w:rFonts w:ascii="Times New Roman" w:hAnsi="Times New Roman" w:cs="Times New Roman"/>
        </w:rPr>
      </w:pPr>
    </w:p>
    <w:p w:rsidR="00CD3B5D" w:rsidRPr="00CD3B5D" w:rsidRDefault="00CD3B5D" w:rsidP="00CD3B5D">
      <w:pPr>
        <w:rPr>
          <w:rFonts w:ascii="Times New Roman" w:hAnsi="Times New Roman" w:cs="Times New Roman"/>
        </w:rPr>
      </w:pPr>
    </w:p>
    <w:p w:rsidR="00CD3B5D" w:rsidRPr="00CD3B5D" w:rsidRDefault="00CD3B5D" w:rsidP="00CD3B5D">
      <w:pPr>
        <w:rPr>
          <w:rFonts w:ascii="Times New Roman" w:hAnsi="Times New Roman" w:cs="Times New Roman"/>
        </w:rPr>
      </w:pPr>
    </w:p>
    <w:p w:rsidR="00CD3B5D" w:rsidRPr="00CD3B5D" w:rsidRDefault="00CD3B5D" w:rsidP="00CD3B5D">
      <w:pPr>
        <w:rPr>
          <w:rFonts w:ascii="Times New Roman" w:hAnsi="Times New Roman" w:cs="Times New Roman"/>
        </w:rPr>
      </w:pPr>
    </w:p>
    <w:p w:rsidR="009F37A5" w:rsidRPr="00CD3B5D" w:rsidRDefault="009F37A5" w:rsidP="009F37A5">
      <w:pPr>
        <w:pStyle w:val="1f"/>
        <w:rPr>
          <w:b/>
          <w:iCs/>
          <w:sz w:val="22"/>
          <w:szCs w:val="22"/>
          <w:lang w:val="ru-RU"/>
        </w:rPr>
      </w:pPr>
    </w:p>
    <w:p w:rsidR="009F37A5" w:rsidRPr="001D4B4A" w:rsidRDefault="009F37A5" w:rsidP="009F37A5">
      <w:pPr>
        <w:rPr>
          <w:rFonts w:ascii="Times New Roman" w:hAnsi="Times New Roman" w:cs="Times New Roman"/>
          <w:b/>
          <w:color w:val="000000"/>
          <w:sz w:val="24"/>
          <w:szCs w:val="24"/>
        </w:rPr>
      </w:pPr>
      <w:r w:rsidRPr="001D4B4A">
        <w:rPr>
          <w:rFonts w:ascii="Times New Roman" w:hAnsi="Times New Roman" w:cs="Times New Roman"/>
          <w:b/>
          <w:color w:val="000000"/>
          <w:sz w:val="24"/>
          <w:szCs w:val="24"/>
        </w:rPr>
        <w:br w:type="page"/>
      </w:r>
    </w:p>
    <w:p w:rsidR="009F37A5" w:rsidRPr="001D4B4A" w:rsidRDefault="009F37A5" w:rsidP="009F37A5">
      <w:pPr>
        <w:jc w:val="right"/>
        <w:rPr>
          <w:rFonts w:ascii="Times New Roman" w:hAnsi="Times New Roman" w:cs="Times New Roman"/>
          <w:b/>
          <w:bCs/>
          <w:sz w:val="24"/>
          <w:szCs w:val="24"/>
        </w:rPr>
      </w:pPr>
      <w:r w:rsidRPr="001D4B4A">
        <w:rPr>
          <w:rFonts w:ascii="Times New Roman" w:hAnsi="Times New Roman" w:cs="Times New Roman"/>
          <w:b/>
          <w:bCs/>
          <w:sz w:val="24"/>
          <w:szCs w:val="24"/>
        </w:rPr>
        <w:lastRenderedPageBreak/>
        <w:t>Приложение 2.10</w:t>
      </w:r>
    </w:p>
    <w:p w:rsidR="00570DF8" w:rsidRDefault="00570DF8" w:rsidP="00570DF8">
      <w:pPr>
        <w:pStyle w:val="c14"/>
        <w:spacing w:before="0" w:beforeAutospacing="0" w:after="0" w:afterAutospacing="0"/>
        <w:jc w:val="right"/>
        <w:rPr>
          <w:b/>
        </w:rPr>
      </w:pPr>
      <w:r w:rsidRPr="001D4B4A">
        <w:rPr>
          <w:b/>
          <w:bCs/>
          <w:kern w:val="32"/>
        </w:rPr>
        <w:t>к ОПОП-П</w:t>
      </w:r>
      <w:r>
        <w:rPr>
          <w:b/>
          <w:bCs/>
          <w:kern w:val="32"/>
        </w:rPr>
        <w:t xml:space="preserve"> по специальности </w:t>
      </w:r>
    </w:p>
    <w:p w:rsidR="00C51197" w:rsidRPr="00802988" w:rsidRDefault="00C51197" w:rsidP="00C51197">
      <w:pPr>
        <w:jc w:val="right"/>
        <w:rPr>
          <w:rFonts w:ascii="Times New Roman" w:hAnsi="Times New Roman"/>
          <w:b/>
          <w:i/>
        </w:rPr>
      </w:pPr>
      <w:r w:rsidRPr="00177787">
        <w:rPr>
          <w:rFonts w:ascii="Times New Roman" w:hAnsi="Times New Roman" w:cs="Times New Roman"/>
          <w:b/>
          <w:sz w:val="24"/>
          <w:szCs w:val="24"/>
        </w:rPr>
        <w:t>19.02.11 Технология продуктов питания из растительного сырья</w:t>
      </w:r>
    </w:p>
    <w:p w:rsidR="00570DF8" w:rsidRPr="00802988" w:rsidRDefault="00570DF8" w:rsidP="002943E7">
      <w:pPr>
        <w:pStyle w:val="c14"/>
        <w:spacing w:before="0" w:beforeAutospacing="0" w:after="0" w:afterAutospacing="0"/>
        <w:jc w:val="right"/>
        <w:rPr>
          <w:b/>
          <w:i/>
        </w:rPr>
      </w:pPr>
    </w:p>
    <w:p w:rsidR="009F37A5" w:rsidRPr="001D4B4A" w:rsidRDefault="009F37A5" w:rsidP="009F37A5">
      <w:pPr>
        <w:jc w:val="right"/>
        <w:rPr>
          <w:rFonts w:ascii="Times New Roman" w:hAnsi="Times New Roman" w:cs="Times New Roman"/>
          <w:b/>
          <w:bCs/>
          <w:color w:val="0070C0"/>
          <w:sz w:val="24"/>
          <w:szCs w:val="24"/>
        </w:rPr>
      </w:pPr>
    </w:p>
    <w:p w:rsidR="009F37A5" w:rsidRPr="001D4B4A" w:rsidRDefault="009F37A5" w:rsidP="009F37A5">
      <w:pPr>
        <w:jc w:val="right"/>
        <w:rPr>
          <w:rFonts w:ascii="Times New Roman" w:hAnsi="Times New Roman" w:cs="Times New Roman"/>
          <w:b/>
          <w:bCs/>
          <w:color w:val="0070C0"/>
          <w:sz w:val="24"/>
          <w:szCs w:val="24"/>
        </w:rPr>
      </w:pPr>
    </w:p>
    <w:p w:rsidR="009F37A5" w:rsidRPr="001D4B4A" w:rsidRDefault="009F37A5" w:rsidP="009F37A5">
      <w:pPr>
        <w:jc w:val="right"/>
        <w:rPr>
          <w:rFonts w:ascii="Times New Roman" w:hAnsi="Times New Roman" w:cs="Times New Roman"/>
          <w:b/>
          <w:bCs/>
          <w:color w:val="0070C0"/>
          <w:sz w:val="24"/>
          <w:szCs w:val="24"/>
        </w:rPr>
      </w:pPr>
    </w:p>
    <w:p w:rsidR="009F37A5" w:rsidRPr="001D4B4A" w:rsidRDefault="009F37A5" w:rsidP="009F37A5">
      <w:pPr>
        <w:jc w:val="right"/>
        <w:rPr>
          <w:rFonts w:ascii="Times New Roman" w:hAnsi="Times New Roman" w:cs="Times New Roman"/>
          <w:b/>
          <w:bCs/>
          <w:color w:val="0070C0"/>
          <w:sz w:val="24"/>
          <w:szCs w:val="24"/>
        </w:rPr>
      </w:pPr>
    </w:p>
    <w:p w:rsidR="009F37A5" w:rsidRPr="001D4B4A" w:rsidRDefault="009F37A5" w:rsidP="009F37A5">
      <w:pPr>
        <w:jc w:val="right"/>
        <w:rPr>
          <w:rFonts w:ascii="Times New Roman" w:hAnsi="Times New Roman" w:cs="Times New Roman"/>
          <w:b/>
          <w:bCs/>
          <w:color w:val="0070C0"/>
          <w:sz w:val="24"/>
          <w:szCs w:val="24"/>
        </w:rPr>
      </w:pPr>
    </w:p>
    <w:p w:rsidR="009F37A5" w:rsidRPr="001D4B4A" w:rsidRDefault="009F37A5" w:rsidP="009F37A5">
      <w:pPr>
        <w:jc w:val="right"/>
        <w:rPr>
          <w:rFonts w:ascii="Times New Roman" w:hAnsi="Times New Roman" w:cs="Times New Roman"/>
          <w:b/>
          <w:bCs/>
          <w:color w:val="0070C0"/>
          <w:sz w:val="24"/>
          <w:szCs w:val="24"/>
        </w:rPr>
      </w:pPr>
    </w:p>
    <w:p w:rsidR="009F37A5" w:rsidRPr="001D4B4A" w:rsidRDefault="009F37A5" w:rsidP="009F37A5">
      <w:pPr>
        <w:jc w:val="right"/>
        <w:rPr>
          <w:rFonts w:ascii="Times New Roman" w:hAnsi="Times New Roman" w:cs="Times New Roman"/>
          <w:b/>
          <w:bCs/>
          <w:color w:val="0070C0"/>
          <w:sz w:val="24"/>
          <w:szCs w:val="24"/>
        </w:rPr>
      </w:pPr>
    </w:p>
    <w:p w:rsidR="009F37A5" w:rsidRPr="001D4B4A" w:rsidRDefault="009F37A5" w:rsidP="009F37A5">
      <w:pPr>
        <w:jc w:val="right"/>
        <w:rPr>
          <w:rFonts w:ascii="Times New Roman" w:hAnsi="Times New Roman" w:cs="Times New Roman"/>
          <w:b/>
          <w:bCs/>
          <w:color w:val="0070C0"/>
          <w:sz w:val="24"/>
          <w:szCs w:val="24"/>
        </w:rPr>
      </w:pPr>
    </w:p>
    <w:p w:rsidR="009F37A5" w:rsidRPr="001D4B4A" w:rsidRDefault="009F37A5" w:rsidP="009F37A5">
      <w:pPr>
        <w:jc w:val="right"/>
        <w:rPr>
          <w:rFonts w:ascii="Times New Roman" w:hAnsi="Times New Roman" w:cs="Times New Roman"/>
          <w:b/>
          <w:bCs/>
          <w:color w:val="0070C0"/>
          <w:sz w:val="24"/>
          <w:szCs w:val="24"/>
        </w:rPr>
      </w:pPr>
    </w:p>
    <w:p w:rsidR="009F37A5" w:rsidRPr="001D4B4A" w:rsidRDefault="009F37A5" w:rsidP="009F37A5">
      <w:pPr>
        <w:jc w:val="right"/>
        <w:rPr>
          <w:rFonts w:ascii="Times New Roman" w:hAnsi="Times New Roman" w:cs="Times New Roman"/>
          <w:b/>
          <w:bCs/>
          <w:color w:val="0070C0"/>
          <w:sz w:val="24"/>
          <w:szCs w:val="24"/>
        </w:rPr>
      </w:pPr>
    </w:p>
    <w:p w:rsidR="009F37A5" w:rsidRPr="001D4B4A" w:rsidRDefault="009F37A5" w:rsidP="009F37A5">
      <w:pPr>
        <w:jc w:val="center"/>
        <w:rPr>
          <w:rFonts w:ascii="Times New Roman" w:hAnsi="Times New Roman" w:cs="Times New Roman"/>
          <w:b/>
          <w:bCs/>
          <w:sz w:val="24"/>
          <w:szCs w:val="24"/>
        </w:rPr>
      </w:pPr>
      <w:r w:rsidRPr="001D4B4A">
        <w:rPr>
          <w:rFonts w:ascii="Times New Roman" w:hAnsi="Times New Roman" w:cs="Times New Roman"/>
          <w:b/>
          <w:bCs/>
          <w:sz w:val="24"/>
          <w:szCs w:val="24"/>
        </w:rPr>
        <w:t>Рабочая программа дисциплины</w:t>
      </w:r>
    </w:p>
    <w:p w:rsidR="009F37A5" w:rsidRPr="001D4B4A" w:rsidRDefault="009F37A5" w:rsidP="009F37A5">
      <w:pPr>
        <w:pStyle w:val="1"/>
      </w:pPr>
      <w:r w:rsidRPr="001D4B4A">
        <w:t>« ОУПБ.10 ОСНОВЫ БЕЗОПАСНОСТИ И ЗАЩИТЫ РОДИНЫ»</w:t>
      </w:r>
    </w:p>
    <w:p w:rsidR="009F37A5" w:rsidRPr="001D4B4A" w:rsidRDefault="009F37A5" w:rsidP="009F37A5">
      <w:pPr>
        <w:pStyle w:val="1"/>
      </w:pPr>
    </w:p>
    <w:p w:rsidR="009F37A5" w:rsidRPr="001D4B4A" w:rsidRDefault="009F37A5" w:rsidP="009F37A5">
      <w:pPr>
        <w:pStyle w:val="1"/>
      </w:pPr>
    </w:p>
    <w:p w:rsidR="009F37A5" w:rsidRPr="001D4B4A" w:rsidRDefault="009F37A5" w:rsidP="009F37A5">
      <w:pPr>
        <w:pStyle w:val="1"/>
      </w:pPr>
    </w:p>
    <w:p w:rsidR="009F37A5" w:rsidRPr="001D4B4A" w:rsidRDefault="009F37A5" w:rsidP="009F37A5">
      <w:pPr>
        <w:pStyle w:val="1"/>
      </w:pPr>
    </w:p>
    <w:p w:rsidR="009F37A5" w:rsidRPr="001D4B4A" w:rsidRDefault="009F37A5" w:rsidP="009F37A5">
      <w:pPr>
        <w:pStyle w:val="1"/>
      </w:pPr>
    </w:p>
    <w:p w:rsidR="009F37A5" w:rsidRPr="001D4B4A" w:rsidRDefault="009F37A5" w:rsidP="009F37A5">
      <w:pPr>
        <w:pStyle w:val="1"/>
      </w:pPr>
    </w:p>
    <w:p w:rsidR="009F37A5" w:rsidRPr="001D4B4A" w:rsidRDefault="009F37A5" w:rsidP="009F37A5">
      <w:pPr>
        <w:pStyle w:val="1"/>
      </w:pPr>
    </w:p>
    <w:p w:rsidR="009F37A5" w:rsidRPr="001D4B4A" w:rsidRDefault="009F37A5" w:rsidP="009F37A5">
      <w:pPr>
        <w:pStyle w:val="1"/>
      </w:pPr>
    </w:p>
    <w:p w:rsidR="009F37A5" w:rsidRPr="001D4B4A" w:rsidRDefault="009F37A5" w:rsidP="009F37A5">
      <w:pPr>
        <w:pStyle w:val="1"/>
      </w:pPr>
    </w:p>
    <w:p w:rsidR="009F37A5" w:rsidRPr="001D4B4A" w:rsidRDefault="009F37A5" w:rsidP="009F37A5">
      <w:pPr>
        <w:pStyle w:val="1"/>
      </w:pPr>
    </w:p>
    <w:p w:rsidR="009F37A5" w:rsidRPr="001D4B4A" w:rsidRDefault="009F37A5" w:rsidP="009F37A5">
      <w:pPr>
        <w:pStyle w:val="1"/>
      </w:pPr>
    </w:p>
    <w:p w:rsidR="009F37A5" w:rsidRPr="001D4B4A" w:rsidRDefault="009F37A5" w:rsidP="009F37A5">
      <w:pPr>
        <w:pStyle w:val="1"/>
      </w:pPr>
    </w:p>
    <w:p w:rsidR="009F37A5" w:rsidRPr="001D4B4A" w:rsidRDefault="009F37A5" w:rsidP="009F37A5">
      <w:pPr>
        <w:pStyle w:val="1"/>
      </w:pPr>
    </w:p>
    <w:p w:rsidR="009F37A5" w:rsidRPr="001D4B4A" w:rsidRDefault="009F37A5" w:rsidP="009F37A5">
      <w:pPr>
        <w:pStyle w:val="1"/>
      </w:pPr>
    </w:p>
    <w:p w:rsidR="009F37A5" w:rsidRPr="001D4B4A" w:rsidRDefault="009F37A5" w:rsidP="009F37A5">
      <w:pPr>
        <w:pStyle w:val="1f"/>
        <w:jc w:val="center"/>
        <w:rPr>
          <w:b/>
          <w:bCs/>
          <w:lang w:val="ru-RU"/>
        </w:rPr>
      </w:pPr>
    </w:p>
    <w:p w:rsidR="009F37A5" w:rsidRPr="001D4B4A" w:rsidRDefault="009F37A5" w:rsidP="009F37A5">
      <w:pPr>
        <w:rPr>
          <w:rFonts w:ascii="Times New Roman" w:eastAsia="Segoe UI" w:hAnsi="Times New Roman" w:cs="Times New Roman"/>
          <w:b/>
          <w:bCs/>
          <w:caps/>
          <w:kern w:val="32"/>
          <w:sz w:val="24"/>
          <w:szCs w:val="24"/>
        </w:rPr>
      </w:pPr>
      <w:r w:rsidRPr="001D4B4A">
        <w:rPr>
          <w:rFonts w:ascii="Times New Roman" w:hAnsi="Times New Roman" w:cs="Times New Roman"/>
        </w:rPr>
        <w:br w:type="page"/>
      </w:r>
    </w:p>
    <w:p w:rsidR="00EC299F" w:rsidRPr="001D4B4A" w:rsidRDefault="00EC299F" w:rsidP="00EC299F">
      <w:pPr>
        <w:pStyle w:val="14"/>
        <w:rPr>
          <w:rFonts w:eastAsiaTheme="minorEastAsia"/>
          <w:b w:val="0"/>
          <w:bCs w:val="0"/>
          <w:sz w:val="24"/>
          <w:szCs w:val="24"/>
          <w:lang w:eastAsia="ru-RU"/>
        </w:rPr>
      </w:pPr>
      <w:r w:rsidRPr="001D4B4A">
        <w:rPr>
          <w:b w:val="0"/>
          <w:bCs w:val="0"/>
          <w:sz w:val="24"/>
          <w:szCs w:val="24"/>
        </w:rPr>
        <w:lastRenderedPageBreak/>
        <w:fldChar w:fldCharType="begin"/>
      </w:r>
      <w:r w:rsidRPr="001D4B4A">
        <w:rPr>
          <w:b w:val="0"/>
          <w:bCs w:val="0"/>
          <w:sz w:val="24"/>
          <w:szCs w:val="24"/>
        </w:rPr>
        <w:instrText xml:space="preserve"> TOC \h \z \t "Раздел 1;1;Раздел 1.1;2" </w:instrText>
      </w:r>
      <w:r w:rsidRPr="001D4B4A">
        <w:rPr>
          <w:b w:val="0"/>
          <w:bCs w:val="0"/>
          <w:sz w:val="24"/>
          <w:szCs w:val="24"/>
        </w:rPr>
        <w:fldChar w:fldCharType="separate"/>
      </w:r>
      <w:hyperlink w:anchor="_Toc156825287" w:history="1">
        <w:r w:rsidRPr="001D4B4A">
          <w:rPr>
            <w:rStyle w:val="af1"/>
            <w:sz w:val="24"/>
            <w:szCs w:val="24"/>
          </w:rPr>
          <w:t>СОДЕРЖАНИЕ ПРОГРАММЫ</w:t>
        </w:r>
        <w:r w:rsidRPr="001D4B4A">
          <w:rPr>
            <w:webHidden/>
            <w:sz w:val="24"/>
            <w:szCs w:val="24"/>
          </w:rPr>
          <w:tab/>
        </w:r>
        <w:r>
          <w:rPr>
            <w:webHidden/>
            <w:sz w:val="24"/>
            <w:szCs w:val="24"/>
          </w:rPr>
          <w:t>2</w:t>
        </w:r>
        <w:r w:rsidR="00D944D8">
          <w:rPr>
            <w:webHidden/>
            <w:sz w:val="24"/>
            <w:szCs w:val="24"/>
          </w:rPr>
          <w:t>11</w:t>
        </w:r>
      </w:hyperlink>
    </w:p>
    <w:p w:rsidR="00EC299F" w:rsidRPr="001D4B4A" w:rsidRDefault="009A0911" w:rsidP="00EC299F">
      <w:pPr>
        <w:pStyle w:val="14"/>
        <w:rPr>
          <w:rFonts w:eastAsiaTheme="minorEastAsia"/>
          <w:b w:val="0"/>
          <w:bCs w:val="0"/>
          <w:sz w:val="24"/>
          <w:szCs w:val="24"/>
          <w:lang w:eastAsia="ru-RU"/>
        </w:rPr>
      </w:pPr>
      <w:hyperlink w:anchor="_Toc156825288" w:history="1">
        <w:r w:rsidR="00EC299F" w:rsidRPr="001D4B4A">
          <w:rPr>
            <w:rStyle w:val="af1"/>
            <w:sz w:val="24"/>
            <w:szCs w:val="24"/>
          </w:rPr>
          <w:t>1. Общая характеристика</w:t>
        </w:r>
        <w:r w:rsidR="00EC299F" w:rsidRPr="001D4B4A">
          <w:rPr>
            <w:webHidden/>
            <w:sz w:val="24"/>
            <w:szCs w:val="24"/>
          </w:rPr>
          <w:tab/>
        </w:r>
        <w:r w:rsidR="00EC299F">
          <w:rPr>
            <w:webHidden/>
            <w:sz w:val="24"/>
            <w:szCs w:val="24"/>
          </w:rPr>
          <w:t>2</w:t>
        </w:r>
        <w:r w:rsidR="00D944D8">
          <w:rPr>
            <w:webHidden/>
            <w:sz w:val="24"/>
            <w:szCs w:val="24"/>
          </w:rPr>
          <w:t>11</w:t>
        </w:r>
      </w:hyperlink>
    </w:p>
    <w:p w:rsidR="00EC299F" w:rsidRPr="001D4B4A" w:rsidRDefault="009A0911" w:rsidP="00EC299F">
      <w:pPr>
        <w:pStyle w:val="23"/>
        <w:rPr>
          <w:rFonts w:eastAsiaTheme="minorEastAsia"/>
          <w:i w:val="0"/>
          <w:iCs w:val="0"/>
        </w:rPr>
      </w:pPr>
      <w:hyperlink w:anchor="_Toc156825289" w:history="1">
        <w:r w:rsidR="00EC299F" w:rsidRPr="001D4B4A">
          <w:rPr>
            <w:rStyle w:val="af1"/>
            <w:i w:val="0"/>
            <w:iCs w:val="0"/>
          </w:rPr>
          <w:t>1.1. Цель и место дисциплины в структуре образовательной программы</w:t>
        </w:r>
        <w:r w:rsidR="00EC299F" w:rsidRPr="001D4B4A">
          <w:rPr>
            <w:i w:val="0"/>
            <w:iCs w:val="0"/>
            <w:webHidden/>
          </w:rPr>
          <w:tab/>
        </w:r>
        <w:r w:rsidR="00EC299F">
          <w:rPr>
            <w:i w:val="0"/>
            <w:iCs w:val="0"/>
            <w:webHidden/>
          </w:rPr>
          <w:t>2</w:t>
        </w:r>
        <w:r w:rsidR="00D944D8">
          <w:rPr>
            <w:i w:val="0"/>
            <w:iCs w:val="0"/>
            <w:webHidden/>
          </w:rPr>
          <w:t>11</w:t>
        </w:r>
      </w:hyperlink>
    </w:p>
    <w:p w:rsidR="00EC299F" w:rsidRPr="001D4B4A" w:rsidRDefault="009A0911" w:rsidP="00EC299F">
      <w:pPr>
        <w:pStyle w:val="23"/>
        <w:rPr>
          <w:rFonts w:eastAsiaTheme="minorEastAsia"/>
          <w:i w:val="0"/>
          <w:iCs w:val="0"/>
        </w:rPr>
      </w:pPr>
      <w:hyperlink w:anchor="_Toc156825290" w:history="1">
        <w:r w:rsidR="00EC299F" w:rsidRPr="001D4B4A">
          <w:rPr>
            <w:rStyle w:val="af1"/>
            <w:i w:val="0"/>
            <w:iCs w:val="0"/>
          </w:rPr>
          <w:t>1.2. Планируемые результаты освоения дисциплины</w:t>
        </w:r>
        <w:r w:rsidR="00EC299F" w:rsidRPr="001D4B4A">
          <w:rPr>
            <w:i w:val="0"/>
            <w:iCs w:val="0"/>
            <w:webHidden/>
          </w:rPr>
          <w:tab/>
        </w:r>
        <w:r w:rsidR="00EC299F">
          <w:rPr>
            <w:i w:val="0"/>
            <w:iCs w:val="0"/>
            <w:webHidden/>
          </w:rPr>
          <w:t>2</w:t>
        </w:r>
        <w:r w:rsidR="00D944D8">
          <w:rPr>
            <w:i w:val="0"/>
            <w:iCs w:val="0"/>
            <w:webHidden/>
          </w:rPr>
          <w:t>11</w:t>
        </w:r>
      </w:hyperlink>
    </w:p>
    <w:p w:rsidR="00EC299F" w:rsidRPr="001D4B4A" w:rsidRDefault="009A0911" w:rsidP="00EC299F">
      <w:pPr>
        <w:pStyle w:val="14"/>
        <w:rPr>
          <w:rFonts w:eastAsiaTheme="minorEastAsia"/>
          <w:b w:val="0"/>
          <w:bCs w:val="0"/>
          <w:sz w:val="24"/>
          <w:szCs w:val="24"/>
          <w:lang w:eastAsia="ru-RU"/>
        </w:rPr>
      </w:pPr>
      <w:hyperlink w:anchor="_Toc156825291" w:history="1">
        <w:r w:rsidR="00EC299F" w:rsidRPr="001D4B4A">
          <w:rPr>
            <w:rStyle w:val="af1"/>
            <w:sz w:val="24"/>
            <w:szCs w:val="24"/>
          </w:rPr>
          <w:t>2. Структура и содержание дисциплины</w:t>
        </w:r>
        <w:r w:rsidR="00EC299F" w:rsidRPr="001D4B4A">
          <w:rPr>
            <w:webHidden/>
            <w:sz w:val="24"/>
            <w:szCs w:val="24"/>
          </w:rPr>
          <w:tab/>
        </w:r>
        <w:r w:rsidR="00EC299F">
          <w:rPr>
            <w:webHidden/>
            <w:sz w:val="24"/>
            <w:szCs w:val="24"/>
          </w:rPr>
          <w:t>2</w:t>
        </w:r>
        <w:r w:rsidR="00D944D8">
          <w:rPr>
            <w:webHidden/>
            <w:sz w:val="24"/>
            <w:szCs w:val="24"/>
          </w:rPr>
          <w:t>18</w:t>
        </w:r>
      </w:hyperlink>
    </w:p>
    <w:p w:rsidR="00EC299F" w:rsidRPr="001D4B4A" w:rsidRDefault="009A0911" w:rsidP="00EC299F">
      <w:pPr>
        <w:pStyle w:val="23"/>
        <w:rPr>
          <w:rFonts w:eastAsiaTheme="minorEastAsia"/>
          <w:i w:val="0"/>
          <w:iCs w:val="0"/>
        </w:rPr>
      </w:pPr>
      <w:hyperlink w:anchor="_Toc156825292" w:history="1">
        <w:r w:rsidR="00EC299F" w:rsidRPr="001D4B4A">
          <w:rPr>
            <w:rStyle w:val="af1"/>
            <w:i w:val="0"/>
            <w:iCs w:val="0"/>
          </w:rPr>
          <w:t>2.1. Трудоемкость освоения дисциплины</w:t>
        </w:r>
        <w:r w:rsidR="00EC299F" w:rsidRPr="001D4B4A">
          <w:rPr>
            <w:i w:val="0"/>
            <w:iCs w:val="0"/>
            <w:webHidden/>
          </w:rPr>
          <w:tab/>
        </w:r>
        <w:r w:rsidR="00EC299F">
          <w:rPr>
            <w:i w:val="0"/>
            <w:iCs w:val="0"/>
            <w:webHidden/>
          </w:rPr>
          <w:t>2</w:t>
        </w:r>
        <w:r w:rsidR="00D944D8">
          <w:rPr>
            <w:i w:val="0"/>
            <w:iCs w:val="0"/>
            <w:webHidden/>
          </w:rPr>
          <w:t>18</w:t>
        </w:r>
      </w:hyperlink>
    </w:p>
    <w:p w:rsidR="00EC299F" w:rsidRPr="001D4B4A" w:rsidRDefault="009A0911" w:rsidP="00EC299F">
      <w:pPr>
        <w:pStyle w:val="23"/>
        <w:rPr>
          <w:rFonts w:eastAsiaTheme="minorEastAsia"/>
          <w:i w:val="0"/>
          <w:iCs w:val="0"/>
          <w:lang w:val="en-GB"/>
        </w:rPr>
      </w:pPr>
      <w:hyperlink w:anchor="_Toc156825293" w:history="1">
        <w:r w:rsidR="00EC299F" w:rsidRPr="001D4B4A">
          <w:rPr>
            <w:rStyle w:val="af1"/>
            <w:i w:val="0"/>
            <w:iCs w:val="0"/>
          </w:rPr>
          <w:t>2.2. Содержание дисциплины</w:t>
        </w:r>
        <w:r w:rsidR="00EC299F" w:rsidRPr="001D4B4A">
          <w:rPr>
            <w:i w:val="0"/>
            <w:iCs w:val="0"/>
            <w:webHidden/>
          </w:rPr>
          <w:tab/>
        </w:r>
        <w:r w:rsidR="00EC299F">
          <w:rPr>
            <w:i w:val="0"/>
            <w:iCs w:val="0"/>
            <w:webHidden/>
          </w:rPr>
          <w:t>2</w:t>
        </w:r>
        <w:r w:rsidR="00D944D8">
          <w:rPr>
            <w:i w:val="0"/>
            <w:iCs w:val="0"/>
            <w:webHidden/>
          </w:rPr>
          <w:t>19</w:t>
        </w:r>
      </w:hyperlink>
    </w:p>
    <w:p w:rsidR="00EC299F" w:rsidRPr="001D4B4A" w:rsidRDefault="009A0911" w:rsidP="00EC299F">
      <w:pPr>
        <w:pStyle w:val="14"/>
        <w:rPr>
          <w:rFonts w:eastAsiaTheme="minorEastAsia"/>
          <w:b w:val="0"/>
          <w:bCs w:val="0"/>
          <w:sz w:val="24"/>
          <w:szCs w:val="24"/>
          <w:lang w:eastAsia="ru-RU"/>
        </w:rPr>
      </w:pPr>
      <w:hyperlink w:anchor="_Toc156825296" w:history="1">
        <w:r w:rsidR="00EC299F" w:rsidRPr="001D4B4A">
          <w:rPr>
            <w:rStyle w:val="af1"/>
            <w:sz w:val="24"/>
            <w:szCs w:val="24"/>
          </w:rPr>
          <w:t>3. Условия реализации дисциплины</w:t>
        </w:r>
        <w:r w:rsidR="00EC299F" w:rsidRPr="001D4B4A">
          <w:rPr>
            <w:webHidden/>
            <w:sz w:val="24"/>
            <w:szCs w:val="24"/>
          </w:rPr>
          <w:tab/>
        </w:r>
        <w:r w:rsidR="00EC299F">
          <w:rPr>
            <w:webHidden/>
            <w:sz w:val="24"/>
            <w:szCs w:val="24"/>
          </w:rPr>
          <w:t>2</w:t>
        </w:r>
        <w:r w:rsidR="00321B24">
          <w:rPr>
            <w:webHidden/>
            <w:sz w:val="24"/>
            <w:szCs w:val="24"/>
          </w:rPr>
          <w:t>30</w:t>
        </w:r>
      </w:hyperlink>
    </w:p>
    <w:p w:rsidR="00EC299F" w:rsidRPr="001D4B4A" w:rsidRDefault="009A0911" w:rsidP="00EC299F">
      <w:pPr>
        <w:pStyle w:val="23"/>
        <w:rPr>
          <w:rFonts w:eastAsiaTheme="minorEastAsia"/>
          <w:i w:val="0"/>
          <w:iCs w:val="0"/>
        </w:rPr>
      </w:pPr>
      <w:hyperlink w:anchor="_Toc156825297" w:history="1">
        <w:r w:rsidR="00EC299F" w:rsidRPr="001D4B4A">
          <w:rPr>
            <w:rStyle w:val="af1"/>
            <w:i w:val="0"/>
            <w:iCs w:val="0"/>
          </w:rPr>
          <w:t>3.1. Материально-техническое обеспечение</w:t>
        </w:r>
        <w:r w:rsidR="00EC299F" w:rsidRPr="001D4B4A">
          <w:rPr>
            <w:i w:val="0"/>
            <w:iCs w:val="0"/>
            <w:webHidden/>
          </w:rPr>
          <w:tab/>
        </w:r>
        <w:r w:rsidR="00EC299F">
          <w:rPr>
            <w:i w:val="0"/>
            <w:iCs w:val="0"/>
            <w:webHidden/>
          </w:rPr>
          <w:t>2</w:t>
        </w:r>
        <w:r w:rsidR="00321B24">
          <w:rPr>
            <w:i w:val="0"/>
            <w:iCs w:val="0"/>
            <w:webHidden/>
          </w:rPr>
          <w:t>30</w:t>
        </w:r>
      </w:hyperlink>
    </w:p>
    <w:p w:rsidR="00EC299F" w:rsidRPr="001D4B4A" w:rsidRDefault="009A0911" w:rsidP="00EC299F">
      <w:pPr>
        <w:pStyle w:val="23"/>
        <w:rPr>
          <w:rFonts w:eastAsiaTheme="minorEastAsia"/>
          <w:i w:val="0"/>
          <w:iCs w:val="0"/>
        </w:rPr>
      </w:pPr>
      <w:hyperlink w:anchor="_Toc156825298" w:history="1">
        <w:r w:rsidR="00EC299F" w:rsidRPr="001D4B4A">
          <w:rPr>
            <w:rStyle w:val="af1"/>
            <w:i w:val="0"/>
            <w:iCs w:val="0"/>
          </w:rPr>
          <w:t>3.2. Учебно-методическое обеспечение</w:t>
        </w:r>
        <w:r w:rsidR="00EC299F" w:rsidRPr="001D4B4A">
          <w:rPr>
            <w:i w:val="0"/>
            <w:iCs w:val="0"/>
            <w:webHidden/>
          </w:rPr>
          <w:tab/>
        </w:r>
        <w:r w:rsidR="00EC299F">
          <w:rPr>
            <w:i w:val="0"/>
            <w:iCs w:val="0"/>
            <w:webHidden/>
          </w:rPr>
          <w:t>2</w:t>
        </w:r>
        <w:r w:rsidR="00321B24">
          <w:rPr>
            <w:i w:val="0"/>
            <w:iCs w:val="0"/>
            <w:webHidden/>
          </w:rPr>
          <w:t>30</w:t>
        </w:r>
      </w:hyperlink>
    </w:p>
    <w:p w:rsidR="00EC299F" w:rsidRPr="001D4B4A" w:rsidRDefault="009A0911" w:rsidP="00EC299F">
      <w:pPr>
        <w:pStyle w:val="14"/>
        <w:rPr>
          <w:rFonts w:eastAsiaTheme="minorEastAsia"/>
          <w:b w:val="0"/>
          <w:bCs w:val="0"/>
          <w:sz w:val="24"/>
          <w:szCs w:val="24"/>
          <w:lang w:eastAsia="ru-RU"/>
        </w:rPr>
      </w:pPr>
      <w:hyperlink w:anchor="_Toc156825299" w:history="1">
        <w:r w:rsidR="00EC299F" w:rsidRPr="001D4B4A">
          <w:rPr>
            <w:rStyle w:val="af1"/>
            <w:sz w:val="24"/>
            <w:szCs w:val="24"/>
          </w:rPr>
          <w:t>4. Контроль и оценка результатов  освоения дисциплины</w:t>
        </w:r>
        <w:r w:rsidR="00EC299F" w:rsidRPr="001D4B4A">
          <w:rPr>
            <w:webHidden/>
            <w:sz w:val="24"/>
            <w:szCs w:val="24"/>
          </w:rPr>
          <w:tab/>
        </w:r>
        <w:r w:rsidR="00EC299F">
          <w:rPr>
            <w:webHidden/>
            <w:sz w:val="24"/>
            <w:szCs w:val="24"/>
          </w:rPr>
          <w:t>2</w:t>
        </w:r>
        <w:r w:rsidR="00321B24">
          <w:rPr>
            <w:webHidden/>
            <w:sz w:val="24"/>
            <w:szCs w:val="24"/>
          </w:rPr>
          <w:t>30</w:t>
        </w:r>
      </w:hyperlink>
    </w:p>
    <w:p w:rsidR="009F37A5" w:rsidRPr="001D4B4A" w:rsidRDefault="00EC299F" w:rsidP="00EC299F">
      <w:pPr>
        <w:pStyle w:val="1f1"/>
        <w:jc w:val="left"/>
        <w:rPr>
          <w:rFonts w:ascii="Times New Roman" w:hAnsi="Times New Roman"/>
          <w:b w:val="0"/>
          <w:bCs w:val="0"/>
        </w:rPr>
      </w:pPr>
      <w:r w:rsidRPr="001D4B4A">
        <w:rPr>
          <w:rFonts w:ascii="Times New Roman" w:hAnsi="Times New Roman"/>
          <w:b w:val="0"/>
          <w:bCs w:val="0"/>
        </w:rPr>
        <w:fldChar w:fldCharType="end"/>
      </w:r>
    </w:p>
    <w:p w:rsidR="009F37A5" w:rsidRPr="001D4B4A" w:rsidRDefault="009F37A5" w:rsidP="009F37A5">
      <w:pPr>
        <w:pStyle w:val="1f1"/>
        <w:jc w:val="left"/>
        <w:rPr>
          <w:rFonts w:ascii="Times New Roman" w:hAnsi="Times New Roman"/>
        </w:rPr>
        <w:sectPr w:rsidR="009F37A5" w:rsidRPr="001D4B4A" w:rsidSect="00E47F7A">
          <w:headerReference w:type="even" r:id="rId42"/>
          <w:headerReference w:type="default" r:id="rId43"/>
          <w:pgSz w:w="11906" w:h="16838"/>
          <w:pgMar w:top="284" w:right="567" w:bottom="1134" w:left="1701" w:header="709" w:footer="709" w:gutter="0"/>
          <w:cols w:space="708"/>
          <w:docGrid w:linePitch="360"/>
        </w:sectPr>
      </w:pPr>
    </w:p>
    <w:p w:rsidR="009F37A5" w:rsidRPr="001D4B4A" w:rsidRDefault="009F37A5" w:rsidP="009F37A5">
      <w:pPr>
        <w:pStyle w:val="1f1"/>
        <w:numPr>
          <w:ilvl w:val="0"/>
          <w:numId w:val="1"/>
        </w:numPr>
        <w:rPr>
          <w:rStyle w:val="afb"/>
          <w:i w:val="0"/>
          <w:iCs/>
        </w:rPr>
      </w:pPr>
      <w:r w:rsidRPr="001D4B4A">
        <w:rPr>
          <w:rStyle w:val="afb"/>
          <w:i w:val="0"/>
          <w:iCs/>
        </w:rPr>
        <w:lastRenderedPageBreak/>
        <w:t>Общая характеристикаРАБОЧЕЙ ПРОГРАММЫ УЧЕБНОЙ ДИСЦИПЛИНЫ</w:t>
      </w:r>
    </w:p>
    <w:p w:rsidR="009F37A5" w:rsidRPr="001D4B4A" w:rsidRDefault="009F37A5" w:rsidP="009F37A5">
      <w:pPr>
        <w:pStyle w:val="1f"/>
        <w:ind w:left="720"/>
        <w:jc w:val="center"/>
        <w:rPr>
          <w:rFonts w:eastAsia="Segoe UI"/>
          <w:lang w:val="ru-RU"/>
        </w:rPr>
      </w:pPr>
      <w:r w:rsidRPr="001D4B4A">
        <w:rPr>
          <w:rFonts w:eastAsia="Segoe UI"/>
          <w:lang w:val="ru-RU"/>
        </w:rPr>
        <w:t>« Основы безопасности и защиты родины»</w:t>
      </w:r>
    </w:p>
    <w:p w:rsidR="009F37A5" w:rsidRPr="001D4B4A" w:rsidRDefault="009F37A5" w:rsidP="009F37A5">
      <w:pPr>
        <w:pStyle w:val="114"/>
        <w:rPr>
          <w:rFonts w:ascii="Times New Roman" w:hAnsi="Times New Roman"/>
        </w:rPr>
      </w:pPr>
      <w:r w:rsidRPr="001D4B4A">
        <w:rPr>
          <w:rFonts w:ascii="Times New Roman" w:hAnsi="Times New Roman"/>
        </w:rPr>
        <w:t>1.1. Цель и место дисциплины в структуре образовательной программы</w:t>
      </w:r>
    </w:p>
    <w:p w:rsidR="009F37A5" w:rsidRPr="001D4B4A" w:rsidRDefault="009F37A5" w:rsidP="009F37A5">
      <w:pPr>
        <w:suppressAutoHyphens/>
        <w:spacing w:line="276" w:lineRule="auto"/>
        <w:ind w:firstLine="709"/>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 xml:space="preserve">Цель дисциплины </w:t>
      </w:r>
      <w:r w:rsidRPr="001D4B4A">
        <w:rPr>
          <w:rFonts w:ascii="Times New Roman" w:hAnsi="Times New Roman" w:cs="Times New Roman"/>
          <w:sz w:val="24"/>
          <w:szCs w:val="24"/>
        </w:rPr>
        <w:t>«Основы безопасности и защиты родины»</w:t>
      </w:r>
      <w:r w:rsidRPr="001D4B4A">
        <w:rPr>
          <w:rFonts w:ascii="Times New Roman" w:eastAsia="Times New Roman" w:hAnsi="Times New Roman" w:cs="Times New Roman"/>
          <w:sz w:val="24"/>
          <w:szCs w:val="24"/>
          <w:lang w:eastAsia="ru-RU"/>
        </w:rPr>
        <w:t>:</w:t>
      </w:r>
      <w:r w:rsidRPr="001D4B4A">
        <w:rPr>
          <w:rFonts w:ascii="Times New Roman" w:hAnsi="Times New Roman" w:cs="Times New Roman"/>
          <w:sz w:val="24"/>
          <w:szCs w:val="24"/>
        </w:rPr>
        <w:t xml:space="preserve"> является овладение основами военной подготовки и формирование у обучающихся базового уровня</w:t>
      </w:r>
      <w:r w:rsidRPr="001D4B4A">
        <w:rPr>
          <w:rFonts w:ascii="Times New Roman" w:hAnsi="Times New Roman" w:cs="Times New Roman"/>
          <w:spacing w:val="-18"/>
          <w:sz w:val="24"/>
          <w:szCs w:val="24"/>
        </w:rPr>
        <w:t xml:space="preserve"> </w:t>
      </w:r>
      <w:r w:rsidRPr="001D4B4A">
        <w:rPr>
          <w:rFonts w:ascii="Times New Roman" w:hAnsi="Times New Roman" w:cs="Times New Roman"/>
          <w:sz w:val="24"/>
          <w:szCs w:val="24"/>
        </w:rPr>
        <w:t>культуры</w:t>
      </w:r>
      <w:r w:rsidRPr="001D4B4A">
        <w:rPr>
          <w:rFonts w:ascii="Times New Roman" w:hAnsi="Times New Roman" w:cs="Times New Roman"/>
          <w:spacing w:val="-17"/>
          <w:sz w:val="24"/>
          <w:szCs w:val="24"/>
        </w:rPr>
        <w:t xml:space="preserve"> </w:t>
      </w:r>
      <w:r w:rsidRPr="001D4B4A">
        <w:rPr>
          <w:rFonts w:ascii="Times New Roman" w:hAnsi="Times New Roman" w:cs="Times New Roman"/>
          <w:sz w:val="24"/>
          <w:szCs w:val="24"/>
        </w:rPr>
        <w:t>безопасности</w:t>
      </w:r>
      <w:r w:rsidRPr="001D4B4A">
        <w:rPr>
          <w:rFonts w:ascii="Times New Roman" w:hAnsi="Times New Roman" w:cs="Times New Roman"/>
          <w:spacing w:val="-18"/>
          <w:sz w:val="24"/>
          <w:szCs w:val="24"/>
        </w:rPr>
        <w:t xml:space="preserve"> </w:t>
      </w:r>
      <w:r w:rsidRPr="001D4B4A">
        <w:rPr>
          <w:rFonts w:ascii="Times New Roman" w:hAnsi="Times New Roman" w:cs="Times New Roman"/>
          <w:sz w:val="24"/>
          <w:szCs w:val="24"/>
        </w:rPr>
        <w:t>жизнедеятельности</w:t>
      </w:r>
      <w:r w:rsidRPr="001D4B4A">
        <w:rPr>
          <w:rFonts w:ascii="Times New Roman" w:hAnsi="Times New Roman" w:cs="Times New Roman"/>
          <w:spacing w:val="-17"/>
          <w:sz w:val="24"/>
          <w:szCs w:val="24"/>
        </w:rPr>
        <w:t xml:space="preserve"> </w:t>
      </w:r>
      <w:r w:rsidRPr="001D4B4A">
        <w:rPr>
          <w:rFonts w:ascii="Times New Roman" w:hAnsi="Times New Roman" w:cs="Times New Roman"/>
          <w:sz w:val="24"/>
          <w:szCs w:val="24"/>
        </w:rPr>
        <w:t>в</w:t>
      </w:r>
      <w:r w:rsidRPr="001D4B4A">
        <w:rPr>
          <w:rFonts w:ascii="Times New Roman" w:hAnsi="Times New Roman" w:cs="Times New Roman"/>
          <w:spacing w:val="-16"/>
          <w:sz w:val="24"/>
          <w:szCs w:val="24"/>
        </w:rPr>
        <w:t xml:space="preserve"> </w:t>
      </w:r>
      <w:r w:rsidRPr="001D4B4A">
        <w:rPr>
          <w:rFonts w:ascii="Times New Roman" w:hAnsi="Times New Roman" w:cs="Times New Roman"/>
          <w:sz w:val="24"/>
          <w:szCs w:val="24"/>
        </w:rPr>
        <w:t>соответствии</w:t>
      </w:r>
      <w:r w:rsidRPr="001D4B4A">
        <w:rPr>
          <w:rFonts w:ascii="Times New Roman" w:hAnsi="Times New Roman" w:cs="Times New Roman"/>
          <w:spacing w:val="-18"/>
          <w:sz w:val="24"/>
          <w:szCs w:val="24"/>
        </w:rPr>
        <w:t xml:space="preserve"> </w:t>
      </w:r>
      <w:r w:rsidRPr="001D4B4A">
        <w:rPr>
          <w:rFonts w:ascii="Times New Roman" w:hAnsi="Times New Roman" w:cs="Times New Roman"/>
          <w:sz w:val="24"/>
          <w:szCs w:val="24"/>
        </w:rPr>
        <w:t>с</w:t>
      </w:r>
      <w:r w:rsidRPr="001D4B4A">
        <w:rPr>
          <w:rFonts w:ascii="Times New Roman" w:hAnsi="Times New Roman" w:cs="Times New Roman"/>
          <w:spacing w:val="-17"/>
          <w:sz w:val="24"/>
          <w:szCs w:val="24"/>
        </w:rPr>
        <w:t xml:space="preserve"> </w:t>
      </w:r>
      <w:r w:rsidRPr="001D4B4A">
        <w:rPr>
          <w:rFonts w:ascii="Times New Roman" w:hAnsi="Times New Roman" w:cs="Times New Roman"/>
          <w:sz w:val="24"/>
          <w:szCs w:val="24"/>
        </w:rPr>
        <w:t>современными потребностями личности, общества и государства</w:t>
      </w:r>
      <w:r w:rsidRPr="001D4B4A">
        <w:rPr>
          <w:rFonts w:ascii="Times New Roman" w:eastAsia="Times New Roman" w:hAnsi="Times New Roman" w:cs="Times New Roman"/>
          <w:bCs/>
          <w:i/>
          <w:iCs/>
          <w:sz w:val="24"/>
          <w:szCs w:val="24"/>
          <w:lang w:eastAsia="ru-RU"/>
        </w:rPr>
        <w:t>.</w:t>
      </w:r>
    </w:p>
    <w:p w:rsidR="009F37A5" w:rsidRPr="001D4B4A" w:rsidRDefault="009F37A5" w:rsidP="009F37A5">
      <w:pPr>
        <w:suppressAutoHyphens/>
        <w:spacing w:line="276" w:lineRule="auto"/>
        <w:ind w:firstLine="709"/>
        <w:jc w:val="both"/>
        <w:rPr>
          <w:rFonts w:ascii="Times New Roman" w:hAnsi="Times New Roman" w:cs="Times New Roman"/>
          <w:sz w:val="24"/>
          <w:szCs w:val="24"/>
        </w:rPr>
      </w:pPr>
      <w:r w:rsidRPr="001D4B4A">
        <w:rPr>
          <w:rFonts w:ascii="Times New Roman" w:hAnsi="Times New Roman" w:cs="Times New Roman"/>
          <w:sz w:val="24"/>
          <w:szCs w:val="24"/>
        </w:rPr>
        <w:t xml:space="preserve">Дисциплина «Основы безопасности и защиты родины» включена в обязательную часть </w:t>
      </w:r>
      <w:r w:rsidRPr="001D4B4A">
        <w:rPr>
          <w:rFonts w:ascii="Times New Roman" w:hAnsi="Times New Roman" w:cs="Times New Roman"/>
          <w:bCs/>
          <w:sz w:val="24"/>
          <w:szCs w:val="24"/>
        </w:rPr>
        <w:t xml:space="preserve">общеобразовательного </w:t>
      </w:r>
      <w:r w:rsidRPr="001D4B4A">
        <w:rPr>
          <w:rFonts w:ascii="Times New Roman" w:hAnsi="Times New Roman" w:cs="Times New Roman"/>
          <w:sz w:val="24"/>
          <w:szCs w:val="24"/>
        </w:rPr>
        <w:t>цикла образовательной программы.</w:t>
      </w:r>
    </w:p>
    <w:p w:rsidR="009F37A5" w:rsidRPr="001D4B4A" w:rsidRDefault="009F37A5" w:rsidP="009F37A5">
      <w:pPr>
        <w:pStyle w:val="114"/>
        <w:rPr>
          <w:rFonts w:ascii="Times New Roman" w:hAnsi="Times New Roman"/>
        </w:rPr>
      </w:pPr>
      <w:r w:rsidRPr="001D4B4A">
        <w:rPr>
          <w:rFonts w:ascii="Times New Roman" w:hAnsi="Times New Roman"/>
        </w:rPr>
        <w:t>1.2. Планируемые результаты освоения дисциплины</w:t>
      </w:r>
    </w:p>
    <w:p w:rsidR="009F37A5" w:rsidRPr="001D4B4A" w:rsidRDefault="009F37A5" w:rsidP="009F37A5">
      <w:pPr>
        <w:ind w:firstLine="709"/>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4.3ОПОП-П).</w:t>
      </w:r>
    </w:p>
    <w:p w:rsidR="009F37A5" w:rsidRDefault="009F37A5" w:rsidP="009F37A5">
      <w:pPr>
        <w:spacing w:after="120"/>
        <w:ind w:firstLine="709"/>
        <w:rPr>
          <w:rFonts w:ascii="Times New Roman" w:hAnsi="Times New Roman" w:cs="Times New Roman"/>
          <w:bCs/>
          <w:sz w:val="24"/>
          <w:szCs w:val="24"/>
        </w:rPr>
      </w:pPr>
      <w:r w:rsidRPr="001D4B4A">
        <w:rPr>
          <w:rFonts w:ascii="Times New Roman" w:hAnsi="Times New Roman" w:cs="Times New Roman"/>
          <w:bCs/>
          <w:sz w:val="24"/>
          <w:szCs w:val="24"/>
        </w:rPr>
        <w:t>В результате освоения дисциплины обучающийся должен:</w:t>
      </w:r>
    </w:p>
    <w:tbl>
      <w:tblPr>
        <w:tblStyle w:val="a4"/>
        <w:tblW w:w="0" w:type="auto"/>
        <w:tblLayout w:type="fixed"/>
        <w:tblLook w:val="04A0" w:firstRow="1" w:lastRow="0" w:firstColumn="1" w:lastColumn="0" w:noHBand="0" w:noVBand="1"/>
      </w:tblPr>
      <w:tblGrid>
        <w:gridCol w:w="2235"/>
        <w:gridCol w:w="3827"/>
        <w:gridCol w:w="3792"/>
      </w:tblGrid>
      <w:tr w:rsidR="00663858" w:rsidRPr="005B50BC" w:rsidTr="006149D7">
        <w:tc>
          <w:tcPr>
            <w:tcW w:w="2235" w:type="dxa"/>
            <w:vMerge w:val="restart"/>
          </w:tcPr>
          <w:p w:rsidR="00663858" w:rsidRPr="005B50BC" w:rsidRDefault="00663858" w:rsidP="00321B24">
            <w:pPr>
              <w:shd w:val="clear" w:color="auto" w:fill="FFFFFF"/>
              <w:jc w:val="center"/>
              <w:rPr>
                <w:rFonts w:ascii="Times New Roman" w:eastAsia="Times New Roman" w:hAnsi="Times New Roman" w:cs="Times New Roman"/>
                <w:b/>
                <w:color w:val="34343C"/>
                <w:sz w:val="24"/>
                <w:szCs w:val="24"/>
                <w:lang w:eastAsia="ru-RU"/>
              </w:rPr>
            </w:pPr>
            <w:r w:rsidRPr="005B50BC">
              <w:rPr>
                <w:rFonts w:ascii="Times New Roman" w:eastAsia="Times New Roman" w:hAnsi="Times New Roman" w:cs="Times New Roman"/>
                <w:b/>
                <w:color w:val="34343C"/>
                <w:sz w:val="24"/>
                <w:szCs w:val="24"/>
                <w:lang w:eastAsia="ru-RU"/>
              </w:rPr>
              <w:t>Код и</w:t>
            </w:r>
          </w:p>
          <w:p w:rsidR="00663858" w:rsidRPr="005B50BC" w:rsidRDefault="00663858" w:rsidP="00321B24">
            <w:pPr>
              <w:shd w:val="clear" w:color="auto" w:fill="FFFFFF"/>
              <w:jc w:val="center"/>
              <w:rPr>
                <w:rFonts w:ascii="Times New Roman" w:eastAsia="Times New Roman" w:hAnsi="Times New Roman" w:cs="Times New Roman"/>
                <w:b/>
                <w:color w:val="34343C"/>
                <w:sz w:val="24"/>
                <w:szCs w:val="24"/>
                <w:lang w:eastAsia="ru-RU"/>
              </w:rPr>
            </w:pPr>
            <w:r w:rsidRPr="005B50BC">
              <w:rPr>
                <w:rFonts w:ascii="Times New Roman" w:eastAsia="Times New Roman" w:hAnsi="Times New Roman" w:cs="Times New Roman"/>
                <w:b/>
                <w:color w:val="34343C"/>
                <w:sz w:val="24"/>
                <w:szCs w:val="24"/>
                <w:lang w:eastAsia="ru-RU"/>
              </w:rPr>
              <w:t>наименование</w:t>
            </w:r>
          </w:p>
          <w:p w:rsidR="00663858" w:rsidRPr="005B50BC" w:rsidRDefault="00663858" w:rsidP="00321B24">
            <w:pPr>
              <w:shd w:val="clear" w:color="auto" w:fill="FFFFFF"/>
              <w:jc w:val="center"/>
              <w:rPr>
                <w:rFonts w:ascii="Times New Roman" w:eastAsia="Times New Roman" w:hAnsi="Times New Roman" w:cs="Times New Roman"/>
                <w:b/>
                <w:color w:val="34343C"/>
                <w:sz w:val="24"/>
                <w:szCs w:val="24"/>
                <w:lang w:eastAsia="ru-RU"/>
              </w:rPr>
            </w:pPr>
            <w:r w:rsidRPr="005B50BC">
              <w:rPr>
                <w:rFonts w:ascii="Times New Roman" w:eastAsia="Times New Roman" w:hAnsi="Times New Roman" w:cs="Times New Roman"/>
                <w:b/>
                <w:color w:val="34343C"/>
                <w:sz w:val="24"/>
                <w:szCs w:val="24"/>
                <w:lang w:eastAsia="ru-RU"/>
              </w:rPr>
              <w:t>формируемых</w:t>
            </w:r>
          </w:p>
          <w:p w:rsidR="00663858" w:rsidRPr="005B50BC" w:rsidRDefault="00663858" w:rsidP="00321B24">
            <w:pPr>
              <w:shd w:val="clear" w:color="auto" w:fill="FFFFFF"/>
              <w:jc w:val="center"/>
              <w:rPr>
                <w:rFonts w:ascii="Times New Roman" w:eastAsia="Times New Roman" w:hAnsi="Times New Roman" w:cs="Times New Roman"/>
                <w:b/>
                <w:color w:val="34343C"/>
                <w:sz w:val="24"/>
                <w:szCs w:val="24"/>
                <w:lang w:eastAsia="ru-RU"/>
              </w:rPr>
            </w:pPr>
            <w:r w:rsidRPr="005B50BC">
              <w:rPr>
                <w:rFonts w:ascii="Times New Roman" w:eastAsia="Times New Roman" w:hAnsi="Times New Roman" w:cs="Times New Roman"/>
                <w:b/>
                <w:color w:val="34343C"/>
                <w:sz w:val="24"/>
                <w:szCs w:val="24"/>
                <w:lang w:eastAsia="ru-RU"/>
              </w:rPr>
              <w:t>компетенций</w:t>
            </w:r>
          </w:p>
        </w:tc>
        <w:tc>
          <w:tcPr>
            <w:tcW w:w="7619" w:type="dxa"/>
            <w:gridSpan w:val="2"/>
          </w:tcPr>
          <w:p w:rsidR="00663858" w:rsidRPr="005B50BC" w:rsidRDefault="00663858" w:rsidP="00321B24">
            <w:pPr>
              <w:spacing w:after="120"/>
              <w:jc w:val="center"/>
              <w:rPr>
                <w:rFonts w:ascii="Times New Roman" w:hAnsi="Times New Roman" w:cs="Times New Roman"/>
                <w:b/>
                <w:bCs/>
                <w:sz w:val="24"/>
                <w:szCs w:val="24"/>
              </w:rPr>
            </w:pPr>
            <w:r w:rsidRPr="005B50BC">
              <w:rPr>
                <w:rFonts w:ascii="Times New Roman" w:hAnsi="Times New Roman" w:cs="Times New Roman"/>
                <w:b/>
                <w:color w:val="34343C"/>
                <w:sz w:val="24"/>
                <w:szCs w:val="24"/>
                <w:shd w:val="clear" w:color="auto" w:fill="FFFFFF"/>
              </w:rPr>
              <w:t>Планируемые результаты освоения дисциплины</w:t>
            </w:r>
          </w:p>
        </w:tc>
      </w:tr>
      <w:tr w:rsidR="00663858" w:rsidRPr="005B50BC" w:rsidTr="006149D7">
        <w:tc>
          <w:tcPr>
            <w:tcW w:w="2235" w:type="dxa"/>
            <w:vMerge/>
          </w:tcPr>
          <w:p w:rsidR="00663858" w:rsidRPr="005B50BC" w:rsidRDefault="00663858" w:rsidP="00321B24">
            <w:pPr>
              <w:spacing w:after="120"/>
              <w:jc w:val="center"/>
              <w:rPr>
                <w:rFonts w:ascii="Times New Roman" w:hAnsi="Times New Roman" w:cs="Times New Roman"/>
                <w:b/>
                <w:bCs/>
                <w:sz w:val="24"/>
                <w:szCs w:val="24"/>
              </w:rPr>
            </w:pPr>
          </w:p>
        </w:tc>
        <w:tc>
          <w:tcPr>
            <w:tcW w:w="3827" w:type="dxa"/>
          </w:tcPr>
          <w:p w:rsidR="00663858" w:rsidRPr="00095BB9" w:rsidRDefault="00663858" w:rsidP="00321B24">
            <w:pPr>
              <w:spacing w:after="120"/>
              <w:jc w:val="center"/>
              <w:rPr>
                <w:rFonts w:ascii="Times New Roman" w:hAnsi="Times New Roman" w:cs="Times New Roman"/>
                <w:b/>
                <w:bCs/>
                <w:sz w:val="24"/>
                <w:szCs w:val="24"/>
              </w:rPr>
            </w:pPr>
            <w:r w:rsidRPr="00095BB9">
              <w:rPr>
                <w:rFonts w:ascii="Times New Roman" w:hAnsi="Times New Roman" w:cs="Times New Roman"/>
                <w:b/>
                <w:color w:val="34343C"/>
                <w:sz w:val="24"/>
                <w:szCs w:val="24"/>
                <w:shd w:val="clear" w:color="auto" w:fill="FFFFFF"/>
              </w:rPr>
              <w:t>Общие</w:t>
            </w:r>
          </w:p>
        </w:tc>
        <w:tc>
          <w:tcPr>
            <w:tcW w:w="3792" w:type="dxa"/>
          </w:tcPr>
          <w:p w:rsidR="00663858" w:rsidRPr="005B50BC" w:rsidRDefault="00663858" w:rsidP="00321B24">
            <w:pPr>
              <w:spacing w:after="120"/>
              <w:jc w:val="center"/>
              <w:rPr>
                <w:rFonts w:ascii="Times New Roman" w:hAnsi="Times New Roman" w:cs="Times New Roman"/>
                <w:b/>
                <w:bCs/>
                <w:sz w:val="24"/>
                <w:szCs w:val="24"/>
              </w:rPr>
            </w:pPr>
            <w:r w:rsidRPr="005B50BC">
              <w:rPr>
                <w:rFonts w:ascii="Times New Roman" w:hAnsi="Times New Roman" w:cs="Times New Roman"/>
                <w:b/>
                <w:color w:val="34343C"/>
                <w:sz w:val="24"/>
                <w:szCs w:val="24"/>
                <w:shd w:val="clear" w:color="auto" w:fill="FFFFFF"/>
              </w:rPr>
              <w:t>Дисциплинарные</w:t>
            </w:r>
          </w:p>
        </w:tc>
      </w:tr>
      <w:tr w:rsidR="00663858" w:rsidRPr="005B50BC" w:rsidTr="006149D7">
        <w:tc>
          <w:tcPr>
            <w:tcW w:w="2235" w:type="dxa"/>
          </w:tcPr>
          <w:p w:rsidR="00663858" w:rsidRPr="00B14ADD" w:rsidRDefault="00663858" w:rsidP="00321B24">
            <w:pPr>
              <w:spacing w:after="120"/>
              <w:rPr>
                <w:rFonts w:ascii="Times New Roman" w:hAnsi="Times New Roman" w:cs="Times New Roman"/>
                <w:bCs/>
              </w:rPr>
            </w:pPr>
            <w:r w:rsidRPr="00B14ADD">
              <w:rPr>
                <w:rFonts w:ascii="Times New Roman" w:hAnsi="Times New Roman" w:cs="Times New Roman"/>
              </w:rPr>
              <w:t>ОК.01Выбирать способы решения задач профессиональной деятельности применительно к различным контекстам</w:t>
            </w:r>
          </w:p>
        </w:tc>
        <w:tc>
          <w:tcPr>
            <w:tcW w:w="3827" w:type="dxa"/>
          </w:tcPr>
          <w:p w:rsidR="00663858" w:rsidRPr="00095BB9" w:rsidRDefault="00663858"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В </w:t>
            </w:r>
            <w:r w:rsidRPr="00095BB9">
              <w:rPr>
                <w:rFonts w:ascii="Times New Roman" w:eastAsia="Times New Roman" w:hAnsi="Times New Roman" w:cs="Times New Roman"/>
                <w:color w:val="34343C"/>
                <w:lang w:eastAsia="ru-RU"/>
              </w:rPr>
              <w:t>части трудового воспитания:</w:t>
            </w:r>
          </w:p>
          <w:p w:rsidR="00663858" w:rsidRPr="00095BB9" w:rsidRDefault="00663858"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w:t>
            </w:r>
            <w:r w:rsidRPr="00095BB9">
              <w:rPr>
                <w:rFonts w:ascii="Times New Roman" w:eastAsia="Times New Roman" w:hAnsi="Times New Roman" w:cs="Times New Roman"/>
                <w:color w:val="34343C"/>
                <w:lang w:eastAsia="ru-RU"/>
              </w:rPr>
              <w:t>готовность к труду, осознание</w:t>
            </w:r>
          </w:p>
          <w:p w:rsidR="00663858" w:rsidRPr="00095BB9" w:rsidRDefault="00663858"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ценности мастерства, трудолюбие;</w:t>
            </w:r>
          </w:p>
          <w:p w:rsidR="00663858" w:rsidRPr="00095BB9" w:rsidRDefault="00663858"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 готовность к </w:t>
            </w:r>
            <w:r w:rsidRPr="00095BB9">
              <w:rPr>
                <w:rFonts w:ascii="Times New Roman" w:eastAsia="Times New Roman" w:hAnsi="Times New Roman" w:cs="Times New Roman"/>
                <w:color w:val="34343C"/>
                <w:lang w:eastAsia="ru-RU"/>
              </w:rPr>
              <w:t>активной</w:t>
            </w:r>
          </w:p>
          <w:p w:rsidR="00663858" w:rsidRPr="00095BB9" w:rsidRDefault="00663858"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деятельности технологической и социальной и </w:t>
            </w:r>
            <w:r w:rsidRPr="00095BB9">
              <w:rPr>
                <w:rFonts w:ascii="Times New Roman" w:eastAsia="Times New Roman" w:hAnsi="Times New Roman" w:cs="Times New Roman"/>
                <w:color w:val="34343C"/>
                <w:lang w:eastAsia="ru-RU"/>
              </w:rPr>
              <w:t>направленности,</w:t>
            </w:r>
          </w:p>
          <w:p w:rsidR="00663858" w:rsidRPr="00095BB9" w:rsidRDefault="00663858"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способность </w:t>
            </w:r>
            <w:r w:rsidRPr="00095BB9">
              <w:rPr>
                <w:rFonts w:ascii="Times New Roman" w:eastAsia="Times New Roman" w:hAnsi="Times New Roman" w:cs="Times New Roman"/>
                <w:color w:val="34343C"/>
                <w:lang w:eastAsia="ru-RU"/>
              </w:rPr>
              <w:t>инициировать,</w:t>
            </w:r>
          </w:p>
          <w:p w:rsidR="00663858" w:rsidRPr="00095BB9" w:rsidRDefault="00663858"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планировать и самостоятельно</w:t>
            </w:r>
          </w:p>
          <w:p w:rsidR="00663858" w:rsidRPr="00095BB9" w:rsidRDefault="00663858"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выполнять такую деятельность;</w:t>
            </w:r>
          </w:p>
          <w:p w:rsidR="00663858" w:rsidRPr="00095BB9" w:rsidRDefault="00663858"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w:t>
            </w:r>
            <w:r w:rsidRPr="00095BB9">
              <w:rPr>
                <w:rFonts w:ascii="Times New Roman" w:eastAsia="Times New Roman" w:hAnsi="Times New Roman" w:cs="Times New Roman"/>
                <w:color w:val="34343C"/>
                <w:lang w:eastAsia="ru-RU"/>
              </w:rPr>
              <w:t>интерес к различным сферам</w:t>
            </w:r>
          </w:p>
          <w:p w:rsidR="00663858" w:rsidRPr="00095BB9" w:rsidRDefault="00663858"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профессиональной деятельности,</w:t>
            </w:r>
          </w:p>
          <w:p w:rsidR="00663858" w:rsidRPr="00095BB9" w:rsidRDefault="00663858"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Овладение </w:t>
            </w:r>
            <w:r w:rsidRPr="00095BB9">
              <w:rPr>
                <w:rFonts w:ascii="Times New Roman" w:eastAsia="Times New Roman" w:hAnsi="Times New Roman" w:cs="Times New Roman"/>
                <w:color w:val="34343C"/>
                <w:lang w:eastAsia="ru-RU"/>
              </w:rPr>
              <w:t>универсальными</w:t>
            </w:r>
          </w:p>
          <w:p w:rsidR="00663858" w:rsidRPr="00095BB9" w:rsidRDefault="00663858"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учебными </w:t>
            </w:r>
            <w:r w:rsidRPr="00095BB9">
              <w:rPr>
                <w:rFonts w:ascii="Times New Roman" w:eastAsia="Times New Roman" w:hAnsi="Times New Roman" w:cs="Times New Roman"/>
                <w:color w:val="34343C"/>
                <w:lang w:eastAsia="ru-RU"/>
              </w:rPr>
              <w:t>познавательными</w:t>
            </w:r>
          </w:p>
          <w:p w:rsidR="00663858" w:rsidRPr="00095BB9" w:rsidRDefault="00663858"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действиями:</w:t>
            </w:r>
          </w:p>
          <w:p w:rsidR="00663858" w:rsidRPr="00095BB9" w:rsidRDefault="00663858"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а) базовые логические действия: </w:t>
            </w:r>
            <w:r w:rsidRPr="00095BB9">
              <w:rPr>
                <w:rFonts w:ascii="Times New Roman" w:eastAsia="Times New Roman" w:hAnsi="Times New Roman" w:cs="Times New Roman"/>
                <w:color w:val="34343C"/>
                <w:lang w:eastAsia="ru-RU"/>
              </w:rPr>
              <w:t>- самостоятельно формулировать и</w:t>
            </w:r>
          </w:p>
          <w:p w:rsidR="00663858" w:rsidRPr="00095BB9" w:rsidRDefault="00663858"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а</w:t>
            </w:r>
            <w:r w:rsidRPr="00095BB9">
              <w:rPr>
                <w:rFonts w:ascii="Times New Roman" w:eastAsia="Times New Roman" w:hAnsi="Times New Roman" w:cs="Times New Roman"/>
                <w:color w:val="34343C"/>
                <w:lang w:eastAsia="ru-RU"/>
              </w:rPr>
              <w:t>ктуализи</w:t>
            </w:r>
            <w:r>
              <w:rPr>
                <w:rFonts w:ascii="Times New Roman" w:eastAsia="Times New Roman" w:hAnsi="Times New Roman" w:cs="Times New Roman"/>
                <w:color w:val="34343C"/>
                <w:lang w:eastAsia="ru-RU"/>
              </w:rPr>
              <w:t xml:space="preserve">ровать </w:t>
            </w:r>
            <w:r w:rsidRPr="00095BB9">
              <w:rPr>
                <w:rFonts w:ascii="Times New Roman" w:eastAsia="Times New Roman" w:hAnsi="Times New Roman" w:cs="Times New Roman"/>
                <w:color w:val="34343C"/>
                <w:lang w:eastAsia="ru-RU"/>
              </w:rPr>
              <w:t>проблему,</w:t>
            </w:r>
          </w:p>
          <w:p w:rsidR="00663858" w:rsidRPr="00095BB9" w:rsidRDefault="00663858"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рассматривать ее всесторонне;</w:t>
            </w:r>
          </w:p>
          <w:p w:rsidR="00663858" w:rsidRPr="00095BB9" w:rsidRDefault="00663858"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-устанавливать </w:t>
            </w:r>
            <w:r w:rsidRPr="00095BB9">
              <w:rPr>
                <w:rFonts w:ascii="Times New Roman" w:eastAsia="Times New Roman" w:hAnsi="Times New Roman" w:cs="Times New Roman"/>
                <w:color w:val="34343C"/>
                <w:lang w:eastAsia="ru-RU"/>
              </w:rPr>
              <w:t>существенный</w:t>
            </w:r>
          </w:p>
          <w:p w:rsidR="00663858" w:rsidRPr="00095BB9" w:rsidRDefault="00663858"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признак или основания </w:t>
            </w:r>
            <w:r w:rsidRPr="00095BB9">
              <w:rPr>
                <w:rFonts w:ascii="Times New Roman" w:eastAsia="Times New Roman" w:hAnsi="Times New Roman" w:cs="Times New Roman"/>
                <w:color w:val="34343C"/>
                <w:lang w:eastAsia="ru-RU"/>
              </w:rPr>
              <w:t>для</w:t>
            </w:r>
          </w:p>
          <w:p w:rsidR="00663858" w:rsidRPr="00095BB9" w:rsidRDefault="00663858"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сравнения, </w:t>
            </w:r>
            <w:r w:rsidRPr="00095BB9">
              <w:rPr>
                <w:rFonts w:ascii="Times New Roman" w:eastAsia="Times New Roman" w:hAnsi="Times New Roman" w:cs="Times New Roman"/>
                <w:color w:val="34343C"/>
                <w:lang w:eastAsia="ru-RU"/>
              </w:rPr>
              <w:t>классификации</w:t>
            </w:r>
          </w:p>
          <w:p w:rsidR="00663858" w:rsidRPr="00095BB9" w:rsidRDefault="00663858"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и </w:t>
            </w:r>
            <w:r w:rsidRPr="00095BB9">
              <w:rPr>
                <w:rFonts w:ascii="Times New Roman" w:eastAsia="Times New Roman" w:hAnsi="Times New Roman" w:cs="Times New Roman"/>
                <w:color w:val="34343C"/>
                <w:lang w:eastAsia="ru-RU"/>
              </w:rPr>
              <w:t>обобщения;</w:t>
            </w:r>
          </w:p>
          <w:p w:rsidR="00663858" w:rsidRPr="00095BB9" w:rsidRDefault="00663858"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w:t>
            </w:r>
            <w:r w:rsidRPr="00095BB9">
              <w:rPr>
                <w:rFonts w:ascii="Times New Roman" w:eastAsia="Times New Roman" w:hAnsi="Times New Roman" w:cs="Times New Roman"/>
                <w:color w:val="34343C"/>
                <w:lang w:eastAsia="ru-RU"/>
              </w:rPr>
              <w:t>определять цели деятельности,</w:t>
            </w:r>
          </w:p>
          <w:p w:rsidR="00663858" w:rsidRPr="00095BB9" w:rsidRDefault="00663858"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задавать параметры и критерии их</w:t>
            </w:r>
          </w:p>
          <w:p w:rsidR="00663858" w:rsidRPr="00095BB9" w:rsidRDefault="00663858"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достижения;</w:t>
            </w:r>
          </w:p>
          <w:p w:rsidR="00663858" w:rsidRPr="00095BB9" w:rsidRDefault="00663858"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-выявлять </w:t>
            </w:r>
            <w:r w:rsidRPr="00095BB9">
              <w:rPr>
                <w:rFonts w:ascii="Times New Roman" w:eastAsia="Times New Roman" w:hAnsi="Times New Roman" w:cs="Times New Roman"/>
                <w:color w:val="34343C"/>
                <w:lang w:eastAsia="ru-RU"/>
              </w:rPr>
              <w:t>закономерности</w:t>
            </w:r>
          </w:p>
          <w:p w:rsidR="00663858" w:rsidRPr="00095BB9" w:rsidRDefault="00663858"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и </w:t>
            </w:r>
            <w:r w:rsidRPr="00095BB9">
              <w:rPr>
                <w:rFonts w:ascii="Times New Roman" w:eastAsia="Times New Roman" w:hAnsi="Times New Roman" w:cs="Times New Roman"/>
                <w:color w:val="34343C"/>
                <w:lang w:eastAsia="ru-RU"/>
              </w:rPr>
              <w:t>противоречия в рассматриваемых</w:t>
            </w:r>
          </w:p>
          <w:p w:rsidR="00663858" w:rsidRPr="00095BB9" w:rsidRDefault="00663858"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явлениях; вносить </w:t>
            </w:r>
            <w:r w:rsidRPr="00095BB9">
              <w:rPr>
                <w:rFonts w:ascii="Times New Roman" w:eastAsia="Times New Roman" w:hAnsi="Times New Roman" w:cs="Times New Roman"/>
                <w:color w:val="34343C"/>
                <w:lang w:eastAsia="ru-RU"/>
              </w:rPr>
              <w:t>коррективы</w:t>
            </w:r>
          </w:p>
          <w:p w:rsidR="00663858" w:rsidRPr="00095BB9" w:rsidRDefault="00663858"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в</w:t>
            </w:r>
            <w:r>
              <w:rPr>
                <w:rFonts w:ascii="Times New Roman" w:eastAsia="Times New Roman" w:hAnsi="Times New Roman" w:cs="Times New Roman"/>
                <w:color w:val="34343C"/>
                <w:lang w:eastAsia="ru-RU"/>
              </w:rPr>
              <w:t xml:space="preserve"> </w:t>
            </w:r>
            <w:r w:rsidRPr="00095BB9">
              <w:rPr>
                <w:rFonts w:ascii="Times New Roman" w:eastAsia="Times New Roman" w:hAnsi="Times New Roman" w:cs="Times New Roman"/>
                <w:color w:val="34343C"/>
                <w:lang w:eastAsia="ru-RU"/>
              </w:rPr>
              <w:t>деятельность,</w:t>
            </w:r>
            <w:r>
              <w:rPr>
                <w:rFonts w:ascii="Times New Roman" w:eastAsia="Times New Roman" w:hAnsi="Times New Roman" w:cs="Times New Roman"/>
                <w:color w:val="34343C"/>
                <w:lang w:eastAsia="ru-RU"/>
              </w:rPr>
              <w:t xml:space="preserve"> </w:t>
            </w:r>
            <w:r w:rsidRPr="00095BB9">
              <w:rPr>
                <w:rFonts w:ascii="Times New Roman" w:eastAsia="Times New Roman" w:hAnsi="Times New Roman" w:cs="Times New Roman"/>
                <w:color w:val="34343C"/>
                <w:lang w:eastAsia="ru-RU"/>
              </w:rPr>
              <w:t>оценивать</w:t>
            </w:r>
          </w:p>
          <w:p w:rsidR="00663858" w:rsidRPr="00095BB9" w:rsidRDefault="00663858"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соответствие результатов целям,</w:t>
            </w:r>
          </w:p>
          <w:p w:rsidR="00663858" w:rsidRPr="00095BB9" w:rsidRDefault="00663858"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оценивать риски </w:t>
            </w:r>
            <w:r w:rsidRPr="00095BB9">
              <w:rPr>
                <w:rFonts w:ascii="Times New Roman" w:eastAsia="Times New Roman" w:hAnsi="Times New Roman" w:cs="Times New Roman"/>
                <w:color w:val="34343C"/>
                <w:lang w:eastAsia="ru-RU"/>
              </w:rPr>
              <w:t>последствий</w:t>
            </w:r>
          </w:p>
          <w:p w:rsidR="00663858" w:rsidRPr="00095BB9" w:rsidRDefault="00663858"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деятельности;</w:t>
            </w:r>
          </w:p>
          <w:p w:rsidR="00663858" w:rsidRPr="00095BB9" w:rsidRDefault="00663858"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 развивать креативное мышление</w:t>
            </w:r>
          </w:p>
          <w:p w:rsidR="00663858" w:rsidRPr="00095BB9" w:rsidRDefault="00663858"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lastRenderedPageBreak/>
              <w:t>при решении жизненных проблем</w:t>
            </w:r>
          </w:p>
          <w:p w:rsidR="00663858" w:rsidRPr="00095BB9" w:rsidRDefault="00663858"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б)базовые </w:t>
            </w:r>
            <w:r w:rsidRPr="00095BB9">
              <w:rPr>
                <w:rFonts w:ascii="Times New Roman" w:eastAsia="Times New Roman" w:hAnsi="Times New Roman" w:cs="Times New Roman"/>
                <w:color w:val="34343C"/>
                <w:lang w:eastAsia="ru-RU"/>
              </w:rPr>
              <w:t>исследовательские</w:t>
            </w:r>
          </w:p>
          <w:p w:rsidR="00663858" w:rsidRPr="00095BB9" w:rsidRDefault="00663858"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действия: </w:t>
            </w:r>
            <w:r w:rsidRPr="00095BB9">
              <w:rPr>
                <w:rFonts w:ascii="Times New Roman" w:eastAsia="Times New Roman" w:hAnsi="Times New Roman" w:cs="Times New Roman"/>
                <w:color w:val="34343C"/>
                <w:lang w:eastAsia="ru-RU"/>
              </w:rPr>
              <w:t>владет</w:t>
            </w:r>
            <w:r>
              <w:rPr>
                <w:rFonts w:ascii="Times New Roman" w:eastAsia="Times New Roman" w:hAnsi="Times New Roman" w:cs="Times New Roman"/>
                <w:color w:val="34343C"/>
                <w:lang w:eastAsia="ru-RU"/>
              </w:rPr>
              <w:t xml:space="preserve">ь </w:t>
            </w:r>
            <w:r w:rsidRPr="00095BB9">
              <w:rPr>
                <w:rFonts w:ascii="Times New Roman" w:eastAsia="Times New Roman" w:hAnsi="Times New Roman" w:cs="Times New Roman"/>
                <w:color w:val="34343C"/>
                <w:lang w:eastAsia="ru-RU"/>
              </w:rPr>
              <w:t>навыками</w:t>
            </w:r>
          </w:p>
          <w:p w:rsidR="00663858" w:rsidRPr="00095BB9" w:rsidRDefault="00663858"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учебно- исследовательской и проектной </w:t>
            </w:r>
            <w:r w:rsidRPr="00095BB9">
              <w:rPr>
                <w:rFonts w:ascii="Times New Roman" w:eastAsia="Times New Roman" w:hAnsi="Times New Roman" w:cs="Times New Roman"/>
                <w:color w:val="34343C"/>
                <w:lang w:eastAsia="ru-RU"/>
              </w:rPr>
              <w:t>деятельности,</w:t>
            </w:r>
          </w:p>
          <w:p w:rsidR="00663858" w:rsidRPr="00095BB9" w:rsidRDefault="00663858"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навыками </w:t>
            </w:r>
            <w:r w:rsidRPr="00095BB9">
              <w:rPr>
                <w:rFonts w:ascii="Times New Roman" w:eastAsia="Times New Roman" w:hAnsi="Times New Roman" w:cs="Times New Roman"/>
                <w:color w:val="34343C"/>
                <w:lang w:eastAsia="ru-RU"/>
              </w:rPr>
              <w:t>разрешения проблем;</w:t>
            </w:r>
          </w:p>
          <w:p w:rsidR="00663858" w:rsidRPr="00095BB9" w:rsidRDefault="00663858"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 выявлять причинно-следственные</w:t>
            </w:r>
          </w:p>
          <w:p w:rsidR="00663858" w:rsidRPr="00095BB9" w:rsidRDefault="00663858"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связи и актуализировать задачу,</w:t>
            </w:r>
          </w:p>
          <w:p w:rsidR="00663858" w:rsidRPr="00095BB9" w:rsidRDefault="00663858"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выдвигать гипотезу ее решения,</w:t>
            </w:r>
          </w:p>
          <w:p w:rsidR="00663858" w:rsidRPr="00095BB9" w:rsidRDefault="00663858"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находить аргументы </w:t>
            </w:r>
            <w:r w:rsidRPr="00095BB9">
              <w:rPr>
                <w:rFonts w:ascii="Times New Roman" w:eastAsia="Times New Roman" w:hAnsi="Times New Roman" w:cs="Times New Roman"/>
                <w:color w:val="34343C"/>
                <w:lang w:eastAsia="ru-RU"/>
              </w:rPr>
              <w:t>для</w:t>
            </w:r>
          </w:p>
          <w:p w:rsidR="00663858" w:rsidRPr="00095BB9" w:rsidRDefault="00663858"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доказательства своих утверждений,</w:t>
            </w:r>
          </w:p>
          <w:p w:rsidR="00663858" w:rsidRPr="00095BB9" w:rsidRDefault="00663858"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задавать параметры и критерии</w:t>
            </w:r>
          </w:p>
          <w:p w:rsidR="00663858" w:rsidRPr="00095BB9" w:rsidRDefault="00663858"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решения;</w:t>
            </w:r>
          </w:p>
          <w:p w:rsidR="00663858" w:rsidRPr="00095BB9" w:rsidRDefault="00663858"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 анализировать полученные в ходе</w:t>
            </w:r>
          </w:p>
          <w:p w:rsidR="00663858" w:rsidRPr="00095BB9" w:rsidRDefault="00663858"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решения задачи </w:t>
            </w:r>
            <w:r w:rsidRPr="00095BB9">
              <w:rPr>
                <w:rFonts w:ascii="Times New Roman" w:eastAsia="Times New Roman" w:hAnsi="Times New Roman" w:cs="Times New Roman"/>
                <w:color w:val="34343C"/>
                <w:lang w:eastAsia="ru-RU"/>
              </w:rPr>
              <w:t>результаты,</w:t>
            </w:r>
          </w:p>
          <w:p w:rsidR="00663858" w:rsidRPr="00095BB9" w:rsidRDefault="00663858"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критически оценивать </w:t>
            </w:r>
            <w:r w:rsidRPr="00095BB9">
              <w:rPr>
                <w:rFonts w:ascii="Times New Roman" w:eastAsia="Times New Roman" w:hAnsi="Times New Roman" w:cs="Times New Roman"/>
                <w:color w:val="34343C"/>
                <w:lang w:eastAsia="ru-RU"/>
              </w:rPr>
              <w:t>их</w:t>
            </w:r>
          </w:p>
          <w:p w:rsidR="00663858" w:rsidRPr="00095BB9" w:rsidRDefault="00663858"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достоверность, </w:t>
            </w:r>
            <w:r w:rsidRPr="00095BB9">
              <w:rPr>
                <w:rFonts w:ascii="Times New Roman" w:eastAsia="Times New Roman" w:hAnsi="Times New Roman" w:cs="Times New Roman"/>
                <w:color w:val="34343C"/>
                <w:lang w:eastAsia="ru-RU"/>
              </w:rPr>
              <w:t>прогнозировать изменение в новых условиях;</w:t>
            </w:r>
          </w:p>
          <w:p w:rsidR="00663858" w:rsidRPr="00095BB9" w:rsidRDefault="00663858"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 уметь переносить знания в</w:t>
            </w:r>
          </w:p>
          <w:p w:rsidR="00663858" w:rsidRPr="00095BB9" w:rsidRDefault="00663858"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познавательную и практическую</w:t>
            </w:r>
          </w:p>
          <w:p w:rsidR="00663858" w:rsidRPr="00095BB9" w:rsidRDefault="00663858"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области жизнедеятельности;</w:t>
            </w:r>
          </w:p>
          <w:p w:rsidR="00663858" w:rsidRPr="00095BB9" w:rsidRDefault="00663858"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 уметь интегрировать знания из</w:t>
            </w:r>
          </w:p>
          <w:p w:rsidR="00663858" w:rsidRPr="00095BB9" w:rsidRDefault="00663858"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разных предметных областей;</w:t>
            </w:r>
          </w:p>
          <w:p w:rsidR="00663858" w:rsidRPr="00095BB9" w:rsidRDefault="00663858"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 выдвигать новые идеи, предлагать</w:t>
            </w:r>
          </w:p>
          <w:p w:rsidR="00663858" w:rsidRPr="00095BB9" w:rsidRDefault="00663858"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оригинальные подходы и решения;</w:t>
            </w:r>
          </w:p>
          <w:p w:rsidR="00663858" w:rsidRPr="00095BB9" w:rsidRDefault="00663858" w:rsidP="00321B24">
            <w:pPr>
              <w:shd w:val="clear" w:color="auto" w:fill="FFFFFF"/>
              <w:rPr>
                <w:rFonts w:ascii="Times New Roman" w:eastAsia="Times New Roman" w:hAnsi="Times New Roman" w:cs="Times New Roman"/>
                <w:color w:val="34343C"/>
                <w:lang w:eastAsia="ru-RU"/>
              </w:rPr>
            </w:pPr>
            <w:r w:rsidRPr="00095BB9">
              <w:rPr>
                <w:rFonts w:ascii="Times New Roman" w:eastAsia="Times New Roman" w:hAnsi="Times New Roman" w:cs="Times New Roman"/>
                <w:color w:val="34343C"/>
                <w:lang w:eastAsia="ru-RU"/>
              </w:rPr>
              <w:t>и способность их использования в</w:t>
            </w:r>
          </w:p>
          <w:p w:rsidR="00663858" w:rsidRPr="00095BB9" w:rsidRDefault="00663858"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познавательной и </w:t>
            </w:r>
            <w:r w:rsidRPr="00095BB9">
              <w:rPr>
                <w:rFonts w:ascii="Times New Roman" w:eastAsia="Times New Roman" w:hAnsi="Times New Roman" w:cs="Times New Roman"/>
                <w:color w:val="34343C"/>
                <w:lang w:eastAsia="ru-RU"/>
              </w:rPr>
              <w:t>социальной</w:t>
            </w:r>
          </w:p>
          <w:p w:rsidR="00663858" w:rsidRPr="00095BB9" w:rsidRDefault="00663858" w:rsidP="00321B24">
            <w:pPr>
              <w:shd w:val="clear" w:color="auto" w:fill="FFFFFF"/>
              <w:rPr>
                <w:rFonts w:ascii="Times New Roman" w:eastAsia="Times New Roman" w:hAnsi="Times New Roman" w:cs="Times New Roman"/>
                <w:color w:val="34343C"/>
                <w:sz w:val="23"/>
                <w:szCs w:val="23"/>
                <w:lang w:eastAsia="ru-RU"/>
              </w:rPr>
            </w:pPr>
            <w:r w:rsidRPr="00095BB9">
              <w:rPr>
                <w:rFonts w:ascii="Times New Roman" w:eastAsia="Times New Roman" w:hAnsi="Times New Roman" w:cs="Times New Roman"/>
                <w:color w:val="34343C"/>
                <w:lang w:eastAsia="ru-RU"/>
              </w:rPr>
              <w:t>практике</w:t>
            </w:r>
          </w:p>
        </w:tc>
        <w:tc>
          <w:tcPr>
            <w:tcW w:w="3792" w:type="dxa"/>
          </w:tcPr>
          <w:p w:rsidR="00663858" w:rsidRPr="00663858" w:rsidRDefault="00663858" w:rsidP="00321B24">
            <w:pPr>
              <w:shd w:val="clear" w:color="auto" w:fill="FFFFFF"/>
              <w:rPr>
                <w:rFonts w:ascii="Times New Roman" w:hAnsi="Times New Roman" w:cs="Times New Roman"/>
                <w:shd w:val="clear" w:color="auto" w:fill="FFFFFF"/>
              </w:rPr>
            </w:pPr>
            <w:r w:rsidRPr="00663858">
              <w:rPr>
                <w:rFonts w:ascii="Times New Roman" w:hAnsi="Times New Roman" w:cs="Times New Roman"/>
                <w:shd w:val="clear" w:color="auto" w:fill="FFFFFF"/>
              </w:rPr>
              <w:lastRenderedPageBreak/>
              <w:t>ПРб 2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 в области гражданской обороны; знание о действиях по сигналам гражданской обороны;</w:t>
            </w:r>
          </w:p>
          <w:p w:rsidR="00663858" w:rsidRPr="005B50BC" w:rsidRDefault="00663858" w:rsidP="00321B24">
            <w:pPr>
              <w:shd w:val="clear" w:color="auto" w:fill="FFFFFF"/>
              <w:rPr>
                <w:rFonts w:ascii="Times New Roman" w:eastAsia="Times New Roman" w:hAnsi="Times New Roman" w:cs="Times New Roman"/>
                <w:color w:val="34343C"/>
                <w:lang w:eastAsia="ru-RU"/>
              </w:rPr>
            </w:pPr>
            <w:r w:rsidRPr="00663858">
              <w:rPr>
                <w:rFonts w:ascii="Times New Roman" w:hAnsi="Times New Roman" w:cs="Times New Roman"/>
                <w:shd w:val="clear" w:color="auto" w:fill="FFFFFF"/>
              </w:rPr>
              <w:t>ПРб 8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r w:rsidRPr="00663858">
              <w:rPr>
                <w:rFonts w:ascii="Times New Roman" w:hAnsi="Times New Roman" w:cs="Times New Roman"/>
                <w:color w:val="464C55"/>
                <w:shd w:val="clear" w:color="auto" w:fill="FFFFFF"/>
              </w:rPr>
              <w:t>;</w:t>
            </w:r>
          </w:p>
        </w:tc>
      </w:tr>
      <w:tr w:rsidR="00663858" w:rsidRPr="00BB2FFC" w:rsidTr="006149D7">
        <w:tc>
          <w:tcPr>
            <w:tcW w:w="2235" w:type="dxa"/>
          </w:tcPr>
          <w:p w:rsidR="00663858" w:rsidRPr="00BB2FFC" w:rsidRDefault="00663858" w:rsidP="00321B24">
            <w:pPr>
              <w:spacing w:after="120"/>
              <w:rPr>
                <w:rFonts w:ascii="Times New Roman" w:hAnsi="Times New Roman" w:cs="Times New Roman"/>
                <w:bCs/>
              </w:rPr>
            </w:pPr>
            <w:r w:rsidRPr="00BB2FFC">
              <w:rPr>
                <w:rFonts w:ascii="Times New Roman" w:hAnsi="Times New Roman" w:cs="Times New Roman"/>
                <w:bCs/>
              </w:rPr>
              <w:t xml:space="preserve">ОК.02 </w:t>
            </w:r>
            <w:r w:rsidRPr="00BB2FFC">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827" w:type="dxa"/>
          </w:tcPr>
          <w:p w:rsidR="00663858" w:rsidRPr="00BB2FFC" w:rsidRDefault="00663858" w:rsidP="00321B24">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Овладение</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универсальными</w:t>
            </w:r>
          </w:p>
          <w:p w:rsidR="00663858" w:rsidRPr="00BB2FFC" w:rsidRDefault="00663858" w:rsidP="00321B24">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учебными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познавательными</w:t>
            </w:r>
          </w:p>
          <w:p w:rsidR="00663858" w:rsidRPr="00BB2FFC" w:rsidRDefault="00663858" w:rsidP="00321B24">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действиями:</w:t>
            </w:r>
          </w:p>
          <w:p w:rsidR="00663858" w:rsidRPr="00BB2FFC" w:rsidRDefault="00663858" w:rsidP="00321B24">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в) работа с информацией:</w:t>
            </w:r>
          </w:p>
          <w:p w:rsidR="00663858" w:rsidRPr="00BB2FFC" w:rsidRDefault="00663858" w:rsidP="00321B24">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 владеть навыками получения</w:t>
            </w:r>
          </w:p>
          <w:p w:rsidR="00663858" w:rsidRPr="00BB2FFC" w:rsidRDefault="00663858" w:rsidP="00321B24">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информации из источников разных</w:t>
            </w:r>
          </w:p>
          <w:p w:rsidR="00663858" w:rsidRPr="00BB2FFC" w:rsidRDefault="00663858" w:rsidP="00321B24">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типов,</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самостоятельно</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осуществлять</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поиск,</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анализ,</w:t>
            </w:r>
          </w:p>
          <w:p w:rsidR="00663858" w:rsidRPr="00BB2FFC" w:rsidRDefault="00663858" w:rsidP="00321B24">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систематизацию и интерпретацию</w:t>
            </w:r>
          </w:p>
          <w:p w:rsidR="00663858" w:rsidRPr="00BB2FFC" w:rsidRDefault="00663858"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информации различных видов и </w:t>
            </w:r>
            <w:r w:rsidRPr="00BB2FFC">
              <w:rPr>
                <w:rFonts w:ascii="Times New Roman" w:eastAsia="Times New Roman" w:hAnsi="Times New Roman" w:cs="Times New Roman"/>
                <w:color w:val="34343C"/>
                <w:lang w:eastAsia="ru-RU"/>
              </w:rPr>
              <w:t>форм представления;</w:t>
            </w:r>
          </w:p>
          <w:p w:rsidR="00663858" w:rsidRPr="00BB2FFC" w:rsidRDefault="00663858" w:rsidP="00321B24">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 создавать тексты в различных</w:t>
            </w:r>
          </w:p>
          <w:p w:rsidR="00663858" w:rsidRPr="00BB2FFC" w:rsidRDefault="00663858" w:rsidP="00321B24">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форматах с учетом назначения</w:t>
            </w:r>
          </w:p>
          <w:p w:rsidR="00663858" w:rsidRPr="00BB2FFC" w:rsidRDefault="00663858"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информации и целевой аудитории, </w:t>
            </w:r>
            <w:r w:rsidRPr="00BB2FFC">
              <w:rPr>
                <w:rFonts w:ascii="Times New Roman" w:eastAsia="Times New Roman" w:hAnsi="Times New Roman" w:cs="Times New Roman"/>
                <w:color w:val="34343C"/>
                <w:lang w:eastAsia="ru-RU"/>
              </w:rPr>
              <w:t>выбирая</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оптимальную</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форму</w:t>
            </w:r>
          </w:p>
          <w:p w:rsidR="00663858" w:rsidRPr="00BB2FFC" w:rsidRDefault="00663858" w:rsidP="00321B24">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представления и визуализации;</w:t>
            </w:r>
          </w:p>
          <w:p w:rsidR="00663858" w:rsidRPr="00BB2FFC" w:rsidRDefault="00663858" w:rsidP="00321B24">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оценивать</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достоверность,</w:t>
            </w:r>
          </w:p>
          <w:p w:rsidR="00663858" w:rsidRPr="00BB2FFC" w:rsidRDefault="00663858"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л</w:t>
            </w:r>
            <w:r w:rsidRPr="00BB2FFC">
              <w:rPr>
                <w:rFonts w:ascii="Times New Roman" w:eastAsia="Times New Roman" w:hAnsi="Times New Roman" w:cs="Times New Roman"/>
                <w:color w:val="34343C"/>
                <w:lang w:eastAsia="ru-RU"/>
              </w:rPr>
              <w:t>егитимность</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информации,</w:t>
            </w:r>
          </w:p>
          <w:p w:rsidR="00663858" w:rsidRPr="00BB2FFC" w:rsidRDefault="00663858" w:rsidP="00321B24">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со</w:t>
            </w:r>
            <w:r>
              <w:rPr>
                <w:rFonts w:ascii="Times New Roman" w:eastAsia="Times New Roman" w:hAnsi="Times New Roman" w:cs="Times New Roman"/>
                <w:color w:val="34343C"/>
                <w:lang w:eastAsia="ru-RU"/>
              </w:rPr>
              <w:t xml:space="preserve">ответствие правовым и морально- </w:t>
            </w:r>
            <w:r w:rsidRPr="00BB2FFC">
              <w:rPr>
                <w:rFonts w:ascii="Times New Roman" w:eastAsia="Times New Roman" w:hAnsi="Times New Roman" w:cs="Times New Roman"/>
                <w:color w:val="34343C"/>
                <w:lang w:eastAsia="ru-RU"/>
              </w:rPr>
              <w:t>этическим нормам;</w:t>
            </w:r>
          </w:p>
          <w:p w:rsidR="00663858" w:rsidRPr="00BB2FFC" w:rsidRDefault="00663858" w:rsidP="00321B24">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использовать</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средства</w:t>
            </w:r>
          </w:p>
          <w:p w:rsidR="00663858" w:rsidRPr="00BB2FFC" w:rsidRDefault="00663858" w:rsidP="00321B24">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Информационных</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коммуникационных технологий в</w:t>
            </w:r>
            <w:r>
              <w:rPr>
                <w:rFonts w:ascii="Times New Roman" w:eastAsia="Times New Roman" w:hAnsi="Times New Roman" w:cs="Times New Roman"/>
                <w:color w:val="34343C"/>
                <w:lang w:eastAsia="ru-RU"/>
              </w:rPr>
              <w:t xml:space="preserve"> р</w:t>
            </w:r>
            <w:r w:rsidRPr="00BB2FFC">
              <w:rPr>
                <w:rFonts w:ascii="Times New Roman" w:eastAsia="Times New Roman" w:hAnsi="Times New Roman" w:cs="Times New Roman"/>
                <w:color w:val="34343C"/>
                <w:lang w:eastAsia="ru-RU"/>
              </w:rPr>
              <w:t>ешении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когнитивных,</w:t>
            </w:r>
          </w:p>
          <w:p w:rsidR="00663858" w:rsidRPr="00BB2FFC" w:rsidRDefault="00663858" w:rsidP="00321B24">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коммуникативных</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организационных</w:t>
            </w:r>
          </w:p>
          <w:p w:rsidR="00663858" w:rsidRPr="00BB2FFC" w:rsidRDefault="00663858" w:rsidP="00321B24">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задач</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соблюдением</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требований</w:t>
            </w:r>
          </w:p>
          <w:p w:rsidR="00663858" w:rsidRPr="00BB2FFC" w:rsidRDefault="00663858" w:rsidP="00321B24">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эр</w:t>
            </w:r>
            <w:r>
              <w:rPr>
                <w:rFonts w:ascii="Times New Roman" w:eastAsia="Times New Roman" w:hAnsi="Times New Roman" w:cs="Times New Roman"/>
                <w:color w:val="34343C"/>
                <w:lang w:eastAsia="ru-RU"/>
              </w:rPr>
              <w:t xml:space="preserve">гономики, техники безопасности, </w:t>
            </w:r>
            <w:r w:rsidRPr="00BB2FFC">
              <w:rPr>
                <w:rFonts w:ascii="Times New Roman" w:eastAsia="Times New Roman" w:hAnsi="Times New Roman" w:cs="Times New Roman"/>
                <w:color w:val="34343C"/>
                <w:lang w:eastAsia="ru-RU"/>
              </w:rPr>
              <w:t>гигиены,</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ресурсосбережения,</w:t>
            </w:r>
          </w:p>
          <w:p w:rsidR="00663858" w:rsidRPr="00BB2FFC" w:rsidRDefault="00663858"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правовых и этических норм, норм </w:t>
            </w:r>
            <w:r w:rsidRPr="00BB2FFC">
              <w:rPr>
                <w:rFonts w:ascii="Times New Roman" w:eastAsia="Times New Roman" w:hAnsi="Times New Roman" w:cs="Times New Roman"/>
                <w:color w:val="34343C"/>
                <w:lang w:eastAsia="ru-RU"/>
              </w:rPr>
              <w:lastRenderedPageBreak/>
              <w:t>информационной безопасности;</w:t>
            </w:r>
          </w:p>
          <w:p w:rsidR="00663858" w:rsidRPr="00BB2FFC" w:rsidRDefault="00663858" w:rsidP="00321B24">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 владеть навыками распознавания</w:t>
            </w:r>
          </w:p>
          <w:p w:rsidR="00663858" w:rsidRPr="00BB2FFC" w:rsidRDefault="00663858"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и </w:t>
            </w:r>
            <w:r w:rsidRPr="00BB2FFC">
              <w:rPr>
                <w:rFonts w:ascii="Times New Roman" w:eastAsia="Times New Roman" w:hAnsi="Times New Roman" w:cs="Times New Roman"/>
                <w:color w:val="34343C"/>
                <w:lang w:eastAsia="ru-RU"/>
              </w:rPr>
              <w:t>защиты</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информации,</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информационной</w:t>
            </w:r>
            <w:r>
              <w:rPr>
                <w:rFonts w:ascii="Times New Roman" w:eastAsia="Times New Roman" w:hAnsi="Times New Roman" w:cs="Times New Roman"/>
                <w:color w:val="34343C"/>
                <w:lang w:eastAsia="ru-RU"/>
              </w:rPr>
              <w:t xml:space="preserve"> </w:t>
            </w:r>
            <w:r w:rsidRPr="00BB2FFC">
              <w:rPr>
                <w:rFonts w:ascii="Times New Roman" w:eastAsia="Times New Roman" w:hAnsi="Times New Roman" w:cs="Times New Roman"/>
                <w:color w:val="34343C"/>
                <w:lang w:eastAsia="ru-RU"/>
              </w:rPr>
              <w:t>безопасности</w:t>
            </w:r>
          </w:p>
          <w:p w:rsidR="00663858" w:rsidRPr="00BB2FFC" w:rsidRDefault="00663858" w:rsidP="00321B24">
            <w:pPr>
              <w:shd w:val="clear" w:color="auto" w:fill="FFFFFF"/>
              <w:rPr>
                <w:rFonts w:ascii="Times New Roman" w:eastAsia="Times New Roman" w:hAnsi="Times New Roman" w:cs="Times New Roman"/>
                <w:color w:val="34343C"/>
                <w:lang w:eastAsia="ru-RU"/>
              </w:rPr>
            </w:pPr>
            <w:r w:rsidRPr="00BB2FFC">
              <w:rPr>
                <w:rFonts w:ascii="Times New Roman" w:eastAsia="Times New Roman" w:hAnsi="Times New Roman" w:cs="Times New Roman"/>
                <w:color w:val="34343C"/>
                <w:lang w:eastAsia="ru-RU"/>
              </w:rPr>
              <w:t>личности</w:t>
            </w:r>
            <w:r>
              <w:rPr>
                <w:rFonts w:ascii="Times New Roman" w:eastAsia="Times New Roman" w:hAnsi="Times New Roman" w:cs="Times New Roman"/>
                <w:color w:val="34343C"/>
                <w:lang w:eastAsia="ru-RU"/>
              </w:rPr>
              <w:t>.</w:t>
            </w:r>
          </w:p>
        </w:tc>
        <w:tc>
          <w:tcPr>
            <w:tcW w:w="3792" w:type="dxa"/>
          </w:tcPr>
          <w:p w:rsidR="00663858" w:rsidRPr="00BB2FFC" w:rsidRDefault="00663858" w:rsidP="00663858">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lastRenderedPageBreak/>
              <w:t xml:space="preserve">ПРб 6 </w:t>
            </w:r>
            <w:r>
              <w:rPr>
                <w:color w:val="464C55"/>
                <w:shd w:val="clear" w:color="auto" w:fill="FFFFFF"/>
              </w:rPr>
              <w:t> </w:t>
            </w:r>
            <w:r w:rsidRPr="00663858">
              <w:rPr>
                <w:rFonts w:ascii="Times New Roman" w:hAnsi="Times New Roman" w:cs="Times New Roman"/>
                <w:shd w:val="clear" w:color="auto" w:fill="FFFFFF"/>
              </w:rPr>
              <w:t>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p w:rsidR="00663858" w:rsidRPr="00BB2FFC" w:rsidRDefault="00663858" w:rsidP="00321B24">
            <w:pPr>
              <w:shd w:val="clear" w:color="auto" w:fill="FFFFFF"/>
              <w:rPr>
                <w:rFonts w:ascii="Times New Roman" w:eastAsia="Times New Roman" w:hAnsi="Times New Roman" w:cs="Times New Roman"/>
                <w:color w:val="34343C"/>
                <w:lang w:eastAsia="ru-RU"/>
              </w:rPr>
            </w:pPr>
          </w:p>
        </w:tc>
      </w:tr>
      <w:tr w:rsidR="00663858" w:rsidRPr="00BB2FFC" w:rsidTr="006149D7">
        <w:tc>
          <w:tcPr>
            <w:tcW w:w="2235" w:type="dxa"/>
          </w:tcPr>
          <w:p w:rsidR="00663858" w:rsidRPr="00702249" w:rsidRDefault="00663858" w:rsidP="00321B24">
            <w:pPr>
              <w:rPr>
                <w:rFonts w:ascii="Times New Roman" w:hAnsi="Times New Roman" w:cs="Times New Roman"/>
                <w:bCs/>
              </w:rPr>
            </w:pPr>
            <w:r w:rsidRPr="00702249">
              <w:rPr>
                <w:rFonts w:ascii="Times New Roman" w:hAnsi="Times New Roman" w:cs="Times New Roman"/>
                <w:bCs/>
              </w:rPr>
              <w:t xml:space="preserve">ОК.03 </w:t>
            </w:r>
            <w:r w:rsidRPr="00702249">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827" w:type="dxa"/>
          </w:tcPr>
          <w:p w:rsidR="00663858" w:rsidRPr="00702249" w:rsidRDefault="00663858" w:rsidP="00321B24">
            <w:pPr>
              <w:jc w:val="both"/>
              <w:rPr>
                <w:rFonts w:ascii="Times New Roman" w:hAnsi="Times New Roman" w:cs="Times New Roman"/>
              </w:rPr>
            </w:pPr>
            <w:r w:rsidRPr="00702249">
              <w:rPr>
                <w:rFonts w:ascii="Times New Roman" w:hAnsi="Times New Roman" w:cs="Times New Roman"/>
              </w:rPr>
              <w:t>Овладение универсальными регулятивными действиями:</w:t>
            </w:r>
          </w:p>
          <w:p w:rsidR="00663858" w:rsidRPr="00702249" w:rsidRDefault="00663858" w:rsidP="00321B24">
            <w:pPr>
              <w:jc w:val="both"/>
              <w:rPr>
                <w:rFonts w:ascii="Times New Roman" w:hAnsi="Times New Roman" w:cs="Times New Roman"/>
              </w:rPr>
            </w:pPr>
            <w:r w:rsidRPr="00702249">
              <w:rPr>
                <w:rFonts w:ascii="Times New Roman" w:hAnsi="Times New Roman" w:cs="Times New Roman"/>
                <w:color w:val="808080"/>
              </w:rPr>
              <w:t>а)</w:t>
            </w:r>
            <w:r w:rsidRPr="00702249">
              <w:rPr>
                <w:rFonts w:ascii="Times New Roman" w:hAnsi="Times New Roman" w:cs="Times New Roman"/>
              </w:rPr>
              <w:t> самоорганизация:</w:t>
            </w:r>
          </w:p>
          <w:p w:rsidR="00663858" w:rsidRPr="00702249" w:rsidRDefault="00663858" w:rsidP="00321B24">
            <w:pPr>
              <w:jc w:val="both"/>
              <w:rPr>
                <w:rFonts w:ascii="Times New Roman" w:hAnsi="Times New Roman" w:cs="Times New Roman"/>
              </w:rPr>
            </w:pPr>
            <w:r w:rsidRPr="00702249">
              <w:rPr>
                <w:rFonts w:ascii="Times New Roman" w:hAnsi="Times New Roman" w:cs="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63858" w:rsidRPr="00702249" w:rsidRDefault="00663858" w:rsidP="00321B24">
            <w:pPr>
              <w:jc w:val="both"/>
              <w:rPr>
                <w:rFonts w:ascii="Times New Roman" w:hAnsi="Times New Roman" w:cs="Times New Roman"/>
              </w:rPr>
            </w:pPr>
            <w:r w:rsidRPr="00702249">
              <w:rPr>
                <w:rFonts w:ascii="Times New Roman" w:hAnsi="Times New Roman" w:cs="Times New Roman"/>
              </w:rPr>
              <w:t>- самостоятельно составлять план решения проблемы с учетом имеющихся ресурсов, собственных возможностей и предпочтений;</w:t>
            </w:r>
          </w:p>
          <w:p w:rsidR="00663858" w:rsidRPr="00702249" w:rsidRDefault="00663858" w:rsidP="00321B24">
            <w:pPr>
              <w:jc w:val="both"/>
              <w:rPr>
                <w:rFonts w:ascii="Times New Roman" w:hAnsi="Times New Roman" w:cs="Times New Roman"/>
              </w:rPr>
            </w:pPr>
            <w:r w:rsidRPr="00702249">
              <w:rPr>
                <w:rFonts w:ascii="Times New Roman" w:hAnsi="Times New Roman" w:cs="Times New Roman"/>
              </w:rPr>
              <w:t>- давать оценку новым ситуациям;</w:t>
            </w:r>
          </w:p>
          <w:p w:rsidR="00663858" w:rsidRPr="00702249" w:rsidRDefault="00663858" w:rsidP="00321B24">
            <w:pPr>
              <w:jc w:val="both"/>
              <w:rPr>
                <w:rFonts w:ascii="Times New Roman" w:hAnsi="Times New Roman" w:cs="Times New Roman"/>
              </w:rPr>
            </w:pPr>
            <w:r w:rsidRPr="00702249">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663858" w:rsidRPr="00702249" w:rsidRDefault="00663858" w:rsidP="00321B24">
            <w:pPr>
              <w:jc w:val="both"/>
              <w:rPr>
                <w:rFonts w:ascii="Times New Roman" w:hAnsi="Times New Roman" w:cs="Times New Roman"/>
              </w:rPr>
            </w:pPr>
            <w:r w:rsidRPr="00702249">
              <w:rPr>
                <w:rFonts w:ascii="Times New Roman" w:hAnsi="Times New Roman" w:cs="Times New Roman"/>
                <w:color w:val="808080"/>
              </w:rPr>
              <w:t>б)</w:t>
            </w:r>
            <w:r w:rsidRPr="00702249">
              <w:rPr>
                <w:rFonts w:ascii="Times New Roman" w:hAnsi="Times New Roman" w:cs="Times New Roman"/>
              </w:rPr>
              <w:t> самоконтроль:</w:t>
            </w:r>
          </w:p>
          <w:p w:rsidR="00663858" w:rsidRPr="00702249" w:rsidRDefault="00663858" w:rsidP="00321B24">
            <w:pPr>
              <w:jc w:val="both"/>
              <w:rPr>
                <w:rFonts w:ascii="Times New Roman" w:hAnsi="Times New Roman" w:cs="Times New Roman"/>
              </w:rPr>
            </w:pPr>
            <w:r w:rsidRPr="00702249">
              <w:rPr>
                <w:rFonts w:ascii="Times New Roman" w:hAnsi="Times New Roman" w:cs="Times New Roman"/>
              </w:rPr>
              <w:t>использовать приемы рефлексии для оценки ситуации, выбора верного решения;</w:t>
            </w:r>
          </w:p>
          <w:p w:rsidR="00663858" w:rsidRPr="00702249" w:rsidRDefault="00663858" w:rsidP="00321B24">
            <w:pPr>
              <w:jc w:val="both"/>
              <w:rPr>
                <w:rFonts w:ascii="Times New Roman" w:hAnsi="Times New Roman" w:cs="Times New Roman"/>
              </w:rPr>
            </w:pPr>
            <w:r w:rsidRPr="00702249">
              <w:rPr>
                <w:rFonts w:ascii="Times New Roman" w:hAnsi="Times New Roman" w:cs="Times New Roman"/>
              </w:rPr>
              <w:t>- уметь оценивать риски и своевременно принимать решения по их снижению;</w:t>
            </w:r>
          </w:p>
          <w:p w:rsidR="00663858" w:rsidRPr="00702249" w:rsidRDefault="00663858" w:rsidP="00321B24">
            <w:pPr>
              <w:jc w:val="both"/>
              <w:rPr>
                <w:rFonts w:ascii="Times New Roman" w:hAnsi="Times New Roman" w:cs="Times New Roman"/>
              </w:rPr>
            </w:pPr>
            <w:r w:rsidRPr="00702249">
              <w:rPr>
                <w:rFonts w:ascii="Times New Roman" w:hAnsi="Times New Roman" w:cs="Times New Roman"/>
                <w:color w:val="808080"/>
              </w:rPr>
              <w:t>в)</w:t>
            </w:r>
            <w:r w:rsidRPr="00702249">
              <w:rPr>
                <w:rFonts w:ascii="Times New Roman" w:hAnsi="Times New Roman" w:cs="Times New Roman"/>
              </w:rPr>
              <w:t> эмоциональный интеллект, предполагающий сформированность:</w:t>
            </w:r>
          </w:p>
          <w:p w:rsidR="00663858" w:rsidRPr="00702249" w:rsidRDefault="00663858" w:rsidP="00321B24">
            <w:pPr>
              <w:jc w:val="both"/>
              <w:rPr>
                <w:rFonts w:ascii="Times New Roman" w:hAnsi="Times New Roman" w:cs="Times New Roman"/>
              </w:rPr>
            </w:pPr>
            <w:r w:rsidRPr="00702249">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663858" w:rsidRPr="00702249" w:rsidRDefault="00663858" w:rsidP="00321B24">
            <w:pPr>
              <w:jc w:val="both"/>
              <w:rPr>
                <w:rFonts w:ascii="Times New Roman" w:hAnsi="Times New Roman" w:cs="Times New Roman"/>
              </w:rPr>
            </w:pPr>
            <w:r w:rsidRPr="00702249">
              <w:rPr>
                <w:rFonts w:ascii="Times New Roman" w:hAnsi="Times New Roman" w:cs="Times New Roman"/>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663858" w:rsidRDefault="00663858" w:rsidP="00321B24">
            <w:pPr>
              <w:rPr>
                <w:rFonts w:ascii="Times New Roman" w:hAnsi="Times New Roman" w:cs="Times New Roman"/>
              </w:rPr>
            </w:pPr>
            <w:r w:rsidRPr="00702249">
              <w:rPr>
                <w:rFonts w:ascii="Times New Roman" w:hAnsi="Times New Roman" w:cs="Times New Roman"/>
              </w:rPr>
              <w:t>- социальных навыков, включающих способность выстраивать отношения с другими людьми, заботиться, проявлять интерес и разрешать конфликты</w:t>
            </w:r>
            <w:r>
              <w:rPr>
                <w:rFonts w:ascii="Times New Roman" w:hAnsi="Times New Roman" w:cs="Times New Roman"/>
              </w:rPr>
              <w:t>.</w:t>
            </w:r>
          </w:p>
          <w:p w:rsidR="00663858" w:rsidRPr="00702249" w:rsidRDefault="00663858" w:rsidP="00663858">
            <w:pPr>
              <w:jc w:val="both"/>
              <w:rPr>
                <w:rFonts w:ascii="Times New Roman" w:hAnsi="Times New Roman" w:cs="Times New Roman"/>
                <w:highlight w:val="white"/>
              </w:rPr>
            </w:pPr>
            <w:r w:rsidRPr="00702249">
              <w:rPr>
                <w:rFonts w:ascii="Times New Roman" w:hAnsi="Times New Roman" w:cs="Times New Roman"/>
                <w:highlight w:val="white"/>
              </w:rPr>
              <w:t>В области духовно-нравственного воспитания:</w:t>
            </w:r>
          </w:p>
          <w:p w:rsidR="00663858" w:rsidRPr="00702249" w:rsidRDefault="00663858" w:rsidP="00663858">
            <w:pPr>
              <w:jc w:val="both"/>
              <w:rPr>
                <w:rFonts w:ascii="Times New Roman" w:hAnsi="Times New Roman" w:cs="Times New Roman"/>
              </w:rPr>
            </w:pPr>
            <w:r w:rsidRPr="00702249">
              <w:rPr>
                <w:rFonts w:ascii="Times New Roman" w:hAnsi="Times New Roman" w:cs="Times New Roman"/>
                <w:highlight w:val="white"/>
              </w:rPr>
              <w:t>- сформированность нравственного сознания, этического поведения;</w:t>
            </w:r>
          </w:p>
          <w:p w:rsidR="00663858" w:rsidRPr="00702249" w:rsidRDefault="00663858" w:rsidP="00663858">
            <w:pPr>
              <w:jc w:val="both"/>
              <w:rPr>
                <w:rFonts w:ascii="Times New Roman" w:hAnsi="Times New Roman" w:cs="Times New Roman"/>
              </w:rPr>
            </w:pPr>
            <w:r w:rsidRPr="00702249">
              <w:rPr>
                <w:rFonts w:ascii="Times New Roman" w:hAnsi="Times New Roman" w:cs="Times New Roman"/>
                <w:highlight w:val="white"/>
              </w:rPr>
              <w:t>- способность оценивать ситуацию и принимать осознанные решения, ориентируясь на морально-нравственные нормы и ценности;</w:t>
            </w:r>
          </w:p>
          <w:p w:rsidR="00663858" w:rsidRPr="00702249" w:rsidRDefault="00663858" w:rsidP="00663858">
            <w:pPr>
              <w:jc w:val="both"/>
              <w:rPr>
                <w:rFonts w:ascii="Times New Roman" w:hAnsi="Times New Roman" w:cs="Times New Roman"/>
              </w:rPr>
            </w:pPr>
            <w:r w:rsidRPr="00702249">
              <w:rPr>
                <w:rFonts w:ascii="Times New Roman" w:hAnsi="Times New Roman" w:cs="Times New Roman"/>
                <w:highlight w:val="white"/>
              </w:rPr>
              <w:lastRenderedPageBreak/>
              <w:t>- осознание личного вклада в построение устойчивого будущего;</w:t>
            </w:r>
          </w:p>
          <w:p w:rsidR="00663858" w:rsidRPr="00663858" w:rsidRDefault="00663858" w:rsidP="00663858">
            <w:pPr>
              <w:jc w:val="both"/>
              <w:rPr>
                <w:rFonts w:ascii="Times New Roman" w:hAnsi="Times New Roman" w:cs="Times New Roman"/>
                <w:highlight w:val="white"/>
              </w:rPr>
            </w:pPr>
            <w:r w:rsidRPr="00702249">
              <w:rPr>
                <w:rFonts w:ascii="Times New Roman" w:hAnsi="Times New Roman" w:cs="Times New Roman"/>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w:t>
            </w:r>
            <w:r>
              <w:rPr>
                <w:rFonts w:ascii="Times New Roman" w:hAnsi="Times New Roman" w:cs="Times New Roman"/>
                <w:highlight w:val="white"/>
              </w:rPr>
              <w:t xml:space="preserve"> России;</w:t>
            </w:r>
          </w:p>
        </w:tc>
        <w:tc>
          <w:tcPr>
            <w:tcW w:w="3792" w:type="dxa"/>
          </w:tcPr>
          <w:p w:rsidR="00663858" w:rsidRPr="00663858" w:rsidRDefault="00663858" w:rsidP="00663858">
            <w:pPr>
              <w:shd w:val="clear" w:color="auto" w:fill="FFFFFF"/>
              <w:rPr>
                <w:rFonts w:ascii="Times New Roman" w:hAnsi="Times New Roman" w:cs="Times New Roman"/>
                <w:shd w:val="clear" w:color="auto" w:fill="FFFFFF"/>
              </w:rPr>
            </w:pPr>
            <w:r w:rsidRPr="00663858">
              <w:rPr>
                <w:rFonts w:ascii="Times New Roman" w:eastAsia="Times New Roman" w:hAnsi="Times New Roman" w:cs="Times New Roman"/>
                <w:lang w:eastAsia="ru-RU"/>
              </w:rPr>
              <w:lastRenderedPageBreak/>
              <w:t xml:space="preserve">ПРб 1 </w:t>
            </w:r>
            <w:r w:rsidRPr="00663858">
              <w:rPr>
                <w:rFonts w:ascii="Times New Roman" w:hAnsi="Times New Roman" w:cs="Times New Roman"/>
                <w:shd w:val="clear" w:color="auto" w:fill="FFFFFF"/>
              </w:rPr>
              <w:t>знание основ законодательства Российской Федерации, обеспечивающих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rsidR="00663858" w:rsidRDefault="00663858" w:rsidP="00663858">
            <w:pPr>
              <w:shd w:val="clear" w:color="auto" w:fill="FFFFFF"/>
              <w:rPr>
                <w:rFonts w:ascii="Times New Roman" w:eastAsia="Times New Roman" w:hAnsi="Times New Roman" w:cs="Times New Roman"/>
                <w:color w:val="34343C"/>
                <w:lang w:eastAsia="ru-RU"/>
              </w:rPr>
            </w:pPr>
            <w:r w:rsidRPr="00663858">
              <w:rPr>
                <w:rFonts w:ascii="Times New Roman" w:eastAsia="Times New Roman" w:hAnsi="Times New Roman" w:cs="Times New Roman"/>
                <w:lang w:eastAsia="ru-RU"/>
              </w:rPr>
              <w:t xml:space="preserve">ПРб 7 </w:t>
            </w:r>
            <w:r w:rsidRPr="00663858">
              <w:rPr>
                <w:rFonts w:ascii="Times New Roman" w:hAnsi="Times New Roman" w:cs="Times New Roman"/>
                <w:shd w:val="clear" w:color="auto" w:fill="FFFFFF"/>
              </w:rPr>
              <w:t>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663858" w:rsidRPr="00D06253" w:rsidTr="006149D7">
        <w:tc>
          <w:tcPr>
            <w:tcW w:w="2235" w:type="dxa"/>
          </w:tcPr>
          <w:p w:rsidR="00663858" w:rsidRPr="00DC2535" w:rsidRDefault="00663858" w:rsidP="00321B24">
            <w:pPr>
              <w:spacing w:after="120"/>
              <w:rPr>
                <w:rFonts w:ascii="Times New Roman" w:hAnsi="Times New Roman" w:cs="Times New Roman"/>
                <w:bCs/>
              </w:rPr>
            </w:pPr>
            <w:r w:rsidRPr="00DC2535">
              <w:rPr>
                <w:rFonts w:ascii="Times New Roman" w:hAnsi="Times New Roman" w:cs="Times New Roman"/>
                <w:bCs/>
              </w:rPr>
              <w:t xml:space="preserve">ОК.04 </w:t>
            </w:r>
            <w:r w:rsidRPr="00DC2535">
              <w:rPr>
                <w:rFonts w:ascii="Times New Roman" w:hAnsi="Times New Roman" w:cs="Times New Roman"/>
              </w:rPr>
              <w:t>Эффективно взаимодействовать и работать в коллективе и команде</w:t>
            </w:r>
          </w:p>
        </w:tc>
        <w:tc>
          <w:tcPr>
            <w:tcW w:w="3827" w:type="dxa"/>
          </w:tcPr>
          <w:p w:rsidR="00663858" w:rsidRPr="00D06253" w:rsidRDefault="00663858" w:rsidP="00321B24">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Овладение</w:t>
            </w:r>
          </w:p>
          <w:p w:rsidR="00663858" w:rsidRPr="00D06253" w:rsidRDefault="00663858" w:rsidP="00321B24">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универсальными</w:t>
            </w:r>
          </w:p>
          <w:p w:rsidR="00663858" w:rsidRPr="00D06253" w:rsidRDefault="00663858" w:rsidP="00321B24">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коммуникативными действиями:</w:t>
            </w:r>
          </w:p>
          <w:p w:rsidR="00663858" w:rsidRPr="00D06253" w:rsidRDefault="00663858" w:rsidP="00321B24">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б) совместная деятельность:</w:t>
            </w:r>
          </w:p>
          <w:p w:rsidR="00663858" w:rsidRPr="00D06253" w:rsidRDefault="00663858" w:rsidP="00321B24">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понимать</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и</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использовать</w:t>
            </w:r>
          </w:p>
          <w:p w:rsidR="00663858" w:rsidRPr="00D06253" w:rsidRDefault="00663858"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п</w:t>
            </w:r>
            <w:r w:rsidRPr="00D06253">
              <w:rPr>
                <w:rFonts w:ascii="Times New Roman" w:eastAsia="Times New Roman" w:hAnsi="Times New Roman" w:cs="Times New Roman"/>
                <w:color w:val="34343C"/>
                <w:lang w:eastAsia="ru-RU"/>
              </w:rPr>
              <w:t>реимущества</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командной</w:t>
            </w:r>
          </w:p>
          <w:p w:rsidR="00663858" w:rsidRPr="00D06253" w:rsidRDefault="00663858"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и </w:t>
            </w:r>
            <w:r w:rsidRPr="00D06253">
              <w:rPr>
                <w:rFonts w:ascii="Times New Roman" w:eastAsia="Times New Roman" w:hAnsi="Times New Roman" w:cs="Times New Roman"/>
                <w:color w:val="34343C"/>
                <w:lang w:eastAsia="ru-RU"/>
              </w:rPr>
              <w:t>индивидуальной работы;</w:t>
            </w:r>
          </w:p>
          <w:p w:rsidR="00663858" w:rsidRPr="00D06253" w:rsidRDefault="00663858" w:rsidP="00321B24">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 принимать цели совместной</w:t>
            </w:r>
          </w:p>
          <w:p w:rsidR="00663858" w:rsidRPr="00D06253" w:rsidRDefault="00663858"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деятельности, организовывать и координировать действия по ее </w:t>
            </w:r>
            <w:r w:rsidRPr="00D06253">
              <w:rPr>
                <w:rFonts w:ascii="Times New Roman" w:eastAsia="Times New Roman" w:hAnsi="Times New Roman" w:cs="Times New Roman"/>
                <w:color w:val="34343C"/>
                <w:lang w:eastAsia="ru-RU"/>
              </w:rPr>
              <w:t>достижению:</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составлять</w:t>
            </w:r>
            <w:r>
              <w:rPr>
                <w:rFonts w:ascii="Times New Roman" w:eastAsia="Times New Roman" w:hAnsi="Times New Roman" w:cs="Times New Roman"/>
                <w:color w:val="34343C"/>
                <w:lang w:eastAsia="ru-RU"/>
              </w:rPr>
              <w:t xml:space="preserve"> план </w:t>
            </w:r>
            <w:r w:rsidRPr="00D06253">
              <w:rPr>
                <w:rFonts w:ascii="Times New Roman" w:eastAsia="Times New Roman" w:hAnsi="Times New Roman" w:cs="Times New Roman"/>
                <w:color w:val="34343C"/>
                <w:lang w:eastAsia="ru-RU"/>
              </w:rPr>
              <w:t>дей</w:t>
            </w:r>
            <w:r>
              <w:rPr>
                <w:rFonts w:ascii="Times New Roman" w:eastAsia="Times New Roman" w:hAnsi="Times New Roman" w:cs="Times New Roman"/>
                <w:color w:val="34343C"/>
                <w:lang w:eastAsia="ru-RU"/>
              </w:rPr>
              <w:t xml:space="preserve">ствий, распределять роли с </w:t>
            </w:r>
            <w:r w:rsidRPr="00D06253">
              <w:rPr>
                <w:rFonts w:ascii="Times New Roman" w:eastAsia="Times New Roman" w:hAnsi="Times New Roman" w:cs="Times New Roman"/>
                <w:color w:val="34343C"/>
                <w:lang w:eastAsia="ru-RU"/>
              </w:rPr>
              <w:t>учетом</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мнений</w:t>
            </w:r>
            <w:r>
              <w:rPr>
                <w:rFonts w:ascii="Times New Roman" w:eastAsia="Times New Roman" w:hAnsi="Times New Roman" w:cs="Times New Roman"/>
                <w:color w:val="34343C"/>
                <w:lang w:eastAsia="ru-RU"/>
              </w:rPr>
              <w:t xml:space="preserve"> участников </w:t>
            </w:r>
            <w:r w:rsidRPr="00D06253">
              <w:rPr>
                <w:rFonts w:ascii="Times New Roman" w:eastAsia="Times New Roman" w:hAnsi="Times New Roman" w:cs="Times New Roman"/>
                <w:color w:val="34343C"/>
                <w:lang w:eastAsia="ru-RU"/>
              </w:rPr>
              <w:t>обсуждать результаты совместной</w:t>
            </w:r>
          </w:p>
          <w:p w:rsidR="00663858" w:rsidRPr="00D06253" w:rsidRDefault="00663858"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работы; - координировать и выполнять работу в условиях реального, </w:t>
            </w:r>
            <w:r w:rsidRPr="00D06253">
              <w:rPr>
                <w:rFonts w:ascii="Times New Roman" w:eastAsia="Times New Roman" w:hAnsi="Times New Roman" w:cs="Times New Roman"/>
                <w:color w:val="34343C"/>
                <w:lang w:eastAsia="ru-RU"/>
              </w:rPr>
              <w:t>виртуального и комбинированного</w:t>
            </w:r>
          </w:p>
          <w:p w:rsidR="00663858" w:rsidRPr="00D06253" w:rsidRDefault="00663858" w:rsidP="00321B24">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взаимодействия;</w:t>
            </w:r>
          </w:p>
          <w:p w:rsidR="00663858" w:rsidRPr="00D06253" w:rsidRDefault="00663858" w:rsidP="00321B24">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осуществлять</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позитивное</w:t>
            </w:r>
          </w:p>
          <w:p w:rsidR="00663858" w:rsidRPr="00D06253" w:rsidRDefault="00663858"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с</w:t>
            </w:r>
            <w:r w:rsidRPr="00D06253">
              <w:rPr>
                <w:rFonts w:ascii="Times New Roman" w:eastAsia="Times New Roman" w:hAnsi="Times New Roman" w:cs="Times New Roman"/>
                <w:color w:val="34343C"/>
                <w:lang w:eastAsia="ru-RU"/>
              </w:rPr>
              <w:t>тратегическое</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поведение</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в</w:t>
            </w:r>
          </w:p>
          <w:p w:rsidR="00663858" w:rsidRPr="00D06253" w:rsidRDefault="00663858" w:rsidP="00321B24">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различных ситуациях, проявлять</w:t>
            </w:r>
          </w:p>
          <w:p w:rsidR="00663858" w:rsidRPr="00D06253" w:rsidRDefault="00663858"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творчество и воображение, быть </w:t>
            </w:r>
            <w:r w:rsidRPr="00D06253">
              <w:rPr>
                <w:rFonts w:ascii="Times New Roman" w:eastAsia="Times New Roman" w:hAnsi="Times New Roman" w:cs="Times New Roman"/>
                <w:color w:val="34343C"/>
                <w:lang w:eastAsia="ru-RU"/>
              </w:rPr>
              <w:t>инициативным.</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Овладение</w:t>
            </w:r>
          </w:p>
          <w:p w:rsidR="00663858" w:rsidRPr="00D06253" w:rsidRDefault="00663858" w:rsidP="00321B24">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универсальными</w:t>
            </w:r>
          </w:p>
          <w:p w:rsidR="00663858" w:rsidRPr="00D06253" w:rsidRDefault="00663858" w:rsidP="00321B24">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регулятивными действиями:</w:t>
            </w:r>
          </w:p>
          <w:p w:rsidR="00663858" w:rsidRPr="00D06253" w:rsidRDefault="00663858" w:rsidP="00321B24">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г</w:t>
            </w:r>
            <w:r>
              <w:rPr>
                <w:rFonts w:ascii="Times New Roman" w:eastAsia="Times New Roman" w:hAnsi="Times New Roman" w:cs="Times New Roman"/>
                <w:color w:val="34343C"/>
                <w:lang w:eastAsia="ru-RU"/>
              </w:rPr>
              <w:t xml:space="preserve">) принятие себя и других людей: </w:t>
            </w:r>
            <w:r w:rsidRPr="00D06253">
              <w:rPr>
                <w:rFonts w:ascii="Times New Roman" w:eastAsia="Times New Roman" w:hAnsi="Times New Roman" w:cs="Times New Roman"/>
                <w:color w:val="34343C"/>
                <w:lang w:eastAsia="ru-RU"/>
              </w:rPr>
              <w:t>- принимать мотивы и аргументы</w:t>
            </w:r>
          </w:p>
          <w:p w:rsidR="00663858" w:rsidRPr="00D06253" w:rsidRDefault="00663858" w:rsidP="00321B24">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д</w:t>
            </w:r>
            <w:r w:rsidRPr="00D06253">
              <w:rPr>
                <w:rFonts w:ascii="Times New Roman" w:eastAsia="Times New Roman" w:hAnsi="Times New Roman" w:cs="Times New Roman"/>
                <w:color w:val="34343C"/>
                <w:lang w:eastAsia="ru-RU"/>
              </w:rPr>
              <w:t>ругих</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людей</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при</w:t>
            </w:r>
            <w:r>
              <w:rPr>
                <w:rFonts w:ascii="Times New Roman" w:eastAsia="Times New Roman" w:hAnsi="Times New Roman" w:cs="Times New Roman"/>
                <w:color w:val="34343C"/>
                <w:lang w:eastAsia="ru-RU"/>
              </w:rPr>
              <w:t xml:space="preserve"> </w:t>
            </w:r>
            <w:r w:rsidRPr="00D06253">
              <w:rPr>
                <w:rFonts w:ascii="Times New Roman" w:eastAsia="Times New Roman" w:hAnsi="Times New Roman" w:cs="Times New Roman"/>
                <w:color w:val="34343C"/>
                <w:lang w:eastAsia="ru-RU"/>
              </w:rPr>
              <w:t>анализе</w:t>
            </w:r>
          </w:p>
          <w:p w:rsidR="00663858" w:rsidRPr="00D06253" w:rsidRDefault="00663858" w:rsidP="00321B24">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результатов деятельности;</w:t>
            </w:r>
          </w:p>
          <w:p w:rsidR="00663858" w:rsidRPr="00D06253" w:rsidRDefault="00663858" w:rsidP="00321B24">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 признавать свое п</w:t>
            </w:r>
            <w:r>
              <w:rPr>
                <w:rFonts w:ascii="Times New Roman" w:eastAsia="Times New Roman" w:hAnsi="Times New Roman" w:cs="Times New Roman"/>
                <w:color w:val="34343C"/>
                <w:lang w:eastAsia="ru-RU"/>
              </w:rPr>
              <w:t xml:space="preserve">раво и право </w:t>
            </w:r>
            <w:r w:rsidRPr="00D06253">
              <w:rPr>
                <w:rFonts w:ascii="Times New Roman" w:eastAsia="Times New Roman" w:hAnsi="Times New Roman" w:cs="Times New Roman"/>
                <w:color w:val="34343C"/>
                <w:lang w:eastAsia="ru-RU"/>
              </w:rPr>
              <w:t>других людей на ошибки;</w:t>
            </w:r>
          </w:p>
          <w:p w:rsidR="00663858" w:rsidRDefault="00663858" w:rsidP="00321B24">
            <w:pPr>
              <w:shd w:val="clear" w:color="auto" w:fill="FFFFFF"/>
              <w:rPr>
                <w:rFonts w:ascii="Times New Roman" w:eastAsia="Times New Roman" w:hAnsi="Times New Roman" w:cs="Times New Roman"/>
                <w:color w:val="34343C"/>
                <w:lang w:eastAsia="ru-RU"/>
              </w:rPr>
            </w:pPr>
            <w:r w:rsidRPr="00D06253">
              <w:rPr>
                <w:rFonts w:ascii="Times New Roman" w:eastAsia="Times New Roman" w:hAnsi="Times New Roman" w:cs="Times New Roman"/>
                <w:color w:val="34343C"/>
                <w:lang w:eastAsia="ru-RU"/>
              </w:rPr>
              <w:t>-</w:t>
            </w:r>
            <w:r>
              <w:rPr>
                <w:rFonts w:ascii="Times New Roman" w:eastAsia="Times New Roman" w:hAnsi="Times New Roman" w:cs="Times New Roman"/>
                <w:color w:val="34343C"/>
                <w:lang w:eastAsia="ru-RU"/>
              </w:rPr>
              <w:t xml:space="preserve"> развивать способность понимать </w:t>
            </w:r>
            <w:r w:rsidRPr="00D06253">
              <w:rPr>
                <w:rFonts w:ascii="Times New Roman" w:eastAsia="Times New Roman" w:hAnsi="Times New Roman" w:cs="Times New Roman"/>
                <w:color w:val="34343C"/>
                <w:lang w:eastAsia="ru-RU"/>
              </w:rPr>
              <w:t>мир с позиции другого человека.</w:t>
            </w:r>
          </w:p>
          <w:p w:rsidR="00D944D8" w:rsidRPr="00D944D8" w:rsidRDefault="00D944D8" w:rsidP="00D944D8">
            <w:pPr>
              <w:shd w:val="clear" w:color="auto" w:fill="FFFFFF"/>
              <w:rPr>
                <w:rFonts w:ascii="Times New Roman" w:eastAsia="Times New Roman" w:hAnsi="Times New Roman" w:cs="Times New Roman"/>
                <w:color w:val="34343C"/>
                <w:lang w:eastAsia="ru-RU"/>
              </w:rPr>
            </w:pPr>
            <w:r w:rsidRPr="00D944D8">
              <w:rPr>
                <w:rFonts w:ascii="Times New Roman" w:eastAsia="Times New Roman" w:hAnsi="Times New Roman" w:cs="Times New Roman"/>
                <w:color w:val="34343C"/>
                <w:lang w:eastAsia="ru-RU"/>
              </w:rPr>
              <w:t>Овладение навыками учебно-исследовательской,</w:t>
            </w:r>
          </w:p>
          <w:p w:rsidR="00D944D8" w:rsidRPr="00D944D8" w:rsidRDefault="00D944D8" w:rsidP="00321B24">
            <w:pPr>
              <w:shd w:val="clear" w:color="auto" w:fill="FFFFFF"/>
              <w:rPr>
                <w:rFonts w:eastAsia="Times New Roman" w:cs="Times New Roman"/>
                <w:color w:val="34343C"/>
                <w:sz w:val="23"/>
                <w:szCs w:val="23"/>
                <w:lang w:eastAsia="ru-RU"/>
              </w:rPr>
            </w:pPr>
            <w:r w:rsidRPr="00D944D8">
              <w:rPr>
                <w:rFonts w:ascii="Times New Roman" w:eastAsia="Times New Roman" w:hAnsi="Times New Roman" w:cs="Times New Roman"/>
                <w:color w:val="34343C"/>
                <w:lang w:eastAsia="ru-RU"/>
              </w:rPr>
              <w:t>проектной и социальной деятельности.</w:t>
            </w:r>
          </w:p>
        </w:tc>
        <w:tc>
          <w:tcPr>
            <w:tcW w:w="3792" w:type="dxa"/>
          </w:tcPr>
          <w:p w:rsidR="00663858" w:rsidRPr="00663858" w:rsidRDefault="00663858" w:rsidP="00321B24">
            <w:pPr>
              <w:shd w:val="clear" w:color="auto" w:fill="FFFFFF"/>
              <w:rPr>
                <w:rFonts w:ascii="Times New Roman" w:eastAsia="Times New Roman" w:hAnsi="Times New Roman" w:cs="Times New Roman"/>
                <w:color w:val="34343C"/>
                <w:lang w:eastAsia="ru-RU"/>
              </w:rPr>
            </w:pPr>
            <w:r w:rsidRPr="00663858">
              <w:rPr>
                <w:rFonts w:ascii="Times New Roman" w:eastAsia="Times New Roman" w:hAnsi="Times New Roman" w:cs="Times New Roman"/>
                <w:lang w:eastAsia="ru-RU"/>
              </w:rPr>
              <w:t xml:space="preserve">ПРб 14 </w:t>
            </w:r>
            <w:r w:rsidRPr="00663858">
              <w:rPr>
                <w:rFonts w:ascii="Times New Roman" w:hAnsi="Times New Roman" w:cs="Times New Roman"/>
                <w:shd w:val="clear" w:color="auto" w:fill="FFFFFF"/>
              </w:rPr>
              <w:t>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tc>
      </w:tr>
      <w:tr w:rsidR="00D944D8" w:rsidRPr="00D06253" w:rsidTr="006149D7">
        <w:tc>
          <w:tcPr>
            <w:tcW w:w="2235" w:type="dxa"/>
          </w:tcPr>
          <w:p w:rsidR="00D944D8" w:rsidRPr="00D944D8" w:rsidRDefault="00D944D8" w:rsidP="00D944D8">
            <w:pPr>
              <w:pStyle w:val="TableParagraph"/>
              <w:ind w:left="107" w:right="98"/>
            </w:pPr>
            <w:r w:rsidRPr="00D944D8">
              <w:t xml:space="preserve">ОК 06. Проявлять </w:t>
            </w:r>
            <w:r w:rsidRPr="00D944D8">
              <w:rPr>
                <w:spacing w:val="-2"/>
              </w:rPr>
              <w:t xml:space="preserve">гражданско- патриотическую позицию, демонстрировать осознанное </w:t>
            </w:r>
            <w:r w:rsidRPr="00D944D8">
              <w:t xml:space="preserve">поведение на основе </w:t>
            </w:r>
            <w:r w:rsidRPr="00D944D8">
              <w:rPr>
                <w:spacing w:val="-2"/>
              </w:rPr>
              <w:t xml:space="preserve">традиционных </w:t>
            </w:r>
            <w:r w:rsidRPr="00D944D8">
              <w:t>российских</w:t>
            </w:r>
            <w:r w:rsidRPr="00D944D8">
              <w:rPr>
                <w:spacing w:val="-15"/>
              </w:rPr>
              <w:t xml:space="preserve"> </w:t>
            </w:r>
            <w:r w:rsidRPr="00D944D8">
              <w:lastRenderedPageBreak/>
              <w:t xml:space="preserve">духовно- </w:t>
            </w:r>
            <w:r w:rsidRPr="00D944D8">
              <w:rPr>
                <w:spacing w:val="-2"/>
              </w:rPr>
              <w:t xml:space="preserve">нравственных </w:t>
            </w:r>
            <w:r w:rsidRPr="00D944D8">
              <w:t xml:space="preserve">ценностей, в том числе с учетом </w:t>
            </w:r>
            <w:r w:rsidRPr="00D944D8">
              <w:rPr>
                <w:spacing w:val="-2"/>
              </w:rPr>
              <w:t xml:space="preserve">гармонизации </w:t>
            </w:r>
            <w:r w:rsidRPr="00D944D8">
              <w:t xml:space="preserve">межнациональных и </w:t>
            </w:r>
            <w:r w:rsidRPr="00D944D8">
              <w:rPr>
                <w:spacing w:val="-2"/>
              </w:rPr>
              <w:t>межрелигиозных отношений, применять</w:t>
            </w:r>
            <w:r w:rsidRPr="00D944D8">
              <w:rPr>
                <w:spacing w:val="40"/>
              </w:rPr>
              <w:t xml:space="preserve"> </w:t>
            </w:r>
            <w:r w:rsidRPr="00D944D8">
              <w:rPr>
                <w:spacing w:val="-2"/>
              </w:rPr>
              <w:t>стандарты антикоррупционного</w:t>
            </w:r>
          </w:p>
          <w:p w:rsidR="00D944D8" w:rsidRPr="00DC2535" w:rsidRDefault="00D944D8" w:rsidP="00D944D8">
            <w:pPr>
              <w:spacing w:after="120"/>
              <w:rPr>
                <w:rFonts w:ascii="Times New Roman" w:hAnsi="Times New Roman" w:cs="Times New Roman"/>
                <w:bCs/>
              </w:rPr>
            </w:pPr>
            <w:r w:rsidRPr="00D944D8">
              <w:rPr>
                <w:rFonts w:ascii="Times New Roman" w:hAnsi="Times New Roman" w:cs="Times New Roman"/>
                <w:spacing w:val="-2"/>
              </w:rPr>
              <w:t>поведения</w:t>
            </w:r>
          </w:p>
        </w:tc>
        <w:tc>
          <w:tcPr>
            <w:tcW w:w="3827" w:type="dxa"/>
          </w:tcPr>
          <w:p w:rsidR="006149D7" w:rsidRPr="00641BF1" w:rsidRDefault="006149D7" w:rsidP="006149D7">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lastRenderedPageBreak/>
              <w:t>осознание обучающимися российской</w:t>
            </w:r>
          </w:p>
          <w:p w:rsidR="006149D7" w:rsidRPr="00641BF1" w:rsidRDefault="006149D7" w:rsidP="006149D7">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гражданской идентичности;</w:t>
            </w:r>
          </w:p>
          <w:p w:rsidR="006149D7" w:rsidRPr="00641BF1" w:rsidRDefault="006149D7" w:rsidP="006149D7">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целенаправленное развитие внутреннейпозиции личности на о снове духовно- нравственных ценностей народов Российской Федерации, исторических 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национально-культурных традиций,</w:t>
            </w:r>
          </w:p>
          <w:p w:rsidR="006149D7" w:rsidRPr="00641BF1" w:rsidRDefault="006149D7" w:rsidP="006149D7">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xml:space="preserve">формирование системы значимых ценностно- смысловых установок, </w:t>
            </w:r>
            <w:r w:rsidRPr="00641BF1">
              <w:rPr>
                <w:rFonts w:ascii="Times New Roman" w:eastAsia="Times New Roman" w:hAnsi="Times New Roman" w:cs="Times New Roman"/>
                <w:color w:val="34343C"/>
                <w:lang w:eastAsia="ru-RU"/>
              </w:rPr>
              <w:lastRenderedPageBreak/>
              <w:t>антикоррупционного мировоззрения, правосознания, экологической культуры, способности ставить цели и строить жизненные планы;</w:t>
            </w:r>
          </w:p>
          <w:p w:rsidR="006149D7" w:rsidRPr="00641BF1" w:rsidRDefault="006149D7" w:rsidP="006149D7">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В части гражданского воспитания:</w:t>
            </w:r>
          </w:p>
          <w:p w:rsidR="006149D7" w:rsidRPr="00641BF1" w:rsidRDefault="006149D7" w:rsidP="006149D7">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осознание своих конституционных прав и обязанностей, уважение закона и правопорядка;</w:t>
            </w:r>
          </w:p>
          <w:p w:rsidR="006149D7" w:rsidRPr="00641BF1" w:rsidRDefault="006149D7" w:rsidP="006149D7">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w:t>
            </w:r>
          </w:p>
          <w:p w:rsidR="006149D7" w:rsidRPr="00641BF1" w:rsidRDefault="006149D7" w:rsidP="006149D7">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дискриминации по социальным,</w:t>
            </w:r>
          </w:p>
          <w:p w:rsidR="006149D7" w:rsidRPr="00641BF1" w:rsidRDefault="006149D7" w:rsidP="006149D7">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религиозным, расовым, национальным</w:t>
            </w:r>
          </w:p>
          <w:p w:rsidR="006149D7" w:rsidRPr="00641BF1" w:rsidRDefault="006149D7" w:rsidP="006149D7">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признакам;</w:t>
            </w:r>
          </w:p>
          <w:p w:rsidR="006149D7" w:rsidRPr="00641BF1" w:rsidRDefault="006149D7" w:rsidP="006149D7">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 юношеских организациях;</w:t>
            </w:r>
          </w:p>
          <w:p w:rsidR="006149D7" w:rsidRPr="00641BF1" w:rsidRDefault="006149D7" w:rsidP="006149D7">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умение взаимодействовать с социальными институтами в соответствии с их функциями</w:t>
            </w:r>
          </w:p>
          <w:p w:rsidR="006149D7" w:rsidRPr="00641BF1" w:rsidRDefault="006149D7" w:rsidP="006149D7">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и назначением;</w:t>
            </w:r>
          </w:p>
          <w:p w:rsidR="006149D7" w:rsidRPr="00641BF1" w:rsidRDefault="006149D7" w:rsidP="006149D7">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готовность к гуманитарной и волонтерской деятельности;</w:t>
            </w:r>
          </w:p>
          <w:p w:rsidR="006149D7" w:rsidRPr="00641BF1" w:rsidRDefault="006149D7" w:rsidP="006149D7">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патриотического воспитания:</w:t>
            </w:r>
          </w:p>
          <w:p w:rsidR="006149D7" w:rsidRPr="00641BF1" w:rsidRDefault="006149D7" w:rsidP="006149D7">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сформированность российской</w:t>
            </w:r>
          </w:p>
          <w:p w:rsidR="006149D7" w:rsidRPr="00641BF1" w:rsidRDefault="006149D7" w:rsidP="006149D7">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многонационального народа России;</w:t>
            </w:r>
          </w:p>
          <w:p w:rsidR="006149D7" w:rsidRPr="00641BF1" w:rsidRDefault="006149D7" w:rsidP="006149D7">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ценностное отношение к государственным символам, историческому и природному</w:t>
            </w:r>
          </w:p>
          <w:p w:rsidR="006149D7" w:rsidRPr="00641BF1" w:rsidRDefault="006149D7" w:rsidP="006149D7">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наследию, памятникам, традициям народов России, достижениям России в науке, искусстве, спорте, технологиях и труде;</w:t>
            </w:r>
          </w:p>
          <w:p w:rsidR="006149D7" w:rsidRPr="00641BF1" w:rsidRDefault="006149D7" w:rsidP="006149D7">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иде</w:t>
            </w:r>
            <w:r>
              <w:rPr>
                <w:rFonts w:ascii="Times New Roman" w:eastAsia="Times New Roman" w:hAnsi="Times New Roman" w:cs="Times New Roman"/>
                <w:color w:val="34343C"/>
                <w:lang w:eastAsia="ru-RU"/>
              </w:rPr>
              <w:t xml:space="preserve">йная убежденность, готовность к служению и защите Отечества, </w:t>
            </w:r>
            <w:r w:rsidRPr="00641BF1">
              <w:rPr>
                <w:rFonts w:ascii="Times New Roman" w:eastAsia="Times New Roman" w:hAnsi="Times New Roman" w:cs="Times New Roman"/>
                <w:color w:val="34343C"/>
                <w:lang w:eastAsia="ru-RU"/>
              </w:rPr>
              <w:t>ответственность за его судьбу;</w:t>
            </w:r>
          </w:p>
          <w:p w:rsidR="006149D7" w:rsidRPr="00641BF1" w:rsidRDefault="006149D7" w:rsidP="006149D7">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освоенные обучающимися межпредметные понятия и универсальные учебные действия</w:t>
            </w:r>
          </w:p>
          <w:p w:rsidR="006149D7" w:rsidRPr="00641BF1" w:rsidRDefault="006149D7" w:rsidP="006149D7">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(регулятивные, познавательные,</w:t>
            </w:r>
          </w:p>
          <w:p w:rsidR="006149D7" w:rsidRPr="00641BF1" w:rsidRDefault="006149D7" w:rsidP="006149D7">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коммуникативные);</w:t>
            </w:r>
          </w:p>
          <w:p w:rsidR="006149D7" w:rsidRPr="00641BF1" w:rsidRDefault="006149D7" w:rsidP="006149D7">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способность их использования в</w:t>
            </w:r>
          </w:p>
          <w:p w:rsidR="006149D7" w:rsidRPr="00641BF1" w:rsidRDefault="006149D7" w:rsidP="006149D7">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xml:space="preserve">познавательной и социальной практике, готовность к </w:t>
            </w:r>
            <w:r w:rsidRPr="00641BF1">
              <w:rPr>
                <w:rFonts w:ascii="Times New Roman" w:eastAsia="Times New Roman" w:hAnsi="Times New Roman" w:cs="Times New Roman"/>
                <w:color w:val="34343C"/>
                <w:lang w:eastAsia="ru-RU"/>
              </w:rPr>
              <w:lastRenderedPageBreak/>
              <w:t>самостоятельному планированию и осуществлению учебной</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деятельности, организации учебного</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сотрудничества с педагогическими</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работниками и сверстниками, к участию в построении индивидуальной</w:t>
            </w:r>
            <w:r>
              <w:rPr>
                <w:rFonts w:ascii="Times New Roman" w:eastAsia="Times New Roman" w:hAnsi="Times New Roman" w:cs="Times New Roman"/>
                <w:color w:val="34343C"/>
                <w:lang w:eastAsia="ru-RU"/>
              </w:rPr>
              <w:t xml:space="preserve"> </w:t>
            </w:r>
            <w:r w:rsidRPr="00641BF1">
              <w:rPr>
                <w:rFonts w:ascii="Times New Roman" w:eastAsia="Times New Roman" w:hAnsi="Times New Roman" w:cs="Times New Roman"/>
                <w:color w:val="34343C"/>
                <w:lang w:eastAsia="ru-RU"/>
              </w:rPr>
              <w:t>образовательной траектории;</w:t>
            </w:r>
          </w:p>
          <w:p w:rsidR="006149D7" w:rsidRPr="00641BF1" w:rsidRDefault="006149D7" w:rsidP="006149D7">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 овладение навыками учебно-</w:t>
            </w:r>
          </w:p>
          <w:p w:rsidR="00D944D8" w:rsidRPr="00D06253" w:rsidRDefault="006149D7" w:rsidP="006149D7">
            <w:pPr>
              <w:shd w:val="clear" w:color="auto" w:fill="FFFFFF"/>
              <w:rPr>
                <w:rFonts w:ascii="Times New Roman" w:eastAsia="Times New Roman" w:hAnsi="Times New Roman" w:cs="Times New Roman"/>
                <w:color w:val="34343C"/>
                <w:lang w:eastAsia="ru-RU"/>
              </w:rPr>
            </w:pPr>
            <w:r w:rsidRPr="00641BF1">
              <w:rPr>
                <w:rFonts w:ascii="Times New Roman" w:eastAsia="Times New Roman" w:hAnsi="Times New Roman" w:cs="Times New Roman"/>
                <w:color w:val="34343C"/>
                <w:lang w:eastAsia="ru-RU"/>
              </w:rPr>
              <w:t>исследовательской, проектной и социальной деятельности</w:t>
            </w:r>
          </w:p>
        </w:tc>
        <w:tc>
          <w:tcPr>
            <w:tcW w:w="3792" w:type="dxa"/>
          </w:tcPr>
          <w:p w:rsidR="00D944D8" w:rsidRPr="00D944D8" w:rsidRDefault="00D944D8" w:rsidP="00321B24">
            <w:pPr>
              <w:shd w:val="clear" w:color="auto" w:fill="FFFFFF"/>
              <w:rPr>
                <w:rFonts w:ascii="Times New Roman" w:hAnsi="Times New Roman" w:cs="Times New Roman"/>
                <w:shd w:val="clear" w:color="auto" w:fill="FFFFFF"/>
              </w:rPr>
            </w:pPr>
            <w:r w:rsidRPr="00D944D8">
              <w:rPr>
                <w:rFonts w:ascii="Times New Roman" w:eastAsia="Times New Roman" w:hAnsi="Times New Roman" w:cs="Times New Roman"/>
                <w:lang w:eastAsia="ru-RU"/>
              </w:rPr>
              <w:lastRenderedPageBreak/>
              <w:t xml:space="preserve">ПРб 3 </w:t>
            </w:r>
            <w:r w:rsidRPr="00D944D8">
              <w:rPr>
                <w:rFonts w:ascii="Times New Roman" w:hAnsi="Times New Roman" w:cs="Times New Roman"/>
                <w:shd w:val="clear" w:color="auto" w:fill="FFFFFF"/>
              </w:rPr>
              <w:t>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rsidR="00D944D8" w:rsidRPr="00D944D8" w:rsidRDefault="00D944D8" w:rsidP="00321B24">
            <w:pPr>
              <w:shd w:val="clear" w:color="auto" w:fill="FFFFFF"/>
              <w:rPr>
                <w:rFonts w:ascii="Times New Roman" w:hAnsi="Times New Roman" w:cs="Times New Roman"/>
                <w:shd w:val="clear" w:color="auto" w:fill="FFFFFF"/>
              </w:rPr>
            </w:pPr>
            <w:r w:rsidRPr="00D944D8">
              <w:rPr>
                <w:rFonts w:ascii="Times New Roman" w:hAnsi="Times New Roman" w:cs="Times New Roman"/>
                <w:shd w:val="clear" w:color="auto" w:fill="FFFFFF"/>
              </w:rPr>
              <w:t xml:space="preserve">ПРб 15  сформированность </w:t>
            </w:r>
            <w:r w:rsidRPr="00D944D8">
              <w:rPr>
                <w:rFonts w:ascii="Times New Roman" w:hAnsi="Times New Roman" w:cs="Times New Roman"/>
                <w:shd w:val="clear" w:color="auto" w:fill="FFFFFF"/>
              </w:rPr>
              <w:lastRenderedPageBreak/>
              <w:t>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D944D8" w:rsidRPr="00663858" w:rsidRDefault="00D944D8" w:rsidP="00321B24">
            <w:pPr>
              <w:shd w:val="clear" w:color="auto" w:fill="FFFFFF"/>
              <w:rPr>
                <w:rFonts w:ascii="Times New Roman" w:eastAsia="Times New Roman" w:hAnsi="Times New Roman" w:cs="Times New Roman"/>
                <w:lang w:eastAsia="ru-RU"/>
              </w:rPr>
            </w:pPr>
            <w:r w:rsidRPr="00D944D8">
              <w:rPr>
                <w:rFonts w:ascii="Times New Roman" w:hAnsi="Times New Roman" w:cs="Times New Roman"/>
                <w:shd w:val="clear" w:color="auto" w:fill="FFFFFF"/>
              </w:rPr>
              <w:t>ПРб 16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r>
              <w:rPr>
                <w:color w:val="464C55"/>
                <w:shd w:val="clear" w:color="auto" w:fill="FFFFFF"/>
              </w:rPr>
              <w:t>.</w:t>
            </w:r>
          </w:p>
        </w:tc>
      </w:tr>
      <w:tr w:rsidR="00D944D8" w:rsidRPr="00D06253" w:rsidTr="006149D7">
        <w:tc>
          <w:tcPr>
            <w:tcW w:w="2235" w:type="dxa"/>
          </w:tcPr>
          <w:p w:rsidR="00D944D8" w:rsidRPr="00D944D8" w:rsidRDefault="00D944D8" w:rsidP="00D944D8">
            <w:pPr>
              <w:pStyle w:val="TableParagraph"/>
              <w:ind w:left="107" w:right="98"/>
            </w:pPr>
            <w:r w:rsidRPr="00D944D8">
              <w:rPr>
                <w:spacing w:val="-2"/>
              </w:rPr>
              <w:lastRenderedPageBreak/>
              <w:t xml:space="preserve">ОК 7 Содействовать сохранению </w:t>
            </w:r>
            <w:r w:rsidRPr="00D944D8">
              <w:t xml:space="preserve">окружающей среды, </w:t>
            </w:r>
            <w:r w:rsidRPr="00D944D8">
              <w:rPr>
                <w:spacing w:val="-2"/>
              </w:rPr>
              <w:t xml:space="preserve">ресурсосбережению, </w:t>
            </w:r>
            <w:r w:rsidRPr="00D944D8">
              <w:t>применять</w:t>
            </w:r>
            <w:r w:rsidRPr="00D944D8">
              <w:rPr>
                <w:spacing w:val="-15"/>
              </w:rPr>
              <w:t xml:space="preserve"> </w:t>
            </w:r>
            <w:r w:rsidRPr="00D944D8">
              <w:t>знания</w:t>
            </w:r>
            <w:r w:rsidRPr="00D944D8">
              <w:rPr>
                <w:spacing w:val="-15"/>
              </w:rPr>
              <w:t xml:space="preserve"> </w:t>
            </w:r>
            <w:r w:rsidRPr="00D944D8">
              <w:t xml:space="preserve">об изменении климата, </w:t>
            </w:r>
            <w:r w:rsidRPr="00D944D8">
              <w:rPr>
                <w:spacing w:val="-2"/>
              </w:rPr>
              <w:t xml:space="preserve">принципы бережливого производства, эффективно </w:t>
            </w:r>
            <w:r w:rsidRPr="00D944D8">
              <w:t xml:space="preserve">действовать в </w:t>
            </w:r>
            <w:r w:rsidRPr="00D944D8">
              <w:rPr>
                <w:spacing w:val="-2"/>
              </w:rPr>
              <w:t>чрезвычайных ситуациях</w:t>
            </w:r>
          </w:p>
        </w:tc>
        <w:tc>
          <w:tcPr>
            <w:tcW w:w="3827" w:type="dxa"/>
          </w:tcPr>
          <w:p w:rsidR="00D944D8" w:rsidRPr="00D944D8" w:rsidRDefault="00D944D8" w:rsidP="00D944D8">
            <w:pPr>
              <w:jc w:val="both"/>
              <w:rPr>
                <w:rFonts w:ascii="Times New Roman" w:hAnsi="Times New Roman" w:cs="Times New Roman"/>
                <w:highlight w:val="white"/>
              </w:rPr>
            </w:pPr>
            <w:r w:rsidRPr="00D944D8">
              <w:rPr>
                <w:rFonts w:ascii="Times New Roman" w:hAnsi="Times New Roman" w:cs="Times New Roman"/>
                <w:highlight w:val="white"/>
              </w:rPr>
              <w:t>В области экологического воспитания:</w:t>
            </w:r>
          </w:p>
          <w:p w:rsidR="00D944D8" w:rsidRPr="00D944D8" w:rsidRDefault="00D944D8" w:rsidP="00D944D8">
            <w:pPr>
              <w:jc w:val="both"/>
              <w:rPr>
                <w:rFonts w:ascii="Times New Roman" w:hAnsi="Times New Roman" w:cs="Times New Roman"/>
                <w:highlight w:val="white"/>
              </w:rPr>
            </w:pPr>
            <w:r w:rsidRPr="00D944D8">
              <w:rPr>
                <w:rFonts w:ascii="Times New Roman" w:hAnsi="Times New Roman" w:cs="Times New Roman"/>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D944D8" w:rsidRPr="00D944D8" w:rsidRDefault="00D944D8" w:rsidP="00D944D8">
            <w:pPr>
              <w:jc w:val="both"/>
              <w:rPr>
                <w:rFonts w:ascii="Times New Roman" w:hAnsi="Times New Roman" w:cs="Times New Roman"/>
              </w:rPr>
            </w:pPr>
            <w:r w:rsidRPr="00D944D8">
              <w:rPr>
                <w:rFonts w:ascii="Times New Roman" w:hAnsi="Times New Roman" w:cs="Times New Roman"/>
                <w:highlight w:val="white"/>
              </w:rPr>
              <w:t>- планирование и осуществление действий в окружающей среде на основе знания целей устойчивого развития человечества;</w:t>
            </w:r>
            <w:r w:rsidRPr="00D944D8">
              <w:rPr>
                <w:rFonts w:ascii="Times New Roman" w:hAnsi="Times New Roman" w:cs="Times New Roman"/>
              </w:rPr>
              <w:t xml:space="preserve"> </w:t>
            </w:r>
          </w:p>
          <w:p w:rsidR="00D944D8" w:rsidRPr="00D944D8" w:rsidRDefault="00D944D8" w:rsidP="00D944D8">
            <w:pPr>
              <w:jc w:val="both"/>
              <w:rPr>
                <w:rFonts w:ascii="Times New Roman" w:hAnsi="Times New Roman" w:cs="Times New Roman"/>
              </w:rPr>
            </w:pPr>
            <w:r w:rsidRPr="00D944D8">
              <w:rPr>
                <w:rFonts w:ascii="Times New Roman" w:hAnsi="Times New Roman" w:cs="Times New Roman"/>
                <w:highlight w:val="white"/>
              </w:rPr>
              <w:t>активное неприятие действий, приносящих вред окружающей среде;</w:t>
            </w:r>
            <w:r w:rsidRPr="00D944D8">
              <w:rPr>
                <w:rFonts w:ascii="Times New Roman" w:hAnsi="Times New Roman" w:cs="Times New Roman"/>
              </w:rPr>
              <w:t xml:space="preserve"> </w:t>
            </w:r>
          </w:p>
          <w:p w:rsidR="00D944D8" w:rsidRPr="00D944D8" w:rsidRDefault="00D944D8" w:rsidP="00D944D8">
            <w:pPr>
              <w:jc w:val="both"/>
              <w:rPr>
                <w:rFonts w:ascii="Times New Roman" w:hAnsi="Times New Roman" w:cs="Times New Roman"/>
              </w:rPr>
            </w:pPr>
            <w:r w:rsidRPr="00D944D8">
              <w:rPr>
                <w:rFonts w:ascii="Times New Roman" w:hAnsi="Times New Roman" w:cs="Times New Roman"/>
                <w:highlight w:val="white"/>
              </w:rPr>
              <w:t>- умение прогнозировать неблагоприятные экологические последствия предпринимаемых действий, предотвращать их;</w:t>
            </w:r>
            <w:r w:rsidRPr="00D944D8">
              <w:rPr>
                <w:rFonts w:ascii="Times New Roman" w:hAnsi="Times New Roman" w:cs="Times New Roman"/>
              </w:rPr>
              <w:t xml:space="preserve"> </w:t>
            </w:r>
          </w:p>
          <w:p w:rsidR="00D944D8" w:rsidRPr="00D944D8" w:rsidRDefault="00D944D8" w:rsidP="00D944D8">
            <w:pPr>
              <w:jc w:val="both"/>
              <w:rPr>
                <w:rFonts w:ascii="Times New Roman" w:hAnsi="Times New Roman" w:cs="Times New Roman"/>
                <w:highlight w:val="white"/>
              </w:rPr>
            </w:pPr>
            <w:r w:rsidRPr="00D944D8">
              <w:rPr>
                <w:rFonts w:ascii="Times New Roman" w:hAnsi="Times New Roman" w:cs="Times New Roman"/>
                <w:highlight w:val="white"/>
              </w:rPr>
              <w:t>- расширение опыта деятельности экологической направленности;</w:t>
            </w:r>
            <w:r w:rsidRPr="00D944D8">
              <w:rPr>
                <w:rFonts w:ascii="Times New Roman" w:hAnsi="Times New Roman" w:cs="Times New Roman"/>
              </w:rPr>
              <w:t xml:space="preserve"> </w:t>
            </w:r>
          </w:p>
          <w:p w:rsidR="00D944D8" w:rsidRPr="00D944D8" w:rsidRDefault="00D944D8" w:rsidP="00D944D8">
            <w:pPr>
              <w:shd w:val="clear" w:color="auto" w:fill="FFFFFF"/>
              <w:rPr>
                <w:rFonts w:ascii="Times New Roman" w:eastAsia="Times New Roman" w:hAnsi="Times New Roman" w:cs="Times New Roman"/>
                <w:lang w:eastAsia="ru-RU"/>
              </w:rPr>
            </w:pPr>
            <w:r w:rsidRPr="00D944D8">
              <w:rPr>
                <w:rFonts w:ascii="Times New Roman" w:hAnsi="Times New Roman" w:cs="Times New Roman"/>
              </w:rPr>
              <w:t>- овладение навыками учебно-исследовательской, проектной и социальной деятельности;</w:t>
            </w:r>
          </w:p>
        </w:tc>
        <w:tc>
          <w:tcPr>
            <w:tcW w:w="3792" w:type="dxa"/>
          </w:tcPr>
          <w:p w:rsidR="00D944D8" w:rsidRPr="00D944D8" w:rsidRDefault="00D944D8" w:rsidP="00321B24">
            <w:pPr>
              <w:shd w:val="clear" w:color="auto" w:fill="FFFFFF"/>
              <w:rPr>
                <w:rFonts w:ascii="Times New Roman" w:hAnsi="Times New Roman" w:cs="Times New Roman"/>
                <w:shd w:val="clear" w:color="auto" w:fill="FFFFFF"/>
              </w:rPr>
            </w:pPr>
            <w:r w:rsidRPr="00D944D8">
              <w:rPr>
                <w:rFonts w:ascii="Times New Roman" w:eastAsia="Times New Roman" w:hAnsi="Times New Roman" w:cs="Times New Roman"/>
                <w:lang w:eastAsia="ru-RU"/>
              </w:rPr>
              <w:t xml:space="preserve">ПРб 5 </w:t>
            </w:r>
            <w:r w:rsidRPr="00D944D8">
              <w:rPr>
                <w:rFonts w:ascii="Times New Roman" w:hAnsi="Times New Roman" w:cs="Times New Roman"/>
                <w:shd w:val="clear" w:color="auto" w:fill="FFFFFF"/>
              </w:rPr>
              <w:t>сформированность представлений о боевых свойствах и поражающем действии оружия массового поражения, а также способах защиты от него;</w:t>
            </w:r>
          </w:p>
          <w:p w:rsidR="00D944D8" w:rsidRPr="00D944D8" w:rsidRDefault="00D944D8" w:rsidP="00321B24">
            <w:pPr>
              <w:shd w:val="clear" w:color="auto" w:fill="FFFFFF"/>
              <w:rPr>
                <w:rFonts w:ascii="Times New Roman" w:hAnsi="Times New Roman" w:cs="Times New Roman"/>
                <w:shd w:val="clear" w:color="auto" w:fill="FFFFFF"/>
              </w:rPr>
            </w:pPr>
            <w:r w:rsidRPr="00D944D8">
              <w:rPr>
                <w:rFonts w:ascii="Times New Roman" w:hAnsi="Times New Roman" w:cs="Times New Roman"/>
                <w:shd w:val="clear" w:color="auto" w:fill="FFFFFF"/>
              </w:rPr>
              <w:t>ПРб 9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rsidR="00D944D8" w:rsidRPr="00D944D8" w:rsidRDefault="00D944D8" w:rsidP="00321B24">
            <w:pPr>
              <w:shd w:val="clear" w:color="auto" w:fill="FFFFFF"/>
              <w:rPr>
                <w:rFonts w:ascii="Times New Roman" w:hAnsi="Times New Roman" w:cs="Times New Roman"/>
                <w:shd w:val="clear" w:color="auto" w:fill="FFFFFF"/>
              </w:rPr>
            </w:pPr>
            <w:r w:rsidRPr="00D944D8">
              <w:rPr>
                <w:rFonts w:ascii="Times New Roman" w:hAnsi="Times New Roman" w:cs="Times New Roman"/>
                <w:shd w:val="clear" w:color="auto" w:fill="FFFFFF"/>
              </w:rPr>
              <w:t>ПРб 10 сформированность представлений о важности соблюдения </w:t>
            </w:r>
            <w:hyperlink r:id="rId44" w:anchor="block_1000" w:history="1">
              <w:r w:rsidRPr="00D944D8">
                <w:rPr>
                  <w:rStyle w:val="af1"/>
                  <w:rFonts w:ascii="Times New Roman" w:hAnsi="Times New Roman" w:cs="Times New Roman"/>
                  <w:color w:val="auto"/>
                  <w:shd w:val="clear" w:color="auto" w:fill="FFFFFF"/>
                </w:rPr>
                <w:t>правил</w:t>
              </w:r>
            </w:hyperlink>
            <w:r w:rsidRPr="00D944D8">
              <w:rPr>
                <w:rFonts w:ascii="Times New Roman" w:hAnsi="Times New Roman" w:cs="Times New Roman"/>
                <w:shd w:val="clear" w:color="auto" w:fill="FFFFFF"/>
              </w:rPr>
              <w:t> дорожного движения всеми участниками движения. Знание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rsidR="00D944D8" w:rsidRPr="00D944D8" w:rsidRDefault="00D944D8" w:rsidP="00D944D8">
            <w:pPr>
              <w:pStyle w:val="s1"/>
              <w:shd w:val="clear" w:color="auto" w:fill="FFFFFF"/>
              <w:spacing w:before="0" w:beforeAutospacing="0" w:after="0" w:afterAutospacing="0"/>
              <w:rPr>
                <w:sz w:val="22"/>
                <w:szCs w:val="22"/>
              </w:rPr>
            </w:pPr>
            <w:r w:rsidRPr="00D944D8">
              <w:rPr>
                <w:sz w:val="22"/>
                <w:szCs w:val="22"/>
                <w:shd w:val="clear" w:color="auto" w:fill="FFFFFF"/>
              </w:rPr>
              <w:t xml:space="preserve">ПРб 11 </w:t>
            </w:r>
            <w:r w:rsidRPr="00D944D8">
              <w:rPr>
                <w:sz w:val="22"/>
                <w:szCs w:val="22"/>
              </w:rPr>
              <w:t>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rsidR="00D944D8" w:rsidRPr="00D944D8" w:rsidRDefault="00D944D8" w:rsidP="00D944D8">
            <w:pPr>
              <w:shd w:val="clear" w:color="auto" w:fill="FFFFFF"/>
              <w:rPr>
                <w:rFonts w:ascii="Times New Roman" w:eastAsia="Times New Roman" w:hAnsi="Times New Roman" w:cs="Times New Roman"/>
                <w:lang w:eastAsia="ru-RU"/>
              </w:rPr>
            </w:pPr>
            <w:r w:rsidRPr="00D944D8">
              <w:rPr>
                <w:rFonts w:ascii="Times New Roman" w:eastAsia="Times New Roman" w:hAnsi="Times New Roman" w:cs="Times New Roman"/>
                <w:lang w:eastAsia="ru-RU"/>
              </w:rPr>
              <w:t>Прб 12 знание основ пожарной безопасности; умение применять их на практике для предупреждения пожаров; знание порядка действий при угрозе пожара и пожаре в быту, общественных местах, на транспорте, в природной среде; знание прав и обязанностей граждан в области пожарной безопасности</w:t>
            </w:r>
          </w:p>
        </w:tc>
      </w:tr>
      <w:tr w:rsidR="00D944D8" w:rsidRPr="00D06253" w:rsidTr="006149D7">
        <w:tc>
          <w:tcPr>
            <w:tcW w:w="2235" w:type="dxa"/>
          </w:tcPr>
          <w:p w:rsidR="00D944D8" w:rsidRPr="00CD3B5D" w:rsidRDefault="00D944D8" w:rsidP="00321B24">
            <w:pPr>
              <w:jc w:val="both"/>
              <w:rPr>
                <w:rFonts w:ascii="Times New Roman" w:hAnsi="Times New Roman" w:cs="Times New Roman"/>
              </w:rPr>
            </w:pPr>
            <w:r w:rsidRPr="00CD3B5D">
              <w:rPr>
                <w:rFonts w:ascii="Times New Roman" w:hAnsi="Times New Roman" w:cs="Times New Roman"/>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827" w:type="dxa"/>
          </w:tcPr>
          <w:p w:rsidR="00D944D8" w:rsidRPr="00CD3B5D" w:rsidRDefault="00D944D8" w:rsidP="00321B24">
            <w:pPr>
              <w:jc w:val="both"/>
              <w:rPr>
                <w:rFonts w:ascii="Times New Roman" w:hAnsi="Times New Roman" w:cs="Times New Roman"/>
                <w:highlight w:val="white"/>
              </w:rPr>
            </w:pPr>
            <w:r>
              <w:rPr>
                <w:rFonts w:ascii="Times New Roman" w:hAnsi="Times New Roman" w:cs="Times New Roman"/>
                <w:highlight w:val="white"/>
              </w:rPr>
              <w:t>Г</w:t>
            </w:r>
            <w:r w:rsidRPr="00CD3B5D">
              <w:rPr>
                <w:rFonts w:ascii="Times New Roman" w:hAnsi="Times New Roman" w:cs="Times New Roman"/>
                <w:highlight w:val="white"/>
              </w:rPr>
              <w:t>отовность к саморазвитию, самостоятельности и самоопределению;</w:t>
            </w:r>
          </w:p>
          <w:p w:rsidR="00D944D8" w:rsidRPr="00CD3B5D" w:rsidRDefault="00D944D8" w:rsidP="00321B24">
            <w:pPr>
              <w:jc w:val="both"/>
              <w:rPr>
                <w:rFonts w:ascii="Times New Roman" w:hAnsi="Times New Roman" w:cs="Times New Roman"/>
                <w:highlight w:val="white"/>
              </w:rPr>
            </w:pPr>
            <w:r w:rsidRPr="00CD3B5D">
              <w:rPr>
                <w:rFonts w:ascii="Times New Roman" w:hAnsi="Times New Roman" w:cs="Times New Roman"/>
                <w:highlight w:val="white"/>
              </w:rPr>
              <w:t>наличие мотивации к обучению и личностному развитию;</w:t>
            </w:r>
          </w:p>
          <w:p w:rsidR="00D944D8" w:rsidRPr="00CD3B5D" w:rsidRDefault="00D944D8" w:rsidP="00321B24">
            <w:pPr>
              <w:jc w:val="both"/>
              <w:rPr>
                <w:rFonts w:ascii="Times New Roman" w:hAnsi="Times New Roman" w:cs="Times New Roman"/>
                <w:highlight w:val="white"/>
              </w:rPr>
            </w:pPr>
            <w:r w:rsidRPr="00CD3B5D">
              <w:rPr>
                <w:rFonts w:ascii="Times New Roman" w:hAnsi="Times New Roman" w:cs="Times New Roman"/>
                <w:highlight w:val="white"/>
              </w:rPr>
              <w:t xml:space="preserve">В части </w:t>
            </w:r>
            <w:r w:rsidRPr="00CD3B5D">
              <w:rPr>
                <w:rStyle w:val="1fa"/>
                <w:rFonts w:ascii="Times New Roman" w:eastAsiaTheme="majorEastAsia" w:hAnsi="Times New Roman" w:cs="Times New Roman"/>
              </w:rPr>
              <w:t>физического воспитания:</w:t>
            </w:r>
          </w:p>
          <w:p w:rsidR="00D944D8" w:rsidRPr="00CD3B5D" w:rsidRDefault="00D944D8" w:rsidP="00321B24">
            <w:pPr>
              <w:jc w:val="both"/>
              <w:rPr>
                <w:rFonts w:ascii="Times New Roman" w:hAnsi="Times New Roman" w:cs="Times New Roman"/>
                <w:highlight w:val="white"/>
              </w:rPr>
            </w:pPr>
            <w:r w:rsidRPr="00CD3B5D">
              <w:rPr>
                <w:rStyle w:val="1fa"/>
                <w:rFonts w:ascii="Times New Roman" w:eastAsiaTheme="majorEastAsia" w:hAnsi="Times New Roman" w:cs="Times New Roman"/>
              </w:rPr>
              <w:t>- сформированность здорового и безопасного образа жизни, ответственного отношения к своему здоровью;</w:t>
            </w:r>
          </w:p>
          <w:p w:rsidR="00D944D8" w:rsidRPr="00CD3B5D" w:rsidRDefault="00D944D8" w:rsidP="00321B24">
            <w:pPr>
              <w:jc w:val="both"/>
              <w:rPr>
                <w:rFonts w:ascii="Times New Roman" w:hAnsi="Times New Roman" w:cs="Times New Roman"/>
                <w:highlight w:val="white"/>
              </w:rPr>
            </w:pPr>
            <w:r w:rsidRPr="00CD3B5D">
              <w:rPr>
                <w:rStyle w:val="1fa"/>
                <w:rFonts w:ascii="Times New Roman" w:eastAsiaTheme="majorEastAsia" w:hAnsi="Times New Roman" w:cs="Times New Roman"/>
              </w:rPr>
              <w:t>- потребность в физическом совершенствовании, занятиях спортивно-оздоровительной деятельностью;</w:t>
            </w:r>
          </w:p>
          <w:p w:rsidR="00D944D8" w:rsidRPr="00CD3B5D" w:rsidRDefault="00D944D8" w:rsidP="00321B24">
            <w:pPr>
              <w:jc w:val="both"/>
              <w:rPr>
                <w:rFonts w:ascii="Times New Roman" w:hAnsi="Times New Roman" w:cs="Times New Roman"/>
                <w:highlight w:val="white"/>
              </w:rPr>
            </w:pPr>
            <w:r w:rsidRPr="00CD3B5D">
              <w:rPr>
                <w:rStyle w:val="1fa"/>
                <w:rFonts w:ascii="Times New Roman" w:eastAsiaTheme="majorEastAsia" w:hAnsi="Times New Roman" w:cs="Times New Roman"/>
              </w:rPr>
              <w:t>- активное неприятие вредных привычек и иных форм причинения вреда физическому и психическому здоровью;</w:t>
            </w:r>
          </w:p>
          <w:p w:rsidR="00D944D8" w:rsidRPr="00CD3B5D" w:rsidRDefault="00D944D8" w:rsidP="00321B24">
            <w:pPr>
              <w:ind w:firstLine="709"/>
              <w:contextualSpacing/>
              <w:jc w:val="both"/>
              <w:rPr>
                <w:rFonts w:ascii="Times New Roman" w:hAnsi="Times New Roman" w:cs="Times New Roman"/>
              </w:rPr>
            </w:pPr>
            <w:r w:rsidRPr="00CD3B5D">
              <w:rPr>
                <w:rStyle w:val="1fa"/>
                <w:rFonts w:ascii="Times New Roman" w:eastAsiaTheme="majorEastAsia" w:hAnsi="Times New Roman" w:cs="Times New Roman"/>
              </w:rPr>
              <w:t>Овладения универсальными регулятивными действиями:</w:t>
            </w:r>
          </w:p>
          <w:p w:rsidR="00D944D8" w:rsidRPr="00CD3B5D" w:rsidRDefault="00D944D8" w:rsidP="00321B24">
            <w:pPr>
              <w:contextualSpacing/>
              <w:jc w:val="both"/>
              <w:rPr>
                <w:rFonts w:ascii="Times New Roman" w:hAnsi="Times New Roman" w:cs="Times New Roman"/>
              </w:rPr>
            </w:pPr>
            <w:r w:rsidRPr="00CD3B5D">
              <w:rPr>
                <w:rStyle w:val="1fa"/>
                <w:rFonts w:ascii="Times New Roman" w:eastAsiaTheme="majorEastAsia" w:hAnsi="Times New Roman" w:cs="Times New Roman"/>
              </w:rPr>
              <w:t>- самостоятельно составлять план решения проблемы с учётом имеющихся ресурсов, собственных возможностей и предпочтений;</w:t>
            </w:r>
          </w:p>
          <w:p w:rsidR="00D944D8" w:rsidRPr="00CD3B5D" w:rsidRDefault="00D944D8" w:rsidP="00321B24">
            <w:pPr>
              <w:contextualSpacing/>
              <w:jc w:val="both"/>
              <w:rPr>
                <w:rFonts w:ascii="Times New Roman" w:hAnsi="Times New Roman" w:cs="Times New Roman"/>
              </w:rPr>
            </w:pPr>
            <w:r w:rsidRPr="00CD3B5D">
              <w:rPr>
                <w:rStyle w:val="1fa"/>
                <w:rFonts w:ascii="Times New Roman" w:eastAsiaTheme="majorEastAsia" w:hAnsi="Times New Roman" w:cs="Times New Roman"/>
              </w:rPr>
              <w:t>- давать оценку новым ситуациям;</w:t>
            </w:r>
          </w:p>
          <w:p w:rsidR="00D944D8" w:rsidRPr="00CD3B5D" w:rsidRDefault="00D944D8" w:rsidP="00321B24">
            <w:pPr>
              <w:contextualSpacing/>
              <w:jc w:val="both"/>
              <w:rPr>
                <w:rFonts w:ascii="Times New Roman" w:hAnsi="Times New Roman" w:cs="Times New Roman"/>
              </w:rPr>
            </w:pPr>
            <w:r w:rsidRPr="00CD3B5D">
              <w:rPr>
                <w:rStyle w:val="1fa"/>
                <w:rFonts w:ascii="Times New Roman" w:eastAsiaTheme="majorEastAsia" w:hAnsi="Times New Roman" w:cs="Times New Roman"/>
              </w:rPr>
              <w:t>- расширять рамки учебного предмета на основе личных предпочтений;</w:t>
            </w:r>
          </w:p>
          <w:p w:rsidR="00D944D8" w:rsidRPr="00CD3B5D" w:rsidRDefault="00D944D8" w:rsidP="00321B24">
            <w:pPr>
              <w:contextualSpacing/>
              <w:jc w:val="both"/>
              <w:rPr>
                <w:rFonts w:ascii="Times New Roman" w:hAnsi="Times New Roman" w:cs="Times New Roman"/>
              </w:rPr>
            </w:pPr>
            <w:r w:rsidRPr="00CD3B5D">
              <w:rPr>
                <w:rStyle w:val="1fa"/>
                <w:rFonts w:ascii="Times New Roman" w:eastAsiaTheme="majorEastAsia" w:hAnsi="Times New Roman" w:cs="Times New Roman"/>
              </w:rPr>
              <w:t>- делать осознанный выбор, аргументировать его, брать ответственность за решение;</w:t>
            </w:r>
          </w:p>
          <w:p w:rsidR="00D944D8" w:rsidRPr="00CD3B5D" w:rsidRDefault="00D944D8" w:rsidP="00321B24">
            <w:pPr>
              <w:contextualSpacing/>
              <w:jc w:val="both"/>
              <w:rPr>
                <w:rFonts w:ascii="Times New Roman" w:hAnsi="Times New Roman" w:cs="Times New Roman"/>
              </w:rPr>
            </w:pPr>
            <w:r w:rsidRPr="00CD3B5D">
              <w:rPr>
                <w:rStyle w:val="1fa"/>
                <w:rFonts w:ascii="Times New Roman" w:eastAsiaTheme="majorEastAsia" w:hAnsi="Times New Roman" w:cs="Times New Roman"/>
              </w:rPr>
              <w:t>- оценивать приобретённый опыт;</w:t>
            </w:r>
          </w:p>
          <w:p w:rsidR="00D944D8" w:rsidRPr="00CD3B5D" w:rsidRDefault="00D944D8" w:rsidP="00321B24">
            <w:pPr>
              <w:contextualSpacing/>
              <w:jc w:val="both"/>
              <w:rPr>
                <w:rFonts w:ascii="Times New Roman" w:hAnsi="Times New Roman" w:cs="Times New Roman"/>
              </w:rPr>
            </w:pPr>
            <w:r w:rsidRPr="00CD3B5D">
              <w:rPr>
                <w:rStyle w:val="1fa"/>
                <w:rFonts w:ascii="Times New Roman" w:eastAsiaTheme="majorEastAsia" w:hAnsi="Times New Roman" w:cs="Times New Roman"/>
              </w:rPr>
              <w:t xml:space="preserve">- способствовать формированию и проявлению широкой эрудиции в разных областях знаний; </w:t>
            </w:r>
          </w:p>
          <w:p w:rsidR="00D944D8" w:rsidRPr="00CD3B5D" w:rsidRDefault="00D944D8" w:rsidP="00321B24">
            <w:pPr>
              <w:contextualSpacing/>
              <w:jc w:val="both"/>
              <w:rPr>
                <w:rFonts w:ascii="Times New Roman" w:hAnsi="Times New Roman" w:cs="Times New Roman"/>
              </w:rPr>
            </w:pPr>
            <w:r w:rsidRPr="00CD3B5D">
              <w:rPr>
                <w:rStyle w:val="1fa"/>
                <w:rFonts w:ascii="Times New Roman" w:eastAsiaTheme="majorEastAsia" w:hAnsi="Times New Roman" w:cs="Times New Roman"/>
              </w:rPr>
              <w:t>- постоянно повышать свой образовательный и культурный уровень;</w:t>
            </w:r>
          </w:p>
          <w:p w:rsidR="00D944D8" w:rsidRPr="00CD3B5D" w:rsidRDefault="00D944D8" w:rsidP="00321B24">
            <w:pPr>
              <w:jc w:val="both"/>
              <w:rPr>
                <w:rFonts w:ascii="Times New Roman" w:hAnsi="Times New Roman" w:cs="Times New Roman"/>
                <w:highlight w:val="white"/>
              </w:rPr>
            </w:pPr>
          </w:p>
        </w:tc>
        <w:tc>
          <w:tcPr>
            <w:tcW w:w="3792" w:type="dxa"/>
          </w:tcPr>
          <w:p w:rsidR="00D944D8" w:rsidRPr="00D944D8" w:rsidRDefault="00D944D8" w:rsidP="00321B24">
            <w:pPr>
              <w:shd w:val="clear" w:color="auto" w:fill="FFFFFF"/>
              <w:rPr>
                <w:rFonts w:ascii="Times New Roman" w:hAnsi="Times New Roman" w:cs="Times New Roman"/>
                <w:color w:val="464C55"/>
                <w:shd w:val="clear" w:color="auto" w:fill="FFFFFF"/>
              </w:rPr>
            </w:pPr>
            <w:r>
              <w:rPr>
                <w:color w:val="464C55"/>
                <w:shd w:val="clear" w:color="auto" w:fill="FFFFFF"/>
              </w:rPr>
              <w:t> </w:t>
            </w:r>
            <w:r w:rsidRPr="00D944D8">
              <w:rPr>
                <w:rFonts w:ascii="Times New Roman" w:hAnsi="Times New Roman" w:cs="Times New Roman"/>
                <w:color w:val="464C55"/>
                <w:shd w:val="clear" w:color="auto" w:fill="FFFFFF"/>
              </w:rPr>
              <w:t>ПРб 13 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и военного характера; умение применять табельные и подручные средства для само- и взаимопомощи;</w:t>
            </w:r>
          </w:p>
          <w:p w:rsidR="00D944D8" w:rsidRPr="00D944D8" w:rsidRDefault="00D944D8" w:rsidP="00321B24">
            <w:pPr>
              <w:shd w:val="clear" w:color="auto" w:fill="FFFFFF"/>
              <w:rPr>
                <w:rFonts w:ascii="Times New Roman" w:eastAsia="Times New Roman" w:hAnsi="Times New Roman" w:cs="Times New Roman"/>
                <w:lang w:eastAsia="ru-RU"/>
              </w:rPr>
            </w:pPr>
            <w:r w:rsidRPr="00D944D8">
              <w:rPr>
                <w:rFonts w:ascii="Times New Roman" w:hAnsi="Times New Roman" w:cs="Times New Roman"/>
                <w:color w:val="464C55"/>
                <w:shd w:val="clear" w:color="auto" w:fill="FFFFFF"/>
              </w:rPr>
              <w:t>ПРб 4 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r w:rsidR="006149D7" w:rsidRPr="00DC2535" w:rsidTr="006149D7">
        <w:tc>
          <w:tcPr>
            <w:tcW w:w="2235" w:type="dxa"/>
          </w:tcPr>
          <w:p w:rsidR="006149D7" w:rsidRPr="006149D7" w:rsidRDefault="006149D7" w:rsidP="009708C3">
            <w:pPr>
              <w:rPr>
                <w:rFonts w:ascii="Times New Roman" w:hAnsi="Times New Roman"/>
                <w:i/>
              </w:rPr>
            </w:pPr>
            <w:r w:rsidRPr="006149D7">
              <w:rPr>
                <w:rFonts w:ascii="Times New Roman" w:hAnsi="Times New Roman"/>
              </w:rPr>
              <w:t>ПК 1.2 Выполнять технологические операции по хранению и переработке зерна и семян в соответствии  с технологическими инструкциями</w:t>
            </w:r>
          </w:p>
        </w:tc>
        <w:tc>
          <w:tcPr>
            <w:tcW w:w="3827" w:type="dxa"/>
          </w:tcPr>
          <w:p w:rsidR="006149D7" w:rsidRPr="006149D7" w:rsidRDefault="006149D7" w:rsidP="009708C3">
            <w:pPr>
              <w:rPr>
                <w:rFonts w:ascii="Times New Roman" w:hAnsi="Times New Roman" w:cs="Times New Roman"/>
                <w:bCs/>
              </w:rPr>
            </w:pPr>
            <w:r w:rsidRPr="006149D7">
              <w:rPr>
                <w:rFonts w:ascii="Times New Roman" w:hAnsi="Times New Roman"/>
              </w:rPr>
              <w:t>- Применять средства индивидуальной защиты в процессе выполнения технологических операций хранения и переработки зерна и семян в соответствии с технологическими инструкциями</w:t>
            </w:r>
          </w:p>
        </w:tc>
        <w:tc>
          <w:tcPr>
            <w:tcW w:w="3792" w:type="dxa"/>
          </w:tcPr>
          <w:p w:rsidR="006149D7" w:rsidRPr="006149D7" w:rsidRDefault="006149D7" w:rsidP="009708C3">
            <w:pPr>
              <w:rPr>
                <w:rFonts w:ascii="Times New Roman" w:hAnsi="Times New Roman" w:cs="Times New Roman"/>
                <w:bCs/>
                <w:i/>
              </w:rPr>
            </w:pPr>
            <w:r w:rsidRPr="006149D7">
              <w:rPr>
                <w:rFonts w:ascii="Times New Roman" w:hAnsi="Times New Roman"/>
              </w:rPr>
              <w:t>- Требования охраны труда, санитарной и пожарной безопасности при техническом обслуживании и эксплуатации технологического оборудования, систем безопасности и сигнализации, контрольно-измерительных приборов и автоматики на автоматизированных технологических линиях по производству продуктов питания из растительного сырья</w:t>
            </w:r>
          </w:p>
        </w:tc>
      </w:tr>
    </w:tbl>
    <w:p w:rsidR="00663858" w:rsidRPr="001D4B4A" w:rsidRDefault="00663858" w:rsidP="009F37A5">
      <w:pPr>
        <w:spacing w:after="120"/>
        <w:ind w:firstLine="709"/>
        <w:rPr>
          <w:rFonts w:ascii="Times New Roman" w:hAnsi="Times New Roman" w:cs="Times New Roman"/>
          <w:bCs/>
          <w:sz w:val="24"/>
          <w:szCs w:val="24"/>
        </w:rPr>
      </w:pPr>
    </w:p>
    <w:p w:rsidR="009F37A5" w:rsidRPr="001D4B4A" w:rsidRDefault="009F37A5" w:rsidP="009F37A5">
      <w:pPr>
        <w:spacing w:after="120"/>
        <w:ind w:firstLine="709"/>
        <w:rPr>
          <w:rFonts w:ascii="Times New Roman" w:hAnsi="Times New Roman" w:cs="Times New Roman"/>
          <w:bCs/>
          <w:sz w:val="24"/>
          <w:szCs w:val="24"/>
        </w:rPr>
      </w:pPr>
    </w:p>
    <w:p w:rsidR="009F37A5" w:rsidRPr="001D4B4A" w:rsidRDefault="009F37A5" w:rsidP="009F37A5">
      <w:pPr>
        <w:ind w:firstLine="709"/>
        <w:rPr>
          <w:rFonts w:ascii="Times New Roman" w:eastAsia="Times New Roman" w:hAnsi="Times New Roman" w:cs="Times New Roman"/>
          <w:sz w:val="12"/>
          <w:szCs w:val="12"/>
          <w:lang w:eastAsia="ru-RU"/>
        </w:rPr>
      </w:pPr>
    </w:p>
    <w:p w:rsidR="00EC299F" w:rsidRDefault="00EC299F">
      <w:pPr>
        <w:rPr>
          <w:rFonts w:ascii="Times New Roman" w:eastAsia="Segoe UI" w:hAnsi="Times New Roman" w:cs="Times New Roman"/>
          <w:b/>
          <w:bCs/>
          <w:caps/>
          <w:kern w:val="32"/>
          <w:sz w:val="24"/>
          <w:szCs w:val="24"/>
          <w:lang w:eastAsia="ru-RU"/>
        </w:rPr>
      </w:pPr>
      <w:r>
        <w:rPr>
          <w:rFonts w:ascii="Times New Roman" w:hAnsi="Times New Roman"/>
        </w:rPr>
        <w:br w:type="page"/>
      </w:r>
    </w:p>
    <w:p w:rsidR="009F37A5" w:rsidRPr="001D4B4A" w:rsidRDefault="009F37A5" w:rsidP="009F37A5">
      <w:pPr>
        <w:pStyle w:val="1f1"/>
        <w:rPr>
          <w:rFonts w:ascii="Times New Roman" w:hAnsi="Times New Roman"/>
        </w:rPr>
      </w:pPr>
      <w:r w:rsidRPr="001D4B4A">
        <w:rPr>
          <w:rFonts w:ascii="Times New Roman" w:hAnsi="Times New Roman"/>
        </w:rPr>
        <w:lastRenderedPageBreak/>
        <w:t>2. Структура и содержание ДИСЦИПЛИНЫ</w:t>
      </w:r>
    </w:p>
    <w:p w:rsidR="009F37A5" w:rsidRPr="001D4B4A" w:rsidRDefault="009F37A5" w:rsidP="009F37A5">
      <w:pPr>
        <w:pStyle w:val="114"/>
        <w:rPr>
          <w:rFonts w:ascii="Times New Roman" w:hAnsi="Times New Roman"/>
        </w:rPr>
      </w:pPr>
      <w:r w:rsidRPr="001D4B4A">
        <w:rPr>
          <w:rFonts w:ascii="Times New Roman" w:hAnsi="Times New Roman"/>
        </w:rPr>
        <w:t>2.1. Трудоемкость освоения дисциплины</w:t>
      </w:r>
    </w:p>
    <w:tbl>
      <w:tblPr>
        <w:tblW w:w="0" w:type="auto"/>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681"/>
        <w:gridCol w:w="1843"/>
      </w:tblGrid>
      <w:tr w:rsidR="006149D7" w:rsidTr="009708C3">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rsidR="006149D7" w:rsidRPr="006149D7" w:rsidRDefault="006149D7" w:rsidP="009708C3">
            <w:pPr>
              <w:ind w:left="57" w:right="57"/>
              <w:jc w:val="center"/>
              <w:rPr>
                <w:rFonts w:ascii="Times New Roman" w:hAnsi="Times New Roman" w:cs="Times New Roman"/>
                <w:b/>
                <w:sz w:val="24"/>
                <w:szCs w:val="24"/>
              </w:rPr>
            </w:pPr>
            <w:r w:rsidRPr="006149D7">
              <w:rPr>
                <w:rFonts w:ascii="Times New Roman" w:hAnsi="Times New Roman" w:cs="Times New Roman"/>
                <w:b/>
                <w:sz w:val="24"/>
                <w:szCs w:val="24"/>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6149D7" w:rsidRPr="006149D7" w:rsidRDefault="006149D7" w:rsidP="009708C3">
            <w:pPr>
              <w:ind w:left="57" w:right="57"/>
              <w:jc w:val="center"/>
              <w:rPr>
                <w:rFonts w:ascii="Times New Roman" w:hAnsi="Times New Roman" w:cs="Times New Roman"/>
                <w:b/>
                <w:i/>
                <w:sz w:val="24"/>
                <w:szCs w:val="24"/>
              </w:rPr>
            </w:pPr>
            <w:r w:rsidRPr="006149D7">
              <w:rPr>
                <w:rFonts w:ascii="Times New Roman" w:hAnsi="Times New Roman" w:cs="Times New Roman"/>
                <w:b/>
                <w:i/>
                <w:sz w:val="24"/>
                <w:szCs w:val="24"/>
              </w:rPr>
              <w:t>Объем в часах</w:t>
            </w:r>
          </w:p>
        </w:tc>
      </w:tr>
      <w:tr w:rsidR="006149D7" w:rsidTr="009708C3">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rsidR="006149D7" w:rsidRPr="006149D7" w:rsidRDefault="006149D7" w:rsidP="009708C3">
            <w:pPr>
              <w:ind w:left="57" w:right="57"/>
              <w:rPr>
                <w:rFonts w:ascii="Times New Roman" w:hAnsi="Times New Roman" w:cs="Times New Roman"/>
                <w:b/>
                <w:sz w:val="24"/>
                <w:szCs w:val="24"/>
              </w:rPr>
            </w:pPr>
            <w:r w:rsidRPr="006149D7">
              <w:rPr>
                <w:rFonts w:ascii="Times New Roman" w:hAnsi="Times New Roman" w:cs="Times New Roman"/>
                <w:b/>
                <w:sz w:val="24"/>
                <w:szCs w:val="24"/>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6149D7" w:rsidRPr="006149D7" w:rsidRDefault="006149D7" w:rsidP="009708C3">
            <w:pPr>
              <w:ind w:left="57" w:right="57"/>
              <w:jc w:val="center"/>
              <w:rPr>
                <w:rFonts w:ascii="Times New Roman" w:hAnsi="Times New Roman" w:cs="Times New Roman"/>
                <w:b/>
                <w:i/>
                <w:sz w:val="24"/>
                <w:szCs w:val="24"/>
              </w:rPr>
            </w:pPr>
            <w:r w:rsidRPr="006149D7">
              <w:rPr>
                <w:rFonts w:ascii="Times New Roman" w:hAnsi="Times New Roman" w:cs="Times New Roman"/>
                <w:b/>
                <w:i/>
                <w:sz w:val="24"/>
                <w:szCs w:val="24"/>
              </w:rPr>
              <w:t>68</w:t>
            </w:r>
          </w:p>
        </w:tc>
      </w:tr>
      <w:tr w:rsidR="006149D7" w:rsidTr="009708C3">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rsidR="006149D7" w:rsidRPr="006149D7" w:rsidRDefault="006149D7" w:rsidP="009708C3">
            <w:pPr>
              <w:ind w:left="57" w:right="57"/>
              <w:rPr>
                <w:rFonts w:ascii="Times New Roman" w:hAnsi="Times New Roman" w:cs="Times New Roman"/>
                <w:b/>
                <w:sz w:val="24"/>
                <w:szCs w:val="24"/>
              </w:rPr>
            </w:pPr>
            <w:r w:rsidRPr="006149D7">
              <w:rPr>
                <w:rFonts w:ascii="Times New Roman" w:hAnsi="Times New Roman" w:cs="Times New Roman"/>
                <w:b/>
                <w:sz w:val="24"/>
                <w:szCs w:val="24"/>
              </w:rPr>
              <w:t>в т.ч.</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6149D7" w:rsidRPr="006149D7" w:rsidRDefault="006149D7" w:rsidP="009708C3">
            <w:pPr>
              <w:ind w:left="57" w:right="57"/>
              <w:jc w:val="center"/>
              <w:rPr>
                <w:rFonts w:ascii="Times New Roman" w:hAnsi="Times New Roman" w:cs="Times New Roman"/>
                <w:b/>
                <w:i/>
                <w:sz w:val="24"/>
                <w:szCs w:val="24"/>
              </w:rPr>
            </w:pPr>
          </w:p>
        </w:tc>
      </w:tr>
      <w:tr w:rsidR="006149D7" w:rsidTr="009708C3">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rsidR="006149D7" w:rsidRPr="006149D7" w:rsidRDefault="006149D7" w:rsidP="009708C3">
            <w:pPr>
              <w:ind w:left="57" w:right="57"/>
              <w:rPr>
                <w:rFonts w:ascii="Times New Roman" w:hAnsi="Times New Roman" w:cs="Times New Roman"/>
                <w:b/>
                <w:sz w:val="24"/>
                <w:szCs w:val="24"/>
              </w:rPr>
            </w:pPr>
            <w:r w:rsidRPr="006149D7">
              <w:rPr>
                <w:rFonts w:ascii="Times New Roman" w:hAnsi="Times New Roman" w:cs="Times New Roman"/>
                <w:b/>
                <w:sz w:val="24"/>
                <w:szCs w:val="24"/>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6149D7" w:rsidRPr="006149D7" w:rsidRDefault="006149D7" w:rsidP="009708C3">
            <w:pPr>
              <w:ind w:left="57" w:right="57"/>
              <w:jc w:val="center"/>
              <w:rPr>
                <w:rFonts w:ascii="Times New Roman" w:hAnsi="Times New Roman" w:cs="Times New Roman"/>
                <w:b/>
                <w:i/>
                <w:sz w:val="24"/>
                <w:szCs w:val="24"/>
              </w:rPr>
            </w:pPr>
            <w:r w:rsidRPr="006149D7">
              <w:rPr>
                <w:rFonts w:ascii="Times New Roman" w:hAnsi="Times New Roman" w:cs="Times New Roman"/>
                <w:b/>
                <w:i/>
                <w:sz w:val="24"/>
                <w:szCs w:val="24"/>
              </w:rPr>
              <w:t>56</w:t>
            </w:r>
          </w:p>
        </w:tc>
      </w:tr>
      <w:tr w:rsidR="006149D7" w:rsidTr="009708C3">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rsidR="006149D7" w:rsidRPr="006149D7" w:rsidRDefault="006149D7" w:rsidP="009708C3">
            <w:pPr>
              <w:ind w:left="57" w:right="57"/>
              <w:rPr>
                <w:rFonts w:ascii="Times New Roman" w:hAnsi="Times New Roman" w:cs="Times New Roman"/>
                <w:sz w:val="24"/>
                <w:szCs w:val="24"/>
              </w:rPr>
            </w:pPr>
            <w:r w:rsidRPr="006149D7">
              <w:rPr>
                <w:rFonts w:ascii="Times New Roman" w:hAnsi="Times New Roman" w:cs="Times New Roman"/>
                <w:sz w:val="24"/>
                <w:szCs w:val="24"/>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rsidR="006149D7" w:rsidRPr="006149D7" w:rsidRDefault="006149D7" w:rsidP="009708C3">
            <w:pPr>
              <w:ind w:left="57" w:right="57"/>
              <w:jc w:val="center"/>
              <w:rPr>
                <w:rFonts w:ascii="Times New Roman" w:hAnsi="Times New Roman" w:cs="Times New Roman"/>
                <w:sz w:val="24"/>
                <w:szCs w:val="24"/>
              </w:rPr>
            </w:pPr>
          </w:p>
        </w:tc>
      </w:tr>
      <w:tr w:rsidR="006149D7" w:rsidTr="009708C3">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rsidR="006149D7" w:rsidRPr="006149D7" w:rsidRDefault="006149D7" w:rsidP="009708C3">
            <w:pPr>
              <w:ind w:left="57" w:right="57"/>
              <w:rPr>
                <w:rFonts w:ascii="Times New Roman" w:hAnsi="Times New Roman" w:cs="Times New Roman"/>
                <w:sz w:val="24"/>
                <w:szCs w:val="24"/>
              </w:rPr>
            </w:pPr>
            <w:r w:rsidRPr="006149D7">
              <w:rPr>
                <w:rFonts w:ascii="Times New Roman" w:hAnsi="Times New Roman" w:cs="Times New Roman"/>
                <w:sz w:val="24"/>
                <w:szCs w:val="24"/>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rsidR="006149D7" w:rsidRPr="006149D7" w:rsidRDefault="006149D7" w:rsidP="009708C3">
            <w:pPr>
              <w:ind w:left="57" w:right="57"/>
              <w:jc w:val="center"/>
              <w:rPr>
                <w:rFonts w:ascii="Times New Roman" w:hAnsi="Times New Roman" w:cs="Times New Roman"/>
                <w:sz w:val="24"/>
                <w:szCs w:val="24"/>
              </w:rPr>
            </w:pPr>
            <w:r w:rsidRPr="006149D7">
              <w:rPr>
                <w:rFonts w:ascii="Times New Roman" w:hAnsi="Times New Roman" w:cs="Times New Roman"/>
                <w:sz w:val="24"/>
                <w:szCs w:val="24"/>
              </w:rPr>
              <w:t xml:space="preserve">20 </w:t>
            </w:r>
          </w:p>
        </w:tc>
      </w:tr>
      <w:tr w:rsidR="006149D7" w:rsidTr="009708C3">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rsidR="006149D7" w:rsidRPr="006149D7" w:rsidRDefault="006149D7" w:rsidP="009708C3">
            <w:pPr>
              <w:ind w:left="57" w:right="57"/>
              <w:rPr>
                <w:rFonts w:ascii="Times New Roman" w:hAnsi="Times New Roman" w:cs="Times New Roman"/>
                <w:sz w:val="24"/>
                <w:szCs w:val="24"/>
              </w:rPr>
            </w:pPr>
            <w:r w:rsidRPr="006149D7">
              <w:rPr>
                <w:rFonts w:ascii="Times New Roman" w:hAnsi="Times New Roman" w:cs="Times New Roman"/>
                <w:sz w:val="24"/>
                <w:szCs w:val="24"/>
              </w:rPr>
              <w:t>практические занятия</w:t>
            </w:r>
            <w:r w:rsidRPr="006149D7">
              <w:rPr>
                <w:rFonts w:ascii="Times New Roman" w:hAnsi="Times New Roman" w:cs="Times New Roman"/>
                <w:i/>
                <w:sz w:val="24"/>
                <w:szCs w:val="24"/>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rsidR="006149D7" w:rsidRPr="006149D7" w:rsidRDefault="006149D7" w:rsidP="009708C3">
            <w:pPr>
              <w:ind w:left="57" w:right="57"/>
              <w:jc w:val="center"/>
              <w:rPr>
                <w:rFonts w:ascii="Times New Roman" w:hAnsi="Times New Roman" w:cs="Times New Roman"/>
                <w:sz w:val="24"/>
                <w:szCs w:val="24"/>
              </w:rPr>
            </w:pPr>
            <w:r w:rsidRPr="006149D7">
              <w:rPr>
                <w:rFonts w:ascii="Times New Roman" w:hAnsi="Times New Roman" w:cs="Times New Roman"/>
                <w:sz w:val="24"/>
                <w:szCs w:val="24"/>
              </w:rPr>
              <w:t xml:space="preserve">36 </w:t>
            </w:r>
          </w:p>
        </w:tc>
      </w:tr>
      <w:tr w:rsidR="006149D7" w:rsidTr="009708C3">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rsidR="006149D7" w:rsidRPr="006149D7" w:rsidRDefault="006149D7" w:rsidP="009708C3">
            <w:pPr>
              <w:ind w:left="57" w:right="57"/>
              <w:rPr>
                <w:rFonts w:ascii="Times New Roman" w:hAnsi="Times New Roman" w:cs="Times New Roman"/>
                <w:b/>
                <w:sz w:val="24"/>
                <w:szCs w:val="24"/>
              </w:rPr>
            </w:pPr>
            <w:r w:rsidRPr="006149D7">
              <w:rPr>
                <w:rFonts w:ascii="Times New Roman" w:hAnsi="Times New Roman" w:cs="Times New Roman"/>
                <w:b/>
                <w:sz w:val="24"/>
                <w:szCs w:val="24"/>
              </w:rPr>
              <w:t>Профессионально ориентированное содержание (содержание прикладного модуля)</w:t>
            </w:r>
          </w:p>
        </w:tc>
        <w:tc>
          <w:tcPr>
            <w:tcW w:w="1843" w:type="dxa"/>
            <w:tcBorders>
              <w:top w:val="single" w:sz="6" w:space="0" w:color="000000"/>
              <w:left w:val="single" w:sz="6" w:space="0" w:color="000000"/>
              <w:bottom w:val="single" w:sz="6" w:space="0" w:color="000000"/>
              <w:right w:val="single" w:sz="6" w:space="0" w:color="000000"/>
            </w:tcBorders>
            <w:vAlign w:val="center"/>
          </w:tcPr>
          <w:p w:rsidR="006149D7" w:rsidRPr="006149D7" w:rsidRDefault="006149D7" w:rsidP="009708C3">
            <w:pPr>
              <w:ind w:left="57" w:right="57"/>
              <w:jc w:val="center"/>
              <w:rPr>
                <w:rFonts w:ascii="Times New Roman" w:hAnsi="Times New Roman" w:cs="Times New Roman"/>
                <w:sz w:val="24"/>
                <w:szCs w:val="24"/>
              </w:rPr>
            </w:pPr>
            <w:r w:rsidRPr="006149D7">
              <w:rPr>
                <w:rFonts w:ascii="Times New Roman" w:hAnsi="Times New Roman" w:cs="Times New Roman"/>
                <w:sz w:val="24"/>
                <w:szCs w:val="24"/>
              </w:rPr>
              <w:t>10</w:t>
            </w:r>
          </w:p>
        </w:tc>
      </w:tr>
      <w:tr w:rsidR="006149D7" w:rsidTr="009708C3">
        <w:trPr>
          <w:trHeight w:val="744"/>
        </w:trPr>
        <w:tc>
          <w:tcPr>
            <w:tcW w:w="7681" w:type="dxa"/>
            <w:tcBorders>
              <w:top w:val="single" w:sz="6" w:space="0" w:color="000000"/>
              <w:left w:val="single" w:sz="6" w:space="0" w:color="000000"/>
              <w:bottom w:val="single" w:sz="6" w:space="0" w:color="000000"/>
              <w:right w:val="single" w:sz="6" w:space="0" w:color="000000"/>
            </w:tcBorders>
            <w:vAlign w:val="center"/>
          </w:tcPr>
          <w:p w:rsidR="006149D7" w:rsidRPr="006149D7" w:rsidRDefault="006149D7" w:rsidP="009708C3">
            <w:pPr>
              <w:ind w:left="57" w:right="57"/>
              <w:rPr>
                <w:rFonts w:ascii="Times New Roman" w:hAnsi="Times New Roman" w:cs="Times New Roman"/>
                <w:sz w:val="24"/>
                <w:szCs w:val="24"/>
              </w:rPr>
            </w:pPr>
            <w:r w:rsidRPr="006149D7">
              <w:rPr>
                <w:rFonts w:ascii="Times New Roman" w:hAnsi="Times New Roman" w:cs="Times New Roman"/>
                <w:sz w:val="24"/>
                <w:szCs w:val="24"/>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rsidR="006149D7" w:rsidRPr="006149D7" w:rsidRDefault="006149D7" w:rsidP="009708C3">
            <w:pPr>
              <w:ind w:left="57" w:right="57"/>
              <w:jc w:val="center"/>
              <w:rPr>
                <w:rFonts w:ascii="Times New Roman" w:hAnsi="Times New Roman" w:cs="Times New Roman"/>
                <w:sz w:val="24"/>
                <w:szCs w:val="24"/>
              </w:rPr>
            </w:pPr>
          </w:p>
        </w:tc>
      </w:tr>
      <w:tr w:rsidR="006149D7" w:rsidTr="009708C3">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rsidR="006149D7" w:rsidRPr="006149D7" w:rsidRDefault="006149D7" w:rsidP="009708C3">
            <w:pPr>
              <w:ind w:left="57" w:right="57"/>
              <w:rPr>
                <w:rFonts w:ascii="Times New Roman" w:hAnsi="Times New Roman" w:cs="Times New Roman"/>
                <w:sz w:val="24"/>
                <w:szCs w:val="24"/>
              </w:rPr>
            </w:pPr>
            <w:r w:rsidRPr="006149D7">
              <w:rPr>
                <w:rFonts w:ascii="Times New Roman" w:hAnsi="Times New Roman" w:cs="Times New Roman"/>
                <w:sz w:val="24"/>
                <w:szCs w:val="24"/>
              </w:rPr>
              <w:t>практические занятия</w:t>
            </w:r>
            <w:r w:rsidRPr="006149D7">
              <w:rPr>
                <w:rFonts w:ascii="Times New Roman" w:hAnsi="Times New Roman" w:cs="Times New Roman"/>
                <w:i/>
                <w:sz w:val="24"/>
                <w:szCs w:val="24"/>
              </w:rPr>
              <w:t xml:space="preserve"> </w:t>
            </w:r>
          </w:p>
        </w:tc>
        <w:tc>
          <w:tcPr>
            <w:tcW w:w="1843" w:type="dxa"/>
            <w:tcBorders>
              <w:top w:val="single" w:sz="6" w:space="0" w:color="000000"/>
              <w:left w:val="single" w:sz="6" w:space="0" w:color="000000"/>
              <w:bottom w:val="single" w:sz="6" w:space="0" w:color="000000"/>
              <w:right w:val="single" w:sz="6" w:space="0" w:color="000000"/>
            </w:tcBorders>
            <w:vAlign w:val="center"/>
          </w:tcPr>
          <w:p w:rsidR="006149D7" w:rsidRPr="006149D7" w:rsidRDefault="006149D7" w:rsidP="009708C3">
            <w:pPr>
              <w:ind w:left="57" w:right="57"/>
              <w:jc w:val="center"/>
              <w:rPr>
                <w:rFonts w:ascii="Times New Roman" w:hAnsi="Times New Roman" w:cs="Times New Roman"/>
                <w:sz w:val="24"/>
                <w:szCs w:val="24"/>
              </w:rPr>
            </w:pPr>
            <w:r w:rsidRPr="006149D7">
              <w:rPr>
                <w:rFonts w:ascii="Times New Roman" w:hAnsi="Times New Roman" w:cs="Times New Roman"/>
                <w:sz w:val="24"/>
                <w:szCs w:val="24"/>
              </w:rPr>
              <w:t xml:space="preserve">10  </w:t>
            </w:r>
          </w:p>
        </w:tc>
      </w:tr>
      <w:tr w:rsidR="006149D7" w:rsidTr="009708C3">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rsidR="006149D7" w:rsidRPr="006149D7" w:rsidRDefault="006149D7" w:rsidP="009708C3">
            <w:pPr>
              <w:ind w:left="57" w:right="57"/>
              <w:rPr>
                <w:rFonts w:ascii="Times New Roman" w:hAnsi="Times New Roman" w:cs="Times New Roman"/>
                <w:b/>
                <w:sz w:val="24"/>
                <w:szCs w:val="24"/>
              </w:rPr>
            </w:pPr>
            <w:r w:rsidRPr="006149D7">
              <w:rPr>
                <w:rFonts w:ascii="Times New Roman" w:hAnsi="Times New Roman" w:cs="Times New Roman"/>
                <w:b/>
                <w:sz w:val="24"/>
                <w:szCs w:val="24"/>
              </w:rPr>
              <w:t>Индивидуальный проект</w:t>
            </w:r>
            <w:r w:rsidRPr="006149D7">
              <w:rPr>
                <w:rFonts w:ascii="Times New Roman" w:hAnsi="Times New Roman" w:cs="Times New Roman"/>
                <w:sz w:val="24"/>
                <w:szCs w:val="24"/>
              </w:rPr>
              <w:t xml:space="preserve"> </w:t>
            </w:r>
            <w:r w:rsidRPr="006149D7">
              <w:rPr>
                <w:rFonts w:ascii="Times New Roman" w:hAnsi="Times New Roman" w:cs="Times New Roman"/>
                <w:i/>
                <w:sz w:val="24"/>
                <w:szCs w:val="24"/>
              </w:rPr>
              <w:t>(да/нет</w:t>
            </w:r>
            <w:r w:rsidRPr="006149D7">
              <w:rPr>
                <w:rFonts w:ascii="Times New Roman" w:hAnsi="Times New Roman" w:cs="Times New Roman"/>
                <w:sz w:val="24"/>
                <w:szCs w:val="24"/>
              </w:rPr>
              <w:t>)*</w:t>
            </w:r>
          </w:p>
        </w:tc>
        <w:tc>
          <w:tcPr>
            <w:tcW w:w="1843" w:type="dxa"/>
            <w:tcBorders>
              <w:top w:val="single" w:sz="6" w:space="0" w:color="000000"/>
              <w:left w:val="single" w:sz="6" w:space="0" w:color="000000"/>
              <w:bottom w:val="single" w:sz="6" w:space="0" w:color="000000"/>
              <w:right w:val="single" w:sz="6" w:space="0" w:color="000000"/>
            </w:tcBorders>
            <w:vAlign w:val="center"/>
          </w:tcPr>
          <w:p w:rsidR="006149D7" w:rsidRPr="006149D7" w:rsidRDefault="006149D7" w:rsidP="009708C3">
            <w:pPr>
              <w:ind w:left="57" w:right="57"/>
              <w:jc w:val="center"/>
              <w:rPr>
                <w:rFonts w:ascii="Times New Roman" w:hAnsi="Times New Roman" w:cs="Times New Roman"/>
                <w:sz w:val="24"/>
                <w:szCs w:val="24"/>
              </w:rPr>
            </w:pPr>
            <w:r w:rsidRPr="006149D7">
              <w:rPr>
                <w:rFonts w:ascii="Times New Roman" w:hAnsi="Times New Roman" w:cs="Times New Roman"/>
                <w:sz w:val="24"/>
                <w:szCs w:val="24"/>
              </w:rPr>
              <w:t>нет</w:t>
            </w:r>
          </w:p>
        </w:tc>
      </w:tr>
      <w:tr w:rsidR="006149D7" w:rsidTr="009708C3">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rsidR="006149D7" w:rsidRPr="006149D7" w:rsidRDefault="006149D7" w:rsidP="009708C3">
            <w:pPr>
              <w:ind w:left="57" w:right="57"/>
              <w:rPr>
                <w:rFonts w:ascii="Times New Roman" w:hAnsi="Times New Roman" w:cs="Times New Roman"/>
                <w:b/>
                <w:sz w:val="24"/>
                <w:szCs w:val="24"/>
              </w:rPr>
            </w:pPr>
            <w:r w:rsidRPr="006149D7">
              <w:rPr>
                <w:rFonts w:ascii="Times New Roman" w:hAnsi="Times New Roman" w:cs="Times New Roman"/>
                <w:b/>
                <w:sz w:val="24"/>
                <w:szCs w:val="24"/>
              </w:rPr>
              <w:t>Промежуточная аттестация (дифференцированный зачет)</w:t>
            </w:r>
          </w:p>
        </w:tc>
        <w:tc>
          <w:tcPr>
            <w:tcW w:w="1843" w:type="dxa"/>
            <w:tcBorders>
              <w:top w:val="single" w:sz="6" w:space="0" w:color="000000"/>
              <w:left w:val="single" w:sz="6" w:space="0" w:color="000000"/>
              <w:bottom w:val="single" w:sz="6" w:space="0" w:color="000000"/>
              <w:right w:val="single" w:sz="6" w:space="0" w:color="000000"/>
            </w:tcBorders>
            <w:vAlign w:val="center"/>
          </w:tcPr>
          <w:p w:rsidR="006149D7" w:rsidRPr="006149D7" w:rsidRDefault="006149D7" w:rsidP="009708C3">
            <w:pPr>
              <w:ind w:left="57" w:right="57"/>
              <w:jc w:val="center"/>
              <w:rPr>
                <w:rFonts w:ascii="Times New Roman" w:hAnsi="Times New Roman" w:cs="Times New Roman"/>
                <w:b/>
                <w:sz w:val="24"/>
                <w:szCs w:val="24"/>
              </w:rPr>
            </w:pPr>
            <w:r w:rsidRPr="006149D7">
              <w:rPr>
                <w:rFonts w:ascii="Times New Roman" w:hAnsi="Times New Roman" w:cs="Times New Roman"/>
                <w:b/>
                <w:sz w:val="24"/>
                <w:szCs w:val="24"/>
              </w:rPr>
              <w:t xml:space="preserve">2 </w:t>
            </w:r>
          </w:p>
        </w:tc>
      </w:tr>
    </w:tbl>
    <w:p w:rsidR="006149D7" w:rsidRDefault="006149D7" w:rsidP="006149D7">
      <w:pPr>
        <w:tabs>
          <w:tab w:val="left" w:pos="1185"/>
        </w:tabs>
        <w:ind w:left="57" w:right="57"/>
        <w:jc w:val="both"/>
        <w:rPr>
          <w:rFonts w:ascii="Cambria" w:hAnsi="Cambria"/>
          <w:sz w:val="24"/>
        </w:rPr>
      </w:pPr>
    </w:p>
    <w:p w:rsidR="006149D7" w:rsidRDefault="006149D7" w:rsidP="006149D7">
      <w:pPr>
        <w:tabs>
          <w:tab w:val="left" w:pos="1185"/>
        </w:tabs>
        <w:ind w:left="57" w:right="57"/>
        <w:jc w:val="both"/>
        <w:rPr>
          <w:rFonts w:ascii="Cambria" w:hAnsi="Cambria"/>
          <w:sz w:val="24"/>
        </w:rPr>
      </w:pPr>
    </w:p>
    <w:p w:rsidR="009F37A5" w:rsidRPr="001D4B4A" w:rsidRDefault="009F37A5" w:rsidP="00147CBF">
      <w:pPr>
        <w:pStyle w:val="114"/>
        <w:ind w:firstLine="0"/>
        <w:rPr>
          <w:rFonts w:ascii="Times New Roman" w:hAnsi="Times New Roman"/>
        </w:rPr>
        <w:sectPr w:rsidR="009F37A5" w:rsidRPr="001D4B4A" w:rsidSect="001604E7">
          <w:headerReference w:type="even" r:id="rId45"/>
          <w:pgSz w:w="11906" w:h="16838"/>
          <w:pgMar w:top="1134" w:right="567" w:bottom="1134" w:left="1701" w:header="709" w:footer="709" w:gutter="0"/>
          <w:cols w:space="708"/>
          <w:docGrid w:linePitch="360"/>
        </w:sectPr>
      </w:pPr>
    </w:p>
    <w:p w:rsidR="009F37A5" w:rsidRDefault="009F37A5" w:rsidP="00147CBF">
      <w:pPr>
        <w:pStyle w:val="114"/>
        <w:ind w:firstLine="0"/>
        <w:rPr>
          <w:rFonts w:ascii="Times New Roman" w:hAnsi="Times New Roman"/>
        </w:rPr>
      </w:pPr>
      <w:r w:rsidRPr="001D4B4A">
        <w:rPr>
          <w:rFonts w:ascii="Times New Roman" w:hAnsi="Times New Roman"/>
        </w:rPr>
        <w:lastRenderedPageBreak/>
        <w:t>2.2. Содержание дисциплины</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48"/>
        <w:gridCol w:w="7838"/>
        <w:gridCol w:w="249"/>
        <w:gridCol w:w="1304"/>
        <w:gridCol w:w="307"/>
        <w:gridCol w:w="1961"/>
        <w:gridCol w:w="142"/>
      </w:tblGrid>
      <w:tr w:rsidR="00147CBF" w:rsidRPr="00147CBF" w:rsidTr="00147CBF">
        <w:trPr>
          <w:gridAfter w:val="1"/>
          <w:wAfter w:w="142" w:type="dxa"/>
          <w:trHeight w:val="903"/>
        </w:trPr>
        <w:tc>
          <w:tcPr>
            <w:tcW w:w="3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7CBF" w:rsidRPr="00147CBF" w:rsidRDefault="00147CBF" w:rsidP="00147CBF">
            <w:pPr>
              <w:spacing w:line="276" w:lineRule="auto"/>
              <w:rPr>
                <w:rFonts w:ascii="Times New Roman" w:eastAsia="Times New Roman" w:hAnsi="Times New Roman" w:cs="Times New Roman"/>
                <w:b/>
                <w:bCs/>
                <w:sz w:val="24"/>
                <w:szCs w:val="24"/>
                <w:lang w:eastAsia="ru-RU"/>
              </w:rPr>
            </w:pPr>
            <w:r w:rsidRPr="00147CBF">
              <w:rPr>
                <w:rFonts w:ascii="Times New Roman" w:eastAsia="Times New Roman" w:hAnsi="Times New Roman" w:cs="Times New Roman"/>
                <w:b/>
                <w:bCs/>
                <w:sz w:val="24"/>
                <w:szCs w:val="24"/>
                <w:lang w:eastAsia="ru-RU"/>
              </w:rPr>
              <w:t>Наименование разделов и тем</w:t>
            </w:r>
          </w:p>
        </w:tc>
        <w:tc>
          <w:tcPr>
            <w:tcW w:w="7838" w:type="dxa"/>
            <w:tcBorders>
              <w:top w:val="single" w:sz="4" w:space="0" w:color="auto"/>
              <w:left w:val="single" w:sz="4" w:space="0" w:color="auto"/>
              <w:bottom w:val="single" w:sz="4" w:space="0" w:color="auto"/>
              <w:right w:val="single" w:sz="4" w:space="0" w:color="auto"/>
            </w:tcBorders>
            <w:shd w:val="clear" w:color="auto" w:fill="auto"/>
            <w:vAlign w:val="center"/>
          </w:tcPr>
          <w:p w:rsidR="00147CBF" w:rsidRPr="00147CBF" w:rsidRDefault="00147CBF" w:rsidP="00147CBF">
            <w:pPr>
              <w:suppressAutoHyphens/>
              <w:rPr>
                <w:rFonts w:ascii="Times New Roman" w:eastAsia="Times New Roman" w:hAnsi="Times New Roman" w:cs="Times New Roman"/>
                <w:b/>
                <w:bCs/>
                <w:sz w:val="24"/>
                <w:szCs w:val="24"/>
                <w:lang w:eastAsia="ru-RU"/>
              </w:rPr>
            </w:pPr>
            <w:r w:rsidRPr="00147CBF">
              <w:rPr>
                <w:rFonts w:ascii="Times New Roman" w:eastAsia="Times New Roman" w:hAnsi="Times New Roman" w:cs="Times New Roman"/>
                <w:b/>
                <w:bCs/>
                <w:sz w:val="24"/>
                <w:szCs w:val="24"/>
                <w:lang w:eastAsia="ru-RU"/>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860" w:type="dxa"/>
            <w:gridSpan w:val="3"/>
            <w:tcBorders>
              <w:top w:val="single" w:sz="4" w:space="0" w:color="auto"/>
              <w:left w:val="single" w:sz="4" w:space="0" w:color="auto"/>
              <w:bottom w:val="single" w:sz="4" w:space="0" w:color="auto"/>
              <w:right w:val="single" w:sz="4" w:space="0" w:color="auto"/>
            </w:tcBorders>
            <w:shd w:val="clear" w:color="auto" w:fill="auto"/>
          </w:tcPr>
          <w:p w:rsidR="00147CBF" w:rsidRPr="00147CBF" w:rsidRDefault="00147CBF" w:rsidP="00147CBF">
            <w:pPr>
              <w:suppressAutoHyphens/>
              <w:jc w:val="center"/>
              <w:rPr>
                <w:rFonts w:ascii="Times New Roman" w:hAnsi="Times New Roman" w:cs="Times New Roman"/>
                <w:b/>
                <w:bCs/>
                <w:sz w:val="24"/>
                <w:szCs w:val="24"/>
              </w:rPr>
            </w:pPr>
            <w:r w:rsidRPr="00147CBF">
              <w:rPr>
                <w:rFonts w:ascii="Times New Roman" w:hAnsi="Times New Roman" w:cs="Times New Roman"/>
                <w:b/>
                <w:bCs/>
                <w:sz w:val="24"/>
                <w:szCs w:val="24"/>
              </w:rPr>
              <w:t>Объем часов</w:t>
            </w:r>
          </w:p>
        </w:tc>
        <w:tc>
          <w:tcPr>
            <w:tcW w:w="1961" w:type="dxa"/>
            <w:tcBorders>
              <w:top w:val="single" w:sz="4" w:space="0" w:color="auto"/>
              <w:left w:val="single" w:sz="4" w:space="0" w:color="auto"/>
              <w:bottom w:val="single" w:sz="4" w:space="0" w:color="auto"/>
              <w:right w:val="single" w:sz="4" w:space="0" w:color="auto"/>
            </w:tcBorders>
            <w:shd w:val="clear" w:color="auto" w:fill="FFFFFF" w:themeFill="background1"/>
          </w:tcPr>
          <w:p w:rsidR="00147CBF" w:rsidRPr="00147CBF" w:rsidRDefault="00147CBF" w:rsidP="00147CBF">
            <w:pPr>
              <w:suppressAutoHyphens/>
              <w:jc w:val="center"/>
              <w:rPr>
                <w:rFonts w:ascii="Times New Roman" w:hAnsi="Times New Roman" w:cs="Times New Roman"/>
                <w:b/>
                <w:bCs/>
                <w:sz w:val="24"/>
                <w:szCs w:val="24"/>
              </w:rPr>
            </w:pPr>
            <w:r w:rsidRPr="00147CBF">
              <w:rPr>
                <w:rFonts w:ascii="Times New Roman" w:hAnsi="Times New Roman" w:cs="Times New Roman"/>
                <w:b/>
                <w:bCs/>
                <w:sz w:val="24"/>
                <w:szCs w:val="24"/>
              </w:rPr>
              <w:t>Формируемые компетенции</w:t>
            </w:r>
          </w:p>
        </w:tc>
      </w:tr>
      <w:tr w:rsidR="00147CBF" w:rsidRPr="00147CBF" w:rsidTr="00147CBF">
        <w:trPr>
          <w:gridAfter w:val="1"/>
          <w:wAfter w:w="142" w:type="dxa"/>
          <w:trHeight w:val="340"/>
        </w:trPr>
        <w:tc>
          <w:tcPr>
            <w:tcW w:w="3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47CBF" w:rsidRPr="00147CBF" w:rsidRDefault="00147CBF" w:rsidP="00147CBF">
            <w:pPr>
              <w:spacing w:line="276" w:lineRule="auto"/>
              <w:rPr>
                <w:rFonts w:ascii="Times New Roman" w:eastAsia="Times New Roman" w:hAnsi="Times New Roman" w:cs="Times New Roman"/>
                <w:b/>
                <w:bCs/>
                <w:sz w:val="24"/>
                <w:szCs w:val="24"/>
                <w:lang w:eastAsia="ru-RU"/>
              </w:rPr>
            </w:pPr>
            <w:r w:rsidRPr="00147CBF">
              <w:rPr>
                <w:rFonts w:ascii="Times New Roman" w:eastAsia="Times New Roman" w:hAnsi="Times New Roman" w:cs="Times New Roman"/>
                <w:b/>
                <w:bCs/>
                <w:sz w:val="24"/>
                <w:szCs w:val="24"/>
                <w:lang w:eastAsia="ru-RU"/>
              </w:rPr>
              <w:t>1</w:t>
            </w:r>
          </w:p>
        </w:tc>
        <w:tc>
          <w:tcPr>
            <w:tcW w:w="7838" w:type="dxa"/>
            <w:tcBorders>
              <w:top w:val="single" w:sz="4" w:space="0" w:color="auto"/>
              <w:left w:val="single" w:sz="4" w:space="0" w:color="auto"/>
              <w:bottom w:val="single" w:sz="4" w:space="0" w:color="auto"/>
              <w:right w:val="single" w:sz="4" w:space="0" w:color="auto"/>
            </w:tcBorders>
            <w:shd w:val="clear" w:color="auto" w:fill="auto"/>
            <w:vAlign w:val="center"/>
          </w:tcPr>
          <w:p w:rsidR="00147CBF" w:rsidRPr="00147CBF" w:rsidRDefault="00147CBF" w:rsidP="00147CBF">
            <w:pPr>
              <w:suppressAutoHyphens/>
              <w:rPr>
                <w:rFonts w:ascii="Times New Roman" w:eastAsia="Times New Roman" w:hAnsi="Times New Roman" w:cs="Times New Roman"/>
                <w:b/>
                <w:bCs/>
                <w:sz w:val="24"/>
                <w:szCs w:val="24"/>
                <w:lang w:eastAsia="ru-RU"/>
              </w:rPr>
            </w:pPr>
            <w:r w:rsidRPr="00147CBF">
              <w:rPr>
                <w:rFonts w:ascii="Times New Roman" w:eastAsia="Times New Roman" w:hAnsi="Times New Roman" w:cs="Times New Roman"/>
                <w:b/>
                <w:bCs/>
                <w:sz w:val="24"/>
                <w:szCs w:val="24"/>
                <w:lang w:eastAsia="ru-RU"/>
              </w:rPr>
              <w:t>2</w:t>
            </w:r>
          </w:p>
        </w:tc>
        <w:tc>
          <w:tcPr>
            <w:tcW w:w="1860" w:type="dxa"/>
            <w:gridSpan w:val="3"/>
            <w:tcBorders>
              <w:top w:val="single" w:sz="4" w:space="0" w:color="auto"/>
              <w:left w:val="single" w:sz="4" w:space="0" w:color="auto"/>
              <w:bottom w:val="single" w:sz="4" w:space="0" w:color="auto"/>
              <w:right w:val="single" w:sz="4" w:space="0" w:color="auto"/>
            </w:tcBorders>
            <w:shd w:val="clear" w:color="auto" w:fill="auto"/>
          </w:tcPr>
          <w:p w:rsidR="00147CBF" w:rsidRPr="00147CBF" w:rsidRDefault="00147CBF" w:rsidP="00147CBF">
            <w:pPr>
              <w:suppressAutoHyphens/>
              <w:jc w:val="center"/>
              <w:rPr>
                <w:rFonts w:ascii="Times New Roman" w:hAnsi="Times New Roman" w:cs="Times New Roman"/>
                <w:b/>
                <w:bCs/>
                <w:sz w:val="24"/>
                <w:szCs w:val="24"/>
              </w:rPr>
            </w:pPr>
            <w:r w:rsidRPr="00147CBF">
              <w:rPr>
                <w:rFonts w:ascii="Times New Roman" w:hAnsi="Times New Roman" w:cs="Times New Roman"/>
                <w:b/>
                <w:bCs/>
                <w:sz w:val="24"/>
                <w:szCs w:val="24"/>
              </w:rPr>
              <w:t>3</w:t>
            </w:r>
          </w:p>
        </w:tc>
        <w:tc>
          <w:tcPr>
            <w:tcW w:w="1961" w:type="dxa"/>
            <w:tcBorders>
              <w:top w:val="single" w:sz="4" w:space="0" w:color="auto"/>
              <w:left w:val="single" w:sz="4" w:space="0" w:color="auto"/>
              <w:bottom w:val="single" w:sz="4" w:space="0" w:color="auto"/>
              <w:right w:val="single" w:sz="4" w:space="0" w:color="auto"/>
            </w:tcBorders>
            <w:shd w:val="clear" w:color="auto" w:fill="FFFFFF" w:themeFill="background1"/>
          </w:tcPr>
          <w:p w:rsidR="00147CBF" w:rsidRPr="00147CBF" w:rsidRDefault="00147CBF" w:rsidP="00147CBF">
            <w:pPr>
              <w:suppressAutoHyphens/>
              <w:jc w:val="center"/>
              <w:rPr>
                <w:rFonts w:ascii="Times New Roman" w:hAnsi="Times New Roman" w:cs="Times New Roman"/>
                <w:b/>
                <w:bCs/>
                <w:sz w:val="24"/>
                <w:szCs w:val="24"/>
              </w:rPr>
            </w:pPr>
            <w:r w:rsidRPr="00147CBF">
              <w:rPr>
                <w:rFonts w:ascii="Times New Roman" w:hAnsi="Times New Roman" w:cs="Times New Roman"/>
                <w:b/>
                <w:bCs/>
                <w:sz w:val="24"/>
                <w:szCs w:val="24"/>
              </w:rPr>
              <w:t>4</w:t>
            </w: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14879"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contextualSpacing/>
              <w:rPr>
                <w:rFonts w:ascii="Times New Roman" w:hAnsi="Times New Roman" w:cs="Times New Roman"/>
                <w:b/>
                <w:sz w:val="24"/>
                <w:szCs w:val="24"/>
              </w:rPr>
            </w:pPr>
            <w:r w:rsidRPr="00147CBF">
              <w:rPr>
                <w:rFonts w:ascii="Times New Roman" w:hAnsi="Times New Roman" w:cs="Times New Roman"/>
                <w:b/>
                <w:sz w:val="24"/>
                <w:szCs w:val="24"/>
              </w:rPr>
              <w:t>Основное содержание</w:t>
            </w: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7"/>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rPr>
                <w:rFonts w:ascii="Times New Roman" w:hAnsi="Times New Roman" w:cs="Times New Roman"/>
                <w:i/>
                <w:sz w:val="24"/>
                <w:szCs w:val="24"/>
              </w:rPr>
            </w:pPr>
            <w:r w:rsidRPr="00147CBF">
              <w:rPr>
                <w:rFonts w:ascii="Times New Roman" w:hAnsi="Times New Roman" w:cs="Times New Roman"/>
                <w:b/>
                <w:sz w:val="24"/>
                <w:szCs w:val="24"/>
              </w:rPr>
              <w:t xml:space="preserve">Раздел 1. Безопасное и устойчивое развитие личности, общества, государства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4</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contextualSpacing/>
              <w:rPr>
                <w:rFonts w:ascii="Times New Roman" w:hAnsi="Times New Roman" w:cs="Times New Roman"/>
                <w:b/>
                <w:sz w:val="24"/>
                <w:szCs w:val="24"/>
                <w:highlight w:val="cyan"/>
              </w:rPr>
            </w:pPr>
            <w:r w:rsidRPr="00147CBF">
              <w:rPr>
                <w:rFonts w:ascii="Times New Roman" w:hAnsi="Times New Roman" w:cs="Times New Roman"/>
                <w:b/>
                <w:sz w:val="24"/>
                <w:szCs w:val="24"/>
              </w:rPr>
              <w:t>ОК 01; ОК 03; ОК 06; ОК 07; ОК 08</w:t>
            </w: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rPr>
                <w:rFonts w:ascii="Times New Roman" w:hAnsi="Times New Roman" w:cs="Times New Roman"/>
                <w:b/>
                <w:sz w:val="24"/>
                <w:szCs w:val="24"/>
              </w:rPr>
            </w:pPr>
            <w:r w:rsidRPr="00147CBF">
              <w:rPr>
                <w:rFonts w:ascii="Times New Roman" w:hAnsi="Times New Roman" w:cs="Times New Roman"/>
                <w:b/>
                <w:sz w:val="24"/>
                <w:szCs w:val="24"/>
              </w:rPr>
              <w:t>Тема 1.1.</w:t>
            </w:r>
            <w:r w:rsidRPr="00147CBF">
              <w:rPr>
                <w:rFonts w:ascii="Times New Roman" w:hAnsi="Times New Roman" w:cs="Times New Roman"/>
                <w:sz w:val="24"/>
                <w:szCs w:val="24"/>
              </w:rPr>
              <w:t xml:space="preserve"> Государственная и общественная безопасность</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rPr>
                <w:rFonts w:ascii="Times New Roman" w:hAnsi="Times New Roman" w:cs="Times New Roman"/>
                <w:i/>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contextualSpacing/>
              <w:rPr>
                <w:rFonts w:ascii="Times New Roman" w:hAnsi="Times New Roman" w:cs="Times New Roman"/>
                <w:sz w:val="24"/>
                <w:szCs w:val="24"/>
                <w:highlight w:val="cyan"/>
              </w:rPr>
            </w:pPr>
            <w:r w:rsidRPr="00147CBF">
              <w:rPr>
                <w:rFonts w:ascii="Times New Roman" w:hAnsi="Times New Roman" w:cs="Times New Roman"/>
                <w:sz w:val="24"/>
                <w:szCs w:val="24"/>
              </w:rPr>
              <w:t>ОК 03; ОК 06; ОК 07; ОК 08</w:t>
            </w: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rPr>
                <w:rFonts w:ascii="Times New Roman" w:hAnsi="Times New Roman" w:cs="Times New Roman"/>
                <w:sz w:val="24"/>
                <w:szCs w:val="24"/>
              </w:rPr>
            </w:pP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center"/>
              <w:rPr>
                <w:rFonts w:ascii="Times New Roman" w:hAnsi="Times New Roman" w:cs="Times New Roman"/>
                <w:b/>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rPr>
                <w:rFonts w:ascii="Times New Roman" w:hAnsi="Times New Roman" w:cs="Times New Roman"/>
                <w:sz w:val="24"/>
                <w:szCs w:val="24"/>
              </w:rPr>
            </w:pP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b/>
                <w:sz w:val="24"/>
                <w:szCs w:val="24"/>
              </w:rPr>
              <w:t>Тема 1.2.</w:t>
            </w:r>
            <w:r w:rsidRPr="00147CBF">
              <w:rPr>
                <w:rFonts w:ascii="Times New Roman" w:hAnsi="Times New Roman" w:cs="Times New Roman"/>
                <w:sz w:val="24"/>
                <w:szCs w:val="24"/>
              </w:rPr>
              <w:t xml:space="preserve"> Роль личности, общества и государства в предупреждении и ликвидации чрезвычайных ситуаций</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ОК 01; ОК 03; ОК 06</w:t>
            </w: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both"/>
              <w:rPr>
                <w:rFonts w:ascii="Times New Roman" w:hAnsi="Times New Roman" w:cs="Times New Roman"/>
                <w:i/>
                <w:sz w:val="24"/>
                <w:szCs w:val="24"/>
              </w:rPr>
            </w:pPr>
            <w:r w:rsidRPr="00147CBF">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rPr>
                <w:rFonts w:ascii="Times New Roman" w:hAnsi="Times New Roman" w:cs="Times New Roman"/>
                <w:sz w:val="24"/>
                <w:szCs w:val="24"/>
              </w:rPr>
            </w:pP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4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rPr>
                <w:rFonts w:ascii="Times New Roman" w:hAnsi="Times New Roman" w:cs="Times New Roman"/>
                <w:sz w:val="24"/>
                <w:szCs w:val="24"/>
              </w:rPr>
            </w:pP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23"/>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rPr>
                <w:rFonts w:ascii="Times New Roman" w:hAnsi="Times New Roman" w:cs="Times New Roman"/>
                <w:sz w:val="24"/>
                <w:szCs w:val="24"/>
              </w:rPr>
            </w:pPr>
            <w:r w:rsidRPr="00147CBF">
              <w:rPr>
                <w:rFonts w:ascii="Times New Roman" w:hAnsi="Times New Roman" w:cs="Times New Roman"/>
                <w:b/>
                <w:sz w:val="24"/>
                <w:szCs w:val="24"/>
              </w:rPr>
              <w:t>Раздел 2. Культура безопасности жизнедеятельности в современном обществе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contextualSpacing/>
              <w:rPr>
                <w:rFonts w:ascii="Times New Roman" w:hAnsi="Times New Roman" w:cs="Times New Roman"/>
                <w:b/>
                <w:sz w:val="24"/>
                <w:szCs w:val="24"/>
              </w:rPr>
            </w:pPr>
            <w:r w:rsidRPr="00147CBF">
              <w:rPr>
                <w:rFonts w:ascii="Times New Roman" w:hAnsi="Times New Roman" w:cs="Times New Roman"/>
                <w:b/>
                <w:sz w:val="24"/>
                <w:szCs w:val="24"/>
              </w:rPr>
              <w:t>ОК 03; ОК 04; ОК 06; ОК 07</w:t>
            </w: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9"/>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 xml:space="preserve">Тема 2.1. Современные представления о </w:t>
            </w:r>
            <w:r w:rsidRPr="00147CBF">
              <w:rPr>
                <w:rFonts w:ascii="Times New Roman" w:hAnsi="Times New Roman" w:cs="Times New Roman"/>
                <w:sz w:val="24"/>
                <w:szCs w:val="24"/>
              </w:rPr>
              <w:lastRenderedPageBreak/>
              <w:t>культуре безопасности</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rPr>
                <w:rFonts w:ascii="Times New Roman" w:hAnsi="Times New Roman" w:cs="Times New Roman"/>
                <w:sz w:val="24"/>
                <w:szCs w:val="24"/>
              </w:rPr>
            </w:pPr>
            <w:r w:rsidRPr="00147CBF">
              <w:rPr>
                <w:rFonts w:ascii="Times New Roman" w:hAnsi="Times New Roman" w:cs="Times New Roman"/>
                <w:sz w:val="24"/>
                <w:szCs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contextualSpacing/>
              <w:rPr>
                <w:rFonts w:ascii="Times New Roman" w:hAnsi="Times New Roman" w:cs="Times New Roman"/>
                <w:i/>
                <w:sz w:val="24"/>
                <w:szCs w:val="24"/>
              </w:rPr>
            </w:pPr>
            <w:r w:rsidRPr="00147CBF">
              <w:rPr>
                <w:rFonts w:ascii="Times New Roman" w:hAnsi="Times New Roman" w:cs="Times New Roman"/>
                <w:sz w:val="24"/>
                <w:szCs w:val="24"/>
              </w:rPr>
              <w:t>ОК 03; ОК 04; ОК 06; ОК 07</w:t>
            </w: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center"/>
              <w:rPr>
                <w:rFonts w:ascii="Times New Roman" w:hAnsi="Times New Roman" w:cs="Times New Roman"/>
                <w:b/>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rPr>
                <w:rFonts w:ascii="Times New Roman" w:hAnsi="Times New Roman" w:cs="Times New Roman"/>
                <w:sz w:val="24"/>
                <w:szCs w:val="24"/>
              </w:rPr>
            </w:pP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«виктимность», «виктимное поведение», «безопасное поведение».</w:t>
            </w:r>
          </w:p>
          <w:p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rPr>
                <w:rFonts w:ascii="Times New Roman" w:hAnsi="Times New Roman" w:cs="Times New Roman"/>
                <w:sz w:val="24"/>
                <w:szCs w:val="24"/>
              </w:rPr>
            </w:pP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20"/>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both"/>
              <w:rPr>
                <w:rFonts w:ascii="Times New Roman" w:hAnsi="Times New Roman" w:cs="Times New Roman"/>
                <w:b/>
                <w:i/>
                <w:sz w:val="24"/>
                <w:szCs w:val="24"/>
              </w:rPr>
            </w:pPr>
            <w:r w:rsidRPr="00147CBF">
              <w:rPr>
                <w:rFonts w:ascii="Times New Roman" w:hAnsi="Times New Roman" w:cs="Times New Roman"/>
                <w:b/>
                <w:sz w:val="24"/>
                <w:szCs w:val="24"/>
              </w:rPr>
              <w:t>Раздел 3. Безопасность в быту</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6</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contextualSpacing/>
              <w:rPr>
                <w:rFonts w:ascii="Times New Roman" w:hAnsi="Times New Roman" w:cs="Times New Roman"/>
                <w:b/>
                <w:sz w:val="24"/>
                <w:szCs w:val="24"/>
                <w:highlight w:val="cyan"/>
              </w:rPr>
            </w:pPr>
            <w:r w:rsidRPr="00147CBF">
              <w:rPr>
                <w:rFonts w:ascii="Times New Roman" w:hAnsi="Times New Roman" w:cs="Times New Roman"/>
                <w:b/>
                <w:sz w:val="24"/>
                <w:szCs w:val="24"/>
              </w:rPr>
              <w:t>ОК 01; ОК 04; ОК 06; ОК 07</w:t>
            </w: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9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Тема 3.1. Источники опасности в быту. Профилактика и первая помощь при отравлениях и травмах</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ОК 06; ОК 07</w:t>
            </w: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rPr>
                <w:rFonts w:ascii="Times New Roman" w:hAnsi="Times New Roman" w:cs="Times New Roman"/>
                <w:sz w:val="24"/>
                <w:szCs w:val="24"/>
              </w:rPr>
            </w:pP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27"/>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rPr>
                <w:rFonts w:ascii="Times New Roman" w:hAnsi="Times New Roman" w:cs="Times New Roman"/>
                <w:sz w:val="24"/>
                <w:szCs w:val="24"/>
              </w:rPr>
            </w:pP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17"/>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Тема 3.2. Пожарная безопасность в быту</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ОК 07</w:t>
            </w: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rPr>
                <w:rFonts w:ascii="Times New Roman" w:hAnsi="Times New Roman" w:cs="Times New Roman"/>
                <w:sz w:val="24"/>
                <w:szCs w:val="24"/>
              </w:rPr>
            </w:pP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электротравмы. Порядок проведения сердечно-легочной реанимации. Первая помощь при ожогах.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rPr>
                <w:rFonts w:ascii="Times New Roman" w:hAnsi="Times New Roman" w:cs="Times New Roman"/>
                <w:sz w:val="24"/>
                <w:szCs w:val="24"/>
              </w:rPr>
            </w:pP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Тема 3.3. Безопасное поведение в местах общего пользования</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contextualSpacing/>
              <w:jc w:val="both"/>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CBF" w:rsidRPr="00147CBF" w:rsidRDefault="00147CBF" w:rsidP="00321B24">
            <w:pPr>
              <w:contextualSpacing/>
              <w:jc w:val="center"/>
              <w:rPr>
                <w:rFonts w:ascii="Times New Roman" w:hAnsi="Times New Roman" w:cs="Times New Roman"/>
                <w:sz w:val="24"/>
                <w:szCs w:val="24"/>
              </w:rPr>
            </w:pPr>
            <w:r w:rsidRPr="00147CBF">
              <w:rPr>
                <w:rFonts w:ascii="Times New Roman" w:hAnsi="Times New Roman" w:cs="Times New Roman"/>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contextualSpacing/>
              <w:rPr>
                <w:rFonts w:ascii="Times New Roman" w:hAnsi="Times New Roman" w:cs="Times New Roman"/>
                <w:i/>
                <w:sz w:val="24"/>
                <w:szCs w:val="24"/>
              </w:rPr>
            </w:pPr>
            <w:r w:rsidRPr="00147CBF">
              <w:rPr>
                <w:rFonts w:ascii="Times New Roman" w:hAnsi="Times New Roman" w:cs="Times New Roman"/>
                <w:sz w:val="24"/>
                <w:szCs w:val="24"/>
              </w:rPr>
              <w:t>ОК 01; ОК 04</w:t>
            </w: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contextualSpacing/>
              <w:jc w:val="both"/>
              <w:rPr>
                <w:rFonts w:ascii="Times New Roman" w:hAnsi="Times New Roman" w:cs="Times New Roman"/>
                <w:sz w:val="24"/>
                <w:szCs w:val="24"/>
              </w:rPr>
            </w:pPr>
            <w:r w:rsidRPr="00147CBF">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rPr>
                <w:rFonts w:ascii="Times New Roman" w:hAnsi="Times New Roman" w:cs="Times New Roman"/>
                <w:sz w:val="24"/>
                <w:szCs w:val="24"/>
              </w:rPr>
            </w:pP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contextualSpacing/>
              <w:jc w:val="both"/>
              <w:rPr>
                <w:rFonts w:ascii="Times New Roman" w:hAnsi="Times New Roman" w:cs="Times New Roman"/>
                <w:sz w:val="24"/>
                <w:szCs w:val="24"/>
              </w:rPr>
            </w:pPr>
            <w:r w:rsidRPr="00147CBF">
              <w:rPr>
                <w:rFonts w:ascii="Times New Roman" w:hAnsi="Times New Roman" w:cs="Times New Roman"/>
                <w:sz w:val="24"/>
                <w:szCs w:val="24"/>
              </w:rPr>
              <w:t xml:space="preserve">Правила безопасного поведения в местах общего пользования (подъезд, </w:t>
            </w:r>
            <w:r w:rsidRPr="00147CBF">
              <w:rPr>
                <w:rFonts w:ascii="Times New Roman" w:hAnsi="Times New Roman" w:cs="Times New Roman"/>
                <w:sz w:val="24"/>
                <w:szCs w:val="24"/>
              </w:rPr>
              <w:lastRenderedPageBreak/>
              <w:t xml:space="preserve">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rPr>
                <w:rFonts w:ascii="Times New Roman" w:hAnsi="Times New Roman" w:cs="Times New Roman"/>
                <w:sz w:val="24"/>
                <w:szCs w:val="24"/>
              </w:rPr>
            </w:pP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contextualSpacing/>
              <w:jc w:val="both"/>
              <w:rPr>
                <w:rFonts w:ascii="Times New Roman" w:hAnsi="Times New Roman" w:cs="Times New Roman"/>
                <w:b/>
                <w:sz w:val="24"/>
                <w:szCs w:val="24"/>
              </w:rPr>
            </w:pPr>
            <w:r w:rsidRPr="00147CBF">
              <w:rPr>
                <w:rFonts w:ascii="Times New Roman" w:hAnsi="Times New Roman" w:cs="Times New Roman"/>
                <w:b/>
                <w:sz w:val="24"/>
                <w:szCs w:val="24"/>
              </w:rPr>
              <w:t xml:space="preserve">Раздел 4. Безопасность на транспорте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4</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contextualSpacing/>
              <w:rPr>
                <w:rFonts w:ascii="Times New Roman" w:hAnsi="Times New Roman" w:cs="Times New Roman"/>
                <w:b/>
                <w:i/>
                <w:sz w:val="24"/>
                <w:szCs w:val="24"/>
                <w:highlight w:val="cyan"/>
              </w:rPr>
            </w:pPr>
            <w:r w:rsidRPr="00147CBF">
              <w:rPr>
                <w:rFonts w:ascii="Times New Roman" w:hAnsi="Times New Roman" w:cs="Times New Roman"/>
                <w:b/>
                <w:sz w:val="24"/>
                <w:szCs w:val="24"/>
              </w:rPr>
              <w:t>ОК 01; ОК 04; ОК 06; ОК 07</w:t>
            </w: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Тема 4.1. Безопасность дорожного движения</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contextualSpacing/>
              <w:rPr>
                <w:rFonts w:ascii="Times New Roman" w:hAnsi="Times New Roman" w:cs="Times New Roman"/>
                <w:i/>
                <w:sz w:val="24"/>
                <w:szCs w:val="24"/>
                <w:highlight w:val="cyan"/>
              </w:rPr>
            </w:pPr>
            <w:r w:rsidRPr="00147CBF">
              <w:rPr>
                <w:rFonts w:ascii="Times New Roman" w:hAnsi="Times New Roman" w:cs="Times New Roman"/>
                <w:sz w:val="24"/>
                <w:szCs w:val="24"/>
              </w:rPr>
              <w:t>ОК 01; ОК 06; ОК 07</w:t>
            </w: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69"/>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rPr>
                <w:rFonts w:ascii="Times New Roman" w:hAnsi="Times New Roman" w:cs="Times New Roman"/>
                <w:sz w:val="24"/>
                <w:szCs w:val="24"/>
              </w:rPr>
            </w:pP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1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rPr>
                <w:rFonts w:ascii="Times New Roman" w:hAnsi="Times New Roman" w:cs="Times New Roman"/>
                <w:sz w:val="24"/>
                <w:szCs w:val="24"/>
              </w:rPr>
            </w:pP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Тема 4.2. Правила безопасного поведения на разных видах транспорта</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contextualSpacing/>
              <w:rPr>
                <w:rFonts w:ascii="Times New Roman" w:hAnsi="Times New Roman" w:cs="Times New Roman"/>
                <w:sz w:val="24"/>
                <w:szCs w:val="24"/>
                <w:highlight w:val="cyan"/>
              </w:rPr>
            </w:pPr>
            <w:r w:rsidRPr="00147CBF">
              <w:rPr>
                <w:rFonts w:ascii="Times New Roman" w:hAnsi="Times New Roman" w:cs="Times New Roman"/>
                <w:sz w:val="24"/>
                <w:szCs w:val="24"/>
              </w:rPr>
              <w:t>ОК 04; ОК 07</w:t>
            </w: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rPr>
                <w:rFonts w:ascii="Times New Roman" w:hAnsi="Times New Roman" w:cs="Times New Roman"/>
                <w:sz w:val="24"/>
                <w:szCs w:val="24"/>
              </w:rPr>
            </w:pP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center"/>
              <w:rPr>
                <w:rFonts w:ascii="Times New Roman" w:hAnsi="Times New Roman" w:cs="Times New Roman"/>
                <w:b/>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rPr>
                <w:rFonts w:ascii="Times New Roman" w:hAnsi="Times New Roman" w:cs="Times New Roman"/>
                <w:sz w:val="24"/>
                <w:szCs w:val="24"/>
              </w:rPr>
            </w:pP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b/>
                <w:sz w:val="24"/>
                <w:szCs w:val="24"/>
              </w:rPr>
              <w:t xml:space="preserve">Раздел 5. Безопасность в общественных местах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4</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contextualSpacing/>
              <w:rPr>
                <w:rFonts w:ascii="Times New Roman" w:hAnsi="Times New Roman" w:cs="Times New Roman"/>
                <w:b/>
                <w:sz w:val="24"/>
                <w:szCs w:val="24"/>
                <w:highlight w:val="cyan"/>
              </w:rPr>
            </w:pPr>
            <w:r w:rsidRPr="00147CBF">
              <w:rPr>
                <w:rFonts w:ascii="Times New Roman" w:hAnsi="Times New Roman" w:cs="Times New Roman"/>
                <w:b/>
                <w:sz w:val="24"/>
                <w:szCs w:val="24"/>
              </w:rPr>
              <w:t>ОК 03; ОК 04; ОК 06</w:t>
            </w: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 xml:space="preserve">Тема 5.1. Опасности социально-психологического </w:t>
            </w:r>
            <w:r w:rsidRPr="00147CBF">
              <w:rPr>
                <w:rFonts w:ascii="Times New Roman" w:hAnsi="Times New Roman" w:cs="Times New Roman"/>
                <w:sz w:val="24"/>
                <w:szCs w:val="24"/>
              </w:rPr>
              <w:lastRenderedPageBreak/>
              <w:t>характера</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ОК 04; ОК 06</w:t>
            </w: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rPr>
                <w:rFonts w:ascii="Times New Roman" w:hAnsi="Times New Roman" w:cs="Times New Roman"/>
                <w:sz w:val="24"/>
                <w:szCs w:val="24"/>
              </w:rPr>
            </w:pP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 xml:space="preserve">Общественные места и их классификация. Основные источники опасности в </w:t>
            </w:r>
            <w:r w:rsidRPr="00147CBF">
              <w:rPr>
                <w:rFonts w:ascii="Times New Roman" w:hAnsi="Times New Roman" w:cs="Times New Roman"/>
                <w:sz w:val="24"/>
                <w:szCs w:val="24"/>
              </w:rPr>
              <w:lastRenderedPageBreak/>
              <w:t>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center"/>
              <w:rPr>
                <w:rFonts w:ascii="Times New Roman" w:hAnsi="Times New Roman" w:cs="Times New Roman"/>
                <w:b/>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rPr>
                <w:rFonts w:ascii="Times New Roman" w:hAnsi="Times New Roman" w:cs="Times New Roman"/>
                <w:sz w:val="24"/>
                <w:szCs w:val="24"/>
              </w:rPr>
            </w:pP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Тема 5.2. Действия при угрозе или совершении террористического акта, пожара в общественных местах, обрушении конструкций</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center"/>
              <w:rPr>
                <w:rFonts w:ascii="Times New Roman" w:hAnsi="Times New Roman" w:cs="Times New Roman"/>
                <w:i/>
                <w:sz w:val="24"/>
                <w:szCs w:val="24"/>
              </w:rPr>
            </w:pPr>
            <w:r w:rsidRPr="00147CBF">
              <w:rPr>
                <w:rFonts w:ascii="Times New Roman" w:hAnsi="Times New Roman" w:cs="Times New Roman"/>
                <w:b/>
                <w:sz w:val="24"/>
                <w:szCs w:val="24"/>
              </w:rPr>
              <w:t>2</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contextualSpacing/>
              <w:rPr>
                <w:rFonts w:ascii="Times New Roman" w:hAnsi="Times New Roman" w:cs="Times New Roman"/>
                <w:sz w:val="24"/>
                <w:szCs w:val="24"/>
                <w:highlight w:val="cyan"/>
              </w:rPr>
            </w:pP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ОК 03; ОК 06</w:t>
            </w: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 xml:space="preserve">Меры безопасности и порядок действий при угрозе обрушения зданий и отдельных конструкций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rPr>
                <w:rFonts w:ascii="Times New Roman" w:hAnsi="Times New Roman" w:cs="Times New Roman"/>
                <w:sz w:val="24"/>
                <w:szCs w:val="24"/>
              </w:rPr>
            </w:pP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54"/>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b/>
                <w:sz w:val="24"/>
                <w:szCs w:val="24"/>
              </w:rPr>
              <w:t xml:space="preserve">Раздел 6. Безопасность в природной среде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4</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contextualSpacing/>
              <w:rPr>
                <w:rFonts w:ascii="Times New Roman" w:hAnsi="Times New Roman" w:cs="Times New Roman"/>
                <w:b/>
                <w:i/>
                <w:sz w:val="24"/>
                <w:szCs w:val="24"/>
                <w:highlight w:val="cyan"/>
              </w:rPr>
            </w:pPr>
            <w:r w:rsidRPr="00147CBF">
              <w:rPr>
                <w:rFonts w:ascii="Times New Roman" w:hAnsi="Times New Roman" w:cs="Times New Roman"/>
                <w:b/>
                <w:sz w:val="24"/>
                <w:szCs w:val="24"/>
              </w:rPr>
              <w:t>ОК 01; ОК 07; ОК 08</w:t>
            </w: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Тема 6.1. Основные правила безопасного поведения в природной среде</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contextualSpacing/>
              <w:rPr>
                <w:rFonts w:ascii="Times New Roman" w:hAnsi="Times New Roman" w:cs="Times New Roman"/>
                <w:sz w:val="24"/>
                <w:szCs w:val="24"/>
                <w:highlight w:val="cyan"/>
              </w:rPr>
            </w:pPr>
            <w:r w:rsidRPr="00147CBF">
              <w:rPr>
                <w:rFonts w:ascii="Times New Roman" w:hAnsi="Times New Roman" w:cs="Times New Roman"/>
                <w:sz w:val="24"/>
                <w:szCs w:val="24"/>
              </w:rPr>
              <w:t>ОК 07; ОК 08</w:t>
            </w: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rPr>
                <w:rFonts w:ascii="Times New Roman" w:hAnsi="Times New Roman" w:cs="Times New Roman"/>
                <w:sz w:val="24"/>
                <w:szCs w:val="24"/>
              </w:rPr>
            </w:pP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 xml:space="preserve">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rPr>
                <w:rFonts w:ascii="Times New Roman" w:hAnsi="Times New Roman" w:cs="Times New Roman"/>
                <w:sz w:val="24"/>
                <w:szCs w:val="24"/>
              </w:rPr>
            </w:pP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Тема 6.2. Природные чрезвычайные ситуации</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contextualSpacing/>
              <w:rPr>
                <w:rFonts w:ascii="Times New Roman" w:hAnsi="Times New Roman" w:cs="Times New Roman"/>
                <w:sz w:val="24"/>
                <w:szCs w:val="24"/>
                <w:highlight w:val="cyan"/>
              </w:rPr>
            </w:pPr>
            <w:r w:rsidRPr="00147CBF">
              <w:rPr>
                <w:rFonts w:ascii="Times New Roman" w:hAnsi="Times New Roman" w:cs="Times New Roman"/>
                <w:sz w:val="24"/>
                <w:szCs w:val="24"/>
              </w:rPr>
              <w:t>ОК 01; ОК 07</w:t>
            </w: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center"/>
              <w:rPr>
                <w:rFonts w:ascii="Times New Roman" w:hAnsi="Times New Roman" w:cs="Times New Roman"/>
                <w:b/>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rPr>
                <w:rFonts w:ascii="Times New Roman" w:hAnsi="Times New Roman" w:cs="Times New Roman"/>
                <w:sz w:val="24"/>
                <w:szCs w:val="24"/>
              </w:rPr>
            </w:pP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 xml:space="preserve">Природные чрезвычайные ситуации. Общие правила поведения в </w:t>
            </w:r>
            <w:r w:rsidRPr="00147CBF">
              <w:rPr>
                <w:rFonts w:ascii="Times New Roman" w:hAnsi="Times New Roman" w:cs="Times New Roman"/>
                <w:sz w:val="24"/>
                <w:szCs w:val="24"/>
              </w:rPr>
              <w:lastRenderedPageBreak/>
              <w:t>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rPr>
                <w:rFonts w:ascii="Times New Roman" w:hAnsi="Times New Roman" w:cs="Times New Roman"/>
                <w:sz w:val="24"/>
                <w:szCs w:val="24"/>
              </w:rPr>
            </w:pP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ind w:left="57" w:right="57"/>
              <w:contextualSpacing/>
              <w:jc w:val="both"/>
              <w:rPr>
                <w:rFonts w:ascii="Times New Roman" w:hAnsi="Times New Roman" w:cs="Times New Roman"/>
                <w:b/>
                <w:sz w:val="24"/>
                <w:szCs w:val="24"/>
              </w:rPr>
            </w:pPr>
            <w:r w:rsidRPr="00147CBF">
              <w:rPr>
                <w:rFonts w:ascii="Times New Roman" w:hAnsi="Times New Roman" w:cs="Times New Roman"/>
                <w:b/>
                <w:sz w:val="24"/>
                <w:szCs w:val="24"/>
              </w:rPr>
              <w:t>Раздел 7. Основы медицинских знаний. Оказание первой помо</w:t>
            </w:r>
            <w:r w:rsidRPr="00147CBF">
              <w:rPr>
                <w:rStyle w:val="1fa"/>
                <w:rFonts w:ascii="Times New Roman" w:hAnsi="Times New Roman" w:cs="Times New Roman"/>
                <w:b/>
                <w:sz w:val="24"/>
                <w:szCs w:val="24"/>
              </w:rPr>
              <w:t>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6</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contextualSpacing/>
              <w:rPr>
                <w:rFonts w:ascii="Times New Roman" w:hAnsi="Times New Roman" w:cs="Times New Roman"/>
                <w:b/>
                <w:i/>
                <w:sz w:val="24"/>
                <w:szCs w:val="24"/>
                <w:highlight w:val="cyan"/>
              </w:rPr>
            </w:pPr>
            <w:r w:rsidRPr="00147CBF">
              <w:rPr>
                <w:rFonts w:ascii="Times New Roman" w:hAnsi="Times New Roman" w:cs="Times New Roman"/>
                <w:b/>
                <w:sz w:val="24"/>
                <w:szCs w:val="24"/>
              </w:rPr>
              <w:t>ОК 04; ОК 06; ОК 08</w:t>
            </w: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86"/>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Тема 7.1. Факторы, влияющие на здоровье человека. Инфекционные заболевания</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contextualSpacing/>
              <w:rPr>
                <w:rFonts w:ascii="Times New Roman" w:hAnsi="Times New Roman" w:cs="Times New Roman"/>
                <w:sz w:val="24"/>
                <w:szCs w:val="24"/>
                <w:highlight w:val="cyan"/>
              </w:rPr>
            </w:pPr>
            <w:r w:rsidRPr="00147CBF">
              <w:rPr>
                <w:rFonts w:ascii="Times New Roman" w:hAnsi="Times New Roman" w:cs="Times New Roman"/>
                <w:sz w:val="24"/>
                <w:szCs w:val="24"/>
              </w:rPr>
              <w:t>ОК 04; ОК 06; ОК 08</w:t>
            </w: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rPr>
                <w:rFonts w:ascii="Times New Roman" w:hAnsi="Times New Roman" w:cs="Times New Roman"/>
                <w:sz w:val="24"/>
                <w:szCs w:val="24"/>
              </w:rPr>
            </w:pP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rPr>
                <w:rFonts w:ascii="Times New Roman" w:hAnsi="Times New Roman" w:cs="Times New Roman"/>
                <w:sz w:val="24"/>
                <w:szCs w:val="24"/>
              </w:rPr>
            </w:pP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Тема 7.2. Неинфекционные заболевания: факторы риска и меры профилактики</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contextualSpacing/>
              <w:rPr>
                <w:rFonts w:ascii="Times New Roman" w:hAnsi="Times New Roman" w:cs="Times New Roman"/>
                <w:i/>
                <w:sz w:val="24"/>
                <w:szCs w:val="24"/>
                <w:highlight w:val="cyan"/>
              </w:rPr>
            </w:pPr>
            <w:r w:rsidRPr="00147CBF">
              <w:rPr>
                <w:rFonts w:ascii="Times New Roman" w:hAnsi="Times New Roman" w:cs="Times New Roman"/>
                <w:sz w:val="24"/>
                <w:szCs w:val="24"/>
              </w:rPr>
              <w:t>ОК 06; ОК 08</w:t>
            </w: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rPr>
                <w:rFonts w:ascii="Times New Roman" w:hAnsi="Times New Roman" w:cs="Times New Roman"/>
                <w:sz w:val="24"/>
                <w:szCs w:val="24"/>
              </w:rPr>
            </w:pP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 xml:space="preserve">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w:t>
            </w:r>
            <w:r w:rsidRPr="00147CBF">
              <w:rPr>
                <w:rFonts w:ascii="Times New Roman" w:hAnsi="Times New Roman" w:cs="Times New Roman"/>
                <w:sz w:val="24"/>
                <w:szCs w:val="24"/>
              </w:rPr>
              <w:lastRenderedPageBreak/>
              <w:t>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w:t>
            </w:r>
            <w:r w:rsidRPr="00147CBF">
              <w:rPr>
                <w:rStyle w:val="1fa"/>
                <w:rFonts w:ascii="Times New Roman" w:hAnsi="Times New Roman" w:cs="Times New Roman"/>
                <w:sz w:val="24"/>
                <w:szCs w:val="24"/>
              </w:rPr>
              <w:t>сия, кровотечения и др.). Состояния, при которых оказывается первая помощь. Основные правила оказания первой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rPr>
                <w:rFonts w:ascii="Times New Roman" w:hAnsi="Times New Roman" w:cs="Times New Roman"/>
                <w:sz w:val="24"/>
                <w:szCs w:val="24"/>
              </w:rPr>
            </w:pP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 xml:space="preserve">Тема 7.3. Психическое здоровье и психологическое благополучие </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center"/>
              <w:rPr>
                <w:rFonts w:ascii="Times New Roman" w:hAnsi="Times New Roman" w:cs="Times New Roman"/>
                <w:i/>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contextualSpacing/>
              <w:rPr>
                <w:rFonts w:ascii="Times New Roman" w:hAnsi="Times New Roman" w:cs="Times New Roman"/>
                <w:sz w:val="24"/>
                <w:szCs w:val="24"/>
                <w:highlight w:val="cyan"/>
              </w:rPr>
            </w:pPr>
            <w:r w:rsidRPr="00147CBF">
              <w:rPr>
                <w:rFonts w:ascii="Times New Roman" w:hAnsi="Times New Roman" w:cs="Times New Roman"/>
                <w:sz w:val="24"/>
                <w:szCs w:val="24"/>
              </w:rPr>
              <w:t>ОК 04; ОК 06; ОК 08</w:t>
            </w: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Практическое  занятие-тренинг</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rPr>
                <w:rFonts w:ascii="Times New Roman" w:hAnsi="Times New Roman" w:cs="Times New Roman"/>
                <w:sz w:val="24"/>
                <w:szCs w:val="24"/>
              </w:rPr>
            </w:pP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Психическое здоровье и психологическое благополучие.</w:t>
            </w:r>
          </w:p>
          <w:p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rPr>
                <w:rFonts w:ascii="Times New Roman" w:hAnsi="Times New Roman" w:cs="Times New Roman"/>
                <w:sz w:val="24"/>
                <w:szCs w:val="24"/>
              </w:rPr>
            </w:pP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5"/>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b/>
                <w:sz w:val="24"/>
                <w:szCs w:val="24"/>
              </w:rPr>
              <w:t xml:space="preserve">Раздел 8. Безопасность в социуме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6</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contextualSpacing/>
              <w:rPr>
                <w:rFonts w:ascii="Times New Roman" w:hAnsi="Times New Roman" w:cs="Times New Roman"/>
                <w:b/>
                <w:sz w:val="24"/>
                <w:szCs w:val="24"/>
              </w:rPr>
            </w:pPr>
            <w:r w:rsidRPr="00147CBF">
              <w:rPr>
                <w:rFonts w:ascii="Times New Roman" w:hAnsi="Times New Roman" w:cs="Times New Roman"/>
                <w:b/>
                <w:sz w:val="24"/>
                <w:szCs w:val="24"/>
              </w:rPr>
              <w:t>ОК 03; ОК 04; ОК 06; ОК 07; ОК 08</w:t>
            </w: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Тема 8.1. Конфликты и способы их разрешения</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center"/>
              <w:rPr>
                <w:rFonts w:ascii="Times New Roman" w:hAnsi="Times New Roman" w:cs="Times New Roman"/>
                <w:i/>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ОК 03; ОК 04; ОК 06</w:t>
            </w: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 xml:space="preserve">Практическое занятие-тренинг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center"/>
              <w:rPr>
                <w:rFonts w:ascii="Times New Roman" w:hAnsi="Times New Roman" w:cs="Times New Roman"/>
                <w:b/>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rPr>
                <w:rFonts w:ascii="Times New Roman" w:hAnsi="Times New Roman" w:cs="Times New Roman"/>
                <w:sz w:val="24"/>
                <w:szCs w:val="24"/>
              </w:rPr>
            </w:pP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 xml:space="preserve">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w:t>
            </w:r>
            <w:r w:rsidRPr="00147CBF">
              <w:rPr>
                <w:rFonts w:ascii="Times New Roman" w:hAnsi="Times New Roman" w:cs="Times New Roman"/>
                <w:sz w:val="24"/>
                <w:szCs w:val="24"/>
              </w:rPr>
              <w:lastRenderedPageBreak/>
              <w:t>противодействия  проявлению насилия</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rPr>
                <w:rFonts w:ascii="Times New Roman" w:hAnsi="Times New Roman" w:cs="Times New Roman"/>
                <w:sz w:val="24"/>
                <w:szCs w:val="24"/>
              </w:rPr>
            </w:pP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82"/>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rPr>
                <w:rFonts w:ascii="Times New Roman" w:hAnsi="Times New Roman" w:cs="Times New Roman"/>
                <w:sz w:val="24"/>
                <w:szCs w:val="24"/>
              </w:rPr>
            </w:pPr>
            <w:r w:rsidRPr="00147CBF">
              <w:rPr>
                <w:rFonts w:ascii="Times New Roman" w:hAnsi="Times New Roman" w:cs="Times New Roman"/>
                <w:sz w:val="24"/>
                <w:szCs w:val="24"/>
              </w:rPr>
              <w:t>Тема 8.2. Конструктивные и деструктивные способы психологического воздействия</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contextualSpacing/>
              <w:rPr>
                <w:rFonts w:ascii="Times New Roman" w:hAnsi="Times New Roman" w:cs="Times New Roman"/>
                <w:i/>
                <w:sz w:val="24"/>
                <w:szCs w:val="24"/>
                <w:highlight w:val="cyan"/>
              </w:rPr>
            </w:pPr>
            <w:r w:rsidRPr="00147CBF">
              <w:rPr>
                <w:rFonts w:ascii="Times New Roman" w:hAnsi="Times New Roman" w:cs="Times New Roman"/>
                <w:sz w:val="24"/>
                <w:szCs w:val="24"/>
              </w:rPr>
              <w:t>ОК 04; ОК 06; ОК 07; ОК 08</w:t>
            </w: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rPr>
                <w:rFonts w:ascii="Times New Roman" w:hAnsi="Times New Roman" w:cs="Times New Roman"/>
                <w:sz w:val="24"/>
                <w:szCs w:val="24"/>
                <w:highlight w:val="yellow"/>
              </w:rPr>
            </w:pPr>
            <w:r w:rsidRPr="00147CBF">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rPr>
                <w:rFonts w:ascii="Times New Roman" w:hAnsi="Times New Roman" w:cs="Times New Roman"/>
                <w:sz w:val="24"/>
                <w:szCs w:val="24"/>
              </w:rPr>
            </w:pP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widowControl w:val="0"/>
              <w:jc w:val="both"/>
              <w:rPr>
                <w:rFonts w:ascii="Times New Roman" w:hAnsi="Times New Roman" w:cs="Times New Roman"/>
                <w:sz w:val="24"/>
                <w:szCs w:val="24"/>
              </w:rPr>
            </w:pPr>
            <w:r w:rsidRPr="00147CBF">
              <w:rPr>
                <w:rFonts w:ascii="Times New Roman" w:hAnsi="Times New Roman" w:cs="Times New Roman"/>
                <w:sz w:val="24"/>
                <w:szCs w:val="24"/>
              </w:rPr>
              <w:t>Определение понятия «общение». особенности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Эмпатия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Манипулятивное воздействие в группе. Манипулятивные приёмы. Манипуляция и мошенничество</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rPr>
                <w:rFonts w:ascii="Times New Roman" w:hAnsi="Times New Roman" w:cs="Times New Roman"/>
                <w:sz w:val="24"/>
                <w:szCs w:val="24"/>
              </w:rPr>
            </w:pP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rPr>
                <w:rFonts w:ascii="Times New Roman" w:hAnsi="Times New Roman" w:cs="Times New Roman"/>
                <w:sz w:val="24"/>
                <w:szCs w:val="24"/>
              </w:rPr>
            </w:pPr>
            <w:r w:rsidRPr="00147CBF">
              <w:rPr>
                <w:rFonts w:ascii="Times New Roman" w:hAnsi="Times New Roman" w:cs="Times New Roman"/>
                <w:sz w:val="24"/>
                <w:szCs w:val="24"/>
              </w:rPr>
              <w:t>Тема 8.3. Психологические механизмы воздействия на большие группы людей</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CBF" w:rsidRPr="00147CBF" w:rsidRDefault="00147CBF" w:rsidP="00321B24">
            <w:pPr>
              <w:contextualSpacing/>
              <w:jc w:val="center"/>
              <w:rPr>
                <w:rFonts w:ascii="Times New Roman" w:hAnsi="Times New Roman" w:cs="Times New Roman"/>
                <w:i/>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contextualSpacing/>
              <w:rPr>
                <w:rFonts w:ascii="Times New Roman" w:hAnsi="Times New Roman" w:cs="Times New Roman"/>
                <w:i/>
                <w:sz w:val="24"/>
                <w:szCs w:val="24"/>
                <w:highlight w:val="cyan"/>
              </w:rPr>
            </w:pPr>
            <w:r w:rsidRPr="00147CBF">
              <w:rPr>
                <w:rFonts w:ascii="Times New Roman" w:hAnsi="Times New Roman" w:cs="Times New Roman"/>
                <w:sz w:val="24"/>
                <w:szCs w:val="24"/>
              </w:rPr>
              <w:t>ОК 04; ОК 06; ОК 07; ОК 08</w:t>
            </w: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rPr>
                <w:rFonts w:ascii="Times New Roman" w:hAnsi="Times New Roman" w:cs="Times New Roman"/>
                <w:sz w:val="24"/>
                <w:szCs w:val="24"/>
              </w:rPr>
            </w:pP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Психологическое влияние в больших группах. Способы воздействия на человека в большой группе (заражение; убеждение; внушение; подражание). Деструктивные и псевдопсихологические технологии. Противодействие вовлечению молодёжи в противозаконную и антиобщественную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rPr>
                <w:rFonts w:ascii="Times New Roman" w:hAnsi="Times New Roman" w:cs="Times New Roman"/>
                <w:sz w:val="24"/>
                <w:szCs w:val="24"/>
              </w:rPr>
            </w:pP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b/>
                <w:sz w:val="24"/>
                <w:szCs w:val="24"/>
              </w:rPr>
              <w:t xml:space="preserve">Раздел 9. Безопасность в информационном пространстве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6</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contextualSpacing/>
              <w:rPr>
                <w:rFonts w:ascii="Times New Roman" w:hAnsi="Times New Roman" w:cs="Times New Roman"/>
                <w:b/>
                <w:sz w:val="24"/>
                <w:szCs w:val="24"/>
                <w:highlight w:val="cyan"/>
              </w:rPr>
            </w:pPr>
            <w:r w:rsidRPr="00147CBF">
              <w:rPr>
                <w:rFonts w:ascii="Times New Roman" w:hAnsi="Times New Roman" w:cs="Times New Roman"/>
                <w:b/>
                <w:sz w:val="24"/>
                <w:szCs w:val="24"/>
              </w:rPr>
              <w:t>ОК 2; ОК 03; ОК 06</w:t>
            </w: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Тема 9.1. Безопасность в цифровой среде</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center"/>
              <w:rPr>
                <w:rFonts w:ascii="Times New Roman" w:hAnsi="Times New Roman" w:cs="Times New Roman"/>
                <w:i/>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contextualSpacing/>
              <w:rPr>
                <w:rFonts w:ascii="Times New Roman" w:hAnsi="Times New Roman" w:cs="Times New Roman"/>
                <w:sz w:val="24"/>
                <w:szCs w:val="24"/>
                <w:highlight w:val="cyan"/>
              </w:rPr>
            </w:pPr>
            <w:r w:rsidRPr="00147CBF">
              <w:rPr>
                <w:rFonts w:ascii="Times New Roman" w:hAnsi="Times New Roman" w:cs="Times New Roman"/>
                <w:sz w:val="24"/>
                <w:szCs w:val="24"/>
              </w:rPr>
              <w:t>ОК 2; ОК 03; ОК 06</w:t>
            </w: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center"/>
              <w:rPr>
                <w:rFonts w:ascii="Times New Roman" w:hAnsi="Times New Roman" w:cs="Times New Roman"/>
                <w:b/>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rPr>
                <w:rFonts w:ascii="Times New Roman" w:hAnsi="Times New Roman" w:cs="Times New Roman"/>
                <w:sz w:val="24"/>
                <w:szCs w:val="24"/>
              </w:rPr>
            </w:pP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412"/>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rPr>
                <w:rFonts w:ascii="Times New Roman" w:hAnsi="Times New Roman" w:cs="Times New Roman"/>
                <w:sz w:val="24"/>
                <w:szCs w:val="24"/>
              </w:rPr>
            </w:pP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 xml:space="preserve">Тема 9.2. Опасности, связанные с коммуникацией в </w:t>
            </w:r>
            <w:r w:rsidRPr="00147CBF">
              <w:rPr>
                <w:rFonts w:ascii="Times New Roman" w:hAnsi="Times New Roman" w:cs="Times New Roman"/>
                <w:sz w:val="24"/>
                <w:szCs w:val="24"/>
              </w:rPr>
              <w:lastRenderedPageBreak/>
              <w:t>цифровой среде</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both"/>
              <w:rPr>
                <w:rFonts w:ascii="Times New Roman" w:hAnsi="Times New Roman" w:cs="Times New Roman"/>
                <w:sz w:val="24"/>
                <w:szCs w:val="24"/>
                <w:highlight w:val="yellow"/>
              </w:rPr>
            </w:pPr>
            <w:r w:rsidRPr="00147CBF">
              <w:rPr>
                <w:rFonts w:ascii="Times New Roman" w:hAnsi="Times New Roman" w:cs="Times New Roman"/>
                <w:sz w:val="24"/>
                <w:szCs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CBF" w:rsidRPr="00147CBF" w:rsidRDefault="00147CBF" w:rsidP="00321B24">
            <w:pPr>
              <w:contextualSpacing/>
              <w:jc w:val="center"/>
              <w:rPr>
                <w:rFonts w:ascii="Times New Roman" w:hAnsi="Times New Roman" w:cs="Times New Roman"/>
                <w:i/>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contextualSpacing/>
              <w:rPr>
                <w:rFonts w:ascii="Times New Roman" w:hAnsi="Times New Roman" w:cs="Times New Roman"/>
                <w:sz w:val="24"/>
                <w:szCs w:val="24"/>
                <w:highlight w:val="cyan"/>
              </w:rPr>
            </w:pPr>
            <w:r w:rsidRPr="00147CBF">
              <w:rPr>
                <w:rFonts w:ascii="Times New Roman" w:hAnsi="Times New Roman" w:cs="Times New Roman"/>
                <w:sz w:val="24"/>
                <w:szCs w:val="24"/>
              </w:rPr>
              <w:t>ОК 2; ОК 03; ОК 06</w:t>
            </w: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rPr>
                <w:rFonts w:ascii="Times New Roman" w:hAnsi="Times New Roman" w:cs="Times New Roman"/>
                <w:sz w:val="24"/>
                <w:szCs w:val="24"/>
              </w:rPr>
            </w:pP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 xml:space="preserve">Поведенческие риски в цифровой среде и их причины. Опасные персоны, </w:t>
            </w:r>
            <w:r w:rsidRPr="00147CBF">
              <w:rPr>
                <w:rFonts w:ascii="Times New Roman" w:hAnsi="Times New Roman" w:cs="Times New Roman"/>
                <w:sz w:val="24"/>
                <w:szCs w:val="24"/>
              </w:rPr>
              <w:lastRenderedPageBreak/>
              <w:t>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деструктива. Профилактика и противодействие вовлечению в деструктивные сообщества. Правила коммуникации в цифровой среде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rPr>
                <w:rFonts w:ascii="Times New Roman" w:hAnsi="Times New Roman" w:cs="Times New Roman"/>
                <w:sz w:val="24"/>
                <w:szCs w:val="24"/>
              </w:rPr>
            </w:pP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0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Тема 9.3. Достоверность информации в цифровой среде</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contextualSpacing/>
              <w:rPr>
                <w:rFonts w:ascii="Times New Roman" w:hAnsi="Times New Roman" w:cs="Times New Roman"/>
                <w:i/>
                <w:sz w:val="24"/>
                <w:szCs w:val="24"/>
                <w:highlight w:val="cyan"/>
              </w:rPr>
            </w:pPr>
            <w:r w:rsidRPr="00147CBF">
              <w:rPr>
                <w:rFonts w:ascii="Times New Roman" w:hAnsi="Times New Roman" w:cs="Times New Roman"/>
                <w:sz w:val="24"/>
                <w:szCs w:val="24"/>
              </w:rPr>
              <w:t>ОК 2; ОК 03; ОК 06</w:t>
            </w: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rPr>
                <w:rFonts w:ascii="Times New Roman" w:hAnsi="Times New Roman" w:cs="Times New Roman"/>
                <w:sz w:val="24"/>
                <w:szCs w:val="24"/>
              </w:rPr>
            </w:pP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 xml:space="preserve">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 Понятие прав человека в цифровой среде, их защита. </w:t>
            </w:r>
          </w:p>
          <w:p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Ответственность за действия в Интернете. Запрещённый контент. Защита прав в цифровом пространстве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rPr>
                <w:rFonts w:ascii="Times New Roman" w:hAnsi="Times New Roman" w:cs="Times New Roman"/>
                <w:sz w:val="24"/>
                <w:szCs w:val="24"/>
              </w:rPr>
            </w:pP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45"/>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b/>
                <w:sz w:val="24"/>
                <w:szCs w:val="24"/>
              </w:rPr>
              <w:t xml:space="preserve">Раздел 10. Основы противодействия экстремизму и терроризму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6</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contextualSpacing/>
              <w:rPr>
                <w:rFonts w:ascii="Times New Roman" w:hAnsi="Times New Roman" w:cs="Times New Roman"/>
                <w:b/>
                <w:sz w:val="24"/>
                <w:szCs w:val="24"/>
              </w:rPr>
            </w:pPr>
            <w:r w:rsidRPr="00147CBF">
              <w:rPr>
                <w:rFonts w:ascii="Times New Roman" w:hAnsi="Times New Roman" w:cs="Times New Roman"/>
                <w:b/>
                <w:sz w:val="24"/>
                <w:szCs w:val="24"/>
              </w:rPr>
              <w:t>ОК 03; ОК 04; ОК 06; ОК 08</w:t>
            </w: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4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Тема 10.1. Экстремизм и терроризм как угроза устойчивого развития общества</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contextualSpacing/>
              <w:rPr>
                <w:rFonts w:ascii="Times New Roman" w:hAnsi="Times New Roman" w:cs="Times New Roman"/>
                <w:i/>
                <w:sz w:val="24"/>
                <w:szCs w:val="24"/>
                <w:highlight w:val="cyan"/>
              </w:rPr>
            </w:pPr>
            <w:r w:rsidRPr="00147CBF">
              <w:rPr>
                <w:rFonts w:ascii="Times New Roman" w:hAnsi="Times New Roman" w:cs="Times New Roman"/>
                <w:sz w:val="24"/>
                <w:szCs w:val="24"/>
              </w:rPr>
              <w:t>ОК 03; ОК 04; ОК 06; ОК 08</w:t>
            </w: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rPr>
                <w:rFonts w:ascii="Times New Roman" w:hAnsi="Times New Roman" w:cs="Times New Roman"/>
                <w:sz w:val="24"/>
                <w:szCs w:val="24"/>
              </w:rPr>
            </w:pP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rPr>
                <w:rFonts w:ascii="Times New Roman" w:hAnsi="Times New Roman" w:cs="Times New Roman"/>
                <w:sz w:val="24"/>
                <w:szCs w:val="24"/>
              </w:rPr>
            </w:pP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 xml:space="preserve">Тема 10.2. Правила </w:t>
            </w:r>
            <w:r w:rsidRPr="00147CBF">
              <w:rPr>
                <w:rFonts w:ascii="Times New Roman" w:hAnsi="Times New Roman" w:cs="Times New Roman"/>
                <w:sz w:val="24"/>
                <w:szCs w:val="24"/>
              </w:rPr>
              <w:lastRenderedPageBreak/>
              <w:t>безопасного поведения при угрозе и совершении террористического акта</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contextualSpacing/>
              <w:rPr>
                <w:rFonts w:ascii="Times New Roman" w:hAnsi="Times New Roman" w:cs="Times New Roman"/>
                <w:sz w:val="24"/>
                <w:szCs w:val="24"/>
                <w:highlight w:val="cyan"/>
              </w:rPr>
            </w:pPr>
            <w:r w:rsidRPr="00147CBF">
              <w:rPr>
                <w:rFonts w:ascii="Times New Roman" w:hAnsi="Times New Roman" w:cs="Times New Roman"/>
                <w:sz w:val="24"/>
                <w:szCs w:val="24"/>
              </w:rPr>
              <w:t xml:space="preserve">ОК 03; ОК 04; ОК </w:t>
            </w:r>
            <w:r w:rsidRPr="00147CBF">
              <w:rPr>
                <w:rFonts w:ascii="Times New Roman" w:hAnsi="Times New Roman" w:cs="Times New Roman"/>
                <w:sz w:val="24"/>
                <w:szCs w:val="24"/>
              </w:rPr>
              <w:lastRenderedPageBreak/>
              <w:t>06; ОК 08</w:t>
            </w: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rPr>
                <w:rFonts w:ascii="Times New Roman" w:hAnsi="Times New Roman" w:cs="Times New Roman"/>
                <w:sz w:val="24"/>
                <w:szCs w:val="24"/>
              </w:rPr>
            </w:pP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ind w:left="57" w:right="57"/>
              <w:contextualSpacing/>
              <w:jc w:val="both"/>
              <w:rPr>
                <w:rFonts w:ascii="Times New Roman" w:hAnsi="Times New Roman" w:cs="Times New Roman"/>
                <w:sz w:val="24"/>
                <w:szCs w:val="24"/>
              </w:rPr>
            </w:pPr>
            <w:r w:rsidRPr="00147CBF">
              <w:rPr>
                <w:rFonts w:ascii="Times New Roman" w:hAnsi="Times New Roman" w:cs="Times New Roman"/>
                <w:sz w:val="24"/>
                <w:szCs w:val="24"/>
              </w:rPr>
              <w:t>Формы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center"/>
              <w:rPr>
                <w:rFonts w:ascii="Times New Roman" w:hAnsi="Times New Roman" w:cs="Times New Roman"/>
                <w:b/>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rPr>
                <w:rFonts w:ascii="Times New Roman" w:hAnsi="Times New Roman" w:cs="Times New Roman"/>
                <w:sz w:val="24"/>
                <w:szCs w:val="24"/>
              </w:rPr>
            </w:pP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Тема 10.3 Противодействие экстремизму и терроризму</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center"/>
              <w:rPr>
                <w:rFonts w:ascii="Times New Roman" w:hAnsi="Times New Roman" w:cs="Times New Roman"/>
                <w:i/>
                <w:sz w:val="24"/>
                <w:szCs w:val="24"/>
              </w:rPr>
            </w:pPr>
            <w:r w:rsidRPr="00147CBF">
              <w:rPr>
                <w:rFonts w:ascii="Times New Roman" w:hAnsi="Times New Roman" w:cs="Times New Roman"/>
                <w:b/>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ОК 03; ОК 04; ОК 06; ОК 08</w:t>
            </w: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center"/>
              <w:rPr>
                <w:rFonts w:ascii="Times New Roman" w:hAnsi="Times New Roman" w:cs="Times New Roman"/>
                <w:b/>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rPr>
                <w:rFonts w:ascii="Times New Roman" w:hAnsi="Times New Roman" w:cs="Times New Roman"/>
                <w:sz w:val="24"/>
                <w:szCs w:val="24"/>
              </w:rPr>
            </w:pP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rPr>
                <w:rFonts w:ascii="Times New Roman" w:hAnsi="Times New Roman" w:cs="Times New Roman"/>
                <w:sz w:val="24"/>
                <w:szCs w:val="24"/>
              </w:rPr>
            </w:pP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97"/>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b/>
                <w:sz w:val="24"/>
                <w:szCs w:val="24"/>
              </w:rPr>
              <w:t xml:space="preserve">Раздел 11. Основы военной подготовки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CBF" w:rsidRPr="00147CBF" w:rsidRDefault="00147CBF" w:rsidP="00321B24">
            <w:pPr>
              <w:jc w:val="center"/>
              <w:rPr>
                <w:rFonts w:ascii="Times New Roman" w:hAnsi="Times New Roman" w:cs="Times New Roman"/>
                <w:sz w:val="24"/>
                <w:szCs w:val="24"/>
              </w:rPr>
            </w:pPr>
            <w:r w:rsidRPr="00147CBF">
              <w:rPr>
                <w:rFonts w:ascii="Times New Roman" w:hAnsi="Times New Roman" w:cs="Times New Roman"/>
                <w:b/>
                <w:sz w:val="24"/>
                <w:szCs w:val="24"/>
              </w:rPr>
              <w:t>8</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contextualSpacing/>
              <w:rPr>
                <w:rFonts w:ascii="Times New Roman" w:hAnsi="Times New Roman" w:cs="Times New Roman"/>
                <w:b/>
                <w:sz w:val="24"/>
                <w:szCs w:val="24"/>
              </w:rPr>
            </w:pPr>
            <w:r w:rsidRPr="00147CBF">
              <w:rPr>
                <w:rFonts w:ascii="Times New Roman" w:hAnsi="Times New Roman" w:cs="Times New Roman"/>
                <w:b/>
                <w:sz w:val="24"/>
                <w:szCs w:val="24"/>
              </w:rPr>
              <w:t>ОК 01; ОК 02; ОК 03; ОК  04; ОК 06; ОК 07; ОК 8</w:t>
            </w: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1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Тема 11.1. Оборона страны как обязательное условие благополучного развития страны</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CBF" w:rsidRPr="00147CBF" w:rsidRDefault="00147CBF" w:rsidP="00321B24">
            <w:pPr>
              <w:contextualSpacing/>
              <w:jc w:val="center"/>
              <w:rPr>
                <w:rFonts w:ascii="Times New Roman" w:hAnsi="Times New Roman" w:cs="Times New Roman"/>
                <w:i/>
                <w:sz w:val="24"/>
                <w:szCs w:val="24"/>
              </w:rPr>
            </w:pPr>
            <w:r w:rsidRPr="00147CBF">
              <w:rPr>
                <w:rFonts w:ascii="Times New Roman" w:hAnsi="Times New Roman" w:cs="Times New Roman"/>
                <w:i/>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ОК 03; ОК  04</w:t>
            </w:r>
            <w:r w:rsidRPr="00147CBF">
              <w:rPr>
                <w:rFonts w:ascii="Times New Roman" w:hAnsi="Times New Roman" w:cs="Times New Roman"/>
                <w:color w:val="C00000"/>
                <w:sz w:val="24"/>
                <w:szCs w:val="24"/>
              </w:rPr>
              <w:t xml:space="preserve">; </w:t>
            </w:r>
            <w:r w:rsidRPr="00147CBF">
              <w:rPr>
                <w:rFonts w:ascii="Times New Roman" w:hAnsi="Times New Roman" w:cs="Times New Roman"/>
                <w:sz w:val="24"/>
                <w:szCs w:val="24"/>
              </w:rPr>
              <w:t>ОК 06; ОК 07</w:t>
            </w: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both"/>
              <w:rPr>
                <w:rFonts w:ascii="Times New Roman" w:hAnsi="Times New Roman" w:cs="Times New Roman"/>
                <w:sz w:val="24"/>
                <w:szCs w:val="24"/>
                <w:highlight w:val="yellow"/>
              </w:rPr>
            </w:pPr>
            <w:r w:rsidRPr="00147CBF">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rPr>
                <w:rFonts w:ascii="Times New Roman" w:hAnsi="Times New Roman" w:cs="Times New Roman"/>
                <w:sz w:val="24"/>
                <w:szCs w:val="24"/>
              </w:rPr>
            </w:pP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rPr>
                <w:rFonts w:ascii="Times New Roman" w:hAnsi="Times New Roman" w:cs="Times New Roman"/>
                <w:sz w:val="24"/>
                <w:szCs w:val="24"/>
              </w:rPr>
            </w:pP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8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Тема 11.2. Виды, назначение и характеристики современного оружия</w:t>
            </w:r>
          </w:p>
          <w:p w:rsidR="00147CBF" w:rsidRPr="00147CBF" w:rsidRDefault="00147CBF" w:rsidP="00321B24">
            <w:pPr>
              <w:contextualSpacing/>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both"/>
              <w:rPr>
                <w:rFonts w:ascii="Times New Roman" w:hAnsi="Times New Roman" w:cs="Times New Roman"/>
                <w:i/>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CBF" w:rsidRPr="00147CBF" w:rsidRDefault="00147CBF" w:rsidP="00321B24">
            <w:pPr>
              <w:contextualSpacing/>
              <w:jc w:val="center"/>
              <w:rPr>
                <w:rFonts w:ascii="Times New Roman" w:hAnsi="Times New Roman" w:cs="Times New Roman"/>
                <w:i/>
                <w:sz w:val="24"/>
                <w:szCs w:val="24"/>
              </w:rPr>
            </w:pPr>
            <w:r w:rsidRPr="00147CBF">
              <w:rPr>
                <w:rFonts w:ascii="Times New Roman" w:hAnsi="Times New Roman" w:cs="Times New Roman"/>
                <w:i/>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ОК 01; ОК 06; ОК 08</w:t>
            </w: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both"/>
              <w:rPr>
                <w:rFonts w:ascii="Times New Roman" w:hAnsi="Times New Roman" w:cs="Times New Roman"/>
                <w:i/>
                <w:sz w:val="24"/>
                <w:szCs w:val="24"/>
              </w:rPr>
            </w:pPr>
            <w:r w:rsidRPr="00147CBF">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rPr>
                <w:rFonts w:ascii="Times New Roman" w:hAnsi="Times New Roman" w:cs="Times New Roman"/>
                <w:sz w:val="24"/>
                <w:szCs w:val="24"/>
              </w:rPr>
            </w:pP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7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jc w:val="both"/>
              <w:rPr>
                <w:rFonts w:ascii="Times New Roman" w:hAnsi="Times New Roman" w:cs="Times New Roman"/>
                <w:i/>
                <w:sz w:val="24"/>
                <w:szCs w:val="24"/>
              </w:rPr>
            </w:pPr>
            <w:r w:rsidRPr="00147CBF">
              <w:rPr>
                <w:rFonts w:ascii="Times New Roman" w:hAnsi="Times New Roman" w:cs="Times New Roman"/>
                <w:sz w:val="24"/>
                <w:szCs w:val="24"/>
              </w:rPr>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p w:rsidR="00147CBF" w:rsidRPr="00147CBF" w:rsidRDefault="00147CBF" w:rsidP="00321B24">
            <w:pPr>
              <w:jc w:val="both"/>
              <w:rPr>
                <w:rFonts w:ascii="Times New Roman" w:hAnsi="Times New Roman" w:cs="Times New Roman"/>
                <w:i/>
                <w:sz w:val="24"/>
                <w:szCs w:val="24"/>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rPr>
                <w:rFonts w:ascii="Times New Roman" w:hAnsi="Times New Roman" w:cs="Times New Roman"/>
                <w:sz w:val="24"/>
                <w:szCs w:val="24"/>
              </w:rPr>
            </w:pP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2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lastRenderedPageBreak/>
              <w:t>Тема 11.3 Виды оружия массового поражения и поражающие факторы. Средства индивидуальной и коллективной защиты</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CBF" w:rsidRPr="00147CBF" w:rsidRDefault="00147CBF" w:rsidP="00321B24">
            <w:pPr>
              <w:contextualSpacing/>
              <w:jc w:val="center"/>
              <w:rPr>
                <w:rFonts w:ascii="Times New Roman" w:hAnsi="Times New Roman" w:cs="Times New Roman"/>
                <w:i/>
                <w:sz w:val="24"/>
                <w:szCs w:val="24"/>
              </w:rPr>
            </w:pPr>
            <w:r w:rsidRPr="00147CBF">
              <w:rPr>
                <w:rFonts w:ascii="Times New Roman" w:hAnsi="Times New Roman" w:cs="Times New Roman"/>
                <w:i/>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ОК 07; ОК 08</w:t>
            </w: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rPr>
                <w:rFonts w:ascii="Times New Roman" w:hAnsi="Times New Roman" w:cs="Times New Roman"/>
                <w:sz w:val="24"/>
                <w:szCs w:val="24"/>
              </w:rPr>
            </w:pP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w:t>
            </w:r>
            <w:r w:rsidRPr="00147CBF">
              <w:rPr>
                <w:rStyle w:val="1fa"/>
                <w:rFonts w:ascii="Times New Roman" w:hAnsi="Times New Roman" w:cs="Times New Roman"/>
                <w:sz w:val="24"/>
                <w:szCs w:val="24"/>
              </w:rPr>
              <w:t>при обращении с оружием и боеприпасами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rPr>
                <w:rFonts w:ascii="Times New Roman" w:hAnsi="Times New Roman" w:cs="Times New Roman"/>
                <w:sz w:val="24"/>
                <w:szCs w:val="24"/>
              </w:rPr>
            </w:pP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Тема 11.4. Беспилотные системы и радиосвязь</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both"/>
              <w:rPr>
                <w:rFonts w:ascii="Times New Roman" w:hAnsi="Times New Roman" w:cs="Times New Roman"/>
                <w:i/>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CBF" w:rsidRPr="00147CBF" w:rsidRDefault="00147CBF" w:rsidP="00321B24">
            <w:pPr>
              <w:contextualSpacing/>
              <w:jc w:val="center"/>
              <w:rPr>
                <w:rFonts w:ascii="Times New Roman" w:hAnsi="Times New Roman" w:cs="Times New Roman"/>
                <w:i/>
                <w:sz w:val="24"/>
                <w:szCs w:val="24"/>
              </w:rPr>
            </w:pPr>
            <w:r w:rsidRPr="00147CBF">
              <w:rPr>
                <w:rFonts w:ascii="Times New Roman" w:hAnsi="Times New Roman" w:cs="Times New Roman"/>
                <w:i/>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ОК 02</w:t>
            </w: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8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rPr>
                <w:rFonts w:ascii="Times New Roman" w:hAnsi="Times New Roman" w:cs="Times New Roman"/>
                <w:sz w:val="24"/>
                <w:szCs w:val="24"/>
              </w:rPr>
            </w:pP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jc w:val="both"/>
              <w:rPr>
                <w:rFonts w:ascii="Times New Roman" w:hAnsi="Times New Roman" w:cs="Times New Roman"/>
                <w:sz w:val="24"/>
                <w:szCs w:val="24"/>
              </w:rPr>
            </w:pPr>
            <w:r w:rsidRPr="00147CBF">
              <w:rPr>
                <w:rFonts w:ascii="Times New Roman" w:hAnsi="Times New Roman" w:cs="Times New Roman"/>
                <w:sz w:val="24"/>
                <w:szCs w:val="24"/>
              </w:rPr>
              <w:t>История возникновения и развития беспилотных авиасистем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квадрокоптерного типа. Морские беспилотные аппараты (автономные необитаемые подводные аппараты (АНПА), безэкипажные катеры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47CBF" w:rsidRPr="00147CBF" w:rsidRDefault="00147CBF" w:rsidP="00321B24">
            <w:pPr>
              <w:contextualSpacing/>
              <w:jc w:val="center"/>
              <w:rPr>
                <w:rFonts w:ascii="Times New Roman" w:hAnsi="Times New Roman" w:cs="Times New Roman"/>
                <w:i/>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rPr>
                <w:rFonts w:ascii="Times New Roman" w:hAnsi="Times New Roman" w:cs="Times New Roman"/>
                <w:sz w:val="24"/>
                <w:szCs w:val="24"/>
              </w:rPr>
            </w:pP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14879"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*Профессионально ориентированное содержание (содержание прикладного модуля) 10 час</w:t>
            </w: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27"/>
        </w:trPr>
        <w:tc>
          <w:tcPr>
            <w:tcW w:w="2830" w:type="dxa"/>
            <w:vMerge w:val="restart"/>
            <w:tcBorders>
              <w:top w:val="single" w:sz="4" w:space="0" w:color="000000"/>
              <w:left w:val="single" w:sz="4" w:space="0" w:color="000000"/>
              <w:bottom w:val="single" w:sz="4" w:space="0" w:color="000000"/>
              <w:right w:val="single" w:sz="4" w:space="0" w:color="000000"/>
            </w:tcBorders>
          </w:tcPr>
          <w:p w:rsidR="00147CBF" w:rsidRPr="00147CBF" w:rsidRDefault="00147CBF" w:rsidP="00321B24">
            <w:pPr>
              <w:contextualSpacing/>
              <w:rPr>
                <w:rFonts w:ascii="Times New Roman" w:hAnsi="Times New Roman" w:cs="Times New Roman"/>
                <w:b/>
                <w:sz w:val="24"/>
                <w:szCs w:val="24"/>
              </w:rPr>
            </w:pPr>
            <w:r w:rsidRPr="00147CBF">
              <w:rPr>
                <w:rFonts w:ascii="Times New Roman" w:hAnsi="Times New Roman" w:cs="Times New Roman"/>
                <w:b/>
                <w:sz w:val="24"/>
                <w:szCs w:val="24"/>
              </w:rPr>
              <w:t>Прикладной модуль:</w:t>
            </w:r>
          </w:p>
          <w:p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 xml:space="preserve">Раздел 1. Особенности профессиональной деятельности в рамках получаемой специальности или профессии, потенциальные опасности и их </w:t>
            </w:r>
            <w:r w:rsidRPr="00147CBF">
              <w:rPr>
                <w:rFonts w:ascii="Times New Roman" w:hAnsi="Times New Roman" w:cs="Times New Roman"/>
                <w:sz w:val="24"/>
                <w:szCs w:val="24"/>
              </w:rPr>
              <w:lastRenderedPageBreak/>
              <w:t>последствия</w:t>
            </w:r>
          </w:p>
          <w:p w:rsidR="00147CBF" w:rsidRPr="00147CBF" w:rsidRDefault="00147CBF" w:rsidP="00321B24">
            <w:pPr>
              <w:contextualSpacing/>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center"/>
              <w:rPr>
                <w:rFonts w:ascii="Times New Roman" w:hAnsi="Times New Roman" w:cs="Times New Roman"/>
                <w:sz w:val="24"/>
                <w:szCs w:val="24"/>
              </w:rPr>
            </w:pPr>
            <w:r w:rsidRPr="00147CBF">
              <w:rPr>
                <w:rFonts w:ascii="Times New Roman" w:hAnsi="Times New Roman" w:cs="Times New Roman"/>
                <w:sz w:val="24"/>
                <w:szCs w:val="24"/>
              </w:rPr>
              <w:t>4</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contextualSpacing/>
              <w:rPr>
                <w:rFonts w:ascii="Times New Roman" w:hAnsi="Times New Roman" w:cs="Times New Roman"/>
                <w:b/>
                <w:i/>
                <w:sz w:val="24"/>
                <w:szCs w:val="24"/>
              </w:rPr>
            </w:pPr>
            <w:r w:rsidRPr="00147CBF">
              <w:rPr>
                <w:rFonts w:ascii="Times New Roman" w:hAnsi="Times New Roman" w:cs="Times New Roman"/>
                <w:sz w:val="24"/>
                <w:szCs w:val="24"/>
              </w:rPr>
              <w:t>ОК 01; ОК 02, ОК 03, ОК 04; ОК 06; ОК 07; ПК</w:t>
            </w:r>
            <w:r w:rsidRPr="00147CBF">
              <w:rPr>
                <w:rFonts w:ascii="Times New Roman" w:hAnsi="Times New Roman" w:cs="Times New Roman"/>
                <w:sz w:val="24"/>
                <w:szCs w:val="24"/>
                <w:vertAlign w:val="superscript"/>
              </w:rPr>
              <w:footnoteReference w:id="4"/>
            </w:r>
            <w:r w:rsidRPr="00147CBF">
              <w:rPr>
                <w:rFonts w:ascii="Times New Roman" w:hAnsi="Times New Roman" w:cs="Times New Roman"/>
                <w:b/>
                <w:i/>
                <w:sz w:val="24"/>
                <w:szCs w:val="24"/>
              </w:rPr>
              <w:t>…</w:t>
            </w: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2830" w:type="dxa"/>
            <w:vMerge/>
            <w:tcBorders>
              <w:top w:val="single" w:sz="4" w:space="0" w:color="000000"/>
              <w:left w:val="single" w:sz="4" w:space="0" w:color="000000"/>
              <w:bottom w:val="single" w:sz="4" w:space="0" w:color="000000"/>
              <w:right w:val="single" w:sz="4" w:space="0" w:color="000000"/>
            </w:tcBorders>
          </w:tcPr>
          <w:p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center"/>
              <w:rPr>
                <w:rFonts w:ascii="Times New Roman" w:hAnsi="Times New Roman" w:cs="Times New Roman"/>
                <w:b/>
                <w:color w:val="7030A0"/>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rPr>
                <w:rFonts w:ascii="Times New Roman" w:hAnsi="Times New Roman" w:cs="Times New Roman"/>
                <w:sz w:val="24"/>
                <w:szCs w:val="24"/>
              </w:rPr>
            </w:pP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557"/>
        </w:trPr>
        <w:tc>
          <w:tcPr>
            <w:tcW w:w="2830" w:type="dxa"/>
            <w:vMerge/>
            <w:tcBorders>
              <w:top w:val="single" w:sz="4" w:space="0" w:color="000000"/>
              <w:left w:val="single" w:sz="4" w:space="0" w:color="000000"/>
              <w:bottom w:val="single" w:sz="4" w:space="0" w:color="000000"/>
              <w:right w:val="single" w:sz="4" w:space="0" w:color="000000"/>
            </w:tcBorders>
          </w:tcPr>
          <w:p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 xml:space="preserve">Обзорная экскурсия на предприятия или объекты экономики региона. </w:t>
            </w:r>
          </w:p>
          <w:p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b/>
                <w:i/>
                <w:sz w:val="24"/>
                <w:szCs w:val="24"/>
              </w:rPr>
              <w:t>Теоретическая часть обзорной экскурсии (виртуальная экскурсия)</w:t>
            </w:r>
            <w:r w:rsidRPr="00147CBF">
              <w:rPr>
                <w:rFonts w:ascii="Times New Roman" w:hAnsi="Times New Roman" w:cs="Times New Roman"/>
                <w:sz w:val="24"/>
                <w:szCs w:val="24"/>
              </w:rPr>
              <w:t xml:space="preserve">: Изучаемая отрасль (по профессии или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w:t>
            </w:r>
            <w:r w:rsidRPr="00147CBF">
              <w:rPr>
                <w:rFonts w:ascii="Times New Roman" w:hAnsi="Times New Roman" w:cs="Times New Roman"/>
                <w:sz w:val="24"/>
                <w:szCs w:val="24"/>
              </w:rPr>
              <w:lastRenderedPageBreak/>
              <w:t>профессиональной подготовке, область применения, требуемое профобразование, карьерный рост</w:t>
            </w:r>
          </w:p>
          <w:p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b/>
                <w:i/>
                <w:sz w:val="24"/>
                <w:szCs w:val="24"/>
              </w:rPr>
              <w:t xml:space="preserve">Практическая часть обзорной экскурсии (место проведения): </w:t>
            </w:r>
            <w:r w:rsidRPr="00147CBF">
              <w:rPr>
                <w:rFonts w:ascii="Times New Roman" w:hAnsi="Times New Roman" w:cs="Times New Roman"/>
                <w:sz w:val="24"/>
                <w:szCs w:val="24"/>
              </w:rPr>
              <w:t>Условия труда, профессиональные риски, опасные и вредные производственные факторы,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center"/>
              <w:rPr>
                <w:rFonts w:ascii="Times New Roman" w:hAnsi="Times New Roman" w:cs="Times New Roman"/>
                <w:b/>
                <w:color w:val="7030A0"/>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rPr>
                <w:rFonts w:ascii="Times New Roman" w:hAnsi="Times New Roman" w:cs="Times New Roman"/>
                <w:sz w:val="24"/>
                <w:szCs w:val="24"/>
              </w:rPr>
            </w:pP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rsidR="00147CBF" w:rsidRPr="00147CBF" w:rsidRDefault="00147CBF" w:rsidP="00321B24">
            <w:pPr>
              <w:contextualSpacing/>
              <w:rPr>
                <w:rFonts w:ascii="Times New Roman" w:hAnsi="Times New Roman" w:cs="Times New Roman"/>
                <w:b/>
                <w:sz w:val="24"/>
                <w:szCs w:val="24"/>
              </w:rPr>
            </w:pPr>
            <w:r w:rsidRPr="00147CBF">
              <w:rPr>
                <w:rFonts w:ascii="Times New Roman" w:hAnsi="Times New Roman" w:cs="Times New Roman"/>
                <w:b/>
                <w:sz w:val="24"/>
                <w:szCs w:val="24"/>
              </w:rPr>
              <w:t>Прикладной модуль:</w:t>
            </w:r>
          </w:p>
          <w:p w:rsidR="00147CBF" w:rsidRPr="00147CBF" w:rsidRDefault="00147CBF" w:rsidP="00321B24">
            <w:pPr>
              <w:contextualSpacing/>
              <w:rPr>
                <w:rFonts w:ascii="Times New Roman" w:hAnsi="Times New Roman" w:cs="Times New Roman"/>
                <w:b/>
                <w:sz w:val="24"/>
                <w:szCs w:val="24"/>
              </w:rPr>
            </w:pPr>
            <w:r w:rsidRPr="00147CBF">
              <w:rPr>
                <w:rFonts w:ascii="Times New Roman" w:hAnsi="Times New Roman" w:cs="Times New Roman"/>
                <w:sz w:val="24"/>
                <w:szCs w:val="24"/>
              </w:rPr>
              <w:t xml:space="preserve">Раздел 2.  Мероприятия и алгоритм оказания первой помощи при возникновении несчастного случая на производстве </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 xml:space="preserve">Содержание учебного материала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center"/>
              <w:rPr>
                <w:rFonts w:ascii="Times New Roman" w:hAnsi="Times New Roman" w:cs="Times New Roman"/>
                <w:color w:val="7030A0"/>
                <w:sz w:val="24"/>
                <w:szCs w:val="24"/>
              </w:rPr>
            </w:pPr>
            <w:r w:rsidRPr="00147CBF">
              <w:rPr>
                <w:rFonts w:ascii="Times New Roman" w:hAnsi="Times New Roman" w:cs="Times New Roman"/>
                <w:color w:val="7030A0"/>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ОК 06; ОК 08; ПК ….</w:t>
            </w: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center"/>
              <w:rPr>
                <w:rFonts w:ascii="Times New Roman" w:hAnsi="Times New Roman" w:cs="Times New Roman"/>
                <w:i/>
                <w:color w:val="7030A0"/>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rPr>
                <w:rFonts w:ascii="Times New Roman" w:hAnsi="Times New Roman" w:cs="Times New Roman"/>
                <w:sz w:val="24"/>
                <w:szCs w:val="24"/>
              </w:rPr>
            </w:pP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center"/>
              <w:rPr>
                <w:rFonts w:ascii="Times New Roman" w:hAnsi="Times New Roman" w:cs="Times New Roman"/>
                <w:i/>
                <w:color w:val="7030A0"/>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rPr>
                <w:rFonts w:ascii="Times New Roman" w:hAnsi="Times New Roman" w:cs="Times New Roman"/>
                <w:sz w:val="24"/>
                <w:szCs w:val="24"/>
              </w:rPr>
            </w:pP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rsidR="00147CBF" w:rsidRPr="00147CBF" w:rsidRDefault="00147CBF" w:rsidP="00321B24">
            <w:pPr>
              <w:contextualSpacing/>
              <w:rPr>
                <w:rFonts w:ascii="Times New Roman" w:hAnsi="Times New Roman" w:cs="Times New Roman"/>
                <w:b/>
                <w:sz w:val="24"/>
                <w:szCs w:val="24"/>
              </w:rPr>
            </w:pPr>
            <w:r w:rsidRPr="00147CBF">
              <w:rPr>
                <w:rFonts w:ascii="Times New Roman" w:hAnsi="Times New Roman" w:cs="Times New Roman"/>
                <w:b/>
                <w:sz w:val="24"/>
                <w:szCs w:val="24"/>
              </w:rPr>
              <w:t>Прикладной модуль:</w:t>
            </w:r>
          </w:p>
          <w:p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Раздел 3. Знакомство с повседневным бытом военнослужащих</w:t>
            </w: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center"/>
              <w:rPr>
                <w:rFonts w:ascii="Times New Roman" w:hAnsi="Times New Roman" w:cs="Times New Roman"/>
                <w:i/>
                <w:color w:val="7030A0"/>
                <w:sz w:val="24"/>
                <w:szCs w:val="24"/>
              </w:rPr>
            </w:pPr>
            <w:r w:rsidRPr="00147CBF">
              <w:rPr>
                <w:rFonts w:ascii="Times New Roman" w:hAnsi="Times New Roman" w:cs="Times New Roman"/>
                <w:sz w:val="24"/>
                <w:szCs w:val="24"/>
              </w:rPr>
              <w:t>2</w:t>
            </w:r>
          </w:p>
        </w:tc>
        <w:tc>
          <w:tcPr>
            <w:tcW w:w="241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ОК 03; ОК 04; ОК 06; ОК 08; ПК…</w:t>
            </w:r>
          </w:p>
          <w:p w:rsidR="00147CBF" w:rsidRPr="00147CBF" w:rsidRDefault="00147CBF" w:rsidP="00321B24">
            <w:pPr>
              <w:contextualSpacing/>
              <w:rPr>
                <w:rFonts w:ascii="Times New Roman" w:hAnsi="Times New Roman" w:cs="Times New Roman"/>
                <w:color w:val="7030A0"/>
                <w:sz w:val="24"/>
                <w:szCs w:val="24"/>
              </w:rPr>
            </w:pP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rPr>
                <w:rFonts w:ascii="Times New Roman" w:hAnsi="Times New Roman" w:cs="Times New Roman"/>
                <w:sz w:val="24"/>
                <w:szCs w:val="24"/>
              </w:rPr>
            </w:pPr>
            <w:r w:rsidRPr="00147CBF">
              <w:rPr>
                <w:rFonts w:ascii="Times New Roman" w:hAnsi="Times New Roman" w:cs="Times New Roman"/>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center"/>
              <w:rPr>
                <w:rFonts w:ascii="Times New Roman" w:hAnsi="Times New Roman" w:cs="Times New Roman"/>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rPr>
                <w:rFonts w:ascii="Times New Roman" w:hAnsi="Times New Roman" w:cs="Times New Roman"/>
                <w:sz w:val="24"/>
                <w:szCs w:val="24"/>
              </w:rPr>
            </w:pP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 xml:space="preserve">Тематическая экскурсия с показом учебных классов, казармы, специальной военной техники, посещение музея части. (прим: Экскурсия в Военный комиссариат в рамках акции «Есть такая профессия - Родину защищать», «День призывника»; организация встреч с представителями воинских частей, участниками СВО)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center"/>
              <w:rPr>
                <w:rFonts w:ascii="Times New Roman" w:hAnsi="Times New Roman" w:cs="Times New Roman"/>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rPr>
                <w:rFonts w:ascii="Times New Roman" w:hAnsi="Times New Roman" w:cs="Times New Roman"/>
                <w:sz w:val="24"/>
                <w:szCs w:val="24"/>
              </w:rPr>
            </w:pP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center"/>
              <w:rPr>
                <w:rFonts w:ascii="Times New Roman" w:hAnsi="Times New Roman" w:cs="Times New Roman"/>
                <w:sz w:val="24"/>
                <w:szCs w:val="24"/>
              </w:rPr>
            </w:pPr>
            <w:r w:rsidRPr="00147CBF">
              <w:rPr>
                <w:rFonts w:ascii="Times New Roman" w:hAnsi="Times New Roman" w:cs="Times New Roman"/>
                <w:sz w:val="24"/>
                <w:szCs w:val="24"/>
              </w:rPr>
              <w:t>2</w:t>
            </w: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rPr>
                <w:rFonts w:ascii="Times New Roman" w:hAnsi="Times New Roman" w:cs="Times New Roman"/>
                <w:sz w:val="24"/>
                <w:szCs w:val="24"/>
              </w:rPr>
            </w:pP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center"/>
              <w:rPr>
                <w:rFonts w:ascii="Times New Roman" w:hAnsi="Times New Roman" w:cs="Times New Roman"/>
                <w:i/>
                <w:color w:val="7030A0"/>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rPr>
                <w:rFonts w:ascii="Times New Roman" w:hAnsi="Times New Roman" w:cs="Times New Roman"/>
                <w:sz w:val="24"/>
                <w:szCs w:val="24"/>
              </w:rPr>
            </w:pP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147CBF" w:rsidRPr="00147CBF" w:rsidRDefault="00147CBF" w:rsidP="00321B24">
            <w:pPr>
              <w:rPr>
                <w:rFonts w:ascii="Times New Roman" w:hAnsi="Times New Roman" w:cs="Times New Roman"/>
                <w:sz w:val="24"/>
                <w:szCs w:val="24"/>
              </w:rPr>
            </w:pPr>
          </w:p>
        </w:tc>
        <w:tc>
          <w:tcPr>
            <w:tcW w:w="8335" w:type="dxa"/>
            <w:gridSpan w:val="3"/>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Составление статьи-отчета об экскурсии в ВЧ (по плану);</w:t>
            </w:r>
          </w:p>
          <w:p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Статья-отчёт об экскурсии в музей воинской славы (по плану);</w:t>
            </w:r>
          </w:p>
          <w:p w:rsidR="00147CBF" w:rsidRPr="00147CBF" w:rsidRDefault="00147CBF" w:rsidP="00321B24">
            <w:pPr>
              <w:contextualSpacing/>
              <w:jc w:val="both"/>
              <w:rPr>
                <w:rFonts w:ascii="Times New Roman" w:hAnsi="Times New Roman" w:cs="Times New Roman"/>
                <w:sz w:val="24"/>
                <w:szCs w:val="24"/>
              </w:rPr>
            </w:pPr>
            <w:r w:rsidRPr="00147CBF">
              <w:rPr>
                <w:rFonts w:ascii="Times New Roman" w:hAnsi="Times New Roman" w:cs="Times New Roman"/>
                <w:sz w:val="24"/>
                <w:szCs w:val="24"/>
              </w:rPr>
              <w:t>Разработка моего распорядка дня на военных сборах в ВЧ.</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center"/>
              <w:rPr>
                <w:rFonts w:ascii="Times New Roman" w:hAnsi="Times New Roman" w:cs="Times New Roman"/>
                <w:i/>
                <w:color w:val="7030A0"/>
                <w:sz w:val="24"/>
                <w:szCs w:val="24"/>
              </w:rPr>
            </w:pPr>
          </w:p>
        </w:tc>
        <w:tc>
          <w:tcPr>
            <w:tcW w:w="2410" w:type="dxa"/>
            <w:gridSpan w:val="3"/>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rPr>
                <w:rFonts w:ascii="Times New Roman" w:hAnsi="Times New Roman" w:cs="Times New Roman"/>
                <w:sz w:val="24"/>
                <w:szCs w:val="24"/>
              </w:rPr>
            </w:pPr>
          </w:p>
        </w:tc>
      </w:tr>
      <w:tr w:rsidR="00147CBF" w:rsidRPr="00147CBF" w:rsidTr="00147CB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0"/>
        </w:trPr>
        <w:tc>
          <w:tcPr>
            <w:tcW w:w="11165" w:type="dxa"/>
            <w:gridSpan w:val="4"/>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rPr>
                <w:rFonts w:ascii="Times New Roman" w:hAnsi="Times New Roman" w:cs="Times New Roman"/>
                <w:b/>
                <w:sz w:val="24"/>
                <w:szCs w:val="24"/>
              </w:rPr>
            </w:pPr>
            <w:r w:rsidRPr="00147CBF">
              <w:rPr>
                <w:rFonts w:ascii="Times New Roman" w:hAnsi="Times New Roman" w:cs="Times New Roman"/>
                <w:b/>
                <w:sz w:val="24"/>
                <w:szCs w:val="24"/>
              </w:rPr>
              <w:t>Промежуточная аттестация по дисциплине (дифференцированный зачёт)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147CBF" w:rsidRPr="00147CBF" w:rsidRDefault="00147CBF" w:rsidP="00321B24">
            <w:pPr>
              <w:contextualSpacing/>
              <w:jc w:val="center"/>
              <w:rPr>
                <w:rFonts w:ascii="Times New Roman" w:hAnsi="Times New Roman" w:cs="Times New Roman"/>
                <w:b/>
                <w:sz w:val="24"/>
                <w:szCs w:val="24"/>
              </w:rPr>
            </w:pPr>
            <w:r w:rsidRPr="00147CBF">
              <w:rPr>
                <w:rFonts w:ascii="Times New Roman" w:hAnsi="Times New Roman" w:cs="Times New Roman"/>
                <w:b/>
                <w:sz w:val="24"/>
                <w:szCs w:val="24"/>
              </w:rPr>
              <w:t>2</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rsidR="00147CBF" w:rsidRPr="00147CBF" w:rsidRDefault="00147CBF" w:rsidP="00321B24">
            <w:pPr>
              <w:contextualSpacing/>
              <w:rPr>
                <w:rFonts w:ascii="Times New Roman" w:hAnsi="Times New Roman" w:cs="Times New Roman"/>
                <w:i/>
                <w:sz w:val="24"/>
                <w:szCs w:val="24"/>
              </w:rPr>
            </w:pPr>
          </w:p>
        </w:tc>
      </w:tr>
      <w:tr w:rsidR="009F37A5" w:rsidRPr="00147CBF" w:rsidTr="00147CBF">
        <w:trPr>
          <w:gridAfter w:val="1"/>
          <w:wAfter w:w="142" w:type="dxa"/>
        </w:trPr>
        <w:tc>
          <w:tcPr>
            <w:tcW w:w="11165" w:type="dxa"/>
            <w:gridSpan w:val="4"/>
          </w:tcPr>
          <w:p w:rsidR="009F37A5" w:rsidRPr="00147CBF" w:rsidRDefault="009F37A5" w:rsidP="00201462">
            <w:pPr>
              <w:spacing w:line="276" w:lineRule="auto"/>
              <w:rPr>
                <w:rFonts w:ascii="Times New Roman" w:eastAsia="Times New Roman" w:hAnsi="Times New Roman" w:cs="Times New Roman"/>
                <w:b/>
                <w:bCs/>
                <w:sz w:val="24"/>
                <w:szCs w:val="24"/>
                <w:lang w:eastAsia="ru-RU"/>
              </w:rPr>
            </w:pPr>
            <w:r w:rsidRPr="00147CBF">
              <w:rPr>
                <w:rFonts w:ascii="Times New Roman" w:eastAsia="Times New Roman" w:hAnsi="Times New Roman" w:cs="Times New Roman"/>
                <w:b/>
                <w:bCs/>
                <w:sz w:val="24"/>
                <w:szCs w:val="24"/>
                <w:lang w:eastAsia="ru-RU"/>
              </w:rPr>
              <w:t>Всего</w:t>
            </w:r>
          </w:p>
        </w:tc>
        <w:tc>
          <w:tcPr>
            <w:tcW w:w="1304" w:type="dxa"/>
          </w:tcPr>
          <w:p w:rsidR="009F37A5" w:rsidRPr="00147CBF" w:rsidRDefault="009F37A5" w:rsidP="00201462">
            <w:pPr>
              <w:tabs>
                <w:tab w:val="left" w:pos="1726"/>
              </w:tabs>
              <w:spacing w:line="276" w:lineRule="auto"/>
              <w:jc w:val="center"/>
              <w:rPr>
                <w:rFonts w:ascii="Times New Roman" w:eastAsia="Times New Roman" w:hAnsi="Times New Roman" w:cs="Times New Roman"/>
                <w:b/>
                <w:bCs/>
                <w:sz w:val="24"/>
                <w:szCs w:val="24"/>
                <w:lang w:eastAsia="ru-RU"/>
              </w:rPr>
            </w:pPr>
            <w:r w:rsidRPr="00147CBF">
              <w:rPr>
                <w:rFonts w:ascii="Times New Roman" w:eastAsia="Times New Roman" w:hAnsi="Times New Roman" w:cs="Times New Roman"/>
                <w:b/>
                <w:bCs/>
                <w:sz w:val="24"/>
                <w:szCs w:val="24"/>
                <w:lang w:eastAsia="ru-RU"/>
              </w:rPr>
              <w:t>68</w:t>
            </w:r>
          </w:p>
        </w:tc>
        <w:tc>
          <w:tcPr>
            <w:tcW w:w="2268" w:type="dxa"/>
            <w:gridSpan w:val="2"/>
          </w:tcPr>
          <w:p w:rsidR="009F37A5" w:rsidRPr="00147CBF" w:rsidRDefault="009F37A5" w:rsidP="00201462">
            <w:pPr>
              <w:spacing w:line="276" w:lineRule="auto"/>
              <w:rPr>
                <w:rFonts w:ascii="Times New Roman" w:eastAsia="Times New Roman" w:hAnsi="Times New Roman" w:cs="Times New Roman"/>
                <w:b/>
                <w:bCs/>
                <w:sz w:val="24"/>
                <w:szCs w:val="24"/>
                <w:lang w:eastAsia="ru-RU"/>
              </w:rPr>
            </w:pPr>
          </w:p>
        </w:tc>
      </w:tr>
    </w:tbl>
    <w:p w:rsidR="009F37A5" w:rsidRPr="00147CBF" w:rsidRDefault="009F37A5" w:rsidP="009F37A5">
      <w:pPr>
        <w:pStyle w:val="114"/>
        <w:jc w:val="both"/>
        <w:rPr>
          <w:rFonts w:ascii="Times New Roman" w:hAnsi="Times New Roman"/>
        </w:rPr>
      </w:pPr>
    </w:p>
    <w:p w:rsidR="009F37A5" w:rsidRPr="00E47F7A" w:rsidRDefault="009F37A5" w:rsidP="00E47F7A">
      <w:pPr>
        <w:pStyle w:val="a5"/>
        <w:ind w:left="1069"/>
        <w:rPr>
          <w:rFonts w:ascii="Times New Roman" w:hAnsi="Times New Roman" w:cs="Times New Roman"/>
          <w:sz w:val="24"/>
          <w:szCs w:val="24"/>
        </w:rPr>
        <w:sectPr w:rsidR="009F37A5" w:rsidRPr="00E47F7A" w:rsidSect="006D1C4C">
          <w:pgSz w:w="16838" w:h="11906" w:orient="landscape"/>
          <w:pgMar w:top="1701" w:right="1134" w:bottom="567" w:left="1134" w:header="709" w:footer="709" w:gutter="0"/>
          <w:cols w:space="708"/>
          <w:docGrid w:linePitch="360"/>
        </w:sectPr>
      </w:pPr>
    </w:p>
    <w:p w:rsidR="009F37A5" w:rsidRPr="001D4B4A" w:rsidRDefault="009F37A5" w:rsidP="00EC299F">
      <w:pPr>
        <w:pStyle w:val="1f1"/>
        <w:rPr>
          <w:rFonts w:ascii="Times New Roman" w:hAnsi="Times New Roman"/>
        </w:rPr>
      </w:pPr>
      <w:r w:rsidRPr="001D4B4A">
        <w:rPr>
          <w:rFonts w:ascii="Times New Roman" w:hAnsi="Times New Roman"/>
        </w:rPr>
        <w:lastRenderedPageBreak/>
        <w:t>3. Условия реализации ДИСЦИПЛИНЫ</w:t>
      </w:r>
    </w:p>
    <w:p w:rsidR="009F37A5" w:rsidRPr="001D4B4A" w:rsidRDefault="009F37A5" w:rsidP="009F37A5">
      <w:pPr>
        <w:pStyle w:val="114"/>
        <w:rPr>
          <w:rFonts w:ascii="Times New Roman" w:hAnsi="Times New Roman"/>
        </w:rPr>
      </w:pPr>
      <w:r w:rsidRPr="001D4B4A">
        <w:rPr>
          <w:rFonts w:ascii="Times New Roman" w:hAnsi="Times New Roman"/>
        </w:rPr>
        <w:t>3.1. Материально-техническое обеспечение</w:t>
      </w:r>
    </w:p>
    <w:p w:rsidR="009F37A5" w:rsidRPr="00EC299F" w:rsidRDefault="009F37A5" w:rsidP="00EC299F">
      <w:pPr>
        <w:suppressAutoHyphens/>
        <w:ind w:firstLine="709"/>
        <w:jc w:val="both"/>
        <w:rPr>
          <w:rFonts w:ascii="Times New Roman" w:hAnsi="Times New Roman" w:cs="Times New Roman"/>
          <w:bCs/>
          <w:sz w:val="24"/>
          <w:szCs w:val="24"/>
        </w:rPr>
      </w:pPr>
      <w:r w:rsidRPr="001D4B4A">
        <w:rPr>
          <w:rFonts w:ascii="Times New Roman" w:hAnsi="Times New Roman" w:cs="Times New Roman"/>
          <w:bCs/>
          <w:sz w:val="24"/>
          <w:szCs w:val="24"/>
        </w:rPr>
        <w:t>Кабинет(ы)</w:t>
      </w:r>
      <w:r w:rsidRPr="001D4B4A">
        <w:rPr>
          <w:rFonts w:ascii="Times New Roman" w:hAnsi="Times New Roman" w:cs="Times New Roman"/>
          <w:bCs/>
          <w:i/>
          <w:sz w:val="24"/>
          <w:szCs w:val="24"/>
        </w:rPr>
        <w:t xml:space="preserve"> </w:t>
      </w:r>
      <w:r w:rsidRPr="0066428F">
        <w:rPr>
          <w:rFonts w:ascii="Times New Roman" w:hAnsi="Times New Roman" w:cs="Times New Roman"/>
          <w:bCs/>
          <w:sz w:val="24"/>
          <w:szCs w:val="24"/>
        </w:rPr>
        <w:t>Основ</w:t>
      </w:r>
      <w:r w:rsidR="0066428F" w:rsidRPr="0066428F">
        <w:rPr>
          <w:rFonts w:ascii="Times New Roman" w:hAnsi="Times New Roman" w:cs="Times New Roman"/>
          <w:bCs/>
          <w:sz w:val="24"/>
          <w:szCs w:val="24"/>
        </w:rPr>
        <w:t xml:space="preserve"> безопасности жизнедеятельности</w:t>
      </w:r>
      <w:r w:rsidRPr="001D4B4A">
        <w:rPr>
          <w:rFonts w:ascii="Times New Roman" w:hAnsi="Times New Roman" w:cs="Times New Roman"/>
          <w:bCs/>
          <w:i/>
          <w:sz w:val="24"/>
          <w:szCs w:val="24"/>
        </w:rPr>
        <w:t xml:space="preserve"> </w:t>
      </w:r>
      <w:r w:rsidRPr="001D4B4A">
        <w:rPr>
          <w:rFonts w:ascii="Times New Roman" w:hAnsi="Times New Roman" w:cs="Times New Roman"/>
          <w:bCs/>
          <w:sz w:val="24"/>
          <w:szCs w:val="24"/>
        </w:rPr>
        <w:t xml:space="preserve">оснащенный(е) </w:t>
      </w:r>
      <w:r w:rsidRPr="001D4B4A">
        <w:rPr>
          <w:rFonts w:ascii="Times New Roman" w:hAnsi="Times New Roman" w:cs="Times New Roman"/>
          <w:bCs/>
          <w:iCs/>
          <w:sz w:val="24"/>
          <w:szCs w:val="24"/>
        </w:rPr>
        <w:t>в соответствии с приложением 3 ОПОП-П</w:t>
      </w:r>
      <w:r w:rsidRPr="001D4B4A">
        <w:rPr>
          <w:rFonts w:ascii="Times New Roman" w:hAnsi="Times New Roman" w:cs="Times New Roman"/>
          <w:bCs/>
          <w:sz w:val="24"/>
          <w:szCs w:val="24"/>
        </w:rPr>
        <w:t xml:space="preserve">. </w:t>
      </w:r>
    </w:p>
    <w:p w:rsidR="009F37A5" w:rsidRPr="001D4B4A" w:rsidRDefault="009F37A5" w:rsidP="009F37A5">
      <w:pPr>
        <w:pStyle w:val="114"/>
        <w:rPr>
          <w:rFonts w:ascii="Times New Roman" w:eastAsia="Times New Roman" w:hAnsi="Times New Roman"/>
        </w:rPr>
      </w:pPr>
      <w:r w:rsidRPr="001D4B4A">
        <w:rPr>
          <w:rFonts w:ascii="Times New Roman" w:hAnsi="Times New Roman"/>
        </w:rPr>
        <w:t>3.2. Учебно-методическое обеспечение</w:t>
      </w:r>
    </w:p>
    <w:p w:rsidR="00EC299F" w:rsidRPr="001D4B4A" w:rsidRDefault="00EC299F" w:rsidP="00EC299F">
      <w:pPr>
        <w:pStyle w:val="a5"/>
        <w:spacing w:line="276" w:lineRule="auto"/>
        <w:ind w:left="0" w:firstLine="709"/>
        <w:rPr>
          <w:rFonts w:ascii="Times New Roman" w:hAnsi="Times New Roman" w:cs="Times New Roman"/>
          <w:b/>
          <w:sz w:val="24"/>
          <w:szCs w:val="24"/>
        </w:rPr>
      </w:pPr>
      <w:r w:rsidRPr="001D4B4A">
        <w:rPr>
          <w:rFonts w:ascii="Times New Roman" w:hAnsi="Times New Roman" w:cs="Times New Roman"/>
          <w:b/>
          <w:sz w:val="24"/>
          <w:szCs w:val="24"/>
        </w:rPr>
        <w:t>3.2.1. Основные печатные и/или электронные издания</w:t>
      </w:r>
    </w:p>
    <w:p w:rsidR="00EC299F" w:rsidRPr="001D4B4A" w:rsidRDefault="00EC299F" w:rsidP="00EC299F">
      <w:pPr>
        <w:spacing w:line="276" w:lineRule="auto"/>
        <w:ind w:firstLine="709"/>
        <w:contextualSpacing/>
        <w:jc w:val="both"/>
        <w:rPr>
          <w:rFonts w:ascii="Times New Roman" w:hAnsi="Times New Roman" w:cs="Times New Roman"/>
          <w:sz w:val="24"/>
          <w:szCs w:val="24"/>
          <w:shd w:val="clear" w:color="auto" w:fill="FFFFFF"/>
        </w:rPr>
      </w:pPr>
      <w:r w:rsidRPr="001D4B4A">
        <w:rPr>
          <w:rFonts w:ascii="Times New Roman" w:hAnsi="Times New Roman" w:cs="Times New Roman"/>
          <w:bCs/>
          <w:iCs/>
          <w:sz w:val="24"/>
          <w:szCs w:val="24"/>
        </w:rPr>
        <w:t>1.</w:t>
      </w:r>
      <w:r w:rsidRPr="001D4B4A">
        <w:rPr>
          <w:rFonts w:ascii="Times New Roman" w:hAnsi="Times New Roman" w:cs="Times New Roman"/>
          <w:sz w:val="24"/>
          <w:szCs w:val="24"/>
          <w:shd w:val="clear" w:color="auto" w:fill="FFFFFF"/>
        </w:rPr>
        <w:t xml:space="preserve"> </w:t>
      </w:r>
      <w:r w:rsidRPr="00721FE4">
        <w:rPr>
          <w:rFonts w:ascii="Times New Roman" w:hAnsi="Times New Roman" w:cs="Times New Roman"/>
          <w:sz w:val="24"/>
          <w:szCs w:val="24"/>
          <w:shd w:val="clear" w:color="auto" w:fill="FFFFFF"/>
        </w:rPr>
        <w:t>Долгов, В. С. Основы безопасности жизнедеятельности / В. С. Долгов. — 4-</w:t>
      </w:r>
      <w:r>
        <w:rPr>
          <w:rFonts w:ascii="Times New Roman" w:hAnsi="Times New Roman" w:cs="Times New Roman"/>
          <w:sz w:val="24"/>
          <w:szCs w:val="24"/>
          <w:shd w:val="clear" w:color="auto" w:fill="FFFFFF"/>
        </w:rPr>
        <w:t>е изд., стер. — Санкт-Петербург</w:t>
      </w:r>
      <w:r w:rsidRPr="00721FE4">
        <w:rPr>
          <w:rFonts w:ascii="Times New Roman" w:hAnsi="Times New Roman" w:cs="Times New Roman"/>
          <w:sz w:val="24"/>
          <w:szCs w:val="24"/>
          <w:shd w:val="clear" w:color="auto" w:fill="FFFFFF"/>
        </w:rPr>
        <w:t xml:space="preserve">: Лань, 2023. — 188 с. — </w:t>
      </w:r>
      <w:r>
        <w:rPr>
          <w:rFonts w:ascii="Times New Roman" w:hAnsi="Times New Roman" w:cs="Times New Roman"/>
          <w:sz w:val="24"/>
          <w:szCs w:val="24"/>
          <w:shd w:val="clear" w:color="auto" w:fill="FFFFFF"/>
        </w:rPr>
        <w:t>ISBN 978-5-507-45851-6. — Текст: электронный // Лань</w:t>
      </w:r>
      <w:r w:rsidRPr="00721FE4">
        <w:rPr>
          <w:rFonts w:ascii="Times New Roman" w:hAnsi="Times New Roman" w:cs="Times New Roman"/>
          <w:sz w:val="24"/>
          <w:szCs w:val="24"/>
          <w:shd w:val="clear" w:color="auto" w:fill="FFFFFF"/>
        </w:rPr>
        <w:t>: электронно-библиотечная система. — URL: https://e.lanbook.com/book/288905</w:t>
      </w:r>
      <w:r w:rsidRPr="001D4B4A">
        <w:rPr>
          <w:rFonts w:ascii="Times New Roman" w:hAnsi="Times New Roman" w:cs="Times New Roman"/>
          <w:sz w:val="24"/>
          <w:szCs w:val="24"/>
          <w:shd w:val="clear" w:color="auto" w:fill="FFFFFF"/>
        </w:rPr>
        <w:t>. </w:t>
      </w:r>
    </w:p>
    <w:p w:rsidR="00EC299F" w:rsidRDefault="00EC299F" w:rsidP="00EC299F">
      <w:pPr>
        <w:tabs>
          <w:tab w:val="left" w:pos="1389"/>
        </w:tabs>
        <w:spacing w:line="276" w:lineRule="auto"/>
        <w:ind w:firstLine="709"/>
        <w:contextualSpacing/>
        <w:jc w:val="both"/>
        <w:rPr>
          <w:rFonts w:ascii="Times New Roman" w:hAnsi="Times New Roman" w:cs="Times New Roman"/>
          <w:sz w:val="24"/>
          <w:szCs w:val="24"/>
          <w:shd w:val="clear" w:color="auto" w:fill="FFFFFF"/>
        </w:rPr>
      </w:pPr>
      <w:r w:rsidRPr="001D4B4A">
        <w:rPr>
          <w:rFonts w:ascii="Times New Roman" w:hAnsi="Times New Roman" w:cs="Times New Roman"/>
          <w:sz w:val="24"/>
          <w:szCs w:val="24"/>
          <w:shd w:val="clear" w:color="auto" w:fill="FFFFFF"/>
        </w:rPr>
        <w:t xml:space="preserve">2. </w:t>
      </w:r>
      <w:r>
        <w:rPr>
          <w:rFonts w:ascii="Times New Roman" w:hAnsi="Times New Roman" w:cs="Times New Roman"/>
          <w:sz w:val="24"/>
          <w:szCs w:val="24"/>
          <w:shd w:val="clear" w:color="auto" w:fill="FFFFFF"/>
        </w:rPr>
        <w:t>Безопасность жизнедеятельности</w:t>
      </w:r>
      <w:r w:rsidRPr="00721FE4">
        <w:rPr>
          <w:rFonts w:ascii="Times New Roman" w:hAnsi="Times New Roman" w:cs="Times New Roman"/>
          <w:sz w:val="24"/>
          <w:szCs w:val="24"/>
          <w:shd w:val="clear" w:color="auto" w:fill="FFFFFF"/>
        </w:rPr>
        <w:t>: учебно-методическое пособие / составитель С. Н. Румянцев. — пос. Караваево</w:t>
      </w:r>
      <w:r>
        <w:rPr>
          <w:rFonts w:ascii="Times New Roman" w:hAnsi="Times New Roman" w:cs="Times New Roman"/>
          <w:sz w:val="24"/>
          <w:szCs w:val="24"/>
          <w:shd w:val="clear" w:color="auto" w:fill="FFFFFF"/>
        </w:rPr>
        <w:t>: КГСХА, 2024. — 76 с. — Текст: электронный // Лань</w:t>
      </w:r>
      <w:r w:rsidRPr="00721FE4">
        <w:rPr>
          <w:rFonts w:ascii="Times New Roman" w:hAnsi="Times New Roman" w:cs="Times New Roman"/>
          <w:sz w:val="24"/>
          <w:szCs w:val="24"/>
          <w:shd w:val="clear" w:color="auto" w:fill="FFFFFF"/>
        </w:rPr>
        <w:t xml:space="preserve">: электронно-библиотечная система. — URL: </w:t>
      </w:r>
      <w:hyperlink r:id="rId46" w:history="1">
        <w:r w:rsidRPr="00721FE4">
          <w:rPr>
            <w:rStyle w:val="af1"/>
            <w:rFonts w:ascii="Times New Roman" w:hAnsi="Times New Roman" w:cs="Times New Roman"/>
            <w:color w:val="auto"/>
            <w:sz w:val="24"/>
            <w:szCs w:val="24"/>
            <w:u w:val="none"/>
            <w:shd w:val="clear" w:color="auto" w:fill="FFFFFF"/>
          </w:rPr>
          <w:t>https://e.lanbook.com/book/416819</w:t>
        </w:r>
      </w:hyperlink>
      <w:r w:rsidRPr="00721FE4">
        <w:rPr>
          <w:rFonts w:ascii="Times New Roman" w:hAnsi="Times New Roman" w:cs="Times New Roman"/>
          <w:sz w:val="24"/>
          <w:szCs w:val="24"/>
          <w:shd w:val="clear" w:color="auto" w:fill="FFFFFF"/>
        </w:rPr>
        <w:t>.</w:t>
      </w:r>
    </w:p>
    <w:p w:rsidR="00EC299F" w:rsidRPr="00721FE4" w:rsidRDefault="00EC299F" w:rsidP="00EC299F">
      <w:pPr>
        <w:tabs>
          <w:tab w:val="left" w:pos="1389"/>
        </w:tabs>
        <w:spacing w:line="276" w:lineRule="auto"/>
        <w:ind w:firstLine="709"/>
        <w:contextualSpacing/>
        <w:jc w:val="both"/>
        <w:rPr>
          <w:rFonts w:ascii="Times New Roman" w:hAnsi="Times New Roman" w:cs="Times New Roman"/>
          <w:sz w:val="24"/>
          <w:szCs w:val="24"/>
          <w:shd w:val="clear" w:color="auto" w:fill="FFFFFF"/>
        </w:rPr>
      </w:pPr>
      <w:r w:rsidRPr="00721FE4">
        <w:rPr>
          <w:rFonts w:ascii="Times New Roman" w:hAnsi="Times New Roman" w:cs="Times New Roman"/>
          <w:sz w:val="24"/>
          <w:szCs w:val="24"/>
          <w:shd w:val="clear" w:color="auto" w:fill="FFFFFF"/>
        </w:rPr>
        <w:t>Чмелёва, К. В.</w:t>
      </w:r>
      <w:r>
        <w:rPr>
          <w:rFonts w:ascii="Times New Roman" w:hAnsi="Times New Roman" w:cs="Times New Roman"/>
          <w:sz w:val="24"/>
          <w:szCs w:val="24"/>
          <w:shd w:val="clear" w:color="auto" w:fill="FFFFFF"/>
        </w:rPr>
        <w:t xml:space="preserve"> Безопасность жизнедеятельности</w:t>
      </w:r>
      <w:r w:rsidRPr="00721FE4">
        <w:rPr>
          <w:rFonts w:ascii="Times New Roman" w:hAnsi="Times New Roman" w:cs="Times New Roman"/>
          <w:sz w:val="24"/>
          <w:szCs w:val="24"/>
          <w:shd w:val="clear" w:color="auto" w:fill="FFFFFF"/>
        </w:rPr>
        <w:t>: учебное пособие / К. В. Чмелёва,</w:t>
      </w:r>
      <w:r>
        <w:rPr>
          <w:rFonts w:ascii="Times New Roman" w:hAnsi="Times New Roman" w:cs="Times New Roman"/>
          <w:sz w:val="24"/>
          <w:szCs w:val="24"/>
          <w:shd w:val="clear" w:color="auto" w:fill="FFFFFF"/>
        </w:rPr>
        <w:t xml:space="preserve"> Н. В. Кизиченко. — Новокузнецк</w:t>
      </w:r>
      <w:r w:rsidRPr="00721FE4">
        <w:rPr>
          <w:rFonts w:ascii="Times New Roman" w:hAnsi="Times New Roman" w:cs="Times New Roman"/>
          <w:sz w:val="24"/>
          <w:szCs w:val="24"/>
          <w:shd w:val="clear" w:color="auto" w:fill="FFFFFF"/>
        </w:rPr>
        <w:t xml:space="preserve">: КГПИ КемГУ, 2023. — 89 с. — </w:t>
      </w:r>
      <w:r>
        <w:rPr>
          <w:rFonts w:ascii="Times New Roman" w:hAnsi="Times New Roman" w:cs="Times New Roman"/>
          <w:sz w:val="24"/>
          <w:szCs w:val="24"/>
          <w:shd w:val="clear" w:color="auto" w:fill="FFFFFF"/>
        </w:rPr>
        <w:t>ISBN 978-5-8353-2512-2. — Текст: электронный // Лань</w:t>
      </w:r>
      <w:r w:rsidRPr="00721FE4">
        <w:rPr>
          <w:rFonts w:ascii="Times New Roman" w:hAnsi="Times New Roman" w:cs="Times New Roman"/>
          <w:sz w:val="24"/>
          <w:szCs w:val="24"/>
          <w:shd w:val="clear" w:color="auto" w:fill="FFFFFF"/>
        </w:rPr>
        <w:t>: электронно-библиотечная система. — URL: https://e.lanbook.com/book/392144</w:t>
      </w:r>
      <w:r>
        <w:rPr>
          <w:rFonts w:ascii="Times New Roman" w:hAnsi="Times New Roman" w:cs="Times New Roman"/>
          <w:sz w:val="24"/>
          <w:szCs w:val="24"/>
          <w:shd w:val="clear" w:color="auto" w:fill="FFFFFF"/>
        </w:rPr>
        <w:t>.</w:t>
      </w:r>
      <w:r w:rsidRPr="00721FE4">
        <w:rPr>
          <w:rFonts w:ascii="Times New Roman" w:hAnsi="Times New Roman" w:cs="Times New Roman"/>
          <w:sz w:val="24"/>
          <w:szCs w:val="24"/>
          <w:shd w:val="clear" w:color="auto" w:fill="FFFFFF"/>
        </w:rPr>
        <w:t> </w:t>
      </w:r>
    </w:p>
    <w:p w:rsidR="00EC299F" w:rsidRPr="001D4B4A" w:rsidRDefault="00EC299F" w:rsidP="00EC299F">
      <w:pPr>
        <w:tabs>
          <w:tab w:val="left" w:pos="1389"/>
        </w:tabs>
        <w:spacing w:line="276" w:lineRule="auto"/>
        <w:ind w:firstLine="709"/>
        <w:contextualSpacing/>
        <w:jc w:val="both"/>
        <w:rPr>
          <w:rFonts w:ascii="Times New Roman" w:hAnsi="Times New Roman" w:cs="Times New Roman"/>
          <w:bCs/>
          <w:iCs/>
          <w:sz w:val="24"/>
          <w:szCs w:val="24"/>
        </w:rPr>
      </w:pPr>
    </w:p>
    <w:p w:rsidR="00EC299F" w:rsidRDefault="00EC299F" w:rsidP="00EC299F">
      <w:pPr>
        <w:pStyle w:val="a5"/>
        <w:suppressAutoHyphens/>
        <w:spacing w:line="276" w:lineRule="auto"/>
        <w:rPr>
          <w:rFonts w:ascii="Times New Roman" w:eastAsia="Calibri" w:hAnsi="Times New Roman" w:cs="Times New Roman"/>
          <w:b/>
          <w:bCs/>
          <w:iCs/>
          <w:sz w:val="24"/>
          <w:szCs w:val="24"/>
        </w:rPr>
      </w:pPr>
      <w:r w:rsidRPr="006E75E5">
        <w:rPr>
          <w:rFonts w:ascii="Times New Roman" w:eastAsia="Calibri" w:hAnsi="Times New Roman" w:cs="Times New Roman"/>
          <w:b/>
          <w:bCs/>
          <w:iCs/>
          <w:sz w:val="24"/>
          <w:szCs w:val="24"/>
        </w:rPr>
        <w:t xml:space="preserve">3.2.2. Дополнительные источники </w:t>
      </w:r>
    </w:p>
    <w:p w:rsidR="009F37A5" w:rsidRPr="001D4B4A" w:rsidRDefault="00EC299F" w:rsidP="00EC299F">
      <w:pPr>
        <w:spacing w:after="200" w:line="276" w:lineRule="auto"/>
        <w:ind w:firstLine="709"/>
        <w:jc w:val="both"/>
        <w:rPr>
          <w:rFonts w:ascii="Times New Roman" w:hAnsi="Times New Roman" w:cs="Times New Roman"/>
          <w:bCs/>
          <w:i/>
          <w:sz w:val="24"/>
          <w:szCs w:val="24"/>
        </w:rPr>
      </w:pPr>
      <w:r w:rsidRPr="00721FE4">
        <w:rPr>
          <w:rFonts w:ascii="Times New Roman" w:hAnsi="Times New Roman" w:cs="Times New Roman"/>
          <w:sz w:val="24"/>
          <w:szCs w:val="24"/>
          <w:shd w:val="clear" w:color="auto" w:fill="FFFFFF"/>
        </w:rPr>
        <w:t>Зябиров, А. И. Основы</w:t>
      </w:r>
      <w:r>
        <w:rPr>
          <w:rFonts w:ascii="Times New Roman" w:hAnsi="Times New Roman" w:cs="Times New Roman"/>
          <w:sz w:val="24"/>
          <w:szCs w:val="24"/>
          <w:shd w:val="clear" w:color="auto" w:fill="FFFFFF"/>
        </w:rPr>
        <w:t xml:space="preserve"> безопасности жизнедеятельности</w:t>
      </w:r>
      <w:r w:rsidRPr="00721FE4">
        <w:rPr>
          <w:rFonts w:ascii="Times New Roman" w:hAnsi="Times New Roman" w:cs="Times New Roman"/>
          <w:sz w:val="24"/>
          <w:szCs w:val="24"/>
          <w:shd w:val="clear" w:color="auto" w:fill="FFFFFF"/>
        </w:rPr>
        <w:t xml:space="preserve">: учебное пособие / А. И. </w:t>
      </w:r>
      <w:r>
        <w:rPr>
          <w:rFonts w:ascii="Times New Roman" w:hAnsi="Times New Roman" w:cs="Times New Roman"/>
          <w:sz w:val="24"/>
          <w:szCs w:val="24"/>
          <w:shd w:val="clear" w:color="auto" w:fill="FFFFFF"/>
        </w:rPr>
        <w:t>Зябиров, И. М. Зябиров. — Пенза: ПГАУ, 2020. — 102 с. — Текст: электронный // Лань</w:t>
      </w:r>
      <w:r w:rsidRPr="00721FE4">
        <w:rPr>
          <w:rFonts w:ascii="Times New Roman" w:hAnsi="Times New Roman" w:cs="Times New Roman"/>
          <w:sz w:val="24"/>
          <w:szCs w:val="24"/>
          <w:shd w:val="clear" w:color="auto" w:fill="FFFFFF"/>
        </w:rPr>
        <w:t xml:space="preserve">: электронно-библиотечная система. — URL: </w:t>
      </w:r>
      <w:hyperlink r:id="rId47" w:history="1">
        <w:r w:rsidRPr="00C55189">
          <w:rPr>
            <w:rStyle w:val="af1"/>
            <w:rFonts w:ascii="Times New Roman" w:hAnsi="Times New Roman" w:cs="Times New Roman"/>
            <w:color w:val="auto"/>
            <w:sz w:val="24"/>
            <w:szCs w:val="24"/>
            <w:u w:val="none"/>
            <w:shd w:val="clear" w:color="auto" w:fill="FFFFFF"/>
          </w:rPr>
          <w:t>https://e.lanbook.com/book/170991</w:t>
        </w:r>
      </w:hyperlink>
      <w:r w:rsidRPr="00C55189">
        <w:rPr>
          <w:rFonts w:ascii="Times New Roman" w:hAnsi="Times New Roman" w:cs="Times New Roman"/>
          <w:bCs/>
          <w:i/>
          <w:sz w:val="24"/>
          <w:szCs w:val="24"/>
        </w:rPr>
        <w:t>.</w:t>
      </w:r>
      <w:r w:rsidR="009F37A5" w:rsidRPr="001D4B4A">
        <w:rPr>
          <w:rFonts w:ascii="Times New Roman" w:hAnsi="Times New Roman" w:cs="Times New Roman"/>
          <w:bCs/>
          <w:i/>
          <w:sz w:val="24"/>
          <w:szCs w:val="24"/>
        </w:rPr>
        <w:t>.</w:t>
      </w:r>
    </w:p>
    <w:p w:rsidR="009F37A5" w:rsidRPr="001D4B4A" w:rsidRDefault="009F37A5" w:rsidP="009F37A5">
      <w:pPr>
        <w:pStyle w:val="1f1"/>
        <w:rPr>
          <w:rFonts w:ascii="Times New Roman" w:hAnsi="Times New Roman"/>
          <w:b w:val="0"/>
          <w:bCs w:val="0"/>
        </w:rPr>
      </w:pPr>
      <w:r w:rsidRPr="001D4B4A">
        <w:rPr>
          <w:rFonts w:ascii="Times New Roman" w:hAnsi="Times New Roman"/>
        </w:rPr>
        <w:t xml:space="preserve">4. Контроль и оценка результатов </w:t>
      </w:r>
      <w:r w:rsidRPr="001D4B4A">
        <w:rPr>
          <w:rFonts w:ascii="Times New Roman" w:hAnsi="Times New Roman"/>
        </w:rPr>
        <w:br/>
        <w:t>освоения ДИСЦИПЛИНЫ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3062"/>
        <w:gridCol w:w="2977"/>
      </w:tblGrid>
      <w:tr w:rsidR="001D3497" w:rsidTr="00321B24">
        <w:trPr>
          <w:jc w:val="center"/>
        </w:trPr>
        <w:tc>
          <w:tcPr>
            <w:tcW w:w="3114" w:type="dxa"/>
            <w:tcBorders>
              <w:top w:val="single" w:sz="4" w:space="0" w:color="000000"/>
              <w:left w:val="single" w:sz="4" w:space="0" w:color="000000"/>
              <w:bottom w:val="single" w:sz="4" w:space="0" w:color="000000"/>
              <w:right w:val="single" w:sz="4" w:space="0" w:color="000000"/>
            </w:tcBorders>
          </w:tcPr>
          <w:p w:rsidR="001D3497" w:rsidRDefault="001D3497" w:rsidP="00321B24">
            <w:pPr>
              <w:ind w:left="57" w:right="57"/>
              <w:jc w:val="center"/>
              <w:rPr>
                <w:rFonts w:ascii="Cambria" w:hAnsi="Cambria"/>
                <w:b/>
                <w:sz w:val="28"/>
              </w:rPr>
            </w:pPr>
            <w:bookmarkStart w:id="56" w:name="_Hlk159488004"/>
            <w:r>
              <w:rPr>
                <w:rFonts w:ascii="Cambria" w:hAnsi="Cambria"/>
                <w:b/>
                <w:sz w:val="28"/>
              </w:rPr>
              <w:t>Общая/профессиональная компетенция</w:t>
            </w:r>
          </w:p>
        </w:tc>
        <w:tc>
          <w:tcPr>
            <w:tcW w:w="3062" w:type="dxa"/>
            <w:tcBorders>
              <w:top w:val="single" w:sz="4" w:space="0" w:color="000000"/>
              <w:left w:val="single" w:sz="4" w:space="0" w:color="000000"/>
              <w:bottom w:val="single" w:sz="4" w:space="0" w:color="000000"/>
              <w:right w:val="single" w:sz="4" w:space="0" w:color="000000"/>
            </w:tcBorders>
          </w:tcPr>
          <w:p w:rsidR="001D3497" w:rsidRDefault="001D3497" w:rsidP="00321B24">
            <w:pPr>
              <w:ind w:left="57" w:right="57"/>
              <w:jc w:val="center"/>
              <w:rPr>
                <w:rFonts w:ascii="Cambria" w:hAnsi="Cambria"/>
                <w:b/>
                <w:sz w:val="28"/>
              </w:rPr>
            </w:pPr>
            <w:r>
              <w:rPr>
                <w:rFonts w:ascii="Cambria" w:hAnsi="Cambria"/>
                <w:b/>
                <w:sz w:val="28"/>
              </w:rPr>
              <w:t>Раздел/Тема</w:t>
            </w:r>
          </w:p>
        </w:tc>
        <w:tc>
          <w:tcPr>
            <w:tcW w:w="2977" w:type="dxa"/>
            <w:tcBorders>
              <w:top w:val="single" w:sz="4" w:space="0" w:color="000000"/>
              <w:left w:val="single" w:sz="4" w:space="0" w:color="000000"/>
              <w:bottom w:val="single" w:sz="4" w:space="0" w:color="000000"/>
              <w:right w:val="single" w:sz="4" w:space="0" w:color="000000"/>
            </w:tcBorders>
          </w:tcPr>
          <w:p w:rsidR="001D3497" w:rsidRDefault="001D3497" w:rsidP="00321B24">
            <w:pPr>
              <w:ind w:left="57" w:right="57"/>
              <w:jc w:val="center"/>
              <w:rPr>
                <w:rFonts w:ascii="Cambria" w:hAnsi="Cambria"/>
                <w:b/>
                <w:sz w:val="28"/>
              </w:rPr>
            </w:pPr>
            <w:r>
              <w:rPr>
                <w:rFonts w:ascii="Cambria" w:hAnsi="Cambria"/>
                <w:b/>
                <w:sz w:val="28"/>
              </w:rPr>
              <w:t>Тип оценочных мероприятий</w:t>
            </w:r>
          </w:p>
        </w:tc>
      </w:tr>
      <w:tr w:rsidR="001D3497" w:rsidTr="00321B24">
        <w:trPr>
          <w:jc w:val="center"/>
        </w:trPr>
        <w:tc>
          <w:tcPr>
            <w:tcW w:w="3114" w:type="dxa"/>
            <w:tcBorders>
              <w:top w:val="single" w:sz="4" w:space="0" w:color="000000"/>
              <w:left w:val="single" w:sz="4" w:space="0" w:color="000000"/>
              <w:bottom w:val="single" w:sz="4" w:space="0" w:color="000000"/>
              <w:right w:val="single" w:sz="4" w:space="0" w:color="000000"/>
            </w:tcBorders>
          </w:tcPr>
          <w:p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3062" w:type="dxa"/>
            <w:tcBorders>
              <w:top w:val="single" w:sz="4" w:space="0" w:color="000000"/>
              <w:left w:val="single" w:sz="4" w:space="0" w:color="000000"/>
              <w:bottom w:val="single" w:sz="4" w:space="0" w:color="000000"/>
              <w:right w:val="single" w:sz="4" w:space="0" w:color="000000"/>
            </w:tcBorders>
          </w:tcPr>
          <w:p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1, Тема 1.2;</w:t>
            </w:r>
          </w:p>
          <w:p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2, Тема 2.1;</w:t>
            </w:r>
          </w:p>
          <w:p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 xml:space="preserve">Р 3, Тема 3.3; </w:t>
            </w:r>
          </w:p>
          <w:p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 xml:space="preserve">Р 4, Тема 4.1; </w:t>
            </w:r>
          </w:p>
          <w:p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 xml:space="preserve">Р 6, Тема 6.2; </w:t>
            </w:r>
          </w:p>
          <w:p w:rsidR="001D3497" w:rsidRPr="001D3497" w:rsidRDefault="001D3497" w:rsidP="001D3497">
            <w:pPr>
              <w:ind w:left="57" w:right="57"/>
              <w:rPr>
                <w:rFonts w:ascii="Times New Roman" w:hAnsi="Times New Roman" w:cs="Times New Roman"/>
              </w:rPr>
            </w:pPr>
            <w:r w:rsidRPr="001D3497">
              <w:rPr>
                <w:rFonts w:ascii="Times New Roman" w:hAnsi="Times New Roman" w:cs="Times New Roman"/>
              </w:rPr>
              <w:t xml:space="preserve">Р 11, Тема 11.2; </w:t>
            </w:r>
          </w:p>
          <w:p w:rsidR="001D3497" w:rsidRPr="001D3497" w:rsidRDefault="001D3497" w:rsidP="00321B24">
            <w:pPr>
              <w:ind w:left="57" w:right="57"/>
              <w:rPr>
                <w:rFonts w:ascii="Times New Roman" w:hAnsi="Times New Roman" w:cs="Times New Roman"/>
              </w:rPr>
            </w:pP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rsidR="001D3497" w:rsidRPr="001D3497" w:rsidRDefault="001D3497" w:rsidP="001D3497">
            <w:pPr>
              <w:ind w:right="57"/>
              <w:jc w:val="both"/>
              <w:rPr>
                <w:rFonts w:ascii="Times New Roman" w:hAnsi="Times New Roman" w:cs="Times New Roman"/>
              </w:rPr>
            </w:pPr>
            <w:r>
              <w:rPr>
                <w:rFonts w:ascii="Cambria" w:hAnsi="Cambria"/>
                <w:sz w:val="24"/>
              </w:rPr>
              <w:t xml:space="preserve">- </w:t>
            </w:r>
            <w:r w:rsidRPr="001D3497">
              <w:rPr>
                <w:rFonts w:ascii="Times New Roman" w:hAnsi="Times New Roman" w:cs="Times New Roman"/>
              </w:rPr>
              <w:t>Кейс-задание;</w:t>
            </w:r>
          </w:p>
          <w:p w:rsidR="001D3497" w:rsidRPr="001D3497" w:rsidRDefault="001D3497" w:rsidP="001D3497">
            <w:pPr>
              <w:ind w:right="57"/>
              <w:jc w:val="both"/>
              <w:rPr>
                <w:rFonts w:ascii="Times New Roman" w:hAnsi="Times New Roman" w:cs="Times New Roman"/>
              </w:rPr>
            </w:pPr>
            <w:r w:rsidRPr="001D3497">
              <w:rPr>
                <w:rFonts w:ascii="Times New Roman" w:hAnsi="Times New Roman" w:cs="Times New Roman"/>
              </w:rPr>
              <w:t>– Старт-задание;</w:t>
            </w:r>
          </w:p>
          <w:p w:rsidR="001D3497" w:rsidRPr="001D3497" w:rsidRDefault="001D3497" w:rsidP="001D3497">
            <w:pPr>
              <w:ind w:right="57"/>
              <w:jc w:val="both"/>
              <w:rPr>
                <w:rFonts w:ascii="Times New Roman" w:hAnsi="Times New Roman" w:cs="Times New Roman"/>
              </w:rPr>
            </w:pPr>
            <w:r>
              <w:rPr>
                <w:rFonts w:ascii="Times New Roman" w:hAnsi="Times New Roman" w:cs="Times New Roman"/>
              </w:rPr>
              <w:t xml:space="preserve">- </w:t>
            </w:r>
            <w:r w:rsidRPr="001D3497">
              <w:rPr>
                <w:rFonts w:ascii="Times New Roman" w:hAnsi="Times New Roman" w:cs="Times New Roman"/>
              </w:rPr>
              <w:t>Фронтальный опрос;</w:t>
            </w:r>
          </w:p>
          <w:p w:rsidR="001D3497" w:rsidRPr="001D3497" w:rsidRDefault="001D3497" w:rsidP="001D3497">
            <w:pPr>
              <w:ind w:right="57"/>
              <w:jc w:val="both"/>
              <w:rPr>
                <w:rFonts w:ascii="Times New Roman" w:hAnsi="Times New Roman" w:cs="Times New Roman"/>
              </w:rPr>
            </w:pPr>
            <w:r w:rsidRPr="001D3497">
              <w:rPr>
                <w:rFonts w:ascii="Times New Roman" w:hAnsi="Times New Roman" w:cs="Times New Roman"/>
              </w:rPr>
              <w:t>- Задание-исследование;</w:t>
            </w:r>
          </w:p>
          <w:p w:rsidR="001D3497" w:rsidRPr="001D3497" w:rsidRDefault="001D3497" w:rsidP="001D3497">
            <w:pPr>
              <w:ind w:right="57"/>
              <w:jc w:val="both"/>
              <w:rPr>
                <w:rFonts w:ascii="Times New Roman" w:hAnsi="Times New Roman" w:cs="Times New Roman"/>
              </w:rPr>
            </w:pPr>
            <w:r w:rsidRPr="001D3497">
              <w:rPr>
                <w:rFonts w:ascii="Times New Roman" w:hAnsi="Times New Roman" w:cs="Times New Roman"/>
              </w:rPr>
              <w:t>- Задание-эксперимент;</w:t>
            </w:r>
          </w:p>
          <w:p w:rsidR="001D3497" w:rsidRPr="001D3497" w:rsidRDefault="001D3497" w:rsidP="001D3497">
            <w:pPr>
              <w:ind w:right="57"/>
              <w:jc w:val="both"/>
              <w:rPr>
                <w:rFonts w:ascii="Times New Roman" w:hAnsi="Times New Roman" w:cs="Times New Roman"/>
              </w:rPr>
            </w:pPr>
            <w:r w:rsidRPr="001D3497">
              <w:rPr>
                <w:rFonts w:ascii="Times New Roman" w:hAnsi="Times New Roman" w:cs="Times New Roman"/>
              </w:rPr>
              <w:t>– Тест-задание;</w:t>
            </w:r>
          </w:p>
          <w:p w:rsidR="001D3497" w:rsidRPr="001D3497" w:rsidRDefault="001D3497" w:rsidP="001D3497">
            <w:pPr>
              <w:ind w:right="57"/>
              <w:jc w:val="both"/>
              <w:rPr>
                <w:rFonts w:ascii="Times New Roman" w:hAnsi="Times New Roman" w:cs="Times New Roman"/>
              </w:rPr>
            </w:pPr>
            <w:r w:rsidRPr="001D3497">
              <w:rPr>
                <w:rFonts w:ascii="Times New Roman" w:hAnsi="Times New Roman" w:cs="Times New Roman"/>
              </w:rPr>
              <w:t>- Ситуационные задачи</w:t>
            </w:r>
          </w:p>
          <w:p w:rsidR="001D3497" w:rsidRDefault="001D3497" w:rsidP="001D3497">
            <w:pPr>
              <w:ind w:right="57"/>
              <w:jc w:val="both"/>
              <w:rPr>
                <w:rFonts w:ascii="Cambria" w:hAnsi="Cambria"/>
                <w:sz w:val="24"/>
              </w:rPr>
            </w:pPr>
            <w:r w:rsidRPr="001D3497">
              <w:rPr>
                <w:rFonts w:ascii="Times New Roman" w:hAnsi="Times New Roman" w:cs="Times New Roman"/>
              </w:rPr>
              <w:t>- Выполнение заданий на дифференцированном зачете</w:t>
            </w:r>
          </w:p>
        </w:tc>
      </w:tr>
      <w:tr w:rsidR="001D3497" w:rsidTr="00321B24">
        <w:trPr>
          <w:jc w:val="center"/>
        </w:trPr>
        <w:tc>
          <w:tcPr>
            <w:tcW w:w="3114" w:type="dxa"/>
            <w:tcBorders>
              <w:top w:val="single" w:sz="4" w:space="0" w:color="000000"/>
              <w:left w:val="single" w:sz="4" w:space="0" w:color="000000"/>
              <w:bottom w:val="single" w:sz="4" w:space="0" w:color="000000"/>
              <w:right w:val="single" w:sz="4" w:space="0" w:color="000000"/>
            </w:tcBorders>
          </w:tcPr>
          <w:p w:rsidR="001D3497" w:rsidRPr="001D3497" w:rsidRDefault="001D3497" w:rsidP="00321B24">
            <w:pPr>
              <w:ind w:left="57" w:right="57"/>
              <w:rPr>
                <w:rFonts w:ascii="Times New Roman" w:hAnsi="Times New Roman" w:cs="Times New Roman"/>
                <w:b/>
              </w:rPr>
            </w:pPr>
            <w:r w:rsidRPr="001D3497">
              <w:rPr>
                <w:rFonts w:ascii="Times New Roman"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062" w:type="dxa"/>
            <w:tcBorders>
              <w:top w:val="single" w:sz="4" w:space="0" w:color="000000"/>
              <w:left w:val="single" w:sz="4" w:space="0" w:color="000000"/>
              <w:bottom w:val="single" w:sz="4" w:space="0" w:color="000000"/>
              <w:right w:val="single" w:sz="4" w:space="0" w:color="000000"/>
            </w:tcBorders>
          </w:tcPr>
          <w:p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9, Тема 9.1; 9.2; 9.3</w:t>
            </w:r>
          </w:p>
          <w:p w:rsidR="001D3497" w:rsidRPr="001D3497" w:rsidRDefault="001D3497" w:rsidP="001D3497">
            <w:pPr>
              <w:ind w:left="57" w:right="57"/>
              <w:rPr>
                <w:rFonts w:ascii="Times New Roman" w:hAnsi="Times New Roman" w:cs="Times New Roman"/>
              </w:rPr>
            </w:pPr>
            <w:r w:rsidRPr="001D3497">
              <w:rPr>
                <w:rFonts w:ascii="Times New Roman" w:hAnsi="Times New Roman" w:cs="Times New Roman"/>
              </w:rPr>
              <w:t>Р 11, Темы: 11.2; 11.3;</w:t>
            </w:r>
          </w:p>
          <w:p w:rsidR="001D3497" w:rsidRPr="001D3497" w:rsidRDefault="001D3497" w:rsidP="00321B24">
            <w:pPr>
              <w:ind w:left="57" w:right="57"/>
              <w:rPr>
                <w:rFonts w:ascii="Times New Roman" w:hAnsi="Times New Roman" w:cs="Times New Roman"/>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1D3497" w:rsidRDefault="001D3497" w:rsidP="00321B24"/>
        </w:tc>
      </w:tr>
      <w:tr w:rsidR="001D3497" w:rsidTr="00321B24">
        <w:trPr>
          <w:jc w:val="center"/>
        </w:trPr>
        <w:tc>
          <w:tcPr>
            <w:tcW w:w="3114" w:type="dxa"/>
            <w:tcBorders>
              <w:top w:val="single" w:sz="4" w:space="0" w:color="000000"/>
              <w:left w:val="single" w:sz="4" w:space="0" w:color="000000"/>
              <w:bottom w:val="single" w:sz="4" w:space="0" w:color="000000"/>
              <w:right w:val="single" w:sz="4" w:space="0" w:color="000000"/>
            </w:tcBorders>
          </w:tcPr>
          <w:p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 xml:space="preserve">ОК 03. Планировать и реализовывать собственное профессиональное и личностное развитие, предпринимательскую деятельность в </w:t>
            </w:r>
            <w:r w:rsidRPr="001D3497">
              <w:rPr>
                <w:rFonts w:ascii="Times New Roman" w:hAnsi="Times New Roman" w:cs="Times New Roman"/>
              </w:rPr>
              <w:lastRenderedPageBreak/>
              <w:t>профессиональной сфере, использовать знания по правовой и финансовой грамотности в различных жизненных ситуациях</w:t>
            </w:r>
          </w:p>
        </w:tc>
        <w:tc>
          <w:tcPr>
            <w:tcW w:w="3062" w:type="dxa"/>
            <w:tcBorders>
              <w:top w:val="single" w:sz="4" w:space="0" w:color="000000"/>
              <w:left w:val="single" w:sz="4" w:space="0" w:color="000000"/>
              <w:bottom w:val="single" w:sz="4" w:space="0" w:color="000000"/>
              <w:right w:val="single" w:sz="4" w:space="0" w:color="000000"/>
            </w:tcBorders>
          </w:tcPr>
          <w:p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lastRenderedPageBreak/>
              <w:t xml:space="preserve">Р 1, Темы: 1.1; 1.2; </w:t>
            </w:r>
          </w:p>
          <w:p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 xml:space="preserve">Р 2, Тема 2.1; </w:t>
            </w:r>
          </w:p>
          <w:p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 xml:space="preserve">Р 5, Тема 5.2; </w:t>
            </w:r>
          </w:p>
          <w:p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 xml:space="preserve">Р 8, Тема 8.1; </w:t>
            </w:r>
          </w:p>
          <w:p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 xml:space="preserve">Р 9, Темы: 9.1; 9.2; 9.3; </w:t>
            </w:r>
          </w:p>
          <w:p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10, Темы: 10.1; 10.2; 10.3;</w:t>
            </w:r>
          </w:p>
          <w:p w:rsidR="001D3497" w:rsidRPr="001D3497" w:rsidRDefault="001D3497" w:rsidP="001D3497">
            <w:pPr>
              <w:ind w:left="57" w:right="57"/>
              <w:rPr>
                <w:rFonts w:ascii="Times New Roman" w:hAnsi="Times New Roman" w:cs="Times New Roman"/>
              </w:rPr>
            </w:pPr>
            <w:r w:rsidRPr="001D3497">
              <w:rPr>
                <w:rFonts w:ascii="Times New Roman" w:hAnsi="Times New Roman" w:cs="Times New Roman"/>
              </w:rPr>
              <w:lastRenderedPageBreak/>
              <w:t>Р 11, Тема 11.1;</w:t>
            </w:r>
          </w:p>
          <w:p w:rsidR="001D3497" w:rsidRPr="001D3497" w:rsidRDefault="001D3497" w:rsidP="00321B24">
            <w:pPr>
              <w:ind w:left="57" w:right="57"/>
              <w:rPr>
                <w:rFonts w:ascii="Times New Roman" w:hAnsi="Times New Roman" w:cs="Times New Roman"/>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1D3497" w:rsidRDefault="001D3497" w:rsidP="00321B24"/>
        </w:tc>
      </w:tr>
      <w:tr w:rsidR="001D3497" w:rsidTr="00321B24">
        <w:trPr>
          <w:jc w:val="center"/>
        </w:trPr>
        <w:tc>
          <w:tcPr>
            <w:tcW w:w="3114" w:type="dxa"/>
            <w:tcBorders>
              <w:top w:val="single" w:sz="4" w:space="0" w:color="000000"/>
              <w:left w:val="single" w:sz="4" w:space="0" w:color="000000"/>
              <w:bottom w:val="single" w:sz="4" w:space="0" w:color="000000"/>
              <w:right w:val="single" w:sz="4" w:space="0" w:color="000000"/>
            </w:tcBorders>
          </w:tcPr>
          <w:p w:rsidR="001D3497" w:rsidRPr="001D3497" w:rsidRDefault="001D3497" w:rsidP="00321B24">
            <w:pPr>
              <w:ind w:left="57" w:right="57"/>
              <w:rPr>
                <w:rFonts w:ascii="Times New Roman" w:hAnsi="Times New Roman" w:cs="Times New Roman"/>
                <w:b/>
              </w:rPr>
            </w:pPr>
            <w:r w:rsidRPr="001D3497">
              <w:rPr>
                <w:rFonts w:ascii="Times New Roman" w:hAnsi="Times New Roman" w:cs="Times New Roman"/>
              </w:rPr>
              <w:t>ОК 04. Эффективно взаимодействовать и работать в коллективе и команде</w:t>
            </w:r>
          </w:p>
        </w:tc>
        <w:tc>
          <w:tcPr>
            <w:tcW w:w="3062" w:type="dxa"/>
            <w:tcBorders>
              <w:top w:val="single" w:sz="4" w:space="0" w:color="000000"/>
              <w:left w:val="single" w:sz="4" w:space="0" w:color="000000"/>
              <w:bottom w:val="single" w:sz="4" w:space="0" w:color="000000"/>
              <w:right w:val="single" w:sz="4" w:space="0" w:color="000000"/>
            </w:tcBorders>
          </w:tcPr>
          <w:p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4, Тема 4.2;</w:t>
            </w:r>
          </w:p>
          <w:p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5, Тема 5.1;</w:t>
            </w:r>
          </w:p>
          <w:p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7, Темы: 7.1; 7.3;</w:t>
            </w:r>
          </w:p>
          <w:p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8, Темы: 8.1; 8.2; 8.3;</w:t>
            </w:r>
          </w:p>
          <w:p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10, Темы: 10.1; 10.2; 10.3;</w:t>
            </w:r>
          </w:p>
          <w:p w:rsidR="001D3497" w:rsidRPr="001D3497" w:rsidRDefault="001D3497" w:rsidP="001D3497">
            <w:pPr>
              <w:ind w:left="57" w:right="57"/>
              <w:rPr>
                <w:rFonts w:ascii="Times New Roman" w:hAnsi="Times New Roman" w:cs="Times New Roman"/>
              </w:rPr>
            </w:pPr>
            <w:r w:rsidRPr="001D3497">
              <w:rPr>
                <w:rFonts w:ascii="Times New Roman" w:hAnsi="Times New Roman" w:cs="Times New Roman"/>
              </w:rPr>
              <w:t xml:space="preserve">Р 11, Темы: 11.1; </w:t>
            </w:r>
          </w:p>
          <w:p w:rsidR="001D3497" w:rsidRPr="001D3497" w:rsidRDefault="001D3497" w:rsidP="00321B24">
            <w:pPr>
              <w:ind w:left="57" w:right="57"/>
              <w:rPr>
                <w:rFonts w:ascii="Times New Roman" w:hAnsi="Times New Roman" w:cs="Times New Roman"/>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1D3497" w:rsidRDefault="001D3497" w:rsidP="00321B24"/>
        </w:tc>
      </w:tr>
      <w:tr w:rsidR="001D3497" w:rsidTr="00321B24">
        <w:trPr>
          <w:jc w:val="center"/>
        </w:trPr>
        <w:tc>
          <w:tcPr>
            <w:tcW w:w="3114" w:type="dxa"/>
            <w:tcBorders>
              <w:top w:val="single" w:sz="4" w:space="0" w:color="000000"/>
              <w:left w:val="single" w:sz="4" w:space="0" w:color="000000"/>
              <w:bottom w:val="single" w:sz="4" w:space="0" w:color="000000"/>
              <w:right w:val="single" w:sz="4" w:space="0" w:color="000000"/>
            </w:tcBorders>
          </w:tcPr>
          <w:p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062" w:type="dxa"/>
            <w:tcBorders>
              <w:top w:val="single" w:sz="4" w:space="0" w:color="000000"/>
              <w:left w:val="single" w:sz="4" w:space="0" w:color="000000"/>
              <w:bottom w:val="single" w:sz="4" w:space="0" w:color="000000"/>
              <w:right w:val="single" w:sz="4" w:space="0" w:color="000000"/>
            </w:tcBorders>
          </w:tcPr>
          <w:p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1, Темы:1.1;1.2;</w:t>
            </w:r>
          </w:p>
          <w:p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2, Тема 2.1;</w:t>
            </w:r>
          </w:p>
          <w:p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3, Тема 3.1;</w:t>
            </w:r>
          </w:p>
          <w:p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4, Тема 4.1;</w:t>
            </w:r>
          </w:p>
          <w:p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5, Темы: 5.1; 5.2;</w:t>
            </w:r>
          </w:p>
          <w:p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7, Темы: 7.1; 7.2; 7.3;</w:t>
            </w:r>
          </w:p>
          <w:p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8, Темы: 8.2; 8.3;</w:t>
            </w:r>
          </w:p>
          <w:p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9, Темы: 9.1; 9.2; 9.3;</w:t>
            </w:r>
          </w:p>
          <w:p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10, Темы: 10.1;10.2;10.3;</w:t>
            </w:r>
          </w:p>
          <w:p w:rsidR="001D3497" w:rsidRPr="001D3497" w:rsidRDefault="001D3497" w:rsidP="001D3497">
            <w:pPr>
              <w:ind w:left="57" w:right="57"/>
              <w:rPr>
                <w:rFonts w:ascii="Times New Roman" w:hAnsi="Times New Roman" w:cs="Times New Roman"/>
              </w:rPr>
            </w:pPr>
            <w:r w:rsidRPr="001D3497">
              <w:rPr>
                <w:rFonts w:ascii="Times New Roman" w:hAnsi="Times New Roman" w:cs="Times New Roman"/>
              </w:rPr>
              <w:t xml:space="preserve">Р 11, Темы: 11.1; 11.2; </w:t>
            </w:r>
          </w:p>
          <w:p w:rsidR="001D3497" w:rsidRPr="001D3497" w:rsidRDefault="001D3497" w:rsidP="00321B24">
            <w:pPr>
              <w:ind w:left="57" w:right="57"/>
              <w:rPr>
                <w:rFonts w:ascii="Times New Roman" w:hAnsi="Times New Roman" w:cs="Times New Roman"/>
                <w:b/>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1D3497" w:rsidRDefault="001D3497" w:rsidP="00321B24"/>
        </w:tc>
      </w:tr>
      <w:tr w:rsidR="001D3497" w:rsidTr="00321B24">
        <w:trPr>
          <w:jc w:val="center"/>
        </w:trPr>
        <w:tc>
          <w:tcPr>
            <w:tcW w:w="3114" w:type="dxa"/>
            <w:tcBorders>
              <w:top w:val="single" w:sz="4" w:space="0" w:color="000000"/>
              <w:left w:val="single" w:sz="4" w:space="0" w:color="000000"/>
              <w:bottom w:val="single" w:sz="4" w:space="0" w:color="000000"/>
              <w:right w:val="single" w:sz="4" w:space="0" w:color="000000"/>
            </w:tcBorders>
          </w:tcPr>
          <w:p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062" w:type="dxa"/>
            <w:tcBorders>
              <w:top w:val="single" w:sz="4" w:space="0" w:color="000000"/>
              <w:left w:val="single" w:sz="4" w:space="0" w:color="000000"/>
              <w:bottom w:val="single" w:sz="4" w:space="0" w:color="000000"/>
              <w:right w:val="single" w:sz="4" w:space="0" w:color="000000"/>
            </w:tcBorders>
          </w:tcPr>
          <w:p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1, Тема 1.1;</w:t>
            </w:r>
          </w:p>
          <w:p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2, Тема 2.1;</w:t>
            </w:r>
          </w:p>
          <w:p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3, Темы: 3.1; 3.2;</w:t>
            </w:r>
          </w:p>
          <w:p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4, Темы: 4.1; 4.2;</w:t>
            </w:r>
          </w:p>
          <w:p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6, Темы: 6.1;6.2;</w:t>
            </w:r>
          </w:p>
          <w:p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Р 8, Темы: 8.2;8.3;</w:t>
            </w:r>
          </w:p>
          <w:p w:rsidR="001D3497" w:rsidRPr="001D3497" w:rsidRDefault="001D3497" w:rsidP="001D3497">
            <w:pPr>
              <w:ind w:left="57" w:right="57"/>
              <w:rPr>
                <w:rFonts w:ascii="Times New Roman" w:hAnsi="Times New Roman" w:cs="Times New Roman"/>
              </w:rPr>
            </w:pPr>
            <w:r w:rsidRPr="001D3497">
              <w:rPr>
                <w:rFonts w:ascii="Times New Roman" w:hAnsi="Times New Roman" w:cs="Times New Roman"/>
              </w:rPr>
              <w:t>Р 11, Темы: 11.1; 11.3</w:t>
            </w:r>
          </w:p>
          <w:p w:rsidR="001D3497" w:rsidRPr="001D3497" w:rsidRDefault="001D3497" w:rsidP="00321B24">
            <w:pPr>
              <w:ind w:left="57" w:right="57"/>
              <w:rPr>
                <w:rFonts w:ascii="Times New Roman" w:hAnsi="Times New Roman" w:cs="Times New Roman"/>
                <w:b/>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1D3497" w:rsidRDefault="001D3497" w:rsidP="00321B24"/>
        </w:tc>
      </w:tr>
      <w:tr w:rsidR="001D3497" w:rsidTr="00321B24">
        <w:trPr>
          <w:jc w:val="center"/>
        </w:trPr>
        <w:tc>
          <w:tcPr>
            <w:tcW w:w="3114" w:type="dxa"/>
            <w:tcBorders>
              <w:top w:val="single" w:sz="4" w:space="0" w:color="000000"/>
              <w:left w:val="single" w:sz="4" w:space="0" w:color="000000"/>
              <w:bottom w:val="single" w:sz="4" w:space="0" w:color="000000"/>
              <w:right w:val="single" w:sz="4" w:space="0" w:color="000000"/>
            </w:tcBorders>
          </w:tcPr>
          <w:p w:rsidR="001D3497" w:rsidRPr="001D3497" w:rsidRDefault="001D3497" w:rsidP="00321B24">
            <w:pPr>
              <w:ind w:left="57" w:right="57"/>
              <w:rPr>
                <w:rFonts w:ascii="Times New Roman" w:hAnsi="Times New Roman" w:cs="Times New Roman"/>
              </w:rPr>
            </w:pPr>
            <w:r w:rsidRPr="001D3497">
              <w:rPr>
                <w:rFonts w:ascii="Times New Roman" w:hAnsi="Times New Roman" w:cs="Times New Roman"/>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062" w:type="dxa"/>
            <w:tcBorders>
              <w:top w:val="single" w:sz="4" w:space="0" w:color="000000"/>
              <w:left w:val="single" w:sz="4" w:space="0" w:color="000000"/>
              <w:bottom w:val="single" w:sz="4" w:space="0" w:color="000000"/>
              <w:right w:val="single" w:sz="4" w:space="0" w:color="000000"/>
            </w:tcBorders>
          </w:tcPr>
          <w:p w:rsidR="001D3497" w:rsidRPr="001D3497" w:rsidRDefault="001D3497" w:rsidP="00321B24">
            <w:pPr>
              <w:ind w:left="57" w:right="57"/>
              <w:rPr>
                <w:rFonts w:ascii="Times New Roman" w:hAnsi="Times New Roman" w:cs="Times New Roman"/>
              </w:rPr>
            </w:pPr>
            <w:r w:rsidRPr="001D3497">
              <w:rPr>
                <w:rStyle w:val="1fa"/>
                <w:rFonts w:ascii="Times New Roman" w:hAnsi="Times New Roman" w:cs="Times New Roman"/>
              </w:rPr>
              <w:t>Р 1, Тема 1.1;</w:t>
            </w:r>
          </w:p>
          <w:p w:rsidR="001D3497" w:rsidRPr="001D3497" w:rsidRDefault="001D3497" w:rsidP="00321B24">
            <w:pPr>
              <w:ind w:left="57" w:right="57"/>
              <w:rPr>
                <w:rFonts w:ascii="Times New Roman" w:hAnsi="Times New Roman" w:cs="Times New Roman"/>
              </w:rPr>
            </w:pPr>
            <w:r w:rsidRPr="001D3497">
              <w:rPr>
                <w:rStyle w:val="1fa"/>
                <w:rFonts w:ascii="Times New Roman" w:hAnsi="Times New Roman" w:cs="Times New Roman"/>
              </w:rPr>
              <w:t>Р 6, Тема 6.1;</w:t>
            </w:r>
          </w:p>
          <w:p w:rsidR="001D3497" w:rsidRPr="001D3497" w:rsidRDefault="001D3497" w:rsidP="00321B24">
            <w:pPr>
              <w:ind w:left="57" w:right="57"/>
              <w:rPr>
                <w:rFonts w:ascii="Times New Roman" w:hAnsi="Times New Roman" w:cs="Times New Roman"/>
              </w:rPr>
            </w:pPr>
            <w:r w:rsidRPr="001D3497">
              <w:rPr>
                <w:rStyle w:val="1fa"/>
                <w:rFonts w:ascii="Times New Roman" w:hAnsi="Times New Roman" w:cs="Times New Roman"/>
              </w:rPr>
              <w:t>Р 7, Темы: 7.1;7.2;7.3;</w:t>
            </w:r>
          </w:p>
          <w:p w:rsidR="001D3497" w:rsidRPr="001D3497" w:rsidRDefault="001D3497" w:rsidP="00321B24">
            <w:pPr>
              <w:ind w:left="57" w:right="57"/>
              <w:rPr>
                <w:rFonts w:ascii="Times New Roman" w:hAnsi="Times New Roman" w:cs="Times New Roman"/>
              </w:rPr>
            </w:pPr>
            <w:r w:rsidRPr="001D3497">
              <w:rPr>
                <w:rStyle w:val="1fa"/>
                <w:rFonts w:ascii="Times New Roman" w:hAnsi="Times New Roman" w:cs="Times New Roman"/>
              </w:rPr>
              <w:t>Р 8, Темы: 8.2;8.3;</w:t>
            </w:r>
          </w:p>
          <w:p w:rsidR="001D3497" w:rsidRPr="001D3497" w:rsidRDefault="001D3497" w:rsidP="00321B24">
            <w:pPr>
              <w:ind w:left="57" w:right="57"/>
              <w:rPr>
                <w:rFonts w:ascii="Times New Roman" w:hAnsi="Times New Roman" w:cs="Times New Roman"/>
              </w:rPr>
            </w:pPr>
            <w:r w:rsidRPr="001D3497">
              <w:rPr>
                <w:rStyle w:val="1fa"/>
                <w:rFonts w:ascii="Times New Roman" w:hAnsi="Times New Roman" w:cs="Times New Roman"/>
              </w:rPr>
              <w:t>Р 10, Темы: 10.1;10.2; 10.3;</w:t>
            </w:r>
          </w:p>
          <w:p w:rsidR="001D3497" w:rsidRPr="001D3497" w:rsidRDefault="001D3497" w:rsidP="001D3497">
            <w:pPr>
              <w:ind w:left="57" w:right="57"/>
              <w:rPr>
                <w:rStyle w:val="1fa"/>
                <w:rFonts w:ascii="Times New Roman" w:hAnsi="Times New Roman" w:cs="Times New Roman"/>
              </w:rPr>
            </w:pPr>
            <w:r w:rsidRPr="001D3497">
              <w:rPr>
                <w:rStyle w:val="1fa"/>
                <w:rFonts w:ascii="Times New Roman" w:hAnsi="Times New Roman" w:cs="Times New Roman"/>
              </w:rPr>
              <w:t>Р 11, Темы: 11.2;11.3</w:t>
            </w:r>
          </w:p>
          <w:p w:rsidR="001D3497" w:rsidRPr="001D3497" w:rsidRDefault="001D3497" w:rsidP="00321B24">
            <w:pPr>
              <w:ind w:left="57" w:right="57"/>
              <w:rPr>
                <w:rFonts w:ascii="Times New Roman" w:hAnsi="Times New Roman" w:cs="Times New Roman"/>
              </w:rPr>
            </w:pP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1D3497" w:rsidRDefault="001D3497" w:rsidP="00321B24"/>
        </w:tc>
      </w:tr>
      <w:bookmarkEnd w:id="56"/>
      <w:tr w:rsidR="001D3497" w:rsidTr="00321B24">
        <w:trPr>
          <w:jc w:val="center"/>
        </w:trPr>
        <w:tc>
          <w:tcPr>
            <w:tcW w:w="3114" w:type="dxa"/>
            <w:tcBorders>
              <w:top w:val="single" w:sz="4" w:space="0" w:color="000000"/>
              <w:left w:val="single" w:sz="4" w:space="0" w:color="000000"/>
              <w:bottom w:val="single" w:sz="4" w:space="0" w:color="000000"/>
              <w:right w:val="single" w:sz="4" w:space="0" w:color="000000"/>
            </w:tcBorders>
          </w:tcPr>
          <w:p w:rsidR="001D3497" w:rsidRPr="001D3497" w:rsidRDefault="00ED5692" w:rsidP="001D3497">
            <w:pPr>
              <w:rPr>
                <w:rFonts w:ascii="Times New Roman" w:hAnsi="Times New Roman" w:cs="Times New Roman"/>
              </w:rPr>
            </w:pPr>
            <w:r w:rsidRPr="006149D7">
              <w:rPr>
                <w:rFonts w:ascii="Times New Roman" w:hAnsi="Times New Roman"/>
              </w:rPr>
              <w:t>ПК 1.2 Выполнять технологические операции по хранению и переработке зерна и семян в соответствии  с технологическими инструкциями</w:t>
            </w:r>
          </w:p>
        </w:tc>
        <w:tc>
          <w:tcPr>
            <w:tcW w:w="3062" w:type="dxa"/>
            <w:tcBorders>
              <w:top w:val="single" w:sz="4" w:space="0" w:color="000000"/>
              <w:left w:val="single" w:sz="4" w:space="0" w:color="000000"/>
              <w:bottom w:val="single" w:sz="4" w:space="0" w:color="000000"/>
              <w:right w:val="single" w:sz="4" w:space="0" w:color="000000"/>
            </w:tcBorders>
          </w:tcPr>
          <w:p w:rsidR="001D3497" w:rsidRPr="001D3497" w:rsidRDefault="001D3497" w:rsidP="001D3497">
            <w:pPr>
              <w:ind w:left="57" w:right="57"/>
              <w:rPr>
                <w:rFonts w:ascii="Times New Roman" w:hAnsi="Times New Roman" w:cs="Times New Roman"/>
                <w:b/>
                <w:color w:val="00B050"/>
              </w:rPr>
            </w:pPr>
            <w:r w:rsidRPr="001D3497">
              <w:rPr>
                <w:rFonts w:ascii="Times New Roman" w:hAnsi="Times New Roman" w:cs="Times New Roman"/>
              </w:rPr>
              <w:t>ПМ Р1; Р2; Р3</w:t>
            </w:r>
          </w:p>
        </w:tc>
        <w:tc>
          <w:tcPr>
            <w:tcW w:w="2977" w:type="dxa"/>
            <w:vMerge/>
            <w:tcBorders>
              <w:top w:val="single" w:sz="4" w:space="0" w:color="000000"/>
              <w:left w:val="single" w:sz="4" w:space="0" w:color="000000"/>
              <w:bottom w:val="single" w:sz="4" w:space="0" w:color="000000"/>
              <w:right w:val="single" w:sz="4" w:space="0" w:color="000000"/>
            </w:tcBorders>
            <w:vAlign w:val="center"/>
          </w:tcPr>
          <w:p w:rsidR="001D3497" w:rsidRDefault="001D3497" w:rsidP="00321B24"/>
        </w:tc>
      </w:tr>
    </w:tbl>
    <w:p w:rsidR="009F37A5" w:rsidRPr="001D4B4A" w:rsidRDefault="009F37A5" w:rsidP="009F37A5">
      <w:pPr>
        <w:rPr>
          <w:rFonts w:ascii="Times New Roman" w:hAnsi="Times New Roman" w:cs="Times New Roman"/>
          <w:b/>
          <w:bCs/>
          <w:sz w:val="18"/>
          <w:szCs w:val="18"/>
        </w:rPr>
      </w:pPr>
    </w:p>
    <w:p w:rsidR="009F37A5" w:rsidRPr="001D4B4A" w:rsidRDefault="009F37A5" w:rsidP="009F37A5">
      <w:pPr>
        <w:rPr>
          <w:rFonts w:ascii="Times New Roman" w:hAnsi="Times New Roman" w:cs="Times New Roman"/>
          <w:b/>
          <w:bCs/>
          <w:sz w:val="18"/>
          <w:szCs w:val="18"/>
        </w:rPr>
      </w:pPr>
    </w:p>
    <w:p w:rsidR="00531543" w:rsidRPr="00E3745A" w:rsidRDefault="009F37A5" w:rsidP="00E3745A">
      <w:pPr>
        <w:jc w:val="right"/>
        <w:rPr>
          <w:rFonts w:ascii="Times New Roman" w:hAnsi="Times New Roman" w:cs="Times New Roman"/>
        </w:rPr>
      </w:pPr>
      <w:r w:rsidRPr="001D4B4A">
        <w:rPr>
          <w:rFonts w:ascii="Times New Roman" w:hAnsi="Times New Roman" w:cs="Times New Roman"/>
          <w:b/>
          <w:bCs/>
          <w:sz w:val="24"/>
          <w:szCs w:val="24"/>
        </w:rPr>
        <w:br w:type="page"/>
      </w:r>
    </w:p>
    <w:p w:rsidR="00531543" w:rsidRPr="001D4B4A" w:rsidRDefault="00531543" w:rsidP="00531543">
      <w:pPr>
        <w:jc w:val="right"/>
        <w:rPr>
          <w:rFonts w:ascii="Times New Roman" w:hAnsi="Times New Roman" w:cs="Times New Roman"/>
          <w:b/>
          <w:bCs/>
          <w:sz w:val="24"/>
          <w:szCs w:val="24"/>
        </w:rPr>
      </w:pPr>
      <w:r w:rsidRPr="001D4B4A">
        <w:rPr>
          <w:rFonts w:ascii="Times New Roman" w:hAnsi="Times New Roman" w:cs="Times New Roman"/>
          <w:b/>
          <w:bCs/>
          <w:sz w:val="24"/>
          <w:szCs w:val="24"/>
        </w:rPr>
        <w:lastRenderedPageBreak/>
        <w:t>Приложение 2.1</w:t>
      </w:r>
      <w:r>
        <w:rPr>
          <w:rFonts w:ascii="Times New Roman" w:hAnsi="Times New Roman" w:cs="Times New Roman"/>
          <w:b/>
          <w:bCs/>
          <w:sz w:val="24"/>
          <w:szCs w:val="24"/>
        </w:rPr>
        <w:t>1</w:t>
      </w:r>
    </w:p>
    <w:p w:rsidR="00570DF8" w:rsidRDefault="00570DF8" w:rsidP="00570DF8">
      <w:pPr>
        <w:pStyle w:val="c14"/>
        <w:spacing w:before="0" w:beforeAutospacing="0" w:after="0" w:afterAutospacing="0"/>
        <w:jc w:val="right"/>
        <w:rPr>
          <w:b/>
        </w:rPr>
      </w:pPr>
      <w:r w:rsidRPr="001D4B4A">
        <w:rPr>
          <w:b/>
          <w:bCs/>
          <w:kern w:val="32"/>
        </w:rPr>
        <w:t>к ОПОП-П</w:t>
      </w:r>
      <w:r>
        <w:rPr>
          <w:b/>
          <w:bCs/>
          <w:kern w:val="32"/>
        </w:rPr>
        <w:t xml:space="preserve"> по специальности </w:t>
      </w:r>
    </w:p>
    <w:p w:rsidR="00C51197" w:rsidRPr="00802988" w:rsidRDefault="00C51197" w:rsidP="00C51197">
      <w:pPr>
        <w:jc w:val="right"/>
        <w:rPr>
          <w:rFonts w:ascii="Times New Roman" w:hAnsi="Times New Roman"/>
          <w:b/>
          <w:i/>
        </w:rPr>
      </w:pPr>
      <w:r w:rsidRPr="00177787">
        <w:rPr>
          <w:rFonts w:ascii="Times New Roman" w:hAnsi="Times New Roman" w:cs="Times New Roman"/>
          <w:b/>
          <w:sz w:val="24"/>
          <w:szCs w:val="24"/>
        </w:rPr>
        <w:t>19.02.11 Технология продуктов питания из растительного сырья</w:t>
      </w:r>
    </w:p>
    <w:p w:rsidR="00531543" w:rsidRPr="001745A8" w:rsidRDefault="00531543" w:rsidP="00531543">
      <w:pPr>
        <w:jc w:val="right"/>
        <w:rPr>
          <w:rFonts w:ascii="Times New Roman" w:hAnsi="Times New Roman" w:cs="Times New Roman"/>
          <w:b/>
          <w:bCs/>
          <w:color w:val="0070C0"/>
          <w:sz w:val="24"/>
          <w:szCs w:val="24"/>
        </w:rPr>
      </w:pPr>
    </w:p>
    <w:p w:rsidR="00531543" w:rsidRPr="001D4B4A" w:rsidRDefault="00531543" w:rsidP="00531543">
      <w:pPr>
        <w:jc w:val="right"/>
        <w:rPr>
          <w:rFonts w:ascii="Times New Roman" w:hAnsi="Times New Roman" w:cs="Times New Roman"/>
          <w:b/>
          <w:bCs/>
          <w:color w:val="0070C0"/>
          <w:sz w:val="24"/>
          <w:szCs w:val="24"/>
        </w:rPr>
      </w:pPr>
    </w:p>
    <w:p w:rsidR="00531543" w:rsidRPr="001D4B4A" w:rsidRDefault="00531543" w:rsidP="00531543">
      <w:pPr>
        <w:jc w:val="right"/>
        <w:rPr>
          <w:rFonts w:ascii="Times New Roman" w:hAnsi="Times New Roman" w:cs="Times New Roman"/>
          <w:b/>
          <w:bCs/>
          <w:color w:val="0070C0"/>
          <w:sz w:val="24"/>
          <w:szCs w:val="24"/>
        </w:rPr>
      </w:pPr>
    </w:p>
    <w:p w:rsidR="00531543" w:rsidRPr="001D4B4A" w:rsidRDefault="00531543" w:rsidP="00531543">
      <w:pPr>
        <w:jc w:val="right"/>
        <w:rPr>
          <w:rFonts w:ascii="Times New Roman" w:hAnsi="Times New Roman" w:cs="Times New Roman"/>
          <w:b/>
          <w:bCs/>
          <w:color w:val="0070C0"/>
          <w:sz w:val="24"/>
          <w:szCs w:val="24"/>
        </w:rPr>
      </w:pPr>
    </w:p>
    <w:p w:rsidR="00531543" w:rsidRPr="001D4B4A" w:rsidRDefault="00531543" w:rsidP="00531543">
      <w:pPr>
        <w:jc w:val="right"/>
        <w:rPr>
          <w:rFonts w:ascii="Times New Roman" w:hAnsi="Times New Roman" w:cs="Times New Roman"/>
          <w:b/>
          <w:bCs/>
          <w:color w:val="0070C0"/>
          <w:sz w:val="24"/>
          <w:szCs w:val="24"/>
        </w:rPr>
      </w:pPr>
    </w:p>
    <w:p w:rsidR="00531543" w:rsidRPr="001D4B4A" w:rsidRDefault="00531543" w:rsidP="00531543">
      <w:pPr>
        <w:jc w:val="right"/>
        <w:rPr>
          <w:rFonts w:ascii="Times New Roman" w:hAnsi="Times New Roman" w:cs="Times New Roman"/>
          <w:b/>
          <w:bCs/>
          <w:color w:val="0070C0"/>
          <w:sz w:val="24"/>
          <w:szCs w:val="24"/>
        </w:rPr>
      </w:pPr>
    </w:p>
    <w:p w:rsidR="00531543" w:rsidRPr="001D4B4A" w:rsidRDefault="00531543" w:rsidP="00531543">
      <w:pPr>
        <w:jc w:val="right"/>
        <w:rPr>
          <w:rFonts w:ascii="Times New Roman" w:hAnsi="Times New Roman" w:cs="Times New Roman"/>
          <w:b/>
          <w:bCs/>
          <w:color w:val="0070C0"/>
          <w:sz w:val="24"/>
          <w:szCs w:val="24"/>
        </w:rPr>
      </w:pPr>
    </w:p>
    <w:p w:rsidR="00531543" w:rsidRPr="001D4B4A" w:rsidRDefault="00531543" w:rsidP="00531543">
      <w:pPr>
        <w:jc w:val="right"/>
        <w:rPr>
          <w:rFonts w:ascii="Times New Roman" w:hAnsi="Times New Roman" w:cs="Times New Roman"/>
          <w:b/>
          <w:bCs/>
          <w:color w:val="0070C0"/>
          <w:sz w:val="24"/>
          <w:szCs w:val="24"/>
        </w:rPr>
      </w:pPr>
    </w:p>
    <w:p w:rsidR="00531543" w:rsidRPr="00503EF3" w:rsidRDefault="00531543" w:rsidP="00531543">
      <w:pPr>
        <w:jc w:val="center"/>
        <w:rPr>
          <w:rFonts w:ascii="Times New Roman" w:hAnsi="Times New Roman" w:cs="Times New Roman"/>
          <w:b/>
          <w:bCs/>
          <w:sz w:val="24"/>
          <w:szCs w:val="24"/>
        </w:rPr>
      </w:pPr>
      <w:r w:rsidRPr="00503EF3">
        <w:rPr>
          <w:rFonts w:ascii="Times New Roman" w:hAnsi="Times New Roman" w:cs="Times New Roman"/>
          <w:b/>
          <w:bCs/>
          <w:sz w:val="24"/>
          <w:szCs w:val="24"/>
        </w:rPr>
        <w:t>Рабочая программа дисциплины</w:t>
      </w:r>
    </w:p>
    <w:p w:rsidR="00531543" w:rsidRPr="001D4B4A" w:rsidRDefault="00531543" w:rsidP="00531543">
      <w:pPr>
        <w:pStyle w:val="1"/>
      </w:pPr>
      <w:r w:rsidRPr="00503EF3">
        <w:t>«</w:t>
      </w:r>
      <w:r w:rsidR="00C51197" w:rsidRPr="00503EF3">
        <w:t xml:space="preserve">ОУПБ.11 </w:t>
      </w:r>
      <w:r w:rsidRPr="00503EF3">
        <w:t>Физика»</w:t>
      </w:r>
    </w:p>
    <w:p w:rsidR="00531543" w:rsidRPr="001D4B4A" w:rsidRDefault="00531543" w:rsidP="00531543">
      <w:pPr>
        <w:pStyle w:val="1"/>
      </w:pPr>
    </w:p>
    <w:p w:rsidR="00531543" w:rsidRPr="001D4B4A" w:rsidRDefault="00531543" w:rsidP="00531543">
      <w:pPr>
        <w:pStyle w:val="1"/>
      </w:pPr>
    </w:p>
    <w:p w:rsidR="00531543" w:rsidRPr="001D4B4A" w:rsidRDefault="00531543" w:rsidP="00531543">
      <w:pPr>
        <w:pStyle w:val="1"/>
      </w:pPr>
    </w:p>
    <w:p w:rsidR="00531543" w:rsidRPr="001D4B4A" w:rsidRDefault="00531543" w:rsidP="00531543">
      <w:pPr>
        <w:pStyle w:val="1"/>
      </w:pPr>
    </w:p>
    <w:p w:rsidR="00531543" w:rsidRPr="001D4B4A" w:rsidRDefault="00531543" w:rsidP="00531543">
      <w:pPr>
        <w:pStyle w:val="1"/>
      </w:pPr>
    </w:p>
    <w:p w:rsidR="00531543" w:rsidRPr="001D4B4A" w:rsidRDefault="00531543" w:rsidP="00531543">
      <w:pPr>
        <w:pStyle w:val="1"/>
      </w:pPr>
    </w:p>
    <w:p w:rsidR="00531543" w:rsidRPr="001D4B4A" w:rsidRDefault="00531543" w:rsidP="00531543">
      <w:pPr>
        <w:pStyle w:val="1"/>
      </w:pPr>
    </w:p>
    <w:p w:rsidR="00531543" w:rsidRPr="001D4B4A" w:rsidRDefault="00531543" w:rsidP="00531543">
      <w:pPr>
        <w:pStyle w:val="1"/>
      </w:pPr>
    </w:p>
    <w:p w:rsidR="00531543" w:rsidRPr="001D4B4A" w:rsidRDefault="00531543" w:rsidP="00531543">
      <w:pPr>
        <w:pStyle w:val="1"/>
      </w:pPr>
    </w:p>
    <w:p w:rsidR="00531543" w:rsidRPr="001D4B4A" w:rsidRDefault="00531543" w:rsidP="00531543">
      <w:pPr>
        <w:pStyle w:val="1"/>
      </w:pPr>
    </w:p>
    <w:p w:rsidR="00531543" w:rsidRPr="001D4B4A" w:rsidRDefault="00531543" w:rsidP="00531543">
      <w:pPr>
        <w:pStyle w:val="1"/>
      </w:pPr>
    </w:p>
    <w:p w:rsidR="00531543" w:rsidRPr="001D4B4A" w:rsidRDefault="00531543" w:rsidP="00531543">
      <w:pPr>
        <w:pStyle w:val="1"/>
      </w:pPr>
    </w:p>
    <w:p w:rsidR="00531543" w:rsidRPr="001D4B4A" w:rsidRDefault="00531543" w:rsidP="00531543">
      <w:pPr>
        <w:pStyle w:val="1"/>
      </w:pPr>
    </w:p>
    <w:p w:rsidR="00531543" w:rsidRPr="001D4B4A" w:rsidRDefault="00531543" w:rsidP="00531543">
      <w:pPr>
        <w:pStyle w:val="1"/>
      </w:pPr>
    </w:p>
    <w:p w:rsidR="00531543" w:rsidRPr="001D4B4A" w:rsidRDefault="00531543" w:rsidP="00531543">
      <w:pPr>
        <w:pStyle w:val="1f"/>
        <w:jc w:val="center"/>
        <w:rPr>
          <w:b/>
          <w:bCs/>
          <w:lang w:val="ru-RU"/>
        </w:rPr>
      </w:pPr>
    </w:p>
    <w:p w:rsidR="00531543" w:rsidRPr="001D4B4A" w:rsidRDefault="00531543" w:rsidP="00531543">
      <w:pPr>
        <w:rPr>
          <w:rFonts w:ascii="Times New Roman" w:eastAsia="Segoe UI" w:hAnsi="Times New Roman" w:cs="Times New Roman"/>
          <w:b/>
          <w:bCs/>
          <w:caps/>
          <w:kern w:val="32"/>
          <w:sz w:val="24"/>
          <w:szCs w:val="24"/>
        </w:rPr>
      </w:pPr>
      <w:r w:rsidRPr="001D4B4A">
        <w:rPr>
          <w:rFonts w:ascii="Times New Roman" w:hAnsi="Times New Roman" w:cs="Times New Roman"/>
        </w:rPr>
        <w:br w:type="page"/>
      </w:r>
    </w:p>
    <w:p w:rsidR="00631B00" w:rsidRPr="001D4B4A" w:rsidRDefault="00631B00" w:rsidP="00631B00">
      <w:pPr>
        <w:pStyle w:val="14"/>
        <w:rPr>
          <w:rFonts w:eastAsiaTheme="minorEastAsia"/>
          <w:b w:val="0"/>
          <w:bCs w:val="0"/>
          <w:sz w:val="24"/>
          <w:szCs w:val="24"/>
          <w:lang w:eastAsia="ru-RU"/>
        </w:rPr>
      </w:pPr>
      <w:r w:rsidRPr="001D4B4A">
        <w:rPr>
          <w:b w:val="0"/>
          <w:bCs w:val="0"/>
          <w:sz w:val="24"/>
          <w:szCs w:val="24"/>
        </w:rPr>
        <w:lastRenderedPageBreak/>
        <w:fldChar w:fldCharType="begin"/>
      </w:r>
      <w:r w:rsidRPr="001D4B4A">
        <w:rPr>
          <w:b w:val="0"/>
          <w:bCs w:val="0"/>
          <w:sz w:val="24"/>
          <w:szCs w:val="24"/>
        </w:rPr>
        <w:instrText xml:space="preserve"> TOC \h \z \t "Раздел 1;1;Раздел 1.1;2" </w:instrText>
      </w:r>
      <w:r w:rsidRPr="001D4B4A">
        <w:rPr>
          <w:b w:val="0"/>
          <w:bCs w:val="0"/>
          <w:sz w:val="24"/>
          <w:szCs w:val="24"/>
        </w:rPr>
        <w:fldChar w:fldCharType="separate"/>
      </w:r>
      <w:hyperlink w:anchor="_Toc156825287" w:history="1">
        <w:r w:rsidRPr="001D4B4A">
          <w:rPr>
            <w:rStyle w:val="af1"/>
            <w:sz w:val="24"/>
            <w:szCs w:val="24"/>
          </w:rPr>
          <w:t>СОДЕРЖАНИЕ ПРОГРАММЫ</w:t>
        </w:r>
        <w:r w:rsidRPr="001D4B4A">
          <w:rPr>
            <w:webHidden/>
            <w:sz w:val="24"/>
            <w:szCs w:val="24"/>
          </w:rPr>
          <w:tab/>
        </w:r>
        <w:r>
          <w:rPr>
            <w:webHidden/>
            <w:sz w:val="24"/>
            <w:szCs w:val="24"/>
          </w:rPr>
          <w:t>2</w:t>
        </w:r>
        <w:r w:rsidR="00321B24">
          <w:rPr>
            <w:webHidden/>
            <w:sz w:val="24"/>
            <w:szCs w:val="24"/>
          </w:rPr>
          <w:t>33</w:t>
        </w:r>
      </w:hyperlink>
    </w:p>
    <w:p w:rsidR="00631B00" w:rsidRPr="001D4B4A" w:rsidRDefault="009A0911" w:rsidP="00631B00">
      <w:pPr>
        <w:pStyle w:val="14"/>
        <w:rPr>
          <w:rFonts w:eastAsiaTheme="minorEastAsia"/>
          <w:b w:val="0"/>
          <w:bCs w:val="0"/>
          <w:sz w:val="24"/>
          <w:szCs w:val="24"/>
          <w:lang w:eastAsia="ru-RU"/>
        </w:rPr>
      </w:pPr>
      <w:hyperlink w:anchor="_Toc156825288" w:history="1">
        <w:r w:rsidR="00631B00" w:rsidRPr="001D4B4A">
          <w:rPr>
            <w:rStyle w:val="af1"/>
            <w:sz w:val="24"/>
            <w:szCs w:val="24"/>
          </w:rPr>
          <w:t>1. Общая характеристика</w:t>
        </w:r>
        <w:r w:rsidR="00631B00" w:rsidRPr="001D4B4A">
          <w:rPr>
            <w:webHidden/>
            <w:sz w:val="24"/>
            <w:szCs w:val="24"/>
          </w:rPr>
          <w:tab/>
        </w:r>
        <w:r w:rsidR="00631B00">
          <w:rPr>
            <w:webHidden/>
            <w:sz w:val="24"/>
            <w:szCs w:val="24"/>
          </w:rPr>
          <w:t>2</w:t>
        </w:r>
        <w:r w:rsidR="00321B24">
          <w:rPr>
            <w:webHidden/>
            <w:sz w:val="24"/>
            <w:szCs w:val="24"/>
          </w:rPr>
          <w:t>34</w:t>
        </w:r>
      </w:hyperlink>
    </w:p>
    <w:p w:rsidR="00631B00" w:rsidRPr="001D4B4A" w:rsidRDefault="009A0911" w:rsidP="00631B00">
      <w:pPr>
        <w:pStyle w:val="23"/>
        <w:rPr>
          <w:rFonts w:eastAsiaTheme="minorEastAsia"/>
          <w:i w:val="0"/>
          <w:iCs w:val="0"/>
        </w:rPr>
      </w:pPr>
      <w:hyperlink w:anchor="_Toc156825289" w:history="1">
        <w:r w:rsidR="00631B00" w:rsidRPr="001D4B4A">
          <w:rPr>
            <w:rStyle w:val="af1"/>
            <w:i w:val="0"/>
            <w:iCs w:val="0"/>
          </w:rPr>
          <w:t>1.1. Цель и место дисциплины в структуре образовательной программы</w:t>
        </w:r>
        <w:r w:rsidR="00631B00" w:rsidRPr="001D4B4A">
          <w:rPr>
            <w:i w:val="0"/>
            <w:iCs w:val="0"/>
            <w:webHidden/>
          </w:rPr>
          <w:tab/>
        </w:r>
        <w:r w:rsidR="00631B00">
          <w:rPr>
            <w:i w:val="0"/>
            <w:iCs w:val="0"/>
            <w:webHidden/>
          </w:rPr>
          <w:t>2</w:t>
        </w:r>
        <w:r w:rsidR="00321B24">
          <w:rPr>
            <w:i w:val="0"/>
            <w:iCs w:val="0"/>
            <w:webHidden/>
          </w:rPr>
          <w:t>34</w:t>
        </w:r>
      </w:hyperlink>
    </w:p>
    <w:p w:rsidR="00631B00" w:rsidRPr="001D4B4A" w:rsidRDefault="009A0911" w:rsidP="00631B00">
      <w:pPr>
        <w:pStyle w:val="23"/>
        <w:rPr>
          <w:rFonts w:eastAsiaTheme="minorEastAsia"/>
          <w:i w:val="0"/>
          <w:iCs w:val="0"/>
        </w:rPr>
      </w:pPr>
      <w:hyperlink w:anchor="_Toc156825290" w:history="1">
        <w:r w:rsidR="00631B00" w:rsidRPr="001D4B4A">
          <w:rPr>
            <w:rStyle w:val="af1"/>
            <w:i w:val="0"/>
            <w:iCs w:val="0"/>
          </w:rPr>
          <w:t>1.2. Планируемые результаты освоения дисциплины</w:t>
        </w:r>
        <w:r w:rsidR="00631B00" w:rsidRPr="001D4B4A">
          <w:rPr>
            <w:i w:val="0"/>
            <w:iCs w:val="0"/>
            <w:webHidden/>
          </w:rPr>
          <w:tab/>
        </w:r>
        <w:r w:rsidR="00631B00">
          <w:rPr>
            <w:i w:val="0"/>
            <w:iCs w:val="0"/>
            <w:webHidden/>
          </w:rPr>
          <w:t>2</w:t>
        </w:r>
        <w:r w:rsidR="00321B24">
          <w:rPr>
            <w:i w:val="0"/>
            <w:iCs w:val="0"/>
            <w:webHidden/>
          </w:rPr>
          <w:t>34</w:t>
        </w:r>
      </w:hyperlink>
    </w:p>
    <w:p w:rsidR="00631B00" w:rsidRPr="001D4B4A" w:rsidRDefault="009A0911" w:rsidP="00631B00">
      <w:pPr>
        <w:pStyle w:val="14"/>
        <w:rPr>
          <w:rFonts w:eastAsiaTheme="minorEastAsia"/>
          <w:b w:val="0"/>
          <w:bCs w:val="0"/>
          <w:sz w:val="24"/>
          <w:szCs w:val="24"/>
          <w:lang w:eastAsia="ru-RU"/>
        </w:rPr>
      </w:pPr>
      <w:hyperlink w:anchor="_Toc156825291" w:history="1">
        <w:r w:rsidR="00631B00" w:rsidRPr="001D4B4A">
          <w:rPr>
            <w:rStyle w:val="af1"/>
            <w:sz w:val="24"/>
            <w:szCs w:val="24"/>
          </w:rPr>
          <w:t>2. Структура и содержание дисциплины</w:t>
        </w:r>
        <w:r w:rsidR="00631B00" w:rsidRPr="001D4B4A">
          <w:rPr>
            <w:webHidden/>
            <w:sz w:val="24"/>
            <w:szCs w:val="24"/>
          </w:rPr>
          <w:tab/>
        </w:r>
        <w:r w:rsidR="00631B00">
          <w:rPr>
            <w:webHidden/>
            <w:sz w:val="24"/>
            <w:szCs w:val="24"/>
          </w:rPr>
          <w:t>2</w:t>
        </w:r>
        <w:r w:rsidR="006813B1">
          <w:rPr>
            <w:webHidden/>
            <w:sz w:val="24"/>
            <w:szCs w:val="24"/>
          </w:rPr>
          <w:t>42</w:t>
        </w:r>
      </w:hyperlink>
    </w:p>
    <w:p w:rsidR="00631B00" w:rsidRPr="001D4B4A" w:rsidRDefault="009A0911" w:rsidP="00631B00">
      <w:pPr>
        <w:pStyle w:val="23"/>
        <w:rPr>
          <w:rFonts w:eastAsiaTheme="minorEastAsia"/>
          <w:i w:val="0"/>
          <w:iCs w:val="0"/>
        </w:rPr>
      </w:pPr>
      <w:hyperlink w:anchor="_Toc156825292" w:history="1">
        <w:r w:rsidR="00631B00" w:rsidRPr="001D4B4A">
          <w:rPr>
            <w:rStyle w:val="af1"/>
            <w:i w:val="0"/>
            <w:iCs w:val="0"/>
          </w:rPr>
          <w:t>2.1. Трудоемкость освоения дисциплины</w:t>
        </w:r>
        <w:r w:rsidR="00631B00" w:rsidRPr="001D4B4A">
          <w:rPr>
            <w:i w:val="0"/>
            <w:iCs w:val="0"/>
            <w:webHidden/>
          </w:rPr>
          <w:tab/>
        </w:r>
        <w:r w:rsidR="00631B00">
          <w:rPr>
            <w:i w:val="0"/>
            <w:iCs w:val="0"/>
            <w:webHidden/>
          </w:rPr>
          <w:t>2</w:t>
        </w:r>
        <w:r w:rsidR="006813B1">
          <w:rPr>
            <w:i w:val="0"/>
            <w:iCs w:val="0"/>
            <w:webHidden/>
          </w:rPr>
          <w:t>42</w:t>
        </w:r>
      </w:hyperlink>
    </w:p>
    <w:p w:rsidR="00631B00" w:rsidRPr="001D4B4A" w:rsidRDefault="009A0911" w:rsidP="00631B00">
      <w:pPr>
        <w:pStyle w:val="23"/>
        <w:rPr>
          <w:rFonts w:eastAsiaTheme="minorEastAsia"/>
          <w:i w:val="0"/>
          <w:iCs w:val="0"/>
          <w:lang w:val="en-GB"/>
        </w:rPr>
      </w:pPr>
      <w:hyperlink w:anchor="_Toc156825293" w:history="1">
        <w:r w:rsidR="00631B00" w:rsidRPr="001D4B4A">
          <w:rPr>
            <w:rStyle w:val="af1"/>
            <w:i w:val="0"/>
            <w:iCs w:val="0"/>
          </w:rPr>
          <w:t>2.2. Содержание дисциплины</w:t>
        </w:r>
        <w:r w:rsidR="00631B00" w:rsidRPr="001D4B4A">
          <w:rPr>
            <w:i w:val="0"/>
            <w:iCs w:val="0"/>
            <w:webHidden/>
          </w:rPr>
          <w:tab/>
        </w:r>
        <w:r w:rsidR="00631B00">
          <w:rPr>
            <w:i w:val="0"/>
            <w:iCs w:val="0"/>
            <w:webHidden/>
          </w:rPr>
          <w:t>2</w:t>
        </w:r>
        <w:r w:rsidR="006813B1">
          <w:rPr>
            <w:i w:val="0"/>
            <w:iCs w:val="0"/>
            <w:webHidden/>
          </w:rPr>
          <w:t>43</w:t>
        </w:r>
      </w:hyperlink>
    </w:p>
    <w:p w:rsidR="00631B00" w:rsidRPr="001D4B4A" w:rsidRDefault="009A0911" w:rsidP="00631B00">
      <w:pPr>
        <w:pStyle w:val="14"/>
        <w:rPr>
          <w:rFonts w:eastAsiaTheme="minorEastAsia"/>
          <w:b w:val="0"/>
          <w:bCs w:val="0"/>
          <w:sz w:val="24"/>
          <w:szCs w:val="24"/>
          <w:lang w:eastAsia="ru-RU"/>
        </w:rPr>
      </w:pPr>
      <w:hyperlink w:anchor="_Toc156825296" w:history="1">
        <w:r w:rsidR="00631B00" w:rsidRPr="001D4B4A">
          <w:rPr>
            <w:rStyle w:val="af1"/>
            <w:sz w:val="24"/>
            <w:szCs w:val="24"/>
          </w:rPr>
          <w:t>3. Условия реализации дисциплины</w:t>
        </w:r>
        <w:r w:rsidR="00631B00" w:rsidRPr="001D4B4A">
          <w:rPr>
            <w:webHidden/>
            <w:sz w:val="24"/>
            <w:szCs w:val="24"/>
          </w:rPr>
          <w:tab/>
        </w:r>
        <w:r w:rsidR="00631B00">
          <w:rPr>
            <w:webHidden/>
            <w:sz w:val="24"/>
            <w:szCs w:val="24"/>
          </w:rPr>
          <w:t>2</w:t>
        </w:r>
        <w:r w:rsidR="006813B1">
          <w:rPr>
            <w:webHidden/>
            <w:sz w:val="24"/>
            <w:szCs w:val="24"/>
          </w:rPr>
          <w:t>52</w:t>
        </w:r>
      </w:hyperlink>
    </w:p>
    <w:p w:rsidR="00631B00" w:rsidRPr="001D4B4A" w:rsidRDefault="009A0911" w:rsidP="00631B00">
      <w:pPr>
        <w:pStyle w:val="23"/>
        <w:rPr>
          <w:rFonts w:eastAsiaTheme="minorEastAsia"/>
          <w:i w:val="0"/>
          <w:iCs w:val="0"/>
        </w:rPr>
      </w:pPr>
      <w:hyperlink w:anchor="_Toc156825297" w:history="1">
        <w:r w:rsidR="00631B00" w:rsidRPr="001D4B4A">
          <w:rPr>
            <w:rStyle w:val="af1"/>
            <w:i w:val="0"/>
            <w:iCs w:val="0"/>
          </w:rPr>
          <w:t>3.1. Материально-техническое обеспечение</w:t>
        </w:r>
        <w:r w:rsidR="00631B00" w:rsidRPr="001D4B4A">
          <w:rPr>
            <w:i w:val="0"/>
            <w:iCs w:val="0"/>
            <w:webHidden/>
          </w:rPr>
          <w:tab/>
        </w:r>
        <w:r w:rsidR="00631B00">
          <w:rPr>
            <w:i w:val="0"/>
            <w:iCs w:val="0"/>
            <w:webHidden/>
          </w:rPr>
          <w:t>2</w:t>
        </w:r>
        <w:r w:rsidR="006813B1">
          <w:rPr>
            <w:i w:val="0"/>
            <w:iCs w:val="0"/>
            <w:webHidden/>
          </w:rPr>
          <w:t>52</w:t>
        </w:r>
      </w:hyperlink>
    </w:p>
    <w:p w:rsidR="00631B00" w:rsidRPr="001D4B4A" w:rsidRDefault="009A0911" w:rsidP="00631B00">
      <w:pPr>
        <w:pStyle w:val="23"/>
        <w:rPr>
          <w:rFonts w:eastAsiaTheme="minorEastAsia"/>
          <w:i w:val="0"/>
          <w:iCs w:val="0"/>
        </w:rPr>
      </w:pPr>
      <w:hyperlink w:anchor="_Toc156825298" w:history="1">
        <w:r w:rsidR="00631B00" w:rsidRPr="001D4B4A">
          <w:rPr>
            <w:rStyle w:val="af1"/>
            <w:i w:val="0"/>
            <w:iCs w:val="0"/>
          </w:rPr>
          <w:t>3.2. Учебно-методическое обеспечение</w:t>
        </w:r>
        <w:r w:rsidR="00631B00" w:rsidRPr="001D4B4A">
          <w:rPr>
            <w:i w:val="0"/>
            <w:iCs w:val="0"/>
            <w:webHidden/>
          </w:rPr>
          <w:tab/>
        </w:r>
        <w:r w:rsidR="00631B00">
          <w:rPr>
            <w:i w:val="0"/>
            <w:iCs w:val="0"/>
            <w:webHidden/>
          </w:rPr>
          <w:t>2</w:t>
        </w:r>
        <w:r w:rsidR="006813B1">
          <w:rPr>
            <w:i w:val="0"/>
            <w:iCs w:val="0"/>
            <w:webHidden/>
          </w:rPr>
          <w:t>52</w:t>
        </w:r>
      </w:hyperlink>
    </w:p>
    <w:p w:rsidR="00631B00" w:rsidRPr="001D4B4A" w:rsidRDefault="009A0911" w:rsidP="00631B00">
      <w:pPr>
        <w:pStyle w:val="14"/>
        <w:rPr>
          <w:rFonts w:eastAsiaTheme="minorEastAsia"/>
          <w:b w:val="0"/>
          <w:bCs w:val="0"/>
          <w:sz w:val="24"/>
          <w:szCs w:val="24"/>
          <w:lang w:eastAsia="ru-RU"/>
        </w:rPr>
      </w:pPr>
      <w:hyperlink w:anchor="_Toc156825299" w:history="1">
        <w:r w:rsidR="00631B00" w:rsidRPr="001D4B4A">
          <w:rPr>
            <w:rStyle w:val="af1"/>
            <w:sz w:val="24"/>
            <w:szCs w:val="24"/>
          </w:rPr>
          <w:t>4. Контроль и оценка результатов  освоения дисциплины</w:t>
        </w:r>
        <w:r w:rsidR="00631B00" w:rsidRPr="001D4B4A">
          <w:rPr>
            <w:webHidden/>
            <w:sz w:val="24"/>
            <w:szCs w:val="24"/>
          </w:rPr>
          <w:tab/>
        </w:r>
        <w:r w:rsidR="00631B00">
          <w:rPr>
            <w:webHidden/>
            <w:sz w:val="24"/>
            <w:szCs w:val="24"/>
          </w:rPr>
          <w:t>2</w:t>
        </w:r>
        <w:r w:rsidR="006813B1">
          <w:rPr>
            <w:webHidden/>
            <w:sz w:val="24"/>
            <w:szCs w:val="24"/>
          </w:rPr>
          <w:t>52</w:t>
        </w:r>
      </w:hyperlink>
    </w:p>
    <w:p w:rsidR="00531543" w:rsidRPr="001D4B4A" w:rsidRDefault="00631B00" w:rsidP="00631B00">
      <w:pPr>
        <w:pStyle w:val="1f1"/>
        <w:jc w:val="left"/>
        <w:rPr>
          <w:rFonts w:ascii="Times New Roman" w:hAnsi="Times New Roman"/>
          <w:b w:val="0"/>
          <w:bCs w:val="0"/>
        </w:rPr>
      </w:pPr>
      <w:r w:rsidRPr="001D4B4A">
        <w:rPr>
          <w:rFonts w:ascii="Times New Roman" w:hAnsi="Times New Roman"/>
          <w:b w:val="0"/>
          <w:bCs w:val="0"/>
        </w:rPr>
        <w:fldChar w:fldCharType="end"/>
      </w:r>
    </w:p>
    <w:p w:rsidR="00531543" w:rsidRPr="001D4B4A" w:rsidRDefault="00531543" w:rsidP="00531543">
      <w:pPr>
        <w:pStyle w:val="1f1"/>
        <w:jc w:val="left"/>
        <w:rPr>
          <w:rFonts w:ascii="Times New Roman" w:hAnsi="Times New Roman"/>
        </w:rPr>
        <w:sectPr w:rsidR="00531543" w:rsidRPr="001D4B4A" w:rsidSect="00502F97">
          <w:headerReference w:type="even" r:id="rId48"/>
          <w:headerReference w:type="default" r:id="rId49"/>
          <w:pgSz w:w="11906" w:h="16838"/>
          <w:pgMar w:top="1134" w:right="567" w:bottom="1134" w:left="1701" w:header="709" w:footer="709" w:gutter="0"/>
          <w:cols w:space="708"/>
          <w:docGrid w:linePitch="360"/>
        </w:sectPr>
      </w:pPr>
    </w:p>
    <w:p w:rsidR="00531543" w:rsidRPr="001D4B4A" w:rsidRDefault="00531543" w:rsidP="00531543">
      <w:pPr>
        <w:pStyle w:val="1f1"/>
        <w:numPr>
          <w:ilvl w:val="0"/>
          <w:numId w:val="1"/>
        </w:numPr>
        <w:rPr>
          <w:rStyle w:val="afb"/>
          <w:i w:val="0"/>
          <w:iCs/>
        </w:rPr>
      </w:pPr>
      <w:r w:rsidRPr="001D4B4A">
        <w:rPr>
          <w:rStyle w:val="afb"/>
          <w:i w:val="0"/>
          <w:iCs/>
        </w:rPr>
        <w:lastRenderedPageBreak/>
        <w:t>Общая характеристика РАБОЧЕЙ ПРОГРАММЫ УЧЕБНОЙ ДИСЦИПЛИНЫ</w:t>
      </w:r>
    </w:p>
    <w:p w:rsidR="00531543" w:rsidRPr="001D4B4A" w:rsidRDefault="00531543" w:rsidP="00531543">
      <w:pPr>
        <w:pStyle w:val="1f"/>
        <w:ind w:left="720"/>
        <w:jc w:val="center"/>
        <w:rPr>
          <w:rFonts w:eastAsia="Segoe UI"/>
          <w:lang w:val="ru-RU"/>
        </w:rPr>
      </w:pPr>
      <w:r w:rsidRPr="001D4B4A">
        <w:rPr>
          <w:rFonts w:eastAsia="Segoe UI"/>
          <w:lang w:val="ru-RU"/>
        </w:rPr>
        <w:t>«</w:t>
      </w:r>
      <w:r w:rsidRPr="001D4B4A">
        <w:rPr>
          <w:rFonts w:eastAsia="Segoe UI"/>
          <w:b/>
          <w:lang w:val="ru-RU"/>
        </w:rPr>
        <w:t>Физика</w:t>
      </w:r>
      <w:r w:rsidRPr="001D4B4A">
        <w:rPr>
          <w:rFonts w:eastAsia="Segoe UI"/>
          <w:lang w:val="ru-RU"/>
        </w:rPr>
        <w:t>»</w:t>
      </w:r>
    </w:p>
    <w:p w:rsidR="00531543" w:rsidRPr="001D4B4A" w:rsidRDefault="00531543" w:rsidP="00531543">
      <w:pPr>
        <w:pStyle w:val="114"/>
        <w:rPr>
          <w:rFonts w:ascii="Times New Roman" w:hAnsi="Times New Roman"/>
        </w:rPr>
      </w:pPr>
      <w:r w:rsidRPr="001D4B4A">
        <w:rPr>
          <w:rFonts w:ascii="Times New Roman" w:hAnsi="Times New Roman"/>
        </w:rPr>
        <w:t>1.1. Цель и место дисциплины в структуре образовательной программы</w:t>
      </w:r>
    </w:p>
    <w:p w:rsidR="00830183" w:rsidRPr="00830183" w:rsidRDefault="00830183" w:rsidP="00830183">
      <w:pPr>
        <w:pStyle w:val="14"/>
        <w:tabs>
          <w:tab w:val="left" w:pos="993"/>
        </w:tabs>
        <w:ind w:firstLine="709"/>
        <w:jc w:val="both"/>
        <w:rPr>
          <w:b w:val="0"/>
          <w:bCs w:val="0"/>
          <w:sz w:val="24"/>
          <w:szCs w:val="24"/>
        </w:rPr>
      </w:pPr>
      <w:r w:rsidRPr="00830183">
        <w:rPr>
          <w:b w:val="0"/>
          <w:bCs w:val="0"/>
          <w:sz w:val="24"/>
          <w:szCs w:val="24"/>
        </w:rPr>
        <w:t>Содержание программы общеобразовательной дисциплины Физика направлено на достижение следующих целей:</w:t>
      </w:r>
      <w:r>
        <w:rPr>
          <w:b w:val="0"/>
          <w:bCs w:val="0"/>
          <w:sz w:val="24"/>
          <w:szCs w:val="24"/>
        </w:rPr>
        <w:t xml:space="preserve"> </w:t>
      </w:r>
      <w:r w:rsidRPr="00830183">
        <w:rPr>
          <w:b w:val="0"/>
          <w:bCs w:val="0"/>
          <w:sz w:val="24"/>
          <w:szCs w:val="24"/>
        </w:rPr>
        <w:t>формирование у обучающихся уверенности в ценности образования,</w:t>
      </w:r>
      <w:r w:rsidRPr="00830183">
        <w:rPr>
          <w:b w:val="0"/>
          <w:bCs w:val="0"/>
          <w:spacing w:val="-61"/>
          <w:sz w:val="24"/>
          <w:szCs w:val="24"/>
        </w:rPr>
        <w:t xml:space="preserve"> </w:t>
      </w:r>
      <w:r w:rsidRPr="00830183">
        <w:rPr>
          <w:b w:val="0"/>
          <w:bCs w:val="0"/>
          <w:sz w:val="24"/>
          <w:szCs w:val="24"/>
        </w:rPr>
        <w:t>значимости</w:t>
      </w:r>
      <w:r w:rsidRPr="00830183">
        <w:rPr>
          <w:b w:val="0"/>
          <w:bCs w:val="0"/>
          <w:spacing w:val="1"/>
          <w:sz w:val="24"/>
          <w:szCs w:val="24"/>
        </w:rPr>
        <w:t xml:space="preserve"> </w:t>
      </w:r>
      <w:r w:rsidRPr="00830183">
        <w:rPr>
          <w:b w:val="0"/>
          <w:bCs w:val="0"/>
          <w:sz w:val="24"/>
          <w:szCs w:val="24"/>
        </w:rPr>
        <w:t>физических</w:t>
      </w:r>
      <w:r w:rsidRPr="00830183">
        <w:rPr>
          <w:b w:val="0"/>
          <w:bCs w:val="0"/>
          <w:spacing w:val="1"/>
          <w:sz w:val="24"/>
          <w:szCs w:val="24"/>
        </w:rPr>
        <w:t xml:space="preserve"> </w:t>
      </w:r>
      <w:r w:rsidRPr="00830183">
        <w:rPr>
          <w:b w:val="0"/>
          <w:bCs w:val="0"/>
          <w:sz w:val="24"/>
          <w:szCs w:val="24"/>
        </w:rPr>
        <w:t>знаний</w:t>
      </w:r>
      <w:r w:rsidRPr="00830183">
        <w:rPr>
          <w:b w:val="0"/>
          <w:bCs w:val="0"/>
          <w:spacing w:val="1"/>
          <w:sz w:val="24"/>
          <w:szCs w:val="24"/>
        </w:rPr>
        <w:t xml:space="preserve"> </w:t>
      </w:r>
      <w:r w:rsidRPr="00830183">
        <w:rPr>
          <w:b w:val="0"/>
          <w:bCs w:val="0"/>
          <w:sz w:val="24"/>
          <w:szCs w:val="24"/>
        </w:rPr>
        <w:t>для</w:t>
      </w:r>
      <w:r w:rsidRPr="00830183">
        <w:rPr>
          <w:b w:val="0"/>
          <w:bCs w:val="0"/>
          <w:spacing w:val="1"/>
          <w:sz w:val="24"/>
          <w:szCs w:val="24"/>
        </w:rPr>
        <w:t xml:space="preserve"> </w:t>
      </w:r>
      <w:r w:rsidRPr="00830183">
        <w:rPr>
          <w:b w:val="0"/>
          <w:bCs w:val="0"/>
          <w:sz w:val="24"/>
          <w:szCs w:val="24"/>
        </w:rPr>
        <w:t>современного</w:t>
      </w:r>
      <w:r w:rsidRPr="00830183">
        <w:rPr>
          <w:b w:val="0"/>
          <w:bCs w:val="0"/>
          <w:spacing w:val="1"/>
          <w:sz w:val="24"/>
          <w:szCs w:val="24"/>
        </w:rPr>
        <w:t xml:space="preserve"> </w:t>
      </w:r>
      <w:r w:rsidRPr="00830183">
        <w:rPr>
          <w:b w:val="0"/>
          <w:bCs w:val="0"/>
          <w:sz w:val="24"/>
          <w:szCs w:val="24"/>
        </w:rPr>
        <w:t>квалифицированного</w:t>
      </w:r>
      <w:r w:rsidRPr="00830183">
        <w:rPr>
          <w:b w:val="0"/>
          <w:bCs w:val="0"/>
          <w:spacing w:val="-61"/>
          <w:sz w:val="24"/>
          <w:szCs w:val="24"/>
        </w:rPr>
        <w:t xml:space="preserve"> </w:t>
      </w:r>
      <w:r w:rsidRPr="00830183">
        <w:rPr>
          <w:b w:val="0"/>
          <w:bCs w:val="0"/>
          <w:sz w:val="24"/>
          <w:szCs w:val="24"/>
        </w:rPr>
        <w:t>специалиста</w:t>
      </w:r>
      <w:r w:rsidRPr="00830183">
        <w:rPr>
          <w:b w:val="0"/>
          <w:bCs w:val="0"/>
          <w:spacing w:val="-3"/>
          <w:sz w:val="24"/>
          <w:szCs w:val="24"/>
        </w:rPr>
        <w:t xml:space="preserve"> </w:t>
      </w:r>
      <w:r w:rsidRPr="00830183">
        <w:rPr>
          <w:b w:val="0"/>
          <w:bCs w:val="0"/>
          <w:sz w:val="24"/>
          <w:szCs w:val="24"/>
        </w:rPr>
        <w:t>при</w:t>
      </w:r>
      <w:r w:rsidRPr="00830183">
        <w:rPr>
          <w:b w:val="0"/>
          <w:bCs w:val="0"/>
          <w:spacing w:val="-3"/>
          <w:sz w:val="24"/>
          <w:szCs w:val="24"/>
        </w:rPr>
        <w:t xml:space="preserve"> </w:t>
      </w:r>
      <w:r w:rsidRPr="00830183">
        <w:rPr>
          <w:b w:val="0"/>
          <w:bCs w:val="0"/>
          <w:sz w:val="24"/>
          <w:szCs w:val="24"/>
        </w:rPr>
        <w:t>осуществлении</w:t>
      </w:r>
      <w:r w:rsidRPr="00830183">
        <w:rPr>
          <w:b w:val="0"/>
          <w:bCs w:val="0"/>
          <w:spacing w:val="-3"/>
          <w:sz w:val="24"/>
          <w:szCs w:val="24"/>
        </w:rPr>
        <w:t xml:space="preserve"> </w:t>
      </w:r>
      <w:r w:rsidRPr="00830183">
        <w:rPr>
          <w:b w:val="0"/>
          <w:bCs w:val="0"/>
          <w:sz w:val="24"/>
          <w:szCs w:val="24"/>
        </w:rPr>
        <w:t>его</w:t>
      </w:r>
      <w:r w:rsidRPr="00830183">
        <w:rPr>
          <w:b w:val="0"/>
          <w:bCs w:val="0"/>
          <w:spacing w:val="-2"/>
          <w:sz w:val="24"/>
          <w:szCs w:val="24"/>
        </w:rPr>
        <w:t xml:space="preserve"> </w:t>
      </w:r>
      <w:r w:rsidRPr="00830183">
        <w:rPr>
          <w:b w:val="0"/>
          <w:bCs w:val="0"/>
          <w:sz w:val="24"/>
          <w:szCs w:val="24"/>
        </w:rPr>
        <w:t>профессиональной</w:t>
      </w:r>
      <w:r w:rsidRPr="00830183">
        <w:rPr>
          <w:b w:val="0"/>
          <w:bCs w:val="0"/>
          <w:spacing w:val="-3"/>
          <w:sz w:val="24"/>
          <w:szCs w:val="24"/>
        </w:rPr>
        <w:t xml:space="preserve"> </w:t>
      </w:r>
      <w:r w:rsidRPr="00830183">
        <w:rPr>
          <w:b w:val="0"/>
          <w:bCs w:val="0"/>
          <w:sz w:val="24"/>
          <w:szCs w:val="24"/>
        </w:rPr>
        <w:t>деятельности;</w:t>
      </w:r>
      <w:r>
        <w:rPr>
          <w:b w:val="0"/>
          <w:bCs w:val="0"/>
          <w:sz w:val="24"/>
          <w:szCs w:val="24"/>
        </w:rPr>
        <w:t xml:space="preserve"> </w:t>
      </w:r>
      <w:r w:rsidRPr="00830183">
        <w:rPr>
          <w:b w:val="0"/>
          <w:bCs w:val="0"/>
          <w:sz w:val="24"/>
          <w:szCs w:val="24"/>
        </w:rPr>
        <w:t>овладение</w:t>
      </w:r>
      <w:r w:rsidRPr="00830183">
        <w:rPr>
          <w:b w:val="0"/>
          <w:bCs w:val="0"/>
          <w:spacing w:val="1"/>
          <w:sz w:val="24"/>
          <w:szCs w:val="24"/>
        </w:rPr>
        <w:t xml:space="preserve"> </w:t>
      </w:r>
      <w:r w:rsidRPr="00830183">
        <w:rPr>
          <w:b w:val="0"/>
          <w:bCs w:val="0"/>
          <w:sz w:val="24"/>
          <w:szCs w:val="24"/>
        </w:rPr>
        <w:t>специфической</w:t>
      </w:r>
      <w:r w:rsidRPr="00830183">
        <w:rPr>
          <w:b w:val="0"/>
          <w:bCs w:val="0"/>
          <w:spacing w:val="1"/>
          <w:sz w:val="24"/>
          <w:szCs w:val="24"/>
        </w:rPr>
        <w:t xml:space="preserve"> </w:t>
      </w:r>
      <w:r w:rsidRPr="00830183">
        <w:rPr>
          <w:b w:val="0"/>
          <w:bCs w:val="0"/>
          <w:sz w:val="24"/>
          <w:szCs w:val="24"/>
        </w:rPr>
        <w:t>системой</w:t>
      </w:r>
      <w:r w:rsidRPr="00830183">
        <w:rPr>
          <w:b w:val="0"/>
          <w:bCs w:val="0"/>
          <w:spacing w:val="1"/>
          <w:sz w:val="24"/>
          <w:szCs w:val="24"/>
        </w:rPr>
        <w:t xml:space="preserve"> </w:t>
      </w:r>
      <w:r w:rsidRPr="00830183">
        <w:rPr>
          <w:b w:val="0"/>
          <w:bCs w:val="0"/>
          <w:sz w:val="24"/>
          <w:szCs w:val="24"/>
        </w:rPr>
        <w:t>физических</w:t>
      </w:r>
      <w:r w:rsidRPr="00830183">
        <w:rPr>
          <w:b w:val="0"/>
          <w:bCs w:val="0"/>
          <w:spacing w:val="1"/>
          <w:sz w:val="24"/>
          <w:szCs w:val="24"/>
        </w:rPr>
        <w:t xml:space="preserve"> </w:t>
      </w:r>
      <w:r w:rsidRPr="00830183">
        <w:rPr>
          <w:b w:val="0"/>
          <w:bCs w:val="0"/>
          <w:sz w:val="24"/>
          <w:szCs w:val="24"/>
        </w:rPr>
        <w:t>понятий,</w:t>
      </w:r>
      <w:r w:rsidRPr="00830183">
        <w:rPr>
          <w:b w:val="0"/>
          <w:bCs w:val="0"/>
          <w:spacing w:val="1"/>
          <w:sz w:val="24"/>
          <w:szCs w:val="24"/>
        </w:rPr>
        <w:t xml:space="preserve"> </w:t>
      </w:r>
      <w:r w:rsidRPr="00830183">
        <w:rPr>
          <w:b w:val="0"/>
          <w:bCs w:val="0"/>
          <w:sz w:val="24"/>
          <w:szCs w:val="24"/>
        </w:rPr>
        <w:t>терминологией</w:t>
      </w:r>
      <w:r w:rsidRPr="00830183">
        <w:rPr>
          <w:b w:val="0"/>
          <w:bCs w:val="0"/>
          <w:spacing w:val="-3"/>
          <w:sz w:val="24"/>
          <w:szCs w:val="24"/>
        </w:rPr>
        <w:t xml:space="preserve"> </w:t>
      </w:r>
      <w:r w:rsidRPr="00830183">
        <w:rPr>
          <w:b w:val="0"/>
          <w:bCs w:val="0"/>
          <w:sz w:val="24"/>
          <w:szCs w:val="24"/>
        </w:rPr>
        <w:t>и</w:t>
      </w:r>
      <w:r w:rsidRPr="00830183">
        <w:rPr>
          <w:b w:val="0"/>
          <w:bCs w:val="0"/>
          <w:spacing w:val="-2"/>
          <w:sz w:val="24"/>
          <w:szCs w:val="24"/>
        </w:rPr>
        <w:t xml:space="preserve"> </w:t>
      </w:r>
      <w:r w:rsidRPr="00830183">
        <w:rPr>
          <w:b w:val="0"/>
          <w:bCs w:val="0"/>
          <w:sz w:val="24"/>
          <w:szCs w:val="24"/>
        </w:rPr>
        <w:t>символикой;</w:t>
      </w:r>
      <w:r>
        <w:rPr>
          <w:b w:val="0"/>
          <w:bCs w:val="0"/>
          <w:sz w:val="24"/>
          <w:szCs w:val="24"/>
        </w:rPr>
        <w:t xml:space="preserve"> </w:t>
      </w:r>
      <w:r w:rsidRPr="00830183">
        <w:rPr>
          <w:b w:val="0"/>
          <w:bCs w:val="0"/>
          <w:sz w:val="24"/>
          <w:szCs w:val="24"/>
        </w:rPr>
        <w:t>освоение</w:t>
      </w:r>
      <w:r w:rsidRPr="00830183">
        <w:rPr>
          <w:b w:val="0"/>
          <w:bCs w:val="0"/>
          <w:spacing w:val="-4"/>
          <w:sz w:val="24"/>
          <w:szCs w:val="24"/>
        </w:rPr>
        <w:t xml:space="preserve"> </w:t>
      </w:r>
      <w:r w:rsidRPr="00830183">
        <w:rPr>
          <w:b w:val="0"/>
          <w:bCs w:val="0"/>
          <w:sz w:val="24"/>
          <w:szCs w:val="24"/>
        </w:rPr>
        <w:t>основных</w:t>
      </w:r>
      <w:r w:rsidRPr="00830183">
        <w:rPr>
          <w:b w:val="0"/>
          <w:bCs w:val="0"/>
          <w:spacing w:val="-5"/>
          <w:sz w:val="24"/>
          <w:szCs w:val="24"/>
        </w:rPr>
        <w:t xml:space="preserve"> </w:t>
      </w:r>
      <w:r w:rsidRPr="00830183">
        <w:rPr>
          <w:b w:val="0"/>
          <w:bCs w:val="0"/>
          <w:sz w:val="24"/>
          <w:szCs w:val="24"/>
        </w:rPr>
        <w:t>физических</w:t>
      </w:r>
      <w:r w:rsidRPr="00830183">
        <w:rPr>
          <w:b w:val="0"/>
          <w:bCs w:val="0"/>
          <w:spacing w:val="-3"/>
          <w:sz w:val="24"/>
          <w:szCs w:val="24"/>
        </w:rPr>
        <w:t xml:space="preserve"> </w:t>
      </w:r>
      <w:r w:rsidRPr="00830183">
        <w:rPr>
          <w:b w:val="0"/>
          <w:bCs w:val="0"/>
          <w:sz w:val="24"/>
          <w:szCs w:val="24"/>
        </w:rPr>
        <w:t>теорий,</w:t>
      </w:r>
      <w:r w:rsidRPr="00830183">
        <w:rPr>
          <w:b w:val="0"/>
          <w:bCs w:val="0"/>
          <w:spacing w:val="-6"/>
          <w:sz w:val="24"/>
          <w:szCs w:val="24"/>
        </w:rPr>
        <w:t xml:space="preserve"> </w:t>
      </w:r>
      <w:r w:rsidRPr="00830183">
        <w:rPr>
          <w:b w:val="0"/>
          <w:bCs w:val="0"/>
          <w:sz w:val="24"/>
          <w:szCs w:val="24"/>
        </w:rPr>
        <w:t>законов,</w:t>
      </w:r>
      <w:r w:rsidRPr="00830183">
        <w:rPr>
          <w:b w:val="0"/>
          <w:bCs w:val="0"/>
          <w:spacing w:val="-3"/>
          <w:sz w:val="24"/>
          <w:szCs w:val="24"/>
        </w:rPr>
        <w:t xml:space="preserve"> </w:t>
      </w:r>
      <w:r w:rsidRPr="00830183">
        <w:rPr>
          <w:b w:val="0"/>
          <w:bCs w:val="0"/>
          <w:sz w:val="24"/>
          <w:szCs w:val="24"/>
        </w:rPr>
        <w:t>закономерностей;</w:t>
      </w:r>
      <w:r>
        <w:rPr>
          <w:b w:val="0"/>
          <w:bCs w:val="0"/>
          <w:sz w:val="24"/>
          <w:szCs w:val="24"/>
        </w:rPr>
        <w:t xml:space="preserve"> </w:t>
      </w:r>
      <w:r w:rsidRPr="00830183">
        <w:rPr>
          <w:b w:val="0"/>
          <w:bCs w:val="0"/>
          <w:sz w:val="24"/>
          <w:szCs w:val="24"/>
        </w:rPr>
        <w:t>овладение</w:t>
      </w:r>
      <w:r w:rsidRPr="00830183">
        <w:rPr>
          <w:b w:val="0"/>
          <w:bCs w:val="0"/>
          <w:spacing w:val="1"/>
          <w:sz w:val="24"/>
          <w:szCs w:val="24"/>
        </w:rPr>
        <w:t xml:space="preserve"> </w:t>
      </w:r>
      <w:r w:rsidRPr="00830183">
        <w:rPr>
          <w:b w:val="0"/>
          <w:bCs w:val="0"/>
          <w:sz w:val="24"/>
          <w:szCs w:val="24"/>
        </w:rPr>
        <w:t>основными</w:t>
      </w:r>
      <w:r w:rsidRPr="00830183">
        <w:rPr>
          <w:b w:val="0"/>
          <w:bCs w:val="0"/>
          <w:spacing w:val="1"/>
          <w:sz w:val="24"/>
          <w:szCs w:val="24"/>
        </w:rPr>
        <w:t xml:space="preserve"> </w:t>
      </w:r>
      <w:r w:rsidRPr="00830183">
        <w:rPr>
          <w:b w:val="0"/>
          <w:bCs w:val="0"/>
          <w:sz w:val="24"/>
          <w:szCs w:val="24"/>
        </w:rPr>
        <w:t>методами</w:t>
      </w:r>
      <w:r w:rsidRPr="00830183">
        <w:rPr>
          <w:b w:val="0"/>
          <w:bCs w:val="0"/>
          <w:spacing w:val="1"/>
          <w:sz w:val="24"/>
          <w:szCs w:val="24"/>
        </w:rPr>
        <w:t xml:space="preserve"> </w:t>
      </w:r>
      <w:r w:rsidRPr="00830183">
        <w:rPr>
          <w:b w:val="0"/>
          <w:bCs w:val="0"/>
          <w:sz w:val="24"/>
          <w:szCs w:val="24"/>
        </w:rPr>
        <w:t>научного</w:t>
      </w:r>
      <w:r w:rsidRPr="00830183">
        <w:rPr>
          <w:b w:val="0"/>
          <w:bCs w:val="0"/>
          <w:spacing w:val="1"/>
          <w:sz w:val="24"/>
          <w:szCs w:val="24"/>
        </w:rPr>
        <w:t xml:space="preserve"> </w:t>
      </w:r>
      <w:r w:rsidRPr="00830183">
        <w:rPr>
          <w:b w:val="0"/>
          <w:bCs w:val="0"/>
          <w:sz w:val="24"/>
          <w:szCs w:val="24"/>
        </w:rPr>
        <w:t>познания</w:t>
      </w:r>
      <w:r w:rsidRPr="00830183">
        <w:rPr>
          <w:b w:val="0"/>
          <w:bCs w:val="0"/>
          <w:spacing w:val="1"/>
          <w:sz w:val="24"/>
          <w:szCs w:val="24"/>
        </w:rPr>
        <w:t xml:space="preserve"> </w:t>
      </w:r>
      <w:r w:rsidRPr="00830183">
        <w:rPr>
          <w:b w:val="0"/>
          <w:bCs w:val="0"/>
          <w:sz w:val="24"/>
          <w:szCs w:val="24"/>
        </w:rPr>
        <w:t>природы,</w:t>
      </w:r>
      <w:r w:rsidRPr="00830183">
        <w:rPr>
          <w:b w:val="0"/>
          <w:bCs w:val="0"/>
          <w:spacing w:val="1"/>
          <w:sz w:val="24"/>
          <w:szCs w:val="24"/>
        </w:rPr>
        <w:t xml:space="preserve"> </w:t>
      </w:r>
      <w:r w:rsidRPr="00830183">
        <w:rPr>
          <w:b w:val="0"/>
          <w:bCs w:val="0"/>
          <w:sz w:val="24"/>
          <w:szCs w:val="24"/>
        </w:rPr>
        <w:t>используемыми в физике (наблюдение, описание, измерение, выдвижение</w:t>
      </w:r>
      <w:r w:rsidRPr="00830183">
        <w:rPr>
          <w:b w:val="0"/>
          <w:bCs w:val="0"/>
          <w:spacing w:val="1"/>
          <w:sz w:val="24"/>
          <w:szCs w:val="24"/>
        </w:rPr>
        <w:t xml:space="preserve"> </w:t>
      </w:r>
      <w:r w:rsidRPr="00830183">
        <w:rPr>
          <w:b w:val="0"/>
          <w:bCs w:val="0"/>
          <w:sz w:val="24"/>
          <w:szCs w:val="24"/>
        </w:rPr>
        <w:t>гипотез,</w:t>
      </w:r>
      <w:r w:rsidRPr="00830183">
        <w:rPr>
          <w:b w:val="0"/>
          <w:bCs w:val="0"/>
          <w:spacing w:val="-3"/>
          <w:sz w:val="24"/>
          <w:szCs w:val="24"/>
        </w:rPr>
        <w:t xml:space="preserve"> </w:t>
      </w:r>
      <w:r w:rsidRPr="00830183">
        <w:rPr>
          <w:b w:val="0"/>
          <w:bCs w:val="0"/>
          <w:sz w:val="24"/>
          <w:szCs w:val="24"/>
        </w:rPr>
        <w:t>проведение</w:t>
      </w:r>
      <w:r w:rsidRPr="00830183">
        <w:rPr>
          <w:b w:val="0"/>
          <w:bCs w:val="0"/>
          <w:spacing w:val="-2"/>
          <w:sz w:val="24"/>
          <w:szCs w:val="24"/>
        </w:rPr>
        <w:t xml:space="preserve"> </w:t>
      </w:r>
      <w:r w:rsidRPr="00830183">
        <w:rPr>
          <w:b w:val="0"/>
          <w:bCs w:val="0"/>
          <w:sz w:val="24"/>
          <w:szCs w:val="24"/>
        </w:rPr>
        <w:t>эксперимента);</w:t>
      </w:r>
      <w:r>
        <w:rPr>
          <w:b w:val="0"/>
          <w:bCs w:val="0"/>
          <w:sz w:val="24"/>
          <w:szCs w:val="24"/>
        </w:rPr>
        <w:t xml:space="preserve"> </w:t>
      </w:r>
      <w:r w:rsidRPr="00830183">
        <w:rPr>
          <w:b w:val="0"/>
          <w:bCs w:val="0"/>
          <w:sz w:val="24"/>
          <w:szCs w:val="24"/>
        </w:rPr>
        <w:t>овладение</w:t>
      </w:r>
      <w:r w:rsidRPr="00830183">
        <w:rPr>
          <w:b w:val="0"/>
          <w:bCs w:val="0"/>
          <w:spacing w:val="-10"/>
          <w:sz w:val="24"/>
          <w:szCs w:val="24"/>
        </w:rPr>
        <w:t xml:space="preserve"> </w:t>
      </w:r>
      <w:r w:rsidRPr="00830183">
        <w:rPr>
          <w:b w:val="0"/>
          <w:bCs w:val="0"/>
          <w:sz w:val="24"/>
          <w:szCs w:val="24"/>
        </w:rPr>
        <w:t>умениями</w:t>
      </w:r>
      <w:r w:rsidRPr="00830183">
        <w:rPr>
          <w:b w:val="0"/>
          <w:bCs w:val="0"/>
          <w:spacing w:val="-9"/>
          <w:sz w:val="24"/>
          <w:szCs w:val="24"/>
        </w:rPr>
        <w:t xml:space="preserve"> </w:t>
      </w:r>
      <w:r w:rsidRPr="00830183">
        <w:rPr>
          <w:b w:val="0"/>
          <w:bCs w:val="0"/>
          <w:sz w:val="24"/>
          <w:szCs w:val="24"/>
        </w:rPr>
        <w:t>обрабатывать</w:t>
      </w:r>
      <w:r w:rsidRPr="00830183">
        <w:rPr>
          <w:b w:val="0"/>
          <w:bCs w:val="0"/>
          <w:spacing w:val="-8"/>
          <w:sz w:val="24"/>
          <w:szCs w:val="24"/>
        </w:rPr>
        <w:t xml:space="preserve"> </w:t>
      </w:r>
      <w:r w:rsidRPr="00830183">
        <w:rPr>
          <w:b w:val="0"/>
          <w:bCs w:val="0"/>
          <w:sz w:val="24"/>
          <w:szCs w:val="24"/>
        </w:rPr>
        <w:t>данные</w:t>
      </w:r>
      <w:r w:rsidRPr="00830183">
        <w:rPr>
          <w:b w:val="0"/>
          <w:bCs w:val="0"/>
          <w:spacing w:val="-10"/>
          <w:sz w:val="24"/>
          <w:szCs w:val="24"/>
        </w:rPr>
        <w:t xml:space="preserve"> </w:t>
      </w:r>
      <w:r w:rsidRPr="00830183">
        <w:rPr>
          <w:b w:val="0"/>
          <w:bCs w:val="0"/>
          <w:sz w:val="24"/>
          <w:szCs w:val="24"/>
        </w:rPr>
        <w:t>эксперимента,</w:t>
      </w:r>
      <w:r w:rsidRPr="00830183">
        <w:rPr>
          <w:b w:val="0"/>
          <w:bCs w:val="0"/>
          <w:spacing w:val="-11"/>
          <w:sz w:val="24"/>
          <w:szCs w:val="24"/>
        </w:rPr>
        <w:t xml:space="preserve"> </w:t>
      </w:r>
      <w:r w:rsidRPr="00830183">
        <w:rPr>
          <w:b w:val="0"/>
          <w:bCs w:val="0"/>
          <w:sz w:val="24"/>
          <w:szCs w:val="24"/>
        </w:rPr>
        <w:t>объяснять</w:t>
      </w:r>
      <w:r w:rsidRPr="00830183">
        <w:rPr>
          <w:b w:val="0"/>
          <w:bCs w:val="0"/>
          <w:spacing w:val="-61"/>
          <w:sz w:val="24"/>
          <w:szCs w:val="24"/>
        </w:rPr>
        <w:t xml:space="preserve"> </w:t>
      </w:r>
      <w:r w:rsidRPr="00830183">
        <w:rPr>
          <w:b w:val="0"/>
          <w:bCs w:val="0"/>
          <w:sz w:val="24"/>
          <w:szCs w:val="24"/>
        </w:rPr>
        <w:t>полученные</w:t>
      </w:r>
      <w:r w:rsidRPr="00830183">
        <w:rPr>
          <w:b w:val="0"/>
          <w:bCs w:val="0"/>
          <w:spacing w:val="1"/>
          <w:sz w:val="24"/>
          <w:szCs w:val="24"/>
        </w:rPr>
        <w:t xml:space="preserve"> </w:t>
      </w:r>
      <w:r w:rsidRPr="00830183">
        <w:rPr>
          <w:b w:val="0"/>
          <w:bCs w:val="0"/>
          <w:sz w:val="24"/>
          <w:szCs w:val="24"/>
        </w:rPr>
        <w:t>результаты,</w:t>
      </w:r>
      <w:r w:rsidRPr="00830183">
        <w:rPr>
          <w:b w:val="0"/>
          <w:bCs w:val="0"/>
          <w:spacing w:val="1"/>
          <w:sz w:val="24"/>
          <w:szCs w:val="24"/>
        </w:rPr>
        <w:t xml:space="preserve"> </w:t>
      </w:r>
      <w:r w:rsidRPr="00830183">
        <w:rPr>
          <w:b w:val="0"/>
          <w:bCs w:val="0"/>
          <w:sz w:val="24"/>
          <w:szCs w:val="24"/>
        </w:rPr>
        <w:t>устанавливать</w:t>
      </w:r>
      <w:r w:rsidRPr="00830183">
        <w:rPr>
          <w:b w:val="0"/>
          <w:bCs w:val="0"/>
          <w:spacing w:val="1"/>
          <w:sz w:val="24"/>
          <w:szCs w:val="24"/>
        </w:rPr>
        <w:t xml:space="preserve"> </w:t>
      </w:r>
      <w:r w:rsidRPr="00830183">
        <w:rPr>
          <w:b w:val="0"/>
          <w:bCs w:val="0"/>
          <w:sz w:val="24"/>
          <w:szCs w:val="24"/>
        </w:rPr>
        <w:t>зависимости</w:t>
      </w:r>
      <w:r w:rsidRPr="00830183">
        <w:rPr>
          <w:b w:val="0"/>
          <w:bCs w:val="0"/>
          <w:spacing w:val="1"/>
          <w:sz w:val="24"/>
          <w:szCs w:val="24"/>
        </w:rPr>
        <w:t xml:space="preserve"> </w:t>
      </w:r>
      <w:r w:rsidRPr="00830183">
        <w:rPr>
          <w:b w:val="0"/>
          <w:bCs w:val="0"/>
          <w:sz w:val="24"/>
          <w:szCs w:val="24"/>
        </w:rPr>
        <w:t>между</w:t>
      </w:r>
      <w:r w:rsidRPr="00830183">
        <w:rPr>
          <w:b w:val="0"/>
          <w:bCs w:val="0"/>
          <w:spacing w:val="1"/>
          <w:sz w:val="24"/>
          <w:szCs w:val="24"/>
        </w:rPr>
        <w:t xml:space="preserve"> </w:t>
      </w:r>
      <w:r w:rsidRPr="00830183">
        <w:rPr>
          <w:b w:val="0"/>
          <w:bCs w:val="0"/>
          <w:sz w:val="24"/>
          <w:szCs w:val="24"/>
        </w:rPr>
        <w:t>физическими</w:t>
      </w:r>
      <w:r w:rsidRPr="00830183">
        <w:rPr>
          <w:b w:val="0"/>
          <w:bCs w:val="0"/>
          <w:spacing w:val="1"/>
          <w:sz w:val="24"/>
          <w:szCs w:val="24"/>
        </w:rPr>
        <w:t xml:space="preserve"> </w:t>
      </w:r>
      <w:r w:rsidRPr="00830183">
        <w:rPr>
          <w:b w:val="0"/>
          <w:bCs w:val="0"/>
          <w:sz w:val="24"/>
          <w:szCs w:val="24"/>
        </w:rPr>
        <w:t>величинами</w:t>
      </w:r>
      <w:r w:rsidRPr="00830183">
        <w:rPr>
          <w:b w:val="0"/>
          <w:bCs w:val="0"/>
          <w:spacing w:val="-3"/>
          <w:sz w:val="24"/>
          <w:szCs w:val="24"/>
        </w:rPr>
        <w:t xml:space="preserve"> </w:t>
      </w:r>
      <w:r w:rsidRPr="00830183">
        <w:rPr>
          <w:b w:val="0"/>
          <w:bCs w:val="0"/>
          <w:sz w:val="24"/>
          <w:szCs w:val="24"/>
        </w:rPr>
        <w:t>в</w:t>
      </w:r>
      <w:r w:rsidRPr="00830183">
        <w:rPr>
          <w:b w:val="0"/>
          <w:bCs w:val="0"/>
          <w:spacing w:val="-1"/>
          <w:sz w:val="24"/>
          <w:szCs w:val="24"/>
        </w:rPr>
        <w:t xml:space="preserve"> </w:t>
      </w:r>
      <w:r w:rsidRPr="00830183">
        <w:rPr>
          <w:b w:val="0"/>
          <w:bCs w:val="0"/>
          <w:sz w:val="24"/>
          <w:szCs w:val="24"/>
        </w:rPr>
        <w:t>наблюдаемом</w:t>
      </w:r>
      <w:r w:rsidRPr="00830183">
        <w:rPr>
          <w:b w:val="0"/>
          <w:bCs w:val="0"/>
          <w:spacing w:val="-2"/>
          <w:sz w:val="24"/>
          <w:szCs w:val="24"/>
        </w:rPr>
        <w:t xml:space="preserve"> </w:t>
      </w:r>
      <w:r w:rsidRPr="00830183">
        <w:rPr>
          <w:b w:val="0"/>
          <w:bCs w:val="0"/>
          <w:sz w:val="24"/>
          <w:szCs w:val="24"/>
        </w:rPr>
        <w:t>явлении,</w:t>
      </w:r>
      <w:r w:rsidRPr="00830183">
        <w:rPr>
          <w:b w:val="0"/>
          <w:bCs w:val="0"/>
          <w:spacing w:val="-2"/>
          <w:sz w:val="24"/>
          <w:szCs w:val="24"/>
        </w:rPr>
        <w:t xml:space="preserve"> </w:t>
      </w:r>
      <w:r w:rsidRPr="00830183">
        <w:rPr>
          <w:b w:val="0"/>
          <w:bCs w:val="0"/>
          <w:sz w:val="24"/>
          <w:szCs w:val="24"/>
        </w:rPr>
        <w:t>делать</w:t>
      </w:r>
      <w:r w:rsidRPr="00830183">
        <w:rPr>
          <w:b w:val="0"/>
          <w:bCs w:val="0"/>
          <w:spacing w:val="-1"/>
          <w:sz w:val="24"/>
          <w:szCs w:val="24"/>
        </w:rPr>
        <w:t xml:space="preserve"> </w:t>
      </w:r>
      <w:r w:rsidRPr="00830183">
        <w:rPr>
          <w:b w:val="0"/>
          <w:bCs w:val="0"/>
          <w:sz w:val="24"/>
          <w:szCs w:val="24"/>
        </w:rPr>
        <w:t>выводы;</w:t>
      </w:r>
      <w:r>
        <w:rPr>
          <w:b w:val="0"/>
          <w:bCs w:val="0"/>
          <w:sz w:val="24"/>
          <w:szCs w:val="24"/>
        </w:rPr>
        <w:t xml:space="preserve"> </w:t>
      </w:r>
      <w:r w:rsidRPr="00830183">
        <w:rPr>
          <w:b w:val="0"/>
          <w:bCs w:val="0"/>
          <w:sz w:val="24"/>
          <w:szCs w:val="24"/>
        </w:rPr>
        <w:t>формирование умения решать физические задачи разных уровней</w:t>
      </w:r>
      <w:r w:rsidRPr="00830183">
        <w:rPr>
          <w:b w:val="0"/>
          <w:bCs w:val="0"/>
          <w:spacing w:val="1"/>
          <w:sz w:val="24"/>
          <w:szCs w:val="24"/>
        </w:rPr>
        <w:t xml:space="preserve"> </w:t>
      </w:r>
      <w:r w:rsidRPr="00830183">
        <w:rPr>
          <w:b w:val="0"/>
          <w:bCs w:val="0"/>
          <w:sz w:val="24"/>
          <w:szCs w:val="24"/>
        </w:rPr>
        <w:t>сложности;</w:t>
      </w:r>
      <w:r>
        <w:rPr>
          <w:b w:val="0"/>
          <w:bCs w:val="0"/>
          <w:sz w:val="24"/>
          <w:szCs w:val="24"/>
        </w:rPr>
        <w:t xml:space="preserve"> </w:t>
      </w:r>
      <w:r w:rsidRPr="00830183">
        <w:rPr>
          <w:b w:val="0"/>
          <w:bCs w:val="0"/>
          <w:sz w:val="24"/>
          <w:szCs w:val="24"/>
        </w:rPr>
        <w:t>развитие познавательных интересов, интеллектуальных и творческих</w:t>
      </w:r>
      <w:r w:rsidRPr="00830183">
        <w:rPr>
          <w:b w:val="0"/>
          <w:bCs w:val="0"/>
          <w:spacing w:val="-61"/>
          <w:sz w:val="24"/>
          <w:szCs w:val="24"/>
        </w:rPr>
        <w:t xml:space="preserve"> </w:t>
      </w:r>
      <w:r w:rsidRPr="00830183">
        <w:rPr>
          <w:b w:val="0"/>
          <w:bCs w:val="0"/>
          <w:sz w:val="24"/>
          <w:szCs w:val="24"/>
        </w:rPr>
        <w:t>способностей в процессе приобретения знаний с использованием различных</w:t>
      </w:r>
      <w:r w:rsidRPr="00830183">
        <w:rPr>
          <w:b w:val="0"/>
          <w:bCs w:val="0"/>
          <w:spacing w:val="1"/>
          <w:sz w:val="24"/>
          <w:szCs w:val="24"/>
        </w:rPr>
        <w:t xml:space="preserve"> </w:t>
      </w:r>
      <w:r w:rsidRPr="00830183">
        <w:rPr>
          <w:b w:val="0"/>
          <w:bCs w:val="0"/>
          <w:sz w:val="24"/>
          <w:szCs w:val="24"/>
        </w:rPr>
        <w:t>источников</w:t>
      </w:r>
      <w:r w:rsidRPr="00830183">
        <w:rPr>
          <w:b w:val="0"/>
          <w:bCs w:val="0"/>
          <w:spacing w:val="1"/>
          <w:sz w:val="24"/>
          <w:szCs w:val="24"/>
        </w:rPr>
        <w:t xml:space="preserve"> </w:t>
      </w:r>
      <w:r w:rsidRPr="00830183">
        <w:rPr>
          <w:b w:val="0"/>
          <w:bCs w:val="0"/>
          <w:sz w:val="24"/>
          <w:szCs w:val="24"/>
        </w:rPr>
        <w:t>информации</w:t>
      </w:r>
      <w:r w:rsidRPr="00830183">
        <w:rPr>
          <w:b w:val="0"/>
          <w:bCs w:val="0"/>
          <w:spacing w:val="1"/>
          <w:sz w:val="24"/>
          <w:szCs w:val="24"/>
        </w:rPr>
        <w:t xml:space="preserve"> </w:t>
      </w:r>
      <w:r w:rsidRPr="00830183">
        <w:rPr>
          <w:b w:val="0"/>
          <w:bCs w:val="0"/>
          <w:sz w:val="24"/>
          <w:szCs w:val="24"/>
        </w:rPr>
        <w:t>и</w:t>
      </w:r>
      <w:r w:rsidRPr="00830183">
        <w:rPr>
          <w:b w:val="0"/>
          <w:bCs w:val="0"/>
          <w:spacing w:val="1"/>
          <w:sz w:val="24"/>
          <w:szCs w:val="24"/>
        </w:rPr>
        <w:t xml:space="preserve"> </w:t>
      </w:r>
      <w:r w:rsidRPr="00830183">
        <w:rPr>
          <w:b w:val="0"/>
          <w:bCs w:val="0"/>
          <w:sz w:val="24"/>
          <w:szCs w:val="24"/>
        </w:rPr>
        <w:t>современных</w:t>
      </w:r>
      <w:r w:rsidRPr="00830183">
        <w:rPr>
          <w:b w:val="0"/>
          <w:bCs w:val="0"/>
          <w:spacing w:val="1"/>
          <w:sz w:val="24"/>
          <w:szCs w:val="24"/>
        </w:rPr>
        <w:t xml:space="preserve"> </w:t>
      </w:r>
      <w:r w:rsidRPr="00830183">
        <w:rPr>
          <w:b w:val="0"/>
          <w:bCs w:val="0"/>
          <w:sz w:val="24"/>
          <w:szCs w:val="24"/>
        </w:rPr>
        <w:t>информационных</w:t>
      </w:r>
      <w:r w:rsidRPr="00830183">
        <w:rPr>
          <w:b w:val="0"/>
          <w:bCs w:val="0"/>
          <w:spacing w:val="1"/>
          <w:sz w:val="24"/>
          <w:szCs w:val="24"/>
        </w:rPr>
        <w:t xml:space="preserve"> </w:t>
      </w:r>
      <w:r w:rsidRPr="00830183">
        <w:rPr>
          <w:b w:val="0"/>
          <w:bCs w:val="0"/>
          <w:sz w:val="24"/>
          <w:szCs w:val="24"/>
        </w:rPr>
        <w:t>технологий;</w:t>
      </w:r>
      <w:r w:rsidRPr="00830183">
        <w:rPr>
          <w:b w:val="0"/>
          <w:bCs w:val="0"/>
          <w:spacing w:val="1"/>
          <w:sz w:val="24"/>
          <w:szCs w:val="24"/>
        </w:rPr>
        <w:t xml:space="preserve"> </w:t>
      </w:r>
      <w:r w:rsidRPr="00830183">
        <w:rPr>
          <w:b w:val="0"/>
          <w:bCs w:val="0"/>
          <w:sz w:val="24"/>
          <w:szCs w:val="24"/>
        </w:rPr>
        <w:t>умений</w:t>
      </w:r>
      <w:r w:rsidRPr="00830183">
        <w:rPr>
          <w:b w:val="0"/>
          <w:bCs w:val="0"/>
          <w:spacing w:val="-7"/>
          <w:sz w:val="24"/>
          <w:szCs w:val="24"/>
        </w:rPr>
        <w:t xml:space="preserve"> </w:t>
      </w:r>
      <w:r w:rsidRPr="00830183">
        <w:rPr>
          <w:b w:val="0"/>
          <w:bCs w:val="0"/>
          <w:sz w:val="24"/>
          <w:szCs w:val="24"/>
        </w:rPr>
        <w:t>формулировать</w:t>
      </w:r>
      <w:r w:rsidRPr="00830183">
        <w:rPr>
          <w:b w:val="0"/>
          <w:bCs w:val="0"/>
          <w:spacing w:val="-7"/>
          <w:sz w:val="24"/>
          <w:szCs w:val="24"/>
        </w:rPr>
        <w:t xml:space="preserve"> </w:t>
      </w:r>
      <w:r w:rsidRPr="00830183">
        <w:rPr>
          <w:b w:val="0"/>
          <w:bCs w:val="0"/>
          <w:sz w:val="24"/>
          <w:szCs w:val="24"/>
        </w:rPr>
        <w:t>и</w:t>
      </w:r>
      <w:r w:rsidRPr="00830183">
        <w:rPr>
          <w:b w:val="0"/>
          <w:bCs w:val="0"/>
          <w:spacing w:val="-7"/>
          <w:sz w:val="24"/>
          <w:szCs w:val="24"/>
        </w:rPr>
        <w:t xml:space="preserve"> </w:t>
      </w:r>
      <w:r w:rsidRPr="00830183">
        <w:rPr>
          <w:b w:val="0"/>
          <w:bCs w:val="0"/>
          <w:sz w:val="24"/>
          <w:szCs w:val="24"/>
        </w:rPr>
        <w:t>обосновывать</w:t>
      </w:r>
      <w:r w:rsidRPr="00830183">
        <w:rPr>
          <w:b w:val="0"/>
          <w:bCs w:val="0"/>
          <w:spacing w:val="-6"/>
          <w:sz w:val="24"/>
          <w:szCs w:val="24"/>
        </w:rPr>
        <w:t xml:space="preserve"> </w:t>
      </w:r>
      <w:r w:rsidRPr="00830183">
        <w:rPr>
          <w:b w:val="0"/>
          <w:bCs w:val="0"/>
          <w:sz w:val="24"/>
          <w:szCs w:val="24"/>
        </w:rPr>
        <w:t>собственную</w:t>
      </w:r>
      <w:r w:rsidRPr="00830183">
        <w:rPr>
          <w:b w:val="0"/>
          <w:bCs w:val="0"/>
          <w:spacing w:val="-8"/>
          <w:sz w:val="24"/>
          <w:szCs w:val="24"/>
        </w:rPr>
        <w:t xml:space="preserve"> </w:t>
      </w:r>
      <w:r w:rsidRPr="00830183">
        <w:rPr>
          <w:b w:val="0"/>
          <w:bCs w:val="0"/>
          <w:sz w:val="24"/>
          <w:szCs w:val="24"/>
        </w:rPr>
        <w:t>позицию</w:t>
      </w:r>
      <w:r w:rsidRPr="00830183">
        <w:rPr>
          <w:b w:val="0"/>
          <w:bCs w:val="0"/>
          <w:spacing w:val="-8"/>
          <w:sz w:val="24"/>
          <w:szCs w:val="24"/>
        </w:rPr>
        <w:t xml:space="preserve"> </w:t>
      </w:r>
      <w:r w:rsidRPr="00830183">
        <w:rPr>
          <w:b w:val="0"/>
          <w:bCs w:val="0"/>
          <w:sz w:val="24"/>
          <w:szCs w:val="24"/>
        </w:rPr>
        <w:t>по</w:t>
      </w:r>
      <w:r w:rsidRPr="00830183">
        <w:rPr>
          <w:b w:val="0"/>
          <w:bCs w:val="0"/>
          <w:spacing w:val="-5"/>
          <w:sz w:val="24"/>
          <w:szCs w:val="24"/>
        </w:rPr>
        <w:t xml:space="preserve"> </w:t>
      </w:r>
      <w:r w:rsidRPr="00830183">
        <w:rPr>
          <w:b w:val="0"/>
          <w:bCs w:val="0"/>
          <w:sz w:val="24"/>
          <w:szCs w:val="24"/>
        </w:rPr>
        <w:t>отношению</w:t>
      </w:r>
      <w:r w:rsidRPr="00830183">
        <w:rPr>
          <w:b w:val="0"/>
          <w:bCs w:val="0"/>
          <w:spacing w:val="-61"/>
          <w:sz w:val="24"/>
          <w:szCs w:val="24"/>
        </w:rPr>
        <w:t xml:space="preserve"> </w:t>
      </w:r>
      <w:r w:rsidRPr="00830183">
        <w:rPr>
          <w:b w:val="0"/>
          <w:bCs w:val="0"/>
          <w:sz w:val="24"/>
          <w:szCs w:val="24"/>
        </w:rPr>
        <w:t>к</w:t>
      </w:r>
      <w:r w:rsidRPr="00830183">
        <w:rPr>
          <w:b w:val="0"/>
          <w:bCs w:val="0"/>
          <w:spacing w:val="-3"/>
          <w:sz w:val="24"/>
          <w:szCs w:val="24"/>
        </w:rPr>
        <w:t xml:space="preserve"> </w:t>
      </w:r>
      <w:r w:rsidRPr="00830183">
        <w:rPr>
          <w:b w:val="0"/>
          <w:bCs w:val="0"/>
          <w:sz w:val="24"/>
          <w:szCs w:val="24"/>
        </w:rPr>
        <w:t>физической</w:t>
      </w:r>
      <w:r w:rsidRPr="00830183">
        <w:rPr>
          <w:b w:val="0"/>
          <w:bCs w:val="0"/>
          <w:spacing w:val="-2"/>
          <w:sz w:val="24"/>
          <w:szCs w:val="24"/>
        </w:rPr>
        <w:t xml:space="preserve"> </w:t>
      </w:r>
      <w:r w:rsidRPr="00830183">
        <w:rPr>
          <w:b w:val="0"/>
          <w:bCs w:val="0"/>
          <w:sz w:val="24"/>
          <w:szCs w:val="24"/>
        </w:rPr>
        <w:t>информации,</w:t>
      </w:r>
      <w:r w:rsidRPr="00830183">
        <w:rPr>
          <w:b w:val="0"/>
          <w:bCs w:val="0"/>
          <w:spacing w:val="-3"/>
          <w:sz w:val="24"/>
          <w:szCs w:val="24"/>
        </w:rPr>
        <w:t xml:space="preserve"> </w:t>
      </w:r>
      <w:r w:rsidRPr="00830183">
        <w:rPr>
          <w:b w:val="0"/>
          <w:bCs w:val="0"/>
          <w:sz w:val="24"/>
          <w:szCs w:val="24"/>
        </w:rPr>
        <w:t>получаемой</w:t>
      </w:r>
      <w:r w:rsidRPr="00830183">
        <w:rPr>
          <w:b w:val="0"/>
          <w:bCs w:val="0"/>
          <w:spacing w:val="-2"/>
          <w:sz w:val="24"/>
          <w:szCs w:val="24"/>
        </w:rPr>
        <w:t xml:space="preserve"> </w:t>
      </w:r>
      <w:r w:rsidRPr="00830183">
        <w:rPr>
          <w:b w:val="0"/>
          <w:bCs w:val="0"/>
          <w:sz w:val="24"/>
          <w:szCs w:val="24"/>
        </w:rPr>
        <w:t>из разных</w:t>
      </w:r>
      <w:r w:rsidRPr="00830183">
        <w:rPr>
          <w:b w:val="0"/>
          <w:bCs w:val="0"/>
          <w:spacing w:val="-2"/>
          <w:sz w:val="24"/>
          <w:szCs w:val="24"/>
        </w:rPr>
        <w:t xml:space="preserve"> </w:t>
      </w:r>
      <w:r w:rsidRPr="00830183">
        <w:rPr>
          <w:b w:val="0"/>
          <w:bCs w:val="0"/>
          <w:sz w:val="24"/>
          <w:szCs w:val="24"/>
        </w:rPr>
        <w:t>источников;</w:t>
      </w:r>
      <w:r>
        <w:rPr>
          <w:b w:val="0"/>
          <w:bCs w:val="0"/>
          <w:sz w:val="24"/>
          <w:szCs w:val="24"/>
        </w:rPr>
        <w:t xml:space="preserve"> </w:t>
      </w:r>
      <w:r w:rsidRPr="00830183">
        <w:rPr>
          <w:b w:val="0"/>
          <w:bCs w:val="0"/>
          <w:sz w:val="24"/>
          <w:szCs w:val="24"/>
        </w:rPr>
        <w:t>воспитание</w:t>
      </w:r>
      <w:r w:rsidRPr="00830183">
        <w:rPr>
          <w:b w:val="0"/>
          <w:bCs w:val="0"/>
          <w:spacing w:val="-4"/>
          <w:sz w:val="24"/>
          <w:szCs w:val="24"/>
        </w:rPr>
        <w:t xml:space="preserve"> </w:t>
      </w:r>
      <w:r w:rsidRPr="00830183">
        <w:rPr>
          <w:b w:val="0"/>
          <w:bCs w:val="0"/>
          <w:sz w:val="24"/>
          <w:szCs w:val="24"/>
        </w:rPr>
        <w:t>чувства</w:t>
      </w:r>
      <w:r w:rsidRPr="00830183">
        <w:rPr>
          <w:b w:val="0"/>
          <w:bCs w:val="0"/>
          <w:spacing w:val="-3"/>
          <w:sz w:val="24"/>
          <w:szCs w:val="24"/>
        </w:rPr>
        <w:t xml:space="preserve"> </w:t>
      </w:r>
      <w:r w:rsidRPr="00830183">
        <w:rPr>
          <w:b w:val="0"/>
          <w:bCs w:val="0"/>
          <w:sz w:val="24"/>
          <w:szCs w:val="24"/>
        </w:rPr>
        <w:t>гордости</w:t>
      </w:r>
      <w:r w:rsidRPr="00830183">
        <w:rPr>
          <w:b w:val="0"/>
          <w:bCs w:val="0"/>
          <w:spacing w:val="-4"/>
          <w:sz w:val="24"/>
          <w:szCs w:val="24"/>
        </w:rPr>
        <w:t xml:space="preserve"> </w:t>
      </w:r>
      <w:r w:rsidRPr="00830183">
        <w:rPr>
          <w:b w:val="0"/>
          <w:bCs w:val="0"/>
          <w:sz w:val="24"/>
          <w:szCs w:val="24"/>
        </w:rPr>
        <w:t>за</w:t>
      </w:r>
      <w:r w:rsidRPr="00830183">
        <w:rPr>
          <w:b w:val="0"/>
          <w:bCs w:val="0"/>
          <w:spacing w:val="-3"/>
          <w:sz w:val="24"/>
          <w:szCs w:val="24"/>
        </w:rPr>
        <w:t xml:space="preserve"> </w:t>
      </w:r>
      <w:r w:rsidRPr="00830183">
        <w:rPr>
          <w:b w:val="0"/>
          <w:bCs w:val="0"/>
          <w:sz w:val="24"/>
          <w:szCs w:val="24"/>
        </w:rPr>
        <w:t>российскую</w:t>
      </w:r>
      <w:r w:rsidRPr="00830183">
        <w:rPr>
          <w:b w:val="0"/>
          <w:bCs w:val="0"/>
          <w:spacing w:val="-3"/>
          <w:sz w:val="24"/>
          <w:szCs w:val="24"/>
        </w:rPr>
        <w:t xml:space="preserve"> </w:t>
      </w:r>
      <w:r w:rsidRPr="00830183">
        <w:rPr>
          <w:b w:val="0"/>
          <w:bCs w:val="0"/>
          <w:sz w:val="24"/>
          <w:szCs w:val="24"/>
        </w:rPr>
        <w:t>физическую</w:t>
      </w:r>
      <w:r w:rsidRPr="00830183">
        <w:rPr>
          <w:b w:val="0"/>
          <w:bCs w:val="0"/>
          <w:spacing w:val="-4"/>
          <w:sz w:val="24"/>
          <w:szCs w:val="24"/>
        </w:rPr>
        <w:t xml:space="preserve"> </w:t>
      </w:r>
      <w:r w:rsidRPr="00830183">
        <w:rPr>
          <w:b w:val="0"/>
          <w:bCs w:val="0"/>
          <w:sz w:val="24"/>
          <w:szCs w:val="24"/>
        </w:rPr>
        <w:t>науку.</w:t>
      </w:r>
    </w:p>
    <w:p w:rsidR="00830183" w:rsidRPr="00830183" w:rsidRDefault="00830183" w:rsidP="00830183">
      <w:pPr>
        <w:tabs>
          <w:tab w:val="left" w:pos="993"/>
        </w:tabs>
        <w:ind w:firstLine="709"/>
        <w:jc w:val="both"/>
        <w:rPr>
          <w:rFonts w:ascii="Times New Roman" w:hAnsi="Times New Roman" w:cs="Times New Roman"/>
          <w:sz w:val="24"/>
          <w:szCs w:val="24"/>
        </w:rPr>
      </w:pPr>
      <w:r w:rsidRPr="00830183">
        <w:rPr>
          <w:rFonts w:ascii="Times New Roman" w:hAnsi="Times New Roman" w:cs="Times New Roman"/>
          <w:sz w:val="24"/>
          <w:szCs w:val="24"/>
        </w:rPr>
        <w:t>Освоение</w:t>
      </w:r>
      <w:r w:rsidRPr="00830183">
        <w:rPr>
          <w:rFonts w:ascii="Times New Roman" w:hAnsi="Times New Roman" w:cs="Times New Roman"/>
          <w:spacing w:val="-4"/>
          <w:sz w:val="24"/>
          <w:szCs w:val="24"/>
        </w:rPr>
        <w:t xml:space="preserve"> </w:t>
      </w:r>
      <w:r w:rsidRPr="00830183">
        <w:rPr>
          <w:rFonts w:ascii="Times New Roman" w:hAnsi="Times New Roman" w:cs="Times New Roman"/>
          <w:sz w:val="24"/>
          <w:szCs w:val="24"/>
        </w:rPr>
        <w:t>курса</w:t>
      </w:r>
      <w:r w:rsidRPr="00830183">
        <w:rPr>
          <w:rFonts w:ascii="Times New Roman" w:hAnsi="Times New Roman" w:cs="Times New Roman"/>
          <w:spacing w:val="-2"/>
          <w:sz w:val="24"/>
          <w:szCs w:val="24"/>
        </w:rPr>
        <w:t xml:space="preserve"> </w:t>
      </w:r>
      <w:r w:rsidRPr="00830183">
        <w:rPr>
          <w:rFonts w:ascii="Times New Roman" w:hAnsi="Times New Roman" w:cs="Times New Roman"/>
          <w:sz w:val="24"/>
          <w:szCs w:val="24"/>
        </w:rPr>
        <w:t>ОД</w:t>
      </w:r>
      <w:r w:rsidRPr="00830183">
        <w:rPr>
          <w:rFonts w:ascii="Times New Roman" w:hAnsi="Times New Roman" w:cs="Times New Roman"/>
          <w:spacing w:val="-3"/>
          <w:sz w:val="24"/>
          <w:szCs w:val="24"/>
        </w:rPr>
        <w:t xml:space="preserve"> </w:t>
      </w:r>
      <w:r w:rsidRPr="00830183">
        <w:rPr>
          <w:rFonts w:ascii="Times New Roman" w:hAnsi="Times New Roman" w:cs="Times New Roman"/>
          <w:sz w:val="24"/>
          <w:szCs w:val="24"/>
        </w:rPr>
        <w:t>«Физика»</w:t>
      </w:r>
      <w:r w:rsidRPr="00830183">
        <w:rPr>
          <w:rFonts w:ascii="Times New Roman" w:hAnsi="Times New Roman" w:cs="Times New Roman"/>
          <w:spacing w:val="-2"/>
          <w:sz w:val="24"/>
          <w:szCs w:val="24"/>
        </w:rPr>
        <w:t xml:space="preserve"> </w:t>
      </w:r>
      <w:r w:rsidRPr="00830183">
        <w:rPr>
          <w:rFonts w:ascii="Times New Roman" w:hAnsi="Times New Roman" w:cs="Times New Roman"/>
          <w:sz w:val="24"/>
          <w:szCs w:val="24"/>
        </w:rPr>
        <w:t>предполагает</w:t>
      </w:r>
      <w:r w:rsidRPr="00830183">
        <w:rPr>
          <w:rFonts w:ascii="Times New Roman" w:hAnsi="Times New Roman" w:cs="Times New Roman"/>
          <w:spacing w:val="-4"/>
          <w:sz w:val="24"/>
          <w:szCs w:val="24"/>
        </w:rPr>
        <w:t xml:space="preserve"> </w:t>
      </w:r>
      <w:r w:rsidRPr="00830183">
        <w:rPr>
          <w:rFonts w:ascii="Times New Roman" w:hAnsi="Times New Roman" w:cs="Times New Roman"/>
          <w:sz w:val="24"/>
          <w:szCs w:val="24"/>
        </w:rPr>
        <w:t>решение</w:t>
      </w:r>
      <w:r w:rsidRPr="00830183">
        <w:rPr>
          <w:rFonts w:ascii="Times New Roman" w:hAnsi="Times New Roman" w:cs="Times New Roman"/>
          <w:spacing w:val="-3"/>
          <w:sz w:val="24"/>
          <w:szCs w:val="24"/>
        </w:rPr>
        <w:t xml:space="preserve"> </w:t>
      </w:r>
      <w:r w:rsidRPr="00830183">
        <w:rPr>
          <w:rFonts w:ascii="Times New Roman" w:hAnsi="Times New Roman" w:cs="Times New Roman"/>
          <w:sz w:val="24"/>
          <w:szCs w:val="24"/>
        </w:rPr>
        <w:t>следующих</w:t>
      </w:r>
      <w:r w:rsidRPr="00830183">
        <w:rPr>
          <w:rFonts w:ascii="Times New Roman" w:hAnsi="Times New Roman" w:cs="Times New Roman"/>
          <w:spacing w:val="-3"/>
          <w:sz w:val="24"/>
          <w:szCs w:val="24"/>
        </w:rPr>
        <w:t xml:space="preserve"> </w:t>
      </w:r>
      <w:r w:rsidRPr="00830183">
        <w:rPr>
          <w:rFonts w:ascii="Times New Roman" w:hAnsi="Times New Roman" w:cs="Times New Roman"/>
          <w:sz w:val="24"/>
          <w:szCs w:val="24"/>
        </w:rPr>
        <w:t>задач:</w:t>
      </w:r>
      <w:r>
        <w:rPr>
          <w:rFonts w:ascii="Times New Roman" w:hAnsi="Times New Roman" w:cs="Times New Roman"/>
          <w:sz w:val="24"/>
          <w:szCs w:val="24"/>
        </w:rPr>
        <w:t xml:space="preserve"> </w:t>
      </w:r>
      <w:r w:rsidRPr="00830183">
        <w:rPr>
          <w:rFonts w:ascii="Times New Roman" w:hAnsi="Times New Roman" w:cs="Times New Roman"/>
          <w:bCs/>
          <w:sz w:val="24"/>
          <w:szCs w:val="24"/>
        </w:rPr>
        <w:t>приобретение знаний</w:t>
      </w:r>
      <w:r w:rsidRPr="00830183">
        <w:rPr>
          <w:rFonts w:ascii="Times New Roman" w:hAnsi="Times New Roman" w:cs="Times New Roman"/>
          <w:bCs/>
          <w:spacing w:val="1"/>
          <w:sz w:val="24"/>
          <w:szCs w:val="24"/>
        </w:rPr>
        <w:t xml:space="preserve"> </w:t>
      </w:r>
      <w:r w:rsidRPr="00830183">
        <w:rPr>
          <w:rFonts w:ascii="Times New Roman" w:hAnsi="Times New Roman" w:cs="Times New Roman"/>
          <w:bCs/>
          <w:sz w:val="24"/>
          <w:szCs w:val="24"/>
        </w:rPr>
        <w:t>о</w:t>
      </w:r>
      <w:r w:rsidRPr="00830183">
        <w:rPr>
          <w:rFonts w:ascii="Times New Roman" w:hAnsi="Times New Roman" w:cs="Times New Roman"/>
          <w:bCs/>
          <w:spacing w:val="1"/>
          <w:sz w:val="24"/>
          <w:szCs w:val="24"/>
        </w:rPr>
        <w:t xml:space="preserve"> </w:t>
      </w:r>
      <w:r w:rsidRPr="00830183">
        <w:rPr>
          <w:rFonts w:ascii="Times New Roman" w:hAnsi="Times New Roman" w:cs="Times New Roman"/>
          <w:bCs/>
          <w:sz w:val="24"/>
          <w:szCs w:val="24"/>
        </w:rPr>
        <w:t>фундаментальных</w:t>
      </w:r>
      <w:r w:rsidRPr="00830183">
        <w:rPr>
          <w:rFonts w:ascii="Times New Roman" w:hAnsi="Times New Roman" w:cs="Times New Roman"/>
          <w:bCs/>
          <w:spacing w:val="1"/>
          <w:sz w:val="24"/>
          <w:szCs w:val="24"/>
        </w:rPr>
        <w:t xml:space="preserve"> </w:t>
      </w:r>
      <w:r w:rsidRPr="00830183">
        <w:rPr>
          <w:rFonts w:ascii="Times New Roman" w:hAnsi="Times New Roman" w:cs="Times New Roman"/>
          <w:bCs/>
          <w:sz w:val="24"/>
          <w:szCs w:val="24"/>
        </w:rPr>
        <w:t>физических</w:t>
      </w:r>
      <w:r w:rsidRPr="00830183">
        <w:rPr>
          <w:rFonts w:ascii="Times New Roman" w:hAnsi="Times New Roman" w:cs="Times New Roman"/>
          <w:bCs/>
          <w:spacing w:val="1"/>
          <w:sz w:val="24"/>
          <w:szCs w:val="24"/>
        </w:rPr>
        <w:t xml:space="preserve"> </w:t>
      </w:r>
      <w:r w:rsidRPr="00830183">
        <w:rPr>
          <w:rFonts w:ascii="Times New Roman" w:hAnsi="Times New Roman" w:cs="Times New Roman"/>
          <w:bCs/>
          <w:sz w:val="24"/>
          <w:szCs w:val="24"/>
        </w:rPr>
        <w:t>законах</w:t>
      </w:r>
      <w:r w:rsidRPr="00830183">
        <w:rPr>
          <w:rFonts w:ascii="Times New Roman" w:hAnsi="Times New Roman" w:cs="Times New Roman"/>
          <w:sz w:val="24"/>
          <w:szCs w:val="24"/>
        </w:rPr>
        <w:t>,</w:t>
      </w:r>
      <w:r w:rsidRPr="00830183">
        <w:rPr>
          <w:rFonts w:ascii="Times New Roman" w:hAnsi="Times New Roman" w:cs="Times New Roman"/>
          <w:spacing w:val="1"/>
          <w:sz w:val="24"/>
          <w:szCs w:val="24"/>
        </w:rPr>
        <w:t xml:space="preserve"> </w:t>
      </w:r>
      <w:r w:rsidRPr="00830183">
        <w:rPr>
          <w:rFonts w:ascii="Times New Roman" w:hAnsi="Times New Roman" w:cs="Times New Roman"/>
          <w:bCs/>
          <w:sz w:val="24"/>
          <w:szCs w:val="24"/>
        </w:rPr>
        <w:t>лежащих</w:t>
      </w:r>
      <w:r w:rsidRPr="00830183">
        <w:rPr>
          <w:rFonts w:ascii="Times New Roman" w:hAnsi="Times New Roman" w:cs="Times New Roman"/>
          <w:bCs/>
          <w:spacing w:val="50"/>
          <w:sz w:val="24"/>
          <w:szCs w:val="24"/>
        </w:rPr>
        <w:t xml:space="preserve"> </w:t>
      </w:r>
      <w:r w:rsidRPr="00830183">
        <w:rPr>
          <w:rFonts w:ascii="Times New Roman" w:hAnsi="Times New Roman" w:cs="Times New Roman"/>
          <w:bCs/>
          <w:sz w:val="24"/>
          <w:szCs w:val="24"/>
        </w:rPr>
        <w:t>в</w:t>
      </w:r>
      <w:r w:rsidRPr="00830183">
        <w:rPr>
          <w:rFonts w:ascii="Times New Roman" w:hAnsi="Times New Roman" w:cs="Times New Roman"/>
          <w:bCs/>
          <w:spacing w:val="47"/>
          <w:sz w:val="24"/>
          <w:szCs w:val="24"/>
        </w:rPr>
        <w:t xml:space="preserve"> </w:t>
      </w:r>
      <w:r w:rsidRPr="00830183">
        <w:rPr>
          <w:rFonts w:ascii="Times New Roman" w:hAnsi="Times New Roman" w:cs="Times New Roman"/>
          <w:bCs/>
          <w:sz w:val="24"/>
          <w:szCs w:val="24"/>
        </w:rPr>
        <w:t>основе</w:t>
      </w:r>
      <w:r w:rsidRPr="00830183">
        <w:rPr>
          <w:rFonts w:ascii="Times New Roman" w:hAnsi="Times New Roman" w:cs="Times New Roman"/>
          <w:bCs/>
          <w:spacing w:val="46"/>
          <w:sz w:val="24"/>
          <w:szCs w:val="24"/>
        </w:rPr>
        <w:t xml:space="preserve"> </w:t>
      </w:r>
      <w:r w:rsidRPr="00830183">
        <w:rPr>
          <w:rFonts w:ascii="Times New Roman" w:hAnsi="Times New Roman" w:cs="Times New Roman"/>
          <w:bCs/>
          <w:sz w:val="24"/>
          <w:szCs w:val="24"/>
        </w:rPr>
        <w:t>современной</w:t>
      </w:r>
      <w:r w:rsidRPr="00830183">
        <w:rPr>
          <w:rFonts w:ascii="Times New Roman" w:hAnsi="Times New Roman" w:cs="Times New Roman"/>
          <w:bCs/>
          <w:spacing w:val="49"/>
          <w:sz w:val="24"/>
          <w:szCs w:val="24"/>
        </w:rPr>
        <w:t xml:space="preserve"> </w:t>
      </w:r>
      <w:r w:rsidRPr="00830183">
        <w:rPr>
          <w:rFonts w:ascii="Times New Roman" w:hAnsi="Times New Roman" w:cs="Times New Roman"/>
          <w:bCs/>
          <w:sz w:val="24"/>
          <w:szCs w:val="24"/>
        </w:rPr>
        <w:t>физической</w:t>
      </w:r>
      <w:r w:rsidRPr="00830183">
        <w:rPr>
          <w:rFonts w:ascii="Times New Roman" w:hAnsi="Times New Roman" w:cs="Times New Roman"/>
          <w:bCs/>
          <w:spacing w:val="49"/>
          <w:sz w:val="24"/>
          <w:szCs w:val="24"/>
        </w:rPr>
        <w:t xml:space="preserve"> </w:t>
      </w:r>
      <w:r w:rsidRPr="00830183">
        <w:rPr>
          <w:rFonts w:ascii="Times New Roman" w:hAnsi="Times New Roman" w:cs="Times New Roman"/>
          <w:bCs/>
          <w:sz w:val="24"/>
          <w:szCs w:val="24"/>
        </w:rPr>
        <w:t>картины</w:t>
      </w:r>
      <w:r w:rsidRPr="00830183">
        <w:rPr>
          <w:rFonts w:ascii="Times New Roman" w:hAnsi="Times New Roman" w:cs="Times New Roman"/>
          <w:bCs/>
          <w:spacing w:val="47"/>
          <w:sz w:val="24"/>
          <w:szCs w:val="24"/>
        </w:rPr>
        <w:t xml:space="preserve"> </w:t>
      </w:r>
      <w:r w:rsidRPr="00830183">
        <w:rPr>
          <w:rFonts w:ascii="Times New Roman" w:hAnsi="Times New Roman" w:cs="Times New Roman"/>
          <w:bCs/>
          <w:sz w:val="24"/>
          <w:szCs w:val="24"/>
        </w:rPr>
        <w:t>мира,</w:t>
      </w:r>
      <w:r w:rsidRPr="00830183">
        <w:rPr>
          <w:rFonts w:ascii="Times New Roman" w:hAnsi="Times New Roman" w:cs="Times New Roman"/>
          <w:bCs/>
          <w:spacing w:val="49"/>
          <w:sz w:val="24"/>
          <w:szCs w:val="24"/>
        </w:rPr>
        <w:t xml:space="preserve"> </w:t>
      </w:r>
      <w:r w:rsidRPr="00830183">
        <w:rPr>
          <w:rFonts w:ascii="Times New Roman" w:hAnsi="Times New Roman" w:cs="Times New Roman"/>
          <w:bCs/>
          <w:sz w:val="24"/>
          <w:szCs w:val="24"/>
        </w:rPr>
        <w:t>принципов действия технических устройств и производственных процессов, о наиболее</w:t>
      </w:r>
      <w:r w:rsidRPr="00830183">
        <w:rPr>
          <w:rFonts w:ascii="Times New Roman" w:hAnsi="Times New Roman" w:cs="Times New Roman"/>
          <w:bCs/>
          <w:spacing w:val="1"/>
          <w:sz w:val="24"/>
          <w:szCs w:val="24"/>
        </w:rPr>
        <w:t xml:space="preserve"> </w:t>
      </w:r>
      <w:r w:rsidRPr="00830183">
        <w:rPr>
          <w:rFonts w:ascii="Times New Roman" w:hAnsi="Times New Roman" w:cs="Times New Roman"/>
          <w:bCs/>
          <w:sz w:val="24"/>
          <w:szCs w:val="24"/>
        </w:rPr>
        <w:t>важных открытиях в области физики, оказавших определяющее влияние на</w:t>
      </w:r>
      <w:r w:rsidRPr="00830183">
        <w:rPr>
          <w:rFonts w:ascii="Times New Roman" w:hAnsi="Times New Roman" w:cs="Times New Roman"/>
          <w:bCs/>
          <w:spacing w:val="1"/>
          <w:sz w:val="24"/>
          <w:szCs w:val="24"/>
        </w:rPr>
        <w:t xml:space="preserve"> </w:t>
      </w:r>
      <w:r w:rsidRPr="00830183">
        <w:rPr>
          <w:rFonts w:ascii="Times New Roman" w:hAnsi="Times New Roman" w:cs="Times New Roman"/>
          <w:bCs/>
          <w:sz w:val="24"/>
          <w:szCs w:val="24"/>
        </w:rPr>
        <w:t>развитие</w:t>
      </w:r>
      <w:r w:rsidRPr="00830183">
        <w:rPr>
          <w:rFonts w:ascii="Times New Roman" w:hAnsi="Times New Roman" w:cs="Times New Roman"/>
          <w:bCs/>
          <w:spacing w:val="-3"/>
          <w:sz w:val="24"/>
          <w:szCs w:val="24"/>
        </w:rPr>
        <w:t xml:space="preserve"> </w:t>
      </w:r>
      <w:r w:rsidRPr="00830183">
        <w:rPr>
          <w:rFonts w:ascii="Times New Roman" w:hAnsi="Times New Roman" w:cs="Times New Roman"/>
          <w:bCs/>
          <w:sz w:val="24"/>
          <w:szCs w:val="24"/>
        </w:rPr>
        <w:t>техники</w:t>
      </w:r>
      <w:r w:rsidRPr="00830183">
        <w:rPr>
          <w:rFonts w:ascii="Times New Roman" w:hAnsi="Times New Roman" w:cs="Times New Roman"/>
          <w:bCs/>
          <w:spacing w:val="-2"/>
          <w:sz w:val="24"/>
          <w:szCs w:val="24"/>
        </w:rPr>
        <w:t xml:space="preserve"> </w:t>
      </w:r>
      <w:r w:rsidRPr="00830183">
        <w:rPr>
          <w:rFonts w:ascii="Times New Roman" w:hAnsi="Times New Roman" w:cs="Times New Roman"/>
          <w:bCs/>
          <w:sz w:val="24"/>
          <w:szCs w:val="24"/>
        </w:rPr>
        <w:t>и</w:t>
      </w:r>
      <w:r w:rsidRPr="00830183">
        <w:rPr>
          <w:rFonts w:ascii="Times New Roman" w:hAnsi="Times New Roman" w:cs="Times New Roman"/>
          <w:bCs/>
          <w:spacing w:val="-2"/>
          <w:sz w:val="24"/>
          <w:szCs w:val="24"/>
        </w:rPr>
        <w:t xml:space="preserve"> </w:t>
      </w:r>
      <w:r w:rsidRPr="00830183">
        <w:rPr>
          <w:rFonts w:ascii="Times New Roman" w:hAnsi="Times New Roman" w:cs="Times New Roman"/>
          <w:bCs/>
          <w:sz w:val="24"/>
          <w:szCs w:val="24"/>
        </w:rPr>
        <w:t>технологии;</w:t>
      </w:r>
      <w:r>
        <w:rPr>
          <w:rFonts w:ascii="Times New Roman" w:hAnsi="Times New Roman" w:cs="Times New Roman"/>
          <w:bCs/>
          <w:sz w:val="24"/>
          <w:szCs w:val="24"/>
        </w:rPr>
        <w:t xml:space="preserve"> </w:t>
      </w:r>
      <w:r w:rsidRPr="00830183">
        <w:rPr>
          <w:rFonts w:ascii="Times New Roman" w:hAnsi="Times New Roman" w:cs="Times New Roman"/>
          <w:bCs/>
          <w:sz w:val="24"/>
          <w:szCs w:val="24"/>
        </w:rPr>
        <w:t>понимание</w:t>
      </w:r>
      <w:r w:rsidRPr="00830183">
        <w:rPr>
          <w:rFonts w:ascii="Times New Roman" w:hAnsi="Times New Roman" w:cs="Times New Roman"/>
          <w:bCs/>
          <w:spacing w:val="1"/>
          <w:sz w:val="24"/>
          <w:szCs w:val="24"/>
        </w:rPr>
        <w:t xml:space="preserve"> </w:t>
      </w:r>
      <w:r w:rsidRPr="00830183">
        <w:rPr>
          <w:rFonts w:ascii="Times New Roman" w:hAnsi="Times New Roman" w:cs="Times New Roman"/>
          <w:bCs/>
          <w:sz w:val="24"/>
          <w:szCs w:val="24"/>
        </w:rPr>
        <w:t>физической</w:t>
      </w:r>
      <w:r w:rsidRPr="00830183">
        <w:rPr>
          <w:rFonts w:ascii="Times New Roman" w:hAnsi="Times New Roman" w:cs="Times New Roman"/>
          <w:bCs/>
          <w:spacing w:val="1"/>
          <w:sz w:val="24"/>
          <w:szCs w:val="24"/>
        </w:rPr>
        <w:t xml:space="preserve"> </w:t>
      </w:r>
      <w:r w:rsidRPr="00830183">
        <w:rPr>
          <w:rFonts w:ascii="Times New Roman" w:hAnsi="Times New Roman" w:cs="Times New Roman"/>
          <w:bCs/>
          <w:sz w:val="24"/>
          <w:szCs w:val="24"/>
        </w:rPr>
        <w:t>сущности</w:t>
      </w:r>
      <w:r w:rsidRPr="00830183">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явлений,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проявляющихся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в</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рамках</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производственной</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деятельности; освоение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способов</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использования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физических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знаний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для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решения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практических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профессиональных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задач,</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объяснения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явлений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природы,</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производственных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технологических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процессов,</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принципов</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действия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технических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приборов</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устройств,</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обеспечения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безопасности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производства</w:t>
      </w:r>
      <w:r w:rsidRPr="005E7A7F">
        <w:rPr>
          <w:rFonts w:ascii="Times New Roman" w:hAnsi="Times New Roman" w:cs="Times New Roman"/>
          <w:bCs/>
          <w:spacing w:val="60"/>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охраны</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природы; формирование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умений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решать</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учебно-практические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задачи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физического</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содержания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учётом</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профессиональной</w:t>
      </w:r>
      <w:r w:rsidRPr="005E7A7F">
        <w:rPr>
          <w:rFonts w:ascii="Times New Roman" w:hAnsi="Times New Roman" w:cs="Times New Roman"/>
          <w:bCs/>
          <w:spacing w:val="-5"/>
          <w:sz w:val="24"/>
          <w:szCs w:val="24"/>
        </w:rPr>
        <w:t xml:space="preserve"> </w:t>
      </w:r>
      <w:r w:rsidRPr="005E7A7F">
        <w:rPr>
          <w:rFonts w:ascii="Times New Roman" w:hAnsi="Times New Roman" w:cs="Times New Roman"/>
          <w:bCs/>
          <w:sz w:val="24"/>
          <w:szCs w:val="24"/>
        </w:rPr>
        <w:t>направленности; приобретение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опыта</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познания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самопознания;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умений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ставить</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задачи</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решать</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проблемы</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с</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учётом</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профессиональной</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направленности; формирование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умений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искать,</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анализировать</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обрабатывать</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физическую</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информацию</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с</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учётом</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профессиональной</w:t>
      </w:r>
      <w:r w:rsidRPr="005E7A7F">
        <w:rPr>
          <w:rFonts w:ascii="Times New Roman" w:hAnsi="Times New Roman" w:cs="Times New Roman"/>
          <w:bCs/>
          <w:spacing w:val="-5"/>
          <w:sz w:val="24"/>
          <w:szCs w:val="24"/>
        </w:rPr>
        <w:t xml:space="preserve"> </w:t>
      </w:r>
      <w:r w:rsidRPr="005E7A7F">
        <w:rPr>
          <w:rFonts w:ascii="Times New Roman" w:hAnsi="Times New Roman" w:cs="Times New Roman"/>
          <w:bCs/>
          <w:sz w:val="24"/>
          <w:szCs w:val="24"/>
        </w:rPr>
        <w:t>направленности; подготовка</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обучающихся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к</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успешному</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освоению</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дисциплин</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модулей профессионального цикла: формирование у них умений и опыта</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деятельности,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характерных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для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профессий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должностей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служащих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или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специальностей,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получаемых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в</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профессиональных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образовательных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организациях;</w:t>
      </w:r>
      <w:r w:rsidR="005E7A7F" w:rsidRPr="005E7A7F">
        <w:rPr>
          <w:rFonts w:ascii="Times New Roman" w:hAnsi="Times New Roman" w:cs="Times New Roman"/>
          <w:bCs/>
          <w:sz w:val="24"/>
          <w:szCs w:val="24"/>
        </w:rPr>
        <w:t xml:space="preserve"> </w:t>
      </w:r>
      <w:r w:rsidRPr="005E7A7F">
        <w:rPr>
          <w:rFonts w:ascii="Times New Roman" w:hAnsi="Times New Roman" w:cs="Times New Roman"/>
          <w:bCs/>
          <w:sz w:val="24"/>
          <w:szCs w:val="24"/>
        </w:rPr>
        <w:t>подготовка</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к</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формированию</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общих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компетенций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будущего</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специалиста:</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самообразования,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коммуникации,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сотрудничества,</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принятия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решений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в</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стандартной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нестандартной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ситуациях,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проектирования,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проведения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физических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измерений,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эффективного</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безопасного</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использования</w:t>
      </w:r>
      <w:r w:rsidRPr="005E7A7F">
        <w:rPr>
          <w:rFonts w:ascii="Times New Roman" w:hAnsi="Times New Roman" w:cs="Times New Roman"/>
          <w:bCs/>
          <w:spacing w:val="-10"/>
          <w:sz w:val="24"/>
          <w:szCs w:val="24"/>
        </w:rPr>
        <w:t xml:space="preserve"> </w:t>
      </w:r>
      <w:r w:rsidRPr="005E7A7F">
        <w:rPr>
          <w:rFonts w:ascii="Times New Roman" w:hAnsi="Times New Roman" w:cs="Times New Roman"/>
          <w:bCs/>
          <w:sz w:val="24"/>
          <w:szCs w:val="24"/>
        </w:rPr>
        <w:t>различных</w:t>
      </w:r>
      <w:r w:rsidRPr="005E7A7F">
        <w:rPr>
          <w:rFonts w:ascii="Times New Roman" w:hAnsi="Times New Roman" w:cs="Times New Roman"/>
          <w:bCs/>
          <w:spacing w:val="-10"/>
          <w:sz w:val="24"/>
          <w:szCs w:val="24"/>
        </w:rPr>
        <w:t xml:space="preserve"> </w:t>
      </w:r>
      <w:r w:rsidRPr="005E7A7F">
        <w:rPr>
          <w:rFonts w:ascii="Times New Roman" w:hAnsi="Times New Roman" w:cs="Times New Roman"/>
          <w:bCs/>
          <w:sz w:val="24"/>
          <w:szCs w:val="24"/>
        </w:rPr>
        <w:t>технических</w:t>
      </w:r>
      <w:r w:rsidRPr="005E7A7F">
        <w:rPr>
          <w:rFonts w:ascii="Times New Roman" w:hAnsi="Times New Roman" w:cs="Times New Roman"/>
          <w:bCs/>
          <w:spacing w:val="-11"/>
          <w:sz w:val="24"/>
          <w:szCs w:val="24"/>
        </w:rPr>
        <w:t xml:space="preserve"> </w:t>
      </w:r>
      <w:r w:rsidRPr="005E7A7F">
        <w:rPr>
          <w:rFonts w:ascii="Times New Roman" w:hAnsi="Times New Roman" w:cs="Times New Roman"/>
          <w:bCs/>
          <w:sz w:val="24"/>
          <w:szCs w:val="24"/>
        </w:rPr>
        <w:t>устройств,</w:t>
      </w:r>
      <w:r w:rsidRPr="005E7A7F">
        <w:rPr>
          <w:rFonts w:ascii="Times New Roman" w:hAnsi="Times New Roman" w:cs="Times New Roman"/>
          <w:bCs/>
          <w:spacing w:val="-11"/>
          <w:sz w:val="24"/>
          <w:szCs w:val="24"/>
        </w:rPr>
        <w:t xml:space="preserve"> </w:t>
      </w:r>
      <w:r w:rsidRPr="005E7A7F">
        <w:rPr>
          <w:rFonts w:ascii="Times New Roman" w:hAnsi="Times New Roman" w:cs="Times New Roman"/>
          <w:bCs/>
          <w:sz w:val="24"/>
          <w:szCs w:val="24"/>
        </w:rPr>
        <w:t>соблюдения</w:t>
      </w:r>
      <w:r w:rsidRPr="005E7A7F">
        <w:rPr>
          <w:rFonts w:ascii="Times New Roman" w:hAnsi="Times New Roman" w:cs="Times New Roman"/>
          <w:bCs/>
          <w:spacing w:val="-10"/>
          <w:sz w:val="24"/>
          <w:szCs w:val="24"/>
        </w:rPr>
        <w:t xml:space="preserve"> </w:t>
      </w:r>
      <w:r w:rsidRPr="005E7A7F">
        <w:rPr>
          <w:rFonts w:ascii="Times New Roman" w:hAnsi="Times New Roman" w:cs="Times New Roman"/>
          <w:bCs/>
          <w:sz w:val="24"/>
          <w:szCs w:val="24"/>
        </w:rPr>
        <w:t>правил</w:t>
      </w:r>
      <w:r w:rsidRPr="005E7A7F">
        <w:rPr>
          <w:rFonts w:ascii="Times New Roman" w:hAnsi="Times New Roman" w:cs="Times New Roman"/>
          <w:bCs/>
          <w:spacing w:val="-10"/>
          <w:sz w:val="24"/>
          <w:szCs w:val="24"/>
        </w:rPr>
        <w:t xml:space="preserve"> </w:t>
      </w:r>
      <w:r w:rsidRPr="005E7A7F">
        <w:rPr>
          <w:rFonts w:ascii="Times New Roman" w:hAnsi="Times New Roman" w:cs="Times New Roman"/>
          <w:bCs/>
          <w:sz w:val="24"/>
          <w:szCs w:val="24"/>
        </w:rPr>
        <w:t>охраны</w:t>
      </w:r>
      <w:r w:rsidRPr="005E7A7F">
        <w:rPr>
          <w:rFonts w:ascii="Times New Roman" w:hAnsi="Times New Roman" w:cs="Times New Roman"/>
          <w:bCs/>
          <w:spacing w:val="-61"/>
          <w:sz w:val="24"/>
          <w:szCs w:val="24"/>
        </w:rPr>
        <w:t xml:space="preserve"> </w:t>
      </w:r>
      <w:r w:rsidRPr="005E7A7F">
        <w:rPr>
          <w:rFonts w:ascii="Times New Roman" w:hAnsi="Times New Roman" w:cs="Times New Roman"/>
          <w:bCs/>
          <w:sz w:val="24"/>
          <w:szCs w:val="24"/>
        </w:rPr>
        <w:t>труда</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при</w:t>
      </w:r>
      <w:r w:rsidRPr="005E7A7F">
        <w:rPr>
          <w:rFonts w:ascii="Times New Roman" w:hAnsi="Times New Roman" w:cs="Times New Roman"/>
          <w:bCs/>
          <w:spacing w:val="-4"/>
          <w:sz w:val="24"/>
          <w:szCs w:val="24"/>
        </w:rPr>
        <w:t xml:space="preserve"> </w:t>
      </w:r>
      <w:r w:rsidRPr="005E7A7F">
        <w:rPr>
          <w:rFonts w:ascii="Times New Roman" w:hAnsi="Times New Roman" w:cs="Times New Roman"/>
          <w:bCs/>
          <w:sz w:val="24"/>
          <w:szCs w:val="24"/>
        </w:rPr>
        <w:t>работе</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с</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физическими</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приборами</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оборудованием.</w:t>
      </w:r>
    </w:p>
    <w:p w:rsidR="00830183" w:rsidRPr="00830183" w:rsidRDefault="00830183" w:rsidP="00830183">
      <w:pPr>
        <w:tabs>
          <w:tab w:val="left" w:pos="993"/>
        </w:tabs>
        <w:ind w:firstLine="709"/>
        <w:jc w:val="both"/>
        <w:rPr>
          <w:rFonts w:ascii="Times New Roman" w:hAnsi="Times New Roman" w:cs="Times New Roman"/>
          <w:sz w:val="24"/>
          <w:szCs w:val="24"/>
        </w:rPr>
      </w:pPr>
      <w:r w:rsidRPr="00830183">
        <w:rPr>
          <w:rFonts w:ascii="Times New Roman" w:hAnsi="Times New Roman" w:cs="Times New Roman"/>
          <w:sz w:val="24"/>
          <w:szCs w:val="24"/>
        </w:rPr>
        <w:t>Особенность формирования совокупности задач изучения физики для</w:t>
      </w:r>
      <w:r w:rsidRPr="00830183">
        <w:rPr>
          <w:rFonts w:ascii="Times New Roman" w:hAnsi="Times New Roman" w:cs="Times New Roman"/>
          <w:spacing w:val="-61"/>
          <w:sz w:val="24"/>
          <w:szCs w:val="24"/>
        </w:rPr>
        <w:t xml:space="preserve"> </w:t>
      </w:r>
      <w:r w:rsidRPr="00830183">
        <w:rPr>
          <w:rFonts w:ascii="Times New Roman" w:hAnsi="Times New Roman" w:cs="Times New Roman"/>
          <w:sz w:val="24"/>
          <w:szCs w:val="24"/>
        </w:rPr>
        <w:t>системы</w:t>
      </w:r>
      <w:r w:rsidRPr="00830183">
        <w:rPr>
          <w:rFonts w:ascii="Times New Roman" w:hAnsi="Times New Roman" w:cs="Times New Roman"/>
          <w:spacing w:val="1"/>
          <w:sz w:val="24"/>
          <w:szCs w:val="24"/>
        </w:rPr>
        <w:t xml:space="preserve"> </w:t>
      </w:r>
      <w:r w:rsidRPr="00830183">
        <w:rPr>
          <w:rFonts w:ascii="Times New Roman" w:hAnsi="Times New Roman" w:cs="Times New Roman"/>
          <w:sz w:val="24"/>
          <w:szCs w:val="24"/>
        </w:rPr>
        <w:t>среднего</w:t>
      </w:r>
      <w:r w:rsidRPr="00830183">
        <w:rPr>
          <w:rFonts w:ascii="Times New Roman" w:hAnsi="Times New Roman" w:cs="Times New Roman"/>
          <w:spacing w:val="1"/>
          <w:sz w:val="24"/>
          <w:szCs w:val="24"/>
        </w:rPr>
        <w:t xml:space="preserve"> </w:t>
      </w:r>
      <w:r w:rsidRPr="00830183">
        <w:rPr>
          <w:rFonts w:ascii="Times New Roman" w:hAnsi="Times New Roman" w:cs="Times New Roman"/>
          <w:sz w:val="24"/>
          <w:szCs w:val="24"/>
        </w:rPr>
        <w:t>профессионального</w:t>
      </w:r>
      <w:r w:rsidRPr="00830183">
        <w:rPr>
          <w:rFonts w:ascii="Times New Roman" w:hAnsi="Times New Roman" w:cs="Times New Roman"/>
          <w:spacing w:val="1"/>
          <w:sz w:val="24"/>
          <w:szCs w:val="24"/>
        </w:rPr>
        <w:t xml:space="preserve"> </w:t>
      </w:r>
      <w:r w:rsidRPr="00830183">
        <w:rPr>
          <w:rFonts w:ascii="Times New Roman" w:hAnsi="Times New Roman" w:cs="Times New Roman"/>
          <w:sz w:val="24"/>
          <w:szCs w:val="24"/>
        </w:rPr>
        <w:t>образования</w:t>
      </w:r>
      <w:r w:rsidRPr="00830183">
        <w:rPr>
          <w:rFonts w:ascii="Times New Roman" w:hAnsi="Times New Roman" w:cs="Times New Roman"/>
          <w:spacing w:val="1"/>
          <w:sz w:val="24"/>
          <w:szCs w:val="24"/>
        </w:rPr>
        <w:t xml:space="preserve"> </w:t>
      </w:r>
      <w:r w:rsidRPr="00830183">
        <w:rPr>
          <w:rFonts w:ascii="Times New Roman" w:hAnsi="Times New Roman" w:cs="Times New Roman"/>
          <w:sz w:val="24"/>
          <w:szCs w:val="24"/>
        </w:rPr>
        <w:t>заключается</w:t>
      </w:r>
      <w:r w:rsidRPr="00830183">
        <w:rPr>
          <w:rFonts w:ascii="Times New Roman" w:hAnsi="Times New Roman" w:cs="Times New Roman"/>
          <w:spacing w:val="1"/>
          <w:sz w:val="24"/>
          <w:szCs w:val="24"/>
        </w:rPr>
        <w:t xml:space="preserve"> </w:t>
      </w:r>
      <w:r w:rsidRPr="00830183">
        <w:rPr>
          <w:rFonts w:ascii="Times New Roman" w:hAnsi="Times New Roman" w:cs="Times New Roman"/>
          <w:sz w:val="24"/>
          <w:szCs w:val="24"/>
        </w:rPr>
        <w:t>в</w:t>
      </w:r>
      <w:r w:rsidRPr="00830183">
        <w:rPr>
          <w:rFonts w:ascii="Times New Roman" w:hAnsi="Times New Roman" w:cs="Times New Roman"/>
          <w:spacing w:val="1"/>
          <w:sz w:val="24"/>
          <w:szCs w:val="24"/>
        </w:rPr>
        <w:t xml:space="preserve"> </w:t>
      </w:r>
      <w:r w:rsidRPr="00830183">
        <w:rPr>
          <w:rFonts w:ascii="Times New Roman" w:hAnsi="Times New Roman" w:cs="Times New Roman"/>
          <w:sz w:val="24"/>
          <w:szCs w:val="24"/>
        </w:rPr>
        <w:t>необходимости</w:t>
      </w:r>
      <w:r w:rsidRPr="00830183">
        <w:rPr>
          <w:rFonts w:ascii="Times New Roman" w:hAnsi="Times New Roman" w:cs="Times New Roman"/>
          <w:spacing w:val="1"/>
          <w:sz w:val="24"/>
          <w:szCs w:val="24"/>
        </w:rPr>
        <w:t xml:space="preserve"> </w:t>
      </w:r>
      <w:r w:rsidRPr="00830183">
        <w:rPr>
          <w:rFonts w:ascii="Times New Roman" w:hAnsi="Times New Roman" w:cs="Times New Roman"/>
          <w:sz w:val="24"/>
          <w:szCs w:val="24"/>
        </w:rPr>
        <w:t>реализации</w:t>
      </w:r>
      <w:r w:rsidRPr="00830183">
        <w:rPr>
          <w:rFonts w:ascii="Times New Roman" w:hAnsi="Times New Roman" w:cs="Times New Roman"/>
          <w:spacing w:val="1"/>
          <w:sz w:val="24"/>
          <w:szCs w:val="24"/>
        </w:rPr>
        <w:t xml:space="preserve"> </w:t>
      </w:r>
      <w:r w:rsidRPr="00830183">
        <w:rPr>
          <w:rFonts w:ascii="Times New Roman" w:hAnsi="Times New Roman" w:cs="Times New Roman"/>
          <w:sz w:val="24"/>
          <w:szCs w:val="24"/>
        </w:rPr>
        <w:t>профессиональной</w:t>
      </w:r>
      <w:r w:rsidRPr="00830183">
        <w:rPr>
          <w:rFonts w:ascii="Times New Roman" w:hAnsi="Times New Roman" w:cs="Times New Roman"/>
          <w:spacing w:val="1"/>
          <w:sz w:val="24"/>
          <w:szCs w:val="24"/>
        </w:rPr>
        <w:t xml:space="preserve"> </w:t>
      </w:r>
      <w:r w:rsidRPr="00830183">
        <w:rPr>
          <w:rFonts w:ascii="Times New Roman" w:hAnsi="Times New Roman" w:cs="Times New Roman"/>
          <w:sz w:val="24"/>
          <w:szCs w:val="24"/>
        </w:rPr>
        <w:t>направленности</w:t>
      </w:r>
      <w:r w:rsidRPr="00830183">
        <w:rPr>
          <w:rFonts w:ascii="Times New Roman" w:hAnsi="Times New Roman" w:cs="Times New Roman"/>
          <w:spacing w:val="1"/>
          <w:sz w:val="24"/>
          <w:szCs w:val="24"/>
        </w:rPr>
        <w:t xml:space="preserve"> </w:t>
      </w:r>
      <w:r w:rsidRPr="00830183">
        <w:rPr>
          <w:rFonts w:ascii="Times New Roman" w:hAnsi="Times New Roman" w:cs="Times New Roman"/>
          <w:sz w:val="24"/>
          <w:szCs w:val="24"/>
        </w:rPr>
        <w:t>решаемых задач,</w:t>
      </w:r>
      <w:r w:rsidRPr="00830183">
        <w:rPr>
          <w:rFonts w:ascii="Times New Roman" w:hAnsi="Times New Roman" w:cs="Times New Roman"/>
          <w:spacing w:val="-3"/>
          <w:sz w:val="24"/>
          <w:szCs w:val="24"/>
        </w:rPr>
        <w:t xml:space="preserve"> </w:t>
      </w:r>
      <w:r w:rsidRPr="00830183">
        <w:rPr>
          <w:rFonts w:ascii="Times New Roman" w:hAnsi="Times New Roman" w:cs="Times New Roman"/>
          <w:sz w:val="24"/>
          <w:szCs w:val="24"/>
        </w:rPr>
        <w:t>учёта</w:t>
      </w:r>
      <w:r w:rsidRPr="00830183">
        <w:rPr>
          <w:rFonts w:ascii="Times New Roman" w:hAnsi="Times New Roman" w:cs="Times New Roman"/>
          <w:spacing w:val="-2"/>
          <w:sz w:val="24"/>
          <w:szCs w:val="24"/>
        </w:rPr>
        <w:t xml:space="preserve"> </w:t>
      </w:r>
      <w:r w:rsidRPr="00830183">
        <w:rPr>
          <w:rFonts w:ascii="Times New Roman" w:hAnsi="Times New Roman" w:cs="Times New Roman"/>
          <w:sz w:val="24"/>
          <w:szCs w:val="24"/>
        </w:rPr>
        <w:t>особенностей</w:t>
      </w:r>
      <w:r w:rsidRPr="00830183">
        <w:rPr>
          <w:rFonts w:ascii="Times New Roman" w:hAnsi="Times New Roman" w:cs="Times New Roman"/>
          <w:spacing w:val="-3"/>
          <w:sz w:val="24"/>
          <w:szCs w:val="24"/>
        </w:rPr>
        <w:t xml:space="preserve"> </w:t>
      </w:r>
      <w:r w:rsidRPr="00830183">
        <w:rPr>
          <w:rFonts w:ascii="Times New Roman" w:hAnsi="Times New Roman" w:cs="Times New Roman"/>
          <w:sz w:val="24"/>
          <w:szCs w:val="24"/>
        </w:rPr>
        <w:t>сферы</w:t>
      </w:r>
      <w:r w:rsidRPr="00830183">
        <w:rPr>
          <w:rFonts w:ascii="Times New Roman" w:hAnsi="Times New Roman" w:cs="Times New Roman"/>
          <w:spacing w:val="-1"/>
          <w:sz w:val="24"/>
          <w:szCs w:val="24"/>
        </w:rPr>
        <w:t xml:space="preserve"> </w:t>
      </w:r>
      <w:r w:rsidRPr="00830183">
        <w:rPr>
          <w:rFonts w:ascii="Times New Roman" w:hAnsi="Times New Roman" w:cs="Times New Roman"/>
          <w:sz w:val="24"/>
          <w:szCs w:val="24"/>
        </w:rPr>
        <w:t>деятельности</w:t>
      </w:r>
      <w:r w:rsidRPr="00830183">
        <w:rPr>
          <w:rFonts w:ascii="Times New Roman" w:hAnsi="Times New Roman" w:cs="Times New Roman"/>
          <w:spacing w:val="-3"/>
          <w:sz w:val="24"/>
          <w:szCs w:val="24"/>
        </w:rPr>
        <w:t xml:space="preserve"> </w:t>
      </w:r>
      <w:r w:rsidRPr="00830183">
        <w:rPr>
          <w:rFonts w:ascii="Times New Roman" w:hAnsi="Times New Roman" w:cs="Times New Roman"/>
          <w:sz w:val="24"/>
          <w:szCs w:val="24"/>
        </w:rPr>
        <w:t>будущих</w:t>
      </w:r>
      <w:r w:rsidRPr="00830183">
        <w:rPr>
          <w:rFonts w:ascii="Times New Roman" w:hAnsi="Times New Roman" w:cs="Times New Roman"/>
          <w:spacing w:val="-1"/>
          <w:sz w:val="24"/>
          <w:szCs w:val="24"/>
        </w:rPr>
        <w:t xml:space="preserve"> </w:t>
      </w:r>
      <w:r w:rsidRPr="00830183">
        <w:rPr>
          <w:rFonts w:ascii="Times New Roman" w:hAnsi="Times New Roman" w:cs="Times New Roman"/>
          <w:sz w:val="24"/>
          <w:szCs w:val="24"/>
        </w:rPr>
        <w:t>специалистов.</w:t>
      </w:r>
    </w:p>
    <w:p w:rsidR="00830183" w:rsidRPr="005E7A7F" w:rsidRDefault="00830183" w:rsidP="005E7A7F">
      <w:pPr>
        <w:tabs>
          <w:tab w:val="left" w:pos="993"/>
        </w:tabs>
        <w:ind w:firstLine="709"/>
        <w:jc w:val="both"/>
        <w:rPr>
          <w:rFonts w:ascii="Times New Roman" w:hAnsi="Times New Roman" w:cs="Times New Roman"/>
          <w:sz w:val="24"/>
          <w:szCs w:val="24"/>
        </w:rPr>
      </w:pPr>
      <w:r w:rsidRPr="005E7A7F">
        <w:rPr>
          <w:rFonts w:ascii="Times New Roman" w:hAnsi="Times New Roman" w:cs="Times New Roman"/>
          <w:sz w:val="24"/>
          <w:szCs w:val="24"/>
        </w:rPr>
        <w:t>В</w:t>
      </w:r>
      <w:r w:rsidRPr="005E7A7F">
        <w:rPr>
          <w:rFonts w:ascii="Times New Roman" w:hAnsi="Times New Roman" w:cs="Times New Roman"/>
          <w:spacing w:val="-4"/>
          <w:sz w:val="24"/>
          <w:szCs w:val="24"/>
        </w:rPr>
        <w:t xml:space="preserve"> </w:t>
      </w:r>
      <w:r w:rsidRPr="005E7A7F">
        <w:rPr>
          <w:rFonts w:ascii="Times New Roman" w:hAnsi="Times New Roman" w:cs="Times New Roman"/>
          <w:sz w:val="24"/>
          <w:szCs w:val="24"/>
        </w:rPr>
        <w:t>результате</w:t>
      </w:r>
      <w:r w:rsidRPr="005E7A7F">
        <w:rPr>
          <w:rFonts w:ascii="Times New Roman" w:hAnsi="Times New Roman" w:cs="Times New Roman"/>
          <w:spacing w:val="-4"/>
          <w:sz w:val="24"/>
          <w:szCs w:val="24"/>
        </w:rPr>
        <w:t xml:space="preserve"> </w:t>
      </w:r>
      <w:r w:rsidRPr="005E7A7F">
        <w:rPr>
          <w:rFonts w:ascii="Times New Roman" w:hAnsi="Times New Roman" w:cs="Times New Roman"/>
          <w:sz w:val="24"/>
          <w:szCs w:val="24"/>
        </w:rPr>
        <w:t>освоения</w:t>
      </w:r>
      <w:r w:rsidRPr="005E7A7F">
        <w:rPr>
          <w:rFonts w:ascii="Times New Roman" w:hAnsi="Times New Roman" w:cs="Times New Roman"/>
          <w:spacing w:val="-2"/>
          <w:sz w:val="24"/>
          <w:szCs w:val="24"/>
        </w:rPr>
        <w:t xml:space="preserve"> </w:t>
      </w:r>
      <w:r w:rsidRPr="005E7A7F">
        <w:rPr>
          <w:rFonts w:ascii="Times New Roman" w:hAnsi="Times New Roman" w:cs="Times New Roman"/>
          <w:sz w:val="24"/>
          <w:szCs w:val="24"/>
        </w:rPr>
        <w:t>дисциплины</w:t>
      </w:r>
      <w:r w:rsidRPr="005E7A7F">
        <w:rPr>
          <w:rFonts w:ascii="Times New Roman" w:hAnsi="Times New Roman" w:cs="Times New Roman"/>
          <w:spacing w:val="-3"/>
          <w:sz w:val="24"/>
          <w:szCs w:val="24"/>
        </w:rPr>
        <w:t xml:space="preserve"> </w:t>
      </w:r>
      <w:r w:rsidRPr="005E7A7F">
        <w:rPr>
          <w:rFonts w:ascii="Times New Roman" w:hAnsi="Times New Roman" w:cs="Times New Roman"/>
          <w:sz w:val="24"/>
          <w:szCs w:val="24"/>
        </w:rPr>
        <w:t>обучающийся</w:t>
      </w:r>
      <w:r w:rsidRPr="005E7A7F">
        <w:rPr>
          <w:rFonts w:ascii="Times New Roman" w:hAnsi="Times New Roman" w:cs="Times New Roman"/>
          <w:spacing w:val="-3"/>
          <w:sz w:val="24"/>
          <w:szCs w:val="24"/>
        </w:rPr>
        <w:t xml:space="preserve"> </w:t>
      </w:r>
      <w:r w:rsidRPr="005E7A7F">
        <w:rPr>
          <w:rFonts w:ascii="Times New Roman" w:hAnsi="Times New Roman" w:cs="Times New Roman"/>
          <w:sz w:val="24"/>
          <w:szCs w:val="24"/>
        </w:rPr>
        <w:t>должен</w:t>
      </w:r>
      <w:r w:rsidRPr="005E7A7F">
        <w:rPr>
          <w:rFonts w:ascii="Times New Roman" w:hAnsi="Times New Roman" w:cs="Times New Roman"/>
          <w:spacing w:val="-2"/>
          <w:sz w:val="24"/>
          <w:szCs w:val="24"/>
        </w:rPr>
        <w:t xml:space="preserve"> </w:t>
      </w:r>
      <w:r w:rsidRPr="005E7A7F">
        <w:rPr>
          <w:rFonts w:ascii="Times New Roman" w:hAnsi="Times New Roman" w:cs="Times New Roman"/>
          <w:sz w:val="24"/>
          <w:szCs w:val="24"/>
        </w:rPr>
        <w:t>знать:</w:t>
      </w:r>
      <w:r w:rsidR="005E7A7F" w:rsidRPr="005E7A7F">
        <w:rPr>
          <w:rFonts w:ascii="Times New Roman" w:hAnsi="Times New Roman" w:cs="Times New Roman"/>
          <w:sz w:val="24"/>
          <w:szCs w:val="24"/>
        </w:rPr>
        <w:t xml:space="preserve"> </w:t>
      </w:r>
      <w:r w:rsidRPr="005E7A7F">
        <w:rPr>
          <w:rFonts w:ascii="Times New Roman" w:hAnsi="Times New Roman" w:cs="Times New Roman"/>
          <w:bCs/>
          <w:sz w:val="24"/>
          <w:szCs w:val="24"/>
        </w:rPr>
        <w:t>смысл</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понятий: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физическое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явление,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гипотеза,</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закон,</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теория,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вещество,</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взаимодействие,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электромагнитное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lastRenderedPageBreak/>
        <w:t>поле,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волна,</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фотон,</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атом,</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атомное</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ядро,</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ионизирующие</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излучения;</w:t>
      </w:r>
      <w:r w:rsidR="005E7A7F" w:rsidRPr="005E7A7F">
        <w:rPr>
          <w:rFonts w:ascii="Times New Roman" w:hAnsi="Times New Roman" w:cs="Times New Roman"/>
          <w:bCs/>
          <w:sz w:val="24"/>
          <w:szCs w:val="24"/>
        </w:rPr>
        <w:t xml:space="preserve"> </w:t>
      </w:r>
      <w:r w:rsidRPr="005E7A7F">
        <w:rPr>
          <w:rFonts w:ascii="Times New Roman" w:hAnsi="Times New Roman" w:cs="Times New Roman"/>
          <w:bCs/>
          <w:sz w:val="24"/>
          <w:szCs w:val="24"/>
        </w:rPr>
        <w:t>смысл</w:t>
      </w:r>
      <w:r w:rsidRPr="005E7A7F">
        <w:rPr>
          <w:rFonts w:ascii="Times New Roman" w:hAnsi="Times New Roman" w:cs="Times New Roman"/>
          <w:bCs/>
          <w:spacing w:val="-12"/>
          <w:sz w:val="24"/>
          <w:szCs w:val="24"/>
        </w:rPr>
        <w:t xml:space="preserve"> </w:t>
      </w:r>
      <w:r w:rsidRPr="005E7A7F">
        <w:rPr>
          <w:rFonts w:ascii="Times New Roman" w:hAnsi="Times New Roman" w:cs="Times New Roman"/>
          <w:bCs/>
          <w:sz w:val="24"/>
          <w:szCs w:val="24"/>
        </w:rPr>
        <w:t>физических</w:t>
      </w:r>
      <w:r w:rsidRPr="005E7A7F">
        <w:rPr>
          <w:rFonts w:ascii="Times New Roman" w:hAnsi="Times New Roman" w:cs="Times New Roman"/>
          <w:bCs/>
          <w:spacing w:val="-11"/>
          <w:sz w:val="24"/>
          <w:szCs w:val="24"/>
        </w:rPr>
        <w:t xml:space="preserve"> </w:t>
      </w:r>
      <w:r w:rsidRPr="005E7A7F">
        <w:rPr>
          <w:rFonts w:ascii="Times New Roman" w:hAnsi="Times New Roman" w:cs="Times New Roman"/>
          <w:bCs/>
          <w:sz w:val="24"/>
          <w:szCs w:val="24"/>
        </w:rPr>
        <w:t>величин:</w:t>
      </w:r>
      <w:r w:rsidRPr="005E7A7F">
        <w:rPr>
          <w:rFonts w:ascii="Times New Roman" w:hAnsi="Times New Roman" w:cs="Times New Roman"/>
          <w:bCs/>
          <w:spacing w:val="-13"/>
          <w:sz w:val="24"/>
          <w:szCs w:val="24"/>
        </w:rPr>
        <w:t xml:space="preserve"> </w:t>
      </w:r>
      <w:r w:rsidRPr="005E7A7F">
        <w:rPr>
          <w:rFonts w:ascii="Times New Roman" w:hAnsi="Times New Roman" w:cs="Times New Roman"/>
          <w:bCs/>
          <w:sz w:val="24"/>
          <w:szCs w:val="24"/>
        </w:rPr>
        <w:t>скорость,</w:t>
      </w:r>
      <w:r w:rsidRPr="005E7A7F">
        <w:rPr>
          <w:rFonts w:ascii="Times New Roman" w:hAnsi="Times New Roman" w:cs="Times New Roman"/>
          <w:bCs/>
          <w:spacing w:val="-12"/>
          <w:sz w:val="24"/>
          <w:szCs w:val="24"/>
        </w:rPr>
        <w:t xml:space="preserve"> </w:t>
      </w:r>
      <w:r w:rsidRPr="005E7A7F">
        <w:rPr>
          <w:rFonts w:ascii="Times New Roman" w:hAnsi="Times New Roman" w:cs="Times New Roman"/>
          <w:bCs/>
          <w:sz w:val="24"/>
          <w:szCs w:val="24"/>
        </w:rPr>
        <w:t>ускорение,</w:t>
      </w:r>
      <w:r w:rsidRPr="005E7A7F">
        <w:rPr>
          <w:rFonts w:ascii="Times New Roman" w:hAnsi="Times New Roman" w:cs="Times New Roman"/>
          <w:bCs/>
          <w:spacing w:val="-12"/>
          <w:sz w:val="24"/>
          <w:szCs w:val="24"/>
        </w:rPr>
        <w:t xml:space="preserve"> </w:t>
      </w:r>
      <w:r w:rsidRPr="005E7A7F">
        <w:rPr>
          <w:rFonts w:ascii="Times New Roman" w:hAnsi="Times New Roman" w:cs="Times New Roman"/>
          <w:bCs/>
          <w:sz w:val="24"/>
          <w:szCs w:val="24"/>
        </w:rPr>
        <w:t>масса,</w:t>
      </w:r>
      <w:r w:rsidRPr="005E7A7F">
        <w:rPr>
          <w:rFonts w:ascii="Times New Roman" w:hAnsi="Times New Roman" w:cs="Times New Roman"/>
          <w:bCs/>
          <w:spacing w:val="-12"/>
          <w:sz w:val="24"/>
          <w:szCs w:val="24"/>
        </w:rPr>
        <w:t xml:space="preserve"> </w:t>
      </w:r>
      <w:r w:rsidRPr="005E7A7F">
        <w:rPr>
          <w:rFonts w:ascii="Times New Roman" w:hAnsi="Times New Roman" w:cs="Times New Roman"/>
          <w:bCs/>
          <w:sz w:val="24"/>
          <w:szCs w:val="24"/>
        </w:rPr>
        <w:t>сила,</w:t>
      </w:r>
      <w:r w:rsidRPr="005E7A7F">
        <w:rPr>
          <w:rFonts w:ascii="Times New Roman" w:hAnsi="Times New Roman" w:cs="Times New Roman"/>
          <w:bCs/>
          <w:spacing w:val="-12"/>
          <w:sz w:val="24"/>
          <w:szCs w:val="24"/>
        </w:rPr>
        <w:t xml:space="preserve"> </w:t>
      </w:r>
      <w:r w:rsidRPr="005E7A7F">
        <w:rPr>
          <w:rFonts w:ascii="Times New Roman" w:hAnsi="Times New Roman" w:cs="Times New Roman"/>
          <w:bCs/>
          <w:sz w:val="24"/>
          <w:szCs w:val="24"/>
        </w:rPr>
        <w:t>импульс,</w:t>
      </w:r>
      <w:r w:rsidRPr="005E7A7F">
        <w:rPr>
          <w:rFonts w:ascii="Times New Roman" w:hAnsi="Times New Roman" w:cs="Times New Roman"/>
          <w:bCs/>
          <w:spacing w:val="-61"/>
          <w:sz w:val="24"/>
          <w:szCs w:val="24"/>
        </w:rPr>
        <w:t xml:space="preserve"> </w:t>
      </w:r>
      <w:r w:rsidRPr="005E7A7F">
        <w:rPr>
          <w:rFonts w:ascii="Times New Roman" w:hAnsi="Times New Roman" w:cs="Times New Roman"/>
          <w:bCs/>
          <w:sz w:val="24"/>
          <w:szCs w:val="24"/>
        </w:rPr>
        <w:t>работа, механическая энергия, внутренняя энергия, абсолютная температура,</w:t>
      </w:r>
      <w:r w:rsidRPr="005E7A7F">
        <w:rPr>
          <w:rFonts w:ascii="Times New Roman" w:hAnsi="Times New Roman" w:cs="Times New Roman"/>
          <w:bCs/>
          <w:spacing w:val="-61"/>
          <w:sz w:val="24"/>
          <w:szCs w:val="24"/>
        </w:rPr>
        <w:t xml:space="preserve"> </w:t>
      </w:r>
      <w:r w:rsidRPr="005E7A7F">
        <w:rPr>
          <w:rFonts w:ascii="Times New Roman" w:hAnsi="Times New Roman" w:cs="Times New Roman"/>
          <w:bCs/>
          <w:sz w:val="24"/>
          <w:szCs w:val="24"/>
        </w:rPr>
        <w:t>средняя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кинетическая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энергия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частиц</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вещества,</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количество</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теплоты,</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элементарный</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электрический</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заряд;</w:t>
      </w:r>
      <w:r w:rsidR="005E7A7F" w:rsidRPr="005E7A7F">
        <w:rPr>
          <w:rFonts w:ascii="Times New Roman" w:hAnsi="Times New Roman" w:cs="Times New Roman"/>
          <w:bCs/>
          <w:sz w:val="24"/>
          <w:szCs w:val="24"/>
        </w:rPr>
        <w:t xml:space="preserve"> </w:t>
      </w:r>
      <w:r w:rsidRPr="005E7A7F">
        <w:rPr>
          <w:rFonts w:ascii="Times New Roman" w:hAnsi="Times New Roman" w:cs="Times New Roman"/>
          <w:bCs/>
          <w:sz w:val="24"/>
          <w:szCs w:val="24"/>
        </w:rPr>
        <w:t>смысл</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физических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законов</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классической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механики,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всемирного</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тяготения,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сохранения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энергии,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импульса</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электрического</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заряда,</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термодинамики,</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электромагнитной</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индукции,</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фотоэффекта;</w:t>
      </w:r>
      <w:r w:rsidR="005E7A7F" w:rsidRPr="005E7A7F">
        <w:rPr>
          <w:rFonts w:ascii="Times New Roman" w:hAnsi="Times New Roman" w:cs="Times New Roman"/>
          <w:bCs/>
          <w:sz w:val="24"/>
          <w:szCs w:val="24"/>
        </w:rPr>
        <w:t xml:space="preserve"> </w:t>
      </w:r>
      <w:r w:rsidRPr="005E7A7F">
        <w:rPr>
          <w:rFonts w:ascii="Times New Roman" w:hAnsi="Times New Roman" w:cs="Times New Roman"/>
          <w:bCs/>
          <w:sz w:val="24"/>
          <w:szCs w:val="24"/>
        </w:rPr>
        <w:t>вклад</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российских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зарубежных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ученых,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оказавших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наибольшее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влияние</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на</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развитие</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физики</w:t>
      </w:r>
      <w:r w:rsidRPr="00830183">
        <w:rPr>
          <w:rFonts w:ascii="Times New Roman" w:hAnsi="Times New Roman" w:cs="Times New Roman"/>
          <w:b/>
          <w:bCs/>
          <w:sz w:val="24"/>
          <w:szCs w:val="24"/>
        </w:rPr>
        <w:t>;</w:t>
      </w:r>
    </w:p>
    <w:p w:rsidR="00830183" w:rsidRPr="005E7A7F" w:rsidRDefault="00830183" w:rsidP="005E7A7F">
      <w:pPr>
        <w:tabs>
          <w:tab w:val="left" w:pos="993"/>
        </w:tabs>
        <w:ind w:firstLine="709"/>
        <w:jc w:val="both"/>
        <w:rPr>
          <w:rFonts w:ascii="Times New Roman" w:hAnsi="Times New Roman" w:cs="Times New Roman"/>
          <w:sz w:val="24"/>
          <w:szCs w:val="24"/>
        </w:rPr>
      </w:pPr>
      <w:r w:rsidRPr="005E7A7F">
        <w:rPr>
          <w:rFonts w:ascii="Times New Roman" w:hAnsi="Times New Roman" w:cs="Times New Roman"/>
          <w:sz w:val="24"/>
          <w:szCs w:val="24"/>
        </w:rPr>
        <w:t>В</w:t>
      </w:r>
      <w:r w:rsidRPr="005E7A7F">
        <w:rPr>
          <w:rFonts w:ascii="Times New Roman" w:hAnsi="Times New Roman" w:cs="Times New Roman"/>
          <w:spacing w:val="-4"/>
          <w:sz w:val="24"/>
          <w:szCs w:val="24"/>
        </w:rPr>
        <w:t xml:space="preserve"> </w:t>
      </w:r>
      <w:r w:rsidRPr="005E7A7F">
        <w:rPr>
          <w:rFonts w:ascii="Times New Roman" w:hAnsi="Times New Roman" w:cs="Times New Roman"/>
          <w:sz w:val="24"/>
          <w:szCs w:val="24"/>
        </w:rPr>
        <w:t>результате</w:t>
      </w:r>
      <w:r w:rsidRPr="005E7A7F">
        <w:rPr>
          <w:rFonts w:ascii="Times New Roman" w:hAnsi="Times New Roman" w:cs="Times New Roman"/>
          <w:spacing w:val="-4"/>
          <w:sz w:val="24"/>
          <w:szCs w:val="24"/>
        </w:rPr>
        <w:t xml:space="preserve"> </w:t>
      </w:r>
      <w:r w:rsidRPr="005E7A7F">
        <w:rPr>
          <w:rFonts w:ascii="Times New Roman" w:hAnsi="Times New Roman" w:cs="Times New Roman"/>
          <w:sz w:val="24"/>
          <w:szCs w:val="24"/>
        </w:rPr>
        <w:t>освоения</w:t>
      </w:r>
      <w:r w:rsidRPr="005E7A7F">
        <w:rPr>
          <w:rFonts w:ascii="Times New Roman" w:hAnsi="Times New Roman" w:cs="Times New Roman"/>
          <w:spacing w:val="-2"/>
          <w:sz w:val="24"/>
          <w:szCs w:val="24"/>
        </w:rPr>
        <w:t xml:space="preserve"> </w:t>
      </w:r>
      <w:r w:rsidRPr="005E7A7F">
        <w:rPr>
          <w:rFonts w:ascii="Times New Roman" w:hAnsi="Times New Roman" w:cs="Times New Roman"/>
          <w:sz w:val="24"/>
          <w:szCs w:val="24"/>
        </w:rPr>
        <w:t>дисциплины</w:t>
      </w:r>
      <w:r w:rsidRPr="005E7A7F">
        <w:rPr>
          <w:rFonts w:ascii="Times New Roman" w:hAnsi="Times New Roman" w:cs="Times New Roman"/>
          <w:spacing w:val="-3"/>
          <w:sz w:val="24"/>
          <w:szCs w:val="24"/>
        </w:rPr>
        <w:t xml:space="preserve"> </w:t>
      </w:r>
      <w:r w:rsidRPr="005E7A7F">
        <w:rPr>
          <w:rFonts w:ascii="Times New Roman" w:hAnsi="Times New Roman" w:cs="Times New Roman"/>
          <w:sz w:val="24"/>
          <w:szCs w:val="24"/>
        </w:rPr>
        <w:t>обучающийся</w:t>
      </w:r>
      <w:r w:rsidRPr="005E7A7F">
        <w:rPr>
          <w:rFonts w:ascii="Times New Roman" w:hAnsi="Times New Roman" w:cs="Times New Roman"/>
          <w:spacing w:val="-3"/>
          <w:sz w:val="24"/>
          <w:szCs w:val="24"/>
        </w:rPr>
        <w:t xml:space="preserve"> </w:t>
      </w:r>
      <w:r w:rsidRPr="005E7A7F">
        <w:rPr>
          <w:rFonts w:ascii="Times New Roman" w:hAnsi="Times New Roman" w:cs="Times New Roman"/>
          <w:sz w:val="24"/>
          <w:szCs w:val="24"/>
        </w:rPr>
        <w:t>должен</w:t>
      </w:r>
      <w:r w:rsidRPr="005E7A7F">
        <w:rPr>
          <w:rFonts w:ascii="Times New Roman" w:hAnsi="Times New Roman" w:cs="Times New Roman"/>
          <w:spacing w:val="-2"/>
          <w:sz w:val="24"/>
          <w:szCs w:val="24"/>
        </w:rPr>
        <w:t xml:space="preserve"> </w:t>
      </w:r>
      <w:r w:rsidRPr="005E7A7F">
        <w:rPr>
          <w:rFonts w:ascii="Times New Roman" w:hAnsi="Times New Roman" w:cs="Times New Roman"/>
          <w:sz w:val="24"/>
          <w:szCs w:val="24"/>
        </w:rPr>
        <w:t>уметь:</w:t>
      </w:r>
      <w:r w:rsidR="005E7A7F" w:rsidRPr="005E7A7F">
        <w:rPr>
          <w:rFonts w:ascii="Times New Roman" w:hAnsi="Times New Roman" w:cs="Times New Roman"/>
          <w:sz w:val="24"/>
          <w:szCs w:val="24"/>
        </w:rPr>
        <w:t xml:space="preserve"> </w:t>
      </w:r>
      <w:r w:rsidRPr="005E7A7F">
        <w:rPr>
          <w:rFonts w:ascii="Times New Roman" w:hAnsi="Times New Roman" w:cs="Times New Roman"/>
          <w:bCs/>
          <w:sz w:val="24"/>
          <w:szCs w:val="24"/>
        </w:rPr>
        <w:t>проводить</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наблюдения,</w:t>
      </w:r>
      <w:r w:rsidRPr="005E7A7F">
        <w:rPr>
          <w:rFonts w:ascii="Times New Roman" w:hAnsi="Times New Roman" w:cs="Times New Roman"/>
          <w:bCs/>
          <w:spacing w:val="-4"/>
          <w:sz w:val="24"/>
          <w:szCs w:val="24"/>
        </w:rPr>
        <w:t xml:space="preserve"> </w:t>
      </w:r>
      <w:r w:rsidRPr="005E7A7F">
        <w:rPr>
          <w:rFonts w:ascii="Times New Roman" w:hAnsi="Times New Roman" w:cs="Times New Roman"/>
          <w:bCs/>
          <w:sz w:val="24"/>
          <w:szCs w:val="24"/>
        </w:rPr>
        <w:t>планировать</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4"/>
          <w:sz w:val="24"/>
          <w:szCs w:val="24"/>
        </w:rPr>
        <w:t xml:space="preserve"> </w:t>
      </w:r>
      <w:r w:rsidRPr="005E7A7F">
        <w:rPr>
          <w:rFonts w:ascii="Times New Roman" w:hAnsi="Times New Roman" w:cs="Times New Roman"/>
          <w:bCs/>
          <w:sz w:val="24"/>
          <w:szCs w:val="24"/>
        </w:rPr>
        <w:t>выполнять</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эксперименты,</w:t>
      </w:r>
      <w:r w:rsidR="005E7A7F" w:rsidRPr="005E7A7F">
        <w:rPr>
          <w:rFonts w:ascii="Times New Roman" w:hAnsi="Times New Roman" w:cs="Times New Roman"/>
          <w:bCs/>
          <w:sz w:val="24"/>
          <w:szCs w:val="24"/>
        </w:rPr>
        <w:t xml:space="preserve"> </w:t>
      </w:r>
      <w:r w:rsidRPr="005E7A7F">
        <w:rPr>
          <w:rFonts w:ascii="Times New Roman" w:hAnsi="Times New Roman" w:cs="Times New Roman"/>
          <w:bCs/>
          <w:sz w:val="24"/>
          <w:szCs w:val="24"/>
        </w:rPr>
        <w:t>выдвигать</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гипотезы</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4"/>
          <w:sz w:val="24"/>
          <w:szCs w:val="24"/>
        </w:rPr>
        <w:t xml:space="preserve"> </w:t>
      </w:r>
      <w:r w:rsidRPr="005E7A7F">
        <w:rPr>
          <w:rFonts w:ascii="Times New Roman" w:hAnsi="Times New Roman" w:cs="Times New Roman"/>
          <w:bCs/>
          <w:sz w:val="24"/>
          <w:szCs w:val="24"/>
        </w:rPr>
        <w:t>строить</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модели,</w:t>
      </w:r>
      <w:r w:rsidR="005E7A7F" w:rsidRPr="005E7A7F">
        <w:rPr>
          <w:rFonts w:ascii="Times New Roman" w:hAnsi="Times New Roman" w:cs="Times New Roman"/>
          <w:bCs/>
          <w:sz w:val="24"/>
          <w:szCs w:val="24"/>
        </w:rPr>
        <w:t xml:space="preserve"> </w:t>
      </w:r>
      <w:r w:rsidRPr="005E7A7F">
        <w:rPr>
          <w:rFonts w:ascii="Times New Roman" w:hAnsi="Times New Roman" w:cs="Times New Roman"/>
          <w:bCs/>
          <w:sz w:val="24"/>
          <w:szCs w:val="24"/>
        </w:rPr>
        <w:t>применять</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полученные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знания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по</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физике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для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объяснения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разнообразных</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физических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явлений</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свойств</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веществ;</w:t>
      </w:r>
      <w:r w:rsidR="005E7A7F" w:rsidRPr="005E7A7F">
        <w:rPr>
          <w:rFonts w:ascii="Times New Roman" w:hAnsi="Times New Roman" w:cs="Times New Roman"/>
          <w:bCs/>
          <w:sz w:val="24"/>
          <w:szCs w:val="24"/>
        </w:rPr>
        <w:t xml:space="preserve"> </w:t>
      </w:r>
      <w:r w:rsidRPr="005E7A7F">
        <w:rPr>
          <w:rFonts w:ascii="Times New Roman" w:hAnsi="Times New Roman" w:cs="Times New Roman"/>
          <w:bCs/>
          <w:sz w:val="24"/>
          <w:szCs w:val="24"/>
        </w:rPr>
        <w:t>практически</w:t>
      </w:r>
      <w:r w:rsidRPr="005E7A7F">
        <w:rPr>
          <w:rFonts w:ascii="Times New Roman" w:hAnsi="Times New Roman" w:cs="Times New Roman"/>
          <w:bCs/>
          <w:spacing w:val="-4"/>
          <w:sz w:val="24"/>
          <w:szCs w:val="24"/>
        </w:rPr>
        <w:t xml:space="preserve"> </w:t>
      </w:r>
      <w:r w:rsidRPr="005E7A7F">
        <w:rPr>
          <w:rFonts w:ascii="Times New Roman" w:hAnsi="Times New Roman" w:cs="Times New Roman"/>
          <w:bCs/>
          <w:sz w:val="24"/>
          <w:szCs w:val="24"/>
        </w:rPr>
        <w:t>использовать</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физические</w:t>
      </w:r>
      <w:r w:rsidRPr="005E7A7F">
        <w:rPr>
          <w:rFonts w:ascii="Times New Roman" w:hAnsi="Times New Roman" w:cs="Times New Roman"/>
          <w:bCs/>
          <w:spacing w:val="-4"/>
          <w:sz w:val="24"/>
          <w:szCs w:val="24"/>
        </w:rPr>
        <w:t xml:space="preserve"> </w:t>
      </w:r>
      <w:r w:rsidRPr="005E7A7F">
        <w:rPr>
          <w:rFonts w:ascii="Times New Roman" w:hAnsi="Times New Roman" w:cs="Times New Roman"/>
          <w:bCs/>
          <w:sz w:val="24"/>
          <w:szCs w:val="24"/>
        </w:rPr>
        <w:t>знания;</w:t>
      </w:r>
      <w:r w:rsidR="005E7A7F" w:rsidRPr="005E7A7F">
        <w:rPr>
          <w:rFonts w:ascii="Times New Roman" w:hAnsi="Times New Roman" w:cs="Times New Roman"/>
          <w:bCs/>
          <w:sz w:val="24"/>
          <w:szCs w:val="24"/>
        </w:rPr>
        <w:t xml:space="preserve"> </w:t>
      </w:r>
      <w:r w:rsidRPr="005E7A7F">
        <w:rPr>
          <w:rFonts w:ascii="Times New Roman" w:hAnsi="Times New Roman" w:cs="Times New Roman"/>
          <w:bCs/>
          <w:sz w:val="24"/>
          <w:szCs w:val="24"/>
        </w:rPr>
        <w:t>оценивать</w:t>
      </w:r>
      <w:r w:rsidRPr="005E7A7F">
        <w:rPr>
          <w:rFonts w:ascii="Times New Roman" w:hAnsi="Times New Roman" w:cs="Times New Roman"/>
          <w:bCs/>
          <w:spacing w:val="-5"/>
          <w:sz w:val="24"/>
          <w:szCs w:val="24"/>
        </w:rPr>
        <w:t xml:space="preserve"> </w:t>
      </w:r>
      <w:r w:rsidRPr="005E7A7F">
        <w:rPr>
          <w:rFonts w:ascii="Times New Roman" w:hAnsi="Times New Roman" w:cs="Times New Roman"/>
          <w:bCs/>
          <w:sz w:val="24"/>
          <w:szCs w:val="24"/>
        </w:rPr>
        <w:t>достоверность</w:t>
      </w:r>
      <w:r w:rsidRPr="005E7A7F">
        <w:rPr>
          <w:rFonts w:ascii="Times New Roman" w:hAnsi="Times New Roman" w:cs="Times New Roman"/>
          <w:bCs/>
          <w:spacing w:val="-4"/>
          <w:sz w:val="24"/>
          <w:szCs w:val="24"/>
        </w:rPr>
        <w:t xml:space="preserve"> </w:t>
      </w:r>
      <w:r w:rsidRPr="005E7A7F">
        <w:rPr>
          <w:rFonts w:ascii="Times New Roman" w:hAnsi="Times New Roman" w:cs="Times New Roman"/>
          <w:bCs/>
          <w:sz w:val="24"/>
          <w:szCs w:val="24"/>
        </w:rPr>
        <w:t>естественнонаучной</w:t>
      </w:r>
      <w:r w:rsidRPr="005E7A7F">
        <w:rPr>
          <w:rFonts w:ascii="Times New Roman" w:hAnsi="Times New Roman" w:cs="Times New Roman"/>
          <w:bCs/>
          <w:spacing w:val="-5"/>
          <w:sz w:val="24"/>
          <w:szCs w:val="24"/>
        </w:rPr>
        <w:t xml:space="preserve"> </w:t>
      </w:r>
      <w:r w:rsidRPr="005E7A7F">
        <w:rPr>
          <w:rFonts w:ascii="Times New Roman" w:hAnsi="Times New Roman" w:cs="Times New Roman"/>
          <w:bCs/>
          <w:sz w:val="24"/>
          <w:szCs w:val="24"/>
        </w:rPr>
        <w:t>информации;</w:t>
      </w:r>
      <w:r w:rsidR="005E7A7F" w:rsidRPr="005E7A7F">
        <w:rPr>
          <w:rFonts w:ascii="Times New Roman" w:hAnsi="Times New Roman" w:cs="Times New Roman"/>
          <w:bCs/>
          <w:sz w:val="24"/>
          <w:szCs w:val="24"/>
        </w:rPr>
        <w:t xml:space="preserve"> </w:t>
      </w:r>
      <w:r w:rsidRPr="005E7A7F">
        <w:rPr>
          <w:rFonts w:ascii="Times New Roman" w:hAnsi="Times New Roman" w:cs="Times New Roman"/>
          <w:bCs/>
          <w:sz w:val="24"/>
          <w:szCs w:val="24"/>
        </w:rPr>
        <w:t>использовать</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приобретенные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знания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умения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для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решения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практических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задач</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повседневной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жизни,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обеспечения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безопасности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собственной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жизни,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рационального</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природопользования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охраны</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окружающей</w:t>
      </w:r>
      <w:r w:rsidRPr="005E7A7F">
        <w:rPr>
          <w:rFonts w:ascii="Times New Roman" w:hAnsi="Times New Roman" w:cs="Times New Roman"/>
          <w:bCs/>
          <w:spacing w:val="-5"/>
          <w:sz w:val="24"/>
          <w:szCs w:val="24"/>
        </w:rPr>
        <w:t xml:space="preserve"> </w:t>
      </w:r>
      <w:r w:rsidRPr="005E7A7F">
        <w:rPr>
          <w:rFonts w:ascii="Times New Roman" w:hAnsi="Times New Roman" w:cs="Times New Roman"/>
          <w:bCs/>
          <w:sz w:val="24"/>
          <w:szCs w:val="24"/>
        </w:rPr>
        <w:t>среды.</w:t>
      </w:r>
      <w:r w:rsidR="005E7A7F" w:rsidRPr="005E7A7F">
        <w:rPr>
          <w:rFonts w:ascii="Times New Roman" w:hAnsi="Times New Roman" w:cs="Times New Roman"/>
          <w:bCs/>
          <w:sz w:val="24"/>
          <w:szCs w:val="24"/>
        </w:rPr>
        <w:t xml:space="preserve"> </w:t>
      </w:r>
      <w:r w:rsidRPr="005E7A7F">
        <w:rPr>
          <w:rFonts w:ascii="Times New Roman" w:hAnsi="Times New Roman" w:cs="Times New Roman"/>
          <w:bCs/>
          <w:spacing w:val="-6"/>
          <w:sz w:val="24"/>
          <w:szCs w:val="24"/>
        </w:rPr>
        <w:t>описывать</w:t>
      </w:r>
      <w:r w:rsidRPr="005E7A7F">
        <w:rPr>
          <w:rFonts w:ascii="Times New Roman" w:hAnsi="Times New Roman" w:cs="Times New Roman"/>
          <w:bCs/>
          <w:spacing w:val="-20"/>
          <w:sz w:val="24"/>
          <w:szCs w:val="24"/>
        </w:rPr>
        <w:t xml:space="preserve"> </w:t>
      </w:r>
      <w:r w:rsidRPr="005E7A7F">
        <w:rPr>
          <w:rFonts w:ascii="Times New Roman" w:hAnsi="Times New Roman" w:cs="Times New Roman"/>
          <w:bCs/>
          <w:spacing w:val="-6"/>
          <w:sz w:val="24"/>
          <w:szCs w:val="24"/>
        </w:rPr>
        <w:t>и</w:t>
      </w:r>
      <w:r w:rsidRPr="005E7A7F">
        <w:rPr>
          <w:rFonts w:ascii="Times New Roman" w:hAnsi="Times New Roman" w:cs="Times New Roman"/>
          <w:bCs/>
          <w:spacing w:val="-24"/>
          <w:sz w:val="24"/>
          <w:szCs w:val="24"/>
        </w:rPr>
        <w:t xml:space="preserve"> </w:t>
      </w:r>
      <w:r w:rsidRPr="005E7A7F">
        <w:rPr>
          <w:rFonts w:ascii="Times New Roman" w:hAnsi="Times New Roman" w:cs="Times New Roman"/>
          <w:bCs/>
          <w:spacing w:val="-6"/>
          <w:sz w:val="24"/>
          <w:szCs w:val="24"/>
        </w:rPr>
        <w:t>объяснять</w:t>
      </w:r>
      <w:r w:rsidRPr="005E7A7F">
        <w:rPr>
          <w:rFonts w:ascii="Times New Roman" w:hAnsi="Times New Roman" w:cs="Times New Roman"/>
          <w:bCs/>
          <w:spacing w:val="-20"/>
          <w:sz w:val="24"/>
          <w:szCs w:val="24"/>
        </w:rPr>
        <w:t xml:space="preserve"> </w:t>
      </w:r>
      <w:r w:rsidRPr="005E7A7F">
        <w:rPr>
          <w:rFonts w:ascii="Times New Roman" w:hAnsi="Times New Roman" w:cs="Times New Roman"/>
          <w:bCs/>
          <w:spacing w:val="-5"/>
          <w:sz w:val="24"/>
          <w:szCs w:val="24"/>
        </w:rPr>
        <w:t>физические</w:t>
      </w:r>
      <w:r w:rsidRPr="005E7A7F">
        <w:rPr>
          <w:rFonts w:ascii="Times New Roman" w:hAnsi="Times New Roman" w:cs="Times New Roman"/>
          <w:bCs/>
          <w:spacing w:val="-21"/>
          <w:sz w:val="24"/>
          <w:szCs w:val="24"/>
        </w:rPr>
        <w:t xml:space="preserve"> </w:t>
      </w:r>
      <w:r w:rsidRPr="005E7A7F">
        <w:rPr>
          <w:rFonts w:ascii="Times New Roman" w:hAnsi="Times New Roman" w:cs="Times New Roman"/>
          <w:bCs/>
          <w:spacing w:val="-5"/>
          <w:sz w:val="24"/>
          <w:szCs w:val="24"/>
        </w:rPr>
        <w:t>явления</w:t>
      </w:r>
      <w:r w:rsidRPr="005E7A7F">
        <w:rPr>
          <w:rFonts w:ascii="Times New Roman" w:hAnsi="Times New Roman" w:cs="Times New Roman"/>
          <w:bCs/>
          <w:spacing w:val="-22"/>
          <w:sz w:val="24"/>
          <w:szCs w:val="24"/>
        </w:rPr>
        <w:t xml:space="preserve"> </w:t>
      </w:r>
      <w:r w:rsidRPr="005E7A7F">
        <w:rPr>
          <w:rFonts w:ascii="Times New Roman" w:hAnsi="Times New Roman" w:cs="Times New Roman"/>
          <w:bCs/>
          <w:spacing w:val="-5"/>
          <w:sz w:val="24"/>
          <w:szCs w:val="24"/>
        </w:rPr>
        <w:t>и</w:t>
      </w:r>
      <w:r w:rsidRPr="005E7A7F">
        <w:rPr>
          <w:rFonts w:ascii="Times New Roman" w:hAnsi="Times New Roman" w:cs="Times New Roman"/>
          <w:bCs/>
          <w:spacing w:val="-21"/>
          <w:sz w:val="24"/>
          <w:szCs w:val="24"/>
        </w:rPr>
        <w:t xml:space="preserve"> </w:t>
      </w:r>
      <w:r w:rsidRPr="005E7A7F">
        <w:rPr>
          <w:rFonts w:ascii="Times New Roman" w:hAnsi="Times New Roman" w:cs="Times New Roman"/>
          <w:bCs/>
          <w:spacing w:val="-5"/>
          <w:sz w:val="24"/>
          <w:szCs w:val="24"/>
        </w:rPr>
        <w:t>свойства</w:t>
      </w:r>
      <w:r w:rsidRPr="005E7A7F">
        <w:rPr>
          <w:rFonts w:ascii="Times New Roman" w:hAnsi="Times New Roman" w:cs="Times New Roman"/>
          <w:bCs/>
          <w:spacing w:val="-21"/>
          <w:sz w:val="24"/>
          <w:szCs w:val="24"/>
        </w:rPr>
        <w:t xml:space="preserve"> </w:t>
      </w:r>
      <w:r w:rsidRPr="005E7A7F">
        <w:rPr>
          <w:rFonts w:ascii="Times New Roman" w:hAnsi="Times New Roman" w:cs="Times New Roman"/>
          <w:bCs/>
          <w:spacing w:val="-5"/>
          <w:sz w:val="24"/>
          <w:szCs w:val="24"/>
        </w:rPr>
        <w:t>тел:</w:t>
      </w:r>
      <w:r w:rsidRPr="005E7A7F">
        <w:rPr>
          <w:rFonts w:ascii="Times New Roman" w:hAnsi="Times New Roman" w:cs="Times New Roman"/>
          <w:bCs/>
          <w:spacing w:val="-21"/>
          <w:sz w:val="24"/>
          <w:szCs w:val="24"/>
        </w:rPr>
        <w:t xml:space="preserve"> </w:t>
      </w:r>
      <w:r w:rsidRPr="005E7A7F">
        <w:rPr>
          <w:rFonts w:ascii="Times New Roman" w:hAnsi="Times New Roman" w:cs="Times New Roman"/>
          <w:bCs/>
          <w:spacing w:val="-5"/>
          <w:sz w:val="24"/>
          <w:szCs w:val="24"/>
        </w:rPr>
        <w:t>свойства</w:t>
      </w:r>
      <w:r w:rsidRPr="005E7A7F">
        <w:rPr>
          <w:rFonts w:ascii="Times New Roman" w:hAnsi="Times New Roman" w:cs="Times New Roman"/>
          <w:bCs/>
          <w:spacing w:val="-21"/>
          <w:sz w:val="24"/>
          <w:szCs w:val="24"/>
        </w:rPr>
        <w:t xml:space="preserve"> </w:t>
      </w:r>
      <w:r w:rsidRPr="005E7A7F">
        <w:rPr>
          <w:rFonts w:ascii="Times New Roman" w:hAnsi="Times New Roman" w:cs="Times New Roman"/>
          <w:bCs/>
          <w:spacing w:val="-5"/>
          <w:sz w:val="24"/>
          <w:szCs w:val="24"/>
        </w:rPr>
        <w:t>газов,</w:t>
      </w:r>
      <w:r w:rsidRPr="005E7A7F">
        <w:rPr>
          <w:rFonts w:ascii="Times New Roman" w:hAnsi="Times New Roman" w:cs="Times New Roman"/>
          <w:bCs/>
          <w:spacing w:val="-61"/>
          <w:sz w:val="24"/>
          <w:szCs w:val="24"/>
        </w:rPr>
        <w:t xml:space="preserve"> </w:t>
      </w:r>
      <w:r w:rsidRPr="005E7A7F">
        <w:rPr>
          <w:rFonts w:ascii="Times New Roman" w:hAnsi="Times New Roman" w:cs="Times New Roman"/>
          <w:bCs/>
          <w:sz w:val="24"/>
          <w:szCs w:val="24"/>
        </w:rPr>
        <w:t>жидкостей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твердых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тел;</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электромагнитную</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индукцию,</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распространение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pacing w:val="-6"/>
          <w:sz w:val="24"/>
          <w:szCs w:val="24"/>
        </w:rPr>
        <w:t>электромагнитных</w:t>
      </w:r>
      <w:r w:rsidRPr="005E7A7F">
        <w:rPr>
          <w:rFonts w:ascii="Times New Roman" w:hAnsi="Times New Roman" w:cs="Times New Roman"/>
          <w:bCs/>
          <w:spacing w:val="-15"/>
          <w:sz w:val="24"/>
          <w:szCs w:val="24"/>
        </w:rPr>
        <w:t xml:space="preserve"> </w:t>
      </w:r>
      <w:r w:rsidRPr="005E7A7F">
        <w:rPr>
          <w:rFonts w:ascii="Times New Roman" w:hAnsi="Times New Roman" w:cs="Times New Roman"/>
          <w:bCs/>
          <w:spacing w:val="-6"/>
          <w:sz w:val="24"/>
          <w:szCs w:val="24"/>
        </w:rPr>
        <w:t>волн;</w:t>
      </w:r>
      <w:r w:rsidRPr="005E7A7F">
        <w:rPr>
          <w:rFonts w:ascii="Times New Roman" w:hAnsi="Times New Roman" w:cs="Times New Roman"/>
          <w:bCs/>
          <w:spacing w:val="-15"/>
          <w:sz w:val="24"/>
          <w:szCs w:val="24"/>
        </w:rPr>
        <w:t xml:space="preserve"> </w:t>
      </w:r>
      <w:r w:rsidRPr="005E7A7F">
        <w:rPr>
          <w:rFonts w:ascii="Times New Roman" w:hAnsi="Times New Roman" w:cs="Times New Roman"/>
          <w:bCs/>
          <w:spacing w:val="-6"/>
          <w:sz w:val="24"/>
          <w:szCs w:val="24"/>
        </w:rPr>
        <w:t>волновые</w:t>
      </w:r>
      <w:r w:rsidRPr="005E7A7F">
        <w:rPr>
          <w:rFonts w:ascii="Times New Roman" w:hAnsi="Times New Roman" w:cs="Times New Roman"/>
          <w:bCs/>
          <w:spacing w:val="-16"/>
          <w:sz w:val="24"/>
          <w:szCs w:val="24"/>
        </w:rPr>
        <w:t xml:space="preserve"> </w:t>
      </w:r>
      <w:r w:rsidRPr="005E7A7F">
        <w:rPr>
          <w:rFonts w:ascii="Times New Roman" w:hAnsi="Times New Roman" w:cs="Times New Roman"/>
          <w:bCs/>
          <w:spacing w:val="-6"/>
          <w:sz w:val="24"/>
          <w:szCs w:val="24"/>
        </w:rPr>
        <w:t>свойства</w:t>
      </w:r>
      <w:r w:rsidRPr="005E7A7F">
        <w:rPr>
          <w:rFonts w:ascii="Times New Roman" w:hAnsi="Times New Roman" w:cs="Times New Roman"/>
          <w:bCs/>
          <w:spacing w:val="-15"/>
          <w:sz w:val="24"/>
          <w:szCs w:val="24"/>
        </w:rPr>
        <w:t xml:space="preserve"> </w:t>
      </w:r>
      <w:r w:rsidRPr="005E7A7F">
        <w:rPr>
          <w:rFonts w:ascii="Times New Roman" w:hAnsi="Times New Roman" w:cs="Times New Roman"/>
          <w:bCs/>
          <w:spacing w:val="-5"/>
          <w:sz w:val="24"/>
          <w:szCs w:val="24"/>
        </w:rPr>
        <w:t>света;</w:t>
      </w:r>
      <w:r w:rsidRPr="005E7A7F">
        <w:rPr>
          <w:rFonts w:ascii="Times New Roman" w:hAnsi="Times New Roman" w:cs="Times New Roman"/>
          <w:bCs/>
          <w:spacing w:val="-14"/>
          <w:sz w:val="24"/>
          <w:szCs w:val="24"/>
        </w:rPr>
        <w:t xml:space="preserve"> </w:t>
      </w:r>
      <w:r w:rsidRPr="005E7A7F">
        <w:rPr>
          <w:rFonts w:ascii="Times New Roman" w:hAnsi="Times New Roman" w:cs="Times New Roman"/>
          <w:bCs/>
          <w:spacing w:val="-5"/>
          <w:sz w:val="24"/>
          <w:szCs w:val="24"/>
        </w:rPr>
        <w:t>излучение</w:t>
      </w:r>
      <w:r w:rsidRPr="005E7A7F">
        <w:rPr>
          <w:rFonts w:ascii="Times New Roman" w:hAnsi="Times New Roman" w:cs="Times New Roman"/>
          <w:bCs/>
          <w:spacing w:val="-13"/>
          <w:sz w:val="24"/>
          <w:szCs w:val="24"/>
        </w:rPr>
        <w:t xml:space="preserve"> </w:t>
      </w:r>
      <w:r w:rsidRPr="005E7A7F">
        <w:rPr>
          <w:rFonts w:ascii="Times New Roman" w:hAnsi="Times New Roman" w:cs="Times New Roman"/>
          <w:bCs/>
          <w:spacing w:val="-5"/>
          <w:sz w:val="24"/>
          <w:szCs w:val="24"/>
        </w:rPr>
        <w:t>и</w:t>
      </w:r>
      <w:r w:rsidRPr="005E7A7F">
        <w:rPr>
          <w:rFonts w:ascii="Times New Roman" w:hAnsi="Times New Roman" w:cs="Times New Roman"/>
          <w:bCs/>
          <w:spacing w:val="-16"/>
          <w:sz w:val="24"/>
          <w:szCs w:val="24"/>
        </w:rPr>
        <w:t xml:space="preserve"> </w:t>
      </w:r>
      <w:r w:rsidRPr="005E7A7F">
        <w:rPr>
          <w:rFonts w:ascii="Times New Roman" w:hAnsi="Times New Roman" w:cs="Times New Roman"/>
          <w:bCs/>
          <w:spacing w:val="-5"/>
          <w:sz w:val="24"/>
          <w:szCs w:val="24"/>
        </w:rPr>
        <w:t>поглощение</w:t>
      </w:r>
      <w:r w:rsidRPr="005E7A7F">
        <w:rPr>
          <w:rFonts w:ascii="Times New Roman" w:hAnsi="Times New Roman" w:cs="Times New Roman"/>
          <w:bCs/>
          <w:spacing w:val="-15"/>
          <w:sz w:val="24"/>
          <w:szCs w:val="24"/>
        </w:rPr>
        <w:t xml:space="preserve"> </w:t>
      </w:r>
      <w:r w:rsidRPr="005E7A7F">
        <w:rPr>
          <w:rFonts w:ascii="Times New Roman" w:hAnsi="Times New Roman" w:cs="Times New Roman"/>
          <w:bCs/>
          <w:spacing w:val="-5"/>
          <w:sz w:val="24"/>
          <w:szCs w:val="24"/>
        </w:rPr>
        <w:t>света</w:t>
      </w:r>
      <w:r w:rsidRPr="005E7A7F">
        <w:rPr>
          <w:rFonts w:ascii="Times New Roman" w:hAnsi="Times New Roman" w:cs="Times New Roman"/>
          <w:bCs/>
          <w:spacing w:val="-61"/>
          <w:sz w:val="24"/>
          <w:szCs w:val="24"/>
        </w:rPr>
        <w:t xml:space="preserve"> </w:t>
      </w:r>
      <w:r w:rsidRPr="005E7A7F">
        <w:rPr>
          <w:rFonts w:ascii="Times New Roman" w:hAnsi="Times New Roman" w:cs="Times New Roman"/>
          <w:bCs/>
          <w:sz w:val="24"/>
          <w:szCs w:val="24"/>
        </w:rPr>
        <w:t>атомом;</w:t>
      </w:r>
      <w:r w:rsidRPr="005E7A7F">
        <w:rPr>
          <w:rFonts w:ascii="Times New Roman" w:hAnsi="Times New Roman" w:cs="Times New Roman"/>
          <w:bCs/>
          <w:spacing w:val="-15"/>
          <w:sz w:val="24"/>
          <w:szCs w:val="24"/>
        </w:rPr>
        <w:t xml:space="preserve"> </w:t>
      </w:r>
      <w:r w:rsidRPr="005E7A7F">
        <w:rPr>
          <w:rFonts w:ascii="Times New Roman" w:hAnsi="Times New Roman" w:cs="Times New Roman"/>
          <w:bCs/>
          <w:sz w:val="24"/>
          <w:szCs w:val="24"/>
        </w:rPr>
        <w:t>фотоэффект;</w:t>
      </w:r>
      <w:r w:rsidR="005E7A7F" w:rsidRPr="005E7A7F">
        <w:rPr>
          <w:rFonts w:ascii="Times New Roman" w:hAnsi="Times New Roman" w:cs="Times New Roman"/>
          <w:bCs/>
          <w:sz w:val="24"/>
          <w:szCs w:val="24"/>
        </w:rPr>
        <w:t xml:space="preserve"> </w:t>
      </w:r>
      <w:r w:rsidRPr="005E7A7F">
        <w:rPr>
          <w:rFonts w:ascii="Times New Roman" w:hAnsi="Times New Roman" w:cs="Times New Roman"/>
          <w:bCs/>
          <w:sz w:val="24"/>
          <w:szCs w:val="24"/>
        </w:rPr>
        <w:t>отличать</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гипотезы</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от</w:t>
      </w:r>
      <w:r w:rsidRPr="005E7A7F">
        <w:rPr>
          <w:rFonts w:ascii="Times New Roman" w:hAnsi="Times New Roman" w:cs="Times New Roman"/>
          <w:bCs/>
          <w:spacing w:val="-4"/>
          <w:sz w:val="24"/>
          <w:szCs w:val="24"/>
        </w:rPr>
        <w:t xml:space="preserve"> </w:t>
      </w:r>
      <w:r w:rsidRPr="005E7A7F">
        <w:rPr>
          <w:rFonts w:ascii="Times New Roman" w:hAnsi="Times New Roman" w:cs="Times New Roman"/>
          <w:bCs/>
          <w:sz w:val="24"/>
          <w:szCs w:val="24"/>
        </w:rPr>
        <w:t>научных</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теорий;</w:t>
      </w:r>
      <w:r w:rsidR="005E7A7F" w:rsidRPr="005E7A7F">
        <w:rPr>
          <w:rFonts w:ascii="Times New Roman" w:hAnsi="Times New Roman" w:cs="Times New Roman"/>
          <w:bCs/>
          <w:sz w:val="24"/>
          <w:szCs w:val="24"/>
        </w:rPr>
        <w:t xml:space="preserve"> </w:t>
      </w:r>
      <w:r w:rsidRPr="005E7A7F">
        <w:rPr>
          <w:rFonts w:ascii="Times New Roman" w:hAnsi="Times New Roman" w:cs="Times New Roman"/>
          <w:bCs/>
          <w:sz w:val="24"/>
          <w:szCs w:val="24"/>
        </w:rPr>
        <w:t>делать</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выводы</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на</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основе</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экспериментальных</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данных;</w:t>
      </w:r>
      <w:r w:rsidR="005E7A7F" w:rsidRPr="005E7A7F">
        <w:rPr>
          <w:rFonts w:ascii="Times New Roman" w:hAnsi="Times New Roman" w:cs="Times New Roman"/>
          <w:bCs/>
          <w:sz w:val="24"/>
          <w:szCs w:val="24"/>
        </w:rPr>
        <w:t xml:space="preserve"> </w:t>
      </w:r>
      <w:r w:rsidRPr="005E7A7F">
        <w:rPr>
          <w:rFonts w:ascii="Times New Roman" w:hAnsi="Times New Roman" w:cs="Times New Roman"/>
          <w:bCs/>
          <w:sz w:val="24"/>
          <w:szCs w:val="24"/>
        </w:rPr>
        <w:t>приводить примеры, показывающие, что: наблюдения и эксперимент</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являются основой для выдвижения гипотез и теорий, позволяют проверить</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истинность</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теоретических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выводов;</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физическая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теория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дает</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возможность</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объяснять известные явления природы и научные факты, предсказывать еще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неизвестные</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явления;</w:t>
      </w:r>
      <w:r w:rsidR="005E7A7F" w:rsidRPr="005E7A7F">
        <w:rPr>
          <w:rFonts w:ascii="Times New Roman" w:hAnsi="Times New Roman" w:cs="Times New Roman"/>
          <w:bCs/>
          <w:sz w:val="24"/>
          <w:szCs w:val="24"/>
        </w:rPr>
        <w:t xml:space="preserve"> </w:t>
      </w:r>
      <w:r w:rsidRPr="005E7A7F">
        <w:rPr>
          <w:rFonts w:ascii="Times New Roman" w:hAnsi="Times New Roman" w:cs="Times New Roman"/>
          <w:bCs/>
          <w:spacing w:val="-1"/>
          <w:sz w:val="24"/>
          <w:szCs w:val="24"/>
        </w:rPr>
        <w:t>приводить</w:t>
      </w:r>
      <w:r w:rsidRPr="005E7A7F">
        <w:rPr>
          <w:rFonts w:ascii="Times New Roman" w:hAnsi="Times New Roman" w:cs="Times New Roman"/>
          <w:bCs/>
          <w:spacing w:val="-15"/>
          <w:sz w:val="24"/>
          <w:szCs w:val="24"/>
        </w:rPr>
        <w:t xml:space="preserve"> </w:t>
      </w:r>
      <w:r w:rsidRPr="005E7A7F">
        <w:rPr>
          <w:rFonts w:ascii="Times New Roman" w:hAnsi="Times New Roman" w:cs="Times New Roman"/>
          <w:bCs/>
          <w:sz w:val="24"/>
          <w:szCs w:val="24"/>
        </w:rPr>
        <w:t>примеры</w:t>
      </w:r>
      <w:r w:rsidRPr="005E7A7F">
        <w:rPr>
          <w:rFonts w:ascii="Times New Roman" w:hAnsi="Times New Roman" w:cs="Times New Roman"/>
          <w:bCs/>
          <w:spacing w:val="-14"/>
          <w:sz w:val="24"/>
          <w:szCs w:val="24"/>
        </w:rPr>
        <w:t xml:space="preserve"> </w:t>
      </w:r>
      <w:r w:rsidRPr="005E7A7F">
        <w:rPr>
          <w:rFonts w:ascii="Times New Roman" w:hAnsi="Times New Roman" w:cs="Times New Roman"/>
          <w:bCs/>
          <w:sz w:val="24"/>
          <w:szCs w:val="24"/>
        </w:rPr>
        <w:t>практического</w:t>
      </w:r>
      <w:r w:rsidRPr="005E7A7F">
        <w:rPr>
          <w:rFonts w:ascii="Times New Roman" w:hAnsi="Times New Roman" w:cs="Times New Roman"/>
          <w:bCs/>
          <w:spacing w:val="-11"/>
          <w:sz w:val="24"/>
          <w:szCs w:val="24"/>
        </w:rPr>
        <w:t xml:space="preserve"> </w:t>
      </w:r>
      <w:r w:rsidRPr="005E7A7F">
        <w:rPr>
          <w:rFonts w:ascii="Times New Roman" w:hAnsi="Times New Roman" w:cs="Times New Roman"/>
          <w:bCs/>
          <w:sz w:val="24"/>
          <w:szCs w:val="24"/>
        </w:rPr>
        <w:t>использования</w:t>
      </w:r>
      <w:r w:rsidRPr="005E7A7F">
        <w:rPr>
          <w:rFonts w:ascii="Times New Roman" w:hAnsi="Times New Roman" w:cs="Times New Roman"/>
          <w:bCs/>
          <w:spacing w:val="-14"/>
          <w:sz w:val="24"/>
          <w:szCs w:val="24"/>
        </w:rPr>
        <w:t xml:space="preserve"> </w:t>
      </w:r>
      <w:r w:rsidRPr="005E7A7F">
        <w:rPr>
          <w:rFonts w:ascii="Times New Roman" w:hAnsi="Times New Roman" w:cs="Times New Roman"/>
          <w:bCs/>
          <w:sz w:val="24"/>
          <w:szCs w:val="24"/>
        </w:rPr>
        <w:t>физических</w:t>
      </w:r>
      <w:r w:rsidRPr="005E7A7F">
        <w:rPr>
          <w:rFonts w:ascii="Times New Roman" w:hAnsi="Times New Roman" w:cs="Times New Roman"/>
          <w:bCs/>
          <w:spacing w:val="-11"/>
          <w:sz w:val="24"/>
          <w:szCs w:val="24"/>
        </w:rPr>
        <w:t xml:space="preserve"> </w:t>
      </w:r>
      <w:r w:rsidRPr="005E7A7F">
        <w:rPr>
          <w:rFonts w:ascii="Times New Roman" w:hAnsi="Times New Roman" w:cs="Times New Roman"/>
          <w:bCs/>
          <w:sz w:val="24"/>
          <w:szCs w:val="24"/>
        </w:rPr>
        <w:t>знаний:</w:t>
      </w:r>
      <w:r w:rsidRPr="005E7A7F">
        <w:rPr>
          <w:rFonts w:ascii="Times New Roman" w:hAnsi="Times New Roman" w:cs="Times New Roman"/>
          <w:bCs/>
          <w:spacing w:val="-61"/>
          <w:sz w:val="24"/>
          <w:szCs w:val="24"/>
        </w:rPr>
        <w:t xml:space="preserve"> </w:t>
      </w:r>
      <w:r w:rsidRPr="005E7A7F">
        <w:rPr>
          <w:rFonts w:ascii="Times New Roman" w:hAnsi="Times New Roman" w:cs="Times New Roman"/>
          <w:bCs/>
          <w:sz w:val="24"/>
          <w:szCs w:val="24"/>
        </w:rPr>
        <w:t>законов</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механики,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термодинамики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электродинамики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в</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энергетике;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различных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видов</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электромагнитных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излучений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для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развития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радио</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телекоммуникаций,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квантовой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физики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в</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создании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ядерной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энергетики,</w:t>
      </w:r>
      <w:r w:rsidRPr="005E7A7F">
        <w:rPr>
          <w:rFonts w:ascii="Times New Roman" w:hAnsi="Times New Roman" w:cs="Times New Roman"/>
          <w:bCs/>
          <w:spacing w:val="-61"/>
          <w:sz w:val="24"/>
          <w:szCs w:val="24"/>
        </w:rPr>
        <w:t xml:space="preserve"> </w:t>
      </w:r>
      <w:r w:rsidRPr="005E7A7F">
        <w:rPr>
          <w:rFonts w:ascii="Times New Roman" w:hAnsi="Times New Roman" w:cs="Times New Roman"/>
          <w:bCs/>
          <w:sz w:val="24"/>
          <w:szCs w:val="24"/>
        </w:rPr>
        <w:t>лазеров;</w:t>
      </w:r>
      <w:r w:rsidR="005E7A7F" w:rsidRPr="005E7A7F">
        <w:rPr>
          <w:rFonts w:ascii="Times New Roman" w:hAnsi="Times New Roman" w:cs="Times New Roman"/>
          <w:bCs/>
          <w:sz w:val="24"/>
          <w:szCs w:val="24"/>
        </w:rPr>
        <w:t xml:space="preserve"> </w:t>
      </w:r>
      <w:r w:rsidRPr="005E7A7F">
        <w:rPr>
          <w:rFonts w:ascii="Times New Roman" w:hAnsi="Times New Roman" w:cs="Times New Roman"/>
          <w:bCs/>
          <w:sz w:val="24"/>
          <w:szCs w:val="24"/>
        </w:rPr>
        <w:t>воспринимать</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на</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основе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полученных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знаний</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самостоятельно</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оценивать</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информацию,</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содержащуюся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в</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сообщениях</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СМИ,</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Интернете,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научно-популярных</w:t>
      </w:r>
      <w:r w:rsidRPr="005E7A7F">
        <w:rPr>
          <w:rFonts w:ascii="Times New Roman" w:hAnsi="Times New Roman" w:cs="Times New Roman"/>
          <w:bCs/>
          <w:spacing w:val="-4"/>
          <w:sz w:val="24"/>
          <w:szCs w:val="24"/>
        </w:rPr>
        <w:t xml:space="preserve"> </w:t>
      </w:r>
      <w:r w:rsidRPr="005E7A7F">
        <w:rPr>
          <w:rFonts w:ascii="Times New Roman" w:hAnsi="Times New Roman" w:cs="Times New Roman"/>
          <w:bCs/>
          <w:sz w:val="24"/>
          <w:szCs w:val="24"/>
        </w:rPr>
        <w:t>статьях.</w:t>
      </w:r>
      <w:r w:rsidR="005E7A7F" w:rsidRPr="005E7A7F">
        <w:rPr>
          <w:rFonts w:ascii="Times New Roman" w:hAnsi="Times New Roman" w:cs="Times New Roman"/>
          <w:bCs/>
          <w:sz w:val="24"/>
          <w:szCs w:val="24"/>
        </w:rPr>
        <w:t xml:space="preserve"> </w:t>
      </w:r>
      <w:r w:rsidRPr="005E7A7F">
        <w:rPr>
          <w:rFonts w:ascii="Times New Roman" w:hAnsi="Times New Roman" w:cs="Times New Roman"/>
          <w:bCs/>
          <w:sz w:val="24"/>
          <w:szCs w:val="24"/>
        </w:rPr>
        <w:t>применять</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полученные</w:t>
      </w:r>
      <w:r w:rsidRPr="005E7A7F">
        <w:rPr>
          <w:rFonts w:ascii="Times New Roman" w:hAnsi="Times New Roman" w:cs="Times New Roman"/>
          <w:bCs/>
          <w:spacing w:val="-4"/>
          <w:sz w:val="24"/>
          <w:szCs w:val="24"/>
        </w:rPr>
        <w:t xml:space="preserve"> </w:t>
      </w:r>
      <w:r w:rsidRPr="005E7A7F">
        <w:rPr>
          <w:rFonts w:ascii="Times New Roman" w:hAnsi="Times New Roman" w:cs="Times New Roman"/>
          <w:bCs/>
          <w:sz w:val="24"/>
          <w:szCs w:val="24"/>
        </w:rPr>
        <w:t>знания</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для</w:t>
      </w:r>
      <w:r w:rsidRPr="005E7A7F">
        <w:rPr>
          <w:rFonts w:ascii="Times New Roman" w:hAnsi="Times New Roman" w:cs="Times New Roman"/>
          <w:bCs/>
          <w:spacing w:val="-2"/>
          <w:sz w:val="24"/>
          <w:szCs w:val="24"/>
        </w:rPr>
        <w:t xml:space="preserve"> </w:t>
      </w:r>
      <w:r w:rsidRPr="005E7A7F">
        <w:rPr>
          <w:rFonts w:ascii="Times New Roman" w:hAnsi="Times New Roman" w:cs="Times New Roman"/>
          <w:bCs/>
          <w:sz w:val="24"/>
          <w:szCs w:val="24"/>
        </w:rPr>
        <w:t>решения</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физических</w:t>
      </w:r>
      <w:r w:rsidRPr="005E7A7F">
        <w:rPr>
          <w:rFonts w:ascii="Times New Roman" w:hAnsi="Times New Roman" w:cs="Times New Roman"/>
          <w:bCs/>
          <w:spacing w:val="-3"/>
          <w:sz w:val="24"/>
          <w:szCs w:val="24"/>
        </w:rPr>
        <w:t xml:space="preserve"> </w:t>
      </w:r>
      <w:r w:rsidRPr="005E7A7F">
        <w:rPr>
          <w:rFonts w:ascii="Times New Roman" w:hAnsi="Times New Roman" w:cs="Times New Roman"/>
          <w:bCs/>
          <w:sz w:val="24"/>
          <w:szCs w:val="24"/>
        </w:rPr>
        <w:t>задач;</w:t>
      </w:r>
      <w:r w:rsidR="005E7A7F" w:rsidRPr="005E7A7F">
        <w:rPr>
          <w:rFonts w:ascii="Times New Roman" w:hAnsi="Times New Roman" w:cs="Times New Roman"/>
          <w:bCs/>
          <w:sz w:val="24"/>
          <w:szCs w:val="24"/>
        </w:rPr>
        <w:t xml:space="preserve"> </w:t>
      </w:r>
      <w:r w:rsidRPr="005E7A7F">
        <w:rPr>
          <w:rFonts w:ascii="Times New Roman" w:hAnsi="Times New Roman" w:cs="Times New Roman"/>
          <w:bCs/>
          <w:sz w:val="24"/>
          <w:szCs w:val="24"/>
        </w:rPr>
        <w:t>определять</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характер</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физического</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процесса</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по</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графику,</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таблице,</w:t>
      </w:r>
      <w:r w:rsidRPr="005E7A7F">
        <w:rPr>
          <w:rFonts w:ascii="Times New Roman" w:hAnsi="Times New Roman" w:cs="Times New Roman"/>
          <w:bCs/>
          <w:spacing w:val="1"/>
          <w:sz w:val="24"/>
          <w:szCs w:val="24"/>
        </w:rPr>
        <w:t xml:space="preserve"> </w:t>
      </w:r>
      <w:r w:rsidRPr="005E7A7F">
        <w:rPr>
          <w:rFonts w:ascii="Times New Roman" w:hAnsi="Times New Roman" w:cs="Times New Roman"/>
          <w:bCs/>
          <w:sz w:val="24"/>
          <w:szCs w:val="24"/>
        </w:rPr>
        <w:t>формуле;</w:t>
      </w:r>
      <w:r w:rsidR="005E7A7F" w:rsidRPr="005E7A7F">
        <w:rPr>
          <w:rFonts w:ascii="Times New Roman" w:hAnsi="Times New Roman" w:cs="Times New Roman"/>
          <w:sz w:val="24"/>
          <w:szCs w:val="24"/>
        </w:rPr>
        <w:t xml:space="preserve"> </w:t>
      </w:r>
      <w:r w:rsidRPr="005E7A7F">
        <w:rPr>
          <w:rFonts w:ascii="Times New Roman" w:hAnsi="Times New Roman" w:cs="Times New Roman"/>
          <w:sz w:val="24"/>
          <w:szCs w:val="24"/>
        </w:rPr>
        <w:t>измерять</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ряд</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физических</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величин,</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представляя</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результаты</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измерений</w:t>
      </w:r>
      <w:r w:rsidRPr="005E7A7F">
        <w:rPr>
          <w:rFonts w:ascii="Times New Roman" w:hAnsi="Times New Roman" w:cs="Times New Roman"/>
          <w:spacing w:val="-3"/>
          <w:sz w:val="24"/>
          <w:szCs w:val="24"/>
        </w:rPr>
        <w:t xml:space="preserve"> </w:t>
      </w:r>
      <w:r w:rsidRPr="005E7A7F">
        <w:rPr>
          <w:rFonts w:ascii="Times New Roman" w:hAnsi="Times New Roman" w:cs="Times New Roman"/>
          <w:sz w:val="24"/>
          <w:szCs w:val="24"/>
        </w:rPr>
        <w:t>с учетом</w:t>
      </w:r>
      <w:r w:rsidRPr="005E7A7F">
        <w:rPr>
          <w:rFonts w:ascii="Times New Roman" w:hAnsi="Times New Roman" w:cs="Times New Roman"/>
          <w:spacing w:val="-4"/>
          <w:sz w:val="24"/>
          <w:szCs w:val="24"/>
        </w:rPr>
        <w:t xml:space="preserve"> </w:t>
      </w:r>
      <w:r w:rsidRPr="005E7A7F">
        <w:rPr>
          <w:rFonts w:ascii="Times New Roman" w:hAnsi="Times New Roman" w:cs="Times New Roman"/>
          <w:sz w:val="24"/>
          <w:szCs w:val="24"/>
        </w:rPr>
        <w:t>их</w:t>
      </w:r>
      <w:r w:rsidRPr="005E7A7F">
        <w:rPr>
          <w:rFonts w:ascii="Times New Roman" w:hAnsi="Times New Roman" w:cs="Times New Roman"/>
          <w:spacing w:val="-1"/>
          <w:sz w:val="24"/>
          <w:szCs w:val="24"/>
        </w:rPr>
        <w:t xml:space="preserve"> </w:t>
      </w:r>
      <w:r w:rsidRPr="005E7A7F">
        <w:rPr>
          <w:rFonts w:ascii="Times New Roman" w:hAnsi="Times New Roman" w:cs="Times New Roman"/>
          <w:sz w:val="24"/>
          <w:szCs w:val="24"/>
        </w:rPr>
        <w:t>погрешностей.</w:t>
      </w:r>
    </w:p>
    <w:p w:rsidR="00830183" w:rsidRDefault="00830183" w:rsidP="00830183">
      <w:pPr>
        <w:suppressAutoHyphens/>
        <w:ind w:firstLine="709"/>
        <w:jc w:val="both"/>
        <w:rPr>
          <w:rFonts w:ascii="OfficinaSansBookC" w:hAnsi="OfficinaSansBookC" w:cs="Times New Roman"/>
          <w:sz w:val="28"/>
          <w:szCs w:val="28"/>
        </w:rPr>
      </w:pPr>
    </w:p>
    <w:p w:rsidR="00830183" w:rsidRPr="005E7A7F" w:rsidRDefault="005E7A7F" w:rsidP="00830183">
      <w:pPr>
        <w:suppressAutoHyphens/>
        <w:ind w:firstLine="709"/>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w:t>
      </w:r>
      <w:r w:rsidR="00830183" w:rsidRPr="005E7A7F">
        <w:rPr>
          <w:rFonts w:ascii="Times New Roman" w:eastAsia="Times New Roman" w:hAnsi="Times New Roman" w:cs="Times New Roman"/>
          <w:b/>
          <w:bCs/>
          <w:sz w:val="24"/>
          <w:szCs w:val="24"/>
        </w:rPr>
        <w:t xml:space="preserve"> Планируемые результаты освоения общеобразовательной дисциплины</w:t>
      </w:r>
      <w:r w:rsidR="00830183" w:rsidRPr="005E7A7F">
        <w:rPr>
          <w:rFonts w:ascii="Times New Roman" w:hAnsi="Times New Roman" w:cs="Times New Roman"/>
          <w:b/>
          <w:bCs/>
          <w:sz w:val="24"/>
          <w:szCs w:val="24"/>
        </w:rPr>
        <w:t xml:space="preserve"> в соответствии с ФГОС СПО и на основе ФГОС СОО</w:t>
      </w:r>
    </w:p>
    <w:p w:rsidR="00531543" w:rsidRPr="001D4B4A" w:rsidRDefault="00531543" w:rsidP="00531543">
      <w:pPr>
        <w:ind w:firstLine="709"/>
        <w:jc w:val="both"/>
        <w:rPr>
          <w:rFonts w:ascii="Times New Roman" w:eastAsia="Times New Roman" w:hAnsi="Times New Roman" w:cs="Times New Roman"/>
          <w:sz w:val="24"/>
          <w:szCs w:val="24"/>
          <w:lang w:eastAsia="ru-RU"/>
        </w:rPr>
      </w:pPr>
      <w:r w:rsidRPr="001D4B4A">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531543" w:rsidRDefault="00531543" w:rsidP="00531543">
      <w:pPr>
        <w:spacing w:after="120"/>
        <w:ind w:firstLine="709"/>
        <w:rPr>
          <w:rFonts w:ascii="Times New Roman" w:hAnsi="Times New Roman" w:cs="Times New Roman"/>
          <w:bCs/>
          <w:sz w:val="24"/>
          <w:szCs w:val="24"/>
        </w:rPr>
      </w:pPr>
      <w:r w:rsidRPr="001D4B4A">
        <w:rPr>
          <w:rFonts w:ascii="Times New Roman" w:hAnsi="Times New Roman" w:cs="Times New Roman"/>
          <w:bCs/>
          <w:sz w:val="24"/>
          <w:szCs w:val="24"/>
        </w:rPr>
        <w:t>В результате освоения дисциплины обучающийся должен:</w:t>
      </w:r>
    </w:p>
    <w:tbl>
      <w:tblPr>
        <w:tblStyle w:val="-11"/>
        <w:tblW w:w="0" w:type="auto"/>
        <w:tblLook w:val="04A0" w:firstRow="1" w:lastRow="0" w:firstColumn="1" w:lastColumn="0" w:noHBand="0" w:noVBand="1"/>
      </w:tblPr>
      <w:tblGrid>
        <w:gridCol w:w="2802"/>
        <w:gridCol w:w="3543"/>
        <w:gridCol w:w="3509"/>
      </w:tblGrid>
      <w:tr w:rsidR="00830183" w:rsidTr="008301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2" w:type="dxa"/>
            <w:vMerge w:val="restar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830183" w:rsidRPr="00830183" w:rsidRDefault="00830183">
            <w:pPr>
              <w:pStyle w:val="afc"/>
              <w:spacing w:line="261" w:lineRule="auto"/>
              <w:ind w:right="280"/>
              <w:rPr>
                <w:b w:val="0"/>
                <w:sz w:val="22"/>
                <w:szCs w:val="22"/>
              </w:rPr>
            </w:pPr>
            <w:r w:rsidRPr="00830183">
              <w:rPr>
                <w:sz w:val="22"/>
                <w:szCs w:val="22"/>
              </w:rPr>
              <w:t>Код и наименование формируемых компетенций</w:t>
            </w:r>
          </w:p>
        </w:tc>
        <w:tc>
          <w:tcPr>
            <w:tcW w:w="7052" w:type="dxa"/>
            <w:gridSpan w:val="2"/>
            <w:tcBorders>
              <w:top w:val="single" w:sz="4" w:space="0" w:color="999999" w:themeColor="text1" w:themeTint="66"/>
              <w:left w:val="single" w:sz="4" w:space="0" w:color="999999" w:themeColor="text1" w:themeTint="66"/>
              <w:right w:val="single" w:sz="4" w:space="0" w:color="999999" w:themeColor="text1" w:themeTint="66"/>
            </w:tcBorders>
            <w:hideMark/>
          </w:tcPr>
          <w:p w:rsidR="00830183" w:rsidRPr="00830183" w:rsidRDefault="00830183">
            <w:pPr>
              <w:pStyle w:val="afc"/>
              <w:spacing w:line="261" w:lineRule="auto"/>
              <w:ind w:right="280"/>
              <w:jc w:val="center"/>
              <w:cnfStyle w:val="100000000000" w:firstRow="1" w:lastRow="0" w:firstColumn="0" w:lastColumn="0" w:oddVBand="0" w:evenVBand="0" w:oddHBand="0" w:evenHBand="0" w:firstRowFirstColumn="0" w:firstRowLastColumn="0" w:lastRowFirstColumn="0" w:lastRowLastColumn="0"/>
              <w:rPr>
                <w:b w:val="0"/>
                <w:sz w:val="22"/>
                <w:szCs w:val="22"/>
              </w:rPr>
            </w:pPr>
            <w:r w:rsidRPr="00830183">
              <w:rPr>
                <w:sz w:val="22"/>
                <w:szCs w:val="22"/>
              </w:rPr>
              <w:t>Планируемые результаты освоения дисциплины</w:t>
            </w:r>
          </w:p>
        </w:tc>
      </w:tr>
      <w:tr w:rsidR="00830183" w:rsidTr="00830183">
        <w:tc>
          <w:tcPr>
            <w:cnfStyle w:val="001000000000" w:firstRow="0" w:lastRow="0" w:firstColumn="1" w:lastColumn="0" w:oddVBand="0" w:evenVBand="0" w:oddHBand="0" w:evenHBand="0" w:firstRowFirstColumn="0" w:firstRowLastColumn="0" w:lastRowFirstColumn="0" w:lastRowLastColumn="0"/>
            <w:tcW w:w="2802" w:type="dxa"/>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830183" w:rsidRPr="00830183" w:rsidRDefault="00830183">
            <w:pPr>
              <w:widowControl/>
              <w:rPr>
                <w:rFonts w:ascii="Times New Roman" w:hAnsi="Times New Roman" w:cs="Times New Roman"/>
                <w:sz w:val="22"/>
                <w:szCs w:val="22"/>
              </w:rPr>
            </w:pPr>
          </w:p>
        </w:tc>
        <w:tc>
          <w:tcPr>
            <w:tcW w:w="354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830183" w:rsidRPr="00830183" w:rsidRDefault="00830183" w:rsidP="00830183">
            <w:pPr>
              <w:pStyle w:val="afc"/>
              <w:spacing w:line="261" w:lineRule="auto"/>
              <w:ind w:right="280"/>
              <w:cnfStyle w:val="000000000000" w:firstRow="0" w:lastRow="0" w:firstColumn="0" w:lastColumn="0" w:oddVBand="0" w:evenVBand="0" w:oddHBand="0" w:evenHBand="0" w:firstRowFirstColumn="0" w:firstRowLastColumn="0" w:lastRowFirstColumn="0" w:lastRowLastColumn="0"/>
              <w:rPr>
                <w:b/>
                <w:sz w:val="22"/>
                <w:szCs w:val="22"/>
              </w:rPr>
            </w:pPr>
            <w:r w:rsidRPr="00830183">
              <w:rPr>
                <w:b/>
                <w:sz w:val="22"/>
                <w:szCs w:val="22"/>
              </w:rPr>
              <w:t>Общие</w:t>
            </w:r>
          </w:p>
        </w:tc>
        <w:tc>
          <w:tcPr>
            <w:tcW w:w="350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830183" w:rsidRPr="00830183" w:rsidRDefault="00830183" w:rsidP="00830183">
            <w:pPr>
              <w:pStyle w:val="afc"/>
              <w:spacing w:line="261" w:lineRule="auto"/>
              <w:ind w:right="280"/>
              <w:cnfStyle w:val="000000000000" w:firstRow="0" w:lastRow="0" w:firstColumn="0" w:lastColumn="0" w:oddVBand="0" w:evenVBand="0" w:oddHBand="0" w:evenHBand="0" w:firstRowFirstColumn="0" w:firstRowLastColumn="0" w:lastRowFirstColumn="0" w:lastRowLastColumn="0"/>
              <w:rPr>
                <w:b/>
                <w:sz w:val="22"/>
                <w:szCs w:val="22"/>
              </w:rPr>
            </w:pPr>
            <w:r w:rsidRPr="00830183">
              <w:rPr>
                <w:b/>
                <w:sz w:val="22"/>
                <w:szCs w:val="22"/>
              </w:rPr>
              <w:t>Дисциплинарные</w:t>
            </w:r>
          </w:p>
        </w:tc>
      </w:tr>
      <w:tr w:rsidR="00830183" w:rsidTr="00830183">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830183" w:rsidRPr="00830183" w:rsidRDefault="00830183">
            <w:pPr>
              <w:pStyle w:val="afc"/>
              <w:spacing w:line="261" w:lineRule="auto"/>
              <w:ind w:right="280"/>
              <w:rPr>
                <w:b w:val="0"/>
                <w:sz w:val="22"/>
                <w:szCs w:val="22"/>
              </w:rPr>
            </w:pPr>
            <w:r w:rsidRPr="00830183">
              <w:rPr>
                <w:sz w:val="22"/>
                <w:szCs w:val="22"/>
              </w:rPr>
              <w:t>ОК</w:t>
            </w:r>
            <w:r w:rsidRPr="00830183">
              <w:rPr>
                <w:b w:val="0"/>
                <w:sz w:val="22"/>
                <w:szCs w:val="22"/>
              </w:rPr>
              <w:t xml:space="preserve"> </w:t>
            </w:r>
            <w:r w:rsidRPr="00830183">
              <w:rPr>
                <w:sz w:val="22"/>
                <w:szCs w:val="22"/>
              </w:rPr>
              <w:t>01</w:t>
            </w:r>
            <w:r w:rsidRPr="00830183">
              <w:rPr>
                <w:b w:val="0"/>
                <w:sz w:val="22"/>
                <w:szCs w:val="22"/>
              </w:rPr>
              <w:t>.</w:t>
            </w:r>
            <w:r w:rsidRPr="00830183">
              <w:rPr>
                <w:sz w:val="22"/>
                <w:szCs w:val="22"/>
              </w:rPr>
              <w:t xml:space="preserve"> </w:t>
            </w:r>
            <w:r w:rsidRPr="00830183">
              <w:rPr>
                <w:b w:val="0"/>
                <w:bCs w:val="0"/>
                <w:sz w:val="22"/>
                <w:szCs w:val="22"/>
              </w:rPr>
              <w:t>Выбирать способы решения задач профессиональной деятельности применительно к различным контекстам</w:t>
            </w:r>
          </w:p>
        </w:tc>
        <w:tc>
          <w:tcPr>
            <w:tcW w:w="354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shd w:val="clear" w:color="auto" w:fill="FFFFFF"/>
                <w:lang w:eastAsia="en-US"/>
              </w:rPr>
            </w:pPr>
            <w:r w:rsidRPr="00830183">
              <w:rPr>
                <w:rFonts w:ascii="Times New Roman" w:hAnsi="Times New Roman" w:cs="Times New Roman"/>
                <w:bCs/>
                <w:sz w:val="22"/>
                <w:szCs w:val="22"/>
                <w:shd w:val="clear" w:color="auto" w:fill="FFFFFF"/>
              </w:rPr>
              <w:t>В части трудового воспитания:</w:t>
            </w:r>
          </w:p>
          <w:p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830183">
              <w:rPr>
                <w:rFonts w:ascii="Times New Roman" w:hAnsi="Times New Roman" w:cs="Times New Roman"/>
                <w:sz w:val="22"/>
                <w:szCs w:val="22"/>
                <w:shd w:val="clear" w:color="auto" w:fill="FFFFFF"/>
              </w:rPr>
              <w:t>- готовность к труду, осознание ценности мастерства, трудолюбие;</w:t>
            </w:r>
            <w:r w:rsidRPr="00830183">
              <w:rPr>
                <w:rFonts w:ascii="Times New Roman" w:hAnsi="Times New Roman" w:cs="Times New Roman"/>
                <w:b/>
                <w:bCs/>
                <w:iCs/>
                <w:sz w:val="22"/>
                <w:szCs w:val="22"/>
              </w:rPr>
              <w:t xml:space="preserve"> </w:t>
            </w:r>
          </w:p>
          <w:p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hAnsi="Times New Roman" w:cs="Times New Roman"/>
                <w:sz w:val="22"/>
                <w:szCs w:val="22"/>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830183">
              <w:rPr>
                <w:rFonts w:ascii="Times New Roman" w:hAnsi="Times New Roman" w:cs="Times New Roman"/>
                <w:b/>
                <w:bCs/>
                <w:iCs/>
                <w:sz w:val="22"/>
                <w:szCs w:val="22"/>
              </w:rPr>
              <w:t xml:space="preserve"> </w:t>
            </w:r>
          </w:p>
          <w:p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trike/>
                <w:sz w:val="22"/>
                <w:szCs w:val="22"/>
                <w:shd w:val="clear" w:color="auto" w:fill="FFFFFF"/>
              </w:rPr>
            </w:pPr>
            <w:r w:rsidRPr="00830183">
              <w:rPr>
                <w:rFonts w:ascii="Times New Roman" w:hAnsi="Times New Roman" w:cs="Times New Roman"/>
                <w:sz w:val="22"/>
                <w:szCs w:val="22"/>
                <w:shd w:val="clear" w:color="auto" w:fill="FFFFFF"/>
              </w:rPr>
              <w:t>- интерес к различным сферам профессиональной деятельности</w:t>
            </w:r>
            <w:r w:rsidRPr="00830183">
              <w:rPr>
                <w:rFonts w:ascii="Times New Roman" w:hAnsi="Times New Roman" w:cs="Times New Roman"/>
                <w:b/>
                <w:bCs/>
                <w:sz w:val="22"/>
                <w:szCs w:val="22"/>
                <w:shd w:val="clear" w:color="auto" w:fill="FFFFFF"/>
              </w:rPr>
              <w:t>,</w:t>
            </w:r>
          </w:p>
          <w:p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808080"/>
                <w:sz w:val="22"/>
                <w:szCs w:val="22"/>
              </w:rPr>
            </w:pPr>
            <w:r w:rsidRPr="00830183">
              <w:rPr>
                <w:rFonts w:ascii="Times New Roman" w:hAnsi="Times New Roman" w:cs="Times New Roman"/>
                <w:bCs/>
                <w:sz w:val="22"/>
                <w:szCs w:val="22"/>
                <w:shd w:val="clear" w:color="auto" w:fill="FFFFFF"/>
              </w:rPr>
              <w:t xml:space="preserve">Овладение универсальными </w:t>
            </w:r>
            <w:r w:rsidRPr="00830183">
              <w:rPr>
                <w:rFonts w:ascii="Times New Roman" w:hAnsi="Times New Roman" w:cs="Times New Roman"/>
                <w:bCs/>
                <w:sz w:val="22"/>
                <w:szCs w:val="22"/>
                <w:shd w:val="clear" w:color="auto" w:fill="FFFFFF"/>
              </w:rPr>
              <w:lastRenderedPageBreak/>
              <w:t>учебными познавательными действиями:</w:t>
            </w:r>
          </w:p>
          <w:p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hAnsi="Times New Roman" w:cs="Times New Roman"/>
                <w:bCs/>
                <w:color w:val="808080"/>
                <w:sz w:val="22"/>
                <w:szCs w:val="22"/>
                <w:shd w:val="clear" w:color="auto" w:fill="FFFFFF"/>
              </w:rPr>
              <w:t xml:space="preserve">а) </w:t>
            </w:r>
            <w:r w:rsidRPr="00830183">
              <w:rPr>
                <w:rFonts w:ascii="Times New Roman" w:hAnsi="Times New Roman" w:cs="Times New Roman"/>
                <w:bCs/>
                <w:sz w:val="22"/>
                <w:szCs w:val="22"/>
                <w:shd w:val="clear" w:color="auto" w:fill="FFFFFF"/>
              </w:rPr>
              <w:t>базовые логические действия</w:t>
            </w:r>
            <w:r w:rsidRPr="00830183">
              <w:rPr>
                <w:rFonts w:ascii="Times New Roman" w:hAnsi="Times New Roman" w:cs="Times New Roman"/>
                <w:sz w:val="22"/>
                <w:szCs w:val="22"/>
                <w:shd w:val="clear" w:color="auto" w:fill="FFFFFF"/>
              </w:rPr>
              <w:t>:</w:t>
            </w:r>
          </w:p>
          <w:p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hAnsi="Times New Roman" w:cs="Times New Roman"/>
                <w:sz w:val="22"/>
                <w:szCs w:val="22"/>
                <w:shd w:val="clear" w:color="auto" w:fill="FFFFFF"/>
              </w:rPr>
              <w:t>- самостоятельно формулировать и актуализировать проблему, рассматривать ее всесторонне</w:t>
            </w:r>
            <w:r w:rsidRPr="00830183">
              <w:rPr>
                <w:rFonts w:ascii="Times New Roman" w:hAnsi="Times New Roman" w:cs="Times New Roman"/>
                <w:b/>
                <w:bCs/>
                <w:sz w:val="22"/>
                <w:szCs w:val="22"/>
                <w:shd w:val="clear" w:color="auto" w:fill="FFFFFF"/>
              </w:rPr>
              <w:t xml:space="preserve">; </w:t>
            </w:r>
          </w:p>
          <w:p w:rsidR="00830183" w:rsidRPr="00830183" w:rsidRDefault="00830183">
            <w:pPr>
              <w:pStyle w:val="dt-p"/>
              <w:shd w:val="clear" w:color="auto" w:fill="FFFFFF"/>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830183">
              <w:rPr>
                <w:sz w:val="22"/>
                <w:szCs w:val="22"/>
              </w:rPr>
              <w:t xml:space="preserve">- устанавливать существенный признак или основания для сравнения, классификации и обобщения; </w:t>
            </w:r>
          </w:p>
          <w:p w:rsidR="00830183" w:rsidRPr="00830183" w:rsidRDefault="00830183">
            <w:pPr>
              <w:pStyle w:val="dt-p"/>
              <w:shd w:val="clear" w:color="auto" w:fill="FFFFFF"/>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830183">
              <w:rPr>
                <w:sz w:val="22"/>
                <w:szCs w:val="22"/>
              </w:rPr>
              <w:t>- определять цели деятельности, задавать параметры и критерии их достижения;</w:t>
            </w:r>
          </w:p>
          <w:p w:rsidR="00830183" w:rsidRPr="00830183" w:rsidRDefault="00830183">
            <w:pPr>
              <w:pStyle w:val="dt-p"/>
              <w:shd w:val="clear" w:color="auto" w:fill="FFFFFF"/>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830183">
              <w:rPr>
                <w:sz w:val="22"/>
                <w:szCs w:val="22"/>
              </w:rPr>
              <w:t xml:space="preserve">- выявлять закономерности и противоречия в рассматриваемых явлениях; </w:t>
            </w:r>
          </w:p>
          <w:p w:rsidR="00830183" w:rsidRPr="00830183" w:rsidRDefault="00830183">
            <w:pPr>
              <w:pStyle w:val="dt-p"/>
              <w:shd w:val="clear" w:color="auto" w:fill="FFFFFF"/>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830183">
              <w:rPr>
                <w:sz w:val="22"/>
                <w:szCs w:val="22"/>
              </w:rPr>
              <w:t>- вносить коррективы в деятельность, оценивать соответствие результатов целям, оценивать риски последствий деятельности;</w:t>
            </w:r>
            <w:r w:rsidRPr="00830183">
              <w:rPr>
                <w:b/>
                <w:bCs/>
                <w:iCs/>
                <w:sz w:val="22"/>
                <w:szCs w:val="22"/>
              </w:rPr>
              <w:t xml:space="preserve"> </w:t>
            </w:r>
          </w:p>
          <w:p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hAnsi="Times New Roman" w:cs="Times New Roman"/>
                <w:sz w:val="22"/>
                <w:szCs w:val="22"/>
              </w:rPr>
              <w:t xml:space="preserve">- </w:t>
            </w:r>
            <w:r w:rsidRPr="00830183">
              <w:rPr>
                <w:rFonts w:ascii="Times New Roman" w:eastAsia="Times New Roman" w:hAnsi="Times New Roman" w:cs="Times New Roman"/>
                <w:sz w:val="22"/>
                <w:szCs w:val="22"/>
              </w:rPr>
              <w:t>развивать креативное мышление при решении жизненных проблем</w:t>
            </w:r>
            <w:r w:rsidRPr="00830183">
              <w:rPr>
                <w:rFonts w:ascii="Times New Roman" w:hAnsi="Times New Roman" w:cs="Times New Roman"/>
                <w:b/>
                <w:bCs/>
                <w:iCs/>
                <w:sz w:val="22"/>
                <w:szCs w:val="22"/>
              </w:rPr>
              <w:t xml:space="preserve"> </w:t>
            </w:r>
          </w:p>
          <w:p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shd w:val="clear" w:color="auto" w:fill="FFFFFF"/>
              </w:rPr>
            </w:pPr>
            <w:r w:rsidRPr="00830183">
              <w:rPr>
                <w:rFonts w:ascii="Times New Roman" w:hAnsi="Times New Roman" w:cs="Times New Roman"/>
                <w:bCs/>
                <w:color w:val="808080"/>
                <w:sz w:val="22"/>
                <w:szCs w:val="22"/>
                <w:shd w:val="clear" w:color="auto" w:fill="FFFFFF"/>
              </w:rPr>
              <w:t>б)</w:t>
            </w:r>
            <w:r w:rsidRPr="00830183">
              <w:rPr>
                <w:rFonts w:ascii="Times New Roman" w:hAnsi="Times New Roman" w:cs="Times New Roman"/>
                <w:bCs/>
                <w:sz w:val="22"/>
                <w:szCs w:val="22"/>
                <w:shd w:val="clear" w:color="auto" w:fill="FFFFFF"/>
              </w:rPr>
              <w:t> базовые исследовательские действия:</w:t>
            </w:r>
          </w:p>
          <w:p w:rsidR="00830183" w:rsidRPr="00830183" w:rsidRDefault="0083018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владеть навыками учебно-исследовательской и проектной деятельности, навыками разрешения проблем;</w:t>
            </w:r>
            <w:r w:rsidRPr="00830183">
              <w:rPr>
                <w:rFonts w:ascii="Times New Roman" w:hAnsi="Times New Roman" w:cs="Times New Roman"/>
                <w:b/>
                <w:bCs/>
                <w:iCs/>
                <w:sz w:val="22"/>
                <w:szCs w:val="22"/>
              </w:rPr>
              <w:t xml:space="preserve"> </w:t>
            </w:r>
          </w:p>
          <w:p w:rsidR="00830183" w:rsidRPr="00830183" w:rsidRDefault="0083018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830183">
              <w:rPr>
                <w:rFonts w:ascii="Times New Roman" w:hAnsi="Times New Roman" w:cs="Times New Roman"/>
                <w:b/>
                <w:bCs/>
                <w:iCs/>
                <w:sz w:val="22"/>
                <w:szCs w:val="22"/>
              </w:rPr>
              <w:t xml:space="preserve"> </w:t>
            </w:r>
          </w:p>
          <w:p w:rsidR="00830183" w:rsidRPr="00830183" w:rsidRDefault="0083018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2"/>
                <w:szCs w:val="22"/>
              </w:rPr>
            </w:pPr>
            <w:r w:rsidRPr="00830183">
              <w:rPr>
                <w:rFonts w:ascii="Times New Roman" w:eastAsia="Times New Roman" w:hAnsi="Times New Roman" w:cs="Times New Roman"/>
                <w:sz w:val="22"/>
                <w:szCs w:val="22"/>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830183">
              <w:rPr>
                <w:rFonts w:ascii="Times New Roman" w:hAnsi="Times New Roman" w:cs="Times New Roman"/>
                <w:b/>
                <w:bCs/>
                <w:iCs/>
                <w:sz w:val="22"/>
                <w:szCs w:val="22"/>
              </w:rPr>
              <w:t xml:space="preserve"> </w:t>
            </w:r>
          </w:p>
          <w:p w:rsidR="00830183" w:rsidRPr="00830183" w:rsidRDefault="0083018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уметь переносить знания в познавательную и практическую области жизнедеятельности;</w:t>
            </w:r>
          </w:p>
          <w:p w:rsidR="00830183" w:rsidRPr="00830183" w:rsidRDefault="0083018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уметь интегрировать знания из разных предметных областей;</w:t>
            </w:r>
            <w:r w:rsidRPr="00830183">
              <w:rPr>
                <w:rFonts w:ascii="Times New Roman" w:hAnsi="Times New Roman" w:cs="Times New Roman"/>
                <w:b/>
                <w:bCs/>
                <w:iCs/>
                <w:sz w:val="22"/>
                <w:szCs w:val="22"/>
              </w:rPr>
              <w:t xml:space="preserve"> </w:t>
            </w:r>
          </w:p>
          <w:p w:rsidR="00830183" w:rsidRPr="00830183" w:rsidRDefault="0083018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выдвигать новые идеи, предлагать оригинальные подходы и решения;</w:t>
            </w:r>
            <w:r w:rsidRPr="00830183">
              <w:rPr>
                <w:rFonts w:ascii="Times New Roman" w:hAnsi="Times New Roman" w:cs="Times New Roman"/>
                <w:b/>
                <w:bCs/>
                <w:iCs/>
                <w:sz w:val="22"/>
                <w:szCs w:val="22"/>
              </w:rPr>
              <w:t xml:space="preserve"> </w:t>
            </w:r>
          </w:p>
          <w:p w:rsidR="00830183" w:rsidRPr="00830183" w:rsidRDefault="00830183">
            <w:pPr>
              <w:pStyle w:val="afc"/>
              <w:spacing w:line="261" w:lineRule="auto"/>
              <w:ind w:right="280"/>
              <w:cnfStyle w:val="000000000000" w:firstRow="0" w:lastRow="0" w:firstColumn="0" w:lastColumn="0" w:oddVBand="0" w:evenVBand="0" w:oddHBand="0" w:evenHBand="0" w:firstRowFirstColumn="0" w:firstRowLastColumn="0" w:lastRowFirstColumn="0" w:lastRowLastColumn="0"/>
              <w:rPr>
                <w:b/>
                <w:sz w:val="22"/>
                <w:szCs w:val="22"/>
              </w:rPr>
            </w:pPr>
            <w:r w:rsidRPr="00830183">
              <w:rPr>
                <w:sz w:val="22"/>
                <w:szCs w:val="22"/>
              </w:rPr>
              <w:t>- способность их использования в познавательной и социальной практике</w:t>
            </w:r>
          </w:p>
        </w:tc>
        <w:tc>
          <w:tcPr>
            <w:tcW w:w="350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830183" w:rsidRPr="00830183" w:rsidRDefault="00830183">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eastAsia="en-US"/>
              </w:rPr>
            </w:pPr>
            <w:r w:rsidRPr="00830183">
              <w:rPr>
                <w:rFonts w:ascii="Times New Roman" w:hAnsi="Times New Roman" w:cs="Times New Roman"/>
                <w:sz w:val="22"/>
                <w:szCs w:val="22"/>
              </w:rPr>
              <w:lastRenderedPageBreak/>
              <w:t xml:space="preserve">- сформированность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w:t>
            </w:r>
            <w:r w:rsidRPr="00830183">
              <w:rPr>
                <w:rFonts w:ascii="Times New Roman" w:hAnsi="Times New Roman" w:cs="Times New Roman"/>
                <w:sz w:val="22"/>
                <w:szCs w:val="22"/>
              </w:rPr>
              <w:lastRenderedPageBreak/>
              <w:t>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rsidR="00830183" w:rsidRPr="00830183" w:rsidRDefault="00830183">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hAnsi="Times New Roman" w:cs="Times New Roman"/>
                <w:sz w:val="22"/>
                <w:szCs w:val="22"/>
              </w:rPr>
              <w:t>- владеть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владеть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rsidR="00830183" w:rsidRPr="00830183" w:rsidRDefault="00830183">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hAnsi="Times New Roman" w:cs="Times New Roman"/>
                <w:sz w:val="22"/>
                <w:szCs w:val="22"/>
              </w:rPr>
              <w:t xml:space="preserve">- владеть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w:t>
            </w:r>
            <w:r w:rsidRPr="00830183">
              <w:rPr>
                <w:rFonts w:ascii="Times New Roman" w:hAnsi="Times New Roman" w:cs="Times New Roman"/>
                <w:sz w:val="22"/>
                <w:szCs w:val="22"/>
              </w:rPr>
              <w:lastRenderedPageBreak/>
              <w:t>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rsidR="00830183" w:rsidRPr="00830183" w:rsidRDefault="0083018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eastAsia="en-US"/>
              </w:rPr>
            </w:pPr>
            <w:r w:rsidRPr="00830183">
              <w:rPr>
                <w:rFonts w:ascii="Times New Roman" w:hAnsi="Times New Roman" w:cs="Times New Roman"/>
                <w:sz w:val="22"/>
                <w:szCs w:val="22"/>
              </w:rPr>
              <w:t>- сформировать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tc>
      </w:tr>
      <w:tr w:rsidR="00830183" w:rsidTr="00830183">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830183" w:rsidRPr="00830183" w:rsidRDefault="00830183">
            <w:pPr>
              <w:pStyle w:val="afc"/>
              <w:spacing w:line="261" w:lineRule="auto"/>
              <w:ind w:right="280"/>
              <w:rPr>
                <w:b w:val="0"/>
                <w:sz w:val="22"/>
                <w:szCs w:val="22"/>
              </w:rPr>
            </w:pPr>
            <w:r w:rsidRPr="00830183">
              <w:rPr>
                <w:sz w:val="22"/>
                <w:szCs w:val="22"/>
              </w:rPr>
              <w:lastRenderedPageBreak/>
              <w:t>ОК</w:t>
            </w:r>
            <w:r w:rsidRPr="00830183">
              <w:rPr>
                <w:b w:val="0"/>
                <w:sz w:val="22"/>
                <w:szCs w:val="22"/>
              </w:rPr>
              <w:t xml:space="preserve"> </w:t>
            </w:r>
            <w:r w:rsidRPr="00830183">
              <w:rPr>
                <w:sz w:val="22"/>
                <w:szCs w:val="22"/>
              </w:rPr>
              <w:t>02</w:t>
            </w:r>
            <w:r w:rsidRPr="00830183">
              <w:rPr>
                <w:b w:val="0"/>
                <w:sz w:val="22"/>
                <w:szCs w:val="22"/>
              </w:rPr>
              <w:t>.</w:t>
            </w:r>
            <w:r w:rsidRPr="00830183">
              <w:rPr>
                <w:sz w:val="22"/>
                <w:szCs w:val="22"/>
              </w:rPr>
              <w:t xml:space="preserve"> </w:t>
            </w:r>
            <w:r w:rsidRPr="00830183">
              <w:rPr>
                <w:b w:val="0"/>
                <w:bCs w:val="0"/>
                <w:sz w:val="22"/>
                <w:szCs w:val="22"/>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54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830183" w:rsidRPr="00830183" w:rsidRDefault="00830183">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shd w:val="clear" w:color="auto" w:fill="FFFFFF"/>
                <w:lang w:eastAsia="en-US"/>
              </w:rPr>
            </w:pPr>
            <w:r w:rsidRPr="00830183">
              <w:rPr>
                <w:rFonts w:ascii="Times New Roman" w:hAnsi="Times New Roman" w:cs="Times New Roman"/>
                <w:bCs/>
                <w:sz w:val="22"/>
                <w:szCs w:val="22"/>
                <w:shd w:val="clear" w:color="auto" w:fill="FFFFFF"/>
              </w:rPr>
              <w:t>В области</w:t>
            </w:r>
            <w:r w:rsidRPr="00830183">
              <w:rPr>
                <w:rFonts w:ascii="Times New Roman" w:hAnsi="Times New Roman" w:cs="Times New Roman"/>
                <w:sz w:val="22"/>
                <w:szCs w:val="22"/>
                <w:shd w:val="clear" w:color="auto" w:fill="FFFFFF"/>
              </w:rPr>
              <w:t xml:space="preserve"> </w:t>
            </w:r>
            <w:r w:rsidRPr="00830183">
              <w:rPr>
                <w:rFonts w:ascii="Times New Roman" w:hAnsi="Times New Roman" w:cs="Times New Roman"/>
                <w:bCs/>
                <w:sz w:val="22"/>
                <w:szCs w:val="22"/>
                <w:shd w:val="clear" w:color="auto" w:fill="FFFFFF"/>
              </w:rPr>
              <w:t>ценности научного познания:</w:t>
            </w:r>
          </w:p>
          <w:p w:rsidR="00830183" w:rsidRPr="00830183" w:rsidRDefault="00830183">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830183">
              <w:rPr>
                <w:rFonts w:ascii="Times New Roman" w:hAnsi="Times New Roman" w:cs="Times New Roman"/>
                <w:sz w:val="22"/>
                <w:szCs w:val="22"/>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830183">
              <w:rPr>
                <w:rFonts w:ascii="Times New Roman" w:hAnsi="Times New Roman" w:cs="Times New Roman"/>
                <w:b/>
                <w:bCs/>
                <w:iCs/>
                <w:sz w:val="22"/>
                <w:szCs w:val="22"/>
              </w:rPr>
              <w:t xml:space="preserve"> </w:t>
            </w:r>
          </w:p>
          <w:p w:rsidR="00830183" w:rsidRPr="00830183" w:rsidRDefault="00830183">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hAnsi="Times New Roman" w:cs="Times New Roman"/>
                <w:sz w:val="22"/>
                <w:szCs w:val="22"/>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830183" w:rsidRPr="00830183" w:rsidRDefault="00830183">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2"/>
                <w:szCs w:val="22"/>
              </w:rPr>
            </w:pPr>
            <w:r w:rsidRPr="00830183">
              <w:rPr>
                <w:rFonts w:ascii="Times New Roman" w:hAnsi="Times New Roman" w:cs="Times New Roman"/>
                <w:sz w:val="22"/>
                <w:szCs w:val="22"/>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830183" w:rsidRPr="00830183" w:rsidRDefault="00830183">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808080"/>
                <w:sz w:val="22"/>
                <w:szCs w:val="22"/>
                <w:shd w:val="clear" w:color="auto" w:fill="FFFFFF"/>
              </w:rPr>
            </w:pPr>
            <w:r w:rsidRPr="00830183">
              <w:rPr>
                <w:rFonts w:ascii="Times New Roman" w:hAnsi="Times New Roman" w:cs="Times New Roman"/>
                <w:bCs/>
                <w:sz w:val="22"/>
                <w:szCs w:val="22"/>
                <w:shd w:val="clear" w:color="auto" w:fill="FFFFFF"/>
              </w:rPr>
              <w:t>Овладение универсальными учебными познавательными действиями:</w:t>
            </w:r>
          </w:p>
          <w:p w:rsidR="00830183" w:rsidRPr="00830183" w:rsidRDefault="00830183">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2"/>
                <w:szCs w:val="22"/>
              </w:rPr>
            </w:pPr>
            <w:r w:rsidRPr="00830183">
              <w:rPr>
                <w:rFonts w:ascii="Times New Roman" w:eastAsia="Times New Roman" w:hAnsi="Times New Roman" w:cs="Times New Roman"/>
                <w:bCs/>
                <w:color w:val="808080"/>
                <w:sz w:val="22"/>
                <w:szCs w:val="22"/>
              </w:rPr>
              <w:t>в)</w:t>
            </w:r>
            <w:r w:rsidRPr="00830183">
              <w:rPr>
                <w:rFonts w:ascii="Times New Roman" w:eastAsia="Times New Roman" w:hAnsi="Times New Roman" w:cs="Times New Roman"/>
                <w:bCs/>
                <w:sz w:val="22"/>
                <w:szCs w:val="22"/>
              </w:rPr>
              <w:t> работа с информацией:</w:t>
            </w:r>
          </w:p>
          <w:p w:rsidR="00830183" w:rsidRPr="00830183" w:rsidRDefault="00830183">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eastAsia="Times New Roman" w:hAnsi="Times New Roman" w:cs="Times New Roman"/>
                <w:sz w:val="22"/>
                <w:szCs w:val="22"/>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w:t>
            </w:r>
            <w:r w:rsidRPr="00830183">
              <w:rPr>
                <w:rFonts w:ascii="Times New Roman" w:eastAsia="Times New Roman" w:hAnsi="Times New Roman" w:cs="Times New Roman"/>
                <w:sz w:val="22"/>
                <w:szCs w:val="22"/>
              </w:rPr>
              <w:lastRenderedPageBreak/>
              <w:t>форм представления;</w:t>
            </w:r>
          </w:p>
          <w:p w:rsidR="00830183" w:rsidRPr="00830183" w:rsidRDefault="00830183">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eastAsia="Times New Roman" w:hAnsi="Times New Roman" w:cs="Times New Roman"/>
                <w:sz w:val="22"/>
                <w:szCs w:val="22"/>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830183" w:rsidRPr="00830183" w:rsidRDefault="00830183">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eastAsia="Times New Roman" w:hAnsi="Times New Roman" w:cs="Times New Roman"/>
                <w:sz w:val="22"/>
                <w:szCs w:val="22"/>
              </w:rPr>
              <w:t>- оценивать достоверность, легитимность информации, ее соответствие правовым и морально-этическим нормам;</w:t>
            </w:r>
            <w:r w:rsidRPr="00830183">
              <w:rPr>
                <w:rFonts w:ascii="Times New Roman" w:hAnsi="Times New Roman" w:cs="Times New Roman"/>
                <w:sz w:val="22"/>
                <w:szCs w:val="22"/>
                <w:shd w:val="clear" w:color="auto" w:fill="FFFFFF"/>
              </w:rPr>
              <w:t xml:space="preserve"> </w:t>
            </w:r>
          </w:p>
          <w:p w:rsidR="00830183" w:rsidRPr="00830183" w:rsidRDefault="00830183">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eastAsia="Times New Roman" w:hAnsi="Times New Roman" w:cs="Times New Roman"/>
                <w:sz w:val="22"/>
                <w:szCs w:val="22"/>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830183" w:rsidRPr="00830183" w:rsidRDefault="00830183">
            <w:pPr>
              <w:pStyle w:val="afc"/>
              <w:spacing w:line="261" w:lineRule="auto"/>
              <w:ind w:right="280"/>
              <w:cnfStyle w:val="000000000000" w:firstRow="0" w:lastRow="0" w:firstColumn="0" w:lastColumn="0" w:oddVBand="0" w:evenVBand="0" w:oddHBand="0" w:evenHBand="0" w:firstRowFirstColumn="0" w:firstRowLastColumn="0" w:lastRowFirstColumn="0" w:lastRowLastColumn="0"/>
              <w:rPr>
                <w:b/>
                <w:sz w:val="22"/>
                <w:szCs w:val="22"/>
              </w:rPr>
            </w:pPr>
            <w:r w:rsidRPr="00830183">
              <w:rPr>
                <w:sz w:val="22"/>
                <w:szCs w:val="22"/>
              </w:rPr>
              <w:t>- владеть навыками распознавания и защиты информации, информационной безопасности личности</w:t>
            </w:r>
          </w:p>
        </w:tc>
        <w:tc>
          <w:tcPr>
            <w:tcW w:w="350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830183" w:rsidRPr="00830183" w:rsidRDefault="00830183">
            <w:pPr>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eastAsia="en-US"/>
              </w:rPr>
            </w:pPr>
            <w:r w:rsidRPr="00830183">
              <w:rPr>
                <w:rFonts w:ascii="Times New Roman" w:hAnsi="Times New Roman" w:cs="Times New Roman"/>
                <w:sz w:val="22"/>
                <w:szCs w:val="22"/>
              </w:rPr>
              <w:lastRenderedPageBreak/>
              <w:t>-сформировать умения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rsidR="00830183" w:rsidRPr="00830183" w:rsidRDefault="0083018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eastAsia="en-US"/>
              </w:rPr>
            </w:pPr>
            <w:r w:rsidRPr="00830183">
              <w:rPr>
                <w:rFonts w:ascii="Times New Roman" w:hAnsi="Times New Roman" w:cs="Times New Roman"/>
                <w:sz w:val="22"/>
                <w:szCs w:val="22"/>
              </w:rPr>
              <w:t>- сформировать собственную позицию по отношению к физической информации, получаемой из разных источников, уметь использовать цифровые технологии для поиска, структурирования, интерпретации и представления учебной и научно-популярной информации; развить умения критического анализа получаемой информации</w:t>
            </w:r>
          </w:p>
        </w:tc>
      </w:tr>
      <w:tr w:rsidR="00830183" w:rsidTr="00830183">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830183" w:rsidRPr="00830183" w:rsidRDefault="00830183">
            <w:pPr>
              <w:pStyle w:val="afc"/>
              <w:spacing w:line="261" w:lineRule="auto"/>
              <w:ind w:right="280"/>
              <w:rPr>
                <w:b w:val="0"/>
                <w:sz w:val="22"/>
                <w:szCs w:val="22"/>
              </w:rPr>
            </w:pPr>
            <w:r w:rsidRPr="00830183">
              <w:rPr>
                <w:sz w:val="22"/>
                <w:szCs w:val="22"/>
              </w:rPr>
              <w:t>ОК</w:t>
            </w:r>
            <w:r w:rsidRPr="00830183">
              <w:rPr>
                <w:b w:val="0"/>
                <w:sz w:val="22"/>
                <w:szCs w:val="22"/>
              </w:rPr>
              <w:t xml:space="preserve"> </w:t>
            </w:r>
            <w:r w:rsidRPr="00830183">
              <w:rPr>
                <w:sz w:val="22"/>
                <w:szCs w:val="22"/>
              </w:rPr>
              <w:t>03</w:t>
            </w:r>
            <w:r w:rsidRPr="00830183">
              <w:rPr>
                <w:b w:val="0"/>
                <w:sz w:val="22"/>
                <w:szCs w:val="22"/>
              </w:rPr>
              <w:t>.</w:t>
            </w:r>
            <w:r w:rsidRPr="00830183">
              <w:rPr>
                <w:sz w:val="22"/>
                <w:szCs w:val="22"/>
              </w:rPr>
              <w:t xml:space="preserve"> </w:t>
            </w:r>
            <w:r w:rsidRPr="00830183">
              <w:rPr>
                <w:b w:val="0"/>
                <w:bCs w:val="0"/>
                <w:sz w:val="22"/>
                <w:szCs w:val="22"/>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54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830183" w:rsidRPr="00830183" w:rsidRDefault="00830183">
            <w:pPr>
              <w:widowControl/>
              <w:tabs>
                <w:tab w:val="left" w:pos="182"/>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shd w:val="clear" w:color="auto" w:fill="FFFFFF"/>
                <w:lang w:eastAsia="en-US"/>
              </w:rPr>
            </w:pPr>
            <w:r w:rsidRPr="00830183">
              <w:rPr>
                <w:rFonts w:ascii="Times New Roman" w:hAnsi="Times New Roman" w:cs="Times New Roman"/>
                <w:bCs/>
                <w:sz w:val="22"/>
                <w:szCs w:val="22"/>
                <w:shd w:val="clear" w:color="auto" w:fill="FFFFFF"/>
              </w:rPr>
              <w:t>В области духовно-нравственного воспитания:</w:t>
            </w:r>
          </w:p>
          <w:p w:rsidR="00830183" w:rsidRPr="00830183" w:rsidRDefault="00830183">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Cs/>
                <w:sz w:val="22"/>
                <w:szCs w:val="22"/>
              </w:rPr>
            </w:pPr>
            <w:r w:rsidRPr="00830183">
              <w:rPr>
                <w:rFonts w:ascii="Times New Roman" w:hAnsi="Times New Roman" w:cs="Times New Roman"/>
                <w:sz w:val="22"/>
                <w:szCs w:val="22"/>
                <w:shd w:val="clear" w:color="auto" w:fill="FFFFFF"/>
              </w:rPr>
              <w:t>-- сформированность нравственного сознания, этического поведения;</w:t>
            </w:r>
          </w:p>
          <w:p w:rsidR="00830183" w:rsidRPr="00830183" w:rsidRDefault="00830183">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hAnsi="Times New Roman" w:cs="Times New Roman"/>
                <w:sz w:val="22"/>
                <w:szCs w:val="22"/>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830183" w:rsidRPr="00830183" w:rsidRDefault="00830183">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hAnsi="Times New Roman" w:cs="Times New Roman"/>
                <w:sz w:val="22"/>
                <w:szCs w:val="22"/>
                <w:shd w:val="clear" w:color="auto" w:fill="FFFFFF"/>
              </w:rPr>
              <w:t>- осознание личного вклада в построение устойчивого будущего;</w:t>
            </w:r>
          </w:p>
          <w:p w:rsidR="00830183" w:rsidRPr="00830183" w:rsidRDefault="00830183">
            <w:pPr>
              <w:widowControl/>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shd w:val="clear" w:color="auto" w:fill="FFFFFF"/>
              </w:rPr>
            </w:pPr>
            <w:r w:rsidRPr="00830183">
              <w:rPr>
                <w:rFonts w:ascii="Times New Roman" w:hAnsi="Times New Roman" w:cs="Times New Roman"/>
                <w:sz w:val="22"/>
                <w:szCs w:val="22"/>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830183" w:rsidRPr="00830183" w:rsidRDefault="00830183">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2"/>
                <w:szCs w:val="22"/>
              </w:rPr>
            </w:pPr>
            <w:r w:rsidRPr="00830183">
              <w:rPr>
                <w:rFonts w:ascii="Times New Roman" w:eastAsia="Times New Roman" w:hAnsi="Times New Roman" w:cs="Times New Roman"/>
                <w:bCs/>
                <w:sz w:val="22"/>
                <w:szCs w:val="22"/>
              </w:rPr>
              <w:t>Овладение универсальными регулятивными действиями:</w:t>
            </w:r>
          </w:p>
          <w:p w:rsidR="00830183" w:rsidRPr="00830183" w:rsidRDefault="00830183">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2"/>
                <w:szCs w:val="22"/>
              </w:rPr>
            </w:pPr>
            <w:r w:rsidRPr="00830183">
              <w:rPr>
                <w:rFonts w:ascii="Times New Roman" w:eastAsia="Times New Roman" w:hAnsi="Times New Roman" w:cs="Times New Roman"/>
                <w:bCs/>
                <w:color w:val="808080"/>
                <w:sz w:val="22"/>
                <w:szCs w:val="22"/>
              </w:rPr>
              <w:t>а)</w:t>
            </w:r>
            <w:r w:rsidRPr="00830183">
              <w:rPr>
                <w:rFonts w:ascii="Times New Roman" w:eastAsia="Times New Roman" w:hAnsi="Times New Roman" w:cs="Times New Roman"/>
                <w:bCs/>
                <w:sz w:val="22"/>
                <w:szCs w:val="22"/>
              </w:rPr>
              <w:t> самоорганизация:</w:t>
            </w:r>
          </w:p>
          <w:p w:rsidR="00830183" w:rsidRPr="00830183" w:rsidRDefault="00830183">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830183" w:rsidRPr="00830183" w:rsidRDefault="00830183">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lastRenderedPageBreak/>
              <w:t>- самостоятельно составлять план решения проблемы с учетом имеющихся ресурсов, собственных возможностей и предпочтений;</w:t>
            </w:r>
          </w:p>
          <w:p w:rsidR="00830183" w:rsidRPr="00830183" w:rsidRDefault="00830183">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давать оценку новым ситуациям;</w:t>
            </w:r>
          </w:p>
          <w:p w:rsidR="00830183" w:rsidRPr="00830183" w:rsidRDefault="00830183">
            <w:pPr>
              <w:widowControl/>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830183" w:rsidRPr="00830183" w:rsidRDefault="00830183">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2"/>
                <w:szCs w:val="22"/>
              </w:rPr>
            </w:pPr>
            <w:r w:rsidRPr="00830183">
              <w:rPr>
                <w:rFonts w:ascii="Times New Roman" w:eastAsia="Times New Roman" w:hAnsi="Times New Roman" w:cs="Times New Roman"/>
                <w:b/>
                <w:bCs/>
                <w:color w:val="808080"/>
                <w:sz w:val="22"/>
                <w:szCs w:val="22"/>
              </w:rPr>
              <w:t>б)</w:t>
            </w:r>
            <w:r w:rsidRPr="00830183">
              <w:rPr>
                <w:rFonts w:ascii="Times New Roman" w:eastAsia="Times New Roman" w:hAnsi="Times New Roman" w:cs="Times New Roman"/>
                <w:b/>
                <w:bCs/>
                <w:sz w:val="22"/>
                <w:szCs w:val="22"/>
              </w:rPr>
              <w:t> </w:t>
            </w:r>
            <w:r w:rsidRPr="005E7A7F">
              <w:rPr>
                <w:rFonts w:ascii="Times New Roman" w:eastAsia="Times New Roman" w:hAnsi="Times New Roman" w:cs="Times New Roman"/>
                <w:bCs/>
                <w:sz w:val="22"/>
                <w:szCs w:val="22"/>
              </w:rPr>
              <w:t>самоконтроль:</w:t>
            </w:r>
          </w:p>
          <w:p w:rsidR="00830183" w:rsidRPr="00830183" w:rsidRDefault="00830183">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использовать приемы рефлексии для оценки ситуации, выбора верного решения;</w:t>
            </w:r>
          </w:p>
          <w:p w:rsidR="00830183" w:rsidRPr="00830183" w:rsidRDefault="00830183">
            <w:pPr>
              <w:widowControl/>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уметь оценивать риски и своевременно принимать решения по их снижению;</w:t>
            </w:r>
          </w:p>
          <w:p w:rsidR="00830183" w:rsidRPr="00830183" w:rsidRDefault="00830183">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color w:val="808080"/>
                <w:sz w:val="22"/>
                <w:szCs w:val="22"/>
              </w:rPr>
              <w:t>в)</w:t>
            </w:r>
            <w:r w:rsidRPr="00830183">
              <w:rPr>
                <w:rFonts w:ascii="Times New Roman" w:eastAsia="Times New Roman" w:hAnsi="Times New Roman" w:cs="Times New Roman"/>
                <w:sz w:val="22"/>
                <w:szCs w:val="22"/>
              </w:rPr>
              <w:t> </w:t>
            </w:r>
            <w:r w:rsidRPr="00830183">
              <w:rPr>
                <w:rFonts w:ascii="Times New Roman" w:eastAsia="Times New Roman" w:hAnsi="Times New Roman" w:cs="Times New Roman"/>
                <w:bCs/>
                <w:sz w:val="22"/>
                <w:szCs w:val="22"/>
              </w:rPr>
              <w:t>эмоциональный интеллект, предполагающий сформированность:</w:t>
            </w:r>
          </w:p>
          <w:p w:rsidR="00830183" w:rsidRPr="00830183" w:rsidRDefault="00830183">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830183" w:rsidRPr="00830183" w:rsidRDefault="00830183">
            <w:pPr>
              <w:widowControl/>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830183" w:rsidRPr="00830183" w:rsidRDefault="00830183" w:rsidP="005E7A7F">
            <w:pPr>
              <w:pStyle w:val="afc"/>
              <w:spacing w:after="0" w:line="261" w:lineRule="auto"/>
              <w:ind w:right="280"/>
              <w:cnfStyle w:val="000000000000" w:firstRow="0" w:lastRow="0" w:firstColumn="0" w:lastColumn="0" w:oddVBand="0" w:evenVBand="0" w:oddHBand="0" w:evenHBand="0" w:firstRowFirstColumn="0" w:firstRowLastColumn="0" w:lastRowFirstColumn="0" w:lastRowLastColumn="0"/>
              <w:rPr>
                <w:b/>
                <w:sz w:val="22"/>
                <w:szCs w:val="22"/>
              </w:rPr>
            </w:pPr>
            <w:r w:rsidRPr="00830183">
              <w:rPr>
                <w:sz w:val="22"/>
                <w:szCs w:val="22"/>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50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830183" w:rsidRPr="00830183" w:rsidRDefault="00830183">
            <w:pPr>
              <w:autoSpaceDE w:val="0"/>
              <w:autoSpaceDN w:val="0"/>
              <w:adjustRightInd w:val="0"/>
              <w:spacing w:after="15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eastAsia="en-US"/>
              </w:rPr>
            </w:pPr>
            <w:r w:rsidRPr="00830183">
              <w:rPr>
                <w:rFonts w:ascii="Times New Roman" w:hAnsi="Times New Roman" w:cs="Times New Roman"/>
                <w:sz w:val="22"/>
                <w:szCs w:val="22"/>
              </w:rPr>
              <w:lastRenderedPageBreak/>
              <w:t>- владеть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tc>
      </w:tr>
      <w:tr w:rsidR="00830183" w:rsidTr="00830183">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830183" w:rsidRPr="00830183" w:rsidRDefault="00830183">
            <w:pPr>
              <w:pStyle w:val="afc"/>
              <w:spacing w:line="261" w:lineRule="auto"/>
              <w:ind w:right="280"/>
              <w:rPr>
                <w:b w:val="0"/>
                <w:sz w:val="22"/>
                <w:szCs w:val="22"/>
              </w:rPr>
            </w:pPr>
            <w:r w:rsidRPr="00830183">
              <w:rPr>
                <w:sz w:val="22"/>
                <w:szCs w:val="22"/>
              </w:rPr>
              <w:t>ОК</w:t>
            </w:r>
            <w:r w:rsidRPr="00830183">
              <w:rPr>
                <w:b w:val="0"/>
                <w:sz w:val="22"/>
                <w:szCs w:val="22"/>
              </w:rPr>
              <w:t xml:space="preserve"> </w:t>
            </w:r>
            <w:r w:rsidRPr="00830183">
              <w:rPr>
                <w:sz w:val="22"/>
                <w:szCs w:val="22"/>
              </w:rPr>
              <w:t>04</w:t>
            </w:r>
            <w:r w:rsidRPr="00830183">
              <w:rPr>
                <w:b w:val="0"/>
                <w:sz w:val="22"/>
                <w:szCs w:val="22"/>
              </w:rPr>
              <w:t>.</w:t>
            </w:r>
            <w:r w:rsidRPr="00830183">
              <w:rPr>
                <w:sz w:val="22"/>
                <w:szCs w:val="22"/>
              </w:rPr>
              <w:t xml:space="preserve"> </w:t>
            </w:r>
            <w:r w:rsidRPr="00830183">
              <w:rPr>
                <w:b w:val="0"/>
                <w:bCs w:val="0"/>
                <w:sz w:val="22"/>
                <w:szCs w:val="22"/>
              </w:rPr>
              <w:t>Эффективно взаимодействовать и работать в коллективе и команде</w:t>
            </w:r>
          </w:p>
        </w:tc>
        <w:tc>
          <w:tcPr>
            <w:tcW w:w="354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shd w:val="clear" w:color="auto" w:fill="FFFFFF"/>
                <w:lang w:eastAsia="en-US"/>
              </w:rPr>
            </w:pPr>
            <w:r w:rsidRPr="00830183">
              <w:rPr>
                <w:rFonts w:ascii="Times New Roman" w:hAnsi="Times New Roman" w:cs="Times New Roman"/>
                <w:sz w:val="22"/>
                <w:szCs w:val="22"/>
                <w:shd w:val="clear" w:color="auto" w:fill="FFFFFF"/>
              </w:rPr>
              <w:t>- готовность к саморазвитию, самостоятельности и самоопределению;</w:t>
            </w:r>
          </w:p>
          <w:p w:rsidR="00830183" w:rsidRPr="00830183" w:rsidRDefault="00830183">
            <w:pPr>
              <w:pStyle w:val="dt-p"/>
              <w:shd w:val="clear" w:color="auto" w:fill="FFFFFF"/>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sz w:val="22"/>
                <w:szCs w:val="22"/>
              </w:rPr>
            </w:pPr>
            <w:r w:rsidRPr="00830183">
              <w:rPr>
                <w:sz w:val="22"/>
                <w:szCs w:val="22"/>
              </w:rPr>
              <w:t>-овладение навыками учебно-исследовательской, проектной и социальной деятельности;</w:t>
            </w:r>
          </w:p>
          <w:p w:rsidR="00830183" w:rsidRPr="005E7A7F" w:rsidRDefault="0083018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2"/>
                <w:szCs w:val="22"/>
              </w:rPr>
            </w:pPr>
            <w:r w:rsidRPr="005E7A7F">
              <w:rPr>
                <w:rFonts w:ascii="Times New Roman" w:eastAsia="Times New Roman" w:hAnsi="Times New Roman" w:cs="Times New Roman"/>
                <w:bCs/>
                <w:sz w:val="22"/>
                <w:szCs w:val="22"/>
              </w:rPr>
              <w:t>Овладение универсальными коммуникативными действиями:</w:t>
            </w:r>
          </w:p>
          <w:p w:rsidR="00830183" w:rsidRPr="005E7A7F" w:rsidRDefault="0083018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5E7A7F">
              <w:rPr>
                <w:rFonts w:ascii="Times New Roman" w:eastAsia="Times New Roman" w:hAnsi="Times New Roman" w:cs="Times New Roman"/>
                <w:color w:val="808080"/>
                <w:sz w:val="22"/>
                <w:szCs w:val="22"/>
              </w:rPr>
              <w:t>б)</w:t>
            </w:r>
            <w:r w:rsidRPr="005E7A7F">
              <w:rPr>
                <w:rFonts w:ascii="Times New Roman" w:eastAsia="Times New Roman" w:hAnsi="Times New Roman" w:cs="Times New Roman"/>
                <w:sz w:val="22"/>
                <w:szCs w:val="22"/>
              </w:rPr>
              <w:t> </w:t>
            </w:r>
            <w:r w:rsidRPr="005E7A7F">
              <w:rPr>
                <w:rFonts w:ascii="Times New Roman" w:eastAsia="Times New Roman" w:hAnsi="Times New Roman" w:cs="Times New Roman"/>
                <w:bCs/>
                <w:sz w:val="22"/>
                <w:szCs w:val="22"/>
              </w:rPr>
              <w:t>совместная деятельность</w:t>
            </w:r>
            <w:r w:rsidRPr="005E7A7F">
              <w:rPr>
                <w:rFonts w:ascii="Times New Roman" w:eastAsia="Times New Roman" w:hAnsi="Times New Roman" w:cs="Times New Roman"/>
                <w:sz w:val="22"/>
                <w:szCs w:val="22"/>
              </w:rPr>
              <w:t>:</w:t>
            </w:r>
          </w:p>
          <w:p w:rsidR="00830183" w:rsidRPr="00830183" w:rsidRDefault="0083018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понимать и использовать преимущества командной и индивидуальной работы;</w:t>
            </w:r>
          </w:p>
          <w:p w:rsidR="00830183" w:rsidRPr="00830183" w:rsidRDefault="0083018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w:t>
            </w:r>
            <w:r w:rsidRPr="00830183">
              <w:rPr>
                <w:rFonts w:ascii="Times New Roman" w:eastAsia="Times New Roman" w:hAnsi="Times New Roman" w:cs="Times New Roman"/>
                <w:sz w:val="22"/>
                <w:szCs w:val="22"/>
              </w:rPr>
              <w:lastRenderedPageBreak/>
              <w:t>учетом мнений участников обсуждать результаты совместной работы;</w:t>
            </w:r>
          </w:p>
          <w:p w:rsidR="00830183" w:rsidRPr="00830183" w:rsidRDefault="0083018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координировать и выполнять работу в условиях реального, виртуального и комбинированного взаимодействия;</w:t>
            </w:r>
          </w:p>
          <w:p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осуществлять позитивное стратегическое поведение в различных ситуациях, проявлять творчество и воображение, быть инициативным</w:t>
            </w:r>
          </w:p>
          <w:p w:rsidR="00830183" w:rsidRPr="005E7A7F" w:rsidRDefault="0083018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2"/>
                <w:szCs w:val="22"/>
              </w:rPr>
            </w:pPr>
            <w:r w:rsidRPr="005E7A7F">
              <w:rPr>
                <w:rFonts w:ascii="Times New Roman" w:eastAsia="Times New Roman" w:hAnsi="Times New Roman" w:cs="Times New Roman"/>
                <w:bCs/>
                <w:sz w:val="22"/>
                <w:szCs w:val="22"/>
              </w:rPr>
              <w:t>Овладение универсальными регулятивными действиями:</w:t>
            </w:r>
          </w:p>
          <w:p w:rsidR="00830183" w:rsidRPr="005E7A7F" w:rsidRDefault="0083018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2"/>
                <w:szCs w:val="22"/>
              </w:rPr>
            </w:pPr>
            <w:r w:rsidRPr="005E7A7F">
              <w:rPr>
                <w:rFonts w:ascii="Times New Roman" w:eastAsia="Times New Roman" w:hAnsi="Times New Roman" w:cs="Times New Roman"/>
                <w:color w:val="808080"/>
                <w:sz w:val="22"/>
                <w:szCs w:val="22"/>
              </w:rPr>
              <w:t>г</w:t>
            </w:r>
            <w:r w:rsidRPr="005E7A7F">
              <w:rPr>
                <w:rFonts w:ascii="Times New Roman" w:eastAsia="Times New Roman" w:hAnsi="Times New Roman" w:cs="Times New Roman"/>
                <w:bCs/>
                <w:color w:val="808080"/>
                <w:sz w:val="22"/>
                <w:szCs w:val="22"/>
              </w:rPr>
              <w:t>)</w:t>
            </w:r>
            <w:r w:rsidRPr="005E7A7F">
              <w:rPr>
                <w:rFonts w:ascii="Times New Roman" w:eastAsia="Times New Roman" w:hAnsi="Times New Roman" w:cs="Times New Roman"/>
                <w:bCs/>
                <w:sz w:val="22"/>
                <w:szCs w:val="22"/>
              </w:rPr>
              <w:t> принятие себя и других людей:</w:t>
            </w:r>
          </w:p>
          <w:p w:rsidR="00830183" w:rsidRPr="00830183" w:rsidRDefault="0083018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принимать мотивы и аргументы других людей при анализе результатов деятельности;</w:t>
            </w:r>
          </w:p>
          <w:p w:rsidR="00830183" w:rsidRPr="00830183" w:rsidRDefault="0083018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признавать свое право и право других людей на ошибки;</w:t>
            </w:r>
          </w:p>
          <w:p w:rsidR="00830183" w:rsidRPr="00830183" w:rsidRDefault="00830183" w:rsidP="005E7A7F">
            <w:pPr>
              <w:pStyle w:val="afc"/>
              <w:spacing w:after="0" w:line="261" w:lineRule="auto"/>
              <w:ind w:right="280"/>
              <w:cnfStyle w:val="000000000000" w:firstRow="0" w:lastRow="0" w:firstColumn="0" w:lastColumn="0" w:oddVBand="0" w:evenVBand="0" w:oddHBand="0" w:evenHBand="0" w:firstRowFirstColumn="0" w:firstRowLastColumn="0" w:lastRowFirstColumn="0" w:lastRowLastColumn="0"/>
              <w:rPr>
                <w:b/>
                <w:sz w:val="22"/>
                <w:szCs w:val="22"/>
              </w:rPr>
            </w:pPr>
            <w:r w:rsidRPr="00830183">
              <w:rPr>
                <w:sz w:val="22"/>
                <w:szCs w:val="22"/>
              </w:rPr>
              <w:t>- развивать способность понимать мир с позиции другого человека</w:t>
            </w:r>
          </w:p>
        </w:tc>
        <w:tc>
          <w:tcPr>
            <w:tcW w:w="350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830183" w:rsidRPr="00830183" w:rsidRDefault="0083018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lang w:eastAsia="en-US"/>
              </w:rPr>
            </w:pPr>
            <w:r w:rsidRPr="00830183">
              <w:rPr>
                <w:rFonts w:ascii="Times New Roman" w:hAnsi="Times New Roman" w:cs="Times New Roman"/>
                <w:sz w:val="22"/>
                <w:szCs w:val="22"/>
              </w:rPr>
              <w:lastRenderedPageBreak/>
              <w:t>- овладеть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r w:rsidR="00830183" w:rsidTr="00830183">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830183" w:rsidRPr="00830183" w:rsidRDefault="00830183">
            <w:pPr>
              <w:pStyle w:val="afc"/>
              <w:spacing w:line="261" w:lineRule="auto"/>
              <w:ind w:right="280"/>
              <w:rPr>
                <w:b w:val="0"/>
                <w:bCs w:val="0"/>
                <w:sz w:val="22"/>
                <w:szCs w:val="22"/>
              </w:rPr>
            </w:pPr>
            <w:r w:rsidRPr="00830183">
              <w:rPr>
                <w:sz w:val="22"/>
                <w:szCs w:val="22"/>
              </w:rPr>
              <w:t>ОК 05.</w:t>
            </w:r>
            <w:r w:rsidRPr="00830183">
              <w:rPr>
                <w:b w:val="0"/>
                <w:bCs w:val="0"/>
                <w:sz w:val="22"/>
                <w:szCs w:val="22"/>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54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830183" w:rsidRPr="005E7A7F"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shd w:val="clear" w:color="auto" w:fill="FFFFFF"/>
                <w:lang w:eastAsia="en-US"/>
              </w:rPr>
            </w:pPr>
            <w:r w:rsidRPr="005E7A7F">
              <w:rPr>
                <w:rFonts w:ascii="Times New Roman" w:hAnsi="Times New Roman" w:cs="Times New Roman"/>
                <w:bCs/>
                <w:sz w:val="22"/>
                <w:szCs w:val="22"/>
                <w:shd w:val="clear" w:color="auto" w:fill="FFFFFF"/>
              </w:rPr>
              <w:t>В области</w:t>
            </w:r>
            <w:r w:rsidRPr="005E7A7F">
              <w:rPr>
                <w:rFonts w:ascii="Times New Roman" w:hAnsi="Times New Roman" w:cs="Times New Roman"/>
                <w:sz w:val="22"/>
                <w:szCs w:val="22"/>
                <w:shd w:val="clear" w:color="auto" w:fill="FFFFFF"/>
              </w:rPr>
              <w:t xml:space="preserve"> </w:t>
            </w:r>
            <w:r w:rsidRPr="005E7A7F">
              <w:rPr>
                <w:rFonts w:ascii="Times New Roman" w:hAnsi="Times New Roman" w:cs="Times New Roman"/>
                <w:bCs/>
                <w:sz w:val="22"/>
                <w:szCs w:val="22"/>
                <w:shd w:val="clear" w:color="auto" w:fill="FFFFFF"/>
              </w:rPr>
              <w:t>эстетического воспитания:</w:t>
            </w:r>
          </w:p>
          <w:p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830183">
              <w:rPr>
                <w:rFonts w:ascii="Times New Roman" w:hAnsi="Times New Roman" w:cs="Times New Roman"/>
                <w:sz w:val="22"/>
                <w:szCs w:val="22"/>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hAnsi="Times New Roman" w:cs="Times New Roman"/>
                <w:sz w:val="22"/>
                <w:szCs w:val="22"/>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hAnsi="Times New Roman" w:cs="Times New Roman"/>
                <w:sz w:val="22"/>
                <w:szCs w:val="22"/>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shd w:val="clear" w:color="auto" w:fill="FFFFFF"/>
              </w:rPr>
            </w:pPr>
            <w:r w:rsidRPr="00830183">
              <w:rPr>
                <w:rFonts w:ascii="Times New Roman" w:hAnsi="Times New Roman" w:cs="Times New Roman"/>
                <w:sz w:val="22"/>
                <w:szCs w:val="22"/>
                <w:shd w:val="clear" w:color="auto" w:fill="FFFFFF"/>
              </w:rPr>
              <w:t>- готовность к самовыражению в разных видах искусства, стремление проявлять качества творческой личности;</w:t>
            </w:r>
          </w:p>
          <w:p w:rsidR="00830183" w:rsidRPr="005E7A7F" w:rsidRDefault="0083018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2"/>
                <w:szCs w:val="22"/>
                <w:u w:val="single"/>
              </w:rPr>
            </w:pPr>
            <w:r w:rsidRPr="005E7A7F">
              <w:rPr>
                <w:rFonts w:ascii="Times New Roman" w:eastAsia="Times New Roman" w:hAnsi="Times New Roman" w:cs="Times New Roman"/>
                <w:bCs/>
                <w:sz w:val="22"/>
                <w:szCs w:val="22"/>
              </w:rPr>
              <w:t>Овладение универсальными коммуникативными действиями:</w:t>
            </w:r>
          </w:p>
          <w:p w:rsidR="00830183" w:rsidRPr="005E7A7F" w:rsidRDefault="0083018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2"/>
                <w:szCs w:val="22"/>
              </w:rPr>
            </w:pPr>
            <w:r w:rsidRPr="005E7A7F">
              <w:rPr>
                <w:rFonts w:ascii="Times New Roman" w:eastAsia="Times New Roman" w:hAnsi="Times New Roman" w:cs="Times New Roman"/>
                <w:bCs/>
                <w:color w:val="808080"/>
                <w:sz w:val="22"/>
                <w:szCs w:val="22"/>
              </w:rPr>
              <w:t>а)</w:t>
            </w:r>
            <w:r w:rsidRPr="005E7A7F">
              <w:rPr>
                <w:rFonts w:ascii="Times New Roman" w:eastAsia="Times New Roman" w:hAnsi="Times New Roman" w:cs="Times New Roman"/>
                <w:bCs/>
                <w:sz w:val="22"/>
                <w:szCs w:val="22"/>
              </w:rPr>
              <w:t> общение:</w:t>
            </w:r>
          </w:p>
          <w:p w:rsidR="00830183" w:rsidRPr="00830183" w:rsidRDefault="00830183">
            <w:pPr>
              <w:shd w:val="clear" w:color="auto" w:fill="FFFFFF"/>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осуществлять коммуникации во всех сферах жизни;</w:t>
            </w:r>
          </w:p>
          <w:p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szCs w:val="22"/>
              </w:rPr>
            </w:pPr>
            <w:r w:rsidRPr="00830183">
              <w:rPr>
                <w:rFonts w:ascii="Times New Roman" w:eastAsia="Times New Roman" w:hAnsi="Times New Roman" w:cs="Times New Roman"/>
                <w:sz w:val="22"/>
                <w:szCs w:val="22"/>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830183" w:rsidRPr="00830183" w:rsidRDefault="00830183">
            <w:pPr>
              <w:pStyle w:val="afc"/>
              <w:spacing w:line="261" w:lineRule="auto"/>
              <w:ind w:right="280"/>
              <w:cnfStyle w:val="000000000000" w:firstRow="0" w:lastRow="0" w:firstColumn="0" w:lastColumn="0" w:oddVBand="0" w:evenVBand="0" w:oddHBand="0" w:evenHBand="0" w:firstRowFirstColumn="0" w:firstRowLastColumn="0" w:lastRowFirstColumn="0" w:lastRowLastColumn="0"/>
              <w:rPr>
                <w:b/>
                <w:sz w:val="22"/>
                <w:szCs w:val="22"/>
              </w:rPr>
            </w:pPr>
            <w:r w:rsidRPr="00830183">
              <w:rPr>
                <w:sz w:val="22"/>
                <w:szCs w:val="22"/>
              </w:rPr>
              <w:t xml:space="preserve">- развернуто и логично излагать </w:t>
            </w:r>
            <w:r w:rsidRPr="00830183">
              <w:rPr>
                <w:sz w:val="22"/>
                <w:szCs w:val="22"/>
              </w:rPr>
              <w:lastRenderedPageBreak/>
              <w:t>свою точку зрения с использованием языковых средств</w:t>
            </w:r>
          </w:p>
        </w:tc>
        <w:tc>
          <w:tcPr>
            <w:tcW w:w="350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830183" w:rsidRPr="00830183" w:rsidRDefault="0083018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eastAsia="en-US"/>
              </w:rPr>
            </w:pPr>
            <w:r w:rsidRPr="00830183">
              <w:rPr>
                <w:rFonts w:ascii="Times New Roman" w:hAnsi="Times New Roman" w:cs="Times New Roman"/>
                <w:sz w:val="22"/>
                <w:szCs w:val="22"/>
              </w:rPr>
              <w:lastRenderedPageBreak/>
              <w:t xml:space="preserve">- сформировать умения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w:t>
            </w:r>
            <w:r w:rsidRPr="00830183">
              <w:rPr>
                <w:rFonts w:ascii="Times New Roman" w:hAnsi="Times New Roman" w:cs="Times New Roman"/>
                <w:sz w:val="22"/>
                <w:szCs w:val="22"/>
              </w:rPr>
              <w:lastRenderedPageBreak/>
              <w:t>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tc>
      </w:tr>
      <w:tr w:rsidR="00830183" w:rsidTr="00830183">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830183" w:rsidRPr="00830183" w:rsidRDefault="00830183">
            <w:pPr>
              <w:pStyle w:val="afc"/>
              <w:spacing w:line="261" w:lineRule="auto"/>
              <w:ind w:right="280"/>
              <w:rPr>
                <w:b w:val="0"/>
                <w:bCs w:val="0"/>
                <w:sz w:val="22"/>
                <w:szCs w:val="22"/>
              </w:rPr>
            </w:pPr>
            <w:r w:rsidRPr="00830183">
              <w:rPr>
                <w:sz w:val="22"/>
                <w:szCs w:val="22"/>
              </w:rPr>
              <w:lastRenderedPageBreak/>
              <w:t>ОК 07.</w:t>
            </w:r>
            <w:r w:rsidRPr="00830183">
              <w:rPr>
                <w:b w:val="0"/>
                <w:bCs w:val="0"/>
                <w:sz w:val="22"/>
                <w:szCs w:val="22"/>
              </w:rPr>
              <w:t xml:space="preserve">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54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830183" w:rsidRPr="005E7A7F"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shd w:val="clear" w:color="auto" w:fill="FFFFFF"/>
                <w:lang w:eastAsia="en-US"/>
              </w:rPr>
            </w:pPr>
            <w:r w:rsidRPr="005E7A7F">
              <w:rPr>
                <w:rFonts w:ascii="Times New Roman" w:hAnsi="Times New Roman" w:cs="Times New Roman"/>
                <w:bCs/>
                <w:sz w:val="22"/>
                <w:szCs w:val="22"/>
                <w:shd w:val="clear" w:color="auto" w:fill="FFFFFF"/>
              </w:rPr>
              <w:t>В области</w:t>
            </w:r>
            <w:r w:rsidRPr="005E7A7F">
              <w:rPr>
                <w:rFonts w:ascii="Times New Roman" w:hAnsi="Times New Roman" w:cs="Times New Roman"/>
                <w:sz w:val="22"/>
                <w:szCs w:val="22"/>
                <w:shd w:val="clear" w:color="auto" w:fill="FFFFFF"/>
              </w:rPr>
              <w:t xml:space="preserve"> </w:t>
            </w:r>
            <w:r w:rsidRPr="005E7A7F">
              <w:rPr>
                <w:rFonts w:ascii="Times New Roman" w:hAnsi="Times New Roman" w:cs="Times New Roman"/>
                <w:bCs/>
                <w:sz w:val="22"/>
                <w:szCs w:val="22"/>
                <w:shd w:val="clear" w:color="auto" w:fill="FFFFFF"/>
              </w:rPr>
              <w:t>экологического воспитания:</w:t>
            </w:r>
          </w:p>
          <w:p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shd w:val="clear" w:color="auto" w:fill="FFFFFF"/>
              </w:rPr>
            </w:pPr>
            <w:r w:rsidRPr="00830183">
              <w:rPr>
                <w:rFonts w:ascii="Times New Roman" w:hAnsi="Times New Roman" w:cs="Times New Roman"/>
                <w:sz w:val="22"/>
                <w:szCs w:val="22"/>
                <w:shd w:val="clear" w:color="auto" w:fill="FFFFFF"/>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830183">
              <w:rPr>
                <w:rFonts w:ascii="Times New Roman" w:hAnsi="Times New Roman" w:cs="Times New Roman"/>
                <w:sz w:val="22"/>
                <w:szCs w:val="22"/>
                <w:shd w:val="clear" w:color="auto" w:fill="FFFFFF"/>
              </w:rPr>
              <w:t>- планирование и осуществление действий в окружающей среде на основе знания целей устойчивого развития человечества;</w:t>
            </w:r>
            <w:r w:rsidRPr="00830183">
              <w:rPr>
                <w:rFonts w:ascii="Times New Roman" w:hAnsi="Times New Roman" w:cs="Times New Roman"/>
                <w:b/>
                <w:bCs/>
                <w:iCs/>
                <w:sz w:val="22"/>
                <w:szCs w:val="22"/>
              </w:rPr>
              <w:t xml:space="preserve"> </w:t>
            </w:r>
          </w:p>
          <w:p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hAnsi="Times New Roman" w:cs="Times New Roman"/>
                <w:sz w:val="22"/>
                <w:szCs w:val="22"/>
                <w:shd w:val="clear" w:color="auto" w:fill="FFFFFF"/>
              </w:rPr>
              <w:t>активное неприятие действий, приносящих вред окружающей среде;</w:t>
            </w:r>
            <w:r w:rsidRPr="00830183">
              <w:rPr>
                <w:rFonts w:ascii="Times New Roman" w:hAnsi="Times New Roman" w:cs="Times New Roman"/>
                <w:b/>
                <w:bCs/>
                <w:iCs/>
                <w:sz w:val="22"/>
                <w:szCs w:val="22"/>
              </w:rPr>
              <w:t xml:space="preserve"> </w:t>
            </w:r>
          </w:p>
          <w:p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30183">
              <w:rPr>
                <w:rFonts w:ascii="Times New Roman" w:hAnsi="Times New Roman" w:cs="Times New Roman"/>
                <w:sz w:val="22"/>
                <w:szCs w:val="22"/>
                <w:shd w:val="clear" w:color="auto" w:fill="FFFFFF"/>
              </w:rPr>
              <w:t>- умение прогнозировать неблагоприятные экологические последствия предпринимаемых действий, предотвращать их;</w:t>
            </w:r>
            <w:r w:rsidRPr="00830183">
              <w:rPr>
                <w:rFonts w:ascii="Times New Roman" w:hAnsi="Times New Roman" w:cs="Times New Roman"/>
                <w:b/>
                <w:bCs/>
                <w:iCs/>
                <w:sz w:val="22"/>
                <w:szCs w:val="22"/>
              </w:rPr>
              <w:t xml:space="preserve"> </w:t>
            </w:r>
          </w:p>
          <w:p w:rsidR="00830183" w:rsidRPr="00830183" w:rsidRDefault="0083018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shd w:val="clear" w:color="auto" w:fill="FFFFFF"/>
              </w:rPr>
            </w:pPr>
            <w:r w:rsidRPr="00830183">
              <w:rPr>
                <w:rFonts w:ascii="Times New Roman" w:hAnsi="Times New Roman" w:cs="Times New Roman"/>
                <w:sz w:val="22"/>
                <w:szCs w:val="22"/>
                <w:shd w:val="clear" w:color="auto" w:fill="FFFFFF"/>
              </w:rPr>
              <w:t>- расширение опыта деятельности экологической направленности;</w:t>
            </w:r>
            <w:r w:rsidRPr="00830183">
              <w:rPr>
                <w:rFonts w:ascii="Times New Roman" w:hAnsi="Times New Roman" w:cs="Times New Roman"/>
                <w:b/>
                <w:bCs/>
                <w:iCs/>
                <w:sz w:val="22"/>
                <w:szCs w:val="22"/>
              </w:rPr>
              <w:t xml:space="preserve"> </w:t>
            </w:r>
          </w:p>
          <w:p w:rsidR="00830183" w:rsidRPr="00830183" w:rsidRDefault="00830183">
            <w:pPr>
              <w:pStyle w:val="afc"/>
              <w:spacing w:after="0" w:line="261" w:lineRule="auto"/>
              <w:ind w:right="278"/>
              <w:cnfStyle w:val="000000000000" w:firstRow="0" w:lastRow="0" w:firstColumn="0" w:lastColumn="0" w:oddVBand="0" w:evenVBand="0" w:oddHBand="0" w:evenHBand="0" w:firstRowFirstColumn="0" w:firstRowLastColumn="0" w:lastRowFirstColumn="0" w:lastRowLastColumn="0"/>
              <w:rPr>
                <w:b/>
                <w:sz w:val="22"/>
                <w:szCs w:val="22"/>
              </w:rPr>
            </w:pPr>
            <w:r w:rsidRPr="00830183">
              <w:rPr>
                <w:sz w:val="22"/>
                <w:szCs w:val="22"/>
              </w:rPr>
              <w:t>- овладение навыками учебно-исследовательской, проектной и социальной деятельности</w:t>
            </w:r>
          </w:p>
        </w:tc>
        <w:tc>
          <w:tcPr>
            <w:tcW w:w="350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830183" w:rsidRPr="00830183" w:rsidRDefault="00830183">
            <w:pPr>
              <w:autoSpaceDE w:val="0"/>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eastAsia="en-US"/>
              </w:rPr>
            </w:pPr>
            <w:r w:rsidRPr="00830183">
              <w:rPr>
                <w:rFonts w:ascii="Times New Roman" w:hAnsi="Times New Roman" w:cs="Times New Roman"/>
                <w:sz w:val="22"/>
                <w:szCs w:val="22"/>
              </w:rPr>
              <w:t>-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7619BC" w:rsidTr="00830183">
        <w:tc>
          <w:tcPr>
            <w:cnfStyle w:val="001000000000" w:firstRow="0" w:lastRow="0" w:firstColumn="1" w:lastColumn="0" w:oddVBand="0" w:evenVBand="0" w:oddHBand="0" w:evenHBand="0" w:firstRowFirstColumn="0" w:firstRowLastColumn="0" w:lastRowFirstColumn="0" w:lastRowLastColumn="0"/>
            <w:tcW w:w="28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19BC" w:rsidRPr="007619BC" w:rsidRDefault="007619BC" w:rsidP="00CB6046">
            <w:pPr>
              <w:rPr>
                <w:rFonts w:ascii="Times New Roman" w:hAnsi="Times New Roman" w:cs="Times New Roman"/>
                <w:b w:val="0"/>
                <w:bCs w:val="0"/>
                <w:sz w:val="22"/>
                <w:szCs w:val="22"/>
              </w:rPr>
            </w:pPr>
            <w:r w:rsidRPr="007619BC">
              <w:rPr>
                <w:rFonts w:ascii="Times New Roman" w:hAnsi="Times New Roman"/>
                <w:b w:val="0"/>
                <w:sz w:val="22"/>
                <w:szCs w:val="22"/>
              </w:rPr>
              <w:t>ПК 2.2. Осуществлять технологическое обеспечение процессов хранения и переработки зерна и семян</w:t>
            </w:r>
          </w:p>
        </w:tc>
        <w:tc>
          <w:tcPr>
            <w:tcW w:w="354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7619BC" w:rsidRPr="007619BC" w:rsidRDefault="007619BC" w:rsidP="00CB604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2"/>
                <w:szCs w:val="22"/>
              </w:rPr>
            </w:pPr>
            <w:r w:rsidRPr="007619BC">
              <w:rPr>
                <w:rFonts w:ascii="Times New Roman" w:hAnsi="Times New Roman" w:cs="Times New Roman"/>
                <w:bCs/>
                <w:sz w:val="22"/>
                <w:szCs w:val="22"/>
              </w:rPr>
              <w:t>-</w:t>
            </w:r>
            <w:r w:rsidRPr="007619BC">
              <w:rPr>
                <w:rFonts w:ascii="Times New Roman" w:hAnsi="Times New Roman"/>
                <w:sz w:val="22"/>
                <w:szCs w:val="22"/>
              </w:rPr>
              <w:t>Проводить лабораторные исследования безопасности и качества сырья, полуфабрикатов и продуктов питания, включая микробиологический, химико-бактериологический, спектральный, полярографический, пробирный, химический и физико-химический анализ, органолептические исследования, в соответствии с регламентами, стандартными (аттестованными) методиками, требованиями нормативно-технической документации, требованиями охраны труда и экологической безопасности</w:t>
            </w:r>
          </w:p>
        </w:tc>
        <w:tc>
          <w:tcPr>
            <w:tcW w:w="350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7619BC" w:rsidRPr="007619BC" w:rsidRDefault="007619BC" w:rsidP="00CB6046">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2"/>
                <w:szCs w:val="22"/>
              </w:rPr>
            </w:pPr>
            <w:r w:rsidRPr="007619BC">
              <w:rPr>
                <w:rFonts w:ascii="Times New Roman" w:eastAsia="Calibri" w:hAnsi="Times New Roman"/>
                <w:sz w:val="22"/>
                <w:szCs w:val="22"/>
              </w:rPr>
              <w:t>-</w:t>
            </w:r>
            <w:r w:rsidRPr="007619BC">
              <w:rPr>
                <w:rFonts w:ascii="Times New Roman" w:hAnsi="Times New Roman"/>
                <w:sz w:val="22"/>
                <w:szCs w:val="22"/>
              </w:rPr>
              <w:t xml:space="preserve"> Методики расчета и подбора технологического оборудования для организации и проведения эксперимента по этапам внедрения новых технологических процессов хранения и переработки зерна и семян; </w:t>
            </w:r>
          </w:p>
        </w:tc>
      </w:tr>
    </w:tbl>
    <w:p w:rsidR="00830183" w:rsidRDefault="00830183" w:rsidP="00830183">
      <w:pPr>
        <w:pStyle w:val="14"/>
        <w:tabs>
          <w:tab w:val="left" w:pos="824"/>
        </w:tabs>
        <w:spacing w:before="44"/>
        <w:ind w:left="823"/>
        <w:rPr>
          <w:rFonts w:ascii="OfficinaSansBookC" w:hAnsi="OfficinaSansBookC"/>
          <w:b w:val="0"/>
          <w:sz w:val="28"/>
          <w:szCs w:val="24"/>
        </w:rPr>
      </w:pPr>
    </w:p>
    <w:p w:rsidR="00830183" w:rsidRPr="001D4B4A" w:rsidRDefault="00830183" w:rsidP="00531543">
      <w:pPr>
        <w:spacing w:after="120"/>
        <w:ind w:firstLine="709"/>
        <w:rPr>
          <w:rFonts w:ascii="Times New Roman" w:hAnsi="Times New Roman" w:cs="Times New Roman"/>
          <w:bCs/>
          <w:sz w:val="24"/>
          <w:szCs w:val="24"/>
        </w:rPr>
      </w:pPr>
    </w:p>
    <w:p w:rsidR="00531543" w:rsidRPr="001D4B4A" w:rsidRDefault="00531543" w:rsidP="00531543">
      <w:pPr>
        <w:spacing w:after="120"/>
        <w:ind w:firstLine="709"/>
        <w:rPr>
          <w:rFonts w:ascii="Times New Roman" w:hAnsi="Times New Roman" w:cs="Times New Roman"/>
          <w:bCs/>
          <w:sz w:val="24"/>
          <w:szCs w:val="24"/>
        </w:rPr>
      </w:pPr>
    </w:p>
    <w:p w:rsidR="00531543" w:rsidRPr="001D4B4A" w:rsidRDefault="00531543" w:rsidP="00531543">
      <w:pPr>
        <w:ind w:firstLine="709"/>
        <w:rPr>
          <w:rFonts w:ascii="Times New Roman" w:eastAsia="Times New Roman" w:hAnsi="Times New Roman" w:cs="Times New Roman"/>
          <w:sz w:val="12"/>
          <w:szCs w:val="12"/>
          <w:lang w:eastAsia="ru-RU"/>
        </w:rPr>
      </w:pPr>
    </w:p>
    <w:p w:rsidR="005E7A7F" w:rsidRDefault="005E7A7F" w:rsidP="00531543">
      <w:pPr>
        <w:pStyle w:val="1f1"/>
        <w:rPr>
          <w:rFonts w:ascii="Times New Roman" w:hAnsi="Times New Roman"/>
        </w:rPr>
      </w:pPr>
    </w:p>
    <w:p w:rsidR="005E7A7F" w:rsidRDefault="005E7A7F" w:rsidP="00531543">
      <w:pPr>
        <w:pStyle w:val="1f1"/>
        <w:rPr>
          <w:rFonts w:ascii="Times New Roman" w:hAnsi="Times New Roman"/>
        </w:rPr>
      </w:pPr>
    </w:p>
    <w:p w:rsidR="006813B1" w:rsidRDefault="006813B1" w:rsidP="006813B1">
      <w:pPr>
        <w:pStyle w:val="1f1"/>
        <w:jc w:val="left"/>
        <w:rPr>
          <w:rFonts w:ascii="Times New Roman" w:hAnsi="Times New Roman"/>
        </w:rPr>
      </w:pPr>
    </w:p>
    <w:p w:rsidR="00531543" w:rsidRPr="001D4B4A" w:rsidRDefault="00531543" w:rsidP="006813B1">
      <w:pPr>
        <w:pStyle w:val="1f1"/>
        <w:rPr>
          <w:rFonts w:ascii="Times New Roman" w:hAnsi="Times New Roman"/>
        </w:rPr>
      </w:pPr>
      <w:r w:rsidRPr="001D4B4A">
        <w:rPr>
          <w:rFonts w:ascii="Times New Roman" w:hAnsi="Times New Roman"/>
        </w:rPr>
        <w:t>2. Структура и содержание ДИСЦИПЛИНЫ</w:t>
      </w:r>
    </w:p>
    <w:p w:rsidR="00531543" w:rsidRPr="004613BC" w:rsidRDefault="00531543" w:rsidP="00531543">
      <w:pPr>
        <w:pStyle w:val="114"/>
        <w:rPr>
          <w:rFonts w:ascii="Times New Roman" w:hAnsi="Times New Roman"/>
        </w:rPr>
      </w:pPr>
      <w:r w:rsidRPr="001D4B4A">
        <w:rPr>
          <w:rFonts w:ascii="Times New Roman" w:hAnsi="Times New Roman"/>
        </w:rPr>
        <w:t xml:space="preserve">2.1. Трудоемкость освоения дисциплины </w:t>
      </w:r>
    </w:p>
    <w:tbl>
      <w:tblPr>
        <w:tblW w:w="9668"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7256"/>
        <w:gridCol w:w="2412"/>
      </w:tblGrid>
      <w:tr w:rsidR="00503EF3" w:rsidRPr="007A0996" w:rsidTr="00503EF3">
        <w:trPr>
          <w:trHeight w:val="552"/>
        </w:trPr>
        <w:tc>
          <w:tcPr>
            <w:tcW w:w="7256" w:type="dxa"/>
          </w:tcPr>
          <w:p w:rsidR="00503EF3" w:rsidRPr="00503EF3" w:rsidRDefault="00503EF3" w:rsidP="00503EF3">
            <w:pPr>
              <w:pStyle w:val="affffff3"/>
              <w:spacing w:before="4" w:line="240" w:lineRule="auto"/>
              <w:ind w:left="2692" w:right="2679"/>
              <w:rPr>
                <w:rFonts w:ascii="Times New Roman" w:hAnsi="Times New Roman" w:cs="Times New Roman"/>
                <w:bCs/>
              </w:rPr>
            </w:pPr>
            <w:r w:rsidRPr="00503EF3">
              <w:rPr>
                <w:rFonts w:ascii="Times New Roman" w:hAnsi="Times New Roman" w:cs="Times New Roman"/>
                <w:bCs/>
              </w:rPr>
              <w:t>Вид</w:t>
            </w:r>
            <w:r w:rsidRPr="00503EF3">
              <w:rPr>
                <w:rFonts w:ascii="Times New Roman" w:hAnsi="Times New Roman" w:cs="Times New Roman"/>
                <w:bCs/>
                <w:spacing w:val="-2"/>
              </w:rPr>
              <w:t xml:space="preserve"> </w:t>
            </w:r>
            <w:r w:rsidRPr="00503EF3">
              <w:rPr>
                <w:rFonts w:ascii="Times New Roman" w:hAnsi="Times New Roman" w:cs="Times New Roman"/>
                <w:bCs/>
              </w:rPr>
              <w:t>учебной</w:t>
            </w:r>
            <w:r w:rsidRPr="00503EF3">
              <w:rPr>
                <w:rFonts w:ascii="Times New Roman" w:hAnsi="Times New Roman" w:cs="Times New Roman"/>
                <w:bCs/>
                <w:spacing w:val="-3"/>
              </w:rPr>
              <w:t xml:space="preserve"> </w:t>
            </w:r>
            <w:r w:rsidRPr="00503EF3">
              <w:rPr>
                <w:rFonts w:ascii="Times New Roman" w:hAnsi="Times New Roman" w:cs="Times New Roman"/>
                <w:bCs/>
              </w:rPr>
              <w:t>работы</w:t>
            </w:r>
          </w:p>
        </w:tc>
        <w:tc>
          <w:tcPr>
            <w:tcW w:w="2412" w:type="dxa"/>
          </w:tcPr>
          <w:p w:rsidR="00503EF3" w:rsidRPr="00503EF3" w:rsidRDefault="00503EF3" w:rsidP="00503EF3">
            <w:pPr>
              <w:pStyle w:val="affffff3"/>
              <w:spacing w:before="4" w:line="240" w:lineRule="auto"/>
              <w:rPr>
                <w:rFonts w:ascii="Times New Roman" w:hAnsi="Times New Roman" w:cs="Times New Roman"/>
                <w:bCs/>
              </w:rPr>
            </w:pPr>
            <w:r w:rsidRPr="00503EF3">
              <w:rPr>
                <w:rFonts w:ascii="Times New Roman" w:hAnsi="Times New Roman" w:cs="Times New Roman"/>
                <w:bCs/>
              </w:rPr>
              <w:t>Объем</w:t>
            </w:r>
            <w:r w:rsidRPr="00503EF3">
              <w:rPr>
                <w:rFonts w:ascii="Times New Roman" w:hAnsi="Times New Roman" w:cs="Times New Roman"/>
                <w:bCs/>
                <w:spacing w:val="-1"/>
              </w:rPr>
              <w:t xml:space="preserve"> </w:t>
            </w:r>
            <w:r w:rsidRPr="00503EF3">
              <w:rPr>
                <w:rFonts w:ascii="Times New Roman" w:hAnsi="Times New Roman" w:cs="Times New Roman"/>
                <w:bCs/>
              </w:rPr>
              <w:t>в</w:t>
            </w:r>
            <w:r>
              <w:rPr>
                <w:rFonts w:ascii="Times New Roman" w:hAnsi="Times New Roman" w:cs="Times New Roman"/>
                <w:bCs/>
                <w:lang w:val="en-US"/>
              </w:rPr>
              <w:t xml:space="preserve"> </w:t>
            </w:r>
            <w:r w:rsidRPr="00503EF3">
              <w:rPr>
                <w:rFonts w:ascii="Times New Roman" w:hAnsi="Times New Roman" w:cs="Times New Roman"/>
                <w:bCs/>
              </w:rPr>
              <w:t>часах</w:t>
            </w:r>
          </w:p>
        </w:tc>
      </w:tr>
      <w:tr w:rsidR="00503EF3" w:rsidRPr="007A0996" w:rsidTr="00503EF3">
        <w:trPr>
          <w:trHeight w:val="460"/>
        </w:trPr>
        <w:tc>
          <w:tcPr>
            <w:tcW w:w="7256" w:type="dxa"/>
          </w:tcPr>
          <w:p w:rsidR="00503EF3" w:rsidRPr="00503EF3" w:rsidRDefault="00503EF3" w:rsidP="00503EF3">
            <w:pPr>
              <w:pStyle w:val="affffff3"/>
              <w:spacing w:before="2" w:line="240" w:lineRule="auto"/>
              <w:ind w:left="894"/>
              <w:rPr>
                <w:rFonts w:ascii="Times New Roman" w:hAnsi="Times New Roman" w:cs="Times New Roman"/>
                <w:bCs/>
              </w:rPr>
            </w:pPr>
            <w:r w:rsidRPr="00503EF3">
              <w:rPr>
                <w:rFonts w:ascii="Times New Roman" w:hAnsi="Times New Roman" w:cs="Times New Roman"/>
                <w:bCs/>
              </w:rPr>
              <w:t>Объем</w:t>
            </w:r>
            <w:r w:rsidRPr="00503EF3">
              <w:rPr>
                <w:rFonts w:ascii="Times New Roman" w:hAnsi="Times New Roman" w:cs="Times New Roman"/>
                <w:bCs/>
                <w:spacing w:val="-3"/>
              </w:rPr>
              <w:t xml:space="preserve"> </w:t>
            </w:r>
            <w:r w:rsidRPr="00503EF3">
              <w:rPr>
                <w:rFonts w:ascii="Times New Roman" w:hAnsi="Times New Roman" w:cs="Times New Roman"/>
                <w:bCs/>
              </w:rPr>
              <w:t>образовательной</w:t>
            </w:r>
            <w:r w:rsidRPr="00503EF3">
              <w:rPr>
                <w:rFonts w:ascii="Times New Roman" w:hAnsi="Times New Roman" w:cs="Times New Roman"/>
                <w:bCs/>
                <w:spacing w:val="-4"/>
              </w:rPr>
              <w:t xml:space="preserve"> </w:t>
            </w:r>
            <w:r w:rsidRPr="00503EF3">
              <w:rPr>
                <w:rFonts w:ascii="Times New Roman" w:hAnsi="Times New Roman" w:cs="Times New Roman"/>
                <w:bCs/>
              </w:rPr>
              <w:t>программы</w:t>
            </w:r>
            <w:r w:rsidRPr="00503EF3">
              <w:rPr>
                <w:rFonts w:ascii="Times New Roman" w:hAnsi="Times New Roman" w:cs="Times New Roman"/>
                <w:bCs/>
                <w:spacing w:val="-4"/>
              </w:rPr>
              <w:t xml:space="preserve"> </w:t>
            </w:r>
            <w:r w:rsidRPr="00503EF3">
              <w:rPr>
                <w:rFonts w:ascii="Times New Roman" w:hAnsi="Times New Roman" w:cs="Times New Roman"/>
                <w:bCs/>
              </w:rPr>
              <w:t>дисциплины</w:t>
            </w:r>
          </w:p>
        </w:tc>
        <w:tc>
          <w:tcPr>
            <w:tcW w:w="2412" w:type="dxa"/>
          </w:tcPr>
          <w:p w:rsidR="00503EF3" w:rsidRPr="00503EF3" w:rsidRDefault="00503EF3" w:rsidP="00503EF3">
            <w:pPr>
              <w:pStyle w:val="affffff3"/>
              <w:spacing w:before="2" w:line="240" w:lineRule="auto"/>
              <w:ind w:left="379" w:right="372"/>
              <w:jc w:val="center"/>
              <w:rPr>
                <w:rFonts w:ascii="Times New Roman" w:hAnsi="Times New Roman" w:cs="Times New Roman"/>
                <w:bCs/>
              </w:rPr>
            </w:pPr>
            <w:r w:rsidRPr="00503EF3">
              <w:rPr>
                <w:rFonts w:ascii="Times New Roman" w:hAnsi="Times New Roman" w:cs="Times New Roman"/>
                <w:bCs/>
              </w:rPr>
              <w:t>108</w:t>
            </w:r>
          </w:p>
        </w:tc>
      </w:tr>
      <w:tr w:rsidR="00503EF3" w:rsidRPr="007A0996" w:rsidTr="00503EF3">
        <w:trPr>
          <w:trHeight w:val="460"/>
        </w:trPr>
        <w:tc>
          <w:tcPr>
            <w:tcW w:w="7256" w:type="dxa"/>
          </w:tcPr>
          <w:p w:rsidR="00503EF3" w:rsidRPr="00503EF3" w:rsidRDefault="00503EF3" w:rsidP="00503EF3">
            <w:pPr>
              <w:pStyle w:val="affffff3"/>
              <w:spacing w:before="2" w:line="240" w:lineRule="auto"/>
              <w:ind w:left="107"/>
              <w:rPr>
                <w:rFonts w:ascii="Times New Roman" w:hAnsi="Times New Roman" w:cs="Times New Roman"/>
                <w:bCs/>
              </w:rPr>
            </w:pPr>
            <w:r w:rsidRPr="00503EF3">
              <w:rPr>
                <w:rFonts w:ascii="Times New Roman" w:hAnsi="Times New Roman" w:cs="Times New Roman"/>
                <w:bCs/>
              </w:rPr>
              <w:t>1.</w:t>
            </w:r>
            <w:r w:rsidRPr="00503EF3">
              <w:rPr>
                <w:rFonts w:ascii="Times New Roman" w:hAnsi="Times New Roman" w:cs="Times New Roman"/>
                <w:bCs/>
                <w:spacing w:val="-3"/>
              </w:rPr>
              <w:t xml:space="preserve"> </w:t>
            </w:r>
            <w:r w:rsidRPr="00503EF3">
              <w:rPr>
                <w:rFonts w:ascii="Times New Roman" w:hAnsi="Times New Roman" w:cs="Times New Roman"/>
                <w:bCs/>
              </w:rPr>
              <w:t>Основное</w:t>
            </w:r>
            <w:r w:rsidRPr="00503EF3">
              <w:rPr>
                <w:rFonts w:ascii="Times New Roman" w:hAnsi="Times New Roman" w:cs="Times New Roman"/>
                <w:bCs/>
                <w:spacing w:val="-2"/>
              </w:rPr>
              <w:t xml:space="preserve"> </w:t>
            </w:r>
            <w:r w:rsidRPr="00503EF3">
              <w:rPr>
                <w:rFonts w:ascii="Times New Roman" w:hAnsi="Times New Roman" w:cs="Times New Roman"/>
                <w:bCs/>
              </w:rPr>
              <w:t>содержание</w:t>
            </w:r>
          </w:p>
        </w:tc>
        <w:tc>
          <w:tcPr>
            <w:tcW w:w="2412" w:type="dxa"/>
          </w:tcPr>
          <w:p w:rsidR="00503EF3" w:rsidRPr="00503EF3" w:rsidRDefault="00503EF3" w:rsidP="00503EF3">
            <w:pPr>
              <w:pStyle w:val="affffff3"/>
              <w:spacing w:before="2" w:line="240" w:lineRule="auto"/>
              <w:ind w:left="379" w:right="369"/>
              <w:jc w:val="center"/>
              <w:rPr>
                <w:rFonts w:ascii="Times New Roman" w:hAnsi="Times New Roman" w:cs="Times New Roman"/>
                <w:bCs/>
              </w:rPr>
            </w:pPr>
            <w:r w:rsidRPr="00503EF3">
              <w:rPr>
                <w:rFonts w:ascii="Times New Roman" w:hAnsi="Times New Roman" w:cs="Times New Roman"/>
                <w:bCs/>
              </w:rPr>
              <w:t>108</w:t>
            </w:r>
          </w:p>
        </w:tc>
      </w:tr>
      <w:tr w:rsidR="00503EF3" w:rsidRPr="007A0996" w:rsidTr="00503EF3">
        <w:trPr>
          <w:trHeight w:val="488"/>
        </w:trPr>
        <w:tc>
          <w:tcPr>
            <w:tcW w:w="9668" w:type="dxa"/>
            <w:gridSpan w:val="2"/>
          </w:tcPr>
          <w:p w:rsidR="00503EF3" w:rsidRPr="00503EF3" w:rsidRDefault="00503EF3" w:rsidP="00503EF3">
            <w:pPr>
              <w:pStyle w:val="affffff3"/>
              <w:spacing w:before="62" w:line="240" w:lineRule="auto"/>
              <w:ind w:left="107"/>
              <w:rPr>
                <w:rFonts w:ascii="Times New Roman" w:hAnsi="Times New Roman" w:cs="Times New Roman"/>
                <w:bCs/>
              </w:rPr>
            </w:pPr>
            <w:r w:rsidRPr="00503EF3">
              <w:rPr>
                <w:rFonts w:ascii="Times New Roman" w:hAnsi="Times New Roman" w:cs="Times New Roman"/>
                <w:bCs/>
              </w:rPr>
              <w:t>в</w:t>
            </w:r>
            <w:r w:rsidRPr="00503EF3">
              <w:rPr>
                <w:rFonts w:ascii="Times New Roman" w:hAnsi="Times New Roman" w:cs="Times New Roman"/>
                <w:bCs/>
                <w:spacing w:val="-2"/>
              </w:rPr>
              <w:t xml:space="preserve"> </w:t>
            </w:r>
            <w:r w:rsidRPr="00503EF3">
              <w:rPr>
                <w:rFonts w:ascii="Times New Roman" w:hAnsi="Times New Roman" w:cs="Times New Roman"/>
                <w:bCs/>
              </w:rPr>
              <w:t>т. ч.:</w:t>
            </w:r>
          </w:p>
        </w:tc>
      </w:tr>
      <w:tr w:rsidR="00503EF3" w:rsidRPr="007A0996" w:rsidTr="00503EF3">
        <w:trPr>
          <w:trHeight w:val="491"/>
        </w:trPr>
        <w:tc>
          <w:tcPr>
            <w:tcW w:w="7256" w:type="dxa"/>
          </w:tcPr>
          <w:p w:rsidR="00503EF3" w:rsidRPr="00503EF3" w:rsidRDefault="00503EF3" w:rsidP="00503EF3">
            <w:pPr>
              <w:pStyle w:val="affffff3"/>
              <w:spacing w:before="64" w:line="240" w:lineRule="auto"/>
              <w:ind w:left="107"/>
              <w:rPr>
                <w:rFonts w:ascii="Times New Roman" w:hAnsi="Times New Roman" w:cs="Times New Roman"/>
                <w:bCs/>
              </w:rPr>
            </w:pPr>
            <w:r w:rsidRPr="00503EF3">
              <w:rPr>
                <w:rFonts w:ascii="Times New Roman" w:hAnsi="Times New Roman" w:cs="Times New Roman"/>
                <w:bCs/>
              </w:rPr>
              <w:t>теоретическое</w:t>
            </w:r>
            <w:r w:rsidRPr="00503EF3">
              <w:rPr>
                <w:rFonts w:ascii="Times New Roman" w:hAnsi="Times New Roman" w:cs="Times New Roman"/>
                <w:bCs/>
                <w:spacing w:val="-4"/>
              </w:rPr>
              <w:t xml:space="preserve"> </w:t>
            </w:r>
            <w:r w:rsidRPr="00503EF3">
              <w:rPr>
                <w:rFonts w:ascii="Times New Roman" w:hAnsi="Times New Roman" w:cs="Times New Roman"/>
                <w:bCs/>
              </w:rPr>
              <w:t>обучение</w:t>
            </w:r>
          </w:p>
        </w:tc>
        <w:tc>
          <w:tcPr>
            <w:tcW w:w="2412" w:type="dxa"/>
          </w:tcPr>
          <w:p w:rsidR="00503EF3" w:rsidRPr="00503EF3" w:rsidRDefault="00503EF3" w:rsidP="00503EF3">
            <w:pPr>
              <w:pStyle w:val="affffff3"/>
              <w:spacing w:before="64" w:line="240" w:lineRule="auto"/>
              <w:ind w:left="379" w:right="370"/>
              <w:jc w:val="center"/>
              <w:rPr>
                <w:rFonts w:ascii="Times New Roman" w:hAnsi="Times New Roman" w:cs="Times New Roman"/>
                <w:bCs/>
              </w:rPr>
            </w:pPr>
            <w:r w:rsidRPr="00503EF3">
              <w:rPr>
                <w:rFonts w:ascii="Times New Roman" w:hAnsi="Times New Roman" w:cs="Times New Roman"/>
                <w:bCs/>
              </w:rPr>
              <w:t>86</w:t>
            </w:r>
          </w:p>
        </w:tc>
      </w:tr>
      <w:tr w:rsidR="00503EF3" w:rsidRPr="007A0996" w:rsidTr="00503EF3">
        <w:trPr>
          <w:trHeight w:val="488"/>
        </w:trPr>
        <w:tc>
          <w:tcPr>
            <w:tcW w:w="7256" w:type="dxa"/>
          </w:tcPr>
          <w:p w:rsidR="00503EF3" w:rsidRPr="00503EF3" w:rsidRDefault="00503EF3" w:rsidP="00503EF3">
            <w:pPr>
              <w:pStyle w:val="affffff3"/>
              <w:spacing w:before="62" w:line="240" w:lineRule="auto"/>
              <w:ind w:left="107"/>
              <w:rPr>
                <w:rFonts w:ascii="Times New Roman" w:hAnsi="Times New Roman" w:cs="Times New Roman"/>
                <w:bCs/>
              </w:rPr>
            </w:pPr>
            <w:r w:rsidRPr="00503EF3">
              <w:rPr>
                <w:rFonts w:ascii="Times New Roman" w:hAnsi="Times New Roman" w:cs="Times New Roman"/>
                <w:bCs/>
              </w:rPr>
              <w:t>лабораторные</w:t>
            </w:r>
            <w:r w:rsidRPr="00503EF3">
              <w:rPr>
                <w:rFonts w:ascii="Times New Roman" w:hAnsi="Times New Roman" w:cs="Times New Roman"/>
                <w:bCs/>
                <w:spacing w:val="-5"/>
              </w:rPr>
              <w:t xml:space="preserve"> </w:t>
            </w:r>
            <w:r w:rsidRPr="00503EF3">
              <w:rPr>
                <w:rFonts w:ascii="Times New Roman" w:hAnsi="Times New Roman" w:cs="Times New Roman"/>
                <w:bCs/>
              </w:rPr>
              <w:t>занятия</w:t>
            </w:r>
          </w:p>
        </w:tc>
        <w:tc>
          <w:tcPr>
            <w:tcW w:w="2412" w:type="dxa"/>
          </w:tcPr>
          <w:p w:rsidR="00503EF3" w:rsidRPr="00503EF3" w:rsidRDefault="00503EF3" w:rsidP="00503EF3">
            <w:pPr>
              <w:pStyle w:val="affffff3"/>
              <w:spacing w:line="240" w:lineRule="auto"/>
              <w:jc w:val="center"/>
              <w:rPr>
                <w:rFonts w:ascii="Times New Roman" w:hAnsi="Times New Roman" w:cs="Times New Roman"/>
                <w:bCs/>
              </w:rPr>
            </w:pPr>
            <w:r w:rsidRPr="00503EF3">
              <w:rPr>
                <w:rFonts w:ascii="Times New Roman" w:hAnsi="Times New Roman" w:cs="Times New Roman"/>
                <w:bCs/>
              </w:rPr>
              <w:t>14</w:t>
            </w:r>
          </w:p>
        </w:tc>
      </w:tr>
      <w:tr w:rsidR="00503EF3" w:rsidRPr="007A0996" w:rsidTr="00503EF3">
        <w:trPr>
          <w:trHeight w:val="489"/>
        </w:trPr>
        <w:tc>
          <w:tcPr>
            <w:tcW w:w="7256" w:type="dxa"/>
          </w:tcPr>
          <w:p w:rsidR="00503EF3" w:rsidRPr="00503EF3" w:rsidRDefault="00503EF3" w:rsidP="00503EF3">
            <w:pPr>
              <w:pStyle w:val="affffff3"/>
              <w:spacing w:before="64" w:line="240" w:lineRule="auto"/>
              <w:ind w:left="107"/>
              <w:rPr>
                <w:rFonts w:ascii="Times New Roman" w:hAnsi="Times New Roman" w:cs="Times New Roman"/>
                <w:bCs/>
              </w:rPr>
            </w:pPr>
            <w:r w:rsidRPr="00503EF3">
              <w:rPr>
                <w:rFonts w:ascii="Times New Roman" w:hAnsi="Times New Roman" w:cs="Times New Roman"/>
                <w:bCs/>
              </w:rPr>
              <w:t>контрольные</w:t>
            </w:r>
            <w:r w:rsidRPr="00503EF3">
              <w:rPr>
                <w:rFonts w:ascii="Times New Roman" w:hAnsi="Times New Roman" w:cs="Times New Roman"/>
                <w:bCs/>
                <w:spacing w:val="-5"/>
              </w:rPr>
              <w:t xml:space="preserve"> </w:t>
            </w:r>
            <w:r w:rsidRPr="00503EF3">
              <w:rPr>
                <w:rFonts w:ascii="Times New Roman" w:hAnsi="Times New Roman" w:cs="Times New Roman"/>
                <w:bCs/>
              </w:rPr>
              <w:t>работы</w:t>
            </w:r>
          </w:p>
        </w:tc>
        <w:tc>
          <w:tcPr>
            <w:tcW w:w="2412" w:type="dxa"/>
          </w:tcPr>
          <w:p w:rsidR="00503EF3" w:rsidRPr="00503EF3" w:rsidRDefault="00503EF3" w:rsidP="00503EF3">
            <w:pPr>
              <w:pStyle w:val="affffff3"/>
              <w:spacing w:before="64" w:line="240" w:lineRule="auto"/>
              <w:ind w:left="379" w:right="370"/>
              <w:jc w:val="center"/>
              <w:rPr>
                <w:rFonts w:ascii="Times New Roman" w:hAnsi="Times New Roman" w:cs="Times New Roman"/>
                <w:bCs/>
              </w:rPr>
            </w:pPr>
            <w:r w:rsidRPr="00503EF3">
              <w:rPr>
                <w:rFonts w:ascii="Times New Roman" w:hAnsi="Times New Roman" w:cs="Times New Roman"/>
                <w:bCs/>
              </w:rPr>
              <w:t>8</w:t>
            </w:r>
          </w:p>
        </w:tc>
      </w:tr>
      <w:tr w:rsidR="00503EF3" w:rsidRPr="007010E0" w:rsidTr="00503EF3">
        <w:trPr>
          <w:trHeight w:val="368"/>
        </w:trPr>
        <w:tc>
          <w:tcPr>
            <w:tcW w:w="7256" w:type="dxa"/>
          </w:tcPr>
          <w:p w:rsidR="00503EF3" w:rsidRPr="00503EF3" w:rsidRDefault="00503EF3" w:rsidP="00503EF3">
            <w:pPr>
              <w:pStyle w:val="affffff3"/>
              <w:spacing w:before="2" w:line="240" w:lineRule="auto"/>
              <w:ind w:left="107"/>
              <w:rPr>
                <w:rFonts w:ascii="Times New Roman" w:hAnsi="Times New Roman" w:cs="Times New Roman"/>
                <w:bCs/>
              </w:rPr>
            </w:pPr>
            <w:r w:rsidRPr="00503EF3">
              <w:rPr>
                <w:rFonts w:ascii="Times New Roman" w:hAnsi="Times New Roman" w:cs="Times New Roman"/>
                <w:bCs/>
              </w:rPr>
              <w:t>Промежуточная</w:t>
            </w:r>
            <w:r w:rsidRPr="00503EF3">
              <w:rPr>
                <w:rFonts w:ascii="Times New Roman" w:hAnsi="Times New Roman" w:cs="Times New Roman"/>
                <w:bCs/>
                <w:spacing w:val="-5"/>
              </w:rPr>
              <w:t xml:space="preserve"> </w:t>
            </w:r>
            <w:r w:rsidRPr="00503EF3">
              <w:rPr>
                <w:rFonts w:ascii="Times New Roman" w:hAnsi="Times New Roman" w:cs="Times New Roman"/>
                <w:bCs/>
              </w:rPr>
              <w:t>аттестация</w:t>
            </w:r>
            <w:r w:rsidRPr="00503EF3">
              <w:rPr>
                <w:rFonts w:ascii="Times New Roman" w:hAnsi="Times New Roman" w:cs="Times New Roman"/>
                <w:bCs/>
                <w:spacing w:val="-4"/>
              </w:rPr>
              <w:t xml:space="preserve"> </w:t>
            </w:r>
            <w:r w:rsidRPr="00503EF3">
              <w:rPr>
                <w:rFonts w:ascii="Times New Roman" w:hAnsi="Times New Roman" w:cs="Times New Roman"/>
                <w:bCs/>
              </w:rPr>
              <w:t>(дифференцированный зачет)</w:t>
            </w:r>
          </w:p>
        </w:tc>
        <w:tc>
          <w:tcPr>
            <w:tcW w:w="2412" w:type="dxa"/>
          </w:tcPr>
          <w:p w:rsidR="00503EF3" w:rsidRPr="00503EF3" w:rsidRDefault="00503EF3" w:rsidP="00503EF3">
            <w:pPr>
              <w:pStyle w:val="affffff3"/>
              <w:spacing w:line="240" w:lineRule="auto"/>
              <w:rPr>
                <w:rFonts w:ascii="Times New Roman" w:hAnsi="Times New Roman" w:cs="Times New Roman"/>
                <w:bCs/>
              </w:rPr>
            </w:pPr>
          </w:p>
        </w:tc>
      </w:tr>
    </w:tbl>
    <w:p w:rsidR="00503EF3" w:rsidRPr="00503EF3" w:rsidRDefault="00503EF3" w:rsidP="00531543">
      <w:pPr>
        <w:pStyle w:val="114"/>
        <w:rPr>
          <w:rFonts w:ascii="Times New Roman" w:hAnsi="Times New Roman"/>
          <w:lang w:val="en-US"/>
        </w:rPr>
      </w:pPr>
    </w:p>
    <w:p w:rsidR="005E7A7F" w:rsidRPr="001D4B4A" w:rsidRDefault="005E7A7F" w:rsidP="005E7A7F">
      <w:pPr>
        <w:rPr>
          <w:rFonts w:ascii="Times New Roman" w:eastAsia="Segoe UI" w:hAnsi="Times New Roman" w:cs="Times New Roman"/>
          <w:b/>
          <w:bCs/>
          <w:sz w:val="24"/>
          <w:szCs w:val="24"/>
          <w:lang w:eastAsia="ru-RU"/>
        </w:rPr>
      </w:pPr>
      <w:r w:rsidRPr="001D4B4A">
        <w:rPr>
          <w:rFonts w:ascii="Times New Roman" w:hAnsi="Times New Roman" w:cs="Times New Roman"/>
        </w:rPr>
        <w:br w:type="page"/>
      </w:r>
    </w:p>
    <w:p w:rsidR="00531543" w:rsidRPr="001D4B4A" w:rsidRDefault="00531543" w:rsidP="00531543">
      <w:pPr>
        <w:pStyle w:val="114"/>
        <w:rPr>
          <w:rFonts w:ascii="Times New Roman" w:hAnsi="Times New Roman"/>
        </w:rPr>
        <w:sectPr w:rsidR="00531543" w:rsidRPr="001D4B4A" w:rsidSect="001604E7">
          <w:headerReference w:type="even" r:id="rId50"/>
          <w:pgSz w:w="11906" w:h="16838"/>
          <w:pgMar w:top="1134" w:right="567" w:bottom="1134" w:left="1701" w:header="709" w:footer="709" w:gutter="0"/>
          <w:cols w:space="708"/>
          <w:docGrid w:linePitch="360"/>
        </w:sectPr>
      </w:pPr>
    </w:p>
    <w:p w:rsidR="00531543" w:rsidRDefault="00531543" w:rsidP="00531543">
      <w:pPr>
        <w:pStyle w:val="114"/>
        <w:rPr>
          <w:rFonts w:ascii="Times New Roman" w:hAnsi="Times New Roman"/>
          <w:lang w:val="en-US"/>
        </w:rPr>
      </w:pPr>
      <w:r w:rsidRPr="001D4B4A">
        <w:rPr>
          <w:rFonts w:ascii="Times New Roman" w:hAnsi="Times New Roman"/>
        </w:rPr>
        <w:lastRenderedPageBreak/>
        <w:t>2.2. Содержание дисциплины</w:t>
      </w:r>
    </w:p>
    <w:tbl>
      <w:tblPr>
        <w:tblW w:w="14568"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21"/>
        <w:gridCol w:w="9337"/>
        <w:gridCol w:w="1267"/>
        <w:gridCol w:w="1643"/>
      </w:tblGrid>
      <w:tr w:rsidR="00503EF3" w:rsidRPr="00503EF3" w:rsidTr="00503EF3">
        <w:trPr>
          <w:trHeight w:val="1158"/>
        </w:trPr>
        <w:tc>
          <w:tcPr>
            <w:tcW w:w="2321" w:type="dxa"/>
          </w:tcPr>
          <w:p w:rsidR="00503EF3" w:rsidRPr="00503EF3" w:rsidRDefault="00503EF3" w:rsidP="00503EF3">
            <w:pPr>
              <w:spacing w:line="256" w:lineRule="auto"/>
              <w:ind w:left="419" w:right="406" w:firstLine="16"/>
              <w:jc w:val="center"/>
              <w:rPr>
                <w:rFonts w:ascii="Times New Roman" w:hAnsi="Times New Roman" w:cs="Times New Roman"/>
                <w:b/>
                <w:sz w:val="24"/>
                <w:szCs w:val="24"/>
              </w:rPr>
            </w:pPr>
            <w:r w:rsidRPr="00503EF3">
              <w:rPr>
                <w:rFonts w:ascii="Times New Roman" w:hAnsi="Times New Roman" w:cs="Times New Roman"/>
                <w:b/>
                <w:sz w:val="24"/>
                <w:szCs w:val="24"/>
              </w:rPr>
              <w:t>Наименование</w:t>
            </w:r>
            <w:r w:rsidRPr="00503EF3">
              <w:rPr>
                <w:rFonts w:ascii="Times New Roman" w:hAnsi="Times New Roman" w:cs="Times New Roman"/>
                <w:b/>
                <w:spacing w:val="-47"/>
                <w:sz w:val="24"/>
                <w:szCs w:val="24"/>
              </w:rPr>
              <w:t xml:space="preserve"> </w:t>
            </w:r>
            <w:r w:rsidRPr="00503EF3">
              <w:rPr>
                <w:rFonts w:ascii="Times New Roman" w:hAnsi="Times New Roman" w:cs="Times New Roman"/>
                <w:b/>
                <w:sz w:val="24"/>
                <w:szCs w:val="24"/>
              </w:rPr>
              <w:t>разделов</w:t>
            </w:r>
            <w:r w:rsidRPr="00503EF3">
              <w:rPr>
                <w:rFonts w:ascii="Times New Roman" w:hAnsi="Times New Roman" w:cs="Times New Roman"/>
                <w:b/>
                <w:spacing w:val="-6"/>
                <w:sz w:val="24"/>
                <w:szCs w:val="24"/>
              </w:rPr>
              <w:t xml:space="preserve"> </w:t>
            </w:r>
            <w:r w:rsidRPr="00503EF3">
              <w:rPr>
                <w:rFonts w:ascii="Times New Roman" w:hAnsi="Times New Roman" w:cs="Times New Roman"/>
                <w:b/>
                <w:sz w:val="24"/>
                <w:szCs w:val="24"/>
              </w:rPr>
              <w:t>и</w:t>
            </w:r>
            <w:r w:rsidRPr="00503EF3">
              <w:rPr>
                <w:rFonts w:ascii="Times New Roman" w:hAnsi="Times New Roman" w:cs="Times New Roman"/>
                <w:b/>
                <w:spacing w:val="-6"/>
                <w:sz w:val="24"/>
                <w:szCs w:val="24"/>
              </w:rPr>
              <w:t xml:space="preserve"> </w:t>
            </w:r>
            <w:r w:rsidRPr="00503EF3">
              <w:rPr>
                <w:rFonts w:ascii="Times New Roman" w:hAnsi="Times New Roman" w:cs="Times New Roman"/>
                <w:b/>
                <w:sz w:val="24"/>
                <w:szCs w:val="24"/>
              </w:rPr>
              <w:t>тем</w:t>
            </w:r>
          </w:p>
        </w:tc>
        <w:tc>
          <w:tcPr>
            <w:tcW w:w="9337" w:type="dxa"/>
          </w:tcPr>
          <w:p w:rsidR="00503EF3" w:rsidRPr="00503EF3" w:rsidRDefault="00503EF3" w:rsidP="00503EF3">
            <w:pPr>
              <w:spacing w:line="256" w:lineRule="auto"/>
              <w:ind w:left="2008" w:right="747" w:hanging="1237"/>
              <w:jc w:val="center"/>
              <w:rPr>
                <w:rFonts w:ascii="Times New Roman" w:hAnsi="Times New Roman" w:cs="Times New Roman"/>
                <w:i/>
                <w:sz w:val="24"/>
                <w:szCs w:val="24"/>
              </w:rPr>
            </w:pPr>
            <w:r w:rsidRPr="00503EF3">
              <w:rPr>
                <w:rFonts w:ascii="Times New Roman" w:hAnsi="Times New Roman" w:cs="Times New Roman"/>
                <w:b/>
                <w:bCs/>
                <w:sz w:val="24"/>
                <w:szCs w:val="24"/>
              </w:rPr>
              <w:t>Содержание учебного материала, лабораторные и практические работы, самостоятельная работа обуча</w:t>
            </w:r>
            <w:r>
              <w:rPr>
                <w:rFonts w:ascii="Times New Roman" w:hAnsi="Times New Roman" w:cs="Times New Roman"/>
                <w:b/>
                <w:bCs/>
                <w:sz w:val="24"/>
                <w:szCs w:val="24"/>
              </w:rPr>
              <w:t>ющихся</w:t>
            </w:r>
          </w:p>
        </w:tc>
        <w:tc>
          <w:tcPr>
            <w:tcW w:w="1267" w:type="dxa"/>
          </w:tcPr>
          <w:p w:rsidR="00503EF3" w:rsidRPr="00503EF3" w:rsidRDefault="00503EF3" w:rsidP="00503EF3">
            <w:pPr>
              <w:spacing w:before="165"/>
              <w:ind w:left="195" w:right="181"/>
              <w:jc w:val="center"/>
              <w:rPr>
                <w:rFonts w:ascii="Times New Roman" w:hAnsi="Times New Roman" w:cs="Times New Roman"/>
                <w:b/>
                <w:sz w:val="24"/>
                <w:szCs w:val="24"/>
              </w:rPr>
            </w:pPr>
            <w:r w:rsidRPr="00503EF3">
              <w:rPr>
                <w:rFonts w:ascii="Times New Roman" w:hAnsi="Times New Roman" w:cs="Times New Roman"/>
                <w:b/>
                <w:sz w:val="24"/>
                <w:szCs w:val="24"/>
              </w:rPr>
              <w:t>Объем</w:t>
            </w:r>
            <w:r w:rsidRPr="00503EF3">
              <w:rPr>
                <w:rFonts w:ascii="Times New Roman" w:hAnsi="Times New Roman" w:cs="Times New Roman"/>
                <w:b/>
                <w:spacing w:val="-1"/>
                <w:sz w:val="24"/>
                <w:szCs w:val="24"/>
              </w:rPr>
              <w:t xml:space="preserve"> </w:t>
            </w:r>
            <w:r w:rsidRPr="00503EF3">
              <w:rPr>
                <w:rFonts w:ascii="Times New Roman" w:hAnsi="Times New Roman" w:cs="Times New Roman"/>
                <w:b/>
                <w:sz w:val="24"/>
                <w:szCs w:val="24"/>
              </w:rPr>
              <w:t>часов</w:t>
            </w:r>
          </w:p>
        </w:tc>
        <w:tc>
          <w:tcPr>
            <w:tcW w:w="1643" w:type="dxa"/>
          </w:tcPr>
          <w:p w:rsidR="00503EF3" w:rsidRPr="00503EF3" w:rsidRDefault="00503EF3" w:rsidP="00503EF3">
            <w:pPr>
              <w:spacing w:line="259" w:lineRule="auto"/>
              <w:ind w:left="28" w:right="28"/>
              <w:jc w:val="center"/>
              <w:rPr>
                <w:rFonts w:ascii="Times New Roman" w:hAnsi="Times New Roman" w:cs="Times New Roman"/>
                <w:b/>
                <w:sz w:val="24"/>
                <w:szCs w:val="24"/>
              </w:rPr>
            </w:pPr>
            <w:r w:rsidRPr="00503EF3">
              <w:rPr>
                <w:rFonts w:ascii="Times New Roman" w:hAnsi="Times New Roman" w:cs="Times New Roman"/>
                <w:b/>
                <w:sz w:val="24"/>
                <w:szCs w:val="24"/>
              </w:rPr>
              <w:t>Формируемые</w:t>
            </w:r>
            <w:r w:rsidRPr="00503EF3">
              <w:rPr>
                <w:rFonts w:ascii="Times New Roman" w:hAnsi="Times New Roman" w:cs="Times New Roman"/>
                <w:b/>
                <w:spacing w:val="1"/>
                <w:sz w:val="24"/>
                <w:szCs w:val="24"/>
              </w:rPr>
              <w:t xml:space="preserve"> </w:t>
            </w:r>
            <w:r w:rsidRPr="00503EF3">
              <w:rPr>
                <w:rFonts w:ascii="Times New Roman" w:hAnsi="Times New Roman" w:cs="Times New Roman"/>
                <w:b/>
                <w:sz w:val="24"/>
                <w:szCs w:val="24"/>
              </w:rPr>
              <w:t>общие и</w:t>
            </w:r>
            <w:r w:rsidRPr="00503EF3">
              <w:rPr>
                <w:rFonts w:ascii="Times New Roman" w:hAnsi="Times New Roman" w:cs="Times New Roman"/>
                <w:b/>
                <w:spacing w:val="1"/>
                <w:sz w:val="24"/>
                <w:szCs w:val="24"/>
              </w:rPr>
              <w:t xml:space="preserve"> </w:t>
            </w:r>
            <w:r w:rsidRPr="00503EF3">
              <w:rPr>
                <w:rFonts w:ascii="Times New Roman" w:hAnsi="Times New Roman" w:cs="Times New Roman"/>
                <w:b/>
                <w:sz w:val="24"/>
                <w:szCs w:val="24"/>
              </w:rPr>
              <w:t>профессиональные</w:t>
            </w:r>
          </w:p>
          <w:p w:rsidR="00503EF3" w:rsidRPr="00503EF3" w:rsidRDefault="00503EF3" w:rsidP="00503EF3">
            <w:pPr>
              <w:spacing w:line="267" w:lineRule="exact"/>
              <w:ind w:left="28" w:right="28"/>
              <w:jc w:val="center"/>
              <w:rPr>
                <w:rFonts w:ascii="Times New Roman" w:hAnsi="Times New Roman" w:cs="Times New Roman"/>
                <w:b/>
                <w:sz w:val="24"/>
                <w:szCs w:val="24"/>
              </w:rPr>
            </w:pPr>
            <w:r w:rsidRPr="00503EF3">
              <w:rPr>
                <w:rFonts w:ascii="Times New Roman" w:hAnsi="Times New Roman" w:cs="Times New Roman"/>
                <w:b/>
                <w:sz w:val="24"/>
                <w:szCs w:val="24"/>
              </w:rPr>
              <w:t>компетенции</w:t>
            </w:r>
          </w:p>
        </w:tc>
      </w:tr>
      <w:tr w:rsidR="00503EF3" w:rsidRPr="00503EF3" w:rsidTr="00503EF3">
        <w:trPr>
          <w:trHeight w:val="290"/>
        </w:trPr>
        <w:tc>
          <w:tcPr>
            <w:tcW w:w="2321" w:type="dxa"/>
          </w:tcPr>
          <w:p w:rsidR="00503EF3" w:rsidRPr="00503EF3" w:rsidRDefault="00503EF3" w:rsidP="00503EF3">
            <w:pPr>
              <w:spacing w:line="268" w:lineRule="exact"/>
              <w:ind w:left="8"/>
              <w:jc w:val="center"/>
              <w:rPr>
                <w:rFonts w:ascii="Times New Roman" w:hAnsi="Times New Roman" w:cs="Times New Roman"/>
                <w:b/>
                <w:sz w:val="24"/>
                <w:szCs w:val="24"/>
              </w:rPr>
            </w:pPr>
            <w:r w:rsidRPr="00503EF3">
              <w:rPr>
                <w:rFonts w:ascii="Times New Roman" w:hAnsi="Times New Roman" w:cs="Times New Roman"/>
                <w:b/>
                <w:sz w:val="24"/>
                <w:szCs w:val="24"/>
              </w:rPr>
              <w:t>1</w:t>
            </w:r>
          </w:p>
        </w:tc>
        <w:tc>
          <w:tcPr>
            <w:tcW w:w="9337" w:type="dxa"/>
          </w:tcPr>
          <w:p w:rsidR="00503EF3" w:rsidRPr="00503EF3" w:rsidRDefault="00503EF3" w:rsidP="00503EF3">
            <w:pPr>
              <w:spacing w:line="268" w:lineRule="exact"/>
              <w:ind w:left="15"/>
              <w:jc w:val="center"/>
              <w:rPr>
                <w:rFonts w:ascii="Times New Roman" w:hAnsi="Times New Roman" w:cs="Times New Roman"/>
                <w:b/>
                <w:sz w:val="24"/>
                <w:szCs w:val="24"/>
              </w:rPr>
            </w:pPr>
            <w:r w:rsidRPr="00503EF3">
              <w:rPr>
                <w:rFonts w:ascii="Times New Roman" w:hAnsi="Times New Roman" w:cs="Times New Roman"/>
                <w:b/>
                <w:sz w:val="24"/>
                <w:szCs w:val="24"/>
              </w:rPr>
              <w:t>2</w:t>
            </w:r>
          </w:p>
        </w:tc>
        <w:tc>
          <w:tcPr>
            <w:tcW w:w="1267" w:type="dxa"/>
          </w:tcPr>
          <w:p w:rsidR="00503EF3" w:rsidRPr="00503EF3" w:rsidRDefault="00503EF3" w:rsidP="00503EF3">
            <w:pPr>
              <w:spacing w:line="268" w:lineRule="exact"/>
              <w:ind w:left="12"/>
              <w:jc w:val="center"/>
              <w:rPr>
                <w:rFonts w:ascii="Times New Roman" w:hAnsi="Times New Roman" w:cs="Times New Roman"/>
                <w:b/>
                <w:sz w:val="24"/>
                <w:szCs w:val="24"/>
              </w:rPr>
            </w:pPr>
            <w:r w:rsidRPr="00503EF3">
              <w:rPr>
                <w:rFonts w:ascii="Times New Roman" w:hAnsi="Times New Roman" w:cs="Times New Roman"/>
                <w:b/>
                <w:sz w:val="24"/>
                <w:szCs w:val="24"/>
              </w:rPr>
              <w:t>3</w:t>
            </w:r>
          </w:p>
        </w:tc>
        <w:tc>
          <w:tcPr>
            <w:tcW w:w="1643" w:type="dxa"/>
          </w:tcPr>
          <w:p w:rsidR="00503EF3" w:rsidRPr="00503EF3" w:rsidRDefault="00503EF3" w:rsidP="00503EF3">
            <w:pPr>
              <w:spacing w:line="268" w:lineRule="exact"/>
              <w:ind w:left="8"/>
              <w:jc w:val="center"/>
              <w:rPr>
                <w:rFonts w:ascii="Times New Roman" w:hAnsi="Times New Roman" w:cs="Times New Roman"/>
                <w:b/>
                <w:sz w:val="24"/>
                <w:szCs w:val="24"/>
              </w:rPr>
            </w:pPr>
            <w:r w:rsidRPr="00503EF3">
              <w:rPr>
                <w:rFonts w:ascii="Times New Roman" w:hAnsi="Times New Roman" w:cs="Times New Roman"/>
                <w:b/>
                <w:sz w:val="24"/>
                <w:szCs w:val="24"/>
              </w:rPr>
              <w:t>4</w:t>
            </w:r>
          </w:p>
        </w:tc>
      </w:tr>
      <w:tr w:rsidR="00503EF3" w:rsidRPr="00503EF3" w:rsidTr="00503EF3">
        <w:trPr>
          <w:trHeight w:val="289"/>
        </w:trPr>
        <w:tc>
          <w:tcPr>
            <w:tcW w:w="2321" w:type="dxa"/>
            <w:vMerge w:val="restart"/>
          </w:tcPr>
          <w:p w:rsidR="00503EF3" w:rsidRPr="00503EF3" w:rsidRDefault="00503EF3" w:rsidP="00503EF3">
            <w:pPr>
              <w:spacing w:line="268" w:lineRule="exact"/>
              <w:ind w:left="125" w:right="117"/>
              <w:jc w:val="center"/>
              <w:rPr>
                <w:rFonts w:ascii="Times New Roman" w:hAnsi="Times New Roman" w:cs="Times New Roman"/>
                <w:b/>
                <w:sz w:val="24"/>
                <w:szCs w:val="24"/>
              </w:rPr>
            </w:pPr>
            <w:r w:rsidRPr="00503EF3">
              <w:rPr>
                <w:rFonts w:ascii="Times New Roman" w:hAnsi="Times New Roman" w:cs="Times New Roman"/>
                <w:b/>
                <w:sz w:val="24"/>
                <w:szCs w:val="24"/>
              </w:rPr>
              <w:t>Введение.</w:t>
            </w:r>
          </w:p>
          <w:p w:rsidR="00503EF3" w:rsidRPr="00503EF3" w:rsidRDefault="00503EF3" w:rsidP="00503EF3">
            <w:pPr>
              <w:spacing w:line="258" w:lineRule="exact"/>
              <w:ind w:left="125" w:right="117"/>
              <w:jc w:val="center"/>
              <w:rPr>
                <w:rFonts w:ascii="Times New Roman" w:hAnsi="Times New Roman" w:cs="Times New Roman"/>
                <w:b/>
                <w:sz w:val="24"/>
                <w:szCs w:val="24"/>
              </w:rPr>
            </w:pPr>
            <w:r w:rsidRPr="00503EF3">
              <w:rPr>
                <w:rFonts w:ascii="Times New Roman" w:hAnsi="Times New Roman" w:cs="Times New Roman"/>
                <w:b/>
                <w:sz w:val="24"/>
                <w:szCs w:val="24"/>
              </w:rPr>
              <w:t>Физика</w:t>
            </w:r>
            <w:r w:rsidRPr="00503EF3">
              <w:rPr>
                <w:rFonts w:ascii="Times New Roman" w:hAnsi="Times New Roman" w:cs="Times New Roman"/>
                <w:b/>
                <w:spacing w:val="-2"/>
                <w:sz w:val="24"/>
                <w:szCs w:val="24"/>
              </w:rPr>
              <w:t xml:space="preserve"> </w:t>
            </w:r>
            <w:r w:rsidRPr="00503EF3">
              <w:rPr>
                <w:rFonts w:ascii="Times New Roman" w:hAnsi="Times New Roman" w:cs="Times New Roman"/>
                <w:b/>
                <w:sz w:val="24"/>
                <w:szCs w:val="24"/>
              </w:rPr>
              <w:t>и</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методы</w:t>
            </w:r>
          </w:p>
          <w:p w:rsidR="00503EF3" w:rsidRPr="00503EF3" w:rsidRDefault="00503EF3" w:rsidP="00503EF3">
            <w:pPr>
              <w:spacing w:line="255" w:lineRule="exact"/>
              <w:ind w:left="125" w:right="118"/>
              <w:jc w:val="center"/>
              <w:rPr>
                <w:rFonts w:ascii="Times New Roman" w:hAnsi="Times New Roman" w:cs="Times New Roman"/>
                <w:b/>
                <w:sz w:val="24"/>
                <w:szCs w:val="24"/>
              </w:rPr>
            </w:pPr>
            <w:r w:rsidRPr="00503EF3">
              <w:rPr>
                <w:rFonts w:ascii="Times New Roman" w:hAnsi="Times New Roman" w:cs="Times New Roman"/>
                <w:b/>
                <w:sz w:val="24"/>
                <w:szCs w:val="24"/>
              </w:rPr>
              <w:t>научного</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познания</w:t>
            </w:r>
          </w:p>
        </w:tc>
        <w:tc>
          <w:tcPr>
            <w:tcW w:w="9337" w:type="dxa"/>
          </w:tcPr>
          <w:p w:rsidR="00503EF3" w:rsidRPr="00503EF3" w:rsidRDefault="00503EF3" w:rsidP="00503EF3">
            <w:pPr>
              <w:spacing w:line="268" w:lineRule="exact"/>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материала:</w:t>
            </w:r>
          </w:p>
        </w:tc>
        <w:tc>
          <w:tcPr>
            <w:tcW w:w="1267" w:type="dxa"/>
            <w:vMerge w:val="restart"/>
          </w:tcPr>
          <w:p w:rsidR="00503EF3" w:rsidRPr="00503EF3" w:rsidRDefault="00503EF3" w:rsidP="00503EF3">
            <w:pPr>
              <w:spacing w:line="268" w:lineRule="exact"/>
              <w:ind w:left="12"/>
              <w:jc w:val="center"/>
              <w:rPr>
                <w:rFonts w:ascii="Times New Roman" w:hAnsi="Times New Roman" w:cs="Times New Roman"/>
                <w:sz w:val="24"/>
                <w:szCs w:val="24"/>
              </w:rPr>
            </w:pPr>
            <w:r w:rsidRPr="00503EF3">
              <w:rPr>
                <w:rFonts w:ascii="Times New Roman" w:hAnsi="Times New Roman" w:cs="Times New Roman"/>
                <w:sz w:val="24"/>
                <w:szCs w:val="24"/>
              </w:rPr>
              <w:t>2</w:t>
            </w:r>
          </w:p>
        </w:tc>
        <w:tc>
          <w:tcPr>
            <w:tcW w:w="1643" w:type="dxa"/>
            <w:vMerge w:val="restart"/>
          </w:tcPr>
          <w:p w:rsidR="00503EF3" w:rsidRPr="00503EF3" w:rsidRDefault="00503EF3" w:rsidP="00503EF3">
            <w:pPr>
              <w:spacing w:line="268" w:lineRule="exact"/>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03</w:t>
            </w:r>
          </w:p>
          <w:p w:rsidR="00503EF3" w:rsidRDefault="00503EF3" w:rsidP="00503EF3">
            <w:pPr>
              <w:spacing w:line="258" w:lineRule="exact"/>
              <w:ind w:left="376" w:right="368"/>
              <w:jc w:val="center"/>
              <w:rPr>
                <w:rFonts w:ascii="Times New Roman" w:hAnsi="Times New Roman" w:cs="Times New Roman"/>
                <w:sz w:val="24"/>
                <w:szCs w:val="24"/>
                <w:lang w:val="en-US"/>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05</w:t>
            </w:r>
          </w:p>
          <w:p w:rsidR="007619BC" w:rsidRPr="007619BC" w:rsidRDefault="007619BC" w:rsidP="00503EF3">
            <w:pPr>
              <w:spacing w:line="258" w:lineRule="exact"/>
              <w:ind w:left="376" w:right="368"/>
              <w:jc w:val="center"/>
              <w:rPr>
                <w:rFonts w:ascii="Times New Roman" w:hAnsi="Times New Roman" w:cs="Times New Roman"/>
                <w:sz w:val="24"/>
                <w:szCs w:val="24"/>
                <w:lang w:val="en-US"/>
              </w:rPr>
            </w:pPr>
          </w:p>
        </w:tc>
      </w:tr>
      <w:tr w:rsidR="00503EF3" w:rsidRPr="00503EF3" w:rsidTr="00503EF3">
        <w:trPr>
          <w:trHeight w:val="1691"/>
        </w:trPr>
        <w:tc>
          <w:tcPr>
            <w:tcW w:w="2321" w:type="dxa"/>
            <w:vMerge/>
          </w:tcPr>
          <w:p w:rsidR="00503EF3" w:rsidRPr="00503EF3" w:rsidRDefault="00503EF3" w:rsidP="00503EF3">
            <w:pPr>
              <w:spacing w:line="255" w:lineRule="exact"/>
              <w:ind w:left="125" w:right="118"/>
              <w:jc w:val="center"/>
              <w:rPr>
                <w:rFonts w:ascii="Times New Roman" w:hAnsi="Times New Roman" w:cs="Times New Roman"/>
                <w:b/>
                <w:sz w:val="24"/>
                <w:szCs w:val="24"/>
              </w:rPr>
            </w:pPr>
          </w:p>
        </w:tc>
        <w:tc>
          <w:tcPr>
            <w:tcW w:w="9337" w:type="dxa"/>
          </w:tcPr>
          <w:p w:rsidR="00503EF3" w:rsidRPr="00503EF3" w:rsidRDefault="00503EF3" w:rsidP="00503EF3">
            <w:pPr>
              <w:spacing w:line="268" w:lineRule="exact"/>
              <w:ind w:left="110"/>
              <w:rPr>
                <w:rFonts w:ascii="Times New Roman" w:hAnsi="Times New Roman" w:cs="Times New Roman"/>
                <w:sz w:val="24"/>
                <w:szCs w:val="24"/>
              </w:rPr>
            </w:pPr>
            <w:r w:rsidRPr="00503EF3">
              <w:rPr>
                <w:rFonts w:ascii="Times New Roman" w:hAnsi="Times New Roman" w:cs="Times New Roman"/>
                <w:sz w:val="24"/>
                <w:szCs w:val="24"/>
              </w:rPr>
              <w:t>Физика</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w:t>
            </w:r>
            <w:r w:rsidRPr="00503EF3">
              <w:rPr>
                <w:rFonts w:ascii="Times New Roman" w:hAnsi="Times New Roman" w:cs="Times New Roman"/>
                <w:spacing w:val="-4"/>
                <w:sz w:val="24"/>
                <w:szCs w:val="24"/>
              </w:rPr>
              <w:t xml:space="preserve"> </w:t>
            </w:r>
            <w:r w:rsidRPr="00503EF3">
              <w:rPr>
                <w:rFonts w:ascii="Times New Roman" w:hAnsi="Times New Roman" w:cs="Times New Roman"/>
                <w:sz w:val="24"/>
                <w:szCs w:val="24"/>
              </w:rPr>
              <w:t>фундаментальная наука</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о</w:t>
            </w:r>
            <w:r w:rsidRPr="00503EF3">
              <w:rPr>
                <w:rFonts w:ascii="Times New Roman" w:hAnsi="Times New Roman" w:cs="Times New Roman"/>
                <w:spacing w:val="-2"/>
                <w:sz w:val="24"/>
                <w:szCs w:val="24"/>
              </w:rPr>
              <w:t xml:space="preserve"> </w:t>
            </w:r>
            <w:r w:rsidRPr="00503EF3">
              <w:rPr>
                <w:rFonts w:ascii="Times New Roman" w:hAnsi="Times New Roman" w:cs="Times New Roman"/>
                <w:sz w:val="24"/>
                <w:szCs w:val="24"/>
              </w:rPr>
              <w:t>природе.</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Естественно-научный метод</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познания,</w:t>
            </w:r>
            <w:r w:rsidRPr="00503EF3">
              <w:rPr>
                <w:rFonts w:ascii="Times New Roman" w:hAnsi="Times New Roman" w:cs="Times New Roman"/>
                <w:spacing w:val="-2"/>
                <w:sz w:val="24"/>
                <w:szCs w:val="24"/>
              </w:rPr>
              <w:t xml:space="preserve"> </w:t>
            </w:r>
            <w:r w:rsidRPr="00503EF3">
              <w:rPr>
                <w:rFonts w:ascii="Times New Roman" w:hAnsi="Times New Roman" w:cs="Times New Roman"/>
                <w:sz w:val="24"/>
                <w:szCs w:val="24"/>
              </w:rPr>
              <w:t>его возможности</w:t>
            </w:r>
            <w:r w:rsidRPr="00503EF3">
              <w:rPr>
                <w:rFonts w:ascii="Times New Roman" w:hAnsi="Times New Roman" w:cs="Times New Roman"/>
                <w:spacing w:val="46"/>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границы</w:t>
            </w:r>
            <w:r w:rsidRPr="00503EF3">
              <w:rPr>
                <w:rFonts w:ascii="Times New Roman" w:hAnsi="Times New Roman" w:cs="Times New Roman"/>
                <w:spacing w:val="46"/>
                <w:sz w:val="24"/>
                <w:szCs w:val="24"/>
              </w:rPr>
              <w:t xml:space="preserve"> </w:t>
            </w:r>
            <w:r w:rsidRPr="00503EF3">
              <w:rPr>
                <w:rFonts w:ascii="Times New Roman" w:hAnsi="Times New Roman" w:cs="Times New Roman"/>
                <w:sz w:val="24"/>
                <w:szCs w:val="24"/>
              </w:rPr>
              <w:t>применимости.</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Эксперимент</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теория в</w:t>
            </w:r>
            <w:r w:rsidRPr="00503EF3">
              <w:rPr>
                <w:rFonts w:ascii="Times New Roman" w:hAnsi="Times New Roman" w:cs="Times New Roman"/>
                <w:spacing w:val="46"/>
                <w:sz w:val="24"/>
                <w:szCs w:val="24"/>
              </w:rPr>
              <w:t xml:space="preserve"> </w:t>
            </w:r>
            <w:r w:rsidRPr="00503EF3">
              <w:rPr>
                <w:rFonts w:ascii="Times New Roman" w:hAnsi="Times New Roman" w:cs="Times New Roman"/>
                <w:sz w:val="24"/>
                <w:szCs w:val="24"/>
              </w:rPr>
              <w:t>процессе</w:t>
            </w:r>
            <w:r w:rsidRPr="00503EF3">
              <w:rPr>
                <w:rFonts w:ascii="Times New Roman" w:hAnsi="Times New Roman" w:cs="Times New Roman"/>
                <w:spacing w:val="48"/>
                <w:sz w:val="24"/>
                <w:szCs w:val="24"/>
              </w:rPr>
              <w:t xml:space="preserve"> </w:t>
            </w:r>
            <w:r w:rsidRPr="00503EF3">
              <w:rPr>
                <w:rFonts w:ascii="Times New Roman" w:hAnsi="Times New Roman" w:cs="Times New Roman"/>
                <w:sz w:val="24"/>
                <w:szCs w:val="24"/>
              </w:rPr>
              <w:t xml:space="preserve">познания </w:t>
            </w:r>
            <w:r w:rsidRPr="00503EF3">
              <w:rPr>
                <w:rFonts w:ascii="Times New Roman" w:hAnsi="Times New Roman" w:cs="Times New Roman"/>
                <w:spacing w:val="-1"/>
                <w:sz w:val="24"/>
                <w:szCs w:val="24"/>
              </w:rPr>
              <w:t>природы.</w:t>
            </w:r>
            <w:r w:rsidRPr="00503EF3">
              <w:rPr>
                <w:rFonts w:ascii="Times New Roman" w:hAnsi="Times New Roman" w:cs="Times New Roman"/>
                <w:spacing w:val="-11"/>
                <w:sz w:val="24"/>
                <w:szCs w:val="24"/>
              </w:rPr>
              <w:t xml:space="preserve"> </w:t>
            </w:r>
            <w:r w:rsidRPr="00503EF3">
              <w:rPr>
                <w:rFonts w:ascii="Times New Roman" w:hAnsi="Times New Roman" w:cs="Times New Roman"/>
                <w:spacing w:val="-1"/>
                <w:sz w:val="24"/>
                <w:szCs w:val="24"/>
              </w:rPr>
              <w:t>Моделирование</w:t>
            </w:r>
            <w:r w:rsidRPr="00503EF3">
              <w:rPr>
                <w:rFonts w:ascii="Times New Roman" w:hAnsi="Times New Roman" w:cs="Times New Roman"/>
                <w:spacing w:val="-9"/>
                <w:sz w:val="24"/>
                <w:szCs w:val="24"/>
              </w:rPr>
              <w:t xml:space="preserve"> </w:t>
            </w:r>
            <w:r w:rsidRPr="00503EF3">
              <w:rPr>
                <w:rFonts w:ascii="Times New Roman" w:hAnsi="Times New Roman" w:cs="Times New Roman"/>
                <w:sz w:val="24"/>
                <w:szCs w:val="24"/>
              </w:rPr>
              <w:t>физических</w:t>
            </w:r>
            <w:r w:rsidRPr="00503EF3">
              <w:rPr>
                <w:rFonts w:ascii="Times New Roman" w:hAnsi="Times New Roman" w:cs="Times New Roman"/>
                <w:spacing w:val="-11"/>
                <w:sz w:val="24"/>
                <w:szCs w:val="24"/>
              </w:rPr>
              <w:t xml:space="preserve"> </w:t>
            </w:r>
            <w:r w:rsidRPr="00503EF3">
              <w:rPr>
                <w:rFonts w:ascii="Times New Roman" w:hAnsi="Times New Roman" w:cs="Times New Roman"/>
                <w:sz w:val="24"/>
                <w:szCs w:val="24"/>
              </w:rPr>
              <w:t>явлений</w:t>
            </w:r>
            <w:r w:rsidRPr="00503EF3">
              <w:rPr>
                <w:rFonts w:ascii="Times New Roman" w:hAnsi="Times New Roman" w:cs="Times New Roman"/>
                <w:spacing w:val="-9"/>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11"/>
                <w:sz w:val="24"/>
                <w:szCs w:val="24"/>
              </w:rPr>
              <w:t xml:space="preserve"> </w:t>
            </w:r>
            <w:r w:rsidRPr="00503EF3">
              <w:rPr>
                <w:rFonts w:ascii="Times New Roman" w:hAnsi="Times New Roman" w:cs="Times New Roman"/>
                <w:sz w:val="24"/>
                <w:szCs w:val="24"/>
              </w:rPr>
              <w:t>процессов.</w:t>
            </w:r>
            <w:r w:rsidRPr="00503EF3">
              <w:rPr>
                <w:rFonts w:ascii="Times New Roman" w:hAnsi="Times New Roman" w:cs="Times New Roman"/>
                <w:spacing w:val="-12"/>
                <w:sz w:val="24"/>
                <w:szCs w:val="24"/>
              </w:rPr>
              <w:t xml:space="preserve"> </w:t>
            </w:r>
            <w:r w:rsidRPr="00503EF3">
              <w:rPr>
                <w:rFonts w:ascii="Times New Roman" w:hAnsi="Times New Roman" w:cs="Times New Roman"/>
                <w:sz w:val="24"/>
                <w:szCs w:val="24"/>
              </w:rPr>
              <w:t>Роль</w:t>
            </w:r>
            <w:r w:rsidRPr="00503EF3">
              <w:rPr>
                <w:rFonts w:ascii="Times New Roman" w:hAnsi="Times New Roman" w:cs="Times New Roman"/>
                <w:spacing w:val="-11"/>
                <w:sz w:val="24"/>
                <w:szCs w:val="24"/>
              </w:rPr>
              <w:t xml:space="preserve"> </w:t>
            </w:r>
            <w:r w:rsidRPr="00503EF3">
              <w:rPr>
                <w:rFonts w:ascii="Times New Roman" w:hAnsi="Times New Roman" w:cs="Times New Roman"/>
                <w:sz w:val="24"/>
                <w:szCs w:val="24"/>
              </w:rPr>
              <w:t>эксперимента</w:t>
            </w:r>
            <w:r w:rsidRPr="00503EF3">
              <w:rPr>
                <w:rFonts w:ascii="Times New Roman" w:hAnsi="Times New Roman" w:cs="Times New Roman"/>
                <w:spacing w:val="-12"/>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9"/>
                <w:sz w:val="24"/>
                <w:szCs w:val="24"/>
              </w:rPr>
              <w:t xml:space="preserve"> </w:t>
            </w:r>
            <w:r w:rsidRPr="00503EF3">
              <w:rPr>
                <w:rFonts w:ascii="Times New Roman" w:hAnsi="Times New Roman" w:cs="Times New Roman"/>
                <w:sz w:val="24"/>
                <w:szCs w:val="24"/>
              </w:rPr>
              <w:t>теории в</w:t>
            </w:r>
            <w:r w:rsidRPr="00503EF3">
              <w:rPr>
                <w:rFonts w:ascii="Times New Roman" w:hAnsi="Times New Roman" w:cs="Times New Roman"/>
                <w:spacing w:val="14"/>
                <w:sz w:val="24"/>
                <w:szCs w:val="24"/>
              </w:rPr>
              <w:t xml:space="preserve"> </w:t>
            </w:r>
            <w:r w:rsidRPr="00503EF3">
              <w:rPr>
                <w:rFonts w:ascii="Times New Roman" w:hAnsi="Times New Roman" w:cs="Times New Roman"/>
                <w:sz w:val="24"/>
                <w:szCs w:val="24"/>
              </w:rPr>
              <w:t>процессе</w:t>
            </w:r>
            <w:r w:rsidRPr="00503EF3">
              <w:rPr>
                <w:rFonts w:ascii="Times New Roman" w:hAnsi="Times New Roman" w:cs="Times New Roman"/>
                <w:spacing w:val="60"/>
                <w:sz w:val="24"/>
                <w:szCs w:val="24"/>
              </w:rPr>
              <w:t xml:space="preserve"> </w:t>
            </w:r>
            <w:r w:rsidRPr="00503EF3">
              <w:rPr>
                <w:rFonts w:ascii="Times New Roman" w:hAnsi="Times New Roman" w:cs="Times New Roman"/>
                <w:sz w:val="24"/>
                <w:szCs w:val="24"/>
              </w:rPr>
              <w:t>познания</w:t>
            </w:r>
            <w:r w:rsidRPr="00503EF3">
              <w:rPr>
                <w:rFonts w:ascii="Times New Roman" w:hAnsi="Times New Roman" w:cs="Times New Roman"/>
                <w:spacing w:val="61"/>
                <w:sz w:val="24"/>
                <w:szCs w:val="24"/>
              </w:rPr>
              <w:t xml:space="preserve"> </w:t>
            </w:r>
            <w:r w:rsidRPr="00503EF3">
              <w:rPr>
                <w:rFonts w:ascii="Times New Roman" w:hAnsi="Times New Roman" w:cs="Times New Roman"/>
                <w:sz w:val="24"/>
                <w:szCs w:val="24"/>
              </w:rPr>
              <w:t>природы.</w:t>
            </w:r>
            <w:r w:rsidRPr="00503EF3">
              <w:rPr>
                <w:rFonts w:ascii="Times New Roman" w:hAnsi="Times New Roman" w:cs="Times New Roman"/>
                <w:spacing w:val="62"/>
                <w:sz w:val="24"/>
                <w:szCs w:val="24"/>
              </w:rPr>
              <w:t xml:space="preserve"> </w:t>
            </w:r>
            <w:r w:rsidRPr="00503EF3">
              <w:rPr>
                <w:rFonts w:ascii="Times New Roman" w:hAnsi="Times New Roman" w:cs="Times New Roman"/>
                <w:sz w:val="24"/>
                <w:szCs w:val="24"/>
              </w:rPr>
              <w:t>Физическая</w:t>
            </w:r>
            <w:r w:rsidRPr="00503EF3">
              <w:rPr>
                <w:rFonts w:ascii="Times New Roman" w:hAnsi="Times New Roman" w:cs="Times New Roman"/>
                <w:spacing w:val="62"/>
                <w:sz w:val="24"/>
                <w:szCs w:val="24"/>
              </w:rPr>
              <w:t xml:space="preserve"> </w:t>
            </w:r>
            <w:r w:rsidRPr="00503EF3">
              <w:rPr>
                <w:rFonts w:ascii="Times New Roman" w:hAnsi="Times New Roman" w:cs="Times New Roman"/>
                <w:sz w:val="24"/>
                <w:szCs w:val="24"/>
              </w:rPr>
              <w:t>величина.</w:t>
            </w:r>
            <w:r w:rsidRPr="00503EF3">
              <w:rPr>
                <w:rFonts w:ascii="Times New Roman" w:hAnsi="Times New Roman" w:cs="Times New Roman"/>
                <w:spacing w:val="62"/>
                <w:sz w:val="24"/>
                <w:szCs w:val="24"/>
              </w:rPr>
              <w:t xml:space="preserve"> </w:t>
            </w:r>
            <w:r w:rsidRPr="00503EF3">
              <w:rPr>
                <w:rFonts w:ascii="Times New Roman" w:hAnsi="Times New Roman" w:cs="Times New Roman"/>
                <w:sz w:val="24"/>
                <w:szCs w:val="24"/>
              </w:rPr>
              <w:t>Физические</w:t>
            </w:r>
            <w:r w:rsidRPr="00503EF3">
              <w:rPr>
                <w:rFonts w:ascii="Times New Roman" w:hAnsi="Times New Roman" w:cs="Times New Roman"/>
                <w:spacing w:val="60"/>
                <w:sz w:val="24"/>
                <w:szCs w:val="24"/>
              </w:rPr>
              <w:t xml:space="preserve"> </w:t>
            </w:r>
            <w:r w:rsidRPr="00503EF3">
              <w:rPr>
                <w:rFonts w:ascii="Times New Roman" w:hAnsi="Times New Roman" w:cs="Times New Roman"/>
                <w:sz w:val="24"/>
                <w:szCs w:val="24"/>
              </w:rPr>
              <w:t>законы.</w:t>
            </w:r>
            <w:r w:rsidRPr="00503EF3">
              <w:rPr>
                <w:rFonts w:ascii="Times New Roman" w:hAnsi="Times New Roman" w:cs="Times New Roman"/>
                <w:spacing w:val="62"/>
                <w:sz w:val="24"/>
                <w:szCs w:val="24"/>
              </w:rPr>
              <w:t xml:space="preserve"> </w:t>
            </w:r>
            <w:r w:rsidRPr="00503EF3">
              <w:rPr>
                <w:rFonts w:ascii="Times New Roman" w:hAnsi="Times New Roman" w:cs="Times New Roman"/>
                <w:sz w:val="24"/>
                <w:szCs w:val="24"/>
              </w:rPr>
              <w:t>Границы применимости</w:t>
            </w:r>
            <w:r w:rsidRPr="00503EF3">
              <w:rPr>
                <w:rFonts w:ascii="Times New Roman" w:hAnsi="Times New Roman" w:cs="Times New Roman"/>
                <w:spacing w:val="60"/>
                <w:sz w:val="24"/>
                <w:szCs w:val="24"/>
              </w:rPr>
              <w:t xml:space="preserve"> </w:t>
            </w:r>
            <w:r w:rsidRPr="00503EF3">
              <w:rPr>
                <w:rFonts w:ascii="Times New Roman" w:hAnsi="Times New Roman" w:cs="Times New Roman"/>
                <w:sz w:val="24"/>
                <w:szCs w:val="24"/>
              </w:rPr>
              <w:t>физических законов</w:t>
            </w:r>
            <w:r w:rsidRPr="00503EF3">
              <w:rPr>
                <w:rFonts w:ascii="Times New Roman" w:hAnsi="Times New Roman" w:cs="Times New Roman"/>
                <w:spacing w:val="8"/>
                <w:sz w:val="24"/>
                <w:szCs w:val="24"/>
              </w:rPr>
              <w:t xml:space="preserve"> </w:t>
            </w:r>
            <w:r w:rsidRPr="00503EF3">
              <w:rPr>
                <w:rFonts w:ascii="Times New Roman" w:hAnsi="Times New Roman" w:cs="Times New Roman"/>
                <w:sz w:val="24"/>
                <w:szCs w:val="24"/>
              </w:rPr>
              <w:t>и теорий.</w:t>
            </w:r>
            <w:r w:rsidRPr="00503EF3">
              <w:rPr>
                <w:rFonts w:ascii="Times New Roman" w:hAnsi="Times New Roman" w:cs="Times New Roman"/>
                <w:spacing w:val="9"/>
                <w:sz w:val="24"/>
                <w:szCs w:val="24"/>
              </w:rPr>
              <w:t xml:space="preserve"> </w:t>
            </w:r>
            <w:r w:rsidRPr="00503EF3">
              <w:rPr>
                <w:rFonts w:ascii="Times New Roman" w:hAnsi="Times New Roman" w:cs="Times New Roman"/>
                <w:sz w:val="24"/>
                <w:szCs w:val="24"/>
              </w:rPr>
              <w:t>Принцип</w:t>
            </w:r>
            <w:r w:rsidRPr="00503EF3">
              <w:rPr>
                <w:rFonts w:ascii="Times New Roman" w:hAnsi="Times New Roman" w:cs="Times New Roman"/>
                <w:spacing w:val="8"/>
                <w:sz w:val="24"/>
                <w:szCs w:val="24"/>
              </w:rPr>
              <w:t xml:space="preserve"> </w:t>
            </w:r>
            <w:r w:rsidRPr="00503EF3">
              <w:rPr>
                <w:rFonts w:ascii="Times New Roman" w:hAnsi="Times New Roman" w:cs="Times New Roman"/>
                <w:sz w:val="24"/>
                <w:szCs w:val="24"/>
              </w:rPr>
              <w:t>соответствия.</w:t>
            </w:r>
            <w:r w:rsidRPr="00503EF3">
              <w:rPr>
                <w:rFonts w:ascii="Times New Roman" w:hAnsi="Times New Roman" w:cs="Times New Roman"/>
                <w:spacing w:val="9"/>
                <w:sz w:val="24"/>
                <w:szCs w:val="24"/>
              </w:rPr>
              <w:t xml:space="preserve"> </w:t>
            </w:r>
            <w:r w:rsidRPr="00503EF3">
              <w:rPr>
                <w:rFonts w:ascii="Times New Roman" w:hAnsi="Times New Roman" w:cs="Times New Roman"/>
                <w:sz w:val="24"/>
                <w:szCs w:val="24"/>
              </w:rPr>
              <w:t>Понятие</w:t>
            </w:r>
            <w:r w:rsidRPr="00503EF3">
              <w:rPr>
                <w:rFonts w:ascii="Times New Roman" w:hAnsi="Times New Roman" w:cs="Times New Roman"/>
                <w:spacing w:val="9"/>
                <w:sz w:val="24"/>
                <w:szCs w:val="24"/>
              </w:rPr>
              <w:t xml:space="preserve"> </w:t>
            </w:r>
            <w:r w:rsidRPr="00503EF3">
              <w:rPr>
                <w:rFonts w:ascii="Times New Roman" w:hAnsi="Times New Roman" w:cs="Times New Roman"/>
                <w:sz w:val="24"/>
                <w:szCs w:val="24"/>
              </w:rPr>
              <w:t>о физической</w:t>
            </w:r>
            <w:r w:rsidRPr="00503EF3">
              <w:rPr>
                <w:rFonts w:ascii="Times New Roman" w:hAnsi="Times New Roman" w:cs="Times New Roman"/>
                <w:spacing w:val="22"/>
                <w:sz w:val="24"/>
                <w:szCs w:val="24"/>
              </w:rPr>
              <w:t xml:space="preserve"> </w:t>
            </w:r>
            <w:r w:rsidRPr="00503EF3">
              <w:rPr>
                <w:rFonts w:ascii="Times New Roman" w:hAnsi="Times New Roman" w:cs="Times New Roman"/>
                <w:sz w:val="24"/>
                <w:szCs w:val="24"/>
              </w:rPr>
              <w:t>картине</w:t>
            </w:r>
            <w:r w:rsidRPr="00503EF3">
              <w:rPr>
                <w:rFonts w:ascii="Times New Roman" w:hAnsi="Times New Roman" w:cs="Times New Roman"/>
                <w:spacing w:val="72"/>
                <w:sz w:val="24"/>
                <w:szCs w:val="24"/>
              </w:rPr>
              <w:t xml:space="preserve"> </w:t>
            </w:r>
            <w:r w:rsidRPr="00503EF3">
              <w:rPr>
                <w:rFonts w:ascii="Times New Roman" w:hAnsi="Times New Roman" w:cs="Times New Roman"/>
                <w:sz w:val="24"/>
                <w:szCs w:val="24"/>
              </w:rPr>
              <w:t>мира.</w:t>
            </w:r>
            <w:r w:rsidRPr="00503EF3">
              <w:rPr>
                <w:rFonts w:ascii="Times New Roman" w:hAnsi="Times New Roman" w:cs="Times New Roman"/>
                <w:spacing w:val="71"/>
                <w:sz w:val="24"/>
                <w:szCs w:val="24"/>
              </w:rPr>
              <w:t xml:space="preserve"> </w:t>
            </w:r>
            <w:r w:rsidRPr="00503EF3">
              <w:rPr>
                <w:rFonts w:ascii="Times New Roman" w:hAnsi="Times New Roman" w:cs="Times New Roman"/>
                <w:sz w:val="24"/>
                <w:szCs w:val="24"/>
              </w:rPr>
              <w:t>Погрешности</w:t>
            </w:r>
            <w:r w:rsidRPr="00503EF3">
              <w:rPr>
                <w:rFonts w:ascii="Times New Roman" w:hAnsi="Times New Roman" w:cs="Times New Roman"/>
                <w:spacing w:val="70"/>
                <w:sz w:val="24"/>
                <w:szCs w:val="24"/>
              </w:rPr>
              <w:t xml:space="preserve"> </w:t>
            </w:r>
            <w:r w:rsidRPr="00503EF3">
              <w:rPr>
                <w:rFonts w:ascii="Times New Roman" w:hAnsi="Times New Roman" w:cs="Times New Roman"/>
                <w:sz w:val="24"/>
                <w:szCs w:val="24"/>
              </w:rPr>
              <w:t>измерений</w:t>
            </w:r>
            <w:r w:rsidRPr="00503EF3">
              <w:rPr>
                <w:rFonts w:ascii="Times New Roman" w:hAnsi="Times New Roman" w:cs="Times New Roman"/>
                <w:spacing w:val="70"/>
                <w:sz w:val="24"/>
                <w:szCs w:val="24"/>
              </w:rPr>
              <w:t xml:space="preserve"> </w:t>
            </w:r>
            <w:r w:rsidRPr="00503EF3">
              <w:rPr>
                <w:rFonts w:ascii="Times New Roman" w:hAnsi="Times New Roman" w:cs="Times New Roman"/>
                <w:sz w:val="24"/>
                <w:szCs w:val="24"/>
              </w:rPr>
              <w:t>физических</w:t>
            </w:r>
            <w:r w:rsidRPr="00503EF3">
              <w:rPr>
                <w:rFonts w:ascii="Times New Roman" w:hAnsi="Times New Roman" w:cs="Times New Roman"/>
                <w:spacing w:val="70"/>
                <w:sz w:val="24"/>
                <w:szCs w:val="24"/>
              </w:rPr>
              <w:t xml:space="preserve"> </w:t>
            </w:r>
            <w:r w:rsidRPr="00503EF3">
              <w:rPr>
                <w:rFonts w:ascii="Times New Roman" w:hAnsi="Times New Roman" w:cs="Times New Roman"/>
                <w:sz w:val="24"/>
                <w:szCs w:val="24"/>
              </w:rPr>
              <w:t>величин</w:t>
            </w:r>
          </w:p>
        </w:tc>
        <w:tc>
          <w:tcPr>
            <w:tcW w:w="1267" w:type="dxa"/>
            <w:vMerge/>
          </w:tcPr>
          <w:p w:rsidR="00503EF3" w:rsidRPr="00503EF3" w:rsidRDefault="00503EF3" w:rsidP="00503EF3">
            <w:pPr>
              <w:rPr>
                <w:rFonts w:ascii="Times New Roman" w:hAnsi="Times New Roman" w:cs="Times New Roman"/>
                <w:sz w:val="24"/>
                <w:szCs w:val="24"/>
              </w:rPr>
            </w:pPr>
          </w:p>
        </w:tc>
        <w:tc>
          <w:tcPr>
            <w:tcW w:w="1643" w:type="dxa"/>
            <w:vMerge/>
          </w:tcPr>
          <w:p w:rsidR="00503EF3" w:rsidRPr="00503EF3" w:rsidRDefault="00503EF3" w:rsidP="00503EF3">
            <w:pPr>
              <w:spacing w:line="258" w:lineRule="exact"/>
              <w:ind w:left="376" w:right="368"/>
              <w:jc w:val="center"/>
              <w:rPr>
                <w:rFonts w:ascii="Times New Roman" w:hAnsi="Times New Roman" w:cs="Times New Roman"/>
                <w:sz w:val="24"/>
                <w:szCs w:val="24"/>
              </w:rPr>
            </w:pPr>
          </w:p>
        </w:tc>
      </w:tr>
      <w:tr w:rsidR="00503EF3" w:rsidRPr="00503EF3" w:rsidTr="00503EF3">
        <w:trPr>
          <w:trHeight w:val="290"/>
        </w:trPr>
        <w:tc>
          <w:tcPr>
            <w:tcW w:w="11658" w:type="dxa"/>
            <w:gridSpan w:val="2"/>
          </w:tcPr>
          <w:p w:rsidR="00503EF3" w:rsidRPr="00503EF3" w:rsidRDefault="00503EF3" w:rsidP="00503EF3">
            <w:pPr>
              <w:spacing w:line="268" w:lineRule="exact"/>
              <w:ind w:left="17" w:right="-68" w:hangingChars="7" w:hanging="17"/>
              <w:jc w:val="center"/>
              <w:rPr>
                <w:rFonts w:ascii="Times New Roman" w:hAnsi="Times New Roman" w:cs="Times New Roman"/>
                <w:b/>
                <w:sz w:val="24"/>
                <w:szCs w:val="24"/>
              </w:rPr>
            </w:pPr>
            <w:r w:rsidRPr="00503EF3">
              <w:rPr>
                <w:rFonts w:ascii="Times New Roman" w:hAnsi="Times New Roman" w:cs="Times New Roman"/>
                <w:b/>
                <w:sz w:val="24"/>
                <w:szCs w:val="24"/>
              </w:rPr>
              <w:t>Раздел</w:t>
            </w:r>
            <w:r w:rsidRPr="00503EF3">
              <w:rPr>
                <w:rFonts w:ascii="Times New Roman" w:hAnsi="Times New Roman" w:cs="Times New Roman"/>
                <w:b/>
                <w:spacing w:val="-2"/>
                <w:sz w:val="24"/>
                <w:szCs w:val="24"/>
              </w:rPr>
              <w:t xml:space="preserve"> </w:t>
            </w:r>
            <w:r w:rsidRPr="00503EF3">
              <w:rPr>
                <w:rFonts w:ascii="Times New Roman" w:hAnsi="Times New Roman" w:cs="Times New Roman"/>
                <w:b/>
                <w:sz w:val="24"/>
                <w:szCs w:val="24"/>
              </w:rPr>
              <w:t>1.</w:t>
            </w:r>
            <w:r w:rsidRPr="00503EF3">
              <w:rPr>
                <w:rFonts w:ascii="Times New Roman" w:hAnsi="Times New Roman" w:cs="Times New Roman"/>
                <w:b/>
                <w:spacing w:val="-1"/>
                <w:sz w:val="24"/>
                <w:szCs w:val="24"/>
              </w:rPr>
              <w:t xml:space="preserve"> </w:t>
            </w:r>
            <w:r w:rsidRPr="00503EF3">
              <w:rPr>
                <w:rFonts w:ascii="Times New Roman" w:hAnsi="Times New Roman" w:cs="Times New Roman"/>
                <w:b/>
                <w:sz w:val="24"/>
                <w:szCs w:val="24"/>
              </w:rPr>
              <w:t>Механика</w:t>
            </w:r>
          </w:p>
        </w:tc>
        <w:tc>
          <w:tcPr>
            <w:tcW w:w="1267" w:type="dxa"/>
          </w:tcPr>
          <w:p w:rsidR="00503EF3" w:rsidRPr="00503EF3" w:rsidRDefault="00503EF3" w:rsidP="00503EF3">
            <w:pPr>
              <w:spacing w:line="268" w:lineRule="exact"/>
              <w:ind w:left="195" w:right="179"/>
              <w:jc w:val="center"/>
              <w:rPr>
                <w:rFonts w:ascii="Times New Roman" w:hAnsi="Times New Roman" w:cs="Times New Roman"/>
                <w:b/>
                <w:sz w:val="24"/>
                <w:szCs w:val="24"/>
              </w:rPr>
            </w:pPr>
            <w:r w:rsidRPr="00503EF3">
              <w:rPr>
                <w:rFonts w:ascii="Times New Roman" w:hAnsi="Times New Roman" w:cs="Times New Roman"/>
                <w:b/>
                <w:sz w:val="24"/>
                <w:szCs w:val="24"/>
              </w:rPr>
              <w:t>12</w:t>
            </w:r>
          </w:p>
        </w:tc>
        <w:tc>
          <w:tcPr>
            <w:tcW w:w="1643" w:type="dxa"/>
            <w:vMerge w:val="restart"/>
          </w:tcPr>
          <w:p w:rsidR="00503EF3" w:rsidRPr="00503EF3" w:rsidRDefault="00503EF3" w:rsidP="00503EF3">
            <w:pPr>
              <w:spacing w:line="268" w:lineRule="exact"/>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01</w:t>
            </w:r>
          </w:p>
          <w:p w:rsidR="00503EF3" w:rsidRPr="00503EF3" w:rsidRDefault="00503EF3" w:rsidP="00503EF3">
            <w:pPr>
              <w:spacing w:line="258" w:lineRule="exact"/>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02</w:t>
            </w:r>
          </w:p>
          <w:p w:rsidR="00503EF3" w:rsidRPr="00503EF3" w:rsidRDefault="00503EF3" w:rsidP="00503EF3">
            <w:pPr>
              <w:spacing w:line="248" w:lineRule="exact"/>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04</w:t>
            </w:r>
          </w:p>
          <w:p w:rsidR="00503EF3" w:rsidRPr="00503EF3" w:rsidRDefault="00503EF3" w:rsidP="00503EF3">
            <w:pPr>
              <w:spacing w:line="250" w:lineRule="exact"/>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05</w:t>
            </w:r>
          </w:p>
          <w:p w:rsidR="00503EF3" w:rsidRPr="004613BC" w:rsidRDefault="00503EF3" w:rsidP="00503EF3">
            <w:pPr>
              <w:spacing w:line="249" w:lineRule="exact"/>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07</w:t>
            </w:r>
          </w:p>
          <w:p w:rsidR="007619BC" w:rsidRPr="007619BC" w:rsidRDefault="007619BC" w:rsidP="00503EF3">
            <w:pPr>
              <w:spacing w:line="249" w:lineRule="exact"/>
              <w:ind w:left="376" w:right="368"/>
              <w:jc w:val="center"/>
              <w:rPr>
                <w:rFonts w:ascii="Times New Roman" w:hAnsi="Times New Roman" w:cs="Times New Roman"/>
                <w:sz w:val="24"/>
                <w:szCs w:val="24"/>
                <w:lang w:val="en-US"/>
              </w:rPr>
            </w:pPr>
            <w:r w:rsidRPr="007619BC">
              <w:rPr>
                <w:rFonts w:ascii="Times New Roman" w:hAnsi="Times New Roman"/>
              </w:rPr>
              <w:t>ПК 2.2.</w:t>
            </w:r>
          </w:p>
        </w:tc>
      </w:tr>
      <w:tr w:rsidR="00503EF3" w:rsidRPr="00503EF3" w:rsidTr="00503EF3">
        <w:trPr>
          <w:trHeight w:val="290"/>
        </w:trPr>
        <w:tc>
          <w:tcPr>
            <w:tcW w:w="2321" w:type="dxa"/>
            <w:vMerge w:val="restart"/>
          </w:tcPr>
          <w:p w:rsidR="00503EF3" w:rsidRPr="00503EF3" w:rsidRDefault="00503EF3" w:rsidP="00503EF3">
            <w:pPr>
              <w:spacing w:line="268" w:lineRule="exact"/>
              <w:ind w:left="125" w:right="117"/>
              <w:jc w:val="center"/>
              <w:rPr>
                <w:rFonts w:ascii="Times New Roman" w:hAnsi="Times New Roman" w:cs="Times New Roman"/>
                <w:b/>
                <w:sz w:val="24"/>
                <w:szCs w:val="24"/>
              </w:rPr>
            </w:pPr>
            <w:r w:rsidRPr="00503EF3">
              <w:rPr>
                <w:rFonts w:ascii="Times New Roman" w:hAnsi="Times New Roman" w:cs="Times New Roman"/>
                <w:b/>
                <w:sz w:val="24"/>
                <w:szCs w:val="24"/>
              </w:rPr>
              <w:t>Тема</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1.1</w:t>
            </w:r>
          </w:p>
          <w:p w:rsidR="00503EF3" w:rsidRPr="00503EF3" w:rsidRDefault="00503EF3" w:rsidP="00503EF3">
            <w:pPr>
              <w:spacing w:line="258" w:lineRule="exact"/>
              <w:ind w:left="125" w:right="118"/>
              <w:jc w:val="center"/>
              <w:rPr>
                <w:rFonts w:ascii="Times New Roman" w:hAnsi="Times New Roman" w:cs="Times New Roman"/>
                <w:b/>
                <w:sz w:val="24"/>
                <w:szCs w:val="24"/>
              </w:rPr>
            </w:pPr>
            <w:r w:rsidRPr="00503EF3">
              <w:rPr>
                <w:rFonts w:ascii="Times New Roman" w:hAnsi="Times New Roman" w:cs="Times New Roman"/>
                <w:sz w:val="24"/>
                <w:szCs w:val="24"/>
              </w:rPr>
              <w:t>Основы</w:t>
            </w:r>
            <w:r w:rsidRPr="00503EF3">
              <w:rPr>
                <w:rFonts w:ascii="Times New Roman" w:hAnsi="Times New Roman" w:cs="Times New Roman"/>
                <w:spacing w:val="-6"/>
                <w:sz w:val="24"/>
                <w:szCs w:val="24"/>
              </w:rPr>
              <w:t xml:space="preserve"> </w:t>
            </w:r>
            <w:r w:rsidRPr="00503EF3">
              <w:rPr>
                <w:rFonts w:ascii="Times New Roman" w:hAnsi="Times New Roman" w:cs="Times New Roman"/>
                <w:sz w:val="24"/>
                <w:szCs w:val="24"/>
              </w:rPr>
              <w:t>кинематики</w:t>
            </w:r>
          </w:p>
        </w:tc>
        <w:tc>
          <w:tcPr>
            <w:tcW w:w="9337" w:type="dxa"/>
          </w:tcPr>
          <w:p w:rsidR="00503EF3" w:rsidRPr="00503EF3" w:rsidRDefault="00503EF3" w:rsidP="00503EF3">
            <w:pPr>
              <w:spacing w:line="268" w:lineRule="exact"/>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материала:</w:t>
            </w:r>
          </w:p>
        </w:tc>
        <w:tc>
          <w:tcPr>
            <w:tcW w:w="1267" w:type="dxa"/>
            <w:vMerge w:val="restart"/>
          </w:tcPr>
          <w:p w:rsidR="00503EF3" w:rsidRPr="00503EF3" w:rsidRDefault="00503EF3" w:rsidP="00503EF3">
            <w:pPr>
              <w:spacing w:line="268" w:lineRule="exact"/>
              <w:ind w:left="12"/>
              <w:jc w:val="center"/>
              <w:rPr>
                <w:rFonts w:ascii="Times New Roman" w:hAnsi="Times New Roman" w:cs="Times New Roman"/>
                <w:sz w:val="24"/>
                <w:szCs w:val="24"/>
              </w:rPr>
            </w:pPr>
            <w:r w:rsidRPr="00503EF3">
              <w:rPr>
                <w:rFonts w:ascii="Times New Roman" w:hAnsi="Times New Roman" w:cs="Times New Roman"/>
                <w:sz w:val="24"/>
                <w:szCs w:val="24"/>
              </w:rPr>
              <w:t>4</w:t>
            </w:r>
          </w:p>
        </w:tc>
        <w:tc>
          <w:tcPr>
            <w:tcW w:w="1643" w:type="dxa"/>
            <w:vMerge/>
          </w:tcPr>
          <w:p w:rsidR="00503EF3" w:rsidRPr="00503EF3" w:rsidRDefault="00503EF3" w:rsidP="00503EF3">
            <w:pPr>
              <w:spacing w:line="249" w:lineRule="exact"/>
              <w:ind w:left="376" w:right="368"/>
              <w:jc w:val="center"/>
              <w:rPr>
                <w:rFonts w:ascii="Times New Roman" w:hAnsi="Times New Roman" w:cs="Times New Roman"/>
                <w:sz w:val="24"/>
                <w:szCs w:val="24"/>
              </w:rPr>
            </w:pPr>
          </w:p>
        </w:tc>
      </w:tr>
      <w:tr w:rsidR="00503EF3" w:rsidRPr="00503EF3" w:rsidTr="00503EF3">
        <w:trPr>
          <w:trHeight w:val="2224"/>
        </w:trPr>
        <w:tc>
          <w:tcPr>
            <w:tcW w:w="2321" w:type="dxa"/>
            <w:vMerge/>
          </w:tcPr>
          <w:p w:rsidR="00503EF3" w:rsidRPr="00503EF3" w:rsidRDefault="00503EF3" w:rsidP="00503EF3">
            <w:pPr>
              <w:spacing w:line="258" w:lineRule="exact"/>
              <w:ind w:left="125" w:right="118"/>
              <w:jc w:val="center"/>
              <w:rPr>
                <w:rFonts w:ascii="Times New Roman" w:hAnsi="Times New Roman" w:cs="Times New Roman"/>
                <w:sz w:val="24"/>
                <w:szCs w:val="24"/>
              </w:rPr>
            </w:pPr>
          </w:p>
        </w:tc>
        <w:tc>
          <w:tcPr>
            <w:tcW w:w="9337" w:type="dxa"/>
          </w:tcPr>
          <w:p w:rsidR="00503EF3" w:rsidRPr="00503EF3" w:rsidRDefault="00503EF3" w:rsidP="00503EF3">
            <w:pPr>
              <w:ind w:left="110"/>
              <w:rPr>
                <w:rFonts w:ascii="Times New Roman" w:hAnsi="Times New Roman" w:cs="Times New Roman"/>
                <w:b/>
                <w:sz w:val="24"/>
                <w:szCs w:val="24"/>
              </w:rPr>
            </w:pPr>
            <w:r w:rsidRPr="00503EF3">
              <w:rPr>
                <w:rFonts w:ascii="Times New Roman" w:hAnsi="Times New Roman" w:cs="Times New Roman"/>
                <w:sz w:val="24"/>
                <w:szCs w:val="24"/>
              </w:rPr>
              <w:t>Механическое</w:t>
            </w:r>
            <w:r w:rsidRPr="00503EF3">
              <w:rPr>
                <w:rFonts w:ascii="Times New Roman" w:hAnsi="Times New Roman" w:cs="Times New Roman"/>
                <w:spacing w:val="46"/>
                <w:sz w:val="24"/>
                <w:szCs w:val="24"/>
              </w:rPr>
              <w:t xml:space="preserve"> </w:t>
            </w:r>
            <w:r w:rsidRPr="00503EF3">
              <w:rPr>
                <w:rFonts w:ascii="Times New Roman" w:hAnsi="Times New Roman" w:cs="Times New Roman"/>
                <w:sz w:val="24"/>
                <w:szCs w:val="24"/>
              </w:rPr>
              <w:t>движение</w:t>
            </w:r>
            <w:r w:rsidRPr="00503EF3">
              <w:rPr>
                <w:rFonts w:ascii="Times New Roman" w:hAnsi="Times New Roman" w:cs="Times New Roman"/>
                <w:spacing w:val="45"/>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44"/>
                <w:sz w:val="24"/>
                <w:szCs w:val="24"/>
              </w:rPr>
              <w:t xml:space="preserve"> </w:t>
            </w:r>
            <w:r w:rsidRPr="00503EF3">
              <w:rPr>
                <w:rFonts w:ascii="Times New Roman" w:hAnsi="Times New Roman" w:cs="Times New Roman"/>
                <w:sz w:val="24"/>
                <w:szCs w:val="24"/>
              </w:rPr>
              <w:t>его</w:t>
            </w:r>
            <w:r w:rsidRPr="00503EF3">
              <w:rPr>
                <w:rFonts w:ascii="Times New Roman" w:hAnsi="Times New Roman" w:cs="Times New Roman"/>
                <w:spacing w:val="48"/>
                <w:sz w:val="24"/>
                <w:szCs w:val="24"/>
              </w:rPr>
              <w:t xml:space="preserve"> </w:t>
            </w:r>
            <w:r w:rsidRPr="00503EF3">
              <w:rPr>
                <w:rFonts w:ascii="Times New Roman" w:hAnsi="Times New Roman" w:cs="Times New Roman"/>
                <w:sz w:val="24"/>
                <w:szCs w:val="24"/>
              </w:rPr>
              <w:t>виды.</w:t>
            </w:r>
            <w:r w:rsidRPr="00503EF3">
              <w:rPr>
                <w:rFonts w:ascii="Times New Roman" w:hAnsi="Times New Roman" w:cs="Times New Roman"/>
                <w:spacing w:val="45"/>
                <w:sz w:val="24"/>
                <w:szCs w:val="24"/>
              </w:rPr>
              <w:t xml:space="preserve"> </w:t>
            </w:r>
            <w:r w:rsidRPr="00503EF3">
              <w:rPr>
                <w:rFonts w:ascii="Times New Roman" w:hAnsi="Times New Roman" w:cs="Times New Roman"/>
                <w:sz w:val="24"/>
                <w:szCs w:val="24"/>
              </w:rPr>
              <w:t>Материальная</w:t>
            </w:r>
            <w:r w:rsidRPr="00503EF3">
              <w:rPr>
                <w:rFonts w:ascii="Times New Roman" w:hAnsi="Times New Roman" w:cs="Times New Roman"/>
                <w:spacing w:val="45"/>
                <w:sz w:val="24"/>
                <w:szCs w:val="24"/>
              </w:rPr>
              <w:t xml:space="preserve"> </w:t>
            </w:r>
            <w:r w:rsidRPr="00503EF3">
              <w:rPr>
                <w:rFonts w:ascii="Times New Roman" w:hAnsi="Times New Roman" w:cs="Times New Roman"/>
                <w:sz w:val="24"/>
                <w:szCs w:val="24"/>
              </w:rPr>
              <w:t>точка.</w:t>
            </w:r>
            <w:r w:rsidRPr="00503EF3">
              <w:rPr>
                <w:rFonts w:ascii="Times New Roman" w:hAnsi="Times New Roman" w:cs="Times New Roman"/>
                <w:spacing w:val="44"/>
                <w:sz w:val="24"/>
                <w:szCs w:val="24"/>
              </w:rPr>
              <w:t xml:space="preserve"> </w:t>
            </w:r>
            <w:r w:rsidRPr="00503EF3">
              <w:rPr>
                <w:rFonts w:ascii="Times New Roman" w:hAnsi="Times New Roman" w:cs="Times New Roman"/>
                <w:bCs/>
                <w:iCs/>
                <w:sz w:val="24"/>
                <w:szCs w:val="24"/>
              </w:rPr>
              <w:t>Скалярные</w:t>
            </w:r>
            <w:r w:rsidRPr="00503EF3">
              <w:rPr>
                <w:rFonts w:ascii="Times New Roman" w:hAnsi="Times New Roman" w:cs="Times New Roman"/>
                <w:bCs/>
                <w:iCs/>
                <w:spacing w:val="44"/>
                <w:sz w:val="24"/>
                <w:szCs w:val="24"/>
              </w:rPr>
              <w:t xml:space="preserve"> </w:t>
            </w:r>
            <w:r w:rsidRPr="00503EF3">
              <w:rPr>
                <w:rFonts w:ascii="Times New Roman" w:hAnsi="Times New Roman" w:cs="Times New Roman"/>
                <w:bCs/>
                <w:iCs/>
                <w:sz w:val="24"/>
                <w:szCs w:val="24"/>
              </w:rPr>
              <w:t>и</w:t>
            </w:r>
            <w:r w:rsidRPr="00503EF3">
              <w:rPr>
                <w:rFonts w:ascii="Times New Roman" w:hAnsi="Times New Roman" w:cs="Times New Roman"/>
                <w:bCs/>
                <w:iCs/>
                <w:spacing w:val="44"/>
                <w:sz w:val="24"/>
                <w:szCs w:val="24"/>
              </w:rPr>
              <w:t xml:space="preserve"> </w:t>
            </w:r>
            <w:r w:rsidRPr="00503EF3">
              <w:rPr>
                <w:rFonts w:ascii="Times New Roman" w:hAnsi="Times New Roman" w:cs="Times New Roman"/>
                <w:bCs/>
                <w:iCs/>
                <w:sz w:val="24"/>
                <w:szCs w:val="24"/>
              </w:rPr>
              <w:t>векторные</w:t>
            </w:r>
            <w:r w:rsidRPr="00503EF3">
              <w:rPr>
                <w:rFonts w:ascii="Times New Roman" w:hAnsi="Times New Roman" w:cs="Times New Roman"/>
                <w:b/>
                <w:i/>
                <w:sz w:val="24"/>
                <w:szCs w:val="24"/>
              </w:rPr>
              <w:t xml:space="preserve"> </w:t>
            </w:r>
            <w:r w:rsidRPr="00503EF3">
              <w:rPr>
                <w:rFonts w:ascii="Times New Roman" w:hAnsi="Times New Roman" w:cs="Times New Roman"/>
                <w:bCs/>
                <w:iCs/>
                <w:sz w:val="24"/>
                <w:szCs w:val="24"/>
              </w:rPr>
              <w:t>физические</w:t>
            </w:r>
            <w:r w:rsidRPr="00503EF3">
              <w:rPr>
                <w:rFonts w:ascii="Times New Roman" w:hAnsi="Times New Roman" w:cs="Times New Roman"/>
                <w:bCs/>
                <w:iCs/>
                <w:spacing w:val="17"/>
                <w:sz w:val="24"/>
                <w:szCs w:val="24"/>
              </w:rPr>
              <w:t xml:space="preserve"> </w:t>
            </w:r>
            <w:r w:rsidRPr="00503EF3">
              <w:rPr>
                <w:rFonts w:ascii="Times New Roman" w:hAnsi="Times New Roman" w:cs="Times New Roman"/>
                <w:bCs/>
                <w:iCs/>
                <w:sz w:val="24"/>
                <w:szCs w:val="24"/>
              </w:rPr>
              <w:t>величины.</w:t>
            </w:r>
            <w:r w:rsidRPr="00503EF3">
              <w:rPr>
                <w:rFonts w:ascii="Times New Roman" w:hAnsi="Times New Roman" w:cs="Times New Roman"/>
                <w:b/>
                <w:i/>
                <w:spacing w:val="64"/>
                <w:sz w:val="24"/>
                <w:szCs w:val="24"/>
              </w:rPr>
              <w:t xml:space="preserve"> </w:t>
            </w:r>
            <w:r w:rsidRPr="00503EF3">
              <w:rPr>
                <w:rFonts w:ascii="Times New Roman" w:hAnsi="Times New Roman" w:cs="Times New Roman"/>
                <w:sz w:val="24"/>
                <w:szCs w:val="24"/>
              </w:rPr>
              <w:t>Относительность</w:t>
            </w:r>
            <w:r w:rsidRPr="00503EF3">
              <w:rPr>
                <w:rFonts w:ascii="Times New Roman" w:hAnsi="Times New Roman" w:cs="Times New Roman"/>
                <w:spacing w:val="66"/>
                <w:sz w:val="24"/>
                <w:szCs w:val="24"/>
              </w:rPr>
              <w:t xml:space="preserve"> </w:t>
            </w:r>
            <w:r w:rsidRPr="00503EF3">
              <w:rPr>
                <w:rFonts w:ascii="Times New Roman" w:hAnsi="Times New Roman" w:cs="Times New Roman"/>
                <w:sz w:val="24"/>
                <w:szCs w:val="24"/>
              </w:rPr>
              <w:t>механического</w:t>
            </w:r>
            <w:r w:rsidRPr="00503EF3">
              <w:rPr>
                <w:rFonts w:ascii="Times New Roman" w:hAnsi="Times New Roman" w:cs="Times New Roman"/>
                <w:spacing w:val="66"/>
                <w:sz w:val="24"/>
                <w:szCs w:val="24"/>
              </w:rPr>
              <w:t xml:space="preserve"> </w:t>
            </w:r>
            <w:r w:rsidRPr="00503EF3">
              <w:rPr>
                <w:rFonts w:ascii="Times New Roman" w:hAnsi="Times New Roman" w:cs="Times New Roman"/>
                <w:sz w:val="24"/>
                <w:szCs w:val="24"/>
              </w:rPr>
              <w:t>движения</w:t>
            </w:r>
            <w:r w:rsidRPr="00503EF3">
              <w:rPr>
                <w:rFonts w:ascii="Times New Roman" w:hAnsi="Times New Roman" w:cs="Times New Roman"/>
                <w:b/>
                <w:sz w:val="24"/>
                <w:szCs w:val="24"/>
              </w:rPr>
              <w:t>.</w:t>
            </w:r>
            <w:r w:rsidRPr="00503EF3">
              <w:rPr>
                <w:rFonts w:ascii="Times New Roman" w:hAnsi="Times New Roman" w:cs="Times New Roman"/>
                <w:b/>
                <w:spacing w:val="67"/>
                <w:sz w:val="24"/>
                <w:szCs w:val="24"/>
              </w:rPr>
              <w:t xml:space="preserve"> </w:t>
            </w:r>
            <w:r w:rsidRPr="00503EF3">
              <w:rPr>
                <w:rFonts w:ascii="Times New Roman" w:hAnsi="Times New Roman" w:cs="Times New Roman"/>
                <w:sz w:val="24"/>
                <w:szCs w:val="24"/>
              </w:rPr>
              <w:t>Система</w:t>
            </w:r>
            <w:r w:rsidRPr="00503EF3">
              <w:rPr>
                <w:rFonts w:ascii="Times New Roman" w:hAnsi="Times New Roman" w:cs="Times New Roman"/>
                <w:spacing w:val="66"/>
                <w:sz w:val="24"/>
                <w:szCs w:val="24"/>
              </w:rPr>
              <w:t xml:space="preserve"> </w:t>
            </w:r>
            <w:r w:rsidRPr="00503EF3">
              <w:rPr>
                <w:rFonts w:ascii="Times New Roman" w:hAnsi="Times New Roman" w:cs="Times New Roman"/>
                <w:sz w:val="24"/>
                <w:szCs w:val="24"/>
              </w:rPr>
              <w:t>отсчета.</w:t>
            </w:r>
            <w:r w:rsidRPr="00503EF3">
              <w:rPr>
                <w:rFonts w:ascii="Times New Roman" w:hAnsi="Times New Roman" w:cs="Times New Roman"/>
                <w:b/>
                <w:i/>
                <w:sz w:val="24"/>
                <w:szCs w:val="24"/>
              </w:rPr>
              <w:t xml:space="preserve"> </w:t>
            </w:r>
            <w:r w:rsidRPr="00503EF3">
              <w:rPr>
                <w:rFonts w:ascii="Times New Roman" w:hAnsi="Times New Roman" w:cs="Times New Roman"/>
                <w:sz w:val="24"/>
                <w:szCs w:val="24"/>
              </w:rPr>
              <w:t>Принцип</w:t>
            </w:r>
            <w:r w:rsidRPr="00503EF3">
              <w:rPr>
                <w:rFonts w:ascii="Times New Roman" w:hAnsi="Times New Roman" w:cs="Times New Roman"/>
                <w:spacing w:val="16"/>
                <w:sz w:val="24"/>
                <w:szCs w:val="24"/>
              </w:rPr>
              <w:t xml:space="preserve"> </w:t>
            </w:r>
            <w:r w:rsidRPr="00503EF3">
              <w:rPr>
                <w:rFonts w:ascii="Times New Roman" w:hAnsi="Times New Roman" w:cs="Times New Roman"/>
                <w:sz w:val="24"/>
                <w:szCs w:val="24"/>
              </w:rPr>
              <w:t>относительности</w:t>
            </w:r>
            <w:r w:rsidRPr="00503EF3">
              <w:rPr>
                <w:rFonts w:ascii="Times New Roman" w:hAnsi="Times New Roman" w:cs="Times New Roman"/>
                <w:spacing w:val="66"/>
                <w:sz w:val="24"/>
                <w:szCs w:val="24"/>
              </w:rPr>
              <w:t xml:space="preserve"> </w:t>
            </w:r>
            <w:r w:rsidRPr="00503EF3">
              <w:rPr>
                <w:rFonts w:ascii="Times New Roman" w:hAnsi="Times New Roman" w:cs="Times New Roman"/>
                <w:sz w:val="24"/>
                <w:szCs w:val="24"/>
              </w:rPr>
              <w:t>Галилея.</w:t>
            </w:r>
            <w:r w:rsidRPr="00503EF3">
              <w:rPr>
                <w:rFonts w:ascii="Times New Roman" w:hAnsi="Times New Roman" w:cs="Times New Roman"/>
                <w:spacing w:val="64"/>
                <w:sz w:val="24"/>
                <w:szCs w:val="24"/>
              </w:rPr>
              <w:t xml:space="preserve"> </w:t>
            </w:r>
            <w:r w:rsidRPr="00503EF3">
              <w:rPr>
                <w:rFonts w:ascii="Times New Roman" w:hAnsi="Times New Roman" w:cs="Times New Roman"/>
                <w:sz w:val="24"/>
                <w:szCs w:val="24"/>
              </w:rPr>
              <w:t>Траектория.</w:t>
            </w:r>
            <w:r w:rsidRPr="00503EF3">
              <w:rPr>
                <w:rFonts w:ascii="Times New Roman" w:hAnsi="Times New Roman" w:cs="Times New Roman"/>
                <w:spacing w:val="65"/>
                <w:sz w:val="24"/>
                <w:szCs w:val="24"/>
              </w:rPr>
              <w:t xml:space="preserve"> </w:t>
            </w:r>
            <w:r w:rsidRPr="00503EF3">
              <w:rPr>
                <w:rFonts w:ascii="Times New Roman" w:hAnsi="Times New Roman" w:cs="Times New Roman"/>
                <w:sz w:val="24"/>
                <w:szCs w:val="24"/>
              </w:rPr>
              <w:t>Путь.</w:t>
            </w:r>
          </w:p>
          <w:p w:rsidR="00503EF3" w:rsidRPr="00503EF3" w:rsidRDefault="00503EF3" w:rsidP="00503EF3">
            <w:pPr>
              <w:ind w:left="110"/>
              <w:rPr>
                <w:rFonts w:ascii="Times New Roman" w:hAnsi="Times New Roman" w:cs="Times New Roman"/>
                <w:sz w:val="24"/>
                <w:szCs w:val="24"/>
              </w:rPr>
            </w:pPr>
            <w:r w:rsidRPr="00503EF3">
              <w:rPr>
                <w:rFonts w:ascii="Times New Roman" w:hAnsi="Times New Roman" w:cs="Times New Roman"/>
                <w:sz w:val="24"/>
                <w:szCs w:val="24"/>
              </w:rPr>
              <w:t>Перемещение.</w:t>
            </w:r>
            <w:r w:rsidRPr="00503EF3">
              <w:rPr>
                <w:rFonts w:ascii="Times New Roman" w:hAnsi="Times New Roman" w:cs="Times New Roman"/>
                <w:spacing w:val="-9"/>
                <w:sz w:val="24"/>
                <w:szCs w:val="24"/>
              </w:rPr>
              <w:t xml:space="preserve"> </w:t>
            </w:r>
            <w:r w:rsidRPr="00503EF3">
              <w:rPr>
                <w:rFonts w:ascii="Times New Roman" w:hAnsi="Times New Roman" w:cs="Times New Roman"/>
                <w:sz w:val="24"/>
                <w:szCs w:val="24"/>
              </w:rPr>
              <w:t>Равномерное</w:t>
            </w:r>
            <w:r w:rsidRPr="00503EF3">
              <w:rPr>
                <w:rFonts w:ascii="Times New Roman" w:hAnsi="Times New Roman" w:cs="Times New Roman"/>
                <w:spacing w:val="-8"/>
                <w:sz w:val="24"/>
                <w:szCs w:val="24"/>
              </w:rPr>
              <w:t xml:space="preserve"> </w:t>
            </w:r>
            <w:r w:rsidRPr="00503EF3">
              <w:rPr>
                <w:rFonts w:ascii="Times New Roman" w:hAnsi="Times New Roman" w:cs="Times New Roman"/>
                <w:sz w:val="24"/>
                <w:szCs w:val="24"/>
              </w:rPr>
              <w:t>прямолинейное</w:t>
            </w:r>
            <w:r w:rsidRPr="00503EF3">
              <w:rPr>
                <w:rFonts w:ascii="Times New Roman" w:hAnsi="Times New Roman" w:cs="Times New Roman"/>
                <w:spacing w:val="-8"/>
                <w:sz w:val="24"/>
                <w:szCs w:val="24"/>
              </w:rPr>
              <w:t xml:space="preserve"> </w:t>
            </w:r>
            <w:r w:rsidRPr="00503EF3">
              <w:rPr>
                <w:rFonts w:ascii="Times New Roman" w:hAnsi="Times New Roman" w:cs="Times New Roman"/>
                <w:sz w:val="24"/>
                <w:szCs w:val="24"/>
              </w:rPr>
              <w:t>движение.</w:t>
            </w:r>
            <w:r w:rsidRPr="00503EF3">
              <w:rPr>
                <w:rFonts w:ascii="Times New Roman" w:hAnsi="Times New Roman" w:cs="Times New Roman"/>
                <w:spacing w:val="-9"/>
                <w:sz w:val="24"/>
                <w:szCs w:val="24"/>
              </w:rPr>
              <w:t xml:space="preserve"> </w:t>
            </w:r>
            <w:r w:rsidRPr="00503EF3">
              <w:rPr>
                <w:rFonts w:ascii="Times New Roman" w:hAnsi="Times New Roman" w:cs="Times New Roman"/>
                <w:sz w:val="24"/>
                <w:szCs w:val="24"/>
              </w:rPr>
              <w:t>Скорость.</w:t>
            </w:r>
            <w:r w:rsidRPr="00503EF3">
              <w:rPr>
                <w:rFonts w:ascii="Times New Roman" w:hAnsi="Times New Roman" w:cs="Times New Roman"/>
                <w:spacing w:val="-9"/>
                <w:sz w:val="24"/>
                <w:szCs w:val="24"/>
              </w:rPr>
              <w:t xml:space="preserve"> </w:t>
            </w:r>
            <w:r w:rsidRPr="00503EF3">
              <w:rPr>
                <w:rFonts w:ascii="Times New Roman" w:hAnsi="Times New Roman" w:cs="Times New Roman"/>
                <w:sz w:val="24"/>
                <w:szCs w:val="24"/>
              </w:rPr>
              <w:t>Уравнение</w:t>
            </w:r>
            <w:r w:rsidRPr="00503EF3">
              <w:rPr>
                <w:rFonts w:ascii="Times New Roman" w:hAnsi="Times New Roman" w:cs="Times New Roman"/>
                <w:spacing w:val="-8"/>
                <w:sz w:val="24"/>
                <w:szCs w:val="24"/>
              </w:rPr>
              <w:t xml:space="preserve"> </w:t>
            </w:r>
            <w:r w:rsidRPr="00503EF3">
              <w:rPr>
                <w:rFonts w:ascii="Times New Roman" w:hAnsi="Times New Roman" w:cs="Times New Roman"/>
                <w:sz w:val="24"/>
                <w:szCs w:val="24"/>
              </w:rPr>
              <w:t>движения. Мгновенная</w:t>
            </w:r>
            <w:r w:rsidRPr="00503EF3">
              <w:rPr>
                <w:rFonts w:ascii="Times New Roman" w:hAnsi="Times New Roman" w:cs="Times New Roman"/>
                <w:spacing w:val="75"/>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23"/>
                <w:sz w:val="24"/>
                <w:szCs w:val="24"/>
              </w:rPr>
              <w:t xml:space="preserve"> </w:t>
            </w:r>
            <w:r w:rsidRPr="00503EF3">
              <w:rPr>
                <w:rFonts w:ascii="Times New Roman" w:hAnsi="Times New Roman" w:cs="Times New Roman"/>
                <w:sz w:val="24"/>
                <w:szCs w:val="24"/>
              </w:rPr>
              <w:t>средняя</w:t>
            </w:r>
            <w:r w:rsidRPr="00503EF3">
              <w:rPr>
                <w:rFonts w:ascii="Times New Roman" w:hAnsi="Times New Roman" w:cs="Times New Roman"/>
                <w:spacing w:val="21"/>
                <w:sz w:val="24"/>
                <w:szCs w:val="24"/>
              </w:rPr>
              <w:t xml:space="preserve"> </w:t>
            </w:r>
            <w:r w:rsidRPr="00503EF3">
              <w:rPr>
                <w:rFonts w:ascii="Times New Roman" w:hAnsi="Times New Roman" w:cs="Times New Roman"/>
                <w:sz w:val="24"/>
                <w:szCs w:val="24"/>
              </w:rPr>
              <w:t>скорости. Ускорение.</w:t>
            </w:r>
            <w:r w:rsidRPr="00503EF3">
              <w:rPr>
                <w:rFonts w:ascii="Times New Roman" w:hAnsi="Times New Roman" w:cs="Times New Roman"/>
                <w:spacing w:val="-2"/>
                <w:sz w:val="24"/>
                <w:szCs w:val="24"/>
              </w:rPr>
              <w:t xml:space="preserve"> </w:t>
            </w:r>
            <w:r w:rsidRPr="00503EF3">
              <w:rPr>
                <w:rFonts w:ascii="Times New Roman" w:hAnsi="Times New Roman" w:cs="Times New Roman"/>
                <w:sz w:val="24"/>
                <w:szCs w:val="24"/>
              </w:rPr>
              <w:t>Прямолинейное движение с</w:t>
            </w:r>
            <w:r w:rsidRPr="00503EF3">
              <w:rPr>
                <w:rFonts w:ascii="Times New Roman" w:hAnsi="Times New Roman" w:cs="Times New Roman"/>
                <w:spacing w:val="30"/>
                <w:sz w:val="24"/>
                <w:szCs w:val="24"/>
              </w:rPr>
              <w:t xml:space="preserve"> </w:t>
            </w:r>
            <w:r w:rsidRPr="00503EF3">
              <w:rPr>
                <w:rFonts w:ascii="Times New Roman" w:hAnsi="Times New Roman" w:cs="Times New Roman"/>
                <w:sz w:val="24"/>
                <w:szCs w:val="24"/>
              </w:rPr>
              <w:t>постоянным</w:t>
            </w:r>
            <w:r w:rsidRPr="00503EF3">
              <w:rPr>
                <w:rFonts w:ascii="Times New Roman" w:hAnsi="Times New Roman" w:cs="Times New Roman"/>
                <w:spacing w:val="28"/>
                <w:sz w:val="24"/>
                <w:szCs w:val="24"/>
              </w:rPr>
              <w:t xml:space="preserve"> </w:t>
            </w:r>
            <w:r w:rsidRPr="00503EF3">
              <w:rPr>
                <w:rFonts w:ascii="Times New Roman" w:hAnsi="Times New Roman" w:cs="Times New Roman"/>
                <w:sz w:val="24"/>
                <w:szCs w:val="24"/>
              </w:rPr>
              <w:t>ускорением.</w:t>
            </w:r>
            <w:r w:rsidRPr="00503EF3">
              <w:rPr>
                <w:rFonts w:ascii="Times New Roman" w:hAnsi="Times New Roman" w:cs="Times New Roman"/>
                <w:spacing w:val="30"/>
                <w:sz w:val="24"/>
                <w:szCs w:val="24"/>
              </w:rPr>
              <w:t xml:space="preserve"> </w:t>
            </w:r>
            <w:r w:rsidRPr="00503EF3">
              <w:rPr>
                <w:rFonts w:ascii="Times New Roman" w:hAnsi="Times New Roman" w:cs="Times New Roman"/>
                <w:sz w:val="24"/>
                <w:szCs w:val="24"/>
              </w:rPr>
              <w:t>Движение</w:t>
            </w:r>
            <w:r w:rsidRPr="00503EF3">
              <w:rPr>
                <w:rFonts w:ascii="Times New Roman" w:hAnsi="Times New Roman" w:cs="Times New Roman"/>
                <w:spacing w:val="32"/>
                <w:sz w:val="24"/>
                <w:szCs w:val="24"/>
              </w:rPr>
              <w:t xml:space="preserve"> </w:t>
            </w:r>
            <w:r w:rsidRPr="00503EF3">
              <w:rPr>
                <w:rFonts w:ascii="Times New Roman" w:hAnsi="Times New Roman" w:cs="Times New Roman"/>
                <w:sz w:val="24"/>
                <w:szCs w:val="24"/>
              </w:rPr>
              <w:t>с</w:t>
            </w:r>
            <w:r w:rsidRPr="00503EF3">
              <w:rPr>
                <w:rFonts w:ascii="Times New Roman" w:hAnsi="Times New Roman" w:cs="Times New Roman"/>
                <w:spacing w:val="29"/>
                <w:sz w:val="24"/>
                <w:szCs w:val="24"/>
              </w:rPr>
              <w:t xml:space="preserve"> </w:t>
            </w:r>
            <w:r w:rsidRPr="00503EF3">
              <w:rPr>
                <w:rFonts w:ascii="Times New Roman" w:hAnsi="Times New Roman" w:cs="Times New Roman"/>
                <w:sz w:val="24"/>
                <w:szCs w:val="24"/>
              </w:rPr>
              <w:t>постоянным</w:t>
            </w:r>
            <w:r w:rsidRPr="00503EF3">
              <w:rPr>
                <w:rFonts w:ascii="Times New Roman" w:hAnsi="Times New Roman" w:cs="Times New Roman"/>
                <w:spacing w:val="30"/>
                <w:sz w:val="24"/>
                <w:szCs w:val="24"/>
              </w:rPr>
              <w:t xml:space="preserve"> </w:t>
            </w:r>
            <w:r w:rsidRPr="00503EF3">
              <w:rPr>
                <w:rFonts w:ascii="Times New Roman" w:hAnsi="Times New Roman" w:cs="Times New Roman"/>
                <w:sz w:val="24"/>
                <w:szCs w:val="24"/>
              </w:rPr>
              <w:t>ускорением</w:t>
            </w:r>
            <w:r w:rsidRPr="00503EF3">
              <w:rPr>
                <w:rFonts w:ascii="Times New Roman" w:hAnsi="Times New Roman" w:cs="Times New Roman"/>
                <w:spacing w:val="28"/>
                <w:sz w:val="24"/>
                <w:szCs w:val="24"/>
              </w:rPr>
              <w:t xml:space="preserve"> </w:t>
            </w:r>
            <w:r w:rsidRPr="00503EF3">
              <w:rPr>
                <w:rFonts w:ascii="Times New Roman" w:hAnsi="Times New Roman" w:cs="Times New Roman"/>
                <w:sz w:val="24"/>
                <w:szCs w:val="24"/>
              </w:rPr>
              <w:t>свободного</w:t>
            </w:r>
            <w:r w:rsidRPr="00503EF3">
              <w:rPr>
                <w:rFonts w:ascii="Times New Roman" w:hAnsi="Times New Roman" w:cs="Times New Roman"/>
                <w:spacing w:val="32"/>
                <w:sz w:val="24"/>
                <w:szCs w:val="24"/>
              </w:rPr>
              <w:t xml:space="preserve"> </w:t>
            </w:r>
            <w:r w:rsidRPr="00503EF3">
              <w:rPr>
                <w:rFonts w:ascii="Times New Roman" w:hAnsi="Times New Roman" w:cs="Times New Roman"/>
                <w:sz w:val="24"/>
                <w:szCs w:val="24"/>
              </w:rPr>
              <w:t>падения. Равномерное</w:t>
            </w:r>
            <w:r w:rsidRPr="00503EF3">
              <w:rPr>
                <w:rFonts w:ascii="Times New Roman" w:hAnsi="Times New Roman" w:cs="Times New Roman"/>
                <w:spacing w:val="23"/>
                <w:sz w:val="24"/>
                <w:szCs w:val="24"/>
              </w:rPr>
              <w:t xml:space="preserve"> </w:t>
            </w:r>
            <w:r w:rsidRPr="00503EF3">
              <w:rPr>
                <w:rFonts w:ascii="Times New Roman" w:hAnsi="Times New Roman" w:cs="Times New Roman"/>
                <w:sz w:val="24"/>
                <w:szCs w:val="24"/>
              </w:rPr>
              <w:t>движение</w:t>
            </w:r>
            <w:r w:rsidRPr="00503EF3">
              <w:rPr>
                <w:rFonts w:ascii="Times New Roman" w:hAnsi="Times New Roman" w:cs="Times New Roman"/>
                <w:spacing w:val="22"/>
                <w:sz w:val="24"/>
                <w:szCs w:val="24"/>
              </w:rPr>
              <w:t xml:space="preserve"> </w:t>
            </w:r>
            <w:r w:rsidRPr="00503EF3">
              <w:rPr>
                <w:rFonts w:ascii="Times New Roman" w:hAnsi="Times New Roman" w:cs="Times New Roman"/>
                <w:sz w:val="24"/>
                <w:szCs w:val="24"/>
              </w:rPr>
              <w:t>точки</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по окружности, угловая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скорость. Центростремительное</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ускорение.</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Кинематика</w:t>
            </w:r>
            <w:r w:rsidRPr="00503EF3">
              <w:rPr>
                <w:rFonts w:ascii="Times New Roman" w:hAnsi="Times New Roman" w:cs="Times New Roman"/>
                <w:spacing w:val="2"/>
                <w:sz w:val="24"/>
                <w:szCs w:val="24"/>
              </w:rPr>
              <w:t xml:space="preserve"> </w:t>
            </w:r>
            <w:r w:rsidRPr="00503EF3">
              <w:rPr>
                <w:rFonts w:ascii="Times New Roman" w:hAnsi="Times New Roman" w:cs="Times New Roman"/>
                <w:sz w:val="24"/>
                <w:szCs w:val="24"/>
              </w:rPr>
              <w:t>абсолютно твердого</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тела</w:t>
            </w:r>
          </w:p>
        </w:tc>
        <w:tc>
          <w:tcPr>
            <w:tcW w:w="1267" w:type="dxa"/>
            <w:vMerge/>
          </w:tcPr>
          <w:p w:rsidR="00503EF3" w:rsidRPr="00503EF3" w:rsidRDefault="00503EF3" w:rsidP="00503EF3">
            <w:pPr>
              <w:rPr>
                <w:rFonts w:ascii="Times New Roman" w:hAnsi="Times New Roman" w:cs="Times New Roman"/>
                <w:sz w:val="24"/>
                <w:szCs w:val="24"/>
              </w:rPr>
            </w:pPr>
          </w:p>
        </w:tc>
        <w:tc>
          <w:tcPr>
            <w:tcW w:w="1643" w:type="dxa"/>
            <w:vMerge/>
          </w:tcPr>
          <w:p w:rsidR="00503EF3" w:rsidRPr="00503EF3" w:rsidRDefault="00503EF3" w:rsidP="00503EF3">
            <w:pPr>
              <w:spacing w:line="249" w:lineRule="exact"/>
              <w:ind w:left="376" w:right="368"/>
              <w:jc w:val="center"/>
              <w:rPr>
                <w:rFonts w:ascii="Times New Roman" w:hAnsi="Times New Roman" w:cs="Times New Roman"/>
                <w:sz w:val="24"/>
                <w:szCs w:val="24"/>
              </w:rPr>
            </w:pPr>
          </w:p>
        </w:tc>
      </w:tr>
      <w:tr w:rsidR="00503EF3" w:rsidRPr="00503EF3" w:rsidTr="00503EF3">
        <w:trPr>
          <w:trHeight w:val="289"/>
        </w:trPr>
        <w:tc>
          <w:tcPr>
            <w:tcW w:w="2321" w:type="dxa"/>
            <w:vMerge w:val="restart"/>
          </w:tcPr>
          <w:p w:rsidR="00503EF3" w:rsidRPr="00503EF3" w:rsidRDefault="00503EF3" w:rsidP="00503EF3">
            <w:pPr>
              <w:spacing w:line="268" w:lineRule="exact"/>
              <w:ind w:left="125" w:right="117"/>
              <w:jc w:val="center"/>
              <w:rPr>
                <w:rFonts w:ascii="Times New Roman" w:hAnsi="Times New Roman" w:cs="Times New Roman"/>
                <w:b/>
                <w:sz w:val="24"/>
                <w:szCs w:val="24"/>
              </w:rPr>
            </w:pPr>
            <w:r w:rsidRPr="00503EF3">
              <w:rPr>
                <w:rFonts w:ascii="Times New Roman" w:hAnsi="Times New Roman" w:cs="Times New Roman"/>
                <w:b/>
                <w:sz w:val="24"/>
                <w:szCs w:val="24"/>
              </w:rPr>
              <w:t>Тема</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1.2</w:t>
            </w:r>
          </w:p>
          <w:p w:rsidR="00503EF3" w:rsidRPr="00503EF3" w:rsidRDefault="00503EF3" w:rsidP="00503EF3">
            <w:pPr>
              <w:spacing w:line="268" w:lineRule="exact"/>
              <w:ind w:left="295"/>
              <w:jc w:val="center"/>
              <w:rPr>
                <w:rFonts w:ascii="Times New Roman" w:hAnsi="Times New Roman" w:cs="Times New Roman"/>
                <w:sz w:val="24"/>
                <w:szCs w:val="24"/>
              </w:rPr>
            </w:pPr>
            <w:r w:rsidRPr="00503EF3">
              <w:rPr>
                <w:rFonts w:ascii="Times New Roman" w:hAnsi="Times New Roman" w:cs="Times New Roman"/>
                <w:sz w:val="24"/>
                <w:szCs w:val="24"/>
              </w:rPr>
              <w:t>Основы</w:t>
            </w:r>
            <w:r w:rsidRPr="00503EF3">
              <w:rPr>
                <w:rFonts w:ascii="Times New Roman" w:hAnsi="Times New Roman" w:cs="Times New Roman"/>
                <w:spacing w:val="-2"/>
                <w:sz w:val="24"/>
                <w:szCs w:val="24"/>
              </w:rPr>
              <w:t xml:space="preserve"> </w:t>
            </w:r>
            <w:r w:rsidRPr="00503EF3">
              <w:rPr>
                <w:rFonts w:ascii="Times New Roman" w:hAnsi="Times New Roman" w:cs="Times New Roman"/>
                <w:sz w:val="24"/>
                <w:szCs w:val="24"/>
              </w:rPr>
              <w:t>динамики</w:t>
            </w:r>
          </w:p>
        </w:tc>
        <w:tc>
          <w:tcPr>
            <w:tcW w:w="9337" w:type="dxa"/>
          </w:tcPr>
          <w:p w:rsidR="00503EF3" w:rsidRPr="00503EF3" w:rsidRDefault="00503EF3" w:rsidP="00503EF3">
            <w:pPr>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материала:</w:t>
            </w:r>
          </w:p>
        </w:tc>
        <w:tc>
          <w:tcPr>
            <w:tcW w:w="1267" w:type="dxa"/>
          </w:tcPr>
          <w:p w:rsidR="00503EF3" w:rsidRPr="00503EF3" w:rsidRDefault="00503EF3" w:rsidP="00503EF3">
            <w:pPr>
              <w:spacing w:line="268" w:lineRule="exact"/>
              <w:ind w:left="12"/>
              <w:jc w:val="center"/>
              <w:rPr>
                <w:rFonts w:ascii="Times New Roman" w:hAnsi="Times New Roman" w:cs="Times New Roman"/>
                <w:sz w:val="24"/>
                <w:szCs w:val="24"/>
              </w:rPr>
            </w:pPr>
            <w:r w:rsidRPr="00503EF3">
              <w:rPr>
                <w:rFonts w:ascii="Times New Roman" w:hAnsi="Times New Roman" w:cs="Times New Roman"/>
                <w:sz w:val="24"/>
                <w:szCs w:val="24"/>
              </w:rPr>
              <w:t>4</w:t>
            </w:r>
          </w:p>
        </w:tc>
        <w:tc>
          <w:tcPr>
            <w:tcW w:w="1643" w:type="dxa"/>
            <w:vMerge/>
          </w:tcPr>
          <w:p w:rsidR="00503EF3" w:rsidRPr="00503EF3" w:rsidRDefault="00503EF3" w:rsidP="00503EF3">
            <w:pPr>
              <w:rPr>
                <w:rFonts w:ascii="Times New Roman" w:hAnsi="Times New Roman" w:cs="Times New Roman"/>
                <w:sz w:val="24"/>
                <w:szCs w:val="24"/>
              </w:rPr>
            </w:pPr>
          </w:p>
        </w:tc>
      </w:tr>
      <w:tr w:rsidR="00503EF3" w:rsidRPr="00503EF3" w:rsidTr="00503EF3">
        <w:trPr>
          <w:trHeight w:val="1158"/>
        </w:trPr>
        <w:tc>
          <w:tcPr>
            <w:tcW w:w="2321" w:type="dxa"/>
            <w:vMerge/>
          </w:tcPr>
          <w:p w:rsidR="00503EF3" w:rsidRPr="00503EF3" w:rsidRDefault="00503EF3" w:rsidP="00503EF3">
            <w:pPr>
              <w:ind w:left="295"/>
              <w:jc w:val="center"/>
              <w:rPr>
                <w:rFonts w:ascii="Times New Roman" w:hAnsi="Times New Roman" w:cs="Times New Roman"/>
                <w:sz w:val="24"/>
                <w:szCs w:val="24"/>
              </w:rPr>
            </w:pPr>
          </w:p>
        </w:tc>
        <w:tc>
          <w:tcPr>
            <w:tcW w:w="9337" w:type="dxa"/>
          </w:tcPr>
          <w:p w:rsidR="00503EF3" w:rsidRPr="00503EF3" w:rsidRDefault="00503EF3" w:rsidP="00503EF3">
            <w:pPr>
              <w:ind w:left="110" w:right="91"/>
              <w:jc w:val="both"/>
              <w:rPr>
                <w:rFonts w:ascii="Times New Roman" w:hAnsi="Times New Roman" w:cs="Times New Roman"/>
                <w:sz w:val="24"/>
                <w:szCs w:val="24"/>
              </w:rPr>
            </w:pPr>
            <w:r w:rsidRPr="00503EF3">
              <w:rPr>
                <w:rFonts w:ascii="Times New Roman" w:hAnsi="Times New Roman" w:cs="Times New Roman"/>
                <w:sz w:val="24"/>
                <w:szCs w:val="24"/>
              </w:rPr>
              <w:t>Основная задача динамики. Сила. Масса. Законы механики Ньютона. Силы в природе.</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Сила</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тяжести</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сила</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всемирного</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тяготения.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Закон</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всемирного</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тяготения.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Первая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космическая</w:t>
            </w:r>
            <w:r w:rsidRPr="00503EF3">
              <w:rPr>
                <w:rFonts w:ascii="Times New Roman" w:hAnsi="Times New Roman" w:cs="Times New Roman"/>
                <w:spacing w:val="8"/>
                <w:sz w:val="24"/>
                <w:szCs w:val="24"/>
              </w:rPr>
              <w:t xml:space="preserve"> </w:t>
            </w:r>
            <w:r w:rsidRPr="00503EF3">
              <w:rPr>
                <w:rFonts w:ascii="Times New Roman" w:hAnsi="Times New Roman" w:cs="Times New Roman"/>
                <w:sz w:val="24"/>
                <w:szCs w:val="24"/>
              </w:rPr>
              <w:t>скорость.</w:t>
            </w:r>
            <w:r w:rsidRPr="00503EF3">
              <w:rPr>
                <w:rFonts w:ascii="Times New Roman" w:hAnsi="Times New Roman" w:cs="Times New Roman"/>
                <w:spacing w:val="4"/>
                <w:sz w:val="24"/>
                <w:szCs w:val="24"/>
              </w:rPr>
              <w:t xml:space="preserve"> </w:t>
            </w:r>
            <w:r w:rsidRPr="00503EF3">
              <w:rPr>
                <w:rFonts w:ascii="Times New Roman" w:hAnsi="Times New Roman" w:cs="Times New Roman"/>
                <w:sz w:val="24"/>
                <w:szCs w:val="24"/>
              </w:rPr>
              <w:t>Движение</w:t>
            </w:r>
            <w:r w:rsidRPr="00503EF3">
              <w:rPr>
                <w:rFonts w:ascii="Times New Roman" w:hAnsi="Times New Roman" w:cs="Times New Roman"/>
                <w:spacing w:val="7"/>
                <w:sz w:val="24"/>
                <w:szCs w:val="24"/>
              </w:rPr>
              <w:t xml:space="preserve"> </w:t>
            </w:r>
            <w:r w:rsidRPr="00503EF3">
              <w:rPr>
                <w:rFonts w:ascii="Times New Roman" w:hAnsi="Times New Roman" w:cs="Times New Roman"/>
                <w:sz w:val="24"/>
                <w:szCs w:val="24"/>
              </w:rPr>
              <w:t>планет</w:t>
            </w:r>
            <w:r w:rsidRPr="00503EF3">
              <w:rPr>
                <w:rFonts w:ascii="Times New Roman" w:hAnsi="Times New Roman" w:cs="Times New Roman"/>
                <w:spacing w:val="5"/>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7"/>
                <w:sz w:val="24"/>
                <w:szCs w:val="24"/>
              </w:rPr>
              <w:t xml:space="preserve"> </w:t>
            </w:r>
            <w:r w:rsidRPr="00503EF3">
              <w:rPr>
                <w:rFonts w:ascii="Times New Roman" w:hAnsi="Times New Roman" w:cs="Times New Roman"/>
                <w:sz w:val="24"/>
                <w:szCs w:val="24"/>
              </w:rPr>
              <w:t>малых</w:t>
            </w:r>
            <w:r w:rsidRPr="00503EF3">
              <w:rPr>
                <w:rFonts w:ascii="Times New Roman" w:hAnsi="Times New Roman" w:cs="Times New Roman"/>
                <w:spacing w:val="7"/>
                <w:sz w:val="24"/>
                <w:szCs w:val="24"/>
              </w:rPr>
              <w:t xml:space="preserve"> </w:t>
            </w:r>
            <w:r w:rsidRPr="00503EF3">
              <w:rPr>
                <w:rFonts w:ascii="Times New Roman" w:hAnsi="Times New Roman" w:cs="Times New Roman"/>
                <w:sz w:val="24"/>
                <w:szCs w:val="24"/>
              </w:rPr>
              <w:t>тел</w:t>
            </w:r>
            <w:r w:rsidRPr="00503EF3">
              <w:rPr>
                <w:rFonts w:ascii="Times New Roman" w:hAnsi="Times New Roman" w:cs="Times New Roman"/>
                <w:spacing w:val="6"/>
                <w:sz w:val="24"/>
                <w:szCs w:val="24"/>
              </w:rPr>
              <w:t xml:space="preserve"> </w:t>
            </w:r>
            <w:r w:rsidRPr="00503EF3">
              <w:rPr>
                <w:rFonts w:ascii="Times New Roman" w:hAnsi="Times New Roman" w:cs="Times New Roman"/>
                <w:sz w:val="24"/>
                <w:szCs w:val="24"/>
              </w:rPr>
              <w:t>Солнечной</w:t>
            </w:r>
            <w:r w:rsidRPr="00503EF3">
              <w:rPr>
                <w:rFonts w:ascii="Times New Roman" w:hAnsi="Times New Roman" w:cs="Times New Roman"/>
                <w:spacing w:val="7"/>
                <w:sz w:val="24"/>
                <w:szCs w:val="24"/>
              </w:rPr>
              <w:t xml:space="preserve"> </w:t>
            </w:r>
            <w:r w:rsidRPr="00503EF3">
              <w:rPr>
                <w:rFonts w:ascii="Times New Roman" w:hAnsi="Times New Roman" w:cs="Times New Roman"/>
                <w:sz w:val="24"/>
                <w:szCs w:val="24"/>
              </w:rPr>
              <w:t>системы.</w:t>
            </w:r>
            <w:r w:rsidRPr="00503EF3">
              <w:rPr>
                <w:rFonts w:ascii="Times New Roman" w:hAnsi="Times New Roman" w:cs="Times New Roman"/>
                <w:spacing w:val="6"/>
                <w:sz w:val="24"/>
                <w:szCs w:val="24"/>
              </w:rPr>
              <w:t xml:space="preserve"> </w:t>
            </w:r>
            <w:r w:rsidRPr="00503EF3">
              <w:rPr>
                <w:rFonts w:ascii="Times New Roman" w:hAnsi="Times New Roman" w:cs="Times New Roman"/>
                <w:sz w:val="24"/>
                <w:szCs w:val="24"/>
              </w:rPr>
              <w:t>Вес. Невесомость.</w:t>
            </w:r>
            <w:r w:rsidRPr="00503EF3">
              <w:rPr>
                <w:rFonts w:ascii="Times New Roman" w:hAnsi="Times New Roman" w:cs="Times New Roman"/>
                <w:spacing w:val="-4"/>
                <w:sz w:val="24"/>
                <w:szCs w:val="24"/>
              </w:rPr>
              <w:t xml:space="preserve"> </w:t>
            </w:r>
            <w:r w:rsidRPr="00503EF3">
              <w:rPr>
                <w:rFonts w:ascii="Times New Roman" w:hAnsi="Times New Roman" w:cs="Times New Roman"/>
                <w:sz w:val="24"/>
                <w:szCs w:val="24"/>
              </w:rPr>
              <w:t>Силы</w:t>
            </w:r>
            <w:r w:rsidRPr="00503EF3">
              <w:rPr>
                <w:rFonts w:ascii="Times New Roman" w:hAnsi="Times New Roman" w:cs="Times New Roman"/>
                <w:spacing w:val="-5"/>
                <w:sz w:val="24"/>
                <w:szCs w:val="24"/>
              </w:rPr>
              <w:t xml:space="preserve"> </w:t>
            </w:r>
            <w:r w:rsidRPr="00503EF3">
              <w:rPr>
                <w:rFonts w:ascii="Times New Roman" w:hAnsi="Times New Roman" w:cs="Times New Roman"/>
                <w:sz w:val="24"/>
                <w:szCs w:val="24"/>
              </w:rPr>
              <w:t>упругости.</w:t>
            </w:r>
            <w:r w:rsidRPr="00503EF3">
              <w:rPr>
                <w:rFonts w:ascii="Times New Roman" w:hAnsi="Times New Roman" w:cs="Times New Roman"/>
                <w:spacing w:val="-4"/>
                <w:sz w:val="24"/>
                <w:szCs w:val="24"/>
              </w:rPr>
              <w:t xml:space="preserve"> </w:t>
            </w:r>
            <w:r w:rsidRPr="00503EF3">
              <w:rPr>
                <w:rFonts w:ascii="Times New Roman" w:hAnsi="Times New Roman" w:cs="Times New Roman"/>
                <w:bCs/>
                <w:iCs/>
                <w:sz w:val="24"/>
                <w:szCs w:val="24"/>
              </w:rPr>
              <w:t>Силы</w:t>
            </w:r>
            <w:r w:rsidRPr="00503EF3">
              <w:rPr>
                <w:rFonts w:ascii="Times New Roman" w:hAnsi="Times New Roman" w:cs="Times New Roman"/>
                <w:bCs/>
                <w:iCs/>
                <w:spacing w:val="45"/>
                <w:sz w:val="24"/>
                <w:szCs w:val="24"/>
              </w:rPr>
              <w:t xml:space="preserve"> </w:t>
            </w:r>
            <w:r w:rsidRPr="00503EF3">
              <w:rPr>
                <w:rFonts w:ascii="Times New Roman" w:hAnsi="Times New Roman" w:cs="Times New Roman"/>
                <w:bCs/>
                <w:iCs/>
                <w:sz w:val="24"/>
                <w:szCs w:val="24"/>
              </w:rPr>
              <w:t>трения</w:t>
            </w:r>
          </w:p>
        </w:tc>
        <w:tc>
          <w:tcPr>
            <w:tcW w:w="1267" w:type="dxa"/>
          </w:tcPr>
          <w:p w:rsidR="00503EF3" w:rsidRPr="00503EF3" w:rsidRDefault="00503EF3" w:rsidP="00503EF3">
            <w:pPr>
              <w:rPr>
                <w:rFonts w:ascii="Times New Roman" w:hAnsi="Times New Roman" w:cs="Times New Roman"/>
                <w:sz w:val="24"/>
                <w:szCs w:val="24"/>
              </w:rPr>
            </w:pPr>
          </w:p>
        </w:tc>
        <w:tc>
          <w:tcPr>
            <w:tcW w:w="1643" w:type="dxa"/>
            <w:vMerge/>
          </w:tcPr>
          <w:p w:rsidR="00503EF3" w:rsidRPr="00503EF3" w:rsidRDefault="00503EF3" w:rsidP="00503EF3">
            <w:pPr>
              <w:rPr>
                <w:rFonts w:ascii="Times New Roman" w:hAnsi="Times New Roman" w:cs="Times New Roman"/>
                <w:sz w:val="24"/>
                <w:szCs w:val="24"/>
              </w:rPr>
            </w:pPr>
          </w:p>
        </w:tc>
      </w:tr>
    </w:tbl>
    <w:p w:rsidR="00503EF3" w:rsidRPr="00503EF3" w:rsidRDefault="00503EF3" w:rsidP="00503EF3">
      <w:pPr>
        <w:rPr>
          <w:rFonts w:ascii="Times New Roman" w:hAnsi="Times New Roman" w:cs="Times New Roman"/>
          <w:sz w:val="24"/>
          <w:szCs w:val="24"/>
        </w:rPr>
      </w:pPr>
      <w:r w:rsidRPr="00503EF3">
        <w:rPr>
          <w:rFonts w:ascii="Times New Roman" w:hAnsi="Times New Roman" w:cs="Times New Roman"/>
          <w:sz w:val="24"/>
          <w:szCs w:val="24"/>
        </w:rPr>
        <w:br w:type="page"/>
      </w:r>
    </w:p>
    <w:tbl>
      <w:tblPr>
        <w:tblW w:w="14568"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21"/>
        <w:gridCol w:w="9337"/>
        <w:gridCol w:w="1267"/>
        <w:gridCol w:w="1643"/>
      </w:tblGrid>
      <w:tr w:rsidR="00503EF3" w:rsidRPr="00503EF3" w:rsidTr="00503EF3">
        <w:trPr>
          <w:trHeight w:val="290"/>
        </w:trPr>
        <w:tc>
          <w:tcPr>
            <w:tcW w:w="2321" w:type="dxa"/>
            <w:vMerge w:val="restart"/>
          </w:tcPr>
          <w:p w:rsidR="00503EF3" w:rsidRPr="00503EF3" w:rsidRDefault="00503EF3" w:rsidP="00503EF3">
            <w:pPr>
              <w:ind w:left="125" w:right="117"/>
              <w:jc w:val="center"/>
              <w:rPr>
                <w:rFonts w:ascii="Times New Roman" w:hAnsi="Times New Roman" w:cs="Times New Roman"/>
                <w:b/>
                <w:sz w:val="24"/>
                <w:szCs w:val="24"/>
              </w:rPr>
            </w:pPr>
            <w:r w:rsidRPr="00503EF3">
              <w:rPr>
                <w:rFonts w:ascii="Times New Roman" w:hAnsi="Times New Roman" w:cs="Times New Roman"/>
                <w:b/>
                <w:sz w:val="24"/>
                <w:szCs w:val="24"/>
              </w:rPr>
              <w:lastRenderedPageBreak/>
              <w:t>Тема</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1.3</w:t>
            </w:r>
          </w:p>
          <w:p w:rsidR="00503EF3" w:rsidRPr="00503EF3" w:rsidRDefault="00503EF3" w:rsidP="00503EF3">
            <w:pPr>
              <w:spacing w:before="22"/>
              <w:ind w:left="125" w:right="115"/>
              <w:jc w:val="center"/>
              <w:rPr>
                <w:rFonts w:ascii="Times New Roman" w:hAnsi="Times New Roman" w:cs="Times New Roman"/>
                <w:sz w:val="24"/>
                <w:szCs w:val="24"/>
              </w:rPr>
            </w:pPr>
            <w:r w:rsidRPr="00503EF3">
              <w:rPr>
                <w:rFonts w:ascii="Times New Roman" w:hAnsi="Times New Roman" w:cs="Times New Roman"/>
                <w:sz w:val="24"/>
                <w:szCs w:val="24"/>
              </w:rPr>
              <w:t>Законы сохранения в</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механике</w:t>
            </w:r>
          </w:p>
        </w:tc>
        <w:tc>
          <w:tcPr>
            <w:tcW w:w="9337" w:type="dxa"/>
          </w:tcPr>
          <w:p w:rsidR="00503EF3" w:rsidRPr="00503EF3" w:rsidRDefault="00503EF3" w:rsidP="00503EF3">
            <w:pPr>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материала:</w:t>
            </w:r>
          </w:p>
        </w:tc>
        <w:tc>
          <w:tcPr>
            <w:tcW w:w="1267" w:type="dxa"/>
            <w:vMerge w:val="restart"/>
          </w:tcPr>
          <w:p w:rsidR="00503EF3" w:rsidRPr="00503EF3" w:rsidRDefault="00503EF3" w:rsidP="00503EF3">
            <w:pPr>
              <w:ind w:left="12"/>
              <w:jc w:val="center"/>
              <w:rPr>
                <w:rFonts w:ascii="Times New Roman" w:hAnsi="Times New Roman" w:cs="Times New Roman"/>
                <w:sz w:val="24"/>
                <w:szCs w:val="24"/>
              </w:rPr>
            </w:pPr>
            <w:r w:rsidRPr="00503EF3">
              <w:rPr>
                <w:rFonts w:ascii="Times New Roman" w:hAnsi="Times New Roman" w:cs="Times New Roman"/>
                <w:sz w:val="24"/>
                <w:szCs w:val="24"/>
              </w:rPr>
              <w:t>4</w:t>
            </w:r>
          </w:p>
        </w:tc>
        <w:tc>
          <w:tcPr>
            <w:tcW w:w="1643" w:type="dxa"/>
            <w:vMerge w:val="restart"/>
          </w:tcPr>
          <w:p w:rsidR="00503EF3" w:rsidRPr="00503EF3" w:rsidRDefault="00503EF3" w:rsidP="00503EF3">
            <w:pPr>
              <w:rPr>
                <w:rFonts w:ascii="Times New Roman" w:hAnsi="Times New Roman" w:cs="Times New Roman"/>
                <w:sz w:val="24"/>
                <w:szCs w:val="24"/>
              </w:rPr>
            </w:pPr>
          </w:p>
        </w:tc>
      </w:tr>
      <w:tr w:rsidR="00503EF3" w:rsidRPr="00503EF3" w:rsidTr="00503EF3">
        <w:trPr>
          <w:trHeight w:val="1680"/>
        </w:trPr>
        <w:tc>
          <w:tcPr>
            <w:tcW w:w="2321" w:type="dxa"/>
            <w:vMerge/>
          </w:tcPr>
          <w:p w:rsidR="00503EF3" w:rsidRPr="00503EF3" w:rsidRDefault="00503EF3" w:rsidP="00503EF3">
            <w:pPr>
              <w:jc w:val="center"/>
              <w:rPr>
                <w:rFonts w:ascii="Times New Roman" w:hAnsi="Times New Roman" w:cs="Times New Roman"/>
                <w:sz w:val="24"/>
                <w:szCs w:val="24"/>
              </w:rPr>
            </w:pPr>
          </w:p>
        </w:tc>
        <w:tc>
          <w:tcPr>
            <w:tcW w:w="9337" w:type="dxa"/>
          </w:tcPr>
          <w:p w:rsidR="00503EF3" w:rsidRPr="00503EF3" w:rsidRDefault="00503EF3" w:rsidP="00503EF3">
            <w:pPr>
              <w:ind w:left="110"/>
              <w:jc w:val="both"/>
              <w:rPr>
                <w:rFonts w:ascii="Times New Roman" w:hAnsi="Times New Roman" w:cs="Times New Roman"/>
                <w:b/>
                <w:i/>
                <w:sz w:val="24"/>
                <w:szCs w:val="24"/>
              </w:rPr>
            </w:pPr>
            <w:r w:rsidRPr="00503EF3">
              <w:rPr>
                <w:rFonts w:ascii="Times New Roman" w:hAnsi="Times New Roman" w:cs="Times New Roman"/>
                <w:sz w:val="24"/>
                <w:szCs w:val="24"/>
              </w:rPr>
              <w:t xml:space="preserve">Импульс тела. Импульс силы. Закон сохранения импульса. Реактивное движение. </w:t>
            </w:r>
            <w:r w:rsidRPr="00503EF3">
              <w:rPr>
                <w:rFonts w:ascii="Times New Roman" w:hAnsi="Times New Roman" w:cs="Times New Roman"/>
                <w:bCs/>
                <w:iCs/>
                <w:sz w:val="24"/>
                <w:szCs w:val="24"/>
              </w:rPr>
              <w:t>Механическая</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работа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и</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мощность.</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Кинетическая</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энергия. Потенциальная энергия. Закон сохранения механической энергии. Работа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pacing w:val="-1"/>
                <w:sz w:val="24"/>
                <w:szCs w:val="24"/>
              </w:rPr>
              <w:t>силы</w:t>
            </w:r>
            <w:r w:rsidRPr="00503EF3">
              <w:rPr>
                <w:rFonts w:ascii="Times New Roman" w:hAnsi="Times New Roman" w:cs="Times New Roman"/>
                <w:bCs/>
                <w:iCs/>
                <w:spacing w:val="-12"/>
                <w:sz w:val="24"/>
                <w:szCs w:val="24"/>
              </w:rPr>
              <w:t xml:space="preserve"> </w:t>
            </w:r>
            <w:r w:rsidRPr="00503EF3">
              <w:rPr>
                <w:rFonts w:ascii="Times New Roman" w:hAnsi="Times New Roman" w:cs="Times New Roman"/>
                <w:bCs/>
                <w:iCs/>
                <w:sz w:val="24"/>
                <w:szCs w:val="24"/>
              </w:rPr>
              <w:t>тяжести</w:t>
            </w:r>
            <w:r w:rsidRPr="00503EF3">
              <w:rPr>
                <w:rFonts w:ascii="Times New Roman" w:hAnsi="Times New Roman" w:cs="Times New Roman"/>
                <w:bCs/>
                <w:iCs/>
                <w:spacing w:val="-10"/>
                <w:sz w:val="24"/>
                <w:szCs w:val="24"/>
              </w:rPr>
              <w:t xml:space="preserve"> </w:t>
            </w:r>
            <w:r w:rsidRPr="00503EF3">
              <w:rPr>
                <w:rFonts w:ascii="Times New Roman" w:hAnsi="Times New Roman" w:cs="Times New Roman"/>
                <w:bCs/>
                <w:iCs/>
                <w:sz w:val="24"/>
                <w:szCs w:val="24"/>
              </w:rPr>
              <w:t>и</w:t>
            </w:r>
            <w:r w:rsidRPr="00503EF3">
              <w:rPr>
                <w:rFonts w:ascii="Times New Roman" w:hAnsi="Times New Roman" w:cs="Times New Roman"/>
                <w:bCs/>
                <w:iCs/>
                <w:spacing w:val="-10"/>
                <w:sz w:val="24"/>
                <w:szCs w:val="24"/>
              </w:rPr>
              <w:t xml:space="preserve"> </w:t>
            </w:r>
            <w:r w:rsidRPr="00503EF3">
              <w:rPr>
                <w:rFonts w:ascii="Times New Roman" w:hAnsi="Times New Roman" w:cs="Times New Roman"/>
                <w:bCs/>
                <w:iCs/>
                <w:sz w:val="24"/>
                <w:szCs w:val="24"/>
              </w:rPr>
              <w:t>силы</w:t>
            </w:r>
            <w:r w:rsidRPr="00503EF3">
              <w:rPr>
                <w:rFonts w:ascii="Times New Roman" w:hAnsi="Times New Roman" w:cs="Times New Roman"/>
                <w:bCs/>
                <w:iCs/>
                <w:spacing w:val="-12"/>
                <w:sz w:val="24"/>
                <w:szCs w:val="24"/>
              </w:rPr>
              <w:t xml:space="preserve"> </w:t>
            </w:r>
            <w:r w:rsidRPr="00503EF3">
              <w:rPr>
                <w:rFonts w:ascii="Times New Roman" w:hAnsi="Times New Roman" w:cs="Times New Roman"/>
                <w:bCs/>
                <w:iCs/>
                <w:sz w:val="24"/>
                <w:szCs w:val="24"/>
              </w:rPr>
              <w:t>упругости.</w:t>
            </w:r>
            <w:r w:rsidRPr="00503EF3">
              <w:rPr>
                <w:rFonts w:ascii="Times New Roman" w:hAnsi="Times New Roman" w:cs="Times New Roman"/>
                <w:bCs/>
                <w:iCs/>
                <w:spacing w:val="-11"/>
                <w:sz w:val="24"/>
                <w:szCs w:val="24"/>
              </w:rPr>
              <w:t xml:space="preserve"> </w:t>
            </w:r>
            <w:r w:rsidRPr="00503EF3">
              <w:rPr>
                <w:rFonts w:ascii="Times New Roman" w:hAnsi="Times New Roman" w:cs="Times New Roman"/>
                <w:bCs/>
                <w:iCs/>
                <w:sz w:val="24"/>
                <w:szCs w:val="24"/>
              </w:rPr>
              <w:t>Применение</w:t>
            </w:r>
            <w:r w:rsidRPr="00503EF3">
              <w:rPr>
                <w:rFonts w:ascii="Times New Roman" w:hAnsi="Times New Roman" w:cs="Times New Roman"/>
                <w:bCs/>
                <w:iCs/>
                <w:spacing w:val="-12"/>
                <w:sz w:val="24"/>
                <w:szCs w:val="24"/>
              </w:rPr>
              <w:t xml:space="preserve"> </w:t>
            </w:r>
            <w:r w:rsidRPr="00503EF3">
              <w:rPr>
                <w:rFonts w:ascii="Times New Roman" w:hAnsi="Times New Roman" w:cs="Times New Roman"/>
                <w:bCs/>
                <w:iCs/>
                <w:sz w:val="24"/>
                <w:szCs w:val="24"/>
              </w:rPr>
              <w:t>законов</w:t>
            </w:r>
            <w:r w:rsidRPr="00503EF3">
              <w:rPr>
                <w:rFonts w:ascii="Times New Roman" w:hAnsi="Times New Roman" w:cs="Times New Roman"/>
                <w:bCs/>
                <w:iCs/>
                <w:spacing w:val="-12"/>
                <w:sz w:val="24"/>
                <w:szCs w:val="24"/>
              </w:rPr>
              <w:t xml:space="preserve"> </w:t>
            </w:r>
            <w:r w:rsidRPr="00503EF3">
              <w:rPr>
                <w:rFonts w:ascii="Times New Roman" w:hAnsi="Times New Roman" w:cs="Times New Roman"/>
                <w:bCs/>
                <w:iCs/>
                <w:sz w:val="24"/>
                <w:szCs w:val="24"/>
              </w:rPr>
              <w:t>сохранения.</w:t>
            </w:r>
            <w:r w:rsidRPr="00503EF3">
              <w:rPr>
                <w:rFonts w:ascii="Times New Roman" w:hAnsi="Times New Roman" w:cs="Times New Roman"/>
                <w:b/>
                <w:i/>
                <w:spacing w:val="-47"/>
                <w:sz w:val="24"/>
                <w:szCs w:val="24"/>
              </w:rPr>
              <w:t xml:space="preserve"> </w:t>
            </w:r>
            <w:r w:rsidRPr="00503EF3">
              <w:rPr>
                <w:rFonts w:ascii="Times New Roman" w:hAnsi="Times New Roman" w:cs="Times New Roman"/>
                <w:sz w:val="24"/>
                <w:szCs w:val="24"/>
              </w:rPr>
              <w:t>Использование</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законов</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механики</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для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объяснения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движения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небесных</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тел</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для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развития космических исследований, границы применимости классической механики</w:t>
            </w:r>
          </w:p>
        </w:tc>
        <w:tc>
          <w:tcPr>
            <w:tcW w:w="1267" w:type="dxa"/>
            <w:vMerge/>
            <w:tcBorders>
              <w:top w:val="nil"/>
            </w:tcBorders>
          </w:tcPr>
          <w:p w:rsidR="00503EF3" w:rsidRPr="00503EF3" w:rsidRDefault="00503EF3" w:rsidP="00503EF3">
            <w:pPr>
              <w:rPr>
                <w:rFonts w:ascii="Times New Roman" w:hAnsi="Times New Roman" w:cs="Times New Roman"/>
                <w:sz w:val="24"/>
                <w:szCs w:val="24"/>
              </w:rPr>
            </w:pPr>
          </w:p>
        </w:tc>
        <w:tc>
          <w:tcPr>
            <w:tcW w:w="1643" w:type="dxa"/>
            <w:vMerge/>
          </w:tcPr>
          <w:p w:rsidR="00503EF3" w:rsidRPr="00503EF3" w:rsidRDefault="00503EF3" w:rsidP="00503EF3">
            <w:pPr>
              <w:rPr>
                <w:rFonts w:ascii="Times New Roman" w:hAnsi="Times New Roman" w:cs="Times New Roman"/>
                <w:sz w:val="24"/>
                <w:szCs w:val="24"/>
              </w:rPr>
            </w:pPr>
          </w:p>
        </w:tc>
      </w:tr>
      <w:tr w:rsidR="00503EF3" w:rsidRPr="00503EF3" w:rsidTr="00503EF3">
        <w:trPr>
          <w:trHeight w:val="289"/>
        </w:trPr>
        <w:tc>
          <w:tcPr>
            <w:tcW w:w="11658" w:type="dxa"/>
            <w:gridSpan w:val="2"/>
          </w:tcPr>
          <w:p w:rsidR="00503EF3" w:rsidRPr="00503EF3" w:rsidRDefault="00503EF3" w:rsidP="00503EF3">
            <w:pPr>
              <w:spacing w:line="268" w:lineRule="exact"/>
              <w:ind w:left="17" w:right="-68" w:hangingChars="7" w:hanging="17"/>
              <w:jc w:val="center"/>
              <w:rPr>
                <w:rFonts w:ascii="Times New Roman" w:hAnsi="Times New Roman" w:cs="Times New Roman"/>
                <w:b/>
                <w:sz w:val="24"/>
                <w:szCs w:val="24"/>
              </w:rPr>
            </w:pPr>
            <w:r w:rsidRPr="00503EF3">
              <w:rPr>
                <w:rFonts w:ascii="Times New Roman" w:hAnsi="Times New Roman" w:cs="Times New Roman"/>
                <w:b/>
                <w:sz w:val="24"/>
                <w:szCs w:val="24"/>
              </w:rPr>
              <w:t>Раздел</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2.</w:t>
            </w:r>
            <w:r w:rsidRPr="00503EF3">
              <w:rPr>
                <w:rFonts w:ascii="Times New Roman" w:hAnsi="Times New Roman" w:cs="Times New Roman"/>
                <w:b/>
                <w:spacing w:val="-2"/>
                <w:sz w:val="24"/>
                <w:szCs w:val="24"/>
              </w:rPr>
              <w:t xml:space="preserve"> </w:t>
            </w:r>
            <w:r w:rsidRPr="00503EF3">
              <w:rPr>
                <w:rFonts w:ascii="Times New Roman" w:hAnsi="Times New Roman" w:cs="Times New Roman"/>
                <w:b/>
                <w:sz w:val="24"/>
                <w:szCs w:val="24"/>
              </w:rPr>
              <w:t>Молекулярная</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физика</w:t>
            </w:r>
            <w:r w:rsidRPr="00503EF3">
              <w:rPr>
                <w:rFonts w:ascii="Times New Roman" w:hAnsi="Times New Roman" w:cs="Times New Roman"/>
                <w:b/>
                <w:spacing w:val="-2"/>
                <w:sz w:val="24"/>
                <w:szCs w:val="24"/>
              </w:rPr>
              <w:t xml:space="preserve"> </w:t>
            </w:r>
            <w:r w:rsidRPr="00503EF3">
              <w:rPr>
                <w:rFonts w:ascii="Times New Roman" w:hAnsi="Times New Roman" w:cs="Times New Roman"/>
                <w:b/>
                <w:sz w:val="24"/>
                <w:szCs w:val="24"/>
              </w:rPr>
              <w:t>и</w:t>
            </w:r>
            <w:r w:rsidRPr="00503EF3">
              <w:rPr>
                <w:rFonts w:ascii="Times New Roman" w:hAnsi="Times New Roman" w:cs="Times New Roman"/>
                <w:b/>
                <w:spacing w:val="-1"/>
                <w:sz w:val="24"/>
                <w:szCs w:val="24"/>
              </w:rPr>
              <w:t xml:space="preserve"> т</w:t>
            </w:r>
            <w:r w:rsidRPr="00503EF3">
              <w:rPr>
                <w:rFonts w:ascii="Times New Roman" w:hAnsi="Times New Roman" w:cs="Times New Roman"/>
                <w:b/>
                <w:sz w:val="24"/>
                <w:szCs w:val="24"/>
              </w:rPr>
              <w:t>ермодинамика</w:t>
            </w:r>
          </w:p>
        </w:tc>
        <w:tc>
          <w:tcPr>
            <w:tcW w:w="1267" w:type="dxa"/>
          </w:tcPr>
          <w:p w:rsidR="00503EF3" w:rsidRPr="00503EF3" w:rsidRDefault="00503EF3" w:rsidP="00503EF3">
            <w:pPr>
              <w:spacing w:line="268" w:lineRule="exact"/>
              <w:ind w:left="195" w:right="179"/>
              <w:jc w:val="center"/>
              <w:rPr>
                <w:rFonts w:ascii="Times New Roman" w:hAnsi="Times New Roman" w:cs="Times New Roman"/>
                <w:b/>
                <w:sz w:val="24"/>
                <w:szCs w:val="24"/>
                <w:lang w:val="en-US"/>
              </w:rPr>
            </w:pPr>
            <w:r w:rsidRPr="00503EF3">
              <w:rPr>
                <w:rFonts w:ascii="Times New Roman" w:hAnsi="Times New Roman" w:cs="Times New Roman"/>
                <w:b/>
                <w:sz w:val="24"/>
                <w:szCs w:val="24"/>
              </w:rPr>
              <w:t>20</w:t>
            </w:r>
          </w:p>
        </w:tc>
        <w:tc>
          <w:tcPr>
            <w:tcW w:w="1643" w:type="dxa"/>
            <w:vMerge w:val="restart"/>
          </w:tcPr>
          <w:p w:rsidR="00503EF3" w:rsidRPr="00503EF3" w:rsidRDefault="00503EF3" w:rsidP="00503EF3">
            <w:pPr>
              <w:spacing w:line="268" w:lineRule="exact"/>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01</w:t>
            </w:r>
          </w:p>
          <w:p w:rsidR="00503EF3" w:rsidRPr="00503EF3" w:rsidRDefault="00503EF3" w:rsidP="00503EF3">
            <w:pPr>
              <w:spacing w:before="22"/>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02</w:t>
            </w:r>
          </w:p>
          <w:p w:rsidR="00503EF3" w:rsidRPr="00503EF3" w:rsidRDefault="00503EF3" w:rsidP="00503EF3">
            <w:pPr>
              <w:spacing w:before="21"/>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03</w:t>
            </w:r>
          </w:p>
          <w:p w:rsidR="00503EF3" w:rsidRPr="00503EF3" w:rsidRDefault="00503EF3" w:rsidP="00503EF3">
            <w:pPr>
              <w:spacing w:before="20"/>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04</w:t>
            </w:r>
          </w:p>
          <w:p w:rsidR="00503EF3" w:rsidRPr="00503EF3" w:rsidRDefault="00503EF3" w:rsidP="00503EF3">
            <w:pPr>
              <w:spacing w:before="22"/>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05</w:t>
            </w:r>
          </w:p>
          <w:p w:rsidR="00503EF3" w:rsidRDefault="00503EF3" w:rsidP="00503EF3">
            <w:pPr>
              <w:spacing w:before="22"/>
              <w:ind w:left="376" w:right="368"/>
              <w:jc w:val="center"/>
              <w:rPr>
                <w:rFonts w:ascii="Times New Roman" w:hAnsi="Times New Roman" w:cs="Times New Roman"/>
                <w:sz w:val="24"/>
                <w:szCs w:val="24"/>
                <w:lang w:val="en-US"/>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07</w:t>
            </w:r>
          </w:p>
          <w:p w:rsidR="007619BC" w:rsidRPr="007619BC" w:rsidRDefault="007619BC" w:rsidP="00503EF3">
            <w:pPr>
              <w:spacing w:before="22"/>
              <w:ind w:left="376" w:right="368"/>
              <w:jc w:val="center"/>
              <w:rPr>
                <w:rFonts w:ascii="Times New Roman" w:hAnsi="Times New Roman" w:cs="Times New Roman"/>
                <w:sz w:val="24"/>
                <w:szCs w:val="24"/>
                <w:lang w:val="en-US"/>
              </w:rPr>
            </w:pPr>
            <w:r w:rsidRPr="007619BC">
              <w:rPr>
                <w:rFonts w:ascii="Times New Roman" w:hAnsi="Times New Roman"/>
              </w:rPr>
              <w:t>ПК 2.2.</w:t>
            </w:r>
          </w:p>
        </w:tc>
      </w:tr>
      <w:tr w:rsidR="00503EF3" w:rsidRPr="00503EF3" w:rsidTr="00503EF3">
        <w:trPr>
          <w:trHeight w:val="290"/>
        </w:trPr>
        <w:tc>
          <w:tcPr>
            <w:tcW w:w="2321" w:type="dxa"/>
            <w:vMerge w:val="restart"/>
          </w:tcPr>
          <w:p w:rsidR="00503EF3" w:rsidRPr="00503EF3" w:rsidRDefault="00503EF3" w:rsidP="00503EF3">
            <w:pPr>
              <w:spacing w:line="268" w:lineRule="exact"/>
              <w:ind w:left="125" w:rightChars="50" w:right="110"/>
              <w:jc w:val="center"/>
              <w:rPr>
                <w:rFonts w:ascii="Times New Roman" w:hAnsi="Times New Roman" w:cs="Times New Roman"/>
                <w:b/>
                <w:sz w:val="24"/>
                <w:szCs w:val="24"/>
              </w:rPr>
            </w:pPr>
            <w:r w:rsidRPr="00503EF3">
              <w:rPr>
                <w:rFonts w:ascii="Times New Roman" w:hAnsi="Times New Roman" w:cs="Times New Roman"/>
                <w:b/>
                <w:sz w:val="24"/>
                <w:szCs w:val="24"/>
              </w:rPr>
              <w:t>Тема</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2.1</w:t>
            </w:r>
          </w:p>
          <w:p w:rsidR="00503EF3" w:rsidRPr="00503EF3" w:rsidRDefault="00503EF3" w:rsidP="00503EF3">
            <w:pPr>
              <w:spacing w:before="22"/>
              <w:ind w:left="125" w:rightChars="50" w:right="110"/>
              <w:jc w:val="center"/>
              <w:rPr>
                <w:rFonts w:ascii="Times New Roman" w:hAnsi="Times New Roman" w:cs="Times New Roman"/>
                <w:sz w:val="24"/>
                <w:szCs w:val="24"/>
              </w:rPr>
            </w:pPr>
            <w:r w:rsidRPr="00503EF3">
              <w:rPr>
                <w:rFonts w:ascii="Times New Roman" w:hAnsi="Times New Roman" w:cs="Times New Roman"/>
                <w:sz w:val="24"/>
                <w:szCs w:val="24"/>
              </w:rPr>
              <w:t>Основы</w:t>
            </w:r>
            <w:r w:rsidRPr="00503EF3">
              <w:rPr>
                <w:rFonts w:ascii="Times New Roman" w:hAnsi="Times New Roman" w:cs="Times New Roman"/>
                <w:spacing w:val="-2"/>
                <w:sz w:val="24"/>
                <w:szCs w:val="24"/>
              </w:rPr>
              <w:t xml:space="preserve"> </w:t>
            </w:r>
            <w:r w:rsidRPr="00503EF3">
              <w:rPr>
                <w:rFonts w:ascii="Times New Roman" w:hAnsi="Times New Roman" w:cs="Times New Roman"/>
                <w:sz w:val="24"/>
                <w:szCs w:val="24"/>
              </w:rPr>
              <w:t>молекулярно-кинетической</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теории</w:t>
            </w:r>
          </w:p>
        </w:tc>
        <w:tc>
          <w:tcPr>
            <w:tcW w:w="9337" w:type="dxa"/>
          </w:tcPr>
          <w:p w:rsidR="00503EF3" w:rsidRPr="00503EF3" w:rsidRDefault="00503EF3" w:rsidP="00503EF3">
            <w:pPr>
              <w:spacing w:line="268" w:lineRule="exact"/>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материала:</w:t>
            </w:r>
          </w:p>
        </w:tc>
        <w:tc>
          <w:tcPr>
            <w:tcW w:w="1267" w:type="dxa"/>
            <w:vMerge w:val="restart"/>
          </w:tcPr>
          <w:p w:rsidR="00503EF3" w:rsidRPr="00503EF3" w:rsidRDefault="00503EF3" w:rsidP="00503EF3">
            <w:pPr>
              <w:spacing w:line="268" w:lineRule="exact"/>
              <w:ind w:left="12"/>
              <w:jc w:val="center"/>
              <w:rPr>
                <w:rFonts w:ascii="Times New Roman" w:hAnsi="Times New Roman" w:cs="Times New Roman"/>
                <w:sz w:val="24"/>
                <w:szCs w:val="24"/>
              </w:rPr>
            </w:pPr>
            <w:r w:rsidRPr="00503EF3">
              <w:rPr>
                <w:rFonts w:ascii="Times New Roman" w:hAnsi="Times New Roman" w:cs="Times New Roman"/>
                <w:sz w:val="24"/>
                <w:szCs w:val="24"/>
              </w:rPr>
              <w:t>4</w:t>
            </w:r>
          </w:p>
        </w:tc>
        <w:tc>
          <w:tcPr>
            <w:tcW w:w="1643" w:type="dxa"/>
            <w:vMerge/>
          </w:tcPr>
          <w:p w:rsidR="00503EF3" w:rsidRPr="00503EF3" w:rsidRDefault="00503EF3" w:rsidP="00503EF3">
            <w:pPr>
              <w:rPr>
                <w:rFonts w:ascii="Times New Roman" w:hAnsi="Times New Roman" w:cs="Times New Roman"/>
                <w:sz w:val="24"/>
                <w:szCs w:val="24"/>
              </w:rPr>
            </w:pPr>
          </w:p>
        </w:tc>
      </w:tr>
      <w:tr w:rsidR="00503EF3" w:rsidRPr="00503EF3" w:rsidTr="00503EF3">
        <w:trPr>
          <w:trHeight w:val="1799"/>
        </w:trPr>
        <w:tc>
          <w:tcPr>
            <w:tcW w:w="2321" w:type="dxa"/>
            <w:vMerge/>
            <w:tcBorders>
              <w:top w:val="nil"/>
            </w:tcBorders>
          </w:tcPr>
          <w:p w:rsidR="00503EF3" w:rsidRPr="00503EF3" w:rsidRDefault="00503EF3" w:rsidP="00503EF3">
            <w:pPr>
              <w:jc w:val="center"/>
              <w:rPr>
                <w:rFonts w:ascii="Times New Roman" w:hAnsi="Times New Roman" w:cs="Times New Roman"/>
                <w:sz w:val="24"/>
                <w:szCs w:val="24"/>
              </w:rPr>
            </w:pPr>
          </w:p>
        </w:tc>
        <w:tc>
          <w:tcPr>
            <w:tcW w:w="9337" w:type="dxa"/>
          </w:tcPr>
          <w:p w:rsidR="00503EF3" w:rsidRPr="00503EF3" w:rsidRDefault="00503EF3" w:rsidP="00503EF3">
            <w:pPr>
              <w:ind w:left="109" w:right="90"/>
              <w:jc w:val="both"/>
              <w:rPr>
                <w:rFonts w:ascii="Times New Roman" w:hAnsi="Times New Roman" w:cs="Times New Roman"/>
                <w:bCs/>
                <w:iCs/>
                <w:sz w:val="24"/>
                <w:szCs w:val="24"/>
              </w:rPr>
            </w:pPr>
            <w:r w:rsidRPr="00503EF3">
              <w:rPr>
                <w:rFonts w:ascii="Times New Roman" w:hAnsi="Times New Roman" w:cs="Times New Roman"/>
                <w:bCs/>
                <w:iCs/>
                <w:sz w:val="24"/>
                <w:szCs w:val="24"/>
              </w:rPr>
              <w:t>Основные</w:t>
            </w:r>
            <w:r w:rsidRPr="00503EF3">
              <w:rPr>
                <w:rFonts w:ascii="Times New Roman" w:hAnsi="Times New Roman" w:cs="Times New Roman"/>
                <w:bCs/>
                <w:iCs/>
                <w:spacing w:val="-8"/>
                <w:sz w:val="24"/>
                <w:szCs w:val="24"/>
              </w:rPr>
              <w:t xml:space="preserve"> </w:t>
            </w:r>
            <w:r w:rsidRPr="00503EF3">
              <w:rPr>
                <w:rFonts w:ascii="Times New Roman" w:hAnsi="Times New Roman" w:cs="Times New Roman"/>
                <w:bCs/>
                <w:iCs/>
                <w:sz w:val="24"/>
                <w:szCs w:val="24"/>
              </w:rPr>
              <w:t>положения</w:t>
            </w:r>
            <w:r w:rsidRPr="00503EF3">
              <w:rPr>
                <w:rFonts w:ascii="Times New Roman" w:hAnsi="Times New Roman" w:cs="Times New Roman"/>
                <w:bCs/>
                <w:iCs/>
                <w:spacing w:val="-6"/>
                <w:sz w:val="24"/>
                <w:szCs w:val="24"/>
              </w:rPr>
              <w:t xml:space="preserve"> </w:t>
            </w:r>
            <w:r w:rsidRPr="00503EF3">
              <w:rPr>
                <w:rFonts w:ascii="Times New Roman" w:hAnsi="Times New Roman" w:cs="Times New Roman"/>
                <w:bCs/>
                <w:iCs/>
                <w:sz w:val="24"/>
                <w:szCs w:val="24"/>
              </w:rPr>
              <w:t>молекулярно-кинетической</w:t>
            </w:r>
            <w:r w:rsidRPr="00503EF3">
              <w:rPr>
                <w:rFonts w:ascii="Times New Roman" w:hAnsi="Times New Roman" w:cs="Times New Roman"/>
                <w:bCs/>
                <w:iCs/>
                <w:spacing w:val="-6"/>
                <w:sz w:val="24"/>
                <w:szCs w:val="24"/>
              </w:rPr>
              <w:t xml:space="preserve"> </w:t>
            </w:r>
            <w:r w:rsidRPr="00503EF3">
              <w:rPr>
                <w:rFonts w:ascii="Times New Roman" w:hAnsi="Times New Roman" w:cs="Times New Roman"/>
                <w:bCs/>
                <w:iCs/>
                <w:sz w:val="24"/>
                <w:szCs w:val="24"/>
              </w:rPr>
              <w:t>теории.</w:t>
            </w:r>
            <w:r w:rsidRPr="00503EF3">
              <w:rPr>
                <w:rFonts w:ascii="Times New Roman" w:hAnsi="Times New Roman" w:cs="Times New Roman"/>
                <w:bCs/>
                <w:iCs/>
                <w:spacing w:val="-6"/>
                <w:sz w:val="24"/>
                <w:szCs w:val="24"/>
              </w:rPr>
              <w:t xml:space="preserve"> </w:t>
            </w:r>
            <w:r w:rsidRPr="00503EF3">
              <w:rPr>
                <w:rFonts w:ascii="Times New Roman" w:hAnsi="Times New Roman" w:cs="Times New Roman"/>
                <w:bCs/>
                <w:iCs/>
                <w:sz w:val="24"/>
                <w:szCs w:val="24"/>
              </w:rPr>
              <w:t>Размеры</w:t>
            </w:r>
            <w:r w:rsidRPr="00503EF3">
              <w:rPr>
                <w:rFonts w:ascii="Times New Roman" w:hAnsi="Times New Roman" w:cs="Times New Roman"/>
                <w:bCs/>
                <w:iCs/>
                <w:spacing w:val="-8"/>
                <w:sz w:val="24"/>
                <w:szCs w:val="24"/>
              </w:rPr>
              <w:t xml:space="preserve"> </w:t>
            </w:r>
            <w:r w:rsidRPr="00503EF3">
              <w:rPr>
                <w:rFonts w:ascii="Times New Roman" w:hAnsi="Times New Roman" w:cs="Times New Roman"/>
                <w:bCs/>
                <w:iCs/>
                <w:sz w:val="24"/>
                <w:szCs w:val="24"/>
              </w:rPr>
              <w:t>и</w:t>
            </w:r>
            <w:r w:rsidRPr="00503EF3">
              <w:rPr>
                <w:rFonts w:ascii="Times New Roman" w:hAnsi="Times New Roman" w:cs="Times New Roman"/>
                <w:bCs/>
                <w:iCs/>
                <w:spacing w:val="-4"/>
                <w:sz w:val="24"/>
                <w:szCs w:val="24"/>
              </w:rPr>
              <w:t xml:space="preserve"> </w:t>
            </w:r>
            <w:r w:rsidRPr="00503EF3">
              <w:rPr>
                <w:rFonts w:ascii="Times New Roman" w:hAnsi="Times New Roman" w:cs="Times New Roman"/>
                <w:bCs/>
                <w:iCs/>
                <w:sz w:val="24"/>
                <w:szCs w:val="24"/>
              </w:rPr>
              <w:t>масса</w:t>
            </w:r>
            <w:r w:rsidRPr="00503EF3">
              <w:rPr>
                <w:rFonts w:ascii="Times New Roman" w:hAnsi="Times New Roman" w:cs="Times New Roman"/>
                <w:bCs/>
                <w:iCs/>
                <w:spacing w:val="-5"/>
                <w:sz w:val="24"/>
                <w:szCs w:val="24"/>
              </w:rPr>
              <w:t xml:space="preserve"> </w:t>
            </w:r>
            <w:r w:rsidRPr="00503EF3">
              <w:rPr>
                <w:rFonts w:ascii="Times New Roman" w:hAnsi="Times New Roman" w:cs="Times New Roman"/>
                <w:bCs/>
                <w:iCs/>
                <w:sz w:val="24"/>
                <w:szCs w:val="24"/>
              </w:rPr>
              <w:t>молекул</w:t>
            </w:r>
            <w:r w:rsidRPr="00503EF3">
              <w:rPr>
                <w:rFonts w:ascii="Times New Roman" w:hAnsi="Times New Roman" w:cs="Times New Roman"/>
                <w:bCs/>
                <w:iCs/>
                <w:spacing w:val="-9"/>
                <w:sz w:val="24"/>
                <w:szCs w:val="24"/>
              </w:rPr>
              <w:t xml:space="preserve"> </w:t>
            </w:r>
            <w:r w:rsidRPr="00503EF3">
              <w:rPr>
                <w:rFonts w:ascii="Times New Roman" w:hAnsi="Times New Roman" w:cs="Times New Roman"/>
                <w:bCs/>
                <w:iCs/>
                <w:sz w:val="24"/>
                <w:szCs w:val="24"/>
              </w:rPr>
              <w:t>и</w:t>
            </w:r>
            <w:r w:rsidRPr="00503EF3">
              <w:rPr>
                <w:rFonts w:ascii="Times New Roman" w:hAnsi="Times New Roman" w:cs="Times New Roman"/>
                <w:bCs/>
                <w:iCs/>
                <w:spacing w:val="-48"/>
                <w:sz w:val="24"/>
                <w:szCs w:val="24"/>
              </w:rPr>
              <w:t xml:space="preserve"> </w:t>
            </w:r>
            <w:r w:rsidRPr="00503EF3">
              <w:rPr>
                <w:rFonts w:ascii="Times New Roman" w:hAnsi="Times New Roman" w:cs="Times New Roman"/>
                <w:bCs/>
                <w:iCs/>
                <w:sz w:val="24"/>
                <w:szCs w:val="24"/>
              </w:rPr>
              <w:t>атомов. Броуновское движение. Строение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газообразных,</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жидких</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и</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твердых</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тел.</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Идеальный</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газ.</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Давление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газа.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Основное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уравнение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молекулярно-кинетической</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теории</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газов.</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Температура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и</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ее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измерение. Абсолютный нуль температуры. Термодинамическая шкала температуры.</w:t>
            </w:r>
            <w:r w:rsidRPr="00503EF3">
              <w:rPr>
                <w:rFonts w:ascii="Times New Roman" w:hAnsi="Times New Roman" w:cs="Times New Roman"/>
                <w:bCs/>
                <w:iCs/>
                <w:spacing w:val="1"/>
                <w:sz w:val="24"/>
                <w:szCs w:val="24"/>
              </w:rPr>
              <w:t xml:space="preserve"> </w:t>
            </w:r>
            <w:r w:rsidRPr="00503EF3">
              <w:rPr>
                <w:rFonts w:ascii="Times New Roman" w:hAnsi="Times New Roman" w:cs="Times New Roman"/>
                <w:spacing w:val="1"/>
                <w:sz w:val="24"/>
                <w:szCs w:val="24"/>
              </w:rPr>
              <w:t xml:space="preserve">Температура звезд. </w:t>
            </w:r>
            <w:r w:rsidRPr="00503EF3">
              <w:rPr>
                <w:rFonts w:ascii="Times New Roman" w:hAnsi="Times New Roman" w:cs="Times New Roman"/>
                <w:bCs/>
                <w:iCs/>
                <w:sz w:val="24"/>
                <w:szCs w:val="24"/>
              </w:rPr>
              <w:t>Скорости</w:t>
            </w:r>
            <w:r w:rsidRPr="00503EF3">
              <w:rPr>
                <w:rFonts w:ascii="Times New Roman" w:hAnsi="Times New Roman" w:cs="Times New Roman"/>
                <w:bCs/>
                <w:iCs/>
                <w:spacing w:val="15"/>
                <w:sz w:val="24"/>
                <w:szCs w:val="24"/>
              </w:rPr>
              <w:t xml:space="preserve"> </w:t>
            </w:r>
            <w:r w:rsidRPr="00503EF3">
              <w:rPr>
                <w:rFonts w:ascii="Times New Roman" w:hAnsi="Times New Roman" w:cs="Times New Roman"/>
                <w:bCs/>
                <w:iCs/>
                <w:sz w:val="24"/>
                <w:szCs w:val="24"/>
              </w:rPr>
              <w:t>движения</w:t>
            </w:r>
            <w:r w:rsidRPr="00503EF3">
              <w:rPr>
                <w:rFonts w:ascii="Times New Roman" w:hAnsi="Times New Roman" w:cs="Times New Roman"/>
                <w:bCs/>
                <w:iCs/>
                <w:spacing w:val="15"/>
                <w:sz w:val="24"/>
                <w:szCs w:val="24"/>
              </w:rPr>
              <w:t xml:space="preserve"> </w:t>
            </w:r>
            <w:r w:rsidRPr="00503EF3">
              <w:rPr>
                <w:rFonts w:ascii="Times New Roman" w:hAnsi="Times New Roman" w:cs="Times New Roman"/>
                <w:bCs/>
                <w:iCs/>
                <w:sz w:val="24"/>
                <w:szCs w:val="24"/>
              </w:rPr>
              <w:t>молекул</w:t>
            </w:r>
            <w:r w:rsidRPr="00503EF3">
              <w:rPr>
                <w:rFonts w:ascii="Times New Roman" w:hAnsi="Times New Roman" w:cs="Times New Roman"/>
                <w:bCs/>
                <w:iCs/>
                <w:spacing w:val="14"/>
                <w:sz w:val="24"/>
                <w:szCs w:val="24"/>
              </w:rPr>
              <w:t xml:space="preserve"> </w:t>
            </w:r>
            <w:r w:rsidRPr="00503EF3">
              <w:rPr>
                <w:rFonts w:ascii="Times New Roman" w:hAnsi="Times New Roman" w:cs="Times New Roman"/>
                <w:bCs/>
                <w:iCs/>
                <w:sz w:val="24"/>
                <w:szCs w:val="24"/>
              </w:rPr>
              <w:t>и</w:t>
            </w:r>
            <w:r w:rsidRPr="00503EF3">
              <w:rPr>
                <w:rFonts w:ascii="Times New Roman" w:hAnsi="Times New Roman" w:cs="Times New Roman"/>
                <w:bCs/>
                <w:iCs/>
                <w:spacing w:val="12"/>
                <w:sz w:val="24"/>
                <w:szCs w:val="24"/>
              </w:rPr>
              <w:t xml:space="preserve"> </w:t>
            </w:r>
            <w:r w:rsidRPr="00503EF3">
              <w:rPr>
                <w:rFonts w:ascii="Times New Roman" w:hAnsi="Times New Roman" w:cs="Times New Roman"/>
                <w:bCs/>
                <w:iCs/>
                <w:sz w:val="24"/>
                <w:szCs w:val="24"/>
              </w:rPr>
              <w:t>их</w:t>
            </w:r>
            <w:r w:rsidRPr="00503EF3">
              <w:rPr>
                <w:rFonts w:ascii="Times New Roman" w:hAnsi="Times New Roman" w:cs="Times New Roman"/>
                <w:bCs/>
                <w:iCs/>
                <w:spacing w:val="12"/>
                <w:sz w:val="24"/>
                <w:szCs w:val="24"/>
              </w:rPr>
              <w:t xml:space="preserve"> </w:t>
            </w:r>
            <w:r w:rsidRPr="00503EF3">
              <w:rPr>
                <w:rFonts w:ascii="Times New Roman" w:hAnsi="Times New Roman" w:cs="Times New Roman"/>
                <w:bCs/>
                <w:iCs/>
                <w:sz w:val="24"/>
                <w:szCs w:val="24"/>
              </w:rPr>
              <w:t>измерение. Уравнение</w:t>
            </w:r>
            <w:r w:rsidRPr="00503EF3">
              <w:rPr>
                <w:rFonts w:ascii="Times New Roman" w:hAnsi="Times New Roman" w:cs="Times New Roman"/>
                <w:bCs/>
                <w:iCs/>
                <w:spacing w:val="-5"/>
                <w:sz w:val="24"/>
                <w:szCs w:val="24"/>
              </w:rPr>
              <w:t xml:space="preserve"> </w:t>
            </w:r>
            <w:r w:rsidRPr="00503EF3">
              <w:rPr>
                <w:rFonts w:ascii="Times New Roman" w:hAnsi="Times New Roman" w:cs="Times New Roman"/>
                <w:bCs/>
                <w:iCs/>
                <w:sz w:val="24"/>
                <w:szCs w:val="24"/>
              </w:rPr>
              <w:t>состояния</w:t>
            </w:r>
            <w:r w:rsidRPr="00503EF3">
              <w:rPr>
                <w:rFonts w:ascii="Times New Roman" w:hAnsi="Times New Roman" w:cs="Times New Roman"/>
                <w:bCs/>
                <w:iCs/>
                <w:spacing w:val="-4"/>
                <w:sz w:val="24"/>
                <w:szCs w:val="24"/>
              </w:rPr>
              <w:t xml:space="preserve"> </w:t>
            </w:r>
            <w:r w:rsidRPr="00503EF3">
              <w:rPr>
                <w:rFonts w:ascii="Times New Roman" w:hAnsi="Times New Roman" w:cs="Times New Roman"/>
                <w:bCs/>
                <w:iCs/>
                <w:sz w:val="24"/>
                <w:szCs w:val="24"/>
              </w:rPr>
              <w:t>идеального</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газа.</w:t>
            </w:r>
            <w:r w:rsidRPr="00503EF3">
              <w:rPr>
                <w:rFonts w:ascii="Times New Roman" w:hAnsi="Times New Roman" w:cs="Times New Roman"/>
                <w:bCs/>
                <w:iCs/>
                <w:spacing w:val="-3"/>
                <w:sz w:val="24"/>
                <w:szCs w:val="24"/>
              </w:rPr>
              <w:t xml:space="preserve"> </w:t>
            </w:r>
            <w:r w:rsidRPr="00503EF3">
              <w:rPr>
                <w:rFonts w:ascii="Times New Roman" w:hAnsi="Times New Roman" w:cs="Times New Roman"/>
                <w:bCs/>
                <w:iCs/>
                <w:sz w:val="24"/>
                <w:szCs w:val="24"/>
              </w:rPr>
              <w:t>Изопроцессы</w:t>
            </w:r>
            <w:r w:rsidRPr="00503EF3">
              <w:rPr>
                <w:rFonts w:ascii="Times New Roman" w:hAnsi="Times New Roman" w:cs="Times New Roman"/>
                <w:bCs/>
                <w:iCs/>
                <w:spacing w:val="14"/>
                <w:sz w:val="24"/>
                <w:szCs w:val="24"/>
              </w:rPr>
              <w:t xml:space="preserve"> </w:t>
            </w:r>
            <w:r w:rsidRPr="00503EF3">
              <w:rPr>
                <w:rFonts w:ascii="Times New Roman" w:hAnsi="Times New Roman" w:cs="Times New Roman"/>
                <w:bCs/>
                <w:iCs/>
                <w:sz w:val="24"/>
                <w:szCs w:val="24"/>
              </w:rPr>
              <w:t>и</w:t>
            </w:r>
            <w:r w:rsidRPr="00503EF3">
              <w:rPr>
                <w:rFonts w:ascii="Times New Roman" w:hAnsi="Times New Roman" w:cs="Times New Roman"/>
                <w:bCs/>
                <w:iCs/>
                <w:spacing w:val="13"/>
                <w:sz w:val="24"/>
                <w:szCs w:val="24"/>
              </w:rPr>
              <w:t xml:space="preserve"> </w:t>
            </w:r>
            <w:r w:rsidRPr="00503EF3">
              <w:rPr>
                <w:rFonts w:ascii="Times New Roman" w:hAnsi="Times New Roman" w:cs="Times New Roman"/>
                <w:bCs/>
                <w:iCs/>
                <w:sz w:val="24"/>
                <w:szCs w:val="24"/>
              </w:rPr>
              <w:t>их</w:t>
            </w:r>
            <w:r w:rsidRPr="00503EF3">
              <w:rPr>
                <w:rFonts w:ascii="Times New Roman" w:hAnsi="Times New Roman" w:cs="Times New Roman"/>
                <w:bCs/>
                <w:iCs/>
                <w:spacing w:val="12"/>
                <w:sz w:val="24"/>
                <w:szCs w:val="24"/>
              </w:rPr>
              <w:t xml:space="preserve"> </w:t>
            </w:r>
            <w:r w:rsidRPr="00503EF3">
              <w:rPr>
                <w:rFonts w:ascii="Times New Roman" w:hAnsi="Times New Roman" w:cs="Times New Roman"/>
                <w:bCs/>
                <w:iCs/>
                <w:sz w:val="24"/>
                <w:szCs w:val="24"/>
              </w:rPr>
              <w:t>графики.</w:t>
            </w:r>
            <w:r w:rsidRPr="00503EF3">
              <w:rPr>
                <w:rFonts w:ascii="Times New Roman" w:hAnsi="Times New Roman" w:cs="Times New Roman"/>
                <w:bCs/>
                <w:iCs/>
                <w:spacing w:val="13"/>
                <w:sz w:val="24"/>
                <w:szCs w:val="24"/>
              </w:rPr>
              <w:t xml:space="preserve"> </w:t>
            </w:r>
            <w:r w:rsidRPr="00503EF3">
              <w:rPr>
                <w:rFonts w:ascii="Times New Roman" w:hAnsi="Times New Roman" w:cs="Times New Roman"/>
                <w:bCs/>
                <w:iCs/>
                <w:sz w:val="24"/>
                <w:szCs w:val="24"/>
              </w:rPr>
              <w:t>Газовые законы</w:t>
            </w:r>
          </w:p>
        </w:tc>
        <w:tc>
          <w:tcPr>
            <w:tcW w:w="1267" w:type="dxa"/>
            <w:vMerge/>
            <w:tcBorders>
              <w:top w:val="nil"/>
            </w:tcBorders>
          </w:tcPr>
          <w:p w:rsidR="00503EF3" w:rsidRPr="00503EF3" w:rsidRDefault="00503EF3" w:rsidP="00503EF3">
            <w:pPr>
              <w:rPr>
                <w:rFonts w:ascii="Times New Roman" w:hAnsi="Times New Roman" w:cs="Times New Roman"/>
                <w:sz w:val="24"/>
                <w:szCs w:val="24"/>
              </w:rPr>
            </w:pPr>
          </w:p>
        </w:tc>
        <w:tc>
          <w:tcPr>
            <w:tcW w:w="1643" w:type="dxa"/>
            <w:vMerge/>
          </w:tcPr>
          <w:p w:rsidR="00503EF3" w:rsidRPr="00503EF3" w:rsidRDefault="00503EF3" w:rsidP="00503EF3">
            <w:pPr>
              <w:rPr>
                <w:rFonts w:ascii="Times New Roman" w:hAnsi="Times New Roman" w:cs="Times New Roman"/>
                <w:sz w:val="24"/>
                <w:szCs w:val="24"/>
              </w:rPr>
            </w:pPr>
          </w:p>
        </w:tc>
      </w:tr>
      <w:tr w:rsidR="00503EF3" w:rsidRPr="00503EF3" w:rsidTr="00503EF3">
        <w:trPr>
          <w:trHeight w:val="592"/>
        </w:trPr>
        <w:tc>
          <w:tcPr>
            <w:tcW w:w="2321" w:type="dxa"/>
            <w:vMerge/>
            <w:tcBorders>
              <w:top w:val="nil"/>
            </w:tcBorders>
          </w:tcPr>
          <w:p w:rsidR="00503EF3" w:rsidRPr="00503EF3" w:rsidRDefault="00503EF3" w:rsidP="00503EF3">
            <w:pPr>
              <w:jc w:val="center"/>
              <w:rPr>
                <w:rFonts w:ascii="Times New Roman" w:hAnsi="Times New Roman" w:cs="Times New Roman"/>
                <w:sz w:val="24"/>
                <w:szCs w:val="24"/>
              </w:rPr>
            </w:pPr>
          </w:p>
        </w:tc>
        <w:tc>
          <w:tcPr>
            <w:tcW w:w="9337" w:type="dxa"/>
          </w:tcPr>
          <w:p w:rsidR="00503EF3" w:rsidRPr="00503EF3" w:rsidRDefault="00503EF3" w:rsidP="00503EF3">
            <w:pPr>
              <w:ind w:left="110"/>
              <w:rPr>
                <w:rFonts w:ascii="Times New Roman" w:hAnsi="Times New Roman" w:cs="Times New Roman"/>
                <w:b/>
                <w:sz w:val="24"/>
                <w:szCs w:val="24"/>
              </w:rPr>
            </w:pPr>
            <w:r w:rsidRPr="00503EF3">
              <w:rPr>
                <w:rFonts w:ascii="Times New Roman" w:hAnsi="Times New Roman" w:cs="Times New Roman"/>
                <w:b/>
                <w:sz w:val="24"/>
                <w:szCs w:val="24"/>
              </w:rPr>
              <w:t>Лабораторные</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работы:</w:t>
            </w:r>
          </w:p>
          <w:p w:rsidR="00503EF3" w:rsidRPr="00503EF3" w:rsidRDefault="00503EF3" w:rsidP="00503EF3">
            <w:pPr>
              <w:ind w:left="110"/>
              <w:rPr>
                <w:rFonts w:ascii="Times New Roman" w:hAnsi="Times New Roman" w:cs="Times New Roman"/>
                <w:sz w:val="24"/>
                <w:szCs w:val="24"/>
              </w:rPr>
            </w:pPr>
            <w:r w:rsidRPr="00503EF3">
              <w:rPr>
                <w:rFonts w:ascii="Times New Roman" w:hAnsi="Times New Roman" w:cs="Times New Roman"/>
                <w:sz w:val="24"/>
                <w:szCs w:val="24"/>
              </w:rPr>
              <w:t>1.</w:t>
            </w:r>
            <w:r w:rsidRPr="00503EF3">
              <w:rPr>
                <w:rFonts w:ascii="Times New Roman" w:hAnsi="Times New Roman" w:cs="Times New Roman"/>
                <w:spacing w:val="39"/>
                <w:sz w:val="24"/>
                <w:szCs w:val="24"/>
              </w:rPr>
              <w:t xml:space="preserve"> </w:t>
            </w:r>
            <w:r w:rsidRPr="00503EF3">
              <w:rPr>
                <w:rFonts w:ascii="Times New Roman" w:hAnsi="Times New Roman" w:cs="Times New Roman"/>
                <w:sz w:val="24"/>
                <w:szCs w:val="24"/>
              </w:rPr>
              <w:t>Изучение</w:t>
            </w:r>
            <w:r w:rsidRPr="00503EF3">
              <w:rPr>
                <w:rFonts w:ascii="Times New Roman" w:hAnsi="Times New Roman" w:cs="Times New Roman"/>
                <w:spacing w:val="40"/>
                <w:sz w:val="24"/>
                <w:szCs w:val="24"/>
              </w:rPr>
              <w:t xml:space="preserve"> </w:t>
            </w:r>
            <w:r w:rsidRPr="00503EF3">
              <w:rPr>
                <w:rFonts w:ascii="Times New Roman" w:hAnsi="Times New Roman" w:cs="Times New Roman"/>
                <w:sz w:val="24"/>
                <w:szCs w:val="24"/>
              </w:rPr>
              <w:t>одного из изопроцессов</w:t>
            </w:r>
          </w:p>
        </w:tc>
        <w:tc>
          <w:tcPr>
            <w:tcW w:w="1267" w:type="dxa"/>
          </w:tcPr>
          <w:p w:rsidR="00503EF3" w:rsidRPr="00503EF3" w:rsidRDefault="00503EF3" w:rsidP="00503EF3">
            <w:pPr>
              <w:spacing w:line="268" w:lineRule="exact"/>
              <w:ind w:left="12"/>
              <w:jc w:val="center"/>
              <w:rPr>
                <w:rFonts w:ascii="Times New Roman" w:hAnsi="Times New Roman" w:cs="Times New Roman"/>
                <w:sz w:val="24"/>
                <w:szCs w:val="24"/>
              </w:rPr>
            </w:pPr>
            <w:r w:rsidRPr="00503EF3">
              <w:rPr>
                <w:rFonts w:ascii="Times New Roman" w:hAnsi="Times New Roman" w:cs="Times New Roman"/>
                <w:sz w:val="24"/>
                <w:szCs w:val="24"/>
              </w:rPr>
              <w:t>2</w:t>
            </w:r>
          </w:p>
        </w:tc>
        <w:tc>
          <w:tcPr>
            <w:tcW w:w="1643" w:type="dxa"/>
            <w:vMerge/>
          </w:tcPr>
          <w:p w:rsidR="00503EF3" w:rsidRPr="00503EF3" w:rsidRDefault="00503EF3" w:rsidP="00503EF3">
            <w:pPr>
              <w:rPr>
                <w:rFonts w:ascii="Times New Roman" w:hAnsi="Times New Roman" w:cs="Times New Roman"/>
                <w:sz w:val="24"/>
                <w:szCs w:val="24"/>
              </w:rPr>
            </w:pPr>
          </w:p>
        </w:tc>
      </w:tr>
      <w:tr w:rsidR="00503EF3" w:rsidRPr="00503EF3" w:rsidTr="00503EF3">
        <w:trPr>
          <w:trHeight w:val="289"/>
        </w:trPr>
        <w:tc>
          <w:tcPr>
            <w:tcW w:w="2321" w:type="dxa"/>
            <w:vMerge w:val="restart"/>
          </w:tcPr>
          <w:p w:rsidR="00503EF3" w:rsidRPr="00503EF3" w:rsidRDefault="00503EF3" w:rsidP="00503EF3">
            <w:pPr>
              <w:spacing w:before="1" w:line="259" w:lineRule="auto"/>
              <w:ind w:left="15" w:right="111" w:hanging="15"/>
              <w:jc w:val="center"/>
              <w:rPr>
                <w:rFonts w:ascii="Times New Roman" w:hAnsi="Times New Roman" w:cs="Times New Roman"/>
                <w:b/>
                <w:spacing w:val="1"/>
                <w:sz w:val="24"/>
                <w:szCs w:val="24"/>
              </w:rPr>
            </w:pPr>
            <w:r w:rsidRPr="00503EF3">
              <w:rPr>
                <w:rFonts w:ascii="Times New Roman" w:hAnsi="Times New Roman" w:cs="Times New Roman"/>
                <w:b/>
                <w:sz w:val="24"/>
                <w:szCs w:val="24"/>
              </w:rPr>
              <w:t>Тема 2.2</w:t>
            </w:r>
          </w:p>
          <w:p w:rsidR="00503EF3" w:rsidRPr="00503EF3" w:rsidRDefault="00503EF3" w:rsidP="00503EF3">
            <w:pPr>
              <w:spacing w:before="1" w:line="259" w:lineRule="auto"/>
              <w:ind w:left="15" w:right="111" w:hanging="15"/>
              <w:jc w:val="center"/>
              <w:rPr>
                <w:rFonts w:ascii="Times New Roman" w:hAnsi="Times New Roman" w:cs="Times New Roman"/>
                <w:sz w:val="24"/>
                <w:szCs w:val="24"/>
              </w:rPr>
            </w:pPr>
            <w:r w:rsidRPr="00503EF3">
              <w:rPr>
                <w:rFonts w:ascii="Times New Roman" w:hAnsi="Times New Roman" w:cs="Times New Roman"/>
                <w:sz w:val="24"/>
                <w:szCs w:val="24"/>
              </w:rPr>
              <w:t>Основы</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термодинамики</w:t>
            </w:r>
          </w:p>
        </w:tc>
        <w:tc>
          <w:tcPr>
            <w:tcW w:w="9337" w:type="dxa"/>
          </w:tcPr>
          <w:p w:rsidR="00503EF3" w:rsidRPr="00503EF3" w:rsidRDefault="00503EF3" w:rsidP="00503EF3">
            <w:pPr>
              <w:spacing w:before="1"/>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материала:</w:t>
            </w:r>
          </w:p>
        </w:tc>
        <w:tc>
          <w:tcPr>
            <w:tcW w:w="1267" w:type="dxa"/>
            <w:vMerge w:val="restart"/>
          </w:tcPr>
          <w:p w:rsidR="00503EF3" w:rsidRPr="00503EF3" w:rsidRDefault="00503EF3" w:rsidP="00503EF3">
            <w:pPr>
              <w:spacing w:before="1"/>
              <w:ind w:left="12"/>
              <w:jc w:val="center"/>
              <w:rPr>
                <w:rFonts w:ascii="Times New Roman" w:hAnsi="Times New Roman" w:cs="Times New Roman"/>
                <w:sz w:val="24"/>
                <w:szCs w:val="24"/>
              </w:rPr>
            </w:pPr>
            <w:r w:rsidRPr="00503EF3">
              <w:rPr>
                <w:rFonts w:ascii="Times New Roman" w:hAnsi="Times New Roman" w:cs="Times New Roman"/>
                <w:sz w:val="24"/>
                <w:szCs w:val="24"/>
              </w:rPr>
              <w:t>6</w:t>
            </w:r>
          </w:p>
        </w:tc>
        <w:tc>
          <w:tcPr>
            <w:tcW w:w="1643" w:type="dxa"/>
            <w:vMerge/>
          </w:tcPr>
          <w:p w:rsidR="00503EF3" w:rsidRPr="00503EF3" w:rsidRDefault="00503EF3" w:rsidP="00503EF3">
            <w:pPr>
              <w:rPr>
                <w:rFonts w:ascii="Times New Roman" w:hAnsi="Times New Roman" w:cs="Times New Roman"/>
                <w:sz w:val="24"/>
                <w:szCs w:val="24"/>
              </w:rPr>
            </w:pPr>
          </w:p>
        </w:tc>
      </w:tr>
      <w:tr w:rsidR="00503EF3" w:rsidRPr="00503EF3" w:rsidTr="00503EF3">
        <w:trPr>
          <w:trHeight w:val="909"/>
        </w:trPr>
        <w:tc>
          <w:tcPr>
            <w:tcW w:w="2321" w:type="dxa"/>
            <w:vMerge/>
            <w:tcBorders>
              <w:top w:val="nil"/>
            </w:tcBorders>
          </w:tcPr>
          <w:p w:rsidR="00503EF3" w:rsidRPr="00503EF3" w:rsidRDefault="00503EF3" w:rsidP="00503EF3">
            <w:pPr>
              <w:jc w:val="center"/>
              <w:rPr>
                <w:rFonts w:ascii="Times New Roman" w:hAnsi="Times New Roman" w:cs="Times New Roman"/>
                <w:sz w:val="24"/>
                <w:szCs w:val="24"/>
              </w:rPr>
            </w:pPr>
          </w:p>
        </w:tc>
        <w:tc>
          <w:tcPr>
            <w:tcW w:w="9337" w:type="dxa"/>
          </w:tcPr>
          <w:p w:rsidR="00503EF3" w:rsidRPr="00503EF3" w:rsidRDefault="00503EF3" w:rsidP="00503EF3">
            <w:pPr>
              <w:spacing w:before="1"/>
              <w:ind w:left="109" w:right="89"/>
              <w:jc w:val="both"/>
              <w:rPr>
                <w:rFonts w:ascii="Times New Roman" w:hAnsi="Times New Roman" w:cs="Times New Roman"/>
                <w:sz w:val="24"/>
                <w:szCs w:val="24"/>
              </w:rPr>
            </w:pPr>
            <w:r w:rsidRPr="00503EF3">
              <w:rPr>
                <w:rFonts w:ascii="Times New Roman" w:hAnsi="Times New Roman" w:cs="Times New Roman"/>
                <w:sz w:val="24"/>
                <w:szCs w:val="24"/>
              </w:rPr>
              <w:t>Внутренняя энергия. Работа и теплопередача. Количество теплоты. Уравнение теплового баланса. Первое</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начало термодинамики. Адиабатный процесс. Второе</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начало</w:t>
            </w:r>
            <w:r w:rsidRPr="00503EF3">
              <w:rPr>
                <w:rFonts w:ascii="Times New Roman" w:hAnsi="Times New Roman" w:cs="Times New Roman"/>
                <w:spacing w:val="44"/>
                <w:sz w:val="24"/>
                <w:szCs w:val="24"/>
              </w:rPr>
              <w:t xml:space="preserve"> </w:t>
            </w:r>
            <w:r w:rsidRPr="00503EF3">
              <w:rPr>
                <w:rFonts w:ascii="Times New Roman" w:hAnsi="Times New Roman" w:cs="Times New Roman"/>
                <w:sz w:val="24"/>
                <w:szCs w:val="24"/>
              </w:rPr>
              <w:t>термодинамики.</w:t>
            </w:r>
            <w:r w:rsidRPr="00503EF3">
              <w:rPr>
                <w:rFonts w:ascii="Times New Roman" w:hAnsi="Times New Roman" w:cs="Times New Roman"/>
                <w:spacing w:val="42"/>
                <w:sz w:val="24"/>
                <w:szCs w:val="24"/>
              </w:rPr>
              <w:t xml:space="preserve"> </w:t>
            </w:r>
            <w:r w:rsidRPr="00503EF3">
              <w:rPr>
                <w:rFonts w:ascii="Times New Roman" w:hAnsi="Times New Roman" w:cs="Times New Roman"/>
                <w:sz w:val="24"/>
                <w:szCs w:val="24"/>
              </w:rPr>
              <w:t>Тепловые</w:t>
            </w:r>
            <w:r w:rsidRPr="00503EF3">
              <w:rPr>
                <w:rFonts w:ascii="Times New Roman" w:hAnsi="Times New Roman" w:cs="Times New Roman"/>
                <w:spacing w:val="-4"/>
                <w:sz w:val="24"/>
                <w:szCs w:val="24"/>
              </w:rPr>
              <w:t xml:space="preserve"> </w:t>
            </w:r>
            <w:r w:rsidRPr="00503EF3">
              <w:rPr>
                <w:rFonts w:ascii="Times New Roman" w:hAnsi="Times New Roman" w:cs="Times New Roman"/>
                <w:sz w:val="24"/>
                <w:szCs w:val="24"/>
              </w:rPr>
              <w:t>двигатели.</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КПД</w:t>
            </w:r>
            <w:r w:rsidRPr="00503EF3">
              <w:rPr>
                <w:rFonts w:ascii="Times New Roman" w:hAnsi="Times New Roman" w:cs="Times New Roman"/>
                <w:spacing w:val="46"/>
                <w:sz w:val="24"/>
                <w:szCs w:val="24"/>
              </w:rPr>
              <w:t xml:space="preserve"> </w:t>
            </w:r>
            <w:r w:rsidRPr="00503EF3">
              <w:rPr>
                <w:rFonts w:ascii="Times New Roman" w:hAnsi="Times New Roman" w:cs="Times New Roman"/>
                <w:sz w:val="24"/>
                <w:szCs w:val="24"/>
              </w:rPr>
              <w:t>теплового</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двигателя.</w:t>
            </w:r>
            <w:r w:rsidRPr="00503EF3">
              <w:rPr>
                <w:rFonts w:ascii="Times New Roman" w:hAnsi="Times New Roman" w:cs="Times New Roman"/>
                <w:spacing w:val="46"/>
                <w:sz w:val="24"/>
                <w:szCs w:val="24"/>
              </w:rPr>
              <w:t xml:space="preserve"> </w:t>
            </w:r>
            <w:r w:rsidRPr="00503EF3">
              <w:rPr>
                <w:rFonts w:ascii="Times New Roman" w:hAnsi="Times New Roman" w:cs="Times New Roman"/>
                <w:sz w:val="24"/>
                <w:szCs w:val="24"/>
              </w:rPr>
              <w:t>Охрана</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природы</w:t>
            </w:r>
          </w:p>
        </w:tc>
        <w:tc>
          <w:tcPr>
            <w:tcW w:w="1267" w:type="dxa"/>
            <w:vMerge/>
            <w:tcBorders>
              <w:top w:val="nil"/>
            </w:tcBorders>
          </w:tcPr>
          <w:p w:rsidR="00503EF3" w:rsidRPr="00503EF3" w:rsidRDefault="00503EF3" w:rsidP="00503EF3">
            <w:pPr>
              <w:rPr>
                <w:rFonts w:ascii="Times New Roman" w:hAnsi="Times New Roman" w:cs="Times New Roman"/>
                <w:sz w:val="24"/>
                <w:szCs w:val="24"/>
              </w:rPr>
            </w:pPr>
          </w:p>
        </w:tc>
        <w:tc>
          <w:tcPr>
            <w:tcW w:w="1643" w:type="dxa"/>
            <w:vMerge/>
          </w:tcPr>
          <w:p w:rsidR="00503EF3" w:rsidRPr="00503EF3" w:rsidRDefault="00503EF3" w:rsidP="00503EF3">
            <w:pPr>
              <w:rPr>
                <w:rFonts w:ascii="Times New Roman" w:hAnsi="Times New Roman" w:cs="Times New Roman"/>
                <w:sz w:val="24"/>
                <w:szCs w:val="24"/>
              </w:rPr>
            </w:pPr>
          </w:p>
        </w:tc>
      </w:tr>
      <w:tr w:rsidR="00503EF3" w:rsidRPr="00503EF3" w:rsidTr="00503EF3">
        <w:trPr>
          <w:trHeight w:val="289"/>
        </w:trPr>
        <w:tc>
          <w:tcPr>
            <w:tcW w:w="2321" w:type="dxa"/>
            <w:vMerge w:val="restart"/>
          </w:tcPr>
          <w:p w:rsidR="00503EF3" w:rsidRPr="00503EF3" w:rsidRDefault="00503EF3" w:rsidP="00503EF3">
            <w:pPr>
              <w:spacing w:before="1" w:line="259" w:lineRule="auto"/>
              <w:ind w:left="-2" w:rightChars="50" w:right="110"/>
              <w:jc w:val="center"/>
              <w:rPr>
                <w:rFonts w:ascii="Times New Roman" w:hAnsi="Times New Roman" w:cs="Times New Roman"/>
                <w:b/>
                <w:spacing w:val="1"/>
                <w:sz w:val="24"/>
                <w:szCs w:val="24"/>
              </w:rPr>
            </w:pPr>
            <w:r w:rsidRPr="00503EF3">
              <w:rPr>
                <w:rFonts w:ascii="Times New Roman" w:hAnsi="Times New Roman" w:cs="Times New Roman"/>
                <w:b/>
                <w:sz w:val="24"/>
                <w:szCs w:val="24"/>
              </w:rPr>
              <w:t>Тема 2.3</w:t>
            </w:r>
            <w:r w:rsidRPr="00503EF3">
              <w:rPr>
                <w:rFonts w:ascii="Times New Roman" w:hAnsi="Times New Roman" w:cs="Times New Roman"/>
                <w:b/>
                <w:spacing w:val="1"/>
                <w:sz w:val="24"/>
                <w:szCs w:val="24"/>
              </w:rPr>
              <w:t xml:space="preserve"> </w:t>
            </w:r>
          </w:p>
          <w:p w:rsidR="00503EF3" w:rsidRPr="00503EF3" w:rsidRDefault="00503EF3" w:rsidP="00503EF3">
            <w:pPr>
              <w:spacing w:before="1" w:line="259" w:lineRule="auto"/>
              <w:ind w:left="-2" w:rightChars="50" w:right="110"/>
              <w:jc w:val="center"/>
              <w:rPr>
                <w:rFonts w:ascii="Times New Roman" w:hAnsi="Times New Roman" w:cs="Times New Roman"/>
                <w:sz w:val="24"/>
                <w:szCs w:val="24"/>
              </w:rPr>
            </w:pPr>
            <w:r w:rsidRPr="00503EF3">
              <w:rPr>
                <w:rFonts w:ascii="Times New Roman" w:hAnsi="Times New Roman" w:cs="Times New Roman"/>
                <w:sz w:val="24"/>
                <w:szCs w:val="24"/>
              </w:rPr>
              <w:t>Агрегатные состояния</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вещества</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и фазовые</w:t>
            </w:r>
          </w:p>
          <w:p w:rsidR="00503EF3" w:rsidRPr="00503EF3" w:rsidRDefault="00503EF3" w:rsidP="00503EF3">
            <w:pPr>
              <w:spacing w:line="267" w:lineRule="exact"/>
              <w:ind w:left="-2" w:rightChars="50" w:right="110"/>
              <w:jc w:val="center"/>
              <w:rPr>
                <w:rFonts w:ascii="Times New Roman" w:hAnsi="Times New Roman" w:cs="Times New Roman"/>
                <w:sz w:val="24"/>
                <w:szCs w:val="24"/>
              </w:rPr>
            </w:pPr>
            <w:r w:rsidRPr="00503EF3">
              <w:rPr>
                <w:rFonts w:ascii="Times New Roman" w:hAnsi="Times New Roman" w:cs="Times New Roman"/>
                <w:sz w:val="24"/>
                <w:szCs w:val="24"/>
              </w:rPr>
              <w:t>переходы</w:t>
            </w:r>
          </w:p>
        </w:tc>
        <w:tc>
          <w:tcPr>
            <w:tcW w:w="9337" w:type="dxa"/>
          </w:tcPr>
          <w:p w:rsidR="00503EF3" w:rsidRPr="00503EF3" w:rsidRDefault="00503EF3" w:rsidP="00503EF3">
            <w:pPr>
              <w:spacing w:before="1"/>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материала:</w:t>
            </w:r>
          </w:p>
        </w:tc>
        <w:tc>
          <w:tcPr>
            <w:tcW w:w="1267" w:type="dxa"/>
            <w:vMerge w:val="restart"/>
          </w:tcPr>
          <w:p w:rsidR="00503EF3" w:rsidRPr="00503EF3" w:rsidRDefault="00503EF3" w:rsidP="00503EF3">
            <w:pPr>
              <w:spacing w:before="1"/>
              <w:ind w:left="12"/>
              <w:jc w:val="center"/>
              <w:rPr>
                <w:rFonts w:ascii="Times New Roman" w:hAnsi="Times New Roman" w:cs="Times New Roman"/>
                <w:sz w:val="24"/>
                <w:szCs w:val="24"/>
              </w:rPr>
            </w:pPr>
            <w:r w:rsidRPr="00503EF3">
              <w:rPr>
                <w:rFonts w:ascii="Times New Roman" w:hAnsi="Times New Roman" w:cs="Times New Roman"/>
                <w:sz w:val="24"/>
                <w:szCs w:val="24"/>
              </w:rPr>
              <w:t>4</w:t>
            </w:r>
          </w:p>
        </w:tc>
        <w:tc>
          <w:tcPr>
            <w:tcW w:w="1643" w:type="dxa"/>
            <w:vMerge/>
          </w:tcPr>
          <w:p w:rsidR="00503EF3" w:rsidRPr="00503EF3" w:rsidRDefault="00503EF3" w:rsidP="00503EF3">
            <w:pPr>
              <w:rPr>
                <w:rFonts w:ascii="Times New Roman" w:hAnsi="Times New Roman" w:cs="Times New Roman"/>
                <w:sz w:val="24"/>
                <w:szCs w:val="24"/>
              </w:rPr>
            </w:pPr>
          </w:p>
        </w:tc>
      </w:tr>
      <w:tr w:rsidR="00503EF3" w:rsidRPr="00503EF3" w:rsidTr="00503EF3">
        <w:trPr>
          <w:trHeight w:val="90"/>
        </w:trPr>
        <w:tc>
          <w:tcPr>
            <w:tcW w:w="2321" w:type="dxa"/>
            <w:vMerge/>
            <w:tcBorders>
              <w:top w:val="nil"/>
            </w:tcBorders>
          </w:tcPr>
          <w:p w:rsidR="00503EF3" w:rsidRPr="00503EF3" w:rsidRDefault="00503EF3" w:rsidP="00503EF3">
            <w:pPr>
              <w:jc w:val="center"/>
              <w:rPr>
                <w:rFonts w:ascii="Times New Roman" w:hAnsi="Times New Roman" w:cs="Times New Roman"/>
                <w:sz w:val="24"/>
                <w:szCs w:val="24"/>
              </w:rPr>
            </w:pPr>
          </w:p>
        </w:tc>
        <w:tc>
          <w:tcPr>
            <w:tcW w:w="9337" w:type="dxa"/>
          </w:tcPr>
          <w:p w:rsidR="00503EF3" w:rsidRPr="00503EF3" w:rsidRDefault="00503EF3" w:rsidP="00503EF3">
            <w:pPr>
              <w:ind w:left="110"/>
              <w:jc w:val="both"/>
              <w:rPr>
                <w:rFonts w:ascii="Times New Roman" w:hAnsi="Times New Roman" w:cs="Times New Roman"/>
                <w:b/>
                <w:iCs/>
                <w:sz w:val="24"/>
                <w:szCs w:val="24"/>
              </w:rPr>
            </w:pPr>
            <w:r w:rsidRPr="00503EF3">
              <w:rPr>
                <w:rFonts w:ascii="Times New Roman" w:hAnsi="Times New Roman" w:cs="Times New Roman"/>
                <w:sz w:val="24"/>
                <w:szCs w:val="24"/>
              </w:rPr>
              <w:t>Испарение</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конденсация.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Насыщенный</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пар</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его</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свойства.</w:t>
            </w:r>
            <w:r w:rsidRPr="00503EF3">
              <w:rPr>
                <w:rFonts w:ascii="Times New Roman" w:hAnsi="Times New Roman" w:cs="Times New Roman"/>
                <w:spacing w:val="1"/>
                <w:sz w:val="24"/>
                <w:szCs w:val="24"/>
              </w:rPr>
              <w:t xml:space="preserve"> </w:t>
            </w:r>
            <w:r w:rsidRPr="00503EF3">
              <w:rPr>
                <w:rFonts w:ascii="Times New Roman" w:hAnsi="Times New Roman" w:cs="Times New Roman"/>
                <w:bCs/>
                <w:iCs/>
                <w:sz w:val="24"/>
                <w:szCs w:val="24"/>
              </w:rPr>
              <w:t>Относительная влажность воздуха. Приборы</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для определения влажности воздуха.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Кипение.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Зависимость</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температуры</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кипения</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от</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давления.</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Характеристика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жидкого состояния вещества. Ближний порядок. Поверхностное натяжение. Смачивание. Капиллярные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явления.</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Характеристика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твердого</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состояния вещества. Кристаллические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и аморфные тела</w:t>
            </w:r>
          </w:p>
        </w:tc>
        <w:tc>
          <w:tcPr>
            <w:tcW w:w="1267" w:type="dxa"/>
            <w:vMerge/>
            <w:tcBorders>
              <w:top w:val="nil"/>
            </w:tcBorders>
          </w:tcPr>
          <w:p w:rsidR="00503EF3" w:rsidRPr="00503EF3" w:rsidRDefault="00503EF3" w:rsidP="00503EF3">
            <w:pPr>
              <w:rPr>
                <w:rFonts w:ascii="Times New Roman" w:hAnsi="Times New Roman" w:cs="Times New Roman"/>
                <w:sz w:val="24"/>
                <w:szCs w:val="24"/>
              </w:rPr>
            </w:pPr>
          </w:p>
        </w:tc>
        <w:tc>
          <w:tcPr>
            <w:tcW w:w="1643" w:type="dxa"/>
            <w:vMerge/>
          </w:tcPr>
          <w:p w:rsidR="00503EF3" w:rsidRPr="00503EF3" w:rsidRDefault="00503EF3" w:rsidP="00503EF3">
            <w:pPr>
              <w:rPr>
                <w:rFonts w:ascii="Times New Roman" w:hAnsi="Times New Roman" w:cs="Times New Roman"/>
                <w:sz w:val="24"/>
                <w:szCs w:val="24"/>
              </w:rPr>
            </w:pPr>
          </w:p>
        </w:tc>
      </w:tr>
      <w:tr w:rsidR="00503EF3" w:rsidRPr="00503EF3" w:rsidTr="00503EF3">
        <w:trPr>
          <w:trHeight w:val="526"/>
        </w:trPr>
        <w:tc>
          <w:tcPr>
            <w:tcW w:w="2321" w:type="dxa"/>
            <w:vMerge/>
            <w:tcBorders>
              <w:top w:val="nil"/>
            </w:tcBorders>
          </w:tcPr>
          <w:p w:rsidR="00503EF3" w:rsidRPr="00503EF3" w:rsidRDefault="00503EF3" w:rsidP="00503EF3">
            <w:pPr>
              <w:jc w:val="center"/>
              <w:rPr>
                <w:rFonts w:ascii="Times New Roman" w:hAnsi="Times New Roman" w:cs="Times New Roman"/>
                <w:sz w:val="24"/>
                <w:szCs w:val="24"/>
              </w:rPr>
            </w:pPr>
          </w:p>
        </w:tc>
        <w:tc>
          <w:tcPr>
            <w:tcW w:w="9337" w:type="dxa"/>
          </w:tcPr>
          <w:p w:rsidR="00503EF3" w:rsidRPr="00503EF3" w:rsidRDefault="00503EF3" w:rsidP="00503EF3">
            <w:pPr>
              <w:ind w:left="110"/>
              <w:rPr>
                <w:rFonts w:ascii="Times New Roman" w:hAnsi="Times New Roman" w:cs="Times New Roman"/>
                <w:b/>
                <w:sz w:val="24"/>
                <w:szCs w:val="24"/>
              </w:rPr>
            </w:pPr>
            <w:r w:rsidRPr="00503EF3">
              <w:rPr>
                <w:rFonts w:ascii="Times New Roman" w:hAnsi="Times New Roman" w:cs="Times New Roman"/>
                <w:b/>
                <w:sz w:val="24"/>
                <w:szCs w:val="24"/>
              </w:rPr>
              <w:t>Лабораторные</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работы:</w:t>
            </w:r>
          </w:p>
          <w:p w:rsidR="00503EF3" w:rsidRPr="00503EF3" w:rsidRDefault="00503EF3" w:rsidP="00503EF3">
            <w:pPr>
              <w:tabs>
                <w:tab w:val="left" w:pos="331"/>
              </w:tabs>
              <w:spacing w:before="22"/>
              <w:ind w:left="109"/>
              <w:rPr>
                <w:rFonts w:ascii="Times New Roman" w:hAnsi="Times New Roman" w:cs="Times New Roman"/>
                <w:bCs/>
                <w:iCs/>
                <w:sz w:val="24"/>
                <w:szCs w:val="24"/>
              </w:rPr>
            </w:pPr>
            <w:r w:rsidRPr="00503EF3">
              <w:rPr>
                <w:rFonts w:ascii="Times New Roman" w:hAnsi="Times New Roman" w:cs="Times New Roman"/>
                <w:bCs/>
                <w:iCs/>
                <w:sz w:val="24"/>
                <w:szCs w:val="24"/>
              </w:rPr>
              <w:t>2. Определение</w:t>
            </w:r>
            <w:r w:rsidRPr="00503EF3">
              <w:rPr>
                <w:rFonts w:ascii="Times New Roman" w:hAnsi="Times New Roman" w:cs="Times New Roman"/>
                <w:bCs/>
                <w:iCs/>
                <w:spacing w:val="-4"/>
                <w:sz w:val="24"/>
                <w:szCs w:val="24"/>
              </w:rPr>
              <w:t xml:space="preserve"> </w:t>
            </w:r>
            <w:r w:rsidRPr="00503EF3">
              <w:rPr>
                <w:rFonts w:ascii="Times New Roman" w:hAnsi="Times New Roman" w:cs="Times New Roman"/>
                <w:bCs/>
                <w:iCs/>
                <w:sz w:val="24"/>
                <w:szCs w:val="24"/>
              </w:rPr>
              <w:t>влажности</w:t>
            </w:r>
            <w:r w:rsidRPr="00503EF3">
              <w:rPr>
                <w:rFonts w:ascii="Times New Roman" w:hAnsi="Times New Roman" w:cs="Times New Roman"/>
                <w:bCs/>
                <w:iCs/>
                <w:spacing w:val="-2"/>
                <w:sz w:val="24"/>
                <w:szCs w:val="24"/>
              </w:rPr>
              <w:t xml:space="preserve"> </w:t>
            </w:r>
            <w:r w:rsidRPr="00503EF3">
              <w:rPr>
                <w:rFonts w:ascii="Times New Roman" w:hAnsi="Times New Roman" w:cs="Times New Roman"/>
                <w:bCs/>
                <w:iCs/>
                <w:sz w:val="24"/>
                <w:szCs w:val="24"/>
              </w:rPr>
              <w:t>воздуха</w:t>
            </w:r>
          </w:p>
        </w:tc>
        <w:tc>
          <w:tcPr>
            <w:tcW w:w="1267" w:type="dxa"/>
          </w:tcPr>
          <w:p w:rsidR="00503EF3" w:rsidRPr="00503EF3" w:rsidRDefault="00503EF3" w:rsidP="00503EF3">
            <w:pPr>
              <w:ind w:left="12"/>
              <w:jc w:val="center"/>
              <w:rPr>
                <w:rFonts w:ascii="Times New Roman" w:hAnsi="Times New Roman" w:cs="Times New Roman"/>
                <w:sz w:val="24"/>
                <w:szCs w:val="24"/>
              </w:rPr>
            </w:pPr>
            <w:r w:rsidRPr="00503EF3">
              <w:rPr>
                <w:rFonts w:ascii="Times New Roman" w:hAnsi="Times New Roman" w:cs="Times New Roman"/>
                <w:sz w:val="24"/>
                <w:szCs w:val="24"/>
              </w:rPr>
              <w:t>2</w:t>
            </w:r>
          </w:p>
        </w:tc>
        <w:tc>
          <w:tcPr>
            <w:tcW w:w="1643" w:type="dxa"/>
            <w:vMerge/>
          </w:tcPr>
          <w:p w:rsidR="00503EF3" w:rsidRPr="00503EF3" w:rsidRDefault="00503EF3" w:rsidP="00503EF3">
            <w:pPr>
              <w:rPr>
                <w:rFonts w:ascii="Times New Roman" w:hAnsi="Times New Roman" w:cs="Times New Roman"/>
                <w:sz w:val="24"/>
                <w:szCs w:val="24"/>
              </w:rPr>
            </w:pPr>
          </w:p>
        </w:tc>
      </w:tr>
      <w:tr w:rsidR="00503EF3" w:rsidRPr="00503EF3" w:rsidTr="00503EF3">
        <w:trPr>
          <w:trHeight w:val="289"/>
        </w:trPr>
        <w:tc>
          <w:tcPr>
            <w:tcW w:w="11658" w:type="dxa"/>
            <w:gridSpan w:val="2"/>
          </w:tcPr>
          <w:p w:rsidR="00503EF3" w:rsidRPr="00503EF3" w:rsidRDefault="00503EF3" w:rsidP="00503EF3">
            <w:pPr>
              <w:spacing w:before="1"/>
              <w:ind w:left="107"/>
              <w:rPr>
                <w:rFonts w:ascii="Times New Roman" w:hAnsi="Times New Roman" w:cs="Times New Roman"/>
                <w:sz w:val="24"/>
                <w:szCs w:val="24"/>
              </w:rPr>
            </w:pPr>
            <w:r w:rsidRPr="00503EF3">
              <w:rPr>
                <w:rFonts w:ascii="Times New Roman" w:hAnsi="Times New Roman" w:cs="Times New Roman"/>
                <w:b/>
                <w:sz w:val="24"/>
                <w:szCs w:val="24"/>
              </w:rPr>
              <w:t>Контрольная</w:t>
            </w:r>
            <w:r w:rsidRPr="00503EF3">
              <w:rPr>
                <w:rFonts w:ascii="Times New Roman" w:hAnsi="Times New Roman" w:cs="Times New Roman"/>
                <w:b/>
                <w:spacing w:val="-2"/>
                <w:sz w:val="24"/>
                <w:szCs w:val="24"/>
              </w:rPr>
              <w:t xml:space="preserve"> </w:t>
            </w:r>
            <w:r w:rsidRPr="00503EF3">
              <w:rPr>
                <w:rFonts w:ascii="Times New Roman" w:hAnsi="Times New Roman" w:cs="Times New Roman"/>
                <w:b/>
                <w:sz w:val="24"/>
                <w:szCs w:val="24"/>
              </w:rPr>
              <w:t>работа</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№1</w:t>
            </w:r>
            <w:r w:rsidRPr="00503EF3">
              <w:rPr>
                <w:rFonts w:ascii="Times New Roman" w:hAnsi="Times New Roman" w:cs="Times New Roman"/>
                <w:b/>
                <w:spacing w:val="42"/>
                <w:sz w:val="24"/>
                <w:szCs w:val="24"/>
              </w:rPr>
              <w:t xml:space="preserve"> </w:t>
            </w:r>
            <w:r w:rsidRPr="00503EF3">
              <w:rPr>
                <w:rFonts w:ascii="Times New Roman" w:hAnsi="Times New Roman" w:cs="Times New Roman"/>
                <w:sz w:val="24"/>
                <w:szCs w:val="24"/>
              </w:rPr>
              <w:t>«Молекулярная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физика</w:t>
            </w:r>
            <w:r w:rsidRPr="00503EF3">
              <w:rPr>
                <w:rFonts w:ascii="Times New Roman" w:hAnsi="Times New Roman" w:cs="Times New Roman"/>
                <w:spacing w:val="-4"/>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4"/>
                <w:sz w:val="24"/>
                <w:szCs w:val="24"/>
              </w:rPr>
              <w:t xml:space="preserve"> </w:t>
            </w:r>
            <w:r w:rsidRPr="00503EF3">
              <w:rPr>
                <w:rFonts w:ascii="Times New Roman" w:hAnsi="Times New Roman" w:cs="Times New Roman"/>
                <w:sz w:val="24"/>
                <w:szCs w:val="24"/>
              </w:rPr>
              <w:t>термодинамика»</w:t>
            </w:r>
          </w:p>
        </w:tc>
        <w:tc>
          <w:tcPr>
            <w:tcW w:w="1267" w:type="dxa"/>
          </w:tcPr>
          <w:p w:rsidR="00503EF3" w:rsidRPr="00503EF3" w:rsidRDefault="00503EF3" w:rsidP="00503EF3">
            <w:pPr>
              <w:spacing w:before="1"/>
              <w:ind w:left="12"/>
              <w:jc w:val="center"/>
              <w:rPr>
                <w:rFonts w:ascii="Times New Roman" w:hAnsi="Times New Roman" w:cs="Times New Roman"/>
                <w:sz w:val="24"/>
                <w:szCs w:val="24"/>
              </w:rPr>
            </w:pPr>
            <w:r w:rsidRPr="00503EF3">
              <w:rPr>
                <w:rFonts w:ascii="Times New Roman" w:hAnsi="Times New Roman" w:cs="Times New Roman"/>
                <w:sz w:val="24"/>
                <w:szCs w:val="24"/>
              </w:rPr>
              <w:t>2</w:t>
            </w:r>
          </w:p>
        </w:tc>
        <w:tc>
          <w:tcPr>
            <w:tcW w:w="1643" w:type="dxa"/>
            <w:vMerge/>
          </w:tcPr>
          <w:p w:rsidR="00503EF3" w:rsidRPr="00503EF3" w:rsidRDefault="00503EF3" w:rsidP="00503EF3">
            <w:pPr>
              <w:rPr>
                <w:rFonts w:ascii="Times New Roman" w:hAnsi="Times New Roman" w:cs="Times New Roman"/>
                <w:sz w:val="24"/>
                <w:szCs w:val="24"/>
              </w:rPr>
            </w:pPr>
          </w:p>
        </w:tc>
      </w:tr>
      <w:tr w:rsidR="00503EF3" w:rsidRPr="00503EF3" w:rsidTr="00503EF3">
        <w:trPr>
          <w:trHeight w:val="290"/>
        </w:trPr>
        <w:tc>
          <w:tcPr>
            <w:tcW w:w="11658" w:type="dxa"/>
            <w:gridSpan w:val="2"/>
          </w:tcPr>
          <w:p w:rsidR="00503EF3" w:rsidRPr="00503EF3" w:rsidRDefault="00503EF3" w:rsidP="00503EF3">
            <w:pPr>
              <w:ind w:left="3004" w:right="-68" w:hangingChars="1247" w:hanging="3004"/>
              <w:jc w:val="center"/>
              <w:rPr>
                <w:rFonts w:ascii="Times New Roman" w:hAnsi="Times New Roman" w:cs="Times New Roman"/>
                <w:b/>
                <w:sz w:val="24"/>
                <w:szCs w:val="24"/>
              </w:rPr>
            </w:pPr>
            <w:r w:rsidRPr="00503EF3">
              <w:rPr>
                <w:rFonts w:ascii="Times New Roman" w:hAnsi="Times New Roman" w:cs="Times New Roman"/>
                <w:b/>
                <w:sz w:val="24"/>
                <w:szCs w:val="24"/>
              </w:rPr>
              <w:t>Раздел</w:t>
            </w:r>
            <w:r w:rsidRPr="00503EF3">
              <w:rPr>
                <w:rFonts w:ascii="Times New Roman" w:hAnsi="Times New Roman" w:cs="Times New Roman"/>
                <w:b/>
                <w:spacing w:val="-2"/>
                <w:sz w:val="24"/>
                <w:szCs w:val="24"/>
              </w:rPr>
              <w:t xml:space="preserve"> </w:t>
            </w:r>
            <w:r w:rsidRPr="00503EF3">
              <w:rPr>
                <w:rFonts w:ascii="Times New Roman" w:hAnsi="Times New Roman" w:cs="Times New Roman"/>
                <w:b/>
                <w:sz w:val="24"/>
                <w:szCs w:val="24"/>
              </w:rPr>
              <w:t>3.</w:t>
            </w:r>
            <w:r w:rsidRPr="00503EF3">
              <w:rPr>
                <w:rFonts w:ascii="Times New Roman" w:hAnsi="Times New Roman" w:cs="Times New Roman"/>
                <w:b/>
                <w:spacing w:val="-1"/>
                <w:sz w:val="24"/>
                <w:szCs w:val="24"/>
              </w:rPr>
              <w:t xml:space="preserve"> </w:t>
            </w:r>
            <w:r w:rsidRPr="00503EF3">
              <w:rPr>
                <w:rFonts w:ascii="Times New Roman" w:hAnsi="Times New Roman" w:cs="Times New Roman"/>
                <w:b/>
                <w:sz w:val="24"/>
                <w:szCs w:val="24"/>
              </w:rPr>
              <w:t>Электродинамика</w:t>
            </w:r>
          </w:p>
        </w:tc>
        <w:tc>
          <w:tcPr>
            <w:tcW w:w="1267" w:type="dxa"/>
          </w:tcPr>
          <w:p w:rsidR="00503EF3" w:rsidRPr="00503EF3" w:rsidRDefault="00503EF3" w:rsidP="00503EF3">
            <w:pPr>
              <w:spacing w:line="268" w:lineRule="exact"/>
              <w:ind w:left="195" w:right="179"/>
              <w:jc w:val="center"/>
              <w:rPr>
                <w:rFonts w:ascii="Times New Roman" w:hAnsi="Times New Roman" w:cs="Times New Roman"/>
                <w:b/>
                <w:sz w:val="24"/>
                <w:szCs w:val="24"/>
              </w:rPr>
            </w:pPr>
            <w:r w:rsidRPr="00503EF3">
              <w:rPr>
                <w:rFonts w:ascii="Times New Roman" w:hAnsi="Times New Roman" w:cs="Times New Roman"/>
                <w:b/>
                <w:sz w:val="24"/>
                <w:szCs w:val="24"/>
              </w:rPr>
              <w:t>32</w:t>
            </w:r>
          </w:p>
        </w:tc>
        <w:tc>
          <w:tcPr>
            <w:tcW w:w="1643" w:type="dxa"/>
            <w:vMerge w:val="restart"/>
          </w:tcPr>
          <w:p w:rsidR="00503EF3" w:rsidRPr="00503EF3" w:rsidRDefault="00503EF3" w:rsidP="00503EF3">
            <w:pPr>
              <w:spacing w:line="268" w:lineRule="exact"/>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01</w:t>
            </w:r>
          </w:p>
          <w:p w:rsidR="00503EF3" w:rsidRPr="00503EF3" w:rsidRDefault="00503EF3" w:rsidP="00503EF3">
            <w:pPr>
              <w:spacing w:before="22"/>
              <w:ind w:left="376" w:right="368"/>
              <w:jc w:val="center"/>
              <w:rPr>
                <w:rFonts w:ascii="Times New Roman" w:hAnsi="Times New Roman" w:cs="Times New Roman"/>
                <w:sz w:val="24"/>
                <w:szCs w:val="24"/>
              </w:rPr>
            </w:pPr>
            <w:r w:rsidRPr="00503EF3">
              <w:rPr>
                <w:rFonts w:ascii="Times New Roman" w:hAnsi="Times New Roman" w:cs="Times New Roman"/>
                <w:sz w:val="24"/>
                <w:szCs w:val="24"/>
              </w:rPr>
              <w:lastRenderedPageBreak/>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02</w:t>
            </w:r>
          </w:p>
          <w:p w:rsidR="00503EF3" w:rsidRPr="00503EF3" w:rsidRDefault="00503EF3" w:rsidP="00503EF3">
            <w:pPr>
              <w:spacing w:before="21"/>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03</w:t>
            </w:r>
          </w:p>
          <w:p w:rsidR="00503EF3" w:rsidRPr="00503EF3" w:rsidRDefault="00503EF3" w:rsidP="00503EF3">
            <w:pPr>
              <w:spacing w:before="22"/>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04</w:t>
            </w:r>
          </w:p>
          <w:p w:rsidR="00503EF3" w:rsidRPr="00503EF3" w:rsidRDefault="00503EF3" w:rsidP="00503EF3">
            <w:pPr>
              <w:spacing w:before="20"/>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05</w:t>
            </w:r>
          </w:p>
          <w:p w:rsidR="00503EF3" w:rsidRDefault="00503EF3" w:rsidP="00503EF3">
            <w:pPr>
              <w:spacing w:before="22"/>
              <w:ind w:left="376" w:right="368"/>
              <w:jc w:val="center"/>
              <w:rPr>
                <w:rFonts w:ascii="Times New Roman" w:hAnsi="Times New Roman" w:cs="Times New Roman"/>
                <w:sz w:val="24"/>
                <w:szCs w:val="24"/>
                <w:lang w:val="en-US"/>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07</w:t>
            </w:r>
          </w:p>
          <w:p w:rsidR="007619BC" w:rsidRPr="007619BC" w:rsidRDefault="007619BC" w:rsidP="00503EF3">
            <w:pPr>
              <w:spacing w:before="22"/>
              <w:ind w:left="376" w:right="368"/>
              <w:jc w:val="center"/>
              <w:rPr>
                <w:rFonts w:ascii="Times New Roman" w:hAnsi="Times New Roman" w:cs="Times New Roman"/>
                <w:sz w:val="24"/>
                <w:szCs w:val="24"/>
                <w:lang w:val="en-US"/>
              </w:rPr>
            </w:pPr>
            <w:r w:rsidRPr="007619BC">
              <w:rPr>
                <w:rFonts w:ascii="Times New Roman" w:hAnsi="Times New Roman"/>
              </w:rPr>
              <w:t>ПК 2.2.</w:t>
            </w:r>
          </w:p>
        </w:tc>
      </w:tr>
      <w:tr w:rsidR="00503EF3" w:rsidRPr="00503EF3" w:rsidTr="00503EF3">
        <w:trPr>
          <w:trHeight w:val="290"/>
        </w:trPr>
        <w:tc>
          <w:tcPr>
            <w:tcW w:w="2321" w:type="dxa"/>
            <w:vMerge w:val="restart"/>
          </w:tcPr>
          <w:p w:rsidR="00503EF3" w:rsidRPr="00503EF3" w:rsidRDefault="00503EF3" w:rsidP="00503EF3">
            <w:pPr>
              <w:ind w:left="125" w:right="117"/>
              <w:jc w:val="center"/>
              <w:rPr>
                <w:rFonts w:ascii="Times New Roman" w:hAnsi="Times New Roman" w:cs="Times New Roman"/>
                <w:b/>
                <w:sz w:val="24"/>
                <w:szCs w:val="24"/>
              </w:rPr>
            </w:pPr>
            <w:r w:rsidRPr="00503EF3">
              <w:rPr>
                <w:rFonts w:ascii="Times New Roman" w:hAnsi="Times New Roman" w:cs="Times New Roman"/>
                <w:b/>
                <w:sz w:val="24"/>
                <w:szCs w:val="24"/>
              </w:rPr>
              <w:lastRenderedPageBreak/>
              <w:t>Тема</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3.1</w:t>
            </w:r>
          </w:p>
          <w:p w:rsidR="00503EF3" w:rsidRPr="00503EF3" w:rsidRDefault="00503EF3" w:rsidP="00503EF3">
            <w:pPr>
              <w:spacing w:before="22"/>
              <w:ind w:left="125" w:right="114"/>
              <w:jc w:val="center"/>
              <w:rPr>
                <w:rFonts w:ascii="Times New Roman" w:hAnsi="Times New Roman" w:cs="Times New Roman"/>
                <w:sz w:val="24"/>
                <w:szCs w:val="24"/>
              </w:rPr>
            </w:pPr>
            <w:r w:rsidRPr="00503EF3">
              <w:rPr>
                <w:rFonts w:ascii="Times New Roman" w:hAnsi="Times New Roman" w:cs="Times New Roman"/>
                <w:sz w:val="24"/>
                <w:szCs w:val="24"/>
              </w:rPr>
              <w:t>Электрическое</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поле</w:t>
            </w:r>
          </w:p>
        </w:tc>
        <w:tc>
          <w:tcPr>
            <w:tcW w:w="9337" w:type="dxa"/>
          </w:tcPr>
          <w:p w:rsidR="00503EF3" w:rsidRPr="00503EF3" w:rsidRDefault="00503EF3" w:rsidP="00503EF3">
            <w:pPr>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материала:</w:t>
            </w:r>
          </w:p>
        </w:tc>
        <w:tc>
          <w:tcPr>
            <w:tcW w:w="1267" w:type="dxa"/>
            <w:vMerge w:val="restart"/>
          </w:tcPr>
          <w:p w:rsidR="00503EF3" w:rsidRPr="00503EF3" w:rsidRDefault="00503EF3" w:rsidP="00503EF3">
            <w:pPr>
              <w:spacing w:line="268" w:lineRule="exact"/>
              <w:ind w:left="705" w:right="689"/>
              <w:jc w:val="center"/>
              <w:rPr>
                <w:rFonts w:ascii="Times New Roman" w:hAnsi="Times New Roman" w:cs="Times New Roman"/>
                <w:sz w:val="24"/>
                <w:szCs w:val="24"/>
              </w:rPr>
            </w:pPr>
            <w:r w:rsidRPr="00503EF3">
              <w:rPr>
                <w:rFonts w:ascii="Times New Roman" w:hAnsi="Times New Roman" w:cs="Times New Roman"/>
                <w:sz w:val="24"/>
                <w:szCs w:val="24"/>
              </w:rPr>
              <w:t>6</w:t>
            </w:r>
          </w:p>
        </w:tc>
        <w:tc>
          <w:tcPr>
            <w:tcW w:w="1643" w:type="dxa"/>
            <w:vMerge/>
          </w:tcPr>
          <w:p w:rsidR="00503EF3" w:rsidRPr="00503EF3" w:rsidRDefault="00503EF3" w:rsidP="00503EF3">
            <w:pPr>
              <w:spacing w:before="22"/>
              <w:ind w:left="378" w:right="368"/>
              <w:jc w:val="center"/>
              <w:rPr>
                <w:rFonts w:ascii="Times New Roman" w:hAnsi="Times New Roman" w:cs="Times New Roman"/>
                <w:sz w:val="24"/>
                <w:szCs w:val="24"/>
              </w:rPr>
            </w:pPr>
          </w:p>
        </w:tc>
      </w:tr>
      <w:tr w:rsidR="00503EF3" w:rsidRPr="00503EF3" w:rsidTr="00503EF3">
        <w:trPr>
          <w:trHeight w:val="2080"/>
        </w:trPr>
        <w:tc>
          <w:tcPr>
            <w:tcW w:w="2321" w:type="dxa"/>
            <w:vMerge/>
            <w:tcBorders>
              <w:top w:val="nil"/>
            </w:tcBorders>
          </w:tcPr>
          <w:p w:rsidR="00503EF3" w:rsidRPr="00503EF3" w:rsidRDefault="00503EF3" w:rsidP="00503EF3">
            <w:pPr>
              <w:jc w:val="center"/>
              <w:rPr>
                <w:rFonts w:ascii="Times New Roman" w:hAnsi="Times New Roman" w:cs="Times New Roman"/>
                <w:sz w:val="24"/>
                <w:szCs w:val="24"/>
              </w:rPr>
            </w:pPr>
          </w:p>
        </w:tc>
        <w:tc>
          <w:tcPr>
            <w:tcW w:w="9337" w:type="dxa"/>
          </w:tcPr>
          <w:p w:rsidR="00503EF3" w:rsidRPr="00503EF3" w:rsidRDefault="00503EF3" w:rsidP="00503EF3">
            <w:pPr>
              <w:ind w:left="110" w:right="90"/>
              <w:jc w:val="both"/>
              <w:rPr>
                <w:rFonts w:ascii="Times New Roman" w:hAnsi="Times New Roman" w:cs="Times New Roman"/>
                <w:bCs/>
                <w:iCs/>
                <w:sz w:val="24"/>
                <w:szCs w:val="24"/>
              </w:rPr>
            </w:pPr>
            <w:r w:rsidRPr="00503EF3">
              <w:rPr>
                <w:rFonts w:ascii="Times New Roman" w:hAnsi="Times New Roman" w:cs="Times New Roman"/>
                <w:bCs/>
                <w:iCs/>
                <w:sz w:val="24"/>
                <w:szCs w:val="24"/>
              </w:rPr>
              <w:t>Электрические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заряды.</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Элементарный</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электрический</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заряд.</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Закон</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сохранения</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заряда.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Закон</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Кулона.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Электрическое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поле.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Напряженность электрического поля. Принцип суперпозиции полей. Проводники в</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электрическом</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поле.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Диэлектрики</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в</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электрическом</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поле.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Поляризация</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диэлектриков.</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Потенциал.</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Разность</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потенциалов.</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Эквипотенциальные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поверхности.</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Связь</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между</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напряженностью</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и</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разностью</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потенциалов</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электрического</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поля.</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Электроемкость.</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Конденсаторы.</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Энергия</w:t>
            </w:r>
            <w:r w:rsidRPr="00503EF3">
              <w:rPr>
                <w:rFonts w:ascii="Times New Roman" w:hAnsi="Times New Roman" w:cs="Times New Roman"/>
                <w:bCs/>
                <w:iCs/>
                <w:spacing w:val="-7"/>
                <w:sz w:val="24"/>
                <w:szCs w:val="24"/>
              </w:rPr>
              <w:t xml:space="preserve"> </w:t>
            </w:r>
            <w:r w:rsidRPr="00503EF3">
              <w:rPr>
                <w:rFonts w:ascii="Times New Roman" w:hAnsi="Times New Roman" w:cs="Times New Roman"/>
                <w:bCs/>
                <w:iCs/>
                <w:sz w:val="24"/>
                <w:szCs w:val="24"/>
              </w:rPr>
              <w:t>заряженного</w:t>
            </w:r>
            <w:r w:rsidRPr="00503EF3">
              <w:rPr>
                <w:rFonts w:ascii="Times New Roman" w:hAnsi="Times New Roman" w:cs="Times New Roman"/>
                <w:bCs/>
                <w:iCs/>
                <w:spacing w:val="-8"/>
                <w:sz w:val="24"/>
                <w:szCs w:val="24"/>
              </w:rPr>
              <w:t xml:space="preserve"> </w:t>
            </w:r>
            <w:r w:rsidRPr="00503EF3">
              <w:rPr>
                <w:rFonts w:ascii="Times New Roman" w:hAnsi="Times New Roman" w:cs="Times New Roman"/>
                <w:bCs/>
                <w:iCs/>
                <w:sz w:val="24"/>
                <w:szCs w:val="24"/>
              </w:rPr>
              <w:t>конденсатора.</w:t>
            </w:r>
            <w:r w:rsidRPr="00503EF3">
              <w:rPr>
                <w:rFonts w:ascii="Times New Roman" w:hAnsi="Times New Roman" w:cs="Times New Roman"/>
                <w:bCs/>
                <w:iCs/>
                <w:spacing w:val="-8"/>
                <w:sz w:val="24"/>
                <w:szCs w:val="24"/>
              </w:rPr>
              <w:t xml:space="preserve"> </w:t>
            </w:r>
            <w:r w:rsidRPr="00503EF3">
              <w:rPr>
                <w:rFonts w:ascii="Times New Roman" w:hAnsi="Times New Roman" w:cs="Times New Roman"/>
                <w:bCs/>
                <w:iCs/>
                <w:sz w:val="24"/>
                <w:szCs w:val="24"/>
              </w:rPr>
              <w:t>Применение</w:t>
            </w:r>
            <w:r w:rsidRPr="00503EF3">
              <w:rPr>
                <w:rFonts w:ascii="Times New Roman" w:hAnsi="Times New Roman" w:cs="Times New Roman"/>
                <w:bCs/>
                <w:iCs/>
                <w:spacing w:val="-6"/>
                <w:sz w:val="24"/>
                <w:szCs w:val="24"/>
              </w:rPr>
              <w:t xml:space="preserve"> </w:t>
            </w:r>
            <w:r w:rsidRPr="00503EF3">
              <w:rPr>
                <w:rFonts w:ascii="Times New Roman" w:hAnsi="Times New Roman" w:cs="Times New Roman"/>
                <w:bCs/>
                <w:iCs/>
                <w:sz w:val="24"/>
                <w:szCs w:val="24"/>
              </w:rPr>
              <w:t>конденсаторов</w:t>
            </w:r>
          </w:p>
        </w:tc>
        <w:tc>
          <w:tcPr>
            <w:tcW w:w="1267" w:type="dxa"/>
            <w:vMerge/>
            <w:tcBorders>
              <w:top w:val="nil"/>
            </w:tcBorders>
          </w:tcPr>
          <w:p w:rsidR="00503EF3" w:rsidRPr="00503EF3" w:rsidRDefault="00503EF3" w:rsidP="00503EF3">
            <w:pPr>
              <w:rPr>
                <w:rFonts w:ascii="Times New Roman" w:hAnsi="Times New Roman" w:cs="Times New Roman"/>
                <w:sz w:val="24"/>
                <w:szCs w:val="24"/>
              </w:rPr>
            </w:pPr>
          </w:p>
        </w:tc>
        <w:tc>
          <w:tcPr>
            <w:tcW w:w="1643" w:type="dxa"/>
            <w:vMerge/>
          </w:tcPr>
          <w:p w:rsidR="00503EF3" w:rsidRPr="00503EF3" w:rsidRDefault="00503EF3" w:rsidP="00503EF3">
            <w:pPr>
              <w:rPr>
                <w:rFonts w:ascii="Times New Roman" w:hAnsi="Times New Roman" w:cs="Times New Roman"/>
                <w:sz w:val="24"/>
                <w:szCs w:val="24"/>
              </w:rPr>
            </w:pPr>
          </w:p>
        </w:tc>
      </w:tr>
      <w:tr w:rsidR="00503EF3" w:rsidRPr="00503EF3" w:rsidTr="00503EF3">
        <w:trPr>
          <w:trHeight w:val="290"/>
        </w:trPr>
        <w:tc>
          <w:tcPr>
            <w:tcW w:w="2321" w:type="dxa"/>
            <w:vMerge w:val="restart"/>
          </w:tcPr>
          <w:p w:rsidR="00503EF3" w:rsidRPr="00503EF3" w:rsidRDefault="00503EF3" w:rsidP="00503EF3">
            <w:pPr>
              <w:ind w:left="125" w:right="117"/>
              <w:jc w:val="center"/>
              <w:rPr>
                <w:rFonts w:ascii="Times New Roman" w:hAnsi="Times New Roman" w:cs="Times New Roman"/>
                <w:b/>
                <w:sz w:val="24"/>
                <w:szCs w:val="24"/>
              </w:rPr>
            </w:pPr>
            <w:r w:rsidRPr="00503EF3">
              <w:rPr>
                <w:rFonts w:ascii="Times New Roman" w:hAnsi="Times New Roman" w:cs="Times New Roman"/>
                <w:b/>
                <w:sz w:val="24"/>
                <w:szCs w:val="24"/>
              </w:rPr>
              <w:t>Тема</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3.2</w:t>
            </w:r>
          </w:p>
          <w:p w:rsidR="00503EF3" w:rsidRPr="00503EF3" w:rsidRDefault="00503EF3" w:rsidP="00503EF3">
            <w:pPr>
              <w:spacing w:before="22"/>
              <w:ind w:left="125" w:right="115"/>
              <w:jc w:val="center"/>
              <w:rPr>
                <w:rFonts w:ascii="Times New Roman" w:hAnsi="Times New Roman" w:cs="Times New Roman"/>
                <w:sz w:val="24"/>
                <w:szCs w:val="24"/>
              </w:rPr>
            </w:pPr>
            <w:r w:rsidRPr="00503EF3">
              <w:rPr>
                <w:rFonts w:ascii="Times New Roman" w:hAnsi="Times New Roman" w:cs="Times New Roman"/>
                <w:sz w:val="24"/>
                <w:szCs w:val="24"/>
              </w:rPr>
              <w:t>Законы постоянного</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тока</w:t>
            </w:r>
          </w:p>
        </w:tc>
        <w:tc>
          <w:tcPr>
            <w:tcW w:w="9337" w:type="dxa"/>
          </w:tcPr>
          <w:p w:rsidR="00503EF3" w:rsidRPr="00503EF3" w:rsidRDefault="00503EF3" w:rsidP="00503EF3">
            <w:pPr>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материала:</w:t>
            </w:r>
          </w:p>
        </w:tc>
        <w:tc>
          <w:tcPr>
            <w:tcW w:w="1267" w:type="dxa"/>
            <w:vMerge w:val="restart"/>
          </w:tcPr>
          <w:p w:rsidR="00503EF3" w:rsidRPr="00503EF3" w:rsidRDefault="00503EF3" w:rsidP="00503EF3">
            <w:pPr>
              <w:ind w:left="705" w:right="689"/>
              <w:jc w:val="center"/>
              <w:rPr>
                <w:rFonts w:ascii="Times New Roman" w:hAnsi="Times New Roman" w:cs="Times New Roman"/>
                <w:sz w:val="24"/>
                <w:szCs w:val="24"/>
              </w:rPr>
            </w:pPr>
            <w:r w:rsidRPr="00503EF3">
              <w:rPr>
                <w:rFonts w:ascii="Times New Roman" w:hAnsi="Times New Roman" w:cs="Times New Roman"/>
                <w:sz w:val="24"/>
                <w:szCs w:val="24"/>
              </w:rPr>
              <w:t>6</w:t>
            </w:r>
          </w:p>
        </w:tc>
        <w:tc>
          <w:tcPr>
            <w:tcW w:w="1643" w:type="dxa"/>
            <w:vMerge/>
          </w:tcPr>
          <w:p w:rsidR="00503EF3" w:rsidRPr="00503EF3" w:rsidRDefault="00503EF3" w:rsidP="00503EF3">
            <w:pPr>
              <w:rPr>
                <w:rFonts w:ascii="Times New Roman" w:hAnsi="Times New Roman" w:cs="Times New Roman"/>
                <w:sz w:val="24"/>
                <w:szCs w:val="24"/>
              </w:rPr>
            </w:pPr>
          </w:p>
        </w:tc>
      </w:tr>
      <w:tr w:rsidR="00503EF3" w:rsidRPr="00503EF3" w:rsidTr="00503EF3">
        <w:trPr>
          <w:trHeight w:val="1445"/>
        </w:trPr>
        <w:tc>
          <w:tcPr>
            <w:tcW w:w="2321" w:type="dxa"/>
            <w:vMerge/>
            <w:tcBorders>
              <w:top w:val="nil"/>
            </w:tcBorders>
          </w:tcPr>
          <w:p w:rsidR="00503EF3" w:rsidRPr="00503EF3" w:rsidRDefault="00503EF3" w:rsidP="00503EF3">
            <w:pPr>
              <w:rPr>
                <w:rFonts w:ascii="Times New Roman" w:hAnsi="Times New Roman" w:cs="Times New Roman"/>
                <w:sz w:val="24"/>
                <w:szCs w:val="24"/>
              </w:rPr>
            </w:pPr>
          </w:p>
        </w:tc>
        <w:tc>
          <w:tcPr>
            <w:tcW w:w="9337" w:type="dxa"/>
          </w:tcPr>
          <w:p w:rsidR="00503EF3" w:rsidRPr="00503EF3" w:rsidRDefault="00503EF3" w:rsidP="00503EF3">
            <w:pPr>
              <w:tabs>
                <w:tab w:val="left" w:pos="2308"/>
                <w:tab w:val="left" w:pos="4290"/>
                <w:tab w:val="left" w:pos="6453"/>
              </w:tabs>
              <w:ind w:left="110" w:right="88"/>
              <w:jc w:val="both"/>
              <w:rPr>
                <w:rFonts w:ascii="Times New Roman" w:hAnsi="Times New Roman" w:cs="Times New Roman"/>
                <w:bCs/>
                <w:iCs/>
                <w:sz w:val="24"/>
                <w:szCs w:val="24"/>
              </w:rPr>
            </w:pPr>
            <w:r w:rsidRPr="00503EF3">
              <w:rPr>
                <w:rFonts w:ascii="Times New Roman" w:hAnsi="Times New Roman" w:cs="Times New Roman"/>
                <w:bCs/>
                <w:iCs/>
                <w:sz w:val="24"/>
                <w:szCs w:val="24"/>
              </w:rPr>
              <w:t>Условия,</w:t>
            </w:r>
            <w:r w:rsidRPr="00503EF3">
              <w:rPr>
                <w:rFonts w:ascii="Times New Roman" w:hAnsi="Times New Roman" w:cs="Times New Roman"/>
                <w:bCs/>
                <w:iCs/>
                <w:spacing w:val="-7"/>
                <w:sz w:val="24"/>
                <w:szCs w:val="24"/>
              </w:rPr>
              <w:t xml:space="preserve"> </w:t>
            </w:r>
            <w:r w:rsidRPr="00503EF3">
              <w:rPr>
                <w:rFonts w:ascii="Times New Roman" w:hAnsi="Times New Roman" w:cs="Times New Roman"/>
                <w:bCs/>
                <w:iCs/>
                <w:sz w:val="24"/>
                <w:szCs w:val="24"/>
              </w:rPr>
              <w:t>необходимые</w:t>
            </w:r>
            <w:r w:rsidRPr="00503EF3">
              <w:rPr>
                <w:rFonts w:ascii="Times New Roman" w:hAnsi="Times New Roman" w:cs="Times New Roman"/>
                <w:bCs/>
                <w:iCs/>
                <w:spacing w:val="-7"/>
                <w:sz w:val="24"/>
                <w:szCs w:val="24"/>
              </w:rPr>
              <w:t xml:space="preserve"> </w:t>
            </w:r>
            <w:r w:rsidRPr="00503EF3">
              <w:rPr>
                <w:rFonts w:ascii="Times New Roman" w:hAnsi="Times New Roman" w:cs="Times New Roman"/>
                <w:bCs/>
                <w:iCs/>
                <w:sz w:val="24"/>
                <w:szCs w:val="24"/>
              </w:rPr>
              <w:t>для</w:t>
            </w:r>
            <w:r w:rsidRPr="00503EF3">
              <w:rPr>
                <w:rFonts w:ascii="Times New Roman" w:hAnsi="Times New Roman" w:cs="Times New Roman"/>
                <w:bCs/>
                <w:iCs/>
                <w:spacing w:val="-7"/>
                <w:sz w:val="24"/>
                <w:szCs w:val="24"/>
              </w:rPr>
              <w:t xml:space="preserve"> </w:t>
            </w:r>
            <w:r w:rsidRPr="00503EF3">
              <w:rPr>
                <w:rFonts w:ascii="Times New Roman" w:hAnsi="Times New Roman" w:cs="Times New Roman"/>
                <w:bCs/>
                <w:iCs/>
                <w:sz w:val="24"/>
                <w:szCs w:val="24"/>
              </w:rPr>
              <w:t>возникновения</w:t>
            </w:r>
            <w:r w:rsidRPr="00503EF3">
              <w:rPr>
                <w:rFonts w:ascii="Times New Roman" w:hAnsi="Times New Roman" w:cs="Times New Roman"/>
                <w:bCs/>
                <w:iCs/>
                <w:spacing w:val="-6"/>
                <w:sz w:val="24"/>
                <w:szCs w:val="24"/>
              </w:rPr>
              <w:t xml:space="preserve"> </w:t>
            </w:r>
            <w:r w:rsidRPr="00503EF3">
              <w:rPr>
                <w:rFonts w:ascii="Times New Roman" w:hAnsi="Times New Roman" w:cs="Times New Roman"/>
                <w:bCs/>
                <w:iCs/>
                <w:sz w:val="24"/>
                <w:szCs w:val="24"/>
              </w:rPr>
              <w:t>и</w:t>
            </w:r>
            <w:r w:rsidRPr="00503EF3">
              <w:rPr>
                <w:rFonts w:ascii="Times New Roman" w:hAnsi="Times New Roman" w:cs="Times New Roman"/>
                <w:bCs/>
                <w:iCs/>
                <w:spacing w:val="-6"/>
                <w:sz w:val="24"/>
                <w:szCs w:val="24"/>
              </w:rPr>
              <w:t xml:space="preserve"> </w:t>
            </w:r>
            <w:r w:rsidRPr="00503EF3">
              <w:rPr>
                <w:rFonts w:ascii="Times New Roman" w:hAnsi="Times New Roman" w:cs="Times New Roman"/>
                <w:bCs/>
                <w:iCs/>
                <w:sz w:val="24"/>
                <w:szCs w:val="24"/>
              </w:rPr>
              <w:t>поддержания</w:t>
            </w:r>
            <w:r w:rsidRPr="00503EF3">
              <w:rPr>
                <w:rFonts w:ascii="Times New Roman" w:hAnsi="Times New Roman" w:cs="Times New Roman"/>
                <w:bCs/>
                <w:iCs/>
                <w:spacing w:val="-6"/>
                <w:sz w:val="24"/>
                <w:szCs w:val="24"/>
              </w:rPr>
              <w:t xml:space="preserve"> </w:t>
            </w:r>
            <w:r w:rsidRPr="00503EF3">
              <w:rPr>
                <w:rFonts w:ascii="Times New Roman" w:hAnsi="Times New Roman" w:cs="Times New Roman"/>
                <w:bCs/>
                <w:iCs/>
                <w:sz w:val="24"/>
                <w:szCs w:val="24"/>
              </w:rPr>
              <w:t>электрического</w:t>
            </w:r>
            <w:r w:rsidRPr="00503EF3">
              <w:rPr>
                <w:rFonts w:ascii="Times New Roman" w:hAnsi="Times New Roman" w:cs="Times New Roman"/>
                <w:bCs/>
                <w:iCs/>
                <w:spacing w:val="-6"/>
                <w:sz w:val="24"/>
                <w:szCs w:val="24"/>
              </w:rPr>
              <w:t xml:space="preserve"> </w:t>
            </w:r>
            <w:r w:rsidRPr="00503EF3">
              <w:rPr>
                <w:rFonts w:ascii="Times New Roman" w:hAnsi="Times New Roman" w:cs="Times New Roman"/>
                <w:bCs/>
                <w:iCs/>
                <w:sz w:val="24"/>
                <w:szCs w:val="24"/>
              </w:rPr>
              <w:t>тока.</w:t>
            </w:r>
            <w:r w:rsidRPr="00503EF3">
              <w:rPr>
                <w:rFonts w:ascii="Times New Roman" w:hAnsi="Times New Roman" w:cs="Times New Roman"/>
                <w:bCs/>
                <w:iCs/>
                <w:spacing w:val="-6"/>
                <w:sz w:val="24"/>
                <w:szCs w:val="24"/>
              </w:rPr>
              <w:t xml:space="preserve"> </w:t>
            </w:r>
            <w:r w:rsidRPr="00503EF3">
              <w:rPr>
                <w:rFonts w:ascii="Times New Roman" w:hAnsi="Times New Roman" w:cs="Times New Roman"/>
                <w:bCs/>
                <w:iCs/>
                <w:sz w:val="24"/>
                <w:szCs w:val="24"/>
              </w:rPr>
              <w:t>Сила</w:t>
            </w:r>
            <w:r w:rsidRPr="00503EF3">
              <w:rPr>
                <w:rFonts w:ascii="Times New Roman" w:hAnsi="Times New Roman" w:cs="Times New Roman"/>
                <w:bCs/>
                <w:iCs/>
                <w:spacing w:val="-48"/>
                <w:sz w:val="24"/>
                <w:szCs w:val="24"/>
              </w:rPr>
              <w:t xml:space="preserve"> </w:t>
            </w:r>
            <w:r w:rsidRPr="00503EF3">
              <w:rPr>
                <w:rFonts w:ascii="Times New Roman" w:hAnsi="Times New Roman" w:cs="Times New Roman"/>
                <w:bCs/>
                <w:iCs/>
                <w:sz w:val="24"/>
                <w:szCs w:val="24"/>
              </w:rPr>
              <w:t>тока. Электрическое сопротивление. Закон Ома для участка цепи. Параллельное и последовательное соединение проводников. Работа</w:t>
            </w:r>
            <w:r w:rsidRPr="00503EF3">
              <w:rPr>
                <w:rFonts w:ascii="Times New Roman" w:hAnsi="Times New Roman" w:cs="Times New Roman"/>
                <w:bCs/>
                <w:iCs/>
                <w:spacing w:val="-3"/>
                <w:sz w:val="24"/>
                <w:szCs w:val="24"/>
              </w:rPr>
              <w:t xml:space="preserve"> </w:t>
            </w:r>
            <w:r w:rsidRPr="00503EF3">
              <w:rPr>
                <w:rFonts w:ascii="Times New Roman" w:hAnsi="Times New Roman" w:cs="Times New Roman"/>
                <w:bCs/>
                <w:iCs/>
                <w:sz w:val="24"/>
                <w:szCs w:val="24"/>
              </w:rPr>
              <w:t>и</w:t>
            </w:r>
            <w:r w:rsidRPr="00503EF3">
              <w:rPr>
                <w:rFonts w:ascii="Times New Roman" w:hAnsi="Times New Roman" w:cs="Times New Roman"/>
                <w:bCs/>
                <w:iCs/>
                <w:spacing w:val="-3"/>
                <w:sz w:val="24"/>
                <w:szCs w:val="24"/>
              </w:rPr>
              <w:t xml:space="preserve"> </w:t>
            </w:r>
            <w:r w:rsidRPr="00503EF3">
              <w:rPr>
                <w:rFonts w:ascii="Times New Roman" w:hAnsi="Times New Roman" w:cs="Times New Roman"/>
                <w:bCs/>
                <w:iCs/>
                <w:sz w:val="24"/>
                <w:szCs w:val="24"/>
              </w:rPr>
              <w:t>мощность</w:t>
            </w:r>
            <w:r w:rsidRPr="00503EF3">
              <w:rPr>
                <w:rFonts w:ascii="Times New Roman" w:hAnsi="Times New Roman" w:cs="Times New Roman"/>
                <w:bCs/>
                <w:iCs/>
                <w:spacing w:val="-2"/>
                <w:sz w:val="24"/>
                <w:szCs w:val="24"/>
              </w:rPr>
              <w:t xml:space="preserve"> </w:t>
            </w:r>
            <w:r w:rsidRPr="00503EF3">
              <w:rPr>
                <w:rFonts w:ascii="Times New Roman" w:hAnsi="Times New Roman" w:cs="Times New Roman"/>
                <w:bCs/>
                <w:iCs/>
                <w:sz w:val="24"/>
                <w:szCs w:val="24"/>
              </w:rPr>
              <w:t>постоянного</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тока.</w:t>
            </w:r>
            <w:r w:rsidRPr="00503EF3">
              <w:rPr>
                <w:rFonts w:ascii="Times New Roman" w:hAnsi="Times New Roman" w:cs="Times New Roman"/>
                <w:bCs/>
                <w:iCs/>
                <w:spacing w:val="-3"/>
                <w:sz w:val="24"/>
                <w:szCs w:val="24"/>
              </w:rPr>
              <w:t xml:space="preserve"> </w:t>
            </w:r>
            <w:r w:rsidRPr="00503EF3">
              <w:rPr>
                <w:rFonts w:ascii="Times New Roman" w:hAnsi="Times New Roman" w:cs="Times New Roman"/>
                <w:bCs/>
                <w:iCs/>
                <w:sz w:val="24"/>
                <w:szCs w:val="24"/>
              </w:rPr>
              <w:t>Тепловое</w:t>
            </w:r>
            <w:r w:rsidRPr="00503EF3">
              <w:rPr>
                <w:rFonts w:ascii="Times New Roman" w:hAnsi="Times New Roman" w:cs="Times New Roman"/>
                <w:bCs/>
                <w:iCs/>
                <w:spacing w:val="-4"/>
                <w:sz w:val="24"/>
                <w:szCs w:val="24"/>
              </w:rPr>
              <w:t xml:space="preserve"> </w:t>
            </w:r>
            <w:r w:rsidRPr="00503EF3">
              <w:rPr>
                <w:rFonts w:ascii="Times New Roman" w:hAnsi="Times New Roman" w:cs="Times New Roman"/>
                <w:bCs/>
                <w:iCs/>
                <w:sz w:val="24"/>
                <w:szCs w:val="24"/>
              </w:rPr>
              <w:t>действие</w:t>
            </w:r>
            <w:r w:rsidRPr="00503EF3">
              <w:rPr>
                <w:rFonts w:ascii="Times New Roman" w:hAnsi="Times New Roman" w:cs="Times New Roman"/>
                <w:bCs/>
                <w:iCs/>
                <w:spacing w:val="-5"/>
                <w:sz w:val="24"/>
                <w:szCs w:val="24"/>
              </w:rPr>
              <w:t xml:space="preserve"> </w:t>
            </w:r>
            <w:r w:rsidRPr="00503EF3">
              <w:rPr>
                <w:rFonts w:ascii="Times New Roman" w:hAnsi="Times New Roman" w:cs="Times New Roman"/>
                <w:bCs/>
                <w:iCs/>
                <w:sz w:val="24"/>
                <w:szCs w:val="24"/>
              </w:rPr>
              <w:t>тока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Закон</w:t>
            </w:r>
            <w:r w:rsidRPr="00503EF3">
              <w:rPr>
                <w:rFonts w:ascii="Times New Roman" w:hAnsi="Times New Roman" w:cs="Times New Roman"/>
                <w:bCs/>
                <w:iCs/>
                <w:spacing w:val="-7"/>
                <w:sz w:val="24"/>
                <w:szCs w:val="24"/>
              </w:rPr>
              <w:t xml:space="preserve"> </w:t>
            </w:r>
            <w:r w:rsidRPr="00503EF3">
              <w:rPr>
                <w:rFonts w:ascii="Times New Roman" w:hAnsi="Times New Roman" w:cs="Times New Roman"/>
                <w:bCs/>
                <w:iCs/>
                <w:sz w:val="24"/>
                <w:szCs w:val="24"/>
              </w:rPr>
              <w:t>Джоуля—Ленца.</w:t>
            </w:r>
            <w:r w:rsidRPr="00503EF3">
              <w:rPr>
                <w:rFonts w:ascii="Times New Roman" w:hAnsi="Times New Roman" w:cs="Times New Roman"/>
                <w:bCs/>
                <w:iCs/>
                <w:spacing w:val="-3"/>
                <w:sz w:val="24"/>
                <w:szCs w:val="24"/>
              </w:rPr>
              <w:t xml:space="preserve"> </w:t>
            </w:r>
            <w:r w:rsidRPr="00503EF3">
              <w:rPr>
                <w:rFonts w:ascii="Times New Roman" w:hAnsi="Times New Roman" w:cs="Times New Roman"/>
                <w:bCs/>
                <w:iCs/>
                <w:spacing w:val="-1"/>
                <w:sz w:val="24"/>
                <w:szCs w:val="24"/>
              </w:rPr>
              <w:t>Электродвижущая</w:t>
            </w:r>
            <w:r w:rsidRPr="00503EF3">
              <w:rPr>
                <w:rFonts w:ascii="Times New Roman" w:hAnsi="Times New Roman" w:cs="Times New Roman"/>
                <w:bCs/>
                <w:iCs/>
                <w:spacing w:val="-8"/>
                <w:sz w:val="24"/>
                <w:szCs w:val="24"/>
              </w:rPr>
              <w:t xml:space="preserve"> </w:t>
            </w:r>
            <w:r w:rsidRPr="00503EF3">
              <w:rPr>
                <w:rFonts w:ascii="Times New Roman" w:hAnsi="Times New Roman" w:cs="Times New Roman"/>
                <w:bCs/>
                <w:iCs/>
                <w:sz w:val="24"/>
                <w:szCs w:val="24"/>
              </w:rPr>
              <w:t>сила</w:t>
            </w:r>
            <w:r w:rsidRPr="00503EF3">
              <w:rPr>
                <w:rFonts w:ascii="Times New Roman" w:hAnsi="Times New Roman" w:cs="Times New Roman"/>
                <w:bCs/>
                <w:iCs/>
                <w:spacing w:val="-12"/>
                <w:sz w:val="24"/>
                <w:szCs w:val="24"/>
              </w:rPr>
              <w:t xml:space="preserve"> </w:t>
            </w:r>
            <w:r w:rsidRPr="00503EF3">
              <w:rPr>
                <w:rFonts w:ascii="Times New Roman" w:hAnsi="Times New Roman" w:cs="Times New Roman"/>
                <w:bCs/>
                <w:iCs/>
                <w:sz w:val="24"/>
                <w:szCs w:val="24"/>
              </w:rPr>
              <w:t>источника</w:t>
            </w:r>
            <w:r w:rsidRPr="00503EF3">
              <w:rPr>
                <w:rFonts w:ascii="Times New Roman" w:hAnsi="Times New Roman" w:cs="Times New Roman"/>
                <w:bCs/>
                <w:iCs/>
                <w:spacing w:val="-7"/>
                <w:sz w:val="24"/>
                <w:szCs w:val="24"/>
              </w:rPr>
              <w:t xml:space="preserve"> </w:t>
            </w:r>
            <w:r w:rsidRPr="00503EF3">
              <w:rPr>
                <w:rFonts w:ascii="Times New Roman" w:hAnsi="Times New Roman" w:cs="Times New Roman"/>
                <w:bCs/>
                <w:iCs/>
                <w:sz w:val="24"/>
                <w:szCs w:val="24"/>
              </w:rPr>
              <w:t>тока.</w:t>
            </w:r>
            <w:r w:rsidRPr="00503EF3">
              <w:rPr>
                <w:rFonts w:ascii="Times New Roman" w:hAnsi="Times New Roman" w:cs="Times New Roman"/>
                <w:bCs/>
                <w:iCs/>
                <w:spacing w:val="-7"/>
                <w:sz w:val="24"/>
                <w:szCs w:val="24"/>
              </w:rPr>
              <w:t xml:space="preserve"> </w:t>
            </w:r>
            <w:r w:rsidRPr="00503EF3">
              <w:rPr>
                <w:rFonts w:ascii="Times New Roman" w:hAnsi="Times New Roman" w:cs="Times New Roman"/>
                <w:bCs/>
                <w:iCs/>
                <w:sz w:val="24"/>
                <w:szCs w:val="24"/>
              </w:rPr>
              <w:t>Закон</w:t>
            </w:r>
            <w:r w:rsidRPr="00503EF3">
              <w:rPr>
                <w:rFonts w:ascii="Times New Roman" w:hAnsi="Times New Roman" w:cs="Times New Roman"/>
                <w:bCs/>
                <w:iCs/>
                <w:spacing w:val="-12"/>
                <w:sz w:val="24"/>
                <w:szCs w:val="24"/>
              </w:rPr>
              <w:t xml:space="preserve"> </w:t>
            </w:r>
            <w:r w:rsidRPr="00503EF3">
              <w:rPr>
                <w:rFonts w:ascii="Times New Roman" w:hAnsi="Times New Roman" w:cs="Times New Roman"/>
                <w:bCs/>
                <w:iCs/>
                <w:sz w:val="24"/>
                <w:szCs w:val="24"/>
              </w:rPr>
              <w:t>Ома</w:t>
            </w:r>
            <w:r w:rsidRPr="00503EF3">
              <w:rPr>
                <w:rFonts w:ascii="Times New Roman" w:hAnsi="Times New Roman" w:cs="Times New Roman"/>
                <w:bCs/>
                <w:iCs/>
                <w:spacing w:val="-7"/>
                <w:sz w:val="24"/>
                <w:szCs w:val="24"/>
              </w:rPr>
              <w:t xml:space="preserve"> </w:t>
            </w:r>
            <w:r w:rsidRPr="00503EF3">
              <w:rPr>
                <w:rFonts w:ascii="Times New Roman" w:hAnsi="Times New Roman" w:cs="Times New Roman"/>
                <w:bCs/>
                <w:iCs/>
                <w:sz w:val="24"/>
                <w:szCs w:val="24"/>
              </w:rPr>
              <w:t>для</w:t>
            </w:r>
            <w:r w:rsidRPr="00503EF3">
              <w:rPr>
                <w:rFonts w:ascii="Times New Roman" w:hAnsi="Times New Roman" w:cs="Times New Roman"/>
                <w:bCs/>
                <w:iCs/>
                <w:spacing w:val="-10"/>
                <w:sz w:val="24"/>
                <w:szCs w:val="24"/>
              </w:rPr>
              <w:t xml:space="preserve"> </w:t>
            </w:r>
            <w:r w:rsidRPr="00503EF3">
              <w:rPr>
                <w:rFonts w:ascii="Times New Roman" w:hAnsi="Times New Roman" w:cs="Times New Roman"/>
                <w:bCs/>
                <w:iCs/>
                <w:sz w:val="24"/>
                <w:szCs w:val="24"/>
              </w:rPr>
              <w:t>полной</w:t>
            </w:r>
            <w:r w:rsidRPr="00503EF3">
              <w:rPr>
                <w:rFonts w:ascii="Times New Roman" w:hAnsi="Times New Roman" w:cs="Times New Roman"/>
                <w:bCs/>
                <w:iCs/>
                <w:spacing w:val="-9"/>
                <w:sz w:val="24"/>
                <w:szCs w:val="24"/>
              </w:rPr>
              <w:t xml:space="preserve"> </w:t>
            </w:r>
            <w:r w:rsidRPr="00503EF3">
              <w:rPr>
                <w:rFonts w:ascii="Times New Roman" w:hAnsi="Times New Roman" w:cs="Times New Roman"/>
                <w:bCs/>
                <w:iCs/>
                <w:sz w:val="24"/>
                <w:szCs w:val="24"/>
              </w:rPr>
              <w:t>цепи</w:t>
            </w:r>
          </w:p>
        </w:tc>
        <w:tc>
          <w:tcPr>
            <w:tcW w:w="1267" w:type="dxa"/>
            <w:vMerge/>
            <w:tcBorders>
              <w:top w:val="nil"/>
            </w:tcBorders>
          </w:tcPr>
          <w:p w:rsidR="00503EF3" w:rsidRPr="00503EF3" w:rsidRDefault="00503EF3" w:rsidP="00503EF3">
            <w:pPr>
              <w:rPr>
                <w:rFonts w:ascii="Times New Roman" w:hAnsi="Times New Roman" w:cs="Times New Roman"/>
                <w:sz w:val="24"/>
                <w:szCs w:val="24"/>
              </w:rPr>
            </w:pPr>
          </w:p>
        </w:tc>
        <w:tc>
          <w:tcPr>
            <w:tcW w:w="1643" w:type="dxa"/>
            <w:vMerge/>
          </w:tcPr>
          <w:p w:rsidR="00503EF3" w:rsidRPr="00503EF3" w:rsidRDefault="00503EF3" w:rsidP="00503EF3">
            <w:pPr>
              <w:rPr>
                <w:rFonts w:ascii="Times New Roman" w:hAnsi="Times New Roman" w:cs="Times New Roman"/>
                <w:sz w:val="24"/>
                <w:szCs w:val="24"/>
              </w:rPr>
            </w:pPr>
          </w:p>
        </w:tc>
      </w:tr>
      <w:tr w:rsidR="00503EF3" w:rsidRPr="00503EF3" w:rsidTr="00503EF3">
        <w:trPr>
          <w:trHeight w:val="885"/>
        </w:trPr>
        <w:tc>
          <w:tcPr>
            <w:tcW w:w="2321" w:type="dxa"/>
            <w:vMerge/>
            <w:tcBorders>
              <w:top w:val="nil"/>
            </w:tcBorders>
          </w:tcPr>
          <w:p w:rsidR="00503EF3" w:rsidRPr="00503EF3" w:rsidRDefault="00503EF3" w:rsidP="00503EF3">
            <w:pPr>
              <w:rPr>
                <w:rFonts w:ascii="Times New Roman" w:hAnsi="Times New Roman" w:cs="Times New Roman"/>
                <w:sz w:val="24"/>
                <w:szCs w:val="24"/>
              </w:rPr>
            </w:pPr>
          </w:p>
        </w:tc>
        <w:tc>
          <w:tcPr>
            <w:tcW w:w="9337" w:type="dxa"/>
          </w:tcPr>
          <w:p w:rsidR="00503EF3" w:rsidRPr="00503EF3" w:rsidRDefault="00503EF3" w:rsidP="00503EF3">
            <w:pPr>
              <w:ind w:left="110"/>
              <w:rPr>
                <w:rFonts w:ascii="Times New Roman" w:hAnsi="Times New Roman" w:cs="Times New Roman"/>
                <w:b/>
                <w:sz w:val="24"/>
                <w:szCs w:val="24"/>
              </w:rPr>
            </w:pPr>
            <w:r w:rsidRPr="00503EF3">
              <w:rPr>
                <w:rFonts w:ascii="Times New Roman" w:hAnsi="Times New Roman" w:cs="Times New Roman"/>
                <w:b/>
                <w:sz w:val="24"/>
                <w:szCs w:val="24"/>
              </w:rPr>
              <w:t>Лабораторные</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работы:</w:t>
            </w:r>
          </w:p>
          <w:p w:rsidR="00503EF3" w:rsidRPr="00503EF3" w:rsidRDefault="00503EF3" w:rsidP="00503EF3">
            <w:pPr>
              <w:tabs>
                <w:tab w:val="left" w:pos="331"/>
              </w:tabs>
              <w:spacing w:before="22"/>
              <w:ind w:left="109"/>
              <w:rPr>
                <w:rFonts w:ascii="Times New Roman" w:hAnsi="Times New Roman" w:cs="Times New Roman"/>
                <w:bCs/>
                <w:iCs/>
                <w:sz w:val="24"/>
                <w:szCs w:val="24"/>
              </w:rPr>
            </w:pPr>
            <w:r w:rsidRPr="00503EF3">
              <w:rPr>
                <w:rFonts w:ascii="Times New Roman" w:hAnsi="Times New Roman" w:cs="Times New Roman"/>
                <w:bCs/>
                <w:iCs/>
                <w:sz w:val="24"/>
                <w:szCs w:val="24"/>
              </w:rPr>
              <w:t>3. Изучение</w:t>
            </w:r>
            <w:r w:rsidRPr="00503EF3">
              <w:rPr>
                <w:rFonts w:ascii="Times New Roman" w:hAnsi="Times New Roman" w:cs="Times New Roman"/>
                <w:bCs/>
                <w:iCs/>
                <w:spacing w:val="-4"/>
                <w:sz w:val="24"/>
                <w:szCs w:val="24"/>
              </w:rPr>
              <w:t xml:space="preserve"> </w:t>
            </w:r>
            <w:r w:rsidRPr="00503EF3">
              <w:rPr>
                <w:rFonts w:ascii="Times New Roman" w:hAnsi="Times New Roman" w:cs="Times New Roman"/>
                <w:bCs/>
                <w:iCs/>
                <w:sz w:val="24"/>
                <w:szCs w:val="24"/>
              </w:rPr>
              <w:t>законов</w:t>
            </w:r>
            <w:r w:rsidRPr="00503EF3">
              <w:rPr>
                <w:rFonts w:ascii="Times New Roman" w:hAnsi="Times New Roman" w:cs="Times New Roman"/>
                <w:bCs/>
                <w:iCs/>
                <w:spacing w:val="-4"/>
                <w:sz w:val="24"/>
                <w:szCs w:val="24"/>
              </w:rPr>
              <w:t xml:space="preserve"> </w:t>
            </w:r>
            <w:r w:rsidRPr="00503EF3">
              <w:rPr>
                <w:rFonts w:ascii="Times New Roman" w:hAnsi="Times New Roman" w:cs="Times New Roman"/>
                <w:bCs/>
                <w:iCs/>
                <w:sz w:val="24"/>
                <w:szCs w:val="24"/>
              </w:rPr>
              <w:t>последовательного</w:t>
            </w:r>
            <w:r w:rsidRPr="00503EF3">
              <w:rPr>
                <w:rFonts w:ascii="Times New Roman" w:hAnsi="Times New Roman" w:cs="Times New Roman"/>
                <w:bCs/>
                <w:iCs/>
                <w:spacing w:val="-5"/>
                <w:sz w:val="24"/>
                <w:szCs w:val="24"/>
              </w:rPr>
              <w:t xml:space="preserve"> </w:t>
            </w:r>
            <w:r w:rsidRPr="00503EF3">
              <w:rPr>
                <w:rFonts w:ascii="Times New Roman" w:hAnsi="Times New Roman" w:cs="Times New Roman"/>
                <w:bCs/>
                <w:iCs/>
                <w:sz w:val="24"/>
                <w:szCs w:val="24"/>
              </w:rPr>
              <w:t>и</w:t>
            </w:r>
            <w:r w:rsidRPr="00503EF3">
              <w:rPr>
                <w:rFonts w:ascii="Times New Roman" w:hAnsi="Times New Roman" w:cs="Times New Roman"/>
                <w:bCs/>
                <w:iCs/>
                <w:spacing w:val="-2"/>
                <w:sz w:val="24"/>
                <w:szCs w:val="24"/>
              </w:rPr>
              <w:t xml:space="preserve"> </w:t>
            </w:r>
            <w:r w:rsidRPr="00503EF3">
              <w:rPr>
                <w:rFonts w:ascii="Times New Roman" w:hAnsi="Times New Roman" w:cs="Times New Roman"/>
                <w:bCs/>
                <w:iCs/>
                <w:sz w:val="24"/>
                <w:szCs w:val="24"/>
              </w:rPr>
              <w:t>параллельного</w:t>
            </w:r>
            <w:r w:rsidRPr="00503EF3">
              <w:rPr>
                <w:rFonts w:ascii="Times New Roman" w:hAnsi="Times New Roman" w:cs="Times New Roman"/>
                <w:bCs/>
                <w:iCs/>
                <w:spacing w:val="-3"/>
                <w:sz w:val="24"/>
                <w:szCs w:val="24"/>
              </w:rPr>
              <w:t xml:space="preserve"> </w:t>
            </w:r>
            <w:r w:rsidRPr="00503EF3">
              <w:rPr>
                <w:rFonts w:ascii="Times New Roman" w:hAnsi="Times New Roman" w:cs="Times New Roman"/>
                <w:bCs/>
                <w:iCs/>
                <w:sz w:val="24"/>
                <w:szCs w:val="24"/>
              </w:rPr>
              <w:t>соединений</w:t>
            </w:r>
            <w:r w:rsidRPr="00503EF3">
              <w:rPr>
                <w:rFonts w:ascii="Times New Roman" w:hAnsi="Times New Roman" w:cs="Times New Roman"/>
                <w:bCs/>
                <w:iCs/>
                <w:spacing w:val="-2"/>
                <w:sz w:val="24"/>
                <w:szCs w:val="24"/>
              </w:rPr>
              <w:t xml:space="preserve"> </w:t>
            </w:r>
            <w:r w:rsidRPr="00503EF3">
              <w:rPr>
                <w:rFonts w:ascii="Times New Roman" w:hAnsi="Times New Roman" w:cs="Times New Roman"/>
                <w:bCs/>
                <w:iCs/>
                <w:sz w:val="24"/>
                <w:szCs w:val="24"/>
              </w:rPr>
              <w:t>проводников.</w:t>
            </w:r>
          </w:p>
          <w:p w:rsidR="00503EF3" w:rsidRPr="00503EF3" w:rsidRDefault="00503EF3" w:rsidP="00503EF3">
            <w:pPr>
              <w:tabs>
                <w:tab w:val="left" w:pos="331"/>
              </w:tabs>
              <w:spacing w:before="21"/>
              <w:rPr>
                <w:rFonts w:ascii="Times New Roman" w:hAnsi="Times New Roman" w:cs="Times New Roman"/>
                <w:b/>
                <w:i/>
                <w:sz w:val="24"/>
                <w:szCs w:val="24"/>
              </w:rPr>
            </w:pPr>
            <w:r w:rsidRPr="00503EF3">
              <w:rPr>
                <w:rFonts w:ascii="Times New Roman" w:hAnsi="Times New Roman" w:cs="Times New Roman"/>
                <w:bCs/>
                <w:iCs/>
                <w:sz w:val="24"/>
                <w:szCs w:val="24"/>
              </w:rPr>
              <w:t xml:space="preserve">  4. Измерение</w:t>
            </w:r>
            <w:r w:rsidRPr="00503EF3">
              <w:rPr>
                <w:rFonts w:ascii="Times New Roman" w:hAnsi="Times New Roman" w:cs="Times New Roman"/>
                <w:bCs/>
                <w:iCs/>
                <w:spacing w:val="-6"/>
                <w:sz w:val="24"/>
                <w:szCs w:val="24"/>
              </w:rPr>
              <w:t xml:space="preserve"> </w:t>
            </w:r>
            <w:r w:rsidRPr="00503EF3">
              <w:rPr>
                <w:rFonts w:ascii="Times New Roman" w:hAnsi="Times New Roman" w:cs="Times New Roman"/>
                <w:bCs/>
                <w:iCs/>
                <w:sz w:val="24"/>
                <w:szCs w:val="24"/>
              </w:rPr>
              <w:t>ЭДС</w:t>
            </w:r>
            <w:r w:rsidRPr="00503EF3">
              <w:rPr>
                <w:rFonts w:ascii="Times New Roman" w:hAnsi="Times New Roman" w:cs="Times New Roman"/>
                <w:bCs/>
                <w:iCs/>
                <w:spacing w:val="-4"/>
                <w:sz w:val="24"/>
                <w:szCs w:val="24"/>
              </w:rPr>
              <w:t xml:space="preserve"> </w:t>
            </w:r>
            <w:r w:rsidRPr="00503EF3">
              <w:rPr>
                <w:rFonts w:ascii="Times New Roman" w:hAnsi="Times New Roman" w:cs="Times New Roman"/>
                <w:bCs/>
                <w:iCs/>
                <w:sz w:val="24"/>
                <w:szCs w:val="24"/>
              </w:rPr>
              <w:t>и</w:t>
            </w:r>
            <w:r w:rsidRPr="00503EF3">
              <w:rPr>
                <w:rFonts w:ascii="Times New Roman" w:hAnsi="Times New Roman" w:cs="Times New Roman"/>
                <w:bCs/>
                <w:iCs/>
                <w:spacing w:val="-3"/>
                <w:sz w:val="24"/>
                <w:szCs w:val="24"/>
              </w:rPr>
              <w:t xml:space="preserve"> </w:t>
            </w:r>
            <w:r w:rsidRPr="00503EF3">
              <w:rPr>
                <w:rFonts w:ascii="Times New Roman" w:hAnsi="Times New Roman" w:cs="Times New Roman"/>
                <w:bCs/>
                <w:iCs/>
                <w:sz w:val="24"/>
                <w:szCs w:val="24"/>
              </w:rPr>
              <w:t>внутреннего</w:t>
            </w:r>
            <w:r w:rsidRPr="00503EF3">
              <w:rPr>
                <w:rFonts w:ascii="Times New Roman" w:hAnsi="Times New Roman" w:cs="Times New Roman"/>
                <w:bCs/>
                <w:iCs/>
                <w:spacing w:val="-4"/>
                <w:sz w:val="24"/>
                <w:szCs w:val="24"/>
              </w:rPr>
              <w:t xml:space="preserve"> </w:t>
            </w:r>
            <w:r w:rsidRPr="00503EF3">
              <w:rPr>
                <w:rFonts w:ascii="Times New Roman" w:hAnsi="Times New Roman" w:cs="Times New Roman"/>
                <w:bCs/>
                <w:iCs/>
                <w:sz w:val="24"/>
                <w:szCs w:val="24"/>
              </w:rPr>
              <w:t>сопротивления</w:t>
            </w:r>
            <w:r w:rsidRPr="00503EF3">
              <w:rPr>
                <w:rFonts w:ascii="Times New Roman" w:hAnsi="Times New Roman" w:cs="Times New Roman"/>
                <w:bCs/>
                <w:iCs/>
                <w:spacing w:val="-4"/>
                <w:sz w:val="24"/>
                <w:szCs w:val="24"/>
              </w:rPr>
              <w:t xml:space="preserve"> </w:t>
            </w:r>
            <w:r w:rsidRPr="00503EF3">
              <w:rPr>
                <w:rFonts w:ascii="Times New Roman" w:hAnsi="Times New Roman" w:cs="Times New Roman"/>
                <w:bCs/>
                <w:iCs/>
                <w:sz w:val="24"/>
                <w:szCs w:val="24"/>
              </w:rPr>
              <w:t>источника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тока</w:t>
            </w:r>
          </w:p>
        </w:tc>
        <w:tc>
          <w:tcPr>
            <w:tcW w:w="1267" w:type="dxa"/>
          </w:tcPr>
          <w:p w:rsidR="00503EF3" w:rsidRPr="00503EF3" w:rsidRDefault="00503EF3" w:rsidP="00503EF3">
            <w:pPr>
              <w:spacing w:before="8"/>
              <w:rPr>
                <w:rFonts w:ascii="Times New Roman" w:hAnsi="Times New Roman" w:cs="Times New Roman"/>
                <w:b/>
                <w:i/>
                <w:sz w:val="24"/>
                <w:szCs w:val="24"/>
              </w:rPr>
            </w:pPr>
          </w:p>
          <w:p w:rsidR="00503EF3" w:rsidRPr="00503EF3" w:rsidRDefault="00503EF3" w:rsidP="00503EF3">
            <w:pPr>
              <w:ind w:left="12"/>
              <w:jc w:val="center"/>
              <w:rPr>
                <w:rFonts w:ascii="Times New Roman" w:hAnsi="Times New Roman" w:cs="Times New Roman"/>
                <w:sz w:val="24"/>
                <w:szCs w:val="24"/>
              </w:rPr>
            </w:pPr>
            <w:r w:rsidRPr="00503EF3">
              <w:rPr>
                <w:rFonts w:ascii="Times New Roman" w:hAnsi="Times New Roman" w:cs="Times New Roman"/>
                <w:sz w:val="24"/>
                <w:szCs w:val="24"/>
              </w:rPr>
              <w:t>2</w:t>
            </w:r>
          </w:p>
          <w:p w:rsidR="00503EF3" w:rsidRPr="00503EF3" w:rsidRDefault="00503EF3" w:rsidP="00503EF3">
            <w:pPr>
              <w:ind w:left="12"/>
              <w:jc w:val="center"/>
              <w:rPr>
                <w:rFonts w:ascii="Times New Roman" w:hAnsi="Times New Roman" w:cs="Times New Roman"/>
                <w:sz w:val="24"/>
                <w:szCs w:val="24"/>
              </w:rPr>
            </w:pPr>
            <w:r w:rsidRPr="00503EF3">
              <w:rPr>
                <w:rFonts w:ascii="Times New Roman" w:hAnsi="Times New Roman" w:cs="Times New Roman"/>
                <w:sz w:val="24"/>
                <w:szCs w:val="24"/>
              </w:rPr>
              <w:t>2</w:t>
            </w:r>
          </w:p>
        </w:tc>
        <w:tc>
          <w:tcPr>
            <w:tcW w:w="1643" w:type="dxa"/>
            <w:vMerge/>
          </w:tcPr>
          <w:p w:rsidR="00503EF3" w:rsidRPr="00503EF3" w:rsidRDefault="00503EF3" w:rsidP="00503EF3">
            <w:pPr>
              <w:rPr>
                <w:rFonts w:ascii="Times New Roman" w:hAnsi="Times New Roman" w:cs="Times New Roman"/>
                <w:sz w:val="24"/>
                <w:szCs w:val="24"/>
              </w:rPr>
            </w:pPr>
          </w:p>
        </w:tc>
      </w:tr>
      <w:tr w:rsidR="00503EF3" w:rsidRPr="00503EF3" w:rsidTr="00503EF3">
        <w:trPr>
          <w:trHeight w:val="290"/>
        </w:trPr>
        <w:tc>
          <w:tcPr>
            <w:tcW w:w="2321" w:type="dxa"/>
            <w:vMerge w:val="restart"/>
          </w:tcPr>
          <w:p w:rsidR="00503EF3" w:rsidRPr="00503EF3" w:rsidRDefault="00503EF3" w:rsidP="00503EF3">
            <w:pPr>
              <w:ind w:left="198" w:right="189" w:firstLine="1"/>
              <w:jc w:val="center"/>
              <w:rPr>
                <w:rFonts w:ascii="Times New Roman" w:hAnsi="Times New Roman" w:cs="Times New Roman"/>
                <w:sz w:val="24"/>
                <w:szCs w:val="24"/>
              </w:rPr>
            </w:pPr>
            <w:r w:rsidRPr="00503EF3">
              <w:rPr>
                <w:rFonts w:ascii="Times New Roman" w:hAnsi="Times New Roman" w:cs="Times New Roman"/>
                <w:b/>
                <w:sz w:val="24"/>
                <w:szCs w:val="24"/>
              </w:rPr>
              <w:t>Тема 3.3</w:t>
            </w:r>
            <w:r w:rsidRPr="00503EF3">
              <w:rPr>
                <w:rFonts w:ascii="Times New Roman" w:hAnsi="Times New Roman" w:cs="Times New Roman"/>
                <w:b/>
                <w:spacing w:val="1"/>
                <w:sz w:val="24"/>
                <w:szCs w:val="24"/>
              </w:rPr>
              <w:t xml:space="preserve"> </w:t>
            </w:r>
            <w:r w:rsidRPr="00503EF3">
              <w:rPr>
                <w:rFonts w:ascii="Times New Roman" w:hAnsi="Times New Roman" w:cs="Times New Roman"/>
                <w:sz w:val="24"/>
                <w:szCs w:val="24"/>
              </w:rPr>
              <w:t>Электрический ток в</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различных</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средах</w:t>
            </w:r>
          </w:p>
        </w:tc>
        <w:tc>
          <w:tcPr>
            <w:tcW w:w="9337" w:type="dxa"/>
          </w:tcPr>
          <w:p w:rsidR="00503EF3" w:rsidRPr="00503EF3" w:rsidRDefault="00503EF3" w:rsidP="00503EF3">
            <w:pPr>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материала:</w:t>
            </w:r>
          </w:p>
        </w:tc>
        <w:tc>
          <w:tcPr>
            <w:tcW w:w="1267" w:type="dxa"/>
            <w:vMerge w:val="restart"/>
          </w:tcPr>
          <w:p w:rsidR="00503EF3" w:rsidRPr="00503EF3" w:rsidRDefault="00503EF3" w:rsidP="00503EF3">
            <w:pPr>
              <w:spacing w:before="8"/>
              <w:rPr>
                <w:rFonts w:ascii="Times New Roman" w:hAnsi="Times New Roman" w:cs="Times New Roman"/>
                <w:b/>
                <w:i/>
                <w:sz w:val="24"/>
                <w:szCs w:val="24"/>
              </w:rPr>
            </w:pPr>
          </w:p>
          <w:p w:rsidR="00503EF3" w:rsidRPr="00503EF3" w:rsidRDefault="00503EF3" w:rsidP="00503EF3">
            <w:pPr>
              <w:ind w:left="12"/>
              <w:jc w:val="center"/>
              <w:rPr>
                <w:rFonts w:ascii="Times New Roman" w:hAnsi="Times New Roman" w:cs="Times New Roman"/>
                <w:sz w:val="24"/>
                <w:szCs w:val="24"/>
              </w:rPr>
            </w:pPr>
            <w:r w:rsidRPr="00503EF3">
              <w:rPr>
                <w:rFonts w:ascii="Times New Roman" w:hAnsi="Times New Roman" w:cs="Times New Roman"/>
                <w:sz w:val="24"/>
                <w:szCs w:val="24"/>
              </w:rPr>
              <w:t>4</w:t>
            </w:r>
          </w:p>
        </w:tc>
        <w:tc>
          <w:tcPr>
            <w:tcW w:w="1643" w:type="dxa"/>
            <w:vMerge/>
          </w:tcPr>
          <w:p w:rsidR="00503EF3" w:rsidRPr="00503EF3" w:rsidRDefault="00503EF3" w:rsidP="00503EF3">
            <w:pPr>
              <w:rPr>
                <w:rFonts w:ascii="Times New Roman" w:hAnsi="Times New Roman" w:cs="Times New Roman"/>
                <w:sz w:val="24"/>
                <w:szCs w:val="24"/>
              </w:rPr>
            </w:pPr>
          </w:p>
        </w:tc>
      </w:tr>
      <w:tr w:rsidR="00503EF3" w:rsidRPr="00503EF3" w:rsidTr="00503EF3">
        <w:trPr>
          <w:trHeight w:val="1197"/>
        </w:trPr>
        <w:tc>
          <w:tcPr>
            <w:tcW w:w="2321" w:type="dxa"/>
            <w:vMerge/>
            <w:tcBorders>
              <w:top w:val="nil"/>
            </w:tcBorders>
          </w:tcPr>
          <w:p w:rsidR="00503EF3" w:rsidRPr="00503EF3" w:rsidRDefault="00503EF3" w:rsidP="00503EF3">
            <w:pPr>
              <w:rPr>
                <w:rFonts w:ascii="Times New Roman" w:hAnsi="Times New Roman" w:cs="Times New Roman"/>
                <w:sz w:val="24"/>
                <w:szCs w:val="24"/>
              </w:rPr>
            </w:pPr>
          </w:p>
        </w:tc>
        <w:tc>
          <w:tcPr>
            <w:tcW w:w="9337" w:type="dxa"/>
          </w:tcPr>
          <w:p w:rsidR="00503EF3" w:rsidRPr="00503EF3" w:rsidRDefault="00503EF3" w:rsidP="00503EF3">
            <w:pPr>
              <w:ind w:left="110" w:right="89"/>
              <w:jc w:val="both"/>
              <w:rPr>
                <w:rFonts w:ascii="Times New Roman" w:hAnsi="Times New Roman" w:cs="Times New Roman"/>
                <w:b/>
                <w:i/>
                <w:sz w:val="24"/>
                <w:szCs w:val="24"/>
              </w:rPr>
            </w:pPr>
            <w:r w:rsidRPr="00503EF3">
              <w:rPr>
                <w:rFonts w:ascii="Times New Roman" w:hAnsi="Times New Roman" w:cs="Times New Roman"/>
                <w:bCs/>
                <w:iCs/>
                <w:sz w:val="24"/>
                <w:szCs w:val="24"/>
              </w:rPr>
              <w:t>Электрический</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ток</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в</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металлах,</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в</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электролитах,</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газах,</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в</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вакууме. Электролиз.</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Закон</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электролиза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Фарадея.</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Виды</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газовых</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разрядов.</w:t>
            </w:r>
            <w:r w:rsidRPr="00503EF3">
              <w:rPr>
                <w:rFonts w:ascii="Times New Roman" w:hAnsi="Times New Roman" w:cs="Times New Roman"/>
                <w:bCs/>
                <w:iCs/>
                <w:spacing w:val="-9"/>
                <w:sz w:val="24"/>
                <w:szCs w:val="24"/>
              </w:rPr>
              <w:t xml:space="preserve"> </w:t>
            </w:r>
            <w:r w:rsidRPr="00503EF3">
              <w:rPr>
                <w:rFonts w:ascii="Times New Roman" w:hAnsi="Times New Roman" w:cs="Times New Roman"/>
                <w:bCs/>
                <w:iCs/>
                <w:sz w:val="24"/>
                <w:szCs w:val="24"/>
              </w:rPr>
              <w:t>Термоэлектронная</w:t>
            </w:r>
            <w:r w:rsidRPr="00503EF3">
              <w:rPr>
                <w:rFonts w:ascii="Times New Roman" w:hAnsi="Times New Roman" w:cs="Times New Roman"/>
                <w:bCs/>
                <w:iCs/>
                <w:spacing w:val="-9"/>
                <w:sz w:val="24"/>
                <w:szCs w:val="24"/>
              </w:rPr>
              <w:t xml:space="preserve"> </w:t>
            </w:r>
            <w:r w:rsidRPr="00503EF3">
              <w:rPr>
                <w:rFonts w:ascii="Times New Roman" w:hAnsi="Times New Roman" w:cs="Times New Roman"/>
                <w:bCs/>
                <w:iCs/>
                <w:sz w:val="24"/>
                <w:szCs w:val="24"/>
              </w:rPr>
              <w:t>эмиссия.</w:t>
            </w:r>
            <w:r w:rsidRPr="00503EF3">
              <w:rPr>
                <w:rFonts w:ascii="Times New Roman" w:hAnsi="Times New Roman" w:cs="Times New Roman"/>
                <w:bCs/>
                <w:iCs/>
                <w:spacing w:val="-10"/>
                <w:sz w:val="24"/>
                <w:szCs w:val="24"/>
              </w:rPr>
              <w:t xml:space="preserve"> </w:t>
            </w:r>
            <w:r w:rsidRPr="00503EF3">
              <w:rPr>
                <w:rFonts w:ascii="Times New Roman" w:hAnsi="Times New Roman" w:cs="Times New Roman"/>
                <w:bCs/>
                <w:iCs/>
                <w:sz w:val="24"/>
                <w:szCs w:val="24"/>
              </w:rPr>
              <w:t>Плазма.</w:t>
            </w:r>
            <w:r w:rsidRPr="00503EF3">
              <w:rPr>
                <w:rFonts w:ascii="Times New Roman" w:hAnsi="Times New Roman" w:cs="Times New Roman"/>
                <w:bCs/>
                <w:iCs/>
                <w:spacing w:val="-12"/>
                <w:sz w:val="24"/>
                <w:szCs w:val="24"/>
              </w:rPr>
              <w:t xml:space="preserve"> </w:t>
            </w:r>
            <w:r w:rsidRPr="00503EF3">
              <w:rPr>
                <w:rFonts w:ascii="Times New Roman" w:hAnsi="Times New Roman" w:cs="Times New Roman"/>
                <w:bCs/>
                <w:iCs/>
                <w:sz w:val="24"/>
                <w:szCs w:val="24"/>
              </w:rPr>
              <w:t>Электрический</w:t>
            </w:r>
            <w:r w:rsidRPr="00503EF3">
              <w:rPr>
                <w:rFonts w:ascii="Times New Roman" w:hAnsi="Times New Roman" w:cs="Times New Roman"/>
                <w:bCs/>
                <w:iCs/>
                <w:spacing w:val="-9"/>
                <w:sz w:val="24"/>
                <w:szCs w:val="24"/>
              </w:rPr>
              <w:t xml:space="preserve"> </w:t>
            </w:r>
            <w:r w:rsidRPr="00503EF3">
              <w:rPr>
                <w:rFonts w:ascii="Times New Roman" w:hAnsi="Times New Roman" w:cs="Times New Roman"/>
                <w:bCs/>
                <w:iCs/>
                <w:sz w:val="24"/>
                <w:szCs w:val="24"/>
              </w:rPr>
              <w:t>ток</w:t>
            </w:r>
            <w:r w:rsidRPr="00503EF3">
              <w:rPr>
                <w:rFonts w:ascii="Times New Roman" w:hAnsi="Times New Roman" w:cs="Times New Roman"/>
                <w:bCs/>
                <w:iCs/>
                <w:spacing w:val="-11"/>
                <w:sz w:val="24"/>
                <w:szCs w:val="24"/>
              </w:rPr>
              <w:t xml:space="preserve"> </w:t>
            </w:r>
            <w:r w:rsidRPr="00503EF3">
              <w:rPr>
                <w:rFonts w:ascii="Times New Roman" w:hAnsi="Times New Roman" w:cs="Times New Roman"/>
                <w:bCs/>
                <w:iCs/>
                <w:sz w:val="24"/>
                <w:szCs w:val="24"/>
              </w:rPr>
              <w:t>в</w:t>
            </w:r>
            <w:r w:rsidRPr="00503EF3">
              <w:rPr>
                <w:rFonts w:ascii="Times New Roman" w:hAnsi="Times New Roman" w:cs="Times New Roman"/>
                <w:bCs/>
                <w:iCs/>
                <w:spacing w:val="-8"/>
                <w:sz w:val="24"/>
                <w:szCs w:val="24"/>
              </w:rPr>
              <w:t xml:space="preserve"> </w:t>
            </w:r>
            <w:r w:rsidRPr="00503EF3">
              <w:rPr>
                <w:rFonts w:ascii="Times New Roman" w:hAnsi="Times New Roman" w:cs="Times New Roman"/>
                <w:bCs/>
                <w:iCs/>
                <w:sz w:val="24"/>
                <w:szCs w:val="24"/>
              </w:rPr>
              <w:t>полупроводниках.</w:t>
            </w:r>
            <w:r w:rsidRPr="00503EF3">
              <w:rPr>
                <w:rFonts w:ascii="Times New Roman" w:hAnsi="Times New Roman" w:cs="Times New Roman"/>
                <w:bCs/>
                <w:iCs/>
                <w:spacing w:val="-47"/>
                <w:sz w:val="24"/>
                <w:szCs w:val="24"/>
              </w:rPr>
              <w:t xml:space="preserve"> </w:t>
            </w:r>
            <w:r w:rsidRPr="00503EF3">
              <w:rPr>
                <w:rFonts w:ascii="Times New Roman" w:hAnsi="Times New Roman" w:cs="Times New Roman"/>
                <w:bCs/>
                <w:iCs/>
                <w:sz w:val="24"/>
                <w:szCs w:val="24"/>
              </w:rPr>
              <w:t>Собственная</w:t>
            </w:r>
            <w:r w:rsidRPr="00503EF3">
              <w:rPr>
                <w:rFonts w:ascii="Times New Roman" w:hAnsi="Times New Roman" w:cs="Times New Roman"/>
                <w:bCs/>
                <w:iCs/>
                <w:spacing w:val="12"/>
                <w:sz w:val="24"/>
                <w:szCs w:val="24"/>
              </w:rPr>
              <w:t xml:space="preserve"> </w:t>
            </w:r>
            <w:r w:rsidRPr="00503EF3">
              <w:rPr>
                <w:rFonts w:ascii="Times New Roman" w:hAnsi="Times New Roman" w:cs="Times New Roman"/>
                <w:bCs/>
                <w:iCs/>
                <w:sz w:val="24"/>
                <w:szCs w:val="24"/>
              </w:rPr>
              <w:t>и</w:t>
            </w:r>
            <w:r w:rsidRPr="00503EF3">
              <w:rPr>
                <w:rFonts w:ascii="Times New Roman" w:hAnsi="Times New Roman" w:cs="Times New Roman"/>
                <w:bCs/>
                <w:iCs/>
                <w:spacing w:val="14"/>
                <w:sz w:val="24"/>
                <w:szCs w:val="24"/>
              </w:rPr>
              <w:t xml:space="preserve"> </w:t>
            </w:r>
            <w:r w:rsidRPr="00503EF3">
              <w:rPr>
                <w:rFonts w:ascii="Times New Roman" w:hAnsi="Times New Roman" w:cs="Times New Roman"/>
                <w:bCs/>
                <w:iCs/>
                <w:sz w:val="24"/>
                <w:szCs w:val="24"/>
              </w:rPr>
              <w:t>примесная</w:t>
            </w:r>
            <w:r w:rsidRPr="00503EF3">
              <w:rPr>
                <w:rFonts w:ascii="Times New Roman" w:hAnsi="Times New Roman" w:cs="Times New Roman"/>
                <w:bCs/>
                <w:iCs/>
                <w:spacing w:val="14"/>
                <w:sz w:val="24"/>
                <w:szCs w:val="24"/>
              </w:rPr>
              <w:t xml:space="preserve"> </w:t>
            </w:r>
            <w:r w:rsidRPr="00503EF3">
              <w:rPr>
                <w:rFonts w:ascii="Times New Roman" w:hAnsi="Times New Roman" w:cs="Times New Roman"/>
                <w:bCs/>
                <w:iCs/>
                <w:sz w:val="24"/>
                <w:szCs w:val="24"/>
              </w:rPr>
              <w:t>проводимости.</w:t>
            </w:r>
            <w:r w:rsidRPr="00503EF3">
              <w:rPr>
                <w:rFonts w:ascii="Times New Roman" w:hAnsi="Times New Roman" w:cs="Times New Roman"/>
                <w:bCs/>
                <w:iCs/>
                <w:spacing w:val="25"/>
                <w:sz w:val="24"/>
                <w:szCs w:val="24"/>
              </w:rPr>
              <w:t xml:space="preserve"> </w:t>
            </w:r>
            <w:r w:rsidRPr="00503EF3">
              <w:rPr>
                <w:rFonts w:ascii="Times New Roman" w:hAnsi="Times New Roman" w:cs="Times New Roman"/>
                <w:bCs/>
                <w:iCs/>
                <w:sz w:val="24"/>
                <w:szCs w:val="24"/>
              </w:rPr>
              <w:t>Р-n</w:t>
            </w:r>
            <w:r w:rsidRPr="00503EF3">
              <w:rPr>
                <w:rFonts w:ascii="Times New Roman" w:hAnsi="Times New Roman" w:cs="Times New Roman"/>
                <w:bCs/>
                <w:iCs/>
                <w:spacing w:val="12"/>
                <w:sz w:val="24"/>
                <w:szCs w:val="24"/>
              </w:rPr>
              <w:t xml:space="preserve"> </w:t>
            </w:r>
            <w:r w:rsidRPr="00503EF3">
              <w:rPr>
                <w:rFonts w:ascii="Times New Roman" w:hAnsi="Times New Roman" w:cs="Times New Roman"/>
                <w:bCs/>
                <w:iCs/>
                <w:sz w:val="24"/>
                <w:szCs w:val="24"/>
              </w:rPr>
              <w:t>переход.</w:t>
            </w:r>
            <w:r w:rsidRPr="00503EF3">
              <w:rPr>
                <w:rFonts w:ascii="Times New Roman" w:hAnsi="Times New Roman" w:cs="Times New Roman"/>
                <w:bCs/>
                <w:iCs/>
                <w:spacing w:val="11"/>
                <w:sz w:val="24"/>
                <w:szCs w:val="24"/>
              </w:rPr>
              <w:t xml:space="preserve"> </w:t>
            </w:r>
            <w:r w:rsidRPr="00503EF3">
              <w:rPr>
                <w:rFonts w:ascii="Times New Roman" w:hAnsi="Times New Roman" w:cs="Times New Roman"/>
                <w:bCs/>
                <w:iCs/>
                <w:sz w:val="24"/>
                <w:szCs w:val="24"/>
              </w:rPr>
              <w:t>Полупроводниковые</w:t>
            </w:r>
            <w:r w:rsidRPr="00503EF3">
              <w:rPr>
                <w:rFonts w:ascii="Times New Roman" w:hAnsi="Times New Roman" w:cs="Times New Roman"/>
                <w:bCs/>
                <w:iCs/>
                <w:spacing w:val="-3"/>
                <w:sz w:val="24"/>
                <w:szCs w:val="24"/>
              </w:rPr>
              <w:t xml:space="preserve"> </w:t>
            </w:r>
            <w:r w:rsidRPr="00503EF3">
              <w:rPr>
                <w:rFonts w:ascii="Times New Roman" w:hAnsi="Times New Roman" w:cs="Times New Roman"/>
                <w:bCs/>
                <w:iCs/>
                <w:sz w:val="24"/>
                <w:szCs w:val="24"/>
              </w:rPr>
              <w:t>приборы. Применение</w:t>
            </w:r>
            <w:r w:rsidRPr="00503EF3">
              <w:rPr>
                <w:rFonts w:ascii="Times New Roman" w:hAnsi="Times New Roman" w:cs="Times New Roman"/>
                <w:bCs/>
                <w:iCs/>
                <w:spacing w:val="13"/>
                <w:sz w:val="24"/>
                <w:szCs w:val="24"/>
              </w:rPr>
              <w:t xml:space="preserve"> </w:t>
            </w:r>
            <w:r w:rsidRPr="00503EF3">
              <w:rPr>
                <w:rFonts w:ascii="Times New Roman" w:hAnsi="Times New Roman" w:cs="Times New Roman"/>
                <w:bCs/>
                <w:iCs/>
                <w:sz w:val="24"/>
                <w:szCs w:val="24"/>
              </w:rPr>
              <w:t>полупроводников</w:t>
            </w:r>
          </w:p>
        </w:tc>
        <w:tc>
          <w:tcPr>
            <w:tcW w:w="1267" w:type="dxa"/>
            <w:vMerge/>
            <w:tcBorders>
              <w:top w:val="nil"/>
            </w:tcBorders>
          </w:tcPr>
          <w:p w:rsidR="00503EF3" w:rsidRPr="00503EF3" w:rsidRDefault="00503EF3" w:rsidP="00503EF3">
            <w:pPr>
              <w:rPr>
                <w:rFonts w:ascii="Times New Roman" w:hAnsi="Times New Roman" w:cs="Times New Roman"/>
                <w:sz w:val="24"/>
                <w:szCs w:val="24"/>
              </w:rPr>
            </w:pPr>
          </w:p>
        </w:tc>
        <w:tc>
          <w:tcPr>
            <w:tcW w:w="1643" w:type="dxa"/>
            <w:vMerge/>
          </w:tcPr>
          <w:p w:rsidR="00503EF3" w:rsidRPr="00503EF3" w:rsidRDefault="00503EF3" w:rsidP="00503EF3">
            <w:pPr>
              <w:rPr>
                <w:rFonts w:ascii="Times New Roman" w:hAnsi="Times New Roman" w:cs="Times New Roman"/>
                <w:sz w:val="24"/>
                <w:szCs w:val="24"/>
              </w:rPr>
            </w:pPr>
          </w:p>
        </w:tc>
      </w:tr>
      <w:tr w:rsidR="00503EF3" w:rsidRPr="00503EF3" w:rsidTr="00503EF3">
        <w:trPr>
          <w:trHeight w:val="290"/>
        </w:trPr>
        <w:tc>
          <w:tcPr>
            <w:tcW w:w="2321" w:type="dxa"/>
            <w:vMerge w:val="restart"/>
          </w:tcPr>
          <w:p w:rsidR="00503EF3" w:rsidRPr="00503EF3" w:rsidRDefault="00503EF3" w:rsidP="00503EF3">
            <w:pPr>
              <w:ind w:left="751"/>
              <w:rPr>
                <w:rFonts w:ascii="Times New Roman" w:hAnsi="Times New Roman" w:cs="Times New Roman"/>
                <w:b/>
                <w:sz w:val="24"/>
                <w:szCs w:val="24"/>
              </w:rPr>
            </w:pPr>
            <w:r w:rsidRPr="00503EF3">
              <w:rPr>
                <w:rFonts w:ascii="Times New Roman" w:hAnsi="Times New Roman" w:cs="Times New Roman"/>
                <w:b/>
                <w:sz w:val="24"/>
                <w:szCs w:val="24"/>
              </w:rPr>
              <w:t>Тема</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3.4</w:t>
            </w:r>
          </w:p>
          <w:p w:rsidR="00503EF3" w:rsidRPr="00503EF3" w:rsidRDefault="00503EF3" w:rsidP="00503EF3">
            <w:pPr>
              <w:ind w:left="390"/>
              <w:rPr>
                <w:rFonts w:ascii="Times New Roman" w:hAnsi="Times New Roman" w:cs="Times New Roman"/>
                <w:sz w:val="24"/>
                <w:szCs w:val="24"/>
              </w:rPr>
            </w:pPr>
            <w:r w:rsidRPr="00503EF3">
              <w:rPr>
                <w:rFonts w:ascii="Times New Roman" w:hAnsi="Times New Roman" w:cs="Times New Roman"/>
                <w:sz w:val="24"/>
                <w:szCs w:val="24"/>
              </w:rPr>
              <w:t>Магнитное</w:t>
            </w:r>
            <w:r w:rsidRPr="00503EF3">
              <w:rPr>
                <w:rFonts w:ascii="Times New Roman" w:hAnsi="Times New Roman" w:cs="Times New Roman"/>
                <w:spacing w:val="-4"/>
                <w:sz w:val="24"/>
                <w:szCs w:val="24"/>
              </w:rPr>
              <w:t xml:space="preserve"> </w:t>
            </w:r>
            <w:r w:rsidRPr="00503EF3">
              <w:rPr>
                <w:rFonts w:ascii="Times New Roman" w:hAnsi="Times New Roman" w:cs="Times New Roman"/>
                <w:sz w:val="24"/>
                <w:szCs w:val="24"/>
              </w:rPr>
              <w:t>поле</w:t>
            </w:r>
          </w:p>
        </w:tc>
        <w:tc>
          <w:tcPr>
            <w:tcW w:w="9337" w:type="dxa"/>
          </w:tcPr>
          <w:p w:rsidR="00503EF3" w:rsidRPr="00503EF3" w:rsidRDefault="00503EF3" w:rsidP="00503EF3">
            <w:pPr>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материала:</w:t>
            </w:r>
          </w:p>
        </w:tc>
        <w:tc>
          <w:tcPr>
            <w:tcW w:w="1267" w:type="dxa"/>
            <w:vMerge w:val="restart"/>
          </w:tcPr>
          <w:p w:rsidR="00503EF3" w:rsidRPr="00503EF3" w:rsidRDefault="00503EF3" w:rsidP="00503EF3">
            <w:pPr>
              <w:spacing w:line="268" w:lineRule="exact"/>
              <w:ind w:left="12"/>
              <w:jc w:val="center"/>
              <w:rPr>
                <w:rFonts w:ascii="Times New Roman" w:hAnsi="Times New Roman" w:cs="Times New Roman"/>
                <w:sz w:val="24"/>
                <w:szCs w:val="24"/>
              </w:rPr>
            </w:pPr>
            <w:r w:rsidRPr="00503EF3">
              <w:rPr>
                <w:rFonts w:ascii="Times New Roman" w:hAnsi="Times New Roman" w:cs="Times New Roman"/>
                <w:sz w:val="24"/>
                <w:szCs w:val="24"/>
              </w:rPr>
              <w:t>4</w:t>
            </w:r>
          </w:p>
        </w:tc>
        <w:tc>
          <w:tcPr>
            <w:tcW w:w="1643" w:type="dxa"/>
            <w:vMerge/>
          </w:tcPr>
          <w:p w:rsidR="00503EF3" w:rsidRPr="00503EF3" w:rsidRDefault="00503EF3" w:rsidP="00503EF3">
            <w:pPr>
              <w:rPr>
                <w:rFonts w:ascii="Times New Roman" w:hAnsi="Times New Roman" w:cs="Times New Roman"/>
                <w:sz w:val="24"/>
                <w:szCs w:val="24"/>
              </w:rPr>
            </w:pPr>
          </w:p>
        </w:tc>
      </w:tr>
      <w:tr w:rsidR="00503EF3" w:rsidRPr="00503EF3" w:rsidTr="00503EF3">
        <w:trPr>
          <w:trHeight w:val="90"/>
        </w:trPr>
        <w:tc>
          <w:tcPr>
            <w:tcW w:w="2321" w:type="dxa"/>
            <w:vMerge/>
          </w:tcPr>
          <w:p w:rsidR="00503EF3" w:rsidRPr="00503EF3" w:rsidRDefault="00503EF3" w:rsidP="00503EF3">
            <w:pPr>
              <w:ind w:left="390"/>
              <w:rPr>
                <w:rFonts w:ascii="Times New Roman" w:hAnsi="Times New Roman" w:cs="Times New Roman"/>
                <w:sz w:val="24"/>
                <w:szCs w:val="24"/>
              </w:rPr>
            </w:pPr>
          </w:p>
        </w:tc>
        <w:tc>
          <w:tcPr>
            <w:tcW w:w="9337" w:type="dxa"/>
          </w:tcPr>
          <w:p w:rsidR="00503EF3" w:rsidRPr="00503EF3" w:rsidRDefault="00503EF3" w:rsidP="00503EF3">
            <w:pPr>
              <w:ind w:left="109" w:right="91"/>
              <w:jc w:val="both"/>
              <w:rPr>
                <w:rFonts w:ascii="Times New Roman" w:hAnsi="Times New Roman" w:cs="Times New Roman"/>
                <w:bCs/>
                <w:iCs/>
                <w:sz w:val="24"/>
                <w:szCs w:val="24"/>
              </w:rPr>
            </w:pPr>
            <w:r w:rsidRPr="00503EF3">
              <w:rPr>
                <w:rFonts w:ascii="Times New Roman" w:hAnsi="Times New Roman" w:cs="Times New Roman"/>
                <w:bCs/>
                <w:iCs/>
                <w:sz w:val="24"/>
                <w:szCs w:val="24"/>
              </w:rPr>
              <w:t>Вектор</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индукции</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магнитного</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поля.</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Взаимодействие токов. Сила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Ампера.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Применение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силы</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Ампера.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Магнитный</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поток.</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Действие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магнитного</w:t>
            </w:r>
            <w:r w:rsidRPr="00503EF3">
              <w:rPr>
                <w:rFonts w:ascii="Times New Roman" w:hAnsi="Times New Roman" w:cs="Times New Roman"/>
                <w:bCs/>
                <w:iCs/>
                <w:spacing w:val="-3"/>
                <w:sz w:val="24"/>
                <w:szCs w:val="24"/>
              </w:rPr>
              <w:t xml:space="preserve"> </w:t>
            </w:r>
            <w:r w:rsidRPr="00503EF3">
              <w:rPr>
                <w:rFonts w:ascii="Times New Roman" w:hAnsi="Times New Roman" w:cs="Times New Roman"/>
                <w:bCs/>
                <w:iCs/>
                <w:sz w:val="24"/>
                <w:szCs w:val="24"/>
              </w:rPr>
              <w:t>поля</w:t>
            </w:r>
            <w:r w:rsidRPr="00503EF3">
              <w:rPr>
                <w:rFonts w:ascii="Times New Roman" w:hAnsi="Times New Roman" w:cs="Times New Roman"/>
                <w:bCs/>
                <w:iCs/>
                <w:spacing w:val="-3"/>
                <w:sz w:val="24"/>
                <w:szCs w:val="24"/>
              </w:rPr>
              <w:t xml:space="preserve"> </w:t>
            </w:r>
            <w:r w:rsidRPr="00503EF3">
              <w:rPr>
                <w:rFonts w:ascii="Times New Roman" w:hAnsi="Times New Roman" w:cs="Times New Roman"/>
                <w:bCs/>
                <w:iCs/>
                <w:sz w:val="24"/>
                <w:szCs w:val="24"/>
              </w:rPr>
              <w:t>на</w:t>
            </w:r>
            <w:r w:rsidRPr="00503EF3">
              <w:rPr>
                <w:rFonts w:ascii="Times New Roman" w:hAnsi="Times New Roman" w:cs="Times New Roman"/>
                <w:bCs/>
                <w:iCs/>
                <w:spacing w:val="-4"/>
                <w:sz w:val="24"/>
                <w:szCs w:val="24"/>
              </w:rPr>
              <w:t xml:space="preserve"> </w:t>
            </w:r>
            <w:r w:rsidRPr="00503EF3">
              <w:rPr>
                <w:rFonts w:ascii="Times New Roman" w:hAnsi="Times New Roman" w:cs="Times New Roman"/>
                <w:bCs/>
                <w:iCs/>
                <w:sz w:val="24"/>
                <w:szCs w:val="24"/>
              </w:rPr>
              <w:t>движущийся</w:t>
            </w:r>
            <w:r w:rsidRPr="00503EF3">
              <w:rPr>
                <w:rFonts w:ascii="Times New Roman" w:hAnsi="Times New Roman" w:cs="Times New Roman"/>
                <w:bCs/>
                <w:iCs/>
                <w:spacing w:val="-3"/>
                <w:sz w:val="24"/>
                <w:szCs w:val="24"/>
              </w:rPr>
              <w:t xml:space="preserve"> </w:t>
            </w:r>
            <w:r w:rsidRPr="00503EF3">
              <w:rPr>
                <w:rFonts w:ascii="Times New Roman" w:hAnsi="Times New Roman" w:cs="Times New Roman"/>
                <w:bCs/>
                <w:iCs/>
                <w:sz w:val="24"/>
                <w:szCs w:val="24"/>
              </w:rPr>
              <w:t>заряд.</w:t>
            </w:r>
            <w:r w:rsidRPr="00503EF3">
              <w:rPr>
                <w:rFonts w:ascii="Times New Roman" w:hAnsi="Times New Roman" w:cs="Times New Roman"/>
                <w:bCs/>
                <w:iCs/>
                <w:spacing w:val="-47"/>
                <w:sz w:val="24"/>
                <w:szCs w:val="24"/>
              </w:rPr>
              <w:t xml:space="preserve"> </w:t>
            </w:r>
            <w:r w:rsidRPr="00503EF3">
              <w:rPr>
                <w:rFonts w:ascii="Times New Roman" w:hAnsi="Times New Roman" w:cs="Times New Roman"/>
                <w:bCs/>
                <w:iCs/>
                <w:spacing w:val="-1"/>
                <w:sz w:val="24"/>
                <w:szCs w:val="24"/>
              </w:rPr>
              <w:t>Сила</w:t>
            </w:r>
            <w:r w:rsidRPr="00503EF3">
              <w:rPr>
                <w:rFonts w:ascii="Times New Roman" w:hAnsi="Times New Roman" w:cs="Times New Roman"/>
                <w:bCs/>
                <w:iCs/>
                <w:spacing w:val="-11"/>
                <w:sz w:val="24"/>
                <w:szCs w:val="24"/>
              </w:rPr>
              <w:t xml:space="preserve"> </w:t>
            </w:r>
            <w:r w:rsidRPr="00503EF3">
              <w:rPr>
                <w:rFonts w:ascii="Times New Roman" w:hAnsi="Times New Roman" w:cs="Times New Roman"/>
                <w:bCs/>
                <w:iCs/>
                <w:spacing w:val="-1"/>
                <w:sz w:val="24"/>
                <w:szCs w:val="24"/>
              </w:rPr>
              <w:t>Лоренца.</w:t>
            </w:r>
            <w:r w:rsidRPr="00503EF3">
              <w:rPr>
                <w:rFonts w:ascii="Times New Roman" w:hAnsi="Times New Roman" w:cs="Times New Roman"/>
                <w:bCs/>
                <w:iCs/>
                <w:spacing w:val="-8"/>
                <w:sz w:val="24"/>
                <w:szCs w:val="24"/>
              </w:rPr>
              <w:t xml:space="preserve"> </w:t>
            </w:r>
            <w:r w:rsidRPr="00503EF3">
              <w:rPr>
                <w:rFonts w:ascii="Times New Roman" w:hAnsi="Times New Roman" w:cs="Times New Roman"/>
                <w:bCs/>
                <w:iCs/>
                <w:spacing w:val="-1"/>
                <w:sz w:val="24"/>
                <w:szCs w:val="24"/>
              </w:rPr>
              <w:t>Применение</w:t>
            </w:r>
            <w:r w:rsidRPr="00503EF3">
              <w:rPr>
                <w:rFonts w:ascii="Times New Roman" w:hAnsi="Times New Roman" w:cs="Times New Roman"/>
                <w:bCs/>
                <w:iCs/>
                <w:spacing w:val="-12"/>
                <w:sz w:val="24"/>
                <w:szCs w:val="24"/>
              </w:rPr>
              <w:t xml:space="preserve"> </w:t>
            </w:r>
            <w:r w:rsidRPr="00503EF3">
              <w:rPr>
                <w:rFonts w:ascii="Times New Roman" w:hAnsi="Times New Roman" w:cs="Times New Roman"/>
                <w:bCs/>
                <w:iCs/>
                <w:sz w:val="24"/>
                <w:szCs w:val="24"/>
              </w:rPr>
              <w:t>силы</w:t>
            </w:r>
            <w:r w:rsidRPr="00503EF3">
              <w:rPr>
                <w:rFonts w:ascii="Times New Roman" w:hAnsi="Times New Roman" w:cs="Times New Roman"/>
                <w:bCs/>
                <w:iCs/>
                <w:spacing w:val="-11"/>
                <w:sz w:val="24"/>
                <w:szCs w:val="24"/>
              </w:rPr>
              <w:t xml:space="preserve"> </w:t>
            </w:r>
            <w:r w:rsidRPr="00503EF3">
              <w:rPr>
                <w:rFonts w:ascii="Times New Roman" w:hAnsi="Times New Roman" w:cs="Times New Roman"/>
                <w:bCs/>
                <w:iCs/>
                <w:sz w:val="24"/>
                <w:szCs w:val="24"/>
              </w:rPr>
              <w:t>Лоренца.</w:t>
            </w:r>
            <w:r w:rsidRPr="00503EF3">
              <w:rPr>
                <w:rFonts w:ascii="Times New Roman" w:hAnsi="Times New Roman" w:cs="Times New Roman"/>
                <w:bCs/>
                <w:iCs/>
                <w:spacing w:val="-11"/>
                <w:sz w:val="24"/>
                <w:szCs w:val="24"/>
              </w:rPr>
              <w:t xml:space="preserve"> </w:t>
            </w:r>
            <w:r w:rsidRPr="00503EF3">
              <w:rPr>
                <w:rFonts w:ascii="Times New Roman" w:hAnsi="Times New Roman" w:cs="Times New Roman"/>
                <w:bCs/>
                <w:iCs/>
                <w:sz w:val="24"/>
                <w:szCs w:val="24"/>
              </w:rPr>
              <w:t>Магнитные свойства</w:t>
            </w:r>
            <w:r w:rsidRPr="00503EF3">
              <w:rPr>
                <w:rFonts w:ascii="Times New Roman" w:hAnsi="Times New Roman" w:cs="Times New Roman"/>
                <w:bCs/>
                <w:iCs/>
                <w:spacing w:val="-5"/>
                <w:sz w:val="24"/>
                <w:szCs w:val="24"/>
              </w:rPr>
              <w:t xml:space="preserve"> </w:t>
            </w:r>
            <w:r w:rsidRPr="00503EF3">
              <w:rPr>
                <w:rFonts w:ascii="Times New Roman" w:hAnsi="Times New Roman" w:cs="Times New Roman"/>
                <w:bCs/>
                <w:iCs/>
                <w:sz w:val="24"/>
                <w:szCs w:val="24"/>
              </w:rPr>
              <w:t>вещества.</w:t>
            </w:r>
            <w:r w:rsidRPr="00503EF3">
              <w:rPr>
                <w:rFonts w:ascii="Times New Roman" w:hAnsi="Times New Roman" w:cs="Times New Roman"/>
                <w:bCs/>
                <w:iCs/>
                <w:spacing w:val="-2"/>
                <w:sz w:val="24"/>
                <w:szCs w:val="24"/>
              </w:rPr>
              <w:t xml:space="preserve"> </w:t>
            </w:r>
            <w:r w:rsidRPr="00503EF3">
              <w:rPr>
                <w:rFonts w:ascii="Times New Roman" w:hAnsi="Times New Roman" w:cs="Times New Roman"/>
                <w:bCs/>
                <w:iCs/>
                <w:sz w:val="24"/>
                <w:szCs w:val="24"/>
              </w:rPr>
              <w:t>Солнечная активность и её влияние на Землю. Магнитные бури</w:t>
            </w:r>
          </w:p>
        </w:tc>
        <w:tc>
          <w:tcPr>
            <w:tcW w:w="1267" w:type="dxa"/>
            <w:vMerge/>
          </w:tcPr>
          <w:p w:rsidR="00503EF3" w:rsidRPr="00503EF3" w:rsidRDefault="00503EF3" w:rsidP="00503EF3">
            <w:pPr>
              <w:spacing w:line="268" w:lineRule="exact"/>
              <w:ind w:left="12"/>
              <w:jc w:val="center"/>
              <w:rPr>
                <w:rFonts w:ascii="Times New Roman" w:hAnsi="Times New Roman" w:cs="Times New Roman"/>
                <w:sz w:val="24"/>
                <w:szCs w:val="24"/>
              </w:rPr>
            </w:pPr>
          </w:p>
        </w:tc>
        <w:tc>
          <w:tcPr>
            <w:tcW w:w="1643" w:type="dxa"/>
            <w:vMerge/>
          </w:tcPr>
          <w:p w:rsidR="00503EF3" w:rsidRPr="00503EF3" w:rsidRDefault="00503EF3" w:rsidP="00503EF3">
            <w:pPr>
              <w:rPr>
                <w:rFonts w:ascii="Times New Roman" w:hAnsi="Times New Roman" w:cs="Times New Roman"/>
                <w:sz w:val="24"/>
                <w:szCs w:val="24"/>
              </w:rPr>
            </w:pPr>
          </w:p>
        </w:tc>
      </w:tr>
      <w:tr w:rsidR="00503EF3" w:rsidRPr="00503EF3" w:rsidTr="00503EF3">
        <w:trPr>
          <w:trHeight w:val="290"/>
        </w:trPr>
        <w:tc>
          <w:tcPr>
            <w:tcW w:w="2321" w:type="dxa"/>
            <w:vMerge w:val="restart"/>
          </w:tcPr>
          <w:p w:rsidR="00503EF3" w:rsidRPr="00503EF3" w:rsidRDefault="00503EF3" w:rsidP="00503EF3">
            <w:pPr>
              <w:spacing w:line="259" w:lineRule="auto"/>
              <w:ind w:left="287" w:right="279" w:firstLine="2"/>
              <w:jc w:val="center"/>
              <w:rPr>
                <w:rFonts w:ascii="Times New Roman" w:hAnsi="Times New Roman" w:cs="Times New Roman"/>
                <w:sz w:val="24"/>
                <w:szCs w:val="24"/>
              </w:rPr>
            </w:pPr>
            <w:r w:rsidRPr="00503EF3">
              <w:rPr>
                <w:rFonts w:ascii="Times New Roman" w:hAnsi="Times New Roman" w:cs="Times New Roman"/>
                <w:b/>
                <w:sz w:val="24"/>
                <w:szCs w:val="24"/>
              </w:rPr>
              <w:t>Тема 3.5</w:t>
            </w:r>
            <w:r w:rsidRPr="00503EF3">
              <w:rPr>
                <w:rFonts w:ascii="Times New Roman" w:hAnsi="Times New Roman" w:cs="Times New Roman"/>
                <w:b/>
                <w:spacing w:val="1"/>
                <w:sz w:val="24"/>
                <w:szCs w:val="24"/>
              </w:rPr>
              <w:t xml:space="preserve"> </w:t>
            </w:r>
            <w:r w:rsidRPr="00503EF3">
              <w:rPr>
                <w:rFonts w:ascii="Times New Roman" w:hAnsi="Times New Roman" w:cs="Times New Roman"/>
                <w:sz w:val="24"/>
                <w:szCs w:val="24"/>
              </w:rPr>
              <w:t>Электромагнитная</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индукция</w:t>
            </w:r>
          </w:p>
        </w:tc>
        <w:tc>
          <w:tcPr>
            <w:tcW w:w="9337" w:type="dxa"/>
          </w:tcPr>
          <w:p w:rsidR="00503EF3" w:rsidRPr="00503EF3" w:rsidRDefault="00503EF3" w:rsidP="00503EF3">
            <w:pPr>
              <w:spacing w:line="268" w:lineRule="exact"/>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материала:</w:t>
            </w:r>
          </w:p>
        </w:tc>
        <w:tc>
          <w:tcPr>
            <w:tcW w:w="1267" w:type="dxa"/>
            <w:vMerge w:val="restart"/>
          </w:tcPr>
          <w:p w:rsidR="00503EF3" w:rsidRPr="00503EF3" w:rsidRDefault="00503EF3" w:rsidP="00503EF3">
            <w:pPr>
              <w:ind w:left="12"/>
              <w:jc w:val="center"/>
              <w:rPr>
                <w:rFonts w:ascii="Times New Roman" w:hAnsi="Times New Roman" w:cs="Times New Roman"/>
                <w:sz w:val="24"/>
                <w:szCs w:val="24"/>
              </w:rPr>
            </w:pPr>
            <w:r w:rsidRPr="00503EF3">
              <w:rPr>
                <w:rFonts w:ascii="Times New Roman" w:hAnsi="Times New Roman" w:cs="Times New Roman"/>
                <w:sz w:val="24"/>
                <w:szCs w:val="24"/>
              </w:rPr>
              <w:t>4</w:t>
            </w:r>
          </w:p>
        </w:tc>
        <w:tc>
          <w:tcPr>
            <w:tcW w:w="1643" w:type="dxa"/>
            <w:vMerge/>
          </w:tcPr>
          <w:p w:rsidR="00503EF3" w:rsidRPr="00503EF3" w:rsidRDefault="00503EF3" w:rsidP="00503EF3">
            <w:pPr>
              <w:rPr>
                <w:rFonts w:ascii="Times New Roman" w:hAnsi="Times New Roman" w:cs="Times New Roman"/>
                <w:sz w:val="24"/>
                <w:szCs w:val="24"/>
              </w:rPr>
            </w:pPr>
          </w:p>
        </w:tc>
      </w:tr>
      <w:tr w:rsidR="00503EF3" w:rsidRPr="00503EF3" w:rsidTr="00503EF3">
        <w:trPr>
          <w:trHeight w:val="894"/>
        </w:trPr>
        <w:tc>
          <w:tcPr>
            <w:tcW w:w="2321" w:type="dxa"/>
            <w:vMerge/>
            <w:tcBorders>
              <w:top w:val="nil"/>
            </w:tcBorders>
          </w:tcPr>
          <w:p w:rsidR="00503EF3" w:rsidRPr="00503EF3" w:rsidRDefault="00503EF3" w:rsidP="00503EF3">
            <w:pPr>
              <w:rPr>
                <w:rFonts w:ascii="Times New Roman" w:hAnsi="Times New Roman" w:cs="Times New Roman"/>
                <w:sz w:val="24"/>
                <w:szCs w:val="24"/>
              </w:rPr>
            </w:pPr>
          </w:p>
        </w:tc>
        <w:tc>
          <w:tcPr>
            <w:tcW w:w="9337" w:type="dxa"/>
          </w:tcPr>
          <w:p w:rsidR="00503EF3" w:rsidRPr="00503EF3" w:rsidRDefault="00503EF3" w:rsidP="00503EF3">
            <w:pPr>
              <w:ind w:left="110" w:right="89"/>
              <w:jc w:val="both"/>
              <w:rPr>
                <w:rFonts w:ascii="Times New Roman" w:hAnsi="Times New Roman" w:cs="Times New Roman"/>
                <w:bCs/>
                <w:iCs/>
                <w:sz w:val="24"/>
                <w:szCs w:val="24"/>
              </w:rPr>
            </w:pPr>
            <w:r w:rsidRPr="00503EF3">
              <w:rPr>
                <w:rFonts w:ascii="Times New Roman" w:hAnsi="Times New Roman" w:cs="Times New Roman"/>
                <w:bCs/>
                <w:iCs/>
                <w:sz w:val="24"/>
                <w:szCs w:val="24"/>
              </w:rPr>
              <w:t>Явление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электромагнитной</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индукции.</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Закон</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электромагнитной</w:t>
            </w:r>
            <w:r w:rsidRPr="00503EF3">
              <w:rPr>
                <w:rFonts w:ascii="Times New Roman" w:hAnsi="Times New Roman" w:cs="Times New Roman"/>
                <w:bCs/>
                <w:iCs/>
                <w:spacing w:val="-47"/>
                <w:sz w:val="24"/>
                <w:szCs w:val="24"/>
              </w:rPr>
              <w:t xml:space="preserve"> </w:t>
            </w:r>
            <w:r w:rsidRPr="00503EF3">
              <w:rPr>
                <w:rFonts w:ascii="Times New Roman" w:hAnsi="Times New Roman" w:cs="Times New Roman"/>
                <w:bCs/>
                <w:iCs/>
                <w:sz w:val="24"/>
                <w:szCs w:val="24"/>
              </w:rPr>
              <w:t>индукции. Правило</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Ленца.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Вихревое электрическое поле. ЭДС индукции в движущихся</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проводниках.</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Явление</w:t>
            </w:r>
            <w:r w:rsidRPr="00503EF3">
              <w:rPr>
                <w:rFonts w:ascii="Times New Roman" w:hAnsi="Times New Roman" w:cs="Times New Roman"/>
                <w:bCs/>
                <w:iCs/>
                <w:spacing w:val="37"/>
                <w:sz w:val="24"/>
                <w:szCs w:val="24"/>
              </w:rPr>
              <w:t xml:space="preserve"> </w:t>
            </w:r>
            <w:r w:rsidRPr="00503EF3">
              <w:rPr>
                <w:rFonts w:ascii="Times New Roman" w:hAnsi="Times New Roman" w:cs="Times New Roman"/>
                <w:bCs/>
                <w:iCs/>
                <w:sz w:val="24"/>
                <w:szCs w:val="24"/>
              </w:rPr>
              <w:t>самоиндукции.</w:t>
            </w:r>
            <w:r w:rsidRPr="00503EF3">
              <w:rPr>
                <w:rFonts w:ascii="Times New Roman" w:hAnsi="Times New Roman" w:cs="Times New Roman"/>
                <w:bCs/>
                <w:iCs/>
                <w:spacing w:val="41"/>
                <w:sz w:val="24"/>
                <w:szCs w:val="24"/>
              </w:rPr>
              <w:t xml:space="preserve"> </w:t>
            </w:r>
            <w:r w:rsidRPr="00503EF3">
              <w:rPr>
                <w:rFonts w:ascii="Times New Roman" w:hAnsi="Times New Roman" w:cs="Times New Roman"/>
                <w:bCs/>
                <w:iCs/>
                <w:sz w:val="24"/>
                <w:szCs w:val="24"/>
              </w:rPr>
              <w:t>Индуктивность.</w:t>
            </w:r>
            <w:r w:rsidRPr="00503EF3">
              <w:rPr>
                <w:rFonts w:ascii="Times New Roman" w:hAnsi="Times New Roman" w:cs="Times New Roman"/>
                <w:bCs/>
                <w:iCs/>
                <w:spacing w:val="39"/>
                <w:sz w:val="24"/>
                <w:szCs w:val="24"/>
              </w:rPr>
              <w:t xml:space="preserve"> </w:t>
            </w:r>
            <w:r w:rsidRPr="00503EF3">
              <w:rPr>
                <w:rFonts w:ascii="Times New Roman" w:hAnsi="Times New Roman" w:cs="Times New Roman"/>
                <w:bCs/>
                <w:iCs/>
                <w:sz w:val="24"/>
                <w:szCs w:val="24"/>
              </w:rPr>
              <w:t>Энергия</w:t>
            </w:r>
            <w:r w:rsidRPr="00503EF3">
              <w:rPr>
                <w:rFonts w:ascii="Times New Roman" w:hAnsi="Times New Roman" w:cs="Times New Roman"/>
                <w:bCs/>
                <w:iCs/>
                <w:spacing w:val="38"/>
                <w:sz w:val="24"/>
                <w:szCs w:val="24"/>
              </w:rPr>
              <w:t xml:space="preserve"> </w:t>
            </w:r>
            <w:r w:rsidRPr="00503EF3">
              <w:rPr>
                <w:rFonts w:ascii="Times New Roman" w:hAnsi="Times New Roman" w:cs="Times New Roman"/>
                <w:bCs/>
                <w:iCs/>
                <w:sz w:val="24"/>
                <w:szCs w:val="24"/>
              </w:rPr>
              <w:t>магнитного</w:t>
            </w:r>
            <w:r w:rsidRPr="00503EF3">
              <w:rPr>
                <w:rFonts w:ascii="Times New Roman" w:hAnsi="Times New Roman" w:cs="Times New Roman"/>
                <w:bCs/>
                <w:iCs/>
                <w:spacing w:val="41"/>
                <w:sz w:val="24"/>
                <w:szCs w:val="24"/>
              </w:rPr>
              <w:t xml:space="preserve"> </w:t>
            </w:r>
            <w:r w:rsidRPr="00503EF3">
              <w:rPr>
                <w:rFonts w:ascii="Times New Roman" w:hAnsi="Times New Roman" w:cs="Times New Roman"/>
                <w:bCs/>
                <w:iCs/>
                <w:sz w:val="24"/>
                <w:szCs w:val="24"/>
              </w:rPr>
              <w:t>поля</w:t>
            </w:r>
            <w:r w:rsidRPr="00503EF3">
              <w:rPr>
                <w:rFonts w:ascii="Times New Roman" w:hAnsi="Times New Roman" w:cs="Times New Roman"/>
                <w:bCs/>
                <w:iCs/>
                <w:spacing w:val="38"/>
                <w:sz w:val="24"/>
                <w:szCs w:val="24"/>
              </w:rPr>
              <w:t xml:space="preserve"> </w:t>
            </w:r>
            <w:r w:rsidRPr="00503EF3">
              <w:rPr>
                <w:rFonts w:ascii="Times New Roman" w:hAnsi="Times New Roman" w:cs="Times New Roman"/>
                <w:bCs/>
                <w:iCs/>
                <w:sz w:val="24"/>
                <w:szCs w:val="24"/>
              </w:rPr>
              <w:t xml:space="preserve">тока. </w:t>
            </w:r>
            <w:r w:rsidRPr="00503EF3">
              <w:rPr>
                <w:rFonts w:ascii="Times New Roman" w:hAnsi="Times New Roman" w:cs="Times New Roman"/>
                <w:bCs/>
                <w:iCs/>
                <w:sz w:val="24"/>
                <w:szCs w:val="24"/>
              </w:rPr>
              <w:lastRenderedPageBreak/>
              <w:t>Электромагнитное</w:t>
            </w:r>
            <w:r w:rsidRPr="00503EF3">
              <w:rPr>
                <w:rFonts w:ascii="Times New Roman" w:hAnsi="Times New Roman" w:cs="Times New Roman"/>
                <w:bCs/>
                <w:iCs/>
                <w:spacing w:val="-2"/>
                <w:sz w:val="24"/>
                <w:szCs w:val="24"/>
              </w:rPr>
              <w:t xml:space="preserve"> </w:t>
            </w:r>
            <w:r w:rsidRPr="00503EF3">
              <w:rPr>
                <w:rFonts w:ascii="Times New Roman" w:hAnsi="Times New Roman" w:cs="Times New Roman"/>
                <w:bCs/>
                <w:iCs/>
                <w:sz w:val="24"/>
                <w:szCs w:val="24"/>
              </w:rPr>
              <w:t>поле</w:t>
            </w:r>
          </w:p>
        </w:tc>
        <w:tc>
          <w:tcPr>
            <w:tcW w:w="1267" w:type="dxa"/>
            <w:vMerge/>
            <w:tcBorders>
              <w:top w:val="nil"/>
            </w:tcBorders>
          </w:tcPr>
          <w:p w:rsidR="00503EF3" w:rsidRPr="00503EF3" w:rsidRDefault="00503EF3" w:rsidP="00503EF3">
            <w:pPr>
              <w:rPr>
                <w:rFonts w:ascii="Times New Roman" w:hAnsi="Times New Roman" w:cs="Times New Roman"/>
                <w:sz w:val="24"/>
                <w:szCs w:val="24"/>
              </w:rPr>
            </w:pPr>
          </w:p>
        </w:tc>
        <w:tc>
          <w:tcPr>
            <w:tcW w:w="1643" w:type="dxa"/>
            <w:vMerge/>
          </w:tcPr>
          <w:p w:rsidR="00503EF3" w:rsidRPr="00503EF3" w:rsidRDefault="00503EF3" w:rsidP="00503EF3">
            <w:pPr>
              <w:rPr>
                <w:rFonts w:ascii="Times New Roman" w:hAnsi="Times New Roman" w:cs="Times New Roman"/>
                <w:sz w:val="24"/>
                <w:szCs w:val="24"/>
              </w:rPr>
            </w:pPr>
          </w:p>
        </w:tc>
      </w:tr>
      <w:tr w:rsidR="00503EF3" w:rsidRPr="00503EF3" w:rsidTr="00503EF3">
        <w:trPr>
          <w:trHeight w:val="290"/>
        </w:trPr>
        <w:tc>
          <w:tcPr>
            <w:tcW w:w="2321" w:type="dxa"/>
            <w:vMerge/>
            <w:tcBorders>
              <w:top w:val="nil"/>
            </w:tcBorders>
          </w:tcPr>
          <w:p w:rsidR="00503EF3" w:rsidRPr="00503EF3" w:rsidRDefault="00503EF3" w:rsidP="00503EF3">
            <w:pPr>
              <w:rPr>
                <w:rFonts w:ascii="Times New Roman" w:hAnsi="Times New Roman" w:cs="Times New Roman"/>
                <w:sz w:val="24"/>
                <w:szCs w:val="24"/>
              </w:rPr>
            </w:pPr>
          </w:p>
        </w:tc>
        <w:tc>
          <w:tcPr>
            <w:tcW w:w="9337" w:type="dxa"/>
          </w:tcPr>
          <w:p w:rsidR="00503EF3" w:rsidRPr="00503EF3" w:rsidRDefault="00503EF3" w:rsidP="00503EF3">
            <w:pPr>
              <w:ind w:left="110"/>
              <w:rPr>
                <w:rFonts w:ascii="Times New Roman" w:hAnsi="Times New Roman" w:cs="Times New Roman"/>
                <w:b/>
                <w:sz w:val="24"/>
                <w:szCs w:val="24"/>
              </w:rPr>
            </w:pPr>
            <w:r w:rsidRPr="00503EF3">
              <w:rPr>
                <w:rFonts w:ascii="Times New Roman" w:hAnsi="Times New Roman" w:cs="Times New Roman"/>
                <w:b/>
                <w:sz w:val="24"/>
                <w:szCs w:val="24"/>
              </w:rPr>
              <w:t>Лабораторные</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работы:</w:t>
            </w:r>
          </w:p>
          <w:p w:rsidR="00503EF3" w:rsidRPr="00503EF3" w:rsidRDefault="00503EF3" w:rsidP="00503EF3">
            <w:pPr>
              <w:ind w:left="110"/>
              <w:rPr>
                <w:rFonts w:ascii="Times New Roman" w:hAnsi="Times New Roman" w:cs="Times New Roman"/>
                <w:b/>
                <w:i/>
                <w:sz w:val="24"/>
                <w:szCs w:val="24"/>
              </w:rPr>
            </w:pPr>
            <w:r w:rsidRPr="00503EF3">
              <w:rPr>
                <w:rFonts w:ascii="Times New Roman" w:hAnsi="Times New Roman" w:cs="Times New Roman"/>
                <w:bCs/>
                <w:iCs/>
                <w:sz w:val="24"/>
                <w:szCs w:val="24"/>
              </w:rPr>
              <w:t>5. Изучение явления электромагнитной индукции</w:t>
            </w:r>
          </w:p>
        </w:tc>
        <w:tc>
          <w:tcPr>
            <w:tcW w:w="1267" w:type="dxa"/>
          </w:tcPr>
          <w:p w:rsidR="00503EF3" w:rsidRPr="00503EF3" w:rsidRDefault="00503EF3" w:rsidP="00503EF3">
            <w:pPr>
              <w:spacing w:line="268" w:lineRule="exact"/>
              <w:ind w:left="12"/>
              <w:jc w:val="center"/>
              <w:rPr>
                <w:rFonts w:ascii="Times New Roman" w:hAnsi="Times New Roman" w:cs="Times New Roman"/>
                <w:sz w:val="24"/>
                <w:szCs w:val="24"/>
              </w:rPr>
            </w:pPr>
          </w:p>
          <w:p w:rsidR="00503EF3" w:rsidRPr="00503EF3" w:rsidRDefault="00503EF3" w:rsidP="00503EF3">
            <w:pPr>
              <w:spacing w:line="268" w:lineRule="exact"/>
              <w:ind w:left="12"/>
              <w:jc w:val="center"/>
              <w:rPr>
                <w:rFonts w:ascii="Times New Roman" w:hAnsi="Times New Roman" w:cs="Times New Roman"/>
                <w:sz w:val="24"/>
                <w:szCs w:val="24"/>
              </w:rPr>
            </w:pPr>
            <w:r w:rsidRPr="00503EF3">
              <w:rPr>
                <w:rFonts w:ascii="Times New Roman" w:hAnsi="Times New Roman" w:cs="Times New Roman"/>
                <w:sz w:val="24"/>
                <w:szCs w:val="24"/>
              </w:rPr>
              <w:t>2</w:t>
            </w:r>
          </w:p>
        </w:tc>
        <w:tc>
          <w:tcPr>
            <w:tcW w:w="1643" w:type="dxa"/>
            <w:vMerge/>
          </w:tcPr>
          <w:p w:rsidR="00503EF3" w:rsidRPr="00503EF3" w:rsidRDefault="00503EF3" w:rsidP="00503EF3">
            <w:pPr>
              <w:rPr>
                <w:rFonts w:ascii="Times New Roman" w:hAnsi="Times New Roman" w:cs="Times New Roman"/>
                <w:sz w:val="24"/>
                <w:szCs w:val="24"/>
              </w:rPr>
            </w:pPr>
          </w:p>
        </w:tc>
      </w:tr>
      <w:tr w:rsidR="00503EF3" w:rsidRPr="00503EF3" w:rsidTr="00503EF3">
        <w:trPr>
          <w:trHeight w:val="90"/>
        </w:trPr>
        <w:tc>
          <w:tcPr>
            <w:tcW w:w="11658" w:type="dxa"/>
            <w:gridSpan w:val="2"/>
          </w:tcPr>
          <w:p w:rsidR="00503EF3" w:rsidRPr="00503EF3" w:rsidRDefault="00503EF3" w:rsidP="00503EF3">
            <w:pPr>
              <w:ind w:left="164" w:firstLineChars="5" w:firstLine="12"/>
              <w:jc w:val="both"/>
              <w:rPr>
                <w:rFonts w:ascii="Times New Roman" w:hAnsi="Times New Roman" w:cs="Times New Roman"/>
                <w:sz w:val="24"/>
                <w:szCs w:val="24"/>
              </w:rPr>
            </w:pPr>
            <w:r w:rsidRPr="00503EF3">
              <w:rPr>
                <w:rFonts w:ascii="Times New Roman" w:hAnsi="Times New Roman" w:cs="Times New Roman"/>
                <w:b/>
                <w:sz w:val="24"/>
                <w:szCs w:val="24"/>
              </w:rPr>
              <w:t>Контрольная</w:t>
            </w:r>
            <w:r w:rsidRPr="00503EF3">
              <w:rPr>
                <w:rFonts w:ascii="Times New Roman" w:hAnsi="Times New Roman" w:cs="Times New Roman"/>
                <w:b/>
                <w:spacing w:val="-2"/>
                <w:sz w:val="24"/>
                <w:szCs w:val="24"/>
              </w:rPr>
              <w:t xml:space="preserve"> </w:t>
            </w:r>
            <w:r w:rsidRPr="00503EF3">
              <w:rPr>
                <w:rFonts w:ascii="Times New Roman" w:hAnsi="Times New Roman" w:cs="Times New Roman"/>
                <w:b/>
                <w:sz w:val="24"/>
                <w:szCs w:val="24"/>
              </w:rPr>
              <w:t>работа</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№2</w:t>
            </w:r>
            <w:r w:rsidRPr="00503EF3">
              <w:rPr>
                <w:rFonts w:ascii="Times New Roman" w:hAnsi="Times New Roman" w:cs="Times New Roman"/>
                <w:b/>
                <w:spacing w:val="-4"/>
                <w:sz w:val="24"/>
                <w:szCs w:val="24"/>
              </w:rPr>
              <w:t xml:space="preserve"> </w:t>
            </w:r>
            <w:r w:rsidRPr="00503EF3">
              <w:rPr>
                <w:rFonts w:ascii="Times New Roman" w:hAnsi="Times New Roman" w:cs="Times New Roman"/>
                <w:sz w:val="24"/>
                <w:szCs w:val="24"/>
              </w:rPr>
              <w:t>«Электрическое</w:t>
            </w:r>
            <w:r w:rsidRPr="00503EF3">
              <w:rPr>
                <w:rFonts w:ascii="Times New Roman" w:hAnsi="Times New Roman" w:cs="Times New Roman"/>
                <w:spacing w:val="-2"/>
                <w:sz w:val="24"/>
                <w:szCs w:val="24"/>
              </w:rPr>
              <w:t xml:space="preserve"> </w:t>
            </w:r>
            <w:r w:rsidRPr="00503EF3">
              <w:rPr>
                <w:rFonts w:ascii="Times New Roman" w:hAnsi="Times New Roman" w:cs="Times New Roman"/>
                <w:sz w:val="24"/>
                <w:szCs w:val="24"/>
              </w:rPr>
              <w:t>поле.</w:t>
            </w:r>
            <w:r w:rsidRPr="00503EF3">
              <w:rPr>
                <w:rFonts w:ascii="Times New Roman" w:hAnsi="Times New Roman" w:cs="Times New Roman"/>
                <w:spacing w:val="-2"/>
                <w:sz w:val="24"/>
                <w:szCs w:val="24"/>
              </w:rPr>
              <w:t xml:space="preserve"> </w:t>
            </w:r>
            <w:r w:rsidRPr="00503EF3">
              <w:rPr>
                <w:rFonts w:ascii="Times New Roman" w:hAnsi="Times New Roman" w:cs="Times New Roman"/>
                <w:sz w:val="24"/>
                <w:szCs w:val="24"/>
              </w:rPr>
              <w:t>Законы</w:t>
            </w:r>
            <w:r w:rsidRPr="00503EF3">
              <w:rPr>
                <w:rFonts w:ascii="Times New Roman" w:hAnsi="Times New Roman" w:cs="Times New Roman"/>
                <w:spacing w:val="-4"/>
                <w:sz w:val="24"/>
                <w:szCs w:val="24"/>
              </w:rPr>
              <w:t xml:space="preserve"> </w:t>
            </w:r>
            <w:r w:rsidRPr="00503EF3">
              <w:rPr>
                <w:rFonts w:ascii="Times New Roman" w:hAnsi="Times New Roman" w:cs="Times New Roman"/>
                <w:sz w:val="24"/>
                <w:szCs w:val="24"/>
              </w:rPr>
              <w:t>постоянного</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тока. Магнитное</w:t>
            </w:r>
            <w:r w:rsidRPr="00503EF3">
              <w:rPr>
                <w:rFonts w:ascii="Times New Roman" w:hAnsi="Times New Roman" w:cs="Times New Roman"/>
                <w:spacing w:val="-5"/>
                <w:sz w:val="24"/>
                <w:szCs w:val="24"/>
              </w:rPr>
              <w:t xml:space="preserve"> </w:t>
            </w:r>
            <w:r w:rsidRPr="00503EF3">
              <w:rPr>
                <w:rFonts w:ascii="Times New Roman" w:hAnsi="Times New Roman" w:cs="Times New Roman"/>
                <w:sz w:val="24"/>
                <w:szCs w:val="24"/>
              </w:rPr>
              <w:t>поле.</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Электромагнитная</w:t>
            </w:r>
            <w:r w:rsidRPr="00503EF3">
              <w:rPr>
                <w:rFonts w:ascii="Times New Roman" w:hAnsi="Times New Roman" w:cs="Times New Roman"/>
                <w:spacing w:val="-2"/>
                <w:sz w:val="24"/>
                <w:szCs w:val="24"/>
              </w:rPr>
              <w:t xml:space="preserve"> </w:t>
            </w:r>
            <w:r w:rsidRPr="00503EF3">
              <w:rPr>
                <w:rFonts w:ascii="Times New Roman" w:hAnsi="Times New Roman" w:cs="Times New Roman"/>
                <w:sz w:val="24"/>
                <w:szCs w:val="24"/>
              </w:rPr>
              <w:t>индукция»</w:t>
            </w:r>
          </w:p>
        </w:tc>
        <w:tc>
          <w:tcPr>
            <w:tcW w:w="1267" w:type="dxa"/>
          </w:tcPr>
          <w:p w:rsidR="00503EF3" w:rsidRPr="00503EF3" w:rsidRDefault="00503EF3" w:rsidP="00503EF3">
            <w:pPr>
              <w:spacing w:line="268" w:lineRule="exact"/>
              <w:ind w:left="12"/>
              <w:jc w:val="center"/>
              <w:rPr>
                <w:rFonts w:ascii="Times New Roman" w:hAnsi="Times New Roman" w:cs="Times New Roman"/>
                <w:sz w:val="24"/>
                <w:szCs w:val="24"/>
              </w:rPr>
            </w:pPr>
            <w:r w:rsidRPr="00503EF3">
              <w:rPr>
                <w:rFonts w:ascii="Times New Roman" w:hAnsi="Times New Roman" w:cs="Times New Roman"/>
                <w:sz w:val="24"/>
                <w:szCs w:val="24"/>
              </w:rPr>
              <w:t>2</w:t>
            </w:r>
          </w:p>
        </w:tc>
        <w:tc>
          <w:tcPr>
            <w:tcW w:w="1643" w:type="dxa"/>
            <w:vMerge/>
          </w:tcPr>
          <w:p w:rsidR="00503EF3" w:rsidRPr="00503EF3" w:rsidRDefault="00503EF3" w:rsidP="00503EF3">
            <w:pPr>
              <w:rPr>
                <w:rFonts w:ascii="Times New Roman" w:hAnsi="Times New Roman" w:cs="Times New Roman"/>
                <w:sz w:val="24"/>
                <w:szCs w:val="24"/>
              </w:rPr>
            </w:pPr>
          </w:p>
        </w:tc>
      </w:tr>
      <w:tr w:rsidR="00503EF3" w:rsidRPr="00503EF3" w:rsidTr="00503EF3">
        <w:trPr>
          <w:trHeight w:val="290"/>
        </w:trPr>
        <w:tc>
          <w:tcPr>
            <w:tcW w:w="11658" w:type="dxa"/>
            <w:gridSpan w:val="2"/>
          </w:tcPr>
          <w:p w:rsidR="00503EF3" w:rsidRPr="00503EF3" w:rsidRDefault="00503EF3" w:rsidP="00503EF3">
            <w:pPr>
              <w:ind w:left="14" w:right="152" w:hangingChars="6" w:hanging="14"/>
              <w:jc w:val="center"/>
              <w:rPr>
                <w:rFonts w:ascii="Times New Roman" w:hAnsi="Times New Roman" w:cs="Times New Roman"/>
                <w:b/>
                <w:sz w:val="24"/>
                <w:szCs w:val="24"/>
              </w:rPr>
            </w:pPr>
            <w:r w:rsidRPr="00503EF3">
              <w:rPr>
                <w:rFonts w:ascii="Times New Roman" w:hAnsi="Times New Roman" w:cs="Times New Roman"/>
                <w:b/>
                <w:sz w:val="24"/>
                <w:szCs w:val="24"/>
              </w:rPr>
              <w:t>Раздел</w:t>
            </w:r>
            <w:r w:rsidRPr="00503EF3">
              <w:rPr>
                <w:rFonts w:ascii="Times New Roman" w:hAnsi="Times New Roman" w:cs="Times New Roman"/>
                <w:b/>
                <w:spacing w:val="-2"/>
                <w:sz w:val="24"/>
                <w:szCs w:val="24"/>
              </w:rPr>
              <w:t xml:space="preserve"> </w:t>
            </w:r>
            <w:r w:rsidRPr="00503EF3">
              <w:rPr>
                <w:rFonts w:ascii="Times New Roman" w:hAnsi="Times New Roman" w:cs="Times New Roman"/>
                <w:b/>
                <w:sz w:val="24"/>
                <w:szCs w:val="24"/>
              </w:rPr>
              <w:t>4.</w:t>
            </w:r>
            <w:r w:rsidRPr="00503EF3">
              <w:rPr>
                <w:rFonts w:ascii="Times New Roman" w:hAnsi="Times New Roman" w:cs="Times New Roman"/>
                <w:b/>
                <w:spacing w:val="-2"/>
                <w:sz w:val="24"/>
                <w:szCs w:val="24"/>
              </w:rPr>
              <w:t xml:space="preserve"> </w:t>
            </w:r>
            <w:r w:rsidRPr="00503EF3">
              <w:rPr>
                <w:rFonts w:ascii="Times New Roman" w:hAnsi="Times New Roman" w:cs="Times New Roman"/>
                <w:b/>
                <w:sz w:val="24"/>
                <w:szCs w:val="24"/>
              </w:rPr>
              <w:t>Колебания и</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волны</w:t>
            </w:r>
          </w:p>
        </w:tc>
        <w:tc>
          <w:tcPr>
            <w:tcW w:w="1267" w:type="dxa"/>
          </w:tcPr>
          <w:p w:rsidR="00503EF3" w:rsidRPr="00503EF3" w:rsidRDefault="00503EF3" w:rsidP="00503EF3">
            <w:pPr>
              <w:spacing w:line="268" w:lineRule="exact"/>
              <w:ind w:left="195" w:right="179"/>
              <w:jc w:val="center"/>
              <w:rPr>
                <w:rFonts w:ascii="Times New Roman" w:hAnsi="Times New Roman" w:cs="Times New Roman"/>
                <w:b/>
                <w:sz w:val="24"/>
                <w:szCs w:val="24"/>
              </w:rPr>
            </w:pPr>
            <w:r w:rsidRPr="00503EF3">
              <w:rPr>
                <w:rFonts w:ascii="Times New Roman" w:hAnsi="Times New Roman" w:cs="Times New Roman"/>
                <w:b/>
                <w:sz w:val="24"/>
                <w:szCs w:val="24"/>
              </w:rPr>
              <w:t>10</w:t>
            </w:r>
          </w:p>
        </w:tc>
        <w:tc>
          <w:tcPr>
            <w:tcW w:w="1643" w:type="dxa"/>
            <w:vMerge w:val="restart"/>
          </w:tcPr>
          <w:p w:rsidR="00503EF3" w:rsidRPr="00503EF3" w:rsidRDefault="00503EF3" w:rsidP="00503EF3">
            <w:pPr>
              <w:spacing w:line="268" w:lineRule="exact"/>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01</w:t>
            </w:r>
          </w:p>
          <w:p w:rsidR="00503EF3" w:rsidRPr="00503EF3" w:rsidRDefault="00503EF3" w:rsidP="00503EF3">
            <w:pPr>
              <w:spacing w:before="22"/>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02</w:t>
            </w:r>
          </w:p>
          <w:p w:rsidR="00503EF3" w:rsidRPr="00503EF3" w:rsidRDefault="00503EF3" w:rsidP="00503EF3">
            <w:pPr>
              <w:spacing w:before="21"/>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04</w:t>
            </w:r>
          </w:p>
          <w:p w:rsidR="00503EF3" w:rsidRPr="00503EF3" w:rsidRDefault="00503EF3" w:rsidP="00503EF3">
            <w:pPr>
              <w:spacing w:before="22"/>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05</w:t>
            </w:r>
          </w:p>
          <w:p w:rsidR="00503EF3" w:rsidRPr="004613BC" w:rsidRDefault="00503EF3" w:rsidP="00503EF3">
            <w:pPr>
              <w:spacing w:before="21"/>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07</w:t>
            </w:r>
          </w:p>
          <w:p w:rsidR="007619BC" w:rsidRPr="007619BC" w:rsidRDefault="007619BC" w:rsidP="00503EF3">
            <w:pPr>
              <w:spacing w:before="21"/>
              <w:ind w:left="376" w:right="368"/>
              <w:jc w:val="center"/>
              <w:rPr>
                <w:rFonts w:ascii="Times New Roman" w:hAnsi="Times New Roman" w:cs="Times New Roman"/>
                <w:sz w:val="24"/>
                <w:szCs w:val="24"/>
                <w:lang w:val="en-US"/>
              </w:rPr>
            </w:pPr>
            <w:r w:rsidRPr="007619BC">
              <w:rPr>
                <w:rFonts w:ascii="Times New Roman" w:hAnsi="Times New Roman"/>
              </w:rPr>
              <w:t>ПК 2.2.</w:t>
            </w:r>
          </w:p>
        </w:tc>
      </w:tr>
      <w:tr w:rsidR="00503EF3" w:rsidRPr="00503EF3" w:rsidTr="00503EF3">
        <w:trPr>
          <w:trHeight w:val="290"/>
        </w:trPr>
        <w:tc>
          <w:tcPr>
            <w:tcW w:w="2321" w:type="dxa"/>
            <w:vMerge w:val="restart"/>
          </w:tcPr>
          <w:p w:rsidR="00503EF3" w:rsidRPr="00503EF3" w:rsidRDefault="00503EF3" w:rsidP="00503EF3">
            <w:pPr>
              <w:spacing w:line="259" w:lineRule="auto"/>
              <w:ind w:left="249" w:right="237" w:hanging="2"/>
              <w:jc w:val="center"/>
              <w:rPr>
                <w:rFonts w:ascii="Times New Roman" w:hAnsi="Times New Roman" w:cs="Times New Roman"/>
                <w:sz w:val="24"/>
                <w:szCs w:val="24"/>
              </w:rPr>
            </w:pPr>
            <w:r w:rsidRPr="00503EF3">
              <w:rPr>
                <w:rFonts w:ascii="Times New Roman" w:hAnsi="Times New Roman" w:cs="Times New Roman"/>
                <w:b/>
                <w:sz w:val="24"/>
                <w:szCs w:val="24"/>
              </w:rPr>
              <w:t>Тема 4.1</w:t>
            </w:r>
            <w:r w:rsidRPr="00503EF3">
              <w:rPr>
                <w:rFonts w:ascii="Times New Roman" w:hAnsi="Times New Roman" w:cs="Times New Roman"/>
                <w:b/>
                <w:spacing w:val="1"/>
                <w:sz w:val="24"/>
                <w:szCs w:val="24"/>
              </w:rPr>
              <w:t xml:space="preserve"> </w:t>
            </w:r>
            <w:r w:rsidRPr="00503EF3">
              <w:rPr>
                <w:rFonts w:ascii="Times New Roman" w:hAnsi="Times New Roman" w:cs="Times New Roman"/>
                <w:sz w:val="24"/>
                <w:szCs w:val="24"/>
              </w:rPr>
              <w:t>Механические</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колебания</w:t>
            </w:r>
            <w:r w:rsidRPr="00503EF3">
              <w:rPr>
                <w:rFonts w:ascii="Times New Roman" w:hAnsi="Times New Roman" w:cs="Times New Roman"/>
                <w:spacing w:val="-4"/>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волны</w:t>
            </w:r>
          </w:p>
        </w:tc>
        <w:tc>
          <w:tcPr>
            <w:tcW w:w="9337" w:type="dxa"/>
          </w:tcPr>
          <w:p w:rsidR="00503EF3" w:rsidRPr="00503EF3" w:rsidRDefault="00503EF3" w:rsidP="00503EF3">
            <w:pPr>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материала:</w:t>
            </w:r>
          </w:p>
        </w:tc>
        <w:tc>
          <w:tcPr>
            <w:tcW w:w="1267" w:type="dxa"/>
            <w:vMerge w:val="restart"/>
          </w:tcPr>
          <w:p w:rsidR="00503EF3" w:rsidRPr="00503EF3" w:rsidRDefault="00503EF3" w:rsidP="00503EF3">
            <w:pPr>
              <w:ind w:left="12"/>
              <w:jc w:val="center"/>
              <w:rPr>
                <w:rFonts w:ascii="Times New Roman" w:hAnsi="Times New Roman" w:cs="Times New Roman"/>
                <w:sz w:val="24"/>
                <w:szCs w:val="24"/>
              </w:rPr>
            </w:pPr>
            <w:r w:rsidRPr="00503EF3">
              <w:rPr>
                <w:rFonts w:ascii="Times New Roman" w:hAnsi="Times New Roman" w:cs="Times New Roman"/>
                <w:sz w:val="24"/>
                <w:szCs w:val="24"/>
              </w:rPr>
              <w:t>4</w:t>
            </w:r>
          </w:p>
        </w:tc>
        <w:tc>
          <w:tcPr>
            <w:tcW w:w="1643" w:type="dxa"/>
            <w:vMerge/>
          </w:tcPr>
          <w:p w:rsidR="00503EF3" w:rsidRPr="00503EF3" w:rsidRDefault="00503EF3" w:rsidP="00503EF3">
            <w:pPr>
              <w:spacing w:before="22"/>
              <w:ind w:left="378" w:right="368"/>
              <w:jc w:val="center"/>
              <w:rPr>
                <w:rFonts w:ascii="Times New Roman" w:hAnsi="Times New Roman" w:cs="Times New Roman"/>
                <w:sz w:val="24"/>
                <w:szCs w:val="24"/>
              </w:rPr>
            </w:pPr>
          </w:p>
        </w:tc>
      </w:tr>
      <w:tr w:rsidR="00503EF3" w:rsidRPr="00503EF3" w:rsidTr="00503EF3">
        <w:trPr>
          <w:trHeight w:val="1439"/>
        </w:trPr>
        <w:tc>
          <w:tcPr>
            <w:tcW w:w="2321" w:type="dxa"/>
            <w:vMerge/>
            <w:tcBorders>
              <w:top w:val="nil"/>
            </w:tcBorders>
          </w:tcPr>
          <w:p w:rsidR="00503EF3" w:rsidRPr="00503EF3" w:rsidRDefault="00503EF3" w:rsidP="00503EF3">
            <w:pPr>
              <w:rPr>
                <w:rFonts w:ascii="Times New Roman" w:hAnsi="Times New Roman" w:cs="Times New Roman"/>
                <w:sz w:val="24"/>
                <w:szCs w:val="24"/>
              </w:rPr>
            </w:pPr>
          </w:p>
        </w:tc>
        <w:tc>
          <w:tcPr>
            <w:tcW w:w="9337" w:type="dxa"/>
          </w:tcPr>
          <w:p w:rsidR="00503EF3" w:rsidRPr="00503EF3" w:rsidRDefault="00503EF3" w:rsidP="00503EF3">
            <w:pPr>
              <w:ind w:left="110" w:right="91"/>
              <w:jc w:val="both"/>
              <w:rPr>
                <w:rFonts w:ascii="Times New Roman" w:hAnsi="Times New Roman" w:cs="Times New Roman"/>
                <w:sz w:val="24"/>
                <w:szCs w:val="24"/>
              </w:rPr>
            </w:pPr>
            <w:r w:rsidRPr="00503EF3">
              <w:rPr>
                <w:rFonts w:ascii="Times New Roman" w:hAnsi="Times New Roman" w:cs="Times New Roman"/>
                <w:sz w:val="24"/>
                <w:szCs w:val="24"/>
              </w:rPr>
              <w:t>Гармонические</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колебания.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Свободные</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механические</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колебания.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Превращение</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энергии</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при</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колебательном</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движении.</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Математический маятник. Пружинный маятник.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Вынужденные механические</w:t>
            </w:r>
            <w:r w:rsidRPr="00503EF3">
              <w:rPr>
                <w:rFonts w:ascii="Times New Roman" w:hAnsi="Times New Roman" w:cs="Times New Roman"/>
                <w:spacing w:val="-2"/>
                <w:sz w:val="24"/>
                <w:szCs w:val="24"/>
              </w:rPr>
              <w:t xml:space="preserve"> </w:t>
            </w:r>
            <w:r w:rsidRPr="00503EF3">
              <w:rPr>
                <w:rFonts w:ascii="Times New Roman" w:hAnsi="Times New Roman" w:cs="Times New Roman"/>
                <w:sz w:val="24"/>
                <w:szCs w:val="24"/>
              </w:rPr>
              <w:t>колебания. Резонанс.</w:t>
            </w:r>
          </w:p>
          <w:p w:rsidR="00503EF3" w:rsidRPr="00503EF3" w:rsidRDefault="00503EF3" w:rsidP="00503EF3">
            <w:pPr>
              <w:ind w:left="110"/>
              <w:jc w:val="both"/>
              <w:rPr>
                <w:rFonts w:ascii="Times New Roman" w:hAnsi="Times New Roman" w:cs="Times New Roman"/>
                <w:sz w:val="24"/>
                <w:szCs w:val="24"/>
              </w:rPr>
            </w:pPr>
            <w:r w:rsidRPr="00503EF3">
              <w:rPr>
                <w:rFonts w:ascii="Times New Roman" w:hAnsi="Times New Roman" w:cs="Times New Roman"/>
                <w:sz w:val="24"/>
                <w:szCs w:val="24"/>
              </w:rPr>
              <w:t>Поперечные</w:t>
            </w:r>
            <w:r w:rsidRPr="00503EF3">
              <w:rPr>
                <w:rFonts w:ascii="Times New Roman" w:hAnsi="Times New Roman" w:cs="Times New Roman"/>
                <w:spacing w:val="-5"/>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4"/>
                <w:sz w:val="24"/>
                <w:szCs w:val="24"/>
              </w:rPr>
              <w:t xml:space="preserve"> </w:t>
            </w:r>
            <w:r w:rsidRPr="00503EF3">
              <w:rPr>
                <w:rFonts w:ascii="Times New Roman" w:hAnsi="Times New Roman" w:cs="Times New Roman"/>
                <w:sz w:val="24"/>
                <w:szCs w:val="24"/>
              </w:rPr>
              <w:t>продольные</w:t>
            </w:r>
            <w:r w:rsidRPr="00503EF3">
              <w:rPr>
                <w:rFonts w:ascii="Times New Roman" w:hAnsi="Times New Roman" w:cs="Times New Roman"/>
                <w:spacing w:val="-2"/>
                <w:sz w:val="24"/>
                <w:szCs w:val="24"/>
              </w:rPr>
              <w:t xml:space="preserve"> </w:t>
            </w:r>
            <w:r w:rsidRPr="00503EF3">
              <w:rPr>
                <w:rFonts w:ascii="Times New Roman" w:hAnsi="Times New Roman" w:cs="Times New Roman"/>
                <w:sz w:val="24"/>
                <w:szCs w:val="24"/>
              </w:rPr>
              <w:t>волны.</w:t>
            </w:r>
            <w:r w:rsidRPr="00503EF3">
              <w:rPr>
                <w:rFonts w:ascii="Times New Roman" w:hAnsi="Times New Roman" w:cs="Times New Roman"/>
                <w:spacing w:val="-5"/>
                <w:sz w:val="24"/>
                <w:szCs w:val="24"/>
              </w:rPr>
              <w:t xml:space="preserve"> </w:t>
            </w:r>
            <w:r w:rsidRPr="00503EF3">
              <w:rPr>
                <w:rFonts w:ascii="Times New Roman" w:hAnsi="Times New Roman" w:cs="Times New Roman"/>
                <w:sz w:val="24"/>
                <w:szCs w:val="24"/>
              </w:rPr>
              <w:t>Характеристики</w:t>
            </w:r>
            <w:r w:rsidRPr="00503EF3">
              <w:rPr>
                <w:rFonts w:ascii="Times New Roman" w:hAnsi="Times New Roman" w:cs="Times New Roman"/>
                <w:spacing w:val="-2"/>
                <w:sz w:val="24"/>
                <w:szCs w:val="24"/>
              </w:rPr>
              <w:t xml:space="preserve"> </w:t>
            </w:r>
            <w:r w:rsidRPr="00503EF3">
              <w:rPr>
                <w:rFonts w:ascii="Times New Roman" w:hAnsi="Times New Roman" w:cs="Times New Roman"/>
                <w:sz w:val="24"/>
                <w:szCs w:val="24"/>
              </w:rPr>
              <w:t>волны.</w:t>
            </w:r>
            <w:r w:rsidRPr="00503EF3">
              <w:rPr>
                <w:rFonts w:ascii="Times New Roman" w:hAnsi="Times New Roman" w:cs="Times New Roman"/>
                <w:spacing w:val="-5"/>
                <w:sz w:val="24"/>
                <w:szCs w:val="24"/>
              </w:rPr>
              <w:t xml:space="preserve"> </w:t>
            </w:r>
            <w:r w:rsidRPr="00503EF3">
              <w:rPr>
                <w:rFonts w:ascii="Times New Roman" w:hAnsi="Times New Roman" w:cs="Times New Roman"/>
                <w:sz w:val="24"/>
                <w:szCs w:val="24"/>
              </w:rPr>
              <w:t>Звуковые</w:t>
            </w:r>
            <w:r w:rsidRPr="00503EF3">
              <w:rPr>
                <w:rFonts w:ascii="Times New Roman" w:hAnsi="Times New Roman" w:cs="Times New Roman"/>
                <w:spacing w:val="-5"/>
                <w:sz w:val="24"/>
                <w:szCs w:val="24"/>
              </w:rPr>
              <w:t xml:space="preserve"> </w:t>
            </w:r>
            <w:r w:rsidRPr="00503EF3">
              <w:rPr>
                <w:rFonts w:ascii="Times New Roman" w:hAnsi="Times New Roman" w:cs="Times New Roman"/>
                <w:sz w:val="24"/>
                <w:szCs w:val="24"/>
              </w:rPr>
              <w:t>волны.</w:t>
            </w:r>
            <w:r w:rsidRPr="00503EF3">
              <w:rPr>
                <w:rFonts w:ascii="Times New Roman" w:hAnsi="Times New Roman" w:cs="Times New Roman"/>
                <w:spacing w:val="-2"/>
                <w:sz w:val="24"/>
                <w:szCs w:val="24"/>
              </w:rPr>
              <w:t xml:space="preserve"> </w:t>
            </w:r>
            <w:r w:rsidRPr="00503EF3">
              <w:rPr>
                <w:rFonts w:ascii="Times New Roman" w:hAnsi="Times New Roman" w:cs="Times New Roman"/>
                <w:sz w:val="24"/>
                <w:szCs w:val="24"/>
              </w:rPr>
              <w:t>Ультразвук</w:t>
            </w:r>
            <w:r w:rsidRPr="00503EF3">
              <w:rPr>
                <w:rFonts w:ascii="Times New Roman" w:hAnsi="Times New Roman" w:cs="Times New Roman"/>
                <w:spacing w:val="-5"/>
                <w:sz w:val="24"/>
                <w:szCs w:val="24"/>
              </w:rPr>
              <w:t xml:space="preserve"> </w:t>
            </w:r>
            <w:r w:rsidRPr="00503EF3">
              <w:rPr>
                <w:rFonts w:ascii="Times New Roman" w:hAnsi="Times New Roman" w:cs="Times New Roman"/>
                <w:sz w:val="24"/>
                <w:szCs w:val="24"/>
              </w:rPr>
              <w:t>и его</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применение</w:t>
            </w:r>
          </w:p>
        </w:tc>
        <w:tc>
          <w:tcPr>
            <w:tcW w:w="1267" w:type="dxa"/>
            <w:vMerge/>
            <w:tcBorders>
              <w:top w:val="nil"/>
            </w:tcBorders>
          </w:tcPr>
          <w:p w:rsidR="00503EF3" w:rsidRPr="00503EF3" w:rsidRDefault="00503EF3" w:rsidP="00503EF3">
            <w:pPr>
              <w:rPr>
                <w:rFonts w:ascii="Times New Roman" w:hAnsi="Times New Roman" w:cs="Times New Roman"/>
                <w:sz w:val="24"/>
                <w:szCs w:val="24"/>
              </w:rPr>
            </w:pPr>
          </w:p>
        </w:tc>
        <w:tc>
          <w:tcPr>
            <w:tcW w:w="1643" w:type="dxa"/>
            <w:vMerge/>
          </w:tcPr>
          <w:p w:rsidR="00503EF3" w:rsidRPr="00503EF3" w:rsidRDefault="00503EF3" w:rsidP="00503EF3">
            <w:pPr>
              <w:rPr>
                <w:rFonts w:ascii="Times New Roman" w:hAnsi="Times New Roman" w:cs="Times New Roman"/>
                <w:sz w:val="24"/>
                <w:szCs w:val="24"/>
              </w:rPr>
            </w:pPr>
          </w:p>
        </w:tc>
      </w:tr>
      <w:tr w:rsidR="00503EF3" w:rsidRPr="00503EF3" w:rsidTr="00503EF3">
        <w:trPr>
          <w:trHeight w:val="289"/>
        </w:trPr>
        <w:tc>
          <w:tcPr>
            <w:tcW w:w="2321" w:type="dxa"/>
            <w:vMerge w:val="restart"/>
          </w:tcPr>
          <w:p w:rsidR="00503EF3" w:rsidRPr="00503EF3" w:rsidRDefault="00503EF3" w:rsidP="00503EF3">
            <w:pPr>
              <w:spacing w:line="259" w:lineRule="auto"/>
              <w:ind w:left="9" w:right="227" w:hanging="9"/>
              <w:jc w:val="center"/>
              <w:rPr>
                <w:rFonts w:ascii="Times New Roman" w:hAnsi="Times New Roman" w:cs="Times New Roman"/>
                <w:sz w:val="24"/>
                <w:szCs w:val="24"/>
              </w:rPr>
            </w:pPr>
            <w:r w:rsidRPr="00503EF3">
              <w:rPr>
                <w:rFonts w:ascii="Times New Roman" w:hAnsi="Times New Roman" w:cs="Times New Roman"/>
                <w:b/>
                <w:sz w:val="24"/>
                <w:szCs w:val="24"/>
              </w:rPr>
              <w:t>Тема 4.2</w:t>
            </w:r>
            <w:r w:rsidRPr="00503EF3">
              <w:rPr>
                <w:rFonts w:ascii="Times New Roman" w:hAnsi="Times New Roman" w:cs="Times New Roman"/>
                <w:b/>
                <w:spacing w:val="1"/>
                <w:sz w:val="24"/>
                <w:szCs w:val="24"/>
              </w:rPr>
              <w:t xml:space="preserve"> </w:t>
            </w:r>
            <w:r w:rsidRPr="00503EF3">
              <w:rPr>
                <w:rFonts w:ascii="Times New Roman" w:hAnsi="Times New Roman" w:cs="Times New Roman"/>
                <w:sz w:val="24"/>
                <w:szCs w:val="24"/>
              </w:rPr>
              <w:t>Электромагнитные</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колебания</w:t>
            </w:r>
            <w:r w:rsidRPr="00503EF3">
              <w:rPr>
                <w:rFonts w:ascii="Times New Roman" w:hAnsi="Times New Roman" w:cs="Times New Roman"/>
                <w:spacing w:val="-4"/>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волны</w:t>
            </w:r>
          </w:p>
        </w:tc>
        <w:tc>
          <w:tcPr>
            <w:tcW w:w="9337" w:type="dxa"/>
          </w:tcPr>
          <w:p w:rsidR="00503EF3" w:rsidRPr="00503EF3" w:rsidRDefault="00503EF3" w:rsidP="00503EF3">
            <w:pPr>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материала:</w:t>
            </w:r>
          </w:p>
        </w:tc>
        <w:tc>
          <w:tcPr>
            <w:tcW w:w="1267" w:type="dxa"/>
            <w:vMerge w:val="restart"/>
          </w:tcPr>
          <w:p w:rsidR="00503EF3" w:rsidRPr="00503EF3" w:rsidRDefault="00503EF3" w:rsidP="00503EF3">
            <w:pPr>
              <w:ind w:left="705" w:right="689"/>
              <w:jc w:val="center"/>
              <w:rPr>
                <w:rFonts w:ascii="Times New Roman" w:hAnsi="Times New Roman" w:cs="Times New Roman"/>
                <w:sz w:val="24"/>
                <w:szCs w:val="24"/>
              </w:rPr>
            </w:pPr>
            <w:r w:rsidRPr="00503EF3">
              <w:rPr>
                <w:rFonts w:ascii="Times New Roman" w:hAnsi="Times New Roman" w:cs="Times New Roman"/>
                <w:sz w:val="24"/>
                <w:szCs w:val="24"/>
              </w:rPr>
              <w:t>6</w:t>
            </w:r>
          </w:p>
        </w:tc>
        <w:tc>
          <w:tcPr>
            <w:tcW w:w="1643" w:type="dxa"/>
            <w:vMerge/>
          </w:tcPr>
          <w:p w:rsidR="00503EF3" w:rsidRPr="00503EF3" w:rsidRDefault="00503EF3" w:rsidP="00503EF3">
            <w:pPr>
              <w:rPr>
                <w:rFonts w:ascii="Times New Roman" w:hAnsi="Times New Roman" w:cs="Times New Roman"/>
                <w:sz w:val="24"/>
                <w:szCs w:val="24"/>
              </w:rPr>
            </w:pPr>
          </w:p>
        </w:tc>
      </w:tr>
      <w:tr w:rsidR="00503EF3" w:rsidRPr="00503EF3" w:rsidTr="00503EF3">
        <w:trPr>
          <w:trHeight w:val="2250"/>
        </w:trPr>
        <w:tc>
          <w:tcPr>
            <w:tcW w:w="2321" w:type="dxa"/>
            <w:vMerge/>
            <w:tcBorders>
              <w:top w:val="nil"/>
            </w:tcBorders>
          </w:tcPr>
          <w:p w:rsidR="00503EF3" w:rsidRPr="00503EF3" w:rsidRDefault="00503EF3" w:rsidP="00503EF3">
            <w:pPr>
              <w:rPr>
                <w:rFonts w:ascii="Times New Roman" w:hAnsi="Times New Roman" w:cs="Times New Roman"/>
                <w:sz w:val="24"/>
                <w:szCs w:val="24"/>
              </w:rPr>
            </w:pPr>
          </w:p>
        </w:tc>
        <w:tc>
          <w:tcPr>
            <w:tcW w:w="9337" w:type="dxa"/>
          </w:tcPr>
          <w:p w:rsidR="00503EF3" w:rsidRPr="00503EF3" w:rsidRDefault="00503EF3" w:rsidP="00503EF3">
            <w:pPr>
              <w:ind w:left="109" w:right="89"/>
              <w:jc w:val="both"/>
              <w:rPr>
                <w:rFonts w:ascii="Times New Roman" w:hAnsi="Times New Roman" w:cs="Times New Roman"/>
                <w:bCs/>
                <w:iCs/>
                <w:sz w:val="24"/>
                <w:szCs w:val="24"/>
              </w:rPr>
            </w:pPr>
            <w:r w:rsidRPr="00503EF3">
              <w:rPr>
                <w:rFonts w:ascii="Times New Roman" w:hAnsi="Times New Roman" w:cs="Times New Roman"/>
                <w:bCs/>
                <w:iCs/>
                <w:sz w:val="24"/>
                <w:szCs w:val="24"/>
              </w:rPr>
              <w:t>Свободные электромагнитные колебания. Превращение энергии в колебательном</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контуре.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Период</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свободных</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электрических</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колебаний.</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Формула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Томсона.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Затухающие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электромагнитные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колебания.</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Вынужденные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электрические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колебания.</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Переменный</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ток. Резонанс</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в</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электрической</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цепи.</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Генератор</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переменного</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тока.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Трансформаторы.</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 xml:space="preserve">Получение, передача и распределение электроэнергии. </w:t>
            </w:r>
          </w:p>
          <w:p w:rsidR="00503EF3" w:rsidRPr="00503EF3" w:rsidRDefault="00503EF3" w:rsidP="00503EF3">
            <w:pPr>
              <w:tabs>
                <w:tab w:val="left" w:pos="1420"/>
                <w:tab w:val="left" w:pos="2577"/>
                <w:tab w:val="left" w:pos="3064"/>
                <w:tab w:val="left" w:pos="4581"/>
                <w:tab w:val="left" w:pos="5795"/>
                <w:tab w:val="left" w:pos="7309"/>
              </w:tabs>
              <w:rPr>
                <w:rFonts w:ascii="Times New Roman" w:hAnsi="Times New Roman" w:cs="Times New Roman"/>
                <w:b/>
                <w:i/>
                <w:sz w:val="24"/>
                <w:szCs w:val="24"/>
              </w:rPr>
            </w:pPr>
            <w:r w:rsidRPr="00503EF3">
              <w:rPr>
                <w:rFonts w:ascii="Times New Roman" w:hAnsi="Times New Roman" w:cs="Times New Roman"/>
                <w:bCs/>
                <w:iCs/>
                <w:sz w:val="24"/>
                <w:szCs w:val="24"/>
              </w:rPr>
              <w:t>Электромагнитные</w:t>
            </w:r>
            <w:r w:rsidRPr="00503EF3">
              <w:rPr>
                <w:rFonts w:ascii="Times New Roman" w:hAnsi="Times New Roman" w:cs="Times New Roman"/>
                <w:bCs/>
                <w:iCs/>
                <w:spacing w:val="73"/>
                <w:sz w:val="24"/>
                <w:szCs w:val="24"/>
              </w:rPr>
              <w:t xml:space="preserve"> </w:t>
            </w:r>
            <w:r w:rsidRPr="00503EF3">
              <w:rPr>
                <w:rFonts w:ascii="Times New Roman" w:hAnsi="Times New Roman" w:cs="Times New Roman"/>
                <w:bCs/>
                <w:iCs/>
                <w:sz w:val="24"/>
                <w:szCs w:val="24"/>
              </w:rPr>
              <w:t>волны.</w:t>
            </w:r>
            <w:r w:rsidRPr="00503EF3">
              <w:rPr>
                <w:rFonts w:ascii="Times New Roman" w:hAnsi="Times New Roman" w:cs="Times New Roman"/>
                <w:bCs/>
                <w:iCs/>
                <w:spacing w:val="71"/>
                <w:sz w:val="24"/>
                <w:szCs w:val="24"/>
              </w:rPr>
              <w:t xml:space="preserve"> </w:t>
            </w:r>
            <w:r w:rsidRPr="00503EF3">
              <w:rPr>
                <w:rFonts w:ascii="Times New Roman" w:hAnsi="Times New Roman" w:cs="Times New Roman"/>
                <w:bCs/>
                <w:iCs/>
                <w:sz w:val="24"/>
                <w:szCs w:val="24"/>
              </w:rPr>
              <w:t>Свойства</w:t>
            </w:r>
            <w:r w:rsidRPr="00503EF3">
              <w:rPr>
                <w:rFonts w:ascii="Times New Roman" w:hAnsi="Times New Roman" w:cs="Times New Roman"/>
                <w:bCs/>
                <w:iCs/>
                <w:spacing w:val="73"/>
                <w:sz w:val="24"/>
                <w:szCs w:val="24"/>
              </w:rPr>
              <w:t xml:space="preserve"> </w:t>
            </w:r>
            <w:r w:rsidRPr="00503EF3">
              <w:rPr>
                <w:rFonts w:ascii="Times New Roman" w:hAnsi="Times New Roman" w:cs="Times New Roman"/>
                <w:bCs/>
                <w:iCs/>
                <w:sz w:val="24"/>
                <w:szCs w:val="24"/>
              </w:rPr>
              <w:t>электромагнитных волн.</w:t>
            </w:r>
            <w:r w:rsidRPr="00503EF3">
              <w:rPr>
                <w:rFonts w:ascii="Times New Roman" w:hAnsi="Times New Roman" w:cs="Times New Roman"/>
                <w:bCs/>
                <w:iCs/>
                <w:spacing w:val="89"/>
                <w:sz w:val="24"/>
                <w:szCs w:val="24"/>
              </w:rPr>
              <w:t xml:space="preserve"> </w:t>
            </w:r>
            <w:r w:rsidRPr="00503EF3">
              <w:rPr>
                <w:rFonts w:ascii="Times New Roman" w:hAnsi="Times New Roman" w:cs="Times New Roman"/>
                <w:bCs/>
                <w:iCs/>
                <w:sz w:val="24"/>
                <w:szCs w:val="24"/>
              </w:rPr>
              <w:t>Открытый</w:t>
            </w:r>
            <w:r w:rsidRPr="00503EF3">
              <w:rPr>
                <w:rFonts w:ascii="Times New Roman" w:hAnsi="Times New Roman" w:cs="Times New Roman"/>
                <w:bCs/>
                <w:iCs/>
                <w:spacing w:val="89"/>
                <w:sz w:val="24"/>
                <w:szCs w:val="24"/>
              </w:rPr>
              <w:t xml:space="preserve"> </w:t>
            </w:r>
            <w:r w:rsidRPr="00503EF3">
              <w:rPr>
                <w:rFonts w:ascii="Times New Roman" w:hAnsi="Times New Roman" w:cs="Times New Roman"/>
                <w:bCs/>
                <w:iCs/>
                <w:sz w:val="24"/>
                <w:szCs w:val="24"/>
              </w:rPr>
              <w:t>колебательный</w:t>
            </w:r>
            <w:r w:rsidRPr="00503EF3">
              <w:rPr>
                <w:rFonts w:ascii="Times New Roman" w:hAnsi="Times New Roman" w:cs="Times New Roman"/>
                <w:bCs/>
                <w:iCs/>
                <w:spacing w:val="90"/>
                <w:sz w:val="24"/>
                <w:szCs w:val="24"/>
              </w:rPr>
              <w:t xml:space="preserve"> </w:t>
            </w:r>
            <w:r w:rsidRPr="00503EF3">
              <w:rPr>
                <w:rFonts w:ascii="Times New Roman" w:hAnsi="Times New Roman" w:cs="Times New Roman"/>
                <w:bCs/>
                <w:iCs/>
                <w:sz w:val="24"/>
                <w:szCs w:val="24"/>
              </w:rPr>
              <w:t>контур. Опыты Г. Герца.</w:t>
            </w:r>
            <w:r w:rsidRPr="00503EF3">
              <w:rPr>
                <w:rFonts w:ascii="Times New Roman" w:hAnsi="Times New Roman" w:cs="Times New Roman"/>
                <w:bCs/>
                <w:iCs/>
                <w:spacing w:val="87"/>
                <w:sz w:val="24"/>
                <w:szCs w:val="24"/>
              </w:rPr>
              <w:t xml:space="preserve"> </w:t>
            </w:r>
            <w:r w:rsidRPr="00503EF3">
              <w:rPr>
                <w:rFonts w:ascii="Times New Roman" w:hAnsi="Times New Roman" w:cs="Times New Roman"/>
                <w:bCs/>
                <w:iCs/>
                <w:sz w:val="24"/>
                <w:szCs w:val="24"/>
              </w:rPr>
              <w:t>Изобретение</w:t>
            </w:r>
            <w:r w:rsidRPr="00503EF3">
              <w:rPr>
                <w:rFonts w:ascii="Times New Roman" w:hAnsi="Times New Roman" w:cs="Times New Roman"/>
                <w:bCs/>
                <w:iCs/>
                <w:spacing w:val="86"/>
                <w:sz w:val="24"/>
                <w:szCs w:val="24"/>
              </w:rPr>
              <w:t xml:space="preserve"> </w:t>
            </w:r>
            <w:r w:rsidRPr="00503EF3">
              <w:rPr>
                <w:rFonts w:ascii="Times New Roman" w:hAnsi="Times New Roman" w:cs="Times New Roman"/>
                <w:bCs/>
                <w:iCs/>
                <w:sz w:val="24"/>
                <w:szCs w:val="24"/>
              </w:rPr>
              <w:t>радио</w:t>
            </w:r>
            <w:r w:rsidRPr="00503EF3">
              <w:rPr>
                <w:rFonts w:ascii="Times New Roman" w:hAnsi="Times New Roman" w:cs="Times New Roman"/>
                <w:bCs/>
                <w:iCs/>
                <w:spacing w:val="90"/>
                <w:sz w:val="24"/>
                <w:szCs w:val="24"/>
              </w:rPr>
              <w:t xml:space="preserve"> </w:t>
            </w:r>
            <w:r w:rsidRPr="00503EF3">
              <w:rPr>
                <w:rFonts w:ascii="Times New Roman" w:hAnsi="Times New Roman" w:cs="Times New Roman"/>
                <w:bCs/>
                <w:iCs/>
                <w:sz w:val="24"/>
                <w:szCs w:val="24"/>
              </w:rPr>
              <w:t>А.С. Поповым. Понятие о радиосвязи. Принцип радиосвязи. Применение электромагнитных</w:t>
            </w:r>
            <w:r w:rsidRPr="00503EF3">
              <w:rPr>
                <w:rFonts w:ascii="Times New Roman" w:hAnsi="Times New Roman" w:cs="Times New Roman"/>
                <w:bCs/>
                <w:iCs/>
                <w:spacing w:val="-5"/>
                <w:sz w:val="24"/>
                <w:szCs w:val="24"/>
              </w:rPr>
              <w:t xml:space="preserve"> </w:t>
            </w:r>
            <w:r w:rsidRPr="00503EF3">
              <w:rPr>
                <w:rFonts w:ascii="Times New Roman" w:hAnsi="Times New Roman" w:cs="Times New Roman"/>
                <w:bCs/>
                <w:iCs/>
                <w:sz w:val="24"/>
                <w:szCs w:val="24"/>
              </w:rPr>
              <w:t>волн</w:t>
            </w:r>
          </w:p>
        </w:tc>
        <w:tc>
          <w:tcPr>
            <w:tcW w:w="1267" w:type="dxa"/>
            <w:vMerge/>
            <w:tcBorders>
              <w:top w:val="nil"/>
            </w:tcBorders>
          </w:tcPr>
          <w:p w:rsidR="00503EF3" w:rsidRPr="00503EF3" w:rsidRDefault="00503EF3" w:rsidP="00503EF3">
            <w:pPr>
              <w:rPr>
                <w:rFonts w:ascii="Times New Roman" w:hAnsi="Times New Roman" w:cs="Times New Roman"/>
                <w:sz w:val="24"/>
                <w:szCs w:val="24"/>
              </w:rPr>
            </w:pPr>
          </w:p>
        </w:tc>
        <w:tc>
          <w:tcPr>
            <w:tcW w:w="1643" w:type="dxa"/>
            <w:vMerge/>
          </w:tcPr>
          <w:p w:rsidR="00503EF3" w:rsidRPr="00503EF3" w:rsidRDefault="00503EF3" w:rsidP="00503EF3">
            <w:pPr>
              <w:rPr>
                <w:rFonts w:ascii="Times New Roman" w:hAnsi="Times New Roman" w:cs="Times New Roman"/>
                <w:sz w:val="24"/>
                <w:szCs w:val="24"/>
              </w:rPr>
            </w:pPr>
          </w:p>
        </w:tc>
      </w:tr>
      <w:tr w:rsidR="00503EF3" w:rsidRPr="00503EF3" w:rsidTr="00503EF3">
        <w:trPr>
          <w:trHeight w:val="289"/>
        </w:trPr>
        <w:tc>
          <w:tcPr>
            <w:tcW w:w="11658" w:type="dxa"/>
            <w:gridSpan w:val="2"/>
          </w:tcPr>
          <w:p w:rsidR="00503EF3" w:rsidRPr="00503EF3" w:rsidRDefault="00503EF3" w:rsidP="00503EF3">
            <w:pPr>
              <w:spacing w:line="268" w:lineRule="exact"/>
              <w:ind w:left="12" w:right="-68" w:hangingChars="5" w:hanging="12"/>
              <w:jc w:val="center"/>
              <w:rPr>
                <w:rFonts w:ascii="Times New Roman" w:hAnsi="Times New Roman" w:cs="Times New Roman"/>
                <w:b/>
                <w:sz w:val="24"/>
                <w:szCs w:val="24"/>
              </w:rPr>
            </w:pPr>
            <w:r w:rsidRPr="00503EF3">
              <w:rPr>
                <w:rFonts w:ascii="Times New Roman" w:hAnsi="Times New Roman" w:cs="Times New Roman"/>
                <w:b/>
                <w:sz w:val="24"/>
                <w:szCs w:val="24"/>
              </w:rPr>
              <w:t>Раздел</w:t>
            </w:r>
            <w:r w:rsidRPr="00503EF3">
              <w:rPr>
                <w:rFonts w:ascii="Times New Roman" w:hAnsi="Times New Roman" w:cs="Times New Roman"/>
                <w:b/>
                <w:spacing w:val="-2"/>
                <w:sz w:val="24"/>
                <w:szCs w:val="24"/>
              </w:rPr>
              <w:t xml:space="preserve"> </w:t>
            </w:r>
            <w:r w:rsidRPr="00503EF3">
              <w:rPr>
                <w:rFonts w:ascii="Times New Roman" w:hAnsi="Times New Roman" w:cs="Times New Roman"/>
                <w:b/>
                <w:sz w:val="24"/>
                <w:szCs w:val="24"/>
              </w:rPr>
              <w:t>5.</w:t>
            </w:r>
            <w:r w:rsidRPr="00503EF3">
              <w:rPr>
                <w:rFonts w:ascii="Times New Roman" w:hAnsi="Times New Roman" w:cs="Times New Roman"/>
                <w:b/>
                <w:spacing w:val="-1"/>
                <w:sz w:val="24"/>
                <w:szCs w:val="24"/>
              </w:rPr>
              <w:t xml:space="preserve"> </w:t>
            </w:r>
            <w:r w:rsidRPr="00503EF3">
              <w:rPr>
                <w:rFonts w:ascii="Times New Roman" w:hAnsi="Times New Roman" w:cs="Times New Roman"/>
                <w:b/>
                <w:sz w:val="24"/>
                <w:szCs w:val="24"/>
              </w:rPr>
              <w:t>Оптика</w:t>
            </w:r>
          </w:p>
        </w:tc>
        <w:tc>
          <w:tcPr>
            <w:tcW w:w="1267" w:type="dxa"/>
          </w:tcPr>
          <w:p w:rsidR="00503EF3" w:rsidRPr="00503EF3" w:rsidRDefault="00503EF3" w:rsidP="00503EF3">
            <w:pPr>
              <w:spacing w:line="268" w:lineRule="exact"/>
              <w:ind w:left="195" w:right="179"/>
              <w:jc w:val="center"/>
              <w:rPr>
                <w:rFonts w:ascii="Times New Roman" w:hAnsi="Times New Roman" w:cs="Times New Roman"/>
                <w:b/>
                <w:sz w:val="24"/>
                <w:szCs w:val="24"/>
              </w:rPr>
            </w:pPr>
            <w:r w:rsidRPr="00503EF3">
              <w:rPr>
                <w:rFonts w:ascii="Times New Roman" w:hAnsi="Times New Roman" w:cs="Times New Roman"/>
                <w:b/>
                <w:sz w:val="24"/>
                <w:szCs w:val="24"/>
              </w:rPr>
              <w:t>16</w:t>
            </w:r>
          </w:p>
        </w:tc>
        <w:tc>
          <w:tcPr>
            <w:tcW w:w="1643" w:type="dxa"/>
            <w:vMerge w:val="restart"/>
          </w:tcPr>
          <w:p w:rsidR="00503EF3" w:rsidRPr="00503EF3" w:rsidRDefault="00503EF3" w:rsidP="00503EF3">
            <w:pPr>
              <w:spacing w:line="268" w:lineRule="exact"/>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01</w:t>
            </w:r>
          </w:p>
          <w:p w:rsidR="00503EF3" w:rsidRPr="00503EF3" w:rsidRDefault="00503EF3" w:rsidP="00503EF3">
            <w:pPr>
              <w:spacing w:before="22"/>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02</w:t>
            </w:r>
          </w:p>
          <w:p w:rsidR="00503EF3" w:rsidRPr="00503EF3" w:rsidRDefault="00503EF3" w:rsidP="00503EF3">
            <w:pPr>
              <w:spacing w:before="19"/>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04</w:t>
            </w:r>
          </w:p>
          <w:p w:rsidR="00503EF3" w:rsidRPr="004613BC" w:rsidRDefault="00503EF3" w:rsidP="00503EF3">
            <w:pPr>
              <w:spacing w:before="22"/>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05</w:t>
            </w:r>
          </w:p>
          <w:p w:rsidR="007619BC" w:rsidRPr="004613BC" w:rsidRDefault="007619BC" w:rsidP="00503EF3">
            <w:pPr>
              <w:spacing w:before="22"/>
              <w:ind w:left="376" w:right="368"/>
              <w:jc w:val="center"/>
              <w:rPr>
                <w:rFonts w:ascii="Times New Roman" w:hAnsi="Times New Roman" w:cs="Times New Roman"/>
                <w:sz w:val="24"/>
                <w:szCs w:val="24"/>
              </w:rPr>
            </w:pPr>
            <w:r w:rsidRPr="007619BC">
              <w:rPr>
                <w:rFonts w:ascii="Times New Roman" w:hAnsi="Times New Roman"/>
              </w:rPr>
              <w:t>ПК 2.2.</w:t>
            </w:r>
          </w:p>
        </w:tc>
      </w:tr>
      <w:tr w:rsidR="00503EF3" w:rsidRPr="00503EF3" w:rsidTr="00503EF3">
        <w:trPr>
          <w:trHeight w:val="290"/>
        </w:trPr>
        <w:tc>
          <w:tcPr>
            <w:tcW w:w="2321" w:type="dxa"/>
            <w:vMerge w:val="restart"/>
          </w:tcPr>
          <w:p w:rsidR="00503EF3" w:rsidRPr="00503EF3" w:rsidRDefault="00503EF3" w:rsidP="00503EF3">
            <w:pPr>
              <w:spacing w:line="268" w:lineRule="exact"/>
              <w:ind w:left="125" w:right="117"/>
              <w:jc w:val="center"/>
              <w:rPr>
                <w:rFonts w:ascii="Times New Roman" w:hAnsi="Times New Roman" w:cs="Times New Roman"/>
                <w:b/>
                <w:sz w:val="24"/>
                <w:szCs w:val="24"/>
              </w:rPr>
            </w:pPr>
            <w:r w:rsidRPr="00503EF3">
              <w:rPr>
                <w:rFonts w:ascii="Times New Roman" w:hAnsi="Times New Roman" w:cs="Times New Roman"/>
                <w:b/>
                <w:sz w:val="24"/>
                <w:szCs w:val="24"/>
              </w:rPr>
              <w:t>Тема</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5.1</w:t>
            </w:r>
          </w:p>
          <w:p w:rsidR="00503EF3" w:rsidRPr="00503EF3" w:rsidRDefault="00503EF3" w:rsidP="00503EF3">
            <w:pPr>
              <w:spacing w:before="22"/>
              <w:ind w:left="125" w:right="114"/>
              <w:jc w:val="center"/>
              <w:rPr>
                <w:rFonts w:ascii="Times New Roman" w:hAnsi="Times New Roman" w:cs="Times New Roman"/>
                <w:sz w:val="24"/>
                <w:szCs w:val="24"/>
              </w:rPr>
            </w:pPr>
            <w:r w:rsidRPr="00503EF3">
              <w:rPr>
                <w:rFonts w:ascii="Times New Roman" w:hAnsi="Times New Roman" w:cs="Times New Roman"/>
                <w:sz w:val="24"/>
                <w:szCs w:val="24"/>
              </w:rPr>
              <w:t>Природа</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света</w:t>
            </w:r>
          </w:p>
        </w:tc>
        <w:tc>
          <w:tcPr>
            <w:tcW w:w="9337" w:type="dxa"/>
          </w:tcPr>
          <w:p w:rsidR="00503EF3" w:rsidRPr="00503EF3" w:rsidRDefault="00503EF3" w:rsidP="00503EF3">
            <w:pPr>
              <w:spacing w:line="268" w:lineRule="exact"/>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материала:</w:t>
            </w:r>
          </w:p>
        </w:tc>
        <w:tc>
          <w:tcPr>
            <w:tcW w:w="1267" w:type="dxa"/>
            <w:vMerge w:val="restart"/>
          </w:tcPr>
          <w:p w:rsidR="00503EF3" w:rsidRPr="00503EF3" w:rsidRDefault="00503EF3" w:rsidP="00503EF3">
            <w:pPr>
              <w:ind w:left="12"/>
              <w:jc w:val="center"/>
              <w:rPr>
                <w:rFonts w:ascii="Times New Roman" w:hAnsi="Times New Roman" w:cs="Times New Roman"/>
                <w:sz w:val="24"/>
                <w:szCs w:val="24"/>
              </w:rPr>
            </w:pPr>
            <w:r w:rsidRPr="00503EF3">
              <w:rPr>
                <w:rFonts w:ascii="Times New Roman" w:hAnsi="Times New Roman" w:cs="Times New Roman"/>
                <w:sz w:val="24"/>
                <w:szCs w:val="24"/>
              </w:rPr>
              <w:t>4</w:t>
            </w:r>
          </w:p>
        </w:tc>
        <w:tc>
          <w:tcPr>
            <w:tcW w:w="1643" w:type="dxa"/>
            <w:vMerge/>
          </w:tcPr>
          <w:p w:rsidR="00503EF3" w:rsidRPr="00503EF3" w:rsidRDefault="00503EF3" w:rsidP="00503EF3">
            <w:pPr>
              <w:spacing w:before="22"/>
              <w:ind w:left="378" w:right="368"/>
              <w:jc w:val="center"/>
              <w:rPr>
                <w:rFonts w:ascii="Times New Roman" w:hAnsi="Times New Roman" w:cs="Times New Roman"/>
                <w:sz w:val="24"/>
                <w:szCs w:val="24"/>
              </w:rPr>
            </w:pPr>
          </w:p>
        </w:tc>
      </w:tr>
      <w:tr w:rsidR="00503EF3" w:rsidRPr="00503EF3" w:rsidTr="00503EF3">
        <w:trPr>
          <w:trHeight w:val="1158"/>
        </w:trPr>
        <w:tc>
          <w:tcPr>
            <w:tcW w:w="2321" w:type="dxa"/>
            <w:vMerge/>
            <w:tcBorders>
              <w:top w:val="nil"/>
            </w:tcBorders>
          </w:tcPr>
          <w:p w:rsidR="00503EF3" w:rsidRPr="00503EF3" w:rsidRDefault="00503EF3" w:rsidP="00503EF3">
            <w:pPr>
              <w:rPr>
                <w:rFonts w:ascii="Times New Roman" w:hAnsi="Times New Roman" w:cs="Times New Roman"/>
                <w:sz w:val="24"/>
                <w:szCs w:val="24"/>
              </w:rPr>
            </w:pPr>
          </w:p>
        </w:tc>
        <w:tc>
          <w:tcPr>
            <w:tcW w:w="9337" w:type="dxa"/>
          </w:tcPr>
          <w:p w:rsidR="00503EF3" w:rsidRPr="00503EF3" w:rsidRDefault="00503EF3" w:rsidP="00503EF3">
            <w:pPr>
              <w:ind w:left="110" w:right="89"/>
              <w:jc w:val="both"/>
              <w:rPr>
                <w:rFonts w:ascii="Times New Roman" w:hAnsi="Times New Roman" w:cs="Times New Roman"/>
                <w:sz w:val="24"/>
                <w:szCs w:val="24"/>
              </w:rPr>
            </w:pPr>
            <w:r w:rsidRPr="00503EF3">
              <w:rPr>
                <w:rFonts w:ascii="Times New Roman" w:hAnsi="Times New Roman" w:cs="Times New Roman"/>
                <w:sz w:val="24"/>
                <w:szCs w:val="24"/>
              </w:rPr>
              <w:t>Точечный</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источник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света.</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Скорость</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распространения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света.</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Законы</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отражения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преломления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света.</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Принцип</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Гюйгенса.</w:t>
            </w:r>
            <w:r w:rsidRPr="00503EF3">
              <w:rPr>
                <w:rFonts w:ascii="Times New Roman" w:hAnsi="Times New Roman" w:cs="Times New Roman"/>
                <w:spacing w:val="1"/>
                <w:sz w:val="24"/>
                <w:szCs w:val="24"/>
              </w:rPr>
              <w:t xml:space="preserve"> Солнечные и лунные затмения.</w:t>
            </w:r>
            <w:r w:rsidRPr="00503EF3">
              <w:rPr>
                <w:rFonts w:ascii="Times New Roman" w:hAnsi="Times New Roman" w:cs="Times New Roman"/>
                <w:sz w:val="24"/>
                <w:szCs w:val="24"/>
              </w:rPr>
              <w:t xml:space="preserve"> Полное</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отражение.</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Линзы.</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Построение</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изображения</w:t>
            </w:r>
            <w:r w:rsidRPr="00503EF3">
              <w:rPr>
                <w:rFonts w:ascii="Times New Roman" w:hAnsi="Times New Roman" w:cs="Times New Roman"/>
                <w:spacing w:val="13"/>
                <w:sz w:val="24"/>
                <w:szCs w:val="24"/>
              </w:rPr>
              <w:t xml:space="preserve"> </w:t>
            </w:r>
            <w:r w:rsidRPr="00503EF3">
              <w:rPr>
                <w:rFonts w:ascii="Times New Roman" w:hAnsi="Times New Roman" w:cs="Times New Roman"/>
                <w:sz w:val="24"/>
                <w:szCs w:val="24"/>
              </w:rPr>
              <w:t>в</w:t>
            </w:r>
            <w:r w:rsidRPr="00503EF3">
              <w:rPr>
                <w:rFonts w:ascii="Times New Roman" w:hAnsi="Times New Roman" w:cs="Times New Roman"/>
                <w:spacing w:val="12"/>
                <w:sz w:val="24"/>
                <w:szCs w:val="24"/>
              </w:rPr>
              <w:t xml:space="preserve"> </w:t>
            </w:r>
            <w:r w:rsidRPr="00503EF3">
              <w:rPr>
                <w:rFonts w:ascii="Times New Roman" w:hAnsi="Times New Roman" w:cs="Times New Roman"/>
                <w:sz w:val="24"/>
                <w:szCs w:val="24"/>
              </w:rPr>
              <w:t>линзах.</w:t>
            </w:r>
            <w:r w:rsidRPr="00503EF3">
              <w:rPr>
                <w:rFonts w:ascii="Times New Roman" w:hAnsi="Times New Roman" w:cs="Times New Roman"/>
                <w:spacing w:val="12"/>
                <w:sz w:val="24"/>
                <w:szCs w:val="24"/>
              </w:rPr>
              <w:t xml:space="preserve"> </w:t>
            </w:r>
            <w:r w:rsidRPr="00503EF3">
              <w:rPr>
                <w:rFonts w:ascii="Times New Roman" w:hAnsi="Times New Roman" w:cs="Times New Roman"/>
                <w:sz w:val="24"/>
                <w:szCs w:val="24"/>
              </w:rPr>
              <w:t>Формула</w:t>
            </w:r>
            <w:r w:rsidRPr="00503EF3">
              <w:rPr>
                <w:rFonts w:ascii="Times New Roman" w:hAnsi="Times New Roman" w:cs="Times New Roman"/>
                <w:spacing w:val="11"/>
                <w:sz w:val="24"/>
                <w:szCs w:val="24"/>
              </w:rPr>
              <w:t xml:space="preserve"> </w:t>
            </w:r>
            <w:r w:rsidRPr="00503EF3">
              <w:rPr>
                <w:rFonts w:ascii="Times New Roman" w:hAnsi="Times New Roman" w:cs="Times New Roman"/>
                <w:sz w:val="24"/>
                <w:szCs w:val="24"/>
              </w:rPr>
              <w:t>тонкой</w:t>
            </w:r>
            <w:r w:rsidRPr="00503EF3">
              <w:rPr>
                <w:rFonts w:ascii="Times New Roman" w:hAnsi="Times New Roman" w:cs="Times New Roman"/>
                <w:spacing w:val="13"/>
                <w:sz w:val="24"/>
                <w:szCs w:val="24"/>
              </w:rPr>
              <w:t xml:space="preserve"> </w:t>
            </w:r>
            <w:r w:rsidRPr="00503EF3">
              <w:rPr>
                <w:rFonts w:ascii="Times New Roman" w:hAnsi="Times New Roman" w:cs="Times New Roman"/>
                <w:sz w:val="24"/>
                <w:szCs w:val="24"/>
              </w:rPr>
              <w:t>линзы.</w:t>
            </w:r>
            <w:r w:rsidRPr="00503EF3">
              <w:rPr>
                <w:rFonts w:ascii="Times New Roman" w:hAnsi="Times New Roman" w:cs="Times New Roman"/>
                <w:spacing w:val="12"/>
                <w:sz w:val="24"/>
                <w:szCs w:val="24"/>
              </w:rPr>
              <w:t xml:space="preserve"> </w:t>
            </w:r>
            <w:r w:rsidRPr="00503EF3">
              <w:rPr>
                <w:rFonts w:ascii="Times New Roman" w:hAnsi="Times New Roman" w:cs="Times New Roman"/>
                <w:sz w:val="24"/>
                <w:szCs w:val="24"/>
              </w:rPr>
              <w:t>Увеличение</w:t>
            </w:r>
            <w:r w:rsidRPr="00503EF3">
              <w:rPr>
                <w:rFonts w:ascii="Times New Roman" w:hAnsi="Times New Roman" w:cs="Times New Roman"/>
                <w:spacing w:val="14"/>
                <w:sz w:val="24"/>
                <w:szCs w:val="24"/>
              </w:rPr>
              <w:t xml:space="preserve"> </w:t>
            </w:r>
            <w:r w:rsidRPr="00503EF3">
              <w:rPr>
                <w:rFonts w:ascii="Times New Roman" w:hAnsi="Times New Roman" w:cs="Times New Roman"/>
                <w:sz w:val="24"/>
                <w:szCs w:val="24"/>
              </w:rPr>
              <w:t>линзы.</w:t>
            </w:r>
            <w:r w:rsidRPr="00503EF3">
              <w:rPr>
                <w:rFonts w:ascii="Times New Roman" w:hAnsi="Times New Roman" w:cs="Times New Roman"/>
                <w:spacing w:val="12"/>
                <w:sz w:val="24"/>
                <w:szCs w:val="24"/>
              </w:rPr>
              <w:t xml:space="preserve"> </w:t>
            </w:r>
            <w:r w:rsidRPr="00503EF3">
              <w:rPr>
                <w:rFonts w:ascii="Times New Roman" w:hAnsi="Times New Roman" w:cs="Times New Roman"/>
                <w:sz w:val="24"/>
                <w:szCs w:val="24"/>
              </w:rPr>
              <w:t>Глаз</w:t>
            </w:r>
            <w:r w:rsidRPr="00503EF3">
              <w:rPr>
                <w:rFonts w:ascii="Times New Roman" w:hAnsi="Times New Roman" w:cs="Times New Roman"/>
                <w:spacing w:val="13"/>
                <w:sz w:val="24"/>
                <w:szCs w:val="24"/>
              </w:rPr>
              <w:t xml:space="preserve"> </w:t>
            </w:r>
            <w:r w:rsidRPr="00503EF3">
              <w:rPr>
                <w:rFonts w:ascii="Times New Roman" w:hAnsi="Times New Roman" w:cs="Times New Roman"/>
                <w:sz w:val="24"/>
                <w:szCs w:val="24"/>
              </w:rPr>
              <w:t>как</w:t>
            </w:r>
            <w:r w:rsidRPr="00503EF3">
              <w:rPr>
                <w:rFonts w:ascii="Times New Roman" w:hAnsi="Times New Roman" w:cs="Times New Roman"/>
                <w:spacing w:val="12"/>
                <w:sz w:val="24"/>
                <w:szCs w:val="24"/>
              </w:rPr>
              <w:t xml:space="preserve"> </w:t>
            </w:r>
            <w:r w:rsidRPr="00503EF3">
              <w:rPr>
                <w:rFonts w:ascii="Times New Roman" w:hAnsi="Times New Roman" w:cs="Times New Roman"/>
                <w:sz w:val="24"/>
                <w:szCs w:val="24"/>
              </w:rPr>
              <w:t>оптическая система.</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Оптические</w:t>
            </w:r>
            <w:r w:rsidRPr="00503EF3">
              <w:rPr>
                <w:rFonts w:ascii="Times New Roman" w:hAnsi="Times New Roman" w:cs="Times New Roman"/>
                <w:spacing w:val="-2"/>
                <w:sz w:val="24"/>
                <w:szCs w:val="24"/>
              </w:rPr>
              <w:t xml:space="preserve"> </w:t>
            </w:r>
            <w:r w:rsidRPr="00503EF3">
              <w:rPr>
                <w:rFonts w:ascii="Times New Roman" w:hAnsi="Times New Roman" w:cs="Times New Roman"/>
                <w:sz w:val="24"/>
                <w:szCs w:val="24"/>
              </w:rPr>
              <w:t>приборы.</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Телескопы</w:t>
            </w:r>
          </w:p>
        </w:tc>
        <w:tc>
          <w:tcPr>
            <w:tcW w:w="1267" w:type="dxa"/>
            <w:vMerge/>
            <w:tcBorders>
              <w:top w:val="nil"/>
            </w:tcBorders>
          </w:tcPr>
          <w:p w:rsidR="00503EF3" w:rsidRPr="00503EF3" w:rsidRDefault="00503EF3" w:rsidP="00503EF3">
            <w:pPr>
              <w:rPr>
                <w:rFonts w:ascii="Times New Roman" w:hAnsi="Times New Roman" w:cs="Times New Roman"/>
                <w:sz w:val="24"/>
                <w:szCs w:val="24"/>
              </w:rPr>
            </w:pPr>
          </w:p>
        </w:tc>
        <w:tc>
          <w:tcPr>
            <w:tcW w:w="1643" w:type="dxa"/>
            <w:vMerge/>
          </w:tcPr>
          <w:p w:rsidR="00503EF3" w:rsidRPr="00503EF3" w:rsidRDefault="00503EF3" w:rsidP="00503EF3">
            <w:pPr>
              <w:rPr>
                <w:rFonts w:ascii="Times New Roman" w:hAnsi="Times New Roman" w:cs="Times New Roman"/>
                <w:sz w:val="24"/>
                <w:szCs w:val="24"/>
              </w:rPr>
            </w:pPr>
          </w:p>
        </w:tc>
      </w:tr>
      <w:tr w:rsidR="00503EF3" w:rsidRPr="00503EF3" w:rsidTr="00503EF3">
        <w:trPr>
          <w:trHeight w:val="577"/>
        </w:trPr>
        <w:tc>
          <w:tcPr>
            <w:tcW w:w="2321" w:type="dxa"/>
            <w:vMerge/>
            <w:tcBorders>
              <w:top w:val="nil"/>
            </w:tcBorders>
          </w:tcPr>
          <w:p w:rsidR="00503EF3" w:rsidRPr="00503EF3" w:rsidRDefault="00503EF3" w:rsidP="00503EF3">
            <w:pPr>
              <w:rPr>
                <w:rFonts w:ascii="Times New Roman" w:hAnsi="Times New Roman" w:cs="Times New Roman"/>
                <w:sz w:val="24"/>
                <w:szCs w:val="24"/>
              </w:rPr>
            </w:pPr>
          </w:p>
        </w:tc>
        <w:tc>
          <w:tcPr>
            <w:tcW w:w="9337" w:type="dxa"/>
          </w:tcPr>
          <w:p w:rsidR="00503EF3" w:rsidRPr="00503EF3" w:rsidRDefault="00503EF3" w:rsidP="00503EF3">
            <w:pPr>
              <w:ind w:left="110"/>
              <w:rPr>
                <w:rFonts w:ascii="Times New Roman" w:hAnsi="Times New Roman" w:cs="Times New Roman"/>
                <w:b/>
                <w:sz w:val="24"/>
                <w:szCs w:val="24"/>
              </w:rPr>
            </w:pPr>
            <w:r w:rsidRPr="00503EF3">
              <w:rPr>
                <w:rFonts w:ascii="Times New Roman" w:hAnsi="Times New Roman" w:cs="Times New Roman"/>
                <w:b/>
                <w:sz w:val="24"/>
                <w:szCs w:val="24"/>
              </w:rPr>
              <w:t>Лабораторные</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работы:</w:t>
            </w:r>
          </w:p>
          <w:p w:rsidR="00503EF3" w:rsidRPr="00503EF3" w:rsidRDefault="00503EF3" w:rsidP="00503EF3">
            <w:pPr>
              <w:spacing w:before="22"/>
              <w:ind w:left="110"/>
              <w:rPr>
                <w:rFonts w:ascii="Times New Roman" w:hAnsi="Times New Roman" w:cs="Times New Roman"/>
                <w:sz w:val="24"/>
                <w:szCs w:val="24"/>
              </w:rPr>
            </w:pPr>
            <w:r w:rsidRPr="00503EF3">
              <w:rPr>
                <w:rFonts w:ascii="Times New Roman" w:hAnsi="Times New Roman" w:cs="Times New Roman"/>
                <w:sz w:val="24"/>
                <w:szCs w:val="24"/>
              </w:rPr>
              <w:t>6.</w:t>
            </w:r>
            <w:r w:rsidRPr="00503EF3">
              <w:rPr>
                <w:rFonts w:ascii="Times New Roman" w:hAnsi="Times New Roman" w:cs="Times New Roman"/>
                <w:spacing w:val="-6"/>
                <w:sz w:val="24"/>
                <w:szCs w:val="24"/>
              </w:rPr>
              <w:t xml:space="preserve"> </w:t>
            </w:r>
            <w:r w:rsidRPr="00503EF3">
              <w:rPr>
                <w:rFonts w:ascii="Times New Roman" w:hAnsi="Times New Roman" w:cs="Times New Roman"/>
                <w:sz w:val="24"/>
                <w:szCs w:val="24"/>
              </w:rPr>
              <w:t>Определение</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показателя</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преломления</w:t>
            </w:r>
            <w:r w:rsidRPr="00503EF3">
              <w:rPr>
                <w:rFonts w:ascii="Times New Roman" w:hAnsi="Times New Roman" w:cs="Times New Roman"/>
                <w:spacing w:val="-4"/>
                <w:sz w:val="24"/>
                <w:szCs w:val="24"/>
              </w:rPr>
              <w:t xml:space="preserve"> </w:t>
            </w:r>
            <w:r w:rsidRPr="00503EF3">
              <w:rPr>
                <w:rFonts w:ascii="Times New Roman" w:hAnsi="Times New Roman" w:cs="Times New Roman"/>
                <w:sz w:val="24"/>
                <w:szCs w:val="24"/>
              </w:rPr>
              <w:t>стекла</w:t>
            </w:r>
          </w:p>
        </w:tc>
        <w:tc>
          <w:tcPr>
            <w:tcW w:w="1267" w:type="dxa"/>
          </w:tcPr>
          <w:p w:rsidR="00503EF3" w:rsidRPr="00503EF3" w:rsidRDefault="00503EF3" w:rsidP="00503EF3">
            <w:pPr>
              <w:spacing w:before="8"/>
              <w:rPr>
                <w:rFonts w:ascii="Times New Roman" w:hAnsi="Times New Roman" w:cs="Times New Roman"/>
                <w:b/>
                <w:i/>
                <w:sz w:val="24"/>
                <w:szCs w:val="24"/>
              </w:rPr>
            </w:pPr>
          </w:p>
          <w:p w:rsidR="00503EF3" w:rsidRPr="00503EF3" w:rsidRDefault="00503EF3" w:rsidP="00503EF3">
            <w:pPr>
              <w:ind w:left="12"/>
              <w:jc w:val="center"/>
              <w:rPr>
                <w:rFonts w:ascii="Times New Roman" w:hAnsi="Times New Roman" w:cs="Times New Roman"/>
                <w:sz w:val="24"/>
                <w:szCs w:val="24"/>
              </w:rPr>
            </w:pPr>
            <w:r w:rsidRPr="00503EF3">
              <w:rPr>
                <w:rFonts w:ascii="Times New Roman" w:hAnsi="Times New Roman" w:cs="Times New Roman"/>
                <w:sz w:val="24"/>
                <w:szCs w:val="24"/>
              </w:rPr>
              <w:t>2</w:t>
            </w:r>
          </w:p>
        </w:tc>
        <w:tc>
          <w:tcPr>
            <w:tcW w:w="1643" w:type="dxa"/>
            <w:vMerge/>
          </w:tcPr>
          <w:p w:rsidR="00503EF3" w:rsidRPr="00503EF3" w:rsidRDefault="00503EF3" w:rsidP="00503EF3">
            <w:pPr>
              <w:rPr>
                <w:rFonts w:ascii="Times New Roman" w:hAnsi="Times New Roman" w:cs="Times New Roman"/>
                <w:sz w:val="24"/>
                <w:szCs w:val="24"/>
              </w:rPr>
            </w:pPr>
          </w:p>
        </w:tc>
      </w:tr>
      <w:tr w:rsidR="00503EF3" w:rsidRPr="00503EF3" w:rsidTr="00503EF3">
        <w:trPr>
          <w:trHeight w:val="289"/>
        </w:trPr>
        <w:tc>
          <w:tcPr>
            <w:tcW w:w="2321" w:type="dxa"/>
            <w:vMerge w:val="restart"/>
          </w:tcPr>
          <w:p w:rsidR="00503EF3" w:rsidRPr="00503EF3" w:rsidRDefault="00503EF3" w:rsidP="00503EF3">
            <w:pPr>
              <w:spacing w:before="1"/>
              <w:ind w:left="125" w:right="117"/>
              <w:jc w:val="center"/>
              <w:rPr>
                <w:rFonts w:ascii="Times New Roman" w:hAnsi="Times New Roman" w:cs="Times New Roman"/>
                <w:b/>
                <w:sz w:val="24"/>
                <w:szCs w:val="24"/>
              </w:rPr>
            </w:pPr>
            <w:r w:rsidRPr="00503EF3">
              <w:rPr>
                <w:rFonts w:ascii="Times New Roman" w:hAnsi="Times New Roman" w:cs="Times New Roman"/>
                <w:b/>
                <w:sz w:val="24"/>
                <w:szCs w:val="24"/>
              </w:rPr>
              <w:lastRenderedPageBreak/>
              <w:t>Тема</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5.2</w:t>
            </w:r>
          </w:p>
          <w:p w:rsidR="00503EF3" w:rsidRPr="00503EF3" w:rsidRDefault="00503EF3" w:rsidP="00503EF3">
            <w:pPr>
              <w:spacing w:before="20" w:line="259" w:lineRule="auto"/>
              <w:ind w:left="125" w:right="114"/>
              <w:jc w:val="center"/>
              <w:rPr>
                <w:rFonts w:ascii="Times New Roman" w:hAnsi="Times New Roman" w:cs="Times New Roman"/>
                <w:sz w:val="24"/>
                <w:szCs w:val="24"/>
              </w:rPr>
            </w:pPr>
            <w:r w:rsidRPr="00503EF3">
              <w:rPr>
                <w:rFonts w:ascii="Times New Roman" w:hAnsi="Times New Roman" w:cs="Times New Roman"/>
                <w:sz w:val="24"/>
                <w:szCs w:val="24"/>
              </w:rPr>
              <w:t>Волновые свойства</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света</w:t>
            </w:r>
          </w:p>
        </w:tc>
        <w:tc>
          <w:tcPr>
            <w:tcW w:w="9337" w:type="dxa"/>
          </w:tcPr>
          <w:p w:rsidR="00503EF3" w:rsidRPr="00503EF3" w:rsidRDefault="00503EF3" w:rsidP="00503EF3">
            <w:pPr>
              <w:spacing w:before="1"/>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материала:</w:t>
            </w:r>
          </w:p>
        </w:tc>
        <w:tc>
          <w:tcPr>
            <w:tcW w:w="1267" w:type="dxa"/>
            <w:vMerge w:val="restart"/>
          </w:tcPr>
          <w:p w:rsidR="00503EF3" w:rsidRPr="00503EF3" w:rsidRDefault="00503EF3" w:rsidP="00503EF3">
            <w:pPr>
              <w:ind w:left="12"/>
              <w:jc w:val="center"/>
              <w:rPr>
                <w:rFonts w:ascii="Times New Roman" w:hAnsi="Times New Roman" w:cs="Times New Roman"/>
                <w:sz w:val="24"/>
                <w:szCs w:val="24"/>
              </w:rPr>
            </w:pPr>
            <w:r w:rsidRPr="00503EF3">
              <w:rPr>
                <w:rFonts w:ascii="Times New Roman" w:hAnsi="Times New Roman" w:cs="Times New Roman"/>
                <w:sz w:val="24"/>
                <w:szCs w:val="24"/>
              </w:rPr>
              <w:t>4</w:t>
            </w:r>
          </w:p>
        </w:tc>
        <w:tc>
          <w:tcPr>
            <w:tcW w:w="1643" w:type="dxa"/>
            <w:vMerge/>
          </w:tcPr>
          <w:p w:rsidR="00503EF3" w:rsidRPr="00503EF3" w:rsidRDefault="00503EF3" w:rsidP="00503EF3">
            <w:pPr>
              <w:rPr>
                <w:rFonts w:ascii="Times New Roman" w:hAnsi="Times New Roman" w:cs="Times New Roman"/>
                <w:sz w:val="24"/>
                <w:szCs w:val="24"/>
              </w:rPr>
            </w:pPr>
          </w:p>
        </w:tc>
      </w:tr>
      <w:tr w:rsidR="00503EF3" w:rsidRPr="00503EF3" w:rsidTr="00503EF3">
        <w:trPr>
          <w:trHeight w:val="2020"/>
        </w:trPr>
        <w:tc>
          <w:tcPr>
            <w:tcW w:w="2321" w:type="dxa"/>
            <w:vMerge/>
          </w:tcPr>
          <w:p w:rsidR="00503EF3" w:rsidRPr="00503EF3" w:rsidRDefault="00503EF3" w:rsidP="00503EF3">
            <w:pPr>
              <w:rPr>
                <w:rFonts w:ascii="Times New Roman" w:hAnsi="Times New Roman" w:cs="Times New Roman"/>
                <w:sz w:val="24"/>
                <w:szCs w:val="24"/>
              </w:rPr>
            </w:pPr>
          </w:p>
        </w:tc>
        <w:tc>
          <w:tcPr>
            <w:tcW w:w="9337" w:type="dxa"/>
          </w:tcPr>
          <w:p w:rsidR="00503EF3" w:rsidRPr="00503EF3" w:rsidRDefault="00503EF3" w:rsidP="00503EF3">
            <w:pPr>
              <w:spacing w:before="1"/>
              <w:ind w:left="109" w:right="89"/>
              <w:jc w:val="both"/>
              <w:rPr>
                <w:rFonts w:ascii="Times New Roman" w:hAnsi="Times New Roman" w:cs="Times New Roman"/>
                <w:sz w:val="24"/>
                <w:szCs w:val="24"/>
              </w:rPr>
            </w:pPr>
            <w:r w:rsidRPr="00503EF3">
              <w:rPr>
                <w:rFonts w:ascii="Times New Roman" w:hAnsi="Times New Roman" w:cs="Times New Roman"/>
                <w:sz w:val="24"/>
                <w:szCs w:val="24"/>
              </w:rPr>
              <w:t>Интерференция света. Когерентность световых лучей. Интерференция в тонких пленках.</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Кольца Ньютона. Использование интерференции в науке и технике. Дифракция света.</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Дифракция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на</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щели</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в</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параллельных</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лучах.</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Дифракционная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решетка.</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Поляризация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поперечных</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волн.</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Поляризация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света.</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Поляроиды.</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Дисперсия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света.</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Виды</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излучений.</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Виды</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спектров.</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Спектры</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испускания.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Спектры</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поглощения.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Спектральный</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анализ.</w:t>
            </w:r>
            <w:r w:rsidRPr="00503EF3">
              <w:rPr>
                <w:rFonts w:ascii="Times New Roman" w:hAnsi="Times New Roman" w:cs="Times New Roman"/>
                <w:spacing w:val="1"/>
                <w:sz w:val="24"/>
                <w:szCs w:val="24"/>
              </w:rPr>
              <w:t xml:space="preserve"> Спектральные классы звезд. </w:t>
            </w:r>
            <w:r w:rsidRPr="00503EF3">
              <w:rPr>
                <w:rFonts w:ascii="Times New Roman" w:hAnsi="Times New Roman" w:cs="Times New Roman"/>
                <w:sz w:val="24"/>
                <w:szCs w:val="24"/>
              </w:rPr>
              <w:t>Ультрафиолетовое</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излучение.</w:t>
            </w:r>
            <w:r w:rsidRPr="00503EF3">
              <w:rPr>
                <w:rFonts w:ascii="Times New Roman" w:hAnsi="Times New Roman" w:cs="Times New Roman"/>
                <w:spacing w:val="-6"/>
                <w:sz w:val="24"/>
                <w:szCs w:val="24"/>
              </w:rPr>
              <w:t xml:space="preserve"> </w:t>
            </w:r>
            <w:r w:rsidRPr="00503EF3">
              <w:rPr>
                <w:rFonts w:ascii="Times New Roman" w:hAnsi="Times New Roman" w:cs="Times New Roman"/>
                <w:sz w:val="24"/>
                <w:szCs w:val="24"/>
              </w:rPr>
              <w:t>Инфракрасное</w:t>
            </w:r>
            <w:r w:rsidRPr="00503EF3">
              <w:rPr>
                <w:rFonts w:ascii="Times New Roman" w:hAnsi="Times New Roman" w:cs="Times New Roman"/>
                <w:spacing w:val="-4"/>
                <w:sz w:val="24"/>
                <w:szCs w:val="24"/>
              </w:rPr>
              <w:t xml:space="preserve"> </w:t>
            </w:r>
            <w:r w:rsidRPr="00503EF3">
              <w:rPr>
                <w:rFonts w:ascii="Times New Roman" w:hAnsi="Times New Roman" w:cs="Times New Roman"/>
                <w:sz w:val="24"/>
                <w:szCs w:val="24"/>
              </w:rPr>
              <w:t>излучение.</w:t>
            </w:r>
            <w:r w:rsidRPr="00503EF3">
              <w:rPr>
                <w:rFonts w:ascii="Times New Roman" w:hAnsi="Times New Roman" w:cs="Times New Roman"/>
                <w:spacing w:val="-8"/>
                <w:sz w:val="24"/>
                <w:szCs w:val="24"/>
              </w:rPr>
              <w:t xml:space="preserve"> </w:t>
            </w:r>
            <w:r w:rsidRPr="00503EF3">
              <w:rPr>
                <w:rFonts w:ascii="Times New Roman" w:hAnsi="Times New Roman" w:cs="Times New Roman"/>
                <w:sz w:val="24"/>
                <w:szCs w:val="24"/>
              </w:rPr>
              <w:t>Рентгеновские</w:t>
            </w:r>
            <w:r w:rsidRPr="00503EF3">
              <w:rPr>
                <w:rFonts w:ascii="Times New Roman" w:hAnsi="Times New Roman" w:cs="Times New Roman"/>
                <w:spacing w:val="-4"/>
                <w:sz w:val="24"/>
                <w:szCs w:val="24"/>
              </w:rPr>
              <w:t xml:space="preserve"> </w:t>
            </w:r>
            <w:r w:rsidRPr="00503EF3">
              <w:rPr>
                <w:rFonts w:ascii="Times New Roman" w:hAnsi="Times New Roman" w:cs="Times New Roman"/>
                <w:sz w:val="24"/>
                <w:szCs w:val="24"/>
              </w:rPr>
              <w:t>лучи.</w:t>
            </w:r>
            <w:r w:rsidRPr="00503EF3">
              <w:rPr>
                <w:rFonts w:ascii="Times New Roman" w:hAnsi="Times New Roman" w:cs="Times New Roman"/>
                <w:spacing w:val="-6"/>
                <w:sz w:val="24"/>
                <w:szCs w:val="24"/>
              </w:rPr>
              <w:t xml:space="preserve"> </w:t>
            </w:r>
            <w:r w:rsidRPr="00503EF3">
              <w:rPr>
                <w:rFonts w:ascii="Times New Roman" w:hAnsi="Times New Roman" w:cs="Times New Roman"/>
                <w:sz w:val="24"/>
                <w:szCs w:val="24"/>
              </w:rPr>
              <w:t>Их</w:t>
            </w:r>
            <w:r w:rsidRPr="00503EF3">
              <w:rPr>
                <w:rFonts w:ascii="Times New Roman" w:hAnsi="Times New Roman" w:cs="Times New Roman"/>
                <w:spacing w:val="-6"/>
                <w:sz w:val="24"/>
                <w:szCs w:val="24"/>
              </w:rPr>
              <w:t xml:space="preserve"> </w:t>
            </w:r>
            <w:r w:rsidRPr="00503EF3">
              <w:rPr>
                <w:rFonts w:ascii="Times New Roman" w:hAnsi="Times New Roman" w:cs="Times New Roman"/>
                <w:sz w:val="24"/>
                <w:szCs w:val="24"/>
              </w:rPr>
              <w:t>природа</w:t>
            </w:r>
            <w:r w:rsidRPr="00503EF3">
              <w:rPr>
                <w:rFonts w:ascii="Times New Roman" w:hAnsi="Times New Roman" w:cs="Times New Roman"/>
                <w:spacing w:val="-7"/>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5"/>
                <w:sz w:val="24"/>
                <w:szCs w:val="24"/>
              </w:rPr>
              <w:t xml:space="preserve"> </w:t>
            </w:r>
            <w:r w:rsidRPr="00503EF3">
              <w:rPr>
                <w:rFonts w:ascii="Times New Roman" w:hAnsi="Times New Roman" w:cs="Times New Roman"/>
                <w:sz w:val="24"/>
                <w:szCs w:val="24"/>
              </w:rPr>
              <w:t>свойства.</w:t>
            </w:r>
            <w:r w:rsidRPr="00503EF3">
              <w:rPr>
                <w:rFonts w:ascii="Times New Roman" w:hAnsi="Times New Roman" w:cs="Times New Roman"/>
                <w:spacing w:val="-7"/>
                <w:sz w:val="24"/>
                <w:szCs w:val="24"/>
              </w:rPr>
              <w:t xml:space="preserve"> </w:t>
            </w:r>
            <w:r w:rsidRPr="00503EF3">
              <w:rPr>
                <w:rFonts w:ascii="Times New Roman" w:hAnsi="Times New Roman" w:cs="Times New Roman"/>
                <w:sz w:val="24"/>
                <w:szCs w:val="24"/>
              </w:rPr>
              <w:t>Шкала электромагнитных</w:t>
            </w:r>
            <w:r w:rsidRPr="00503EF3">
              <w:rPr>
                <w:rFonts w:ascii="Times New Roman" w:hAnsi="Times New Roman" w:cs="Times New Roman"/>
                <w:spacing w:val="-6"/>
                <w:sz w:val="24"/>
                <w:szCs w:val="24"/>
              </w:rPr>
              <w:t xml:space="preserve"> </w:t>
            </w:r>
            <w:r w:rsidRPr="00503EF3">
              <w:rPr>
                <w:rFonts w:ascii="Times New Roman" w:hAnsi="Times New Roman" w:cs="Times New Roman"/>
                <w:sz w:val="24"/>
                <w:szCs w:val="24"/>
              </w:rPr>
              <w:t>излучений</w:t>
            </w:r>
          </w:p>
        </w:tc>
        <w:tc>
          <w:tcPr>
            <w:tcW w:w="1267" w:type="dxa"/>
            <w:vMerge/>
            <w:tcBorders>
              <w:top w:val="nil"/>
            </w:tcBorders>
          </w:tcPr>
          <w:p w:rsidR="00503EF3" w:rsidRPr="00503EF3" w:rsidRDefault="00503EF3" w:rsidP="00503EF3">
            <w:pPr>
              <w:rPr>
                <w:rFonts w:ascii="Times New Roman" w:hAnsi="Times New Roman" w:cs="Times New Roman"/>
                <w:sz w:val="24"/>
                <w:szCs w:val="24"/>
              </w:rPr>
            </w:pPr>
          </w:p>
        </w:tc>
        <w:tc>
          <w:tcPr>
            <w:tcW w:w="1643" w:type="dxa"/>
            <w:vMerge/>
          </w:tcPr>
          <w:p w:rsidR="00503EF3" w:rsidRPr="00503EF3" w:rsidRDefault="00503EF3" w:rsidP="00503EF3">
            <w:pPr>
              <w:rPr>
                <w:rFonts w:ascii="Times New Roman" w:hAnsi="Times New Roman" w:cs="Times New Roman"/>
                <w:sz w:val="24"/>
                <w:szCs w:val="24"/>
              </w:rPr>
            </w:pPr>
          </w:p>
        </w:tc>
      </w:tr>
      <w:tr w:rsidR="00503EF3" w:rsidRPr="00503EF3" w:rsidTr="00503EF3">
        <w:trPr>
          <w:trHeight w:val="520"/>
        </w:trPr>
        <w:tc>
          <w:tcPr>
            <w:tcW w:w="2321" w:type="dxa"/>
            <w:vMerge/>
          </w:tcPr>
          <w:p w:rsidR="00503EF3" w:rsidRPr="00503EF3" w:rsidRDefault="00503EF3" w:rsidP="00503EF3">
            <w:pPr>
              <w:rPr>
                <w:rFonts w:ascii="Times New Roman" w:hAnsi="Times New Roman" w:cs="Times New Roman"/>
                <w:sz w:val="24"/>
                <w:szCs w:val="24"/>
              </w:rPr>
            </w:pPr>
          </w:p>
        </w:tc>
        <w:tc>
          <w:tcPr>
            <w:tcW w:w="9337" w:type="dxa"/>
          </w:tcPr>
          <w:p w:rsidR="00503EF3" w:rsidRPr="00503EF3" w:rsidRDefault="00503EF3" w:rsidP="00503EF3">
            <w:pPr>
              <w:ind w:left="110"/>
              <w:rPr>
                <w:rFonts w:ascii="Times New Roman" w:hAnsi="Times New Roman" w:cs="Times New Roman"/>
                <w:b/>
                <w:sz w:val="24"/>
                <w:szCs w:val="24"/>
              </w:rPr>
            </w:pPr>
            <w:r w:rsidRPr="00503EF3">
              <w:rPr>
                <w:rFonts w:ascii="Times New Roman" w:hAnsi="Times New Roman" w:cs="Times New Roman"/>
                <w:b/>
                <w:sz w:val="24"/>
                <w:szCs w:val="24"/>
              </w:rPr>
              <w:t>Лабораторные</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работы:</w:t>
            </w:r>
          </w:p>
          <w:p w:rsidR="00503EF3" w:rsidRPr="00503EF3" w:rsidRDefault="00503EF3" w:rsidP="00503EF3">
            <w:pPr>
              <w:tabs>
                <w:tab w:val="left" w:pos="441"/>
              </w:tabs>
              <w:spacing w:before="19"/>
              <w:ind w:left="109"/>
              <w:rPr>
                <w:rFonts w:ascii="Times New Roman" w:hAnsi="Times New Roman" w:cs="Times New Roman"/>
                <w:sz w:val="24"/>
                <w:szCs w:val="24"/>
              </w:rPr>
            </w:pPr>
            <w:r w:rsidRPr="00503EF3">
              <w:rPr>
                <w:rFonts w:ascii="Times New Roman" w:hAnsi="Times New Roman" w:cs="Times New Roman"/>
                <w:color w:val="171717"/>
                <w:sz w:val="24"/>
                <w:szCs w:val="24"/>
              </w:rPr>
              <w:t>7. Определение</w:t>
            </w:r>
            <w:r w:rsidRPr="00503EF3">
              <w:rPr>
                <w:rFonts w:ascii="Times New Roman" w:hAnsi="Times New Roman" w:cs="Times New Roman"/>
                <w:color w:val="171717"/>
                <w:spacing w:val="-2"/>
                <w:sz w:val="24"/>
                <w:szCs w:val="24"/>
              </w:rPr>
              <w:t xml:space="preserve"> </w:t>
            </w:r>
            <w:r w:rsidRPr="00503EF3">
              <w:rPr>
                <w:rFonts w:ascii="Times New Roman" w:hAnsi="Times New Roman" w:cs="Times New Roman"/>
                <w:color w:val="171717"/>
                <w:sz w:val="24"/>
                <w:szCs w:val="24"/>
              </w:rPr>
              <w:t>длины</w:t>
            </w:r>
            <w:r w:rsidRPr="00503EF3">
              <w:rPr>
                <w:rFonts w:ascii="Times New Roman" w:hAnsi="Times New Roman" w:cs="Times New Roman"/>
                <w:color w:val="171717"/>
                <w:spacing w:val="-5"/>
                <w:sz w:val="24"/>
                <w:szCs w:val="24"/>
              </w:rPr>
              <w:t xml:space="preserve"> </w:t>
            </w:r>
            <w:r w:rsidRPr="00503EF3">
              <w:rPr>
                <w:rFonts w:ascii="Times New Roman" w:hAnsi="Times New Roman" w:cs="Times New Roman"/>
                <w:color w:val="171717"/>
                <w:sz w:val="24"/>
                <w:szCs w:val="24"/>
              </w:rPr>
              <w:t>световой</w:t>
            </w:r>
            <w:r w:rsidRPr="00503EF3">
              <w:rPr>
                <w:rFonts w:ascii="Times New Roman" w:hAnsi="Times New Roman" w:cs="Times New Roman"/>
                <w:color w:val="171717"/>
                <w:spacing w:val="-2"/>
                <w:sz w:val="24"/>
                <w:szCs w:val="24"/>
              </w:rPr>
              <w:t xml:space="preserve"> </w:t>
            </w:r>
            <w:r w:rsidRPr="00503EF3">
              <w:rPr>
                <w:rFonts w:ascii="Times New Roman" w:hAnsi="Times New Roman" w:cs="Times New Roman"/>
                <w:color w:val="171717"/>
                <w:sz w:val="24"/>
                <w:szCs w:val="24"/>
              </w:rPr>
              <w:t>волны</w:t>
            </w:r>
            <w:r w:rsidRPr="00503EF3">
              <w:rPr>
                <w:rFonts w:ascii="Times New Roman" w:hAnsi="Times New Roman" w:cs="Times New Roman"/>
                <w:color w:val="171717"/>
                <w:spacing w:val="-5"/>
                <w:sz w:val="24"/>
                <w:szCs w:val="24"/>
              </w:rPr>
              <w:t xml:space="preserve"> </w:t>
            </w:r>
            <w:r w:rsidRPr="00503EF3">
              <w:rPr>
                <w:rFonts w:ascii="Times New Roman" w:hAnsi="Times New Roman" w:cs="Times New Roman"/>
                <w:color w:val="171717"/>
                <w:sz w:val="24"/>
                <w:szCs w:val="24"/>
              </w:rPr>
              <w:t>с</w:t>
            </w:r>
            <w:r w:rsidRPr="00503EF3">
              <w:rPr>
                <w:rFonts w:ascii="Times New Roman" w:hAnsi="Times New Roman" w:cs="Times New Roman"/>
                <w:color w:val="171717"/>
                <w:spacing w:val="-3"/>
                <w:sz w:val="24"/>
                <w:szCs w:val="24"/>
              </w:rPr>
              <w:t xml:space="preserve"> </w:t>
            </w:r>
            <w:r w:rsidRPr="00503EF3">
              <w:rPr>
                <w:rFonts w:ascii="Times New Roman" w:hAnsi="Times New Roman" w:cs="Times New Roman"/>
                <w:color w:val="171717"/>
                <w:sz w:val="24"/>
                <w:szCs w:val="24"/>
              </w:rPr>
              <w:t>помощью</w:t>
            </w:r>
            <w:r w:rsidRPr="00503EF3">
              <w:rPr>
                <w:rFonts w:ascii="Times New Roman" w:hAnsi="Times New Roman" w:cs="Times New Roman"/>
                <w:color w:val="171717"/>
                <w:spacing w:val="-4"/>
                <w:sz w:val="24"/>
                <w:szCs w:val="24"/>
              </w:rPr>
              <w:t xml:space="preserve"> </w:t>
            </w:r>
            <w:r w:rsidRPr="00503EF3">
              <w:rPr>
                <w:rFonts w:ascii="Times New Roman" w:hAnsi="Times New Roman" w:cs="Times New Roman"/>
                <w:color w:val="171717"/>
                <w:sz w:val="24"/>
                <w:szCs w:val="24"/>
              </w:rPr>
              <w:t>дифракционной</w:t>
            </w:r>
            <w:r w:rsidRPr="00503EF3">
              <w:rPr>
                <w:rFonts w:ascii="Times New Roman" w:hAnsi="Times New Roman" w:cs="Times New Roman"/>
                <w:color w:val="171717"/>
                <w:spacing w:val="-1"/>
                <w:sz w:val="24"/>
                <w:szCs w:val="24"/>
              </w:rPr>
              <w:t xml:space="preserve"> </w:t>
            </w:r>
            <w:r w:rsidRPr="00503EF3">
              <w:rPr>
                <w:rFonts w:ascii="Times New Roman" w:hAnsi="Times New Roman" w:cs="Times New Roman"/>
                <w:color w:val="171717"/>
                <w:sz w:val="24"/>
                <w:szCs w:val="24"/>
              </w:rPr>
              <w:t>решетки</w:t>
            </w:r>
          </w:p>
        </w:tc>
        <w:tc>
          <w:tcPr>
            <w:tcW w:w="1267" w:type="dxa"/>
          </w:tcPr>
          <w:p w:rsidR="00503EF3" w:rsidRPr="00503EF3" w:rsidRDefault="00503EF3" w:rsidP="00503EF3">
            <w:pPr>
              <w:spacing w:before="6"/>
              <w:rPr>
                <w:rFonts w:ascii="Times New Roman" w:hAnsi="Times New Roman" w:cs="Times New Roman"/>
                <w:b/>
                <w:i/>
                <w:sz w:val="24"/>
                <w:szCs w:val="24"/>
              </w:rPr>
            </w:pPr>
          </w:p>
          <w:p w:rsidR="00503EF3" w:rsidRPr="00503EF3" w:rsidRDefault="00503EF3" w:rsidP="00503EF3">
            <w:pPr>
              <w:ind w:left="12"/>
              <w:jc w:val="center"/>
              <w:rPr>
                <w:rFonts w:ascii="Times New Roman" w:hAnsi="Times New Roman" w:cs="Times New Roman"/>
                <w:sz w:val="24"/>
                <w:szCs w:val="24"/>
              </w:rPr>
            </w:pPr>
            <w:r w:rsidRPr="00503EF3">
              <w:rPr>
                <w:rFonts w:ascii="Times New Roman" w:hAnsi="Times New Roman" w:cs="Times New Roman"/>
                <w:sz w:val="24"/>
                <w:szCs w:val="24"/>
              </w:rPr>
              <w:t>2</w:t>
            </w:r>
          </w:p>
        </w:tc>
        <w:tc>
          <w:tcPr>
            <w:tcW w:w="1643" w:type="dxa"/>
            <w:vMerge/>
          </w:tcPr>
          <w:p w:rsidR="00503EF3" w:rsidRPr="00503EF3" w:rsidRDefault="00503EF3" w:rsidP="00503EF3">
            <w:pPr>
              <w:rPr>
                <w:rFonts w:ascii="Times New Roman" w:hAnsi="Times New Roman" w:cs="Times New Roman"/>
                <w:sz w:val="24"/>
                <w:szCs w:val="24"/>
              </w:rPr>
            </w:pPr>
          </w:p>
        </w:tc>
      </w:tr>
      <w:tr w:rsidR="00503EF3" w:rsidRPr="00503EF3" w:rsidTr="00503EF3">
        <w:trPr>
          <w:trHeight w:val="290"/>
        </w:trPr>
        <w:tc>
          <w:tcPr>
            <w:tcW w:w="2321" w:type="dxa"/>
            <w:vMerge/>
          </w:tcPr>
          <w:p w:rsidR="00503EF3" w:rsidRPr="00503EF3" w:rsidRDefault="00503EF3" w:rsidP="00503EF3">
            <w:pPr>
              <w:spacing w:line="268" w:lineRule="exact"/>
              <w:ind w:left="2410" w:firstLine="10"/>
              <w:rPr>
                <w:rFonts w:ascii="Times New Roman" w:hAnsi="Times New Roman" w:cs="Times New Roman"/>
                <w:sz w:val="24"/>
                <w:szCs w:val="24"/>
              </w:rPr>
            </w:pPr>
          </w:p>
        </w:tc>
        <w:tc>
          <w:tcPr>
            <w:tcW w:w="9337" w:type="dxa"/>
          </w:tcPr>
          <w:p w:rsidR="00503EF3" w:rsidRPr="00503EF3" w:rsidRDefault="00503EF3" w:rsidP="00503EF3">
            <w:pPr>
              <w:ind w:left="10" w:hanging="10"/>
              <w:jc w:val="both"/>
              <w:rPr>
                <w:rFonts w:ascii="Times New Roman" w:hAnsi="Times New Roman" w:cs="Times New Roman"/>
                <w:b/>
                <w:sz w:val="24"/>
                <w:szCs w:val="24"/>
              </w:rPr>
            </w:pPr>
            <w:r w:rsidRPr="00503EF3">
              <w:rPr>
                <w:rFonts w:ascii="Times New Roman" w:hAnsi="Times New Roman" w:cs="Times New Roman"/>
                <w:b/>
                <w:sz w:val="24"/>
                <w:szCs w:val="24"/>
              </w:rPr>
              <w:t>Контрольная</w:t>
            </w:r>
            <w:r w:rsidRPr="00503EF3">
              <w:rPr>
                <w:rFonts w:ascii="Times New Roman" w:hAnsi="Times New Roman" w:cs="Times New Roman"/>
                <w:b/>
                <w:spacing w:val="-1"/>
                <w:sz w:val="24"/>
                <w:szCs w:val="24"/>
              </w:rPr>
              <w:t xml:space="preserve"> </w:t>
            </w:r>
            <w:r w:rsidRPr="00503EF3">
              <w:rPr>
                <w:rFonts w:ascii="Times New Roman" w:hAnsi="Times New Roman" w:cs="Times New Roman"/>
                <w:b/>
                <w:sz w:val="24"/>
                <w:szCs w:val="24"/>
              </w:rPr>
              <w:t>работа</w:t>
            </w:r>
            <w:r w:rsidRPr="00503EF3">
              <w:rPr>
                <w:rFonts w:ascii="Times New Roman" w:hAnsi="Times New Roman" w:cs="Times New Roman"/>
                <w:b/>
                <w:spacing w:val="-2"/>
                <w:sz w:val="24"/>
                <w:szCs w:val="24"/>
              </w:rPr>
              <w:t xml:space="preserve"> </w:t>
            </w:r>
            <w:r w:rsidRPr="00503EF3">
              <w:rPr>
                <w:rFonts w:ascii="Times New Roman" w:hAnsi="Times New Roman" w:cs="Times New Roman"/>
                <w:b/>
                <w:sz w:val="24"/>
                <w:szCs w:val="24"/>
              </w:rPr>
              <w:t>№</w:t>
            </w:r>
            <w:r w:rsidRPr="00503EF3">
              <w:rPr>
                <w:rFonts w:ascii="Times New Roman" w:hAnsi="Times New Roman" w:cs="Times New Roman"/>
                <w:b/>
                <w:spacing w:val="-1"/>
                <w:sz w:val="24"/>
                <w:szCs w:val="24"/>
              </w:rPr>
              <w:t xml:space="preserve"> </w:t>
            </w:r>
            <w:r w:rsidRPr="00503EF3">
              <w:rPr>
                <w:rFonts w:ascii="Times New Roman" w:hAnsi="Times New Roman" w:cs="Times New Roman"/>
                <w:b/>
                <w:sz w:val="24"/>
                <w:szCs w:val="24"/>
              </w:rPr>
              <w:t>3</w:t>
            </w:r>
            <w:r w:rsidRPr="00503EF3">
              <w:rPr>
                <w:rFonts w:ascii="Times New Roman" w:hAnsi="Times New Roman" w:cs="Times New Roman"/>
                <w:b/>
                <w:spacing w:val="-4"/>
                <w:sz w:val="24"/>
                <w:szCs w:val="24"/>
              </w:rPr>
              <w:t xml:space="preserve"> </w:t>
            </w:r>
            <w:r w:rsidRPr="00503EF3">
              <w:rPr>
                <w:rFonts w:ascii="Times New Roman" w:hAnsi="Times New Roman" w:cs="Times New Roman"/>
                <w:sz w:val="24"/>
                <w:szCs w:val="24"/>
              </w:rPr>
              <w:t>«Колебания и</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волны. Оптика»</w:t>
            </w:r>
          </w:p>
        </w:tc>
        <w:tc>
          <w:tcPr>
            <w:tcW w:w="1267" w:type="dxa"/>
          </w:tcPr>
          <w:p w:rsidR="00503EF3" w:rsidRPr="00503EF3" w:rsidRDefault="00503EF3" w:rsidP="00503EF3">
            <w:pPr>
              <w:spacing w:line="268" w:lineRule="exact"/>
              <w:ind w:left="12"/>
              <w:jc w:val="center"/>
              <w:rPr>
                <w:rFonts w:ascii="Times New Roman" w:hAnsi="Times New Roman" w:cs="Times New Roman"/>
                <w:sz w:val="24"/>
                <w:szCs w:val="24"/>
              </w:rPr>
            </w:pPr>
            <w:r w:rsidRPr="00503EF3">
              <w:rPr>
                <w:rFonts w:ascii="Times New Roman" w:hAnsi="Times New Roman" w:cs="Times New Roman"/>
                <w:sz w:val="24"/>
                <w:szCs w:val="24"/>
              </w:rPr>
              <w:t>2</w:t>
            </w:r>
          </w:p>
        </w:tc>
        <w:tc>
          <w:tcPr>
            <w:tcW w:w="1643" w:type="dxa"/>
            <w:vMerge/>
          </w:tcPr>
          <w:p w:rsidR="00503EF3" w:rsidRPr="00503EF3" w:rsidRDefault="00503EF3" w:rsidP="00503EF3">
            <w:pPr>
              <w:rPr>
                <w:rFonts w:ascii="Times New Roman" w:hAnsi="Times New Roman" w:cs="Times New Roman"/>
                <w:sz w:val="24"/>
                <w:szCs w:val="24"/>
              </w:rPr>
            </w:pPr>
          </w:p>
        </w:tc>
      </w:tr>
      <w:tr w:rsidR="00503EF3" w:rsidRPr="00503EF3" w:rsidTr="00503EF3">
        <w:trPr>
          <w:trHeight w:val="868"/>
        </w:trPr>
        <w:tc>
          <w:tcPr>
            <w:tcW w:w="2321" w:type="dxa"/>
          </w:tcPr>
          <w:p w:rsidR="00503EF3" w:rsidRPr="00503EF3" w:rsidRDefault="00503EF3" w:rsidP="00503EF3">
            <w:pPr>
              <w:spacing w:line="268" w:lineRule="exact"/>
              <w:ind w:left="125" w:right="119"/>
              <w:jc w:val="center"/>
              <w:rPr>
                <w:rFonts w:ascii="Times New Roman" w:hAnsi="Times New Roman" w:cs="Times New Roman"/>
                <w:b/>
                <w:sz w:val="24"/>
                <w:szCs w:val="24"/>
              </w:rPr>
            </w:pPr>
            <w:r w:rsidRPr="00503EF3">
              <w:rPr>
                <w:rFonts w:ascii="Times New Roman" w:hAnsi="Times New Roman" w:cs="Times New Roman"/>
                <w:b/>
                <w:sz w:val="24"/>
                <w:szCs w:val="24"/>
              </w:rPr>
              <w:t>Тема</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5.3</w:t>
            </w:r>
          </w:p>
          <w:p w:rsidR="00503EF3" w:rsidRPr="00503EF3" w:rsidRDefault="00503EF3" w:rsidP="00503EF3">
            <w:pPr>
              <w:spacing w:line="290" w:lineRule="atLeast"/>
              <w:ind w:left="125" w:right="117"/>
              <w:jc w:val="center"/>
              <w:rPr>
                <w:rFonts w:ascii="Times New Roman" w:hAnsi="Times New Roman" w:cs="Times New Roman"/>
                <w:sz w:val="24"/>
                <w:szCs w:val="24"/>
              </w:rPr>
            </w:pPr>
            <w:r w:rsidRPr="00503EF3">
              <w:rPr>
                <w:rFonts w:ascii="Times New Roman" w:hAnsi="Times New Roman" w:cs="Times New Roman"/>
                <w:sz w:val="24"/>
                <w:szCs w:val="24"/>
              </w:rPr>
              <w:t>Специальная теория</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относительности</w:t>
            </w:r>
          </w:p>
        </w:tc>
        <w:tc>
          <w:tcPr>
            <w:tcW w:w="9337" w:type="dxa"/>
          </w:tcPr>
          <w:p w:rsidR="00503EF3" w:rsidRPr="00503EF3" w:rsidRDefault="00503EF3" w:rsidP="00503EF3">
            <w:pPr>
              <w:ind w:left="110"/>
              <w:rPr>
                <w:rFonts w:ascii="Times New Roman" w:hAnsi="Times New Roman" w:cs="Times New Roman"/>
                <w:sz w:val="24"/>
                <w:szCs w:val="24"/>
              </w:rPr>
            </w:pPr>
            <w:r w:rsidRPr="00503EF3">
              <w:rPr>
                <w:rFonts w:ascii="Times New Roman" w:hAnsi="Times New Roman" w:cs="Times New Roman"/>
                <w:sz w:val="24"/>
                <w:szCs w:val="24"/>
              </w:rPr>
              <w:t>Движение</w:t>
            </w:r>
            <w:r w:rsidRPr="00503EF3">
              <w:rPr>
                <w:rFonts w:ascii="Times New Roman" w:hAnsi="Times New Roman" w:cs="Times New Roman"/>
                <w:spacing w:val="27"/>
                <w:sz w:val="24"/>
                <w:szCs w:val="24"/>
              </w:rPr>
              <w:t xml:space="preserve"> </w:t>
            </w:r>
            <w:r w:rsidRPr="00503EF3">
              <w:rPr>
                <w:rFonts w:ascii="Times New Roman" w:hAnsi="Times New Roman" w:cs="Times New Roman"/>
                <w:sz w:val="24"/>
                <w:szCs w:val="24"/>
              </w:rPr>
              <w:t>со</w:t>
            </w:r>
            <w:r w:rsidRPr="00503EF3">
              <w:rPr>
                <w:rFonts w:ascii="Times New Roman" w:hAnsi="Times New Roman" w:cs="Times New Roman"/>
                <w:spacing w:val="26"/>
                <w:sz w:val="24"/>
                <w:szCs w:val="24"/>
              </w:rPr>
              <w:t xml:space="preserve"> </w:t>
            </w:r>
            <w:r w:rsidRPr="00503EF3">
              <w:rPr>
                <w:rFonts w:ascii="Times New Roman" w:hAnsi="Times New Roman" w:cs="Times New Roman"/>
                <w:sz w:val="24"/>
                <w:szCs w:val="24"/>
              </w:rPr>
              <w:t>скоростью</w:t>
            </w:r>
            <w:r w:rsidRPr="00503EF3">
              <w:rPr>
                <w:rFonts w:ascii="Times New Roman" w:hAnsi="Times New Roman" w:cs="Times New Roman"/>
                <w:spacing w:val="24"/>
                <w:sz w:val="24"/>
                <w:szCs w:val="24"/>
              </w:rPr>
              <w:t xml:space="preserve"> </w:t>
            </w:r>
            <w:r w:rsidRPr="00503EF3">
              <w:rPr>
                <w:rFonts w:ascii="Times New Roman" w:hAnsi="Times New Roman" w:cs="Times New Roman"/>
                <w:sz w:val="24"/>
                <w:szCs w:val="24"/>
              </w:rPr>
              <w:t>света.</w:t>
            </w:r>
            <w:r w:rsidRPr="00503EF3">
              <w:rPr>
                <w:rFonts w:ascii="Times New Roman" w:hAnsi="Times New Roman" w:cs="Times New Roman"/>
                <w:spacing w:val="26"/>
                <w:sz w:val="24"/>
                <w:szCs w:val="24"/>
              </w:rPr>
              <w:t xml:space="preserve"> </w:t>
            </w:r>
            <w:r w:rsidRPr="00503EF3">
              <w:rPr>
                <w:rFonts w:ascii="Times New Roman" w:hAnsi="Times New Roman" w:cs="Times New Roman"/>
                <w:sz w:val="24"/>
                <w:szCs w:val="24"/>
              </w:rPr>
              <w:t>Постулаты</w:t>
            </w:r>
            <w:r w:rsidRPr="00503EF3">
              <w:rPr>
                <w:rFonts w:ascii="Times New Roman" w:hAnsi="Times New Roman" w:cs="Times New Roman"/>
                <w:spacing w:val="27"/>
                <w:sz w:val="24"/>
                <w:szCs w:val="24"/>
              </w:rPr>
              <w:t xml:space="preserve"> </w:t>
            </w:r>
            <w:r w:rsidRPr="00503EF3">
              <w:rPr>
                <w:rFonts w:ascii="Times New Roman" w:hAnsi="Times New Roman" w:cs="Times New Roman"/>
                <w:sz w:val="24"/>
                <w:szCs w:val="24"/>
              </w:rPr>
              <w:t>теории</w:t>
            </w:r>
            <w:r w:rsidRPr="00503EF3">
              <w:rPr>
                <w:rFonts w:ascii="Times New Roman" w:hAnsi="Times New Roman" w:cs="Times New Roman"/>
                <w:spacing w:val="25"/>
                <w:sz w:val="24"/>
                <w:szCs w:val="24"/>
              </w:rPr>
              <w:t xml:space="preserve"> </w:t>
            </w:r>
            <w:r w:rsidRPr="00503EF3">
              <w:rPr>
                <w:rFonts w:ascii="Times New Roman" w:hAnsi="Times New Roman" w:cs="Times New Roman"/>
                <w:sz w:val="24"/>
                <w:szCs w:val="24"/>
              </w:rPr>
              <w:t>относительности</w:t>
            </w:r>
            <w:r w:rsidRPr="00503EF3">
              <w:rPr>
                <w:rFonts w:ascii="Times New Roman" w:hAnsi="Times New Roman" w:cs="Times New Roman"/>
                <w:spacing w:val="25"/>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27"/>
                <w:sz w:val="24"/>
                <w:szCs w:val="24"/>
              </w:rPr>
              <w:t xml:space="preserve"> </w:t>
            </w:r>
            <w:r w:rsidRPr="00503EF3">
              <w:rPr>
                <w:rFonts w:ascii="Times New Roman" w:hAnsi="Times New Roman" w:cs="Times New Roman"/>
                <w:sz w:val="24"/>
                <w:szCs w:val="24"/>
              </w:rPr>
              <w:t>следствия</w:t>
            </w:r>
            <w:r w:rsidRPr="00503EF3">
              <w:rPr>
                <w:rFonts w:ascii="Times New Roman" w:hAnsi="Times New Roman" w:cs="Times New Roman"/>
                <w:spacing w:val="28"/>
                <w:sz w:val="24"/>
                <w:szCs w:val="24"/>
              </w:rPr>
              <w:t xml:space="preserve"> </w:t>
            </w:r>
            <w:r w:rsidRPr="00503EF3">
              <w:rPr>
                <w:rFonts w:ascii="Times New Roman" w:hAnsi="Times New Roman" w:cs="Times New Roman"/>
                <w:sz w:val="24"/>
                <w:szCs w:val="24"/>
              </w:rPr>
              <w:t>из</w:t>
            </w:r>
            <w:r w:rsidRPr="00503EF3">
              <w:rPr>
                <w:rFonts w:ascii="Times New Roman" w:hAnsi="Times New Roman" w:cs="Times New Roman"/>
                <w:spacing w:val="27"/>
                <w:sz w:val="24"/>
                <w:szCs w:val="24"/>
              </w:rPr>
              <w:t xml:space="preserve"> </w:t>
            </w:r>
            <w:r w:rsidRPr="00503EF3">
              <w:rPr>
                <w:rFonts w:ascii="Times New Roman" w:hAnsi="Times New Roman" w:cs="Times New Roman"/>
                <w:sz w:val="24"/>
                <w:szCs w:val="24"/>
              </w:rPr>
              <w:t>них.</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Инвариантность</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модуля</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скорости</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света</w:t>
            </w:r>
            <w:r w:rsidRPr="00503EF3">
              <w:rPr>
                <w:rFonts w:ascii="Times New Roman" w:hAnsi="Times New Roman" w:cs="Times New Roman"/>
                <w:spacing w:val="-2"/>
                <w:sz w:val="24"/>
                <w:szCs w:val="24"/>
              </w:rPr>
              <w:t xml:space="preserve"> </w:t>
            </w:r>
            <w:r w:rsidRPr="00503EF3">
              <w:rPr>
                <w:rFonts w:ascii="Times New Roman" w:hAnsi="Times New Roman" w:cs="Times New Roman"/>
                <w:sz w:val="24"/>
                <w:szCs w:val="24"/>
              </w:rPr>
              <w:t>в</w:t>
            </w:r>
            <w:r w:rsidRPr="00503EF3">
              <w:rPr>
                <w:rFonts w:ascii="Times New Roman" w:hAnsi="Times New Roman" w:cs="Times New Roman"/>
                <w:spacing w:val="-4"/>
                <w:sz w:val="24"/>
                <w:szCs w:val="24"/>
              </w:rPr>
              <w:t xml:space="preserve"> </w:t>
            </w:r>
            <w:r w:rsidRPr="00503EF3">
              <w:rPr>
                <w:rFonts w:ascii="Times New Roman" w:hAnsi="Times New Roman" w:cs="Times New Roman"/>
                <w:sz w:val="24"/>
                <w:szCs w:val="24"/>
              </w:rPr>
              <w:t>вакууме.</w:t>
            </w:r>
            <w:r w:rsidRPr="00503EF3">
              <w:rPr>
                <w:rFonts w:ascii="Times New Roman" w:hAnsi="Times New Roman" w:cs="Times New Roman"/>
                <w:spacing w:val="-5"/>
                <w:sz w:val="24"/>
                <w:szCs w:val="24"/>
              </w:rPr>
              <w:t xml:space="preserve"> </w:t>
            </w:r>
            <w:r w:rsidRPr="00503EF3">
              <w:rPr>
                <w:rFonts w:ascii="Times New Roman" w:hAnsi="Times New Roman" w:cs="Times New Roman"/>
                <w:sz w:val="24"/>
                <w:szCs w:val="24"/>
              </w:rPr>
              <w:t>Энергия</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покоя.</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Связь</w:t>
            </w:r>
            <w:r w:rsidRPr="00503EF3">
              <w:rPr>
                <w:rFonts w:ascii="Times New Roman" w:hAnsi="Times New Roman" w:cs="Times New Roman"/>
                <w:spacing w:val="-2"/>
                <w:sz w:val="24"/>
                <w:szCs w:val="24"/>
              </w:rPr>
              <w:t xml:space="preserve"> </w:t>
            </w:r>
            <w:r w:rsidRPr="00503EF3">
              <w:rPr>
                <w:rFonts w:ascii="Times New Roman" w:hAnsi="Times New Roman" w:cs="Times New Roman"/>
                <w:sz w:val="24"/>
                <w:szCs w:val="24"/>
              </w:rPr>
              <w:t>массы</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энергии</w:t>
            </w:r>
          </w:p>
          <w:p w:rsidR="00503EF3" w:rsidRPr="00503EF3" w:rsidRDefault="00503EF3" w:rsidP="00503EF3">
            <w:pPr>
              <w:ind w:left="110"/>
              <w:rPr>
                <w:rFonts w:ascii="Times New Roman" w:hAnsi="Times New Roman" w:cs="Times New Roman"/>
                <w:sz w:val="24"/>
                <w:szCs w:val="24"/>
              </w:rPr>
            </w:pPr>
            <w:r w:rsidRPr="00503EF3">
              <w:rPr>
                <w:rFonts w:ascii="Times New Roman" w:hAnsi="Times New Roman" w:cs="Times New Roman"/>
                <w:sz w:val="24"/>
                <w:szCs w:val="24"/>
              </w:rPr>
              <w:t>свободной</w:t>
            </w:r>
            <w:r w:rsidRPr="00503EF3">
              <w:rPr>
                <w:rFonts w:ascii="Times New Roman" w:hAnsi="Times New Roman" w:cs="Times New Roman"/>
                <w:spacing w:val="-2"/>
                <w:sz w:val="24"/>
                <w:szCs w:val="24"/>
              </w:rPr>
              <w:t xml:space="preserve"> </w:t>
            </w:r>
            <w:r w:rsidRPr="00503EF3">
              <w:rPr>
                <w:rFonts w:ascii="Times New Roman" w:hAnsi="Times New Roman" w:cs="Times New Roman"/>
                <w:sz w:val="24"/>
                <w:szCs w:val="24"/>
              </w:rPr>
              <w:t>частицы. Элементы</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релятивистской</w:t>
            </w:r>
            <w:r w:rsidRPr="00503EF3">
              <w:rPr>
                <w:rFonts w:ascii="Times New Roman" w:hAnsi="Times New Roman" w:cs="Times New Roman"/>
                <w:spacing w:val="-2"/>
                <w:sz w:val="24"/>
                <w:szCs w:val="24"/>
              </w:rPr>
              <w:t xml:space="preserve"> </w:t>
            </w:r>
            <w:r w:rsidRPr="00503EF3">
              <w:rPr>
                <w:rFonts w:ascii="Times New Roman" w:hAnsi="Times New Roman" w:cs="Times New Roman"/>
                <w:sz w:val="24"/>
                <w:szCs w:val="24"/>
              </w:rPr>
              <w:t>динамики</w:t>
            </w:r>
          </w:p>
        </w:tc>
        <w:tc>
          <w:tcPr>
            <w:tcW w:w="1267" w:type="dxa"/>
          </w:tcPr>
          <w:p w:rsidR="00503EF3" w:rsidRPr="00503EF3" w:rsidRDefault="00503EF3" w:rsidP="00503EF3">
            <w:pPr>
              <w:spacing w:line="268" w:lineRule="exact"/>
              <w:ind w:left="12"/>
              <w:jc w:val="center"/>
              <w:rPr>
                <w:rFonts w:ascii="Times New Roman" w:hAnsi="Times New Roman" w:cs="Times New Roman"/>
                <w:sz w:val="24"/>
                <w:szCs w:val="24"/>
              </w:rPr>
            </w:pPr>
            <w:r w:rsidRPr="00503EF3">
              <w:rPr>
                <w:rFonts w:ascii="Times New Roman" w:hAnsi="Times New Roman" w:cs="Times New Roman"/>
                <w:sz w:val="24"/>
                <w:szCs w:val="24"/>
              </w:rPr>
              <w:t>2</w:t>
            </w:r>
          </w:p>
        </w:tc>
        <w:tc>
          <w:tcPr>
            <w:tcW w:w="1643" w:type="dxa"/>
            <w:vMerge/>
          </w:tcPr>
          <w:p w:rsidR="00503EF3" w:rsidRPr="00503EF3" w:rsidRDefault="00503EF3" w:rsidP="00503EF3">
            <w:pPr>
              <w:rPr>
                <w:rFonts w:ascii="Times New Roman" w:hAnsi="Times New Roman" w:cs="Times New Roman"/>
                <w:sz w:val="24"/>
                <w:szCs w:val="24"/>
              </w:rPr>
            </w:pPr>
          </w:p>
        </w:tc>
      </w:tr>
      <w:tr w:rsidR="00503EF3" w:rsidRPr="00503EF3" w:rsidTr="00503EF3">
        <w:trPr>
          <w:trHeight w:val="289"/>
        </w:trPr>
        <w:tc>
          <w:tcPr>
            <w:tcW w:w="11658" w:type="dxa"/>
            <w:gridSpan w:val="2"/>
          </w:tcPr>
          <w:p w:rsidR="00503EF3" w:rsidRPr="00503EF3" w:rsidRDefault="00503EF3" w:rsidP="00503EF3">
            <w:pPr>
              <w:spacing w:before="1"/>
              <w:ind w:left="12" w:right="-12" w:hangingChars="5" w:hanging="12"/>
              <w:jc w:val="center"/>
              <w:rPr>
                <w:rFonts w:ascii="Times New Roman" w:hAnsi="Times New Roman" w:cs="Times New Roman"/>
                <w:b/>
                <w:sz w:val="24"/>
                <w:szCs w:val="24"/>
              </w:rPr>
            </w:pPr>
            <w:r w:rsidRPr="00503EF3">
              <w:rPr>
                <w:rFonts w:ascii="Times New Roman" w:hAnsi="Times New Roman" w:cs="Times New Roman"/>
                <w:b/>
                <w:sz w:val="24"/>
                <w:szCs w:val="24"/>
              </w:rPr>
              <w:t>Раздел</w:t>
            </w:r>
            <w:r w:rsidRPr="00503EF3">
              <w:rPr>
                <w:rFonts w:ascii="Times New Roman" w:hAnsi="Times New Roman" w:cs="Times New Roman"/>
                <w:b/>
                <w:spacing w:val="-2"/>
                <w:sz w:val="24"/>
                <w:szCs w:val="24"/>
              </w:rPr>
              <w:t xml:space="preserve"> </w:t>
            </w:r>
            <w:r w:rsidRPr="00503EF3">
              <w:rPr>
                <w:rFonts w:ascii="Times New Roman" w:hAnsi="Times New Roman" w:cs="Times New Roman"/>
                <w:b/>
                <w:sz w:val="24"/>
                <w:szCs w:val="24"/>
              </w:rPr>
              <w:t>6.</w:t>
            </w:r>
            <w:r w:rsidRPr="00503EF3">
              <w:rPr>
                <w:rFonts w:ascii="Times New Roman" w:hAnsi="Times New Roman" w:cs="Times New Roman"/>
                <w:b/>
                <w:spacing w:val="-1"/>
                <w:sz w:val="24"/>
                <w:szCs w:val="24"/>
              </w:rPr>
              <w:t xml:space="preserve"> </w:t>
            </w:r>
            <w:r w:rsidRPr="00503EF3">
              <w:rPr>
                <w:rFonts w:ascii="Times New Roman" w:hAnsi="Times New Roman" w:cs="Times New Roman"/>
                <w:b/>
                <w:sz w:val="24"/>
                <w:szCs w:val="24"/>
              </w:rPr>
              <w:t>Квантовая</w:t>
            </w:r>
            <w:r w:rsidRPr="00503EF3">
              <w:rPr>
                <w:rFonts w:ascii="Times New Roman" w:hAnsi="Times New Roman" w:cs="Times New Roman"/>
                <w:b/>
                <w:spacing w:val="-2"/>
                <w:sz w:val="24"/>
                <w:szCs w:val="24"/>
              </w:rPr>
              <w:t xml:space="preserve"> </w:t>
            </w:r>
            <w:r w:rsidRPr="00503EF3">
              <w:rPr>
                <w:rFonts w:ascii="Times New Roman" w:hAnsi="Times New Roman" w:cs="Times New Roman"/>
                <w:b/>
                <w:sz w:val="24"/>
                <w:szCs w:val="24"/>
              </w:rPr>
              <w:t>физика</w:t>
            </w:r>
          </w:p>
        </w:tc>
        <w:tc>
          <w:tcPr>
            <w:tcW w:w="1267" w:type="dxa"/>
          </w:tcPr>
          <w:p w:rsidR="00503EF3" w:rsidRPr="00503EF3" w:rsidRDefault="00503EF3" w:rsidP="00503EF3">
            <w:pPr>
              <w:spacing w:before="1"/>
              <w:ind w:left="195" w:right="179"/>
              <w:jc w:val="center"/>
              <w:rPr>
                <w:rFonts w:ascii="Times New Roman" w:hAnsi="Times New Roman" w:cs="Times New Roman"/>
                <w:b/>
                <w:sz w:val="24"/>
                <w:szCs w:val="24"/>
              </w:rPr>
            </w:pPr>
            <w:r w:rsidRPr="00503EF3">
              <w:rPr>
                <w:rFonts w:ascii="Times New Roman" w:hAnsi="Times New Roman" w:cs="Times New Roman"/>
                <w:b/>
                <w:sz w:val="24"/>
                <w:szCs w:val="24"/>
              </w:rPr>
              <w:t>10</w:t>
            </w:r>
          </w:p>
        </w:tc>
        <w:tc>
          <w:tcPr>
            <w:tcW w:w="1643" w:type="dxa"/>
            <w:vMerge w:val="restart"/>
          </w:tcPr>
          <w:p w:rsidR="00503EF3" w:rsidRPr="00503EF3" w:rsidRDefault="00503EF3" w:rsidP="00503EF3">
            <w:pPr>
              <w:spacing w:line="268" w:lineRule="exact"/>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01</w:t>
            </w:r>
          </w:p>
          <w:p w:rsidR="00503EF3" w:rsidRPr="00503EF3" w:rsidRDefault="00503EF3" w:rsidP="00503EF3">
            <w:pPr>
              <w:spacing w:line="268" w:lineRule="exact"/>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02</w:t>
            </w:r>
          </w:p>
          <w:p w:rsidR="00503EF3" w:rsidRPr="00503EF3" w:rsidRDefault="00503EF3" w:rsidP="00503EF3">
            <w:pPr>
              <w:spacing w:before="22"/>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04</w:t>
            </w:r>
          </w:p>
          <w:p w:rsidR="00503EF3" w:rsidRPr="00503EF3" w:rsidRDefault="00503EF3" w:rsidP="00503EF3">
            <w:pPr>
              <w:spacing w:before="19"/>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05</w:t>
            </w:r>
          </w:p>
          <w:p w:rsidR="00503EF3" w:rsidRPr="00503EF3" w:rsidRDefault="00503EF3" w:rsidP="00503EF3">
            <w:pPr>
              <w:spacing w:before="22"/>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07</w:t>
            </w:r>
          </w:p>
        </w:tc>
      </w:tr>
      <w:tr w:rsidR="00503EF3" w:rsidRPr="00503EF3" w:rsidTr="00503EF3">
        <w:trPr>
          <w:trHeight w:val="290"/>
        </w:trPr>
        <w:tc>
          <w:tcPr>
            <w:tcW w:w="2321" w:type="dxa"/>
            <w:vMerge w:val="restart"/>
          </w:tcPr>
          <w:p w:rsidR="00503EF3" w:rsidRPr="00503EF3" w:rsidRDefault="00503EF3" w:rsidP="00503EF3">
            <w:pPr>
              <w:spacing w:line="268" w:lineRule="exact"/>
              <w:ind w:left="751"/>
              <w:rPr>
                <w:rFonts w:ascii="Times New Roman" w:hAnsi="Times New Roman" w:cs="Times New Roman"/>
                <w:b/>
                <w:sz w:val="24"/>
                <w:szCs w:val="24"/>
              </w:rPr>
            </w:pPr>
            <w:r w:rsidRPr="00503EF3">
              <w:rPr>
                <w:rFonts w:ascii="Times New Roman" w:hAnsi="Times New Roman" w:cs="Times New Roman"/>
                <w:b/>
                <w:sz w:val="24"/>
                <w:szCs w:val="24"/>
              </w:rPr>
              <w:t>Тема</w:t>
            </w:r>
            <w:r w:rsidRPr="00503EF3">
              <w:rPr>
                <w:rFonts w:ascii="Times New Roman" w:hAnsi="Times New Roman" w:cs="Times New Roman"/>
                <w:b/>
                <w:spacing w:val="-3"/>
                <w:sz w:val="24"/>
                <w:szCs w:val="24"/>
              </w:rPr>
              <w:t xml:space="preserve"> </w:t>
            </w:r>
            <w:r w:rsidRPr="00503EF3">
              <w:rPr>
                <w:rFonts w:ascii="Times New Roman" w:hAnsi="Times New Roman" w:cs="Times New Roman"/>
                <w:b/>
                <w:sz w:val="24"/>
                <w:szCs w:val="24"/>
              </w:rPr>
              <w:t>6.1</w:t>
            </w:r>
          </w:p>
          <w:p w:rsidR="00503EF3" w:rsidRPr="00503EF3" w:rsidRDefault="00503EF3" w:rsidP="00503EF3">
            <w:pPr>
              <w:spacing w:line="268" w:lineRule="exact"/>
              <w:ind w:left="751"/>
              <w:rPr>
                <w:rFonts w:ascii="Times New Roman" w:hAnsi="Times New Roman" w:cs="Times New Roman"/>
                <w:b/>
                <w:sz w:val="24"/>
                <w:szCs w:val="24"/>
              </w:rPr>
            </w:pPr>
            <w:r w:rsidRPr="00503EF3">
              <w:rPr>
                <w:rFonts w:ascii="Times New Roman" w:hAnsi="Times New Roman" w:cs="Times New Roman"/>
                <w:sz w:val="24"/>
                <w:szCs w:val="24"/>
              </w:rPr>
              <w:t>Квантовая</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оптика</w:t>
            </w:r>
          </w:p>
        </w:tc>
        <w:tc>
          <w:tcPr>
            <w:tcW w:w="9337" w:type="dxa"/>
          </w:tcPr>
          <w:p w:rsidR="00503EF3" w:rsidRPr="00503EF3" w:rsidRDefault="00503EF3" w:rsidP="00503EF3">
            <w:pPr>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материала:</w:t>
            </w:r>
          </w:p>
        </w:tc>
        <w:tc>
          <w:tcPr>
            <w:tcW w:w="1267" w:type="dxa"/>
            <w:vMerge w:val="restart"/>
          </w:tcPr>
          <w:p w:rsidR="00503EF3" w:rsidRPr="00503EF3" w:rsidRDefault="00503EF3" w:rsidP="00503EF3">
            <w:pPr>
              <w:jc w:val="center"/>
              <w:rPr>
                <w:rFonts w:ascii="Times New Roman" w:hAnsi="Times New Roman" w:cs="Times New Roman"/>
                <w:sz w:val="24"/>
                <w:szCs w:val="24"/>
              </w:rPr>
            </w:pPr>
            <w:r w:rsidRPr="00503EF3">
              <w:rPr>
                <w:rFonts w:ascii="Times New Roman" w:hAnsi="Times New Roman" w:cs="Times New Roman"/>
                <w:sz w:val="24"/>
                <w:szCs w:val="24"/>
              </w:rPr>
              <w:t>4</w:t>
            </w:r>
          </w:p>
        </w:tc>
        <w:tc>
          <w:tcPr>
            <w:tcW w:w="1643" w:type="dxa"/>
            <w:vMerge/>
          </w:tcPr>
          <w:p w:rsidR="00503EF3" w:rsidRPr="00503EF3" w:rsidRDefault="00503EF3" w:rsidP="00503EF3">
            <w:pPr>
              <w:spacing w:line="268" w:lineRule="exact"/>
              <w:ind w:left="376" w:right="368"/>
              <w:jc w:val="center"/>
              <w:rPr>
                <w:rFonts w:ascii="Times New Roman" w:hAnsi="Times New Roman" w:cs="Times New Roman"/>
                <w:sz w:val="24"/>
                <w:szCs w:val="24"/>
              </w:rPr>
            </w:pPr>
          </w:p>
        </w:tc>
      </w:tr>
      <w:tr w:rsidR="00503EF3" w:rsidRPr="00503EF3" w:rsidTr="00503EF3">
        <w:trPr>
          <w:trHeight w:val="290"/>
        </w:trPr>
        <w:tc>
          <w:tcPr>
            <w:tcW w:w="2321" w:type="dxa"/>
            <w:vMerge/>
          </w:tcPr>
          <w:p w:rsidR="00503EF3" w:rsidRPr="00503EF3" w:rsidRDefault="00503EF3" w:rsidP="00503EF3">
            <w:pPr>
              <w:spacing w:line="268" w:lineRule="exact"/>
              <w:ind w:left="751"/>
              <w:rPr>
                <w:rFonts w:ascii="Times New Roman" w:hAnsi="Times New Roman" w:cs="Times New Roman"/>
                <w:b/>
                <w:sz w:val="24"/>
                <w:szCs w:val="24"/>
              </w:rPr>
            </w:pPr>
          </w:p>
        </w:tc>
        <w:tc>
          <w:tcPr>
            <w:tcW w:w="9337" w:type="dxa"/>
          </w:tcPr>
          <w:p w:rsidR="00503EF3" w:rsidRPr="00503EF3" w:rsidRDefault="00503EF3" w:rsidP="00503EF3">
            <w:pPr>
              <w:ind w:left="110"/>
              <w:rPr>
                <w:rFonts w:ascii="Times New Roman" w:hAnsi="Times New Roman" w:cs="Times New Roman"/>
                <w:b/>
                <w:sz w:val="24"/>
                <w:szCs w:val="24"/>
              </w:rPr>
            </w:pPr>
            <w:r w:rsidRPr="00503EF3">
              <w:rPr>
                <w:rFonts w:ascii="Times New Roman" w:hAnsi="Times New Roman" w:cs="Times New Roman"/>
                <w:sz w:val="24"/>
                <w:szCs w:val="24"/>
              </w:rPr>
              <w:t>Квантовая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гипотеза</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Планка.</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Тепловое</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излучение.</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Корпускулярно-волновой</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дуализм</w:t>
            </w:r>
            <w:r w:rsidRPr="00503EF3">
              <w:rPr>
                <w:rFonts w:ascii="Times New Roman" w:hAnsi="Times New Roman" w:cs="Times New Roman"/>
                <w:b/>
                <w:sz w:val="24"/>
                <w:szCs w:val="24"/>
              </w:rPr>
              <w:t>.</w:t>
            </w:r>
            <w:r w:rsidRPr="00503EF3">
              <w:rPr>
                <w:rFonts w:ascii="Times New Roman" w:hAnsi="Times New Roman" w:cs="Times New Roman"/>
                <w:b/>
                <w:spacing w:val="1"/>
                <w:sz w:val="24"/>
                <w:szCs w:val="24"/>
              </w:rPr>
              <w:t xml:space="preserve"> </w:t>
            </w:r>
            <w:r w:rsidRPr="00503EF3">
              <w:rPr>
                <w:rFonts w:ascii="Times New Roman" w:hAnsi="Times New Roman" w:cs="Times New Roman"/>
                <w:sz w:val="24"/>
                <w:szCs w:val="24"/>
              </w:rPr>
              <w:t>Фотоны.</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Гипотеза</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де</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Бройля</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о</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волновых</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свойствах</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частиц.</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Давление света. Химическое действие света.</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Опыты</w:t>
            </w:r>
            <w:r w:rsidRPr="00503EF3">
              <w:rPr>
                <w:rFonts w:ascii="Times New Roman" w:hAnsi="Times New Roman" w:cs="Times New Roman"/>
                <w:spacing w:val="1"/>
                <w:sz w:val="24"/>
                <w:szCs w:val="24"/>
              </w:rPr>
              <w:t xml:space="preserve"> П.Н. </w:t>
            </w:r>
            <w:r w:rsidRPr="00503EF3">
              <w:rPr>
                <w:rFonts w:ascii="Times New Roman" w:hAnsi="Times New Roman" w:cs="Times New Roman"/>
                <w:sz w:val="24"/>
                <w:szCs w:val="24"/>
              </w:rPr>
              <w:t>Лебедева</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1"/>
                <w:sz w:val="24"/>
                <w:szCs w:val="24"/>
              </w:rPr>
              <w:t xml:space="preserve"> Н.И. </w:t>
            </w:r>
            <w:r w:rsidRPr="00503EF3">
              <w:rPr>
                <w:rFonts w:ascii="Times New Roman" w:hAnsi="Times New Roman" w:cs="Times New Roman"/>
                <w:sz w:val="24"/>
                <w:szCs w:val="24"/>
              </w:rPr>
              <w:t>Вавилова.</w:t>
            </w:r>
            <w:r w:rsidRPr="00503EF3">
              <w:rPr>
                <w:rFonts w:ascii="Times New Roman" w:hAnsi="Times New Roman" w:cs="Times New Roman"/>
                <w:spacing w:val="1"/>
                <w:sz w:val="24"/>
                <w:szCs w:val="24"/>
              </w:rPr>
              <w:t xml:space="preserve"> </w:t>
            </w:r>
            <w:r w:rsidRPr="00503EF3">
              <w:rPr>
                <w:rFonts w:ascii="Times New Roman" w:hAnsi="Times New Roman" w:cs="Times New Roman"/>
                <w:bCs/>
                <w:iCs/>
                <w:sz w:val="24"/>
                <w:szCs w:val="24"/>
              </w:rPr>
              <w:t>Фотоэффект.</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Уравнение</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Эйнштейна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для</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фотоэффекта.</w:t>
            </w:r>
            <w:r w:rsidRPr="00503EF3">
              <w:rPr>
                <w:rFonts w:ascii="Times New Roman" w:hAnsi="Times New Roman" w:cs="Times New Roman"/>
                <w:bCs/>
                <w:iCs/>
                <w:spacing w:val="1"/>
                <w:sz w:val="24"/>
                <w:szCs w:val="24"/>
              </w:rPr>
              <w:t xml:space="preserve"> </w:t>
            </w:r>
            <w:r w:rsidRPr="00503EF3">
              <w:rPr>
                <w:rFonts w:ascii="Times New Roman" w:hAnsi="Times New Roman" w:cs="Times New Roman"/>
                <w:bCs/>
                <w:iCs/>
                <w:sz w:val="24"/>
                <w:szCs w:val="24"/>
              </w:rPr>
              <w:t>Применение</w:t>
            </w:r>
            <w:r w:rsidRPr="00503EF3">
              <w:rPr>
                <w:rFonts w:ascii="Times New Roman" w:hAnsi="Times New Roman" w:cs="Times New Roman"/>
                <w:bCs/>
                <w:iCs/>
                <w:spacing w:val="-4"/>
                <w:sz w:val="24"/>
                <w:szCs w:val="24"/>
              </w:rPr>
              <w:t xml:space="preserve"> </w:t>
            </w:r>
            <w:r w:rsidRPr="00503EF3">
              <w:rPr>
                <w:rFonts w:ascii="Times New Roman" w:hAnsi="Times New Roman" w:cs="Times New Roman"/>
                <w:bCs/>
                <w:iCs/>
                <w:sz w:val="24"/>
                <w:szCs w:val="24"/>
              </w:rPr>
              <w:t>фотоэффекта</w:t>
            </w:r>
          </w:p>
        </w:tc>
        <w:tc>
          <w:tcPr>
            <w:tcW w:w="1267" w:type="dxa"/>
            <w:vMerge/>
          </w:tcPr>
          <w:p w:rsidR="00503EF3" w:rsidRPr="00503EF3" w:rsidRDefault="00503EF3" w:rsidP="00503EF3">
            <w:pPr>
              <w:jc w:val="center"/>
              <w:rPr>
                <w:rFonts w:ascii="Times New Roman" w:hAnsi="Times New Roman" w:cs="Times New Roman"/>
                <w:sz w:val="24"/>
                <w:szCs w:val="24"/>
              </w:rPr>
            </w:pPr>
          </w:p>
        </w:tc>
        <w:tc>
          <w:tcPr>
            <w:tcW w:w="1643" w:type="dxa"/>
            <w:vMerge/>
          </w:tcPr>
          <w:p w:rsidR="00503EF3" w:rsidRPr="00503EF3" w:rsidRDefault="00503EF3" w:rsidP="00503EF3">
            <w:pPr>
              <w:spacing w:line="268" w:lineRule="exact"/>
              <w:ind w:left="376" w:right="368"/>
              <w:jc w:val="center"/>
              <w:rPr>
                <w:rFonts w:ascii="Times New Roman" w:hAnsi="Times New Roman" w:cs="Times New Roman"/>
                <w:sz w:val="24"/>
                <w:szCs w:val="24"/>
              </w:rPr>
            </w:pPr>
          </w:p>
        </w:tc>
      </w:tr>
      <w:tr w:rsidR="00503EF3" w:rsidRPr="00503EF3" w:rsidTr="00503EF3">
        <w:trPr>
          <w:trHeight w:val="290"/>
        </w:trPr>
        <w:tc>
          <w:tcPr>
            <w:tcW w:w="2321" w:type="dxa"/>
            <w:vMerge w:val="restart"/>
          </w:tcPr>
          <w:p w:rsidR="00503EF3" w:rsidRPr="00503EF3" w:rsidRDefault="00503EF3" w:rsidP="00503EF3">
            <w:pPr>
              <w:spacing w:line="268" w:lineRule="exact"/>
              <w:ind w:hanging="9"/>
              <w:jc w:val="center"/>
              <w:rPr>
                <w:rFonts w:ascii="Times New Roman" w:hAnsi="Times New Roman" w:cs="Times New Roman"/>
                <w:b/>
                <w:spacing w:val="1"/>
                <w:sz w:val="24"/>
                <w:szCs w:val="24"/>
              </w:rPr>
            </w:pPr>
            <w:r w:rsidRPr="00503EF3">
              <w:rPr>
                <w:rFonts w:ascii="Times New Roman" w:hAnsi="Times New Roman" w:cs="Times New Roman"/>
                <w:b/>
                <w:sz w:val="24"/>
                <w:szCs w:val="24"/>
              </w:rPr>
              <w:t>Тема 6.2</w:t>
            </w:r>
            <w:r w:rsidRPr="00503EF3">
              <w:rPr>
                <w:rFonts w:ascii="Times New Roman" w:hAnsi="Times New Roman" w:cs="Times New Roman"/>
                <w:b/>
                <w:spacing w:val="1"/>
                <w:sz w:val="24"/>
                <w:szCs w:val="24"/>
              </w:rPr>
              <w:t xml:space="preserve"> </w:t>
            </w:r>
          </w:p>
          <w:p w:rsidR="00503EF3" w:rsidRPr="00503EF3" w:rsidRDefault="00503EF3" w:rsidP="00503EF3">
            <w:pPr>
              <w:spacing w:line="268" w:lineRule="exact"/>
              <w:ind w:hanging="9"/>
              <w:jc w:val="center"/>
              <w:rPr>
                <w:rFonts w:ascii="Times New Roman" w:hAnsi="Times New Roman" w:cs="Times New Roman"/>
                <w:b/>
                <w:sz w:val="24"/>
                <w:szCs w:val="24"/>
              </w:rPr>
            </w:pPr>
            <w:r w:rsidRPr="00503EF3">
              <w:rPr>
                <w:rFonts w:ascii="Times New Roman" w:hAnsi="Times New Roman" w:cs="Times New Roman"/>
                <w:sz w:val="24"/>
                <w:szCs w:val="24"/>
              </w:rPr>
              <w:t>Физика атома и</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атомного</w:t>
            </w:r>
            <w:r w:rsidRPr="00503EF3">
              <w:rPr>
                <w:rFonts w:ascii="Times New Roman" w:hAnsi="Times New Roman" w:cs="Times New Roman"/>
                <w:spacing w:val="-2"/>
                <w:sz w:val="24"/>
                <w:szCs w:val="24"/>
              </w:rPr>
              <w:t xml:space="preserve"> </w:t>
            </w:r>
            <w:r w:rsidRPr="00503EF3">
              <w:rPr>
                <w:rFonts w:ascii="Times New Roman" w:hAnsi="Times New Roman" w:cs="Times New Roman"/>
                <w:sz w:val="24"/>
                <w:szCs w:val="24"/>
              </w:rPr>
              <w:t>ядра</w:t>
            </w:r>
          </w:p>
        </w:tc>
        <w:tc>
          <w:tcPr>
            <w:tcW w:w="9337" w:type="dxa"/>
          </w:tcPr>
          <w:p w:rsidR="00503EF3" w:rsidRPr="00503EF3" w:rsidRDefault="00503EF3" w:rsidP="00503EF3">
            <w:pPr>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материала:</w:t>
            </w:r>
          </w:p>
        </w:tc>
        <w:tc>
          <w:tcPr>
            <w:tcW w:w="1267" w:type="dxa"/>
          </w:tcPr>
          <w:p w:rsidR="00503EF3" w:rsidRPr="00503EF3" w:rsidRDefault="00503EF3" w:rsidP="00503EF3">
            <w:pPr>
              <w:rPr>
                <w:rFonts w:ascii="Times New Roman" w:hAnsi="Times New Roman" w:cs="Times New Roman"/>
                <w:sz w:val="24"/>
                <w:szCs w:val="24"/>
              </w:rPr>
            </w:pPr>
          </w:p>
        </w:tc>
        <w:tc>
          <w:tcPr>
            <w:tcW w:w="1643" w:type="dxa"/>
            <w:vMerge/>
          </w:tcPr>
          <w:p w:rsidR="00503EF3" w:rsidRPr="00503EF3" w:rsidRDefault="00503EF3" w:rsidP="00503EF3">
            <w:pPr>
              <w:spacing w:line="268" w:lineRule="exact"/>
              <w:ind w:left="376" w:right="368"/>
              <w:jc w:val="center"/>
              <w:rPr>
                <w:rFonts w:ascii="Times New Roman" w:hAnsi="Times New Roman" w:cs="Times New Roman"/>
                <w:sz w:val="24"/>
                <w:szCs w:val="24"/>
              </w:rPr>
            </w:pPr>
          </w:p>
        </w:tc>
      </w:tr>
      <w:tr w:rsidR="00503EF3" w:rsidRPr="00503EF3" w:rsidTr="00503EF3">
        <w:trPr>
          <w:trHeight w:val="290"/>
        </w:trPr>
        <w:tc>
          <w:tcPr>
            <w:tcW w:w="2321" w:type="dxa"/>
            <w:vMerge/>
          </w:tcPr>
          <w:p w:rsidR="00503EF3" w:rsidRPr="00503EF3" w:rsidRDefault="00503EF3" w:rsidP="00503EF3">
            <w:pPr>
              <w:spacing w:line="268" w:lineRule="exact"/>
              <w:ind w:left="751"/>
              <w:rPr>
                <w:rFonts w:ascii="Times New Roman" w:hAnsi="Times New Roman" w:cs="Times New Roman"/>
                <w:b/>
                <w:sz w:val="24"/>
                <w:szCs w:val="24"/>
              </w:rPr>
            </w:pPr>
          </w:p>
        </w:tc>
        <w:tc>
          <w:tcPr>
            <w:tcW w:w="9337" w:type="dxa"/>
          </w:tcPr>
          <w:p w:rsidR="00503EF3" w:rsidRPr="00503EF3" w:rsidRDefault="00503EF3" w:rsidP="00503EF3">
            <w:pPr>
              <w:tabs>
                <w:tab w:val="left" w:pos="1172"/>
                <w:tab w:val="left" w:pos="1986"/>
                <w:tab w:val="left" w:pos="2219"/>
                <w:tab w:val="left" w:pos="2651"/>
                <w:tab w:val="left" w:pos="2739"/>
                <w:tab w:val="left" w:pos="3728"/>
                <w:tab w:val="left" w:pos="4472"/>
                <w:tab w:val="left" w:pos="4871"/>
                <w:tab w:val="left" w:pos="5499"/>
                <w:tab w:val="left" w:pos="5850"/>
                <w:tab w:val="left" w:pos="6923"/>
                <w:tab w:val="left" w:pos="7179"/>
                <w:tab w:val="left" w:pos="8015"/>
              </w:tabs>
              <w:ind w:left="109" w:right="89"/>
              <w:jc w:val="both"/>
              <w:rPr>
                <w:rFonts w:ascii="Times New Roman" w:hAnsi="Times New Roman" w:cs="Times New Roman"/>
                <w:sz w:val="24"/>
                <w:szCs w:val="24"/>
              </w:rPr>
            </w:pPr>
            <w:r w:rsidRPr="00503EF3">
              <w:rPr>
                <w:rFonts w:ascii="Times New Roman" w:hAnsi="Times New Roman" w:cs="Times New Roman"/>
                <w:sz w:val="24"/>
                <w:szCs w:val="24"/>
              </w:rPr>
              <w:t xml:space="preserve">Развитие взглядов на строение вещества. Модели строения атомного </w:t>
            </w:r>
            <w:r w:rsidRPr="00503EF3">
              <w:rPr>
                <w:rFonts w:ascii="Times New Roman" w:hAnsi="Times New Roman" w:cs="Times New Roman"/>
                <w:spacing w:val="-1"/>
                <w:sz w:val="24"/>
                <w:szCs w:val="24"/>
              </w:rPr>
              <w:t>ядра.</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Ядерная</w:t>
            </w:r>
            <w:r w:rsidRPr="00503EF3">
              <w:rPr>
                <w:rFonts w:ascii="Times New Roman" w:hAnsi="Times New Roman" w:cs="Times New Roman"/>
                <w:spacing w:val="20"/>
                <w:sz w:val="24"/>
                <w:szCs w:val="24"/>
              </w:rPr>
              <w:t xml:space="preserve"> </w:t>
            </w:r>
            <w:r w:rsidRPr="00503EF3">
              <w:rPr>
                <w:rFonts w:ascii="Times New Roman" w:hAnsi="Times New Roman" w:cs="Times New Roman"/>
                <w:sz w:val="24"/>
                <w:szCs w:val="24"/>
              </w:rPr>
              <w:t>модель</w:t>
            </w:r>
            <w:r w:rsidRPr="00503EF3">
              <w:rPr>
                <w:rFonts w:ascii="Times New Roman" w:hAnsi="Times New Roman" w:cs="Times New Roman"/>
                <w:spacing w:val="18"/>
                <w:sz w:val="24"/>
                <w:szCs w:val="24"/>
              </w:rPr>
              <w:t xml:space="preserve"> </w:t>
            </w:r>
            <w:r w:rsidRPr="00503EF3">
              <w:rPr>
                <w:rFonts w:ascii="Times New Roman" w:hAnsi="Times New Roman" w:cs="Times New Roman"/>
                <w:sz w:val="24"/>
                <w:szCs w:val="24"/>
              </w:rPr>
              <w:t>атома.</w:t>
            </w:r>
            <w:r w:rsidRPr="00503EF3">
              <w:rPr>
                <w:rFonts w:ascii="Times New Roman" w:hAnsi="Times New Roman" w:cs="Times New Roman"/>
                <w:spacing w:val="16"/>
                <w:sz w:val="24"/>
                <w:szCs w:val="24"/>
              </w:rPr>
              <w:t xml:space="preserve"> </w:t>
            </w:r>
            <w:r w:rsidRPr="00503EF3">
              <w:rPr>
                <w:rFonts w:ascii="Times New Roman" w:hAnsi="Times New Roman" w:cs="Times New Roman"/>
                <w:sz w:val="24"/>
                <w:szCs w:val="24"/>
              </w:rPr>
              <w:t>Опыты</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Э. Резерфорда. Модель атома водорода по Н. Бору. Квантовые постулаты Бора.</w:t>
            </w:r>
            <w:r w:rsidRPr="00503EF3">
              <w:rPr>
                <w:rFonts w:ascii="Times New Roman" w:hAnsi="Times New Roman" w:cs="Times New Roman"/>
                <w:b/>
                <w:bCs/>
                <w:i/>
                <w:iCs/>
                <w:sz w:val="24"/>
                <w:szCs w:val="24"/>
              </w:rPr>
              <w:t xml:space="preserve"> </w:t>
            </w:r>
            <w:r w:rsidRPr="00503EF3">
              <w:rPr>
                <w:rFonts w:ascii="Times New Roman" w:hAnsi="Times New Roman" w:cs="Times New Roman"/>
                <w:sz w:val="24"/>
                <w:szCs w:val="24"/>
              </w:rPr>
              <w:t>Лазеры.</w:t>
            </w:r>
            <w:r w:rsidRPr="00503EF3">
              <w:rPr>
                <w:rFonts w:ascii="Times New Roman" w:hAnsi="Times New Roman" w:cs="Times New Roman"/>
                <w:b/>
                <w:i/>
                <w:spacing w:val="1"/>
                <w:sz w:val="24"/>
                <w:szCs w:val="24"/>
              </w:rPr>
              <w:t xml:space="preserve"> </w:t>
            </w:r>
            <w:r w:rsidRPr="00503EF3">
              <w:rPr>
                <w:rFonts w:ascii="Times New Roman" w:hAnsi="Times New Roman" w:cs="Times New Roman"/>
                <w:sz w:val="24"/>
                <w:szCs w:val="24"/>
              </w:rPr>
              <w:t xml:space="preserve">Радиоактивность. Закон радиоактивного распада. Радиоактивные превращения. </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Способы</w:t>
            </w:r>
            <w:r w:rsidRPr="00503EF3">
              <w:rPr>
                <w:rFonts w:ascii="Times New Roman" w:hAnsi="Times New Roman" w:cs="Times New Roman"/>
                <w:spacing w:val="4"/>
                <w:sz w:val="24"/>
                <w:szCs w:val="24"/>
              </w:rPr>
              <w:t xml:space="preserve"> </w:t>
            </w:r>
            <w:r w:rsidRPr="00503EF3">
              <w:rPr>
                <w:rFonts w:ascii="Times New Roman" w:hAnsi="Times New Roman" w:cs="Times New Roman"/>
                <w:sz w:val="24"/>
                <w:szCs w:val="24"/>
              </w:rPr>
              <w:t>наблюдения</w:t>
            </w:r>
            <w:r w:rsidRPr="00503EF3">
              <w:rPr>
                <w:rFonts w:ascii="Times New Roman" w:hAnsi="Times New Roman" w:cs="Times New Roman"/>
                <w:spacing w:val="3"/>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5"/>
                <w:sz w:val="24"/>
                <w:szCs w:val="24"/>
              </w:rPr>
              <w:t xml:space="preserve"> </w:t>
            </w:r>
            <w:r w:rsidRPr="00503EF3">
              <w:rPr>
                <w:rFonts w:ascii="Times New Roman" w:hAnsi="Times New Roman" w:cs="Times New Roman"/>
                <w:sz w:val="24"/>
                <w:szCs w:val="24"/>
              </w:rPr>
              <w:t>регистрации</w:t>
            </w:r>
            <w:r w:rsidRPr="00503EF3">
              <w:rPr>
                <w:rFonts w:ascii="Times New Roman" w:hAnsi="Times New Roman" w:cs="Times New Roman"/>
                <w:spacing w:val="5"/>
                <w:sz w:val="24"/>
                <w:szCs w:val="24"/>
              </w:rPr>
              <w:t xml:space="preserve"> </w:t>
            </w:r>
            <w:r w:rsidRPr="00503EF3">
              <w:rPr>
                <w:rFonts w:ascii="Times New Roman" w:hAnsi="Times New Roman" w:cs="Times New Roman"/>
                <w:sz w:val="24"/>
                <w:szCs w:val="24"/>
              </w:rPr>
              <w:t>заряженных</w:t>
            </w:r>
            <w:r w:rsidRPr="00503EF3">
              <w:rPr>
                <w:rFonts w:ascii="Times New Roman" w:hAnsi="Times New Roman" w:cs="Times New Roman"/>
                <w:spacing w:val="5"/>
                <w:sz w:val="24"/>
                <w:szCs w:val="24"/>
              </w:rPr>
              <w:t xml:space="preserve"> </w:t>
            </w:r>
            <w:r w:rsidRPr="00503EF3">
              <w:rPr>
                <w:rFonts w:ascii="Times New Roman" w:hAnsi="Times New Roman" w:cs="Times New Roman"/>
                <w:sz w:val="24"/>
                <w:szCs w:val="24"/>
              </w:rPr>
              <w:t>частиц.</w:t>
            </w:r>
            <w:r w:rsidRPr="00503EF3">
              <w:rPr>
                <w:rFonts w:ascii="Times New Roman" w:hAnsi="Times New Roman" w:cs="Times New Roman"/>
                <w:spacing w:val="5"/>
                <w:sz w:val="24"/>
                <w:szCs w:val="24"/>
              </w:rPr>
              <w:t xml:space="preserve"> </w:t>
            </w:r>
            <w:r w:rsidRPr="00503EF3">
              <w:rPr>
                <w:rFonts w:ascii="Times New Roman" w:hAnsi="Times New Roman" w:cs="Times New Roman"/>
                <w:sz w:val="24"/>
                <w:szCs w:val="24"/>
              </w:rPr>
              <w:t>Строение</w:t>
            </w:r>
            <w:r w:rsidRPr="00503EF3">
              <w:rPr>
                <w:rFonts w:ascii="Times New Roman" w:hAnsi="Times New Roman" w:cs="Times New Roman"/>
                <w:spacing w:val="33"/>
                <w:sz w:val="24"/>
                <w:szCs w:val="24"/>
              </w:rPr>
              <w:t xml:space="preserve"> </w:t>
            </w:r>
            <w:r w:rsidRPr="00503EF3">
              <w:rPr>
                <w:rFonts w:ascii="Times New Roman" w:hAnsi="Times New Roman" w:cs="Times New Roman"/>
                <w:sz w:val="24"/>
                <w:szCs w:val="24"/>
              </w:rPr>
              <w:t>атомного</w:t>
            </w:r>
            <w:r w:rsidRPr="00503EF3">
              <w:rPr>
                <w:rFonts w:ascii="Times New Roman" w:hAnsi="Times New Roman" w:cs="Times New Roman"/>
                <w:spacing w:val="35"/>
                <w:sz w:val="24"/>
                <w:szCs w:val="24"/>
              </w:rPr>
              <w:t xml:space="preserve"> </w:t>
            </w:r>
            <w:r w:rsidRPr="00503EF3">
              <w:rPr>
                <w:rFonts w:ascii="Times New Roman" w:hAnsi="Times New Roman" w:cs="Times New Roman"/>
                <w:sz w:val="24"/>
                <w:szCs w:val="24"/>
              </w:rPr>
              <w:t>ядра.</w:t>
            </w:r>
            <w:r w:rsidRPr="00503EF3">
              <w:rPr>
                <w:rFonts w:ascii="Times New Roman" w:hAnsi="Times New Roman" w:cs="Times New Roman"/>
                <w:spacing w:val="33"/>
                <w:sz w:val="24"/>
                <w:szCs w:val="24"/>
              </w:rPr>
              <w:t xml:space="preserve"> </w:t>
            </w:r>
            <w:r w:rsidRPr="00503EF3">
              <w:rPr>
                <w:rFonts w:ascii="Times New Roman" w:hAnsi="Times New Roman" w:cs="Times New Roman"/>
                <w:sz w:val="24"/>
                <w:szCs w:val="24"/>
              </w:rPr>
              <w:t>Дефект</w:t>
            </w:r>
            <w:r w:rsidRPr="00503EF3">
              <w:rPr>
                <w:rFonts w:ascii="Times New Roman" w:hAnsi="Times New Roman" w:cs="Times New Roman"/>
                <w:spacing w:val="33"/>
                <w:sz w:val="24"/>
                <w:szCs w:val="24"/>
              </w:rPr>
              <w:t xml:space="preserve"> </w:t>
            </w:r>
            <w:r w:rsidRPr="00503EF3">
              <w:rPr>
                <w:rFonts w:ascii="Times New Roman" w:hAnsi="Times New Roman" w:cs="Times New Roman"/>
                <w:sz w:val="24"/>
                <w:szCs w:val="24"/>
              </w:rPr>
              <w:t>массы,</w:t>
            </w:r>
            <w:r w:rsidRPr="00503EF3">
              <w:rPr>
                <w:rFonts w:ascii="Times New Roman" w:hAnsi="Times New Roman" w:cs="Times New Roman"/>
                <w:spacing w:val="34"/>
                <w:sz w:val="24"/>
                <w:szCs w:val="24"/>
              </w:rPr>
              <w:t xml:space="preserve"> </w:t>
            </w:r>
            <w:r w:rsidRPr="00503EF3">
              <w:rPr>
                <w:rFonts w:ascii="Times New Roman" w:hAnsi="Times New Roman" w:cs="Times New Roman"/>
                <w:sz w:val="24"/>
                <w:szCs w:val="24"/>
              </w:rPr>
              <w:t>энергия</w:t>
            </w:r>
            <w:r w:rsidRPr="00503EF3">
              <w:rPr>
                <w:rFonts w:ascii="Times New Roman" w:hAnsi="Times New Roman" w:cs="Times New Roman"/>
                <w:spacing w:val="32"/>
                <w:sz w:val="24"/>
                <w:szCs w:val="24"/>
              </w:rPr>
              <w:t xml:space="preserve"> </w:t>
            </w:r>
            <w:r w:rsidRPr="00503EF3">
              <w:rPr>
                <w:rFonts w:ascii="Times New Roman" w:hAnsi="Times New Roman" w:cs="Times New Roman"/>
                <w:sz w:val="24"/>
                <w:szCs w:val="24"/>
              </w:rPr>
              <w:t>связи</w:t>
            </w:r>
            <w:r w:rsidRPr="00503EF3">
              <w:rPr>
                <w:rFonts w:ascii="Times New Roman" w:hAnsi="Times New Roman" w:cs="Times New Roman"/>
                <w:spacing w:val="34"/>
                <w:sz w:val="24"/>
                <w:szCs w:val="24"/>
              </w:rPr>
              <w:t xml:space="preserve"> </w:t>
            </w:r>
            <w:r w:rsidRPr="00503EF3">
              <w:rPr>
                <w:rFonts w:ascii="Times New Roman" w:hAnsi="Times New Roman" w:cs="Times New Roman"/>
                <w:sz w:val="24"/>
                <w:szCs w:val="24"/>
              </w:rPr>
              <w:t>и</w:t>
            </w:r>
            <w:r w:rsidRPr="00503EF3">
              <w:rPr>
                <w:rFonts w:ascii="Times New Roman" w:hAnsi="Times New Roman" w:cs="Times New Roman"/>
                <w:spacing w:val="33"/>
                <w:sz w:val="24"/>
                <w:szCs w:val="24"/>
              </w:rPr>
              <w:t xml:space="preserve"> </w:t>
            </w:r>
            <w:r w:rsidRPr="00503EF3">
              <w:rPr>
                <w:rFonts w:ascii="Times New Roman" w:hAnsi="Times New Roman" w:cs="Times New Roman"/>
                <w:sz w:val="24"/>
                <w:szCs w:val="24"/>
              </w:rPr>
              <w:t>устойчивость</w:t>
            </w:r>
            <w:r w:rsidRPr="00503EF3">
              <w:rPr>
                <w:rFonts w:ascii="Times New Roman" w:hAnsi="Times New Roman" w:cs="Times New Roman"/>
                <w:spacing w:val="35"/>
                <w:sz w:val="24"/>
                <w:szCs w:val="24"/>
              </w:rPr>
              <w:t xml:space="preserve"> </w:t>
            </w:r>
            <w:r w:rsidRPr="00503EF3">
              <w:rPr>
                <w:rFonts w:ascii="Times New Roman" w:hAnsi="Times New Roman" w:cs="Times New Roman"/>
                <w:sz w:val="24"/>
                <w:szCs w:val="24"/>
              </w:rPr>
              <w:t>атомных</w:t>
            </w:r>
            <w:r w:rsidRPr="00503EF3">
              <w:rPr>
                <w:rFonts w:ascii="Times New Roman" w:hAnsi="Times New Roman" w:cs="Times New Roman"/>
                <w:spacing w:val="36"/>
                <w:sz w:val="24"/>
                <w:szCs w:val="24"/>
              </w:rPr>
              <w:t xml:space="preserve"> </w:t>
            </w:r>
            <w:r w:rsidRPr="00503EF3">
              <w:rPr>
                <w:rFonts w:ascii="Times New Roman" w:hAnsi="Times New Roman" w:cs="Times New Roman"/>
                <w:sz w:val="24"/>
                <w:szCs w:val="24"/>
              </w:rPr>
              <w:t>ядер.</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Ядерные</w:t>
            </w:r>
            <w:r w:rsidRPr="00503EF3">
              <w:rPr>
                <w:rFonts w:ascii="Times New Roman" w:hAnsi="Times New Roman" w:cs="Times New Roman"/>
                <w:spacing w:val="35"/>
                <w:sz w:val="24"/>
                <w:szCs w:val="24"/>
              </w:rPr>
              <w:t xml:space="preserve"> </w:t>
            </w:r>
            <w:r w:rsidRPr="00503EF3">
              <w:rPr>
                <w:rFonts w:ascii="Times New Roman" w:hAnsi="Times New Roman" w:cs="Times New Roman"/>
                <w:sz w:val="24"/>
                <w:szCs w:val="24"/>
              </w:rPr>
              <w:t>реакции.</w:t>
            </w:r>
            <w:r w:rsidRPr="00503EF3">
              <w:rPr>
                <w:rFonts w:ascii="Times New Roman" w:hAnsi="Times New Roman" w:cs="Times New Roman"/>
                <w:spacing w:val="31"/>
                <w:sz w:val="24"/>
                <w:szCs w:val="24"/>
              </w:rPr>
              <w:t xml:space="preserve"> </w:t>
            </w:r>
            <w:r w:rsidRPr="00503EF3">
              <w:rPr>
                <w:rFonts w:ascii="Times New Roman" w:hAnsi="Times New Roman" w:cs="Times New Roman"/>
                <w:bCs/>
                <w:iCs/>
                <w:sz w:val="24"/>
                <w:szCs w:val="24"/>
              </w:rPr>
              <w:t>Ядерная</w:t>
            </w:r>
            <w:r w:rsidRPr="00503EF3">
              <w:rPr>
                <w:rFonts w:ascii="Times New Roman" w:hAnsi="Times New Roman" w:cs="Times New Roman"/>
                <w:bCs/>
                <w:iCs/>
                <w:spacing w:val="32"/>
                <w:sz w:val="24"/>
                <w:szCs w:val="24"/>
              </w:rPr>
              <w:t xml:space="preserve"> </w:t>
            </w:r>
            <w:r w:rsidRPr="00503EF3">
              <w:rPr>
                <w:rFonts w:ascii="Times New Roman" w:hAnsi="Times New Roman" w:cs="Times New Roman"/>
                <w:bCs/>
                <w:iCs/>
                <w:sz w:val="24"/>
                <w:szCs w:val="24"/>
              </w:rPr>
              <w:t>энергетика.</w:t>
            </w:r>
            <w:r w:rsidRPr="00503EF3">
              <w:rPr>
                <w:rFonts w:ascii="Times New Roman" w:hAnsi="Times New Roman" w:cs="Times New Roman"/>
                <w:b/>
                <w:i/>
                <w:spacing w:val="33"/>
                <w:sz w:val="24"/>
                <w:szCs w:val="24"/>
              </w:rPr>
              <w:t xml:space="preserve"> </w:t>
            </w:r>
            <w:r w:rsidRPr="00503EF3">
              <w:rPr>
                <w:rFonts w:ascii="Times New Roman" w:hAnsi="Times New Roman" w:cs="Times New Roman"/>
                <w:sz w:val="24"/>
                <w:szCs w:val="24"/>
              </w:rPr>
              <w:t>Энергетический</w:t>
            </w:r>
            <w:r w:rsidRPr="00503EF3">
              <w:rPr>
                <w:rFonts w:ascii="Times New Roman" w:hAnsi="Times New Roman" w:cs="Times New Roman"/>
                <w:spacing w:val="32"/>
                <w:sz w:val="24"/>
                <w:szCs w:val="24"/>
              </w:rPr>
              <w:t xml:space="preserve"> </w:t>
            </w:r>
            <w:r w:rsidRPr="00503EF3">
              <w:rPr>
                <w:rFonts w:ascii="Times New Roman" w:hAnsi="Times New Roman" w:cs="Times New Roman"/>
                <w:sz w:val="24"/>
                <w:szCs w:val="24"/>
              </w:rPr>
              <w:t>выход</w:t>
            </w:r>
            <w:r w:rsidRPr="00503EF3">
              <w:rPr>
                <w:rFonts w:ascii="Times New Roman" w:hAnsi="Times New Roman" w:cs="Times New Roman"/>
                <w:spacing w:val="31"/>
                <w:sz w:val="24"/>
                <w:szCs w:val="24"/>
              </w:rPr>
              <w:t xml:space="preserve"> </w:t>
            </w:r>
            <w:r w:rsidRPr="00503EF3">
              <w:rPr>
                <w:rFonts w:ascii="Times New Roman" w:hAnsi="Times New Roman" w:cs="Times New Roman"/>
                <w:sz w:val="24"/>
                <w:szCs w:val="24"/>
              </w:rPr>
              <w:t>ядерных</w:t>
            </w:r>
            <w:r w:rsidRPr="00503EF3">
              <w:rPr>
                <w:rFonts w:ascii="Times New Roman" w:hAnsi="Times New Roman" w:cs="Times New Roman"/>
                <w:spacing w:val="34"/>
                <w:sz w:val="24"/>
                <w:szCs w:val="24"/>
              </w:rPr>
              <w:t xml:space="preserve"> </w:t>
            </w:r>
            <w:r w:rsidRPr="00503EF3">
              <w:rPr>
                <w:rFonts w:ascii="Times New Roman" w:hAnsi="Times New Roman" w:cs="Times New Roman"/>
                <w:sz w:val="24"/>
                <w:szCs w:val="24"/>
              </w:rPr>
              <w:t>реакций.</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Искусственная</w:t>
            </w:r>
            <w:r w:rsidRPr="00503EF3">
              <w:rPr>
                <w:rFonts w:ascii="Times New Roman" w:hAnsi="Times New Roman" w:cs="Times New Roman"/>
                <w:spacing w:val="29"/>
                <w:sz w:val="24"/>
                <w:szCs w:val="24"/>
              </w:rPr>
              <w:t xml:space="preserve"> </w:t>
            </w:r>
            <w:r w:rsidRPr="00503EF3">
              <w:rPr>
                <w:rFonts w:ascii="Times New Roman" w:hAnsi="Times New Roman" w:cs="Times New Roman"/>
                <w:sz w:val="24"/>
                <w:szCs w:val="24"/>
              </w:rPr>
              <w:t>радиоактивность.</w:t>
            </w:r>
            <w:r w:rsidRPr="00503EF3">
              <w:rPr>
                <w:rFonts w:ascii="Times New Roman" w:hAnsi="Times New Roman" w:cs="Times New Roman"/>
                <w:spacing w:val="30"/>
                <w:sz w:val="24"/>
                <w:szCs w:val="24"/>
              </w:rPr>
              <w:t xml:space="preserve"> </w:t>
            </w:r>
            <w:r w:rsidRPr="00503EF3">
              <w:rPr>
                <w:rFonts w:ascii="Times New Roman" w:hAnsi="Times New Roman" w:cs="Times New Roman"/>
                <w:sz w:val="24"/>
                <w:szCs w:val="24"/>
              </w:rPr>
              <w:t>Деление</w:t>
            </w:r>
            <w:r w:rsidRPr="00503EF3">
              <w:rPr>
                <w:rFonts w:ascii="Times New Roman" w:hAnsi="Times New Roman" w:cs="Times New Roman"/>
                <w:spacing w:val="31"/>
                <w:sz w:val="24"/>
                <w:szCs w:val="24"/>
              </w:rPr>
              <w:t xml:space="preserve"> </w:t>
            </w:r>
            <w:r w:rsidRPr="00503EF3">
              <w:rPr>
                <w:rFonts w:ascii="Times New Roman" w:hAnsi="Times New Roman" w:cs="Times New Roman"/>
                <w:sz w:val="24"/>
                <w:szCs w:val="24"/>
              </w:rPr>
              <w:t>тяжелых</w:t>
            </w:r>
            <w:r w:rsidRPr="00503EF3">
              <w:rPr>
                <w:rFonts w:ascii="Times New Roman" w:hAnsi="Times New Roman" w:cs="Times New Roman"/>
                <w:spacing w:val="31"/>
                <w:sz w:val="24"/>
                <w:szCs w:val="24"/>
              </w:rPr>
              <w:t xml:space="preserve"> </w:t>
            </w:r>
            <w:r w:rsidRPr="00503EF3">
              <w:rPr>
                <w:rFonts w:ascii="Times New Roman" w:hAnsi="Times New Roman" w:cs="Times New Roman"/>
                <w:sz w:val="24"/>
                <w:szCs w:val="24"/>
              </w:rPr>
              <w:t>ядер.</w:t>
            </w:r>
            <w:r w:rsidRPr="00503EF3">
              <w:rPr>
                <w:rFonts w:ascii="Times New Roman" w:hAnsi="Times New Roman" w:cs="Times New Roman"/>
                <w:spacing w:val="30"/>
                <w:sz w:val="24"/>
                <w:szCs w:val="24"/>
              </w:rPr>
              <w:t xml:space="preserve"> </w:t>
            </w:r>
            <w:r w:rsidRPr="00503EF3">
              <w:rPr>
                <w:rFonts w:ascii="Times New Roman" w:hAnsi="Times New Roman" w:cs="Times New Roman"/>
                <w:sz w:val="24"/>
                <w:szCs w:val="24"/>
              </w:rPr>
              <w:t>Цепная</w:t>
            </w:r>
            <w:r w:rsidRPr="00503EF3">
              <w:rPr>
                <w:rFonts w:ascii="Times New Roman" w:hAnsi="Times New Roman" w:cs="Times New Roman"/>
                <w:spacing w:val="32"/>
                <w:sz w:val="24"/>
                <w:szCs w:val="24"/>
              </w:rPr>
              <w:t xml:space="preserve"> </w:t>
            </w:r>
            <w:r w:rsidRPr="00503EF3">
              <w:rPr>
                <w:rFonts w:ascii="Times New Roman" w:hAnsi="Times New Roman" w:cs="Times New Roman"/>
                <w:sz w:val="24"/>
                <w:szCs w:val="24"/>
              </w:rPr>
              <w:t>ядерная</w:t>
            </w:r>
            <w:r w:rsidRPr="00503EF3">
              <w:rPr>
                <w:rFonts w:ascii="Times New Roman" w:hAnsi="Times New Roman" w:cs="Times New Roman"/>
                <w:spacing w:val="32"/>
                <w:sz w:val="24"/>
                <w:szCs w:val="24"/>
              </w:rPr>
              <w:t xml:space="preserve"> </w:t>
            </w:r>
            <w:r w:rsidRPr="00503EF3">
              <w:rPr>
                <w:rFonts w:ascii="Times New Roman" w:hAnsi="Times New Roman" w:cs="Times New Roman"/>
                <w:sz w:val="24"/>
                <w:szCs w:val="24"/>
              </w:rPr>
              <w:t>реакция.</w:t>
            </w:r>
            <w:r w:rsidRPr="00503EF3">
              <w:rPr>
                <w:rFonts w:ascii="Times New Roman" w:hAnsi="Times New Roman" w:cs="Times New Roman"/>
                <w:spacing w:val="-47"/>
                <w:sz w:val="24"/>
                <w:szCs w:val="24"/>
              </w:rPr>
              <w:t xml:space="preserve"> </w:t>
            </w:r>
            <w:r w:rsidRPr="00503EF3">
              <w:rPr>
                <w:rFonts w:ascii="Times New Roman" w:hAnsi="Times New Roman" w:cs="Times New Roman"/>
                <w:sz w:val="24"/>
                <w:szCs w:val="24"/>
              </w:rPr>
              <w:t>Управляемая</w:t>
            </w:r>
            <w:r w:rsidRPr="00503EF3">
              <w:rPr>
                <w:rFonts w:ascii="Times New Roman" w:hAnsi="Times New Roman" w:cs="Times New Roman"/>
                <w:spacing w:val="14"/>
                <w:sz w:val="24"/>
                <w:szCs w:val="24"/>
              </w:rPr>
              <w:t xml:space="preserve"> </w:t>
            </w:r>
            <w:r w:rsidRPr="00503EF3">
              <w:rPr>
                <w:rFonts w:ascii="Times New Roman" w:hAnsi="Times New Roman" w:cs="Times New Roman"/>
                <w:sz w:val="24"/>
                <w:szCs w:val="24"/>
              </w:rPr>
              <w:t>цепная</w:t>
            </w:r>
            <w:r w:rsidRPr="00503EF3">
              <w:rPr>
                <w:rFonts w:ascii="Times New Roman" w:hAnsi="Times New Roman" w:cs="Times New Roman"/>
                <w:spacing w:val="14"/>
                <w:sz w:val="24"/>
                <w:szCs w:val="24"/>
              </w:rPr>
              <w:t xml:space="preserve"> </w:t>
            </w:r>
            <w:r w:rsidRPr="00503EF3">
              <w:rPr>
                <w:rFonts w:ascii="Times New Roman" w:hAnsi="Times New Roman" w:cs="Times New Roman"/>
                <w:sz w:val="24"/>
                <w:szCs w:val="24"/>
              </w:rPr>
              <w:t>реакция.</w:t>
            </w:r>
            <w:r w:rsidRPr="00503EF3">
              <w:rPr>
                <w:rFonts w:ascii="Times New Roman" w:hAnsi="Times New Roman" w:cs="Times New Roman"/>
                <w:spacing w:val="13"/>
                <w:sz w:val="24"/>
                <w:szCs w:val="24"/>
              </w:rPr>
              <w:t xml:space="preserve"> </w:t>
            </w:r>
            <w:r w:rsidRPr="00503EF3">
              <w:rPr>
                <w:rFonts w:ascii="Times New Roman" w:hAnsi="Times New Roman" w:cs="Times New Roman"/>
                <w:sz w:val="24"/>
                <w:szCs w:val="24"/>
              </w:rPr>
              <w:t>Ядерный</w:t>
            </w:r>
            <w:r w:rsidRPr="00503EF3">
              <w:rPr>
                <w:rFonts w:ascii="Times New Roman" w:hAnsi="Times New Roman" w:cs="Times New Roman"/>
                <w:spacing w:val="14"/>
                <w:sz w:val="24"/>
                <w:szCs w:val="24"/>
              </w:rPr>
              <w:t xml:space="preserve"> </w:t>
            </w:r>
            <w:r w:rsidRPr="00503EF3">
              <w:rPr>
                <w:rFonts w:ascii="Times New Roman" w:hAnsi="Times New Roman" w:cs="Times New Roman"/>
                <w:sz w:val="24"/>
                <w:szCs w:val="24"/>
              </w:rPr>
              <w:t>реактор.</w:t>
            </w:r>
            <w:r w:rsidRPr="00503EF3">
              <w:rPr>
                <w:rFonts w:ascii="Times New Roman" w:hAnsi="Times New Roman" w:cs="Times New Roman"/>
                <w:spacing w:val="13"/>
                <w:sz w:val="24"/>
                <w:szCs w:val="24"/>
              </w:rPr>
              <w:t xml:space="preserve"> </w:t>
            </w:r>
            <w:r w:rsidRPr="00503EF3">
              <w:rPr>
                <w:rFonts w:ascii="Times New Roman" w:hAnsi="Times New Roman" w:cs="Times New Roman"/>
                <w:sz w:val="24"/>
                <w:szCs w:val="24"/>
              </w:rPr>
              <w:t>Термоядерный синтез. Энергия звезд. Получение</w:t>
            </w:r>
            <w:r w:rsidRPr="00503EF3">
              <w:rPr>
                <w:rFonts w:ascii="Times New Roman" w:hAnsi="Times New Roman" w:cs="Times New Roman"/>
                <w:spacing w:val="16"/>
                <w:sz w:val="24"/>
                <w:szCs w:val="24"/>
              </w:rPr>
              <w:t xml:space="preserve"> </w:t>
            </w:r>
            <w:r w:rsidRPr="00503EF3">
              <w:rPr>
                <w:rFonts w:ascii="Times New Roman" w:hAnsi="Times New Roman" w:cs="Times New Roman"/>
                <w:sz w:val="24"/>
                <w:szCs w:val="24"/>
              </w:rPr>
              <w:t>радиоактивных</w:t>
            </w:r>
            <w:r w:rsidRPr="00503EF3">
              <w:rPr>
                <w:rFonts w:ascii="Times New Roman" w:hAnsi="Times New Roman" w:cs="Times New Roman"/>
                <w:spacing w:val="17"/>
                <w:sz w:val="24"/>
                <w:szCs w:val="24"/>
              </w:rPr>
              <w:t xml:space="preserve"> </w:t>
            </w:r>
            <w:r w:rsidRPr="00503EF3">
              <w:rPr>
                <w:rFonts w:ascii="Times New Roman" w:hAnsi="Times New Roman" w:cs="Times New Roman"/>
                <w:sz w:val="24"/>
                <w:szCs w:val="24"/>
              </w:rPr>
              <w:t>изотопов</w:t>
            </w:r>
            <w:r w:rsidRPr="00503EF3">
              <w:rPr>
                <w:rFonts w:ascii="Times New Roman" w:hAnsi="Times New Roman" w:cs="Times New Roman"/>
                <w:spacing w:val="13"/>
                <w:sz w:val="24"/>
                <w:szCs w:val="24"/>
              </w:rPr>
              <w:t xml:space="preserve"> </w:t>
            </w:r>
            <w:r w:rsidRPr="00503EF3">
              <w:rPr>
                <w:rFonts w:ascii="Times New Roman" w:hAnsi="Times New Roman" w:cs="Times New Roman"/>
                <w:sz w:val="24"/>
                <w:szCs w:val="24"/>
              </w:rPr>
              <w:t>и их</w:t>
            </w:r>
            <w:r w:rsidRPr="00503EF3">
              <w:rPr>
                <w:rFonts w:ascii="Times New Roman" w:hAnsi="Times New Roman" w:cs="Times New Roman"/>
                <w:spacing w:val="26"/>
                <w:sz w:val="24"/>
                <w:szCs w:val="24"/>
              </w:rPr>
              <w:t xml:space="preserve"> </w:t>
            </w:r>
            <w:r w:rsidRPr="00503EF3">
              <w:rPr>
                <w:rFonts w:ascii="Times New Roman" w:hAnsi="Times New Roman" w:cs="Times New Roman"/>
                <w:sz w:val="24"/>
                <w:szCs w:val="24"/>
              </w:rPr>
              <w:t>применение.</w:t>
            </w:r>
            <w:r w:rsidRPr="00503EF3">
              <w:rPr>
                <w:rFonts w:ascii="Times New Roman" w:hAnsi="Times New Roman" w:cs="Times New Roman"/>
                <w:spacing w:val="27"/>
                <w:sz w:val="24"/>
                <w:szCs w:val="24"/>
              </w:rPr>
              <w:t xml:space="preserve"> </w:t>
            </w:r>
            <w:r w:rsidRPr="00503EF3">
              <w:rPr>
                <w:rFonts w:ascii="Times New Roman" w:hAnsi="Times New Roman" w:cs="Times New Roman"/>
                <w:sz w:val="24"/>
                <w:szCs w:val="24"/>
              </w:rPr>
              <w:t>Биологическое</w:t>
            </w:r>
            <w:r w:rsidRPr="00503EF3">
              <w:rPr>
                <w:rFonts w:ascii="Times New Roman" w:hAnsi="Times New Roman" w:cs="Times New Roman"/>
                <w:spacing w:val="28"/>
                <w:sz w:val="24"/>
                <w:szCs w:val="24"/>
              </w:rPr>
              <w:t xml:space="preserve"> </w:t>
            </w:r>
            <w:r w:rsidRPr="00503EF3">
              <w:rPr>
                <w:rFonts w:ascii="Times New Roman" w:hAnsi="Times New Roman" w:cs="Times New Roman"/>
                <w:sz w:val="24"/>
                <w:szCs w:val="24"/>
              </w:rPr>
              <w:t>действие</w:t>
            </w:r>
            <w:r w:rsidRPr="00503EF3">
              <w:rPr>
                <w:rFonts w:ascii="Times New Roman" w:hAnsi="Times New Roman" w:cs="Times New Roman"/>
                <w:spacing w:val="28"/>
                <w:sz w:val="24"/>
                <w:szCs w:val="24"/>
              </w:rPr>
              <w:t xml:space="preserve"> </w:t>
            </w:r>
            <w:r w:rsidRPr="00503EF3">
              <w:rPr>
                <w:rFonts w:ascii="Times New Roman" w:hAnsi="Times New Roman" w:cs="Times New Roman"/>
                <w:sz w:val="24"/>
                <w:szCs w:val="24"/>
              </w:rPr>
              <w:lastRenderedPageBreak/>
              <w:t>радиоактивных</w:t>
            </w:r>
            <w:r w:rsidRPr="00503EF3">
              <w:rPr>
                <w:rFonts w:ascii="Times New Roman" w:hAnsi="Times New Roman" w:cs="Times New Roman"/>
                <w:spacing w:val="25"/>
                <w:sz w:val="24"/>
                <w:szCs w:val="24"/>
              </w:rPr>
              <w:t xml:space="preserve"> </w:t>
            </w:r>
            <w:r w:rsidRPr="00503EF3">
              <w:rPr>
                <w:rFonts w:ascii="Times New Roman" w:hAnsi="Times New Roman" w:cs="Times New Roman"/>
                <w:sz w:val="24"/>
                <w:szCs w:val="24"/>
              </w:rPr>
              <w:t>излучений.</w:t>
            </w:r>
            <w:r w:rsidRPr="00503EF3">
              <w:rPr>
                <w:rFonts w:ascii="Times New Roman" w:hAnsi="Times New Roman" w:cs="Times New Roman"/>
                <w:spacing w:val="24"/>
                <w:sz w:val="24"/>
                <w:szCs w:val="24"/>
              </w:rPr>
              <w:t xml:space="preserve"> </w:t>
            </w:r>
            <w:r w:rsidRPr="00503EF3">
              <w:rPr>
                <w:rFonts w:ascii="Times New Roman" w:hAnsi="Times New Roman" w:cs="Times New Roman"/>
                <w:sz w:val="24"/>
                <w:szCs w:val="24"/>
              </w:rPr>
              <w:t>Элементарные частицы</w:t>
            </w:r>
          </w:p>
        </w:tc>
        <w:tc>
          <w:tcPr>
            <w:tcW w:w="1267" w:type="dxa"/>
          </w:tcPr>
          <w:p w:rsidR="00503EF3" w:rsidRPr="00503EF3" w:rsidRDefault="00503EF3" w:rsidP="00503EF3">
            <w:pPr>
              <w:jc w:val="center"/>
              <w:rPr>
                <w:rFonts w:ascii="Times New Roman" w:hAnsi="Times New Roman" w:cs="Times New Roman"/>
                <w:sz w:val="24"/>
                <w:szCs w:val="24"/>
              </w:rPr>
            </w:pPr>
            <w:r w:rsidRPr="00503EF3">
              <w:rPr>
                <w:rFonts w:ascii="Times New Roman" w:hAnsi="Times New Roman" w:cs="Times New Roman"/>
                <w:sz w:val="24"/>
                <w:szCs w:val="24"/>
              </w:rPr>
              <w:lastRenderedPageBreak/>
              <w:t>4</w:t>
            </w:r>
          </w:p>
        </w:tc>
        <w:tc>
          <w:tcPr>
            <w:tcW w:w="1643" w:type="dxa"/>
            <w:vMerge/>
          </w:tcPr>
          <w:p w:rsidR="00503EF3" w:rsidRPr="00503EF3" w:rsidRDefault="00503EF3" w:rsidP="00503EF3">
            <w:pPr>
              <w:spacing w:line="268" w:lineRule="exact"/>
              <w:ind w:left="376" w:right="368"/>
              <w:jc w:val="center"/>
              <w:rPr>
                <w:rFonts w:ascii="Times New Roman" w:hAnsi="Times New Roman" w:cs="Times New Roman"/>
                <w:sz w:val="24"/>
                <w:szCs w:val="24"/>
              </w:rPr>
            </w:pPr>
          </w:p>
        </w:tc>
      </w:tr>
      <w:tr w:rsidR="00503EF3" w:rsidRPr="00503EF3" w:rsidTr="00503EF3">
        <w:trPr>
          <w:trHeight w:val="290"/>
        </w:trPr>
        <w:tc>
          <w:tcPr>
            <w:tcW w:w="2321" w:type="dxa"/>
          </w:tcPr>
          <w:p w:rsidR="00503EF3" w:rsidRPr="00503EF3" w:rsidRDefault="00503EF3" w:rsidP="00503EF3">
            <w:pPr>
              <w:ind w:left="751"/>
              <w:rPr>
                <w:rFonts w:ascii="Times New Roman" w:hAnsi="Times New Roman" w:cs="Times New Roman"/>
                <w:b/>
                <w:sz w:val="24"/>
                <w:szCs w:val="24"/>
              </w:rPr>
            </w:pPr>
          </w:p>
        </w:tc>
        <w:tc>
          <w:tcPr>
            <w:tcW w:w="9337" w:type="dxa"/>
          </w:tcPr>
          <w:p w:rsidR="00503EF3" w:rsidRPr="00503EF3" w:rsidRDefault="00503EF3" w:rsidP="00503EF3">
            <w:pPr>
              <w:tabs>
                <w:tab w:val="left" w:pos="1172"/>
                <w:tab w:val="left" w:pos="1986"/>
                <w:tab w:val="left" w:pos="2219"/>
                <w:tab w:val="left" w:pos="2651"/>
                <w:tab w:val="left" w:pos="2739"/>
                <w:tab w:val="left" w:pos="3728"/>
                <w:tab w:val="left" w:pos="4472"/>
                <w:tab w:val="left" w:pos="4871"/>
                <w:tab w:val="left" w:pos="5499"/>
                <w:tab w:val="left" w:pos="5850"/>
                <w:tab w:val="left" w:pos="6923"/>
                <w:tab w:val="left" w:pos="7179"/>
                <w:tab w:val="left" w:pos="8015"/>
              </w:tabs>
              <w:ind w:left="109" w:right="89"/>
              <w:jc w:val="both"/>
              <w:rPr>
                <w:rFonts w:ascii="Times New Roman" w:hAnsi="Times New Roman" w:cs="Times New Roman"/>
                <w:sz w:val="24"/>
                <w:szCs w:val="24"/>
              </w:rPr>
            </w:pPr>
            <w:r w:rsidRPr="00503EF3">
              <w:rPr>
                <w:rFonts w:ascii="Times New Roman" w:hAnsi="Times New Roman" w:cs="Times New Roman"/>
                <w:sz w:val="24"/>
                <w:szCs w:val="24"/>
              </w:rPr>
              <w:t>Контрольная работа № 4 «Квантовая физика»</w:t>
            </w:r>
          </w:p>
        </w:tc>
        <w:tc>
          <w:tcPr>
            <w:tcW w:w="1267" w:type="dxa"/>
          </w:tcPr>
          <w:p w:rsidR="00503EF3" w:rsidRPr="00503EF3" w:rsidRDefault="00503EF3" w:rsidP="00503EF3">
            <w:pPr>
              <w:jc w:val="center"/>
              <w:rPr>
                <w:rFonts w:ascii="Times New Roman" w:hAnsi="Times New Roman" w:cs="Times New Roman"/>
                <w:sz w:val="24"/>
                <w:szCs w:val="24"/>
              </w:rPr>
            </w:pPr>
            <w:r w:rsidRPr="00503EF3">
              <w:rPr>
                <w:rFonts w:ascii="Times New Roman" w:hAnsi="Times New Roman" w:cs="Times New Roman"/>
                <w:sz w:val="24"/>
                <w:szCs w:val="24"/>
              </w:rPr>
              <w:t>2</w:t>
            </w:r>
          </w:p>
        </w:tc>
        <w:tc>
          <w:tcPr>
            <w:tcW w:w="1643" w:type="dxa"/>
          </w:tcPr>
          <w:p w:rsidR="00503EF3" w:rsidRPr="00503EF3" w:rsidRDefault="00503EF3" w:rsidP="00503EF3">
            <w:pPr>
              <w:spacing w:line="268" w:lineRule="exact"/>
              <w:ind w:left="376" w:right="368"/>
              <w:jc w:val="center"/>
              <w:rPr>
                <w:rFonts w:ascii="Times New Roman" w:hAnsi="Times New Roman" w:cs="Times New Roman"/>
                <w:sz w:val="24"/>
                <w:szCs w:val="24"/>
              </w:rPr>
            </w:pPr>
          </w:p>
        </w:tc>
      </w:tr>
      <w:tr w:rsidR="00503EF3" w:rsidRPr="00503EF3" w:rsidTr="00503EF3">
        <w:trPr>
          <w:trHeight w:val="292"/>
        </w:trPr>
        <w:tc>
          <w:tcPr>
            <w:tcW w:w="11658" w:type="dxa"/>
            <w:gridSpan w:val="2"/>
          </w:tcPr>
          <w:p w:rsidR="00503EF3" w:rsidRPr="00503EF3" w:rsidRDefault="00503EF3" w:rsidP="00503EF3">
            <w:pPr>
              <w:ind w:left="110"/>
              <w:jc w:val="center"/>
              <w:rPr>
                <w:rFonts w:ascii="Times New Roman" w:hAnsi="Times New Roman" w:cs="Times New Roman"/>
                <w:b/>
                <w:sz w:val="24"/>
                <w:szCs w:val="24"/>
              </w:rPr>
            </w:pPr>
            <w:r w:rsidRPr="00503EF3">
              <w:rPr>
                <w:rFonts w:ascii="Times New Roman" w:hAnsi="Times New Roman" w:cs="Times New Roman"/>
                <w:b/>
                <w:bCs/>
                <w:sz w:val="24"/>
                <w:szCs w:val="24"/>
              </w:rPr>
              <w:t>Раздел 7.</w:t>
            </w:r>
            <w:r w:rsidRPr="00503EF3">
              <w:rPr>
                <w:rFonts w:ascii="Times New Roman" w:hAnsi="Times New Roman" w:cs="Times New Roman"/>
                <w:b/>
                <w:bCs/>
                <w:i/>
                <w:sz w:val="24"/>
                <w:szCs w:val="24"/>
              </w:rPr>
              <w:t xml:space="preserve"> </w:t>
            </w:r>
            <w:r w:rsidRPr="00503EF3">
              <w:rPr>
                <w:rFonts w:ascii="Times New Roman" w:hAnsi="Times New Roman" w:cs="Times New Roman"/>
                <w:b/>
                <w:bCs/>
                <w:sz w:val="24"/>
                <w:szCs w:val="24"/>
              </w:rPr>
              <w:t>Строение Вселенной</w:t>
            </w:r>
          </w:p>
        </w:tc>
        <w:tc>
          <w:tcPr>
            <w:tcW w:w="1267" w:type="dxa"/>
          </w:tcPr>
          <w:p w:rsidR="00503EF3" w:rsidRPr="00503EF3" w:rsidRDefault="00503EF3" w:rsidP="00503EF3">
            <w:pPr>
              <w:jc w:val="center"/>
              <w:rPr>
                <w:rFonts w:ascii="Times New Roman" w:hAnsi="Times New Roman" w:cs="Times New Roman"/>
                <w:b/>
                <w:bCs/>
                <w:sz w:val="24"/>
                <w:szCs w:val="24"/>
              </w:rPr>
            </w:pPr>
            <w:r w:rsidRPr="00503EF3">
              <w:rPr>
                <w:rFonts w:ascii="Times New Roman" w:hAnsi="Times New Roman" w:cs="Times New Roman"/>
                <w:b/>
                <w:bCs/>
                <w:sz w:val="24"/>
                <w:szCs w:val="24"/>
              </w:rPr>
              <w:t>6</w:t>
            </w:r>
          </w:p>
        </w:tc>
        <w:tc>
          <w:tcPr>
            <w:tcW w:w="1643" w:type="dxa"/>
            <w:vMerge w:val="restart"/>
          </w:tcPr>
          <w:p w:rsidR="00503EF3" w:rsidRPr="00503EF3" w:rsidRDefault="00503EF3" w:rsidP="00503EF3">
            <w:pPr>
              <w:spacing w:line="268" w:lineRule="exact"/>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01</w:t>
            </w:r>
          </w:p>
          <w:p w:rsidR="00503EF3" w:rsidRPr="00503EF3" w:rsidRDefault="00503EF3" w:rsidP="00503EF3">
            <w:pPr>
              <w:spacing w:line="268" w:lineRule="exact"/>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02</w:t>
            </w:r>
          </w:p>
          <w:p w:rsidR="00503EF3" w:rsidRPr="00503EF3" w:rsidRDefault="00503EF3" w:rsidP="00503EF3">
            <w:pPr>
              <w:spacing w:line="268" w:lineRule="exact"/>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03</w:t>
            </w:r>
          </w:p>
          <w:p w:rsidR="00503EF3" w:rsidRPr="00503EF3" w:rsidRDefault="00503EF3" w:rsidP="00503EF3">
            <w:pPr>
              <w:spacing w:before="22"/>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04</w:t>
            </w:r>
          </w:p>
          <w:p w:rsidR="00503EF3" w:rsidRPr="00503EF3" w:rsidRDefault="00503EF3" w:rsidP="00503EF3">
            <w:pPr>
              <w:spacing w:before="19"/>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05</w:t>
            </w:r>
          </w:p>
          <w:p w:rsidR="00503EF3" w:rsidRPr="00503EF3" w:rsidRDefault="00503EF3" w:rsidP="00503EF3">
            <w:pPr>
              <w:spacing w:before="22"/>
              <w:ind w:left="376" w:right="368"/>
              <w:jc w:val="center"/>
              <w:rPr>
                <w:rFonts w:ascii="Times New Roman" w:hAnsi="Times New Roman" w:cs="Times New Roman"/>
                <w:sz w:val="24"/>
                <w:szCs w:val="24"/>
              </w:rPr>
            </w:pPr>
            <w:r w:rsidRPr="00503EF3">
              <w:rPr>
                <w:rFonts w:ascii="Times New Roman" w:hAnsi="Times New Roman" w:cs="Times New Roman"/>
                <w:sz w:val="24"/>
                <w:szCs w:val="24"/>
              </w:rPr>
              <w:t>ОК</w:t>
            </w:r>
            <w:r w:rsidRPr="00503EF3">
              <w:rPr>
                <w:rFonts w:ascii="Times New Roman" w:hAnsi="Times New Roman" w:cs="Times New Roman"/>
                <w:spacing w:val="-1"/>
                <w:sz w:val="24"/>
                <w:szCs w:val="24"/>
              </w:rPr>
              <w:t xml:space="preserve"> </w:t>
            </w:r>
            <w:r w:rsidRPr="00503EF3">
              <w:rPr>
                <w:rFonts w:ascii="Times New Roman" w:hAnsi="Times New Roman" w:cs="Times New Roman"/>
                <w:sz w:val="24"/>
                <w:szCs w:val="24"/>
              </w:rPr>
              <w:t>07</w:t>
            </w:r>
          </w:p>
        </w:tc>
      </w:tr>
      <w:tr w:rsidR="00503EF3" w:rsidRPr="00503EF3" w:rsidTr="00503EF3">
        <w:trPr>
          <w:trHeight w:val="290"/>
        </w:trPr>
        <w:tc>
          <w:tcPr>
            <w:tcW w:w="2321" w:type="dxa"/>
            <w:vMerge w:val="restart"/>
          </w:tcPr>
          <w:p w:rsidR="00503EF3" w:rsidRPr="00503EF3" w:rsidRDefault="00503EF3" w:rsidP="0050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503EF3">
              <w:rPr>
                <w:rFonts w:ascii="Times New Roman" w:hAnsi="Times New Roman" w:cs="Times New Roman"/>
                <w:b/>
                <w:bCs/>
                <w:sz w:val="24"/>
                <w:szCs w:val="24"/>
              </w:rPr>
              <w:t xml:space="preserve">Тема 7.1 </w:t>
            </w:r>
          </w:p>
          <w:p w:rsidR="00503EF3" w:rsidRPr="00503EF3" w:rsidRDefault="00503EF3" w:rsidP="00503EF3">
            <w:pPr>
              <w:ind w:left="110"/>
              <w:jc w:val="center"/>
              <w:rPr>
                <w:rFonts w:ascii="Times New Roman" w:hAnsi="Times New Roman" w:cs="Times New Roman"/>
                <w:b/>
                <w:sz w:val="24"/>
                <w:szCs w:val="24"/>
              </w:rPr>
            </w:pPr>
            <w:r w:rsidRPr="00503EF3">
              <w:rPr>
                <w:rFonts w:ascii="Times New Roman" w:hAnsi="Times New Roman" w:cs="Times New Roman"/>
                <w:bCs/>
                <w:sz w:val="24"/>
                <w:szCs w:val="24"/>
              </w:rPr>
              <w:t>Строение Солнечной системы</w:t>
            </w:r>
          </w:p>
        </w:tc>
        <w:tc>
          <w:tcPr>
            <w:tcW w:w="9337" w:type="dxa"/>
          </w:tcPr>
          <w:p w:rsidR="00503EF3" w:rsidRPr="00503EF3" w:rsidRDefault="00503EF3" w:rsidP="00503EF3">
            <w:pPr>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материала:</w:t>
            </w:r>
          </w:p>
        </w:tc>
        <w:tc>
          <w:tcPr>
            <w:tcW w:w="1267" w:type="dxa"/>
            <w:vMerge w:val="restart"/>
          </w:tcPr>
          <w:p w:rsidR="00503EF3" w:rsidRPr="00503EF3" w:rsidRDefault="00503EF3" w:rsidP="00503EF3">
            <w:pPr>
              <w:jc w:val="center"/>
              <w:rPr>
                <w:rFonts w:ascii="Times New Roman" w:hAnsi="Times New Roman" w:cs="Times New Roman"/>
                <w:sz w:val="24"/>
                <w:szCs w:val="24"/>
              </w:rPr>
            </w:pPr>
            <w:r w:rsidRPr="00503EF3">
              <w:rPr>
                <w:rFonts w:ascii="Times New Roman" w:hAnsi="Times New Roman" w:cs="Times New Roman"/>
                <w:sz w:val="24"/>
                <w:szCs w:val="24"/>
              </w:rPr>
              <w:t>2</w:t>
            </w:r>
          </w:p>
        </w:tc>
        <w:tc>
          <w:tcPr>
            <w:tcW w:w="1643" w:type="dxa"/>
            <w:vMerge/>
          </w:tcPr>
          <w:p w:rsidR="00503EF3" w:rsidRPr="00503EF3" w:rsidRDefault="00503EF3" w:rsidP="00503EF3">
            <w:pPr>
              <w:spacing w:line="268" w:lineRule="exact"/>
              <w:ind w:left="376" w:right="368"/>
              <w:jc w:val="center"/>
              <w:rPr>
                <w:rFonts w:ascii="Times New Roman" w:hAnsi="Times New Roman" w:cs="Times New Roman"/>
                <w:sz w:val="24"/>
                <w:szCs w:val="24"/>
              </w:rPr>
            </w:pPr>
          </w:p>
        </w:tc>
      </w:tr>
      <w:tr w:rsidR="00503EF3" w:rsidRPr="00503EF3" w:rsidTr="00503EF3">
        <w:trPr>
          <w:trHeight w:val="290"/>
        </w:trPr>
        <w:tc>
          <w:tcPr>
            <w:tcW w:w="2321" w:type="dxa"/>
            <w:vMerge/>
          </w:tcPr>
          <w:p w:rsidR="00503EF3" w:rsidRPr="00503EF3" w:rsidRDefault="00503EF3" w:rsidP="00503EF3">
            <w:pPr>
              <w:ind w:left="751"/>
              <w:rPr>
                <w:rFonts w:ascii="Times New Roman" w:hAnsi="Times New Roman" w:cs="Times New Roman"/>
                <w:b/>
                <w:sz w:val="24"/>
                <w:szCs w:val="24"/>
              </w:rPr>
            </w:pPr>
          </w:p>
        </w:tc>
        <w:tc>
          <w:tcPr>
            <w:tcW w:w="9337" w:type="dxa"/>
          </w:tcPr>
          <w:p w:rsidR="00503EF3" w:rsidRPr="00503EF3" w:rsidRDefault="00503EF3" w:rsidP="00503EF3">
            <w:pPr>
              <w:ind w:left="110"/>
              <w:rPr>
                <w:rFonts w:ascii="Times New Roman" w:hAnsi="Times New Roman" w:cs="Times New Roman"/>
                <w:b/>
                <w:sz w:val="24"/>
                <w:szCs w:val="24"/>
              </w:rPr>
            </w:pPr>
            <w:r w:rsidRPr="00503EF3">
              <w:rPr>
                <w:rFonts w:ascii="Times New Roman" w:hAnsi="Times New Roman" w:cs="Times New Roman"/>
                <w:color w:val="000000"/>
                <w:sz w:val="24"/>
                <w:szCs w:val="24"/>
              </w:rPr>
              <w:t>Солнечная система: планеты и малые тела, система Земля—Луна</w:t>
            </w:r>
          </w:p>
        </w:tc>
        <w:tc>
          <w:tcPr>
            <w:tcW w:w="1267" w:type="dxa"/>
            <w:vMerge/>
          </w:tcPr>
          <w:p w:rsidR="00503EF3" w:rsidRPr="00503EF3" w:rsidRDefault="00503EF3" w:rsidP="00503EF3">
            <w:pPr>
              <w:jc w:val="center"/>
              <w:rPr>
                <w:rFonts w:ascii="Times New Roman" w:hAnsi="Times New Roman" w:cs="Times New Roman"/>
                <w:sz w:val="24"/>
                <w:szCs w:val="24"/>
              </w:rPr>
            </w:pPr>
          </w:p>
        </w:tc>
        <w:tc>
          <w:tcPr>
            <w:tcW w:w="1643" w:type="dxa"/>
            <w:vMerge/>
          </w:tcPr>
          <w:p w:rsidR="00503EF3" w:rsidRPr="00503EF3" w:rsidRDefault="00503EF3" w:rsidP="00503EF3">
            <w:pPr>
              <w:spacing w:line="268" w:lineRule="exact"/>
              <w:ind w:left="376" w:right="368"/>
              <w:jc w:val="center"/>
              <w:rPr>
                <w:rFonts w:ascii="Times New Roman" w:hAnsi="Times New Roman" w:cs="Times New Roman"/>
                <w:sz w:val="24"/>
                <w:szCs w:val="24"/>
              </w:rPr>
            </w:pPr>
          </w:p>
        </w:tc>
      </w:tr>
      <w:tr w:rsidR="00503EF3" w:rsidRPr="00503EF3" w:rsidTr="00503EF3">
        <w:trPr>
          <w:trHeight w:val="290"/>
        </w:trPr>
        <w:tc>
          <w:tcPr>
            <w:tcW w:w="2321" w:type="dxa"/>
            <w:vMerge w:val="restart"/>
          </w:tcPr>
          <w:p w:rsidR="00503EF3" w:rsidRPr="00503EF3" w:rsidRDefault="00503EF3" w:rsidP="0050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503EF3">
              <w:rPr>
                <w:rFonts w:ascii="Times New Roman" w:hAnsi="Times New Roman" w:cs="Times New Roman"/>
                <w:b/>
                <w:bCs/>
                <w:sz w:val="24"/>
                <w:szCs w:val="24"/>
              </w:rPr>
              <w:t xml:space="preserve">Тема 7.2 </w:t>
            </w:r>
          </w:p>
          <w:p w:rsidR="00503EF3" w:rsidRPr="00503EF3" w:rsidRDefault="00503EF3" w:rsidP="00503E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503EF3">
              <w:rPr>
                <w:rFonts w:ascii="Times New Roman" w:hAnsi="Times New Roman" w:cs="Times New Roman"/>
                <w:bCs/>
                <w:sz w:val="24"/>
                <w:szCs w:val="24"/>
              </w:rPr>
              <w:t>Эволюция Вселенной</w:t>
            </w:r>
          </w:p>
        </w:tc>
        <w:tc>
          <w:tcPr>
            <w:tcW w:w="9337" w:type="dxa"/>
          </w:tcPr>
          <w:p w:rsidR="00503EF3" w:rsidRPr="00503EF3" w:rsidRDefault="00503EF3" w:rsidP="00503EF3">
            <w:pPr>
              <w:ind w:left="110"/>
              <w:rPr>
                <w:rFonts w:ascii="Times New Roman" w:hAnsi="Times New Roman" w:cs="Times New Roman"/>
                <w:b/>
                <w:sz w:val="24"/>
                <w:szCs w:val="24"/>
              </w:rPr>
            </w:pPr>
            <w:r w:rsidRPr="00503EF3">
              <w:rPr>
                <w:rFonts w:ascii="Times New Roman" w:hAnsi="Times New Roman" w:cs="Times New Roman"/>
                <w:b/>
                <w:sz w:val="24"/>
                <w:szCs w:val="24"/>
              </w:rPr>
              <w:t>Содержание</w:t>
            </w:r>
            <w:r w:rsidRPr="00503EF3">
              <w:rPr>
                <w:rFonts w:ascii="Times New Roman" w:hAnsi="Times New Roman" w:cs="Times New Roman"/>
                <w:b/>
                <w:spacing w:val="-5"/>
                <w:sz w:val="24"/>
                <w:szCs w:val="24"/>
              </w:rPr>
              <w:t xml:space="preserve"> </w:t>
            </w:r>
            <w:r w:rsidRPr="00503EF3">
              <w:rPr>
                <w:rFonts w:ascii="Times New Roman" w:hAnsi="Times New Roman" w:cs="Times New Roman"/>
                <w:b/>
                <w:sz w:val="24"/>
                <w:szCs w:val="24"/>
              </w:rPr>
              <w:t>учебного</w:t>
            </w:r>
            <w:r w:rsidRPr="00503EF3">
              <w:rPr>
                <w:rFonts w:ascii="Times New Roman" w:hAnsi="Times New Roman" w:cs="Times New Roman"/>
                <w:b/>
                <w:spacing w:val="-4"/>
                <w:sz w:val="24"/>
                <w:szCs w:val="24"/>
              </w:rPr>
              <w:t xml:space="preserve"> </w:t>
            </w:r>
            <w:r w:rsidRPr="00503EF3">
              <w:rPr>
                <w:rFonts w:ascii="Times New Roman" w:hAnsi="Times New Roman" w:cs="Times New Roman"/>
                <w:b/>
                <w:sz w:val="24"/>
                <w:szCs w:val="24"/>
              </w:rPr>
              <w:t>материала:</w:t>
            </w:r>
          </w:p>
        </w:tc>
        <w:tc>
          <w:tcPr>
            <w:tcW w:w="1267" w:type="dxa"/>
            <w:vMerge w:val="restart"/>
          </w:tcPr>
          <w:p w:rsidR="00503EF3" w:rsidRPr="00503EF3" w:rsidRDefault="00503EF3" w:rsidP="00503EF3">
            <w:pPr>
              <w:jc w:val="center"/>
              <w:rPr>
                <w:rFonts w:ascii="Times New Roman" w:hAnsi="Times New Roman" w:cs="Times New Roman"/>
                <w:sz w:val="24"/>
                <w:szCs w:val="24"/>
              </w:rPr>
            </w:pPr>
            <w:r w:rsidRPr="00503EF3">
              <w:rPr>
                <w:rFonts w:ascii="Times New Roman" w:hAnsi="Times New Roman" w:cs="Times New Roman"/>
                <w:sz w:val="24"/>
                <w:szCs w:val="24"/>
              </w:rPr>
              <w:t>2</w:t>
            </w:r>
          </w:p>
        </w:tc>
        <w:tc>
          <w:tcPr>
            <w:tcW w:w="1643" w:type="dxa"/>
            <w:vMerge/>
          </w:tcPr>
          <w:p w:rsidR="00503EF3" w:rsidRPr="00503EF3" w:rsidRDefault="00503EF3" w:rsidP="00503EF3">
            <w:pPr>
              <w:spacing w:line="268" w:lineRule="exact"/>
              <w:ind w:left="376" w:right="368"/>
              <w:jc w:val="center"/>
              <w:rPr>
                <w:rFonts w:ascii="Times New Roman" w:hAnsi="Times New Roman" w:cs="Times New Roman"/>
                <w:sz w:val="24"/>
                <w:szCs w:val="24"/>
              </w:rPr>
            </w:pPr>
          </w:p>
        </w:tc>
      </w:tr>
      <w:tr w:rsidR="00503EF3" w:rsidRPr="00503EF3" w:rsidTr="00503EF3">
        <w:trPr>
          <w:trHeight w:val="290"/>
        </w:trPr>
        <w:tc>
          <w:tcPr>
            <w:tcW w:w="2321" w:type="dxa"/>
            <w:vMerge/>
          </w:tcPr>
          <w:p w:rsidR="00503EF3" w:rsidRPr="00503EF3" w:rsidRDefault="00503EF3" w:rsidP="00503EF3">
            <w:pPr>
              <w:ind w:left="751"/>
              <w:rPr>
                <w:rFonts w:ascii="Times New Roman" w:hAnsi="Times New Roman" w:cs="Times New Roman"/>
                <w:b/>
                <w:sz w:val="24"/>
                <w:szCs w:val="24"/>
              </w:rPr>
            </w:pPr>
          </w:p>
        </w:tc>
        <w:tc>
          <w:tcPr>
            <w:tcW w:w="9337" w:type="dxa"/>
          </w:tcPr>
          <w:p w:rsidR="00503EF3" w:rsidRPr="00503EF3" w:rsidRDefault="00503EF3" w:rsidP="00503EF3">
            <w:pPr>
              <w:jc w:val="both"/>
              <w:rPr>
                <w:rFonts w:ascii="Times New Roman" w:hAnsi="Times New Roman" w:cs="Times New Roman"/>
                <w:sz w:val="24"/>
                <w:szCs w:val="24"/>
                <w:shd w:val="clear" w:color="auto" w:fill="FFFFFF"/>
                <w:lang w:eastAsia="ru-RU" w:bidi="th-TH"/>
              </w:rPr>
            </w:pPr>
            <w:r w:rsidRPr="00503EF3">
              <w:rPr>
                <w:rFonts w:ascii="Times New Roman" w:hAnsi="Times New Roman" w:cs="Times New Roman"/>
                <w:color w:val="000000"/>
                <w:sz w:val="24"/>
                <w:szCs w:val="24"/>
                <w:shd w:val="clear" w:color="auto" w:fill="FFFFFF"/>
                <w:lang w:eastAsia="ru-RU" w:bidi="th-TH"/>
              </w:rPr>
              <w:t>Строение и эволюция Солнца и звёзд. Классификация звёзд. Звёзды и источники их энергии.</w:t>
            </w:r>
            <w:r w:rsidRPr="00503EF3">
              <w:rPr>
                <w:rFonts w:ascii="Times New Roman" w:hAnsi="Times New Roman" w:cs="Times New Roman"/>
                <w:sz w:val="24"/>
                <w:szCs w:val="24"/>
                <w:shd w:val="clear" w:color="auto" w:fill="FFFFFF"/>
                <w:lang w:eastAsia="ru-RU" w:bidi="th-TH"/>
              </w:rPr>
              <w:t xml:space="preserve"> </w:t>
            </w:r>
          </w:p>
          <w:p w:rsidR="00503EF3" w:rsidRPr="00503EF3" w:rsidRDefault="00503EF3" w:rsidP="00503EF3">
            <w:pPr>
              <w:ind w:left="110"/>
              <w:rPr>
                <w:rFonts w:ascii="Times New Roman" w:hAnsi="Times New Roman" w:cs="Times New Roman"/>
                <w:b/>
                <w:sz w:val="24"/>
                <w:szCs w:val="24"/>
              </w:rPr>
            </w:pPr>
            <w:r w:rsidRPr="00503EF3">
              <w:rPr>
                <w:rFonts w:ascii="Times New Roman" w:hAnsi="Times New Roman" w:cs="Times New Roman"/>
                <w:sz w:val="24"/>
                <w:szCs w:val="24"/>
              </w:rPr>
              <w:t>Галактика. Современные представления о строении и эволюции Вселенной</w:t>
            </w:r>
          </w:p>
        </w:tc>
        <w:tc>
          <w:tcPr>
            <w:tcW w:w="1267" w:type="dxa"/>
            <w:vMerge/>
          </w:tcPr>
          <w:p w:rsidR="00503EF3" w:rsidRPr="00503EF3" w:rsidRDefault="00503EF3" w:rsidP="00503EF3">
            <w:pPr>
              <w:jc w:val="center"/>
              <w:rPr>
                <w:rFonts w:ascii="Times New Roman" w:hAnsi="Times New Roman" w:cs="Times New Roman"/>
                <w:sz w:val="24"/>
                <w:szCs w:val="24"/>
              </w:rPr>
            </w:pPr>
          </w:p>
        </w:tc>
        <w:tc>
          <w:tcPr>
            <w:tcW w:w="1643" w:type="dxa"/>
            <w:vMerge/>
          </w:tcPr>
          <w:p w:rsidR="00503EF3" w:rsidRPr="00503EF3" w:rsidRDefault="00503EF3" w:rsidP="00503EF3">
            <w:pPr>
              <w:spacing w:line="268" w:lineRule="exact"/>
              <w:ind w:left="376" w:right="368"/>
              <w:jc w:val="center"/>
              <w:rPr>
                <w:rFonts w:ascii="Times New Roman" w:hAnsi="Times New Roman" w:cs="Times New Roman"/>
                <w:sz w:val="24"/>
                <w:szCs w:val="24"/>
              </w:rPr>
            </w:pPr>
          </w:p>
        </w:tc>
      </w:tr>
      <w:tr w:rsidR="00503EF3" w:rsidRPr="00503EF3" w:rsidTr="00503EF3">
        <w:trPr>
          <w:trHeight w:val="290"/>
        </w:trPr>
        <w:tc>
          <w:tcPr>
            <w:tcW w:w="2321" w:type="dxa"/>
            <w:vMerge/>
          </w:tcPr>
          <w:p w:rsidR="00503EF3" w:rsidRPr="00503EF3" w:rsidRDefault="00503EF3" w:rsidP="00503EF3">
            <w:pPr>
              <w:ind w:left="751"/>
              <w:rPr>
                <w:rFonts w:ascii="Times New Roman" w:hAnsi="Times New Roman" w:cs="Times New Roman"/>
                <w:b/>
                <w:sz w:val="24"/>
                <w:szCs w:val="24"/>
              </w:rPr>
            </w:pPr>
          </w:p>
        </w:tc>
        <w:tc>
          <w:tcPr>
            <w:tcW w:w="9337" w:type="dxa"/>
          </w:tcPr>
          <w:p w:rsidR="00503EF3" w:rsidRPr="00503EF3" w:rsidRDefault="00503EF3" w:rsidP="00503EF3">
            <w:pPr>
              <w:jc w:val="both"/>
              <w:rPr>
                <w:rFonts w:ascii="Times New Roman" w:hAnsi="Times New Roman" w:cs="Times New Roman"/>
                <w:b/>
                <w:sz w:val="24"/>
                <w:szCs w:val="24"/>
              </w:rPr>
            </w:pPr>
            <w:r w:rsidRPr="00503EF3">
              <w:rPr>
                <w:rFonts w:ascii="Times New Roman" w:hAnsi="Times New Roman" w:cs="Times New Roman"/>
                <w:b/>
                <w:sz w:val="24"/>
                <w:szCs w:val="24"/>
              </w:rPr>
              <w:t>Лабораторные работы:</w:t>
            </w:r>
          </w:p>
          <w:p w:rsidR="00503EF3" w:rsidRPr="00503EF3" w:rsidRDefault="00503EF3" w:rsidP="00503EF3">
            <w:pPr>
              <w:ind w:left="110"/>
              <w:rPr>
                <w:rFonts w:ascii="Times New Roman" w:hAnsi="Times New Roman" w:cs="Times New Roman"/>
                <w:b/>
                <w:sz w:val="24"/>
                <w:szCs w:val="24"/>
              </w:rPr>
            </w:pPr>
            <w:r w:rsidRPr="00503EF3">
              <w:rPr>
                <w:rFonts w:ascii="Times New Roman" w:hAnsi="Times New Roman" w:cs="Times New Roman"/>
                <w:color w:val="000000"/>
                <w:sz w:val="24"/>
                <w:szCs w:val="24"/>
              </w:rPr>
              <w:t xml:space="preserve">8. </w:t>
            </w:r>
            <w:r w:rsidRPr="00503EF3">
              <w:rPr>
                <w:rFonts w:ascii="Times New Roman" w:hAnsi="Times New Roman" w:cs="Times New Roman"/>
                <w:bCs/>
                <w:sz w:val="24"/>
                <w:szCs w:val="24"/>
              </w:rPr>
              <w:t>Изучение карты звездного неба</w:t>
            </w:r>
          </w:p>
        </w:tc>
        <w:tc>
          <w:tcPr>
            <w:tcW w:w="1267" w:type="dxa"/>
          </w:tcPr>
          <w:p w:rsidR="00503EF3" w:rsidRPr="00503EF3" w:rsidRDefault="00503EF3" w:rsidP="00503EF3">
            <w:pPr>
              <w:jc w:val="center"/>
              <w:rPr>
                <w:rFonts w:ascii="Times New Roman" w:hAnsi="Times New Roman" w:cs="Times New Roman"/>
                <w:sz w:val="24"/>
                <w:szCs w:val="24"/>
              </w:rPr>
            </w:pPr>
          </w:p>
          <w:p w:rsidR="00503EF3" w:rsidRPr="00503EF3" w:rsidRDefault="00503EF3" w:rsidP="00503EF3">
            <w:pPr>
              <w:jc w:val="center"/>
              <w:rPr>
                <w:rFonts w:ascii="Times New Roman" w:hAnsi="Times New Roman" w:cs="Times New Roman"/>
                <w:sz w:val="24"/>
                <w:szCs w:val="24"/>
              </w:rPr>
            </w:pPr>
            <w:r w:rsidRPr="00503EF3">
              <w:rPr>
                <w:rFonts w:ascii="Times New Roman" w:hAnsi="Times New Roman" w:cs="Times New Roman"/>
                <w:sz w:val="24"/>
                <w:szCs w:val="24"/>
              </w:rPr>
              <w:t>2</w:t>
            </w:r>
          </w:p>
        </w:tc>
        <w:tc>
          <w:tcPr>
            <w:tcW w:w="1643" w:type="dxa"/>
            <w:vMerge/>
          </w:tcPr>
          <w:p w:rsidR="00503EF3" w:rsidRPr="00503EF3" w:rsidRDefault="00503EF3" w:rsidP="00503EF3">
            <w:pPr>
              <w:spacing w:line="268" w:lineRule="exact"/>
              <w:ind w:left="376" w:right="368"/>
              <w:jc w:val="center"/>
              <w:rPr>
                <w:rFonts w:ascii="Times New Roman" w:hAnsi="Times New Roman" w:cs="Times New Roman"/>
                <w:sz w:val="24"/>
                <w:szCs w:val="24"/>
              </w:rPr>
            </w:pPr>
          </w:p>
        </w:tc>
      </w:tr>
      <w:tr w:rsidR="00503EF3" w:rsidRPr="00503EF3" w:rsidTr="00503EF3">
        <w:trPr>
          <w:trHeight w:val="289"/>
        </w:trPr>
        <w:tc>
          <w:tcPr>
            <w:tcW w:w="11658" w:type="dxa"/>
            <w:gridSpan w:val="2"/>
          </w:tcPr>
          <w:p w:rsidR="00503EF3" w:rsidRPr="00503EF3" w:rsidRDefault="00503EF3" w:rsidP="00503EF3">
            <w:pPr>
              <w:ind w:left="107"/>
              <w:rPr>
                <w:rFonts w:ascii="Times New Roman" w:hAnsi="Times New Roman" w:cs="Times New Roman"/>
                <w:sz w:val="24"/>
                <w:szCs w:val="24"/>
              </w:rPr>
            </w:pPr>
            <w:r w:rsidRPr="00503EF3">
              <w:rPr>
                <w:rFonts w:ascii="Times New Roman" w:hAnsi="Times New Roman" w:cs="Times New Roman"/>
                <w:b/>
                <w:sz w:val="24"/>
                <w:szCs w:val="24"/>
              </w:rPr>
              <w:t>Промежуточная</w:t>
            </w:r>
            <w:r w:rsidRPr="00503EF3">
              <w:rPr>
                <w:rFonts w:ascii="Times New Roman" w:hAnsi="Times New Roman" w:cs="Times New Roman"/>
                <w:b/>
                <w:spacing w:val="-2"/>
                <w:sz w:val="24"/>
                <w:szCs w:val="24"/>
              </w:rPr>
              <w:t xml:space="preserve"> </w:t>
            </w:r>
            <w:r w:rsidRPr="00503EF3">
              <w:rPr>
                <w:rFonts w:ascii="Times New Roman" w:hAnsi="Times New Roman" w:cs="Times New Roman"/>
                <w:b/>
                <w:sz w:val="24"/>
                <w:szCs w:val="24"/>
              </w:rPr>
              <w:t>аттестация:</w:t>
            </w:r>
            <w:r w:rsidRPr="00503EF3">
              <w:rPr>
                <w:rFonts w:ascii="Times New Roman" w:hAnsi="Times New Roman" w:cs="Times New Roman"/>
                <w:b/>
                <w:spacing w:val="-4"/>
                <w:sz w:val="24"/>
                <w:szCs w:val="24"/>
              </w:rPr>
              <w:t xml:space="preserve"> </w:t>
            </w:r>
            <w:r w:rsidRPr="00503EF3">
              <w:rPr>
                <w:rFonts w:ascii="Times New Roman" w:hAnsi="Times New Roman" w:cs="Times New Roman"/>
                <w:sz w:val="24"/>
                <w:szCs w:val="24"/>
              </w:rPr>
              <w:t>дифференцированный зачет</w:t>
            </w:r>
          </w:p>
        </w:tc>
        <w:tc>
          <w:tcPr>
            <w:tcW w:w="1267" w:type="dxa"/>
          </w:tcPr>
          <w:p w:rsidR="00503EF3" w:rsidRPr="00503EF3" w:rsidRDefault="00503EF3" w:rsidP="00503EF3">
            <w:pPr>
              <w:jc w:val="center"/>
              <w:rPr>
                <w:rFonts w:ascii="Times New Roman" w:hAnsi="Times New Roman" w:cs="Times New Roman"/>
                <w:sz w:val="24"/>
                <w:szCs w:val="24"/>
              </w:rPr>
            </w:pPr>
          </w:p>
        </w:tc>
        <w:tc>
          <w:tcPr>
            <w:tcW w:w="1643" w:type="dxa"/>
          </w:tcPr>
          <w:p w:rsidR="00503EF3" w:rsidRPr="00503EF3" w:rsidRDefault="00503EF3" w:rsidP="00503EF3">
            <w:pPr>
              <w:rPr>
                <w:rFonts w:ascii="Times New Roman" w:hAnsi="Times New Roman" w:cs="Times New Roman"/>
                <w:sz w:val="24"/>
                <w:szCs w:val="24"/>
              </w:rPr>
            </w:pPr>
          </w:p>
        </w:tc>
      </w:tr>
      <w:tr w:rsidR="00503EF3" w:rsidRPr="00503EF3" w:rsidTr="00503EF3">
        <w:trPr>
          <w:trHeight w:val="290"/>
        </w:trPr>
        <w:tc>
          <w:tcPr>
            <w:tcW w:w="11658" w:type="dxa"/>
            <w:gridSpan w:val="2"/>
          </w:tcPr>
          <w:p w:rsidR="00503EF3" w:rsidRPr="00503EF3" w:rsidRDefault="00503EF3" w:rsidP="00503EF3">
            <w:pPr>
              <w:spacing w:line="268" w:lineRule="exact"/>
              <w:ind w:right="95"/>
              <w:jc w:val="right"/>
              <w:rPr>
                <w:rFonts w:ascii="Times New Roman" w:hAnsi="Times New Roman" w:cs="Times New Roman"/>
                <w:b/>
                <w:sz w:val="24"/>
                <w:szCs w:val="24"/>
              </w:rPr>
            </w:pPr>
            <w:r w:rsidRPr="00503EF3">
              <w:rPr>
                <w:rFonts w:ascii="Times New Roman" w:hAnsi="Times New Roman" w:cs="Times New Roman"/>
                <w:b/>
                <w:sz w:val="24"/>
                <w:szCs w:val="24"/>
              </w:rPr>
              <w:t>Всего:</w:t>
            </w:r>
          </w:p>
        </w:tc>
        <w:tc>
          <w:tcPr>
            <w:tcW w:w="1267" w:type="dxa"/>
          </w:tcPr>
          <w:p w:rsidR="00503EF3" w:rsidRPr="00503EF3" w:rsidRDefault="00503EF3" w:rsidP="00503EF3">
            <w:pPr>
              <w:spacing w:line="268" w:lineRule="exact"/>
              <w:ind w:left="194" w:right="181"/>
              <w:jc w:val="center"/>
              <w:rPr>
                <w:rFonts w:ascii="Times New Roman" w:hAnsi="Times New Roman" w:cs="Times New Roman"/>
                <w:b/>
                <w:sz w:val="24"/>
                <w:szCs w:val="24"/>
              </w:rPr>
            </w:pPr>
            <w:r w:rsidRPr="00503EF3">
              <w:rPr>
                <w:rFonts w:ascii="Times New Roman" w:hAnsi="Times New Roman" w:cs="Times New Roman"/>
                <w:b/>
                <w:sz w:val="24"/>
                <w:szCs w:val="24"/>
              </w:rPr>
              <w:t>108</w:t>
            </w:r>
          </w:p>
        </w:tc>
        <w:tc>
          <w:tcPr>
            <w:tcW w:w="1643" w:type="dxa"/>
          </w:tcPr>
          <w:p w:rsidR="00503EF3" w:rsidRPr="00503EF3" w:rsidRDefault="00503EF3" w:rsidP="00503EF3">
            <w:pPr>
              <w:rPr>
                <w:rFonts w:ascii="Times New Roman" w:hAnsi="Times New Roman" w:cs="Times New Roman"/>
                <w:sz w:val="24"/>
                <w:szCs w:val="24"/>
              </w:rPr>
            </w:pPr>
          </w:p>
        </w:tc>
      </w:tr>
    </w:tbl>
    <w:p w:rsidR="00503EF3" w:rsidRPr="00503EF3" w:rsidRDefault="00503EF3" w:rsidP="00531543">
      <w:pPr>
        <w:pStyle w:val="114"/>
        <w:rPr>
          <w:rFonts w:ascii="Times New Roman" w:hAnsi="Times New Roman"/>
          <w:lang w:val="en-US"/>
        </w:rPr>
      </w:pPr>
    </w:p>
    <w:p w:rsidR="005E7A7F" w:rsidRPr="005E7A7F" w:rsidRDefault="005E7A7F" w:rsidP="005E7A7F">
      <w:pPr>
        <w:rPr>
          <w:rFonts w:ascii="Times New Roman" w:hAnsi="Times New Roman" w:cs="Times New Roman"/>
          <w:sz w:val="24"/>
          <w:szCs w:val="24"/>
        </w:rPr>
      </w:pPr>
    </w:p>
    <w:p w:rsidR="005E7A7F" w:rsidRPr="004E7EC6" w:rsidRDefault="005E7A7F">
      <w:pPr>
        <w:rPr>
          <w:rFonts w:ascii="Times New Roman" w:hAnsi="Times New Roman" w:cs="Times New Roman"/>
          <w:sz w:val="24"/>
          <w:szCs w:val="24"/>
        </w:rPr>
      </w:pPr>
    </w:p>
    <w:p w:rsidR="009B678A" w:rsidRPr="009B678A" w:rsidRDefault="009B678A" w:rsidP="009B678A">
      <w:pPr>
        <w:rPr>
          <w:rFonts w:ascii="Times New Roman" w:eastAsia="Segoe UI" w:hAnsi="Times New Roman" w:cs="Times New Roman"/>
          <w:b/>
          <w:bCs/>
          <w:sz w:val="24"/>
          <w:szCs w:val="24"/>
          <w:lang w:eastAsia="ru-RU"/>
        </w:rPr>
        <w:sectPr w:rsidR="009B678A" w:rsidRPr="009B678A" w:rsidSect="009B678A">
          <w:headerReference w:type="even" r:id="rId51"/>
          <w:headerReference w:type="default" r:id="rId52"/>
          <w:pgSz w:w="16838" w:h="11906" w:orient="landscape"/>
          <w:pgMar w:top="1701" w:right="1134" w:bottom="567" w:left="1134" w:header="709" w:footer="709" w:gutter="0"/>
          <w:cols w:space="708"/>
          <w:docGrid w:linePitch="360"/>
        </w:sectPr>
      </w:pPr>
    </w:p>
    <w:p w:rsidR="00531543" w:rsidRPr="001D4B4A" w:rsidRDefault="00531543" w:rsidP="00531543">
      <w:pPr>
        <w:pStyle w:val="1f1"/>
        <w:rPr>
          <w:rFonts w:ascii="Times New Roman" w:hAnsi="Times New Roman"/>
        </w:rPr>
      </w:pPr>
      <w:r w:rsidRPr="001D4B4A">
        <w:rPr>
          <w:rFonts w:ascii="Times New Roman" w:hAnsi="Times New Roman"/>
        </w:rPr>
        <w:lastRenderedPageBreak/>
        <w:t>3. Условия реализации ДИСЦИПЛИНЫ</w:t>
      </w:r>
    </w:p>
    <w:p w:rsidR="00531543" w:rsidRPr="001D4B4A" w:rsidRDefault="00531543" w:rsidP="00531543">
      <w:pPr>
        <w:pStyle w:val="114"/>
        <w:rPr>
          <w:rFonts w:ascii="Times New Roman" w:hAnsi="Times New Roman"/>
        </w:rPr>
      </w:pPr>
      <w:r w:rsidRPr="001D4B4A">
        <w:rPr>
          <w:rFonts w:ascii="Times New Roman" w:hAnsi="Times New Roman"/>
        </w:rPr>
        <w:t>3.1. Материально-техническое обеспечение</w:t>
      </w:r>
    </w:p>
    <w:p w:rsidR="00531543" w:rsidRPr="001D4B4A" w:rsidRDefault="00531543" w:rsidP="00531543">
      <w:pPr>
        <w:suppressAutoHyphens/>
        <w:ind w:firstLine="709"/>
        <w:jc w:val="both"/>
        <w:rPr>
          <w:rFonts w:ascii="Times New Roman" w:hAnsi="Times New Roman" w:cs="Times New Roman"/>
          <w:bCs/>
          <w:i/>
          <w:color w:val="0070C0"/>
          <w:sz w:val="24"/>
          <w:szCs w:val="24"/>
        </w:rPr>
      </w:pPr>
      <w:r w:rsidRPr="001D4B4A">
        <w:rPr>
          <w:rFonts w:ascii="Times New Roman" w:hAnsi="Times New Roman" w:cs="Times New Roman"/>
          <w:bCs/>
          <w:sz w:val="24"/>
          <w:szCs w:val="24"/>
        </w:rPr>
        <w:t>Кабинет физики</w:t>
      </w:r>
      <w:r w:rsidRPr="001D4B4A">
        <w:rPr>
          <w:rFonts w:ascii="Times New Roman" w:hAnsi="Times New Roman" w:cs="Times New Roman"/>
          <w:bCs/>
          <w:i/>
          <w:sz w:val="24"/>
          <w:szCs w:val="24"/>
        </w:rPr>
        <w:t xml:space="preserve">, </w:t>
      </w:r>
      <w:r w:rsidRPr="001D4B4A">
        <w:rPr>
          <w:rFonts w:ascii="Times New Roman" w:hAnsi="Times New Roman" w:cs="Times New Roman"/>
          <w:bCs/>
          <w:sz w:val="24"/>
          <w:szCs w:val="24"/>
        </w:rPr>
        <w:t xml:space="preserve">оснащенный </w:t>
      </w:r>
      <w:r w:rsidRPr="001D4B4A">
        <w:rPr>
          <w:rFonts w:ascii="Times New Roman" w:hAnsi="Times New Roman" w:cs="Times New Roman"/>
          <w:bCs/>
          <w:iCs/>
          <w:sz w:val="24"/>
          <w:szCs w:val="24"/>
        </w:rPr>
        <w:t>в соответствии с приложением 3 ОПОП-П</w:t>
      </w:r>
      <w:r w:rsidRPr="001D4B4A">
        <w:rPr>
          <w:rFonts w:ascii="Times New Roman" w:hAnsi="Times New Roman" w:cs="Times New Roman"/>
          <w:bCs/>
          <w:sz w:val="24"/>
          <w:szCs w:val="24"/>
        </w:rPr>
        <w:t>.</w:t>
      </w:r>
    </w:p>
    <w:p w:rsidR="00531543" w:rsidRPr="001D4B4A" w:rsidRDefault="00531543" w:rsidP="00531543">
      <w:pPr>
        <w:pStyle w:val="114"/>
        <w:rPr>
          <w:rFonts w:ascii="Times New Roman" w:eastAsia="Times New Roman" w:hAnsi="Times New Roman"/>
        </w:rPr>
      </w:pPr>
      <w:r w:rsidRPr="001D4B4A">
        <w:rPr>
          <w:rFonts w:ascii="Times New Roman" w:hAnsi="Times New Roman"/>
        </w:rPr>
        <w:t>3.2. Учебно-методическое обеспечение</w:t>
      </w:r>
    </w:p>
    <w:p w:rsidR="00531543" w:rsidRPr="001D4B4A" w:rsidRDefault="00531543" w:rsidP="00531543">
      <w:pPr>
        <w:pStyle w:val="a5"/>
        <w:spacing w:line="276" w:lineRule="auto"/>
        <w:ind w:left="0" w:firstLine="709"/>
        <w:rPr>
          <w:rFonts w:ascii="Times New Roman" w:hAnsi="Times New Roman" w:cs="Times New Roman"/>
          <w:b/>
          <w:sz w:val="24"/>
          <w:szCs w:val="24"/>
        </w:rPr>
      </w:pPr>
      <w:r w:rsidRPr="001D4B4A">
        <w:rPr>
          <w:rFonts w:ascii="Times New Roman" w:hAnsi="Times New Roman" w:cs="Times New Roman"/>
          <w:b/>
          <w:sz w:val="24"/>
          <w:szCs w:val="24"/>
        </w:rPr>
        <w:t>3.2.1. Основные печатные и/или электронные издания</w:t>
      </w:r>
    </w:p>
    <w:p w:rsidR="00631B00" w:rsidRPr="001D4B4A" w:rsidRDefault="00631B00" w:rsidP="00631B00">
      <w:pPr>
        <w:pStyle w:val="a5"/>
        <w:spacing w:line="276" w:lineRule="auto"/>
        <w:ind w:left="0" w:firstLine="709"/>
        <w:rPr>
          <w:rFonts w:ascii="Times New Roman" w:hAnsi="Times New Roman" w:cs="Times New Roman"/>
          <w:b/>
          <w:sz w:val="24"/>
          <w:szCs w:val="24"/>
        </w:rPr>
      </w:pPr>
      <w:r w:rsidRPr="001D4B4A">
        <w:rPr>
          <w:rFonts w:ascii="Times New Roman" w:hAnsi="Times New Roman" w:cs="Times New Roman"/>
          <w:b/>
          <w:sz w:val="24"/>
          <w:szCs w:val="24"/>
        </w:rPr>
        <w:t>3.2.1. Основные печатные и/или электронные издания</w:t>
      </w:r>
    </w:p>
    <w:p w:rsidR="00631B00" w:rsidRPr="00C55189" w:rsidRDefault="00631B00" w:rsidP="007B78E0">
      <w:pPr>
        <w:pStyle w:val="a5"/>
        <w:numPr>
          <w:ilvl w:val="0"/>
          <w:numId w:val="40"/>
        </w:numPr>
        <w:spacing w:after="180"/>
        <w:jc w:val="both"/>
        <w:rPr>
          <w:rFonts w:ascii="Times New Roman" w:hAnsi="Times New Roman" w:cs="Times New Roman"/>
          <w:color w:val="000000" w:themeColor="text1"/>
          <w:sz w:val="24"/>
          <w:szCs w:val="24"/>
        </w:rPr>
      </w:pPr>
      <w:r w:rsidRPr="00C55189">
        <w:rPr>
          <w:rFonts w:ascii="Times New Roman" w:hAnsi="Times New Roman" w:cs="Times New Roman"/>
          <w:sz w:val="24"/>
          <w:szCs w:val="24"/>
          <w:shd w:val="clear" w:color="auto" w:fill="FFFFFF"/>
        </w:rPr>
        <w:t xml:space="preserve">Бабаев, В. С. Физика / </w:t>
      </w:r>
      <w:r>
        <w:rPr>
          <w:rFonts w:ascii="Times New Roman" w:hAnsi="Times New Roman" w:cs="Times New Roman"/>
          <w:sz w:val="24"/>
          <w:szCs w:val="24"/>
          <w:shd w:val="clear" w:color="auto" w:fill="FFFFFF"/>
        </w:rPr>
        <w:t>В. С. Бабаев. — Санкт-Петербург</w:t>
      </w:r>
      <w:r w:rsidRPr="00C55189">
        <w:rPr>
          <w:rFonts w:ascii="Times New Roman" w:hAnsi="Times New Roman" w:cs="Times New Roman"/>
          <w:sz w:val="24"/>
          <w:szCs w:val="24"/>
          <w:shd w:val="clear" w:color="auto" w:fill="FFFFFF"/>
        </w:rPr>
        <w:t xml:space="preserve">: Лань, 2023. — 196 с. — </w:t>
      </w:r>
      <w:r>
        <w:rPr>
          <w:rFonts w:ascii="Times New Roman" w:hAnsi="Times New Roman" w:cs="Times New Roman"/>
          <w:sz w:val="24"/>
          <w:szCs w:val="24"/>
          <w:shd w:val="clear" w:color="auto" w:fill="FFFFFF"/>
        </w:rPr>
        <w:t>ISBN 978-5-507-46873-7. — Текст: электронный // Лань</w:t>
      </w:r>
      <w:r w:rsidRPr="00C55189">
        <w:rPr>
          <w:rFonts w:ascii="Times New Roman" w:hAnsi="Times New Roman" w:cs="Times New Roman"/>
          <w:sz w:val="24"/>
          <w:szCs w:val="24"/>
          <w:shd w:val="clear" w:color="auto" w:fill="FFFFFF"/>
        </w:rPr>
        <w:t>: электронно-библиотечная система. — URL: https://e.lanbook.com/book/352265</w:t>
      </w:r>
      <w:r w:rsidRPr="00C55189">
        <w:rPr>
          <w:rFonts w:ascii="Times New Roman" w:hAnsi="Times New Roman" w:cs="Times New Roman"/>
          <w:color w:val="000000" w:themeColor="text1"/>
          <w:sz w:val="24"/>
          <w:szCs w:val="24"/>
        </w:rPr>
        <w:t xml:space="preserve">. </w:t>
      </w:r>
    </w:p>
    <w:p w:rsidR="00631B00" w:rsidRPr="00C55189" w:rsidRDefault="00631B00" w:rsidP="007B78E0">
      <w:pPr>
        <w:pStyle w:val="a5"/>
        <w:numPr>
          <w:ilvl w:val="0"/>
          <w:numId w:val="40"/>
        </w:numPr>
        <w:jc w:val="both"/>
        <w:rPr>
          <w:rFonts w:ascii="Times New Roman" w:hAnsi="Times New Roman" w:cs="Times New Roman"/>
          <w:color w:val="000000" w:themeColor="text1"/>
          <w:sz w:val="24"/>
          <w:szCs w:val="24"/>
        </w:rPr>
      </w:pPr>
      <w:r w:rsidRPr="00C55189">
        <w:rPr>
          <w:rFonts w:ascii="Times New Roman" w:hAnsi="Times New Roman" w:cs="Times New Roman"/>
          <w:color w:val="000000" w:themeColor="text1"/>
          <w:sz w:val="24"/>
          <w:szCs w:val="24"/>
          <w:shd w:val="clear" w:color="auto" w:fill="FFFFFF"/>
        </w:rPr>
        <w:t>Гринкруг, М. С. Лабораторный практикум по физике для среднег</w:t>
      </w:r>
      <w:r>
        <w:rPr>
          <w:rFonts w:ascii="Times New Roman" w:hAnsi="Times New Roman" w:cs="Times New Roman"/>
          <w:color w:val="000000" w:themeColor="text1"/>
          <w:sz w:val="24"/>
          <w:szCs w:val="24"/>
          <w:shd w:val="clear" w:color="auto" w:fill="FFFFFF"/>
        </w:rPr>
        <w:t>о профессионального образования</w:t>
      </w:r>
      <w:r w:rsidRPr="00C55189">
        <w:rPr>
          <w:rFonts w:ascii="Times New Roman" w:hAnsi="Times New Roman" w:cs="Times New Roman"/>
          <w:color w:val="000000" w:themeColor="text1"/>
          <w:sz w:val="24"/>
          <w:szCs w:val="24"/>
          <w:shd w:val="clear" w:color="auto" w:fill="FFFFFF"/>
        </w:rPr>
        <w:t>: учебное пособие для спо / М. С. Гринкруг, Н. А. Новгородов, Ю. И. Ткачева. — Санкт-Петербург: Лань, 2022. — 280 с. </w:t>
      </w:r>
    </w:p>
    <w:p w:rsidR="00631B00" w:rsidRPr="00C55189" w:rsidRDefault="00631B00" w:rsidP="007B78E0">
      <w:pPr>
        <w:pStyle w:val="a5"/>
        <w:numPr>
          <w:ilvl w:val="0"/>
          <w:numId w:val="40"/>
        </w:numPr>
        <w:jc w:val="both"/>
        <w:rPr>
          <w:rFonts w:ascii="Times New Roman" w:hAnsi="Times New Roman" w:cs="Times New Roman"/>
          <w:color w:val="000000" w:themeColor="text1"/>
          <w:sz w:val="24"/>
          <w:szCs w:val="24"/>
        </w:rPr>
      </w:pPr>
      <w:r w:rsidRPr="00C55189">
        <w:rPr>
          <w:rFonts w:ascii="Times New Roman" w:hAnsi="Times New Roman" w:cs="Times New Roman"/>
          <w:sz w:val="24"/>
          <w:szCs w:val="24"/>
          <w:shd w:val="clear" w:color="auto" w:fill="FFFFFF"/>
        </w:rPr>
        <w:t>Рогачев, Н. М. Физика. Учебный курс для среднег</w:t>
      </w:r>
      <w:r>
        <w:rPr>
          <w:rFonts w:ascii="Times New Roman" w:hAnsi="Times New Roman" w:cs="Times New Roman"/>
          <w:sz w:val="24"/>
          <w:szCs w:val="24"/>
          <w:shd w:val="clear" w:color="auto" w:fill="FFFFFF"/>
        </w:rPr>
        <w:t>о профессионального образования</w:t>
      </w:r>
      <w:r w:rsidRPr="00C55189">
        <w:rPr>
          <w:rFonts w:ascii="Times New Roman" w:hAnsi="Times New Roman" w:cs="Times New Roman"/>
          <w:sz w:val="24"/>
          <w:szCs w:val="24"/>
          <w:shd w:val="clear" w:color="auto" w:fill="FFFFFF"/>
        </w:rPr>
        <w:t>: учебное пособие для спо / Н. М. Рогачев, О. А. Левченко. — 3-</w:t>
      </w:r>
      <w:r>
        <w:rPr>
          <w:rFonts w:ascii="Times New Roman" w:hAnsi="Times New Roman" w:cs="Times New Roman"/>
          <w:sz w:val="24"/>
          <w:szCs w:val="24"/>
          <w:shd w:val="clear" w:color="auto" w:fill="FFFFFF"/>
        </w:rPr>
        <w:t>е изд., стер. — Санкт-Петербург</w:t>
      </w:r>
      <w:r w:rsidRPr="00C55189">
        <w:rPr>
          <w:rFonts w:ascii="Times New Roman" w:hAnsi="Times New Roman" w:cs="Times New Roman"/>
          <w:sz w:val="24"/>
          <w:szCs w:val="24"/>
          <w:shd w:val="clear" w:color="auto" w:fill="FFFFFF"/>
        </w:rPr>
        <w:t xml:space="preserve">: Лань, 2024. — 312 с. — </w:t>
      </w:r>
      <w:r>
        <w:rPr>
          <w:rFonts w:ascii="Times New Roman" w:hAnsi="Times New Roman" w:cs="Times New Roman"/>
          <w:sz w:val="24"/>
          <w:szCs w:val="24"/>
          <w:shd w:val="clear" w:color="auto" w:fill="FFFFFF"/>
        </w:rPr>
        <w:t>ISBN 978-5-507-49831-4. — Текст</w:t>
      </w:r>
      <w:r w:rsidRPr="00C55189">
        <w:rPr>
          <w:rFonts w:ascii="Times New Roman" w:hAnsi="Times New Roman" w:cs="Times New Roman"/>
          <w:sz w:val="24"/>
          <w:szCs w:val="24"/>
          <w:shd w:val="clear" w:color="auto" w:fill="FFFFFF"/>
        </w:rPr>
        <w:t>: эле</w:t>
      </w:r>
      <w:r>
        <w:rPr>
          <w:rFonts w:ascii="Times New Roman" w:hAnsi="Times New Roman" w:cs="Times New Roman"/>
          <w:sz w:val="24"/>
          <w:szCs w:val="24"/>
          <w:shd w:val="clear" w:color="auto" w:fill="FFFFFF"/>
        </w:rPr>
        <w:t>ктронный // Лань</w:t>
      </w:r>
      <w:r w:rsidRPr="00C55189">
        <w:rPr>
          <w:rFonts w:ascii="Times New Roman" w:hAnsi="Times New Roman" w:cs="Times New Roman"/>
          <w:sz w:val="24"/>
          <w:szCs w:val="24"/>
          <w:shd w:val="clear" w:color="auto" w:fill="FFFFFF"/>
        </w:rPr>
        <w:t xml:space="preserve">: электронно-библиотечная система. — URL: </w:t>
      </w:r>
      <w:hyperlink r:id="rId53" w:history="1">
        <w:r w:rsidRPr="00C55189">
          <w:rPr>
            <w:rStyle w:val="af1"/>
            <w:rFonts w:ascii="Times New Roman" w:hAnsi="Times New Roman" w:cs="Times New Roman"/>
            <w:color w:val="auto"/>
            <w:sz w:val="24"/>
            <w:szCs w:val="24"/>
            <w:u w:val="none"/>
            <w:shd w:val="clear" w:color="auto" w:fill="FFFFFF"/>
          </w:rPr>
          <w:t>https://e.lanbook.com/book/403874</w:t>
        </w:r>
      </w:hyperlink>
      <w:r w:rsidRPr="00C55189">
        <w:rPr>
          <w:rFonts w:ascii="Times New Roman" w:hAnsi="Times New Roman" w:cs="Times New Roman"/>
          <w:sz w:val="24"/>
          <w:szCs w:val="24"/>
          <w:shd w:val="clear" w:color="auto" w:fill="FFFFFF"/>
        </w:rPr>
        <w:t>.</w:t>
      </w:r>
      <w:r w:rsidRPr="00C55189">
        <w:rPr>
          <w:rFonts w:ascii="Times New Roman" w:hAnsi="Times New Roman" w:cs="Times New Roman"/>
          <w:color w:val="000000" w:themeColor="text1"/>
          <w:sz w:val="24"/>
          <w:szCs w:val="24"/>
          <w:shd w:val="clear" w:color="auto" w:fill="FFFFFF"/>
        </w:rPr>
        <w:t> </w:t>
      </w:r>
    </w:p>
    <w:p w:rsidR="00631B00" w:rsidRPr="00C55189" w:rsidRDefault="00631B00" w:rsidP="00631B00">
      <w:pPr>
        <w:pStyle w:val="a5"/>
        <w:jc w:val="both"/>
        <w:rPr>
          <w:rFonts w:ascii="Times New Roman" w:hAnsi="Times New Roman" w:cs="Times New Roman"/>
          <w:color w:val="000000" w:themeColor="text1"/>
          <w:sz w:val="24"/>
          <w:szCs w:val="24"/>
        </w:rPr>
      </w:pPr>
    </w:p>
    <w:p w:rsidR="00631B00" w:rsidRDefault="00631B00" w:rsidP="00631B00">
      <w:pPr>
        <w:suppressAutoHyphens/>
        <w:spacing w:line="276" w:lineRule="auto"/>
        <w:ind w:firstLine="709"/>
        <w:contextualSpacing/>
        <w:rPr>
          <w:rFonts w:ascii="Times New Roman" w:hAnsi="Times New Roman" w:cs="Times New Roman"/>
          <w:b/>
          <w:bCs/>
          <w:i/>
          <w:iCs/>
          <w:color w:val="000000" w:themeColor="text1"/>
          <w:sz w:val="24"/>
          <w:szCs w:val="24"/>
        </w:rPr>
      </w:pPr>
      <w:r w:rsidRPr="00D31912">
        <w:rPr>
          <w:rFonts w:ascii="Times New Roman" w:hAnsi="Times New Roman" w:cs="Times New Roman"/>
          <w:b/>
          <w:bCs/>
          <w:iCs/>
          <w:color w:val="000000" w:themeColor="text1"/>
          <w:sz w:val="24"/>
          <w:szCs w:val="24"/>
        </w:rPr>
        <w:t xml:space="preserve">3.2.2. </w:t>
      </w:r>
      <w:r w:rsidRPr="00C55189">
        <w:rPr>
          <w:rFonts w:ascii="Times New Roman" w:hAnsi="Times New Roman" w:cs="Times New Roman"/>
          <w:b/>
          <w:bCs/>
          <w:iCs/>
          <w:color w:val="000000" w:themeColor="text1"/>
          <w:sz w:val="24"/>
          <w:szCs w:val="24"/>
        </w:rPr>
        <w:t>Дополнительные источники</w:t>
      </w:r>
      <w:r w:rsidRPr="001D4B4A">
        <w:rPr>
          <w:rFonts w:ascii="Times New Roman" w:hAnsi="Times New Roman" w:cs="Times New Roman"/>
          <w:b/>
          <w:bCs/>
          <w:i/>
          <w:iCs/>
          <w:color w:val="000000" w:themeColor="text1"/>
          <w:sz w:val="24"/>
          <w:szCs w:val="24"/>
        </w:rPr>
        <w:t xml:space="preserve"> </w:t>
      </w:r>
    </w:p>
    <w:p w:rsidR="00631B00" w:rsidRPr="00C55189" w:rsidRDefault="00631B00" w:rsidP="007B78E0">
      <w:pPr>
        <w:pStyle w:val="a5"/>
        <w:numPr>
          <w:ilvl w:val="0"/>
          <w:numId w:val="41"/>
        </w:numPr>
        <w:suppressAutoHyphens/>
        <w:spacing w:line="276" w:lineRule="auto"/>
        <w:rPr>
          <w:rFonts w:ascii="Times New Roman" w:hAnsi="Times New Roman" w:cs="Times New Roman"/>
          <w:sz w:val="24"/>
          <w:szCs w:val="24"/>
          <w:shd w:val="clear" w:color="auto" w:fill="FFFFFF"/>
        </w:rPr>
      </w:pPr>
      <w:r w:rsidRPr="00C55189">
        <w:rPr>
          <w:rFonts w:ascii="Times New Roman" w:hAnsi="Times New Roman" w:cs="Times New Roman"/>
          <w:sz w:val="24"/>
          <w:szCs w:val="24"/>
          <w:shd w:val="clear" w:color="auto" w:fill="FFFFFF"/>
        </w:rPr>
        <w:t>Сабирова, Ф. М. Физика. Сборник тестовых задач. Оптика. Квантовая физика / Ф.</w:t>
      </w:r>
      <w:r>
        <w:rPr>
          <w:rFonts w:ascii="Times New Roman" w:hAnsi="Times New Roman" w:cs="Times New Roman"/>
          <w:sz w:val="24"/>
          <w:szCs w:val="24"/>
          <w:shd w:val="clear" w:color="auto" w:fill="FFFFFF"/>
        </w:rPr>
        <w:t xml:space="preserve"> М. Сабирова. — Санкт-Петербург</w:t>
      </w:r>
      <w:r w:rsidRPr="00C55189">
        <w:rPr>
          <w:rFonts w:ascii="Times New Roman" w:hAnsi="Times New Roman" w:cs="Times New Roman"/>
          <w:sz w:val="24"/>
          <w:szCs w:val="24"/>
          <w:shd w:val="clear" w:color="auto" w:fill="FFFFFF"/>
        </w:rPr>
        <w:t xml:space="preserve">: Лань, 2024. — 132 с. — </w:t>
      </w:r>
      <w:r>
        <w:rPr>
          <w:rFonts w:ascii="Times New Roman" w:hAnsi="Times New Roman" w:cs="Times New Roman"/>
          <w:sz w:val="24"/>
          <w:szCs w:val="24"/>
          <w:shd w:val="clear" w:color="auto" w:fill="FFFFFF"/>
        </w:rPr>
        <w:t>ISBN 978-5-507-48168-2. — Текст: электронный // Лань</w:t>
      </w:r>
      <w:r w:rsidRPr="00C55189">
        <w:rPr>
          <w:rFonts w:ascii="Times New Roman" w:hAnsi="Times New Roman" w:cs="Times New Roman"/>
          <w:sz w:val="24"/>
          <w:szCs w:val="24"/>
          <w:shd w:val="clear" w:color="auto" w:fill="FFFFFF"/>
        </w:rPr>
        <w:t xml:space="preserve">: электронно-библиотечная система. — URL: </w:t>
      </w:r>
      <w:hyperlink r:id="rId54" w:history="1">
        <w:r w:rsidRPr="00C55189">
          <w:rPr>
            <w:rStyle w:val="af1"/>
            <w:rFonts w:ascii="Times New Roman" w:hAnsi="Times New Roman" w:cs="Times New Roman"/>
            <w:color w:val="auto"/>
            <w:sz w:val="24"/>
            <w:szCs w:val="24"/>
            <w:u w:val="none"/>
            <w:shd w:val="clear" w:color="auto" w:fill="FFFFFF"/>
          </w:rPr>
          <w:t>https://e.lanbook.com/book/367433</w:t>
        </w:r>
      </w:hyperlink>
    </w:p>
    <w:p w:rsidR="00531543" w:rsidRPr="001D4B4A" w:rsidRDefault="00531543" w:rsidP="00531543">
      <w:pPr>
        <w:pStyle w:val="1f1"/>
        <w:rPr>
          <w:rFonts w:ascii="Times New Roman" w:hAnsi="Times New Roman"/>
        </w:rPr>
      </w:pPr>
    </w:p>
    <w:p w:rsidR="00531543" w:rsidRPr="001D4B4A" w:rsidRDefault="00531543" w:rsidP="00531543">
      <w:pPr>
        <w:pStyle w:val="1f1"/>
        <w:rPr>
          <w:rFonts w:ascii="Times New Roman" w:hAnsi="Times New Roman"/>
        </w:rPr>
      </w:pPr>
      <w:r w:rsidRPr="001D4B4A">
        <w:rPr>
          <w:rFonts w:ascii="Times New Roman" w:hAnsi="Times New Roman"/>
        </w:rPr>
        <w:t xml:space="preserve">4. Контроль и оценка результатов </w:t>
      </w:r>
      <w:r w:rsidRPr="001D4B4A">
        <w:rPr>
          <w:rFonts w:ascii="Times New Roman" w:hAnsi="Times New Roman"/>
        </w:rPr>
        <w:br/>
        <w:t>освоения ДИСЦИПЛИНЫ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3510"/>
        <w:gridCol w:w="3512"/>
        <w:gridCol w:w="2626"/>
      </w:tblGrid>
      <w:tr w:rsidR="002A0E5C" w:rsidRPr="002A0E5C" w:rsidTr="007619BC">
        <w:trPr>
          <w:trHeight w:val="20"/>
        </w:trPr>
        <w:tc>
          <w:tcPr>
            <w:tcW w:w="1819" w:type="pct"/>
            <w:tcBorders>
              <w:top w:val="single" w:sz="4" w:space="0" w:color="000000"/>
              <w:left w:val="single" w:sz="4" w:space="0" w:color="000000"/>
              <w:bottom w:val="single" w:sz="4" w:space="0" w:color="000000"/>
              <w:right w:val="single" w:sz="4" w:space="0" w:color="000000"/>
            </w:tcBorders>
            <w:hideMark/>
          </w:tcPr>
          <w:p w:rsidR="002A0E5C" w:rsidRPr="002A0E5C" w:rsidRDefault="002A0E5C">
            <w:pPr>
              <w:pStyle w:val="TableParagraph"/>
              <w:spacing w:line="288" w:lineRule="exact"/>
              <w:ind w:left="145" w:right="192"/>
              <w:jc w:val="center"/>
              <w:rPr>
                <w:b/>
              </w:rPr>
            </w:pPr>
            <w:r w:rsidRPr="002A0E5C">
              <w:rPr>
                <w:b/>
              </w:rPr>
              <w:t>Код</w:t>
            </w:r>
            <w:r w:rsidRPr="002A0E5C">
              <w:rPr>
                <w:b/>
                <w:spacing w:val="-1"/>
              </w:rPr>
              <w:t xml:space="preserve"> </w:t>
            </w:r>
            <w:r w:rsidRPr="002A0E5C">
              <w:rPr>
                <w:b/>
              </w:rPr>
              <w:t>и наименование</w:t>
            </w:r>
          </w:p>
          <w:p w:rsidR="002A0E5C" w:rsidRPr="002A0E5C" w:rsidRDefault="002A0E5C">
            <w:pPr>
              <w:pStyle w:val="TableParagraph"/>
              <w:spacing w:before="24"/>
              <w:ind w:left="148" w:right="192"/>
              <w:jc w:val="center"/>
              <w:rPr>
                <w:b/>
              </w:rPr>
            </w:pPr>
            <w:r w:rsidRPr="002A0E5C">
              <w:rPr>
                <w:b/>
              </w:rPr>
              <w:t>формируемых</w:t>
            </w:r>
            <w:r w:rsidRPr="002A0E5C">
              <w:rPr>
                <w:b/>
                <w:spacing w:val="-3"/>
              </w:rPr>
              <w:t xml:space="preserve"> </w:t>
            </w:r>
            <w:r w:rsidRPr="002A0E5C">
              <w:rPr>
                <w:b/>
              </w:rPr>
              <w:t>компетенций</w:t>
            </w:r>
          </w:p>
        </w:tc>
        <w:tc>
          <w:tcPr>
            <w:tcW w:w="1820" w:type="pct"/>
            <w:tcBorders>
              <w:top w:val="single" w:sz="4" w:space="0" w:color="000000"/>
              <w:left w:val="single" w:sz="4" w:space="0" w:color="000000"/>
              <w:bottom w:val="single" w:sz="4" w:space="0" w:color="000000"/>
              <w:right w:val="single" w:sz="4" w:space="0" w:color="000000"/>
            </w:tcBorders>
            <w:hideMark/>
          </w:tcPr>
          <w:p w:rsidR="002A0E5C" w:rsidRPr="002A0E5C" w:rsidRDefault="002A0E5C">
            <w:pPr>
              <w:pStyle w:val="TableParagraph"/>
              <w:spacing w:line="288" w:lineRule="exact"/>
              <w:ind w:left="986"/>
              <w:rPr>
                <w:b/>
              </w:rPr>
            </w:pPr>
            <w:r w:rsidRPr="002A0E5C">
              <w:rPr>
                <w:b/>
              </w:rPr>
              <w:t>Раздел/Тема</w:t>
            </w:r>
          </w:p>
        </w:tc>
        <w:tc>
          <w:tcPr>
            <w:tcW w:w="1362" w:type="pct"/>
            <w:tcBorders>
              <w:top w:val="single" w:sz="4" w:space="0" w:color="000000"/>
              <w:left w:val="single" w:sz="4" w:space="0" w:color="000000"/>
              <w:bottom w:val="single" w:sz="4" w:space="0" w:color="000000"/>
              <w:right w:val="single" w:sz="4" w:space="0" w:color="000000"/>
            </w:tcBorders>
            <w:hideMark/>
          </w:tcPr>
          <w:p w:rsidR="002A0E5C" w:rsidRPr="002A0E5C" w:rsidRDefault="002A0E5C">
            <w:pPr>
              <w:pStyle w:val="TableParagraph"/>
              <w:spacing w:line="288" w:lineRule="exact"/>
              <w:ind w:left="440"/>
              <w:rPr>
                <w:b/>
              </w:rPr>
            </w:pPr>
            <w:r w:rsidRPr="002A0E5C">
              <w:rPr>
                <w:b/>
              </w:rPr>
              <w:t>Тип</w:t>
            </w:r>
            <w:r w:rsidRPr="002A0E5C">
              <w:rPr>
                <w:b/>
                <w:spacing w:val="-2"/>
              </w:rPr>
              <w:t xml:space="preserve"> </w:t>
            </w:r>
            <w:r w:rsidRPr="002A0E5C">
              <w:rPr>
                <w:b/>
              </w:rPr>
              <w:t>оценочных</w:t>
            </w:r>
          </w:p>
          <w:p w:rsidR="002A0E5C" w:rsidRPr="002A0E5C" w:rsidRDefault="002A0E5C">
            <w:pPr>
              <w:pStyle w:val="TableParagraph"/>
              <w:spacing w:before="24"/>
              <w:ind w:left="533"/>
              <w:rPr>
                <w:b/>
              </w:rPr>
            </w:pPr>
            <w:r w:rsidRPr="002A0E5C">
              <w:rPr>
                <w:b/>
              </w:rPr>
              <w:t>мероприятий</w:t>
            </w:r>
          </w:p>
        </w:tc>
      </w:tr>
      <w:tr w:rsidR="007619BC" w:rsidRPr="002A0E5C" w:rsidTr="007619BC">
        <w:trPr>
          <w:trHeight w:val="20"/>
        </w:trPr>
        <w:tc>
          <w:tcPr>
            <w:tcW w:w="1819" w:type="pct"/>
            <w:tcBorders>
              <w:top w:val="single" w:sz="4" w:space="0" w:color="000000"/>
              <w:left w:val="single" w:sz="4" w:space="0" w:color="000000"/>
              <w:bottom w:val="single" w:sz="4" w:space="0" w:color="000000"/>
              <w:right w:val="single" w:sz="4" w:space="0" w:color="000000"/>
            </w:tcBorders>
            <w:hideMark/>
          </w:tcPr>
          <w:p w:rsidR="007619BC" w:rsidRPr="002A0E5C" w:rsidRDefault="007619BC">
            <w:pPr>
              <w:pStyle w:val="TableParagraph"/>
              <w:spacing w:line="288" w:lineRule="exact"/>
              <w:ind w:left="107"/>
            </w:pPr>
            <w:r w:rsidRPr="002A0E5C">
              <w:t>ОК</w:t>
            </w:r>
            <w:r w:rsidRPr="002A0E5C">
              <w:rPr>
                <w:spacing w:val="-2"/>
              </w:rPr>
              <w:t xml:space="preserve"> </w:t>
            </w:r>
            <w:r w:rsidRPr="002A0E5C">
              <w:t>01.</w:t>
            </w:r>
            <w:r w:rsidRPr="002A0E5C">
              <w:rPr>
                <w:spacing w:val="-2"/>
              </w:rPr>
              <w:t xml:space="preserve"> </w:t>
            </w:r>
            <w:r w:rsidRPr="002A0E5C">
              <w:t>Выбирать</w:t>
            </w:r>
            <w:r w:rsidRPr="002A0E5C">
              <w:rPr>
                <w:spacing w:val="-4"/>
              </w:rPr>
              <w:t xml:space="preserve"> </w:t>
            </w:r>
            <w:r w:rsidRPr="002A0E5C">
              <w:t>способы решения</w:t>
            </w:r>
            <w:r w:rsidRPr="002A0E5C">
              <w:rPr>
                <w:spacing w:val="-2"/>
              </w:rPr>
              <w:t xml:space="preserve"> </w:t>
            </w:r>
            <w:r w:rsidRPr="002A0E5C">
              <w:t>задач профессиональной</w:t>
            </w:r>
            <w:r w:rsidRPr="002A0E5C">
              <w:rPr>
                <w:spacing w:val="1"/>
              </w:rPr>
              <w:t xml:space="preserve"> </w:t>
            </w:r>
            <w:r w:rsidRPr="002A0E5C">
              <w:t>деятельности применительно</w:t>
            </w:r>
            <w:r w:rsidRPr="002A0E5C">
              <w:rPr>
                <w:spacing w:val="-52"/>
              </w:rPr>
              <w:t xml:space="preserve"> </w:t>
            </w:r>
            <w:r w:rsidRPr="002A0E5C">
              <w:t>к</w:t>
            </w:r>
            <w:r w:rsidRPr="002A0E5C">
              <w:rPr>
                <w:spacing w:val="-1"/>
              </w:rPr>
              <w:t xml:space="preserve"> </w:t>
            </w:r>
            <w:r w:rsidRPr="002A0E5C">
              <w:t>различным контекстам</w:t>
            </w:r>
          </w:p>
        </w:tc>
        <w:tc>
          <w:tcPr>
            <w:tcW w:w="1820" w:type="pct"/>
            <w:tcBorders>
              <w:top w:val="single" w:sz="4" w:space="0" w:color="000000"/>
              <w:left w:val="single" w:sz="4" w:space="0" w:color="000000"/>
              <w:bottom w:val="single" w:sz="4" w:space="0" w:color="000000"/>
              <w:right w:val="single" w:sz="4" w:space="0" w:color="000000"/>
            </w:tcBorders>
            <w:hideMark/>
          </w:tcPr>
          <w:p w:rsidR="007619BC" w:rsidRPr="003405D2" w:rsidRDefault="007619BC" w:rsidP="003405D2">
            <w:pPr>
              <w:pStyle w:val="TableParagraph"/>
              <w:spacing w:line="288" w:lineRule="exact"/>
              <w:ind w:left="105"/>
            </w:pPr>
            <w:r w:rsidRPr="003405D2">
              <w:t>Раздел</w:t>
            </w:r>
            <w:r w:rsidRPr="003405D2">
              <w:rPr>
                <w:spacing w:val="-2"/>
              </w:rPr>
              <w:t xml:space="preserve"> </w:t>
            </w:r>
            <w:r w:rsidRPr="003405D2">
              <w:t>1.</w:t>
            </w:r>
            <w:r w:rsidRPr="003405D2">
              <w:rPr>
                <w:spacing w:val="-3"/>
              </w:rPr>
              <w:t xml:space="preserve"> </w:t>
            </w:r>
            <w:r w:rsidRPr="003405D2">
              <w:t>Темы</w:t>
            </w:r>
            <w:r w:rsidRPr="003405D2">
              <w:rPr>
                <w:spacing w:val="-1"/>
              </w:rPr>
              <w:t xml:space="preserve"> </w:t>
            </w:r>
            <w:r w:rsidRPr="003405D2">
              <w:t>1.1.,</w:t>
            </w:r>
            <w:r w:rsidRPr="003405D2">
              <w:rPr>
                <w:spacing w:val="-3"/>
              </w:rPr>
              <w:t xml:space="preserve"> </w:t>
            </w:r>
            <w:r w:rsidRPr="003405D2">
              <w:t>1.2, 1.3</w:t>
            </w:r>
          </w:p>
          <w:p w:rsidR="007619BC" w:rsidRPr="003405D2" w:rsidRDefault="007619BC" w:rsidP="003405D2">
            <w:pPr>
              <w:pStyle w:val="TableParagraph"/>
              <w:spacing w:before="24"/>
              <w:ind w:left="105"/>
            </w:pPr>
            <w:r w:rsidRPr="003405D2">
              <w:t>Раздел</w:t>
            </w:r>
            <w:r w:rsidRPr="003405D2">
              <w:rPr>
                <w:spacing w:val="-2"/>
              </w:rPr>
              <w:t xml:space="preserve"> </w:t>
            </w:r>
            <w:r w:rsidRPr="003405D2">
              <w:t>2.</w:t>
            </w:r>
            <w:r w:rsidRPr="003405D2">
              <w:rPr>
                <w:spacing w:val="-4"/>
              </w:rPr>
              <w:t xml:space="preserve"> </w:t>
            </w:r>
            <w:r w:rsidRPr="003405D2">
              <w:t>Темы 2.1.,</w:t>
            </w:r>
            <w:r w:rsidRPr="003405D2">
              <w:rPr>
                <w:spacing w:val="-4"/>
              </w:rPr>
              <w:t xml:space="preserve"> </w:t>
            </w:r>
            <w:r w:rsidRPr="003405D2">
              <w:t>2.2., 2.3.</w:t>
            </w:r>
          </w:p>
          <w:p w:rsidR="007619BC" w:rsidRPr="003405D2" w:rsidRDefault="007619BC" w:rsidP="003405D2">
            <w:pPr>
              <w:pStyle w:val="TableParagraph"/>
              <w:spacing w:line="289" w:lineRule="exact"/>
              <w:ind w:left="105"/>
            </w:pPr>
            <w:r w:rsidRPr="003405D2">
              <w:t>Раздел</w:t>
            </w:r>
            <w:r w:rsidRPr="003405D2">
              <w:rPr>
                <w:spacing w:val="-2"/>
              </w:rPr>
              <w:t xml:space="preserve"> </w:t>
            </w:r>
            <w:r w:rsidRPr="003405D2">
              <w:t>3.</w:t>
            </w:r>
            <w:r w:rsidRPr="003405D2">
              <w:rPr>
                <w:spacing w:val="-4"/>
              </w:rPr>
              <w:t xml:space="preserve"> </w:t>
            </w:r>
            <w:r w:rsidRPr="003405D2">
              <w:t>Темы</w:t>
            </w:r>
            <w:r w:rsidRPr="003405D2">
              <w:rPr>
                <w:spacing w:val="-1"/>
              </w:rPr>
              <w:t xml:space="preserve"> </w:t>
            </w:r>
            <w:r w:rsidRPr="003405D2">
              <w:t>3.1.,</w:t>
            </w:r>
            <w:r w:rsidRPr="003405D2">
              <w:rPr>
                <w:spacing w:val="-4"/>
              </w:rPr>
              <w:t xml:space="preserve"> </w:t>
            </w:r>
            <w:r w:rsidRPr="003405D2">
              <w:t>3.2.,</w:t>
            </w:r>
            <w:r w:rsidRPr="003405D2">
              <w:rPr>
                <w:spacing w:val="-2"/>
              </w:rPr>
              <w:t xml:space="preserve"> </w:t>
            </w:r>
            <w:r w:rsidRPr="003405D2">
              <w:t>3.3., 3.4.,</w:t>
            </w:r>
            <w:r w:rsidRPr="003405D2">
              <w:rPr>
                <w:spacing w:val="-1"/>
              </w:rPr>
              <w:t xml:space="preserve"> </w:t>
            </w:r>
            <w:r w:rsidRPr="003405D2">
              <w:t>3.5.</w:t>
            </w:r>
          </w:p>
          <w:p w:rsidR="007619BC" w:rsidRPr="003405D2" w:rsidRDefault="007619BC" w:rsidP="003405D2">
            <w:pPr>
              <w:pStyle w:val="TableParagraph"/>
              <w:spacing w:before="24"/>
              <w:ind w:left="105"/>
            </w:pPr>
            <w:r w:rsidRPr="003405D2">
              <w:t>Раздел</w:t>
            </w:r>
            <w:r w:rsidRPr="003405D2">
              <w:rPr>
                <w:spacing w:val="-2"/>
              </w:rPr>
              <w:t xml:space="preserve"> </w:t>
            </w:r>
            <w:r w:rsidRPr="003405D2">
              <w:t>4.</w:t>
            </w:r>
            <w:r w:rsidRPr="003405D2">
              <w:rPr>
                <w:spacing w:val="-3"/>
              </w:rPr>
              <w:t xml:space="preserve"> </w:t>
            </w:r>
            <w:r w:rsidRPr="003405D2">
              <w:t>Темы</w:t>
            </w:r>
            <w:r w:rsidRPr="003405D2">
              <w:rPr>
                <w:spacing w:val="-1"/>
              </w:rPr>
              <w:t xml:space="preserve"> </w:t>
            </w:r>
            <w:r w:rsidRPr="003405D2">
              <w:t>4.1.,</w:t>
            </w:r>
            <w:r w:rsidRPr="003405D2">
              <w:rPr>
                <w:spacing w:val="-3"/>
              </w:rPr>
              <w:t xml:space="preserve"> </w:t>
            </w:r>
            <w:r w:rsidRPr="003405D2">
              <w:t>4.2.</w:t>
            </w:r>
          </w:p>
          <w:p w:rsidR="007619BC" w:rsidRPr="003405D2" w:rsidRDefault="007619BC" w:rsidP="003405D2">
            <w:pPr>
              <w:pStyle w:val="TableParagraph"/>
              <w:spacing w:before="24"/>
              <w:ind w:left="105"/>
            </w:pPr>
            <w:r w:rsidRPr="003405D2">
              <w:t>Раздел</w:t>
            </w:r>
            <w:r w:rsidRPr="003405D2">
              <w:rPr>
                <w:spacing w:val="-2"/>
              </w:rPr>
              <w:t xml:space="preserve"> </w:t>
            </w:r>
            <w:r w:rsidRPr="003405D2">
              <w:t>5.</w:t>
            </w:r>
            <w:r w:rsidRPr="003405D2">
              <w:rPr>
                <w:spacing w:val="-4"/>
              </w:rPr>
              <w:t xml:space="preserve"> </w:t>
            </w:r>
            <w:r w:rsidRPr="003405D2">
              <w:t>Темы 5.1.,</w:t>
            </w:r>
            <w:r w:rsidRPr="003405D2">
              <w:rPr>
                <w:spacing w:val="-4"/>
              </w:rPr>
              <w:t xml:space="preserve"> </w:t>
            </w:r>
            <w:r w:rsidRPr="003405D2">
              <w:t>5.2., 5.3.</w:t>
            </w:r>
          </w:p>
          <w:p w:rsidR="007619BC" w:rsidRPr="003405D2" w:rsidRDefault="007619BC" w:rsidP="003405D2">
            <w:pPr>
              <w:pStyle w:val="TableParagraph"/>
              <w:spacing w:before="24"/>
              <w:ind w:left="105"/>
            </w:pPr>
            <w:r w:rsidRPr="003405D2">
              <w:t>Раздел</w:t>
            </w:r>
            <w:r w:rsidRPr="003405D2">
              <w:rPr>
                <w:spacing w:val="-2"/>
              </w:rPr>
              <w:t xml:space="preserve"> </w:t>
            </w:r>
            <w:r w:rsidRPr="003405D2">
              <w:t>6.</w:t>
            </w:r>
            <w:r w:rsidRPr="003405D2">
              <w:rPr>
                <w:spacing w:val="-3"/>
              </w:rPr>
              <w:t xml:space="preserve"> </w:t>
            </w:r>
            <w:r w:rsidRPr="003405D2">
              <w:t>Темы</w:t>
            </w:r>
            <w:r w:rsidRPr="003405D2">
              <w:rPr>
                <w:spacing w:val="-1"/>
              </w:rPr>
              <w:t xml:space="preserve"> </w:t>
            </w:r>
            <w:r w:rsidRPr="003405D2">
              <w:t>6.1.,</w:t>
            </w:r>
            <w:r w:rsidRPr="003405D2">
              <w:rPr>
                <w:spacing w:val="-3"/>
              </w:rPr>
              <w:t xml:space="preserve"> </w:t>
            </w:r>
            <w:r w:rsidRPr="003405D2">
              <w:t>6.2.</w:t>
            </w:r>
          </w:p>
          <w:p w:rsidR="007619BC" w:rsidRPr="003405D2" w:rsidRDefault="007619BC" w:rsidP="003405D2">
            <w:pPr>
              <w:pStyle w:val="TableParagraph"/>
              <w:spacing w:before="24"/>
              <w:ind w:left="105"/>
              <w:rPr>
                <w:lang w:val="en-US"/>
              </w:rPr>
            </w:pPr>
            <w:r w:rsidRPr="003405D2">
              <w:t>Раздел 7. Темы 7.1, 7.2</w:t>
            </w:r>
          </w:p>
        </w:tc>
        <w:tc>
          <w:tcPr>
            <w:tcW w:w="1362" w:type="pct"/>
            <w:vMerge w:val="restart"/>
            <w:tcBorders>
              <w:top w:val="single" w:sz="4" w:space="0" w:color="000000"/>
              <w:left w:val="single" w:sz="4" w:space="0" w:color="000000"/>
              <w:right w:val="single" w:sz="4" w:space="0" w:color="000000"/>
            </w:tcBorders>
            <w:vAlign w:val="center"/>
            <w:hideMark/>
          </w:tcPr>
          <w:p w:rsidR="007619BC" w:rsidRPr="002A0E5C" w:rsidRDefault="007619BC">
            <w:pPr>
              <w:pStyle w:val="TableParagraph"/>
              <w:tabs>
                <w:tab w:val="left" w:pos="425"/>
              </w:tabs>
              <w:spacing w:before="147"/>
              <w:ind w:left="108"/>
            </w:pPr>
            <w:r w:rsidRPr="002A0E5C">
              <w:t>-</w:t>
            </w:r>
            <w:r w:rsidRPr="002A0E5C">
              <w:tab/>
              <w:t>устный</w:t>
            </w:r>
            <w:r w:rsidRPr="002A0E5C">
              <w:rPr>
                <w:spacing w:val="-2"/>
              </w:rPr>
              <w:t xml:space="preserve"> </w:t>
            </w:r>
            <w:r w:rsidRPr="002A0E5C">
              <w:t>опрос;</w:t>
            </w:r>
          </w:p>
          <w:p w:rsidR="007619BC" w:rsidRPr="002A0E5C" w:rsidRDefault="007619BC" w:rsidP="007B78E0">
            <w:pPr>
              <w:pStyle w:val="TableParagraph"/>
              <w:numPr>
                <w:ilvl w:val="0"/>
                <w:numId w:val="51"/>
              </w:numPr>
              <w:tabs>
                <w:tab w:val="left" w:pos="426"/>
                <w:tab w:val="left" w:pos="2682"/>
              </w:tabs>
              <w:spacing w:line="254" w:lineRule="auto"/>
              <w:ind w:left="108" w:firstLine="0"/>
            </w:pPr>
            <w:r w:rsidRPr="002A0E5C">
              <w:rPr>
                <w:spacing w:val="-1"/>
              </w:rPr>
              <w:t>фронтальный</w:t>
            </w:r>
            <w:r w:rsidRPr="002A0E5C">
              <w:rPr>
                <w:spacing w:val="-52"/>
              </w:rPr>
              <w:t xml:space="preserve"> </w:t>
            </w:r>
            <w:r w:rsidRPr="002A0E5C">
              <w:t>опрос;</w:t>
            </w:r>
          </w:p>
          <w:p w:rsidR="007619BC" w:rsidRPr="002A0E5C" w:rsidRDefault="007619BC" w:rsidP="007B78E0">
            <w:pPr>
              <w:pStyle w:val="TableParagraph"/>
              <w:numPr>
                <w:ilvl w:val="0"/>
                <w:numId w:val="51"/>
              </w:numPr>
              <w:tabs>
                <w:tab w:val="left" w:pos="426"/>
              </w:tabs>
              <w:spacing w:before="2" w:line="254" w:lineRule="auto"/>
              <w:ind w:left="108" w:firstLine="0"/>
            </w:pPr>
            <w:r w:rsidRPr="002A0E5C">
              <w:t>оценка</w:t>
            </w:r>
            <w:r w:rsidRPr="002A0E5C">
              <w:rPr>
                <w:spacing w:val="1"/>
              </w:rPr>
              <w:t xml:space="preserve"> </w:t>
            </w:r>
            <w:r w:rsidRPr="002A0E5C">
              <w:t>контрольных</w:t>
            </w:r>
            <w:r w:rsidRPr="002A0E5C">
              <w:rPr>
                <w:spacing w:val="-5"/>
              </w:rPr>
              <w:t xml:space="preserve"> </w:t>
            </w:r>
            <w:r w:rsidRPr="002A0E5C">
              <w:t>работ;</w:t>
            </w:r>
          </w:p>
          <w:p w:rsidR="007619BC" w:rsidRPr="002A0E5C" w:rsidRDefault="007619BC" w:rsidP="007B78E0">
            <w:pPr>
              <w:pStyle w:val="TableParagraph"/>
              <w:numPr>
                <w:ilvl w:val="0"/>
                <w:numId w:val="51"/>
              </w:numPr>
              <w:tabs>
                <w:tab w:val="left" w:pos="426"/>
              </w:tabs>
              <w:spacing w:before="3" w:line="256" w:lineRule="auto"/>
              <w:ind w:left="108" w:firstLine="0"/>
            </w:pPr>
            <w:r w:rsidRPr="002A0E5C">
              <w:t>наблюдение за</w:t>
            </w:r>
            <w:r w:rsidRPr="002A0E5C">
              <w:rPr>
                <w:spacing w:val="1"/>
              </w:rPr>
              <w:t xml:space="preserve"> </w:t>
            </w:r>
            <w:r w:rsidRPr="002A0E5C">
              <w:t>ходом выполнения</w:t>
            </w:r>
            <w:r w:rsidRPr="002A0E5C">
              <w:rPr>
                <w:spacing w:val="1"/>
              </w:rPr>
              <w:t xml:space="preserve"> </w:t>
            </w:r>
            <w:r w:rsidRPr="002A0E5C">
              <w:t>лабораторных</w:t>
            </w:r>
            <w:r w:rsidRPr="002A0E5C">
              <w:rPr>
                <w:spacing w:val="-6"/>
              </w:rPr>
              <w:t xml:space="preserve"> </w:t>
            </w:r>
            <w:r w:rsidRPr="002A0E5C">
              <w:t>работ;</w:t>
            </w:r>
          </w:p>
          <w:p w:rsidR="007619BC" w:rsidRPr="002A0E5C" w:rsidRDefault="007619BC" w:rsidP="007B78E0">
            <w:pPr>
              <w:pStyle w:val="TableParagraph"/>
              <w:numPr>
                <w:ilvl w:val="0"/>
                <w:numId w:val="51"/>
              </w:numPr>
              <w:tabs>
                <w:tab w:val="left" w:pos="426"/>
              </w:tabs>
              <w:spacing w:line="256" w:lineRule="auto"/>
              <w:ind w:left="108" w:firstLine="0"/>
            </w:pPr>
            <w:r w:rsidRPr="002A0E5C">
              <w:t>оценка</w:t>
            </w:r>
            <w:r w:rsidRPr="002A0E5C">
              <w:rPr>
                <w:spacing w:val="1"/>
              </w:rPr>
              <w:t xml:space="preserve"> </w:t>
            </w:r>
            <w:r w:rsidRPr="002A0E5C">
              <w:t>выполнения</w:t>
            </w:r>
            <w:r w:rsidRPr="002A0E5C">
              <w:rPr>
                <w:spacing w:val="1"/>
              </w:rPr>
              <w:t xml:space="preserve"> </w:t>
            </w:r>
            <w:r w:rsidRPr="002A0E5C">
              <w:t>лабораторных</w:t>
            </w:r>
            <w:r w:rsidRPr="002A0E5C">
              <w:rPr>
                <w:spacing w:val="-6"/>
              </w:rPr>
              <w:t xml:space="preserve"> </w:t>
            </w:r>
            <w:r w:rsidRPr="002A0E5C">
              <w:t>работ;</w:t>
            </w:r>
          </w:p>
          <w:p w:rsidR="007619BC" w:rsidRPr="002A0E5C" w:rsidRDefault="007619BC" w:rsidP="007B78E0">
            <w:pPr>
              <w:pStyle w:val="TableParagraph"/>
              <w:numPr>
                <w:ilvl w:val="0"/>
                <w:numId w:val="51"/>
              </w:numPr>
              <w:tabs>
                <w:tab w:val="left" w:pos="426"/>
              </w:tabs>
              <w:spacing w:line="256" w:lineRule="auto"/>
              <w:ind w:left="108" w:firstLine="0"/>
            </w:pPr>
            <w:r w:rsidRPr="002A0E5C">
              <w:t>оценка</w:t>
            </w:r>
            <w:r w:rsidRPr="002A0E5C">
              <w:rPr>
                <w:spacing w:val="1"/>
              </w:rPr>
              <w:t xml:space="preserve"> </w:t>
            </w:r>
            <w:r w:rsidRPr="002A0E5C">
              <w:t xml:space="preserve">практических работ </w:t>
            </w:r>
            <w:r w:rsidRPr="002A0E5C">
              <w:rPr>
                <w:spacing w:val="-52"/>
              </w:rPr>
              <w:t xml:space="preserve"> </w:t>
            </w:r>
            <w:r w:rsidRPr="002A0E5C">
              <w:t>(решения</w:t>
            </w:r>
            <w:r w:rsidRPr="002A0E5C">
              <w:rPr>
                <w:spacing w:val="1"/>
              </w:rPr>
              <w:t xml:space="preserve"> </w:t>
            </w:r>
            <w:r w:rsidRPr="002A0E5C">
              <w:t>качественных,</w:t>
            </w:r>
            <w:r w:rsidRPr="002A0E5C">
              <w:rPr>
                <w:spacing w:val="1"/>
              </w:rPr>
              <w:t xml:space="preserve"> </w:t>
            </w:r>
            <w:r w:rsidRPr="002A0E5C">
              <w:t>расчетных,</w:t>
            </w:r>
            <w:r w:rsidRPr="002A0E5C">
              <w:rPr>
                <w:spacing w:val="1"/>
              </w:rPr>
              <w:t xml:space="preserve"> </w:t>
            </w:r>
            <w:r w:rsidRPr="002A0E5C">
              <w:t>профессионально</w:t>
            </w:r>
            <w:r w:rsidRPr="002A0E5C">
              <w:rPr>
                <w:spacing w:val="1"/>
              </w:rPr>
              <w:t xml:space="preserve"> </w:t>
            </w:r>
            <w:r w:rsidRPr="002A0E5C">
              <w:t>ориентированных</w:t>
            </w:r>
            <w:r w:rsidRPr="002A0E5C">
              <w:rPr>
                <w:spacing w:val="1"/>
              </w:rPr>
              <w:t xml:space="preserve"> </w:t>
            </w:r>
            <w:r w:rsidRPr="002A0E5C">
              <w:t>задач);</w:t>
            </w:r>
          </w:p>
          <w:p w:rsidR="007619BC" w:rsidRPr="002A0E5C" w:rsidRDefault="007619BC" w:rsidP="007B78E0">
            <w:pPr>
              <w:pStyle w:val="TableParagraph"/>
              <w:numPr>
                <w:ilvl w:val="0"/>
                <w:numId w:val="51"/>
              </w:numPr>
              <w:tabs>
                <w:tab w:val="left" w:pos="426"/>
              </w:tabs>
              <w:spacing w:line="254" w:lineRule="auto"/>
              <w:ind w:left="108" w:firstLine="0"/>
            </w:pPr>
            <w:r w:rsidRPr="002A0E5C">
              <w:t>оценка тестовых</w:t>
            </w:r>
            <w:r w:rsidRPr="002A0E5C">
              <w:rPr>
                <w:spacing w:val="-52"/>
              </w:rPr>
              <w:t xml:space="preserve"> </w:t>
            </w:r>
            <w:r w:rsidRPr="002A0E5C">
              <w:t>заданий;</w:t>
            </w:r>
          </w:p>
          <w:p w:rsidR="007619BC" w:rsidRPr="002A0E5C" w:rsidRDefault="007619BC" w:rsidP="007B78E0">
            <w:pPr>
              <w:pStyle w:val="TableParagraph"/>
              <w:numPr>
                <w:ilvl w:val="0"/>
                <w:numId w:val="51"/>
              </w:numPr>
              <w:tabs>
                <w:tab w:val="left" w:pos="426"/>
              </w:tabs>
              <w:spacing w:before="2" w:line="256" w:lineRule="auto"/>
              <w:ind w:left="108" w:firstLine="0"/>
            </w:pPr>
            <w:r w:rsidRPr="002A0E5C">
              <w:t>наблюдение за</w:t>
            </w:r>
            <w:r w:rsidRPr="002A0E5C">
              <w:rPr>
                <w:spacing w:val="1"/>
              </w:rPr>
              <w:t xml:space="preserve"> </w:t>
            </w:r>
            <w:r w:rsidRPr="002A0E5C">
              <w:t>ходом выполнения</w:t>
            </w:r>
            <w:r w:rsidRPr="002A0E5C">
              <w:rPr>
                <w:spacing w:val="-52"/>
              </w:rPr>
              <w:t xml:space="preserve"> </w:t>
            </w:r>
            <w:r w:rsidRPr="002A0E5C">
              <w:t>индивидуальных</w:t>
            </w:r>
            <w:r w:rsidRPr="002A0E5C">
              <w:rPr>
                <w:spacing w:val="1"/>
              </w:rPr>
              <w:t xml:space="preserve"> </w:t>
            </w:r>
            <w:r w:rsidRPr="002A0E5C">
              <w:t>проектов и оценка</w:t>
            </w:r>
            <w:r w:rsidRPr="002A0E5C">
              <w:rPr>
                <w:spacing w:val="1"/>
              </w:rPr>
              <w:t xml:space="preserve"> </w:t>
            </w:r>
            <w:r w:rsidRPr="002A0E5C">
              <w:t>выполненных</w:t>
            </w:r>
            <w:r w:rsidRPr="002A0E5C">
              <w:rPr>
                <w:spacing w:val="1"/>
              </w:rPr>
              <w:t xml:space="preserve"> </w:t>
            </w:r>
            <w:r w:rsidRPr="002A0E5C">
              <w:lastRenderedPageBreak/>
              <w:t>проектов;</w:t>
            </w:r>
          </w:p>
          <w:p w:rsidR="007619BC" w:rsidRPr="002A0E5C" w:rsidRDefault="007619BC" w:rsidP="007B78E0">
            <w:pPr>
              <w:pStyle w:val="TableParagraph"/>
              <w:numPr>
                <w:ilvl w:val="0"/>
                <w:numId w:val="51"/>
              </w:numPr>
              <w:tabs>
                <w:tab w:val="left" w:pos="426"/>
              </w:tabs>
              <w:spacing w:line="308" w:lineRule="exact"/>
              <w:ind w:left="108" w:firstLine="0"/>
            </w:pPr>
            <w:r w:rsidRPr="002A0E5C">
              <w:t>выполнение экзаменационных заданий</w:t>
            </w:r>
          </w:p>
        </w:tc>
      </w:tr>
      <w:tr w:rsidR="007619BC" w:rsidRPr="002A0E5C" w:rsidTr="007619BC">
        <w:trPr>
          <w:trHeight w:val="20"/>
        </w:trPr>
        <w:tc>
          <w:tcPr>
            <w:tcW w:w="1819" w:type="pct"/>
            <w:tcBorders>
              <w:top w:val="single" w:sz="4" w:space="0" w:color="000000"/>
              <w:left w:val="single" w:sz="4" w:space="0" w:color="000000"/>
              <w:bottom w:val="single" w:sz="4" w:space="0" w:color="000000"/>
              <w:right w:val="single" w:sz="4" w:space="0" w:color="000000"/>
            </w:tcBorders>
            <w:hideMark/>
          </w:tcPr>
          <w:p w:rsidR="007619BC" w:rsidRPr="002A0E5C" w:rsidRDefault="007619BC">
            <w:pPr>
              <w:pStyle w:val="TableParagraph"/>
              <w:spacing w:line="256" w:lineRule="auto"/>
              <w:ind w:left="107" w:right="146"/>
            </w:pPr>
            <w:r w:rsidRPr="002A0E5C">
              <w:t>ОК 02. Использовать</w:t>
            </w:r>
            <w:r w:rsidRPr="002A0E5C">
              <w:rPr>
                <w:spacing w:val="1"/>
              </w:rPr>
              <w:t xml:space="preserve"> </w:t>
            </w:r>
            <w:r w:rsidRPr="002A0E5C">
              <w:t>современные средства</w:t>
            </w:r>
            <w:r w:rsidRPr="002A0E5C">
              <w:rPr>
                <w:spacing w:val="1"/>
              </w:rPr>
              <w:t xml:space="preserve"> </w:t>
            </w:r>
            <w:r w:rsidRPr="002A0E5C">
              <w:t>поиска, анализа</w:t>
            </w:r>
            <w:r w:rsidRPr="002A0E5C">
              <w:rPr>
                <w:spacing w:val="1"/>
              </w:rPr>
              <w:t xml:space="preserve"> </w:t>
            </w:r>
            <w:r w:rsidRPr="002A0E5C">
              <w:t>и</w:t>
            </w:r>
            <w:r w:rsidRPr="002A0E5C">
              <w:rPr>
                <w:spacing w:val="1"/>
              </w:rPr>
              <w:t xml:space="preserve"> </w:t>
            </w:r>
            <w:r w:rsidRPr="002A0E5C">
              <w:t>интерпретации информации и</w:t>
            </w:r>
            <w:r w:rsidRPr="002A0E5C">
              <w:rPr>
                <w:spacing w:val="-52"/>
              </w:rPr>
              <w:t xml:space="preserve"> </w:t>
            </w:r>
            <w:r w:rsidRPr="002A0E5C">
              <w:t>информационные технологии</w:t>
            </w:r>
            <w:r w:rsidRPr="002A0E5C">
              <w:rPr>
                <w:spacing w:val="1"/>
              </w:rPr>
              <w:t xml:space="preserve"> </w:t>
            </w:r>
            <w:r w:rsidRPr="002A0E5C">
              <w:t>для выполнения задач</w:t>
            </w:r>
            <w:r w:rsidRPr="002A0E5C">
              <w:rPr>
                <w:spacing w:val="1"/>
              </w:rPr>
              <w:t xml:space="preserve"> </w:t>
            </w:r>
            <w:r w:rsidRPr="002A0E5C">
              <w:t>профессиональной деятельности</w:t>
            </w:r>
          </w:p>
        </w:tc>
        <w:tc>
          <w:tcPr>
            <w:tcW w:w="1820" w:type="pct"/>
            <w:tcBorders>
              <w:top w:val="single" w:sz="4" w:space="0" w:color="000000"/>
              <w:left w:val="single" w:sz="4" w:space="0" w:color="000000"/>
              <w:bottom w:val="single" w:sz="4" w:space="0" w:color="000000"/>
              <w:right w:val="single" w:sz="4" w:space="0" w:color="000000"/>
            </w:tcBorders>
            <w:hideMark/>
          </w:tcPr>
          <w:p w:rsidR="007619BC" w:rsidRPr="003405D2" w:rsidRDefault="007619BC" w:rsidP="003405D2">
            <w:pPr>
              <w:pStyle w:val="TableParagraph"/>
              <w:spacing w:line="289" w:lineRule="exact"/>
              <w:ind w:left="105"/>
            </w:pPr>
            <w:r w:rsidRPr="003405D2">
              <w:t>Раздел</w:t>
            </w:r>
            <w:r w:rsidRPr="003405D2">
              <w:rPr>
                <w:spacing w:val="-2"/>
              </w:rPr>
              <w:t xml:space="preserve"> </w:t>
            </w:r>
            <w:r w:rsidRPr="003405D2">
              <w:t>1.</w:t>
            </w:r>
            <w:r w:rsidRPr="003405D2">
              <w:rPr>
                <w:spacing w:val="-3"/>
              </w:rPr>
              <w:t xml:space="preserve"> </w:t>
            </w:r>
            <w:r w:rsidRPr="003405D2">
              <w:t>Темы</w:t>
            </w:r>
            <w:r w:rsidRPr="003405D2">
              <w:rPr>
                <w:spacing w:val="-1"/>
              </w:rPr>
              <w:t xml:space="preserve"> </w:t>
            </w:r>
            <w:r w:rsidRPr="003405D2">
              <w:t>1.1.,</w:t>
            </w:r>
            <w:r w:rsidRPr="003405D2">
              <w:rPr>
                <w:spacing w:val="-3"/>
              </w:rPr>
              <w:t xml:space="preserve"> </w:t>
            </w:r>
            <w:r w:rsidRPr="003405D2">
              <w:t>1.2, 1.3</w:t>
            </w:r>
          </w:p>
          <w:p w:rsidR="007619BC" w:rsidRPr="003405D2" w:rsidRDefault="007619BC" w:rsidP="003405D2">
            <w:pPr>
              <w:pStyle w:val="TableParagraph"/>
              <w:spacing w:before="21"/>
              <w:ind w:left="105"/>
            </w:pPr>
            <w:r w:rsidRPr="003405D2">
              <w:t>Раздел</w:t>
            </w:r>
            <w:r w:rsidRPr="003405D2">
              <w:rPr>
                <w:spacing w:val="-2"/>
              </w:rPr>
              <w:t xml:space="preserve"> </w:t>
            </w:r>
            <w:r w:rsidRPr="003405D2">
              <w:t>2.</w:t>
            </w:r>
            <w:r w:rsidRPr="003405D2">
              <w:rPr>
                <w:spacing w:val="-4"/>
              </w:rPr>
              <w:t xml:space="preserve"> </w:t>
            </w:r>
            <w:r w:rsidRPr="003405D2">
              <w:t>Темы 2.1.,</w:t>
            </w:r>
            <w:r w:rsidRPr="003405D2">
              <w:rPr>
                <w:spacing w:val="-4"/>
              </w:rPr>
              <w:t xml:space="preserve"> </w:t>
            </w:r>
            <w:r w:rsidRPr="003405D2">
              <w:t>2.2., 2.3.</w:t>
            </w:r>
          </w:p>
          <w:p w:rsidR="007619BC" w:rsidRPr="003405D2" w:rsidRDefault="007619BC" w:rsidP="003405D2">
            <w:pPr>
              <w:pStyle w:val="TableParagraph"/>
              <w:spacing w:before="24"/>
              <w:ind w:left="105"/>
            </w:pPr>
            <w:r w:rsidRPr="003405D2">
              <w:t>Раздел</w:t>
            </w:r>
            <w:r w:rsidRPr="003405D2">
              <w:rPr>
                <w:spacing w:val="-2"/>
              </w:rPr>
              <w:t xml:space="preserve"> </w:t>
            </w:r>
            <w:r w:rsidRPr="003405D2">
              <w:t>3.</w:t>
            </w:r>
            <w:r w:rsidRPr="003405D2">
              <w:rPr>
                <w:spacing w:val="-4"/>
              </w:rPr>
              <w:t xml:space="preserve"> </w:t>
            </w:r>
            <w:r w:rsidRPr="003405D2">
              <w:t>Темы</w:t>
            </w:r>
            <w:r w:rsidRPr="003405D2">
              <w:rPr>
                <w:spacing w:val="-1"/>
              </w:rPr>
              <w:t xml:space="preserve"> </w:t>
            </w:r>
            <w:r w:rsidRPr="003405D2">
              <w:t>3.1.,</w:t>
            </w:r>
            <w:r w:rsidRPr="003405D2">
              <w:rPr>
                <w:spacing w:val="-4"/>
              </w:rPr>
              <w:t xml:space="preserve"> </w:t>
            </w:r>
            <w:r w:rsidRPr="003405D2">
              <w:t>3.2.,</w:t>
            </w:r>
            <w:r w:rsidRPr="003405D2">
              <w:rPr>
                <w:spacing w:val="-2"/>
              </w:rPr>
              <w:t xml:space="preserve"> </w:t>
            </w:r>
            <w:r w:rsidRPr="003405D2">
              <w:t>3.3.,</w:t>
            </w:r>
          </w:p>
          <w:p w:rsidR="007619BC" w:rsidRPr="003405D2" w:rsidRDefault="007619BC" w:rsidP="003405D2">
            <w:pPr>
              <w:pStyle w:val="TableParagraph"/>
              <w:spacing w:before="24"/>
              <w:ind w:left="105"/>
            </w:pPr>
            <w:r w:rsidRPr="003405D2">
              <w:t>3.4.,</w:t>
            </w:r>
            <w:r w:rsidRPr="003405D2">
              <w:rPr>
                <w:spacing w:val="-1"/>
              </w:rPr>
              <w:t xml:space="preserve"> </w:t>
            </w:r>
            <w:r w:rsidRPr="003405D2">
              <w:t>3.5.</w:t>
            </w:r>
          </w:p>
          <w:p w:rsidR="007619BC" w:rsidRPr="003405D2" w:rsidRDefault="007619BC" w:rsidP="003405D2">
            <w:pPr>
              <w:pStyle w:val="TableParagraph"/>
              <w:spacing w:before="21"/>
              <w:ind w:left="105"/>
            </w:pPr>
            <w:r w:rsidRPr="003405D2">
              <w:t>Раздел</w:t>
            </w:r>
            <w:r w:rsidRPr="003405D2">
              <w:rPr>
                <w:spacing w:val="-2"/>
              </w:rPr>
              <w:t xml:space="preserve"> </w:t>
            </w:r>
            <w:r w:rsidRPr="003405D2">
              <w:t>4.</w:t>
            </w:r>
            <w:r w:rsidRPr="003405D2">
              <w:rPr>
                <w:spacing w:val="-3"/>
              </w:rPr>
              <w:t xml:space="preserve"> </w:t>
            </w:r>
            <w:r w:rsidRPr="003405D2">
              <w:t>Темы</w:t>
            </w:r>
            <w:r w:rsidRPr="003405D2">
              <w:rPr>
                <w:spacing w:val="-1"/>
              </w:rPr>
              <w:t xml:space="preserve"> </w:t>
            </w:r>
            <w:r w:rsidRPr="003405D2">
              <w:t>4.1.,</w:t>
            </w:r>
            <w:r w:rsidRPr="003405D2">
              <w:rPr>
                <w:spacing w:val="-3"/>
              </w:rPr>
              <w:t xml:space="preserve"> </w:t>
            </w:r>
            <w:r w:rsidRPr="003405D2">
              <w:t>4.2.</w:t>
            </w:r>
          </w:p>
          <w:p w:rsidR="007619BC" w:rsidRPr="003405D2" w:rsidRDefault="007619BC" w:rsidP="003405D2">
            <w:pPr>
              <w:pStyle w:val="TableParagraph"/>
              <w:spacing w:before="24"/>
              <w:ind w:left="105"/>
            </w:pPr>
            <w:r w:rsidRPr="003405D2">
              <w:t>Раздел</w:t>
            </w:r>
            <w:r w:rsidRPr="003405D2">
              <w:rPr>
                <w:spacing w:val="-2"/>
              </w:rPr>
              <w:t xml:space="preserve"> </w:t>
            </w:r>
            <w:r w:rsidRPr="003405D2">
              <w:t>5.</w:t>
            </w:r>
            <w:r w:rsidRPr="003405D2">
              <w:rPr>
                <w:spacing w:val="-4"/>
              </w:rPr>
              <w:t xml:space="preserve"> </w:t>
            </w:r>
            <w:r w:rsidRPr="003405D2">
              <w:t>Темы 5.1.,</w:t>
            </w:r>
            <w:r w:rsidRPr="003405D2">
              <w:rPr>
                <w:spacing w:val="-4"/>
              </w:rPr>
              <w:t xml:space="preserve"> </w:t>
            </w:r>
            <w:r w:rsidRPr="003405D2">
              <w:t>5.2., 5.3.</w:t>
            </w:r>
          </w:p>
          <w:p w:rsidR="007619BC" w:rsidRPr="003405D2" w:rsidRDefault="007619BC" w:rsidP="003405D2">
            <w:pPr>
              <w:pStyle w:val="TableParagraph"/>
              <w:spacing w:before="7" w:line="310" w:lineRule="atLeast"/>
              <w:ind w:left="105" w:right="802"/>
              <w:rPr>
                <w:spacing w:val="-52"/>
              </w:rPr>
            </w:pPr>
            <w:r w:rsidRPr="003405D2">
              <w:t>Раздел 6. Темы 6.1., 6.2.</w:t>
            </w:r>
            <w:r w:rsidRPr="003405D2">
              <w:rPr>
                <w:spacing w:val="-52"/>
              </w:rPr>
              <w:t xml:space="preserve"> </w:t>
            </w:r>
          </w:p>
          <w:p w:rsidR="007619BC" w:rsidRPr="003405D2" w:rsidRDefault="007619BC" w:rsidP="003405D2">
            <w:pPr>
              <w:pStyle w:val="TableParagraph"/>
              <w:spacing w:before="7" w:line="310" w:lineRule="atLeast"/>
              <w:ind w:left="105" w:right="802"/>
            </w:pPr>
            <w:r w:rsidRPr="003405D2">
              <w:t>Раздел 7. Темы 7.1, 7.2</w:t>
            </w:r>
          </w:p>
        </w:tc>
        <w:tc>
          <w:tcPr>
            <w:tcW w:w="0" w:type="auto"/>
            <w:vMerge/>
            <w:tcBorders>
              <w:left w:val="single" w:sz="4" w:space="0" w:color="000000"/>
              <w:right w:val="single" w:sz="4" w:space="0" w:color="000000"/>
            </w:tcBorders>
            <w:vAlign w:val="center"/>
            <w:hideMark/>
          </w:tcPr>
          <w:p w:rsidR="007619BC" w:rsidRPr="002A0E5C" w:rsidRDefault="007619BC">
            <w:pPr>
              <w:rPr>
                <w:rFonts w:ascii="Times New Roman" w:hAnsi="Times New Roman" w:cs="Times New Roman"/>
              </w:rPr>
            </w:pPr>
          </w:p>
        </w:tc>
      </w:tr>
      <w:tr w:rsidR="007619BC" w:rsidRPr="002A0E5C" w:rsidTr="007619BC">
        <w:trPr>
          <w:trHeight w:val="20"/>
        </w:trPr>
        <w:tc>
          <w:tcPr>
            <w:tcW w:w="1819" w:type="pct"/>
            <w:tcBorders>
              <w:top w:val="single" w:sz="4" w:space="0" w:color="000000"/>
              <w:left w:val="single" w:sz="4" w:space="0" w:color="000000"/>
              <w:bottom w:val="single" w:sz="4" w:space="0" w:color="000000"/>
              <w:right w:val="single" w:sz="4" w:space="0" w:color="000000"/>
            </w:tcBorders>
            <w:hideMark/>
          </w:tcPr>
          <w:p w:rsidR="007619BC" w:rsidRPr="002A0E5C" w:rsidRDefault="007619BC">
            <w:pPr>
              <w:pStyle w:val="TableParagraph"/>
              <w:spacing w:line="256" w:lineRule="auto"/>
              <w:ind w:left="107" w:right="368"/>
            </w:pPr>
            <w:r w:rsidRPr="002A0E5C">
              <w:t>ОК 03. Планировать и</w:t>
            </w:r>
            <w:r w:rsidRPr="002A0E5C">
              <w:rPr>
                <w:spacing w:val="1"/>
              </w:rPr>
              <w:t xml:space="preserve"> </w:t>
            </w:r>
            <w:r w:rsidRPr="002A0E5C">
              <w:t>реализовывать собственное</w:t>
            </w:r>
            <w:r w:rsidRPr="002A0E5C">
              <w:rPr>
                <w:spacing w:val="-52"/>
              </w:rPr>
              <w:t xml:space="preserve"> </w:t>
            </w:r>
            <w:r w:rsidRPr="002A0E5C">
              <w:t>профессиональное и</w:t>
            </w:r>
            <w:r w:rsidRPr="002A0E5C">
              <w:rPr>
                <w:spacing w:val="1"/>
              </w:rPr>
              <w:t xml:space="preserve"> </w:t>
            </w:r>
            <w:r w:rsidRPr="002A0E5C">
              <w:t>личностное развитие,</w:t>
            </w:r>
            <w:r w:rsidRPr="002A0E5C">
              <w:rPr>
                <w:spacing w:val="1"/>
              </w:rPr>
              <w:t xml:space="preserve"> </w:t>
            </w:r>
            <w:r w:rsidRPr="002A0E5C">
              <w:t>предпринимательскую</w:t>
            </w:r>
            <w:r w:rsidRPr="002A0E5C">
              <w:rPr>
                <w:spacing w:val="1"/>
              </w:rPr>
              <w:t xml:space="preserve"> </w:t>
            </w:r>
            <w:r w:rsidRPr="002A0E5C">
              <w:lastRenderedPageBreak/>
              <w:t>деятельность в</w:t>
            </w:r>
            <w:r w:rsidRPr="002A0E5C">
              <w:rPr>
                <w:spacing w:val="1"/>
              </w:rPr>
              <w:t xml:space="preserve"> </w:t>
            </w:r>
            <w:r w:rsidRPr="002A0E5C">
              <w:t>профессиональной сфере,</w:t>
            </w:r>
            <w:r w:rsidRPr="002A0E5C">
              <w:rPr>
                <w:spacing w:val="1"/>
              </w:rPr>
              <w:t xml:space="preserve"> </w:t>
            </w:r>
            <w:r w:rsidRPr="002A0E5C">
              <w:t>использовать знания по</w:t>
            </w:r>
            <w:r w:rsidRPr="002A0E5C">
              <w:rPr>
                <w:spacing w:val="1"/>
              </w:rPr>
              <w:t xml:space="preserve"> </w:t>
            </w:r>
            <w:r w:rsidRPr="002A0E5C">
              <w:t>финансовой грамотности в</w:t>
            </w:r>
            <w:r w:rsidRPr="002A0E5C">
              <w:rPr>
                <w:spacing w:val="1"/>
              </w:rPr>
              <w:t xml:space="preserve"> </w:t>
            </w:r>
            <w:r w:rsidRPr="002A0E5C">
              <w:t>различных</w:t>
            </w:r>
            <w:r w:rsidRPr="002A0E5C">
              <w:rPr>
                <w:spacing w:val="-1"/>
              </w:rPr>
              <w:t xml:space="preserve"> </w:t>
            </w:r>
            <w:r w:rsidRPr="002A0E5C">
              <w:t>жизненных</w:t>
            </w:r>
          </w:p>
          <w:p w:rsidR="007619BC" w:rsidRPr="002A0E5C" w:rsidRDefault="007619BC">
            <w:pPr>
              <w:pStyle w:val="TableParagraph"/>
              <w:spacing w:line="290" w:lineRule="exact"/>
              <w:ind w:left="107"/>
            </w:pPr>
            <w:r w:rsidRPr="002A0E5C">
              <w:t>ситуациях</w:t>
            </w:r>
          </w:p>
        </w:tc>
        <w:tc>
          <w:tcPr>
            <w:tcW w:w="1820" w:type="pct"/>
            <w:tcBorders>
              <w:top w:val="single" w:sz="4" w:space="0" w:color="000000"/>
              <w:left w:val="single" w:sz="4" w:space="0" w:color="000000"/>
              <w:bottom w:val="single" w:sz="4" w:space="0" w:color="000000"/>
              <w:right w:val="single" w:sz="4" w:space="0" w:color="000000"/>
            </w:tcBorders>
            <w:hideMark/>
          </w:tcPr>
          <w:p w:rsidR="007619BC" w:rsidRPr="003405D2" w:rsidRDefault="007619BC" w:rsidP="003405D2">
            <w:pPr>
              <w:pStyle w:val="TableParagraph"/>
              <w:spacing w:line="289" w:lineRule="exact"/>
              <w:ind w:left="105"/>
            </w:pPr>
            <w:r w:rsidRPr="003405D2">
              <w:lastRenderedPageBreak/>
              <w:t>Раздел</w:t>
            </w:r>
            <w:r w:rsidRPr="003405D2">
              <w:rPr>
                <w:spacing w:val="-2"/>
              </w:rPr>
              <w:t xml:space="preserve"> </w:t>
            </w:r>
            <w:r w:rsidRPr="003405D2">
              <w:t>1.</w:t>
            </w:r>
            <w:r w:rsidRPr="003405D2">
              <w:rPr>
                <w:spacing w:val="-3"/>
              </w:rPr>
              <w:t xml:space="preserve"> </w:t>
            </w:r>
            <w:r w:rsidRPr="003405D2">
              <w:t>Темы</w:t>
            </w:r>
            <w:r w:rsidRPr="003405D2">
              <w:rPr>
                <w:spacing w:val="-1"/>
              </w:rPr>
              <w:t xml:space="preserve"> </w:t>
            </w:r>
            <w:r w:rsidRPr="003405D2">
              <w:t>1.1.,</w:t>
            </w:r>
            <w:r w:rsidRPr="003405D2">
              <w:rPr>
                <w:spacing w:val="-3"/>
              </w:rPr>
              <w:t xml:space="preserve"> </w:t>
            </w:r>
            <w:r w:rsidRPr="003405D2">
              <w:t>1.2, 1.3</w:t>
            </w:r>
          </w:p>
          <w:p w:rsidR="007619BC" w:rsidRPr="003405D2" w:rsidRDefault="007619BC" w:rsidP="003405D2">
            <w:pPr>
              <w:pStyle w:val="TableParagraph"/>
              <w:spacing w:before="21"/>
              <w:ind w:left="105"/>
            </w:pPr>
            <w:r w:rsidRPr="003405D2">
              <w:t>Раздел</w:t>
            </w:r>
            <w:r w:rsidRPr="003405D2">
              <w:rPr>
                <w:spacing w:val="-2"/>
              </w:rPr>
              <w:t xml:space="preserve"> </w:t>
            </w:r>
            <w:r w:rsidRPr="003405D2">
              <w:t>2.</w:t>
            </w:r>
            <w:r w:rsidRPr="003405D2">
              <w:rPr>
                <w:spacing w:val="-5"/>
              </w:rPr>
              <w:t xml:space="preserve"> </w:t>
            </w:r>
            <w:r w:rsidRPr="003405D2">
              <w:t>Темы 2.1.,</w:t>
            </w:r>
            <w:r w:rsidRPr="003405D2">
              <w:rPr>
                <w:spacing w:val="-4"/>
              </w:rPr>
              <w:t xml:space="preserve"> </w:t>
            </w:r>
            <w:r w:rsidRPr="003405D2">
              <w:t>2.2.,</w:t>
            </w:r>
            <w:r w:rsidRPr="003405D2">
              <w:rPr>
                <w:spacing w:val="-1"/>
              </w:rPr>
              <w:t xml:space="preserve"> </w:t>
            </w:r>
            <w:r w:rsidRPr="003405D2">
              <w:t>2.3.</w:t>
            </w:r>
          </w:p>
          <w:p w:rsidR="007619BC" w:rsidRPr="003405D2" w:rsidRDefault="007619BC" w:rsidP="003405D2">
            <w:pPr>
              <w:pStyle w:val="TableParagraph"/>
              <w:spacing w:before="24"/>
              <w:ind w:left="105"/>
            </w:pPr>
            <w:r w:rsidRPr="003405D2">
              <w:t>Раздел</w:t>
            </w:r>
            <w:r w:rsidRPr="003405D2">
              <w:rPr>
                <w:spacing w:val="-2"/>
              </w:rPr>
              <w:t xml:space="preserve"> </w:t>
            </w:r>
            <w:r w:rsidRPr="003405D2">
              <w:t>3.</w:t>
            </w:r>
            <w:r w:rsidRPr="003405D2">
              <w:rPr>
                <w:spacing w:val="-4"/>
              </w:rPr>
              <w:t xml:space="preserve"> </w:t>
            </w:r>
            <w:r w:rsidRPr="003405D2">
              <w:t>Темы</w:t>
            </w:r>
            <w:r w:rsidRPr="003405D2">
              <w:rPr>
                <w:spacing w:val="-1"/>
              </w:rPr>
              <w:t xml:space="preserve"> </w:t>
            </w:r>
            <w:r w:rsidRPr="003405D2">
              <w:t>3.1.,</w:t>
            </w:r>
            <w:r w:rsidRPr="003405D2">
              <w:rPr>
                <w:spacing w:val="-3"/>
              </w:rPr>
              <w:t xml:space="preserve"> </w:t>
            </w:r>
            <w:r w:rsidRPr="003405D2">
              <w:t>3.2.,</w:t>
            </w:r>
            <w:r w:rsidRPr="003405D2">
              <w:rPr>
                <w:spacing w:val="-1"/>
              </w:rPr>
              <w:t xml:space="preserve"> </w:t>
            </w:r>
            <w:r w:rsidRPr="003405D2">
              <w:t>3.3.,</w:t>
            </w:r>
          </w:p>
          <w:p w:rsidR="007619BC" w:rsidRPr="003405D2" w:rsidRDefault="007619BC" w:rsidP="003405D2">
            <w:pPr>
              <w:pStyle w:val="TableParagraph"/>
              <w:spacing w:before="24"/>
              <w:ind w:left="105"/>
            </w:pPr>
            <w:r w:rsidRPr="003405D2">
              <w:t>3.4.,</w:t>
            </w:r>
            <w:r w:rsidRPr="003405D2">
              <w:rPr>
                <w:spacing w:val="-1"/>
              </w:rPr>
              <w:t xml:space="preserve"> </w:t>
            </w:r>
            <w:r w:rsidRPr="003405D2">
              <w:t>3.5.</w:t>
            </w:r>
          </w:p>
          <w:p w:rsidR="007619BC" w:rsidRPr="003405D2" w:rsidRDefault="007619BC" w:rsidP="003405D2">
            <w:pPr>
              <w:pStyle w:val="TableParagraph"/>
              <w:spacing w:before="24"/>
              <w:ind w:left="105"/>
            </w:pPr>
            <w:r w:rsidRPr="003405D2">
              <w:t>Раздел 7. Темы 7.1, 7.2</w:t>
            </w:r>
          </w:p>
        </w:tc>
        <w:tc>
          <w:tcPr>
            <w:tcW w:w="0" w:type="auto"/>
            <w:vMerge/>
            <w:tcBorders>
              <w:left w:val="single" w:sz="4" w:space="0" w:color="000000"/>
              <w:right w:val="single" w:sz="4" w:space="0" w:color="000000"/>
            </w:tcBorders>
            <w:vAlign w:val="center"/>
            <w:hideMark/>
          </w:tcPr>
          <w:p w:rsidR="007619BC" w:rsidRPr="002A0E5C" w:rsidRDefault="007619BC">
            <w:pPr>
              <w:rPr>
                <w:rFonts w:ascii="Times New Roman" w:hAnsi="Times New Roman" w:cs="Times New Roman"/>
              </w:rPr>
            </w:pPr>
          </w:p>
        </w:tc>
      </w:tr>
      <w:tr w:rsidR="007619BC" w:rsidRPr="002A0E5C" w:rsidTr="007619BC">
        <w:trPr>
          <w:trHeight w:val="20"/>
        </w:trPr>
        <w:tc>
          <w:tcPr>
            <w:tcW w:w="1819" w:type="pct"/>
            <w:tcBorders>
              <w:top w:val="single" w:sz="4" w:space="0" w:color="000000"/>
              <w:left w:val="single" w:sz="4" w:space="0" w:color="000000"/>
              <w:bottom w:val="single" w:sz="4" w:space="0" w:color="000000"/>
              <w:right w:val="single" w:sz="4" w:space="0" w:color="000000"/>
            </w:tcBorders>
            <w:hideMark/>
          </w:tcPr>
          <w:p w:rsidR="007619BC" w:rsidRPr="002A0E5C" w:rsidRDefault="007619BC">
            <w:pPr>
              <w:pStyle w:val="TableParagraph"/>
              <w:spacing w:line="256" w:lineRule="auto"/>
              <w:ind w:left="107" w:right="109"/>
            </w:pPr>
            <w:r w:rsidRPr="002A0E5C">
              <w:t>ОК 04. Эффективно</w:t>
            </w:r>
            <w:r w:rsidRPr="002A0E5C">
              <w:rPr>
                <w:spacing w:val="1"/>
              </w:rPr>
              <w:t xml:space="preserve"> </w:t>
            </w:r>
            <w:r w:rsidRPr="002A0E5C">
              <w:t>взаимодействовать и работать</w:t>
            </w:r>
            <w:r w:rsidRPr="002A0E5C">
              <w:rPr>
                <w:spacing w:val="-52"/>
              </w:rPr>
              <w:t xml:space="preserve"> </w:t>
            </w:r>
            <w:r w:rsidRPr="002A0E5C">
              <w:t>в коллективе и команде</w:t>
            </w:r>
          </w:p>
        </w:tc>
        <w:tc>
          <w:tcPr>
            <w:tcW w:w="1820" w:type="pct"/>
            <w:tcBorders>
              <w:top w:val="single" w:sz="4" w:space="0" w:color="000000"/>
              <w:left w:val="single" w:sz="4" w:space="0" w:color="000000"/>
              <w:bottom w:val="single" w:sz="4" w:space="0" w:color="000000"/>
              <w:right w:val="single" w:sz="4" w:space="0" w:color="000000"/>
            </w:tcBorders>
            <w:hideMark/>
          </w:tcPr>
          <w:p w:rsidR="007619BC" w:rsidRPr="003405D2" w:rsidRDefault="007619BC" w:rsidP="003405D2">
            <w:pPr>
              <w:pStyle w:val="TableParagraph"/>
              <w:spacing w:line="287" w:lineRule="exact"/>
              <w:ind w:left="105"/>
            </w:pPr>
            <w:r w:rsidRPr="003405D2">
              <w:t>Раздел</w:t>
            </w:r>
            <w:r w:rsidRPr="003405D2">
              <w:rPr>
                <w:spacing w:val="-2"/>
              </w:rPr>
              <w:t xml:space="preserve"> </w:t>
            </w:r>
            <w:r w:rsidRPr="003405D2">
              <w:t>1.</w:t>
            </w:r>
            <w:r w:rsidRPr="003405D2">
              <w:rPr>
                <w:spacing w:val="-3"/>
              </w:rPr>
              <w:t xml:space="preserve"> </w:t>
            </w:r>
            <w:r w:rsidRPr="003405D2">
              <w:t>Темы</w:t>
            </w:r>
            <w:r w:rsidRPr="003405D2">
              <w:rPr>
                <w:spacing w:val="-1"/>
              </w:rPr>
              <w:t xml:space="preserve"> </w:t>
            </w:r>
            <w:r w:rsidRPr="003405D2">
              <w:t>1.1.,</w:t>
            </w:r>
            <w:r w:rsidRPr="003405D2">
              <w:rPr>
                <w:spacing w:val="-3"/>
              </w:rPr>
              <w:t xml:space="preserve"> </w:t>
            </w:r>
            <w:r w:rsidRPr="003405D2">
              <w:t>1.2, 1.3</w:t>
            </w:r>
          </w:p>
          <w:p w:rsidR="007619BC" w:rsidRPr="003405D2" w:rsidRDefault="007619BC" w:rsidP="003405D2">
            <w:pPr>
              <w:pStyle w:val="TableParagraph"/>
              <w:spacing w:before="24"/>
              <w:ind w:left="105"/>
            </w:pPr>
            <w:r w:rsidRPr="003405D2">
              <w:t>Раздел</w:t>
            </w:r>
            <w:r w:rsidRPr="003405D2">
              <w:rPr>
                <w:spacing w:val="-2"/>
              </w:rPr>
              <w:t xml:space="preserve"> </w:t>
            </w:r>
            <w:r w:rsidRPr="003405D2">
              <w:t>2.</w:t>
            </w:r>
            <w:r w:rsidRPr="003405D2">
              <w:rPr>
                <w:spacing w:val="-4"/>
              </w:rPr>
              <w:t xml:space="preserve"> </w:t>
            </w:r>
            <w:r w:rsidRPr="003405D2">
              <w:t>Темы 2.1.,</w:t>
            </w:r>
            <w:r w:rsidRPr="003405D2">
              <w:rPr>
                <w:spacing w:val="-4"/>
              </w:rPr>
              <w:t xml:space="preserve"> </w:t>
            </w:r>
            <w:r w:rsidRPr="003405D2">
              <w:t>2.2., 2.3.</w:t>
            </w:r>
          </w:p>
          <w:p w:rsidR="007619BC" w:rsidRPr="003405D2" w:rsidRDefault="007619BC" w:rsidP="003405D2">
            <w:pPr>
              <w:pStyle w:val="TableParagraph"/>
              <w:spacing w:before="21"/>
              <w:ind w:left="105"/>
            </w:pPr>
            <w:r w:rsidRPr="003405D2">
              <w:t>Раздел</w:t>
            </w:r>
            <w:r w:rsidRPr="003405D2">
              <w:rPr>
                <w:spacing w:val="-2"/>
              </w:rPr>
              <w:t xml:space="preserve"> </w:t>
            </w:r>
            <w:r w:rsidRPr="003405D2">
              <w:t>3.</w:t>
            </w:r>
            <w:r w:rsidRPr="003405D2">
              <w:rPr>
                <w:spacing w:val="-4"/>
              </w:rPr>
              <w:t xml:space="preserve"> </w:t>
            </w:r>
            <w:r w:rsidRPr="003405D2">
              <w:t>Темы</w:t>
            </w:r>
            <w:r w:rsidRPr="003405D2">
              <w:rPr>
                <w:spacing w:val="-1"/>
              </w:rPr>
              <w:t xml:space="preserve"> </w:t>
            </w:r>
            <w:r w:rsidRPr="003405D2">
              <w:t>3.1.,</w:t>
            </w:r>
            <w:r w:rsidRPr="003405D2">
              <w:rPr>
                <w:spacing w:val="-3"/>
              </w:rPr>
              <w:t xml:space="preserve"> </w:t>
            </w:r>
            <w:r w:rsidRPr="003405D2">
              <w:t>3.2.,</w:t>
            </w:r>
            <w:r w:rsidRPr="003405D2">
              <w:rPr>
                <w:spacing w:val="-1"/>
              </w:rPr>
              <w:t xml:space="preserve"> </w:t>
            </w:r>
            <w:r w:rsidRPr="003405D2">
              <w:t>3.3.,</w:t>
            </w:r>
          </w:p>
          <w:p w:rsidR="007619BC" w:rsidRPr="003405D2" w:rsidRDefault="007619BC" w:rsidP="003405D2">
            <w:pPr>
              <w:pStyle w:val="TableParagraph"/>
              <w:spacing w:before="24"/>
              <w:ind w:left="105"/>
            </w:pPr>
            <w:r w:rsidRPr="003405D2">
              <w:t>3.4.,</w:t>
            </w:r>
            <w:r w:rsidRPr="003405D2">
              <w:rPr>
                <w:spacing w:val="-1"/>
              </w:rPr>
              <w:t xml:space="preserve"> </w:t>
            </w:r>
            <w:r w:rsidRPr="003405D2">
              <w:t>3.5.</w:t>
            </w:r>
          </w:p>
          <w:p w:rsidR="007619BC" w:rsidRPr="003405D2" w:rsidRDefault="007619BC" w:rsidP="003405D2">
            <w:pPr>
              <w:pStyle w:val="TableParagraph"/>
              <w:spacing w:before="24"/>
              <w:ind w:left="105"/>
            </w:pPr>
            <w:r w:rsidRPr="003405D2">
              <w:t>Раздел</w:t>
            </w:r>
            <w:r w:rsidRPr="003405D2">
              <w:rPr>
                <w:spacing w:val="-2"/>
              </w:rPr>
              <w:t xml:space="preserve"> </w:t>
            </w:r>
            <w:r w:rsidRPr="003405D2">
              <w:t>4.</w:t>
            </w:r>
            <w:r w:rsidRPr="003405D2">
              <w:rPr>
                <w:spacing w:val="-3"/>
              </w:rPr>
              <w:t xml:space="preserve"> </w:t>
            </w:r>
            <w:r w:rsidRPr="003405D2">
              <w:t>Темы</w:t>
            </w:r>
            <w:r w:rsidRPr="003405D2">
              <w:rPr>
                <w:spacing w:val="-1"/>
              </w:rPr>
              <w:t xml:space="preserve"> </w:t>
            </w:r>
            <w:r w:rsidRPr="003405D2">
              <w:t>4.1.,</w:t>
            </w:r>
            <w:r w:rsidRPr="003405D2">
              <w:rPr>
                <w:spacing w:val="-3"/>
              </w:rPr>
              <w:t xml:space="preserve"> </w:t>
            </w:r>
            <w:r w:rsidRPr="003405D2">
              <w:t>4.2.</w:t>
            </w:r>
          </w:p>
          <w:p w:rsidR="007619BC" w:rsidRPr="003405D2" w:rsidRDefault="007619BC" w:rsidP="003405D2">
            <w:pPr>
              <w:pStyle w:val="TableParagraph"/>
              <w:spacing w:before="21"/>
              <w:ind w:left="105"/>
            </w:pPr>
            <w:r w:rsidRPr="003405D2">
              <w:t>Раздел</w:t>
            </w:r>
            <w:r w:rsidRPr="003405D2">
              <w:rPr>
                <w:spacing w:val="-2"/>
              </w:rPr>
              <w:t xml:space="preserve"> </w:t>
            </w:r>
            <w:r w:rsidRPr="003405D2">
              <w:t>5.</w:t>
            </w:r>
            <w:r w:rsidRPr="003405D2">
              <w:rPr>
                <w:spacing w:val="-4"/>
              </w:rPr>
              <w:t xml:space="preserve"> </w:t>
            </w:r>
            <w:r w:rsidRPr="003405D2">
              <w:t>Темы 5.1.,</w:t>
            </w:r>
            <w:r w:rsidRPr="003405D2">
              <w:rPr>
                <w:spacing w:val="-4"/>
              </w:rPr>
              <w:t xml:space="preserve"> </w:t>
            </w:r>
            <w:r w:rsidRPr="003405D2">
              <w:t>5.2., 5.3.</w:t>
            </w:r>
          </w:p>
          <w:p w:rsidR="007619BC" w:rsidRPr="003405D2" w:rsidRDefault="007619BC" w:rsidP="003405D2">
            <w:pPr>
              <w:pStyle w:val="TableParagraph"/>
              <w:spacing w:before="24"/>
              <w:ind w:left="105"/>
            </w:pPr>
            <w:r w:rsidRPr="003405D2">
              <w:t>Раздел</w:t>
            </w:r>
            <w:r w:rsidRPr="003405D2">
              <w:rPr>
                <w:spacing w:val="-2"/>
              </w:rPr>
              <w:t xml:space="preserve"> </w:t>
            </w:r>
            <w:r w:rsidRPr="003405D2">
              <w:t>6.</w:t>
            </w:r>
            <w:r w:rsidRPr="003405D2">
              <w:rPr>
                <w:spacing w:val="-3"/>
              </w:rPr>
              <w:t xml:space="preserve"> </w:t>
            </w:r>
            <w:r w:rsidRPr="003405D2">
              <w:t>Темы</w:t>
            </w:r>
            <w:r w:rsidRPr="003405D2">
              <w:rPr>
                <w:spacing w:val="-1"/>
              </w:rPr>
              <w:t xml:space="preserve"> </w:t>
            </w:r>
            <w:r w:rsidRPr="003405D2">
              <w:t>6.1.,</w:t>
            </w:r>
            <w:r w:rsidRPr="003405D2">
              <w:rPr>
                <w:spacing w:val="-3"/>
              </w:rPr>
              <w:t xml:space="preserve"> </w:t>
            </w:r>
            <w:r w:rsidRPr="003405D2">
              <w:t>6.2.</w:t>
            </w:r>
          </w:p>
          <w:p w:rsidR="007619BC" w:rsidRPr="003405D2" w:rsidRDefault="007619BC" w:rsidP="003405D2">
            <w:pPr>
              <w:pStyle w:val="TableParagraph"/>
              <w:spacing w:before="24"/>
              <w:ind w:left="105"/>
            </w:pPr>
            <w:r w:rsidRPr="003405D2">
              <w:t>Раздел 7. Темы 7.1, 7.2</w:t>
            </w:r>
          </w:p>
        </w:tc>
        <w:tc>
          <w:tcPr>
            <w:tcW w:w="0" w:type="auto"/>
            <w:vMerge/>
            <w:tcBorders>
              <w:left w:val="single" w:sz="4" w:space="0" w:color="000000"/>
              <w:right w:val="single" w:sz="4" w:space="0" w:color="000000"/>
            </w:tcBorders>
            <w:vAlign w:val="center"/>
            <w:hideMark/>
          </w:tcPr>
          <w:p w:rsidR="007619BC" w:rsidRPr="002A0E5C" w:rsidRDefault="007619BC">
            <w:pPr>
              <w:rPr>
                <w:rFonts w:ascii="Times New Roman" w:hAnsi="Times New Roman" w:cs="Times New Roman"/>
              </w:rPr>
            </w:pPr>
          </w:p>
        </w:tc>
      </w:tr>
      <w:tr w:rsidR="007619BC" w:rsidRPr="002A0E5C" w:rsidTr="007619BC">
        <w:trPr>
          <w:trHeight w:val="20"/>
        </w:trPr>
        <w:tc>
          <w:tcPr>
            <w:tcW w:w="1819" w:type="pct"/>
            <w:tcBorders>
              <w:top w:val="single" w:sz="4" w:space="0" w:color="000000"/>
              <w:left w:val="single" w:sz="4" w:space="0" w:color="000000"/>
              <w:bottom w:val="single" w:sz="4" w:space="0" w:color="000000"/>
              <w:right w:val="single" w:sz="4" w:space="0" w:color="000000"/>
            </w:tcBorders>
            <w:hideMark/>
          </w:tcPr>
          <w:p w:rsidR="007619BC" w:rsidRPr="002A0E5C" w:rsidRDefault="007619BC">
            <w:pPr>
              <w:pStyle w:val="TableParagraph"/>
              <w:spacing w:line="256" w:lineRule="auto"/>
              <w:ind w:left="107" w:right="188"/>
            </w:pPr>
            <w:r w:rsidRPr="002A0E5C">
              <w:t>ОК 05. Осуществлять устную и</w:t>
            </w:r>
            <w:r w:rsidRPr="002A0E5C">
              <w:rPr>
                <w:spacing w:val="-52"/>
              </w:rPr>
              <w:t xml:space="preserve"> </w:t>
            </w:r>
            <w:r w:rsidRPr="002A0E5C">
              <w:t>письменную коммуникацию</w:t>
            </w:r>
            <w:r w:rsidRPr="002A0E5C">
              <w:rPr>
                <w:spacing w:val="1"/>
              </w:rPr>
              <w:t xml:space="preserve"> </w:t>
            </w:r>
            <w:r w:rsidRPr="002A0E5C">
              <w:t>на государственном языке</w:t>
            </w:r>
            <w:r w:rsidRPr="002A0E5C">
              <w:rPr>
                <w:spacing w:val="1"/>
              </w:rPr>
              <w:t xml:space="preserve"> </w:t>
            </w:r>
            <w:r w:rsidRPr="002A0E5C">
              <w:t>Российской Федерации с</w:t>
            </w:r>
            <w:r w:rsidRPr="002A0E5C">
              <w:rPr>
                <w:spacing w:val="1"/>
              </w:rPr>
              <w:t xml:space="preserve"> </w:t>
            </w:r>
            <w:r w:rsidRPr="002A0E5C">
              <w:t>учетом особенностей</w:t>
            </w:r>
            <w:r w:rsidRPr="002A0E5C">
              <w:rPr>
                <w:spacing w:val="1"/>
              </w:rPr>
              <w:t xml:space="preserve"> </w:t>
            </w:r>
            <w:r w:rsidRPr="002A0E5C">
              <w:t>социального</w:t>
            </w:r>
            <w:r w:rsidRPr="002A0E5C">
              <w:rPr>
                <w:spacing w:val="-3"/>
              </w:rPr>
              <w:t xml:space="preserve"> </w:t>
            </w:r>
            <w:r w:rsidRPr="002A0E5C">
              <w:t>и</w:t>
            </w:r>
            <w:r w:rsidRPr="002A0E5C">
              <w:rPr>
                <w:spacing w:val="-1"/>
              </w:rPr>
              <w:t xml:space="preserve"> </w:t>
            </w:r>
            <w:r w:rsidRPr="002A0E5C">
              <w:t>культурного контекста</w:t>
            </w:r>
          </w:p>
        </w:tc>
        <w:tc>
          <w:tcPr>
            <w:tcW w:w="1820" w:type="pct"/>
            <w:tcBorders>
              <w:top w:val="single" w:sz="4" w:space="0" w:color="000000"/>
              <w:left w:val="single" w:sz="4" w:space="0" w:color="000000"/>
              <w:bottom w:val="single" w:sz="4" w:space="0" w:color="000000"/>
              <w:right w:val="single" w:sz="4" w:space="0" w:color="000000"/>
            </w:tcBorders>
            <w:hideMark/>
          </w:tcPr>
          <w:p w:rsidR="007619BC" w:rsidRPr="003405D2" w:rsidRDefault="007619BC" w:rsidP="003405D2">
            <w:pPr>
              <w:pStyle w:val="TableParagraph"/>
              <w:spacing w:line="287" w:lineRule="exact"/>
              <w:ind w:left="105"/>
            </w:pPr>
            <w:r w:rsidRPr="003405D2">
              <w:t>Раздел</w:t>
            </w:r>
            <w:r w:rsidRPr="003405D2">
              <w:rPr>
                <w:spacing w:val="-2"/>
              </w:rPr>
              <w:t xml:space="preserve"> </w:t>
            </w:r>
            <w:r w:rsidRPr="003405D2">
              <w:t>1.</w:t>
            </w:r>
            <w:r w:rsidRPr="003405D2">
              <w:rPr>
                <w:spacing w:val="-4"/>
              </w:rPr>
              <w:t xml:space="preserve"> </w:t>
            </w:r>
            <w:r w:rsidRPr="003405D2">
              <w:t>Темы</w:t>
            </w:r>
            <w:r w:rsidRPr="003405D2">
              <w:rPr>
                <w:spacing w:val="-1"/>
              </w:rPr>
              <w:t xml:space="preserve"> </w:t>
            </w:r>
            <w:r w:rsidRPr="003405D2">
              <w:t>1.1.,</w:t>
            </w:r>
            <w:r w:rsidRPr="003405D2">
              <w:rPr>
                <w:spacing w:val="-3"/>
              </w:rPr>
              <w:t xml:space="preserve"> </w:t>
            </w:r>
            <w:r w:rsidRPr="003405D2">
              <w:t>1.2, 1.3</w:t>
            </w:r>
          </w:p>
          <w:p w:rsidR="007619BC" w:rsidRPr="003405D2" w:rsidRDefault="007619BC" w:rsidP="003405D2">
            <w:pPr>
              <w:pStyle w:val="TableParagraph"/>
              <w:spacing w:before="24"/>
              <w:ind w:left="105"/>
            </w:pPr>
            <w:r w:rsidRPr="003405D2">
              <w:t>Раздел</w:t>
            </w:r>
            <w:r w:rsidRPr="003405D2">
              <w:rPr>
                <w:spacing w:val="-2"/>
              </w:rPr>
              <w:t xml:space="preserve"> </w:t>
            </w:r>
            <w:r w:rsidRPr="003405D2">
              <w:t>2.</w:t>
            </w:r>
            <w:r w:rsidRPr="003405D2">
              <w:rPr>
                <w:spacing w:val="-4"/>
              </w:rPr>
              <w:t xml:space="preserve"> </w:t>
            </w:r>
            <w:r w:rsidRPr="003405D2">
              <w:t>Темы 2.1.,</w:t>
            </w:r>
            <w:r w:rsidRPr="003405D2">
              <w:rPr>
                <w:spacing w:val="-4"/>
              </w:rPr>
              <w:t xml:space="preserve"> </w:t>
            </w:r>
            <w:r w:rsidRPr="003405D2">
              <w:t>2.2., 2.3.</w:t>
            </w:r>
          </w:p>
          <w:p w:rsidR="007619BC" w:rsidRPr="003405D2" w:rsidRDefault="007619BC" w:rsidP="003405D2">
            <w:pPr>
              <w:pStyle w:val="TableParagraph"/>
              <w:spacing w:before="23"/>
              <w:ind w:left="105"/>
            </w:pPr>
            <w:r w:rsidRPr="003405D2">
              <w:t>Раздел</w:t>
            </w:r>
            <w:r w:rsidRPr="003405D2">
              <w:rPr>
                <w:spacing w:val="-2"/>
              </w:rPr>
              <w:t xml:space="preserve"> </w:t>
            </w:r>
            <w:r w:rsidRPr="003405D2">
              <w:t>3.</w:t>
            </w:r>
            <w:r w:rsidRPr="003405D2">
              <w:rPr>
                <w:spacing w:val="-4"/>
              </w:rPr>
              <w:t xml:space="preserve"> </w:t>
            </w:r>
            <w:r w:rsidRPr="003405D2">
              <w:t>Темы</w:t>
            </w:r>
            <w:r w:rsidRPr="003405D2">
              <w:rPr>
                <w:spacing w:val="-1"/>
              </w:rPr>
              <w:t xml:space="preserve"> </w:t>
            </w:r>
            <w:r w:rsidRPr="003405D2">
              <w:t>3.1.,</w:t>
            </w:r>
            <w:r w:rsidRPr="003405D2">
              <w:rPr>
                <w:spacing w:val="-3"/>
              </w:rPr>
              <w:t xml:space="preserve"> </w:t>
            </w:r>
            <w:r w:rsidRPr="003405D2">
              <w:t>3.2.,</w:t>
            </w:r>
            <w:r w:rsidRPr="003405D2">
              <w:rPr>
                <w:spacing w:val="-1"/>
              </w:rPr>
              <w:t xml:space="preserve"> </w:t>
            </w:r>
            <w:r w:rsidRPr="003405D2">
              <w:t>3.3.,</w:t>
            </w:r>
          </w:p>
          <w:p w:rsidR="007619BC" w:rsidRPr="003405D2" w:rsidRDefault="007619BC" w:rsidP="003405D2">
            <w:pPr>
              <w:pStyle w:val="TableParagraph"/>
              <w:spacing w:before="22"/>
              <w:ind w:left="105"/>
            </w:pPr>
            <w:r w:rsidRPr="003405D2">
              <w:t>3.4.,</w:t>
            </w:r>
            <w:r w:rsidRPr="003405D2">
              <w:rPr>
                <w:spacing w:val="-1"/>
              </w:rPr>
              <w:t xml:space="preserve"> </w:t>
            </w:r>
            <w:r w:rsidRPr="003405D2">
              <w:t>3.5.</w:t>
            </w:r>
          </w:p>
          <w:p w:rsidR="007619BC" w:rsidRPr="003405D2" w:rsidRDefault="007619BC" w:rsidP="003405D2">
            <w:pPr>
              <w:pStyle w:val="TableParagraph"/>
              <w:spacing w:before="24"/>
              <w:ind w:left="105"/>
            </w:pPr>
            <w:r w:rsidRPr="003405D2">
              <w:t>Раздел</w:t>
            </w:r>
            <w:r w:rsidRPr="003405D2">
              <w:rPr>
                <w:spacing w:val="-2"/>
              </w:rPr>
              <w:t xml:space="preserve"> </w:t>
            </w:r>
            <w:r w:rsidRPr="003405D2">
              <w:t>4.</w:t>
            </w:r>
            <w:r w:rsidRPr="003405D2">
              <w:rPr>
                <w:spacing w:val="-3"/>
              </w:rPr>
              <w:t xml:space="preserve"> </w:t>
            </w:r>
            <w:r w:rsidRPr="003405D2">
              <w:t>Темы</w:t>
            </w:r>
            <w:r w:rsidRPr="003405D2">
              <w:rPr>
                <w:spacing w:val="-1"/>
              </w:rPr>
              <w:t xml:space="preserve"> </w:t>
            </w:r>
            <w:r w:rsidRPr="003405D2">
              <w:t>4.1.,</w:t>
            </w:r>
            <w:r w:rsidRPr="003405D2">
              <w:rPr>
                <w:spacing w:val="-3"/>
              </w:rPr>
              <w:t xml:space="preserve"> </w:t>
            </w:r>
            <w:r w:rsidRPr="003405D2">
              <w:t>4.2.</w:t>
            </w:r>
          </w:p>
          <w:p w:rsidR="007619BC" w:rsidRPr="003405D2" w:rsidRDefault="007619BC" w:rsidP="003405D2">
            <w:pPr>
              <w:pStyle w:val="TableParagraph"/>
              <w:spacing w:before="23"/>
              <w:ind w:left="105"/>
            </w:pPr>
            <w:r w:rsidRPr="003405D2">
              <w:t>Раздел</w:t>
            </w:r>
            <w:r w:rsidRPr="003405D2">
              <w:rPr>
                <w:spacing w:val="-2"/>
              </w:rPr>
              <w:t xml:space="preserve"> </w:t>
            </w:r>
            <w:r w:rsidRPr="003405D2">
              <w:t>5.</w:t>
            </w:r>
            <w:r w:rsidRPr="003405D2">
              <w:rPr>
                <w:spacing w:val="-4"/>
              </w:rPr>
              <w:t xml:space="preserve"> </w:t>
            </w:r>
            <w:r w:rsidRPr="003405D2">
              <w:t>Темы 5.1.,</w:t>
            </w:r>
            <w:r w:rsidRPr="003405D2">
              <w:rPr>
                <w:spacing w:val="-4"/>
              </w:rPr>
              <w:t xml:space="preserve"> </w:t>
            </w:r>
            <w:r w:rsidRPr="003405D2">
              <w:t>5.2., 5.3.</w:t>
            </w:r>
          </w:p>
          <w:p w:rsidR="007619BC" w:rsidRPr="003405D2" w:rsidRDefault="007619BC" w:rsidP="003405D2">
            <w:pPr>
              <w:pStyle w:val="TableParagraph"/>
              <w:spacing w:before="22"/>
              <w:ind w:left="105"/>
            </w:pPr>
            <w:r w:rsidRPr="003405D2">
              <w:t>Раздел</w:t>
            </w:r>
            <w:r w:rsidRPr="003405D2">
              <w:rPr>
                <w:spacing w:val="-2"/>
              </w:rPr>
              <w:t xml:space="preserve"> </w:t>
            </w:r>
            <w:r w:rsidRPr="003405D2">
              <w:t>6.</w:t>
            </w:r>
            <w:r w:rsidRPr="003405D2">
              <w:rPr>
                <w:spacing w:val="-3"/>
              </w:rPr>
              <w:t xml:space="preserve"> </w:t>
            </w:r>
            <w:r w:rsidRPr="003405D2">
              <w:t>Темы</w:t>
            </w:r>
            <w:r w:rsidRPr="003405D2">
              <w:rPr>
                <w:spacing w:val="-1"/>
              </w:rPr>
              <w:t xml:space="preserve"> </w:t>
            </w:r>
            <w:r w:rsidRPr="003405D2">
              <w:t>6.1.,</w:t>
            </w:r>
            <w:r w:rsidRPr="003405D2">
              <w:rPr>
                <w:spacing w:val="-3"/>
              </w:rPr>
              <w:t xml:space="preserve"> </w:t>
            </w:r>
            <w:r w:rsidRPr="003405D2">
              <w:t>6.2.</w:t>
            </w:r>
          </w:p>
          <w:p w:rsidR="007619BC" w:rsidRPr="003405D2" w:rsidRDefault="007619BC" w:rsidP="003405D2">
            <w:pPr>
              <w:pStyle w:val="TableParagraph"/>
              <w:spacing w:before="22"/>
              <w:ind w:left="105"/>
            </w:pPr>
            <w:r w:rsidRPr="003405D2">
              <w:t>Раздел 7. Темы 7.1, 7.2</w:t>
            </w:r>
          </w:p>
        </w:tc>
        <w:tc>
          <w:tcPr>
            <w:tcW w:w="0" w:type="auto"/>
            <w:vMerge/>
            <w:tcBorders>
              <w:left w:val="single" w:sz="4" w:space="0" w:color="000000"/>
              <w:right w:val="single" w:sz="4" w:space="0" w:color="000000"/>
            </w:tcBorders>
            <w:vAlign w:val="center"/>
            <w:hideMark/>
          </w:tcPr>
          <w:p w:rsidR="007619BC" w:rsidRPr="002A0E5C" w:rsidRDefault="007619BC">
            <w:pPr>
              <w:rPr>
                <w:rFonts w:ascii="Times New Roman" w:hAnsi="Times New Roman" w:cs="Times New Roman"/>
              </w:rPr>
            </w:pPr>
          </w:p>
        </w:tc>
      </w:tr>
      <w:tr w:rsidR="007619BC" w:rsidRPr="002A0E5C" w:rsidTr="007619BC">
        <w:trPr>
          <w:trHeight w:val="20"/>
        </w:trPr>
        <w:tc>
          <w:tcPr>
            <w:tcW w:w="1819" w:type="pct"/>
            <w:tcBorders>
              <w:top w:val="single" w:sz="4" w:space="0" w:color="000000"/>
              <w:left w:val="single" w:sz="4" w:space="0" w:color="000000"/>
              <w:bottom w:val="single" w:sz="4" w:space="0" w:color="000000"/>
              <w:right w:val="single" w:sz="4" w:space="0" w:color="000000"/>
            </w:tcBorders>
            <w:hideMark/>
          </w:tcPr>
          <w:p w:rsidR="007619BC" w:rsidRPr="002A0E5C" w:rsidRDefault="007619BC">
            <w:pPr>
              <w:pStyle w:val="TableParagraph"/>
              <w:spacing w:line="256" w:lineRule="auto"/>
              <w:ind w:left="107" w:right="307"/>
            </w:pPr>
            <w:r w:rsidRPr="002A0E5C">
              <w:t>ОК 07. Содействовать</w:t>
            </w:r>
            <w:r w:rsidRPr="002A0E5C">
              <w:rPr>
                <w:spacing w:val="1"/>
              </w:rPr>
              <w:t xml:space="preserve"> </w:t>
            </w:r>
            <w:r w:rsidRPr="002A0E5C">
              <w:t>сохранению окружающей</w:t>
            </w:r>
            <w:r w:rsidRPr="002A0E5C">
              <w:rPr>
                <w:spacing w:val="1"/>
              </w:rPr>
              <w:t xml:space="preserve"> </w:t>
            </w:r>
            <w:r w:rsidRPr="002A0E5C">
              <w:t>среды, ресурсосбережению,</w:t>
            </w:r>
            <w:r w:rsidRPr="002A0E5C">
              <w:rPr>
                <w:spacing w:val="-52"/>
              </w:rPr>
              <w:t xml:space="preserve"> </w:t>
            </w:r>
            <w:r w:rsidRPr="002A0E5C">
              <w:t>применять знания об</w:t>
            </w:r>
            <w:r w:rsidRPr="002A0E5C">
              <w:rPr>
                <w:spacing w:val="1"/>
              </w:rPr>
              <w:t xml:space="preserve"> </w:t>
            </w:r>
            <w:r w:rsidRPr="002A0E5C">
              <w:t>изменении климата,</w:t>
            </w:r>
            <w:r w:rsidRPr="002A0E5C">
              <w:rPr>
                <w:spacing w:val="1"/>
              </w:rPr>
              <w:t xml:space="preserve"> </w:t>
            </w:r>
            <w:r w:rsidRPr="002A0E5C">
              <w:t>принципы бережливого</w:t>
            </w:r>
            <w:r w:rsidRPr="002A0E5C">
              <w:rPr>
                <w:spacing w:val="1"/>
              </w:rPr>
              <w:t xml:space="preserve"> </w:t>
            </w:r>
            <w:r w:rsidRPr="002A0E5C">
              <w:t>производства, эффективно</w:t>
            </w:r>
            <w:r w:rsidRPr="002A0E5C">
              <w:rPr>
                <w:spacing w:val="1"/>
              </w:rPr>
              <w:t xml:space="preserve"> </w:t>
            </w:r>
            <w:r w:rsidRPr="002A0E5C">
              <w:t>действовать</w:t>
            </w:r>
            <w:r w:rsidRPr="002A0E5C">
              <w:rPr>
                <w:spacing w:val="-6"/>
              </w:rPr>
              <w:t xml:space="preserve"> </w:t>
            </w:r>
            <w:r w:rsidRPr="002A0E5C">
              <w:t>в</w:t>
            </w:r>
            <w:r w:rsidRPr="002A0E5C">
              <w:rPr>
                <w:spacing w:val="-2"/>
              </w:rPr>
              <w:t xml:space="preserve"> </w:t>
            </w:r>
            <w:r w:rsidRPr="002A0E5C">
              <w:t>чрезвычайных ситуациях</w:t>
            </w:r>
          </w:p>
        </w:tc>
        <w:tc>
          <w:tcPr>
            <w:tcW w:w="1820" w:type="pct"/>
            <w:tcBorders>
              <w:top w:val="single" w:sz="4" w:space="0" w:color="000000"/>
              <w:left w:val="single" w:sz="4" w:space="0" w:color="000000"/>
              <w:bottom w:val="single" w:sz="4" w:space="0" w:color="000000"/>
              <w:right w:val="single" w:sz="4" w:space="0" w:color="000000"/>
            </w:tcBorders>
          </w:tcPr>
          <w:p w:rsidR="007619BC" w:rsidRPr="003405D2" w:rsidRDefault="007619BC" w:rsidP="003405D2">
            <w:pPr>
              <w:pStyle w:val="TableParagraph"/>
              <w:spacing w:line="287" w:lineRule="exact"/>
              <w:ind w:left="105"/>
            </w:pPr>
            <w:r w:rsidRPr="003405D2">
              <w:t>Раздел</w:t>
            </w:r>
            <w:r w:rsidRPr="003405D2">
              <w:rPr>
                <w:spacing w:val="-2"/>
              </w:rPr>
              <w:t xml:space="preserve"> </w:t>
            </w:r>
            <w:r w:rsidRPr="003405D2">
              <w:t>1.</w:t>
            </w:r>
            <w:r w:rsidRPr="003405D2">
              <w:rPr>
                <w:spacing w:val="-3"/>
              </w:rPr>
              <w:t xml:space="preserve"> </w:t>
            </w:r>
            <w:r w:rsidRPr="003405D2">
              <w:t>Темы</w:t>
            </w:r>
            <w:r w:rsidRPr="003405D2">
              <w:rPr>
                <w:spacing w:val="-1"/>
              </w:rPr>
              <w:t xml:space="preserve"> </w:t>
            </w:r>
            <w:r w:rsidRPr="003405D2">
              <w:t>1.1.,</w:t>
            </w:r>
            <w:r w:rsidRPr="003405D2">
              <w:rPr>
                <w:spacing w:val="-3"/>
              </w:rPr>
              <w:t xml:space="preserve"> </w:t>
            </w:r>
            <w:r w:rsidRPr="003405D2">
              <w:t>1.2, 1.3</w:t>
            </w:r>
          </w:p>
          <w:p w:rsidR="007619BC" w:rsidRPr="003405D2" w:rsidRDefault="007619BC" w:rsidP="003405D2">
            <w:pPr>
              <w:pStyle w:val="TableParagraph"/>
              <w:spacing w:before="24"/>
              <w:ind w:left="105"/>
            </w:pPr>
            <w:r w:rsidRPr="003405D2">
              <w:t>Раздел</w:t>
            </w:r>
            <w:r w:rsidRPr="003405D2">
              <w:rPr>
                <w:spacing w:val="-2"/>
              </w:rPr>
              <w:t xml:space="preserve"> </w:t>
            </w:r>
            <w:r w:rsidRPr="003405D2">
              <w:t>2.</w:t>
            </w:r>
            <w:r w:rsidRPr="003405D2">
              <w:rPr>
                <w:spacing w:val="-4"/>
              </w:rPr>
              <w:t xml:space="preserve"> </w:t>
            </w:r>
            <w:r w:rsidRPr="003405D2">
              <w:t>Темы 2.1.,</w:t>
            </w:r>
            <w:r w:rsidRPr="003405D2">
              <w:rPr>
                <w:spacing w:val="-4"/>
              </w:rPr>
              <w:t xml:space="preserve"> </w:t>
            </w:r>
            <w:r w:rsidRPr="003405D2">
              <w:t>2.2., 2.3.</w:t>
            </w:r>
          </w:p>
          <w:p w:rsidR="007619BC" w:rsidRPr="003405D2" w:rsidRDefault="007619BC" w:rsidP="003405D2">
            <w:pPr>
              <w:pStyle w:val="TableParagraph"/>
              <w:spacing w:before="23"/>
              <w:ind w:left="105"/>
            </w:pPr>
            <w:r w:rsidRPr="003405D2">
              <w:t>Раздел</w:t>
            </w:r>
            <w:r w:rsidRPr="003405D2">
              <w:rPr>
                <w:spacing w:val="-2"/>
              </w:rPr>
              <w:t xml:space="preserve"> </w:t>
            </w:r>
            <w:r w:rsidRPr="003405D2">
              <w:t>3.</w:t>
            </w:r>
            <w:r w:rsidRPr="003405D2">
              <w:rPr>
                <w:spacing w:val="-4"/>
              </w:rPr>
              <w:t xml:space="preserve"> </w:t>
            </w:r>
            <w:r w:rsidRPr="003405D2">
              <w:t>Темы</w:t>
            </w:r>
            <w:r w:rsidRPr="003405D2">
              <w:rPr>
                <w:spacing w:val="-1"/>
              </w:rPr>
              <w:t xml:space="preserve"> </w:t>
            </w:r>
            <w:r w:rsidRPr="003405D2">
              <w:t>3.1.,</w:t>
            </w:r>
            <w:r w:rsidRPr="003405D2">
              <w:rPr>
                <w:spacing w:val="-3"/>
              </w:rPr>
              <w:t xml:space="preserve"> </w:t>
            </w:r>
            <w:r w:rsidRPr="003405D2">
              <w:t>3.2.,</w:t>
            </w:r>
            <w:r w:rsidRPr="003405D2">
              <w:rPr>
                <w:spacing w:val="-1"/>
              </w:rPr>
              <w:t xml:space="preserve"> </w:t>
            </w:r>
            <w:r w:rsidRPr="003405D2">
              <w:t>3.3.,</w:t>
            </w:r>
          </w:p>
          <w:p w:rsidR="007619BC" w:rsidRPr="003405D2" w:rsidRDefault="007619BC" w:rsidP="003405D2">
            <w:pPr>
              <w:pStyle w:val="TableParagraph"/>
              <w:spacing w:before="22"/>
              <w:ind w:left="105"/>
            </w:pPr>
            <w:r w:rsidRPr="003405D2">
              <w:t>3.4.,</w:t>
            </w:r>
            <w:r w:rsidRPr="003405D2">
              <w:rPr>
                <w:spacing w:val="-1"/>
              </w:rPr>
              <w:t xml:space="preserve"> </w:t>
            </w:r>
            <w:r w:rsidRPr="003405D2">
              <w:t>3.5.</w:t>
            </w:r>
          </w:p>
          <w:p w:rsidR="007619BC" w:rsidRPr="003405D2" w:rsidRDefault="007619BC" w:rsidP="003405D2">
            <w:pPr>
              <w:pStyle w:val="TableParagraph"/>
              <w:spacing w:before="24"/>
              <w:ind w:left="105"/>
            </w:pPr>
            <w:r w:rsidRPr="003405D2">
              <w:t>Раздел</w:t>
            </w:r>
            <w:r w:rsidRPr="003405D2">
              <w:rPr>
                <w:spacing w:val="-3"/>
              </w:rPr>
              <w:t xml:space="preserve"> </w:t>
            </w:r>
            <w:r w:rsidRPr="003405D2">
              <w:t>4.</w:t>
            </w:r>
            <w:r w:rsidRPr="003405D2">
              <w:rPr>
                <w:spacing w:val="-3"/>
              </w:rPr>
              <w:t xml:space="preserve"> </w:t>
            </w:r>
            <w:r w:rsidRPr="003405D2">
              <w:t>Темы</w:t>
            </w:r>
            <w:r w:rsidRPr="003405D2">
              <w:rPr>
                <w:spacing w:val="-2"/>
              </w:rPr>
              <w:t xml:space="preserve"> </w:t>
            </w:r>
            <w:r w:rsidRPr="003405D2">
              <w:t>4.1.,</w:t>
            </w:r>
            <w:r w:rsidRPr="003405D2">
              <w:rPr>
                <w:spacing w:val="-3"/>
              </w:rPr>
              <w:t xml:space="preserve"> </w:t>
            </w:r>
            <w:r w:rsidRPr="003405D2">
              <w:t>4.2.</w:t>
            </w:r>
          </w:p>
          <w:p w:rsidR="007619BC" w:rsidRPr="003405D2" w:rsidRDefault="007619BC" w:rsidP="003405D2">
            <w:pPr>
              <w:pStyle w:val="TableParagraph"/>
              <w:spacing w:before="23"/>
              <w:ind w:left="105"/>
            </w:pPr>
            <w:r w:rsidRPr="003405D2">
              <w:t>Раздел</w:t>
            </w:r>
            <w:r w:rsidRPr="003405D2">
              <w:rPr>
                <w:spacing w:val="-3"/>
              </w:rPr>
              <w:t xml:space="preserve"> </w:t>
            </w:r>
            <w:r w:rsidRPr="003405D2">
              <w:t>6.</w:t>
            </w:r>
            <w:r w:rsidRPr="003405D2">
              <w:rPr>
                <w:spacing w:val="-3"/>
              </w:rPr>
              <w:t xml:space="preserve"> </w:t>
            </w:r>
            <w:r w:rsidRPr="003405D2">
              <w:t>Темы</w:t>
            </w:r>
            <w:r w:rsidRPr="003405D2">
              <w:rPr>
                <w:spacing w:val="-2"/>
              </w:rPr>
              <w:t xml:space="preserve"> </w:t>
            </w:r>
            <w:r w:rsidRPr="003405D2">
              <w:t>6.1.,</w:t>
            </w:r>
            <w:r w:rsidRPr="003405D2">
              <w:rPr>
                <w:spacing w:val="-3"/>
              </w:rPr>
              <w:t xml:space="preserve"> </w:t>
            </w:r>
            <w:r w:rsidRPr="003405D2">
              <w:t>6.2.</w:t>
            </w:r>
          </w:p>
          <w:p w:rsidR="007619BC" w:rsidRPr="003405D2" w:rsidRDefault="007619BC" w:rsidP="003405D2">
            <w:pPr>
              <w:pStyle w:val="TableParagraph"/>
              <w:spacing w:before="23"/>
              <w:ind w:left="105"/>
            </w:pPr>
            <w:r w:rsidRPr="003405D2">
              <w:t>Раздел 7. Темы 7.1, 7.2</w:t>
            </w:r>
          </w:p>
        </w:tc>
        <w:tc>
          <w:tcPr>
            <w:tcW w:w="0" w:type="auto"/>
            <w:vMerge/>
            <w:tcBorders>
              <w:left w:val="single" w:sz="4" w:space="0" w:color="000000"/>
              <w:right w:val="single" w:sz="4" w:space="0" w:color="000000"/>
            </w:tcBorders>
            <w:vAlign w:val="center"/>
            <w:hideMark/>
          </w:tcPr>
          <w:p w:rsidR="007619BC" w:rsidRPr="002A0E5C" w:rsidRDefault="007619BC">
            <w:pPr>
              <w:rPr>
                <w:rFonts w:ascii="Times New Roman" w:hAnsi="Times New Roman" w:cs="Times New Roman"/>
              </w:rPr>
            </w:pPr>
          </w:p>
        </w:tc>
      </w:tr>
      <w:tr w:rsidR="007619BC" w:rsidRPr="002A0E5C" w:rsidTr="007619BC">
        <w:trPr>
          <w:trHeight w:val="20"/>
        </w:trPr>
        <w:tc>
          <w:tcPr>
            <w:tcW w:w="1819" w:type="pct"/>
            <w:tcBorders>
              <w:top w:val="single" w:sz="4" w:space="0" w:color="000000"/>
              <w:left w:val="single" w:sz="4" w:space="0" w:color="000000"/>
              <w:bottom w:val="single" w:sz="4" w:space="0" w:color="000000"/>
              <w:right w:val="single" w:sz="4" w:space="0" w:color="000000"/>
            </w:tcBorders>
            <w:hideMark/>
          </w:tcPr>
          <w:p w:rsidR="007619BC" w:rsidRPr="007619BC" w:rsidRDefault="007619BC">
            <w:pPr>
              <w:pStyle w:val="TableParagraph"/>
              <w:spacing w:line="256" w:lineRule="auto"/>
              <w:ind w:left="107" w:right="307"/>
              <w:rPr>
                <w:bCs/>
                <w:i/>
                <w:iCs/>
              </w:rPr>
            </w:pPr>
            <w:r w:rsidRPr="007619BC">
              <w:t>ПК 2.2. Осуществлять технологическое обеспечение процессов хранения и переработки зерна и семян</w:t>
            </w:r>
          </w:p>
        </w:tc>
        <w:tc>
          <w:tcPr>
            <w:tcW w:w="1820" w:type="pct"/>
            <w:tcBorders>
              <w:top w:val="single" w:sz="4" w:space="0" w:color="000000"/>
              <w:left w:val="single" w:sz="4" w:space="0" w:color="000000"/>
              <w:bottom w:val="single" w:sz="4" w:space="0" w:color="000000"/>
              <w:right w:val="single" w:sz="4" w:space="0" w:color="000000"/>
            </w:tcBorders>
          </w:tcPr>
          <w:p w:rsidR="007619BC" w:rsidRPr="002A0E5C" w:rsidRDefault="007619BC" w:rsidP="005E2576">
            <w:pPr>
              <w:pStyle w:val="TableParagraph"/>
              <w:spacing w:line="288" w:lineRule="exact"/>
              <w:ind w:left="105"/>
            </w:pPr>
            <w:r w:rsidRPr="002A0E5C">
              <w:t>Раздел</w:t>
            </w:r>
            <w:r w:rsidRPr="002A0E5C">
              <w:rPr>
                <w:spacing w:val="-2"/>
              </w:rPr>
              <w:t xml:space="preserve"> </w:t>
            </w:r>
            <w:r w:rsidRPr="002A0E5C">
              <w:t>1.</w:t>
            </w:r>
            <w:r w:rsidRPr="002A0E5C">
              <w:rPr>
                <w:spacing w:val="-3"/>
              </w:rPr>
              <w:t xml:space="preserve"> </w:t>
            </w:r>
            <w:r w:rsidRPr="002A0E5C">
              <w:t>Темы</w:t>
            </w:r>
            <w:r w:rsidRPr="002A0E5C">
              <w:rPr>
                <w:spacing w:val="-1"/>
              </w:rPr>
              <w:t xml:space="preserve"> </w:t>
            </w:r>
            <w:r w:rsidRPr="002A0E5C">
              <w:t>1.1.,</w:t>
            </w:r>
            <w:r w:rsidRPr="002A0E5C">
              <w:rPr>
                <w:spacing w:val="-3"/>
              </w:rPr>
              <w:t xml:space="preserve"> </w:t>
            </w:r>
            <w:r w:rsidRPr="002A0E5C">
              <w:t>1.2, 1.3</w:t>
            </w:r>
          </w:p>
          <w:p w:rsidR="007619BC" w:rsidRPr="002A0E5C" w:rsidRDefault="007619BC" w:rsidP="005E2576">
            <w:pPr>
              <w:pStyle w:val="TableParagraph"/>
              <w:spacing w:before="24"/>
              <w:ind w:left="105"/>
            </w:pPr>
            <w:r w:rsidRPr="002A0E5C">
              <w:t>Раздел</w:t>
            </w:r>
            <w:r w:rsidRPr="002A0E5C">
              <w:rPr>
                <w:spacing w:val="-2"/>
              </w:rPr>
              <w:t xml:space="preserve"> </w:t>
            </w:r>
            <w:r w:rsidRPr="002A0E5C">
              <w:t>2.</w:t>
            </w:r>
            <w:r w:rsidRPr="002A0E5C">
              <w:rPr>
                <w:spacing w:val="-4"/>
              </w:rPr>
              <w:t xml:space="preserve"> </w:t>
            </w:r>
            <w:r w:rsidRPr="002A0E5C">
              <w:t>Темы 2.1.,</w:t>
            </w:r>
            <w:r w:rsidRPr="002A0E5C">
              <w:rPr>
                <w:spacing w:val="-4"/>
              </w:rPr>
              <w:t xml:space="preserve"> </w:t>
            </w:r>
            <w:r w:rsidRPr="002A0E5C">
              <w:t>2.2., 2.3.</w:t>
            </w:r>
          </w:p>
          <w:p w:rsidR="007619BC" w:rsidRPr="002A0E5C" w:rsidRDefault="007619BC" w:rsidP="005E2576">
            <w:pPr>
              <w:pStyle w:val="TableParagraph"/>
              <w:spacing w:line="289" w:lineRule="exact"/>
              <w:ind w:left="105"/>
            </w:pPr>
            <w:r w:rsidRPr="002A0E5C">
              <w:t>Раздел</w:t>
            </w:r>
            <w:r w:rsidRPr="002A0E5C">
              <w:rPr>
                <w:spacing w:val="-2"/>
              </w:rPr>
              <w:t xml:space="preserve"> </w:t>
            </w:r>
            <w:r w:rsidRPr="002A0E5C">
              <w:t>3.</w:t>
            </w:r>
            <w:r w:rsidRPr="002A0E5C">
              <w:rPr>
                <w:spacing w:val="-4"/>
              </w:rPr>
              <w:t xml:space="preserve"> </w:t>
            </w:r>
            <w:r w:rsidRPr="002A0E5C">
              <w:t>Темы</w:t>
            </w:r>
            <w:r w:rsidRPr="002A0E5C">
              <w:rPr>
                <w:spacing w:val="-1"/>
              </w:rPr>
              <w:t xml:space="preserve"> </w:t>
            </w:r>
            <w:r w:rsidRPr="002A0E5C">
              <w:t>3.1.,</w:t>
            </w:r>
            <w:r w:rsidRPr="002A0E5C">
              <w:rPr>
                <w:spacing w:val="-4"/>
              </w:rPr>
              <w:t xml:space="preserve"> </w:t>
            </w:r>
            <w:r w:rsidRPr="002A0E5C">
              <w:t>3.2.,</w:t>
            </w:r>
            <w:r w:rsidRPr="002A0E5C">
              <w:rPr>
                <w:spacing w:val="-2"/>
              </w:rPr>
              <w:t xml:space="preserve"> </w:t>
            </w:r>
            <w:r w:rsidRPr="002A0E5C">
              <w:t>3.3., 3.4.,</w:t>
            </w:r>
            <w:r w:rsidRPr="002A0E5C">
              <w:rPr>
                <w:spacing w:val="-1"/>
              </w:rPr>
              <w:t xml:space="preserve"> </w:t>
            </w:r>
            <w:r w:rsidRPr="002A0E5C">
              <w:t>3.5.</w:t>
            </w:r>
          </w:p>
          <w:p w:rsidR="007619BC" w:rsidRPr="002A0E5C" w:rsidRDefault="007619BC" w:rsidP="005E2576">
            <w:pPr>
              <w:pStyle w:val="TableParagraph"/>
              <w:spacing w:before="24"/>
              <w:ind w:left="105"/>
            </w:pPr>
            <w:r w:rsidRPr="002A0E5C">
              <w:t>Раздел</w:t>
            </w:r>
            <w:r w:rsidRPr="002A0E5C">
              <w:rPr>
                <w:spacing w:val="-2"/>
              </w:rPr>
              <w:t xml:space="preserve"> </w:t>
            </w:r>
            <w:r w:rsidRPr="002A0E5C">
              <w:t>4.</w:t>
            </w:r>
            <w:r w:rsidRPr="002A0E5C">
              <w:rPr>
                <w:spacing w:val="-3"/>
              </w:rPr>
              <w:t xml:space="preserve"> </w:t>
            </w:r>
            <w:r w:rsidRPr="002A0E5C">
              <w:t>Темы</w:t>
            </w:r>
            <w:r w:rsidRPr="002A0E5C">
              <w:rPr>
                <w:spacing w:val="-1"/>
              </w:rPr>
              <w:t xml:space="preserve"> </w:t>
            </w:r>
            <w:r w:rsidRPr="002A0E5C">
              <w:t>4.1.,</w:t>
            </w:r>
            <w:r w:rsidRPr="002A0E5C">
              <w:rPr>
                <w:spacing w:val="-3"/>
              </w:rPr>
              <w:t xml:space="preserve"> </w:t>
            </w:r>
            <w:r w:rsidRPr="002A0E5C">
              <w:t>4.2.</w:t>
            </w:r>
          </w:p>
          <w:p w:rsidR="007619BC" w:rsidRPr="002A0E5C" w:rsidRDefault="007619BC" w:rsidP="005E2576">
            <w:pPr>
              <w:pStyle w:val="TableParagraph"/>
              <w:spacing w:before="24"/>
              <w:ind w:left="105"/>
            </w:pPr>
            <w:r w:rsidRPr="002A0E5C">
              <w:t>Раздел</w:t>
            </w:r>
            <w:r w:rsidRPr="002A0E5C">
              <w:rPr>
                <w:spacing w:val="-2"/>
              </w:rPr>
              <w:t xml:space="preserve"> </w:t>
            </w:r>
            <w:r w:rsidRPr="002A0E5C">
              <w:t>5.</w:t>
            </w:r>
            <w:r w:rsidRPr="002A0E5C">
              <w:rPr>
                <w:spacing w:val="-4"/>
              </w:rPr>
              <w:t xml:space="preserve"> </w:t>
            </w:r>
            <w:r w:rsidRPr="002A0E5C">
              <w:t>Темы 5.1.,</w:t>
            </w:r>
            <w:r w:rsidRPr="002A0E5C">
              <w:rPr>
                <w:spacing w:val="-4"/>
              </w:rPr>
              <w:t xml:space="preserve"> </w:t>
            </w:r>
            <w:r w:rsidRPr="002A0E5C">
              <w:t>5.2., 5.3.</w:t>
            </w:r>
          </w:p>
        </w:tc>
        <w:tc>
          <w:tcPr>
            <w:tcW w:w="1362" w:type="pct"/>
            <w:vMerge/>
            <w:tcBorders>
              <w:left w:val="single" w:sz="4" w:space="0" w:color="000000"/>
              <w:bottom w:val="single" w:sz="4" w:space="0" w:color="000000"/>
              <w:right w:val="single" w:sz="4" w:space="0" w:color="000000"/>
            </w:tcBorders>
          </w:tcPr>
          <w:p w:rsidR="007619BC" w:rsidRPr="002A0E5C" w:rsidRDefault="007619BC">
            <w:pPr>
              <w:widowControl w:val="0"/>
              <w:autoSpaceDE w:val="0"/>
              <w:autoSpaceDN w:val="0"/>
              <w:ind w:left="108"/>
              <w:rPr>
                <w:rFonts w:ascii="Times New Roman" w:hAnsi="Times New Roman" w:cs="Times New Roman"/>
              </w:rPr>
            </w:pPr>
          </w:p>
        </w:tc>
      </w:tr>
    </w:tbl>
    <w:p w:rsidR="009B678A" w:rsidRPr="00FC7D73" w:rsidRDefault="009B678A" w:rsidP="006813B1">
      <w:pPr>
        <w:rPr>
          <w:rFonts w:ascii="Times New Roman" w:hAnsi="Times New Roman" w:cs="Times New Roman"/>
          <w:b/>
          <w:bCs/>
          <w:sz w:val="24"/>
          <w:szCs w:val="24"/>
          <w:lang w:val="en-US"/>
        </w:rPr>
        <w:sectPr w:rsidR="009B678A" w:rsidRPr="00FC7D73" w:rsidSect="009B678A">
          <w:pgSz w:w="11906" w:h="16838"/>
          <w:pgMar w:top="1134" w:right="567" w:bottom="1134" w:left="1701" w:header="709" w:footer="709" w:gutter="0"/>
          <w:cols w:space="708"/>
          <w:docGrid w:linePitch="360"/>
        </w:sectPr>
      </w:pPr>
    </w:p>
    <w:p w:rsidR="0066428F" w:rsidRPr="00FC7D73" w:rsidRDefault="0066428F" w:rsidP="00FC7D73">
      <w:pPr>
        <w:keepNext/>
        <w:tabs>
          <w:tab w:val="right" w:pos="9638"/>
        </w:tabs>
        <w:jc w:val="right"/>
        <w:rPr>
          <w:rFonts w:ascii="Times New Roman" w:eastAsia="Times New Roman" w:hAnsi="Times New Roman" w:cs="Times New Roman"/>
          <w:b/>
          <w:bCs/>
          <w:sz w:val="24"/>
          <w:szCs w:val="24"/>
          <w:lang w:eastAsia="ru-RU"/>
        </w:rPr>
      </w:pPr>
      <w:r>
        <w:rPr>
          <w:rFonts w:ascii="Times New Roman" w:hAnsi="Times New Roman" w:cs="Times New Roman"/>
          <w:b/>
          <w:bCs/>
          <w:sz w:val="24"/>
          <w:szCs w:val="24"/>
        </w:rPr>
        <w:lastRenderedPageBreak/>
        <w:t>Приложение 2.1</w:t>
      </w:r>
      <w:r w:rsidR="00B642EC">
        <w:rPr>
          <w:rFonts w:ascii="Times New Roman" w:hAnsi="Times New Roman" w:cs="Times New Roman"/>
          <w:b/>
          <w:bCs/>
          <w:sz w:val="24"/>
          <w:szCs w:val="24"/>
        </w:rPr>
        <w:t>2</w:t>
      </w:r>
    </w:p>
    <w:p w:rsidR="00570DF8" w:rsidRDefault="00570DF8" w:rsidP="00570DF8">
      <w:pPr>
        <w:pStyle w:val="c14"/>
        <w:spacing w:before="0" w:beforeAutospacing="0" w:after="0" w:afterAutospacing="0"/>
        <w:jc w:val="right"/>
        <w:rPr>
          <w:b/>
        </w:rPr>
      </w:pPr>
      <w:r w:rsidRPr="001D4B4A">
        <w:rPr>
          <w:b/>
          <w:bCs/>
          <w:kern w:val="32"/>
        </w:rPr>
        <w:t>к ОПОП-П</w:t>
      </w:r>
      <w:r w:rsidR="00E20849">
        <w:rPr>
          <w:b/>
          <w:bCs/>
          <w:kern w:val="32"/>
        </w:rPr>
        <w:t xml:space="preserve"> по специальности</w:t>
      </w:r>
    </w:p>
    <w:p w:rsidR="00C51197" w:rsidRPr="00802988" w:rsidRDefault="00C51197" w:rsidP="00C51197">
      <w:pPr>
        <w:jc w:val="right"/>
        <w:rPr>
          <w:rFonts w:ascii="Times New Roman" w:hAnsi="Times New Roman"/>
          <w:b/>
          <w:i/>
        </w:rPr>
      </w:pPr>
      <w:r w:rsidRPr="00177787">
        <w:rPr>
          <w:rFonts w:ascii="Times New Roman" w:hAnsi="Times New Roman" w:cs="Times New Roman"/>
          <w:b/>
          <w:sz w:val="24"/>
          <w:szCs w:val="24"/>
        </w:rPr>
        <w:t>19.02.11 Технология продуктов питания из растительного сырья</w:t>
      </w:r>
    </w:p>
    <w:p w:rsidR="0066428F" w:rsidRDefault="0066428F" w:rsidP="0066428F">
      <w:pPr>
        <w:jc w:val="right"/>
        <w:rPr>
          <w:rFonts w:ascii="Times New Roman" w:hAnsi="Times New Roman" w:cs="Times New Roman"/>
          <w:b/>
          <w:bCs/>
          <w:color w:val="0070C0"/>
          <w:sz w:val="24"/>
          <w:szCs w:val="24"/>
        </w:rPr>
      </w:pPr>
    </w:p>
    <w:p w:rsidR="0066428F" w:rsidRDefault="0066428F" w:rsidP="0066428F">
      <w:pPr>
        <w:jc w:val="right"/>
        <w:rPr>
          <w:rFonts w:ascii="Times New Roman" w:hAnsi="Times New Roman" w:cs="Times New Roman"/>
          <w:b/>
          <w:bCs/>
          <w:color w:val="0070C0"/>
          <w:sz w:val="24"/>
          <w:szCs w:val="24"/>
        </w:rPr>
      </w:pPr>
    </w:p>
    <w:p w:rsidR="0066428F" w:rsidRDefault="0066428F" w:rsidP="0066428F">
      <w:pPr>
        <w:jc w:val="right"/>
        <w:rPr>
          <w:rFonts w:ascii="Times New Roman" w:hAnsi="Times New Roman" w:cs="Times New Roman"/>
          <w:b/>
          <w:bCs/>
          <w:color w:val="0070C0"/>
          <w:sz w:val="24"/>
          <w:szCs w:val="24"/>
        </w:rPr>
      </w:pPr>
    </w:p>
    <w:p w:rsidR="0066428F" w:rsidRDefault="0066428F" w:rsidP="0066428F">
      <w:pPr>
        <w:jc w:val="right"/>
        <w:rPr>
          <w:rFonts w:ascii="Times New Roman" w:hAnsi="Times New Roman" w:cs="Times New Roman"/>
          <w:b/>
          <w:bCs/>
          <w:color w:val="0070C0"/>
          <w:sz w:val="24"/>
          <w:szCs w:val="24"/>
        </w:rPr>
      </w:pPr>
    </w:p>
    <w:p w:rsidR="0066428F" w:rsidRDefault="0066428F" w:rsidP="0066428F">
      <w:pPr>
        <w:jc w:val="right"/>
        <w:rPr>
          <w:rFonts w:ascii="Times New Roman" w:hAnsi="Times New Roman" w:cs="Times New Roman"/>
          <w:b/>
          <w:bCs/>
          <w:color w:val="0070C0"/>
          <w:sz w:val="24"/>
          <w:szCs w:val="24"/>
        </w:rPr>
      </w:pPr>
    </w:p>
    <w:p w:rsidR="0066428F" w:rsidRDefault="0066428F" w:rsidP="0066428F">
      <w:pPr>
        <w:jc w:val="right"/>
        <w:rPr>
          <w:rFonts w:ascii="Times New Roman" w:hAnsi="Times New Roman" w:cs="Times New Roman"/>
          <w:b/>
          <w:bCs/>
          <w:color w:val="0070C0"/>
          <w:sz w:val="24"/>
          <w:szCs w:val="24"/>
        </w:rPr>
      </w:pPr>
    </w:p>
    <w:p w:rsidR="0066428F" w:rsidRDefault="0066428F" w:rsidP="0066428F">
      <w:pPr>
        <w:jc w:val="right"/>
        <w:rPr>
          <w:rFonts w:ascii="Times New Roman" w:hAnsi="Times New Roman" w:cs="Times New Roman"/>
          <w:b/>
          <w:bCs/>
          <w:color w:val="0070C0"/>
          <w:sz w:val="24"/>
          <w:szCs w:val="24"/>
        </w:rPr>
      </w:pPr>
    </w:p>
    <w:p w:rsidR="0066428F" w:rsidRDefault="0066428F" w:rsidP="0066428F">
      <w:pPr>
        <w:jc w:val="right"/>
        <w:rPr>
          <w:rFonts w:ascii="Times New Roman" w:hAnsi="Times New Roman" w:cs="Times New Roman"/>
          <w:b/>
          <w:bCs/>
          <w:color w:val="0070C0"/>
          <w:sz w:val="24"/>
          <w:szCs w:val="24"/>
        </w:rPr>
      </w:pPr>
    </w:p>
    <w:p w:rsidR="0066428F" w:rsidRDefault="0066428F" w:rsidP="0066428F">
      <w:pPr>
        <w:jc w:val="right"/>
        <w:rPr>
          <w:rFonts w:ascii="Times New Roman" w:hAnsi="Times New Roman" w:cs="Times New Roman"/>
          <w:b/>
          <w:bCs/>
          <w:color w:val="0070C0"/>
          <w:sz w:val="24"/>
          <w:szCs w:val="24"/>
        </w:rPr>
      </w:pPr>
    </w:p>
    <w:p w:rsidR="0066428F" w:rsidRPr="00502F97" w:rsidRDefault="0066428F" w:rsidP="0066428F">
      <w:pPr>
        <w:jc w:val="right"/>
        <w:rPr>
          <w:rFonts w:ascii="Times New Roman" w:hAnsi="Times New Roman" w:cs="Times New Roman"/>
          <w:b/>
          <w:bCs/>
          <w:color w:val="0070C0"/>
          <w:sz w:val="24"/>
          <w:szCs w:val="24"/>
        </w:rPr>
      </w:pPr>
    </w:p>
    <w:p w:rsidR="0066428F" w:rsidRPr="008F578C" w:rsidRDefault="0066428F" w:rsidP="0066428F">
      <w:pPr>
        <w:jc w:val="center"/>
        <w:rPr>
          <w:rFonts w:ascii="Times New Roman" w:hAnsi="Times New Roman" w:cs="Times New Roman"/>
          <w:b/>
          <w:bCs/>
          <w:sz w:val="24"/>
          <w:szCs w:val="24"/>
        </w:rPr>
      </w:pPr>
      <w:r>
        <w:rPr>
          <w:rFonts w:ascii="Times New Roman" w:hAnsi="Times New Roman" w:cs="Times New Roman"/>
          <w:b/>
          <w:bCs/>
          <w:sz w:val="24"/>
          <w:szCs w:val="24"/>
        </w:rPr>
        <w:t>Р</w:t>
      </w:r>
      <w:r w:rsidRPr="008F578C">
        <w:rPr>
          <w:rFonts w:ascii="Times New Roman" w:hAnsi="Times New Roman" w:cs="Times New Roman"/>
          <w:b/>
          <w:bCs/>
          <w:sz w:val="24"/>
          <w:szCs w:val="24"/>
        </w:rPr>
        <w:t xml:space="preserve">абочая программа </w:t>
      </w:r>
      <w:r>
        <w:rPr>
          <w:rFonts w:ascii="Times New Roman" w:hAnsi="Times New Roman" w:cs="Times New Roman"/>
          <w:b/>
          <w:bCs/>
          <w:sz w:val="24"/>
          <w:szCs w:val="24"/>
        </w:rPr>
        <w:t>дисциплины</w:t>
      </w:r>
    </w:p>
    <w:p w:rsidR="0066428F" w:rsidRDefault="0066428F" w:rsidP="0066428F">
      <w:pPr>
        <w:pStyle w:val="1"/>
      </w:pPr>
      <w:r w:rsidRPr="006E7FF4">
        <w:t>«</w:t>
      </w:r>
      <w:r>
        <w:t>ОУПб. 12 Химия</w:t>
      </w:r>
      <w:r w:rsidRPr="006E7FF4">
        <w:t>»</w:t>
      </w:r>
    </w:p>
    <w:p w:rsidR="0066428F" w:rsidRDefault="0066428F" w:rsidP="006813B1">
      <w:pPr>
        <w:pStyle w:val="1"/>
        <w:jc w:val="left"/>
      </w:pPr>
    </w:p>
    <w:p w:rsidR="0066428F" w:rsidRDefault="0066428F" w:rsidP="0066428F">
      <w:pPr>
        <w:pStyle w:val="1"/>
      </w:pPr>
    </w:p>
    <w:p w:rsidR="0066428F" w:rsidRDefault="0066428F" w:rsidP="0066428F">
      <w:pPr>
        <w:pStyle w:val="1"/>
      </w:pPr>
    </w:p>
    <w:p w:rsidR="0066428F" w:rsidRDefault="0066428F" w:rsidP="0066428F">
      <w:pPr>
        <w:pStyle w:val="1"/>
      </w:pPr>
    </w:p>
    <w:p w:rsidR="0066428F" w:rsidRDefault="0066428F" w:rsidP="0066428F">
      <w:pPr>
        <w:pStyle w:val="1"/>
      </w:pPr>
    </w:p>
    <w:p w:rsidR="0066428F" w:rsidRDefault="0066428F" w:rsidP="0066428F">
      <w:pPr>
        <w:pStyle w:val="1"/>
      </w:pPr>
    </w:p>
    <w:p w:rsidR="0066428F" w:rsidRDefault="0066428F" w:rsidP="0066428F">
      <w:pPr>
        <w:pStyle w:val="1"/>
      </w:pPr>
    </w:p>
    <w:p w:rsidR="0066428F" w:rsidRPr="00A0276D" w:rsidRDefault="0066428F" w:rsidP="0066428F">
      <w:pPr>
        <w:pStyle w:val="1f"/>
        <w:jc w:val="center"/>
        <w:rPr>
          <w:b/>
          <w:bCs/>
          <w:lang w:val="ru-RU"/>
        </w:rPr>
      </w:pPr>
    </w:p>
    <w:p w:rsidR="0066428F" w:rsidRDefault="0066428F" w:rsidP="0066428F">
      <w:pPr>
        <w:rPr>
          <w:rFonts w:ascii="Times New Roman Полужирный" w:eastAsia="Segoe UI" w:hAnsi="Times New Roman Полужирный" w:cs="Times New Roman"/>
          <w:b/>
          <w:bCs/>
          <w:caps/>
          <w:kern w:val="32"/>
          <w:sz w:val="24"/>
          <w:szCs w:val="24"/>
          <w:lang w:val="x-none" w:eastAsia="x-none"/>
        </w:rPr>
      </w:pPr>
      <w:r>
        <w:br w:type="page"/>
      </w:r>
    </w:p>
    <w:p w:rsidR="00D53A3E" w:rsidRPr="001D4B4A" w:rsidRDefault="00D53A3E" w:rsidP="00D53A3E">
      <w:pPr>
        <w:pStyle w:val="14"/>
        <w:rPr>
          <w:rFonts w:eastAsiaTheme="minorEastAsia"/>
          <w:b w:val="0"/>
          <w:bCs w:val="0"/>
          <w:sz w:val="24"/>
          <w:szCs w:val="24"/>
          <w:lang w:eastAsia="ru-RU"/>
        </w:rPr>
      </w:pPr>
      <w:r w:rsidRPr="001D4B4A">
        <w:rPr>
          <w:b w:val="0"/>
          <w:bCs w:val="0"/>
          <w:sz w:val="24"/>
          <w:szCs w:val="24"/>
        </w:rPr>
        <w:lastRenderedPageBreak/>
        <w:fldChar w:fldCharType="begin"/>
      </w:r>
      <w:r w:rsidRPr="001D4B4A">
        <w:rPr>
          <w:b w:val="0"/>
          <w:bCs w:val="0"/>
          <w:sz w:val="24"/>
          <w:szCs w:val="24"/>
        </w:rPr>
        <w:instrText xml:space="preserve"> TOC \h \z \t "Раздел 1;1;Раздел 1.1;2" </w:instrText>
      </w:r>
      <w:r w:rsidRPr="001D4B4A">
        <w:rPr>
          <w:b w:val="0"/>
          <w:bCs w:val="0"/>
          <w:sz w:val="24"/>
          <w:szCs w:val="24"/>
        </w:rPr>
        <w:fldChar w:fldCharType="separate"/>
      </w:r>
      <w:hyperlink w:anchor="_Toc156825287" w:history="1">
        <w:r w:rsidRPr="001D4B4A">
          <w:rPr>
            <w:rStyle w:val="af1"/>
            <w:sz w:val="24"/>
            <w:szCs w:val="24"/>
          </w:rPr>
          <w:t>СОДЕРЖАНИЕ ПРОГРАММЫ</w:t>
        </w:r>
        <w:r w:rsidRPr="001D4B4A">
          <w:rPr>
            <w:webHidden/>
            <w:sz w:val="24"/>
            <w:szCs w:val="24"/>
          </w:rPr>
          <w:tab/>
        </w:r>
        <w:r>
          <w:rPr>
            <w:webHidden/>
            <w:sz w:val="24"/>
            <w:szCs w:val="24"/>
          </w:rPr>
          <w:t>2</w:t>
        </w:r>
        <w:r w:rsidR="00863E9E">
          <w:rPr>
            <w:webHidden/>
            <w:sz w:val="24"/>
            <w:szCs w:val="24"/>
          </w:rPr>
          <w:t>5</w:t>
        </w:r>
        <w:r>
          <w:rPr>
            <w:webHidden/>
            <w:sz w:val="24"/>
            <w:szCs w:val="24"/>
          </w:rPr>
          <w:t>6</w:t>
        </w:r>
      </w:hyperlink>
    </w:p>
    <w:p w:rsidR="00D53A3E" w:rsidRPr="001D4B4A" w:rsidRDefault="009A0911" w:rsidP="00D53A3E">
      <w:pPr>
        <w:pStyle w:val="14"/>
        <w:rPr>
          <w:rFonts w:eastAsiaTheme="minorEastAsia"/>
          <w:b w:val="0"/>
          <w:bCs w:val="0"/>
          <w:sz w:val="24"/>
          <w:szCs w:val="24"/>
          <w:lang w:eastAsia="ru-RU"/>
        </w:rPr>
      </w:pPr>
      <w:hyperlink w:anchor="_Toc156825288" w:history="1">
        <w:r w:rsidR="00D53A3E" w:rsidRPr="001D4B4A">
          <w:rPr>
            <w:rStyle w:val="af1"/>
            <w:sz w:val="24"/>
            <w:szCs w:val="24"/>
          </w:rPr>
          <w:t>1. Общая характеристика</w:t>
        </w:r>
        <w:r w:rsidR="00D53A3E" w:rsidRPr="001D4B4A">
          <w:rPr>
            <w:webHidden/>
            <w:sz w:val="24"/>
            <w:szCs w:val="24"/>
          </w:rPr>
          <w:tab/>
        </w:r>
        <w:r w:rsidR="00D53A3E">
          <w:rPr>
            <w:webHidden/>
            <w:sz w:val="24"/>
            <w:szCs w:val="24"/>
          </w:rPr>
          <w:t>2</w:t>
        </w:r>
        <w:r w:rsidR="00863E9E">
          <w:rPr>
            <w:webHidden/>
            <w:sz w:val="24"/>
            <w:szCs w:val="24"/>
          </w:rPr>
          <w:t>5</w:t>
        </w:r>
        <w:r w:rsidR="00D53A3E">
          <w:rPr>
            <w:webHidden/>
            <w:sz w:val="24"/>
            <w:szCs w:val="24"/>
          </w:rPr>
          <w:t>7</w:t>
        </w:r>
      </w:hyperlink>
    </w:p>
    <w:p w:rsidR="00D53A3E" w:rsidRPr="001D4B4A" w:rsidRDefault="009A0911" w:rsidP="00D53A3E">
      <w:pPr>
        <w:pStyle w:val="23"/>
        <w:rPr>
          <w:rFonts w:eastAsiaTheme="minorEastAsia"/>
          <w:i w:val="0"/>
          <w:iCs w:val="0"/>
        </w:rPr>
      </w:pPr>
      <w:hyperlink w:anchor="_Toc156825289" w:history="1">
        <w:r w:rsidR="00D53A3E" w:rsidRPr="001D4B4A">
          <w:rPr>
            <w:rStyle w:val="af1"/>
            <w:i w:val="0"/>
            <w:iCs w:val="0"/>
          </w:rPr>
          <w:t>1.1. Цель и место дисциплины в структуре образовательной программы</w:t>
        </w:r>
        <w:r w:rsidR="00D53A3E" w:rsidRPr="001D4B4A">
          <w:rPr>
            <w:i w:val="0"/>
            <w:iCs w:val="0"/>
            <w:webHidden/>
          </w:rPr>
          <w:tab/>
        </w:r>
        <w:r w:rsidR="00D53A3E">
          <w:rPr>
            <w:i w:val="0"/>
            <w:iCs w:val="0"/>
            <w:webHidden/>
          </w:rPr>
          <w:t>2</w:t>
        </w:r>
        <w:r w:rsidR="00863E9E">
          <w:rPr>
            <w:i w:val="0"/>
            <w:iCs w:val="0"/>
            <w:webHidden/>
          </w:rPr>
          <w:t>5</w:t>
        </w:r>
        <w:r w:rsidR="00D53A3E">
          <w:rPr>
            <w:i w:val="0"/>
            <w:iCs w:val="0"/>
            <w:webHidden/>
          </w:rPr>
          <w:t>7</w:t>
        </w:r>
      </w:hyperlink>
    </w:p>
    <w:p w:rsidR="00D53A3E" w:rsidRPr="001D4B4A" w:rsidRDefault="009A0911" w:rsidP="00D53A3E">
      <w:pPr>
        <w:pStyle w:val="23"/>
        <w:rPr>
          <w:rFonts w:eastAsiaTheme="minorEastAsia"/>
          <w:i w:val="0"/>
          <w:iCs w:val="0"/>
        </w:rPr>
      </w:pPr>
      <w:hyperlink w:anchor="_Toc156825290" w:history="1">
        <w:r w:rsidR="00D53A3E" w:rsidRPr="001D4B4A">
          <w:rPr>
            <w:rStyle w:val="af1"/>
            <w:i w:val="0"/>
            <w:iCs w:val="0"/>
          </w:rPr>
          <w:t>1.2. Планируемые результаты освоения дисциплины</w:t>
        </w:r>
        <w:r w:rsidR="00D53A3E" w:rsidRPr="001D4B4A">
          <w:rPr>
            <w:i w:val="0"/>
            <w:iCs w:val="0"/>
            <w:webHidden/>
          </w:rPr>
          <w:tab/>
        </w:r>
        <w:r w:rsidR="00D53A3E">
          <w:rPr>
            <w:i w:val="0"/>
            <w:iCs w:val="0"/>
            <w:webHidden/>
          </w:rPr>
          <w:t>2</w:t>
        </w:r>
        <w:r w:rsidR="00863E9E">
          <w:rPr>
            <w:i w:val="0"/>
            <w:iCs w:val="0"/>
            <w:webHidden/>
          </w:rPr>
          <w:t>5</w:t>
        </w:r>
        <w:r w:rsidR="00D53A3E">
          <w:rPr>
            <w:i w:val="0"/>
            <w:iCs w:val="0"/>
            <w:webHidden/>
          </w:rPr>
          <w:t>7</w:t>
        </w:r>
      </w:hyperlink>
    </w:p>
    <w:p w:rsidR="00D53A3E" w:rsidRPr="001D4B4A" w:rsidRDefault="009A0911" w:rsidP="00D53A3E">
      <w:pPr>
        <w:pStyle w:val="14"/>
        <w:rPr>
          <w:rFonts w:eastAsiaTheme="minorEastAsia"/>
          <w:b w:val="0"/>
          <w:bCs w:val="0"/>
          <w:sz w:val="24"/>
          <w:szCs w:val="24"/>
          <w:lang w:eastAsia="ru-RU"/>
        </w:rPr>
      </w:pPr>
      <w:hyperlink w:anchor="_Toc156825291" w:history="1">
        <w:r w:rsidR="00D53A3E" w:rsidRPr="001D4B4A">
          <w:rPr>
            <w:rStyle w:val="af1"/>
            <w:sz w:val="24"/>
            <w:szCs w:val="24"/>
          </w:rPr>
          <w:t>2. Структура и содержание дисциплины</w:t>
        </w:r>
        <w:r w:rsidR="00D53A3E" w:rsidRPr="001D4B4A">
          <w:rPr>
            <w:webHidden/>
            <w:sz w:val="24"/>
            <w:szCs w:val="24"/>
          </w:rPr>
          <w:tab/>
        </w:r>
        <w:r w:rsidR="00D53A3E">
          <w:rPr>
            <w:webHidden/>
            <w:sz w:val="24"/>
            <w:szCs w:val="24"/>
          </w:rPr>
          <w:t>2</w:t>
        </w:r>
        <w:r w:rsidR="005C1C2D">
          <w:rPr>
            <w:webHidden/>
            <w:sz w:val="24"/>
            <w:szCs w:val="24"/>
          </w:rPr>
          <w:t>63</w:t>
        </w:r>
      </w:hyperlink>
    </w:p>
    <w:p w:rsidR="00D53A3E" w:rsidRPr="001D4B4A" w:rsidRDefault="009A0911" w:rsidP="00D53A3E">
      <w:pPr>
        <w:pStyle w:val="23"/>
        <w:rPr>
          <w:rFonts w:eastAsiaTheme="minorEastAsia"/>
          <w:i w:val="0"/>
          <w:iCs w:val="0"/>
        </w:rPr>
      </w:pPr>
      <w:hyperlink w:anchor="_Toc156825292" w:history="1">
        <w:r w:rsidR="00D53A3E" w:rsidRPr="001D4B4A">
          <w:rPr>
            <w:rStyle w:val="af1"/>
            <w:i w:val="0"/>
            <w:iCs w:val="0"/>
          </w:rPr>
          <w:t>2.1. Трудоемкость освоения дисциплины</w:t>
        </w:r>
        <w:r w:rsidR="00D53A3E" w:rsidRPr="001D4B4A">
          <w:rPr>
            <w:i w:val="0"/>
            <w:iCs w:val="0"/>
            <w:webHidden/>
          </w:rPr>
          <w:tab/>
        </w:r>
        <w:r w:rsidR="00D53A3E">
          <w:rPr>
            <w:i w:val="0"/>
            <w:iCs w:val="0"/>
            <w:webHidden/>
          </w:rPr>
          <w:t>2</w:t>
        </w:r>
        <w:r w:rsidR="005C1C2D">
          <w:rPr>
            <w:i w:val="0"/>
            <w:iCs w:val="0"/>
            <w:webHidden/>
          </w:rPr>
          <w:t>63</w:t>
        </w:r>
      </w:hyperlink>
    </w:p>
    <w:p w:rsidR="00D53A3E" w:rsidRPr="001D4B4A" w:rsidRDefault="009A0911" w:rsidP="00D53A3E">
      <w:pPr>
        <w:pStyle w:val="23"/>
        <w:rPr>
          <w:rFonts w:eastAsiaTheme="minorEastAsia"/>
          <w:i w:val="0"/>
          <w:iCs w:val="0"/>
          <w:lang w:val="en-GB"/>
        </w:rPr>
      </w:pPr>
      <w:hyperlink w:anchor="_Toc156825293" w:history="1">
        <w:r w:rsidR="00D53A3E" w:rsidRPr="001D4B4A">
          <w:rPr>
            <w:rStyle w:val="af1"/>
            <w:i w:val="0"/>
            <w:iCs w:val="0"/>
          </w:rPr>
          <w:t>2.2. Содержание дисциплины</w:t>
        </w:r>
        <w:r w:rsidR="00D53A3E" w:rsidRPr="001D4B4A">
          <w:rPr>
            <w:i w:val="0"/>
            <w:iCs w:val="0"/>
            <w:webHidden/>
          </w:rPr>
          <w:tab/>
        </w:r>
        <w:r w:rsidR="005C1C2D">
          <w:rPr>
            <w:i w:val="0"/>
            <w:iCs w:val="0"/>
            <w:webHidden/>
          </w:rPr>
          <w:t>264</w:t>
        </w:r>
      </w:hyperlink>
    </w:p>
    <w:p w:rsidR="00D53A3E" w:rsidRPr="001D4B4A" w:rsidRDefault="009A0911" w:rsidP="00D53A3E">
      <w:pPr>
        <w:pStyle w:val="14"/>
        <w:rPr>
          <w:rFonts w:eastAsiaTheme="minorEastAsia"/>
          <w:b w:val="0"/>
          <w:bCs w:val="0"/>
          <w:sz w:val="24"/>
          <w:szCs w:val="24"/>
          <w:lang w:eastAsia="ru-RU"/>
        </w:rPr>
      </w:pPr>
      <w:hyperlink w:anchor="_Toc156825296" w:history="1">
        <w:r w:rsidR="00D53A3E" w:rsidRPr="001D4B4A">
          <w:rPr>
            <w:rStyle w:val="af1"/>
            <w:sz w:val="24"/>
            <w:szCs w:val="24"/>
          </w:rPr>
          <w:t>3. Условия реализации дисциплины</w:t>
        </w:r>
        <w:r w:rsidR="00D53A3E" w:rsidRPr="001D4B4A">
          <w:rPr>
            <w:webHidden/>
            <w:sz w:val="24"/>
            <w:szCs w:val="24"/>
          </w:rPr>
          <w:tab/>
        </w:r>
        <w:r w:rsidR="001464CB">
          <w:rPr>
            <w:webHidden/>
            <w:sz w:val="24"/>
            <w:szCs w:val="24"/>
          </w:rPr>
          <w:t>276</w:t>
        </w:r>
      </w:hyperlink>
    </w:p>
    <w:p w:rsidR="00D53A3E" w:rsidRPr="001D4B4A" w:rsidRDefault="009A0911" w:rsidP="00D53A3E">
      <w:pPr>
        <w:pStyle w:val="23"/>
        <w:rPr>
          <w:rFonts w:eastAsiaTheme="minorEastAsia"/>
          <w:i w:val="0"/>
          <w:iCs w:val="0"/>
        </w:rPr>
      </w:pPr>
      <w:hyperlink w:anchor="_Toc156825297" w:history="1">
        <w:r w:rsidR="00D53A3E" w:rsidRPr="001D4B4A">
          <w:rPr>
            <w:rStyle w:val="af1"/>
            <w:i w:val="0"/>
            <w:iCs w:val="0"/>
          </w:rPr>
          <w:t>3.1. Материально-техническое обеспечение</w:t>
        </w:r>
        <w:r w:rsidR="00D53A3E" w:rsidRPr="001D4B4A">
          <w:rPr>
            <w:i w:val="0"/>
            <w:iCs w:val="0"/>
            <w:webHidden/>
          </w:rPr>
          <w:tab/>
        </w:r>
        <w:r w:rsidR="001464CB">
          <w:rPr>
            <w:i w:val="0"/>
            <w:iCs w:val="0"/>
            <w:webHidden/>
          </w:rPr>
          <w:t>276</w:t>
        </w:r>
      </w:hyperlink>
    </w:p>
    <w:p w:rsidR="00D53A3E" w:rsidRPr="001D4B4A" w:rsidRDefault="009A0911" w:rsidP="00D53A3E">
      <w:pPr>
        <w:pStyle w:val="23"/>
        <w:rPr>
          <w:rFonts w:eastAsiaTheme="minorEastAsia"/>
          <w:i w:val="0"/>
          <w:iCs w:val="0"/>
        </w:rPr>
      </w:pPr>
      <w:hyperlink w:anchor="_Toc156825298" w:history="1">
        <w:r w:rsidR="00D53A3E" w:rsidRPr="001D4B4A">
          <w:rPr>
            <w:rStyle w:val="af1"/>
            <w:i w:val="0"/>
            <w:iCs w:val="0"/>
          </w:rPr>
          <w:t>3.2. Учебно-методическое обеспечение</w:t>
        </w:r>
        <w:r w:rsidR="00D53A3E" w:rsidRPr="001D4B4A">
          <w:rPr>
            <w:i w:val="0"/>
            <w:iCs w:val="0"/>
            <w:webHidden/>
          </w:rPr>
          <w:tab/>
        </w:r>
        <w:r w:rsidR="001464CB">
          <w:rPr>
            <w:i w:val="0"/>
            <w:iCs w:val="0"/>
            <w:webHidden/>
          </w:rPr>
          <w:t>276</w:t>
        </w:r>
      </w:hyperlink>
    </w:p>
    <w:p w:rsidR="00D53A3E" w:rsidRPr="001D4B4A" w:rsidRDefault="009A0911" w:rsidP="00D53A3E">
      <w:pPr>
        <w:pStyle w:val="14"/>
        <w:rPr>
          <w:rFonts w:eastAsiaTheme="minorEastAsia"/>
          <w:b w:val="0"/>
          <w:bCs w:val="0"/>
          <w:sz w:val="24"/>
          <w:szCs w:val="24"/>
          <w:lang w:eastAsia="ru-RU"/>
        </w:rPr>
      </w:pPr>
      <w:hyperlink w:anchor="_Toc156825299" w:history="1">
        <w:r w:rsidR="00D53A3E" w:rsidRPr="001D4B4A">
          <w:rPr>
            <w:rStyle w:val="af1"/>
            <w:sz w:val="24"/>
            <w:szCs w:val="24"/>
          </w:rPr>
          <w:t>4. Контроль и оценка результатов  освоения дисциплины</w:t>
        </w:r>
        <w:r w:rsidR="00D53A3E" w:rsidRPr="001D4B4A">
          <w:rPr>
            <w:webHidden/>
            <w:sz w:val="24"/>
            <w:szCs w:val="24"/>
          </w:rPr>
          <w:tab/>
        </w:r>
        <w:r w:rsidR="001464CB">
          <w:rPr>
            <w:webHidden/>
            <w:sz w:val="24"/>
            <w:szCs w:val="24"/>
          </w:rPr>
          <w:t>276</w:t>
        </w:r>
      </w:hyperlink>
    </w:p>
    <w:p w:rsidR="0066428F" w:rsidRPr="00C34FE7" w:rsidRDefault="00D53A3E" w:rsidP="00D53A3E">
      <w:pPr>
        <w:pStyle w:val="1f1"/>
        <w:jc w:val="left"/>
        <w:rPr>
          <w:rFonts w:ascii="Times New Roman" w:hAnsi="Times New Roman"/>
          <w:b w:val="0"/>
          <w:bCs w:val="0"/>
        </w:rPr>
      </w:pPr>
      <w:r w:rsidRPr="001D4B4A">
        <w:rPr>
          <w:rFonts w:ascii="Times New Roman" w:hAnsi="Times New Roman"/>
          <w:b w:val="0"/>
          <w:bCs w:val="0"/>
        </w:rPr>
        <w:fldChar w:fldCharType="end"/>
      </w:r>
    </w:p>
    <w:p w:rsidR="0066428F" w:rsidRPr="00DF068E" w:rsidRDefault="0066428F" w:rsidP="0066428F">
      <w:pPr>
        <w:pStyle w:val="1f1"/>
        <w:jc w:val="left"/>
        <w:rPr>
          <w:rFonts w:ascii="Times New Roman" w:hAnsi="Times New Roman"/>
        </w:rPr>
        <w:sectPr w:rsidR="0066428F" w:rsidRPr="00DF068E" w:rsidSect="006813B1">
          <w:pgSz w:w="11906" w:h="16838"/>
          <w:pgMar w:top="1134" w:right="567" w:bottom="1134" w:left="1701" w:header="709" w:footer="709" w:gutter="0"/>
          <w:cols w:space="708"/>
          <w:docGrid w:linePitch="360"/>
        </w:sectPr>
      </w:pPr>
    </w:p>
    <w:p w:rsidR="0066428F" w:rsidRPr="00900FFA" w:rsidRDefault="0066428F" w:rsidP="005C1C2D">
      <w:pPr>
        <w:pStyle w:val="1f1"/>
        <w:ind w:left="360"/>
        <w:rPr>
          <w:rStyle w:val="afb"/>
          <w:i w:val="0"/>
          <w:iCs/>
        </w:rPr>
      </w:pPr>
      <w:r w:rsidRPr="00A07404">
        <w:rPr>
          <w:rStyle w:val="afb"/>
          <w:i w:val="0"/>
          <w:iCs/>
        </w:rPr>
        <w:lastRenderedPageBreak/>
        <w:t xml:space="preserve">Общая характеристика </w:t>
      </w:r>
      <w:r w:rsidRPr="00900FFA">
        <w:rPr>
          <w:rStyle w:val="afb"/>
          <w:i w:val="0"/>
          <w:iCs/>
        </w:rPr>
        <w:t>РАБОЧЕЙ ПРОГРАММЫ УЧЕБНОЙ ДИСЦИПЛИНЫ</w:t>
      </w:r>
    </w:p>
    <w:p w:rsidR="0066428F" w:rsidRPr="00900FFA" w:rsidRDefault="0066428F" w:rsidP="0066428F">
      <w:pPr>
        <w:pStyle w:val="1f"/>
        <w:ind w:left="720"/>
        <w:jc w:val="center"/>
        <w:rPr>
          <w:rFonts w:eastAsia="Segoe UI"/>
          <w:lang w:val="ru-RU"/>
        </w:rPr>
      </w:pPr>
      <w:r>
        <w:rPr>
          <w:rFonts w:eastAsia="Segoe UI"/>
          <w:lang w:val="ru-RU"/>
        </w:rPr>
        <w:t>«Химия</w:t>
      </w:r>
      <w:r w:rsidRPr="00900FFA">
        <w:rPr>
          <w:rFonts w:eastAsia="Segoe UI"/>
          <w:lang w:val="ru-RU"/>
        </w:rPr>
        <w:t>»</w:t>
      </w:r>
    </w:p>
    <w:p w:rsidR="005C1C2D" w:rsidRPr="005C1C2D" w:rsidRDefault="005C1C2D" w:rsidP="005C1C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6"/>
        <w:jc w:val="both"/>
        <w:rPr>
          <w:rFonts w:ascii="Times New Roman" w:eastAsia="OfficinaSansBookC" w:hAnsi="Times New Roman" w:cs="Times New Roman"/>
          <w:sz w:val="28"/>
          <w:szCs w:val="28"/>
          <w:highlight w:val="white"/>
        </w:rPr>
      </w:pPr>
      <w:r w:rsidRPr="005C1C2D">
        <w:rPr>
          <w:rFonts w:ascii="Times New Roman" w:eastAsia="OfficinaSansBookC" w:hAnsi="Times New Roman" w:cs="Times New Roman"/>
          <w:b/>
          <w:sz w:val="28"/>
          <w:szCs w:val="28"/>
        </w:rPr>
        <w:t>1.2.1. Цели и задачи дисциплины</w:t>
      </w:r>
    </w:p>
    <w:p w:rsidR="005C1C2D" w:rsidRPr="005C1C2D" w:rsidRDefault="005C1C2D" w:rsidP="005C1C2D">
      <w:pPr>
        <w:shd w:val="clear" w:color="auto" w:fill="FFFFFF"/>
        <w:ind w:firstLine="566"/>
        <w:jc w:val="both"/>
        <w:rPr>
          <w:rFonts w:ascii="Times New Roman" w:eastAsia="OfficinaSansBookC" w:hAnsi="Times New Roman" w:cs="Times New Roman"/>
          <w:sz w:val="24"/>
          <w:szCs w:val="24"/>
          <w:highlight w:val="white"/>
        </w:rPr>
      </w:pPr>
      <w:r w:rsidRPr="005C1C2D">
        <w:rPr>
          <w:rFonts w:ascii="Times New Roman" w:eastAsia="OfficinaSansBookC" w:hAnsi="Times New Roman" w:cs="Times New Roman"/>
          <w:sz w:val="24"/>
          <w:szCs w:val="24"/>
          <w:highlight w:val="white"/>
        </w:rPr>
        <w:t>Формирование у студентов представления о химической составляющей естественно-научной картины мира как основы принятия решений в жизненных и производственных ситуациях, ответственного поведения в природной среде.</w:t>
      </w:r>
    </w:p>
    <w:p w:rsidR="005C1C2D" w:rsidRPr="005C1C2D" w:rsidRDefault="005C1C2D" w:rsidP="005C1C2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6"/>
        <w:jc w:val="both"/>
        <w:rPr>
          <w:rFonts w:ascii="Times New Roman" w:eastAsia="OfficinaSansBookC" w:hAnsi="Times New Roman" w:cs="Times New Roman"/>
          <w:b/>
          <w:sz w:val="24"/>
          <w:szCs w:val="24"/>
          <w:highlight w:val="white"/>
        </w:rPr>
      </w:pPr>
      <w:r w:rsidRPr="005C1C2D">
        <w:rPr>
          <w:rFonts w:ascii="Times New Roman" w:eastAsia="OfficinaSansBookC" w:hAnsi="Times New Roman" w:cs="Times New Roman"/>
          <w:b/>
          <w:sz w:val="24"/>
          <w:szCs w:val="24"/>
        </w:rPr>
        <w:t xml:space="preserve">Задачи дисциплины: </w:t>
      </w:r>
      <w:r w:rsidRPr="005C1C2D">
        <w:rPr>
          <w:rFonts w:ascii="Times New Roman" w:eastAsia="OfficinaSansBookC" w:hAnsi="Times New Roman" w:cs="Times New Roman"/>
          <w:sz w:val="24"/>
          <w:szCs w:val="24"/>
        </w:rPr>
        <w:t>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rsidR="005C1C2D" w:rsidRPr="005C1C2D" w:rsidRDefault="005C1C2D" w:rsidP="005C1C2D">
      <w:pPr>
        <w:shd w:val="clear" w:color="auto" w:fill="FFFFFF"/>
        <w:jc w:val="both"/>
        <w:rPr>
          <w:rFonts w:ascii="Times New Roman" w:eastAsia="OfficinaSansBookC" w:hAnsi="Times New Roman" w:cs="Times New Roman"/>
          <w:sz w:val="24"/>
          <w:szCs w:val="24"/>
        </w:rPr>
      </w:pPr>
      <w:r w:rsidRPr="005C1C2D">
        <w:rPr>
          <w:rFonts w:ascii="Times New Roman" w:eastAsia="OfficinaSansBookC" w:hAnsi="Times New Roman" w:cs="Times New Roman"/>
          <w:sz w:val="24"/>
          <w:szCs w:val="24"/>
        </w:rPr>
        <w:t>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rsidR="005C1C2D" w:rsidRPr="005C1C2D" w:rsidRDefault="005C1C2D" w:rsidP="005C1C2D">
      <w:pPr>
        <w:shd w:val="clear" w:color="auto" w:fill="FFFFFF"/>
        <w:jc w:val="both"/>
        <w:rPr>
          <w:rFonts w:ascii="Times New Roman" w:eastAsia="OfficinaSansBookC" w:hAnsi="Times New Roman" w:cs="Times New Roman"/>
          <w:sz w:val="24"/>
          <w:szCs w:val="24"/>
        </w:rPr>
      </w:pPr>
      <w:r w:rsidRPr="005C1C2D">
        <w:rPr>
          <w:rFonts w:ascii="Times New Roman" w:eastAsia="OfficinaSansBookC" w:hAnsi="Times New Roman" w:cs="Times New Roman"/>
          <w:sz w:val="24"/>
          <w:szCs w:val="24"/>
        </w:rPr>
        <w:t>развить умения</w:t>
      </w:r>
      <w:r w:rsidRPr="005C1C2D">
        <w:rPr>
          <w:rFonts w:ascii="Times New Roman" w:eastAsia="OfficinaSansBookC" w:hAnsi="Times New Roman" w:cs="Times New Roman"/>
          <w:sz w:val="24"/>
          <w:szCs w:val="24"/>
          <w:highlight w:val="white"/>
        </w:rPr>
        <w:t xml:space="preserve"> использовать </w:t>
      </w:r>
      <w:r w:rsidRPr="005C1C2D">
        <w:rPr>
          <w:rFonts w:ascii="Times New Roman" w:eastAsia="OfficinaSansBookC" w:hAnsi="Times New Roman" w:cs="Times New Roman"/>
          <w:sz w:val="24"/>
          <w:szCs w:val="24"/>
        </w:rPr>
        <w:t xml:space="preserve">информацию химического характера из различных источников; сформировать умения прогнозировать последствия </w:t>
      </w:r>
      <w:r w:rsidRPr="005C1C2D">
        <w:rPr>
          <w:rFonts w:ascii="Times New Roman" w:eastAsia="OfficinaSansBookC" w:hAnsi="Times New Roman" w:cs="Times New Roman"/>
          <w:sz w:val="24"/>
          <w:szCs w:val="24"/>
          <w:highlight w:val="white"/>
        </w:rPr>
        <w:t xml:space="preserve">своей деятельности и </w:t>
      </w:r>
      <w:r w:rsidRPr="005C1C2D">
        <w:rPr>
          <w:rFonts w:ascii="Times New Roman" w:eastAsia="OfficinaSansBookC" w:hAnsi="Times New Roman" w:cs="Times New Roman"/>
          <w:sz w:val="24"/>
          <w:szCs w:val="24"/>
        </w:rPr>
        <w:t>химических природных, бытовых и производственных процессов</w:t>
      </w:r>
      <w:r w:rsidRPr="005C1C2D">
        <w:rPr>
          <w:rFonts w:ascii="Times New Roman" w:eastAsia="OfficinaSansBookC" w:hAnsi="Times New Roman" w:cs="Times New Roman"/>
          <w:sz w:val="24"/>
          <w:szCs w:val="24"/>
          <w:highlight w:val="white"/>
        </w:rPr>
        <w:t xml:space="preserve">; </w:t>
      </w:r>
      <w:r w:rsidRPr="005C1C2D">
        <w:rPr>
          <w:rFonts w:ascii="Times New Roman" w:eastAsia="OfficinaSansBookC" w:hAnsi="Times New Roman" w:cs="Times New Roman"/>
          <w:sz w:val="24"/>
          <w:szCs w:val="24"/>
        </w:rPr>
        <w:t>сформировать понимание значимости достижений химической науки и технологий для развития социальной и производственной сфер.</w:t>
      </w:r>
    </w:p>
    <w:p w:rsidR="0066428F" w:rsidRPr="00EA6E1D" w:rsidRDefault="0066428F" w:rsidP="0066428F">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rsidR="0066428F" w:rsidRDefault="0066428F" w:rsidP="0066428F">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rsidR="005C1C2D" w:rsidRDefault="0066428F" w:rsidP="0066428F">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p w:rsidR="005C1C2D" w:rsidRDefault="005C1C2D">
      <w:pPr>
        <w:rPr>
          <w:rFonts w:ascii="Times New Roman" w:hAnsi="Times New Roman" w:cs="Times New Roman"/>
          <w:bCs/>
          <w:sz w:val="24"/>
          <w:szCs w:val="24"/>
        </w:rPr>
      </w:pPr>
      <w:r>
        <w:rPr>
          <w:rFonts w:ascii="Times New Roman" w:hAnsi="Times New Roman" w:cs="Times New Roman"/>
          <w:bCs/>
          <w:sz w:val="24"/>
          <w:szCs w:val="24"/>
        </w:rPr>
        <w:br w:type="page"/>
      </w:r>
    </w:p>
    <w:p w:rsidR="005C1C2D" w:rsidRDefault="005C1C2D" w:rsidP="005C1C2D">
      <w:pPr>
        <w:spacing w:after="120"/>
        <w:rPr>
          <w:rFonts w:ascii="Times New Roman" w:hAnsi="Times New Roman" w:cs="Times New Roman"/>
          <w:bCs/>
          <w:sz w:val="24"/>
          <w:szCs w:val="24"/>
        </w:rPr>
        <w:sectPr w:rsidR="005C1C2D" w:rsidSect="005C1C2D">
          <w:pgSz w:w="11906" w:h="16838"/>
          <w:pgMar w:top="851" w:right="851" w:bottom="1276" w:left="1134" w:header="709" w:footer="709" w:gutter="0"/>
          <w:cols w:space="720"/>
        </w:sectPr>
      </w:pPr>
    </w:p>
    <w:p w:rsidR="0066428F" w:rsidRDefault="0066428F" w:rsidP="005C1C2D">
      <w:pPr>
        <w:spacing w:after="120"/>
        <w:rPr>
          <w:rFonts w:ascii="Times New Roman" w:hAnsi="Times New Roman" w:cs="Times New Roman"/>
          <w:bCs/>
          <w:sz w:val="24"/>
          <w:szCs w:val="24"/>
        </w:rPr>
      </w:pPr>
    </w:p>
    <w:p w:rsidR="005C1C2D" w:rsidRPr="005C1C2D" w:rsidRDefault="005C1C2D" w:rsidP="005C1C2D">
      <w:pPr>
        <w:spacing w:line="360" w:lineRule="auto"/>
        <w:ind w:firstLine="567"/>
        <w:jc w:val="both"/>
        <w:rPr>
          <w:rFonts w:ascii="Times New Roman" w:eastAsia="OfficinaSansBookC" w:hAnsi="Times New Roman" w:cs="Times New Roman"/>
          <w:b/>
          <w:sz w:val="28"/>
          <w:szCs w:val="28"/>
        </w:rPr>
      </w:pPr>
      <w:r w:rsidRPr="005C1C2D">
        <w:rPr>
          <w:rFonts w:ascii="Times New Roman" w:eastAsia="OfficinaSansBookC" w:hAnsi="Times New Roman" w:cs="Times New Roman"/>
          <w:b/>
          <w:sz w:val="28"/>
          <w:szCs w:val="28"/>
        </w:rPr>
        <w:t>1.2.2. Планируемые результаты освоения общеобразовательной дисциплины в соответствии с ФГОС СПО и на основе ФГОС СОО</w:t>
      </w:r>
    </w:p>
    <w:tbl>
      <w:tblPr>
        <w:tblW w:w="14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5"/>
        <w:gridCol w:w="5160"/>
        <w:gridCol w:w="7695"/>
      </w:tblGrid>
      <w:tr w:rsidR="005C1C2D" w:rsidRPr="005C1C2D" w:rsidTr="00221297">
        <w:trPr>
          <w:cantSplit/>
          <w:trHeight w:val="270"/>
        </w:trPr>
        <w:tc>
          <w:tcPr>
            <w:tcW w:w="1755" w:type="dxa"/>
            <w:vMerge w:val="restart"/>
            <w:vAlign w:val="center"/>
          </w:tcPr>
          <w:p w:rsidR="005C1C2D" w:rsidRPr="005C1C2D" w:rsidRDefault="005C1C2D" w:rsidP="00221297">
            <w:pPr>
              <w:jc w:val="center"/>
              <w:rPr>
                <w:rFonts w:ascii="Times New Roman" w:eastAsia="OfficinaSansBookC" w:hAnsi="Times New Roman" w:cs="Times New Roman"/>
                <w:b/>
                <w:sz w:val="24"/>
                <w:szCs w:val="24"/>
              </w:rPr>
            </w:pPr>
            <w:bookmarkStart w:id="57" w:name="_heading=h.30j0zll" w:colFirst="0" w:colLast="0"/>
            <w:bookmarkEnd w:id="57"/>
            <w:r w:rsidRPr="005C1C2D">
              <w:rPr>
                <w:rFonts w:ascii="Times New Roman" w:eastAsia="OfficinaSansBookC" w:hAnsi="Times New Roman" w:cs="Times New Roman"/>
                <w:b/>
                <w:sz w:val="24"/>
                <w:szCs w:val="24"/>
              </w:rPr>
              <w:t>Код и наименование формируемых компетенций</w:t>
            </w:r>
          </w:p>
        </w:tc>
        <w:tc>
          <w:tcPr>
            <w:tcW w:w="12855" w:type="dxa"/>
            <w:gridSpan w:val="2"/>
            <w:vAlign w:val="center"/>
          </w:tcPr>
          <w:p w:rsidR="005C1C2D" w:rsidRPr="005C1C2D" w:rsidRDefault="005C1C2D" w:rsidP="00221297">
            <w:pPr>
              <w:jc w:val="center"/>
              <w:rPr>
                <w:rFonts w:ascii="Times New Roman" w:eastAsia="OfficinaSansBookC" w:hAnsi="Times New Roman" w:cs="Times New Roman"/>
                <w:b/>
                <w:sz w:val="24"/>
                <w:szCs w:val="24"/>
              </w:rPr>
            </w:pPr>
            <w:r w:rsidRPr="005C1C2D">
              <w:rPr>
                <w:rFonts w:ascii="Times New Roman" w:eastAsia="OfficinaSansBookC" w:hAnsi="Times New Roman" w:cs="Times New Roman"/>
                <w:b/>
                <w:sz w:val="24"/>
                <w:szCs w:val="24"/>
              </w:rPr>
              <w:t>Планируемые результаты освоения дисциплины</w:t>
            </w:r>
          </w:p>
        </w:tc>
      </w:tr>
      <w:tr w:rsidR="005C1C2D" w:rsidRPr="005C1C2D" w:rsidTr="00221297">
        <w:trPr>
          <w:cantSplit/>
          <w:trHeight w:val="563"/>
        </w:trPr>
        <w:tc>
          <w:tcPr>
            <w:tcW w:w="1755" w:type="dxa"/>
            <w:vMerge/>
            <w:vAlign w:val="center"/>
          </w:tcPr>
          <w:p w:rsidR="005C1C2D" w:rsidRPr="005C1C2D" w:rsidRDefault="005C1C2D" w:rsidP="00221297">
            <w:pPr>
              <w:widowControl w:val="0"/>
              <w:spacing w:line="276" w:lineRule="auto"/>
              <w:rPr>
                <w:rFonts w:ascii="Times New Roman" w:eastAsia="OfficinaSansBookC" w:hAnsi="Times New Roman" w:cs="Times New Roman"/>
                <w:b/>
                <w:sz w:val="24"/>
                <w:szCs w:val="24"/>
              </w:rPr>
            </w:pPr>
          </w:p>
        </w:tc>
        <w:tc>
          <w:tcPr>
            <w:tcW w:w="5160" w:type="dxa"/>
            <w:vAlign w:val="center"/>
          </w:tcPr>
          <w:p w:rsidR="005C1C2D" w:rsidRPr="005C1C2D" w:rsidRDefault="005C1C2D" w:rsidP="005C1C2D">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Общие</w:t>
            </w:r>
          </w:p>
        </w:tc>
        <w:tc>
          <w:tcPr>
            <w:tcW w:w="7695" w:type="dxa"/>
            <w:vAlign w:val="center"/>
          </w:tcPr>
          <w:p w:rsidR="005C1C2D" w:rsidRPr="005C1C2D" w:rsidRDefault="005C1C2D" w:rsidP="005C1C2D">
            <w:pPr>
              <w:jc w:val="center"/>
              <w:rPr>
                <w:rFonts w:ascii="Times New Roman" w:eastAsia="OfficinaSansBookC" w:hAnsi="Times New Roman" w:cs="Times New Roman"/>
                <w:b/>
                <w:sz w:val="24"/>
                <w:szCs w:val="24"/>
              </w:rPr>
            </w:pPr>
            <w:r w:rsidRPr="005C1C2D">
              <w:rPr>
                <w:rFonts w:ascii="Times New Roman" w:eastAsia="OfficinaSansBookC" w:hAnsi="Times New Roman" w:cs="Times New Roman"/>
                <w:b/>
                <w:sz w:val="24"/>
                <w:szCs w:val="24"/>
              </w:rPr>
              <w:t>Дисциплинарные</w:t>
            </w:r>
          </w:p>
        </w:tc>
      </w:tr>
      <w:tr w:rsidR="005C1C2D" w:rsidRPr="005C1C2D" w:rsidTr="00221297">
        <w:trPr>
          <w:trHeight w:val="674"/>
        </w:trPr>
        <w:tc>
          <w:tcPr>
            <w:tcW w:w="1755" w:type="dxa"/>
          </w:tcPr>
          <w:p w:rsidR="005C1C2D" w:rsidRPr="005C1C2D" w:rsidRDefault="005C1C2D" w:rsidP="00221297">
            <w:pPr>
              <w:rPr>
                <w:rFonts w:ascii="Times New Roman" w:eastAsia="OfficinaSansBookC" w:hAnsi="Times New Roman" w:cs="Times New Roman"/>
              </w:rPr>
            </w:pPr>
            <w:r w:rsidRPr="005C1C2D">
              <w:rPr>
                <w:rFonts w:ascii="Times New Roman" w:eastAsia="OfficinaSansBookC" w:hAnsi="Times New Roman" w:cs="Times New Roman"/>
              </w:rPr>
              <w:t>ОК 01. Выбирать способы решения задач профессиональной деятельности применительно к различным контекстам</w:t>
            </w:r>
          </w:p>
        </w:tc>
        <w:tc>
          <w:tcPr>
            <w:tcW w:w="5160" w:type="dxa"/>
          </w:tcPr>
          <w:p w:rsidR="005C1C2D" w:rsidRPr="005C1C2D" w:rsidRDefault="005C1C2D" w:rsidP="00221297">
            <w:pPr>
              <w:jc w:val="both"/>
              <w:rPr>
                <w:rFonts w:ascii="Times New Roman" w:eastAsia="OfficinaSansBookC" w:hAnsi="Times New Roman" w:cs="Times New Roman"/>
                <w:highlight w:val="white"/>
              </w:rPr>
            </w:pPr>
            <w:r w:rsidRPr="005C1C2D">
              <w:rPr>
                <w:rFonts w:ascii="Times New Roman" w:eastAsia="OfficinaSansBookC" w:hAnsi="Times New Roman" w:cs="Times New Roman"/>
                <w:highlight w:val="white"/>
              </w:rPr>
              <w:t>В части трудового воспитания:</w:t>
            </w:r>
          </w:p>
          <w:p w:rsidR="005C1C2D" w:rsidRPr="005C1C2D" w:rsidRDefault="005C1C2D" w:rsidP="00221297">
            <w:pPr>
              <w:jc w:val="both"/>
              <w:rPr>
                <w:rFonts w:ascii="Times New Roman" w:eastAsia="OfficinaSansBookC" w:hAnsi="Times New Roman" w:cs="Times New Roman"/>
                <w:b/>
              </w:rPr>
            </w:pPr>
            <w:r w:rsidRPr="005C1C2D">
              <w:rPr>
                <w:rFonts w:ascii="Times New Roman" w:eastAsia="OfficinaSansBookC" w:hAnsi="Times New Roman" w:cs="Times New Roman"/>
                <w:highlight w:val="white"/>
              </w:rPr>
              <w:t>- готовность к труду, осознание ценности мастерства, трудолюбие;</w:t>
            </w:r>
            <w:r w:rsidRPr="005C1C2D">
              <w:rPr>
                <w:rFonts w:ascii="Times New Roman" w:eastAsia="OfficinaSansBookC" w:hAnsi="Times New Roman" w:cs="Times New Roman"/>
                <w:b/>
              </w:rPr>
              <w:t xml:space="preserve"> </w:t>
            </w:r>
          </w:p>
          <w:p w:rsidR="005C1C2D" w:rsidRPr="005C1C2D" w:rsidRDefault="005C1C2D" w:rsidP="00221297">
            <w:pPr>
              <w:jc w:val="both"/>
              <w:rPr>
                <w:rFonts w:ascii="Times New Roman" w:eastAsia="OfficinaSansBookC" w:hAnsi="Times New Roman" w:cs="Times New Roman"/>
              </w:rPr>
            </w:pPr>
            <w:r w:rsidRPr="005C1C2D">
              <w:rPr>
                <w:rFonts w:ascii="Times New Roman" w:eastAsia="OfficinaSansBookC" w:hAnsi="Times New Roman" w:cs="Times New Roman"/>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5C1C2D">
              <w:rPr>
                <w:rFonts w:ascii="Times New Roman" w:eastAsia="OfficinaSansBookC" w:hAnsi="Times New Roman" w:cs="Times New Roman"/>
                <w:b/>
              </w:rPr>
              <w:t xml:space="preserve"> </w:t>
            </w:r>
          </w:p>
          <w:p w:rsidR="005C1C2D" w:rsidRPr="005C1C2D" w:rsidRDefault="005C1C2D" w:rsidP="00221297">
            <w:pPr>
              <w:jc w:val="both"/>
              <w:rPr>
                <w:rFonts w:ascii="Times New Roman" w:eastAsia="OfficinaSansBookC" w:hAnsi="Times New Roman" w:cs="Times New Roman"/>
                <w:strike/>
                <w:highlight w:val="white"/>
              </w:rPr>
            </w:pPr>
            <w:r w:rsidRPr="005C1C2D">
              <w:rPr>
                <w:rFonts w:ascii="Times New Roman" w:eastAsia="OfficinaSansBookC" w:hAnsi="Times New Roman" w:cs="Times New Roman"/>
                <w:highlight w:val="white"/>
              </w:rPr>
              <w:t>- интерес к различным сферам профессиональной деятельности</w:t>
            </w:r>
            <w:r w:rsidRPr="005C1C2D">
              <w:rPr>
                <w:rFonts w:ascii="Times New Roman" w:eastAsia="OfficinaSansBookC" w:hAnsi="Times New Roman" w:cs="Times New Roman"/>
                <w:b/>
                <w:highlight w:val="white"/>
              </w:rPr>
              <w:t>,</w:t>
            </w:r>
          </w:p>
          <w:p w:rsidR="005C1C2D" w:rsidRPr="005C1C2D" w:rsidRDefault="005C1C2D" w:rsidP="00221297">
            <w:pPr>
              <w:jc w:val="both"/>
              <w:rPr>
                <w:rFonts w:ascii="Times New Roman" w:eastAsia="OfficinaSansBookC" w:hAnsi="Times New Roman" w:cs="Times New Roman"/>
                <w:b/>
                <w:color w:val="808080"/>
                <w:highlight w:val="white"/>
              </w:rPr>
            </w:pPr>
            <w:r w:rsidRPr="005C1C2D">
              <w:rPr>
                <w:rFonts w:ascii="Times New Roman" w:eastAsia="OfficinaSansBookC" w:hAnsi="Times New Roman" w:cs="Times New Roman"/>
                <w:b/>
                <w:highlight w:val="white"/>
              </w:rPr>
              <w:t>Овладение универсальными учебными познавательными действиями:</w:t>
            </w:r>
          </w:p>
          <w:p w:rsidR="005C1C2D" w:rsidRPr="005C1C2D" w:rsidRDefault="005C1C2D" w:rsidP="00221297">
            <w:pPr>
              <w:jc w:val="both"/>
              <w:rPr>
                <w:rFonts w:ascii="Times New Roman" w:eastAsia="OfficinaSansBookC" w:hAnsi="Times New Roman" w:cs="Times New Roman"/>
                <w:highlight w:val="white"/>
              </w:rPr>
            </w:pPr>
            <w:r w:rsidRPr="005C1C2D">
              <w:rPr>
                <w:rFonts w:ascii="Times New Roman" w:eastAsia="OfficinaSansBookC" w:hAnsi="Times New Roman" w:cs="Times New Roman"/>
                <w:b/>
                <w:color w:val="808080"/>
                <w:highlight w:val="white"/>
              </w:rPr>
              <w:t xml:space="preserve"> а) </w:t>
            </w:r>
            <w:r w:rsidRPr="005C1C2D">
              <w:rPr>
                <w:rFonts w:ascii="Times New Roman" w:eastAsia="OfficinaSansBookC" w:hAnsi="Times New Roman" w:cs="Times New Roman"/>
                <w:b/>
                <w:highlight w:val="white"/>
              </w:rPr>
              <w:t>базовые логические действия</w:t>
            </w:r>
            <w:r w:rsidRPr="005C1C2D">
              <w:rPr>
                <w:rFonts w:ascii="Times New Roman" w:eastAsia="OfficinaSansBookC" w:hAnsi="Times New Roman" w:cs="Times New Roman"/>
                <w:highlight w:val="white"/>
              </w:rPr>
              <w:t>:</w:t>
            </w:r>
          </w:p>
          <w:p w:rsidR="005C1C2D" w:rsidRPr="005C1C2D" w:rsidRDefault="005C1C2D" w:rsidP="00221297">
            <w:pPr>
              <w:jc w:val="both"/>
              <w:rPr>
                <w:rFonts w:ascii="Times New Roman" w:eastAsia="OfficinaSansBookC" w:hAnsi="Times New Roman" w:cs="Times New Roman"/>
              </w:rPr>
            </w:pPr>
            <w:r w:rsidRPr="005C1C2D">
              <w:rPr>
                <w:rFonts w:ascii="Times New Roman" w:eastAsia="OfficinaSansBookC" w:hAnsi="Times New Roman" w:cs="Times New Roman"/>
                <w:highlight w:val="white"/>
              </w:rPr>
              <w:t>- самостоятельно формулировать и актуализировать проблему, рассматривать ее всесторонне</w:t>
            </w:r>
            <w:r w:rsidRPr="005C1C2D">
              <w:rPr>
                <w:rFonts w:ascii="Times New Roman" w:eastAsia="OfficinaSansBookC" w:hAnsi="Times New Roman" w:cs="Times New Roman"/>
                <w:b/>
                <w:highlight w:val="white"/>
              </w:rPr>
              <w:t xml:space="preserve">; </w:t>
            </w:r>
          </w:p>
          <w:p w:rsidR="005C1C2D" w:rsidRPr="005C1C2D" w:rsidRDefault="005C1C2D" w:rsidP="00221297">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 xml:space="preserve">- устанавливать существенный признак или основания для сравнения, классификации и обобщения; </w:t>
            </w:r>
          </w:p>
          <w:p w:rsidR="005C1C2D" w:rsidRPr="005C1C2D" w:rsidRDefault="005C1C2D" w:rsidP="00221297">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 определять цели деятельности, задавать параметры и критерии их достижения;</w:t>
            </w:r>
          </w:p>
          <w:p w:rsidR="005C1C2D" w:rsidRPr="005C1C2D" w:rsidRDefault="005C1C2D" w:rsidP="00221297">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 xml:space="preserve">- выявлять закономерности и противоречия в рассматриваемых явлениях; </w:t>
            </w:r>
          </w:p>
          <w:p w:rsidR="005C1C2D" w:rsidRPr="005C1C2D" w:rsidRDefault="005C1C2D" w:rsidP="00221297">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 вносить коррективы в деятельность, оценивать соответствие результатов целям, оценивать риски последствий деятельности;</w:t>
            </w:r>
            <w:r w:rsidRPr="005C1C2D">
              <w:rPr>
                <w:rFonts w:ascii="Times New Roman" w:eastAsia="OfficinaSansBookC" w:hAnsi="Times New Roman" w:cs="Times New Roman"/>
                <w:b/>
              </w:rPr>
              <w:t xml:space="preserve"> </w:t>
            </w:r>
          </w:p>
          <w:p w:rsidR="005C1C2D" w:rsidRPr="005C1C2D" w:rsidRDefault="005C1C2D" w:rsidP="00221297">
            <w:pPr>
              <w:jc w:val="both"/>
              <w:rPr>
                <w:rFonts w:ascii="Times New Roman" w:eastAsia="OfficinaSansBookC" w:hAnsi="Times New Roman" w:cs="Times New Roman"/>
              </w:rPr>
            </w:pPr>
            <w:r w:rsidRPr="005C1C2D">
              <w:rPr>
                <w:rFonts w:ascii="Times New Roman" w:eastAsia="OfficinaSansBookC" w:hAnsi="Times New Roman" w:cs="Times New Roman"/>
              </w:rPr>
              <w:t>- развивать креативное мышление при решении жизненных проблем</w:t>
            </w:r>
            <w:r w:rsidRPr="005C1C2D">
              <w:rPr>
                <w:rFonts w:ascii="Times New Roman" w:eastAsia="OfficinaSansBookC" w:hAnsi="Times New Roman" w:cs="Times New Roman"/>
                <w:b/>
              </w:rPr>
              <w:t xml:space="preserve"> </w:t>
            </w:r>
          </w:p>
          <w:p w:rsidR="005C1C2D" w:rsidRPr="005C1C2D" w:rsidRDefault="005C1C2D" w:rsidP="00221297">
            <w:pPr>
              <w:jc w:val="both"/>
              <w:rPr>
                <w:rFonts w:ascii="Times New Roman" w:eastAsia="OfficinaSansBookC" w:hAnsi="Times New Roman" w:cs="Times New Roman"/>
                <w:highlight w:val="white"/>
              </w:rPr>
            </w:pPr>
            <w:r w:rsidRPr="005C1C2D">
              <w:rPr>
                <w:rFonts w:ascii="Times New Roman" w:eastAsia="OfficinaSansBookC" w:hAnsi="Times New Roman" w:cs="Times New Roman"/>
                <w:color w:val="808080"/>
                <w:highlight w:val="white"/>
              </w:rPr>
              <w:lastRenderedPageBreak/>
              <w:t>б)</w:t>
            </w:r>
            <w:r w:rsidRPr="005C1C2D">
              <w:rPr>
                <w:rFonts w:ascii="Times New Roman" w:eastAsia="OfficinaSansBookC" w:hAnsi="Times New Roman" w:cs="Times New Roman"/>
                <w:highlight w:val="white"/>
              </w:rPr>
              <w:t>базовые исследовательские действия:</w:t>
            </w:r>
          </w:p>
          <w:p w:rsidR="005C1C2D" w:rsidRPr="005C1C2D" w:rsidRDefault="005C1C2D" w:rsidP="00221297">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 владеть навыками учебно-исследовательской и проектной деятельности, навыками разрешения проблем;</w:t>
            </w:r>
            <w:r w:rsidRPr="005C1C2D">
              <w:rPr>
                <w:rFonts w:ascii="Times New Roman" w:eastAsia="OfficinaSansBookC" w:hAnsi="Times New Roman" w:cs="Times New Roman"/>
                <w:b/>
              </w:rPr>
              <w:t xml:space="preserve"> </w:t>
            </w:r>
          </w:p>
          <w:p w:rsidR="005C1C2D" w:rsidRPr="005C1C2D" w:rsidRDefault="005C1C2D" w:rsidP="00221297">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5C1C2D">
              <w:rPr>
                <w:rFonts w:ascii="Times New Roman" w:eastAsia="OfficinaSansBookC" w:hAnsi="Times New Roman" w:cs="Times New Roman"/>
                <w:b/>
              </w:rPr>
              <w:t xml:space="preserve"> </w:t>
            </w:r>
          </w:p>
          <w:p w:rsidR="005C1C2D" w:rsidRPr="005C1C2D" w:rsidRDefault="005C1C2D" w:rsidP="00221297">
            <w:pPr>
              <w:shd w:val="clear" w:color="auto" w:fill="FFFFFF"/>
              <w:jc w:val="both"/>
              <w:rPr>
                <w:rFonts w:ascii="Times New Roman" w:eastAsia="OfficinaSansBookC" w:hAnsi="Times New Roman" w:cs="Times New Roman"/>
                <w:b/>
              </w:rPr>
            </w:pPr>
            <w:r w:rsidRPr="005C1C2D">
              <w:rPr>
                <w:rFonts w:ascii="Times New Roman" w:eastAsia="OfficinaSansBookC" w:hAnsi="Times New Roman" w:cs="Times New Roman"/>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5C1C2D">
              <w:rPr>
                <w:rFonts w:ascii="Times New Roman" w:eastAsia="OfficinaSansBookC" w:hAnsi="Times New Roman" w:cs="Times New Roman"/>
                <w:b/>
              </w:rPr>
              <w:t xml:space="preserve"> </w:t>
            </w:r>
          </w:p>
          <w:p w:rsidR="005C1C2D" w:rsidRPr="005C1C2D" w:rsidRDefault="005C1C2D" w:rsidP="00221297">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 уметь переносить знания в познавательную и практическую области жизнедеятельности;</w:t>
            </w:r>
          </w:p>
          <w:p w:rsidR="005C1C2D" w:rsidRPr="005C1C2D" w:rsidRDefault="005C1C2D" w:rsidP="00221297">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 уметь интегрировать знания из разных предметных областей;</w:t>
            </w:r>
            <w:r w:rsidRPr="005C1C2D">
              <w:rPr>
                <w:rFonts w:ascii="Times New Roman" w:eastAsia="OfficinaSansBookC" w:hAnsi="Times New Roman" w:cs="Times New Roman"/>
                <w:b/>
              </w:rPr>
              <w:t xml:space="preserve"> </w:t>
            </w:r>
          </w:p>
          <w:p w:rsidR="005C1C2D" w:rsidRPr="005C1C2D" w:rsidRDefault="005C1C2D" w:rsidP="00221297">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 выдвигать новые идеи, предлагать оригинальные подходы и решения;</w:t>
            </w:r>
            <w:r w:rsidRPr="005C1C2D">
              <w:rPr>
                <w:rFonts w:ascii="Times New Roman" w:eastAsia="OfficinaSansBookC" w:hAnsi="Times New Roman" w:cs="Times New Roman"/>
                <w:b/>
              </w:rPr>
              <w:t xml:space="preserve"> </w:t>
            </w:r>
          </w:p>
          <w:p w:rsidR="005C1C2D" w:rsidRPr="005C1C2D" w:rsidRDefault="005C1C2D" w:rsidP="00221297">
            <w:pPr>
              <w:tabs>
                <w:tab w:val="left" w:pos="425"/>
              </w:tabs>
              <w:rPr>
                <w:rFonts w:ascii="Times New Roman" w:eastAsia="OfficinaSansBookC" w:hAnsi="Times New Roman" w:cs="Times New Roman"/>
              </w:rPr>
            </w:pPr>
            <w:r w:rsidRPr="005C1C2D">
              <w:rPr>
                <w:rFonts w:ascii="Times New Roman" w:eastAsia="OfficinaSansBookC" w:hAnsi="Times New Roman" w:cs="Times New Roman"/>
              </w:rPr>
              <w:t>- способность их использования в познавательной и социальной практике</w:t>
            </w:r>
          </w:p>
        </w:tc>
        <w:tc>
          <w:tcPr>
            <w:tcW w:w="7695" w:type="dxa"/>
          </w:tcPr>
          <w:p w:rsidR="005C1C2D" w:rsidRPr="005C1C2D" w:rsidRDefault="005C1C2D" w:rsidP="00221297">
            <w:pPr>
              <w:widowControl w:val="0"/>
              <w:jc w:val="both"/>
              <w:rPr>
                <w:rFonts w:ascii="Times New Roman" w:eastAsia="OfficinaSansBookC" w:hAnsi="Times New Roman" w:cs="Times New Roman"/>
              </w:rPr>
            </w:pPr>
            <w:r w:rsidRPr="005C1C2D">
              <w:rPr>
                <w:rFonts w:ascii="Times New Roman" w:eastAsia="OfficinaSansBookC" w:hAnsi="Times New Roman" w:cs="Times New Roman"/>
              </w:rPr>
              <w:lastRenderedPageBreak/>
              <w:t>- владеть системой химических знаний, которая включает: основополагающие понятия (химический элемент, атом, электронная оболочка атома, s-, р-,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rsidR="005C1C2D" w:rsidRPr="005C1C2D" w:rsidRDefault="005C1C2D" w:rsidP="00221297">
            <w:pPr>
              <w:widowControl w:val="0"/>
              <w:jc w:val="both"/>
              <w:rPr>
                <w:rFonts w:ascii="Times New Roman" w:eastAsia="OfficinaSansBookC" w:hAnsi="Times New Roman" w:cs="Times New Roman"/>
              </w:rPr>
            </w:pPr>
            <w:r w:rsidRPr="005C1C2D">
              <w:rPr>
                <w:rFonts w:ascii="Times New Roman" w:eastAsia="OfficinaSansBookC" w:hAnsi="Times New Roman" w:cs="Times New Roman"/>
              </w:rPr>
              <w:t>-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rsidR="005C1C2D" w:rsidRPr="005C1C2D" w:rsidRDefault="005C1C2D" w:rsidP="00221297">
            <w:pPr>
              <w:widowControl w:val="0"/>
              <w:jc w:val="both"/>
              <w:rPr>
                <w:rFonts w:ascii="Times New Roman" w:eastAsia="OfficinaSansBookC" w:hAnsi="Times New Roman" w:cs="Times New Roman"/>
              </w:rPr>
            </w:pPr>
            <w:r w:rsidRPr="005C1C2D">
              <w:rPr>
                <w:rFonts w:ascii="Times New Roman" w:eastAsia="OfficinaSansBookC" w:hAnsi="Times New Roman" w:cs="Times New Roman"/>
              </w:rPr>
              <w:t xml:space="preserve">- уметь использовать наименования химических соединений международного союза теоретической и прикладной химии и тривиальные названия важнейших </w:t>
            </w:r>
            <w:r w:rsidRPr="005C1C2D">
              <w:rPr>
                <w:rFonts w:ascii="Times New Roman" w:eastAsia="OfficinaSansBookC" w:hAnsi="Times New Roman" w:cs="Times New Roman"/>
              </w:rPr>
              <w:lastRenderedPageBreak/>
              <w:t>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rsidR="005C1C2D" w:rsidRPr="005C1C2D" w:rsidRDefault="005C1C2D" w:rsidP="00221297">
            <w:pPr>
              <w:widowControl w:val="0"/>
              <w:jc w:val="both"/>
              <w:rPr>
                <w:rFonts w:ascii="Times New Roman" w:eastAsia="OfficinaSansBookC" w:hAnsi="Times New Roman" w:cs="Times New Roman"/>
              </w:rPr>
            </w:pPr>
            <w:r w:rsidRPr="005C1C2D">
              <w:rPr>
                <w:rFonts w:ascii="Times New Roman" w:eastAsia="OfficinaSansBookC" w:hAnsi="Times New Roman" w:cs="Times New Roman"/>
              </w:rPr>
              <w:t>-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rsidR="005C1C2D" w:rsidRPr="005C1C2D" w:rsidRDefault="005C1C2D" w:rsidP="00221297">
            <w:pPr>
              <w:widowControl w:val="0"/>
              <w:jc w:val="both"/>
              <w:rPr>
                <w:rFonts w:ascii="Times New Roman" w:eastAsia="OfficinaSansBookC" w:hAnsi="Times New Roman" w:cs="Times New Roman"/>
              </w:rPr>
            </w:pPr>
            <w:r w:rsidRPr="005C1C2D">
              <w:rPr>
                <w:rFonts w:ascii="Times New Roman" w:eastAsia="OfficinaSansBookC" w:hAnsi="Times New Roman" w:cs="Times New Roman"/>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5C1C2D" w:rsidRPr="005C1C2D" w:rsidRDefault="005C1C2D" w:rsidP="00221297">
            <w:pPr>
              <w:widowControl w:val="0"/>
              <w:jc w:val="both"/>
              <w:rPr>
                <w:rFonts w:ascii="Times New Roman" w:eastAsia="OfficinaSansBookC" w:hAnsi="Times New Roman" w:cs="Times New Roman"/>
              </w:rPr>
            </w:pPr>
            <w:r w:rsidRPr="005C1C2D">
              <w:rPr>
                <w:rFonts w:ascii="Times New Roman" w:eastAsia="OfficinaSansBookC" w:hAnsi="Times New Roman" w:cs="Times New Roman"/>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5C1C2D" w:rsidRPr="005C1C2D" w:rsidTr="00221297">
        <w:trPr>
          <w:trHeight w:val="674"/>
        </w:trPr>
        <w:tc>
          <w:tcPr>
            <w:tcW w:w="1755" w:type="dxa"/>
          </w:tcPr>
          <w:p w:rsidR="005C1C2D" w:rsidRPr="005C1C2D" w:rsidRDefault="005C1C2D" w:rsidP="00221297">
            <w:pPr>
              <w:rPr>
                <w:rFonts w:ascii="Times New Roman" w:eastAsia="OfficinaSansBookC" w:hAnsi="Times New Roman" w:cs="Times New Roman"/>
              </w:rPr>
            </w:pPr>
            <w:r w:rsidRPr="005C1C2D">
              <w:rPr>
                <w:rFonts w:ascii="Times New Roman" w:eastAsia="OfficinaSansBookC" w:hAnsi="Times New Roman" w:cs="Times New Roman"/>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160" w:type="dxa"/>
          </w:tcPr>
          <w:p w:rsidR="005C1C2D" w:rsidRPr="005C1C2D" w:rsidRDefault="005C1C2D" w:rsidP="00221297">
            <w:pPr>
              <w:jc w:val="both"/>
              <w:rPr>
                <w:rFonts w:ascii="Times New Roman" w:eastAsia="OfficinaSansBookC" w:hAnsi="Times New Roman" w:cs="Times New Roman"/>
                <w:highlight w:val="white"/>
              </w:rPr>
            </w:pPr>
            <w:r w:rsidRPr="005C1C2D">
              <w:rPr>
                <w:rFonts w:ascii="Times New Roman" w:eastAsia="OfficinaSansBookC" w:hAnsi="Times New Roman" w:cs="Times New Roman"/>
                <w:highlight w:val="white"/>
              </w:rPr>
              <w:t>В области ценности научного познания:</w:t>
            </w:r>
          </w:p>
          <w:p w:rsidR="005C1C2D" w:rsidRPr="005C1C2D" w:rsidRDefault="005C1C2D" w:rsidP="00221297">
            <w:pPr>
              <w:jc w:val="both"/>
              <w:rPr>
                <w:rFonts w:ascii="Times New Roman" w:eastAsia="OfficinaSansBookC" w:hAnsi="Times New Roman" w:cs="Times New Roman"/>
                <w:b/>
              </w:rPr>
            </w:pPr>
            <w:r w:rsidRPr="005C1C2D">
              <w:rPr>
                <w:rFonts w:ascii="Times New Roman" w:eastAsia="OfficinaSansBookC" w:hAnsi="Times New Roman"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5C1C2D">
              <w:rPr>
                <w:rFonts w:ascii="Times New Roman" w:eastAsia="OfficinaSansBookC" w:hAnsi="Times New Roman" w:cs="Times New Roman"/>
                <w:b/>
              </w:rPr>
              <w:t xml:space="preserve"> </w:t>
            </w:r>
          </w:p>
          <w:p w:rsidR="005C1C2D" w:rsidRPr="005C1C2D" w:rsidRDefault="005C1C2D" w:rsidP="00221297">
            <w:pPr>
              <w:jc w:val="both"/>
              <w:rPr>
                <w:rFonts w:ascii="Times New Roman" w:eastAsia="OfficinaSansBookC" w:hAnsi="Times New Roman" w:cs="Times New Roman"/>
              </w:rPr>
            </w:pPr>
            <w:r w:rsidRPr="005C1C2D">
              <w:rPr>
                <w:rFonts w:ascii="Times New Roman" w:eastAsia="OfficinaSansBookC" w:hAnsi="Times New Roman" w:cs="Times New Roman"/>
                <w:highlight w:val="white"/>
              </w:rPr>
              <w:t xml:space="preserve">- совершенствование языковой и читательской культуры как средства взаимодействия между людьми и познания мира; </w:t>
            </w:r>
          </w:p>
          <w:p w:rsidR="005C1C2D" w:rsidRPr="005C1C2D" w:rsidRDefault="005C1C2D" w:rsidP="00221297">
            <w:pPr>
              <w:jc w:val="both"/>
              <w:rPr>
                <w:rFonts w:ascii="Times New Roman" w:eastAsia="OfficinaSansBookC" w:hAnsi="Times New Roman" w:cs="Times New Roman"/>
                <w:b/>
              </w:rPr>
            </w:pPr>
            <w:r w:rsidRPr="005C1C2D">
              <w:rPr>
                <w:rFonts w:ascii="Times New Roman" w:eastAsia="OfficinaSansBookC" w:hAnsi="Times New Roman"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5C1C2D" w:rsidRPr="005C1C2D" w:rsidRDefault="005C1C2D" w:rsidP="00221297">
            <w:pPr>
              <w:jc w:val="both"/>
              <w:rPr>
                <w:rFonts w:ascii="Times New Roman" w:eastAsia="OfficinaSansBookC" w:hAnsi="Times New Roman" w:cs="Times New Roman"/>
                <w:color w:val="808080"/>
                <w:highlight w:val="white"/>
              </w:rPr>
            </w:pPr>
            <w:r w:rsidRPr="005C1C2D">
              <w:rPr>
                <w:rFonts w:ascii="Times New Roman" w:eastAsia="OfficinaSansBookC" w:hAnsi="Times New Roman" w:cs="Times New Roman"/>
                <w:highlight w:val="white"/>
              </w:rPr>
              <w:t>Овладение универсальными учебными познавательными действиями:</w:t>
            </w:r>
          </w:p>
          <w:p w:rsidR="005C1C2D" w:rsidRPr="005C1C2D" w:rsidRDefault="005C1C2D" w:rsidP="00221297">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color w:val="808080"/>
              </w:rPr>
              <w:t>в)</w:t>
            </w:r>
            <w:r w:rsidRPr="005C1C2D">
              <w:rPr>
                <w:rFonts w:ascii="Times New Roman" w:eastAsia="OfficinaSansBookC" w:hAnsi="Times New Roman" w:cs="Times New Roman"/>
              </w:rPr>
              <w:t> работа с информацией:</w:t>
            </w:r>
          </w:p>
          <w:p w:rsidR="005C1C2D" w:rsidRPr="005C1C2D" w:rsidRDefault="005C1C2D" w:rsidP="00221297">
            <w:pPr>
              <w:jc w:val="both"/>
              <w:rPr>
                <w:rFonts w:ascii="Times New Roman" w:eastAsia="OfficinaSansBookC" w:hAnsi="Times New Roman" w:cs="Times New Roman"/>
              </w:rPr>
            </w:pPr>
            <w:r w:rsidRPr="005C1C2D">
              <w:rPr>
                <w:rFonts w:ascii="Times New Roman" w:eastAsia="OfficinaSansBookC" w:hAnsi="Times New Roman" w:cs="Times New Roman"/>
              </w:rPr>
              <w:lastRenderedPageBreak/>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C1C2D" w:rsidRPr="005C1C2D" w:rsidRDefault="005C1C2D" w:rsidP="00221297">
            <w:pPr>
              <w:jc w:val="both"/>
              <w:rPr>
                <w:rFonts w:ascii="Times New Roman" w:eastAsia="OfficinaSansBookC" w:hAnsi="Times New Roman" w:cs="Times New Roman"/>
              </w:rPr>
            </w:pPr>
            <w:r w:rsidRPr="005C1C2D">
              <w:rPr>
                <w:rFonts w:ascii="Times New Roman" w:eastAsia="OfficinaSansBookC"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C1C2D" w:rsidRPr="005C1C2D" w:rsidRDefault="005C1C2D" w:rsidP="00221297">
            <w:pPr>
              <w:jc w:val="both"/>
              <w:rPr>
                <w:rFonts w:ascii="Times New Roman" w:eastAsia="OfficinaSansBookC" w:hAnsi="Times New Roman" w:cs="Times New Roman"/>
              </w:rPr>
            </w:pPr>
            <w:r w:rsidRPr="005C1C2D">
              <w:rPr>
                <w:rFonts w:ascii="Times New Roman" w:eastAsia="OfficinaSansBookC" w:hAnsi="Times New Roman" w:cs="Times New Roman"/>
              </w:rPr>
              <w:t>- оценивать достоверность, легитимность информации, ее соответствие правовым и морально-этическим нормам;</w:t>
            </w:r>
            <w:r w:rsidRPr="005C1C2D">
              <w:rPr>
                <w:rFonts w:ascii="Times New Roman" w:eastAsia="OfficinaSansBookC" w:hAnsi="Times New Roman" w:cs="Times New Roman"/>
                <w:highlight w:val="white"/>
              </w:rPr>
              <w:t xml:space="preserve"> </w:t>
            </w:r>
          </w:p>
          <w:p w:rsidR="005C1C2D" w:rsidRPr="005C1C2D" w:rsidRDefault="005C1C2D" w:rsidP="00221297">
            <w:pPr>
              <w:jc w:val="both"/>
              <w:rPr>
                <w:rFonts w:ascii="Times New Roman" w:eastAsia="OfficinaSansBookC" w:hAnsi="Times New Roman" w:cs="Times New Roman"/>
              </w:rPr>
            </w:pPr>
            <w:r w:rsidRPr="005C1C2D">
              <w:rPr>
                <w:rFonts w:ascii="Times New Roman" w:eastAsia="OfficinaSansBookC"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5C1C2D" w:rsidRPr="005C1C2D" w:rsidRDefault="005C1C2D" w:rsidP="00221297">
            <w:pPr>
              <w:tabs>
                <w:tab w:val="left" w:pos="425"/>
              </w:tabs>
              <w:rPr>
                <w:rFonts w:ascii="Times New Roman" w:eastAsia="OfficinaSansBookC" w:hAnsi="Times New Roman" w:cs="Times New Roman"/>
              </w:rPr>
            </w:pPr>
            <w:r w:rsidRPr="005C1C2D">
              <w:rPr>
                <w:rFonts w:ascii="Times New Roman" w:eastAsia="OfficinaSansBookC" w:hAnsi="Times New Roman" w:cs="Times New Roman"/>
              </w:rPr>
              <w:t>- владеть навыками распознавания и защиты информации, информационной безопасности личности</w:t>
            </w:r>
            <w:r w:rsidRPr="005C1C2D">
              <w:rPr>
                <w:rFonts w:ascii="Times New Roman" w:eastAsia="OfficinaSansBookC" w:hAnsi="Times New Roman" w:cs="Times New Roman"/>
                <w:highlight w:val="white"/>
              </w:rPr>
              <w:t xml:space="preserve">; </w:t>
            </w:r>
            <w:r w:rsidRPr="005C1C2D">
              <w:rPr>
                <w:rFonts w:ascii="Times New Roman" w:eastAsia="OfficinaSansBookC" w:hAnsi="Times New Roman" w:cs="Times New Roman"/>
                <w:b/>
              </w:rPr>
              <w:t xml:space="preserve"> </w:t>
            </w:r>
          </w:p>
        </w:tc>
        <w:tc>
          <w:tcPr>
            <w:tcW w:w="7695" w:type="dxa"/>
          </w:tcPr>
          <w:p w:rsidR="005C1C2D" w:rsidRPr="005C1C2D" w:rsidRDefault="005C1C2D" w:rsidP="00221297">
            <w:pPr>
              <w:jc w:val="both"/>
              <w:rPr>
                <w:rFonts w:ascii="Times New Roman" w:eastAsia="OfficinaSansBookC" w:hAnsi="Times New Roman" w:cs="Times New Roman"/>
              </w:rPr>
            </w:pPr>
            <w:r w:rsidRPr="005C1C2D">
              <w:rPr>
                <w:rFonts w:ascii="Times New Roman" w:eastAsia="OfficinaSansBookC" w:hAnsi="Times New Roman" w:cs="Times New Roman"/>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5C1C2D" w:rsidRPr="005C1C2D" w:rsidRDefault="005C1C2D" w:rsidP="00221297">
            <w:pPr>
              <w:jc w:val="both"/>
              <w:rPr>
                <w:rFonts w:ascii="Times New Roman" w:eastAsia="OfficinaSansBookC" w:hAnsi="Times New Roman" w:cs="Times New Roman"/>
              </w:rPr>
            </w:pPr>
            <w:r w:rsidRPr="005C1C2D">
              <w:rPr>
                <w:rFonts w:ascii="Times New Roman" w:eastAsia="OfficinaSansBookC" w:hAnsi="Times New Roman" w:cs="Times New Roman"/>
              </w:rPr>
              <w:t>- уметь анализировать химическую информацию, получаемую из разных источников (средств массовой информации, сеть Интернет и другие);</w:t>
            </w:r>
          </w:p>
          <w:p w:rsidR="005C1C2D" w:rsidRPr="005C1C2D" w:rsidRDefault="005C1C2D" w:rsidP="00221297">
            <w:pPr>
              <w:widowControl w:val="0"/>
              <w:jc w:val="both"/>
              <w:rPr>
                <w:rFonts w:ascii="Times New Roman" w:eastAsia="OfficinaSansBookC" w:hAnsi="Times New Roman" w:cs="Times New Roman"/>
              </w:rPr>
            </w:pPr>
            <w:r w:rsidRPr="005C1C2D">
              <w:rPr>
                <w:rFonts w:ascii="Times New Roman" w:eastAsia="OfficinaSansBookC" w:hAnsi="Times New Roman" w:cs="Times New Roman"/>
              </w:rPr>
              <w:t>- владеть основными методами научного познания веществ и химических явлений (наблюдение, измерение, эксперимент, моделирование);</w:t>
            </w:r>
          </w:p>
          <w:p w:rsidR="005C1C2D" w:rsidRPr="005C1C2D" w:rsidRDefault="005C1C2D" w:rsidP="00221297">
            <w:pPr>
              <w:widowControl w:val="0"/>
              <w:jc w:val="both"/>
              <w:rPr>
                <w:rFonts w:ascii="Times New Roman" w:eastAsia="OfficinaSansBookC" w:hAnsi="Times New Roman" w:cs="Times New Roman"/>
              </w:rPr>
            </w:pPr>
            <w:r w:rsidRPr="005C1C2D">
              <w:rPr>
                <w:rFonts w:ascii="Times New Roman" w:eastAsia="OfficinaSansBookC" w:hAnsi="Times New Roman" w:cs="Times New Roman"/>
              </w:rPr>
              <w:t xml:space="preserve">- уметь проводить расчеты по химическим формулам и уравнениям </w:t>
            </w:r>
            <w:r w:rsidRPr="005C1C2D">
              <w:rPr>
                <w:rFonts w:ascii="Times New Roman" w:eastAsia="OfficinaSansBookC" w:hAnsi="Times New Roman" w:cs="Times New Roman"/>
              </w:rPr>
              <w:lastRenderedPageBreak/>
              <w:t>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5C1C2D" w:rsidRPr="005C1C2D" w:rsidTr="00221297">
        <w:trPr>
          <w:trHeight w:val="674"/>
        </w:trPr>
        <w:tc>
          <w:tcPr>
            <w:tcW w:w="1755" w:type="dxa"/>
          </w:tcPr>
          <w:p w:rsidR="005C1C2D" w:rsidRPr="005C1C2D" w:rsidRDefault="005C1C2D" w:rsidP="00221297">
            <w:pPr>
              <w:rPr>
                <w:rFonts w:ascii="Times New Roman" w:eastAsia="OfficinaSansBookC" w:hAnsi="Times New Roman" w:cs="Times New Roman"/>
              </w:rPr>
            </w:pPr>
            <w:r w:rsidRPr="005C1C2D">
              <w:rPr>
                <w:rFonts w:ascii="Times New Roman" w:eastAsia="OfficinaSansBookC" w:hAnsi="Times New Roman" w:cs="Times New Roman"/>
              </w:rPr>
              <w:lastRenderedPageBreak/>
              <w:t>ОК 04. Эффективно взаимодействовать и работать в коллективе и команде</w:t>
            </w:r>
          </w:p>
        </w:tc>
        <w:tc>
          <w:tcPr>
            <w:tcW w:w="5160" w:type="dxa"/>
          </w:tcPr>
          <w:p w:rsidR="005C1C2D" w:rsidRPr="005C1C2D" w:rsidRDefault="005C1C2D" w:rsidP="00221297">
            <w:pPr>
              <w:jc w:val="both"/>
              <w:rPr>
                <w:rFonts w:ascii="Times New Roman" w:eastAsia="OfficinaSansBookC" w:hAnsi="Times New Roman" w:cs="Times New Roman"/>
                <w:highlight w:val="white"/>
              </w:rPr>
            </w:pPr>
            <w:r w:rsidRPr="005C1C2D">
              <w:rPr>
                <w:rFonts w:ascii="Times New Roman" w:eastAsia="OfficinaSansBookC" w:hAnsi="Times New Roman" w:cs="Times New Roman"/>
                <w:highlight w:val="white"/>
              </w:rPr>
              <w:t>- готовность к саморазвитию, самостоятельности и самоопределению;</w:t>
            </w:r>
          </w:p>
          <w:p w:rsidR="005C1C2D" w:rsidRPr="005C1C2D" w:rsidRDefault="005C1C2D" w:rsidP="00221297">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-овладение навыками учебно-исследовательской, проектной и социальной деятельности;</w:t>
            </w:r>
          </w:p>
          <w:p w:rsidR="005C1C2D" w:rsidRPr="005C1C2D" w:rsidRDefault="005C1C2D" w:rsidP="00221297">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Овладение универсальными коммуникативными действиями:</w:t>
            </w:r>
          </w:p>
          <w:p w:rsidR="005C1C2D" w:rsidRPr="005C1C2D" w:rsidRDefault="005C1C2D" w:rsidP="00221297">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color w:val="808080"/>
              </w:rPr>
              <w:t>б)</w:t>
            </w:r>
            <w:r w:rsidRPr="005C1C2D">
              <w:rPr>
                <w:rFonts w:ascii="Times New Roman" w:eastAsia="OfficinaSansBookC" w:hAnsi="Times New Roman" w:cs="Times New Roman"/>
              </w:rPr>
              <w:t> совместная деятельность:</w:t>
            </w:r>
          </w:p>
          <w:p w:rsidR="005C1C2D" w:rsidRPr="005C1C2D" w:rsidRDefault="005C1C2D" w:rsidP="00221297">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 понимать и использовать преимущества командной и индивидуальной работы;</w:t>
            </w:r>
          </w:p>
          <w:p w:rsidR="005C1C2D" w:rsidRPr="005C1C2D" w:rsidRDefault="005C1C2D" w:rsidP="00221297">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5C1C2D" w:rsidRPr="005C1C2D" w:rsidRDefault="005C1C2D" w:rsidP="00221297">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 xml:space="preserve">- координировать и выполнять работу в условиях реального, виртуального и комбинированного </w:t>
            </w:r>
            <w:r w:rsidRPr="005C1C2D">
              <w:rPr>
                <w:rFonts w:ascii="Times New Roman" w:eastAsia="OfficinaSansBookC" w:hAnsi="Times New Roman" w:cs="Times New Roman"/>
              </w:rPr>
              <w:lastRenderedPageBreak/>
              <w:t>взаимодействия;</w:t>
            </w:r>
          </w:p>
          <w:p w:rsidR="005C1C2D" w:rsidRPr="005C1C2D" w:rsidRDefault="005C1C2D" w:rsidP="00221297">
            <w:pPr>
              <w:jc w:val="both"/>
              <w:rPr>
                <w:rFonts w:ascii="Times New Roman" w:eastAsia="OfficinaSansBookC" w:hAnsi="Times New Roman" w:cs="Times New Roman"/>
              </w:rPr>
            </w:pPr>
            <w:r w:rsidRPr="005C1C2D">
              <w:rPr>
                <w:rFonts w:ascii="Times New Roman" w:eastAsia="OfficinaSansBookC" w:hAnsi="Times New Roman" w:cs="Times New Roman"/>
              </w:rPr>
              <w:t>- осуществлять позитивное стратегическое поведение в различных ситуациях, проявлять творчество и воображение, быть инициативным</w:t>
            </w:r>
          </w:p>
          <w:p w:rsidR="005C1C2D" w:rsidRPr="005C1C2D" w:rsidRDefault="005C1C2D" w:rsidP="00221297">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Овладение универсальными регулятивными действиями:</w:t>
            </w:r>
          </w:p>
          <w:p w:rsidR="005C1C2D" w:rsidRPr="005C1C2D" w:rsidRDefault="005C1C2D" w:rsidP="00221297">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color w:val="808080"/>
              </w:rPr>
              <w:t>г)</w:t>
            </w:r>
            <w:r w:rsidRPr="005C1C2D">
              <w:rPr>
                <w:rFonts w:ascii="Times New Roman" w:eastAsia="OfficinaSansBookC" w:hAnsi="Times New Roman" w:cs="Times New Roman"/>
              </w:rPr>
              <w:t> принятие себя и других людей:</w:t>
            </w:r>
          </w:p>
          <w:p w:rsidR="005C1C2D" w:rsidRPr="005C1C2D" w:rsidRDefault="005C1C2D" w:rsidP="00221297">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 принимать мотивы и аргументы других людей при анализе результатов деятельности;</w:t>
            </w:r>
          </w:p>
          <w:p w:rsidR="005C1C2D" w:rsidRPr="005C1C2D" w:rsidRDefault="005C1C2D" w:rsidP="00221297">
            <w:pPr>
              <w:shd w:val="clear" w:color="auto" w:fill="FFFFFF"/>
              <w:jc w:val="both"/>
              <w:rPr>
                <w:rFonts w:ascii="Times New Roman" w:eastAsia="OfficinaSansBookC" w:hAnsi="Times New Roman" w:cs="Times New Roman"/>
              </w:rPr>
            </w:pPr>
            <w:r w:rsidRPr="005C1C2D">
              <w:rPr>
                <w:rFonts w:ascii="Times New Roman" w:eastAsia="OfficinaSansBookC" w:hAnsi="Times New Roman" w:cs="Times New Roman"/>
              </w:rPr>
              <w:t>- признавать свое право и право других людей на ошибки;</w:t>
            </w:r>
          </w:p>
          <w:p w:rsidR="005C1C2D" w:rsidRPr="005C1C2D" w:rsidRDefault="005C1C2D" w:rsidP="00221297">
            <w:pPr>
              <w:tabs>
                <w:tab w:val="left" w:pos="425"/>
              </w:tabs>
              <w:rPr>
                <w:rFonts w:ascii="Times New Roman" w:eastAsia="OfficinaSansBookC" w:hAnsi="Times New Roman" w:cs="Times New Roman"/>
              </w:rPr>
            </w:pPr>
            <w:r w:rsidRPr="005C1C2D">
              <w:rPr>
                <w:rFonts w:ascii="Times New Roman" w:eastAsia="OfficinaSansBookC" w:hAnsi="Times New Roman" w:cs="Times New Roman"/>
              </w:rPr>
              <w:t>- развивать способность понимать мир с позиции другого человека;</w:t>
            </w:r>
          </w:p>
        </w:tc>
        <w:tc>
          <w:tcPr>
            <w:tcW w:w="7695" w:type="dxa"/>
          </w:tcPr>
          <w:p w:rsidR="005C1C2D" w:rsidRPr="005C1C2D" w:rsidRDefault="005C1C2D" w:rsidP="00221297">
            <w:pPr>
              <w:jc w:val="both"/>
              <w:rPr>
                <w:rFonts w:ascii="Times New Roman" w:eastAsia="OfficinaSansBookC" w:hAnsi="Times New Roman" w:cs="Times New Roman"/>
              </w:rPr>
            </w:pPr>
            <w:r w:rsidRPr="005C1C2D">
              <w:rPr>
                <w:rFonts w:ascii="Times New Roman" w:eastAsia="OfficinaSansBookC" w:hAnsi="Times New Roman" w:cs="Times New Roman"/>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5C1C2D" w:rsidRPr="005C1C2D" w:rsidTr="00221297">
        <w:trPr>
          <w:trHeight w:val="674"/>
        </w:trPr>
        <w:tc>
          <w:tcPr>
            <w:tcW w:w="1755" w:type="dxa"/>
          </w:tcPr>
          <w:p w:rsidR="005C1C2D" w:rsidRPr="005C1C2D" w:rsidRDefault="005C1C2D" w:rsidP="00221297">
            <w:pPr>
              <w:rPr>
                <w:rFonts w:ascii="Times New Roman" w:eastAsia="OfficinaSansBookC" w:hAnsi="Times New Roman" w:cs="Times New Roman"/>
              </w:rPr>
            </w:pPr>
            <w:r w:rsidRPr="005C1C2D">
              <w:rPr>
                <w:rFonts w:ascii="Times New Roman" w:eastAsia="OfficinaSansBookC" w:hAnsi="Times New Roman" w:cs="Times New Roman"/>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160" w:type="dxa"/>
          </w:tcPr>
          <w:p w:rsidR="005C1C2D" w:rsidRPr="005C1C2D" w:rsidRDefault="005C1C2D" w:rsidP="00221297">
            <w:pPr>
              <w:rPr>
                <w:rFonts w:ascii="Times New Roman" w:eastAsia="OfficinaSansBookC" w:hAnsi="Times New Roman" w:cs="Times New Roman"/>
                <w:highlight w:val="white"/>
              </w:rPr>
            </w:pPr>
            <w:r w:rsidRPr="005C1C2D">
              <w:rPr>
                <w:rFonts w:ascii="Times New Roman" w:eastAsia="OfficinaSansBookC" w:hAnsi="Times New Roman" w:cs="Times New Roman"/>
                <w:highlight w:val="white"/>
              </w:rPr>
              <w:t>В области экологического воспитания:</w:t>
            </w:r>
          </w:p>
          <w:p w:rsidR="005C1C2D" w:rsidRPr="005C1C2D" w:rsidRDefault="005C1C2D" w:rsidP="00221297">
            <w:pPr>
              <w:jc w:val="both"/>
              <w:rPr>
                <w:rFonts w:ascii="Times New Roman" w:eastAsia="OfficinaSansBookC" w:hAnsi="Times New Roman" w:cs="Times New Roman"/>
                <w:highlight w:val="white"/>
              </w:rPr>
            </w:pPr>
            <w:r w:rsidRPr="005C1C2D">
              <w:rPr>
                <w:rFonts w:ascii="Times New Roman" w:eastAsia="OfficinaSansBookC" w:hAnsi="Times New Roman" w:cs="Times New Roman"/>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5C1C2D" w:rsidRPr="005C1C2D" w:rsidRDefault="005C1C2D" w:rsidP="00221297">
            <w:pPr>
              <w:jc w:val="both"/>
              <w:rPr>
                <w:rFonts w:ascii="Times New Roman" w:eastAsia="OfficinaSansBookC" w:hAnsi="Times New Roman" w:cs="Times New Roman"/>
                <w:b/>
              </w:rPr>
            </w:pPr>
            <w:r w:rsidRPr="005C1C2D">
              <w:rPr>
                <w:rFonts w:ascii="Times New Roman" w:eastAsia="OfficinaSansBookC" w:hAnsi="Times New Roman" w:cs="Times New Roman"/>
                <w:highlight w:val="white"/>
              </w:rPr>
              <w:t>- планирование и осуществление действий в окружающей среде на основе знания целей устойчивого развития человечества;</w:t>
            </w:r>
            <w:r w:rsidRPr="005C1C2D">
              <w:rPr>
                <w:rFonts w:ascii="Times New Roman" w:eastAsia="OfficinaSansBookC" w:hAnsi="Times New Roman" w:cs="Times New Roman"/>
                <w:b/>
              </w:rPr>
              <w:t xml:space="preserve"> </w:t>
            </w:r>
          </w:p>
          <w:p w:rsidR="005C1C2D" w:rsidRPr="005C1C2D" w:rsidRDefault="005C1C2D" w:rsidP="00221297">
            <w:pPr>
              <w:jc w:val="both"/>
              <w:rPr>
                <w:rFonts w:ascii="Times New Roman" w:eastAsia="OfficinaSansBookC" w:hAnsi="Times New Roman" w:cs="Times New Roman"/>
              </w:rPr>
            </w:pPr>
            <w:r w:rsidRPr="005C1C2D">
              <w:rPr>
                <w:rFonts w:ascii="Times New Roman" w:eastAsia="OfficinaSansBookC" w:hAnsi="Times New Roman" w:cs="Times New Roman"/>
                <w:highlight w:val="white"/>
              </w:rPr>
              <w:t>активное неприятие действий, приносящих вред окружающей среде;</w:t>
            </w:r>
            <w:r w:rsidRPr="005C1C2D">
              <w:rPr>
                <w:rFonts w:ascii="Times New Roman" w:eastAsia="OfficinaSansBookC" w:hAnsi="Times New Roman" w:cs="Times New Roman"/>
                <w:b/>
              </w:rPr>
              <w:t xml:space="preserve"> </w:t>
            </w:r>
          </w:p>
          <w:p w:rsidR="005C1C2D" w:rsidRPr="005C1C2D" w:rsidRDefault="005C1C2D" w:rsidP="00221297">
            <w:pPr>
              <w:jc w:val="both"/>
              <w:rPr>
                <w:rFonts w:ascii="Times New Roman" w:eastAsia="OfficinaSansBookC" w:hAnsi="Times New Roman" w:cs="Times New Roman"/>
              </w:rPr>
            </w:pPr>
            <w:r w:rsidRPr="005C1C2D">
              <w:rPr>
                <w:rFonts w:ascii="Times New Roman" w:eastAsia="OfficinaSansBookC" w:hAnsi="Times New Roman" w:cs="Times New Roman"/>
                <w:highlight w:val="white"/>
              </w:rPr>
              <w:t>- умение прогнозировать неблагоприятные экологические последствия предпринимаемых действий, предотвращать их;</w:t>
            </w:r>
            <w:r w:rsidRPr="005C1C2D">
              <w:rPr>
                <w:rFonts w:ascii="Times New Roman" w:eastAsia="OfficinaSansBookC" w:hAnsi="Times New Roman" w:cs="Times New Roman"/>
                <w:b/>
              </w:rPr>
              <w:t xml:space="preserve"> </w:t>
            </w:r>
          </w:p>
          <w:p w:rsidR="005C1C2D" w:rsidRPr="005C1C2D" w:rsidRDefault="005C1C2D" w:rsidP="00221297">
            <w:pPr>
              <w:jc w:val="both"/>
              <w:rPr>
                <w:rFonts w:ascii="Times New Roman" w:eastAsia="OfficinaSansBookC" w:hAnsi="Times New Roman" w:cs="Times New Roman"/>
                <w:highlight w:val="white"/>
              </w:rPr>
            </w:pPr>
            <w:r w:rsidRPr="005C1C2D">
              <w:rPr>
                <w:rFonts w:ascii="Times New Roman" w:eastAsia="OfficinaSansBookC" w:hAnsi="Times New Roman" w:cs="Times New Roman"/>
                <w:highlight w:val="white"/>
              </w:rPr>
              <w:t>- расширение опыта деятельности экологической направленности;</w:t>
            </w:r>
            <w:r w:rsidRPr="005C1C2D">
              <w:rPr>
                <w:rFonts w:ascii="Times New Roman" w:eastAsia="OfficinaSansBookC" w:hAnsi="Times New Roman" w:cs="Times New Roman"/>
                <w:b/>
              </w:rPr>
              <w:t xml:space="preserve"> </w:t>
            </w:r>
          </w:p>
          <w:p w:rsidR="005C1C2D" w:rsidRPr="005C1C2D" w:rsidRDefault="005C1C2D" w:rsidP="00221297">
            <w:pPr>
              <w:tabs>
                <w:tab w:val="left" w:pos="425"/>
              </w:tabs>
              <w:rPr>
                <w:rFonts w:ascii="Times New Roman" w:eastAsia="OfficinaSansBookC" w:hAnsi="Times New Roman" w:cs="Times New Roman"/>
              </w:rPr>
            </w:pPr>
            <w:r w:rsidRPr="005C1C2D">
              <w:rPr>
                <w:rFonts w:ascii="Times New Roman" w:eastAsia="OfficinaSansBookC" w:hAnsi="Times New Roman" w:cs="Times New Roman"/>
              </w:rPr>
              <w:t>- овладение навыками учебно-исследовательской, проектной и социальной деятельности;</w:t>
            </w:r>
          </w:p>
        </w:tc>
        <w:tc>
          <w:tcPr>
            <w:tcW w:w="7695" w:type="dxa"/>
          </w:tcPr>
          <w:p w:rsidR="005C1C2D" w:rsidRPr="005C1C2D" w:rsidRDefault="005C1C2D" w:rsidP="00221297">
            <w:pPr>
              <w:widowControl w:val="0"/>
              <w:jc w:val="both"/>
              <w:rPr>
                <w:rFonts w:ascii="Times New Roman" w:eastAsia="OfficinaSansBookC" w:hAnsi="Times New Roman" w:cs="Times New Roman"/>
              </w:rPr>
            </w:pPr>
            <w:r w:rsidRPr="005C1C2D">
              <w:rPr>
                <w:rFonts w:ascii="Times New Roman" w:eastAsia="OfficinaSansBookC" w:hAnsi="Times New Roman" w:cs="Times New Roman"/>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5C1C2D" w:rsidRPr="005C1C2D" w:rsidRDefault="005C1C2D" w:rsidP="00221297">
            <w:pPr>
              <w:widowControl w:val="0"/>
              <w:jc w:val="both"/>
              <w:rPr>
                <w:rFonts w:ascii="Times New Roman" w:eastAsia="OfficinaSansBookC" w:hAnsi="Times New Roman" w:cs="Times New Roman"/>
              </w:rPr>
            </w:pPr>
            <w:r w:rsidRPr="005C1C2D">
              <w:rPr>
                <w:rFonts w:ascii="Times New Roman" w:eastAsia="OfficinaSansBookC" w:hAnsi="Times New Roman" w:cs="Times New Roman"/>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r w:rsidR="00997C6E" w:rsidRPr="005C1C2D" w:rsidTr="00221297">
        <w:trPr>
          <w:trHeight w:val="427"/>
        </w:trPr>
        <w:tc>
          <w:tcPr>
            <w:tcW w:w="1755" w:type="dxa"/>
            <w:tcBorders>
              <w:bottom w:val="single" w:sz="4" w:space="0" w:color="000000"/>
            </w:tcBorders>
          </w:tcPr>
          <w:p w:rsidR="00997C6E" w:rsidRPr="00997C6E" w:rsidRDefault="00997C6E" w:rsidP="003A1A90">
            <w:pPr>
              <w:widowControl w:val="0"/>
              <w:contextualSpacing/>
              <w:rPr>
                <w:rFonts w:ascii="Times New Roman" w:hAnsi="Times New Roman"/>
              </w:rPr>
            </w:pPr>
            <w:r w:rsidRPr="00997C6E">
              <w:rPr>
                <w:rFonts w:ascii="Times New Roman" w:hAnsi="Times New Roman"/>
              </w:rPr>
              <w:t>ПК 3.1.</w:t>
            </w:r>
            <w:r w:rsidRPr="00997C6E">
              <w:rPr>
                <w:rFonts w:ascii="Times New Roman" w:hAnsi="Times New Roman"/>
                <w:bCs/>
                <w:iCs/>
              </w:rPr>
              <w:t xml:space="preserve"> Проводить организационно-технические мероприятия для обеспечения </w:t>
            </w:r>
            <w:r w:rsidRPr="00997C6E">
              <w:rPr>
                <w:rFonts w:ascii="Times New Roman" w:hAnsi="Times New Roman"/>
                <w:bCs/>
                <w:iCs/>
              </w:rPr>
              <w:lastRenderedPageBreak/>
              <w:t>лабораторного контроля качества и безопасности сырья, полуфабрикатов и готовой продукции в процессе производства продуктов питания из растительного сырья</w:t>
            </w:r>
          </w:p>
        </w:tc>
        <w:tc>
          <w:tcPr>
            <w:tcW w:w="5160" w:type="dxa"/>
            <w:tcBorders>
              <w:bottom w:val="single" w:sz="4" w:space="0" w:color="000000"/>
            </w:tcBorders>
          </w:tcPr>
          <w:p w:rsidR="00997C6E" w:rsidRPr="00997C6E" w:rsidRDefault="00997C6E" w:rsidP="003A1A90">
            <w:pPr>
              <w:rPr>
                <w:rFonts w:ascii="Times New Roman" w:hAnsi="Times New Roman" w:cs="Times New Roman"/>
                <w:bCs/>
              </w:rPr>
            </w:pPr>
            <w:r w:rsidRPr="00997C6E">
              <w:rPr>
                <w:rFonts w:ascii="Times New Roman" w:hAnsi="Times New Roman"/>
              </w:rPr>
              <w:lastRenderedPageBreak/>
              <w:t xml:space="preserve">-Пользоваться основным и вспомогательным лабораторным оборудованием, химической посудой при проведении лабораторного исследования состава сырья, полуфабрикатов и продуктов питания; Готовить реактивы и растворы заданной концентрации, питательные среды заданного состава в соответствии с задачами исследования </w:t>
            </w:r>
            <w:r w:rsidRPr="00997C6E">
              <w:rPr>
                <w:rFonts w:ascii="Times New Roman" w:hAnsi="Times New Roman"/>
              </w:rPr>
              <w:lastRenderedPageBreak/>
              <w:t>состава сырья, полуфабрикатов и продуктов питания; Отбирать средства измерения, приборы, лабораторное оборудование, химическую посуду и инструменты, необходимые для исследования состава сырья, полуфабрикатов и продуктов питания, в соответствии с используемыми методами исследований.</w:t>
            </w:r>
          </w:p>
        </w:tc>
        <w:tc>
          <w:tcPr>
            <w:tcW w:w="7695" w:type="dxa"/>
            <w:tcBorders>
              <w:bottom w:val="single" w:sz="4" w:space="0" w:color="000000"/>
            </w:tcBorders>
          </w:tcPr>
          <w:p w:rsidR="00997C6E" w:rsidRPr="00997C6E" w:rsidRDefault="00997C6E" w:rsidP="003A1A90">
            <w:r w:rsidRPr="00997C6E">
              <w:rPr>
                <w:rFonts w:ascii="Times New Roman" w:hAnsi="Times New Roman"/>
              </w:rPr>
              <w:lastRenderedPageBreak/>
              <w:t>-Правила хранения химических реактивов, проб в соответствии со стандартами; Виды, назначение и устройство лабораторного оборудования для проведения различных видов анализа сырья, полуфабрикатов, готовой продукции на разных этапах производства пищевых продуктов</w:t>
            </w:r>
          </w:p>
        </w:tc>
      </w:tr>
    </w:tbl>
    <w:p w:rsidR="005C1C2D" w:rsidRDefault="005C1C2D" w:rsidP="005C1C2D">
      <w:pPr>
        <w:jc w:val="both"/>
        <w:rPr>
          <w:rFonts w:ascii="OfficinaSansBookC" w:eastAsia="OfficinaSansBookC" w:hAnsi="OfficinaSansBookC" w:cs="OfficinaSansBookC"/>
          <w:b/>
          <w:sz w:val="28"/>
          <w:szCs w:val="28"/>
        </w:rPr>
        <w:sectPr w:rsidR="005C1C2D">
          <w:pgSz w:w="16838" w:h="11906" w:orient="landscape"/>
          <w:pgMar w:top="1134" w:right="850" w:bottom="851" w:left="1275" w:header="708" w:footer="708" w:gutter="0"/>
          <w:cols w:space="720"/>
        </w:sectPr>
      </w:pPr>
    </w:p>
    <w:p w:rsidR="0066428F" w:rsidRDefault="0066428F" w:rsidP="004F53E5">
      <w:pPr>
        <w:spacing w:after="120"/>
        <w:rPr>
          <w:rFonts w:ascii="Times New Roman" w:hAnsi="Times New Roman" w:cs="Times New Roman"/>
          <w:bCs/>
          <w:sz w:val="24"/>
          <w:szCs w:val="24"/>
        </w:rPr>
      </w:pPr>
    </w:p>
    <w:p w:rsidR="0066428F" w:rsidRPr="00B115E3" w:rsidRDefault="0066428F" w:rsidP="004F53E5">
      <w:pPr>
        <w:pStyle w:val="1f1"/>
        <w:jc w:val="left"/>
        <w:rPr>
          <w:rFonts w:ascii="Times New Roman" w:hAnsi="Times New Roman"/>
        </w:rPr>
      </w:pPr>
      <w:r w:rsidRPr="00E11160">
        <w:rPr>
          <w:rFonts w:ascii="Times New Roman" w:hAnsi="Times New Roman"/>
        </w:rPr>
        <w:t xml:space="preserve">2. Структура и содержание </w:t>
      </w:r>
      <w:r>
        <w:rPr>
          <w:rFonts w:ascii="Times New Roman" w:hAnsi="Times New Roman"/>
        </w:rPr>
        <w:t>ДИСЦИПЛИНЫ</w:t>
      </w:r>
    </w:p>
    <w:p w:rsidR="0066428F" w:rsidRPr="004613BC" w:rsidRDefault="0066428F" w:rsidP="0066428F">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10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473"/>
        <w:gridCol w:w="2667"/>
      </w:tblGrid>
      <w:tr w:rsidR="00FC7D73" w:rsidTr="00FC7D73">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FC7D73" w:rsidRPr="00FC7D73" w:rsidRDefault="00FC7D73">
            <w:pPr>
              <w:spacing w:line="276" w:lineRule="auto"/>
              <w:rPr>
                <w:rFonts w:ascii="Times New Roman" w:eastAsia="Times New Roman" w:hAnsi="Times New Roman" w:cs="Times New Roman"/>
                <w:b/>
                <w:sz w:val="24"/>
                <w:szCs w:val="24"/>
              </w:rPr>
            </w:pPr>
            <w:r w:rsidRPr="00FC7D73">
              <w:rPr>
                <w:rFonts w:ascii="Times New Roman" w:eastAsia="Times New Roman" w:hAnsi="Times New Roman" w:cs="Times New Roman"/>
                <w:b/>
                <w:sz w:val="24"/>
                <w:szCs w:val="24"/>
              </w:rPr>
              <w:t>Вид учебной работы</w:t>
            </w:r>
          </w:p>
        </w:tc>
        <w:tc>
          <w:tcPr>
            <w:tcW w:w="2666" w:type="dxa"/>
            <w:tcBorders>
              <w:top w:val="single" w:sz="6" w:space="0" w:color="000000"/>
              <w:left w:val="single" w:sz="6" w:space="0" w:color="000000"/>
              <w:bottom w:val="single" w:sz="6" w:space="0" w:color="000000"/>
              <w:right w:val="single" w:sz="6" w:space="0" w:color="000000"/>
            </w:tcBorders>
            <w:vAlign w:val="center"/>
            <w:hideMark/>
          </w:tcPr>
          <w:p w:rsidR="00FC7D73" w:rsidRPr="00FC7D73" w:rsidRDefault="00FC7D73">
            <w:pPr>
              <w:spacing w:line="276" w:lineRule="auto"/>
              <w:jc w:val="center"/>
              <w:rPr>
                <w:rFonts w:ascii="Times New Roman" w:eastAsia="Times New Roman" w:hAnsi="Times New Roman" w:cs="Times New Roman"/>
                <w:b/>
                <w:sz w:val="24"/>
                <w:szCs w:val="24"/>
              </w:rPr>
            </w:pPr>
            <w:r w:rsidRPr="00FC7D73">
              <w:rPr>
                <w:rFonts w:ascii="Times New Roman" w:eastAsia="Times New Roman" w:hAnsi="Times New Roman" w:cs="Times New Roman"/>
                <w:b/>
                <w:sz w:val="24"/>
                <w:szCs w:val="24"/>
              </w:rPr>
              <w:t>Объем в часах</w:t>
            </w:r>
          </w:p>
        </w:tc>
      </w:tr>
      <w:tr w:rsidR="00FC7D73" w:rsidTr="00FC7D73">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FC7D73" w:rsidRPr="00FC7D73" w:rsidRDefault="00FC7D73">
            <w:pPr>
              <w:spacing w:line="276" w:lineRule="auto"/>
              <w:rPr>
                <w:rFonts w:ascii="Times New Roman" w:eastAsia="Times New Roman" w:hAnsi="Times New Roman" w:cs="Times New Roman"/>
                <w:b/>
                <w:sz w:val="24"/>
                <w:szCs w:val="24"/>
              </w:rPr>
            </w:pPr>
            <w:r w:rsidRPr="00FC7D73">
              <w:rPr>
                <w:rFonts w:ascii="Times New Roman" w:eastAsia="Times New Roman" w:hAnsi="Times New Roman" w:cs="Times New Roman"/>
                <w:b/>
                <w:sz w:val="24"/>
                <w:szCs w:val="24"/>
              </w:rPr>
              <w:t>Объем образовательной программы дисциплины</w:t>
            </w:r>
          </w:p>
        </w:tc>
        <w:tc>
          <w:tcPr>
            <w:tcW w:w="2666" w:type="dxa"/>
            <w:tcBorders>
              <w:top w:val="single" w:sz="6" w:space="0" w:color="000000"/>
              <w:left w:val="single" w:sz="6" w:space="0" w:color="000000"/>
              <w:bottom w:val="single" w:sz="6" w:space="0" w:color="000000"/>
              <w:right w:val="single" w:sz="6" w:space="0" w:color="000000"/>
            </w:tcBorders>
            <w:vAlign w:val="center"/>
            <w:hideMark/>
          </w:tcPr>
          <w:p w:rsidR="00FC7D73" w:rsidRPr="00FC7D73" w:rsidRDefault="00FC7D73">
            <w:pPr>
              <w:spacing w:line="276"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1</w:t>
            </w:r>
            <w:r>
              <w:rPr>
                <w:rFonts w:ascii="Times New Roman" w:eastAsia="Times New Roman" w:hAnsi="Times New Roman" w:cs="Times New Roman"/>
                <w:b/>
                <w:sz w:val="24"/>
                <w:szCs w:val="24"/>
                <w:lang w:val="en-US"/>
              </w:rPr>
              <w:t>62</w:t>
            </w:r>
          </w:p>
        </w:tc>
      </w:tr>
      <w:tr w:rsidR="00FC7D73" w:rsidTr="00FC7D73">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FC7D73" w:rsidRPr="00FC7D73" w:rsidRDefault="00FC7D73">
            <w:pPr>
              <w:spacing w:line="276" w:lineRule="auto"/>
              <w:rPr>
                <w:rFonts w:ascii="Times New Roman" w:eastAsia="Times New Roman" w:hAnsi="Times New Roman" w:cs="Times New Roman"/>
                <w:b/>
                <w:sz w:val="24"/>
                <w:szCs w:val="24"/>
              </w:rPr>
            </w:pPr>
            <w:r w:rsidRPr="00FC7D73">
              <w:rPr>
                <w:rFonts w:ascii="Times New Roman" w:eastAsia="Times New Roman" w:hAnsi="Times New Roman" w:cs="Times New Roman"/>
                <w:b/>
                <w:sz w:val="24"/>
                <w:szCs w:val="24"/>
              </w:rPr>
              <w:t>в т.ч.</w:t>
            </w:r>
          </w:p>
        </w:tc>
        <w:tc>
          <w:tcPr>
            <w:tcW w:w="2666" w:type="dxa"/>
            <w:tcBorders>
              <w:top w:val="single" w:sz="6" w:space="0" w:color="000000"/>
              <w:left w:val="single" w:sz="6" w:space="0" w:color="000000"/>
              <w:bottom w:val="single" w:sz="6" w:space="0" w:color="000000"/>
              <w:right w:val="single" w:sz="6" w:space="0" w:color="000000"/>
            </w:tcBorders>
            <w:vAlign w:val="center"/>
          </w:tcPr>
          <w:p w:rsidR="00FC7D73" w:rsidRPr="00FC7D73" w:rsidRDefault="00FC7D73">
            <w:pPr>
              <w:spacing w:line="276" w:lineRule="auto"/>
              <w:jc w:val="center"/>
              <w:rPr>
                <w:rFonts w:ascii="Times New Roman" w:eastAsia="Times New Roman" w:hAnsi="Times New Roman" w:cs="Times New Roman"/>
                <w:sz w:val="24"/>
                <w:szCs w:val="24"/>
              </w:rPr>
            </w:pPr>
          </w:p>
        </w:tc>
      </w:tr>
      <w:tr w:rsidR="00FC7D73" w:rsidTr="00FC7D73">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FC7D73" w:rsidRPr="00FC7D73" w:rsidRDefault="00FC7D73">
            <w:pPr>
              <w:tabs>
                <w:tab w:val="left" w:pos="360"/>
              </w:tabs>
              <w:spacing w:line="276" w:lineRule="auto"/>
              <w:rPr>
                <w:rFonts w:ascii="Times New Roman" w:eastAsia="Times New Roman" w:hAnsi="Times New Roman" w:cs="Times New Roman"/>
                <w:b/>
                <w:sz w:val="24"/>
                <w:szCs w:val="24"/>
              </w:rPr>
            </w:pPr>
            <w:r w:rsidRPr="00FC7D73">
              <w:rPr>
                <w:rFonts w:ascii="Times New Roman" w:eastAsia="Times New Roman" w:hAnsi="Times New Roman" w:cs="Times New Roman"/>
                <w:b/>
                <w:sz w:val="24"/>
                <w:szCs w:val="24"/>
              </w:rPr>
              <w:t>Основное содержание</w:t>
            </w:r>
          </w:p>
        </w:tc>
        <w:tc>
          <w:tcPr>
            <w:tcW w:w="2666" w:type="dxa"/>
            <w:tcBorders>
              <w:top w:val="single" w:sz="6" w:space="0" w:color="000000"/>
              <w:left w:val="single" w:sz="6" w:space="0" w:color="000000"/>
              <w:bottom w:val="single" w:sz="6" w:space="0" w:color="000000"/>
              <w:right w:val="single" w:sz="6" w:space="0" w:color="000000"/>
            </w:tcBorders>
            <w:vAlign w:val="center"/>
            <w:hideMark/>
          </w:tcPr>
          <w:p w:rsidR="00FC7D73" w:rsidRPr="00242DBD" w:rsidRDefault="00242DBD">
            <w:pPr>
              <w:spacing w:line="276"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96</w:t>
            </w:r>
          </w:p>
        </w:tc>
      </w:tr>
      <w:tr w:rsidR="00FC7D73" w:rsidTr="00FC7D73">
        <w:trPr>
          <w:trHeight w:val="336"/>
        </w:trPr>
        <w:tc>
          <w:tcPr>
            <w:tcW w:w="10138" w:type="dxa"/>
            <w:gridSpan w:val="2"/>
            <w:tcBorders>
              <w:top w:val="single" w:sz="6" w:space="0" w:color="000000"/>
              <w:left w:val="single" w:sz="6" w:space="0" w:color="000000"/>
              <w:bottom w:val="single" w:sz="6" w:space="0" w:color="000000"/>
              <w:right w:val="single" w:sz="6" w:space="0" w:color="000000"/>
            </w:tcBorders>
            <w:vAlign w:val="center"/>
            <w:hideMark/>
          </w:tcPr>
          <w:p w:rsidR="00FC7D73" w:rsidRPr="00FC7D73" w:rsidRDefault="00FC7D73">
            <w:pPr>
              <w:spacing w:line="276" w:lineRule="auto"/>
              <w:rPr>
                <w:rFonts w:ascii="Times New Roman" w:eastAsia="Times New Roman" w:hAnsi="Times New Roman" w:cs="Times New Roman"/>
                <w:sz w:val="24"/>
                <w:szCs w:val="24"/>
              </w:rPr>
            </w:pPr>
            <w:r w:rsidRPr="00FC7D73">
              <w:rPr>
                <w:rFonts w:ascii="Times New Roman" w:eastAsia="Times New Roman" w:hAnsi="Times New Roman" w:cs="Times New Roman"/>
                <w:sz w:val="24"/>
                <w:szCs w:val="24"/>
              </w:rPr>
              <w:t>в т. ч.:</w:t>
            </w:r>
          </w:p>
        </w:tc>
      </w:tr>
      <w:tr w:rsidR="00FC7D73" w:rsidTr="00FC7D73">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FC7D73" w:rsidRPr="00FC7D73" w:rsidRDefault="00FC7D73">
            <w:pPr>
              <w:spacing w:line="276" w:lineRule="auto"/>
              <w:rPr>
                <w:rFonts w:ascii="Times New Roman" w:eastAsia="Times New Roman" w:hAnsi="Times New Roman" w:cs="Times New Roman"/>
                <w:sz w:val="24"/>
                <w:szCs w:val="24"/>
              </w:rPr>
            </w:pPr>
            <w:r w:rsidRPr="00FC7D73">
              <w:rPr>
                <w:rFonts w:ascii="Times New Roman" w:eastAsia="Times New Roman" w:hAnsi="Times New Roman" w:cs="Times New Roman"/>
                <w:sz w:val="24"/>
                <w:szCs w:val="24"/>
              </w:rPr>
              <w:t>теоретическое обучение</w:t>
            </w:r>
          </w:p>
        </w:tc>
        <w:tc>
          <w:tcPr>
            <w:tcW w:w="2666" w:type="dxa"/>
            <w:tcBorders>
              <w:top w:val="single" w:sz="6" w:space="0" w:color="000000"/>
              <w:left w:val="single" w:sz="6" w:space="0" w:color="000000"/>
              <w:bottom w:val="single" w:sz="6" w:space="0" w:color="000000"/>
              <w:right w:val="single" w:sz="6" w:space="0" w:color="000000"/>
            </w:tcBorders>
            <w:vAlign w:val="center"/>
            <w:hideMark/>
          </w:tcPr>
          <w:p w:rsidR="00FC7D73" w:rsidRPr="00CB6046" w:rsidRDefault="00CB6046">
            <w:pPr>
              <w:spacing w:line="27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36</w:t>
            </w:r>
          </w:p>
        </w:tc>
      </w:tr>
      <w:tr w:rsidR="00FC7D73" w:rsidTr="00FC7D73">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FC7D73" w:rsidRPr="00FC7D73" w:rsidRDefault="00FC7D73">
            <w:pPr>
              <w:spacing w:line="276" w:lineRule="auto"/>
              <w:rPr>
                <w:rFonts w:ascii="Times New Roman" w:eastAsia="Times New Roman" w:hAnsi="Times New Roman" w:cs="Times New Roman"/>
                <w:sz w:val="24"/>
                <w:szCs w:val="24"/>
              </w:rPr>
            </w:pPr>
            <w:r w:rsidRPr="00FC7D73">
              <w:rPr>
                <w:rFonts w:ascii="Times New Roman" w:eastAsia="Times New Roman" w:hAnsi="Times New Roman" w:cs="Times New Roman"/>
                <w:sz w:val="24"/>
                <w:szCs w:val="24"/>
              </w:rPr>
              <w:t>практические занятия</w:t>
            </w:r>
          </w:p>
        </w:tc>
        <w:tc>
          <w:tcPr>
            <w:tcW w:w="2666" w:type="dxa"/>
            <w:tcBorders>
              <w:top w:val="single" w:sz="6" w:space="0" w:color="000000"/>
              <w:left w:val="single" w:sz="6" w:space="0" w:color="000000"/>
              <w:bottom w:val="single" w:sz="6" w:space="0" w:color="000000"/>
              <w:right w:val="single" w:sz="6" w:space="0" w:color="000000"/>
            </w:tcBorders>
            <w:vAlign w:val="center"/>
            <w:hideMark/>
          </w:tcPr>
          <w:p w:rsidR="00FC7D73" w:rsidRPr="00FC7D73" w:rsidRDefault="00FC7D73">
            <w:pPr>
              <w:spacing w:line="276" w:lineRule="auto"/>
              <w:jc w:val="center"/>
              <w:rPr>
                <w:rFonts w:ascii="Times New Roman" w:eastAsia="Times New Roman" w:hAnsi="Times New Roman" w:cs="Times New Roman"/>
                <w:sz w:val="24"/>
                <w:szCs w:val="24"/>
              </w:rPr>
            </w:pPr>
            <w:r w:rsidRPr="00FC7D73">
              <w:rPr>
                <w:rFonts w:ascii="Times New Roman" w:eastAsia="Times New Roman" w:hAnsi="Times New Roman" w:cs="Times New Roman"/>
                <w:sz w:val="24"/>
                <w:szCs w:val="24"/>
              </w:rPr>
              <w:t>42</w:t>
            </w:r>
          </w:p>
        </w:tc>
      </w:tr>
      <w:tr w:rsidR="00FC7D73" w:rsidTr="00FC7D73">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FC7D73" w:rsidRPr="00FC7D73" w:rsidRDefault="00FC7D73">
            <w:pPr>
              <w:spacing w:line="276" w:lineRule="auto"/>
              <w:rPr>
                <w:rFonts w:ascii="Times New Roman" w:eastAsia="Times New Roman" w:hAnsi="Times New Roman" w:cs="Times New Roman"/>
                <w:sz w:val="24"/>
                <w:szCs w:val="24"/>
              </w:rPr>
            </w:pPr>
            <w:r w:rsidRPr="00FC7D73">
              <w:rPr>
                <w:rFonts w:ascii="Times New Roman" w:eastAsia="Times New Roman" w:hAnsi="Times New Roman" w:cs="Times New Roman"/>
                <w:sz w:val="24"/>
                <w:szCs w:val="24"/>
              </w:rPr>
              <w:t>в т.ч. контрольные работы</w:t>
            </w:r>
          </w:p>
        </w:tc>
        <w:tc>
          <w:tcPr>
            <w:tcW w:w="2666" w:type="dxa"/>
            <w:tcBorders>
              <w:top w:val="single" w:sz="6" w:space="0" w:color="000000"/>
              <w:left w:val="single" w:sz="6" w:space="0" w:color="000000"/>
              <w:bottom w:val="single" w:sz="6" w:space="0" w:color="000000"/>
              <w:right w:val="single" w:sz="6" w:space="0" w:color="000000"/>
            </w:tcBorders>
            <w:vAlign w:val="center"/>
            <w:hideMark/>
          </w:tcPr>
          <w:p w:rsidR="00FC7D73" w:rsidRPr="00FC7D73" w:rsidRDefault="00FC7D73">
            <w:pPr>
              <w:spacing w:line="276" w:lineRule="auto"/>
              <w:jc w:val="center"/>
              <w:rPr>
                <w:rFonts w:ascii="Times New Roman" w:eastAsia="Times New Roman" w:hAnsi="Times New Roman" w:cs="Times New Roman"/>
                <w:sz w:val="24"/>
                <w:szCs w:val="24"/>
              </w:rPr>
            </w:pPr>
            <w:r w:rsidRPr="00FC7D73">
              <w:rPr>
                <w:rFonts w:ascii="Times New Roman" w:eastAsia="Times New Roman" w:hAnsi="Times New Roman" w:cs="Times New Roman"/>
                <w:sz w:val="24"/>
                <w:szCs w:val="24"/>
              </w:rPr>
              <w:t>10</w:t>
            </w:r>
          </w:p>
        </w:tc>
      </w:tr>
      <w:tr w:rsidR="00FC7D73" w:rsidTr="00FC7D73">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FC7D73" w:rsidRPr="00FC7D73" w:rsidRDefault="00FC7D73">
            <w:pPr>
              <w:spacing w:line="276" w:lineRule="auto"/>
              <w:rPr>
                <w:rFonts w:ascii="Times New Roman" w:eastAsia="Times New Roman" w:hAnsi="Times New Roman" w:cs="Times New Roman"/>
                <w:sz w:val="24"/>
                <w:szCs w:val="24"/>
              </w:rPr>
            </w:pPr>
            <w:r w:rsidRPr="00FC7D73">
              <w:rPr>
                <w:rFonts w:ascii="Times New Roman" w:eastAsia="Times New Roman" w:hAnsi="Times New Roman" w:cs="Times New Roman"/>
                <w:sz w:val="24"/>
                <w:szCs w:val="24"/>
              </w:rPr>
              <w:t>лабораторные занятия</w:t>
            </w:r>
          </w:p>
        </w:tc>
        <w:tc>
          <w:tcPr>
            <w:tcW w:w="2666" w:type="dxa"/>
            <w:tcBorders>
              <w:top w:val="single" w:sz="6" w:space="0" w:color="000000"/>
              <w:left w:val="single" w:sz="6" w:space="0" w:color="000000"/>
              <w:bottom w:val="single" w:sz="6" w:space="0" w:color="000000"/>
              <w:right w:val="single" w:sz="6" w:space="0" w:color="000000"/>
            </w:tcBorders>
            <w:vAlign w:val="center"/>
            <w:hideMark/>
          </w:tcPr>
          <w:p w:rsidR="00FC7D73" w:rsidRPr="00FC7D73" w:rsidRDefault="00FC7D73">
            <w:pPr>
              <w:spacing w:line="276" w:lineRule="auto"/>
              <w:jc w:val="center"/>
              <w:rPr>
                <w:rFonts w:ascii="Times New Roman" w:eastAsia="Times New Roman" w:hAnsi="Times New Roman" w:cs="Times New Roman"/>
                <w:sz w:val="24"/>
                <w:szCs w:val="24"/>
              </w:rPr>
            </w:pPr>
            <w:r w:rsidRPr="00FC7D73">
              <w:rPr>
                <w:rFonts w:ascii="Times New Roman" w:eastAsia="Times New Roman" w:hAnsi="Times New Roman" w:cs="Times New Roman"/>
                <w:sz w:val="24"/>
                <w:szCs w:val="24"/>
              </w:rPr>
              <w:t>18</w:t>
            </w:r>
          </w:p>
        </w:tc>
      </w:tr>
      <w:tr w:rsidR="00FC7D73" w:rsidTr="00FC7D73">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FC7D73" w:rsidRPr="00FC7D73" w:rsidRDefault="00FC7D73">
            <w:pPr>
              <w:tabs>
                <w:tab w:val="left" w:pos="447"/>
              </w:tabs>
              <w:spacing w:line="276" w:lineRule="auto"/>
              <w:rPr>
                <w:rFonts w:ascii="Times New Roman" w:eastAsia="Times New Roman" w:hAnsi="Times New Roman" w:cs="Times New Roman"/>
                <w:b/>
                <w:sz w:val="24"/>
                <w:szCs w:val="24"/>
              </w:rPr>
            </w:pPr>
            <w:r w:rsidRPr="00FC7D73">
              <w:rPr>
                <w:rFonts w:ascii="Times New Roman" w:eastAsia="Times New Roman" w:hAnsi="Times New Roman" w:cs="Times New Roman"/>
                <w:b/>
                <w:sz w:val="24"/>
                <w:szCs w:val="24"/>
              </w:rPr>
              <w:t>Профессионально-ориентированное содержание (содержание прикладного модуля)</w:t>
            </w:r>
          </w:p>
        </w:tc>
        <w:tc>
          <w:tcPr>
            <w:tcW w:w="2666" w:type="dxa"/>
            <w:tcBorders>
              <w:top w:val="single" w:sz="6" w:space="0" w:color="000000"/>
              <w:left w:val="single" w:sz="6" w:space="0" w:color="000000"/>
              <w:bottom w:val="single" w:sz="6" w:space="0" w:color="000000"/>
              <w:right w:val="single" w:sz="6" w:space="0" w:color="000000"/>
            </w:tcBorders>
            <w:vAlign w:val="center"/>
            <w:hideMark/>
          </w:tcPr>
          <w:p w:rsidR="00FC7D73" w:rsidRPr="00FC7D73" w:rsidRDefault="00FC7D73">
            <w:pPr>
              <w:tabs>
                <w:tab w:val="left" w:pos="360"/>
              </w:tabs>
              <w:spacing w:line="276" w:lineRule="auto"/>
              <w:jc w:val="center"/>
              <w:rPr>
                <w:rFonts w:ascii="Times New Roman" w:eastAsia="Times New Roman" w:hAnsi="Times New Roman" w:cs="Times New Roman"/>
                <w:b/>
                <w:sz w:val="24"/>
                <w:szCs w:val="24"/>
              </w:rPr>
            </w:pPr>
            <w:r w:rsidRPr="00FC7D73">
              <w:rPr>
                <w:rFonts w:ascii="Times New Roman" w:eastAsia="Times New Roman" w:hAnsi="Times New Roman" w:cs="Times New Roman"/>
                <w:b/>
                <w:sz w:val="24"/>
                <w:szCs w:val="24"/>
              </w:rPr>
              <w:t>42</w:t>
            </w:r>
          </w:p>
        </w:tc>
      </w:tr>
      <w:tr w:rsidR="00FC7D73" w:rsidTr="00FC7D73">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FC7D73" w:rsidRPr="00FC7D73" w:rsidRDefault="00FC7D73">
            <w:pPr>
              <w:tabs>
                <w:tab w:val="left" w:pos="360"/>
              </w:tabs>
              <w:spacing w:line="276" w:lineRule="auto"/>
              <w:rPr>
                <w:rFonts w:ascii="Times New Roman" w:eastAsia="Times New Roman" w:hAnsi="Times New Roman" w:cs="Times New Roman"/>
                <w:b/>
                <w:sz w:val="24"/>
                <w:szCs w:val="24"/>
              </w:rPr>
            </w:pPr>
            <w:r w:rsidRPr="00FC7D73">
              <w:rPr>
                <w:rFonts w:ascii="Times New Roman" w:eastAsia="Times New Roman" w:hAnsi="Times New Roman" w:cs="Times New Roman"/>
                <w:sz w:val="24"/>
                <w:szCs w:val="24"/>
              </w:rPr>
              <w:t>в т. ч.:</w:t>
            </w:r>
          </w:p>
        </w:tc>
        <w:tc>
          <w:tcPr>
            <w:tcW w:w="2666" w:type="dxa"/>
            <w:tcBorders>
              <w:top w:val="single" w:sz="6" w:space="0" w:color="000000"/>
              <w:left w:val="single" w:sz="6" w:space="0" w:color="000000"/>
              <w:bottom w:val="single" w:sz="6" w:space="0" w:color="000000"/>
              <w:right w:val="single" w:sz="6" w:space="0" w:color="000000"/>
            </w:tcBorders>
            <w:vAlign w:val="center"/>
          </w:tcPr>
          <w:p w:rsidR="00FC7D73" w:rsidRPr="00FC7D73" w:rsidRDefault="00FC7D73">
            <w:pPr>
              <w:tabs>
                <w:tab w:val="left" w:pos="360"/>
              </w:tabs>
              <w:spacing w:line="276" w:lineRule="auto"/>
              <w:jc w:val="center"/>
              <w:rPr>
                <w:rFonts w:ascii="Times New Roman" w:eastAsia="Times New Roman" w:hAnsi="Times New Roman" w:cs="Times New Roman"/>
                <w:b/>
                <w:sz w:val="24"/>
                <w:szCs w:val="24"/>
              </w:rPr>
            </w:pPr>
          </w:p>
        </w:tc>
      </w:tr>
      <w:tr w:rsidR="00FC7D73" w:rsidTr="00FC7D73">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FC7D73" w:rsidRPr="00FC7D73" w:rsidRDefault="00FC7D73">
            <w:pPr>
              <w:spacing w:line="276" w:lineRule="auto"/>
              <w:rPr>
                <w:rFonts w:ascii="Times New Roman" w:eastAsia="Times New Roman" w:hAnsi="Times New Roman" w:cs="Times New Roman"/>
                <w:sz w:val="24"/>
                <w:szCs w:val="24"/>
              </w:rPr>
            </w:pPr>
            <w:r w:rsidRPr="00FC7D73">
              <w:rPr>
                <w:rFonts w:ascii="Times New Roman" w:eastAsia="Times New Roman" w:hAnsi="Times New Roman" w:cs="Times New Roman"/>
                <w:sz w:val="24"/>
                <w:szCs w:val="24"/>
              </w:rPr>
              <w:t>теоретическое обучение</w:t>
            </w:r>
          </w:p>
        </w:tc>
        <w:tc>
          <w:tcPr>
            <w:tcW w:w="2666" w:type="dxa"/>
            <w:tcBorders>
              <w:top w:val="single" w:sz="6" w:space="0" w:color="000000"/>
              <w:left w:val="single" w:sz="6" w:space="0" w:color="000000"/>
              <w:bottom w:val="single" w:sz="6" w:space="0" w:color="000000"/>
              <w:right w:val="single" w:sz="6" w:space="0" w:color="000000"/>
            </w:tcBorders>
            <w:vAlign w:val="center"/>
            <w:hideMark/>
          </w:tcPr>
          <w:p w:rsidR="00FC7D73" w:rsidRPr="00FC7D73" w:rsidRDefault="00FC7D73">
            <w:pPr>
              <w:spacing w:line="276" w:lineRule="auto"/>
              <w:jc w:val="center"/>
              <w:rPr>
                <w:rFonts w:ascii="Times New Roman" w:eastAsia="Times New Roman" w:hAnsi="Times New Roman" w:cs="Times New Roman"/>
                <w:sz w:val="24"/>
                <w:szCs w:val="24"/>
              </w:rPr>
            </w:pPr>
            <w:r w:rsidRPr="00FC7D73">
              <w:rPr>
                <w:rFonts w:ascii="Times New Roman" w:eastAsia="Times New Roman" w:hAnsi="Times New Roman" w:cs="Times New Roman"/>
                <w:sz w:val="24"/>
                <w:szCs w:val="24"/>
              </w:rPr>
              <w:t>8</w:t>
            </w:r>
          </w:p>
        </w:tc>
      </w:tr>
      <w:tr w:rsidR="00FC7D73" w:rsidTr="00FC7D73">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FC7D73" w:rsidRPr="00FC7D73" w:rsidRDefault="00FC7D73">
            <w:pPr>
              <w:spacing w:line="276" w:lineRule="auto"/>
              <w:rPr>
                <w:rFonts w:ascii="Times New Roman" w:eastAsia="Times New Roman" w:hAnsi="Times New Roman" w:cs="Times New Roman"/>
                <w:sz w:val="24"/>
                <w:szCs w:val="24"/>
              </w:rPr>
            </w:pPr>
            <w:r w:rsidRPr="00FC7D73">
              <w:rPr>
                <w:rFonts w:ascii="Times New Roman" w:eastAsia="Times New Roman" w:hAnsi="Times New Roman" w:cs="Times New Roman"/>
                <w:sz w:val="24"/>
                <w:szCs w:val="24"/>
              </w:rPr>
              <w:t>практические занятия</w:t>
            </w:r>
          </w:p>
        </w:tc>
        <w:tc>
          <w:tcPr>
            <w:tcW w:w="2666" w:type="dxa"/>
            <w:tcBorders>
              <w:top w:val="single" w:sz="6" w:space="0" w:color="000000"/>
              <w:left w:val="single" w:sz="6" w:space="0" w:color="000000"/>
              <w:bottom w:val="single" w:sz="6" w:space="0" w:color="000000"/>
              <w:right w:val="single" w:sz="6" w:space="0" w:color="000000"/>
            </w:tcBorders>
            <w:vAlign w:val="center"/>
            <w:hideMark/>
          </w:tcPr>
          <w:p w:rsidR="00FC7D73" w:rsidRPr="00FC7D73" w:rsidRDefault="00FC7D73">
            <w:pPr>
              <w:spacing w:line="276" w:lineRule="auto"/>
              <w:jc w:val="center"/>
              <w:rPr>
                <w:rFonts w:ascii="Times New Roman" w:eastAsia="Times New Roman" w:hAnsi="Times New Roman" w:cs="Times New Roman"/>
                <w:sz w:val="24"/>
                <w:szCs w:val="24"/>
              </w:rPr>
            </w:pPr>
            <w:r w:rsidRPr="00FC7D73">
              <w:rPr>
                <w:rFonts w:ascii="Times New Roman" w:eastAsia="Times New Roman" w:hAnsi="Times New Roman" w:cs="Times New Roman"/>
                <w:sz w:val="24"/>
                <w:szCs w:val="24"/>
              </w:rPr>
              <w:t>22</w:t>
            </w:r>
          </w:p>
        </w:tc>
      </w:tr>
      <w:tr w:rsidR="00FC7D73" w:rsidTr="00FC7D73">
        <w:trPr>
          <w:trHeight w:val="490"/>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FC7D73" w:rsidRPr="00FC7D73" w:rsidRDefault="00FC7D73">
            <w:pPr>
              <w:spacing w:line="276" w:lineRule="auto"/>
              <w:rPr>
                <w:rFonts w:ascii="Times New Roman" w:eastAsia="Times New Roman" w:hAnsi="Times New Roman" w:cs="Times New Roman"/>
                <w:sz w:val="24"/>
                <w:szCs w:val="24"/>
              </w:rPr>
            </w:pPr>
            <w:r w:rsidRPr="00FC7D73">
              <w:rPr>
                <w:rFonts w:ascii="Times New Roman" w:eastAsia="Times New Roman" w:hAnsi="Times New Roman" w:cs="Times New Roman"/>
                <w:sz w:val="24"/>
                <w:szCs w:val="24"/>
              </w:rPr>
              <w:t>лабораторные занятия</w:t>
            </w:r>
          </w:p>
        </w:tc>
        <w:tc>
          <w:tcPr>
            <w:tcW w:w="2666" w:type="dxa"/>
            <w:tcBorders>
              <w:top w:val="single" w:sz="6" w:space="0" w:color="000000"/>
              <w:left w:val="single" w:sz="6" w:space="0" w:color="000000"/>
              <w:bottom w:val="single" w:sz="6" w:space="0" w:color="000000"/>
              <w:right w:val="single" w:sz="6" w:space="0" w:color="000000"/>
            </w:tcBorders>
            <w:vAlign w:val="center"/>
            <w:hideMark/>
          </w:tcPr>
          <w:p w:rsidR="00FC7D73" w:rsidRPr="00FC7D73" w:rsidRDefault="00FC7D73">
            <w:pPr>
              <w:spacing w:line="276" w:lineRule="auto"/>
              <w:jc w:val="center"/>
              <w:rPr>
                <w:rFonts w:ascii="Times New Roman" w:eastAsia="Times New Roman" w:hAnsi="Times New Roman" w:cs="Times New Roman"/>
                <w:sz w:val="24"/>
                <w:szCs w:val="24"/>
              </w:rPr>
            </w:pPr>
            <w:r w:rsidRPr="00FC7D73">
              <w:rPr>
                <w:rFonts w:ascii="Times New Roman" w:eastAsia="Times New Roman" w:hAnsi="Times New Roman" w:cs="Times New Roman"/>
                <w:sz w:val="24"/>
                <w:szCs w:val="24"/>
              </w:rPr>
              <w:t>12</w:t>
            </w:r>
          </w:p>
        </w:tc>
      </w:tr>
      <w:tr w:rsidR="00FC7D73" w:rsidTr="00FC7D73">
        <w:trPr>
          <w:trHeight w:val="331"/>
        </w:trPr>
        <w:tc>
          <w:tcPr>
            <w:tcW w:w="7472" w:type="dxa"/>
            <w:tcBorders>
              <w:top w:val="single" w:sz="6" w:space="0" w:color="000000"/>
              <w:left w:val="single" w:sz="6" w:space="0" w:color="000000"/>
              <w:bottom w:val="single" w:sz="6" w:space="0" w:color="000000"/>
              <w:right w:val="single" w:sz="6" w:space="0" w:color="000000"/>
            </w:tcBorders>
            <w:vAlign w:val="center"/>
            <w:hideMark/>
          </w:tcPr>
          <w:p w:rsidR="00FC7D73" w:rsidRPr="00FC7D73" w:rsidRDefault="00FC7D73">
            <w:pPr>
              <w:spacing w:line="276" w:lineRule="auto"/>
              <w:rPr>
                <w:rFonts w:ascii="Times New Roman" w:eastAsia="Times New Roman" w:hAnsi="Times New Roman" w:cs="Times New Roman"/>
                <w:i/>
                <w:sz w:val="24"/>
                <w:szCs w:val="24"/>
              </w:rPr>
            </w:pPr>
            <w:r w:rsidRPr="00FC7D73">
              <w:rPr>
                <w:rFonts w:ascii="Times New Roman" w:eastAsia="Times New Roman" w:hAnsi="Times New Roman" w:cs="Times New Roman"/>
                <w:b/>
                <w:sz w:val="24"/>
                <w:szCs w:val="24"/>
              </w:rPr>
              <w:t>Промежуточная аттестация</w:t>
            </w:r>
            <w:r w:rsidRPr="00FC7D73">
              <w:rPr>
                <w:rFonts w:ascii="Times New Roman" w:eastAsia="Times New Roman" w:hAnsi="Times New Roman" w:cs="Times New Roman"/>
                <w:sz w:val="24"/>
                <w:szCs w:val="24"/>
              </w:rPr>
              <w:t xml:space="preserve"> </w:t>
            </w:r>
            <w:r w:rsidRPr="00FC7D73">
              <w:rPr>
                <w:rFonts w:ascii="Times New Roman" w:eastAsia="Times New Roman" w:hAnsi="Times New Roman" w:cs="Times New Roman"/>
                <w:b/>
                <w:sz w:val="24"/>
                <w:szCs w:val="24"/>
              </w:rPr>
              <w:t>(экзамен)</w:t>
            </w:r>
          </w:p>
        </w:tc>
        <w:tc>
          <w:tcPr>
            <w:tcW w:w="2666" w:type="dxa"/>
            <w:tcBorders>
              <w:top w:val="single" w:sz="6" w:space="0" w:color="000000"/>
              <w:left w:val="single" w:sz="6" w:space="0" w:color="000000"/>
              <w:bottom w:val="single" w:sz="6" w:space="0" w:color="000000"/>
              <w:right w:val="single" w:sz="6" w:space="0" w:color="000000"/>
            </w:tcBorders>
            <w:vAlign w:val="center"/>
            <w:hideMark/>
          </w:tcPr>
          <w:p w:rsidR="00FC7D73" w:rsidRPr="00997C6E" w:rsidRDefault="00997C6E">
            <w:pPr>
              <w:spacing w:line="27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24</w:t>
            </w:r>
          </w:p>
        </w:tc>
      </w:tr>
    </w:tbl>
    <w:p w:rsidR="00FC7D73" w:rsidRPr="00FC7D73" w:rsidRDefault="00FC7D73" w:rsidP="0066428F">
      <w:pPr>
        <w:pStyle w:val="114"/>
        <w:rPr>
          <w:rFonts w:ascii="Times New Roman" w:hAnsi="Times New Roman"/>
          <w:lang w:val="en-US"/>
        </w:rPr>
      </w:pPr>
    </w:p>
    <w:p w:rsidR="0066428F" w:rsidRDefault="0066428F" w:rsidP="0066428F">
      <w:pPr>
        <w:rPr>
          <w:rFonts w:ascii="Times New Roman" w:eastAsia="Segoe UI" w:hAnsi="Times New Roman" w:cs="Times New Roman"/>
          <w:b/>
          <w:bCs/>
          <w:sz w:val="24"/>
          <w:szCs w:val="24"/>
          <w:lang w:eastAsia="ru-RU"/>
        </w:rPr>
      </w:pPr>
      <w:r>
        <w:rPr>
          <w:rFonts w:ascii="Times New Roman" w:hAnsi="Times New Roman"/>
        </w:rPr>
        <w:br w:type="page"/>
      </w:r>
    </w:p>
    <w:p w:rsidR="0066428F" w:rsidRDefault="0066428F" w:rsidP="0066428F">
      <w:pPr>
        <w:pStyle w:val="114"/>
        <w:rPr>
          <w:rFonts w:ascii="Times New Roman" w:hAnsi="Times New Roman"/>
        </w:rPr>
        <w:sectPr w:rsidR="0066428F" w:rsidSect="007A6D8C">
          <w:headerReference w:type="even" r:id="rId55"/>
          <w:pgSz w:w="11906" w:h="16838"/>
          <w:pgMar w:top="1134" w:right="850" w:bottom="1134" w:left="1701" w:header="709" w:footer="709" w:gutter="0"/>
          <w:cols w:space="708"/>
          <w:docGrid w:linePitch="360"/>
        </w:sectPr>
      </w:pPr>
    </w:p>
    <w:p w:rsidR="0066428F" w:rsidRDefault="0066428F" w:rsidP="0066428F">
      <w:pPr>
        <w:pStyle w:val="114"/>
        <w:rPr>
          <w:rFonts w:ascii="Times New Roman" w:hAnsi="Times New Roman"/>
          <w:lang w:val="en-US"/>
        </w:rPr>
      </w:pPr>
      <w:r w:rsidRPr="00782EFC">
        <w:rPr>
          <w:rFonts w:ascii="Times New Roman" w:hAnsi="Times New Roman"/>
        </w:rPr>
        <w:lastRenderedPageBreak/>
        <w:t>2.</w:t>
      </w:r>
      <w:r>
        <w:rPr>
          <w:rFonts w:ascii="Times New Roman" w:hAnsi="Times New Roman"/>
        </w:rPr>
        <w:t>2</w:t>
      </w:r>
      <w:r w:rsidRPr="00782EFC">
        <w:rPr>
          <w:rFonts w:ascii="Times New Roman" w:hAnsi="Times New Roman"/>
        </w:rPr>
        <w:t>. </w:t>
      </w:r>
      <w:r>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p>
    <w:tbl>
      <w:tblPr>
        <w:tblW w:w="15468"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78"/>
        <w:gridCol w:w="10656"/>
        <w:gridCol w:w="992"/>
        <w:gridCol w:w="1842"/>
      </w:tblGrid>
      <w:tr w:rsidR="00CB6046" w:rsidRPr="00CB6046" w:rsidTr="00CB6046">
        <w:trPr>
          <w:trHeight w:val="255"/>
        </w:trPr>
        <w:tc>
          <w:tcPr>
            <w:tcW w:w="1978" w:type="dxa"/>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Наименование разделов и тем</w:t>
            </w:r>
          </w:p>
        </w:tc>
        <w:tc>
          <w:tcPr>
            <w:tcW w:w="10656" w:type="dxa"/>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 xml:space="preserve">Содержание учебного материала (основное и профессионально-ориентированное), лабораторные и практические занятия, прикладной модуль </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Объем часов</w:t>
            </w:r>
          </w:p>
        </w:tc>
        <w:tc>
          <w:tcPr>
            <w:tcW w:w="1842" w:type="dxa"/>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08" w:right="-108"/>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Формируемые компетенции</w:t>
            </w:r>
          </w:p>
        </w:tc>
      </w:tr>
      <w:tr w:rsidR="00CB6046" w:rsidRPr="00CB6046" w:rsidTr="00CB6046">
        <w:trPr>
          <w:trHeight w:val="20"/>
        </w:trPr>
        <w:tc>
          <w:tcPr>
            <w:tcW w:w="1978" w:type="dxa"/>
            <w:tcBorders>
              <w:top w:val="single" w:sz="4" w:space="0" w:color="000000"/>
              <w:left w:val="single" w:sz="4" w:space="0" w:color="000000"/>
              <w:bottom w:val="single" w:sz="4" w:space="0" w:color="000000"/>
              <w:right w:val="single" w:sz="4" w:space="0" w:color="000000"/>
            </w:tcBorders>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1</w:t>
            </w:r>
          </w:p>
        </w:tc>
        <w:tc>
          <w:tcPr>
            <w:tcW w:w="10656" w:type="dxa"/>
            <w:tcBorders>
              <w:top w:val="single" w:sz="4" w:space="0" w:color="000000"/>
              <w:left w:val="single" w:sz="4" w:space="0" w:color="000000"/>
              <w:bottom w:val="single" w:sz="4" w:space="0" w:color="000000"/>
              <w:right w:val="single" w:sz="4" w:space="0" w:color="000000"/>
            </w:tcBorders>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992" w:type="dxa"/>
            <w:tcBorders>
              <w:top w:val="single" w:sz="4" w:space="0" w:color="000000"/>
              <w:left w:val="single" w:sz="4" w:space="0" w:color="000000"/>
              <w:bottom w:val="single" w:sz="4" w:space="0" w:color="000000"/>
              <w:right w:val="single" w:sz="4" w:space="0" w:color="000000"/>
            </w:tcBorders>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3</w:t>
            </w:r>
          </w:p>
        </w:tc>
        <w:tc>
          <w:tcPr>
            <w:tcW w:w="1842" w:type="dxa"/>
            <w:tcBorders>
              <w:top w:val="single" w:sz="4" w:space="0" w:color="000000"/>
              <w:left w:val="single" w:sz="4" w:space="0" w:color="000000"/>
              <w:bottom w:val="single" w:sz="4" w:space="0" w:color="000000"/>
              <w:right w:val="single" w:sz="4" w:space="0" w:color="000000"/>
            </w:tcBorders>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4</w:t>
            </w:r>
          </w:p>
        </w:tc>
      </w:tr>
      <w:tr w:rsidR="00CB6046" w:rsidRPr="00CB6046" w:rsidTr="00CB6046">
        <w:trPr>
          <w:trHeight w:val="20"/>
        </w:trPr>
        <w:tc>
          <w:tcPr>
            <w:tcW w:w="12634" w:type="dxa"/>
            <w:gridSpan w:val="2"/>
            <w:tcBorders>
              <w:top w:val="single" w:sz="4" w:space="0" w:color="000000"/>
              <w:left w:val="single" w:sz="4" w:space="0" w:color="000000"/>
              <w:bottom w:val="single" w:sz="4" w:space="0" w:color="000000"/>
              <w:right w:val="single" w:sz="4" w:space="0" w:color="000000"/>
            </w:tcBorders>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102</w:t>
            </w:r>
          </w:p>
        </w:tc>
        <w:tc>
          <w:tcPr>
            <w:tcW w:w="1842" w:type="dxa"/>
            <w:tcBorders>
              <w:top w:val="single" w:sz="4" w:space="0" w:color="000000"/>
              <w:left w:val="single" w:sz="4" w:space="0" w:color="000000"/>
              <w:bottom w:val="single" w:sz="4" w:space="0" w:color="000000"/>
              <w:right w:val="single" w:sz="4" w:space="0" w:color="000000"/>
            </w:tcBorders>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sz w:val="24"/>
                <w:szCs w:val="24"/>
              </w:rPr>
            </w:pPr>
          </w:p>
        </w:tc>
      </w:tr>
      <w:tr w:rsidR="00CB6046" w:rsidRPr="00CB6046" w:rsidTr="00CB6046">
        <w:trPr>
          <w:trHeight w:val="20"/>
        </w:trPr>
        <w:tc>
          <w:tcPr>
            <w:tcW w:w="12634" w:type="dxa"/>
            <w:gridSpan w:val="2"/>
            <w:tcBorders>
              <w:top w:val="single" w:sz="4" w:space="0" w:color="000000"/>
              <w:left w:val="single" w:sz="4" w:space="0" w:color="000000"/>
              <w:bottom w:val="single" w:sz="4" w:space="0" w:color="000000"/>
              <w:right w:val="single" w:sz="4" w:space="0" w:color="000000"/>
            </w:tcBorders>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Раздел 1. Основы строения вещества</w:t>
            </w:r>
          </w:p>
        </w:tc>
        <w:tc>
          <w:tcPr>
            <w:tcW w:w="992" w:type="dxa"/>
            <w:tcBorders>
              <w:top w:val="single" w:sz="4" w:space="0" w:color="000000"/>
              <w:left w:val="single" w:sz="4" w:space="0" w:color="000000"/>
              <w:bottom w:val="single" w:sz="4" w:space="0" w:color="000000"/>
              <w:right w:val="single" w:sz="4" w:space="0" w:color="000000"/>
            </w:tcBorders>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8</w:t>
            </w:r>
          </w:p>
        </w:tc>
        <w:tc>
          <w:tcPr>
            <w:tcW w:w="1842" w:type="dxa"/>
            <w:tcBorders>
              <w:top w:val="single" w:sz="4" w:space="0" w:color="000000"/>
              <w:left w:val="single" w:sz="4" w:space="0" w:color="000000"/>
              <w:bottom w:val="single" w:sz="4" w:space="0" w:color="000000"/>
              <w:right w:val="single" w:sz="4" w:space="0" w:color="000000"/>
            </w:tcBorders>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sz w:val="24"/>
                <w:szCs w:val="24"/>
              </w:rPr>
            </w:pPr>
          </w:p>
        </w:tc>
      </w:tr>
      <w:tr w:rsidR="00CB6046" w:rsidRPr="00CB6046" w:rsidTr="00CB6046">
        <w:trPr>
          <w:trHeight w:val="270"/>
        </w:trPr>
        <w:tc>
          <w:tcPr>
            <w:tcW w:w="1978" w:type="dxa"/>
            <w:vMerge w:val="restart"/>
            <w:tcBorders>
              <w:top w:val="single" w:sz="4" w:space="0" w:color="000000"/>
              <w:left w:val="single" w:sz="4" w:space="0" w:color="000000"/>
              <w:bottom w:val="single" w:sz="4" w:space="0" w:color="000000"/>
              <w:right w:val="single" w:sz="4" w:space="0" w:color="000000"/>
            </w:tcBorders>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Тема 1.1</w:t>
            </w:r>
            <w:r w:rsidRPr="00CB6046">
              <w:rPr>
                <w:rFonts w:ascii="Times New Roman" w:eastAsia="Times New Roman" w:hAnsi="Times New Roman" w:cs="Times New Roman"/>
                <w:sz w:val="24"/>
                <w:szCs w:val="24"/>
              </w:rPr>
              <w:t>.</w:t>
            </w:r>
          </w:p>
          <w:p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Строение атомов химических элементов и природа химической связи</w:t>
            </w:r>
          </w:p>
        </w:tc>
        <w:tc>
          <w:tcPr>
            <w:tcW w:w="10656" w:type="dxa"/>
            <w:tcBorders>
              <w:top w:val="single" w:sz="4" w:space="0" w:color="000000"/>
              <w:left w:val="single" w:sz="4" w:space="0" w:color="000000"/>
              <w:bottom w:val="single" w:sz="4" w:space="0" w:color="000000"/>
              <w:right w:val="single" w:sz="4" w:space="0" w:color="000000"/>
            </w:tcBorders>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6</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01</w:t>
            </w:r>
          </w:p>
        </w:tc>
      </w:tr>
      <w:tr w:rsidR="00CB6046" w:rsidRPr="00CB6046" w:rsidTr="00CB6046">
        <w:trPr>
          <w:trHeight w:val="320"/>
        </w:trPr>
        <w:tc>
          <w:tcPr>
            <w:tcW w:w="1978"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c>
          <w:tcPr>
            <w:tcW w:w="10656" w:type="dxa"/>
            <w:tcBorders>
              <w:top w:val="single" w:sz="4" w:space="0" w:color="000000"/>
              <w:left w:val="single" w:sz="4" w:space="0" w:color="000000"/>
              <w:bottom w:val="single" w:sz="4" w:space="0" w:color="000000"/>
              <w:right w:val="single" w:sz="4" w:space="0" w:color="000000"/>
            </w:tcBorders>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Теоретическое обучение</w:t>
            </w:r>
          </w:p>
        </w:tc>
        <w:tc>
          <w:tcPr>
            <w:tcW w:w="992" w:type="dxa"/>
            <w:tcBorders>
              <w:top w:val="single" w:sz="4" w:space="0" w:color="000000"/>
              <w:left w:val="single" w:sz="4" w:space="0" w:color="000000"/>
              <w:bottom w:val="single" w:sz="4" w:space="0" w:color="000000"/>
              <w:right w:val="single" w:sz="4" w:space="0" w:color="000000"/>
            </w:tcBorders>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Современная модель строения атома. Электронная конфигурация атома. Классификация химических элементов (s-, p-, d-элементы). Валентные электроны. Валентность. Электронная природа химической связи. Электроотрицательность. Ковалентная связь, ее разновидности и механизмы образования (обменный и донорно-акцепторный). Ионная связь. Металлическая связь. Водородная связь. Межмолекулярные взаимодействия.</w:t>
            </w:r>
          </w:p>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Изотопы, основное и возбужденное состояние атома, гибридизация атомных орбиталей.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c>
          <w:tcPr>
            <w:tcW w:w="10656" w:type="dxa"/>
            <w:tcBorders>
              <w:top w:val="single" w:sz="4" w:space="0" w:color="000000"/>
              <w:left w:val="single" w:sz="4" w:space="0" w:color="000000"/>
              <w:bottom w:val="single" w:sz="4" w:space="0" w:color="000000"/>
              <w:right w:val="single" w:sz="4" w:space="0" w:color="000000"/>
            </w:tcBorders>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Решение практических заданий на составление электронно-графических формул элементов 1–4 периодов. </w:t>
            </w:r>
          </w:p>
          <w:p w:rsidR="00CB6046" w:rsidRPr="00CB6046" w:rsidRDefault="00CB6046">
            <w:pPr>
              <w:spacing w:line="276" w:lineRule="auto"/>
              <w:rPr>
                <w:rFonts w:ascii="Times New Roman" w:eastAsia="Times New Roman" w:hAnsi="Times New Roman" w:cs="Times New Roman"/>
                <w:sz w:val="24"/>
                <w:szCs w:val="24"/>
                <w:highlight w:val="cyan"/>
              </w:rPr>
            </w:pPr>
            <w:r w:rsidRPr="00CB6046">
              <w:rPr>
                <w:rFonts w:ascii="Times New Roman" w:eastAsia="Times New Roman" w:hAnsi="Times New Roman" w:cs="Times New Roman"/>
                <w:sz w:val="24"/>
                <w:szCs w:val="24"/>
              </w:rPr>
              <w:t>Решение заданий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(оксидов, сульфидов, гидридов и т.п.) и других неорганических соединений отдельных классов.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widowControl w:val="0"/>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vMerge w:val="restart"/>
            <w:tcBorders>
              <w:top w:val="single" w:sz="4" w:space="0" w:color="000000"/>
              <w:left w:val="single" w:sz="4" w:space="0" w:color="000000"/>
              <w:bottom w:val="single" w:sz="4" w:space="0" w:color="000000"/>
              <w:right w:val="single" w:sz="4" w:space="0" w:color="000000"/>
            </w:tcBorders>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Тема 1.2</w:t>
            </w:r>
            <w:r w:rsidRPr="00CB6046">
              <w:rPr>
                <w:rFonts w:ascii="Times New Roman" w:eastAsia="Times New Roman" w:hAnsi="Times New Roman" w:cs="Times New Roman"/>
                <w:sz w:val="24"/>
                <w:szCs w:val="24"/>
              </w:rPr>
              <w:t>.</w:t>
            </w:r>
          </w:p>
          <w:p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Периодический закон и таблица Д.И. Менделеева</w:t>
            </w:r>
          </w:p>
        </w:tc>
        <w:tc>
          <w:tcPr>
            <w:tcW w:w="10656" w:type="dxa"/>
            <w:tcBorders>
              <w:top w:val="single" w:sz="4" w:space="0" w:color="000000"/>
              <w:left w:val="single" w:sz="4" w:space="0" w:color="000000"/>
              <w:bottom w:val="single" w:sz="4" w:space="0" w:color="000000"/>
              <w:right w:val="single" w:sz="4" w:space="0" w:color="000000"/>
            </w:tcBorders>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CB6046" w:rsidRPr="00CB6046" w:rsidRDefault="00CB6046">
            <w:pPr>
              <w:widowControl w:val="0"/>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ОК 01</w:t>
            </w:r>
          </w:p>
          <w:p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highlight w:val="white"/>
              </w:rPr>
              <w:t>ОК 02</w:t>
            </w:r>
          </w:p>
        </w:tc>
      </w:tr>
      <w:tr w:rsidR="00CB6046" w:rsidRPr="00CB6046" w:rsidTr="00CB6046">
        <w:trPr>
          <w:trHeight w:val="320"/>
        </w:trPr>
        <w:tc>
          <w:tcPr>
            <w:tcW w:w="1978"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c>
          <w:tcPr>
            <w:tcW w:w="10656" w:type="dxa"/>
            <w:tcBorders>
              <w:top w:val="single" w:sz="4" w:space="0" w:color="000000"/>
              <w:left w:val="single" w:sz="4" w:space="0" w:color="000000"/>
              <w:bottom w:val="single" w:sz="4" w:space="0" w:color="000000"/>
              <w:right w:val="single" w:sz="4" w:space="0" w:color="000000"/>
            </w:tcBorders>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Теоретическое обучение</w:t>
            </w:r>
          </w:p>
        </w:tc>
        <w:tc>
          <w:tcPr>
            <w:tcW w:w="992" w:type="dxa"/>
            <w:tcBorders>
              <w:top w:val="single" w:sz="4" w:space="0" w:color="000000"/>
              <w:left w:val="single" w:sz="4" w:space="0" w:color="000000"/>
              <w:bottom w:val="single" w:sz="4" w:space="0" w:color="000000"/>
              <w:right w:val="single" w:sz="4" w:space="0" w:color="000000"/>
            </w:tcBorders>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sz w:val="24"/>
                <w:szCs w:val="24"/>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c>
          <w:tcPr>
            <w:tcW w:w="10656" w:type="dxa"/>
            <w:tcBorders>
              <w:top w:val="single" w:sz="4" w:space="0" w:color="000000"/>
              <w:left w:val="single" w:sz="4" w:space="0" w:color="000000"/>
              <w:bottom w:val="single" w:sz="4" w:space="0" w:color="000000"/>
              <w:right w:val="single" w:sz="4" w:space="0" w:color="000000"/>
            </w:tcBorders>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c>
          <w:tcPr>
            <w:tcW w:w="10656" w:type="dxa"/>
            <w:tcBorders>
              <w:top w:val="single" w:sz="8" w:space="0" w:color="000000"/>
              <w:left w:val="single" w:sz="8" w:space="0" w:color="000000"/>
              <w:bottom w:val="single" w:sz="4"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Периодическая система химических элементов Д.И. Менделеева. Физический смысл Периодического закона Д.И. Менделеева. Закономерности изменения свойств химических элементов, образуемых ими простых и сложных веществ в соответствии с положением химического элемента в Периодической системе. Мировоззренческое и научное значение Периодического закона Д.И. Менделеева. Прогнозы </w:t>
            </w:r>
            <w:r w:rsidRPr="00CB6046">
              <w:rPr>
                <w:rFonts w:ascii="Times New Roman" w:eastAsia="Times New Roman" w:hAnsi="Times New Roman" w:cs="Times New Roman"/>
                <w:sz w:val="24"/>
                <w:szCs w:val="24"/>
              </w:rPr>
              <w:lastRenderedPageBreak/>
              <w:t>Д.И. Менделеева. Открытие новых химических элементов.</w:t>
            </w:r>
          </w:p>
          <w:p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Решение практико-ориентированных теоретических заданий на характеризацию химических элементов «Металлические / неметаллические свойства, электроотрицательность и сродство к электрону химических элементов в соответствие с их электронным строением и положением в периодической системе химических элементов Д.И. Менделеева».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lastRenderedPageBreak/>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2634" w:type="dxa"/>
            <w:gridSpan w:val="2"/>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hideMark/>
          </w:tcPr>
          <w:p w:rsidR="00CB6046" w:rsidRPr="00CB6046" w:rsidRDefault="00CB6046">
            <w:pPr>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 xml:space="preserve"> Раздел 2. Химические реакции</w:t>
            </w:r>
          </w:p>
        </w:tc>
        <w:tc>
          <w:tcPr>
            <w:tcW w:w="992" w:type="dxa"/>
            <w:tcBorders>
              <w:top w:val="single" w:sz="8" w:space="0" w:color="000000"/>
              <w:left w:val="single" w:sz="4" w:space="0" w:color="000000"/>
              <w:bottom w:val="single" w:sz="8" w:space="0" w:color="000000"/>
              <w:right w:val="single" w:sz="8" w:space="0" w:color="000000"/>
            </w:tcBorders>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12</w:t>
            </w:r>
          </w:p>
        </w:tc>
        <w:tc>
          <w:tcPr>
            <w:tcW w:w="1842" w:type="dxa"/>
            <w:tcBorders>
              <w:top w:val="single" w:sz="4" w:space="0" w:color="000000"/>
              <w:left w:val="single" w:sz="4" w:space="0" w:color="000000"/>
              <w:bottom w:val="single" w:sz="4" w:space="0" w:color="000000"/>
              <w:right w:val="single" w:sz="4" w:space="0" w:color="000000"/>
            </w:tcBorders>
          </w:tcPr>
          <w:p w:rsidR="00CB6046" w:rsidRPr="00CB6046" w:rsidRDefault="00CB6046">
            <w:pPr>
              <w:widowControl w:val="0"/>
              <w:spacing w:line="276" w:lineRule="auto"/>
              <w:jc w:val="center"/>
              <w:rPr>
                <w:rFonts w:ascii="Times New Roman" w:eastAsia="Times New Roman" w:hAnsi="Times New Roman" w:cs="Times New Roman"/>
                <w:sz w:val="24"/>
                <w:szCs w:val="24"/>
              </w:rPr>
            </w:pPr>
          </w:p>
        </w:tc>
      </w:tr>
      <w:tr w:rsidR="00CB6046" w:rsidRPr="00CB6046" w:rsidTr="00CB6046">
        <w:trPr>
          <w:trHeight w:val="320"/>
        </w:trPr>
        <w:tc>
          <w:tcPr>
            <w:tcW w:w="1978" w:type="dxa"/>
            <w:vMerge w:val="restart"/>
            <w:tcBorders>
              <w:top w:val="single" w:sz="4" w:space="0" w:color="000000"/>
              <w:left w:val="single" w:sz="4" w:space="0" w:color="000000"/>
              <w:bottom w:val="single" w:sz="4" w:space="0" w:color="000000"/>
              <w:right w:val="single" w:sz="4" w:space="0" w:color="000000"/>
            </w:tcBorders>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Тема 2.1</w:t>
            </w:r>
            <w:r w:rsidRPr="00CB6046">
              <w:rPr>
                <w:rFonts w:ascii="Times New Roman" w:eastAsia="Times New Roman" w:hAnsi="Times New Roman" w:cs="Times New Roman"/>
                <w:sz w:val="24"/>
                <w:szCs w:val="24"/>
              </w:rPr>
              <w:t>. Типы химических реакций</w:t>
            </w:r>
          </w:p>
        </w:tc>
        <w:tc>
          <w:tcPr>
            <w:tcW w:w="10656" w:type="dxa"/>
            <w:tcBorders>
              <w:top w:val="single" w:sz="4" w:space="0" w:color="000000"/>
              <w:left w:val="single" w:sz="4" w:space="0" w:color="000000"/>
              <w:bottom w:val="single" w:sz="4" w:space="0" w:color="000000"/>
              <w:right w:val="single" w:sz="4" w:space="0" w:color="000000"/>
            </w:tcBorders>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4" w:space="0" w:color="000000"/>
              <w:left w:val="single" w:sz="4" w:space="0" w:color="000000"/>
              <w:bottom w:val="single" w:sz="4" w:space="0" w:color="000000"/>
              <w:right w:val="single" w:sz="4" w:space="0" w:color="000000"/>
            </w:tcBorders>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6</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01</w:t>
            </w:r>
          </w:p>
        </w:tc>
      </w:tr>
      <w:tr w:rsidR="00CB6046" w:rsidRPr="00CB6046" w:rsidTr="00CB6046">
        <w:trPr>
          <w:trHeight w:val="320"/>
        </w:trPr>
        <w:tc>
          <w:tcPr>
            <w:tcW w:w="1978"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c>
          <w:tcPr>
            <w:tcW w:w="10656" w:type="dxa"/>
            <w:tcBorders>
              <w:top w:val="single" w:sz="4" w:space="0" w:color="000000"/>
              <w:left w:val="single" w:sz="4" w:space="0" w:color="000000"/>
              <w:bottom w:val="single" w:sz="4" w:space="0" w:color="000000"/>
              <w:right w:val="single" w:sz="4" w:space="0" w:color="000000"/>
            </w:tcBorders>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Теоретическое обучение</w:t>
            </w:r>
          </w:p>
        </w:tc>
        <w:tc>
          <w:tcPr>
            <w:tcW w:w="992" w:type="dxa"/>
            <w:tcBorders>
              <w:top w:val="single" w:sz="4" w:space="0" w:color="000000"/>
              <w:left w:val="single" w:sz="4" w:space="0" w:color="000000"/>
              <w:bottom w:val="single" w:sz="4" w:space="0" w:color="000000"/>
              <w:right w:val="single" w:sz="4" w:space="0" w:color="000000"/>
            </w:tcBorders>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Классификация и типы химических реакций с участием неорганических веществ. Количественные отношения в химии. Основные количественные законы в химии и расчеты по уравнениям химических реакций. Моль как единица количества вещества. Молярная масса. Законы сохранения массы и энергии. Закон Авогадро. Молярный объем газов. Относительная плотность газов.</w:t>
            </w:r>
          </w:p>
          <w:p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Реакции комплексообразования с участием неорганических веществ (на примере гидроксокомплексов цинка и алюминия).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c>
          <w:tcPr>
            <w:tcW w:w="10656" w:type="dxa"/>
            <w:tcBorders>
              <w:top w:val="single" w:sz="4" w:space="0" w:color="000000"/>
              <w:left w:val="single" w:sz="4" w:space="0" w:color="000000"/>
              <w:bottom w:val="single" w:sz="4" w:space="0" w:color="000000"/>
              <w:right w:val="single" w:sz="4" w:space="0" w:color="000000"/>
            </w:tcBorders>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b/>
                <w:sz w:val="24"/>
                <w:szCs w:val="24"/>
              </w:rPr>
              <w:t>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Составление уравнений реакций соединения, разложения, замещения, обмена. Уравнения реакций горения, ионного обмена, окисления-восстановления. </w:t>
            </w:r>
          </w:p>
          <w:p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Расчет количественных характеристик исходных веществ и продуктов реакции. Расчет количественных характеристик продукта реакции соединения, если одно из веществ дано в избытке и/или содержит примеси. Расчет массовой или объемной доли выхода продукта реакции соединения от теоретически возможного. Расчет объемных отношений газов. Расчет массы (объем, количество вещества) продукта реакции, если одно из веществ дано в виде раствора с определенной массовой долей растворенного вещества.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Уравнения окисления-восстановления. Степень окисления. Окислитель и восстановитель. Окислительно-восстановительные реакции в природе, производственных процессах и жизнедеятельности организмов. Окислительно-восстановительный потенциал среды. Составление и уравнивание окислительно-восстановительных реакций методом электронного баланса. Типичные неорганические окислители и восстановители. Электролиз растворов и расплавов солей.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b/>
                <w:sz w:val="24"/>
                <w:szCs w:val="24"/>
              </w:rPr>
              <w:lastRenderedPageBreak/>
              <w:t>Тема 2.2.</w:t>
            </w:r>
            <w:r w:rsidRPr="00CB6046">
              <w:rPr>
                <w:rFonts w:ascii="Times New Roman" w:eastAsia="Times New Roman" w:hAnsi="Times New Roman" w:cs="Times New Roman"/>
                <w:sz w:val="24"/>
                <w:szCs w:val="24"/>
              </w:rPr>
              <w:t xml:space="preserve"> Электролитическая диссоциация и ионный обмен</w:t>
            </w:r>
          </w:p>
        </w:tc>
        <w:tc>
          <w:tcPr>
            <w:tcW w:w="10656" w:type="dxa"/>
            <w:tcBorders>
              <w:top w:val="single" w:sz="4" w:space="0" w:color="000000"/>
              <w:left w:val="single" w:sz="4" w:space="0" w:color="000000"/>
              <w:bottom w:val="single" w:sz="4" w:space="0" w:color="000000"/>
              <w:right w:val="single" w:sz="4" w:space="0" w:color="000000"/>
            </w:tcBorders>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b/>
                <w:color w:val="050608"/>
                <w:sz w:val="24"/>
                <w:szCs w:val="24"/>
              </w:rPr>
            </w:pPr>
            <w:r w:rsidRPr="00CB6046">
              <w:rPr>
                <w:rFonts w:ascii="Times New Roman" w:eastAsia="Times New Roman" w:hAnsi="Times New Roman" w:cs="Times New Roman"/>
                <w:b/>
                <w:color w:val="050608"/>
                <w:sz w:val="24"/>
                <w:szCs w:val="24"/>
              </w:rPr>
              <w:t>4</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01</w:t>
            </w:r>
          </w:p>
        </w:tc>
      </w:tr>
      <w:tr w:rsidR="00CB6046" w:rsidRPr="00CB6046"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37"/>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highlight w:val="white"/>
              </w:rPr>
            </w:pPr>
          </w:p>
        </w:tc>
        <w:tc>
          <w:tcPr>
            <w:tcW w:w="1065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2"/>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Теория электролитической диссоциации. Реакции ионного обмена. Составление реакций ионного обмена путем составления их полных и сокращенных ионных уравнений.</w:t>
            </w:r>
          </w:p>
          <w:p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Гидролиз солей. Значение гидролиза в биологических обменных процессах. Применение гидролиза в промышленности.</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color w:val="050608"/>
                <w:sz w:val="24"/>
                <w:szCs w:val="24"/>
              </w:rPr>
            </w:pPr>
            <w:r w:rsidRPr="00CB6046">
              <w:rPr>
                <w:rFonts w:ascii="Times New Roman" w:eastAsia="Times New Roman" w:hAnsi="Times New Roman" w:cs="Times New Roman"/>
                <w:color w:val="050608"/>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37"/>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highlight w:val="white"/>
              </w:rPr>
            </w:pPr>
          </w:p>
        </w:tc>
        <w:tc>
          <w:tcPr>
            <w:tcW w:w="10656"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rPr>
            </w:pP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color w:val="050608"/>
                <w:sz w:val="24"/>
                <w:szCs w:val="24"/>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b/>
                <w:sz w:val="24"/>
                <w:szCs w:val="24"/>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Лабораторная работа «Реакции гидролиза». </w:t>
            </w:r>
          </w:p>
          <w:p w:rsidR="00CB6046" w:rsidRPr="00CB6046" w:rsidRDefault="00CB6046">
            <w:pPr>
              <w:spacing w:line="276" w:lineRule="auto"/>
              <w:jc w:val="both"/>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rPr>
              <w:t xml:space="preserve">Исследование среды растворов солей, образованных сильными и слабыми протолитами, и их реакций с растворами щелочи и карбоната натрия. Составление реакций гидролиза солей.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both"/>
              <w:rPr>
                <w:rFonts w:ascii="Times New Roman" w:eastAsia="Times New Roman" w:hAnsi="Times New Roman" w:cs="Times New Roman"/>
                <w:sz w:val="24"/>
                <w:szCs w:val="24"/>
                <w:highlight w:val="white"/>
              </w:rPr>
            </w:pPr>
            <w:r w:rsidRPr="00CB6046">
              <w:rPr>
                <w:rFonts w:ascii="Times New Roman" w:eastAsia="Times New Roman" w:hAnsi="Times New Roman" w:cs="Times New Roman"/>
                <w:b/>
                <w:sz w:val="24"/>
                <w:szCs w:val="24"/>
              </w:rPr>
              <w:t>Контрольная работа 1</w:t>
            </w: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both"/>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rPr>
              <w:t>Строение вещества и химические реакции.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rsidR="00CB6046" w:rsidRPr="00CB6046" w:rsidRDefault="00CB6046">
            <w:pPr>
              <w:spacing w:line="276" w:lineRule="auto"/>
              <w:jc w:val="both"/>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Раздел 3.</w:t>
            </w:r>
          </w:p>
        </w:tc>
        <w:tc>
          <w:tcPr>
            <w:tcW w:w="10656"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rsidR="00CB6046" w:rsidRPr="00CB6046" w:rsidRDefault="00CB6046">
            <w:pPr>
              <w:spacing w:line="276" w:lineRule="auto"/>
              <w:jc w:val="both"/>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Строение и свойства неорганических веществ</w:t>
            </w:r>
          </w:p>
        </w:tc>
        <w:tc>
          <w:tcPr>
            <w:tcW w:w="992"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en-US"/>
              </w:rPr>
              <w:t>2</w:t>
            </w:r>
          </w:p>
        </w:tc>
        <w:tc>
          <w:tcPr>
            <w:tcW w:w="1842" w:type="dxa"/>
            <w:tcBorders>
              <w:top w:val="single" w:sz="4" w:space="0" w:color="000000"/>
              <w:left w:val="single" w:sz="4" w:space="0" w:color="000000"/>
              <w:bottom w:val="single" w:sz="4" w:space="0" w:color="000000"/>
              <w:right w:val="single" w:sz="4" w:space="0" w:color="000000"/>
            </w:tcBorders>
          </w:tcPr>
          <w:p w:rsidR="00CB6046" w:rsidRPr="00CB6046" w:rsidRDefault="00CB6046">
            <w:pPr>
              <w:widowControl w:val="0"/>
              <w:spacing w:line="276" w:lineRule="auto"/>
              <w:jc w:val="center"/>
              <w:rPr>
                <w:rFonts w:ascii="Times New Roman" w:eastAsia="Times New Roman" w:hAnsi="Times New Roman" w:cs="Times New Roman"/>
                <w:sz w:val="24"/>
                <w:szCs w:val="24"/>
              </w:rPr>
            </w:pPr>
          </w:p>
        </w:tc>
      </w:tr>
      <w:tr w:rsidR="00CB6046" w:rsidRPr="00CB6046" w:rsidTr="00CB6046">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Arial" w:hAnsi="Times New Roman" w:cs="Times New Roman"/>
                <w:sz w:val="24"/>
                <w:szCs w:val="24"/>
                <w:highlight w:val="white"/>
              </w:rPr>
            </w:pPr>
            <w:r w:rsidRPr="00CB6046">
              <w:rPr>
                <w:rFonts w:ascii="Times New Roman" w:eastAsia="Times New Roman" w:hAnsi="Times New Roman" w:cs="Times New Roman"/>
                <w:b/>
                <w:sz w:val="24"/>
                <w:szCs w:val="24"/>
              </w:rPr>
              <w:t xml:space="preserve">Тема 3.1. </w:t>
            </w:r>
            <w:r w:rsidRPr="00CB6046">
              <w:rPr>
                <w:rFonts w:ascii="Times New Roman" w:eastAsia="Times New Roman" w:hAnsi="Times New Roman" w:cs="Times New Roman"/>
                <w:sz w:val="24"/>
                <w:szCs w:val="24"/>
              </w:rPr>
              <w:t>Классификация, номенклатура и строение неорганических веществ</w:t>
            </w:r>
          </w:p>
          <w:p w:rsidR="00CB6046" w:rsidRPr="00CB6046" w:rsidRDefault="00CB6046">
            <w:pPr>
              <w:spacing w:line="276" w:lineRule="auto"/>
              <w:jc w:val="both"/>
              <w:rPr>
                <w:rFonts w:ascii="Times New Roman" w:eastAsia="Times New Roman" w:hAnsi="Times New Roman" w:cs="Times New Roman"/>
                <w:sz w:val="24"/>
                <w:szCs w:val="24"/>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6</w:t>
            </w:r>
          </w:p>
        </w:tc>
        <w:tc>
          <w:tcPr>
            <w:tcW w:w="1842" w:type="dxa"/>
            <w:vMerge w:val="restart"/>
            <w:tcBorders>
              <w:top w:val="single" w:sz="4" w:space="0" w:color="000000"/>
              <w:left w:val="single" w:sz="4" w:space="0" w:color="000000"/>
              <w:bottom w:val="single" w:sz="4" w:space="0" w:color="000000"/>
              <w:right w:val="single" w:sz="4" w:space="0" w:color="000000"/>
            </w:tcBorders>
          </w:tcPr>
          <w:p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01</w:t>
            </w:r>
          </w:p>
          <w:p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02</w:t>
            </w:r>
          </w:p>
          <w:p w:rsidR="00CB6046" w:rsidRPr="00CB6046" w:rsidRDefault="00CB6046">
            <w:pPr>
              <w:widowControl w:val="0"/>
              <w:spacing w:line="276" w:lineRule="auto"/>
              <w:jc w:val="center"/>
              <w:rPr>
                <w:rFonts w:ascii="Times New Roman" w:eastAsia="Times New Roman" w:hAnsi="Times New Roman" w:cs="Times New Roman"/>
                <w:sz w:val="24"/>
                <w:szCs w:val="24"/>
              </w:rPr>
            </w:pPr>
          </w:p>
        </w:tc>
      </w:tr>
      <w:tr w:rsidR="00CB6046" w:rsidRPr="00CB6046"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Предмет неорганической химии. Взаимосвязь неорганических веществ. Классификация неорганических веществ. Простые и сложные вещества. Основные классы сложных веществ (оксиды, гидроксиды, кислоты, соли). 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w:t>
            </w:r>
          </w:p>
          <w:p w:rsidR="00CB6046" w:rsidRPr="00CB6046" w:rsidRDefault="00CB6046">
            <w:pPr>
              <w:spacing w:line="276" w:lineRule="auto"/>
              <w:rPr>
                <w:rFonts w:ascii="Times New Roman" w:eastAsia="Times New Roman" w:hAnsi="Times New Roman" w:cs="Times New Roman"/>
                <w:sz w:val="24"/>
                <w:szCs w:val="24"/>
                <w:highlight w:val="red"/>
              </w:rPr>
            </w:pPr>
            <w:r w:rsidRPr="00CB6046">
              <w:rPr>
                <w:rFonts w:ascii="Times New Roman" w:eastAsia="Times New Roman" w:hAnsi="Times New Roman" w:cs="Times New Roman"/>
                <w:sz w:val="24"/>
                <w:szCs w:val="24"/>
              </w:rPr>
              <w:t>Межмолекулярные взаимодействия. Кристаллогидраты. Агрегатные состояния вещества. 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Причины многообразия веществ.</w:t>
            </w:r>
          </w:p>
          <w:p w:rsidR="00CB6046" w:rsidRPr="00CB6046" w:rsidRDefault="00CB6046">
            <w:pPr>
              <w:widowControl w:val="0"/>
              <w:spacing w:line="276" w:lineRule="auto"/>
              <w:jc w:val="both"/>
              <w:rPr>
                <w:rFonts w:ascii="Times New Roman" w:eastAsia="Times New Roman" w:hAnsi="Times New Roman" w:cs="Times New Roman"/>
                <w:b/>
                <w:sz w:val="24"/>
                <w:szCs w:val="24"/>
                <w:highlight w:val="green"/>
              </w:rPr>
            </w:pPr>
            <w:r w:rsidRPr="00CB6046">
              <w:rPr>
                <w:rFonts w:ascii="Times New Roman" w:eastAsia="Times New Roman" w:hAnsi="Times New Roman" w:cs="Times New Roman"/>
                <w:sz w:val="24"/>
                <w:szCs w:val="24"/>
              </w:rPr>
              <w:t>Современные представления о строении твердых, жидких и газообразных веществ. Жидкие кристаллы.</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Решение задач на расчет массовой доли (массы) химического элемента (соединения) в молекуле </w:t>
            </w:r>
            <w:r w:rsidRPr="00CB6046">
              <w:rPr>
                <w:rFonts w:ascii="Times New Roman" w:eastAsia="Times New Roman" w:hAnsi="Times New Roman" w:cs="Times New Roman"/>
                <w:sz w:val="24"/>
                <w:szCs w:val="24"/>
              </w:rPr>
              <w:lastRenderedPageBreak/>
              <w:t xml:space="preserve">(смеси). </w:t>
            </w:r>
          </w:p>
          <w:p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Решение практических заданий по классификации, номенклатуре и химическим формулам неорганических веществ различных классов (называть и составлять формулы химических веществ, определять принадлежность к классу). </w:t>
            </w:r>
          </w:p>
          <w:p w:rsidR="00CB6046" w:rsidRPr="00CB6046" w:rsidRDefault="00CB6046">
            <w:pPr>
              <w:spacing w:line="276" w:lineRule="auto"/>
              <w:jc w:val="both"/>
              <w:rPr>
                <w:rFonts w:ascii="Times New Roman" w:eastAsia="Times New Roman" w:hAnsi="Times New Roman" w:cs="Times New Roman"/>
                <w:sz w:val="24"/>
                <w:szCs w:val="24"/>
                <w:highlight w:val="red"/>
              </w:rPr>
            </w:pPr>
            <w:r w:rsidRPr="00CB6046">
              <w:rPr>
                <w:rFonts w:ascii="Times New Roman" w:eastAsia="Times New Roman" w:hAnsi="Times New Roman" w:cs="Times New Roman"/>
                <w:sz w:val="24"/>
                <w:szCs w:val="24"/>
              </w:rPr>
              <w:t>Источники химической информации (научная и учебно-научная литература, средства массовой информации, сеть Интернет и другие). Поиск информации по названиям, идентификаторам, структурным формулам.</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lastRenderedPageBreak/>
              <w:t>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b/>
                <w:sz w:val="24"/>
                <w:szCs w:val="24"/>
              </w:rPr>
              <w:t xml:space="preserve">Тема 3.2. </w:t>
            </w:r>
            <w:r w:rsidRPr="00CB6046">
              <w:rPr>
                <w:rFonts w:ascii="Times New Roman" w:eastAsia="Times New Roman" w:hAnsi="Times New Roman" w:cs="Times New Roman"/>
                <w:sz w:val="24"/>
                <w:szCs w:val="24"/>
              </w:rPr>
              <w:t>Физико-химические свойства неорганических веществ</w:t>
            </w:r>
            <w:r w:rsidRPr="00CB6046">
              <w:rPr>
                <w:rFonts w:ascii="Times New Roman" w:eastAsia="Times New Roman" w:hAnsi="Times New Roman" w:cs="Times New Roman"/>
                <w:sz w:val="24"/>
                <w:szCs w:val="24"/>
                <w:highlight w:val="white"/>
              </w:rPr>
              <w:t xml:space="preserve"> </w:t>
            </w:r>
          </w:p>
        </w:tc>
        <w:tc>
          <w:tcPr>
            <w:tcW w:w="10656" w:type="dxa"/>
            <w:tcBorders>
              <w:top w:val="single" w:sz="4" w:space="0" w:color="000000"/>
              <w:left w:val="single" w:sz="4" w:space="0" w:color="000000"/>
              <w:bottom w:val="single" w:sz="4" w:space="0" w:color="000000"/>
              <w:right w:val="single" w:sz="4" w:space="0" w:color="000000"/>
            </w:tcBorders>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b/>
                <w:sz w:val="24"/>
                <w:szCs w:val="24"/>
                <w:highlight w:val="white"/>
                <w:lang w:val="en-US"/>
              </w:rPr>
            </w:pPr>
            <w:r>
              <w:rPr>
                <w:rFonts w:ascii="Times New Roman" w:eastAsia="Times New Roman" w:hAnsi="Times New Roman" w:cs="Times New Roman"/>
                <w:b/>
                <w:sz w:val="24"/>
                <w:szCs w:val="24"/>
                <w:highlight w:val="white"/>
              </w:rPr>
              <w:t>1</w:t>
            </w:r>
            <w:r>
              <w:rPr>
                <w:rFonts w:ascii="Times New Roman" w:eastAsia="Times New Roman" w:hAnsi="Times New Roman" w:cs="Times New Roman"/>
                <w:b/>
                <w:sz w:val="24"/>
                <w:szCs w:val="24"/>
                <w:highlight w:val="white"/>
                <w:lang w:val="en-US"/>
              </w:rPr>
              <w:t>0</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01</w:t>
            </w:r>
          </w:p>
          <w:p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02</w:t>
            </w:r>
          </w:p>
        </w:tc>
      </w:tr>
      <w:tr w:rsidR="00CB6046" w:rsidRPr="00CB6046"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b/>
                <w:sz w:val="24"/>
                <w:szCs w:val="24"/>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1904"/>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b/>
                <w:sz w:val="24"/>
                <w:szCs w:val="24"/>
                <w:highlight w:val="white"/>
              </w:rPr>
            </w:pPr>
          </w:p>
        </w:tc>
        <w:tc>
          <w:tcPr>
            <w:tcW w:w="10656" w:type="dxa"/>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both"/>
              <w:rPr>
                <w:rFonts w:ascii="Times New Roman" w:eastAsia="Times New Roman" w:hAnsi="Times New Roman" w:cs="Times New Roman"/>
                <w:sz w:val="24"/>
                <w:szCs w:val="24"/>
                <w:highlight w:val="green"/>
              </w:rPr>
            </w:pPr>
            <w:r w:rsidRPr="00CB6046">
              <w:rPr>
                <w:rFonts w:ascii="Times New Roman" w:eastAsia="Times New Roman" w:hAnsi="Times New Roman" w:cs="Times New Roman"/>
                <w:sz w:val="24"/>
                <w:szCs w:val="24"/>
              </w:rPr>
              <w:t>Металлы. Общие физические и химические свойства металлов. Способы получения. Значение металлов и неметаллов в природе и жизнедеятельности человека и организмов. Коррозия металлов: виды коррозии, способы защиты металлов от коррозии.</w:t>
            </w:r>
          </w:p>
          <w:p w:rsidR="00CB6046" w:rsidRPr="00CB6046" w:rsidRDefault="00CB6046" w:rsidP="00CB6046">
            <w:pPr>
              <w:spacing w:line="276" w:lineRule="auto"/>
              <w:jc w:val="both"/>
              <w:rPr>
                <w:rFonts w:ascii="Times New Roman" w:eastAsia="Times New Roman" w:hAnsi="Times New Roman" w:cs="Times New Roman"/>
                <w:sz w:val="24"/>
                <w:szCs w:val="24"/>
                <w:highlight w:val="green"/>
              </w:rPr>
            </w:pPr>
            <w:r w:rsidRPr="00CB6046">
              <w:rPr>
                <w:rFonts w:ascii="Times New Roman" w:eastAsia="Times New Roman" w:hAnsi="Times New Roman" w:cs="Times New Roman"/>
                <w:sz w:val="24"/>
                <w:szCs w:val="24"/>
              </w:rPr>
              <w:t>Неметаллы. Общие физические и химические свойства неметаллов. Типичные свойства металлов IY– YII групп. Классификация и номенклатура соединений неметаллов. Круговороты биогенных элементов в природе.</w:t>
            </w:r>
          </w:p>
        </w:tc>
        <w:tc>
          <w:tcPr>
            <w:tcW w:w="992" w:type="dxa"/>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4613BC" w:rsidRDefault="00CB6046">
            <w:pPr>
              <w:spacing w:line="276" w:lineRule="auto"/>
              <w:jc w:val="center"/>
              <w:rPr>
                <w:rFonts w:ascii="Times New Roman" w:eastAsia="Times New Roman" w:hAnsi="Times New Roman" w:cs="Times New Roman"/>
                <w:sz w:val="24"/>
                <w:szCs w:val="24"/>
                <w:highlight w:val="white"/>
              </w:rPr>
            </w:pPr>
          </w:p>
          <w:p w:rsidR="00CB6046" w:rsidRPr="00CB6046" w:rsidRDefault="00CB6046" w:rsidP="00CB6046">
            <w:pPr>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893"/>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b/>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Химические свойства основных классов неорганических веществ (оксидов, гидроксидов, кислот, солей и др.). Закономерности в изменении свойств простых веществ, водородных соединений, высших оксидов и гидроксидов.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b/>
                <w:sz w:val="24"/>
                <w:szCs w:val="24"/>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b/>
                <w:sz w:val="24"/>
                <w:szCs w:val="24"/>
                <w:highlight w:val="white"/>
              </w:rPr>
              <w:t>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1095"/>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b/>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widowControl w:val="0"/>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Составление уравнений химических реакций с участием простых и сложных неорганических веществ: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w:t>
            </w:r>
          </w:p>
          <w:p w:rsidR="00CB6046" w:rsidRPr="00CB6046" w:rsidRDefault="00CB6046">
            <w:pPr>
              <w:widowControl w:val="0"/>
              <w:spacing w:line="276" w:lineRule="auto"/>
              <w:jc w:val="both"/>
              <w:rPr>
                <w:rFonts w:ascii="Times New Roman" w:eastAsia="Times New Roman" w:hAnsi="Times New Roman" w:cs="Times New Roman"/>
                <w:color w:val="050608"/>
                <w:sz w:val="24"/>
                <w:szCs w:val="24"/>
                <w:highlight w:val="yellow"/>
              </w:rPr>
            </w:pPr>
            <w:r w:rsidRPr="00CB6046">
              <w:rPr>
                <w:rFonts w:ascii="Times New Roman" w:eastAsia="Times New Roman" w:hAnsi="Times New Roman" w:cs="Times New Roman"/>
                <w:sz w:val="24"/>
                <w:szCs w:val="24"/>
              </w:rPr>
              <w:t>Решение практико-ориентированных теоретических заданий на свойства и получение неорганических веществ.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b/>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both"/>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b/>
                <w:sz w:val="24"/>
                <w:szCs w:val="24"/>
                <w:highlight w:val="white"/>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b/>
                <w:sz w:val="24"/>
                <w:szCs w:val="24"/>
                <w:highlight w:val="white"/>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135"/>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b/>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widowControl w:val="0"/>
              <w:spacing w:line="276" w:lineRule="auto"/>
              <w:jc w:val="both"/>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 xml:space="preserve">Лабораторная работа «Свойства металлов и неметаллов». </w:t>
            </w:r>
          </w:p>
          <w:p w:rsidR="00CB6046" w:rsidRPr="00CB6046" w:rsidRDefault="00CB6046">
            <w:pPr>
              <w:widowControl w:val="0"/>
              <w:spacing w:line="276" w:lineRule="auto"/>
              <w:jc w:val="both"/>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 xml:space="preserve">Исследование физических и химических свойств металлов и неметаллов. </w:t>
            </w:r>
            <w:r w:rsidRPr="00CB6046">
              <w:rPr>
                <w:rFonts w:ascii="Times New Roman" w:eastAsia="Times New Roman" w:hAnsi="Times New Roman" w:cs="Times New Roman"/>
                <w:sz w:val="24"/>
                <w:szCs w:val="24"/>
              </w:rPr>
              <w:t>Решение экспериментальных задач по свойствам химическим свойствам металлов и неметаллов</w:t>
            </w:r>
            <w:r w:rsidRPr="00CB6046">
              <w:rPr>
                <w:rFonts w:ascii="Times New Roman" w:eastAsia="Times New Roman" w:hAnsi="Times New Roman" w:cs="Times New Roman"/>
                <w:sz w:val="24"/>
                <w:szCs w:val="24"/>
                <w:highlight w:val="white"/>
              </w:rPr>
              <w:t xml:space="preserve">, по </w:t>
            </w:r>
            <w:r w:rsidRPr="00CB6046">
              <w:rPr>
                <w:rFonts w:ascii="Times New Roman" w:eastAsia="Times New Roman" w:hAnsi="Times New Roman" w:cs="Times New Roman"/>
                <w:sz w:val="24"/>
                <w:szCs w:val="24"/>
                <w:highlight w:val="white"/>
              </w:rPr>
              <w:lastRenderedPageBreak/>
              <w:t>распознаванию и получению соединений металлов и неметаллов.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lastRenderedPageBreak/>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b/>
                <w:sz w:val="24"/>
                <w:szCs w:val="24"/>
              </w:rPr>
              <w:t xml:space="preserve">Тема 3.3. </w:t>
            </w:r>
            <w:r w:rsidRPr="00CB6046">
              <w:rPr>
                <w:rFonts w:ascii="Times New Roman" w:eastAsia="Times New Roman" w:hAnsi="Times New Roman" w:cs="Times New Roman"/>
                <w:sz w:val="24"/>
                <w:szCs w:val="24"/>
              </w:rPr>
              <w:t>Производство неорганических веществ. Значение и применение в быту и на производстве</w:t>
            </w:r>
          </w:p>
        </w:tc>
        <w:tc>
          <w:tcPr>
            <w:tcW w:w="10656" w:type="dxa"/>
            <w:tcBorders>
              <w:top w:val="single" w:sz="4" w:space="0" w:color="000000"/>
              <w:left w:val="single" w:sz="4" w:space="0" w:color="000000"/>
              <w:bottom w:val="single" w:sz="4" w:space="0" w:color="000000"/>
              <w:right w:val="single" w:sz="4" w:space="0" w:color="000000"/>
            </w:tcBorders>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4</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CB6046" w:rsidRPr="00CB6046" w:rsidRDefault="00CB6046">
            <w:pPr>
              <w:widowControl w:val="0"/>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ОК 01</w:t>
            </w:r>
          </w:p>
          <w:p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highlight w:val="white"/>
              </w:rPr>
              <w:t>ОК 02</w:t>
            </w:r>
          </w:p>
        </w:tc>
      </w:tr>
      <w:tr w:rsidR="00CB6046" w:rsidRPr="00CB6046"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widowControl w:val="0"/>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Общие представления о промышленных способах получения химических веществ (на примере производства аммиака, серной кислоты).</w:t>
            </w:r>
          </w:p>
          <w:p w:rsidR="00CB6046" w:rsidRPr="00CB6046" w:rsidRDefault="00CB6046">
            <w:pPr>
              <w:widowControl w:val="0"/>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Черная и цветная металлургия. Практическое применение электролиза для получения щелочных, щелочноземельных металлов и алюминия. Стекло и силикатная промышленность. </w:t>
            </w:r>
          </w:p>
          <w:p w:rsidR="00CB6046" w:rsidRPr="00CB6046" w:rsidRDefault="00CB6046">
            <w:pPr>
              <w:widowControl w:val="0"/>
              <w:spacing w:line="276" w:lineRule="auto"/>
              <w:jc w:val="both"/>
              <w:rPr>
                <w:rFonts w:ascii="Times New Roman" w:eastAsia="Times New Roman" w:hAnsi="Times New Roman" w:cs="Times New Roman"/>
                <w:sz w:val="24"/>
                <w:szCs w:val="24"/>
                <w:highlight w:val="green"/>
              </w:rPr>
            </w:pPr>
            <w:r w:rsidRPr="00CB6046">
              <w:rPr>
                <w:rFonts w:ascii="Times New Roman" w:eastAsia="Times New Roman" w:hAnsi="Times New Roman" w:cs="Times New Roman"/>
                <w:sz w:val="24"/>
                <w:szCs w:val="24"/>
              </w:rPr>
              <w:t xml:space="preserve">Проблема отходов и побочных продуктов.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Решение практико-ориентированных заданий о роли неорганической химии в развитии медицины, создании новых материалов (в строительстве и др. отраслях промышленности), новых источников энергии (альтернативные источники энергии) в решении проблем экологической, энергетической и пищевой безопасности.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Контрольная работа 2</w:t>
            </w: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Свойства неорганических веществ.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Раздел 4.</w:t>
            </w:r>
          </w:p>
        </w:tc>
        <w:tc>
          <w:tcPr>
            <w:tcW w:w="10656"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rsidR="00CB6046" w:rsidRPr="00CB6046" w:rsidRDefault="00CB6046">
            <w:pPr>
              <w:spacing w:line="276" w:lineRule="auto"/>
              <w:jc w:val="both"/>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Строение и свойства органических веществ</w:t>
            </w:r>
          </w:p>
        </w:tc>
        <w:tc>
          <w:tcPr>
            <w:tcW w:w="992"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en-US"/>
              </w:rPr>
              <w:t>4</w:t>
            </w:r>
          </w:p>
        </w:tc>
        <w:tc>
          <w:tcPr>
            <w:tcW w:w="1842" w:type="dxa"/>
            <w:tcBorders>
              <w:top w:val="single" w:sz="4" w:space="0" w:color="000000"/>
              <w:left w:val="single" w:sz="4" w:space="0" w:color="000000"/>
              <w:bottom w:val="single" w:sz="4" w:space="0" w:color="000000"/>
              <w:right w:val="single" w:sz="4" w:space="0" w:color="000000"/>
            </w:tcBorders>
          </w:tcPr>
          <w:p w:rsidR="00CB6046" w:rsidRPr="00CB6046" w:rsidRDefault="00CB6046">
            <w:pPr>
              <w:widowControl w:val="0"/>
              <w:spacing w:line="276" w:lineRule="auto"/>
              <w:jc w:val="center"/>
              <w:rPr>
                <w:rFonts w:ascii="Times New Roman" w:eastAsia="Times New Roman" w:hAnsi="Times New Roman" w:cs="Times New Roman"/>
                <w:sz w:val="24"/>
                <w:szCs w:val="24"/>
              </w:rPr>
            </w:pPr>
          </w:p>
        </w:tc>
      </w:tr>
      <w:tr w:rsidR="00CB6046" w:rsidRPr="00CB6046" w:rsidTr="00CB6046">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b/>
                <w:sz w:val="24"/>
                <w:szCs w:val="24"/>
              </w:rPr>
              <w:t xml:space="preserve">Тема 4.1. </w:t>
            </w:r>
            <w:r w:rsidRPr="00CB6046">
              <w:rPr>
                <w:rFonts w:ascii="Times New Roman" w:eastAsia="Times New Roman" w:hAnsi="Times New Roman" w:cs="Times New Roman"/>
                <w:sz w:val="24"/>
                <w:szCs w:val="24"/>
              </w:rPr>
              <w:t>Классификация, строение и номенклатура органических веществ</w:t>
            </w:r>
          </w:p>
        </w:tc>
        <w:tc>
          <w:tcPr>
            <w:tcW w:w="10656" w:type="dxa"/>
            <w:tcBorders>
              <w:top w:val="single" w:sz="4" w:space="0" w:color="000000"/>
              <w:left w:val="single" w:sz="4" w:space="0" w:color="000000"/>
              <w:bottom w:val="single" w:sz="4" w:space="0" w:color="000000"/>
              <w:right w:val="single" w:sz="4" w:space="0" w:color="000000"/>
            </w:tcBorders>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4</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01</w:t>
            </w:r>
          </w:p>
        </w:tc>
      </w:tr>
      <w:tr w:rsidR="00CB6046" w:rsidRPr="00CB6046"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color w:val="050608"/>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Предмет органической химии. Взаимосвязь неорганических и органических веществ.</w:t>
            </w:r>
          </w:p>
          <w:p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Молекулярные и структурные (развернутые, сокращенные) химические формулы. Зависимость свойств веществ от химического строения молекул. Изомерия и изомеры (структурная, геометрическая (цис-транс-изомерия). Кратность химической связи.</w:t>
            </w:r>
          </w:p>
          <w:p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Понятие о функциональной группе. Принципы классификации органических соединений. Международная номенклатура и принципы номенклатуры органических соединений.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color w:val="050608"/>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Номенклатура органических соединений отдельных классов (насыщенные, ненасыщенные и </w:t>
            </w:r>
            <w:r w:rsidRPr="00CB6046">
              <w:rPr>
                <w:rFonts w:ascii="Times New Roman" w:eastAsia="Times New Roman" w:hAnsi="Times New Roman" w:cs="Times New Roman"/>
                <w:sz w:val="24"/>
                <w:szCs w:val="24"/>
              </w:rPr>
              <w:lastRenderedPageBreak/>
              <w:t>ароматические углеводороды, спирты, фенолы, альдегиды, кетоны, карбоновые кислоты и др.) Составление полных и сокращенных структурных формул органических веществ отдельных классов, используя их названия по систематической номенклатуре. Расчеты простейшей формулы органической молекулы, исходя из элементного состава (в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lastRenderedPageBreak/>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color w:val="FF0000"/>
                <w:sz w:val="24"/>
                <w:szCs w:val="24"/>
                <w:u w:val="single"/>
              </w:rPr>
            </w:pPr>
            <w:r w:rsidRPr="00CB6046">
              <w:rPr>
                <w:rFonts w:ascii="Times New Roman" w:eastAsia="Times New Roman" w:hAnsi="Times New Roman" w:cs="Times New Roman"/>
                <w:b/>
                <w:sz w:val="24"/>
                <w:szCs w:val="24"/>
              </w:rPr>
              <w:t xml:space="preserve">Тема 4.2. </w:t>
            </w:r>
            <w:r w:rsidRPr="00CB6046">
              <w:rPr>
                <w:rFonts w:ascii="Times New Roman" w:eastAsia="Times New Roman" w:hAnsi="Times New Roman" w:cs="Times New Roman"/>
                <w:sz w:val="24"/>
                <w:szCs w:val="24"/>
              </w:rPr>
              <w:t>Свойства органических соединений</w:t>
            </w:r>
            <w:r w:rsidRPr="00CB6046">
              <w:rPr>
                <w:rFonts w:ascii="Times New Roman" w:eastAsia="Times New Roman" w:hAnsi="Times New Roman" w:cs="Times New Roman"/>
                <w:sz w:val="24"/>
                <w:szCs w:val="24"/>
                <w:u w:val="single"/>
              </w:rPr>
              <w:t xml:space="preserve"> </w:t>
            </w:r>
          </w:p>
        </w:tc>
        <w:tc>
          <w:tcPr>
            <w:tcW w:w="10656" w:type="dxa"/>
            <w:tcBorders>
              <w:top w:val="single" w:sz="4" w:space="0" w:color="000000"/>
              <w:left w:val="single" w:sz="4" w:space="0" w:color="000000"/>
              <w:bottom w:val="single" w:sz="4" w:space="0" w:color="000000"/>
              <w:right w:val="single" w:sz="4" w:space="0" w:color="000000"/>
            </w:tcBorders>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rPr>
              <w:t>1</w:t>
            </w:r>
            <w:r>
              <w:rPr>
                <w:rFonts w:ascii="Times New Roman" w:eastAsia="Times New Roman" w:hAnsi="Times New Roman" w:cs="Times New Roman"/>
                <w:b/>
                <w:sz w:val="24"/>
                <w:szCs w:val="24"/>
                <w:lang w:val="en-US"/>
              </w:rPr>
              <w:t>2</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01</w:t>
            </w:r>
          </w:p>
          <w:p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02</w:t>
            </w:r>
          </w:p>
        </w:tc>
      </w:tr>
      <w:tr w:rsidR="00CB6046" w:rsidRPr="00CB6046"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color w:val="FF0000"/>
                <w:sz w:val="24"/>
                <w:szCs w:val="24"/>
                <w:u w:val="single"/>
              </w:rPr>
            </w:pPr>
          </w:p>
        </w:tc>
        <w:tc>
          <w:tcPr>
            <w:tcW w:w="10656" w:type="dxa"/>
            <w:tcBorders>
              <w:top w:val="single" w:sz="4" w:space="0" w:color="000000"/>
              <w:left w:val="single" w:sz="4" w:space="0" w:color="000000"/>
              <w:bottom w:val="single" w:sz="4" w:space="0" w:color="000000"/>
              <w:right w:val="single" w:sz="4" w:space="0" w:color="000000"/>
            </w:tcBorders>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8</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795"/>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color w:val="FF0000"/>
                <w:sz w:val="24"/>
                <w:szCs w:val="24"/>
                <w:u w:val="singl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CB6046" w:rsidRPr="00CB6046" w:rsidRDefault="00CB6046">
            <w:pPr>
              <w:spacing w:line="276" w:lineRule="auto"/>
              <w:jc w:val="both"/>
              <w:rPr>
                <w:rFonts w:ascii="Times New Roman" w:eastAsia="Times New Roman" w:hAnsi="Times New Roman" w:cs="Times New Roman"/>
                <w:sz w:val="24"/>
                <w:szCs w:val="24"/>
                <w:highlight w:val="red"/>
              </w:rPr>
            </w:pPr>
            <w:r w:rsidRPr="00CB6046">
              <w:rPr>
                <w:rFonts w:ascii="Times New Roman" w:eastAsia="Times New Roman" w:hAnsi="Times New Roman" w:cs="Times New Roman"/>
                <w:sz w:val="24"/>
                <w:szCs w:val="24"/>
              </w:rPr>
              <w:t>Физико-химические свойства органических соединений отдельных классов (особенности классификации и номенклатуры внутри класса; гомологический ряд и общая формула; изомерия; физические свойства; химические свойства; способы получения):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6046" w:rsidRPr="00CB6046" w:rsidRDefault="00CB6046">
            <w:pPr>
              <w:spacing w:line="276" w:lineRule="auto"/>
              <w:jc w:val="center"/>
              <w:rPr>
                <w:rFonts w:ascii="Times New Roman" w:eastAsia="Times New Roman" w:hAnsi="Times New Roman" w:cs="Times New Roman"/>
                <w:sz w:val="24"/>
                <w:szCs w:val="24"/>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812"/>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color w:val="FF0000"/>
                <w:sz w:val="24"/>
                <w:szCs w:val="24"/>
                <w:u w:val="singl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предельные углеводороды. Горение метана как один из основных источников тепла в промышленности и быту. Свойства природных углеводородов, нахождение в природе и применение алканов;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color w:val="FF0000"/>
                <w:sz w:val="24"/>
                <w:szCs w:val="24"/>
                <w:u w:val="singl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непредельные и ароматические углеводороды. Полимеризация этилена как основное направление его использования. Горение ацетилена как источник высокотемпературного пламени для сварки и резки металлов;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242DBD" w:rsidRPr="00CB6046" w:rsidTr="008923FD">
        <w:trPr>
          <w:trHeight w:val="1609"/>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242DBD" w:rsidRPr="00CB6046" w:rsidRDefault="00242DBD">
            <w:pPr>
              <w:rPr>
                <w:rFonts w:ascii="Times New Roman" w:eastAsia="Times New Roman" w:hAnsi="Times New Roman" w:cs="Times New Roman"/>
                <w:color w:val="FF0000"/>
                <w:sz w:val="24"/>
                <w:szCs w:val="24"/>
                <w:u w:val="single"/>
              </w:rPr>
            </w:pPr>
          </w:p>
        </w:tc>
        <w:tc>
          <w:tcPr>
            <w:tcW w:w="10656" w:type="dxa"/>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hideMark/>
          </w:tcPr>
          <w:p w:rsidR="00242DBD" w:rsidRPr="00CB6046" w:rsidRDefault="00242DBD">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кислородсодержащие соединения (спирты и простые эфиры, фенолы, альдегиды и кетоны, карбоновые кислоты и их производные). Практическое применение этиленгликоля, глицерина, фенола. Применение формальдегида, ацетальдегида, уксусной кислоты. Мыла как соли высших карбоновых кислот. Моющие свойства мыла;</w:t>
            </w:r>
          </w:p>
          <w:p w:rsidR="00242DBD" w:rsidRPr="00CB6046" w:rsidRDefault="00242DBD" w:rsidP="008923FD">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азотсодержащие соединения (амины и аминокислоты, белки).</w:t>
            </w:r>
          </w:p>
        </w:tc>
        <w:tc>
          <w:tcPr>
            <w:tcW w:w="992" w:type="dxa"/>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hideMark/>
          </w:tcPr>
          <w:p w:rsidR="00242DBD" w:rsidRPr="00CB6046" w:rsidRDefault="00242DBD" w:rsidP="00242DBD">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242DBD" w:rsidRPr="00CB6046" w:rsidRDefault="00242DBD">
            <w:pPr>
              <w:rPr>
                <w:rFonts w:ascii="Times New Roman" w:eastAsia="Times New Roman" w:hAnsi="Times New Roman" w:cs="Times New Roman"/>
                <w:sz w:val="24"/>
                <w:szCs w:val="24"/>
              </w:rPr>
            </w:pPr>
          </w:p>
        </w:tc>
      </w:tr>
      <w:tr w:rsidR="00CB6046" w:rsidRPr="00CB6046" w:rsidTr="00CB6046">
        <w:trPr>
          <w:trHeight w:val="377"/>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color w:val="FF0000"/>
                <w:sz w:val="24"/>
                <w:szCs w:val="24"/>
                <w:u w:val="singl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Классификация и особенности органических реакций. Реакционные центры. Радикалы. Первоначальные понятия о типах и механизмах органических реакций.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color w:val="FF0000"/>
                <w:sz w:val="24"/>
                <w:szCs w:val="24"/>
                <w:u w:val="single"/>
              </w:rPr>
            </w:pPr>
          </w:p>
        </w:tc>
        <w:tc>
          <w:tcPr>
            <w:tcW w:w="10656" w:type="dxa"/>
            <w:tcBorders>
              <w:top w:val="single" w:sz="4" w:space="0" w:color="000000"/>
              <w:left w:val="single" w:sz="4" w:space="0" w:color="000000"/>
              <w:bottom w:val="single" w:sz="4" w:space="0" w:color="000000"/>
              <w:right w:val="single" w:sz="4" w:space="0" w:color="000000"/>
            </w:tcBorders>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b/>
                <w:sz w:val="24"/>
                <w:szCs w:val="24"/>
                <w:highlight w:val="white"/>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color w:val="FF0000"/>
                <w:sz w:val="24"/>
                <w:szCs w:val="24"/>
                <w:u w:val="singl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rPr>
                <w:rFonts w:ascii="Times New Roman" w:eastAsia="Times New Roman" w:hAnsi="Times New Roman" w:cs="Times New Roman"/>
                <w:sz w:val="24"/>
                <w:szCs w:val="24"/>
                <w:highlight w:val="red"/>
              </w:rPr>
            </w:pPr>
            <w:r w:rsidRPr="00CB6046">
              <w:rPr>
                <w:rFonts w:ascii="Times New Roman" w:eastAsia="Times New Roman" w:hAnsi="Times New Roman" w:cs="Times New Roman"/>
                <w:sz w:val="24"/>
                <w:szCs w:val="24"/>
              </w:rPr>
              <w:t>Решение цепочек превращений на генетическую связь между классами органических соединений с составлением названий органических соединений по тривиальной или международной систематической номенклатуре. Решение расчетных задач по уравнениям реакций с участием органических веществ.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color w:val="FF0000"/>
                <w:sz w:val="24"/>
                <w:szCs w:val="24"/>
                <w:u w:val="singl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both"/>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b/>
                <w:sz w:val="24"/>
                <w:szCs w:val="24"/>
                <w:highlight w:val="white"/>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b/>
                <w:sz w:val="24"/>
                <w:szCs w:val="24"/>
                <w:highlight w:val="white"/>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color w:val="FF0000"/>
                <w:sz w:val="24"/>
                <w:szCs w:val="24"/>
                <w:u w:val="singl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Лабораторная работа </w:t>
            </w:r>
            <w:r w:rsidRPr="00CB6046">
              <w:rPr>
                <w:rFonts w:ascii="Times New Roman" w:eastAsia="Times New Roman" w:hAnsi="Times New Roman" w:cs="Times New Roman"/>
                <w:sz w:val="24"/>
                <w:szCs w:val="24"/>
                <w:highlight w:val="white"/>
              </w:rPr>
              <w:t>«</w:t>
            </w:r>
            <w:r w:rsidRPr="00CB6046">
              <w:rPr>
                <w:rFonts w:ascii="Times New Roman" w:eastAsia="Times New Roman" w:hAnsi="Times New Roman" w:cs="Times New Roman"/>
                <w:sz w:val="24"/>
                <w:szCs w:val="24"/>
              </w:rPr>
              <w:t>Получение этилена и изучение его свойств</w:t>
            </w:r>
            <w:r w:rsidRPr="00CB6046">
              <w:rPr>
                <w:rFonts w:ascii="Times New Roman" w:eastAsia="Times New Roman" w:hAnsi="Times New Roman" w:cs="Times New Roman"/>
                <w:sz w:val="24"/>
                <w:szCs w:val="24"/>
                <w:highlight w:val="white"/>
              </w:rPr>
              <w:t>»</w:t>
            </w:r>
            <w:r w:rsidRPr="00CB6046">
              <w:rPr>
                <w:rFonts w:ascii="Times New Roman" w:eastAsia="Times New Roman" w:hAnsi="Times New Roman" w:cs="Times New Roman"/>
                <w:sz w:val="24"/>
                <w:szCs w:val="24"/>
              </w:rPr>
              <w:t xml:space="preserve">. </w:t>
            </w:r>
          </w:p>
          <w:p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Получение этилена из этанола в лаборатории и изучение его физических и химических свойств. Составление реакций присоединения и окисления на примере этилена. Решение расчетных задач с использованием плотности газов по водороду и воздуху.</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 xml:space="preserve">Тема 4.3. </w:t>
            </w:r>
            <w:r w:rsidRPr="00CB6046">
              <w:rPr>
                <w:rFonts w:ascii="Times New Roman" w:eastAsia="Times New Roman" w:hAnsi="Times New Roman" w:cs="Times New Roman"/>
                <w:sz w:val="24"/>
                <w:szCs w:val="24"/>
              </w:rPr>
              <w:t>Органические вещества в жизнедеятельности человека. Производство и применение органических веществ в промышленности</w:t>
            </w:r>
          </w:p>
        </w:tc>
        <w:tc>
          <w:tcPr>
            <w:tcW w:w="10656" w:type="dxa"/>
            <w:tcBorders>
              <w:top w:val="single" w:sz="4" w:space="0" w:color="000000"/>
              <w:left w:val="single" w:sz="4" w:space="0" w:color="000000"/>
              <w:bottom w:val="single" w:sz="4" w:space="0" w:color="000000"/>
              <w:right w:val="single" w:sz="4" w:space="0" w:color="000000"/>
            </w:tcBorders>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242DBD" w:rsidRDefault="00242DBD">
            <w:pPr>
              <w:spacing w:line="276" w:lineRule="auto"/>
              <w:jc w:val="center"/>
              <w:rPr>
                <w:rFonts w:ascii="Times New Roman" w:eastAsia="Times New Roman" w:hAnsi="Times New Roman" w:cs="Times New Roman"/>
                <w:b/>
                <w:sz w:val="24"/>
                <w:szCs w:val="24"/>
                <w:lang w:val="en-US"/>
              </w:rPr>
            </w:pPr>
            <w:r>
              <w:rPr>
                <w:rFonts w:ascii="Times New Roman" w:eastAsia="Times New Roman" w:hAnsi="Times New Roman" w:cs="Times New Roman"/>
                <w:b/>
                <w:color w:val="050608"/>
                <w:sz w:val="24"/>
                <w:szCs w:val="24"/>
                <w:lang w:val="en-US"/>
              </w:rPr>
              <w:t>6</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01</w:t>
            </w:r>
          </w:p>
          <w:p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02</w:t>
            </w:r>
          </w:p>
        </w:tc>
      </w:tr>
      <w:tr w:rsidR="00CB6046" w:rsidRPr="00CB6046"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b/>
                <w:sz w:val="24"/>
                <w:szCs w:val="24"/>
              </w:rPr>
            </w:pPr>
          </w:p>
        </w:tc>
        <w:tc>
          <w:tcPr>
            <w:tcW w:w="10656" w:type="dxa"/>
            <w:tcBorders>
              <w:top w:val="single" w:sz="4" w:space="0" w:color="000000"/>
              <w:left w:val="single" w:sz="4" w:space="0" w:color="000000"/>
              <w:bottom w:val="single" w:sz="4" w:space="0" w:color="000000"/>
              <w:right w:val="single" w:sz="4" w:space="0" w:color="000000"/>
            </w:tcBorders>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242DBD" w:rsidRDefault="00242DBD">
            <w:pPr>
              <w:spacing w:line="276" w:lineRule="auto"/>
              <w:jc w:val="center"/>
              <w:rPr>
                <w:rFonts w:ascii="Times New Roman" w:eastAsia="Times New Roman" w:hAnsi="Times New Roman" w:cs="Times New Roman"/>
                <w:b/>
                <w:color w:val="050608"/>
                <w:sz w:val="24"/>
                <w:szCs w:val="24"/>
                <w:lang w:val="en-US"/>
              </w:rPr>
            </w:pPr>
            <w:r>
              <w:rPr>
                <w:rFonts w:ascii="Times New Roman" w:eastAsia="Times New Roman" w:hAnsi="Times New Roman" w:cs="Times New Roman"/>
                <w:b/>
                <w:color w:val="050608"/>
                <w:sz w:val="24"/>
                <w:szCs w:val="24"/>
                <w:lang w:val="en-US"/>
              </w:rPr>
              <w:t>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1242"/>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b/>
                <w:sz w:val="24"/>
                <w:szCs w:val="24"/>
              </w:rPr>
            </w:pPr>
          </w:p>
        </w:tc>
        <w:tc>
          <w:tcPr>
            <w:tcW w:w="10656" w:type="dxa"/>
            <w:tcBorders>
              <w:top w:val="single" w:sz="4" w:space="0" w:color="000000"/>
              <w:left w:val="single" w:sz="4" w:space="0" w:color="000000"/>
              <w:bottom w:val="single" w:sz="4" w:space="0" w:color="000000"/>
              <w:right w:val="single" w:sz="4" w:space="0" w:color="000000"/>
            </w:tcBorders>
            <w:hideMark/>
          </w:tcPr>
          <w:p w:rsidR="00CB6046" w:rsidRPr="00CB6046" w:rsidRDefault="00CB6046">
            <w:pPr>
              <w:widowControl w:val="0"/>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Биоорганические соединения. Применение и биологическая роль углеводов. Окисление углеводов – источник энергии живых организмов. Области применения аминокислот. Превращения белков пищи в организме. Биологические функции белков. Биологические функции жиров. Роль органической химии в решении проблем пищевой безопасности.</w:t>
            </w:r>
          </w:p>
          <w:p w:rsidR="00CB6046" w:rsidRPr="00CB6046" w:rsidRDefault="00CB6046">
            <w:pPr>
              <w:widowControl w:val="0"/>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Нуклеиновые кислоты: состав и строение. Строение нуклеотидов. Состав нуклеиновых кислот (ДНК, РНК). Роль нуклеиновых кислот в жизнедеятельности организмов.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242DBD" w:rsidRDefault="00242DBD">
            <w:pPr>
              <w:spacing w:line="276" w:lineRule="auto"/>
              <w:jc w:val="center"/>
              <w:rPr>
                <w:rFonts w:ascii="Times New Roman" w:eastAsia="Times New Roman" w:hAnsi="Times New Roman" w:cs="Times New Roman"/>
                <w:color w:val="050608"/>
                <w:sz w:val="24"/>
                <w:szCs w:val="24"/>
                <w:lang w:val="en-US"/>
              </w:rPr>
            </w:pPr>
            <w:r>
              <w:rPr>
                <w:rFonts w:ascii="Times New Roman" w:eastAsia="Times New Roman" w:hAnsi="Times New Roman" w:cs="Times New Roman"/>
                <w:color w:val="050608"/>
                <w:sz w:val="24"/>
                <w:szCs w:val="24"/>
                <w:lang w:val="en-US"/>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b/>
                <w:sz w:val="24"/>
                <w:szCs w:val="24"/>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widowControl w:val="0"/>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Производство органических веществ: производство метанола, переработка нефти. Полиэтилен как крупнотоннажный продукт химического производства. Применение этилена. Производство и применение каучука и резины. </w:t>
            </w:r>
          </w:p>
          <w:p w:rsidR="00CB6046" w:rsidRPr="00CB6046" w:rsidRDefault="00CB6046">
            <w:pPr>
              <w:widowControl w:val="0"/>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Синтетические и искусственные волокна, их строение, свойства. Практическое использование волокон. Синтетические пленки: изоляция для проводов, мембраны для опреснения воды, защитные пленки для автомобилей, пластыри, хирургические повязки. Новые технологии дальнейшего совершенствования полимерных материалов.</w:t>
            </w:r>
          </w:p>
          <w:p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Роль органической химии в решении проблем энергетической безопасности, в развитии медицины, создании новых материалов, новых источников энергии (альтернативные источники энергии).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color w:val="050608"/>
                <w:sz w:val="24"/>
                <w:szCs w:val="24"/>
              </w:rPr>
            </w:pPr>
            <w:r w:rsidRPr="00CB6046">
              <w:rPr>
                <w:rFonts w:ascii="Times New Roman" w:eastAsia="Times New Roman" w:hAnsi="Times New Roman" w:cs="Times New Roman"/>
                <w:color w:val="050608"/>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b/>
                <w:sz w:val="24"/>
                <w:szCs w:val="24"/>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highlight w:val="red"/>
              </w:rPr>
            </w:pPr>
            <w:r w:rsidRPr="00CB6046">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b/>
                <w:sz w:val="24"/>
                <w:szCs w:val="24"/>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rPr>
                <w:rFonts w:ascii="Times New Roman" w:eastAsia="Times New Roman" w:hAnsi="Times New Roman" w:cs="Times New Roman"/>
                <w:sz w:val="24"/>
                <w:szCs w:val="24"/>
                <w:highlight w:val="red"/>
              </w:rPr>
            </w:pPr>
            <w:r w:rsidRPr="00CB6046">
              <w:rPr>
                <w:rFonts w:ascii="Times New Roman" w:eastAsia="Times New Roman" w:hAnsi="Times New Roman" w:cs="Times New Roman"/>
                <w:sz w:val="24"/>
                <w:szCs w:val="24"/>
              </w:rPr>
              <w:t>Решение практико-ориентированных заданий по составлению химических реакций, отражающих химическую активность органических соединений в различных средах (природных, биологических, техногенных).</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both"/>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Контрольная работа 3</w:t>
            </w: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both"/>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sz w:val="24"/>
                <w:szCs w:val="24"/>
              </w:rPr>
              <w:t>Структура и свойства органических веществ.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tcBorders>
              <w:top w:val="single" w:sz="8" w:space="0" w:color="000000"/>
              <w:left w:val="single" w:sz="8" w:space="0" w:color="000000"/>
              <w:bottom w:val="single" w:sz="8" w:space="0" w:color="000000"/>
              <w:right w:val="single" w:sz="4" w:space="0" w:color="000000"/>
            </w:tcBorders>
            <w:tcMar>
              <w:top w:w="0" w:type="dxa"/>
              <w:left w:w="45" w:type="dxa"/>
              <w:bottom w:w="0" w:type="dxa"/>
              <w:right w:w="45" w:type="dxa"/>
            </w:tcMar>
            <w:vAlign w:val="center"/>
            <w:hideMark/>
          </w:tcPr>
          <w:p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 xml:space="preserve">Раздел 5. </w:t>
            </w:r>
          </w:p>
        </w:tc>
        <w:tc>
          <w:tcPr>
            <w:tcW w:w="10656"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rsidR="00CB6046" w:rsidRPr="00CB6046" w:rsidRDefault="00CB6046">
            <w:pPr>
              <w:spacing w:line="276" w:lineRule="auto"/>
              <w:jc w:val="both"/>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Кинетические и термодинамические закономерности протекания химических реакций</w:t>
            </w:r>
          </w:p>
        </w:tc>
        <w:tc>
          <w:tcPr>
            <w:tcW w:w="992"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12</w:t>
            </w:r>
          </w:p>
        </w:tc>
        <w:tc>
          <w:tcPr>
            <w:tcW w:w="1842" w:type="dxa"/>
            <w:tcBorders>
              <w:top w:val="single" w:sz="4" w:space="0" w:color="000000"/>
              <w:left w:val="single" w:sz="4" w:space="0" w:color="000000"/>
              <w:bottom w:val="single" w:sz="4" w:space="0" w:color="000000"/>
              <w:right w:val="single" w:sz="4" w:space="0" w:color="000000"/>
            </w:tcBorders>
            <w:vAlign w:val="center"/>
          </w:tcPr>
          <w:p w:rsidR="00CB6046" w:rsidRPr="00CB6046" w:rsidRDefault="00CB6046">
            <w:pPr>
              <w:widowControl w:val="0"/>
              <w:spacing w:line="276" w:lineRule="auto"/>
              <w:jc w:val="center"/>
              <w:rPr>
                <w:rFonts w:ascii="Times New Roman" w:eastAsia="Times New Roman" w:hAnsi="Times New Roman" w:cs="Times New Roman"/>
                <w:sz w:val="24"/>
                <w:szCs w:val="24"/>
              </w:rPr>
            </w:pPr>
          </w:p>
        </w:tc>
      </w:tr>
      <w:tr w:rsidR="00CB6046" w:rsidRPr="00CB6046" w:rsidTr="00CB6046">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lastRenderedPageBreak/>
              <w:t xml:space="preserve">Тема 5.1. </w:t>
            </w:r>
            <w:r w:rsidRPr="00CB6046">
              <w:rPr>
                <w:rFonts w:ascii="Times New Roman" w:eastAsia="Times New Roman" w:hAnsi="Times New Roman" w:cs="Times New Roman"/>
                <w:sz w:val="24"/>
                <w:szCs w:val="24"/>
              </w:rPr>
              <w:t>Кинетические закономерности протекания химических реакций</w:t>
            </w:r>
          </w:p>
        </w:tc>
        <w:tc>
          <w:tcPr>
            <w:tcW w:w="10656" w:type="dxa"/>
            <w:tcBorders>
              <w:top w:val="single" w:sz="4" w:space="0" w:color="000000"/>
              <w:left w:val="single" w:sz="4" w:space="0" w:color="000000"/>
              <w:bottom w:val="single" w:sz="4" w:space="0" w:color="000000"/>
              <w:right w:val="single" w:sz="4" w:space="0" w:color="000000"/>
            </w:tcBorders>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4</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01</w:t>
            </w:r>
          </w:p>
          <w:p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02</w:t>
            </w:r>
          </w:p>
        </w:tc>
      </w:tr>
      <w:tr w:rsidR="00CB6046" w:rsidRPr="00CB6046"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rPr>
            </w:pPr>
          </w:p>
        </w:tc>
        <w:tc>
          <w:tcPr>
            <w:tcW w:w="10656" w:type="dxa"/>
            <w:tcBorders>
              <w:top w:val="single" w:sz="4" w:space="0" w:color="000000"/>
              <w:left w:val="single" w:sz="4" w:space="0" w:color="000000"/>
              <w:bottom w:val="single" w:sz="4" w:space="0" w:color="000000"/>
              <w:right w:val="single" w:sz="4" w:space="0" w:color="000000"/>
            </w:tcBorders>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Химические реакции. Классификация химических реакций: по фазовому составу (гомогенные и гетерогенные), по использованию катализатора (каталитические и некаталитические). </w:t>
            </w:r>
          </w:p>
          <w:p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Скорость реакции, ее зависимость от различных факторов: природы реагирующих веществ, концентрации реагирующих веществ, температуры (правило Вант-Гоффа), площади реакционной поверхности, наличия катализатора. Роль катализаторов в природе и промышленном производстве.</w:t>
            </w:r>
          </w:p>
          <w:p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Энергия активации. Активированный комплекс. Катализаторы и катализ. Роль катализаторов в природе и промышленном производстве.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r w:rsidRPr="00CB6046">
              <w:rPr>
                <w:rFonts w:ascii="Times New Roman" w:eastAsia="Times New Roman" w:hAnsi="Times New Roman" w:cs="Times New Roman"/>
                <w:b/>
                <w:sz w:val="24"/>
                <w:szCs w:val="24"/>
              </w:rPr>
              <w:t xml:space="preserve"> </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both"/>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b/>
                <w:sz w:val="24"/>
                <w:szCs w:val="24"/>
                <w:highlight w:val="white"/>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tabs>
                <w:tab w:val="right" w:pos="3"/>
              </w:tabs>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Изучение зависимости скорости химической реакции от концентрации реагирующих веществ и температуры.</w:t>
            </w:r>
          </w:p>
          <w:p w:rsidR="00CB6046" w:rsidRPr="00CB6046" w:rsidRDefault="00CB6046">
            <w:pPr>
              <w:tabs>
                <w:tab w:val="right" w:pos="3"/>
              </w:tabs>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Лабораторная работа на выбор:</w:t>
            </w:r>
          </w:p>
          <w:p w:rsidR="00CB6046" w:rsidRPr="00CB6046" w:rsidRDefault="00CB6046">
            <w:pPr>
              <w:tabs>
                <w:tab w:val="right" w:pos="3"/>
              </w:tabs>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1. Лабораторная работа «Определение зависимости скорости реакции от концентрации реагирующих веществ». Исследование зависимости скорости реакции от концентрации. Определение константы скорости реакции графическим методом.</w:t>
            </w:r>
          </w:p>
          <w:p w:rsidR="00CB6046" w:rsidRPr="00CB6046" w:rsidRDefault="00CB6046">
            <w:pPr>
              <w:tabs>
                <w:tab w:val="right" w:pos="3"/>
              </w:tabs>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 Лабораторная работа «Определение зависимости скорости реакции от температуры». Исследование зависимости скорости реакции от температуры. Расчет энергии активации реакции.</w:t>
            </w:r>
          </w:p>
          <w:p w:rsidR="00CB6046" w:rsidRPr="00CB6046" w:rsidRDefault="00CB6046">
            <w:pPr>
              <w:tabs>
                <w:tab w:val="right" w:pos="3"/>
              </w:tabs>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Решение практико-ориентированных заданий на анализ факторов, влияющих на изменение скорости химической реакции.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vMerge w:val="restart"/>
            <w:tcBorders>
              <w:top w:val="single" w:sz="8" w:space="0" w:color="000000"/>
              <w:left w:val="single" w:sz="8" w:space="0" w:color="000000"/>
              <w:bottom w:val="single" w:sz="4" w:space="0" w:color="000000"/>
              <w:right w:val="single" w:sz="8" w:space="0" w:color="000000"/>
            </w:tcBorders>
            <w:shd w:val="clear" w:color="auto" w:fill="FFFFFF"/>
            <w:tcMar>
              <w:top w:w="0" w:type="dxa"/>
              <w:left w:w="45" w:type="dxa"/>
              <w:bottom w:w="0" w:type="dxa"/>
              <w:right w:w="45" w:type="dxa"/>
            </w:tcMar>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b/>
                <w:sz w:val="24"/>
                <w:szCs w:val="24"/>
              </w:rPr>
              <w:t>Тема</w:t>
            </w:r>
            <w:r w:rsidRPr="00CB6046">
              <w:rPr>
                <w:rFonts w:ascii="Times New Roman" w:eastAsia="Times New Roman" w:hAnsi="Times New Roman" w:cs="Times New Roman"/>
                <w:b/>
                <w:sz w:val="24"/>
                <w:szCs w:val="24"/>
                <w:highlight w:val="white"/>
              </w:rPr>
              <w:t xml:space="preserve"> 5.2. </w:t>
            </w:r>
            <w:r w:rsidRPr="00CB6046">
              <w:rPr>
                <w:rFonts w:ascii="Times New Roman" w:eastAsia="Times New Roman" w:hAnsi="Times New Roman" w:cs="Times New Roman"/>
                <w:sz w:val="24"/>
                <w:szCs w:val="24"/>
                <w:highlight w:val="white"/>
              </w:rPr>
              <w:t xml:space="preserve">Термодинамические закономерности протекания химических реакций. Равновесие </w:t>
            </w:r>
            <w:r w:rsidRPr="00CB6046">
              <w:rPr>
                <w:rFonts w:ascii="Times New Roman" w:eastAsia="Times New Roman" w:hAnsi="Times New Roman" w:cs="Times New Roman"/>
                <w:sz w:val="24"/>
                <w:szCs w:val="24"/>
                <w:highlight w:val="white"/>
              </w:rPr>
              <w:lastRenderedPageBreak/>
              <w:t>химических реакций</w:t>
            </w:r>
          </w:p>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lastRenderedPageBreak/>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6</w:t>
            </w:r>
          </w:p>
        </w:tc>
        <w:tc>
          <w:tcPr>
            <w:tcW w:w="1842" w:type="dxa"/>
            <w:tcBorders>
              <w:top w:val="single" w:sz="4" w:space="0" w:color="000000"/>
              <w:left w:val="single" w:sz="4" w:space="0" w:color="000000"/>
              <w:bottom w:val="single" w:sz="4" w:space="0" w:color="000000"/>
              <w:right w:val="single" w:sz="4" w:space="0" w:color="000000"/>
            </w:tcBorders>
          </w:tcPr>
          <w:p w:rsidR="00CB6046" w:rsidRPr="00CB6046" w:rsidRDefault="00CB6046">
            <w:pPr>
              <w:widowControl w:val="0"/>
              <w:spacing w:line="276" w:lineRule="auto"/>
              <w:jc w:val="center"/>
              <w:rPr>
                <w:rFonts w:ascii="Times New Roman" w:eastAsia="Times New Roman" w:hAnsi="Times New Roman" w:cs="Times New Roman"/>
                <w:sz w:val="24"/>
                <w:szCs w:val="24"/>
              </w:rPr>
            </w:pPr>
          </w:p>
        </w:tc>
      </w:tr>
      <w:tr w:rsidR="00CB6046" w:rsidRPr="00CB6046" w:rsidTr="00CB6046">
        <w:trPr>
          <w:trHeight w:val="320"/>
        </w:trPr>
        <w:tc>
          <w:tcPr>
            <w:tcW w:w="1978" w:type="dxa"/>
            <w:vMerge/>
            <w:tcBorders>
              <w:top w:val="single" w:sz="8" w:space="0" w:color="000000"/>
              <w:left w:val="single" w:sz="8" w:space="0" w:color="000000"/>
              <w:bottom w:val="single" w:sz="4"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01</w:t>
            </w:r>
          </w:p>
          <w:p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02</w:t>
            </w:r>
          </w:p>
        </w:tc>
      </w:tr>
      <w:tr w:rsidR="00CB6046" w:rsidRPr="00CB6046" w:rsidTr="00CB6046">
        <w:trPr>
          <w:trHeight w:val="320"/>
        </w:trPr>
        <w:tc>
          <w:tcPr>
            <w:tcW w:w="1978" w:type="dxa"/>
            <w:vMerge/>
            <w:tcBorders>
              <w:top w:val="single" w:sz="8" w:space="0" w:color="000000"/>
              <w:left w:val="single" w:sz="8" w:space="0" w:color="000000"/>
              <w:bottom w:val="single" w:sz="4"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tabs>
                <w:tab w:val="right" w:pos="3"/>
              </w:tabs>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Классификация химических реакций: по тепловому эффекту (экзотермические, эндотермические), по обратимости (обратимые и необратимые). Тепловые эффекты химических реакций. Термохимические уравнения. 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w:t>
            </w:r>
          </w:p>
          <w:p w:rsidR="00CB6046" w:rsidRPr="00CB6046" w:rsidRDefault="00CB6046">
            <w:pPr>
              <w:tabs>
                <w:tab w:val="right" w:pos="3"/>
              </w:tabs>
              <w:spacing w:line="276" w:lineRule="auto"/>
              <w:jc w:val="both"/>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rPr>
              <w:t xml:space="preserve">Понятие об энтальпии и энтропии. Энергия Гиббса. Закон Гесса и следствия из него. Роль смещения </w:t>
            </w:r>
            <w:r w:rsidRPr="00CB6046">
              <w:rPr>
                <w:rFonts w:ascii="Times New Roman" w:eastAsia="Times New Roman" w:hAnsi="Times New Roman" w:cs="Times New Roman"/>
                <w:sz w:val="24"/>
                <w:szCs w:val="24"/>
              </w:rPr>
              <w:lastRenderedPageBreak/>
              <w:t>равновесия в технологических процессах.</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lastRenderedPageBreak/>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vMerge/>
            <w:tcBorders>
              <w:top w:val="single" w:sz="8" w:space="0" w:color="000000"/>
              <w:left w:val="single" w:sz="8" w:space="0" w:color="000000"/>
              <w:bottom w:val="single" w:sz="4"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both"/>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b/>
                <w:sz w:val="24"/>
                <w:szCs w:val="24"/>
                <w:highlight w:val="white"/>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vMerge/>
            <w:tcBorders>
              <w:top w:val="single" w:sz="8" w:space="0" w:color="000000"/>
              <w:left w:val="single" w:sz="8" w:space="0" w:color="000000"/>
              <w:bottom w:val="single" w:sz="4"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tabs>
                <w:tab w:val="right" w:pos="3"/>
              </w:tabs>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Принцип Ле Шателье. Влияние различных факторов на изменение равновесия химических реакций. </w:t>
            </w:r>
          </w:p>
          <w:p w:rsidR="00CB6046" w:rsidRPr="00CB6046" w:rsidRDefault="00CB6046">
            <w:pPr>
              <w:tabs>
                <w:tab w:val="right" w:pos="3"/>
              </w:tabs>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Закон действующих масс и константа химического равновесия. Расчеты равновесных концентраций реагирующих веществ и продуктов реакций. Расчеты теплового эффекта реакции. </w:t>
            </w:r>
          </w:p>
          <w:p w:rsidR="00CB6046" w:rsidRPr="00CB6046" w:rsidRDefault="00CB6046">
            <w:pPr>
              <w:tabs>
                <w:tab w:val="right" w:pos="3"/>
              </w:tabs>
              <w:spacing w:line="276" w:lineRule="auto"/>
              <w:jc w:val="both"/>
              <w:rPr>
                <w:rFonts w:ascii="Times New Roman" w:eastAsia="Times New Roman" w:hAnsi="Times New Roman" w:cs="Times New Roman"/>
                <w:color w:val="050608"/>
                <w:sz w:val="24"/>
                <w:szCs w:val="24"/>
                <w:highlight w:val="white"/>
              </w:rPr>
            </w:pPr>
            <w:r w:rsidRPr="00CB6046">
              <w:rPr>
                <w:rFonts w:ascii="Times New Roman" w:eastAsia="Times New Roman" w:hAnsi="Times New Roman" w:cs="Times New Roman"/>
                <w:sz w:val="24"/>
                <w:szCs w:val="24"/>
              </w:rPr>
              <w:t>Решение практико-ориентированных заданий на применение принципа Ле-Шателье для нахождения направления смещения равновесия химической реакции и анализ факторов, влияющих на смещение химического равновесия.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vMerge/>
            <w:tcBorders>
              <w:top w:val="single" w:sz="8" w:space="0" w:color="000000"/>
              <w:left w:val="single" w:sz="8" w:space="0" w:color="000000"/>
              <w:bottom w:val="single" w:sz="4"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both"/>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b/>
                <w:sz w:val="24"/>
                <w:szCs w:val="24"/>
                <w:highlight w:val="white"/>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vMerge/>
            <w:tcBorders>
              <w:top w:val="single" w:sz="8" w:space="0" w:color="000000"/>
              <w:left w:val="single" w:sz="8" w:space="0" w:color="000000"/>
              <w:bottom w:val="single" w:sz="4"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tabs>
                <w:tab w:val="right" w:pos="3"/>
              </w:tabs>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Лабораторная работа «Изучение влияния различных факторов на смещение химического равновесия».</w:t>
            </w:r>
          </w:p>
          <w:p w:rsidR="00CB6046" w:rsidRPr="00CB6046" w:rsidRDefault="00CB6046">
            <w:pPr>
              <w:tabs>
                <w:tab w:val="right" w:pos="3"/>
              </w:tabs>
              <w:spacing w:line="276" w:lineRule="auto"/>
              <w:jc w:val="both"/>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rPr>
              <w:t>Исследование влияния изменения концентрации веществ, реакции среды и температуры на смещение химического равновесия. Сравнение полученных результатов с теоретически прогнозируемыми на основе принципа Ле Шателье.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Контрольная работа 4</w:t>
            </w: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Скорость химической реакции и химическое равновесие.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tcBorders>
              <w:top w:val="single" w:sz="8" w:space="0" w:color="000000"/>
              <w:left w:val="single" w:sz="8" w:space="0" w:color="000000"/>
              <w:bottom w:val="single" w:sz="8" w:space="0" w:color="000000"/>
              <w:right w:val="single" w:sz="4" w:space="0" w:color="000000"/>
            </w:tcBorders>
            <w:tcMar>
              <w:top w:w="0" w:type="dxa"/>
              <w:left w:w="45" w:type="dxa"/>
              <w:bottom w:w="0" w:type="dxa"/>
              <w:right w:w="45" w:type="dxa"/>
            </w:tcMar>
            <w:vAlign w:val="center"/>
            <w:hideMark/>
          </w:tcPr>
          <w:p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Раздел 6.</w:t>
            </w:r>
          </w:p>
        </w:tc>
        <w:tc>
          <w:tcPr>
            <w:tcW w:w="10656"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rsidR="00CB6046" w:rsidRPr="00CB6046" w:rsidRDefault="00CB6046">
            <w:pPr>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Дисперсные системы</w:t>
            </w:r>
          </w:p>
        </w:tc>
        <w:tc>
          <w:tcPr>
            <w:tcW w:w="992"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10</w:t>
            </w:r>
          </w:p>
        </w:tc>
        <w:tc>
          <w:tcPr>
            <w:tcW w:w="1842" w:type="dxa"/>
            <w:tcBorders>
              <w:top w:val="single" w:sz="4" w:space="0" w:color="000000"/>
              <w:left w:val="single" w:sz="4" w:space="0" w:color="000000"/>
              <w:bottom w:val="single" w:sz="4" w:space="0" w:color="000000"/>
              <w:right w:val="single" w:sz="4" w:space="0" w:color="000000"/>
            </w:tcBorders>
          </w:tcPr>
          <w:p w:rsidR="00CB6046" w:rsidRPr="00CB6046" w:rsidRDefault="00CB6046">
            <w:pPr>
              <w:widowControl w:val="0"/>
              <w:spacing w:line="276" w:lineRule="auto"/>
              <w:jc w:val="center"/>
              <w:rPr>
                <w:rFonts w:ascii="Times New Roman" w:eastAsia="Times New Roman" w:hAnsi="Times New Roman" w:cs="Times New Roman"/>
                <w:sz w:val="24"/>
                <w:szCs w:val="24"/>
              </w:rPr>
            </w:pPr>
          </w:p>
        </w:tc>
      </w:tr>
      <w:tr w:rsidR="00CB6046" w:rsidRPr="00CB6046" w:rsidTr="00CB6046">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b/>
                <w:sz w:val="24"/>
                <w:szCs w:val="24"/>
              </w:rPr>
              <w:t>Тема</w:t>
            </w:r>
            <w:r w:rsidRPr="00CB6046">
              <w:rPr>
                <w:rFonts w:ascii="Times New Roman" w:eastAsia="Times New Roman" w:hAnsi="Times New Roman" w:cs="Times New Roman"/>
                <w:b/>
                <w:sz w:val="24"/>
                <w:szCs w:val="24"/>
                <w:highlight w:val="white"/>
              </w:rPr>
              <w:t xml:space="preserve"> 6.1.</w:t>
            </w:r>
            <w:r w:rsidRPr="00CB6046">
              <w:rPr>
                <w:rFonts w:ascii="Times New Roman" w:eastAsia="Times New Roman" w:hAnsi="Times New Roman" w:cs="Times New Roman"/>
                <w:sz w:val="24"/>
                <w:szCs w:val="24"/>
                <w:highlight w:val="white"/>
              </w:rPr>
              <w:t xml:space="preserve"> Дисперсные системы и факторы их устойчивости</w:t>
            </w:r>
          </w:p>
        </w:tc>
        <w:tc>
          <w:tcPr>
            <w:tcW w:w="10656" w:type="dxa"/>
            <w:tcBorders>
              <w:top w:val="single" w:sz="4" w:space="0" w:color="000000"/>
              <w:left w:val="single" w:sz="4" w:space="0" w:color="000000"/>
              <w:bottom w:val="single" w:sz="4" w:space="0" w:color="000000"/>
              <w:right w:val="single" w:sz="4" w:space="0" w:color="000000"/>
            </w:tcBorders>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4</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01</w:t>
            </w:r>
          </w:p>
          <w:p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02</w:t>
            </w:r>
          </w:p>
          <w:p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07</w:t>
            </w:r>
          </w:p>
        </w:tc>
      </w:tr>
      <w:tr w:rsidR="00CB6046" w:rsidRPr="00CB6046"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Дисперсные системы. Коллоидные системы. Истинные растворы. </w:t>
            </w:r>
          </w:p>
          <w:p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Растворение как физико-химический процесс. Растворы. Способы приготовления растворов. Растворимость. Массовая доля растворенного вещества. Предельно допустимые концентрации и их использование в оценке экологической безопасности.</w:t>
            </w:r>
          </w:p>
          <w:p w:rsidR="00CB6046" w:rsidRPr="00CB6046" w:rsidRDefault="00CB6046">
            <w:pPr>
              <w:spacing w:line="276" w:lineRule="auto"/>
              <w:jc w:val="both"/>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rPr>
              <w:t>Классификация дисперсных систем по составу. Строение и факторы устойчивости дисперсных систем. Распознавание истинных растворов, коллоидных растворов и грубодисперсных систем. Строение мицеллы. Рассеивание света при прохождении светового пучка через оптически неоднородную среду (эффекта Тиндаля).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both"/>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Решение задач на приготовление растворов. </w:t>
            </w:r>
          </w:p>
          <w:p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lastRenderedPageBreak/>
              <w:t>Решение практико-ориентированных расчетных заданий на дисперсные системы, используемые в бытовой и производственной деятельности человека, с позиций экологической безопасности последствий и грамотных решений проблем, связанных с химией.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lastRenderedPageBreak/>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b/>
                <w:sz w:val="24"/>
                <w:szCs w:val="24"/>
              </w:rPr>
              <w:t>Тема</w:t>
            </w:r>
            <w:r w:rsidRPr="00CB6046">
              <w:rPr>
                <w:rFonts w:ascii="Times New Roman" w:eastAsia="Times New Roman" w:hAnsi="Times New Roman" w:cs="Times New Roman"/>
                <w:b/>
                <w:sz w:val="24"/>
                <w:szCs w:val="24"/>
                <w:highlight w:val="white"/>
              </w:rPr>
              <w:t xml:space="preserve"> 6.2. </w:t>
            </w:r>
            <w:r w:rsidRPr="00CB6046">
              <w:rPr>
                <w:rFonts w:ascii="Times New Roman" w:eastAsia="Times New Roman" w:hAnsi="Times New Roman" w:cs="Times New Roman"/>
                <w:sz w:val="24"/>
                <w:szCs w:val="24"/>
                <w:highlight w:val="white"/>
              </w:rPr>
              <w:t>Исследование свойств дисперсных систем для их идентификации</w:t>
            </w: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4</w:t>
            </w:r>
          </w:p>
        </w:tc>
        <w:tc>
          <w:tcPr>
            <w:tcW w:w="1842" w:type="dxa"/>
            <w:vMerge w:val="restart"/>
            <w:tcBorders>
              <w:top w:val="single" w:sz="4" w:space="0" w:color="000000"/>
              <w:left w:val="single" w:sz="8" w:space="0" w:color="000000"/>
              <w:bottom w:val="single" w:sz="4" w:space="0" w:color="000000"/>
              <w:right w:val="single" w:sz="4" w:space="0" w:color="000000"/>
            </w:tcBorders>
            <w:hideMark/>
          </w:tcPr>
          <w:p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01</w:t>
            </w:r>
          </w:p>
          <w:p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02</w:t>
            </w:r>
          </w:p>
        </w:tc>
      </w:tr>
      <w:tr w:rsidR="00CB6046" w:rsidRPr="00CB6046"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4</w:t>
            </w:r>
          </w:p>
        </w:tc>
        <w:tc>
          <w:tcPr>
            <w:tcW w:w="1842" w:type="dxa"/>
            <w:vMerge/>
            <w:tcBorders>
              <w:top w:val="single" w:sz="4" w:space="0" w:color="000000"/>
              <w:left w:val="single" w:sz="8"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Лабораторная работа «Приготовление растворов». </w:t>
            </w:r>
          </w:p>
          <w:p w:rsidR="00CB6046" w:rsidRPr="00CB6046" w:rsidRDefault="00CB6046">
            <w:pPr>
              <w:spacing w:line="276" w:lineRule="auto"/>
              <w:jc w:val="both"/>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rPr>
              <w:t>Приготовление растворов заданной (молярной) концентрации (с практико-ориентированными вопросами), определение среды водных растворов.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8"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Лабораторная работа «Исследование дисперсных систем». </w:t>
            </w:r>
          </w:p>
          <w:p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Приготовление и изучение свойств дисперсных систем разных видов: суспензии, эмульсии, коллоидного раствора. Сравнение свойств истинных и коллоидных растворов, выявление основных различий между ними.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8"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highlight w:val="white"/>
              </w:rPr>
              <w:t>Контрольная работа 5</w:t>
            </w: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Дисперсные системы.</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8"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rsidR="00CB6046" w:rsidRPr="00CB6046" w:rsidRDefault="00CB6046">
            <w:pPr>
              <w:spacing w:line="276" w:lineRule="auto"/>
              <w:jc w:val="both"/>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Раздел 7.</w:t>
            </w:r>
          </w:p>
        </w:tc>
        <w:tc>
          <w:tcPr>
            <w:tcW w:w="10656"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rsidR="00CB6046" w:rsidRPr="00CB6046" w:rsidRDefault="00CB6046">
            <w:pPr>
              <w:spacing w:line="276" w:lineRule="auto"/>
              <w:jc w:val="both"/>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Качественные реакции обнаружения неорганических и органических веществ</w:t>
            </w:r>
          </w:p>
        </w:tc>
        <w:tc>
          <w:tcPr>
            <w:tcW w:w="992"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8</w:t>
            </w:r>
          </w:p>
        </w:tc>
        <w:tc>
          <w:tcPr>
            <w:tcW w:w="1842" w:type="dxa"/>
            <w:tcBorders>
              <w:top w:val="single" w:sz="4" w:space="0" w:color="000000"/>
              <w:left w:val="single" w:sz="4" w:space="0" w:color="000000"/>
              <w:bottom w:val="single" w:sz="4" w:space="0" w:color="000000"/>
              <w:right w:val="single" w:sz="4" w:space="0" w:color="000000"/>
            </w:tcBorders>
          </w:tcPr>
          <w:p w:rsidR="00CB6046" w:rsidRPr="00CB6046" w:rsidRDefault="00CB6046">
            <w:pPr>
              <w:widowControl w:val="0"/>
              <w:spacing w:line="276" w:lineRule="auto"/>
              <w:jc w:val="center"/>
              <w:rPr>
                <w:rFonts w:ascii="Times New Roman" w:eastAsia="Times New Roman" w:hAnsi="Times New Roman" w:cs="Times New Roman"/>
                <w:sz w:val="24"/>
                <w:szCs w:val="24"/>
              </w:rPr>
            </w:pPr>
          </w:p>
        </w:tc>
      </w:tr>
      <w:tr w:rsidR="00CB6046" w:rsidRPr="00CB6046" w:rsidTr="00CB6046">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b/>
                <w:sz w:val="24"/>
                <w:szCs w:val="24"/>
              </w:rPr>
              <w:t>Тема</w:t>
            </w:r>
            <w:r w:rsidRPr="00CB6046">
              <w:rPr>
                <w:rFonts w:ascii="Times New Roman" w:eastAsia="Times New Roman" w:hAnsi="Times New Roman" w:cs="Times New Roman"/>
                <w:b/>
                <w:sz w:val="24"/>
                <w:szCs w:val="24"/>
                <w:highlight w:val="white"/>
              </w:rPr>
              <w:t xml:space="preserve"> 7.1. </w:t>
            </w:r>
            <w:r w:rsidRPr="00CB6046">
              <w:rPr>
                <w:rFonts w:ascii="Times New Roman" w:eastAsia="Times New Roman" w:hAnsi="Times New Roman" w:cs="Times New Roman"/>
                <w:sz w:val="24"/>
                <w:szCs w:val="24"/>
                <w:highlight w:val="white"/>
              </w:rPr>
              <w:t>Обнаружение неорганических катионов и анионов</w:t>
            </w:r>
          </w:p>
        </w:tc>
        <w:tc>
          <w:tcPr>
            <w:tcW w:w="10656" w:type="dxa"/>
            <w:tcBorders>
              <w:top w:val="single" w:sz="4" w:space="0" w:color="000000"/>
              <w:left w:val="single" w:sz="4" w:space="0" w:color="000000"/>
              <w:bottom w:val="single" w:sz="4" w:space="0" w:color="000000"/>
              <w:right w:val="single" w:sz="4" w:space="0" w:color="000000"/>
            </w:tcBorders>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4</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01</w:t>
            </w:r>
          </w:p>
          <w:p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02</w:t>
            </w:r>
          </w:p>
        </w:tc>
      </w:tr>
      <w:tr w:rsidR="00CB6046" w:rsidRPr="00CB6046"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highlight w:val="white"/>
              </w:rPr>
            </w:pPr>
            <w:r w:rsidRPr="00CB6046">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Качественные химические реакции, характерные для обнаружения неорганических веществ (катионов и анионов). Составление уравнений реакций обнаружения катионов I–VI групп и анионов, в т.ч. в молекулярной и ионной формах. </w:t>
            </w:r>
          </w:p>
          <w:p w:rsidR="00CB6046" w:rsidRPr="00CB6046" w:rsidRDefault="00CB6046">
            <w:pPr>
              <w:spacing w:line="276" w:lineRule="auto"/>
              <w:jc w:val="both"/>
              <w:rPr>
                <w:rFonts w:ascii="Times New Roman" w:eastAsia="Times New Roman" w:hAnsi="Times New Roman" w:cs="Times New Roman"/>
                <w:strike/>
                <w:sz w:val="24"/>
                <w:szCs w:val="24"/>
                <w:highlight w:val="green"/>
              </w:rPr>
            </w:pPr>
            <w:r w:rsidRPr="00CB6046">
              <w:rPr>
                <w:rFonts w:ascii="Times New Roman" w:eastAsia="Times New Roman" w:hAnsi="Times New Roman" w:cs="Times New Roman"/>
                <w:sz w:val="24"/>
                <w:szCs w:val="24"/>
              </w:rPr>
              <w:t xml:space="preserve">Реакции обнаружения неорганических веществ в реальных объектах окружающей среды.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Обнаружение неорганических веществ (катионов I–VI групп или анионов) с использованием качественных аналитических реакций. </w:t>
            </w:r>
          </w:p>
          <w:p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Лабораторная работа на выбор:</w:t>
            </w:r>
          </w:p>
          <w:p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1. Лабораторная работа «Аналитические реакции катионов I–VI групп». </w:t>
            </w:r>
          </w:p>
          <w:p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Проведение качественных реакций, используемых для обнаружения катионов I группы (калия, натрия, магния, аммония), II группы на примере бария, III группы – свинца, IV группы – алюминия, </w:t>
            </w:r>
            <w:r w:rsidRPr="00CB6046">
              <w:rPr>
                <w:rFonts w:ascii="Times New Roman" w:eastAsia="Times New Roman" w:hAnsi="Times New Roman" w:cs="Times New Roman"/>
                <w:sz w:val="24"/>
                <w:szCs w:val="24"/>
              </w:rPr>
              <w:br/>
            </w:r>
            <w:r w:rsidRPr="00CB6046">
              <w:rPr>
                <w:rFonts w:ascii="Times New Roman" w:eastAsia="Times New Roman" w:hAnsi="Times New Roman" w:cs="Times New Roman"/>
                <w:sz w:val="24"/>
                <w:szCs w:val="24"/>
              </w:rPr>
              <w:lastRenderedPageBreak/>
              <w:t>V группы – железа (II и III), VI группы – никеля. Описание наблюдаемых явлений и составление химических реакций.</w:t>
            </w:r>
          </w:p>
          <w:p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 Лабораторная работа «Аналитические реакции анионов».</w:t>
            </w:r>
          </w:p>
          <w:p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Проведение качественных реакций, используемых для обнаружения анионов: карбоната, фосфата, сульфата, сульфида, нитрата, хлорида и др. Описание наблюдаемых явлений и составление химических реакций.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lastRenderedPageBreak/>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vMerge w:val="restart"/>
            <w:tcBorders>
              <w:top w:val="single" w:sz="8" w:space="0" w:color="000000"/>
              <w:left w:val="single" w:sz="8" w:space="0" w:color="000000"/>
              <w:bottom w:val="single" w:sz="4" w:space="0" w:color="000000"/>
              <w:right w:val="single" w:sz="8" w:space="0" w:color="000000"/>
            </w:tcBorders>
            <w:shd w:val="clear" w:color="auto" w:fill="FFFFFF"/>
            <w:tcMar>
              <w:top w:w="0" w:type="dxa"/>
              <w:left w:w="45" w:type="dxa"/>
              <w:bottom w:w="0" w:type="dxa"/>
              <w:right w:w="45" w:type="dxa"/>
            </w:tcMar>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b/>
                <w:sz w:val="24"/>
                <w:szCs w:val="24"/>
              </w:rPr>
              <w:t>Тема</w:t>
            </w:r>
            <w:r w:rsidRPr="00CB6046">
              <w:rPr>
                <w:rFonts w:ascii="Times New Roman" w:eastAsia="Times New Roman" w:hAnsi="Times New Roman" w:cs="Times New Roman"/>
                <w:b/>
                <w:sz w:val="24"/>
                <w:szCs w:val="24"/>
                <w:highlight w:val="white"/>
              </w:rPr>
              <w:t xml:space="preserve"> 7.2. </w:t>
            </w:r>
            <w:r w:rsidRPr="00CB6046">
              <w:rPr>
                <w:rFonts w:ascii="Times New Roman" w:eastAsia="Times New Roman" w:hAnsi="Times New Roman" w:cs="Times New Roman"/>
                <w:sz w:val="24"/>
                <w:szCs w:val="24"/>
                <w:highlight w:val="white"/>
              </w:rPr>
              <w:t>Обнаружение органических веществ отдельных классов с использованием качественных реакций</w:t>
            </w: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4</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01</w:t>
            </w:r>
          </w:p>
          <w:p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02</w:t>
            </w:r>
          </w:p>
        </w:tc>
      </w:tr>
      <w:tr w:rsidR="00CB6046" w:rsidRPr="00CB6046" w:rsidTr="00CB6046">
        <w:trPr>
          <w:trHeight w:val="320"/>
        </w:trPr>
        <w:tc>
          <w:tcPr>
            <w:tcW w:w="1978" w:type="dxa"/>
            <w:vMerge/>
            <w:tcBorders>
              <w:top w:val="single" w:sz="8" w:space="0" w:color="000000"/>
              <w:left w:val="single" w:sz="8" w:space="0" w:color="000000"/>
              <w:bottom w:val="single" w:sz="4"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sz w:val="24"/>
                <w:szCs w:val="24"/>
                <w:highlight w:val="green"/>
              </w:rPr>
            </w:pPr>
            <w:r w:rsidRPr="00CB6046">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vMerge/>
            <w:tcBorders>
              <w:top w:val="single" w:sz="8" w:space="0" w:color="000000"/>
              <w:left w:val="single" w:sz="8" w:space="0" w:color="000000"/>
              <w:bottom w:val="single" w:sz="4"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Качественные химические реакции, характерные для обнаружения отдельных классов органических соединений: фенолов, альдегидов, крахмала, уксусной кислоты, аминокислот и др.</w:t>
            </w:r>
          </w:p>
          <w:p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Денатурация белков при нагревании, цветные реакции белков.</w:t>
            </w:r>
          </w:p>
          <w:p w:rsidR="00CB6046" w:rsidRPr="00CB6046" w:rsidRDefault="00CB6046">
            <w:pPr>
              <w:spacing w:line="276" w:lineRule="auto"/>
              <w:rPr>
                <w:rFonts w:ascii="Times New Roman" w:eastAsia="Times New Roman" w:hAnsi="Times New Roman" w:cs="Times New Roman"/>
                <w:b/>
                <w:sz w:val="24"/>
                <w:szCs w:val="24"/>
                <w:highlight w:val="green"/>
              </w:rPr>
            </w:pPr>
            <w:r w:rsidRPr="00CB6046">
              <w:rPr>
                <w:rFonts w:ascii="Times New Roman" w:eastAsia="Times New Roman" w:hAnsi="Times New Roman" w:cs="Times New Roman"/>
                <w:sz w:val="24"/>
                <w:szCs w:val="24"/>
              </w:rPr>
              <w:t>Составление качественных реакций обнаружения органических соединений отдельных классов.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vMerge/>
            <w:tcBorders>
              <w:top w:val="single" w:sz="8" w:space="0" w:color="000000"/>
              <w:left w:val="single" w:sz="8" w:space="0" w:color="000000"/>
              <w:bottom w:val="single" w:sz="4"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vMerge/>
            <w:tcBorders>
              <w:top w:val="single" w:sz="8" w:space="0" w:color="000000"/>
              <w:left w:val="single" w:sz="8" w:space="0" w:color="000000"/>
              <w:bottom w:val="single" w:sz="4"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Обнаружение органических соединений отдельных классов. </w:t>
            </w:r>
          </w:p>
          <w:p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Лабораторная работа на выбор: </w:t>
            </w:r>
          </w:p>
          <w:p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1. Лабораторная работа «Качественные реакции на отдельные классы органических веществ».</w:t>
            </w:r>
          </w:p>
          <w:p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Проведение качественных реакций, используемых для обнаружения органических веществ различных классов: фенолов, альдегидов, крахмала, уксусной кислоты, аминокислот, белков и др. Описание наблюдаемых явлений и составление химических реакций и/или схем.</w:t>
            </w:r>
          </w:p>
          <w:p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 Лабораторная работа «Качественный анализ органических соединений по функциональным группам».</w:t>
            </w:r>
          </w:p>
          <w:p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Проведение качественных реакций, используемых для распознавания органических веществ отдельных классов по функциональным группам: на примере аминокислот и карбоновых кислот, спиртов и фенолов, альдегидов и кетонов. Описание наблюдаемых явлений и составление химических реакций и/или схем.</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2634" w:type="dxa"/>
            <w:gridSpan w:val="2"/>
            <w:tcBorders>
              <w:top w:val="single" w:sz="4" w:space="0" w:color="000000"/>
              <w:left w:val="single" w:sz="4" w:space="0" w:color="000000"/>
              <w:bottom w:val="single" w:sz="4" w:space="0" w:color="000000"/>
              <w:right w:val="single" w:sz="4" w:space="0" w:color="000000"/>
            </w:tcBorders>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Профессионально-ориентированное содержание (содержание прикладного модуля)</w:t>
            </w:r>
          </w:p>
        </w:tc>
        <w:tc>
          <w:tcPr>
            <w:tcW w:w="992" w:type="dxa"/>
            <w:tcBorders>
              <w:top w:val="single" w:sz="4" w:space="0" w:color="000000"/>
              <w:left w:val="single" w:sz="4" w:space="0" w:color="000000"/>
              <w:bottom w:val="single" w:sz="4" w:space="0" w:color="000000"/>
              <w:right w:val="single" w:sz="4" w:space="0" w:color="000000"/>
            </w:tcBorders>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42</w:t>
            </w:r>
          </w:p>
        </w:tc>
        <w:tc>
          <w:tcPr>
            <w:tcW w:w="1842" w:type="dxa"/>
            <w:tcBorders>
              <w:top w:val="single" w:sz="4" w:space="0" w:color="000000"/>
              <w:left w:val="single" w:sz="4" w:space="0" w:color="000000"/>
              <w:bottom w:val="single" w:sz="4" w:space="0" w:color="000000"/>
              <w:right w:val="single" w:sz="4" w:space="0" w:color="000000"/>
            </w:tcBorders>
          </w:tcPr>
          <w:p w:rsidR="00CB6046" w:rsidRPr="00CB6046" w:rsidRDefault="00CB6046">
            <w:pPr>
              <w:widowControl w:val="0"/>
              <w:spacing w:line="276" w:lineRule="auto"/>
              <w:jc w:val="center"/>
              <w:rPr>
                <w:rFonts w:ascii="Times New Roman" w:eastAsia="Times New Roman" w:hAnsi="Times New Roman" w:cs="Times New Roman"/>
                <w:sz w:val="24"/>
                <w:szCs w:val="24"/>
              </w:rPr>
            </w:pPr>
          </w:p>
        </w:tc>
      </w:tr>
      <w:tr w:rsidR="00CB6046" w:rsidRPr="00CB6046" w:rsidTr="00CB6046">
        <w:trPr>
          <w:trHeight w:val="300"/>
        </w:trPr>
        <w:tc>
          <w:tcPr>
            <w:tcW w:w="1978"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rsidR="00CB6046" w:rsidRPr="00CB6046" w:rsidRDefault="00CB6046">
            <w:pPr>
              <w:spacing w:line="276" w:lineRule="auto"/>
              <w:jc w:val="both"/>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Раздел 8.</w:t>
            </w:r>
          </w:p>
        </w:tc>
        <w:tc>
          <w:tcPr>
            <w:tcW w:w="10656"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rsidR="00CB6046" w:rsidRPr="00CB6046" w:rsidRDefault="00CB6046">
            <w:pPr>
              <w:spacing w:line="276" w:lineRule="auto"/>
              <w:jc w:val="both"/>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Химия в быту и производственной деятельности человека</w:t>
            </w:r>
          </w:p>
        </w:tc>
        <w:tc>
          <w:tcPr>
            <w:tcW w:w="992"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6</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CB6046" w:rsidRPr="00CB6046" w:rsidRDefault="00CB6046">
            <w:pPr>
              <w:widowControl w:val="0"/>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ОК 01</w:t>
            </w:r>
          </w:p>
          <w:p w:rsidR="00CB6046" w:rsidRPr="00CB6046" w:rsidRDefault="00CB6046">
            <w:pPr>
              <w:widowControl w:val="0"/>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ОК 02</w:t>
            </w:r>
          </w:p>
          <w:p w:rsidR="00CB6046" w:rsidRPr="00CB6046" w:rsidRDefault="00CB6046">
            <w:pPr>
              <w:widowControl w:val="0"/>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lastRenderedPageBreak/>
              <w:t>ОК 04</w:t>
            </w:r>
          </w:p>
          <w:p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highlight w:val="white"/>
              </w:rPr>
              <w:t>ОК 07</w:t>
            </w:r>
          </w:p>
          <w:p w:rsidR="00CB6046" w:rsidRPr="00CB6046" w:rsidRDefault="00CA14C0" w:rsidP="00CA14C0">
            <w:pPr>
              <w:widowControl w:val="0"/>
              <w:spacing w:line="276" w:lineRule="auto"/>
              <w:jc w:val="center"/>
              <w:rPr>
                <w:rFonts w:ascii="Times New Roman" w:eastAsia="Times New Roman" w:hAnsi="Times New Roman" w:cs="Times New Roman"/>
                <w:b/>
                <w:bCs/>
                <w:i/>
                <w:iCs/>
                <w:sz w:val="24"/>
                <w:szCs w:val="24"/>
              </w:rPr>
            </w:pPr>
            <w:r w:rsidRPr="00997C6E">
              <w:rPr>
                <w:rFonts w:ascii="Times New Roman" w:hAnsi="Times New Roman"/>
              </w:rPr>
              <w:t>ПК 3.1.</w:t>
            </w:r>
          </w:p>
        </w:tc>
      </w:tr>
      <w:tr w:rsidR="00CB6046" w:rsidRPr="00CB6046" w:rsidTr="00CB6046">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CB6046" w:rsidRPr="00CB6046" w:rsidRDefault="00CB6046">
            <w:pPr>
              <w:spacing w:line="276" w:lineRule="auto"/>
              <w:rPr>
                <w:rFonts w:ascii="Times New Roman" w:eastAsia="Times New Roman" w:hAnsi="Times New Roman" w:cs="Times New Roman"/>
                <w:b/>
                <w:bCs/>
                <w:sz w:val="24"/>
                <w:szCs w:val="24"/>
                <w:highlight w:val="white"/>
              </w:rPr>
            </w:pPr>
            <w:r w:rsidRPr="00CB6046">
              <w:rPr>
                <w:rFonts w:ascii="Times New Roman" w:eastAsia="Times New Roman" w:hAnsi="Times New Roman" w:cs="Times New Roman"/>
                <w:b/>
                <w:bCs/>
                <w:sz w:val="24"/>
                <w:szCs w:val="24"/>
                <w:highlight w:val="white"/>
              </w:rPr>
              <w:t>Тема 8.1.</w:t>
            </w:r>
          </w:p>
          <w:p w:rsidR="00CB6046" w:rsidRPr="00CB6046" w:rsidRDefault="00CB6046">
            <w:pPr>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lastRenderedPageBreak/>
              <w:t>Химия в быту и производственной деятельности человека</w:t>
            </w: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lastRenderedPageBreak/>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b/>
                <w:sz w:val="24"/>
                <w:szCs w:val="24"/>
                <w:highlight w:val="white"/>
              </w:rPr>
              <w:t>6</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b/>
                <w:bCs/>
                <w:i/>
                <w:iCs/>
                <w:sz w:val="24"/>
                <w:szCs w:val="24"/>
              </w:rPr>
            </w:pPr>
          </w:p>
        </w:tc>
      </w:tr>
      <w:tr w:rsidR="00CB6046" w:rsidRPr="00CB6046"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45" w:type="dxa"/>
              <w:bottom w:w="0" w:type="dxa"/>
              <w:right w:w="45" w:type="dxa"/>
            </w:tcMar>
            <w:vAlign w:val="center"/>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sz w:val="24"/>
                <w:szCs w:val="24"/>
                <w:highlight w:val="green"/>
              </w:rPr>
            </w:pPr>
            <w:r w:rsidRPr="00CB6046">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6</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b/>
                <w:bCs/>
                <w:i/>
                <w:iCs/>
                <w:sz w:val="24"/>
                <w:szCs w:val="24"/>
              </w:rPr>
            </w:pPr>
          </w:p>
        </w:tc>
      </w:tr>
      <w:tr w:rsidR="00CB6046" w:rsidRPr="00CB6046"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0" w:type="dxa"/>
              <w:left w:w="45" w:type="dxa"/>
              <w:bottom w:w="0" w:type="dxa"/>
              <w:right w:w="45" w:type="dxa"/>
            </w:tcMar>
            <w:vAlign w:val="center"/>
            <w:hideMark/>
          </w:tcPr>
          <w:p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highlight w:val="white"/>
              </w:rPr>
              <w:t>Экологическая безопасность последствий бытовой и производственной деятельности человека, связанная с переработкой веществ; поиск и анализ химической информации из различных источников (научная и учебно-научная литература, средства массовой информации, сеть Интернет и другие).</w:t>
            </w:r>
          </w:p>
          <w:p w:rsidR="00CB6046" w:rsidRPr="00CB6046" w:rsidRDefault="00CB6046">
            <w:pPr>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rPr>
              <w:t>Кейсы (с учетом будущей профессиональной деятельности) на анализ</w:t>
            </w:r>
            <w:r w:rsidRPr="00CB6046">
              <w:rPr>
                <w:rFonts w:ascii="Times New Roman" w:eastAsia="Times New Roman" w:hAnsi="Times New Roman" w:cs="Times New Roman"/>
                <w:sz w:val="24"/>
                <w:szCs w:val="24"/>
                <w:highlight w:val="white"/>
              </w:rPr>
              <w:t xml:space="preserve"> информации о производственной деятельности человека, связанной с переработкой и получением веществ, а также с экологической безопасностью. </w:t>
            </w:r>
          </w:p>
          <w:p w:rsidR="00CB6046" w:rsidRPr="00CB6046" w:rsidRDefault="00CB6046">
            <w:pPr>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b/>
                <w:sz w:val="24"/>
                <w:szCs w:val="24"/>
              </w:rPr>
              <w:t xml:space="preserve">Защита кейса: </w:t>
            </w:r>
            <w:r w:rsidRPr="00CB6046">
              <w:rPr>
                <w:rFonts w:ascii="Times New Roman" w:eastAsia="Times New Roman" w:hAnsi="Times New Roman" w:cs="Times New Roman"/>
                <w:sz w:val="24"/>
                <w:szCs w:val="24"/>
              </w:rPr>
              <w:t>Представление результатов решения кейсов (выступление с презентацией)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4</w:t>
            </w:r>
          </w:p>
          <w:p w:rsidR="00CB6046" w:rsidRPr="00CB6046" w:rsidRDefault="00CB6046">
            <w:pPr>
              <w:spacing w:line="276" w:lineRule="auto"/>
              <w:jc w:val="center"/>
              <w:rPr>
                <w:rFonts w:ascii="Times New Roman" w:eastAsia="Times New Roman" w:hAnsi="Times New Roman" w:cs="Times New Roman"/>
                <w:sz w:val="24"/>
                <w:szCs w:val="24"/>
              </w:rPr>
            </w:pPr>
          </w:p>
          <w:p w:rsidR="00CB6046" w:rsidRPr="00CB6046" w:rsidRDefault="00CB6046">
            <w:pPr>
              <w:spacing w:line="276" w:lineRule="auto"/>
              <w:jc w:val="center"/>
              <w:rPr>
                <w:rFonts w:ascii="Times New Roman" w:eastAsia="Times New Roman" w:hAnsi="Times New Roman" w:cs="Times New Roman"/>
                <w:sz w:val="24"/>
                <w:szCs w:val="24"/>
              </w:rPr>
            </w:pPr>
          </w:p>
          <w:p w:rsidR="00CB6046" w:rsidRPr="00CB6046" w:rsidRDefault="00CB6046">
            <w:pPr>
              <w:spacing w:line="276" w:lineRule="auto"/>
              <w:jc w:val="center"/>
              <w:rPr>
                <w:rFonts w:ascii="Times New Roman" w:eastAsia="Times New Roman" w:hAnsi="Times New Roman" w:cs="Times New Roman"/>
                <w:sz w:val="24"/>
                <w:szCs w:val="24"/>
              </w:rPr>
            </w:pPr>
          </w:p>
          <w:p w:rsidR="00CB6046" w:rsidRPr="00CB6046" w:rsidRDefault="00CB6046">
            <w:pPr>
              <w:spacing w:line="276" w:lineRule="auto"/>
              <w:jc w:val="center"/>
              <w:rPr>
                <w:rFonts w:ascii="Times New Roman" w:eastAsia="Times New Roman" w:hAnsi="Times New Roman" w:cs="Times New Roman"/>
                <w:sz w:val="24"/>
                <w:szCs w:val="24"/>
              </w:rPr>
            </w:pPr>
          </w:p>
          <w:p w:rsidR="00CB6046" w:rsidRPr="00CB6046" w:rsidRDefault="00CB6046">
            <w:pPr>
              <w:spacing w:line="276" w:lineRule="auto"/>
              <w:jc w:val="center"/>
              <w:rPr>
                <w:rFonts w:ascii="Times New Roman" w:eastAsia="Times New Roman" w:hAnsi="Times New Roman" w:cs="Times New Roman"/>
                <w:sz w:val="24"/>
                <w:szCs w:val="24"/>
              </w:rPr>
            </w:pPr>
          </w:p>
          <w:p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b/>
                <w:bCs/>
                <w:i/>
                <w:iCs/>
                <w:sz w:val="24"/>
                <w:szCs w:val="24"/>
              </w:rPr>
            </w:pPr>
          </w:p>
        </w:tc>
      </w:tr>
      <w:tr w:rsidR="00CB6046" w:rsidRPr="00CB6046" w:rsidTr="00CB6046">
        <w:trPr>
          <w:trHeight w:val="320"/>
        </w:trPr>
        <w:tc>
          <w:tcPr>
            <w:tcW w:w="12634" w:type="dxa"/>
            <w:gridSpan w:val="2"/>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rsidR="00CB6046" w:rsidRPr="00CB6046" w:rsidRDefault="00CB6046" w:rsidP="00CB6046">
            <w:pPr>
              <w:spacing w:line="276" w:lineRule="auto"/>
              <w:jc w:val="both"/>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 xml:space="preserve">*Раздел 9.1. Исследование и химический анализ объектов биосферы </w:t>
            </w:r>
          </w:p>
        </w:tc>
        <w:tc>
          <w:tcPr>
            <w:tcW w:w="992"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36</w:t>
            </w:r>
          </w:p>
        </w:tc>
        <w:tc>
          <w:tcPr>
            <w:tcW w:w="1842" w:type="dxa"/>
            <w:tcBorders>
              <w:top w:val="single" w:sz="4" w:space="0" w:color="000000"/>
              <w:left w:val="single" w:sz="4" w:space="0" w:color="000000"/>
              <w:bottom w:val="single" w:sz="4" w:space="0" w:color="000000"/>
              <w:right w:val="single" w:sz="4" w:space="0" w:color="000000"/>
            </w:tcBorders>
          </w:tcPr>
          <w:p w:rsidR="00CB6046" w:rsidRPr="00CB6046" w:rsidRDefault="00CB6046">
            <w:pPr>
              <w:widowControl w:val="0"/>
              <w:spacing w:line="276" w:lineRule="auto"/>
              <w:jc w:val="center"/>
              <w:rPr>
                <w:rFonts w:ascii="Times New Roman" w:eastAsia="Times New Roman" w:hAnsi="Times New Roman" w:cs="Times New Roman"/>
                <w:sz w:val="24"/>
                <w:szCs w:val="24"/>
              </w:rPr>
            </w:pPr>
          </w:p>
        </w:tc>
      </w:tr>
      <w:tr w:rsidR="00CB6046" w:rsidRPr="00CB6046" w:rsidTr="00CB6046">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b/>
                <w:sz w:val="24"/>
                <w:szCs w:val="24"/>
              </w:rPr>
              <w:t>Тема</w:t>
            </w:r>
            <w:r w:rsidRPr="00CB6046">
              <w:rPr>
                <w:rFonts w:ascii="Times New Roman" w:eastAsia="Times New Roman" w:hAnsi="Times New Roman" w:cs="Times New Roman"/>
                <w:b/>
                <w:sz w:val="24"/>
                <w:szCs w:val="24"/>
                <w:highlight w:val="white"/>
              </w:rPr>
              <w:t xml:space="preserve"> 9.1.1. </w:t>
            </w:r>
            <w:r w:rsidRPr="00CB6046">
              <w:rPr>
                <w:rFonts w:ascii="Times New Roman" w:eastAsia="Times New Roman" w:hAnsi="Times New Roman" w:cs="Times New Roman"/>
                <w:sz w:val="24"/>
                <w:szCs w:val="24"/>
                <w:highlight w:val="white"/>
              </w:rPr>
              <w:t xml:space="preserve">Основы лабораторной практики в профессиональных лабораториях </w:t>
            </w: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8</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ОК 01</w:t>
            </w:r>
          </w:p>
          <w:p w:rsidR="00CB6046" w:rsidRPr="00CB6046" w:rsidRDefault="00CA14C0">
            <w:pPr>
              <w:widowControl w:val="0"/>
              <w:spacing w:line="276" w:lineRule="auto"/>
              <w:jc w:val="center"/>
              <w:rPr>
                <w:rFonts w:ascii="Times New Roman" w:eastAsia="Times New Roman" w:hAnsi="Times New Roman" w:cs="Times New Roman"/>
                <w:b/>
                <w:bCs/>
                <w:i/>
                <w:iCs/>
                <w:sz w:val="24"/>
                <w:szCs w:val="24"/>
              </w:rPr>
            </w:pPr>
            <w:r w:rsidRPr="00997C6E">
              <w:rPr>
                <w:rFonts w:ascii="Times New Roman" w:hAnsi="Times New Roman"/>
              </w:rPr>
              <w:t>ПК 3.1.</w:t>
            </w:r>
          </w:p>
        </w:tc>
      </w:tr>
      <w:tr w:rsidR="00CB6046" w:rsidRPr="00CB6046"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b/>
                <w:bCs/>
                <w:i/>
                <w:iCs/>
                <w:sz w:val="24"/>
                <w:szCs w:val="24"/>
              </w:rPr>
            </w:pPr>
          </w:p>
        </w:tc>
      </w:tr>
      <w:tr w:rsidR="00CB6046" w:rsidRPr="00CB6046"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Лабораторная работа «Основы лабораторной практики». </w:t>
            </w:r>
          </w:p>
          <w:p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Лабораторная посуда и химические реактивы. Основные лабораторные операции. Лабораторное оборудование. Техника безопасности и правила работы (поведения) в лаборатории.</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b/>
                <w:bCs/>
                <w:i/>
                <w:iCs/>
                <w:sz w:val="24"/>
                <w:szCs w:val="24"/>
              </w:rPr>
            </w:pPr>
          </w:p>
        </w:tc>
      </w:tr>
      <w:tr w:rsidR="00CB6046" w:rsidRPr="00CB6046"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6</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b/>
                <w:bCs/>
                <w:i/>
                <w:iCs/>
                <w:sz w:val="24"/>
                <w:szCs w:val="24"/>
              </w:rPr>
            </w:pPr>
          </w:p>
        </w:tc>
      </w:tr>
      <w:tr w:rsidR="00CB6046" w:rsidRPr="00CB6046"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Выполнение типовых расчетов по тематике эксперимента (выход продукта реакции, масса навески, объем растворителя).</w:t>
            </w:r>
          </w:p>
          <w:p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Обработка данных, анализ и оценка их достоверности (вычисление среднего значения экспериментальных данных, погрешности).</w:t>
            </w:r>
          </w:p>
          <w:p w:rsidR="00CB6046" w:rsidRPr="00CB6046" w:rsidRDefault="00CB60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Представление результатов эксперимента в различной форме (таблица, график, отчет, доклад, презентация).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6</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b/>
                <w:bCs/>
                <w:i/>
                <w:iCs/>
                <w:sz w:val="24"/>
                <w:szCs w:val="24"/>
              </w:rPr>
            </w:pPr>
          </w:p>
        </w:tc>
      </w:tr>
      <w:tr w:rsidR="00CB6046" w:rsidRPr="00CB6046" w:rsidTr="00CB6046">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b/>
                <w:sz w:val="24"/>
                <w:szCs w:val="24"/>
              </w:rPr>
              <w:t>Тема</w:t>
            </w:r>
            <w:r w:rsidRPr="00CB6046">
              <w:rPr>
                <w:rFonts w:ascii="Times New Roman" w:eastAsia="Times New Roman" w:hAnsi="Times New Roman" w:cs="Times New Roman"/>
                <w:b/>
                <w:sz w:val="24"/>
                <w:szCs w:val="24"/>
                <w:highlight w:val="white"/>
              </w:rPr>
              <w:t xml:space="preserve"> 9.1.2. </w:t>
            </w:r>
            <w:r w:rsidRPr="00CB6046">
              <w:rPr>
                <w:rFonts w:ascii="Times New Roman" w:eastAsia="Times New Roman" w:hAnsi="Times New Roman" w:cs="Times New Roman"/>
                <w:sz w:val="24"/>
                <w:szCs w:val="24"/>
                <w:highlight w:val="white"/>
              </w:rPr>
              <w:t>Химический анализ проб воды</w:t>
            </w:r>
          </w:p>
        </w:tc>
        <w:tc>
          <w:tcPr>
            <w:tcW w:w="10656" w:type="dxa"/>
            <w:tcBorders>
              <w:top w:val="single" w:sz="4" w:space="0" w:color="000000"/>
              <w:left w:val="single" w:sz="4" w:space="0" w:color="000000"/>
              <w:bottom w:val="single" w:sz="4" w:space="0" w:color="000000"/>
              <w:right w:val="single" w:sz="4" w:space="0" w:color="000000"/>
            </w:tcBorders>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6</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CB6046" w:rsidRPr="00CB6046" w:rsidRDefault="00CB6046">
            <w:pPr>
              <w:widowControl w:val="0"/>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ОК 01</w:t>
            </w:r>
          </w:p>
          <w:p w:rsidR="00CB6046" w:rsidRPr="00CB6046" w:rsidRDefault="00CB6046">
            <w:pPr>
              <w:widowControl w:val="0"/>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ОК 02</w:t>
            </w:r>
          </w:p>
          <w:p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highlight w:val="white"/>
              </w:rPr>
              <w:t>ОК 07</w:t>
            </w:r>
          </w:p>
          <w:p w:rsidR="00CB6046" w:rsidRPr="00CB6046" w:rsidRDefault="00CA14C0">
            <w:pPr>
              <w:widowControl w:val="0"/>
              <w:spacing w:line="276" w:lineRule="auto"/>
              <w:jc w:val="center"/>
              <w:rPr>
                <w:rFonts w:ascii="Times New Roman" w:eastAsia="Times New Roman" w:hAnsi="Times New Roman" w:cs="Times New Roman"/>
                <w:sz w:val="24"/>
                <w:szCs w:val="24"/>
              </w:rPr>
            </w:pPr>
            <w:r w:rsidRPr="00997C6E">
              <w:rPr>
                <w:rFonts w:ascii="Times New Roman" w:hAnsi="Times New Roman"/>
              </w:rPr>
              <w:t>ПК 3.1.</w:t>
            </w:r>
          </w:p>
        </w:tc>
      </w:tr>
      <w:tr w:rsidR="00CB6046" w:rsidRPr="00CB6046"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37"/>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highlight w:val="white"/>
              </w:rPr>
            </w:pPr>
          </w:p>
        </w:tc>
        <w:tc>
          <w:tcPr>
            <w:tcW w:w="1065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Классификация проб воды по виду и назначению, исходя из ее химического состава. Органолептические свойства (запах, прозрачность, цветность, мутность) воды. Кислотность и щелочность воды. рН среды и методы ее определения. Жесткость воды и методы ее определения. Сущность метода титрования. </w:t>
            </w:r>
          </w:p>
          <w:p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Виды жесткости воды (временная и постоянная). Жесткость воды как причина выпадения осадков или </w:t>
            </w:r>
            <w:r w:rsidRPr="00CB6046">
              <w:rPr>
                <w:rFonts w:ascii="Times New Roman" w:eastAsia="Times New Roman" w:hAnsi="Times New Roman" w:cs="Times New Roman"/>
                <w:sz w:val="24"/>
                <w:szCs w:val="24"/>
              </w:rPr>
              <w:lastRenderedPageBreak/>
              <w:t>образования солеотложений, имеющих место в быту и на производстве.</w:t>
            </w:r>
          </w:p>
          <w:p w:rsidR="00CB6046" w:rsidRPr="00CB6046" w:rsidRDefault="00CB6046">
            <w:pPr>
              <w:spacing w:line="276" w:lineRule="auto"/>
              <w:rPr>
                <w:rFonts w:ascii="Times New Roman" w:eastAsia="Times New Roman" w:hAnsi="Times New Roman" w:cs="Times New Roman"/>
                <w:sz w:val="24"/>
                <w:szCs w:val="24"/>
                <w:highlight w:val="yellow"/>
              </w:rPr>
            </w:pPr>
            <w:r w:rsidRPr="00CB6046">
              <w:rPr>
                <w:rFonts w:ascii="Times New Roman" w:eastAsia="Times New Roman" w:hAnsi="Times New Roman" w:cs="Times New Roman"/>
                <w:sz w:val="24"/>
                <w:szCs w:val="24"/>
              </w:rPr>
              <w:t xml:space="preserve">Состав солей, вызывающих жесткость воды. Химические процессы, устраняющие жесткость воды. Уравнения химических реакций, иллюстрирующих процессы, происходящие при устранении жесткости. Устранение временной жесткости бытовыми и химическими способами. Способы устранения постоянной жесткости. </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lastRenderedPageBreak/>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37"/>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highlight w:val="white"/>
              </w:rPr>
            </w:pPr>
          </w:p>
        </w:tc>
        <w:tc>
          <w:tcPr>
            <w:tcW w:w="10656"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highlight w:val="yellow"/>
              </w:rPr>
            </w:pP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37"/>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highlight w:val="white"/>
              </w:rPr>
            </w:pPr>
          </w:p>
        </w:tc>
        <w:tc>
          <w:tcPr>
            <w:tcW w:w="10656"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highlight w:val="yellow"/>
              </w:rPr>
            </w:pP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rPr>
                <w:rFonts w:ascii="Times New Roman" w:eastAsia="Arial" w:hAnsi="Times New Roman" w:cs="Times New Roman"/>
                <w:color w:val="050608"/>
                <w:sz w:val="24"/>
                <w:szCs w:val="24"/>
              </w:rPr>
            </w:pPr>
            <w:r w:rsidRPr="00CB6046">
              <w:rPr>
                <w:rFonts w:ascii="Times New Roman" w:eastAsia="Times New Roman" w:hAnsi="Times New Roman" w:cs="Times New Roman"/>
                <w:sz w:val="24"/>
                <w:szCs w:val="24"/>
              </w:rPr>
              <w:t>Способы выражения концентрации растворов: массовая доля растворенного вещества, молярная и моляльная концентрации. Титр раствора. Решение практико-ориентированных теоретических заданий на расчет концентраций загрязняющих веществ и их сравнение с предельно допустимыми концентрациями (ПДК).</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Исследование химического состава проб воды. </w:t>
            </w:r>
          </w:p>
          <w:p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Лабораторная работа на выбор:</w:t>
            </w:r>
          </w:p>
          <w:p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1. Лабораторная работа «Очистка воды от загрязнений».</w:t>
            </w:r>
          </w:p>
          <w:p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Использование методов фильтрования и адсорбции для отделения загрязнений в исследуемой пробе воды. Выбор метода очистки в зависимости от вида загрязнения. Сравнение эффективности различных методов очистки воды в разных условиях (в лаборатории, в домашних и полевых условиях).</w:t>
            </w:r>
          </w:p>
          <w:p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2. Лабораторная работа «Определение рН воды и ее кислотности». </w:t>
            </w:r>
          </w:p>
          <w:p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Определение рН среды с помощью универсального индикатора. Использование титрования для определения кислотности. Определение общей кислотности воды, расчет свободной кислотности. Определение общей и свободной щелочности. Составление уравнений реакций, протекающих при определении кислотности/ щелочности проб воды. Установление способов использования исследованных проб воды в жизнедеятельности человека, на основе полученных данных о составе</w:t>
            </w:r>
            <w:r w:rsidRPr="00CB6046">
              <w:rPr>
                <w:rFonts w:ascii="Times New Roman" w:eastAsia="Arial" w:hAnsi="Times New Roman" w:cs="Times New Roman"/>
                <w:sz w:val="24"/>
                <w:szCs w:val="24"/>
                <w:highlight w:val="white"/>
              </w:rPr>
              <w:t xml:space="preserve">. </w:t>
            </w:r>
          </w:p>
          <w:p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3. Лабораторная работа «Определение жесткости воды и способы ее устранения».</w:t>
            </w:r>
          </w:p>
          <w:p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Способы устранения всех видов жесткости в зависимости от состава солей жесткости. Решение экспериментальной задачи на выявление временной и постоянной жесткости воды.  Оценка вероятности устранения всех видов жесткости в домашних условиях.</w:t>
            </w:r>
            <w:r w:rsidRPr="00CB6046">
              <w:rPr>
                <w:rFonts w:ascii="Times New Roman" w:eastAsia="Arial" w:hAnsi="Times New Roman" w:cs="Times New Roman"/>
                <w:sz w:val="24"/>
                <w:szCs w:val="24"/>
                <w:highlight w:val="white"/>
              </w:rPr>
              <w:t xml:space="preserve">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b/>
                <w:sz w:val="24"/>
                <w:szCs w:val="24"/>
              </w:rPr>
              <w:lastRenderedPageBreak/>
              <w:t>Тема</w:t>
            </w:r>
            <w:r w:rsidRPr="00CB6046">
              <w:rPr>
                <w:rFonts w:ascii="Times New Roman" w:eastAsia="Times New Roman" w:hAnsi="Times New Roman" w:cs="Times New Roman"/>
                <w:b/>
                <w:sz w:val="24"/>
                <w:szCs w:val="24"/>
                <w:highlight w:val="white"/>
              </w:rPr>
              <w:t xml:space="preserve"> 9.1.3.</w:t>
            </w:r>
            <w:r w:rsidRPr="00CB6046">
              <w:rPr>
                <w:rFonts w:ascii="Times New Roman" w:eastAsia="Times New Roman" w:hAnsi="Times New Roman" w:cs="Times New Roman"/>
                <w:sz w:val="24"/>
                <w:szCs w:val="24"/>
                <w:highlight w:val="white"/>
              </w:rPr>
              <w:t xml:space="preserve"> Химический контроль качества продуктов питания</w:t>
            </w:r>
          </w:p>
        </w:tc>
        <w:tc>
          <w:tcPr>
            <w:tcW w:w="10656" w:type="dxa"/>
            <w:tcBorders>
              <w:top w:val="single" w:sz="4" w:space="0" w:color="000000"/>
              <w:left w:val="single" w:sz="4" w:space="0" w:color="000000"/>
              <w:bottom w:val="single" w:sz="4" w:space="0" w:color="000000"/>
              <w:right w:val="single" w:sz="4" w:space="0" w:color="000000"/>
            </w:tcBorders>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6</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CB6046" w:rsidRPr="00CB6046" w:rsidRDefault="00CB6046">
            <w:pPr>
              <w:widowControl w:val="0"/>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ОК 01</w:t>
            </w:r>
          </w:p>
          <w:p w:rsidR="00CB6046" w:rsidRPr="00CB6046" w:rsidRDefault="00CB6046">
            <w:pPr>
              <w:widowControl w:val="0"/>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ОК 02</w:t>
            </w:r>
          </w:p>
          <w:p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highlight w:val="white"/>
              </w:rPr>
              <w:t>ОК 07</w:t>
            </w:r>
          </w:p>
          <w:p w:rsidR="00CB6046" w:rsidRPr="00CB6046" w:rsidRDefault="00CA14C0">
            <w:pPr>
              <w:widowControl w:val="0"/>
              <w:spacing w:line="276" w:lineRule="auto"/>
              <w:jc w:val="center"/>
              <w:rPr>
                <w:rFonts w:ascii="Times New Roman" w:eastAsia="Times New Roman" w:hAnsi="Times New Roman" w:cs="Times New Roman"/>
                <w:sz w:val="24"/>
                <w:szCs w:val="24"/>
              </w:rPr>
            </w:pPr>
            <w:r w:rsidRPr="00997C6E">
              <w:rPr>
                <w:rFonts w:ascii="Times New Roman" w:hAnsi="Times New Roman"/>
              </w:rPr>
              <w:t>ПК 3.1.</w:t>
            </w:r>
          </w:p>
        </w:tc>
      </w:tr>
      <w:tr w:rsidR="00CB6046" w:rsidRPr="00CB6046"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 xml:space="preserve"> 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rPr>
              <w:t>Качественный химический состав продуктов питания. Вещества, фальсифицирующие продукты питания, и вещества, загрязняющие продукты питания. Определение загрязняющих химических веществ в продуктах питания, определение веществ, не заявленных в составе продуктов питания.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Органические и неорганические вещества, входящие в состав продуктов питания. Определение состава блюд на содержание макро и микроэлементов. Изучение предложенных преподавателем блюд на предмет химического состава, определение долей от суточной нормы макро и микроэлементов в указанном блюде.</w:t>
            </w:r>
          </w:p>
          <w:p w:rsidR="00CB6046" w:rsidRPr="00CB6046" w:rsidRDefault="00CB6046">
            <w:pPr>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rPr>
              <w:t>Решение практико-ориентированных задач по кулинарной тематике различных типов.</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 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b/>
                <w:sz w:val="24"/>
                <w:szCs w:val="24"/>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Исследование химического состава продуктов питания. </w:t>
            </w:r>
          </w:p>
          <w:p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Лабораторная работа на выбор:</w:t>
            </w:r>
          </w:p>
          <w:p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1. Лабораторная работа «Обнаружение нитратов в продуктах питания».</w:t>
            </w:r>
          </w:p>
          <w:p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Исследование материалов полуколичественным методом определения нитратов с использованием дифениламина (корнеплоды овощей, листья и кочерыжка капусты, плоды фруктов). Анализ уровня загрязнения нитратами по интенсивности окрашивания продуктов реакции.</w:t>
            </w:r>
          </w:p>
          <w:p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2. Лабораторная работа «Исследование продуктов питания на наличие углеводов». </w:t>
            </w:r>
          </w:p>
          <w:p w:rsidR="00CB6046" w:rsidRPr="00CB6046" w:rsidRDefault="00CB6046">
            <w:pPr>
              <w:spacing w:line="276" w:lineRule="auto"/>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sz w:val="24"/>
                <w:szCs w:val="24"/>
              </w:rPr>
              <w:t>Исследование молочных продуктов на наличие крахмала. Исследование продуктов на наличие глюкозы.</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b/>
                <w:sz w:val="24"/>
                <w:szCs w:val="24"/>
              </w:rPr>
              <w:t>Тема</w:t>
            </w:r>
            <w:r w:rsidRPr="00CB6046">
              <w:rPr>
                <w:rFonts w:ascii="Times New Roman" w:eastAsia="Times New Roman" w:hAnsi="Times New Roman" w:cs="Times New Roman"/>
                <w:b/>
                <w:sz w:val="24"/>
                <w:szCs w:val="24"/>
                <w:highlight w:val="white"/>
              </w:rPr>
              <w:t xml:space="preserve"> 9.1.4. </w:t>
            </w:r>
            <w:r w:rsidRPr="00CB6046">
              <w:rPr>
                <w:rFonts w:ascii="Times New Roman" w:eastAsia="Times New Roman" w:hAnsi="Times New Roman" w:cs="Times New Roman"/>
                <w:sz w:val="24"/>
                <w:szCs w:val="24"/>
                <w:highlight w:val="white"/>
              </w:rPr>
              <w:t>Химический анализ проб почвы</w:t>
            </w:r>
          </w:p>
        </w:tc>
        <w:tc>
          <w:tcPr>
            <w:tcW w:w="10656" w:type="dxa"/>
            <w:tcBorders>
              <w:top w:val="single" w:sz="4" w:space="0" w:color="000000"/>
              <w:left w:val="single" w:sz="4" w:space="0" w:color="000000"/>
              <w:bottom w:val="single" w:sz="4" w:space="0" w:color="000000"/>
              <w:right w:val="single" w:sz="4" w:space="0" w:color="000000"/>
            </w:tcBorders>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6</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CB6046" w:rsidRPr="00CB6046" w:rsidRDefault="00CB6046">
            <w:pPr>
              <w:widowControl w:val="0"/>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ОК 01</w:t>
            </w:r>
          </w:p>
          <w:p w:rsidR="00CB6046" w:rsidRPr="00CB6046" w:rsidRDefault="00CB6046">
            <w:pPr>
              <w:widowControl w:val="0"/>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ОК 02</w:t>
            </w:r>
          </w:p>
          <w:p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highlight w:val="white"/>
              </w:rPr>
              <w:t>ОК 07</w:t>
            </w:r>
          </w:p>
          <w:p w:rsidR="00CB6046" w:rsidRPr="00CB6046" w:rsidRDefault="00CA14C0">
            <w:pPr>
              <w:widowControl w:val="0"/>
              <w:spacing w:line="276" w:lineRule="auto"/>
              <w:jc w:val="center"/>
              <w:rPr>
                <w:rFonts w:ascii="Times New Roman" w:eastAsia="Times New Roman" w:hAnsi="Times New Roman" w:cs="Times New Roman"/>
                <w:sz w:val="24"/>
                <w:szCs w:val="24"/>
              </w:rPr>
            </w:pPr>
            <w:r w:rsidRPr="00997C6E">
              <w:rPr>
                <w:rFonts w:ascii="Times New Roman" w:hAnsi="Times New Roman"/>
              </w:rPr>
              <w:t>ПК 3.1.</w:t>
            </w:r>
          </w:p>
        </w:tc>
      </w:tr>
      <w:tr w:rsidR="00CB6046" w:rsidRPr="00CB6046"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37"/>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highlight w:val="white"/>
              </w:rPr>
            </w:pPr>
          </w:p>
        </w:tc>
        <w:tc>
          <w:tcPr>
            <w:tcW w:w="1065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Классификация почв по виду и назначению, исходя из химического состава. Идентификация пробы почвы по ее химическому составу, описание возможностей ее применения.</w:t>
            </w:r>
          </w:p>
          <w:p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Требования к качеству почвы различного назначения. Описание особенностей использования почв в зависимости от типов, способы улучшения качества почв в зависимости от назначения.</w:t>
            </w:r>
          </w:p>
          <w:p w:rsidR="00CB6046" w:rsidRPr="00CB6046" w:rsidRDefault="00CB6046">
            <w:pPr>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rPr>
              <w:t xml:space="preserve">Области использования органических удобрений в зависимости от качественного состава. Описание </w:t>
            </w:r>
            <w:r w:rsidRPr="00CB6046">
              <w:rPr>
                <w:rFonts w:ascii="Times New Roman" w:eastAsia="Times New Roman" w:hAnsi="Times New Roman" w:cs="Times New Roman"/>
                <w:sz w:val="24"/>
                <w:szCs w:val="24"/>
              </w:rPr>
              <w:lastRenderedPageBreak/>
              <w:t>органических удобрений и их применение в зависимости от состава почвы и ее разновидности.</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lastRenderedPageBreak/>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37"/>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highlight w:val="white"/>
              </w:rPr>
            </w:pPr>
          </w:p>
        </w:tc>
        <w:tc>
          <w:tcPr>
            <w:tcW w:w="10656"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highlight w:val="white"/>
              </w:rPr>
            </w:pP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highlight w:val="white"/>
              </w:rPr>
            </w:pPr>
            <w:r w:rsidRPr="00CB6046">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37"/>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highlight w:val="white"/>
              </w:rPr>
            </w:pPr>
          </w:p>
        </w:tc>
        <w:tc>
          <w:tcPr>
            <w:tcW w:w="1065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 xml:space="preserve">Области назначения (применения) почвы, исходя из качественного и количественного состава. Анализ нормативной документации. </w:t>
            </w:r>
          </w:p>
          <w:p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Роль неорганических веществ в качестве минеральных удобрений, улучшителей почвы.</w:t>
            </w:r>
          </w:p>
          <w:p w:rsidR="00CB6046" w:rsidRPr="00CB6046" w:rsidRDefault="00CB6046">
            <w:pPr>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rPr>
              <w:t>Состав минеральных удобрений и их применение в зависимости от состава почвы и ее разновидности. Взаимосвязь состава удобрений и их влияния на вегетативные свойства и плодоношение растений.</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37"/>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highlight w:val="white"/>
              </w:rPr>
            </w:pPr>
          </w:p>
        </w:tc>
        <w:tc>
          <w:tcPr>
            <w:tcW w:w="10656"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highlight w:val="white"/>
              </w:rPr>
            </w:pPr>
          </w:p>
        </w:tc>
        <w:tc>
          <w:tcPr>
            <w:tcW w:w="992"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highlight w:val="white"/>
              </w:rPr>
            </w:pPr>
            <w:r w:rsidRPr="00CB6046">
              <w:rPr>
                <w:rFonts w:ascii="Times New Roman" w:eastAsia="Times New Roman" w:hAnsi="Times New Roman" w:cs="Times New Roman"/>
                <w:b/>
                <w:sz w:val="24"/>
                <w:szCs w:val="24"/>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 xml:space="preserve">Исследование химического состава проб почвы. </w:t>
            </w:r>
          </w:p>
          <w:p w:rsidR="00CB6046" w:rsidRPr="00CB6046" w:rsidRDefault="00CB6046">
            <w:pPr>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 xml:space="preserve">Лабораторная работа на выбор: </w:t>
            </w:r>
          </w:p>
          <w:p w:rsidR="00CB6046" w:rsidRPr="00CB6046" w:rsidRDefault="00CB6046" w:rsidP="007B78E0">
            <w:pPr>
              <w:numPr>
                <w:ilvl w:val="0"/>
                <w:numId w:val="53"/>
              </w:numPr>
              <w:spacing w:line="276" w:lineRule="auto"/>
              <w:ind w:left="283"/>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rPr>
              <w:t>Лабораторная работа «</w:t>
            </w:r>
            <w:r w:rsidRPr="00CB6046">
              <w:rPr>
                <w:rFonts w:ascii="Times New Roman" w:eastAsia="Times New Roman" w:hAnsi="Times New Roman" w:cs="Times New Roman"/>
                <w:sz w:val="24"/>
                <w:szCs w:val="24"/>
                <w:highlight w:val="white"/>
              </w:rPr>
              <w:t>Обнаружение неорганических примесей в пробах</w:t>
            </w:r>
            <w:r w:rsidRPr="00CB6046">
              <w:rPr>
                <w:rFonts w:ascii="Times New Roman" w:eastAsia="Times New Roman" w:hAnsi="Times New Roman" w:cs="Times New Roman"/>
                <w:sz w:val="24"/>
                <w:szCs w:val="24"/>
              </w:rPr>
              <w:t>»</w:t>
            </w:r>
            <w:r w:rsidRPr="00CB6046">
              <w:rPr>
                <w:rFonts w:ascii="Times New Roman" w:eastAsia="Times New Roman" w:hAnsi="Times New Roman" w:cs="Times New Roman"/>
                <w:sz w:val="24"/>
                <w:szCs w:val="24"/>
                <w:highlight w:val="white"/>
              </w:rPr>
              <w:t>.</w:t>
            </w:r>
          </w:p>
          <w:p w:rsidR="00CB6046" w:rsidRPr="00CB6046" w:rsidRDefault="00CB6046">
            <w:pPr>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rPr>
              <w:t>Приготовление пробы почвы для исследования кислотности/щелочности, неорганических загрязнений. Обнаружение хлорид- и сульфат-ионов в пробе почвы. Составление уравнений реакций обнаружения.  Сравнение полученных показателей с нормативными (справочными) значениями.</w:t>
            </w:r>
          </w:p>
          <w:p w:rsidR="00CB6046" w:rsidRPr="00CB6046" w:rsidRDefault="00CB6046">
            <w:pPr>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 xml:space="preserve">2. </w:t>
            </w:r>
            <w:r w:rsidRPr="00CB6046">
              <w:rPr>
                <w:rFonts w:ascii="Times New Roman" w:eastAsia="Times New Roman" w:hAnsi="Times New Roman" w:cs="Times New Roman"/>
                <w:sz w:val="24"/>
                <w:szCs w:val="24"/>
              </w:rPr>
              <w:t>Лабораторная работа «</w:t>
            </w:r>
            <w:r w:rsidRPr="00CB6046">
              <w:rPr>
                <w:rFonts w:ascii="Times New Roman" w:eastAsia="Times New Roman" w:hAnsi="Times New Roman" w:cs="Times New Roman"/>
                <w:sz w:val="24"/>
                <w:szCs w:val="24"/>
                <w:highlight w:val="white"/>
              </w:rPr>
              <w:t>Определение рН водной вытяжки почвы, ее кислотности и щелочности</w:t>
            </w:r>
            <w:r w:rsidRPr="00CB6046">
              <w:rPr>
                <w:rFonts w:ascii="Times New Roman" w:eastAsia="Times New Roman" w:hAnsi="Times New Roman" w:cs="Times New Roman"/>
                <w:sz w:val="24"/>
                <w:szCs w:val="24"/>
              </w:rPr>
              <w:t>»</w:t>
            </w:r>
            <w:r w:rsidRPr="00CB6046">
              <w:rPr>
                <w:rFonts w:ascii="Times New Roman" w:eastAsia="Times New Roman" w:hAnsi="Times New Roman" w:cs="Times New Roman"/>
                <w:sz w:val="24"/>
                <w:szCs w:val="24"/>
                <w:highlight w:val="white"/>
              </w:rPr>
              <w:t>.</w:t>
            </w:r>
          </w:p>
          <w:p w:rsidR="00CB6046" w:rsidRPr="00CB6046" w:rsidRDefault="00CB6046">
            <w:pPr>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rPr>
              <w:t xml:space="preserve">Исследование водных вытяжек образцов готовых почвенных смесей (для разных типов растений). Определение рН почвы с использованием индикаторов. Оценка типов почв в представленных образцах (сильнокислая, кислая, слабокислая, нейтральная, щелочная). </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highlight w:val="white"/>
              </w:rPr>
            </w:pPr>
            <w:r w:rsidRPr="00CB6046">
              <w:rPr>
                <w:rFonts w:ascii="Times New Roman" w:eastAsia="Times New Roman" w:hAnsi="Times New Roman" w:cs="Times New Roman"/>
                <w:b/>
                <w:sz w:val="24"/>
                <w:szCs w:val="24"/>
              </w:rPr>
              <w:t>Тема</w:t>
            </w:r>
            <w:r w:rsidRPr="00CB6046">
              <w:rPr>
                <w:rFonts w:ascii="Times New Roman" w:eastAsia="Times New Roman" w:hAnsi="Times New Roman" w:cs="Times New Roman"/>
                <w:b/>
                <w:sz w:val="24"/>
                <w:szCs w:val="24"/>
                <w:highlight w:val="white"/>
              </w:rPr>
              <w:t xml:space="preserve"> 9.1.5. </w:t>
            </w:r>
            <w:r w:rsidRPr="00CB6046">
              <w:rPr>
                <w:rFonts w:ascii="Times New Roman" w:eastAsia="Times New Roman" w:hAnsi="Times New Roman" w:cs="Times New Roman"/>
                <w:sz w:val="24"/>
                <w:szCs w:val="24"/>
                <w:highlight w:val="white"/>
              </w:rPr>
              <w:t>Исследование объектов биосферы</w:t>
            </w:r>
          </w:p>
        </w:tc>
        <w:tc>
          <w:tcPr>
            <w:tcW w:w="10656" w:type="dxa"/>
            <w:tcBorders>
              <w:top w:val="single" w:sz="4" w:space="0" w:color="000000"/>
              <w:left w:val="single" w:sz="4" w:space="0" w:color="000000"/>
              <w:bottom w:val="single" w:sz="4" w:space="0" w:color="000000"/>
              <w:right w:val="single" w:sz="4" w:space="0" w:color="000000"/>
            </w:tcBorders>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Основное содержание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10</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CB6046" w:rsidRPr="00CB6046" w:rsidRDefault="00CB6046">
            <w:pPr>
              <w:widowControl w:val="0"/>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ОК 01</w:t>
            </w:r>
          </w:p>
          <w:p w:rsidR="00CB6046" w:rsidRPr="00CB6046" w:rsidRDefault="00CB6046">
            <w:pPr>
              <w:widowControl w:val="0"/>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ОК 02</w:t>
            </w:r>
          </w:p>
          <w:p w:rsidR="00CB6046" w:rsidRPr="00CB6046" w:rsidRDefault="00CB6046">
            <w:pPr>
              <w:widowControl w:val="0"/>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ОК 04</w:t>
            </w:r>
          </w:p>
          <w:p w:rsidR="00CB6046" w:rsidRPr="00CB6046" w:rsidRDefault="00CB6046">
            <w:pPr>
              <w:widowControl w:val="0"/>
              <w:spacing w:line="276" w:lineRule="auto"/>
              <w:jc w:val="center"/>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highlight w:val="white"/>
              </w:rPr>
              <w:t>ОК 07</w:t>
            </w:r>
          </w:p>
          <w:p w:rsidR="00CB6046" w:rsidRPr="00CB6046" w:rsidRDefault="00CA14C0">
            <w:pPr>
              <w:widowControl w:val="0"/>
              <w:spacing w:line="276" w:lineRule="auto"/>
              <w:jc w:val="center"/>
              <w:rPr>
                <w:rFonts w:ascii="Times New Roman" w:eastAsia="Times New Roman" w:hAnsi="Times New Roman" w:cs="Times New Roman"/>
                <w:sz w:val="24"/>
                <w:szCs w:val="24"/>
              </w:rPr>
            </w:pPr>
            <w:r w:rsidRPr="00997C6E">
              <w:rPr>
                <w:rFonts w:ascii="Times New Roman" w:hAnsi="Times New Roman"/>
              </w:rPr>
              <w:t>ПК 3.1.</w:t>
            </w:r>
          </w:p>
        </w:tc>
      </w:tr>
      <w:tr w:rsidR="00CB6046" w:rsidRPr="00CB6046"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4" w:space="0" w:color="000000"/>
              <w:left w:val="single" w:sz="4" w:space="0" w:color="000000"/>
              <w:bottom w:val="single" w:sz="4" w:space="0" w:color="000000"/>
              <w:right w:val="single" w:sz="4" w:space="0" w:color="000000"/>
            </w:tcBorders>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Теоретическое обучение</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highlight w:val="white"/>
              </w:rPr>
              <w:t>Учебно-исследовательский проект в области исследования объектов биосферы. Обзор тем учебно-исследовательских проектов. Алгоритм выполнения проекта. Определение проблемы исследования. Методы поиска, анализа и обработки информации о проекте в различных источниках.</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2</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highlight w:val="white"/>
              </w:rPr>
            </w:pPr>
            <w:r w:rsidRPr="00CB6046">
              <w:rPr>
                <w:rFonts w:ascii="Times New Roman" w:eastAsia="Times New Roman" w:hAnsi="Times New Roman" w:cs="Times New Roman"/>
                <w:b/>
                <w:sz w:val="24"/>
                <w:szCs w:val="24"/>
              </w:rPr>
              <w:t>Практические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b/>
                <w:sz w:val="24"/>
                <w:szCs w:val="24"/>
                <w:highlight w:val="white"/>
              </w:rPr>
              <w:t>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sz w:val="24"/>
                <w:szCs w:val="24"/>
                <w:highlight w:val="white"/>
              </w:rPr>
              <w:t>Обоснование актуальности выбранной темы. Выявление проблемы исследования. Выбор объектов и методов исследования. Постановка целей и задач исследования. Определение продукта исследования. Определение этапов и составление плана исследования.</w:t>
            </w:r>
          </w:p>
          <w:p w:rsidR="00CB6046" w:rsidRPr="00CB6046" w:rsidRDefault="00CB6046">
            <w:pPr>
              <w:spacing w:line="276" w:lineRule="auto"/>
              <w:jc w:val="both"/>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 xml:space="preserve">Защита проекта: </w:t>
            </w:r>
            <w:r w:rsidRPr="00CB6046">
              <w:rPr>
                <w:rFonts w:ascii="Times New Roman" w:eastAsia="Times New Roman" w:hAnsi="Times New Roman" w:cs="Times New Roman"/>
                <w:sz w:val="24"/>
                <w:szCs w:val="24"/>
              </w:rPr>
              <w:t xml:space="preserve">Представление результатов выполнения учебно-исследовательских проектов </w:t>
            </w:r>
            <w:r w:rsidRPr="00CB6046">
              <w:rPr>
                <w:rFonts w:ascii="Times New Roman" w:eastAsia="Times New Roman" w:hAnsi="Times New Roman" w:cs="Times New Roman"/>
                <w:sz w:val="24"/>
                <w:szCs w:val="24"/>
              </w:rPr>
              <w:lastRenderedPageBreak/>
              <w:t>(выступление с презентацией).</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6046" w:rsidRPr="00CB6046" w:rsidRDefault="00CB6046">
            <w:pPr>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lastRenderedPageBreak/>
              <w:t>2</w:t>
            </w:r>
          </w:p>
          <w:p w:rsidR="00CB6046" w:rsidRPr="00CB6046" w:rsidRDefault="00CB6046">
            <w:pPr>
              <w:spacing w:line="276" w:lineRule="auto"/>
              <w:jc w:val="center"/>
              <w:rPr>
                <w:rFonts w:ascii="Times New Roman" w:eastAsia="Times New Roman" w:hAnsi="Times New Roman" w:cs="Times New Roman"/>
                <w:sz w:val="24"/>
                <w:szCs w:val="24"/>
                <w:highlight w:val="white"/>
              </w:rPr>
            </w:pPr>
          </w:p>
          <w:p w:rsidR="00CB6046" w:rsidRPr="00CB6046" w:rsidRDefault="00CB6046">
            <w:pPr>
              <w:spacing w:line="276" w:lineRule="auto"/>
              <w:jc w:val="center"/>
              <w:rPr>
                <w:rFonts w:ascii="Times New Roman" w:eastAsia="Times New Roman" w:hAnsi="Times New Roman" w:cs="Times New Roman"/>
                <w:sz w:val="24"/>
                <w:szCs w:val="24"/>
                <w:highlight w:val="white"/>
              </w:rPr>
            </w:pPr>
          </w:p>
          <w:p w:rsidR="00CB6046" w:rsidRPr="00CB6046" w:rsidRDefault="00CB6046">
            <w:pPr>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2</w:t>
            </w:r>
          </w:p>
          <w:p w:rsidR="00CB6046" w:rsidRPr="00CB6046" w:rsidRDefault="00CB6046">
            <w:pPr>
              <w:spacing w:line="276" w:lineRule="auto"/>
              <w:jc w:val="center"/>
              <w:rPr>
                <w:rFonts w:ascii="Times New Roman" w:eastAsia="Times New Roman" w:hAnsi="Times New Roman" w:cs="Times New Roman"/>
                <w:sz w:val="24"/>
                <w:szCs w:val="24"/>
                <w:highlight w:val="white"/>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sz w:val="24"/>
                <w:szCs w:val="24"/>
              </w:rPr>
            </w:pPr>
            <w:r w:rsidRPr="00CB6046">
              <w:rPr>
                <w:rFonts w:ascii="Times New Roman" w:eastAsia="Times New Roman" w:hAnsi="Times New Roman" w:cs="Times New Roman"/>
                <w:b/>
                <w:sz w:val="24"/>
                <w:szCs w:val="24"/>
              </w:rPr>
              <w:t>Лабораторные занятия</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b/>
                <w:sz w:val="24"/>
                <w:szCs w:val="24"/>
                <w:highlight w:val="white"/>
              </w:rPr>
            </w:pPr>
            <w:r w:rsidRPr="00CB6046">
              <w:rPr>
                <w:rFonts w:ascii="Times New Roman" w:eastAsia="Times New Roman" w:hAnsi="Times New Roman" w:cs="Times New Roman"/>
                <w:b/>
                <w:sz w:val="24"/>
                <w:szCs w:val="24"/>
                <w:highlight w:val="white"/>
              </w:rPr>
              <w:t>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978" w:type="dxa"/>
            <w:vMerge/>
            <w:tcBorders>
              <w:top w:val="single" w:sz="8" w:space="0" w:color="000000"/>
              <w:left w:val="single" w:sz="8" w:space="0" w:color="000000"/>
              <w:bottom w:val="single" w:sz="8" w:space="0" w:color="000000"/>
              <w:right w:val="single" w:sz="8" w:space="0" w:color="000000"/>
            </w:tcBorders>
            <w:vAlign w:val="center"/>
            <w:hideMark/>
          </w:tcPr>
          <w:p w:rsidR="00CB6046" w:rsidRPr="00CB6046" w:rsidRDefault="00CB6046">
            <w:pPr>
              <w:rPr>
                <w:rFonts w:ascii="Times New Roman" w:eastAsia="Times New Roman" w:hAnsi="Times New Roman" w:cs="Times New Roman"/>
                <w:sz w:val="24"/>
                <w:szCs w:val="24"/>
                <w:highlight w:val="white"/>
              </w:rPr>
            </w:pPr>
          </w:p>
        </w:tc>
        <w:tc>
          <w:tcPr>
            <w:tcW w:w="10656"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both"/>
              <w:rPr>
                <w:rFonts w:ascii="Times New Roman" w:eastAsia="Times New Roman" w:hAnsi="Times New Roman" w:cs="Times New Roman"/>
                <w:sz w:val="24"/>
                <w:szCs w:val="24"/>
                <w:highlight w:val="yellow"/>
              </w:rPr>
            </w:pPr>
            <w:r w:rsidRPr="00CB6046">
              <w:rPr>
                <w:rFonts w:ascii="Times New Roman" w:eastAsia="Times New Roman" w:hAnsi="Times New Roman" w:cs="Times New Roman"/>
                <w:sz w:val="24"/>
                <w:szCs w:val="24"/>
                <w:highlight w:val="white"/>
              </w:rPr>
              <w:t>Исследование предложенного объекта на кислотность, щелочность, химический состав (загрязнители, макро- и микроэлементы). Обработка результатов исследования. Оценка качества исследуемого объекта, исходя из результатов химического анализа.</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spacing w:line="276" w:lineRule="auto"/>
              <w:jc w:val="center"/>
              <w:rPr>
                <w:rFonts w:ascii="Times New Roman" w:eastAsia="Times New Roman" w:hAnsi="Times New Roman" w:cs="Times New Roman"/>
                <w:sz w:val="24"/>
                <w:szCs w:val="24"/>
                <w:highlight w:val="white"/>
              </w:rPr>
            </w:pPr>
            <w:r w:rsidRPr="00CB6046">
              <w:rPr>
                <w:rFonts w:ascii="Times New Roman" w:eastAsia="Times New Roman" w:hAnsi="Times New Roman" w:cs="Times New Roman"/>
                <w:sz w:val="24"/>
                <w:szCs w:val="24"/>
                <w:highlight w:val="white"/>
              </w:rPr>
              <w:t>4</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CB6046" w:rsidRPr="00CB6046" w:rsidRDefault="00CB6046">
            <w:pPr>
              <w:rPr>
                <w:rFonts w:ascii="Times New Roman" w:eastAsia="Times New Roman" w:hAnsi="Times New Roman" w:cs="Times New Roman"/>
                <w:sz w:val="24"/>
                <w:szCs w:val="24"/>
              </w:rPr>
            </w:pPr>
          </w:p>
        </w:tc>
      </w:tr>
      <w:tr w:rsidR="00CB6046" w:rsidRPr="00CB6046" w:rsidTr="00CB6046">
        <w:trPr>
          <w:trHeight w:val="320"/>
        </w:trPr>
        <w:tc>
          <w:tcPr>
            <w:tcW w:w="126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Промежуточная аттестация по дисциплине (экзамен)</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rsidR="00CB6046" w:rsidRPr="00CA14C0" w:rsidRDefault="00CA14C0">
            <w:pPr>
              <w:spacing w:line="276"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24</w:t>
            </w:r>
          </w:p>
        </w:tc>
        <w:tc>
          <w:tcPr>
            <w:tcW w:w="1842" w:type="dxa"/>
            <w:tcBorders>
              <w:top w:val="single" w:sz="4" w:space="0" w:color="000000"/>
              <w:left w:val="single" w:sz="4" w:space="0" w:color="000000"/>
              <w:bottom w:val="single" w:sz="4" w:space="0" w:color="000000"/>
              <w:right w:val="single" w:sz="4" w:space="0" w:color="000000"/>
            </w:tcBorders>
          </w:tcPr>
          <w:p w:rsidR="00CB6046" w:rsidRPr="00CB6046" w:rsidRDefault="00CB6046">
            <w:pPr>
              <w:widowControl w:val="0"/>
              <w:spacing w:line="276" w:lineRule="auto"/>
              <w:jc w:val="center"/>
              <w:rPr>
                <w:rFonts w:ascii="Times New Roman" w:eastAsia="Times New Roman" w:hAnsi="Times New Roman" w:cs="Times New Roman"/>
                <w:sz w:val="24"/>
                <w:szCs w:val="24"/>
              </w:rPr>
            </w:pPr>
          </w:p>
        </w:tc>
      </w:tr>
      <w:tr w:rsidR="00CB6046" w:rsidRPr="00CB6046" w:rsidTr="00CB6046">
        <w:trPr>
          <w:trHeight w:val="320"/>
        </w:trPr>
        <w:tc>
          <w:tcPr>
            <w:tcW w:w="1263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B6046" w:rsidRDefault="00CB6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rPr>
            </w:pPr>
            <w:r w:rsidRPr="00CB6046">
              <w:rPr>
                <w:rFonts w:ascii="Times New Roman" w:eastAsia="Times New Roman" w:hAnsi="Times New Roman" w:cs="Times New Roman"/>
                <w:b/>
                <w:sz w:val="24"/>
                <w:szCs w:val="24"/>
              </w:rPr>
              <w:t>Всего</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hideMark/>
          </w:tcPr>
          <w:p w:rsidR="00CB6046" w:rsidRPr="00CA14C0" w:rsidRDefault="00CB6046" w:rsidP="00CA14C0">
            <w:pPr>
              <w:spacing w:line="276" w:lineRule="auto"/>
              <w:jc w:val="center"/>
              <w:rPr>
                <w:rFonts w:ascii="Times New Roman" w:eastAsia="Times New Roman" w:hAnsi="Times New Roman" w:cs="Times New Roman"/>
                <w:b/>
                <w:sz w:val="24"/>
                <w:szCs w:val="24"/>
                <w:lang w:val="en-US"/>
              </w:rPr>
            </w:pPr>
            <w:r w:rsidRPr="00CB6046">
              <w:rPr>
                <w:rFonts w:ascii="Times New Roman" w:eastAsia="Times New Roman" w:hAnsi="Times New Roman" w:cs="Times New Roman"/>
                <w:b/>
                <w:sz w:val="24"/>
                <w:szCs w:val="24"/>
              </w:rPr>
              <w:t>1</w:t>
            </w:r>
            <w:r w:rsidR="00CA14C0">
              <w:rPr>
                <w:rFonts w:ascii="Times New Roman" w:eastAsia="Times New Roman" w:hAnsi="Times New Roman" w:cs="Times New Roman"/>
                <w:b/>
                <w:sz w:val="24"/>
                <w:szCs w:val="24"/>
                <w:lang w:val="en-US"/>
              </w:rPr>
              <w:t>62</w:t>
            </w:r>
          </w:p>
        </w:tc>
        <w:tc>
          <w:tcPr>
            <w:tcW w:w="1842" w:type="dxa"/>
            <w:tcBorders>
              <w:top w:val="single" w:sz="4" w:space="0" w:color="000000"/>
              <w:left w:val="single" w:sz="4" w:space="0" w:color="000000"/>
              <w:bottom w:val="single" w:sz="4" w:space="0" w:color="000000"/>
              <w:right w:val="single" w:sz="4" w:space="0" w:color="000000"/>
            </w:tcBorders>
          </w:tcPr>
          <w:p w:rsidR="00CB6046" w:rsidRPr="00CB6046" w:rsidRDefault="00CB6046">
            <w:pPr>
              <w:widowControl w:val="0"/>
              <w:spacing w:line="276" w:lineRule="auto"/>
              <w:jc w:val="center"/>
              <w:rPr>
                <w:rFonts w:ascii="Times New Roman" w:eastAsia="Times New Roman" w:hAnsi="Times New Roman" w:cs="Times New Roman"/>
                <w:sz w:val="24"/>
                <w:szCs w:val="24"/>
              </w:rPr>
            </w:pPr>
          </w:p>
        </w:tc>
      </w:tr>
    </w:tbl>
    <w:p w:rsidR="00CB6046" w:rsidRPr="00CB6046" w:rsidRDefault="00CB6046" w:rsidP="0066428F">
      <w:pPr>
        <w:pStyle w:val="114"/>
        <w:rPr>
          <w:rFonts w:ascii="Times New Roman" w:hAnsi="Times New Roman"/>
          <w:lang w:val="en-US"/>
        </w:rPr>
      </w:pPr>
    </w:p>
    <w:p w:rsidR="0066428F" w:rsidRDefault="0066428F" w:rsidP="0066428F">
      <w:pPr>
        <w:pStyle w:val="114"/>
        <w:jc w:val="both"/>
        <w:rPr>
          <w:rFonts w:ascii="Times New Roman" w:hAnsi="Times New Roman"/>
        </w:rPr>
      </w:pPr>
    </w:p>
    <w:p w:rsidR="0066428F" w:rsidRDefault="0066428F" w:rsidP="0066428F">
      <w:pPr>
        <w:rPr>
          <w:rFonts w:ascii="Times New Roman" w:hAnsi="Times New Roman" w:cs="Times New Roman"/>
          <w:sz w:val="24"/>
          <w:szCs w:val="24"/>
        </w:rPr>
        <w:sectPr w:rsidR="0066428F" w:rsidSect="006D1C4C">
          <w:pgSz w:w="16838" w:h="11906" w:orient="landscape"/>
          <w:pgMar w:top="1701" w:right="1134" w:bottom="567" w:left="1134" w:header="709" w:footer="709" w:gutter="0"/>
          <w:cols w:space="708"/>
          <w:docGrid w:linePitch="360"/>
        </w:sectPr>
      </w:pPr>
    </w:p>
    <w:p w:rsidR="0066428F" w:rsidRDefault="0066428F" w:rsidP="0066428F">
      <w:pPr>
        <w:rPr>
          <w:rFonts w:ascii="Times New Roman" w:hAnsi="Times New Roman" w:cs="Times New Roman"/>
          <w:sz w:val="24"/>
          <w:szCs w:val="24"/>
        </w:rPr>
      </w:pPr>
    </w:p>
    <w:p w:rsidR="0066428F" w:rsidRPr="00DF068E" w:rsidRDefault="0066428F" w:rsidP="0066428F">
      <w:pPr>
        <w:pStyle w:val="1f1"/>
        <w:rPr>
          <w:rFonts w:ascii="Times New Roman" w:hAnsi="Times New Roman"/>
        </w:rPr>
      </w:pPr>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rPr>
        <w:t>ДИСЦИПЛИНЫ</w:t>
      </w:r>
    </w:p>
    <w:p w:rsidR="0066428F" w:rsidRPr="00E11160" w:rsidRDefault="0066428F" w:rsidP="0066428F">
      <w:pPr>
        <w:pStyle w:val="114"/>
        <w:rPr>
          <w:rFonts w:ascii="Times New Roman" w:hAnsi="Times New Roman"/>
        </w:rPr>
      </w:pPr>
      <w:r w:rsidRPr="00E11160">
        <w:rPr>
          <w:rFonts w:ascii="Times New Roman" w:hAnsi="Times New Roman"/>
        </w:rPr>
        <w:t>3.1. Материально-техническое обеспечение</w:t>
      </w:r>
    </w:p>
    <w:p w:rsidR="0066428F" w:rsidRPr="00C3325B" w:rsidRDefault="004F53E5" w:rsidP="00C3325B">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Кабинет</w:t>
      </w:r>
      <w:r w:rsidR="00A9237F">
        <w:rPr>
          <w:rFonts w:ascii="Times New Roman" w:hAnsi="Times New Roman" w:cs="Times New Roman"/>
          <w:bCs/>
          <w:i/>
          <w:sz w:val="24"/>
          <w:szCs w:val="24"/>
        </w:rPr>
        <w:t xml:space="preserve"> </w:t>
      </w:r>
      <w:r w:rsidR="0066428F">
        <w:rPr>
          <w:rFonts w:ascii="Times New Roman" w:hAnsi="Times New Roman" w:cs="Times New Roman"/>
          <w:bCs/>
          <w:sz w:val="24"/>
          <w:szCs w:val="24"/>
        </w:rPr>
        <w:t>Хими</w:t>
      </w:r>
      <w:r w:rsidR="00A9237F">
        <w:rPr>
          <w:rFonts w:ascii="Times New Roman" w:hAnsi="Times New Roman" w:cs="Times New Roman"/>
          <w:bCs/>
          <w:sz w:val="24"/>
          <w:szCs w:val="24"/>
        </w:rPr>
        <w:t>и</w:t>
      </w:r>
      <w:r w:rsidR="0066428F" w:rsidRPr="00FA680C">
        <w:rPr>
          <w:rFonts w:ascii="Times New Roman" w:hAnsi="Times New Roman" w:cs="Times New Roman"/>
          <w:bCs/>
          <w:i/>
          <w:sz w:val="24"/>
          <w:szCs w:val="24"/>
        </w:rPr>
        <w:t xml:space="preserve">, </w:t>
      </w:r>
      <w:r w:rsidR="0066428F" w:rsidRPr="00FA680C">
        <w:rPr>
          <w:rFonts w:ascii="Times New Roman" w:hAnsi="Times New Roman" w:cs="Times New Roman"/>
          <w:bCs/>
          <w:sz w:val="24"/>
          <w:szCs w:val="24"/>
        </w:rPr>
        <w:t>осн</w:t>
      </w:r>
      <w:r>
        <w:rPr>
          <w:rFonts w:ascii="Times New Roman" w:hAnsi="Times New Roman" w:cs="Times New Roman"/>
          <w:bCs/>
          <w:sz w:val="24"/>
          <w:szCs w:val="24"/>
        </w:rPr>
        <w:t>ащенный</w:t>
      </w:r>
      <w:r w:rsidR="0066428F" w:rsidRPr="00FA680C">
        <w:rPr>
          <w:rFonts w:ascii="Times New Roman" w:hAnsi="Times New Roman" w:cs="Times New Roman"/>
          <w:bCs/>
          <w:sz w:val="24"/>
          <w:szCs w:val="24"/>
        </w:rPr>
        <w:t xml:space="preserve"> </w:t>
      </w:r>
      <w:r w:rsidR="0066428F" w:rsidRPr="00FA680C">
        <w:rPr>
          <w:rFonts w:ascii="Times New Roman" w:hAnsi="Times New Roman" w:cs="Times New Roman"/>
          <w:bCs/>
          <w:iCs/>
          <w:sz w:val="24"/>
          <w:szCs w:val="24"/>
        </w:rPr>
        <w:t xml:space="preserve">в соответствии с приложением 3 </w:t>
      </w:r>
      <w:r w:rsidR="0066428F">
        <w:rPr>
          <w:rFonts w:ascii="Times New Roman" w:hAnsi="Times New Roman" w:cs="Times New Roman"/>
          <w:bCs/>
          <w:iCs/>
          <w:sz w:val="24"/>
          <w:szCs w:val="24"/>
        </w:rPr>
        <w:t>ОПОП-П</w:t>
      </w:r>
      <w:r w:rsidR="00C3325B">
        <w:rPr>
          <w:rFonts w:ascii="Times New Roman" w:hAnsi="Times New Roman" w:cs="Times New Roman"/>
          <w:bCs/>
          <w:sz w:val="24"/>
          <w:szCs w:val="24"/>
        </w:rPr>
        <w:t xml:space="preserve">. </w:t>
      </w:r>
    </w:p>
    <w:p w:rsidR="0066428F" w:rsidRPr="00E11160" w:rsidRDefault="0066428F" w:rsidP="0066428F">
      <w:pPr>
        <w:pStyle w:val="114"/>
        <w:rPr>
          <w:rFonts w:ascii="Times New Roman" w:eastAsia="Times New Roman" w:hAnsi="Times New Roman"/>
        </w:rPr>
      </w:pPr>
      <w:r w:rsidRPr="00E11160">
        <w:rPr>
          <w:rFonts w:ascii="Times New Roman" w:hAnsi="Times New Roman"/>
        </w:rPr>
        <w:t>3.2. Учебно-методическое обеспечение</w:t>
      </w:r>
    </w:p>
    <w:p w:rsidR="00C3325B" w:rsidRDefault="00C3325B" w:rsidP="00C3325B">
      <w:pPr>
        <w:pStyle w:val="a5"/>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r>
        <w:rPr>
          <w:rFonts w:ascii="Times New Roman" w:hAnsi="Times New Roman" w:cs="Times New Roman"/>
          <w:b/>
          <w:sz w:val="24"/>
          <w:szCs w:val="24"/>
        </w:rPr>
        <w:t xml:space="preserve"> </w:t>
      </w:r>
    </w:p>
    <w:p w:rsidR="00C3325B" w:rsidRPr="00A9237F" w:rsidRDefault="00C3325B" w:rsidP="006D41FB">
      <w:pPr>
        <w:pStyle w:val="a5"/>
        <w:numPr>
          <w:ilvl w:val="0"/>
          <w:numId w:val="26"/>
        </w:numPr>
        <w:jc w:val="both"/>
        <w:rPr>
          <w:rFonts w:ascii="Times New Roman" w:hAnsi="Times New Roman" w:cs="Times New Roman"/>
          <w:sz w:val="24"/>
          <w:szCs w:val="24"/>
        </w:rPr>
      </w:pPr>
      <w:r w:rsidRPr="00A9237F">
        <w:rPr>
          <w:rFonts w:ascii="Times New Roman" w:hAnsi="Times New Roman" w:cs="Times New Roman"/>
          <w:sz w:val="24"/>
          <w:szCs w:val="24"/>
        </w:rPr>
        <w:t>Егоров В.В. Общая химия: учебник для СПО/ В.В.Егоров. – Санкт-Петербург:Лань, 2022. -192 с.</w:t>
      </w:r>
    </w:p>
    <w:p w:rsidR="00C3325B" w:rsidRPr="00A9237F" w:rsidRDefault="00C3325B" w:rsidP="006D41FB">
      <w:pPr>
        <w:pStyle w:val="a5"/>
        <w:numPr>
          <w:ilvl w:val="0"/>
          <w:numId w:val="26"/>
        </w:numPr>
        <w:jc w:val="both"/>
        <w:rPr>
          <w:rFonts w:ascii="Times New Roman" w:hAnsi="Times New Roman" w:cs="Times New Roman"/>
          <w:sz w:val="24"/>
          <w:szCs w:val="24"/>
        </w:rPr>
      </w:pPr>
      <w:r w:rsidRPr="00A9237F">
        <w:rPr>
          <w:rFonts w:ascii="Times New Roman" w:hAnsi="Times New Roman" w:cs="Times New Roman"/>
          <w:sz w:val="24"/>
          <w:szCs w:val="24"/>
          <w:shd w:val="clear" w:color="auto" w:fill="FFFFFF"/>
        </w:rPr>
        <w:t>Клопов, М. И. Органическая химия: учебник для вузов / М. И. Клопов, О. В. Першина. — Санкт-Петербург : Лань, 2021. — 148 с. </w:t>
      </w:r>
    </w:p>
    <w:p w:rsidR="00C3325B" w:rsidRPr="00A9237F" w:rsidRDefault="00C3325B" w:rsidP="006D41FB">
      <w:pPr>
        <w:pStyle w:val="a5"/>
        <w:numPr>
          <w:ilvl w:val="0"/>
          <w:numId w:val="26"/>
        </w:numPr>
        <w:jc w:val="both"/>
        <w:rPr>
          <w:rFonts w:ascii="Times New Roman" w:hAnsi="Times New Roman" w:cs="Times New Roman"/>
          <w:sz w:val="24"/>
          <w:szCs w:val="24"/>
        </w:rPr>
      </w:pPr>
      <w:r w:rsidRPr="00A9237F">
        <w:rPr>
          <w:rFonts w:ascii="Times New Roman" w:hAnsi="Times New Roman" w:cs="Times New Roman"/>
          <w:sz w:val="24"/>
          <w:szCs w:val="24"/>
          <w:shd w:val="clear" w:color="auto" w:fill="FFFFFF"/>
        </w:rPr>
        <w:t>Коровин Н. В.  Общая химия. Теория и задачи : учебное пособие для спо / Н. В. Коровин, Н. В. Кулешов, О. Н. Гончарук [и др.] ; под редакцией Н. В. Коровина и Н. В. Кулешова. — 2-е изд., стер. — Санкт-Петербург : Лань, 2022. — 492 с. </w:t>
      </w:r>
    </w:p>
    <w:p w:rsidR="00C3325B" w:rsidRPr="00A9237F" w:rsidRDefault="00C3325B" w:rsidP="006D41FB">
      <w:pPr>
        <w:pStyle w:val="a5"/>
        <w:numPr>
          <w:ilvl w:val="0"/>
          <w:numId w:val="26"/>
        </w:numPr>
        <w:jc w:val="both"/>
        <w:rPr>
          <w:rFonts w:ascii="Times New Roman" w:hAnsi="Times New Roman" w:cs="Times New Roman"/>
          <w:sz w:val="24"/>
          <w:szCs w:val="24"/>
        </w:rPr>
      </w:pPr>
      <w:r w:rsidRPr="00A9237F">
        <w:rPr>
          <w:rFonts w:ascii="Times New Roman" w:hAnsi="Times New Roman" w:cs="Times New Roman"/>
          <w:sz w:val="24"/>
          <w:szCs w:val="24"/>
        </w:rPr>
        <w:t>Лакиза, Н. В. Аналитическая химия : учеб.-метод. пособие / Н. В. Лакиза, С. А. Штин ; М-во науки и высш. образования Рос. Федерации, Урал. федер. ун-т. – Екатеринбург : Изд-во Урал. ун-та, 2019. – 139 с.</w:t>
      </w:r>
    </w:p>
    <w:p w:rsidR="00C3325B" w:rsidRPr="00A9237F" w:rsidRDefault="00C3325B" w:rsidP="006D41FB">
      <w:pPr>
        <w:pStyle w:val="a5"/>
        <w:numPr>
          <w:ilvl w:val="0"/>
          <w:numId w:val="26"/>
        </w:numPr>
        <w:jc w:val="both"/>
        <w:rPr>
          <w:rFonts w:ascii="Times New Roman" w:hAnsi="Times New Roman" w:cs="Times New Roman"/>
          <w:sz w:val="24"/>
          <w:szCs w:val="24"/>
        </w:rPr>
      </w:pPr>
      <w:r w:rsidRPr="00A9237F">
        <w:rPr>
          <w:rFonts w:ascii="Times New Roman" w:hAnsi="Times New Roman" w:cs="Times New Roman"/>
          <w:sz w:val="24"/>
          <w:szCs w:val="24"/>
        </w:rPr>
        <w:t>Тархов К.Ю. Общая неорганическая химия. Окислительно-восстановительные реакции и химическое равновесие. Сборник заданий и вариантов: учебное пособие для СПО/ К.Ю.Тархов. - Санкт-Петербург:Лань, 2022. -80 с.</w:t>
      </w:r>
    </w:p>
    <w:p w:rsidR="00C3325B" w:rsidRPr="000015D8" w:rsidRDefault="00C3325B" w:rsidP="00C3325B">
      <w:pPr>
        <w:spacing w:line="276" w:lineRule="auto"/>
        <w:rPr>
          <w:rFonts w:ascii="Times New Roman" w:hAnsi="Times New Roman" w:cs="Times New Roman"/>
          <w:b/>
          <w:sz w:val="24"/>
          <w:szCs w:val="24"/>
        </w:rPr>
      </w:pPr>
    </w:p>
    <w:p w:rsidR="00C3325B" w:rsidRPr="00A9237F" w:rsidRDefault="00C3325B" w:rsidP="00C3325B">
      <w:pPr>
        <w:suppressAutoHyphens/>
        <w:spacing w:line="276" w:lineRule="auto"/>
        <w:ind w:firstLine="709"/>
        <w:contextualSpacing/>
        <w:rPr>
          <w:rFonts w:ascii="Times New Roman" w:hAnsi="Times New Roman" w:cs="Times New Roman"/>
          <w:bCs/>
          <w:iCs/>
          <w:sz w:val="24"/>
          <w:szCs w:val="24"/>
        </w:rPr>
      </w:pPr>
      <w:r w:rsidRPr="00A9237F">
        <w:rPr>
          <w:rFonts w:ascii="Times New Roman" w:hAnsi="Times New Roman" w:cs="Times New Roman"/>
          <w:b/>
          <w:bCs/>
          <w:iCs/>
          <w:sz w:val="24"/>
          <w:szCs w:val="24"/>
        </w:rPr>
        <w:t xml:space="preserve">3.2.2. Дополнительные источники </w:t>
      </w:r>
    </w:p>
    <w:p w:rsidR="00C3325B" w:rsidRPr="00EB096C" w:rsidRDefault="00C3325B" w:rsidP="006D41FB">
      <w:pPr>
        <w:pStyle w:val="a5"/>
        <w:numPr>
          <w:ilvl w:val="0"/>
          <w:numId w:val="27"/>
        </w:numPr>
        <w:jc w:val="both"/>
        <w:rPr>
          <w:rFonts w:ascii="Times New Roman" w:hAnsi="Times New Roman" w:cs="Times New Roman"/>
          <w:sz w:val="24"/>
          <w:szCs w:val="24"/>
        </w:rPr>
      </w:pPr>
      <w:r w:rsidRPr="00A9237F">
        <w:rPr>
          <w:rFonts w:ascii="Times New Roman" w:hAnsi="Times New Roman" w:cs="Times New Roman"/>
          <w:sz w:val="24"/>
          <w:szCs w:val="24"/>
        </w:rPr>
        <w:t>Александрова, Э. А. Аналитическая химия. В 2 кн. Книга 1. Химические методы анализа: учебник и практикум для СПО / Э. А. Александрова, Н. Г. Гайдукова. — 3-е изд., испр. и доп. — М. : Издательство Юрайт, 2019. — 533 с.</w:t>
      </w:r>
    </w:p>
    <w:p w:rsidR="00C3325B" w:rsidRPr="00A9237F" w:rsidRDefault="00C3325B" w:rsidP="006D41FB">
      <w:pPr>
        <w:pStyle w:val="a5"/>
        <w:numPr>
          <w:ilvl w:val="0"/>
          <w:numId w:val="27"/>
        </w:numPr>
        <w:ind w:left="720"/>
        <w:jc w:val="both"/>
        <w:rPr>
          <w:rFonts w:ascii="Times New Roman" w:hAnsi="Times New Roman" w:cs="Times New Roman"/>
          <w:sz w:val="24"/>
          <w:szCs w:val="24"/>
        </w:rPr>
      </w:pPr>
      <w:r w:rsidRPr="00A9237F">
        <w:rPr>
          <w:rFonts w:ascii="Times New Roman" w:hAnsi="Times New Roman" w:cs="Times New Roman"/>
          <w:sz w:val="24"/>
          <w:szCs w:val="24"/>
        </w:rPr>
        <w:t xml:space="preserve">Белик В.В. Физическая и коллоидная химия: учебник для СПО/ В.В.Белик, </w:t>
      </w:r>
      <w:r w:rsidRPr="00A9237F">
        <w:rPr>
          <w:rFonts w:ascii="Times New Roman" w:hAnsi="Times New Roman" w:cs="Times New Roman"/>
          <w:sz w:val="24"/>
          <w:szCs w:val="24"/>
          <w:lang w:val="en-US"/>
        </w:rPr>
        <w:t>R</w:t>
      </w:r>
      <w:r w:rsidRPr="00A9237F">
        <w:rPr>
          <w:rFonts w:ascii="Times New Roman" w:hAnsi="Times New Roman" w:cs="Times New Roman"/>
          <w:sz w:val="24"/>
          <w:szCs w:val="24"/>
        </w:rPr>
        <w:t>/</w:t>
      </w:r>
      <w:r w:rsidRPr="00A9237F">
        <w:rPr>
          <w:rFonts w:ascii="Times New Roman" w:hAnsi="Times New Roman" w:cs="Times New Roman"/>
          <w:sz w:val="24"/>
          <w:szCs w:val="24"/>
          <w:lang w:val="en-US"/>
        </w:rPr>
        <w:t>B</w:t>
      </w:r>
      <w:r w:rsidRPr="00A9237F">
        <w:rPr>
          <w:rFonts w:ascii="Times New Roman" w:hAnsi="Times New Roman" w:cs="Times New Roman"/>
          <w:sz w:val="24"/>
          <w:szCs w:val="24"/>
        </w:rPr>
        <w:t>/</w:t>
      </w:r>
      <w:r w:rsidRPr="00A9237F">
        <w:rPr>
          <w:rFonts w:ascii="Times New Roman" w:hAnsi="Times New Roman" w:cs="Times New Roman"/>
          <w:sz w:val="24"/>
          <w:szCs w:val="24"/>
          <w:lang w:val="en-US"/>
        </w:rPr>
        <w:t>Rbtycrfz</w:t>
      </w:r>
      <w:r w:rsidRPr="00A9237F">
        <w:rPr>
          <w:rFonts w:ascii="Times New Roman" w:hAnsi="Times New Roman" w:cs="Times New Roman"/>
          <w:sz w:val="24"/>
          <w:szCs w:val="24"/>
        </w:rPr>
        <w:t xml:space="preserve">/ - 9-е изд., М.: Издательский центр «Академия», 2015. – 288 с. </w:t>
      </w:r>
    </w:p>
    <w:p w:rsidR="00C3325B" w:rsidRPr="00A9237F" w:rsidRDefault="00C3325B" w:rsidP="006D41FB">
      <w:pPr>
        <w:pStyle w:val="a5"/>
        <w:numPr>
          <w:ilvl w:val="0"/>
          <w:numId w:val="27"/>
        </w:numPr>
        <w:ind w:left="720"/>
        <w:jc w:val="both"/>
        <w:rPr>
          <w:rFonts w:ascii="Times New Roman" w:hAnsi="Times New Roman" w:cs="Times New Roman"/>
          <w:sz w:val="24"/>
          <w:szCs w:val="24"/>
        </w:rPr>
      </w:pPr>
      <w:r w:rsidRPr="00A9237F">
        <w:rPr>
          <w:rFonts w:ascii="Times New Roman" w:hAnsi="Times New Roman" w:cs="Times New Roman"/>
          <w:color w:val="282828"/>
          <w:sz w:val="24"/>
          <w:szCs w:val="24"/>
        </w:rPr>
        <w:t>Глубоков Ю.М. Аналитическая химия / Глубоков Ю.М. и др. Под ред. Ищенко А.А. Издательство «Академия» – 2017. – 464 с.</w:t>
      </w:r>
    </w:p>
    <w:p w:rsidR="0066428F" w:rsidRPr="00FA680C" w:rsidRDefault="0066428F" w:rsidP="00C3325B">
      <w:pPr>
        <w:spacing w:line="276" w:lineRule="auto"/>
        <w:contextualSpacing/>
        <w:jc w:val="both"/>
        <w:rPr>
          <w:rFonts w:ascii="Times New Roman" w:hAnsi="Times New Roman" w:cs="Times New Roman"/>
          <w:bCs/>
          <w:iCs/>
          <w:sz w:val="24"/>
          <w:szCs w:val="24"/>
        </w:rPr>
      </w:pPr>
    </w:p>
    <w:p w:rsidR="0066428F" w:rsidRDefault="0066428F" w:rsidP="00221297">
      <w:pPr>
        <w:pStyle w:val="1f1"/>
        <w:numPr>
          <w:ilvl w:val="0"/>
          <w:numId w:val="27"/>
        </w:numPr>
        <w:rPr>
          <w:rFonts w:ascii="Times New Roman" w:hAnsi="Times New Roman"/>
        </w:rPr>
      </w:pPr>
      <w:r w:rsidRPr="00E11160">
        <w:rPr>
          <w:rFonts w:ascii="Times New Roman" w:hAnsi="Times New Roman"/>
        </w:rPr>
        <w:t xml:space="preserve">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rPr>
        <w:t>ДИСЦИПЛИНЫ</w:t>
      </w:r>
    </w:p>
    <w:p w:rsidR="00221297" w:rsidRDefault="00221297" w:rsidP="00221297">
      <w:pPr>
        <w:pStyle w:val="a5"/>
        <w:rPr>
          <w:rFonts w:ascii="Times New Roman" w:hAnsi="Times New Roman"/>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3405"/>
        <w:gridCol w:w="3409"/>
        <w:gridCol w:w="2551"/>
      </w:tblGrid>
      <w:tr w:rsidR="00221297" w:rsidRPr="002A0E5C" w:rsidTr="00221297">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221297" w:rsidRPr="002A0E5C" w:rsidRDefault="00221297" w:rsidP="00221297">
            <w:pPr>
              <w:pStyle w:val="TableParagraph"/>
              <w:spacing w:line="288" w:lineRule="exact"/>
              <w:ind w:left="145" w:right="192"/>
              <w:jc w:val="center"/>
              <w:rPr>
                <w:b/>
              </w:rPr>
            </w:pPr>
            <w:r w:rsidRPr="002A0E5C">
              <w:rPr>
                <w:b/>
              </w:rPr>
              <w:t>Код</w:t>
            </w:r>
            <w:r w:rsidRPr="002A0E5C">
              <w:rPr>
                <w:b/>
                <w:spacing w:val="-1"/>
              </w:rPr>
              <w:t xml:space="preserve"> </w:t>
            </w:r>
            <w:r w:rsidRPr="002A0E5C">
              <w:rPr>
                <w:b/>
              </w:rPr>
              <w:t>и наименование</w:t>
            </w:r>
          </w:p>
          <w:p w:rsidR="00221297" w:rsidRPr="002A0E5C" w:rsidRDefault="00221297" w:rsidP="00221297">
            <w:pPr>
              <w:pStyle w:val="TableParagraph"/>
              <w:spacing w:before="24"/>
              <w:ind w:left="148" w:right="192"/>
              <w:jc w:val="center"/>
              <w:rPr>
                <w:b/>
              </w:rPr>
            </w:pPr>
            <w:r w:rsidRPr="002A0E5C">
              <w:rPr>
                <w:b/>
              </w:rPr>
              <w:t>формируемых</w:t>
            </w:r>
            <w:r w:rsidRPr="002A0E5C">
              <w:rPr>
                <w:b/>
                <w:spacing w:val="-3"/>
              </w:rPr>
              <w:t xml:space="preserve"> </w:t>
            </w:r>
            <w:r w:rsidRPr="002A0E5C">
              <w:rPr>
                <w:b/>
              </w:rPr>
              <w:t>компетенций</w:t>
            </w:r>
          </w:p>
        </w:tc>
        <w:tc>
          <w:tcPr>
            <w:tcW w:w="1820" w:type="pct"/>
            <w:tcBorders>
              <w:top w:val="single" w:sz="4" w:space="0" w:color="000000"/>
              <w:left w:val="single" w:sz="4" w:space="0" w:color="000000"/>
              <w:bottom w:val="single" w:sz="4" w:space="0" w:color="000000"/>
              <w:right w:val="single" w:sz="4" w:space="0" w:color="000000"/>
            </w:tcBorders>
            <w:hideMark/>
          </w:tcPr>
          <w:p w:rsidR="00221297" w:rsidRPr="002A0E5C" w:rsidRDefault="00221297" w:rsidP="00221297">
            <w:pPr>
              <w:pStyle w:val="TableParagraph"/>
              <w:spacing w:line="288" w:lineRule="exact"/>
              <w:ind w:left="986"/>
              <w:rPr>
                <w:b/>
              </w:rPr>
            </w:pPr>
            <w:r w:rsidRPr="002A0E5C">
              <w:rPr>
                <w:b/>
              </w:rPr>
              <w:t>Раздел/Тема</w:t>
            </w:r>
          </w:p>
        </w:tc>
        <w:tc>
          <w:tcPr>
            <w:tcW w:w="1362" w:type="pct"/>
            <w:tcBorders>
              <w:top w:val="single" w:sz="4" w:space="0" w:color="000000"/>
              <w:left w:val="single" w:sz="4" w:space="0" w:color="000000"/>
              <w:bottom w:val="single" w:sz="4" w:space="0" w:color="000000"/>
              <w:right w:val="single" w:sz="4" w:space="0" w:color="000000"/>
            </w:tcBorders>
            <w:hideMark/>
          </w:tcPr>
          <w:p w:rsidR="00221297" w:rsidRPr="002A0E5C" w:rsidRDefault="00221297" w:rsidP="00221297">
            <w:pPr>
              <w:pStyle w:val="TableParagraph"/>
              <w:spacing w:line="288" w:lineRule="exact"/>
              <w:ind w:left="440"/>
              <w:rPr>
                <w:b/>
              </w:rPr>
            </w:pPr>
            <w:r w:rsidRPr="002A0E5C">
              <w:rPr>
                <w:b/>
              </w:rPr>
              <w:t>Тип</w:t>
            </w:r>
            <w:r w:rsidRPr="002A0E5C">
              <w:rPr>
                <w:b/>
                <w:spacing w:val="-2"/>
              </w:rPr>
              <w:t xml:space="preserve"> </w:t>
            </w:r>
            <w:r w:rsidRPr="002A0E5C">
              <w:rPr>
                <w:b/>
              </w:rPr>
              <w:t>оценочных</w:t>
            </w:r>
          </w:p>
          <w:p w:rsidR="00221297" w:rsidRPr="002A0E5C" w:rsidRDefault="00221297" w:rsidP="00221297">
            <w:pPr>
              <w:pStyle w:val="TableParagraph"/>
              <w:spacing w:before="24"/>
              <w:ind w:left="533"/>
              <w:rPr>
                <w:b/>
              </w:rPr>
            </w:pPr>
            <w:r w:rsidRPr="002A0E5C">
              <w:rPr>
                <w:b/>
              </w:rPr>
              <w:t>мероприятий</w:t>
            </w:r>
          </w:p>
        </w:tc>
      </w:tr>
      <w:tr w:rsidR="00795C1A" w:rsidRPr="002A0E5C" w:rsidTr="00B76901">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795C1A" w:rsidRPr="002A0E5C" w:rsidRDefault="00795C1A" w:rsidP="00221297">
            <w:pPr>
              <w:pStyle w:val="TableParagraph"/>
              <w:spacing w:line="288" w:lineRule="exact"/>
              <w:ind w:left="107"/>
            </w:pPr>
            <w:r w:rsidRPr="002A0E5C">
              <w:t>ОК</w:t>
            </w:r>
            <w:r w:rsidRPr="002A0E5C">
              <w:rPr>
                <w:spacing w:val="-2"/>
              </w:rPr>
              <w:t xml:space="preserve"> </w:t>
            </w:r>
            <w:r w:rsidRPr="002A0E5C">
              <w:t>01.</w:t>
            </w:r>
            <w:r w:rsidRPr="002A0E5C">
              <w:rPr>
                <w:spacing w:val="-2"/>
              </w:rPr>
              <w:t xml:space="preserve"> </w:t>
            </w:r>
            <w:r w:rsidRPr="002A0E5C">
              <w:t>Выбирать</w:t>
            </w:r>
            <w:r w:rsidRPr="002A0E5C">
              <w:rPr>
                <w:spacing w:val="-4"/>
              </w:rPr>
              <w:t xml:space="preserve"> </w:t>
            </w:r>
            <w:r w:rsidRPr="002A0E5C">
              <w:t>способы решения</w:t>
            </w:r>
            <w:r w:rsidRPr="002A0E5C">
              <w:rPr>
                <w:spacing w:val="-2"/>
              </w:rPr>
              <w:t xml:space="preserve"> </w:t>
            </w:r>
            <w:r w:rsidRPr="002A0E5C">
              <w:t>задач профессиональной</w:t>
            </w:r>
            <w:r w:rsidRPr="002A0E5C">
              <w:rPr>
                <w:spacing w:val="1"/>
              </w:rPr>
              <w:t xml:space="preserve"> </w:t>
            </w:r>
            <w:r w:rsidRPr="002A0E5C">
              <w:t>деятельности применительно</w:t>
            </w:r>
            <w:r w:rsidRPr="002A0E5C">
              <w:rPr>
                <w:spacing w:val="-52"/>
              </w:rPr>
              <w:t xml:space="preserve"> </w:t>
            </w:r>
            <w:r w:rsidRPr="002A0E5C">
              <w:t>к</w:t>
            </w:r>
            <w:r w:rsidRPr="002A0E5C">
              <w:rPr>
                <w:spacing w:val="-1"/>
              </w:rPr>
              <w:t xml:space="preserve"> </w:t>
            </w:r>
            <w:r w:rsidRPr="002A0E5C">
              <w:t>различным контекстам</w:t>
            </w:r>
          </w:p>
        </w:tc>
        <w:tc>
          <w:tcPr>
            <w:tcW w:w="1820" w:type="pct"/>
            <w:tcBorders>
              <w:top w:val="single" w:sz="4" w:space="0" w:color="000000"/>
              <w:left w:val="single" w:sz="4" w:space="0" w:color="000000"/>
              <w:bottom w:val="single" w:sz="4" w:space="0" w:color="000000"/>
              <w:right w:val="single" w:sz="4" w:space="0" w:color="000000"/>
            </w:tcBorders>
            <w:hideMark/>
          </w:tcPr>
          <w:p w:rsidR="00795C1A" w:rsidRPr="0008562A" w:rsidRDefault="00795C1A" w:rsidP="00221297">
            <w:pPr>
              <w:pStyle w:val="TableParagraph"/>
              <w:spacing w:line="288" w:lineRule="exact"/>
              <w:ind w:left="105"/>
            </w:pPr>
            <w:r w:rsidRPr="002A0E5C">
              <w:t>Раздел</w:t>
            </w:r>
            <w:r w:rsidRPr="002A0E5C">
              <w:rPr>
                <w:spacing w:val="-2"/>
              </w:rPr>
              <w:t xml:space="preserve"> </w:t>
            </w:r>
            <w:r w:rsidRPr="002A0E5C">
              <w:t>1.</w:t>
            </w:r>
            <w:r w:rsidRPr="002A0E5C">
              <w:rPr>
                <w:spacing w:val="-3"/>
              </w:rPr>
              <w:t xml:space="preserve"> </w:t>
            </w:r>
            <w:r w:rsidRPr="002A0E5C">
              <w:t>Темы</w:t>
            </w:r>
            <w:r w:rsidRPr="002A0E5C">
              <w:rPr>
                <w:spacing w:val="-1"/>
              </w:rPr>
              <w:t xml:space="preserve"> </w:t>
            </w:r>
            <w:r>
              <w:t>1.1.-</w:t>
            </w:r>
            <w:r w:rsidRPr="002A0E5C">
              <w:rPr>
                <w:spacing w:val="-3"/>
              </w:rPr>
              <w:t xml:space="preserve"> </w:t>
            </w:r>
            <w:r>
              <w:t>1.2.</w:t>
            </w:r>
          </w:p>
          <w:p w:rsidR="00795C1A" w:rsidRPr="002A0E5C" w:rsidRDefault="00795C1A" w:rsidP="00221297">
            <w:pPr>
              <w:pStyle w:val="TableParagraph"/>
              <w:spacing w:before="24"/>
              <w:ind w:left="105"/>
            </w:pPr>
            <w:r w:rsidRPr="002A0E5C">
              <w:t>Раздел</w:t>
            </w:r>
            <w:r w:rsidRPr="002A0E5C">
              <w:rPr>
                <w:spacing w:val="-2"/>
              </w:rPr>
              <w:t xml:space="preserve"> </w:t>
            </w:r>
            <w:r w:rsidRPr="002A0E5C">
              <w:t>2.</w:t>
            </w:r>
            <w:r w:rsidRPr="002A0E5C">
              <w:rPr>
                <w:spacing w:val="-4"/>
              </w:rPr>
              <w:t xml:space="preserve"> </w:t>
            </w:r>
            <w:r>
              <w:t>Темы 2.1.-</w:t>
            </w:r>
            <w:r w:rsidRPr="002A0E5C">
              <w:rPr>
                <w:spacing w:val="-4"/>
              </w:rPr>
              <w:t xml:space="preserve"> </w:t>
            </w:r>
            <w:r>
              <w:t>2.2.</w:t>
            </w:r>
          </w:p>
          <w:p w:rsidR="00795C1A" w:rsidRPr="002A0E5C" w:rsidRDefault="00795C1A" w:rsidP="00221297">
            <w:pPr>
              <w:pStyle w:val="TableParagraph"/>
              <w:spacing w:line="289" w:lineRule="exact"/>
              <w:ind w:left="105"/>
            </w:pPr>
            <w:r w:rsidRPr="002A0E5C">
              <w:t>Раздел</w:t>
            </w:r>
            <w:r w:rsidRPr="002A0E5C">
              <w:rPr>
                <w:spacing w:val="-2"/>
              </w:rPr>
              <w:t xml:space="preserve"> </w:t>
            </w:r>
            <w:r w:rsidRPr="002A0E5C">
              <w:t>3.</w:t>
            </w:r>
            <w:r w:rsidRPr="002A0E5C">
              <w:rPr>
                <w:spacing w:val="-4"/>
              </w:rPr>
              <w:t xml:space="preserve"> </w:t>
            </w:r>
            <w:r w:rsidRPr="002A0E5C">
              <w:t>Темы</w:t>
            </w:r>
            <w:r w:rsidRPr="002A0E5C">
              <w:rPr>
                <w:spacing w:val="-1"/>
              </w:rPr>
              <w:t xml:space="preserve"> </w:t>
            </w:r>
            <w:r>
              <w:t>3.1.-</w:t>
            </w:r>
            <w:r w:rsidRPr="002A0E5C">
              <w:rPr>
                <w:spacing w:val="-2"/>
              </w:rPr>
              <w:t xml:space="preserve"> </w:t>
            </w:r>
            <w:r>
              <w:t>3.3.</w:t>
            </w:r>
          </w:p>
          <w:p w:rsidR="00795C1A" w:rsidRPr="002A0E5C" w:rsidRDefault="00795C1A" w:rsidP="00221297">
            <w:pPr>
              <w:pStyle w:val="TableParagraph"/>
              <w:spacing w:before="24"/>
              <w:ind w:left="105"/>
            </w:pPr>
            <w:r w:rsidRPr="002A0E5C">
              <w:t>Раздел</w:t>
            </w:r>
            <w:r w:rsidRPr="002A0E5C">
              <w:rPr>
                <w:spacing w:val="-2"/>
              </w:rPr>
              <w:t xml:space="preserve"> </w:t>
            </w:r>
            <w:r w:rsidRPr="002A0E5C">
              <w:t>4.</w:t>
            </w:r>
            <w:r w:rsidRPr="002A0E5C">
              <w:rPr>
                <w:spacing w:val="-3"/>
              </w:rPr>
              <w:t xml:space="preserve"> </w:t>
            </w:r>
            <w:r w:rsidRPr="002A0E5C">
              <w:t>Темы</w:t>
            </w:r>
            <w:r w:rsidRPr="002A0E5C">
              <w:rPr>
                <w:spacing w:val="-1"/>
              </w:rPr>
              <w:t xml:space="preserve"> </w:t>
            </w:r>
            <w:r>
              <w:t>4.1.-4.3</w:t>
            </w:r>
            <w:r w:rsidRPr="002A0E5C">
              <w:t>.</w:t>
            </w:r>
          </w:p>
          <w:p w:rsidR="00795C1A" w:rsidRPr="002A0E5C" w:rsidRDefault="00795C1A" w:rsidP="00221297">
            <w:pPr>
              <w:pStyle w:val="TableParagraph"/>
              <w:spacing w:before="24"/>
              <w:ind w:left="105"/>
            </w:pPr>
            <w:r w:rsidRPr="002A0E5C">
              <w:t>Раздел</w:t>
            </w:r>
            <w:r w:rsidRPr="002A0E5C">
              <w:rPr>
                <w:spacing w:val="-2"/>
              </w:rPr>
              <w:t xml:space="preserve"> </w:t>
            </w:r>
            <w:r w:rsidRPr="002A0E5C">
              <w:t>5.</w:t>
            </w:r>
            <w:r w:rsidRPr="002A0E5C">
              <w:rPr>
                <w:spacing w:val="-4"/>
              </w:rPr>
              <w:t xml:space="preserve"> </w:t>
            </w:r>
            <w:r>
              <w:t>Темы 5.1.-5.2</w:t>
            </w:r>
          </w:p>
          <w:p w:rsidR="00795C1A" w:rsidRDefault="00795C1A" w:rsidP="00221297">
            <w:pPr>
              <w:pStyle w:val="TableParagraph"/>
              <w:spacing w:before="24"/>
              <w:ind w:left="105"/>
            </w:pPr>
            <w:r w:rsidRPr="002A0E5C">
              <w:t>Раздел</w:t>
            </w:r>
            <w:r w:rsidRPr="002A0E5C">
              <w:rPr>
                <w:spacing w:val="-2"/>
              </w:rPr>
              <w:t xml:space="preserve"> </w:t>
            </w:r>
            <w:r w:rsidRPr="002A0E5C">
              <w:t>6.</w:t>
            </w:r>
            <w:r w:rsidRPr="002A0E5C">
              <w:rPr>
                <w:spacing w:val="-3"/>
              </w:rPr>
              <w:t xml:space="preserve"> </w:t>
            </w:r>
            <w:r w:rsidRPr="002A0E5C">
              <w:t>Темы</w:t>
            </w:r>
            <w:r w:rsidRPr="002A0E5C">
              <w:rPr>
                <w:spacing w:val="-1"/>
              </w:rPr>
              <w:t xml:space="preserve"> </w:t>
            </w:r>
            <w:r>
              <w:t>6.1.-</w:t>
            </w:r>
            <w:r w:rsidRPr="002A0E5C">
              <w:rPr>
                <w:spacing w:val="-3"/>
              </w:rPr>
              <w:t xml:space="preserve"> </w:t>
            </w:r>
            <w:r w:rsidRPr="002A0E5C">
              <w:t>6.2.</w:t>
            </w:r>
          </w:p>
          <w:p w:rsidR="00795C1A" w:rsidRPr="0008562A" w:rsidRDefault="00795C1A" w:rsidP="007716E4">
            <w:pPr>
              <w:pStyle w:val="TableParagraph"/>
              <w:spacing w:before="24"/>
              <w:ind w:left="105"/>
            </w:pPr>
            <w:r w:rsidRPr="002A0E5C">
              <w:t>Раздел</w:t>
            </w:r>
            <w:r w:rsidRPr="002A0E5C">
              <w:rPr>
                <w:spacing w:val="-2"/>
              </w:rPr>
              <w:t xml:space="preserve"> </w:t>
            </w:r>
            <w:r>
              <w:t>7</w:t>
            </w:r>
            <w:r w:rsidRPr="002A0E5C">
              <w:t>.</w:t>
            </w:r>
            <w:r w:rsidRPr="002A0E5C">
              <w:rPr>
                <w:spacing w:val="-4"/>
              </w:rPr>
              <w:t xml:space="preserve"> </w:t>
            </w:r>
            <w:r>
              <w:t>Темы 7.1.-7.2</w:t>
            </w:r>
          </w:p>
          <w:p w:rsidR="00795C1A" w:rsidRDefault="00795C1A" w:rsidP="007716E4">
            <w:pPr>
              <w:pStyle w:val="TableParagraph"/>
              <w:spacing w:before="24"/>
              <w:ind w:left="105"/>
            </w:pPr>
            <w:r w:rsidRPr="002A0E5C">
              <w:t>Раздел</w:t>
            </w:r>
            <w:r w:rsidRPr="002A0E5C">
              <w:rPr>
                <w:spacing w:val="-2"/>
              </w:rPr>
              <w:t xml:space="preserve"> </w:t>
            </w:r>
            <w:r>
              <w:t>8</w:t>
            </w:r>
            <w:r w:rsidRPr="002A0E5C">
              <w:t>.</w:t>
            </w:r>
            <w:r w:rsidRPr="002A0E5C">
              <w:rPr>
                <w:spacing w:val="-4"/>
              </w:rPr>
              <w:t xml:space="preserve"> </w:t>
            </w:r>
            <w:r>
              <w:t>Темы 8.1</w:t>
            </w:r>
          </w:p>
          <w:p w:rsidR="00795C1A" w:rsidRPr="0008562A" w:rsidRDefault="00795C1A" w:rsidP="0008562A">
            <w:pPr>
              <w:pStyle w:val="TableParagraph"/>
              <w:spacing w:before="24"/>
              <w:ind w:left="105"/>
            </w:pPr>
            <w:r w:rsidRPr="002A0E5C">
              <w:t>Раздел</w:t>
            </w:r>
            <w:r w:rsidRPr="002A0E5C">
              <w:rPr>
                <w:spacing w:val="-2"/>
              </w:rPr>
              <w:t xml:space="preserve"> </w:t>
            </w:r>
            <w:r>
              <w:t>9</w:t>
            </w:r>
            <w:r w:rsidRPr="002A0E5C">
              <w:t>.</w:t>
            </w:r>
            <w:r w:rsidRPr="002A0E5C">
              <w:rPr>
                <w:spacing w:val="-4"/>
              </w:rPr>
              <w:t xml:space="preserve"> </w:t>
            </w:r>
            <w:r>
              <w:t>Темы 9.1.1-9.1.5</w:t>
            </w:r>
          </w:p>
        </w:tc>
        <w:tc>
          <w:tcPr>
            <w:tcW w:w="1362" w:type="pct"/>
            <w:vMerge w:val="restart"/>
            <w:tcBorders>
              <w:top w:val="single" w:sz="4" w:space="0" w:color="000000"/>
              <w:left w:val="single" w:sz="4" w:space="0" w:color="000000"/>
              <w:right w:val="single" w:sz="4" w:space="0" w:color="000000"/>
            </w:tcBorders>
            <w:vAlign w:val="center"/>
            <w:hideMark/>
          </w:tcPr>
          <w:p w:rsidR="00795C1A" w:rsidRPr="002A0E5C" w:rsidRDefault="00795C1A" w:rsidP="00221297">
            <w:pPr>
              <w:pStyle w:val="TableParagraph"/>
              <w:tabs>
                <w:tab w:val="left" w:pos="425"/>
              </w:tabs>
              <w:spacing w:before="147"/>
              <w:ind w:left="108"/>
            </w:pPr>
            <w:r w:rsidRPr="002A0E5C">
              <w:t>-</w:t>
            </w:r>
            <w:r w:rsidRPr="002A0E5C">
              <w:tab/>
              <w:t>устный</w:t>
            </w:r>
            <w:r w:rsidRPr="002A0E5C">
              <w:rPr>
                <w:spacing w:val="-2"/>
              </w:rPr>
              <w:t xml:space="preserve"> </w:t>
            </w:r>
            <w:r w:rsidRPr="002A0E5C">
              <w:t>опрос;</w:t>
            </w:r>
          </w:p>
          <w:p w:rsidR="00795C1A" w:rsidRPr="002A0E5C" w:rsidRDefault="00795C1A" w:rsidP="007B78E0">
            <w:pPr>
              <w:pStyle w:val="TableParagraph"/>
              <w:numPr>
                <w:ilvl w:val="0"/>
                <w:numId w:val="51"/>
              </w:numPr>
              <w:tabs>
                <w:tab w:val="left" w:pos="426"/>
                <w:tab w:val="left" w:pos="2682"/>
              </w:tabs>
              <w:spacing w:line="254" w:lineRule="auto"/>
              <w:ind w:left="108" w:firstLine="0"/>
            </w:pPr>
            <w:r w:rsidRPr="002A0E5C">
              <w:rPr>
                <w:spacing w:val="-1"/>
              </w:rPr>
              <w:t>фронтальный</w:t>
            </w:r>
            <w:r w:rsidRPr="002A0E5C">
              <w:rPr>
                <w:spacing w:val="-52"/>
              </w:rPr>
              <w:t xml:space="preserve"> </w:t>
            </w:r>
            <w:r w:rsidRPr="002A0E5C">
              <w:t>опрос;</w:t>
            </w:r>
          </w:p>
          <w:p w:rsidR="00795C1A" w:rsidRPr="002A0E5C" w:rsidRDefault="00795C1A" w:rsidP="007B78E0">
            <w:pPr>
              <w:pStyle w:val="TableParagraph"/>
              <w:numPr>
                <w:ilvl w:val="0"/>
                <w:numId w:val="51"/>
              </w:numPr>
              <w:tabs>
                <w:tab w:val="left" w:pos="426"/>
              </w:tabs>
              <w:spacing w:before="2" w:line="254" w:lineRule="auto"/>
              <w:ind w:left="108" w:firstLine="0"/>
            </w:pPr>
            <w:r w:rsidRPr="002A0E5C">
              <w:t>оценка</w:t>
            </w:r>
            <w:r w:rsidRPr="002A0E5C">
              <w:rPr>
                <w:spacing w:val="1"/>
              </w:rPr>
              <w:t xml:space="preserve"> </w:t>
            </w:r>
            <w:r w:rsidRPr="002A0E5C">
              <w:t>контрольных</w:t>
            </w:r>
            <w:r w:rsidRPr="002A0E5C">
              <w:rPr>
                <w:spacing w:val="-5"/>
              </w:rPr>
              <w:t xml:space="preserve"> </w:t>
            </w:r>
            <w:r w:rsidRPr="002A0E5C">
              <w:t>работ;</w:t>
            </w:r>
          </w:p>
          <w:p w:rsidR="00795C1A" w:rsidRPr="002A0E5C" w:rsidRDefault="00795C1A" w:rsidP="007B78E0">
            <w:pPr>
              <w:pStyle w:val="TableParagraph"/>
              <w:numPr>
                <w:ilvl w:val="0"/>
                <w:numId w:val="51"/>
              </w:numPr>
              <w:tabs>
                <w:tab w:val="left" w:pos="426"/>
              </w:tabs>
              <w:spacing w:before="3" w:line="256" w:lineRule="auto"/>
              <w:ind w:left="108" w:firstLine="0"/>
            </w:pPr>
            <w:r w:rsidRPr="002A0E5C">
              <w:t>наблюдение за</w:t>
            </w:r>
            <w:r w:rsidRPr="002A0E5C">
              <w:rPr>
                <w:spacing w:val="1"/>
              </w:rPr>
              <w:t xml:space="preserve"> </w:t>
            </w:r>
            <w:r w:rsidRPr="002A0E5C">
              <w:t>ходом выполнения</w:t>
            </w:r>
            <w:r w:rsidRPr="002A0E5C">
              <w:rPr>
                <w:spacing w:val="1"/>
              </w:rPr>
              <w:t xml:space="preserve"> </w:t>
            </w:r>
            <w:r w:rsidRPr="002A0E5C">
              <w:t>лабораторных</w:t>
            </w:r>
            <w:r w:rsidRPr="002A0E5C">
              <w:rPr>
                <w:spacing w:val="-6"/>
              </w:rPr>
              <w:t xml:space="preserve"> </w:t>
            </w:r>
            <w:r w:rsidRPr="002A0E5C">
              <w:t>работ;</w:t>
            </w:r>
          </w:p>
          <w:p w:rsidR="00795C1A" w:rsidRPr="002A0E5C" w:rsidRDefault="00795C1A" w:rsidP="007B78E0">
            <w:pPr>
              <w:pStyle w:val="TableParagraph"/>
              <w:numPr>
                <w:ilvl w:val="0"/>
                <w:numId w:val="51"/>
              </w:numPr>
              <w:tabs>
                <w:tab w:val="left" w:pos="426"/>
              </w:tabs>
              <w:spacing w:line="256" w:lineRule="auto"/>
              <w:ind w:left="108" w:firstLine="0"/>
            </w:pPr>
            <w:r w:rsidRPr="002A0E5C">
              <w:t>оценка</w:t>
            </w:r>
            <w:r w:rsidRPr="002A0E5C">
              <w:rPr>
                <w:spacing w:val="1"/>
              </w:rPr>
              <w:t xml:space="preserve"> </w:t>
            </w:r>
            <w:r w:rsidRPr="002A0E5C">
              <w:t>выполнения</w:t>
            </w:r>
            <w:r w:rsidRPr="002A0E5C">
              <w:rPr>
                <w:spacing w:val="1"/>
              </w:rPr>
              <w:t xml:space="preserve"> </w:t>
            </w:r>
            <w:r w:rsidRPr="002A0E5C">
              <w:t>лабораторных</w:t>
            </w:r>
            <w:r w:rsidRPr="002A0E5C">
              <w:rPr>
                <w:spacing w:val="-6"/>
              </w:rPr>
              <w:t xml:space="preserve"> </w:t>
            </w:r>
            <w:r w:rsidRPr="002A0E5C">
              <w:t>работ;</w:t>
            </w:r>
          </w:p>
          <w:p w:rsidR="00795C1A" w:rsidRPr="002A0E5C" w:rsidRDefault="00795C1A" w:rsidP="007B78E0">
            <w:pPr>
              <w:pStyle w:val="TableParagraph"/>
              <w:numPr>
                <w:ilvl w:val="0"/>
                <w:numId w:val="51"/>
              </w:numPr>
              <w:tabs>
                <w:tab w:val="left" w:pos="426"/>
              </w:tabs>
              <w:spacing w:line="256" w:lineRule="auto"/>
              <w:ind w:left="108" w:firstLine="0"/>
            </w:pPr>
            <w:r w:rsidRPr="002A0E5C">
              <w:t>оценка</w:t>
            </w:r>
            <w:r w:rsidRPr="002A0E5C">
              <w:rPr>
                <w:spacing w:val="1"/>
              </w:rPr>
              <w:t xml:space="preserve"> </w:t>
            </w:r>
            <w:r w:rsidRPr="002A0E5C">
              <w:t xml:space="preserve">практических работ </w:t>
            </w:r>
            <w:r w:rsidRPr="002A0E5C">
              <w:rPr>
                <w:spacing w:val="-52"/>
              </w:rPr>
              <w:t xml:space="preserve"> </w:t>
            </w:r>
            <w:r w:rsidRPr="002A0E5C">
              <w:t>(решения</w:t>
            </w:r>
            <w:r w:rsidRPr="002A0E5C">
              <w:rPr>
                <w:spacing w:val="1"/>
              </w:rPr>
              <w:t xml:space="preserve"> </w:t>
            </w:r>
            <w:r w:rsidRPr="002A0E5C">
              <w:t>качественных,</w:t>
            </w:r>
            <w:r w:rsidRPr="002A0E5C">
              <w:rPr>
                <w:spacing w:val="1"/>
              </w:rPr>
              <w:t xml:space="preserve"> </w:t>
            </w:r>
            <w:r w:rsidRPr="002A0E5C">
              <w:t>расчетных,</w:t>
            </w:r>
            <w:r w:rsidRPr="002A0E5C">
              <w:rPr>
                <w:spacing w:val="1"/>
              </w:rPr>
              <w:t xml:space="preserve"> </w:t>
            </w:r>
            <w:r w:rsidRPr="002A0E5C">
              <w:t>профессионально</w:t>
            </w:r>
            <w:r w:rsidRPr="002A0E5C">
              <w:rPr>
                <w:spacing w:val="1"/>
              </w:rPr>
              <w:t xml:space="preserve"> </w:t>
            </w:r>
            <w:r w:rsidRPr="002A0E5C">
              <w:t>ориентированных</w:t>
            </w:r>
            <w:r w:rsidRPr="002A0E5C">
              <w:rPr>
                <w:spacing w:val="1"/>
              </w:rPr>
              <w:t xml:space="preserve"> </w:t>
            </w:r>
            <w:r w:rsidRPr="002A0E5C">
              <w:t>задач);</w:t>
            </w:r>
          </w:p>
          <w:p w:rsidR="00795C1A" w:rsidRPr="002A0E5C" w:rsidRDefault="00795C1A" w:rsidP="007B78E0">
            <w:pPr>
              <w:pStyle w:val="TableParagraph"/>
              <w:numPr>
                <w:ilvl w:val="0"/>
                <w:numId w:val="51"/>
              </w:numPr>
              <w:tabs>
                <w:tab w:val="left" w:pos="426"/>
              </w:tabs>
              <w:spacing w:line="254" w:lineRule="auto"/>
              <w:ind w:left="108" w:firstLine="0"/>
            </w:pPr>
            <w:r w:rsidRPr="002A0E5C">
              <w:lastRenderedPageBreak/>
              <w:t>оценка тестовых</w:t>
            </w:r>
            <w:r w:rsidRPr="002A0E5C">
              <w:rPr>
                <w:spacing w:val="-52"/>
              </w:rPr>
              <w:t xml:space="preserve"> </w:t>
            </w:r>
            <w:r w:rsidRPr="002A0E5C">
              <w:t>заданий;</w:t>
            </w:r>
          </w:p>
          <w:p w:rsidR="00795C1A" w:rsidRPr="002A0E5C" w:rsidRDefault="00795C1A" w:rsidP="007B78E0">
            <w:pPr>
              <w:pStyle w:val="TableParagraph"/>
              <w:numPr>
                <w:ilvl w:val="0"/>
                <w:numId w:val="51"/>
              </w:numPr>
              <w:tabs>
                <w:tab w:val="left" w:pos="426"/>
              </w:tabs>
              <w:spacing w:before="2" w:line="256" w:lineRule="auto"/>
              <w:ind w:left="108" w:firstLine="0"/>
            </w:pPr>
            <w:r w:rsidRPr="002A0E5C">
              <w:t>наблюдение за</w:t>
            </w:r>
            <w:r w:rsidRPr="002A0E5C">
              <w:rPr>
                <w:spacing w:val="1"/>
              </w:rPr>
              <w:t xml:space="preserve"> </w:t>
            </w:r>
            <w:r w:rsidRPr="002A0E5C">
              <w:t>ходом выполнения</w:t>
            </w:r>
            <w:r w:rsidRPr="002A0E5C">
              <w:rPr>
                <w:spacing w:val="-52"/>
              </w:rPr>
              <w:t xml:space="preserve"> </w:t>
            </w:r>
            <w:r w:rsidRPr="002A0E5C">
              <w:t>индивидуальных</w:t>
            </w:r>
            <w:r w:rsidRPr="002A0E5C">
              <w:rPr>
                <w:spacing w:val="1"/>
              </w:rPr>
              <w:t xml:space="preserve"> </w:t>
            </w:r>
            <w:r w:rsidRPr="002A0E5C">
              <w:t>проектов и оценка</w:t>
            </w:r>
            <w:r w:rsidRPr="002A0E5C">
              <w:rPr>
                <w:spacing w:val="1"/>
              </w:rPr>
              <w:t xml:space="preserve"> </w:t>
            </w:r>
            <w:r w:rsidRPr="002A0E5C">
              <w:t>выполненных</w:t>
            </w:r>
            <w:r w:rsidRPr="002A0E5C">
              <w:rPr>
                <w:spacing w:val="1"/>
              </w:rPr>
              <w:t xml:space="preserve"> </w:t>
            </w:r>
            <w:r w:rsidRPr="002A0E5C">
              <w:t>проектов;</w:t>
            </w:r>
          </w:p>
          <w:p w:rsidR="00795C1A" w:rsidRPr="002A0E5C" w:rsidRDefault="00795C1A" w:rsidP="007B78E0">
            <w:pPr>
              <w:pStyle w:val="TableParagraph"/>
              <w:numPr>
                <w:ilvl w:val="0"/>
                <w:numId w:val="51"/>
              </w:numPr>
              <w:tabs>
                <w:tab w:val="left" w:pos="426"/>
              </w:tabs>
              <w:spacing w:line="308" w:lineRule="exact"/>
              <w:ind w:left="108" w:firstLine="0"/>
            </w:pPr>
            <w:r w:rsidRPr="002A0E5C">
              <w:t>выполнение экзаменационных заданий</w:t>
            </w:r>
          </w:p>
        </w:tc>
      </w:tr>
      <w:tr w:rsidR="00795C1A" w:rsidRPr="002A0E5C" w:rsidTr="00B76901">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795C1A" w:rsidRPr="002A0E5C" w:rsidRDefault="00795C1A" w:rsidP="00221297">
            <w:pPr>
              <w:pStyle w:val="TableParagraph"/>
              <w:spacing w:line="256" w:lineRule="auto"/>
              <w:ind w:left="107" w:right="146"/>
            </w:pPr>
            <w:r w:rsidRPr="002A0E5C">
              <w:t>ОК 02. Использовать</w:t>
            </w:r>
            <w:r w:rsidRPr="002A0E5C">
              <w:rPr>
                <w:spacing w:val="1"/>
              </w:rPr>
              <w:t xml:space="preserve"> </w:t>
            </w:r>
            <w:r w:rsidRPr="002A0E5C">
              <w:t>современные средства</w:t>
            </w:r>
            <w:r w:rsidRPr="002A0E5C">
              <w:rPr>
                <w:spacing w:val="1"/>
              </w:rPr>
              <w:t xml:space="preserve"> </w:t>
            </w:r>
            <w:r w:rsidRPr="002A0E5C">
              <w:t>поиска, анализа</w:t>
            </w:r>
            <w:r w:rsidRPr="002A0E5C">
              <w:rPr>
                <w:spacing w:val="1"/>
              </w:rPr>
              <w:t xml:space="preserve"> </w:t>
            </w:r>
            <w:r w:rsidRPr="002A0E5C">
              <w:t>и</w:t>
            </w:r>
            <w:r w:rsidRPr="002A0E5C">
              <w:rPr>
                <w:spacing w:val="1"/>
              </w:rPr>
              <w:t xml:space="preserve"> </w:t>
            </w:r>
            <w:r w:rsidRPr="002A0E5C">
              <w:t>интерпретации информации и</w:t>
            </w:r>
            <w:r w:rsidRPr="002A0E5C">
              <w:rPr>
                <w:spacing w:val="-52"/>
              </w:rPr>
              <w:t xml:space="preserve"> </w:t>
            </w:r>
            <w:r w:rsidRPr="002A0E5C">
              <w:t>информационные технологии</w:t>
            </w:r>
            <w:r w:rsidRPr="002A0E5C">
              <w:rPr>
                <w:spacing w:val="1"/>
              </w:rPr>
              <w:t xml:space="preserve"> </w:t>
            </w:r>
            <w:r w:rsidRPr="002A0E5C">
              <w:t>для выполнения задач</w:t>
            </w:r>
            <w:r w:rsidRPr="002A0E5C">
              <w:rPr>
                <w:spacing w:val="1"/>
              </w:rPr>
              <w:t xml:space="preserve"> </w:t>
            </w:r>
            <w:r w:rsidRPr="002A0E5C">
              <w:t>профессиональной деятельности</w:t>
            </w:r>
          </w:p>
        </w:tc>
        <w:tc>
          <w:tcPr>
            <w:tcW w:w="1820" w:type="pct"/>
            <w:tcBorders>
              <w:top w:val="single" w:sz="4" w:space="0" w:color="000000"/>
              <w:left w:val="single" w:sz="4" w:space="0" w:color="000000"/>
              <w:bottom w:val="single" w:sz="4" w:space="0" w:color="000000"/>
              <w:right w:val="single" w:sz="4" w:space="0" w:color="000000"/>
            </w:tcBorders>
            <w:hideMark/>
          </w:tcPr>
          <w:p w:rsidR="00795C1A" w:rsidRPr="0008562A" w:rsidRDefault="00795C1A" w:rsidP="003705F8">
            <w:pPr>
              <w:pStyle w:val="TableParagraph"/>
              <w:spacing w:line="288" w:lineRule="exact"/>
              <w:ind w:left="105"/>
            </w:pPr>
            <w:r w:rsidRPr="002A0E5C">
              <w:t>Раздел</w:t>
            </w:r>
            <w:r w:rsidRPr="002A0E5C">
              <w:rPr>
                <w:spacing w:val="-2"/>
              </w:rPr>
              <w:t xml:space="preserve"> </w:t>
            </w:r>
            <w:r w:rsidRPr="002A0E5C">
              <w:t>1.</w:t>
            </w:r>
            <w:r w:rsidRPr="002A0E5C">
              <w:rPr>
                <w:spacing w:val="-3"/>
              </w:rPr>
              <w:t xml:space="preserve"> </w:t>
            </w:r>
            <w:r w:rsidRPr="002A0E5C">
              <w:t>Темы</w:t>
            </w:r>
            <w:r w:rsidRPr="002A0E5C">
              <w:rPr>
                <w:spacing w:val="-1"/>
              </w:rPr>
              <w:t xml:space="preserve"> </w:t>
            </w:r>
            <w:r>
              <w:t>1.2.</w:t>
            </w:r>
          </w:p>
          <w:p w:rsidR="00795C1A" w:rsidRPr="002A0E5C" w:rsidRDefault="00795C1A" w:rsidP="003705F8">
            <w:pPr>
              <w:pStyle w:val="TableParagraph"/>
              <w:spacing w:line="289" w:lineRule="exact"/>
              <w:ind w:left="105"/>
            </w:pPr>
            <w:r w:rsidRPr="002A0E5C">
              <w:t>Раздел</w:t>
            </w:r>
            <w:r w:rsidRPr="002A0E5C">
              <w:rPr>
                <w:spacing w:val="-2"/>
              </w:rPr>
              <w:t xml:space="preserve"> </w:t>
            </w:r>
            <w:r w:rsidRPr="002A0E5C">
              <w:t>3.</w:t>
            </w:r>
            <w:r w:rsidRPr="002A0E5C">
              <w:rPr>
                <w:spacing w:val="-4"/>
              </w:rPr>
              <w:t xml:space="preserve"> </w:t>
            </w:r>
            <w:r w:rsidRPr="002A0E5C">
              <w:t>Темы</w:t>
            </w:r>
            <w:r w:rsidRPr="002A0E5C">
              <w:rPr>
                <w:spacing w:val="-1"/>
              </w:rPr>
              <w:t xml:space="preserve"> </w:t>
            </w:r>
            <w:r>
              <w:t>3.1.-</w:t>
            </w:r>
            <w:r w:rsidRPr="002A0E5C">
              <w:rPr>
                <w:spacing w:val="-2"/>
              </w:rPr>
              <w:t xml:space="preserve"> </w:t>
            </w:r>
            <w:r>
              <w:t>3.3.</w:t>
            </w:r>
          </w:p>
          <w:p w:rsidR="00795C1A" w:rsidRPr="002A0E5C" w:rsidRDefault="00795C1A" w:rsidP="003705F8">
            <w:pPr>
              <w:pStyle w:val="TableParagraph"/>
              <w:spacing w:before="24"/>
              <w:ind w:left="105"/>
            </w:pPr>
            <w:r w:rsidRPr="002A0E5C">
              <w:t>Раздел</w:t>
            </w:r>
            <w:r w:rsidRPr="002A0E5C">
              <w:rPr>
                <w:spacing w:val="-2"/>
              </w:rPr>
              <w:t xml:space="preserve"> </w:t>
            </w:r>
            <w:r w:rsidRPr="002A0E5C">
              <w:t>4.</w:t>
            </w:r>
            <w:r w:rsidRPr="002A0E5C">
              <w:rPr>
                <w:spacing w:val="-3"/>
              </w:rPr>
              <w:t xml:space="preserve"> </w:t>
            </w:r>
            <w:r w:rsidRPr="002A0E5C">
              <w:t>Темы</w:t>
            </w:r>
            <w:r w:rsidRPr="002A0E5C">
              <w:rPr>
                <w:spacing w:val="-1"/>
              </w:rPr>
              <w:t xml:space="preserve"> </w:t>
            </w:r>
            <w:r>
              <w:t>4.2.-4.3</w:t>
            </w:r>
            <w:r w:rsidRPr="002A0E5C">
              <w:t>.</w:t>
            </w:r>
          </w:p>
          <w:p w:rsidR="00795C1A" w:rsidRPr="002A0E5C" w:rsidRDefault="00795C1A" w:rsidP="003705F8">
            <w:pPr>
              <w:pStyle w:val="TableParagraph"/>
              <w:spacing w:before="24"/>
              <w:ind w:left="105"/>
            </w:pPr>
            <w:r w:rsidRPr="002A0E5C">
              <w:t>Раздел</w:t>
            </w:r>
            <w:r w:rsidRPr="002A0E5C">
              <w:rPr>
                <w:spacing w:val="-2"/>
              </w:rPr>
              <w:t xml:space="preserve"> </w:t>
            </w:r>
            <w:r w:rsidRPr="002A0E5C">
              <w:t>5.</w:t>
            </w:r>
            <w:r w:rsidRPr="002A0E5C">
              <w:rPr>
                <w:spacing w:val="-4"/>
              </w:rPr>
              <w:t xml:space="preserve"> </w:t>
            </w:r>
            <w:r>
              <w:t>Темы 5.1.-5.2</w:t>
            </w:r>
          </w:p>
          <w:p w:rsidR="00795C1A" w:rsidRDefault="00795C1A" w:rsidP="003705F8">
            <w:pPr>
              <w:pStyle w:val="TableParagraph"/>
              <w:spacing w:before="24"/>
              <w:ind w:left="105"/>
            </w:pPr>
            <w:r w:rsidRPr="002A0E5C">
              <w:t>Раздел</w:t>
            </w:r>
            <w:r w:rsidRPr="002A0E5C">
              <w:rPr>
                <w:spacing w:val="-2"/>
              </w:rPr>
              <w:t xml:space="preserve"> </w:t>
            </w:r>
            <w:r w:rsidRPr="002A0E5C">
              <w:t>6.</w:t>
            </w:r>
            <w:r w:rsidRPr="002A0E5C">
              <w:rPr>
                <w:spacing w:val="-3"/>
              </w:rPr>
              <w:t xml:space="preserve"> </w:t>
            </w:r>
            <w:r w:rsidRPr="002A0E5C">
              <w:t>Темы</w:t>
            </w:r>
            <w:r w:rsidRPr="002A0E5C">
              <w:rPr>
                <w:spacing w:val="-1"/>
              </w:rPr>
              <w:t xml:space="preserve"> </w:t>
            </w:r>
            <w:r>
              <w:t>6.1.-</w:t>
            </w:r>
            <w:r w:rsidRPr="002A0E5C">
              <w:rPr>
                <w:spacing w:val="-3"/>
              </w:rPr>
              <w:t xml:space="preserve"> </w:t>
            </w:r>
            <w:r w:rsidRPr="002A0E5C">
              <w:t>6.2.</w:t>
            </w:r>
          </w:p>
          <w:p w:rsidR="00795C1A" w:rsidRPr="0008562A" w:rsidRDefault="00795C1A" w:rsidP="003705F8">
            <w:pPr>
              <w:pStyle w:val="TableParagraph"/>
              <w:spacing w:before="24"/>
              <w:ind w:left="105"/>
            </w:pPr>
            <w:r w:rsidRPr="002A0E5C">
              <w:t>Раздел</w:t>
            </w:r>
            <w:r w:rsidRPr="002A0E5C">
              <w:rPr>
                <w:spacing w:val="-2"/>
              </w:rPr>
              <w:t xml:space="preserve"> </w:t>
            </w:r>
            <w:r>
              <w:t>7</w:t>
            </w:r>
            <w:r w:rsidRPr="002A0E5C">
              <w:t>.</w:t>
            </w:r>
            <w:r w:rsidRPr="002A0E5C">
              <w:rPr>
                <w:spacing w:val="-4"/>
              </w:rPr>
              <w:t xml:space="preserve"> </w:t>
            </w:r>
            <w:r>
              <w:t>Темы 7.1.-7.2</w:t>
            </w:r>
          </w:p>
          <w:p w:rsidR="00795C1A" w:rsidRDefault="00795C1A" w:rsidP="003705F8">
            <w:pPr>
              <w:pStyle w:val="TableParagraph"/>
              <w:spacing w:before="24"/>
              <w:ind w:left="105"/>
            </w:pPr>
            <w:r w:rsidRPr="002A0E5C">
              <w:lastRenderedPageBreak/>
              <w:t>Раздел</w:t>
            </w:r>
            <w:r w:rsidRPr="002A0E5C">
              <w:rPr>
                <w:spacing w:val="-2"/>
              </w:rPr>
              <w:t xml:space="preserve"> </w:t>
            </w:r>
            <w:r>
              <w:t>8</w:t>
            </w:r>
            <w:r w:rsidRPr="002A0E5C">
              <w:t>.</w:t>
            </w:r>
            <w:r w:rsidRPr="002A0E5C">
              <w:rPr>
                <w:spacing w:val="-4"/>
              </w:rPr>
              <w:t xml:space="preserve"> </w:t>
            </w:r>
            <w:r>
              <w:t>Темы 8.1</w:t>
            </w:r>
          </w:p>
          <w:p w:rsidR="00795C1A" w:rsidRPr="002A0E5C" w:rsidRDefault="00795C1A" w:rsidP="003705F8">
            <w:pPr>
              <w:pStyle w:val="TableParagraph"/>
              <w:spacing w:before="7" w:line="310" w:lineRule="atLeast"/>
              <w:ind w:left="105" w:right="802"/>
            </w:pPr>
            <w:r w:rsidRPr="002A0E5C">
              <w:t>Раздел</w:t>
            </w:r>
            <w:r w:rsidRPr="002A0E5C">
              <w:rPr>
                <w:spacing w:val="-2"/>
              </w:rPr>
              <w:t xml:space="preserve"> </w:t>
            </w:r>
            <w:r>
              <w:t>9</w:t>
            </w:r>
            <w:r w:rsidRPr="002A0E5C">
              <w:t>.</w:t>
            </w:r>
            <w:r w:rsidRPr="002A0E5C">
              <w:rPr>
                <w:spacing w:val="-4"/>
              </w:rPr>
              <w:t xml:space="preserve"> </w:t>
            </w:r>
            <w:r>
              <w:t>Темы 9.1.2-9.1.5</w:t>
            </w:r>
          </w:p>
        </w:tc>
        <w:tc>
          <w:tcPr>
            <w:tcW w:w="0" w:type="auto"/>
            <w:vMerge/>
            <w:tcBorders>
              <w:left w:val="single" w:sz="4" w:space="0" w:color="000000"/>
              <w:right w:val="single" w:sz="4" w:space="0" w:color="000000"/>
            </w:tcBorders>
            <w:vAlign w:val="center"/>
            <w:hideMark/>
          </w:tcPr>
          <w:p w:rsidR="00795C1A" w:rsidRPr="002A0E5C" w:rsidRDefault="00795C1A" w:rsidP="00221297">
            <w:pPr>
              <w:rPr>
                <w:rFonts w:ascii="Times New Roman" w:hAnsi="Times New Roman" w:cs="Times New Roman"/>
              </w:rPr>
            </w:pPr>
          </w:p>
        </w:tc>
      </w:tr>
      <w:tr w:rsidR="00795C1A" w:rsidRPr="002A0E5C" w:rsidTr="00B76901">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795C1A" w:rsidRPr="002A0E5C" w:rsidRDefault="00795C1A" w:rsidP="00221297">
            <w:pPr>
              <w:pStyle w:val="TableParagraph"/>
              <w:spacing w:line="256" w:lineRule="auto"/>
              <w:ind w:left="107" w:right="109"/>
            </w:pPr>
            <w:r w:rsidRPr="002A0E5C">
              <w:t>ОК 04. Эффективно</w:t>
            </w:r>
            <w:r w:rsidRPr="002A0E5C">
              <w:rPr>
                <w:spacing w:val="1"/>
              </w:rPr>
              <w:t xml:space="preserve"> </w:t>
            </w:r>
            <w:r w:rsidRPr="002A0E5C">
              <w:t>взаимодействовать и работать</w:t>
            </w:r>
            <w:r w:rsidRPr="002A0E5C">
              <w:rPr>
                <w:spacing w:val="-52"/>
              </w:rPr>
              <w:t xml:space="preserve"> </w:t>
            </w:r>
            <w:r w:rsidRPr="002A0E5C">
              <w:t>в коллективе и команде</w:t>
            </w:r>
          </w:p>
        </w:tc>
        <w:tc>
          <w:tcPr>
            <w:tcW w:w="1820" w:type="pct"/>
            <w:tcBorders>
              <w:top w:val="single" w:sz="4" w:space="0" w:color="000000"/>
              <w:left w:val="single" w:sz="4" w:space="0" w:color="000000"/>
              <w:bottom w:val="single" w:sz="4" w:space="0" w:color="000000"/>
              <w:right w:val="single" w:sz="4" w:space="0" w:color="000000"/>
            </w:tcBorders>
            <w:hideMark/>
          </w:tcPr>
          <w:p w:rsidR="00795C1A" w:rsidRDefault="00795C1A" w:rsidP="00795C1A">
            <w:pPr>
              <w:pStyle w:val="TableParagraph"/>
              <w:spacing w:before="24"/>
            </w:pPr>
            <w:r w:rsidRPr="002A0E5C">
              <w:t>Раздел</w:t>
            </w:r>
            <w:r w:rsidRPr="002A0E5C">
              <w:rPr>
                <w:spacing w:val="-2"/>
              </w:rPr>
              <w:t xml:space="preserve"> </w:t>
            </w:r>
            <w:r>
              <w:t>8</w:t>
            </w:r>
            <w:r w:rsidRPr="002A0E5C">
              <w:t>.</w:t>
            </w:r>
            <w:r w:rsidRPr="002A0E5C">
              <w:rPr>
                <w:spacing w:val="-4"/>
              </w:rPr>
              <w:t xml:space="preserve"> </w:t>
            </w:r>
            <w:r>
              <w:t>Темы 8.1.</w:t>
            </w:r>
          </w:p>
          <w:p w:rsidR="00795C1A" w:rsidRPr="002A0E5C" w:rsidRDefault="00795C1A" w:rsidP="00221297">
            <w:pPr>
              <w:pStyle w:val="TableParagraph"/>
              <w:spacing w:before="24"/>
              <w:ind w:left="105"/>
            </w:pPr>
            <w:r w:rsidRPr="002A0E5C">
              <w:t>Раздел</w:t>
            </w:r>
            <w:r w:rsidRPr="002A0E5C">
              <w:rPr>
                <w:spacing w:val="-2"/>
              </w:rPr>
              <w:t xml:space="preserve"> </w:t>
            </w:r>
            <w:r>
              <w:t>9</w:t>
            </w:r>
            <w:r w:rsidRPr="002A0E5C">
              <w:t>.</w:t>
            </w:r>
            <w:r w:rsidRPr="002A0E5C">
              <w:rPr>
                <w:spacing w:val="-4"/>
              </w:rPr>
              <w:t xml:space="preserve"> </w:t>
            </w:r>
            <w:r>
              <w:t>Темы 9.1.5</w:t>
            </w:r>
          </w:p>
        </w:tc>
        <w:tc>
          <w:tcPr>
            <w:tcW w:w="0" w:type="auto"/>
            <w:vMerge/>
            <w:tcBorders>
              <w:left w:val="single" w:sz="4" w:space="0" w:color="000000"/>
              <w:right w:val="single" w:sz="4" w:space="0" w:color="000000"/>
            </w:tcBorders>
            <w:vAlign w:val="center"/>
            <w:hideMark/>
          </w:tcPr>
          <w:p w:rsidR="00795C1A" w:rsidRPr="002A0E5C" w:rsidRDefault="00795C1A" w:rsidP="00221297">
            <w:pPr>
              <w:rPr>
                <w:rFonts w:ascii="Times New Roman" w:hAnsi="Times New Roman" w:cs="Times New Roman"/>
              </w:rPr>
            </w:pPr>
          </w:p>
        </w:tc>
      </w:tr>
      <w:tr w:rsidR="00795C1A" w:rsidRPr="002A0E5C" w:rsidTr="00B76901">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795C1A" w:rsidRPr="002A0E5C" w:rsidRDefault="00795C1A" w:rsidP="00221297">
            <w:pPr>
              <w:pStyle w:val="TableParagraph"/>
              <w:spacing w:line="256" w:lineRule="auto"/>
              <w:ind w:left="107" w:right="307"/>
            </w:pPr>
            <w:r w:rsidRPr="002A0E5C">
              <w:t>ОК 07. Содействовать</w:t>
            </w:r>
            <w:r w:rsidRPr="002A0E5C">
              <w:rPr>
                <w:spacing w:val="1"/>
              </w:rPr>
              <w:t xml:space="preserve"> </w:t>
            </w:r>
            <w:r w:rsidRPr="002A0E5C">
              <w:t>сохранению окружающей</w:t>
            </w:r>
            <w:r w:rsidRPr="002A0E5C">
              <w:rPr>
                <w:spacing w:val="1"/>
              </w:rPr>
              <w:t xml:space="preserve"> </w:t>
            </w:r>
            <w:r w:rsidRPr="002A0E5C">
              <w:t>среды, ресурсосбережению,</w:t>
            </w:r>
            <w:r w:rsidRPr="002A0E5C">
              <w:rPr>
                <w:spacing w:val="-52"/>
              </w:rPr>
              <w:t xml:space="preserve"> </w:t>
            </w:r>
            <w:r w:rsidRPr="002A0E5C">
              <w:t>применять знания об</w:t>
            </w:r>
            <w:r w:rsidRPr="002A0E5C">
              <w:rPr>
                <w:spacing w:val="1"/>
              </w:rPr>
              <w:t xml:space="preserve"> </w:t>
            </w:r>
            <w:r w:rsidRPr="002A0E5C">
              <w:t>изменении климата,</w:t>
            </w:r>
            <w:r w:rsidRPr="002A0E5C">
              <w:rPr>
                <w:spacing w:val="1"/>
              </w:rPr>
              <w:t xml:space="preserve"> </w:t>
            </w:r>
            <w:r w:rsidRPr="002A0E5C">
              <w:t>принципы бережливого</w:t>
            </w:r>
            <w:r w:rsidRPr="002A0E5C">
              <w:rPr>
                <w:spacing w:val="1"/>
              </w:rPr>
              <w:t xml:space="preserve"> </w:t>
            </w:r>
            <w:r w:rsidRPr="002A0E5C">
              <w:t>производства, эффективно</w:t>
            </w:r>
            <w:r w:rsidRPr="002A0E5C">
              <w:rPr>
                <w:spacing w:val="1"/>
              </w:rPr>
              <w:t xml:space="preserve"> </w:t>
            </w:r>
            <w:r w:rsidRPr="002A0E5C">
              <w:t>действовать</w:t>
            </w:r>
            <w:r w:rsidRPr="002A0E5C">
              <w:rPr>
                <w:spacing w:val="-6"/>
              </w:rPr>
              <w:t xml:space="preserve"> </w:t>
            </w:r>
            <w:r w:rsidRPr="002A0E5C">
              <w:t>в</w:t>
            </w:r>
            <w:r w:rsidRPr="002A0E5C">
              <w:rPr>
                <w:spacing w:val="-2"/>
              </w:rPr>
              <w:t xml:space="preserve"> </w:t>
            </w:r>
            <w:r w:rsidRPr="002A0E5C">
              <w:t>чрезвычайных ситуациях</w:t>
            </w:r>
          </w:p>
        </w:tc>
        <w:tc>
          <w:tcPr>
            <w:tcW w:w="1820" w:type="pct"/>
            <w:tcBorders>
              <w:top w:val="single" w:sz="4" w:space="0" w:color="000000"/>
              <w:left w:val="single" w:sz="4" w:space="0" w:color="000000"/>
              <w:bottom w:val="single" w:sz="4" w:space="0" w:color="000000"/>
              <w:right w:val="single" w:sz="4" w:space="0" w:color="000000"/>
            </w:tcBorders>
          </w:tcPr>
          <w:p w:rsidR="00795C1A" w:rsidRDefault="00795C1A" w:rsidP="00795C1A">
            <w:pPr>
              <w:pStyle w:val="TableParagraph"/>
              <w:spacing w:before="24"/>
              <w:ind w:left="105"/>
            </w:pPr>
            <w:r w:rsidRPr="002A0E5C">
              <w:t>Раздел</w:t>
            </w:r>
            <w:r w:rsidRPr="002A0E5C">
              <w:rPr>
                <w:spacing w:val="-2"/>
              </w:rPr>
              <w:t xml:space="preserve"> </w:t>
            </w:r>
            <w:r w:rsidRPr="002A0E5C">
              <w:t>6.</w:t>
            </w:r>
            <w:r w:rsidRPr="002A0E5C">
              <w:rPr>
                <w:spacing w:val="-3"/>
              </w:rPr>
              <w:t xml:space="preserve"> </w:t>
            </w:r>
            <w:r w:rsidRPr="002A0E5C">
              <w:t>Темы</w:t>
            </w:r>
            <w:r w:rsidRPr="002A0E5C">
              <w:rPr>
                <w:spacing w:val="-1"/>
              </w:rPr>
              <w:t xml:space="preserve"> </w:t>
            </w:r>
            <w:r>
              <w:t xml:space="preserve">6.1. </w:t>
            </w:r>
          </w:p>
          <w:p w:rsidR="00795C1A" w:rsidRDefault="00795C1A" w:rsidP="007716E4">
            <w:pPr>
              <w:pStyle w:val="TableParagraph"/>
              <w:spacing w:line="287" w:lineRule="exact"/>
            </w:pPr>
            <w:r w:rsidRPr="002A0E5C">
              <w:t>Раздел</w:t>
            </w:r>
            <w:r w:rsidRPr="002A0E5C">
              <w:rPr>
                <w:spacing w:val="-2"/>
              </w:rPr>
              <w:t xml:space="preserve"> </w:t>
            </w:r>
            <w:r>
              <w:t>8</w:t>
            </w:r>
            <w:r w:rsidRPr="002A0E5C">
              <w:t>.</w:t>
            </w:r>
            <w:r w:rsidRPr="002A0E5C">
              <w:rPr>
                <w:spacing w:val="-4"/>
              </w:rPr>
              <w:t xml:space="preserve"> </w:t>
            </w:r>
            <w:r>
              <w:t>Темы 8.1.</w:t>
            </w:r>
          </w:p>
          <w:p w:rsidR="00795C1A" w:rsidRPr="002A0E5C" w:rsidRDefault="00795C1A" w:rsidP="007716E4">
            <w:pPr>
              <w:pStyle w:val="TableParagraph"/>
              <w:spacing w:line="287" w:lineRule="exact"/>
            </w:pPr>
            <w:r w:rsidRPr="002A0E5C">
              <w:t>Раздел</w:t>
            </w:r>
            <w:r w:rsidRPr="002A0E5C">
              <w:rPr>
                <w:spacing w:val="-2"/>
              </w:rPr>
              <w:t xml:space="preserve"> </w:t>
            </w:r>
            <w:r>
              <w:t>9</w:t>
            </w:r>
            <w:r w:rsidRPr="002A0E5C">
              <w:t>.</w:t>
            </w:r>
            <w:r w:rsidRPr="002A0E5C">
              <w:rPr>
                <w:spacing w:val="-4"/>
              </w:rPr>
              <w:t xml:space="preserve"> </w:t>
            </w:r>
            <w:r>
              <w:t>Темы 9.1.2-9.1.5</w:t>
            </w:r>
          </w:p>
        </w:tc>
        <w:tc>
          <w:tcPr>
            <w:tcW w:w="0" w:type="auto"/>
            <w:vMerge/>
            <w:tcBorders>
              <w:left w:val="single" w:sz="4" w:space="0" w:color="000000"/>
              <w:right w:val="single" w:sz="4" w:space="0" w:color="000000"/>
            </w:tcBorders>
            <w:vAlign w:val="center"/>
            <w:hideMark/>
          </w:tcPr>
          <w:p w:rsidR="00795C1A" w:rsidRPr="002A0E5C" w:rsidRDefault="00795C1A" w:rsidP="00221297">
            <w:pPr>
              <w:rPr>
                <w:rFonts w:ascii="Times New Roman" w:hAnsi="Times New Roman" w:cs="Times New Roman"/>
              </w:rPr>
            </w:pPr>
          </w:p>
        </w:tc>
      </w:tr>
      <w:tr w:rsidR="00795C1A" w:rsidRPr="002A0E5C" w:rsidTr="00B76901">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795C1A" w:rsidRPr="002A0E5C" w:rsidRDefault="00795C1A" w:rsidP="00221297">
            <w:pPr>
              <w:pStyle w:val="TableParagraph"/>
              <w:spacing w:line="256" w:lineRule="auto"/>
              <w:ind w:left="107" w:right="307"/>
              <w:rPr>
                <w:bCs/>
                <w:i/>
                <w:iCs/>
              </w:rPr>
            </w:pPr>
            <w:r w:rsidRPr="005C1C2D">
              <w:t>ПК 3.1. Проводить контроль параметров, диагностику и восстановление работоспособности цифровых устройств ко</w:t>
            </w:r>
            <w:r>
              <w:t>мпьютерных систем и комплексов.</w:t>
            </w:r>
          </w:p>
        </w:tc>
        <w:tc>
          <w:tcPr>
            <w:tcW w:w="1820" w:type="pct"/>
            <w:tcBorders>
              <w:top w:val="single" w:sz="4" w:space="0" w:color="000000"/>
              <w:left w:val="single" w:sz="4" w:space="0" w:color="000000"/>
              <w:bottom w:val="single" w:sz="4" w:space="0" w:color="000000"/>
              <w:right w:val="single" w:sz="4" w:space="0" w:color="000000"/>
            </w:tcBorders>
          </w:tcPr>
          <w:p w:rsidR="00795C1A" w:rsidRDefault="00795C1A" w:rsidP="00795C1A">
            <w:pPr>
              <w:pStyle w:val="TableParagraph"/>
              <w:spacing w:before="24"/>
              <w:ind w:left="105"/>
            </w:pPr>
            <w:r w:rsidRPr="002A0E5C">
              <w:t>Раздел</w:t>
            </w:r>
            <w:r w:rsidRPr="002A0E5C">
              <w:rPr>
                <w:spacing w:val="-2"/>
              </w:rPr>
              <w:t xml:space="preserve"> </w:t>
            </w:r>
            <w:r>
              <w:t>8</w:t>
            </w:r>
            <w:r w:rsidRPr="002A0E5C">
              <w:t>.</w:t>
            </w:r>
            <w:r w:rsidRPr="002A0E5C">
              <w:rPr>
                <w:spacing w:val="-4"/>
              </w:rPr>
              <w:t xml:space="preserve"> </w:t>
            </w:r>
            <w:r>
              <w:t>Темы 8.1</w:t>
            </w:r>
          </w:p>
          <w:p w:rsidR="00795C1A" w:rsidRPr="002A0E5C" w:rsidRDefault="00795C1A" w:rsidP="00795C1A">
            <w:pPr>
              <w:pStyle w:val="TableParagraph"/>
              <w:spacing w:before="24"/>
              <w:ind w:left="105"/>
            </w:pPr>
            <w:r w:rsidRPr="002A0E5C">
              <w:t>Раздел</w:t>
            </w:r>
            <w:r w:rsidRPr="002A0E5C">
              <w:rPr>
                <w:spacing w:val="-2"/>
              </w:rPr>
              <w:t xml:space="preserve"> </w:t>
            </w:r>
            <w:r>
              <w:t>9</w:t>
            </w:r>
            <w:r w:rsidRPr="002A0E5C">
              <w:t>.</w:t>
            </w:r>
            <w:r w:rsidRPr="002A0E5C">
              <w:rPr>
                <w:spacing w:val="-4"/>
              </w:rPr>
              <w:t xml:space="preserve"> </w:t>
            </w:r>
            <w:r>
              <w:t>Темы 9.1.1-9.1.5</w:t>
            </w:r>
          </w:p>
        </w:tc>
        <w:tc>
          <w:tcPr>
            <w:tcW w:w="1362" w:type="pct"/>
            <w:vMerge/>
            <w:tcBorders>
              <w:left w:val="single" w:sz="4" w:space="0" w:color="000000"/>
              <w:bottom w:val="single" w:sz="4" w:space="0" w:color="000000"/>
              <w:right w:val="single" w:sz="4" w:space="0" w:color="000000"/>
            </w:tcBorders>
          </w:tcPr>
          <w:p w:rsidR="00795C1A" w:rsidRPr="002A0E5C" w:rsidRDefault="00795C1A" w:rsidP="00221297">
            <w:pPr>
              <w:widowControl w:val="0"/>
              <w:autoSpaceDE w:val="0"/>
              <w:autoSpaceDN w:val="0"/>
              <w:ind w:left="108"/>
              <w:rPr>
                <w:rFonts w:ascii="Times New Roman" w:hAnsi="Times New Roman" w:cs="Times New Roman"/>
              </w:rPr>
            </w:pPr>
          </w:p>
        </w:tc>
      </w:tr>
    </w:tbl>
    <w:p w:rsidR="00221297" w:rsidRPr="00DF068E" w:rsidRDefault="00221297" w:rsidP="00DD59A0">
      <w:pPr>
        <w:pStyle w:val="1f1"/>
        <w:jc w:val="left"/>
        <w:rPr>
          <w:rFonts w:ascii="Times New Roman" w:hAnsi="Times New Roman"/>
          <w:b w:val="0"/>
          <w:bCs w:val="0"/>
        </w:rPr>
      </w:pPr>
    </w:p>
    <w:p w:rsidR="0066428F" w:rsidRDefault="0066428F" w:rsidP="0066428F">
      <w:pPr>
        <w:rPr>
          <w:rFonts w:ascii="Times New Roman" w:hAnsi="Times New Roman" w:cs="Times New Roman"/>
          <w:b/>
          <w:bCs/>
          <w:sz w:val="18"/>
          <w:szCs w:val="18"/>
        </w:rPr>
      </w:pPr>
    </w:p>
    <w:p w:rsidR="001D4B4A" w:rsidRPr="009A489F" w:rsidRDefault="009F37A5" w:rsidP="009A489F">
      <w:pPr>
        <w:jc w:val="right"/>
        <w:rPr>
          <w:rFonts w:ascii="Times New Roman" w:hAnsi="Times New Roman"/>
          <w:b/>
          <w:bCs/>
        </w:rPr>
      </w:pPr>
      <w:r w:rsidRPr="001D4B4A">
        <w:rPr>
          <w:rFonts w:ascii="Times New Roman" w:hAnsi="Times New Roman" w:cs="Times New Roman"/>
        </w:rPr>
        <w:br w:type="page"/>
      </w:r>
      <w:r w:rsidR="001D4B4A" w:rsidRPr="001D4B4A">
        <w:rPr>
          <w:rFonts w:ascii="Times New Roman" w:hAnsi="Times New Roman" w:cs="Times New Roman"/>
          <w:b/>
          <w:bCs/>
          <w:sz w:val="24"/>
          <w:szCs w:val="24"/>
        </w:rPr>
        <w:lastRenderedPageBreak/>
        <w:t>Приложение 2.13</w:t>
      </w:r>
    </w:p>
    <w:p w:rsidR="00570DF8" w:rsidRDefault="00570DF8" w:rsidP="00570DF8">
      <w:pPr>
        <w:pStyle w:val="c14"/>
        <w:spacing w:before="0" w:beforeAutospacing="0" w:after="0" w:afterAutospacing="0"/>
        <w:jc w:val="right"/>
        <w:rPr>
          <w:b/>
        </w:rPr>
      </w:pPr>
      <w:r w:rsidRPr="001D4B4A">
        <w:rPr>
          <w:b/>
          <w:bCs/>
          <w:kern w:val="32"/>
        </w:rPr>
        <w:t>к ОПОП-П</w:t>
      </w:r>
      <w:r w:rsidR="009069D0">
        <w:rPr>
          <w:b/>
          <w:bCs/>
          <w:kern w:val="32"/>
        </w:rPr>
        <w:t xml:space="preserve"> по специальности</w:t>
      </w:r>
    </w:p>
    <w:p w:rsidR="00C51197" w:rsidRPr="00802988" w:rsidRDefault="00C51197" w:rsidP="00C51197">
      <w:pPr>
        <w:jc w:val="right"/>
        <w:rPr>
          <w:rFonts w:ascii="Times New Roman" w:hAnsi="Times New Roman"/>
          <w:b/>
          <w:i/>
        </w:rPr>
      </w:pPr>
      <w:r w:rsidRPr="00177787">
        <w:rPr>
          <w:rFonts w:ascii="Times New Roman" w:hAnsi="Times New Roman" w:cs="Times New Roman"/>
          <w:b/>
          <w:sz w:val="24"/>
          <w:szCs w:val="24"/>
        </w:rPr>
        <w:t>19.02.11 Технология продуктов питания из растительного сырья</w:t>
      </w:r>
    </w:p>
    <w:p w:rsidR="001D4B4A" w:rsidRPr="001D4B4A" w:rsidRDefault="001D4B4A" w:rsidP="009069D0">
      <w:pPr>
        <w:pStyle w:val="c14"/>
        <w:spacing w:before="0" w:beforeAutospacing="0" w:after="0" w:afterAutospacing="0"/>
        <w:jc w:val="right"/>
        <w:rPr>
          <w:b/>
        </w:rPr>
      </w:pPr>
    </w:p>
    <w:p w:rsidR="001D4B4A" w:rsidRPr="001D4B4A" w:rsidRDefault="001D4B4A" w:rsidP="001D4B4A">
      <w:pPr>
        <w:spacing w:line="20" w:lineRule="atLeast"/>
        <w:jc w:val="center"/>
        <w:rPr>
          <w:rFonts w:ascii="Times New Roman" w:hAnsi="Times New Roman" w:cs="Times New Roman"/>
          <w:b/>
        </w:rPr>
      </w:pPr>
    </w:p>
    <w:p w:rsidR="001D4B4A" w:rsidRPr="001D4B4A" w:rsidRDefault="001D4B4A" w:rsidP="001D4B4A">
      <w:pPr>
        <w:jc w:val="center"/>
        <w:rPr>
          <w:rFonts w:ascii="Times New Roman" w:hAnsi="Times New Roman" w:cs="Times New Roman"/>
          <w:b/>
          <w:bCs/>
        </w:rPr>
      </w:pPr>
    </w:p>
    <w:p w:rsidR="001D4B4A" w:rsidRPr="001745A8" w:rsidRDefault="001D4B4A" w:rsidP="001D4B4A">
      <w:pPr>
        <w:jc w:val="center"/>
        <w:rPr>
          <w:rFonts w:ascii="Times New Roman" w:hAnsi="Times New Roman" w:cs="Times New Roman"/>
          <w:b/>
          <w:bCs/>
          <w:sz w:val="24"/>
          <w:szCs w:val="24"/>
        </w:rPr>
      </w:pPr>
      <w:r w:rsidRPr="001745A8">
        <w:rPr>
          <w:rFonts w:ascii="Times New Roman" w:hAnsi="Times New Roman" w:cs="Times New Roman"/>
          <w:b/>
          <w:bCs/>
          <w:sz w:val="24"/>
          <w:szCs w:val="24"/>
        </w:rPr>
        <w:t>Рабочая программа дисциплины</w:t>
      </w:r>
    </w:p>
    <w:p w:rsidR="001D4B4A" w:rsidRPr="001745A8" w:rsidRDefault="001D4B4A" w:rsidP="001D4B4A">
      <w:pPr>
        <w:spacing w:line="360" w:lineRule="auto"/>
        <w:rPr>
          <w:rFonts w:ascii="Times New Roman" w:hAnsi="Times New Roman" w:cs="Times New Roman"/>
          <w:b/>
          <w:sz w:val="24"/>
          <w:szCs w:val="24"/>
        </w:rPr>
      </w:pPr>
    </w:p>
    <w:p w:rsidR="001D4B4A" w:rsidRPr="001745A8" w:rsidRDefault="00C51197" w:rsidP="001D4B4A">
      <w:pPr>
        <w:spacing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w:t>
      </w:r>
      <w:r w:rsidR="001D4B4A" w:rsidRPr="001745A8">
        <w:rPr>
          <w:rFonts w:ascii="Times New Roman" w:hAnsi="Times New Roman" w:cs="Times New Roman"/>
          <w:b/>
          <w:sz w:val="24"/>
          <w:szCs w:val="24"/>
        </w:rPr>
        <w:t>ОУПб.13 Биология</w:t>
      </w:r>
      <w:r>
        <w:rPr>
          <w:rFonts w:ascii="Times New Roman" w:hAnsi="Times New Roman" w:cs="Times New Roman"/>
          <w:b/>
          <w:sz w:val="24"/>
          <w:szCs w:val="24"/>
        </w:rPr>
        <w:t>»</w:t>
      </w:r>
    </w:p>
    <w:p w:rsidR="001D4B4A" w:rsidRPr="001D4B4A" w:rsidRDefault="001D4B4A" w:rsidP="001D4B4A">
      <w:pPr>
        <w:spacing w:line="20" w:lineRule="atLeast"/>
        <w:jc w:val="center"/>
        <w:rPr>
          <w:rFonts w:ascii="Times New Roman" w:hAnsi="Times New Roman" w:cs="Times New Roman"/>
          <w:b/>
        </w:rPr>
      </w:pPr>
    </w:p>
    <w:p w:rsidR="001D4B4A" w:rsidRPr="001D4B4A" w:rsidRDefault="001D4B4A" w:rsidP="001D4B4A">
      <w:pPr>
        <w:spacing w:line="20" w:lineRule="atLeast"/>
        <w:jc w:val="center"/>
        <w:rPr>
          <w:rFonts w:ascii="Times New Roman" w:hAnsi="Times New Roman" w:cs="Times New Roman"/>
          <w:b/>
        </w:rPr>
      </w:pPr>
    </w:p>
    <w:p w:rsidR="001D4B4A" w:rsidRPr="001D4B4A" w:rsidRDefault="001D4B4A" w:rsidP="001D4B4A">
      <w:pPr>
        <w:spacing w:line="20" w:lineRule="atLeast"/>
        <w:rPr>
          <w:rFonts w:ascii="Times New Roman" w:hAnsi="Times New Roman" w:cs="Times New Roman"/>
          <w:b/>
        </w:rPr>
      </w:pPr>
    </w:p>
    <w:p w:rsidR="001D4B4A" w:rsidRPr="001D4B4A" w:rsidRDefault="001D4B4A" w:rsidP="001D4B4A">
      <w:pPr>
        <w:spacing w:line="20" w:lineRule="atLeast"/>
        <w:rPr>
          <w:rFonts w:ascii="Times New Roman" w:hAnsi="Times New Roman" w:cs="Times New Roman"/>
          <w:sz w:val="28"/>
          <w:szCs w:val="28"/>
        </w:rPr>
      </w:pPr>
    </w:p>
    <w:p w:rsidR="001D4B4A" w:rsidRPr="001D4B4A" w:rsidRDefault="001D4B4A" w:rsidP="001D4B4A">
      <w:pPr>
        <w:spacing w:line="20" w:lineRule="atLeast"/>
        <w:rPr>
          <w:rFonts w:ascii="Times New Roman" w:hAnsi="Times New Roman" w:cs="Times New Roman"/>
          <w:sz w:val="28"/>
          <w:szCs w:val="28"/>
        </w:rPr>
      </w:pPr>
    </w:p>
    <w:p w:rsidR="001D4B4A" w:rsidRPr="001D4B4A" w:rsidRDefault="001D4B4A" w:rsidP="001D4B4A">
      <w:pPr>
        <w:spacing w:line="20" w:lineRule="atLeast"/>
        <w:rPr>
          <w:rFonts w:ascii="Times New Roman" w:hAnsi="Times New Roman" w:cs="Times New Roman"/>
          <w:sz w:val="28"/>
          <w:szCs w:val="28"/>
        </w:rPr>
      </w:pPr>
    </w:p>
    <w:p w:rsidR="001D4B4A" w:rsidRPr="001D4B4A" w:rsidRDefault="001D4B4A" w:rsidP="001D4B4A">
      <w:pPr>
        <w:spacing w:line="20" w:lineRule="atLeast"/>
        <w:rPr>
          <w:rFonts w:ascii="Times New Roman" w:hAnsi="Times New Roman" w:cs="Times New Roman"/>
          <w:sz w:val="28"/>
          <w:szCs w:val="28"/>
        </w:rPr>
      </w:pPr>
    </w:p>
    <w:p w:rsidR="001D4B4A" w:rsidRPr="001D4B4A" w:rsidRDefault="001D4B4A" w:rsidP="001D4B4A">
      <w:pPr>
        <w:spacing w:line="20" w:lineRule="atLeast"/>
        <w:rPr>
          <w:rFonts w:ascii="Times New Roman" w:hAnsi="Times New Roman" w:cs="Times New Roman"/>
          <w:sz w:val="28"/>
          <w:szCs w:val="28"/>
        </w:rPr>
      </w:pPr>
    </w:p>
    <w:p w:rsidR="001D4B4A" w:rsidRPr="001D4B4A" w:rsidRDefault="001D4B4A" w:rsidP="001D4B4A">
      <w:pPr>
        <w:spacing w:line="20" w:lineRule="atLeast"/>
        <w:jc w:val="center"/>
        <w:rPr>
          <w:rFonts w:ascii="Times New Roman" w:hAnsi="Times New Roman" w:cs="Times New Roman"/>
          <w:sz w:val="28"/>
          <w:szCs w:val="28"/>
        </w:rPr>
      </w:pPr>
    </w:p>
    <w:p w:rsidR="001D4B4A" w:rsidRPr="001D4B4A" w:rsidRDefault="001D4B4A" w:rsidP="001D4B4A">
      <w:pPr>
        <w:spacing w:line="20" w:lineRule="atLeast"/>
        <w:jc w:val="center"/>
        <w:rPr>
          <w:rFonts w:ascii="Times New Roman" w:hAnsi="Times New Roman" w:cs="Times New Roman"/>
          <w:sz w:val="28"/>
          <w:szCs w:val="28"/>
        </w:rPr>
      </w:pPr>
    </w:p>
    <w:p w:rsidR="001D4B4A" w:rsidRPr="001D4B4A" w:rsidRDefault="001D4B4A" w:rsidP="001D4B4A">
      <w:pPr>
        <w:spacing w:line="20" w:lineRule="atLeast"/>
        <w:jc w:val="center"/>
        <w:rPr>
          <w:rFonts w:ascii="Times New Roman" w:hAnsi="Times New Roman" w:cs="Times New Roman"/>
          <w:sz w:val="28"/>
          <w:szCs w:val="28"/>
        </w:rPr>
      </w:pPr>
    </w:p>
    <w:p w:rsidR="001D4B4A" w:rsidRPr="001D4B4A" w:rsidRDefault="001D4B4A" w:rsidP="001D4B4A">
      <w:pPr>
        <w:spacing w:line="20" w:lineRule="atLeast"/>
        <w:jc w:val="center"/>
        <w:rPr>
          <w:rFonts w:ascii="Times New Roman" w:hAnsi="Times New Roman" w:cs="Times New Roman"/>
          <w:sz w:val="28"/>
          <w:szCs w:val="28"/>
        </w:rPr>
      </w:pPr>
    </w:p>
    <w:p w:rsidR="001D4B4A" w:rsidRPr="001D4B4A" w:rsidRDefault="001D4B4A" w:rsidP="001D4B4A">
      <w:pPr>
        <w:spacing w:line="20" w:lineRule="atLeast"/>
        <w:jc w:val="center"/>
        <w:rPr>
          <w:rFonts w:ascii="Times New Roman" w:hAnsi="Times New Roman" w:cs="Times New Roman"/>
          <w:sz w:val="28"/>
          <w:szCs w:val="28"/>
        </w:rPr>
      </w:pPr>
    </w:p>
    <w:p w:rsidR="001D4B4A" w:rsidRPr="001D4B4A" w:rsidRDefault="001D4B4A" w:rsidP="001D4B4A">
      <w:pPr>
        <w:spacing w:line="360" w:lineRule="auto"/>
        <w:rPr>
          <w:rFonts w:ascii="Times New Roman" w:hAnsi="Times New Roman" w:cs="Times New Roman"/>
          <w:sz w:val="28"/>
          <w:szCs w:val="28"/>
        </w:rPr>
      </w:pPr>
    </w:p>
    <w:p w:rsidR="001D4B4A" w:rsidRPr="001D4B4A" w:rsidRDefault="001D4B4A" w:rsidP="001D4B4A">
      <w:pPr>
        <w:spacing w:line="360" w:lineRule="auto"/>
        <w:jc w:val="center"/>
        <w:rPr>
          <w:rFonts w:ascii="Times New Roman" w:hAnsi="Times New Roman" w:cs="Times New Roman"/>
          <w:sz w:val="28"/>
          <w:szCs w:val="28"/>
        </w:rPr>
      </w:pPr>
      <w:r w:rsidRPr="001D4B4A">
        <w:rPr>
          <w:rFonts w:ascii="Times New Roman" w:hAnsi="Times New Roman" w:cs="Times New Roman"/>
          <w:sz w:val="28"/>
          <w:szCs w:val="28"/>
        </w:rPr>
        <w:t xml:space="preserve">                                   </w:t>
      </w:r>
    </w:p>
    <w:p w:rsidR="001D4B4A" w:rsidRPr="001D4B4A" w:rsidRDefault="001D4B4A" w:rsidP="001D4B4A">
      <w:pPr>
        <w:pStyle w:val="a5"/>
        <w:ind w:left="785"/>
        <w:jc w:val="both"/>
        <w:rPr>
          <w:rFonts w:ascii="Times New Roman" w:hAnsi="Times New Roman" w:cs="Times New Roman"/>
          <w:b/>
          <w:sz w:val="28"/>
          <w:szCs w:val="28"/>
        </w:rPr>
      </w:pPr>
    </w:p>
    <w:p w:rsidR="001D4B4A" w:rsidRPr="001D4B4A" w:rsidRDefault="001D4B4A" w:rsidP="001D4B4A">
      <w:pPr>
        <w:pStyle w:val="a5"/>
        <w:ind w:left="785"/>
        <w:jc w:val="both"/>
        <w:rPr>
          <w:rFonts w:ascii="Times New Roman" w:hAnsi="Times New Roman" w:cs="Times New Roman"/>
          <w:b/>
          <w:sz w:val="28"/>
          <w:szCs w:val="28"/>
        </w:rPr>
        <w:sectPr w:rsidR="001D4B4A" w:rsidRPr="001D4B4A" w:rsidSect="001D4B4A">
          <w:footerReference w:type="default" r:id="rId56"/>
          <w:pgSz w:w="11906" w:h="16838"/>
          <w:pgMar w:top="1134" w:right="850" w:bottom="1134" w:left="1701" w:header="708" w:footer="708" w:gutter="0"/>
          <w:cols w:space="708"/>
          <w:titlePg/>
          <w:docGrid w:linePitch="360"/>
        </w:sectPr>
      </w:pPr>
    </w:p>
    <w:p w:rsidR="00C3325B" w:rsidRPr="001D4B4A" w:rsidRDefault="00C3325B" w:rsidP="00C3325B">
      <w:pPr>
        <w:pStyle w:val="14"/>
        <w:rPr>
          <w:rFonts w:eastAsiaTheme="minorEastAsia"/>
          <w:b w:val="0"/>
          <w:bCs w:val="0"/>
          <w:sz w:val="24"/>
          <w:szCs w:val="24"/>
          <w:lang w:eastAsia="ru-RU"/>
        </w:rPr>
      </w:pPr>
      <w:r w:rsidRPr="001D4B4A">
        <w:rPr>
          <w:b w:val="0"/>
          <w:bCs w:val="0"/>
          <w:sz w:val="24"/>
          <w:szCs w:val="24"/>
        </w:rPr>
        <w:lastRenderedPageBreak/>
        <w:fldChar w:fldCharType="begin"/>
      </w:r>
      <w:r w:rsidRPr="001D4B4A">
        <w:rPr>
          <w:b w:val="0"/>
          <w:bCs w:val="0"/>
          <w:sz w:val="24"/>
          <w:szCs w:val="24"/>
        </w:rPr>
        <w:instrText xml:space="preserve"> TOC \h \z \t "Раздел 1;1;Раздел 1.1;2" </w:instrText>
      </w:r>
      <w:r w:rsidRPr="001D4B4A">
        <w:rPr>
          <w:b w:val="0"/>
          <w:bCs w:val="0"/>
          <w:sz w:val="24"/>
          <w:szCs w:val="24"/>
        </w:rPr>
        <w:fldChar w:fldCharType="separate"/>
      </w:r>
      <w:hyperlink w:anchor="_Toc156825287" w:history="1">
        <w:r w:rsidRPr="001D4B4A">
          <w:rPr>
            <w:rStyle w:val="af1"/>
            <w:sz w:val="24"/>
            <w:szCs w:val="24"/>
          </w:rPr>
          <w:t>СОДЕРЖАНИЕ ПРОГРАММЫ</w:t>
        </w:r>
        <w:r w:rsidRPr="001D4B4A">
          <w:rPr>
            <w:webHidden/>
            <w:sz w:val="24"/>
            <w:szCs w:val="24"/>
          </w:rPr>
          <w:tab/>
        </w:r>
        <w:r w:rsidR="0033483C">
          <w:rPr>
            <w:webHidden/>
            <w:sz w:val="24"/>
            <w:szCs w:val="24"/>
          </w:rPr>
          <w:t>279</w:t>
        </w:r>
      </w:hyperlink>
    </w:p>
    <w:p w:rsidR="00C3325B" w:rsidRPr="001D4B4A" w:rsidRDefault="009A0911" w:rsidP="00C3325B">
      <w:pPr>
        <w:pStyle w:val="14"/>
        <w:rPr>
          <w:rFonts w:eastAsiaTheme="minorEastAsia"/>
          <w:b w:val="0"/>
          <w:bCs w:val="0"/>
          <w:sz w:val="24"/>
          <w:szCs w:val="24"/>
          <w:lang w:eastAsia="ru-RU"/>
        </w:rPr>
      </w:pPr>
      <w:hyperlink w:anchor="_Toc156825288" w:history="1">
        <w:r w:rsidR="00C3325B" w:rsidRPr="001D4B4A">
          <w:rPr>
            <w:rStyle w:val="af1"/>
            <w:sz w:val="24"/>
            <w:szCs w:val="24"/>
          </w:rPr>
          <w:t>1. Общая характеристика</w:t>
        </w:r>
        <w:r w:rsidR="00C3325B" w:rsidRPr="001D4B4A">
          <w:rPr>
            <w:webHidden/>
            <w:sz w:val="24"/>
            <w:szCs w:val="24"/>
          </w:rPr>
          <w:tab/>
        </w:r>
        <w:r w:rsidR="0033483C">
          <w:rPr>
            <w:webHidden/>
            <w:sz w:val="24"/>
            <w:szCs w:val="24"/>
          </w:rPr>
          <w:t>280</w:t>
        </w:r>
      </w:hyperlink>
    </w:p>
    <w:p w:rsidR="00C3325B" w:rsidRPr="001D4B4A" w:rsidRDefault="009A0911" w:rsidP="00C3325B">
      <w:pPr>
        <w:pStyle w:val="23"/>
        <w:rPr>
          <w:rFonts w:eastAsiaTheme="minorEastAsia"/>
          <w:i w:val="0"/>
          <w:iCs w:val="0"/>
        </w:rPr>
      </w:pPr>
      <w:hyperlink w:anchor="_Toc156825289" w:history="1">
        <w:r w:rsidR="00C3325B" w:rsidRPr="001D4B4A">
          <w:rPr>
            <w:rStyle w:val="af1"/>
            <w:i w:val="0"/>
            <w:iCs w:val="0"/>
          </w:rPr>
          <w:t>1.1. Цель и место дисциплины в структуре образовательной программы</w:t>
        </w:r>
        <w:r w:rsidR="00C3325B" w:rsidRPr="001D4B4A">
          <w:rPr>
            <w:i w:val="0"/>
            <w:iCs w:val="0"/>
            <w:webHidden/>
          </w:rPr>
          <w:tab/>
        </w:r>
        <w:r w:rsidR="0033483C">
          <w:rPr>
            <w:i w:val="0"/>
            <w:iCs w:val="0"/>
            <w:webHidden/>
          </w:rPr>
          <w:t>280</w:t>
        </w:r>
      </w:hyperlink>
    </w:p>
    <w:p w:rsidR="00C3325B" w:rsidRPr="001D4B4A" w:rsidRDefault="009A0911" w:rsidP="00C3325B">
      <w:pPr>
        <w:pStyle w:val="23"/>
        <w:rPr>
          <w:rFonts w:eastAsiaTheme="minorEastAsia"/>
          <w:i w:val="0"/>
          <w:iCs w:val="0"/>
        </w:rPr>
      </w:pPr>
      <w:hyperlink w:anchor="_Toc156825290" w:history="1">
        <w:r w:rsidR="00C3325B" w:rsidRPr="001D4B4A">
          <w:rPr>
            <w:rStyle w:val="af1"/>
            <w:i w:val="0"/>
            <w:iCs w:val="0"/>
          </w:rPr>
          <w:t>1.2. Планируемые результаты освоения дисциплины</w:t>
        </w:r>
        <w:r w:rsidR="00C3325B" w:rsidRPr="001D4B4A">
          <w:rPr>
            <w:i w:val="0"/>
            <w:iCs w:val="0"/>
            <w:webHidden/>
          </w:rPr>
          <w:tab/>
        </w:r>
        <w:r w:rsidR="0033483C">
          <w:rPr>
            <w:i w:val="0"/>
            <w:iCs w:val="0"/>
            <w:webHidden/>
          </w:rPr>
          <w:t>280</w:t>
        </w:r>
      </w:hyperlink>
    </w:p>
    <w:p w:rsidR="00C3325B" w:rsidRPr="001D4B4A" w:rsidRDefault="009A0911" w:rsidP="00C3325B">
      <w:pPr>
        <w:pStyle w:val="14"/>
        <w:rPr>
          <w:rFonts w:eastAsiaTheme="minorEastAsia"/>
          <w:b w:val="0"/>
          <w:bCs w:val="0"/>
          <w:sz w:val="24"/>
          <w:szCs w:val="24"/>
          <w:lang w:eastAsia="ru-RU"/>
        </w:rPr>
      </w:pPr>
      <w:hyperlink w:anchor="_Toc156825291" w:history="1">
        <w:r w:rsidR="00C3325B" w:rsidRPr="001D4B4A">
          <w:rPr>
            <w:rStyle w:val="af1"/>
            <w:sz w:val="24"/>
            <w:szCs w:val="24"/>
          </w:rPr>
          <w:t>2. Структура и содержание дисциплины</w:t>
        </w:r>
        <w:r w:rsidR="00C3325B" w:rsidRPr="001D4B4A">
          <w:rPr>
            <w:webHidden/>
            <w:sz w:val="24"/>
            <w:szCs w:val="24"/>
          </w:rPr>
          <w:tab/>
        </w:r>
        <w:r w:rsidR="00C3325B">
          <w:rPr>
            <w:webHidden/>
            <w:sz w:val="24"/>
            <w:szCs w:val="24"/>
          </w:rPr>
          <w:t>330</w:t>
        </w:r>
      </w:hyperlink>
    </w:p>
    <w:p w:rsidR="00C3325B" w:rsidRPr="001D4B4A" w:rsidRDefault="009A0911" w:rsidP="00C3325B">
      <w:pPr>
        <w:pStyle w:val="23"/>
        <w:rPr>
          <w:rFonts w:eastAsiaTheme="minorEastAsia"/>
          <w:i w:val="0"/>
          <w:iCs w:val="0"/>
        </w:rPr>
      </w:pPr>
      <w:hyperlink w:anchor="_Toc156825292" w:history="1">
        <w:r w:rsidR="00C3325B" w:rsidRPr="001D4B4A">
          <w:rPr>
            <w:rStyle w:val="af1"/>
            <w:i w:val="0"/>
            <w:iCs w:val="0"/>
          </w:rPr>
          <w:t>2.1. Трудоемкость освоения дисциплины</w:t>
        </w:r>
        <w:r w:rsidR="00C3325B" w:rsidRPr="001D4B4A">
          <w:rPr>
            <w:i w:val="0"/>
            <w:iCs w:val="0"/>
            <w:webHidden/>
          </w:rPr>
          <w:tab/>
        </w:r>
        <w:r w:rsidR="00C3325B">
          <w:rPr>
            <w:i w:val="0"/>
            <w:iCs w:val="0"/>
            <w:webHidden/>
          </w:rPr>
          <w:t>330</w:t>
        </w:r>
      </w:hyperlink>
    </w:p>
    <w:p w:rsidR="00C3325B" w:rsidRPr="001D4B4A" w:rsidRDefault="009A0911" w:rsidP="00C3325B">
      <w:pPr>
        <w:pStyle w:val="23"/>
        <w:rPr>
          <w:rFonts w:eastAsiaTheme="minorEastAsia"/>
          <w:i w:val="0"/>
          <w:iCs w:val="0"/>
          <w:lang w:val="en-GB"/>
        </w:rPr>
      </w:pPr>
      <w:hyperlink w:anchor="_Toc156825293" w:history="1">
        <w:r w:rsidR="00C3325B" w:rsidRPr="001D4B4A">
          <w:rPr>
            <w:rStyle w:val="af1"/>
            <w:i w:val="0"/>
            <w:iCs w:val="0"/>
          </w:rPr>
          <w:t>2.2. Содержание дисциплины</w:t>
        </w:r>
        <w:r w:rsidR="00C3325B" w:rsidRPr="001D4B4A">
          <w:rPr>
            <w:i w:val="0"/>
            <w:iCs w:val="0"/>
            <w:webHidden/>
          </w:rPr>
          <w:tab/>
        </w:r>
        <w:r w:rsidR="00C3325B">
          <w:rPr>
            <w:i w:val="0"/>
            <w:iCs w:val="0"/>
            <w:webHidden/>
          </w:rPr>
          <w:t>331</w:t>
        </w:r>
      </w:hyperlink>
    </w:p>
    <w:p w:rsidR="00C3325B" w:rsidRPr="001D4B4A" w:rsidRDefault="009A0911" w:rsidP="00C3325B">
      <w:pPr>
        <w:pStyle w:val="14"/>
        <w:rPr>
          <w:rFonts w:eastAsiaTheme="minorEastAsia"/>
          <w:b w:val="0"/>
          <w:bCs w:val="0"/>
          <w:sz w:val="24"/>
          <w:szCs w:val="24"/>
          <w:lang w:eastAsia="ru-RU"/>
        </w:rPr>
      </w:pPr>
      <w:hyperlink w:anchor="_Toc156825296" w:history="1">
        <w:r w:rsidR="00C3325B" w:rsidRPr="001D4B4A">
          <w:rPr>
            <w:rStyle w:val="af1"/>
            <w:sz w:val="24"/>
            <w:szCs w:val="24"/>
          </w:rPr>
          <w:t>3. Условия реализации дисциплины</w:t>
        </w:r>
        <w:r w:rsidR="00C3325B" w:rsidRPr="001D4B4A">
          <w:rPr>
            <w:webHidden/>
            <w:sz w:val="24"/>
            <w:szCs w:val="24"/>
          </w:rPr>
          <w:tab/>
        </w:r>
        <w:r w:rsidR="00C3325B">
          <w:rPr>
            <w:webHidden/>
            <w:sz w:val="24"/>
            <w:szCs w:val="24"/>
          </w:rPr>
          <w:t>312</w:t>
        </w:r>
      </w:hyperlink>
    </w:p>
    <w:p w:rsidR="00C3325B" w:rsidRPr="001D4B4A" w:rsidRDefault="009A0911" w:rsidP="00C3325B">
      <w:pPr>
        <w:pStyle w:val="23"/>
        <w:rPr>
          <w:rFonts w:eastAsiaTheme="minorEastAsia"/>
          <w:i w:val="0"/>
          <w:iCs w:val="0"/>
        </w:rPr>
      </w:pPr>
      <w:hyperlink w:anchor="_Toc156825297" w:history="1">
        <w:r w:rsidR="00C3325B" w:rsidRPr="001D4B4A">
          <w:rPr>
            <w:rStyle w:val="af1"/>
            <w:i w:val="0"/>
            <w:iCs w:val="0"/>
          </w:rPr>
          <w:t>3.1. Материально-техническое обеспечение</w:t>
        </w:r>
        <w:r w:rsidR="00C3325B" w:rsidRPr="001D4B4A">
          <w:rPr>
            <w:i w:val="0"/>
            <w:iCs w:val="0"/>
            <w:webHidden/>
          </w:rPr>
          <w:tab/>
        </w:r>
        <w:r w:rsidR="00C3325B">
          <w:rPr>
            <w:i w:val="0"/>
            <w:iCs w:val="0"/>
            <w:webHidden/>
          </w:rPr>
          <w:t>312</w:t>
        </w:r>
      </w:hyperlink>
    </w:p>
    <w:p w:rsidR="00C3325B" w:rsidRPr="001D4B4A" w:rsidRDefault="009A0911" w:rsidP="00C3325B">
      <w:pPr>
        <w:pStyle w:val="23"/>
        <w:rPr>
          <w:rFonts w:eastAsiaTheme="minorEastAsia"/>
          <w:i w:val="0"/>
          <w:iCs w:val="0"/>
        </w:rPr>
      </w:pPr>
      <w:hyperlink w:anchor="_Toc156825298" w:history="1">
        <w:r w:rsidR="00C3325B" w:rsidRPr="001D4B4A">
          <w:rPr>
            <w:rStyle w:val="af1"/>
            <w:i w:val="0"/>
            <w:iCs w:val="0"/>
          </w:rPr>
          <w:t>3.2. Учебно-методическое обеспечение</w:t>
        </w:r>
        <w:r w:rsidR="00C3325B" w:rsidRPr="001D4B4A">
          <w:rPr>
            <w:i w:val="0"/>
            <w:iCs w:val="0"/>
            <w:webHidden/>
          </w:rPr>
          <w:tab/>
        </w:r>
        <w:r w:rsidR="00C3325B">
          <w:rPr>
            <w:i w:val="0"/>
            <w:iCs w:val="0"/>
            <w:webHidden/>
          </w:rPr>
          <w:t>312</w:t>
        </w:r>
      </w:hyperlink>
    </w:p>
    <w:p w:rsidR="00C3325B" w:rsidRPr="001D4B4A" w:rsidRDefault="009A0911" w:rsidP="00C3325B">
      <w:pPr>
        <w:pStyle w:val="14"/>
        <w:rPr>
          <w:rFonts w:eastAsiaTheme="minorEastAsia"/>
          <w:b w:val="0"/>
          <w:bCs w:val="0"/>
          <w:sz w:val="24"/>
          <w:szCs w:val="24"/>
          <w:lang w:eastAsia="ru-RU"/>
        </w:rPr>
      </w:pPr>
      <w:hyperlink w:anchor="_Toc156825299" w:history="1">
        <w:r w:rsidR="00C3325B" w:rsidRPr="001D4B4A">
          <w:rPr>
            <w:rStyle w:val="af1"/>
            <w:sz w:val="24"/>
            <w:szCs w:val="24"/>
          </w:rPr>
          <w:t>4. Контроль и оценка результатов  освоения дисциплины</w:t>
        </w:r>
        <w:r w:rsidR="00C3325B" w:rsidRPr="001D4B4A">
          <w:rPr>
            <w:webHidden/>
            <w:sz w:val="24"/>
            <w:szCs w:val="24"/>
          </w:rPr>
          <w:tab/>
        </w:r>
        <w:r w:rsidR="00C3325B">
          <w:rPr>
            <w:webHidden/>
            <w:sz w:val="24"/>
            <w:szCs w:val="24"/>
          </w:rPr>
          <w:t>312</w:t>
        </w:r>
      </w:hyperlink>
    </w:p>
    <w:p w:rsidR="001D4B4A" w:rsidRPr="001D4B4A" w:rsidRDefault="00C3325B" w:rsidP="00C3325B">
      <w:pPr>
        <w:pStyle w:val="a5"/>
        <w:spacing w:line="360" w:lineRule="auto"/>
        <w:rPr>
          <w:rFonts w:ascii="Times New Roman" w:hAnsi="Times New Roman" w:cs="Times New Roman"/>
          <w:sz w:val="28"/>
          <w:szCs w:val="28"/>
        </w:rPr>
      </w:pPr>
      <w:r w:rsidRPr="001D4B4A">
        <w:rPr>
          <w:rFonts w:ascii="Times New Roman" w:hAnsi="Times New Roman"/>
          <w:b/>
          <w:bCs/>
        </w:rPr>
        <w:fldChar w:fldCharType="end"/>
      </w:r>
    </w:p>
    <w:p w:rsidR="001D4B4A" w:rsidRPr="001D4B4A" w:rsidRDefault="001D4B4A" w:rsidP="001D4B4A">
      <w:pPr>
        <w:pStyle w:val="a5"/>
        <w:ind w:left="785"/>
        <w:jc w:val="both"/>
        <w:rPr>
          <w:rFonts w:ascii="Times New Roman" w:hAnsi="Times New Roman" w:cs="Times New Roman"/>
          <w:b/>
          <w:sz w:val="28"/>
          <w:szCs w:val="28"/>
        </w:rPr>
      </w:pPr>
    </w:p>
    <w:p w:rsidR="001D4B4A" w:rsidRPr="001D4B4A" w:rsidRDefault="001D4B4A" w:rsidP="001D4B4A">
      <w:pPr>
        <w:pStyle w:val="a5"/>
        <w:ind w:left="785"/>
        <w:jc w:val="both"/>
        <w:rPr>
          <w:rFonts w:ascii="Times New Roman" w:hAnsi="Times New Roman" w:cs="Times New Roman"/>
          <w:b/>
          <w:sz w:val="28"/>
          <w:szCs w:val="28"/>
        </w:rPr>
        <w:sectPr w:rsidR="001D4B4A" w:rsidRPr="001D4B4A" w:rsidSect="001D4B4A">
          <w:footerReference w:type="default" r:id="rId57"/>
          <w:pgSz w:w="11906" w:h="16838"/>
          <w:pgMar w:top="1134" w:right="850" w:bottom="1134" w:left="1701" w:header="708" w:footer="708" w:gutter="0"/>
          <w:cols w:space="708"/>
          <w:titlePg/>
          <w:docGrid w:linePitch="360"/>
        </w:sectPr>
      </w:pPr>
    </w:p>
    <w:p w:rsidR="001D4B4A" w:rsidRPr="001D4B4A" w:rsidRDefault="001D4B4A" w:rsidP="001D4B4A">
      <w:pPr>
        <w:spacing w:line="276" w:lineRule="auto"/>
        <w:jc w:val="center"/>
        <w:rPr>
          <w:rFonts w:ascii="Times New Roman" w:hAnsi="Times New Roman" w:cs="Times New Roman"/>
          <w:b/>
        </w:rPr>
      </w:pPr>
      <w:r w:rsidRPr="001D4B4A">
        <w:rPr>
          <w:rFonts w:ascii="Times New Roman" w:hAnsi="Times New Roman" w:cs="Times New Roman"/>
          <w:b/>
        </w:rPr>
        <w:lastRenderedPageBreak/>
        <w:t>1.ОБЩАЯ ХАРАКТЕРИСТИКА  РАБОЧЕЙ ПРОГРАММЫ</w:t>
      </w:r>
    </w:p>
    <w:p w:rsidR="009A489F" w:rsidRDefault="001D4B4A" w:rsidP="001D4B4A">
      <w:pPr>
        <w:spacing w:line="276" w:lineRule="auto"/>
        <w:jc w:val="center"/>
        <w:rPr>
          <w:rFonts w:ascii="Times New Roman" w:hAnsi="Times New Roman" w:cs="Times New Roman"/>
          <w:b/>
        </w:rPr>
      </w:pPr>
      <w:r w:rsidRPr="001D4B4A">
        <w:rPr>
          <w:rFonts w:ascii="Times New Roman" w:hAnsi="Times New Roman" w:cs="Times New Roman"/>
          <w:b/>
        </w:rPr>
        <w:t xml:space="preserve">УЧЕБНОЙ ДИСЦИПЛИНЫ </w:t>
      </w:r>
    </w:p>
    <w:p w:rsidR="001D4B4A" w:rsidRPr="001D4B4A" w:rsidRDefault="001D4B4A" w:rsidP="001D4B4A">
      <w:pPr>
        <w:spacing w:line="276" w:lineRule="auto"/>
        <w:jc w:val="center"/>
        <w:rPr>
          <w:rFonts w:ascii="Times New Roman" w:hAnsi="Times New Roman" w:cs="Times New Roman"/>
          <w:b/>
        </w:rPr>
      </w:pPr>
      <w:r w:rsidRPr="001D4B4A">
        <w:rPr>
          <w:rFonts w:ascii="Times New Roman" w:hAnsi="Times New Roman" w:cs="Times New Roman"/>
          <w:b/>
        </w:rPr>
        <w:t>«Биология»</w:t>
      </w:r>
    </w:p>
    <w:p w:rsidR="001D4B4A" w:rsidRPr="001D4B4A" w:rsidRDefault="001D4B4A" w:rsidP="001D4B4A">
      <w:pPr>
        <w:autoSpaceDE w:val="0"/>
        <w:autoSpaceDN w:val="0"/>
        <w:adjustRightInd w:val="0"/>
        <w:spacing w:line="276" w:lineRule="auto"/>
        <w:contextualSpacing/>
        <w:jc w:val="center"/>
        <w:rPr>
          <w:rFonts w:ascii="Times New Roman" w:hAnsi="Times New Roman" w:cs="Times New Roman"/>
          <w:b/>
          <w:bCs/>
        </w:rPr>
      </w:pPr>
    </w:p>
    <w:p w:rsidR="001D4B4A" w:rsidRPr="001D4B4A" w:rsidRDefault="001D4B4A" w:rsidP="001D4B4A">
      <w:pPr>
        <w:pStyle w:val="Default"/>
        <w:rPr>
          <w:b/>
        </w:rPr>
      </w:pPr>
      <w:r w:rsidRPr="001D4B4A">
        <w:rPr>
          <w:b/>
        </w:rPr>
        <w:t>1.1. Цель и место дисциплины в структуре образовательной программы</w:t>
      </w:r>
    </w:p>
    <w:p w:rsidR="001D4B4A" w:rsidRDefault="001D4B4A" w:rsidP="001D4B4A">
      <w:pPr>
        <w:pStyle w:val="84"/>
        <w:shd w:val="clear" w:color="auto" w:fill="auto"/>
        <w:spacing w:before="0" w:line="240" w:lineRule="auto"/>
        <w:ind w:firstLine="640"/>
        <w:jc w:val="both"/>
        <w:rPr>
          <w:rFonts w:ascii="Times New Roman" w:hAnsi="Times New Roman" w:cs="Times New Roman"/>
          <w:sz w:val="24"/>
          <w:szCs w:val="24"/>
        </w:rPr>
      </w:pPr>
      <w:r w:rsidRPr="001D4B4A">
        <w:rPr>
          <w:rStyle w:val="85"/>
          <w:rFonts w:ascii="Times New Roman" w:hAnsi="Times New Roman" w:cs="Times New Roman"/>
          <w:sz w:val="24"/>
          <w:szCs w:val="24"/>
        </w:rPr>
        <w:t xml:space="preserve">Цель дисциплины: </w:t>
      </w:r>
      <w:r w:rsidRPr="001D4B4A">
        <w:rPr>
          <w:rFonts w:ascii="Times New Roman" w:hAnsi="Times New Roman" w:cs="Times New Roman"/>
          <w:sz w:val="24"/>
          <w:szCs w:val="24"/>
        </w:rPr>
        <w:t>формирование у обучающихся системы знаний о различных уровнях жизни со знанием современных представлений о живой природе, навыков по проведению биологических исследований с соблюдением этических норм, аргументированной личностной позиции по бережному отношению к окружающей среде.</w:t>
      </w:r>
    </w:p>
    <w:p w:rsidR="0052732C" w:rsidRPr="0052732C" w:rsidRDefault="0052732C" w:rsidP="0052732C">
      <w:pPr>
        <w:pBdr>
          <w:top w:val="none" w:sz="0" w:space="0" w:color="000000"/>
          <w:left w:val="none" w:sz="0" w:space="0" w:color="000000"/>
          <w:bottom w:val="none" w:sz="0" w:space="0" w:color="000000"/>
          <w:right w:val="none" w:sz="0" w:space="0" w:color="000000"/>
          <w:between w:val="none" w:sz="0" w:space="0" w:color="000000"/>
        </w:pBdr>
        <w:tabs>
          <w:tab w:val="left" w:pos="851"/>
          <w:tab w:val="left" w:pos="993"/>
        </w:tabs>
        <w:spacing w:line="276" w:lineRule="auto"/>
        <w:ind w:firstLine="567"/>
        <w:jc w:val="both"/>
        <w:rPr>
          <w:rFonts w:ascii="Times New Roman" w:eastAsia="Times New Roman" w:hAnsi="Times New Roman" w:cs="Times New Roman"/>
          <w:b/>
          <w:sz w:val="24"/>
          <w:szCs w:val="24"/>
        </w:rPr>
      </w:pPr>
      <w:r w:rsidRPr="0052732C">
        <w:rPr>
          <w:rFonts w:ascii="Times New Roman" w:eastAsia="Times New Roman" w:hAnsi="Times New Roman" w:cs="Times New Roman"/>
          <w:b/>
          <w:sz w:val="24"/>
          <w:szCs w:val="24"/>
        </w:rPr>
        <w:t>Задачи:</w:t>
      </w:r>
      <w:r w:rsidRPr="0052732C">
        <w:rPr>
          <w:rFonts w:ascii="Times New Roman" w:eastAsia="Times New Roman" w:hAnsi="Times New Roman" w:cs="Times New Roman"/>
          <w:sz w:val="24"/>
          <w:szCs w:val="24"/>
        </w:rPr>
        <w:t xml:space="preserve"> получение фундаментальных знаний о биологических системах (Клетка, Организм, Популяция, Вид, Экосистема); истории развития современных представлений о живой природе, выдающихся открытиях в биологической науке; роли биологической науки в формировании современной естественно-научной картины мира; методах научного познания;</w:t>
      </w:r>
      <w:r>
        <w:rPr>
          <w:rFonts w:ascii="Times New Roman" w:eastAsia="Times New Roman" w:hAnsi="Times New Roman" w:cs="Times New Roman"/>
          <w:b/>
          <w:sz w:val="24"/>
          <w:szCs w:val="24"/>
        </w:rPr>
        <w:t xml:space="preserve"> </w:t>
      </w:r>
      <w:r w:rsidRPr="0052732C">
        <w:rPr>
          <w:rFonts w:ascii="Times New Roman" w:eastAsia="Times New Roman" w:hAnsi="Times New Roman" w:cs="Times New Roman"/>
          <w:sz w:val="24"/>
          <w:szCs w:val="24"/>
        </w:rPr>
        <w:t>овладение умениями логически мыслить, обосновывать место и роль биологических знаний в практической деятельности людей, развитии современных технологий; определять живые объекты в природе;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r>
        <w:rPr>
          <w:rFonts w:ascii="Times New Roman" w:eastAsia="Times New Roman" w:hAnsi="Times New Roman" w:cs="Times New Roman"/>
          <w:b/>
          <w:sz w:val="24"/>
          <w:szCs w:val="24"/>
        </w:rPr>
        <w:t xml:space="preserve"> </w:t>
      </w:r>
      <w:r w:rsidRPr="0052732C">
        <w:rPr>
          <w:rFonts w:ascii="Times New Roman" w:eastAsia="Times New Roman" w:hAnsi="Times New Roman" w:cs="Times New Roman"/>
          <w:sz w:val="24"/>
          <w:szCs w:val="24"/>
        </w:rPr>
        <w:t>развитие познавательных интересов, интеллектуальных и творческих способностей обучающихся в процессе изучения биологических явлений;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гипотез (о сущности и происхождении жизни, человека) в ходе работы с различными источниками информации;</w:t>
      </w:r>
    </w:p>
    <w:p w:rsidR="001D4B4A" w:rsidRPr="0052732C" w:rsidRDefault="0052732C" w:rsidP="0052732C">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sz w:val="24"/>
          <w:szCs w:val="24"/>
        </w:rPr>
      </w:pPr>
      <w:r w:rsidRPr="0052732C">
        <w:rPr>
          <w:rFonts w:ascii="Times New Roman" w:eastAsia="Times New Roman" w:hAnsi="Times New Roman" w:cs="Times New Roman"/>
          <w:sz w:val="24"/>
          <w:szCs w:val="24"/>
        </w:rPr>
        <w:t>воспитание убежденности в необходимости познания живой природы, необходимости рационального природопользования, бережного отношения к природным ресурсам и окружающей среде, собственному здоровью; уважения к мнению оппонента при обсуждении биологических проблем;</w:t>
      </w:r>
      <w:r>
        <w:rPr>
          <w:rFonts w:ascii="Times New Roman" w:eastAsia="Times New Roman" w:hAnsi="Times New Roman" w:cs="Times New Roman"/>
          <w:sz w:val="24"/>
          <w:szCs w:val="24"/>
        </w:rPr>
        <w:t xml:space="preserve"> </w:t>
      </w:r>
      <w:r w:rsidRPr="0052732C">
        <w:rPr>
          <w:rFonts w:ascii="Times New Roman" w:eastAsia="Times New Roman" w:hAnsi="Times New Roman" w:cs="Times New Roman"/>
          <w:sz w:val="24"/>
          <w:szCs w:val="24"/>
        </w:rPr>
        <w:t>использование приобретенных биологических знаний и умений в повседневной жизни для оценки последствий своей деятельности (и деятельности других людей) по отношению к окружающей среде, здоровью других людей и собственному здоровью; обоснование и соблюдение мер профилактики заболеваний, оказание первой помощи при травмах, соблюдение правил поведения в природе.</w:t>
      </w:r>
    </w:p>
    <w:p w:rsidR="001D4B4A" w:rsidRPr="001D4B4A" w:rsidRDefault="001D4B4A" w:rsidP="001D4B4A">
      <w:pPr>
        <w:pStyle w:val="Default"/>
        <w:ind w:firstLine="708"/>
        <w:jc w:val="both"/>
      </w:pPr>
      <w:r w:rsidRPr="001D4B4A">
        <w:t>Дисциплина «Биология» включена в обязательную часть цикла образовательной программы</w:t>
      </w:r>
    </w:p>
    <w:p w:rsidR="001D4B4A" w:rsidRPr="001D4B4A" w:rsidRDefault="001D4B4A" w:rsidP="001D4B4A">
      <w:pPr>
        <w:pStyle w:val="Default"/>
        <w:jc w:val="both"/>
        <w:rPr>
          <w:b/>
        </w:rPr>
      </w:pPr>
    </w:p>
    <w:p w:rsidR="001D4B4A" w:rsidRPr="001D4B4A" w:rsidRDefault="001D4B4A" w:rsidP="001D4B4A">
      <w:pPr>
        <w:pStyle w:val="Default"/>
        <w:jc w:val="both"/>
        <w:rPr>
          <w:b/>
        </w:rPr>
      </w:pPr>
      <w:r w:rsidRPr="001D4B4A">
        <w:rPr>
          <w:b/>
        </w:rPr>
        <w:t xml:space="preserve">1.2. Планируемые результаты освоения дисциплины </w:t>
      </w:r>
    </w:p>
    <w:p w:rsidR="001D4B4A" w:rsidRPr="001D4B4A" w:rsidRDefault="001D4B4A" w:rsidP="001D4B4A">
      <w:pPr>
        <w:pStyle w:val="Default"/>
        <w:ind w:firstLine="709"/>
        <w:jc w:val="both"/>
      </w:pPr>
      <w:r w:rsidRPr="001D4B4A">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(п.4.3 ОПОП-П).</w:t>
      </w:r>
    </w:p>
    <w:p w:rsidR="001D4B4A" w:rsidRDefault="001D4B4A" w:rsidP="001D4B4A">
      <w:pPr>
        <w:spacing w:after="120"/>
        <w:rPr>
          <w:rFonts w:ascii="Times New Roman" w:hAnsi="Times New Roman" w:cs="Times New Roman"/>
          <w:bCs/>
        </w:rPr>
      </w:pPr>
      <w:r w:rsidRPr="001D4B4A">
        <w:rPr>
          <w:rFonts w:ascii="Times New Roman" w:hAnsi="Times New Roman" w:cs="Times New Roman"/>
          <w:bCs/>
        </w:rPr>
        <w:t>В результате освоения дисциплины обучающийся должен:</w:t>
      </w:r>
    </w:p>
    <w:p w:rsidR="0052732C" w:rsidRDefault="0052732C" w:rsidP="001D4B4A">
      <w:pPr>
        <w:spacing w:after="120"/>
        <w:rPr>
          <w:rFonts w:ascii="Times New Roman" w:hAnsi="Times New Roman" w:cs="Times New Roman"/>
          <w:bCs/>
        </w:rPr>
      </w:pPr>
    </w:p>
    <w:p w:rsidR="0052732C" w:rsidRDefault="0052732C" w:rsidP="001D4B4A">
      <w:pPr>
        <w:spacing w:after="120"/>
        <w:rPr>
          <w:rFonts w:ascii="Times New Roman" w:hAnsi="Times New Roman" w:cs="Times New Roman"/>
          <w:bCs/>
        </w:rPr>
      </w:pPr>
    </w:p>
    <w:p w:rsidR="0052732C" w:rsidRDefault="0052732C" w:rsidP="001D4B4A">
      <w:pPr>
        <w:spacing w:after="120"/>
        <w:rPr>
          <w:rFonts w:ascii="Times New Roman" w:hAnsi="Times New Roman" w:cs="Times New Roman"/>
          <w:bCs/>
        </w:rPr>
      </w:pPr>
    </w:p>
    <w:p w:rsidR="0052732C" w:rsidRDefault="0052732C" w:rsidP="001D4B4A">
      <w:pPr>
        <w:spacing w:after="120"/>
        <w:rPr>
          <w:rFonts w:ascii="Times New Roman" w:hAnsi="Times New Roman" w:cs="Times New Roman"/>
          <w:bCs/>
        </w:rPr>
      </w:pPr>
    </w:p>
    <w:p w:rsidR="0052732C" w:rsidRDefault="0052732C" w:rsidP="00DE36B9">
      <w:pPr>
        <w:spacing w:line="276" w:lineRule="auto"/>
        <w:jc w:val="center"/>
        <w:rPr>
          <w:rFonts w:ascii="OfficinaSansBookC" w:eastAsia="Times New Roman" w:hAnsi="OfficinaSansBookC" w:cs="Times New Roman"/>
          <w:b/>
          <w:sz w:val="24"/>
          <w:szCs w:val="24"/>
        </w:rPr>
        <w:sectPr w:rsidR="0052732C" w:rsidSect="001D4B4A">
          <w:footerReference w:type="default" r:id="rId58"/>
          <w:pgSz w:w="11906" w:h="16838"/>
          <w:pgMar w:top="1134" w:right="850" w:bottom="1134" w:left="1701" w:header="708" w:footer="708" w:gutter="0"/>
          <w:cols w:space="708"/>
          <w:titlePg/>
          <w:docGrid w:linePitch="360"/>
        </w:sectPr>
      </w:pPr>
    </w:p>
    <w:tbl>
      <w:tblPr>
        <w:tblW w:w="1454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0"/>
        <w:gridCol w:w="6328"/>
        <w:gridCol w:w="5812"/>
      </w:tblGrid>
      <w:tr w:rsidR="0052732C" w:rsidRPr="00CC4E8C" w:rsidTr="00DE36B9">
        <w:trPr>
          <w:cantSplit/>
          <w:trHeight w:val="415"/>
        </w:trPr>
        <w:tc>
          <w:tcPr>
            <w:tcW w:w="2400" w:type="dxa"/>
            <w:vMerge w:val="restart"/>
            <w:vAlign w:val="center"/>
          </w:tcPr>
          <w:p w:rsidR="0052732C" w:rsidRPr="0052732C" w:rsidRDefault="0052732C" w:rsidP="00DE36B9">
            <w:pPr>
              <w:spacing w:line="276" w:lineRule="auto"/>
              <w:jc w:val="center"/>
              <w:rPr>
                <w:rFonts w:ascii="Times New Roman" w:eastAsia="Times New Roman" w:hAnsi="Times New Roman" w:cs="Times New Roman"/>
                <w:b/>
              </w:rPr>
            </w:pPr>
            <w:r w:rsidRPr="0052732C">
              <w:rPr>
                <w:rFonts w:ascii="Times New Roman" w:eastAsia="Times New Roman" w:hAnsi="Times New Roman" w:cs="Times New Roman"/>
                <w:b/>
              </w:rPr>
              <w:lastRenderedPageBreak/>
              <w:t>Код и наименование формируемых компетенций</w:t>
            </w:r>
          </w:p>
        </w:tc>
        <w:tc>
          <w:tcPr>
            <w:tcW w:w="12140" w:type="dxa"/>
            <w:gridSpan w:val="2"/>
            <w:vAlign w:val="center"/>
          </w:tcPr>
          <w:p w:rsidR="0052732C" w:rsidRPr="0052732C" w:rsidRDefault="0052732C" w:rsidP="00DE36B9">
            <w:pPr>
              <w:spacing w:line="276" w:lineRule="auto"/>
              <w:jc w:val="center"/>
              <w:rPr>
                <w:rFonts w:ascii="Times New Roman" w:eastAsia="Times New Roman" w:hAnsi="Times New Roman" w:cs="Times New Roman"/>
                <w:b/>
              </w:rPr>
            </w:pPr>
            <w:r w:rsidRPr="0052732C">
              <w:rPr>
                <w:rFonts w:ascii="Times New Roman" w:eastAsia="Times New Roman" w:hAnsi="Times New Roman" w:cs="Times New Roman"/>
                <w:b/>
              </w:rPr>
              <w:t>Планируемые результаты освоения дисциплины</w:t>
            </w:r>
          </w:p>
        </w:tc>
      </w:tr>
      <w:tr w:rsidR="0052732C" w:rsidRPr="00CC4E8C" w:rsidTr="00DE36B9">
        <w:trPr>
          <w:cantSplit/>
          <w:trHeight w:val="563"/>
        </w:trPr>
        <w:tc>
          <w:tcPr>
            <w:tcW w:w="2400" w:type="dxa"/>
            <w:vMerge/>
            <w:vAlign w:val="center"/>
          </w:tcPr>
          <w:p w:rsidR="0052732C" w:rsidRPr="0052732C" w:rsidRDefault="0052732C" w:rsidP="00DE36B9">
            <w:pPr>
              <w:widowControl w:val="0"/>
              <w:pBdr>
                <w:top w:val="nil"/>
                <w:left w:val="nil"/>
                <w:bottom w:val="nil"/>
                <w:right w:val="nil"/>
                <w:between w:val="nil"/>
              </w:pBdr>
              <w:spacing w:line="276" w:lineRule="auto"/>
              <w:rPr>
                <w:rFonts w:ascii="Times New Roman" w:eastAsia="Times New Roman" w:hAnsi="Times New Roman" w:cs="Times New Roman"/>
                <w:b/>
              </w:rPr>
            </w:pPr>
          </w:p>
        </w:tc>
        <w:tc>
          <w:tcPr>
            <w:tcW w:w="6328" w:type="dxa"/>
            <w:vAlign w:val="center"/>
          </w:tcPr>
          <w:p w:rsidR="0052732C" w:rsidRPr="0052732C" w:rsidRDefault="0052732C" w:rsidP="0052732C">
            <w:pPr>
              <w:spacing w:line="276" w:lineRule="auto"/>
              <w:jc w:val="center"/>
              <w:rPr>
                <w:rFonts w:ascii="Times New Roman" w:eastAsia="Times New Roman" w:hAnsi="Times New Roman" w:cs="Times New Roman"/>
                <w:b/>
              </w:rPr>
            </w:pPr>
            <w:r w:rsidRPr="0052732C">
              <w:rPr>
                <w:rFonts w:ascii="Times New Roman" w:eastAsia="Times New Roman" w:hAnsi="Times New Roman" w:cs="Times New Roman"/>
                <w:b/>
              </w:rPr>
              <w:t>Общие</w:t>
            </w:r>
          </w:p>
        </w:tc>
        <w:tc>
          <w:tcPr>
            <w:tcW w:w="5812" w:type="dxa"/>
            <w:vAlign w:val="center"/>
          </w:tcPr>
          <w:p w:rsidR="0052732C" w:rsidRPr="0052732C" w:rsidRDefault="0052732C" w:rsidP="0052732C">
            <w:pPr>
              <w:spacing w:line="276" w:lineRule="auto"/>
              <w:jc w:val="center"/>
              <w:rPr>
                <w:rFonts w:ascii="Times New Roman" w:eastAsia="Times New Roman" w:hAnsi="Times New Roman" w:cs="Times New Roman"/>
                <w:b/>
              </w:rPr>
            </w:pPr>
            <w:r w:rsidRPr="0052732C">
              <w:rPr>
                <w:rFonts w:ascii="Times New Roman" w:eastAsia="Times New Roman" w:hAnsi="Times New Roman" w:cs="Times New Roman"/>
                <w:b/>
              </w:rPr>
              <w:t>Дисциплинарные</w:t>
            </w:r>
          </w:p>
        </w:tc>
      </w:tr>
      <w:tr w:rsidR="0052732C" w:rsidRPr="00CC4E8C" w:rsidTr="00DE36B9">
        <w:trPr>
          <w:trHeight w:val="674"/>
        </w:trPr>
        <w:tc>
          <w:tcPr>
            <w:tcW w:w="2400" w:type="dxa"/>
          </w:tcPr>
          <w:p w:rsidR="0052732C" w:rsidRPr="0052732C" w:rsidRDefault="0052732C" w:rsidP="00DE36B9">
            <w:pPr>
              <w:spacing w:line="276" w:lineRule="auto"/>
              <w:rPr>
                <w:rFonts w:ascii="Times New Roman" w:eastAsia="Times New Roman" w:hAnsi="Times New Roman" w:cs="Times New Roman"/>
              </w:rPr>
            </w:pPr>
            <w:r w:rsidRPr="0052732C">
              <w:rPr>
                <w:rFonts w:ascii="Times New Roman" w:eastAsia="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6328" w:type="dxa"/>
          </w:tcPr>
          <w:p w:rsidR="0052732C" w:rsidRPr="0052732C" w:rsidRDefault="0052732C" w:rsidP="0052732C">
            <w:pPr>
              <w:jc w:val="both"/>
              <w:rPr>
                <w:rFonts w:ascii="Times New Roman" w:eastAsia="Times New Roman" w:hAnsi="Times New Roman" w:cs="Times New Roman"/>
                <w:b/>
              </w:rPr>
            </w:pPr>
            <w:r w:rsidRPr="0052732C">
              <w:rPr>
                <w:rFonts w:ascii="Times New Roman" w:eastAsia="Times New Roman" w:hAnsi="Times New Roman" w:cs="Times New Roman"/>
                <w:b/>
              </w:rPr>
              <w:t>В части трудового воспитания:</w:t>
            </w:r>
          </w:p>
          <w:p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xml:space="preserve">- готовность к труду, осознание ценности мастерства, трудолюбие; </w:t>
            </w:r>
          </w:p>
          <w:p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интерес к различным сферам профессиональной деятельности,</w:t>
            </w:r>
          </w:p>
          <w:p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Овладение универсальными учебными познавательными действиями:</w:t>
            </w:r>
          </w:p>
          <w:p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xml:space="preserve">а) </w:t>
            </w:r>
            <w:r w:rsidRPr="0052732C">
              <w:rPr>
                <w:rFonts w:ascii="Times New Roman" w:eastAsia="Times New Roman" w:hAnsi="Times New Roman" w:cs="Times New Roman"/>
                <w:b/>
              </w:rPr>
              <w:t>базовые логические действия:</w:t>
            </w:r>
          </w:p>
          <w:p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xml:space="preserve">- самостоятельно формулировать и актуализировать проблему, рассматривать ее всесторонне; </w:t>
            </w:r>
          </w:p>
          <w:p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xml:space="preserve">- устанавливать существенный признак или основания для сравнения, классификации и обобщения; </w:t>
            </w:r>
          </w:p>
          <w:p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определять цели деятельности, задавать параметры и критерии их достижения;</w:t>
            </w:r>
          </w:p>
          <w:p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xml:space="preserve">- выявлять закономерности и противоречия в рассматриваемых явлениях; </w:t>
            </w:r>
          </w:p>
          <w:p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xml:space="preserve">- вносить коррективы в деятельность, оценивать соответствие результатов целям, оценивать риски последствий деятельности; </w:t>
            </w:r>
          </w:p>
          <w:p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xml:space="preserve">- развивать креативное мышление при решении жизненных проблем </w:t>
            </w:r>
          </w:p>
          <w:p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xml:space="preserve">б) </w:t>
            </w:r>
            <w:r w:rsidRPr="0052732C">
              <w:rPr>
                <w:rFonts w:ascii="Times New Roman" w:eastAsia="Times New Roman" w:hAnsi="Times New Roman" w:cs="Times New Roman"/>
                <w:b/>
              </w:rPr>
              <w:t>базовые исследовательские действия:</w:t>
            </w:r>
          </w:p>
          <w:p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xml:space="preserve">- владеть навыками учебно-исследовательской и проектной деятельности, навыками разрешения проблем; </w:t>
            </w:r>
          </w:p>
          <w:p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lastRenderedPageBreak/>
              <w:t>- уметь переносить знания в познавательную и практическую области жизнедеятельности;</w:t>
            </w:r>
          </w:p>
          <w:p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xml:space="preserve">- уметь интегрировать знания из разных предметных областей; </w:t>
            </w:r>
          </w:p>
          <w:p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xml:space="preserve">- выдвигать новые идеи, предлагать оригинальные подходы и решения; </w:t>
            </w:r>
          </w:p>
          <w:p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способность их использования в познавательной и социальной практике</w:t>
            </w:r>
          </w:p>
        </w:tc>
        <w:tc>
          <w:tcPr>
            <w:tcW w:w="5812" w:type="dxa"/>
          </w:tcPr>
          <w:p w:rsidR="0052732C" w:rsidRPr="0052732C" w:rsidRDefault="0052732C" w:rsidP="0052732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lastRenderedPageBreak/>
              <w:t>- сформировать знания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 функциональной грамотности человека для решения жизненных проблем,</w:t>
            </w:r>
          </w:p>
          <w:p w:rsidR="0052732C" w:rsidRPr="0052732C" w:rsidRDefault="0052732C" w:rsidP="0052732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 уметь владеть системой биологических знаний, которая включает:</w:t>
            </w:r>
          </w:p>
          <w:p w:rsidR="0052732C" w:rsidRPr="0052732C" w:rsidRDefault="0052732C" w:rsidP="0052732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саморегуляция, самовоспроизведение, наследственность, изменчивость, энергозависимость, рост и развитие);</w:t>
            </w:r>
          </w:p>
          <w:p w:rsidR="0052732C" w:rsidRPr="0052732C" w:rsidRDefault="0052732C" w:rsidP="0052732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биологические теории: клеточная теория Т. Шванна, М  Шлейдена,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антропогенеза Ч. Дарвина; теория биогеоценоза В.Н. Сукачёва; учения Н.И. Вавилова - о Центрах многообразия и происхождения культурных растений, А.Н. Северцова - о путях и направлениях эволюции, В.И. Вернадского - о биосфере;</w:t>
            </w:r>
          </w:p>
          <w:p w:rsidR="0052732C" w:rsidRPr="0052732C" w:rsidRDefault="0052732C" w:rsidP="0052732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 xml:space="preserve">законы (единообразия потомков первого поколения, расщепления признаков, независимого наследования </w:t>
            </w:r>
            <w:r w:rsidRPr="0052732C">
              <w:rPr>
                <w:rFonts w:ascii="Times New Roman" w:eastAsia="Times New Roman" w:hAnsi="Times New Roman" w:cs="Times New Roman"/>
              </w:rPr>
              <w:lastRenderedPageBreak/>
              <w:t>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Вайнберга; зародышевого сходства К. Бэра, биогенетического закона Э. Геккеля, Ф. Мюллера);</w:t>
            </w:r>
          </w:p>
          <w:p w:rsidR="0052732C" w:rsidRPr="0052732C" w:rsidRDefault="0052732C" w:rsidP="0052732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принципы (чистоты гамет, комплементарности);</w:t>
            </w:r>
          </w:p>
          <w:p w:rsidR="0052732C" w:rsidRPr="0052732C" w:rsidRDefault="0052732C" w:rsidP="0052732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правила (минимума Ю. Либиха, экологической пирамиды чисел, биомассы и энергии);</w:t>
            </w:r>
          </w:p>
          <w:p w:rsidR="0052732C" w:rsidRPr="0052732C" w:rsidRDefault="0052732C" w:rsidP="0052732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гипотезы (коацерватной А.И. Опарина, первичного бульона Дж. Холдейна, микросфер С. Фокса, рибозима Т. Чек);</w:t>
            </w:r>
          </w:p>
          <w:p w:rsidR="0052732C" w:rsidRPr="0052732C" w:rsidRDefault="0052732C" w:rsidP="0052732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 сформировать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 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rsidR="0052732C" w:rsidRPr="0052732C" w:rsidRDefault="0052732C" w:rsidP="0052732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 xml:space="preserve">- сформировать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 </w:t>
            </w:r>
          </w:p>
          <w:p w:rsidR="0052732C" w:rsidRPr="0052732C" w:rsidRDefault="0052732C" w:rsidP="0052732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 уметь выделять существенные признаки:</w:t>
            </w:r>
          </w:p>
          <w:p w:rsidR="0052732C" w:rsidRPr="0052732C" w:rsidRDefault="0052732C" w:rsidP="0052732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строения вирусов, клеток прокариот и эукариот; одноклеточных и многоклеточных организмов, видов, биогеоценозов, экосистем и биосферы;</w:t>
            </w:r>
          </w:p>
          <w:p w:rsidR="0052732C" w:rsidRPr="0052732C" w:rsidRDefault="0052732C" w:rsidP="0052732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строения органов и систем органов растений, животных, человека; процессов жизнедеятельности, протекающих в организмах растений, животных и человека;</w:t>
            </w:r>
          </w:p>
          <w:p w:rsidR="0052732C" w:rsidRPr="0052732C" w:rsidRDefault="0052732C" w:rsidP="0052732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 xml:space="preserve">биологических процессов: обмена веществ (метаболизм), информации и превращения энергии, брожения, автотрофного и гетеротрофного типов питания, </w:t>
            </w:r>
            <w:r w:rsidRPr="0052732C">
              <w:rPr>
                <w:rFonts w:ascii="Times New Roman" w:eastAsia="Times New Roman" w:hAnsi="Times New Roman" w:cs="Times New Roman"/>
              </w:rPr>
              <w:lastRenderedPageBreak/>
              <w:t>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rsidR="0052732C" w:rsidRPr="0052732C" w:rsidRDefault="0052732C" w:rsidP="0052732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 приобрести опыт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выявлять зависимости между исследуемыми величинами, объяснять полученные результаты и формулировать выводы с использованием научных понятий, теорий и законов;</w:t>
            </w:r>
          </w:p>
          <w:p w:rsidR="0052732C" w:rsidRPr="0052732C" w:rsidRDefault="0052732C" w:rsidP="0052732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 сформировать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rsidR="0052732C" w:rsidRPr="0052732C" w:rsidRDefault="0052732C" w:rsidP="0052732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 xml:space="preserve">- сформировать умения применять полученные знания для объяснения биологических процессов и явлений, для принятия практических решений в повседневной жизни с </w:t>
            </w:r>
            <w:r w:rsidRPr="0052732C">
              <w:rPr>
                <w:rFonts w:ascii="Times New Roman" w:eastAsia="Times New Roman" w:hAnsi="Times New Roman" w:cs="Times New Roman"/>
              </w:rPr>
              <w:lastRenderedPageBreak/>
              <w:t>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 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p>
          <w:p w:rsidR="0052732C" w:rsidRPr="0052732C" w:rsidRDefault="0052732C" w:rsidP="0052732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 сформировать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 выявлять причинно-следственные связи между исследуемыми биологическими объектами, процессами и явлениями; делать выводы и прогнозы на основании полученных результатов;</w:t>
            </w:r>
          </w:p>
          <w:p w:rsidR="0052732C" w:rsidRPr="0052732C" w:rsidRDefault="0052732C" w:rsidP="0052732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 xml:space="preserve">- сформировать умения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w:t>
            </w:r>
            <w:r w:rsidRPr="0052732C">
              <w:rPr>
                <w:rFonts w:ascii="Times New Roman" w:eastAsia="Times New Roman" w:hAnsi="Times New Roman" w:cs="Times New Roman"/>
              </w:rPr>
              <w:lastRenderedPageBreak/>
              <w:t>генома и создание трансгенных организмов);</w:t>
            </w:r>
          </w:p>
          <w:p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xml:space="preserve">-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 </w:t>
            </w:r>
          </w:p>
          <w:p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52732C" w:rsidRPr="0052732C" w:rsidRDefault="0052732C" w:rsidP="0052732C">
            <w:pPr>
              <w:pBdr>
                <w:top w:val="nil"/>
                <w:left w:val="nil"/>
                <w:bottom w:val="nil"/>
                <w:right w:val="nil"/>
                <w:between w:val="nil"/>
              </w:pBdr>
              <w:jc w:val="both"/>
              <w:rPr>
                <w:rFonts w:ascii="Times New Roman" w:eastAsia="Times New Roman" w:hAnsi="Times New Roman" w:cs="Times New Roman"/>
              </w:rPr>
            </w:pPr>
            <w:r w:rsidRPr="0052732C">
              <w:rPr>
                <w:rFonts w:ascii="Times New Roman" w:eastAsia="Times New Roman" w:hAnsi="Times New Roman" w:cs="Times New Roman"/>
              </w:rPr>
              <w:t>-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r w:rsidRPr="0052732C">
              <w:rPr>
                <w:rFonts w:ascii="Times New Roman" w:hAnsi="Times New Roman" w:cs="Times New Roman"/>
                <w:color w:val="444444"/>
              </w:rPr>
              <w:t>;</w:t>
            </w:r>
          </w:p>
        </w:tc>
      </w:tr>
      <w:tr w:rsidR="0052732C" w:rsidRPr="00CC4E8C" w:rsidTr="00DE36B9">
        <w:trPr>
          <w:trHeight w:val="674"/>
        </w:trPr>
        <w:tc>
          <w:tcPr>
            <w:tcW w:w="2400" w:type="dxa"/>
          </w:tcPr>
          <w:p w:rsidR="0052732C" w:rsidRPr="0052732C" w:rsidRDefault="0052732C" w:rsidP="0052732C">
            <w:pPr>
              <w:rPr>
                <w:rFonts w:ascii="Times New Roman" w:eastAsia="Times New Roman" w:hAnsi="Times New Roman" w:cs="Times New Roman"/>
              </w:rPr>
            </w:pPr>
            <w:r w:rsidRPr="0052732C">
              <w:rPr>
                <w:rFonts w:ascii="Times New Roman" w:eastAsia="Times New Roman" w:hAnsi="Times New Roman" w:cs="Times New Roman"/>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328" w:type="dxa"/>
          </w:tcPr>
          <w:p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В области ценности научного познания:</w:t>
            </w:r>
          </w:p>
          <w:p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xml:space="preserve">- совершенствование языковой и читательской культуры как средства взаимодействия между людьми и познания мира; </w:t>
            </w:r>
          </w:p>
          <w:p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осознание ценности научной деятельности, готовность осуществлять проектную и исследовательскую деятельность индивидуально и в группе;</w:t>
            </w:r>
          </w:p>
          <w:p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Овладение универсальными учебными познавательными действиями:</w:t>
            </w:r>
          </w:p>
          <w:p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в) работа с информацией:</w:t>
            </w:r>
          </w:p>
          <w:p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xml:space="preserve">- оценивать достоверность, легитимность информации, ее </w:t>
            </w:r>
            <w:r w:rsidRPr="0052732C">
              <w:rPr>
                <w:rFonts w:ascii="Times New Roman" w:eastAsia="Times New Roman" w:hAnsi="Times New Roman" w:cs="Times New Roman"/>
              </w:rPr>
              <w:lastRenderedPageBreak/>
              <w:t xml:space="preserve">соответствие правовым и морально-этическим нормам; </w:t>
            </w:r>
          </w:p>
          <w:p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владеть навыками распознавания и защиты информации, информационной безопасности личности</w:t>
            </w:r>
          </w:p>
        </w:tc>
        <w:tc>
          <w:tcPr>
            <w:tcW w:w="5812" w:type="dxa"/>
          </w:tcPr>
          <w:p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lastRenderedPageBreak/>
              <w:t>-</w:t>
            </w:r>
            <w:r w:rsidRPr="0052732C">
              <w:rPr>
                <w:rFonts w:ascii="Times New Roman" w:hAnsi="Times New Roman" w:cs="Times New Roman"/>
              </w:rPr>
              <w:t xml:space="preserve"> </w:t>
            </w:r>
            <w:r w:rsidRPr="0052732C">
              <w:rPr>
                <w:rFonts w:ascii="Times New Roman" w:eastAsia="Times New Roman" w:hAnsi="Times New Roman" w:cs="Times New Roman"/>
              </w:rPr>
              <w:t>сформировать умения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w:t>
            </w:r>
          </w:p>
          <w:p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трансгенных организмов);</w:t>
            </w:r>
          </w:p>
          <w:p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tc>
      </w:tr>
      <w:tr w:rsidR="0052732C" w:rsidRPr="00CC4E8C" w:rsidTr="00DE36B9">
        <w:trPr>
          <w:trHeight w:val="674"/>
        </w:trPr>
        <w:tc>
          <w:tcPr>
            <w:tcW w:w="2400" w:type="dxa"/>
          </w:tcPr>
          <w:p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ОК 04. Эффективно взаимодействовать и работать в коллективе и команде</w:t>
            </w:r>
          </w:p>
        </w:tc>
        <w:tc>
          <w:tcPr>
            <w:tcW w:w="6328" w:type="dxa"/>
          </w:tcPr>
          <w:p w:rsidR="0052732C" w:rsidRPr="0052732C" w:rsidRDefault="0052732C" w:rsidP="0052732C">
            <w:pPr>
              <w:jc w:val="both"/>
              <w:rPr>
                <w:rFonts w:ascii="Times New Roman" w:hAnsi="Times New Roman" w:cs="Times New Roman"/>
                <w:color w:val="000000"/>
                <w:shd w:val="clear" w:color="auto" w:fill="FFFFFF"/>
              </w:rPr>
            </w:pPr>
            <w:r w:rsidRPr="0052732C">
              <w:rPr>
                <w:rFonts w:ascii="Times New Roman" w:hAnsi="Times New Roman" w:cs="Times New Roman"/>
                <w:color w:val="000000"/>
                <w:shd w:val="clear" w:color="auto" w:fill="FFFFFF"/>
              </w:rPr>
              <w:t>- готовность к саморазвитию, самостоятельности и самоопределению;</w:t>
            </w:r>
          </w:p>
          <w:p w:rsidR="0052732C" w:rsidRPr="0052732C" w:rsidRDefault="0052732C" w:rsidP="0052732C">
            <w:pPr>
              <w:jc w:val="both"/>
              <w:textAlignment w:val="baseline"/>
              <w:rPr>
                <w:rFonts w:ascii="Times New Roman" w:eastAsia="Times New Roman" w:hAnsi="Times New Roman" w:cs="Times New Roman"/>
                <w:color w:val="000000"/>
              </w:rPr>
            </w:pPr>
            <w:r w:rsidRPr="0052732C">
              <w:rPr>
                <w:rFonts w:ascii="Times New Roman" w:eastAsia="Times New Roman" w:hAnsi="Times New Roman" w:cs="Times New Roman"/>
                <w:color w:val="000000"/>
              </w:rPr>
              <w:t>-овладение навыками учебно-исследовательской, проектной и социальной деятельности;</w:t>
            </w:r>
          </w:p>
          <w:p w:rsidR="0052732C" w:rsidRPr="0052732C" w:rsidRDefault="0052732C" w:rsidP="0052732C">
            <w:pPr>
              <w:jc w:val="both"/>
              <w:textAlignment w:val="baseline"/>
              <w:rPr>
                <w:rFonts w:ascii="Times New Roman" w:eastAsia="Times New Roman" w:hAnsi="Times New Roman" w:cs="Times New Roman"/>
                <w:bCs/>
                <w:color w:val="000000"/>
              </w:rPr>
            </w:pPr>
            <w:r w:rsidRPr="0052732C">
              <w:rPr>
                <w:rFonts w:ascii="Times New Roman" w:eastAsia="Times New Roman" w:hAnsi="Times New Roman" w:cs="Times New Roman"/>
                <w:bCs/>
                <w:color w:val="000000"/>
              </w:rPr>
              <w:t>Овладение универсальными коммуникативными действиями:</w:t>
            </w:r>
          </w:p>
          <w:p w:rsidR="0052732C" w:rsidRPr="0052732C" w:rsidRDefault="0052732C" w:rsidP="0052732C">
            <w:pPr>
              <w:jc w:val="both"/>
              <w:textAlignment w:val="baseline"/>
              <w:rPr>
                <w:rFonts w:ascii="Times New Roman" w:eastAsia="Times New Roman" w:hAnsi="Times New Roman" w:cs="Times New Roman"/>
                <w:color w:val="000000"/>
              </w:rPr>
            </w:pPr>
            <w:r w:rsidRPr="0052732C">
              <w:rPr>
                <w:rFonts w:ascii="Times New Roman" w:eastAsia="Times New Roman" w:hAnsi="Times New Roman" w:cs="Times New Roman"/>
                <w:color w:val="808080"/>
              </w:rPr>
              <w:t>б)</w:t>
            </w:r>
            <w:r w:rsidRPr="0052732C">
              <w:rPr>
                <w:rFonts w:ascii="Times New Roman" w:eastAsia="Times New Roman" w:hAnsi="Times New Roman" w:cs="Times New Roman"/>
                <w:color w:val="000000"/>
              </w:rPr>
              <w:t> </w:t>
            </w:r>
            <w:r w:rsidRPr="0052732C">
              <w:rPr>
                <w:rFonts w:ascii="Times New Roman" w:eastAsia="Times New Roman" w:hAnsi="Times New Roman" w:cs="Times New Roman"/>
                <w:bCs/>
                <w:color w:val="000000"/>
              </w:rPr>
              <w:t>совместная деятельность</w:t>
            </w:r>
            <w:r w:rsidRPr="0052732C">
              <w:rPr>
                <w:rFonts w:ascii="Times New Roman" w:eastAsia="Times New Roman" w:hAnsi="Times New Roman" w:cs="Times New Roman"/>
                <w:color w:val="000000"/>
              </w:rPr>
              <w:t>:</w:t>
            </w:r>
          </w:p>
          <w:p w:rsidR="0052732C" w:rsidRPr="0052732C" w:rsidRDefault="0052732C" w:rsidP="0052732C">
            <w:pPr>
              <w:jc w:val="both"/>
              <w:textAlignment w:val="baseline"/>
              <w:rPr>
                <w:rFonts w:ascii="Times New Roman" w:eastAsia="Times New Roman" w:hAnsi="Times New Roman" w:cs="Times New Roman"/>
                <w:color w:val="000000"/>
              </w:rPr>
            </w:pPr>
            <w:r w:rsidRPr="0052732C">
              <w:rPr>
                <w:rFonts w:ascii="Times New Roman" w:eastAsia="Times New Roman" w:hAnsi="Times New Roman" w:cs="Times New Roman"/>
                <w:color w:val="000000"/>
              </w:rPr>
              <w:t>- понимать и использовать преимущества командной и индивидуальной работы;</w:t>
            </w:r>
          </w:p>
          <w:p w:rsidR="0052732C" w:rsidRPr="0052732C" w:rsidRDefault="0052732C" w:rsidP="0052732C">
            <w:pPr>
              <w:jc w:val="both"/>
              <w:textAlignment w:val="baseline"/>
              <w:rPr>
                <w:rFonts w:ascii="Times New Roman" w:eastAsia="Times New Roman" w:hAnsi="Times New Roman" w:cs="Times New Roman"/>
                <w:color w:val="000000"/>
              </w:rPr>
            </w:pPr>
            <w:r w:rsidRPr="0052732C">
              <w:rPr>
                <w:rFonts w:ascii="Times New Roman" w:eastAsia="Times New Roman" w:hAnsi="Times New Roman" w:cs="Times New Roman"/>
                <w:color w:val="00000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52732C" w:rsidRPr="0052732C" w:rsidRDefault="0052732C" w:rsidP="0052732C">
            <w:pPr>
              <w:jc w:val="both"/>
              <w:textAlignment w:val="baseline"/>
              <w:rPr>
                <w:rFonts w:ascii="Times New Roman" w:eastAsia="Times New Roman" w:hAnsi="Times New Roman" w:cs="Times New Roman"/>
                <w:color w:val="000000"/>
              </w:rPr>
            </w:pPr>
            <w:r w:rsidRPr="0052732C">
              <w:rPr>
                <w:rFonts w:ascii="Times New Roman" w:eastAsia="Times New Roman" w:hAnsi="Times New Roman" w:cs="Times New Roman"/>
                <w:color w:val="000000"/>
              </w:rPr>
              <w:t>- координировать и выполнять работу в условиях реального, виртуального и комбинированного взаимодействия;</w:t>
            </w:r>
          </w:p>
          <w:p w:rsidR="0052732C" w:rsidRPr="0052732C" w:rsidRDefault="0052732C" w:rsidP="0052732C">
            <w:pPr>
              <w:jc w:val="both"/>
              <w:rPr>
                <w:rFonts w:ascii="Times New Roman" w:eastAsia="Times New Roman" w:hAnsi="Times New Roman" w:cs="Times New Roman"/>
                <w:color w:val="000000"/>
              </w:rPr>
            </w:pPr>
            <w:r w:rsidRPr="0052732C">
              <w:rPr>
                <w:rFonts w:ascii="Times New Roman" w:eastAsia="Times New Roman" w:hAnsi="Times New Roman" w:cs="Times New Roman"/>
                <w:color w:val="000000"/>
              </w:rPr>
              <w:t>- осуществлять позитивное стратегическое поведение в различных ситуациях, проявлять творчество и воображение, быть инициативным</w:t>
            </w:r>
          </w:p>
          <w:p w:rsidR="0052732C" w:rsidRPr="0052732C" w:rsidRDefault="0052732C" w:rsidP="0052732C">
            <w:pPr>
              <w:jc w:val="both"/>
              <w:textAlignment w:val="baseline"/>
              <w:rPr>
                <w:rFonts w:ascii="Times New Roman" w:eastAsia="Times New Roman" w:hAnsi="Times New Roman" w:cs="Times New Roman"/>
                <w:bCs/>
                <w:color w:val="000000"/>
              </w:rPr>
            </w:pPr>
            <w:r w:rsidRPr="0052732C">
              <w:rPr>
                <w:rFonts w:ascii="Times New Roman" w:eastAsia="Times New Roman" w:hAnsi="Times New Roman" w:cs="Times New Roman"/>
                <w:bCs/>
                <w:color w:val="000000"/>
              </w:rPr>
              <w:t>Овладение универсальными регулятивными действиями:</w:t>
            </w:r>
          </w:p>
          <w:p w:rsidR="0052732C" w:rsidRPr="0052732C" w:rsidRDefault="0052732C" w:rsidP="0052732C">
            <w:pPr>
              <w:jc w:val="both"/>
              <w:textAlignment w:val="baseline"/>
              <w:rPr>
                <w:rFonts w:ascii="Times New Roman" w:eastAsia="Times New Roman" w:hAnsi="Times New Roman" w:cs="Times New Roman"/>
                <w:bCs/>
                <w:color w:val="000000"/>
              </w:rPr>
            </w:pPr>
            <w:r w:rsidRPr="0052732C">
              <w:rPr>
                <w:rFonts w:ascii="Times New Roman" w:eastAsia="Times New Roman" w:hAnsi="Times New Roman" w:cs="Times New Roman"/>
                <w:color w:val="808080"/>
              </w:rPr>
              <w:t>г</w:t>
            </w:r>
            <w:r w:rsidRPr="0052732C">
              <w:rPr>
                <w:rFonts w:ascii="Times New Roman" w:eastAsia="Times New Roman" w:hAnsi="Times New Roman" w:cs="Times New Roman"/>
                <w:bCs/>
                <w:color w:val="808080"/>
              </w:rPr>
              <w:t>)</w:t>
            </w:r>
            <w:r w:rsidRPr="0052732C">
              <w:rPr>
                <w:rFonts w:ascii="Times New Roman" w:eastAsia="Times New Roman" w:hAnsi="Times New Roman" w:cs="Times New Roman"/>
                <w:bCs/>
                <w:color w:val="000000"/>
              </w:rPr>
              <w:t> принятие себя и других людей:</w:t>
            </w:r>
          </w:p>
          <w:p w:rsidR="0052732C" w:rsidRPr="0052732C" w:rsidRDefault="0052732C" w:rsidP="0052732C">
            <w:pPr>
              <w:jc w:val="both"/>
              <w:textAlignment w:val="baseline"/>
              <w:rPr>
                <w:rFonts w:ascii="Times New Roman" w:eastAsia="Times New Roman" w:hAnsi="Times New Roman" w:cs="Times New Roman"/>
                <w:color w:val="000000"/>
              </w:rPr>
            </w:pPr>
            <w:r w:rsidRPr="0052732C">
              <w:rPr>
                <w:rFonts w:ascii="Times New Roman" w:eastAsia="Times New Roman" w:hAnsi="Times New Roman" w:cs="Times New Roman"/>
                <w:color w:val="000000"/>
              </w:rPr>
              <w:t>- принимать мотивы и аргументы других людей при анализе результатов деятельности;</w:t>
            </w:r>
          </w:p>
          <w:p w:rsidR="0052732C" w:rsidRPr="0052732C" w:rsidRDefault="0052732C" w:rsidP="0052732C">
            <w:pPr>
              <w:jc w:val="both"/>
              <w:textAlignment w:val="baseline"/>
              <w:rPr>
                <w:rFonts w:ascii="Times New Roman" w:eastAsia="Times New Roman" w:hAnsi="Times New Roman" w:cs="Times New Roman"/>
                <w:color w:val="000000"/>
              </w:rPr>
            </w:pPr>
            <w:r w:rsidRPr="0052732C">
              <w:rPr>
                <w:rFonts w:ascii="Times New Roman" w:eastAsia="Times New Roman" w:hAnsi="Times New Roman" w:cs="Times New Roman"/>
                <w:color w:val="000000"/>
              </w:rPr>
              <w:t>- признавать свое право и право других людей на ошибки;</w:t>
            </w:r>
          </w:p>
          <w:p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color w:val="000000"/>
              </w:rPr>
              <w:t>- развивать способность понимать мир с позиции другого человека</w:t>
            </w:r>
          </w:p>
        </w:tc>
        <w:tc>
          <w:tcPr>
            <w:tcW w:w="5812" w:type="dxa"/>
          </w:tcPr>
          <w:p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сформировать умения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уметь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rsidR="0052732C" w:rsidRPr="0052732C" w:rsidRDefault="0052732C" w:rsidP="0052732C">
            <w:pPr>
              <w:jc w:val="both"/>
              <w:rPr>
                <w:rFonts w:ascii="Times New Roman" w:eastAsia="Times New Roman" w:hAnsi="Times New Roman" w:cs="Times New Roman"/>
              </w:rPr>
            </w:pPr>
            <w:r w:rsidRPr="0052732C">
              <w:rPr>
                <w:rFonts w:ascii="Times New Roman" w:eastAsia="Times New Roman" w:hAnsi="Times New Roman" w:cs="Times New Roman"/>
              </w:rPr>
              <w:t>-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p>
        </w:tc>
      </w:tr>
      <w:tr w:rsidR="0052732C" w:rsidRPr="00CC4E8C" w:rsidTr="00DE36B9">
        <w:trPr>
          <w:trHeight w:val="674"/>
        </w:trPr>
        <w:tc>
          <w:tcPr>
            <w:tcW w:w="2400" w:type="dxa"/>
          </w:tcPr>
          <w:p w:rsidR="0052732C" w:rsidRPr="0052732C" w:rsidRDefault="0052732C" w:rsidP="00DE36B9">
            <w:pPr>
              <w:spacing w:line="276" w:lineRule="auto"/>
              <w:rPr>
                <w:rFonts w:ascii="Times New Roman" w:eastAsia="Times New Roman" w:hAnsi="Times New Roman" w:cs="Times New Roman"/>
              </w:rPr>
            </w:pPr>
            <w:r w:rsidRPr="0052732C">
              <w:rPr>
                <w:rFonts w:ascii="Times New Roman" w:eastAsia="Times New Roman" w:hAnsi="Times New Roman" w:cs="Times New Roman"/>
              </w:rPr>
              <w:t xml:space="preserve">ОК 07. Содействовать сохранению </w:t>
            </w:r>
            <w:r w:rsidRPr="0052732C">
              <w:rPr>
                <w:rFonts w:ascii="Times New Roman" w:eastAsia="Times New Roman" w:hAnsi="Times New Roman" w:cs="Times New Roman"/>
              </w:rPr>
              <w:lastRenderedPageBreak/>
              <w:t>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328" w:type="dxa"/>
          </w:tcPr>
          <w:p w:rsidR="0052732C" w:rsidRPr="0052732C" w:rsidRDefault="0052732C" w:rsidP="00DE36B9">
            <w:pPr>
              <w:spacing w:line="276" w:lineRule="auto"/>
              <w:rPr>
                <w:rFonts w:ascii="Times New Roman" w:hAnsi="Times New Roman" w:cs="Times New Roman"/>
                <w:bCs/>
                <w:color w:val="000000"/>
                <w:shd w:val="clear" w:color="auto" w:fill="FFFFFF"/>
              </w:rPr>
            </w:pPr>
            <w:r w:rsidRPr="0052732C">
              <w:rPr>
                <w:rFonts w:ascii="Times New Roman" w:hAnsi="Times New Roman" w:cs="Times New Roman"/>
                <w:bCs/>
                <w:color w:val="000000"/>
                <w:shd w:val="clear" w:color="auto" w:fill="FFFFFF"/>
              </w:rPr>
              <w:lastRenderedPageBreak/>
              <w:t>В области</w:t>
            </w:r>
            <w:r w:rsidRPr="0052732C">
              <w:rPr>
                <w:rFonts w:ascii="Times New Roman" w:hAnsi="Times New Roman" w:cs="Times New Roman"/>
                <w:color w:val="000000"/>
                <w:shd w:val="clear" w:color="auto" w:fill="FFFFFF"/>
              </w:rPr>
              <w:t xml:space="preserve"> </w:t>
            </w:r>
            <w:r w:rsidRPr="0052732C">
              <w:rPr>
                <w:rFonts w:ascii="Times New Roman" w:hAnsi="Times New Roman" w:cs="Times New Roman"/>
                <w:bCs/>
                <w:color w:val="000000"/>
                <w:shd w:val="clear" w:color="auto" w:fill="FFFFFF"/>
              </w:rPr>
              <w:t>экологического воспитания:</w:t>
            </w:r>
          </w:p>
          <w:p w:rsidR="0052732C" w:rsidRPr="0052732C" w:rsidRDefault="0052732C" w:rsidP="00DE36B9">
            <w:pPr>
              <w:spacing w:line="276" w:lineRule="auto"/>
              <w:jc w:val="both"/>
              <w:rPr>
                <w:rFonts w:ascii="Times New Roman" w:hAnsi="Times New Roman" w:cs="Times New Roman"/>
                <w:color w:val="000000"/>
                <w:shd w:val="clear" w:color="auto" w:fill="FFFFFF"/>
              </w:rPr>
            </w:pPr>
            <w:r w:rsidRPr="0052732C">
              <w:rPr>
                <w:rFonts w:ascii="Times New Roman" w:hAnsi="Times New Roman" w:cs="Times New Roman"/>
                <w:color w:val="000000"/>
                <w:shd w:val="clear" w:color="auto" w:fill="FFFFFF"/>
              </w:rPr>
              <w:t xml:space="preserve">- сформированность экологической культуры, понимание </w:t>
            </w:r>
            <w:r w:rsidRPr="0052732C">
              <w:rPr>
                <w:rFonts w:ascii="Times New Roman" w:hAnsi="Times New Roman" w:cs="Times New Roman"/>
                <w:color w:val="000000"/>
                <w:shd w:val="clear" w:color="auto" w:fill="FFFFFF"/>
              </w:rPr>
              <w:lastRenderedPageBreak/>
              <w:t>влияния социально-экономических процессов на состояние природной и социальной среды, осознание глобального характера экологических проблем;</w:t>
            </w:r>
          </w:p>
          <w:p w:rsidR="0052732C" w:rsidRPr="0052732C" w:rsidRDefault="0052732C" w:rsidP="00DE36B9">
            <w:pPr>
              <w:spacing w:line="276" w:lineRule="auto"/>
              <w:jc w:val="both"/>
              <w:rPr>
                <w:rFonts w:ascii="Times New Roman" w:hAnsi="Times New Roman" w:cs="Times New Roman"/>
                <w:b/>
                <w:bCs/>
              </w:rPr>
            </w:pPr>
            <w:r w:rsidRPr="0052732C">
              <w:rPr>
                <w:rFonts w:ascii="Times New Roman" w:hAnsi="Times New Roman" w:cs="Times New Roman"/>
                <w:color w:val="000000"/>
                <w:shd w:val="clear" w:color="auto" w:fill="FFFFFF"/>
              </w:rPr>
              <w:t>- планирование и осуществление действий в окружающей среде на основе знания целей устойчивого развития человечества;</w:t>
            </w:r>
            <w:r w:rsidRPr="0052732C">
              <w:rPr>
                <w:rFonts w:ascii="Times New Roman" w:hAnsi="Times New Roman" w:cs="Times New Roman"/>
                <w:b/>
                <w:bCs/>
                <w:iCs/>
              </w:rPr>
              <w:t xml:space="preserve"> </w:t>
            </w:r>
          </w:p>
          <w:p w:rsidR="0052732C" w:rsidRPr="0052732C" w:rsidRDefault="0052732C" w:rsidP="00DE36B9">
            <w:pPr>
              <w:spacing w:line="276" w:lineRule="auto"/>
              <w:jc w:val="both"/>
              <w:rPr>
                <w:rFonts w:ascii="Times New Roman" w:hAnsi="Times New Roman" w:cs="Times New Roman"/>
              </w:rPr>
            </w:pPr>
            <w:r w:rsidRPr="0052732C">
              <w:rPr>
                <w:rFonts w:ascii="Times New Roman" w:hAnsi="Times New Roman" w:cs="Times New Roman"/>
                <w:color w:val="000000"/>
                <w:shd w:val="clear" w:color="auto" w:fill="FFFFFF"/>
              </w:rPr>
              <w:t>активное неприятие действий, приносящих вред окружающей среде;</w:t>
            </w:r>
            <w:r w:rsidRPr="0052732C">
              <w:rPr>
                <w:rFonts w:ascii="Times New Roman" w:hAnsi="Times New Roman" w:cs="Times New Roman"/>
                <w:b/>
                <w:bCs/>
                <w:iCs/>
              </w:rPr>
              <w:t xml:space="preserve"> </w:t>
            </w:r>
          </w:p>
          <w:p w:rsidR="0052732C" w:rsidRPr="0052732C" w:rsidRDefault="0052732C" w:rsidP="00DE36B9">
            <w:pPr>
              <w:spacing w:line="276" w:lineRule="auto"/>
              <w:jc w:val="both"/>
              <w:rPr>
                <w:rFonts w:ascii="Times New Roman" w:hAnsi="Times New Roman" w:cs="Times New Roman"/>
              </w:rPr>
            </w:pPr>
            <w:r w:rsidRPr="0052732C">
              <w:rPr>
                <w:rFonts w:ascii="Times New Roman" w:hAnsi="Times New Roman" w:cs="Times New Roman"/>
                <w:color w:val="000000"/>
                <w:shd w:val="clear" w:color="auto" w:fill="FFFFFF"/>
              </w:rPr>
              <w:t>- умение прогнозировать неблагоприятные экологические последствия предпринимаемых действий, предотвращать их;</w:t>
            </w:r>
            <w:r w:rsidRPr="0052732C">
              <w:rPr>
                <w:rFonts w:ascii="Times New Roman" w:hAnsi="Times New Roman" w:cs="Times New Roman"/>
                <w:b/>
                <w:bCs/>
                <w:iCs/>
              </w:rPr>
              <w:t xml:space="preserve"> </w:t>
            </w:r>
          </w:p>
          <w:p w:rsidR="0052732C" w:rsidRPr="0052732C" w:rsidRDefault="0052732C" w:rsidP="00DE36B9">
            <w:pPr>
              <w:spacing w:line="276" w:lineRule="auto"/>
              <w:jc w:val="both"/>
              <w:rPr>
                <w:rFonts w:ascii="Times New Roman" w:hAnsi="Times New Roman" w:cs="Times New Roman"/>
                <w:color w:val="000000"/>
                <w:shd w:val="clear" w:color="auto" w:fill="FFFFFF"/>
              </w:rPr>
            </w:pPr>
            <w:r w:rsidRPr="0052732C">
              <w:rPr>
                <w:rFonts w:ascii="Times New Roman" w:hAnsi="Times New Roman" w:cs="Times New Roman"/>
                <w:color w:val="000000"/>
                <w:shd w:val="clear" w:color="auto" w:fill="FFFFFF"/>
              </w:rPr>
              <w:t>- расширение опыта деятельности экологической направленности;</w:t>
            </w:r>
            <w:r w:rsidRPr="0052732C">
              <w:rPr>
                <w:rFonts w:ascii="Times New Roman" w:hAnsi="Times New Roman" w:cs="Times New Roman"/>
                <w:b/>
                <w:bCs/>
                <w:iCs/>
              </w:rPr>
              <w:t xml:space="preserve"> </w:t>
            </w:r>
          </w:p>
          <w:p w:rsidR="0052732C" w:rsidRPr="0052732C" w:rsidRDefault="0052732C" w:rsidP="00DE36B9">
            <w:pPr>
              <w:spacing w:line="276" w:lineRule="auto"/>
              <w:jc w:val="both"/>
              <w:rPr>
                <w:rFonts w:ascii="Times New Roman" w:eastAsia="Times New Roman" w:hAnsi="Times New Roman" w:cs="Times New Roman"/>
              </w:rPr>
            </w:pPr>
            <w:r w:rsidRPr="0052732C">
              <w:rPr>
                <w:rFonts w:ascii="Times New Roman" w:hAnsi="Times New Roman" w:cs="Times New Roman"/>
                <w:color w:val="000000"/>
              </w:rPr>
              <w:t>- овладение навыками учебно-исследовательской, проектной и социальной деятельности</w:t>
            </w:r>
          </w:p>
        </w:tc>
        <w:tc>
          <w:tcPr>
            <w:tcW w:w="5812" w:type="dxa"/>
          </w:tcPr>
          <w:p w:rsidR="0052732C" w:rsidRPr="0052732C" w:rsidRDefault="0052732C" w:rsidP="00DE36B9">
            <w:pPr>
              <w:spacing w:line="276" w:lineRule="auto"/>
              <w:jc w:val="both"/>
              <w:rPr>
                <w:rFonts w:ascii="Times New Roman" w:eastAsia="Times New Roman" w:hAnsi="Times New Roman" w:cs="Times New Roman"/>
              </w:rPr>
            </w:pPr>
            <w:r w:rsidRPr="0052732C">
              <w:rPr>
                <w:rFonts w:ascii="Times New Roman" w:eastAsia="Times New Roman" w:hAnsi="Times New Roman" w:cs="Times New Roman"/>
              </w:rPr>
              <w:lastRenderedPageBreak/>
              <w:t xml:space="preserve">- владеть системой знаний об основных методах научного познания, используемых в биологических исследованиях </w:t>
            </w:r>
            <w:r w:rsidRPr="0052732C">
              <w:rPr>
                <w:rFonts w:ascii="Times New Roman" w:eastAsia="Times New Roman" w:hAnsi="Times New Roman" w:cs="Times New Roman"/>
              </w:rPr>
              <w:lastRenderedPageBreak/>
              <w:t>живых объектов и экосистем (описание, измерение, проведение наблюдений); способами выявления и оценки антропогенных изменений в природе;</w:t>
            </w:r>
          </w:p>
          <w:p w:rsidR="0052732C" w:rsidRPr="0052732C" w:rsidRDefault="0052732C" w:rsidP="00DE36B9">
            <w:pPr>
              <w:spacing w:line="276" w:lineRule="auto"/>
              <w:jc w:val="both"/>
              <w:rPr>
                <w:rFonts w:ascii="Times New Roman" w:eastAsia="Times New Roman" w:hAnsi="Times New Roman" w:cs="Times New Roman"/>
              </w:rPr>
            </w:pPr>
            <w:r w:rsidRPr="0052732C">
              <w:rPr>
                <w:rFonts w:ascii="Times New Roman" w:eastAsia="Times New Roman" w:hAnsi="Times New Roman" w:cs="Times New Roman"/>
              </w:rPr>
              <w:t>- уметь выявлять отличительные признаки живых систем, в том числе грибов, растений, животных и человека;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rsidR="0052732C" w:rsidRPr="0052732C" w:rsidRDefault="0052732C" w:rsidP="00DE36B9">
            <w:pPr>
              <w:spacing w:line="276" w:lineRule="auto"/>
              <w:jc w:val="both"/>
              <w:rPr>
                <w:rFonts w:ascii="Times New Roman" w:eastAsia="Times New Roman" w:hAnsi="Times New Roman" w:cs="Times New Roman"/>
              </w:rPr>
            </w:pPr>
            <w:r w:rsidRPr="0052732C">
              <w:rPr>
                <w:rFonts w:ascii="Times New Roman" w:eastAsia="Times New Roman" w:hAnsi="Times New Roman" w:cs="Times New Roman"/>
              </w:rPr>
              <w:t>- уметь выделять существенные признаки 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tc>
      </w:tr>
      <w:tr w:rsidR="007A6D8C" w:rsidRPr="00CC4E8C" w:rsidTr="00DE36B9">
        <w:trPr>
          <w:trHeight w:val="674"/>
        </w:trPr>
        <w:tc>
          <w:tcPr>
            <w:tcW w:w="2400" w:type="dxa"/>
          </w:tcPr>
          <w:p w:rsidR="007A6D8C" w:rsidRPr="007A6D8C" w:rsidRDefault="007A6D8C" w:rsidP="003A1A90">
            <w:pPr>
              <w:rPr>
                <w:rFonts w:ascii="Times New Roman" w:hAnsi="Times New Roman" w:cs="Times New Roman"/>
                <w:bCs/>
              </w:rPr>
            </w:pPr>
            <w:r w:rsidRPr="007A6D8C">
              <w:rPr>
                <w:rFonts w:ascii="Times New Roman" w:hAnsi="Times New Roman"/>
              </w:rPr>
              <w:lastRenderedPageBreak/>
              <w:t xml:space="preserve">ПК 3.2. </w:t>
            </w:r>
            <w:r w:rsidRPr="007A6D8C">
              <w:rPr>
                <w:rFonts w:ascii="Times New Roman" w:hAnsi="Times New Roman"/>
                <w:bCs/>
              </w:rPr>
              <w:t xml:space="preserve">Проводить лабораторные исследования качества и безопасности сырья, полуфабрикатов и готовой продукции в процессе производства </w:t>
            </w:r>
            <w:r w:rsidRPr="007A6D8C">
              <w:rPr>
                <w:rFonts w:ascii="Times New Roman" w:hAnsi="Times New Roman"/>
                <w:bCs/>
              </w:rPr>
              <w:lastRenderedPageBreak/>
              <w:t>продуктов питания из растительного сырья</w:t>
            </w:r>
          </w:p>
        </w:tc>
        <w:tc>
          <w:tcPr>
            <w:tcW w:w="6328" w:type="dxa"/>
          </w:tcPr>
          <w:p w:rsidR="007A6D8C" w:rsidRPr="007A6D8C" w:rsidRDefault="007A6D8C" w:rsidP="003A1A90">
            <w:pPr>
              <w:rPr>
                <w:rFonts w:ascii="Times New Roman" w:hAnsi="Times New Roman" w:cs="Times New Roman"/>
              </w:rPr>
            </w:pPr>
            <w:r w:rsidRPr="007A6D8C">
              <w:rPr>
                <w:rFonts w:ascii="Times New Roman" w:hAnsi="Times New Roman" w:cs="Times New Roman"/>
              </w:rPr>
              <w:lastRenderedPageBreak/>
              <w:t>-</w:t>
            </w:r>
            <w:r w:rsidRPr="007A6D8C">
              <w:rPr>
                <w:rFonts w:ascii="Times New Roman" w:hAnsi="Times New Roman"/>
              </w:rPr>
              <w:t xml:space="preserve">Осуществлять отбор, прием, маркировку, учет проб по технологическому циклу в пищевой организации для проведения лабораторных исследований качества и безопасности сырья, полуфабрикатов и готовой продукции в процессе производства продуктов питания из растительного сырья; </w:t>
            </w:r>
          </w:p>
        </w:tc>
        <w:tc>
          <w:tcPr>
            <w:tcW w:w="5812" w:type="dxa"/>
          </w:tcPr>
          <w:p w:rsidR="007A6D8C" w:rsidRPr="007A6D8C" w:rsidRDefault="007A6D8C" w:rsidP="003A1A90">
            <w:pPr>
              <w:rPr>
                <w:rFonts w:ascii="Times New Roman" w:hAnsi="Times New Roman" w:cs="Times New Roman"/>
              </w:rPr>
            </w:pPr>
            <w:r w:rsidRPr="007A6D8C">
              <w:rPr>
                <w:rFonts w:ascii="Times New Roman" w:hAnsi="Times New Roman"/>
              </w:rPr>
              <w:t>Основы микробиологии, санитарии и гигиены в пищевом производстве; Технология проведения качественного и количественного анализа веществ химическими и физико-химическими методами, основные лабораторные операции, показатели качества исследуемых сырья, полуфабрикатов и готовой продукции в процессе производства продуктов питания из растительного сырья</w:t>
            </w:r>
          </w:p>
        </w:tc>
      </w:tr>
    </w:tbl>
    <w:p w:rsidR="0052732C" w:rsidRDefault="0052732C" w:rsidP="001D4B4A">
      <w:pPr>
        <w:spacing w:after="120"/>
        <w:rPr>
          <w:rFonts w:ascii="Times New Roman" w:hAnsi="Times New Roman" w:cs="Times New Roman"/>
          <w:bCs/>
        </w:rPr>
        <w:sectPr w:rsidR="0052732C" w:rsidSect="0052732C">
          <w:pgSz w:w="16838" w:h="11906" w:orient="landscape"/>
          <w:pgMar w:top="1701" w:right="1134" w:bottom="851" w:left="1134" w:header="709" w:footer="709" w:gutter="0"/>
          <w:cols w:space="708"/>
          <w:titlePg/>
          <w:docGrid w:linePitch="360"/>
        </w:sectPr>
      </w:pPr>
    </w:p>
    <w:p w:rsidR="001D4B4A" w:rsidRPr="001D4B4A" w:rsidRDefault="001D4B4A" w:rsidP="0052732C">
      <w:pPr>
        <w:keepNext/>
        <w:keepLines/>
        <w:widowControl w:val="0"/>
        <w:tabs>
          <w:tab w:val="left" w:pos="1783"/>
        </w:tabs>
        <w:spacing w:after="220" w:line="266" w:lineRule="exact"/>
        <w:outlineLvl w:val="3"/>
        <w:rPr>
          <w:rFonts w:ascii="Times New Roman" w:hAnsi="Times New Roman" w:cs="Times New Roman"/>
          <w:b/>
          <w:bCs/>
        </w:rPr>
      </w:pPr>
      <w:r w:rsidRPr="001D4B4A">
        <w:rPr>
          <w:rFonts w:ascii="Times New Roman" w:hAnsi="Times New Roman" w:cs="Times New Roman"/>
          <w:b/>
          <w:bCs/>
        </w:rPr>
        <w:lastRenderedPageBreak/>
        <w:t>СТРУКТУРА И СОДЕРЖАНИЕ УЧЕБНОЙ ДИСЦИПЛИНЫ</w:t>
      </w:r>
    </w:p>
    <w:p w:rsidR="001D4B4A" w:rsidRDefault="001D4B4A" w:rsidP="001D4B4A">
      <w:pPr>
        <w:spacing w:after="120" w:line="276" w:lineRule="auto"/>
        <w:ind w:left="1069"/>
        <w:outlineLvl w:val="1"/>
        <w:rPr>
          <w:rFonts w:ascii="Times New Roman" w:eastAsia="Segoe UI" w:hAnsi="Times New Roman" w:cs="Times New Roman"/>
          <w:b/>
          <w:bCs/>
          <w:spacing w:val="15"/>
        </w:rPr>
      </w:pPr>
      <w:r w:rsidRPr="001D4B4A">
        <w:rPr>
          <w:rFonts w:ascii="Times New Roman" w:eastAsia="Segoe UI" w:hAnsi="Times New Roman" w:cs="Times New Roman"/>
          <w:b/>
          <w:bCs/>
          <w:spacing w:val="15"/>
        </w:rPr>
        <w:t xml:space="preserve">2.1. Трудоемкость освоения дисциплины </w:t>
      </w:r>
    </w:p>
    <w:tbl>
      <w:tblPr>
        <w:tblW w:w="9912"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48"/>
        <w:gridCol w:w="2564"/>
      </w:tblGrid>
      <w:tr w:rsidR="004F1F5E" w:rsidTr="004F1F5E">
        <w:trPr>
          <w:trHeight w:val="490"/>
        </w:trPr>
        <w:tc>
          <w:tcPr>
            <w:tcW w:w="7350" w:type="dxa"/>
            <w:tcBorders>
              <w:top w:val="single" w:sz="6" w:space="0" w:color="000000"/>
              <w:left w:val="single" w:sz="6" w:space="0" w:color="000000"/>
              <w:bottom w:val="single" w:sz="6" w:space="0" w:color="000000"/>
              <w:right w:val="single" w:sz="6" w:space="0" w:color="000000"/>
            </w:tcBorders>
            <w:vAlign w:val="center"/>
            <w:hideMark/>
          </w:tcPr>
          <w:p w:rsidR="004F1F5E" w:rsidRPr="00A71127" w:rsidRDefault="004F1F5E">
            <w:pPr>
              <w:spacing w:line="276" w:lineRule="auto"/>
              <w:rPr>
                <w:rFonts w:ascii="Times New Roman" w:eastAsia="Times New Roman" w:hAnsi="Times New Roman" w:cs="Times New Roman"/>
                <w:b/>
                <w:sz w:val="24"/>
                <w:szCs w:val="24"/>
              </w:rPr>
            </w:pPr>
            <w:r w:rsidRPr="00A71127">
              <w:rPr>
                <w:rFonts w:ascii="Times New Roman" w:eastAsia="Times New Roman" w:hAnsi="Times New Roman" w:cs="Times New Roman"/>
                <w:b/>
                <w:sz w:val="24"/>
                <w:szCs w:val="24"/>
              </w:rPr>
              <w:t>Вид учебной работы</w:t>
            </w:r>
          </w:p>
        </w:tc>
        <w:tc>
          <w:tcPr>
            <w:tcW w:w="2565" w:type="dxa"/>
            <w:tcBorders>
              <w:top w:val="single" w:sz="6" w:space="0" w:color="000000"/>
              <w:left w:val="single" w:sz="6" w:space="0" w:color="000000"/>
              <w:bottom w:val="single" w:sz="6" w:space="0" w:color="000000"/>
              <w:right w:val="single" w:sz="6" w:space="0" w:color="000000"/>
            </w:tcBorders>
            <w:vAlign w:val="center"/>
            <w:hideMark/>
          </w:tcPr>
          <w:p w:rsidR="004F1F5E" w:rsidRPr="00A71127" w:rsidRDefault="004F1F5E">
            <w:pPr>
              <w:spacing w:line="276" w:lineRule="auto"/>
              <w:jc w:val="center"/>
              <w:rPr>
                <w:rFonts w:ascii="Times New Roman" w:eastAsia="Times New Roman" w:hAnsi="Times New Roman" w:cs="Times New Roman"/>
                <w:b/>
                <w:sz w:val="24"/>
                <w:szCs w:val="24"/>
              </w:rPr>
            </w:pPr>
            <w:r w:rsidRPr="00A71127">
              <w:rPr>
                <w:rFonts w:ascii="Times New Roman" w:eastAsia="Times New Roman" w:hAnsi="Times New Roman" w:cs="Times New Roman"/>
                <w:b/>
                <w:sz w:val="24"/>
                <w:szCs w:val="24"/>
              </w:rPr>
              <w:t>Объем в часах</w:t>
            </w:r>
          </w:p>
        </w:tc>
      </w:tr>
      <w:tr w:rsidR="004F1F5E" w:rsidTr="004F1F5E">
        <w:trPr>
          <w:trHeight w:val="490"/>
        </w:trPr>
        <w:tc>
          <w:tcPr>
            <w:tcW w:w="7350" w:type="dxa"/>
            <w:tcBorders>
              <w:top w:val="single" w:sz="6" w:space="0" w:color="000000"/>
              <w:left w:val="single" w:sz="6" w:space="0" w:color="000000"/>
              <w:bottom w:val="single" w:sz="6" w:space="0" w:color="000000"/>
              <w:right w:val="single" w:sz="6" w:space="0" w:color="000000"/>
            </w:tcBorders>
            <w:vAlign w:val="center"/>
            <w:hideMark/>
          </w:tcPr>
          <w:p w:rsidR="004F1F5E" w:rsidRPr="00A71127" w:rsidRDefault="004F1F5E">
            <w:pPr>
              <w:spacing w:line="276" w:lineRule="auto"/>
              <w:rPr>
                <w:rFonts w:ascii="Times New Roman" w:eastAsia="Times New Roman" w:hAnsi="Times New Roman" w:cs="Times New Roman"/>
                <w:b/>
                <w:sz w:val="24"/>
                <w:szCs w:val="24"/>
              </w:rPr>
            </w:pPr>
            <w:r w:rsidRPr="00A71127">
              <w:rPr>
                <w:rFonts w:ascii="Times New Roman" w:eastAsia="Times New Roman" w:hAnsi="Times New Roman" w:cs="Times New Roman"/>
                <w:b/>
                <w:sz w:val="24"/>
                <w:szCs w:val="24"/>
              </w:rPr>
              <w:t>Объем образовательной программы дисциплины</w:t>
            </w:r>
          </w:p>
        </w:tc>
        <w:tc>
          <w:tcPr>
            <w:tcW w:w="2565" w:type="dxa"/>
            <w:tcBorders>
              <w:top w:val="single" w:sz="6" w:space="0" w:color="000000"/>
              <w:left w:val="single" w:sz="6" w:space="0" w:color="000000"/>
              <w:bottom w:val="single" w:sz="6" w:space="0" w:color="000000"/>
              <w:right w:val="single" w:sz="6" w:space="0" w:color="000000"/>
            </w:tcBorders>
            <w:vAlign w:val="center"/>
            <w:hideMark/>
          </w:tcPr>
          <w:p w:rsidR="004F1F5E" w:rsidRPr="00A71127" w:rsidRDefault="00A71127">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162</w:t>
            </w:r>
          </w:p>
        </w:tc>
      </w:tr>
      <w:tr w:rsidR="004F1F5E" w:rsidTr="004F1F5E">
        <w:trPr>
          <w:trHeight w:val="490"/>
        </w:trPr>
        <w:tc>
          <w:tcPr>
            <w:tcW w:w="7350" w:type="dxa"/>
            <w:tcBorders>
              <w:top w:val="single" w:sz="6" w:space="0" w:color="000000"/>
              <w:left w:val="single" w:sz="6" w:space="0" w:color="000000"/>
              <w:bottom w:val="single" w:sz="6" w:space="0" w:color="000000"/>
              <w:right w:val="single" w:sz="6" w:space="0" w:color="000000"/>
            </w:tcBorders>
            <w:vAlign w:val="center"/>
            <w:hideMark/>
          </w:tcPr>
          <w:p w:rsidR="004F1F5E" w:rsidRPr="00A71127" w:rsidRDefault="004F1F5E">
            <w:pPr>
              <w:spacing w:line="276" w:lineRule="auto"/>
              <w:rPr>
                <w:rFonts w:ascii="Times New Roman" w:eastAsia="Times New Roman" w:hAnsi="Times New Roman" w:cs="Times New Roman"/>
                <w:b/>
                <w:sz w:val="24"/>
                <w:szCs w:val="24"/>
              </w:rPr>
            </w:pPr>
            <w:r w:rsidRPr="00A71127">
              <w:rPr>
                <w:rFonts w:ascii="Times New Roman" w:eastAsia="Times New Roman" w:hAnsi="Times New Roman" w:cs="Times New Roman"/>
                <w:b/>
                <w:sz w:val="24"/>
                <w:szCs w:val="24"/>
              </w:rPr>
              <w:t>в т.ч.</w:t>
            </w:r>
          </w:p>
        </w:tc>
        <w:tc>
          <w:tcPr>
            <w:tcW w:w="2565" w:type="dxa"/>
            <w:tcBorders>
              <w:top w:val="single" w:sz="6" w:space="0" w:color="000000"/>
              <w:left w:val="single" w:sz="6" w:space="0" w:color="000000"/>
              <w:bottom w:val="single" w:sz="6" w:space="0" w:color="000000"/>
              <w:right w:val="single" w:sz="6" w:space="0" w:color="000000"/>
            </w:tcBorders>
            <w:vAlign w:val="center"/>
          </w:tcPr>
          <w:p w:rsidR="004F1F5E" w:rsidRPr="00A71127" w:rsidRDefault="004F1F5E">
            <w:pPr>
              <w:spacing w:line="276" w:lineRule="auto"/>
              <w:jc w:val="center"/>
              <w:rPr>
                <w:rFonts w:ascii="Times New Roman" w:eastAsia="Times New Roman" w:hAnsi="Times New Roman" w:cs="Times New Roman"/>
                <w:sz w:val="24"/>
                <w:szCs w:val="24"/>
              </w:rPr>
            </w:pPr>
          </w:p>
        </w:tc>
      </w:tr>
      <w:tr w:rsidR="004F1F5E" w:rsidTr="004F1F5E">
        <w:trPr>
          <w:trHeight w:val="490"/>
        </w:trPr>
        <w:tc>
          <w:tcPr>
            <w:tcW w:w="7350" w:type="dxa"/>
            <w:tcBorders>
              <w:top w:val="single" w:sz="6" w:space="0" w:color="000000"/>
              <w:left w:val="single" w:sz="6" w:space="0" w:color="000000"/>
              <w:bottom w:val="single" w:sz="6" w:space="0" w:color="000000"/>
              <w:right w:val="single" w:sz="6" w:space="0" w:color="000000"/>
            </w:tcBorders>
            <w:vAlign w:val="center"/>
            <w:hideMark/>
          </w:tcPr>
          <w:p w:rsidR="004F1F5E" w:rsidRPr="00A71127" w:rsidRDefault="004F1F5E">
            <w:pPr>
              <w:tabs>
                <w:tab w:val="left" w:pos="360"/>
              </w:tabs>
              <w:spacing w:line="276" w:lineRule="auto"/>
              <w:rPr>
                <w:rFonts w:ascii="Times New Roman" w:eastAsia="Times New Roman" w:hAnsi="Times New Roman" w:cs="Times New Roman"/>
                <w:b/>
                <w:sz w:val="24"/>
                <w:szCs w:val="24"/>
              </w:rPr>
            </w:pPr>
            <w:r w:rsidRPr="00A71127">
              <w:rPr>
                <w:rFonts w:ascii="Times New Roman" w:eastAsia="Times New Roman" w:hAnsi="Times New Roman" w:cs="Times New Roman"/>
                <w:b/>
                <w:sz w:val="24"/>
                <w:szCs w:val="24"/>
              </w:rPr>
              <w:t>Основное содержание</w:t>
            </w:r>
          </w:p>
        </w:tc>
        <w:tc>
          <w:tcPr>
            <w:tcW w:w="2565" w:type="dxa"/>
            <w:tcBorders>
              <w:top w:val="single" w:sz="6" w:space="0" w:color="000000"/>
              <w:left w:val="single" w:sz="6" w:space="0" w:color="000000"/>
              <w:bottom w:val="single" w:sz="6" w:space="0" w:color="000000"/>
              <w:right w:val="single" w:sz="6" w:space="0" w:color="000000"/>
            </w:tcBorders>
            <w:vAlign w:val="center"/>
            <w:hideMark/>
          </w:tcPr>
          <w:p w:rsidR="004F1F5E" w:rsidRPr="00A71127" w:rsidRDefault="00A71127">
            <w:pPr>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106</w:t>
            </w:r>
          </w:p>
        </w:tc>
      </w:tr>
      <w:tr w:rsidR="004F1F5E" w:rsidTr="004F1F5E">
        <w:trPr>
          <w:trHeight w:val="336"/>
        </w:trPr>
        <w:tc>
          <w:tcPr>
            <w:tcW w:w="9915" w:type="dxa"/>
            <w:gridSpan w:val="2"/>
            <w:tcBorders>
              <w:top w:val="single" w:sz="6" w:space="0" w:color="000000"/>
              <w:left w:val="single" w:sz="6" w:space="0" w:color="000000"/>
              <w:bottom w:val="single" w:sz="6" w:space="0" w:color="000000"/>
              <w:right w:val="single" w:sz="6" w:space="0" w:color="000000"/>
            </w:tcBorders>
            <w:vAlign w:val="center"/>
            <w:hideMark/>
          </w:tcPr>
          <w:p w:rsidR="004F1F5E" w:rsidRPr="00A71127" w:rsidRDefault="004F1F5E">
            <w:pPr>
              <w:spacing w:line="276" w:lineRule="auto"/>
              <w:rPr>
                <w:rFonts w:ascii="Times New Roman" w:eastAsia="Times New Roman" w:hAnsi="Times New Roman" w:cs="Times New Roman"/>
                <w:sz w:val="24"/>
                <w:szCs w:val="24"/>
              </w:rPr>
            </w:pPr>
            <w:r w:rsidRPr="00A71127">
              <w:rPr>
                <w:rFonts w:ascii="Times New Roman" w:eastAsia="Times New Roman" w:hAnsi="Times New Roman" w:cs="Times New Roman"/>
                <w:sz w:val="24"/>
                <w:szCs w:val="24"/>
              </w:rPr>
              <w:t>в т. ч.:</w:t>
            </w:r>
          </w:p>
        </w:tc>
      </w:tr>
      <w:tr w:rsidR="004F1F5E" w:rsidTr="004F1F5E">
        <w:trPr>
          <w:trHeight w:val="490"/>
        </w:trPr>
        <w:tc>
          <w:tcPr>
            <w:tcW w:w="7350" w:type="dxa"/>
            <w:tcBorders>
              <w:top w:val="single" w:sz="6" w:space="0" w:color="000000"/>
              <w:left w:val="single" w:sz="6" w:space="0" w:color="000000"/>
              <w:bottom w:val="single" w:sz="6" w:space="0" w:color="000000"/>
              <w:right w:val="single" w:sz="6" w:space="0" w:color="000000"/>
            </w:tcBorders>
            <w:vAlign w:val="center"/>
            <w:hideMark/>
          </w:tcPr>
          <w:p w:rsidR="004F1F5E" w:rsidRPr="00A71127" w:rsidRDefault="004F1F5E">
            <w:pPr>
              <w:spacing w:line="276" w:lineRule="auto"/>
              <w:rPr>
                <w:rFonts w:ascii="Times New Roman" w:eastAsia="Times New Roman" w:hAnsi="Times New Roman" w:cs="Times New Roman"/>
                <w:sz w:val="24"/>
                <w:szCs w:val="24"/>
              </w:rPr>
            </w:pPr>
            <w:r w:rsidRPr="00A71127">
              <w:rPr>
                <w:rFonts w:ascii="Times New Roman" w:eastAsia="Times New Roman" w:hAnsi="Times New Roman" w:cs="Times New Roman"/>
                <w:sz w:val="24"/>
                <w:szCs w:val="24"/>
              </w:rPr>
              <w:t>теоретическое обучение</w:t>
            </w:r>
          </w:p>
        </w:tc>
        <w:tc>
          <w:tcPr>
            <w:tcW w:w="2565" w:type="dxa"/>
            <w:tcBorders>
              <w:top w:val="single" w:sz="6" w:space="0" w:color="000000"/>
              <w:left w:val="single" w:sz="6" w:space="0" w:color="000000"/>
              <w:bottom w:val="single" w:sz="6" w:space="0" w:color="000000"/>
              <w:right w:val="single" w:sz="6" w:space="0" w:color="000000"/>
            </w:tcBorders>
            <w:vAlign w:val="center"/>
            <w:hideMark/>
          </w:tcPr>
          <w:p w:rsidR="004F1F5E" w:rsidRPr="00A71127" w:rsidRDefault="004F1F5E" w:rsidP="00A71127">
            <w:pPr>
              <w:spacing w:line="276" w:lineRule="auto"/>
              <w:jc w:val="center"/>
              <w:rPr>
                <w:rFonts w:ascii="Times New Roman" w:eastAsia="Times New Roman" w:hAnsi="Times New Roman" w:cs="Times New Roman"/>
                <w:sz w:val="24"/>
                <w:szCs w:val="24"/>
              </w:rPr>
            </w:pPr>
            <w:r w:rsidRPr="009628CD">
              <w:rPr>
                <w:rFonts w:ascii="Times New Roman" w:eastAsia="Times New Roman" w:hAnsi="Times New Roman" w:cs="Times New Roman"/>
                <w:sz w:val="24"/>
                <w:szCs w:val="24"/>
              </w:rPr>
              <w:t>6</w:t>
            </w:r>
            <w:r w:rsidR="00A71127" w:rsidRPr="009628CD">
              <w:rPr>
                <w:rFonts w:ascii="Times New Roman" w:eastAsia="Times New Roman" w:hAnsi="Times New Roman" w:cs="Times New Roman"/>
                <w:sz w:val="24"/>
                <w:szCs w:val="24"/>
              </w:rPr>
              <w:t>2</w:t>
            </w:r>
          </w:p>
        </w:tc>
      </w:tr>
      <w:tr w:rsidR="004F1F5E" w:rsidTr="004F1F5E">
        <w:trPr>
          <w:trHeight w:val="490"/>
        </w:trPr>
        <w:tc>
          <w:tcPr>
            <w:tcW w:w="7350" w:type="dxa"/>
            <w:tcBorders>
              <w:top w:val="single" w:sz="6" w:space="0" w:color="000000"/>
              <w:left w:val="single" w:sz="6" w:space="0" w:color="000000"/>
              <w:bottom w:val="single" w:sz="6" w:space="0" w:color="000000"/>
              <w:right w:val="single" w:sz="6" w:space="0" w:color="000000"/>
            </w:tcBorders>
            <w:vAlign w:val="center"/>
            <w:hideMark/>
          </w:tcPr>
          <w:p w:rsidR="004F1F5E" w:rsidRPr="00A71127" w:rsidRDefault="004F1F5E">
            <w:pPr>
              <w:spacing w:line="276" w:lineRule="auto"/>
              <w:rPr>
                <w:rFonts w:ascii="Times New Roman" w:eastAsia="Times New Roman" w:hAnsi="Times New Roman" w:cs="Times New Roman"/>
                <w:sz w:val="24"/>
                <w:szCs w:val="24"/>
              </w:rPr>
            </w:pPr>
            <w:r w:rsidRPr="00A71127">
              <w:rPr>
                <w:rFonts w:ascii="Times New Roman" w:eastAsia="Times New Roman" w:hAnsi="Times New Roman" w:cs="Times New Roman"/>
                <w:sz w:val="24"/>
                <w:szCs w:val="24"/>
              </w:rPr>
              <w:t>практические занятия</w:t>
            </w:r>
          </w:p>
        </w:tc>
        <w:tc>
          <w:tcPr>
            <w:tcW w:w="2565" w:type="dxa"/>
            <w:tcBorders>
              <w:top w:val="single" w:sz="6" w:space="0" w:color="000000"/>
              <w:left w:val="single" w:sz="6" w:space="0" w:color="000000"/>
              <w:bottom w:val="single" w:sz="6" w:space="0" w:color="000000"/>
              <w:right w:val="single" w:sz="6" w:space="0" w:color="000000"/>
            </w:tcBorders>
            <w:vAlign w:val="center"/>
            <w:hideMark/>
          </w:tcPr>
          <w:p w:rsidR="004F1F5E" w:rsidRPr="00A71127" w:rsidRDefault="004F1F5E">
            <w:pPr>
              <w:spacing w:line="276" w:lineRule="auto"/>
              <w:jc w:val="center"/>
              <w:rPr>
                <w:rFonts w:ascii="Times New Roman" w:eastAsia="Times New Roman" w:hAnsi="Times New Roman" w:cs="Times New Roman"/>
                <w:sz w:val="24"/>
                <w:szCs w:val="24"/>
              </w:rPr>
            </w:pPr>
            <w:r w:rsidRPr="00A71127">
              <w:rPr>
                <w:rFonts w:ascii="Times New Roman" w:eastAsia="Times New Roman" w:hAnsi="Times New Roman" w:cs="Times New Roman"/>
                <w:sz w:val="24"/>
                <w:szCs w:val="24"/>
              </w:rPr>
              <w:t>32</w:t>
            </w:r>
          </w:p>
        </w:tc>
      </w:tr>
      <w:tr w:rsidR="004F1F5E" w:rsidTr="004F1F5E">
        <w:trPr>
          <w:trHeight w:val="490"/>
        </w:trPr>
        <w:tc>
          <w:tcPr>
            <w:tcW w:w="7350" w:type="dxa"/>
            <w:tcBorders>
              <w:top w:val="single" w:sz="6" w:space="0" w:color="000000"/>
              <w:left w:val="single" w:sz="6" w:space="0" w:color="000000"/>
              <w:bottom w:val="single" w:sz="6" w:space="0" w:color="000000"/>
              <w:right w:val="single" w:sz="6" w:space="0" w:color="000000"/>
            </w:tcBorders>
            <w:vAlign w:val="center"/>
            <w:hideMark/>
          </w:tcPr>
          <w:p w:rsidR="004F1F5E" w:rsidRPr="00A71127" w:rsidRDefault="004F1F5E">
            <w:pPr>
              <w:spacing w:line="276" w:lineRule="auto"/>
              <w:rPr>
                <w:rFonts w:ascii="Times New Roman" w:eastAsia="Times New Roman" w:hAnsi="Times New Roman" w:cs="Times New Roman"/>
                <w:sz w:val="24"/>
                <w:szCs w:val="24"/>
              </w:rPr>
            </w:pPr>
            <w:r w:rsidRPr="00A71127">
              <w:rPr>
                <w:rFonts w:ascii="Times New Roman" w:eastAsia="Times New Roman" w:hAnsi="Times New Roman" w:cs="Times New Roman"/>
                <w:sz w:val="24"/>
                <w:szCs w:val="24"/>
              </w:rPr>
              <w:t>лабораторные занятия</w:t>
            </w:r>
          </w:p>
        </w:tc>
        <w:tc>
          <w:tcPr>
            <w:tcW w:w="2565" w:type="dxa"/>
            <w:tcBorders>
              <w:top w:val="single" w:sz="6" w:space="0" w:color="000000"/>
              <w:left w:val="single" w:sz="6" w:space="0" w:color="000000"/>
              <w:bottom w:val="single" w:sz="6" w:space="0" w:color="000000"/>
              <w:right w:val="single" w:sz="6" w:space="0" w:color="000000"/>
            </w:tcBorders>
            <w:vAlign w:val="center"/>
            <w:hideMark/>
          </w:tcPr>
          <w:p w:rsidR="004F1F5E" w:rsidRPr="00A71127" w:rsidRDefault="004F1F5E">
            <w:pPr>
              <w:spacing w:line="276" w:lineRule="auto"/>
              <w:jc w:val="center"/>
              <w:rPr>
                <w:rFonts w:ascii="Times New Roman" w:eastAsia="Times New Roman" w:hAnsi="Times New Roman" w:cs="Times New Roman"/>
                <w:sz w:val="24"/>
                <w:szCs w:val="24"/>
              </w:rPr>
            </w:pPr>
            <w:r w:rsidRPr="00A71127">
              <w:rPr>
                <w:rFonts w:ascii="Times New Roman" w:eastAsia="Times New Roman" w:hAnsi="Times New Roman" w:cs="Times New Roman"/>
                <w:sz w:val="24"/>
                <w:szCs w:val="24"/>
              </w:rPr>
              <w:t>12</w:t>
            </w:r>
          </w:p>
        </w:tc>
      </w:tr>
      <w:tr w:rsidR="004F1F5E" w:rsidTr="004F1F5E">
        <w:trPr>
          <w:trHeight w:val="490"/>
        </w:trPr>
        <w:tc>
          <w:tcPr>
            <w:tcW w:w="7350" w:type="dxa"/>
            <w:tcBorders>
              <w:top w:val="single" w:sz="6" w:space="0" w:color="000000"/>
              <w:left w:val="single" w:sz="6" w:space="0" w:color="000000"/>
              <w:bottom w:val="single" w:sz="6" w:space="0" w:color="000000"/>
              <w:right w:val="single" w:sz="6" w:space="0" w:color="000000"/>
            </w:tcBorders>
            <w:vAlign w:val="center"/>
            <w:hideMark/>
          </w:tcPr>
          <w:p w:rsidR="004F1F5E" w:rsidRPr="00A71127" w:rsidRDefault="004F1F5E">
            <w:pPr>
              <w:spacing w:line="276" w:lineRule="auto"/>
              <w:rPr>
                <w:rFonts w:ascii="Times New Roman" w:eastAsia="Times New Roman" w:hAnsi="Times New Roman" w:cs="Times New Roman"/>
                <w:b/>
                <w:sz w:val="24"/>
                <w:szCs w:val="24"/>
              </w:rPr>
            </w:pPr>
            <w:r w:rsidRPr="00A71127">
              <w:rPr>
                <w:rFonts w:ascii="Times New Roman" w:eastAsia="Times New Roman" w:hAnsi="Times New Roman" w:cs="Times New Roman"/>
                <w:b/>
                <w:sz w:val="24"/>
                <w:szCs w:val="24"/>
              </w:rPr>
              <w:t>Профессионально-ориентированное содержание (содержание прикладного модуля)</w:t>
            </w:r>
          </w:p>
        </w:tc>
        <w:tc>
          <w:tcPr>
            <w:tcW w:w="2565" w:type="dxa"/>
            <w:tcBorders>
              <w:top w:val="single" w:sz="6" w:space="0" w:color="000000"/>
              <w:left w:val="single" w:sz="6" w:space="0" w:color="000000"/>
              <w:bottom w:val="single" w:sz="6" w:space="0" w:color="000000"/>
              <w:right w:val="single" w:sz="6" w:space="0" w:color="000000"/>
            </w:tcBorders>
            <w:vAlign w:val="center"/>
            <w:hideMark/>
          </w:tcPr>
          <w:p w:rsidR="004F1F5E" w:rsidRPr="00A71127" w:rsidRDefault="004F1F5E">
            <w:pPr>
              <w:spacing w:line="276" w:lineRule="auto"/>
              <w:jc w:val="center"/>
              <w:rPr>
                <w:rFonts w:ascii="Times New Roman" w:eastAsia="Times New Roman" w:hAnsi="Times New Roman" w:cs="Times New Roman"/>
                <w:b/>
                <w:sz w:val="24"/>
                <w:szCs w:val="24"/>
              </w:rPr>
            </w:pPr>
            <w:r w:rsidRPr="00A71127">
              <w:rPr>
                <w:rFonts w:ascii="Times New Roman" w:eastAsia="Times New Roman" w:hAnsi="Times New Roman" w:cs="Times New Roman"/>
                <w:b/>
                <w:sz w:val="24"/>
                <w:szCs w:val="24"/>
              </w:rPr>
              <w:t>24</w:t>
            </w:r>
          </w:p>
        </w:tc>
      </w:tr>
      <w:tr w:rsidR="004F1F5E" w:rsidTr="004F1F5E">
        <w:trPr>
          <w:trHeight w:val="490"/>
        </w:trPr>
        <w:tc>
          <w:tcPr>
            <w:tcW w:w="7350" w:type="dxa"/>
            <w:tcBorders>
              <w:top w:val="single" w:sz="6" w:space="0" w:color="000000"/>
              <w:left w:val="single" w:sz="6" w:space="0" w:color="000000"/>
              <w:bottom w:val="single" w:sz="6" w:space="0" w:color="000000"/>
              <w:right w:val="single" w:sz="6" w:space="0" w:color="000000"/>
            </w:tcBorders>
            <w:vAlign w:val="center"/>
            <w:hideMark/>
          </w:tcPr>
          <w:p w:rsidR="004F1F5E" w:rsidRPr="00A71127" w:rsidRDefault="004F1F5E">
            <w:pPr>
              <w:spacing w:line="276" w:lineRule="auto"/>
              <w:rPr>
                <w:rFonts w:ascii="Times New Roman" w:eastAsia="Times New Roman" w:hAnsi="Times New Roman" w:cs="Times New Roman"/>
                <w:sz w:val="24"/>
                <w:szCs w:val="24"/>
              </w:rPr>
            </w:pPr>
            <w:r w:rsidRPr="00A71127">
              <w:rPr>
                <w:rFonts w:ascii="Times New Roman" w:eastAsia="Times New Roman" w:hAnsi="Times New Roman" w:cs="Times New Roman"/>
                <w:sz w:val="24"/>
                <w:szCs w:val="24"/>
              </w:rPr>
              <w:t>теоретическое обучение</w:t>
            </w:r>
          </w:p>
        </w:tc>
        <w:tc>
          <w:tcPr>
            <w:tcW w:w="2565" w:type="dxa"/>
            <w:tcBorders>
              <w:top w:val="single" w:sz="6" w:space="0" w:color="000000"/>
              <w:left w:val="single" w:sz="6" w:space="0" w:color="000000"/>
              <w:bottom w:val="single" w:sz="6" w:space="0" w:color="000000"/>
              <w:right w:val="single" w:sz="6" w:space="0" w:color="000000"/>
            </w:tcBorders>
            <w:vAlign w:val="center"/>
            <w:hideMark/>
          </w:tcPr>
          <w:p w:rsidR="004F1F5E" w:rsidRPr="00A71127" w:rsidRDefault="004F1F5E">
            <w:pPr>
              <w:spacing w:line="276" w:lineRule="auto"/>
              <w:jc w:val="center"/>
              <w:rPr>
                <w:rFonts w:ascii="Times New Roman" w:eastAsia="Times New Roman" w:hAnsi="Times New Roman" w:cs="Times New Roman"/>
                <w:sz w:val="24"/>
                <w:szCs w:val="24"/>
              </w:rPr>
            </w:pPr>
            <w:r w:rsidRPr="00A71127">
              <w:rPr>
                <w:rFonts w:ascii="Times New Roman" w:eastAsia="Times New Roman" w:hAnsi="Times New Roman" w:cs="Times New Roman"/>
                <w:sz w:val="24"/>
                <w:szCs w:val="24"/>
              </w:rPr>
              <w:t>8</w:t>
            </w:r>
          </w:p>
        </w:tc>
      </w:tr>
      <w:tr w:rsidR="004F1F5E" w:rsidTr="004F1F5E">
        <w:trPr>
          <w:trHeight w:val="490"/>
        </w:trPr>
        <w:tc>
          <w:tcPr>
            <w:tcW w:w="7350" w:type="dxa"/>
            <w:tcBorders>
              <w:top w:val="single" w:sz="6" w:space="0" w:color="000000"/>
              <w:left w:val="single" w:sz="6" w:space="0" w:color="000000"/>
              <w:bottom w:val="single" w:sz="6" w:space="0" w:color="000000"/>
              <w:right w:val="single" w:sz="6" w:space="0" w:color="000000"/>
            </w:tcBorders>
            <w:vAlign w:val="center"/>
            <w:hideMark/>
          </w:tcPr>
          <w:p w:rsidR="004F1F5E" w:rsidRPr="00A71127" w:rsidRDefault="004F1F5E">
            <w:pPr>
              <w:spacing w:line="276" w:lineRule="auto"/>
              <w:rPr>
                <w:rFonts w:ascii="Times New Roman" w:eastAsia="Times New Roman" w:hAnsi="Times New Roman" w:cs="Times New Roman"/>
                <w:sz w:val="24"/>
                <w:szCs w:val="24"/>
              </w:rPr>
            </w:pPr>
            <w:r w:rsidRPr="00A71127">
              <w:rPr>
                <w:rFonts w:ascii="Times New Roman" w:eastAsia="Times New Roman" w:hAnsi="Times New Roman" w:cs="Times New Roman"/>
                <w:sz w:val="24"/>
                <w:szCs w:val="24"/>
              </w:rPr>
              <w:t>практические занятия</w:t>
            </w:r>
          </w:p>
        </w:tc>
        <w:tc>
          <w:tcPr>
            <w:tcW w:w="2565" w:type="dxa"/>
            <w:tcBorders>
              <w:top w:val="single" w:sz="6" w:space="0" w:color="000000"/>
              <w:left w:val="single" w:sz="6" w:space="0" w:color="000000"/>
              <w:bottom w:val="single" w:sz="6" w:space="0" w:color="000000"/>
              <w:right w:val="single" w:sz="6" w:space="0" w:color="000000"/>
            </w:tcBorders>
            <w:vAlign w:val="center"/>
            <w:hideMark/>
          </w:tcPr>
          <w:p w:rsidR="004F1F5E" w:rsidRPr="00A71127" w:rsidRDefault="004F1F5E">
            <w:pPr>
              <w:spacing w:line="276" w:lineRule="auto"/>
              <w:jc w:val="center"/>
              <w:rPr>
                <w:rFonts w:ascii="Times New Roman" w:eastAsia="Times New Roman" w:hAnsi="Times New Roman" w:cs="Times New Roman"/>
                <w:sz w:val="24"/>
                <w:szCs w:val="24"/>
              </w:rPr>
            </w:pPr>
            <w:r w:rsidRPr="00A71127">
              <w:rPr>
                <w:rFonts w:ascii="Times New Roman" w:eastAsia="Times New Roman" w:hAnsi="Times New Roman" w:cs="Times New Roman"/>
                <w:sz w:val="24"/>
                <w:szCs w:val="24"/>
              </w:rPr>
              <w:t>14</w:t>
            </w:r>
          </w:p>
        </w:tc>
      </w:tr>
      <w:tr w:rsidR="004F1F5E" w:rsidTr="004F1F5E">
        <w:trPr>
          <w:trHeight w:val="490"/>
        </w:trPr>
        <w:tc>
          <w:tcPr>
            <w:tcW w:w="7350" w:type="dxa"/>
            <w:tcBorders>
              <w:top w:val="single" w:sz="6" w:space="0" w:color="000000"/>
              <w:left w:val="single" w:sz="6" w:space="0" w:color="000000"/>
              <w:bottom w:val="single" w:sz="6" w:space="0" w:color="000000"/>
              <w:right w:val="single" w:sz="6" w:space="0" w:color="000000"/>
            </w:tcBorders>
            <w:vAlign w:val="center"/>
            <w:hideMark/>
          </w:tcPr>
          <w:p w:rsidR="004F1F5E" w:rsidRPr="00A71127" w:rsidRDefault="004F1F5E">
            <w:pPr>
              <w:spacing w:line="276" w:lineRule="auto"/>
              <w:rPr>
                <w:rFonts w:ascii="Times New Roman" w:eastAsia="Times New Roman" w:hAnsi="Times New Roman" w:cs="Times New Roman"/>
                <w:sz w:val="24"/>
                <w:szCs w:val="24"/>
              </w:rPr>
            </w:pPr>
            <w:r w:rsidRPr="00A71127">
              <w:rPr>
                <w:rFonts w:ascii="Times New Roman" w:eastAsia="Times New Roman" w:hAnsi="Times New Roman" w:cs="Times New Roman"/>
                <w:sz w:val="24"/>
                <w:szCs w:val="24"/>
              </w:rPr>
              <w:t>лабораторные занятия</w:t>
            </w:r>
          </w:p>
        </w:tc>
        <w:tc>
          <w:tcPr>
            <w:tcW w:w="2565" w:type="dxa"/>
            <w:tcBorders>
              <w:top w:val="single" w:sz="6" w:space="0" w:color="000000"/>
              <w:left w:val="single" w:sz="6" w:space="0" w:color="000000"/>
              <w:bottom w:val="single" w:sz="6" w:space="0" w:color="000000"/>
              <w:right w:val="single" w:sz="6" w:space="0" w:color="000000"/>
            </w:tcBorders>
            <w:vAlign w:val="center"/>
            <w:hideMark/>
          </w:tcPr>
          <w:p w:rsidR="004F1F5E" w:rsidRPr="00A71127" w:rsidRDefault="004F1F5E">
            <w:pPr>
              <w:spacing w:line="276" w:lineRule="auto"/>
              <w:jc w:val="center"/>
              <w:rPr>
                <w:rFonts w:ascii="Times New Roman" w:eastAsia="Times New Roman" w:hAnsi="Times New Roman" w:cs="Times New Roman"/>
                <w:sz w:val="24"/>
                <w:szCs w:val="24"/>
              </w:rPr>
            </w:pPr>
            <w:r w:rsidRPr="00A71127">
              <w:rPr>
                <w:rFonts w:ascii="Times New Roman" w:eastAsia="Times New Roman" w:hAnsi="Times New Roman" w:cs="Times New Roman"/>
                <w:sz w:val="24"/>
                <w:szCs w:val="24"/>
              </w:rPr>
              <w:t>2</w:t>
            </w:r>
          </w:p>
        </w:tc>
      </w:tr>
      <w:tr w:rsidR="004F1F5E" w:rsidTr="004F1F5E">
        <w:trPr>
          <w:trHeight w:val="331"/>
        </w:trPr>
        <w:tc>
          <w:tcPr>
            <w:tcW w:w="7350" w:type="dxa"/>
            <w:tcBorders>
              <w:top w:val="single" w:sz="6" w:space="0" w:color="000000"/>
              <w:left w:val="single" w:sz="6" w:space="0" w:color="000000"/>
              <w:bottom w:val="single" w:sz="6" w:space="0" w:color="000000"/>
              <w:right w:val="single" w:sz="6" w:space="0" w:color="000000"/>
            </w:tcBorders>
            <w:vAlign w:val="center"/>
            <w:hideMark/>
          </w:tcPr>
          <w:p w:rsidR="004F1F5E" w:rsidRPr="00A71127" w:rsidRDefault="004F1F5E">
            <w:pPr>
              <w:spacing w:line="276" w:lineRule="auto"/>
              <w:rPr>
                <w:rFonts w:ascii="Times New Roman" w:eastAsia="Times New Roman" w:hAnsi="Times New Roman" w:cs="Times New Roman"/>
                <w:b/>
                <w:sz w:val="24"/>
                <w:szCs w:val="24"/>
              </w:rPr>
            </w:pPr>
            <w:r w:rsidRPr="00A71127">
              <w:rPr>
                <w:rFonts w:ascii="Times New Roman" w:eastAsia="Times New Roman" w:hAnsi="Times New Roman" w:cs="Times New Roman"/>
                <w:b/>
                <w:sz w:val="24"/>
                <w:szCs w:val="24"/>
              </w:rPr>
              <w:t xml:space="preserve">Контрольные работы  </w:t>
            </w:r>
          </w:p>
        </w:tc>
        <w:tc>
          <w:tcPr>
            <w:tcW w:w="2565" w:type="dxa"/>
            <w:tcBorders>
              <w:top w:val="single" w:sz="6" w:space="0" w:color="000000"/>
              <w:left w:val="single" w:sz="6" w:space="0" w:color="000000"/>
              <w:bottom w:val="single" w:sz="6" w:space="0" w:color="000000"/>
              <w:right w:val="single" w:sz="6" w:space="0" w:color="000000"/>
            </w:tcBorders>
            <w:vAlign w:val="center"/>
            <w:hideMark/>
          </w:tcPr>
          <w:p w:rsidR="004F1F5E" w:rsidRPr="00A71127" w:rsidRDefault="004F1F5E">
            <w:pPr>
              <w:spacing w:line="276" w:lineRule="auto"/>
              <w:jc w:val="center"/>
              <w:rPr>
                <w:rFonts w:ascii="Times New Roman" w:eastAsia="Times New Roman" w:hAnsi="Times New Roman" w:cs="Times New Roman"/>
                <w:b/>
                <w:sz w:val="24"/>
                <w:szCs w:val="24"/>
              </w:rPr>
            </w:pPr>
            <w:r w:rsidRPr="00A71127">
              <w:rPr>
                <w:rFonts w:ascii="Times New Roman" w:eastAsia="Times New Roman" w:hAnsi="Times New Roman" w:cs="Times New Roman"/>
                <w:b/>
                <w:sz w:val="24"/>
                <w:szCs w:val="24"/>
              </w:rPr>
              <w:t>8</w:t>
            </w:r>
          </w:p>
        </w:tc>
      </w:tr>
      <w:tr w:rsidR="004F1F5E" w:rsidTr="004F1F5E">
        <w:trPr>
          <w:trHeight w:val="331"/>
        </w:trPr>
        <w:tc>
          <w:tcPr>
            <w:tcW w:w="7350" w:type="dxa"/>
            <w:tcBorders>
              <w:top w:val="single" w:sz="6" w:space="0" w:color="000000"/>
              <w:left w:val="single" w:sz="6" w:space="0" w:color="000000"/>
              <w:bottom w:val="single" w:sz="6" w:space="0" w:color="000000"/>
              <w:right w:val="single" w:sz="6" w:space="0" w:color="000000"/>
            </w:tcBorders>
            <w:vAlign w:val="center"/>
            <w:hideMark/>
          </w:tcPr>
          <w:p w:rsidR="004F1F5E" w:rsidRPr="00A71127" w:rsidRDefault="004F1F5E">
            <w:pPr>
              <w:spacing w:line="276" w:lineRule="auto"/>
              <w:rPr>
                <w:rFonts w:ascii="Times New Roman" w:eastAsia="Times New Roman" w:hAnsi="Times New Roman" w:cs="Times New Roman"/>
                <w:b/>
                <w:i/>
                <w:sz w:val="24"/>
                <w:szCs w:val="24"/>
              </w:rPr>
            </w:pPr>
            <w:r w:rsidRPr="00A71127">
              <w:rPr>
                <w:rFonts w:ascii="Times New Roman" w:eastAsia="Times New Roman" w:hAnsi="Times New Roman" w:cs="Times New Roman"/>
                <w:b/>
                <w:sz w:val="24"/>
                <w:szCs w:val="24"/>
              </w:rPr>
              <w:t>Промежуточная аттестация (экзамен)</w:t>
            </w:r>
          </w:p>
        </w:tc>
        <w:tc>
          <w:tcPr>
            <w:tcW w:w="2565" w:type="dxa"/>
            <w:tcBorders>
              <w:top w:val="single" w:sz="6" w:space="0" w:color="000000"/>
              <w:left w:val="single" w:sz="6" w:space="0" w:color="000000"/>
              <w:bottom w:val="single" w:sz="6" w:space="0" w:color="000000"/>
              <w:right w:val="single" w:sz="6" w:space="0" w:color="000000"/>
            </w:tcBorders>
            <w:vAlign w:val="center"/>
            <w:hideMark/>
          </w:tcPr>
          <w:p w:rsidR="004F1F5E" w:rsidRPr="00A71127" w:rsidRDefault="004F1F5E">
            <w:pPr>
              <w:spacing w:line="276" w:lineRule="auto"/>
              <w:jc w:val="center"/>
              <w:rPr>
                <w:rFonts w:ascii="Times New Roman" w:eastAsia="Times New Roman" w:hAnsi="Times New Roman" w:cs="Times New Roman"/>
                <w:sz w:val="24"/>
                <w:szCs w:val="24"/>
              </w:rPr>
            </w:pPr>
            <w:r w:rsidRPr="00A71127">
              <w:rPr>
                <w:rFonts w:ascii="Times New Roman" w:eastAsia="Times New Roman" w:hAnsi="Times New Roman" w:cs="Times New Roman"/>
                <w:sz w:val="24"/>
                <w:szCs w:val="24"/>
              </w:rPr>
              <w:t>-</w:t>
            </w:r>
          </w:p>
        </w:tc>
      </w:tr>
    </w:tbl>
    <w:p w:rsidR="004F1F5E" w:rsidRPr="001D4B4A" w:rsidRDefault="004F1F5E" w:rsidP="001D4B4A">
      <w:pPr>
        <w:spacing w:after="120" w:line="276" w:lineRule="auto"/>
        <w:ind w:left="1069"/>
        <w:outlineLvl w:val="1"/>
        <w:rPr>
          <w:rFonts w:ascii="Times New Roman" w:eastAsia="Segoe UI" w:hAnsi="Times New Roman" w:cs="Times New Roman"/>
          <w:b/>
          <w:bCs/>
          <w:spacing w:val="15"/>
        </w:rPr>
      </w:pPr>
    </w:p>
    <w:p w:rsidR="001D4B4A" w:rsidRPr="001D4B4A" w:rsidRDefault="001D4B4A" w:rsidP="001D4B4A">
      <w:pPr>
        <w:jc w:val="both"/>
        <w:rPr>
          <w:rFonts w:ascii="Times New Roman" w:hAnsi="Times New Roman" w:cs="Times New Roman"/>
          <w:b/>
          <w:sz w:val="28"/>
          <w:szCs w:val="28"/>
        </w:rPr>
        <w:sectPr w:rsidR="001D4B4A" w:rsidRPr="001D4B4A" w:rsidSect="001D4B4A">
          <w:footerReference w:type="default" r:id="rId59"/>
          <w:pgSz w:w="11906" w:h="16838"/>
          <w:pgMar w:top="1134" w:right="850" w:bottom="1134" w:left="1701" w:header="708" w:footer="708" w:gutter="0"/>
          <w:cols w:space="708"/>
          <w:titlePg/>
          <w:docGrid w:linePitch="360"/>
        </w:sectPr>
      </w:pPr>
    </w:p>
    <w:p w:rsidR="001D4B4A" w:rsidRPr="001D4B4A" w:rsidRDefault="001D4B4A" w:rsidP="007B78E0">
      <w:pPr>
        <w:pStyle w:val="2f0"/>
        <w:numPr>
          <w:ilvl w:val="1"/>
          <w:numId w:val="28"/>
        </w:numPr>
        <w:shd w:val="clear" w:color="auto" w:fill="auto"/>
      </w:pPr>
      <w:r w:rsidRPr="001D4B4A">
        <w:lastRenderedPageBreak/>
        <w:t>Содержание дисциплины</w:t>
      </w:r>
    </w:p>
    <w:tbl>
      <w:tblPr>
        <w:tblW w:w="15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10915"/>
        <w:gridCol w:w="1134"/>
        <w:gridCol w:w="1559"/>
      </w:tblGrid>
      <w:tr w:rsidR="001D4B4A" w:rsidRPr="001D4B4A" w:rsidTr="001D4B4A">
        <w:trPr>
          <w:cantSplit/>
          <w:trHeight w:val="253"/>
        </w:trPr>
        <w:tc>
          <w:tcPr>
            <w:tcW w:w="1951" w:type="dxa"/>
            <w:tcBorders>
              <w:top w:val="single" w:sz="4" w:space="0" w:color="000000"/>
              <w:left w:val="single" w:sz="4" w:space="0" w:color="000000"/>
              <w:bottom w:val="single" w:sz="4" w:space="0" w:color="000000"/>
              <w:right w:val="single" w:sz="4" w:space="0" w:color="000000"/>
            </w:tcBorders>
            <w:vAlign w:val="center"/>
          </w:tcPr>
          <w:p w:rsidR="001D4B4A" w:rsidRPr="001D4B4A" w:rsidRDefault="001D4B4A" w:rsidP="001D4B4A">
            <w:pPr>
              <w:pStyle w:val="affffff6"/>
              <w:tabs>
                <w:tab w:val="left" w:pos="851"/>
              </w:tabs>
              <w:jc w:val="center"/>
              <w:rPr>
                <w:rFonts w:ascii="Times New Roman" w:hAnsi="Times New Roman"/>
                <w:sz w:val="24"/>
                <w:szCs w:val="24"/>
              </w:rPr>
            </w:pPr>
            <w:r w:rsidRPr="001D4B4A">
              <w:rPr>
                <w:rFonts w:ascii="Times New Roman" w:hAnsi="Times New Roman"/>
                <w:sz w:val="24"/>
                <w:szCs w:val="24"/>
              </w:rPr>
              <w:tab/>
              <w:t>Наименование разделов и тем</w:t>
            </w:r>
          </w:p>
        </w:tc>
        <w:tc>
          <w:tcPr>
            <w:tcW w:w="10915" w:type="dxa"/>
            <w:tcBorders>
              <w:top w:val="single" w:sz="4" w:space="0" w:color="000000"/>
              <w:left w:val="single" w:sz="4" w:space="0" w:color="000000"/>
              <w:bottom w:val="single" w:sz="4" w:space="0" w:color="000000"/>
              <w:right w:val="single" w:sz="4" w:space="0" w:color="000000"/>
            </w:tcBorders>
            <w:vAlign w:val="center"/>
          </w:tcPr>
          <w:p w:rsidR="001D4B4A" w:rsidRPr="001D4B4A" w:rsidRDefault="001D4B4A" w:rsidP="001D4B4A">
            <w:pPr>
              <w:pStyle w:val="affffff6"/>
              <w:tabs>
                <w:tab w:val="left" w:pos="851"/>
              </w:tabs>
              <w:jc w:val="center"/>
              <w:rPr>
                <w:rFonts w:ascii="Times New Roman" w:hAnsi="Times New Roman"/>
                <w:sz w:val="24"/>
                <w:szCs w:val="24"/>
              </w:rPr>
            </w:pPr>
            <w:r w:rsidRPr="001D4B4A">
              <w:rPr>
                <w:rFonts w:ascii="Times New Roman" w:hAnsi="Times New Roman"/>
                <w:sz w:val="24"/>
                <w:szCs w:val="24"/>
              </w:rPr>
              <w:t>Содержание учебного материала, лабораторные и практические работы обучающихся</w:t>
            </w:r>
          </w:p>
        </w:tc>
        <w:tc>
          <w:tcPr>
            <w:tcW w:w="1134" w:type="dxa"/>
            <w:tcBorders>
              <w:top w:val="single" w:sz="4" w:space="0" w:color="000000"/>
              <w:left w:val="single" w:sz="4" w:space="0" w:color="000000"/>
              <w:bottom w:val="single" w:sz="4" w:space="0" w:color="000000"/>
              <w:right w:val="single" w:sz="4" w:space="0" w:color="000000"/>
            </w:tcBorders>
            <w:vAlign w:val="center"/>
          </w:tcPr>
          <w:p w:rsidR="001D4B4A" w:rsidRPr="001D4B4A" w:rsidRDefault="001D4B4A" w:rsidP="001D4B4A">
            <w:pPr>
              <w:pStyle w:val="affffff6"/>
              <w:tabs>
                <w:tab w:val="left" w:pos="851"/>
              </w:tabs>
              <w:jc w:val="center"/>
              <w:rPr>
                <w:rFonts w:ascii="Times New Roman" w:hAnsi="Times New Roman"/>
                <w:sz w:val="24"/>
                <w:szCs w:val="24"/>
              </w:rPr>
            </w:pPr>
            <w:r w:rsidRPr="001D4B4A">
              <w:rPr>
                <w:rFonts w:ascii="Times New Roman" w:hAnsi="Times New Roman"/>
                <w:sz w:val="24"/>
                <w:szCs w:val="24"/>
              </w:rPr>
              <w:t>Объем часов</w:t>
            </w:r>
          </w:p>
        </w:tc>
        <w:tc>
          <w:tcPr>
            <w:tcW w:w="1559" w:type="dxa"/>
            <w:tcBorders>
              <w:top w:val="single" w:sz="4" w:space="0" w:color="000000"/>
              <w:left w:val="single" w:sz="4" w:space="0" w:color="000000"/>
              <w:bottom w:val="single" w:sz="4" w:space="0" w:color="000000"/>
              <w:right w:val="single" w:sz="4" w:space="0" w:color="000000"/>
            </w:tcBorders>
          </w:tcPr>
          <w:p w:rsidR="001D4B4A" w:rsidRPr="001D4B4A" w:rsidRDefault="001D4B4A" w:rsidP="001D4B4A">
            <w:pPr>
              <w:jc w:val="center"/>
              <w:rPr>
                <w:rFonts w:ascii="Times New Roman" w:eastAsia="Calibri" w:hAnsi="Times New Roman" w:cs="Times New Roman"/>
                <w:b/>
                <w:bCs/>
                <w:sz w:val="20"/>
                <w:szCs w:val="20"/>
              </w:rPr>
            </w:pPr>
            <w:r w:rsidRPr="001D4B4A">
              <w:rPr>
                <w:rFonts w:ascii="Times New Roman" w:hAnsi="Times New Roman" w:cs="Times New Roman"/>
                <w:color w:val="000000"/>
                <w:sz w:val="20"/>
                <w:szCs w:val="20"/>
                <w:lang w:bidi="ru-RU"/>
              </w:rPr>
              <w:t>Формируемые компетенции</w:t>
            </w:r>
          </w:p>
        </w:tc>
      </w:tr>
      <w:tr w:rsidR="001D4B4A" w:rsidRPr="001D4B4A" w:rsidTr="001D4B4A">
        <w:trPr>
          <w:tblHeader/>
        </w:trPr>
        <w:tc>
          <w:tcPr>
            <w:tcW w:w="1951" w:type="dxa"/>
            <w:tcBorders>
              <w:top w:val="single" w:sz="4" w:space="0" w:color="000000"/>
              <w:left w:val="single" w:sz="4" w:space="0" w:color="000000"/>
              <w:bottom w:val="single" w:sz="4" w:space="0" w:color="000000"/>
              <w:right w:val="single" w:sz="4" w:space="0" w:color="000000"/>
            </w:tcBorders>
            <w:vAlign w:val="center"/>
          </w:tcPr>
          <w:p w:rsidR="001D4B4A" w:rsidRPr="001D4B4A" w:rsidRDefault="001D4B4A" w:rsidP="001D4B4A">
            <w:pPr>
              <w:pStyle w:val="affffff6"/>
              <w:tabs>
                <w:tab w:val="left" w:pos="851"/>
              </w:tabs>
              <w:jc w:val="center"/>
              <w:rPr>
                <w:rFonts w:ascii="Times New Roman" w:hAnsi="Times New Roman"/>
                <w:sz w:val="24"/>
                <w:szCs w:val="24"/>
              </w:rPr>
            </w:pPr>
            <w:r w:rsidRPr="001D4B4A">
              <w:rPr>
                <w:rFonts w:ascii="Times New Roman" w:hAnsi="Times New Roman"/>
                <w:sz w:val="24"/>
                <w:szCs w:val="24"/>
              </w:rPr>
              <w:t>1</w:t>
            </w:r>
          </w:p>
        </w:tc>
        <w:tc>
          <w:tcPr>
            <w:tcW w:w="10915" w:type="dxa"/>
            <w:tcBorders>
              <w:top w:val="single" w:sz="4" w:space="0" w:color="000000"/>
              <w:left w:val="single" w:sz="4" w:space="0" w:color="000000"/>
              <w:bottom w:val="single" w:sz="4" w:space="0" w:color="000000"/>
              <w:right w:val="single" w:sz="4" w:space="0" w:color="000000"/>
            </w:tcBorders>
            <w:vAlign w:val="center"/>
          </w:tcPr>
          <w:p w:rsidR="001D4B4A" w:rsidRPr="001D4B4A" w:rsidRDefault="001D4B4A" w:rsidP="001D4B4A">
            <w:pPr>
              <w:pStyle w:val="affffff6"/>
              <w:tabs>
                <w:tab w:val="left" w:pos="851"/>
              </w:tabs>
              <w:jc w:val="center"/>
              <w:rPr>
                <w:rFonts w:ascii="Times New Roman" w:hAnsi="Times New Roman"/>
                <w:sz w:val="24"/>
                <w:szCs w:val="24"/>
              </w:rPr>
            </w:pPr>
            <w:r w:rsidRPr="001D4B4A">
              <w:rPr>
                <w:rFonts w:ascii="Times New Roman" w:hAnsi="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1D4B4A" w:rsidRPr="001D4B4A" w:rsidRDefault="001D4B4A" w:rsidP="001D4B4A">
            <w:pPr>
              <w:pStyle w:val="affffff6"/>
              <w:tabs>
                <w:tab w:val="left" w:pos="851"/>
              </w:tabs>
              <w:jc w:val="center"/>
              <w:rPr>
                <w:rFonts w:ascii="Times New Roman" w:hAnsi="Times New Roman"/>
                <w:sz w:val="24"/>
                <w:szCs w:val="24"/>
              </w:rPr>
            </w:pPr>
            <w:r w:rsidRPr="001D4B4A">
              <w:rPr>
                <w:rFonts w:ascii="Times New Roman" w:hAnsi="Times New Roman"/>
                <w:sz w:val="24"/>
                <w:szCs w:val="24"/>
              </w:rPr>
              <w:t>3</w:t>
            </w:r>
          </w:p>
        </w:tc>
        <w:tc>
          <w:tcPr>
            <w:tcW w:w="1559" w:type="dxa"/>
            <w:tcBorders>
              <w:top w:val="single" w:sz="4" w:space="0" w:color="000000"/>
              <w:left w:val="single" w:sz="4" w:space="0" w:color="000000"/>
              <w:bottom w:val="single" w:sz="4" w:space="0" w:color="000000"/>
              <w:right w:val="single" w:sz="4" w:space="0" w:color="000000"/>
            </w:tcBorders>
            <w:vAlign w:val="center"/>
          </w:tcPr>
          <w:p w:rsidR="001D4B4A" w:rsidRPr="001D4B4A" w:rsidRDefault="001D4B4A" w:rsidP="001D4B4A">
            <w:pPr>
              <w:pStyle w:val="affffff6"/>
              <w:tabs>
                <w:tab w:val="left" w:pos="851"/>
              </w:tabs>
              <w:jc w:val="center"/>
              <w:rPr>
                <w:rFonts w:ascii="Times New Roman" w:hAnsi="Times New Roman"/>
                <w:sz w:val="24"/>
                <w:szCs w:val="24"/>
              </w:rPr>
            </w:pPr>
            <w:r w:rsidRPr="001D4B4A">
              <w:rPr>
                <w:rFonts w:ascii="Times New Roman" w:hAnsi="Times New Roman"/>
                <w:sz w:val="24"/>
                <w:szCs w:val="24"/>
              </w:rPr>
              <w:t>4</w:t>
            </w:r>
          </w:p>
        </w:tc>
      </w:tr>
      <w:tr w:rsidR="001D4B4A" w:rsidRPr="001D4B4A" w:rsidTr="001D4B4A">
        <w:trPr>
          <w:tblHeader/>
        </w:trPr>
        <w:tc>
          <w:tcPr>
            <w:tcW w:w="12866" w:type="dxa"/>
            <w:gridSpan w:val="2"/>
            <w:tcBorders>
              <w:top w:val="single" w:sz="4" w:space="0" w:color="000000"/>
              <w:left w:val="single" w:sz="4" w:space="0" w:color="000000"/>
              <w:bottom w:val="single" w:sz="4" w:space="0" w:color="000000"/>
              <w:right w:val="single" w:sz="4" w:space="0" w:color="000000"/>
            </w:tcBorders>
          </w:tcPr>
          <w:p w:rsidR="001D4B4A" w:rsidRPr="001D4B4A" w:rsidRDefault="001D4B4A" w:rsidP="001D4B4A">
            <w:pPr>
              <w:pStyle w:val="2d"/>
              <w:shd w:val="clear" w:color="auto" w:fill="auto"/>
              <w:spacing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Раздел 1. Клетка - структурно-функциональная единица живого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1D4B4A" w:rsidRPr="001D4B4A" w:rsidRDefault="00745E46" w:rsidP="001745A8">
            <w:pPr>
              <w:pStyle w:val="affffff6"/>
              <w:tabs>
                <w:tab w:val="left" w:pos="851"/>
              </w:tabs>
              <w:jc w:val="center"/>
              <w:rPr>
                <w:rFonts w:ascii="Times New Roman" w:hAnsi="Times New Roman"/>
                <w:b/>
                <w:sz w:val="24"/>
                <w:szCs w:val="24"/>
              </w:rPr>
            </w:pPr>
            <w:r>
              <w:rPr>
                <w:rFonts w:ascii="Times New Roman" w:hAnsi="Times New Roman"/>
                <w:b/>
                <w:sz w:val="24"/>
                <w:szCs w:val="24"/>
              </w:rPr>
              <w:t>30</w:t>
            </w:r>
          </w:p>
        </w:tc>
        <w:tc>
          <w:tcPr>
            <w:tcW w:w="1559" w:type="dxa"/>
            <w:tcBorders>
              <w:top w:val="single" w:sz="4" w:space="0" w:color="000000"/>
              <w:left w:val="single" w:sz="4" w:space="0" w:color="000000"/>
              <w:bottom w:val="single" w:sz="4" w:space="0" w:color="000000"/>
              <w:right w:val="single" w:sz="4" w:space="0" w:color="000000"/>
            </w:tcBorders>
            <w:vAlign w:val="center"/>
          </w:tcPr>
          <w:p w:rsidR="001D4B4A" w:rsidRPr="001D4B4A" w:rsidRDefault="001D4B4A" w:rsidP="001D4B4A">
            <w:pPr>
              <w:pStyle w:val="affffff6"/>
              <w:tabs>
                <w:tab w:val="left" w:pos="851"/>
              </w:tabs>
              <w:jc w:val="center"/>
              <w:rPr>
                <w:rFonts w:ascii="Times New Roman" w:hAnsi="Times New Roman"/>
                <w:b/>
                <w:sz w:val="24"/>
                <w:szCs w:val="24"/>
              </w:rPr>
            </w:pPr>
          </w:p>
        </w:tc>
      </w:tr>
      <w:tr w:rsidR="001D4B4A" w:rsidRPr="001D4B4A" w:rsidTr="001D4B4A">
        <w:trPr>
          <w:tblHeader/>
        </w:trPr>
        <w:tc>
          <w:tcPr>
            <w:tcW w:w="1951" w:type="dxa"/>
            <w:vMerge w:val="restart"/>
            <w:tcBorders>
              <w:top w:val="single" w:sz="4" w:space="0" w:color="000000"/>
              <w:left w:val="single" w:sz="4" w:space="0" w:color="000000"/>
              <w:right w:val="single" w:sz="4" w:space="0" w:color="000000"/>
            </w:tcBorders>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1.1. Биология как наука</w:t>
            </w:r>
          </w:p>
        </w:tc>
        <w:tc>
          <w:tcPr>
            <w:tcW w:w="10915" w:type="dxa"/>
            <w:tcBorders>
              <w:top w:val="single" w:sz="4" w:space="0" w:color="000000"/>
              <w:left w:val="single" w:sz="4" w:space="0" w:color="000000"/>
              <w:bottom w:val="single" w:sz="4" w:space="0" w:color="000000"/>
              <w:right w:val="single" w:sz="4" w:space="0" w:color="000000"/>
            </w:tcBorders>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D4B4A" w:rsidRPr="001D4B4A" w:rsidRDefault="001D4B4A" w:rsidP="001745A8">
            <w:pPr>
              <w:pStyle w:val="affffff6"/>
              <w:tabs>
                <w:tab w:val="left" w:pos="851"/>
              </w:tabs>
              <w:jc w:val="center"/>
              <w:rPr>
                <w:rFonts w:ascii="Times New Roman" w:hAnsi="Times New Roman"/>
                <w:sz w:val="24"/>
                <w:szCs w:val="24"/>
              </w:rPr>
            </w:pPr>
            <w:r w:rsidRPr="001D4B4A">
              <w:rPr>
                <w:rFonts w:ascii="Times New Roman" w:hAnsi="Times New Roman"/>
                <w:sz w:val="24"/>
                <w:szCs w:val="24"/>
              </w:rPr>
              <w:t>2</w:t>
            </w:r>
          </w:p>
        </w:tc>
        <w:tc>
          <w:tcPr>
            <w:tcW w:w="1559" w:type="dxa"/>
            <w:vMerge w:val="restart"/>
            <w:tcBorders>
              <w:top w:val="single" w:sz="4" w:space="0" w:color="000000"/>
              <w:left w:val="single" w:sz="4" w:space="0" w:color="000000"/>
              <w:right w:val="single" w:sz="4" w:space="0" w:color="000000"/>
            </w:tcBorders>
            <w:vAlign w:val="center"/>
          </w:tcPr>
          <w:p w:rsidR="001D4B4A" w:rsidRPr="001D4B4A" w:rsidRDefault="001D4B4A" w:rsidP="001745A8">
            <w:pPr>
              <w:pStyle w:val="affffff6"/>
              <w:tabs>
                <w:tab w:val="left" w:pos="851"/>
              </w:tabs>
              <w:jc w:val="center"/>
              <w:rPr>
                <w:rFonts w:ascii="Times New Roman" w:hAnsi="Times New Roman"/>
                <w:sz w:val="24"/>
                <w:szCs w:val="24"/>
              </w:rPr>
            </w:pPr>
            <w:r w:rsidRPr="001D4B4A">
              <w:rPr>
                <w:rFonts w:ascii="Times New Roman" w:hAnsi="Times New Roman"/>
                <w:sz w:val="24"/>
                <w:szCs w:val="24"/>
              </w:rPr>
              <w:t>ОК 02</w:t>
            </w:r>
          </w:p>
        </w:tc>
      </w:tr>
      <w:tr w:rsidR="001D4B4A" w:rsidRPr="001D4B4A" w:rsidTr="001D4B4A">
        <w:trPr>
          <w:tblHeader/>
        </w:trPr>
        <w:tc>
          <w:tcPr>
            <w:tcW w:w="1951" w:type="dxa"/>
            <w:vMerge/>
            <w:tcBorders>
              <w:left w:val="single" w:sz="4" w:space="0" w:color="000000"/>
              <w:right w:val="single" w:sz="4" w:space="0" w:color="000000"/>
            </w:tcBorders>
          </w:tcPr>
          <w:p w:rsidR="001D4B4A" w:rsidRPr="001D4B4A" w:rsidRDefault="001D4B4A" w:rsidP="001D4B4A">
            <w:pPr>
              <w:pStyle w:val="2d"/>
              <w:spacing w:before="0" w:line="240" w:lineRule="auto"/>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D4B4A" w:rsidRPr="001D4B4A" w:rsidRDefault="001D4B4A" w:rsidP="001745A8">
            <w:pPr>
              <w:pStyle w:val="affffff6"/>
              <w:tabs>
                <w:tab w:val="left" w:pos="851"/>
              </w:tabs>
              <w:jc w:val="center"/>
              <w:rPr>
                <w:rFonts w:ascii="Times New Roman" w:hAnsi="Times New Roman"/>
                <w:sz w:val="24"/>
                <w:szCs w:val="24"/>
              </w:rPr>
            </w:pPr>
            <w:r w:rsidRPr="001D4B4A">
              <w:rPr>
                <w:rFonts w:ascii="Times New Roman" w:hAnsi="Times New Roman"/>
                <w:sz w:val="24"/>
                <w:szCs w:val="24"/>
              </w:rPr>
              <w:t>2</w:t>
            </w:r>
          </w:p>
        </w:tc>
        <w:tc>
          <w:tcPr>
            <w:tcW w:w="1559" w:type="dxa"/>
            <w:vMerge/>
            <w:tcBorders>
              <w:left w:val="single" w:sz="4" w:space="0" w:color="000000"/>
              <w:right w:val="single" w:sz="4" w:space="0" w:color="000000"/>
            </w:tcBorders>
            <w:vAlign w:val="center"/>
          </w:tcPr>
          <w:p w:rsidR="001D4B4A" w:rsidRPr="001D4B4A" w:rsidRDefault="001D4B4A" w:rsidP="001745A8">
            <w:pPr>
              <w:pStyle w:val="affffff6"/>
              <w:tabs>
                <w:tab w:val="left" w:pos="851"/>
              </w:tabs>
              <w:jc w:val="center"/>
              <w:rPr>
                <w:rFonts w:ascii="Times New Roman" w:hAnsi="Times New Roman"/>
                <w:sz w:val="24"/>
                <w:szCs w:val="24"/>
              </w:rPr>
            </w:pPr>
          </w:p>
        </w:tc>
      </w:tr>
      <w:tr w:rsidR="001D4B4A" w:rsidRPr="001D4B4A" w:rsidTr="001D4B4A">
        <w:trPr>
          <w:tblHeader/>
        </w:trPr>
        <w:tc>
          <w:tcPr>
            <w:tcW w:w="1951" w:type="dxa"/>
            <w:vMerge/>
            <w:tcBorders>
              <w:left w:val="single" w:sz="4" w:space="0" w:color="000000"/>
              <w:bottom w:val="single" w:sz="4" w:space="0" w:color="000000"/>
              <w:right w:val="single" w:sz="4" w:space="0" w:color="000000"/>
            </w:tcBorders>
          </w:tcPr>
          <w:p w:rsidR="001D4B4A" w:rsidRPr="001D4B4A" w:rsidRDefault="001D4B4A" w:rsidP="001D4B4A">
            <w:pPr>
              <w:pStyle w:val="2d"/>
              <w:shd w:val="clear" w:color="auto" w:fill="auto"/>
              <w:spacing w:line="240" w:lineRule="auto"/>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Биология как наука. Связь биологии с другими науками: биохимия, биофизика, бионика, геногеография и др. Роль и место биологии в формировании современной научной картины мира. Значение биологических знаний. История биологии. Значение цитологии для развития биологии и познания природы. Методы цитологии: микроскопия, хроматография, электрофорез, метод меченых атомов, дифференциальное центрифугирование, культура клеток</w:t>
            </w:r>
          </w:p>
        </w:tc>
        <w:tc>
          <w:tcPr>
            <w:tcW w:w="1134" w:type="dxa"/>
            <w:tcBorders>
              <w:top w:val="single" w:sz="4" w:space="0" w:color="000000"/>
              <w:left w:val="single" w:sz="4" w:space="0" w:color="000000"/>
              <w:bottom w:val="single" w:sz="4" w:space="0" w:color="000000"/>
              <w:right w:val="single" w:sz="4" w:space="0" w:color="000000"/>
            </w:tcBorders>
            <w:vAlign w:val="center"/>
          </w:tcPr>
          <w:p w:rsidR="001D4B4A" w:rsidRPr="001D4B4A" w:rsidRDefault="001D4B4A" w:rsidP="001745A8">
            <w:pPr>
              <w:pStyle w:val="affffff6"/>
              <w:tabs>
                <w:tab w:val="left" w:pos="851"/>
              </w:tabs>
              <w:jc w:val="center"/>
              <w:rPr>
                <w:rFonts w:ascii="Times New Roman" w:hAnsi="Times New Roman"/>
                <w:sz w:val="24"/>
                <w:szCs w:val="24"/>
              </w:rPr>
            </w:pPr>
          </w:p>
        </w:tc>
        <w:tc>
          <w:tcPr>
            <w:tcW w:w="1559" w:type="dxa"/>
            <w:vMerge/>
            <w:tcBorders>
              <w:left w:val="single" w:sz="4" w:space="0" w:color="000000"/>
              <w:bottom w:val="single" w:sz="4" w:space="0" w:color="000000"/>
              <w:right w:val="single" w:sz="4" w:space="0" w:color="000000"/>
            </w:tcBorders>
            <w:vAlign w:val="center"/>
          </w:tcPr>
          <w:p w:rsidR="001D4B4A" w:rsidRPr="001D4B4A" w:rsidRDefault="001D4B4A" w:rsidP="001745A8">
            <w:pPr>
              <w:pStyle w:val="affffff6"/>
              <w:tabs>
                <w:tab w:val="left" w:pos="851"/>
              </w:tabs>
              <w:jc w:val="center"/>
              <w:rPr>
                <w:rFonts w:ascii="Times New Roman" w:hAnsi="Times New Roman"/>
                <w:sz w:val="24"/>
                <w:szCs w:val="24"/>
              </w:rPr>
            </w:pPr>
          </w:p>
        </w:tc>
      </w:tr>
      <w:tr w:rsidR="001D4B4A" w:rsidRPr="001D4B4A" w:rsidTr="001D4B4A">
        <w:trPr>
          <w:tblHeader/>
        </w:trPr>
        <w:tc>
          <w:tcPr>
            <w:tcW w:w="1951" w:type="dxa"/>
            <w:vMerge w:val="restart"/>
            <w:tcBorders>
              <w:top w:val="single" w:sz="4" w:space="0" w:color="000000"/>
              <w:left w:val="single" w:sz="4" w:space="0" w:color="000000"/>
              <w:right w:val="single" w:sz="4" w:space="0" w:color="000000"/>
            </w:tcBorders>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1.2. Общая характеристика жизни</w:t>
            </w:r>
          </w:p>
        </w:tc>
        <w:tc>
          <w:tcPr>
            <w:tcW w:w="10915" w:type="dxa"/>
            <w:tcBorders>
              <w:top w:val="single" w:sz="4" w:space="0" w:color="000000"/>
              <w:left w:val="single" w:sz="4" w:space="0" w:color="000000"/>
              <w:bottom w:val="single" w:sz="4" w:space="0" w:color="000000"/>
              <w:right w:val="single" w:sz="4" w:space="0" w:color="000000"/>
            </w:tcBorders>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bottom"/>
          </w:tcPr>
          <w:p w:rsidR="001D4B4A" w:rsidRPr="001D4B4A" w:rsidRDefault="001D4B4A"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val="restart"/>
            <w:tcBorders>
              <w:top w:val="single" w:sz="4" w:space="0" w:color="000000"/>
              <w:left w:val="single" w:sz="4" w:space="0" w:color="000000"/>
              <w:right w:val="single" w:sz="4" w:space="0" w:color="000000"/>
            </w:tcBorders>
            <w:vAlign w:val="center"/>
          </w:tcPr>
          <w:p w:rsidR="001D4B4A" w:rsidRPr="001D4B4A" w:rsidRDefault="001D4B4A" w:rsidP="001745A8">
            <w:pPr>
              <w:pStyle w:val="affffff6"/>
              <w:tabs>
                <w:tab w:val="left" w:pos="851"/>
              </w:tabs>
              <w:jc w:val="center"/>
              <w:rPr>
                <w:rFonts w:ascii="Times New Roman" w:hAnsi="Times New Roman"/>
                <w:sz w:val="24"/>
                <w:szCs w:val="24"/>
              </w:rPr>
            </w:pPr>
            <w:r w:rsidRPr="001D4B4A">
              <w:rPr>
                <w:rFonts w:ascii="Times New Roman" w:hAnsi="Times New Roman"/>
                <w:sz w:val="24"/>
                <w:szCs w:val="24"/>
              </w:rPr>
              <w:t>ОК 02</w:t>
            </w:r>
          </w:p>
        </w:tc>
      </w:tr>
      <w:tr w:rsidR="001D4B4A" w:rsidRPr="001D4B4A" w:rsidTr="001D4B4A">
        <w:trPr>
          <w:tblHeader/>
        </w:trPr>
        <w:tc>
          <w:tcPr>
            <w:tcW w:w="1951" w:type="dxa"/>
            <w:vMerge/>
            <w:tcBorders>
              <w:left w:val="single" w:sz="4" w:space="0" w:color="000000"/>
              <w:right w:val="single" w:sz="4" w:space="0" w:color="000000"/>
            </w:tcBorders>
          </w:tcPr>
          <w:p w:rsidR="001D4B4A" w:rsidRPr="001D4B4A" w:rsidRDefault="001D4B4A" w:rsidP="001D4B4A">
            <w:pPr>
              <w:pStyle w:val="2d"/>
              <w:spacing w:before="0" w:line="240" w:lineRule="auto"/>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vAlign w:val="bottom"/>
          </w:tcPr>
          <w:p w:rsidR="001D4B4A" w:rsidRPr="001D4B4A" w:rsidRDefault="001D4B4A"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vAlign w:val="center"/>
          </w:tcPr>
          <w:p w:rsidR="001D4B4A" w:rsidRPr="001D4B4A" w:rsidRDefault="001D4B4A" w:rsidP="001745A8">
            <w:pPr>
              <w:pStyle w:val="affffff6"/>
              <w:tabs>
                <w:tab w:val="left" w:pos="851"/>
              </w:tabs>
              <w:jc w:val="center"/>
              <w:rPr>
                <w:rFonts w:ascii="Times New Roman" w:hAnsi="Times New Roman"/>
                <w:sz w:val="24"/>
                <w:szCs w:val="24"/>
              </w:rPr>
            </w:pPr>
          </w:p>
        </w:tc>
      </w:tr>
      <w:tr w:rsidR="001D4B4A" w:rsidRPr="001D4B4A" w:rsidTr="001D4B4A">
        <w:trPr>
          <w:tblHeader/>
        </w:trPr>
        <w:tc>
          <w:tcPr>
            <w:tcW w:w="1951" w:type="dxa"/>
            <w:vMerge/>
            <w:tcBorders>
              <w:left w:val="single" w:sz="4" w:space="0" w:color="000000"/>
              <w:bottom w:val="single" w:sz="4" w:space="0" w:color="000000"/>
              <w:right w:val="single" w:sz="4" w:space="0" w:color="000000"/>
            </w:tcBorders>
          </w:tcPr>
          <w:p w:rsidR="001D4B4A" w:rsidRPr="001D4B4A" w:rsidRDefault="001D4B4A" w:rsidP="001D4B4A">
            <w:pPr>
              <w:pStyle w:val="2d"/>
              <w:shd w:val="clear" w:color="auto" w:fill="auto"/>
              <w:spacing w:line="240" w:lineRule="auto"/>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Разнообразие биосистем. Организация биологических систем. Уровни организации биосистем: молекулярно-генетический, органоидно-клеточный, организменный, популяционно-видовой, экосистемный (биогеоценотический), биосферный. Науки, изучающие биологические объекты на разных уровнях организации жизни. Общая характеристика жизни, свойства живых систем. Процессы, происходящие в биосистемах</w:t>
            </w:r>
          </w:p>
        </w:tc>
        <w:tc>
          <w:tcPr>
            <w:tcW w:w="1134" w:type="dxa"/>
            <w:tcBorders>
              <w:top w:val="single" w:sz="4" w:space="0" w:color="000000"/>
              <w:left w:val="single" w:sz="4" w:space="0" w:color="000000"/>
              <w:bottom w:val="single" w:sz="4" w:space="0" w:color="000000"/>
              <w:right w:val="single" w:sz="4" w:space="0" w:color="000000"/>
            </w:tcBorders>
          </w:tcPr>
          <w:p w:rsidR="001D4B4A" w:rsidRPr="001D4B4A" w:rsidRDefault="001D4B4A" w:rsidP="001745A8">
            <w:pPr>
              <w:jc w:val="center"/>
              <w:rPr>
                <w:rFonts w:ascii="Times New Roman" w:hAnsi="Times New Roman" w:cs="Times New Roman"/>
              </w:rPr>
            </w:pPr>
          </w:p>
        </w:tc>
        <w:tc>
          <w:tcPr>
            <w:tcW w:w="1559" w:type="dxa"/>
            <w:vMerge/>
            <w:tcBorders>
              <w:left w:val="single" w:sz="4" w:space="0" w:color="000000"/>
              <w:bottom w:val="single" w:sz="4" w:space="0" w:color="000000"/>
              <w:right w:val="single" w:sz="4" w:space="0" w:color="000000"/>
            </w:tcBorders>
            <w:vAlign w:val="center"/>
          </w:tcPr>
          <w:p w:rsidR="001D4B4A" w:rsidRPr="001D4B4A" w:rsidRDefault="001D4B4A" w:rsidP="001745A8">
            <w:pPr>
              <w:pStyle w:val="affffff6"/>
              <w:tabs>
                <w:tab w:val="left" w:pos="851"/>
              </w:tabs>
              <w:jc w:val="center"/>
              <w:rPr>
                <w:rFonts w:ascii="Times New Roman" w:hAnsi="Times New Roman"/>
                <w:sz w:val="24"/>
                <w:szCs w:val="24"/>
              </w:rPr>
            </w:pPr>
          </w:p>
        </w:tc>
      </w:tr>
      <w:tr w:rsidR="001D4B4A" w:rsidRPr="001D4B4A" w:rsidTr="001D4B4A">
        <w:trPr>
          <w:tblHeader/>
        </w:trPr>
        <w:tc>
          <w:tcPr>
            <w:tcW w:w="1951" w:type="dxa"/>
            <w:vMerge w:val="restart"/>
            <w:tcBorders>
              <w:top w:val="single" w:sz="4" w:space="0" w:color="000000"/>
              <w:left w:val="single" w:sz="4" w:space="0" w:color="000000"/>
              <w:right w:val="single" w:sz="4" w:space="0" w:color="000000"/>
            </w:tcBorders>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1.3. Биологически важные химические соединения</w:t>
            </w:r>
          </w:p>
        </w:tc>
        <w:tc>
          <w:tcPr>
            <w:tcW w:w="10915" w:type="dxa"/>
            <w:tcBorders>
              <w:top w:val="single" w:sz="4" w:space="0" w:color="000000"/>
              <w:left w:val="single" w:sz="4" w:space="0" w:color="000000"/>
              <w:bottom w:val="single" w:sz="4" w:space="0" w:color="000000"/>
              <w:right w:val="single" w:sz="4" w:space="0" w:color="000000"/>
            </w:tcBorders>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bottom"/>
          </w:tcPr>
          <w:p w:rsidR="001D4B4A" w:rsidRPr="001D4B4A" w:rsidRDefault="00D46261" w:rsidP="001745A8">
            <w:pPr>
              <w:pStyle w:val="2d"/>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vMerge w:val="restart"/>
            <w:tcBorders>
              <w:top w:val="single" w:sz="4" w:space="0" w:color="000000"/>
              <w:left w:val="single" w:sz="4" w:space="0" w:color="000000"/>
              <w:right w:val="single" w:sz="4" w:space="0" w:color="000000"/>
            </w:tcBorders>
          </w:tcPr>
          <w:p w:rsidR="001D4B4A" w:rsidRPr="001D4B4A" w:rsidRDefault="001D4B4A"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0К01</w:t>
            </w:r>
          </w:p>
          <w:p w:rsidR="001D4B4A" w:rsidRPr="001D4B4A" w:rsidRDefault="001D4B4A"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02</w:t>
            </w:r>
          </w:p>
          <w:p w:rsidR="001D4B4A" w:rsidRPr="001D4B4A" w:rsidRDefault="001D4B4A" w:rsidP="001745A8">
            <w:pPr>
              <w:pStyle w:val="2d"/>
              <w:spacing w:before="0" w:line="240" w:lineRule="auto"/>
              <w:jc w:val="center"/>
              <w:rPr>
                <w:rFonts w:ascii="Times New Roman" w:hAnsi="Times New Roman" w:cs="Times New Roman"/>
              </w:rPr>
            </w:pPr>
            <w:r w:rsidRPr="001D4B4A">
              <w:rPr>
                <w:rFonts w:ascii="Times New Roman" w:hAnsi="Times New Roman" w:cs="Times New Roman"/>
                <w:sz w:val="24"/>
                <w:szCs w:val="24"/>
              </w:rPr>
              <w:t>ОК 04</w:t>
            </w:r>
          </w:p>
        </w:tc>
      </w:tr>
      <w:tr w:rsidR="001D4B4A" w:rsidRPr="001D4B4A" w:rsidTr="001D4B4A">
        <w:trPr>
          <w:tblHeader/>
        </w:trPr>
        <w:tc>
          <w:tcPr>
            <w:tcW w:w="1951" w:type="dxa"/>
            <w:vMerge/>
            <w:tcBorders>
              <w:left w:val="single" w:sz="4" w:space="0" w:color="000000"/>
              <w:right w:val="single" w:sz="4" w:space="0" w:color="000000"/>
            </w:tcBorders>
          </w:tcPr>
          <w:p w:rsidR="001D4B4A" w:rsidRPr="001D4B4A" w:rsidRDefault="001D4B4A" w:rsidP="001D4B4A">
            <w:pPr>
              <w:pStyle w:val="2d"/>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D4B4A" w:rsidRPr="001D4B4A" w:rsidRDefault="00D46261" w:rsidP="001745A8">
            <w:pPr>
              <w:pStyle w:val="2d"/>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1D4B4A" w:rsidRPr="001D4B4A" w:rsidRDefault="001D4B4A" w:rsidP="001D4B4A">
            <w:pPr>
              <w:pStyle w:val="2d"/>
              <w:spacing w:before="0" w:line="240" w:lineRule="auto"/>
              <w:jc w:val="left"/>
              <w:rPr>
                <w:rFonts w:ascii="Times New Roman" w:hAnsi="Times New Roman" w:cs="Times New Roman"/>
              </w:rPr>
            </w:pPr>
          </w:p>
        </w:tc>
      </w:tr>
      <w:tr w:rsidR="001D4B4A" w:rsidRPr="001D4B4A" w:rsidTr="001D4B4A">
        <w:trPr>
          <w:trHeight w:val="1420"/>
          <w:tblHeader/>
        </w:trPr>
        <w:tc>
          <w:tcPr>
            <w:tcW w:w="1951" w:type="dxa"/>
            <w:vMerge/>
            <w:tcBorders>
              <w:left w:val="single" w:sz="4" w:space="0" w:color="000000"/>
              <w:right w:val="single" w:sz="4" w:space="0" w:color="000000"/>
            </w:tcBorders>
            <w:vAlign w:val="bottom"/>
          </w:tcPr>
          <w:p w:rsidR="001D4B4A" w:rsidRPr="001D4B4A" w:rsidRDefault="001D4B4A" w:rsidP="001D4B4A">
            <w:pPr>
              <w:pStyle w:val="2d"/>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vAlign w:val="bottom"/>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Химический состав клетки. Неорганические вещества клетки, их биологическая роль.</w:t>
            </w:r>
          </w:p>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Органические вещества клетки. Биологические полимеры. Белки. Структура и функции белковой молекулы. Ферменты, принцип их действия. Углеводы. Биологические функции углеводов.</w:t>
            </w:r>
          </w:p>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 xml:space="preserve">Липиды. Общий план строения. Гидрофильно-гидрофобные свойства. Классификация липидов. </w:t>
            </w:r>
          </w:p>
          <w:p w:rsidR="001D4B4A" w:rsidRPr="001D4B4A" w:rsidRDefault="001D4B4A" w:rsidP="001D4B4A">
            <w:pPr>
              <w:pStyle w:val="2d"/>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Биологические функции липидов. АТФ. Строение молекулы АТФ. Биологические функции АТФ</w:t>
            </w:r>
          </w:p>
        </w:tc>
        <w:tc>
          <w:tcPr>
            <w:tcW w:w="1134" w:type="dxa"/>
            <w:tcBorders>
              <w:top w:val="single" w:sz="4" w:space="0" w:color="000000"/>
              <w:left w:val="single" w:sz="4" w:space="0" w:color="000000"/>
              <w:right w:val="single" w:sz="4" w:space="0" w:color="000000"/>
            </w:tcBorders>
          </w:tcPr>
          <w:p w:rsidR="001D4B4A" w:rsidRPr="001D4B4A" w:rsidRDefault="001D4B4A" w:rsidP="001745A8">
            <w:pPr>
              <w:jc w:val="center"/>
              <w:rPr>
                <w:rFonts w:ascii="Times New Roman" w:hAnsi="Times New Roman" w:cs="Times New Roman"/>
              </w:rPr>
            </w:pPr>
          </w:p>
        </w:tc>
        <w:tc>
          <w:tcPr>
            <w:tcW w:w="1559" w:type="dxa"/>
            <w:vMerge/>
            <w:tcBorders>
              <w:left w:val="single" w:sz="4" w:space="0" w:color="000000"/>
              <w:right w:val="single" w:sz="4" w:space="0" w:color="000000"/>
            </w:tcBorders>
          </w:tcPr>
          <w:p w:rsidR="001D4B4A" w:rsidRPr="001D4B4A" w:rsidRDefault="001D4B4A" w:rsidP="001D4B4A">
            <w:pPr>
              <w:pStyle w:val="2d"/>
              <w:spacing w:before="0" w:line="240" w:lineRule="auto"/>
              <w:jc w:val="left"/>
              <w:rPr>
                <w:rFonts w:ascii="Times New Roman" w:hAnsi="Times New Roman" w:cs="Times New Roman"/>
              </w:rPr>
            </w:pPr>
          </w:p>
        </w:tc>
      </w:tr>
      <w:tr w:rsidR="001D4B4A" w:rsidRPr="001D4B4A" w:rsidTr="001D4B4A">
        <w:trPr>
          <w:tblHeader/>
        </w:trPr>
        <w:tc>
          <w:tcPr>
            <w:tcW w:w="1951" w:type="dxa"/>
            <w:vMerge/>
            <w:tcBorders>
              <w:left w:val="single" w:sz="4" w:space="0" w:color="000000"/>
              <w:right w:val="single" w:sz="4" w:space="0" w:color="000000"/>
            </w:tcBorders>
          </w:tcPr>
          <w:p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center"/>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1D4B4A" w:rsidRPr="001D4B4A" w:rsidRDefault="001D4B4A"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1D4B4A" w:rsidRPr="001D4B4A" w:rsidRDefault="001D4B4A" w:rsidP="001D4B4A">
            <w:pPr>
              <w:rPr>
                <w:rFonts w:ascii="Times New Roman" w:hAnsi="Times New Roman" w:cs="Times New Roman"/>
              </w:rPr>
            </w:pPr>
          </w:p>
        </w:tc>
      </w:tr>
      <w:tr w:rsidR="001D4B4A" w:rsidRPr="001D4B4A" w:rsidTr="001D4B4A">
        <w:trPr>
          <w:tblHeader/>
        </w:trPr>
        <w:tc>
          <w:tcPr>
            <w:tcW w:w="1951" w:type="dxa"/>
            <w:vMerge/>
            <w:tcBorders>
              <w:left w:val="single" w:sz="4" w:space="0" w:color="000000"/>
              <w:right w:val="single" w:sz="4" w:space="0" w:color="000000"/>
            </w:tcBorders>
          </w:tcPr>
          <w:p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center"/>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Роль белков, углеводов и жиров в организме человека. Витамины и биологически активные добавки, их значение в жизни организма человека. Гипо- и авитаминозы их последствия. Представление устных сообщений с презентацией, подготовленных по перечню источников, рекомендованных преподавателем</w:t>
            </w:r>
          </w:p>
        </w:tc>
        <w:tc>
          <w:tcPr>
            <w:tcW w:w="1134" w:type="dxa"/>
            <w:tcBorders>
              <w:top w:val="single" w:sz="4" w:space="0" w:color="000000"/>
              <w:left w:val="single" w:sz="4" w:space="0" w:color="000000"/>
              <w:bottom w:val="single" w:sz="4" w:space="0" w:color="000000"/>
              <w:right w:val="single" w:sz="4" w:space="0" w:color="000000"/>
            </w:tcBorders>
          </w:tcPr>
          <w:p w:rsidR="001D4B4A" w:rsidRPr="001D4B4A" w:rsidRDefault="001D4B4A" w:rsidP="001745A8">
            <w:pPr>
              <w:pStyle w:val="2d"/>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1D4B4A" w:rsidRPr="001D4B4A" w:rsidRDefault="001D4B4A" w:rsidP="001D4B4A">
            <w:pPr>
              <w:rPr>
                <w:rFonts w:ascii="Times New Roman" w:hAnsi="Times New Roman" w:cs="Times New Roman"/>
              </w:rPr>
            </w:pPr>
          </w:p>
        </w:tc>
      </w:tr>
      <w:tr w:rsidR="001D4B4A" w:rsidRPr="001D4B4A" w:rsidTr="001D4B4A">
        <w:trPr>
          <w:trHeight w:val="430"/>
          <w:tblHeader/>
        </w:trPr>
        <w:tc>
          <w:tcPr>
            <w:tcW w:w="1951" w:type="dxa"/>
            <w:vMerge/>
            <w:tcBorders>
              <w:left w:val="single" w:sz="4" w:space="0" w:color="000000"/>
              <w:right w:val="single" w:sz="4" w:space="0" w:color="000000"/>
            </w:tcBorders>
            <w:vAlign w:val="center"/>
          </w:tcPr>
          <w:p w:rsidR="001D4B4A" w:rsidRPr="001D4B4A" w:rsidRDefault="001D4B4A" w:rsidP="001D4B4A">
            <w:pPr>
              <w:pStyle w:val="affffff6"/>
              <w:tabs>
                <w:tab w:val="left" w:pos="851"/>
              </w:tabs>
              <w:rPr>
                <w:rFonts w:ascii="Times New Roman" w:hAnsi="Times New Roman"/>
                <w:b/>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Лабораторные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1D4B4A" w:rsidRPr="001D4B4A" w:rsidRDefault="001D4B4A" w:rsidP="001745A8">
            <w:pPr>
              <w:pStyle w:val="2d"/>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vAlign w:val="center"/>
          </w:tcPr>
          <w:p w:rsidR="001D4B4A" w:rsidRPr="001D4B4A" w:rsidRDefault="001D4B4A" w:rsidP="001D4B4A">
            <w:pPr>
              <w:pStyle w:val="affffff6"/>
              <w:tabs>
                <w:tab w:val="left" w:pos="851"/>
              </w:tabs>
              <w:rPr>
                <w:rFonts w:ascii="Times New Roman" w:hAnsi="Times New Roman"/>
                <w:sz w:val="24"/>
                <w:szCs w:val="24"/>
              </w:rPr>
            </w:pPr>
          </w:p>
        </w:tc>
      </w:tr>
      <w:tr w:rsidR="001D4B4A" w:rsidRPr="001D4B4A" w:rsidTr="001D4B4A">
        <w:trPr>
          <w:tblHeader/>
        </w:trPr>
        <w:tc>
          <w:tcPr>
            <w:tcW w:w="1951" w:type="dxa"/>
            <w:vMerge/>
            <w:tcBorders>
              <w:left w:val="single" w:sz="4" w:space="0" w:color="000000"/>
              <w:right w:val="single" w:sz="4" w:space="0" w:color="000000"/>
            </w:tcBorders>
            <w:vAlign w:val="center"/>
          </w:tcPr>
          <w:p w:rsidR="001D4B4A" w:rsidRPr="001D4B4A" w:rsidRDefault="001D4B4A" w:rsidP="001D4B4A">
            <w:pPr>
              <w:pStyle w:val="affffff6"/>
              <w:tabs>
                <w:tab w:val="left" w:pos="851"/>
              </w:tabs>
              <w:rPr>
                <w:rFonts w:ascii="Times New Roman" w:hAnsi="Times New Roman"/>
                <w:b/>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Лабораторная работа "Определение витамина С в продуктах питания"</w:t>
            </w:r>
          </w:p>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Подготовка вариантов опыта, наблюдение за качественными реакциями, заполнение рабочей таблицы, интерпретация наблюдаемых явлений, формулирование выводов</w:t>
            </w:r>
          </w:p>
        </w:tc>
        <w:tc>
          <w:tcPr>
            <w:tcW w:w="1134" w:type="dxa"/>
            <w:tcBorders>
              <w:top w:val="single" w:sz="4" w:space="0" w:color="000000"/>
              <w:left w:val="single" w:sz="4" w:space="0" w:color="000000"/>
              <w:bottom w:val="single" w:sz="4" w:space="0" w:color="000000"/>
              <w:right w:val="single" w:sz="4" w:space="0" w:color="000000"/>
            </w:tcBorders>
            <w:vAlign w:val="bottom"/>
          </w:tcPr>
          <w:p w:rsidR="001D4B4A" w:rsidRPr="001D4B4A" w:rsidRDefault="001D4B4A" w:rsidP="001745A8">
            <w:pPr>
              <w:pStyle w:val="2d"/>
              <w:shd w:val="clear" w:color="auto" w:fill="auto"/>
              <w:spacing w:line="240" w:lineRule="auto"/>
              <w:jc w:val="center"/>
              <w:rPr>
                <w:rFonts w:ascii="Times New Roman" w:hAnsi="Times New Roman" w:cs="Times New Roman"/>
                <w:sz w:val="24"/>
                <w:szCs w:val="24"/>
              </w:rPr>
            </w:pPr>
          </w:p>
        </w:tc>
        <w:tc>
          <w:tcPr>
            <w:tcW w:w="1559" w:type="dxa"/>
            <w:vMerge/>
            <w:tcBorders>
              <w:left w:val="single" w:sz="4" w:space="0" w:color="000000"/>
              <w:right w:val="single" w:sz="4" w:space="0" w:color="000000"/>
            </w:tcBorders>
            <w:vAlign w:val="center"/>
          </w:tcPr>
          <w:p w:rsidR="001D4B4A" w:rsidRPr="001D4B4A" w:rsidRDefault="001D4B4A" w:rsidP="001D4B4A">
            <w:pPr>
              <w:pStyle w:val="affffff6"/>
              <w:tabs>
                <w:tab w:val="left" w:pos="851"/>
              </w:tabs>
              <w:rPr>
                <w:rFonts w:ascii="Times New Roman" w:hAnsi="Times New Roman"/>
                <w:sz w:val="24"/>
                <w:szCs w:val="24"/>
              </w:rPr>
            </w:pPr>
          </w:p>
        </w:tc>
      </w:tr>
      <w:tr w:rsidR="001D4B4A" w:rsidRPr="001D4B4A" w:rsidTr="001D4B4A">
        <w:trPr>
          <w:tblHeader/>
        </w:trPr>
        <w:tc>
          <w:tcPr>
            <w:tcW w:w="1951" w:type="dxa"/>
            <w:vMerge/>
            <w:tcBorders>
              <w:left w:val="single" w:sz="4" w:space="0" w:color="000000"/>
              <w:bottom w:val="single" w:sz="4" w:space="0" w:color="000000"/>
              <w:right w:val="single" w:sz="4" w:space="0" w:color="000000"/>
            </w:tcBorders>
            <w:vAlign w:val="center"/>
          </w:tcPr>
          <w:p w:rsidR="001D4B4A" w:rsidRPr="001D4B4A" w:rsidRDefault="001D4B4A" w:rsidP="001D4B4A">
            <w:pPr>
              <w:pStyle w:val="affffff6"/>
              <w:tabs>
                <w:tab w:val="left" w:pos="851"/>
              </w:tabs>
              <w:rPr>
                <w:rFonts w:ascii="Times New Roman" w:hAnsi="Times New Roman"/>
                <w:b/>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Лабораторная работа «Гидрофильно-гидрофобные свойства липидов»</w:t>
            </w:r>
          </w:p>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Подготовка вариантов опыта, наблюдение изменения растворимости липидов, заполнение рабочей таблицы, интерпретация наблюдаемых явлений, формулирование выводов</w:t>
            </w:r>
          </w:p>
        </w:tc>
        <w:tc>
          <w:tcPr>
            <w:tcW w:w="1134" w:type="dxa"/>
            <w:tcBorders>
              <w:top w:val="single" w:sz="4" w:space="0" w:color="000000"/>
              <w:left w:val="single" w:sz="4" w:space="0" w:color="000000"/>
              <w:bottom w:val="single" w:sz="4" w:space="0" w:color="000000"/>
              <w:right w:val="single" w:sz="4" w:space="0" w:color="000000"/>
            </w:tcBorders>
            <w:vAlign w:val="bottom"/>
          </w:tcPr>
          <w:p w:rsidR="001D4B4A" w:rsidRPr="001D4B4A" w:rsidRDefault="001D4B4A" w:rsidP="001745A8">
            <w:pPr>
              <w:jc w:val="center"/>
              <w:rPr>
                <w:rFonts w:ascii="Times New Roman" w:hAnsi="Times New Roman" w:cs="Times New Roman"/>
              </w:rPr>
            </w:pPr>
          </w:p>
        </w:tc>
        <w:tc>
          <w:tcPr>
            <w:tcW w:w="1559" w:type="dxa"/>
            <w:vMerge/>
            <w:tcBorders>
              <w:left w:val="single" w:sz="4" w:space="0" w:color="000000"/>
              <w:bottom w:val="single" w:sz="4" w:space="0" w:color="000000"/>
              <w:right w:val="single" w:sz="4" w:space="0" w:color="000000"/>
            </w:tcBorders>
            <w:vAlign w:val="center"/>
          </w:tcPr>
          <w:p w:rsidR="001D4B4A" w:rsidRPr="001D4B4A" w:rsidRDefault="001D4B4A" w:rsidP="001D4B4A">
            <w:pPr>
              <w:pStyle w:val="affffff6"/>
              <w:tabs>
                <w:tab w:val="left" w:pos="851"/>
              </w:tabs>
              <w:rPr>
                <w:rFonts w:ascii="Times New Roman" w:hAnsi="Times New Roman"/>
                <w:sz w:val="24"/>
                <w:szCs w:val="24"/>
              </w:rPr>
            </w:pPr>
          </w:p>
        </w:tc>
      </w:tr>
      <w:tr w:rsidR="001D4B4A" w:rsidRPr="001D4B4A" w:rsidTr="001D4B4A">
        <w:trPr>
          <w:tblHeader/>
        </w:trPr>
        <w:tc>
          <w:tcPr>
            <w:tcW w:w="1951" w:type="dxa"/>
            <w:vMerge w:val="restart"/>
            <w:tcBorders>
              <w:top w:val="single" w:sz="4" w:space="0" w:color="000000"/>
              <w:left w:val="single" w:sz="4" w:space="0" w:color="000000"/>
              <w:right w:val="single" w:sz="4" w:space="0" w:color="000000"/>
            </w:tcBorders>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1.4.</w:t>
            </w:r>
          </w:p>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Структурно-функциональная организация клеток</w:t>
            </w:r>
          </w:p>
        </w:tc>
        <w:tc>
          <w:tcPr>
            <w:tcW w:w="10915" w:type="dxa"/>
            <w:tcBorders>
              <w:top w:val="single" w:sz="4" w:space="0" w:color="000000"/>
              <w:left w:val="single" w:sz="4" w:space="0" w:color="000000"/>
              <w:bottom w:val="single" w:sz="4" w:space="0" w:color="000000"/>
              <w:right w:val="single" w:sz="4" w:space="0" w:color="000000"/>
            </w:tcBorders>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bottom"/>
          </w:tcPr>
          <w:p w:rsidR="001D4B4A" w:rsidRPr="001D4B4A" w:rsidRDefault="00D46261" w:rsidP="001745A8">
            <w:pPr>
              <w:pStyle w:val="2d"/>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vMerge w:val="restart"/>
            <w:tcBorders>
              <w:top w:val="single" w:sz="4" w:space="0" w:color="000000"/>
              <w:left w:val="single" w:sz="4" w:space="0" w:color="000000"/>
              <w:right w:val="single" w:sz="4" w:space="0" w:color="000000"/>
            </w:tcBorders>
          </w:tcPr>
          <w:p w:rsidR="001D4B4A" w:rsidRPr="001D4B4A" w:rsidRDefault="001D4B4A"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0К01</w:t>
            </w:r>
          </w:p>
          <w:p w:rsidR="001D4B4A" w:rsidRPr="001D4B4A" w:rsidRDefault="001D4B4A"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02</w:t>
            </w:r>
          </w:p>
          <w:p w:rsidR="001D4B4A" w:rsidRPr="001D4B4A" w:rsidRDefault="001D4B4A" w:rsidP="001745A8">
            <w:pPr>
              <w:pStyle w:val="2d"/>
              <w:spacing w:before="0" w:line="240" w:lineRule="auto"/>
              <w:jc w:val="center"/>
              <w:rPr>
                <w:rFonts w:ascii="Times New Roman" w:hAnsi="Times New Roman" w:cs="Times New Roman"/>
              </w:rPr>
            </w:pPr>
            <w:r w:rsidRPr="001D4B4A">
              <w:rPr>
                <w:rFonts w:ascii="Times New Roman" w:hAnsi="Times New Roman" w:cs="Times New Roman"/>
                <w:sz w:val="24"/>
                <w:szCs w:val="24"/>
              </w:rPr>
              <w:t>0К 04</w:t>
            </w:r>
          </w:p>
        </w:tc>
      </w:tr>
      <w:tr w:rsidR="001D4B4A" w:rsidRPr="001D4B4A" w:rsidTr="001D4B4A">
        <w:trPr>
          <w:tblHeader/>
        </w:trPr>
        <w:tc>
          <w:tcPr>
            <w:tcW w:w="1951" w:type="dxa"/>
            <w:vMerge/>
            <w:tcBorders>
              <w:left w:val="single" w:sz="4" w:space="0" w:color="000000"/>
              <w:right w:val="single" w:sz="4" w:space="0" w:color="000000"/>
            </w:tcBorders>
          </w:tcPr>
          <w:p w:rsidR="001D4B4A" w:rsidRPr="001D4B4A" w:rsidRDefault="001D4B4A" w:rsidP="001D4B4A">
            <w:pPr>
              <w:pStyle w:val="2d"/>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tcPr>
          <w:p w:rsidR="001D4B4A" w:rsidRPr="001D4B4A" w:rsidRDefault="00D46261" w:rsidP="001745A8">
            <w:pPr>
              <w:pStyle w:val="2d"/>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1D4B4A" w:rsidRPr="001D4B4A" w:rsidRDefault="001D4B4A" w:rsidP="001D4B4A">
            <w:pPr>
              <w:pStyle w:val="2d"/>
              <w:spacing w:before="0" w:line="240" w:lineRule="auto"/>
              <w:rPr>
                <w:rFonts w:ascii="Times New Roman" w:hAnsi="Times New Roman" w:cs="Times New Roman"/>
              </w:rPr>
            </w:pPr>
          </w:p>
        </w:tc>
      </w:tr>
      <w:tr w:rsidR="00D46261" w:rsidRPr="001D4B4A" w:rsidTr="00DB7645">
        <w:trPr>
          <w:trHeight w:val="3874"/>
          <w:tblHeader/>
        </w:trPr>
        <w:tc>
          <w:tcPr>
            <w:tcW w:w="1951" w:type="dxa"/>
            <w:vMerge/>
            <w:tcBorders>
              <w:left w:val="single" w:sz="4" w:space="0" w:color="000000"/>
              <w:bottom w:val="single" w:sz="4" w:space="0" w:color="000000"/>
              <w:right w:val="single" w:sz="4" w:space="0" w:color="000000"/>
            </w:tcBorders>
          </w:tcPr>
          <w:p w:rsidR="00D46261" w:rsidRPr="001D4B4A" w:rsidRDefault="00D46261" w:rsidP="001D4B4A">
            <w:pPr>
              <w:pStyle w:val="2d"/>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rsidR="00D46261" w:rsidRPr="001D4B4A" w:rsidRDefault="00D46261" w:rsidP="001D4B4A">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Клеточная теория (Т. Шванн, М. Шлейден, Р. Вирхов). Основные положения современной клеточной</w:t>
            </w:r>
          </w:p>
          <w:p w:rsidR="00D46261" w:rsidRPr="001D4B4A" w:rsidRDefault="00D46261" w:rsidP="001D4B4A">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теории. Типы клеток: эукариотическая и прокариотическая. Сравнительная характеристика клеток</w:t>
            </w:r>
          </w:p>
          <w:p w:rsidR="00D46261" w:rsidRPr="001D4B4A" w:rsidRDefault="00D46261" w:rsidP="001D4B4A">
            <w:pPr>
              <w:pStyle w:val="2d"/>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эукариот (растительной, животной, грибной). Строение прокариотической клетки. Особенности строения гетеротрофной и автотрофной прокариотических клеток. Строение плазматической мембраны. Транспорт веществ через плазматическую мембрану: пассивный и активный. Эндоцитоз: пиноцитоз, фагоцитоз. Экзоцитоз. Оболочка или клеточная стенка. Структура и функции клеточной стенки растений, грибов</w:t>
            </w:r>
          </w:p>
          <w:p w:rsidR="00D46261" w:rsidRPr="001D4B4A" w:rsidRDefault="00D46261" w:rsidP="001D4B4A">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Цитоплазма. Цитозоль. Цитоскелет. Одномембранные органоиды клетки: эндоплазматическая сеть (ЭПС), аппарат Гольджи, лизосомы, пероксисомы, вакуоли растительных клеток. Строение и функции</w:t>
            </w:r>
          </w:p>
          <w:p w:rsidR="00D46261" w:rsidRPr="001D4B4A" w:rsidRDefault="00D46261" w:rsidP="001D4B4A">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одномембранных органоидов клетки. Клеточный сок. Тургор.</w:t>
            </w:r>
          </w:p>
          <w:p w:rsidR="00D46261" w:rsidRPr="001D4B4A" w:rsidRDefault="00D46261" w:rsidP="001D4B4A">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Полуавтономные органоиды клетки: митохондрии, пластиды: хлоропласты, хромопласты, лейкопласты, их строение и функции. Ядерный аппарат клетки, строение и функции.</w:t>
            </w:r>
          </w:p>
          <w:p w:rsidR="00D46261" w:rsidRPr="001D4B4A" w:rsidRDefault="00D46261" w:rsidP="001D4B4A">
            <w:pPr>
              <w:pStyle w:val="2d"/>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Немембранные органоиды клетки: рибосомы, микротрубочки, клеточный центр. Органоиды движения: реснички и жгутики. Строение и функции немембранных органоидов клетки</w:t>
            </w:r>
          </w:p>
        </w:tc>
        <w:tc>
          <w:tcPr>
            <w:tcW w:w="1134" w:type="dxa"/>
            <w:tcBorders>
              <w:top w:val="single" w:sz="4" w:space="0" w:color="000000"/>
              <w:left w:val="single" w:sz="4" w:space="0" w:color="000000"/>
              <w:right w:val="single" w:sz="4" w:space="0" w:color="000000"/>
            </w:tcBorders>
            <w:vAlign w:val="center"/>
          </w:tcPr>
          <w:p w:rsidR="00D46261" w:rsidRPr="001D4B4A" w:rsidRDefault="00D46261"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p w:rsidR="00D46261" w:rsidRPr="001D4B4A" w:rsidRDefault="00D46261" w:rsidP="001745A8">
            <w:pPr>
              <w:pStyle w:val="2d"/>
              <w:spacing w:line="240" w:lineRule="auto"/>
              <w:jc w:val="center"/>
              <w:rPr>
                <w:rFonts w:ascii="Times New Roman" w:hAnsi="Times New Roman" w:cs="Times New Roman"/>
                <w:sz w:val="24"/>
                <w:szCs w:val="24"/>
              </w:rPr>
            </w:pPr>
          </w:p>
        </w:tc>
        <w:tc>
          <w:tcPr>
            <w:tcW w:w="1559" w:type="dxa"/>
            <w:vMerge/>
            <w:tcBorders>
              <w:left w:val="single" w:sz="4" w:space="0" w:color="000000"/>
              <w:bottom w:val="single" w:sz="4" w:space="0" w:color="000000"/>
              <w:right w:val="single" w:sz="4" w:space="0" w:color="000000"/>
            </w:tcBorders>
          </w:tcPr>
          <w:p w:rsidR="00D46261" w:rsidRPr="001D4B4A" w:rsidRDefault="00D46261" w:rsidP="001D4B4A">
            <w:pPr>
              <w:pStyle w:val="2d"/>
              <w:spacing w:before="0" w:line="240" w:lineRule="auto"/>
              <w:rPr>
                <w:rFonts w:ascii="Times New Roman" w:hAnsi="Times New Roman" w:cs="Times New Roman"/>
              </w:rPr>
            </w:pPr>
          </w:p>
        </w:tc>
      </w:tr>
      <w:tr w:rsidR="001D4B4A" w:rsidRPr="001D4B4A" w:rsidTr="001D4B4A">
        <w:trPr>
          <w:tblHeader/>
        </w:trPr>
        <w:tc>
          <w:tcPr>
            <w:tcW w:w="1951" w:type="dxa"/>
            <w:vMerge/>
            <w:tcBorders>
              <w:left w:val="single" w:sz="4" w:space="0" w:color="000000"/>
              <w:right w:val="single" w:sz="4" w:space="0" w:color="000000"/>
            </w:tcBorders>
          </w:tcPr>
          <w:p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Лабораторные занятия:</w:t>
            </w:r>
          </w:p>
        </w:tc>
        <w:tc>
          <w:tcPr>
            <w:tcW w:w="1134" w:type="dxa"/>
            <w:vMerge w:val="restart"/>
            <w:tcBorders>
              <w:top w:val="single" w:sz="4" w:space="0" w:color="000000"/>
              <w:left w:val="single" w:sz="4" w:space="0" w:color="000000"/>
              <w:right w:val="single" w:sz="4" w:space="0" w:color="000000"/>
            </w:tcBorders>
            <w:vAlign w:val="center"/>
          </w:tcPr>
          <w:p w:rsidR="001D4B4A" w:rsidRPr="001D4B4A" w:rsidRDefault="001D4B4A" w:rsidP="001745A8">
            <w:pPr>
              <w:pStyle w:val="2d"/>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1D4B4A" w:rsidRPr="001D4B4A" w:rsidRDefault="001D4B4A" w:rsidP="001D4B4A">
            <w:pPr>
              <w:jc w:val="center"/>
              <w:rPr>
                <w:rFonts w:ascii="Times New Roman" w:hAnsi="Times New Roman" w:cs="Times New Roman"/>
              </w:rPr>
            </w:pPr>
          </w:p>
        </w:tc>
      </w:tr>
      <w:tr w:rsidR="001D4B4A" w:rsidRPr="001D4B4A" w:rsidTr="001D4B4A">
        <w:trPr>
          <w:tblHeader/>
        </w:trPr>
        <w:tc>
          <w:tcPr>
            <w:tcW w:w="1951" w:type="dxa"/>
            <w:vMerge/>
            <w:tcBorders>
              <w:left w:val="single" w:sz="4" w:space="0" w:color="000000"/>
              <w:right w:val="single" w:sz="4" w:space="0" w:color="000000"/>
            </w:tcBorders>
          </w:tcPr>
          <w:p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Лабораторная работа «Строение клетки (растения, животные, грибы) и клеточные включения (крахмал, каротиноиды, хлоропласты, хромопласты)»</w:t>
            </w:r>
          </w:p>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Приобретение опыта применения техники микроскопирования при выполнении лабораторных работ. Подготовка микропрепаратов, наблюдение с помощью микроскопа, выявление различий между изучаемыми объектами, интерпретация наблюдаемых явлений, формулирование выводов</w:t>
            </w:r>
          </w:p>
        </w:tc>
        <w:tc>
          <w:tcPr>
            <w:tcW w:w="1134" w:type="dxa"/>
            <w:vMerge/>
            <w:tcBorders>
              <w:left w:val="single" w:sz="4" w:space="0" w:color="000000"/>
              <w:right w:val="single" w:sz="4" w:space="0" w:color="000000"/>
            </w:tcBorders>
            <w:vAlign w:val="center"/>
          </w:tcPr>
          <w:p w:rsidR="001D4B4A" w:rsidRPr="001D4B4A" w:rsidRDefault="001D4B4A" w:rsidP="001D4B4A">
            <w:pPr>
              <w:pStyle w:val="2d"/>
              <w:shd w:val="clear" w:color="auto" w:fill="auto"/>
              <w:spacing w:line="240" w:lineRule="auto"/>
              <w:rPr>
                <w:rFonts w:ascii="Times New Roman" w:hAnsi="Times New Roman" w:cs="Times New Roman"/>
                <w:sz w:val="24"/>
                <w:szCs w:val="24"/>
              </w:rPr>
            </w:pPr>
          </w:p>
        </w:tc>
        <w:tc>
          <w:tcPr>
            <w:tcW w:w="1559" w:type="dxa"/>
            <w:vMerge/>
            <w:tcBorders>
              <w:left w:val="single" w:sz="4" w:space="0" w:color="000000"/>
              <w:right w:val="single" w:sz="4" w:space="0" w:color="000000"/>
            </w:tcBorders>
          </w:tcPr>
          <w:p w:rsidR="001D4B4A" w:rsidRPr="001D4B4A" w:rsidRDefault="001D4B4A" w:rsidP="001D4B4A">
            <w:pPr>
              <w:jc w:val="center"/>
              <w:rPr>
                <w:rFonts w:ascii="Times New Roman" w:hAnsi="Times New Roman" w:cs="Times New Roman"/>
              </w:rPr>
            </w:pPr>
          </w:p>
        </w:tc>
      </w:tr>
      <w:tr w:rsidR="001D4B4A" w:rsidRPr="001D4B4A" w:rsidTr="001D4B4A">
        <w:trPr>
          <w:tblHeader/>
        </w:trPr>
        <w:tc>
          <w:tcPr>
            <w:tcW w:w="1951" w:type="dxa"/>
            <w:vMerge/>
            <w:tcBorders>
              <w:left w:val="single" w:sz="4" w:space="0" w:color="000000"/>
              <w:right w:val="single" w:sz="4" w:space="0" w:color="000000"/>
            </w:tcBorders>
          </w:tcPr>
          <w:p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Лабораторная работа «Проницаемость мембраны (плазмолиз, деплазмолиз)»</w:t>
            </w:r>
          </w:p>
        </w:tc>
        <w:tc>
          <w:tcPr>
            <w:tcW w:w="1134" w:type="dxa"/>
            <w:vMerge/>
            <w:tcBorders>
              <w:left w:val="single" w:sz="4" w:space="0" w:color="000000"/>
              <w:right w:val="single" w:sz="4" w:space="0" w:color="000000"/>
            </w:tcBorders>
          </w:tcPr>
          <w:p w:rsidR="001D4B4A" w:rsidRPr="001D4B4A" w:rsidRDefault="001D4B4A" w:rsidP="001D4B4A">
            <w:pPr>
              <w:jc w:val="center"/>
              <w:rPr>
                <w:rFonts w:ascii="Times New Roman" w:hAnsi="Times New Roman" w:cs="Times New Roman"/>
              </w:rPr>
            </w:pPr>
          </w:p>
        </w:tc>
        <w:tc>
          <w:tcPr>
            <w:tcW w:w="1559" w:type="dxa"/>
            <w:vMerge/>
            <w:tcBorders>
              <w:left w:val="single" w:sz="4" w:space="0" w:color="000000"/>
              <w:right w:val="single" w:sz="4" w:space="0" w:color="000000"/>
            </w:tcBorders>
          </w:tcPr>
          <w:p w:rsidR="001D4B4A" w:rsidRPr="001D4B4A" w:rsidRDefault="001D4B4A" w:rsidP="001D4B4A">
            <w:pPr>
              <w:jc w:val="center"/>
              <w:rPr>
                <w:rFonts w:ascii="Times New Roman" w:hAnsi="Times New Roman" w:cs="Times New Roman"/>
              </w:rPr>
            </w:pPr>
          </w:p>
        </w:tc>
      </w:tr>
      <w:tr w:rsidR="001D4B4A" w:rsidRPr="001D4B4A" w:rsidTr="001D4B4A">
        <w:trPr>
          <w:tblHeader/>
        </w:trPr>
        <w:tc>
          <w:tcPr>
            <w:tcW w:w="1951" w:type="dxa"/>
            <w:vMerge/>
            <w:tcBorders>
              <w:left w:val="single" w:sz="4" w:space="0" w:color="000000"/>
              <w:bottom w:val="single" w:sz="4" w:space="0" w:color="000000"/>
              <w:right w:val="single" w:sz="4" w:space="0" w:color="000000"/>
            </w:tcBorders>
            <w:vAlign w:val="center"/>
          </w:tcPr>
          <w:p w:rsidR="001D4B4A" w:rsidRPr="001D4B4A" w:rsidRDefault="001D4B4A" w:rsidP="001D4B4A">
            <w:pPr>
              <w:pStyle w:val="affffff6"/>
              <w:tabs>
                <w:tab w:val="left" w:pos="851"/>
              </w:tabs>
              <w:rPr>
                <w:rFonts w:ascii="Times New Roman" w:hAnsi="Times New Roman"/>
                <w:b/>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center"/>
          </w:tcPr>
          <w:p w:rsidR="001D4B4A" w:rsidRPr="001D4B4A" w:rsidRDefault="001D4B4A" w:rsidP="001D4B4A">
            <w:pPr>
              <w:pStyle w:val="affffff6"/>
              <w:tabs>
                <w:tab w:val="left" w:pos="851"/>
              </w:tabs>
              <w:rPr>
                <w:rFonts w:ascii="Times New Roman" w:hAnsi="Times New Roman"/>
                <w:sz w:val="24"/>
                <w:szCs w:val="24"/>
              </w:rPr>
            </w:pPr>
            <w:r w:rsidRPr="001D4B4A">
              <w:rPr>
                <w:rFonts w:ascii="Times New Roman" w:hAnsi="Times New Roman"/>
                <w:sz w:val="24"/>
                <w:szCs w:val="24"/>
              </w:rPr>
              <w:t>Приобретение опыта применения техники микроскопирования при выполнении лабораторных работ. Подготовка микропрепаратов, наблюдение с помощью микроскопа, выявление различий между изучаемыми объектами, интерпретация наблюдаемых явлений, формулирование выводов</w:t>
            </w:r>
          </w:p>
        </w:tc>
        <w:tc>
          <w:tcPr>
            <w:tcW w:w="1134" w:type="dxa"/>
            <w:vMerge/>
            <w:tcBorders>
              <w:left w:val="single" w:sz="4" w:space="0" w:color="000000"/>
              <w:bottom w:val="single" w:sz="4" w:space="0" w:color="000000"/>
              <w:right w:val="single" w:sz="4" w:space="0" w:color="000000"/>
            </w:tcBorders>
            <w:vAlign w:val="center"/>
          </w:tcPr>
          <w:p w:rsidR="001D4B4A" w:rsidRPr="001D4B4A" w:rsidRDefault="001D4B4A" w:rsidP="001D4B4A">
            <w:pPr>
              <w:pStyle w:val="affffff6"/>
              <w:tabs>
                <w:tab w:val="left" w:pos="851"/>
              </w:tabs>
              <w:jc w:val="center"/>
              <w:rPr>
                <w:rFonts w:ascii="Times New Roman" w:hAnsi="Times New Roman"/>
                <w:sz w:val="24"/>
                <w:szCs w:val="24"/>
              </w:rPr>
            </w:pPr>
          </w:p>
        </w:tc>
        <w:tc>
          <w:tcPr>
            <w:tcW w:w="1559" w:type="dxa"/>
            <w:vMerge/>
            <w:tcBorders>
              <w:left w:val="single" w:sz="4" w:space="0" w:color="000000"/>
              <w:bottom w:val="single" w:sz="4" w:space="0" w:color="000000"/>
              <w:right w:val="single" w:sz="4" w:space="0" w:color="000000"/>
            </w:tcBorders>
            <w:vAlign w:val="center"/>
          </w:tcPr>
          <w:p w:rsidR="001D4B4A" w:rsidRPr="001D4B4A" w:rsidRDefault="001D4B4A" w:rsidP="001D4B4A">
            <w:pPr>
              <w:pStyle w:val="affffff6"/>
              <w:tabs>
                <w:tab w:val="left" w:pos="851"/>
              </w:tabs>
              <w:jc w:val="center"/>
              <w:rPr>
                <w:rFonts w:ascii="Times New Roman" w:hAnsi="Times New Roman"/>
                <w:sz w:val="24"/>
                <w:szCs w:val="24"/>
              </w:rPr>
            </w:pPr>
          </w:p>
        </w:tc>
      </w:tr>
      <w:tr w:rsidR="001D4B4A" w:rsidRPr="001D4B4A" w:rsidTr="001D4B4A">
        <w:trPr>
          <w:tblHeader/>
        </w:trPr>
        <w:tc>
          <w:tcPr>
            <w:tcW w:w="1951" w:type="dxa"/>
            <w:vMerge w:val="restart"/>
            <w:tcBorders>
              <w:top w:val="single" w:sz="4" w:space="0" w:color="000000"/>
              <w:left w:val="single" w:sz="4" w:space="0" w:color="000000"/>
              <w:right w:val="single" w:sz="4" w:space="0" w:color="000000"/>
            </w:tcBorders>
          </w:tcPr>
          <w:p w:rsidR="001D4B4A" w:rsidRPr="001D4B4A" w:rsidRDefault="001D4B4A" w:rsidP="001D4B4A">
            <w:pPr>
              <w:pStyle w:val="2d"/>
              <w:shd w:val="clear" w:color="auto" w:fill="auto"/>
              <w:spacing w:before="0" w:line="240" w:lineRule="auto"/>
              <w:rPr>
                <w:rFonts w:ascii="Times New Roman" w:hAnsi="Times New Roman" w:cs="Times New Roman"/>
                <w:sz w:val="24"/>
                <w:szCs w:val="24"/>
              </w:rPr>
            </w:pPr>
            <w:r w:rsidRPr="001D4B4A">
              <w:rPr>
                <w:rStyle w:val="210pt"/>
                <w:rFonts w:ascii="Times New Roman" w:hAnsi="Times New Roman" w:cs="Times New Roman"/>
                <w:sz w:val="24"/>
                <w:szCs w:val="24"/>
              </w:rPr>
              <w:t>Тема 1.5. Структурно</w:t>
            </w:r>
            <w:r w:rsidRPr="001D4B4A">
              <w:rPr>
                <w:rStyle w:val="210pt"/>
                <w:rFonts w:ascii="Times New Roman" w:hAnsi="Times New Roman" w:cs="Times New Roman"/>
                <w:sz w:val="24"/>
                <w:szCs w:val="24"/>
              </w:rPr>
              <w:softHyphen/>
              <w:t>функциональные факторы наследственности</w:t>
            </w:r>
          </w:p>
        </w:tc>
        <w:tc>
          <w:tcPr>
            <w:tcW w:w="10915" w:type="dxa"/>
            <w:tcBorders>
              <w:top w:val="single" w:sz="4" w:space="0" w:color="000000"/>
              <w:left w:val="single" w:sz="4" w:space="0" w:color="000000"/>
              <w:bottom w:val="single" w:sz="4" w:space="0" w:color="000000"/>
              <w:right w:val="single" w:sz="4" w:space="0" w:color="000000"/>
            </w:tcBorders>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tcPr>
          <w:p w:rsidR="001D4B4A" w:rsidRPr="001D4B4A" w:rsidRDefault="001D4B4A"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val="restart"/>
            <w:tcBorders>
              <w:top w:val="single" w:sz="4" w:space="0" w:color="000000"/>
              <w:left w:val="single" w:sz="4" w:space="0" w:color="000000"/>
              <w:right w:val="single" w:sz="4" w:space="0" w:color="000000"/>
            </w:tcBorders>
            <w:vAlign w:val="center"/>
          </w:tcPr>
          <w:p w:rsidR="001D4B4A" w:rsidRPr="001D4B4A" w:rsidRDefault="001D4B4A" w:rsidP="001745A8">
            <w:pPr>
              <w:pStyle w:val="affffff6"/>
              <w:tabs>
                <w:tab w:val="left" w:pos="851"/>
              </w:tabs>
              <w:jc w:val="center"/>
              <w:rPr>
                <w:rFonts w:ascii="Times New Roman" w:hAnsi="Times New Roman"/>
                <w:sz w:val="24"/>
                <w:szCs w:val="24"/>
              </w:rPr>
            </w:pPr>
            <w:r w:rsidRPr="001D4B4A">
              <w:rPr>
                <w:rFonts w:ascii="Times New Roman" w:hAnsi="Times New Roman"/>
                <w:sz w:val="24"/>
                <w:szCs w:val="24"/>
              </w:rPr>
              <w:t>0К 01</w:t>
            </w:r>
          </w:p>
          <w:p w:rsidR="001D4B4A" w:rsidRPr="001D4B4A" w:rsidRDefault="001D4B4A" w:rsidP="001745A8">
            <w:pPr>
              <w:pStyle w:val="affffff6"/>
              <w:tabs>
                <w:tab w:val="left" w:pos="851"/>
              </w:tabs>
              <w:jc w:val="center"/>
              <w:rPr>
                <w:rFonts w:ascii="Times New Roman" w:hAnsi="Times New Roman"/>
                <w:sz w:val="24"/>
                <w:szCs w:val="24"/>
              </w:rPr>
            </w:pPr>
            <w:r w:rsidRPr="001D4B4A">
              <w:rPr>
                <w:rFonts w:ascii="Times New Roman" w:hAnsi="Times New Roman"/>
                <w:sz w:val="24"/>
                <w:szCs w:val="24"/>
              </w:rPr>
              <w:t>ОК 02</w:t>
            </w:r>
          </w:p>
        </w:tc>
      </w:tr>
      <w:tr w:rsidR="001D4B4A" w:rsidRPr="001D4B4A" w:rsidTr="001D4B4A">
        <w:trPr>
          <w:tblHeader/>
        </w:trPr>
        <w:tc>
          <w:tcPr>
            <w:tcW w:w="1951" w:type="dxa"/>
            <w:vMerge/>
            <w:tcBorders>
              <w:left w:val="single" w:sz="4" w:space="0" w:color="000000"/>
              <w:right w:val="single" w:sz="4" w:space="0" w:color="000000"/>
            </w:tcBorders>
          </w:tcPr>
          <w:p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D4B4A" w:rsidRPr="001D4B4A" w:rsidRDefault="001D4B4A"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vAlign w:val="center"/>
          </w:tcPr>
          <w:p w:rsidR="001D4B4A" w:rsidRPr="001D4B4A" w:rsidRDefault="001D4B4A" w:rsidP="001745A8">
            <w:pPr>
              <w:pStyle w:val="affffff6"/>
              <w:tabs>
                <w:tab w:val="left" w:pos="851"/>
              </w:tabs>
              <w:jc w:val="center"/>
              <w:rPr>
                <w:rFonts w:ascii="Times New Roman" w:hAnsi="Times New Roman"/>
                <w:sz w:val="24"/>
                <w:szCs w:val="24"/>
              </w:rPr>
            </w:pPr>
          </w:p>
        </w:tc>
      </w:tr>
      <w:tr w:rsidR="001D4B4A" w:rsidRPr="001D4B4A" w:rsidTr="001D4B4A">
        <w:trPr>
          <w:tblHeader/>
        </w:trPr>
        <w:tc>
          <w:tcPr>
            <w:tcW w:w="1951" w:type="dxa"/>
            <w:vMerge/>
            <w:tcBorders>
              <w:left w:val="single" w:sz="4" w:space="0" w:color="000000"/>
              <w:right w:val="single" w:sz="4" w:space="0" w:color="000000"/>
            </w:tcBorders>
          </w:tcPr>
          <w:p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Строение хромосом. Хромосомный набор клеток, гомологичные и негомологичные хромосомы, гаплоидный и диплоидный набор. Нуклеиновые кислоты. ДНК и РНК. Строение нуклеиновых кислот. Нуклеотиды. Комплементарные азотистые основания. Правило Чаргаффа. Структура ДНК - двойная спираль. Местонахождение и биологические функции ДНК. ДНК-экспертиза. Виды РНК. Функции РНК в клетке</w:t>
            </w:r>
          </w:p>
        </w:tc>
        <w:tc>
          <w:tcPr>
            <w:tcW w:w="1134" w:type="dxa"/>
            <w:tcBorders>
              <w:top w:val="single" w:sz="4" w:space="0" w:color="000000"/>
              <w:left w:val="single" w:sz="4" w:space="0" w:color="000000"/>
              <w:bottom w:val="single" w:sz="4" w:space="0" w:color="000000"/>
              <w:right w:val="single" w:sz="4" w:space="0" w:color="000000"/>
            </w:tcBorders>
          </w:tcPr>
          <w:p w:rsidR="001D4B4A" w:rsidRPr="001D4B4A" w:rsidRDefault="001D4B4A" w:rsidP="001745A8">
            <w:pPr>
              <w:jc w:val="center"/>
              <w:rPr>
                <w:rFonts w:ascii="Times New Roman" w:hAnsi="Times New Roman" w:cs="Times New Roman"/>
              </w:rPr>
            </w:pPr>
          </w:p>
        </w:tc>
        <w:tc>
          <w:tcPr>
            <w:tcW w:w="1559" w:type="dxa"/>
            <w:vMerge/>
            <w:tcBorders>
              <w:left w:val="single" w:sz="4" w:space="0" w:color="000000"/>
              <w:right w:val="single" w:sz="4" w:space="0" w:color="000000"/>
            </w:tcBorders>
            <w:vAlign w:val="center"/>
          </w:tcPr>
          <w:p w:rsidR="001D4B4A" w:rsidRPr="001D4B4A" w:rsidRDefault="001D4B4A" w:rsidP="001745A8">
            <w:pPr>
              <w:pStyle w:val="affffff6"/>
              <w:tabs>
                <w:tab w:val="left" w:pos="851"/>
              </w:tabs>
              <w:jc w:val="center"/>
              <w:rPr>
                <w:rFonts w:ascii="Times New Roman" w:hAnsi="Times New Roman"/>
                <w:sz w:val="24"/>
                <w:szCs w:val="24"/>
              </w:rPr>
            </w:pPr>
          </w:p>
        </w:tc>
      </w:tr>
      <w:tr w:rsidR="001D4B4A" w:rsidRPr="001D4B4A" w:rsidTr="001D4B4A">
        <w:trPr>
          <w:tblHeader/>
        </w:trPr>
        <w:tc>
          <w:tcPr>
            <w:tcW w:w="1951" w:type="dxa"/>
            <w:vMerge/>
            <w:tcBorders>
              <w:left w:val="single" w:sz="4" w:space="0" w:color="000000"/>
              <w:right w:val="single" w:sz="4" w:space="0" w:color="000000"/>
            </w:tcBorders>
          </w:tcPr>
          <w:p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1D4B4A" w:rsidRPr="001D4B4A" w:rsidRDefault="001D4B4A"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vAlign w:val="center"/>
          </w:tcPr>
          <w:p w:rsidR="001D4B4A" w:rsidRPr="001D4B4A" w:rsidRDefault="001D4B4A" w:rsidP="001745A8">
            <w:pPr>
              <w:pStyle w:val="affffff6"/>
              <w:tabs>
                <w:tab w:val="left" w:pos="851"/>
              </w:tabs>
              <w:jc w:val="center"/>
              <w:rPr>
                <w:rFonts w:ascii="Times New Roman" w:hAnsi="Times New Roman"/>
                <w:sz w:val="24"/>
                <w:szCs w:val="24"/>
              </w:rPr>
            </w:pPr>
          </w:p>
        </w:tc>
      </w:tr>
      <w:tr w:rsidR="001D4B4A" w:rsidRPr="001D4B4A" w:rsidTr="001D4B4A">
        <w:trPr>
          <w:tblHeader/>
        </w:trPr>
        <w:tc>
          <w:tcPr>
            <w:tcW w:w="1951" w:type="dxa"/>
            <w:vMerge/>
            <w:tcBorders>
              <w:left w:val="single" w:sz="4" w:space="0" w:color="000000"/>
              <w:bottom w:val="single" w:sz="4" w:space="0" w:color="000000"/>
              <w:right w:val="single" w:sz="4" w:space="0" w:color="000000"/>
            </w:tcBorders>
          </w:tcPr>
          <w:p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Решение задач на определение последовательности нуклеотидов</w:t>
            </w:r>
          </w:p>
        </w:tc>
        <w:tc>
          <w:tcPr>
            <w:tcW w:w="1134" w:type="dxa"/>
            <w:tcBorders>
              <w:top w:val="single" w:sz="4" w:space="0" w:color="000000"/>
              <w:left w:val="single" w:sz="4" w:space="0" w:color="000000"/>
              <w:bottom w:val="single" w:sz="4" w:space="0" w:color="000000"/>
              <w:right w:val="single" w:sz="4" w:space="0" w:color="000000"/>
            </w:tcBorders>
          </w:tcPr>
          <w:p w:rsidR="001D4B4A" w:rsidRPr="001D4B4A" w:rsidRDefault="001D4B4A" w:rsidP="001745A8">
            <w:pPr>
              <w:jc w:val="center"/>
              <w:rPr>
                <w:rFonts w:ascii="Times New Roman" w:hAnsi="Times New Roman" w:cs="Times New Roman"/>
              </w:rPr>
            </w:pPr>
          </w:p>
        </w:tc>
        <w:tc>
          <w:tcPr>
            <w:tcW w:w="1559" w:type="dxa"/>
            <w:vMerge/>
            <w:tcBorders>
              <w:left w:val="single" w:sz="4" w:space="0" w:color="000000"/>
              <w:bottom w:val="single" w:sz="4" w:space="0" w:color="000000"/>
              <w:right w:val="single" w:sz="4" w:space="0" w:color="000000"/>
            </w:tcBorders>
            <w:vAlign w:val="center"/>
          </w:tcPr>
          <w:p w:rsidR="001D4B4A" w:rsidRPr="001D4B4A" w:rsidRDefault="001D4B4A" w:rsidP="001745A8">
            <w:pPr>
              <w:pStyle w:val="affffff6"/>
              <w:tabs>
                <w:tab w:val="left" w:pos="851"/>
              </w:tabs>
              <w:jc w:val="center"/>
              <w:rPr>
                <w:rFonts w:ascii="Times New Roman" w:hAnsi="Times New Roman"/>
                <w:sz w:val="24"/>
                <w:szCs w:val="24"/>
              </w:rPr>
            </w:pPr>
          </w:p>
        </w:tc>
      </w:tr>
      <w:tr w:rsidR="001D4B4A" w:rsidRPr="001D4B4A" w:rsidTr="001D4B4A">
        <w:trPr>
          <w:tblHeader/>
        </w:trPr>
        <w:tc>
          <w:tcPr>
            <w:tcW w:w="1951" w:type="dxa"/>
            <w:vMerge w:val="restart"/>
            <w:tcBorders>
              <w:top w:val="single" w:sz="4" w:space="0" w:color="000000"/>
              <w:left w:val="single" w:sz="4" w:space="0" w:color="000000"/>
              <w:right w:val="single" w:sz="4" w:space="0" w:color="000000"/>
            </w:tcBorders>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1.6. Процессы матричного синтеза</w:t>
            </w:r>
          </w:p>
        </w:tc>
        <w:tc>
          <w:tcPr>
            <w:tcW w:w="10915" w:type="dxa"/>
            <w:tcBorders>
              <w:top w:val="single" w:sz="4" w:space="0" w:color="000000"/>
              <w:left w:val="single" w:sz="4" w:space="0" w:color="000000"/>
              <w:bottom w:val="single" w:sz="4" w:space="0" w:color="000000"/>
              <w:right w:val="single" w:sz="4" w:space="0" w:color="000000"/>
            </w:tcBorders>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tcPr>
          <w:p w:rsidR="001D4B4A" w:rsidRPr="001D4B4A" w:rsidRDefault="001D4B4A"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val="restart"/>
            <w:tcBorders>
              <w:top w:val="single" w:sz="4" w:space="0" w:color="000000"/>
              <w:left w:val="single" w:sz="4" w:space="0" w:color="000000"/>
              <w:right w:val="single" w:sz="4" w:space="0" w:color="000000"/>
            </w:tcBorders>
            <w:vAlign w:val="center"/>
          </w:tcPr>
          <w:p w:rsidR="001D4B4A" w:rsidRPr="001D4B4A" w:rsidRDefault="001D4B4A"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0К01</w:t>
            </w:r>
          </w:p>
          <w:p w:rsidR="001D4B4A" w:rsidRPr="001D4B4A" w:rsidRDefault="001D4B4A" w:rsidP="001745A8">
            <w:pPr>
              <w:pStyle w:val="affffff6"/>
              <w:tabs>
                <w:tab w:val="left" w:pos="851"/>
              </w:tabs>
              <w:jc w:val="center"/>
              <w:rPr>
                <w:rFonts w:ascii="Times New Roman" w:hAnsi="Times New Roman"/>
                <w:sz w:val="24"/>
                <w:szCs w:val="24"/>
              </w:rPr>
            </w:pPr>
            <w:r w:rsidRPr="001D4B4A">
              <w:rPr>
                <w:rFonts w:ascii="Times New Roman" w:hAnsi="Times New Roman"/>
                <w:sz w:val="24"/>
                <w:szCs w:val="24"/>
              </w:rPr>
              <w:t>0К02</w:t>
            </w:r>
          </w:p>
        </w:tc>
      </w:tr>
      <w:tr w:rsidR="001D4B4A" w:rsidRPr="001D4B4A" w:rsidTr="001D4B4A">
        <w:trPr>
          <w:tblHeader/>
        </w:trPr>
        <w:tc>
          <w:tcPr>
            <w:tcW w:w="1951" w:type="dxa"/>
            <w:vMerge/>
            <w:tcBorders>
              <w:left w:val="single" w:sz="4" w:space="0" w:color="000000"/>
              <w:right w:val="single" w:sz="4" w:space="0" w:color="000000"/>
            </w:tcBorders>
          </w:tcPr>
          <w:p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D4B4A" w:rsidRPr="001D4B4A" w:rsidRDefault="001D4B4A"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vAlign w:val="center"/>
          </w:tcPr>
          <w:p w:rsidR="001D4B4A" w:rsidRPr="001D4B4A" w:rsidRDefault="001D4B4A" w:rsidP="001745A8">
            <w:pPr>
              <w:pStyle w:val="affffff6"/>
              <w:tabs>
                <w:tab w:val="left" w:pos="851"/>
              </w:tabs>
              <w:jc w:val="center"/>
              <w:rPr>
                <w:rFonts w:ascii="Times New Roman" w:hAnsi="Times New Roman"/>
                <w:sz w:val="24"/>
                <w:szCs w:val="24"/>
              </w:rPr>
            </w:pPr>
          </w:p>
        </w:tc>
      </w:tr>
      <w:tr w:rsidR="001D4B4A" w:rsidRPr="001D4B4A" w:rsidTr="001D4B4A">
        <w:trPr>
          <w:tblHeader/>
        </w:trPr>
        <w:tc>
          <w:tcPr>
            <w:tcW w:w="1951" w:type="dxa"/>
            <w:vMerge/>
            <w:tcBorders>
              <w:left w:val="single" w:sz="4" w:space="0" w:color="000000"/>
              <w:right w:val="single" w:sz="4" w:space="0" w:color="000000"/>
            </w:tcBorders>
          </w:tcPr>
          <w:p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Матричный синтез ДНК - репликация. Принципы репликации ДНК. Механизм репликации ДНК. Репарация ДНК (дореплекативная, постреплекативная). Реакции матричного синтеза. Принцип комплементарности в реакциях матричного синтеза. ДНК и гены. Генетический код, его свойства. Транскрипция - матричный синтез РНК. Трансляция и её этапы. Условия биосинтеза белка. Строение т- РНК и кодирование аминокислот. Роль рибосом в биосинтезе белка</w:t>
            </w:r>
          </w:p>
        </w:tc>
        <w:tc>
          <w:tcPr>
            <w:tcW w:w="1134" w:type="dxa"/>
            <w:tcBorders>
              <w:top w:val="single" w:sz="4" w:space="0" w:color="000000"/>
              <w:left w:val="single" w:sz="4" w:space="0" w:color="000000"/>
              <w:bottom w:val="single" w:sz="4" w:space="0" w:color="000000"/>
              <w:right w:val="single" w:sz="4" w:space="0" w:color="000000"/>
            </w:tcBorders>
          </w:tcPr>
          <w:p w:rsidR="001D4B4A" w:rsidRPr="001D4B4A" w:rsidRDefault="001D4B4A" w:rsidP="001745A8">
            <w:pPr>
              <w:jc w:val="center"/>
              <w:rPr>
                <w:rFonts w:ascii="Times New Roman" w:hAnsi="Times New Roman" w:cs="Times New Roman"/>
              </w:rPr>
            </w:pPr>
          </w:p>
        </w:tc>
        <w:tc>
          <w:tcPr>
            <w:tcW w:w="1559" w:type="dxa"/>
            <w:vMerge/>
            <w:tcBorders>
              <w:left w:val="single" w:sz="4" w:space="0" w:color="000000"/>
              <w:right w:val="single" w:sz="4" w:space="0" w:color="000000"/>
            </w:tcBorders>
            <w:vAlign w:val="center"/>
          </w:tcPr>
          <w:p w:rsidR="001D4B4A" w:rsidRPr="001D4B4A" w:rsidRDefault="001D4B4A" w:rsidP="001745A8">
            <w:pPr>
              <w:pStyle w:val="affffff6"/>
              <w:tabs>
                <w:tab w:val="left" w:pos="851"/>
              </w:tabs>
              <w:jc w:val="center"/>
              <w:rPr>
                <w:rFonts w:ascii="Times New Roman" w:hAnsi="Times New Roman"/>
                <w:sz w:val="24"/>
                <w:szCs w:val="24"/>
              </w:rPr>
            </w:pPr>
          </w:p>
        </w:tc>
      </w:tr>
      <w:tr w:rsidR="001D4B4A" w:rsidRPr="001D4B4A" w:rsidTr="001D4B4A">
        <w:trPr>
          <w:tblHeader/>
        </w:trPr>
        <w:tc>
          <w:tcPr>
            <w:tcW w:w="1951" w:type="dxa"/>
            <w:vMerge/>
            <w:tcBorders>
              <w:left w:val="single" w:sz="4" w:space="0" w:color="000000"/>
              <w:right w:val="single" w:sz="4" w:space="0" w:color="000000"/>
            </w:tcBorders>
          </w:tcPr>
          <w:p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center"/>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1D4B4A" w:rsidRPr="001D4B4A" w:rsidRDefault="001D4B4A"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vAlign w:val="center"/>
          </w:tcPr>
          <w:p w:rsidR="001D4B4A" w:rsidRPr="001D4B4A" w:rsidRDefault="001D4B4A" w:rsidP="001745A8">
            <w:pPr>
              <w:pStyle w:val="affffff6"/>
              <w:tabs>
                <w:tab w:val="left" w:pos="851"/>
              </w:tabs>
              <w:jc w:val="center"/>
              <w:rPr>
                <w:rFonts w:ascii="Times New Roman" w:hAnsi="Times New Roman"/>
                <w:sz w:val="24"/>
                <w:szCs w:val="24"/>
              </w:rPr>
            </w:pPr>
          </w:p>
        </w:tc>
      </w:tr>
      <w:tr w:rsidR="001D4B4A" w:rsidRPr="001D4B4A" w:rsidTr="001D4B4A">
        <w:trPr>
          <w:tblHeader/>
        </w:trPr>
        <w:tc>
          <w:tcPr>
            <w:tcW w:w="1951" w:type="dxa"/>
            <w:vMerge/>
            <w:tcBorders>
              <w:left w:val="single" w:sz="4" w:space="0" w:color="000000"/>
              <w:bottom w:val="single" w:sz="4" w:space="0" w:color="000000"/>
              <w:right w:val="single" w:sz="4" w:space="0" w:color="000000"/>
            </w:tcBorders>
          </w:tcPr>
          <w:p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Решение задач на определение последовательности аминокислот в молекуле белка.</w:t>
            </w:r>
          </w:p>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Решение задач на определение последовательности аминокислот в молекуле белка в случае изменения последовательности нуклеотидов ДНК</w:t>
            </w:r>
          </w:p>
        </w:tc>
        <w:tc>
          <w:tcPr>
            <w:tcW w:w="1134" w:type="dxa"/>
            <w:tcBorders>
              <w:top w:val="single" w:sz="4" w:space="0" w:color="000000"/>
              <w:left w:val="single" w:sz="4" w:space="0" w:color="000000"/>
              <w:bottom w:val="single" w:sz="4" w:space="0" w:color="000000"/>
              <w:right w:val="single" w:sz="4" w:space="0" w:color="000000"/>
            </w:tcBorders>
          </w:tcPr>
          <w:p w:rsidR="001D4B4A" w:rsidRPr="001D4B4A" w:rsidRDefault="001D4B4A" w:rsidP="001745A8">
            <w:pPr>
              <w:jc w:val="center"/>
              <w:rPr>
                <w:rFonts w:ascii="Times New Roman" w:hAnsi="Times New Roman" w:cs="Times New Roman"/>
              </w:rPr>
            </w:pPr>
          </w:p>
        </w:tc>
        <w:tc>
          <w:tcPr>
            <w:tcW w:w="1559" w:type="dxa"/>
            <w:vMerge/>
            <w:tcBorders>
              <w:left w:val="single" w:sz="4" w:space="0" w:color="000000"/>
              <w:bottom w:val="single" w:sz="4" w:space="0" w:color="000000"/>
              <w:right w:val="single" w:sz="4" w:space="0" w:color="000000"/>
            </w:tcBorders>
            <w:vAlign w:val="center"/>
          </w:tcPr>
          <w:p w:rsidR="001D4B4A" w:rsidRPr="001D4B4A" w:rsidRDefault="001D4B4A" w:rsidP="001745A8">
            <w:pPr>
              <w:pStyle w:val="affffff6"/>
              <w:tabs>
                <w:tab w:val="left" w:pos="851"/>
              </w:tabs>
              <w:jc w:val="center"/>
              <w:rPr>
                <w:rFonts w:ascii="Times New Roman" w:hAnsi="Times New Roman"/>
                <w:sz w:val="24"/>
                <w:szCs w:val="24"/>
              </w:rPr>
            </w:pPr>
          </w:p>
        </w:tc>
      </w:tr>
      <w:tr w:rsidR="001D4B4A" w:rsidRPr="001D4B4A" w:rsidTr="001D4B4A">
        <w:trPr>
          <w:tblHeader/>
        </w:trPr>
        <w:tc>
          <w:tcPr>
            <w:tcW w:w="1951" w:type="dxa"/>
            <w:vMerge w:val="restart"/>
            <w:tcBorders>
              <w:top w:val="single" w:sz="4" w:space="0" w:color="000000"/>
              <w:left w:val="single" w:sz="4" w:space="0" w:color="000000"/>
              <w:right w:val="single" w:sz="4" w:space="0" w:color="000000"/>
            </w:tcBorders>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1.7. Неклеточные формы жизни</w:t>
            </w:r>
          </w:p>
        </w:tc>
        <w:tc>
          <w:tcPr>
            <w:tcW w:w="10915" w:type="dxa"/>
            <w:tcBorders>
              <w:top w:val="single" w:sz="4" w:space="0" w:color="000000"/>
              <w:left w:val="single" w:sz="4" w:space="0" w:color="000000"/>
              <w:bottom w:val="single" w:sz="4" w:space="0" w:color="000000"/>
              <w:right w:val="single" w:sz="4" w:space="0" w:color="000000"/>
            </w:tcBorders>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tcPr>
          <w:p w:rsidR="001D4B4A" w:rsidRPr="001D4B4A" w:rsidRDefault="001D4B4A"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val="restart"/>
            <w:tcBorders>
              <w:top w:val="single" w:sz="4" w:space="0" w:color="000000"/>
              <w:left w:val="single" w:sz="4" w:space="0" w:color="000000"/>
              <w:right w:val="single" w:sz="4" w:space="0" w:color="000000"/>
            </w:tcBorders>
            <w:vAlign w:val="center"/>
          </w:tcPr>
          <w:p w:rsidR="001D4B4A" w:rsidRPr="001D4B4A" w:rsidRDefault="001D4B4A" w:rsidP="001745A8">
            <w:pPr>
              <w:pStyle w:val="affffff6"/>
              <w:tabs>
                <w:tab w:val="left" w:pos="851"/>
              </w:tabs>
              <w:jc w:val="center"/>
              <w:rPr>
                <w:rFonts w:ascii="Times New Roman" w:hAnsi="Times New Roman"/>
                <w:sz w:val="24"/>
                <w:szCs w:val="24"/>
              </w:rPr>
            </w:pPr>
            <w:r w:rsidRPr="001D4B4A">
              <w:rPr>
                <w:rFonts w:ascii="Times New Roman" w:hAnsi="Times New Roman"/>
                <w:sz w:val="24"/>
                <w:szCs w:val="24"/>
              </w:rPr>
              <w:t>ОК 02 ОК 04</w:t>
            </w:r>
          </w:p>
        </w:tc>
      </w:tr>
      <w:tr w:rsidR="001D4B4A" w:rsidRPr="001D4B4A" w:rsidTr="001D4B4A">
        <w:trPr>
          <w:tblHeader/>
        </w:trPr>
        <w:tc>
          <w:tcPr>
            <w:tcW w:w="1951" w:type="dxa"/>
            <w:vMerge/>
            <w:tcBorders>
              <w:left w:val="single" w:sz="4" w:space="0" w:color="000000"/>
              <w:right w:val="single" w:sz="4" w:space="0" w:color="000000"/>
            </w:tcBorders>
          </w:tcPr>
          <w:p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D4B4A" w:rsidRPr="001D4B4A" w:rsidRDefault="001D4B4A"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vAlign w:val="center"/>
          </w:tcPr>
          <w:p w:rsidR="001D4B4A" w:rsidRPr="001D4B4A" w:rsidRDefault="001D4B4A" w:rsidP="001745A8">
            <w:pPr>
              <w:pStyle w:val="affffff6"/>
              <w:tabs>
                <w:tab w:val="left" w:pos="851"/>
              </w:tabs>
              <w:jc w:val="center"/>
              <w:rPr>
                <w:rFonts w:ascii="Times New Roman" w:hAnsi="Times New Roman"/>
                <w:sz w:val="24"/>
                <w:szCs w:val="24"/>
              </w:rPr>
            </w:pPr>
          </w:p>
        </w:tc>
      </w:tr>
      <w:tr w:rsidR="001D4B4A" w:rsidRPr="001D4B4A" w:rsidTr="001D4B4A">
        <w:trPr>
          <w:tblHeader/>
        </w:trPr>
        <w:tc>
          <w:tcPr>
            <w:tcW w:w="1951" w:type="dxa"/>
            <w:vMerge/>
            <w:tcBorders>
              <w:left w:val="single" w:sz="4" w:space="0" w:color="000000"/>
              <w:right w:val="single" w:sz="4" w:space="0" w:color="000000"/>
            </w:tcBorders>
          </w:tcPr>
          <w:p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Вирусы - неклеточные формы жизни и облигатные паразиты. Строение простых и сложных вирусов, ретровирусов, бактериофагов. Жизненный цикл ДНК-содержащих вирусов, РНК-содержащих вирусов, бактериофагов. ВИЧ, гепатит человека.</w:t>
            </w:r>
          </w:p>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Бактерии. Общая характеристика. Понятие штамм. Вирусы и бактерии: сходства и различия</w:t>
            </w:r>
          </w:p>
        </w:tc>
        <w:tc>
          <w:tcPr>
            <w:tcW w:w="1134" w:type="dxa"/>
            <w:tcBorders>
              <w:top w:val="single" w:sz="4" w:space="0" w:color="000000"/>
              <w:left w:val="single" w:sz="4" w:space="0" w:color="000000"/>
              <w:bottom w:val="single" w:sz="4" w:space="0" w:color="000000"/>
              <w:right w:val="single" w:sz="4" w:space="0" w:color="000000"/>
            </w:tcBorders>
          </w:tcPr>
          <w:p w:rsidR="001D4B4A" w:rsidRPr="001D4B4A" w:rsidRDefault="001D4B4A" w:rsidP="001745A8">
            <w:pPr>
              <w:jc w:val="center"/>
              <w:rPr>
                <w:rFonts w:ascii="Times New Roman" w:hAnsi="Times New Roman" w:cs="Times New Roman"/>
              </w:rPr>
            </w:pPr>
          </w:p>
        </w:tc>
        <w:tc>
          <w:tcPr>
            <w:tcW w:w="1559" w:type="dxa"/>
            <w:vMerge/>
            <w:tcBorders>
              <w:left w:val="single" w:sz="4" w:space="0" w:color="000000"/>
              <w:right w:val="single" w:sz="4" w:space="0" w:color="000000"/>
            </w:tcBorders>
            <w:vAlign w:val="center"/>
          </w:tcPr>
          <w:p w:rsidR="001D4B4A" w:rsidRPr="001D4B4A" w:rsidRDefault="001D4B4A" w:rsidP="001745A8">
            <w:pPr>
              <w:pStyle w:val="affffff6"/>
              <w:tabs>
                <w:tab w:val="left" w:pos="851"/>
              </w:tabs>
              <w:jc w:val="center"/>
              <w:rPr>
                <w:rFonts w:ascii="Times New Roman" w:hAnsi="Times New Roman"/>
                <w:sz w:val="24"/>
                <w:szCs w:val="24"/>
              </w:rPr>
            </w:pPr>
          </w:p>
        </w:tc>
      </w:tr>
      <w:tr w:rsidR="001D4B4A" w:rsidRPr="001D4B4A" w:rsidTr="001D4B4A">
        <w:trPr>
          <w:tblHeader/>
        </w:trPr>
        <w:tc>
          <w:tcPr>
            <w:tcW w:w="1951" w:type="dxa"/>
            <w:vMerge/>
            <w:tcBorders>
              <w:left w:val="single" w:sz="4" w:space="0" w:color="000000"/>
              <w:right w:val="single" w:sz="4" w:space="0" w:color="000000"/>
            </w:tcBorders>
          </w:tcPr>
          <w:p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center"/>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1D4B4A" w:rsidRPr="001D4B4A" w:rsidRDefault="001D4B4A"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vAlign w:val="center"/>
          </w:tcPr>
          <w:p w:rsidR="001D4B4A" w:rsidRPr="001D4B4A" w:rsidRDefault="001D4B4A" w:rsidP="001745A8">
            <w:pPr>
              <w:pStyle w:val="affffff6"/>
              <w:tabs>
                <w:tab w:val="left" w:pos="851"/>
              </w:tabs>
              <w:jc w:val="center"/>
              <w:rPr>
                <w:rFonts w:ascii="Times New Roman" w:hAnsi="Times New Roman"/>
                <w:sz w:val="24"/>
                <w:szCs w:val="24"/>
              </w:rPr>
            </w:pPr>
          </w:p>
        </w:tc>
      </w:tr>
      <w:tr w:rsidR="001D4B4A" w:rsidRPr="001D4B4A" w:rsidTr="001D4B4A">
        <w:trPr>
          <w:tblHeader/>
        </w:trPr>
        <w:tc>
          <w:tcPr>
            <w:tcW w:w="1951" w:type="dxa"/>
            <w:vMerge/>
            <w:tcBorders>
              <w:left w:val="single" w:sz="4" w:space="0" w:color="000000"/>
              <w:bottom w:val="single" w:sz="4" w:space="0" w:color="000000"/>
              <w:right w:val="single" w:sz="4" w:space="0" w:color="000000"/>
            </w:tcBorders>
            <w:vAlign w:val="center"/>
          </w:tcPr>
          <w:p w:rsidR="001D4B4A" w:rsidRPr="001D4B4A" w:rsidRDefault="001D4B4A" w:rsidP="001D4B4A">
            <w:pPr>
              <w:pStyle w:val="affffff6"/>
              <w:tabs>
                <w:tab w:val="left" w:pos="851"/>
              </w:tabs>
              <w:rPr>
                <w:rFonts w:ascii="Times New Roman" w:hAnsi="Times New Roman"/>
                <w:b/>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Вирусные и бактериальные заболевания. Общие принципы использования лекарственных веществ. Особенности применения антибиотиков.</w:t>
            </w:r>
          </w:p>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Представление устных сообщений с презентацией, подготовленных по перечню источников, рекомендованных преподавателем</w:t>
            </w:r>
          </w:p>
        </w:tc>
        <w:tc>
          <w:tcPr>
            <w:tcW w:w="1134" w:type="dxa"/>
            <w:tcBorders>
              <w:top w:val="single" w:sz="4" w:space="0" w:color="000000"/>
              <w:left w:val="single" w:sz="4" w:space="0" w:color="000000"/>
              <w:bottom w:val="single" w:sz="4" w:space="0" w:color="000000"/>
              <w:right w:val="single" w:sz="4" w:space="0" w:color="000000"/>
            </w:tcBorders>
          </w:tcPr>
          <w:p w:rsidR="001D4B4A" w:rsidRPr="001D4B4A" w:rsidRDefault="001D4B4A" w:rsidP="001745A8">
            <w:pPr>
              <w:pStyle w:val="2d"/>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bottom w:val="single" w:sz="4" w:space="0" w:color="000000"/>
              <w:right w:val="single" w:sz="4" w:space="0" w:color="000000"/>
            </w:tcBorders>
            <w:vAlign w:val="center"/>
          </w:tcPr>
          <w:p w:rsidR="001D4B4A" w:rsidRPr="001D4B4A" w:rsidRDefault="001D4B4A" w:rsidP="001745A8">
            <w:pPr>
              <w:pStyle w:val="affffff6"/>
              <w:tabs>
                <w:tab w:val="left" w:pos="851"/>
              </w:tabs>
              <w:jc w:val="center"/>
              <w:rPr>
                <w:rFonts w:ascii="Times New Roman" w:hAnsi="Times New Roman"/>
                <w:b/>
                <w:sz w:val="24"/>
                <w:szCs w:val="24"/>
              </w:rPr>
            </w:pPr>
          </w:p>
        </w:tc>
      </w:tr>
      <w:tr w:rsidR="001D4B4A" w:rsidRPr="001D4B4A" w:rsidTr="001D4B4A">
        <w:trPr>
          <w:tblHeader/>
        </w:trPr>
        <w:tc>
          <w:tcPr>
            <w:tcW w:w="1951" w:type="dxa"/>
            <w:vMerge w:val="restart"/>
            <w:tcBorders>
              <w:top w:val="single" w:sz="4" w:space="0" w:color="000000"/>
              <w:left w:val="single" w:sz="4" w:space="0" w:color="000000"/>
              <w:right w:val="single" w:sz="4" w:space="0" w:color="000000"/>
            </w:tcBorders>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1.8.</w:t>
            </w:r>
          </w:p>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Обмен веществ и</w:t>
            </w:r>
          </w:p>
          <w:p w:rsidR="001D4B4A" w:rsidRPr="001D4B4A" w:rsidRDefault="001D4B4A" w:rsidP="001D4B4A">
            <w:pPr>
              <w:pStyle w:val="2d"/>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превращение энергии в клетке</w:t>
            </w:r>
          </w:p>
        </w:tc>
        <w:tc>
          <w:tcPr>
            <w:tcW w:w="10915" w:type="dxa"/>
            <w:tcBorders>
              <w:top w:val="single" w:sz="4" w:space="0" w:color="000000"/>
              <w:left w:val="single" w:sz="4" w:space="0" w:color="000000"/>
              <w:bottom w:val="single" w:sz="4" w:space="0" w:color="000000"/>
              <w:right w:val="single" w:sz="4" w:space="0" w:color="000000"/>
            </w:tcBorders>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tcPr>
          <w:p w:rsidR="001D4B4A" w:rsidRPr="001D4B4A" w:rsidRDefault="00D46261" w:rsidP="001745A8">
            <w:pPr>
              <w:pStyle w:val="2d"/>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val="restart"/>
            <w:tcBorders>
              <w:top w:val="single" w:sz="4" w:space="0" w:color="000000"/>
              <w:left w:val="single" w:sz="4" w:space="0" w:color="000000"/>
              <w:right w:val="single" w:sz="4" w:space="0" w:color="000000"/>
            </w:tcBorders>
          </w:tcPr>
          <w:p w:rsidR="001D4B4A" w:rsidRPr="001D4B4A" w:rsidRDefault="001D4B4A"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02</w:t>
            </w:r>
          </w:p>
        </w:tc>
      </w:tr>
      <w:tr w:rsidR="001D4B4A" w:rsidRPr="001D4B4A" w:rsidTr="001D4B4A">
        <w:trPr>
          <w:tblHeader/>
        </w:trPr>
        <w:tc>
          <w:tcPr>
            <w:tcW w:w="1951" w:type="dxa"/>
            <w:vMerge/>
            <w:tcBorders>
              <w:left w:val="single" w:sz="4" w:space="0" w:color="000000"/>
              <w:right w:val="single" w:sz="4" w:space="0" w:color="000000"/>
            </w:tcBorders>
          </w:tcPr>
          <w:p w:rsidR="001D4B4A" w:rsidRPr="001D4B4A" w:rsidRDefault="001D4B4A" w:rsidP="001D4B4A">
            <w:pPr>
              <w:pStyle w:val="2d"/>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tcPr>
          <w:p w:rsidR="001D4B4A" w:rsidRPr="001D4B4A" w:rsidRDefault="00D46261" w:rsidP="001745A8">
            <w:pPr>
              <w:pStyle w:val="2d"/>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1D4B4A" w:rsidRPr="001D4B4A" w:rsidRDefault="001D4B4A" w:rsidP="001745A8">
            <w:pPr>
              <w:jc w:val="center"/>
              <w:rPr>
                <w:rFonts w:ascii="Times New Roman" w:hAnsi="Times New Roman" w:cs="Times New Roman"/>
              </w:rPr>
            </w:pPr>
          </w:p>
        </w:tc>
      </w:tr>
      <w:tr w:rsidR="00D46261" w:rsidRPr="001D4B4A" w:rsidTr="00112E5E">
        <w:trPr>
          <w:trHeight w:val="1942"/>
          <w:tblHeader/>
        </w:trPr>
        <w:tc>
          <w:tcPr>
            <w:tcW w:w="1951" w:type="dxa"/>
            <w:vMerge/>
            <w:tcBorders>
              <w:left w:val="single" w:sz="4" w:space="0" w:color="000000"/>
              <w:right w:val="single" w:sz="4" w:space="0" w:color="000000"/>
            </w:tcBorders>
          </w:tcPr>
          <w:p w:rsidR="00D46261" w:rsidRPr="001D4B4A" w:rsidRDefault="00D46261" w:rsidP="001D4B4A">
            <w:pPr>
              <w:pStyle w:val="2d"/>
              <w:shd w:val="clear" w:color="auto" w:fill="auto"/>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vAlign w:val="bottom"/>
          </w:tcPr>
          <w:p w:rsidR="00D46261" w:rsidRPr="001D4B4A" w:rsidRDefault="00D46261" w:rsidP="001D4B4A">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Ассимиляция и диссимиляция - две стороны метаболизма. Типы обмена веществ: автотрофный и гетеротрофный, аэробный и анаэробный. Энергетическое обеспечение клетки: превращение АТФ в обменных процессах. Ферментативный характер реакций клеточного метаболизма</w:t>
            </w:r>
          </w:p>
          <w:p w:rsidR="00D46261" w:rsidRPr="001D4B4A" w:rsidRDefault="00D46261" w:rsidP="001D4B4A">
            <w:pPr>
              <w:pStyle w:val="2d"/>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Первичный синтез органических веществ в клетке. Пластический обмен. Фотосинтез. Хемосинтез. Анаэробный энергетический обмен. Анаэробные организмы. Брожение, автотрофный и гетеротрофный тип питания. Анаэробные микроорганизмы как объекты биотехнологии. Этапы энергетического обмена. Гликолиз. Биологическое окисление, или клеточное дыхание</w:t>
            </w:r>
          </w:p>
        </w:tc>
        <w:tc>
          <w:tcPr>
            <w:tcW w:w="1134" w:type="dxa"/>
            <w:tcBorders>
              <w:top w:val="single" w:sz="4" w:space="0" w:color="000000"/>
              <w:left w:val="single" w:sz="4" w:space="0" w:color="000000"/>
              <w:right w:val="single" w:sz="4" w:space="0" w:color="000000"/>
            </w:tcBorders>
          </w:tcPr>
          <w:p w:rsidR="00D46261" w:rsidRPr="001D4B4A" w:rsidRDefault="00D46261" w:rsidP="001745A8">
            <w:pPr>
              <w:pStyle w:val="2d"/>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p w:rsidR="00D46261" w:rsidRPr="001D4B4A" w:rsidRDefault="00D46261" w:rsidP="001745A8">
            <w:pPr>
              <w:pStyle w:val="2d"/>
              <w:spacing w:line="240" w:lineRule="auto"/>
              <w:jc w:val="center"/>
              <w:rPr>
                <w:rFonts w:ascii="Times New Roman" w:hAnsi="Times New Roman" w:cs="Times New Roman"/>
                <w:sz w:val="24"/>
                <w:szCs w:val="24"/>
              </w:rPr>
            </w:pPr>
          </w:p>
        </w:tc>
        <w:tc>
          <w:tcPr>
            <w:tcW w:w="1559" w:type="dxa"/>
            <w:vMerge/>
            <w:tcBorders>
              <w:left w:val="single" w:sz="4" w:space="0" w:color="000000"/>
              <w:right w:val="single" w:sz="4" w:space="0" w:color="000000"/>
            </w:tcBorders>
          </w:tcPr>
          <w:p w:rsidR="00D46261" w:rsidRPr="001D4B4A" w:rsidRDefault="00D46261" w:rsidP="001745A8">
            <w:pPr>
              <w:jc w:val="center"/>
              <w:rPr>
                <w:rFonts w:ascii="Times New Roman" w:hAnsi="Times New Roman" w:cs="Times New Roman"/>
              </w:rPr>
            </w:pPr>
          </w:p>
        </w:tc>
      </w:tr>
      <w:tr w:rsidR="001D4B4A" w:rsidRPr="001D4B4A" w:rsidTr="001D4B4A">
        <w:trPr>
          <w:tblHeader/>
        </w:trPr>
        <w:tc>
          <w:tcPr>
            <w:tcW w:w="1951" w:type="dxa"/>
            <w:vMerge w:val="restart"/>
            <w:tcBorders>
              <w:top w:val="single" w:sz="4" w:space="0" w:color="000000"/>
              <w:left w:val="single" w:sz="4" w:space="0" w:color="000000"/>
              <w:right w:val="single" w:sz="4" w:space="0" w:color="000000"/>
            </w:tcBorders>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1.9. Жизненный цикл клетки. Митоз. Мейоз</w:t>
            </w:r>
          </w:p>
        </w:tc>
        <w:tc>
          <w:tcPr>
            <w:tcW w:w="10915" w:type="dxa"/>
            <w:tcBorders>
              <w:top w:val="single" w:sz="4" w:space="0" w:color="000000"/>
              <w:left w:val="single" w:sz="4" w:space="0" w:color="000000"/>
              <w:bottom w:val="single" w:sz="4" w:space="0" w:color="000000"/>
              <w:right w:val="single" w:sz="4" w:space="0" w:color="000000"/>
            </w:tcBorders>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bottom"/>
          </w:tcPr>
          <w:p w:rsidR="001D4B4A" w:rsidRPr="001D4B4A" w:rsidRDefault="001D4B4A"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val="restart"/>
            <w:tcBorders>
              <w:top w:val="single" w:sz="4" w:space="0" w:color="000000"/>
              <w:left w:val="single" w:sz="4" w:space="0" w:color="000000"/>
              <w:right w:val="single" w:sz="4" w:space="0" w:color="000000"/>
            </w:tcBorders>
          </w:tcPr>
          <w:p w:rsidR="001D4B4A" w:rsidRPr="001D4B4A" w:rsidRDefault="001D4B4A" w:rsidP="001745A8">
            <w:pPr>
              <w:pStyle w:val="2d"/>
              <w:spacing w:before="0" w:line="240" w:lineRule="auto"/>
              <w:jc w:val="center"/>
              <w:rPr>
                <w:rFonts w:ascii="Times New Roman" w:hAnsi="Times New Roman" w:cs="Times New Roman"/>
              </w:rPr>
            </w:pPr>
            <w:r w:rsidRPr="001D4B4A">
              <w:rPr>
                <w:rFonts w:ascii="Times New Roman" w:hAnsi="Times New Roman" w:cs="Times New Roman"/>
                <w:sz w:val="24"/>
                <w:szCs w:val="24"/>
              </w:rPr>
              <w:t>0К02 ОК 04</w:t>
            </w:r>
          </w:p>
        </w:tc>
      </w:tr>
      <w:tr w:rsidR="001D4B4A" w:rsidRPr="001D4B4A" w:rsidTr="001D4B4A">
        <w:trPr>
          <w:tblHeader/>
        </w:trPr>
        <w:tc>
          <w:tcPr>
            <w:tcW w:w="1951" w:type="dxa"/>
            <w:vMerge/>
            <w:tcBorders>
              <w:left w:val="single" w:sz="4" w:space="0" w:color="000000"/>
              <w:right w:val="single" w:sz="4" w:space="0" w:color="000000"/>
            </w:tcBorders>
          </w:tcPr>
          <w:p w:rsidR="001D4B4A" w:rsidRPr="001D4B4A" w:rsidRDefault="001D4B4A" w:rsidP="001D4B4A">
            <w:pPr>
              <w:pStyle w:val="2d"/>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vAlign w:val="bottom"/>
          </w:tcPr>
          <w:p w:rsidR="001D4B4A" w:rsidRPr="001D4B4A" w:rsidRDefault="001D4B4A"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1D4B4A" w:rsidRPr="001D4B4A" w:rsidRDefault="001D4B4A" w:rsidP="001745A8">
            <w:pPr>
              <w:pStyle w:val="2d"/>
              <w:spacing w:before="0" w:line="240" w:lineRule="auto"/>
              <w:jc w:val="center"/>
              <w:rPr>
                <w:rFonts w:ascii="Times New Roman" w:hAnsi="Times New Roman" w:cs="Times New Roman"/>
              </w:rPr>
            </w:pPr>
          </w:p>
        </w:tc>
      </w:tr>
      <w:tr w:rsidR="001D4B4A" w:rsidRPr="001D4B4A" w:rsidTr="001D4B4A">
        <w:trPr>
          <w:tblHeader/>
        </w:trPr>
        <w:tc>
          <w:tcPr>
            <w:tcW w:w="1951" w:type="dxa"/>
            <w:vMerge/>
            <w:tcBorders>
              <w:left w:val="single" w:sz="4" w:space="0" w:color="000000"/>
              <w:bottom w:val="single" w:sz="4" w:space="0" w:color="000000"/>
              <w:right w:val="single" w:sz="4" w:space="0" w:color="000000"/>
            </w:tcBorders>
          </w:tcPr>
          <w:p w:rsidR="001D4B4A" w:rsidRPr="001D4B4A" w:rsidRDefault="001D4B4A" w:rsidP="001D4B4A">
            <w:pPr>
              <w:pStyle w:val="2d"/>
              <w:shd w:val="clear" w:color="auto" w:fill="auto"/>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Клеточный цикл, его периоды и регуляция. Периоды интерфазы их особенности. Дифференциация клетки и арест клеточного цикла. Деление клетки - митоз. Стадии митоза и происходящие процессы. Кариокинез и цитокинез. Биологическое значение митоза. Мейоз - редукционное деление клетки. Стадии мейоза. Мейоз - основа полового размножения. Поведение хромосом в мейозе. Кроссинговер. Биологический смысл мейоза. Эффекты мейоза. Мейоз в жизненном цикле организмов</w:t>
            </w:r>
          </w:p>
        </w:tc>
        <w:tc>
          <w:tcPr>
            <w:tcW w:w="1134" w:type="dxa"/>
            <w:tcBorders>
              <w:top w:val="single" w:sz="4" w:space="0" w:color="000000"/>
              <w:left w:val="single" w:sz="4" w:space="0" w:color="000000"/>
              <w:bottom w:val="single" w:sz="4" w:space="0" w:color="000000"/>
              <w:right w:val="single" w:sz="4" w:space="0" w:color="000000"/>
            </w:tcBorders>
          </w:tcPr>
          <w:p w:rsidR="001D4B4A" w:rsidRPr="001D4B4A" w:rsidRDefault="001D4B4A" w:rsidP="001745A8">
            <w:pPr>
              <w:jc w:val="center"/>
              <w:rPr>
                <w:rFonts w:ascii="Times New Roman" w:hAnsi="Times New Roman" w:cs="Times New Roman"/>
              </w:rPr>
            </w:pPr>
          </w:p>
        </w:tc>
        <w:tc>
          <w:tcPr>
            <w:tcW w:w="1559" w:type="dxa"/>
            <w:vMerge/>
            <w:tcBorders>
              <w:left w:val="single" w:sz="4" w:space="0" w:color="000000"/>
              <w:bottom w:val="single" w:sz="4" w:space="0" w:color="000000"/>
              <w:right w:val="single" w:sz="4" w:space="0" w:color="000000"/>
            </w:tcBorders>
          </w:tcPr>
          <w:p w:rsidR="001D4B4A" w:rsidRPr="001D4B4A" w:rsidRDefault="001D4B4A" w:rsidP="001745A8">
            <w:pPr>
              <w:pStyle w:val="2d"/>
              <w:shd w:val="clear" w:color="auto" w:fill="auto"/>
              <w:spacing w:line="240" w:lineRule="auto"/>
              <w:jc w:val="center"/>
              <w:rPr>
                <w:rFonts w:ascii="Times New Roman" w:hAnsi="Times New Roman" w:cs="Times New Roman"/>
                <w:sz w:val="24"/>
                <w:szCs w:val="24"/>
              </w:rPr>
            </w:pPr>
          </w:p>
        </w:tc>
      </w:tr>
      <w:tr w:rsidR="001D4B4A" w:rsidRPr="001D4B4A" w:rsidTr="00D46261">
        <w:trPr>
          <w:trHeight w:val="510"/>
          <w:tblHeader/>
        </w:trPr>
        <w:tc>
          <w:tcPr>
            <w:tcW w:w="12866" w:type="dxa"/>
            <w:gridSpan w:val="2"/>
            <w:tcBorders>
              <w:top w:val="single" w:sz="4" w:space="0" w:color="000000"/>
              <w:left w:val="single" w:sz="4" w:space="0" w:color="000000"/>
              <w:bottom w:val="single" w:sz="4" w:space="0" w:color="000000"/>
              <w:right w:val="single" w:sz="4" w:space="0" w:color="000000"/>
            </w:tcBorders>
            <w:vAlign w:val="center"/>
          </w:tcPr>
          <w:p w:rsidR="001D4B4A" w:rsidRPr="001D4B4A" w:rsidRDefault="001D4B4A" w:rsidP="001D4B4A">
            <w:pPr>
              <w:pStyle w:val="2d"/>
              <w:shd w:val="clear" w:color="auto" w:fill="auto"/>
              <w:spacing w:before="0" w:line="240" w:lineRule="auto"/>
              <w:ind w:left="140"/>
              <w:jc w:val="left"/>
              <w:rPr>
                <w:rFonts w:ascii="Times New Roman" w:hAnsi="Times New Roman" w:cs="Times New Roman"/>
                <w:sz w:val="24"/>
                <w:szCs w:val="24"/>
              </w:rPr>
            </w:pPr>
            <w:r w:rsidRPr="001D4B4A">
              <w:rPr>
                <w:rStyle w:val="210pt"/>
                <w:rFonts w:ascii="Times New Roman" w:hAnsi="Times New Roman" w:cs="Times New Roman"/>
                <w:sz w:val="24"/>
                <w:szCs w:val="24"/>
              </w:rPr>
              <w:t>Контрольная работа</w:t>
            </w:r>
          </w:p>
          <w:p w:rsidR="001D4B4A" w:rsidRPr="001D4B4A" w:rsidRDefault="001D4B4A" w:rsidP="001D4B4A">
            <w:pPr>
              <w:pStyle w:val="2d"/>
              <w:shd w:val="clear" w:color="auto" w:fill="auto"/>
              <w:spacing w:before="0" w:line="240" w:lineRule="auto"/>
              <w:ind w:left="140"/>
              <w:jc w:val="left"/>
              <w:rPr>
                <w:rFonts w:ascii="Times New Roman" w:hAnsi="Times New Roman" w:cs="Times New Roman"/>
                <w:sz w:val="24"/>
                <w:szCs w:val="24"/>
              </w:rPr>
            </w:pPr>
            <w:r w:rsidRPr="001D4B4A">
              <w:rPr>
                <w:rFonts w:ascii="Times New Roman" w:hAnsi="Times New Roman" w:cs="Times New Roman"/>
                <w:sz w:val="24"/>
                <w:szCs w:val="24"/>
              </w:rPr>
              <w:t>Молекулярный уровень организации живого</w:t>
            </w:r>
          </w:p>
        </w:tc>
        <w:tc>
          <w:tcPr>
            <w:tcW w:w="1134" w:type="dxa"/>
            <w:tcBorders>
              <w:top w:val="single" w:sz="4" w:space="0" w:color="000000"/>
              <w:left w:val="single" w:sz="4" w:space="0" w:color="000000"/>
              <w:bottom w:val="single" w:sz="4" w:space="0" w:color="000000"/>
              <w:right w:val="single" w:sz="4" w:space="0" w:color="000000"/>
            </w:tcBorders>
            <w:vAlign w:val="center"/>
          </w:tcPr>
          <w:p w:rsidR="001D4B4A" w:rsidRPr="001D4B4A" w:rsidRDefault="001D4B4A" w:rsidP="001745A8">
            <w:pPr>
              <w:pStyle w:val="2d"/>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tcBorders>
              <w:top w:val="single" w:sz="4" w:space="0" w:color="000000"/>
              <w:left w:val="single" w:sz="4" w:space="0" w:color="000000"/>
              <w:bottom w:val="single" w:sz="4" w:space="0" w:color="000000"/>
              <w:right w:val="single" w:sz="4" w:space="0" w:color="000000"/>
            </w:tcBorders>
            <w:vAlign w:val="center"/>
          </w:tcPr>
          <w:p w:rsidR="001D4B4A" w:rsidRPr="001D4B4A" w:rsidRDefault="001D4B4A" w:rsidP="001745A8">
            <w:pPr>
              <w:pStyle w:val="affffff6"/>
              <w:tabs>
                <w:tab w:val="left" w:pos="851"/>
              </w:tabs>
              <w:jc w:val="center"/>
              <w:rPr>
                <w:rFonts w:ascii="Times New Roman" w:hAnsi="Times New Roman"/>
                <w:b/>
                <w:sz w:val="24"/>
                <w:szCs w:val="24"/>
              </w:rPr>
            </w:pPr>
          </w:p>
        </w:tc>
      </w:tr>
      <w:tr w:rsidR="001D4B4A" w:rsidRPr="001D4B4A" w:rsidTr="001D4B4A">
        <w:trPr>
          <w:tblHeader/>
        </w:trPr>
        <w:tc>
          <w:tcPr>
            <w:tcW w:w="12866" w:type="dxa"/>
            <w:gridSpan w:val="2"/>
            <w:tcBorders>
              <w:top w:val="single" w:sz="4" w:space="0" w:color="000000"/>
              <w:left w:val="single" w:sz="4" w:space="0" w:color="000000"/>
              <w:bottom w:val="single" w:sz="4" w:space="0" w:color="000000"/>
              <w:right w:val="single" w:sz="4" w:space="0" w:color="000000"/>
            </w:tcBorders>
            <w:vAlign w:val="center"/>
          </w:tcPr>
          <w:p w:rsidR="001D4B4A" w:rsidRPr="001D4B4A" w:rsidRDefault="001D4B4A" w:rsidP="001D4B4A">
            <w:pPr>
              <w:pStyle w:val="2d"/>
              <w:shd w:val="clear" w:color="auto" w:fill="auto"/>
              <w:spacing w:before="0" w:line="240" w:lineRule="auto"/>
              <w:ind w:left="140"/>
              <w:jc w:val="left"/>
              <w:rPr>
                <w:rFonts w:ascii="Times New Roman" w:hAnsi="Times New Roman" w:cs="Times New Roman"/>
                <w:sz w:val="24"/>
                <w:szCs w:val="24"/>
              </w:rPr>
            </w:pPr>
            <w:r w:rsidRPr="001D4B4A">
              <w:rPr>
                <w:rStyle w:val="210pt"/>
                <w:rFonts w:ascii="Times New Roman" w:hAnsi="Times New Roman" w:cs="Times New Roman"/>
                <w:sz w:val="24"/>
                <w:szCs w:val="24"/>
              </w:rPr>
              <w:t>Раздел 2. Строение и функции организма</w:t>
            </w:r>
          </w:p>
        </w:tc>
        <w:tc>
          <w:tcPr>
            <w:tcW w:w="1134" w:type="dxa"/>
            <w:tcBorders>
              <w:top w:val="single" w:sz="4" w:space="0" w:color="000000"/>
              <w:left w:val="single" w:sz="4" w:space="0" w:color="000000"/>
              <w:bottom w:val="single" w:sz="4" w:space="0" w:color="000000"/>
              <w:right w:val="single" w:sz="4" w:space="0" w:color="000000"/>
            </w:tcBorders>
          </w:tcPr>
          <w:p w:rsidR="001D4B4A" w:rsidRPr="001D4B4A" w:rsidRDefault="00E6244D" w:rsidP="001745A8">
            <w:pPr>
              <w:pStyle w:val="2d"/>
              <w:shd w:val="clear" w:color="auto" w:fill="auto"/>
              <w:spacing w:before="0" w:line="240" w:lineRule="auto"/>
              <w:jc w:val="center"/>
              <w:rPr>
                <w:rFonts w:ascii="Times New Roman" w:hAnsi="Times New Roman" w:cs="Times New Roman"/>
                <w:b/>
                <w:sz w:val="24"/>
                <w:szCs w:val="24"/>
              </w:rPr>
            </w:pPr>
            <w:r>
              <w:rPr>
                <w:rFonts w:ascii="Times New Roman" w:hAnsi="Times New Roman" w:cs="Times New Roman"/>
                <w:b/>
                <w:sz w:val="24"/>
                <w:szCs w:val="24"/>
              </w:rPr>
              <w:t>40</w:t>
            </w:r>
          </w:p>
        </w:tc>
        <w:tc>
          <w:tcPr>
            <w:tcW w:w="1559" w:type="dxa"/>
            <w:tcBorders>
              <w:top w:val="single" w:sz="4" w:space="0" w:color="000000"/>
              <w:left w:val="single" w:sz="4" w:space="0" w:color="000000"/>
              <w:bottom w:val="single" w:sz="4" w:space="0" w:color="000000"/>
              <w:right w:val="single" w:sz="4" w:space="0" w:color="000000"/>
            </w:tcBorders>
            <w:vAlign w:val="center"/>
          </w:tcPr>
          <w:p w:rsidR="001D4B4A" w:rsidRPr="001D4B4A" w:rsidRDefault="001D4B4A" w:rsidP="001745A8">
            <w:pPr>
              <w:pStyle w:val="affffff6"/>
              <w:tabs>
                <w:tab w:val="left" w:pos="851"/>
              </w:tabs>
              <w:jc w:val="center"/>
              <w:rPr>
                <w:rFonts w:ascii="Times New Roman" w:hAnsi="Times New Roman"/>
                <w:b/>
                <w:sz w:val="24"/>
                <w:szCs w:val="24"/>
              </w:rPr>
            </w:pPr>
          </w:p>
        </w:tc>
      </w:tr>
      <w:tr w:rsidR="001D4B4A" w:rsidRPr="001D4B4A" w:rsidTr="001D4B4A">
        <w:trPr>
          <w:tblHeader/>
        </w:trPr>
        <w:tc>
          <w:tcPr>
            <w:tcW w:w="1951" w:type="dxa"/>
            <w:vMerge w:val="restart"/>
            <w:tcBorders>
              <w:top w:val="single" w:sz="4" w:space="0" w:color="000000"/>
              <w:left w:val="single" w:sz="4" w:space="0" w:color="000000"/>
              <w:right w:val="single" w:sz="4" w:space="0" w:color="000000"/>
            </w:tcBorders>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2.1.</w:t>
            </w:r>
          </w:p>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Строение</w:t>
            </w:r>
          </w:p>
          <w:p w:rsidR="001D4B4A" w:rsidRPr="001D4B4A" w:rsidRDefault="001D4B4A" w:rsidP="001D4B4A">
            <w:pPr>
              <w:pStyle w:val="2d"/>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организма</w:t>
            </w:r>
          </w:p>
        </w:tc>
        <w:tc>
          <w:tcPr>
            <w:tcW w:w="10915" w:type="dxa"/>
            <w:tcBorders>
              <w:top w:val="single" w:sz="4" w:space="0" w:color="000000"/>
              <w:left w:val="single" w:sz="4" w:space="0" w:color="000000"/>
              <w:bottom w:val="single" w:sz="4" w:space="0" w:color="000000"/>
              <w:right w:val="single" w:sz="4" w:space="0" w:color="000000"/>
            </w:tcBorders>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Содержание</w:t>
            </w:r>
          </w:p>
        </w:tc>
        <w:tc>
          <w:tcPr>
            <w:tcW w:w="1134" w:type="dxa"/>
            <w:tcBorders>
              <w:top w:val="single" w:sz="4" w:space="0" w:color="000000"/>
              <w:left w:val="single" w:sz="4" w:space="0" w:color="000000"/>
              <w:bottom w:val="single" w:sz="4" w:space="0" w:color="000000"/>
              <w:right w:val="single" w:sz="4" w:space="0" w:color="000000"/>
            </w:tcBorders>
            <w:vAlign w:val="bottom"/>
          </w:tcPr>
          <w:p w:rsidR="001D4B4A" w:rsidRPr="001D4B4A" w:rsidRDefault="00E6244D" w:rsidP="001745A8">
            <w:pPr>
              <w:pStyle w:val="2d"/>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tcBorders>
              <w:top w:val="single" w:sz="4" w:space="0" w:color="000000"/>
              <w:left w:val="single" w:sz="4" w:space="0" w:color="000000"/>
              <w:bottom w:val="single" w:sz="4" w:space="0" w:color="000000"/>
              <w:right w:val="single" w:sz="4" w:space="0" w:color="000000"/>
            </w:tcBorders>
          </w:tcPr>
          <w:p w:rsidR="001D4B4A" w:rsidRPr="001D4B4A" w:rsidRDefault="001D4B4A" w:rsidP="001745A8">
            <w:pPr>
              <w:jc w:val="center"/>
              <w:rPr>
                <w:rFonts w:ascii="Times New Roman" w:hAnsi="Times New Roman" w:cs="Times New Roman"/>
              </w:rPr>
            </w:pPr>
          </w:p>
        </w:tc>
      </w:tr>
      <w:tr w:rsidR="001D4B4A" w:rsidRPr="001D4B4A" w:rsidTr="001D4B4A">
        <w:trPr>
          <w:tblHeader/>
        </w:trPr>
        <w:tc>
          <w:tcPr>
            <w:tcW w:w="1951" w:type="dxa"/>
            <w:vMerge/>
            <w:tcBorders>
              <w:left w:val="single" w:sz="4" w:space="0" w:color="000000"/>
              <w:right w:val="single" w:sz="4" w:space="0" w:color="000000"/>
            </w:tcBorders>
          </w:tcPr>
          <w:p w:rsidR="001D4B4A" w:rsidRPr="001D4B4A" w:rsidRDefault="001D4B4A" w:rsidP="001D4B4A">
            <w:pPr>
              <w:pStyle w:val="2d"/>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Профессионально-ориентированное содержание теоретического обучения</w:t>
            </w:r>
          </w:p>
        </w:tc>
        <w:tc>
          <w:tcPr>
            <w:tcW w:w="1134" w:type="dxa"/>
            <w:tcBorders>
              <w:top w:val="single" w:sz="4" w:space="0" w:color="000000"/>
              <w:left w:val="single" w:sz="4" w:space="0" w:color="000000"/>
              <w:bottom w:val="single" w:sz="4" w:space="0" w:color="000000"/>
              <w:right w:val="single" w:sz="4" w:space="0" w:color="000000"/>
            </w:tcBorders>
          </w:tcPr>
          <w:p w:rsidR="001D4B4A" w:rsidRPr="001D4B4A" w:rsidRDefault="00E6244D" w:rsidP="001745A8">
            <w:pPr>
              <w:pStyle w:val="2d"/>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vMerge w:val="restart"/>
            <w:tcBorders>
              <w:top w:val="single" w:sz="4" w:space="0" w:color="000000"/>
              <w:left w:val="single" w:sz="4" w:space="0" w:color="000000"/>
              <w:right w:val="single" w:sz="4" w:space="0" w:color="000000"/>
            </w:tcBorders>
          </w:tcPr>
          <w:p w:rsidR="001D4B4A" w:rsidRPr="001D4B4A" w:rsidRDefault="001D4B4A"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02</w:t>
            </w:r>
          </w:p>
          <w:p w:rsidR="001D4B4A" w:rsidRPr="001D4B4A" w:rsidRDefault="001D4B4A"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04</w:t>
            </w:r>
          </w:p>
          <w:p w:rsidR="001D4B4A" w:rsidRPr="001D4B4A" w:rsidRDefault="001D4B4A" w:rsidP="001745A8">
            <w:pPr>
              <w:pStyle w:val="2d"/>
              <w:spacing w:before="0" w:line="240" w:lineRule="auto"/>
              <w:jc w:val="center"/>
              <w:rPr>
                <w:rFonts w:ascii="Times New Roman" w:hAnsi="Times New Roman" w:cs="Times New Roman"/>
                <w:sz w:val="24"/>
                <w:szCs w:val="24"/>
              </w:rPr>
            </w:pPr>
          </w:p>
        </w:tc>
      </w:tr>
      <w:tr w:rsidR="00745E46" w:rsidRPr="001D4B4A" w:rsidTr="00D37574">
        <w:trPr>
          <w:trHeight w:val="1676"/>
          <w:tblHeader/>
        </w:trPr>
        <w:tc>
          <w:tcPr>
            <w:tcW w:w="1951" w:type="dxa"/>
            <w:vMerge/>
            <w:tcBorders>
              <w:left w:val="single" w:sz="4" w:space="0" w:color="000000"/>
              <w:bottom w:val="single" w:sz="4" w:space="0" w:color="000000"/>
              <w:right w:val="single" w:sz="4" w:space="0" w:color="000000"/>
            </w:tcBorders>
          </w:tcPr>
          <w:p w:rsidR="00745E46" w:rsidRPr="001D4B4A" w:rsidRDefault="00745E46" w:rsidP="001D4B4A">
            <w:pPr>
              <w:pStyle w:val="2d"/>
              <w:shd w:val="clear" w:color="auto" w:fill="auto"/>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rsidR="00745E46" w:rsidRPr="001D4B4A" w:rsidRDefault="00745E46" w:rsidP="001D4B4A">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Одноклеточные организмы. Колониальные организмы. Многоклеточные организмы. Взаимосвязь частей многоклеточного организма. Функция. Органы и системы органов. Аппараты органов. Гомеостаз организма и его поддержание в процессе жизнедеятельности.</w:t>
            </w:r>
          </w:p>
          <w:p w:rsidR="00745E46" w:rsidRPr="001D4B4A" w:rsidRDefault="00745E46" w:rsidP="001D4B4A">
            <w:pPr>
              <w:pStyle w:val="2d"/>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Функциональная система органов. Ткани растений. Ткани животных и человека. Органы растений. Органы и системы органов животных и человека. Значение опоры, движения, питания, дыхания, транспорта веществ, выделения, защиты. Значение проявления раздражимости и регуляции</w:t>
            </w:r>
          </w:p>
        </w:tc>
        <w:tc>
          <w:tcPr>
            <w:tcW w:w="1134" w:type="dxa"/>
            <w:tcBorders>
              <w:top w:val="single" w:sz="4" w:space="0" w:color="000000"/>
              <w:left w:val="single" w:sz="4" w:space="0" w:color="000000"/>
              <w:bottom w:val="single" w:sz="4" w:space="0" w:color="000000"/>
              <w:right w:val="single" w:sz="4" w:space="0" w:color="000000"/>
            </w:tcBorders>
          </w:tcPr>
          <w:p w:rsidR="00745E46" w:rsidRPr="001D4B4A" w:rsidRDefault="00E6244D" w:rsidP="001745A8">
            <w:pPr>
              <w:pStyle w:val="2d"/>
              <w:spacing w:before="0" w:line="240" w:lineRule="auto"/>
              <w:jc w:val="center"/>
              <w:rPr>
                <w:rFonts w:ascii="Times New Roman" w:hAnsi="Times New Roman" w:cs="Times New Roman"/>
              </w:rPr>
            </w:pPr>
            <w:r>
              <w:rPr>
                <w:rFonts w:ascii="Times New Roman" w:hAnsi="Times New Roman" w:cs="Times New Roman"/>
                <w:sz w:val="24"/>
                <w:szCs w:val="24"/>
              </w:rPr>
              <w:t>4</w:t>
            </w:r>
          </w:p>
        </w:tc>
        <w:tc>
          <w:tcPr>
            <w:tcW w:w="1559" w:type="dxa"/>
            <w:vMerge/>
            <w:tcBorders>
              <w:left w:val="single" w:sz="4" w:space="0" w:color="000000"/>
              <w:bottom w:val="single" w:sz="4" w:space="0" w:color="000000"/>
              <w:right w:val="single" w:sz="4" w:space="0" w:color="000000"/>
            </w:tcBorders>
          </w:tcPr>
          <w:p w:rsidR="00745E46" w:rsidRPr="001D4B4A" w:rsidRDefault="00745E46" w:rsidP="001745A8">
            <w:pPr>
              <w:pStyle w:val="2d"/>
              <w:spacing w:before="0" w:line="240" w:lineRule="auto"/>
              <w:ind w:left="660"/>
              <w:jc w:val="center"/>
              <w:rPr>
                <w:rFonts w:ascii="Times New Roman" w:hAnsi="Times New Roman" w:cs="Times New Roman"/>
                <w:sz w:val="24"/>
                <w:szCs w:val="24"/>
              </w:rPr>
            </w:pPr>
          </w:p>
        </w:tc>
      </w:tr>
      <w:tr w:rsidR="001D4B4A" w:rsidRPr="001D4B4A" w:rsidTr="001D4B4A">
        <w:trPr>
          <w:tblHeader/>
        </w:trPr>
        <w:tc>
          <w:tcPr>
            <w:tcW w:w="1951" w:type="dxa"/>
            <w:vMerge/>
            <w:tcBorders>
              <w:left w:val="single" w:sz="4" w:space="0" w:color="000000"/>
              <w:right w:val="single" w:sz="4" w:space="0" w:color="000000"/>
            </w:tcBorders>
            <w:vAlign w:val="center"/>
          </w:tcPr>
          <w:p w:rsidR="001D4B4A" w:rsidRPr="001D4B4A" w:rsidRDefault="001D4B4A" w:rsidP="001D4B4A">
            <w:pPr>
              <w:pStyle w:val="affffff6"/>
              <w:tabs>
                <w:tab w:val="left" w:pos="851"/>
              </w:tabs>
              <w:spacing w:before="240"/>
              <w:rPr>
                <w:rFonts w:ascii="Times New Roman" w:hAnsi="Times New Roman"/>
                <w:b/>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1D4B4A" w:rsidRPr="001D4B4A" w:rsidRDefault="001D4B4A" w:rsidP="001D4B4A">
            <w:pPr>
              <w:pStyle w:val="2d"/>
              <w:shd w:val="clear" w:color="auto" w:fill="auto"/>
              <w:spacing w:before="24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 практического занятия: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1D4B4A" w:rsidRPr="001D4B4A" w:rsidRDefault="001D4B4A" w:rsidP="001745A8">
            <w:pPr>
              <w:pStyle w:val="2d"/>
              <w:shd w:val="clear" w:color="auto" w:fill="auto"/>
              <w:spacing w:before="24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1D4B4A" w:rsidRPr="001D4B4A" w:rsidRDefault="001D4B4A" w:rsidP="001745A8">
            <w:pPr>
              <w:spacing w:before="240"/>
              <w:jc w:val="center"/>
              <w:rPr>
                <w:rFonts w:ascii="Times New Roman" w:hAnsi="Times New Roman" w:cs="Times New Roman"/>
              </w:rPr>
            </w:pPr>
          </w:p>
        </w:tc>
      </w:tr>
      <w:tr w:rsidR="001D4B4A" w:rsidRPr="001D4B4A" w:rsidTr="001D4B4A">
        <w:trPr>
          <w:tblHeader/>
        </w:trPr>
        <w:tc>
          <w:tcPr>
            <w:tcW w:w="1951" w:type="dxa"/>
            <w:vMerge/>
            <w:tcBorders>
              <w:left w:val="single" w:sz="4" w:space="0" w:color="000000"/>
              <w:bottom w:val="single" w:sz="4" w:space="0" w:color="000000"/>
              <w:right w:val="single" w:sz="4" w:space="0" w:color="000000"/>
            </w:tcBorders>
            <w:vAlign w:val="center"/>
          </w:tcPr>
          <w:p w:rsidR="001D4B4A" w:rsidRPr="001D4B4A" w:rsidRDefault="001D4B4A" w:rsidP="001D4B4A">
            <w:pPr>
              <w:pStyle w:val="affffff6"/>
              <w:tabs>
                <w:tab w:val="left" w:pos="851"/>
              </w:tabs>
              <w:spacing w:before="240"/>
              <w:rPr>
                <w:rFonts w:ascii="Times New Roman" w:hAnsi="Times New Roman"/>
                <w:b/>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Теория клонально-селективного иммунитета П. Эрлиха, И.И. Мечникова. Инфекционные заболевания и эпидемия. Важнейшие эпидемии в истории человечества. Вакцинация как профилактика инфекционных заболеваний.</w:t>
            </w:r>
          </w:p>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Представление устных сообщений с презентацией, подготовленных по перечню источников, рекомендованных преподавателем</w:t>
            </w:r>
          </w:p>
        </w:tc>
        <w:tc>
          <w:tcPr>
            <w:tcW w:w="1134" w:type="dxa"/>
            <w:tcBorders>
              <w:top w:val="single" w:sz="4" w:space="0" w:color="000000"/>
              <w:left w:val="single" w:sz="4" w:space="0" w:color="000000"/>
              <w:bottom w:val="single" w:sz="4" w:space="0" w:color="000000"/>
              <w:right w:val="single" w:sz="4" w:space="0" w:color="000000"/>
            </w:tcBorders>
          </w:tcPr>
          <w:p w:rsidR="001D4B4A" w:rsidRPr="001D4B4A" w:rsidRDefault="001D4B4A" w:rsidP="001745A8">
            <w:pPr>
              <w:pStyle w:val="2d"/>
              <w:shd w:val="clear" w:color="auto" w:fill="auto"/>
              <w:spacing w:before="24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bottom w:val="single" w:sz="4" w:space="0" w:color="000000"/>
              <w:right w:val="single" w:sz="4" w:space="0" w:color="000000"/>
            </w:tcBorders>
          </w:tcPr>
          <w:p w:rsidR="001D4B4A" w:rsidRPr="001D4B4A" w:rsidRDefault="001D4B4A" w:rsidP="001745A8">
            <w:pPr>
              <w:spacing w:before="240"/>
              <w:jc w:val="center"/>
              <w:rPr>
                <w:rFonts w:ascii="Times New Roman" w:hAnsi="Times New Roman" w:cs="Times New Roman"/>
              </w:rPr>
            </w:pPr>
          </w:p>
        </w:tc>
      </w:tr>
      <w:tr w:rsidR="001D4B4A" w:rsidRPr="001D4B4A" w:rsidTr="001D4B4A">
        <w:trPr>
          <w:tblHeader/>
        </w:trPr>
        <w:tc>
          <w:tcPr>
            <w:tcW w:w="1951" w:type="dxa"/>
            <w:vMerge w:val="restart"/>
            <w:tcBorders>
              <w:top w:val="single" w:sz="4" w:space="0" w:color="000000"/>
              <w:left w:val="single" w:sz="4" w:space="0" w:color="000000"/>
              <w:right w:val="single" w:sz="4" w:space="0" w:color="000000"/>
            </w:tcBorders>
            <w:vAlign w:val="center"/>
          </w:tcPr>
          <w:p w:rsidR="001D4B4A" w:rsidRPr="001D4B4A" w:rsidRDefault="001D4B4A" w:rsidP="001D4B4A">
            <w:pPr>
              <w:pStyle w:val="2d"/>
              <w:shd w:val="clear" w:color="auto" w:fill="auto"/>
              <w:spacing w:before="0" w:line="240" w:lineRule="auto"/>
              <w:jc w:val="left"/>
              <w:rPr>
                <w:rStyle w:val="210pt"/>
                <w:rFonts w:ascii="Times New Roman" w:hAnsi="Times New Roman" w:cs="Times New Roman"/>
                <w:sz w:val="24"/>
                <w:szCs w:val="24"/>
              </w:rPr>
            </w:pPr>
            <w:r w:rsidRPr="001D4B4A">
              <w:rPr>
                <w:rStyle w:val="210pt"/>
                <w:rFonts w:ascii="Times New Roman" w:hAnsi="Times New Roman" w:cs="Times New Roman"/>
                <w:sz w:val="24"/>
                <w:szCs w:val="24"/>
              </w:rPr>
              <w:t>Тема 2.2. Формы размножения организмов</w:t>
            </w:r>
          </w:p>
          <w:p w:rsidR="001D4B4A" w:rsidRPr="001D4B4A" w:rsidRDefault="001D4B4A" w:rsidP="001D4B4A">
            <w:pPr>
              <w:pStyle w:val="2d"/>
              <w:shd w:val="clear" w:color="auto" w:fill="auto"/>
              <w:spacing w:before="0" w:line="240" w:lineRule="auto"/>
              <w:jc w:val="left"/>
              <w:rPr>
                <w:rStyle w:val="210pt"/>
                <w:rFonts w:ascii="Times New Roman" w:hAnsi="Times New Roman" w:cs="Times New Roman"/>
                <w:sz w:val="24"/>
                <w:szCs w:val="24"/>
              </w:rPr>
            </w:pPr>
          </w:p>
          <w:p w:rsidR="001D4B4A" w:rsidRPr="001D4B4A" w:rsidRDefault="001D4B4A" w:rsidP="001D4B4A">
            <w:pPr>
              <w:pStyle w:val="2d"/>
              <w:shd w:val="clear" w:color="auto" w:fill="auto"/>
              <w:spacing w:before="0" w:line="240" w:lineRule="auto"/>
              <w:jc w:val="left"/>
              <w:rPr>
                <w:rFonts w:ascii="Times New Roman" w:hAnsi="Times New Roman" w:cs="Times New Roman"/>
                <w:b/>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D4B4A" w:rsidRPr="001D4B4A" w:rsidRDefault="001D4B4A" w:rsidP="001745A8">
            <w:pPr>
              <w:pStyle w:val="affffff6"/>
              <w:tabs>
                <w:tab w:val="left" w:pos="851"/>
              </w:tabs>
              <w:jc w:val="center"/>
              <w:rPr>
                <w:rFonts w:ascii="Times New Roman" w:hAnsi="Times New Roman"/>
                <w:sz w:val="24"/>
                <w:szCs w:val="24"/>
              </w:rPr>
            </w:pPr>
            <w:r w:rsidRPr="001D4B4A">
              <w:rPr>
                <w:rFonts w:ascii="Times New Roman" w:hAnsi="Times New Roman"/>
                <w:sz w:val="24"/>
                <w:szCs w:val="24"/>
              </w:rPr>
              <w:t>2</w:t>
            </w:r>
          </w:p>
        </w:tc>
        <w:tc>
          <w:tcPr>
            <w:tcW w:w="1559" w:type="dxa"/>
            <w:tcBorders>
              <w:top w:val="single" w:sz="4" w:space="0" w:color="000000"/>
              <w:left w:val="single" w:sz="4" w:space="0" w:color="000000"/>
              <w:bottom w:val="single" w:sz="4" w:space="0" w:color="000000"/>
              <w:right w:val="single" w:sz="4" w:space="0" w:color="000000"/>
            </w:tcBorders>
            <w:vAlign w:val="center"/>
          </w:tcPr>
          <w:p w:rsidR="001D4B4A" w:rsidRPr="001D4B4A" w:rsidRDefault="001D4B4A" w:rsidP="001745A8">
            <w:pPr>
              <w:pStyle w:val="affffff6"/>
              <w:tabs>
                <w:tab w:val="left" w:pos="851"/>
              </w:tabs>
              <w:jc w:val="center"/>
              <w:rPr>
                <w:rFonts w:ascii="Times New Roman" w:hAnsi="Times New Roman"/>
                <w:b/>
                <w:sz w:val="24"/>
                <w:szCs w:val="24"/>
              </w:rPr>
            </w:pPr>
          </w:p>
        </w:tc>
      </w:tr>
      <w:tr w:rsidR="001D4B4A" w:rsidRPr="001D4B4A" w:rsidTr="001D4B4A">
        <w:trPr>
          <w:tblHeader/>
        </w:trPr>
        <w:tc>
          <w:tcPr>
            <w:tcW w:w="1951" w:type="dxa"/>
            <w:vMerge/>
            <w:tcBorders>
              <w:left w:val="single" w:sz="4" w:space="0" w:color="000000"/>
              <w:right w:val="single" w:sz="4" w:space="0" w:color="000000"/>
            </w:tcBorders>
            <w:vAlign w:val="center"/>
          </w:tcPr>
          <w:p w:rsidR="001D4B4A" w:rsidRPr="001D4B4A" w:rsidRDefault="001D4B4A" w:rsidP="001D4B4A">
            <w:pPr>
              <w:pStyle w:val="affffff6"/>
              <w:tabs>
                <w:tab w:val="left" w:pos="851"/>
              </w:tabs>
              <w:rPr>
                <w:rFonts w:ascii="Times New Roman" w:hAnsi="Times New Roman"/>
                <w:b/>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Профессионально-ориентированное содержание теоретического обучения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1D4B4A" w:rsidRPr="001D4B4A" w:rsidRDefault="001D4B4A" w:rsidP="001745A8">
            <w:pPr>
              <w:pStyle w:val="affffff6"/>
              <w:tabs>
                <w:tab w:val="left" w:pos="851"/>
              </w:tabs>
              <w:jc w:val="center"/>
              <w:rPr>
                <w:rFonts w:ascii="Times New Roman" w:hAnsi="Times New Roman"/>
                <w:sz w:val="24"/>
                <w:szCs w:val="24"/>
              </w:rPr>
            </w:pPr>
            <w:r w:rsidRPr="001D4B4A">
              <w:rPr>
                <w:rFonts w:ascii="Times New Roman" w:hAnsi="Times New Roman"/>
                <w:sz w:val="24"/>
                <w:szCs w:val="24"/>
              </w:rPr>
              <w:t>2</w:t>
            </w:r>
          </w:p>
        </w:tc>
        <w:tc>
          <w:tcPr>
            <w:tcW w:w="1559" w:type="dxa"/>
            <w:tcBorders>
              <w:top w:val="single" w:sz="4" w:space="0" w:color="000000"/>
              <w:left w:val="single" w:sz="4" w:space="0" w:color="000000"/>
              <w:bottom w:val="single" w:sz="4" w:space="0" w:color="000000"/>
              <w:right w:val="single" w:sz="4" w:space="0" w:color="000000"/>
            </w:tcBorders>
            <w:vAlign w:val="center"/>
          </w:tcPr>
          <w:p w:rsidR="001D4B4A" w:rsidRPr="001D4B4A" w:rsidRDefault="001D4B4A" w:rsidP="001745A8">
            <w:pPr>
              <w:pStyle w:val="affffff6"/>
              <w:tabs>
                <w:tab w:val="left" w:pos="851"/>
              </w:tabs>
              <w:jc w:val="center"/>
              <w:rPr>
                <w:rFonts w:ascii="Times New Roman" w:hAnsi="Times New Roman"/>
                <w:b/>
                <w:sz w:val="24"/>
                <w:szCs w:val="24"/>
              </w:rPr>
            </w:pPr>
          </w:p>
        </w:tc>
      </w:tr>
      <w:tr w:rsidR="001D4B4A" w:rsidRPr="001D4B4A" w:rsidTr="001D4B4A">
        <w:trPr>
          <w:tblHeader/>
        </w:trPr>
        <w:tc>
          <w:tcPr>
            <w:tcW w:w="1951" w:type="dxa"/>
            <w:vMerge/>
            <w:tcBorders>
              <w:left w:val="single" w:sz="4" w:space="0" w:color="000000"/>
              <w:right w:val="single" w:sz="4" w:space="0" w:color="000000"/>
            </w:tcBorders>
            <w:vAlign w:val="center"/>
          </w:tcPr>
          <w:p w:rsidR="001D4B4A" w:rsidRPr="001D4B4A" w:rsidRDefault="001D4B4A" w:rsidP="001D4B4A">
            <w:pPr>
              <w:pStyle w:val="affffff6"/>
              <w:tabs>
                <w:tab w:val="left" w:pos="851"/>
              </w:tabs>
              <w:rPr>
                <w:rFonts w:ascii="Times New Roman" w:hAnsi="Times New Roman"/>
                <w:b/>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Формы размножения  растений. Бесполое и половое размножение. Виды бесполого размножения: простое деление надвое, почкование, размножение спорами, вегетативное размножение, фрагментация, клонирование. Половое размножение.</w:t>
            </w:r>
          </w:p>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Особенности размножения человека и животных.</w:t>
            </w:r>
          </w:p>
        </w:tc>
        <w:tc>
          <w:tcPr>
            <w:tcW w:w="1134" w:type="dxa"/>
            <w:tcBorders>
              <w:top w:val="single" w:sz="4" w:space="0" w:color="000000"/>
              <w:left w:val="single" w:sz="4" w:space="0" w:color="000000"/>
              <w:bottom w:val="single" w:sz="4" w:space="0" w:color="000000"/>
              <w:right w:val="single" w:sz="4" w:space="0" w:color="000000"/>
            </w:tcBorders>
            <w:vAlign w:val="center"/>
          </w:tcPr>
          <w:p w:rsidR="001D4B4A" w:rsidRPr="001D4B4A" w:rsidRDefault="001D4B4A" w:rsidP="001745A8">
            <w:pPr>
              <w:pStyle w:val="affffff6"/>
              <w:tabs>
                <w:tab w:val="left" w:pos="851"/>
              </w:tabs>
              <w:jc w:val="center"/>
              <w:rPr>
                <w:rFonts w:ascii="Times New Roman" w:hAnsi="Times New Roman"/>
                <w:b/>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rsidR="001D4B4A" w:rsidRPr="001D4B4A" w:rsidRDefault="001D4B4A" w:rsidP="001745A8">
            <w:pPr>
              <w:pStyle w:val="affffff6"/>
              <w:tabs>
                <w:tab w:val="left" w:pos="851"/>
              </w:tabs>
              <w:jc w:val="center"/>
              <w:rPr>
                <w:rFonts w:ascii="Times New Roman" w:hAnsi="Times New Roman"/>
                <w:b/>
                <w:sz w:val="24"/>
                <w:szCs w:val="24"/>
              </w:rPr>
            </w:pPr>
            <w:r w:rsidRPr="001D4B4A">
              <w:rPr>
                <w:rFonts w:ascii="Times New Roman" w:hAnsi="Times New Roman"/>
                <w:sz w:val="24"/>
                <w:szCs w:val="24"/>
              </w:rPr>
              <w:t>ОК 02</w:t>
            </w:r>
          </w:p>
        </w:tc>
      </w:tr>
      <w:tr w:rsidR="001D4B4A" w:rsidRPr="001D4B4A" w:rsidTr="001D4B4A">
        <w:trPr>
          <w:tblHeader/>
        </w:trPr>
        <w:tc>
          <w:tcPr>
            <w:tcW w:w="1951" w:type="dxa"/>
            <w:vMerge w:val="restart"/>
            <w:tcBorders>
              <w:top w:val="single" w:sz="4" w:space="0" w:color="000000"/>
              <w:left w:val="single" w:sz="4" w:space="0" w:color="000000"/>
              <w:right w:val="single" w:sz="4" w:space="0" w:color="000000"/>
            </w:tcBorders>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2.3.</w:t>
            </w:r>
          </w:p>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Онтогенез</w:t>
            </w:r>
          </w:p>
          <w:p w:rsidR="001D4B4A" w:rsidRPr="001D4B4A" w:rsidRDefault="001D4B4A" w:rsidP="001D4B4A">
            <w:pPr>
              <w:pStyle w:val="2d"/>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животных и человека</w:t>
            </w:r>
          </w:p>
        </w:tc>
        <w:tc>
          <w:tcPr>
            <w:tcW w:w="10915" w:type="dxa"/>
            <w:tcBorders>
              <w:top w:val="single" w:sz="4" w:space="0" w:color="000000"/>
              <w:left w:val="single" w:sz="4" w:space="0" w:color="000000"/>
              <w:bottom w:val="single" w:sz="4" w:space="0" w:color="000000"/>
              <w:right w:val="single" w:sz="4" w:space="0" w:color="000000"/>
            </w:tcBorders>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tcPr>
          <w:p w:rsidR="001D4B4A" w:rsidRPr="001D4B4A" w:rsidRDefault="00745E46" w:rsidP="001745A8">
            <w:pPr>
              <w:pStyle w:val="2d"/>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val="restart"/>
            <w:tcBorders>
              <w:top w:val="single" w:sz="4" w:space="0" w:color="000000"/>
              <w:left w:val="single" w:sz="4" w:space="0" w:color="000000"/>
              <w:right w:val="single" w:sz="4" w:space="0" w:color="000000"/>
            </w:tcBorders>
          </w:tcPr>
          <w:p w:rsidR="001D4B4A" w:rsidRPr="001D4B4A" w:rsidRDefault="001D4B4A" w:rsidP="001745A8">
            <w:pPr>
              <w:pStyle w:val="2d"/>
              <w:spacing w:before="0" w:line="240" w:lineRule="auto"/>
              <w:jc w:val="center"/>
              <w:rPr>
                <w:rFonts w:ascii="Times New Roman" w:hAnsi="Times New Roman" w:cs="Times New Roman"/>
                <w:sz w:val="24"/>
                <w:szCs w:val="24"/>
              </w:rPr>
            </w:pPr>
          </w:p>
          <w:p w:rsidR="001D4B4A" w:rsidRPr="001D4B4A" w:rsidRDefault="001D4B4A" w:rsidP="001745A8">
            <w:pPr>
              <w:pStyle w:val="2d"/>
              <w:spacing w:before="0" w:line="240" w:lineRule="auto"/>
              <w:jc w:val="center"/>
              <w:rPr>
                <w:rFonts w:ascii="Times New Roman" w:hAnsi="Times New Roman" w:cs="Times New Roman"/>
              </w:rPr>
            </w:pPr>
            <w:r w:rsidRPr="001D4B4A">
              <w:rPr>
                <w:rFonts w:ascii="Times New Roman" w:hAnsi="Times New Roman" w:cs="Times New Roman"/>
                <w:sz w:val="24"/>
                <w:szCs w:val="24"/>
              </w:rPr>
              <w:t>ОК 02 ОК 04</w:t>
            </w:r>
          </w:p>
        </w:tc>
      </w:tr>
      <w:tr w:rsidR="001D4B4A" w:rsidRPr="001D4B4A" w:rsidTr="001D4B4A">
        <w:trPr>
          <w:tblHeader/>
        </w:trPr>
        <w:tc>
          <w:tcPr>
            <w:tcW w:w="1951" w:type="dxa"/>
            <w:vMerge/>
            <w:tcBorders>
              <w:left w:val="single" w:sz="4" w:space="0" w:color="000000"/>
              <w:right w:val="single" w:sz="4" w:space="0" w:color="000000"/>
            </w:tcBorders>
          </w:tcPr>
          <w:p w:rsidR="001D4B4A" w:rsidRPr="001D4B4A" w:rsidRDefault="001D4B4A" w:rsidP="001D4B4A">
            <w:pPr>
              <w:pStyle w:val="2d"/>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tcPr>
          <w:p w:rsidR="001D4B4A" w:rsidRPr="001D4B4A" w:rsidRDefault="00745E46" w:rsidP="001745A8">
            <w:pPr>
              <w:pStyle w:val="2d"/>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1D4B4A" w:rsidRPr="001D4B4A" w:rsidRDefault="001D4B4A" w:rsidP="001745A8">
            <w:pPr>
              <w:pStyle w:val="2d"/>
              <w:spacing w:before="0" w:line="240" w:lineRule="auto"/>
              <w:jc w:val="center"/>
              <w:rPr>
                <w:rFonts w:ascii="Times New Roman" w:hAnsi="Times New Roman" w:cs="Times New Roman"/>
              </w:rPr>
            </w:pPr>
          </w:p>
        </w:tc>
      </w:tr>
      <w:tr w:rsidR="00745E46" w:rsidRPr="001D4B4A" w:rsidTr="0036779C">
        <w:trPr>
          <w:trHeight w:val="1666"/>
          <w:tblHeader/>
        </w:trPr>
        <w:tc>
          <w:tcPr>
            <w:tcW w:w="1951" w:type="dxa"/>
            <w:vMerge/>
            <w:tcBorders>
              <w:left w:val="single" w:sz="4" w:space="0" w:color="000000"/>
              <w:right w:val="single" w:sz="4" w:space="0" w:color="000000"/>
            </w:tcBorders>
          </w:tcPr>
          <w:p w:rsidR="00745E46" w:rsidRPr="001D4B4A" w:rsidRDefault="00745E46" w:rsidP="001D4B4A">
            <w:pPr>
              <w:pStyle w:val="2d"/>
              <w:shd w:val="clear" w:color="auto" w:fill="auto"/>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rsidR="00745E46" w:rsidRPr="001D4B4A" w:rsidRDefault="00745E46" w:rsidP="001D4B4A">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Гаметогенез у животных. Сперматогенез и оогенез. Строение половых клеток. Оплодотворение и эмбриональное развитие животных. Партеногенез. Эмбриогенез (на примере ланцетника). Стадии эмбриогенеза</w:t>
            </w:r>
          </w:p>
          <w:p w:rsidR="00745E46" w:rsidRPr="001D4B4A" w:rsidRDefault="00745E46" w:rsidP="001D4B4A">
            <w:pPr>
              <w:pStyle w:val="2d"/>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Рост и развитие животных. Постэмбриональный период. Прямое и непрямое развитие. Развитие с метаморфозом у беспозвоночных и позвоночных животных. Стадии постэмбрионального развития у животных и человека. Периоды онтогенеза человека. Биологическое старение и смерть. Геронтология</w:t>
            </w:r>
          </w:p>
        </w:tc>
        <w:tc>
          <w:tcPr>
            <w:tcW w:w="1134" w:type="dxa"/>
            <w:tcBorders>
              <w:top w:val="single" w:sz="4" w:space="0" w:color="000000"/>
              <w:left w:val="single" w:sz="4" w:space="0" w:color="000000"/>
              <w:right w:val="single" w:sz="4" w:space="0" w:color="000000"/>
            </w:tcBorders>
          </w:tcPr>
          <w:p w:rsidR="00745E46" w:rsidRPr="001D4B4A" w:rsidRDefault="00745E46" w:rsidP="001745A8">
            <w:pPr>
              <w:pStyle w:val="2d"/>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p w:rsidR="00745E46" w:rsidRPr="001D4B4A" w:rsidRDefault="00745E46" w:rsidP="00745E46">
            <w:pPr>
              <w:pStyle w:val="2d"/>
              <w:spacing w:line="240" w:lineRule="auto"/>
              <w:rPr>
                <w:rFonts w:ascii="Times New Roman" w:hAnsi="Times New Roman" w:cs="Times New Roman"/>
                <w:sz w:val="24"/>
                <w:szCs w:val="24"/>
              </w:rPr>
            </w:pPr>
          </w:p>
        </w:tc>
        <w:tc>
          <w:tcPr>
            <w:tcW w:w="1559" w:type="dxa"/>
            <w:vMerge/>
            <w:tcBorders>
              <w:left w:val="single" w:sz="4" w:space="0" w:color="000000"/>
              <w:right w:val="single" w:sz="4" w:space="0" w:color="000000"/>
            </w:tcBorders>
            <w:vAlign w:val="bottom"/>
          </w:tcPr>
          <w:p w:rsidR="00745E46" w:rsidRPr="001D4B4A" w:rsidRDefault="00745E46" w:rsidP="001745A8">
            <w:pPr>
              <w:pStyle w:val="2d"/>
              <w:shd w:val="clear" w:color="auto" w:fill="auto"/>
              <w:spacing w:line="240" w:lineRule="auto"/>
              <w:jc w:val="center"/>
              <w:rPr>
                <w:rFonts w:ascii="Times New Roman" w:hAnsi="Times New Roman" w:cs="Times New Roman"/>
                <w:sz w:val="24"/>
                <w:szCs w:val="24"/>
              </w:rPr>
            </w:pPr>
          </w:p>
        </w:tc>
      </w:tr>
      <w:tr w:rsidR="001D4B4A" w:rsidRPr="001D4B4A" w:rsidTr="001D4B4A">
        <w:trPr>
          <w:tblHeader/>
        </w:trPr>
        <w:tc>
          <w:tcPr>
            <w:tcW w:w="1951" w:type="dxa"/>
            <w:vMerge w:val="restart"/>
            <w:tcBorders>
              <w:top w:val="single" w:sz="4" w:space="0" w:color="000000"/>
              <w:left w:val="single" w:sz="4" w:space="0" w:color="000000"/>
              <w:right w:val="single" w:sz="4" w:space="0" w:color="000000"/>
            </w:tcBorders>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2.4. Онтогенез растений</w:t>
            </w:r>
          </w:p>
        </w:tc>
        <w:tc>
          <w:tcPr>
            <w:tcW w:w="10915" w:type="dxa"/>
            <w:tcBorders>
              <w:top w:val="single" w:sz="4" w:space="0" w:color="000000"/>
              <w:left w:val="single" w:sz="4" w:space="0" w:color="000000"/>
              <w:bottom w:val="single" w:sz="4" w:space="0" w:color="000000"/>
              <w:right w:val="single" w:sz="4" w:space="0" w:color="000000"/>
            </w:tcBorders>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bottom"/>
          </w:tcPr>
          <w:p w:rsidR="001D4B4A" w:rsidRPr="001D4B4A" w:rsidRDefault="001D4B4A"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val="restart"/>
            <w:tcBorders>
              <w:top w:val="single" w:sz="4" w:space="0" w:color="000000"/>
              <w:left w:val="single" w:sz="4" w:space="0" w:color="000000"/>
              <w:right w:val="single" w:sz="4" w:space="0" w:color="000000"/>
            </w:tcBorders>
          </w:tcPr>
          <w:p w:rsidR="001D4B4A" w:rsidRPr="001D4B4A" w:rsidRDefault="001D4B4A"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02</w:t>
            </w:r>
          </w:p>
          <w:p w:rsidR="001D4B4A" w:rsidRPr="001D4B4A" w:rsidRDefault="001D4B4A" w:rsidP="001745A8">
            <w:pPr>
              <w:pStyle w:val="2d"/>
              <w:spacing w:before="0" w:line="240" w:lineRule="auto"/>
              <w:jc w:val="center"/>
              <w:rPr>
                <w:rFonts w:ascii="Times New Roman" w:hAnsi="Times New Roman" w:cs="Times New Roman"/>
              </w:rPr>
            </w:pPr>
            <w:r w:rsidRPr="001D4B4A">
              <w:rPr>
                <w:rFonts w:ascii="Times New Roman" w:hAnsi="Times New Roman" w:cs="Times New Roman"/>
                <w:sz w:val="24"/>
                <w:szCs w:val="24"/>
              </w:rPr>
              <w:t>ОК 04</w:t>
            </w:r>
          </w:p>
        </w:tc>
      </w:tr>
      <w:tr w:rsidR="001D4B4A" w:rsidRPr="001D4B4A" w:rsidTr="001D4B4A">
        <w:trPr>
          <w:tblHeader/>
        </w:trPr>
        <w:tc>
          <w:tcPr>
            <w:tcW w:w="1951" w:type="dxa"/>
            <w:vMerge/>
            <w:tcBorders>
              <w:left w:val="single" w:sz="4" w:space="0" w:color="000000"/>
              <w:right w:val="single" w:sz="4" w:space="0" w:color="000000"/>
            </w:tcBorders>
          </w:tcPr>
          <w:p w:rsidR="001D4B4A" w:rsidRPr="001D4B4A" w:rsidRDefault="001D4B4A" w:rsidP="001D4B4A">
            <w:pPr>
              <w:pStyle w:val="2d"/>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vAlign w:val="bottom"/>
          </w:tcPr>
          <w:p w:rsidR="001D4B4A" w:rsidRPr="001D4B4A" w:rsidRDefault="001D4B4A"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1D4B4A" w:rsidRPr="001D4B4A" w:rsidRDefault="001D4B4A" w:rsidP="001745A8">
            <w:pPr>
              <w:pStyle w:val="2d"/>
              <w:spacing w:before="0" w:line="240" w:lineRule="auto"/>
              <w:jc w:val="center"/>
              <w:rPr>
                <w:rFonts w:ascii="Times New Roman" w:hAnsi="Times New Roman" w:cs="Times New Roman"/>
                <w:sz w:val="24"/>
                <w:szCs w:val="24"/>
              </w:rPr>
            </w:pPr>
          </w:p>
        </w:tc>
      </w:tr>
      <w:tr w:rsidR="001D4B4A" w:rsidRPr="001D4B4A" w:rsidTr="001D4B4A">
        <w:trPr>
          <w:tblHeader/>
        </w:trPr>
        <w:tc>
          <w:tcPr>
            <w:tcW w:w="1951" w:type="dxa"/>
            <w:vMerge/>
            <w:tcBorders>
              <w:left w:val="single" w:sz="4" w:space="0" w:color="000000"/>
              <w:bottom w:val="single" w:sz="4" w:space="0" w:color="000000"/>
              <w:right w:val="single" w:sz="4" w:space="0" w:color="000000"/>
            </w:tcBorders>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Гаметофит и спорофит. Размножение и развитие водорослей. Размножение и развитие споровых растений. Размножение и развитие семенных растений. Рост. Периоды онтогенеза растений</w:t>
            </w:r>
          </w:p>
        </w:tc>
        <w:tc>
          <w:tcPr>
            <w:tcW w:w="1134" w:type="dxa"/>
            <w:tcBorders>
              <w:top w:val="single" w:sz="4" w:space="0" w:color="000000"/>
              <w:left w:val="single" w:sz="4" w:space="0" w:color="000000"/>
              <w:bottom w:val="single" w:sz="4" w:space="0" w:color="000000"/>
              <w:right w:val="single" w:sz="4" w:space="0" w:color="000000"/>
            </w:tcBorders>
          </w:tcPr>
          <w:p w:rsidR="001D4B4A" w:rsidRPr="001D4B4A" w:rsidRDefault="001D4B4A" w:rsidP="001745A8">
            <w:pPr>
              <w:jc w:val="center"/>
              <w:rPr>
                <w:rFonts w:ascii="Times New Roman" w:hAnsi="Times New Roman" w:cs="Times New Roman"/>
              </w:rPr>
            </w:pPr>
          </w:p>
        </w:tc>
        <w:tc>
          <w:tcPr>
            <w:tcW w:w="1559" w:type="dxa"/>
            <w:vMerge/>
            <w:tcBorders>
              <w:left w:val="single" w:sz="4" w:space="0" w:color="000000"/>
              <w:bottom w:val="single" w:sz="4" w:space="0" w:color="000000"/>
              <w:right w:val="single" w:sz="4" w:space="0" w:color="000000"/>
            </w:tcBorders>
          </w:tcPr>
          <w:p w:rsidR="001D4B4A" w:rsidRPr="001D4B4A" w:rsidRDefault="001D4B4A" w:rsidP="001745A8">
            <w:pPr>
              <w:pStyle w:val="2d"/>
              <w:shd w:val="clear" w:color="auto" w:fill="auto"/>
              <w:spacing w:before="0" w:line="240" w:lineRule="auto"/>
              <w:jc w:val="center"/>
              <w:rPr>
                <w:rFonts w:ascii="Times New Roman" w:hAnsi="Times New Roman" w:cs="Times New Roman"/>
                <w:sz w:val="24"/>
                <w:szCs w:val="24"/>
              </w:rPr>
            </w:pPr>
          </w:p>
        </w:tc>
      </w:tr>
      <w:tr w:rsidR="001D4B4A" w:rsidRPr="001D4B4A" w:rsidTr="001D4B4A">
        <w:trPr>
          <w:tblHeader/>
        </w:trPr>
        <w:tc>
          <w:tcPr>
            <w:tcW w:w="1951" w:type="dxa"/>
            <w:vMerge w:val="restart"/>
            <w:tcBorders>
              <w:top w:val="single" w:sz="4" w:space="0" w:color="000000"/>
              <w:left w:val="single" w:sz="4" w:space="0" w:color="000000"/>
              <w:right w:val="single" w:sz="4" w:space="0" w:color="000000"/>
            </w:tcBorders>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2.5. Основные понятия генетики</w:t>
            </w:r>
          </w:p>
        </w:tc>
        <w:tc>
          <w:tcPr>
            <w:tcW w:w="10915" w:type="dxa"/>
            <w:tcBorders>
              <w:top w:val="single" w:sz="4" w:space="0" w:color="000000"/>
              <w:left w:val="single" w:sz="4" w:space="0" w:color="000000"/>
              <w:bottom w:val="single" w:sz="4" w:space="0" w:color="000000"/>
              <w:right w:val="single" w:sz="4" w:space="0" w:color="000000"/>
            </w:tcBorders>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vAlign w:val="center"/>
          </w:tcPr>
          <w:p w:rsidR="001D4B4A" w:rsidRPr="001D4B4A" w:rsidRDefault="001D4B4A"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val="restart"/>
            <w:tcBorders>
              <w:top w:val="single" w:sz="4" w:space="0" w:color="000000"/>
              <w:left w:val="single" w:sz="4" w:space="0" w:color="000000"/>
              <w:right w:val="single" w:sz="4" w:space="0" w:color="000000"/>
            </w:tcBorders>
          </w:tcPr>
          <w:p w:rsidR="001D4B4A" w:rsidRPr="001D4B4A" w:rsidRDefault="001D4B4A" w:rsidP="001745A8">
            <w:pPr>
              <w:pStyle w:val="2d"/>
              <w:spacing w:before="0" w:line="240" w:lineRule="auto"/>
              <w:jc w:val="center"/>
              <w:rPr>
                <w:rFonts w:ascii="Times New Roman" w:hAnsi="Times New Roman" w:cs="Times New Roman"/>
              </w:rPr>
            </w:pPr>
            <w:r w:rsidRPr="001D4B4A">
              <w:rPr>
                <w:rFonts w:ascii="Times New Roman" w:hAnsi="Times New Roman" w:cs="Times New Roman"/>
                <w:sz w:val="24"/>
                <w:szCs w:val="24"/>
              </w:rPr>
              <w:t>ОК 02</w:t>
            </w:r>
          </w:p>
        </w:tc>
      </w:tr>
      <w:tr w:rsidR="001D4B4A" w:rsidRPr="001D4B4A" w:rsidTr="001D4B4A">
        <w:trPr>
          <w:tblHeader/>
        </w:trPr>
        <w:tc>
          <w:tcPr>
            <w:tcW w:w="1951" w:type="dxa"/>
            <w:vMerge/>
            <w:tcBorders>
              <w:left w:val="single" w:sz="4" w:space="0" w:color="000000"/>
              <w:right w:val="single" w:sz="4" w:space="0" w:color="000000"/>
            </w:tcBorders>
          </w:tcPr>
          <w:p w:rsidR="001D4B4A" w:rsidRPr="001D4B4A" w:rsidRDefault="001D4B4A" w:rsidP="001D4B4A">
            <w:pPr>
              <w:pStyle w:val="2d"/>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vAlign w:val="bottom"/>
          </w:tcPr>
          <w:p w:rsidR="001D4B4A" w:rsidRPr="001D4B4A" w:rsidRDefault="001D4B4A"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1D4B4A" w:rsidRPr="001D4B4A" w:rsidRDefault="001D4B4A" w:rsidP="001745A8">
            <w:pPr>
              <w:pStyle w:val="2d"/>
              <w:spacing w:line="240" w:lineRule="auto"/>
              <w:jc w:val="center"/>
              <w:rPr>
                <w:rFonts w:ascii="Times New Roman" w:hAnsi="Times New Roman" w:cs="Times New Roman"/>
              </w:rPr>
            </w:pPr>
          </w:p>
        </w:tc>
      </w:tr>
      <w:tr w:rsidR="001D4B4A" w:rsidRPr="001D4B4A" w:rsidTr="001D4B4A">
        <w:trPr>
          <w:tblHeader/>
        </w:trPr>
        <w:tc>
          <w:tcPr>
            <w:tcW w:w="1951" w:type="dxa"/>
            <w:vMerge/>
            <w:tcBorders>
              <w:left w:val="single" w:sz="4" w:space="0" w:color="000000"/>
              <w:bottom w:val="single" w:sz="4" w:space="0" w:color="000000"/>
              <w:right w:val="single" w:sz="4" w:space="0" w:color="000000"/>
            </w:tcBorders>
          </w:tcPr>
          <w:p w:rsidR="001D4B4A" w:rsidRPr="001D4B4A" w:rsidRDefault="001D4B4A" w:rsidP="001D4B4A">
            <w:pPr>
              <w:pStyle w:val="2d"/>
              <w:shd w:val="clear" w:color="auto" w:fill="auto"/>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Генетика как наука о наследственности и изменчивости организмов. Основные генетические понятия и символы. Ген. Генотип. Фенотип. Аллельные гены. Альтернативные признаки. Доминантный и рецессивный признаки. Гомозигота и гетерозигота. Чистая линия. Гибриды. Основные методы генетики: гибридологический, цитологические, молекулярно-генетические</w:t>
            </w:r>
          </w:p>
        </w:tc>
        <w:tc>
          <w:tcPr>
            <w:tcW w:w="1134" w:type="dxa"/>
            <w:tcBorders>
              <w:top w:val="single" w:sz="4" w:space="0" w:color="000000"/>
              <w:left w:val="single" w:sz="4" w:space="0" w:color="000000"/>
              <w:bottom w:val="single" w:sz="4" w:space="0" w:color="000000"/>
              <w:right w:val="single" w:sz="4" w:space="0" w:color="000000"/>
            </w:tcBorders>
          </w:tcPr>
          <w:p w:rsidR="001D4B4A" w:rsidRPr="001D4B4A" w:rsidRDefault="001D4B4A" w:rsidP="001745A8">
            <w:pPr>
              <w:jc w:val="center"/>
              <w:rPr>
                <w:rFonts w:ascii="Times New Roman" w:hAnsi="Times New Roman" w:cs="Times New Roman"/>
              </w:rPr>
            </w:pPr>
          </w:p>
        </w:tc>
        <w:tc>
          <w:tcPr>
            <w:tcW w:w="1559" w:type="dxa"/>
            <w:vMerge/>
            <w:tcBorders>
              <w:left w:val="single" w:sz="4" w:space="0" w:color="000000"/>
              <w:bottom w:val="single" w:sz="4" w:space="0" w:color="000000"/>
              <w:right w:val="single" w:sz="4" w:space="0" w:color="000000"/>
            </w:tcBorders>
          </w:tcPr>
          <w:p w:rsidR="001D4B4A" w:rsidRPr="001D4B4A" w:rsidRDefault="001D4B4A" w:rsidP="001745A8">
            <w:pPr>
              <w:pStyle w:val="2d"/>
              <w:shd w:val="clear" w:color="auto" w:fill="auto"/>
              <w:spacing w:line="240" w:lineRule="auto"/>
              <w:jc w:val="center"/>
              <w:rPr>
                <w:rFonts w:ascii="Times New Roman" w:hAnsi="Times New Roman" w:cs="Times New Roman"/>
                <w:sz w:val="24"/>
                <w:szCs w:val="24"/>
              </w:rPr>
            </w:pPr>
          </w:p>
        </w:tc>
      </w:tr>
      <w:tr w:rsidR="001D4B4A" w:rsidRPr="001D4B4A" w:rsidTr="001D4B4A">
        <w:trPr>
          <w:tblHeader/>
        </w:trPr>
        <w:tc>
          <w:tcPr>
            <w:tcW w:w="1951" w:type="dxa"/>
            <w:vMerge w:val="restart"/>
            <w:tcBorders>
              <w:top w:val="single" w:sz="4" w:space="0" w:color="000000"/>
              <w:left w:val="single" w:sz="4" w:space="0" w:color="000000"/>
              <w:right w:val="single" w:sz="4" w:space="0" w:color="000000"/>
            </w:tcBorders>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2.6. Закономерност</w:t>
            </w:r>
            <w:r w:rsidRPr="001D4B4A">
              <w:rPr>
                <w:rStyle w:val="210pt"/>
                <w:rFonts w:ascii="Times New Roman" w:hAnsi="Times New Roman" w:cs="Times New Roman"/>
                <w:sz w:val="24"/>
                <w:szCs w:val="24"/>
              </w:rPr>
              <w:lastRenderedPageBreak/>
              <w:t>и наследования</w:t>
            </w:r>
          </w:p>
        </w:tc>
        <w:tc>
          <w:tcPr>
            <w:tcW w:w="10915" w:type="dxa"/>
            <w:tcBorders>
              <w:top w:val="single" w:sz="4" w:space="0" w:color="000000"/>
              <w:left w:val="single" w:sz="4" w:space="0" w:color="000000"/>
              <w:bottom w:val="single" w:sz="4" w:space="0" w:color="000000"/>
              <w:right w:val="single" w:sz="4" w:space="0" w:color="000000"/>
            </w:tcBorders>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tcPr>
          <w:p w:rsidR="001D4B4A" w:rsidRPr="001D4B4A" w:rsidRDefault="001D4B4A"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val="restart"/>
            <w:tcBorders>
              <w:top w:val="single" w:sz="4" w:space="0" w:color="000000"/>
              <w:left w:val="single" w:sz="4" w:space="0" w:color="000000"/>
              <w:right w:val="single" w:sz="4" w:space="0" w:color="000000"/>
            </w:tcBorders>
          </w:tcPr>
          <w:p w:rsidR="001D4B4A" w:rsidRPr="001D4B4A" w:rsidRDefault="001D4B4A"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02</w:t>
            </w:r>
          </w:p>
          <w:p w:rsidR="001D4B4A" w:rsidRPr="001D4B4A" w:rsidRDefault="001D4B4A" w:rsidP="001745A8">
            <w:pPr>
              <w:pStyle w:val="2d"/>
              <w:spacing w:before="0" w:line="240" w:lineRule="auto"/>
              <w:jc w:val="center"/>
              <w:rPr>
                <w:rFonts w:ascii="Times New Roman" w:hAnsi="Times New Roman" w:cs="Times New Roman"/>
              </w:rPr>
            </w:pPr>
            <w:r w:rsidRPr="001D4B4A">
              <w:rPr>
                <w:rFonts w:ascii="Times New Roman" w:hAnsi="Times New Roman" w:cs="Times New Roman"/>
                <w:sz w:val="24"/>
                <w:szCs w:val="24"/>
              </w:rPr>
              <w:t>ОК 04</w:t>
            </w:r>
          </w:p>
        </w:tc>
      </w:tr>
      <w:tr w:rsidR="001D4B4A" w:rsidRPr="001D4B4A" w:rsidTr="001D4B4A">
        <w:trPr>
          <w:tblHeader/>
        </w:trPr>
        <w:tc>
          <w:tcPr>
            <w:tcW w:w="1951" w:type="dxa"/>
            <w:vMerge/>
            <w:tcBorders>
              <w:left w:val="single" w:sz="4" w:space="0" w:color="000000"/>
              <w:right w:val="single" w:sz="4" w:space="0" w:color="000000"/>
            </w:tcBorders>
          </w:tcPr>
          <w:p w:rsidR="001D4B4A" w:rsidRPr="001D4B4A" w:rsidRDefault="001D4B4A" w:rsidP="001D4B4A">
            <w:pPr>
              <w:pStyle w:val="2d"/>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top w:val="single" w:sz="4" w:space="0" w:color="000000"/>
              <w:left w:val="single" w:sz="4" w:space="0" w:color="000000"/>
              <w:bottom w:val="single" w:sz="4" w:space="0" w:color="000000"/>
              <w:right w:val="single" w:sz="4" w:space="0" w:color="000000"/>
            </w:tcBorders>
            <w:vAlign w:val="bottom"/>
          </w:tcPr>
          <w:p w:rsidR="001D4B4A" w:rsidRPr="001D4B4A" w:rsidRDefault="001D4B4A"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tcBorders>
              <w:left w:val="single" w:sz="4" w:space="0" w:color="000000"/>
              <w:right w:val="single" w:sz="4" w:space="0" w:color="000000"/>
            </w:tcBorders>
          </w:tcPr>
          <w:p w:rsidR="001D4B4A" w:rsidRPr="001D4B4A" w:rsidRDefault="001D4B4A" w:rsidP="001745A8">
            <w:pPr>
              <w:pStyle w:val="2d"/>
              <w:spacing w:before="0" w:line="240" w:lineRule="auto"/>
              <w:jc w:val="center"/>
              <w:rPr>
                <w:rFonts w:ascii="Times New Roman" w:hAnsi="Times New Roman" w:cs="Times New Roman"/>
                <w:sz w:val="24"/>
                <w:szCs w:val="24"/>
              </w:rPr>
            </w:pPr>
          </w:p>
        </w:tc>
      </w:tr>
      <w:tr w:rsidR="001D4B4A" w:rsidRPr="001D4B4A" w:rsidTr="001D4B4A">
        <w:trPr>
          <w:trHeight w:val="1390"/>
          <w:tblHeader/>
        </w:trPr>
        <w:tc>
          <w:tcPr>
            <w:tcW w:w="1951" w:type="dxa"/>
            <w:vMerge/>
            <w:tcBorders>
              <w:left w:val="single" w:sz="4" w:space="0" w:color="000000"/>
              <w:bottom w:val="single" w:sz="4" w:space="0" w:color="000000"/>
              <w:right w:val="single" w:sz="4" w:space="0" w:color="000000"/>
            </w:tcBorders>
          </w:tcPr>
          <w:p w:rsidR="001D4B4A" w:rsidRPr="001D4B4A" w:rsidRDefault="001D4B4A" w:rsidP="001D4B4A">
            <w:pPr>
              <w:pStyle w:val="2d"/>
              <w:shd w:val="clear" w:color="auto" w:fill="auto"/>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Закономерности образования гамет. Законы Г. Менделя: Моногибридное скрещивание. Правило доминирования. Закон единообразия первого поколения. Закон расщепления признаков. Цитологические основы моногибридного скрещивания. Гипотеза чистоты гамет. Анализирующее</w:t>
            </w:r>
          </w:p>
          <w:p w:rsidR="001D4B4A" w:rsidRPr="001D4B4A" w:rsidRDefault="001D4B4A" w:rsidP="001D4B4A">
            <w:pPr>
              <w:pStyle w:val="2d"/>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скрещивание. Дигибридное скрещивание. Закон независимого наследования признаков. Полигибридное наследование и его закономерности</w:t>
            </w:r>
          </w:p>
        </w:tc>
        <w:tc>
          <w:tcPr>
            <w:tcW w:w="1134" w:type="dxa"/>
            <w:tcBorders>
              <w:top w:val="single" w:sz="4" w:space="0" w:color="000000"/>
              <w:left w:val="single" w:sz="4" w:space="0" w:color="000000"/>
              <w:bottom w:val="single" w:sz="4" w:space="0" w:color="000000"/>
              <w:right w:val="single" w:sz="4" w:space="0" w:color="000000"/>
            </w:tcBorders>
          </w:tcPr>
          <w:p w:rsidR="001D4B4A" w:rsidRPr="001D4B4A" w:rsidRDefault="001D4B4A" w:rsidP="001745A8">
            <w:pPr>
              <w:jc w:val="center"/>
              <w:rPr>
                <w:rFonts w:ascii="Times New Roman" w:hAnsi="Times New Roman" w:cs="Times New Roman"/>
              </w:rPr>
            </w:pPr>
          </w:p>
        </w:tc>
        <w:tc>
          <w:tcPr>
            <w:tcW w:w="1559" w:type="dxa"/>
            <w:vMerge/>
            <w:tcBorders>
              <w:left w:val="single" w:sz="4" w:space="0" w:color="000000"/>
              <w:bottom w:val="single" w:sz="4" w:space="0" w:color="000000"/>
              <w:right w:val="single" w:sz="4" w:space="0" w:color="000000"/>
            </w:tcBorders>
          </w:tcPr>
          <w:p w:rsidR="001D4B4A" w:rsidRPr="001D4B4A" w:rsidRDefault="001D4B4A" w:rsidP="001745A8">
            <w:pPr>
              <w:pStyle w:val="2d"/>
              <w:shd w:val="clear" w:color="auto" w:fill="auto"/>
              <w:spacing w:line="240" w:lineRule="auto"/>
              <w:jc w:val="center"/>
              <w:rPr>
                <w:rFonts w:ascii="Times New Roman" w:hAnsi="Times New Roman" w:cs="Times New Roman"/>
                <w:sz w:val="24"/>
                <w:szCs w:val="24"/>
              </w:rPr>
            </w:pPr>
          </w:p>
        </w:tc>
      </w:tr>
      <w:tr w:rsidR="001D4B4A" w:rsidRPr="001D4B4A" w:rsidTr="001D4B4A">
        <w:trPr>
          <w:trHeight w:val="321"/>
          <w:tblHeader/>
        </w:trPr>
        <w:tc>
          <w:tcPr>
            <w:tcW w:w="1951" w:type="dxa"/>
            <w:vMerge/>
            <w:tcBorders>
              <w:left w:val="single" w:sz="4" w:space="0" w:color="000000"/>
              <w:right w:val="single" w:sz="4" w:space="0" w:color="000000"/>
            </w:tcBorders>
          </w:tcPr>
          <w:p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Профессионально-ориентированное содержание практического занятия:</w:t>
            </w:r>
          </w:p>
        </w:tc>
        <w:tc>
          <w:tcPr>
            <w:tcW w:w="1134" w:type="dxa"/>
            <w:tcBorders>
              <w:top w:val="single" w:sz="4" w:space="0" w:color="000000"/>
              <w:left w:val="single" w:sz="4" w:space="0" w:color="000000"/>
              <w:bottom w:val="single" w:sz="4" w:space="0" w:color="000000"/>
              <w:right w:val="single" w:sz="4" w:space="0" w:color="000000"/>
            </w:tcBorders>
          </w:tcPr>
          <w:p w:rsidR="001D4B4A" w:rsidRPr="001D4B4A" w:rsidRDefault="001D4B4A" w:rsidP="001745A8">
            <w:pPr>
              <w:pStyle w:val="2d"/>
              <w:shd w:val="clear" w:color="auto" w:fill="auto"/>
              <w:spacing w:line="240" w:lineRule="auto"/>
              <w:jc w:val="center"/>
              <w:rPr>
                <w:rFonts w:ascii="Times New Roman" w:hAnsi="Times New Roman" w:cs="Times New Roman"/>
                <w:sz w:val="24"/>
                <w:szCs w:val="24"/>
              </w:rPr>
            </w:pPr>
          </w:p>
        </w:tc>
        <w:tc>
          <w:tcPr>
            <w:tcW w:w="1559" w:type="dxa"/>
            <w:vMerge/>
            <w:tcBorders>
              <w:left w:val="single" w:sz="4" w:space="0" w:color="000000"/>
              <w:right w:val="single" w:sz="4" w:space="0" w:color="000000"/>
            </w:tcBorders>
          </w:tcPr>
          <w:p w:rsidR="001D4B4A" w:rsidRPr="001D4B4A" w:rsidRDefault="001D4B4A" w:rsidP="001745A8">
            <w:pPr>
              <w:jc w:val="center"/>
              <w:rPr>
                <w:rFonts w:ascii="Times New Roman" w:hAnsi="Times New Roman" w:cs="Times New Roman"/>
              </w:rPr>
            </w:pPr>
          </w:p>
        </w:tc>
      </w:tr>
      <w:tr w:rsidR="001D4B4A" w:rsidRPr="001D4B4A" w:rsidTr="001D4B4A">
        <w:trPr>
          <w:tblHeader/>
        </w:trPr>
        <w:tc>
          <w:tcPr>
            <w:tcW w:w="1951" w:type="dxa"/>
            <w:vMerge/>
            <w:tcBorders>
              <w:left w:val="single" w:sz="4" w:space="0" w:color="000000"/>
              <w:right w:val="single" w:sz="4" w:space="0" w:color="000000"/>
            </w:tcBorders>
          </w:tcPr>
          <w:p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c>
          <w:tcPr>
            <w:tcW w:w="1134" w:type="dxa"/>
            <w:tcBorders>
              <w:top w:val="single" w:sz="4" w:space="0" w:color="000000"/>
              <w:left w:val="single" w:sz="4" w:space="0" w:color="000000"/>
              <w:right w:val="single" w:sz="4" w:space="0" w:color="000000"/>
            </w:tcBorders>
          </w:tcPr>
          <w:p w:rsidR="001D4B4A" w:rsidRPr="001D4B4A" w:rsidRDefault="001D4B4A" w:rsidP="001745A8">
            <w:pPr>
              <w:pStyle w:val="2d"/>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1D4B4A" w:rsidRPr="001D4B4A" w:rsidRDefault="001D4B4A" w:rsidP="001745A8">
            <w:pPr>
              <w:jc w:val="center"/>
              <w:rPr>
                <w:rFonts w:ascii="Times New Roman" w:hAnsi="Times New Roman" w:cs="Times New Roman"/>
              </w:rPr>
            </w:pPr>
          </w:p>
        </w:tc>
      </w:tr>
      <w:tr w:rsidR="001D4B4A" w:rsidRPr="001D4B4A" w:rsidTr="001D4B4A">
        <w:trPr>
          <w:tblHeader/>
        </w:trPr>
        <w:tc>
          <w:tcPr>
            <w:tcW w:w="1951" w:type="dxa"/>
            <w:vMerge w:val="restart"/>
            <w:tcBorders>
              <w:left w:val="single" w:sz="4" w:space="0" w:color="000000"/>
              <w:right w:val="single" w:sz="4" w:space="0" w:color="000000"/>
            </w:tcBorders>
          </w:tcPr>
          <w:p w:rsidR="001D4B4A" w:rsidRPr="001D4B4A" w:rsidRDefault="001D4B4A" w:rsidP="001D4B4A">
            <w:pPr>
              <w:pStyle w:val="2d"/>
              <w:shd w:val="clear" w:color="auto" w:fill="auto"/>
              <w:spacing w:before="0" w:line="240" w:lineRule="auto"/>
              <w:ind w:left="140"/>
              <w:jc w:val="left"/>
              <w:rPr>
                <w:rFonts w:ascii="Times New Roman" w:hAnsi="Times New Roman" w:cs="Times New Roman"/>
                <w:sz w:val="24"/>
                <w:szCs w:val="24"/>
              </w:rPr>
            </w:pPr>
            <w:r w:rsidRPr="001D4B4A">
              <w:rPr>
                <w:rStyle w:val="210pt"/>
                <w:rFonts w:ascii="Times New Roman" w:hAnsi="Times New Roman" w:cs="Times New Roman"/>
                <w:sz w:val="24"/>
                <w:szCs w:val="24"/>
              </w:rPr>
              <w:t>Тема 2.7. Взаимодействие генов</w:t>
            </w:r>
          </w:p>
        </w:tc>
        <w:tc>
          <w:tcPr>
            <w:tcW w:w="10915" w:type="dxa"/>
            <w:tcBorders>
              <w:top w:val="single" w:sz="4" w:space="0" w:color="000000"/>
              <w:left w:val="single" w:sz="4" w:space="0" w:color="000000"/>
              <w:bottom w:val="single" w:sz="4" w:space="0" w:color="000000"/>
              <w:right w:val="single" w:sz="4" w:space="0" w:color="000000"/>
            </w:tcBorders>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tcPr>
          <w:p w:rsidR="001D4B4A" w:rsidRPr="001D4B4A" w:rsidRDefault="001D4B4A"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val="restart"/>
            <w:tcBorders>
              <w:left w:val="single" w:sz="4" w:space="0" w:color="000000"/>
              <w:right w:val="single" w:sz="4" w:space="0" w:color="000000"/>
            </w:tcBorders>
          </w:tcPr>
          <w:p w:rsidR="001D4B4A" w:rsidRPr="001D4B4A" w:rsidRDefault="001D4B4A" w:rsidP="001745A8">
            <w:pPr>
              <w:jc w:val="center"/>
              <w:rPr>
                <w:rFonts w:ascii="Times New Roman" w:hAnsi="Times New Roman" w:cs="Times New Roman"/>
              </w:rPr>
            </w:pPr>
            <w:r w:rsidRPr="001D4B4A">
              <w:rPr>
                <w:rFonts w:ascii="Times New Roman" w:hAnsi="Times New Roman" w:cs="Times New Roman"/>
              </w:rPr>
              <w:t>0К01 ОК 02</w:t>
            </w:r>
          </w:p>
        </w:tc>
      </w:tr>
      <w:tr w:rsidR="001D4B4A" w:rsidRPr="001D4B4A" w:rsidTr="001D4B4A">
        <w:trPr>
          <w:tblHeader/>
        </w:trPr>
        <w:tc>
          <w:tcPr>
            <w:tcW w:w="1951" w:type="dxa"/>
            <w:vMerge/>
            <w:tcBorders>
              <w:left w:val="single" w:sz="4" w:space="0" w:color="000000"/>
              <w:right w:val="single" w:sz="4" w:space="0" w:color="000000"/>
            </w:tcBorders>
          </w:tcPr>
          <w:p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center"/>
          </w:tcPr>
          <w:p w:rsidR="001D4B4A" w:rsidRPr="001D4B4A" w:rsidRDefault="001D4B4A"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1D4B4A" w:rsidRPr="001D4B4A" w:rsidRDefault="001D4B4A" w:rsidP="001745A8">
            <w:pPr>
              <w:jc w:val="center"/>
              <w:rPr>
                <w:rFonts w:ascii="Times New Roman" w:hAnsi="Times New Roman" w:cs="Times New Roman"/>
              </w:rPr>
            </w:pPr>
          </w:p>
        </w:tc>
      </w:tr>
      <w:tr w:rsidR="001D4B4A" w:rsidRPr="001D4B4A" w:rsidTr="001D4B4A">
        <w:trPr>
          <w:tblHeader/>
        </w:trPr>
        <w:tc>
          <w:tcPr>
            <w:tcW w:w="1951" w:type="dxa"/>
            <w:vMerge/>
            <w:tcBorders>
              <w:left w:val="single" w:sz="4" w:space="0" w:color="000000"/>
              <w:right w:val="single" w:sz="4" w:space="0" w:color="000000"/>
            </w:tcBorders>
          </w:tcPr>
          <w:p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Генотип как целостная система. Множественное действие генов. Плейотропия. Множественный аллелизм. Взаимодействие аллельных генов. Кодоминирование. Взаимодействие неаллельных генов. Комплементарность. Эпистаз. Полимерия</w:t>
            </w:r>
          </w:p>
        </w:tc>
        <w:tc>
          <w:tcPr>
            <w:tcW w:w="1134" w:type="dxa"/>
            <w:tcBorders>
              <w:left w:val="single" w:sz="4" w:space="0" w:color="000000"/>
              <w:bottom w:val="single" w:sz="4" w:space="0" w:color="000000"/>
              <w:right w:val="single" w:sz="4" w:space="0" w:color="000000"/>
            </w:tcBorders>
          </w:tcPr>
          <w:p w:rsidR="001D4B4A" w:rsidRPr="001D4B4A" w:rsidRDefault="001D4B4A" w:rsidP="001745A8">
            <w:pPr>
              <w:jc w:val="center"/>
              <w:rPr>
                <w:rFonts w:ascii="Times New Roman" w:hAnsi="Times New Roman" w:cs="Times New Roman"/>
              </w:rPr>
            </w:pPr>
          </w:p>
        </w:tc>
        <w:tc>
          <w:tcPr>
            <w:tcW w:w="1559" w:type="dxa"/>
            <w:vMerge/>
            <w:tcBorders>
              <w:left w:val="single" w:sz="4" w:space="0" w:color="000000"/>
              <w:right w:val="single" w:sz="4" w:space="0" w:color="000000"/>
            </w:tcBorders>
          </w:tcPr>
          <w:p w:rsidR="001D4B4A" w:rsidRPr="001D4B4A" w:rsidRDefault="001D4B4A" w:rsidP="001745A8">
            <w:pPr>
              <w:jc w:val="center"/>
              <w:rPr>
                <w:rFonts w:ascii="Times New Roman" w:hAnsi="Times New Roman" w:cs="Times New Roman"/>
              </w:rPr>
            </w:pPr>
          </w:p>
        </w:tc>
      </w:tr>
      <w:tr w:rsidR="001D4B4A" w:rsidRPr="001D4B4A" w:rsidTr="001D4B4A">
        <w:trPr>
          <w:tblHeader/>
        </w:trPr>
        <w:tc>
          <w:tcPr>
            <w:tcW w:w="1951" w:type="dxa"/>
            <w:vMerge/>
            <w:tcBorders>
              <w:left w:val="single" w:sz="4" w:space="0" w:color="000000"/>
              <w:right w:val="single" w:sz="4" w:space="0" w:color="000000"/>
            </w:tcBorders>
          </w:tcPr>
          <w:p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Профессионально-ориентированное содержание практического занятия:</w:t>
            </w:r>
          </w:p>
        </w:tc>
        <w:tc>
          <w:tcPr>
            <w:tcW w:w="1134" w:type="dxa"/>
            <w:tcBorders>
              <w:left w:val="single" w:sz="4" w:space="0" w:color="000000"/>
              <w:bottom w:val="single" w:sz="4" w:space="0" w:color="000000"/>
              <w:right w:val="single" w:sz="4" w:space="0" w:color="000000"/>
            </w:tcBorders>
            <w:vAlign w:val="center"/>
          </w:tcPr>
          <w:p w:rsidR="001D4B4A" w:rsidRPr="001D4B4A" w:rsidRDefault="001D4B4A"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1D4B4A" w:rsidRPr="001D4B4A" w:rsidRDefault="001D4B4A" w:rsidP="001745A8">
            <w:pPr>
              <w:jc w:val="center"/>
              <w:rPr>
                <w:rFonts w:ascii="Times New Roman" w:hAnsi="Times New Roman" w:cs="Times New Roman"/>
              </w:rPr>
            </w:pPr>
          </w:p>
        </w:tc>
      </w:tr>
      <w:tr w:rsidR="001D4B4A" w:rsidRPr="001D4B4A" w:rsidTr="001D4B4A">
        <w:trPr>
          <w:tblHeader/>
        </w:trPr>
        <w:tc>
          <w:tcPr>
            <w:tcW w:w="1951" w:type="dxa"/>
            <w:vMerge/>
            <w:tcBorders>
              <w:left w:val="single" w:sz="4" w:space="0" w:color="000000"/>
              <w:right w:val="single" w:sz="4" w:space="0" w:color="000000"/>
            </w:tcBorders>
          </w:tcPr>
          <w:p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Решение задач на определение вероятности возникновения наследственных признаков при различных типах взаимодействия генов, составление генотипических схем скрещивания</w:t>
            </w:r>
          </w:p>
        </w:tc>
        <w:tc>
          <w:tcPr>
            <w:tcW w:w="1134" w:type="dxa"/>
            <w:tcBorders>
              <w:left w:val="single" w:sz="4" w:space="0" w:color="000000"/>
              <w:bottom w:val="single" w:sz="4" w:space="0" w:color="000000"/>
              <w:right w:val="single" w:sz="4" w:space="0" w:color="000000"/>
            </w:tcBorders>
          </w:tcPr>
          <w:p w:rsidR="001D4B4A" w:rsidRPr="001D4B4A" w:rsidRDefault="001D4B4A" w:rsidP="001745A8">
            <w:pPr>
              <w:pStyle w:val="2d"/>
              <w:shd w:val="clear" w:color="auto" w:fill="auto"/>
              <w:spacing w:line="240" w:lineRule="auto"/>
              <w:jc w:val="center"/>
              <w:rPr>
                <w:rFonts w:ascii="Times New Roman" w:hAnsi="Times New Roman" w:cs="Times New Roman"/>
                <w:sz w:val="24"/>
                <w:szCs w:val="24"/>
              </w:rPr>
            </w:pPr>
          </w:p>
        </w:tc>
        <w:tc>
          <w:tcPr>
            <w:tcW w:w="1559" w:type="dxa"/>
            <w:vMerge/>
            <w:tcBorders>
              <w:left w:val="single" w:sz="4" w:space="0" w:color="000000"/>
              <w:right w:val="single" w:sz="4" w:space="0" w:color="000000"/>
            </w:tcBorders>
          </w:tcPr>
          <w:p w:rsidR="001D4B4A" w:rsidRPr="001D4B4A" w:rsidRDefault="001D4B4A" w:rsidP="001745A8">
            <w:pPr>
              <w:jc w:val="center"/>
              <w:rPr>
                <w:rFonts w:ascii="Times New Roman" w:hAnsi="Times New Roman" w:cs="Times New Roman"/>
              </w:rPr>
            </w:pPr>
          </w:p>
        </w:tc>
      </w:tr>
      <w:tr w:rsidR="001D4B4A" w:rsidRPr="001D4B4A" w:rsidTr="001D4B4A">
        <w:trPr>
          <w:tblHeader/>
        </w:trPr>
        <w:tc>
          <w:tcPr>
            <w:tcW w:w="1951" w:type="dxa"/>
            <w:vMerge w:val="restart"/>
            <w:tcBorders>
              <w:left w:val="single" w:sz="4" w:space="0" w:color="000000"/>
              <w:right w:val="single" w:sz="4" w:space="0" w:color="000000"/>
            </w:tcBorders>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2.8. Сцепленное наследование признаков</w:t>
            </w:r>
          </w:p>
        </w:tc>
        <w:tc>
          <w:tcPr>
            <w:tcW w:w="10915" w:type="dxa"/>
            <w:tcBorders>
              <w:top w:val="single" w:sz="4" w:space="0" w:color="000000"/>
              <w:left w:val="single" w:sz="4" w:space="0" w:color="000000"/>
              <w:bottom w:val="single" w:sz="4" w:space="0" w:color="000000"/>
              <w:right w:val="single" w:sz="4" w:space="0" w:color="000000"/>
            </w:tcBorders>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tcPr>
          <w:p w:rsidR="001D4B4A" w:rsidRPr="001D4B4A" w:rsidRDefault="001D4B4A"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val="restart"/>
            <w:tcBorders>
              <w:left w:val="single" w:sz="4" w:space="0" w:color="000000"/>
              <w:right w:val="single" w:sz="4" w:space="0" w:color="000000"/>
            </w:tcBorders>
          </w:tcPr>
          <w:p w:rsidR="001D4B4A" w:rsidRPr="001D4B4A" w:rsidRDefault="001D4B4A" w:rsidP="001745A8">
            <w:pPr>
              <w:jc w:val="center"/>
              <w:rPr>
                <w:rFonts w:ascii="Times New Roman" w:hAnsi="Times New Roman" w:cs="Times New Roman"/>
              </w:rPr>
            </w:pPr>
            <w:r w:rsidRPr="001D4B4A">
              <w:rPr>
                <w:rFonts w:ascii="Times New Roman" w:hAnsi="Times New Roman" w:cs="Times New Roman"/>
              </w:rPr>
              <w:t>0К01 ОК 02</w:t>
            </w:r>
          </w:p>
        </w:tc>
      </w:tr>
      <w:tr w:rsidR="001D4B4A" w:rsidRPr="001D4B4A" w:rsidTr="001D4B4A">
        <w:trPr>
          <w:tblHeader/>
        </w:trPr>
        <w:tc>
          <w:tcPr>
            <w:tcW w:w="1951" w:type="dxa"/>
            <w:vMerge/>
            <w:tcBorders>
              <w:left w:val="single" w:sz="4" w:space="0" w:color="000000"/>
              <w:right w:val="single" w:sz="4" w:space="0" w:color="000000"/>
            </w:tcBorders>
          </w:tcPr>
          <w:p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tcPr>
          <w:p w:rsidR="001D4B4A" w:rsidRPr="001D4B4A" w:rsidRDefault="001D4B4A"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1D4B4A" w:rsidRPr="001D4B4A" w:rsidRDefault="001D4B4A" w:rsidP="001745A8">
            <w:pPr>
              <w:jc w:val="center"/>
              <w:rPr>
                <w:rFonts w:ascii="Times New Roman" w:hAnsi="Times New Roman" w:cs="Times New Roman"/>
              </w:rPr>
            </w:pPr>
          </w:p>
        </w:tc>
      </w:tr>
      <w:tr w:rsidR="001D4B4A" w:rsidRPr="001D4B4A" w:rsidTr="001D4B4A">
        <w:trPr>
          <w:tblHeader/>
        </w:trPr>
        <w:tc>
          <w:tcPr>
            <w:tcW w:w="1951" w:type="dxa"/>
            <w:vMerge/>
            <w:tcBorders>
              <w:left w:val="single" w:sz="4" w:space="0" w:color="000000"/>
              <w:right w:val="single" w:sz="4" w:space="0" w:color="000000"/>
            </w:tcBorders>
          </w:tcPr>
          <w:p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Законы Т. Моргана. Сцепленное наследование генов, нарушение сцепления. Хромосомная теория наследственности. Генетическое картирование хромосом. Использование кроссинговера для составления генетических карт хромосом</w:t>
            </w:r>
          </w:p>
        </w:tc>
        <w:tc>
          <w:tcPr>
            <w:tcW w:w="1134" w:type="dxa"/>
            <w:tcBorders>
              <w:left w:val="single" w:sz="4" w:space="0" w:color="000000"/>
              <w:bottom w:val="single" w:sz="4" w:space="0" w:color="000000"/>
              <w:right w:val="single" w:sz="4" w:space="0" w:color="000000"/>
            </w:tcBorders>
          </w:tcPr>
          <w:p w:rsidR="001D4B4A" w:rsidRPr="001D4B4A" w:rsidRDefault="001D4B4A" w:rsidP="001745A8">
            <w:pPr>
              <w:pStyle w:val="2d"/>
              <w:shd w:val="clear" w:color="auto" w:fill="auto"/>
              <w:spacing w:line="240" w:lineRule="auto"/>
              <w:jc w:val="center"/>
              <w:rPr>
                <w:rFonts w:ascii="Times New Roman" w:hAnsi="Times New Roman" w:cs="Times New Roman"/>
                <w:sz w:val="24"/>
                <w:szCs w:val="24"/>
              </w:rPr>
            </w:pPr>
          </w:p>
        </w:tc>
        <w:tc>
          <w:tcPr>
            <w:tcW w:w="1559" w:type="dxa"/>
            <w:vMerge/>
            <w:tcBorders>
              <w:left w:val="single" w:sz="4" w:space="0" w:color="000000"/>
              <w:right w:val="single" w:sz="4" w:space="0" w:color="000000"/>
            </w:tcBorders>
          </w:tcPr>
          <w:p w:rsidR="001D4B4A" w:rsidRPr="001D4B4A" w:rsidRDefault="001D4B4A" w:rsidP="001745A8">
            <w:pPr>
              <w:jc w:val="center"/>
              <w:rPr>
                <w:rFonts w:ascii="Times New Roman" w:hAnsi="Times New Roman" w:cs="Times New Roman"/>
              </w:rPr>
            </w:pPr>
          </w:p>
        </w:tc>
      </w:tr>
      <w:tr w:rsidR="001D4B4A" w:rsidRPr="001D4B4A" w:rsidTr="001D4B4A">
        <w:trPr>
          <w:tblHeader/>
        </w:trPr>
        <w:tc>
          <w:tcPr>
            <w:tcW w:w="1951" w:type="dxa"/>
            <w:vMerge/>
            <w:tcBorders>
              <w:left w:val="single" w:sz="4" w:space="0" w:color="000000"/>
              <w:right w:val="single" w:sz="4" w:space="0" w:color="000000"/>
            </w:tcBorders>
          </w:tcPr>
          <w:p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1D4B4A" w:rsidRPr="001D4B4A" w:rsidRDefault="001D4B4A" w:rsidP="001D4B4A">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Профессионально ориентированное содержание практического занятия:</w:t>
            </w:r>
          </w:p>
        </w:tc>
        <w:tc>
          <w:tcPr>
            <w:tcW w:w="1134" w:type="dxa"/>
            <w:tcBorders>
              <w:left w:val="single" w:sz="4" w:space="0" w:color="000000"/>
              <w:bottom w:val="single" w:sz="4" w:space="0" w:color="000000"/>
              <w:right w:val="single" w:sz="4" w:space="0" w:color="000000"/>
            </w:tcBorders>
          </w:tcPr>
          <w:p w:rsidR="001D4B4A" w:rsidRPr="001D4B4A" w:rsidRDefault="001D4B4A"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1D4B4A" w:rsidRPr="001D4B4A" w:rsidRDefault="001D4B4A" w:rsidP="001745A8">
            <w:pPr>
              <w:jc w:val="center"/>
              <w:rPr>
                <w:rFonts w:ascii="Times New Roman" w:hAnsi="Times New Roman" w:cs="Times New Roman"/>
              </w:rPr>
            </w:pPr>
          </w:p>
        </w:tc>
      </w:tr>
      <w:tr w:rsidR="001D4B4A" w:rsidRPr="001D4B4A" w:rsidTr="001D4B4A">
        <w:trPr>
          <w:tblHeader/>
        </w:trPr>
        <w:tc>
          <w:tcPr>
            <w:tcW w:w="1951" w:type="dxa"/>
            <w:vMerge/>
            <w:tcBorders>
              <w:left w:val="single" w:sz="4" w:space="0" w:color="000000"/>
              <w:right w:val="single" w:sz="4" w:space="0" w:color="000000"/>
            </w:tcBorders>
          </w:tcPr>
          <w:p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1D4B4A" w:rsidRPr="001D4B4A" w:rsidRDefault="001D4B4A" w:rsidP="00670993">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c>
          <w:tcPr>
            <w:tcW w:w="1134" w:type="dxa"/>
            <w:tcBorders>
              <w:left w:val="single" w:sz="4" w:space="0" w:color="000000"/>
              <w:bottom w:val="single" w:sz="4" w:space="0" w:color="000000"/>
              <w:right w:val="single" w:sz="4" w:space="0" w:color="000000"/>
            </w:tcBorders>
          </w:tcPr>
          <w:p w:rsidR="001D4B4A" w:rsidRPr="001D4B4A" w:rsidRDefault="001D4B4A" w:rsidP="001745A8">
            <w:pPr>
              <w:pStyle w:val="2d"/>
              <w:shd w:val="clear" w:color="auto" w:fill="auto"/>
              <w:spacing w:line="240" w:lineRule="auto"/>
              <w:jc w:val="center"/>
              <w:rPr>
                <w:rFonts w:ascii="Times New Roman" w:hAnsi="Times New Roman" w:cs="Times New Roman"/>
                <w:sz w:val="24"/>
                <w:szCs w:val="24"/>
              </w:rPr>
            </w:pPr>
          </w:p>
        </w:tc>
        <w:tc>
          <w:tcPr>
            <w:tcW w:w="1559" w:type="dxa"/>
            <w:vMerge/>
            <w:tcBorders>
              <w:left w:val="single" w:sz="4" w:space="0" w:color="000000"/>
              <w:right w:val="single" w:sz="4" w:space="0" w:color="000000"/>
            </w:tcBorders>
          </w:tcPr>
          <w:p w:rsidR="001D4B4A" w:rsidRPr="001D4B4A" w:rsidRDefault="001D4B4A" w:rsidP="001745A8">
            <w:pPr>
              <w:jc w:val="center"/>
              <w:rPr>
                <w:rFonts w:ascii="Times New Roman" w:hAnsi="Times New Roman" w:cs="Times New Roman"/>
              </w:rPr>
            </w:pPr>
          </w:p>
        </w:tc>
      </w:tr>
      <w:tr w:rsidR="001D4B4A" w:rsidRPr="001D4B4A" w:rsidTr="001D4B4A">
        <w:trPr>
          <w:tblHeader/>
        </w:trPr>
        <w:tc>
          <w:tcPr>
            <w:tcW w:w="1951" w:type="dxa"/>
            <w:vMerge w:val="restart"/>
            <w:tcBorders>
              <w:left w:val="single" w:sz="4" w:space="0" w:color="000000"/>
              <w:right w:val="single" w:sz="4" w:space="0" w:color="000000"/>
            </w:tcBorders>
          </w:tcPr>
          <w:p w:rsidR="001D4B4A" w:rsidRPr="001D4B4A" w:rsidRDefault="001D4B4A" w:rsidP="00670993">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2.9. Генетика пола</w:t>
            </w:r>
          </w:p>
        </w:tc>
        <w:tc>
          <w:tcPr>
            <w:tcW w:w="10915" w:type="dxa"/>
            <w:tcBorders>
              <w:top w:val="single" w:sz="4" w:space="0" w:color="000000"/>
              <w:left w:val="single" w:sz="4" w:space="0" w:color="000000"/>
              <w:bottom w:val="single" w:sz="4" w:space="0" w:color="000000"/>
              <w:right w:val="single" w:sz="4" w:space="0" w:color="000000"/>
            </w:tcBorders>
          </w:tcPr>
          <w:p w:rsidR="001D4B4A" w:rsidRPr="001D4B4A" w:rsidRDefault="001D4B4A" w:rsidP="00670993">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tcPr>
          <w:p w:rsidR="001D4B4A" w:rsidRPr="001D4B4A" w:rsidRDefault="001D4B4A"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val="restart"/>
            <w:tcBorders>
              <w:left w:val="single" w:sz="4" w:space="0" w:color="000000"/>
              <w:right w:val="single" w:sz="4" w:space="0" w:color="000000"/>
            </w:tcBorders>
            <w:vAlign w:val="center"/>
          </w:tcPr>
          <w:p w:rsidR="001D4B4A" w:rsidRPr="001D4B4A" w:rsidRDefault="001D4B4A"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0К01 ОК 02</w:t>
            </w:r>
          </w:p>
        </w:tc>
      </w:tr>
      <w:tr w:rsidR="001D4B4A" w:rsidRPr="001D4B4A" w:rsidTr="001D4B4A">
        <w:trPr>
          <w:tblHeader/>
        </w:trPr>
        <w:tc>
          <w:tcPr>
            <w:tcW w:w="1951" w:type="dxa"/>
            <w:vMerge/>
            <w:tcBorders>
              <w:left w:val="single" w:sz="4" w:space="0" w:color="000000"/>
              <w:right w:val="single" w:sz="4" w:space="0" w:color="000000"/>
            </w:tcBorders>
          </w:tcPr>
          <w:p w:rsidR="001D4B4A" w:rsidRPr="001D4B4A" w:rsidRDefault="001D4B4A" w:rsidP="00670993">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1D4B4A" w:rsidRPr="001D4B4A" w:rsidRDefault="001D4B4A" w:rsidP="00670993">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center"/>
          </w:tcPr>
          <w:p w:rsidR="001D4B4A" w:rsidRPr="001D4B4A" w:rsidRDefault="001D4B4A"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vAlign w:val="center"/>
          </w:tcPr>
          <w:p w:rsidR="001D4B4A" w:rsidRPr="001D4B4A" w:rsidRDefault="001D4B4A" w:rsidP="001745A8">
            <w:pPr>
              <w:jc w:val="center"/>
              <w:rPr>
                <w:rFonts w:ascii="Times New Roman" w:hAnsi="Times New Roman" w:cs="Times New Roman"/>
              </w:rPr>
            </w:pPr>
          </w:p>
        </w:tc>
      </w:tr>
      <w:tr w:rsidR="001D4B4A" w:rsidRPr="001D4B4A" w:rsidTr="001D4B4A">
        <w:trPr>
          <w:tblHeader/>
        </w:trPr>
        <w:tc>
          <w:tcPr>
            <w:tcW w:w="1951" w:type="dxa"/>
            <w:vMerge/>
            <w:tcBorders>
              <w:left w:val="single" w:sz="4" w:space="0" w:color="000000"/>
              <w:right w:val="single" w:sz="4" w:space="0" w:color="000000"/>
            </w:tcBorders>
          </w:tcPr>
          <w:p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1D4B4A" w:rsidRPr="001D4B4A" w:rsidRDefault="001D4B4A" w:rsidP="00670993">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Хромосомный механизм определения пола. Аутосомы и половые хромосомы. Гомогаметный и гетерогаметный пол. Генетическая структура половых хромосом. Наследование признаков, сцепленных с полом</w:t>
            </w:r>
          </w:p>
        </w:tc>
        <w:tc>
          <w:tcPr>
            <w:tcW w:w="1134" w:type="dxa"/>
            <w:tcBorders>
              <w:left w:val="single" w:sz="4" w:space="0" w:color="000000"/>
              <w:bottom w:val="single" w:sz="4" w:space="0" w:color="000000"/>
              <w:right w:val="single" w:sz="4" w:space="0" w:color="000000"/>
            </w:tcBorders>
          </w:tcPr>
          <w:p w:rsidR="001D4B4A" w:rsidRPr="001D4B4A" w:rsidRDefault="001D4B4A" w:rsidP="001745A8">
            <w:pPr>
              <w:jc w:val="center"/>
              <w:rPr>
                <w:rFonts w:ascii="Times New Roman" w:hAnsi="Times New Roman" w:cs="Times New Roman"/>
              </w:rPr>
            </w:pPr>
          </w:p>
        </w:tc>
        <w:tc>
          <w:tcPr>
            <w:tcW w:w="1559" w:type="dxa"/>
            <w:vMerge/>
            <w:tcBorders>
              <w:left w:val="single" w:sz="4" w:space="0" w:color="000000"/>
              <w:right w:val="single" w:sz="4" w:space="0" w:color="000000"/>
            </w:tcBorders>
            <w:vAlign w:val="center"/>
          </w:tcPr>
          <w:p w:rsidR="001D4B4A" w:rsidRPr="001D4B4A" w:rsidRDefault="001D4B4A" w:rsidP="001745A8">
            <w:pPr>
              <w:jc w:val="center"/>
              <w:rPr>
                <w:rFonts w:ascii="Times New Roman" w:hAnsi="Times New Roman" w:cs="Times New Roman"/>
              </w:rPr>
            </w:pPr>
          </w:p>
        </w:tc>
      </w:tr>
      <w:tr w:rsidR="001D4B4A" w:rsidRPr="001D4B4A" w:rsidTr="001D4B4A">
        <w:trPr>
          <w:tblHeader/>
        </w:trPr>
        <w:tc>
          <w:tcPr>
            <w:tcW w:w="1951" w:type="dxa"/>
            <w:vMerge/>
            <w:tcBorders>
              <w:left w:val="single" w:sz="4" w:space="0" w:color="000000"/>
              <w:right w:val="single" w:sz="4" w:space="0" w:color="000000"/>
            </w:tcBorders>
          </w:tcPr>
          <w:p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center"/>
          </w:tcPr>
          <w:p w:rsidR="001D4B4A" w:rsidRPr="001D4B4A" w:rsidRDefault="001D4B4A" w:rsidP="001D4B4A">
            <w:pPr>
              <w:pStyle w:val="2d"/>
              <w:shd w:val="clear" w:color="auto" w:fill="auto"/>
              <w:spacing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left w:val="single" w:sz="4" w:space="0" w:color="000000"/>
              <w:bottom w:val="single" w:sz="4" w:space="0" w:color="000000"/>
              <w:right w:val="single" w:sz="4" w:space="0" w:color="000000"/>
            </w:tcBorders>
            <w:vAlign w:val="center"/>
          </w:tcPr>
          <w:p w:rsidR="001D4B4A" w:rsidRPr="001D4B4A" w:rsidRDefault="001D4B4A" w:rsidP="001745A8">
            <w:pPr>
              <w:pStyle w:val="2d"/>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vAlign w:val="center"/>
          </w:tcPr>
          <w:p w:rsidR="001D4B4A" w:rsidRPr="001D4B4A" w:rsidRDefault="001D4B4A" w:rsidP="001745A8">
            <w:pPr>
              <w:jc w:val="center"/>
              <w:rPr>
                <w:rFonts w:ascii="Times New Roman" w:hAnsi="Times New Roman" w:cs="Times New Roman"/>
              </w:rPr>
            </w:pPr>
          </w:p>
        </w:tc>
      </w:tr>
      <w:tr w:rsidR="001D4B4A" w:rsidRPr="001D4B4A" w:rsidTr="001D4B4A">
        <w:trPr>
          <w:tblHeader/>
        </w:trPr>
        <w:tc>
          <w:tcPr>
            <w:tcW w:w="1951" w:type="dxa"/>
            <w:vMerge/>
            <w:tcBorders>
              <w:left w:val="single" w:sz="4" w:space="0" w:color="000000"/>
              <w:bottom w:val="single" w:sz="4" w:space="0" w:color="000000"/>
              <w:right w:val="single" w:sz="4" w:space="0" w:color="000000"/>
            </w:tcBorders>
          </w:tcPr>
          <w:p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1D4B4A" w:rsidRPr="001D4B4A" w:rsidRDefault="001D4B4A" w:rsidP="001D4B4A">
            <w:pPr>
              <w:pStyle w:val="2d"/>
              <w:shd w:val="clear" w:color="auto" w:fill="auto"/>
              <w:spacing w:line="240" w:lineRule="auto"/>
              <w:jc w:val="left"/>
              <w:rPr>
                <w:rFonts w:ascii="Times New Roman" w:hAnsi="Times New Roman" w:cs="Times New Roman"/>
                <w:sz w:val="24"/>
                <w:szCs w:val="24"/>
              </w:rPr>
            </w:pPr>
            <w:r w:rsidRPr="001D4B4A">
              <w:rPr>
                <w:rFonts w:ascii="Times New Roman" w:hAnsi="Times New Roman" w:cs="Times New Roman"/>
                <w:sz w:val="24"/>
                <w:szCs w:val="24"/>
              </w:rPr>
              <w:t>Решение задач на определение вероятности возникновения наследственных признаков, сцепленных с полом, составление генотипических схем скрещивания</w:t>
            </w:r>
          </w:p>
        </w:tc>
        <w:tc>
          <w:tcPr>
            <w:tcW w:w="1134" w:type="dxa"/>
            <w:tcBorders>
              <w:left w:val="single" w:sz="4" w:space="0" w:color="000000"/>
              <w:bottom w:val="single" w:sz="4" w:space="0" w:color="000000"/>
              <w:right w:val="single" w:sz="4" w:space="0" w:color="000000"/>
            </w:tcBorders>
          </w:tcPr>
          <w:p w:rsidR="001D4B4A" w:rsidRPr="001D4B4A" w:rsidRDefault="001D4B4A" w:rsidP="001745A8">
            <w:pPr>
              <w:jc w:val="center"/>
              <w:rPr>
                <w:rFonts w:ascii="Times New Roman" w:hAnsi="Times New Roman" w:cs="Times New Roman"/>
              </w:rPr>
            </w:pPr>
          </w:p>
        </w:tc>
        <w:tc>
          <w:tcPr>
            <w:tcW w:w="1559" w:type="dxa"/>
            <w:vMerge/>
            <w:tcBorders>
              <w:left w:val="single" w:sz="4" w:space="0" w:color="000000"/>
              <w:bottom w:val="single" w:sz="4" w:space="0" w:color="000000"/>
              <w:right w:val="single" w:sz="4" w:space="0" w:color="000000"/>
            </w:tcBorders>
            <w:vAlign w:val="center"/>
          </w:tcPr>
          <w:p w:rsidR="001D4B4A" w:rsidRPr="001D4B4A" w:rsidRDefault="001D4B4A" w:rsidP="001745A8">
            <w:pPr>
              <w:jc w:val="center"/>
              <w:rPr>
                <w:rFonts w:ascii="Times New Roman" w:hAnsi="Times New Roman" w:cs="Times New Roman"/>
              </w:rPr>
            </w:pPr>
          </w:p>
        </w:tc>
      </w:tr>
      <w:tr w:rsidR="001D4B4A" w:rsidRPr="001D4B4A" w:rsidTr="001D4B4A">
        <w:trPr>
          <w:tblHeader/>
        </w:trPr>
        <w:tc>
          <w:tcPr>
            <w:tcW w:w="1951" w:type="dxa"/>
            <w:vMerge w:val="restart"/>
            <w:tcBorders>
              <w:left w:val="single" w:sz="4" w:space="0" w:color="000000"/>
              <w:right w:val="single" w:sz="4" w:space="0" w:color="000000"/>
            </w:tcBorders>
          </w:tcPr>
          <w:p w:rsidR="001D4B4A" w:rsidRPr="001D4B4A" w:rsidRDefault="001D4B4A" w:rsidP="00670993">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2.10. Генетика человека</w:t>
            </w:r>
          </w:p>
        </w:tc>
        <w:tc>
          <w:tcPr>
            <w:tcW w:w="10915" w:type="dxa"/>
            <w:tcBorders>
              <w:top w:val="single" w:sz="4" w:space="0" w:color="000000"/>
              <w:left w:val="single" w:sz="4" w:space="0" w:color="000000"/>
              <w:bottom w:val="single" w:sz="4" w:space="0" w:color="000000"/>
              <w:right w:val="single" w:sz="4" w:space="0" w:color="000000"/>
            </w:tcBorders>
          </w:tcPr>
          <w:p w:rsidR="001D4B4A" w:rsidRPr="001D4B4A" w:rsidRDefault="001D4B4A" w:rsidP="00670993">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tcPr>
          <w:p w:rsidR="001D4B4A" w:rsidRPr="001D4B4A" w:rsidRDefault="001D4B4A"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val="restart"/>
            <w:tcBorders>
              <w:left w:val="single" w:sz="4" w:space="0" w:color="000000"/>
              <w:right w:val="single" w:sz="4" w:space="0" w:color="000000"/>
            </w:tcBorders>
          </w:tcPr>
          <w:p w:rsidR="001D4B4A" w:rsidRPr="001D4B4A" w:rsidRDefault="001D4B4A"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0К01</w:t>
            </w:r>
          </w:p>
          <w:p w:rsidR="001D4B4A" w:rsidRPr="001D4B4A" w:rsidRDefault="001D4B4A" w:rsidP="001745A8">
            <w:pPr>
              <w:pStyle w:val="2d"/>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02</w:t>
            </w:r>
          </w:p>
        </w:tc>
      </w:tr>
      <w:tr w:rsidR="001D4B4A" w:rsidRPr="001D4B4A" w:rsidTr="001D4B4A">
        <w:trPr>
          <w:tblHeader/>
        </w:trPr>
        <w:tc>
          <w:tcPr>
            <w:tcW w:w="1951" w:type="dxa"/>
            <w:vMerge/>
            <w:tcBorders>
              <w:left w:val="single" w:sz="4" w:space="0" w:color="000000"/>
              <w:right w:val="single" w:sz="4" w:space="0" w:color="000000"/>
            </w:tcBorders>
          </w:tcPr>
          <w:p w:rsidR="001D4B4A" w:rsidRPr="001D4B4A" w:rsidRDefault="001D4B4A" w:rsidP="00670993">
            <w:pPr>
              <w:pStyle w:val="2d"/>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1D4B4A" w:rsidRPr="001D4B4A" w:rsidRDefault="001D4B4A" w:rsidP="00670993">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bottom"/>
          </w:tcPr>
          <w:p w:rsidR="001D4B4A" w:rsidRPr="001D4B4A" w:rsidRDefault="001D4B4A"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1D4B4A" w:rsidRPr="001D4B4A" w:rsidRDefault="001D4B4A" w:rsidP="001745A8">
            <w:pPr>
              <w:pStyle w:val="2d"/>
              <w:shd w:val="clear" w:color="auto" w:fill="auto"/>
              <w:spacing w:before="0" w:line="240" w:lineRule="auto"/>
              <w:ind w:left="660"/>
              <w:jc w:val="center"/>
              <w:rPr>
                <w:rFonts w:ascii="Times New Roman" w:hAnsi="Times New Roman" w:cs="Times New Roman"/>
                <w:sz w:val="24"/>
                <w:szCs w:val="24"/>
              </w:rPr>
            </w:pPr>
          </w:p>
        </w:tc>
      </w:tr>
      <w:tr w:rsidR="001D4B4A" w:rsidRPr="001D4B4A" w:rsidTr="001D4B4A">
        <w:trPr>
          <w:tblHeader/>
        </w:trPr>
        <w:tc>
          <w:tcPr>
            <w:tcW w:w="1951" w:type="dxa"/>
            <w:vMerge/>
            <w:tcBorders>
              <w:left w:val="single" w:sz="4" w:space="0" w:color="000000"/>
              <w:right w:val="single" w:sz="4" w:space="0" w:color="000000"/>
            </w:tcBorders>
          </w:tcPr>
          <w:p w:rsidR="001D4B4A" w:rsidRPr="001D4B4A" w:rsidRDefault="001D4B4A" w:rsidP="00670993">
            <w:pPr>
              <w:pStyle w:val="2d"/>
              <w:shd w:val="clear" w:color="auto" w:fill="auto"/>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1D4B4A" w:rsidRPr="001D4B4A" w:rsidRDefault="001D4B4A" w:rsidP="00670993">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Кариотип человека. Методы изучения генетики человека: генеалогический, близнецовый,</w:t>
            </w:r>
          </w:p>
        </w:tc>
        <w:tc>
          <w:tcPr>
            <w:tcW w:w="1134" w:type="dxa"/>
            <w:tcBorders>
              <w:left w:val="single" w:sz="4" w:space="0" w:color="000000"/>
              <w:bottom w:val="single" w:sz="4" w:space="0" w:color="000000"/>
              <w:right w:val="single" w:sz="4" w:space="0" w:color="000000"/>
            </w:tcBorders>
          </w:tcPr>
          <w:p w:rsidR="001D4B4A" w:rsidRPr="001D4B4A" w:rsidRDefault="001D4B4A" w:rsidP="001745A8">
            <w:pPr>
              <w:jc w:val="center"/>
              <w:rPr>
                <w:rFonts w:ascii="Times New Roman" w:hAnsi="Times New Roman" w:cs="Times New Roman"/>
              </w:rPr>
            </w:pPr>
          </w:p>
        </w:tc>
        <w:tc>
          <w:tcPr>
            <w:tcW w:w="1559" w:type="dxa"/>
            <w:vMerge/>
            <w:tcBorders>
              <w:left w:val="single" w:sz="4" w:space="0" w:color="000000"/>
              <w:right w:val="single" w:sz="4" w:space="0" w:color="000000"/>
            </w:tcBorders>
          </w:tcPr>
          <w:p w:rsidR="001D4B4A" w:rsidRPr="001D4B4A" w:rsidRDefault="001D4B4A" w:rsidP="001745A8">
            <w:pPr>
              <w:jc w:val="center"/>
              <w:rPr>
                <w:rFonts w:ascii="Times New Roman" w:hAnsi="Times New Roman" w:cs="Times New Roman"/>
              </w:rPr>
            </w:pPr>
          </w:p>
        </w:tc>
      </w:tr>
      <w:tr w:rsidR="001D4B4A" w:rsidRPr="001D4B4A" w:rsidTr="001D4B4A">
        <w:trPr>
          <w:tblHeader/>
        </w:trPr>
        <w:tc>
          <w:tcPr>
            <w:tcW w:w="1951" w:type="dxa"/>
            <w:vMerge/>
            <w:tcBorders>
              <w:left w:val="single" w:sz="4" w:space="0" w:color="000000"/>
              <w:right w:val="single" w:sz="4" w:space="0" w:color="000000"/>
            </w:tcBorders>
          </w:tcPr>
          <w:p w:rsidR="001D4B4A" w:rsidRPr="001D4B4A" w:rsidRDefault="001D4B4A" w:rsidP="001D4B4A">
            <w:pPr>
              <w:pStyle w:val="2d"/>
              <w:shd w:val="clear" w:color="auto" w:fill="auto"/>
              <w:spacing w:line="240" w:lineRule="auto"/>
              <w:jc w:val="left"/>
              <w:rPr>
                <w:rStyle w:val="210pt"/>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1D4B4A" w:rsidRPr="001D4B4A" w:rsidRDefault="001D4B4A" w:rsidP="00670993">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цитогенетический, биохимический, популяционно-статистический.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w:t>
            </w:r>
          </w:p>
        </w:tc>
        <w:tc>
          <w:tcPr>
            <w:tcW w:w="1134" w:type="dxa"/>
            <w:tcBorders>
              <w:left w:val="single" w:sz="4" w:space="0" w:color="000000"/>
              <w:bottom w:val="single" w:sz="4" w:space="0" w:color="000000"/>
              <w:right w:val="single" w:sz="4" w:space="0" w:color="000000"/>
            </w:tcBorders>
          </w:tcPr>
          <w:p w:rsidR="001D4B4A" w:rsidRPr="001D4B4A" w:rsidRDefault="001D4B4A" w:rsidP="001745A8">
            <w:pPr>
              <w:jc w:val="center"/>
              <w:rPr>
                <w:rFonts w:ascii="Times New Roman" w:hAnsi="Times New Roman" w:cs="Times New Roman"/>
              </w:rPr>
            </w:pPr>
          </w:p>
        </w:tc>
        <w:tc>
          <w:tcPr>
            <w:tcW w:w="1559" w:type="dxa"/>
            <w:vMerge/>
            <w:tcBorders>
              <w:left w:val="single" w:sz="4" w:space="0" w:color="000000"/>
              <w:right w:val="single" w:sz="4" w:space="0" w:color="000000"/>
            </w:tcBorders>
          </w:tcPr>
          <w:p w:rsidR="001D4B4A" w:rsidRPr="001D4B4A" w:rsidRDefault="001D4B4A" w:rsidP="001745A8">
            <w:pPr>
              <w:jc w:val="center"/>
              <w:rPr>
                <w:rFonts w:ascii="Times New Roman" w:hAnsi="Times New Roman" w:cs="Times New Roman"/>
              </w:rPr>
            </w:pPr>
          </w:p>
        </w:tc>
      </w:tr>
      <w:tr w:rsidR="001D4B4A" w:rsidRPr="001D4B4A" w:rsidTr="001D4B4A">
        <w:trPr>
          <w:tblHeader/>
        </w:trPr>
        <w:tc>
          <w:tcPr>
            <w:tcW w:w="1951" w:type="dxa"/>
            <w:vMerge/>
            <w:tcBorders>
              <w:left w:val="single" w:sz="4" w:space="0" w:color="000000"/>
              <w:right w:val="single" w:sz="4" w:space="0" w:color="000000"/>
            </w:tcBorders>
          </w:tcPr>
          <w:p w:rsidR="001D4B4A" w:rsidRPr="001D4B4A" w:rsidRDefault="001D4B4A" w:rsidP="00670993">
            <w:pPr>
              <w:pStyle w:val="2d"/>
              <w:shd w:val="clear" w:color="auto" w:fill="auto"/>
              <w:spacing w:before="0" w:line="240" w:lineRule="auto"/>
              <w:jc w:val="left"/>
              <w:rPr>
                <w:rStyle w:val="210pt"/>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center"/>
          </w:tcPr>
          <w:p w:rsidR="001D4B4A" w:rsidRPr="001D4B4A" w:rsidRDefault="001D4B4A" w:rsidP="00670993">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left w:val="single" w:sz="4" w:space="0" w:color="000000"/>
              <w:bottom w:val="single" w:sz="4" w:space="0" w:color="000000"/>
              <w:right w:val="single" w:sz="4" w:space="0" w:color="000000"/>
            </w:tcBorders>
            <w:vAlign w:val="center"/>
          </w:tcPr>
          <w:p w:rsidR="001D4B4A" w:rsidRPr="001D4B4A" w:rsidRDefault="001D4B4A"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1D4B4A" w:rsidRPr="001D4B4A" w:rsidRDefault="001D4B4A" w:rsidP="001745A8">
            <w:pPr>
              <w:jc w:val="center"/>
              <w:rPr>
                <w:rFonts w:ascii="Times New Roman" w:hAnsi="Times New Roman" w:cs="Times New Roman"/>
              </w:rPr>
            </w:pPr>
          </w:p>
        </w:tc>
      </w:tr>
      <w:tr w:rsidR="001D4B4A" w:rsidRPr="001D4B4A" w:rsidTr="001D4B4A">
        <w:trPr>
          <w:tblHeader/>
        </w:trPr>
        <w:tc>
          <w:tcPr>
            <w:tcW w:w="1951" w:type="dxa"/>
            <w:vMerge/>
            <w:tcBorders>
              <w:left w:val="single" w:sz="4" w:space="0" w:color="000000"/>
              <w:bottom w:val="single" w:sz="4" w:space="0" w:color="000000"/>
              <w:right w:val="single" w:sz="4" w:space="0" w:color="000000"/>
            </w:tcBorders>
          </w:tcPr>
          <w:p w:rsidR="001D4B4A" w:rsidRPr="001D4B4A" w:rsidRDefault="001D4B4A" w:rsidP="00670993">
            <w:pPr>
              <w:pStyle w:val="2d"/>
              <w:shd w:val="clear" w:color="auto" w:fill="auto"/>
              <w:spacing w:before="0" w:line="240" w:lineRule="auto"/>
              <w:jc w:val="left"/>
              <w:rPr>
                <w:rStyle w:val="210pt"/>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1D4B4A" w:rsidRPr="001D4B4A" w:rsidRDefault="001D4B4A" w:rsidP="00670993">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Решение задач на определение вероятности возникновения наследственных признаков, используя методы генетики человека, составление генотипических схем скрещивания. Представление устных сообщений с презентацией о наследственных заболеваниях человека</w:t>
            </w:r>
          </w:p>
        </w:tc>
        <w:tc>
          <w:tcPr>
            <w:tcW w:w="1134" w:type="dxa"/>
            <w:tcBorders>
              <w:left w:val="single" w:sz="4" w:space="0" w:color="000000"/>
              <w:bottom w:val="single" w:sz="4" w:space="0" w:color="000000"/>
              <w:right w:val="single" w:sz="4" w:space="0" w:color="000000"/>
            </w:tcBorders>
          </w:tcPr>
          <w:p w:rsidR="001D4B4A" w:rsidRPr="001D4B4A" w:rsidRDefault="001D4B4A" w:rsidP="001745A8">
            <w:pPr>
              <w:pStyle w:val="2d"/>
              <w:shd w:val="clear" w:color="auto" w:fill="auto"/>
              <w:spacing w:before="0" w:line="240" w:lineRule="auto"/>
              <w:jc w:val="center"/>
              <w:rPr>
                <w:rFonts w:ascii="Times New Roman" w:hAnsi="Times New Roman" w:cs="Times New Roman"/>
                <w:sz w:val="24"/>
                <w:szCs w:val="24"/>
              </w:rPr>
            </w:pPr>
          </w:p>
        </w:tc>
        <w:tc>
          <w:tcPr>
            <w:tcW w:w="1559" w:type="dxa"/>
            <w:vMerge/>
            <w:tcBorders>
              <w:left w:val="single" w:sz="4" w:space="0" w:color="000000"/>
              <w:bottom w:val="single" w:sz="4" w:space="0" w:color="000000"/>
              <w:right w:val="single" w:sz="4" w:space="0" w:color="000000"/>
            </w:tcBorders>
          </w:tcPr>
          <w:p w:rsidR="001D4B4A" w:rsidRPr="001D4B4A" w:rsidRDefault="001D4B4A" w:rsidP="001745A8">
            <w:pPr>
              <w:jc w:val="center"/>
              <w:rPr>
                <w:rFonts w:ascii="Times New Roman" w:hAnsi="Times New Roman" w:cs="Times New Roman"/>
              </w:rPr>
            </w:pPr>
          </w:p>
        </w:tc>
      </w:tr>
      <w:tr w:rsidR="001D4B4A" w:rsidRPr="001D4B4A" w:rsidTr="001D4B4A">
        <w:trPr>
          <w:tblHeader/>
        </w:trPr>
        <w:tc>
          <w:tcPr>
            <w:tcW w:w="1951" w:type="dxa"/>
            <w:vMerge w:val="restart"/>
            <w:tcBorders>
              <w:left w:val="single" w:sz="4" w:space="0" w:color="000000"/>
              <w:right w:val="single" w:sz="4" w:space="0" w:color="000000"/>
            </w:tcBorders>
          </w:tcPr>
          <w:p w:rsidR="001D4B4A" w:rsidRPr="001D4B4A" w:rsidRDefault="001D4B4A" w:rsidP="00670993">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2.11. Закономерности изменчивости</w:t>
            </w:r>
          </w:p>
        </w:tc>
        <w:tc>
          <w:tcPr>
            <w:tcW w:w="10915" w:type="dxa"/>
            <w:tcBorders>
              <w:top w:val="single" w:sz="4" w:space="0" w:color="000000"/>
              <w:left w:val="single" w:sz="4" w:space="0" w:color="000000"/>
              <w:bottom w:val="single" w:sz="4" w:space="0" w:color="000000"/>
              <w:right w:val="single" w:sz="4" w:space="0" w:color="000000"/>
            </w:tcBorders>
          </w:tcPr>
          <w:p w:rsidR="001D4B4A" w:rsidRPr="001D4B4A" w:rsidRDefault="001D4B4A" w:rsidP="00670993">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tcPr>
          <w:p w:rsidR="001D4B4A" w:rsidRPr="001D4B4A" w:rsidRDefault="001D4B4A"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val="restart"/>
            <w:tcBorders>
              <w:left w:val="single" w:sz="4" w:space="0" w:color="000000"/>
              <w:right w:val="single" w:sz="4" w:space="0" w:color="000000"/>
            </w:tcBorders>
          </w:tcPr>
          <w:p w:rsidR="001D4B4A" w:rsidRPr="001D4B4A" w:rsidRDefault="001D4B4A"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01</w:t>
            </w:r>
          </w:p>
          <w:p w:rsidR="001D4B4A" w:rsidRPr="001D4B4A" w:rsidRDefault="001D4B4A" w:rsidP="001745A8">
            <w:pPr>
              <w:pStyle w:val="2d"/>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02</w:t>
            </w:r>
          </w:p>
          <w:p w:rsidR="001D4B4A" w:rsidRPr="001D4B4A" w:rsidRDefault="001D4B4A" w:rsidP="001745A8">
            <w:pPr>
              <w:pStyle w:val="2d"/>
              <w:spacing w:before="0" w:line="240" w:lineRule="auto"/>
              <w:jc w:val="center"/>
              <w:rPr>
                <w:rFonts w:ascii="Times New Roman" w:hAnsi="Times New Roman" w:cs="Times New Roman"/>
              </w:rPr>
            </w:pPr>
            <w:r w:rsidRPr="001D4B4A">
              <w:rPr>
                <w:rFonts w:ascii="Times New Roman" w:hAnsi="Times New Roman" w:cs="Times New Roman"/>
                <w:sz w:val="24"/>
                <w:szCs w:val="24"/>
              </w:rPr>
              <w:t>ОК 04</w:t>
            </w:r>
          </w:p>
        </w:tc>
      </w:tr>
      <w:tr w:rsidR="001D4B4A" w:rsidRPr="001D4B4A" w:rsidTr="001D4B4A">
        <w:trPr>
          <w:tblHeader/>
        </w:trPr>
        <w:tc>
          <w:tcPr>
            <w:tcW w:w="1951" w:type="dxa"/>
            <w:vMerge/>
            <w:tcBorders>
              <w:left w:val="single" w:sz="4" w:space="0" w:color="000000"/>
              <w:right w:val="single" w:sz="4" w:space="0" w:color="000000"/>
            </w:tcBorders>
          </w:tcPr>
          <w:p w:rsidR="001D4B4A" w:rsidRPr="001D4B4A" w:rsidRDefault="001D4B4A" w:rsidP="00670993">
            <w:pPr>
              <w:pStyle w:val="2d"/>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1D4B4A" w:rsidRPr="001D4B4A" w:rsidRDefault="001D4B4A" w:rsidP="00670993">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bottom"/>
          </w:tcPr>
          <w:p w:rsidR="001D4B4A" w:rsidRPr="001D4B4A" w:rsidRDefault="001D4B4A"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1D4B4A" w:rsidRPr="001D4B4A" w:rsidRDefault="001D4B4A" w:rsidP="001745A8">
            <w:pPr>
              <w:pStyle w:val="2d"/>
              <w:spacing w:before="0" w:line="240" w:lineRule="auto"/>
              <w:ind w:left="660"/>
              <w:jc w:val="center"/>
              <w:rPr>
                <w:rFonts w:ascii="Times New Roman" w:hAnsi="Times New Roman" w:cs="Times New Roman"/>
              </w:rPr>
            </w:pPr>
          </w:p>
        </w:tc>
      </w:tr>
      <w:tr w:rsidR="001D4B4A" w:rsidRPr="001D4B4A" w:rsidTr="001D4B4A">
        <w:trPr>
          <w:trHeight w:val="2484"/>
          <w:tblHeader/>
        </w:trPr>
        <w:tc>
          <w:tcPr>
            <w:tcW w:w="1951" w:type="dxa"/>
            <w:vMerge/>
            <w:tcBorders>
              <w:left w:val="single" w:sz="4" w:space="0" w:color="000000"/>
              <w:right w:val="single" w:sz="4" w:space="0" w:color="000000"/>
            </w:tcBorders>
          </w:tcPr>
          <w:p w:rsidR="001D4B4A" w:rsidRPr="001D4B4A" w:rsidRDefault="001D4B4A" w:rsidP="001D4B4A">
            <w:pPr>
              <w:pStyle w:val="2d"/>
              <w:shd w:val="clear" w:color="auto" w:fill="auto"/>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vAlign w:val="bottom"/>
          </w:tcPr>
          <w:p w:rsidR="001D4B4A" w:rsidRPr="001D4B4A" w:rsidRDefault="001D4B4A" w:rsidP="00670993">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Взаимодействие генотипа и среды при формировании фенотипа. Изменчивость признаков. Качественные и количественные признаки. Виды изменчивости: наследственная и ненаследственная. Закон гомологических рядов в наследственной изменчивости (Н.И. Вавилов).</w:t>
            </w:r>
          </w:p>
          <w:p w:rsidR="001D4B4A" w:rsidRPr="001D4B4A" w:rsidRDefault="001D4B4A" w:rsidP="00670993">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Модификационная, или фенотипическая изменчивость. Роль среды в модификационной изменчивости.</w:t>
            </w:r>
          </w:p>
          <w:p w:rsidR="001D4B4A" w:rsidRPr="001D4B4A" w:rsidRDefault="001D4B4A" w:rsidP="00670993">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Норма реакции признака. Вариационный ряд и вариационная кривая. Характеристика модификационной изменчивости</w:t>
            </w:r>
          </w:p>
          <w:p w:rsidR="001D4B4A" w:rsidRPr="001D4B4A" w:rsidRDefault="001D4B4A" w:rsidP="00670993">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Наследственная, или генотипическая изменчивость. Комбинативная изменчивость.</w:t>
            </w:r>
          </w:p>
          <w:p w:rsidR="001D4B4A" w:rsidRPr="001D4B4A" w:rsidRDefault="001D4B4A" w:rsidP="00670993">
            <w:pPr>
              <w:pStyle w:val="2d"/>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Мутационная изменчивость. Виды мутаций: генные, хромосомные, геномные. Причины возникновения мутаций</w:t>
            </w:r>
          </w:p>
        </w:tc>
        <w:tc>
          <w:tcPr>
            <w:tcW w:w="1134" w:type="dxa"/>
            <w:tcBorders>
              <w:left w:val="single" w:sz="4" w:space="0" w:color="000000"/>
              <w:right w:val="single" w:sz="4" w:space="0" w:color="000000"/>
            </w:tcBorders>
          </w:tcPr>
          <w:p w:rsidR="001D4B4A" w:rsidRPr="001D4B4A" w:rsidRDefault="001D4B4A" w:rsidP="001745A8">
            <w:pPr>
              <w:jc w:val="center"/>
              <w:rPr>
                <w:rFonts w:ascii="Times New Roman" w:hAnsi="Times New Roman" w:cs="Times New Roman"/>
              </w:rPr>
            </w:pPr>
          </w:p>
        </w:tc>
        <w:tc>
          <w:tcPr>
            <w:tcW w:w="1559" w:type="dxa"/>
            <w:vMerge/>
            <w:tcBorders>
              <w:left w:val="single" w:sz="4" w:space="0" w:color="000000"/>
              <w:right w:val="single" w:sz="4" w:space="0" w:color="000000"/>
            </w:tcBorders>
            <w:vAlign w:val="bottom"/>
          </w:tcPr>
          <w:p w:rsidR="001D4B4A" w:rsidRPr="001D4B4A" w:rsidRDefault="001D4B4A" w:rsidP="001745A8">
            <w:pPr>
              <w:pStyle w:val="2d"/>
              <w:spacing w:line="240" w:lineRule="auto"/>
              <w:ind w:left="660"/>
              <w:jc w:val="center"/>
              <w:rPr>
                <w:rFonts w:ascii="Times New Roman" w:hAnsi="Times New Roman" w:cs="Times New Roman"/>
                <w:sz w:val="24"/>
                <w:szCs w:val="24"/>
              </w:rPr>
            </w:pPr>
          </w:p>
        </w:tc>
      </w:tr>
      <w:tr w:rsidR="001D4B4A" w:rsidRPr="001D4B4A" w:rsidTr="001D4B4A">
        <w:trPr>
          <w:tblHeader/>
        </w:trPr>
        <w:tc>
          <w:tcPr>
            <w:tcW w:w="1951" w:type="dxa"/>
            <w:vMerge/>
            <w:tcBorders>
              <w:left w:val="single" w:sz="4" w:space="0" w:color="000000"/>
              <w:right w:val="single" w:sz="4" w:space="0" w:color="000000"/>
            </w:tcBorders>
          </w:tcPr>
          <w:p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center"/>
          </w:tcPr>
          <w:p w:rsidR="001D4B4A" w:rsidRPr="001D4B4A" w:rsidRDefault="001D4B4A" w:rsidP="00670993">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left w:val="single" w:sz="4" w:space="0" w:color="000000"/>
              <w:bottom w:val="single" w:sz="4" w:space="0" w:color="000000"/>
              <w:right w:val="single" w:sz="4" w:space="0" w:color="000000"/>
            </w:tcBorders>
            <w:vAlign w:val="center"/>
          </w:tcPr>
          <w:p w:rsidR="001D4B4A" w:rsidRPr="001D4B4A" w:rsidRDefault="001D4B4A" w:rsidP="001745A8">
            <w:pPr>
              <w:pStyle w:val="2d"/>
              <w:shd w:val="clear" w:color="auto" w:fill="auto"/>
              <w:spacing w:before="0" w:line="60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1D4B4A" w:rsidRPr="001D4B4A" w:rsidRDefault="001D4B4A" w:rsidP="001745A8">
            <w:pPr>
              <w:jc w:val="center"/>
              <w:rPr>
                <w:rFonts w:ascii="Times New Roman" w:hAnsi="Times New Roman" w:cs="Times New Roman"/>
              </w:rPr>
            </w:pPr>
          </w:p>
        </w:tc>
      </w:tr>
      <w:tr w:rsidR="001D4B4A" w:rsidRPr="001D4B4A" w:rsidTr="001D4B4A">
        <w:trPr>
          <w:tblHeader/>
        </w:trPr>
        <w:tc>
          <w:tcPr>
            <w:tcW w:w="1951" w:type="dxa"/>
            <w:vMerge/>
            <w:tcBorders>
              <w:left w:val="single" w:sz="4" w:space="0" w:color="000000"/>
              <w:bottom w:val="single" w:sz="4" w:space="0" w:color="000000"/>
              <w:right w:val="single" w:sz="4" w:space="0" w:color="000000"/>
            </w:tcBorders>
          </w:tcPr>
          <w:p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1D4B4A" w:rsidRPr="001D4B4A" w:rsidRDefault="001D4B4A" w:rsidP="00670993">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Решение задач на определение типа мутации при передаче наследственных признаков, составление генотипических схем скрещивания</w:t>
            </w:r>
          </w:p>
        </w:tc>
        <w:tc>
          <w:tcPr>
            <w:tcW w:w="1134" w:type="dxa"/>
            <w:tcBorders>
              <w:left w:val="single" w:sz="4" w:space="0" w:color="000000"/>
              <w:bottom w:val="single" w:sz="4" w:space="0" w:color="000000"/>
              <w:right w:val="single" w:sz="4" w:space="0" w:color="000000"/>
            </w:tcBorders>
          </w:tcPr>
          <w:p w:rsidR="001D4B4A" w:rsidRPr="001D4B4A" w:rsidRDefault="001D4B4A" w:rsidP="001745A8">
            <w:pPr>
              <w:jc w:val="center"/>
              <w:rPr>
                <w:rFonts w:ascii="Times New Roman" w:hAnsi="Times New Roman" w:cs="Times New Roman"/>
              </w:rPr>
            </w:pPr>
          </w:p>
        </w:tc>
        <w:tc>
          <w:tcPr>
            <w:tcW w:w="1559" w:type="dxa"/>
            <w:vMerge/>
            <w:tcBorders>
              <w:left w:val="single" w:sz="4" w:space="0" w:color="000000"/>
              <w:bottom w:val="single" w:sz="4" w:space="0" w:color="000000"/>
              <w:right w:val="single" w:sz="4" w:space="0" w:color="000000"/>
            </w:tcBorders>
          </w:tcPr>
          <w:p w:rsidR="001D4B4A" w:rsidRPr="001D4B4A" w:rsidRDefault="001D4B4A" w:rsidP="001745A8">
            <w:pPr>
              <w:jc w:val="center"/>
              <w:rPr>
                <w:rFonts w:ascii="Times New Roman" w:hAnsi="Times New Roman" w:cs="Times New Roman"/>
              </w:rPr>
            </w:pPr>
          </w:p>
        </w:tc>
      </w:tr>
      <w:tr w:rsidR="001D4B4A" w:rsidRPr="001D4B4A" w:rsidTr="001D4B4A">
        <w:trPr>
          <w:tblHeader/>
        </w:trPr>
        <w:tc>
          <w:tcPr>
            <w:tcW w:w="1951" w:type="dxa"/>
            <w:vMerge w:val="restart"/>
            <w:tcBorders>
              <w:left w:val="single" w:sz="4" w:space="0" w:color="000000"/>
              <w:right w:val="single" w:sz="4" w:space="0" w:color="000000"/>
            </w:tcBorders>
          </w:tcPr>
          <w:p w:rsidR="001D4B4A" w:rsidRPr="001D4B4A" w:rsidRDefault="001D4B4A" w:rsidP="001D4B4A">
            <w:pPr>
              <w:pStyle w:val="2d"/>
              <w:shd w:val="clear" w:color="auto" w:fill="auto"/>
              <w:spacing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2.12.</w:t>
            </w:r>
          </w:p>
          <w:p w:rsidR="001D4B4A" w:rsidRPr="001D4B4A" w:rsidRDefault="001D4B4A" w:rsidP="001D4B4A">
            <w:pPr>
              <w:pStyle w:val="2d"/>
              <w:shd w:val="clear" w:color="auto" w:fill="auto"/>
              <w:spacing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lastRenderedPageBreak/>
              <w:t>Селекция</w:t>
            </w:r>
          </w:p>
          <w:p w:rsidR="001D4B4A" w:rsidRPr="001D4B4A" w:rsidRDefault="001D4B4A" w:rsidP="001D4B4A">
            <w:pPr>
              <w:pStyle w:val="2d"/>
              <w:spacing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организмов</w:t>
            </w:r>
          </w:p>
        </w:tc>
        <w:tc>
          <w:tcPr>
            <w:tcW w:w="10915" w:type="dxa"/>
            <w:tcBorders>
              <w:top w:val="single" w:sz="4" w:space="0" w:color="000000"/>
              <w:left w:val="single" w:sz="4" w:space="0" w:color="000000"/>
              <w:bottom w:val="single" w:sz="4" w:space="0" w:color="000000"/>
              <w:right w:val="single" w:sz="4" w:space="0" w:color="000000"/>
            </w:tcBorders>
          </w:tcPr>
          <w:p w:rsidR="001D4B4A" w:rsidRPr="001D4B4A" w:rsidRDefault="001D4B4A" w:rsidP="00670993">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lastRenderedPageBreak/>
              <w:t>Основное содержание</w:t>
            </w:r>
          </w:p>
        </w:tc>
        <w:tc>
          <w:tcPr>
            <w:tcW w:w="1134" w:type="dxa"/>
            <w:tcBorders>
              <w:left w:val="single" w:sz="4" w:space="0" w:color="000000"/>
              <w:bottom w:val="single" w:sz="4" w:space="0" w:color="000000"/>
              <w:right w:val="single" w:sz="4" w:space="0" w:color="000000"/>
            </w:tcBorders>
            <w:vAlign w:val="center"/>
          </w:tcPr>
          <w:p w:rsidR="001D4B4A" w:rsidRPr="001D4B4A" w:rsidRDefault="001D4B4A"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val="restart"/>
            <w:tcBorders>
              <w:left w:val="single" w:sz="4" w:space="0" w:color="000000"/>
              <w:right w:val="single" w:sz="4" w:space="0" w:color="000000"/>
            </w:tcBorders>
          </w:tcPr>
          <w:p w:rsidR="001D4B4A" w:rsidRPr="001D4B4A" w:rsidRDefault="001D4B4A" w:rsidP="001745A8">
            <w:pPr>
              <w:pStyle w:val="2d"/>
              <w:shd w:val="clear" w:color="auto" w:fill="auto"/>
              <w:spacing w:line="240" w:lineRule="auto"/>
              <w:ind w:left="660"/>
              <w:jc w:val="center"/>
              <w:rPr>
                <w:rFonts w:ascii="Times New Roman" w:hAnsi="Times New Roman" w:cs="Times New Roman"/>
                <w:sz w:val="24"/>
                <w:szCs w:val="24"/>
              </w:rPr>
            </w:pPr>
            <w:r w:rsidRPr="001D4B4A">
              <w:rPr>
                <w:rFonts w:ascii="Times New Roman" w:hAnsi="Times New Roman" w:cs="Times New Roman"/>
                <w:sz w:val="24"/>
                <w:szCs w:val="24"/>
              </w:rPr>
              <w:t>0К01</w:t>
            </w:r>
          </w:p>
          <w:p w:rsidR="001D4B4A" w:rsidRPr="001D4B4A" w:rsidRDefault="001D4B4A" w:rsidP="001745A8">
            <w:pPr>
              <w:pStyle w:val="2d"/>
              <w:spacing w:line="240" w:lineRule="auto"/>
              <w:ind w:left="660"/>
              <w:jc w:val="center"/>
              <w:rPr>
                <w:rFonts w:ascii="Times New Roman" w:hAnsi="Times New Roman" w:cs="Times New Roman"/>
              </w:rPr>
            </w:pPr>
            <w:r w:rsidRPr="001D4B4A">
              <w:rPr>
                <w:rFonts w:ascii="Times New Roman" w:hAnsi="Times New Roman" w:cs="Times New Roman"/>
                <w:sz w:val="24"/>
                <w:szCs w:val="24"/>
              </w:rPr>
              <w:lastRenderedPageBreak/>
              <w:t>ОК 02</w:t>
            </w:r>
          </w:p>
        </w:tc>
      </w:tr>
      <w:tr w:rsidR="001D4B4A" w:rsidRPr="001D4B4A" w:rsidTr="001D4B4A">
        <w:trPr>
          <w:tblHeader/>
        </w:trPr>
        <w:tc>
          <w:tcPr>
            <w:tcW w:w="1951" w:type="dxa"/>
            <w:vMerge/>
            <w:tcBorders>
              <w:left w:val="single" w:sz="4" w:space="0" w:color="000000"/>
              <w:right w:val="single" w:sz="4" w:space="0" w:color="000000"/>
            </w:tcBorders>
          </w:tcPr>
          <w:p w:rsidR="001D4B4A" w:rsidRPr="001D4B4A" w:rsidRDefault="001D4B4A" w:rsidP="00670993">
            <w:pPr>
              <w:pStyle w:val="2d"/>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1D4B4A" w:rsidRPr="001D4B4A" w:rsidRDefault="001D4B4A" w:rsidP="00670993">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bottom"/>
          </w:tcPr>
          <w:p w:rsidR="001D4B4A" w:rsidRPr="001D4B4A" w:rsidRDefault="001D4B4A" w:rsidP="00D46261">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1D4B4A" w:rsidRPr="001D4B4A" w:rsidRDefault="001D4B4A" w:rsidP="00670993">
            <w:pPr>
              <w:pStyle w:val="2d"/>
              <w:spacing w:before="0" w:line="240" w:lineRule="auto"/>
              <w:ind w:left="660"/>
              <w:rPr>
                <w:rFonts w:ascii="Times New Roman" w:hAnsi="Times New Roman" w:cs="Times New Roman"/>
              </w:rPr>
            </w:pPr>
          </w:p>
        </w:tc>
      </w:tr>
      <w:tr w:rsidR="001D4B4A" w:rsidRPr="001D4B4A" w:rsidTr="001D4B4A">
        <w:trPr>
          <w:trHeight w:val="1104"/>
          <w:tblHeader/>
        </w:trPr>
        <w:tc>
          <w:tcPr>
            <w:tcW w:w="1951" w:type="dxa"/>
            <w:vMerge/>
            <w:tcBorders>
              <w:left w:val="single" w:sz="4" w:space="0" w:color="000000"/>
              <w:right w:val="single" w:sz="4" w:space="0" w:color="000000"/>
            </w:tcBorders>
          </w:tcPr>
          <w:p w:rsidR="001D4B4A" w:rsidRPr="001D4B4A" w:rsidRDefault="001D4B4A" w:rsidP="001D4B4A">
            <w:pPr>
              <w:pStyle w:val="2d"/>
              <w:shd w:val="clear" w:color="auto" w:fill="auto"/>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rsidR="001D4B4A" w:rsidRPr="001D4B4A" w:rsidRDefault="001D4B4A" w:rsidP="00670993">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Селекция как наука. Методы селекционной работы. Гетерозис и его причины. Искусственный отбор:</w:t>
            </w:r>
          </w:p>
          <w:p w:rsidR="001D4B4A" w:rsidRPr="001D4B4A" w:rsidRDefault="001D4B4A" w:rsidP="00670993">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массовый и индивидуальный. Этапы комбинационной селекции. Сорт, порода, штамм</w:t>
            </w:r>
          </w:p>
          <w:p w:rsidR="001D4B4A" w:rsidRPr="001D4B4A" w:rsidRDefault="001D4B4A" w:rsidP="00670993">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Алгоритмы решение задач на определение возможного возникновения наследственных признаков по</w:t>
            </w:r>
          </w:p>
          <w:p w:rsidR="001D4B4A" w:rsidRPr="001D4B4A" w:rsidRDefault="001D4B4A" w:rsidP="00670993">
            <w:pPr>
              <w:pStyle w:val="2d"/>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селекции, составление генотипических схем скрещивания</w:t>
            </w:r>
          </w:p>
        </w:tc>
        <w:tc>
          <w:tcPr>
            <w:tcW w:w="1134" w:type="dxa"/>
            <w:tcBorders>
              <w:left w:val="single" w:sz="4" w:space="0" w:color="000000"/>
              <w:right w:val="single" w:sz="4" w:space="0" w:color="000000"/>
            </w:tcBorders>
          </w:tcPr>
          <w:p w:rsidR="001D4B4A" w:rsidRPr="001D4B4A" w:rsidRDefault="001D4B4A" w:rsidP="001D4B4A">
            <w:pPr>
              <w:rPr>
                <w:rFonts w:ascii="Times New Roman" w:hAnsi="Times New Roman" w:cs="Times New Roman"/>
              </w:rPr>
            </w:pPr>
          </w:p>
        </w:tc>
        <w:tc>
          <w:tcPr>
            <w:tcW w:w="1559" w:type="dxa"/>
            <w:vMerge/>
            <w:tcBorders>
              <w:left w:val="single" w:sz="4" w:space="0" w:color="000000"/>
              <w:right w:val="single" w:sz="4" w:space="0" w:color="000000"/>
            </w:tcBorders>
          </w:tcPr>
          <w:p w:rsidR="001D4B4A" w:rsidRPr="001D4B4A" w:rsidRDefault="001D4B4A" w:rsidP="001D4B4A">
            <w:pPr>
              <w:pStyle w:val="2d"/>
              <w:spacing w:line="240" w:lineRule="auto"/>
              <w:ind w:left="660"/>
              <w:rPr>
                <w:rFonts w:ascii="Times New Roman" w:hAnsi="Times New Roman" w:cs="Times New Roman"/>
                <w:sz w:val="24"/>
                <w:szCs w:val="24"/>
              </w:rPr>
            </w:pPr>
          </w:p>
        </w:tc>
      </w:tr>
      <w:tr w:rsidR="001D4B4A" w:rsidRPr="001D4B4A" w:rsidTr="001D4B4A">
        <w:trPr>
          <w:tblHeader/>
        </w:trPr>
        <w:tc>
          <w:tcPr>
            <w:tcW w:w="12866" w:type="dxa"/>
            <w:gridSpan w:val="2"/>
            <w:tcBorders>
              <w:left w:val="single" w:sz="4" w:space="0" w:color="000000"/>
              <w:bottom w:val="single" w:sz="4" w:space="0" w:color="000000"/>
              <w:right w:val="single" w:sz="4" w:space="0" w:color="000000"/>
            </w:tcBorders>
          </w:tcPr>
          <w:p w:rsidR="001D4B4A" w:rsidRPr="001D4B4A" w:rsidRDefault="001D4B4A" w:rsidP="00670993">
            <w:pPr>
              <w:pStyle w:val="2d"/>
              <w:shd w:val="clear" w:color="auto" w:fill="auto"/>
              <w:spacing w:before="0" w:line="240" w:lineRule="auto"/>
              <w:ind w:left="140"/>
              <w:jc w:val="left"/>
              <w:rPr>
                <w:rFonts w:ascii="Times New Roman" w:hAnsi="Times New Roman" w:cs="Times New Roman"/>
                <w:sz w:val="24"/>
                <w:szCs w:val="24"/>
              </w:rPr>
            </w:pPr>
            <w:r w:rsidRPr="001D4B4A">
              <w:rPr>
                <w:rStyle w:val="210pt"/>
                <w:rFonts w:ascii="Times New Roman" w:hAnsi="Times New Roman" w:cs="Times New Roman"/>
                <w:sz w:val="24"/>
                <w:szCs w:val="24"/>
              </w:rPr>
              <w:t>Контрольная работа</w:t>
            </w:r>
          </w:p>
          <w:p w:rsidR="001D4B4A" w:rsidRPr="001D4B4A" w:rsidRDefault="001D4B4A" w:rsidP="00670993">
            <w:pPr>
              <w:pStyle w:val="2d"/>
              <w:shd w:val="clear" w:color="auto" w:fill="auto"/>
              <w:spacing w:before="0" w:line="240" w:lineRule="auto"/>
              <w:ind w:left="140"/>
              <w:jc w:val="left"/>
              <w:rPr>
                <w:rFonts w:ascii="Times New Roman" w:hAnsi="Times New Roman" w:cs="Times New Roman"/>
                <w:sz w:val="24"/>
                <w:szCs w:val="24"/>
              </w:rPr>
            </w:pPr>
            <w:r w:rsidRPr="001D4B4A">
              <w:rPr>
                <w:rFonts w:ascii="Times New Roman" w:hAnsi="Times New Roman" w:cs="Times New Roman"/>
                <w:sz w:val="24"/>
                <w:szCs w:val="24"/>
              </w:rPr>
              <w:t>Строение и функции организма</w:t>
            </w:r>
          </w:p>
        </w:tc>
        <w:tc>
          <w:tcPr>
            <w:tcW w:w="1134" w:type="dxa"/>
            <w:tcBorders>
              <w:left w:val="single" w:sz="4" w:space="0" w:color="000000"/>
              <w:bottom w:val="single" w:sz="4" w:space="0" w:color="000000"/>
              <w:right w:val="single" w:sz="4" w:space="0" w:color="000000"/>
            </w:tcBorders>
            <w:vAlign w:val="center"/>
          </w:tcPr>
          <w:p w:rsidR="001D4B4A" w:rsidRPr="001D4B4A" w:rsidRDefault="001D4B4A" w:rsidP="00D46261">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tcBorders>
              <w:left w:val="single" w:sz="4" w:space="0" w:color="000000"/>
              <w:bottom w:val="single" w:sz="4" w:space="0" w:color="000000"/>
              <w:right w:val="single" w:sz="4" w:space="0" w:color="000000"/>
            </w:tcBorders>
          </w:tcPr>
          <w:p w:rsidR="001D4B4A" w:rsidRPr="001D4B4A" w:rsidRDefault="001D4B4A" w:rsidP="00670993">
            <w:pPr>
              <w:rPr>
                <w:rFonts w:ascii="Times New Roman" w:hAnsi="Times New Roman" w:cs="Times New Roman"/>
              </w:rPr>
            </w:pPr>
          </w:p>
        </w:tc>
      </w:tr>
      <w:tr w:rsidR="001D4B4A" w:rsidRPr="001D4B4A" w:rsidTr="001D4B4A">
        <w:trPr>
          <w:tblHeader/>
        </w:trPr>
        <w:tc>
          <w:tcPr>
            <w:tcW w:w="12866" w:type="dxa"/>
            <w:gridSpan w:val="2"/>
            <w:tcBorders>
              <w:left w:val="single" w:sz="4" w:space="0" w:color="000000"/>
              <w:bottom w:val="single" w:sz="4" w:space="0" w:color="000000"/>
              <w:right w:val="single" w:sz="4" w:space="0" w:color="000000"/>
            </w:tcBorders>
          </w:tcPr>
          <w:p w:rsidR="001D4B4A" w:rsidRPr="001D4B4A" w:rsidRDefault="001D4B4A" w:rsidP="00670993">
            <w:pPr>
              <w:pStyle w:val="2d"/>
              <w:shd w:val="clear" w:color="auto" w:fill="auto"/>
              <w:spacing w:before="0" w:line="240" w:lineRule="auto"/>
              <w:ind w:left="140"/>
              <w:jc w:val="left"/>
              <w:rPr>
                <w:rFonts w:ascii="Times New Roman" w:hAnsi="Times New Roman" w:cs="Times New Roman"/>
                <w:sz w:val="24"/>
                <w:szCs w:val="24"/>
              </w:rPr>
            </w:pPr>
            <w:r w:rsidRPr="001D4B4A">
              <w:rPr>
                <w:rStyle w:val="210pt"/>
                <w:rFonts w:ascii="Times New Roman" w:hAnsi="Times New Roman" w:cs="Times New Roman"/>
                <w:sz w:val="24"/>
                <w:szCs w:val="24"/>
              </w:rPr>
              <w:t>Раздел 3. Теория эволюции</w:t>
            </w:r>
          </w:p>
        </w:tc>
        <w:tc>
          <w:tcPr>
            <w:tcW w:w="1134" w:type="dxa"/>
            <w:tcBorders>
              <w:left w:val="single" w:sz="4" w:space="0" w:color="000000"/>
              <w:bottom w:val="single" w:sz="4" w:space="0" w:color="000000"/>
              <w:right w:val="single" w:sz="4" w:space="0" w:color="000000"/>
            </w:tcBorders>
            <w:vAlign w:val="center"/>
          </w:tcPr>
          <w:p w:rsidR="001D4B4A" w:rsidRPr="001D4B4A" w:rsidRDefault="00E6244D" w:rsidP="00E6244D">
            <w:pPr>
              <w:pStyle w:val="2d"/>
              <w:shd w:val="clear" w:color="auto" w:fill="auto"/>
              <w:spacing w:before="0" w:line="240" w:lineRule="auto"/>
              <w:jc w:val="center"/>
              <w:rPr>
                <w:rFonts w:ascii="Times New Roman" w:hAnsi="Times New Roman" w:cs="Times New Roman"/>
                <w:b/>
                <w:sz w:val="24"/>
                <w:szCs w:val="24"/>
              </w:rPr>
            </w:pPr>
            <w:r>
              <w:rPr>
                <w:rFonts w:ascii="Times New Roman" w:hAnsi="Times New Roman" w:cs="Times New Roman"/>
                <w:b/>
                <w:sz w:val="24"/>
                <w:szCs w:val="24"/>
              </w:rPr>
              <w:t>22</w:t>
            </w:r>
          </w:p>
        </w:tc>
        <w:tc>
          <w:tcPr>
            <w:tcW w:w="1559" w:type="dxa"/>
            <w:tcBorders>
              <w:left w:val="single" w:sz="4" w:space="0" w:color="000000"/>
              <w:bottom w:val="single" w:sz="4" w:space="0" w:color="000000"/>
              <w:right w:val="single" w:sz="4" w:space="0" w:color="000000"/>
            </w:tcBorders>
          </w:tcPr>
          <w:p w:rsidR="001D4B4A" w:rsidRPr="001D4B4A" w:rsidRDefault="001D4B4A" w:rsidP="00670993">
            <w:pPr>
              <w:rPr>
                <w:rFonts w:ascii="Times New Roman" w:hAnsi="Times New Roman" w:cs="Times New Roman"/>
              </w:rPr>
            </w:pPr>
          </w:p>
        </w:tc>
      </w:tr>
      <w:tr w:rsidR="00E6244D" w:rsidRPr="001D4B4A" w:rsidTr="001D4B4A">
        <w:trPr>
          <w:tblHeader/>
        </w:trPr>
        <w:tc>
          <w:tcPr>
            <w:tcW w:w="1951" w:type="dxa"/>
            <w:vMerge w:val="restart"/>
            <w:tcBorders>
              <w:left w:val="single" w:sz="4" w:space="0" w:color="000000"/>
              <w:right w:val="single" w:sz="4" w:space="0" w:color="000000"/>
            </w:tcBorders>
          </w:tcPr>
          <w:p w:rsidR="00E6244D" w:rsidRPr="001D4B4A" w:rsidRDefault="00E6244D" w:rsidP="00670993">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3.1. История</w:t>
            </w:r>
          </w:p>
          <w:p w:rsidR="00E6244D" w:rsidRPr="001D4B4A" w:rsidRDefault="00E6244D" w:rsidP="00670993">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эволюционного</w:t>
            </w:r>
          </w:p>
          <w:p w:rsidR="00E6244D" w:rsidRPr="001D4B4A" w:rsidRDefault="00E6244D" w:rsidP="00670993">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учения</w:t>
            </w:r>
          </w:p>
        </w:tc>
        <w:tc>
          <w:tcPr>
            <w:tcW w:w="10915" w:type="dxa"/>
            <w:tcBorders>
              <w:top w:val="single" w:sz="4" w:space="0" w:color="000000"/>
              <w:left w:val="single" w:sz="4" w:space="0" w:color="000000"/>
              <w:bottom w:val="single" w:sz="4" w:space="0" w:color="000000"/>
              <w:right w:val="single" w:sz="4" w:space="0" w:color="000000"/>
            </w:tcBorders>
          </w:tcPr>
          <w:p w:rsidR="00E6244D" w:rsidRPr="001D4B4A" w:rsidRDefault="00E6244D" w:rsidP="00670993">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vAlign w:val="center"/>
          </w:tcPr>
          <w:p w:rsidR="00E6244D" w:rsidRPr="001D4B4A" w:rsidRDefault="00E6244D" w:rsidP="00E6244D">
            <w:pPr>
              <w:pStyle w:val="2d"/>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vMerge w:val="restart"/>
            <w:tcBorders>
              <w:left w:val="single" w:sz="4" w:space="0" w:color="000000"/>
              <w:right w:val="single" w:sz="4" w:space="0" w:color="000000"/>
            </w:tcBorders>
          </w:tcPr>
          <w:p w:rsidR="00E6244D" w:rsidRPr="001D4B4A" w:rsidRDefault="00E6244D" w:rsidP="00670993">
            <w:pPr>
              <w:rPr>
                <w:rFonts w:ascii="Times New Roman" w:hAnsi="Times New Roman" w:cs="Times New Roman"/>
              </w:rPr>
            </w:pPr>
            <w:r w:rsidRPr="001D4B4A">
              <w:rPr>
                <w:rFonts w:ascii="Times New Roman" w:hAnsi="Times New Roman" w:cs="Times New Roman"/>
              </w:rPr>
              <w:t>ОК 02 ОК 04</w:t>
            </w:r>
          </w:p>
        </w:tc>
      </w:tr>
      <w:tr w:rsidR="00E6244D" w:rsidRPr="001D4B4A" w:rsidTr="001D4B4A">
        <w:trPr>
          <w:tblHeader/>
        </w:trPr>
        <w:tc>
          <w:tcPr>
            <w:tcW w:w="1951" w:type="dxa"/>
            <w:vMerge/>
            <w:tcBorders>
              <w:left w:val="single" w:sz="4" w:space="0" w:color="000000"/>
              <w:right w:val="single" w:sz="4" w:space="0" w:color="000000"/>
            </w:tcBorders>
          </w:tcPr>
          <w:p w:rsidR="00E6244D" w:rsidRPr="001D4B4A" w:rsidRDefault="00E6244D" w:rsidP="00670993">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E6244D" w:rsidRPr="001D4B4A" w:rsidRDefault="00E6244D" w:rsidP="00670993">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center"/>
          </w:tcPr>
          <w:p w:rsidR="00E6244D" w:rsidRPr="001D4B4A" w:rsidRDefault="00E6244D" w:rsidP="001745A8">
            <w:pPr>
              <w:pStyle w:val="2d"/>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vMerge/>
            <w:tcBorders>
              <w:left w:val="single" w:sz="4" w:space="0" w:color="000000"/>
              <w:right w:val="single" w:sz="4" w:space="0" w:color="000000"/>
            </w:tcBorders>
          </w:tcPr>
          <w:p w:rsidR="00E6244D" w:rsidRPr="001D4B4A" w:rsidRDefault="00E6244D" w:rsidP="001745A8">
            <w:pPr>
              <w:jc w:val="center"/>
              <w:rPr>
                <w:rFonts w:ascii="Times New Roman" w:hAnsi="Times New Roman" w:cs="Times New Roman"/>
              </w:rPr>
            </w:pPr>
          </w:p>
        </w:tc>
      </w:tr>
      <w:tr w:rsidR="00E6244D" w:rsidRPr="001D4B4A" w:rsidTr="00A25175">
        <w:trPr>
          <w:trHeight w:val="828"/>
          <w:tblHeader/>
        </w:trPr>
        <w:tc>
          <w:tcPr>
            <w:tcW w:w="1951" w:type="dxa"/>
            <w:vMerge/>
            <w:tcBorders>
              <w:left w:val="single" w:sz="4" w:space="0" w:color="000000"/>
              <w:right w:val="single" w:sz="4" w:space="0" w:color="000000"/>
            </w:tcBorders>
          </w:tcPr>
          <w:p w:rsidR="00E6244D" w:rsidRPr="001D4B4A" w:rsidRDefault="00E6244D"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E6244D" w:rsidRPr="001D4B4A" w:rsidRDefault="00E6244D" w:rsidP="00670993">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Первые эволюционные концепции. Градуалистическая эволюционная концепция Ж.Б. Ламарка. Движущие силы эволюции. Креационизм и трансформизм. Систематика К. Линнея и её значение</w:t>
            </w:r>
            <w:r>
              <w:rPr>
                <w:rFonts w:ascii="Times New Roman" w:hAnsi="Times New Roman" w:cs="Times New Roman"/>
                <w:sz w:val="24"/>
                <w:szCs w:val="24"/>
              </w:rPr>
              <w:t xml:space="preserve"> для формирования идеи эволюции</w:t>
            </w:r>
          </w:p>
        </w:tc>
        <w:tc>
          <w:tcPr>
            <w:tcW w:w="1134" w:type="dxa"/>
            <w:tcBorders>
              <w:left w:val="single" w:sz="4" w:space="0" w:color="000000"/>
              <w:right w:val="single" w:sz="4" w:space="0" w:color="000000"/>
            </w:tcBorders>
          </w:tcPr>
          <w:p w:rsidR="00E6244D" w:rsidRPr="001D4B4A" w:rsidRDefault="00E6244D" w:rsidP="001745A8">
            <w:pPr>
              <w:jc w:val="center"/>
              <w:rPr>
                <w:rFonts w:ascii="Times New Roman" w:hAnsi="Times New Roman" w:cs="Times New Roman"/>
              </w:rPr>
            </w:pPr>
            <w:r>
              <w:rPr>
                <w:rFonts w:ascii="Times New Roman" w:hAnsi="Times New Roman" w:cs="Times New Roman"/>
              </w:rPr>
              <w:t>2</w:t>
            </w:r>
          </w:p>
        </w:tc>
        <w:tc>
          <w:tcPr>
            <w:tcW w:w="1559" w:type="dxa"/>
            <w:vMerge/>
            <w:tcBorders>
              <w:left w:val="single" w:sz="4" w:space="0" w:color="000000"/>
              <w:right w:val="single" w:sz="4" w:space="0" w:color="000000"/>
            </w:tcBorders>
          </w:tcPr>
          <w:p w:rsidR="00E6244D" w:rsidRPr="001D4B4A" w:rsidRDefault="00E6244D" w:rsidP="001745A8">
            <w:pPr>
              <w:jc w:val="center"/>
              <w:rPr>
                <w:rFonts w:ascii="Times New Roman" w:hAnsi="Times New Roman" w:cs="Times New Roman"/>
              </w:rPr>
            </w:pPr>
          </w:p>
        </w:tc>
      </w:tr>
      <w:tr w:rsidR="00E6244D" w:rsidRPr="001D4B4A" w:rsidTr="001D4B4A">
        <w:trPr>
          <w:trHeight w:val="828"/>
          <w:tblHeader/>
        </w:trPr>
        <w:tc>
          <w:tcPr>
            <w:tcW w:w="1951" w:type="dxa"/>
            <w:vMerge/>
            <w:tcBorders>
              <w:left w:val="single" w:sz="4" w:space="0" w:color="000000"/>
              <w:bottom w:val="single" w:sz="4" w:space="0" w:color="000000"/>
              <w:right w:val="single" w:sz="4" w:space="0" w:color="000000"/>
            </w:tcBorders>
          </w:tcPr>
          <w:p w:rsidR="00E6244D" w:rsidRPr="001D4B4A" w:rsidRDefault="00E6244D"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E6244D" w:rsidRPr="001D4B4A" w:rsidRDefault="00E6244D" w:rsidP="00670993">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Предпосылки возникновения дарвинизма. Эволюция видов в природе. Борьба за существование. Естественный отбор. Дивергенция признаков и видообразование. Основные положения синтетической теории эволюции (СТЭ). Роль эволюционной теории в формировании научной картины мира</w:t>
            </w:r>
          </w:p>
        </w:tc>
        <w:tc>
          <w:tcPr>
            <w:tcW w:w="1134" w:type="dxa"/>
            <w:tcBorders>
              <w:left w:val="single" w:sz="4" w:space="0" w:color="000000"/>
              <w:bottom w:val="single" w:sz="4" w:space="0" w:color="000000"/>
              <w:right w:val="single" w:sz="4" w:space="0" w:color="000000"/>
            </w:tcBorders>
          </w:tcPr>
          <w:p w:rsidR="00E6244D" w:rsidRPr="001D4B4A" w:rsidRDefault="00E6244D" w:rsidP="001745A8">
            <w:pPr>
              <w:jc w:val="center"/>
              <w:rPr>
                <w:rFonts w:ascii="Times New Roman" w:hAnsi="Times New Roman" w:cs="Times New Roman"/>
              </w:rPr>
            </w:pPr>
            <w:r>
              <w:rPr>
                <w:rFonts w:ascii="Times New Roman" w:hAnsi="Times New Roman" w:cs="Times New Roman"/>
              </w:rPr>
              <w:t>2</w:t>
            </w:r>
          </w:p>
        </w:tc>
        <w:tc>
          <w:tcPr>
            <w:tcW w:w="1559" w:type="dxa"/>
            <w:vMerge/>
            <w:tcBorders>
              <w:left w:val="single" w:sz="4" w:space="0" w:color="000000"/>
              <w:bottom w:val="single" w:sz="4" w:space="0" w:color="000000"/>
              <w:right w:val="single" w:sz="4" w:space="0" w:color="000000"/>
            </w:tcBorders>
          </w:tcPr>
          <w:p w:rsidR="00E6244D" w:rsidRPr="001D4B4A" w:rsidRDefault="00E6244D" w:rsidP="001745A8">
            <w:pPr>
              <w:jc w:val="center"/>
              <w:rPr>
                <w:rFonts w:ascii="Times New Roman" w:hAnsi="Times New Roman" w:cs="Times New Roman"/>
              </w:rPr>
            </w:pPr>
          </w:p>
        </w:tc>
      </w:tr>
      <w:tr w:rsidR="00D46261" w:rsidRPr="001D4B4A" w:rsidTr="001D4B4A">
        <w:trPr>
          <w:tblHeader/>
        </w:trPr>
        <w:tc>
          <w:tcPr>
            <w:tcW w:w="1951" w:type="dxa"/>
            <w:vMerge w:val="restart"/>
            <w:tcBorders>
              <w:left w:val="single" w:sz="4" w:space="0" w:color="000000"/>
              <w:right w:val="single" w:sz="4" w:space="0" w:color="000000"/>
            </w:tcBorders>
          </w:tcPr>
          <w:p w:rsidR="00D46261" w:rsidRPr="001D4B4A" w:rsidRDefault="00D46261" w:rsidP="00670993">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3.2. Микроэволюция</w:t>
            </w:r>
          </w:p>
        </w:tc>
        <w:tc>
          <w:tcPr>
            <w:tcW w:w="10915" w:type="dxa"/>
            <w:tcBorders>
              <w:top w:val="single" w:sz="4" w:space="0" w:color="000000"/>
              <w:left w:val="single" w:sz="4" w:space="0" w:color="000000"/>
              <w:bottom w:val="single" w:sz="4" w:space="0" w:color="000000"/>
              <w:right w:val="single" w:sz="4" w:space="0" w:color="000000"/>
            </w:tcBorders>
          </w:tcPr>
          <w:p w:rsidR="00D46261" w:rsidRPr="001D4B4A" w:rsidRDefault="00D46261" w:rsidP="00670993">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vAlign w:val="center"/>
          </w:tcPr>
          <w:p w:rsidR="00D46261" w:rsidRPr="001D4B4A" w:rsidRDefault="00D46261" w:rsidP="001745A8">
            <w:pPr>
              <w:pStyle w:val="2d"/>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vMerge w:val="restart"/>
            <w:tcBorders>
              <w:left w:val="single" w:sz="4" w:space="0" w:color="000000"/>
              <w:right w:val="single" w:sz="4" w:space="0" w:color="000000"/>
            </w:tcBorders>
          </w:tcPr>
          <w:p w:rsidR="00D46261" w:rsidRPr="001D4B4A" w:rsidRDefault="00D46261" w:rsidP="001745A8">
            <w:pPr>
              <w:jc w:val="center"/>
              <w:rPr>
                <w:rFonts w:ascii="Times New Roman" w:hAnsi="Times New Roman" w:cs="Times New Roman"/>
              </w:rPr>
            </w:pPr>
            <w:r w:rsidRPr="001D4B4A">
              <w:rPr>
                <w:rFonts w:ascii="Times New Roman" w:eastAsia="Cambria" w:hAnsi="Times New Roman" w:cs="Times New Roman"/>
              </w:rPr>
              <w:t>ОК 02</w:t>
            </w:r>
          </w:p>
        </w:tc>
      </w:tr>
      <w:tr w:rsidR="00D46261" w:rsidRPr="001D4B4A" w:rsidTr="001D4B4A">
        <w:trPr>
          <w:tblHeader/>
        </w:trPr>
        <w:tc>
          <w:tcPr>
            <w:tcW w:w="1951" w:type="dxa"/>
            <w:vMerge/>
            <w:tcBorders>
              <w:left w:val="single" w:sz="4" w:space="0" w:color="000000"/>
              <w:right w:val="single" w:sz="4" w:space="0" w:color="000000"/>
            </w:tcBorders>
          </w:tcPr>
          <w:p w:rsidR="00D46261" w:rsidRPr="001D4B4A" w:rsidRDefault="00D46261" w:rsidP="00670993">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D46261" w:rsidRPr="001D4B4A" w:rsidRDefault="00D46261" w:rsidP="00670993">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center"/>
          </w:tcPr>
          <w:p w:rsidR="00D46261" w:rsidRPr="001D4B4A" w:rsidRDefault="00D46261" w:rsidP="001745A8">
            <w:pPr>
              <w:pStyle w:val="2d"/>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vMerge/>
            <w:tcBorders>
              <w:left w:val="single" w:sz="4" w:space="0" w:color="000000"/>
              <w:right w:val="single" w:sz="4" w:space="0" w:color="000000"/>
            </w:tcBorders>
          </w:tcPr>
          <w:p w:rsidR="00D46261" w:rsidRPr="001D4B4A" w:rsidRDefault="00D46261" w:rsidP="001745A8">
            <w:pPr>
              <w:jc w:val="center"/>
              <w:rPr>
                <w:rFonts w:ascii="Times New Roman" w:hAnsi="Times New Roman" w:cs="Times New Roman"/>
              </w:rPr>
            </w:pPr>
          </w:p>
        </w:tc>
      </w:tr>
      <w:tr w:rsidR="00D46261" w:rsidRPr="001D4B4A" w:rsidTr="00380ED5">
        <w:trPr>
          <w:trHeight w:val="1104"/>
          <w:tblHeader/>
        </w:trPr>
        <w:tc>
          <w:tcPr>
            <w:tcW w:w="1951" w:type="dxa"/>
            <w:vMerge/>
            <w:tcBorders>
              <w:left w:val="single" w:sz="4" w:space="0" w:color="000000"/>
              <w:right w:val="single" w:sz="4" w:space="0" w:color="000000"/>
            </w:tcBorders>
          </w:tcPr>
          <w:p w:rsidR="00D46261" w:rsidRPr="001D4B4A" w:rsidRDefault="00D46261"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D46261" w:rsidRPr="001D4B4A" w:rsidRDefault="00D46261" w:rsidP="00670993">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Микроэволюция и макроэволюция как этапы эволюционного процесса. Генетические основы эволюции. Мутации и комбинации как элементарный эволюционный материал. Популяция как элементарная единица эволюции.</w:t>
            </w:r>
          </w:p>
          <w:p w:rsidR="00D46261" w:rsidRPr="001D4B4A" w:rsidRDefault="00D46261" w:rsidP="00D46261">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 xml:space="preserve">Движущие силы (факторы) эволюции. Мутационный процесс и комбинативная изменчивость. </w:t>
            </w:r>
          </w:p>
        </w:tc>
        <w:tc>
          <w:tcPr>
            <w:tcW w:w="1134" w:type="dxa"/>
            <w:tcBorders>
              <w:left w:val="single" w:sz="4" w:space="0" w:color="000000"/>
              <w:right w:val="single" w:sz="4" w:space="0" w:color="000000"/>
            </w:tcBorders>
          </w:tcPr>
          <w:p w:rsidR="00D46261" w:rsidRPr="001D4B4A" w:rsidRDefault="00D46261" w:rsidP="001745A8">
            <w:pPr>
              <w:pStyle w:val="2d"/>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D46261" w:rsidRPr="001D4B4A" w:rsidRDefault="00D46261" w:rsidP="001745A8">
            <w:pPr>
              <w:jc w:val="center"/>
              <w:rPr>
                <w:rFonts w:ascii="Times New Roman" w:hAnsi="Times New Roman" w:cs="Times New Roman"/>
              </w:rPr>
            </w:pPr>
          </w:p>
        </w:tc>
      </w:tr>
      <w:tr w:rsidR="00D46261" w:rsidRPr="001D4B4A" w:rsidTr="001D4B4A">
        <w:trPr>
          <w:trHeight w:val="1104"/>
          <w:tblHeader/>
        </w:trPr>
        <w:tc>
          <w:tcPr>
            <w:tcW w:w="1951" w:type="dxa"/>
            <w:vMerge/>
            <w:tcBorders>
              <w:left w:val="single" w:sz="4" w:space="0" w:color="000000"/>
              <w:bottom w:val="single" w:sz="4" w:space="0" w:color="000000"/>
              <w:right w:val="single" w:sz="4" w:space="0" w:color="000000"/>
            </w:tcBorders>
          </w:tcPr>
          <w:p w:rsidR="00D46261" w:rsidRPr="001D4B4A" w:rsidRDefault="00D46261"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D46261" w:rsidRPr="001D4B4A" w:rsidRDefault="00D46261" w:rsidP="00670993">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Миграция. Изоляция популяций: географическая (пространственная), биологическая (репродуктивная). Естественный отбор - направляющий фактор эволюции. Борьба за существование как механизм действия естественного отбора в популяциях. Вид и его критерии (признаки). Видообразование как результат микроэволюции</w:t>
            </w:r>
          </w:p>
        </w:tc>
        <w:tc>
          <w:tcPr>
            <w:tcW w:w="1134" w:type="dxa"/>
            <w:tcBorders>
              <w:left w:val="single" w:sz="4" w:space="0" w:color="000000"/>
              <w:bottom w:val="single" w:sz="4" w:space="0" w:color="000000"/>
              <w:right w:val="single" w:sz="4" w:space="0" w:color="000000"/>
            </w:tcBorders>
          </w:tcPr>
          <w:p w:rsidR="00D46261" w:rsidRPr="001D4B4A" w:rsidRDefault="00D46261" w:rsidP="001745A8">
            <w:pPr>
              <w:pStyle w:val="2d"/>
              <w:shd w:val="clear" w:color="auto" w:fill="auto"/>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tcBorders>
              <w:left w:val="single" w:sz="4" w:space="0" w:color="000000"/>
              <w:bottom w:val="single" w:sz="4" w:space="0" w:color="000000"/>
              <w:right w:val="single" w:sz="4" w:space="0" w:color="000000"/>
            </w:tcBorders>
          </w:tcPr>
          <w:p w:rsidR="00D46261" w:rsidRPr="001D4B4A" w:rsidRDefault="00D46261" w:rsidP="001745A8">
            <w:pPr>
              <w:jc w:val="center"/>
              <w:rPr>
                <w:rFonts w:ascii="Times New Roman" w:hAnsi="Times New Roman" w:cs="Times New Roman"/>
              </w:rPr>
            </w:pPr>
          </w:p>
        </w:tc>
      </w:tr>
      <w:tr w:rsidR="001D4B4A" w:rsidRPr="001D4B4A" w:rsidTr="001D4B4A">
        <w:trPr>
          <w:tblHeader/>
        </w:trPr>
        <w:tc>
          <w:tcPr>
            <w:tcW w:w="1951" w:type="dxa"/>
            <w:vMerge w:val="restart"/>
            <w:tcBorders>
              <w:left w:val="single" w:sz="4" w:space="0" w:color="000000"/>
              <w:right w:val="single" w:sz="4" w:space="0" w:color="000000"/>
            </w:tcBorders>
          </w:tcPr>
          <w:p w:rsidR="001D4B4A" w:rsidRPr="001D4B4A" w:rsidRDefault="001D4B4A" w:rsidP="00670993">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3.3. Макроэволюция</w:t>
            </w:r>
          </w:p>
        </w:tc>
        <w:tc>
          <w:tcPr>
            <w:tcW w:w="10915" w:type="dxa"/>
            <w:tcBorders>
              <w:top w:val="single" w:sz="4" w:space="0" w:color="000000"/>
              <w:left w:val="single" w:sz="4" w:space="0" w:color="000000"/>
              <w:bottom w:val="single" w:sz="4" w:space="0" w:color="000000"/>
              <w:right w:val="single" w:sz="4" w:space="0" w:color="000000"/>
            </w:tcBorders>
          </w:tcPr>
          <w:p w:rsidR="001D4B4A" w:rsidRPr="001D4B4A" w:rsidRDefault="001D4B4A" w:rsidP="00670993">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vAlign w:val="center"/>
          </w:tcPr>
          <w:p w:rsidR="001D4B4A" w:rsidRPr="001D4B4A" w:rsidRDefault="001D4B4A"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val="restart"/>
            <w:tcBorders>
              <w:left w:val="single" w:sz="4" w:space="0" w:color="000000"/>
              <w:right w:val="single" w:sz="4" w:space="0" w:color="000000"/>
            </w:tcBorders>
          </w:tcPr>
          <w:p w:rsidR="001D4B4A" w:rsidRPr="001D4B4A" w:rsidRDefault="001D4B4A" w:rsidP="001745A8">
            <w:pPr>
              <w:jc w:val="center"/>
              <w:rPr>
                <w:rFonts w:ascii="Times New Roman" w:hAnsi="Times New Roman" w:cs="Times New Roman"/>
              </w:rPr>
            </w:pPr>
            <w:r w:rsidRPr="001D4B4A">
              <w:rPr>
                <w:rFonts w:ascii="Times New Roman" w:eastAsia="Cambria" w:hAnsi="Times New Roman" w:cs="Times New Roman"/>
              </w:rPr>
              <w:t>ОК 02</w:t>
            </w:r>
          </w:p>
        </w:tc>
      </w:tr>
      <w:tr w:rsidR="001D4B4A" w:rsidRPr="001D4B4A" w:rsidTr="001D4B4A">
        <w:trPr>
          <w:tblHeader/>
        </w:trPr>
        <w:tc>
          <w:tcPr>
            <w:tcW w:w="1951" w:type="dxa"/>
            <w:vMerge/>
            <w:tcBorders>
              <w:left w:val="single" w:sz="4" w:space="0" w:color="000000"/>
              <w:right w:val="single" w:sz="4" w:space="0" w:color="000000"/>
            </w:tcBorders>
          </w:tcPr>
          <w:p w:rsidR="001D4B4A" w:rsidRPr="001D4B4A" w:rsidRDefault="001D4B4A" w:rsidP="00670993">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1D4B4A" w:rsidRPr="001D4B4A" w:rsidRDefault="001D4B4A" w:rsidP="00670993">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center"/>
          </w:tcPr>
          <w:p w:rsidR="001D4B4A" w:rsidRPr="001D4B4A" w:rsidRDefault="001D4B4A"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1D4B4A" w:rsidRPr="001D4B4A" w:rsidRDefault="001D4B4A" w:rsidP="001745A8">
            <w:pPr>
              <w:jc w:val="center"/>
              <w:rPr>
                <w:rFonts w:ascii="Times New Roman" w:hAnsi="Times New Roman" w:cs="Times New Roman"/>
              </w:rPr>
            </w:pPr>
          </w:p>
        </w:tc>
      </w:tr>
      <w:tr w:rsidR="001D4B4A" w:rsidRPr="001D4B4A" w:rsidTr="001D4B4A">
        <w:trPr>
          <w:tblHeader/>
        </w:trPr>
        <w:tc>
          <w:tcPr>
            <w:tcW w:w="1951" w:type="dxa"/>
            <w:vMerge/>
            <w:tcBorders>
              <w:left w:val="single" w:sz="4" w:space="0" w:color="000000"/>
              <w:bottom w:val="single" w:sz="4" w:space="0" w:color="000000"/>
              <w:right w:val="single" w:sz="4" w:space="0" w:color="000000"/>
            </w:tcBorders>
          </w:tcPr>
          <w:p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1D4B4A" w:rsidRPr="001D4B4A" w:rsidRDefault="001D4B4A" w:rsidP="00670993">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Макроэволюция. Формы и основные направления макроэволюции (А.Н. Северцов). Пути достижения биологического прогресса: ароморфоз, идиоадаптация, общая дегенерация. Методы изучения макроэволюции. Закон зародышевого сходства (Закон К. Бэра). Биогенетический закон (Э. Геккель, Ф. Мюллер). Общие закономерности (правила) эволюции</w:t>
            </w:r>
          </w:p>
        </w:tc>
        <w:tc>
          <w:tcPr>
            <w:tcW w:w="1134" w:type="dxa"/>
            <w:tcBorders>
              <w:left w:val="single" w:sz="4" w:space="0" w:color="000000"/>
              <w:bottom w:val="single" w:sz="4" w:space="0" w:color="000000"/>
              <w:right w:val="single" w:sz="4" w:space="0" w:color="000000"/>
            </w:tcBorders>
          </w:tcPr>
          <w:p w:rsidR="001D4B4A" w:rsidRPr="001D4B4A" w:rsidRDefault="001D4B4A" w:rsidP="001745A8">
            <w:pPr>
              <w:pStyle w:val="2d"/>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bottom w:val="single" w:sz="4" w:space="0" w:color="000000"/>
              <w:right w:val="single" w:sz="4" w:space="0" w:color="000000"/>
            </w:tcBorders>
          </w:tcPr>
          <w:p w:rsidR="001D4B4A" w:rsidRPr="001D4B4A" w:rsidRDefault="001D4B4A" w:rsidP="001745A8">
            <w:pPr>
              <w:jc w:val="center"/>
              <w:rPr>
                <w:rFonts w:ascii="Times New Roman" w:hAnsi="Times New Roman" w:cs="Times New Roman"/>
              </w:rPr>
            </w:pPr>
          </w:p>
        </w:tc>
      </w:tr>
      <w:tr w:rsidR="00D46261" w:rsidRPr="001D4B4A" w:rsidTr="001D4B4A">
        <w:trPr>
          <w:tblHeader/>
        </w:trPr>
        <w:tc>
          <w:tcPr>
            <w:tcW w:w="1951" w:type="dxa"/>
            <w:vMerge w:val="restart"/>
            <w:tcBorders>
              <w:left w:val="single" w:sz="4" w:space="0" w:color="000000"/>
              <w:right w:val="single" w:sz="4" w:space="0" w:color="000000"/>
            </w:tcBorders>
          </w:tcPr>
          <w:p w:rsidR="00D46261" w:rsidRPr="001D4B4A" w:rsidRDefault="00D46261" w:rsidP="00670993">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 xml:space="preserve">Тема 3.4. </w:t>
            </w:r>
            <w:r w:rsidRPr="001D4B4A">
              <w:rPr>
                <w:rStyle w:val="210pt"/>
                <w:rFonts w:ascii="Times New Roman" w:hAnsi="Times New Roman" w:cs="Times New Roman"/>
                <w:sz w:val="24"/>
                <w:szCs w:val="24"/>
              </w:rPr>
              <w:lastRenderedPageBreak/>
              <w:t>Возникновение и развитие жизни на Земле</w:t>
            </w:r>
          </w:p>
        </w:tc>
        <w:tc>
          <w:tcPr>
            <w:tcW w:w="10915" w:type="dxa"/>
            <w:tcBorders>
              <w:top w:val="single" w:sz="4" w:space="0" w:color="000000"/>
              <w:left w:val="single" w:sz="4" w:space="0" w:color="000000"/>
              <w:bottom w:val="single" w:sz="4" w:space="0" w:color="000000"/>
              <w:right w:val="single" w:sz="4" w:space="0" w:color="000000"/>
            </w:tcBorders>
          </w:tcPr>
          <w:p w:rsidR="00D46261" w:rsidRPr="001D4B4A" w:rsidRDefault="00D46261" w:rsidP="00670993">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lastRenderedPageBreak/>
              <w:t>Основное содержание</w:t>
            </w:r>
          </w:p>
        </w:tc>
        <w:tc>
          <w:tcPr>
            <w:tcW w:w="1134" w:type="dxa"/>
            <w:tcBorders>
              <w:left w:val="single" w:sz="4" w:space="0" w:color="000000"/>
              <w:bottom w:val="single" w:sz="4" w:space="0" w:color="000000"/>
              <w:right w:val="single" w:sz="4" w:space="0" w:color="000000"/>
            </w:tcBorders>
          </w:tcPr>
          <w:p w:rsidR="00D46261" w:rsidRPr="001D4B4A" w:rsidRDefault="00D46261" w:rsidP="001745A8">
            <w:pPr>
              <w:pStyle w:val="2d"/>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vMerge w:val="restart"/>
            <w:tcBorders>
              <w:left w:val="single" w:sz="4" w:space="0" w:color="000000"/>
              <w:right w:val="single" w:sz="4" w:space="0" w:color="000000"/>
            </w:tcBorders>
          </w:tcPr>
          <w:p w:rsidR="00D46261" w:rsidRPr="001D4B4A" w:rsidRDefault="00D46261" w:rsidP="001745A8">
            <w:pPr>
              <w:jc w:val="center"/>
              <w:rPr>
                <w:rFonts w:ascii="Times New Roman" w:hAnsi="Times New Roman" w:cs="Times New Roman"/>
              </w:rPr>
            </w:pPr>
            <w:r w:rsidRPr="001D4B4A">
              <w:rPr>
                <w:rFonts w:ascii="Times New Roman" w:eastAsia="Cambria" w:hAnsi="Times New Roman" w:cs="Times New Roman"/>
              </w:rPr>
              <w:t>ОК 02 ОК 04</w:t>
            </w:r>
          </w:p>
        </w:tc>
      </w:tr>
      <w:tr w:rsidR="00D46261" w:rsidRPr="001D4B4A" w:rsidTr="001D4B4A">
        <w:trPr>
          <w:tblHeader/>
        </w:trPr>
        <w:tc>
          <w:tcPr>
            <w:tcW w:w="1951" w:type="dxa"/>
            <w:vMerge/>
            <w:tcBorders>
              <w:left w:val="single" w:sz="4" w:space="0" w:color="000000"/>
              <w:right w:val="single" w:sz="4" w:space="0" w:color="000000"/>
            </w:tcBorders>
          </w:tcPr>
          <w:p w:rsidR="00D46261" w:rsidRPr="001D4B4A" w:rsidRDefault="00D46261" w:rsidP="00670993">
            <w:pPr>
              <w:pStyle w:val="2d"/>
              <w:spacing w:before="0" w:line="240" w:lineRule="auto"/>
              <w:ind w:left="140"/>
              <w:jc w:val="left"/>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D46261" w:rsidRPr="001D4B4A" w:rsidRDefault="00D46261" w:rsidP="00670993">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tcPr>
          <w:p w:rsidR="00D46261" w:rsidRPr="001D4B4A" w:rsidRDefault="00D46261" w:rsidP="001745A8">
            <w:pPr>
              <w:pStyle w:val="2d"/>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vMerge/>
            <w:tcBorders>
              <w:left w:val="single" w:sz="4" w:space="0" w:color="000000"/>
              <w:right w:val="single" w:sz="4" w:space="0" w:color="000000"/>
            </w:tcBorders>
          </w:tcPr>
          <w:p w:rsidR="00D46261" w:rsidRPr="001D4B4A" w:rsidRDefault="00D46261" w:rsidP="001745A8">
            <w:pPr>
              <w:jc w:val="center"/>
              <w:rPr>
                <w:rFonts w:ascii="Times New Roman" w:hAnsi="Times New Roman" w:cs="Times New Roman"/>
              </w:rPr>
            </w:pPr>
          </w:p>
        </w:tc>
      </w:tr>
      <w:tr w:rsidR="00D46261" w:rsidRPr="001D4B4A" w:rsidTr="00D84BAE">
        <w:trPr>
          <w:trHeight w:val="690"/>
          <w:tblHeader/>
        </w:trPr>
        <w:tc>
          <w:tcPr>
            <w:tcW w:w="1951" w:type="dxa"/>
            <w:vMerge/>
            <w:tcBorders>
              <w:left w:val="single" w:sz="4" w:space="0" w:color="000000"/>
              <w:right w:val="single" w:sz="4" w:space="0" w:color="000000"/>
            </w:tcBorders>
          </w:tcPr>
          <w:p w:rsidR="00D46261" w:rsidRPr="001D4B4A" w:rsidRDefault="00D46261" w:rsidP="00670993">
            <w:pPr>
              <w:pStyle w:val="2d"/>
              <w:shd w:val="clear" w:color="auto" w:fill="auto"/>
              <w:spacing w:before="0" w:line="240" w:lineRule="auto"/>
              <w:ind w:left="140"/>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D46261" w:rsidRPr="001D4B4A" w:rsidRDefault="00D46261" w:rsidP="00670993">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 xml:space="preserve">Гипотезы и теории возникновения жизни на Земле: креационизм, самопроизвольное (спонтанное) зарождение, стационарное состояние, панспермия, биопоэз. Начало органической эволюции. Появление первых клеток. Эволюция метаболизма. Эволюция первых клеток. </w:t>
            </w:r>
          </w:p>
        </w:tc>
        <w:tc>
          <w:tcPr>
            <w:tcW w:w="1134" w:type="dxa"/>
            <w:tcBorders>
              <w:left w:val="single" w:sz="4" w:space="0" w:color="000000"/>
              <w:right w:val="single" w:sz="4" w:space="0" w:color="000000"/>
            </w:tcBorders>
          </w:tcPr>
          <w:p w:rsidR="00D46261" w:rsidRPr="001D4B4A" w:rsidRDefault="00D46261"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D46261" w:rsidRPr="001D4B4A" w:rsidRDefault="00D46261" w:rsidP="001745A8">
            <w:pPr>
              <w:jc w:val="center"/>
              <w:rPr>
                <w:rFonts w:ascii="Times New Roman" w:hAnsi="Times New Roman" w:cs="Times New Roman"/>
              </w:rPr>
            </w:pPr>
          </w:p>
        </w:tc>
      </w:tr>
      <w:tr w:rsidR="00D46261" w:rsidRPr="001D4B4A" w:rsidTr="001D4B4A">
        <w:trPr>
          <w:trHeight w:val="690"/>
          <w:tblHeader/>
        </w:trPr>
        <w:tc>
          <w:tcPr>
            <w:tcW w:w="1951" w:type="dxa"/>
            <w:vMerge/>
            <w:tcBorders>
              <w:left w:val="single" w:sz="4" w:space="0" w:color="000000"/>
              <w:right w:val="single" w:sz="4" w:space="0" w:color="000000"/>
            </w:tcBorders>
          </w:tcPr>
          <w:p w:rsidR="00D46261" w:rsidRPr="001D4B4A" w:rsidRDefault="00D46261" w:rsidP="00670993">
            <w:pPr>
              <w:pStyle w:val="2d"/>
              <w:shd w:val="clear" w:color="auto" w:fill="auto"/>
              <w:spacing w:before="0" w:line="240" w:lineRule="auto"/>
              <w:ind w:left="140"/>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D46261" w:rsidRPr="001D4B4A" w:rsidRDefault="00D46261" w:rsidP="00D46261">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Прокариоты и эукариоты. Происхождение многоклеточных организмов. Возникновение основных царств эукариот.</w:t>
            </w:r>
          </w:p>
          <w:p w:rsidR="00D46261" w:rsidRPr="001D4B4A" w:rsidRDefault="00D46261" w:rsidP="00D46261">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Основные черты эволюции растительного мира. Основные черты эволюции животного мира</w:t>
            </w:r>
          </w:p>
        </w:tc>
        <w:tc>
          <w:tcPr>
            <w:tcW w:w="1134" w:type="dxa"/>
            <w:tcBorders>
              <w:left w:val="single" w:sz="4" w:space="0" w:color="000000"/>
              <w:bottom w:val="single" w:sz="4" w:space="0" w:color="000000"/>
              <w:right w:val="single" w:sz="4" w:space="0" w:color="000000"/>
            </w:tcBorders>
          </w:tcPr>
          <w:p w:rsidR="00D46261" w:rsidRPr="001D4B4A" w:rsidRDefault="00D46261" w:rsidP="001745A8">
            <w:pPr>
              <w:pStyle w:val="2d"/>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D46261" w:rsidRPr="001D4B4A" w:rsidRDefault="00D46261" w:rsidP="001745A8">
            <w:pPr>
              <w:jc w:val="center"/>
              <w:rPr>
                <w:rFonts w:ascii="Times New Roman" w:hAnsi="Times New Roman" w:cs="Times New Roman"/>
              </w:rPr>
            </w:pPr>
          </w:p>
        </w:tc>
      </w:tr>
      <w:tr w:rsidR="00D46261" w:rsidRPr="001D4B4A" w:rsidTr="001D4B4A">
        <w:trPr>
          <w:tblHeader/>
        </w:trPr>
        <w:tc>
          <w:tcPr>
            <w:tcW w:w="1951" w:type="dxa"/>
            <w:vMerge/>
            <w:tcBorders>
              <w:left w:val="single" w:sz="4" w:space="0" w:color="000000"/>
              <w:right w:val="single" w:sz="4" w:space="0" w:color="000000"/>
            </w:tcBorders>
          </w:tcPr>
          <w:p w:rsidR="00D46261" w:rsidRPr="001D4B4A" w:rsidRDefault="00D46261" w:rsidP="00670993">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center"/>
          </w:tcPr>
          <w:p w:rsidR="00D46261" w:rsidRPr="001D4B4A" w:rsidRDefault="00D46261" w:rsidP="00670993">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left w:val="single" w:sz="4" w:space="0" w:color="000000"/>
              <w:bottom w:val="single" w:sz="4" w:space="0" w:color="000000"/>
              <w:right w:val="single" w:sz="4" w:space="0" w:color="000000"/>
            </w:tcBorders>
            <w:vAlign w:val="center"/>
          </w:tcPr>
          <w:p w:rsidR="00D46261" w:rsidRPr="001D4B4A" w:rsidRDefault="00D46261"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D46261" w:rsidRPr="001D4B4A" w:rsidRDefault="00D46261" w:rsidP="001745A8">
            <w:pPr>
              <w:jc w:val="center"/>
              <w:rPr>
                <w:rFonts w:ascii="Times New Roman" w:hAnsi="Times New Roman" w:cs="Times New Roman"/>
              </w:rPr>
            </w:pPr>
          </w:p>
        </w:tc>
      </w:tr>
      <w:tr w:rsidR="00D46261" w:rsidRPr="001D4B4A" w:rsidTr="001D4B4A">
        <w:trPr>
          <w:tblHeader/>
        </w:trPr>
        <w:tc>
          <w:tcPr>
            <w:tcW w:w="1951" w:type="dxa"/>
            <w:vMerge/>
            <w:tcBorders>
              <w:left w:val="single" w:sz="4" w:space="0" w:color="000000"/>
              <w:bottom w:val="single" w:sz="4" w:space="0" w:color="000000"/>
              <w:right w:val="single" w:sz="4" w:space="0" w:color="000000"/>
            </w:tcBorders>
          </w:tcPr>
          <w:p w:rsidR="00D46261" w:rsidRPr="001D4B4A" w:rsidRDefault="00D46261"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D46261" w:rsidRPr="001D4B4A" w:rsidRDefault="00D46261" w:rsidP="00670993">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Представление устного сообщения и ленты времени по основным этапам возникновения и развития животного и растительного мира, подготовленных по перечню источников, рекомендованных преподавателем</w:t>
            </w:r>
          </w:p>
        </w:tc>
        <w:tc>
          <w:tcPr>
            <w:tcW w:w="1134" w:type="dxa"/>
            <w:tcBorders>
              <w:left w:val="single" w:sz="4" w:space="0" w:color="000000"/>
              <w:bottom w:val="single" w:sz="4" w:space="0" w:color="000000"/>
              <w:right w:val="single" w:sz="4" w:space="0" w:color="000000"/>
            </w:tcBorders>
          </w:tcPr>
          <w:p w:rsidR="00D46261" w:rsidRPr="001D4B4A" w:rsidRDefault="00D46261" w:rsidP="001745A8">
            <w:pPr>
              <w:pStyle w:val="2d"/>
              <w:shd w:val="clear" w:color="auto" w:fill="auto"/>
              <w:spacing w:line="240" w:lineRule="auto"/>
              <w:jc w:val="center"/>
              <w:rPr>
                <w:rFonts w:ascii="Times New Roman" w:hAnsi="Times New Roman" w:cs="Times New Roman"/>
                <w:sz w:val="24"/>
                <w:szCs w:val="24"/>
              </w:rPr>
            </w:pPr>
          </w:p>
        </w:tc>
        <w:tc>
          <w:tcPr>
            <w:tcW w:w="1559" w:type="dxa"/>
            <w:vMerge/>
            <w:tcBorders>
              <w:left w:val="single" w:sz="4" w:space="0" w:color="000000"/>
              <w:bottom w:val="single" w:sz="4" w:space="0" w:color="000000"/>
              <w:right w:val="single" w:sz="4" w:space="0" w:color="000000"/>
            </w:tcBorders>
          </w:tcPr>
          <w:p w:rsidR="00D46261" w:rsidRPr="001D4B4A" w:rsidRDefault="00D46261" w:rsidP="001745A8">
            <w:pPr>
              <w:jc w:val="center"/>
              <w:rPr>
                <w:rFonts w:ascii="Times New Roman" w:hAnsi="Times New Roman" w:cs="Times New Roman"/>
              </w:rPr>
            </w:pPr>
          </w:p>
        </w:tc>
      </w:tr>
      <w:tr w:rsidR="00E6244D" w:rsidRPr="001D4B4A" w:rsidTr="001D4B4A">
        <w:trPr>
          <w:tblHeader/>
        </w:trPr>
        <w:tc>
          <w:tcPr>
            <w:tcW w:w="1951" w:type="dxa"/>
            <w:vMerge w:val="restart"/>
            <w:tcBorders>
              <w:left w:val="single" w:sz="4" w:space="0" w:color="000000"/>
              <w:right w:val="single" w:sz="4" w:space="0" w:color="000000"/>
            </w:tcBorders>
          </w:tcPr>
          <w:p w:rsidR="00E6244D" w:rsidRPr="001D4B4A" w:rsidRDefault="00E6244D" w:rsidP="00670993">
            <w:pPr>
              <w:pStyle w:val="2d"/>
              <w:shd w:val="clear" w:color="auto" w:fill="auto"/>
              <w:spacing w:before="0" w:line="240" w:lineRule="auto"/>
              <w:ind w:left="140"/>
              <w:jc w:val="left"/>
              <w:rPr>
                <w:rFonts w:ascii="Times New Roman" w:hAnsi="Times New Roman" w:cs="Times New Roman"/>
                <w:sz w:val="24"/>
                <w:szCs w:val="24"/>
              </w:rPr>
            </w:pPr>
            <w:r w:rsidRPr="001D4B4A">
              <w:rPr>
                <w:rStyle w:val="210pt"/>
                <w:rFonts w:ascii="Times New Roman" w:hAnsi="Times New Roman" w:cs="Times New Roman"/>
                <w:sz w:val="24"/>
                <w:szCs w:val="24"/>
              </w:rPr>
              <w:t>Тема 3.5. Происхождение человека - антропогенез</w:t>
            </w:r>
          </w:p>
        </w:tc>
        <w:tc>
          <w:tcPr>
            <w:tcW w:w="10915" w:type="dxa"/>
            <w:tcBorders>
              <w:top w:val="single" w:sz="4" w:space="0" w:color="000000"/>
              <w:left w:val="single" w:sz="4" w:space="0" w:color="000000"/>
              <w:bottom w:val="single" w:sz="4" w:space="0" w:color="000000"/>
              <w:right w:val="single" w:sz="4" w:space="0" w:color="000000"/>
            </w:tcBorders>
          </w:tcPr>
          <w:p w:rsidR="00E6244D" w:rsidRPr="001D4B4A" w:rsidRDefault="00E6244D" w:rsidP="00670993">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tcPr>
          <w:p w:rsidR="00E6244D" w:rsidRPr="001D4B4A" w:rsidRDefault="00E6244D" w:rsidP="001745A8">
            <w:pPr>
              <w:pStyle w:val="2d"/>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vMerge w:val="restart"/>
            <w:tcBorders>
              <w:left w:val="single" w:sz="4" w:space="0" w:color="000000"/>
              <w:right w:val="single" w:sz="4" w:space="0" w:color="000000"/>
            </w:tcBorders>
          </w:tcPr>
          <w:p w:rsidR="00E6244D" w:rsidRPr="001D4B4A" w:rsidRDefault="00E6244D" w:rsidP="001745A8">
            <w:pPr>
              <w:jc w:val="center"/>
              <w:rPr>
                <w:rFonts w:ascii="Times New Roman" w:hAnsi="Times New Roman" w:cs="Times New Roman"/>
              </w:rPr>
            </w:pPr>
            <w:r w:rsidRPr="001D4B4A">
              <w:rPr>
                <w:rFonts w:ascii="Times New Roman" w:eastAsia="Cambria" w:hAnsi="Times New Roman" w:cs="Times New Roman"/>
              </w:rPr>
              <w:t>ОК 02 ОК 04</w:t>
            </w:r>
          </w:p>
        </w:tc>
      </w:tr>
      <w:tr w:rsidR="00E6244D" w:rsidRPr="001D4B4A" w:rsidTr="001D4B4A">
        <w:trPr>
          <w:tblHeader/>
        </w:trPr>
        <w:tc>
          <w:tcPr>
            <w:tcW w:w="1951" w:type="dxa"/>
            <w:vMerge/>
            <w:tcBorders>
              <w:left w:val="single" w:sz="4" w:space="0" w:color="000000"/>
              <w:right w:val="single" w:sz="4" w:space="0" w:color="000000"/>
            </w:tcBorders>
          </w:tcPr>
          <w:p w:rsidR="00E6244D" w:rsidRPr="001D4B4A" w:rsidRDefault="00E6244D" w:rsidP="00670993">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E6244D" w:rsidRPr="001D4B4A" w:rsidRDefault="00E6244D" w:rsidP="00670993">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center"/>
          </w:tcPr>
          <w:p w:rsidR="00E6244D" w:rsidRPr="001D4B4A" w:rsidRDefault="00E6244D" w:rsidP="001745A8">
            <w:pPr>
              <w:pStyle w:val="2d"/>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vMerge/>
            <w:tcBorders>
              <w:left w:val="single" w:sz="4" w:space="0" w:color="000000"/>
              <w:right w:val="single" w:sz="4" w:space="0" w:color="000000"/>
            </w:tcBorders>
          </w:tcPr>
          <w:p w:rsidR="00E6244D" w:rsidRPr="001D4B4A" w:rsidRDefault="00E6244D" w:rsidP="001745A8">
            <w:pPr>
              <w:jc w:val="center"/>
              <w:rPr>
                <w:rFonts w:ascii="Times New Roman" w:hAnsi="Times New Roman" w:cs="Times New Roman"/>
              </w:rPr>
            </w:pPr>
          </w:p>
        </w:tc>
      </w:tr>
      <w:tr w:rsidR="00E6244D" w:rsidRPr="001D4B4A" w:rsidTr="00E6244D">
        <w:trPr>
          <w:trHeight w:val="1172"/>
          <w:tblHeader/>
        </w:trPr>
        <w:tc>
          <w:tcPr>
            <w:tcW w:w="1951" w:type="dxa"/>
            <w:vMerge/>
            <w:tcBorders>
              <w:left w:val="single" w:sz="4" w:space="0" w:color="000000"/>
              <w:right w:val="single" w:sz="4" w:space="0" w:color="000000"/>
            </w:tcBorders>
          </w:tcPr>
          <w:p w:rsidR="00E6244D" w:rsidRPr="001D4B4A" w:rsidRDefault="00E6244D" w:rsidP="00670993">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E6244D" w:rsidRPr="001D4B4A" w:rsidRDefault="00E6244D" w:rsidP="00670993">
            <w:pPr>
              <w:pStyle w:val="2d"/>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Антропология - наука о человеке. Систематическое положение человека. Сходство человека с животными. Отличия человека от животных. Прямохождение и комплекс связанных с ним признаков. Развитие головного мозга и второй сигнальной системы. Соотношение биологических и социальных факторов в антропогенезе</w:t>
            </w:r>
          </w:p>
        </w:tc>
        <w:tc>
          <w:tcPr>
            <w:tcW w:w="1134" w:type="dxa"/>
            <w:tcBorders>
              <w:left w:val="single" w:sz="4" w:space="0" w:color="000000"/>
              <w:right w:val="single" w:sz="4" w:space="0" w:color="000000"/>
            </w:tcBorders>
          </w:tcPr>
          <w:p w:rsidR="00E6244D" w:rsidRPr="001D4B4A" w:rsidRDefault="00E6244D" w:rsidP="001745A8">
            <w:pPr>
              <w:jc w:val="center"/>
              <w:rPr>
                <w:rFonts w:ascii="Times New Roman" w:hAnsi="Times New Roman" w:cs="Times New Roman"/>
              </w:rPr>
            </w:pPr>
            <w:r>
              <w:rPr>
                <w:rFonts w:ascii="Times New Roman" w:hAnsi="Times New Roman" w:cs="Times New Roman"/>
              </w:rPr>
              <w:t>2</w:t>
            </w:r>
          </w:p>
        </w:tc>
        <w:tc>
          <w:tcPr>
            <w:tcW w:w="1559" w:type="dxa"/>
            <w:vMerge/>
            <w:tcBorders>
              <w:left w:val="single" w:sz="4" w:space="0" w:color="000000"/>
              <w:right w:val="single" w:sz="4" w:space="0" w:color="000000"/>
            </w:tcBorders>
          </w:tcPr>
          <w:p w:rsidR="00E6244D" w:rsidRPr="001D4B4A" w:rsidRDefault="00E6244D" w:rsidP="001745A8">
            <w:pPr>
              <w:jc w:val="center"/>
              <w:rPr>
                <w:rFonts w:ascii="Times New Roman" w:hAnsi="Times New Roman" w:cs="Times New Roman"/>
              </w:rPr>
            </w:pPr>
          </w:p>
        </w:tc>
      </w:tr>
      <w:tr w:rsidR="00E6244D" w:rsidRPr="001D4B4A" w:rsidTr="001D4B4A">
        <w:trPr>
          <w:trHeight w:val="1380"/>
          <w:tblHeader/>
        </w:trPr>
        <w:tc>
          <w:tcPr>
            <w:tcW w:w="1951" w:type="dxa"/>
            <w:vMerge/>
            <w:tcBorders>
              <w:left w:val="single" w:sz="4" w:space="0" w:color="000000"/>
              <w:right w:val="single" w:sz="4" w:space="0" w:color="000000"/>
            </w:tcBorders>
          </w:tcPr>
          <w:p w:rsidR="00E6244D" w:rsidRPr="001D4B4A" w:rsidRDefault="00E6244D" w:rsidP="00670993">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E6244D" w:rsidRPr="001D4B4A" w:rsidRDefault="00E6244D" w:rsidP="00E6244D">
            <w:pPr>
              <w:pStyle w:val="2d"/>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Основные стадии антропогенеза. Дриопитеки - предки человека и человекообразных обезьян. Протоантроп - предшественник человека. Архантроп - древнейший человек. Палеоантроп - древний человек. Неоантроп - человек современного типа. Эволюция современного человека.</w:t>
            </w:r>
          </w:p>
          <w:p w:rsidR="00E6244D" w:rsidRPr="001D4B4A" w:rsidRDefault="00E6244D" w:rsidP="00E6244D">
            <w:pPr>
              <w:pStyle w:val="2d"/>
              <w:shd w:val="clear" w:color="auto" w:fill="auto"/>
              <w:spacing w:before="0" w:line="240" w:lineRule="auto"/>
              <w:jc w:val="left"/>
              <w:rPr>
                <w:rFonts w:ascii="Times New Roman" w:eastAsia="Cambria" w:hAnsi="Times New Roman" w:cs="Times New Roman"/>
                <w:sz w:val="24"/>
                <w:szCs w:val="24"/>
              </w:rPr>
            </w:pPr>
            <w:r w:rsidRPr="001D4B4A">
              <w:rPr>
                <w:rFonts w:ascii="Times New Roman" w:eastAsia="Cambria" w:hAnsi="Times New Roman" w:cs="Times New Roman"/>
                <w:sz w:val="24"/>
                <w:szCs w:val="24"/>
              </w:rPr>
              <w:t>Человеческие расы. Основные большие расы: европеоидная (евразийская), негро-австралоидная (экваториальная), монголоидная (азиатско-американская). Время и место возникновения человеческих рас. Единство человеческих рас</w:t>
            </w:r>
          </w:p>
        </w:tc>
        <w:tc>
          <w:tcPr>
            <w:tcW w:w="1134" w:type="dxa"/>
            <w:tcBorders>
              <w:left w:val="single" w:sz="4" w:space="0" w:color="000000"/>
              <w:bottom w:val="single" w:sz="4" w:space="0" w:color="000000"/>
              <w:right w:val="single" w:sz="4" w:space="0" w:color="000000"/>
            </w:tcBorders>
          </w:tcPr>
          <w:p w:rsidR="00E6244D" w:rsidRPr="001D4B4A" w:rsidRDefault="00E6244D" w:rsidP="001745A8">
            <w:pPr>
              <w:jc w:val="center"/>
              <w:rPr>
                <w:rFonts w:ascii="Times New Roman" w:hAnsi="Times New Roman" w:cs="Times New Roman"/>
              </w:rPr>
            </w:pPr>
            <w:r>
              <w:rPr>
                <w:rFonts w:ascii="Times New Roman" w:hAnsi="Times New Roman" w:cs="Times New Roman"/>
              </w:rPr>
              <w:t>2</w:t>
            </w:r>
          </w:p>
        </w:tc>
        <w:tc>
          <w:tcPr>
            <w:tcW w:w="1559" w:type="dxa"/>
            <w:vMerge/>
            <w:tcBorders>
              <w:left w:val="single" w:sz="4" w:space="0" w:color="000000"/>
              <w:right w:val="single" w:sz="4" w:space="0" w:color="000000"/>
            </w:tcBorders>
          </w:tcPr>
          <w:p w:rsidR="00E6244D" w:rsidRPr="001D4B4A" w:rsidRDefault="00E6244D" w:rsidP="001745A8">
            <w:pPr>
              <w:jc w:val="center"/>
              <w:rPr>
                <w:rFonts w:ascii="Times New Roman" w:hAnsi="Times New Roman" w:cs="Times New Roman"/>
              </w:rPr>
            </w:pPr>
          </w:p>
        </w:tc>
      </w:tr>
      <w:tr w:rsidR="00E6244D" w:rsidRPr="001D4B4A" w:rsidTr="001D4B4A">
        <w:trPr>
          <w:tblHeader/>
        </w:trPr>
        <w:tc>
          <w:tcPr>
            <w:tcW w:w="1951" w:type="dxa"/>
            <w:vMerge/>
            <w:tcBorders>
              <w:left w:val="single" w:sz="4" w:space="0" w:color="000000"/>
              <w:right w:val="single" w:sz="4" w:space="0" w:color="000000"/>
            </w:tcBorders>
          </w:tcPr>
          <w:p w:rsidR="00E6244D" w:rsidRPr="001D4B4A" w:rsidRDefault="00E6244D"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center"/>
          </w:tcPr>
          <w:p w:rsidR="00E6244D" w:rsidRPr="001D4B4A" w:rsidRDefault="00E6244D" w:rsidP="00670993">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left w:val="single" w:sz="4" w:space="0" w:color="000000"/>
              <w:bottom w:val="single" w:sz="4" w:space="0" w:color="000000"/>
              <w:right w:val="single" w:sz="4" w:space="0" w:color="000000"/>
            </w:tcBorders>
            <w:vAlign w:val="center"/>
          </w:tcPr>
          <w:p w:rsidR="00E6244D" w:rsidRPr="001D4B4A" w:rsidRDefault="00E6244D"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E6244D" w:rsidRPr="001D4B4A" w:rsidRDefault="00E6244D" w:rsidP="001745A8">
            <w:pPr>
              <w:jc w:val="center"/>
              <w:rPr>
                <w:rFonts w:ascii="Times New Roman" w:hAnsi="Times New Roman" w:cs="Times New Roman"/>
              </w:rPr>
            </w:pPr>
          </w:p>
        </w:tc>
      </w:tr>
      <w:tr w:rsidR="00E6244D" w:rsidRPr="001D4B4A" w:rsidTr="001D4B4A">
        <w:trPr>
          <w:tblHeader/>
        </w:trPr>
        <w:tc>
          <w:tcPr>
            <w:tcW w:w="1951" w:type="dxa"/>
            <w:vMerge/>
            <w:tcBorders>
              <w:left w:val="single" w:sz="4" w:space="0" w:color="000000"/>
              <w:bottom w:val="single" w:sz="4" w:space="0" w:color="000000"/>
              <w:right w:val="single" w:sz="4" w:space="0" w:color="000000"/>
            </w:tcBorders>
          </w:tcPr>
          <w:p w:rsidR="00E6244D" w:rsidRPr="001D4B4A" w:rsidRDefault="00E6244D"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E6244D" w:rsidRPr="001D4B4A" w:rsidRDefault="00E6244D" w:rsidP="00670993">
            <w:pPr>
              <w:pStyle w:val="2d"/>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Время и пути расселения человека по планете. Приспособленность человека к разным условиям среды. Влияние географической среды на морфологию и физиологию человека</w:t>
            </w:r>
          </w:p>
          <w:p w:rsidR="00E6244D" w:rsidRPr="001D4B4A" w:rsidRDefault="00E6244D" w:rsidP="00670993">
            <w:pPr>
              <w:pStyle w:val="2d"/>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Защита лент времени и ментальных карт в формате устного сообщения, подготовленных по перечню источников, рекомендованных преподавателем</w:t>
            </w:r>
          </w:p>
        </w:tc>
        <w:tc>
          <w:tcPr>
            <w:tcW w:w="1134" w:type="dxa"/>
            <w:tcBorders>
              <w:left w:val="single" w:sz="4" w:space="0" w:color="000000"/>
              <w:bottom w:val="single" w:sz="4" w:space="0" w:color="000000"/>
              <w:right w:val="single" w:sz="4" w:space="0" w:color="000000"/>
            </w:tcBorders>
          </w:tcPr>
          <w:p w:rsidR="00E6244D" w:rsidRPr="001D4B4A" w:rsidRDefault="00E6244D" w:rsidP="001745A8">
            <w:pPr>
              <w:jc w:val="center"/>
              <w:rPr>
                <w:rFonts w:ascii="Times New Roman" w:hAnsi="Times New Roman" w:cs="Times New Roman"/>
              </w:rPr>
            </w:pPr>
          </w:p>
        </w:tc>
        <w:tc>
          <w:tcPr>
            <w:tcW w:w="1559" w:type="dxa"/>
            <w:vMerge/>
            <w:tcBorders>
              <w:left w:val="single" w:sz="4" w:space="0" w:color="000000"/>
              <w:bottom w:val="single" w:sz="4" w:space="0" w:color="000000"/>
              <w:right w:val="single" w:sz="4" w:space="0" w:color="000000"/>
            </w:tcBorders>
          </w:tcPr>
          <w:p w:rsidR="00E6244D" w:rsidRPr="001D4B4A" w:rsidRDefault="00E6244D" w:rsidP="001745A8">
            <w:pPr>
              <w:jc w:val="center"/>
              <w:rPr>
                <w:rFonts w:ascii="Times New Roman" w:hAnsi="Times New Roman" w:cs="Times New Roman"/>
              </w:rPr>
            </w:pPr>
          </w:p>
        </w:tc>
      </w:tr>
      <w:tr w:rsidR="001D4B4A" w:rsidRPr="001D4B4A" w:rsidTr="001D4B4A">
        <w:trPr>
          <w:tblHeader/>
        </w:trPr>
        <w:tc>
          <w:tcPr>
            <w:tcW w:w="1951" w:type="dxa"/>
            <w:tcBorders>
              <w:left w:val="single" w:sz="4" w:space="0" w:color="000000"/>
              <w:bottom w:val="single" w:sz="4" w:space="0" w:color="000000"/>
              <w:right w:val="single" w:sz="4" w:space="0" w:color="000000"/>
            </w:tcBorders>
            <w:vAlign w:val="bottom"/>
          </w:tcPr>
          <w:p w:rsidR="001D4B4A" w:rsidRPr="001D4B4A" w:rsidRDefault="001D4B4A" w:rsidP="00670993">
            <w:pPr>
              <w:pStyle w:val="2d"/>
              <w:shd w:val="clear" w:color="auto" w:fill="auto"/>
              <w:spacing w:before="0" w:line="240" w:lineRule="auto"/>
              <w:ind w:left="140"/>
              <w:jc w:val="left"/>
              <w:rPr>
                <w:rFonts w:ascii="Times New Roman" w:hAnsi="Times New Roman" w:cs="Times New Roman"/>
                <w:sz w:val="24"/>
                <w:szCs w:val="24"/>
              </w:rPr>
            </w:pPr>
            <w:r w:rsidRPr="001D4B4A">
              <w:rPr>
                <w:rStyle w:val="210pt"/>
                <w:rFonts w:ascii="Times New Roman" w:hAnsi="Times New Roman" w:cs="Times New Roman"/>
                <w:sz w:val="24"/>
                <w:szCs w:val="24"/>
              </w:rPr>
              <w:t>Контрольная работа</w:t>
            </w:r>
          </w:p>
        </w:tc>
        <w:tc>
          <w:tcPr>
            <w:tcW w:w="10915" w:type="dxa"/>
            <w:tcBorders>
              <w:top w:val="single" w:sz="4" w:space="0" w:color="000000"/>
              <w:left w:val="single" w:sz="4" w:space="0" w:color="000000"/>
              <w:bottom w:val="single" w:sz="4" w:space="0" w:color="000000"/>
              <w:right w:val="single" w:sz="4" w:space="0" w:color="000000"/>
            </w:tcBorders>
            <w:vAlign w:val="center"/>
          </w:tcPr>
          <w:p w:rsidR="001D4B4A" w:rsidRPr="001D4B4A" w:rsidRDefault="001D4B4A" w:rsidP="00670993">
            <w:pPr>
              <w:pStyle w:val="2d"/>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Теоретические аспекты эволюции жизни на Земле</w:t>
            </w:r>
          </w:p>
        </w:tc>
        <w:tc>
          <w:tcPr>
            <w:tcW w:w="1134" w:type="dxa"/>
            <w:tcBorders>
              <w:left w:val="single" w:sz="4" w:space="0" w:color="000000"/>
              <w:bottom w:val="single" w:sz="4" w:space="0" w:color="000000"/>
              <w:right w:val="single" w:sz="4" w:space="0" w:color="000000"/>
            </w:tcBorders>
            <w:vAlign w:val="center"/>
          </w:tcPr>
          <w:p w:rsidR="001D4B4A" w:rsidRPr="001D4B4A" w:rsidRDefault="001D4B4A"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tcBorders>
              <w:left w:val="single" w:sz="4" w:space="0" w:color="000000"/>
              <w:bottom w:val="single" w:sz="4" w:space="0" w:color="000000"/>
              <w:right w:val="single" w:sz="4" w:space="0" w:color="000000"/>
            </w:tcBorders>
          </w:tcPr>
          <w:p w:rsidR="001D4B4A" w:rsidRPr="001D4B4A" w:rsidRDefault="001D4B4A" w:rsidP="001745A8">
            <w:pPr>
              <w:jc w:val="center"/>
              <w:rPr>
                <w:rFonts w:ascii="Times New Roman" w:hAnsi="Times New Roman" w:cs="Times New Roman"/>
              </w:rPr>
            </w:pPr>
          </w:p>
        </w:tc>
      </w:tr>
      <w:tr w:rsidR="001D4B4A" w:rsidRPr="001D4B4A" w:rsidTr="001D4B4A">
        <w:trPr>
          <w:tblHeader/>
        </w:trPr>
        <w:tc>
          <w:tcPr>
            <w:tcW w:w="12866" w:type="dxa"/>
            <w:gridSpan w:val="2"/>
            <w:tcBorders>
              <w:left w:val="single" w:sz="4" w:space="0" w:color="000000"/>
              <w:bottom w:val="single" w:sz="4" w:space="0" w:color="000000"/>
              <w:right w:val="single" w:sz="4" w:space="0" w:color="000000"/>
            </w:tcBorders>
          </w:tcPr>
          <w:p w:rsidR="001D4B4A" w:rsidRPr="001D4B4A" w:rsidRDefault="001D4B4A" w:rsidP="00670993">
            <w:pPr>
              <w:pStyle w:val="2d"/>
              <w:shd w:val="clear" w:color="auto" w:fill="auto"/>
              <w:spacing w:before="0" w:line="240" w:lineRule="auto"/>
              <w:jc w:val="left"/>
              <w:rPr>
                <w:rFonts w:ascii="Times New Roman" w:hAnsi="Times New Roman" w:cs="Times New Roman"/>
                <w:i/>
                <w:sz w:val="24"/>
                <w:szCs w:val="24"/>
              </w:rPr>
            </w:pPr>
            <w:r w:rsidRPr="001D4B4A">
              <w:rPr>
                <w:rStyle w:val="210pt"/>
                <w:rFonts w:ascii="Times New Roman" w:hAnsi="Times New Roman" w:cs="Times New Roman"/>
                <w:sz w:val="24"/>
                <w:szCs w:val="24"/>
              </w:rPr>
              <w:t>Раздел 4. Экология</w:t>
            </w:r>
          </w:p>
        </w:tc>
        <w:tc>
          <w:tcPr>
            <w:tcW w:w="1134" w:type="dxa"/>
            <w:tcBorders>
              <w:left w:val="single" w:sz="4" w:space="0" w:color="000000"/>
              <w:bottom w:val="single" w:sz="4" w:space="0" w:color="000000"/>
              <w:right w:val="single" w:sz="4" w:space="0" w:color="000000"/>
            </w:tcBorders>
          </w:tcPr>
          <w:p w:rsidR="001D4B4A" w:rsidRPr="001D4B4A" w:rsidRDefault="00E6244D" w:rsidP="001745A8">
            <w:pPr>
              <w:pStyle w:val="2d"/>
              <w:shd w:val="clear" w:color="auto" w:fill="auto"/>
              <w:spacing w:before="0" w:line="240" w:lineRule="auto"/>
              <w:jc w:val="center"/>
              <w:rPr>
                <w:rFonts w:ascii="Times New Roman" w:hAnsi="Times New Roman" w:cs="Times New Roman"/>
                <w:b/>
                <w:sz w:val="24"/>
                <w:szCs w:val="24"/>
              </w:rPr>
            </w:pPr>
            <w:r>
              <w:rPr>
                <w:rFonts w:ascii="Times New Roman" w:hAnsi="Times New Roman" w:cs="Times New Roman"/>
                <w:b/>
                <w:sz w:val="24"/>
                <w:szCs w:val="24"/>
              </w:rPr>
              <w:t>26</w:t>
            </w:r>
          </w:p>
        </w:tc>
        <w:tc>
          <w:tcPr>
            <w:tcW w:w="1559" w:type="dxa"/>
            <w:tcBorders>
              <w:left w:val="single" w:sz="4" w:space="0" w:color="000000"/>
              <w:bottom w:val="single" w:sz="4" w:space="0" w:color="000000"/>
              <w:right w:val="single" w:sz="4" w:space="0" w:color="000000"/>
            </w:tcBorders>
          </w:tcPr>
          <w:p w:rsidR="001D4B4A" w:rsidRPr="001D4B4A" w:rsidRDefault="001D4B4A" w:rsidP="001745A8">
            <w:pPr>
              <w:jc w:val="center"/>
              <w:rPr>
                <w:rFonts w:ascii="Times New Roman" w:hAnsi="Times New Roman" w:cs="Times New Roman"/>
              </w:rPr>
            </w:pPr>
          </w:p>
        </w:tc>
      </w:tr>
      <w:tr w:rsidR="001D4B4A" w:rsidRPr="001D4B4A" w:rsidTr="001D4B4A">
        <w:trPr>
          <w:tblHeader/>
        </w:trPr>
        <w:tc>
          <w:tcPr>
            <w:tcW w:w="1951" w:type="dxa"/>
            <w:vMerge w:val="restart"/>
            <w:tcBorders>
              <w:left w:val="single" w:sz="4" w:space="0" w:color="000000"/>
              <w:right w:val="single" w:sz="4" w:space="0" w:color="000000"/>
            </w:tcBorders>
          </w:tcPr>
          <w:p w:rsidR="001D4B4A" w:rsidRPr="001D4B4A" w:rsidRDefault="001D4B4A" w:rsidP="00670993">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 xml:space="preserve">Тема 4.1. Экологические </w:t>
            </w:r>
            <w:r w:rsidRPr="001D4B4A">
              <w:rPr>
                <w:rStyle w:val="210pt"/>
                <w:rFonts w:ascii="Times New Roman" w:hAnsi="Times New Roman" w:cs="Times New Roman"/>
                <w:sz w:val="24"/>
                <w:szCs w:val="24"/>
              </w:rPr>
              <w:lastRenderedPageBreak/>
              <w:t>факторы и среды жизни</w:t>
            </w:r>
          </w:p>
        </w:tc>
        <w:tc>
          <w:tcPr>
            <w:tcW w:w="10915" w:type="dxa"/>
            <w:tcBorders>
              <w:top w:val="single" w:sz="4" w:space="0" w:color="000000"/>
              <w:left w:val="single" w:sz="4" w:space="0" w:color="000000"/>
              <w:bottom w:val="single" w:sz="4" w:space="0" w:color="000000"/>
              <w:right w:val="single" w:sz="4" w:space="0" w:color="000000"/>
            </w:tcBorders>
          </w:tcPr>
          <w:p w:rsidR="001D4B4A" w:rsidRPr="001D4B4A" w:rsidRDefault="001D4B4A" w:rsidP="00670993">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lastRenderedPageBreak/>
              <w:t>Основное содержание</w:t>
            </w:r>
          </w:p>
        </w:tc>
        <w:tc>
          <w:tcPr>
            <w:tcW w:w="1134" w:type="dxa"/>
            <w:tcBorders>
              <w:left w:val="single" w:sz="4" w:space="0" w:color="000000"/>
              <w:bottom w:val="single" w:sz="4" w:space="0" w:color="000000"/>
              <w:right w:val="single" w:sz="4" w:space="0" w:color="000000"/>
            </w:tcBorders>
          </w:tcPr>
          <w:p w:rsidR="001D4B4A" w:rsidRPr="001D4B4A" w:rsidRDefault="001D4B4A"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val="restart"/>
            <w:tcBorders>
              <w:left w:val="single" w:sz="4" w:space="0" w:color="000000"/>
              <w:right w:val="single" w:sz="4" w:space="0" w:color="000000"/>
            </w:tcBorders>
          </w:tcPr>
          <w:p w:rsidR="001D4B4A" w:rsidRPr="001D4B4A" w:rsidRDefault="001D4B4A"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eastAsia="Cambria" w:hAnsi="Times New Roman" w:cs="Times New Roman"/>
                <w:sz w:val="24"/>
                <w:szCs w:val="24"/>
              </w:rPr>
              <w:t>0К</w:t>
            </w:r>
            <w:r w:rsidR="00942F68">
              <w:rPr>
                <w:rFonts w:ascii="Times New Roman" w:eastAsia="Cambria" w:hAnsi="Times New Roman" w:cs="Times New Roman"/>
                <w:sz w:val="24"/>
                <w:szCs w:val="24"/>
              </w:rPr>
              <w:t xml:space="preserve"> </w:t>
            </w:r>
            <w:r w:rsidRPr="001D4B4A">
              <w:rPr>
                <w:rFonts w:ascii="Times New Roman" w:eastAsia="Cambria" w:hAnsi="Times New Roman" w:cs="Times New Roman"/>
                <w:sz w:val="24"/>
                <w:szCs w:val="24"/>
              </w:rPr>
              <w:t>01</w:t>
            </w:r>
          </w:p>
          <w:p w:rsidR="001D4B4A" w:rsidRPr="001D4B4A" w:rsidRDefault="001D4B4A" w:rsidP="001745A8">
            <w:pPr>
              <w:jc w:val="center"/>
              <w:rPr>
                <w:rFonts w:ascii="Times New Roman" w:eastAsia="Cambria" w:hAnsi="Times New Roman" w:cs="Times New Roman"/>
              </w:rPr>
            </w:pPr>
          </w:p>
          <w:p w:rsidR="001D4B4A" w:rsidRPr="001D4B4A" w:rsidRDefault="001D4B4A" w:rsidP="001745A8">
            <w:pPr>
              <w:jc w:val="center"/>
              <w:rPr>
                <w:rFonts w:ascii="Times New Roman" w:hAnsi="Times New Roman" w:cs="Times New Roman"/>
              </w:rPr>
            </w:pPr>
          </w:p>
        </w:tc>
      </w:tr>
      <w:tr w:rsidR="001D4B4A" w:rsidRPr="001D4B4A" w:rsidTr="001D4B4A">
        <w:trPr>
          <w:tblHeader/>
        </w:trPr>
        <w:tc>
          <w:tcPr>
            <w:tcW w:w="1951" w:type="dxa"/>
            <w:vMerge/>
            <w:tcBorders>
              <w:left w:val="single" w:sz="4" w:space="0" w:color="000000"/>
              <w:right w:val="single" w:sz="4" w:space="0" w:color="000000"/>
            </w:tcBorders>
          </w:tcPr>
          <w:p w:rsidR="001D4B4A" w:rsidRPr="001D4B4A" w:rsidRDefault="001D4B4A" w:rsidP="00670993">
            <w:pPr>
              <w:pStyle w:val="2d"/>
              <w:spacing w:before="0" w:line="240" w:lineRule="auto"/>
              <w:jc w:val="left"/>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1D4B4A" w:rsidRPr="001D4B4A" w:rsidRDefault="001D4B4A" w:rsidP="00670993">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tcPr>
          <w:p w:rsidR="001D4B4A" w:rsidRPr="001D4B4A" w:rsidRDefault="001D4B4A" w:rsidP="00E6244D">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1D4B4A" w:rsidRPr="001D4B4A" w:rsidRDefault="001D4B4A" w:rsidP="00670993">
            <w:pPr>
              <w:jc w:val="center"/>
              <w:rPr>
                <w:rFonts w:ascii="Times New Roman" w:hAnsi="Times New Roman" w:cs="Times New Roman"/>
              </w:rPr>
            </w:pPr>
          </w:p>
        </w:tc>
      </w:tr>
      <w:tr w:rsidR="001D4B4A" w:rsidRPr="001D4B4A" w:rsidTr="001D4B4A">
        <w:trPr>
          <w:trHeight w:val="1104"/>
          <w:tblHeader/>
        </w:trPr>
        <w:tc>
          <w:tcPr>
            <w:tcW w:w="1951" w:type="dxa"/>
            <w:vMerge/>
            <w:tcBorders>
              <w:left w:val="single" w:sz="4" w:space="0" w:color="000000"/>
              <w:right w:val="single" w:sz="4" w:space="0" w:color="000000"/>
            </w:tcBorders>
            <w:vAlign w:val="bottom"/>
          </w:tcPr>
          <w:p w:rsidR="001D4B4A" w:rsidRPr="001D4B4A" w:rsidRDefault="001D4B4A" w:rsidP="001D4B4A">
            <w:pPr>
              <w:pStyle w:val="2d"/>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vAlign w:val="bottom"/>
          </w:tcPr>
          <w:p w:rsidR="001D4B4A" w:rsidRPr="001D4B4A" w:rsidRDefault="001D4B4A" w:rsidP="00670993">
            <w:pPr>
              <w:pStyle w:val="2d"/>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Среды обитания организмов: водная, наземно-воздушная, почвенная, внутриорганизменная. Физико-химические особенности сред обитания организмов. Приспособления организмов к жизни в разных средах. Понятие экологического фактора. Классификация экологических факторов. Правило минимума Ю. Либиха. Закон толерантности В. Шелфорда</w:t>
            </w:r>
          </w:p>
        </w:tc>
        <w:tc>
          <w:tcPr>
            <w:tcW w:w="1134" w:type="dxa"/>
            <w:tcBorders>
              <w:left w:val="single" w:sz="4" w:space="0" w:color="000000"/>
              <w:right w:val="single" w:sz="4" w:space="0" w:color="000000"/>
            </w:tcBorders>
          </w:tcPr>
          <w:p w:rsidR="001D4B4A" w:rsidRPr="001D4B4A" w:rsidRDefault="001D4B4A" w:rsidP="001D4B4A">
            <w:pPr>
              <w:pStyle w:val="2d"/>
              <w:shd w:val="clear" w:color="auto" w:fill="auto"/>
              <w:spacing w:line="240" w:lineRule="auto"/>
              <w:jc w:val="left"/>
              <w:rPr>
                <w:rFonts w:ascii="Times New Roman" w:hAnsi="Times New Roman" w:cs="Times New Roman"/>
                <w:sz w:val="24"/>
                <w:szCs w:val="24"/>
              </w:rPr>
            </w:pPr>
          </w:p>
        </w:tc>
        <w:tc>
          <w:tcPr>
            <w:tcW w:w="1559" w:type="dxa"/>
            <w:vMerge/>
            <w:tcBorders>
              <w:left w:val="single" w:sz="4" w:space="0" w:color="000000"/>
              <w:right w:val="single" w:sz="4" w:space="0" w:color="000000"/>
            </w:tcBorders>
          </w:tcPr>
          <w:p w:rsidR="001D4B4A" w:rsidRPr="001D4B4A" w:rsidRDefault="001D4B4A" w:rsidP="001D4B4A">
            <w:pPr>
              <w:jc w:val="center"/>
              <w:rPr>
                <w:rFonts w:ascii="Times New Roman" w:hAnsi="Times New Roman" w:cs="Times New Roman"/>
              </w:rPr>
            </w:pPr>
          </w:p>
        </w:tc>
      </w:tr>
      <w:tr w:rsidR="00E6244D" w:rsidRPr="001D4B4A" w:rsidTr="001D4B4A">
        <w:trPr>
          <w:tblHeader/>
        </w:trPr>
        <w:tc>
          <w:tcPr>
            <w:tcW w:w="1951" w:type="dxa"/>
            <w:vMerge w:val="restart"/>
            <w:tcBorders>
              <w:left w:val="single" w:sz="4" w:space="0" w:color="000000"/>
              <w:right w:val="single" w:sz="4" w:space="0" w:color="000000"/>
            </w:tcBorders>
          </w:tcPr>
          <w:p w:rsidR="00E6244D" w:rsidRPr="001D4B4A" w:rsidRDefault="00E6244D" w:rsidP="001D4B4A">
            <w:pPr>
              <w:pStyle w:val="2d"/>
              <w:shd w:val="clear" w:color="auto" w:fill="auto"/>
              <w:spacing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4.2. Популяция, сообщества. экосистемы</w:t>
            </w:r>
          </w:p>
        </w:tc>
        <w:tc>
          <w:tcPr>
            <w:tcW w:w="10915" w:type="dxa"/>
            <w:tcBorders>
              <w:top w:val="single" w:sz="4" w:space="0" w:color="000000"/>
              <w:left w:val="single" w:sz="4" w:space="0" w:color="000000"/>
              <w:bottom w:val="single" w:sz="4" w:space="0" w:color="000000"/>
              <w:right w:val="single" w:sz="4" w:space="0" w:color="000000"/>
            </w:tcBorders>
          </w:tcPr>
          <w:p w:rsidR="00E6244D" w:rsidRPr="001D4B4A" w:rsidRDefault="00E6244D" w:rsidP="001D4B4A">
            <w:pPr>
              <w:pStyle w:val="2d"/>
              <w:shd w:val="clear" w:color="auto" w:fill="auto"/>
              <w:spacing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tcPr>
          <w:p w:rsidR="00E6244D" w:rsidRPr="001D4B4A" w:rsidRDefault="00E6244D" w:rsidP="001745A8">
            <w:pPr>
              <w:pStyle w:val="2d"/>
              <w:shd w:val="clear" w:color="auto" w:fill="auto"/>
              <w:spacing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vMerge w:val="restart"/>
            <w:tcBorders>
              <w:left w:val="single" w:sz="4" w:space="0" w:color="000000"/>
              <w:right w:val="single" w:sz="4" w:space="0" w:color="000000"/>
            </w:tcBorders>
          </w:tcPr>
          <w:p w:rsidR="00E6244D" w:rsidRPr="001D4B4A" w:rsidRDefault="00E6244D"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eastAsia="Cambria" w:hAnsi="Times New Roman" w:cs="Times New Roman"/>
                <w:sz w:val="24"/>
                <w:szCs w:val="24"/>
              </w:rPr>
              <w:t>0К01</w:t>
            </w:r>
          </w:p>
          <w:p w:rsidR="00E6244D" w:rsidRPr="001D4B4A" w:rsidRDefault="00E6244D"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eastAsia="Cambria" w:hAnsi="Times New Roman" w:cs="Times New Roman"/>
                <w:sz w:val="24"/>
                <w:szCs w:val="24"/>
              </w:rPr>
              <w:t>ОК 02</w:t>
            </w:r>
          </w:p>
          <w:p w:rsidR="00E6244D" w:rsidRPr="001D4B4A" w:rsidRDefault="00E6244D" w:rsidP="001745A8">
            <w:pPr>
              <w:pStyle w:val="2d"/>
              <w:spacing w:before="0" w:line="240" w:lineRule="auto"/>
              <w:jc w:val="center"/>
              <w:rPr>
                <w:rFonts w:ascii="Times New Roman" w:hAnsi="Times New Roman" w:cs="Times New Roman"/>
              </w:rPr>
            </w:pPr>
            <w:r w:rsidRPr="001D4B4A">
              <w:rPr>
                <w:rFonts w:ascii="Times New Roman" w:eastAsia="Cambria" w:hAnsi="Times New Roman" w:cs="Times New Roman"/>
                <w:sz w:val="24"/>
                <w:szCs w:val="24"/>
              </w:rPr>
              <w:t>ОК 07</w:t>
            </w:r>
          </w:p>
        </w:tc>
      </w:tr>
      <w:tr w:rsidR="00E6244D" w:rsidRPr="001D4B4A" w:rsidTr="001D4B4A">
        <w:trPr>
          <w:tblHeader/>
        </w:trPr>
        <w:tc>
          <w:tcPr>
            <w:tcW w:w="1951" w:type="dxa"/>
            <w:vMerge/>
            <w:tcBorders>
              <w:left w:val="single" w:sz="4" w:space="0" w:color="000000"/>
              <w:right w:val="single" w:sz="4" w:space="0" w:color="000000"/>
            </w:tcBorders>
          </w:tcPr>
          <w:p w:rsidR="00E6244D" w:rsidRPr="001D4B4A" w:rsidRDefault="00E6244D" w:rsidP="001D4B4A">
            <w:pPr>
              <w:pStyle w:val="2d"/>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E6244D" w:rsidRPr="001D4B4A" w:rsidRDefault="00E6244D" w:rsidP="001D4B4A">
            <w:pPr>
              <w:pStyle w:val="2d"/>
              <w:shd w:val="clear" w:color="auto" w:fill="auto"/>
              <w:spacing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bottom"/>
          </w:tcPr>
          <w:p w:rsidR="00E6244D" w:rsidRPr="001D4B4A" w:rsidRDefault="00E6244D" w:rsidP="001745A8">
            <w:pPr>
              <w:pStyle w:val="2d"/>
              <w:shd w:val="clear" w:color="auto" w:fill="auto"/>
              <w:spacing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vMerge/>
            <w:tcBorders>
              <w:left w:val="single" w:sz="4" w:space="0" w:color="000000"/>
              <w:right w:val="single" w:sz="4" w:space="0" w:color="000000"/>
            </w:tcBorders>
          </w:tcPr>
          <w:p w:rsidR="00E6244D" w:rsidRPr="001D4B4A" w:rsidRDefault="00E6244D" w:rsidP="001745A8">
            <w:pPr>
              <w:pStyle w:val="2d"/>
              <w:spacing w:line="240" w:lineRule="auto"/>
              <w:ind w:left="660"/>
              <w:jc w:val="center"/>
              <w:rPr>
                <w:rFonts w:ascii="Times New Roman" w:hAnsi="Times New Roman" w:cs="Times New Roman"/>
              </w:rPr>
            </w:pPr>
          </w:p>
        </w:tc>
      </w:tr>
      <w:tr w:rsidR="00E6244D" w:rsidRPr="001D4B4A" w:rsidTr="00E6244D">
        <w:trPr>
          <w:trHeight w:val="828"/>
          <w:tblHeader/>
        </w:trPr>
        <w:tc>
          <w:tcPr>
            <w:tcW w:w="1951" w:type="dxa"/>
            <w:vMerge/>
            <w:tcBorders>
              <w:left w:val="single" w:sz="4" w:space="0" w:color="000000"/>
              <w:right w:val="single" w:sz="4" w:space="0" w:color="000000"/>
            </w:tcBorders>
          </w:tcPr>
          <w:p w:rsidR="00E6244D" w:rsidRPr="001D4B4A" w:rsidRDefault="00E6244D" w:rsidP="001D4B4A">
            <w:pPr>
              <w:pStyle w:val="2d"/>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rsidR="00E6244D" w:rsidRPr="001D4B4A" w:rsidRDefault="00E6244D" w:rsidP="00670993">
            <w:pPr>
              <w:pStyle w:val="2d"/>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Экологическая характеристика вида и популяции. Экологическая ниша вида. Экологические</w:t>
            </w:r>
          </w:p>
          <w:p w:rsidR="00E6244D" w:rsidRPr="001D4B4A" w:rsidRDefault="00E6244D" w:rsidP="00E6244D">
            <w:pPr>
              <w:pStyle w:val="2d"/>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 xml:space="preserve">характеристики популяции. Сообщества и экосистемы. Биоценоз и его структура (В.Н. Сукачев). Связи между организмами в биоценозе. Структурные компоненты экосистемы: продуценты, консументы, редуценты. </w:t>
            </w:r>
          </w:p>
        </w:tc>
        <w:tc>
          <w:tcPr>
            <w:tcW w:w="1134" w:type="dxa"/>
            <w:tcBorders>
              <w:left w:val="single" w:sz="4" w:space="0" w:color="000000"/>
              <w:right w:val="single" w:sz="4" w:space="0" w:color="000000"/>
            </w:tcBorders>
          </w:tcPr>
          <w:p w:rsidR="00E6244D" w:rsidRPr="001D4B4A" w:rsidRDefault="00E6244D" w:rsidP="001745A8">
            <w:pPr>
              <w:jc w:val="center"/>
              <w:rPr>
                <w:rFonts w:ascii="Times New Roman" w:hAnsi="Times New Roman" w:cs="Times New Roman"/>
              </w:rPr>
            </w:pPr>
            <w:r>
              <w:rPr>
                <w:rFonts w:ascii="Times New Roman" w:hAnsi="Times New Roman" w:cs="Times New Roman"/>
              </w:rPr>
              <w:t>2</w:t>
            </w:r>
          </w:p>
        </w:tc>
        <w:tc>
          <w:tcPr>
            <w:tcW w:w="1559" w:type="dxa"/>
            <w:vMerge/>
            <w:tcBorders>
              <w:left w:val="single" w:sz="4" w:space="0" w:color="000000"/>
              <w:right w:val="single" w:sz="4" w:space="0" w:color="000000"/>
            </w:tcBorders>
          </w:tcPr>
          <w:p w:rsidR="00E6244D" w:rsidRPr="001D4B4A" w:rsidRDefault="00E6244D" w:rsidP="001745A8">
            <w:pPr>
              <w:pStyle w:val="2d"/>
              <w:spacing w:line="240" w:lineRule="auto"/>
              <w:ind w:left="660"/>
              <w:jc w:val="center"/>
              <w:rPr>
                <w:rFonts w:ascii="Times New Roman" w:hAnsi="Times New Roman" w:cs="Times New Roman"/>
              </w:rPr>
            </w:pPr>
          </w:p>
        </w:tc>
      </w:tr>
      <w:tr w:rsidR="00E6244D" w:rsidRPr="001D4B4A" w:rsidTr="001D4B4A">
        <w:trPr>
          <w:trHeight w:val="828"/>
          <w:tblHeader/>
        </w:trPr>
        <w:tc>
          <w:tcPr>
            <w:tcW w:w="1951" w:type="dxa"/>
            <w:vMerge/>
            <w:tcBorders>
              <w:left w:val="single" w:sz="4" w:space="0" w:color="000000"/>
              <w:right w:val="single" w:sz="4" w:space="0" w:color="000000"/>
            </w:tcBorders>
          </w:tcPr>
          <w:p w:rsidR="00E6244D" w:rsidRPr="001D4B4A" w:rsidRDefault="00E6244D" w:rsidP="001D4B4A">
            <w:pPr>
              <w:pStyle w:val="2d"/>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rsidR="00E6244D" w:rsidRPr="001D4B4A" w:rsidRDefault="00E6244D" w:rsidP="00E6244D">
            <w:pPr>
              <w:pStyle w:val="2d"/>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Круговорот веществ и поток энергии в экосистеме. Трофические уровни.</w:t>
            </w:r>
          </w:p>
          <w:p w:rsidR="00E6244D" w:rsidRPr="001D4B4A" w:rsidRDefault="00E6244D" w:rsidP="00E6244D">
            <w:pPr>
              <w:pStyle w:val="2d"/>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Антропогенные экосистемы. Агроэкосистемы. Отличия агроэкосистем от биогеоценозов.</w:t>
            </w:r>
          </w:p>
          <w:p w:rsidR="00E6244D" w:rsidRPr="001D4B4A" w:rsidRDefault="00E6244D" w:rsidP="00E6244D">
            <w:pPr>
              <w:pStyle w:val="2d"/>
              <w:shd w:val="clear" w:color="auto" w:fill="auto"/>
              <w:spacing w:before="0" w:line="240" w:lineRule="auto"/>
              <w:jc w:val="left"/>
              <w:rPr>
                <w:rFonts w:ascii="Times New Roman" w:eastAsia="Cambria" w:hAnsi="Times New Roman" w:cs="Times New Roman"/>
                <w:sz w:val="24"/>
                <w:szCs w:val="24"/>
              </w:rPr>
            </w:pPr>
            <w:r w:rsidRPr="001D4B4A">
              <w:rPr>
                <w:rFonts w:ascii="Times New Roman" w:eastAsia="Cambria" w:hAnsi="Times New Roman" w:cs="Times New Roman"/>
                <w:sz w:val="24"/>
                <w:szCs w:val="24"/>
              </w:rPr>
              <w:t>Урбоэкосистемы. Основные компоненты урбоэкосистем</w:t>
            </w:r>
          </w:p>
        </w:tc>
        <w:tc>
          <w:tcPr>
            <w:tcW w:w="1134" w:type="dxa"/>
            <w:tcBorders>
              <w:left w:val="single" w:sz="4" w:space="0" w:color="000000"/>
              <w:right w:val="single" w:sz="4" w:space="0" w:color="000000"/>
            </w:tcBorders>
          </w:tcPr>
          <w:p w:rsidR="00E6244D" w:rsidRPr="001D4B4A" w:rsidRDefault="00E6244D" w:rsidP="001745A8">
            <w:pPr>
              <w:jc w:val="center"/>
              <w:rPr>
                <w:rFonts w:ascii="Times New Roman" w:hAnsi="Times New Roman" w:cs="Times New Roman"/>
              </w:rPr>
            </w:pPr>
            <w:r>
              <w:rPr>
                <w:rFonts w:ascii="Times New Roman" w:hAnsi="Times New Roman" w:cs="Times New Roman"/>
              </w:rPr>
              <w:t>2</w:t>
            </w:r>
          </w:p>
        </w:tc>
        <w:tc>
          <w:tcPr>
            <w:tcW w:w="1559" w:type="dxa"/>
            <w:vMerge/>
            <w:tcBorders>
              <w:left w:val="single" w:sz="4" w:space="0" w:color="000000"/>
              <w:right w:val="single" w:sz="4" w:space="0" w:color="000000"/>
            </w:tcBorders>
          </w:tcPr>
          <w:p w:rsidR="00E6244D" w:rsidRPr="001D4B4A" w:rsidRDefault="00E6244D" w:rsidP="001745A8">
            <w:pPr>
              <w:pStyle w:val="2d"/>
              <w:spacing w:line="240" w:lineRule="auto"/>
              <w:ind w:left="660"/>
              <w:jc w:val="center"/>
              <w:rPr>
                <w:rFonts w:ascii="Times New Roman" w:hAnsi="Times New Roman" w:cs="Times New Roman"/>
              </w:rPr>
            </w:pPr>
          </w:p>
        </w:tc>
      </w:tr>
      <w:tr w:rsidR="00E6244D" w:rsidRPr="001D4B4A" w:rsidTr="001D4B4A">
        <w:trPr>
          <w:tblHeader/>
        </w:trPr>
        <w:tc>
          <w:tcPr>
            <w:tcW w:w="1951" w:type="dxa"/>
            <w:vMerge/>
            <w:tcBorders>
              <w:left w:val="single" w:sz="4" w:space="0" w:color="000000"/>
              <w:right w:val="single" w:sz="4" w:space="0" w:color="000000"/>
            </w:tcBorders>
          </w:tcPr>
          <w:p w:rsidR="00E6244D" w:rsidRPr="001D4B4A" w:rsidRDefault="00E6244D"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E6244D" w:rsidRPr="001D4B4A" w:rsidRDefault="00E6244D" w:rsidP="00670993">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left w:val="single" w:sz="4" w:space="0" w:color="000000"/>
              <w:bottom w:val="single" w:sz="4" w:space="0" w:color="000000"/>
              <w:right w:val="single" w:sz="4" w:space="0" w:color="000000"/>
            </w:tcBorders>
            <w:vAlign w:val="center"/>
          </w:tcPr>
          <w:p w:rsidR="00E6244D" w:rsidRPr="001D4B4A" w:rsidRDefault="00E6244D"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E6244D" w:rsidRPr="001D4B4A" w:rsidRDefault="00E6244D" w:rsidP="001745A8">
            <w:pPr>
              <w:jc w:val="center"/>
              <w:rPr>
                <w:rFonts w:ascii="Times New Roman" w:hAnsi="Times New Roman" w:cs="Times New Roman"/>
              </w:rPr>
            </w:pPr>
          </w:p>
        </w:tc>
      </w:tr>
      <w:tr w:rsidR="00E6244D" w:rsidRPr="001D4B4A" w:rsidTr="001D4B4A">
        <w:trPr>
          <w:tblHeader/>
        </w:trPr>
        <w:tc>
          <w:tcPr>
            <w:tcW w:w="1951" w:type="dxa"/>
            <w:vMerge/>
            <w:tcBorders>
              <w:left w:val="single" w:sz="4" w:space="0" w:color="000000"/>
              <w:bottom w:val="single" w:sz="4" w:space="0" w:color="000000"/>
              <w:right w:val="single" w:sz="4" w:space="0" w:color="000000"/>
            </w:tcBorders>
          </w:tcPr>
          <w:p w:rsidR="00E6244D" w:rsidRPr="001D4B4A" w:rsidRDefault="00E6244D"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E6244D" w:rsidRPr="001D4B4A" w:rsidRDefault="00E6244D" w:rsidP="00E643DC">
            <w:pPr>
              <w:pStyle w:val="2d"/>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Трофические цепи и сети. Основные показатели экосистемы. Биомасса и продукция. Экологические пирамиды чисел, биомассы и энергии. Правило пирамиды энергии.</w:t>
            </w:r>
          </w:p>
          <w:p w:rsidR="00E6244D" w:rsidRPr="001D4B4A" w:rsidRDefault="00E6244D" w:rsidP="00E643DC">
            <w:pPr>
              <w:pStyle w:val="2d"/>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c>
          <w:tcPr>
            <w:tcW w:w="1134" w:type="dxa"/>
            <w:tcBorders>
              <w:left w:val="single" w:sz="4" w:space="0" w:color="000000"/>
              <w:bottom w:val="single" w:sz="4" w:space="0" w:color="000000"/>
              <w:right w:val="single" w:sz="4" w:space="0" w:color="000000"/>
            </w:tcBorders>
          </w:tcPr>
          <w:p w:rsidR="00E6244D" w:rsidRPr="001D4B4A" w:rsidRDefault="00E6244D" w:rsidP="001745A8">
            <w:pPr>
              <w:jc w:val="center"/>
              <w:rPr>
                <w:rFonts w:ascii="Times New Roman" w:hAnsi="Times New Roman" w:cs="Times New Roman"/>
              </w:rPr>
            </w:pPr>
          </w:p>
        </w:tc>
        <w:tc>
          <w:tcPr>
            <w:tcW w:w="1559" w:type="dxa"/>
            <w:vMerge/>
            <w:tcBorders>
              <w:left w:val="single" w:sz="4" w:space="0" w:color="000000"/>
              <w:bottom w:val="single" w:sz="4" w:space="0" w:color="000000"/>
              <w:right w:val="single" w:sz="4" w:space="0" w:color="000000"/>
            </w:tcBorders>
          </w:tcPr>
          <w:p w:rsidR="00E6244D" w:rsidRPr="001D4B4A" w:rsidRDefault="00E6244D" w:rsidP="001745A8">
            <w:pPr>
              <w:jc w:val="center"/>
              <w:rPr>
                <w:rFonts w:ascii="Times New Roman" w:hAnsi="Times New Roman" w:cs="Times New Roman"/>
              </w:rPr>
            </w:pPr>
          </w:p>
        </w:tc>
      </w:tr>
      <w:tr w:rsidR="001D4B4A" w:rsidRPr="001D4B4A" w:rsidTr="001D4B4A">
        <w:trPr>
          <w:tblHeader/>
        </w:trPr>
        <w:tc>
          <w:tcPr>
            <w:tcW w:w="1951" w:type="dxa"/>
            <w:vMerge w:val="restart"/>
            <w:tcBorders>
              <w:left w:val="single" w:sz="4" w:space="0" w:color="000000"/>
              <w:right w:val="single" w:sz="4" w:space="0" w:color="000000"/>
            </w:tcBorders>
          </w:tcPr>
          <w:p w:rsidR="001D4B4A" w:rsidRPr="001D4B4A" w:rsidRDefault="001D4B4A" w:rsidP="00E643DC">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4.3.</w:t>
            </w:r>
          </w:p>
          <w:p w:rsidR="001D4B4A" w:rsidRPr="001D4B4A" w:rsidRDefault="001D4B4A" w:rsidP="00E643DC">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Биосфера – глобальная экологическая система</w:t>
            </w:r>
          </w:p>
        </w:tc>
        <w:tc>
          <w:tcPr>
            <w:tcW w:w="10915" w:type="dxa"/>
            <w:tcBorders>
              <w:top w:val="single" w:sz="4" w:space="0" w:color="000000"/>
              <w:left w:val="single" w:sz="4" w:space="0" w:color="000000"/>
              <w:bottom w:val="single" w:sz="4" w:space="0" w:color="000000"/>
              <w:right w:val="single" w:sz="4" w:space="0" w:color="000000"/>
            </w:tcBorders>
          </w:tcPr>
          <w:p w:rsidR="001D4B4A" w:rsidRPr="001D4B4A" w:rsidRDefault="001D4B4A" w:rsidP="00E643DC">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tcPr>
          <w:p w:rsidR="001D4B4A" w:rsidRPr="001D4B4A" w:rsidRDefault="00E6244D" w:rsidP="001745A8">
            <w:pPr>
              <w:pStyle w:val="2d"/>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vMerge w:val="restart"/>
            <w:tcBorders>
              <w:left w:val="single" w:sz="4" w:space="0" w:color="000000"/>
              <w:right w:val="single" w:sz="4" w:space="0" w:color="000000"/>
            </w:tcBorders>
          </w:tcPr>
          <w:p w:rsidR="001D4B4A" w:rsidRPr="001D4B4A" w:rsidRDefault="001D4B4A"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eastAsia="Cambria" w:hAnsi="Times New Roman" w:cs="Times New Roman"/>
                <w:sz w:val="24"/>
                <w:szCs w:val="24"/>
              </w:rPr>
              <w:t>0К01</w:t>
            </w:r>
          </w:p>
          <w:p w:rsidR="001D4B4A" w:rsidRPr="001D4B4A" w:rsidRDefault="001D4B4A" w:rsidP="001745A8">
            <w:pPr>
              <w:pStyle w:val="2d"/>
              <w:spacing w:before="0" w:line="240" w:lineRule="auto"/>
              <w:jc w:val="center"/>
              <w:rPr>
                <w:rFonts w:ascii="Times New Roman" w:eastAsia="Cambria" w:hAnsi="Times New Roman" w:cs="Times New Roman"/>
                <w:sz w:val="24"/>
                <w:szCs w:val="24"/>
              </w:rPr>
            </w:pPr>
            <w:r w:rsidRPr="001D4B4A">
              <w:rPr>
                <w:rFonts w:ascii="Times New Roman" w:eastAsia="Cambria" w:hAnsi="Times New Roman" w:cs="Times New Roman"/>
                <w:sz w:val="24"/>
                <w:szCs w:val="24"/>
              </w:rPr>
              <w:t>ОК 07</w:t>
            </w:r>
          </w:p>
          <w:p w:rsidR="001D4B4A" w:rsidRPr="001D4B4A" w:rsidRDefault="001D4B4A" w:rsidP="001745A8">
            <w:pPr>
              <w:pStyle w:val="2d"/>
              <w:spacing w:before="0" w:line="240" w:lineRule="auto"/>
              <w:jc w:val="center"/>
              <w:rPr>
                <w:rFonts w:ascii="Times New Roman" w:hAnsi="Times New Roman" w:cs="Times New Roman"/>
              </w:rPr>
            </w:pPr>
          </w:p>
        </w:tc>
      </w:tr>
      <w:tr w:rsidR="001D4B4A" w:rsidRPr="001D4B4A" w:rsidTr="001D4B4A">
        <w:trPr>
          <w:tblHeader/>
        </w:trPr>
        <w:tc>
          <w:tcPr>
            <w:tcW w:w="1951" w:type="dxa"/>
            <w:vMerge/>
            <w:tcBorders>
              <w:left w:val="single" w:sz="4" w:space="0" w:color="000000"/>
              <w:right w:val="single" w:sz="4" w:space="0" w:color="000000"/>
            </w:tcBorders>
          </w:tcPr>
          <w:p w:rsidR="001D4B4A" w:rsidRPr="001D4B4A" w:rsidRDefault="001D4B4A" w:rsidP="00E643DC">
            <w:pPr>
              <w:pStyle w:val="2d"/>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1D4B4A" w:rsidRPr="001D4B4A" w:rsidRDefault="001D4B4A" w:rsidP="00E643DC">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bottom"/>
          </w:tcPr>
          <w:p w:rsidR="001D4B4A" w:rsidRPr="001D4B4A" w:rsidRDefault="00E6244D" w:rsidP="001745A8">
            <w:pPr>
              <w:pStyle w:val="2d"/>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vMerge/>
            <w:tcBorders>
              <w:left w:val="single" w:sz="4" w:space="0" w:color="000000"/>
              <w:right w:val="single" w:sz="4" w:space="0" w:color="000000"/>
            </w:tcBorders>
          </w:tcPr>
          <w:p w:rsidR="001D4B4A" w:rsidRPr="001D4B4A" w:rsidRDefault="001D4B4A" w:rsidP="001745A8">
            <w:pPr>
              <w:pStyle w:val="2d"/>
              <w:spacing w:before="0" w:line="240" w:lineRule="auto"/>
              <w:ind w:left="660"/>
              <w:jc w:val="center"/>
              <w:rPr>
                <w:rFonts w:ascii="Times New Roman" w:hAnsi="Times New Roman" w:cs="Times New Roman"/>
              </w:rPr>
            </w:pPr>
          </w:p>
        </w:tc>
      </w:tr>
      <w:tr w:rsidR="00E6244D" w:rsidRPr="001D4B4A" w:rsidTr="00B8305C">
        <w:trPr>
          <w:trHeight w:val="828"/>
          <w:tblHeader/>
        </w:trPr>
        <w:tc>
          <w:tcPr>
            <w:tcW w:w="1951" w:type="dxa"/>
            <w:vMerge/>
            <w:tcBorders>
              <w:left w:val="single" w:sz="4" w:space="0" w:color="000000"/>
              <w:right w:val="single" w:sz="4" w:space="0" w:color="000000"/>
            </w:tcBorders>
          </w:tcPr>
          <w:p w:rsidR="00E6244D" w:rsidRPr="001D4B4A" w:rsidRDefault="00E6244D" w:rsidP="00E643DC">
            <w:pPr>
              <w:pStyle w:val="2d"/>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rsidR="00E6244D" w:rsidRPr="001D4B4A" w:rsidRDefault="00E6244D" w:rsidP="00E643DC">
            <w:pPr>
              <w:pStyle w:val="2d"/>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Биосфера - живая оболочка Земли. Развитие представлений о биосфере в трудах В.И. Вернадского.</w:t>
            </w:r>
          </w:p>
          <w:p w:rsidR="00E6244D" w:rsidRPr="001D4B4A" w:rsidRDefault="00E6244D" w:rsidP="00E643DC">
            <w:pPr>
              <w:pStyle w:val="2d"/>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Области биосферы и её состав. Живое вещество биосферы и его функции</w:t>
            </w:r>
          </w:p>
          <w:p w:rsidR="00E6244D" w:rsidRPr="001D4B4A" w:rsidRDefault="00E6244D" w:rsidP="00E643DC">
            <w:pPr>
              <w:pStyle w:val="2d"/>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Закономерности существования биосферы. Особенности биосферы как глобальной экосистемы.</w:t>
            </w:r>
          </w:p>
        </w:tc>
        <w:tc>
          <w:tcPr>
            <w:tcW w:w="1134" w:type="dxa"/>
            <w:tcBorders>
              <w:left w:val="single" w:sz="4" w:space="0" w:color="000000"/>
              <w:right w:val="single" w:sz="4" w:space="0" w:color="000000"/>
            </w:tcBorders>
          </w:tcPr>
          <w:p w:rsidR="00E6244D" w:rsidRPr="001D4B4A" w:rsidRDefault="00E6244D" w:rsidP="001745A8">
            <w:pPr>
              <w:jc w:val="center"/>
              <w:rPr>
                <w:rFonts w:ascii="Times New Roman" w:hAnsi="Times New Roman" w:cs="Times New Roman"/>
              </w:rPr>
            </w:pPr>
            <w:r>
              <w:rPr>
                <w:rFonts w:ascii="Times New Roman" w:hAnsi="Times New Roman" w:cs="Times New Roman"/>
              </w:rPr>
              <w:t>2</w:t>
            </w:r>
          </w:p>
        </w:tc>
        <w:tc>
          <w:tcPr>
            <w:tcW w:w="1559" w:type="dxa"/>
            <w:vMerge/>
            <w:tcBorders>
              <w:left w:val="single" w:sz="4" w:space="0" w:color="000000"/>
              <w:right w:val="single" w:sz="4" w:space="0" w:color="000000"/>
            </w:tcBorders>
          </w:tcPr>
          <w:p w:rsidR="00E6244D" w:rsidRPr="001D4B4A" w:rsidRDefault="00E6244D" w:rsidP="001745A8">
            <w:pPr>
              <w:pStyle w:val="2d"/>
              <w:spacing w:before="0" w:line="240" w:lineRule="auto"/>
              <w:ind w:left="660"/>
              <w:jc w:val="center"/>
              <w:rPr>
                <w:rFonts w:ascii="Times New Roman" w:hAnsi="Times New Roman" w:cs="Times New Roman"/>
              </w:rPr>
            </w:pPr>
          </w:p>
        </w:tc>
      </w:tr>
      <w:tr w:rsidR="001D4B4A" w:rsidRPr="001D4B4A" w:rsidTr="001D4B4A">
        <w:trPr>
          <w:tblHeader/>
        </w:trPr>
        <w:tc>
          <w:tcPr>
            <w:tcW w:w="1951" w:type="dxa"/>
            <w:vMerge/>
            <w:tcBorders>
              <w:left w:val="single" w:sz="4" w:space="0" w:color="000000"/>
              <w:right w:val="single" w:sz="4" w:space="0" w:color="000000"/>
            </w:tcBorders>
          </w:tcPr>
          <w:p w:rsidR="001D4B4A" w:rsidRPr="001D4B4A" w:rsidRDefault="001D4B4A" w:rsidP="00E643DC">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1D4B4A" w:rsidRPr="001D4B4A" w:rsidRDefault="001D4B4A" w:rsidP="00E643DC">
            <w:pPr>
              <w:pStyle w:val="2d"/>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Динамическое равновесие в биосфере. Ритмичность явлений в биосфере. Круговороты веществ и биогеохимические циклы. Глобальные экологические проблемы современности и пути их решения</w:t>
            </w:r>
          </w:p>
        </w:tc>
        <w:tc>
          <w:tcPr>
            <w:tcW w:w="1134" w:type="dxa"/>
            <w:tcBorders>
              <w:left w:val="single" w:sz="4" w:space="0" w:color="000000"/>
              <w:bottom w:val="single" w:sz="4" w:space="0" w:color="000000"/>
              <w:right w:val="single" w:sz="4" w:space="0" w:color="000000"/>
            </w:tcBorders>
          </w:tcPr>
          <w:p w:rsidR="001D4B4A" w:rsidRPr="001D4B4A" w:rsidRDefault="00E6244D" w:rsidP="001745A8">
            <w:pPr>
              <w:jc w:val="center"/>
              <w:rPr>
                <w:rFonts w:ascii="Times New Roman" w:hAnsi="Times New Roman" w:cs="Times New Roman"/>
              </w:rPr>
            </w:pPr>
            <w:r>
              <w:rPr>
                <w:rFonts w:ascii="Times New Roman" w:hAnsi="Times New Roman" w:cs="Times New Roman"/>
              </w:rPr>
              <w:t>2</w:t>
            </w:r>
          </w:p>
        </w:tc>
        <w:tc>
          <w:tcPr>
            <w:tcW w:w="1559" w:type="dxa"/>
            <w:vMerge/>
            <w:tcBorders>
              <w:left w:val="single" w:sz="4" w:space="0" w:color="000000"/>
              <w:right w:val="single" w:sz="4" w:space="0" w:color="000000"/>
            </w:tcBorders>
            <w:vAlign w:val="center"/>
          </w:tcPr>
          <w:p w:rsidR="001D4B4A" w:rsidRPr="001D4B4A" w:rsidRDefault="001D4B4A" w:rsidP="001745A8">
            <w:pPr>
              <w:pStyle w:val="2d"/>
              <w:shd w:val="clear" w:color="auto" w:fill="auto"/>
              <w:spacing w:before="0" w:line="240" w:lineRule="auto"/>
              <w:ind w:left="660"/>
              <w:jc w:val="center"/>
              <w:rPr>
                <w:rFonts w:ascii="Times New Roman" w:hAnsi="Times New Roman" w:cs="Times New Roman"/>
                <w:sz w:val="24"/>
                <w:szCs w:val="24"/>
              </w:rPr>
            </w:pPr>
          </w:p>
        </w:tc>
      </w:tr>
      <w:tr w:rsidR="001D4B4A" w:rsidRPr="001D4B4A" w:rsidTr="001D4B4A">
        <w:trPr>
          <w:tblHeader/>
        </w:trPr>
        <w:tc>
          <w:tcPr>
            <w:tcW w:w="1951" w:type="dxa"/>
            <w:vMerge/>
            <w:tcBorders>
              <w:left w:val="single" w:sz="4" w:space="0" w:color="000000"/>
              <w:right w:val="single" w:sz="4" w:space="0" w:color="000000"/>
            </w:tcBorders>
          </w:tcPr>
          <w:p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center"/>
          </w:tcPr>
          <w:p w:rsidR="001D4B4A" w:rsidRPr="001D4B4A" w:rsidRDefault="001D4B4A" w:rsidP="00E643DC">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left w:val="single" w:sz="4" w:space="0" w:color="000000"/>
              <w:bottom w:val="single" w:sz="4" w:space="0" w:color="000000"/>
              <w:right w:val="single" w:sz="4" w:space="0" w:color="000000"/>
            </w:tcBorders>
            <w:vAlign w:val="center"/>
          </w:tcPr>
          <w:p w:rsidR="001D4B4A" w:rsidRPr="001D4B4A" w:rsidRDefault="001D4B4A"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1D4B4A" w:rsidRPr="001D4B4A" w:rsidRDefault="001D4B4A" w:rsidP="001745A8">
            <w:pPr>
              <w:jc w:val="center"/>
              <w:rPr>
                <w:rFonts w:ascii="Times New Roman" w:hAnsi="Times New Roman" w:cs="Times New Roman"/>
              </w:rPr>
            </w:pPr>
          </w:p>
        </w:tc>
      </w:tr>
      <w:tr w:rsidR="001D4B4A" w:rsidRPr="001D4B4A" w:rsidTr="001D4B4A">
        <w:trPr>
          <w:tblHeader/>
        </w:trPr>
        <w:tc>
          <w:tcPr>
            <w:tcW w:w="1951" w:type="dxa"/>
            <w:vMerge/>
            <w:tcBorders>
              <w:left w:val="single" w:sz="4" w:space="0" w:color="000000"/>
              <w:bottom w:val="single" w:sz="4" w:space="0" w:color="000000"/>
              <w:right w:val="single" w:sz="4" w:space="0" w:color="000000"/>
            </w:tcBorders>
          </w:tcPr>
          <w:p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1D4B4A" w:rsidRPr="001D4B4A" w:rsidRDefault="001D4B4A" w:rsidP="00E643DC">
            <w:pPr>
              <w:pStyle w:val="2d"/>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Решение практико-ориентированных расчетных задач на определение площади насаждений для снижения концентрации углекислого газа в атмосфере своего региона проживания</w:t>
            </w:r>
          </w:p>
        </w:tc>
        <w:tc>
          <w:tcPr>
            <w:tcW w:w="1134" w:type="dxa"/>
            <w:tcBorders>
              <w:left w:val="single" w:sz="4" w:space="0" w:color="000000"/>
              <w:bottom w:val="single" w:sz="4" w:space="0" w:color="000000"/>
              <w:right w:val="single" w:sz="4" w:space="0" w:color="000000"/>
            </w:tcBorders>
          </w:tcPr>
          <w:p w:rsidR="001D4B4A" w:rsidRPr="001D4B4A" w:rsidRDefault="001D4B4A" w:rsidP="001745A8">
            <w:pPr>
              <w:jc w:val="center"/>
              <w:rPr>
                <w:rFonts w:ascii="Times New Roman" w:hAnsi="Times New Roman" w:cs="Times New Roman"/>
              </w:rPr>
            </w:pPr>
          </w:p>
        </w:tc>
        <w:tc>
          <w:tcPr>
            <w:tcW w:w="1559" w:type="dxa"/>
            <w:vMerge/>
            <w:tcBorders>
              <w:left w:val="single" w:sz="4" w:space="0" w:color="000000"/>
              <w:bottom w:val="single" w:sz="4" w:space="0" w:color="000000"/>
              <w:right w:val="single" w:sz="4" w:space="0" w:color="000000"/>
            </w:tcBorders>
          </w:tcPr>
          <w:p w:rsidR="001D4B4A" w:rsidRPr="001D4B4A" w:rsidRDefault="001D4B4A" w:rsidP="001745A8">
            <w:pPr>
              <w:jc w:val="center"/>
              <w:rPr>
                <w:rFonts w:ascii="Times New Roman" w:hAnsi="Times New Roman" w:cs="Times New Roman"/>
              </w:rPr>
            </w:pPr>
          </w:p>
        </w:tc>
      </w:tr>
      <w:tr w:rsidR="001D4B4A" w:rsidRPr="001D4B4A" w:rsidTr="001D4B4A">
        <w:trPr>
          <w:tblHeader/>
        </w:trPr>
        <w:tc>
          <w:tcPr>
            <w:tcW w:w="1951" w:type="dxa"/>
            <w:vMerge w:val="restart"/>
            <w:tcBorders>
              <w:left w:val="single" w:sz="4" w:space="0" w:color="000000"/>
              <w:right w:val="single" w:sz="4" w:space="0" w:color="000000"/>
            </w:tcBorders>
          </w:tcPr>
          <w:p w:rsidR="001D4B4A" w:rsidRPr="001D4B4A" w:rsidRDefault="001D4B4A" w:rsidP="00E643DC">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4.4.</w:t>
            </w:r>
          </w:p>
          <w:p w:rsidR="001D4B4A" w:rsidRPr="001D4B4A" w:rsidRDefault="001D4B4A" w:rsidP="00E643DC">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Влияние</w:t>
            </w:r>
          </w:p>
          <w:p w:rsidR="001D4B4A" w:rsidRPr="001D4B4A" w:rsidRDefault="001D4B4A" w:rsidP="00E643DC">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lastRenderedPageBreak/>
              <w:t>антропогенных</w:t>
            </w:r>
          </w:p>
          <w:p w:rsidR="001D4B4A" w:rsidRPr="001D4B4A" w:rsidRDefault="001D4B4A" w:rsidP="00E643DC">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факторов на</w:t>
            </w:r>
          </w:p>
          <w:p w:rsidR="001D4B4A" w:rsidRPr="001D4B4A" w:rsidRDefault="001D4B4A" w:rsidP="00E643DC">
            <w:pPr>
              <w:pStyle w:val="2d"/>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биосферу</w:t>
            </w:r>
          </w:p>
        </w:tc>
        <w:tc>
          <w:tcPr>
            <w:tcW w:w="10915" w:type="dxa"/>
            <w:tcBorders>
              <w:top w:val="single" w:sz="4" w:space="0" w:color="000000"/>
              <w:left w:val="single" w:sz="4" w:space="0" w:color="000000"/>
              <w:bottom w:val="single" w:sz="4" w:space="0" w:color="000000"/>
              <w:right w:val="single" w:sz="4" w:space="0" w:color="000000"/>
            </w:tcBorders>
          </w:tcPr>
          <w:p w:rsidR="001D4B4A" w:rsidRPr="001D4B4A" w:rsidRDefault="001D4B4A" w:rsidP="00E643DC">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lastRenderedPageBreak/>
              <w:t>Основное содержание</w:t>
            </w:r>
          </w:p>
        </w:tc>
        <w:tc>
          <w:tcPr>
            <w:tcW w:w="1134" w:type="dxa"/>
            <w:tcBorders>
              <w:left w:val="single" w:sz="4" w:space="0" w:color="000000"/>
              <w:bottom w:val="single" w:sz="4" w:space="0" w:color="000000"/>
              <w:right w:val="single" w:sz="4" w:space="0" w:color="000000"/>
            </w:tcBorders>
          </w:tcPr>
          <w:p w:rsidR="001D4B4A" w:rsidRPr="001D4B4A" w:rsidRDefault="001D4B4A"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eastAsia="Cambria" w:hAnsi="Times New Roman" w:cs="Times New Roman"/>
                <w:sz w:val="24"/>
                <w:szCs w:val="24"/>
              </w:rPr>
              <w:t>4</w:t>
            </w:r>
          </w:p>
        </w:tc>
        <w:tc>
          <w:tcPr>
            <w:tcW w:w="1559" w:type="dxa"/>
            <w:vMerge w:val="restart"/>
            <w:tcBorders>
              <w:left w:val="single" w:sz="4" w:space="0" w:color="000000"/>
              <w:right w:val="single" w:sz="4" w:space="0" w:color="000000"/>
            </w:tcBorders>
          </w:tcPr>
          <w:p w:rsidR="001D4B4A" w:rsidRPr="001D4B4A" w:rsidRDefault="001D4B4A"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eastAsia="Cambria" w:hAnsi="Times New Roman" w:cs="Times New Roman"/>
                <w:sz w:val="24"/>
                <w:szCs w:val="24"/>
              </w:rPr>
              <w:t>0К01</w:t>
            </w:r>
          </w:p>
          <w:p w:rsidR="001D4B4A" w:rsidRPr="001D4B4A" w:rsidRDefault="001D4B4A"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eastAsia="Cambria" w:hAnsi="Times New Roman" w:cs="Times New Roman"/>
                <w:sz w:val="24"/>
                <w:szCs w:val="24"/>
              </w:rPr>
              <w:t>ОК 02</w:t>
            </w:r>
          </w:p>
          <w:p w:rsidR="001D4B4A" w:rsidRPr="001D4B4A" w:rsidRDefault="001D4B4A"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eastAsia="Cambria" w:hAnsi="Times New Roman" w:cs="Times New Roman"/>
                <w:sz w:val="24"/>
                <w:szCs w:val="24"/>
              </w:rPr>
              <w:lastRenderedPageBreak/>
              <w:t>ОК 04</w:t>
            </w:r>
          </w:p>
          <w:p w:rsidR="001D4B4A" w:rsidRPr="001D4B4A" w:rsidRDefault="001D4B4A"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eastAsia="Cambria" w:hAnsi="Times New Roman" w:cs="Times New Roman"/>
                <w:sz w:val="24"/>
                <w:szCs w:val="24"/>
              </w:rPr>
              <w:t>0К07</w:t>
            </w:r>
          </w:p>
          <w:p w:rsidR="001D4B4A" w:rsidRPr="001D4B4A" w:rsidRDefault="001D4B4A" w:rsidP="001745A8">
            <w:pPr>
              <w:pStyle w:val="2d"/>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ПК1.2.</w:t>
            </w:r>
          </w:p>
        </w:tc>
      </w:tr>
      <w:tr w:rsidR="001D4B4A" w:rsidRPr="001D4B4A" w:rsidTr="001D4B4A">
        <w:trPr>
          <w:tblHeader/>
        </w:trPr>
        <w:tc>
          <w:tcPr>
            <w:tcW w:w="1951" w:type="dxa"/>
            <w:vMerge/>
            <w:tcBorders>
              <w:left w:val="single" w:sz="4" w:space="0" w:color="000000"/>
              <w:right w:val="single" w:sz="4" w:space="0" w:color="000000"/>
            </w:tcBorders>
          </w:tcPr>
          <w:p w:rsidR="001D4B4A" w:rsidRPr="001D4B4A" w:rsidRDefault="001D4B4A" w:rsidP="00E643DC">
            <w:pPr>
              <w:pStyle w:val="2d"/>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1D4B4A" w:rsidRPr="001D4B4A" w:rsidRDefault="001D4B4A" w:rsidP="00E643DC">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bottom"/>
          </w:tcPr>
          <w:p w:rsidR="001D4B4A" w:rsidRPr="001D4B4A" w:rsidRDefault="001D4B4A"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eastAsia="Cambria" w:hAnsi="Times New Roman" w:cs="Times New Roman"/>
                <w:sz w:val="24"/>
                <w:szCs w:val="24"/>
              </w:rPr>
              <w:t>2</w:t>
            </w:r>
          </w:p>
        </w:tc>
        <w:tc>
          <w:tcPr>
            <w:tcW w:w="1559" w:type="dxa"/>
            <w:vMerge/>
            <w:tcBorders>
              <w:left w:val="single" w:sz="4" w:space="0" w:color="000000"/>
              <w:right w:val="single" w:sz="4" w:space="0" w:color="000000"/>
            </w:tcBorders>
          </w:tcPr>
          <w:p w:rsidR="001D4B4A" w:rsidRPr="001D4B4A" w:rsidRDefault="001D4B4A" w:rsidP="001745A8">
            <w:pPr>
              <w:pStyle w:val="2d"/>
              <w:spacing w:before="0" w:line="240" w:lineRule="auto"/>
              <w:jc w:val="center"/>
              <w:rPr>
                <w:rFonts w:ascii="Times New Roman" w:hAnsi="Times New Roman" w:cs="Times New Roman"/>
                <w:sz w:val="24"/>
                <w:szCs w:val="24"/>
              </w:rPr>
            </w:pPr>
          </w:p>
        </w:tc>
      </w:tr>
      <w:tr w:rsidR="001D4B4A" w:rsidRPr="001D4B4A" w:rsidTr="001D4B4A">
        <w:trPr>
          <w:trHeight w:val="1380"/>
          <w:tblHeader/>
        </w:trPr>
        <w:tc>
          <w:tcPr>
            <w:tcW w:w="1951" w:type="dxa"/>
            <w:vMerge/>
            <w:tcBorders>
              <w:left w:val="single" w:sz="4" w:space="0" w:color="000000"/>
              <w:bottom w:val="single" w:sz="4" w:space="0" w:color="000000"/>
              <w:right w:val="single" w:sz="4" w:space="0" w:color="000000"/>
            </w:tcBorders>
          </w:tcPr>
          <w:p w:rsidR="001D4B4A" w:rsidRPr="001D4B4A" w:rsidRDefault="001D4B4A" w:rsidP="001D4B4A">
            <w:pPr>
              <w:pStyle w:val="2d"/>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1D4B4A" w:rsidRPr="001D4B4A" w:rsidRDefault="001D4B4A" w:rsidP="00E643DC">
            <w:pPr>
              <w:pStyle w:val="2d"/>
              <w:shd w:val="clear" w:color="auto" w:fill="auto"/>
              <w:spacing w:before="0" w:line="240" w:lineRule="auto"/>
              <w:jc w:val="left"/>
              <w:rPr>
                <w:rFonts w:ascii="Times New Roman" w:hAnsi="Times New Roman" w:cs="Times New Roman"/>
                <w:sz w:val="24"/>
                <w:szCs w:val="24"/>
              </w:rPr>
            </w:pPr>
            <w:r w:rsidRPr="001D4B4A">
              <w:rPr>
                <w:rFonts w:ascii="Times New Roman" w:eastAsia="Cambria" w:hAnsi="Times New Roman" w:cs="Times New Roman"/>
                <w:sz w:val="24"/>
                <w:szCs w:val="24"/>
              </w:rPr>
              <w:t>Антропогенные воздействия на биосферу. Загрязнения как вид антропогенного воздействия (.</w:t>
            </w:r>
            <w:r w:rsidRPr="001D4B4A">
              <w:rPr>
                <w:rStyle w:val="2f2"/>
                <w:rFonts w:eastAsia="Courier New"/>
                <w:sz w:val="24"/>
                <w:szCs w:val="24"/>
              </w:rPr>
              <w:t>химическое</w:t>
            </w:r>
            <w:r w:rsidRPr="001D4B4A">
              <w:rPr>
                <w:rFonts w:ascii="Times New Roman" w:eastAsia="Cambria" w:hAnsi="Times New Roman" w:cs="Times New Roman"/>
                <w:sz w:val="24"/>
                <w:szCs w:val="24"/>
              </w:rPr>
              <w:t xml:space="preserve">, </w:t>
            </w:r>
            <w:r w:rsidRPr="001D4B4A">
              <w:rPr>
                <w:rStyle w:val="2f2"/>
                <w:rFonts w:eastAsia="Courier New"/>
                <w:sz w:val="24"/>
                <w:szCs w:val="24"/>
              </w:rPr>
              <w:t>физическое</w:t>
            </w:r>
            <w:r w:rsidRPr="001D4B4A">
              <w:rPr>
                <w:rFonts w:ascii="Times New Roman" w:eastAsia="Cambria" w:hAnsi="Times New Roman" w:cs="Times New Roman"/>
                <w:sz w:val="24"/>
                <w:szCs w:val="24"/>
              </w:rPr>
              <w:t xml:space="preserve">, </w:t>
            </w:r>
            <w:r w:rsidRPr="001D4B4A">
              <w:rPr>
                <w:rStyle w:val="2f2"/>
                <w:rFonts w:eastAsia="Courier New"/>
                <w:sz w:val="24"/>
                <w:szCs w:val="24"/>
              </w:rPr>
              <w:t>биологическое</w:t>
            </w:r>
            <w:r w:rsidRPr="001D4B4A">
              <w:rPr>
                <w:rFonts w:ascii="Times New Roman" w:eastAsia="Cambria" w:hAnsi="Times New Roman" w:cs="Times New Roman"/>
                <w:sz w:val="24"/>
                <w:szCs w:val="24"/>
              </w:rPr>
              <w:t xml:space="preserve">, </w:t>
            </w:r>
            <w:r w:rsidRPr="001D4B4A">
              <w:rPr>
                <w:rStyle w:val="2f2"/>
                <w:rFonts w:eastAsia="Courier New"/>
                <w:sz w:val="24"/>
                <w:szCs w:val="24"/>
              </w:rPr>
              <w:t>отходы производства и потребления).</w:t>
            </w:r>
            <w:r w:rsidRPr="001D4B4A">
              <w:rPr>
                <w:rFonts w:ascii="Times New Roman" w:eastAsia="Cambria" w:hAnsi="Times New Roman" w:cs="Times New Roman"/>
                <w:sz w:val="24"/>
                <w:szCs w:val="24"/>
              </w:rPr>
              <w:t xml:space="preserve"> Антропогенные </w:t>
            </w:r>
            <w:r w:rsidRPr="001D4B4A">
              <w:rPr>
                <w:rFonts w:ascii="Times New Roman" w:hAnsi="Times New Roman" w:cs="Times New Roman"/>
                <w:sz w:val="24"/>
                <w:szCs w:val="24"/>
              </w:rPr>
              <w:t>воздействия на атмосферу. Воздействия на гидросферу (</w:t>
            </w:r>
            <w:r w:rsidRPr="001D4B4A">
              <w:rPr>
                <w:rStyle w:val="2f2"/>
                <w:rFonts w:eastAsiaTheme="minorHAnsi"/>
                <w:sz w:val="24"/>
                <w:szCs w:val="24"/>
              </w:rPr>
              <w:t>загрязнения и их источники, истощения вод).</w:t>
            </w:r>
          </w:p>
          <w:p w:rsidR="001D4B4A" w:rsidRPr="001D4B4A" w:rsidRDefault="001D4B4A" w:rsidP="00E643DC">
            <w:pPr>
              <w:pStyle w:val="2d"/>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Воздействия на литосферу (</w:t>
            </w:r>
            <w:r w:rsidRPr="001D4B4A">
              <w:rPr>
                <w:rStyle w:val="2f2"/>
                <w:rFonts w:eastAsiaTheme="minorHAnsi"/>
                <w:sz w:val="24"/>
                <w:szCs w:val="24"/>
              </w:rPr>
              <w:t>деградация почвы, воздействие на горные порода, недра).</w:t>
            </w:r>
            <w:r w:rsidRPr="001D4B4A">
              <w:rPr>
                <w:rFonts w:ascii="Times New Roman" w:hAnsi="Times New Roman" w:cs="Times New Roman"/>
                <w:sz w:val="24"/>
                <w:szCs w:val="24"/>
              </w:rPr>
              <w:t xml:space="preserve"> Антропогенные воздействия на биотические сообщества (</w:t>
            </w:r>
            <w:r w:rsidRPr="001D4B4A">
              <w:rPr>
                <w:rStyle w:val="2f2"/>
                <w:rFonts w:eastAsiaTheme="minorHAnsi"/>
                <w:sz w:val="24"/>
                <w:szCs w:val="24"/>
              </w:rPr>
              <w:t>леса и растительные сообщества, животный мир</w:t>
            </w:r>
            <w:r w:rsidRPr="001D4B4A">
              <w:rPr>
                <w:rFonts w:ascii="Times New Roman" w:hAnsi="Times New Roman" w:cs="Times New Roman"/>
                <w:sz w:val="24"/>
                <w:szCs w:val="24"/>
              </w:rPr>
              <w:t>)</w:t>
            </w:r>
          </w:p>
        </w:tc>
        <w:tc>
          <w:tcPr>
            <w:tcW w:w="1134" w:type="dxa"/>
            <w:tcBorders>
              <w:left w:val="single" w:sz="4" w:space="0" w:color="000000"/>
              <w:bottom w:val="single" w:sz="4" w:space="0" w:color="000000"/>
              <w:right w:val="single" w:sz="4" w:space="0" w:color="000000"/>
            </w:tcBorders>
          </w:tcPr>
          <w:p w:rsidR="001D4B4A" w:rsidRPr="001D4B4A" w:rsidRDefault="001D4B4A" w:rsidP="001745A8">
            <w:pPr>
              <w:jc w:val="center"/>
              <w:rPr>
                <w:rFonts w:ascii="Times New Roman" w:hAnsi="Times New Roman" w:cs="Times New Roman"/>
              </w:rPr>
            </w:pPr>
          </w:p>
        </w:tc>
        <w:tc>
          <w:tcPr>
            <w:tcW w:w="1559" w:type="dxa"/>
            <w:vMerge/>
            <w:tcBorders>
              <w:left w:val="single" w:sz="4" w:space="0" w:color="000000"/>
              <w:right w:val="single" w:sz="4" w:space="0" w:color="000000"/>
            </w:tcBorders>
          </w:tcPr>
          <w:p w:rsidR="001D4B4A" w:rsidRPr="001D4B4A" w:rsidRDefault="001D4B4A" w:rsidP="001745A8">
            <w:pPr>
              <w:pStyle w:val="2d"/>
              <w:spacing w:line="240" w:lineRule="auto"/>
              <w:jc w:val="center"/>
              <w:rPr>
                <w:rFonts w:ascii="Times New Roman" w:hAnsi="Times New Roman" w:cs="Times New Roman"/>
                <w:sz w:val="24"/>
                <w:szCs w:val="24"/>
              </w:rPr>
            </w:pPr>
          </w:p>
        </w:tc>
      </w:tr>
      <w:tr w:rsidR="001D4B4A" w:rsidRPr="001D4B4A" w:rsidTr="001D4B4A">
        <w:trPr>
          <w:tblHeader/>
        </w:trPr>
        <w:tc>
          <w:tcPr>
            <w:tcW w:w="1951" w:type="dxa"/>
            <w:vMerge/>
            <w:tcBorders>
              <w:left w:val="single" w:sz="4" w:space="0" w:color="000000"/>
              <w:right w:val="single" w:sz="4" w:space="0" w:color="000000"/>
            </w:tcBorders>
          </w:tcPr>
          <w:p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1D4B4A" w:rsidRPr="001D4B4A" w:rsidRDefault="001D4B4A" w:rsidP="00E643DC">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Профессионально-ориентированное содержание практического занятия:</w:t>
            </w:r>
          </w:p>
        </w:tc>
        <w:tc>
          <w:tcPr>
            <w:tcW w:w="1134" w:type="dxa"/>
            <w:tcBorders>
              <w:left w:val="single" w:sz="4" w:space="0" w:color="000000"/>
              <w:bottom w:val="single" w:sz="4" w:space="0" w:color="000000"/>
              <w:right w:val="single" w:sz="4" w:space="0" w:color="000000"/>
            </w:tcBorders>
            <w:vAlign w:val="center"/>
          </w:tcPr>
          <w:p w:rsidR="001D4B4A" w:rsidRPr="001D4B4A" w:rsidRDefault="001D4B4A"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1D4B4A" w:rsidRPr="001D4B4A" w:rsidRDefault="001D4B4A" w:rsidP="001745A8">
            <w:pPr>
              <w:jc w:val="center"/>
              <w:rPr>
                <w:rFonts w:ascii="Times New Roman" w:hAnsi="Times New Roman" w:cs="Times New Roman"/>
              </w:rPr>
            </w:pPr>
          </w:p>
        </w:tc>
      </w:tr>
      <w:tr w:rsidR="001D4B4A" w:rsidRPr="001D4B4A" w:rsidTr="001D4B4A">
        <w:trPr>
          <w:tblHeader/>
        </w:trPr>
        <w:tc>
          <w:tcPr>
            <w:tcW w:w="1951" w:type="dxa"/>
            <w:vMerge/>
            <w:tcBorders>
              <w:left w:val="single" w:sz="4" w:space="0" w:color="000000"/>
              <w:right w:val="single" w:sz="4" w:space="0" w:color="000000"/>
            </w:tcBorders>
          </w:tcPr>
          <w:p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1D4B4A" w:rsidRPr="001D4B4A" w:rsidRDefault="001D4B4A" w:rsidP="00E643DC">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Решение практико-ориентированных расчетных заданий по оценке баланса органического вещества почвы</w:t>
            </w:r>
          </w:p>
        </w:tc>
        <w:tc>
          <w:tcPr>
            <w:tcW w:w="1134" w:type="dxa"/>
            <w:tcBorders>
              <w:left w:val="single" w:sz="4" w:space="0" w:color="000000"/>
              <w:bottom w:val="single" w:sz="4" w:space="0" w:color="000000"/>
              <w:right w:val="single" w:sz="4" w:space="0" w:color="000000"/>
            </w:tcBorders>
          </w:tcPr>
          <w:p w:rsidR="001D4B4A" w:rsidRPr="001D4B4A" w:rsidRDefault="001D4B4A" w:rsidP="001745A8">
            <w:pPr>
              <w:jc w:val="center"/>
              <w:rPr>
                <w:rFonts w:ascii="Times New Roman" w:hAnsi="Times New Roman" w:cs="Times New Roman"/>
              </w:rPr>
            </w:pPr>
          </w:p>
        </w:tc>
        <w:tc>
          <w:tcPr>
            <w:tcW w:w="1559" w:type="dxa"/>
            <w:vMerge/>
            <w:tcBorders>
              <w:left w:val="single" w:sz="4" w:space="0" w:color="000000"/>
              <w:right w:val="single" w:sz="4" w:space="0" w:color="000000"/>
            </w:tcBorders>
          </w:tcPr>
          <w:p w:rsidR="001D4B4A" w:rsidRPr="001D4B4A" w:rsidRDefault="001D4B4A" w:rsidP="001745A8">
            <w:pPr>
              <w:jc w:val="center"/>
              <w:rPr>
                <w:rFonts w:ascii="Times New Roman" w:hAnsi="Times New Roman" w:cs="Times New Roman"/>
              </w:rPr>
            </w:pPr>
          </w:p>
        </w:tc>
      </w:tr>
      <w:tr w:rsidR="001D4B4A" w:rsidRPr="001D4B4A" w:rsidTr="001D4B4A">
        <w:trPr>
          <w:tblHeader/>
        </w:trPr>
        <w:tc>
          <w:tcPr>
            <w:tcW w:w="1951" w:type="dxa"/>
            <w:vMerge w:val="restart"/>
            <w:tcBorders>
              <w:left w:val="single" w:sz="4" w:space="0" w:color="000000"/>
              <w:right w:val="single" w:sz="4" w:space="0" w:color="000000"/>
            </w:tcBorders>
          </w:tcPr>
          <w:p w:rsidR="001D4B4A" w:rsidRPr="001D4B4A" w:rsidRDefault="001D4B4A" w:rsidP="00E643DC">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4.5. Влияние социально-экологических факторов на здоровье человека</w:t>
            </w:r>
          </w:p>
        </w:tc>
        <w:tc>
          <w:tcPr>
            <w:tcW w:w="10915" w:type="dxa"/>
            <w:tcBorders>
              <w:top w:val="single" w:sz="4" w:space="0" w:color="000000"/>
              <w:left w:val="single" w:sz="4" w:space="0" w:color="000000"/>
              <w:bottom w:val="single" w:sz="4" w:space="0" w:color="000000"/>
              <w:right w:val="single" w:sz="4" w:space="0" w:color="000000"/>
            </w:tcBorders>
          </w:tcPr>
          <w:p w:rsidR="001D4B4A" w:rsidRPr="001D4B4A" w:rsidRDefault="001D4B4A" w:rsidP="00E643DC">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vAlign w:val="bottom"/>
          </w:tcPr>
          <w:p w:rsidR="001D4B4A" w:rsidRPr="001D4B4A" w:rsidRDefault="00C96519" w:rsidP="001745A8">
            <w:pPr>
              <w:pStyle w:val="2d"/>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559" w:type="dxa"/>
            <w:vMerge w:val="restart"/>
            <w:tcBorders>
              <w:left w:val="single" w:sz="4" w:space="0" w:color="000000"/>
              <w:right w:val="single" w:sz="4" w:space="0" w:color="000000"/>
            </w:tcBorders>
          </w:tcPr>
          <w:p w:rsidR="001D4B4A" w:rsidRPr="001D4B4A" w:rsidRDefault="001D4B4A"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02 ОК04</w:t>
            </w:r>
          </w:p>
          <w:p w:rsidR="001D4B4A" w:rsidRPr="001D4B4A" w:rsidRDefault="001D4B4A"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ПК1.2</w:t>
            </w:r>
          </w:p>
          <w:p w:rsidR="001D4B4A" w:rsidRPr="001D4B4A" w:rsidRDefault="001D4B4A"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07</w:t>
            </w:r>
          </w:p>
          <w:p w:rsidR="001D4B4A" w:rsidRPr="001D4B4A" w:rsidRDefault="007A6D8C" w:rsidP="001745A8">
            <w:pPr>
              <w:pStyle w:val="2d"/>
              <w:spacing w:before="0" w:line="240" w:lineRule="auto"/>
              <w:jc w:val="center"/>
              <w:rPr>
                <w:rFonts w:ascii="Times New Roman" w:hAnsi="Times New Roman" w:cs="Times New Roman"/>
                <w:sz w:val="24"/>
                <w:szCs w:val="24"/>
              </w:rPr>
            </w:pPr>
            <w:r w:rsidRPr="007A6D8C">
              <w:rPr>
                <w:rFonts w:ascii="Times New Roman" w:hAnsi="Times New Roman"/>
                <w:sz w:val="22"/>
              </w:rPr>
              <w:t>ПК 3.2.</w:t>
            </w:r>
          </w:p>
        </w:tc>
      </w:tr>
      <w:tr w:rsidR="001D4B4A" w:rsidRPr="001D4B4A" w:rsidTr="001D4B4A">
        <w:trPr>
          <w:tblHeader/>
        </w:trPr>
        <w:tc>
          <w:tcPr>
            <w:tcW w:w="1951" w:type="dxa"/>
            <w:vMerge/>
            <w:tcBorders>
              <w:left w:val="single" w:sz="4" w:space="0" w:color="000000"/>
              <w:right w:val="single" w:sz="4" w:space="0" w:color="000000"/>
            </w:tcBorders>
          </w:tcPr>
          <w:p w:rsidR="001D4B4A" w:rsidRPr="001D4B4A" w:rsidRDefault="001D4B4A" w:rsidP="00E643DC">
            <w:pPr>
              <w:pStyle w:val="2d"/>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1D4B4A" w:rsidRPr="001D4B4A" w:rsidRDefault="001D4B4A" w:rsidP="00E643DC">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tcPr>
          <w:p w:rsidR="001D4B4A" w:rsidRPr="001D4B4A" w:rsidRDefault="001D4B4A"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vMerge/>
            <w:tcBorders>
              <w:left w:val="single" w:sz="4" w:space="0" w:color="000000"/>
              <w:right w:val="single" w:sz="4" w:space="0" w:color="000000"/>
            </w:tcBorders>
          </w:tcPr>
          <w:p w:rsidR="001D4B4A" w:rsidRPr="001D4B4A" w:rsidRDefault="001D4B4A" w:rsidP="00E643DC">
            <w:pPr>
              <w:pStyle w:val="2d"/>
              <w:spacing w:before="0" w:line="240" w:lineRule="auto"/>
              <w:rPr>
                <w:rFonts w:ascii="Times New Roman" w:hAnsi="Times New Roman" w:cs="Times New Roman"/>
                <w:sz w:val="24"/>
                <w:szCs w:val="24"/>
              </w:rPr>
            </w:pPr>
          </w:p>
        </w:tc>
      </w:tr>
      <w:tr w:rsidR="001D4B4A" w:rsidRPr="001D4B4A" w:rsidTr="001D4B4A">
        <w:trPr>
          <w:trHeight w:val="2484"/>
          <w:tblHeader/>
        </w:trPr>
        <w:tc>
          <w:tcPr>
            <w:tcW w:w="1951" w:type="dxa"/>
            <w:vMerge/>
            <w:tcBorders>
              <w:left w:val="single" w:sz="4" w:space="0" w:color="000000"/>
              <w:right w:val="single" w:sz="4" w:space="0" w:color="000000"/>
            </w:tcBorders>
          </w:tcPr>
          <w:p w:rsidR="001D4B4A" w:rsidRPr="001D4B4A" w:rsidRDefault="001D4B4A" w:rsidP="001D4B4A">
            <w:pPr>
              <w:pStyle w:val="2d"/>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rsidR="001D4B4A" w:rsidRPr="001D4B4A" w:rsidRDefault="001D4B4A" w:rsidP="008B24C0">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Здоровье и его составляющие. Факторы, положительно и отрицательно влияющие на организм человека.</w:t>
            </w:r>
          </w:p>
          <w:p w:rsidR="001D4B4A" w:rsidRPr="001D4B4A" w:rsidRDefault="001D4B4A" w:rsidP="008B24C0">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Вредные привычки: последствия и профилактика. Проблема техногенных воздействий на здоровье</w:t>
            </w:r>
          </w:p>
          <w:p w:rsidR="001D4B4A" w:rsidRPr="001D4B4A" w:rsidRDefault="001D4B4A" w:rsidP="008B24C0">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человека (электромагнитные поля, бытовая химия, избыточные шумы, радиация и т.п.). Адаптация</w:t>
            </w:r>
          </w:p>
          <w:p w:rsidR="001D4B4A" w:rsidRPr="001D4B4A" w:rsidRDefault="001D4B4A" w:rsidP="008B24C0">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организма человека к факторам окружающей среды. Защитные механизмы организма человека.</w:t>
            </w:r>
          </w:p>
          <w:p w:rsidR="001D4B4A" w:rsidRPr="001D4B4A" w:rsidRDefault="001D4B4A" w:rsidP="008B24C0">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Здоровье и работоспособность.</w:t>
            </w:r>
          </w:p>
          <w:p w:rsidR="001D4B4A" w:rsidRPr="001D4B4A" w:rsidRDefault="001D4B4A" w:rsidP="008B24C0">
            <w:pPr>
              <w:pStyle w:val="2d"/>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Принципы формирования здоровьесберегающего поведения. Физическая активность и здоровье. Группы здоровья. Основы закаливания. Биохимические аспекты рационального питания. Правила безопасного использования бытовых приборов и технических устройств</w:t>
            </w:r>
          </w:p>
        </w:tc>
        <w:tc>
          <w:tcPr>
            <w:tcW w:w="1134" w:type="dxa"/>
            <w:tcBorders>
              <w:left w:val="single" w:sz="4" w:space="0" w:color="000000"/>
              <w:right w:val="single" w:sz="4" w:space="0" w:color="000000"/>
            </w:tcBorders>
            <w:vAlign w:val="bottom"/>
          </w:tcPr>
          <w:p w:rsidR="001D4B4A" w:rsidRPr="001D4B4A" w:rsidRDefault="001D4B4A" w:rsidP="001745A8">
            <w:pPr>
              <w:pStyle w:val="2d"/>
              <w:shd w:val="clear" w:color="auto" w:fill="auto"/>
              <w:spacing w:line="240" w:lineRule="auto"/>
              <w:jc w:val="center"/>
              <w:rPr>
                <w:rFonts w:ascii="Times New Roman" w:hAnsi="Times New Roman" w:cs="Times New Roman"/>
                <w:sz w:val="24"/>
                <w:szCs w:val="24"/>
              </w:rPr>
            </w:pPr>
          </w:p>
        </w:tc>
        <w:tc>
          <w:tcPr>
            <w:tcW w:w="1559" w:type="dxa"/>
            <w:vMerge/>
            <w:tcBorders>
              <w:left w:val="single" w:sz="4" w:space="0" w:color="000000"/>
              <w:right w:val="single" w:sz="4" w:space="0" w:color="000000"/>
            </w:tcBorders>
          </w:tcPr>
          <w:p w:rsidR="001D4B4A" w:rsidRPr="001D4B4A" w:rsidRDefault="001D4B4A" w:rsidP="001D4B4A">
            <w:pPr>
              <w:pStyle w:val="2d"/>
              <w:spacing w:line="240" w:lineRule="auto"/>
              <w:rPr>
                <w:rFonts w:ascii="Times New Roman" w:hAnsi="Times New Roman" w:cs="Times New Roman"/>
                <w:sz w:val="24"/>
                <w:szCs w:val="24"/>
              </w:rPr>
            </w:pPr>
          </w:p>
        </w:tc>
      </w:tr>
      <w:tr w:rsidR="001D4B4A" w:rsidRPr="001D4B4A" w:rsidTr="001D4B4A">
        <w:trPr>
          <w:tblHeader/>
        </w:trPr>
        <w:tc>
          <w:tcPr>
            <w:tcW w:w="1951" w:type="dxa"/>
            <w:vMerge/>
            <w:tcBorders>
              <w:left w:val="single" w:sz="4" w:space="0" w:color="000000"/>
              <w:right w:val="single" w:sz="4" w:space="0" w:color="000000"/>
            </w:tcBorders>
          </w:tcPr>
          <w:p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1D4B4A" w:rsidRPr="001D4B4A" w:rsidRDefault="001D4B4A" w:rsidP="008B24C0">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left w:val="single" w:sz="4" w:space="0" w:color="000000"/>
              <w:bottom w:val="single" w:sz="4" w:space="0" w:color="000000"/>
              <w:right w:val="single" w:sz="4" w:space="0" w:color="000000"/>
            </w:tcBorders>
          </w:tcPr>
          <w:p w:rsidR="001D4B4A" w:rsidRPr="001D4B4A" w:rsidRDefault="00C96519" w:rsidP="001745A8">
            <w:pPr>
              <w:pStyle w:val="2d"/>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1D4B4A" w:rsidRPr="001D4B4A" w:rsidRDefault="001D4B4A" w:rsidP="001D4B4A">
            <w:pPr>
              <w:pStyle w:val="2d"/>
              <w:spacing w:line="240" w:lineRule="auto"/>
              <w:rPr>
                <w:rFonts w:ascii="Times New Roman" w:hAnsi="Times New Roman" w:cs="Times New Roman"/>
                <w:sz w:val="24"/>
                <w:szCs w:val="24"/>
              </w:rPr>
            </w:pPr>
          </w:p>
        </w:tc>
      </w:tr>
      <w:tr w:rsidR="001D4B4A" w:rsidRPr="001D4B4A" w:rsidTr="001D4B4A">
        <w:trPr>
          <w:trHeight w:val="562"/>
          <w:tblHeader/>
        </w:trPr>
        <w:tc>
          <w:tcPr>
            <w:tcW w:w="1951" w:type="dxa"/>
            <w:vMerge/>
            <w:tcBorders>
              <w:left w:val="single" w:sz="4" w:space="0" w:color="000000"/>
              <w:right w:val="single" w:sz="4" w:space="0" w:color="000000"/>
            </w:tcBorders>
          </w:tcPr>
          <w:p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right w:val="single" w:sz="4" w:space="0" w:color="000000"/>
            </w:tcBorders>
          </w:tcPr>
          <w:p w:rsidR="001D4B4A" w:rsidRPr="001D4B4A" w:rsidRDefault="001D4B4A" w:rsidP="008B24C0">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Определение суточного рациона питания</w:t>
            </w:r>
          </w:p>
          <w:p w:rsidR="001D4B4A" w:rsidRPr="001D4B4A" w:rsidRDefault="001D4B4A" w:rsidP="008B24C0">
            <w:pPr>
              <w:pStyle w:val="2d"/>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Создание индивидуальной памятки по организации рациональной физической активности</w:t>
            </w:r>
          </w:p>
        </w:tc>
        <w:tc>
          <w:tcPr>
            <w:tcW w:w="1134" w:type="dxa"/>
            <w:tcBorders>
              <w:left w:val="single" w:sz="4" w:space="0" w:color="000000"/>
              <w:right w:val="single" w:sz="4" w:space="0" w:color="000000"/>
            </w:tcBorders>
            <w:vAlign w:val="center"/>
          </w:tcPr>
          <w:p w:rsidR="001D4B4A" w:rsidRPr="001D4B4A" w:rsidRDefault="001D4B4A" w:rsidP="001745A8">
            <w:pPr>
              <w:pStyle w:val="2d"/>
              <w:shd w:val="clear" w:color="auto" w:fill="auto"/>
              <w:spacing w:line="240" w:lineRule="auto"/>
              <w:jc w:val="center"/>
              <w:rPr>
                <w:rFonts w:ascii="Times New Roman" w:hAnsi="Times New Roman" w:cs="Times New Roman"/>
                <w:sz w:val="24"/>
                <w:szCs w:val="24"/>
              </w:rPr>
            </w:pPr>
          </w:p>
        </w:tc>
        <w:tc>
          <w:tcPr>
            <w:tcW w:w="1559" w:type="dxa"/>
            <w:vMerge/>
            <w:tcBorders>
              <w:left w:val="single" w:sz="4" w:space="0" w:color="000000"/>
              <w:right w:val="single" w:sz="4" w:space="0" w:color="000000"/>
            </w:tcBorders>
          </w:tcPr>
          <w:p w:rsidR="001D4B4A" w:rsidRPr="001D4B4A" w:rsidRDefault="001D4B4A" w:rsidP="001D4B4A">
            <w:pPr>
              <w:pStyle w:val="2d"/>
              <w:spacing w:line="240" w:lineRule="auto"/>
              <w:rPr>
                <w:rFonts w:ascii="Times New Roman" w:hAnsi="Times New Roman" w:cs="Times New Roman"/>
                <w:sz w:val="24"/>
                <w:szCs w:val="24"/>
              </w:rPr>
            </w:pPr>
          </w:p>
        </w:tc>
      </w:tr>
      <w:tr w:rsidR="001D4B4A" w:rsidRPr="001D4B4A" w:rsidTr="001D4B4A">
        <w:trPr>
          <w:tblHeader/>
        </w:trPr>
        <w:tc>
          <w:tcPr>
            <w:tcW w:w="1951" w:type="dxa"/>
            <w:vMerge/>
            <w:tcBorders>
              <w:left w:val="single" w:sz="4" w:space="0" w:color="000000"/>
              <w:right w:val="single" w:sz="4" w:space="0" w:color="000000"/>
            </w:tcBorders>
          </w:tcPr>
          <w:p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1D4B4A" w:rsidRPr="001D4B4A" w:rsidRDefault="001D4B4A" w:rsidP="00B13A04">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Профессионально-ориентированное содержание лабораторного занятия</w:t>
            </w:r>
          </w:p>
        </w:tc>
        <w:tc>
          <w:tcPr>
            <w:tcW w:w="1134" w:type="dxa"/>
            <w:tcBorders>
              <w:left w:val="single" w:sz="4" w:space="0" w:color="000000"/>
              <w:bottom w:val="single" w:sz="4" w:space="0" w:color="000000"/>
              <w:right w:val="single" w:sz="4" w:space="0" w:color="000000"/>
            </w:tcBorders>
            <w:vAlign w:val="center"/>
          </w:tcPr>
          <w:p w:rsidR="001D4B4A" w:rsidRPr="001D4B4A" w:rsidRDefault="001D4B4A" w:rsidP="001745A8">
            <w:pPr>
              <w:pStyle w:val="2d"/>
              <w:shd w:val="clear" w:color="auto" w:fill="auto"/>
              <w:spacing w:before="0" w:line="240" w:lineRule="auto"/>
              <w:jc w:val="center"/>
              <w:rPr>
                <w:rFonts w:ascii="Times New Roman" w:hAnsi="Times New Roman" w:cs="Times New Roman"/>
                <w:sz w:val="24"/>
                <w:szCs w:val="24"/>
                <w:lang w:val="en-US"/>
              </w:rPr>
            </w:pPr>
            <w:r w:rsidRPr="001D4B4A">
              <w:rPr>
                <w:rFonts w:ascii="Times New Roman" w:hAnsi="Times New Roman" w:cs="Times New Roman"/>
                <w:sz w:val="24"/>
                <w:szCs w:val="24"/>
              </w:rPr>
              <w:t>2</w:t>
            </w:r>
          </w:p>
        </w:tc>
        <w:tc>
          <w:tcPr>
            <w:tcW w:w="1559" w:type="dxa"/>
            <w:vMerge/>
            <w:tcBorders>
              <w:left w:val="single" w:sz="4" w:space="0" w:color="000000"/>
              <w:bottom w:val="single" w:sz="4" w:space="0" w:color="000000"/>
              <w:right w:val="single" w:sz="4" w:space="0" w:color="000000"/>
            </w:tcBorders>
          </w:tcPr>
          <w:p w:rsidR="001D4B4A" w:rsidRPr="001D4B4A" w:rsidRDefault="001D4B4A" w:rsidP="001D4B4A">
            <w:pPr>
              <w:pStyle w:val="2d"/>
              <w:shd w:val="clear" w:color="auto" w:fill="auto"/>
              <w:spacing w:line="240" w:lineRule="auto"/>
              <w:rPr>
                <w:rFonts w:ascii="Times New Roman" w:hAnsi="Times New Roman" w:cs="Times New Roman"/>
                <w:sz w:val="24"/>
                <w:szCs w:val="24"/>
              </w:rPr>
            </w:pPr>
          </w:p>
        </w:tc>
      </w:tr>
      <w:tr w:rsidR="001D4B4A" w:rsidRPr="001D4B4A" w:rsidTr="001D4B4A">
        <w:trPr>
          <w:tblHeader/>
        </w:trPr>
        <w:tc>
          <w:tcPr>
            <w:tcW w:w="1951" w:type="dxa"/>
            <w:vMerge/>
            <w:tcBorders>
              <w:left w:val="single" w:sz="4" w:space="0" w:color="000000"/>
              <w:bottom w:val="single" w:sz="4" w:space="0" w:color="000000"/>
              <w:right w:val="single" w:sz="4" w:space="0" w:color="000000"/>
            </w:tcBorders>
          </w:tcPr>
          <w:p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1D4B4A" w:rsidRPr="001D4B4A" w:rsidRDefault="001D4B4A" w:rsidP="00B13A04">
            <w:pPr>
              <w:pStyle w:val="2d"/>
              <w:shd w:val="clear" w:color="auto" w:fill="auto"/>
              <w:tabs>
                <w:tab w:val="left" w:pos="567"/>
              </w:tabs>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Лабораторная работа «Влияние абиотических факторов на человека (низкие и высокие температуры)»</w:t>
            </w:r>
          </w:p>
          <w:p w:rsidR="001D4B4A" w:rsidRPr="001D4B4A" w:rsidRDefault="001D4B4A" w:rsidP="00B13A04">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Изучение механизмов адаптации организма человека к низким и высоким температурам и объяснение полученных результатов и формулирование выводов (письменно) с использованием научных понятий, теорий и законов</w:t>
            </w:r>
          </w:p>
        </w:tc>
        <w:tc>
          <w:tcPr>
            <w:tcW w:w="1134" w:type="dxa"/>
            <w:tcBorders>
              <w:left w:val="single" w:sz="4" w:space="0" w:color="000000"/>
              <w:bottom w:val="single" w:sz="4" w:space="0" w:color="000000"/>
              <w:right w:val="single" w:sz="4" w:space="0" w:color="000000"/>
            </w:tcBorders>
          </w:tcPr>
          <w:p w:rsidR="001D4B4A" w:rsidRPr="001D4B4A" w:rsidRDefault="001D4B4A" w:rsidP="001745A8">
            <w:pPr>
              <w:pStyle w:val="2d"/>
              <w:shd w:val="clear" w:color="auto" w:fill="auto"/>
              <w:spacing w:line="240" w:lineRule="auto"/>
              <w:jc w:val="center"/>
              <w:rPr>
                <w:rFonts w:ascii="Times New Roman" w:hAnsi="Times New Roman" w:cs="Times New Roman"/>
                <w:sz w:val="24"/>
                <w:szCs w:val="24"/>
              </w:rPr>
            </w:pPr>
          </w:p>
        </w:tc>
        <w:tc>
          <w:tcPr>
            <w:tcW w:w="1559" w:type="dxa"/>
            <w:tcBorders>
              <w:left w:val="single" w:sz="4" w:space="0" w:color="000000"/>
              <w:bottom w:val="single" w:sz="4" w:space="0" w:color="000000"/>
              <w:right w:val="single" w:sz="4" w:space="0" w:color="000000"/>
            </w:tcBorders>
          </w:tcPr>
          <w:p w:rsidR="001D4B4A" w:rsidRPr="001D4B4A" w:rsidRDefault="001D4B4A" w:rsidP="001D4B4A">
            <w:pPr>
              <w:rPr>
                <w:rFonts w:ascii="Times New Roman" w:hAnsi="Times New Roman" w:cs="Times New Roman"/>
              </w:rPr>
            </w:pPr>
          </w:p>
        </w:tc>
      </w:tr>
      <w:tr w:rsidR="001D4B4A" w:rsidRPr="001D4B4A" w:rsidTr="001D4B4A">
        <w:trPr>
          <w:tblHeader/>
        </w:trPr>
        <w:tc>
          <w:tcPr>
            <w:tcW w:w="12866" w:type="dxa"/>
            <w:gridSpan w:val="2"/>
            <w:tcBorders>
              <w:left w:val="single" w:sz="4" w:space="0" w:color="000000"/>
              <w:bottom w:val="single" w:sz="4" w:space="0" w:color="000000"/>
              <w:right w:val="single" w:sz="4" w:space="0" w:color="000000"/>
            </w:tcBorders>
          </w:tcPr>
          <w:p w:rsidR="001D4B4A" w:rsidRPr="001D4B4A" w:rsidRDefault="001D4B4A" w:rsidP="00B13A04">
            <w:pPr>
              <w:pStyle w:val="2d"/>
              <w:shd w:val="clear" w:color="auto" w:fill="auto"/>
              <w:spacing w:before="0" w:line="240" w:lineRule="auto"/>
              <w:ind w:left="140"/>
              <w:jc w:val="left"/>
              <w:rPr>
                <w:rFonts w:ascii="Times New Roman" w:hAnsi="Times New Roman" w:cs="Times New Roman"/>
                <w:sz w:val="24"/>
                <w:szCs w:val="24"/>
              </w:rPr>
            </w:pPr>
            <w:r w:rsidRPr="001D4B4A">
              <w:rPr>
                <w:rStyle w:val="210pt"/>
                <w:rFonts w:ascii="Times New Roman" w:hAnsi="Times New Roman" w:cs="Times New Roman"/>
                <w:sz w:val="24"/>
                <w:szCs w:val="24"/>
              </w:rPr>
              <w:t xml:space="preserve">Контрольная работа </w:t>
            </w:r>
            <w:r w:rsidRPr="001D4B4A">
              <w:rPr>
                <w:rFonts w:ascii="Times New Roman" w:hAnsi="Times New Roman" w:cs="Times New Roman"/>
                <w:sz w:val="24"/>
                <w:szCs w:val="24"/>
              </w:rPr>
              <w:t>Теоретические аспекты экологии</w:t>
            </w:r>
          </w:p>
        </w:tc>
        <w:tc>
          <w:tcPr>
            <w:tcW w:w="1134" w:type="dxa"/>
            <w:tcBorders>
              <w:left w:val="single" w:sz="4" w:space="0" w:color="000000"/>
              <w:bottom w:val="single" w:sz="4" w:space="0" w:color="000000"/>
              <w:right w:val="single" w:sz="4" w:space="0" w:color="000000"/>
            </w:tcBorders>
            <w:vAlign w:val="center"/>
          </w:tcPr>
          <w:p w:rsidR="001D4B4A" w:rsidRPr="001D4B4A" w:rsidRDefault="001D4B4A" w:rsidP="001745A8">
            <w:pPr>
              <w:pStyle w:val="2d"/>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tcBorders>
              <w:left w:val="single" w:sz="4" w:space="0" w:color="000000"/>
              <w:bottom w:val="single" w:sz="4" w:space="0" w:color="000000"/>
              <w:right w:val="single" w:sz="4" w:space="0" w:color="000000"/>
            </w:tcBorders>
          </w:tcPr>
          <w:p w:rsidR="001D4B4A" w:rsidRPr="001D4B4A" w:rsidRDefault="001D4B4A" w:rsidP="001D4B4A">
            <w:pPr>
              <w:rPr>
                <w:rFonts w:ascii="Times New Roman" w:hAnsi="Times New Roman" w:cs="Times New Roman"/>
              </w:rPr>
            </w:pPr>
          </w:p>
        </w:tc>
      </w:tr>
      <w:tr w:rsidR="001D4B4A" w:rsidRPr="001D4B4A" w:rsidTr="001D4B4A">
        <w:trPr>
          <w:tblHeader/>
        </w:trPr>
        <w:tc>
          <w:tcPr>
            <w:tcW w:w="12866" w:type="dxa"/>
            <w:gridSpan w:val="2"/>
            <w:tcBorders>
              <w:left w:val="single" w:sz="4" w:space="0" w:color="000000"/>
              <w:bottom w:val="single" w:sz="4" w:space="0" w:color="000000"/>
              <w:right w:val="single" w:sz="4" w:space="0" w:color="000000"/>
            </w:tcBorders>
          </w:tcPr>
          <w:p w:rsidR="001D4B4A" w:rsidRPr="001D4B4A" w:rsidRDefault="001D4B4A" w:rsidP="00B13A04">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Профессионально-ориентированное содержание (содержание прикладного модуля)</w:t>
            </w:r>
          </w:p>
        </w:tc>
        <w:tc>
          <w:tcPr>
            <w:tcW w:w="1134" w:type="dxa"/>
            <w:tcBorders>
              <w:left w:val="single" w:sz="4" w:space="0" w:color="000000"/>
              <w:bottom w:val="single" w:sz="4" w:space="0" w:color="000000"/>
              <w:right w:val="single" w:sz="4" w:space="0" w:color="000000"/>
            </w:tcBorders>
          </w:tcPr>
          <w:p w:rsidR="001D4B4A" w:rsidRPr="001D4B4A" w:rsidRDefault="001D4B4A" w:rsidP="001745A8">
            <w:pPr>
              <w:jc w:val="center"/>
              <w:rPr>
                <w:rFonts w:ascii="Times New Roman" w:hAnsi="Times New Roman" w:cs="Times New Roman"/>
              </w:rPr>
            </w:pPr>
          </w:p>
        </w:tc>
        <w:tc>
          <w:tcPr>
            <w:tcW w:w="1559" w:type="dxa"/>
            <w:tcBorders>
              <w:left w:val="single" w:sz="4" w:space="0" w:color="000000"/>
              <w:bottom w:val="single" w:sz="4" w:space="0" w:color="000000"/>
              <w:right w:val="single" w:sz="4" w:space="0" w:color="000000"/>
            </w:tcBorders>
          </w:tcPr>
          <w:p w:rsidR="001D4B4A" w:rsidRPr="001D4B4A" w:rsidRDefault="001D4B4A" w:rsidP="001D4B4A">
            <w:pPr>
              <w:rPr>
                <w:rFonts w:ascii="Times New Roman" w:hAnsi="Times New Roman" w:cs="Times New Roman"/>
              </w:rPr>
            </w:pPr>
          </w:p>
        </w:tc>
      </w:tr>
      <w:tr w:rsidR="001D4B4A" w:rsidRPr="001D4B4A" w:rsidTr="001D4B4A">
        <w:trPr>
          <w:tblHeader/>
        </w:trPr>
        <w:tc>
          <w:tcPr>
            <w:tcW w:w="12866" w:type="dxa"/>
            <w:gridSpan w:val="2"/>
            <w:tcBorders>
              <w:left w:val="single" w:sz="4" w:space="0" w:color="000000"/>
              <w:bottom w:val="single" w:sz="4" w:space="0" w:color="000000"/>
              <w:right w:val="single" w:sz="4" w:space="0" w:color="000000"/>
            </w:tcBorders>
          </w:tcPr>
          <w:p w:rsidR="001D4B4A" w:rsidRPr="001D4B4A" w:rsidRDefault="001D4B4A" w:rsidP="0023041F">
            <w:pPr>
              <w:pStyle w:val="2d"/>
              <w:shd w:val="clear" w:color="auto" w:fill="auto"/>
              <w:spacing w:before="0" w:line="240" w:lineRule="auto"/>
              <w:ind w:left="140"/>
              <w:jc w:val="left"/>
              <w:rPr>
                <w:rFonts w:ascii="Times New Roman" w:hAnsi="Times New Roman" w:cs="Times New Roman"/>
                <w:sz w:val="24"/>
                <w:szCs w:val="24"/>
              </w:rPr>
            </w:pPr>
            <w:r w:rsidRPr="001D4B4A">
              <w:rPr>
                <w:rStyle w:val="210pt"/>
                <w:rFonts w:ascii="Times New Roman" w:hAnsi="Times New Roman" w:cs="Times New Roman"/>
                <w:sz w:val="24"/>
                <w:szCs w:val="24"/>
              </w:rPr>
              <w:t>Раздел 5. Биология в жизни</w:t>
            </w:r>
          </w:p>
        </w:tc>
        <w:tc>
          <w:tcPr>
            <w:tcW w:w="1134" w:type="dxa"/>
            <w:tcBorders>
              <w:left w:val="single" w:sz="4" w:space="0" w:color="000000"/>
              <w:bottom w:val="single" w:sz="4" w:space="0" w:color="000000"/>
              <w:right w:val="single" w:sz="4" w:space="0" w:color="000000"/>
            </w:tcBorders>
            <w:vAlign w:val="bottom"/>
          </w:tcPr>
          <w:p w:rsidR="001D4B4A" w:rsidRPr="001D4B4A" w:rsidRDefault="00E6244D" w:rsidP="001745A8">
            <w:pPr>
              <w:pStyle w:val="2d"/>
              <w:shd w:val="clear" w:color="auto" w:fill="auto"/>
              <w:spacing w:line="240" w:lineRule="auto"/>
              <w:jc w:val="center"/>
              <w:rPr>
                <w:rFonts w:ascii="Times New Roman" w:hAnsi="Times New Roman" w:cs="Times New Roman"/>
                <w:b/>
                <w:sz w:val="24"/>
                <w:szCs w:val="24"/>
              </w:rPr>
            </w:pPr>
            <w:r>
              <w:rPr>
                <w:rFonts w:ascii="Times New Roman" w:hAnsi="Times New Roman" w:cs="Times New Roman"/>
                <w:b/>
                <w:sz w:val="24"/>
                <w:szCs w:val="24"/>
              </w:rPr>
              <w:t>12</w:t>
            </w:r>
          </w:p>
        </w:tc>
        <w:tc>
          <w:tcPr>
            <w:tcW w:w="1559" w:type="dxa"/>
            <w:tcBorders>
              <w:left w:val="single" w:sz="4" w:space="0" w:color="000000"/>
              <w:bottom w:val="single" w:sz="4" w:space="0" w:color="000000"/>
              <w:right w:val="single" w:sz="4" w:space="0" w:color="000000"/>
            </w:tcBorders>
          </w:tcPr>
          <w:p w:rsidR="001D4B4A" w:rsidRPr="001D4B4A" w:rsidRDefault="001D4B4A" w:rsidP="001D4B4A">
            <w:pPr>
              <w:rPr>
                <w:rFonts w:ascii="Times New Roman" w:hAnsi="Times New Roman" w:cs="Times New Roman"/>
              </w:rPr>
            </w:pPr>
          </w:p>
        </w:tc>
      </w:tr>
      <w:tr w:rsidR="00E6244D" w:rsidRPr="001D4B4A" w:rsidTr="001D4B4A">
        <w:trPr>
          <w:tblHeader/>
        </w:trPr>
        <w:tc>
          <w:tcPr>
            <w:tcW w:w="1951" w:type="dxa"/>
            <w:vMerge w:val="restart"/>
            <w:tcBorders>
              <w:left w:val="single" w:sz="4" w:space="0" w:color="000000"/>
              <w:right w:val="single" w:sz="4" w:space="0" w:color="000000"/>
            </w:tcBorders>
          </w:tcPr>
          <w:p w:rsidR="00E6244D" w:rsidRPr="001D4B4A" w:rsidRDefault="00E6244D" w:rsidP="0023041F">
            <w:pPr>
              <w:pStyle w:val="2d"/>
              <w:shd w:val="clear" w:color="auto" w:fill="auto"/>
              <w:spacing w:before="0" w:line="240" w:lineRule="auto"/>
              <w:rPr>
                <w:rFonts w:ascii="Times New Roman" w:hAnsi="Times New Roman" w:cs="Times New Roman"/>
                <w:sz w:val="24"/>
                <w:szCs w:val="24"/>
              </w:rPr>
            </w:pPr>
            <w:r w:rsidRPr="001D4B4A">
              <w:rPr>
                <w:rStyle w:val="210pt"/>
                <w:rFonts w:ascii="Times New Roman" w:hAnsi="Times New Roman" w:cs="Times New Roman"/>
                <w:sz w:val="24"/>
                <w:szCs w:val="24"/>
              </w:rPr>
              <w:lastRenderedPageBreak/>
              <w:t>Тема 5.1. Биотехнологии в жизни каждого</w:t>
            </w:r>
          </w:p>
        </w:tc>
        <w:tc>
          <w:tcPr>
            <w:tcW w:w="10915" w:type="dxa"/>
            <w:tcBorders>
              <w:top w:val="single" w:sz="4" w:space="0" w:color="000000"/>
              <w:left w:val="single" w:sz="4" w:space="0" w:color="000000"/>
              <w:bottom w:val="single" w:sz="4" w:space="0" w:color="000000"/>
              <w:right w:val="single" w:sz="4" w:space="0" w:color="000000"/>
            </w:tcBorders>
          </w:tcPr>
          <w:p w:rsidR="00E6244D" w:rsidRPr="001D4B4A" w:rsidRDefault="00E6244D" w:rsidP="0023041F">
            <w:pPr>
              <w:pStyle w:val="2d"/>
              <w:shd w:val="clear" w:color="auto" w:fill="auto"/>
              <w:spacing w:before="0" w:line="240" w:lineRule="auto"/>
              <w:rPr>
                <w:rFonts w:ascii="Times New Roman" w:hAnsi="Times New Roman" w:cs="Times New Roman"/>
                <w:sz w:val="24"/>
                <w:szCs w:val="24"/>
              </w:rPr>
            </w:pPr>
            <w:r w:rsidRPr="001D4B4A">
              <w:rPr>
                <w:rStyle w:val="210pt"/>
                <w:rFonts w:ascii="Times New Roman" w:hAnsi="Times New Roman" w:cs="Times New Roman"/>
                <w:sz w:val="24"/>
                <w:szCs w:val="24"/>
              </w:rPr>
              <w:t>Содержание</w:t>
            </w:r>
          </w:p>
        </w:tc>
        <w:tc>
          <w:tcPr>
            <w:tcW w:w="1134" w:type="dxa"/>
            <w:tcBorders>
              <w:left w:val="single" w:sz="4" w:space="0" w:color="000000"/>
              <w:bottom w:val="single" w:sz="4" w:space="0" w:color="000000"/>
              <w:right w:val="single" w:sz="4" w:space="0" w:color="000000"/>
            </w:tcBorders>
          </w:tcPr>
          <w:p w:rsidR="00E6244D" w:rsidRPr="001D4B4A" w:rsidRDefault="00E6244D" w:rsidP="001745A8">
            <w:pPr>
              <w:pStyle w:val="2d"/>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vMerge w:val="restart"/>
            <w:tcBorders>
              <w:left w:val="single" w:sz="4" w:space="0" w:color="000000"/>
              <w:right w:val="single" w:sz="4" w:space="0" w:color="000000"/>
            </w:tcBorders>
          </w:tcPr>
          <w:p w:rsidR="00E6244D" w:rsidRPr="001D4B4A" w:rsidRDefault="00E6244D" w:rsidP="001745A8">
            <w:pPr>
              <w:jc w:val="center"/>
              <w:rPr>
                <w:rFonts w:ascii="Times New Roman" w:hAnsi="Times New Roman" w:cs="Times New Roman"/>
              </w:rPr>
            </w:pPr>
            <w:r>
              <w:rPr>
                <w:rFonts w:ascii="Times New Roman" w:hAnsi="Times New Roman" w:cs="Times New Roman"/>
              </w:rPr>
              <w:t xml:space="preserve">0К01 ОК 02 0К 04 </w:t>
            </w:r>
            <w:r w:rsidR="007A6D8C" w:rsidRPr="007A6D8C">
              <w:rPr>
                <w:rFonts w:ascii="Times New Roman" w:hAnsi="Times New Roman"/>
              </w:rPr>
              <w:t>ПК 3.2.</w:t>
            </w:r>
          </w:p>
        </w:tc>
      </w:tr>
      <w:tr w:rsidR="00E6244D" w:rsidRPr="001D4B4A" w:rsidTr="001D4B4A">
        <w:trPr>
          <w:tblHeader/>
        </w:trPr>
        <w:tc>
          <w:tcPr>
            <w:tcW w:w="1951" w:type="dxa"/>
            <w:vMerge/>
            <w:tcBorders>
              <w:left w:val="single" w:sz="4" w:space="0" w:color="000000"/>
              <w:right w:val="single" w:sz="4" w:space="0" w:color="000000"/>
            </w:tcBorders>
          </w:tcPr>
          <w:p w:rsidR="00E6244D" w:rsidRPr="001D4B4A" w:rsidRDefault="00E6244D" w:rsidP="0023041F">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E6244D" w:rsidRPr="001D4B4A" w:rsidRDefault="00E6244D" w:rsidP="0023041F">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center"/>
          </w:tcPr>
          <w:p w:rsidR="00E6244D" w:rsidRPr="001D4B4A" w:rsidRDefault="00E6244D" w:rsidP="001745A8">
            <w:pPr>
              <w:pStyle w:val="2d"/>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vMerge/>
            <w:tcBorders>
              <w:left w:val="single" w:sz="4" w:space="0" w:color="000000"/>
              <w:right w:val="single" w:sz="4" w:space="0" w:color="000000"/>
            </w:tcBorders>
          </w:tcPr>
          <w:p w:rsidR="00E6244D" w:rsidRPr="001D4B4A" w:rsidRDefault="00E6244D" w:rsidP="001745A8">
            <w:pPr>
              <w:jc w:val="center"/>
              <w:rPr>
                <w:rFonts w:ascii="Times New Roman" w:hAnsi="Times New Roman" w:cs="Times New Roman"/>
              </w:rPr>
            </w:pPr>
          </w:p>
        </w:tc>
      </w:tr>
      <w:tr w:rsidR="00E6244D" w:rsidRPr="001D4B4A" w:rsidTr="002E543C">
        <w:trPr>
          <w:trHeight w:val="552"/>
          <w:tblHeader/>
        </w:trPr>
        <w:tc>
          <w:tcPr>
            <w:tcW w:w="1951" w:type="dxa"/>
            <w:vMerge/>
            <w:tcBorders>
              <w:left w:val="single" w:sz="4" w:space="0" w:color="000000"/>
              <w:right w:val="single" w:sz="4" w:space="0" w:color="000000"/>
            </w:tcBorders>
          </w:tcPr>
          <w:p w:rsidR="00E6244D" w:rsidRPr="001D4B4A" w:rsidRDefault="00E6244D"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E6244D" w:rsidRPr="001D4B4A" w:rsidRDefault="00E6244D" w:rsidP="00E6244D">
            <w:pPr>
              <w:pStyle w:val="2d"/>
              <w:shd w:val="clear" w:color="auto" w:fill="auto"/>
              <w:spacing w:before="0" w:line="240" w:lineRule="auto"/>
              <w:ind w:left="140"/>
              <w:jc w:val="left"/>
              <w:rPr>
                <w:rFonts w:ascii="Times New Roman" w:hAnsi="Times New Roman" w:cs="Times New Roman"/>
                <w:sz w:val="24"/>
                <w:szCs w:val="24"/>
              </w:rPr>
            </w:pPr>
            <w:r w:rsidRPr="001D4B4A">
              <w:rPr>
                <w:rFonts w:ascii="Times New Roman" w:hAnsi="Times New Roman" w:cs="Times New Roman"/>
                <w:sz w:val="24"/>
                <w:szCs w:val="24"/>
              </w:rPr>
              <w:t xml:space="preserve">Биотехнология как наука и производство. Основные направления современной биотехнологии. Методы биотехнологии. Объекты биотехнологии. </w:t>
            </w:r>
          </w:p>
        </w:tc>
        <w:tc>
          <w:tcPr>
            <w:tcW w:w="1134" w:type="dxa"/>
            <w:tcBorders>
              <w:left w:val="single" w:sz="4" w:space="0" w:color="000000"/>
              <w:right w:val="single" w:sz="4" w:space="0" w:color="000000"/>
            </w:tcBorders>
          </w:tcPr>
          <w:p w:rsidR="00E6244D" w:rsidRPr="001D4B4A" w:rsidRDefault="00E6244D" w:rsidP="001745A8">
            <w:pPr>
              <w:pStyle w:val="2d"/>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E6244D" w:rsidRPr="001D4B4A" w:rsidRDefault="00E6244D" w:rsidP="001745A8">
            <w:pPr>
              <w:jc w:val="center"/>
              <w:rPr>
                <w:rFonts w:ascii="Times New Roman" w:hAnsi="Times New Roman" w:cs="Times New Roman"/>
              </w:rPr>
            </w:pPr>
          </w:p>
        </w:tc>
      </w:tr>
      <w:tr w:rsidR="00E6244D" w:rsidRPr="001D4B4A" w:rsidTr="001D4B4A">
        <w:trPr>
          <w:trHeight w:val="552"/>
          <w:tblHeader/>
        </w:trPr>
        <w:tc>
          <w:tcPr>
            <w:tcW w:w="1951" w:type="dxa"/>
            <w:vMerge/>
            <w:tcBorders>
              <w:left w:val="single" w:sz="4" w:space="0" w:color="000000"/>
              <w:right w:val="single" w:sz="4" w:space="0" w:color="000000"/>
            </w:tcBorders>
          </w:tcPr>
          <w:p w:rsidR="00E6244D" w:rsidRPr="001D4B4A" w:rsidRDefault="00E6244D"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E6244D" w:rsidRPr="001D4B4A" w:rsidRDefault="00E6244D" w:rsidP="0023041F">
            <w:pPr>
              <w:pStyle w:val="2d"/>
              <w:shd w:val="clear" w:color="auto" w:fill="auto"/>
              <w:spacing w:before="0" w:line="240" w:lineRule="auto"/>
              <w:ind w:left="140"/>
              <w:jc w:val="left"/>
              <w:rPr>
                <w:rFonts w:ascii="Times New Roman" w:hAnsi="Times New Roman" w:cs="Times New Roman"/>
                <w:sz w:val="24"/>
                <w:szCs w:val="24"/>
              </w:rPr>
            </w:pPr>
            <w:r w:rsidRPr="001D4B4A">
              <w:rPr>
                <w:rFonts w:ascii="Times New Roman" w:hAnsi="Times New Roman" w:cs="Times New Roman"/>
                <w:sz w:val="24"/>
                <w:szCs w:val="24"/>
              </w:rPr>
              <w:t>Этика биотехнологических и генетических экспериментов. Правила поиска и анализа биоэкологической информации из различных источников (научная и учебно-</w:t>
            </w:r>
            <w:r w:rsidRPr="001D4B4A">
              <w:rPr>
                <w:rFonts w:ascii="Times New Roman" w:hAnsi="Times New Roman" w:cs="Times New Roman"/>
                <w:sz w:val="24"/>
                <w:szCs w:val="24"/>
              </w:rPr>
              <w:softHyphen/>
              <w:t>научная литература, средства массовой информации, сеть Интернет и другие)</w:t>
            </w:r>
          </w:p>
        </w:tc>
        <w:tc>
          <w:tcPr>
            <w:tcW w:w="1134" w:type="dxa"/>
            <w:tcBorders>
              <w:left w:val="single" w:sz="4" w:space="0" w:color="000000"/>
              <w:bottom w:val="single" w:sz="4" w:space="0" w:color="000000"/>
              <w:right w:val="single" w:sz="4" w:space="0" w:color="000000"/>
            </w:tcBorders>
          </w:tcPr>
          <w:p w:rsidR="00E6244D" w:rsidRPr="001D4B4A" w:rsidRDefault="00E6244D" w:rsidP="001745A8">
            <w:pPr>
              <w:pStyle w:val="2d"/>
              <w:shd w:val="clear" w:color="auto" w:fill="auto"/>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E6244D" w:rsidRPr="001D4B4A" w:rsidRDefault="00E6244D" w:rsidP="001745A8">
            <w:pPr>
              <w:jc w:val="center"/>
              <w:rPr>
                <w:rFonts w:ascii="Times New Roman" w:hAnsi="Times New Roman" w:cs="Times New Roman"/>
              </w:rPr>
            </w:pPr>
          </w:p>
        </w:tc>
      </w:tr>
      <w:tr w:rsidR="00E6244D" w:rsidRPr="001D4B4A" w:rsidTr="001D4B4A">
        <w:trPr>
          <w:tblHeader/>
        </w:trPr>
        <w:tc>
          <w:tcPr>
            <w:tcW w:w="1951" w:type="dxa"/>
            <w:vMerge/>
            <w:tcBorders>
              <w:left w:val="single" w:sz="4" w:space="0" w:color="000000"/>
              <w:right w:val="single" w:sz="4" w:space="0" w:color="000000"/>
            </w:tcBorders>
          </w:tcPr>
          <w:p w:rsidR="00E6244D" w:rsidRPr="001D4B4A" w:rsidRDefault="00E6244D"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E6244D" w:rsidRPr="001D4B4A" w:rsidRDefault="00E6244D" w:rsidP="0023041F">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Профессионально-ориентированное содержание практического занятия:</w:t>
            </w:r>
          </w:p>
        </w:tc>
        <w:tc>
          <w:tcPr>
            <w:tcW w:w="1134" w:type="dxa"/>
            <w:tcBorders>
              <w:left w:val="single" w:sz="4" w:space="0" w:color="000000"/>
              <w:bottom w:val="single" w:sz="4" w:space="0" w:color="000000"/>
              <w:right w:val="single" w:sz="4" w:space="0" w:color="000000"/>
            </w:tcBorders>
            <w:vAlign w:val="center"/>
          </w:tcPr>
          <w:p w:rsidR="00E6244D" w:rsidRPr="001D4B4A" w:rsidRDefault="00E6244D"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E6244D" w:rsidRPr="001D4B4A" w:rsidRDefault="00E6244D" w:rsidP="001745A8">
            <w:pPr>
              <w:jc w:val="center"/>
              <w:rPr>
                <w:rFonts w:ascii="Times New Roman" w:hAnsi="Times New Roman" w:cs="Times New Roman"/>
              </w:rPr>
            </w:pPr>
          </w:p>
        </w:tc>
      </w:tr>
      <w:tr w:rsidR="00E6244D" w:rsidRPr="001D4B4A" w:rsidTr="001D4B4A">
        <w:trPr>
          <w:tblHeader/>
        </w:trPr>
        <w:tc>
          <w:tcPr>
            <w:tcW w:w="1951" w:type="dxa"/>
            <w:vMerge/>
            <w:tcBorders>
              <w:left w:val="single" w:sz="4" w:space="0" w:color="000000"/>
              <w:bottom w:val="single" w:sz="4" w:space="0" w:color="000000"/>
              <w:right w:val="single" w:sz="4" w:space="0" w:color="000000"/>
            </w:tcBorders>
          </w:tcPr>
          <w:p w:rsidR="00E6244D" w:rsidRPr="001D4B4A" w:rsidRDefault="00E6244D"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E6244D" w:rsidRPr="001D4B4A" w:rsidRDefault="00E6244D" w:rsidP="0023041F">
            <w:pPr>
              <w:pStyle w:val="2d"/>
              <w:shd w:val="clear" w:color="auto" w:fill="auto"/>
              <w:spacing w:before="0" w:line="240" w:lineRule="auto"/>
              <w:ind w:left="140"/>
              <w:jc w:val="left"/>
              <w:rPr>
                <w:rFonts w:ascii="Times New Roman" w:hAnsi="Times New Roman" w:cs="Times New Roman"/>
                <w:sz w:val="24"/>
                <w:szCs w:val="24"/>
              </w:rPr>
            </w:pPr>
            <w:r w:rsidRPr="001D4B4A">
              <w:rPr>
                <w:rFonts w:ascii="Times New Roman" w:hAnsi="Times New Roman" w:cs="Times New Roman"/>
                <w:sz w:val="24"/>
                <w:szCs w:val="24"/>
              </w:rPr>
              <w:t>Кейсы на анализ информации о научных достижениях в области генетических технологий, клеточной инженерии, пищевых биотехнологий. Защита кейса: представление результатов решения кейсов (выступление с презентацией)</w:t>
            </w:r>
          </w:p>
        </w:tc>
        <w:tc>
          <w:tcPr>
            <w:tcW w:w="1134" w:type="dxa"/>
            <w:tcBorders>
              <w:left w:val="single" w:sz="4" w:space="0" w:color="000000"/>
              <w:bottom w:val="single" w:sz="4" w:space="0" w:color="000000"/>
              <w:right w:val="single" w:sz="4" w:space="0" w:color="000000"/>
            </w:tcBorders>
          </w:tcPr>
          <w:p w:rsidR="00E6244D" w:rsidRPr="001D4B4A" w:rsidRDefault="00E6244D" w:rsidP="001745A8">
            <w:pPr>
              <w:jc w:val="center"/>
              <w:rPr>
                <w:rFonts w:ascii="Times New Roman" w:hAnsi="Times New Roman" w:cs="Times New Roman"/>
              </w:rPr>
            </w:pPr>
          </w:p>
        </w:tc>
        <w:tc>
          <w:tcPr>
            <w:tcW w:w="1559" w:type="dxa"/>
            <w:vMerge/>
            <w:tcBorders>
              <w:left w:val="single" w:sz="4" w:space="0" w:color="000000"/>
              <w:bottom w:val="single" w:sz="4" w:space="0" w:color="000000"/>
              <w:right w:val="single" w:sz="4" w:space="0" w:color="000000"/>
            </w:tcBorders>
          </w:tcPr>
          <w:p w:rsidR="00E6244D" w:rsidRPr="001D4B4A" w:rsidRDefault="00E6244D" w:rsidP="001745A8">
            <w:pPr>
              <w:jc w:val="center"/>
              <w:rPr>
                <w:rFonts w:ascii="Times New Roman" w:hAnsi="Times New Roman" w:cs="Times New Roman"/>
              </w:rPr>
            </w:pPr>
          </w:p>
        </w:tc>
      </w:tr>
      <w:tr w:rsidR="001D4B4A" w:rsidRPr="001D4B4A" w:rsidTr="001D4B4A">
        <w:trPr>
          <w:tblHeader/>
        </w:trPr>
        <w:tc>
          <w:tcPr>
            <w:tcW w:w="1951" w:type="dxa"/>
            <w:vMerge w:val="restart"/>
            <w:tcBorders>
              <w:left w:val="single" w:sz="4" w:space="0" w:color="000000"/>
              <w:right w:val="single" w:sz="4" w:space="0" w:color="000000"/>
            </w:tcBorders>
          </w:tcPr>
          <w:p w:rsidR="001D4B4A" w:rsidRPr="001D4B4A" w:rsidRDefault="001D4B4A" w:rsidP="0023041F">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5.2.</w:t>
            </w:r>
            <w:r w:rsidRPr="001D4B4A">
              <w:rPr>
                <w:rStyle w:val="210pt"/>
                <w:rFonts w:ascii="Times New Roman" w:hAnsi="Times New Roman" w:cs="Times New Roman"/>
                <w:sz w:val="24"/>
                <w:szCs w:val="24"/>
                <w:lang w:val="en-US"/>
              </w:rPr>
              <w:t xml:space="preserve"> </w:t>
            </w:r>
            <w:r w:rsidRPr="001D4B4A">
              <w:rPr>
                <w:rStyle w:val="210pt"/>
                <w:rFonts w:ascii="Times New Roman" w:hAnsi="Times New Roman" w:cs="Times New Roman"/>
                <w:sz w:val="24"/>
                <w:szCs w:val="24"/>
              </w:rPr>
              <w:t>Биотехнологии и</w:t>
            </w:r>
          </w:p>
          <w:p w:rsidR="001D4B4A" w:rsidRPr="001D4B4A" w:rsidRDefault="001D4B4A" w:rsidP="0023041F">
            <w:pPr>
              <w:pStyle w:val="2d"/>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растения</w:t>
            </w:r>
          </w:p>
        </w:tc>
        <w:tc>
          <w:tcPr>
            <w:tcW w:w="10915" w:type="dxa"/>
            <w:tcBorders>
              <w:top w:val="single" w:sz="4" w:space="0" w:color="000000"/>
              <w:left w:val="single" w:sz="4" w:space="0" w:color="000000"/>
              <w:bottom w:val="single" w:sz="4" w:space="0" w:color="000000"/>
              <w:right w:val="single" w:sz="4" w:space="0" w:color="000000"/>
            </w:tcBorders>
          </w:tcPr>
          <w:p w:rsidR="001D4B4A" w:rsidRPr="001D4B4A" w:rsidRDefault="001D4B4A" w:rsidP="0023041F">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Содержание</w:t>
            </w:r>
          </w:p>
        </w:tc>
        <w:tc>
          <w:tcPr>
            <w:tcW w:w="1134" w:type="dxa"/>
            <w:tcBorders>
              <w:left w:val="single" w:sz="4" w:space="0" w:color="000000"/>
              <w:bottom w:val="single" w:sz="4" w:space="0" w:color="000000"/>
              <w:right w:val="single" w:sz="4" w:space="0" w:color="000000"/>
            </w:tcBorders>
          </w:tcPr>
          <w:p w:rsidR="001D4B4A" w:rsidRPr="001D4B4A" w:rsidRDefault="00E6244D" w:rsidP="001745A8">
            <w:pPr>
              <w:pStyle w:val="2d"/>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tcBorders>
              <w:left w:val="single" w:sz="4" w:space="0" w:color="000000"/>
              <w:bottom w:val="single" w:sz="4" w:space="0" w:color="000000"/>
              <w:right w:val="single" w:sz="4" w:space="0" w:color="000000"/>
            </w:tcBorders>
          </w:tcPr>
          <w:p w:rsidR="001D4B4A" w:rsidRPr="001D4B4A" w:rsidRDefault="001D4B4A"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0К01</w:t>
            </w:r>
          </w:p>
        </w:tc>
      </w:tr>
      <w:tr w:rsidR="001D4B4A" w:rsidRPr="001D4B4A" w:rsidTr="001D4B4A">
        <w:trPr>
          <w:tblHeader/>
        </w:trPr>
        <w:tc>
          <w:tcPr>
            <w:tcW w:w="1951" w:type="dxa"/>
            <w:vMerge/>
            <w:tcBorders>
              <w:left w:val="single" w:sz="4" w:space="0" w:color="000000"/>
              <w:right w:val="single" w:sz="4" w:space="0" w:color="000000"/>
            </w:tcBorders>
          </w:tcPr>
          <w:p w:rsidR="001D4B4A" w:rsidRPr="001D4B4A" w:rsidRDefault="001D4B4A" w:rsidP="0023041F">
            <w:pPr>
              <w:pStyle w:val="2d"/>
              <w:spacing w:before="0" w:line="240" w:lineRule="auto"/>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1D4B4A" w:rsidRPr="001D4B4A" w:rsidRDefault="001D4B4A" w:rsidP="0023041F">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Практические занятия:</w:t>
            </w:r>
          </w:p>
        </w:tc>
        <w:tc>
          <w:tcPr>
            <w:tcW w:w="1134" w:type="dxa"/>
            <w:tcBorders>
              <w:left w:val="single" w:sz="4" w:space="0" w:color="000000"/>
              <w:bottom w:val="single" w:sz="4" w:space="0" w:color="000000"/>
              <w:right w:val="single" w:sz="4" w:space="0" w:color="000000"/>
            </w:tcBorders>
          </w:tcPr>
          <w:p w:rsidR="001D4B4A" w:rsidRPr="001D4B4A" w:rsidRDefault="001D4B4A"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4</w:t>
            </w:r>
          </w:p>
        </w:tc>
        <w:tc>
          <w:tcPr>
            <w:tcW w:w="1559" w:type="dxa"/>
            <w:tcBorders>
              <w:left w:val="single" w:sz="4" w:space="0" w:color="000000"/>
              <w:bottom w:val="single" w:sz="4" w:space="0" w:color="000000"/>
              <w:right w:val="single" w:sz="4" w:space="0" w:color="000000"/>
            </w:tcBorders>
          </w:tcPr>
          <w:p w:rsidR="001D4B4A" w:rsidRPr="001D4B4A" w:rsidRDefault="001D4B4A"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02</w:t>
            </w:r>
          </w:p>
        </w:tc>
      </w:tr>
      <w:tr w:rsidR="001D4B4A" w:rsidRPr="001D4B4A" w:rsidTr="001D4B4A">
        <w:trPr>
          <w:tblHeader/>
        </w:trPr>
        <w:tc>
          <w:tcPr>
            <w:tcW w:w="1951" w:type="dxa"/>
            <w:vMerge/>
            <w:tcBorders>
              <w:left w:val="single" w:sz="4" w:space="0" w:color="000000"/>
              <w:right w:val="single" w:sz="4" w:space="0" w:color="000000"/>
            </w:tcBorders>
          </w:tcPr>
          <w:p w:rsidR="001D4B4A" w:rsidRPr="001D4B4A" w:rsidRDefault="001D4B4A" w:rsidP="001D4B4A">
            <w:pPr>
              <w:pStyle w:val="2d"/>
              <w:shd w:val="clear" w:color="auto" w:fill="auto"/>
              <w:spacing w:line="240" w:lineRule="auto"/>
              <w:rPr>
                <w:rFonts w:ascii="Times New Roman" w:hAnsi="Times New Roman" w:cs="Times New Roman"/>
                <w:sz w:val="24"/>
                <w:szCs w:val="24"/>
              </w:rPr>
            </w:pPr>
          </w:p>
        </w:tc>
        <w:tc>
          <w:tcPr>
            <w:tcW w:w="10915" w:type="dxa"/>
            <w:tcBorders>
              <w:top w:val="single" w:sz="4" w:space="0" w:color="000000"/>
              <w:left w:val="single" w:sz="4" w:space="0" w:color="000000"/>
              <w:right w:val="single" w:sz="4" w:space="0" w:color="000000"/>
            </w:tcBorders>
          </w:tcPr>
          <w:p w:rsidR="001D4B4A" w:rsidRPr="001D4B4A" w:rsidRDefault="001D4B4A" w:rsidP="00E6244D">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Развитие биотехнологий с использованием растений, применение продуктов биотехнологии в жизни человека, поиск и анализ информации из различных источников (научная и учебно-научная литература, средства массовой инфо</w:t>
            </w:r>
            <w:r w:rsidR="00E6244D">
              <w:rPr>
                <w:rFonts w:ascii="Times New Roman" w:hAnsi="Times New Roman" w:cs="Times New Roman"/>
                <w:sz w:val="24"/>
                <w:szCs w:val="24"/>
              </w:rPr>
              <w:t>рмации, сеть Интернет и другие)</w:t>
            </w:r>
          </w:p>
        </w:tc>
        <w:tc>
          <w:tcPr>
            <w:tcW w:w="1134" w:type="dxa"/>
            <w:tcBorders>
              <w:left w:val="single" w:sz="4" w:space="0" w:color="000000"/>
              <w:right w:val="single" w:sz="4" w:space="0" w:color="000000"/>
            </w:tcBorders>
            <w:vAlign w:val="bottom"/>
          </w:tcPr>
          <w:p w:rsidR="001D4B4A" w:rsidRPr="001D4B4A" w:rsidRDefault="001D4B4A" w:rsidP="001745A8">
            <w:pPr>
              <w:pStyle w:val="2d"/>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p w:rsidR="001D4B4A" w:rsidRPr="001D4B4A" w:rsidRDefault="001D4B4A" w:rsidP="001745A8">
            <w:pPr>
              <w:pStyle w:val="2d"/>
              <w:shd w:val="clear" w:color="auto" w:fill="auto"/>
              <w:spacing w:line="240" w:lineRule="auto"/>
              <w:jc w:val="center"/>
              <w:rPr>
                <w:rFonts w:ascii="Times New Roman" w:hAnsi="Times New Roman" w:cs="Times New Roman"/>
                <w:sz w:val="24"/>
                <w:szCs w:val="24"/>
              </w:rPr>
            </w:pPr>
          </w:p>
        </w:tc>
        <w:tc>
          <w:tcPr>
            <w:tcW w:w="1559" w:type="dxa"/>
            <w:tcBorders>
              <w:left w:val="single" w:sz="4" w:space="0" w:color="000000"/>
              <w:bottom w:val="single" w:sz="4" w:space="0" w:color="000000"/>
              <w:right w:val="single" w:sz="4" w:space="0" w:color="000000"/>
            </w:tcBorders>
          </w:tcPr>
          <w:p w:rsidR="001D4B4A" w:rsidRPr="001D4B4A" w:rsidRDefault="001D4B4A" w:rsidP="001745A8">
            <w:pPr>
              <w:pStyle w:val="2d"/>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04</w:t>
            </w:r>
          </w:p>
        </w:tc>
      </w:tr>
      <w:tr w:rsidR="001D4B4A" w:rsidRPr="001D4B4A" w:rsidTr="001D4B4A">
        <w:trPr>
          <w:tblHeader/>
        </w:trPr>
        <w:tc>
          <w:tcPr>
            <w:tcW w:w="1951" w:type="dxa"/>
            <w:vMerge/>
            <w:tcBorders>
              <w:left w:val="single" w:sz="4" w:space="0" w:color="000000"/>
              <w:right w:val="single" w:sz="4" w:space="0" w:color="000000"/>
            </w:tcBorders>
          </w:tcPr>
          <w:p w:rsidR="001D4B4A" w:rsidRPr="001D4B4A" w:rsidRDefault="001D4B4A" w:rsidP="001D4B4A">
            <w:pPr>
              <w:rPr>
                <w:rFonts w:ascii="Times New Roman" w:hAnsi="Times New Roman" w:cs="Times New Roman"/>
              </w:rPr>
            </w:pPr>
          </w:p>
        </w:tc>
        <w:tc>
          <w:tcPr>
            <w:tcW w:w="10915" w:type="dxa"/>
            <w:tcBorders>
              <w:left w:val="single" w:sz="4" w:space="0" w:color="000000"/>
              <w:bottom w:val="single" w:sz="4" w:space="0" w:color="000000"/>
              <w:right w:val="single" w:sz="4" w:space="0" w:color="000000"/>
            </w:tcBorders>
          </w:tcPr>
          <w:p w:rsidR="001D4B4A" w:rsidRPr="001D4B4A" w:rsidRDefault="00E6244D" w:rsidP="001D4B4A">
            <w:pPr>
              <w:pStyle w:val="2d"/>
              <w:shd w:val="clear" w:color="auto" w:fill="auto"/>
              <w:spacing w:line="240" w:lineRule="auto"/>
              <w:jc w:val="left"/>
              <w:rPr>
                <w:rFonts w:ascii="Times New Roman" w:hAnsi="Times New Roman" w:cs="Times New Roman"/>
                <w:sz w:val="24"/>
                <w:szCs w:val="24"/>
              </w:rPr>
            </w:pPr>
            <w:r w:rsidRPr="001D4B4A">
              <w:rPr>
                <w:rFonts w:ascii="Times New Roman" w:hAnsi="Times New Roman" w:cs="Times New Roman"/>
                <w:sz w:val="24"/>
                <w:szCs w:val="24"/>
              </w:rPr>
              <w:t>Кейсы на анализ информации о развитии биотехнологий с использованием растений (по группам)</w:t>
            </w:r>
          </w:p>
        </w:tc>
        <w:tc>
          <w:tcPr>
            <w:tcW w:w="1134" w:type="dxa"/>
            <w:tcBorders>
              <w:left w:val="single" w:sz="4" w:space="0" w:color="000000"/>
              <w:bottom w:val="single" w:sz="4" w:space="0" w:color="000000"/>
              <w:right w:val="single" w:sz="4" w:space="0" w:color="000000"/>
            </w:tcBorders>
          </w:tcPr>
          <w:p w:rsidR="001D4B4A" w:rsidRPr="001D4B4A" w:rsidRDefault="00E6244D" w:rsidP="001745A8">
            <w:pPr>
              <w:jc w:val="center"/>
              <w:rPr>
                <w:rFonts w:ascii="Times New Roman" w:hAnsi="Times New Roman" w:cs="Times New Roman"/>
              </w:rPr>
            </w:pPr>
            <w:r>
              <w:rPr>
                <w:rFonts w:ascii="Times New Roman" w:hAnsi="Times New Roman" w:cs="Times New Roman"/>
              </w:rPr>
              <w:t>2</w:t>
            </w:r>
          </w:p>
        </w:tc>
        <w:tc>
          <w:tcPr>
            <w:tcW w:w="1559" w:type="dxa"/>
            <w:tcBorders>
              <w:left w:val="single" w:sz="4" w:space="0" w:color="000000"/>
              <w:bottom w:val="single" w:sz="4" w:space="0" w:color="000000"/>
              <w:right w:val="single" w:sz="4" w:space="0" w:color="000000"/>
            </w:tcBorders>
          </w:tcPr>
          <w:p w:rsidR="001D4B4A" w:rsidRPr="001D4B4A" w:rsidRDefault="001D4B4A" w:rsidP="001745A8">
            <w:pPr>
              <w:pStyle w:val="2d"/>
              <w:shd w:val="clear" w:color="auto" w:fill="auto"/>
              <w:spacing w:line="240" w:lineRule="auto"/>
              <w:jc w:val="center"/>
              <w:rPr>
                <w:rFonts w:ascii="Times New Roman" w:hAnsi="Times New Roman" w:cs="Times New Roman"/>
                <w:sz w:val="24"/>
                <w:szCs w:val="24"/>
              </w:rPr>
            </w:pPr>
          </w:p>
        </w:tc>
      </w:tr>
      <w:tr w:rsidR="001D4B4A" w:rsidRPr="001D4B4A" w:rsidTr="001D4B4A">
        <w:trPr>
          <w:tblHeader/>
        </w:trPr>
        <w:tc>
          <w:tcPr>
            <w:tcW w:w="1951" w:type="dxa"/>
            <w:vMerge/>
            <w:tcBorders>
              <w:left w:val="single" w:sz="4" w:space="0" w:color="000000"/>
              <w:bottom w:val="single" w:sz="4" w:space="0" w:color="000000"/>
              <w:right w:val="single" w:sz="4" w:space="0" w:color="000000"/>
            </w:tcBorders>
          </w:tcPr>
          <w:p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1D4B4A" w:rsidRPr="001D4B4A" w:rsidRDefault="001D4B4A" w:rsidP="0023041F">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Защита кейса: Представление результатов решения кейсов (выступление с презентацией)</w:t>
            </w:r>
          </w:p>
        </w:tc>
        <w:tc>
          <w:tcPr>
            <w:tcW w:w="1134" w:type="dxa"/>
            <w:tcBorders>
              <w:left w:val="single" w:sz="4" w:space="0" w:color="000000"/>
              <w:bottom w:val="single" w:sz="4" w:space="0" w:color="000000"/>
              <w:right w:val="single" w:sz="4" w:space="0" w:color="000000"/>
            </w:tcBorders>
            <w:vAlign w:val="center"/>
          </w:tcPr>
          <w:p w:rsidR="001D4B4A" w:rsidRPr="001D4B4A" w:rsidRDefault="001D4B4A"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tcBorders>
              <w:left w:val="single" w:sz="4" w:space="0" w:color="000000"/>
              <w:bottom w:val="single" w:sz="4" w:space="0" w:color="000000"/>
              <w:right w:val="single" w:sz="4" w:space="0" w:color="000000"/>
            </w:tcBorders>
          </w:tcPr>
          <w:p w:rsidR="001D4B4A" w:rsidRPr="001D4B4A" w:rsidRDefault="001D4B4A" w:rsidP="001745A8">
            <w:pPr>
              <w:jc w:val="center"/>
              <w:rPr>
                <w:rFonts w:ascii="Times New Roman" w:hAnsi="Times New Roman" w:cs="Times New Roman"/>
              </w:rPr>
            </w:pPr>
          </w:p>
        </w:tc>
      </w:tr>
      <w:tr w:rsidR="001D4B4A" w:rsidRPr="001D4B4A" w:rsidTr="001D4B4A">
        <w:trPr>
          <w:tblHeader/>
        </w:trPr>
        <w:tc>
          <w:tcPr>
            <w:tcW w:w="12866" w:type="dxa"/>
            <w:gridSpan w:val="2"/>
            <w:tcBorders>
              <w:left w:val="single" w:sz="4" w:space="0" w:color="000000"/>
              <w:bottom w:val="single" w:sz="4" w:space="0" w:color="000000"/>
              <w:right w:val="single" w:sz="4" w:space="0" w:color="000000"/>
            </w:tcBorders>
          </w:tcPr>
          <w:p w:rsidR="001D4B4A" w:rsidRPr="001D4B4A" w:rsidRDefault="001D4B4A" w:rsidP="0023041F">
            <w:pPr>
              <w:pStyle w:val="2d"/>
              <w:shd w:val="clear" w:color="auto" w:fill="auto"/>
              <w:spacing w:before="0" w:line="240" w:lineRule="auto"/>
              <w:jc w:val="left"/>
              <w:rPr>
                <w:rStyle w:val="210pt"/>
                <w:rFonts w:ascii="Times New Roman" w:hAnsi="Times New Roman" w:cs="Times New Roman"/>
                <w:sz w:val="24"/>
                <w:szCs w:val="24"/>
              </w:rPr>
            </w:pPr>
            <w:r w:rsidRPr="001D4B4A">
              <w:rPr>
                <w:rStyle w:val="210pt"/>
                <w:rFonts w:ascii="Times New Roman" w:hAnsi="Times New Roman" w:cs="Times New Roman"/>
                <w:sz w:val="24"/>
                <w:szCs w:val="24"/>
              </w:rPr>
              <w:t>Раздел 6. Биоэкологические исследования</w:t>
            </w:r>
          </w:p>
        </w:tc>
        <w:tc>
          <w:tcPr>
            <w:tcW w:w="1134" w:type="dxa"/>
            <w:tcBorders>
              <w:left w:val="single" w:sz="4" w:space="0" w:color="000000"/>
              <w:bottom w:val="single" w:sz="4" w:space="0" w:color="000000"/>
              <w:right w:val="single" w:sz="4" w:space="0" w:color="000000"/>
            </w:tcBorders>
          </w:tcPr>
          <w:p w:rsidR="001D4B4A" w:rsidRPr="001D4B4A" w:rsidRDefault="00E6244D" w:rsidP="001745A8">
            <w:pPr>
              <w:pStyle w:val="2d"/>
              <w:shd w:val="clear" w:color="auto" w:fill="auto"/>
              <w:spacing w:before="0" w:line="240" w:lineRule="auto"/>
              <w:jc w:val="center"/>
              <w:rPr>
                <w:rFonts w:ascii="Times New Roman" w:hAnsi="Times New Roman" w:cs="Times New Roman"/>
                <w:b/>
                <w:sz w:val="24"/>
                <w:szCs w:val="24"/>
              </w:rPr>
            </w:pPr>
            <w:r>
              <w:rPr>
                <w:rFonts w:ascii="Times New Roman" w:hAnsi="Times New Roman" w:cs="Times New Roman"/>
                <w:b/>
                <w:sz w:val="24"/>
                <w:szCs w:val="24"/>
              </w:rPr>
              <w:t>8</w:t>
            </w:r>
          </w:p>
        </w:tc>
        <w:tc>
          <w:tcPr>
            <w:tcW w:w="1559" w:type="dxa"/>
            <w:tcBorders>
              <w:left w:val="single" w:sz="4" w:space="0" w:color="000000"/>
              <w:bottom w:val="single" w:sz="4" w:space="0" w:color="000000"/>
              <w:right w:val="single" w:sz="4" w:space="0" w:color="000000"/>
            </w:tcBorders>
          </w:tcPr>
          <w:p w:rsidR="001D4B4A" w:rsidRPr="001D4B4A" w:rsidRDefault="001D4B4A" w:rsidP="001745A8">
            <w:pPr>
              <w:jc w:val="center"/>
              <w:rPr>
                <w:rFonts w:ascii="Times New Roman" w:hAnsi="Times New Roman" w:cs="Times New Roman"/>
              </w:rPr>
            </w:pPr>
          </w:p>
        </w:tc>
      </w:tr>
      <w:tr w:rsidR="00E6244D" w:rsidRPr="001D4B4A" w:rsidTr="001D4B4A">
        <w:trPr>
          <w:tblHeader/>
        </w:trPr>
        <w:tc>
          <w:tcPr>
            <w:tcW w:w="1951" w:type="dxa"/>
            <w:vMerge w:val="restart"/>
            <w:tcBorders>
              <w:left w:val="single" w:sz="4" w:space="0" w:color="000000"/>
              <w:right w:val="single" w:sz="4" w:space="0" w:color="000000"/>
            </w:tcBorders>
          </w:tcPr>
          <w:p w:rsidR="00E6244D" w:rsidRPr="001D4B4A" w:rsidRDefault="00E6244D" w:rsidP="0023041F">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6.1. Основные методы биоэкологических исследований</w:t>
            </w:r>
          </w:p>
        </w:tc>
        <w:tc>
          <w:tcPr>
            <w:tcW w:w="10915" w:type="dxa"/>
            <w:tcBorders>
              <w:top w:val="single" w:sz="4" w:space="0" w:color="000000"/>
              <w:left w:val="single" w:sz="4" w:space="0" w:color="000000"/>
              <w:bottom w:val="single" w:sz="4" w:space="0" w:color="000000"/>
              <w:right w:val="single" w:sz="4" w:space="0" w:color="000000"/>
            </w:tcBorders>
          </w:tcPr>
          <w:p w:rsidR="00E6244D" w:rsidRPr="001D4B4A" w:rsidRDefault="00E6244D" w:rsidP="0023041F">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Основное содержание</w:t>
            </w:r>
          </w:p>
        </w:tc>
        <w:tc>
          <w:tcPr>
            <w:tcW w:w="1134" w:type="dxa"/>
            <w:tcBorders>
              <w:left w:val="single" w:sz="4" w:space="0" w:color="000000"/>
              <w:bottom w:val="single" w:sz="4" w:space="0" w:color="000000"/>
              <w:right w:val="single" w:sz="4" w:space="0" w:color="000000"/>
            </w:tcBorders>
          </w:tcPr>
          <w:p w:rsidR="00E6244D" w:rsidRPr="001D4B4A" w:rsidRDefault="00E6244D" w:rsidP="001745A8">
            <w:pPr>
              <w:pStyle w:val="2d"/>
              <w:shd w:val="clear" w:color="auto" w:fill="auto"/>
              <w:spacing w:before="0" w:line="240" w:lineRule="auto"/>
              <w:jc w:val="center"/>
              <w:rPr>
                <w:rFonts w:ascii="Times New Roman" w:hAnsi="Times New Roman" w:cs="Times New Roman"/>
                <w:sz w:val="24"/>
                <w:szCs w:val="24"/>
              </w:rPr>
            </w:pPr>
          </w:p>
        </w:tc>
        <w:tc>
          <w:tcPr>
            <w:tcW w:w="1559" w:type="dxa"/>
            <w:vMerge w:val="restart"/>
            <w:tcBorders>
              <w:left w:val="single" w:sz="4" w:space="0" w:color="000000"/>
              <w:right w:val="single" w:sz="4" w:space="0" w:color="000000"/>
            </w:tcBorders>
          </w:tcPr>
          <w:p w:rsidR="00E6244D" w:rsidRPr="001D4B4A" w:rsidRDefault="00E6244D"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0К01 ОК 02</w:t>
            </w:r>
          </w:p>
          <w:p w:rsidR="00E6244D" w:rsidRPr="001D4B4A" w:rsidRDefault="00E6244D"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04</w:t>
            </w:r>
          </w:p>
          <w:p w:rsidR="00E6244D" w:rsidRPr="001D4B4A" w:rsidRDefault="00E6244D" w:rsidP="001745A8">
            <w:pPr>
              <w:pStyle w:val="2d"/>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ОК 07</w:t>
            </w:r>
          </w:p>
          <w:p w:rsidR="00E6244D" w:rsidRPr="001D4B4A" w:rsidRDefault="007A6D8C" w:rsidP="001745A8">
            <w:pPr>
              <w:pStyle w:val="2d"/>
              <w:spacing w:before="0" w:line="240" w:lineRule="auto"/>
              <w:jc w:val="center"/>
              <w:rPr>
                <w:rFonts w:ascii="Times New Roman" w:hAnsi="Times New Roman" w:cs="Times New Roman"/>
                <w:sz w:val="24"/>
                <w:szCs w:val="24"/>
              </w:rPr>
            </w:pPr>
            <w:r w:rsidRPr="007A6D8C">
              <w:rPr>
                <w:rFonts w:ascii="Times New Roman" w:hAnsi="Times New Roman"/>
                <w:sz w:val="22"/>
              </w:rPr>
              <w:t>ПК 3.2.</w:t>
            </w:r>
          </w:p>
        </w:tc>
      </w:tr>
      <w:tr w:rsidR="00E6244D" w:rsidRPr="001D4B4A" w:rsidTr="001D4B4A">
        <w:trPr>
          <w:tblHeader/>
        </w:trPr>
        <w:tc>
          <w:tcPr>
            <w:tcW w:w="1951" w:type="dxa"/>
            <w:vMerge/>
            <w:tcBorders>
              <w:left w:val="single" w:sz="4" w:space="0" w:color="000000"/>
              <w:right w:val="single" w:sz="4" w:space="0" w:color="000000"/>
            </w:tcBorders>
          </w:tcPr>
          <w:p w:rsidR="00E6244D" w:rsidRPr="001D4B4A" w:rsidRDefault="00E6244D" w:rsidP="0023041F">
            <w:pPr>
              <w:pStyle w:val="2d"/>
              <w:spacing w:before="0"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E6244D" w:rsidRPr="001D4B4A" w:rsidRDefault="00E6244D" w:rsidP="0023041F">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Теоретическое обучение:</w:t>
            </w:r>
          </w:p>
        </w:tc>
        <w:tc>
          <w:tcPr>
            <w:tcW w:w="1134" w:type="dxa"/>
            <w:tcBorders>
              <w:left w:val="single" w:sz="4" w:space="0" w:color="000000"/>
              <w:bottom w:val="single" w:sz="4" w:space="0" w:color="000000"/>
              <w:right w:val="single" w:sz="4" w:space="0" w:color="000000"/>
            </w:tcBorders>
            <w:vAlign w:val="center"/>
          </w:tcPr>
          <w:p w:rsidR="00E6244D" w:rsidRPr="001D4B4A" w:rsidRDefault="00E6244D" w:rsidP="001745A8">
            <w:pPr>
              <w:pStyle w:val="2d"/>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vMerge/>
            <w:tcBorders>
              <w:left w:val="single" w:sz="4" w:space="0" w:color="000000"/>
              <w:right w:val="single" w:sz="4" w:space="0" w:color="000000"/>
            </w:tcBorders>
          </w:tcPr>
          <w:p w:rsidR="00E6244D" w:rsidRPr="001D4B4A" w:rsidRDefault="00E6244D" w:rsidP="001745A8">
            <w:pPr>
              <w:pStyle w:val="2d"/>
              <w:spacing w:before="0" w:line="240" w:lineRule="auto"/>
              <w:jc w:val="center"/>
              <w:rPr>
                <w:rFonts w:ascii="Times New Roman" w:hAnsi="Times New Roman" w:cs="Times New Roman"/>
                <w:sz w:val="24"/>
                <w:szCs w:val="24"/>
              </w:rPr>
            </w:pPr>
          </w:p>
        </w:tc>
      </w:tr>
      <w:tr w:rsidR="00E6244D" w:rsidRPr="001D4B4A" w:rsidTr="008260FB">
        <w:trPr>
          <w:trHeight w:val="414"/>
          <w:tblHeader/>
        </w:trPr>
        <w:tc>
          <w:tcPr>
            <w:tcW w:w="1951" w:type="dxa"/>
            <w:vMerge/>
            <w:tcBorders>
              <w:left w:val="single" w:sz="4" w:space="0" w:color="000000"/>
              <w:right w:val="single" w:sz="4" w:space="0" w:color="000000"/>
            </w:tcBorders>
          </w:tcPr>
          <w:p w:rsidR="00E6244D" w:rsidRPr="001D4B4A" w:rsidRDefault="00E6244D" w:rsidP="001D4B4A">
            <w:pPr>
              <w:pStyle w:val="2d"/>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E6244D" w:rsidRPr="001D4B4A" w:rsidRDefault="00E6244D" w:rsidP="00E6244D">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 xml:space="preserve">Научный метод. Методы биоэкологических исследований: полевые, лабораторные, экспериментальные. </w:t>
            </w:r>
          </w:p>
        </w:tc>
        <w:tc>
          <w:tcPr>
            <w:tcW w:w="1134" w:type="dxa"/>
            <w:tcBorders>
              <w:left w:val="single" w:sz="4" w:space="0" w:color="000000"/>
              <w:right w:val="single" w:sz="4" w:space="0" w:color="000000"/>
            </w:tcBorders>
            <w:vAlign w:val="center"/>
          </w:tcPr>
          <w:p w:rsidR="00E6244D" w:rsidRPr="001D4B4A" w:rsidRDefault="00E6244D" w:rsidP="001745A8">
            <w:pPr>
              <w:pStyle w:val="2d"/>
              <w:shd w:val="clear" w:color="auto" w:fill="auto"/>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E6244D" w:rsidRPr="001D4B4A" w:rsidRDefault="00E6244D" w:rsidP="001745A8">
            <w:pPr>
              <w:pStyle w:val="2d"/>
              <w:shd w:val="clear" w:color="auto" w:fill="auto"/>
              <w:spacing w:line="240" w:lineRule="auto"/>
              <w:jc w:val="center"/>
              <w:rPr>
                <w:rFonts w:ascii="Times New Roman" w:hAnsi="Times New Roman" w:cs="Times New Roman"/>
                <w:sz w:val="24"/>
                <w:szCs w:val="24"/>
              </w:rPr>
            </w:pPr>
          </w:p>
        </w:tc>
      </w:tr>
      <w:tr w:rsidR="00E6244D" w:rsidRPr="001D4B4A" w:rsidTr="001D4B4A">
        <w:trPr>
          <w:trHeight w:val="414"/>
          <w:tblHeader/>
        </w:trPr>
        <w:tc>
          <w:tcPr>
            <w:tcW w:w="1951" w:type="dxa"/>
            <w:vMerge/>
            <w:tcBorders>
              <w:left w:val="single" w:sz="4" w:space="0" w:color="000000"/>
              <w:right w:val="single" w:sz="4" w:space="0" w:color="000000"/>
            </w:tcBorders>
          </w:tcPr>
          <w:p w:rsidR="00E6244D" w:rsidRPr="001D4B4A" w:rsidRDefault="00E6244D" w:rsidP="001D4B4A">
            <w:pPr>
              <w:pStyle w:val="2d"/>
              <w:spacing w:line="240" w:lineRule="auto"/>
              <w:jc w:val="left"/>
              <w:rPr>
                <w:rFonts w:ascii="Times New Roman" w:hAnsi="Times New Roman" w:cs="Times New Roman"/>
                <w:sz w:val="24"/>
                <w:szCs w:val="24"/>
              </w:rPr>
            </w:pPr>
          </w:p>
        </w:tc>
        <w:tc>
          <w:tcPr>
            <w:tcW w:w="10915" w:type="dxa"/>
            <w:tcBorders>
              <w:top w:val="single" w:sz="4" w:space="0" w:color="000000"/>
              <w:left w:val="single" w:sz="4" w:space="0" w:color="000000"/>
              <w:bottom w:val="single" w:sz="4" w:space="0" w:color="000000"/>
              <w:right w:val="single" w:sz="4" w:space="0" w:color="000000"/>
            </w:tcBorders>
          </w:tcPr>
          <w:p w:rsidR="00E6244D" w:rsidRPr="001D4B4A" w:rsidRDefault="00E6244D" w:rsidP="0023041F">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Мониторинг окружающей среды: локальный, региональный и глобальный Методы поиска, анализа и обработки информации о проекте в различных источниках</w:t>
            </w:r>
          </w:p>
        </w:tc>
        <w:tc>
          <w:tcPr>
            <w:tcW w:w="1134" w:type="dxa"/>
            <w:tcBorders>
              <w:left w:val="single" w:sz="4" w:space="0" w:color="000000"/>
              <w:bottom w:val="single" w:sz="4" w:space="0" w:color="000000"/>
              <w:right w:val="single" w:sz="4" w:space="0" w:color="000000"/>
            </w:tcBorders>
            <w:vAlign w:val="center"/>
          </w:tcPr>
          <w:p w:rsidR="00E6244D" w:rsidRDefault="00E6244D" w:rsidP="001745A8">
            <w:pPr>
              <w:pStyle w:val="2d"/>
              <w:shd w:val="clear" w:color="auto" w:fill="auto"/>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E6244D" w:rsidRPr="001D4B4A" w:rsidRDefault="00E6244D" w:rsidP="001745A8">
            <w:pPr>
              <w:pStyle w:val="2d"/>
              <w:shd w:val="clear" w:color="auto" w:fill="auto"/>
              <w:spacing w:line="240" w:lineRule="auto"/>
              <w:jc w:val="center"/>
              <w:rPr>
                <w:rFonts w:ascii="Times New Roman" w:hAnsi="Times New Roman" w:cs="Times New Roman"/>
                <w:sz w:val="24"/>
                <w:szCs w:val="24"/>
              </w:rPr>
            </w:pPr>
          </w:p>
        </w:tc>
      </w:tr>
      <w:tr w:rsidR="00E6244D" w:rsidRPr="001D4B4A" w:rsidTr="001D4B4A">
        <w:trPr>
          <w:tblHeader/>
        </w:trPr>
        <w:tc>
          <w:tcPr>
            <w:tcW w:w="1951" w:type="dxa"/>
            <w:vMerge/>
            <w:tcBorders>
              <w:left w:val="single" w:sz="4" w:space="0" w:color="000000"/>
              <w:right w:val="single" w:sz="4" w:space="0" w:color="000000"/>
            </w:tcBorders>
          </w:tcPr>
          <w:p w:rsidR="00E6244D" w:rsidRPr="001D4B4A" w:rsidRDefault="00E6244D"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tcPr>
          <w:p w:rsidR="00E6244D" w:rsidRPr="001D4B4A" w:rsidRDefault="00E6244D" w:rsidP="0023041F">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Лабораторные занятия:</w:t>
            </w:r>
          </w:p>
        </w:tc>
        <w:tc>
          <w:tcPr>
            <w:tcW w:w="1134" w:type="dxa"/>
            <w:tcBorders>
              <w:left w:val="single" w:sz="4" w:space="0" w:color="000000"/>
              <w:bottom w:val="single" w:sz="4" w:space="0" w:color="000000"/>
              <w:right w:val="single" w:sz="4" w:space="0" w:color="000000"/>
            </w:tcBorders>
            <w:vAlign w:val="center"/>
          </w:tcPr>
          <w:p w:rsidR="00E6244D" w:rsidRPr="001D4B4A" w:rsidRDefault="00E6244D" w:rsidP="001745A8">
            <w:pPr>
              <w:pStyle w:val="2d"/>
              <w:shd w:val="clear" w:color="auto" w:fill="auto"/>
              <w:spacing w:before="0"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E6244D" w:rsidRPr="001D4B4A" w:rsidRDefault="00E6244D" w:rsidP="001745A8">
            <w:pPr>
              <w:jc w:val="center"/>
              <w:rPr>
                <w:rFonts w:ascii="Times New Roman" w:hAnsi="Times New Roman" w:cs="Times New Roman"/>
              </w:rPr>
            </w:pPr>
          </w:p>
        </w:tc>
      </w:tr>
      <w:tr w:rsidR="00E6244D" w:rsidRPr="001D4B4A" w:rsidTr="001D4B4A">
        <w:trPr>
          <w:trHeight w:val="2208"/>
          <w:tblHeader/>
        </w:trPr>
        <w:tc>
          <w:tcPr>
            <w:tcW w:w="1951" w:type="dxa"/>
            <w:vMerge/>
            <w:tcBorders>
              <w:left w:val="single" w:sz="4" w:space="0" w:color="000000"/>
              <w:right w:val="single" w:sz="4" w:space="0" w:color="000000"/>
            </w:tcBorders>
          </w:tcPr>
          <w:p w:rsidR="00E6244D" w:rsidRPr="001D4B4A" w:rsidRDefault="00E6244D" w:rsidP="001D4B4A">
            <w:pPr>
              <w:rPr>
                <w:rFonts w:ascii="Times New Roman" w:hAnsi="Times New Roman" w:cs="Times New Roman"/>
              </w:rPr>
            </w:pPr>
          </w:p>
        </w:tc>
        <w:tc>
          <w:tcPr>
            <w:tcW w:w="10915" w:type="dxa"/>
            <w:tcBorders>
              <w:top w:val="single" w:sz="4" w:space="0" w:color="000000"/>
              <w:left w:val="single" w:sz="4" w:space="0" w:color="000000"/>
              <w:right w:val="single" w:sz="4" w:space="0" w:color="000000"/>
            </w:tcBorders>
            <w:vAlign w:val="bottom"/>
          </w:tcPr>
          <w:p w:rsidR="00E6244D" w:rsidRPr="001D4B4A" w:rsidRDefault="00E6244D" w:rsidP="0023041F">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Постановка цели, задач, выдвижение гипотезы, проведение эксперимента по определению оптимальных условий для роста и физиологической активности дрожжевых клеток. Выявление закономерностей, формулирование выводов и прогнозов.</w:t>
            </w:r>
          </w:p>
          <w:p w:rsidR="00E6244D" w:rsidRPr="001D4B4A" w:rsidRDefault="00E6244D" w:rsidP="0023041F">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Лабораторные работы на выбор по мини группам:</w:t>
            </w:r>
          </w:p>
          <w:p w:rsidR="00E6244D" w:rsidRPr="001D4B4A" w:rsidRDefault="00E6244D" w:rsidP="007B78E0">
            <w:pPr>
              <w:pStyle w:val="2d"/>
              <w:numPr>
                <w:ilvl w:val="0"/>
                <w:numId w:val="30"/>
              </w:numPr>
              <w:shd w:val="clear" w:color="auto" w:fill="auto"/>
              <w:tabs>
                <w:tab w:val="left" w:pos="288"/>
              </w:tabs>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Влияние температуры на роста и физиологическую активность дрожжевых клеток</w:t>
            </w:r>
          </w:p>
          <w:p w:rsidR="00E6244D" w:rsidRPr="001D4B4A" w:rsidRDefault="00E6244D" w:rsidP="007B78E0">
            <w:pPr>
              <w:pStyle w:val="2d"/>
              <w:numPr>
                <w:ilvl w:val="0"/>
                <w:numId w:val="30"/>
              </w:numPr>
              <w:shd w:val="clear" w:color="auto" w:fill="auto"/>
              <w:tabs>
                <w:tab w:val="left" w:pos="293"/>
              </w:tabs>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Влияние углеводов на роста и физиологическую активность дрожжевых клеток</w:t>
            </w:r>
          </w:p>
          <w:p w:rsidR="00E6244D" w:rsidRPr="001D4B4A" w:rsidRDefault="00E6244D" w:rsidP="0023041F">
            <w:pPr>
              <w:pStyle w:val="2d"/>
              <w:spacing w:before="0" w:line="240" w:lineRule="auto"/>
              <w:jc w:val="left"/>
              <w:rPr>
                <w:rFonts w:ascii="Times New Roman" w:hAnsi="Times New Roman" w:cs="Times New Roman"/>
                <w:sz w:val="24"/>
                <w:szCs w:val="24"/>
              </w:rPr>
            </w:pPr>
            <w:r>
              <w:rPr>
                <w:rFonts w:ascii="Times New Roman" w:hAnsi="Times New Roman" w:cs="Times New Roman"/>
                <w:sz w:val="24"/>
                <w:szCs w:val="24"/>
              </w:rPr>
              <w:t>3.</w:t>
            </w:r>
            <w:r w:rsidRPr="001D4B4A">
              <w:rPr>
                <w:rFonts w:ascii="Times New Roman" w:hAnsi="Times New Roman" w:cs="Times New Roman"/>
                <w:sz w:val="24"/>
                <w:szCs w:val="24"/>
              </w:rPr>
              <w:t>Совместное влияние температуры и углеводов на роста и физиологическую активность дрожжевых клеток</w:t>
            </w:r>
          </w:p>
        </w:tc>
        <w:tc>
          <w:tcPr>
            <w:tcW w:w="1134" w:type="dxa"/>
            <w:tcBorders>
              <w:left w:val="single" w:sz="4" w:space="0" w:color="000000"/>
              <w:right w:val="single" w:sz="4" w:space="0" w:color="000000"/>
            </w:tcBorders>
          </w:tcPr>
          <w:p w:rsidR="00E6244D" w:rsidRPr="001D4B4A" w:rsidRDefault="00E6244D" w:rsidP="001745A8">
            <w:pPr>
              <w:pStyle w:val="2d"/>
              <w:shd w:val="clear" w:color="auto" w:fill="auto"/>
              <w:spacing w:line="240" w:lineRule="auto"/>
              <w:jc w:val="center"/>
              <w:rPr>
                <w:rFonts w:ascii="Times New Roman" w:hAnsi="Times New Roman" w:cs="Times New Roman"/>
                <w:sz w:val="24"/>
                <w:szCs w:val="24"/>
              </w:rPr>
            </w:pPr>
            <w:r w:rsidRPr="001D4B4A">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E6244D" w:rsidRPr="001D4B4A" w:rsidRDefault="00E6244D" w:rsidP="001745A8">
            <w:pPr>
              <w:jc w:val="center"/>
              <w:rPr>
                <w:rFonts w:ascii="Times New Roman" w:hAnsi="Times New Roman" w:cs="Times New Roman"/>
              </w:rPr>
            </w:pPr>
          </w:p>
        </w:tc>
      </w:tr>
      <w:tr w:rsidR="001D4B4A" w:rsidRPr="001D4B4A" w:rsidTr="001D4B4A">
        <w:trPr>
          <w:tblHeader/>
        </w:trPr>
        <w:tc>
          <w:tcPr>
            <w:tcW w:w="1951" w:type="dxa"/>
            <w:vMerge w:val="restart"/>
            <w:tcBorders>
              <w:left w:val="single" w:sz="4" w:space="0" w:color="000000"/>
              <w:right w:val="single" w:sz="4" w:space="0" w:color="000000"/>
            </w:tcBorders>
          </w:tcPr>
          <w:p w:rsidR="001D4B4A" w:rsidRPr="001D4B4A" w:rsidRDefault="001D4B4A" w:rsidP="0023041F">
            <w:pPr>
              <w:pStyle w:val="2d"/>
              <w:shd w:val="clear" w:color="auto" w:fill="auto"/>
              <w:spacing w:before="0" w:line="240" w:lineRule="auto"/>
              <w:jc w:val="left"/>
              <w:rPr>
                <w:rFonts w:ascii="Times New Roman" w:hAnsi="Times New Roman" w:cs="Times New Roman"/>
                <w:sz w:val="24"/>
                <w:szCs w:val="24"/>
              </w:rPr>
            </w:pPr>
            <w:r w:rsidRPr="001D4B4A">
              <w:rPr>
                <w:rStyle w:val="210pt"/>
                <w:rFonts w:ascii="Times New Roman" w:hAnsi="Times New Roman" w:cs="Times New Roman"/>
                <w:sz w:val="24"/>
                <w:szCs w:val="24"/>
              </w:rPr>
              <w:t>Тема 6.2. Биоэкологический эксперимент</w:t>
            </w:r>
          </w:p>
        </w:tc>
        <w:tc>
          <w:tcPr>
            <w:tcW w:w="10915" w:type="dxa"/>
            <w:tcBorders>
              <w:top w:val="single" w:sz="4" w:space="0" w:color="000000"/>
              <w:left w:val="single" w:sz="4" w:space="0" w:color="000000"/>
              <w:bottom w:val="single" w:sz="4" w:space="0" w:color="000000"/>
              <w:right w:val="single" w:sz="4" w:space="0" w:color="000000"/>
            </w:tcBorders>
            <w:vAlign w:val="center"/>
          </w:tcPr>
          <w:p w:rsidR="001D4B4A" w:rsidRPr="001D4B4A" w:rsidRDefault="001D4B4A" w:rsidP="0023041F">
            <w:pPr>
              <w:pStyle w:val="2d"/>
              <w:shd w:val="clear" w:color="auto" w:fill="auto"/>
              <w:spacing w:before="0" w:line="240" w:lineRule="auto"/>
              <w:ind w:left="140"/>
              <w:jc w:val="left"/>
              <w:rPr>
                <w:rFonts w:ascii="Times New Roman" w:hAnsi="Times New Roman" w:cs="Times New Roman"/>
                <w:sz w:val="24"/>
                <w:szCs w:val="24"/>
              </w:rPr>
            </w:pPr>
            <w:r w:rsidRPr="001D4B4A">
              <w:rPr>
                <w:rStyle w:val="210pt"/>
                <w:rFonts w:ascii="Times New Roman" w:hAnsi="Times New Roman" w:cs="Times New Roman"/>
                <w:sz w:val="24"/>
                <w:szCs w:val="24"/>
              </w:rPr>
              <w:t>Практическое занятие</w:t>
            </w:r>
          </w:p>
        </w:tc>
        <w:tc>
          <w:tcPr>
            <w:tcW w:w="1134" w:type="dxa"/>
            <w:tcBorders>
              <w:left w:val="single" w:sz="4" w:space="0" w:color="000000"/>
              <w:bottom w:val="single" w:sz="4" w:space="0" w:color="000000"/>
              <w:right w:val="single" w:sz="4" w:space="0" w:color="000000"/>
            </w:tcBorders>
            <w:vAlign w:val="center"/>
          </w:tcPr>
          <w:p w:rsidR="001D4B4A" w:rsidRPr="001D4B4A" w:rsidRDefault="00620B9F" w:rsidP="001745A8">
            <w:pPr>
              <w:pStyle w:val="2d"/>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val="restart"/>
            <w:tcBorders>
              <w:left w:val="single" w:sz="4" w:space="0" w:color="000000"/>
              <w:right w:val="single" w:sz="4" w:space="0" w:color="000000"/>
            </w:tcBorders>
          </w:tcPr>
          <w:p w:rsidR="001D4B4A" w:rsidRPr="001D4B4A" w:rsidRDefault="001D4B4A" w:rsidP="001745A8">
            <w:pPr>
              <w:jc w:val="center"/>
              <w:rPr>
                <w:rFonts w:ascii="Times New Roman" w:hAnsi="Times New Roman" w:cs="Times New Roman"/>
              </w:rPr>
            </w:pPr>
            <w:r w:rsidRPr="001D4B4A">
              <w:rPr>
                <w:rFonts w:ascii="Times New Roman" w:hAnsi="Times New Roman" w:cs="Times New Roman"/>
              </w:rPr>
              <w:t>0К01 ОК 02 0К 04 ОК 07</w:t>
            </w:r>
          </w:p>
        </w:tc>
      </w:tr>
      <w:tr w:rsidR="001D4B4A" w:rsidRPr="001D4B4A" w:rsidTr="001D4B4A">
        <w:trPr>
          <w:trHeight w:val="1978"/>
          <w:tblHeader/>
        </w:trPr>
        <w:tc>
          <w:tcPr>
            <w:tcW w:w="1951" w:type="dxa"/>
            <w:vMerge/>
            <w:tcBorders>
              <w:left w:val="single" w:sz="4" w:space="0" w:color="000000"/>
              <w:right w:val="single" w:sz="4" w:space="0" w:color="000000"/>
            </w:tcBorders>
          </w:tcPr>
          <w:p w:rsidR="001D4B4A" w:rsidRPr="001D4B4A" w:rsidRDefault="001D4B4A" w:rsidP="0023041F">
            <w:pPr>
              <w:rPr>
                <w:rFonts w:ascii="Times New Roman" w:hAnsi="Times New Roman" w:cs="Times New Roman"/>
              </w:rPr>
            </w:pPr>
          </w:p>
        </w:tc>
        <w:tc>
          <w:tcPr>
            <w:tcW w:w="10915" w:type="dxa"/>
            <w:tcBorders>
              <w:top w:val="single" w:sz="4" w:space="0" w:color="000000"/>
              <w:left w:val="single" w:sz="4" w:space="0" w:color="000000"/>
              <w:right w:val="single" w:sz="4" w:space="0" w:color="000000"/>
            </w:tcBorders>
            <w:vAlign w:val="bottom"/>
          </w:tcPr>
          <w:p w:rsidR="001D4B4A" w:rsidRPr="001D4B4A" w:rsidRDefault="001D4B4A" w:rsidP="0023041F">
            <w:pPr>
              <w:pStyle w:val="2d"/>
              <w:shd w:val="clear" w:color="auto" w:fill="auto"/>
              <w:spacing w:before="0" w:line="240" w:lineRule="auto"/>
              <w:ind w:left="140"/>
              <w:jc w:val="left"/>
              <w:rPr>
                <w:rFonts w:ascii="Times New Roman" w:hAnsi="Times New Roman" w:cs="Times New Roman"/>
                <w:sz w:val="24"/>
                <w:szCs w:val="24"/>
              </w:rPr>
            </w:pPr>
            <w:r w:rsidRPr="001D4B4A">
              <w:rPr>
                <w:rFonts w:ascii="Times New Roman" w:hAnsi="Times New Roman" w:cs="Times New Roman"/>
                <w:sz w:val="24"/>
                <w:szCs w:val="24"/>
              </w:rPr>
              <w:t>Каждая группа выбирает один из вариантов эксперимента:</w:t>
            </w:r>
          </w:p>
          <w:p w:rsidR="001D4B4A" w:rsidRPr="001D4B4A" w:rsidRDefault="001D4B4A" w:rsidP="0023041F">
            <w:pPr>
              <w:pStyle w:val="2d"/>
              <w:shd w:val="clear" w:color="auto" w:fill="auto"/>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1. Оценка качества атмосферного воздуха</w:t>
            </w:r>
          </w:p>
          <w:p w:rsidR="001D4B4A" w:rsidRPr="001D4B4A" w:rsidRDefault="001D4B4A" w:rsidP="007B78E0">
            <w:pPr>
              <w:pStyle w:val="2d"/>
              <w:numPr>
                <w:ilvl w:val="0"/>
                <w:numId w:val="31"/>
              </w:numPr>
              <w:shd w:val="clear" w:color="auto" w:fill="auto"/>
              <w:tabs>
                <w:tab w:val="left" w:pos="360"/>
              </w:tabs>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Оценка качества почв методом фитотестирования</w:t>
            </w:r>
          </w:p>
          <w:p w:rsidR="001D4B4A" w:rsidRPr="001D4B4A" w:rsidRDefault="001D4B4A" w:rsidP="007B78E0">
            <w:pPr>
              <w:pStyle w:val="2d"/>
              <w:numPr>
                <w:ilvl w:val="0"/>
                <w:numId w:val="31"/>
              </w:numPr>
              <w:shd w:val="clear" w:color="auto" w:fill="auto"/>
              <w:tabs>
                <w:tab w:val="left" w:pos="360"/>
              </w:tabs>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Оценка качества вод поверхностных водоемов по органолептическим и физико-химическим</w:t>
            </w:r>
          </w:p>
          <w:p w:rsidR="001D4B4A" w:rsidRPr="001D4B4A" w:rsidRDefault="001D4B4A" w:rsidP="0023041F">
            <w:pPr>
              <w:pStyle w:val="2d"/>
              <w:shd w:val="clear" w:color="auto" w:fill="auto"/>
              <w:spacing w:before="0" w:line="240" w:lineRule="auto"/>
              <w:ind w:left="600"/>
              <w:jc w:val="left"/>
              <w:rPr>
                <w:rFonts w:ascii="Times New Roman" w:hAnsi="Times New Roman" w:cs="Times New Roman"/>
                <w:sz w:val="24"/>
                <w:szCs w:val="24"/>
              </w:rPr>
            </w:pPr>
            <w:r w:rsidRPr="001D4B4A">
              <w:rPr>
                <w:rFonts w:ascii="Times New Roman" w:hAnsi="Times New Roman" w:cs="Times New Roman"/>
                <w:sz w:val="24"/>
                <w:szCs w:val="24"/>
              </w:rPr>
              <w:t>свойствам</w:t>
            </w:r>
          </w:p>
          <w:p w:rsidR="001D4B4A" w:rsidRPr="001D4B4A" w:rsidRDefault="001D4B4A" w:rsidP="007B78E0">
            <w:pPr>
              <w:pStyle w:val="2d"/>
              <w:numPr>
                <w:ilvl w:val="0"/>
                <w:numId w:val="32"/>
              </w:numPr>
              <w:shd w:val="clear" w:color="auto" w:fill="auto"/>
              <w:tabs>
                <w:tab w:val="left" w:pos="374"/>
              </w:tabs>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Влияние ПАВ на рост и развитие семян высших растений</w:t>
            </w:r>
          </w:p>
          <w:p w:rsidR="001D4B4A" w:rsidRPr="001D4B4A" w:rsidRDefault="001D4B4A" w:rsidP="007B78E0">
            <w:pPr>
              <w:pStyle w:val="2d"/>
              <w:numPr>
                <w:ilvl w:val="0"/>
                <w:numId w:val="32"/>
              </w:numPr>
              <w:shd w:val="clear" w:color="auto" w:fill="auto"/>
              <w:tabs>
                <w:tab w:val="left" w:pos="370"/>
              </w:tabs>
              <w:spacing w:before="0" w:line="240" w:lineRule="auto"/>
              <w:jc w:val="left"/>
              <w:rPr>
                <w:rFonts w:ascii="Times New Roman" w:hAnsi="Times New Roman" w:cs="Times New Roman"/>
                <w:sz w:val="24"/>
                <w:szCs w:val="24"/>
              </w:rPr>
            </w:pPr>
            <w:r w:rsidRPr="001D4B4A">
              <w:rPr>
                <w:rFonts w:ascii="Times New Roman" w:hAnsi="Times New Roman" w:cs="Times New Roman"/>
                <w:sz w:val="24"/>
                <w:szCs w:val="24"/>
              </w:rPr>
              <w:t>Влияние солевого загрязнения на рост и развитие семян высших растений</w:t>
            </w:r>
          </w:p>
        </w:tc>
        <w:tc>
          <w:tcPr>
            <w:tcW w:w="1134" w:type="dxa"/>
            <w:tcBorders>
              <w:left w:val="single" w:sz="4" w:space="0" w:color="000000"/>
              <w:right w:val="single" w:sz="4" w:space="0" w:color="000000"/>
            </w:tcBorders>
          </w:tcPr>
          <w:p w:rsidR="001D4B4A" w:rsidRPr="001D4B4A" w:rsidRDefault="00620B9F" w:rsidP="001745A8">
            <w:pPr>
              <w:pStyle w:val="2d"/>
              <w:shd w:val="clear" w:color="auto" w:fill="auto"/>
              <w:spacing w:before="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Merge/>
            <w:tcBorders>
              <w:left w:val="single" w:sz="4" w:space="0" w:color="000000"/>
              <w:right w:val="single" w:sz="4" w:space="0" w:color="000000"/>
            </w:tcBorders>
          </w:tcPr>
          <w:p w:rsidR="001D4B4A" w:rsidRPr="001D4B4A" w:rsidRDefault="001D4B4A" w:rsidP="0023041F">
            <w:pPr>
              <w:rPr>
                <w:rFonts w:ascii="Times New Roman" w:hAnsi="Times New Roman" w:cs="Times New Roman"/>
              </w:rPr>
            </w:pPr>
          </w:p>
        </w:tc>
      </w:tr>
      <w:tr w:rsidR="001D4B4A" w:rsidRPr="001D4B4A" w:rsidTr="001D4B4A">
        <w:trPr>
          <w:tblHeader/>
        </w:trPr>
        <w:tc>
          <w:tcPr>
            <w:tcW w:w="1951" w:type="dxa"/>
            <w:tcBorders>
              <w:left w:val="single" w:sz="4" w:space="0" w:color="000000"/>
              <w:bottom w:val="single" w:sz="4" w:space="0" w:color="000000"/>
              <w:right w:val="single" w:sz="4" w:space="0" w:color="000000"/>
            </w:tcBorders>
          </w:tcPr>
          <w:p w:rsidR="001D4B4A" w:rsidRPr="001D4B4A" w:rsidRDefault="001D4B4A" w:rsidP="001D4B4A">
            <w:pPr>
              <w:rPr>
                <w:rFonts w:ascii="Times New Roman" w:hAnsi="Times New Roman" w:cs="Times New Roman"/>
              </w:rPr>
            </w:pPr>
          </w:p>
        </w:tc>
        <w:tc>
          <w:tcPr>
            <w:tcW w:w="10915" w:type="dxa"/>
            <w:tcBorders>
              <w:top w:val="single" w:sz="4" w:space="0" w:color="000000"/>
              <w:left w:val="single" w:sz="4" w:space="0" w:color="000000"/>
              <w:bottom w:val="single" w:sz="4" w:space="0" w:color="000000"/>
              <w:right w:val="single" w:sz="4" w:space="0" w:color="000000"/>
            </w:tcBorders>
            <w:vAlign w:val="bottom"/>
          </w:tcPr>
          <w:p w:rsidR="001D4B4A" w:rsidRPr="001D4B4A" w:rsidRDefault="001D4B4A" w:rsidP="0023041F">
            <w:pPr>
              <w:pStyle w:val="2d"/>
              <w:shd w:val="clear" w:color="auto" w:fill="auto"/>
              <w:spacing w:before="0" w:line="240" w:lineRule="auto"/>
              <w:ind w:left="140"/>
              <w:jc w:val="right"/>
              <w:rPr>
                <w:rStyle w:val="210pt"/>
                <w:rFonts w:ascii="Times New Roman" w:hAnsi="Times New Roman" w:cs="Times New Roman"/>
                <w:sz w:val="24"/>
                <w:szCs w:val="24"/>
              </w:rPr>
            </w:pPr>
            <w:r w:rsidRPr="001D4B4A">
              <w:rPr>
                <w:rStyle w:val="210pt"/>
                <w:rFonts w:ascii="Times New Roman" w:hAnsi="Times New Roman" w:cs="Times New Roman"/>
                <w:sz w:val="24"/>
                <w:szCs w:val="24"/>
              </w:rPr>
              <w:t>Экзамен</w:t>
            </w:r>
          </w:p>
        </w:tc>
        <w:tc>
          <w:tcPr>
            <w:tcW w:w="1134" w:type="dxa"/>
            <w:tcBorders>
              <w:left w:val="single" w:sz="4" w:space="0" w:color="000000"/>
              <w:bottom w:val="single" w:sz="4" w:space="0" w:color="000000"/>
              <w:right w:val="single" w:sz="4" w:space="0" w:color="000000"/>
            </w:tcBorders>
            <w:vAlign w:val="center"/>
          </w:tcPr>
          <w:p w:rsidR="001D4B4A" w:rsidRPr="001D4B4A" w:rsidRDefault="001D4B4A" w:rsidP="001745A8">
            <w:pPr>
              <w:pStyle w:val="2d"/>
              <w:shd w:val="clear" w:color="auto" w:fill="auto"/>
              <w:spacing w:before="0" w:line="240" w:lineRule="auto"/>
              <w:jc w:val="center"/>
              <w:rPr>
                <w:rFonts w:ascii="Times New Roman" w:hAnsi="Times New Roman" w:cs="Times New Roman"/>
                <w:b/>
                <w:sz w:val="24"/>
                <w:szCs w:val="24"/>
              </w:rPr>
            </w:pPr>
            <w:r w:rsidRPr="001D4B4A">
              <w:rPr>
                <w:rFonts w:ascii="Times New Roman" w:hAnsi="Times New Roman" w:cs="Times New Roman"/>
                <w:b/>
                <w:sz w:val="24"/>
                <w:szCs w:val="24"/>
              </w:rPr>
              <w:t>24</w:t>
            </w:r>
          </w:p>
        </w:tc>
        <w:tc>
          <w:tcPr>
            <w:tcW w:w="1559" w:type="dxa"/>
            <w:tcBorders>
              <w:left w:val="single" w:sz="4" w:space="0" w:color="000000"/>
              <w:bottom w:val="single" w:sz="4" w:space="0" w:color="000000"/>
              <w:right w:val="single" w:sz="4" w:space="0" w:color="000000"/>
            </w:tcBorders>
          </w:tcPr>
          <w:p w:rsidR="001D4B4A" w:rsidRPr="001D4B4A" w:rsidRDefault="001D4B4A" w:rsidP="001D4B4A">
            <w:pPr>
              <w:rPr>
                <w:rFonts w:ascii="Times New Roman" w:hAnsi="Times New Roman" w:cs="Times New Roman"/>
              </w:rPr>
            </w:pPr>
          </w:p>
        </w:tc>
      </w:tr>
      <w:tr w:rsidR="001D4B4A" w:rsidRPr="001D4B4A" w:rsidTr="001D4B4A">
        <w:tc>
          <w:tcPr>
            <w:tcW w:w="12866" w:type="dxa"/>
            <w:gridSpan w:val="2"/>
            <w:tcBorders>
              <w:top w:val="single" w:sz="4" w:space="0" w:color="000000"/>
              <w:left w:val="single" w:sz="4" w:space="0" w:color="000000"/>
              <w:bottom w:val="single" w:sz="4" w:space="0" w:color="000000"/>
              <w:right w:val="single" w:sz="4" w:space="0" w:color="000000"/>
            </w:tcBorders>
            <w:vAlign w:val="center"/>
          </w:tcPr>
          <w:p w:rsidR="001D4B4A" w:rsidRPr="001D4B4A" w:rsidRDefault="001D4B4A" w:rsidP="0023041F">
            <w:pPr>
              <w:pStyle w:val="2d"/>
              <w:shd w:val="clear" w:color="auto" w:fill="auto"/>
              <w:spacing w:before="0" w:line="240" w:lineRule="auto"/>
              <w:jc w:val="right"/>
              <w:rPr>
                <w:rFonts w:ascii="Times New Roman" w:hAnsi="Times New Roman" w:cs="Times New Roman"/>
                <w:b/>
                <w:sz w:val="24"/>
                <w:szCs w:val="24"/>
              </w:rPr>
            </w:pPr>
            <w:r w:rsidRPr="001D4B4A">
              <w:rPr>
                <w:rStyle w:val="2105pt"/>
                <w:rFonts w:eastAsiaTheme="minorHAnsi"/>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vAlign w:val="bottom"/>
          </w:tcPr>
          <w:p w:rsidR="001D4B4A" w:rsidRPr="001D4B4A" w:rsidRDefault="00E6244D" w:rsidP="00E6244D">
            <w:pPr>
              <w:pStyle w:val="2d"/>
              <w:shd w:val="clear" w:color="auto" w:fill="auto"/>
              <w:spacing w:before="0" w:line="240" w:lineRule="auto"/>
              <w:jc w:val="center"/>
              <w:rPr>
                <w:rFonts w:ascii="Times New Roman" w:hAnsi="Times New Roman" w:cs="Times New Roman"/>
                <w:b/>
                <w:sz w:val="24"/>
                <w:szCs w:val="24"/>
              </w:rPr>
            </w:pPr>
            <w:r>
              <w:rPr>
                <w:rFonts w:ascii="Times New Roman" w:hAnsi="Times New Roman" w:cs="Times New Roman"/>
                <w:b/>
                <w:sz w:val="24"/>
                <w:szCs w:val="24"/>
              </w:rPr>
              <w:t>162</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1D4B4A" w:rsidRPr="001D4B4A" w:rsidRDefault="001D4B4A" w:rsidP="0023041F">
            <w:pPr>
              <w:rPr>
                <w:rFonts w:ascii="Times New Roman" w:hAnsi="Times New Roman" w:cs="Times New Roman"/>
              </w:rPr>
            </w:pPr>
          </w:p>
        </w:tc>
      </w:tr>
    </w:tbl>
    <w:p w:rsidR="001D4B4A" w:rsidRPr="001D4B4A" w:rsidRDefault="001D4B4A" w:rsidP="001D4B4A">
      <w:pPr>
        <w:rPr>
          <w:rFonts w:ascii="Times New Roman" w:hAnsi="Times New Roman" w:cs="Times New Roman"/>
          <w:szCs w:val="28"/>
        </w:rPr>
      </w:pPr>
    </w:p>
    <w:p w:rsidR="001D4B4A" w:rsidRPr="001D4B4A" w:rsidRDefault="001D4B4A" w:rsidP="001D4B4A">
      <w:pPr>
        <w:rPr>
          <w:rFonts w:ascii="Times New Roman" w:hAnsi="Times New Roman" w:cs="Times New Roman"/>
          <w:szCs w:val="28"/>
        </w:rPr>
        <w:sectPr w:rsidR="001D4B4A" w:rsidRPr="001D4B4A" w:rsidSect="001D4B4A">
          <w:footerReference w:type="default" r:id="rId60"/>
          <w:pgSz w:w="16838" w:h="11906" w:orient="landscape"/>
          <w:pgMar w:top="1134" w:right="851" w:bottom="851" w:left="851" w:header="720" w:footer="720" w:gutter="0"/>
          <w:cols w:space="720"/>
        </w:sectPr>
      </w:pPr>
    </w:p>
    <w:p w:rsidR="001D4B4A" w:rsidRPr="001D4B4A" w:rsidRDefault="001D4B4A" w:rsidP="001D4B4A">
      <w:pPr>
        <w:spacing w:line="276" w:lineRule="auto"/>
        <w:jc w:val="center"/>
        <w:rPr>
          <w:rFonts w:ascii="Times New Roman" w:hAnsi="Times New Roman" w:cs="Times New Roman"/>
          <w:b/>
        </w:rPr>
      </w:pPr>
      <w:r w:rsidRPr="001D4B4A">
        <w:rPr>
          <w:rFonts w:ascii="Times New Roman" w:hAnsi="Times New Roman" w:cs="Times New Roman"/>
          <w:b/>
        </w:rPr>
        <w:lastRenderedPageBreak/>
        <w:t>3.УСЛОВИЯ РЕАЛИЗАЦИИ ОБЩЕОБРАЗОВАТЕЛЬНОЙ ДИСЦИПЛИНЫ</w:t>
      </w:r>
    </w:p>
    <w:p w:rsidR="001D4B4A" w:rsidRPr="001D4B4A" w:rsidRDefault="001D4B4A" w:rsidP="001D4B4A">
      <w:pPr>
        <w:spacing w:line="276" w:lineRule="auto"/>
        <w:jc w:val="both"/>
        <w:rPr>
          <w:rFonts w:ascii="Times New Roman" w:hAnsi="Times New Roman" w:cs="Times New Roman"/>
          <w:b/>
        </w:rPr>
      </w:pPr>
    </w:p>
    <w:p w:rsidR="001D4B4A" w:rsidRPr="001D4B4A" w:rsidRDefault="001D4B4A" w:rsidP="001D4B4A">
      <w:pPr>
        <w:spacing w:line="276" w:lineRule="auto"/>
        <w:ind w:left="708"/>
        <w:jc w:val="both"/>
        <w:rPr>
          <w:rFonts w:ascii="Times New Roman" w:hAnsi="Times New Roman" w:cs="Times New Roman"/>
          <w:b/>
        </w:rPr>
      </w:pPr>
      <w:r w:rsidRPr="001D4B4A">
        <w:rPr>
          <w:rFonts w:ascii="Times New Roman" w:hAnsi="Times New Roman" w:cs="Times New Roman"/>
          <w:b/>
        </w:rPr>
        <w:t>3.1.Требования к минимальному материально-техническому обеспечению.</w:t>
      </w:r>
    </w:p>
    <w:p w:rsidR="001D4B4A" w:rsidRPr="001D4B4A" w:rsidRDefault="001D4B4A" w:rsidP="001D4B4A">
      <w:pPr>
        <w:spacing w:line="276" w:lineRule="auto"/>
        <w:ind w:firstLine="709"/>
        <w:jc w:val="both"/>
        <w:rPr>
          <w:rFonts w:ascii="Times New Roman" w:hAnsi="Times New Roman" w:cs="Times New Roman"/>
        </w:rPr>
      </w:pPr>
      <w:r w:rsidRPr="001D4B4A">
        <w:rPr>
          <w:rFonts w:ascii="Times New Roman" w:hAnsi="Times New Roman" w:cs="Times New Roman"/>
        </w:rPr>
        <w:t xml:space="preserve">Кабинет </w:t>
      </w:r>
      <w:r w:rsidRPr="001D4B4A">
        <w:rPr>
          <w:rStyle w:val="8115pt0pt"/>
          <w:rFonts w:ascii="Times New Roman" w:hAnsi="Times New Roman" w:cs="Times New Roman"/>
          <w:sz w:val="24"/>
          <w:szCs w:val="24"/>
        </w:rPr>
        <w:t>«Биологии»,</w:t>
      </w:r>
      <w:r w:rsidRPr="001D4B4A">
        <w:rPr>
          <w:rFonts w:ascii="Times New Roman" w:hAnsi="Times New Roman" w:cs="Times New Roman"/>
        </w:rPr>
        <w:t xml:space="preserve"> оснащенный современным оборудованием: </w:t>
      </w:r>
    </w:p>
    <w:p w:rsidR="001D4B4A" w:rsidRPr="001D4B4A" w:rsidRDefault="001D4B4A" w:rsidP="001D4B4A">
      <w:pPr>
        <w:spacing w:line="276" w:lineRule="auto"/>
        <w:ind w:firstLine="709"/>
        <w:jc w:val="both"/>
        <w:rPr>
          <w:rFonts w:ascii="Times New Roman" w:hAnsi="Times New Roman" w:cs="Times New Roman"/>
          <w:bCs/>
        </w:rPr>
      </w:pPr>
      <w:r w:rsidRPr="001D4B4A">
        <w:rPr>
          <w:rFonts w:ascii="Times New Roman" w:hAnsi="Times New Roman" w:cs="Times New Roman"/>
          <w:bCs/>
        </w:rPr>
        <w:t>- посадочные места по количеству обучающихся,</w:t>
      </w:r>
    </w:p>
    <w:p w:rsidR="001D4B4A" w:rsidRPr="001D4B4A" w:rsidRDefault="001D4B4A" w:rsidP="001D4B4A">
      <w:pPr>
        <w:spacing w:line="276" w:lineRule="auto"/>
        <w:ind w:firstLine="709"/>
        <w:jc w:val="both"/>
        <w:rPr>
          <w:rFonts w:ascii="Times New Roman" w:hAnsi="Times New Roman" w:cs="Times New Roman"/>
          <w:bCs/>
        </w:rPr>
      </w:pPr>
      <w:r w:rsidRPr="001D4B4A">
        <w:rPr>
          <w:rFonts w:ascii="Times New Roman" w:hAnsi="Times New Roman" w:cs="Times New Roman"/>
          <w:bCs/>
        </w:rPr>
        <w:t>- рабочее место преподавателя,</w:t>
      </w:r>
    </w:p>
    <w:p w:rsidR="001D4B4A" w:rsidRPr="001D4B4A" w:rsidRDefault="001D4B4A" w:rsidP="001D4B4A">
      <w:pPr>
        <w:spacing w:line="276" w:lineRule="auto"/>
        <w:ind w:firstLine="709"/>
        <w:jc w:val="both"/>
        <w:rPr>
          <w:rFonts w:ascii="Times New Roman" w:hAnsi="Times New Roman" w:cs="Times New Roman"/>
          <w:bCs/>
        </w:rPr>
      </w:pPr>
      <w:r w:rsidRPr="001D4B4A">
        <w:rPr>
          <w:rFonts w:ascii="Times New Roman" w:hAnsi="Times New Roman" w:cs="Times New Roman"/>
          <w:bCs/>
        </w:rPr>
        <w:t>- доска, мел или маркеры,</w:t>
      </w:r>
    </w:p>
    <w:p w:rsidR="001D4B4A" w:rsidRPr="001D4B4A" w:rsidRDefault="001D4B4A" w:rsidP="001D4B4A">
      <w:pPr>
        <w:spacing w:line="276" w:lineRule="auto"/>
        <w:ind w:firstLine="709"/>
        <w:jc w:val="both"/>
        <w:rPr>
          <w:rFonts w:ascii="Times New Roman" w:hAnsi="Times New Roman" w:cs="Times New Roman"/>
          <w:bCs/>
        </w:rPr>
      </w:pPr>
      <w:r w:rsidRPr="001D4B4A">
        <w:rPr>
          <w:rFonts w:ascii="Times New Roman" w:hAnsi="Times New Roman" w:cs="Times New Roman"/>
          <w:bCs/>
        </w:rPr>
        <w:t>- шкафы и тумбы для хранения учебных материалов,</w:t>
      </w:r>
    </w:p>
    <w:p w:rsidR="001D4B4A" w:rsidRPr="001D4B4A" w:rsidRDefault="001D4B4A" w:rsidP="001D4B4A">
      <w:pPr>
        <w:spacing w:line="276" w:lineRule="auto"/>
        <w:ind w:firstLine="709"/>
        <w:jc w:val="both"/>
        <w:rPr>
          <w:rFonts w:ascii="Times New Roman" w:hAnsi="Times New Roman" w:cs="Times New Roman"/>
          <w:bCs/>
        </w:rPr>
      </w:pPr>
      <w:r w:rsidRPr="001D4B4A">
        <w:rPr>
          <w:rFonts w:ascii="Times New Roman" w:hAnsi="Times New Roman" w:cs="Times New Roman"/>
          <w:bCs/>
        </w:rPr>
        <w:t>- наглядные пособия,</w:t>
      </w:r>
    </w:p>
    <w:p w:rsidR="001D4B4A" w:rsidRPr="001D4B4A" w:rsidRDefault="001D4B4A" w:rsidP="001D4B4A">
      <w:pPr>
        <w:spacing w:line="276" w:lineRule="auto"/>
        <w:ind w:firstLine="709"/>
        <w:jc w:val="both"/>
        <w:rPr>
          <w:rFonts w:ascii="Times New Roman" w:hAnsi="Times New Roman" w:cs="Times New Roman"/>
          <w:bCs/>
        </w:rPr>
      </w:pPr>
      <w:r w:rsidRPr="001D4B4A">
        <w:rPr>
          <w:rFonts w:ascii="Times New Roman" w:hAnsi="Times New Roman" w:cs="Times New Roman"/>
          <w:bCs/>
        </w:rPr>
        <w:t>- информационные стенды по дисциплине «Ботаника с основами физиологии растений»,</w:t>
      </w:r>
    </w:p>
    <w:p w:rsidR="001D4B4A" w:rsidRPr="001D4B4A" w:rsidRDefault="001D4B4A" w:rsidP="001D4B4A">
      <w:pPr>
        <w:spacing w:line="276" w:lineRule="auto"/>
        <w:ind w:firstLine="709"/>
        <w:jc w:val="both"/>
        <w:rPr>
          <w:rFonts w:ascii="Times New Roman" w:hAnsi="Times New Roman" w:cs="Times New Roman"/>
          <w:bCs/>
        </w:rPr>
      </w:pPr>
      <w:r w:rsidRPr="001D4B4A">
        <w:rPr>
          <w:rFonts w:ascii="Times New Roman" w:hAnsi="Times New Roman" w:cs="Times New Roman"/>
          <w:bCs/>
        </w:rPr>
        <w:t>- раздаточные материалы,</w:t>
      </w:r>
    </w:p>
    <w:p w:rsidR="001D4B4A" w:rsidRPr="001D4B4A" w:rsidRDefault="001D4B4A" w:rsidP="001D4B4A">
      <w:pPr>
        <w:spacing w:line="276" w:lineRule="auto"/>
        <w:ind w:firstLine="709"/>
        <w:jc w:val="both"/>
        <w:rPr>
          <w:rFonts w:ascii="Times New Roman" w:hAnsi="Times New Roman" w:cs="Times New Roman"/>
          <w:bCs/>
        </w:rPr>
      </w:pPr>
      <w:r w:rsidRPr="001D4B4A">
        <w:rPr>
          <w:rFonts w:ascii="Times New Roman" w:hAnsi="Times New Roman" w:cs="Times New Roman"/>
          <w:bCs/>
        </w:rPr>
        <w:t>- ноутбук или ПК с установленным ПО и доступом к сети Internet,</w:t>
      </w:r>
    </w:p>
    <w:p w:rsidR="001D4B4A" w:rsidRPr="001D4B4A" w:rsidRDefault="001D4B4A" w:rsidP="001D4B4A">
      <w:pPr>
        <w:spacing w:line="276" w:lineRule="auto"/>
        <w:ind w:firstLine="709"/>
        <w:jc w:val="both"/>
        <w:rPr>
          <w:rFonts w:ascii="Times New Roman" w:hAnsi="Times New Roman" w:cs="Times New Roman"/>
          <w:bCs/>
        </w:rPr>
      </w:pPr>
      <w:r w:rsidRPr="001D4B4A">
        <w:rPr>
          <w:rFonts w:ascii="Times New Roman" w:hAnsi="Times New Roman" w:cs="Times New Roman"/>
          <w:bCs/>
        </w:rPr>
        <w:t>- мультимедийный проектор,</w:t>
      </w:r>
    </w:p>
    <w:p w:rsidR="001D4B4A" w:rsidRPr="001D4B4A" w:rsidRDefault="001D4B4A" w:rsidP="001D4B4A">
      <w:pPr>
        <w:spacing w:line="276" w:lineRule="auto"/>
        <w:ind w:firstLine="709"/>
        <w:jc w:val="both"/>
        <w:rPr>
          <w:rFonts w:ascii="Times New Roman" w:hAnsi="Times New Roman" w:cs="Times New Roman"/>
          <w:bCs/>
        </w:rPr>
      </w:pPr>
      <w:r w:rsidRPr="001D4B4A">
        <w:rPr>
          <w:rFonts w:ascii="Times New Roman" w:hAnsi="Times New Roman" w:cs="Times New Roman"/>
          <w:bCs/>
        </w:rPr>
        <w:t>- мультимедийный экран,</w:t>
      </w:r>
    </w:p>
    <w:p w:rsidR="001D4B4A" w:rsidRPr="001D4B4A" w:rsidRDefault="001D4B4A" w:rsidP="001D4B4A">
      <w:pPr>
        <w:spacing w:line="276" w:lineRule="auto"/>
        <w:ind w:firstLine="709"/>
        <w:jc w:val="both"/>
        <w:rPr>
          <w:rFonts w:ascii="Times New Roman" w:hAnsi="Times New Roman" w:cs="Times New Roman"/>
          <w:bCs/>
        </w:rPr>
      </w:pPr>
      <w:r w:rsidRPr="001D4B4A">
        <w:rPr>
          <w:rFonts w:ascii="Times New Roman" w:hAnsi="Times New Roman" w:cs="Times New Roman"/>
          <w:bCs/>
        </w:rPr>
        <w:t>- принтер.</w:t>
      </w:r>
    </w:p>
    <w:p w:rsidR="001D4B4A" w:rsidRPr="001D4B4A" w:rsidRDefault="001D4B4A" w:rsidP="001D4B4A">
      <w:pPr>
        <w:pStyle w:val="114"/>
        <w:rPr>
          <w:rFonts w:ascii="Times New Roman" w:hAnsi="Times New Roman"/>
        </w:rPr>
      </w:pPr>
      <w:r w:rsidRPr="001D4B4A">
        <w:rPr>
          <w:rFonts w:ascii="Times New Roman" w:hAnsi="Times New Roman"/>
        </w:rPr>
        <w:t>3.2. Учебно-методическое обеспечение</w:t>
      </w:r>
    </w:p>
    <w:p w:rsidR="001D4B4A" w:rsidRPr="001D4B4A" w:rsidRDefault="001D4B4A" w:rsidP="001D4B4A">
      <w:pPr>
        <w:suppressAutoHyphens/>
        <w:spacing w:line="276" w:lineRule="auto"/>
        <w:ind w:firstLine="709"/>
        <w:jc w:val="both"/>
        <w:rPr>
          <w:rFonts w:ascii="Times New Roman" w:hAnsi="Times New Roman" w:cs="Times New Roman"/>
          <w:bCs/>
        </w:rPr>
      </w:pPr>
      <w:r w:rsidRPr="001D4B4A">
        <w:rPr>
          <w:rFonts w:ascii="Times New Roman" w:hAnsi="Times New Roman" w:cs="Times New Roman"/>
          <w:bCs/>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p>
    <w:p w:rsidR="001D4B4A" w:rsidRPr="001D4B4A" w:rsidRDefault="001D4B4A" w:rsidP="001D4B4A">
      <w:pPr>
        <w:pStyle w:val="a5"/>
        <w:spacing w:line="276" w:lineRule="auto"/>
        <w:ind w:left="0" w:firstLine="709"/>
        <w:rPr>
          <w:rFonts w:ascii="Times New Roman" w:hAnsi="Times New Roman" w:cs="Times New Roman"/>
          <w:b/>
        </w:rPr>
      </w:pPr>
      <w:r w:rsidRPr="001D4B4A">
        <w:rPr>
          <w:rFonts w:ascii="Times New Roman" w:hAnsi="Times New Roman" w:cs="Times New Roman"/>
          <w:b/>
        </w:rPr>
        <w:t>3.2.1. Основные печатные и/или электронные издания</w:t>
      </w:r>
    </w:p>
    <w:p w:rsidR="001D4B4A" w:rsidRPr="001D4B4A" w:rsidRDefault="001D4B4A" w:rsidP="001D4B4A">
      <w:pPr>
        <w:spacing w:line="276" w:lineRule="auto"/>
        <w:rPr>
          <w:rFonts w:ascii="Times New Roman" w:hAnsi="Times New Roman" w:cs="Times New Roman"/>
          <w:b/>
          <w:i/>
          <w:iCs/>
          <w:shd w:val="clear" w:color="auto" w:fill="FFFFFF"/>
        </w:rPr>
      </w:pPr>
      <w:r w:rsidRPr="001D4B4A">
        <w:rPr>
          <w:rFonts w:ascii="Times New Roman" w:eastAsia="MS Reference Sans Serif" w:hAnsi="Times New Roman" w:cs="Times New Roman"/>
        </w:rPr>
        <w:t xml:space="preserve">            </w:t>
      </w:r>
      <w:r w:rsidRPr="001D4B4A">
        <w:rPr>
          <w:rFonts w:ascii="Times New Roman" w:hAnsi="Times New Roman" w:cs="Times New Roman"/>
          <w:b/>
          <w:i/>
          <w:iCs/>
          <w:shd w:val="clear" w:color="auto" w:fill="FFFFFF"/>
        </w:rPr>
        <w:t>Основная литература</w:t>
      </w:r>
    </w:p>
    <w:p w:rsidR="001D4B4A" w:rsidRPr="001D4B4A" w:rsidRDefault="001D4B4A" w:rsidP="007B78E0">
      <w:pPr>
        <w:pStyle w:val="a5"/>
        <w:numPr>
          <w:ilvl w:val="0"/>
          <w:numId w:val="33"/>
        </w:numPr>
        <w:spacing w:line="276" w:lineRule="auto"/>
        <w:jc w:val="both"/>
        <w:rPr>
          <w:rFonts w:ascii="Times New Roman" w:hAnsi="Times New Roman" w:cs="Times New Roman"/>
        </w:rPr>
      </w:pPr>
      <w:r w:rsidRPr="001D4B4A">
        <w:rPr>
          <w:rFonts w:ascii="Times New Roman" w:hAnsi="Times New Roman" w:cs="Times New Roman"/>
        </w:rPr>
        <w:t>Кузнецова Т.А. Общая биология: учебное пособие для СПО/ Т.А. Кузнецова, И.А.Баженова. – 2-е изд., - Санкт-Петербург: Лань, 2021. – 144 с.</w:t>
      </w:r>
    </w:p>
    <w:p w:rsidR="001D4B4A" w:rsidRPr="001D4B4A" w:rsidRDefault="001D4B4A" w:rsidP="001D4B4A">
      <w:pPr>
        <w:pStyle w:val="a5"/>
        <w:spacing w:line="276" w:lineRule="auto"/>
        <w:jc w:val="both"/>
        <w:rPr>
          <w:rFonts w:ascii="Times New Roman" w:hAnsi="Times New Roman" w:cs="Times New Roman"/>
          <w:b/>
          <w:i/>
        </w:rPr>
      </w:pPr>
      <w:r w:rsidRPr="001D4B4A">
        <w:rPr>
          <w:rFonts w:ascii="Times New Roman" w:hAnsi="Times New Roman" w:cs="Times New Roman"/>
          <w:b/>
          <w:i/>
        </w:rPr>
        <w:t>Дополнительная литература</w:t>
      </w:r>
    </w:p>
    <w:p w:rsidR="001D4B4A" w:rsidRPr="001D4B4A" w:rsidRDefault="001D4B4A" w:rsidP="006D41FB">
      <w:pPr>
        <w:pStyle w:val="a5"/>
        <w:numPr>
          <w:ilvl w:val="0"/>
          <w:numId w:val="26"/>
        </w:numPr>
        <w:spacing w:line="276" w:lineRule="auto"/>
        <w:jc w:val="both"/>
        <w:rPr>
          <w:rFonts w:ascii="Times New Roman" w:hAnsi="Times New Roman" w:cs="Times New Roman"/>
        </w:rPr>
      </w:pPr>
      <w:r w:rsidRPr="001D4B4A">
        <w:rPr>
          <w:rFonts w:ascii="Times New Roman" w:hAnsi="Times New Roman" w:cs="Times New Roman"/>
        </w:rPr>
        <w:t xml:space="preserve">Беляев Д.К. Биология. Общая биология. 10-11 классы: учеб. для общеобразоват. учреждений: базовый уровень/ Д.К.Беляев, П.М.Бородин, Н.Н.Воронцов и др., под ред. Д.К.Беляева, Г.М.Дымшица, Рос.акад.наук, Рос.акад.образования, изд-во «Просвещение». – 11-е изд. – М.: Просвещение, 2012. – 304 с. </w:t>
      </w:r>
    </w:p>
    <w:p w:rsidR="001D4B4A" w:rsidRPr="001D4B4A" w:rsidRDefault="001D4B4A" w:rsidP="006D41FB">
      <w:pPr>
        <w:pStyle w:val="a5"/>
        <w:numPr>
          <w:ilvl w:val="0"/>
          <w:numId w:val="26"/>
        </w:numPr>
        <w:spacing w:line="276" w:lineRule="auto"/>
        <w:jc w:val="both"/>
        <w:rPr>
          <w:rFonts w:ascii="Times New Roman" w:hAnsi="Times New Roman" w:cs="Times New Roman"/>
        </w:rPr>
      </w:pPr>
      <w:r w:rsidRPr="001D4B4A">
        <w:rPr>
          <w:rFonts w:ascii="Times New Roman" w:hAnsi="Times New Roman" w:cs="Times New Roman"/>
        </w:rPr>
        <w:t>Константинов В. М. Биология для профессий и специальностей технического и естественно-научного профилей: учебник для студ. образоват. учреждений сред. проф. образования / В. М. Константинов, А. Г. Резанов, Е.О.Фадеева; под ред. В.М.Константинова. — 3-е изд., стер. — М. : Издательский центр «Академия», 2016. — 336 с.</w:t>
      </w:r>
    </w:p>
    <w:p w:rsidR="001D4B4A" w:rsidRPr="001D4B4A" w:rsidRDefault="001D4B4A" w:rsidP="006D41FB">
      <w:pPr>
        <w:pStyle w:val="a5"/>
        <w:numPr>
          <w:ilvl w:val="0"/>
          <w:numId w:val="26"/>
        </w:numPr>
        <w:spacing w:line="276" w:lineRule="auto"/>
        <w:jc w:val="both"/>
        <w:rPr>
          <w:rFonts w:ascii="Times New Roman" w:hAnsi="Times New Roman" w:cs="Times New Roman"/>
        </w:rPr>
      </w:pPr>
      <w:r w:rsidRPr="001D4B4A">
        <w:rPr>
          <w:rFonts w:ascii="Times New Roman" w:hAnsi="Times New Roman" w:cs="Times New Roman"/>
        </w:rPr>
        <w:t xml:space="preserve">Мустафин А. Г. Биология : учебник / А.Г. Мустафин, В.Б. Захаров. — М. : КНОРУС, М91 2016. — 424 с. </w:t>
      </w:r>
    </w:p>
    <w:p w:rsidR="001D4B4A" w:rsidRPr="00942F68" w:rsidRDefault="001D4B4A" w:rsidP="006D41FB">
      <w:pPr>
        <w:pStyle w:val="a5"/>
        <w:numPr>
          <w:ilvl w:val="0"/>
          <w:numId w:val="26"/>
        </w:numPr>
        <w:spacing w:line="276" w:lineRule="auto"/>
        <w:jc w:val="both"/>
        <w:rPr>
          <w:rFonts w:ascii="Times New Roman" w:hAnsi="Times New Roman" w:cs="Times New Roman"/>
        </w:rPr>
      </w:pPr>
      <w:r w:rsidRPr="001D4B4A">
        <w:rPr>
          <w:rFonts w:ascii="Times New Roman" w:hAnsi="Times New Roman" w:cs="Times New Roman"/>
        </w:rPr>
        <w:t>Федотова Ю.О. Общая биология.: Учебное пособие. – СПБ.:</w:t>
      </w:r>
      <w:r w:rsidR="00942F68">
        <w:rPr>
          <w:rFonts w:ascii="Times New Roman" w:hAnsi="Times New Roman" w:cs="Times New Roman"/>
        </w:rPr>
        <w:t xml:space="preserve"> Университет ИТМО; 2017. – 63 с.</w:t>
      </w:r>
    </w:p>
    <w:p w:rsidR="001D4B4A" w:rsidRPr="001D4B4A" w:rsidRDefault="001D4B4A" w:rsidP="001D4B4A">
      <w:pPr>
        <w:spacing w:line="276" w:lineRule="auto"/>
        <w:jc w:val="both"/>
        <w:rPr>
          <w:rFonts w:ascii="Times New Roman" w:hAnsi="Times New Roman" w:cs="Times New Roman"/>
          <w:b/>
        </w:rPr>
      </w:pPr>
    </w:p>
    <w:p w:rsidR="001D4B4A" w:rsidRPr="001D4B4A" w:rsidRDefault="001D4B4A" w:rsidP="007B78E0">
      <w:pPr>
        <w:pStyle w:val="a5"/>
        <w:numPr>
          <w:ilvl w:val="0"/>
          <w:numId w:val="29"/>
        </w:numPr>
        <w:jc w:val="center"/>
        <w:rPr>
          <w:rFonts w:ascii="Times New Roman" w:hAnsi="Times New Roman" w:cs="Times New Roman"/>
          <w:b/>
        </w:rPr>
      </w:pPr>
      <w:r w:rsidRPr="001D4B4A">
        <w:rPr>
          <w:rFonts w:ascii="Times New Roman" w:hAnsi="Times New Roman" w:cs="Times New Roman"/>
          <w:b/>
        </w:rPr>
        <w:t>КОНТРОЛЬ И ОЦЕНКА РЕЗУЛЬТАТОВ ОСВОЕНИЯ ДИСЦИПЛИНЫ</w:t>
      </w:r>
    </w:p>
    <w:p w:rsidR="001D4B4A" w:rsidRPr="001D4B4A" w:rsidRDefault="001D4B4A" w:rsidP="002052ED">
      <w:pPr>
        <w:pStyle w:val="1f1"/>
        <w:ind w:left="360"/>
        <w:jc w:val="left"/>
        <w:rPr>
          <w:rFonts w:ascii="Times New Roman" w:hAnsi="Times New Roman"/>
          <w:b w:val="0"/>
          <w:bCs w:val="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3508"/>
        <w:gridCol w:w="3512"/>
        <w:gridCol w:w="2628"/>
      </w:tblGrid>
      <w:tr w:rsidR="002052ED" w:rsidRPr="002A0E5C" w:rsidTr="00DE36B9">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2052ED" w:rsidRPr="002A0E5C" w:rsidRDefault="002052ED" w:rsidP="00DE36B9">
            <w:pPr>
              <w:pStyle w:val="TableParagraph"/>
              <w:spacing w:line="288" w:lineRule="exact"/>
              <w:ind w:left="145" w:right="192"/>
              <w:jc w:val="center"/>
              <w:rPr>
                <w:b/>
              </w:rPr>
            </w:pPr>
            <w:r w:rsidRPr="002A0E5C">
              <w:rPr>
                <w:b/>
              </w:rPr>
              <w:t>Код</w:t>
            </w:r>
            <w:r w:rsidRPr="002A0E5C">
              <w:rPr>
                <w:b/>
                <w:spacing w:val="-1"/>
              </w:rPr>
              <w:t xml:space="preserve"> </w:t>
            </w:r>
            <w:r w:rsidRPr="002A0E5C">
              <w:rPr>
                <w:b/>
              </w:rPr>
              <w:t>и наименование</w:t>
            </w:r>
          </w:p>
          <w:p w:rsidR="002052ED" w:rsidRPr="002A0E5C" w:rsidRDefault="002052ED" w:rsidP="00DE36B9">
            <w:pPr>
              <w:pStyle w:val="TableParagraph"/>
              <w:spacing w:before="24"/>
              <w:ind w:left="148" w:right="192"/>
              <w:jc w:val="center"/>
              <w:rPr>
                <w:b/>
              </w:rPr>
            </w:pPr>
            <w:r w:rsidRPr="002A0E5C">
              <w:rPr>
                <w:b/>
              </w:rPr>
              <w:t>формируемых</w:t>
            </w:r>
            <w:r w:rsidRPr="002A0E5C">
              <w:rPr>
                <w:b/>
                <w:spacing w:val="-3"/>
              </w:rPr>
              <w:t xml:space="preserve"> </w:t>
            </w:r>
            <w:r w:rsidRPr="002A0E5C">
              <w:rPr>
                <w:b/>
              </w:rPr>
              <w:t>компетенций</w:t>
            </w:r>
          </w:p>
        </w:tc>
        <w:tc>
          <w:tcPr>
            <w:tcW w:w="1820" w:type="pct"/>
            <w:tcBorders>
              <w:top w:val="single" w:sz="4" w:space="0" w:color="000000"/>
              <w:left w:val="single" w:sz="4" w:space="0" w:color="000000"/>
              <w:bottom w:val="single" w:sz="4" w:space="0" w:color="000000"/>
              <w:right w:val="single" w:sz="4" w:space="0" w:color="000000"/>
            </w:tcBorders>
            <w:hideMark/>
          </w:tcPr>
          <w:p w:rsidR="002052ED" w:rsidRPr="002A0E5C" w:rsidRDefault="002052ED" w:rsidP="00DE36B9">
            <w:pPr>
              <w:pStyle w:val="TableParagraph"/>
              <w:spacing w:line="288" w:lineRule="exact"/>
              <w:ind w:left="986"/>
              <w:rPr>
                <w:b/>
              </w:rPr>
            </w:pPr>
            <w:r w:rsidRPr="002A0E5C">
              <w:rPr>
                <w:b/>
              </w:rPr>
              <w:t>Раздел/Тема</w:t>
            </w:r>
          </w:p>
        </w:tc>
        <w:tc>
          <w:tcPr>
            <w:tcW w:w="1362" w:type="pct"/>
            <w:tcBorders>
              <w:top w:val="single" w:sz="4" w:space="0" w:color="000000"/>
              <w:left w:val="single" w:sz="4" w:space="0" w:color="000000"/>
              <w:bottom w:val="single" w:sz="4" w:space="0" w:color="000000"/>
              <w:right w:val="single" w:sz="4" w:space="0" w:color="000000"/>
            </w:tcBorders>
            <w:hideMark/>
          </w:tcPr>
          <w:p w:rsidR="002052ED" w:rsidRPr="002A0E5C" w:rsidRDefault="002052ED" w:rsidP="00DE36B9">
            <w:pPr>
              <w:pStyle w:val="TableParagraph"/>
              <w:spacing w:line="288" w:lineRule="exact"/>
              <w:ind w:left="440"/>
              <w:rPr>
                <w:b/>
              </w:rPr>
            </w:pPr>
            <w:r w:rsidRPr="002A0E5C">
              <w:rPr>
                <w:b/>
              </w:rPr>
              <w:t>Тип</w:t>
            </w:r>
            <w:r w:rsidRPr="002A0E5C">
              <w:rPr>
                <w:b/>
                <w:spacing w:val="-2"/>
              </w:rPr>
              <w:t xml:space="preserve"> </w:t>
            </w:r>
            <w:r w:rsidRPr="002A0E5C">
              <w:rPr>
                <w:b/>
              </w:rPr>
              <w:t>оценочных</w:t>
            </w:r>
          </w:p>
          <w:p w:rsidR="002052ED" w:rsidRPr="002A0E5C" w:rsidRDefault="002052ED" w:rsidP="00DE36B9">
            <w:pPr>
              <w:pStyle w:val="TableParagraph"/>
              <w:spacing w:before="24"/>
              <w:ind w:left="533"/>
              <w:rPr>
                <w:b/>
              </w:rPr>
            </w:pPr>
            <w:r w:rsidRPr="002A0E5C">
              <w:rPr>
                <w:b/>
              </w:rPr>
              <w:t>мероприятий</w:t>
            </w:r>
          </w:p>
        </w:tc>
      </w:tr>
      <w:tr w:rsidR="00A40283" w:rsidRPr="002A0E5C" w:rsidTr="00DE36B9">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A40283" w:rsidRPr="002A0E5C" w:rsidRDefault="00A40283" w:rsidP="00DE36B9">
            <w:pPr>
              <w:pStyle w:val="TableParagraph"/>
              <w:spacing w:line="288" w:lineRule="exact"/>
              <w:ind w:left="107"/>
            </w:pPr>
            <w:r w:rsidRPr="002A0E5C">
              <w:t>ОК</w:t>
            </w:r>
            <w:r w:rsidRPr="002A0E5C">
              <w:rPr>
                <w:spacing w:val="-2"/>
              </w:rPr>
              <w:t xml:space="preserve"> </w:t>
            </w:r>
            <w:r w:rsidRPr="002A0E5C">
              <w:t>01.</w:t>
            </w:r>
            <w:r w:rsidRPr="002A0E5C">
              <w:rPr>
                <w:spacing w:val="-2"/>
              </w:rPr>
              <w:t xml:space="preserve"> </w:t>
            </w:r>
            <w:r w:rsidRPr="002A0E5C">
              <w:t>Выбирать</w:t>
            </w:r>
            <w:r w:rsidRPr="002A0E5C">
              <w:rPr>
                <w:spacing w:val="-4"/>
              </w:rPr>
              <w:t xml:space="preserve"> </w:t>
            </w:r>
            <w:r w:rsidRPr="002A0E5C">
              <w:t>способы решения</w:t>
            </w:r>
            <w:r w:rsidRPr="002A0E5C">
              <w:rPr>
                <w:spacing w:val="-2"/>
              </w:rPr>
              <w:t xml:space="preserve"> </w:t>
            </w:r>
            <w:r w:rsidRPr="002A0E5C">
              <w:t>задач профессиональной</w:t>
            </w:r>
            <w:r w:rsidRPr="002A0E5C">
              <w:rPr>
                <w:spacing w:val="1"/>
              </w:rPr>
              <w:t xml:space="preserve"> </w:t>
            </w:r>
            <w:r w:rsidRPr="002A0E5C">
              <w:t>деятельности применительно</w:t>
            </w:r>
            <w:r w:rsidRPr="002A0E5C">
              <w:rPr>
                <w:spacing w:val="-52"/>
              </w:rPr>
              <w:t xml:space="preserve"> </w:t>
            </w:r>
            <w:r w:rsidRPr="002A0E5C">
              <w:t>к</w:t>
            </w:r>
            <w:r w:rsidRPr="002A0E5C">
              <w:rPr>
                <w:spacing w:val="-1"/>
              </w:rPr>
              <w:t xml:space="preserve"> </w:t>
            </w:r>
            <w:r w:rsidRPr="002A0E5C">
              <w:t>различным контекстам</w:t>
            </w:r>
          </w:p>
        </w:tc>
        <w:tc>
          <w:tcPr>
            <w:tcW w:w="1820" w:type="pct"/>
            <w:tcBorders>
              <w:top w:val="single" w:sz="4" w:space="0" w:color="000000"/>
              <w:left w:val="single" w:sz="4" w:space="0" w:color="000000"/>
              <w:bottom w:val="single" w:sz="4" w:space="0" w:color="000000"/>
              <w:right w:val="single" w:sz="4" w:space="0" w:color="000000"/>
            </w:tcBorders>
            <w:hideMark/>
          </w:tcPr>
          <w:p w:rsidR="00A40283" w:rsidRPr="002A0E5C" w:rsidRDefault="00A40283" w:rsidP="00DE36B9">
            <w:pPr>
              <w:pStyle w:val="TableParagraph"/>
              <w:spacing w:line="288" w:lineRule="exact"/>
              <w:ind w:left="105"/>
            </w:pPr>
            <w:r w:rsidRPr="002A0E5C">
              <w:t>Раздел</w:t>
            </w:r>
            <w:r w:rsidRPr="002A0E5C">
              <w:rPr>
                <w:spacing w:val="-2"/>
              </w:rPr>
              <w:t xml:space="preserve"> </w:t>
            </w:r>
            <w:r w:rsidRPr="002A0E5C">
              <w:t>1.</w:t>
            </w:r>
            <w:r w:rsidRPr="002A0E5C">
              <w:rPr>
                <w:spacing w:val="-3"/>
              </w:rPr>
              <w:t xml:space="preserve"> </w:t>
            </w:r>
            <w:r w:rsidRPr="002A0E5C">
              <w:t>Темы</w:t>
            </w:r>
            <w:r w:rsidRPr="002A0E5C">
              <w:rPr>
                <w:spacing w:val="-1"/>
              </w:rPr>
              <w:t xml:space="preserve"> </w:t>
            </w:r>
            <w:r>
              <w:t>1.1.,</w:t>
            </w:r>
            <w:r w:rsidRPr="002A0E5C">
              <w:rPr>
                <w:spacing w:val="-3"/>
              </w:rPr>
              <w:t xml:space="preserve"> </w:t>
            </w:r>
            <w:r>
              <w:t>1.3-1.5.</w:t>
            </w:r>
          </w:p>
          <w:p w:rsidR="00A40283" w:rsidRPr="002A0E5C" w:rsidRDefault="00A40283" w:rsidP="00DE36B9">
            <w:pPr>
              <w:pStyle w:val="TableParagraph"/>
              <w:spacing w:before="24"/>
              <w:ind w:left="105"/>
            </w:pPr>
            <w:r w:rsidRPr="002A0E5C">
              <w:t>Раздел</w:t>
            </w:r>
            <w:r w:rsidRPr="002A0E5C">
              <w:rPr>
                <w:spacing w:val="-2"/>
              </w:rPr>
              <w:t xml:space="preserve"> </w:t>
            </w:r>
            <w:r w:rsidRPr="002A0E5C">
              <w:t>2.</w:t>
            </w:r>
            <w:r w:rsidRPr="002A0E5C">
              <w:rPr>
                <w:spacing w:val="-4"/>
              </w:rPr>
              <w:t xml:space="preserve"> </w:t>
            </w:r>
            <w:r>
              <w:t>Темы 2.7.-</w:t>
            </w:r>
            <w:r w:rsidRPr="002A0E5C">
              <w:rPr>
                <w:spacing w:val="-4"/>
              </w:rPr>
              <w:t xml:space="preserve"> </w:t>
            </w:r>
            <w:r>
              <w:t>2.12.</w:t>
            </w:r>
          </w:p>
          <w:p w:rsidR="00A40283" w:rsidRPr="002A0E5C" w:rsidRDefault="00A40283" w:rsidP="00DE36B9">
            <w:pPr>
              <w:pStyle w:val="TableParagraph"/>
              <w:spacing w:before="24"/>
              <w:ind w:left="105"/>
            </w:pPr>
            <w:r w:rsidRPr="002A0E5C">
              <w:t>Раздел</w:t>
            </w:r>
            <w:r w:rsidRPr="002A0E5C">
              <w:rPr>
                <w:spacing w:val="-2"/>
              </w:rPr>
              <w:t xml:space="preserve"> </w:t>
            </w:r>
            <w:r w:rsidRPr="002A0E5C">
              <w:t>4.</w:t>
            </w:r>
            <w:r w:rsidRPr="002A0E5C">
              <w:rPr>
                <w:spacing w:val="-3"/>
              </w:rPr>
              <w:t xml:space="preserve"> </w:t>
            </w:r>
            <w:r w:rsidRPr="002A0E5C">
              <w:t>Темы</w:t>
            </w:r>
            <w:r w:rsidRPr="002A0E5C">
              <w:rPr>
                <w:spacing w:val="-1"/>
              </w:rPr>
              <w:t xml:space="preserve"> </w:t>
            </w:r>
            <w:r>
              <w:t>4.1.-4.4</w:t>
            </w:r>
            <w:r w:rsidRPr="002A0E5C">
              <w:t>.</w:t>
            </w:r>
          </w:p>
          <w:p w:rsidR="00A40283" w:rsidRPr="002A0E5C" w:rsidRDefault="00A40283" w:rsidP="00DE36B9">
            <w:pPr>
              <w:pStyle w:val="TableParagraph"/>
              <w:spacing w:before="24"/>
              <w:ind w:left="105"/>
            </w:pPr>
            <w:r w:rsidRPr="002A0E5C">
              <w:t>Раздел</w:t>
            </w:r>
            <w:r w:rsidRPr="002A0E5C">
              <w:rPr>
                <w:spacing w:val="-2"/>
              </w:rPr>
              <w:t xml:space="preserve"> </w:t>
            </w:r>
            <w:r w:rsidRPr="002A0E5C">
              <w:t>5.</w:t>
            </w:r>
            <w:r w:rsidRPr="002A0E5C">
              <w:rPr>
                <w:spacing w:val="-4"/>
              </w:rPr>
              <w:t xml:space="preserve"> </w:t>
            </w:r>
            <w:r>
              <w:t>Темы 5.1.,5.2.1-5.2.5</w:t>
            </w:r>
          </w:p>
          <w:p w:rsidR="00A40283" w:rsidRPr="002A0E5C" w:rsidRDefault="00A40283" w:rsidP="002052ED">
            <w:pPr>
              <w:pStyle w:val="TableParagraph"/>
              <w:spacing w:before="24"/>
              <w:ind w:left="105"/>
            </w:pPr>
            <w:r w:rsidRPr="002A0E5C">
              <w:t>Раздел</w:t>
            </w:r>
            <w:r w:rsidRPr="002A0E5C">
              <w:rPr>
                <w:spacing w:val="-2"/>
              </w:rPr>
              <w:t xml:space="preserve"> </w:t>
            </w:r>
            <w:r w:rsidRPr="002A0E5C">
              <w:t>6.</w:t>
            </w:r>
            <w:r w:rsidRPr="002A0E5C">
              <w:rPr>
                <w:spacing w:val="-3"/>
              </w:rPr>
              <w:t xml:space="preserve"> </w:t>
            </w:r>
            <w:r w:rsidRPr="002A0E5C">
              <w:t>Темы</w:t>
            </w:r>
            <w:r w:rsidRPr="002A0E5C">
              <w:rPr>
                <w:spacing w:val="-1"/>
              </w:rPr>
              <w:t xml:space="preserve"> </w:t>
            </w:r>
            <w:r>
              <w:t>6.1.-</w:t>
            </w:r>
            <w:r w:rsidRPr="002A0E5C">
              <w:rPr>
                <w:spacing w:val="-3"/>
              </w:rPr>
              <w:t xml:space="preserve"> </w:t>
            </w:r>
            <w:r w:rsidRPr="002A0E5C">
              <w:t>6.2.</w:t>
            </w:r>
          </w:p>
        </w:tc>
        <w:tc>
          <w:tcPr>
            <w:tcW w:w="1362" w:type="pct"/>
            <w:vMerge w:val="restart"/>
            <w:tcBorders>
              <w:top w:val="single" w:sz="4" w:space="0" w:color="000000"/>
              <w:left w:val="single" w:sz="4" w:space="0" w:color="000000"/>
              <w:right w:val="single" w:sz="4" w:space="0" w:color="000000"/>
            </w:tcBorders>
            <w:vAlign w:val="center"/>
            <w:hideMark/>
          </w:tcPr>
          <w:p w:rsidR="00A40283" w:rsidRPr="002A0E5C" w:rsidRDefault="00A40283" w:rsidP="00DE36B9">
            <w:pPr>
              <w:pStyle w:val="TableParagraph"/>
              <w:tabs>
                <w:tab w:val="left" w:pos="425"/>
              </w:tabs>
              <w:spacing w:before="147"/>
              <w:ind w:left="108"/>
            </w:pPr>
            <w:r w:rsidRPr="002A0E5C">
              <w:t>-</w:t>
            </w:r>
            <w:r w:rsidRPr="002A0E5C">
              <w:tab/>
              <w:t>устный</w:t>
            </w:r>
            <w:r w:rsidRPr="002A0E5C">
              <w:rPr>
                <w:spacing w:val="-2"/>
              </w:rPr>
              <w:t xml:space="preserve"> </w:t>
            </w:r>
            <w:r w:rsidRPr="002A0E5C">
              <w:t>опрос;</w:t>
            </w:r>
          </w:p>
          <w:p w:rsidR="00A40283" w:rsidRPr="002A0E5C" w:rsidRDefault="00A40283" w:rsidP="007B78E0">
            <w:pPr>
              <w:pStyle w:val="TableParagraph"/>
              <w:numPr>
                <w:ilvl w:val="0"/>
                <w:numId w:val="51"/>
              </w:numPr>
              <w:tabs>
                <w:tab w:val="left" w:pos="426"/>
                <w:tab w:val="left" w:pos="2682"/>
              </w:tabs>
              <w:spacing w:line="254" w:lineRule="auto"/>
              <w:ind w:left="108" w:firstLine="0"/>
            </w:pPr>
            <w:r w:rsidRPr="002A0E5C">
              <w:rPr>
                <w:spacing w:val="-1"/>
              </w:rPr>
              <w:t>фронтальный</w:t>
            </w:r>
            <w:r w:rsidRPr="002A0E5C">
              <w:rPr>
                <w:spacing w:val="-52"/>
              </w:rPr>
              <w:t xml:space="preserve"> </w:t>
            </w:r>
            <w:r w:rsidRPr="002A0E5C">
              <w:t>опрос;</w:t>
            </w:r>
          </w:p>
          <w:p w:rsidR="00A40283" w:rsidRPr="002A0E5C" w:rsidRDefault="00A40283" w:rsidP="007B78E0">
            <w:pPr>
              <w:pStyle w:val="TableParagraph"/>
              <w:numPr>
                <w:ilvl w:val="0"/>
                <w:numId w:val="51"/>
              </w:numPr>
              <w:tabs>
                <w:tab w:val="left" w:pos="426"/>
              </w:tabs>
              <w:spacing w:before="2" w:line="254" w:lineRule="auto"/>
              <w:ind w:left="108" w:firstLine="0"/>
            </w:pPr>
            <w:r w:rsidRPr="002A0E5C">
              <w:t>оценка</w:t>
            </w:r>
            <w:r w:rsidRPr="002A0E5C">
              <w:rPr>
                <w:spacing w:val="1"/>
              </w:rPr>
              <w:t xml:space="preserve"> </w:t>
            </w:r>
            <w:r w:rsidRPr="002A0E5C">
              <w:t>контрольных</w:t>
            </w:r>
            <w:r w:rsidRPr="002A0E5C">
              <w:rPr>
                <w:spacing w:val="-5"/>
              </w:rPr>
              <w:t xml:space="preserve"> </w:t>
            </w:r>
            <w:r w:rsidRPr="002A0E5C">
              <w:t>работ;</w:t>
            </w:r>
          </w:p>
          <w:p w:rsidR="00A40283" w:rsidRPr="002A0E5C" w:rsidRDefault="00A40283" w:rsidP="007B78E0">
            <w:pPr>
              <w:pStyle w:val="TableParagraph"/>
              <w:numPr>
                <w:ilvl w:val="0"/>
                <w:numId w:val="51"/>
              </w:numPr>
              <w:tabs>
                <w:tab w:val="left" w:pos="426"/>
              </w:tabs>
              <w:spacing w:before="3" w:line="256" w:lineRule="auto"/>
              <w:ind w:left="108" w:firstLine="0"/>
            </w:pPr>
            <w:r w:rsidRPr="002A0E5C">
              <w:t>наблюдение за</w:t>
            </w:r>
            <w:r w:rsidRPr="002A0E5C">
              <w:rPr>
                <w:spacing w:val="1"/>
              </w:rPr>
              <w:t xml:space="preserve"> </w:t>
            </w:r>
            <w:r w:rsidRPr="002A0E5C">
              <w:t xml:space="preserve">ходом </w:t>
            </w:r>
            <w:r w:rsidRPr="002A0E5C">
              <w:lastRenderedPageBreak/>
              <w:t>выполнения</w:t>
            </w:r>
            <w:r w:rsidRPr="002A0E5C">
              <w:rPr>
                <w:spacing w:val="1"/>
              </w:rPr>
              <w:t xml:space="preserve"> </w:t>
            </w:r>
            <w:r w:rsidRPr="002A0E5C">
              <w:t>лабораторных</w:t>
            </w:r>
            <w:r w:rsidRPr="002A0E5C">
              <w:rPr>
                <w:spacing w:val="-6"/>
              </w:rPr>
              <w:t xml:space="preserve"> </w:t>
            </w:r>
            <w:r w:rsidRPr="002A0E5C">
              <w:t>работ;</w:t>
            </w:r>
          </w:p>
          <w:p w:rsidR="00A40283" w:rsidRPr="002A0E5C" w:rsidRDefault="00A40283" w:rsidP="007B78E0">
            <w:pPr>
              <w:pStyle w:val="TableParagraph"/>
              <w:numPr>
                <w:ilvl w:val="0"/>
                <w:numId w:val="51"/>
              </w:numPr>
              <w:tabs>
                <w:tab w:val="left" w:pos="426"/>
              </w:tabs>
              <w:spacing w:line="256" w:lineRule="auto"/>
              <w:ind w:left="108" w:firstLine="0"/>
            </w:pPr>
            <w:r w:rsidRPr="002A0E5C">
              <w:t>оценка</w:t>
            </w:r>
            <w:r w:rsidRPr="002A0E5C">
              <w:rPr>
                <w:spacing w:val="1"/>
              </w:rPr>
              <w:t xml:space="preserve"> </w:t>
            </w:r>
            <w:r w:rsidRPr="002A0E5C">
              <w:t>выполнения</w:t>
            </w:r>
            <w:r w:rsidRPr="002A0E5C">
              <w:rPr>
                <w:spacing w:val="1"/>
              </w:rPr>
              <w:t xml:space="preserve"> </w:t>
            </w:r>
            <w:r w:rsidRPr="002A0E5C">
              <w:t>лабораторных</w:t>
            </w:r>
            <w:r w:rsidRPr="002A0E5C">
              <w:rPr>
                <w:spacing w:val="-6"/>
              </w:rPr>
              <w:t xml:space="preserve"> </w:t>
            </w:r>
            <w:r w:rsidRPr="002A0E5C">
              <w:t>работ;</w:t>
            </w:r>
          </w:p>
          <w:p w:rsidR="00A40283" w:rsidRPr="002A0E5C" w:rsidRDefault="00A40283" w:rsidP="007B78E0">
            <w:pPr>
              <w:pStyle w:val="TableParagraph"/>
              <w:numPr>
                <w:ilvl w:val="0"/>
                <w:numId w:val="51"/>
              </w:numPr>
              <w:tabs>
                <w:tab w:val="left" w:pos="426"/>
              </w:tabs>
              <w:spacing w:line="256" w:lineRule="auto"/>
              <w:ind w:left="108" w:firstLine="0"/>
            </w:pPr>
            <w:r w:rsidRPr="002A0E5C">
              <w:t>оценка</w:t>
            </w:r>
            <w:r w:rsidRPr="002A0E5C">
              <w:rPr>
                <w:spacing w:val="1"/>
              </w:rPr>
              <w:t xml:space="preserve"> </w:t>
            </w:r>
            <w:r w:rsidRPr="002A0E5C">
              <w:t xml:space="preserve">практических работ </w:t>
            </w:r>
            <w:r w:rsidRPr="002A0E5C">
              <w:rPr>
                <w:spacing w:val="-52"/>
              </w:rPr>
              <w:t xml:space="preserve"> </w:t>
            </w:r>
            <w:r w:rsidRPr="002A0E5C">
              <w:t>(решения</w:t>
            </w:r>
            <w:r w:rsidRPr="002A0E5C">
              <w:rPr>
                <w:spacing w:val="1"/>
              </w:rPr>
              <w:t xml:space="preserve"> </w:t>
            </w:r>
            <w:r w:rsidRPr="002A0E5C">
              <w:t>качественных,</w:t>
            </w:r>
            <w:r w:rsidRPr="002A0E5C">
              <w:rPr>
                <w:spacing w:val="1"/>
              </w:rPr>
              <w:t xml:space="preserve"> </w:t>
            </w:r>
            <w:r w:rsidRPr="002A0E5C">
              <w:t>расчетных,</w:t>
            </w:r>
            <w:r w:rsidRPr="002A0E5C">
              <w:rPr>
                <w:spacing w:val="1"/>
              </w:rPr>
              <w:t xml:space="preserve"> </w:t>
            </w:r>
            <w:r w:rsidRPr="002A0E5C">
              <w:t>профессионально</w:t>
            </w:r>
            <w:r w:rsidRPr="002A0E5C">
              <w:rPr>
                <w:spacing w:val="1"/>
              </w:rPr>
              <w:t xml:space="preserve"> </w:t>
            </w:r>
            <w:r w:rsidRPr="002A0E5C">
              <w:t>ориентированных</w:t>
            </w:r>
            <w:r w:rsidRPr="002A0E5C">
              <w:rPr>
                <w:spacing w:val="1"/>
              </w:rPr>
              <w:t xml:space="preserve"> </w:t>
            </w:r>
            <w:r w:rsidRPr="002A0E5C">
              <w:t>задач);</w:t>
            </w:r>
          </w:p>
          <w:p w:rsidR="00A40283" w:rsidRPr="002A0E5C" w:rsidRDefault="00A40283" w:rsidP="007B78E0">
            <w:pPr>
              <w:pStyle w:val="TableParagraph"/>
              <w:numPr>
                <w:ilvl w:val="0"/>
                <w:numId w:val="51"/>
              </w:numPr>
              <w:tabs>
                <w:tab w:val="left" w:pos="426"/>
              </w:tabs>
              <w:spacing w:line="254" w:lineRule="auto"/>
              <w:ind w:left="108" w:firstLine="0"/>
            </w:pPr>
            <w:r w:rsidRPr="002A0E5C">
              <w:t>оценка тестовых</w:t>
            </w:r>
            <w:r w:rsidRPr="002A0E5C">
              <w:rPr>
                <w:spacing w:val="-52"/>
              </w:rPr>
              <w:t xml:space="preserve"> </w:t>
            </w:r>
            <w:r w:rsidRPr="002A0E5C">
              <w:t>заданий;</w:t>
            </w:r>
          </w:p>
          <w:p w:rsidR="00A40283" w:rsidRPr="002A0E5C" w:rsidRDefault="00A40283" w:rsidP="007B78E0">
            <w:pPr>
              <w:pStyle w:val="TableParagraph"/>
              <w:numPr>
                <w:ilvl w:val="0"/>
                <w:numId w:val="51"/>
              </w:numPr>
              <w:tabs>
                <w:tab w:val="left" w:pos="426"/>
              </w:tabs>
              <w:spacing w:before="2" w:line="256" w:lineRule="auto"/>
              <w:ind w:left="108" w:firstLine="0"/>
            </w:pPr>
            <w:r w:rsidRPr="002A0E5C">
              <w:t>наблюдение за</w:t>
            </w:r>
            <w:r w:rsidRPr="002A0E5C">
              <w:rPr>
                <w:spacing w:val="1"/>
              </w:rPr>
              <w:t xml:space="preserve"> </w:t>
            </w:r>
            <w:r w:rsidRPr="002A0E5C">
              <w:t>ходом выполнения</w:t>
            </w:r>
            <w:r w:rsidRPr="002A0E5C">
              <w:rPr>
                <w:spacing w:val="-52"/>
              </w:rPr>
              <w:t xml:space="preserve"> </w:t>
            </w:r>
            <w:r w:rsidRPr="002A0E5C">
              <w:t>индивидуальных</w:t>
            </w:r>
            <w:r w:rsidRPr="002A0E5C">
              <w:rPr>
                <w:spacing w:val="1"/>
              </w:rPr>
              <w:t xml:space="preserve"> </w:t>
            </w:r>
            <w:r w:rsidRPr="002A0E5C">
              <w:t>проектов и оценка</w:t>
            </w:r>
            <w:r w:rsidRPr="002A0E5C">
              <w:rPr>
                <w:spacing w:val="1"/>
              </w:rPr>
              <w:t xml:space="preserve"> </w:t>
            </w:r>
            <w:r w:rsidRPr="002A0E5C">
              <w:t>выполненных</w:t>
            </w:r>
            <w:r w:rsidRPr="002A0E5C">
              <w:rPr>
                <w:spacing w:val="1"/>
              </w:rPr>
              <w:t xml:space="preserve"> </w:t>
            </w:r>
            <w:r w:rsidRPr="002A0E5C">
              <w:t>проектов;</w:t>
            </w:r>
          </w:p>
          <w:p w:rsidR="00A40283" w:rsidRPr="002A0E5C" w:rsidRDefault="00A40283" w:rsidP="007B78E0">
            <w:pPr>
              <w:pStyle w:val="TableParagraph"/>
              <w:numPr>
                <w:ilvl w:val="0"/>
                <w:numId w:val="51"/>
              </w:numPr>
              <w:tabs>
                <w:tab w:val="left" w:pos="426"/>
              </w:tabs>
              <w:spacing w:line="308" w:lineRule="exact"/>
              <w:ind w:left="108" w:firstLine="0"/>
            </w:pPr>
            <w:r w:rsidRPr="002A0E5C">
              <w:t>выполнение экзаменационных заданий</w:t>
            </w:r>
          </w:p>
        </w:tc>
      </w:tr>
      <w:tr w:rsidR="00A40283" w:rsidRPr="002A0E5C" w:rsidTr="00DE36B9">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A40283" w:rsidRPr="002A0E5C" w:rsidRDefault="00A40283" w:rsidP="00DE36B9">
            <w:pPr>
              <w:pStyle w:val="TableParagraph"/>
              <w:spacing w:line="256" w:lineRule="auto"/>
              <w:ind w:left="107" w:right="146"/>
            </w:pPr>
            <w:r w:rsidRPr="002A0E5C">
              <w:t>ОК 02. Использовать</w:t>
            </w:r>
            <w:r w:rsidRPr="002A0E5C">
              <w:rPr>
                <w:spacing w:val="1"/>
              </w:rPr>
              <w:t xml:space="preserve"> </w:t>
            </w:r>
            <w:r w:rsidRPr="002A0E5C">
              <w:lastRenderedPageBreak/>
              <w:t>современные средства</w:t>
            </w:r>
            <w:r w:rsidRPr="002A0E5C">
              <w:rPr>
                <w:spacing w:val="1"/>
              </w:rPr>
              <w:t xml:space="preserve"> </w:t>
            </w:r>
            <w:r w:rsidRPr="002A0E5C">
              <w:t>поиска, анализа</w:t>
            </w:r>
            <w:r w:rsidRPr="002A0E5C">
              <w:rPr>
                <w:spacing w:val="1"/>
              </w:rPr>
              <w:t xml:space="preserve"> </w:t>
            </w:r>
            <w:r w:rsidRPr="002A0E5C">
              <w:t>и</w:t>
            </w:r>
            <w:r w:rsidRPr="002A0E5C">
              <w:rPr>
                <w:spacing w:val="1"/>
              </w:rPr>
              <w:t xml:space="preserve"> </w:t>
            </w:r>
            <w:r w:rsidRPr="002A0E5C">
              <w:t>интерпретации информации и</w:t>
            </w:r>
            <w:r w:rsidRPr="002A0E5C">
              <w:rPr>
                <w:spacing w:val="-52"/>
              </w:rPr>
              <w:t xml:space="preserve"> </w:t>
            </w:r>
            <w:r w:rsidRPr="002A0E5C">
              <w:t>информационные технологии</w:t>
            </w:r>
            <w:r w:rsidRPr="002A0E5C">
              <w:rPr>
                <w:spacing w:val="1"/>
              </w:rPr>
              <w:t xml:space="preserve"> </w:t>
            </w:r>
            <w:r w:rsidRPr="002A0E5C">
              <w:t>для выполнения задач</w:t>
            </w:r>
            <w:r w:rsidRPr="002A0E5C">
              <w:rPr>
                <w:spacing w:val="1"/>
              </w:rPr>
              <w:t xml:space="preserve"> </w:t>
            </w:r>
            <w:r w:rsidRPr="002A0E5C">
              <w:t>профессиональной деятельности</w:t>
            </w:r>
          </w:p>
        </w:tc>
        <w:tc>
          <w:tcPr>
            <w:tcW w:w="1820" w:type="pct"/>
            <w:tcBorders>
              <w:top w:val="single" w:sz="4" w:space="0" w:color="000000"/>
              <w:left w:val="single" w:sz="4" w:space="0" w:color="000000"/>
              <w:bottom w:val="single" w:sz="4" w:space="0" w:color="000000"/>
              <w:right w:val="single" w:sz="4" w:space="0" w:color="000000"/>
            </w:tcBorders>
            <w:hideMark/>
          </w:tcPr>
          <w:p w:rsidR="00A40283" w:rsidRDefault="00A40283" w:rsidP="00DE36B9">
            <w:pPr>
              <w:pStyle w:val="TableParagraph"/>
              <w:spacing w:line="288" w:lineRule="exact"/>
              <w:ind w:left="105"/>
            </w:pPr>
            <w:r w:rsidRPr="002A0E5C">
              <w:lastRenderedPageBreak/>
              <w:t>Раздел</w:t>
            </w:r>
            <w:r w:rsidRPr="002A0E5C">
              <w:rPr>
                <w:spacing w:val="-2"/>
              </w:rPr>
              <w:t xml:space="preserve"> </w:t>
            </w:r>
            <w:r w:rsidRPr="002A0E5C">
              <w:t>1.</w:t>
            </w:r>
            <w:r w:rsidRPr="002A0E5C">
              <w:rPr>
                <w:spacing w:val="-3"/>
              </w:rPr>
              <w:t xml:space="preserve"> </w:t>
            </w:r>
            <w:r w:rsidRPr="002A0E5C">
              <w:t>Темы</w:t>
            </w:r>
            <w:r w:rsidRPr="002A0E5C">
              <w:rPr>
                <w:spacing w:val="-1"/>
              </w:rPr>
              <w:t xml:space="preserve"> </w:t>
            </w:r>
            <w:r>
              <w:t>1.1.-1.9.</w:t>
            </w:r>
          </w:p>
          <w:p w:rsidR="00A40283" w:rsidRDefault="00A40283" w:rsidP="002052ED">
            <w:pPr>
              <w:pStyle w:val="TableParagraph"/>
              <w:spacing w:before="24"/>
              <w:ind w:left="105"/>
            </w:pPr>
            <w:r w:rsidRPr="002A0E5C">
              <w:lastRenderedPageBreak/>
              <w:t>Раздел</w:t>
            </w:r>
            <w:r w:rsidRPr="002A0E5C">
              <w:rPr>
                <w:spacing w:val="-2"/>
              </w:rPr>
              <w:t xml:space="preserve"> </w:t>
            </w:r>
            <w:r w:rsidRPr="002A0E5C">
              <w:t>2.</w:t>
            </w:r>
            <w:r w:rsidRPr="002A0E5C">
              <w:rPr>
                <w:spacing w:val="-4"/>
              </w:rPr>
              <w:t xml:space="preserve"> </w:t>
            </w:r>
            <w:r>
              <w:t>Темы 2.1.-</w:t>
            </w:r>
            <w:r w:rsidRPr="002A0E5C">
              <w:rPr>
                <w:spacing w:val="-4"/>
              </w:rPr>
              <w:t xml:space="preserve"> </w:t>
            </w:r>
            <w:r>
              <w:t>2.12.</w:t>
            </w:r>
          </w:p>
          <w:p w:rsidR="00A40283" w:rsidRDefault="00A40283" w:rsidP="002052ED">
            <w:pPr>
              <w:pStyle w:val="TableParagraph"/>
              <w:spacing w:before="21"/>
              <w:ind w:left="105"/>
            </w:pPr>
            <w:r w:rsidRPr="002A0E5C">
              <w:t>Раздел</w:t>
            </w:r>
            <w:r w:rsidRPr="002A0E5C">
              <w:rPr>
                <w:spacing w:val="-2"/>
              </w:rPr>
              <w:t xml:space="preserve"> </w:t>
            </w:r>
            <w:r w:rsidRPr="002A0E5C">
              <w:t>3.</w:t>
            </w:r>
            <w:r w:rsidRPr="002A0E5C">
              <w:rPr>
                <w:spacing w:val="-4"/>
              </w:rPr>
              <w:t xml:space="preserve"> </w:t>
            </w:r>
            <w:r w:rsidRPr="002A0E5C">
              <w:t>Темы</w:t>
            </w:r>
            <w:r w:rsidRPr="002A0E5C">
              <w:rPr>
                <w:spacing w:val="-1"/>
              </w:rPr>
              <w:t xml:space="preserve"> </w:t>
            </w:r>
            <w:r>
              <w:rPr>
                <w:spacing w:val="-1"/>
              </w:rPr>
              <w:t xml:space="preserve">3.1.- </w:t>
            </w:r>
            <w:r>
              <w:t>3.3., 3.5</w:t>
            </w:r>
          </w:p>
          <w:p w:rsidR="00A40283" w:rsidRPr="002A0E5C" w:rsidRDefault="00A40283" w:rsidP="002052ED">
            <w:pPr>
              <w:pStyle w:val="TableParagraph"/>
              <w:spacing w:before="21"/>
            </w:pPr>
            <w:r w:rsidRPr="002A0E5C">
              <w:t>Раздел</w:t>
            </w:r>
            <w:r w:rsidRPr="002A0E5C">
              <w:rPr>
                <w:spacing w:val="-2"/>
              </w:rPr>
              <w:t xml:space="preserve"> </w:t>
            </w:r>
            <w:r w:rsidRPr="002A0E5C">
              <w:t>4.</w:t>
            </w:r>
            <w:r w:rsidRPr="002A0E5C">
              <w:rPr>
                <w:spacing w:val="-3"/>
              </w:rPr>
              <w:t xml:space="preserve"> </w:t>
            </w:r>
            <w:r w:rsidRPr="002A0E5C">
              <w:t>Темы</w:t>
            </w:r>
            <w:r w:rsidRPr="002A0E5C">
              <w:rPr>
                <w:spacing w:val="-1"/>
              </w:rPr>
              <w:t xml:space="preserve"> </w:t>
            </w:r>
            <w:r>
              <w:t>4.2.-</w:t>
            </w:r>
            <w:r w:rsidRPr="002A0E5C">
              <w:rPr>
                <w:spacing w:val="-3"/>
              </w:rPr>
              <w:t xml:space="preserve"> </w:t>
            </w:r>
            <w:r>
              <w:t>4.3</w:t>
            </w:r>
            <w:r w:rsidRPr="002A0E5C">
              <w:t>.</w:t>
            </w:r>
          </w:p>
          <w:p w:rsidR="00A40283" w:rsidRPr="002A0E5C" w:rsidRDefault="00A40283" w:rsidP="002052ED">
            <w:pPr>
              <w:pStyle w:val="TableParagraph"/>
              <w:spacing w:before="24"/>
              <w:ind w:left="105"/>
            </w:pPr>
          </w:p>
        </w:tc>
        <w:tc>
          <w:tcPr>
            <w:tcW w:w="0" w:type="auto"/>
            <w:vMerge/>
            <w:tcBorders>
              <w:left w:val="single" w:sz="4" w:space="0" w:color="000000"/>
              <w:right w:val="single" w:sz="4" w:space="0" w:color="000000"/>
            </w:tcBorders>
            <w:vAlign w:val="center"/>
            <w:hideMark/>
          </w:tcPr>
          <w:p w:rsidR="00A40283" w:rsidRPr="002A0E5C" w:rsidRDefault="00A40283" w:rsidP="00DE36B9">
            <w:pPr>
              <w:rPr>
                <w:rFonts w:ascii="Times New Roman" w:hAnsi="Times New Roman" w:cs="Times New Roman"/>
              </w:rPr>
            </w:pPr>
          </w:p>
        </w:tc>
      </w:tr>
      <w:tr w:rsidR="00A40283" w:rsidRPr="002A0E5C" w:rsidTr="00A40283">
        <w:trPr>
          <w:trHeight w:val="930"/>
        </w:trPr>
        <w:tc>
          <w:tcPr>
            <w:tcW w:w="1818" w:type="pct"/>
            <w:tcBorders>
              <w:top w:val="single" w:sz="4" w:space="0" w:color="000000"/>
              <w:left w:val="single" w:sz="4" w:space="0" w:color="000000"/>
              <w:bottom w:val="single" w:sz="4" w:space="0" w:color="000000"/>
              <w:right w:val="single" w:sz="4" w:space="0" w:color="000000"/>
            </w:tcBorders>
            <w:hideMark/>
          </w:tcPr>
          <w:p w:rsidR="00A40283" w:rsidRPr="002A0E5C" w:rsidRDefault="00A40283" w:rsidP="00DE36B9">
            <w:pPr>
              <w:pStyle w:val="TableParagraph"/>
              <w:spacing w:line="256" w:lineRule="auto"/>
              <w:ind w:left="107" w:right="109"/>
            </w:pPr>
            <w:r w:rsidRPr="002A0E5C">
              <w:t>ОК 04. Эффективно</w:t>
            </w:r>
            <w:r w:rsidRPr="002A0E5C">
              <w:rPr>
                <w:spacing w:val="1"/>
              </w:rPr>
              <w:t xml:space="preserve"> </w:t>
            </w:r>
            <w:r w:rsidRPr="002A0E5C">
              <w:t>взаимодействовать и работать</w:t>
            </w:r>
            <w:r w:rsidRPr="002A0E5C">
              <w:rPr>
                <w:spacing w:val="-52"/>
              </w:rPr>
              <w:t xml:space="preserve"> </w:t>
            </w:r>
            <w:r w:rsidRPr="002A0E5C">
              <w:t>в коллективе и команде</w:t>
            </w:r>
          </w:p>
        </w:tc>
        <w:tc>
          <w:tcPr>
            <w:tcW w:w="1820" w:type="pct"/>
            <w:tcBorders>
              <w:top w:val="single" w:sz="4" w:space="0" w:color="000000"/>
              <w:left w:val="single" w:sz="4" w:space="0" w:color="000000"/>
              <w:bottom w:val="single" w:sz="4" w:space="0" w:color="000000"/>
              <w:right w:val="single" w:sz="4" w:space="0" w:color="000000"/>
            </w:tcBorders>
            <w:hideMark/>
          </w:tcPr>
          <w:p w:rsidR="00A40283" w:rsidRDefault="00A40283" w:rsidP="002052ED">
            <w:pPr>
              <w:pStyle w:val="TableParagraph"/>
              <w:spacing w:line="288" w:lineRule="exact"/>
              <w:ind w:left="105"/>
            </w:pPr>
            <w:r w:rsidRPr="002A0E5C">
              <w:t>Раздел</w:t>
            </w:r>
            <w:r w:rsidRPr="002A0E5C">
              <w:rPr>
                <w:spacing w:val="-2"/>
              </w:rPr>
              <w:t xml:space="preserve"> </w:t>
            </w:r>
            <w:r w:rsidRPr="002A0E5C">
              <w:t>1.</w:t>
            </w:r>
            <w:r w:rsidRPr="002A0E5C">
              <w:rPr>
                <w:spacing w:val="-3"/>
              </w:rPr>
              <w:t xml:space="preserve"> </w:t>
            </w:r>
            <w:r w:rsidRPr="002A0E5C">
              <w:t>Темы</w:t>
            </w:r>
            <w:r w:rsidRPr="002A0E5C">
              <w:rPr>
                <w:spacing w:val="-1"/>
              </w:rPr>
              <w:t xml:space="preserve"> </w:t>
            </w:r>
            <w:r>
              <w:t>1.3.-1.4.,1.7.,1.9</w:t>
            </w:r>
          </w:p>
          <w:p w:rsidR="00A40283" w:rsidRPr="002A0E5C" w:rsidRDefault="00A40283" w:rsidP="00DE36B9">
            <w:pPr>
              <w:pStyle w:val="TableParagraph"/>
              <w:spacing w:before="24"/>
            </w:pPr>
            <w:r w:rsidRPr="002A0E5C">
              <w:t>Раздел</w:t>
            </w:r>
            <w:r w:rsidRPr="002A0E5C">
              <w:rPr>
                <w:spacing w:val="-2"/>
              </w:rPr>
              <w:t xml:space="preserve"> </w:t>
            </w:r>
            <w:r w:rsidRPr="002A0E5C">
              <w:t>2.</w:t>
            </w:r>
            <w:r w:rsidRPr="002A0E5C">
              <w:rPr>
                <w:spacing w:val="-4"/>
              </w:rPr>
              <w:t xml:space="preserve"> </w:t>
            </w:r>
            <w:r w:rsidRPr="002A0E5C">
              <w:t>Темы 2.1</w:t>
            </w:r>
            <w:r>
              <w:t>.,2.3.-2.4, 2.6.,2.11.</w:t>
            </w:r>
          </w:p>
          <w:p w:rsidR="00A40283" w:rsidRDefault="00A40283" w:rsidP="00A40283">
            <w:pPr>
              <w:pStyle w:val="TableParagraph"/>
              <w:spacing w:before="21"/>
              <w:ind w:left="105"/>
            </w:pPr>
            <w:r w:rsidRPr="002A0E5C">
              <w:t>Раздел</w:t>
            </w:r>
            <w:r w:rsidRPr="002A0E5C">
              <w:rPr>
                <w:spacing w:val="-2"/>
              </w:rPr>
              <w:t xml:space="preserve"> </w:t>
            </w:r>
            <w:r w:rsidRPr="002A0E5C">
              <w:t>3.</w:t>
            </w:r>
            <w:r w:rsidRPr="002A0E5C">
              <w:rPr>
                <w:spacing w:val="-4"/>
              </w:rPr>
              <w:t xml:space="preserve"> </w:t>
            </w:r>
            <w:r w:rsidRPr="002A0E5C">
              <w:t>Темы</w:t>
            </w:r>
            <w:r w:rsidRPr="002A0E5C">
              <w:rPr>
                <w:spacing w:val="-1"/>
              </w:rPr>
              <w:t xml:space="preserve"> </w:t>
            </w:r>
            <w:r>
              <w:t>3.1.,3.4-3.5</w:t>
            </w:r>
          </w:p>
          <w:p w:rsidR="00A40283" w:rsidRDefault="00A40283" w:rsidP="00A40283">
            <w:pPr>
              <w:pStyle w:val="TableParagraph"/>
              <w:spacing w:before="24"/>
              <w:ind w:left="105"/>
            </w:pPr>
            <w:r w:rsidRPr="002A0E5C">
              <w:t>Раздел</w:t>
            </w:r>
            <w:r w:rsidRPr="002A0E5C">
              <w:rPr>
                <w:spacing w:val="-2"/>
              </w:rPr>
              <w:t xml:space="preserve"> </w:t>
            </w:r>
            <w:r w:rsidRPr="002A0E5C">
              <w:t>5.</w:t>
            </w:r>
            <w:r w:rsidRPr="002A0E5C">
              <w:rPr>
                <w:spacing w:val="-4"/>
              </w:rPr>
              <w:t xml:space="preserve"> </w:t>
            </w:r>
            <w:r>
              <w:t>Темы 5.1.,5.2.1-5.2.5</w:t>
            </w:r>
          </w:p>
          <w:p w:rsidR="00A40283" w:rsidRPr="002A0E5C" w:rsidRDefault="00A40283" w:rsidP="00A40283">
            <w:pPr>
              <w:pStyle w:val="TableParagraph"/>
              <w:spacing w:before="24"/>
              <w:ind w:left="105"/>
            </w:pPr>
            <w:r w:rsidRPr="002A0E5C">
              <w:t>Раздел</w:t>
            </w:r>
            <w:r w:rsidRPr="002A0E5C">
              <w:rPr>
                <w:spacing w:val="-2"/>
              </w:rPr>
              <w:t xml:space="preserve"> </w:t>
            </w:r>
            <w:r w:rsidRPr="002A0E5C">
              <w:t>6.</w:t>
            </w:r>
            <w:r w:rsidRPr="002A0E5C">
              <w:rPr>
                <w:spacing w:val="-3"/>
              </w:rPr>
              <w:t xml:space="preserve"> </w:t>
            </w:r>
            <w:r w:rsidRPr="002A0E5C">
              <w:t>Темы</w:t>
            </w:r>
            <w:r w:rsidRPr="002A0E5C">
              <w:rPr>
                <w:spacing w:val="-1"/>
              </w:rPr>
              <w:t xml:space="preserve"> </w:t>
            </w:r>
            <w:r>
              <w:t>6.1.-</w:t>
            </w:r>
            <w:r w:rsidRPr="002A0E5C">
              <w:rPr>
                <w:spacing w:val="-3"/>
              </w:rPr>
              <w:t xml:space="preserve"> </w:t>
            </w:r>
            <w:r w:rsidRPr="002A0E5C">
              <w:t>6.2.</w:t>
            </w:r>
          </w:p>
        </w:tc>
        <w:tc>
          <w:tcPr>
            <w:tcW w:w="0" w:type="auto"/>
            <w:vMerge/>
            <w:tcBorders>
              <w:left w:val="single" w:sz="4" w:space="0" w:color="000000"/>
              <w:right w:val="single" w:sz="4" w:space="0" w:color="000000"/>
            </w:tcBorders>
            <w:vAlign w:val="center"/>
            <w:hideMark/>
          </w:tcPr>
          <w:p w:rsidR="00A40283" w:rsidRPr="002A0E5C" w:rsidRDefault="00A40283" w:rsidP="00DE36B9">
            <w:pPr>
              <w:rPr>
                <w:rFonts w:ascii="Times New Roman" w:hAnsi="Times New Roman" w:cs="Times New Roman"/>
              </w:rPr>
            </w:pPr>
          </w:p>
        </w:tc>
      </w:tr>
      <w:tr w:rsidR="00A40283" w:rsidRPr="002A0E5C" w:rsidTr="00DE36B9">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A40283" w:rsidRPr="002A0E5C" w:rsidRDefault="00A40283" w:rsidP="00DE36B9">
            <w:pPr>
              <w:pStyle w:val="TableParagraph"/>
              <w:spacing w:line="256" w:lineRule="auto"/>
              <w:ind w:left="107" w:right="307"/>
            </w:pPr>
            <w:r w:rsidRPr="002A0E5C">
              <w:t>ОК 07. Содействовать</w:t>
            </w:r>
            <w:r w:rsidRPr="002A0E5C">
              <w:rPr>
                <w:spacing w:val="1"/>
              </w:rPr>
              <w:t xml:space="preserve"> </w:t>
            </w:r>
            <w:r w:rsidRPr="002A0E5C">
              <w:t>сохранению окружающей</w:t>
            </w:r>
            <w:r w:rsidRPr="002A0E5C">
              <w:rPr>
                <w:spacing w:val="1"/>
              </w:rPr>
              <w:t xml:space="preserve"> </w:t>
            </w:r>
            <w:r w:rsidRPr="002A0E5C">
              <w:t>среды, ресурсосбережению,</w:t>
            </w:r>
            <w:r w:rsidRPr="002A0E5C">
              <w:rPr>
                <w:spacing w:val="-52"/>
              </w:rPr>
              <w:t xml:space="preserve"> </w:t>
            </w:r>
            <w:r w:rsidRPr="002A0E5C">
              <w:t>применять знания об</w:t>
            </w:r>
            <w:r w:rsidRPr="002A0E5C">
              <w:rPr>
                <w:spacing w:val="1"/>
              </w:rPr>
              <w:t xml:space="preserve"> </w:t>
            </w:r>
            <w:r w:rsidRPr="002A0E5C">
              <w:t>изменении климата,</w:t>
            </w:r>
            <w:r w:rsidRPr="002A0E5C">
              <w:rPr>
                <w:spacing w:val="1"/>
              </w:rPr>
              <w:t xml:space="preserve"> </w:t>
            </w:r>
            <w:r w:rsidRPr="002A0E5C">
              <w:t>принципы бережливого</w:t>
            </w:r>
            <w:r w:rsidRPr="002A0E5C">
              <w:rPr>
                <w:spacing w:val="1"/>
              </w:rPr>
              <w:t xml:space="preserve"> </w:t>
            </w:r>
            <w:r w:rsidRPr="002A0E5C">
              <w:t>производства, эффективно</w:t>
            </w:r>
            <w:r w:rsidRPr="002A0E5C">
              <w:rPr>
                <w:spacing w:val="1"/>
              </w:rPr>
              <w:t xml:space="preserve"> </w:t>
            </w:r>
            <w:r w:rsidRPr="002A0E5C">
              <w:t>действовать</w:t>
            </w:r>
            <w:r w:rsidRPr="002A0E5C">
              <w:rPr>
                <w:spacing w:val="-6"/>
              </w:rPr>
              <w:t xml:space="preserve"> </w:t>
            </w:r>
            <w:r w:rsidRPr="002A0E5C">
              <w:t>в</w:t>
            </w:r>
            <w:r w:rsidRPr="002A0E5C">
              <w:rPr>
                <w:spacing w:val="-2"/>
              </w:rPr>
              <w:t xml:space="preserve"> </w:t>
            </w:r>
            <w:r w:rsidRPr="002A0E5C">
              <w:t>чрезвычайных ситуациях</w:t>
            </w:r>
          </w:p>
        </w:tc>
        <w:tc>
          <w:tcPr>
            <w:tcW w:w="1820" w:type="pct"/>
            <w:tcBorders>
              <w:top w:val="single" w:sz="4" w:space="0" w:color="000000"/>
              <w:left w:val="single" w:sz="4" w:space="0" w:color="000000"/>
              <w:bottom w:val="single" w:sz="4" w:space="0" w:color="000000"/>
              <w:right w:val="single" w:sz="4" w:space="0" w:color="000000"/>
            </w:tcBorders>
          </w:tcPr>
          <w:p w:rsidR="00A40283" w:rsidRPr="002A0E5C" w:rsidRDefault="00A40283" w:rsidP="00A40283">
            <w:pPr>
              <w:pStyle w:val="TableParagraph"/>
              <w:spacing w:before="21"/>
            </w:pPr>
            <w:r w:rsidRPr="002A0E5C">
              <w:t>Раздел</w:t>
            </w:r>
            <w:r w:rsidRPr="002A0E5C">
              <w:rPr>
                <w:spacing w:val="-2"/>
              </w:rPr>
              <w:t xml:space="preserve"> </w:t>
            </w:r>
            <w:r w:rsidRPr="002A0E5C">
              <w:t>4.</w:t>
            </w:r>
            <w:r w:rsidRPr="002A0E5C">
              <w:rPr>
                <w:spacing w:val="-3"/>
              </w:rPr>
              <w:t xml:space="preserve"> </w:t>
            </w:r>
            <w:r w:rsidRPr="002A0E5C">
              <w:t>Темы</w:t>
            </w:r>
            <w:r w:rsidRPr="002A0E5C">
              <w:rPr>
                <w:spacing w:val="-1"/>
              </w:rPr>
              <w:t xml:space="preserve"> </w:t>
            </w:r>
            <w:r>
              <w:t>4.1.-</w:t>
            </w:r>
            <w:r w:rsidRPr="002A0E5C">
              <w:rPr>
                <w:spacing w:val="-3"/>
              </w:rPr>
              <w:t xml:space="preserve"> </w:t>
            </w:r>
            <w:r>
              <w:t>4.4</w:t>
            </w:r>
            <w:r w:rsidRPr="002A0E5C">
              <w:t>.</w:t>
            </w:r>
          </w:p>
          <w:p w:rsidR="00A40283" w:rsidRPr="002A0E5C" w:rsidRDefault="00A40283" w:rsidP="00DE36B9">
            <w:pPr>
              <w:pStyle w:val="TableParagraph"/>
              <w:spacing w:line="287" w:lineRule="exact"/>
            </w:pPr>
            <w:r w:rsidRPr="002A0E5C">
              <w:t>Раздел</w:t>
            </w:r>
            <w:r w:rsidRPr="002A0E5C">
              <w:rPr>
                <w:spacing w:val="-2"/>
              </w:rPr>
              <w:t xml:space="preserve"> </w:t>
            </w:r>
            <w:r w:rsidRPr="002A0E5C">
              <w:t>6.</w:t>
            </w:r>
            <w:r w:rsidRPr="002A0E5C">
              <w:rPr>
                <w:spacing w:val="-3"/>
              </w:rPr>
              <w:t xml:space="preserve"> </w:t>
            </w:r>
            <w:r w:rsidRPr="002A0E5C">
              <w:t>Темы</w:t>
            </w:r>
            <w:r w:rsidRPr="002A0E5C">
              <w:rPr>
                <w:spacing w:val="-1"/>
              </w:rPr>
              <w:t xml:space="preserve"> </w:t>
            </w:r>
            <w:r>
              <w:t>6.1.-</w:t>
            </w:r>
            <w:r w:rsidRPr="002A0E5C">
              <w:rPr>
                <w:spacing w:val="-3"/>
              </w:rPr>
              <w:t xml:space="preserve"> </w:t>
            </w:r>
            <w:r w:rsidRPr="002A0E5C">
              <w:t>6.2.</w:t>
            </w:r>
          </w:p>
        </w:tc>
        <w:tc>
          <w:tcPr>
            <w:tcW w:w="0" w:type="auto"/>
            <w:vMerge/>
            <w:tcBorders>
              <w:left w:val="single" w:sz="4" w:space="0" w:color="000000"/>
              <w:right w:val="single" w:sz="4" w:space="0" w:color="000000"/>
            </w:tcBorders>
            <w:vAlign w:val="center"/>
            <w:hideMark/>
          </w:tcPr>
          <w:p w:rsidR="00A40283" w:rsidRPr="002A0E5C" w:rsidRDefault="00A40283" w:rsidP="00DE36B9">
            <w:pPr>
              <w:rPr>
                <w:rFonts w:ascii="Times New Roman" w:hAnsi="Times New Roman" w:cs="Times New Roman"/>
              </w:rPr>
            </w:pPr>
          </w:p>
        </w:tc>
      </w:tr>
      <w:tr w:rsidR="00A40283" w:rsidRPr="002A0E5C" w:rsidTr="00DE36B9">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A40283" w:rsidRPr="002A0E5C" w:rsidRDefault="007A6D8C" w:rsidP="00DE36B9">
            <w:pPr>
              <w:pStyle w:val="TableParagraph"/>
              <w:spacing w:line="256" w:lineRule="auto"/>
              <w:ind w:left="107" w:right="307"/>
              <w:rPr>
                <w:bCs/>
                <w:i/>
                <w:iCs/>
              </w:rPr>
            </w:pPr>
            <w:r w:rsidRPr="007A6D8C">
              <w:t xml:space="preserve">ПК 3.2. </w:t>
            </w:r>
            <w:r w:rsidRPr="007A6D8C">
              <w:rPr>
                <w:bCs/>
              </w:rPr>
              <w:t>Проводить лабораторные исследования качества и безопасности сырья, полуфабрикатов и готовой продукции в процессе производства продуктов питания из растительного сырья</w:t>
            </w:r>
          </w:p>
        </w:tc>
        <w:tc>
          <w:tcPr>
            <w:tcW w:w="1820" w:type="pct"/>
            <w:tcBorders>
              <w:top w:val="single" w:sz="4" w:space="0" w:color="000000"/>
              <w:left w:val="single" w:sz="4" w:space="0" w:color="000000"/>
              <w:bottom w:val="single" w:sz="4" w:space="0" w:color="000000"/>
              <w:right w:val="single" w:sz="4" w:space="0" w:color="000000"/>
            </w:tcBorders>
          </w:tcPr>
          <w:p w:rsidR="007A6D8C" w:rsidRDefault="007A6D8C" w:rsidP="007A6D8C">
            <w:pPr>
              <w:pStyle w:val="TableParagraph"/>
              <w:spacing w:before="21"/>
              <w:ind w:left="105"/>
            </w:pPr>
            <w:r w:rsidRPr="002A0E5C">
              <w:t>Раздел</w:t>
            </w:r>
            <w:r>
              <w:t xml:space="preserve"> 4</w:t>
            </w:r>
            <w:r w:rsidRPr="002A0E5C">
              <w:t>.</w:t>
            </w:r>
            <w:r w:rsidRPr="002A0E5C">
              <w:rPr>
                <w:spacing w:val="-4"/>
              </w:rPr>
              <w:t xml:space="preserve"> </w:t>
            </w:r>
            <w:r w:rsidRPr="002A0E5C">
              <w:t>Темы</w:t>
            </w:r>
            <w:r w:rsidRPr="002A0E5C">
              <w:rPr>
                <w:spacing w:val="-1"/>
              </w:rPr>
              <w:t xml:space="preserve"> </w:t>
            </w:r>
            <w:r>
              <w:t>4.5</w:t>
            </w:r>
          </w:p>
          <w:p w:rsidR="007A6D8C" w:rsidRDefault="007A6D8C" w:rsidP="007A6D8C">
            <w:pPr>
              <w:pStyle w:val="TableParagraph"/>
              <w:spacing w:before="24"/>
              <w:ind w:left="105"/>
            </w:pPr>
            <w:r w:rsidRPr="002A0E5C">
              <w:t>Раздел</w:t>
            </w:r>
            <w:r w:rsidRPr="002A0E5C">
              <w:rPr>
                <w:spacing w:val="-2"/>
              </w:rPr>
              <w:t xml:space="preserve"> </w:t>
            </w:r>
            <w:r w:rsidRPr="002A0E5C">
              <w:t>5.</w:t>
            </w:r>
            <w:r w:rsidRPr="002A0E5C">
              <w:rPr>
                <w:spacing w:val="-4"/>
              </w:rPr>
              <w:t xml:space="preserve"> </w:t>
            </w:r>
            <w:r>
              <w:t>Темы 5.1</w:t>
            </w:r>
          </w:p>
          <w:p w:rsidR="00A40283" w:rsidRPr="002A0E5C" w:rsidRDefault="007A6D8C" w:rsidP="007A6D8C">
            <w:pPr>
              <w:pStyle w:val="TableParagraph"/>
              <w:spacing w:before="24"/>
              <w:ind w:left="105"/>
            </w:pPr>
            <w:r w:rsidRPr="002A0E5C">
              <w:t>Раздел</w:t>
            </w:r>
            <w:r w:rsidRPr="002A0E5C">
              <w:rPr>
                <w:spacing w:val="-2"/>
              </w:rPr>
              <w:t xml:space="preserve"> </w:t>
            </w:r>
            <w:r w:rsidRPr="002A0E5C">
              <w:t>6.</w:t>
            </w:r>
            <w:r w:rsidRPr="002A0E5C">
              <w:rPr>
                <w:spacing w:val="-3"/>
              </w:rPr>
              <w:t xml:space="preserve"> </w:t>
            </w:r>
            <w:r w:rsidRPr="002A0E5C">
              <w:t>Темы</w:t>
            </w:r>
            <w:r w:rsidRPr="002A0E5C">
              <w:rPr>
                <w:spacing w:val="-1"/>
              </w:rPr>
              <w:t xml:space="preserve"> </w:t>
            </w:r>
            <w:r>
              <w:t>6.1.</w:t>
            </w:r>
          </w:p>
        </w:tc>
        <w:tc>
          <w:tcPr>
            <w:tcW w:w="1362" w:type="pct"/>
            <w:vMerge/>
            <w:tcBorders>
              <w:left w:val="single" w:sz="4" w:space="0" w:color="000000"/>
              <w:bottom w:val="single" w:sz="4" w:space="0" w:color="000000"/>
              <w:right w:val="single" w:sz="4" w:space="0" w:color="000000"/>
            </w:tcBorders>
          </w:tcPr>
          <w:p w:rsidR="00A40283" w:rsidRPr="002A0E5C" w:rsidRDefault="00A40283" w:rsidP="00DE36B9">
            <w:pPr>
              <w:widowControl w:val="0"/>
              <w:autoSpaceDE w:val="0"/>
              <w:autoSpaceDN w:val="0"/>
              <w:ind w:left="108"/>
              <w:rPr>
                <w:rFonts w:ascii="Times New Roman" w:hAnsi="Times New Roman" w:cs="Times New Roman"/>
              </w:rPr>
            </w:pPr>
          </w:p>
        </w:tc>
      </w:tr>
    </w:tbl>
    <w:p w:rsidR="001D4B4A" w:rsidRPr="001D4B4A" w:rsidRDefault="001D4B4A" w:rsidP="001D4B4A">
      <w:pPr>
        <w:pStyle w:val="a5"/>
        <w:jc w:val="both"/>
        <w:rPr>
          <w:rFonts w:ascii="Times New Roman" w:hAnsi="Times New Roman" w:cs="Times New Roman"/>
          <w:szCs w:val="28"/>
        </w:rPr>
      </w:pPr>
    </w:p>
    <w:p w:rsidR="001D4110" w:rsidRPr="00FD6342" w:rsidRDefault="0065365B" w:rsidP="00FD6342">
      <w:pPr>
        <w:rPr>
          <w:rFonts w:ascii="Times New Roman" w:hAnsi="Times New Roman" w:cs="Times New Roman"/>
          <w:b/>
        </w:rPr>
      </w:pPr>
      <w:r>
        <w:rPr>
          <w:rFonts w:ascii="Times New Roman" w:hAnsi="Times New Roman" w:cs="Times New Roman"/>
          <w:b/>
        </w:rPr>
        <w:br w:type="page"/>
      </w:r>
    </w:p>
    <w:p w:rsidR="00C3325B" w:rsidRDefault="001D4110" w:rsidP="002F46C7">
      <w:pPr>
        <w:jc w:val="right"/>
        <w:rPr>
          <w:rFonts w:ascii="Times New Roman" w:hAnsi="Times New Roman" w:cs="Times New Roman"/>
          <w:b/>
          <w:bCs/>
          <w:sz w:val="24"/>
          <w:szCs w:val="24"/>
        </w:rPr>
      </w:pPr>
      <w:r>
        <w:rPr>
          <w:rFonts w:ascii="Times New Roman" w:hAnsi="Times New Roman" w:cs="Times New Roman"/>
          <w:b/>
          <w:bCs/>
          <w:sz w:val="24"/>
          <w:szCs w:val="24"/>
        </w:rPr>
        <w:lastRenderedPageBreak/>
        <w:br/>
      </w:r>
    </w:p>
    <w:p w:rsidR="002F46C7" w:rsidRDefault="002F46C7" w:rsidP="000047F8">
      <w:pPr>
        <w:jc w:val="right"/>
        <w:rPr>
          <w:rFonts w:ascii="Times New Roman" w:hAnsi="Times New Roman" w:cs="Times New Roman"/>
          <w:b/>
          <w:bCs/>
          <w:sz w:val="24"/>
          <w:szCs w:val="24"/>
        </w:rPr>
      </w:pPr>
      <w:r>
        <w:rPr>
          <w:rFonts w:ascii="Times New Roman" w:hAnsi="Times New Roman" w:cs="Times New Roman"/>
          <w:b/>
          <w:bCs/>
          <w:sz w:val="24"/>
          <w:szCs w:val="24"/>
        </w:rPr>
        <w:t>Приложение 2.14</w:t>
      </w:r>
    </w:p>
    <w:p w:rsidR="00C3325B" w:rsidRDefault="00C3325B" w:rsidP="00C3325B">
      <w:pPr>
        <w:pStyle w:val="c14"/>
        <w:spacing w:before="0" w:beforeAutospacing="0" w:after="0" w:afterAutospacing="0"/>
        <w:jc w:val="right"/>
        <w:rPr>
          <w:b/>
        </w:rPr>
      </w:pPr>
      <w:r w:rsidRPr="001D4B4A">
        <w:rPr>
          <w:b/>
          <w:bCs/>
          <w:kern w:val="32"/>
        </w:rPr>
        <w:t>к ОПОП-П</w:t>
      </w:r>
      <w:r>
        <w:rPr>
          <w:b/>
          <w:bCs/>
          <w:kern w:val="32"/>
        </w:rPr>
        <w:t xml:space="preserve"> по специальности </w:t>
      </w:r>
    </w:p>
    <w:p w:rsidR="00C51197" w:rsidRPr="00802988" w:rsidRDefault="00C51197" w:rsidP="00C51197">
      <w:pPr>
        <w:jc w:val="right"/>
        <w:rPr>
          <w:rFonts w:ascii="Times New Roman" w:hAnsi="Times New Roman"/>
          <w:b/>
          <w:i/>
        </w:rPr>
      </w:pPr>
      <w:r w:rsidRPr="00177787">
        <w:rPr>
          <w:rFonts w:ascii="Times New Roman" w:hAnsi="Times New Roman" w:cs="Times New Roman"/>
          <w:b/>
          <w:sz w:val="24"/>
          <w:szCs w:val="24"/>
        </w:rPr>
        <w:t>19.02.11 Технология продуктов питания из растительного сырья</w:t>
      </w:r>
    </w:p>
    <w:p w:rsidR="002F46C7" w:rsidRDefault="002F46C7" w:rsidP="002F46C7">
      <w:pPr>
        <w:jc w:val="right"/>
        <w:rPr>
          <w:rFonts w:ascii="Times New Roman" w:hAnsi="Times New Roman" w:cs="Times New Roman"/>
          <w:b/>
          <w:bCs/>
          <w:color w:val="0070C0"/>
          <w:sz w:val="24"/>
          <w:szCs w:val="24"/>
        </w:rPr>
      </w:pPr>
    </w:p>
    <w:p w:rsidR="002F46C7" w:rsidRDefault="002F46C7" w:rsidP="002F46C7">
      <w:pPr>
        <w:jc w:val="right"/>
        <w:rPr>
          <w:rFonts w:ascii="Times New Roman" w:hAnsi="Times New Roman" w:cs="Times New Roman"/>
          <w:b/>
          <w:bCs/>
          <w:color w:val="0070C0"/>
          <w:sz w:val="24"/>
          <w:szCs w:val="24"/>
        </w:rPr>
      </w:pPr>
    </w:p>
    <w:p w:rsidR="002F46C7" w:rsidRDefault="002F46C7" w:rsidP="002F46C7">
      <w:pPr>
        <w:jc w:val="right"/>
        <w:rPr>
          <w:rFonts w:ascii="Times New Roman" w:hAnsi="Times New Roman" w:cs="Times New Roman"/>
          <w:b/>
          <w:bCs/>
          <w:color w:val="0070C0"/>
          <w:sz w:val="24"/>
          <w:szCs w:val="24"/>
        </w:rPr>
      </w:pPr>
    </w:p>
    <w:p w:rsidR="002F46C7" w:rsidRDefault="002F46C7" w:rsidP="002F46C7">
      <w:pPr>
        <w:jc w:val="right"/>
        <w:rPr>
          <w:rFonts w:ascii="Times New Roman" w:hAnsi="Times New Roman" w:cs="Times New Roman"/>
          <w:b/>
          <w:bCs/>
          <w:color w:val="0070C0"/>
          <w:sz w:val="24"/>
          <w:szCs w:val="24"/>
        </w:rPr>
      </w:pPr>
    </w:p>
    <w:p w:rsidR="002F46C7" w:rsidRDefault="002F46C7" w:rsidP="002F46C7">
      <w:pPr>
        <w:jc w:val="right"/>
        <w:rPr>
          <w:rFonts w:ascii="Times New Roman" w:hAnsi="Times New Roman" w:cs="Times New Roman"/>
          <w:b/>
          <w:bCs/>
          <w:color w:val="0070C0"/>
          <w:sz w:val="24"/>
          <w:szCs w:val="24"/>
        </w:rPr>
      </w:pPr>
    </w:p>
    <w:p w:rsidR="002F46C7" w:rsidRDefault="002F46C7" w:rsidP="002F46C7">
      <w:pPr>
        <w:jc w:val="right"/>
        <w:rPr>
          <w:rFonts w:ascii="Times New Roman" w:hAnsi="Times New Roman" w:cs="Times New Roman"/>
          <w:b/>
          <w:bCs/>
          <w:color w:val="0070C0"/>
          <w:sz w:val="24"/>
          <w:szCs w:val="24"/>
        </w:rPr>
      </w:pPr>
    </w:p>
    <w:p w:rsidR="002F46C7" w:rsidRDefault="002F46C7" w:rsidP="002F46C7">
      <w:pPr>
        <w:jc w:val="right"/>
        <w:rPr>
          <w:rFonts w:ascii="Times New Roman" w:hAnsi="Times New Roman" w:cs="Times New Roman"/>
          <w:b/>
          <w:bCs/>
          <w:color w:val="0070C0"/>
          <w:sz w:val="24"/>
          <w:szCs w:val="24"/>
        </w:rPr>
      </w:pPr>
    </w:p>
    <w:p w:rsidR="002F46C7" w:rsidRDefault="002F46C7" w:rsidP="002F46C7">
      <w:pPr>
        <w:jc w:val="right"/>
        <w:rPr>
          <w:rFonts w:ascii="Times New Roman" w:hAnsi="Times New Roman" w:cs="Times New Roman"/>
          <w:b/>
          <w:bCs/>
          <w:color w:val="0070C0"/>
          <w:sz w:val="24"/>
          <w:szCs w:val="24"/>
        </w:rPr>
      </w:pPr>
    </w:p>
    <w:p w:rsidR="002F46C7" w:rsidRDefault="002F46C7" w:rsidP="002F46C7">
      <w:pPr>
        <w:jc w:val="right"/>
        <w:rPr>
          <w:rFonts w:ascii="Times New Roman" w:hAnsi="Times New Roman" w:cs="Times New Roman"/>
          <w:b/>
          <w:bCs/>
          <w:color w:val="0070C0"/>
          <w:sz w:val="24"/>
          <w:szCs w:val="24"/>
        </w:rPr>
      </w:pPr>
    </w:p>
    <w:p w:rsidR="002F46C7" w:rsidRDefault="002F46C7" w:rsidP="002F46C7">
      <w:pPr>
        <w:jc w:val="right"/>
        <w:rPr>
          <w:rFonts w:ascii="Times New Roman" w:hAnsi="Times New Roman" w:cs="Times New Roman"/>
          <w:b/>
          <w:bCs/>
          <w:color w:val="0070C0"/>
          <w:sz w:val="24"/>
          <w:szCs w:val="24"/>
        </w:rPr>
      </w:pPr>
    </w:p>
    <w:p w:rsidR="002F46C7" w:rsidRDefault="002F46C7" w:rsidP="002F46C7">
      <w:pPr>
        <w:jc w:val="center"/>
        <w:rPr>
          <w:rFonts w:ascii="Times New Roman" w:hAnsi="Times New Roman" w:cs="Times New Roman"/>
          <w:b/>
          <w:bCs/>
          <w:sz w:val="24"/>
          <w:szCs w:val="24"/>
        </w:rPr>
      </w:pPr>
      <w:r>
        <w:rPr>
          <w:rFonts w:ascii="Times New Roman" w:hAnsi="Times New Roman" w:cs="Times New Roman"/>
          <w:b/>
          <w:bCs/>
          <w:sz w:val="24"/>
          <w:szCs w:val="24"/>
        </w:rPr>
        <w:t>Рабочая программа дисциплины</w:t>
      </w:r>
    </w:p>
    <w:p w:rsidR="002F46C7" w:rsidRPr="002F46C7" w:rsidRDefault="002F46C7" w:rsidP="002F46C7">
      <w:pPr>
        <w:pStyle w:val="1"/>
        <w:rPr>
          <w:sz w:val="28"/>
          <w:szCs w:val="28"/>
        </w:rPr>
      </w:pPr>
      <w:r w:rsidRPr="002F46C7">
        <w:rPr>
          <w:sz w:val="28"/>
          <w:szCs w:val="28"/>
        </w:rPr>
        <w:t>«Индивидуальный проект»</w:t>
      </w:r>
    </w:p>
    <w:p w:rsidR="002F46C7" w:rsidRDefault="002F46C7" w:rsidP="002F46C7">
      <w:pPr>
        <w:pStyle w:val="1"/>
      </w:pPr>
    </w:p>
    <w:p w:rsidR="002F46C7" w:rsidRDefault="002F46C7" w:rsidP="002F46C7">
      <w:pPr>
        <w:pStyle w:val="1"/>
      </w:pPr>
    </w:p>
    <w:p w:rsidR="002F46C7" w:rsidRDefault="002F46C7" w:rsidP="002F46C7">
      <w:pPr>
        <w:pStyle w:val="1"/>
      </w:pPr>
    </w:p>
    <w:p w:rsidR="002F46C7" w:rsidRDefault="002F46C7" w:rsidP="002F46C7">
      <w:pPr>
        <w:pStyle w:val="1"/>
      </w:pPr>
    </w:p>
    <w:p w:rsidR="002F46C7" w:rsidRDefault="002F46C7" w:rsidP="002F46C7">
      <w:pPr>
        <w:pStyle w:val="1"/>
      </w:pPr>
    </w:p>
    <w:p w:rsidR="002F46C7" w:rsidRDefault="002F46C7" w:rsidP="002F46C7">
      <w:pPr>
        <w:pStyle w:val="1"/>
      </w:pPr>
    </w:p>
    <w:p w:rsidR="002F46C7" w:rsidRDefault="002F46C7" w:rsidP="002F46C7">
      <w:pPr>
        <w:pStyle w:val="1"/>
      </w:pPr>
    </w:p>
    <w:p w:rsidR="002F46C7" w:rsidRDefault="002F46C7" w:rsidP="002F46C7">
      <w:pPr>
        <w:pStyle w:val="1"/>
      </w:pPr>
    </w:p>
    <w:p w:rsidR="002F46C7" w:rsidRDefault="002F46C7" w:rsidP="002F46C7">
      <w:pPr>
        <w:pStyle w:val="1"/>
      </w:pPr>
    </w:p>
    <w:p w:rsidR="002F46C7" w:rsidRDefault="002F46C7" w:rsidP="002F46C7">
      <w:pPr>
        <w:pStyle w:val="1"/>
      </w:pPr>
    </w:p>
    <w:p w:rsidR="002F46C7" w:rsidRDefault="002F46C7" w:rsidP="002F46C7">
      <w:pPr>
        <w:pStyle w:val="1"/>
      </w:pPr>
    </w:p>
    <w:p w:rsidR="002F46C7" w:rsidRDefault="002F46C7" w:rsidP="002F46C7">
      <w:pPr>
        <w:pStyle w:val="1"/>
      </w:pPr>
    </w:p>
    <w:p w:rsidR="002F46C7" w:rsidRDefault="002F46C7" w:rsidP="002F46C7">
      <w:pPr>
        <w:pStyle w:val="1"/>
      </w:pPr>
    </w:p>
    <w:p w:rsidR="002F46C7" w:rsidRDefault="002F46C7" w:rsidP="002F46C7">
      <w:pPr>
        <w:pStyle w:val="1f"/>
        <w:jc w:val="center"/>
        <w:rPr>
          <w:b/>
          <w:bCs/>
          <w:lang w:val="ru-RU"/>
        </w:rPr>
      </w:pPr>
    </w:p>
    <w:p w:rsidR="002F46C7" w:rsidRDefault="002F46C7" w:rsidP="002F46C7">
      <w:pPr>
        <w:rPr>
          <w:rFonts w:ascii="Times New Roman Полужирный" w:eastAsia="Segoe UI" w:hAnsi="Times New Roman Полужирный" w:cs="Times New Roman"/>
          <w:b/>
          <w:bCs/>
          <w:caps/>
          <w:sz w:val="24"/>
          <w:szCs w:val="24"/>
        </w:rPr>
      </w:pPr>
      <w:r>
        <w:br w:type="page" w:clear="all"/>
      </w:r>
    </w:p>
    <w:p w:rsidR="002F46C7" w:rsidRDefault="002F46C7" w:rsidP="002F46C7">
      <w:pPr>
        <w:pStyle w:val="14"/>
        <w:rPr>
          <w:rFonts w:asciiTheme="minorHAnsi" w:eastAsiaTheme="minorEastAsia" w:hAnsiTheme="minorHAnsi" w:cstheme="minorBidi"/>
          <w:b w:val="0"/>
          <w:bCs w:val="0"/>
          <w:lang w:eastAsia="ru-RU"/>
        </w:rPr>
      </w:pPr>
      <w:r>
        <w:rPr>
          <w:b w:val="0"/>
          <w:bCs w:val="0"/>
        </w:rPr>
        <w:lastRenderedPageBreak/>
        <w:fldChar w:fldCharType="begin"/>
      </w:r>
      <w:r>
        <w:rPr>
          <w:b w:val="0"/>
          <w:bCs w:val="0"/>
        </w:rPr>
        <w:instrText xml:space="preserve"> TOC \h \z \t "Раздел 1;1;Раздел 1.1;2" </w:instrText>
      </w:r>
      <w:r>
        <w:rPr>
          <w:b w:val="0"/>
          <w:bCs w:val="0"/>
        </w:rPr>
        <w:fldChar w:fldCharType="separate"/>
      </w:r>
      <w:hyperlink w:anchor="_Toc156825287" w:tooltip="#_Toc156825287" w:history="1">
        <w:r>
          <w:rPr>
            <w:rStyle w:val="af1"/>
          </w:rPr>
          <w:t>СОДЕРЖАНИЕ ПРОГРАММЫ</w:t>
        </w:r>
        <w:r>
          <w:tab/>
        </w:r>
        <w:r>
          <w:fldChar w:fldCharType="begin"/>
        </w:r>
        <w:r>
          <w:instrText xml:space="preserve"> PAGEREF _Toc156825287 \h </w:instrText>
        </w:r>
        <w:r>
          <w:fldChar w:fldCharType="separate"/>
        </w:r>
        <w:r>
          <w:t>3</w:t>
        </w:r>
        <w:r>
          <w:fldChar w:fldCharType="end"/>
        </w:r>
      </w:hyperlink>
      <w:r w:rsidR="00D0457D">
        <w:t>05</w:t>
      </w:r>
    </w:p>
    <w:p w:rsidR="002F46C7" w:rsidRDefault="009A0911" w:rsidP="002F46C7">
      <w:pPr>
        <w:pStyle w:val="14"/>
        <w:rPr>
          <w:rFonts w:asciiTheme="minorHAnsi" w:eastAsiaTheme="minorEastAsia" w:hAnsiTheme="minorHAnsi" w:cstheme="minorBidi"/>
          <w:b w:val="0"/>
          <w:bCs w:val="0"/>
          <w:lang w:eastAsia="ru-RU"/>
        </w:rPr>
      </w:pPr>
      <w:hyperlink w:anchor="_Toc156825288" w:tooltip="#_Toc156825288" w:history="1">
        <w:r w:rsidR="002F46C7">
          <w:rPr>
            <w:rStyle w:val="af1"/>
          </w:rPr>
          <w:t>1. Общая характеристика</w:t>
        </w:r>
        <w:r w:rsidR="002F46C7">
          <w:tab/>
        </w:r>
        <w:r w:rsidR="00C3325B">
          <w:t>3</w:t>
        </w:r>
        <w:r w:rsidR="00D0457D">
          <w:t>06</w:t>
        </w:r>
      </w:hyperlink>
    </w:p>
    <w:p w:rsidR="002F46C7" w:rsidRDefault="009A0911" w:rsidP="002F46C7">
      <w:pPr>
        <w:pStyle w:val="23"/>
        <w:rPr>
          <w:rFonts w:asciiTheme="minorHAnsi" w:eastAsiaTheme="minorEastAsia" w:hAnsiTheme="minorHAnsi" w:cstheme="minorBidi"/>
          <w:i w:val="0"/>
          <w:iCs w:val="0"/>
          <w:sz w:val="22"/>
          <w:szCs w:val="22"/>
        </w:rPr>
      </w:pPr>
      <w:hyperlink w:anchor="_Toc156825289" w:tooltip="#_Toc156825289" w:history="1">
        <w:r w:rsidR="002F46C7">
          <w:rPr>
            <w:rStyle w:val="af1"/>
            <w:i w:val="0"/>
            <w:iCs w:val="0"/>
          </w:rPr>
          <w:t>1.1. Цель и место дисциплины в структуре образовательной программы</w:t>
        </w:r>
        <w:r w:rsidR="002F46C7">
          <w:rPr>
            <w:i w:val="0"/>
            <w:iCs w:val="0"/>
          </w:rPr>
          <w:tab/>
        </w:r>
        <w:r w:rsidR="00C3325B">
          <w:rPr>
            <w:i w:val="0"/>
            <w:iCs w:val="0"/>
          </w:rPr>
          <w:t>3</w:t>
        </w:r>
        <w:r w:rsidR="002A30FC">
          <w:rPr>
            <w:i w:val="0"/>
            <w:iCs w:val="0"/>
          </w:rPr>
          <w:t>06</w:t>
        </w:r>
      </w:hyperlink>
    </w:p>
    <w:p w:rsidR="002F46C7" w:rsidRDefault="009A0911" w:rsidP="002F46C7">
      <w:pPr>
        <w:pStyle w:val="23"/>
        <w:rPr>
          <w:rFonts w:asciiTheme="minorHAnsi" w:eastAsiaTheme="minorEastAsia" w:hAnsiTheme="minorHAnsi" w:cstheme="minorBidi"/>
          <w:i w:val="0"/>
          <w:iCs w:val="0"/>
          <w:sz w:val="22"/>
          <w:szCs w:val="22"/>
        </w:rPr>
      </w:pPr>
      <w:hyperlink w:anchor="_Toc156825290" w:tooltip="#_Toc156825290" w:history="1">
        <w:r w:rsidR="002F46C7">
          <w:rPr>
            <w:rStyle w:val="af1"/>
            <w:i w:val="0"/>
            <w:iCs w:val="0"/>
          </w:rPr>
          <w:t>1.2. Планируемые результаты освоения дисциплины</w:t>
        </w:r>
        <w:r w:rsidR="002F46C7">
          <w:rPr>
            <w:i w:val="0"/>
            <w:iCs w:val="0"/>
          </w:rPr>
          <w:tab/>
        </w:r>
        <w:r w:rsidR="00C3325B">
          <w:rPr>
            <w:i w:val="0"/>
            <w:iCs w:val="0"/>
          </w:rPr>
          <w:t>3</w:t>
        </w:r>
        <w:r w:rsidR="002A30FC">
          <w:rPr>
            <w:i w:val="0"/>
            <w:iCs w:val="0"/>
          </w:rPr>
          <w:t>06</w:t>
        </w:r>
      </w:hyperlink>
    </w:p>
    <w:p w:rsidR="002F46C7" w:rsidRDefault="009A0911" w:rsidP="002F46C7">
      <w:pPr>
        <w:pStyle w:val="14"/>
        <w:rPr>
          <w:rFonts w:asciiTheme="minorHAnsi" w:eastAsiaTheme="minorEastAsia" w:hAnsiTheme="minorHAnsi" w:cstheme="minorBidi"/>
          <w:b w:val="0"/>
          <w:bCs w:val="0"/>
          <w:lang w:eastAsia="ru-RU"/>
        </w:rPr>
      </w:pPr>
      <w:hyperlink w:anchor="_Toc156825291" w:tooltip="#_Toc156825291" w:history="1">
        <w:r w:rsidR="002F46C7">
          <w:rPr>
            <w:rStyle w:val="af1"/>
          </w:rPr>
          <w:t xml:space="preserve">2. Структура и содержание </w:t>
        </w:r>
        <w:r w:rsidR="00C3325B">
          <w:rPr>
            <w:rStyle w:val="af1"/>
          </w:rPr>
          <w:t>дисциплины</w:t>
        </w:r>
        <w:r w:rsidR="002F46C7">
          <w:tab/>
        </w:r>
        <w:r w:rsidR="00C3325B">
          <w:t>3</w:t>
        </w:r>
        <w:r w:rsidR="002A30FC">
          <w:t>1</w:t>
        </w:r>
        <w:r w:rsidR="00C3325B">
          <w:t>5</w:t>
        </w:r>
      </w:hyperlink>
    </w:p>
    <w:p w:rsidR="002F46C7" w:rsidRDefault="009A0911" w:rsidP="002F46C7">
      <w:pPr>
        <w:pStyle w:val="23"/>
        <w:rPr>
          <w:rFonts w:asciiTheme="minorHAnsi" w:eastAsiaTheme="minorEastAsia" w:hAnsiTheme="minorHAnsi" w:cstheme="minorBidi"/>
          <w:i w:val="0"/>
          <w:iCs w:val="0"/>
          <w:sz w:val="22"/>
          <w:szCs w:val="22"/>
        </w:rPr>
      </w:pPr>
      <w:hyperlink w:anchor="_Toc156825292" w:tooltip="#_Toc156825292" w:history="1">
        <w:r w:rsidR="002F46C7">
          <w:rPr>
            <w:rStyle w:val="af1"/>
            <w:i w:val="0"/>
            <w:iCs w:val="0"/>
          </w:rPr>
          <w:t>2.1. Трудоемкость освоения дисциплины</w:t>
        </w:r>
        <w:r w:rsidR="002F46C7">
          <w:rPr>
            <w:i w:val="0"/>
            <w:iCs w:val="0"/>
          </w:rPr>
          <w:tab/>
        </w:r>
        <w:r w:rsidR="00C3325B">
          <w:rPr>
            <w:i w:val="0"/>
            <w:iCs w:val="0"/>
          </w:rPr>
          <w:t>3</w:t>
        </w:r>
        <w:r w:rsidR="002A30FC">
          <w:rPr>
            <w:i w:val="0"/>
            <w:iCs w:val="0"/>
          </w:rPr>
          <w:t>1</w:t>
        </w:r>
        <w:r w:rsidR="00C3325B">
          <w:rPr>
            <w:i w:val="0"/>
            <w:iCs w:val="0"/>
          </w:rPr>
          <w:t>5</w:t>
        </w:r>
      </w:hyperlink>
    </w:p>
    <w:p w:rsidR="002F46C7" w:rsidRDefault="009A0911" w:rsidP="002F46C7">
      <w:pPr>
        <w:pStyle w:val="23"/>
        <w:rPr>
          <w:rFonts w:asciiTheme="minorHAnsi" w:eastAsiaTheme="minorEastAsia" w:hAnsiTheme="minorHAnsi" w:cstheme="minorBidi"/>
          <w:i w:val="0"/>
          <w:iCs w:val="0"/>
          <w:sz w:val="22"/>
          <w:szCs w:val="22"/>
        </w:rPr>
      </w:pPr>
      <w:hyperlink w:anchor="_Toc156825293" w:tooltip="#_Toc156825293" w:history="1">
        <w:r w:rsidR="002F46C7">
          <w:rPr>
            <w:rStyle w:val="af1"/>
            <w:i w:val="0"/>
            <w:iCs w:val="0"/>
          </w:rPr>
          <w:t>2.2. Содержание дисциплины</w:t>
        </w:r>
        <w:r w:rsidR="002F46C7">
          <w:rPr>
            <w:i w:val="0"/>
            <w:iCs w:val="0"/>
          </w:rPr>
          <w:tab/>
        </w:r>
        <w:r w:rsidR="00C3325B">
          <w:rPr>
            <w:i w:val="0"/>
            <w:iCs w:val="0"/>
          </w:rPr>
          <w:t>3</w:t>
        </w:r>
        <w:r w:rsidR="002A30FC">
          <w:rPr>
            <w:i w:val="0"/>
            <w:iCs w:val="0"/>
          </w:rPr>
          <w:t>1</w:t>
        </w:r>
        <w:r w:rsidR="00C3325B">
          <w:rPr>
            <w:i w:val="0"/>
            <w:iCs w:val="0"/>
          </w:rPr>
          <w:t>6</w:t>
        </w:r>
      </w:hyperlink>
    </w:p>
    <w:p w:rsidR="002F46C7" w:rsidRDefault="009A0911" w:rsidP="002F46C7">
      <w:pPr>
        <w:pStyle w:val="14"/>
        <w:rPr>
          <w:rFonts w:asciiTheme="minorHAnsi" w:eastAsiaTheme="minorEastAsia" w:hAnsiTheme="minorHAnsi" w:cstheme="minorBidi"/>
          <w:b w:val="0"/>
          <w:bCs w:val="0"/>
          <w:lang w:eastAsia="ru-RU"/>
        </w:rPr>
      </w:pPr>
      <w:hyperlink w:anchor="_Toc156825296" w:tooltip="#_Toc156825296" w:history="1">
        <w:r w:rsidR="002F46C7">
          <w:rPr>
            <w:rStyle w:val="af1"/>
          </w:rPr>
          <w:t xml:space="preserve">3. Условия реализации </w:t>
        </w:r>
        <w:r w:rsidR="00C3325B">
          <w:rPr>
            <w:rStyle w:val="af1"/>
          </w:rPr>
          <w:t>дисциплины</w:t>
        </w:r>
        <w:r w:rsidR="002F46C7">
          <w:tab/>
        </w:r>
        <w:r w:rsidR="00DA35D8">
          <w:t>360</w:t>
        </w:r>
      </w:hyperlink>
    </w:p>
    <w:p w:rsidR="002F46C7" w:rsidRDefault="009A0911" w:rsidP="002F46C7">
      <w:pPr>
        <w:pStyle w:val="23"/>
        <w:rPr>
          <w:rFonts w:asciiTheme="minorHAnsi" w:eastAsiaTheme="minorEastAsia" w:hAnsiTheme="minorHAnsi" w:cstheme="minorBidi"/>
          <w:i w:val="0"/>
          <w:iCs w:val="0"/>
          <w:sz w:val="22"/>
          <w:szCs w:val="22"/>
        </w:rPr>
      </w:pPr>
      <w:hyperlink w:anchor="_Toc156825297" w:tooltip="#_Toc156825297" w:history="1">
        <w:r w:rsidR="002F46C7">
          <w:rPr>
            <w:rStyle w:val="af1"/>
            <w:i w:val="0"/>
            <w:iCs w:val="0"/>
          </w:rPr>
          <w:t>3.1. Материально-техническое обеспечение</w:t>
        </w:r>
        <w:r w:rsidR="002F46C7">
          <w:rPr>
            <w:i w:val="0"/>
            <w:iCs w:val="0"/>
          </w:rPr>
          <w:tab/>
        </w:r>
        <w:r w:rsidR="00DA35D8">
          <w:rPr>
            <w:i w:val="0"/>
            <w:iCs w:val="0"/>
          </w:rPr>
          <w:t>360</w:t>
        </w:r>
      </w:hyperlink>
    </w:p>
    <w:p w:rsidR="002F46C7" w:rsidRDefault="009A0911" w:rsidP="002F46C7">
      <w:pPr>
        <w:pStyle w:val="23"/>
        <w:rPr>
          <w:rFonts w:asciiTheme="minorHAnsi" w:eastAsiaTheme="minorEastAsia" w:hAnsiTheme="minorHAnsi" w:cstheme="minorBidi"/>
          <w:i w:val="0"/>
          <w:iCs w:val="0"/>
          <w:sz w:val="22"/>
          <w:szCs w:val="22"/>
        </w:rPr>
      </w:pPr>
      <w:hyperlink w:anchor="_Toc156825298" w:tooltip="#_Toc156825298" w:history="1">
        <w:r w:rsidR="002F46C7">
          <w:rPr>
            <w:rStyle w:val="af1"/>
            <w:i w:val="0"/>
            <w:iCs w:val="0"/>
          </w:rPr>
          <w:t>3.2. Учебно-методическое обеспечение</w:t>
        </w:r>
        <w:r w:rsidR="002F46C7">
          <w:rPr>
            <w:i w:val="0"/>
            <w:iCs w:val="0"/>
          </w:rPr>
          <w:tab/>
        </w:r>
        <w:r w:rsidR="00DA35D8">
          <w:rPr>
            <w:i w:val="0"/>
            <w:iCs w:val="0"/>
          </w:rPr>
          <w:t>360</w:t>
        </w:r>
      </w:hyperlink>
    </w:p>
    <w:p w:rsidR="002F46C7" w:rsidRDefault="009A0911" w:rsidP="002F46C7">
      <w:pPr>
        <w:pStyle w:val="14"/>
        <w:rPr>
          <w:rFonts w:asciiTheme="minorHAnsi" w:eastAsiaTheme="minorEastAsia" w:hAnsiTheme="minorHAnsi" w:cstheme="minorBidi"/>
          <w:b w:val="0"/>
          <w:bCs w:val="0"/>
          <w:lang w:eastAsia="ru-RU"/>
        </w:rPr>
      </w:pPr>
      <w:hyperlink w:anchor="_Toc156825299" w:tooltip="#_Toc156825299" w:history="1">
        <w:r w:rsidR="002F46C7">
          <w:rPr>
            <w:rStyle w:val="af1"/>
          </w:rPr>
          <w:t xml:space="preserve">4. Контроль и оценка результатов  освоения </w:t>
        </w:r>
        <w:r w:rsidR="00C3325B">
          <w:rPr>
            <w:rStyle w:val="af1"/>
          </w:rPr>
          <w:t>дисциплины</w:t>
        </w:r>
        <w:r w:rsidR="002F46C7">
          <w:tab/>
        </w:r>
        <w:r w:rsidR="00DA35D8">
          <w:t>360</w:t>
        </w:r>
      </w:hyperlink>
    </w:p>
    <w:p w:rsidR="002F46C7" w:rsidRDefault="002F46C7" w:rsidP="002F46C7">
      <w:pPr>
        <w:pStyle w:val="1f1"/>
        <w:jc w:val="left"/>
        <w:rPr>
          <w:rFonts w:ascii="Times New Roman" w:hAnsi="Times New Roman"/>
          <w:b w:val="0"/>
          <w:bCs w:val="0"/>
        </w:rPr>
      </w:pPr>
      <w:r>
        <w:rPr>
          <w:rFonts w:ascii="Times New Roman" w:hAnsi="Times New Roman"/>
          <w:b w:val="0"/>
          <w:bCs w:val="0"/>
        </w:rPr>
        <w:fldChar w:fldCharType="end"/>
      </w:r>
    </w:p>
    <w:p w:rsidR="002F46C7" w:rsidRDefault="002F46C7" w:rsidP="002F46C7">
      <w:pPr>
        <w:pStyle w:val="1f1"/>
        <w:jc w:val="left"/>
        <w:rPr>
          <w:rFonts w:ascii="Times New Roman" w:hAnsi="Times New Roman"/>
        </w:rPr>
        <w:sectPr w:rsidR="002F46C7">
          <w:headerReference w:type="even" r:id="rId61"/>
          <w:headerReference w:type="default" r:id="rId62"/>
          <w:pgSz w:w="11906" w:h="16838"/>
          <w:pgMar w:top="1134" w:right="567" w:bottom="1134" w:left="1701" w:header="709" w:footer="709" w:gutter="0"/>
          <w:cols w:space="708"/>
          <w:docGrid w:linePitch="360"/>
        </w:sectPr>
      </w:pPr>
    </w:p>
    <w:p w:rsidR="002F46C7" w:rsidRPr="00DE36B9" w:rsidRDefault="002F46C7" w:rsidP="007B78E0">
      <w:pPr>
        <w:pStyle w:val="1f1"/>
        <w:numPr>
          <w:ilvl w:val="0"/>
          <w:numId w:val="34"/>
        </w:numPr>
        <w:rPr>
          <w:rStyle w:val="afb"/>
          <w:i w:val="0"/>
          <w:iCs/>
        </w:rPr>
      </w:pPr>
      <w:r>
        <w:rPr>
          <w:rStyle w:val="afb"/>
          <w:iCs/>
        </w:rPr>
        <w:lastRenderedPageBreak/>
        <w:t xml:space="preserve">Общая характеристика РАБОЧЕЙ ПРОГРАММЫ УЧЕБНОЙ </w:t>
      </w:r>
      <w:r w:rsidRPr="00DE36B9">
        <w:rPr>
          <w:rStyle w:val="afb"/>
          <w:iCs/>
        </w:rPr>
        <w:t>ДИСЦИПЛИНЫ</w:t>
      </w:r>
    </w:p>
    <w:p w:rsidR="002F46C7" w:rsidRPr="00DE36B9" w:rsidRDefault="002F46C7" w:rsidP="002F46C7">
      <w:pPr>
        <w:pStyle w:val="1f"/>
        <w:ind w:left="720"/>
        <w:jc w:val="center"/>
        <w:rPr>
          <w:rFonts w:eastAsia="Segoe UI"/>
          <w:lang w:val="ru-RU"/>
        </w:rPr>
      </w:pPr>
      <w:r w:rsidRPr="00DE36B9">
        <w:rPr>
          <w:rFonts w:eastAsia="Segoe UI"/>
          <w:lang w:val="ru-RU"/>
        </w:rPr>
        <w:t>«</w:t>
      </w:r>
      <w:r w:rsidRPr="00DE36B9">
        <w:rPr>
          <w:lang w:val="ru-RU"/>
        </w:rPr>
        <w:t>Индивидуальный проект»</w:t>
      </w:r>
    </w:p>
    <w:p w:rsidR="002F46C7" w:rsidRPr="00DE36B9" w:rsidRDefault="002F46C7" w:rsidP="002F46C7">
      <w:pPr>
        <w:pStyle w:val="114"/>
        <w:rPr>
          <w:rFonts w:ascii="Times New Roman" w:hAnsi="Times New Roman"/>
        </w:rPr>
      </w:pPr>
      <w:r w:rsidRPr="00DE36B9">
        <w:rPr>
          <w:rFonts w:ascii="Times New Roman" w:hAnsi="Times New Roman"/>
        </w:rPr>
        <w:t>1.1. Цель и место дисциплины в структуре образовательной программы</w:t>
      </w:r>
    </w:p>
    <w:p w:rsidR="002F46C7" w:rsidRPr="00D0457D" w:rsidRDefault="002F46C7" w:rsidP="002F46C7">
      <w:pPr>
        <w:spacing w:line="276" w:lineRule="auto"/>
        <w:ind w:firstLine="709"/>
        <w:jc w:val="both"/>
        <w:rPr>
          <w:rFonts w:ascii="Times New Roman" w:eastAsia="Times New Roman" w:hAnsi="Times New Roman" w:cs="Times New Roman"/>
          <w:sz w:val="24"/>
          <w:szCs w:val="24"/>
          <w:lang w:eastAsia="ru-RU"/>
        </w:rPr>
      </w:pPr>
      <w:r w:rsidRPr="00DE36B9">
        <w:rPr>
          <w:rFonts w:ascii="Times New Roman" w:eastAsia="Times New Roman" w:hAnsi="Times New Roman" w:cs="Times New Roman"/>
          <w:sz w:val="24"/>
          <w:szCs w:val="24"/>
          <w:lang w:eastAsia="ru-RU"/>
        </w:rPr>
        <w:t xml:space="preserve">Цель дисциплины </w:t>
      </w:r>
      <w:r w:rsidRPr="00DE36B9">
        <w:rPr>
          <w:rFonts w:ascii="Times New Roman" w:hAnsi="Times New Roman" w:cs="Times New Roman"/>
          <w:sz w:val="24"/>
          <w:szCs w:val="24"/>
        </w:rPr>
        <w:t>«Индивидуальный проект»- создание условий для решения студентами профессиональных задач и применения полученных знаний в будущей трудовой деятельности</w:t>
      </w:r>
      <w:r w:rsidRPr="00DE36B9">
        <w:rPr>
          <w:rFonts w:ascii="Times New Roman" w:eastAsia="Times New Roman" w:hAnsi="Times New Roman" w:cs="Times New Roman"/>
          <w:bCs/>
          <w:i/>
          <w:iCs/>
          <w:sz w:val="24"/>
          <w:szCs w:val="24"/>
          <w:lang w:eastAsia="ru-RU"/>
        </w:rPr>
        <w:t>.</w:t>
      </w:r>
    </w:p>
    <w:p w:rsidR="002F46C7" w:rsidRDefault="002F46C7" w:rsidP="002F46C7">
      <w:pPr>
        <w:spacing w:line="276" w:lineRule="auto"/>
        <w:ind w:firstLine="709"/>
        <w:jc w:val="both"/>
        <w:rPr>
          <w:rFonts w:ascii="Times New Roman" w:hAnsi="Times New Roman" w:cs="Times New Roman"/>
          <w:color w:val="0070C0"/>
          <w:sz w:val="24"/>
          <w:szCs w:val="24"/>
        </w:rPr>
      </w:pPr>
      <w:r w:rsidRPr="00D0457D">
        <w:rPr>
          <w:rFonts w:ascii="Times New Roman" w:hAnsi="Times New Roman" w:cs="Times New Roman"/>
          <w:sz w:val="24"/>
          <w:szCs w:val="24"/>
        </w:rPr>
        <w:t>Дисциплина «Индивидуальный проект» включена в обязательную</w:t>
      </w:r>
      <w:r>
        <w:rPr>
          <w:rFonts w:ascii="Times New Roman" w:hAnsi="Times New Roman" w:cs="Times New Roman"/>
          <w:sz w:val="24"/>
          <w:szCs w:val="24"/>
        </w:rPr>
        <w:t xml:space="preserve"> часть </w:t>
      </w:r>
      <w:r w:rsidRPr="002F46C7">
        <w:rPr>
          <w:rFonts w:ascii="Times New Roman" w:hAnsi="Times New Roman"/>
          <w:bCs/>
          <w:sz w:val="24"/>
          <w:szCs w:val="24"/>
        </w:rPr>
        <w:t>общеобразовательного</w:t>
      </w:r>
      <w:r>
        <w:rPr>
          <w:rFonts w:ascii="Times New Roman" w:hAnsi="Times New Roman"/>
          <w:b/>
          <w:bCs/>
          <w:sz w:val="20"/>
        </w:rPr>
        <w:t xml:space="preserve"> </w:t>
      </w:r>
      <w:r w:rsidRPr="002F46C7">
        <w:rPr>
          <w:rFonts w:ascii="Times New Roman" w:hAnsi="Times New Roman" w:cs="Times New Roman"/>
          <w:sz w:val="24"/>
          <w:szCs w:val="24"/>
        </w:rPr>
        <w:t>цикла образовательной программы</w:t>
      </w:r>
      <w:r w:rsidRPr="002F46C7">
        <w:rPr>
          <w:rFonts w:ascii="Times New Roman" w:hAnsi="Times New Roman" w:cs="Times New Roman"/>
          <w:iCs/>
          <w:sz w:val="24"/>
          <w:szCs w:val="24"/>
        </w:rPr>
        <w:t xml:space="preserve"> образовательной программы</w:t>
      </w:r>
      <w:r>
        <w:rPr>
          <w:rFonts w:ascii="Times New Roman" w:hAnsi="Times New Roman" w:cs="Times New Roman"/>
          <w:iCs/>
          <w:sz w:val="24"/>
          <w:szCs w:val="24"/>
        </w:rPr>
        <w:t>.</w:t>
      </w:r>
    </w:p>
    <w:p w:rsidR="002F46C7" w:rsidRDefault="002F46C7" w:rsidP="002F46C7">
      <w:pPr>
        <w:pStyle w:val="114"/>
        <w:rPr>
          <w:rFonts w:ascii="Times New Roman" w:hAnsi="Times New Roman"/>
        </w:rPr>
      </w:pPr>
      <w:r>
        <w:rPr>
          <w:rFonts w:ascii="Times New Roman" w:hAnsi="Times New Roman"/>
        </w:rPr>
        <w:t>1.2. Планируемые результаты освоения дисциплины</w:t>
      </w:r>
    </w:p>
    <w:p w:rsidR="002F46C7" w:rsidRDefault="002F46C7" w:rsidP="002F46C7">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2F46C7" w:rsidRDefault="002F46C7" w:rsidP="002F46C7">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3685"/>
        <w:gridCol w:w="3686"/>
      </w:tblGrid>
      <w:tr w:rsidR="00DE36B9" w:rsidRPr="00702249" w:rsidTr="00DE36B9">
        <w:tc>
          <w:tcPr>
            <w:tcW w:w="2235" w:type="dxa"/>
            <w:vMerge w:val="restart"/>
            <w:tcBorders>
              <w:top w:val="single" w:sz="4" w:space="0" w:color="auto"/>
              <w:left w:val="single" w:sz="4" w:space="0" w:color="auto"/>
              <w:right w:val="single" w:sz="4" w:space="0" w:color="auto"/>
            </w:tcBorders>
          </w:tcPr>
          <w:p w:rsidR="00DE36B9" w:rsidRPr="00702249" w:rsidRDefault="00DE36B9" w:rsidP="00DE36B9">
            <w:pPr>
              <w:jc w:val="center"/>
              <w:rPr>
                <w:rStyle w:val="afb"/>
                <w:b/>
                <w:i w:val="0"/>
                <w:sz w:val="24"/>
                <w:szCs w:val="24"/>
              </w:rPr>
            </w:pPr>
            <w:r w:rsidRPr="00702249">
              <w:rPr>
                <w:rFonts w:ascii="Times New Roman" w:hAnsi="Times New Roman" w:cs="Times New Roman"/>
                <w:b/>
                <w:sz w:val="24"/>
              </w:rPr>
              <w:t>Код и наименование формируемых компетенций</w:t>
            </w:r>
          </w:p>
        </w:tc>
        <w:tc>
          <w:tcPr>
            <w:tcW w:w="7371" w:type="dxa"/>
            <w:gridSpan w:val="2"/>
            <w:tcBorders>
              <w:top w:val="single" w:sz="4" w:space="0" w:color="auto"/>
              <w:left w:val="single" w:sz="4" w:space="0" w:color="auto"/>
              <w:right w:val="single" w:sz="4" w:space="0" w:color="auto"/>
            </w:tcBorders>
          </w:tcPr>
          <w:p w:rsidR="00DE36B9" w:rsidRPr="00702249" w:rsidRDefault="00DE36B9" w:rsidP="00DE36B9">
            <w:pPr>
              <w:jc w:val="center"/>
              <w:rPr>
                <w:rFonts w:ascii="Times New Roman" w:hAnsi="Times New Roman" w:cs="Times New Roman"/>
                <w:b/>
                <w:sz w:val="24"/>
              </w:rPr>
            </w:pPr>
            <w:r w:rsidRPr="00702249">
              <w:rPr>
                <w:rFonts w:ascii="Times New Roman" w:hAnsi="Times New Roman" w:cs="Times New Roman"/>
                <w:b/>
                <w:sz w:val="24"/>
              </w:rPr>
              <w:t>Планируемые результаты</w:t>
            </w:r>
          </w:p>
        </w:tc>
      </w:tr>
      <w:tr w:rsidR="00DE36B9" w:rsidRPr="00702249" w:rsidTr="00DE36B9">
        <w:tc>
          <w:tcPr>
            <w:tcW w:w="2235" w:type="dxa"/>
            <w:vMerge/>
            <w:tcBorders>
              <w:left w:val="single" w:sz="4" w:space="0" w:color="auto"/>
              <w:right w:val="single" w:sz="4" w:space="0" w:color="auto"/>
            </w:tcBorders>
          </w:tcPr>
          <w:p w:rsidR="00DE36B9" w:rsidRPr="00702249" w:rsidRDefault="00DE36B9" w:rsidP="00DE36B9">
            <w:pPr>
              <w:jc w:val="center"/>
              <w:rPr>
                <w:rStyle w:val="afb"/>
                <w:b/>
                <w:i w:val="0"/>
                <w:sz w:val="24"/>
                <w:szCs w:val="24"/>
              </w:rPr>
            </w:pPr>
          </w:p>
        </w:tc>
        <w:tc>
          <w:tcPr>
            <w:tcW w:w="3685" w:type="dxa"/>
            <w:tcBorders>
              <w:top w:val="single" w:sz="4" w:space="0" w:color="auto"/>
              <w:left w:val="single" w:sz="4" w:space="0" w:color="auto"/>
              <w:right w:val="single" w:sz="4" w:space="0" w:color="auto"/>
            </w:tcBorders>
          </w:tcPr>
          <w:p w:rsidR="00DE36B9" w:rsidRPr="00702249" w:rsidRDefault="00DE36B9" w:rsidP="00DE36B9">
            <w:pPr>
              <w:jc w:val="center"/>
              <w:rPr>
                <w:rFonts w:ascii="Times New Roman" w:hAnsi="Times New Roman" w:cs="Times New Roman"/>
                <w:b/>
                <w:sz w:val="24"/>
              </w:rPr>
            </w:pPr>
            <w:r w:rsidRPr="00702249">
              <w:rPr>
                <w:rFonts w:ascii="Times New Roman" w:hAnsi="Times New Roman" w:cs="Times New Roman"/>
                <w:b/>
                <w:sz w:val="24"/>
              </w:rPr>
              <w:t>Общие</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DE36B9" w:rsidRPr="00702249" w:rsidRDefault="00DE36B9" w:rsidP="00DE36B9">
            <w:pPr>
              <w:jc w:val="center"/>
              <w:rPr>
                <w:rFonts w:ascii="Times New Roman" w:hAnsi="Times New Roman" w:cs="Times New Roman"/>
                <w:b/>
                <w:sz w:val="24"/>
              </w:rPr>
            </w:pPr>
            <w:r w:rsidRPr="00702249">
              <w:rPr>
                <w:rFonts w:ascii="Times New Roman" w:hAnsi="Times New Roman" w:cs="Times New Roman"/>
                <w:b/>
                <w:sz w:val="24"/>
              </w:rPr>
              <w:t>Дисциплинарные</w:t>
            </w:r>
          </w:p>
        </w:tc>
      </w:tr>
      <w:tr w:rsidR="00DE36B9" w:rsidRPr="00702249" w:rsidTr="00DE36B9">
        <w:tc>
          <w:tcPr>
            <w:tcW w:w="2235" w:type="dxa"/>
            <w:tcBorders>
              <w:top w:val="single" w:sz="4" w:space="0" w:color="auto"/>
              <w:left w:val="single" w:sz="4" w:space="0" w:color="auto"/>
              <w:right w:val="single" w:sz="4" w:space="0" w:color="auto"/>
            </w:tcBorders>
          </w:tcPr>
          <w:p w:rsidR="00DE36B9" w:rsidRPr="00702249" w:rsidRDefault="00DE36B9" w:rsidP="00DE36B9">
            <w:pPr>
              <w:rPr>
                <w:rFonts w:ascii="Times New Roman" w:hAnsi="Times New Roman" w:cs="Times New Roman"/>
                <w:bCs/>
              </w:rPr>
            </w:pPr>
            <w:r w:rsidRPr="00702249">
              <w:rPr>
                <w:rFonts w:ascii="Times New Roman" w:hAnsi="Times New Roman" w:cs="Times New Roman"/>
                <w:bCs/>
              </w:rPr>
              <w:t xml:space="preserve">ОК.01 </w:t>
            </w:r>
            <w:r w:rsidRPr="00702249">
              <w:rPr>
                <w:rFonts w:ascii="Times New Roman" w:hAnsi="Times New Roman" w:cs="Times New Roman"/>
              </w:rPr>
              <w:t>Выбирать способы решения задач профессиональной деятельности применительно к различным контекстам</w:t>
            </w:r>
          </w:p>
        </w:tc>
        <w:tc>
          <w:tcPr>
            <w:tcW w:w="3685" w:type="dxa"/>
            <w:tcBorders>
              <w:top w:val="single" w:sz="4" w:space="0" w:color="auto"/>
              <w:left w:val="single" w:sz="4" w:space="0" w:color="auto"/>
              <w:right w:val="single" w:sz="4" w:space="0" w:color="auto"/>
            </w:tcBorders>
            <w:hideMark/>
          </w:tcPr>
          <w:p w:rsidR="00DE36B9" w:rsidRPr="00702249" w:rsidRDefault="00DE36B9" w:rsidP="00DE36B9">
            <w:pPr>
              <w:jc w:val="both"/>
              <w:rPr>
                <w:rFonts w:ascii="Times New Roman" w:hAnsi="Times New Roman" w:cs="Times New Roman"/>
                <w:highlight w:val="white"/>
              </w:rPr>
            </w:pPr>
            <w:r w:rsidRPr="00702249">
              <w:rPr>
                <w:rFonts w:ascii="Times New Roman" w:hAnsi="Times New Roman" w:cs="Times New Roman"/>
                <w:highlight w:val="white"/>
              </w:rPr>
              <w:t>В части трудового воспитания:</w:t>
            </w:r>
          </w:p>
          <w:p w:rsidR="00DE36B9" w:rsidRPr="00702249" w:rsidRDefault="00DE36B9" w:rsidP="00DE36B9">
            <w:pPr>
              <w:jc w:val="both"/>
              <w:rPr>
                <w:rFonts w:ascii="Times New Roman" w:hAnsi="Times New Roman" w:cs="Times New Roman"/>
              </w:rPr>
            </w:pPr>
            <w:r w:rsidRPr="00702249">
              <w:rPr>
                <w:rFonts w:ascii="Times New Roman" w:hAnsi="Times New Roman" w:cs="Times New Roman"/>
                <w:highlight w:val="white"/>
              </w:rPr>
              <w:t>- готовность к труду, осознание ценности мастерства, трудолюбие;</w:t>
            </w:r>
            <w:r w:rsidRPr="00702249">
              <w:rPr>
                <w:rFonts w:ascii="Times New Roman" w:hAnsi="Times New Roman" w:cs="Times New Roman"/>
              </w:rPr>
              <w:t xml:space="preserve"> </w:t>
            </w:r>
          </w:p>
          <w:p w:rsidR="00DE36B9" w:rsidRPr="00702249" w:rsidRDefault="00DE36B9" w:rsidP="00DE36B9">
            <w:pPr>
              <w:jc w:val="both"/>
              <w:rPr>
                <w:rFonts w:ascii="Times New Roman" w:hAnsi="Times New Roman" w:cs="Times New Roman"/>
              </w:rPr>
            </w:pPr>
            <w:r w:rsidRPr="00702249">
              <w:rPr>
                <w:rFonts w:ascii="Times New Roman" w:hAnsi="Times New Roman" w:cs="Times New Roman"/>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702249">
              <w:rPr>
                <w:rFonts w:ascii="Times New Roman" w:hAnsi="Times New Roman" w:cs="Times New Roman"/>
              </w:rPr>
              <w:t xml:space="preserve"> </w:t>
            </w:r>
          </w:p>
          <w:p w:rsidR="00DE36B9" w:rsidRPr="00702249" w:rsidRDefault="00DE36B9" w:rsidP="00DE36B9">
            <w:pPr>
              <w:jc w:val="both"/>
              <w:rPr>
                <w:rFonts w:ascii="Times New Roman" w:hAnsi="Times New Roman" w:cs="Times New Roman"/>
                <w:strike/>
                <w:highlight w:val="white"/>
              </w:rPr>
            </w:pPr>
            <w:r w:rsidRPr="00702249">
              <w:rPr>
                <w:rFonts w:ascii="Times New Roman" w:hAnsi="Times New Roman" w:cs="Times New Roman"/>
                <w:highlight w:val="white"/>
              </w:rPr>
              <w:t>- интерес к различным сферам профессиональной деятельности,</w:t>
            </w:r>
          </w:p>
          <w:p w:rsidR="00DE36B9" w:rsidRPr="00702249" w:rsidRDefault="00DE36B9" w:rsidP="00DE36B9">
            <w:pPr>
              <w:jc w:val="both"/>
              <w:rPr>
                <w:rFonts w:ascii="Times New Roman" w:hAnsi="Times New Roman" w:cs="Times New Roman"/>
                <w:highlight w:val="white"/>
              </w:rPr>
            </w:pPr>
            <w:r w:rsidRPr="00702249">
              <w:rPr>
                <w:rFonts w:ascii="Times New Roman" w:hAnsi="Times New Roman" w:cs="Times New Roman"/>
                <w:highlight w:val="white"/>
              </w:rPr>
              <w:t>Овладение универсальными учебными познавательными действиями:</w:t>
            </w:r>
          </w:p>
          <w:p w:rsidR="00DE36B9" w:rsidRPr="00702249" w:rsidRDefault="00DE36B9" w:rsidP="00DE36B9">
            <w:pPr>
              <w:jc w:val="both"/>
              <w:rPr>
                <w:rFonts w:ascii="Times New Roman" w:hAnsi="Times New Roman" w:cs="Times New Roman"/>
                <w:highlight w:val="white"/>
              </w:rPr>
            </w:pPr>
            <w:r w:rsidRPr="00702249">
              <w:rPr>
                <w:rFonts w:ascii="Times New Roman" w:hAnsi="Times New Roman" w:cs="Times New Roman"/>
                <w:highlight w:val="white"/>
              </w:rPr>
              <w:t xml:space="preserve"> а) базовые логические действия:</w:t>
            </w:r>
          </w:p>
          <w:p w:rsidR="00DE36B9" w:rsidRPr="00702249" w:rsidRDefault="00DE36B9" w:rsidP="00DE36B9">
            <w:pPr>
              <w:jc w:val="both"/>
              <w:rPr>
                <w:rFonts w:ascii="Times New Roman" w:hAnsi="Times New Roman" w:cs="Times New Roman"/>
              </w:rPr>
            </w:pPr>
            <w:r w:rsidRPr="00702249">
              <w:rPr>
                <w:rFonts w:ascii="Times New Roman" w:hAnsi="Times New Roman" w:cs="Times New Roman"/>
                <w:highlight w:val="white"/>
              </w:rPr>
              <w:t xml:space="preserve">- самостоятельно формулировать и актуализировать проблему, рассматривать ее всесторонне; </w:t>
            </w:r>
          </w:p>
          <w:p w:rsidR="00DE36B9" w:rsidRPr="00702249" w:rsidRDefault="00DE36B9" w:rsidP="00DE36B9">
            <w:pPr>
              <w:jc w:val="both"/>
              <w:rPr>
                <w:rFonts w:ascii="Times New Roman" w:hAnsi="Times New Roman" w:cs="Times New Roman"/>
              </w:rPr>
            </w:pPr>
            <w:r w:rsidRPr="00702249">
              <w:rPr>
                <w:rFonts w:ascii="Times New Roman" w:hAnsi="Times New Roman" w:cs="Times New Roman"/>
              </w:rPr>
              <w:t xml:space="preserve">- устанавливать существенный признак или основания для сравнения, классификации и обобщения; </w:t>
            </w:r>
          </w:p>
          <w:p w:rsidR="00DE36B9" w:rsidRPr="00702249" w:rsidRDefault="00DE36B9" w:rsidP="00DE36B9">
            <w:pPr>
              <w:jc w:val="both"/>
              <w:rPr>
                <w:rFonts w:ascii="Times New Roman" w:hAnsi="Times New Roman" w:cs="Times New Roman"/>
              </w:rPr>
            </w:pPr>
            <w:r w:rsidRPr="00702249">
              <w:rPr>
                <w:rFonts w:ascii="Times New Roman" w:hAnsi="Times New Roman" w:cs="Times New Roman"/>
              </w:rPr>
              <w:t>- определять цели деятельности, задавать параметры и критерии их достижения;</w:t>
            </w:r>
          </w:p>
          <w:p w:rsidR="00DE36B9" w:rsidRPr="00702249" w:rsidRDefault="00DE36B9" w:rsidP="00DE36B9">
            <w:pPr>
              <w:jc w:val="both"/>
              <w:rPr>
                <w:rFonts w:ascii="Times New Roman" w:hAnsi="Times New Roman" w:cs="Times New Roman"/>
              </w:rPr>
            </w:pPr>
            <w:r w:rsidRPr="00702249">
              <w:rPr>
                <w:rFonts w:ascii="Times New Roman" w:hAnsi="Times New Roman" w:cs="Times New Roman"/>
              </w:rPr>
              <w:t xml:space="preserve">- выявлять закономерности и противоречия в рассматриваемых явлениях; </w:t>
            </w:r>
          </w:p>
          <w:p w:rsidR="00DE36B9" w:rsidRPr="00702249" w:rsidRDefault="00DE36B9" w:rsidP="00DE36B9">
            <w:pPr>
              <w:jc w:val="both"/>
              <w:rPr>
                <w:rFonts w:ascii="Times New Roman" w:hAnsi="Times New Roman" w:cs="Times New Roman"/>
              </w:rPr>
            </w:pPr>
            <w:r w:rsidRPr="00702249">
              <w:rPr>
                <w:rFonts w:ascii="Times New Roman" w:hAnsi="Times New Roman" w:cs="Times New Roman"/>
              </w:rPr>
              <w:t xml:space="preserve">- вносить коррективы в деятельность, оценивать соответствие результатов целям, оценивать риски последствий деятельности; </w:t>
            </w:r>
          </w:p>
          <w:p w:rsidR="00DE36B9" w:rsidRPr="00702249" w:rsidRDefault="00DE36B9" w:rsidP="00DE36B9">
            <w:pPr>
              <w:jc w:val="both"/>
              <w:rPr>
                <w:rFonts w:ascii="Times New Roman" w:hAnsi="Times New Roman" w:cs="Times New Roman"/>
              </w:rPr>
            </w:pPr>
            <w:r w:rsidRPr="00702249">
              <w:rPr>
                <w:rFonts w:ascii="Times New Roman" w:hAnsi="Times New Roman" w:cs="Times New Roman"/>
              </w:rPr>
              <w:lastRenderedPageBreak/>
              <w:t xml:space="preserve">- развивать креативное мышление при решении жизненных проблем </w:t>
            </w:r>
          </w:p>
          <w:p w:rsidR="00DE36B9" w:rsidRPr="00702249" w:rsidRDefault="00DE36B9" w:rsidP="00DE36B9">
            <w:pPr>
              <w:jc w:val="both"/>
              <w:rPr>
                <w:rFonts w:ascii="Times New Roman" w:hAnsi="Times New Roman" w:cs="Times New Roman"/>
                <w:highlight w:val="white"/>
              </w:rPr>
            </w:pPr>
            <w:r w:rsidRPr="00702249">
              <w:rPr>
                <w:rFonts w:ascii="Times New Roman" w:hAnsi="Times New Roman" w:cs="Times New Roman"/>
                <w:highlight w:val="white"/>
              </w:rPr>
              <w:t>б) базовые исследовательские действия:</w:t>
            </w:r>
          </w:p>
          <w:p w:rsidR="00DE36B9" w:rsidRPr="00702249" w:rsidRDefault="00DE36B9" w:rsidP="00DE36B9">
            <w:pPr>
              <w:jc w:val="both"/>
              <w:rPr>
                <w:rFonts w:ascii="Times New Roman" w:hAnsi="Times New Roman" w:cs="Times New Roman"/>
              </w:rPr>
            </w:pPr>
            <w:r w:rsidRPr="00702249">
              <w:rPr>
                <w:rFonts w:ascii="Times New Roman" w:hAnsi="Times New Roman" w:cs="Times New Roman"/>
              </w:rPr>
              <w:t xml:space="preserve">- владеть навыками учебно-исследовательской и проектной деятельности, навыками разрешения проблем; </w:t>
            </w:r>
          </w:p>
          <w:p w:rsidR="00DE36B9" w:rsidRPr="00702249" w:rsidRDefault="00DE36B9" w:rsidP="00DE36B9">
            <w:pPr>
              <w:jc w:val="both"/>
              <w:rPr>
                <w:rFonts w:ascii="Times New Roman" w:hAnsi="Times New Roman" w:cs="Times New Roman"/>
              </w:rPr>
            </w:pPr>
            <w:r w:rsidRPr="00702249">
              <w:rPr>
                <w:rFonts w:ascii="Times New Roman" w:hAnsi="Times New Roman" w:cs="Times New Roman"/>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DE36B9" w:rsidRPr="00702249" w:rsidRDefault="00DE36B9" w:rsidP="00DE36B9">
            <w:pPr>
              <w:jc w:val="both"/>
              <w:rPr>
                <w:rFonts w:ascii="Times New Roman" w:hAnsi="Times New Roman" w:cs="Times New Roman"/>
              </w:rPr>
            </w:pPr>
            <w:r w:rsidRPr="00702249">
              <w:rPr>
                <w:rFonts w:ascii="Times New Roman" w:hAnsi="Times New Roman" w:cs="Times New Roman"/>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DE36B9" w:rsidRPr="00702249" w:rsidRDefault="00DE36B9" w:rsidP="00DE36B9">
            <w:pPr>
              <w:jc w:val="both"/>
              <w:rPr>
                <w:rFonts w:ascii="Times New Roman" w:hAnsi="Times New Roman" w:cs="Times New Roman"/>
              </w:rPr>
            </w:pPr>
            <w:r w:rsidRPr="00702249">
              <w:rPr>
                <w:rFonts w:ascii="Times New Roman" w:hAnsi="Times New Roman" w:cs="Times New Roman"/>
              </w:rPr>
              <w:t>- уметь переносить знания в познавательную и практическую области жизнедеятельности;</w:t>
            </w:r>
          </w:p>
          <w:p w:rsidR="00DE36B9" w:rsidRPr="00702249" w:rsidRDefault="00DE36B9" w:rsidP="00DE36B9">
            <w:pPr>
              <w:jc w:val="both"/>
              <w:rPr>
                <w:rFonts w:ascii="Times New Roman" w:hAnsi="Times New Roman" w:cs="Times New Roman"/>
              </w:rPr>
            </w:pPr>
            <w:r w:rsidRPr="00702249">
              <w:rPr>
                <w:rFonts w:ascii="Times New Roman" w:hAnsi="Times New Roman" w:cs="Times New Roman"/>
              </w:rPr>
              <w:t xml:space="preserve">- уметь интегрировать знания из разных предметных областей; </w:t>
            </w:r>
          </w:p>
          <w:p w:rsidR="00DE36B9" w:rsidRPr="00702249" w:rsidRDefault="00DE36B9" w:rsidP="00DE36B9">
            <w:pPr>
              <w:jc w:val="both"/>
              <w:rPr>
                <w:rFonts w:ascii="Times New Roman" w:hAnsi="Times New Roman" w:cs="Times New Roman"/>
              </w:rPr>
            </w:pPr>
            <w:r w:rsidRPr="00702249">
              <w:rPr>
                <w:rFonts w:ascii="Times New Roman" w:hAnsi="Times New Roman" w:cs="Times New Roman"/>
              </w:rPr>
              <w:t xml:space="preserve">- выдвигать новые идеи, предлагать оригинальные подходы и решения; </w:t>
            </w:r>
          </w:p>
          <w:p w:rsidR="00DE36B9" w:rsidRPr="00702249" w:rsidRDefault="00DE36B9" w:rsidP="00DE36B9">
            <w:pPr>
              <w:rPr>
                <w:rFonts w:ascii="Times New Roman" w:hAnsi="Times New Roman" w:cs="Times New Roman"/>
                <w:bCs/>
              </w:rPr>
            </w:pPr>
            <w:r w:rsidRPr="00702249">
              <w:rPr>
                <w:rFonts w:ascii="Times New Roman" w:hAnsi="Times New Roman" w:cs="Times New Roman"/>
              </w:rPr>
              <w:t>- способность их использования в познавательной и социальной практике</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F13185" w:rsidRPr="00F13185" w:rsidRDefault="00F13185" w:rsidP="00DE36B9">
            <w:pPr>
              <w:shd w:val="clear" w:color="auto" w:fill="FFFFFF"/>
              <w:rPr>
                <w:rFonts w:ascii="Times New Roman" w:hAnsi="Times New Roman" w:cs="Times New Roman"/>
              </w:rPr>
            </w:pPr>
            <w:r>
              <w:lastRenderedPageBreak/>
              <w:t>-</w:t>
            </w:r>
            <w:r w:rsidRPr="00F13185">
              <w:rPr>
                <w:rFonts w:ascii="Times New Roman" w:hAnsi="Times New Roman" w:cs="Times New Roman"/>
              </w:rPr>
              <w:t>уметь интегрировать знания из разных предметных областей;</w:t>
            </w:r>
          </w:p>
          <w:p w:rsidR="00F13185" w:rsidRPr="00F13185" w:rsidRDefault="00F13185" w:rsidP="00DE36B9">
            <w:pPr>
              <w:shd w:val="clear" w:color="auto" w:fill="FFFFFF"/>
              <w:rPr>
                <w:rFonts w:ascii="Times New Roman" w:hAnsi="Times New Roman" w:cs="Times New Roman"/>
              </w:rPr>
            </w:pPr>
            <w:r w:rsidRPr="00F13185">
              <w:rPr>
                <w:rFonts w:ascii="Times New Roman" w:hAnsi="Times New Roman" w:cs="Times New Roman"/>
              </w:rPr>
              <w:t xml:space="preserve"> - уметь переносить знания в практическую область, освоенные средства и способы действия в собственную практику; </w:t>
            </w:r>
          </w:p>
          <w:p w:rsidR="00F13185" w:rsidRPr="00F13185" w:rsidRDefault="00F13185" w:rsidP="00DE36B9">
            <w:pPr>
              <w:shd w:val="clear" w:color="auto" w:fill="FFFFFF"/>
              <w:rPr>
                <w:rFonts w:ascii="Times New Roman" w:hAnsi="Times New Roman" w:cs="Times New Roman"/>
              </w:rPr>
            </w:pPr>
            <w:r w:rsidRPr="00F13185">
              <w:rPr>
                <w:rFonts w:ascii="Times New Roman" w:hAnsi="Times New Roman" w:cs="Times New Roman"/>
              </w:rPr>
              <w:t xml:space="preserve">-знать основы методологии исследовательской и проектной деятельности; </w:t>
            </w:r>
          </w:p>
          <w:p w:rsidR="00F13185" w:rsidRPr="00F13185" w:rsidRDefault="00F13185" w:rsidP="00DE36B9">
            <w:pPr>
              <w:shd w:val="clear" w:color="auto" w:fill="FFFFFF"/>
              <w:rPr>
                <w:rFonts w:ascii="Times New Roman" w:hAnsi="Times New Roman" w:cs="Times New Roman"/>
              </w:rPr>
            </w:pPr>
            <w:r w:rsidRPr="00F13185">
              <w:rPr>
                <w:rFonts w:ascii="Times New Roman" w:hAnsi="Times New Roman" w:cs="Times New Roman"/>
              </w:rPr>
              <w:t xml:space="preserve">- знать структуру и правила оформления исследовательской и проектной работы; </w:t>
            </w:r>
          </w:p>
          <w:p w:rsidR="00F13185" w:rsidRPr="00F13185" w:rsidRDefault="00F13185" w:rsidP="00DE36B9">
            <w:pPr>
              <w:shd w:val="clear" w:color="auto" w:fill="FFFFFF"/>
              <w:rPr>
                <w:rFonts w:ascii="Times New Roman" w:hAnsi="Times New Roman" w:cs="Times New Roman"/>
              </w:rPr>
            </w:pPr>
            <w:r w:rsidRPr="00F13185">
              <w:rPr>
                <w:rFonts w:ascii="Times New Roman" w:hAnsi="Times New Roman" w:cs="Times New Roman"/>
              </w:rPr>
              <w:t>- иметь навыки формулировки темы исследовательской и проектной работы, доказывать ее актуальность;</w:t>
            </w:r>
          </w:p>
          <w:p w:rsidR="00F13185" w:rsidRPr="00F13185" w:rsidRDefault="00F13185" w:rsidP="00DE36B9">
            <w:pPr>
              <w:shd w:val="clear" w:color="auto" w:fill="FFFFFF"/>
              <w:rPr>
                <w:rFonts w:ascii="Times New Roman" w:hAnsi="Times New Roman" w:cs="Times New Roman"/>
              </w:rPr>
            </w:pPr>
            <w:r w:rsidRPr="00F13185">
              <w:rPr>
                <w:rFonts w:ascii="Times New Roman" w:hAnsi="Times New Roman" w:cs="Times New Roman"/>
              </w:rPr>
              <w:t xml:space="preserve"> - уметь выделять объект и предмет исследовательской и проектной работы; </w:t>
            </w:r>
          </w:p>
          <w:p w:rsidR="00F13185" w:rsidRPr="00F13185" w:rsidRDefault="00F13185" w:rsidP="00DE36B9">
            <w:pPr>
              <w:shd w:val="clear" w:color="auto" w:fill="FFFFFF"/>
              <w:rPr>
                <w:rFonts w:ascii="Times New Roman" w:hAnsi="Times New Roman" w:cs="Times New Roman"/>
              </w:rPr>
            </w:pPr>
            <w:r w:rsidRPr="00F13185">
              <w:rPr>
                <w:rFonts w:ascii="Times New Roman" w:hAnsi="Times New Roman" w:cs="Times New Roman"/>
              </w:rPr>
              <w:t xml:space="preserve">- уметь определять цель и задачи исследовательской и проектной работы; </w:t>
            </w:r>
          </w:p>
          <w:p w:rsidR="00DE36B9" w:rsidRPr="008571B3" w:rsidRDefault="00F13185" w:rsidP="00DE36B9">
            <w:pPr>
              <w:shd w:val="clear" w:color="auto" w:fill="FFFFFF"/>
              <w:rPr>
                <w:rFonts w:ascii="Times New Roman" w:eastAsia="Times New Roman" w:hAnsi="Times New Roman" w:cs="Times New Roman"/>
                <w:color w:val="464C55"/>
                <w:sz w:val="24"/>
                <w:szCs w:val="24"/>
                <w:lang w:eastAsia="ru-RU"/>
              </w:rPr>
            </w:pPr>
            <w:r w:rsidRPr="00F13185">
              <w:rPr>
                <w:rFonts w:ascii="Times New Roman" w:hAnsi="Times New Roman" w:cs="Times New Roman"/>
              </w:rPr>
              <w:t>- выбирать и применять на практике методы исследовательской деятельности адекватные задачам исследования</w:t>
            </w:r>
            <w:r>
              <w:rPr>
                <w:rFonts w:ascii="Times New Roman" w:hAnsi="Times New Roman" w:cs="Times New Roman"/>
              </w:rPr>
              <w:t>;</w:t>
            </w:r>
          </w:p>
        </w:tc>
      </w:tr>
      <w:tr w:rsidR="00DE36B9" w:rsidRPr="00702249" w:rsidTr="00DE36B9">
        <w:tc>
          <w:tcPr>
            <w:tcW w:w="2235" w:type="dxa"/>
            <w:tcBorders>
              <w:left w:val="single" w:sz="4" w:space="0" w:color="auto"/>
              <w:bottom w:val="single" w:sz="4" w:space="0" w:color="auto"/>
              <w:right w:val="single" w:sz="4" w:space="0" w:color="auto"/>
            </w:tcBorders>
          </w:tcPr>
          <w:p w:rsidR="00DE36B9" w:rsidRPr="00702249" w:rsidRDefault="00DE36B9" w:rsidP="00DE36B9">
            <w:pPr>
              <w:rPr>
                <w:rFonts w:ascii="Times New Roman" w:hAnsi="Times New Roman" w:cs="Times New Roman"/>
                <w:bCs/>
              </w:rPr>
            </w:pPr>
            <w:r w:rsidRPr="00702249">
              <w:rPr>
                <w:rFonts w:ascii="Times New Roman" w:hAnsi="Times New Roman" w:cs="Times New Roman"/>
                <w:bCs/>
              </w:rPr>
              <w:t xml:space="preserve">ОК.02 </w:t>
            </w:r>
            <w:r w:rsidRPr="00702249">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685" w:type="dxa"/>
            <w:tcBorders>
              <w:left w:val="single" w:sz="4" w:space="0" w:color="auto"/>
              <w:bottom w:val="single" w:sz="4" w:space="0" w:color="auto"/>
              <w:right w:val="single" w:sz="4" w:space="0" w:color="auto"/>
            </w:tcBorders>
          </w:tcPr>
          <w:p w:rsidR="00DE36B9" w:rsidRPr="00702249" w:rsidRDefault="00DE36B9" w:rsidP="00DE36B9">
            <w:pPr>
              <w:jc w:val="both"/>
              <w:rPr>
                <w:rFonts w:ascii="Times New Roman" w:hAnsi="Times New Roman" w:cs="Times New Roman"/>
                <w:highlight w:val="white"/>
              </w:rPr>
            </w:pPr>
            <w:r w:rsidRPr="00702249">
              <w:rPr>
                <w:rFonts w:ascii="Times New Roman" w:hAnsi="Times New Roman" w:cs="Times New Roman"/>
                <w:highlight w:val="white"/>
              </w:rPr>
              <w:t>В области ценности научного познания:</w:t>
            </w:r>
          </w:p>
          <w:p w:rsidR="00DE36B9" w:rsidRPr="00702249" w:rsidRDefault="00DE36B9" w:rsidP="00DE36B9">
            <w:pPr>
              <w:jc w:val="both"/>
              <w:rPr>
                <w:rFonts w:ascii="Times New Roman" w:hAnsi="Times New Roman" w:cs="Times New Roman"/>
              </w:rPr>
            </w:pPr>
            <w:r w:rsidRPr="00702249">
              <w:rPr>
                <w:rFonts w:ascii="Times New Roman" w:hAnsi="Times New Roman" w:cs="Times New Roman"/>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702249">
              <w:rPr>
                <w:rFonts w:ascii="Times New Roman" w:hAnsi="Times New Roman" w:cs="Times New Roman"/>
              </w:rPr>
              <w:t xml:space="preserve"> </w:t>
            </w:r>
          </w:p>
          <w:p w:rsidR="00DE36B9" w:rsidRPr="00702249" w:rsidRDefault="00DE36B9" w:rsidP="00DE36B9">
            <w:pPr>
              <w:jc w:val="both"/>
              <w:rPr>
                <w:rFonts w:ascii="Times New Roman" w:hAnsi="Times New Roman" w:cs="Times New Roman"/>
              </w:rPr>
            </w:pPr>
            <w:r w:rsidRPr="00702249">
              <w:rPr>
                <w:rFonts w:ascii="Times New Roman" w:hAnsi="Times New Roman" w:cs="Times New Roman"/>
                <w:highlight w:val="white"/>
              </w:rPr>
              <w:t xml:space="preserve">- совершенствование языковой и читательской культуры как средства взаимодействия между людьми и познания мира; </w:t>
            </w:r>
          </w:p>
          <w:p w:rsidR="00DE36B9" w:rsidRPr="00702249" w:rsidRDefault="00DE36B9" w:rsidP="00DE36B9">
            <w:pPr>
              <w:jc w:val="both"/>
              <w:rPr>
                <w:rFonts w:ascii="Times New Roman" w:hAnsi="Times New Roman" w:cs="Times New Roman"/>
              </w:rPr>
            </w:pPr>
            <w:r w:rsidRPr="00702249">
              <w:rPr>
                <w:rFonts w:ascii="Times New Roman" w:hAnsi="Times New Roman" w:cs="Times New Roman"/>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DE36B9" w:rsidRPr="00702249" w:rsidRDefault="00DE36B9" w:rsidP="00DE36B9">
            <w:pPr>
              <w:jc w:val="both"/>
              <w:rPr>
                <w:rFonts w:ascii="Times New Roman" w:hAnsi="Times New Roman" w:cs="Times New Roman"/>
                <w:color w:val="808080"/>
                <w:highlight w:val="white"/>
              </w:rPr>
            </w:pPr>
            <w:r w:rsidRPr="00702249">
              <w:rPr>
                <w:rFonts w:ascii="Times New Roman" w:hAnsi="Times New Roman" w:cs="Times New Roman"/>
                <w:highlight w:val="white"/>
              </w:rPr>
              <w:t>Овладение универсальными учебными познавательными действиями:</w:t>
            </w:r>
          </w:p>
          <w:p w:rsidR="00DE36B9" w:rsidRPr="00702249" w:rsidRDefault="00DE36B9" w:rsidP="00DE36B9">
            <w:pPr>
              <w:jc w:val="both"/>
              <w:rPr>
                <w:rFonts w:ascii="Times New Roman" w:hAnsi="Times New Roman" w:cs="Times New Roman"/>
              </w:rPr>
            </w:pPr>
            <w:r w:rsidRPr="00702249">
              <w:rPr>
                <w:rFonts w:ascii="Times New Roman" w:hAnsi="Times New Roman" w:cs="Times New Roman"/>
                <w:color w:val="808080"/>
              </w:rPr>
              <w:t>в)</w:t>
            </w:r>
            <w:r w:rsidRPr="00702249">
              <w:rPr>
                <w:rFonts w:ascii="Times New Roman" w:hAnsi="Times New Roman" w:cs="Times New Roman"/>
              </w:rPr>
              <w:t> работа с информацией:</w:t>
            </w:r>
          </w:p>
          <w:p w:rsidR="00DE36B9" w:rsidRPr="00702249" w:rsidRDefault="00DE36B9" w:rsidP="00DE36B9">
            <w:pPr>
              <w:jc w:val="both"/>
              <w:rPr>
                <w:rFonts w:ascii="Times New Roman" w:hAnsi="Times New Roman" w:cs="Times New Roman"/>
              </w:rPr>
            </w:pPr>
            <w:r w:rsidRPr="00702249">
              <w:rPr>
                <w:rFonts w:ascii="Times New Roman" w:hAnsi="Times New Roman" w:cs="Times New Roman"/>
              </w:rPr>
              <w:t xml:space="preserve">- владеть навыками получения информации из источников разных типов, самостоятельно осуществлять поиск, анализ, </w:t>
            </w:r>
            <w:r w:rsidRPr="00702249">
              <w:rPr>
                <w:rFonts w:ascii="Times New Roman" w:hAnsi="Times New Roman" w:cs="Times New Roman"/>
              </w:rPr>
              <w:lastRenderedPageBreak/>
              <w:t>систематизацию и интерпретацию информации различных видов и форм представления;</w:t>
            </w:r>
          </w:p>
          <w:p w:rsidR="00DE36B9" w:rsidRPr="00702249" w:rsidRDefault="00DE36B9" w:rsidP="00DE36B9">
            <w:pPr>
              <w:jc w:val="both"/>
              <w:rPr>
                <w:rFonts w:ascii="Times New Roman" w:hAnsi="Times New Roman" w:cs="Times New Roman"/>
              </w:rPr>
            </w:pPr>
            <w:r w:rsidRPr="00702249">
              <w:rPr>
                <w:rFonts w:ascii="Times New Roman" w:hAnsi="Times New Roman" w:cs="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E36B9" w:rsidRPr="00702249" w:rsidRDefault="00DE36B9" w:rsidP="00DE36B9">
            <w:pPr>
              <w:jc w:val="both"/>
              <w:rPr>
                <w:rFonts w:ascii="Times New Roman" w:hAnsi="Times New Roman" w:cs="Times New Roman"/>
              </w:rPr>
            </w:pPr>
            <w:r w:rsidRPr="00702249">
              <w:rPr>
                <w:rFonts w:ascii="Times New Roman" w:hAnsi="Times New Roman" w:cs="Times New Roman"/>
              </w:rPr>
              <w:t>- оценивать достоверность, легитимность информации, ее соответствие правовым и морально-этическим нормам;</w:t>
            </w:r>
            <w:r w:rsidRPr="00702249">
              <w:rPr>
                <w:rFonts w:ascii="Times New Roman" w:hAnsi="Times New Roman" w:cs="Times New Roman"/>
                <w:highlight w:val="white"/>
              </w:rPr>
              <w:t xml:space="preserve"> </w:t>
            </w:r>
          </w:p>
          <w:p w:rsidR="00DE36B9" w:rsidRPr="00702249" w:rsidRDefault="00DE36B9" w:rsidP="00DE36B9">
            <w:pPr>
              <w:jc w:val="both"/>
              <w:rPr>
                <w:rFonts w:ascii="Times New Roman" w:hAnsi="Times New Roman" w:cs="Times New Roman"/>
              </w:rPr>
            </w:pPr>
            <w:r w:rsidRPr="00702249">
              <w:rPr>
                <w:rFonts w:ascii="Times New Roman" w:hAnsi="Times New Roman" w:cs="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DE36B9" w:rsidRPr="00702249" w:rsidRDefault="00DE36B9" w:rsidP="00DE36B9">
            <w:pPr>
              <w:rPr>
                <w:rFonts w:ascii="Times New Roman" w:hAnsi="Times New Roman" w:cs="Times New Roman"/>
                <w:bCs/>
              </w:rPr>
            </w:pPr>
            <w:r w:rsidRPr="00702249">
              <w:rPr>
                <w:rFonts w:ascii="Times New Roman" w:hAnsi="Times New Roman" w:cs="Times New Roman"/>
              </w:rPr>
              <w:t>- владеть навыками распознавания и защиты информации, информационной безопасности личности</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F13185" w:rsidRPr="00F13185" w:rsidRDefault="00F13185" w:rsidP="00DE36B9">
            <w:pPr>
              <w:jc w:val="both"/>
              <w:rPr>
                <w:rFonts w:ascii="Times New Roman" w:hAnsi="Times New Roman" w:cs="Times New Roman"/>
              </w:rPr>
            </w:pPr>
            <w:r w:rsidRPr="00F13185">
              <w:rPr>
                <w:rFonts w:ascii="Times New Roman" w:hAnsi="Times New Roman" w:cs="Times New Roman"/>
              </w:rPr>
              <w:lastRenderedPageBreak/>
              <w:t xml:space="preserve">- уметь самостоятельно осуществлять поиск, анализ, систематизацию и интерпретацию информации из энциклопедий, словарей, справочников; средств массовой информации, государственных электронных ресурсов учебного назначения; оценивать достоверность информации, её соответствие правовым и морально-этическим нормам; </w:t>
            </w:r>
          </w:p>
          <w:p w:rsidR="00F13185" w:rsidRPr="00F13185" w:rsidRDefault="00F13185" w:rsidP="00DE36B9">
            <w:pPr>
              <w:jc w:val="both"/>
              <w:rPr>
                <w:rFonts w:ascii="Times New Roman" w:hAnsi="Times New Roman" w:cs="Times New Roman"/>
              </w:rPr>
            </w:pPr>
            <w:r w:rsidRPr="00F13185">
              <w:rPr>
                <w:rFonts w:ascii="Times New Roman" w:hAnsi="Times New Roman" w:cs="Times New Roman"/>
              </w:rPr>
              <w:t xml:space="preserve">- уметь работать с различными источниками, в том числе с первоисточниками, грамотно их цитировать, оформлять библиографические ссылки, составлять библиографический список по проблеме; оформлять теоретические и экспериментальные результаты исследовательской и проектной работы; </w:t>
            </w:r>
          </w:p>
          <w:p w:rsidR="00F13185" w:rsidRPr="00F13185" w:rsidRDefault="00F13185" w:rsidP="00DE36B9">
            <w:pPr>
              <w:jc w:val="both"/>
              <w:rPr>
                <w:rFonts w:ascii="Times New Roman" w:hAnsi="Times New Roman" w:cs="Times New Roman"/>
              </w:rPr>
            </w:pPr>
            <w:r w:rsidRPr="00F13185">
              <w:rPr>
                <w:rFonts w:ascii="Times New Roman" w:hAnsi="Times New Roman" w:cs="Times New Roman"/>
              </w:rPr>
              <w:t xml:space="preserve">- уметь рецензировать чужую исследовательскую или проектную работы; </w:t>
            </w:r>
          </w:p>
          <w:p w:rsidR="00F13185" w:rsidRPr="00F13185" w:rsidRDefault="00F13185" w:rsidP="00DE36B9">
            <w:pPr>
              <w:jc w:val="both"/>
              <w:rPr>
                <w:rFonts w:ascii="Times New Roman" w:hAnsi="Times New Roman" w:cs="Times New Roman"/>
              </w:rPr>
            </w:pPr>
            <w:r w:rsidRPr="00F13185">
              <w:rPr>
                <w:rFonts w:ascii="Times New Roman" w:hAnsi="Times New Roman" w:cs="Times New Roman"/>
              </w:rPr>
              <w:t xml:space="preserve">- иметь навык наблюдения за и </w:t>
            </w:r>
            <w:r w:rsidRPr="00F13185">
              <w:rPr>
                <w:rFonts w:ascii="Times New Roman" w:hAnsi="Times New Roman" w:cs="Times New Roman"/>
              </w:rPr>
              <w:lastRenderedPageBreak/>
              <w:t xml:space="preserve">явлениями; </w:t>
            </w:r>
          </w:p>
          <w:p w:rsidR="00F13185" w:rsidRPr="00F13185" w:rsidRDefault="00F13185" w:rsidP="00DE36B9">
            <w:pPr>
              <w:jc w:val="both"/>
              <w:rPr>
                <w:rFonts w:ascii="Times New Roman" w:hAnsi="Times New Roman" w:cs="Times New Roman"/>
              </w:rPr>
            </w:pPr>
            <w:r w:rsidRPr="00F13185">
              <w:rPr>
                <w:rFonts w:ascii="Times New Roman" w:hAnsi="Times New Roman" w:cs="Times New Roman"/>
              </w:rPr>
              <w:t xml:space="preserve">- уметь оформлять результаты исследования с помощью описания фактов, составления простых таблиц, графиков, формулирования выводов. описывать результаты наблюдений, обсуждения полученных фактов; </w:t>
            </w:r>
          </w:p>
          <w:p w:rsidR="00DE36B9" w:rsidRPr="00702249" w:rsidRDefault="00F13185" w:rsidP="00DE36B9">
            <w:pPr>
              <w:jc w:val="both"/>
              <w:rPr>
                <w:rFonts w:ascii="Times New Roman" w:hAnsi="Times New Roman" w:cs="Times New Roman"/>
              </w:rPr>
            </w:pPr>
            <w:r w:rsidRPr="00F13185">
              <w:rPr>
                <w:rFonts w:ascii="Times New Roman" w:hAnsi="Times New Roman" w:cs="Times New Roman"/>
              </w:rPr>
              <w:t>- уметь проводить измерения с помощью различных приборов.</w:t>
            </w:r>
          </w:p>
        </w:tc>
      </w:tr>
      <w:tr w:rsidR="00A349EE" w:rsidRPr="00702249" w:rsidTr="00DE36B9">
        <w:tc>
          <w:tcPr>
            <w:tcW w:w="2235" w:type="dxa"/>
            <w:tcBorders>
              <w:left w:val="single" w:sz="4" w:space="0" w:color="auto"/>
              <w:bottom w:val="single" w:sz="4" w:space="0" w:color="auto"/>
              <w:right w:val="single" w:sz="4" w:space="0" w:color="auto"/>
            </w:tcBorders>
          </w:tcPr>
          <w:p w:rsidR="00A349EE" w:rsidRPr="00702249" w:rsidRDefault="00A349EE" w:rsidP="00DE36B9">
            <w:pPr>
              <w:rPr>
                <w:rFonts w:ascii="Times New Roman" w:hAnsi="Times New Roman" w:cs="Times New Roman"/>
                <w:bCs/>
              </w:rPr>
            </w:pPr>
            <w:r w:rsidRPr="00702249">
              <w:rPr>
                <w:rFonts w:ascii="Times New Roman" w:hAnsi="Times New Roman" w:cs="Times New Roman"/>
                <w:bCs/>
              </w:rPr>
              <w:lastRenderedPageBreak/>
              <w:t xml:space="preserve">ОК.03 </w:t>
            </w:r>
            <w:r w:rsidRPr="00702249">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685" w:type="dxa"/>
            <w:tcBorders>
              <w:left w:val="single" w:sz="4" w:space="0" w:color="auto"/>
              <w:bottom w:val="single" w:sz="4" w:space="0" w:color="auto"/>
              <w:right w:val="single" w:sz="4" w:space="0" w:color="auto"/>
            </w:tcBorders>
          </w:tcPr>
          <w:p w:rsidR="00A349EE" w:rsidRPr="00702249" w:rsidRDefault="00A349EE" w:rsidP="00A349EE">
            <w:pPr>
              <w:jc w:val="both"/>
              <w:rPr>
                <w:rFonts w:ascii="Times New Roman" w:hAnsi="Times New Roman" w:cs="Times New Roman"/>
                <w:highlight w:val="white"/>
              </w:rPr>
            </w:pPr>
            <w:r w:rsidRPr="00702249">
              <w:rPr>
                <w:rFonts w:ascii="Times New Roman" w:hAnsi="Times New Roman" w:cs="Times New Roman"/>
                <w:highlight w:val="white"/>
              </w:rPr>
              <w:t>В области духовно-нравственного воспитания:</w:t>
            </w:r>
          </w:p>
          <w:p w:rsidR="00A349EE" w:rsidRPr="00702249" w:rsidRDefault="00A349EE" w:rsidP="00A349EE">
            <w:pPr>
              <w:jc w:val="both"/>
              <w:rPr>
                <w:rFonts w:ascii="Times New Roman" w:hAnsi="Times New Roman" w:cs="Times New Roman"/>
              </w:rPr>
            </w:pPr>
            <w:r w:rsidRPr="00702249">
              <w:rPr>
                <w:rFonts w:ascii="Times New Roman" w:hAnsi="Times New Roman" w:cs="Times New Roman"/>
                <w:highlight w:val="white"/>
              </w:rPr>
              <w:t>- сформированность нравственного сознания, этического поведения;</w:t>
            </w:r>
          </w:p>
          <w:p w:rsidR="00A349EE" w:rsidRPr="00702249" w:rsidRDefault="00A349EE" w:rsidP="00A349EE">
            <w:pPr>
              <w:jc w:val="both"/>
              <w:rPr>
                <w:rFonts w:ascii="Times New Roman" w:hAnsi="Times New Roman" w:cs="Times New Roman"/>
              </w:rPr>
            </w:pPr>
            <w:r w:rsidRPr="00702249">
              <w:rPr>
                <w:rFonts w:ascii="Times New Roman" w:hAnsi="Times New Roman" w:cs="Times New Roman"/>
                <w:highlight w:val="white"/>
              </w:rPr>
              <w:t>- способность оценивать ситуацию и принимать осознанные решения, ориентируясь на морально-нравственные нормы и ценности;</w:t>
            </w:r>
          </w:p>
          <w:p w:rsidR="00A349EE" w:rsidRPr="00702249" w:rsidRDefault="00A349EE" w:rsidP="00A349EE">
            <w:pPr>
              <w:jc w:val="both"/>
              <w:rPr>
                <w:rFonts w:ascii="Times New Roman" w:hAnsi="Times New Roman" w:cs="Times New Roman"/>
              </w:rPr>
            </w:pPr>
            <w:r w:rsidRPr="00702249">
              <w:rPr>
                <w:rFonts w:ascii="Times New Roman" w:hAnsi="Times New Roman" w:cs="Times New Roman"/>
                <w:highlight w:val="white"/>
              </w:rPr>
              <w:t>- осознание личного вклада в построение устойчивого будущего;</w:t>
            </w:r>
          </w:p>
          <w:p w:rsidR="00A349EE" w:rsidRPr="00702249" w:rsidRDefault="00A349EE" w:rsidP="00A349EE">
            <w:pPr>
              <w:jc w:val="both"/>
              <w:rPr>
                <w:rFonts w:ascii="Times New Roman" w:hAnsi="Times New Roman" w:cs="Times New Roman"/>
                <w:highlight w:val="white"/>
              </w:rPr>
            </w:pPr>
            <w:r w:rsidRPr="00702249">
              <w:rPr>
                <w:rFonts w:ascii="Times New Roman" w:hAnsi="Times New Roman" w:cs="Times New Roman"/>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A349EE" w:rsidRPr="00702249" w:rsidRDefault="00A349EE" w:rsidP="00A349EE">
            <w:pPr>
              <w:jc w:val="both"/>
              <w:rPr>
                <w:rFonts w:ascii="Times New Roman" w:hAnsi="Times New Roman" w:cs="Times New Roman"/>
              </w:rPr>
            </w:pPr>
            <w:r w:rsidRPr="00702249">
              <w:rPr>
                <w:rFonts w:ascii="Times New Roman" w:hAnsi="Times New Roman" w:cs="Times New Roman"/>
              </w:rPr>
              <w:t>Овладение универсальными регулятивными действиями:</w:t>
            </w:r>
          </w:p>
          <w:p w:rsidR="00A349EE" w:rsidRPr="00702249" w:rsidRDefault="00A349EE" w:rsidP="00A349EE">
            <w:pPr>
              <w:jc w:val="both"/>
              <w:rPr>
                <w:rFonts w:ascii="Times New Roman" w:hAnsi="Times New Roman" w:cs="Times New Roman"/>
              </w:rPr>
            </w:pPr>
            <w:r w:rsidRPr="00702249">
              <w:rPr>
                <w:rFonts w:ascii="Times New Roman" w:hAnsi="Times New Roman" w:cs="Times New Roman"/>
                <w:color w:val="808080"/>
              </w:rPr>
              <w:t>а)</w:t>
            </w:r>
            <w:r w:rsidRPr="00702249">
              <w:rPr>
                <w:rFonts w:ascii="Times New Roman" w:hAnsi="Times New Roman" w:cs="Times New Roman"/>
              </w:rPr>
              <w:t> самоорганизация:</w:t>
            </w:r>
          </w:p>
          <w:p w:rsidR="00A349EE" w:rsidRPr="00702249" w:rsidRDefault="00A349EE" w:rsidP="00A349EE">
            <w:pPr>
              <w:jc w:val="both"/>
              <w:rPr>
                <w:rFonts w:ascii="Times New Roman" w:hAnsi="Times New Roman" w:cs="Times New Roman"/>
              </w:rPr>
            </w:pPr>
            <w:r w:rsidRPr="00702249">
              <w:rPr>
                <w:rFonts w:ascii="Times New Roman" w:hAnsi="Times New Roman" w:cs="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A349EE" w:rsidRPr="00702249" w:rsidRDefault="00A349EE" w:rsidP="00A349EE">
            <w:pPr>
              <w:jc w:val="both"/>
              <w:rPr>
                <w:rFonts w:ascii="Times New Roman" w:hAnsi="Times New Roman" w:cs="Times New Roman"/>
              </w:rPr>
            </w:pPr>
            <w:r w:rsidRPr="00702249">
              <w:rPr>
                <w:rFonts w:ascii="Times New Roman" w:hAnsi="Times New Roman" w:cs="Times New Roman"/>
              </w:rPr>
              <w:t>- самостоятельно составлять план решения проблемы с учетом имеющихся ресурсов, собственных возможностей и предпочтений;</w:t>
            </w:r>
          </w:p>
          <w:p w:rsidR="00A349EE" w:rsidRPr="00702249" w:rsidRDefault="00A349EE" w:rsidP="00A349EE">
            <w:pPr>
              <w:jc w:val="both"/>
              <w:rPr>
                <w:rFonts w:ascii="Times New Roman" w:hAnsi="Times New Roman" w:cs="Times New Roman"/>
              </w:rPr>
            </w:pPr>
            <w:r w:rsidRPr="00702249">
              <w:rPr>
                <w:rFonts w:ascii="Times New Roman" w:hAnsi="Times New Roman" w:cs="Times New Roman"/>
              </w:rPr>
              <w:lastRenderedPageBreak/>
              <w:t>- давать оценку новым ситуациям;</w:t>
            </w:r>
          </w:p>
          <w:p w:rsidR="00A349EE" w:rsidRPr="00702249" w:rsidRDefault="00A349EE" w:rsidP="00A349EE">
            <w:pPr>
              <w:jc w:val="both"/>
              <w:rPr>
                <w:rFonts w:ascii="Times New Roman" w:hAnsi="Times New Roman" w:cs="Times New Roman"/>
              </w:rPr>
            </w:pPr>
            <w:r w:rsidRPr="00702249">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A349EE" w:rsidRPr="00702249" w:rsidRDefault="00A349EE" w:rsidP="00A349EE">
            <w:pPr>
              <w:jc w:val="both"/>
              <w:rPr>
                <w:rFonts w:ascii="Times New Roman" w:hAnsi="Times New Roman" w:cs="Times New Roman"/>
              </w:rPr>
            </w:pPr>
            <w:r w:rsidRPr="00702249">
              <w:rPr>
                <w:rFonts w:ascii="Times New Roman" w:hAnsi="Times New Roman" w:cs="Times New Roman"/>
                <w:color w:val="808080"/>
              </w:rPr>
              <w:t>б)</w:t>
            </w:r>
            <w:r w:rsidRPr="00702249">
              <w:rPr>
                <w:rFonts w:ascii="Times New Roman" w:hAnsi="Times New Roman" w:cs="Times New Roman"/>
              </w:rPr>
              <w:t> самоконтроль:</w:t>
            </w:r>
          </w:p>
          <w:p w:rsidR="00A349EE" w:rsidRPr="00702249" w:rsidRDefault="00A349EE" w:rsidP="00A349EE">
            <w:pPr>
              <w:jc w:val="both"/>
              <w:rPr>
                <w:rFonts w:ascii="Times New Roman" w:hAnsi="Times New Roman" w:cs="Times New Roman"/>
              </w:rPr>
            </w:pPr>
            <w:r w:rsidRPr="00702249">
              <w:rPr>
                <w:rFonts w:ascii="Times New Roman" w:hAnsi="Times New Roman" w:cs="Times New Roman"/>
              </w:rPr>
              <w:t>использовать приемы рефлексии для оценки ситуации, выбора верного решения;</w:t>
            </w:r>
          </w:p>
          <w:p w:rsidR="00A349EE" w:rsidRPr="00702249" w:rsidRDefault="00A349EE" w:rsidP="00A349EE">
            <w:pPr>
              <w:jc w:val="both"/>
              <w:rPr>
                <w:rFonts w:ascii="Times New Roman" w:hAnsi="Times New Roman" w:cs="Times New Roman"/>
              </w:rPr>
            </w:pPr>
            <w:r w:rsidRPr="00702249">
              <w:rPr>
                <w:rFonts w:ascii="Times New Roman" w:hAnsi="Times New Roman" w:cs="Times New Roman"/>
              </w:rPr>
              <w:t>- уметь оценивать риски и своевременно принимать решения по их снижению;</w:t>
            </w:r>
          </w:p>
          <w:p w:rsidR="00A349EE" w:rsidRPr="00702249" w:rsidRDefault="00A349EE" w:rsidP="00A349EE">
            <w:pPr>
              <w:jc w:val="both"/>
              <w:rPr>
                <w:rFonts w:ascii="Times New Roman" w:hAnsi="Times New Roman" w:cs="Times New Roman"/>
              </w:rPr>
            </w:pPr>
            <w:r w:rsidRPr="00702249">
              <w:rPr>
                <w:rFonts w:ascii="Times New Roman" w:hAnsi="Times New Roman" w:cs="Times New Roman"/>
                <w:color w:val="808080"/>
              </w:rPr>
              <w:t>в)</w:t>
            </w:r>
            <w:r w:rsidRPr="00702249">
              <w:rPr>
                <w:rFonts w:ascii="Times New Roman" w:hAnsi="Times New Roman" w:cs="Times New Roman"/>
              </w:rPr>
              <w:t> эмоциональный интеллект, предполагающий сформированность:</w:t>
            </w:r>
          </w:p>
          <w:p w:rsidR="00A349EE" w:rsidRPr="00702249" w:rsidRDefault="00A349EE" w:rsidP="00A349EE">
            <w:pPr>
              <w:jc w:val="both"/>
              <w:rPr>
                <w:rFonts w:ascii="Times New Roman" w:hAnsi="Times New Roman" w:cs="Times New Roman"/>
              </w:rPr>
            </w:pPr>
            <w:r w:rsidRPr="00702249">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A349EE" w:rsidRPr="00702249" w:rsidRDefault="00A349EE" w:rsidP="00A349EE">
            <w:pPr>
              <w:jc w:val="both"/>
              <w:rPr>
                <w:rFonts w:ascii="Times New Roman" w:hAnsi="Times New Roman" w:cs="Times New Roman"/>
              </w:rPr>
            </w:pPr>
            <w:r w:rsidRPr="00702249">
              <w:rPr>
                <w:rFonts w:ascii="Times New Roman" w:hAnsi="Times New Roman" w:cs="Times New Roman"/>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A349EE" w:rsidRPr="00702249" w:rsidRDefault="00A349EE" w:rsidP="00A349EE">
            <w:pPr>
              <w:jc w:val="both"/>
              <w:rPr>
                <w:rFonts w:ascii="Times New Roman" w:hAnsi="Times New Roman" w:cs="Times New Roman"/>
                <w:highlight w:val="white"/>
              </w:rPr>
            </w:pPr>
            <w:r w:rsidRPr="00702249">
              <w:rPr>
                <w:rFonts w:ascii="Times New Roman" w:hAnsi="Times New Roman" w:cs="Times New Roman"/>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A349EE" w:rsidRPr="008B3839" w:rsidRDefault="00815A85" w:rsidP="00DE36B9">
            <w:pPr>
              <w:jc w:val="both"/>
              <w:rPr>
                <w:rFonts w:ascii="Times New Roman" w:hAnsi="Times New Roman" w:cs="Times New Roman"/>
              </w:rPr>
            </w:pPr>
            <w:r w:rsidRPr="008B3839">
              <w:rPr>
                <w:rFonts w:ascii="Times New Roman" w:hAnsi="Times New Roman" w:cs="Times New Roman"/>
              </w:rPr>
              <w:lastRenderedPageBreak/>
              <w:t>- уметь планировать и проводить опыт в соответствии с задачами, объяснить результаты; - уметь составлять индивидуальный план исследовательской и проектной работы;</w:t>
            </w:r>
          </w:p>
          <w:p w:rsidR="00815A85" w:rsidRPr="005919E8" w:rsidRDefault="00815A85" w:rsidP="00DE36B9">
            <w:pPr>
              <w:jc w:val="both"/>
              <w:rPr>
                <w:rFonts w:ascii="Times New Roman" w:hAnsi="Times New Roman" w:cs="Times New Roman"/>
                <w:shd w:val="clear" w:color="auto" w:fill="FFFFFF"/>
              </w:rPr>
            </w:pPr>
            <w:r w:rsidRPr="008B3839">
              <w:rPr>
                <w:rFonts w:ascii="Times New Roman" w:hAnsi="Times New Roman" w:cs="Times New Roman"/>
              </w:rPr>
              <w:t>- иметь представления о финансовоэкономическом обосновании проекта;</w:t>
            </w:r>
          </w:p>
        </w:tc>
      </w:tr>
      <w:tr w:rsidR="00A349EE" w:rsidRPr="00702249" w:rsidTr="00DE36B9">
        <w:tc>
          <w:tcPr>
            <w:tcW w:w="2235" w:type="dxa"/>
            <w:tcBorders>
              <w:left w:val="single" w:sz="4" w:space="0" w:color="auto"/>
              <w:bottom w:val="single" w:sz="4" w:space="0" w:color="auto"/>
              <w:right w:val="single" w:sz="4" w:space="0" w:color="auto"/>
            </w:tcBorders>
          </w:tcPr>
          <w:p w:rsidR="00A349EE" w:rsidRPr="00D416F4" w:rsidRDefault="00A349EE" w:rsidP="00D55DFF">
            <w:pPr>
              <w:rPr>
                <w:rFonts w:ascii="Times New Roman" w:hAnsi="Times New Roman" w:cs="Times New Roman"/>
                <w:bCs/>
              </w:rPr>
            </w:pPr>
            <w:r w:rsidRPr="00D416F4">
              <w:rPr>
                <w:rFonts w:ascii="Times New Roman" w:hAnsi="Times New Roman" w:cs="Times New Roman"/>
                <w:bCs/>
              </w:rPr>
              <w:t>ОК.04</w:t>
            </w:r>
          </w:p>
          <w:p w:rsidR="00A349EE" w:rsidRPr="001D4B4A" w:rsidRDefault="00A349EE" w:rsidP="00D55DFF">
            <w:pPr>
              <w:rPr>
                <w:rFonts w:ascii="Times New Roman" w:hAnsi="Times New Roman" w:cs="Times New Roman"/>
                <w:bCs/>
                <w:sz w:val="24"/>
                <w:szCs w:val="24"/>
              </w:rPr>
            </w:pPr>
            <w:r w:rsidRPr="00D416F4">
              <w:rPr>
                <w:rFonts w:ascii="Times New Roman" w:hAnsi="Times New Roman" w:cs="Times New Roman"/>
              </w:rPr>
              <w:t>Эффективно взаимодействовать и работать в коллективе и команде</w:t>
            </w:r>
          </w:p>
        </w:tc>
        <w:tc>
          <w:tcPr>
            <w:tcW w:w="3685" w:type="dxa"/>
            <w:tcBorders>
              <w:left w:val="single" w:sz="4" w:space="0" w:color="auto"/>
              <w:bottom w:val="single" w:sz="4" w:space="0" w:color="auto"/>
              <w:right w:val="single" w:sz="4" w:space="0" w:color="auto"/>
            </w:tcBorders>
          </w:tcPr>
          <w:p w:rsidR="00A349EE" w:rsidRPr="00D416F4" w:rsidRDefault="00A349EE" w:rsidP="00D55DFF">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готовность к са</w:t>
            </w:r>
            <w:r>
              <w:rPr>
                <w:rFonts w:ascii="Times New Roman" w:eastAsia="Times New Roman" w:hAnsi="Times New Roman" w:cs="Times New Roman"/>
                <w:color w:val="34343C"/>
                <w:lang w:eastAsia="ru-RU"/>
              </w:rPr>
              <w:t xml:space="preserve">моразвитию, самостоятельности и </w:t>
            </w:r>
            <w:r w:rsidRPr="00D416F4">
              <w:rPr>
                <w:rFonts w:ascii="Times New Roman" w:eastAsia="Times New Roman" w:hAnsi="Times New Roman" w:cs="Times New Roman"/>
                <w:color w:val="34343C"/>
                <w:lang w:eastAsia="ru-RU"/>
              </w:rPr>
              <w:t>самоопределению;</w:t>
            </w:r>
          </w:p>
          <w:p w:rsidR="00A349EE" w:rsidRPr="00D416F4" w:rsidRDefault="00A349EE" w:rsidP="00D55DF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-овладение </w:t>
            </w:r>
            <w:r w:rsidRPr="00D416F4">
              <w:rPr>
                <w:rFonts w:ascii="Times New Roman" w:eastAsia="Times New Roman" w:hAnsi="Times New Roman" w:cs="Times New Roman"/>
                <w:color w:val="34343C"/>
                <w:lang w:eastAsia="ru-RU"/>
              </w:rPr>
              <w:t>навыками</w:t>
            </w:r>
          </w:p>
          <w:p w:rsidR="00A349EE" w:rsidRPr="00D416F4" w:rsidRDefault="00A349EE" w:rsidP="00D55DFF">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учебно-исследовательской,</w:t>
            </w:r>
          </w:p>
          <w:p w:rsidR="00A349EE" w:rsidRPr="00D416F4" w:rsidRDefault="00A349EE" w:rsidP="00D55DF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проектной и социальной </w:t>
            </w:r>
            <w:r w:rsidRPr="00D416F4">
              <w:rPr>
                <w:rFonts w:ascii="Times New Roman" w:eastAsia="Times New Roman" w:hAnsi="Times New Roman" w:cs="Times New Roman"/>
                <w:color w:val="34343C"/>
                <w:lang w:eastAsia="ru-RU"/>
              </w:rPr>
              <w:t>деятельности;</w:t>
            </w:r>
          </w:p>
          <w:p w:rsidR="00A349EE" w:rsidRPr="00D416F4" w:rsidRDefault="00A349EE" w:rsidP="00D55DFF">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Овладение универсальными коммуникативными</w:t>
            </w:r>
          </w:p>
          <w:p w:rsidR="00A349EE" w:rsidRPr="00D416F4" w:rsidRDefault="00A349EE" w:rsidP="00D55DFF">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действиями:</w:t>
            </w:r>
          </w:p>
          <w:p w:rsidR="00A349EE" w:rsidRPr="00D416F4" w:rsidRDefault="00A349EE" w:rsidP="00D55DFF">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б) совместная деятельность:</w:t>
            </w:r>
          </w:p>
          <w:p w:rsidR="00A349EE" w:rsidRPr="00D416F4" w:rsidRDefault="00A349EE" w:rsidP="00D55DFF">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 понимать и использовать преимущества командной и</w:t>
            </w:r>
          </w:p>
          <w:p w:rsidR="00A349EE" w:rsidRPr="00D416F4" w:rsidRDefault="00A349EE" w:rsidP="00D55DFF">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индивидуальной работы;</w:t>
            </w:r>
          </w:p>
          <w:p w:rsidR="00A349EE" w:rsidRPr="00D416F4" w:rsidRDefault="00A349EE" w:rsidP="00D55DF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принимать цели </w:t>
            </w:r>
            <w:r w:rsidRPr="00D416F4">
              <w:rPr>
                <w:rFonts w:ascii="Times New Roman" w:eastAsia="Times New Roman" w:hAnsi="Times New Roman" w:cs="Times New Roman"/>
                <w:color w:val="34343C"/>
                <w:lang w:eastAsia="ru-RU"/>
              </w:rPr>
              <w:t>совместной</w:t>
            </w:r>
          </w:p>
          <w:p w:rsidR="00A349EE" w:rsidRPr="00D416F4" w:rsidRDefault="00A349EE" w:rsidP="00D55DF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деятельности, </w:t>
            </w:r>
            <w:r w:rsidRPr="00D416F4">
              <w:rPr>
                <w:rFonts w:ascii="Times New Roman" w:eastAsia="Times New Roman" w:hAnsi="Times New Roman" w:cs="Times New Roman"/>
                <w:color w:val="34343C"/>
                <w:lang w:eastAsia="ru-RU"/>
              </w:rPr>
              <w:t>организовывать и координировать действия по ее</w:t>
            </w:r>
          </w:p>
          <w:p w:rsidR="00A349EE" w:rsidRPr="00D416F4" w:rsidRDefault="00A349EE" w:rsidP="00D55DFF">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достижению: составлять план действий, распределять</w:t>
            </w:r>
          </w:p>
          <w:p w:rsidR="00A349EE" w:rsidRPr="00D416F4" w:rsidRDefault="00A349EE" w:rsidP="00D55DFF">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роли с учетом мнений участников обсуждать результаты</w:t>
            </w:r>
          </w:p>
          <w:p w:rsidR="00A349EE" w:rsidRPr="00D416F4" w:rsidRDefault="00A349EE" w:rsidP="00D55DFF">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совместной работы;</w:t>
            </w:r>
          </w:p>
          <w:p w:rsidR="00A349EE" w:rsidRPr="00D416F4" w:rsidRDefault="00A349EE" w:rsidP="00D55DFF">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 координироват</w:t>
            </w:r>
            <w:r>
              <w:rPr>
                <w:rFonts w:ascii="Times New Roman" w:eastAsia="Times New Roman" w:hAnsi="Times New Roman" w:cs="Times New Roman"/>
                <w:color w:val="34343C"/>
                <w:lang w:eastAsia="ru-RU"/>
              </w:rPr>
              <w:t xml:space="preserve">ь и выполнять </w:t>
            </w:r>
            <w:r>
              <w:rPr>
                <w:rFonts w:ascii="Times New Roman" w:eastAsia="Times New Roman" w:hAnsi="Times New Roman" w:cs="Times New Roman"/>
                <w:color w:val="34343C"/>
                <w:lang w:eastAsia="ru-RU"/>
              </w:rPr>
              <w:lastRenderedPageBreak/>
              <w:t xml:space="preserve">работу в условиях </w:t>
            </w:r>
            <w:r w:rsidRPr="00D416F4">
              <w:rPr>
                <w:rFonts w:ascii="Times New Roman" w:eastAsia="Times New Roman" w:hAnsi="Times New Roman" w:cs="Times New Roman"/>
                <w:color w:val="34343C"/>
                <w:lang w:eastAsia="ru-RU"/>
              </w:rPr>
              <w:t>реального,</w:t>
            </w:r>
          </w:p>
          <w:p w:rsidR="00A349EE" w:rsidRPr="00D416F4" w:rsidRDefault="00A349EE" w:rsidP="00D55DF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виртуального </w:t>
            </w:r>
            <w:r w:rsidRPr="00D416F4">
              <w:rPr>
                <w:rFonts w:ascii="Times New Roman" w:eastAsia="Times New Roman" w:hAnsi="Times New Roman" w:cs="Times New Roman"/>
                <w:color w:val="34343C"/>
                <w:lang w:eastAsia="ru-RU"/>
              </w:rPr>
              <w:t>и</w:t>
            </w:r>
            <w:r>
              <w:rPr>
                <w:rFonts w:ascii="Times New Roman" w:eastAsia="Times New Roman" w:hAnsi="Times New Roman" w:cs="Times New Roman"/>
                <w:color w:val="34343C"/>
                <w:lang w:eastAsia="ru-RU"/>
              </w:rPr>
              <w:t xml:space="preserve"> </w:t>
            </w:r>
            <w:r w:rsidRPr="00D416F4">
              <w:rPr>
                <w:rFonts w:ascii="Times New Roman" w:eastAsia="Times New Roman" w:hAnsi="Times New Roman" w:cs="Times New Roman"/>
                <w:color w:val="34343C"/>
                <w:lang w:eastAsia="ru-RU"/>
              </w:rPr>
              <w:t>комбинированного</w:t>
            </w:r>
          </w:p>
          <w:p w:rsidR="00A349EE" w:rsidRPr="00D416F4" w:rsidRDefault="00A349EE" w:rsidP="00D55DFF">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взаимодействия;</w:t>
            </w:r>
          </w:p>
          <w:p w:rsidR="00A349EE" w:rsidRPr="00D416F4" w:rsidRDefault="00A349EE" w:rsidP="00D55DFF">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 осуществлять позитивное стратегическое поведение в</w:t>
            </w:r>
          </w:p>
          <w:p w:rsidR="00A349EE" w:rsidRPr="00D416F4" w:rsidRDefault="00A349EE" w:rsidP="00D55DF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различных </w:t>
            </w:r>
            <w:r w:rsidRPr="00D416F4">
              <w:rPr>
                <w:rFonts w:ascii="Times New Roman" w:eastAsia="Times New Roman" w:hAnsi="Times New Roman" w:cs="Times New Roman"/>
                <w:color w:val="34343C"/>
                <w:lang w:eastAsia="ru-RU"/>
              </w:rPr>
              <w:t>ситуациях,</w:t>
            </w:r>
          </w:p>
          <w:p w:rsidR="00A349EE" w:rsidRPr="00D416F4" w:rsidRDefault="00A349EE" w:rsidP="00D55DF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проявлять творчество </w:t>
            </w:r>
            <w:r w:rsidRPr="00D416F4">
              <w:rPr>
                <w:rFonts w:ascii="Times New Roman" w:eastAsia="Times New Roman" w:hAnsi="Times New Roman" w:cs="Times New Roman"/>
                <w:color w:val="34343C"/>
                <w:lang w:eastAsia="ru-RU"/>
              </w:rPr>
              <w:t>и</w:t>
            </w:r>
          </w:p>
          <w:p w:rsidR="00A349EE" w:rsidRPr="00D416F4" w:rsidRDefault="00A349EE" w:rsidP="00D55DFF">
            <w:pPr>
              <w:shd w:val="clear" w:color="auto" w:fill="FFFFFF"/>
              <w:rPr>
                <w:rFonts w:ascii="Times New Roman" w:eastAsia="Times New Roman" w:hAnsi="Times New Roman" w:cs="Times New Roman"/>
                <w:color w:val="34343C"/>
                <w:lang w:eastAsia="ru-RU"/>
              </w:rPr>
            </w:pPr>
            <w:r>
              <w:rPr>
                <w:rFonts w:ascii="Times New Roman" w:eastAsia="Times New Roman" w:hAnsi="Times New Roman" w:cs="Times New Roman"/>
                <w:color w:val="34343C"/>
                <w:lang w:eastAsia="ru-RU"/>
              </w:rPr>
              <w:t xml:space="preserve">воображение, быть инициативным. </w:t>
            </w:r>
            <w:r w:rsidRPr="00D416F4">
              <w:rPr>
                <w:rFonts w:ascii="Times New Roman" w:eastAsia="Times New Roman" w:hAnsi="Times New Roman" w:cs="Times New Roman"/>
                <w:color w:val="34343C"/>
                <w:lang w:eastAsia="ru-RU"/>
              </w:rPr>
              <w:t>Овладение</w:t>
            </w:r>
          </w:p>
          <w:p w:rsidR="00A349EE" w:rsidRPr="00D416F4" w:rsidRDefault="00A349EE" w:rsidP="00D55DFF">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у</w:t>
            </w:r>
            <w:r>
              <w:rPr>
                <w:rFonts w:ascii="Times New Roman" w:eastAsia="Times New Roman" w:hAnsi="Times New Roman" w:cs="Times New Roman"/>
                <w:color w:val="34343C"/>
                <w:lang w:eastAsia="ru-RU"/>
              </w:rPr>
              <w:t xml:space="preserve">ниверсальными </w:t>
            </w:r>
            <w:r w:rsidRPr="00D416F4">
              <w:rPr>
                <w:rFonts w:ascii="Times New Roman" w:eastAsia="Times New Roman" w:hAnsi="Times New Roman" w:cs="Times New Roman"/>
                <w:color w:val="34343C"/>
                <w:lang w:eastAsia="ru-RU"/>
              </w:rPr>
              <w:t>регулятивными</w:t>
            </w:r>
          </w:p>
          <w:p w:rsidR="00A349EE" w:rsidRPr="00D416F4" w:rsidRDefault="00A349EE" w:rsidP="00D55DFF">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действиями:</w:t>
            </w:r>
          </w:p>
          <w:p w:rsidR="00A349EE" w:rsidRPr="00D416F4" w:rsidRDefault="00A349EE" w:rsidP="00D55DFF">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г) принятие себя и других людей:</w:t>
            </w:r>
          </w:p>
          <w:p w:rsidR="00A349EE" w:rsidRPr="00D416F4" w:rsidRDefault="00A349EE" w:rsidP="00D55DFF">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 принимать моти</w:t>
            </w:r>
            <w:r>
              <w:rPr>
                <w:rFonts w:ascii="Times New Roman" w:eastAsia="Times New Roman" w:hAnsi="Times New Roman" w:cs="Times New Roman"/>
                <w:color w:val="34343C"/>
                <w:lang w:eastAsia="ru-RU"/>
              </w:rPr>
              <w:t xml:space="preserve">вы и аргументы других людей при </w:t>
            </w:r>
            <w:r w:rsidRPr="00D416F4">
              <w:rPr>
                <w:rFonts w:ascii="Times New Roman" w:eastAsia="Times New Roman" w:hAnsi="Times New Roman" w:cs="Times New Roman"/>
                <w:color w:val="34343C"/>
                <w:lang w:eastAsia="ru-RU"/>
              </w:rPr>
              <w:t>анализе результатов деятельности;</w:t>
            </w:r>
          </w:p>
          <w:p w:rsidR="00A349EE" w:rsidRPr="00D416F4" w:rsidRDefault="00A349EE" w:rsidP="00D55DFF">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 признавать свое право и право других людей на ошибки;</w:t>
            </w:r>
          </w:p>
          <w:p w:rsidR="00A349EE" w:rsidRPr="00D416F4" w:rsidRDefault="00A349EE" w:rsidP="00D55DFF">
            <w:pPr>
              <w:shd w:val="clear" w:color="auto" w:fill="FFFFFF"/>
              <w:rPr>
                <w:rFonts w:ascii="Times New Roman" w:eastAsia="Times New Roman" w:hAnsi="Times New Roman" w:cs="Times New Roman"/>
                <w:color w:val="34343C"/>
                <w:lang w:eastAsia="ru-RU"/>
              </w:rPr>
            </w:pPr>
            <w:r w:rsidRPr="00D416F4">
              <w:rPr>
                <w:rFonts w:ascii="Times New Roman" w:eastAsia="Times New Roman" w:hAnsi="Times New Roman" w:cs="Times New Roman"/>
                <w:color w:val="34343C"/>
                <w:lang w:eastAsia="ru-RU"/>
              </w:rPr>
              <w:t>- развивать способность понимать мир с позиции другого</w:t>
            </w:r>
          </w:p>
          <w:p w:rsidR="00A349EE" w:rsidRPr="00D416F4" w:rsidRDefault="00A349EE" w:rsidP="00D55DFF">
            <w:pPr>
              <w:rPr>
                <w:rFonts w:ascii="Times New Roman" w:hAnsi="Times New Roman" w:cs="Times New Roman"/>
                <w:bCs/>
              </w:rPr>
            </w:pP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815A85" w:rsidRPr="00815A85" w:rsidRDefault="00815A85" w:rsidP="00DE36B9">
            <w:pPr>
              <w:jc w:val="both"/>
              <w:rPr>
                <w:rFonts w:ascii="Times New Roman" w:hAnsi="Times New Roman" w:cs="Times New Roman"/>
              </w:rPr>
            </w:pPr>
            <w:r w:rsidRPr="00815A85">
              <w:rPr>
                <w:rFonts w:ascii="Times New Roman" w:hAnsi="Times New Roman" w:cs="Times New Roman"/>
              </w:rPr>
              <w:lastRenderedPageBreak/>
              <w:t xml:space="preserve">уметь аргументированно вести диалог, развернуто и логично излагать свою позицию; </w:t>
            </w:r>
          </w:p>
          <w:p w:rsidR="00A349EE" w:rsidRPr="005919E8" w:rsidRDefault="00815A85" w:rsidP="00DE36B9">
            <w:pPr>
              <w:jc w:val="both"/>
              <w:rPr>
                <w:rFonts w:ascii="Times New Roman" w:hAnsi="Times New Roman" w:cs="Times New Roman"/>
                <w:shd w:val="clear" w:color="auto" w:fill="FFFFFF"/>
              </w:rPr>
            </w:pPr>
            <w:r w:rsidRPr="00815A85">
              <w:rPr>
                <w:rFonts w:ascii="Times New Roman" w:hAnsi="Times New Roman" w:cs="Times New Roman"/>
              </w:rPr>
              <w:t>- уметь корректно выражать своё отношение к суждениям собеседников, проявлять уважительное отношение к оппоненту и в корректной форме формулировать свои возражения, задавать вопросы по существу обсуждаемой темы.</w:t>
            </w:r>
          </w:p>
        </w:tc>
      </w:tr>
      <w:tr w:rsidR="002A30FC" w:rsidRPr="00702249" w:rsidTr="00DE36B9">
        <w:tc>
          <w:tcPr>
            <w:tcW w:w="2235" w:type="dxa"/>
            <w:tcBorders>
              <w:left w:val="single" w:sz="4" w:space="0" w:color="auto"/>
              <w:bottom w:val="single" w:sz="4" w:space="0" w:color="auto"/>
              <w:right w:val="single" w:sz="4" w:space="0" w:color="auto"/>
            </w:tcBorders>
          </w:tcPr>
          <w:p w:rsidR="002A30FC" w:rsidRPr="00815A85" w:rsidRDefault="00815A85" w:rsidP="00815A85">
            <w:pPr>
              <w:rPr>
                <w:rFonts w:ascii="Times New Roman" w:hAnsi="Times New Roman" w:cs="Times New Roman"/>
              </w:rPr>
            </w:pPr>
            <w:r w:rsidRPr="00815A85">
              <w:rPr>
                <w:rFonts w:ascii="Times New Roman" w:hAnsi="Times New Roman" w:cs="Times New Roman"/>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 о поведения</w:t>
            </w:r>
          </w:p>
        </w:tc>
        <w:tc>
          <w:tcPr>
            <w:tcW w:w="3685" w:type="dxa"/>
            <w:tcBorders>
              <w:left w:val="single" w:sz="4" w:space="0" w:color="auto"/>
              <w:bottom w:val="single" w:sz="4" w:space="0" w:color="auto"/>
              <w:right w:val="single" w:sz="4" w:space="0" w:color="auto"/>
            </w:tcBorders>
          </w:tcPr>
          <w:p w:rsidR="002A30FC" w:rsidRPr="00EC16FA" w:rsidRDefault="00815A85" w:rsidP="00D55DFF">
            <w:pPr>
              <w:shd w:val="clear" w:color="auto" w:fill="FFFFFF"/>
              <w:rPr>
                <w:rFonts w:ascii="Times New Roman" w:eastAsia="Times New Roman" w:hAnsi="Times New Roman" w:cs="Times New Roman"/>
                <w:color w:val="34343C"/>
                <w:lang w:eastAsia="ru-RU"/>
              </w:rPr>
            </w:pPr>
            <w:r>
              <w:t xml:space="preserve">- </w:t>
            </w:r>
            <w:r w:rsidRPr="00815A85">
              <w:rPr>
                <w:rFonts w:ascii="Times New Roman" w:hAnsi="Times New Roman" w:cs="Times New Roman"/>
              </w:rPr>
              <w:t xml:space="preserve">осознание обучающимися российской гражданской идентичности; -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В части гражданского воспитания: - осознание своих конституционных прав и обязанностей, уважение закона и правопорядка; - принятие традиционных национальных, общечеловеческих гуманистических и демократических ценностей; - готовность противостоять идеологии экстремизма, национализма, ксенофобии, дискриминации по социальным, религиозным, расовым, национальным признакам; -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 умение взаимодействовать с </w:t>
            </w:r>
            <w:r w:rsidRPr="00815A85">
              <w:rPr>
                <w:rFonts w:ascii="Times New Roman" w:hAnsi="Times New Roman" w:cs="Times New Roman"/>
              </w:rPr>
              <w:lastRenderedPageBreak/>
              <w:t>социальными институтами в соответствии с их функциями и назначением; - готовность к гуманитарной и волонтерской деятельности; патриотического воспитания: -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 идейная убежденность, готовность к служению и защите Отечества, ответственность за его судьбу;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 овладение навыками учебно-исследовательской, проектной и социальной деятельности.</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2A30FC" w:rsidRPr="00815A85" w:rsidRDefault="00815A85" w:rsidP="00DE36B9">
            <w:pPr>
              <w:jc w:val="both"/>
              <w:rPr>
                <w:rFonts w:ascii="Times New Roman" w:hAnsi="Times New Roman" w:cs="Times New Roman"/>
                <w:shd w:val="clear" w:color="auto" w:fill="FFFFFF"/>
              </w:rPr>
            </w:pPr>
            <w:r w:rsidRPr="00815A85">
              <w:rPr>
                <w:rFonts w:ascii="Times New Roman" w:hAnsi="Times New Roman" w:cs="Times New Roman"/>
              </w:rPr>
              <w:lastRenderedPageBreak/>
              <w:t>- уметь логично и · корректно с точки зрения культуры речи излагать свою точку зрения; самостоятельно выбирать формат публичного выступления и составлять устные и письменные тексты с учётом цели и особенностей аудитории</w:t>
            </w:r>
            <w:r>
              <w:rPr>
                <w:rFonts w:ascii="Times New Roman" w:hAnsi="Times New Roman" w:cs="Times New Roman"/>
              </w:rPr>
              <w:t>;</w:t>
            </w:r>
          </w:p>
        </w:tc>
      </w:tr>
      <w:tr w:rsidR="00815A85" w:rsidRPr="00702249" w:rsidTr="00DE36B9">
        <w:trPr>
          <w:trHeight w:val="892"/>
        </w:trPr>
        <w:tc>
          <w:tcPr>
            <w:tcW w:w="2235" w:type="dxa"/>
            <w:tcBorders>
              <w:left w:val="single" w:sz="4" w:space="0" w:color="auto"/>
              <w:bottom w:val="single" w:sz="4" w:space="0" w:color="auto"/>
              <w:right w:val="single" w:sz="4" w:space="0" w:color="auto"/>
            </w:tcBorders>
          </w:tcPr>
          <w:p w:rsidR="00815A85" w:rsidRPr="00815A85" w:rsidRDefault="00815A85" w:rsidP="00DE36B9">
            <w:pPr>
              <w:rPr>
                <w:rFonts w:ascii="Times New Roman" w:hAnsi="Times New Roman" w:cs="Times New Roman"/>
              </w:rPr>
            </w:pPr>
            <w:r w:rsidRPr="00815A85">
              <w:rPr>
                <w:rFonts w:ascii="Times New Roman" w:hAnsi="Times New Roman" w:cs="Times New Roman"/>
              </w:rPr>
              <w:t>ОК 07. Содействовать сохранению окружающей среды, ресурсосбережени ю, применять знания об изменении климата, принципы бережливого производства, эффективно действовать в чрезвычайных ситуациях</w:t>
            </w:r>
          </w:p>
        </w:tc>
        <w:tc>
          <w:tcPr>
            <w:tcW w:w="3685" w:type="dxa"/>
            <w:tcBorders>
              <w:left w:val="single" w:sz="4" w:space="0" w:color="auto"/>
              <w:bottom w:val="single" w:sz="4" w:space="0" w:color="auto"/>
              <w:right w:val="single" w:sz="4" w:space="0" w:color="auto"/>
            </w:tcBorders>
          </w:tcPr>
          <w:p w:rsidR="00815A85" w:rsidRPr="008B3839" w:rsidRDefault="00815A85" w:rsidP="00DE36B9">
            <w:pPr>
              <w:spacing w:line="276" w:lineRule="auto"/>
              <w:rPr>
                <w:rFonts w:ascii="Times New Roman" w:hAnsi="Times New Roman" w:cs="Times New Roman"/>
                <w:bCs/>
              </w:rPr>
            </w:pPr>
            <w:r w:rsidRPr="008B3839">
              <w:rPr>
                <w:rFonts w:ascii="Times New Roman" w:hAnsi="Times New Roman" w:cs="Times New Roman"/>
              </w:rPr>
              <w:t xml:space="preserve">В области экологического воспитания: -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w:t>
            </w:r>
            <w:r w:rsidRPr="008B3839">
              <w:rPr>
                <w:rFonts w:ascii="Times New Roman" w:hAnsi="Times New Roman" w:cs="Times New Roman"/>
              </w:rPr>
              <w:lastRenderedPageBreak/>
              <w:t>вред окружающей среде; - умение прогнозировать неблагоприятные экологические последствия предпринимаемых действий, предотвращать их; - расширение опыта деятельности экологической направленности; - овладение навыками учебно-исследовательской, проектной и социальной деятельности</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815A85" w:rsidRPr="008B3839" w:rsidRDefault="00815A85" w:rsidP="00DE36B9">
            <w:pPr>
              <w:rPr>
                <w:rFonts w:ascii="Times New Roman" w:hAnsi="Times New Roman" w:cs="Times New Roman"/>
                <w:bCs/>
                <w:sz w:val="24"/>
                <w:szCs w:val="24"/>
              </w:rPr>
            </w:pPr>
            <w:r w:rsidRPr="008B3839">
              <w:rPr>
                <w:rFonts w:ascii="Times New Roman" w:hAnsi="Times New Roman" w:cs="Times New Roman"/>
              </w:rPr>
              <w:lastRenderedPageBreak/>
              <w:t>- уметь выполнять инструкции правил безопасности; - понимать основные принципы ресурсосбережения и принципы бережливого производства</w:t>
            </w:r>
          </w:p>
        </w:tc>
      </w:tr>
      <w:tr w:rsidR="00DC0D02" w:rsidRPr="00702249" w:rsidTr="00DE36B9">
        <w:trPr>
          <w:trHeight w:val="892"/>
        </w:trPr>
        <w:tc>
          <w:tcPr>
            <w:tcW w:w="2235" w:type="dxa"/>
            <w:tcBorders>
              <w:left w:val="single" w:sz="4" w:space="0" w:color="auto"/>
              <w:bottom w:val="single" w:sz="4" w:space="0" w:color="auto"/>
              <w:right w:val="single" w:sz="4" w:space="0" w:color="auto"/>
            </w:tcBorders>
          </w:tcPr>
          <w:p w:rsidR="00DC0D02" w:rsidRPr="00DC0D02" w:rsidRDefault="00DC0D02" w:rsidP="00DC0D02">
            <w:pPr>
              <w:rPr>
                <w:rFonts w:ascii="Times New Roman" w:hAnsi="Times New Roman" w:cs="Times New Roman"/>
                <w:bCs/>
              </w:rPr>
            </w:pPr>
            <w:r w:rsidRPr="00DC0D02">
              <w:rPr>
                <w:rFonts w:ascii="Times New Roman" w:hAnsi="Times New Roman"/>
              </w:rPr>
              <w:t xml:space="preserve">ПК 4.5. </w:t>
            </w:r>
            <w:r w:rsidRPr="00DC0D02">
              <w:rPr>
                <w:rFonts w:ascii="Times New Roman" w:hAnsi="Times New Roman"/>
                <w:bCs/>
              </w:rPr>
              <w:t>Вести учётно-отчётную документацию.</w:t>
            </w:r>
          </w:p>
        </w:tc>
        <w:tc>
          <w:tcPr>
            <w:tcW w:w="3685" w:type="dxa"/>
            <w:tcBorders>
              <w:left w:val="single" w:sz="4" w:space="0" w:color="auto"/>
              <w:bottom w:val="single" w:sz="4" w:space="0" w:color="auto"/>
              <w:right w:val="single" w:sz="4" w:space="0" w:color="auto"/>
            </w:tcBorders>
          </w:tcPr>
          <w:p w:rsidR="00DC0D02" w:rsidRPr="00DC0D02" w:rsidRDefault="00DC0D02" w:rsidP="00DC0D02">
            <w:pPr>
              <w:rPr>
                <w:rFonts w:ascii="Times New Roman" w:hAnsi="Times New Roman" w:cs="Times New Roman"/>
                <w:bCs/>
              </w:rPr>
            </w:pPr>
            <w:r w:rsidRPr="00DC0D02">
              <w:rPr>
                <w:rFonts w:ascii="Times New Roman" w:hAnsi="Times New Roman" w:cs="Times New Roman"/>
                <w:bCs/>
              </w:rPr>
              <w:t>-</w:t>
            </w:r>
            <w:r w:rsidRPr="00DC0D02">
              <w:rPr>
                <w:rFonts w:ascii="Times New Roman" w:hAnsi="Times New Roman"/>
              </w:rPr>
              <w:t>Использовать информационные и телекоммуникационные технологии сбора, размещения, хранения, накопления, преобразования и передачи данных в профессионально-ориентированных информационных системах производства продуктов питания на автоматизированных технологических линиях</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DC0D02" w:rsidRPr="00DC0D02" w:rsidRDefault="00DC0D02" w:rsidP="00DC0D02">
            <w:pPr>
              <w:rPr>
                <w:rFonts w:ascii="Times New Roman" w:hAnsi="Times New Roman" w:cs="Times New Roman"/>
                <w:bCs/>
              </w:rPr>
            </w:pPr>
            <w:r w:rsidRPr="00DC0D02">
              <w:rPr>
                <w:rFonts w:ascii="Times New Roman" w:hAnsi="Times New Roman" w:cs="Times New Roman"/>
                <w:bCs/>
              </w:rPr>
              <w:t>-</w:t>
            </w:r>
            <w:r w:rsidRPr="00DC0D02">
              <w:rPr>
                <w:rFonts w:ascii="Times New Roman" w:hAnsi="Times New Roman"/>
              </w:rPr>
              <w:t xml:space="preserve"> Правила первичного документооборота, учета и отчетности при производстве продуктов питания из растительного сырья на автоматизированных технологических линиях</w:t>
            </w:r>
          </w:p>
        </w:tc>
      </w:tr>
    </w:tbl>
    <w:p w:rsidR="002F46C7" w:rsidRDefault="002F46C7" w:rsidP="002A30FC">
      <w:pPr>
        <w:spacing w:after="120"/>
        <w:rPr>
          <w:rFonts w:ascii="Times New Roman" w:hAnsi="Times New Roman" w:cs="Times New Roman"/>
          <w:bCs/>
          <w:sz w:val="24"/>
          <w:szCs w:val="24"/>
        </w:rPr>
      </w:pPr>
    </w:p>
    <w:p w:rsidR="002A30FC" w:rsidRDefault="002A30FC" w:rsidP="002A30FC">
      <w:pPr>
        <w:spacing w:after="120"/>
        <w:rPr>
          <w:rFonts w:ascii="Times New Roman" w:hAnsi="Times New Roman" w:cs="Times New Roman"/>
          <w:bCs/>
          <w:sz w:val="24"/>
          <w:szCs w:val="24"/>
        </w:rPr>
      </w:pPr>
    </w:p>
    <w:p w:rsidR="002A30FC" w:rsidRDefault="002A30FC" w:rsidP="002A30FC">
      <w:pPr>
        <w:spacing w:after="120"/>
        <w:rPr>
          <w:rFonts w:ascii="Times New Roman" w:hAnsi="Times New Roman" w:cs="Times New Roman"/>
          <w:bCs/>
          <w:sz w:val="24"/>
          <w:szCs w:val="24"/>
        </w:rPr>
      </w:pPr>
    </w:p>
    <w:p w:rsidR="002A30FC" w:rsidRDefault="002A30FC" w:rsidP="002A30FC">
      <w:pPr>
        <w:spacing w:after="120"/>
        <w:rPr>
          <w:rFonts w:ascii="Times New Roman" w:hAnsi="Times New Roman" w:cs="Times New Roman"/>
          <w:bCs/>
          <w:sz w:val="24"/>
          <w:szCs w:val="24"/>
        </w:rPr>
      </w:pPr>
    </w:p>
    <w:p w:rsidR="002A30FC" w:rsidRDefault="002A30FC" w:rsidP="002A30FC">
      <w:pPr>
        <w:spacing w:after="120"/>
        <w:rPr>
          <w:rFonts w:ascii="Times New Roman" w:hAnsi="Times New Roman" w:cs="Times New Roman"/>
          <w:bCs/>
          <w:sz w:val="24"/>
          <w:szCs w:val="24"/>
        </w:rPr>
      </w:pPr>
    </w:p>
    <w:p w:rsidR="002F46C7" w:rsidRPr="00FE39DF" w:rsidRDefault="002F46C7" w:rsidP="00FE39DF">
      <w:pPr>
        <w:spacing w:after="120"/>
        <w:rPr>
          <w:rFonts w:ascii="Times New Roman" w:hAnsi="Times New Roman" w:cs="Times New Roman"/>
          <w:b/>
          <w:sz w:val="24"/>
          <w:szCs w:val="24"/>
        </w:rPr>
      </w:pPr>
    </w:p>
    <w:p w:rsidR="002F46C7" w:rsidRDefault="002F46C7" w:rsidP="002F46C7">
      <w:pPr>
        <w:pStyle w:val="1f1"/>
        <w:rPr>
          <w:rFonts w:ascii="Times New Roman" w:hAnsi="Times New Roman"/>
        </w:rPr>
      </w:pPr>
      <w:r>
        <w:rPr>
          <w:rFonts w:ascii="Times New Roman" w:hAnsi="Times New Roman"/>
        </w:rPr>
        <w:t>2. Структура и содержание ДИСЦИПЛИНЫ</w:t>
      </w:r>
    </w:p>
    <w:p w:rsidR="002F46C7" w:rsidRDefault="002F46C7" w:rsidP="002F46C7">
      <w:pPr>
        <w:pStyle w:val="114"/>
        <w:rPr>
          <w:rFonts w:ascii="Times New Roman" w:hAnsi="Times New Roman"/>
        </w:rPr>
      </w:pPr>
      <w:r>
        <w:rPr>
          <w:rFonts w:ascii="Times New Roman" w:hAnsi="Times New Roman"/>
        </w:rPr>
        <w:t xml:space="preserve">2.1. Трудоемкость освоения дисциплины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2F46C7" w:rsidTr="00C3325B">
        <w:trPr>
          <w:trHeight w:val="23"/>
        </w:trPr>
        <w:tc>
          <w:tcPr>
            <w:tcW w:w="3259" w:type="pct"/>
            <w:vAlign w:val="center"/>
          </w:tcPr>
          <w:p w:rsidR="002F46C7" w:rsidRDefault="002F46C7" w:rsidP="000C30C8">
            <w:pPr>
              <w:jc w:val="center"/>
              <w:rPr>
                <w:rFonts w:ascii="Times New Roman" w:hAnsi="Times New Roman" w:cs="Times New Roman"/>
                <w:b/>
                <w:sz w:val="24"/>
              </w:rPr>
            </w:pPr>
            <w:r>
              <w:rPr>
                <w:rFonts w:ascii="Times New Roman" w:hAnsi="Times New Roman" w:cs="Times New Roman"/>
                <w:b/>
                <w:sz w:val="24"/>
              </w:rPr>
              <w:t>Наименование составных частей дисциплины</w:t>
            </w:r>
          </w:p>
        </w:tc>
        <w:tc>
          <w:tcPr>
            <w:tcW w:w="579" w:type="pct"/>
            <w:vAlign w:val="center"/>
          </w:tcPr>
          <w:p w:rsidR="002F46C7" w:rsidRDefault="002F46C7" w:rsidP="000C30C8">
            <w:pPr>
              <w:jc w:val="center"/>
              <w:rPr>
                <w:rFonts w:ascii="Times New Roman" w:hAnsi="Times New Roman" w:cs="Times New Roman"/>
                <w:b/>
                <w:iCs/>
                <w:sz w:val="24"/>
              </w:rPr>
            </w:pPr>
            <w:r>
              <w:rPr>
                <w:rFonts w:ascii="Times New Roman" w:hAnsi="Times New Roman" w:cs="Times New Roman"/>
                <w:b/>
                <w:iCs/>
                <w:sz w:val="24"/>
              </w:rPr>
              <w:t>Объем в часах</w:t>
            </w:r>
          </w:p>
        </w:tc>
        <w:tc>
          <w:tcPr>
            <w:tcW w:w="1162" w:type="pct"/>
          </w:tcPr>
          <w:p w:rsidR="002F46C7" w:rsidRDefault="002F46C7" w:rsidP="000C30C8">
            <w:pPr>
              <w:jc w:val="center"/>
              <w:rPr>
                <w:rFonts w:ascii="Times New Roman" w:hAnsi="Times New Roman" w:cs="Times New Roman"/>
                <w:b/>
                <w:iCs/>
                <w:sz w:val="24"/>
              </w:rPr>
            </w:pPr>
            <w:r>
              <w:rPr>
                <w:rFonts w:ascii="Times New Roman" w:hAnsi="Times New Roman" w:cs="Times New Roman"/>
                <w:b/>
                <w:sz w:val="24"/>
              </w:rPr>
              <w:t>В т.ч. в форме практ. подготовки</w:t>
            </w:r>
          </w:p>
        </w:tc>
      </w:tr>
      <w:tr w:rsidR="002F46C7" w:rsidTr="00C3325B">
        <w:trPr>
          <w:trHeight w:val="23"/>
        </w:trPr>
        <w:tc>
          <w:tcPr>
            <w:tcW w:w="3259" w:type="pct"/>
            <w:vAlign w:val="center"/>
          </w:tcPr>
          <w:p w:rsidR="002F46C7" w:rsidRDefault="002F46C7" w:rsidP="00C3325B">
            <w:pPr>
              <w:jc w:val="both"/>
              <w:rPr>
                <w:rFonts w:ascii="Times New Roman" w:hAnsi="Times New Roman" w:cs="Times New Roman"/>
                <w:bCs/>
                <w:sz w:val="24"/>
                <w:szCs w:val="24"/>
              </w:rPr>
            </w:pPr>
            <w:r>
              <w:rPr>
                <w:rFonts w:ascii="Times New Roman" w:hAnsi="Times New Roman" w:cs="Times New Roman"/>
                <w:bCs/>
                <w:sz w:val="24"/>
                <w:szCs w:val="24"/>
              </w:rPr>
              <w:t>Учебные занятия</w:t>
            </w:r>
          </w:p>
        </w:tc>
        <w:tc>
          <w:tcPr>
            <w:tcW w:w="579" w:type="pct"/>
            <w:vAlign w:val="center"/>
          </w:tcPr>
          <w:p w:rsidR="002F46C7" w:rsidRDefault="00FE39DF" w:rsidP="000C30C8">
            <w:pPr>
              <w:jc w:val="center"/>
              <w:rPr>
                <w:rFonts w:ascii="Times New Roman" w:hAnsi="Times New Roman" w:cs="Times New Roman"/>
                <w:bCs/>
                <w:sz w:val="24"/>
                <w:szCs w:val="24"/>
              </w:rPr>
            </w:pPr>
            <w:r>
              <w:rPr>
                <w:rFonts w:ascii="Times New Roman" w:hAnsi="Times New Roman" w:cs="Times New Roman"/>
                <w:bCs/>
                <w:sz w:val="24"/>
                <w:szCs w:val="24"/>
              </w:rPr>
              <w:t>32</w:t>
            </w:r>
          </w:p>
        </w:tc>
        <w:tc>
          <w:tcPr>
            <w:tcW w:w="1162" w:type="pct"/>
            <w:vAlign w:val="center"/>
          </w:tcPr>
          <w:p w:rsidR="002F46C7" w:rsidRDefault="00FE39DF" w:rsidP="000C30C8">
            <w:pPr>
              <w:jc w:val="center"/>
              <w:rPr>
                <w:rFonts w:ascii="Times New Roman" w:hAnsi="Times New Roman" w:cs="Times New Roman"/>
                <w:bCs/>
                <w:sz w:val="24"/>
                <w:szCs w:val="24"/>
              </w:rPr>
            </w:pPr>
            <w:r>
              <w:rPr>
                <w:rFonts w:ascii="Times New Roman" w:hAnsi="Times New Roman" w:cs="Times New Roman"/>
                <w:bCs/>
                <w:sz w:val="24"/>
                <w:szCs w:val="24"/>
              </w:rPr>
              <w:t>32</w:t>
            </w:r>
          </w:p>
        </w:tc>
      </w:tr>
      <w:tr w:rsidR="002F46C7" w:rsidTr="00C3325B">
        <w:trPr>
          <w:trHeight w:val="23"/>
        </w:trPr>
        <w:tc>
          <w:tcPr>
            <w:tcW w:w="3259" w:type="pct"/>
            <w:vAlign w:val="center"/>
          </w:tcPr>
          <w:p w:rsidR="002F46C7" w:rsidRDefault="002F46C7" w:rsidP="000C30C8">
            <w:pPr>
              <w:jc w:val="both"/>
              <w:rPr>
                <w:rFonts w:ascii="Times New Roman" w:hAnsi="Times New Roman" w:cs="Times New Roman"/>
                <w:bCs/>
                <w:sz w:val="24"/>
                <w:szCs w:val="24"/>
              </w:rPr>
            </w:pPr>
            <w:r>
              <w:rPr>
                <w:rFonts w:ascii="Times New Roman" w:hAnsi="Times New Roman" w:cs="Times New Roman"/>
                <w:bCs/>
                <w:sz w:val="24"/>
                <w:szCs w:val="24"/>
              </w:rPr>
              <w:t>Самостоятельная работа</w:t>
            </w:r>
          </w:p>
        </w:tc>
        <w:tc>
          <w:tcPr>
            <w:tcW w:w="579" w:type="pct"/>
            <w:vAlign w:val="center"/>
          </w:tcPr>
          <w:p w:rsidR="002F46C7" w:rsidRDefault="002F46C7" w:rsidP="000C30C8">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rsidR="002F46C7" w:rsidRDefault="002F46C7" w:rsidP="000C30C8">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2F46C7" w:rsidTr="00C3325B">
        <w:trPr>
          <w:trHeight w:val="23"/>
        </w:trPr>
        <w:tc>
          <w:tcPr>
            <w:tcW w:w="3259" w:type="pct"/>
            <w:vAlign w:val="center"/>
          </w:tcPr>
          <w:p w:rsidR="002F46C7" w:rsidRDefault="002F46C7" w:rsidP="000C30C8">
            <w:pPr>
              <w:jc w:val="both"/>
              <w:rPr>
                <w:rFonts w:ascii="Times New Roman" w:hAnsi="Times New Roman" w:cs="Times New Roman"/>
                <w:bCs/>
                <w:sz w:val="24"/>
                <w:szCs w:val="24"/>
              </w:rPr>
            </w:pPr>
            <w:r>
              <w:rPr>
                <w:rFonts w:ascii="Times New Roman" w:hAnsi="Times New Roman" w:cs="Times New Roman"/>
                <w:bCs/>
                <w:sz w:val="24"/>
                <w:szCs w:val="24"/>
              </w:rPr>
              <w:t xml:space="preserve">Промежуточная аттестация в </w:t>
            </w:r>
            <w:r w:rsidR="00C3325B" w:rsidRPr="00C3325B">
              <w:rPr>
                <w:rFonts w:ascii="Times New Roman" w:hAnsi="Times New Roman" w:cs="Times New Roman"/>
                <w:bCs/>
                <w:iCs/>
                <w:sz w:val="24"/>
                <w:szCs w:val="24"/>
              </w:rPr>
              <w:t>форме диф.зачета</w:t>
            </w:r>
          </w:p>
        </w:tc>
        <w:tc>
          <w:tcPr>
            <w:tcW w:w="579" w:type="pct"/>
            <w:vAlign w:val="center"/>
          </w:tcPr>
          <w:p w:rsidR="002F46C7" w:rsidRDefault="002F46C7" w:rsidP="000C30C8">
            <w:pPr>
              <w:jc w:val="center"/>
              <w:rPr>
                <w:rFonts w:ascii="Times New Roman" w:hAnsi="Times New Roman" w:cs="Times New Roman"/>
                <w:bCs/>
                <w:sz w:val="24"/>
                <w:szCs w:val="24"/>
              </w:rPr>
            </w:pPr>
          </w:p>
        </w:tc>
        <w:tc>
          <w:tcPr>
            <w:tcW w:w="1162" w:type="pct"/>
            <w:vAlign w:val="center"/>
          </w:tcPr>
          <w:p w:rsidR="002F46C7" w:rsidRDefault="002F46C7" w:rsidP="000C30C8">
            <w:pPr>
              <w:jc w:val="center"/>
              <w:rPr>
                <w:rFonts w:ascii="Times New Roman" w:hAnsi="Times New Roman" w:cs="Times New Roman"/>
                <w:bCs/>
                <w:sz w:val="24"/>
                <w:szCs w:val="24"/>
              </w:rPr>
            </w:pPr>
          </w:p>
        </w:tc>
      </w:tr>
      <w:tr w:rsidR="002F46C7" w:rsidTr="00C3325B">
        <w:trPr>
          <w:trHeight w:val="23"/>
        </w:trPr>
        <w:tc>
          <w:tcPr>
            <w:tcW w:w="3259" w:type="pct"/>
            <w:vAlign w:val="center"/>
          </w:tcPr>
          <w:p w:rsidR="002F46C7" w:rsidRDefault="002F46C7" w:rsidP="000C30C8">
            <w:pPr>
              <w:jc w:val="both"/>
              <w:rPr>
                <w:rFonts w:ascii="Times New Roman" w:hAnsi="Times New Roman" w:cs="Times New Roman"/>
                <w:bCs/>
                <w:sz w:val="24"/>
                <w:szCs w:val="24"/>
              </w:rPr>
            </w:pPr>
            <w:r>
              <w:rPr>
                <w:rFonts w:ascii="Times New Roman" w:hAnsi="Times New Roman" w:cs="Times New Roman"/>
                <w:bCs/>
                <w:sz w:val="24"/>
                <w:szCs w:val="24"/>
              </w:rPr>
              <w:t>Всего</w:t>
            </w:r>
          </w:p>
        </w:tc>
        <w:tc>
          <w:tcPr>
            <w:tcW w:w="579" w:type="pct"/>
            <w:vAlign w:val="center"/>
          </w:tcPr>
          <w:p w:rsidR="002F46C7" w:rsidRDefault="00FE39DF" w:rsidP="000C30C8">
            <w:pPr>
              <w:jc w:val="center"/>
              <w:rPr>
                <w:rFonts w:ascii="Times New Roman" w:hAnsi="Times New Roman" w:cs="Times New Roman"/>
                <w:b/>
                <w:sz w:val="24"/>
                <w:szCs w:val="24"/>
              </w:rPr>
            </w:pPr>
            <w:r>
              <w:rPr>
                <w:rFonts w:ascii="Times New Roman" w:hAnsi="Times New Roman" w:cs="Times New Roman"/>
                <w:b/>
                <w:sz w:val="24"/>
                <w:szCs w:val="24"/>
              </w:rPr>
              <w:t>32</w:t>
            </w:r>
          </w:p>
        </w:tc>
        <w:tc>
          <w:tcPr>
            <w:tcW w:w="1162" w:type="pct"/>
            <w:vAlign w:val="center"/>
          </w:tcPr>
          <w:p w:rsidR="002F46C7" w:rsidRDefault="00FE39DF" w:rsidP="000C30C8">
            <w:pPr>
              <w:jc w:val="center"/>
              <w:rPr>
                <w:rFonts w:ascii="Times New Roman" w:hAnsi="Times New Roman" w:cs="Times New Roman"/>
                <w:b/>
                <w:sz w:val="24"/>
                <w:szCs w:val="24"/>
              </w:rPr>
            </w:pPr>
            <w:r>
              <w:rPr>
                <w:rFonts w:ascii="Times New Roman" w:hAnsi="Times New Roman" w:cs="Times New Roman"/>
                <w:b/>
                <w:sz w:val="24"/>
                <w:szCs w:val="24"/>
              </w:rPr>
              <w:t>32</w:t>
            </w:r>
          </w:p>
        </w:tc>
      </w:tr>
    </w:tbl>
    <w:p w:rsidR="002F46C7" w:rsidRDefault="002F46C7" w:rsidP="002F46C7">
      <w:pPr>
        <w:rPr>
          <w:rFonts w:ascii="Times New Roman" w:eastAsia="Segoe UI" w:hAnsi="Times New Roman" w:cs="Times New Roman"/>
          <w:b/>
          <w:bCs/>
          <w:sz w:val="24"/>
          <w:szCs w:val="24"/>
          <w:lang w:eastAsia="ru-RU"/>
        </w:rPr>
      </w:pPr>
      <w:r>
        <w:rPr>
          <w:rFonts w:ascii="Times New Roman" w:hAnsi="Times New Roman"/>
        </w:rPr>
        <w:br w:type="page" w:clear="all"/>
      </w:r>
    </w:p>
    <w:p w:rsidR="002F46C7" w:rsidRDefault="002F46C7" w:rsidP="002F46C7">
      <w:pPr>
        <w:pStyle w:val="114"/>
        <w:rPr>
          <w:rFonts w:ascii="Times New Roman" w:hAnsi="Times New Roman"/>
        </w:rPr>
        <w:sectPr w:rsidR="002F46C7">
          <w:headerReference w:type="even" r:id="rId63"/>
          <w:pgSz w:w="11906" w:h="16838"/>
          <w:pgMar w:top="1134" w:right="567" w:bottom="1134" w:left="1701" w:header="709" w:footer="709" w:gutter="0"/>
          <w:cols w:space="708"/>
          <w:docGrid w:linePitch="360"/>
        </w:sectPr>
      </w:pPr>
    </w:p>
    <w:p w:rsidR="000C30C8" w:rsidRDefault="000C30C8" w:rsidP="000C30C8">
      <w:pPr>
        <w:autoSpaceDE w:val="0"/>
        <w:autoSpaceDN w:val="0"/>
        <w:adjustRightInd w:val="0"/>
        <w:ind w:firstLine="708"/>
        <w:jc w:val="center"/>
        <w:rPr>
          <w:rFonts w:ascii="Times New Roman" w:eastAsia="Times New Roman" w:hAnsi="Times New Roman" w:cs="Times New Roman"/>
          <w:b/>
          <w:sz w:val="24"/>
          <w:szCs w:val="24"/>
          <w:lang w:eastAsia="ru-RU"/>
        </w:rPr>
      </w:pPr>
      <w:bookmarkStart w:id="58" w:name="OLE_LINK1"/>
      <w:bookmarkStart w:id="59" w:name="_Toc156294573"/>
      <w:bookmarkStart w:id="60" w:name="_Toc156825295"/>
      <w:r>
        <w:rPr>
          <w:rFonts w:ascii="Times New Roman" w:eastAsia="Times New Roman" w:hAnsi="Times New Roman" w:cs="Times New Roman"/>
          <w:b/>
          <w:bCs/>
          <w:sz w:val="24"/>
          <w:szCs w:val="24"/>
          <w:lang w:eastAsia="ru-RU"/>
        </w:rPr>
        <w:lastRenderedPageBreak/>
        <w:t xml:space="preserve">2.2. </w:t>
      </w:r>
      <w:r>
        <w:rPr>
          <w:rFonts w:ascii="Times New Roman" w:eastAsia="Times New Roman" w:hAnsi="Times New Roman" w:cs="Times New Roman"/>
          <w:b/>
          <w:sz w:val="24"/>
          <w:szCs w:val="24"/>
          <w:lang w:eastAsia="ru-RU"/>
        </w:rPr>
        <w:t>Содержание дисциплины</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gridCol w:w="2694"/>
        <w:gridCol w:w="2409"/>
      </w:tblGrid>
      <w:tr w:rsidR="000C30C8" w:rsidTr="000C30C8">
        <w:trPr>
          <w:trHeight w:val="903"/>
        </w:trPr>
        <w:tc>
          <w:tcPr>
            <w:tcW w:w="2972" w:type="dxa"/>
            <w:tcBorders>
              <w:top w:val="single" w:sz="4" w:space="0" w:color="auto"/>
              <w:left w:val="single" w:sz="4" w:space="0" w:color="auto"/>
              <w:bottom w:val="single" w:sz="4" w:space="0" w:color="auto"/>
              <w:right w:val="single" w:sz="4" w:space="0" w:color="auto"/>
            </w:tcBorders>
            <w:vAlign w:val="center"/>
            <w:hideMark/>
          </w:tcPr>
          <w:p w:rsidR="000C30C8" w:rsidRPr="000C30C8" w:rsidRDefault="000C30C8">
            <w:pPr>
              <w:spacing w:line="276" w:lineRule="auto"/>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bCs/>
                <w:sz w:val="24"/>
                <w:szCs w:val="24"/>
                <w:lang w:eastAsia="ru-RU"/>
              </w:rPr>
              <w:t>Наименование разделов и тем</w:t>
            </w:r>
          </w:p>
        </w:tc>
        <w:tc>
          <w:tcPr>
            <w:tcW w:w="6662" w:type="dxa"/>
            <w:tcBorders>
              <w:top w:val="single" w:sz="4" w:space="0" w:color="auto"/>
              <w:left w:val="single" w:sz="4" w:space="0" w:color="auto"/>
              <w:bottom w:val="single" w:sz="4" w:space="0" w:color="auto"/>
              <w:right w:val="single" w:sz="4" w:space="0" w:color="auto"/>
            </w:tcBorders>
            <w:vAlign w:val="center"/>
            <w:hideMark/>
          </w:tcPr>
          <w:p w:rsidR="000C30C8" w:rsidRPr="000C30C8" w:rsidRDefault="000C30C8">
            <w:pPr>
              <w:suppressAutoHyphens/>
              <w:spacing w:line="276" w:lineRule="auto"/>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bCs/>
                <w:sz w:val="24"/>
                <w:szCs w:val="24"/>
                <w:lang w:eastAsia="ru-RU"/>
              </w:rPr>
              <w:t>Содержание учебного материала,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rsidR="000C30C8" w:rsidRPr="000C30C8" w:rsidRDefault="000C30C8">
            <w:pPr>
              <w:suppressAutoHyphens/>
              <w:spacing w:line="276" w:lineRule="auto"/>
              <w:jc w:val="center"/>
              <w:rPr>
                <w:rFonts w:ascii="Times New Roman" w:eastAsia="Times New Roman" w:hAnsi="Times New Roman" w:cs="Times New Roman"/>
                <w:b/>
                <w:bCs/>
                <w:sz w:val="24"/>
                <w:szCs w:val="24"/>
                <w:lang w:eastAsia="ru-RU"/>
              </w:rPr>
            </w:pPr>
            <w:r w:rsidRPr="000C30C8">
              <w:rPr>
                <w:rFonts w:ascii="Times New Roman" w:hAnsi="Times New Roman" w:cs="Times New Roman"/>
                <w:b/>
                <w:bCs/>
                <w:sz w:val="24"/>
                <w:szCs w:val="24"/>
              </w:rPr>
              <w:t xml:space="preserve">Объем, ак. ч. / </w:t>
            </w:r>
            <w:r w:rsidRPr="000C30C8">
              <w:rPr>
                <w:rFonts w:ascii="Times New Roman" w:hAnsi="Times New Roman" w:cs="Times New Roman"/>
                <w:b/>
                <w:bCs/>
                <w:sz w:val="24"/>
                <w:szCs w:val="24"/>
              </w:rPr>
              <w:br/>
              <w:t xml:space="preserve">в том числе </w:t>
            </w:r>
            <w:r w:rsidRPr="000C30C8">
              <w:rPr>
                <w:rFonts w:ascii="Times New Roman" w:hAnsi="Times New Roman" w:cs="Times New Roman"/>
                <w:b/>
                <w:bCs/>
                <w:sz w:val="24"/>
                <w:szCs w:val="24"/>
              </w:rPr>
              <w:br/>
              <w:t xml:space="preserve">в форме практической подготовки, </w:t>
            </w:r>
            <w:r w:rsidRPr="000C30C8">
              <w:rPr>
                <w:rFonts w:ascii="Times New Roman" w:hAnsi="Times New Roman" w:cs="Times New Roman"/>
                <w:b/>
                <w:bCs/>
                <w:sz w:val="24"/>
                <w:szCs w:val="24"/>
              </w:rPr>
              <w:br/>
              <w:t>ак. ч.</w:t>
            </w:r>
          </w:p>
        </w:tc>
        <w:tc>
          <w:tcPr>
            <w:tcW w:w="2409" w:type="dxa"/>
            <w:tcBorders>
              <w:top w:val="single" w:sz="4" w:space="0" w:color="auto"/>
              <w:left w:val="single" w:sz="4" w:space="0" w:color="auto"/>
              <w:bottom w:val="single" w:sz="4" w:space="0" w:color="auto"/>
              <w:right w:val="single" w:sz="4" w:space="0" w:color="auto"/>
            </w:tcBorders>
            <w:hideMark/>
          </w:tcPr>
          <w:p w:rsidR="000C30C8" w:rsidRPr="000C30C8" w:rsidRDefault="000C30C8">
            <w:pPr>
              <w:suppressAutoHyphens/>
              <w:spacing w:line="276" w:lineRule="auto"/>
              <w:jc w:val="center"/>
              <w:rPr>
                <w:rFonts w:ascii="Times New Roman" w:eastAsia="Times New Roman" w:hAnsi="Times New Roman" w:cs="Times New Roman"/>
                <w:b/>
                <w:bCs/>
                <w:sz w:val="24"/>
                <w:szCs w:val="24"/>
                <w:lang w:eastAsia="ru-RU"/>
              </w:rPr>
            </w:pPr>
            <w:r w:rsidRPr="000C30C8">
              <w:rPr>
                <w:rFonts w:ascii="Times New Roman" w:hAnsi="Times New Roman" w:cs="Times New Roman"/>
                <w:b/>
                <w:bCs/>
                <w:sz w:val="24"/>
                <w:szCs w:val="24"/>
              </w:rPr>
              <w:t>Коды компетенций, формированию которых способствует элемент программы</w:t>
            </w:r>
          </w:p>
        </w:tc>
      </w:tr>
      <w:tr w:rsidR="000C30C8" w:rsidTr="000C30C8">
        <w:tc>
          <w:tcPr>
            <w:tcW w:w="9634" w:type="dxa"/>
            <w:gridSpan w:val="2"/>
            <w:tcBorders>
              <w:top w:val="single" w:sz="4" w:space="0" w:color="auto"/>
              <w:left w:val="single" w:sz="4" w:space="0" w:color="auto"/>
              <w:bottom w:val="single" w:sz="4" w:space="0" w:color="auto"/>
              <w:right w:val="single" w:sz="4" w:space="0" w:color="auto"/>
            </w:tcBorders>
            <w:hideMark/>
          </w:tcPr>
          <w:p w:rsidR="000C30C8" w:rsidRPr="000C30C8" w:rsidRDefault="000C30C8">
            <w:pPr>
              <w:spacing w:line="276" w:lineRule="auto"/>
              <w:rPr>
                <w:rFonts w:ascii="Times New Roman" w:eastAsia="Times New Roman" w:hAnsi="Times New Roman" w:cs="Times New Roman"/>
                <w:b/>
                <w:i/>
                <w:sz w:val="24"/>
                <w:szCs w:val="24"/>
                <w:lang w:eastAsia="ru-RU"/>
              </w:rPr>
            </w:pPr>
            <w:r w:rsidRPr="000C30C8">
              <w:rPr>
                <w:rFonts w:ascii="Times New Roman" w:eastAsia="Times New Roman" w:hAnsi="Times New Roman" w:cs="Times New Roman"/>
                <w:b/>
                <w:bCs/>
                <w:color w:val="000000"/>
                <w:sz w:val="24"/>
                <w:szCs w:val="24"/>
                <w:lang w:eastAsia="ru-RU"/>
              </w:rPr>
              <w:t>Раздел 1. Требования к подготовке проекта</w:t>
            </w:r>
          </w:p>
        </w:tc>
        <w:tc>
          <w:tcPr>
            <w:tcW w:w="2694" w:type="dxa"/>
            <w:tcBorders>
              <w:top w:val="single" w:sz="4" w:space="0" w:color="auto"/>
              <w:left w:val="single" w:sz="4" w:space="0" w:color="auto"/>
              <w:bottom w:val="single" w:sz="4" w:space="0" w:color="auto"/>
              <w:right w:val="single" w:sz="4" w:space="0" w:color="auto"/>
            </w:tcBorders>
            <w:hideMark/>
          </w:tcPr>
          <w:p w:rsidR="000C30C8" w:rsidRPr="000C30C8" w:rsidRDefault="000C30C8">
            <w:pPr>
              <w:spacing w:line="276" w:lineRule="auto"/>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2</w:t>
            </w:r>
          </w:p>
        </w:tc>
        <w:tc>
          <w:tcPr>
            <w:tcW w:w="2409" w:type="dxa"/>
            <w:vMerge w:val="restart"/>
            <w:tcBorders>
              <w:top w:val="single" w:sz="4" w:space="0" w:color="auto"/>
              <w:left w:val="single" w:sz="4" w:space="0" w:color="auto"/>
              <w:bottom w:val="single" w:sz="4" w:space="0" w:color="auto"/>
              <w:right w:val="single" w:sz="4" w:space="0" w:color="auto"/>
            </w:tcBorders>
            <w:hideMark/>
          </w:tcPr>
          <w:p w:rsidR="000C30C8" w:rsidRPr="000C30C8" w:rsidRDefault="000C30C8" w:rsidP="006D3D13">
            <w:pPr>
              <w:spacing w:line="276" w:lineRule="auto"/>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sz w:val="24"/>
                <w:szCs w:val="24"/>
                <w:lang w:eastAsia="ru-RU"/>
              </w:rPr>
              <w:t>ОК.01</w:t>
            </w:r>
            <w:r w:rsidR="007A4239">
              <w:rPr>
                <w:rFonts w:ascii="Times New Roman" w:eastAsia="Times New Roman" w:hAnsi="Times New Roman" w:cs="Times New Roman"/>
                <w:sz w:val="24"/>
                <w:szCs w:val="24"/>
                <w:lang w:eastAsia="ru-RU"/>
              </w:rPr>
              <w:t>, ОК.03</w:t>
            </w:r>
          </w:p>
        </w:tc>
      </w:tr>
      <w:tr w:rsidR="000C30C8" w:rsidTr="000C30C8">
        <w:trPr>
          <w:trHeight w:val="135"/>
        </w:trPr>
        <w:tc>
          <w:tcPr>
            <w:tcW w:w="2972" w:type="dxa"/>
            <w:vMerge w:val="restart"/>
            <w:tcBorders>
              <w:top w:val="single" w:sz="4" w:space="0" w:color="auto"/>
              <w:left w:val="single" w:sz="4" w:space="0" w:color="auto"/>
              <w:bottom w:val="single" w:sz="4" w:space="0" w:color="auto"/>
              <w:right w:val="single" w:sz="4" w:space="0" w:color="auto"/>
            </w:tcBorders>
            <w:hideMark/>
          </w:tcPr>
          <w:p w:rsidR="000C30C8" w:rsidRPr="000C30C8" w:rsidRDefault="000C30C8">
            <w:pPr>
              <w:spacing w:line="276" w:lineRule="auto"/>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sz w:val="24"/>
                <w:szCs w:val="24"/>
                <w:lang w:eastAsia="ru-RU"/>
              </w:rPr>
              <w:t>Тема 1.1.Требования к проекту.</w:t>
            </w:r>
          </w:p>
        </w:tc>
        <w:tc>
          <w:tcPr>
            <w:tcW w:w="6662" w:type="dxa"/>
            <w:tcBorders>
              <w:top w:val="single" w:sz="4" w:space="0" w:color="auto"/>
              <w:left w:val="single" w:sz="4" w:space="0" w:color="auto"/>
              <w:bottom w:val="single" w:sz="4" w:space="0" w:color="auto"/>
              <w:right w:val="single" w:sz="4" w:space="0" w:color="auto"/>
            </w:tcBorders>
            <w:hideMark/>
          </w:tcPr>
          <w:p w:rsidR="000C30C8" w:rsidRPr="000C30C8" w:rsidRDefault="000C30C8">
            <w:pPr>
              <w:spacing w:line="276" w:lineRule="auto"/>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Содержание</w:t>
            </w:r>
          </w:p>
        </w:tc>
        <w:tc>
          <w:tcPr>
            <w:tcW w:w="2694" w:type="dxa"/>
            <w:tcBorders>
              <w:top w:val="single" w:sz="4" w:space="0" w:color="auto"/>
              <w:left w:val="single" w:sz="4" w:space="0" w:color="auto"/>
              <w:bottom w:val="single" w:sz="4" w:space="0" w:color="auto"/>
              <w:right w:val="single" w:sz="4" w:space="0" w:color="auto"/>
            </w:tcBorders>
            <w:hideMark/>
          </w:tcPr>
          <w:p w:rsidR="000C30C8" w:rsidRPr="000C30C8" w:rsidRDefault="000C30C8">
            <w:pPr>
              <w:spacing w:line="276" w:lineRule="auto"/>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30C8" w:rsidRPr="000C30C8" w:rsidRDefault="000C30C8" w:rsidP="006D3D13">
            <w:pPr>
              <w:jc w:val="center"/>
              <w:rPr>
                <w:rFonts w:ascii="Times New Roman" w:eastAsia="Times New Roman" w:hAnsi="Times New Roman" w:cs="Times New Roman"/>
                <w:b/>
                <w:bCs/>
                <w:sz w:val="24"/>
                <w:szCs w:val="24"/>
                <w:lang w:eastAsia="ru-RU"/>
              </w:rPr>
            </w:pPr>
          </w:p>
        </w:tc>
      </w:tr>
      <w:tr w:rsidR="000C30C8" w:rsidTr="000C30C8">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0C30C8" w:rsidRPr="000C30C8" w:rsidRDefault="000C30C8" w:rsidP="00DD59A0">
            <w:pPr>
              <w:rPr>
                <w:rFonts w:ascii="Times New Roman" w:eastAsia="Times New Roman" w:hAnsi="Times New Roman" w:cs="Times New Roman"/>
                <w:sz w:val="24"/>
                <w:szCs w:val="24"/>
                <w:lang w:eastAsia="ru-RU"/>
              </w:rPr>
            </w:pPr>
            <w:r w:rsidRPr="000C30C8">
              <w:rPr>
                <w:rFonts w:ascii="Times New Roman" w:eastAsia="Calibri" w:hAnsi="Times New Roman" w:cs="Times New Roman"/>
                <w:sz w:val="24"/>
                <w:szCs w:val="24"/>
                <w:lang w:eastAsia="ar-SA"/>
              </w:rPr>
              <w:t xml:space="preserve">Требования к содержанию и направленности проекта. </w:t>
            </w:r>
            <w:r w:rsidRPr="000C30C8">
              <w:rPr>
                <w:rFonts w:ascii="Times New Roman" w:eastAsia="Times New Roman" w:hAnsi="Times New Roman" w:cs="Times New Roman"/>
                <w:sz w:val="24"/>
                <w:szCs w:val="24"/>
                <w:lang w:eastAsia="ar-SA"/>
              </w:rPr>
              <w:t xml:space="preserve">Знакомство с </w:t>
            </w:r>
            <w:r w:rsidRPr="000C30C8">
              <w:rPr>
                <w:rFonts w:ascii="Times New Roman" w:eastAsia="Times New Roman" w:hAnsi="Times New Roman" w:cs="Times New Roman"/>
                <w:sz w:val="24"/>
                <w:szCs w:val="24"/>
                <w:lang w:eastAsia="ru-RU"/>
              </w:rPr>
              <w:t>особенностями организации работы над проектом.</w:t>
            </w:r>
          </w:p>
        </w:tc>
        <w:tc>
          <w:tcPr>
            <w:tcW w:w="2694" w:type="dxa"/>
            <w:tcBorders>
              <w:top w:val="single" w:sz="4" w:space="0" w:color="auto"/>
              <w:left w:val="single" w:sz="4" w:space="0" w:color="auto"/>
              <w:bottom w:val="single" w:sz="4" w:space="0" w:color="auto"/>
              <w:right w:val="single" w:sz="4" w:space="0" w:color="auto"/>
            </w:tcBorders>
          </w:tcPr>
          <w:p w:rsidR="000C30C8" w:rsidRPr="000C30C8" w:rsidRDefault="000C30C8">
            <w:pPr>
              <w:spacing w:line="276" w:lineRule="auto"/>
              <w:jc w:val="center"/>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30C8" w:rsidRPr="000C30C8" w:rsidRDefault="000C30C8" w:rsidP="006D3D13">
            <w:pPr>
              <w:jc w:val="center"/>
              <w:rPr>
                <w:rFonts w:ascii="Times New Roman" w:eastAsia="Times New Roman" w:hAnsi="Times New Roman" w:cs="Times New Roman"/>
                <w:b/>
                <w:bCs/>
                <w:sz w:val="24"/>
                <w:szCs w:val="24"/>
                <w:lang w:eastAsia="ru-RU"/>
              </w:rPr>
            </w:pPr>
          </w:p>
        </w:tc>
      </w:tr>
      <w:tr w:rsidR="000C30C8" w:rsidTr="000C30C8">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0C30C8" w:rsidRPr="000C30C8" w:rsidRDefault="000C30C8" w:rsidP="00DD59A0">
            <w:pPr>
              <w:rPr>
                <w:rFonts w:ascii="Times New Roman" w:eastAsia="Calibri" w:hAnsi="Times New Roman" w:cs="Times New Roman"/>
                <w:sz w:val="24"/>
                <w:szCs w:val="24"/>
                <w:lang w:eastAsia="ar-SA"/>
              </w:rPr>
            </w:pPr>
            <w:r w:rsidRPr="000C30C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rsidR="000C30C8" w:rsidRPr="000C30C8" w:rsidRDefault="000C30C8">
            <w:pPr>
              <w:spacing w:line="276" w:lineRule="auto"/>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30C8" w:rsidRPr="000C30C8" w:rsidRDefault="000C30C8" w:rsidP="006D3D13">
            <w:pPr>
              <w:jc w:val="center"/>
              <w:rPr>
                <w:rFonts w:ascii="Times New Roman" w:eastAsia="Times New Roman" w:hAnsi="Times New Roman" w:cs="Times New Roman"/>
                <w:b/>
                <w:bCs/>
                <w:sz w:val="24"/>
                <w:szCs w:val="24"/>
                <w:lang w:eastAsia="ru-RU"/>
              </w:rPr>
            </w:pPr>
          </w:p>
        </w:tc>
      </w:tr>
      <w:tr w:rsidR="000C30C8" w:rsidTr="000C30C8">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0C30C8" w:rsidRPr="000C30C8" w:rsidRDefault="000C30C8" w:rsidP="00DD59A0">
            <w:pPr>
              <w:rPr>
                <w:rFonts w:ascii="Times New Roman" w:eastAsia="Calibri" w:hAnsi="Times New Roman" w:cs="Times New Roman"/>
                <w:sz w:val="24"/>
                <w:szCs w:val="24"/>
                <w:lang w:eastAsia="ar-SA"/>
              </w:rPr>
            </w:pPr>
            <w:r w:rsidRPr="000C30C8">
              <w:rPr>
                <w:rFonts w:ascii="Times New Roman" w:eastAsia="Times New Roman" w:hAnsi="Times New Roman" w:cs="Times New Roman"/>
                <w:sz w:val="24"/>
                <w:szCs w:val="24"/>
                <w:lang w:eastAsia="ru-RU"/>
              </w:rPr>
              <w:t>Типы проектов. Виды проектов</w:t>
            </w:r>
          </w:p>
        </w:tc>
        <w:tc>
          <w:tcPr>
            <w:tcW w:w="2694" w:type="dxa"/>
            <w:tcBorders>
              <w:top w:val="single" w:sz="4" w:space="0" w:color="auto"/>
              <w:left w:val="single" w:sz="4" w:space="0" w:color="auto"/>
              <w:bottom w:val="single" w:sz="4" w:space="0" w:color="auto"/>
              <w:right w:val="single" w:sz="4" w:space="0" w:color="auto"/>
            </w:tcBorders>
          </w:tcPr>
          <w:p w:rsidR="000C30C8" w:rsidRPr="000C30C8" w:rsidRDefault="000C30C8">
            <w:pPr>
              <w:spacing w:line="276" w:lineRule="auto"/>
              <w:jc w:val="center"/>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30C8" w:rsidRPr="000C30C8" w:rsidRDefault="000C30C8" w:rsidP="006D3D13">
            <w:pPr>
              <w:jc w:val="center"/>
              <w:rPr>
                <w:rFonts w:ascii="Times New Roman" w:eastAsia="Times New Roman" w:hAnsi="Times New Roman" w:cs="Times New Roman"/>
                <w:b/>
                <w:bCs/>
                <w:sz w:val="24"/>
                <w:szCs w:val="24"/>
                <w:lang w:eastAsia="ru-RU"/>
              </w:rPr>
            </w:pPr>
          </w:p>
        </w:tc>
      </w:tr>
      <w:tr w:rsidR="000C30C8" w:rsidTr="000C30C8">
        <w:trPr>
          <w:trHeight w:val="135"/>
        </w:trPr>
        <w:tc>
          <w:tcPr>
            <w:tcW w:w="9634" w:type="dxa"/>
            <w:gridSpan w:val="2"/>
            <w:tcBorders>
              <w:top w:val="single" w:sz="4" w:space="0" w:color="auto"/>
              <w:left w:val="single" w:sz="4" w:space="0" w:color="auto"/>
              <w:bottom w:val="single" w:sz="4" w:space="0" w:color="auto"/>
              <w:right w:val="single" w:sz="4" w:space="0" w:color="auto"/>
            </w:tcBorders>
            <w:hideMark/>
          </w:tcPr>
          <w:p w:rsidR="000C30C8" w:rsidRPr="000C30C8" w:rsidRDefault="000C30C8" w:rsidP="00DD59A0">
            <w:pP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bCs/>
                <w:color w:val="000000"/>
                <w:sz w:val="24"/>
                <w:szCs w:val="24"/>
                <w:lang w:eastAsia="ru-RU"/>
              </w:rPr>
              <w:t>Раздел 2. Этапы работы над индивидуальным  проектом</w:t>
            </w:r>
          </w:p>
        </w:tc>
        <w:tc>
          <w:tcPr>
            <w:tcW w:w="2694" w:type="dxa"/>
            <w:tcBorders>
              <w:top w:val="single" w:sz="4" w:space="0" w:color="auto"/>
              <w:left w:val="single" w:sz="4" w:space="0" w:color="auto"/>
              <w:bottom w:val="single" w:sz="4" w:space="0" w:color="auto"/>
              <w:right w:val="single" w:sz="4" w:space="0" w:color="auto"/>
            </w:tcBorders>
            <w:hideMark/>
          </w:tcPr>
          <w:p w:rsidR="000C30C8" w:rsidRPr="000C30C8" w:rsidRDefault="000C30C8">
            <w:pPr>
              <w:spacing w:line="276" w:lineRule="auto"/>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20</w:t>
            </w:r>
          </w:p>
        </w:tc>
        <w:tc>
          <w:tcPr>
            <w:tcW w:w="2409" w:type="dxa"/>
            <w:tcBorders>
              <w:top w:val="single" w:sz="4" w:space="0" w:color="auto"/>
              <w:left w:val="single" w:sz="4" w:space="0" w:color="auto"/>
              <w:bottom w:val="single" w:sz="4" w:space="0" w:color="auto"/>
              <w:right w:val="single" w:sz="4" w:space="0" w:color="auto"/>
            </w:tcBorders>
            <w:hideMark/>
          </w:tcPr>
          <w:p w:rsidR="002A30FC" w:rsidRPr="002A30FC" w:rsidRDefault="000C30C8" w:rsidP="00DC0D02">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ОК.01, 0К.02, </w:t>
            </w:r>
            <w:r w:rsidR="007A4239">
              <w:rPr>
                <w:rFonts w:ascii="Times New Roman" w:eastAsia="Times New Roman" w:hAnsi="Times New Roman" w:cs="Times New Roman"/>
                <w:sz w:val="24"/>
                <w:szCs w:val="24"/>
                <w:lang w:eastAsia="ru-RU"/>
              </w:rPr>
              <w:t xml:space="preserve">ОК.03, </w:t>
            </w:r>
            <w:r>
              <w:rPr>
                <w:rFonts w:ascii="Times New Roman" w:hAnsi="Times New Roman" w:cs="Times New Roman"/>
                <w:sz w:val="24"/>
                <w:szCs w:val="24"/>
              </w:rPr>
              <w:t>0К.04,</w:t>
            </w:r>
            <w:r w:rsidR="007A4239">
              <w:rPr>
                <w:rFonts w:ascii="Times New Roman" w:hAnsi="Times New Roman" w:cs="Times New Roman"/>
                <w:sz w:val="24"/>
                <w:szCs w:val="24"/>
              </w:rPr>
              <w:t xml:space="preserve"> 0К.06,</w:t>
            </w:r>
            <w:r w:rsidR="004759AB">
              <w:rPr>
                <w:rFonts w:ascii="Times New Roman" w:hAnsi="Times New Roman" w:cs="Times New Roman"/>
                <w:sz w:val="24"/>
                <w:szCs w:val="24"/>
              </w:rPr>
              <w:t xml:space="preserve"> ОК.07</w:t>
            </w:r>
            <w:r w:rsidR="001D4110">
              <w:rPr>
                <w:rFonts w:ascii="Times New Roman" w:hAnsi="Times New Roman" w:cs="Times New Roman"/>
                <w:sz w:val="24"/>
                <w:szCs w:val="24"/>
              </w:rPr>
              <w:t xml:space="preserve">, ПК </w:t>
            </w:r>
            <w:r w:rsidR="00DC0D02">
              <w:rPr>
                <w:rFonts w:ascii="Times New Roman" w:hAnsi="Times New Roman" w:cs="Times New Roman"/>
                <w:sz w:val="24"/>
                <w:szCs w:val="24"/>
              </w:rPr>
              <w:t>4.5</w:t>
            </w:r>
          </w:p>
        </w:tc>
      </w:tr>
      <w:tr w:rsidR="000C30C8" w:rsidTr="000C30C8">
        <w:tc>
          <w:tcPr>
            <w:tcW w:w="2972" w:type="dxa"/>
            <w:vMerge w:val="restart"/>
            <w:tcBorders>
              <w:top w:val="single" w:sz="4" w:space="0" w:color="auto"/>
              <w:left w:val="single" w:sz="4" w:space="0" w:color="auto"/>
              <w:bottom w:val="single" w:sz="4" w:space="0" w:color="auto"/>
              <w:right w:val="single" w:sz="4" w:space="0" w:color="auto"/>
            </w:tcBorders>
          </w:tcPr>
          <w:p w:rsidR="000C30C8" w:rsidRPr="000C30C8" w:rsidRDefault="000C30C8">
            <w:pPr>
              <w:spacing w:line="276" w:lineRule="auto"/>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Тема 2.1.</w:t>
            </w:r>
          </w:p>
          <w:p w:rsidR="000C30C8" w:rsidRPr="000C30C8" w:rsidRDefault="000C30C8">
            <w:pPr>
              <w:autoSpaceDE w:val="0"/>
              <w:autoSpaceDN w:val="0"/>
              <w:adjustRightInd w:val="0"/>
              <w:spacing w:line="276" w:lineRule="auto"/>
              <w:jc w:val="both"/>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Подготовительная работа</w:t>
            </w:r>
          </w:p>
          <w:p w:rsidR="000C30C8" w:rsidRPr="000C30C8" w:rsidRDefault="000C30C8">
            <w:pPr>
              <w:spacing w:line="276" w:lineRule="auto"/>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0C30C8" w:rsidRPr="000C30C8" w:rsidRDefault="000C30C8" w:rsidP="00DD59A0">
            <w:pP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bCs/>
                <w:sz w:val="24"/>
                <w:szCs w:val="24"/>
                <w:lang w:eastAsia="ru-RU"/>
              </w:rPr>
              <w:t xml:space="preserve">Содержание </w:t>
            </w:r>
          </w:p>
        </w:tc>
        <w:tc>
          <w:tcPr>
            <w:tcW w:w="2694" w:type="dxa"/>
            <w:tcBorders>
              <w:top w:val="single" w:sz="4" w:space="0" w:color="auto"/>
              <w:left w:val="single" w:sz="4" w:space="0" w:color="auto"/>
              <w:bottom w:val="single" w:sz="4" w:space="0" w:color="auto"/>
              <w:right w:val="single" w:sz="4" w:space="0" w:color="auto"/>
            </w:tcBorders>
            <w:hideMark/>
          </w:tcPr>
          <w:p w:rsidR="000C30C8" w:rsidRPr="000C30C8" w:rsidRDefault="000C30C8">
            <w:pPr>
              <w:spacing w:line="276" w:lineRule="auto"/>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2</w:t>
            </w:r>
          </w:p>
        </w:tc>
        <w:tc>
          <w:tcPr>
            <w:tcW w:w="2409" w:type="dxa"/>
            <w:vMerge w:val="restart"/>
            <w:tcBorders>
              <w:top w:val="single" w:sz="4" w:space="0" w:color="auto"/>
              <w:left w:val="single" w:sz="4" w:space="0" w:color="auto"/>
              <w:bottom w:val="single" w:sz="4" w:space="0" w:color="auto"/>
              <w:right w:val="single" w:sz="4" w:space="0" w:color="auto"/>
            </w:tcBorders>
            <w:hideMark/>
          </w:tcPr>
          <w:p w:rsidR="000C30C8" w:rsidRPr="000C30C8" w:rsidRDefault="000C30C8" w:rsidP="006D3D13">
            <w:pPr>
              <w:spacing w:line="276" w:lineRule="auto"/>
              <w:jc w:val="center"/>
              <w:rPr>
                <w:rFonts w:ascii="Times New Roman" w:eastAsia="Times New Roman" w:hAnsi="Times New Roman" w:cs="Times New Roman"/>
                <w:b/>
                <w:bCs/>
                <w:sz w:val="24"/>
                <w:szCs w:val="24"/>
                <w:lang w:eastAsia="ru-RU"/>
              </w:rPr>
            </w:pPr>
            <w:r w:rsidRPr="000C30C8">
              <w:rPr>
                <w:rFonts w:ascii="Times New Roman" w:hAnsi="Times New Roman" w:cs="Times New Roman"/>
                <w:sz w:val="24"/>
                <w:szCs w:val="24"/>
              </w:rPr>
              <w:t>ОК.01, 0К.02, 0К.04</w:t>
            </w:r>
            <w:r w:rsidR="004759AB">
              <w:rPr>
                <w:rFonts w:ascii="Times New Roman" w:hAnsi="Times New Roman" w:cs="Times New Roman"/>
                <w:sz w:val="24"/>
                <w:szCs w:val="24"/>
              </w:rPr>
              <w:t>, 0К.06,</w:t>
            </w:r>
          </w:p>
        </w:tc>
      </w:tr>
      <w:tr w:rsidR="000C30C8" w:rsidTr="000C30C8">
        <w:trPr>
          <w:trHeight w:val="3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0C30C8" w:rsidRPr="000C30C8" w:rsidRDefault="000C30C8" w:rsidP="00DD59A0">
            <w:pPr>
              <w:suppressAutoHyphens/>
              <w:rPr>
                <w:rFonts w:ascii="Times New Roman" w:eastAsia="Times New Roman" w:hAnsi="Times New Roman" w:cs="Times New Roman"/>
                <w:sz w:val="24"/>
                <w:szCs w:val="24"/>
                <w:lang w:eastAsia="ru-RU"/>
              </w:rPr>
            </w:pPr>
            <w:r w:rsidRPr="000C30C8">
              <w:rPr>
                <w:rFonts w:ascii="Times New Roman" w:hAnsi="Times New Roman" w:cs="Times New Roman"/>
                <w:sz w:val="24"/>
                <w:szCs w:val="24"/>
              </w:rPr>
              <w:t xml:space="preserve">Знакомство с Положением об индивидуальном проекте, критериями оценки проекта, выбор направления проектирования. </w:t>
            </w:r>
            <w:r w:rsidRPr="000C30C8">
              <w:rPr>
                <w:rFonts w:ascii="Times New Roman" w:hAnsi="Times New Roman" w:cs="Times New Roman"/>
                <w:bCs/>
                <w:sz w:val="24"/>
                <w:szCs w:val="24"/>
              </w:rPr>
              <w:t>Выбор темы</w:t>
            </w:r>
            <w:r w:rsidRPr="000C30C8">
              <w:rPr>
                <w:rFonts w:ascii="Times New Roman" w:hAnsi="Times New Roman" w:cs="Times New Roman"/>
                <w:b/>
                <w:bCs/>
                <w:sz w:val="24"/>
                <w:szCs w:val="24"/>
              </w:rPr>
              <w:t xml:space="preserve">. </w:t>
            </w:r>
            <w:r w:rsidRPr="000C30C8">
              <w:rPr>
                <w:rFonts w:ascii="Times New Roman" w:hAnsi="Times New Roman" w:cs="Times New Roman"/>
                <w:bCs/>
                <w:sz w:val="24"/>
                <w:szCs w:val="24"/>
              </w:rPr>
              <w:t>Требования к выбору и формулировке темы. Определение степени значимости темы проекта. Определение цели и задач. Типичные способы определения цели. Эффективность целеполагания. Понятие «Гипотеза». Процесс построения гипотезы. Формулирование гипотезы. Доказательство и опровержение гипотезы Актуальность и практическая значимость исследования.</w:t>
            </w:r>
          </w:p>
        </w:tc>
        <w:tc>
          <w:tcPr>
            <w:tcW w:w="2694" w:type="dxa"/>
            <w:tcBorders>
              <w:top w:val="single" w:sz="4" w:space="0" w:color="auto"/>
              <w:left w:val="single" w:sz="4" w:space="0" w:color="auto"/>
              <w:bottom w:val="single" w:sz="4" w:space="0" w:color="auto"/>
              <w:right w:val="single" w:sz="4" w:space="0" w:color="auto"/>
            </w:tcBorders>
          </w:tcPr>
          <w:p w:rsidR="000C30C8" w:rsidRPr="000C30C8" w:rsidRDefault="000C30C8">
            <w:pPr>
              <w:suppressAutoHyphens/>
              <w:spacing w:line="276" w:lineRule="auto"/>
              <w:jc w:val="center"/>
              <w:rPr>
                <w:rFonts w:ascii="Times New Roman" w:eastAsia="Times New Roman" w:hAnsi="Times New Roman" w:cs="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30C8" w:rsidRPr="000C30C8" w:rsidRDefault="000C30C8">
            <w:pPr>
              <w:rPr>
                <w:rFonts w:ascii="Times New Roman" w:eastAsia="Times New Roman" w:hAnsi="Times New Roman" w:cs="Times New Roman"/>
                <w:b/>
                <w:bCs/>
                <w:sz w:val="24"/>
                <w:szCs w:val="24"/>
                <w:lang w:eastAsia="ru-RU"/>
              </w:rPr>
            </w:pPr>
          </w:p>
        </w:tc>
      </w:tr>
      <w:tr w:rsidR="000C30C8" w:rsidTr="000C30C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0C30C8" w:rsidRPr="000C30C8" w:rsidRDefault="000C30C8" w:rsidP="00DD59A0">
            <w:pPr>
              <w:suppressAutoHyphens/>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rsidR="000C30C8" w:rsidRPr="000C30C8" w:rsidRDefault="000C30C8" w:rsidP="00DD59A0">
            <w:pPr>
              <w:suppressAutoHyphens/>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30C8" w:rsidRPr="000C30C8" w:rsidRDefault="000C30C8">
            <w:pPr>
              <w:rPr>
                <w:rFonts w:ascii="Times New Roman" w:eastAsia="Times New Roman" w:hAnsi="Times New Roman" w:cs="Times New Roman"/>
                <w:b/>
                <w:bCs/>
                <w:sz w:val="24"/>
                <w:szCs w:val="24"/>
                <w:lang w:eastAsia="ru-RU"/>
              </w:rPr>
            </w:pPr>
          </w:p>
        </w:tc>
      </w:tr>
      <w:tr w:rsidR="000C30C8" w:rsidTr="000C30C8">
        <w:trPr>
          <w:trHeight w:val="2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0C30C8" w:rsidRPr="000C30C8" w:rsidRDefault="000C30C8" w:rsidP="007B78E0">
            <w:pPr>
              <w:pStyle w:val="2d"/>
              <w:numPr>
                <w:ilvl w:val="0"/>
                <w:numId w:val="35"/>
              </w:numPr>
              <w:shd w:val="clear" w:color="auto" w:fill="auto"/>
              <w:tabs>
                <w:tab w:val="left" w:pos="202"/>
              </w:tabs>
              <w:spacing w:before="0" w:line="240" w:lineRule="auto"/>
              <w:jc w:val="left"/>
              <w:rPr>
                <w:rFonts w:ascii="Times New Roman" w:hAnsi="Times New Roman" w:cs="Times New Roman"/>
                <w:sz w:val="24"/>
                <w:szCs w:val="24"/>
              </w:rPr>
            </w:pPr>
            <w:r w:rsidRPr="000C30C8">
              <w:rPr>
                <w:rFonts w:ascii="Times New Roman" w:hAnsi="Times New Roman" w:cs="Times New Roman"/>
                <w:sz w:val="24"/>
                <w:szCs w:val="24"/>
              </w:rPr>
              <w:t xml:space="preserve">Формулировка темы индивидуального проекта, определение </w:t>
            </w:r>
            <w:r w:rsidRPr="000C30C8">
              <w:rPr>
                <w:rFonts w:ascii="Times New Roman" w:hAnsi="Times New Roman" w:cs="Times New Roman"/>
                <w:sz w:val="24"/>
                <w:szCs w:val="24"/>
              </w:rPr>
              <w:lastRenderedPageBreak/>
              <w:t>типа проекта. Формулировка идеи, цели проектирования.</w:t>
            </w:r>
          </w:p>
        </w:tc>
        <w:tc>
          <w:tcPr>
            <w:tcW w:w="2694" w:type="dxa"/>
            <w:tcBorders>
              <w:top w:val="single" w:sz="4" w:space="0" w:color="auto"/>
              <w:left w:val="single" w:sz="4" w:space="0" w:color="auto"/>
              <w:bottom w:val="single" w:sz="4" w:space="0" w:color="auto"/>
              <w:right w:val="single" w:sz="4" w:space="0" w:color="auto"/>
            </w:tcBorders>
          </w:tcPr>
          <w:p w:rsidR="000C30C8" w:rsidRPr="000C30C8" w:rsidRDefault="000C30C8" w:rsidP="00DD59A0">
            <w:pPr>
              <w:suppressAutoHyphens/>
              <w:jc w:val="center"/>
              <w:rPr>
                <w:rFonts w:ascii="Times New Roman" w:eastAsia="Times New Roman" w:hAnsi="Times New Roman" w:cs="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30C8" w:rsidRPr="000C30C8" w:rsidRDefault="000C30C8">
            <w:pPr>
              <w:rPr>
                <w:rFonts w:ascii="Times New Roman" w:eastAsia="Times New Roman" w:hAnsi="Times New Roman" w:cs="Times New Roman"/>
                <w:b/>
                <w:bCs/>
                <w:sz w:val="24"/>
                <w:szCs w:val="24"/>
                <w:lang w:eastAsia="ru-RU"/>
              </w:rPr>
            </w:pPr>
          </w:p>
        </w:tc>
      </w:tr>
      <w:tr w:rsidR="000C30C8" w:rsidTr="000C30C8">
        <w:trPr>
          <w:trHeight w:val="361"/>
        </w:trPr>
        <w:tc>
          <w:tcPr>
            <w:tcW w:w="2972" w:type="dxa"/>
            <w:vMerge w:val="restart"/>
            <w:tcBorders>
              <w:top w:val="single" w:sz="4" w:space="0" w:color="auto"/>
              <w:left w:val="single" w:sz="4" w:space="0" w:color="auto"/>
              <w:bottom w:val="single" w:sz="4" w:space="0" w:color="auto"/>
              <w:right w:val="single" w:sz="4" w:space="0" w:color="auto"/>
            </w:tcBorders>
          </w:tcPr>
          <w:p w:rsidR="000C30C8" w:rsidRPr="000C30C8" w:rsidRDefault="000C30C8">
            <w:pPr>
              <w:spacing w:line="276" w:lineRule="auto"/>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Тема 2.2. Планирование</w:t>
            </w:r>
          </w:p>
          <w:p w:rsidR="000C30C8" w:rsidRPr="000C30C8" w:rsidRDefault="000C30C8">
            <w:pPr>
              <w:spacing w:line="276" w:lineRule="auto"/>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vAlign w:val="bottom"/>
            <w:hideMark/>
          </w:tcPr>
          <w:p w:rsidR="000C30C8" w:rsidRPr="000C30C8" w:rsidRDefault="000C30C8" w:rsidP="00DD59A0">
            <w:pP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 xml:space="preserve">Содержание </w:t>
            </w:r>
          </w:p>
        </w:tc>
        <w:tc>
          <w:tcPr>
            <w:tcW w:w="2694" w:type="dxa"/>
            <w:tcBorders>
              <w:top w:val="single" w:sz="4" w:space="0" w:color="auto"/>
              <w:left w:val="single" w:sz="4" w:space="0" w:color="auto"/>
              <w:bottom w:val="single" w:sz="4" w:space="0" w:color="auto"/>
              <w:right w:val="single" w:sz="4" w:space="0" w:color="auto"/>
            </w:tcBorders>
            <w:hideMark/>
          </w:tcPr>
          <w:p w:rsidR="000C30C8" w:rsidRPr="000C30C8" w:rsidRDefault="000C30C8" w:rsidP="00DD59A0">
            <w:pPr>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4</w:t>
            </w:r>
          </w:p>
        </w:tc>
        <w:tc>
          <w:tcPr>
            <w:tcW w:w="2409" w:type="dxa"/>
            <w:vMerge w:val="restart"/>
            <w:tcBorders>
              <w:top w:val="single" w:sz="4" w:space="0" w:color="auto"/>
              <w:left w:val="single" w:sz="4" w:space="0" w:color="auto"/>
              <w:bottom w:val="single" w:sz="4" w:space="0" w:color="auto"/>
              <w:right w:val="single" w:sz="4" w:space="0" w:color="auto"/>
            </w:tcBorders>
            <w:hideMark/>
          </w:tcPr>
          <w:p w:rsidR="000C30C8" w:rsidRPr="000C30C8" w:rsidRDefault="000C30C8" w:rsidP="006D3D13">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ОК.02,</w:t>
            </w:r>
            <w:r w:rsidR="007A4239">
              <w:rPr>
                <w:rFonts w:ascii="Times New Roman" w:eastAsia="Times New Roman" w:hAnsi="Times New Roman" w:cs="Times New Roman"/>
                <w:sz w:val="24"/>
                <w:szCs w:val="24"/>
                <w:lang w:eastAsia="ru-RU"/>
              </w:rPr>
              <w:t xml:space="preserve"> ОК.03, </w:t>
            </w:r>
            <w:r>
              <w:rPr>
                <w:rFonts w:ascii="Times New Roman" w:eastAsia="Times New Roman" w:hAnsi="Times New Roman" w:cs="Times New Roman"/>
                <w:sz w:val="24"/>
                <w:szCs w:val="24"/>
                <w:lang w:eastAsia="ru-RU"/>
              </w:rPr>
              <w:t>ОК.04,</w:t>
            </w:r>
          </w:p>
        </w:tc>
      </w:tr>
      <w:tr w:rsidR="000C30C8" w:rsidTr="000C30C8">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vAlign w:val="bottom"/>
            <w:hideMark/>
          </w:tcPr>
          <w:p w:rsidR="000C30C8" w:rsidRPr="000C30C8" w:rsidRDefault="000C30C8" w:rsidP="00DD59A0">
            <w:pPr>
              <w:pStyle w:val="2d"/>
              <w:shd w:val="clear" w:color="auto" w:fill="auto"/>
              <w:tabs>
                <w:tab w:val="left" w:pos="336"/>
              </w:tabs>
              <w:spacing w:before="0" w:line="240" w:lineRule="auto"/>
              <w:jc w:val="left"/>
              <w:rPr>
                <w:rFonts w:ascii="Times New Roman" w:hAnsi="Times New Roman" w:cs="Times New Roman"/>
                <w:sz w:val="24"/>
                <w:szCs w:val="24"/>
              </w:rPr>
            </w:pPr>
            <w:r w:rsidRPr="000C30C8">
              <w:rPr>
                <w:rFonts w:ascii="Times New Roman" w:hAnsi="Times New Roman" w:cs="Times New Roman"/>
                <w:sz w:val="24"/>
                <w:szCs w:val="24"/>
                <w:lang w:eastAsia="ru-RU"/>
              </w:rPr>
              <w:t>Планирование этапов выполнения проекта;</w:t>
            </w:r>
            <w:r w:rsidRPr="000C30C8">
              <w:rPr>
                <w:rFonts w:ascii="Times New Roman" w:hAnsi="Times New Roman" w:cs="Times New Roman"/>
                <w:sz w:val="24"/>
                <w:szCs w:val="24"/>
              </w:rPr>
              <w:t xml:space="preserve">определение способов сбора и анализа информации; подбор способов решения, </w:t>
            </w:r>
            <w:r w:rsidRPr="000C30C8">
              <w:rPr>
                <w:rFonts w:ascii="Times New Roman" w:hAnsi="Times New Roman" w:cs="Times New Roman"/>
                <w:bCs/>
                <w:sz w:val="24"/>
                <w:szCs w:val="24"/>
              </w:rPr>
              <w:t>подбор необходимых материалов, определение способов сбора и анализа информации</w:t>
            </w:r>
            <w:r w:rsidRPr="000C30C8">
              <w:rPr>
                <w:rFonts w:ascii="Times New Roman" w:hAnsi="Times New Roman" w:cs="Times New Roman"/>
                <w:sz w:val="24"/>
                <w:szCs w:val="24"/>
              </w:rPr>
              <w:t xml:space="preserve"> проведения исследования, методов исследования (статистических, экспериментальных, наблюдений и пр.); определение способа представления результатов (формы проекта).</w:t>
            </w:r>
          </w:p>
        </w:tc>
        <w:tc>
          <w:tcPr>
            <w:tcW w:w="2694" w:type="dxa"/>
            <w:tcBorders>
              <w:top w:val="single" w:sz="4" w:space="0" w:color="auto"/>
              <w:left w:val="single" w:sz="4" w:space="0" w:color="auto"/>
              <w:bottom w:val="single" w:sz="4" w:space="0" w:color="auto"/>
              <w:right w:val="single" w:sz="4" w:space="0" w:color="auto"/>
            </w:tcBorders>
          </w:tcPr>
          <w:p w:rsidR="000C30C8" w:rsidRPr="000C30C8" w:rsidRDefault="000C30C8" w:rsidP="00DD59A0">
            <w:pPr>
              <w:jc w:val="center"/>
              <w:rPr>
                <w:rFonts w:ascii="Times New Roman" w:eastAsia="Times New Roman" w:hAnsi="Times New Roman" w:cs="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30C8" w:rsidRPr="000C30C8" w:rsidRDefault="000C30C8" w:rsidP="006D3D13">
            <w:pPr>
              <w:jc w:val="center"/>
              <w:rPr>
                <w:rFonts w:ascii="Times New Roman" w:eastAsia="Times New Roman" w:hAnsi="Times New Roman" w:cs="Times New Roman"/>
                <w:sz w:val="24"/>
                <w:szCs w:val="24"/>
                <w:lang w:eastAsia="ru-RU"/>
              </w:rPr>
            </w:pPr>
          </w:p>
        </w:tc>
      </w:tr>
      <w:tr w:rsidR="000C30C8" w:rsidTr="000C30C8">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vAlign w:val="bottom"/>
            <w:hideMark/>
          </w:tcPr>
          <w:p w:rsidR="000C30C8" w:rsidRPr="000C30C8" w:rsidRDefault="000C30C8" w:rsidP="00DD59A0">
            <w:pP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rsidR="000C30C8" w:rsidRPr="000C30C8" w:rsidRDefault="000C30C8" w:rsidP="00DD59A0">
            <w:pPr>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30C8" w:rsidRPr="000C30C8" w:rsidRDefault="000C30C8" w:rsidP="006D3D13">
            <w:pPr>
              <w:jc w:val="center"/>
              <w:rPr>
                <w:rFonts w:ascii="Times New Roman" w:eastAsia="Times New Roman" w:hAnsi="Times New Roman" w:cs="Times New Roman"/>
                <w:sz w:val="24"/>
                <w:szCs w:val="24"/>
                <w:lang w:eastAsia="ru-RU"/>
              </w:rPr>
            </w:pPr>
          </w:p>
        </w:tc>
      </w:tr>
      <w:tr w:rsidR="000C30C8" w:rsidTr="000C30C8">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0C30C8" w:rsidRPr="000C30C8" w:rsidRDefault="000C30C8" w:rsidP="00DD59A0">
            <w:pPr>
              <w:pStyle w:val="2d"/>
              <w:tabs>
                <w:tab w:val="left" w:pos="254"/>
              </w:tabs>
              <w:spacing w:line="240" w:lineRule="auto"/>
              <w:jc w:val="left"/>
              <w:rPr>
                <w:rFonts w:ascii="Times New Roman" w:hAnsi="Times New Roman" w:cs="Times New Roman"/>
                <w:sz w:val="24"/>
                <w:szCs w:val="24"/>
              </w:rPr>
            </w:pPr>
            <w:r w:rsidRPr="000C30C8">
              <w:rPr>
                <w:rFonts w:ascii="Times New Roman" w:hAnsi="Times New Roman" w:cs="Times New Roman"/>
                <w:sz w:val="24"/>
                <w:szCs w:val="24"/>
                <w:lang w:eastAsia="ru-RU"/>
              </w:rPr>
              <w:t>Изучение источников необходимой информации.</w:t>
            </w:r>
          </w:p>
        </w:tc>
        <w:tc>
          <w:tcPr>
            <w:tcW w:w="2694" w:type="dxa"/>
            <w:tcBorders>
              <w:top w:val="single" w:sz="4" w:space="0" w:color="auto"/>
              <w:left w:val="single" w:sz="4" w:space="0" w:color="auto"/>
              <w:bottom w:val="single" w:sz="4" w:space="0" w:color="auto"/>
              <w:right w:val="single" w:sz="4" w:space="0" w:color="auto"/>
            </w:tcBorders>
            <w:hideMark/>
          </w:tcPr>
          <w:p w:rsidR="000C30C8" w:rsidRPr="000C30C8" w:rsidRDefault="000C30C8" w:rsidP="00DD59A0">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30C8" w:rsidRPr="000C30C8" w:rsidRDefault="000C30C8" w:rsidP="006D3D13">
            <w:pPr>
              <w:jc w:val="center"/>
              <w:rPr>
                <w:rFonts w:ascii="Times New Roman" w:eastAsia="Times New Roman" w:hAnsi="Times New Roman" w:cs="Times New Roman"/>
                <w:sz w:val="24"/>
                <w:szCs w:val="24"/>
                <w:lang w:eastAsia="ru-RU"/>
              </w:rPr>
            </w:pPr>
          </w:p>
        </w:tc>
      </w:tr>
      <w:tr w:rsidR="000C30C8" w:rsidTr="000C30C8">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0C30C8" w:rsidRPr="000C30C8" w:rsidRDefault="000C30C8" w:rsidP="00DD59A0">
            <w:pPr>
              <w:pStyle w:val="2d"/>
              <w:tabs>
                <w:tab w:val="left" w:pos="254"/>
              </w:tabs>
              <w:spacing w:line="240" w:lineRule="auto"/>
              <w:jc w:val="left"/>
              <w:rPr>
                <w:rFonts w:ascii="Times New Roman" w:hAnsi="Times New Roman" w:cs="Times New Roman"/>
                <w:sz w:val="24"/>
                <w:szCs w:val="24"/>
                <w:lang w:eastAsia="ru-RU"/>
              </w:rPr>
            </w:pPr>
            <w:r w:rsidRPr="000C30C8">
              <w:rPr>
                <w:rFonts w:ascii="Times New Roman" w:hAnsi="Times New Roman" w:cs="Times New Roman"/>
                <w:sz w:val="24"/>
                <w:szCs w:val="24"/>
              </w:rPr>
              <w:t>Обзор литературы по темам.</w:t>
            </w:r>
          </w:p>
        </w:tc>
        <w:tc>
          <w:tcPr>
            <w:tcW w:w="2694" w:type="dxa"/>
            <w:tcBorders>
              <w:top w:val="single" w:sz="4" w:space="0" w:color="auto"/>
              <w:left w:val="single" w:sz="4" w:space="0" w:color="auto"/>
              <w:bottom w:val="single" w:sz="4" w:space="0" w:color="auto"/>
              <w:right w:val="single" w:sz="4" w:space="0" w:color="auto"/>
            </w:tcBorders>
            <w:hideMark/>
          </w:tcPr>
          <w:p w:rsidR="000C30C8" w:rsidRPr="000C30C8" w:rsidRDefault="000C30C8" w:rsidP="00DD59A0">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30C8" w:rsidRPr="000C30C8" w:rsidRDefault="000C30C8" w:rsidP="006D3D13">
            <w:pPr>
              <w:jc w:val="center"/>
              <w:rPr>
                <w:rFonts w:ascii="Times New Roman" w:eastAsia="Times New Roman" w:hAnsi="Times New Roman" w:cs="Times New Roman"/>
                <w:sz w:val="24"/>
                <w:szCs w:val="24"/>
                <w:lang w:eastAsia="ru-RU"/>
              </w:rPr>
            </w:pPr>
          </w:p>
        </w:tc>
      </w:tr>
      <w:tr w:rsidR="000C30C8" w:rsidTr="000C30C8">
        <w:trPr>
          <w:trHeight w:val="75"/>
        </w:trPr>
        <w:tc>
          <w:tcPr>
            <w:tcW w:w="2972" w:type="dxa"/>
            <w:vMerge w:val="restart"/>
            <w:tcBorders>
              <w:top w:val="single" w:sz="4" w:space="0" w:color="auto"/>
              <w:left w:val="single" w:sz="4" w:space="0" w:color="auto"/>
              <w:bottom w:val="single" w:sz="4" w:space="0" w:color="auto"/>
              <w:right w:val="single" w:sz="4" w:space="0" w:color="auto"/>
            </w:tcBorders>
          </w:tcPr>
          <w:p w:rsidR="000C30C8" w:rsidRPr="000C30C8" w:rsidRDefault="000C30C8">
            <w:pPr>
              <w:autoSpaceDE w:val="0"/>
              <w:autoSpaceDN w:val="0"/>
              <w:adjustRightInd w:val="0"/>
              <w:spacing w:line="276" w:lineRule="auto"/>
              <w:rPr>
                <w:rFonts w:ascii="Times New Roman" w:hAnsi="Times New Roman" w:cs="Times New Roman"/>
                <w:b/>
                <w:bCs/>
                <w:sz w:val="24"/>
                <w:szCs w:val="24"/>
              </w:rPr>
            </w:pPr>
            <w:r w:rsidRPr="000C30C8">
              <w:rPr>
                <w:rFonts w:ascii="Times New Roman" w:hAnsi="Times New Roman" w:cs="Times New Roman"/>
                <w:b/>
                <w:bCs/>
                <w:sz w:val="24"/>
                <w:szCs w:val="24"/>
              </w:rPr>
              <w:t>Тема 2.3. Методы работы с источником информации</w:t>
            </w:r>
          </w:p>
          <w:p w:rsidR="000C30C8" w:rsidRPr="000C30C8" w:rsidRDefault="000C30C8">
            <w:pPr>
              <w:spacing w:line="276" w:lineRule="auto"/>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vAlign w:val="bottom"/>
            <w:hideMark/>
          </w:tcPr>
          <w:p w:rsidR="000C30C8" w:rsidRPr="000C30C8" w:rsidRDefault="000C30C8" w:rsidP="00DD59A0">
            <w:pP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 xml:space="preserve">Содержание </w:t>
            </w:r>
          </w:p>
        </w:tc>
        <w:tc>
          <w:tcPr>
            <w:tcW w:w="2694" w:type="dxa"/>
            <w:tcBorders>
              <w:top w:val="single" w:sz="4" w:space="0" w:color="auto"/>
              <w:left w:val="single" w:sz="4" w:space="0" w:color="auto"/>
              <w:bottom w:val="single" w:sz="4" w:space="0" w:color="auto"/>
              <w:right w:val="single" w:sz="4" w:space="0" w:color="auto"/>
            </w:tcBorders>
            <w:hideMark/>
          </w:tcPr>
          <w:p w:rsidR="000C30C8" w:rsidRPr="000C30C8" w:rsidRDefault="000C30C8" w:rsidP="00DD59A0">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4</w:t>
            </w:r>
          </w:p>
        </w:tc>
        <w:tc>
          <w:tcPr>
            <w:tcW w:w="2409" w:type="dxa"/>
            <w:vMerge w:val="restart"/>
            <w:tcBorders>
              <w:top w:val="single" w:sz="4" w:space="0" w:color="auto"/>
              <w:left w:val="single" w:sz="4" w:space="0" w:color="auto"/>
              <w:bottom w:val="single" w:sz="4" w:space="0" w:color="auto"/>
              <w:right w:val="single" w:sz="4" w:space="0" w:color="auto"/>
            </w:tcBorders>
            <w:hideMark/>
          </w:tcPr>
          <w:p w:rsidR="000C30C8" w:rsidRPr="000C30C8" w:rsidRDefault="004759AB" w:rsidP="00DC0D02">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ОК.01, ОК.02,</w:t>
            </w:r>
            <w:r w:rsidR="007A4239">
              <w:rPr>
                <w:rFonts w:ascii="Times New Roman" w:eastAsia="Times New Roman" w:hAnsi="Times New Roman" w:cs="Times New Roman"/>
                <w:sz w:val="24"/>
                <w:szCs w:val="24"/>
                <w:lang w:eastAsia="ru-RU"/>
              </w:rPr>
              <w:t xml:space="preserve"> ОК.03, </w:t>
            </w:r>
            <w:r>
              <w:rPr>
                <w:rFonts w:ascii="Times New Roman" w:eastAsia="Times New Roman" w:hAnsi="Times New Roman" w:cs="Times New Roman"/>
                <w:sz w:val="24"/>
                <w:szCs w:val="24"/>
                <w:lang w:eastAsia="ru-RU"/>
              </w:rPr>
              <w:t>ОК.07</w:t>
            </w:r>
            <w:r w:rsidR="000C30C8">
              <w:rPr>
                <w:rFonts w:ascii="Times New Roman" w:eastAsia="Times New Roman" w:hAnsi="Times New Roman" w:cs="Times New Roman"/>
                <w:sz w:val="24"/>
                <w:szCs w:val="24"/>
                <w:lang w:eastAsia="ru-RU"/>
              </w:rPr>
              <w:t xml:space="preserve">, ПК </w:t>
            </w:r>
            <w:r w:rsidR="00DC0D02">
              <w:rPr>
                <w:rFonts w:ascii="Times New Roman" w:eastAsia="Times New Roman" w:hAnsi="Times New Roman" w:cs="Times New Roman"/>
                <w:sz w:val="24"/>
                <w:szCs w:val="24"/>
                <w:lang w:eastAsia="ru-RU"/>
              </w:rPr>
              <w:t>4.5</w:t>
            </w:r>
            <w:r w:rsidR="00DD59A0">
              <w:rPr>
                <w:rFonts w:ascii="Times New Roman" w:eastAsia="Times New Roman" w:hAnsi="Times New Roman" w:cs="Times New Roman"/>
                <w:sz w:val="24"/>
                <w:szCs w:val="24"/>
                <w:lang w:eastAsia="ru-RU"/>
              </w:rPr>
              <w:t xml:space="preserve"> </w:t>
            </w:r>
          </w:p>
        </w:tc>
      </w:tr>
      <w:tr w:rsidR="000C30C8" w:rsidTr="000C30C8">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0C30C8" w:rsidRPr="000C30C8" w:rsidRDefault="000C30C8" w:rsidP="00DD59A0">
            <w:pPr>
              <w:pStyle w:val="2d"/>
              <w:shd w:val="clear" w:color="auto" w:fill="auto"/>
              <w:tabs>
                <w:tab w:val="left" w:pos="326"/>
                <w:tab w:val="left" w:leader="underscore" w:pos="7805"/>
              </w:tabs>
              <w:spacing w:before="0" w:line="240" w:lineRule="auto"/>
              <w:jc w:val="left"/>
              <w:rPr>
                <w:rStyle w:val="2Exact"/>
                <w:rFonts w:ascii="Times New Roman" w:eastAsiaTheme="minorHAnsi" w:hAnsi="Times New Roman" w:cs="Times New Roman"/>
                <w:sz w:val="24"/>
                <w:szCs w:val="24"/>
              </w:rPr>
            </w:pPr>
            <w:r w:rsidRPr="000C30C8">
              <w:rPr>
                <w:rFonts w:ascii="Times New Roman" w:hAnsi="Times New Roman" w:cs="Times New Roman"/>
                <w:bCs/>
                <w:sz w:val="24"/>
                <w:szCs w:val="24"/>
              </w:rPr>
              <w:t>Виды литературных источников информации: учебная литература (учебник, учебное пособие), справочно-информационная литература (энциклопедия, энциклопедический словарь, справочник, терминологический словарь, толковый словарь), научная литература (монография, сборник научных трудов,тезисы докладов, научные журналы, диссертации).Информационные ресурсы (интернет - технологии). Правила и особенности информационного поиска в Интернете. Виды чтения. Виды фиксирования информации. Виды обобщения информации.</w:t>
            </w:r>
          </w:p>
        </w:tc>
        <w:tc>
          <w:tcPr>
            <w:tcW w:w="2694" w:type="dxa"/>
            <w:tcBorders>
              <w:top w:val="single" w:sz="4" w:space="0" w:color="auto"/>
              <w:left w:val="single" w:sz="4" w:space="0" w:color="auto"/>
              <w:bottom w:val="single" w:sz="4" w:space="0" w:color="auto"/>
              <w:right w:val="single" w:sz="4" w:space="0" w:color="auto"/>
            </w:tcBorders>
          </w:tcPr>
          <w:p w:rsidR="000C30C8" w:rsidRPr="000C30C8" w:rsidRDefault="000C30C8" w:rsidP="00DD59A0">
            <w:pPr>
              <w:jc w:val="center"/>
              <w:rPr>
                <w:rFonts w:ascii="Times New Roman" w:eastAsia="Times New Roman" w:hAnsi="Times New Roman" w:cs="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30C8" w:rsidRPr="000C30C8" w:rsidRDefault="000C30C8">
            <w:pPr>
              <w:rPr>
                <w:rFonts w:ascii="Times New Roman" w:eastAsia="Times New Roman" w:hAnsi="Times New Roman" w:cs="Times New Roman"/>
                <w:sz w:val="24"/>
                <w:szCs w:val="24"/>
                <w:lang w:eastAsia="ru-RU"/>
              </w:rPr>
            </w:pPr>
          </w:p>
        </w:tc>
      </w:tr>
      <w:tr w:rsidR="000C30C8" w:rsidTr="000C30C8">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0C30C8" w:rsidRPr="000C30C8" w:rsidRDefault="000C30C8" w:rsidP="00DD59A0">
            <w:pPr>
              <w:rPr>
                <w:rStyle w:val="2Exact"/>
                <w:rFonts w:ascii="Times New Roman" w:hAnsi="Times New Roman" w:cs="Times New Roman"/>
                <w:sz w:val="24"/>
                <w:szCs w:val="24"/>
              </w:rPr>
            </w:pPr>
            <w:r w:rsidRPr="000C30C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rsidR="000C30C8" w:rsidRPr="000C30C8" w:rsidRDefault="000C30C8" w:rsidP="00DD59A0">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30C8" w:rsidRPr="000C30C8" w:rsidRDefault="000C30C8">
            <w:pPr>
              <w:rPr>
                <w:rFonts w:ascii="Times New Roman" w:eastAsia="Times New Roman" w:hAnsi="Times New Roman" w:cs="Times New Roman"/>
                <w:sz w:val="24"/>
                <w:szCs w:val="24"/>
                <w:lang w:eastAsia="ru-RU"/>
              </w:rPr>
            </w:pPr>
          </w:p>
        </w:tc>
      </w:tr>
      <w:tr w:rsidR="000C30C8" w:rsidTr="000C30C8">
        <w:trPr>
          <w:trHeight w:val="1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0C30C8" w:rsidRPr="000C30C8" w:rsidRDefault="000C30C8" w:rsidP="00DD59A0">
            <w:pPr>
              <w:pStyle w:val="2d"/>
              <w:spacing w:before="0" w:line="240" w:lineRule="auto"/>
              <w:jc w:val="left"/>
              <w:rPr>
                <w:rFonts w:ascii="Times New Roman" w:hAnsi="Times New Roman" w:cs="Times New Roman"/>
                <w:sz w:val="24"/>
                <w:szCs w:val="24"/>
              </w:rPr>
            </w:pPr>
            <w:r w:rsidRPr="000C30C8">
              <w:rPr>
                <w:rFonts w:ascii="Times New Roman" w:hAnsi="Times New Roman" w:cs="Times New Roman"/>
                <w:bCs/>
                <w:sz w:val="24"/>
                <w:szCs w:val="24"/>
              </w:rPr>
              <w:t>Отработка методов поиска информации в Интернете. Составление плана текста</w:t>
            </w:r>
          </w:p>
        </w:tc>
        <w:tc>
          <w:tcPr>
            <w:tcW w:w="2694" w:type="dxa"/>
            <w:tcBorders>
              <w:top w:val="single" w:sz="4" w:space="0" w:color="auto"/>
              <w:left w:val="single" w:sz="4" w:space="0" w:color="auto"/>
              <w:bottom w:val="single" w:sz="4" w:space="0" w:color="auto"/>
              <w:right w:val="single" w:sz="4" w:space="0" w:color="auto"/>
            </w:tcBorders>
            <w:hideMark/>
          </w:tcPr>
          <w:p w:rsidR="000C30C8" w:rsidRPr="000C30C8" w:rsidRDefault="000C30C8" w:rsidP="00DD59A0">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30C8" w:rsidRPr="000C30C8" w:rsidRDefault="000C30C8">
            <w:pPr>
              <w:rPr>
                <w:rFonts w:ascii="Times New Roman" w:eastAsia="Times New Roman" w:hAnsi="Times New Roman" w:cs="Times New Roman"/>
                <w:sz w:val="24"/>
                <w:szCs w:val="24"/>
                <w:lang w:eastAsia="ru-RU"/>
              </w:rPr>
            </w:pPr>
          </w:p>
        </w:tc>
      </w:tr>
      <w:tr w:rsidR="000C30C8" w:rsidTr="000C30C8">
        <w:trPr>
          <w:trHeight w:val="3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0C30C8" w:rsidRPr="000C30C8" w:rsidRDefault="000C30C8" w:rsidP="00DD59A0">
            <w:pPr>
              <w:rPr>
                <w:rFonts w:ascii="Times New Roman" w:hAnsi="Times New Roman" w:cs="Times New Roman"/>
                <w:sz w:val="24"/>
                <w:szCs w:val="24"/>
              </w:rPr>
            </w:pPr>
            <w:r w:rsidRPr="000C30C8">
              <w:rPr>
                <w:rFonts w:ascii="Times New Roman" w:hAnsi="Times New Roman" w:cs="Times New Roman"/>
                <w:bCs/>
                <w:sz w:val="24"/>
                <w:szCs w:val="24"/>
              </w:rPr>
              <w:t>Выписки из текста, цитирование текста, пометки в тексте. Оформление письменной части проекта</w:t>
            </w:r>
          </w:p>
        </w:tc>
        <w:tc>
          <w:tcPr>
            <w:tcW w:w="2694" w:type="dxa"/>
            <w:tcBorders>
              <w:top w:val="single" w:sz="4" w:space="0" w:color="auto"/>
              <w:left w:val="single" w:sz="4" w:space="0" w:color="auto"/>
              <w:bottom w:val="single" w:sz="4" w:space="0" w:color="auto"/>
              <w:right w:val="single" w:sz="4" w:space="0" w:color="auto"/>
            </w:tcBorders>
            <w:hideMark/>
          </w:tcPr>
          <w:p w:rsidR="000C30C8" w:rsidRPr="000C30C8" w:rsidRDefault="000C30C8" w:rsidP="00DD59A0">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30C8" w:rsidRPr="000C30C8" w:rsidRDefault="000C30C8">
            <w:pPr>
              <w:rPr>
                <w:rFonts w:ascii="Times New Roman" w:eastAsia="Times New Roman" w:hAnsi="Times New Roman" w:cs="Times New Roman"/>
                <w:sz w:val="24"/>
                <w:szCs w:val="24"/>
                <w:lang w:eastAsia="ru-RU"/>
              </w:rPr>
            </w:pPr>
          </w:p>
        </w:tc>
      </w:tr>
      <w:tr w:rsidR="000C30C8" w:rsidTr="000C30C8">
        <w:trPr>
          <w:trHeight w:val="54"/>
        </w:trPr>
        <w:tc>
          <w:tcPr>
            <w:tcW w:w="2972" w:type="dxa"/>
            <w:vMerge w:val="restart"/>
            <w:tcBorders>
              <w:top w:val="single" w:sz="4" w:space="0" w:color="auto"/>
              <w:left w:val="single" w:sz="4" w:space="0" w:color="auto"/>
              <w:bottom w:val="single" w:sz="4" w:space="0" w:color="auto"/>
              <w:right w:val="single" w:sz="4" w:space="0" w:color="auto"/>
            </w:tcBorders>
            <w:hideMark/>
          </w:tcPr>
          <w:p w:rsidR="000C30C8" w:rsidRPr="000C30C8" w:rsidRDefault="000C30C8">
            <w:pPr>
              <w:spacing w:line="276" w:lineRule="auto"/>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lastRenderedPageBreak/>
              <w:t>Тема 2.4.</w:t>
            </w:r>
          </w:p>
          <w:p w:rsidR="000C30C8" w:rsidRPr="000C30C8" w:rsidRDefault="000C30C8">
            <w:pPr>
              <w:spacing w:line="276" w:lineRule="auto"/>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sz w:val="24"/>
                <w:szCs w:val="24"/>
                <w:lang w:eastAsia="ru-RU"/>
              </w:rPr>
              <w:t>Выполнение проекта</w:t>
            </w:r>
          </w:p>
        </w:tc>
        <w:tc>
          <w:tcPr>
            <w:tcW w:w="6662" w:type="dxa"/>
            <w:tcBorders>
              <w:top w:val="single" w:sz="4" w:space="0" w:color="auto"/>
              <w:left w:val="single" w:sz="4" w:space="0" w:color="auto"/>
              <w:bottom w:val="single" w:sz="4" w:space="0" w:color="auto"/>
              <w:right w:val="single" w:sz="4" w:space="0" w:color="auto"/>
            </w:tcBorders>
            <w:hideMark/>
          </w:tcPr>
          <w:p w:rsidR="000C30C8" w:rsidRPr="000C30C8" w:rsidRDefault="000C30C8" w:rsidP="00DD59A0">
            <w:pPr>
              <w:rPr>
                <w:rFonts w:ascii="Times New Roman" w:hAnsi="Times New Roman" w:cs="Times New Roman"/>
                <w:sz w:val="24"/>
                <w:szCs w:val="24"/>
              </w:rPr>
            </w:pPr>
            <w:r w:rsidRPr="000C30C8">
              <w:rPr>
                <w:rFonts w:ascii="Times New Roman" w:eastAsia="Times New Roman" w:hAnsi="Times New Roman" w:cs="Times New Roman"/>
                <w:b/>
                <w:bCs/>
                <w:sz w:val="24"/>
                <w:szCs w:val="24"/>
                <w:lang w:eastAsia="ru-RU"/>
              </w:rPr>
              <w:t>Содержание</w:t>
            </w:r>
          </w:p>
        </w:tc>
        <w:tc>
          <w:tcPr>
            <w:tcW w:w="2694" w:type="dxa"/>
            <w:tcBorders>
              <w:top w:val="single" w:sz="4" w:space="0" w:color="auto"/>
              <w:left w:val="single" w:sz="4" w:space="0" w:color="auto"/>
              <w:bottom w:val="single" w:sz="4" w:space="0" w:color="auto"/>
              <w:right w:val="single" w:sz="4" w:space="0" w:color="auto"/>
            </w:tcBorders>
            <w:hideMark/>
          </w:tcPr>
          <w:p w:rsidR="000C30C8" w:rsidRPr="000C30C8" w:rsidRDefault="000C30C8" w:rsidP="00DD59A0">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4</w:t>
            </w:r>
          </w:p>
        </w:tc>
        <w:tc>
          <w:tcPr>
            <w:tcW w:w="2409" w:type="dxa"/>
            <w:vMerge w:val="restart"/>
            <w:tcBorders>
              <w:top w:val="single" w:sz="4" w:space="0" w:color="auto"/>
              <w:left w:val="single" w:sz="4" w:space="0" w:color="auto"/>
              <w:bottom w:val="single" w:sz="4" w:space="0" w:color="auto"/>
              <w:right w:val="single" w:sz="4" w:space="0" w:color="auto"/>
            </w:tcBorders>
            <w:hideMark/>
          </w:tcPr>
          <w:p w:rsidR="000C30C8" w:rsidRPr="000C30C8" w:rsidRDefault="004759AB" w:rsidP="00DC0D02">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ОК.02, </w:t>
            </w:r>
            <w:r w:rsidR="007A4239">
              <w:rPr>
                <w:rFonts w:ascii="Times New Roman" w:eastAsia="Times New Roman" w:hAnsi="Times New Roman" w:cs="Times New Roman"/>
                <w:sz w:val="24"/>
                <w:szCs w:val="24"/>
                <w:lang w:eastAsia="ru-RU"/>
              </w:rPr>
              <w:t xml:space="preserve">ОК.03, </w:t>
            </w:r>
            <w:r>
              <w:rPr>
                <w:rFonts w:ascii="Times New Roman" w:eastAsia="Times New Roman" w:hAnsi="Times New Roman" w:cs="Times New Roman"/>
                <w:sz w:val="24"/>
                <w:szCs w:val="24"/>
                <w:lang w:eastAsia="ru-RU"/>
              </w:rPr>
              <w:t>ОК.07</w:t>
            </w:r>
            <w:r w:rsidR="000C30C8">
              <w:rPr>
                <w:rFonts w:ascii="Times New Roman" w:eastAsia="Times New Roman" w:hAnsi="Times New Roman" w:cs="Times New Roman"/>
                <w:sz w:val="24"/>
                <w:szCs w:val="24"/>
                <w:lang w:eastAsia="ru-RU"/>
              </w:rPr>
              <w:t xml:space="preserve">, ПК </w:t>
            </w:r>
            <w:r w:rsidR="00DC0D02">
              <w:rPr>
                <w:rFonts w:ascii="Times New Roman" w:eastAsia="Times New Roman" w:hAnsi="Times New Roman" w:cs="Times New Roman"/>
                <w:sz w:val="24"/>
                <w:szCs w:val="24"/>
                <w:lang w:eastAsia="ru-RU"/>
              </w:rPr>
              <w:t>4.5.</w:t>
            </w:r>
          </w:p>
        </w:tc>
      </w:tr>
      <w:tr w:rsidR="000C30C8" w:rsidTr="000C30C8">
        <w:trPr>
          <w:trHeight w:val="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0C30C8" w:rsidRPr="000C30C8" w:rsidRDefault="000C30C8" w:rsidP="00DD59A0">
            <w:pPr>
              <w:pStyle w:val="2d"/>
              <w:shd w:val="clear" w:color="auto" w:fill="auto"/>
              <w:tabs>
                <w:tab w:val="left" w:pos="312"/>
              </w:tabs>
              <w:spacing w:before="0" w:line="240" w:lineRule="auto"/>
              <w:jc w:val="left"/>
              <w:rPr>
                <w:rFonts w:ascii="Times New Roman" w:hAnsi="Times New Roman" w:cs="Times New Roman"/>
                <w:sz w:val="24"/>
                <w:szCs w:val="24"/>
              </w:rPr>
            </w:pPr>
            <w:r w:rsidRPr="000C30C8">
              <w:rPr>
                <w:rFonts w:ascii="Times New Roman" w:hAnsi="Times New Roman" w:cs="Times New Roman"/>
                <w:sz w:val="24"/>
                <w:szCs w:val="24"/>
              </w:rPr>
              <w:t>Сбор и уточнение информации (основные инструменты: интервью, опросы, наблюдения, эксперименты и т.п.);</w:t>
            </w:r>
            <w:r w:rsidRPr="000C30C8">
              <w:rPr>
                <w:rFonts w:ascii="Times New Roman" w:hAnsi="Times New Roman" w:cs="Times New Roman"/>
                <w:bCs/>
                <w:sz w:val="24"/>
                <w:szCs w:val="24"/>
              </w:rPr>
              <w:t xml:space="preserve"> обсуждение методических аспектов и организация работы.</w:t>
            </w:r>
          </w:p>
        </w:tc>
        <w:tc>
          <w:tcPr>
            <w:tcW w:w="2694" w:type="dxa"/>
            <w:tcBorders>
              <w:top w:val="single" w:sz="4" w:space="0" w:color="auto"/>
              <w:left w:val="single" w:sz="4" w:space="0" w:color="auto"/>
              <w:bottom w:val="single" w:sz="4" w:space="0" w:color="auto"/>
              <w:right w:val="single" w:sz="4" w:space="0" w:color="auto"/>
            </w:tcBorders>
          </w:tcPr>
          <w:p w:rsidR="000C30C8" w:rsidRPr="000C30C8" w:rsidRDefault="000C30C8" w:rsidP="00DD59A0">
            <w:pPr>
              <w:jc w:val="center"/>
              <w:rPr>
                <w:rFonts w:ascii="Times New Roman" w:eastAsia="Times New Roman" w:hAnsi="Times New Roman" w:cs="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30C8" w:rsidRPr="000C30C8" w:rsidRDefault="000C30C8" w:rsidP="006D3D13">
            <w:pPr>
              <w:jc w:val="center"/>
              <w:rPr>
                <w:rFonts w:ascii="Times New Roman" w:eastAsia="Times New Roman" w:hAnsi="Times New Roman" w:cs="Times New Roman"/>
                <w:sz w:val="24"/>
                <w:szCs w:val="24"/>
                <w:lang w:eastAsia="ru-RU"/>
              </w:rPr>
            </w:pPr>
          </w:p>
        </w:tc>
      </w:tr>
      <w:tr w:rsidR="000C30C8" w:rsidTr="000C30C8">
        <w:trPr>
          <w:trHeight w:val="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0C30C8" w:rsidRPr="000C30C8" w:rsidRDefault="000C30C8" w:rsidP="00DD59A0">
            <w:pPr>
              <w:rPr>
                <w:rFonts w:ascii="Times New Roman" w:hAnsi="Times New Roman" w:cs="Times New Roman"/>
                <w:sz w:val="24"/>
                <w:szCs w:val="24"/>
              </w:rPr>
            </w:pPr>
            <w:r w:rsidRPr="000C30C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rsidR="000C30C8" w:rsidRPr="000C30C8" w:rsidRDefault="000C30C8" w:rsidP="00DD59A0">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30C8" w:rsidRPr="000C30C8" w:rsidRDefault="000C30C8" w:rsidP="006D3D13">
            <w:pPr>
              <w:jc w:val="center"/>
              <w:rPr>
                <w:rFonts w:ascii="Times New Roman" w:eastAsia="Times New Roman" w:hAnsi="Times New Roman" w:cs="Times New Roman"/>
                <w:sz w:val="24"/>
                <w:szCs w:val="24"/>
                <w:lang w:eastAsia="ru-RU"/>
              </w:rPr>
            </w:pPr>
          </w:p>
        </w:tc>
      </w:tr>
      <w:tr w:rsidR="000C30C8" w:rsidTr="000C30C8">
        <w:trPr>
          <w:trHeight w:val="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0C30C8" w:rsidRPr="000C30C8" w:rsidRDefault="000C30C8" w:rsidP="00DD59A0">
            <w:pPr>
              <w:pStyle w:val="2d"/>
              <w:tabs>
                <w:tab w:val="left" w:pos="254"/>
              </w:tabs>
              <w:spacing w:before="0" w:line="240" w:lineRule="auto"/>
              <w:jc w:val="left"/>
              <w:rPr>
                <w:rFonts w:ascii="Times New Roman" w:hAnsi="Times New Roman" w:cs="Times New Roman"/>
                <w:sz w:val="24"/>
                <w:szCs w:val="24"/>
              </w:rPr>
            </w:pPr>
            <w:r w:rsidRPr="000C30C8">
              <w:rPr>
                <w:rFonts w:ascii="Times New Roman" w:hAnsi="Times New Roman" w:cs="Times New Roman"/>
                <w:sz w:val="24"/>
                <w:szCs w:val="24"/>
                <w:lang w:eastAsia="ru-RU"/>
              </w:rPr>
              <w:t>Поэтапное выполнение исследовательских задач проекта.</w:t>
            </w:r>
          </w:p>
        </w:tc>
        <w:tc>
          <w:tcPr>
            <w:tcW w:w="2694" w:type="dxa"/>
            <w:tcBorders>
              <w:top w:val="single" w:sz="4" w:space="0" w:color="auto"/>
              <w:left w:val="single" w:sz="4" w:space="0" w:color="auto"/>
              <w:bottom w:val="single" w:sz="4" w:space="0" w:color="auto"/>
              <w:right w:val="single" w:sz="4" w:space="0" w:color="auto"/>
            </w:tcBorders>
            <w:hideMark/>
          </w:tcPr>
          <w:p w:rsidR="000C30C8" w:rsidRPr="000C30C8" w:rsidRDefault="000C30C8" w:rsidP="00DD59A0">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30C8" w:rsidRPr="000C30C8" w:rsidRDefault="000C30C8" w:rsidP="006D3D13">
            <w:pPr>
              <w:jc w:val="center"/>
              <w:rPr>
                <w:rFonts w:ascii="Times New Roman" w:eastAsia="Times New Roman" w:hAnsi="Times New Roman" w:cs="Times New Roman"/>
                <w:sz w:val="24"/>
                <w:szCs w:val="24"/>
                <w:lang w:eastAsia="ru-RU"/>
              </w:rPr>
            </w:pPr>
          </w:p>
        </w:tc>
      </w:tr>
      <w:tr w:rsidR="000C30C8" w:rsidTr="000C30C8">
        <w:trPr>
          <w:trHeight w:val="324"/>
        </w:trPr>
        <w:tc>
          <w:tcPr>
            <w:tcW w:w="2972" w:type="dxa"/>
            <w:vMerge w:val="restart"/>
            <w:tcBorders>
              <w:top w:val="single" w:sz="4" w:space="0" w:color="auto"/>
              <w:left w:val="single" w:sz="4" w:space="0" w:color="auto"/>
              <w:bottom w:val="single" w:sz="4" w:space="0" w:color="auto"/>
              <w:right w:val="single" w:sz="4" w:space="0" w:color="auto"/>
            </w:tcBorders>
          </w:tcPr>
          <w:p w:rsidR="000C30C8" w:rsidRPr="000C30C8" w:rsidRDefault="000C30C8">
            <w:pPr>
              <w:tabs>
                <w:tab w:val="left" w:pos="426"/>
              </w:tabs>
              <w:autoSpaceDE w:val="0"/>
              <w:autoSpaceDN w:val="0"/>
              <w:adjustRightInd w:val="0"/>
              <w:spacing w:line="276" w:lineRule="auto"/>
              <w:jc w:val="both"/>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color w:val="000000"/>
                <w:sz w:val="24"/>
                <w:szCs w:val="24"/>
                <w:lang w:eastAsia="ru-RU"/>
              </w:rPr>
              <w:t>Тема 2.5</w:t>
            </w:r>
            <w:r w:rsidRPr="000C30C8">
              <w:rPr>
                <w:rFonts w:ascii="Times New Roman" w:eastAsia="Times New Roman" w:hAnsi="Times New Roman" w:cs="Times New Roman"/>
                <w:b/>
                <w:sz w:val="24"/>
                <w:szCs w:val="24"/>
                <w:lang w:eastAsia="ru-RU"/>
              </w:rPr>
              <w:t xml:space="preserve"> Обобщение</w:t>
            </w:r>
          </w:p>
          <w:p w:rsidR="000C30C8" w:rsidRPr="000C30C8" w:rsidRDefault="000C30C8">
            <w:pPr>
              <w:spacing w:line="276" w:lineRule="auto"/>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0C30C8" w:rsidRPr="000C30C8" w:rsidRDefault="000C30C8" w:rsidP="00DD59A0">
            <w:pP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bCs/>
                <w:sz w:val="24"/>
                <w:szCs w:val="24"/>
                <w:lang w:eastAsia="ru-RU"/>
              </w:rPr>
              <w:t xml:space="preserve">Содержание </w:t>
            </w:r>
          </w:p>
        </w:tc>
        <w:tc>
          <w:tcPr>
            <w:tcW w:w="2694" w:type="dxa"/>
            <w:tcBorders>
              <w:top w:val="single" w:sz="4" w:space="0" w:color="auto"/>
              <w:left w:val="single" w:sz="4" w:space="0" w:color="auto"/>
              <w:bottom w:val="single" w:sz="4" w:space="0" w:color="auto"/>
              <w:right w:val="single" w:sz="4" w:space="0" w:color="auto"/>
            </w:tcBorders>
            <w:hideMark/>
          </w:tcPr>
          <w:p w:rsidR="000C30C8" w:rsidRPr="000C30C8" w:rsidRDefault="000C30C8" w:rsidP="00DD59A0">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4</w:t>
            </w:r>
          </w:p>
        </w:tc>
        <w:tc>
          <w:tcPr>
            <w:tcW w:w="2409" w:type="dxa"/>
            <w:vMerge w:val="restart"/>
            <w:tcBorders>
              <w:top w:val="single" w:sz="4" w:space="0" w:color="auto"/>
              <w:left w:val="single" w:sz="4" w:space="0" w:color="auto"/>
              <w:bottom w:val="single" w:sz="4" w:space="0" w:color="auto"/>
              <w:right w:val="single" w:sz="4" w:space="0" w:color="auto"/>
            </w:tcBorders>
            <w:hideMark/>
          </w:tcPr>
          <w:p w:rsidR="000C30C8" w:rsidRPr="000C30C8" w:rsidRDefault="007A4239" w:rsidP="006D3D13">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ОК.03, </w:t>
            </w:r>
            <w:r w:rsidR="004759AB">
              <w:rPr>
                <w:rFonts w:ascii="Times New Roman" w:eastAsia="Times New Roman" w:hAnsi="Times New Roman" w:cs="Times New Roman"/>
                <w:sz w:val="24"/>
                <w:szCs w:val="24"/>
                <w:lang w:eastAsia="ru-RU"/>
              </w:rPr>
              <w:t>ОК.06</w:t>
            </w:r>
            <w:r w:rsidR="009860FC">
              <w:rPr>
                <w:rFonts w:ascii="Times New Roman" w:eastAsia="Times New Roman" w:hAnsi="Times New Roman" w:cs="Times New Roman"/>
                <w:sz w:val="24"/>
                <w:szCs w:val="24"/>
                <w:lang w:eastAsia="ru-RU"/>
              </w:rPr>
              <w:t xml:space="preserve"> </w:t>
            </w:r>
            <w:r w:rsidR="004759AB">
              <w:rPr>
                <w:rFonts w:ascii="Times New Roman" w:eastAsia="Times New Roman" w:hAnsi="Times New Roman" w:cs="Times New Roman"/>
                <w:sz w:val="24"/>
                <w:szCs w:val="24"/>
                <w:lang w:eastAsia="ru-RU"/>
              </w:rPr>
              <w:t>,ОК.07,</w:t>
            </w:r>
          </w:p>
        </w:tc>
      </w:tr>
      <w:tr w:rsidR="000C30C8" w:rsidTr="000C30C8">
        <w:trPr>
          <w:trHeight w:val="3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0C30C8" w:rsidRPr="000C30C8" w:rsidRDefault="000C30C8" w:rsidP="00DD59A0">
            <w:pPr>
              <w:pStyle w:val="2d"/>
              <w:shd w:val="clear" w:color="auto" w:fill="auto"/>
              <w:tabs>
                <w:tab w:val="left" w:pos="331"/>
              </w:tabs>
              <w:spacing w:before="0" w:line="240" w:lineRule="auto"/>
              <w:jc w:val="left"/>
              <w:rPr>
                <w:rFonts w:ascii="Times New Roman" w:hAnsi="Times New Roman" w:cs="Times New Roman"/>
                <w:sz w:val="24"/>
                <w:szCs w:val="24"/>
              </w:rPr>
            </w:pPr>
            <w:r w:rsidRPr="000C30C8">
              <w:rPr>
                <w:rFonts w:ascii="Times New Roman" w:hAnsi="Times New Roman" w:cs="Times New Roman"/>
                <w:sz w:val="24"/>
                <w:szCs w:val="24"/>
                <w:lang w:eastAsia="ru-RU"/>
              </w:rPr>
              <w:t xml:space="preserve">Сбор, систематизация и анализ полученных результатов; формулировка выводов, </w:t>
            </w:r>
            <w:r w:rsidRPr="000C30C8">
              <w:rPr>
                <w:rFonts w:ascii="Times New Roman" w:hAnsi="Times New Roman" w:cs="Times New Roman"/>
                <w:bCs/>
                <w:color w:val="000000"/>
                <w:sz w:val="24"/>
                <w:szCs w:val="24"/>
                <w:lang w:eastAsia="ru-RU"/>
              </w:rPr>
              <w:t>структурирование проекта</w:t>
            </w:r>
          </w:p>
        </w:tc>
        <w:tc>
          <w:tcPr>
            <w:tcW w:w="2694" w:type="dxa"/>
            <w:tcBorders>
              <w:top w:val="single" w:sz="4" w:space="0" w:color="auto"/>
              <w:left w:val="single" w:sz="4" w:space="0" w:color="auto"/>
              <w:bottom w:val="single" w:sz="4" w:space="0" w:color="auto"/>
              <w:right w:val="single" w:sz="4" w:space="0" w:color="auto"/>
            </w:tcBorders>
          </w:tcPr>
          <w:p w:rsidR="000C30C8" w:rsidRPr="000C30C8" w:rsidRDefault="000C30C8" w:rsidP="00DD59A0">
            <w:pPr>
              <w:jc w:val="center"/>
              <w:rPr>
                <w:rFonts w:ascii="Times New Roman" w:eastAsia="Times New Roman" w:hAnsi="Times New Roman" w:cs="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30C8" w:rsidRPr="000C30C8" w:rsidRDefault="000C30C8" w:rsidP="006D3D13">
            <w:pPr>
              <w:jc w:val="center"/>
              <w:rPr>
                <w:rFonts w:ascii="Times New Roman" w:eastAsia="Times New Roman" w:hAnsi="Times New Roman" w:cs="Times New Roman"/>
                <w:sz w:val="24"/>
                <w:szCs w:val="24"/>
                <w:lang w:eastAsia="ru-RU"/>
              </w:rPr>
            </w:pPr>
          </w:p>
        </w:tc>
      </w:tr>
      <w:tr w:rsidR="000C30C8" w:rsidTr="000C30C8">
        <w:trPr>
          <w:trHeight w:val="3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0C30C8" w:rsidRPr="000C30C8" w:rsidRDefault="000C30C8" w:rsidP="00DD59A0">
            <w:pPr>
              <w:rPr>
                <w:rFonts w:ascii="Times New Roman" w:hAnsi="Times New Roman" w:cs="Times New Roman"/>
                <w:sz w:val="24"/>
                <w:szCs w:val="24"/>
              </w:rPr>
            </w:pPr>
            <w:r w:rsidRPr="000C30C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rsidR="000C30C8" w:rsidRPr="000C30C8" w:rsidRDefault="000C30C8" w:rsidP="00DD59A0">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30C8" w:rsidRPr="000C30C8" w:rsidRDefault="000C30C8" w:rsidP="006D3D13">
            <w:pPr>
              <w:jc w:val="center"/>
              <w:rPr>
                <w:rFonts w:ascii="Times New Roman" w:eastAsia="Times New Roman" w:hAnsi="Times New Roman" w:cs="Times New Roman"/>
                <w:sz w:val="24"/>
                <w:szCs w:val="24"/>
                <w:lang w:eastAsia="ru-RU"/>
              </w:rPr>
            </w:pPr>
          </w:p>
        </w:tc>
      </w:tr>
      <w:tr w:rsidR="000C30C8" w:rsidTr="000C30C8">
        <w:trPr>
          <w:trHeight w:val="3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0C30C8" w:rsidRPr="000C30C8" w:rsidRDefault="000C30C8" w:rsidP="00DD59A0">
            <w:pPr>
              <w:pStyle w:val="2d"/>
              <w:spacing w:before="0" w:line="240" w:lineRule="auto"/>
              <w:jc w:val="left"/>
              <w:rPr>
                <w:rStyle w:val="2Exact"/>
                <w:rFonts w:ascii="Times New Roman" w:eastAsiaTheme="minorHAnsi" w:hAnsi="Times New Roman" w:cs="Times New Roman"/>
                <w:sz w:val="24"/>
                <w:szCs w:val="24"/>
              </w:rPr>
            </w:pPr>
            <w:r w:rsidRPr="000C30C8">
              <w:rPr>
                <w:rFonts w:ascii="Times New Roman" w:hAnsi="Times New Roman" w:cs="Times New Roman"/>
                <w:bCs/>
                <w:color w:val="000000"/>
                <w:sz w:val="24"/>
                <w:szCs w:val="24"/>
                <w:lang w:eastAsia="ru-RU"/>
              </w:rPr>
              <w:t>Работа над проектом.</w:t>
            </w:r>
          </w:p>
        </w:tc>
        <w:tc>
          <w:tcPr>
            <w:tcW w:w="2694" w:type="dxa"/>
            <w:tcBorders>
              <w:top w:val="single" w:sz="4" w:space="0" w:color="auto"/>
              <w:left w:val="single" w:sz="4" w:space="0" w:color="auto"/>
              <w:bottom w:val="single" w:sz="4" w:space="0" w:color="auto"/>
              <w:right w:val="single" w:sz="4" w:space="0" w:color="auto"/>
            </w:tcBorders>
            <w:hideMark/>
          </w:tcPr>
          <w:p w:rsidR="000C30C8" w:rsidRPr="000C30C8" w:rsidRDefault="000C30C8" w:rsidP="00DD59A0">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30C8" w:rsidRPr="000C30C8" w:rsidRDefault="000C30C8" w:rsidP="006D3D13">
            <w:pPr>
              <w:jc w:val="center"/>
              <w:rPr>
                <w:rFonts w:ascii="Times New Roman" w:eastAsia="Times New Roman" w:hAnsi="Times New Roman" w:cs="Times New Roman"/>
                <w:sz w:val="24"/>
                <w:szCs w:val="24"/>
                <w:lang w:eastAsia="ru-RU"/>
              </w:rPr>
            </w:pPr>
          </w:p>
        </w:tc>
      </w:tr>
      <w:tr w:rsidR="000C30C8" w:rsidTr="000C30C8">
        <w:trPr>
          <w:trHeight w:val="102"/>
        </w:trPr>
        <w:tc>
          <w:tcPr>
            <w:tcW w:w="2972" w:type="dxa"/>
            <w:vMerge w:val="restart"/>
            <w:tcBorders>
              <w:top w:val="single" w:sz="4" w:space="0" w:color="auto"/>
              <w:left w:val="single" w:sz="4" w:space="0" w:color="auto"/>
              <w:bottom w:val="single" w:sz="4" w:space="0" w:color="auto"/>
              <w:right w:val="single" w:sz="4" w:space="0" w:color="auto"/>
            </w:tcBorders>
            <w:hideMark/>
          </w:tcPr>
          <w:p w:rsidR="000C30C8" w:rsidRPr="000C30C8" w:rsidRDefault="000C30C8">
            <w:pPr>
              <w:spacing w:line="276" w:lineRule="auto"/>
              <w:rPr>
                <w:rFonts w:ascii="Times New Roman" w:eastAsia="Times New Roman" w:hAnsi="Times New Roman" w:cs="Times New Roman"/>
                <w:b/>
                <w:bCs/>
                <w:sz w:val="24"/>
                <w:szCs w:val="24"/>
                <w:lang w:eastAsia="ru-RU"/>
              </w:rPr>
            </w:pPr>
            <w:r w:rsidRPr="000C30C8">
              <w:rPr>
                <w:rFonts w:ascii="Times New Roman" w:hAnsi="Times New Roman" w:cs="Times New Roman"/>
                <w:b/>
                <w:bCs/>
                <w:sz w:val="24"/>
                <w:szCs w:val="24"/>
              </w:rPr>
              <w:t>Тема 2.6 Заключительный этап</w:t>
            </w:r>
          </w:p>
        </w:tc>
        <w:tc>
          <w:tcPr>
            <w:tcW w:w="6662" w:type="dxa"/>
            <w:tcBorders>
              <w:top w:val="single" w:sz="4" w:space="0" w:color="auto"/>
              <w:left w:val="single" w:sz="4" w:space="0" w:color="auto"/>
              <w:bottom w:val="single" w:sz="4" w:space="0" w:color="auto"/>
              <w:right w:val="single" w:sz="4" w:space="0" w:color="auto"/>
            </w:tcBorders>
            <w:hideMark/>
          </w:tcPr>
          <w:p w:rsidR="000C30C8" w:rsidRPr="000C30C8" w:rsidRDefault="000C30C8" w:rsidP="00DD59A0">
            <w:pPr>
              <w:rPr>
                <w:rFonts w:ascii="Times New Roman" w:hAnsi="Times New Roman" w:cs="Times New Roman"/>
                <w:sz w:val="24"/>
                <w:szCs w:val="24"/>
              </w:rPr>
            </w:pPr>
            <w:r w:rsidRPr="000C30C8">
              <w:rPr>
                <w:rFonts w:ascii="Times New Roman" w:eastAsia="Times New Roman" w:hAnsi="Times New Roman" w:cs="Times New Roman"/>
                <w:b/>
                <w:bCs/>
                <w:sz w:val="24"/>
                <w:szCs w:val="24"/>
                <w:lang w:eastAsia="ru-RU"/>
              </w:rPr>
              <w:t>Содержание</w:t>
            </w:r>
          </w:p>
        </w:tc>
        <w:tc>
          <w:tcPr>
            <w:tcW w:w="2694" w:type="dxa"/>
            <w:tcBorders>
              <w:top w:val="single" w:sz="4" w:space="0" w:color="auto"/>
              <w:left w:val="single" w:sz="4" w:space="0" w:color="auto"/>
              <w:bottom w:val="single" w:sz="4" w:space="0" w:color="auto"/>
              <w:right w:val="single" w:sz="4" w:space="0" w:color="auto"/>
            </w:tcBorders>
            <w:hideMark/>
          </w:tcPr>
          <w:p w:rsidR="000C30C8" w:rsidRPr="000C30C8" w:rsidRDefault="000C30C8" w:rsidP="00DD59A0">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2</w:t>
            </w:r>
          </w:p>
        </w:tc>
        <w:tc>
          <w:tcPr>
            <w:tcW w:w="2409" w:type="dxa"/>
            <w:vMerge w:val="restart"/>
            <w:tcBorders>
              <w:top w:val="single" w:sz="4" w:space="0" w:color="auto"/>
              <w:left w:val="single" w:sz="4" w:space="0" w:color="auto"/>
              <w:bottom w:val="single" w:sz="4" w:space="0" w:color="auto"/>
              <w:right w:val="single" w:sz="4" w:space="0" w:color="auto"/>
            </w:tcBorders>
            <w:hideMark/>
          </w:tcPr>
          <w:p w:rsidR="000C30C8" w:rsidRPr="000C30C8" w:rsidRDefault="007A4239" w:rsidP="00DC0D02">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ОК.03, </w:t>
            </w:r>
            <w:r w:rsidR="009860FC">
              <w:rPr>
                <w:rFonts w:ascii="Times New Roman" w:eastAsia="Times New Roman" w:hAnsi="Times New Roman" w:cs="Times New Roman"/>
                <w:sz w:val="24"/>
                <w:szCs w:val="24"/>
                <w:lang w:eastAsia="ru-RU"/>
              </w:rPr>
              <w:t>ОК.07</w:t>
            </w:r>
            <w:r w:rsidR="000C30C8">
              <w:rPr>
                <w:rFonts w:ascii="Times New Roman" w:eastAsia="Times New Roman" w:hAnsi="Times New Roman" w:cs="Times New Roman"/>
                <w:sz w:val="24"/>
                <w:szCs w:val="24"/>
                <w:lang w:eastAsia="ru-RU"/>
              </w:rPr>
              <w:t xml:space="preserve">, ПК </w:t>
            </w:r>
            <w:r w:rsidR="00DC0D02">
              <w:rPr>
                <w:rFonts w:ascii="Times New Roman" w:eastAsia="Times New Roman" w:hAnsi="Times New Roman" w:cs="Times New Roman"/>
                <w:sz w:val="24"/>
                <w:szCs w:val="24"/>
                <w:lang w:eastAsia="ru-RU"/>
              </w:rPr>
              <w:t>4.5</w:t>
            </w:r>
          </w:p>
        </w:tc>
      </w:tr>
      <w:tr w:rsidR="000C30C8" w:rsidTr="000C30C8">
        <w:trPr>
          <w:trHeight w:val="1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0C30C8" w:rsidRPr="000C30C8" w:rsidRDefault="000C30C8" w:rsidP="00DD59A0">
            <w:pPr>
              <w:pStyle w:val="2d"/>
              <w:shd w:val="clear" w:color="auto" w:fill="auto"/>
              <w:tabs>
                <w:tab w:val="left" w:pos="326"/>
              </w:tabs>
              <w:spacing w:before="0" w:line="240" w:lineRule="auto"/>
              <w:jc w:val="left"/>
              <w:rPr>
                <w:rFonts w:ascii="Times New Roman" w:hAnsi="Times New Roman" w:cs="Times New Roman"/>
                <w:sz w:val="24"/>
                <w:szCs w:val="24"/>
              </w:rPr>
            </w:pPr>
            <w:r w:rsidRPr="000C30C8">
              <w:rPr>
                <w:rFonts w:ascii="Times New Roman" w:hAnsi="Times New Roman" w:cs="Times New Roman"/>
                <w:bCs/>
                <w:sz w:val="24"/>
                <w:szCs w:val="24"/>
              </w:rPr>
              <w:t>Подведение итогов. Правила оформления результатов, презентация проекта.</w:t>
            </w:r>
          </w:p>
        </w:tc>
        <w:tc>
          <w:tcPr>
            <w:tcW w:w="2694" w:type="dxa"/>
            <w:tcBorders>
              <w:top w:val="single" w:sz="4" w:space="0" w:color="auto"/>
              <w:left w:val="single" w:sz="4" w:space="0" w:color="auto"/>
              <w:bottom w:val="single" w:sz="4" w:space="0" w:color="auto"/>
              <w:right w:val="single" w:sz="4" w:space="0" w:color="auto"/>
            </w:tcBorders>
          </w:tcPr>
          <w:p w:rsidR="000C30C8" w:rsidRPr="000C30C8" w:rsidRDefault="000C30C8" w:rsidP="00DD59A0">
            <w:pPr>
              <w:jc w:val="center"/>
              <w:rPr>
                <w:rFonts w:ascii="Times New Roman" w:eastAsia="Times New Roman" w:hAnsi="Times New Roman" w:cs="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30C8" w:rsidRPr="000C30C8" w:rsidRDefault="000C30C8" w:rsidP="006D3D13">
            <w:pPr>
              <w:jc w:val="center"/>
              <w:rPr>
                <w:rFonts w:ascii="Times New Roman" w:eastAsia="Times New Roman" w:hAnsi="Times New Roman" w:cs="Times New Roman"/>
                <w:sz w:val="24"/>
                <w:szCs w:val="24"/>
                <w:lang w:eastAsia="ru-RU"/>
              </w:rPr>
            </w:pPr>
          </w:p>
        </w:tc>
      </w:tr>
      <w:tr w:rsidR="000C30C8" w:rsidTr="000C30C8">
        <w:trPr>
          <w:trHeight w:val="1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0C30C8" w:rsidRPr="000C30C8" w:rsidRDefault="000C30C8" w:rsidP="00DD59A0">
            <w:pPr>
              <w:rPr>
                <w:rFonts w:ascii="Times New Roman" w:hAnsi="Times New Roman" w:cs="Times New Roman"/>
                <w:sz w:val="24"/>
                <w:szCs w:val="24"/>
              </w:rPr>
            </w:pPr>
            <w:r w:rsidRPr="000C30C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rsidR="000C30C8" w:rsidRPr="000C30C8" w:rsidRDefault="000C30C8" w:rsidP="00DD59A0">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30C8" w:rsidRPr="000C30C8" w:rsidRDefault="000C30C8" w:rsidP="006D3D13">
            <w:pPr>
              <w:jc w:val="center"/>
              <w:rPr>
                <w:rFonts w:ascii="Times New Roman" w:eastAsia="Times New Roman" w:hAnsi="Times New Roman" w:cs="Times New Roman"/>
                <w:sz w:val="24"/>
                <w:szCs w:val="24"/>
                <w:lang w:eastAsia="ru-RU"/>
              </w:rPr>
            </w:pPr>
          </w:p>
        </w:tc>
      </w:tr>
      <w:tr w:rsidR="000C30C8" w:rsidTr="000C30C8">
        <w:trPr>
          <w:trHeight w:val="1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0C30C8" w:rsidRPr="000C30C8" w:rsidRDefault="000C30C8" w:rsidP="00DD59A0">
            <w:pPr>
              <w:pStyle w:val="2d"/>
              <w:tabs>
                <w:tab w:val="left" w:pos="259"/>
              </w:tabs>
              <w:spacing w:before="0" w:line="240" w:lineRule="auto"/>
              <w:jc w:val="left"/>
              <w:rPr>
                <w:rFonts w:ascii="Times New Roman" w:hAnsi="Times New Roman" w:cs="Times New Roman"/>
                <w:sz w:val="24"/>
                <w:szCs w:val="24"/>
              </w:rPr>
            </w:pPr>
            <w:r w:rsidRPr="000C30C8">
              <w:rPr>
                <w:rFonts w:ascii="Times New Roman" w:hAnsi="Times New Roman" w:cs="Times New Roman"/>
                <w:sz w:val="24"/>
                <w:szCs w:val="24"/>
              </w:rPr>
              <w:t>Оформление результатов.</w:t>
            </w:r>
          </w:p>
        </w:tc>
        <w:tc>
          <w:tcPr>
            <w:tcW w:w="2694" w:type="dxa"/>
            <w:tcBorders>
              <w:top w:val="single" w:sz="4" w:space="0" w:color="auto"/>
              <w:left w:val="single" w:sz="4" w:space="0" w:color="auto"/>
              <w:bottom w:val="single" w:sz="4" w:space="0" w:color="auto"/>
              <w:right w:val="single" w:sz="4" w:space="0" w:color="auto"/>
            </w:tcBorders>
          </w:tcPr>
          <w:p w:rsidR="000C30C8" w:rsidRPr="000C30C8" w:rsidRDefault="000C30C8" w:rsidP="00DD59A0">
            <w:pPr>
              <w:jc w:val="center"/>
              <w:rPr>
                <w:rFonts w:ascii="Times New Roman" w:eastAsia="Times New Roman" w:hAnsi="Times New Roman" w:cs="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30C8" w:rsidRPr="000C30C8" w:rsidRDefault="000C30C8" w:rsidP="006D3D13">
            <w:pPr>
              <w:jc w:val="center"/>
              <w:rPr>
                <w:rFonts w:ascii="Times New Roman" w:eastAsia="Times New Roman" w:hAnsi="Times New Roman" w:cs="Times New Roman"/>
                <w:sz w:val="24"/>
                <w:szCs w:val="24"/>
                <w:lang w:eastAsia="ru-RU"/>
              </w:rPr>
            </w:pPr>
          </w:p>
        </w:tc>
      </w:tr>
      <w:tr w:rsidR="000C30C8" w:rsidTr="000C30C8">
        <w:tc>
          <w:tcPr>
            <w:tcW w:w="9634" w:type="dxa"/>
            <w:gridSpan w:val="2"/>
            <w:tcBorders>
              <w:top w:val="single" w:sz="4" w:space="0" w:color="auto"/>
              <w:left w:val="single" w:sz="4" w:space="0" w:color="auto"/>
              <w:bottom w:val="single" w:sz="4" w:space="0" w:color="auto"/>
              <w:right w:val="single" w:sz="4" w:space="0" w:color="auto"/>
            </w:tcBorders>
            <w:hideMark/>
          </w:tcPr>
          <w:p w:rsidR="000C30C8" w:rsidRPr="000C30C8" w:rsidRDefault="000C30C8" w:rsidP="00DD59A0">
            <w:pPr>
              <w:rPr>
                <w:rFonts w:ascii="Times New Roman" w:eastAsia="Times New Roman" w:hAnsi="Times New Roman" w:cs="Times New Roman"/>
                <w:b/>
                <w:i/>
                <w:sz w:val="24"/>
                <w:szCs w:val="24"/>
                <w:lang w:eastAsia="ru-RU"/>
              </w:rPr>
            </w:pPr>
            <w:r w:rsidRPr="000C30C8">
              <w:rPr>
                <w:rFonts w:ascii="Times New Roman" w:hAnsi="Times New Roman" w:cs="Times New Roman"/>
                <w:b/>
                <w:bCs/>
                <w:sz w:val="24"/>
                <w:szCs w:val="24"/>
              </w:rPr>
              <w:t xml:space="preserve">Раздел 3. </w:t>
            </w:r>
            <w:r w:rsidRPr="000C30C8">
              <w:rPr>
                <w:rFonts w:ascii="Times New Roman" w:hAnsi="Times New Roman" w:cs="Times New Roman"/>
                <w:b/>
                <w:sz w:val="24"/>
                <w:szCs w:val="24"/>
              </w:rPr>
              <w:t>Подготовка к публичной защите проекта</w:t>
            </w:r>
          </w:p>
        </w:tc>
        <w:tc>
          <w:tcPr>
            <w:tcW w:w="2694" w:type="dxa"/>
            <w:tcBorders>
              <w:top w:val="single" w:sz="4" w:space="0" w:color="auto"/>
              <w:left w:val="single" w:sz="4" w:space="0" w:color="auto"/>
              <w:bottom w:val="single" w:sz="4" w:space="0" w:color="auto"/>
              <w:right w:val="single" w:sz="4" w:space="0" w:color="auto"/>
            </w:tcBorders>
            <w:hideMark/>
          </w:tcPr>
          <w:p w:rsidR="000C30C8" w:rsidRPr="000C30C8" w:rsidRDefault="000C30C8" w:rsidP="00DD59A0">
            <w:pPr>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10</w:t>
            </w:r>
          </w:p>
        </w:tc>
        <w:tc>
          <w:tcPr>
            <w:tcW w:w="2409" w:type="dxa"/>
            <w:tcBorders>
              <w:top w:val="single" w:sz="4" w:space="0" w:color="auto"/>
              <w:left w:val="single" w:sz="4" w:space="0" w:color="auto"/>
              <w:bottom w:val="single" w:sz="4" w:space="0" w:color="auto"/>
              <w:right w:val="single" w:sz="4" w:space="0" w:color="auto"/>
            </w:tcBorders>
            <w:hideMark/>
          </w:tcPr>
          <w:p w:rsidR="000C30C8" w:rsidRPr="000C30C8" w:rsidRDefault="009860FC" w:rsidP="00DC0D02">
            <w:pPr>
              <w:spacing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ОК.01, ОК.02, </w:t>
            </w:r>
            <w:r w:rsidR="007A4239">
              <w:rPr>
                <w:rFonts w:ascii="Times New Roman" w:eastAsia="Times New Roman" w:hAnsi="Times New Roman" w:cs="Times New Roman"/>
                <w:sz w:val="24"/>
                <w:szCs w:val="24"/>
                <w:lang w:eastAsia="ru-RU"/>
              </w:rPr>
              <w:t xml:space="preserve">ОК.03, </w:t>
            </w:r>
            <w:r>
              <w:rPr>
                <w:rFonts w:ascii="Times New Roman" w:eastAsia="Times New Roman" w:hAnsi="Times New Roman" w:cs="Times New Roman"/>
                <w:sz w:val="24"/>
                <w:szCs w:val="24"/>
                <w:lang w:eastAsia="ru-RU"/>
              </w:rPr>
              <w:t>ОК. 04, ОК.07</w:t>
            </w:r>
            <w:r w:rsidR="000C30C8">
              <w:rPr>
                <w:rFonts w:ascii="Times New Roman" w:eastAsia="Times New Roman" w:hAnsi="Times New Roman" w:cs="Times New Roman"/>
                <w:sz w:val="24"/>
                <w:szCs w:val="24"/>
                <w:lang w:eastAsia="ru-RU"/>
              </w:rPr>
              <w:t xml:space="preserve">, ПК </w:t>
            </w:r>
            <w:r w:rsidR="00DC0D02">
              <w:rPr>
                <w:rFonts w:ascii="Times New Roman" w:eastAsia="Times New Roman" w:hAnsi="Times New Roman" w:cs="Times New Roman"/>
                <w:sz w:val="24"/>
                <w:szCs w:val="24"/>
                <w:lang w:eastAsia="ru-RU"/>
              </w:rPr>
              <w:t>4.5</w:t>
            </w:r>
          </w:p>
        </w:tc>
      </w:tr>
      <w:tr w:rsidR="000C30C8" w:rsidTr="000C30C8">
        <w:tc>
          <w:tcPr>
            <w:tcW w:w="2972" w:type="dxa"/>
            <w:vMerge w:val="restart"/>
            <w:tcBorders>
              <w:top w:val="single" w:sz="4" w:space="0" w:color="auto"/>
              <w:left w:val="single" w:sz="4" w:space="0" w:color="auto"/>
              <w:bottom w:val="single" w:sz="4" w:space="0" w:color="auto"/>
              <w:right w:val="single" w:sz="4" w:space="0" w:color="auto"/>
            </w:tcBorders>
            <w:hideMark/>
          </w:tcPr>
          <w:p w:rsidR="000C30C8" w:rsidRPr="000C30C8" w:rsidRDefault="000C30C8">
            <w:pPr>
              <w:spacing w:line="276" w:lineRule="auto"/>
              <w:rPr>
                <w:rFonts w:ascii="Times New Roman" w:eastAsia="Times New Roman" w:hAnsi="Times New Roman" w:cs="Times New Roman"/>
                <w:b/>
                <w:bCs/>
                <w:sz w:val="24"/>
                <w:szCs w:val="24"/>
                <w:lang w:eastAsia="ru-RU"/>
              </w:rPr>
            </w:pPr>
            <w:r w:rsidRPr="000C30C8">
              <w:rPr>
                <w:rFonts w:ascii="Times New Roman" w:hAnsi="Times New Roman" w:cs="Times New Roman"/>
                <w:b/>
                <w:bCs/>
                <w:sz w:val="24"/>
                <w:szCs w:val="24"/>
              </w:rPr>
              <w:t>Тема 3.1 Общие требования к оформлению текста</w:t>
            </w:r>
            <w:r w:rsidRPr="000C30C8">
              <w:rPr>
                <w:rFonts w:ascii="Times New Roman" w:eastAsia="Times New Roman" w:hAnsi="Times New Roman" w:cs="Times New Roman"/>
                <w:b/>
                <w:bCs/>
                <w:sz w:val="24"/>
                <w:szCs w:val="24"/>
                <w:lang w:eastAsia="ru-RU"/>
              </w:rPr>
              <w:t xml:space="preserve"> </w:t>
            </w:r>
          </w:p>
        </w:tc>
        <w:tc>
          <w:tcPr>
            <w:tcW w:w="6662" w:type="dxa"/>
            <w:tcBorders>
              <w:top w:val="single" w:sz="4" w:space="0" w:color="auto"/>
              <w:left w:val="single" w:sz="4" w:space="0" w:color="auto"/>
              <w:bottom w:val="single" w:sz="4" w:space="0" w:color="auto"/>
              <w:right w:val="single" w:sz="4" w:space="0" w:color="auto"/>
            </w:tcBorders>
            <w:hideMark/>
          </w:tcPr>
          <w:p w:rsidR="000C30C8" w:rsidRPr="000C30C8" w:rsidRDefault="000C30C8" w:rsidP="00DD59A0">
            <w:pP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bCs/>
                <w:sz w:val="24"/>
                <w:szCs w:val="24"/>
                <w:lang w:eastAsia="ru-RU"/>
              </w:rPr>
              <w:t xml:space="preserve">Содержание </w:t>
            </w:r>
          </w:p>
        </w:tc>
        <w:tc>
          <w:tcPr>
            <w:tcW w:w="2694" w:type="dxa"/>
            <w:tcBorders>
              <w:top w:val="single" w:sz="4" w:space="0" w:color="auto"/>
              <w:left w:val="single" w:sz="4" w:space="0" w:color="auto"/>
              <w:bottom w:val="single" w:sz="4" w:space="0" w:color="auto"/>
              <w:right w:val="single" w:sz="4" w:space="0" w:color="auto"/>
            </w:tcBorders>
            <w:hideMark/>
          </w:tcPr>
          <w:p w:rsidR="000C30C8" w:rsidRPr="000C30C8" w:rsidRDefault="000C30C8" w:rsidP="00DD59A0">
            <w:pPr>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2</w:t>
            </w:r>
          </w:p>
        </w:tc>
        <w:tc>
          <w:tcPr>
            <w:tcW w:w="2409" w:type="dxa"/>
            <w:vMerge w:val="restart"/>
            <w:tcBorders>
              <w:top w:val="single" w:sz="4" w:space="0" w:color="auto"/>
              <w:left w:val="single" w:sz="4" w:space="0" w:color="auto"/>
              <w:bottom w:val="single" w:sz="4" w:space="0" w:color="auto"/>
              <w:right w:val="single" w:sz="4" w:space="0" w:color="auto"/>
            </w:tcBorders>
            <w:hideMark/>
          </w:tcPr>
          <w:p w:rsidR="000C30C8" w:rsidRPr="000C30C8" w:rsidRDefault="009860FC" w:rsidP="00DC0D02">
            <w:pPr>
              <w:spacing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ОК.05, ОК.07</w:t>
            </w:r>
            <w:r w:rsidR="000C30C8">
              <w:rPr>
                <w:rFonts w:ascii="Times New Roman" w:eastAsia="Times New Roman" w:hAnsi="Times New Roman" w:cs="Times New Roman"/>
                <w:sz w:val="24"/>
                <w:szCs w:val="24"/>
                <w:lang w:eastAsia="ru-RU"/>
              </w:rPr>
              <w:t xml:space="preserve">, ПК </w:t>
            </w:r>
            <w:r w:rsidR="00DC0D02">
              <w:rPr>
                <w:rFonts w:ascii="Times New Roman" w:eastAsia="Times New Roman" w:hAnsi="Times New Roman" w:cs="Times New Roman"/>
                <w:sz w:val="24"/>
                <w:szCs w:val="24"/>
                <w:lang w:eastAsia="ru-RU"/>
              </w:rPr>
              <w:t>4.5</w:t>
            </w:r>
          </w:p>
        </w:tc>
      </w:tr>
      <w:tr w:rsidR="000C30C8" w:rsidTr="000C30C8">
        <w:trPr>
          <w:trHeight w:val="3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0C30C8" w:rsidRPr="000C30C8" w:rsidRDefault="000C30C8" w:rsidP="00DD59A0">
            <w:pPr>
              <w:autoSpaceDE w:val="0"/>
              <w:autoSpaceDN w:val="0"/>
              <w:adjustRightInd w:val="0"/>
              <w:jc w:val="both"/>
              <w:rPr>
                <w:rFonts w:ascii="Times New Roman" w:hAnsi="Times New Roman" w:cs="Times New Roman"/>
                <w:bCs/>
                <w:sz w:val="24"/>
                <w:szCs w:val="24"/>
              </w:rPr>
            </w:pPr>
            <w:r w:rsidRPr="000C30C8">
              <w:rPr>
                <w:rFonts w:ascii="Times New Roman" w:eastAsia="Times New Roman" w:hAnsi="Times New Roman" w:cs="Times New Roman"/>
                <w:sz w:val="24"/>
                <w:szCs w:val="24"/>
                <w:lang w:eastAsia="ru-RU"/>
              </w:rPr>
              <w:t xml:space="preserve">Отчет о ходе выполнения проекта. </w:t>
            </w:r>
            <w:r w:rsidRPr="000C30C8">
              <w:rPr>
                <w:rFonts w:ascii="Times New Roman" w:eastAsia="Times New Roman" w:hAnsi="Times New Roman" w:cs="Times New Roman"/>
                <w:color w:val="000000"/>
                <w:sz w:val="24"/>
                <w:szCs w:val="24"/>
                <w:lang w:eastAsia="ru-RU"/>
              </w:rPr>
              <w:t>Оформление пояснительной записки к проекту. Структура пояснительной записки. Требования к оформлению.</w:t>
            </w:r>
            <w:r w:rsidRPr="000C30C8">
              <w:rPr>
                <w:rFonts w:ascii="Times New Roman" w:hAnsi="Times New Roman" w:cs="Times New Roman"/>
                <w:bCs/>
                <w:sz w:val="24"/>
                <w:szCs w:val="24"/>
              </w:rPr>
              <w:t xml:space="preserve"> ГОСТы по оформлению работ: выбор формата бумаги, оформление полей, знаков Особенности оформления текста исследовательской работы (стили текстов). Лексические средства,применяемые в текстах научного характера. Допустимые сокращения слов в текстах.Правила оформления титульного листа, содержания проекта. Оформление библиографического списка. Правила оформления таблиц, графиков, диаграмм, схем.</w:t>
            </w:r>
          </w:p>
        </w:tc>
        <w:tc>
          <w:tcPr>
            <w:tcW w:w="2694" w:type="dxa"/>
            <w:tcBorders>
              <w:top w:val="single" w:sz="4" w:space="0" w:color="auto"/>
              <w:left w:val="single" w:sz="4" w:space="0" w:color="auto"/>
              <w:bottom w:val="single" w:sz="4" w:space="0" w:color="auto"/>
              <w:right w:val="single" w:sz="4" w:space="0" w:color="auto"/>
            </w:tcBorders>
          </w:tcPr>
          <w:p w:rsidR="000C30C8" w:rsidRPr="000C30C8" w:rsidRDefault="000C30C8" w:rsidP="00DD59A0">
            <w:pPr>
              <w:suppressAutoHyphens/>
              <w:jc w:val="center"/>
              <w:rPr>
                <w:rFonts w:ascii="Times New Roman" w:eastAsia="Times New Roman" w:hAnsi="Times New Roman" w:cs="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30C8" w:rsidRPr="000C30C8" w:rsidRDefault="000C30C8">
            <w:pPr>
              <w:rPr>
                <w:rFonts w:ascii="Times New Roman" w:eastAsia="Times New Roman" w:hAnsi="Times New Roman" w:cs="Times New Roman"/>
                <w:b/>
                <w:bCs/>
                <w:sz w:val="24"/>
                <w:szCs w:val="24"/>
                <w:lang w:eastAsia="ru-RU"/>
              </w:rPr>
            </w:pPr>
          </w:p>
        </w:tc>
      </w:tr>
      <w:tr w:rsidR="000C30C8" w:rsidTr="000C30C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0C30C8" w:rsidRPr="000C30C8" w:rsidRDefault="000C30C8" w:rsidP="00DD59A0">
            <w:pPr>
              <w:suppressAutoHyphens/>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rsidR="000C30C8" w:rsidRPr="000C30C8" w:rsidRDefault="000C30C8" w:rsidP="00DD59A0">
            <w:pPr>
              <w:suppressAutoHyphens/>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30C8" w:rsidRPr="000C30C8" w:rsidRDefault="000C30C8">
            <w:pPr>
              <w:rPr>
                <w:rFonts w:ascii="Times New Roman" w:eastAsia="Times New Roman" w:hAnsi="Times New Roman" w:cs="Times New Roman"/>
                <w:b/>
                <w:bCs/>
                <w:sz w:val="24"/>
                <w:szCs w:val="24"/>
                <w:lang w:eastAsia="ru-RU"/>
              </w:rPr>
            </w:pPr>
          </w:p>
        </w:tc>
      </w:tr>
      <w:tr w:rsidR="000C30C8" w:rsidTr="000C30C8">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0C30C8" w:rsidRPr="000C30C8" w:rsidRDefault="000C30C8" w:rsidP="00DD59A0">
            <w:pPr>
              <w:pStyle w:val="2d"/>
              <w:spacing w:before="0" w:line="240" w:lineRule="auto"/>
              <w:jc w:val="left"/>
              <w:rPr>
                <w:rFonts w:ascii="Times New Roman" w:hAnsi="Times New Roman" w:cs="Times New Roman"/>
                <w:sz w:val="24"/>
                <w:szCs w:val="24"/>
              </w:rPr>
            </w:pPr>
            <w:r w:rsidRPr="000C30C8">
              <w:rPr>
                <w:rFonts w:ascii="Times New Roman" w:hAnsi="Times New Roman" w:cs="Times New Roman"/>
                <w:bCs/>
                <w:color w:val="000000"/>
                <w:sz w:val="24"/>
                <w:szCs w:val="24"/>
                <w:lang w:eastAsia="ru-RU"/>
              </w:rPr>
              <w:t>С</w:t>
            </w:r>
            <w:r w:rsidRPr="000C30C8">
              <w:rPr>
                <w:rFonts w:ascii="Times New Roman" w:hAnsi="Times New Roman" w:cs="Times New Roman"/>
                <w:color w:val="000000"/>
                <w:sz w:val="24"/>
                <w:szCs w:val="24"/>
                <w:lang w:eastAsia="ru-RU"/>
              </w:rPr>
              <w:t xml:space="preserve">оставление </w:t>
            </w:r>
            <w:r w:rsidRPr="000C30C8">
              <w:rPr>
                <w:rFonts w:ascii="Times New Roman" w:hAnsi="Times New Roman" w:cs="Times New Roman"/>
                <w:sz w:val="24"/>
                <w:szCs w:val="24"/>
                <w:lang w:eastAsia="ru-RU"/>
              </w:rPr>
              <w:t>письменного отчета</w:t>
            </w:r>
            <w:r w:rsidRPr="000C30C8">
              <w:rPr>
                <w:rFonts w:ascii="Times New Roman" w:hAnsi="Times New Roman" w:cs="Times New Roman"/>
                <w:sz w:val="24"/>
                <w:szCs w:val="24"/>
              </w:rPr>
              <w:t xml:space="preserve"> </w:t>
            </w:r>
          </w:p>
        </w:tc>
        <w:tc>
          <w:tcPr>
            <w:tcW w:w="2694" w:type="dxa"/>
            <w:tcBorders>
              <w:top w:val="single" w:sz="4" w:space="0" w:color="auto"/>
              <w:left w:val="single" w:sz="4" w:space="0" w:color="auto"/>
              <w:bottom w:val="single" w:sz="4" w:space="0" w:color="auto"/>
              <w:right w:val="single" w:sz="4" w:space="0" w:color="auto"/>
            </w:tcBorders>
            <w:hideMark/>
          </w:tcPr>
          <w:p w:rsidR="000C30C8" w:rsidRPr="000C30C8" w:rsidRDefault="000C30C8" w:rsidP="00DD59A0">
            <w:pPr>
              <w:suppressAutoHyphens/>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30C8" w:rsidRPr="000C30C8" w:rsidRDefault="000C30C8">
            <w:pPr>
              <w:rPr>
                <w:rFonts w:ascii="Times New Roman" w:eastAsia="Times New Roman" w:hAnsi="Times New Roman" w:cs="Times New Roman"/>
                <w:b/>
                <w:bCs/>
                <w:sz w:val="24"/>
                <w:szCs w:val="24"/>
                <w:lang w:eastAsia="ru-RU"/>
              </w:rPr>
            </w:pPr>
          </w:p>
        </w:tc>
      </w:tr>
      <w:tr w:rsidR="000C30C8" w:rsidTr="000C30C8">
        <w:trPr>
          <w:trHeight w:val="361"/>
        </w:trPr>
        <w:tc>
          <w:tcPr>
            <w:tcW w:w="2972" w:type="dxa"/>
            <w:vMerge w:val="restart"/>
            <w:tcBorders>
              <w:top w:val="single" w:sz="4" w:space="0" w:color="auto"/>
              <w:left w:val="single" w:sz="4" w:space="0" w:color="auto"/>
              <w:bottom w:val="single" w:sz="4" w:space="0" w:color="auto"/>
              <w:right w:val="single" w:sz="4" w:space="0" w:color="auto"/>
            </w:tcBorders>
            <w:hideMark/>
          </w:tcPr>
          <w:p w:rsidR="000C30C8" w:rsidRPr="000C30C8" w:rsidRDefault="000C30C8">
            <w:pPr>
              <w:spacing w:line="276" w:lineRule="auto"/>
              <w:rPr>
                <w:rFonts w:ascii="Times New Roman" w:eastAsia="Times New Roman" w:hAnsi="Times New Roman" w:cs="Times New Roman"/>
                <w:b/>
                <w:bCs/>
                <w:sz w:val="24"/>
                <w:szCs w:val="24"/>
                <w:lang w:eastAsia="ru-RU"/>
              </w:rPr>
            </w:pPr>
            <w:r w:rsidRPr="000C30C8">
              <w:rPr>
                <w:rFonts w:ascii="Times New Roman" w:hAnsi="Times New Roman" w:cs="Times New Roman"/>
                <w:b/>
                <w:sz w:val="24"/>
                <w:szCs w:val="24"/>
              </w:rPr>
              <w:t xml:space="preserve">Тема 3.2 Общие требования к созданию презентации </w:t>
            </w:r>
          </w:p>
        </w:tc>
        <w:tc>
          <w:tcPr>
            <w:tcW w:w="6662" w:type="dxa"/>
            <w:tcBorders>
              <w:top w:val="single" w:sz="4" w:space="0" w:color="auto"/>
              <w:left w:val="single" w:sz="4" w:space="0" w:color="auto"/>
              <w:bottom w:val="single" w:sz="4" w:space="0" w:color="auto"/>
              <w:right w:val="single" w:sz="4" w:space="0" w:color="auto"/>
            </w:tcBorders>
            <w:vAlign w:val="bottom"/>
            <w:hideMark/>
          </w:tcPr>
          <w:p w:rsidR="000C30C8" w:rsidRPr="000C30C8" w:rsidRDefault="000C30C8" w:rsidP="00DD59A0">
            <w:pP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 xml:space="preserve">Содержание </w:t>
            </w:r>
          </w:p>
        </w:tc>
        <w:tc>
          <w:tcPr>
            <w:tcW w:w="2694" w:type="dxa"/>
            <w:tcBorders>
              <w:top w:val="single" w:sz="4" w:space="0" w:color="auto"/>
              <w:left w:val="single" w:sz="4" w:space="0" w:color="auto"/>
              <w:bottom w:val="single" w:sz="4" w:space="0" w:color="auto"/>
              <w:right w:val="single" w:sz="4" w:space="0" w:color="auto"/>
            </w:tcBorders>
            <w:hideMark/>
          </w:tcPr>
          <w:p w:rsidR="000C30C8" w:rsidRPr="000C30C8" w:rsidRDefault="000C30C8" w:rsidP="00DD59A0">
            <w:pPr>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4</w:t>
            </w:r>
          </w:p>
        </w:tc>
        <w:tc>
          <w:tcPr>
            <w:tcW w:w="2409" w:type="dxa"/>
            <w:vMerge w:val="restart"/>
            <w:tcBorders>
              <w:top w:val="single" w:sz="4" w:space="0" w:color="auto"/>
              <w:left w:val="single" w:sz="4" w:space="0" w:color="auto"/>
              <w:bottom w:val="single" w:sz="4" w:space="0" w:color="auto"/>
              <w:right w:val="single" w:sz="4" w:space="0" w:color="auto"/>
            </w:tcBorders>
            <w:hideMark/>
          </w:tcPr>
          <w:p w:rsidR="000C30C8" w:rsidRPr="000C30C8" w:rsidRDefault="009860FC" w:rsidP="00DC0D02">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ОК.01, ОК.02, ОК.07</w:t>
            </w:r>
            <w:r w:rsidR="000C30C8">
              <w:rPr>
                <w:rFonts w:ascii="Times New Roman" w:eastAsia="Times New Roman" w:hAnsi="Times New Roman" w:cs="Times New Roman"/>
                <w:sz w:val="24"/>
                <w:szCs w:val="24"/>
                <w:lang w:eastAsia="ru-RU"/>
              </w:rPr>
              <w:t xml:space="preserve">, ПК </w:t>
            </w:r>
            <w:r w:rsidR="00DC0D02">
              <w:rPr>
                <w:rFonts w:ascii="Times New Roman" w:eastAsia="Times New Roman" w:hAnsi="Times New Roman" w:cs="Times New Roman"/>
                <w:sz w:val="24"/>
                <w:szCs w:val="24"/>
                <w:lang w:eastAsia="ru-RU"/>
              </w:rPr>
              <w:t>4.5</w:t>
            </w:r>
          </w:p>
        </w:tc>
      </w:tr>
      <w:tr w:rsidR="000C30C8" w:rsidTr="000C30C8">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vAlign w:val="bottom"/>
            <w:hideMark/>
          </w:tcPr>
          <w:p w:rsidR="000C30C8" w:rsidRPr="000C30C8" w:rsidRDefault="000C30C8" w:rsidP="00DD59A0">
            <w:pPr>
              <w:pStyle w:val="2d"/>
              <w:shd w:val="clear" w:color="auto" w:fill="auto"/>
              <w:spacing w:before="0" w:line="240" w:lineRule="auto"/>
              <w:jc w:val="left"/>
              <w:rPr>
                <w:rFonts w:ascii="Times New Roman" w:hAnsi="Times New Roman" w:cs="Times New Roman"/>
                <w:sz w:val="24"/>
                <w:szCs w:val="24"/>
              </w:rPr>
            </w:pPr>
            <w:r w:rsidRPr="000C30C8">
              <w:rPr>
                <w:rFonts w:ascii="Times New Roman" w:hAnsi="Times New Roman" w:cs="Times New Roman"/>
                <w:bCs/>
                <w:sz w:val="24"/>
                <w:szCs w:val="24"/>
              </w:rPr>
              <w:t>Презентация проекта. Особенности работы в программе PowerPoint. к содержанию слайдов.</w:t>
            </w:r>
            <w:r w:rsidRPr="000C30C8">
              <w:rPr>
                <w:rFonts w:ascii="Times New Roman" w:hAnsi="Times New Roman" w:cs="Times New Roman"/>
                <w:color w:val="000000"/>
                <w:sz w:val="24"/>
                <w:szCs w:val="24"/>
              </w:rPr>
              <w:t xml:space="preserve"> Требования к оформлению презентаций. </w:t>
            </w:r>
            <w:r w:rsidRPr="000C30C8">
              <w:rPr>
                <w:rFonts w:ascii="Times New Roman" w:hAnsi="Times New Roman" w:cs="Times New Roman"/>
                <w:sz w:val="24"/>
                <w:szCs w:val="24"/>
              </w:rPr>
              <w:t>Формы презентации</w:t>
            </w:r>
            <w:r w:rsidRPr="000C30C8">
              <w:rPr>
                <w:rFonts w:ascii="Times New Roman" w:hAnsi="Times New Roman" w:cs="Times New Roman"/>
                <w:color w:val="000000"/>
                <w:sz w:val="24"/>
                <w:szCs w:val="24"/>
                <w:lang w:eastAsia="ru-RU"/>
              </w:rPr>
              <w:t>.</w:t>
            </w:r>
          </w:p>
        </w:tc>
        <w:tc>
          <w:tcPr>
            <w:tcW w:w="2694" w:type="dxa"/>
            <w:tcBorders>
              <w:top w:val="single" w:sz="4" w:space="0" w:color="auto"/>
              <w:left w:val="single" w:sz="4" w:space="0" w:color="auto"/>
              <w:bottom w:val="single" w:sz="4" w:space="0" w:color="auto"/>
              <w:right w:val="single" w:sz="4" w:space="0" w:color="auto"/>
            </w:tcBorders>
          </w:tcPr>
          <w:p w:rsidR="000C30C8" w:rsidRPr="000C30C8" w:rsidRDefault="000C30C8" w:rsidP="00DD59A0">
            <w:pPr>
              <w:jc w:val="center"/>
              <w:rPr>
                <w:rFonts w:ascii="Times New Roman" w:eastAsia="Times New Roman" w:hAnsi="Times New Roman" w:cs="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30C8" w:rsidRPr="000C30C8" w:rsidRDefault="000C30C8" w:rsidP="006D3D13">
            <w:pPr>
              <w:jc w:val="center"/>
              <w:rPr>
                <w:rFonts w:ascii="Times New Roman" w:eastAsia="Times New Roman" w:hAnsi="Times New Roman" w:cs="Times New Roman"/>
                <w:sz w:val="24"/>
                <w:szCs w:val="24"/>
                <w:lang w:eastAsia="ru-RU"/>
              </w:rPr>
            </w:pPr>
          </w:p>
        </w:tc>
      </w:tr>
      <w:tr w:rsidR="000C30C8" w:rsidTr="000C30C8">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vAlign w:val="bottom"/>
            <w:hideMark/>
          </w:tcPr>
          <w:p w:rsidR="000C30C8" w:rsidRPr="000C30C8" w:rsidRDefault="000C30C8" w:rsidP="00DD59A0">
            <w:pP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rsidR="000C30C8" w:rsidRPr="000C30C8" w:rsidRDefault="000C30C8" w:rsidP="00DD59A0">
            <w:pPr>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30C8" w:rsidRPr="000C30C8" w:rsidRDefault="000C30C8" w:rsidP="006D3D13">
            <w:pPr>
              <w:jc w:val="center"/>
              <w:rPr>
                <w:rFonts w:ascii="Times New Roman" w:eastAsia="Times New Roman" w:hAnsi="Times New Roman" w:cs="Times New Roman"/>
                <w:sz w:val="24"/>
                <w:szCs w:val="24"/>
                <w:lang w:eastAsia="ru-RU"/>
              </w:rPr>
            </w:pPr>
          </w:p>
        </w:tc>
      </w:tr>
      <w:tr w:rsidR="000C30C8" w:rsidTr="000C30C8">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0C30C8" w:rsidRPr="000C30C8" w:rsidRDefault="000C30C8" w:rsidP="00DD59A0">
            <w:pPr>
              <w:pStyle w:val="2d"/>
              <w:spacing w:before="0" w:line="240" w:lineRule="auto"/>
              <w:jc w:val="left"/>
              <w:rPr>
                <w:rFonts w:ascii="Times New Roman" w:hAnsi="Times New Roman" w:cs="Times New Roman"/>
                <w:sz w:val="24"/>
                <w:szCs w:val="24"/>
              </w:rPr>
            </w:pPr>
            <w:r w:rsidRPr="000C30C8">
              <w:rPr>
                <w:rFonts w:ascii="Times New Roman" w:hAnsi="Times New Roman" w:cs="Times New Roman"/>
                <w:bCs/>
                <w:sz w:val="24"/>
                <w:szCs w:val="24"/>
              </w:rPr>
              <w:t>Презентация проекта</w:t>
            </w:r>
          </w:p>
        </w:tc>
        <w:tc>
          <w:tcPr>
            <w:tcW w:w="2694" w:type="dxa"/>
            <w:tcBorders>
              <w:top w:val="single" w:sz="4" w:space="0" w:color="auto"/>
              <w:left w:val="single" w:sz="4" w:space="0" w:color="auto"/>
              <w:bottom w:val="single" w:sz="4" w:space="0" w:color="auto"/>
              <w:right w:val="single" w:sz="4" w:space="0" w:color="auto"/>
            </w:tcBorders>
            <w:hideMark/>
          </w:tcPr>
          <w:p w:rsidR="000C30C8" w:rsidRPr="000C30C8" w:rsidRDefault="000C30C8" w:rsidP="00DD59A0">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30C8" w:rsidRPr="000C30C8" w:rsidRDefault="000C30C8" w:rsidP="006D3D13">
            <w:pPr>
              <w:jc w:val="center"/>
              <w:rPr>
                <w:rFonts w:ascii="Times New Roman" w:eastAsia="Times New Roman" w:hAnsi="Times New Roman" w:cs="Times New Roman"/>
                <w:sz w:val="24"/>
                <w:szCs w:val="24"/>
                <w:lang w:eastAsia="ru-RU"/>
              </w:rPr>
            </w:pPr>
          </w:p>
        </w:tc>
      </w:tr>
      <w:tr w:rsidR="000C30C8" w:rsidTr="000C30C8">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0C30C8" w:rsidRPr="000C30C8" w:rsidRDefault="000C30C8" w:rsidP="00DD59A0">
            <w:pPr>
              <w:pStyle w:val="2d"/>
              <w:spacing w:before="0" w:line="240" w:lineRule="auto"/>
              <w:jc w:val="left"/>
              <w:rPr>
                <w:rFonts w:ascii="Times New Roman" w:hAnsi="Times New Roman" w:cs="Times New Roman"/>
                <w:bCs/>
                <w:sz w:val="24"/>
                <w:szCs w:val="24"/>
              </w:rPr>
            </w:pPr>
            <w:r w:rsidRPr="000C30C8">
              <w:rPr>
                <w:rFonts w:ascii="Times New Roman" w:hAnsi="Times New Roman" w:cs="Times New Roman"/>
                <w:bCs/>
                <w:sz w:val="24"/>
                <w:szCs w:val="24"/>
              </w:rPr>
              <w:t>Оформление слайдов в программе PowerPoint.</w:t>
            </w:r>
          </w:p>
        </w:tc>
        <w:tc>
          <w:tcPr>
            <w:tcW w:w="2694" w:type="dxa"/>
            <w:tcBorders>
              <w:top w:val="single" w:sz="4" w:space="0" w:color="auto"/>
              <w:left w:val="single" w:sz="4" w:space="0" w:color="auto"/>
              <w:bottom w:val="single" w:sz="4" w:space="0" w:color="auto"/>
              <w:right w:val="single" w:sz="4" w:space="0" w:color="auto"/>
            </w:tcBorders>
            <w:hideMark/>
          </w:tcPr>
          <w:p w:rsidR="000C30C8" w:rsidRPr="000C30C8" w:rsidRDefault="000C30C8" w:rsidP="00DD59A0">
            <w:pPr>
              <w:jc w:val="center"/>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30C8" w:rsidRPr="000C30C8" w:rsidRDefault="000C30C8" w:rsidP="006D3D13">
            <w:pPr>
              <w:jc w:val="center"/>
              <w:rPr>
                <w:rFonts w:ascii="Times New Roman" w:eastAsia="Times New Roman" w:hAnsi="Times New Roman" w:cs="Times New Roman"/>
                <w:sz w:val="24"/>
                <w:szCs w:val="24"/>
                <w:lang w:eastAsia="ru-RU"/>
              </w:rPr>
            </w:pPr>
          </w:p>
        </w:tc>
      </w:tr>
      <w:tr w:rsidR="000C30C8" w:rsidTr="000C30C8">
        <w:trPr>
          <w:trHeight w:val="108"/>
        </w:trPr>
        <w:tc>
          <w:tcPr>
            <w:tcW w:w="2972" w:type="dxa"/>
            <w:vMerge w:val="restart"/>
            <w:tcBorders>
              <w:top w:val="single" w:sz="4" w:space="0" w:color="auto"/>
              <w:left w:val="single" w:sz="4" w:space="0" w:color="auto"/>
              <w:bottom w:val="single" w:sz="4" w:space="0" w:color="auto"/>
              <w:right w:val="single" w:sz="4" w:space="0" w:color="auto"/>
            </w:tcBorders>
            <w:hideMark/>
          </w:tcPr>
          <w:p w:rsidR="000C30C8" w:rsidRPr="000C30C8" w:rsidRDefault="000C30C8">
            <w:pPr>
              <w:spacing w:line="276" w:lineRule="auto"/>
              <w:rPr>
                <w:rFonts w:ascii="Times New Roman" w:eastAsia="Times New Roman" w:hAnsi="Times New Roman" w:cs="Times New Roman"/>
                <w:b/>
                <w:sz w:val="24"/>
                <w:szCs w:val="24"/>
                <w:lang w:eastAsia="ru-RU"/>
              </w:rPr>
            </w:pPr>
            <w:r w:rsidRPr="000C30C8">
              <w:rPr>
                <w:rFonts w:ascii="Times New Roman" w:eastAsia="Times New Roman" w:hAnsi="Times New Roman" w:cs="Times New Roman"/>
                <w:b/>
                <w:sz w:val="24"/>
                <w:szCs w:val="24"/>
                <w:lang w:eastAsia="ru-RU"/>
              </w:rPr>
              <w:t>Тема 3.3.</w:t>
            </w:r>
          </w:p>
          <w:p w:rsidR="000C30C8" w:rsidRPr="000C30C8" w:rsidRDefault="000C30C8">
            <w:pPr>
              <w:spacing w:line="276" w:lineRule="auto"/>
              <w:rPr>
                <w:rFonts w:ascii="Times New Roman" w:eastAsia="Times New Roman" w:hAnsi="Times New Roman" w:cs="Times New Roman"/>
                <w:b/>
                <w:bCs/>
                <w:sz w:val="24"/>
                <w:szCs w:val="24"/>
                <w:lang w:eastAsia="ru-RU"/>
              </w:rPr>
            </w:pPr>
            <w:r w:rsidRPr="000C30C8">
              <w:rPr>
                <w:rFonts w:ascii="Times New Roman" w:hAnsi="Times New Roman" w:cs="Times New Roman"/>
                <w:b/>
                <w:sz w:val="24"/>
                <w:szCs w:val="24"/>
              </w:rPr>
              <w:t>Требования к защите проекта</w:t>
            </w:r>
          </w:p>
        </w:tc>
        <w:tc>
          <w:tcPr>
            <w:tcW w:w="6662" w:type="dxa"/>
            <w:tcBorders>
              <w:top w:val="single" w:sz="4" w:space="0" w:color="auto"/>
              <w:left w:val="single" w:sz="4" w:space="0" w:color="auto"/>
              <w:bottom w:val="single" w:sz="4" w:space="0" w:color="auto"/>
              <w:right w:val="single" w:sz="4" w:space="0" w:color="auto"/>
            </w:tcBorders>
            <w:hideMark/>
          </w:tcPr>
          <w:p w:rsidR="000C30C8" w:rsidRPr="000C30C8" w:rsidRDefault="000C30C8" w:rsidP="00DD59A0">
            <w:pPr>
              <w:rPr>
                <w:rFonts w:ascii="Times New Roman" w:hAnsi="Times New Roman" w:cs="Times New Roman"/>
                <w:sz w:val="24"/>
                <w:szCs w:val="24"/>
              </w:rPr>
            </w:pPr>
            <w:r w:rsidRPr="000C30C8">
              <w:rPr>
                <w:rFonts w:ascii="Times New Roman" w:eastAsia="Times New Roman" w:hAnsi="Times New Roman" w:cs="Times New Roman"/>
                <w:b/>
                <w:bCs/>
                <w:sz w:val="24"/>
                <w:szCs w:val="24"/>
                <w:lang w:eastAsia="ru-RU"/>
              </w:rPr>
              <w:t>Содержание</w:t>
            </w:r>
          </w:p>
        </w:tc>
        <w:tc>
          <w:tcPr>
            <w:tcW w:w="2694" w:type="dxa"/>
            <w:tcBorders>
              <w:top w:val="single" w:sz="4" w:space="0" w:color="auto"/>
              <w:left w:val="single" w:sz="4" w:space="0" w:color="auto"/>
              <w:bottom w:val="single" w:sz="4" w:space="0" w:color="auto"/>
              <w:right w:val="single" w:sz="4" w:space="0" w:color="auto"/>
            </w:tcBorders>
            <w:hideMark/>
          </w:tcPr>
          <w:p w:rsidR="000C30C8" w:rsidRPr="000C30C8" w:rsidRDefault="000C30C8" w:rsidP="00DD59A0">
            <w:pPr>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4</w:t>
            </w:r>
          </w:p>
        </w:tc>
        <w:tc>
          <w:tcPr>
            <w:tcW w:w="2409" w:type="dxa"/>
            <w:vMerge w:val="restart"/>
            <w:tcBorders>
              <w:top w:val="single" w:sz="4" w:space="0" w:color="auto"/>
              <w:left w:val="single" w:sz="4" w:space="0" w:color="auto"/>
              <w:bottom w:val="single" w:sz="4" w:space="0" w:color="auto"/>
              <w:right w:val="single" w:sz="4" w:space="0" w:color="auto"/>
            </w:tcBorders>
            <w:hideMark/>
          </w:tcPr>
          <w:p w:rsidR="000C30C8" w:rsidRPr="000C30C8" w:rsidRDefault="007A4239" w:rsidP="00DC0D02">
            <w:pPr>
              <w:spacing w:line="27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ОК.03,</w:t>
            </w:r>
            <w:r w:rsidR="009860FC">
              <w:rPr>
                <w:rFonts w:ascii="Times New Roman" w:eastAsia="Times New Roman" w:hAnsi="Times New Roman" w:cs="Times New Roman"/>
                <w:sz w:val="24"/>
                <w:szCs w:val="24"/>
                <w:lang w:eastAsia="ru-RU"/>
              </w:rPr>
              <w:t xml:space="preserve">ОК.04, ОК.07, </w:t>
            </w:r>
            <w:r w:rsidR="000C30C8">
              <w:rPr>
                <w:rFonts w:ascii="Times New Roman" w:eastAsia="Times New Roman" w:hAnsi="Times New Roman" w:cs="Times New Roman"/>
                <w:sz w:val="24"/>
                <w:szCs w:val="24"/>
                <w:lang w:eastAsia="ru-RU"/>
              </w:rPr>
              <w:t xml:space="preserve">ПК </w:t>
            </w:r>
            <w:r w:rsidR="00DC0D02">
              <w:rPr>
                <w:rFonts w:ascii="Times New Roman" w:eastAsia="Times New Roman" w:hAnsi="Times New Roman" w:cs="Times New Roman"/>
                <w:sz w:val="24"/>
                <w:szCs w:val="24"/>
                <w:lang w:eastAsia="ru-RU"/>
              </w:rPr>
              <w:t>4.5</w:t>
            </w:r>
          </w:p>
        </w:tc>
      </w:tr>
      <w:tr w:rsidR="000C30C8" w:rsidTr="000C30C8">
        <w:trPr>
          <w:trHeight w:val="1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0C30C8" w:rsidRPr="000C30C8" w:rsidRDefault="000C30C8" w:rsidP="00DD59A0">
            <w:pPr>
              <w:pStyle w:val="2d"/>
              <w:shd w:val="clear" w:color="auto" w:fill="auto"/>
              <w:tabs>
                <w:tab w:val="left" w:pos="158"/>
              </w:tabs>
              <w:spacing w:before="0" w:line="240" w:lineRule="auto"/>
              <w:jc w:val="left"/>
              <w:rPr>
                <w:rFonts w:ascii="Times New Roman" w:hAnsi="Times New Roman" w:cs="Times New Roman"/>
                <w:sz w:val="24"/>
                <w:szCs w:val="24"/>
              </w:rPr>
            </w:pPr>
            <w:r w:rsidRPr="000C30C8">
              <w:rPr>
                <w:rFonts w:ascii="Times New Roman" w:hAnsi="Times New Roman" w:cs="Times New Roman"/>
                <w:color w:val="000000"/>
                <w:sz w:val="24"/>
                <w:szCs w:val="24"/>
                <w:lang w:eastAsia="ru-RU"/>
              </w:rPr>
              <w:t>Защита проектов.</w:t>
            </w:r>
            <w:r w:rsidRPr="000C30C8">
              <w:rPr>
                <w:rFonts w:ascii="Times New Roman" w:hAnsi="Times New Roman" w:cs="Times New Roman"/>
                <w:sz w:val="24"/>
                <w:szCs w:val="24"/>
              </w:rPr>
              <w:t xml:space="preserve"> Редактирование тезисов и демонстрационных материалов. Критерии оценки проектной деятельности.</w:t>
            </w:r>
          </w:p>
        </w:tc>
        <w:tc>
          <w:tcPr>
            <w:tcW w:w="2694" w:type="dxa"/>
            <w:tcBorders>
              <w:top w:val="single" w:sz="4" w:space="0" w:color="auto"/>
              <w:left w:val="single" w:sz="4" w:space="0" w:color="auto"/>
              <w:bottom w:val="single" w:sz="4" w:space="0" w:color="auto"/>
              <w:right w:val="single" w:sz="4" w:space="0" w:color="auto"/>
            </w:tcBorders>
          </w:tcPr>
          <w:p w:rsidR="000C30C8" w:rsidRPr="000C30C8" w:rsidRDefault="000C30C8" w:rsidP="00DD59A0">
            <w:pPr>
              <w:jc w:val="center"/>
              <w:rPr>
                <w:rFonts w:ascii="Times New Roman" w:eastAsia="Times New Roman" w:hAnsi="Times New Roman" w:cs="Times New Roman"/>
                <w:b/>
                <w:b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30C8" w:rsidRPr="000C30C8" w:rsidRDefault="000C30C8">
            <w:pPr>
              <w:rPr>
                <w:rFonts w:ascii="Times New Roman" w:eastAsia="Times New Roman" w:hAnsi="Times New Roman" w:cs="Times New Roman"/>
                <w:sz w:val="24"/>
                <w:szCs w:val="24"/>
                <w:lang w:eastAsia="ru-RU"/>
              </w:rPr>
            </w:pPr>
          </w:p>
        </w:tc>
      </w:tr>
      <w:tr w:rsidR="000C30C8" w:rsidTr="00EB0BA9">
        <w:trPr>
          <w:trHeight w:val="3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0C30C8" w:rsidRPr="000C30C8" w:rsidRDefault="000C30C8" w:rsidP="00DD59A0">
            <w:pPr>
              <w:rPr>
                <w:rFonts w:ascii="Times New Roman" w:hAnsi="Times New Roman" w:cs="Times New Roman"/>
                <w:sz w:val="24"/>
                <w:szCs w:val="24"/>
              </w:rPr>
            </w:pPr>
            <w:r w:rsidRPr="000C30C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2694" w:type="dxa"/>
            <w:tcBorders>
              <w:top w:val="single" w:sz="4" w:space="0" w:color="auto"/>
              <w:left w:val="single" w:sz="4" w:space="0" w:color="auto"/>
              <w:bottom w:val="single" w:sz="4" w:space="0" w:color="auto"/>
              <w:right w:val="single" w:sz="4" w:space="0" w:color="auto"/>
            </w:tcBorders>
            <w:hideMark/>
          </w:tcPr>
          <w:p w:rsidR="000C30C8" w:rsidRPr="000C30C8" w:rsidRDefault="000C30C8" w:rsidP="00DD59A0">
            <w:pPr>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30C8" w:rsidRPr="000C30C8" w:rsidRDefault="000C30C8">
            <w:pPr>
              <w:rPr>
                <w:rFonts w:ascii="Times New Roman" w:eastAsia="Times New Roman" w:hAnsi="Times New Roman" w:cs="Times New Roman"/>
                <w:sz w:val="24"/>
                <w:szCs w:val="24"/>
                <w:lang w:eastAsia="ru-RU"/>
              </w:rPr>
            </w:pPr>
          </w:p>
        </w:tc>
      </w:tr>
      <w:tr w:rsidR="000C30C8" w:rsidTr="000C30C8">
        <w:trPr>
          <w:trHeight w:val="1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0C30C8" w:rsidRPr="000C30C8" w:rsidRDefault="000C30C8" w:rsidP="00DD59A0">
            <w:pPr>
              <w:pStyle w:val="2d"/>
              <w:tabs>
                <w:tab w:val="left" w:pos="235"/>
              </w:tabs>
              <w:spacing w:before="0" w:line="240" w:lineRule="auto"/>
              <w:jc w:val="left"/>
              <w:rPr>
                <w:rFonts w:ascii="Times New Roman" w:hAnsi="Times New Roman" w:cs="Times New Roman"/>
                <w:sz w:val="24"/>
                <w:szCs w:val="24"/>
              </w:rPr>
            </w:pPr>
            <w:r w:rsidRPr="000C30C8">
              <w:rPr>
                <w:rFonts w:ascii="Times New Roman" w:hAnsi="Times New Roman" w:cs="Times New Roman"/>
                <w:sz w:val="24"/>
                <w:szCs w:val="24"/>
              </w:rPr>
              <w:t xml:space="preserve">Составление  пояснительной записки к защите проекта. </w:t>
            </w:r>
          </w:p>
        </w:tc>
        <w:tc>
          <w:tcPr>
            <w:tcW w:w="2694" w:type="dxa"/>
            <w:tcBorders>
              <w:top w:val="single" w:sz="4" w:space="0" w:color="auto"/>
              <w:left w:val="single" w:sz="4" w:space="0" w:color="auto"/>
              <w:bottom w:val="single" w:sz="4" w:space="0" w:color="auto"/>
              <w:right w:val="single" w:sz="4" w:space="0" w:color="auto"/>
            </w:tcBorders>
            <w:hideMark/>
          </w:tcPr>
          <w:p w:rsidR="000C30C8" w:rsidRPr="000C30C8" w:rsidRDefault="000C30C8" w:rsidP="00DD59A0">
            <w:pPr>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30C8" w:rsidRPr="000C30C8" w:rsidRDefault="000C30C8">
            <w:pPr>
              <w:rPr>
                <w:rFonts w:ascii="Times New Roman" w:eastAsia="Times New Roman" w:hAnsi="Times New Roman" w:cs="Times New Roman"/>
                <w:sz w:val="24"/>
                <w:szCs w:val="24"/>
                <w:lang w:eastAsia="ru-RU"/>
              </w:rPr>
            </w:pPr>
          </w:p>
        </w:tc>
      </w:tr>
      <w:tr w:rsidR="000C30C8" w:rsidTr="000C30C8">
        <w:trPr>
          <w:trHeight w:val="1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0C30C8" w:rsidRPr="000C30C8" w:rsidRDefault="000C30C8">
            <w:pPr>
              <w:rPr>
                <w:rFonts w:ascii="Times New Roman" w:eastAsia="Times New Roman" w:hAnsi="Times New Roman" w:cs="Times New Roman"/>
                <w:b/>
                <w:bCs/>
                <w:sz w:val="24"/>
                <w:szCs w:val="24"/>
                <w:lang w:eastAsia="ru-RU"/>
              </w:rPr>
            </w:pPr>
          </w:p>
        </w:tc>
        <w:tc>
          <w:tcPr>
            <w:tcW w:w="6662" w:type="dxa"/>
            <w:tcBorders>
              <w:top w:val="single" w:sz="4" w:space="0" w:color="auto"/>
              <w:left w:val="single" w:sz="4" w:space="0" w:color="auto"/>
              <w:bottom w:val="single" w:sz="4" w:space="0" w:color="auto"/>
              <w:right w:val="single" w:sz="4" w:space="0" w:color="auto"/>
            </w:tcBorders>
            <w:hideMark/>
          </w:tcPr>
          <w:p w:rsidR="000C30C8" w:rsidRPr="000C30C8" w:rsidRDefault="000C30C8" w:rsidP="00DD59A0">
            <w:pPr>
              <w:pStyle w:val="2d"/>
              <w:tabs>
                <w:tab w:val="left" w:pos="235"/>
              </w:tabs>
              <w:spacing w:before="0" w:line="240" w:lineRule="auto"/>
              <w:jc w:val="left"/>
              <w:rPr>
                <w:rFonts w:ascii="Times New Roman" w:hAnsi="Times New Roman" w:cs="Times New Roman"/>
                <w:sz w:val="24"/>
                <w:szCs w:val="24"/>
              </w:rPr>
            </w:pPr>
            <w:r w:rsidRPr="000C30C8">
              <w:rPr>
                <w:rFonts w:ascii="Times New Roman" w:hAnsi="Times New Roman" w:cs="Times New Roman"/>
                <w:sz w:val="24"/>
                <w:szCs w:val="24"/>
              </w:rPr>
              <w:t>Защита проектов.</w:t>
            </w:r>
          </w:p>
        </w:tc>
        <w:tc>
          <w:tcPr>
            <w:tcW w:w="2694" w:type="dxa"/>
            <w:tcBorders>
              <w:top w:val="single" w:sz="4" w:space="0" w:color="auto"/>
              <w:left w:val="single" w:sz="4" w:space="0" w:color="auto"/>
              <w:bottom w:val="single" w:sz="4" w:space="0" w:color="auto"/>
              <w:right w:val="single" w:sz="4" w:space="0" w:color="auto"/>
            </w:tcBorders>
            <w:hideMark/>
          </w:tcPr>
          <w:p w:rsidR="000C30C8" w:rsidRPr="000C30C8" w:rsidRDefault="000C30C8" w:rsidP="00DD59A0">
            <w:pPr>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30C8" w:rsidRPr="000C30C8" w:rsidRDefault="000C30C8">
            <w:pPr>
              <w:rPr>
                <w:rFonts w:ascii="Times New Roman" w:eastAsia="Times New Roman" w:hAnsi="Times New Roman" w:cs="Times New Roman"/>
                <w:sz w:val="24"/>
                <w:szCs w:val="24"/>
                <w:lang w:eastAsia="ru-RU"/>
              </w:rPr>
            </w:pPr>
          </w:p>
        </w:tc>
      </w:tr>
      <w:tr w:rsidR="000C30C8" w:rsidTr="000C30C8">
        <w:tc>
          <w:tcPr>
            <w:tcW w:w="9634" w:type="dxa"/>
            <w:gridSpan w:val="2"/>
            <w:tcBorders>
              <w:top w:val="single" w:sz="4" w:space="0" w:color="auto"/>
              <w:left w:val="single" w:sz="4" w:space="0" w:color="auto"/>
              <w:bottom w:val="single" w:sz="4" w:space="0" w:color="auto"/>
              <w:right w:val="single" w:sz="4" w:space="0" w:color="auto"/>
            </w:tcBorders>
            <w:hideMark/>
          </w:tcPr>
          <w:p w:rsidR="000C30C8" w:rsidRPr="000C30C8" w:rsidRDefault="000C30C8">
            <w:pPr>
              <w:spacing w:line="276" w:lineRule="auto"/>
              <w:rPr>
                <w:rFonts w:ascii="Times New Roman" w:eastAsia="Times New Roman" w:hAnsi="Times New Roman" w:cs="Times New Roman"/>
                <w:b/>
                <w:bCs/>
                <w:i/>
                <w:sz w:val="24"/>
                <w:szCs w:val="24"/>
                <w:lang w:eastAsia="ru-RU"/>
              </w:rPr>
            </w:pPr>
            <w:r w:rsidRPr="000C30C8">
              <w:rPr>
                <w:rFonts w:ascii="Times New Roman" w:eastAsia="Times New Roman" w:hAnsi="Times New Roman" w:cs="Times New Roman"/>
                <w:b/>
                <w:bCs/>
                <w:i/>
                <w:sz w:val="24"/>
                <w:szCs w:val="24"/>
                <w:lang w:eastAsia="ru-RU"/>
              </w:rPr>
              <w:t>Промежуточная аттестация</w:t>
            </w:r>
          </w:p>
        </w:tc>
        <w:tc>
          <w:tcPr>
            <w:tcW w:w="2694" w:type="dxa"/>
            <w:tcBorders>
              <w:top w:val="single" w:sz="4" w:space="0" w:color="auto"/>
              <w:left w:val="single" w:sz="4" w:space="0" w:color="auto"/>
              <w:bottom w:val="single" w:sz="4" w:space="0" w:color="auto"/>
              <w:right w:val="single" w:sz="4" w:space="0" w:color="auto"/>
            </w:tcBorders>
            <w:hideMark/>
          </w:tcPr>
          <w:p w:rsidR="000C30C8" w:rsidRPr="000C30C8" w:rsidRDefault="000C30C8">
            <w:pPr>
              <w:spacing w:line="276" w:lineRule="auto"/>
              <w:jc w:val="center"/>
              <w:rPr>
                <w:rFonts w:ascii="Times New Roman" w:eastAsia="Times New Roman" w:hAnsi="Times New Roman" w:cs="Times New Roman"/>
                <w:b/>
                <w:bCs/>
                <w:i/>
                <w:sz w:val="24"/>
                <w:szCs w:val="24"/>
                <w:lang w:eastAsia="ru-RU"/>
              </w:rPr>
            </w:pPr>
            <w:r w:rsidRPr="000C30C8">
              <w:rPr>
                <w:rFonts w:ascii="Times New Roman" w:eastAsia="Times New Roman" w:hAnsi="Times New Roman" w:cs="Times New Roman"/>
                <w:b/>
                <w:bCs/>
                <w:i/>
                <w:sz w:val="24"/>
                <w:szCs w:val="24"/>
                <w:lang w:eastAsia="ru-RU"/>
              </w:rPr>
              <w:t>-</w:t>
            </w:r>
          </w:p>
        </w:tc>
        <w:tc>
          <w:tcPr>
            <w:tcW w:w="2409" w:type="dxa"/>
            <w:tcBorders>
              <w:top w:val="single" w:sz="4" w:space="0" w:color="auto"/>
              <w:left w:val="single" w:sz="4" w:space="0" w:color="auto"/>
              <w:bottom w:val="single" w:sz="4" w:space="0" w:color="auto"/>
              <w:right w:val="single" w:sz="4" w:space="0" w:color="auto"/>
            </w:tcBorders>
          </w:tcPr>
          <w:p w:rsidR="000C30C8" w:rsidRPr="000C30C8" w:rsidRDefault="000C30C8">
            <w:pPr>
              <w:spacing w:line="276" w:lineRule="auto"/>
              <w:rPr>
                <w:rFonts w:ascii="Times New Roman" w:eastAsia="Times New Roman" w:hAnsi="Times New Roman" w:cs="Times New Roman"/>
                <w:b/>
                <w:bCs/>
                <w:i/>
                <w:sz w:val="24"/>
                <w:szCs w:val="24"/>
                <w:lang w:eastAsia="ru-RU"/>
              </w:rPr>
            </w:pPr>
          </w:p>
        </w:tc>
      </w:tr>
      <w:tr w:rsidR="000C30C8" w:rsidTr="000C30C8">
        <w:tc>
          <w:tcPr>
            <w:tcW w:w="9634" w:type="dxa"/>
            <w:gridSpan w:val="2"/>
            <w:tcBorders>
              <w:top w:val="single" w:sz="4" w:space="0" w:color="auto"/>
              <w:left w:val="single" w:sz="4" w:space="0" w:color="auto"/>
              <w:bottom w:val="single" w:sz="4" w:space="0" w:color="auto"/>
              <w:right w:val="single" w:sz="4" w:space="0" w:color="auto"/>
            </w:tcBorders>
            <w:hideMark/>
          </w:tcPr>
          <w:p w:rsidR="000C30C8" w:rsidRPr="000C30C8" w:rsidRDefault="000C30C8">
            <w:pPr>
              <w:spacing w:line="276" w:lineRule="auto"/>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Всего</w:t>
            </w:r>
          </w:p>
        </w:tc>
        <w:tc>
          <w:tcPr>
            <w:tcW w:w="2694" w:type="dxa"/>
            <w:tcBorders>
              <w:top w:val="single" w:sz="4" w:space="0" w:color="auto"/>
              <w:left w:val="single" w:sz="4" w:space="0" w:color="auto"/>
              <w:bottom w:val="single" w:sz="4" w:space="0" w:color="auto"/>
              <w:right w:val="single" w:sz="4" w:space="0" w:color="auto"/>
            </w:tcBorders>
            <w:hideMark/>
          </w:tcPr>
          <w:p w:rsidR="000C30C8" w:rsidRPr="000C30C8" w:rsidRDefault="000C30C8">
            <w:pPr>
              <w:spacing w:line="276" w:lineRule="auto"/>
              <w:jc w:val="center"/>
              <w:rPr>
                <w:rFonts w:ascii="Times New Roman" w:eastAsia="Times New Roman" w:hAnsi="Times New Roman" w:cs="Times New Roman"/>
                <w:b/>
                <w:bCs/>
                <w:sz w:val="24"/>
                <w:szCs w:val="24"/>
                <w:lang w:eastAsia="ru-RU"/>
              </w:rPr>
            </w:pPr>
            <w:r w:rsidRPr="000C30C8">
              <w:rPr>
                <w:rFonts w:ascii="Times New Roman" w:eastAsia="Times New Roman" w:hAnsi="Times New Roman" w:cs="Times New Roman"/>
                <w:b/>
                <w:bCs/>
                <w:sz w:val="24"/>
                <w:szCs w:val="24"/>
                <w:lang w:eastAsia="ru-RU"/>
              </w:rPr>
              <w:t>32</w:t>
            </w:r>
          </w:p>
        </w:tc>
        <w:tc>
          <w:tcPr>
            <w:tcW w:w="2409" w:type="dxa"/>
            <w:tcBorders>
              <w:top w:val="single" w:sz="4" w:space="0" w:color="auto"/>
              <w:left w:val="single" w:sz="4" w:space="0" w:color="auto"/>
              <w:bottom w:val="single" w:sz="4" w:space="0" w:color="auto"/>
              <w:right w:val="single" w:sz="4" w:space="0" w:color="auto"/>
            </w:tcBorders>
          </w:tcPr>
          <w:p w:rsidR="000C30C8" w:rsidRPr="000C30C8" w:rsidRDefault="000C30C8">
            <w:pPr>
              <w:spacing w:line="276" w:lineRule="auto"/>
              <w:rPr>
                <w:rFonts w:ascii="Times New Roman" w:eastAsia="Times New Roman" w:hAnsi="Times New Roman" w:cs="Times New Roman"/>
                <w:b/>
                <w:bCs/>
                <w:sz w:val="24"/>
                <w:szCs w:val="24"/>
                <w:lang w:eastAsia="ru-RU"/>
              </w:rPr>
            </w:pPr>
          </w:p>
        </w:tc>
      </w:tr>
      <w:bookmarkEnd w:id="58"/>
    </w:tbl>
    <w:p w:rsidR="000C30C8" w:rsidRDefault="000C30C8" w:rsidP="000C30C8">
      <w:pPr>
        <w:autoSpaceDE w:val="0"/>
        <w:autoSpaceDN w:val="0"/>
        <w:adjustRightInd w:val="0"/>
        <w:ind w:firstLine="708"/>
        <w:jc w:val="center"/>
        <w:rPr>
          <w:rFonts w:ascii="Times New Roman" w:eastAsia="Times New Roman" w:hAnsi="Times New Roman" w:cs="Times New Roman"/>
          <w:b/>
          <w:bCs/>
          <w:sz w:val="24"/>
          <w:szCs w:val="24"/>
          <w:lang w:eastAsia="ru-RU"/>
        </w:rPr>
      </w:pPr>
    </w:p>
    <w:bookmarkEnd w:id="59"/>
    <w:bookmarkEnd w:id="60"/>
    <w:p w:rsidR="002F46C7" w:rsidRDefault="002F46C7" w:rsidP="002F46C7">
      <w:pPr>
        <w:rPr>
          <w:rFonts w:ascii="Times New Roman" w:hAnsi="Times New Roman" w:cs="Times New Roman"/>
          <w:sz w:val="24"/>
          <w:szCs w:val="24"/>
        </w:rPr>
        <w:sectPr w:rsidR="002F46C7">
          <w:pgSz w:w="16838" w:h="11906" w:orient="landscape"/>
          <w:pgMar w:top="1701" w:right="1134" w:bottom="567" w:left="1134" w:header="709" w:footer="709" w:gutter="0"/>
          <w:cols w:space="708"/>
          <w:docGrid w:linePitch="360"/>
        </w:sectPr>
      </w:pPr>
    </w:p>
    <w:p w:rsidR="002F46C7" w:rsidRDefault="002F46C7" w:rsidP="002F46C7">
      <w:pPr>
        <w:rPr>
          <w:rFonts w:ascii="Times New Roman" w:hAnsi="Times New Roman" w:cs="Times New Roman"/>
          <w:sz w:val="24"/>
          <w:szCs w:val="24"/>
        </w:rPr>
      </w:pPr>
    </w:p>
    <w:p w:rsidR="002F46C7" w:rsidRDefault="002F46C7" w:rsidP="002F46C7">
      <w:pPr>
        <w:pStyle w:val="1f1"/>
        <w:rPr>
          <w:rFonts w:ascii="Times New Roman" w:hAnsi="Times New Roman"/>
        </w:rPr>
      </w:pPr>
      <w:r>
        <w:rPr>
          <w:rFonts w:ascii="Times New Roman" w:hAnsi="Times New Roman"/>
        </w:rPr>
        <w:t>3. Условия реализации ДИСЦИПЛИНЫ</w:t>
      </w:r>
    </w:p>
    <w:p w:rsidR="002F46C7" w:rsidRDefault="002F46C7" w:rsidP="002F46C7">
      <w:pPr>
        <w:pStyle w:val="114"/>
        <w:rPr>
          <w:rFonts w:ascii="Times New Roman" w:hAnsi="Times New Roman"/>
        </w:rPr>
      </w:pPr>
      <w:r>
        <w:rPr>
          <w:rFonts w:ascii="Times New Roman" w:hAnsi="Times New Roman"/>
        </w:rPr>
        <w:t>3.1. Материально-техническое обеспечение</w:t>
      </w:r>
    </w:p>
    <w:p w:rsidR="002F46C7" w:rsidRDefault="002F46C7" w:rsidP="002F46C7">
      <w:pPr>
        <w:ind w:firstLine="709"/>
        <w:jc w:val="both"/>
        <w:rPr>
          <w:rFonts w:ascii="Times New Roman" w:hAnsi="Times New Roman" w:cs="Times New Roman"/>
          <w:bCs/>
          <w:sz w:val="24"/>
          <w:szCs w:val="24"/>
        </w:rPr>
      </w:pPr>
      <w:r>
        <w:rPr>
          <w:rFonts w:ascii="Times New Roman" w:hAnsi="Times New Roman" w:cs="Times New Roman"/>
          <w:bCs/>
          <w:sz w:val="24"/>
          <w:szCs w:val="24"/>
        </w:rPr>
        <w:t>Кабинет(ы)</w:t>
      </w:r>
      <w:r w:rsidR="000C30C8">
        <w:rPr>
          <w:rFonts w:ascii="Times New Roman" w:hAnsi="Times New Roman" w:cs="Times New Roman"/>
          <w:bCs/>
          <w:i/>
          <w:sz w:val="24"/>
          <w:szCs w:val="24"/>
        </w:rPr>
        <w:t xml:space="preserve"> </w:t>
      </w:r>
      <w:r w:rsidR="000C30C8">
        <w:rPr>
          <w:rFonts w:ascii="Times New Roman" w:hAnsi="Times New Roman"/>
          <w:sz w:val="24"/>
          <w:szCs w:val="24"/>
        </w:rPr>
        <w:t>Информационных технологий в ПД</w:t>
      </w:r>
      <w:r>
        <w:rPr>
          <w:rFonts w:ascii="Times New Roman" w:hAnsi="Times New Roman" w:cs="Times New Roman"/>
          <w:bCs/>
          <w:i/>
          <w:sz w:val="24"/>
          <w:szCs w:val="24"/>
        </w:rPr>
        <w:t xml:space="preserve">, </w:t>
      </w:r>
      <w:r>
        <w:rPr>
          <w:rFonts w:ascii="Times New Roman" w:hAnsi="Times New Roman" w:cs="Times New Roman"/>
          <w:bCs/>
          <w:sz w:val="24"/>
          <w:szCs w:val="24"/>
        </w:rPr>
        <w:t xml:space="preserve">оснащенный(е) </w:t>
      </w:r>
      <w:r>
        <w:rPr>
          <w:rFonts w:ascii="Times New Roman" w:hAnsi="Times New Roman" w:cs="Times New Roman"/>
          <w:bCs/>
          <w:iCs/>
          <w:sz w:val="24"/>
          <w:szCs w:val="24"/>
        </w:rPr>
        <w:t>в соответствии с приложением 3 ОПОП-П</w:t>
      </w:r>
      <w:r>
        <w:rPr>
          <w:rFonts w:ascii="Times New Roman" w:hAnsi="Times New Roman" w:cs="Times New Roman"/>
          <w:bCs/>
          <w:sz w:val="24"/>
          <w:szCs w:val="24"/>
        </w:rPr>
        <w:t xml:space="preserve">. </w:t>
      </w:r>
    </w:p>
    <w:p w:rsidR="002F46C7" w:rsidRDefault="002F46C7" w:rsidP="002F46C7">
      <w:pPr>
        <w:pStyle w:val="114"/>
        <w:rPr>
          <w:rFonts w:ascii="Times New Roman" w:eastAsia="Times New Roman" w:hAnsi="Times New Roman"/>
        </w:rPr>
      </w:pPr>
      <w:r>
        <w:rPr>
          <w:rFonts w:ascii="Times New Roman" w:hAnsi="Times New Roman"/>
        </w:rPr>
        <w:t>3.2. Учебно-методическое обеспечение</w:t>
      </w:r>
    </w:p>
    <w:p w:rsidR="00C3325B" w:rsidRDefault="00C3325B" w:rsidP="00C3325B">
      <w:pPr>
        <w:pStyle w:val="a5"/>
        <w:spacing w:line="276" w:lineRule="auto"/>
        <w:ind w:left="0" w:firstLine="709"/>
        <w:rPr>
          <w:rFonts w:ascii="Times New Roman" w:hAnsi="Times New Roman" w:cs="Times New Roman"/>
          <w:b/>
          <w:sz w:val="24"/>
          <w:szCs w:val="24"/>
        </w:rPr>
      </w:pPr>
      <w:r>
        <w:rPr>
          <w:rFonts w:ascii="Times New Roman" w:hAnsi="Times New Roman" w:cs="Times New Roman"/>
          <w:b/>
          <w:sz w:val="24"/>
          <w:szCs w:val="24"/>
        </w:rPr>
        <w:t>3.2.1. Основные печатные и/или электронные издания</w:t>
      </w:r>
    </w:p>
    <w:p w:rsidR="00C3325B" w:rsidRPr="008438B8" w:rsidRDefault="00C3325B" w:rsidP="007B78E0">
      <w:pPr>
        <w:numPr>
          <w:ilvl w:val="0"/>
          <w:numId w:val="36"/>
        </w:numPr>
        <w:autoSpaceDE w:val="0"/>
        <w:autoSpaceDN w:val="0"/>
        <w:adjustRightInd w:val="0"/>
        <w:spacing w:line="276" w:lineRule="auto"/>
        <w:ind w:left="227" w:firstLine="0"/>
        <w:jc w:val="both"/>
        <w:rPr>
          <w:rFonts w:ascii="Times New Roman" w:hAnsi="Times New Roman" w:cs="Times New Roman"/>
          <w:bCs/>
          <w:sz w:val="24"/>
          <w:szCs w:val="24"/>
        </w:rPr>
      </w:pPr>
      <w:r w:rsidRPr="008438B8">
        <w:rPr>
          <w:rFonts w:ascii="Times New Roman" w:hAnsi="Times New Roman" w:cs="Times New Roman"/>
          <w:sz w:val="24"/>
          <w:szCs w:val="24"/>
          <w:shd w:val="clear" w:color="auto" w:fill="FFFFFF"/>
        </w:rPr>
        <w:t>Основы</w:t>
      </w:r>
      <w:r>
        <w:rPr>
          <w:rFonts w:ascii="Times New Roman" w:hAnsi="Times New Roman" w:cs="Times New Roman"/>
          <w:sz w:val="24"/>
          <w:szCs w:val="24"/>
          <w:shd w:val="clear" w:color="auto" w:fill="FFFFFF"/>
        </w:rPr>
        <w:t xml:space="preserve"> исследовательской деятельности</w:t>
      </w:r>
      <w:r w:rsidRPr="008438B8">
        <w:rPr>
          <w:rFonts w:ascii="Times New Roman" w:hAnsi="Times New Roman" w:cs="Times New Roman"/>
          <w:sz w:val="24"/>
          <w:szCs w:val="24"/>
          <w:shd w:val="clear" w:color="auto" w:fill="FFFFFF"/>
        </w:rPr>
        <w:t>: учебно-методическое пособие / составители М. В. Федюнина</w:t>
      </w:r>
      <w:r>
        <w:rPr>
          <w:rFonts w:ascii="Times New Roman" w:hAnsi="Times New Roman" w:cs="Times New Roman"/>
          <w:sz w:val="24"/>
          <w:szCs w:val="24"/>
          <w:shd w:val="clear" w:color="auto" w:fill="FFFFFF"/>
        </w:rPr>
        <w:t>, О. А. Попова. — Горно-Алтайск: ГАГУ, 2023. — 48 с. — Текст: электронный // Лань</w:t>
      </w:r>
      <w:r w:rsidRPr="008438B8">
        <w:rPr>
          <w:rFonts w:ascii="Times New Roman" w:hAnsi="Times New Roman" w:cs="Times New Roman"/>
          <w:sz w:val="24"/>
          <w:szCs w:val="24"/>
          <w:shd w:val="clear" w:color="auto" w:fill="FFFFFF"/>
        </w:rPr>
        <w:t>: электронно-библиотечная система. — URL: https://e.lanbook.com/book/355694</w:t>
      </w:r>
      <w:r>
        <w:rPr>
          <w:rFonts w:ascii="Times New Roman" w:hAnsi="Times New Roman" w:cs="Times New Roman"/>
          <w:sz w:val="24"/>
          <w:szCs w:val="24"/>
          <w:shd w:val="clear" w:color="auto" w:fill="FFFFFF"/>
        </w:rPr>
        <w:t>.</w:t>
      </w:r>
    </w:p>
    <w:p w:rsidR="00C3325B" w:rsidRPr="008438B8" w:rsidRDefault="00C3325B" w:rsidP="007B78E0">
      <w:pPr>
        <w:numPr>
          <w:ilvl w:val="0"/>
          <w:numId w:val="36"/>
        </w:numPr>
        <w:autoSpaceDE w:val="0"/>
        <w:autoSpaceDN w:val="0"/>
        <w:adjustRightInd w:val="0"/>
        <w:spacing w:line="276" w:lineRule="auto"/>
        <w:ind w:left="227" w:firstLine="0"/>
        <w:jc w:val="both"/>
        <w:rPr>
          <w:rFonts w:ascii="Times New Roman" w:hAnsi="Times New Roman" w:cs="Times New Roman"/>
          <w:bCs/>
          <w:sz w:val="24"/>
          <w:szCs w:val="24"/>
        </w:rPr>
      </w:pPr>
      <w:r w:rsidRPr="008438B8">
        <w:rPr>
          <w:rFonts w:ascii="Times New Roman" w:hAnsi="Times New Roman" w:cs="Times New Roman"/>
          <w:sz w:val="24"/>
          <w:szCs w:val="24"/>
          <w:shd w:val="clear" w:color="auto" w:fill="FFFFFF"/>
        </w:rPr>
        <w:t>Хамидулин, В. С. Основы проектной деятельности / В. С. Хамидулин. — 2-</w:t>
      </w:r>
      <w:r>
        <w:rPr>
          <w:rFonts w:ascii="Times New Roman" w:hAnsi="Times New Roman" w:cs="Times New Roman"/>
          <w:sz w:val="24"/>
          <w:szCs w:val="24"/>
          <w:shd w:val="clear" w:color="auto" w:fill="FFFFFF"/>
        </w:rPr>
        <w:t>е изд., стер. — Санкт-Петербург</w:t>
      </w:r>
      <w:r w:rsidRPr="008438B8">
        <w:rPr>
          <w:rFonts w:ascii="Times New Roman" w:hAnsi="Times New Roman" w:cs="Times New Roman"/>
          <w:sz w:val="24"/>
          <w:szCs w:val="24"/>
          <w:shd w:val="clear" w:color="auto" w:fill="FFFFFF"/>
        </w:rPr>
        <w:t xml:space="preserve">: Лань, 2024. — 144 с. — </w:t>
      </w:r>
      <w:r>
        <w:rPr>
          <w:rFonts w:ascii="Times New Roman" w:hAnsi="Times New Roman" w:cs="Times New Roman"/>
          <w:sz w:val="24"/>
          <w:szCs w:val="24"/>
          <w:shd w:val="clear" w:color="auto" w:fill="FFFFFF"/>
        </w:rPr>
        <w:t>ISBN 978-5-507-47353-3. — Текст: электронный // Лань</w:t>
      </w:r>
      <w:r w:rsidRPr="008438B8">
        <w:rPr>
          <w:rFonts w:ascii="Times New Roman" w:hAnsi="Times New Roman" w:cs="Times New Roman"/>
          <w:sz w:val="24"/>
          <w:szCs w:val="24"/>
          <w:shd w:val="clear" w:color="auto" w:fill="FFFFFF"/>
        </w:rPr>
        <w:t>: электронно-библиотечная система. — URL: https://e.lanbook.com/book/362342</w:t>
      </w:r>
    </w:p>
    <w:p w:rsidR="00C3325B" w:rsidRDefault="00C3325B" w:rsidP="00C3325B">
      <w:pPr>
        <w:autoSpaceDE w:val="0"/>
        <w:autoSpaceDN w:val="0"/>
        <w:adjustRightInd w:val="0"/>
        <w:spacing w:line="276" w:lineRule="auto"/>
        <w:rPr>
          <w:rFonts w:ascii="Times New Roman" w:hAnsi="Times New Roman" w:cs="Times New Roman"/>
          <w:bCs/>
          <w:sz w:val="24"/>
          <w:szCs w:val="24"/>
        </w:rPr>
      </w:pPr>
    </w:p>
    <w:p w:rsidR="002F46C7" w:rsidRDefault="002F46C7" w:rsidP="002F46C7">
      <w:pPr>
        <w:spacing w:line="276" w:lineRule="auto"/>
        <w:ind w:firstLine="709"/>
        <w:contextualSpacing/>
        <w:jc w:val="both"/>
        <w:rPr>
          <w:rFonts w:ascii="Times New Roman" w:hAnsi="Times New Roman" w:cs="Times New Roman"/>
          <w:bCs/>
          <w:iCs/>
          <w:sz w:val="24"/>
          <w:szCs w:val="24"/>
        </w:rPr>
      </w:pPr>
    </w:p>
    <w:p w:rsidR="002F46C7" w:rsidRDefault="00DD59A0" w:rsidP="00DD59A0">
      <w:pPr>
        <w:pStyle w:val="1f1"/>
        <w:jc w:val="left"/>
        <w:rPr>
          <w:rFonts w:ascii="Times New Roman" w:hAnsi="Times New Roman"/>
        </w:rPr>
      </w:pPr>
      <w:r>
        <w:rPr>
          <w:rFonts w:ascii="Times New Roman" w:hAnsi="Times New Roman"/>
        </w:rPr>
        <w:t>4.</w:t>
      </w:r>
      <w:r w:rsidR="002F46C7">
        <w:rPr>
          <w:rFonts w:ascii="Times New Roman" w:hAnsi="Times New Roman"/>
        </w:rPr>
        <w:t xml:space="preserve">Контроль и оценка результатов </w:t>
      </w:r>
      <w:r w:rsidR="002F46C7">
        <w:rPr>
          <w:rFonts w:ascii="Times New Roman" w:hAnsi="Times New Roman"/>
        </w:rPr>
        <w:br/>
        <w:t>освоения ДИСЦИПЛИНЫ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3508"/>
        <w:gridCol w:w="3512"/>
        <w:gridCol w:w="2628"/>
      </w:tblGrid>
      <w:tr w:rsidR="00DD59A0" w:rsidRPr="002A0E5C" w:rsidTr="00D55DFF">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DD59A0" w:rsidRPr="002A0E5C" w:rsidRDefault="00DD59A0" w:rsidP="00D55DFF">
            <w:pPr>
              <w:pStyle w:val="TableParagraph"/>
              <w:spacing w:line="288" w:lineRule="exact"/>
              <w:ind w:left="145" w:right="192"/>
              <w:jc w:val="center"/>
              <w:rPr>
                <w:b/>
              </w:rPr>
            </w:pPr>
            <w:r w:rsidRPr="002A0E5C">
              <w:rPr>
                <w:b/>
              </w:rPr>
              <w:t>Код</w:t>
            </w:r>
            <w:r w:rsidRPr="002A0E5C">
              <w:rPr>
                <w:b/>
                <w:spacing w:val="-1"/>
              </w:rPr>
              <w:t xml:space="preserve"> </w:t>
            </w:r>
            <w:r w:rsidRPr="002A0E5C">
              <w:rPr>
                <w:b/>
              </w:rPr>
              <w:t>и наименование</w:t>
            </w:r>
          </w:p>
          <w:p w:rsidR="00DD59A0" w:rsidRPr="002A0E5C" w:rsidRDefault="00DD59A0" w:rsidP="00D55DFF">
            <w:pPr>
              <w:pStyle w:val="TableParagraph"/>
              <w:spacing w:before="24"/>
              <w:ind w:left="148" w:right="192"/>
              <w:jc w:val="center"/>
              <w:rPr>
                <w:b/>
              </w:rPr>
            </w:pPr>
            <w:r w:rsidRPr="002A0E5C">
              <w:rPr>
                <w:b/>
              </w:rPr>
              <w:t>формируемых</w:t>
            </w:r>
            <w:r w:rsidRPr="002A0E5C">
              <w:rPr>
                <w:b/>
                <w:spacing w:val="-3"/>
              </w:rPr>
              <w:t xml:space="preserve"> </w:t>
            </w:r>
            <w:r w:rsidRPr="002A0E5C">
              <w:rPr>
                <w:b/>
              </w:rPr>
              <w:t>компетенций</w:t>
            </w:r>
          </w:p>
        </w:tc>
        <w:tc>
          <w:tcPr>
            <w:tcW w:w="1820" w:type="pct"/>
            <w:tcBorders>
              <w:top w:val="single" w:sz="4" w:space="0" w:color="000000"/>
              <w:left w:val="single" w:sz="4" w:space="0" w:color="000000"/>
              <w:bottom w:val="single" w:sz="4" w:space="0" w:color="000000"/>
              <w:right w:val="single" w:sz="4" w:space="0" w:color="000000"/>
            </w:tcBorders>
            <w:hideMark/>
          </w:tcPr>
          <w:p w:rsidR="00DD59A0" w:rsidRPr="002A0E5C" w:rsidRDefault="00DD59A0" w:rsidP="00D55DFF">
            <w:pPr>
              <w:pStyle w:val="TableParagraph"/>
              <w:spacing w:line="288" w:lineRule="exact"/>
              <w:ind w:left="986"/>
              <w:rPr>
                <w:b/>
              </w:rPr>
            </w:pPr>
            <w:r w:rsidRPr="002A0E5C">
              <w:rPr>
                <w:b/>
              </w:rPr>
              <w:t>Раздел/Тема</w:t>
            </w:r>
          </w:p>
        </w:tc>
        <w:tc>
          <w:tcPr>
            <w:tcW w:w="1362" w:type="pct"/>
            <w:tcBorders>
              <w:top w:val="single" w:sz="4" w:space="0" w:color="000000"/>
              <w:left w:val="single" w:sz="4" w:space="0" w:color="000000"/>
              <w:bottom w:val="single" w:sz="4" w:space="0" w:color="000000"/>
              <w:right w:val="single" w:sz="4" w:space="0" w:color="000000"/>
            </w:tcBorders>
            <w:hideMark/>
          </w:tcPr>
          <w:p w:rsidR="00DD59A0" w:rsidRPr="002A0E5C" w:rsidRDefault="00DD59A0" w:rsidP="00D55DFF">
            <w:pPr>
              <w:pStyle w:val="TableParagraph"/>
              <w:spacing w:line="288" w:lineRule="exact"/>
              <w:ind w:left="440"/>
              <w:rPr>
                <w:b/>
              </w:rPr>
            </w:pPr>
            <w:r w:rsidRPr="002A0E5C">
              <w:rPr>
                <w:b/>
              </w:rPr>
              <w:t>Тип</w:t>
            </w:r>
            <w:r w:rsidRPr="002A0E5C">
              <w:rPr>
                <w:b/>
                <w:spacing w:val="-2"/>
              </w:rPr>
              <w:t xml:space="preserve"> </w:t>
            </w:r>
            <w:r w:rsidRPr="002A0E5C">
              <w:rPr>
                <w:b/>
              </w:rPr>
              <w:t>оценочных</w:t>
            </w:r>
          </w:p>
          <w:p w:rsidR="00DD59A0" w:rsidRPr="002A0E5C" w:rsidRDefault="00DD59A0" w:rsidP="00D55DFF">
            <w:pPr>
              <w:pStyle w:val="TableParagraph"/>
              <w:spacing w:before="24"/>
              <w:ind w:left="533"/>
              <w:rPr>
                <w:b/>
              </w:rPr>
            </w:pPr>
            <w:r w:rsidRPr="002A0E5C">
              <w:rPr>
                <w:b/>
              </w:rPr>
              <w:t>мероприятий</w:t>
            </w:r>
          </w:p>
        </w:tc>
      </w:tr>
      <w:tr w:rsidR="00DD59A0" w:rsidRPr="002A0E5C" w:rsidTr="00D55DFF">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DD59A0" w:rsidRPr="002A0E5C" w:rsidRDefault="00DD59A0" w:rsidP="00D55DFF">
            <w:pPr>
              <w:pStyle w:val="TableParagraph"/>
              <w:spacing w:line="288" w:lineRule="exact"/>
              <w:ind w:left="107"/>
            </w:pPr>
            <w:r w:rsidRPr="002A0E5C">
              <w:t>ОК</w:t>
            </w:r>
            <w:r w:rsidRPr="002A0E5C">
              <w:rPr>
                <w:spacing w:val="-2"/>
              </w:rPr>
              <w:t xml:space="preserve"> </w:t>
            </w:r>
            <w:r w:rsidRPr="002A0E5C">
              <w:t>01.</w:t>
            </w:r>
            <w:r w:rsidRPr="002A0E5C">
              <w:rPr>
                <w:spacing w:val="-2"/>
              </w:rPr>
              <w:t xml:space="preserve"> </w:t>
            </w:r>
            <w:r w:rsidRPr="002A0E5C">
              <w:t>Выбирать</w:t>
            </w:r>
            <w:r w:rsidRPr="002A0E5C">
              <w:rPr>
                <w:spacing w:val="-4"/>
              </w:rPr>
              <w:t xml:space="preserve"> </w:t>
            </w:r>
            <w:r w:rsidRPr="002A0E5C">
              <w:t>способы решения</w:t>
            </w:r>
            <w:r w:rsidRPr="002A0E5C">
              <w:rPr>
                <w:spacing w:val="-2"/>
              </w:rPr>
              <w:t xml:space="preserve"> </w:t>
            </w:r>
            <w:r w:rsidRPr="002A0E5C">
              <w:t>задач профессиональной</w:t>
            </w:r>
            <w:r w:rsidRPr="002A0E5C">
              <w:rPr>
                <w:spacing w:val="1"/>
              </w:rPr>
              <w:t xml:space="preserve"> </w:t>
            </w:r>
            <w:r w:rsidRPr="002A0E5C">
              <w:t>деятельности применительно</w:t>
            </w:r>
            <w:r w:rsidRPr="002A0E5C">
              <w:rPr>
                <w:spacing w:val="-52"/>
              </w:rPr>
              <w:t xml:space="preserve"> </w:t>
            </w:r>
            <w:r w:rsidRPr="002A0E5C">
              <w:t>к</w:t>
            </w:r>
            <w:r w:rsidRPr="002A0E5C">
              <w:rPr>
                <w:spacing w:val="-1"/>
              </w:rPr>
              <w:t xml:space="preserve"> </w:t>
            </w:r>
            <w:r w:rsidRPr="002A0E5C">
              <w:t>различным контекстам</w:t>
            </w:r>
          </w:p>
        </w:tc>
        <w:tc>
          <w:tcPr>
            <w:tcW w:w="1820" w:type="pct"/>
            <w:tcBorders>
              <w:top w:val="single" w:sz="4" w:space="0" w:color="000000"/>
              <w:left w:val="single" w:sz="4" w:space="0" w:color="000000"/>
              <w:bottom w:val="single" w:sz="4" w:space="0" w:color="000000"/>
              <w:right w:val="single" w:sz="4" w:space="0" w:color="000000"/>
            </w:tcBorders>
            <w:hideMark/>
          </w:tcPr>
          <w:p w:rsidR="00DD59A0" w:rsidRPr="002A0E5C" w:rsidRDefault="00DD59A0" w:rsidP="00D55DFF">
            <w:pPr>
              <w:pStyle w:val="TableParagraph"/>
              <w:spacing w:line="288" w:lineRule="exact"/>
              <w:ind w:left="105"/>
            </w:pPr>
            <w:r w:rsidRPr="002A0E5C">
              <w:t>Раздел</w:t>
            </w:r>
            <w:r w:rsidRPr="002A0E5C">
              <w:rPr>
                <w:spacing w:val="-2"/>
              </w:rPr>
              <w:t xml:space="preserve"> </w:t>
            </w:r>
            <w:r w:rsidRPr="002A0E5C">
              <w:t>1.</w:t>
            </w:r>
            <w:r w:rsidRPr="002A0E5C">
              <w:rPr>
                <w:spacing w:val="-3"/>
              </w:rPr>
              <w:t xml:space="preserve"> </w:t>
            </w:r>
            <w:r w:rsidRPr="002A0E5C">
              <w:t>Темы</w:t>
            </w:r>
            <w:r w:rsidRPr="002A0E5C">
              <w:rPr>
                <w:spacing w:val="-1"/>
              </w:rPr>
              <w:t xml:space="preserve"> </w:t>
            </w:r>
            <w:r w:rsidR="007A4239">
              <w:t>1.1.</w:t>
            </w:r>
          </w:p>
          <w:p w:rsidR="00DD59A0" w:rsidRPr="002A0E5C" w:rsidRDefault="00DD59A0" w:rsidP="00D55DFF">
            <w:pPr>
              <w:pStyle w:val="TableParagraph"/>
              <w:spacing w:before="24"/>
              <w:ind w:left="105"/>
            </w:pPr>
            <w:r w:rsidRPr="002A0E5C">
              <w:t>Раздел</w:t>
            </w:r>
            <w:r w:rsidRPr="002A0E5C">
              <w:rPr>
                <w:spacing w:val="-2"/>
              </w:rPr>
              <w:t xml:space="preserve"> </w:t>
            </w:r>
            <w:r w:rsidRPr="002A0E5C">
              <w:t>2.</w:t>
            </w:r>
            <w:r w:rsidRPr="002A0E5C">
              <w:rPr>
                <w:spacing w:val="-4"/>
              </w:rPr>
              <w:t xml:space="preserve"> </w:t>
            </w:r>
            <w:r w:rsidR="007A4239">
              <w:t>Темы 2.1.,2.3</w:t>
            </w:r>
            <w:r>
              <w:t>.</w:t>
            </w:r>
            <w:r w:rsidR="007A4239">
              <w:t>,2.6</w:t>
            </w:r>
          </w:p>
          <w:p w:rsidR="00DD59A0" w:rsidRPr="002A0E5C" w:rsidRDefault="00DD59A0" w:rsidP="00D55DFF">
            <w:pPr>
              <w:pStyle w:val="TableParagraph"/>
              <w:spacing w:line="289" w:lineRule="exact"/>
              <w:ind w:left="105"/>
            </w:pPr>
            <w:r w:rsidRPr="002A0E5C">
              <w:t>Раздел</w:t>
            </w:r>
            <w:r w:rsidRPr="002A0E5C">
              <w:rPr>
                <w:spacing w:val="-2"/>
              </w:rPr>
              <w:t xml:space="preserve"> </w:t>
            </w:r>
            <w:r w:rsidRPr="002A0E5C">
              <w:t>3.</w:t>
            </w:r>
            <w:r w:rsidRPr="002A0E5C">
              <w:rPr>
                <w:spacing w:val="-4"/>
              </w:rPr>
              <w:t xml:space="preserve"> </w:t>
            </w:r>
            <w:r w:rsidRPr="002A0E5C">
              <w:t>Темы</w:t>
            </w:r>
            <w:r w:rsidRPr="002A0E5C">
              <w:rPr>
                <w:spacing w:val="-1"/>
              </w:rPr>
              <w:t xml:space="preserve"> </w:t>
            </w:r>
            <w:r w:rsidR="007A4239">
              <w:t>3.2</w:t>
            </w:r>
          </w:p>
          <w:p w:rsidR="00DD59A0" w:rsidRPr="002A0E5C" w:rsidRDefault="00DD59A0" w:rsidP="00D55DFF">
            <w:pPr>
              <w:pStyle w:val="TableParagraph"/>
              <w:spacing w:before="24"/>
              <w:ind w:left="105"/>
            </w:pPr>
          </w:p>
        </w:tc>
        <w:tc>
          <w:tcPr>
            <w:tcW w:w="1362" w:type="pct"/>
            <w:vMerge w:val="restart"/>
            <w:tcBorders>
              <w:top w:val="single" w:sz="4" w:space="0" w:color="000000"/>
              <w:left w:val="single" w:sz="4" w:space="0" w:color="000000"/>
              <w:bottom w:val="nil"/>
              <w:right w:val="single" w:sz="4" w:space="0" w:color="000000"/>
            </w:tcBorders>
            <w:vAlign w:val="center"/>
            <w:hideMark/>
          </w:tcPr>
          <w:p w:rsidR="00DD59A0" w:rsidRPr="002A0E5C" w:rsidRDefault="00DD59A0" w:rsidP="00D55DFF">
            <w:pPr>
              <w:pStyle w:val="TableParagraph"/>
              <w:tabs>
                <w:tab w:val="left" w:pos="425"/>
              </w:tabs>
              <w:spacing w:before="147"/>
              <w:ind w:left="108"/>
            </w:pPr>
            <w:r w:rsidRPr="002A0E5C">
              <w:t>-</w:t>
            </w:r>
            <w:r w:rsidRPr="002A0E5C">
              <w:tab/>
              <w:t>устный</w:t>
            </w:r>
            <w:r w:rsidRPr="002A0E5C">
              <w:rPr>
                <w:spacing w:val="-2"/>
              </w:rPr>
              <w:t xml:space="preserve"> </w:t>
            </w:r>
            <w:r w:rsidRPr="002A0E5C">
              <w:t>опрос;</w:t>
            </w:r>
          </w:p>
          <w:p w:rsidR="00DD59A0" w:rsidRPr="002A0E5C" w:rsidRDefault="00DD59A0" w:rsidP="007B78E0">
            <w:pPr>
              <w:pStyle w:val="TableParagraph"/>
              <w:numPr>
                <w:ilvl w:val="0"/>
                <w:numId w:val="51"/>
              </w:numPr>
              <w:tabs>
                <w:tab w:val="left" w:pos="426"/>
                <w:tab w:val="left" w:pos="2682"/>
              </w:tabs>
              <w:spacing w:line="254" w:lineRule="auto"/>
              <w:ind w:left="108" w:firstLine="0"/>
            </w:pPr>
            <w:r w:rsidRPr="002A0E5C">
              <w:rPr>
                <w:spacing w:val="-1"/>
              </w:rPr>
              <w:t>фронтальный</w:t>
            </w:r>
            <w:r w:rsidRPr="002A0E5C">
              <w:rPr>
                <w:spacing w:val="-52"/>
              </w:rPr>
              <w:t xml:space="preserve"> </w:t>
            </w:r>
            <w:r w:rsidRPr="002A0E5C">
              <w:t>опрос;</w:t>
            </w:r>
          </w:p>
          <w:p w:rsidR="00DD59A0" w:rsidRPr="002A0E5C" w:rsidRDefault="00DD59A0" w:rsidP="007B78E0">
            <w:pPr>
              <w:pStyle w:val="TableParagraph"/>
              <w:numPr>
                <w:ilvl w:val="0"/>
                <w:numId w:val="51"/>
              </w:numPr>
              <w:tabs>
                <w:tab w:val="left" w:pos="426"/>
              </w:tabs>
              <w:spacing w:line="254" w:lineRule="auto"/>
              <w:ind w:left="108" w:firstLine="0"/>
            </w:pPr>
            <w:r w:rsidRPr="002A0E5C">
              <w:t>оценка тестовых</w:t>
            </w:r>
            <w:r w:rsidRPr="002A0E5C">
              <w:rPr>
                <w:spacing w:val="-52"/>
              </w:rPr>
              <w:t xml:space="preserve"> </w:t>
            </w:r>
            <w:r w:rsidRPr="002A0E5C">
              <w:t>заданий;</w:t>
            </w:r>
          </w:p>
          <w:p w:rsidR="00DD59A0" w:rsidRPr="002A0E5C" w:rsidRDefault="00DD59A0" w:rsidP="007B78E0">
            <w:pPr>
              <w:pStyle w:val="TableParagraph"/>
              <w:numPr>
                <w:ilvl w:val="0"/>
                <w:numId w:val="51"/>
              </w:numPr>
              <w:tabs>
                <w:tab w:val="left" w:pos="426"/>
              </w:tabs>
              <w:spacing w:before="2" w:line="256" w:lineRule="auto"/>
              <w:ind w:left="108" w:firstLine="0"/>
            </w:pPr>
            <w:r w:rsidRPr="002A0E5C">
              <w:t>наблюдение за</w:t>
            </w:r>
            <w:r w:rsidRPr="002A0E5C">
              <w:rPr>
                <w:spacing w:val="1"/>
              </w:rPr>
              <w:t xml:space="preserve"> </w:t>
            </w:r>
            <w:r w:rsidRPr="002A0E5C">
              <w:t>ходом выполнения</w:t>
            </w:r>
            <w:r w:rsidRPr="002A0E5C">
              <w:rPr>
                <w:spacing w:val="-52"/>
              </w:rPr>
              <w:t xml:space="preserve"> </w:t>
            </w:r>
            <w:r w:rsidR="00071403">
              <w:t>индивидуального</w:t>
            </w:r>
            <w:r w:rsidRPr="002A0E5C">
              <w:rPr>
                <w:spacing w:val="1"/>
              </w:rPr>
              <w:t xml:space="preserve"> </w:t>
            </w:r>
            <w:r w:rsidR="00071403">
              <w:t>проекта</w:t>
            </w:r>
            <w:r w:rsidRPr="002A0E5C">
              <w:t xml:space="preserve"> и оценка</w:t>
            </w:r>
            <w:r w:rsidRPr="002A0E5C">
              <w:rPr>
                <w:spacing w:val="1"/>
              </w:rPr>
              <w:t xml:space="preserve"> </w:t>
            </w:r>
            <w:r w:rsidR="00071403">
              <w:t>выполненного</w:t>
            </w:r>
            <w:r w:rsidRPr="002A0E5C">
              <w:rPr>
                <w:spacing w:val="1"/>
              </w:rPr>
              <w:t xml:space="preserve"> </w:t>
            </w:r>
            <w:r w:rsidR="00071403">
              <w:t>проекта</w:t>
            </w:r>
            <w:r w:rsidRPr="002A0E5C">
              <w:t>;</w:t>
            </w:r>
          </w:p>
          <w:p w:rsidR="00DD59A0" w:rsidRPr="002A0E5C" w:rsidRDefault="00DD59A0" w:rsidP="00071403">
            <w:pPr>
              <w:pStyle w:val="TableParagraph"/>
              <w:tabs>
                <w:tab w:val="left" w:pos="426"/>
              </w:tabs>
              <w:spacing w:line="308" w:lineRule="exact"/>
              <w:ind w:left="108"/>
            </w:pPr>
          </w:p>
        </w:tc>
      </w:tr>
      <w:tr w:rsidR="00DD59A0" w:rsidRPr="002A0E5C" w:rsidTr="00D55DFF">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DD59A0" w:rsidRPr="002A0E5C" w:rsidRDefault="00DD59A0" w:rsidP="00D55DFF">
            <w:pPr>
              <w:pStyle w:val="TableParagraph"/>
              <w:spacing w:line="256" w:lineRule="auto"/>
              <w:ind w:left="107" w:right="146"/>
            </w:pPr>
            <w:r w:rsidRPr="002A0E5C">
              <w:t>ОК 02. Использовать</w:t>
            </w:r>
            <w:r w:rsidRPr="002A0E5C">
              <w:rPr>
                <w:spacing w:val="1"/>
              </w:rPr>
              <w:t xml:space="preserve"> </w:t>
            </w:r>
            <w:r w:rsidRPr="002A0E5C">
              <w:t>современные средства</w:t>
            </w:r>
            <w:r w:rsidRPr="002A0E5C">
              <w:rPr>
                <w:spacing w:val="1"/>
              </w:rPr>
              <w:t xml:space="preserve"> </w:t>
            </w:r>
            <w:r w:rsidRPr="002A0E5C">
              <w:t>поиска, анализа</w:t>
            </w:r>
            <w:r w:rsidRPr="002A0E5C">
              <w:rPr>
                <w:spacing w:val="1"/>
              </w:rPr>
              <w:t xml:space="preserve"> </w:t>
            </w:r>
            <w:r w:rsidRPr="002A0E5C">
              <w:t>и</w:t>
            </w:r>
            <w:r w:rsidRPr="002A0E5C">
              <w:rPr>
                <w:spacing w:val="1"/>
              </w:rPr>
              <w:t xml:space="preserve"> </w:t>
            </w:r>
            <w:r w:rsidRPr="002A0E5C">
              <w:t>интерпретации информации и</w:t>
            </w:r>
            <w:r w:rsidRPr="002A0E5C">
              <w:rPr>
                <w:spacing w:val="-52"/>
              </w:rPr>
              <w:t xml:space="preserve"> </w:t>
            </w:r>
            <w:r w:rsidRPr="002A0E5C">
              <w:t>информационные технологии</w:t>
            </w:r>
            <w:r w:rsidRPr="002A0E5C">
              <w:rPr>
                <w:spacing w:val="1"/>
              </w:rPr>
              <w:t xml:space="preserve"> </w:t>
            </w:r>
            <w:r w:rsidRPr="002A0E5C">
              <w:t>для выполнения задач</w:t>
            </w:r>
            <w:r w:rsidRPr="002A0E5C">
              <w:rPr>
                <w:spacing w:val="1"/>
              </w:rPr>
              <w:t xml:space="preserve"> </w:t>
            </w:r>
            <w:r w:rsidRPr="002A0E5C">
              <w:t>профессиональной деятельности</w:t>
            </w:r>
          </w:p>
        </w:tc>
        <w:tc>
          <w:tcPr>
            <w:tcW w:w="1820" w:type="pct"/>
            <w:tcBorders>
              <w:top w:val="single" w:sz="4" w:space="0" w:color="000000"/>
              <w:left w:val="single" w:sz="4" w:space="0" w:color="000000"/>
              <w:bottom w:val="single" w:sz="4" w:space="0" w:color="000000"/>
              <w:right w:val="single" w:sz="4" w:space="0" w:color="000000"/>
            </w:tcBorders>
            <w:hideMark/>
          </w:tcPr>
          <w:p w:rsidR="007A4239" w:rsidRPr="002A0E5C" w:rsidRDefault="007A4239" w:rsidP="007A4239">
            <w:pPr>
              <w:pStyle w:val="TableParagraph"/>
              <w:spacing w:before="24"/>
              <w:ind w:left="105"/>
            </w:pPr>
            <w:r w:rsidRPr="002A0E5C">
              <w:t>Раздел</w:t>
            </w:r>
            <w:r w:rsidRPr="002A0E5C">
              <w:rPr>
                <w:spacing w:val="-2"/>
              </w:rPr>
              <w:t xml:space="preserve"> </w:t>
            </w:r>
            <w:r w:rsidRPr="002A0E5C">
              <w:t>2.</w:t>
            </w:r>
            <w:r w:rsidRPr="002A0E5C">
              <w:rPr>
                <w:spacing w:val="-4"/>
              </w:rPr>
              <w:t xml:space="preserve"> </w:t>
            </w:r>
            <w:r>
              <w:t>Темы 2.1.-2.3.,2.6</w:t>
            </w:r>
          </w:p>
          <w:p w:rsidR="007A4239" w:rsidRPr="002A0E5C" w:rsidRDefault="007A4239" w:rsidP="007A4239">
            <w:pPr>
              <w:pStyle w:val="TableParagraph"/>
              <w:spacing w:line="289" w:lineRule="exact"/>
              <w:ind w:left="105"/>
            </w:pPr>
            <w:r w:rsidRPr="002A0E5C">
              <w:t>Раздел</w:t>
            </w:r>
            <w:r w:rsidRPr="002A0E5C">
              <w:rPr>
                <w:spacing w:val="-2"/>
              </w:rPr>
              <w:t xml:space="preserve"> </w:t>
            </w:r>
            <w:r w:rsidRPr="002A0E5C">
              <w:t>3.</w:t>
            </w:r>
            <w:r w:rsidRPr="002A0E5C">
              <w:rPr>
                <w:spacing w:val="-4"/>
              </w:rPr>
              <w:t xml:space="preserve"> </w:t>
            </w:r>
            <w:r w:rsidRPr="002A0E5C">
              <w:t>Темы</w:t>
            </w:r>
            <w:r w:rsidRPr="002A0E5C">
              <w:rPr>
                <w:spacing w:val="-1"/>
              </w:rPr>
              <w:t xml:space="preserve"> </w:t>
            </w:r>
            <w:r>
              <w:t>3.2</w:t>
            </w:r>
          </w:p>
          <w:p w:rsidR="007A4239" w:rsidRDefault="007A4239" w:rsidP="00D55DFF">
            <w:pPr>
              <w:pStyle w:val="TableParagraph"/>
              <w:spacing w:before="21"/>
              <w:ind w:left="105"/>
            </w:pPr>
          </w:p>
          <w:p w:rsidR="00DD59A0" w:rsidRPr="002A0E5C" w:rsidRDefault="00DD59A0" w:rsidP="00D55DFF">
            <w:pPr>
              <w:pStyle w:val="TableParagraph"/>
              <w:spacing w:before="7" w:line="310" w:lineRule="atLeast"/>
              <w:ind w:left="105" w:right="802"/>
            </w:pPr>
          </w:p>
        </w:tc>
        <w:tc>
          <w:tcPr>
            <w:tcW w:w="0" w:type="auto"/>
            <w:vMerge/>
            <w:tcBorders>
              <w:top w:val="single" w:sz="4" w:space="0" w:color="000000"/>
              <w:left w:val="single" w:sz="4" w:space="0" w:color="000000"/>
              <w:bottom w:val="nil"/>
              <w:right w:val="single" w:sz="4" w:space="0" w:color="000000"/>
            </w:tcBorders>
            <w:vAlign w:val="center"/>
            <w:hideMark/>
          </w:tcPr>
          <w:p w:rsidR="00DD59A0" w:rsidRPr="002A0E5C" w:rsidRDefault="00DD59A0" w:rsidP="00D55DFF">
            <w:pPr>
              <w:rPr>
                <w:rFonts w:ascii="Times New Roman" w:hAnsi="Times New Roman" w:cs="Times New Roman"/>
              </w:rPr>
            </w:pPr>
          </w:p>
        </w:tc>
      </w:tr>
      <w:tr w:rsidR="007A4239" w:rsidRPr="002A0E5C" w:rsidTr="00D55DFF">
        <w:trPr>
          <w:trHeight w:val="20"/>
        </w:trPr>
        <w:tc>
          <w:tcPr>
            <w:tcW w:w="1818" w:type="pct"/>
            <w:tcBorders>
              <w:top w:val="single" w:sz="4" w:space="0" w:color="000000"/>
              <w:left w:val="single" w:sz="4" w:space="0" w:color="000000"/>
              <w:bottom w:val="single" w:sz="4" w:space="0" w:color="000000"/>
              <w:right w:val="single" w:sz="4" w:space="0" w:color="000000"/>
            </w:tcBorders>
          </w:tcPr>
          <w:p w:rsidR="007A4239" w:rsidRPr="002A0E5C" w:rsidRDefault="007A4239" w:rsidP="00D55DFF">
            <w:pPr>
              <w:pStyle w:val="TableParagraph"/>
              <w:spacing w:line="256" w:lineRule="auto"/>
              <w:ind w:left="107" w:right="146"/>
            </w:pPr>
            <w:r w:rsidRPr="00702249">
              <w:rPr>
                <w:bCs/>
              </w:rPr>
              <w:t xml:space="preserve">ОК.03 </w:t>
            </w:r>
            <w:r w:rsidRPr="00702249">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820" w:type="pct"/>
            <w:tcBorders>
              <w:top w:val="single" w:sz="4" w:space="0" w:color="000000"/>
              <w:left w:val="single" w:sz="4" w:space="0" w:color="000000"/>
              <w:bottom w:val="single" w:sz="4" w:space="0" w:color="000000"/>
              <w:right w:val="single" w:sz="4" w:space="0" w:color="000000"/>
            </w:tcBorders>
          </w:tcPr>
          <w:p w:rsidR="007A4239" w:rsidRPr="002A0E5C" w:rsidRDefault="007A4239" w:rsidP="007A4239">
            <w:pPr>
              <w:pStyle w:val="TableParagraph"/>
              <w:spacing w:line="288" w:lineRule="exact"/>
              <w:ind w:left="105"/>
            </w:pPr>
            <w:r w:rsidRPr="002A0E5C">
              <w:t>Раздел</w:t>
            </w:r>
            <w:r w:rsidRPr="002A0E5C">
              <w:rPr>
                <w:spacing w:val="-2"/>
              </w:rPr>
              <w:t xml:space="preserve"> </w:t>
            </w:r>
            <w:r w:rsidRPr="002A0E5C">
              <w:t>1.</w:t>
            </w:r>
            <w:r w:rsidRPr="002A0E5C">
              <w:rPr>
                <w:spacing w:val="-3"/>
              </w:rPr>
              <w:t xml:space="preserve"> </w:t>
            </w:r>
            <w:r w:rsidRPr="002A0E5C">
              <w:t>Темы</w:t>
            </w:r>
            <w:r w:rsidRPr="002A0E5C">
              <w:rPr>
                <w:spacing w:val="-1"/>
              </w:rPr>
              <w:t xml:space="preserve"> </w:t>
            </w:r>
            <w:r>
              <w:t>1.1.</w:t>
            </w:r>
          </w:p>
          <w:p w:rsidR="007A4239" w:rsidRPr="002A0E5C" w:rsidRDefault="007A4239" w:rsidP="007A4239">
            <w:pPr>
              <w:pStyle w:val="TableParagraph"/>
              <w:spacing w:before="24"/>
              <w:ind w:left="105"/>
            </w:pPr>
            <w:r w:rsidRPr="002A0E5C">
              <w:t>Раздел</w:t>
            </w:r>
            <w:r w:rsidRPr="002A0E5C">
              <w:rPr>
                <w:spacing w:val="-2"/>
              </w:rPr>
              <w:t xml:space="preserve"> </w:t>
            </w:r>
            <w:r w:rsidRPr="002A0E5C">
              <w:t>2.</w:t>
            </w:r>
            <w:r w:rsidRPr="002A0E5C">
              <w:rPr>
                <w:spacing w:val="-4"/>
              </w:rPr>
              <w:t xml:space="preserve"> </w:t>
            </w:r>
            <w:r>
              <w:t>Темы 2.1.-2.6</w:t>
            </w:r>
          </w:p>
          <w:p w:rsidR="007A4239" w:rsidRPr="002A0E5C" w:rsidRDefault="007A4239" w:rsidP="007A4239">
            <w:pPr>
              <w:pStyle w:val="TableParagraph"/>
              <w:spacing w:line="289" w:lineRule="exact"/>
              <w:ind w:left="105"/>
            </w:pPr>
            <w:r w:rsidRPr="002A0E5C">
              <w:t>Раздел</w:t>
            </w:r>
            <w:r w:rsidRPr="002A0E5C">
              <w:rPr>
                <w:spacing w:val="-2"/>
              </w:rPr>
              <w:t xml:space="preserve"> </w:t>
            </w:r>
            <w:r w:rsidRPr="002A0E5C">
              <w:t>3.</w:t>
            </w:r>
            <w:r w:rsidRPr="002A0E5C">
              <w:rPr>
                <w:spacing w:val="-4"/>
              </w:rPr>
              <w:t xml:space="preserve"> </w:t>
            </w:r>
            <w:r w:rsidRPr="002A0E5C">
              <w:t>Темы</w:t>
            </w:r>
            <w:r w:rsidRPr="002A0E5C">
              <w:rPr>
                <w:spacing w:val="-1"/>
              </w:rPr>
              <w:t xml:space="preserve"> </w:t>
            </w:r>
            <w:r>
              <w:t>3.3</w:t>
            </w:r>
          </w:p>
          <w:p w:rsidR="007A4239" w:rsidRPr="002A0E5C" w:rsidRDefault="007A4239" w:rsidP="007A4239">
            <w:pPr>
              <w:pStyle w:val="TableParagraph"/>
              <w:spacing w:before="24"/>
              <w:ind w:left="105"/>
            </w:pPr>
          </w:p>
        </w:tc>
        <w:tc>
          <w:tcPr>
            <w:tcW w:w="0" w:type="auto"/>
            <w:vMerge/>
            <w:tcBorders>
              <w:top w:val="single" w:sz="4" w:space="0" w:color="000000"/>
              <w:left w:val="single" w:sz="4" w:space="0" w:color="000000"/>
              <w:bottom w:val="nil"/>
              <w:right w:val="single" w:sz="4" w:space="0" w:color="000000"/>
            </w:tcBorders>
            <w:vAlign w:val="center"/>
          </w:tcPr>
          <w:p w:rsidR="007A4239" w:rsidRPr="002A0E5C" w:rsidRDefault="007A4239" w:rsidP="00D55DFF">
            <w:pPr>
              <w:rPr>
                <w:rFonts w:ascii="Times New Roman" w:hAnsi="Times New Roman" w:cs="Times New Roman"/>
              </w:rPr>
            </w:pPr>
          </w:p>
        </w:tc>
      </w:tr>
      <w:tr w:rsidR="00DD59A0" w:rsidRPr="002A0E5C" w:rsidTr="00D55DFF">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DD59A0" w:rsidRPr="002A0E5C" w:rsidRDefault="00DD59A0" w:rsidP="00D55DFF">
            <w:pPr>
              <w:pStyle w:val="TableParagraph"/>
              <w:spacing w:line="256" w:lineRule="auto"/>
              <w:ind w:left="107" w:right="109"/>
            </w:pPr>
            <w:r w:rsidRPr="002A0E5C">
              <w:t>ОК 04. Эффективно</w:t>
            </w:r>
            <w:r w:rsidRPr="002A0E5C">
              <w:rPr>
                <w:spacing w:val="1"/>
              </w:rPr>
              <w:t xml:space="preserve"> </w:t>
            </w:r>
            <w:r w:rsidRPr="002A0E5C">
              <w:t>взаимодействовать и работать</w:t>
            </w:r>
            <w:r w:rsidRPr="002A0E5C">
              <w:rPr>
                <w:spacing w:val="-52"/>
              </w:rPr>
              <w:t xml:space="preserve"> </w:t>
            </w:r>
            <w:r w:rsidRPr="002A0E5C">
              <w:t>в коллективе и команде</w:t>
            </w:r>
          </w:p>
        </w:tc>
        <w:tc>
          <w:tcPr>
            <w:tcW w:w="1820" w:type="pct"/>
            <w:tcBorders>
              <w:top w:val="single" w:sz="4" w:space="0" w:color="000000"/>
              <w:left w:val="single" w:sz="4" w:space="0" w:color="000000"/>
              <w:bottom w:val="single" w:sz="4" w:space="0" w:color="000000"/>
              <w:right w:val="single" w:sz="4" w:space="0" w:color="000000"/>
            </w:tcBorders>
            <w:hideMark/>
          </w:tcPr>
          <w:p w:rsidR="00DD59A0" w:rsidRPr="002A0E5C" w:rsidRDefault="00DD59A0" w:rsidP="00D55DFF">
            <w:pPr>
              <w:pStyle w:val="TableParagraph"/>
              <w:spacing w:before="24"/>
            </w:pPr>
            <w:r w:rsidRPr="002A0E5C">
              <w:t>Раздел</w:t>
            </w:r>
            <w:r w:rsidRPr="002A0E5C">
              <w:rPr>
                <w:spacing w:val="-2"/>
              </w:rPr>
              <w:t xml:space="preserve"> </w:t>
            </w:r>
            <w:r w:rsidRPr="002A0E5C">
              <w:t>2.</w:t>
            </w:r>
            <w:r w:rsidRPr="002A0E5C">
              <w:rPr>
                <w:spacing w:val="-4"/>
              </w:rPr>
              <w:t xml:space="preserve"> </w:t>
            </w:r>
            <w:r w:rsidRPr="002A0E5C">
              <w:t>Темы 2.1</w:t>
            </w:r>
            <w:r>
              <w:t>.-2.2.</w:t>
            </w:r>
          </w:p>
          <w:p w:rsidR="00DD59A0" w:rsidRPr="002A0E5C" w:rsidRDefault="00DD59A0" w:rsidP="00071403">
            <w:pPr>
              <w:pStyle w:val="TableParagraph"/>
              <w:spacing w:before="21"/>
            </w:pPr>
            <w:r w:rsidRPr="002A0E5C">
              <w:t>Раздел</w:t>
            </w:r>
            <w:r w:rsidRPr="002A0E5C">
              <w:rPr>
                <w:spacing w:val="-2"/>
              </w:rPr>
              <w:t xml:space="preserve"> </w:t>
            </w:r>
            <w:r w:rsidRPr="002A0E5C">
              <w:t>3.</w:t>
            </w:r>
            <w:r w:rsidRPr="002A0E5C">
              <w:rPr>
                <w:spacing w:val="-4"/>
              </w:rPr>
              <w:t xml:space="preserve"> </w:t>
            </w:r>
            <w:r w:rsidRPr="002A0E5C">
              <w:t>Темы</w:t>
            </w:r>
            <w:r w:rsidRPr="002A0E5C">
              <w:rPr>
                <w:spacing w:val="-1"/>
              </w:rPr>
              <w:t xml:space="preserve"> </w:t>
            </w:r>
            <w:r>
              <w:t>3.3.</w:t>
            </w:r>
          </w:p>
          <w:p w:rsidR="00DD59A0" w:rsidRPr="002A0E5C" w:rsidRDefault="00DD59A0" w:rsidP="007A4239">
            <w:pPr>
              <w:pStyle w:val="TableParagraph"/>
              <w:spacing w:before="24"/>
            </w:pPr>
          </w:p>
        </w:tc>
        <w:tc>
          <w:tcPr>
            <w:tcW w:w="0" w:type="auto"/>
            <w:vMerge/>
            <w:tcBorders>
              <w:top w:val="single" w:sz="4" w:space="0" w:color="000000"/>
              <w:left w:val="single" w:sz="4" w:space="0" w:color="000000"/>
              <w:bottom w:val="nil"/>
              <w:right w:val="single" w:sz="4" w:space="0" w:color="000000"/>
            </w:tcBorders>
            <w:vAlign w:val="center"/>
            <w:hideMark/>
          </w:tcPr>
          <w:p w:rsidR="00DD59A0" w:rsidRPr="002A0E5C" w:rsidRDefault="00DD59A0" w:rsidP="00D55DFF">
            <w:pPr>
              <w:rPr>
                <w:rFonts w:ascii="Times New Roman" w:hAnsi="Times New Roman" w:cs="Times New Roman"/>
              </w:rPr>
            </w:pPr>
          </w:p>
        </w:tc>
      </w:tr>
      <w:tr w:rsidR="007A4239" w:rsidRPr="002A0E5C" w:rsidTr="00D55DFF">
        <w:trPr>
          <w:trHeight w:val="20"/>
        </w:trPr>
        <w:tc>
          <w:tcPr>
            <w:tcW w:w="1818" w:type="pct"/>
            <w:tcBorders>
              <w:top w:val="single" w:sz="4" w:space="0" w:color="000000"/>
              <w:left w:val="single" w:sz="4" w:space="0" w:color="000000"/>
              <w:bottom w:val="single" w:sz="4" w:space="0" w:color="000000"/>
              <w:right w:val="single" w:sz="4" w:space="0" w:color="000000"/>
            </w:tcBorders>
          </w:tcPr>
          <w:p w:rsidR="007A4239" w:rsidRPr="002A0E5C" w:rsidRDefault="007A4239" w:rsidP="00D55DFF">
            <w:pPr>
              <w:pStyle w:val="TableParagraph"/>
              <w:spacing w:line="256" w:lineRule="auto"/>
              <w:ind w:left="107" w:right="109"/>
            </w:pPr>
            <w:r w:rsidRPr="00815A85">
              <w:t xml:space="preserve">ОК 06. Проявлять гражданскопатриотическую позицию, демонстрировать осознанное поведение на основе традиционных общечеловеческих </w:t>
            </w:r>
            <w:r w:rsidRPr="00815A85">
              <w:lastRenderedPageBreak/>
              <w:t>ценностей, в том числе с учетом гармонизации межнациональных и межрелигиозных отношений, примен</w:t>
            </w:r>
            <w:r w:rsidR="008B62DB">
              <w:t>ять стандарты антикоррупционног</w:t>
            </w:r>
            <w:r w:rsidRPr="00815A85">
              <w:t>о поведения</w:t>
            </w:r>
          </w:p>
        </w:tc>
        <w:tc>
          <w:tcPr>
            <w:tcW w:w="1820" w:type="pct"/>
            <w:tcBorders>
              <w:top w:val="single" w:sz="4" w:space="0" w:color="000000"/>
              <w:left w:val="single" w:sz="4" w:space="0" w:color="000000"/>
              <w:bottom w:val="single" w:sz="4" w:space="0" w:color="000000"/>
              <w:right w:val="single" w:sz="4" w:space="0" w:color="000000"/>
            </w:tcBorders>
          </w:tcPr>
          <w:p w:rsidR="007A4239" w:rsidRPr="002A0E5C" w:rsidRDefault="007A4239" w:rsidP="007A4239">
            <w:pPr>
              <w:pStyle w:val="TableParagraph"/>
              <w:spacing w:before="24"/>
            </w:pPr>
            <w:r w:rsidRPr="002A0E5C">
              <w:lastRenderedPageBreak/>
              <w:t>Раздел</w:t>
            </w:r>
            <w:r w:rsidRPr="002A0E5C">
              <w:rPr>
                <w:spacing w:val="-2"/>
              </w:rPr>
              <w:t xml:space="preserve"> </w:t>
            </w:r>
            <w:r w:rsidRPr="002A0E5C">
              <w:t>2.</w:t>
            </w:r>
            <w:r w:rsidRPr="002A0E5C">
              <w:rPr>
                <w:spacing w:val="-4"/>
              </w:rPr>
              <w:t xml:space="preserve"> </w:t>
            </w:r>
            <w:r w:rsidRPr="002A0E5C">
              <w:t>Темы 2.1</w:t>
            </w:r>
            <w:r>
              <w:t>.,2.5.</w:t>
            </w:r>
          </w:p>
          <w:p w:rsidR="007A4239" w:rsidRPr="002A0E5C" w:rsidRDefault="007A4239" w:rsidP="00D55DFF">
            <w:pPr>
              <w:pStyle w:val="TableParagraph"/>
              <w:spacing w:before="24"/>
            </w:pPr>
          </w:p>
        </w:tc>
        <w:tc>
          <w:tcPr>
            <w:tcW w:w="0" w:type="auto"/>
            <w:vMerge/>
            <w:tcBorders>
              <w:top w:val="single" w:sz="4" w:space="0" w:color="000000"/>
              <w:left w:val="single" w:sz="4" w:space="0" w:color="000000"/>
              <w:bottom w:val="nil"/>
              <w:right w:val="single" w:sz="4" w:space="0" w:color="000000"/>
            </w:tcBorders>
            <w:vAlign w:val="center"/>
          </w:tcPr>
          <w:p w:rsidR="007A4239" w:rsidRPr="002A0E5C" w:rsidRDefault="007A4239" w:rsidP="00D55DFF">
            <w:pPr>
              <w:rPr>
                <w:rFonts w:ascii="Times New Roman" w:hAnsi="Times New Roman" w:cs="Times New Roman"/>
              </w:rPr>
            </w:pPr>
          </w:p>
        </w:tc>
      </w:tr>
      <w:tr w:rsidR="00DD59A0" w:rsidRPr="002A0E5C" w:rsidTr="00D55DFF">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DD59A0" w:rsidRPr="002A0E5C" w:rsidRDefault="00DD59A0" w:rsidP="00D55DFF">
            <w:pPr>
              <w:pStyle w:val="TableParagraph"/>
              <w:spacing w:line="256" w:lineRule="auto"/>
              <w:ind w:left="107" w:right="307"/>
            </w:pPr>
            <w:r w:rsidRPr="002A0E5C">
              <w:t>ОК 07. Содействовать</w:t>
            </w:r>
            <w:r w:rsidRPr="002A0E5C">
              <w:rPr>
                <w:spacing w:val="1"/>
              </w:rPr>
              <w:t xml:space="preserve"> </w:t>
            </w:r>
            <w:r w:rsidRPr="002A0E5C">
              <w:t>сохранению окружающей</w:t>
            </w:r>
            <w:r w:rsidRPr="002A0E5C">
              <w:rPr>
                <w:spacing w:val="1"/>
              </w:rPr>
              <w:t xml:space="preserve"> </w:t>
            </w:r>
            <w:r w:rsidRPr="002A0E5C">
              <w:t>среды, ресурсосбережению,</w:t>
            </w:r>
            <w:r w:rsidRPr="002A0E5C">
              <w:rPr>
                <w:spacing w:val="-52"/>
              </w:rPr>
              <w:t xml:space="preserve"> </w:t>
            </w:r>
            <w:r w:rsidRPr="002A0E5C">
              <w:t>применять знания об</w:t>
            </w:r>
            <w:r w:rsidRPr="002A0E5C">
              <w:rPr>
                <w:spacing w:val="1"/>
              </w:rPr>
              <w:t xml:space="preserve"> </w:t>
            </w:r>
            <w:r w:rsidRPr="002A0E5C">
              <w:t>изменении климата,</w:t>
            </w:r>
            <w:r w:rsidRPr="002A0E5C">
              <w:rPr>
                <w:spacing w:val="1"/>
              </w:rPr>
              <w:t xml:space="preserve"> </w:t>
            </w:r>
            <w:r w:rsidRPr="002A0E5C">
              <w:t>принципы бережливого</w:t>
            </w:r>
            <w:r w:rsidRPr="002A0E5C">
              <w:rPr>
                <w:spacing w:val="1"/>
              </w:rPr>
              <w:t xml:space="preserve"> </w:t>
            </w:r>
            <w:r w:rsidRPr="002A0E5C">
              <w:t>производства, эффективно</w:t>
            </w:r>
            <w:r w:rsidRPr="002A0E5C">
              <w:rPr>
                <w:spacing w:val="1"/>
              </w:rPr>
              <w:t xml:space="preserve"> </w:t>
            </w:r>
            <w:r w:rsidRPr="002A0E5C">
              <w:t>действовать</w:t>
            </w:r>
            <w:r w:rsidRPr="002A0E5C">
              <w:rPr>
                <w:spacing w:val="-6"/>
              </w:rPr>
              <w:t xml:space="preserve"> </w:t>
            </w:r>
            <w:r w:rsidRPr="002A0E5C">
              <w:t>в</w:t>
            </w:r>
            <w:r w:rsidRPr="002A0E5C">
              <w:rPr>
                <w:spacing w:val="-2"/>
              </w:rPr>
              <w:t xml:space="preserve"> </w:t>
            </w:r>
            <w:r w:rsidRPr="002A0E5C">
              <w:t>чрезвычайных ситуациях</w:t>
            </w:r>
          </w:p>
        </w:tc>
        <w:tc>
          <w:tcPr>
            <w:tcW w:w="1820" w:type="pct"/>
            <w:tcBorders>
              <w:top w:val="single" w:sz="4" w:space="0" w:color="000000"/>
              <w:left w:val="single" w:sz="4" w:space="0" w:color="000000"/>
              <w:bottom w:val="single" w:sz="4" w:space="0" w:color="000000"/>
              <w:right w:val="single" w:sz="4" w:space="0" w:color="000000"/>
            </w:tcBorders>
          </w:tcPr>
          <w:p w:rsidR="007A4239" w:rsidRPr="002A0E5C" w:rsidRDefault="007A4239" w:rsidP="007A4239">
            <w:pPr>
              <w:pStyle w:val="TableParagraph"/>
              <w:spacing w:before="24"/>
              <w:ind w:left="105"/>
            </w:pPr>
            <w:r w:rsidRPr="002A0E5C">
              <w:t>Раздел</w:t>
            </w:r>
            <w:r w:rsidRPr="002A0E5C">
              <w:rPr>
                <w:spacing w:val="-2"/>
              </w:rPr>
              <w:t xml:space="preserve"> </w:t>
            </w:r>
            <w:r w:rsidRPr="002A0E5C">
              <w:t>2.</w:t>
            </w:r>
            <w:r w:rsidRPr="002A0E5C">
              <w:rPr>
                <w:spacing w:val="-4"/>
              </w:rPr>
              <w:t xml:space="preserve"> </w:t>
            </w:r>
            <w:r>
              <w:t>Темы 2.3.-2.6</w:t>
            </w:r>
          </w:p>
          <w:p w:rsidR="007A4239" w:rsidRPr="002A0E5C" w:rsidRDefault="007A4239" w:rsidP="007A4239">
            <w:pPr>
              <w:pStyle w:val="TableParagraph"/>
              <w:spacing w:line="289" w:lineRule="exact"/>
              <w:ind w:left="105"/>
            </w:pPr>
            <w:r w:rsidRPr="002A0E5C">
              <w:t>Раздел</w:t>
            </w:r>
            <w:r w:rsidRPr="002A0E5C">
              <w:rPr>
                <w:spacing w:val="-2"/>
              </w:rPr>
              <w:t xml:space="preserve"> </w:t>
            </w:r>
            <w:r w:rsidRPr="002A0E5C">
              <w:t>3.</w:t>
            </w:r>
            <w:r w:rsidRPr="002A0E5C">
              <w:rPr>
                <w:spacing w:val="-4"/>
              </w:rPr>
              <w:t xml:space="preserve"> </w:t>
            </w:r>
            <w:r w:rsidRPr="002A0E5C">
              <w:t>Темы</w:t>
            </w:r>
            <w:r>
              <w:rPr>
                <w:spacing w:val="-1"/>
              </w:rPr>
              <w:t xml:space="preserve">3.1.- </w:t>
            </w:r>
            <w:r>
              <w:t>3.3</w:t>
            </w:r>
          </w:p>
          <w:p w:rsidR="00DD59A0" w:rsidRPr="002A0E5C" w:rsidRDefault="00DD59A0" w:rsidP="007A4239">
            <w:pPr>
              <w:pStyle w:val="TableParagraph"/>
              <w:spacing w:line="287" w:lineRule="exact"/>
            </w:pPr>
          </w:p>
        </w:tc>
        <w:tc>
          <w:tcPr>
            <w:tcW w:w="0" w:type="auto"/>
            <w:vMerge/>
            <w:tcBorders>
              <w:top w:val="single" w:sz="4" w:space="0" w:color="000000"/>
              <w:left w:val="single" w:sz="4" w:space="0" w:color="000000"/>
              <w:bottom w:val="nil"/>
              <w:right w:val="single" w:sz="4" w:space="0" w:color="000000"/>
            </w:tcBorders>
            <w:vAlign w:val="center"/>
            <w:hideMark/>
          </w:tcPr>
          <w:p w:rsidR="00DD59A0" w:rsidRPr="002A0E5C" w:rsidRDefault="00DD59A0" w:rsidP="00D55DFF">
            <w:pPr>
              <w:rPr>
                <w:rFonts w:ascii="Times New Roman" w:hAnsi="Times New Roman" w:cs="Times New Roman"/>
              </w:rPr>
            </w:pPr>
          </w:p>
        </w:tc>
      </w:tr>
      <w:tr w:rsidR="00DD59A0" w:rsidRPr="002A0E5C" w:rsidTr="00D55DFF">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DD59A0" w:rsidRPr="002A0E5C" w:rsidRDefault="00DC0D02" w:rsidP="00D55DFF">
            <w:pPr>
              <w:pStyle w:val="TableParagraph"/>
              <w:spacing w:line="256" w:lineRule="auto"/>
              <w:ind w:left="107" w:right="307"/>
              <w:rPr>
                <w:bCs/>
                <w:i/>
                <w:iCs/>
              </w:rPr>
            </w:pPr>
            <w:r w:rsidRPr="00DC0D02">
              <w:t xml:space="preserve">ПК 4.5. </w:t>
            </w:r>
            <w:r w:rsidRPr="00DC0D02">
              <w:rPr>
                <w:bCs/>
              </w:rPr>
              <w:t>Вести учётно-отчётную документацию.</w:t>
            </w:r>
          </w:p>
        </w:tc>
        <w:tc>
          <w:tcPr>
            <w:tcW w:w="1820" w:type="pct"/>
            <w:tcBorders>
              <w:top w:val="single" w:sz="4" w:space="0" w:color="000000"/>
              <w:left w:val="single" w:sz="4" w:space="0" w:color="000000"/>
              <w:bottom w:val="single" w:sz="4" w:space="0" w:color="000000"/>
              <w:right w:val="single" w:sz="4" w:space="0" w:color="000000"/>
            </w:tcBorders>
          </w:tcPr>
          <w:p w:rsidR="007A4239" w:rsidRDefault="007A4239" w:rsidP="007A4239">
            <w:pPr>
              <w:pStyle w:val="TableParagraph"/>
              <w:spacing w:before="24"/>
              <w:ind w:left="105"/>
            </w:pPr>
            <w:r w:rsidRPr="002A0E5C">
              <w:t>Раздел</w:t>
            </w:r>
            <w:r w:rsidRPr="002A0E5C">
              <w:rPr>
                <w:spacing w:val="-2"/>
              </w:rPr>
              <w:t xml:space="preserve"> </w:t>
            </w:r>
            <w:r w:rsidRPr="002A0E5C">
              <w:t>2.</w:t>
            </w:r>
            <w:r w:rsidRPr="002A0E5C">
              <w:rPr>
                <w:spacing w:val="-4"/>
              </w:rPr>
              <w:t xml:space="preserve"> </w:t>
            </w:r>
            <w:r>
              <w:t>Темы 2.3.-2.4., 2.6</w:t>
            </w:r>
          </w:p>
          <w:p w:rsidR="00DD59A0" w:rsidRPr="002A0E5C" w:rsidRDefault="00DD59A0" w:rsidP="00D55DFF">
            <w:pPr>
              <w:pStyle w:val="TableParagraph"/>
              <w:spacing w:line="289" w:lineRule="exact"/>
              <w:ind w:left="105"/>
            </w:pPr>
            <w:r w:rsidRPr="002A0E5C">
              <w:t>Раздел</w:t>
            </w:r>
            <w:r w:rsidRPr="002A0E5C">
              <w:rPr>
                <w:spacing w:val="-2"/>
              </w:rPr>
              <w:t xml:space="preserve"> </w:t>
            </w:r>
            <w:r w:rsidRPr="002A0E5C">
              <w:t>3.</w:t>
            </w:r>
            <w:r w:rsidRPr="002A0E5C">
              <w:rPr>
                <w:spacing w:val="-4"/>
              </w:rPr>
              <w:t xml:space="preserve"> </w:t>
            </w:r>
            <w:r w:rsidRPr="002A0E5C">
              <w:t>Темы</w:t>
            </w:r>
            <w:r w:rsidRPr="002A0E5C">
              <w:rPr>
                <w:spacing w:val="-1"/>
              </w:rPr>
              <w:t xml:space="preserve"> </w:t>
            </w:r>
            <w:r w:rsidRPr="002A0E5C">
              <w:t>3</w:t>
            </w:r>
            <w:r>
              <w:t>.1.-</w:t>
            </w:r>
            <w:r w:rsidRPr="002A0E5C">
              <w:rPr>
                <w:spacing w:val="-4"/>
              </w:rPr>
              <w:t xml:space="preserve"> </w:t>
            </w:r>
            <w:r w:rsidR="007A4239">
              <w:t>3.3</w:t>
            </w:r>
            <w:r>
              <w:t>.</w:t>
            </w:r>
          </w:p>
          <w:p w:rsidR="00DD59A0" w:rsidRPr="002A0E5C" w:rsidRDefault="00DD59A0" w:rsidP="00D55DFF">
            <w:pPr>
              <w:pStyle w:val="TableParagraph"/>
              <w:spacing w:before="24"/>
              <w:ind w:left="105"/>
            </w:pPr>
          </w:p>
        </w:tc>
        <w:tc>
          <w:tcPr>
            <w:tcW w:w="1362" w:type="pct"/>
            <w:tcBorders>
              <w:top w:val="nil"/>
              <w:left w:val="single" w:sz="4" w:space="0" w:color="000000"/>
              <w:bottom w:val="single" w:sz="4" w:space="0" w:color="000000"/>
              <w:right w:val="single" w:sz="4" w:space="0" w:color="000000"/>
            </w:tcBorders>
          </w:tcPr>
          <w:p w:rsidR="00DD59A0" w:rsidRPr="002A0E5C" w:rsidRDefault="00DD59A0" w:rsidP="00D55DFF">
            <w:pPr>
              <w:widowControl w:val="0"/>
              <w:autoSpaceDE w:val="0"/>
              <w:autoSpaceDN w:val="0"/>
              <w:ind w:left="108"/>
              <w:rPr>
                <w:rFonts w:ascii="Times New Roman" w:hAnsi="Times New Roman" w:cs="Times New Roman"/>
              </w:rPr>
            </w:pPr>
          </w:p>
        </w:tc>
      </w:tr>
    </w:tbl>
    <w:p w:rsidR="00DD59A0" w:rsidRPr="007A4239" w:rsidRDefault="00DD59A0" w:rsidP="007A4239">
      <w:pPr>
        <w:pStyle w:val="1f1"/>
        <w:ind w:left="644"/>
        <w:jc w:val="left"/>
        <w:rPr>
          <w:rFonts w:ascii="Times New Roman" w:hAnsi="Times New Roman"/>
          <w:b w:val="0"/>
          <w:bCs w:val="0"/>
        </w:rPr>
      </w:pPr>
    </w:p>
    <w:p w:rsidR="002F46C7" w:rsidRDefault="002F46C7" w:rsidP="002F46C7">
      <w:pPr>
        <w:rPr>
          <w:rFonts w:ascii="Times New Roman" w:hAnsi="Times New Roman" w:cs="Times New Roman"/>
          <w:b/>
          <w:bCs/>
          <w:sz w:val="18"/>
          <w:szCs w:val="18"/>
        </w:rPr>
      </w:pPr>
    </w:p>
    <w:p w:rsidR="002F46C7" w:rsidRDefault="002F46C7" w:rsidP="002F46C7">
      <w:pPr>
        <w:rPr>
          <w:rFonts w:ascii="Times New Roman" w:hAnsi="Times New Roman" w:cs="Times New Roman"/>
          <w:b/>
          <w:bCs/>
          <w:sz w:val="18"/>
          <w:szCs w:val="18"/>
        </w:rPr>
      </w:pPr>
    </w:p>
    <w:p w:rsidR="004613BC" w:rsidRDefault="004613BC" w:rsidP="006F472B">
      <w:pPr>
        <w:sectPr w:rsidR="004613BC" w:rsidSect="001604E7">
          <w:footerReference w:type="default" r:id="rId64"/>
          <w:pgSz w:w="11906" w:h="16838"/>
          <w:pgMar w:top="1134" w:right="567" w:bottom="1134" w:left="1701" w:header="709" w:footer="709" w:gutter="0"/>
          <w:cols w:space="708"/>
          <w:docGrid w:linePitch="360"/>
        </w:sectPr>
      </w:pPr>
    </w:p>
    <w:p w:rsidR="004613BC" w:rsidRPr="00177787" w:rsidRDefault="004613BC" w:rsidP="004613BC">
      <w:pPr>
        <w:jc w:val="right"/>
        <w:rPr>
          <w:rFonts w:ascii="Times New Roman" w:hAnsi="Times New Roman" w:cs="Times New Roman"/>
          <w:b/>
          <w:bCs/>
          <w:sz w:val="24"/>
          <w:szCs w:val="24"/>
        </w:rPr>
      </w:pPr>
      <w:r w:rsidRPr="00177787">
        <w:rPr>
          <w:rFonts w:ascii="Times New Roman" w:hAnsi="Times New Roman" w:cs="Times New Roman"/>
          <w:b/>
          <w:bCs/>
          <w:sz w:val="24"/>
          <w:szCs w:val="24"/>
        </w:rPr>
        <w:lastRenderedPageBreak/>
        <w:t>Приложение 2</w:t>
      </w:r>
    </w:p>
    <w:p w:rsidR="004613BC" w:rsidRPr="00177787" w:rsidRDefault="004613BC" w:rsidP="004613BC">
      <w:pPr>
        <w:jc w:val="right"/>
        <w:rPr>
          <w:rFonts w:ascii="Times New Roman" w:hAnsi="Times New Roman" w:cs="Times New Roman"/>
          <w:b/>
          <w:bCs/>
          <w:sz w:val="24"/>
          <w:szCs w:val="24"/>
        </w:rPr>
      </w:pPr>
      <w:r w:rsidRPr="00177787">
        <w:rPr>
          <w:rFonts w:ascii="Times New Roman" w:hAnsi="Times New Roman" w:cs="Times New Roman"/>
          <w:b/>
          <w:bCs/>
          <w:sz w:val="24"/>
          <w:szCs w:val="24"/>
        </w:rPr>
        <w:t>к ОПОП-П по специальности</w:t>
      </w:r>
    </w:p>
    <w:p w:rsidR="004613BC" w:rsidRPr="00177787" w:rsidRDefault="004613BC" w:rsidP="004613BC">
      <w:pPr>
        <w:keepNext/>
        <w:jc w:val="right"/>
        <w:outlineLvl w:val="0"/>
        <w:rPr>
          <w:rFonts w:ascii="Times New Roman" w:eastAsia="Times New Roman" w:hAnsi="Times New Roman" w:cs="Times New Roman"/>
          <w:b/>
          <w:bCs/>
          <w:kern w:val="32"/>
          <w:sz w:val="24"/>
          <w:szCs w:val="24"/>
        </w:rPr>
      </w:pPr>
      <w:r w:rsidRPr="00177787">
        <w:rPr>
          <w:rFonts w:ascii="Times New Roman" w:hAnsi="Times New Roman" w:cs="Times New Roman"/>
          <w:b/>
          <w:sz w:val="24"/>
          <w:szCs w:val="24"/>
        </w:rPr>
        <w:t>19.02.11 Технология продуктов питания из растительного сырья</w:t>
      </w:r>
      <w:r w:rsidRPr="00177787">
        <w:rPr>
          <w:rFonts w:ascii="Times New Roman" w:eastAsia="Times New Roman" w:hAnsi="Times New Roman" w:cs="Times New Roman"/>
          <w:b/>
          <w:bCs/>
          <w:color w:val="0070C0"/>
          <w:kern w:val="32"/>
          <w:sz w:val="24"/>
          <w:szCs w:val="24"/>
        </w:rPr>
        <w:br/>
      </w:r>
    </w:p>
    <w:p w:rsidR="004613BC" w:rsidRPr="00177787" w:rsidRDefault="004613BC" w:rsidP="004613BC">
      <w:pPr>
        <w:jc w:val="both"/>
        <w:rPr>
          <w:rFonts w:ascii="Times New Roman" w:hAnsi="Times New Roman" w:cs="Times New Roman"/>
        </w:rPr>
      </w:pPr>
    </w:p>
    <w:p w:rsidR="004613BC" w:rsidRPr="00177787" w:rsidRDefault="004613BC" w:rsidP="004613BC">
      <w:pPr>
        <w:keepNext/>
        <w:spacing w:before="240" w:after="120"/>
        <w:jc w:val="center"/>
        <w:outlineLvl w:val="0"/>
        <w:rPr>
          <w:rFonts w:ascii="Times New Roman" w:eastAsia="Times New Roman" w:hAnsi="Times New Roman" w:cs="Times New Roman"/>
          <w:b/>
          <w:bCs/>
          <w:kern w:val="32"/>
          <w:sz w:val="24"/>
          <w:szCs w:val="24"/>
        </w:rPr>
      </w:pPr>
      <w:r w:rsidRPr="00177787">
        <w:rPr>
          <w:rFonts w:ascii="Times New Roman" w:eastAsia="Times New Roman" w:hAnsi="Times New Roman" w:cs="Times New Roman"/>
          <w:b/>
          <w:bCs/>
          <w:kern w:val="32"/>
          <w:sz w:val="24"/>
          <w:szCs w:val="24"/>
        </w:rPr>
        <w:t>РАБОЧИЕ ПРОГРАММЫ ДИСЦИПЛИН</w:t>
      </w:r>
    </w:p>
    <w:p w:rsidR="004613BC" w:rsidRPr="00177787" w:rsidRDefault="004613BC" w:rsidP="004613BC">
      <w:pPr>
        <w:jc w:val="center"/>
        <w:rPr>
          <w:rFonts w:ascii="Times New Roman" w:hAnsi="Times New Roman" w:cs="Times New Roman"/>
          <w:sz w:val="24"/>
          <w:szCs w:val="24"/>
        </w:rPr>
      </w:pPr>
    </w:p>
    <w:p w:rsidR="004613BC" w:rsidRPr="00177787" w:rsidRDefault="004613BC" w:rsidP="004613BC">
      <w:pPr>
        <w:jc w:val="center"/>
        <w:rPr>
          <w:rFonts w:ascii="Times New Roman" w:hAnsi="Times New Roman" w:cs="Times New Roman"/>
          <w:sz w:val="24"/>
          <w:szCs w:val="24"/>
        </w:rPr>
      </w:pPr>
      <w:r w:rsidRPr="00177787">
        <w:rPr>
          <w:rFonts w:ascii="Times New Roman" w:hAnsi="Times New Roman" w:cs="Times New Roman"/>
          <w:sz w:val="24"/>
          <w:szCs w:val="24"/>
        </w:rPr>
        <w:t>ОГЛАВЛЕНИЕ</w:t>
      </w:r>
    </w:p>
    <w:p w:rsidR="004613BC" w:rsidRPr="00177787" w:rsidRDefault="004613BC" w:rsidP="004613BC">
      <w:pPr>
        <w:jc w:val="center"/>
        <w:rPr>
          <w:rFonts w:ascii="Times New Roman" w:hAnsi="Times New Roman" w:cs="Times New Roman"/>
          <w:sz w:val="24"/>
          <w:szCs w:val="24"/>
        </w:rPr>
      </w:pPr>
    </w:p>
    <w:p w:rsidR="004613BC" w:rsidRPr="00177787" w:rsidRDefault="004613BC" w:rsidP="004613BC">
      <w:pPr>
        <w:jc w:val="center"/>
        <w:rPr>
          <w:rFonts w:ascii="Times New Roman" w:hAnsi="Times New Roman" w:cs="Times New Roman"/>
          <w:lang w:eastAsia="x-none"/>
        </w:rPr>
      </w:pPr>
    </w:p>
    <w:p w:rsidR="004613BC" w:rsidRPr="00177787" w:rsidRDefault="004613BC" w:rsidP="004613BC">
      <w:pPr>
        <w:pStyle w:val="14"/>
        <w:rPr>
          <w:rFonts w:eastAsiaTheme="minorEastAsia"/>
        </w:rPr>
      </w:pPr>
      <w:r w:rsidRPr="00177787">
        <w:rPr>
          <w:iCs/>
          <w:szCs w:val="20"/>
          <w:vertAlign w:val="superscript"/>
        </w:rPr>
        <w:fldChar w:fldCharType="begin"/>
      </w:r>
      <w:r w:rsidRPr="00177787">
        <w:rPr>
          <w:iCs/>
          <w:vertAlign w:val="superscript"/>
        </w:rPr>
        <w:instrText xml:space="preserve"> TOC \o "1-1" \h \z \u </w:instrText>
      </w:r>
      <w:r w:rsidRPr="00177787">
        <w:rPr>
          <w:iCs/>
          <w:szCs w:val="20"/>
          <w:vertAlign w:val="superscript"/>
        </w:rPr>
        <w:fldChar w:fldCharType="separate"/>
      </w:r>
      <w:hyperlink w:anchor="_Toc168157337" w:history="1">
        <w:r>
          <w:rPr>
            <w:rStyle w:val="af1"/>
          </w:rPr>
          <w:t>СГ</w:t>
        </w:r>
        <w:r w:rsidRPr="00177787">
          <w:rPr>
            <w:rStyle w:val="af1"/>
          </w:rPr>
          <w:t>.01 ИСТОРИЯ РОССИИ</w:t>
        </w:r>
        <w:r w:rsidRPr="00177787">
          <w:rPr>
            <w:webHidden/>
          </w:rPr>
          <w:tab/>
        </w:r>
        <w:r w:rsidRPr="00177787">
          <w:rPr>
            <w:webHidden/>
          </w:rPr>
          <w:fldChar w:fldCharType="begin"/>
        </w:r>
        <w:r w:rsidRPr="00177787">
          <w:rPr>
            <w:webHidden/>
          </w:rPr>
          <w:instrText xml:space="preserve"> PAGEREF _Toc168157337 \h </w:instrText>
        </w:r>
        <w:r w:rsidRPr="00177787">
          <w:rPr>
            <w:webHidden/>
          </w:rPr>
        </w:r>
        <w:r w:rsidRPr="00177787">
          <w:rPr>
            <w:webHidden/>
          </w:rPr>
          <w:fldChar w:fldCharType="separate"/>
        </w:r>
        <w:r w:rsidRPr="00177787">
          <w:rPr>
            <w:webHidden/>
          </w:rPr>
          <w:t>2</w:t>
        </w:r>
        <w:r w:rsidRPr="00177787">
          <w:rPr>
            <w:webHidden/>
          </w:rPr>
          <w:fldChar w:fldCharType="end"/>
        </w:r>
      </w:hyperlink>
    </w:p>
    <w:p w:rsidR="004613BC" w:rsidRPr="00177787" w:rsidRDefault="004613BC" w:rsidP="004613BC">
      <w:pPr>
        <w:pStyle w:val="14"/>
        <w:rPr>
          <w:rFonts w:eastAsiaTheme="minorEastAsia"/>
        </w:rPr>
      </w:pPr>
      <w:hyperlink w:anchor="_Toc168157343" w:history="1">
        <w:r w:rsidRPr="003F0EBC">
          <w:rPr>
            <w:rStyle w:val="af1"/>
          </w:rPr>
          <w:t>СГ</w:t>
        </w:r>
        <w:r w:rsidRPr="00177787">
          <w:rPr>
            <w:rStyle w:val="af1"/>
          </w:rPr>
          <w:t>.02 ИНОСТРАННЫЙ ЯЗЫК В ПРОФЕССИОНАЛЬНОЙ ДЕЯТЕЛЬНОСТИ</w:t>
        </w:r>
        <w:r w:rsidRPr="00177787">
          <w:rPr>
            <w:webHidden/>
          </w:rPr>
          <w:tab/>
        </w:r>
        <w:r>
          <w:rPr>
            <w:webHidden/>
          </w:rPr>
          <w:t>12</w:t>
        </w:r>
      </w:hyperlink>
    </w:p>
    <w:p w:rsidR="004613BC" w:rsidRPr="00177787" w:rsidRDefault="004613BC" w:rsidP="004613BC">
      <w:pPr>
        <w:pStyle w:val="14"/>
        <w:rPr>
          <w:rFonts w:eastAsiaTheme="minorEastAsia"/>
        </w:rPr>
      </w:pPr>
      <w:hyperlink w:anchor="_Toc168157349" w:history="1">
        <w:r w:rsidRPr="003F0EBC">
          <w:rPr>
            <w:rStyle w:val="af1"/>
          </w:rPr>
          <w:t>СГ</w:t>
        </w:r>
        <w:r w:rsidRPr="00177787">
          <w:rPr>
            <w:rStyle w:val="af1"/>
          </w:rPr>
          <w:t>.03 БЕЗОПАСНОСТЬ ЖИЗНЕДЕЯТЕЛЬНОСТИ</w:t>
        </w:r>
        <w:r w:rsidRPr="00177787">
          <w:rPr>
            <w:webHidden/>
          </w:rPr>
          <w:tab/>
        </w:r>
        <w:r>
          <w:rPr>
            <w:webHidden/>
          </w:rPr>
          <w:t>25</w:t>
        </w:r>
      </w:hyperlink>
    </w:p>
    <w:p w:rsidR="004613BC" w:rsidRPr="00177787" w:rsidRDefault="004613BC" w:rsidP="004613BC">
      <w:pPr>
        <w:pStyle w:val="14"/>
        <w:rPr>
          <w:rFonts w:eastAsiaTheme="minorEastAsia"/>
        </w:rPr>
      </w:pPr>
      <w:hyperlink w:anchor="_Toc168157355" w:history="1">
        <w:r w:rsidRPr="003F0EBC">
          <w:rPr>
            <w:rStyle w:val="af1"/>
          </w:rPr>
          <w:t>СГ</w:t>
        </w:r>
        <w:r w:rsidRPr="00177787">
          <w:rPr>
            <w:rStyle w:val="af1"/>
          </w:rPr>
          <w:t>.04 ФИЗИЧЕСКАЯ КУЛЬТУРА</w:t>
        </w:r>
        <w:r w:rsidRPr="00177787">
          <w:rPr>
            <w:webHidden/>
          </w:rPr>
          <w:tab/>
        </w:r>
        <w:r>
          <w:rPr>
            <w:webHidden/>
          </w:rPr>
          <w:t>39</w:t>
        </w:r>
      </w:hyperlink>
    </w:p>
    <w:p w:rsidR="004613BC" w:rsidRPr="00177787" w:rsidRDefault="004613BC" w:rsidP="004613BC">
      <w:pPr>
        <w:pStyle w:val="14"/>
        <w:rPr>
          <w:rFonts w:eastAsiaTheme="minorEastAsia"/>
        </w:rPr>
      </w:pPr>
      <w:hyperlink w:anchor="_Toc168157361" w:history="1">
        <w:r w:rsidRPr="003F0EBC">
          <w:rPr>
            <w:rStyle w:val="af1"/>
          </w:rPr>
          <w:t>СГ</w:t>
        </w:r>
        <w:r w:rsidRPr="00177787">
          <w:rPr>
            <w:rStyle w:val="af1"/>
          </w:rPr>
          <w:t xml:space="preserve">.05 </w:t>
        </w:r>
        <w:r w:rsidRPr="00DA16BD">
          <w:rPr>
            <w:rStyle w:val="af1"/>
          </w:rPr>
          <w:t>ОСНОВЫ ФИНАНСОВОЙ ГРАМОТНОСТИ</w:t>
        </w:r>
        <w:r w:rsidRPr="00177787">
          <w:rPr>
            <w:webHidden/>
          </w:rPr>
          <w:tab/>
        </w:r>
        <w:r>
          <w:rPr>
            <w:webHidden/>
          </w:rPr>
          <w:t>51</w:t>
        </w:r>
      </w:hyperlink>
    </w:p>
    <w:p w:rsidR="004613BC" w:rsidRPr="00177787" w:rsidRDefault="004613BC" w:rsidP="004613BC">
      <w:pPr>
        <w:pStyle w:val="14"/>
        <w:rPr>
          <w:rFonts w:eastAsiaTheme="minorEastAsia"/>
        </w:rPr>
      </w:pPr>
      <w:hyperlink w:anchor="_Toc168157367" w:history="1">
        <w:r>
          <w:rPr>
            <w:rStyle w:val="af1"/>
          </w:rPr>
          <w:t>СГ</w:t>
        </w:r>
        <w:r w:rsidRPr="00177787">
          <w:rPr>
            <w:rStyle w:val="af1"/>
          </w:rPr>
          <w:t>.06</w:t>
        </w:r>
        <w:r>
          <w:rPr>
            <w:rStyle w:val="af1"/>
          </w:rPr>
          <w:t xml:space="preserve"> </w:t>
        </w:r>
        <w:r w:rsidRPr="00DA16BD">
          <w:rPr>
            <w:rStyle w:val="af1"/>
          </w:rPr>
          <w:t>ОСНОВЫ БЕРЕЖЛИВОГО ПРОИЗВОДСТВА</w:t>
        </w:r>
        <w:r w:rsidRPr="00177787">
          <w:rPr>
            <w:webHidden/>
          </w:rPr>
          <w:tab/>
        </w:r>
        <w:r w:rsidRPr="00177787">
          <w:rPr>
            <w:webHidden/>
          </w:rPr>
          <w:fldChar w:fldCharType="begin"/>
        </w:r>
        <w:r w:rsidRPr="00177787">
          <w:rPr>
            <w:webHidden/>
          </w:rPr>
          <w:instrText xml:space="preserve"> PAGEREF _Toc168157367 \h </w:instrText>
        </w:r>
        <w:r w:rsidRPr="00177787">
          <w:rPr>
            <w:webHidden/>
          </w:rPr>
        </w:r>
        <w:r w:rsidRPr="00177787">
          <w:rPr>
            <w:webHidden/>
          </w:rPr>
          <w:fldChar w:fldCharType="separate"/>
        </w:r>
        <w:r>
          <w:rPr>
            <w:webHidden/>
          </w:rPr>
          <w:t>65</w:t>
        </w:r>
        <w:r w:rsidRPr="00177787">
          <w:rPr>
            <w:webHidden/>
          </w:rPr>
          <w:fldChar w:fldCharType="end"/>
        </w:r>
      </w:hyperlink>
    </w:p>
    <w:p w:rsidR="004613BC" w:rsidRPr="00177787" w:rsidRDefault="004613BC" w:rsidP="004613BC">
      <w:pPr>
        <w:pStyle w:val="14"/>
        <w:rPr>
          <w:rFonts w:eastAsiaTheme="minorEastAsia"/>
        </w:rPr>
      </w:pPr>
      <w:hyperlink w:anchor="_Toc168157373" w:history="1">
        <w:r w:rsidRPr="00177787">
          <w:rPr>
            <w:rStyle w:val="af1"/>
          </w:rPr>
          <w:t>ОП. 01 МИКРОБИОЛОГИЯ</w:t>
        </w:r>
        <w:r w:rsidRPr="00177787">
          <w:rPr>
            <w:rStyle w:val="af1"/>
            <w:lang w:val="en-US"/>
          </w:rPr>
          <w:t>,</w:t>
        </w:r>
        <w:r w:rsidRPr="00177787">
          <w:rPr>
            <w:rStyle w:val="af1"/>
          </w:rPr>
          <w:t xml:space="preserve"> САНИТАРИЯ И ГИГИЕНА В ПИЩЕВОМ ПРОИЗВОДСТВЕ</w:t>
        </w:r>
        <w:r w:rsidRPr="00177787">
          <w:rPr>
            <w:webHidden/>
          </w:rPr>
          <w:tab/>
        </w:r>
        <w:r>
          <w:rPr>
            <w:webHidden/>
          </w:rPr>
          <w:t>75</w:t>
        </w:r>
      </w:hyperlink>
    </w:p>
    <w:p w:rsidR="004613BC" w:rsidRPr="00177787" w:rsidRDefault="004613BC" w:rsidP="004613BC">
      <w:pPr>
        <w:pStyle w:val="14"/>
        <w:rPr>
          <w:rFonts w:eastAsiaTheme="minorEastAsia"/>
        </w:rPr>
      </w:pPr>
      <w:hyperlink w:anchor="_Toc168157379" w:history="1">
        <w:r w:rsidRPr="00177787">
          <w:rPr>
            <w:rStyle w:val="af1"/>
          </w:rPr>
          <w:t>ОП.02 ПРОЦЕССЫ И АППАРАТЫ ПИЩЕВЫХ ПРОИЗВОДСТВ</w:t>
        </w:r>
        <w:r w:rsidRPr="00177787">
          <w:rPr>
            <w:webHidden/>
          </w:rPr>
          <w:tab/>
        </w:r>
        <w:r>
          <w:rPr>
            <w:webHidden/>
          </w:rPr>
          <w:t>82</w:t>
        </w:r>
      </w:hyperlink>
    </w:p>
    <w:p w:rsidR="004613BC" w:rsidRPr="00177787" w:rsidRDefault="004613BC" w:rsidP="004613BC">
      <w:pPr>
        <w:pStyle w:val="14"/>
        <w:rPr>
          <w:rFonts w:eastAsiaTheme="minorEastAsia"/>
        </w:rPr>
      </w:pPr>
      <w:hyperlink w:anchor="_Toc168157385" w:history="1">
        <w:r w:rsidRPr="00177787">
          <w:rPr>
            <w:rStyle w:val="af1"/>
          </w:rPr>
          <w:t>ОП.03 АВТОМАТИЗАЦИЯ ТЕХНОЛОГИЧЕСКИХ ПРОЦЕССОВ</w:t>
        </w:r>
        <w:r w:rsidRPr="00177787">
          <w:rPr>
            <w:webHidden/>
          </w:rPr>
          <w:tab/>
        </w:r>
        <w:r>
          <w:rPr>
            <w:webHidden/>
          </w:rPr>
          <w:t>89</w:t>
        </w:r>
      </w:hyperlink>
    </w:p>
    <w:p w:rsidR="004613BC" w:rsidRPr="00177787" w:rsidRDefault="004613BC" w:rsidP="004613BC">
      <w:pPr>
        <w:pStyle w:val="14"/>
        <w:rPr>
          <w:rFonts w:eastAsiaTheme="minorEastAsia"/>
        </w:rPr>
      </w:pPr>
      <w:hyperlink w:anchor="_Toc168157391" w:history="1">
        <w:r w:rsidRPr="00177787">
          <w:rPr>
            <w:rStyle w:val="af1"/>
          </w:rPr>
          <w:t>ОП.04 ПРИКЛАДНЫЕ КОМПЬЮТЕРНЫЕ ПРОГРАММЫ В ПРОФЕССИОНАЛЬНОЙ ДЕЯТЕЛЬНОСТИ</w:t>
        </w:r>
        <w:r w:rsidRPr="00177787">
          <w:rPr>
            <w:webHidden/>
          </w:rPr>
          <w:tab/>
        </w:r>
        <w:r>
          <w:rPr>
            <w:webHidden/>
          </w:rPr>
          <w:t>97</w:t>
        </w:r>
      </w:hyperlink>
    </w:p>
    <w:p w:rsidR="004613BC" w:rsidRPr="00177787" w:rsidRDefault="004613BC" w:rsidP="004613BC">
      <w:pPr>
        <w:pStyle w:val="14"/>
        <w:rPr>
          <w:rFonts w:eastAsiaTheme="minorEastAsia"/>
        </w:rPr>
      </w:pPr>
      <w:hyperlink w:anchor="_Toc168157397" w:history="1">
        <w:r w:rsidRPr="00177787">
          <w:rPr>
            <w:rStyle w:val="af1"/>
          </w:rPr>
          <w:t>ОП*05 ПРАВОВЫЕ ОСНОВЫ ПРОФЕССИОНАЛЬНОЙ ДЕЯТЕЛЬНОСТИ</w:t>
        </w:r>
        <w:r w:rsidRPr="00177787">
          <w:rPr>
            <w:webHidden/>
          </w:rPr>
          <w:tab/>
        </w:r>
        <w:r>
          <w:rPr>
            <w:webHidden/>
          </w:rPr>
          <w:t>108</w:t>
        </w:r>
      </w:hyperlink>
    </w:p>
    <w:p w:rsidR="004613BC" w:rsidRPr="00177787" w:rsidRDefault="004613BC" w:rsidP="004613BC">
      <w:pPr>
        <w:pStyle w:val="14"/>
        <w:rPr>
          <w:rFonts w:eastAsiaTheme="minorEastAsia"/>
        </w:rPr>
      </w:pPr>
      <w:hyperlink w:anchor="_Toc168157403" w:history="1">
        <w:r w:rsidRPr="00177787">
          <w:rPr>
            <w:rStyle w:val="af1"/>
          </w:rPr>
          <w:t>ОП*06 ОХРАНА ТРУДА</w:t>
        </w:r>
        <w:r w:rsidRPr="00177787">
          <w:rPr>
            <w:webHidden/>
          </w:rPr>
          <w:tab/>
        </w:r>
        <w:r>
          <w:rPr>
            <w:webHidden/>
          </w:rPr>
          <w:t>118</w:t>
        </w:r>
      </w:hyperlink>
    </w:p>
    <w:p w:rsidR="004613BC" w:rsidRPr="00177787" w:rsidRDefault="004613BC" w:rsidP="004613BC">
      <w:pPr>
        <w:pStyle w:val="14"/>
        <w:rPr>
          <w:rFonts w:eastAsiaTheme="minorEastAsia"/>
        </w:rPr>
      </w:pPr>
      <w:hyperlink w:anchor="_Toc168157410" w:history="1">
        <w:r w:rsidRPr="00177787">
          <w:rPr>
            <w:rStyle w:val="af1"/>
          </w:rPr>
          <w:t>ОП*07 ОСНОВЫ ЦИФРОВОЙ ЭКОНОМИКИ</w:t>
        </w:r>
        <w:r w:rsidRPr="00177787">
          <w:rPr>
            <w:webHidden/>
          </w:rPr>
          <w:tab/>
        </w:r>
        <w:r>
          <w:rPr>
            <w:webHidden/>
          </w:rPr>
          <w:t>128</w:t>
        </w:r>
      </w:hyperlink>
    </w:p>
    <w:p w:rsidR="004613BC" w:rsidRPr="00177787" w:rsidRDefault="004613BC" w:rsidP="004613BC">
      <w:pPr>
        <w:pStyle w:val="14"/>
        <w:rPr>
          <w:rFonts w:eastAsiaTheme="minorEastAsia"/>
        </w:rPr>
      </w:pPr>
      <w:hyperlink w:anchor="_Toc168157416" w:history="1">
        <w:r w:rsidRPr="00177787">
          <w:rPr>
            <w:rStyle w:val="af1"/>
          </w:rPr>
          <w:t>ОП*08 ЦИФРОВАЯ ТРАНСФОРМАЦИЯ АПК</w:t>
        </w:r>
        <w:r w:rsidRPr="00177787">
          <w:rPr>
            <w:webHidden/>
          </w:rPr>
          <w:tab/>
        </w:r>
        <w:r>
          <w:rPr>
            <w:webHidden/>
          </w:rPr>
          <w:t>139</w:t>
        </w:r>
      </w:hyperlink>
    </w:p>
    <w:p w:rsidR="004613BC" w:rsidRPr="00177787" w:rsidRDefault="004613BC" w:rsidP="004613BC">
      <w:pPr>
        <w:pStyle w:val="14"/>
        <w:rPr>
          <w:rFonts w:eastAsiaTheme="minorEastAsia"/>
        </w:rPr>
      </w:pPr>
    </w:p>
    <w:p w:rsidR="004613BC" w:rsidRPr="00177787" w:rsidRDefault="004613BC" w:rsidP="004613BC">
      <w:pPr>
        <w:jc w:val="center"/>
        <w:rPr>
          <w:rFonts w:ascii="Times New Roman" w:hAnsi="Times New Roman" w:cs="Times New Roman"/>
          <w:sz w:val="24"/>
          <w:szCs w:val="24"/>
        </w:rPr>
      </w:pPr>
      <w:r w:rsidRPr="00177787">
        <w:rPr>
          <w:rFonts w:ascii="Times New Roman" w:eastAsia="Times New Roman" w:hAnsi="Times New Roman" w:cs="Times New Roman"/>
          <w:b/>
          <w:iCs/>
          <w:vertAlign w:val="superscript"/>
        </w:rPr>
        <w:fldChar w:fldCharType="end"/>
      </w:r>
    </w:p>
    <w:p w:rsidR="004613BC" w:rsidRPr="00177787" w:rsidRDefault="004613BC" w:rsidP="004613BC">
      <w:pPr>
        <w:jc w:val="both"/>
        <w:rPr>
          <w:rFonts w:ascii="Times New Roman" w:hAnsi="Times New Roman" w:cs="Times New Roman"/>
          <w:b/>
          <w:i/>
          <w:sz w:val="24"/>
          <w:szCs w:val="24"/>
        </w:rPr>
      </w:pPr>
    </w:p>
    <w:p w:rsidR="004613BC" w:rsidRPr="00177787" w:rsidRDefault="004613BC" w:rsidP="004613BC">
      <w:pPr>
        <w:jc w:val="both"/>
        <w:rPr>
          <w:rFonts w:ascii="Times New Roman" w:hAnsi="Times New Roman" w:cs="Times New Roman"/>
          <w:b/>
          <w:i/>
          <w:sz w:val="24"/>
          <w:szCs w:val="24"/>
        </w:rPr>
      </w:pPr>
    </w:p>
    <w:p w:rsidR="004613BC" w:rsidRPr="00177787" w:rsidRDefault="004613BC" w:rsidP="004613BC">
      <w:pPr>
        <w:jc w:val="center"/>
        <w:rPr>
          <w:rFonts w:ascii="Times New Roman" w:hAnsi="Times New Roman" w:cs="Times New Roman"/>
          <w:b/>
          <w:i/>
          <w:sz w:val="24"/>
          <w:szCs w:val="24"/>
        </w:rPr>
      </w:pPr>
    </w:p>
    <w:p w:rsidR="004613BC" w:rsidRPr="00177787" w:rsidRDefault="004613BC" w:rsidP="004613BC">
      <w:pPr>
        <w:jc w:val="center"/>
        <w:rPr>
          <w:rFonts w:ascii="Times New Roman" w:hAnsi="Times New Roman" w:cs="Times New Roman"/>
          <w:b/>
          <w:i/>
          <w:sz w:val="24"/>
          <w:szCs w:val="24"/>
        </w:rPr>
      </w:pPr>
    </w:p>
    <w:p w:rsidR="004613BC" w:rsidRPr="00177787" w:rsidRDefault="004613BC" w:rsidP="004613BC">
      <w:pPr>
        <w:jc w:val="center"/>
        <w:rPr>
          <w:rFonts w:ascii="Times New Roman" w:hAnsi="Times New Roman" w:cs="Times New Roman"/>
          <w:b/>
          <w:i/>
          <w:sz w:val="24"/>
          <w:szCs w:val="24"/>
        </w:rPr>
      </w:pPr>
    </w:p>
    <w:p w:rsidR="004613BC" w:rsidRPr="00177787" w:rsidRDefault="004613BC" w:rsidP="004613BC">
      <w:pPr>
        <w:jc w:val="center"/>
        <w:rPr>
          <w:rFonts w:ascii="Times New Roman" w:hAnsi="Times New Roman" w:cs="Times New Roman"/>
          <w:b/>
          <w:i/>
          <w:sz w:val="24"/>
          <w:szCs w:val="24"/>
        </w:rPr>
      </w:pPr>
    </w:p>
    <w:p w:rsidR="004613BC" w:rsidRPr="00177787" w:rsidRDefault="004613BC" w:rsidP="004613BC">
      <w:pPr>
        <w:jc w:val="center"/>
        <w:rPr>
          <w:rFonts w:ascii="Times New Roman" w:hAnsi="Times New Roman" w:cs="Times New Roman"/>
          <w:b/>
          <w:i/>
          <w:sz w:val="24"/>
          <w:szCs w:val="24"/>
        </w:rPr>
      </w:pPr>
    </w:p>
    <w:p w:rsidR="004613BC" w:rsidRPr="00177787" w:rsidRDefault="004613BC" w:rsidP="004613BC">
      <w:pPr>
        <w:jc w:val="center"/>
        <w:rPr>
          <w:rFonts w:ascii="Times New Roman" w:hAnsi="Times New Roman" w:cs="Times New Roman"/>
          <w:b/>
          <w:i/>
          <w:sz w:val="24"/>
          <w:szCs w:val="24"/>
        </w:rPr>
      </w:pPr>
    </w:p>
    <w:p w:rsidR="004613BC" w:rsidRPr="00177787" w:rsidRDefault="004613BC" w:rsidP="004613BC">
      <w:pPr>
        <w:jc w:val="center"/>
        <w:rPr>
          <w:rFonts w:ascii="Times New Roman" w:hAnsi="Times New Roman" w:cs="Times New Roman"/>
          <w:b/>
          <w:i/>
          <w:sz w:val="24"/>
          <w:szCs w:val="24"/>
        </w:rPr>
      </w:pPr>
    </w:p>
    <w:p w:rsidR="004613BC" w:rsidRDefault="004613BC" w:rsidP="004613BC">
      <w:pPr>
        <w:jc w:val="center"/>
        <w:rPr>
          <w:rFonts w:ascii="Times New Roman" w:hAnsi="Times New Roman" w:cs="Times New Roman"/>
          <w:b/>
          <w:i/>
          <w:sz w:val="24"/>
          <w:szCs w:val="24"/>
        </w:rPr>
      </w:pPr>
    </w:p>
    <w:p w:rsidR="004613BC" w:rsidRDefault="004613BC" w:rsidP="004613BC">
      <w:pPr>
        <w:jc w:val="center"/>
        <w:rPr>
          <w:rFonts w:ascii="Times New Roman" w:hAnsi="Times New Roman" w:cs="Times New Roman"/>
          <w:b/>
          <w:i/>
          <w:sz w:val="24"/>
          <w:szCs w:val="24"/>
        </w:rPr>
      </w:pPr>
    </w:p>
    <w:p w:rsidR="004613BC" w:rsidRDefault="004613BC" w:rsidP="004613BC">
      <w:pPr>
        <w:jc w:val="center"/>
        <w:rPr>
          <w:rFonts w:ascii="Times New Roman" w:hAnsi="Times New Roman" w:cs="Times New Roman"/>
          <w:b/>
          <w:i/>
          <w:sz w:val="24"/>
          <w:szCs w:val="24"/>
        </w:rPr>
      </w:pPr>
    </w:p>
    <w:p w:rsidR="004613BC" w:rsidRPr="00177787" w:rsidRDefault="004613BC" w:rsidP="004613BC">
      <w:pPr>
        <w:jc w:val="center"/>
        <w:rPr>
          <w:rFonts w:ascii="Times New Roman" w:hAnsi="Times New Roman" w:cs="Times New Roman"/>
          <w:b/>
          <w:i/>
          <w:sz w:val="24"/>
          <w:szCs w:val="24"/>
        </w:rPr>
      </w:pPr>
    </w:p>
    <w:p w:rsidR="004613BC" w:rsidRPr="00177787" w:rsidRDefault="004613BC" w:rsidP="004613BC">
      <w:pPr>
        <w:pStyle w:val="1f"/>
        <w:jc w:val="center"/>
        <w:rPr>
          <w:b/>
          <w:iCs/>
          <w:lang w:val="ru-RU"/>
        </w:rPr>
      </w:pPr>
      <w:r w:rsidRPr="00177787">
        <w:rPr>
          <w:b/>
          <w:bCs/>
          <w:lang w:val="ru-RU"/>
        </w:rPr>
        <w:t>202</w:t>
      </w:r>
      <w:r>
        <w:rPr>
          <w:b/>
          <w:bCs/>
          <w:lang w:val="ru-RU"/>
        </w:rPr>
        <w:t>5</w:t>
      </w:r>
      <w:r w:rsidRPr="00177787">
        <w:rPr>
          <w:b/>
          <w:bCs/>
          <w:lang w:val="ru-RU"/>
        </w:rPr>
        <w:t xml:space="preserve"> г.</w:t>
      </w:r>
    </w:p>
    <w:p w:rsidR="004613BC" w:rsidRPr="00177787" w:rsidRDefault="004613BC" w:rsidP="004613BC">
      <w:pPr>
        <w:rPr>
          <w:rFonts w:ascii="Times New Roman" w:hAnsi="Times New Roman" w:cs="Times New Roman"/>
          <w:b/>
          <w:color w:val="000000"/>
          <w:sz w:val="24"/>
          <w:szCs w:val="24"/>
        </w:rPr>
      </w:pPr>
      <w:r w:rsidRPr="00177787">
        <w:rPr>
          <w:rFonts w:ascii="Times New Roman" w:hAnsi="Times New Roman" w:cs="Times New Roman"/>
          <w:b/>
          <w:color w:val="000000"/>
          <w:sz w:val="24"/>
          <w:szCs w:val="24"/>
        </w:rPr>
        <w:br w:type="page"/>
      </w:r>
    </w:p>
    <w:p w:rsidR="004613BC" w:rsidRPr="00177787" w:rsidRDefault="004613BC" w:rsidP="004613BC">
      <w:pPr>
        <w:jc w:val="right"/>
        <w:rPr>
          <w:rFonts w:ascii="Times New Roman" w:hAnsi="Times New Roman" w:cs="Times New Roman"/>
          <w:b/>
          <w:bCs/>
          <w:sz w:val="24"/>
          <w:szCs w:val="24"/>
        </w:rPr>
      </w:pPr>
      <w:r w:rsidRPr="00177787">
        <w:rPr>
          <w:rFonts w:ascii="Times New Roman" w:hAnsi="Times New Roman" w:cs="Times New Roman"/>
          <w:b/>
          <w:bCs/>
          <w:sz w:val="24"/>
          <w:szCs w:val="24"/>
        </w:rPr>
        <w:lastRenderedPageBreak/>
        <w:t>Приложение 2.15</w:t>
      </w:r>
    </w:p>
    <w:p w:rsidR="004613BC" w:rsidRPr="00177787" w:rsidRDefault="004613BC" w:rsidP="004613BC">
      <w:pPr>
        <w:jc w:val="right"/>
        <w:rPr>
          <w:rFonts w:ascii="Times New Roman" w:hAnsi="Times New Roman" w:cs="Times New Roman"/>
          <w:b/>
          <w:bCs/>
          <w:sz w:val="24"/>
          <w:szCs w:val="24"/>
        </w:rPr>
      </w:pPr>
      <w:r w:rsidRPr="00177787">
        <w:rPr>
          <w:rFonts w:ascii="Times New Roman" w:hAnsi="Times New Roman" w:cs="Times New Roman"/>
          <w:b/>
          <w:bCs/>
          <w:sz w:val="24"/>
          <w:szCs w:val="24"/>
        </w:rPr>
        <w:t>к ОПОП-П специальности</w:t>
      </w:r>
    </w:p>
    <w:p w:rsidR="004613BC" w:rsidRPr="00177787" w:rsidRDefault="004613BC" w:rsidP="004613BC">
      <w:pPr>
        <w:jc w:val="right"/>
        <w:rPr>
          <w:rFonts w:ascii="Times New Roman" w:hAnsi="Times New Roman" w:cs="Times New Roman"/>
          <w:b/>
          <w:bCs/>
          <w:sz w:val="24"/>
          <w:szCs w:val="24"/>
        </w:rPr>
      </w:pPr>
      <w:r w:rsidRPr="00177787">
        <w:rPr>
          <w:rFonts w:ascii="Times New Roman" w:hAnsi="Times New Roman" w:cs="Times New Roman"/>
          <w:b/>
          <w:sz w:val="24"/>
          <w:szCs w:val="24"/>
        </w:rPr>
        <w:t>19.02.11 Технология  продуктов питания из растительного сырья</w:t>
      </w: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center"/>
        <w:rPr>
          <w:rFonts w:ascii="Times New Roman" w:hAnsi="Times New Roman" w:cs="Times New Roman"/>
          <w:b/>
          <w:bCs/>
          <w:sz w:val="24"/>
          <w:szCs w:val="24"/>
        </w:rPr>
      </w:pPr>
      <w:r w:rsidRPr="00177787">
        <w:rPr>
          <w:rFonts w:ascii="Times New Roman" w:hAnsi="Times New Roman" w:cs="Times New Roman"/>
          <w:b/>
          <w:bCs/>
          <w:sz w:val="24"/>
          <w:szCs w:val="24"/>
        </w:rPr>
        <w:t>Рабочая программа дисциплины</w:t>
      </w:r>
    </w:p>
    <w:p w:rsidR="004613BC" w:rsidRPr="00177787" w:rsidRDefault="004613BC" w:rsidP="004613BC">
      <w:pPr>
        <w:pStyle w:val="1"/>
      </w:pPr>
      <w:r w:rsidRPr="00177787">
        <w:t>«</w:t>
      </w:r>
      <w:r>
        <w:t>СГ</w:t>
      </w:r>
      <w:r w:rsidRPr="00177787">
        <w:t>.01 ИСТОРИЯ РОССИИ»</w:t>
      </w:r>
    </w:p>
    <w:p w:rsidR="004613BC" w:rsidRPr="00177787" w:rsidRDefault="004613BC" w:rsidP="004613BC">
      <w:pPr>
        <w:pStyle w:val="1"/>
      </w:pPr>
    </w:p>
    <w:p w:rsidR="004613BC" w:rsidRPr="00177787" w:rsidRDefault="004613BC" w:rsidP="004613BC">
      <w:pPr>
        <w:pStyle w:val="1"/>
      </w:pPr>
    </w:p>
    <w:p w:rsidR="004613BC" w:rsidRPr="00177787" w:rsidRDefault="004613BC" w:rsidP="004613BC">
      <w:pPr>
        <w:pStyle w:val="1"/>
      </w:pPr>
    </w:p>
    <w:p w:rsidR="004613BC" w:rsidRPr="00177787" w:rsidRDefault="004613BC" w:rsidP="004613BC">
      <w:pPr>
        <w:pStyle w:val="1"/>
      </w:pPr>
    </w:p>
    <w:p w:rsidR="004613BC" w:rsidRPr="00177787" w:rsidRDefault="004613BC" w:rsidP="004613BC">
      <w:pPr>
        <w:pStyle w:val="1"/>
      </w:pPr>
    </w:p>
    <w:p w:rsidR="004613BC" w:rsidRPr="00177787" w:rsidRDefault="004613BC" w:rsidP="004613BC">
      <w:pPr>
        <w:pStyle w:val="1"/>
      </w:pPr>
    </w:p>
    <w:p w:rsidR="004613BC" w:rsidRPr="00177787" w:rsidRDefault="004613BC" w:rsidP="004613BC">
      <w:pPr>
        <w:pStyle w:val="1"/>
      </w:pPr>
    </w:p>
    <w:p w:rsidR="004613BC" w:rsidRPr="00177787" w:rsidRDefault="004613BC" w:rsidP="004613BC">
      <w:pPr>
        <w:pStyle w:val="1"/>
      </w:pPr>
    </w:p>
    <w:p w:rsidR="004613BC" w:rsidRPr="00177787" w:rsidRDefault="004613BC" w:rsidP="004613BC">
      <w:pPr>
        <w:pStyle w:val="1"/>
      </w:pPr>
    </w:p>
    <w:p w:rsidR="004613BC" w:rsidRPr="00177787" w:rsidRDefault="004613BC" w:rsidP="004613BC">
      <w:pPr>
        <w:pStyle w:val="1"/>
      </w:pPr>
    </w:p>
    <w:p w:rsidR="004613BC" w:rsidRPr="00177787" w:rsidRDefault="004613BC" w:rsidP="004613BC">
      <w:pPr>
        <w:pStyle w:val="1"/>
      </w:pPr>
    </w:p>
    <w:p w:rsidR="004613BC" w:rsidRPr="00177787" w:rsidRDefault="004613BC" w:rsidP="004613BC">
      <w:pPr>
        <w:pStyle w:val="1"/>
      </w:pPr>
    </w:p>
    <w:p w:rsidR="004613BC" w:rsidRPr="00177787" w:rsidRDefault="004613BC" w:rsidP="004613BC">
      <w:pPr>
        <w:pStyle w:val="1"/>
      </w:pPr>
    </w:p>
    <w:p w:rsidR="004613BC" w:rsidRPr="00177787" w:rsidRDefault="004613BC" w:rsidP="004613BC">
      <w:pPr>
        <w:pStyle w:val="1"/>
      </w:pPr>
    </w:p>
    <w:p w:rsidR="004613BC" w:rsidRPr="00177787" w:rsidRDefault="004613BC" w:rsidP="004613BC">
      <w:pPr>
        <w:jc w:val="center"/>
        <w:rPr>
          <w:rFonts w:ascii="Times New Roman" w:hAnsi="Times New Roman" w:cs="Times New Roman"/>
        </w:rPr>
      </w:pPr>
      <w:r w:rsidRPr="00177787">
        <w:rPr>
          <w:rFonts w:ascii="Times New Roman" w:hAnsi="Times New Roman" w:cs="Times New Roman"/>
        </w:rPr>
        <w:t>202</w:t>
      </w:r>
      <w:r>
        <w:rPr>
          <w:rFonts w:ascii="Times New Roman" w:hAnsi="Times New Roman" w:cs="Times New Roman"/>
        </w:rPr>
        <w:t>5</w:t>
      </w:r>
      <w:r w:rsidRPr="00177787">
        <w:rPr>
          <w:rFonts w:ascii="Times New Roman" w:hAnsi="Times New Roman" w:cs="Times New Roman"/>
        </w:rPr>
        <w:t xml:space="preserve"> г.</w:t>
      </w:r>
    </w:p>
    <w:p w:rsidR="004613BC" w:rsidRPr="00177787" w:rsidRDefault="004613BC" w:rsidP="004613BC">
      <w:pPr>
        <w:rPr>
          <w:rFonts w:ascii="Times New Roman" w:eastAsia="Segoe UI" w:hAnsi="Times New Roman" w:cs="Times New Roman"/>
          <w:b/>
          <w:bCs/>
          <w:caps/>
          <w:kern w:val="32"/>
          <w:sz w:val="24"/>
          <w:szCs w:val="24"/>
        </w:rPr>
      </w:pPr>
      <w:r w:rsidRPr="00177787">
        <w:rPr>
          <w:rFonts w:ascii="Times New Roman" w:hAnsi="Times New Roman" w:cs="Times New Roman"/>
        </w:rPr>
        <w:br w:type="page"/>
      </w:r>
    </w:p>
    <w:p w:rsidR="004613BC" w:rsidRPr="00177787" w:rsidRDefault="004613BC" w:rsidP="004613BC">
      <w:pPr>
        <w:pStyle w:val="1f1"/>
        <w:rPr>
          <w:rFonts w:ascii="Times New Roman" w:hAnsi="Times New Roman"/>
        </w:rPr>
      </w:pPr>
      <w:bookmarkStart w:id="61" w:name="_Toc156825287"/>
      <w:r w:rsidRPr="00177787">
        <w:rPr>
          <w:rFonts w:ascii="Times New Roman" w:hAnsi="Times New Roman"/>
        </w:rPr>
        <w:lastRenderedPageBreak/>
        <w:t>СОДЕРЖАНИЕ ПРОГРАММЫ</w:t>
      </w:r>
      <w:bookmarkEnd w:id="61"/>
    </w:p>
    <w:p w:rsidR="004613BC" w:rsidRPr="00177787" w:rsidRDefault="004613BC" w:rsidP="004613BC">
      <w:pPr>
        <w:pStyle w:val="14"/>
        <w:rPr>
          <w:rFonts w:eastAsiaTheme="minorEastAsia"/>
          <w:b w:val="0"/>
          <w:bCs w:val="0"/>
          <w:lang w:eastAsia="ru-RU"/>
        </w:rPr>
      </w:pPr>
      <w:r w:rsidRPr="00177787">
        <w:rPr>
          <w:b w:val="0"/>
          <w:bCs w:val="0"/>
        </w:rPr>
        <w:fldChar w:fldCharType="begin"/>
      </w:r>
      <w:r w:rsidRPr="00177787">
        <w:rPr>
          <w:b w:val="0"/>
          <w:bCs w:val="0"/>
        </w:rPr>
        <w:instrText xml:space="preserve"> TOC \h \z \t "Раздел 1;1;Раздел 1.1;2" </w:instrText>
      </w:r>
      <w:r w:rsidRPr="00177787">
        <w:rPr>
          <w:b w:val="0"/>
          <w:bCs w:val="0"/>
        </w:rPr>
        <w:fldChar w:fldCharType="separate"/>
      </w:r>
      <w:hyperlink w:anchor="_Toc156825287" w:history="1">
        <w:r w:rsidRPr="00177787">
          <w:rPr>
            <w:rStyle w:val="af1"/>
            <w:u w:val="none"/>
          </w:rPr>
          <w:t>СОДЕРЖАНИЕ ПРОГРАММЫ</w:t>
        </w:r>
        <w:r w:rsidRPr="00177787">
          <w:rPr>
            <w:webHidden/>
          </w:rPr>
          <w:tab/>
        </w:r>
        <w:r w:rsidRPr="00177787">
          <w:rPr>
            <w:webHidden/>
          </w:rPr>
          <w:fldChar w:fldCharType="begin"/>
        </w:r>
        <w:r w:rsidRPr="00177787">
          <w:rPr>
            <w:webHidden/>
          </w:rPr>
          <w:instrText xml:space="preserve"> PAGEREF _Toc156825287 \h </w:instrText>
        </w:r>
        <w:r w:rsidRPr="00177787">
          <w:rPr>
            <w:webHidden/>
          </w:rPr>
        </w:r>
        <w:r w:rsidRPr="00177787">
          <w:rPr>
            <w:webHidden/>
          </w:rPr>
          <w:fldChar w:fldCharType="separate"/>
        </w:r>
        <w:r w:rsidRPr="00177787">
          <w:rPr>
            <w:webHidden/>
          </w:rPr>
          <w:t>3</w:t>
        </w:r>
        <w:r w:rsidRPr="00177787">
          <w:rPr>
            <w:webHidden/>
          </w:rPr>
          <w:fldChar w:fldCharType="end"/>
        </w:r>
      </w:hyperlink>
    </w:p>
    <w:p w:rsidR="004613BC" w:rsidRPr="00177787" w:rsidRDefault="004613BC" w:rsidP="004613BC">
      <w:pPr>
        <w:pStyle w:val="14"/>
        <w:rPr>
          <w:rFonts w:eastAsiaTheme="minorEastAsia"/>
          <w:b w:val="0"/>
          <w:bCs w:val="0"/>
          <w:lang w:eastAsia="ru-RU"/>
        </w:rPr>
      </w:pPr>
      <w:hyperlink w:anchor="_Toc156825288" w:history="1">
        <w:r w:rsidRPr="00177787">
          <w:rPr>
            <w:rStyle w:val="af1"/>
            <w:u w:val="none"/>
          </w:rPr>
          <w:t>1. Общая характеристика</w:t>
        </w:r>
        <w:r w:rsidRPr="00177787">
          <w:rPr>
            <w:webHidden/>
          </w:rPr>
          <w:tab/>
        </w:r>
        <w:r w:rsidRPr="00177787">
          <w:rPr>
            <w:webHidden/>
          </w:rPr>
          <w:fldChar w:fldCharType="begin"/>
        </w:r>
        <w:r w:rsidRPr="00177787">
          <w:rPr>
            <w:webHidden/>
          </w:rPr>
          <w:instrText xml:space="preserve"> PAGEREF _Toc156825288 \h </w:instrText>
        </w:r>
        <w:r w:rsidRPr="00177787">
          <w:rPr>
            <w:webHidden/>
          </w:rPr>
        </w:r>
        <w:r w:rsidRPr="00177787">
          <w:rPr>
            <w:webHidden/>
          </w:rPr>
          <w:fldChar w:fldCharType="separate"/>
        </w:r>
        <w:r w:rsidRPr="00177787">
          <w:rPr>
            <w:webHidden/>
          </w:rPr>
          <w:t>4</w:t>
        </w:r>
        <w:r w:rsidRPr="00177787">
          <w:rPr>
            <w:webHidden/>
          </w:rPr>
          <w:fldChar w:fldCharType="end"/>
        </w:r>
      </w:hyperlink>
    </w:p>
    <w:p w:rsidR="004613BC" w:rsidRPr="00177787" w:rsidRDefault="004613BC" w:rsidP="004613BC">
      <w:pPr>
        <w:pStyle w:val="23"/>
        <w:rPr>
          <w:rFonts w:eastAsiaTheme="minorEastAsia"/>
          <w:i w:val="0"/>
          <w:iCs w:val="0"/>
          <w:sz w:val="22"/>
          <w:szCs w:val="22"/>
        </w:rPr>
      </w:pPr>
      <w:hyperlink w:anchor="_Toc156825289" w:history="1">
        <w:r w:rsidRPr="00177787">
          <w:rPr>
            <w:rStyle w:val="af1"/>
            <w:i w:val="0"/>
            <w:iCs w:val="0"/>
            <w:u w:val="none"/>
          </w:rPr>
          <w:t>1.1. Цель и место дисциплины в структуре образовательной программы</w:t>
        </w:r>
        <w:r w:rsidRPr="00177787">
          <w:rPr>
            <w:i w:val="0"/>
            <w:iCs w:val="0"/>
            <w:webHidden/>
          </w:rPr>
          <w:tab/>
        </w:r>
        <w:r w:rsidRPr="00177787">
          <w:rPr>
            <w:i w:val="0"/>
            <w:iCs w:val="0"/>
            <w:webHidden/>
          </w:rPr>
          <w:fldChar w:fldCharType="begin"/>
        </w:r>
        <w:r w:rsidRPr="00177787">
          <w:rPr>
            <w:i w:val="0"/>
            <w:iCs w:val="0"/>
            <w:webHidden/>
          </w:rPr>
          <w:instrText xml:space="preserve"> PAGEREF _Toc156825289 \h </w:instrText>
        </w:r>
        <w:r w:rsidRPr="00177787">
          <w:rPr>
            <w:i w:val="0"/>
            <w:iCs w:val="0"/>
            <w:webHidden/>
          </w:rPr>
        </w:r>
        <w:r w:rsidRPr="00177787">
          <w:rPr>
            <w:i w:val="0"/>
            <w:iCs w:val="0"/>
            <w:webHidden/>
          </w:rPr>
          <w:fldChar w:fldCharType="separate"/>
        </w:r>
        <w:r w:rsidRPr="00177787">
          <w:rPr>
            <w:i w:val="0"/>
            <w:iCs w:val="0"/>
            <w:webHidden/>
          </w:rPr>
          <w:t>4</w:t>
        </w:r>
        <w:r w:rsidRPr="00177787">
          <w:rPr>
            <w:i w:val="0"/>
            <w:iCs w:val="0"/>
            <w:webHidden/>
          </w:rPr>
          <w:fldChar w:fldCharType="end"/>
        </w:r>
      </w:hyperlink>
    </w:p>
    <w:p w:rsidR="004613BC" w:rsidRPr="00177787" w:rsidRDefault="004613BC" w:rsidP="004613BC">
      <w:pPr>
        <w:pStyle w:val="23"/>
        <w:rPr>
          <w:rFonts w:eastAsiaTheme="minorEastAsia"/>
          <w:i w:val="0"/>
          <w:iCs w:val="0"/>
          <w:sz w:val="22"/>
          <w:szCs w:val="22"/>
        </w:rPr>
      </w:pPr>
      <w:hyperlink w:anchor="_Toc156825290" w:history="1">
        <w:r w:rsidRPr="00177787">
          <w:rPr>
            <w:rStyle w:val="af1"/>
            <w:i w:val="0"/>
            <w:iCs w:val="0"/>
            <w:u w:val="none"/>
          </w:rPr>
          <w:t>1.2. Планируемые результаты освоения дисциплины</w:t>
        </w:r>
        <w:r w:rsidRPr="00177787">
          <w:rPr>
            <w:i w:val="0"/>
            <w:iCs w:val="0"/>
            <w:webHidden/>
          </w:rPr>
          <w:tab/>
        </w:r>
        <w:r w:rsidRPr="00177787">
          <w:rPr>
            <w:i w:val="0"/>
            <w:iCs w:val="0"/>
            <w:webHidden/>
          </w:rPr>
          <w:fldChar w:fldCharType="begin"/>
        </w:r>
        <w:r w:rsidRPr="00177787">
          <w:rPr>
            <w:i w:val="0"/>
            <w:iCs w:val="0"/>
            <w:webHidden/>
          </w:rPr>
          <w:instrText xml:space="preserve"> PAGEREF _Toc156825290 \h </w:instrText>
        </w:r>
        <w:r w:rsidRPr="00177787">
          <w:rPr>
            <w:i w:val="0"/>
            <w:iCs w:val="0"/>
            <w:webHidden/>
          </w:rPr>
        </w:r>
        <w:r w:rsidRPr="00177787">
          <w:rPr>
            <w:i w:val="0"/>
            <w:iCs w:val="0"/>
            <w:webHidden/>
          </w:rPr>
          <w:fldChar w:fldCharType="separate"/>
        </w:r>
        <w:r w:rsidRPr="00177787">
          <w:rPr>
            <w:i w:val="0"/>
            <w:iCs w:val="0"/>
            <w:webHidden/>
          </w:rPr>
          <w:t>4</w:t>
        </w:r>
        <w:r w:rsidRPr="00177787">
          <w:rPr>
            <w:i w:val="0"/>
            <w:iCs w:val="0"/>
            <w:webHidden/>
          </w:rPr>
          <w:fldChar w:fldCharType="end"/>
        </w:r>
      </w:hyperlink>
    </w:p>
    <w:p w:rsidR="004613BC" w:rsidRPr="00177787" w:rsidRDefault="004613BC" w:rsidP="004613BC">
      <w:pPr>
        <w:pStyle w:val="14"/>
        <w:rPr>
          <w:rFonts w:eastAsiaTheme="minorEastAsia"/>
          <w:b w:val="0"/>
          <w:bCs w:val="0"/>
          <w:lang w:eastAsia="ru-RU"/>
        </w:rPr>
      </w:pPr>
      <w:hyperlink w:anchor="_Toc156825291" w:history="1">
        <w:r w:rsidRPr="00177787">
          <w:rPr>
            <w:rStyle w:val="af1"/>
            <w:u w:val="none"/>
          </w:rPr>
          <w:t>2. Структура и содержание ДИСЦИПЛИНЫ</w:t>
        </w:r>
        <w:r w:rsidRPr="00177787">
          <w:rPr>
            <w:webHidden/>
          </w:rPr>
          <w:tab/>
        </w:r>
        <w:r w:rsidRPr="00177787">
          <w:rPr>
            <w:webHidden/>
          </w:rPr>
          <w:fldChar w:fldCharType="begin"/>
        </w:r>
        <w:r w:rsidRPr="00177787">
          <w:rPr>
            <w:webHidden/>
          </w:rPr>
          <w:instrText xml:space="preserve"> PAGEREF _Toc156825291 \h </w:instrText>
        </w:r>
        <w:r w:rsidRPr="00177787">
          <w:rPr>
            <w:webHidden/>
          </w:rPr>
        </w:r>
        <w:r w:rsidRPr="00177787">
          <w:rPr>
            <w:webHidden/>
          </w:rPr>
          <w:fldChar w:fldCharType="separate"/>
        </w:r>
        <w:r w:rsidRPr="00177787">
          <w:rPr>
            <w:webHidden/>
          </w:rPr>
          <w:t>5</w:t>
        </w:r>
        <w:r w:rsidRPr="00177787">
          <w:rPr>
            <w:webHidden/>
          </w:rPr>
          <w:fldChar w:fldCharType="end"/>
        </w:r>
      </w:hyperlink>
    </w:p>
    <w:p w:rsidR="004613BC" w:rsidRPr="00177787" w:rsidRDefault="004613BC" w:rsidP="004613BC">
      <w:pPr>
        <w:pStyle w:val="23"/>
        <w:rPr>
          <w:rFonts w:eastAsiaTheme="minorEastAsia"/>
          <w:i w:val="0"/>
          <w:iCs w:val="0"/>
          <w:sz w:val="22"/>
          <w:szCs w:val="22"/>
        </w:rPr>
      </w:pPr>
      <w:hyperlink w:anchor="_Toc156825292" w:history="1">
        <w:r w:rsidRPr="00177787">
          <w:rPr>
            <w:rStyle w:val="af1"/>
            <w:i w:val="0"/>
            <w:iCs w:val="0"/>
            <w:u w:val="none"/>
          </w:rPr>
          <w:t>2.1. Трудоемкость освоения дисциплины</w:t>
        </w:r>
        <w:r w:rsidRPr="00177787">
          <w:rPr>
            <w:i w:val="0"/>
            <w:iCs w:val="0"/>
            <w:webHidden/>
          </w:rPr>
          <w:tab/>
        </w:r>
        <w:r w:rsidRPr="00177787">
          <w:rPr>
            <w:i w:val="0"/>
            <w:iCs w:val="0"/>
            <w:webHidden/>
          </w:rPr>
          <w:fldChar w:fldCharType="begin"/>
        </w:r>
        <w:r w:rsidRPr="00177787">
          <w:rPr>
            <w:i w:val="0"/>
            <w:iCs w:val="0"/>
            <w:webHidden/>
          </w:rPr>
          <w:instrText xml:space="preserve"> PAGEREF _Toc156825292 \h </w:instrText>
        </w:r>
        <w:r w:rsidRPr="00177787">
          <w:rPr>
            <w:i w:val="0"/>
            <w:iCs w:val="0"/>
            <w:webHidden/>
          </w:rPr>
        </w:r>
        <w:r w:rsidRPr="00177787">
          <w:rPr>
            <w:i w:val="0"/>
            <w:iCs w:val="0"/>
            <w:webHidden/>
          </w:rPr>
          <w:fldChar w:fldCharType="separate"/>
        </w:r>
        <w:r w:rsidRPr="00177787">
          <w:rPr>
            <w:i w:val="0"/>
            <w:iCs w:val="0"/>
            <w:webHidden/>
          </w:rPr>
          <w:t>5</w:t>
        </w:r>
        <w:r w:rsidRPr="00177787">
          <w:rPr>
            <w:i w:val="0"/>
            <w:iCs w:val="0"/>
            <w:webHidden/>
          </w:rPr>
          <w:fldChar w:fldCharType="end"/>
        </w:r>
      </w:hyperlink>
    </w:p>
    <w:p w:rsidR="004613BC" w:rsidRPr="00177787" w:rsidRDefault="004613BC" w:rsidP="004613BC">
      <w:pPr>
        <w:pStyle w:val="23"/>
        <w:rPr>
          <w:rFonts w:eastAsiaTheme="minorEastAsia"/>
          <w:i w:val="0"/>
          <w:iCs w:val="0"/>
          <w:sz w:val="22"/>
          <w:szCs w:val="22"/>
        </w:rPr>
      </w:pPr>
      <w:hyperlink w:anchor="_Toc156825293" w:history="1">
        <w:r w:rsidRPr="00177787">
          <w:rPr>
            <w:rStyle w:val="af1"/>
            <w:i w:val="0"/>
            <w:iCs w:val="0"/>
            <w:u w:val="none"/>
          </w:rPr>
          <w:t>2.2. Содержание дисциплины</w:t>
        </w:r>
        <w:r w:rsidRPr="00177787">
          <w:rPr>
            <w:i w:val="0"/>
            <w:iCs w:val="0"/>
            <w:webHidden/>
          </w:rPr>
          <w:tab/>
        </w:r>
        <w:r w:rsidRPr="00177787">
          <w:rPr>
            <w:i w:val="0"/>
            <w:iCs w:val="0"/>
            <w:webHidden/>
          </w:rPr>
          <w:fldChar w:fldCharType="begin"/>
        </w:r>
        <w:r w:rsidRPr="00177787">
          <w:rPr>
            <w:i w:val="0"/>
            <w:iCs w:val="0"/>
            <w:webHidden/>
          </w:rPr>
          <w:instrText xml:space="preserve"> PAGEREF _Toc156825293 \h </w:instrText>
        </w:r>
        <w:r w:rsidRPr="00177787">
          <w:rPr>
            <w:i w:val="0"/>
            <w:iCs w:val="0"/>
            <w:webHidden/>
          </w:rPr>
        </w:r>
        <w:r w:rsidRPr="00177787">
          <w:rPr>
            <w:i w:val="0"/>
            <w:iCs w:val="0"/>
            <w:webHidden/>
          </w:rPr>
          <w:fldChar w:fldCharType="separate"/>
        </w:r>
        <w:r w:rsidRPr="00177787">
          <w:rPr>
            <w:i w:val="0"/>
            <w:iCs w:val="0"/>
            <w:webHidden/>
          </w:rPr>
          <w:t>6</w:t>
        </w:r>
        <w:r w:rsidRPr="00177787">
          <w:rPr>
            <w:i w:val="0"/>
            <w:iCs w:val="0"/>
            <w:webHidden/>
          </w:rPr>
          <w:fldChar w:fldCharType="end"/>
        </w:r>
      </w:hyperlink>
    </w:p>
    <w:p w:rsidR="004613BC" w:rsidRPr="00177787" w:rsidRDefault="004613BC" w:rsidP="004613BC">
      <w:pPr>
        <w:pStyle w:val="14"/>
        <w:rPr>
          <w:rFonts w:eastAsiaTheme="minorEastAsia"/>
          <w:b w:val="0"/>
          <w:bCs w:val="0"/>
          <w:lang w:eastAsia="ru-RU"/>
        </w:rPr>
      </w:pPr>
      <w:hyperlink w:anchor="_Toc156825296" w:history="1">
        <w:r w:rsidRPr="00177787">
          <w:rPr>
            <w:rStyle w:val="af1"/>
            <w:u w:val="none"/>
          </w:rPr>
          <w:t>3. Условия реализации ДИСЦИПЛИНЫ</w:t>
        </w:r>
        <w:r w:rsidRPr="00177787">
          <w:rPr>
            <w:webHidden/>
          </w:rPr>
          <w:tab/>
        </w:r>
        <w:r w:rsidRPr="00177787">
          <w:rPr>
            <w:webHidden/>
          </w:rPr>
          <w:fldChar w:fldCharType="begin"/>
        </w:r>
        <w:r w:rsidRPr="00177787">
          <w:rPr>
            <w:webHidden/>
          </w:rPr>
          <w:instrText xml:space="preserve"> PAGEREF _Toc156825296 \h </w:instrText>
        </w:r>
        <w:r w:rsidRPr="00177787">
          <w:rPr>
            <w:webHidden/>
          </w:rPr>
        </w:r>
        <w:r w:rsidRPr="00177787">
          <w:rPr>
            <w:webHidden/>
          </w:rPr>
          <w:fldChar w:fldCharType="separate"/>
        </w:r>
        <w:r w:rsidRPr="00177787">
          <w:rPr>
            <w:webHidden/>
          </w:rPr>
          <w:t>10</w:t>
        </w:r>
        <w:r w:rsidRPr="00177787">
          <w:rPr>
            <w:webHidden/>
          </w:rPr>
          <w:fldChar w:fldCharType="end"/>
        </w:r>
      </w:hyperlink>
    </w:p>
    <w:p w:rsidR="004613BC" w:rsidRPr="00177787" w:rsidRDefault="004613BC" w:rsidP="004613BC">
      <w:pPr>
        <w:pStyle w:val="23"/>
        <w:rPr>
          <w:rFonts w:eastAsiaTheme="minorEastAsia"/>
          <w:i w:val="0"/>
          <w:iCs w:val="0"/>
          <w:sz w:val="22"/>
          <w:szCs w:val="22"/>
        </w:rPr>
      </w:pPr>
      <w:hyperlink w:anchor="_Toc156825297" w:history="1">
        <w:r w:rsidRPr="00177787">
          <w:rPr>
            <w:rStyle w:val="af1"/>
            <w:i w:val="0"/>
            <w:iCs w:val="0"/>
            <w:u w:val="none"/>
          </w:rPr>
          <w:t>3.1. Материально-техническое обеспечение</w:t>
        </w:r>
        <w:r w:rsidRPr="00177787">
          <w:rPr>
            <w:i w:val="0"/>
            <w:iCs w:val="0"/>
            <w:webHidden/>
          </w:rPr>
          <w:tab/>
        </w:r>
        <w:r w:rsidRPr="00177787">
          <w:rPr>
            <w:i w:val="0"/>
            <w:iCs w:val="0"/>
            <w:webHidden/>
          </w:rPr>
          <w:fldChar w:fldCharType="begin"/>
        </w:r>
        <w:r w:rsidRPr="00177787">
          <w:rPr>
            <w:i w:val="0"/>
            <w:iCs w:val="0"/>
            <w:webHidden/>
          </w:rPr>
          <w:instrText xml:space="preserve"> PAGEREF _Toc156825297 \h </w:instrText>
        </w:r>
        <w:r w:rsidRPr="00177787">
          <w:rPr>
            <w:i w:val="0"/>
            <w:iCs w:val="0"/>
            <w:webHidden/>
          </w:rPr>
        </w:r>
        <w:r w:rsidRPr="00177787">
          <w:rPr>
            <w:i w:val="0"/>
            <w:iCs w:val="0"/>
            <w:webHidden/>
          </w:rPr>
          <w:fldChar w:fldCharType="separate"/>
        </w:r>
        <w:r w:rsidRPr="00177787">
          <w:rPr>
            <w:i w:val="0"/>
            <w:iCs w:val="0"/>
            <w:webHidden/>
          </w:rPr>
          <w:t>10</w:t>
        </w:r>
        <w:r w:rsidRPr="00177787">
          <w:rPr>
            <w:i w:val="0"/>
            <w:iCs w:val="0"/>
            <w:webHidden/>
          </w:rPr>
          <w:fldChar w:fldCharType="end"/>
        </w:r>
      </w:hyperlink>
    </w:p>
    <w:p w:rsidR="004613BC" w:rsidRPr="00177787" w:rsidRDefault="004613BC" w:rsidP="004613BC">
      <w:pPr>
        <w:pStyle w:val="23"/>
        <w:rPr>
          <w:rFonts w:eastAsiaTheme="minorEastAsia"/>
          <w:i w:val="0"/>
          <w:iCs w:val="0"/>
          <w:sz w:val="22"/>
          <w:szCs w:val="22"/>
        </w:rPr>
      </w:pPr>
      <w:hyperlink w:anchor="_Toc156825298" w:history="1">
        <w:r w:rsidRPr="00177787">
          <w:rPr>
            <w:rStyle w:val="af1"/>
            <w:i w:val="0"/>
            <w:iCs w:val="0"/>
            <w:u w:val="none"/>
          </w:rPr>
          <w:t>3.2. Учебно-методическое обеспечение</w:t>
        </w:r>
        <w:r w:rsidRPr="00177787">
          <w:rPr>
            <w:i w:val="0"/>
            <w:iCs w:val="0"/>
            <w:webHidden/>
          </w:rPr>
          <w:tab/>
        </w:r>
        <w:r w:rsidRPr="00177787">
          <w:rPr>
            <w:i w:val="0"/>
            <w:iCs w:val="0"/>
            <w:webHidden/>
          </w:rPr>
          <w:fldChar w:fldCharType="begin"/>
        </w:r>
        <w:r w:rsidRPr="00177787">
          <w:rPr>
            <w:i w:val="0"/>
            <w:iCs w:val="0"/>
            <w:webHidden/>
          </w:rPr>
          <w:instrText xml:space="preserve"> PAGEREF _Toc156825298 \h </w:instrText>
        </w:r>
        <w:r w:rsidRPr="00177787">
          <w:rPr>
            <w:i w:val="0"/>
            <w:iCs w:val="0"/>
            <w:webHidden/>
          </w:rPr>
        </w:r>
        <w:r w:rsidRPr="00177787">
          <w:rPr>
            <w:i w:val="0"/>
            <w:iCs w:val="0"/>
            <w:webHidden/>
          </w:rPr>
          <w:fldChar w:fldCharType="separate"/>
        </w:r>
        <w:r w:rsidRPr="00177787">
          <w:rPr>
            <w:i w:val="0"/>
            <w:iCs w:val="0"/>
            <w:webHidden/>
          </w:rPr>
          <w:t>10</w:t>
        </w:r>
        <w:r w:rsidRPr="00177787">
          <w:rPr>
            <w:i w:val="0"/>
            <w:iCs w:val="0"/>
            <w:webHidden/>
          </w:rPr>
          <w:fldChar w:fldCharType="end"/>
        </w:r>
      </w:hyperlink>
    </w:p>
    <w:p w:rsidR="004613BC" w:rsidRPr="00177787" w:rsidRDefault="004613BC" w:rsidP="004613BC">
      <w:pPr>
        <w:pStyle w:val="14"/>
        <w:rPr>
          <w:rFonts w:eastAsiaTheme="minorEastAsia"/>
          <w:b w:val="0"/>
          <w:bCs w:val="0"/>
          <w:lang w:eastAsia="ru-RU"/>
        </w:rPr>
      </w:pPr>
      <w:hyperlink w:anchor="_Toc156825299" w:history="1">
        <w:r w:rsidRPr="00177787">
          <w:rPr>
            <w:rStyle w:val="af1"/>
            <w:u w:val="none"/>
          </w:rPr>
          <w:t>4. Контроль и оценка результатов  освоения ДИСЦИПЛИНЫ</w:t>
        </w:r>
        <w:r w:rsidRPr="00177787">
          <w:rPr>
            <w:webHidden/>
          </w:rPr>
          <w:tab/>
        </w:r>
        <w:r w:rsidRPr="00177787">
          <w:rPr>
            <w:webHidden/>
          </w:rPr>
          <w:fldChar w:fldCharType="begin"/>
        </w:r>
        <w:r w:rsidRPr="00177787">
          <w:rPr>
            <w:webHidden/>
          </w:rPr>
          <w:instrText xml:space="preserve"> PAGEREF _Toc156825299 \h </w:instrText>
        </w:r>
        <w:r w:rsidRPr="00177787">
          <w:rPr>
            <w:webHidden/>
          </w:rPr>
        </w:r>
        <w:r w:rsidRPr="00177787">
          <w:rPr>
            <w:webHidden/>
          </w:rPr>
          <w:fldChar w:fldCharType="separate"/>
        </w:r>
        <w:r w:rsidRPr="00177787">
          <w:rPr>
            <w:webHidden/>
          </w:rPr>
          <w:t>10</w:t>
        </w:r>
        <w:r w:rsidRPr="00177787">
          <w:rPr>
            <w:webHidden/>
          </w:rPr>
          <w:fldChar w:fldCharType="end"/>
        </w:r>
      </w:hyperlink>
    </w:p>
    <w:p w:rsidR="004613BC" w:rsidRPr="00177787" w:rsidRDefault="004613BC" w:rsidP="004613BC">
      <w:pPr>
        <w:pStyle w:val="1f1"/>
        <w:jc w:val="left"/>
        <w:rPr>
          <w:rFonts w:ascii="Times New Roman" w:hAnsi="Times New Roman"/>
          <w:b w:val="0"/>
          <w:bCs w:val="0"/>
        </w:rPr>
      </w:pPr>
      <w:r w:rsidRPr="00177787">
        <w:rPr>
          <w:rFonts w:ascii="Times New Roman" w:hAnsi="Times New Roman"/>
          <w:b w:val="0"/>
          <w:bCs w:val="0"/>
        </w:rPr>
        <w:fldChar w:fldCharType="end"/>
      </w:r>
    </w:p>
    <w:p w:rsidR="004613BC" w:rsidRPr="00177787" w:rsidRDefault="004613BC" w:rsidP="004613BC">
      <w:pPr>
        <w:pStyle w:val="1f1"/>
        <w:jc w:val="left"/>
        <w:rPr>
          <w:rFonts w:ascii="Times New Roman" w:hAnsi="Times New Roman"/>
        </w:rPr>
        <w:sectPr w:rsidR="004613BC" w:rsidRPr="00177787" w:rsidSect="00502F97">
          <w:headerReference w:type="even" r:id="rId65"/>
          <w:headerReference w:type="default" r:id="rId66"/>
          <w:pgSz w:w="11906" w:h="16838"/>
          <w:pgMar w:top="1134" w:right="567" w:bottom="1134" w:left="1701" w:header="709" w:footer="709" w:gutter="0"/>
          <w:cols w:space="708"/>
          <w:docGrid w:linePitch="360"/>
        </w:sectPr>
      </w:pPr>
    </w:p>
    <w:p w:rsidR="004613BC" w:rsidRPr="00177787" w:rsidRDefault="004613BC" w:rsidP="004613BC">
      <w:pPr>
        <w:pStyle w:val="1f1"/>
        <w:numPr>
          <w:ilvl w:val="0"/>
          <w:numId w:val="1"/>
        </w:numPr>
        <w:rPr>
          <w:rStyle w:val="afb"/>
          <w:i w:val="0"/>
          <w:iCs/>
        </w:rPr>
      </w:pPr>
      <w:r w:rsidRPr="00177787">
        <w:rPr>
          <w:rStyle w:val="afb"/>
          <w:i w:val="0"/>
          <w:iCs/>
        </w:rPr>
        <w:lastRenderedPageBreak/>
        <w:t>Общая характеристикаРАБОЧЕЙ ПРОГРАММЫ УЧЕБНОЙ ДИСЦИПЛИНЫ</w:t>
      </w:r>
    </w:p>
    <w:p w:rsidR="004613BC" w:rsidRPr="00177787" w:rsidRDefault="004613BC" w:rsidP="004613BC">
      <w:pPr>
        <w:pStyle w:val="1f"/>
        <w:ind w:left="720"/>
        <w:jc w:val="center"/>
        <w:rPr>
          <w:rFonts w:eastAsia="Segoe UI"/>
          <w:b/>
          <w:lang w:val="ru-RU"/>
        </w:rPr>
      </w:pPr>
      <w:r w:rsidRPr="00177787">
        <w:rPr>
          <w:rFonts w:eastAsia="Segoe UI"/>
          <w:b/>
          <w:lang w:val="ru-RU"/>
        </w:rPr>
        <w:t>«</w:t>
      </w:r>
      <w:r>
        <w:rPr>
          <w:b/>
          <w:lang w:val="ru-RU"/>
        </w:rPr>
        <w:t>СГ</w:t>
      </w:r>
      <w:r w:rsidRPr="0096435C">
        <w:rPr>
          <w:b/>
          <w:lang w:val="ru-RU"/>
        </w:rPr>
        <w:t xml:space="preserve">.01 </w:t>
      </w:r>
      <w:r w:rsidRPr="00177787">
        <w:rPr>
          <w:rFonts w:eastAsia="Segoe UI"/>
          <w:b/>
          <w:lang w:val="ru-RU"/>
        </w:rPr>
        <w:t>История России»</w:t>
      </w:r>
    </w:p>
    <w:p w:rsidR="004613BC" w:rsidRPr="00177787" w:rsidRDefault="004613BC" w:rsidP="004613BC">
      <w:pPr>
        <w:pStyle w:val="1f"/>
        <w:ind w:left="720"/>
        <w:jc w:val="center"/>
        <w:rPr>
          <w:rFonts w:eastAsia="Segoe UI"/>
          <w:vertAlign w:val="superscript"/>
          <w:lang w:val="ru-RU"/>
        </w:rPr>
      </w:pPr>
    </w:p>
    <w:p w:rsidR="004613BC" w:rsidRPr="00177787" w:rsidRDefault="004613BC" w:rsidP="004613BC">
      <w:pPr>
        <w:pStyle w:val="114"/>
        <w:rPr>
          <w:rFonts w:ascii="Times New Roman" w:hAnsi="Times New Roman"/>
        </w:rPr>
      </w:pPr>
      <w:r w:rsidRPr="00177787">
        <w:rPr>
          <w:rFonts w:ascii="Times New Roman" w:hAnsi="Times New Roman"/>
        </w:rPr>
        <w:t>1.1. Цель и место дисциплины в структуре образовательной программы</w:t>
      </w:r>
    </w:p>
    <w:p w:rsidR="004613BC" w:rsidRPr="00177787" w:rsidRDefault="004613BC" w:rsidP="004613BC">
      <w:pPr>
        <w:suppressAutoHyphens/>
        <w:spacing w:line="276" w:lineRule="auto"/>
        <w:ind w:firstLine="709"/>
        <w:jc w:val="both"/>
        <w:rPr>
          <w:rFonts w:ascii="Times New Roman" w:eastAsia="Times New Roman" w:hAnsi="Times New Roman" w:cs="Times New Roman"/>
          <w:sz w:val="24"/>
          <w:szCs w:val="24"/>
          <w:lang w:eastAsia="ru-RU"/>
        </w:rPr>
      </w:pPr>
      <w:r w:rsidRPr="00177787">
        <w:rPr>
          <w:rFonts w:ascii="Times New Roman" w:eastAsia="Times New Roman" w:hAnsi="Times New Roman" w:cs="Times New Roman"/>
          <w:sz w:val="24"/>
          <w:szCs w:val="24"/>
          <w:lang w:eastAsia="ru-RU"/>
        </w:rPr>
        <w:t>Цель дисциплины</w:t>
      </w:r>
      <w:r w:rsidRPr="00177787">
        <w:rPr>
          <w:rFonts w:ascii="Times New Roman" w:hAnsi="Times New Roman" w:cs="Times New Roman"/>
        </w:rPr>
        <w:t xml:space="preserve">: </w:t>
      </w:r>
      <w:r w:rsidRPr="00177787">
        <w:rPr>
          <w:rFonts w:ascii="Times New Roman" w:eastAsia="Times New Roman" w:hAnsi="Times New Roman" w:cs="Times New Roman"/>
          <w:bCs/>
          <w:iCs/>
          <w:sz w:val="24"/>
          <w:szCs w:val="24"/>
          <w:lang w:eastAsia="ru-RU"/>
        </w:rPr>
        <w:t>формирование представлений об истории России как истории Отечества, основных вехах истории, воспитание базовых национальных ценностей, уважения к истории, культуре, традициям).</w:t>
      </w:r>
    </w:p>
    <w:p w:rsidR="004613BC" w:rsidRPr="00177787" w:rsidRDefault="004613BC" w:rsidP="004613BC">
      <w:pPr>
        <w:suppressAutoHyphens/>
        <w:spacing w:line="276" w:lineRule="auto"/>
        <w:ind w:firstLine="709"/>
        <w:jc w:val="both"/>
        <w:rPr>
          <w:rFonts w:ascii="Times New Roman" w:hAnsi="Times New Roman" w:cs="Times New Roman"/>
          <w:color w:val="0070C0"/>
          <w:sz w:val="24"/>
          <w:szCs w:val="24"/>
        </w:rPr>
      </w:pPr>
      <w:r w:rsidRPr="00177787">
        <w:rPr>
          <w:rFonts w:ascii="Times New Roman" w:hAnsi="Times New Roman" w:cs="Times New Roman"/>
          <w:sz w:val="24"/>
          <w:szCs w:val="24"/>
        </w:rPr>
        <w:t xml:space="preserve">Дисциплина «История России» включена </w:t>
      </w:r>
      <w:r>
        <w:rPr>
          <w:rFonts w:ascii="Times New Roman" w:eastAsia="Calibri" w:hAnsi="Times New Roman"/>
          <w:sz w:val="24"/>
          <w:szCs w:val="24"/>
        </w:rPr>
        <w:t>социально-гуманитарный</w:t>
      </w:r>
      <w:r>
        <w:rPr>
          <w:rFonts w:ascii="Times New Roman" w:hAnsi="Times New Roman" w:cs="Times New Roman"/>
          <w:bCs/>
          <w:sz w:val="24"/>
          <w:szCs w:val="24"/>
        </w:rPr>
        <w:t xml:space="preserve"> цикл</w:t>
      </w:r>
      <w:r>
        <w:rPr>
          <w:rFonts w:ascii="Times New Roman" w:hAnsi="Times New Roman" w:cs="Times New Roman"/>
          <w:i/>
          <w:color w:val="0070C0"/>
          <w:sz w:val="24"/>
          <w:szCs w:val="24"/>
        </w:rPr>
        <w:t xml:space="preserve">   </w:t>
      </w:r>
      <w:r w:rsidRPr="00177787">
        <w:rPr>
          <w:rFonts w:ascii="Times New Roman" w:hAnsi="Times New Roman" w:cs="Times New Roman"/>
          <w:i/>
          <w:color w:val="0070C0"/>
          <w:sz w:val="24"/>
          <w:szCs w:val="24"/>
        </w:rPr>
        <w:t xml:space="preserve">   </w:t>
      </w:r>
      <w:r w:rsidRPr="00177787">
        <w:rPr>
          <w:rFonts w:ascii="Times New Roman" w:hAnsi="Times New Roman" w:cs="Times New Roman"/>
          <w:sz w:val="24"/>
          <w:szCs w:val="24"/>
        </w:rPr>
        <w:t>образовательной программы.</w:t>
      </w:r>
    </w:p>
    <w:p w:rsidR="004613BC" w:rsidRPr="00177787" w:rsidRDefault="004613BC" w:rsidP="004613BC">
      <w:pPr>
        <w:pStyle w:val="114"/>
        <w:rPr>
          <w:rFonts w:ascii="Times New Roman" w:hAnsi="Times New Roman"/>
        </w:rPr>
      </w:pPr>
    </w:p>
    <w:p w:rsidR="004613BC" w:rsidRPr="00177787" w:rsidRDefault="004613BC" w:rsidP="004613BC">
      <w:pPr>
        <w:pStyle w:val="114"/>
        <w:rPr>
          <w:rFonts w:ascii="Times New Roman" w:hAnsi="Times New Roman"/>
        </w:rPr>
      </w:pPr>
      <w:r w:rsidRPr="00177787">
        <w:rPr>
          <w:rFonts w:ascii="Times New Roman" w:hAnsi="Times New Roman"/>
        </w:rPr>
        <w:t>1.2. Планируемые результаты освоения дисциплины</w:t>
      </w:r>
    </w:p>
    <w:p w:rsidR="004613BC" w:rsidRPr="00177787" w:rsidRDefault="004613BC" w:rsidP="004613BC">
      <w:pPr>
        <w:ind w:firstLine="709"/>
        <w:jc w:val="both"/>
        <w:rPr>
          <w:rFonts w:ascii="Times New Roman" w:eastAsia="Times New Roman" w:hAnsi="Times New Roman" w:cs="Times New Roman"/>
          <w:sz w:val="24"/>
          <w:szCs w:val="24"/>
          <w:lang w:eastAsia="ru-RU"/>
        </w:rPr>
      </w:pPr>
      <w:r w:rsidRPr="00177787">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4.3ОПОП-П).</w:t>
      </w:r>
    </w:p>
    <w:p w:rsidR="004613BC" w:rsidRDefault="004613BC" w:rsidP="004613BC">
      <w:pPr>
        <w:spacing w:after="120"/>
        <w:ind w:firstLine="709"/>
        <w:rPr>
          <w:rFonts w:ascii="Times New Roman" w:hAnsi="Times New Roman" w:cs="Times New Roman"/>
          <w:bCs/>
          <w:sz w:val="24"/>
          <w:szCs w:val="24"/>
        </w:rPr>
      </w:pPr>
      <w:r w:rsidRPr="00177787">
        <w:rPr>
          <w:rFonts w:ascii="Times New Roman" w:hAnsi="Times New Roman" w:cs="Times New Roman"/>
          <w:bCs/>
          <w:sz w:val="24"/>
          <w:szCs w:val="24"/>
        </w:rPr>
        <w:t>В результате освоения дисциплины обучающийся должен:</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4613BC" w:rsidRPr="00315F34" w:rsidTr="004E4E91">
        <w:trPr>
          <w:trHeight w:val="649"/>
        </w:trPr>
        <w:tc>
          <w:tcPr>
            <w:tcW w:w="1589" w:type="dxa"/>
            <w:hideMark/>
          </w:tcPr>
          <w:p w:rsidR="004613BC" w:rsidRPr="00315F34" w:rsidRDefault="004613BC" w:rsidP="004E4E91">
            <w:pPr>
              <w:suppressAutoHyphens/>
              <w:jc w:val="center"/>
              <w:rPr>
                <w:rFonts w:ascii="Times New Roman" w:hAnsi="Times New Roman"/>
                <w:sz w:val="24"/>
                <w:szCs w:val="24"/>
              </w:rPr>
            </w:pPr>
            <w:r w:rsidRPr="00315F34">
              <w:rPr>
                <w:rFonts w:ascii="Times New Roman" w:hAnsi="Times New Roman"/>
                <w:sz w:val="24"/>
                <w:szCs w:val="24"/>
              </w:rPr>
              <w:t>Код ПК, ОК</w:t>
            </w:r>
          </w:p>
        </w:tc>
        <w:tc>
          <w:tcPr>
            <w:tcW w:w="3764" w:type="dxa"/>
            <w:hideMark/>
          </w:tcPr>
          <w:p w:rsidR="004613BC" w:rsidRPr="00315F34" w:rsidRDefault="004613BC" w:rsidP="004E4E91">
            <w:pPr>
              <w:suppressAutoHyphens/>
              <w:jc w:val="center"/>
              <w:rPr>
                <w:rFonts w:ascii="Times New Roman" w:hAnsi="Times New Roman"/>
                <w:sz w:val="24"/>
                <w:szCs w:val="24"/>
              </w:rPr>
            </w:pPr>
            <w:r w:rsidRPr="00315F34">
              <w:rPr>
                <w:rFonts w:ascii="Times New Roman" w:hAnsi="Times New Roman"/>
                <w:sz w:val="24"/>
                <w:szCs w:val="24"/>
              </w:rPr>
              <w:t>Умения</w:t>
            </w:r>
          </w:p>
        </w:tc>
        <w:tc>
          <w:tcPr>
            <w:tcW w:w="3895" w:type="dxa"/>
            <w:hideMark/>
          </w:tcPr>
          <w:p w:rsidR="004613BC" w:rsidRPr="00315F34" w:rsidRDefault="004613BC" w:rsidP="004E4E91">
            <w:pPr>
              <w:suppressAutoHyphens/>
              <w:jc w:val="center"/>
              <w:rPr>
                <w:rFonts w:ascii="Times New Roman" w:hAnsi="Times New Roman"/>
                <w:sz w:val="24"/>
                <w:szCs w:val="24"/>
              </w:rPr>
            </w:pPr>
            <w:r w:rsidRPr="00315F34">
              <w:rPr>
                <w:rFonts w:ascii="Times New Roman" w:hAnsi="Times New Roman"/>
                <w:sz w:val="24"/>
                <w:szCs w:val="24"/>
              </w:rPr>
              <w:t>Знания</w:t>
            </w:r>
          </w:p>
        </w:tc>
      </w:tr>
      <w:tr w:rsidR="004613BC" w:rsidRPr="00315F34" w:rsidTr="004E4E91">
        <w:trPr>
          <w:trHeight w:val="649"/>
        </w:trPr>
        <w:tc>
          <w:tcPr>
            <w:tcW w:w="1589" w:type="dxa"/>
          </w:tcPr>
          <w:p w:rsidR="004613BC" w:rsidRPr="00704466" w:rsidRDefault="004613BC" w:rsidP="004E4E9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704466">
              <w:rPr>
                <w:rFonts w:ascii="Times New Roman" w:hAnsi="Times New Roman"/>
              </w:rPr>
              <w:t xml:space="preserve">ОК 01, ОК 02, </w:t>
            </w:r>
          </w:p>
          <w:p w:rsidR="004613BC" w:rsidRPr="00704466" w:rsidRDefault="004613BC" w:rsidP="004E4E9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704466">
              <w:rPr>
                <w:rFonts w:ascii="Times New Roman" w:hAnsi="Times New Roman"/>
              </w:rPr>
              <w:t xml:space="preserve">ОК 03, </w:t>
            </w:r>
          </w:p>
          <w:p w:rsidR="004613BC" w:rsidRPr="00704466" w:rsidRDefault="004613BC" w:rsidP="004E4E9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704466">
              <w:rPr>
                <w:rFonts w:ascii="Times New Roman" w:hAnsi="Times New Roman"/>
              </w:rPr>
              <w:t xml:space="preserve">ОК 04, </w:t>
            </w:r>
          </w:p>
          <w:p w:rsidR="004613BC" w:rsidRPr="00704466" w:rsidRDefault="004613BC" w:rsidP="004E4E9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704466">
              <w:rPr>
                <w:rFonts w:ascii="Times New Roman" w:hAnsi="Times New Roman"/>
              </w:rPr>
              <w:t xml:space="preserve">ОК 05, </w:t>
            </w:r>
          </w:p>
          <w:p w:rsidR="004613BC" w:rsidRPr="00704466" w:rsidRDefault="004613BC" w:rsidP="004E4E9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704466">
              <w:rPr>
                <w:rFonts w:ascii="Times New Roman" w:hAnsi="Times New Roman"/>
              </w:rPr>
              <w:t xml:space="preserve">ОК 06, </w:t>
            </w:r>
          </w:p>
          <w:p w:rsidR="004613BC" w:rsidRPr="00704466" w:rsidRDefault="004613BC" w:rsidP="004E4E9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704466">
              <w:rPr>
                <w:rFonts w:ascii="Times New Roman" w:hAnsi="Times New Roman"/>
              </w:rPr>
              <w:t xml:space="preserve">ОК 09 </w:t>
            </w:r>
          </w:p>
          <w:p w:rsidR="004613BC" w:rsidRPr="00704466" w:rsidRDefault="004613BC" w:rsidP="004E4E9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704466">
              <w:rPr>
                <w:rFonts w:ascii="Times New Roman" w:hAnsi="Times New Roman"/>
              </w:rPr>
              <w:t>ПК 3.1</w:t>
            </w:r>
          </w:p>
          <w:p w:rsidR="004613BC" w:rsidRPr="00704466" w:rsidRDefault="004613BC" w:rsidP="004E4E9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704466">
              <w:rPr>
                <w:rFonts w:ascii="Times New Roman" w:hAnsi="Times New Roman"/>
              </w:rPr>
              <w:t>ПК 3.4</w:t>
            </w:r>
          </w:p>
        </w:tc>
        <w:tc>
          <w:tcPr>
            <w:tcW w:w="3764" w:type="dxa"/>
          </w:tcPr>
          <w:p w:rsidR="004613BC" w:rsidRPr="00704466" w:rsidRDefault="004613BC" w:rsidP="004E4E91">
            <w:pPr>
              <w:jc w:val="both"/>
              <w:rPr>
                <w:rFonts w:ascii="Times New Roman" w:hAnsi="Times New Roman"/>
              </w:rPr>
            </w:pPr>
            <w:r w:rsidRPr="00704466">
              <w:rPr>
                <w:rFonts w:ascii="Times New Roman" w:hAnsi="Times New Roman"/>
              </w:rPr>
              <w:t xml:space="preserve">Должен уметь: </w:t>
            </w:r>
          </w:p>
          <w:p w:rsidR="004613BC" w:rsidRPr="00704466" w:rsidRDefault="004613BC" w:rsidP="009A0911">
            <w:pPr>
              <w:numPr>
                <w:ilvl w:val="0"/>
                <w:numId w:val="67"/>
              </w:numPr>
              <w:ind w:left="0" w:firstLine="0"/>
              <w:jc w:val="both"/>
              <w:rPr>
                <w:rFonts w:ascii="Times New Roman" w:hAnsi="Times New Roman"/>
              </w:rPr>
            </w:pPr>
            <w:r w:rsidRPr="00704466">
              <w:rPr>
                <w:rFonts w:ascii="Times New Roman" w:hAnsi="Times New Roman"/>
              </w:rPr>
              <w:t>выделять факторы, определившие уникальность становления духовно - нравственных ценностей в России;</w:t>
            </w:r>
          </w:p>
          <w:p w:rsidR="004613BC" w:rsidRPr="00704466" w:rsidRDefault="004613BC" w:rsidP="009A0911">
            <w:pPr>
              <w:widowControl w:val="0"/>
              <w:numPr>
                <w:ilvl w:val="0"/>
                <w:numId w:val="68"/>
              </w:numPr>
              <w:ind w:left="0" w:firstLine="0"/>
              <w:jc w:val="both"/>
              <w:rPr>
                <w:rFonts w:ascii="Times New Roman" w:hAnsi="Times New Roman"/>
                <w:i/>
              </w:rPr>
            </w:pPr>
            <w:r w:rsidRPr="00704466">
              <w:rPr>
                <w:rFonts w:ascii="Times New Roman" w:hAnsi="Times New Roman"/>
              </w:rPr>
              <w:t>анализировать, характеризовать, выделять причинно-следственные связи и пространственно - временные характеристики исторических событий, явлений, процессов с древнейших времен до настоящего времени;</w:t>
            </w:r>
          </w:p>
          <w:p w:rsidR="004613BC" w:rsidRPr="00704466" w:rsidRDefault="004613BC" w:rsidP="009A0911">
            <w:pPr>
              <w:numPr>
                <w:ilvl w:val="0"/>
                <w:numId w:val="67"/>
              </w:numPr>
              <w:ind w:left="0" w:firstLine="0"/>
              <w:jc w:val="both"/>
              <w:rPr>
                <w:rFonts w:ascii="Times New Roman" w:hAnsi="Times New Roman"/>
              </w:rPr>
            </w:pPr>
            <w:r w:rsidRPr="00704466">
              <w:rPr>
                <w:rFonts w:ascii="Times New Roman" w:hAnsi="Times New Roman"/>
              </w:rPr>
              <w:t>анализировать историческую информацию, руководствуясь принципами научной объективности и достоверности, с целью формирования научно обоснованного понимания прошлого и настоящего России;</w:t>
            </w:r>
          </w:p>
          <w:p w:rsidR="004613BC" w:rsidRPr="00704466" w:rsidRDefault="004613BC" w:rsidP="009A0911">
            <w:pPr>
              <w:numPr>
                <w:ilvl w:val="0"/>
                <w:numId w:val="67"/>
              </w:numPr>
              <w:ind w:left="0" w:firstLine="0"/>
              <w:jc w:val="both"/>
              <w:rPr>
                <w:rFonts w:ascii="Times New Roman" w:hAnsi="Times New Roman"/>
              </w:rPr>
            </w:pPr>
            <w:r w:rsidRPr="00704466">
              <w:rPr>
                <w:rFonts w:ascii="Times New Roman" w:hAnsi="Times New Roman"/>
              </w:rPr>
              <w:t xml:space="preserve">защищать историческую правду, не допускать умаления подвига российского народа по защите Отечества, </w:t>
            </w:r>
          </w:p>
          <w:p w:rsidR="004613BC" w:rsidRPr="00704466" w:rsidRDefault="004613BC" w:rsidP="009A0911">
            <w:pPr>
              <w:numPr>
                <w:ilvl w:val="0"/>
                <w:numId w:val="67"/>
              </w:numPr>
              <w:ind w:left="0" w:firstLine="0"/>
              <w:jc w:val="both"/>
              <w:rPr>
                <w:rFonts w:ascii="Times New Roman" w:hAnsi="Times New Roman"/>
              </w:rPr>
            </w:pPr>
            <w:r w:rsidRPr="00704466">
              <w:rPr>
                <w:rFonts w:ascii="Times New Roman" w:hAnsi="Times New Roman"/>
              </w:rPr>
              <w:t>демонстрировать готовность противостоять фальсификациям российской истории;</w:t>
            </w:r>
          </w:p>
          <w:p w:rsidR="004613BC" w:rsidRPr="00704466" w:rsidRDefault="004613BC" w:rsidP="004E4E91">
            <w:pPr>
              <w:jc w:val="both"/>
              <w:rPr>
                <w:rFonts w:ascii="Times New Roman" w:hAnsi="Times New Roman"/>
              </w:rPr>
            </w:pPr>
            <w:r w:rsidRPr="00704466">
              <w:rPr>
                <w:rFonts w:ascii="Times New Roman" w:hAnsi="Times New Roman"/>
              </w:rPr>
              <w:t>- демонстрировать уважительное отношение к историческому наследию и социокультурным традициям российского государства</w:t>
            </w:r>
          </w:p>
        </w:tc>
        <w:tc>
          <w:tcPr>
            <w:tcW w:w="3895" w:type="dxa"/>
          </w:tcPr>
          <w:p w:rsidR="004613BC" w:rsidRPr="00704466" w:rsidRDefault="004613BC" w:rsidP="004E4E91">
            <w:pPr>
              <w:pStyle w:val="TableParagraph"/>
              <w:ind w:right="98"/>
              <w:jc w:val="both"/>
              <w:rPr>
                <w:u w:val="single"/>
              </w:rPr>
            </w:pPr>
            <w:r w:rsidRPr="00704466">
              <w:rPr>
                <w:u w:val="single"/>
              </w:rPr>
              <w:t>Должен знать:</w:t>
            </w:r>
          </w:p>
          <w:p w:rsidR="004613BC" w:rsidRPr="00704466" w:rsidRDefault="004613BC" w:rsidP="009A0911">
            <w:pPr>
              <w:pStyle w:val="TableParagraph"/>
              <w:numPr>
                <w:ilvl w:val="0"/>
                <w:numId w:val="69"/>
              </w:numPr>
              <w:autoSpaceDE/>
              <w:autoSpaceDN/>
              <w:ind w:left="0" w:firstLine="0"/>
              <w:jc w:val="both"/>
            </w:pPr>
            <w:r w:rsidRPr="00704466">
              <w:t xml:space="preserve">ключевые события, основные даты и исторические этапы развития России с древнейших времен до настоящего времени; </w:t>
            </w:r>
          </w:p>
          <w:p w:rsidR="004613BC" w:rsidRPr="00704466" w:rsidRDefault="004613BC" w:rsidP="009A0911">
            <w:pPr>
              <w:pStyle w:val="TableParagraph"/>
              <w:numPr>
                <w:ilvl w:val="0"/>
                <w:numId w:val="69"/>
              </w:numPr>
              <w:autoSpaceDE/>
              <w:autoSpaceDN/>
              <w:ind w:left="0" w:firstLine="0"/>
              <w:jc w:val="both"/>
              <w:rPr>
                <w:shd w:val="clear" w:color="auto" w:fill="FFD821"/>
              </w:rPr>
            </w:pPr>
            <w:r w:rsidRPr="00704466">
              <w:t>выдающихся деятелей отечественной истории, внесших значительный вклад в социально-экономическое, политическое и культурное развитие России;</w:t>
            </w:r>
          </w:p>
          <w:p w:rsidR="004613BC" w:rsidRPr="00704466" w:rsidRDefault="004613BC" w:rsidP="009A0911">
            <w:pPr>
              <w:pStyle w:val="TableParagraph"/>
              <w:numPr>
                <w:ilvl w:val="0"/>
                <w:numId w:val="69"/>
              </w:numPr>
              <w:autoSpaceDE/>
              <w:autoSpaceDN/>
              <w:ind w:left="0" w:firstLine="0"/>
              <w:jc w:val="both"/>
              <w:rPr>
                <w:shd w:val="clear" w:color="auto" w:fill="FFD821"/>
              </w:rPr>
            </w:pPr>
            <w:r w:rsidRPr="00704466">
              <w:t>традиционные российские духовно-нравственные ценности;</w:t>
            </w:r>
          </w:p>
          <w:p w:rsidR="004613BC" w:rsidRPr="00704466" w:rsidRDefault="004613BC" w:rsidP="009A0911">
            <w:pPr>
              <w:pStyle w:val="TableParagraph"/>
              <w:numPr>
                <w:ilvl w:val="0"/>
                <w:numId w:val="69"/>
              </w:numPr>
              <w:autoSpaceDE/>
              <w:autoSpaceDN/>
              <w:ind w:left="0" w:firstLine="0"/>
              <w:jc w:val="both"/>
            </w:pPr>
            <w:r w:rsidRPr="00704466">
              <w:t>роль и значение России в современном мире.</w:t>
            </w:r>
          </w:p>
        </w:tc>
      </w:tr>
    </w:tbl>
    <w:p w:rsidR="004613BC" w:rsidRDefault="004613BC" w:rsidP="004613BC">
      <w:pPr>
        <w:spacing w:after="120"/>
        <w:ind w:firstLine="709"/>
        <w:rPr>
          <w:rFonts w:ascii="Times New Roman" w:hAnsi="Times New Roman" w:cs="Times New Roman"/>
          <w:bCs/>
          <w:sz w:val="24"/>
          <w:szCs w:val="24"/>
        </w:rPr>
      </w:pPr>
    </w:p>
    <w:p w:rsidR="004613BC" w:rsidRDefault="004613BC" w:rsidP="004613BC">
      <w:pPr>
        <w:spacing w:after="120"/>
        <w:ind w:firstLine="709"/>
        <w:rPr>
          <w:rFonts w:ascii="Times New Roman" w:hAnsi="Times New Roman" w:cs="Times New Roman"/>
          <w:bCs/>
          <w:sz w:val="24"/>
          <w:szCs w:val="24"/>
        </w:rPr>
      </w:pPr>
    </w:p>
    <w:p w:rsidR="004613BC" w:rsidRPr="00177787" w:rsidRDefault="004613BC" w:rsidP="004613BC">
      <w:pPr>
        <w:spacing w:after="120"/>
        <w:ind w:firstLine="709"/>
        <w:rPr>
          <w:rFonts w:ascii="Times New Roman" w:hAnsi="Times New Roman" w:cs="Times New Roman"/>
          <w:bCs/>
          <w:sz w:val="24"/>
          <w:szCs w:val="24"/>
        </w:rPr>
      </w:pPr>
    </w:p>
    <w:p w:rsidR="004613BC" w:rsidRPr="00177787" w:rsidRDefault="004613BC" w:rsidP="004613BC">
      <w:pPr>
        <w:ind w:firstLine="709"/>
        <w:rPr>
          <w:rFonts w:ascii="Times New Roman" w:eastAsia="Times New Roman" w:hAnsi="Times New Roman" w:cs="Times New Roman"/>
          <w:sz w:val="12"/>
          <w:szCs w:val="12"/>
          <w:lang w:eastAsia="ru-RU"/>
        </w:rPr>
      </w:pPr>
    </w:p>
    <w:p w:rsidR="004613BC" w:rsidRPr="00177787" w:rsidRDefault="004613BC" w:rsidP="004613BC">
      <w:pPr>
        <w:pStyle w:val="1f1"/>
        <w:rPr>
          <w:rFonts w:ascii="Times New Roman" w:hAnsi="Times New Roman"/>
        </w:rPr>
      </w:pPr>
      <w:r w:rsidRPr="00177787">
        <w:rPr>
          <w:rFonts w:ascii="Times New Roman" w:hAnsi="Times New Roman"/>
        </w:rPr>
        <w:t>2. Структура и содержание ДИСЦИПЛИНЫ</w:t>
      </w:r>
    </w:p>
    <w:p w:rsidR="004613BC" w:rsidRPr="00177787" w:rsidRDefault="004613BC" w:rsidP="004613BC">
      <w:pPr>
        <w:pStyle w:val="114"/>
        <w:rPr>
          <w:rFonts w:ascii="Times New Roman" w:hAnsi="Times New Roman"/>
        </w:rPr>
      </w:pPr>
      <w:r w:rsidRPr="00177787">
        <w:rPr>
          <w:rFonts w:ascii="Times New Roman" w:hAnsi="Times New Roman"/>
        </w:rPr>
        <w:t>2.1. Трудоемкость освоения дисциплины</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4613BC" w:rsidRPr="00177787" w:rsidTr="004E4E91">
        <w:trPr>
          <w:trHeight w:val="23"/>
        </w:trPr>
        <w:tc>
          <w:tcPr>
            <w:tcW w:w="3258" w:type="pct"/>
            <w:vAlign w:val="center"/>
          </w:tcPr>
          <w:p w:rsidR="004613BC" w:rsidRPr="00177787" w:rsidRDefault="004613BC" w:rsidP="004E4E91">
            <w:pPr>
              <w:jc w:val="center"/>
              <w:rPr>
                <w:rFonts w:ascii="Times New Roman" w:hAnsi="Times New Roman" w:cs="Times New Roman"/>
                <w:b/>
                <w:sz w:val="24"/>
              </w:rPr>
            </w:pPr>
            <w:bookmarkStart w:id="62" w:name="_Hlk152333186"/>
            <w:r w:rsidRPr="00177787">
              <w:rPr>
                <w:rFonts w:ascii="Times New Roman" w:hAnsi="Times New Roman" w:cs="Times New Roman"/>
                <w:b/>
                <w:sz w:val="24"/>
              </w:rPr>
              <w:t>Наименование составных частей дисциплины</w:t>
            </w:r>
          </w:p>
        </w:tc>
        <w:tc>
          <w:tcPr>
            <w:tcW w:w="579" w:type="pct"/>
            <w:vAlign w:val="center"/>
          </w:tcPr>
          <w:p w:rsidR="004613BC" w:rsidRPr="00177787" w:rsidRDefault="004613BC" w:rsidP="004E4E91">
            <w:pPr>
              <w:jc w:val="center"/>
              <w:rPr>
                <w:rFonts w:ascii="Times New Roman" w:hAnsi="Times New Roman" w:cs="Times New Roman"/>
                <w:b/>
                <w:iCs/>
                <w:sz w:val="24"/>
              </w:rPr>
            </w:pPr>
            <w:r w:rsidRPr="00177787">
              <w:rPr>
                <w:rFonts w:ascii="Times New Roman" w:hAnsi="Times New Roman" w:cs="Times New Roman"/>
                <w:b/>
                <w:iCs/>
                <w:sz w:val="24"/>
              </w:rPr>
              <w:t>Объем в часах</w:t>
            </w:r>
          </w:p>
        </w:tc>
        <w:tc>
          <w:tcPr>
            <w:tcW w:w="1162" w:type="pct"/>
          </w:tcPr>
          <w:p w:rsidR="004613BC" w:rsidRPr="00177787" w:rsidRDefault="004613BC" w:rsidP="004E4E91">
            <w:pPr>
              <w:jc w:val="center"/>
              <w:rPr>
                <w:rFonts w:ascii="Times New Roman" w:hAnsi="Times New Roman" w:cs="Times New Roman"/>
                <w:b/>
                <w:iCs/>
                <w:sz w:val="24"/>
              </w:rPr>
            </w:pPr>
            <w:r w:rsidRPr="00177787">
              <w:rPr>
                <w:rFonts w:ascii="Times New Roman" w:hAnsi="Times New Roman" w:cs="Times New Roman"/>
                <w:b/>
                <w:sz w:val="24"/>
              </w:rPr>
              <w:t>В т.ч. в форме практ. подготовки</w:t>
            </w:r>
          </w:p>
        </w:tc>
      </w:tr>
      <w:tr w:rsidR="004613BC" w:rsidRPr="00177787" w:rsidTr="004E4E91">
        <w:trPr>
          <w:trHeight w:val="23"/>
        </w:trPr>
        <w:tc>
          <w:tcPr>
            <w:tcW w:w="3258" w:type="pct"/>
            <w:vAlign w:val="center"/>
          </w:tcPr>
          <w:p w:rsidR="004613BC" w:rsidRPr="00177787" w:rsidRDefault="004613BC" w:rsidP="004E4E91">
            <w:pPr>
              <w:jc w:val="both"/>
              <w:rPr>
                <w:rFonts w:ascii="Times New Roman" w:hAnsi="Times New Roman" w:cs="Times New Roman"/>
                <w:bCs/>
                <w:sz w:val="24"/>
                <w:szCs w:val="24"/>
              </w:rPr>
            </w:pPr>
            <w:r w:rsidRPr="00177787">
              <w:rPr>
                <w:rFonts w:ascii="Times New Roman" w:hAnsi="Times New Roman" w:cs="Times New Roman"/>
                <w:bCs/>
                <w:sz w:val="24"/>
                <w:szCs w:val="24"/>
              </w:rPr>
              <w:t>Учебные занятия</w:t>
            </w:r>
          </w:p>
        </w:tc>
        <w:tc>
          <w:tcPr>
            <w:tcW w:w="579"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3</w:t>
            </w:r>
            <w:r>
              <w:rPr>
                <w:rFonts w:ascii="Times New Roman" w:hAnsi="Times New Roman" w:cs="Times New Roman"/>
                <w:bCs/>
                <w:sz w:val="24"/>
                <w:szCs w:val="24"/>
              </w:rPr>
              <w:t>6</w:t>
            </w:r>
          </w:p>
        </w:tc>
        <w:tc>
          <w:tcPr>
            <w:tcW w:w="1162"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8</w:t>
            </w:r>
          </w:p>
        </w:tc>
      </w:tr>
      <w:tr w:rsidR="004613BC" w:rsidRPr="00177787" w:rsidTr="004E4E91">
        <w:trPr>
          <w:trHeight w:val="23"/>
        </w:trPr>
        <w:tc>
          <w:tcPr>
            <w:tcW w:w="3258" w:type="pct"/>
            <w:vAlign w:val="center"/>
          </w:tcPr>
          <w:p w:rsidR="004613BC" w:rsidRPr="00177787" w:rsidRDefault="004613BC" w:rsidP="004E4E91">
            <w:pPr>
              <w:jc w:val="both"/>
              <w:rPr>
                <w:rFonts w:ascii="Times New Roman" w:hAnsi="Times New Roman" w:cs="Times New Roman"/>
                <w:bCs/>
                <w:i/>
                <w:iCs/>
                <w:sz w:val="24"/>
                <w:szCs w:val="24"/>
              </w:rPr>
            </w:pPr>
            <w:r w:rsidRPr="00177787">
              <w:rPr>
                <w:rFonts w:ascii="Times New Roman" w:hAnsi="Times New Roman" w:cs="Times New Roman"/>
                <w:bCs/>
                <w:i/>
                <w:iCs/>
                <w:sz w:val="24"/>
                <w:szCs w:val="24"/>
              </w:rPr>
              <w:t>Курсовая работа (проект)</w:t>
            </w:r>
          </w:p>
        </w:tc>
        <w:tc>
          <w:tcPr>
            <w:tcW w:w="579"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w:t>
            </w:r>
          </w:p>
        </w:tc>
        <w:tc>
          <w:tcPr>
            <w:tcW w:w="1162"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w:t>
            </w:r>
          </w:p>
        </w:tc>
      </w:tr>
      <w:tr w:rsidR="004613BC" w:rsidRPr="00177787" w:rsidTr="004E4E91">
        <w:trPr>
          <w:trHeight w:val="23"/>
        </w:trPr>
        <w:tc>
          <w:tcPr>
            <w:tcW w:w="3258" w:type="pct"/>
            <w:vAlign w:val="center"/>
          </w:tcPr>
          <w:p w:rsidR="004613BC" w:rsidRPr="00177787" w:rsidRDefault="004613BC" w:rsidP="004E4E91">
            <w:pPr>
              <w:jc w:val="both"/>
              <w:rPr>
                <w:rFonts w:ascii="Times New Roman" w:hAnsi="Times New Roman" w:cs="Times New Roman"/>
                <w:bCs/>
                <w:sz w:val="24"/>
                <w:szCs w:val="24"/>
              </w:rPr>
            </w:pPr>
            <w:r w:rsidRPr="00177787">
              <w:rPr>
                <w:rFonts w:ascii="Times New Roman" w:hAnsi="Times New Roman" w:cs="Times New Roman"/>
                <w:bCs/>
                <w:sz w:val="24"/>
                <w:szCs w:val="24"/>
              </w:rPr>
              <w:t>Самостоятельная работа</w:t>
            </w:r>
          </w:p>
        </w:tc>
        <w:tc>
          <w:tcPr>
            <w:tcW w:w="579"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w:t>
            </w:r>
          </w:p>
        </w:tc>
        <w:tc>
          <w:tcPr>
            <w:tcW w:w="1162"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w:t>
            </w:r>
          </w:p>
        </w:tc>
      </w:tr>
      <w:tr w:rsidR="004613BC" w:rsidRPr="00177787" w:rsidTr="004E4E91">
        <w:trPr>
          <w:trHeight w:val="23"/>
        </w:trPr>
        <w:tc>
          <w:tcPr>
            <w:tcW w:w="3258" w:type="pct"/>
            <w:vAlign w:val="center"/>
          </w:tcPr>
          <w:p w:rsidR="004613BC" w:rsidRPr="00177787" w:rsidRDefault="004613BC" w:rsidP="004E4E91">
            <w:pPr>
              <w:jc w:val="both"/>
              <w:rPr>
                <w:rFonts w:ascii="Times New Roman" w:hAnsi="Times New Roman" w:cs="Times New Roman"/>
                <w:bCs/>
                <w:sz w:val="24"/>
                <w:szCs w:val="24"/>
              </w:rPr>
            </w:pPr>
            <w:r w:rsidRPr="00177787">
              <w:rPr>
                <w:rFonts w:ascii="Times New Roman" w:hAnsi="Times New Roman" w:cs="Times New Roman"/>
                <w:bCs/>
                <w:sz w:val="24"/>
                <w:szCs w:val="24"/>
              </w:rPr>
              <w:t xml:space="preserve">Промежуточная аттестация в </w:t>
            </w:r>
            <w:r w:rsidRPr="00B80378">
              <w:rPr>
                <w:rFonts w:ascii="Times New Roman" w:hAnsi="Times New Roman" w:cs="Times New Roman"/>
                <w:bCs/>
                <w:iCs/>
                <w:sz w:val="24"/>
                <w:szCs w:val="24"/>
              </w:rPr>
              <w:t>форме диф.зачета</w:t>
            </w:r>
          </w:p>
        </w:tc>
        <w:tc>
          <w:tcPr>
            <w:tcW w:w="579" w:type="pct"/>
            <w:vAlign w:val="center"/>
          </w:tcPr>
          <w:p w:rsidR="004613BC" w:rsidRPr="00177787" w:rsidRDefault="004613BC" w:rsidP="004E4E91">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rsidR="004613BC" w:rsidRPr="00177787" w:rsidRDefault="004613BC" w:rsidP="004E4E91">
            <w:pPr>
              <w:jc w:val="center"/>
              <w:rPr>
                <w:rFonts w:ascii="Times New Roman" w:hAnsi="Times New Roman" w:cs="Times New Roman"/>
                <w:bCs/>
                <w:sz w:val="24"/>
                <w:szCs w:val="24"/>
              </w:rPr>
            </w:pPr>
          </w:p>
        </w:tc>
      </w:tr>
      <w:tr w:rsidR="004613BC" w:rsidRPr="00177787" w:rsidTr="004E4E91">
        <w:trPr>
          <w:trHeight w:val="23"/>
        </w:trPr>
        <w:tc>
          <w:tcPr>
            <w:tcW w:w="3258" w:type="pct"/>
            <w:vAlign w:val="center"/>
          </w:tcPr>
          <w:p w:rsidR="004613BC" w:rsidRPr="00177787" w:rsidRDefault="004613BC" w:rsidP="004E4E91">
            <w:pPr>
              <w:jc w:val="both"/>
              <w:rPr>
                <w:rFonts w:ascii="Times New Roman" w:hAnsi="Times New Roman" w:cs="Times New Roman"/>
                <w:bCs/>
                <w:sz w:val="24"/>
                <w:szCs w:val="24"/>
              </w:rPr>
            </w:pPr>
            <w:r w:rsidRPr="00177787">
              <w:rPr>
                <w:rFonts w:ascii="Times New Roman" w:hAnsi="Times New Roman" w:cs="Times New Roman"/>
                <w:bCs/>
                <w:sz w:val="24"/>
                <w:szCs w:val="24"/>
              </w:rPr>
              <w:t>Всего</w:t>
            </w:r>
          </w:p>
        </w:tc>
        <w:tc>
          <w:tcPr>
            <w:tcW w:w="579" w:type="pct"/>
            <w:vAlign w:val="center"/>
          </w:tcPr>
          <w:p w:rsidR="004613BC" w:rsidRPr="00177787" w:rsidRDefault="004613BC" w:rsidP="004E4E91">
            <w:pPr>
              <w:jc w:val="center"/>
              <w:rPr>
                <w:rFonts w:ascii="Times New Roman" w:hAnsi="Times New Roman" w:cs="Times New Roman"/>
                <w:b/>
                <w:sz w:val="24"/>
                <w:szCs w:val="24"/>
              </w:rPr>
            </w:pPr>
            <w:r w:rsidRPr="00177787">
              <w:rPr>
                <w:rFonts w:ascii="Times New Roman" w:hAnsi="Times New Roman" w:cs="Times New Roman"/>
                <w:b/>
                <w:sz w:val="24"/>
                <w:szCs w:val="24"/>
              </w:rPr>
              <w:t>36</w:t>
            </w:r>
          </w:p>
        </w:tc>
        <w:tc>
          <w:tcPr>
            <w:tcW w:w="1162" w:type="pct"/>
            <w:vAlign w:val="center"/>
          </w:tcPr>
          <w:p w:rsidR="004613BC" w:rsidRPr="00177787" w:rsidRDefault="004613BC" w:rsidP="004E4E91">
            <w:pPr>
              <w:jc w:val="center"/>
              <w:rPr>
                <w:rFonts w:ascii="Times New Roman" w:hAnsi="Times New Roman" w:cs="Times New Roman"/>
                <w:b/>
                <w:sz w:val="24"/>
                <w:szCs w:val="24"/>
              </w:rPr>
            </w:pPr>
            <w:r w:rsidRPr="00177787">
              <w:rPr>
                <w:rFonts w:ascii="Times New Roman" w:hAnsi="Times New Roman" w:cs="Times New Roman"/>
                <w:b/>
                <w:sz w:val="24"/>
                <w:szCs w:val="24"/>
              </w:rPr>
              <w:t>8</w:t>
            </w:r>
          </w:p>
        </w:tc>
      </w:tr>
      <w:bookmarkEnd w:id="62"/>
    </w:tbl>
    <w:p w:rsidR="004613BC" w:rsidRPr="00177787" w:rsidRDefault="004613BC" w:rsidP="004613BC">
      <w:pPr>
        <w:rPr>
          <w:rFonts w:ascii="Times New Roman" w:eastAsia="Segoe UI" w:hAnsi="Times New Roman" w:cs="Times New Roman"/>
          <w:b/>
          <w:bCs/>
          <w:sz w:val="24"/>
          <w:szCs w:val="24"/>
          <w:lang w:eastAsia="ru-RU"/>
        </w:rPr>
      </w:pPr>
      <w:r w:rsidRPr="00177787">
        <w:rPr>
          <w:rFonts w:ascii="Times New Roman" w:hAnsi="Times New Roman" w:cs="Times New Roman"/>
        </w:rPr>
        <w:br w:type="page"/>
      </w:r>
    </w:p>
    <w:p w:rsidR="004613BC" w:rsidRPr="00177787" w:rsidRDefault="004613BC" w:rsidP="004613BC">
      <w:pPr>
        <w:pStyle w:val="114"/>
        <w:rPr>
          <w:rFonts w:ascii="Times New Roman" w:hAnsi="Times New Roman"/>
        </w:rPr>
        <w:sectPr w:rsidR="004613BC" w:rsidRPr="00177787" w:rsidSect="001604E7">
          <w:headerReference w:type="even" r:id="rId67"/>
          <w:pgSz w:w="11906" w:h="16838"/>
          <w:pgMar w:top="1134" w:right="567" w:bottom="1134" w:left="1701" w:header="709" w:footer="709" w:gutter="0"/>
          <w:cols w:space="708"/>
          <w:docGrid w:linePitch="360"/>
        </w:sectPr>
      </w:pPr>
    </w:p>
    <w:p w:rsidR="004613BC" w:rsidRPr="00741887" w:rsidRDefault="004613BC" w:rsidP="004613BC">
      <w:pPr>
        <w:pStyle w:val="114"/>
        <w:rPr>
          <w:rFonts w:ascii="Times New Roman" w:hAnsi="Times New Roman"/>
          <w:sz w:val="22"/>
          <w:szCs w:val="22"/>
        </w:rPr>
      </w:pPr>
      <w:r w:rsidRPr="00741887">
        <w:rPr>
          <w:rFonts w:ascii="Times New Roman" w:hAnsi="Times New Roman"/>
          <w:sz w:val="22"/>
          <w:szCs w:val="22"/>
        </w:rPr>
        <w:lastRenderedPageBreak/>
        <w:t>2.2. Содержание дисциплины</w:t>
      </w:r>
    </w:p>
    <w:tbl>
      <w:tblPr>
        <w:tblW w:w="14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7"/>
        <w:gridCol w:w="8331"/>
        <w:gridCol w:w="2198"/>
        <w:gridCol w:w="2025"/>
      </w:tblGrid>
      <w:tr w:rsidR="004613BC" w:rsidRPr="00741887" w:rsidTr="004E4E91">
        <w:trPr>
          <w:trHeight w:val="20"/>
        </w:trPr>
        <w:tc>
          <w:tcPr>
            <w:tcW w:w="2267" w:type="dxa"/>
            <w:tcBorders>
              <w:top w:val="single" w:sz="4" w:space="0" w:color="000000"/>
              <w:left w:val="single" w:sz="4" w:space="0" w:color="000000"/>
              <w:bottom w:val="single" w:sz="4" w:space="0" w:color="000000"/>
              <w:right w:val="single" w:sz="4" w:space="0" w:color="000000"/>
            </w:tcBorders>
            <w:vAlign w:val="center"/>
          </w:tcPr>
          <w:p w:rsidR="004613BC" w:rsidRPr="00741887" w:rsidRDefault="004613BC" w:rsidP="004E4E91">
            <w:pPr>
              <w:jc w:val="center"/>
              <w:rPr>
                <w:rFonts w:ascii="Times New Roman" w:hAnsi="Times New Roman" w:cs="Times New Roman"/>
                <w:b/>
              </w:rPr>
            </w:pPr>
            <w:r w:rsidRPr="00741887">
              <w:rPr>
                <w:rFonts w:ascii="Times New Roman" w:hAnsi="Times New Roman" w:cs="Times New Roman"/>
                <w:b/>
              </w:rPr>
              <w:t>Наименование разделов и тем</w:t>
            </w:r>
          </w:p>
        </w:tc>
        <w:tc>
          <w:tcPr>
            <w:tcW w:w="8331" w:type="dxa"/>
            <w:tcBorders>
              <w:top w:val="single" w:sz="4" w:space="0" w:color="000000"/>
              <w:left w:val="single" w:sz="4" w:space="0" w:color="000000"/>
              <w:bottom w:val="single" w:sz="4" w:space="0" w:color="000000"/>
              <w:right w:val="single" w:sz="4" w:space="0" w:color="000000"/>
            </w:tcBorders>
            <w:vAlign w:val="center"/>
          </w:tcPr>
          <w:p w:rsidR="004613BC" w:rsidRPr="00741887" w:rsidRDefault="004613BC" w:rsidP="004E4E91">
            <w:pPr>
              <w:jc w:val="center"/>
              <w:rPr>
                <w:rFonts w:ascii="Times New Roman" w:hAnsi="Times New Roman" w:cs="Times New Roman"/>
                <w:b/>
              </w:rPr>
            </w:pPr>
            <w:r w:rsidRPr="00741887">
              <w:rPr>
                <w:rFonts w:ascii="Times New Roman" w:hAnsi="Times New Roman" w:cs="Times New Roman"/>
                <w:b/>
              </w:rPr>
              <w:t>Примерное содержание учебного материала и формы организации деятельности обучающихся</w:t>
            </w:r>
          </w:p>
        </w:tc>
        <w:tc>
          <w:tcPr>
            <w:tcW w:w="2198" w:type="dxa"/>
            <w:tcBorders>
              <w:top w:val="single" w:sz="4" w:space="0" w:color="000000"/>
              <w:left w:val="single" w:sz="4" w:space="0" w:color="000000"/>
              <w:bottom w:val="single" w:sz="4" w:space="0" w:color="000000"/>
              <w:right w:val="single" w:sz="4" w:space="0" w:color="000000"/>
            </w:tcBorders>
            <w:vAlign w:val="center"/>
          </w:tcPr>
          <w:p w:rsidR="004613BC" w:rsidRPr="00741887" w:rsidRDefault="004613BC" w:rsidP="004E4E91">
            <w:pPr>
              <w:jc w:val="center"/>
              <w:rPr>
                <w:rFonts w:ascii="Times New Roman" w:hAnsi="Times New Roman" w:cs="Times New Roman"/>
                <w:b/>
              </w:rPr>
            </w:pPr>
            <w:r w:rsidRPr="00741887">
              <w:rPr>
                <w:rFonts w:ascii="Times New Roman" w:hAnsi="Times New Roman" w:cs="Times New Roman"/>
                <w:b/>
              </w:rPr>
              <w:t>Объем, акад. ч. /</w:t>
            </w:r>
          </w:p>
          <w:p w:rsidR="004613BC" w:rsidRPr="00741887" w:rsidRDefault="004613BC" w:rsidP="004E4E91">
            <w:pPr>
              <w:jc w:val="center"/>
              <w:rPr>
                <w:rFonts w:ascii="Times New Roman" w:hAnsi="Times New Roman" w:cs="Times New Roman"/>
                <w:b/>
              </w:rPr>
            </w:pPr>
            <w:r w:rsidRPr="00741887">
              <w:rPr>
                <w:rFonts w:ascii="Times New Roman" w:hAnsi="Times New Roman" w:cs="Times New Roman"/>
                <w:b/>
              </w:rPr>
              <w:t>в том числе в форме практической подготовки, акад. ч</w:t>
            </w:r>
          </w:p>
        </w:tc>
        <w:tc>
          <w:tcPr>
            <w:tcW w:w="2025" w:type="dxa"/>
            <w:tcBorders>
              <w:top w:val="single" w:sz="4" w:space="0" w:color="000000"/>
              <w:left w:val="single" w:sz="4" w:space="0" w:color="000000"/>
              <w:bottom w:val="single" w:sz="4" w:space="0" w:color="000000"/>
              <w:right w:val="single" w:sz="4" w:space="0" w:color="000000"/>
            </w:tcBorders>
            <w:vAlign w:val="center"/>
          </w:tcPr>
          <w:p w:rsidR="004613BC" w:rsidRPr="00741887" w:rsidRDefault="004613BC" w:rsidP="004E4E91">
            <w:pPr>
              <w:jc w:val="center"/>
              <w:rPr>
                <w:rFonts w:ascii="Times New Roman" w:hAnsi="Times New Roman" w:cs="Times New Roman"/>
                <w:b/>
              </w:rPr>
            </w:pPr>
            <w:r w:rsidRPr="00741887">
              <w:rPr>
                <w:rFonts w:ascii="Times New Roman" w:hAnsi="Times New Roman" w:cs="Times New Roman"/>
                <w:b/>
              </w:rPr>
              <w:t>Коды компетенций и личностных результатов, формированию которых способствует элемент программы</w:t>
            </w:r>
          </w:p>
        </w:tc>
      </w:tr>
      <w:tr w:rsidR="004613BC" w:rsidRPr="00741887" w:rsidTr="004E4E91">
        <w:trPr>
          <w:trHeight w:val="371"/>
        </w:trPr>
        <w:tc>
          <w:tcPr>
            <w:tcW w:w="2267" w:type="dxa"/>
            <w:tcBorders>
              <w:top w:val="single" w:sz="4" w:space="0" w:color="000000"/>
              <w:left w:val="single" w:sz="4" w:space="0" w:color="000000"/>
              <w:bottom w:val="single" w:sz="4" w:space="0" w:color="000000"/>
              <w:right w:val="single" w:sz="4" w:space="0" w:color="000000"/>
            </w:tcBorders>
          </w:tcPr>
          <w:p w:rsidR="004613BC" w:rsidRPr="00741887" w:rsidRDefault="004613BC" w:rsidP="004E4E91">
            <w:pPr>
              <w:jc w:val="center"/>
              <w:rPr>
                <w:rFonts w:ascii="Times New Roman" w:hAnsi="Times New Roman" w:cs="Times New Roman"/>
              </w:rPr>
            </w:pPr>
            <w:r w:rsidRPr="00741887">
              <w:rPr>
                <w:rFonts w:ascii="Times New Roman" w:hAnsi="Times New Roman" w:cs="Times New Roman"/>
              </w:rPr>
              <w:t>1</w:t>
            </w:r>
          </w:p>
        </w:tc>
        <w:tc>
          <w:tcPr>
            <w:tcW w:w="8331" w:type="dxa"/>
            <w:tcBorders>
              <w:top w:val="single" w:sz="4" w:space="0" w:color="000000"/>
              <w:left w:val="single" w:sz="4" w:space="0" w:color="000000"/>
              <w:bottom w:val="single" w:sz="4" w:space="0" w:color="000000"/>
              <w:right w:val="single" w:sz="4" w:space="0" w:color="000000"/>
            </w:tcBorders>
          </w:tcPr>
          <w:p w:rsidR="004613BC" w:rsidRPr="00741887" w:rsidRDefault="004613BC" w:rsidP="004E4E91">
            <w:pPr>
              <w:jc w:val="center"/>
              <w:rPr>
                <w:rFonts w:ascii="Times New Roman" w:hAnsi="Times New Roman" w:cs="Times New Roman"/>
              </w:rPr>
            </w:pPr>
            <w:r w:rsidRPr="00741887">
              <w:rPr>
                <w:rFonts w:ascii="Times New Roman" w:hAnsi="Times New Roman" w:cs="Times New Roman"/>
              </w:rPr>
              <w:t>2</w:t>
            </w:r>
          </w:p>
        </w:tc>
        <w:tc>
          <w:tcPr>
            <w:tcW w:w="2198" w:type="dxa"/>
            <w:tcBorders>
              <w:top w:val="single" w:sz="4" w:space="0" w:color="000000"/>
              <w:left w:val="single" w:sz="4" w:space="0" w:color="000000"/>
              <w:bottom w:val="single" w:sz="4" w:space="0" w:color="000000"/>
              <w:right w:val="single" w:sz="4" w:space="0" w:color="000000"/>
            </w:tcBorders>
          </w:tcPr>
          <w:p w:rsidR="004613BC" w:rsidRPr="00741887" w:rsidRDefault="004613BC" w:rsidP="004E4E91">
            <w:pPr>
              <w:jc w:val="center"/>
              <w:rPr>
                <w:rFonts w:ascii="Times New Roman" w:hAnsi="Times New Roman" w:cs="Times New Roman"/>
              </w:rPr>
            </w:pPr>
            <w:r w:rsidRPr="00741887">
              <w:rPr>
                <w:rFonts w:ascii="Times New Roman" w:hAnsi="Times New Roman" w:cs="Times New Roman"/>
              </w:rPr>
              <w:t>3</w:t>
            </w:r>
          </w:p>
        </w:tc>
        <w:tc>
          <w:tcPr>
            <w:tcW w:w="2025" w:type="dxa"/>
            <w:tcBorders>
              <w:top w:val="single" w:sz="4" w:space="0" w:color="000000"/>
              <w:left w:val="single" w:sz="4" w:space="0" w:color="000000"/>
              <w:bottom w:val="single" w:sz="4" w:space="0" w:color="000000"/>
              <w:right w:val="single" w:sz="4" w:space="0" w:color="000000"/>
            </w:tcBorders>
          </w:tcPr>
          <w:p w:rsidR="004613BC" w:rsidRPr="00741887" w:rsidRDefault="004613BC" w:rsidP="004E4E91">
            <w:pPr>
              <w:jc w:val="center"/>
              <w:rPr>
                <w:rFonts w:ascii="Times New Roman" w:hAnsi="Times New Roman" w:cs="Times New Roman"/>
              </w:rPr>
            </w:pPr>
            <w:r w:rsidRPr="00741887">
              <w:rPr>
                <w:rFonts w:ascii="Times New Roman" w:hAnsi="Times New Roman" w:cs="Times New Roman"/>
              </w:rPr>
              <w:t>4</w:t>
            </w:r>
          </w:p>
        </w:tc>
      </w:tr>
      <w:tr w:rsidR="004613BC" w:rsidRPr="00741887" w:rsidTr="004E4E91">
        <w:trPr>
          <w:trHeight w:val="340"/>
        </w:trPr>
        <w:tc>
          <w:tcPr>
            <w:tcW w:w="2267" w:type="dxa"/>
            <w:vMerge w:val="restart"/>
            <w:tcBorders>
              <w:top w:val="single" w:sz="2" w:space="0" w:color="000000"/>
              <w:left w:val="single" w:sz="4" w:space="0" w:color="000000"/>
              <w:bottom w:val="single" w:sz="2" w:space="0" w:color="000000"/>
              <w:right w:val="single" w:sz="4" w:space="0" w:color="000000"/>
            </w:tcBorders>
          </w:tcPr>
          <w:p w:rsidR="004613BC" w:rsidRPr="00741887" w:rsidRDefault="004613BC" w:rsidP="004E4E91">
            <w:pPr>
              <w:rPr>
                <w:rFonts w:ascii="Times New Roman" w:hAnsi="Times New Roman" w:cs="Times New Roman"/>
                <w:b/>
              </w:rPr>
            </w:pPr>
            <w:r w:rsidRPr="00741887">
              <w:rPr>
                <w:rFonts w:ascii="Times New Roman" w:hAnsi="Times New Roman" w:cs="Times New Roman"/>
                <w:b/>
              </w:rPr>
              <w:t>Тема 1. «Россия – священная наша держава»</w:t>
            </w:r>
          </w:p>
        </w:tc>
        <w:tc>
          <w:tcPr>
            <w:tcW w:w="8331" w:type="dxa"/>
            <w:tcBorders>
              <w:top w:val="single" w:sz="4" w:space="0" w:color="000000"/>
              <w:left w:val="single" w:sz="4" w:space="0" w:color="000000"/>
              <w:bottom w:val="single" w:sz="4" w:space="0" w:color="000000"/>
              <w:right w:val="single" w:sz="4" w:space="0" w:color="000000"/>
            </w:tcBorders>
          </w:tcPr>
          <w:p w:rsidR="004613BC" w:rsidRPr="00741887" w:rsidRDefault="004613BC" w:rsidP="004E4E91">
            <w:pPr>
              <w:jc w:val="both"/>
              <w:rPr>
                <w:rFonts w:ascii="Times New Roman" w:hAnsi="Times New Roman" w:cs="Times New Roman"/>
                <w:b/>
              </w:rPr>
            </w:pPr>
            <w:r w:rsidRPr="00741887">
              <w:rPr>
                <w:rFonts w:ascii="Times New Roman" w:hAnsi="Times New Roman" w:cs="Times New Roman"/>
                <w:b/>
              </w:rPr>
              <w:t xml:space="preserve">Содержание учебного материала </w:t>
            </w:r>
          </w:p>
        </w:tc>
        <w:tc>
          <w:tcPr>
            <w:tcW w:w="2198" w:type="dxa"/>
            <w:tcBorders>
              <w:top w:val="single" w:sz="4" w:space="0" w:color="000000"/>
              <w:left w:val="single" w:sz="4" w:space="0" w:color="000000"/>
              <w:bottom w:val="single" w:sz="4" w:space="0" w:color="000000"/>
              <w:right w:val="single" w:sz="4" w:space="0" w:color="000000"/>
            </w:tcBorders>
            <w:vAlign w:val="center"/>
          </w:tcPr>
          <w:p w:rsidR="004613BC" w:rsidRPr="00741887" w:rsidRDefault="004613BC" w:rsidP="004E4E91">
            <w:pPr>
              <w:jc w:val="center"/>
              <w:rPr>
                <w:rFonts w:ascii="Times New Roman" w:hAnsi="Times New Roman" w:cs="Times New Roman"/>
                <w:b/>
              </w:rPr>
            </w:pPr>
            <w:r w:rsidRPr="00741887">
              <w:rPr>
                <w:rFonts w:ascii="Times New Roman" w:hAnsi="Times New Roman" w:cs="Times New Roman"/>
                <w:b/>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4613BC" w:rsidRPr="00741887" w:rsidRDefault="004613BC" w:rsidP="004E4E91">
            <w:pPr>
              <w:jc w:val="both"/>
              <w:rPr>
                <w:rFonts w:ascii="Times New Roman" w:hAnsi="Times New Roman" w:cs="Times New Roman"/>
              </w:rPr>
            </w:pPr>
            <w:r w:rsidRPr="00741887">
              <w:rPr>
                <w:rFonts w:ascii="Times New Roman" w:hAnsi="Times New Roman" w:cs="Times New Roman"/>
              </w:rPr>
              <w:t>ОК 01, ОК 02, ОК 03, ОК 04, ОК 05, ОК 06, ОК 09</w:t>
            </w:r>
          </w:p>
          <w:p w:rsidR="004613BC" w:rsidRPr="00741887" w:rsidRDefault="004613BC" w:rsidP="004E4E91">
            <w:pPr>
              <w:jc w:val="both"/>
              <w:rPr>
                <w:rFonts w:ascii="Times New Roman" w:hAnsi="Times New Roman" w:cs="Times New Roman"/>
                <w:b/>
              </w:rPr>
            </w:pPr>
            <w:r w:rsidRPr="00741887">
              <w:rPr>
                <w:rFonts w:ascii="Times New Roman" w:hAnsi="Times New Roman" w:cs="Times New Roman"/>
              </w:rPr>
              <w:t xml:space="preserve">ПК </w:t>
            </w:r>
            <w:r>
              <w:rPr>
                <w:rFonts w:ascii="Times New Roman" w:hAnsi="Times New Roman" w:cs="Times New Roman"/>
              </w:rPr>
              <w:t>3.1</w:t>
            </w:r>
            <w:r>
              <w:rPr>
                <w:rFonts w:ascii="Times New Roman" w:hAnsi="Times New Roman" w:cs="Times New Roman"/>
                <w:lang w:val="en-US"/>
              </w:rPr>
              <w:t>,</w:t>
            </w:r>
            <w:r>
              <w:rPr>
                <w:rFonts w:ascii="Times New Roman" w:hAnsi="Times New Roman" w:cs="Times New Roman"/>
              </w:rPr>
              <w:t xml:space="preserve"> ПК 3.4</w:t>
            </w:r>
          </w:p>
        </w:tc>
      </w:tr>
      <w:tr w:rsidR="004613BC" w:rsidRPr="00741887" w:rsidTr="004E4E91">
        <w:trPr>
          <w:trHeight w:val="20"/>
        </w:trPr>
        <w:tc>
          <w:tcPr>
            <w:tcW w:w="2267" w:type="dxa"/>
            <w:vMerge/>
            <w:tcBorders>
              <w:top w:val="single" w:sz="2" w:space="0" w:color="000000"/>
              <w:left w:val="single" w:sz="4" w:space="0" w:color="000000"/>
              <w:bottom w:val="single" w:sz="2" w:space="0" w:color="000000"/>
              <w:right w:val="single" w:sz="4" w:space="0" w:color="000000"/>
            </w:tcBorders>
          </w:tcPr>
          <w:p w:rsidR="004613BC" w:rsidRPr="00741887" w:rsidRDefault="004613BC" w:rsidP="004E4E91">
            <w:pPr>
              <w:rPr>
                <w:rFonts w:ascii="Times New Roman" w:hAnsi="Times New Roman" w:cs="Times New Roman"/>
              </w:rPr>
            </w:pPr>
          </w:p>
        </w:tc>
        <w:tc>
          <w:tcPr>
            <w:tcW w:w="8331" w:type="dxa"/>
            <w:tcBorders>
              <w:top w:val="single" w:sz="4" w:space="0" w:color="000000"/>
              <w:left w:val="single" w:sz="4" w:space="0" w:color="000000"/>
              <w:bottom w:val="single" w:sz="2" w:space="0" w:color="000000"/>
              <w:right w:val="single" w:sz="4" w:space="0" w:color="000000"/>
            </w:tcBorders>
          </w:tcPr>
          <w:p w:rsidR="004613BC" w:rsidRPr="00741887" w:rsidRDefault="004613BC" w:rsidP="004E4E91">
            <w:pPr>
              <w:pStyle w:val="a5"/>
              <w:ind w:left="0"/>
              <w:jc w:val="both"/>
              <w:rPr>
                <w:rFonts w:ascii="Times New Roman" w:hAnsi="Times New Roman" w:cs="Times New Roman"/>
              </w:rPr>
            </w:pPr>
            <w:r w:rsidRPr="00741887">
              <w:rPr>
                <w:rFonts w:ascii="Times New Roman" w:hAnsi="Times New Roman" w:cs="Times New Roman"/>
              </w:rPr>
              <w:t>История гимна и флага России. Становление духовных основ России. Место и роль России в мировом сообществе. Содружество народов России и единство российской цивилизации. Пространство России и его геополитическое, экономическое и культурное значение. Российские инновации и устремленность в будущее</w:t>
            </w:r>
          </w:p>
        </w:tc>
        <w:tc>
          <w:tcPr>
            <w:tcW w:w="2198" w:type="dxa"/>
            <w:tcBorders>
              <w:top w:val="single" w:sz="4" w:space="0" w:color="000000"/>
              <w:left w:val="single" w:sz="4" w:space="0" w:color="000000"/>
              <w:bottom w:val="single" w:sz="4" w:space="0" w:color="000000"/>
              <w:right w:val="single" w:sz="4" w:space="0" w:color="000000"/>
            </w:tcBorders>
            <w:vAlign w:val="center"/>
          </w:tcPr>
          <w:p w:rsidR="004613BC" w:rsidRPr="00741887" w:rsidRDefault="004613BC" w:rsidP="004E4E91">
            <w:pPr>
              <w:jc w:val="center"/>
              <w:rPr>
                <w:rFonts w:ascii="Times New Roman" w:hAnsi="Times New Roman" w:cs="Times New Roman"/>
              </w:rPr>
            </w:pPr>
            <w:r w:rsidRPr="00741887">
              <w:rPr>
                <w:rFonts w:ascii="Times New Roman" w:hAnsi="Times New Roman" w:cs="Times New Roman"/>
              </w:rPr>
              <w:t>2</w:t>
            </w:r>
          </w:p>
        </w:tc>
        <w:tc>
          <w:tcPr>
            <w:tcW w:w="2025" w:type="dxa"/>
            <w:vMerge/>
            <w:tcBorders>
              <w:top w:val="single" w:sz="4" w:space="0" w:color="000000"/>
              <w:left w:val="single" w:sz="4" w:space="0" w:color="000000"/>
              <w:bottom w:val="single" w:sz="4" w:space="0" w:color="000000"/>
              <w:right w:val="single" w:sz="4" w:space="0" w:color="000000"/>
            </w:tcBorders>
          </w:tcPr>
          <w:p w:rsidR="004613BC" w:rsidRPr="00741887" w:rsidRDefault="004613BC" w:rsidP="004E4E91">
            <w:pPr>
              <w:rPr>
                <w:rFonts w:ascii="Times New Roman" w:hAnsi="Times New Roman" w:cs="Times New Roman"/>
              </w:rPr>
            </w:pPr>
          </w:p>
        </w:tc>
      </w:tr>
      <w:tr w:rsidR="004613BC" w:rsidRPr="00741887" w:rsidTr="004E4E91">
        <w:trPr>
          <w:trHeight w:val="340"/>
        </w:trPr>
        <w:tc>
          <w:tcPr>
            <w:tcW w:w="2267" w:type="dxa"/>
            <w:vMerge w:val="restart"/>
            <w:tcBorders>
              <w:top w:val="single" w:sz="4" w:space="0" w:color="000000"/>
              <w:left w:val="single" w:sz="4" w:space="0" w:color="000000"/>
              <w:bottom w:val="single" w:sz="4" w:space="0" w:color="000000"/>
              <w:right w:val="single" w:sz="4" w:space="0" w:color="000000"/>
            </w:tcBorders>
          </w:tcPr>
          <w:p w:rsidR="004613BC" w:rsidRPr="00741887" w:rsidRDefault="004613BC" w:rsidP="004E4E91">
            <w:pPr>
              <w:rPr>
                <w:rFonts w:ascii="Times New Roman" w:hAnsi="Times New Roman" w:cs="Times New Roman"/>
                <w:b/>
              </w:rPr>
            </w:pPr>
            <w:r w:rsidRPr="00741887">
              <w:rPr>
                <w:rFonts w:ascii="Times New Roman" w:hAnsi="Times New Roman" w:cs="Times New Roman"/>
                <w:b/>
              </w:rPr>
              <w:t>Тема 2. От Руси до России: выбор пути, обретение независимости и становление единого государства</w:t>
            </w:r>
          </w:p>
        </w:tc>
        <w:tc>
          <w:tcPr>
            <w:tcW w:w="8331" w:type="dxa"/>
            <w:tcBorders>
              <w:top w:val="single" w:sz="4" w:space="0" w:color="000000"/>
              <w:left w:val="single" w:sz="4" w:space="0" w:color="000000"/>
              <w:bottom w:val="single" w:sz="4" w:space="0" w:color="000000"/>
              <w:right w:val="single" w:sz="4" w:space="0" w:color="000000"/>
            </w:tcBorders>
          </w:tcPr>
          <w:p w:rsidR="004613BC" w:rsidRPr="00741887" w:rsidRDefault="004613BC" w:rsidP="004E4E91">
            <w:pPr>
              <w:jc w:val="both"/>
              <w:rPr>
                <w:rFonts w:ascii="Times New Roman" w:hAnsi="Times New Roman" w:cs="Times New Roman"/>
                <w:b/>
              </w:rPr>
            </w:pPr>
            <w:r w:rsidRPr="00741887">
              <w:rPr>
                <w:rFonts w:ascii="Times New Roman" w:hAnsi="Times New Roman" w:cs="Times New Roman"/>
                <w:b/>
              </w:rPr>
              <w:t xml:space="preserve">Содержание учебного материала </w:t>
            </w:r>
          </w:p>
        </w:tc>
        <w:tc>
          <w:tcPr>
            <w:tcW w:w="2198" w:type="dxa"/>
            <w:tcBorders>
              <w:top w:val="single" w:sz="4" w:space="0" w:color="000000"/>
              <w:left w:val="single" w:sz="4" w:space="0" w:color="000000"/>
              <w:bottom w:val="single" w:sz="4" w:space="0" w:color="000000"/>
              <w:right w:val="single" w:sz="4" w:space="0" w:color="000000"/>
            </w:tcBorders>
            <w:vAlign w:val="center"/>
          </w:tcPr>
          <w:p w:rsidR="004613BC" w:rsidRPr="00741887" w:rsidRDefault="004613BC" w:rsidP="004E4E91">
            <w:pPr>
              <w:jc w:val="center"/>
              <w:rPr>
                <w:rFonts w:ascii="Times New Roman" w:hAnsi="Times New Roman" w:cs="Times New Roman"/>
                <w:b/>
              </w:rPr>
            </w:pPr>
            <w:r w:rsidRPr="00741887">
              <w:rPr>
                <w:rFonts w:ascii="Times New Roman" w:hAnsi="Times New Roman" w:cs="Times New Roman"/>
                <w:b/>
              </w:rPr>
              <w:t>1</w:t>
            </w:r>
          </w:p>
        </w:tc>
        <w:tc>
          <w:tcPr>
            <w:tcW w:w="2025" w:type="dxa"/>
            <w:vMerge w:val="restart"/>
            <w:tcBorders>
              <w:top w:val="single" w:sz="4" w:space="0" w:color="000000"/>
              <w:left w:val="single" w:sz="4" w:space="0" w:color="000000"/>
              <w:bottom w:val="single" w:sz="4" w:space="0" w:color="000000"/>
              <w:right w:val="single" w:sz="4" w:space="0" w:color="000000"/>
            </w:tcBorders>
          </w:tcPr>
          <w:p w:rsidR="004613BC" w:rsidRPr="00741887" w:rsidRDefault="004613BC" w:rsidP="004E4E91">
            <w:pPr>
              <w:jc w:val="both"/>
              <w:rPr>
                <w:rFonts w:ascii="Times New Roman" w:hAnsi="Times New Roman" w:cs="Times New Roman"/>
              </w:rPr>
            </w:pPr>
            <w:r w:rsidRPr="00741887">
              <w:rPr>
                <w:rFonts w:ascii="Times New Roman" w:hAnsi="Times New Roman" w:cs="Times New Roman"/>
              </w:rPr>
              <w:t>ОК 01, ОК 02, ОК 03, ОК 04, ОК 05, ОК 06, ОК 09</w:t>
            </w:r>
          </w:p>
          <w:p w:rsidR="004613BC" w:rsidRPr="00741887" w:rsidRDefault="004613BC" w:rsidP="004E4E91">
            <w:pPr>
              <w:jc w:val="both"/>
              <w:rPr>
                <w:rFonts w:ascii="Times New Roman" w:hAnsi="Times New Roman" w:cs="Times New Roman"/>
                <w:b/>
              </w:rPr>
            </w:pPr>
            <w:r w:rsidRPr="00741887">
              <w:rPr>
                <w:rFonts w:ascii="Times New Roman" w:hAnsi="Times New Roman" w:cs="Times New Roman"/>
              </w:rPr>
              <w:t xml:space="preserve">ПК </w:t>
            </w:r>
            <w:r>
              <w:rPr>
                <w:rFonts w:ascii="Times New Roman" w:hAnsi="Times New Roman" w:cs="Times New Roman"/>
              </w:rPr>
              <w:t>3.1</w:t>
            </w:r>
            <w:r>
              <w:rPr>
                <w:rFonts w:ascii="Times New Roman" w:hAnsi="Times New Roman" w:cs="Times New Roman"/>
                <w:lang w:val="en-US"/>
              </w:rPr>
              <w:t>,</w:t>
            </w:r>
            <w:r>
              <w:rPr>
                <w:rFonts w:ascii="Times New Roman" w:hAnsi="Times New Roman" w:cs="Times New Roman"/>
              </w:rPr>
              <w:t xml:space="preserve"> ПК 3.4</w:t>
            </w:r>
          </w:p>
        </w:tc>
      </w:tr>
      <w:tr w:rsidR="004613BC" w:rsidRPr="00741887" w:rsidTr="004E4E91">
        <w:trPr>
          <w:trHeight w:val="20"/>
        </w:trPr>
        <w:tc>
          <w:tcPr>
            <w:tcW w:w="2267" w:type="dxa"/>
            <w:vMerge/>
            <w:tcBorders>
              <w:top w:val="single" w:sz="4" w:space="0" w:color="000000"/>
              <w:left w:val="single" w:sz="4" w:space="0" w:color="000000"/>
              <w:bottom w:val="single" w:sz="4" w:space="0" w:color="000000"/>
              <w:right w:val="single" w:sz="4" w:space="0" w:color="000000"/>
            </w:tcBorders>
          </w:tcPr>
          <w:p w:rsidR="004613BC" w:rsidRPr="00741887" w:rsidRDefault="004613BC" w:rsidP="004E4E91">
            <w:pPr>
              <w:rPr>
                <w:rFonts w:ascii="Times New Roman" w:hAnsi="Times New Roman" w:cs="Times New Roman"/>
              </w:rPr>
            </w:pPr>
          </w:p>
        </w:tc>
        <w:tc>
          <w:tcPr>
            <w:tcW w:w="8331" w:type="dxa"/>
            <w:tcBorders>
              <w:top w:val="single" w:sz="4" w:space="0" w:color="000000"/>
              <w:left w:val="single" w:sz="4" w:space="0" w:color="000000"/>
              <w:bottom w:val="single" w:sz="4" w:space="0" w:color="000000"/>
              <w:right w:val="single" w:sz="4" w:space="0" w:color="000000"/>
            </w:tcBorders>
          </w:tcPr>
          <w:p w:rsidR="004613BC" w:rsidRPr="00741887" w:rsidRDefault="004613BC" w:rsidP="004E4E91">
            <w:pPr>
              <w:ind w:right="120"/>
              <w:rPr>
                <w:rFonts w:ascii="Times New Roman" w:hAnsi="Times New Roman" w:cs="Times New Roman"/>
              </w:rPr>
            </w:pPr>
            <w:r w:rsidRPr="00741887">
              <w:rPr>
                <w:rFonts w:ascii="Times New Roman" w:hAnsi="Times New Roman" w:cs="Times New Roman"/>
              </w:rPr>
              <w:t>Экспансия католичества против православия. Русь и Орда. Агрессия Запада: Невская битва и Ледовое побоище. Александр Невский – выбор пути. Собирание русских земель вокруг Москвы. Обретение независимости Руси от Орды. Иван IV – Россия становится царством</w:t>
            </w:r>
          </w:p>
        </w:tc>
        <w:tc>
          <w:tcPr>
            <w:tcW w:w="2198" w:type="dxa"/>
            <w:tcBorders>
              <w:top w:val="single" w:sz="4" w:space="0" w:color="000000"/>
              <w:left w:val="single" w:sz="4" w:space="0" w:color="000000"/>
              <w:bottom w:val="single" w:sz="4" w:space="0" w:color="000000"/>
              <w:right w:val="single" w:sz="4" w:space="0" w:color="000000"/>
            </w:tcBorders>
            <w:vAlign w:val="center"/>
          </w:tcPr>
          <w:p w:rsidR="004613BC" w:rsidRPr="00741887" w:rsidRDefault="004613BC" w:rsidP="004E4E91">
            <w:pPr>
              <w:jc w:val="center"/>
              <w:rPr>
                <w:rFonts w:ascii="Times New Roman" w:hAnsi="Times New Roman" w:cs="Times New Roman"/>
              </w:rPr>
            </w:pPr>
            <w:r w:rsidRPr="00741887">
              <w:rPr>
                <w:rFonts w:ascii="Times New Roman" w:hAnsi="Times New Roman" w:cs="Times New Roman"/>
              </w:rPr>
              <w:t>1</w:t>
            </w:r>
          </w:p>
        </w:tc>
        <w:tc>
          <w:tcPr>
            <w:tcW w:w="2025" w:type="dxa"/>
            <w:vMerge/>
            <w:tcBorders>
              <w:top w:val="single" w:sz="4" w:space="0" w:color="000000"/>
              <w:left w:val="single" w:sz="4" w:space="0" w:color="000000"/>
              <w:bottom w:val="single" w:sz="4" w:space="0" w:color="000000"/>
              <w:right w:val="single" w:sz="4" w:space="0" w:color="000000"/>
            </w:tcBorders>
          </w:tcPr>
          <w:p w:rsidR="004613BC" w:rsidRPr="00741887" w:rsidRDefault="004613BC" w:rsidP="004E4E91">
            <w:pPr>
              <w:rPr>
                <w:rFonts w:ascii="Times New Roman" w:hAnsi="Times New Roman" w:cs="Times New Roman"/>
              </w:rPr>
            </w:pPr>
          </w:p>
        </w:tc>
      </w:tr>
      <w:tr w:rsidR="004613BC" w:rsidRPr="00741887" w:rsidTr="004E4E91">
        <w:trPr>
          <w:trHeight w:val="114"/>
        </w:trPr>
        <w:tc>
          <w:tcPr>
            <w:tcW w:w="2267" w:type="dxa"/>
            <w:vMerge w:val="restart"/>
            <w:tcBorders>
              <w:top w:val="single" w:sz="4" w:space="0" w:color="000000"/>
              <w:left w:val="single" w:sz="4" w:space="0" w:color="000000"/>
              <w:bottom w:val="single" w:sz="4" w:space="0" w:color="000000"/>
              <w:right w:val="single" w:sz="4" w:space="0" w:color="000000"/>
            </w:tcBorders>
          </w:tcPr>
          <w:p w:rsidR="004613BC" w:rsidRPr="00741887" w:rsidRDefault="004613BC" w:rsidP="004E4E91">
            <w:pPr>
              <w:tabs>
                <w:tab w:val="right" w:pos="2051"/>
              </w:tabs>
              <w:rPr>
                <w:rFonts w:ascii="Times New Roman" w:hAnsi="Times New Roman" w:cs="Times New Roman"/>
                <w:b/>
              </w:rPr>
            </w:pPr>
            <w:r w:rsidRPr="00741887">
              <w:rPr>
                <w:rFonts w:ascii="Times New Roman" w:hAnsi="Times New Roman" w:cs="Times New Roman"/>
                <w:b/>
              </w:rPr>
              <w:t>Тема 3. Смута и её преодоление</w:t>
            </w:r>
          </w:p>
        </w:tc>
        <w:tc>
          <w:tcPr>
            <w:tcW w:w="8331" w:type="dxa"/>
            <w:tcBorders>
              <w:top w:val="single" w:sz="4" w:space="0" w:color="000000"/>
              <w:left w:val="single" w:sz="4" w:space="0" w:color="000000"/>
              <w:bottom w:val="single" w:sz="4" w:space="0" w:color="000000"/>
              <w:right w:val="single" w:sz="4" w:space="0" w:color="000000"/>
            </w:tcBorders>
          </w:tcPr>
          <w:p w:rsidR="004613BC" w:rsidRPr="00741887" w:rsidRDefault="004613BC" w:rsidP="004E4E91">
            <w:pPr>
              <w:jc w:val="both"/>
              <w:rPr>
                <w:rFonts w:ascii="Times New Roman" w:hAnsi="Times New Roman" w:cs="Times New Roman"/>
                <w:b/>
              </w:rPr>
            </w:pPr>
            <w:r w:rsidRPr="00741887">
              <w:rPr>
                <w:rFonts w:ascii="Times New Roman" w:hAnsi="Times New Roman" w:cs="Times New Roman"/>
                <w:b/>
              </w:rPr>
              <w:t>Содержание учебного материала</w:t>
            </w:r>
          </w:p>
        </w:tc>
        <w:tc>
          <w:tcPr>
            <w:tcW w:w="2198" w:type="dxa"/>
            <w:tcBorders>
              <w:top w:val="single" w:sz="4" w:space="0" w:color="000000"/>
              <w:left w:val="single" w:sz="4" w:space="0" w:color="000000"/>
              <w:bottom w:val="single" w:sz="4" w:space="0" w:color="000000"/>
              <w:right w:val="single" w:sz="4" w:space="0" w:color="000000"/>
            </w:tcBorders>
            <w:vAlign w:val="center"/>
          </w:tcPr>
          <w:p w:rsidR="004613BC" w:rsidRPr="00741887" w:rsidRDefault="004613BC" w:rsidP="004E4E91">
            <w:pPr>
              <w:jc w:val="center"/>
              <w:rPr>
                <w:rFonts w:ascii="Times New Roman" w:hAnsi="Times New Roman" w:cs="Times New Roman"/>
                <w:b/>
              </w:rPr>
            </w:pPr>
            <w:r w:rsidRPr="00741887">
              <w:rPr>
                <w:rFonts w:ascii="Times New Roman" w:hAnsi="Times New Roman" w:cs="Times New Roman"/>
                <w:b/>
              </w:rPr>
              <w:t>1</w:t>
            </w:r>
          </w:p>
        </w:tc>
        <w:tc>
          <w:tcPr>
            <w:tcW w:w="2025" w:type="dxa"/>
            <w:vMerge w:val="restart"/>
            <w:tcBorders>
              <w:top w:val="single" w:sz="4" w:space="0" w:color="000000"/>
              <w:left w:val="single" w:sz="4" w:space="0" w:color="000000"/>
              <w:bottom w:val="single" w:sz="4" w:space="0" w:color="000000"/>
              <w:right w:val="single" w:sz="4" w:space="0" w:color="000000"/>
            </w:tcBorders>
          </w:tcPr>
          <w:p w:rsidR="004613BC" w:rsidRPr="00741887" w:rsidRDefault="004613BC" w:rsidP="004E4E91">
            <w:pPr>
              <w:jc w:val="both"/>
              <w:rPr>
                <w:rFonts w:ascii="Times New Roman" w:hAnsi="Times New Roman" w:cs="Times New Roman"/>
              </w:rPr>
            </w:pPr>
            <w:r w:rsidRPr="00741887">
              <w:rPr>
                <w:rFonts w:ascii="Times New Roman" w:hAnsi="Times New Roman" w:cs="Times New Roman"/>
              </w:rPr>
              <w:t>ОК 01, ОК 02, ОК 03, ОК 04, ОК 05, ОК 06, ОК 09</w:t>
            </w:r>
          </w:p>
          <w:p w:rsidR="004613BC" w:rsidRPr="00741887" w:rsidRDefault="004613BC" w:rsidP="004E4E91">
            <w:pPr>
              <w:jc w:val="both"/>
              <w:rPr>
                <w:rFonts w:ascii="Times New Roman" w:hAnsi="Times New Roman" w:cs="Times New Roman"/>
                <w:b/>
              </w:rPr>
            </w:pPr>
            <w:r w:rsidRPr="00741887">
              <w:rPr>
                <w:rFonts w:ascii="Times New Roman" w:hAnsi="Times New Roman" w:cs="Times New Roman"/>
              </w:rPr>
              <w:t xml:space="preserve">ПК </w:t>
            </w:r>
            <w:r>
              <w:rPr>
                <w:rFonts w:ascii="Times New Roman" w:hAnsi="Times New Roman" w:cs="Times New Roman"/>
              </w:rPr>
              <w:t>3.1</w:t>
            </w:r>
            <w:r>
              <w:rPr>
                <w:rFonts w:ascii="Times New Roman" w:hAnsi="Times New Roman" w:cs="Times New Roman"/>
                <w:lang w:val="en-US"/>
              </w:rPr>
              <w:t>,</w:t>
            </w:r>
            <w:r>
              <w:rPr>
                <w:rFonts w:ascii="Times New Roman" w:hAnsi="Times New Roman" w:cs="Times New Roman"/>
              </w:rPr>
              <w:t xml:space="preserve"> ПК 3.4</w:t>
            </w:r>
          </w:p>
        </w:tc>
      </w:tr>
      <w:tr w:rsidR="004613BC" w:rsidRPr="00741887" w:rsidTr="004E4E91">
        <w:trPr>
          <w:trHeight w:val="340"/>
        </w:trPr>
        <w:tc>
          <w:tcPr>
            <w:tcW w:w="2267" w:type="dxa"/>
            <w:vMerge/>
            <w:tcBorders>
              <w:top w:val="single" w:sz="4" w:space="0" w:color="000000"/>
              <w:left w:val="single" w:sz="4" w:space="0" w:color="000000"/>
              <w:bottom w:val="single" w:sz="4" w:space="0" w:color="000000"/>
              <w:right w:val="single" w:sz="4" w:space="0" w:color="000000"/>
            </w:tcBorders>
          </w:tcPr>
          <w:p w:rsidR="004613BC" w:rsidRPr="00741887" w:rsidRDefault="004613BC" w:rsidP="004E4E91">
            <w:pPr>
              <w:rPr>
                <w:rFonts w:ascii="Times New Roman" w:hAnsi="Times New Roman" w:cs="Times New Roman"/>
              </w:rPr>
            </w:pPr>
          </w:p>
        </w:tc>
        <w:tc>
          <w:tcPr>
            <w:tcW w:w="8331" w:type="dxa"/>
            <w:tcBorders>
              <w:top w:val="single" w:sz="4" w:space="0" w:color="000000"/>
              <w:left w:val="single" w:sz="4" w:space="0" w:color="000000"/>
              <w:bottom w:val="single" w:sz="4" w:space="0" w:color="000000"/>
              <w:right w:val="single" w:sz="4" w:space="0" w:color="000000"/>
            </w:tcBorders>
          </w:tcPr>
          <w:p w:rsidR="004613BC" w:rsidRPr="00741887" w:rsidRDefault="004613BC" w:rsidP="004E4E91">
            <w:pPr>
              <w:jc w:val="both"/>
              <w:rPr>
                <w:rFonts w:ascii="Times New Roman" w:hAnsi="Times New Roman" w:cs="Times New Roman"/>
              </w:rPr>
            </w:pPr>
            <w:r w:rsidRPr="00741887">
              <w:rPr>
                <w:rFonts w:ascii="Times New Roman" w:hAnsi="Times New Roman" w:cs="Times New Roman"/>
              </w:rPr>
              <w:t>Земские соборы – народное представительство и волеизъявление. Причины, ход и последствия Смутного времени. 4 ноября – смысл Дня народного единства, как объединения народов России против внутреннего раскола и иностранной интервенции. Зарождение гражданского и патриотического самосознания в ходе народного ополчения</w:t>
            </w:r>
          </w:p>
        </w:tc>
        <w:tc>
          <w:tcPr>
            <w:tcW w:w="2198" w:type="dxa"/>
            <w:tcBorders>
              <w:top w:val="single" w:sz="4" w:space="0" w:color="000000"/>
              <w:left w:val="single" w:sz="4" w:space="0" w:color="000000"/>
              <w:bottom w:val="single" w:sz="4" w:space="0" w:color="000000"/>
              <w:right w:val="single" w:sz="4" w:space="0" w:color="000000"/>
            </w:tcBorders>
            <w:vAlign w:val="center"/>
          </w:tcPr>
          <w:p w:rsidR="004613BC" w:rsidRPr="00741887" w:rsidRDefault="004613BC" w:rsidP="004E4E91">
            <w:pPr>
              <w:jc w:val="center"/>
              <w:rPr>
                <w:rFonts w:ascii="Times New Roman" w:hAnsi="Times New Roman" w:cs="Times New Roman"/>
              </w:rPr>
            </w:pPr>
            <w:r w:rsidRPr="00741887">
              <w:rPr>
                <w:rFonts w:ascii="Times New Roman" w:hAnsi="Times New Roman" w:cs="Times New Roman"/>
              </w:rPr>
              <w:t>1</w:t>
            </w:r>
          </w:p>
        </w:tc>
        <w:tc>
          <w:tcPr>
            <w:tcW w:w="2025" w:type="dxa"/>
            <w:vMerge/>
            <w:tcBorders>
              <w:top w:val="single" w:sz="4" w:space="0" w:color="000000"/>
              <w:left w:val="single" w:sz="4" w:space="0" w:color="000000"/>
              <w:bottom w:val="single" w:sz="4" w:space="0" w:color="000000"/>
              <w:right w:val="single" w:sz="4" w:space="0" w:color="000000"/>
            </w:tcBorders>
          </w:tcPr>
          <w:p w:rsidR="004613BC" w:rsidRPr="00741887" w:rsidRDefault="004613BC" w:rsidP="004E4E91">
            <w:pPr>
              <w:rPr>
                <w:rFonts w:ascii="Times New Roman" w:hAnsi="Times New Roman" w:cs="Times New Roman"/>
              </w:rPr>
            </w:pPr>
          </w:p>
        </w:tc>
      </w:tr>
      <w:tr w:rsidR="004613BC" w:rsidRPr="00741887" w:rsidTr="004E4E91">
        <w:trPr>
          <w:trHeight w:val="340"/>
        </w:trPr>
        <w:tc>
          <w:tcPr>
            <w:tcW w:w="2267" w:type="dxa"/>
            <w:vMerge w:val="restart"/>
            <w:tcBorders>
              <w:top w:val="single" w:sz="4" w:space="0" w:color="000000"/>
              <w:left w:val="single" w:sz="4" w:space="0" w:color="000000"/>
              <w:bottom w:val="single" w:sz="4" w:space="0" w:color="000000"/>
              <w:right w:val="single" w:sz="4" w:space="0" w:color="000000"/>
            </w:tcBorders>
          </w:tcPr>
          <w:p w:rsidR="004613BC" w:rsidRPr="00741887" w:rsidRDefault="004613BC" w:rsidP="004E4E91">
            <w:pPr>
              <w:rPr>
                <w:rFonts w:ascii="Times New Roman" w:hAnsi="Times New Roman" w:cs="Times New Roman"/>
                <w:b/>
              </w:rPr>
            </w:pPr>
            <w:r w:rsidRPr="00741887">
              <w:rPr>
                <w:rFonts w:ascii="Times New Roman" w:hAnsi="Times New Roman" w:cs="Times New Roman"/>
                <w:b/>
              </w:rPr>
              <w:t xml:space="preserve">Тема 4. Восстановление единства русского народа: объединение Великой и Малой </w:t>
            </w:r>
            <w:r w:rsidRPr="00741887">
              <w:rPr>
                <w:rFonts w:ascii="Times New Roman" w:hAnsi="Times New Roman" w:cs="Times New Roman"/>
                <w:b/>
              </w:rPr>
              <w:lastRenderedPageBreak/>
              <w:t>Руси</w:t>
            </w:r>
          </w:p>
        </w:tc>
        <w:tc>
          <w:tcPr>
            <w:tcW w:w="8331" w:type="dxa"/>
            <w:tcBorders>
              <w:top w:val="single" w:sz="4" w:space="0" w:color="000000"/>
              <w:left w:val="single" w:sz="4" w:space="0" w:color="000000"/>
              <w:bottom w:val="single" w:sz="4" w:space="0" w:color="000000"/>
              <w:right w:val="single" w:sz="4" w:space="0" w:color="000000"/>
            </w:tcBorders>
          </w:tcPr>
          <w:p w:rsidR="004613BC" w:rsidRPr="00741887" w:rsidRDefault="004613BC" w:rsidP="004E4E91">
            <w:pPr>
              <w:jc w:val="both"/>
              <w:rPr>
                <w:rFonts w:ascii="Times New Roman" w:hAnsi="Times New Roman" w:cs="Times New Roman"/>
                <w:b/>
              </w:rPr>
            </w:pPr>
            <w:r w:rsidRPr="00741887">
              <w:rPr>
                <w:rFonts w:ascii="Times New Roman" w:hAnsi="Times New Roman" w:cs="Times New Roman"/>
                <w:b/>
              </w:rPr>
              <w:lastRenderedPageBreak/>
              <w:t xml:space="preserve">Содержание учебного материала </w:t>
            </w:r>
          </w:p>
        </w:tc>
        <w:tc>
          <w:tcPr>
            <w:tcW w:w="2198" w:type="dxa"/>
            <w:tcBorders>
              <w:top w:val="single" w:sz="4" w:space="0" w:color="000000"/>
              <w:left w:val="single" w:sz="4" w:space="0" w:color="000000"/>
              <w:bottom w:val="single" w:sz="4" w:space="0" w:color="000000"/>
              <w:right w:val="single" w:sz="4" w:space="0" w:color="000000"/>
            </w:tcBorders>
            <w:vAlign w:val="center"/>
          </w:tcPr>
          <w:p w:rsidR="004613BC" w:rsidRPr="00741887" w:rsidRDefault="004613BC" w:rsidP="004E4E91">
            <w:pPr>
              <w:jc w:val="center"/>
              <w:rPr>
                <w:rFonts w:ascii="Times New Roman" w:hAnsi="Times New Roman" w:cs="Times New Roman"/>
                <w:b/>
              </w:rPr>
            </w:pPr>
            <w:r w:rsidRPr="00741887">
              <w:rPr>
                <w:rFonts w:ascii="Times New Roman" w:hAnsi="Times New Roman" w:cs="Times New Roman"/>
                <w:b/>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4613BC" w:rsidRPr="00741887" w:rsidRDefault="004613BC" w:rsidP="004E4E91">
            <w:pPr>
              <w:jc w:val="both"/>
              <w:rPr>
                <w:rFonts w:ascii="Times New Roman" w:hAnsi="Times New Roman" w:cs="Times New Roman"/>
              </w:rPr>
            </w:pPr>
            <w:r w:rsidRPr="00741887">
              <w:rPr>
                <w:rFonts w:ascii="Times New Roman" w:hAnsi="Times New Roman" w:cs="Times New Roman"/>
              </w:rPr>
              <w:t>ОК 01, ОК 02, ОК 03, ОК 04, ОК 05, ОК 06, ОК 09</w:t>
            </w:r>
          </w:p>
          <w:p w:rsidR="004613BC" w:rsidRPr="00741887" w:rsidRDefault="004613BC" w:rsidP="004E4E91">
            <w:pPr>
              <w:jc w:val="both"/>
              <w:rPr>
                <w:rFonts w:ascii="Times New Roman" w:hAnsi="Times New Roman" w:cs="Times New Roman"/>
                <w:b/>
              </w:rPr>
            </w:pPr>
            <w:r w:rsidRPr="00741887">
              <w:rPr>
                <w:rFonts w:ascii="Times New Roman" w:hAnsi="Times New Roman" w:cs="Times New Roman"/>
              </w:rPr>
              <w:t xml:space="preserve">ПК </w:t>
            </w:r>
            <w:r>
              <w:rPr>
                <w:rFonts w:ascii="Times New Roman" w:hAnsi="Times New Roman" w:cs="Times New Roman"/>
              </w:rPr>
              <w:t>3.1</w:t>
            </w:r>
            <w:r>
              <w:rPr>
                <w:rFonts w:ascii="Times New Roman" w:hAnsi="Times New Roman" w:cs="Times New Roman"/>
                <w:lang w:val="en-US"/>
              </w:rPr>
              <w:t>,</w:t>
            </w:r>
            <w:r>
              <w:rPr>
                <w:rFonts w:ascii="Times New Roman" w:hAnsi="Times New Roman" w:cs="Times New Roman"/>
              </w:rPr>
              <w:t xml:space="preserve"> ПК 3.4</w:t>
            </w:r>
          </w:p>
        </w:tc>
      </w:tr>
      <w:tr w:rsidR="004613BC" w:rsidRPr="00741887" w:rsidTr="004E4E91">
        <w:trPr>
          <w:trHeight w:val="20"/>
        </w:trPr>
        <w:tc>
          <w:tcPr>
            <w:tcW w:w="2267" w:type="dxa"/>
            <w:vMerge/>
            <w:tcBorders>
              <w:top w:val="single" w:sz="4" w:space="0" w:color="000000"/>
              <w:left w:val="single" w:sz="4" w:space="0" w:color="000000"/>
              <w:bottom w:val="single" w:sz="4" w:space="0" w:color="000000"/>
              <w:right w:val="single" w:sz="4" w:space="0" w:color="000000"/>
            </w:tcBorders>
          </w:tcPr>
          <w:p w:rsidR="004613BC" w:rsidRPr="00741887" w:rsidRDefault="004613BC" w:rsidP="004E4E91">
            <w:pPr>
              <w:rPr>
                <w:rFonts w:ascii="Times New Roman" w:hAnsi="Times New Roman" w:cs="Times New Roman"/>
              </w:rPr>
            </w:pPr>
          </w:p>
        </w:tc>
        <w:tc>
          <w:tcPr>
            <w:tcW w:w="8331" w:type="dxa"/>
            <w:tcBorders>
              <w:top w:val="single" w:sz="4" w:space="0" w:color="000000"/>
              <w:left w:val="single" w:sz="4" w:space="0" w:color="000000"/>
              <w:bottom w:val="single" w:sz="4" w:space="0" w:color="000000"/>
              <w:right w:val="single" w:sz="4" w:space="0" w:color="000000"/>
            </w:tcBorders>
          </w:tcPr>
          <w:p w:rsidR="004613BC" w:rsidRPr="00741887" w:rsidRDefault="004613BC" w:rsidP="004E4E91">
            <w:pPr>
              <w:pStyle w:val="a5"/>
              <w:ind w:left="0"/>
              <w:jc w:val="both"/>
              <w:rPr>
                <w:rFonts w:ascii="Times New Roman" w:hAnsi="Times New Roman" w:cs="Times New Roman"/>
              </w:rPr>
            </w:pPr>
            <w:r w:rsidRPr="00741887">
              <w:rPr>
                <w:rFonts w:ascii="Times New Roman" w:hAnsi="Times New Roman" w:cs="Times New Roman"/>
              </w:rPr>
              <w:t>Угнетение православных русских людей в составе Литвы, Польши, Речи Посполитой. Борьба запорожских казаков под руководством Богдана Хмельницкого за православную веру и единство с Россией. Спасение Малороссии Великой Россией: Земский собор 1653 г., Переяславская Рада 1654 г., Русско-польская война 1654-1667 гг.</w:t>
            </w:r>
          </w:p>
        </w:tc>
        <w:tc>
          <w:tcPr>
            <w:tcW w:w="2198" w:type="dxa"/>
            <w:tcBorders>
              <w:top w:val="single" w:sz="4" w:space="0" w:color="000000"/>
              <w:left w:val="single" w:sz="4" w:space="0" w:color="000000"/>
              <w:bottom w:val="single" w:sz="4" w:space="0" w:color="000000"/>
              <w:right w:val="single" w:sz="4" w:space="0" w:color="000000"/>
            </w:tcBorders>
            <w:vAlign w:val="center"/>
          </w:tcPr>
          <w:p w:rsidR="004613BC" w:rsidRPr="00741887" w:rsidRDefault="004613BC" w:rsidP="004E4E91">
            <w:pPr>
              <w:jc w:val="center"/>
              <w:rPr>
                <w:rFonts w:ascii="Times New Roman" w:hAnsi="Times New Roman" w:cs="Times New Roman"/>
              </w:rPr>
            </w:pPr>
            <w:r w:rsidRPr="00741887">
              <w:rPr>
                <w:rFonts w:ascii="Times New Roman" w:hAnsi="Times New Roman" w:cs="Times New Roman"/>
              </w:rPr>
              <w:t>2</w:t>
            </w:r>
          </w:p>
        </w:tc>
        <w:tc>
          <w:tcPr>
            <w:tcW w:w="2025" w:type="dxa"/>
            <w:vMerge/>
            <w:tcBorders>
              <w:top w:val="single" w:sz="4" w:space="0" w:color="000000"/>
              <w:left w:val="single" w:sz="4" w:space="0" w:color="000000"/>
              <w:bottom w:val="single" w:sz="4" w:space="0" w:color="000000"/>
              <w:right w:val="single" w:sz="4" w:space="0" w:color="000000"/>
            </w:tcBorders>
          </w:tcPr>
          <w:p w:rsidR="004613BC" w:rsidRPr="00741887" w:rsidRDefault="004613BC" w:rsidP="004E4E91">
            <w:pPr>
              <w:rPr>
                <w:rFonts w:ascii="Times New Roman" w:hAnsi="Times New Roman" w:cs="Times New Roman"/>
              </w:rPr>
            </w:pPr>
          </w:p>
        </w:tc>
      </w:tr>
      <w:tr w:rsidR="004613BC" w:rsidRPr="00741887" w:rsidTr="004E4E91">
        <w:trPr>
          <w:trHeight w:val="56"/>
        </w:trPr>
        <w:tc>
          <w:tcPr>
            <w:tcW w:w="2267" w:type="dxa"/>
            <w:vMerge w:val="restart"/>
            <w:tcBorders>
              <w:top w:val="single" w:sz="4" w:space="0" w:color="000000"/>
              <w:left w:val="single" w:sz="4" w:space="0" w:color="000000"/>
              <w:bottom w:val="single" w:sz="4" w:space="0" w:color="000000"/>
              <w:right w:val="single" w:sz="4" w:space="0" w:color="000000"/>
            </w:tcBorders>
          </w:tcPr>
          <w:p w:rsidR="004613BC" w:rsidRPr="00741887" w:rsidRDefault="004613BC" w:rsidP="004E4E91">
            <w:pPr>
              <w:rPr>
                <w:rFonts w:ascii="Times New Roman" w:hAnsi="Times New Roman" w:cs="Times New Roman"/>
                <w:b/>
              </w:rPr>
            </w:pPr>
            <w:r w:rsidRPr="00741887">
              <w:rPr>
                <w:rFonts w:ascii="Times New Roman" w:hAnsi="Times New Roman" w:cs="Times New Roman"/>
                <w:b/>
              </w:rPr>
              <w:t>Тема 5. Пётр Великий. Строитель великой империи</w:t>
            </w:r>
          </w:p>
        </w:tc>
        <w:tc>
          <w:tcPr>
            <w:tcW w:w="8331" w:type="dxa"/>
            <w:tcBorders>
              <w:top w:val="single" w:sz="4" w:space="0" w:color="000000"/>
              <w:left w:val="single" w:sz="4" w:space="0" w:color="000000"/>
              <w:bottom w:val="single" w:sz="4" w:space="0" w:color="000000"/>
              <w:right w:val="single" w:sz="4" w:space="0" w:color="000000"/>
            </w:tcBorders>
          </w:tcPr>
          <w:p w:rsidR="004613BC" w:rsidRPr="00741887" w:rsidRDefault="004613BC" w:rsidP="004E4E91">
            <w:pPr>
              <w:jc w:val="both"/>
              <w:rPr>
                <w:rFonts w:ascii="Times New Roman" w:hAnsi="Times New Roman" w:cs="Times New Roman"/>
                <w:b/>
              </w:rPr>
            </w:pPr>
            <w:r w:rsidRPr="00741887">
              <w:rPr>
                <w:rFonts w:ascii="Times New Roman" w:hAnsi="Times New Roman" w:cs="Times New Roman"/>
                <w:b/>
              </w:rPr>
              <w:t xml:space="preserve">Содержание учебного материала </w:t>
            </w:r>
          </w:p>
        </w:tc>
        <w:tc>
          <w:tcPr>
            <w:tcW w:w="2198" w:type="dxa"/>
            <w:tcBorders>
              <w:top w:val="single" w:sz="4" w:space="0" w:color="000000"/>
              <w:left w:val="single" w:sz="4" w:space="0" w:color="000000"/>
              <w:bottom w:val="single" w:sz="4" w:space="0" w:color="000000"/>
              <w:right w:val="single" w:sz="4" w:space="0" w:color="000000"/>
            </w:tcBorders>
            <w:vAlign w:val="center"/>
          </w:tcPr>
          <w:p w:rsidR="004613BC" w:rsidRPr="00741887" w:rsidRDefault="004613BC" w:rsidP="004E4E91">
            <w:pPr>
              <w:jc w:val="center"/>
              <w:rPr>
                <w:rFonts w:ascii="Times New Roman" w:hAnsi="Times New Roman" w:cs="Times New Roman"/>
                <w:b/>
              </w:rPr>
            </w:pPr>
            <w:r w:rsidRPr="00741887">
              <w:rPr>
                <w:rFonts w:ascii="Times New Roman" w:hAnsi="Times New Roman" w:cs="Times New Roman"/>
                <w:b/>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4613BC" w:rsidRPr="00741887" w:rsidRDefault="004613BC" w:rsidP="004E4E91">
            <w:pPr>
              <w:jc w:val="both"/>
              <w:rPr>
                <w:rFonts w:ascii="Times New Roman" w:hAnsi="Times New Roman" w:cs="Times New Roman"/>
              </w:rPr>
            </w:pPr>
            <w:r w:rsidRPr="00741887">
              <w:rPr>
                <w:rFonts w:ascii="Times New Roman" w:hAnsi="Times New Roman" w:cs="Times New Roman"/>
              </w:rPr>
              <w:t>ОК 01, ОК 02, ОК 03, ОК 04, ОК 05, ОК 06, ОК 09</w:t>
            </w:r>
          </w:p>
          <w:p w:rsidR="004613BC" w:rsidRPr="00741887" w:rsidRDefault="004613BC" w:rsidP="004E4E91">
            <w:pPr>
              <w:jc w:val="both"/>
              <w:rPr>
                <w:rFonts w:ascii="Times New Roman" w:hAnsi="Times New Roman" w:cs="Times New Roman"/>
                <w:b/>
              </w:rPr>
            </w:pPr>
            <w:r w:rsidRPr="00741887">
              <w:rPr>
                <w:rFonts w:ascii="Times New Roman" w:hAnsi="Times New Roman" w:cs="Times New Roman"/>
              </w:rPr>
              <w:t xml:space="preserve">ПК </w:t>
            </w:r>
            <w:r>
              <w:rPr>
                <w:rFonts w:ascii="Times New Roman" w:hAnsi="Times New Roman" w:cs="Times New Roman"/>
              </w:rPr>
              <w:t>3.1</w:t>
            </w:r>
            <w:r>
              <w:rPr>
                <w:rFonts w:ascii="Times New Roman" w:hAnsi="Times New Roman" w:cs="Times New Roman"/>
                <w:lang w:val="en-US"/>
              </w:rPr>
              <w:t>,</w:t>
            </w:r>
            <w:r>
              <w:rPr>
                <w:rFonts w:ascii="Times New Roman" w:hAnsi="Times New Roman" w:cs="Times New Roman"/>
              </w:rPr>
              <w:t xml:space="preserve"> ПК 3.4</w:t>
            </w:r>
          </w:p>
        </w:tc>
      </w:tr>
      <w:tr w:rsidR="004613BC" w:rsidRPr="00741887" w:rsidTr="004E4E91">
        <w:trPr>
          <w:trHeight w:val="20"/>
        </w:trPr>
        <w:tc>
          <w:tcPr>
            <w:tcW w:w="2267" w:type="dxa"/>
            <w:vMerge/>
            <w:tcBorders>
              <w:top w:val="single" w:sz="4" w:space="0" w:color="000000"/>
              <w:left w:val="single" w:sz="4" w:space="0" w:color="000000"/>
              <w:bottom w:val="single" w:sz="4" w:space="0" w:color="000000"/>
              <w:right w:val="single" w:sz="4" w:space="0" w:color="000000"/>
            </w:tcBorders>
          </w:tcPr>
          <w:p w:rsidR="004613BC" w:rsidRPr="00741887" w:rsidRDefault="004613BC" w:rsidP="004E4E91">
            <w:pPr>
              <w:rPr>
                <w:rFonts w:ascii="Times New Roman" w:hAnsi="Times New Roman" w:cs="Times New Roman"/>
              </w:rPr>
            </w:pPr>
          </w:p>
        </w:tc>
        <w:tc>
          <w:tcPr>
            <w:tcW w:w="8331" w:type="dxa"/>
            <w:tcBorders>
              <w:top w:val="single" w:sz="4" w:space="0" w:color="000000"/>
              <w:left w:val="single" w:sz="4" w:space="0" w:color="000000"/>
              <w:bottom w:val="single" w:sz="4" w:space="0" w:color="000000"/>
              <w:right w:val="single" w:sz="4" w:space="0" w:color="000000"/>
            </w:tcBorders>
          </w:tcPr>
          <w:p w:rsidR="004613BC" w:rsidRPr="00741887" w:rsidRDefault="004613BC" w:rsidP="004E4E91">
            <w:pPr>
              <w:jc w:val="both"/>
              <w:rPr>
                <w:rFonts w:ascii="Times New Roman" w:hAnsi="Times New Roman" w:cs="Times New Roman"/>
              </w:rPr>
            </w:pPr>
            <w:r w:rsidRPr="00741887">
              <w:rPr>
                <w:rFonts w:ascii="Times New Roman" w:hAnsi="Times New Roman" w:cs="Times New Roman"/>
              </w:rPr>
              <w:t>Консолидация Петром I внутренних сил России с целью ее выхода на широкую мировую арену. Внутренние реформы для развития производительных сил страны и укрепления военной безопасности. Строительство великой империи: цена и результаты. Продолжение освоения Сибири и Дальнего Востока: история русских открытий в сравнении с колониальными захватами западных стран</w:t>
            </w:r>
          </w:p>
        </w:tc>
        <w:tc>
          <w:tcPr>
            <w:tcW w:w="2198" w:type="dxa"/>
            <w:tcBorders>
              <w:top w:val="single" w:sz="4" w:space="0" w:color="000000"/>
              <w:left w:val="single" w:sz="4" w:space="0" w:color="000000"/>
              <w:bottom w:val="single" w:sz="4" w:space="0" w:color="000000"/>
              <w:right w:val="single" w:sz="4" w:space="0" w:color="000000"/>
            </w:tcBorders>
            <w:vAlign w:val="center"/>
          </w:tcPr>
          <w:p w:rsidR="004613BC" w:rsidRPr="00741887" w:rsidRDefault="004613BC" w:rsidP="004E4E91">
            <w:pPr>
              <w:jc w:val="center"/>
              <w:rPr>
                <w:rFonts w:ascii="Times New Roman" w:hAnsi="Times New Roman" w:cs="Times New Roman"/>
              </w:rPr>
            </w:pPr>
            <w:r w:rsidRPr="00741887">
              <w:rPr>
                <w:rFonts w:ascii="Times New Roman" w:hAnsi="Times New Roman" w:cs="Times New Roman"/>
              </w:rPr>
              <w:t>2</w:t>
            </w:r>
          </w:p>
        </w:tc>
        <w:tc>
          <w:tcPr>
            <w:tcW w:w="2025" w:type="dxa"/>
            <w:vMerge/>
            <w:tcBorders>
              <w:top w:val="single" w:sz="4" w:space="0" w:color="000000"/>
              <w:left w:val="single" w:sz="4" w:space="0" w:color="000000"/>
              <w:bottom w:val="single" w:sz="4" w:space="0" w:color="000000"/>
              <w:right w:val="single" w:sz="4" w:space="0" w:color="000000"/>
            </w:tcBorders>
          </w:tcPr>
          <w:p w:rsidR="004613BC" w:rsidRPr="00741887" w:rsidRDefault="004613BC" w:rsidP="004E4E91">
            <w:pPr>
              <w:rPr>
                <w:rFonts w:ascii="Times New Roman" w:hAnsi="Times New Roman" w:cs="Times New Roman"/>
              </w:rPr>
            </w:pPr>
          </w:p>
        </w:tc>
      </w:tr>
      <w:tr w:rsidR="004613BC" w:rsidRPr="00741887" w:rsidTr="004E4E91">
        <w:trPr>
          <w:trHeight w:val="340"/>
        </w:trPr>
        <w:tc>
          <w:tcPr>
            <w:tcW w:w="2267" w:type="dxa"/>
            <w:vMerge w:val="restart"/>
            <w:tcBorders>
              <w:top w:val="single" w:sz="4" w:space="0" w:color="000000"/>
              <w:left w:val="single" w:sz="4" w:space="0" w:color="000000"/>
              <w:bottom w:val="single" w:sz="4" w:space="0" w:color="000000"/>
              <w:right w:val="single" w:sz="2" w:space="0" w:color="000000"/>
            </w:tcBorders>
          </w:tcPr>
          <w:p w:rsidR="004613BC" w:rsidRPr="00741887" w:rsidRDefault="004613BC" w:rsidP="004E4E91">
            <w:pPr>
              <w:rPr>
                <w:rFonts w:ascii="Times New Roman" w:hAnsi="Times New Roman" w:cs="Times New Roman"/>
              </w:rPr>
            </w:pPr>
            <w:r w:rsidRPr="00741887">
              <w:rPr>
                <w:rFonts w:ascii="Times New Roman" w:hAnsi="Times New Roman" w:cs="Times New Roman"/>
                <w:b/>
              </w:rPr>
              <w:t>Тема 6. Екатерина II: продолжатель великих дел Петра I</w:t>
            </w:r>
          </w:p>
        </w:tc>
        <w:tc>
          <w:tcPr>
            <w:tcW w:w="8331" w:type="dxa"/>
            <w:tcBorders>
              <w:top w:val="single" w:sz="4" w:space="0" w:color="000000"/>
              <w:left w:val="single" w:sz="2" w:space="0" w:color="000000"/>
              <w:bottom w:val="single" w:sz="4" w:space="0" w:color="000000"/>
              <w:right w:val="single" w:sz="4" w:space="0" w:color="000000"/>
            </w:tcBorders>
          </w:tcPr>
          <w:p w:rsidR="004613BC" w:rsidRPr="00741887" w:rsidRDefault="004613BC" w:rsidP="004E4E91">
            <w:pPr>
              <w:jc w:val="both"/>
              <w:rPr>
                <w:rFonts w:ascii="Times New Roman" w:hAnsi="Times New Roman" w:cs="Times New Roman"/>
                <w:b/>
              </w:rPr>
            </w:pPr>
            <w:r w:rsidRPr="00741887">
              <w:rPr>
                <w:rFonts w:ascii="Times New Roman" w:hAnsi="Times New Roman" w:cs="Times New Roman"/>
                <w:b/>
              </w:rPr>
              <w:t xml:space="preserve">Содержание учебного материала </w:t>
            </w:r>
          </w:p>
        </w:tc>
        <w:tc>
          <w:tcPr>
            <w:tcW w:w="2198" w:type="dxa"/>
            <w:tcBorders>
              <w:top w:val="single" w:sz="4" w:space="0" w:color="000000"/>
              <w:left w:val="single" w:sz="4" w:space="0" w:color="000000"/>
              <w:bottom w:val="single" w:sz="4" w:space="0" w:color="000000"/>
              <w:right w:val="single" w:sz="4" w:space="0" w:color="000000"/>
            </w:tcBorders>
            <w:vAlign w:val="center"/>
          </w:tcPr>
          <w:p w:rsidR="004613BC" w:rsidRPr="00741887" w:rsidRDefault="004613BC" w:rsidP="004E4E91">
            <w:pPr>
              <w:jc w:val="center"/>
              <w:rPr>
                <w:rFonts w:ascii="Times New Roman" w:hAnsi="Times New Roman" w:cs="Times New Roman"/>
                <w:b/>
              </w:rPr>
            </w:pPr>
            <w:r w:rsidRPr="00741887">
              <w:rPr>
                <w:rFonts w:ascii="Times New Roman" w:hAnsi="Times New Roman" w:cs="Times New Roman"/>
                <w:b/>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4613BC" w:rsidRPr="00741887" w:rsidRDefault="004613BC" w:rsidP="004E4E91">
            <w:pPr>
              <w:jc w:val="both"/>
              <w:rPr>
                <w:rFonts w:ascii="Times New Roman" w:hAnsi="Times New Roman" w:cs="Times New Roman"/>
              </w:rPr>
            </w:pPr>
            <w:r w:rsidRPr="00741887">
              <w:rPr>
                <w:rFonts w:ascii="Times New Roman" w:hAnsi="Times New Roman" w:cs="Times New Roman"/>
              </w:rPr>
              <w:t>ОК 01, ОК 02, ОК 03, ОК 04, ОК 05, ОК 06, ОК 09</w:t>
            </w:r>
          </w:p>
          <w:p w:rsidR="004613BC" w:rsidRPr="00741887" w:rsidRDefault="004613BC" w:rsidP="004E4E91">
            <w:pPr>
              <w:jc w:val="both"/>
              <w:rPr>
                <w:rFonts w:ascii="Times New Roman" w:hAnsi="Times New Roman" w:cs="Times New Roman"/>
                <w:b/>
              </w:rPr>
            </w:pPr>
            <w:r w:rsidRPr="00741887">
              <w:rPr>
                <w:rFonts w:ascii="Times New Roman" w:hAnsi="Times New Roman" w:cs="Times New Roman"/>
              </w:rPr>
              <w:t xml:space="preserve">ПК </w:t>
            </w:r>
            <w:r>
              <w:rPr>
                <w:rFonts w:ascii="Times New Roman" w:hAnsi="Times New Roman" w:cs="Times New Roman"/>
              </w:rPr>
              <w:t>3.1</w:t>
            </w:r>
            <w:r>
              <w:rPr>
                <w:rFonts w:ascii="Times New Roman" w:hAnsi="Times New Roman" w:cs="Times New Roman"/>
                <w:lang w:val="en-US"/>
              </w:rPr>
              <w:t>,</w:t>
            </w:r>
            <w:r>
              <w:rPr>
                <w:rFonts w:ascii="Times New Roman" w:hAnsi="Times New Roman" w:cs="Times New Roman"/>
              </w:rPr>
              <w:t xml:space="preserve"> ПК 3.4</w:t>
            </w:r>
          </w:p>
        </w:tc>
      </w:tr>
      <w:tr w:rsidR="004613BC" w:rsidRPr="00741887" w:rsidTr="004E4E91">
        <w:trPr>
          <w:trHeight w:val="20"/>
        </w:trPr>
        <w:tc>
          <w:tcPr>
            <w:tcW w:w="2267" w:type="dxa"/>
            <w:vMerge/>
            <w:tcBorders>
              <w:top w:val="single" w:sz="4" w:space="0" w:color="000000"/>
              <w:left w:val="single" w:sz="4" w:space="0" w:color="000000"/>
              <w:bottom w:val="single" w:sz="4" w:space="0" w:color="000000"/>
              <w:right w:val="single" w:sz="2" w:space="0" w:color="000000"/>
            </w:tcBorders>
          </w:tcPr>
          <w:p w:rsidR="004613BC" w:rsidRPr="00741887" w:rsidRDefault="004613BC" w:rsidP="004E4E91">
            <w:pPr>
              <w:rPr>
                <w:rFonts w:ascii="Times New Roman" w:hAnsi="Times New Roman" w:cs="Times New Roman"/>
              </w:rPr>
            </w:pPr>
          </w:p>
        </w:tc>
        <w:tc>
          <w:tcPr>
            <w:tcW w:w="8331" w:type="dxa"/>
            <w:tcBorders>
              <w:top w:val="single" w:sz="4" w:space="0" w:color="000000"/>
              <w:left w:val="single" w:sz="2" w:space="0" w:color="000000"/>
              <w:bottom w:val="single" w:sz="4" w:space="0" w:color="000000"/>
              <w:right w:val="single" w:sz="4" w:space="0" w:color="000000"/>
            </w:tcBorders>
          </w:tcPr>
          <w:p w:rsidR="004613BC" w:rsidRPr="00741887" w:rsidRDefault="004613BC" w:rsidP="004E4E91">
            <w:pPr>
              <w:jc w:val="both"/>
              <w:rPr>
                <w:rFonts w:ascii="Times New Roman" w:hAnsi="Times New Roman" w:cs="Times New Roman"/>
              </w:rPr>
            </w:pPr>
            <w:r w:rsidRPr="00741887">
              <w:rPr>
                <w:rFonts w:ascii="Times New Roman" w:hAnsi="Times New Roman" w:cs="Times New Roman"/>
              </w:rPr>
              <w:t>Просвещённый абсолютизм в России. Решение национальных задач: присоединение Крыма, освоение Новороссии, воссоединение Правобережья Днепра и Белоруссии с Россией. Противоречия развития науки и культуры с существующим крепостным правом</w:t>
            </w:r>
          </w:p>
        </w:tc>
        <w:tc>
          <w:tcPr>
            <w:tcW w:w="2198" w:type="dxa"/>
            <w:tcBorders>
              <w:top w:val="single" w:sz="4" w:space="0" w:color="000000"/>
              <w:left w:val="single" w:sz="4" w:space="0" w:color="000000"/>
              <w:bottom w:val="single" w:sz="4" w:space="0" w:color="000000"/>
              <w:right w:val="single" w:sz="4" w:space="0" w:color="000000"/>
            </w:tcBorders>
            <w:vAlign w:val="center"/>
          </w:tcPr>
          <w:p w:rsidR="004613BC" w:rsidRPr="00741887" w:rsidRDefault="004613BC" w:rsidP="004E4E91">
            <w:pPr>
              <w:jc w:val="center"/>
              <w:rPr>
                <w:rFonts w:ascii="Times New Roman" w:hAnsi="Times New Roman" w:cs="Times New Roman"/>
              </w:rPr>
            </w:pPr>
            <w:r w:rsidRPr="00741887">
              <w:rPr>
                <w:rFonts w:ascii="Times New Roman" w:hAnsi="Times New Roman" w:cs="Times New Roman"/>
              </w:rPr>
              <w:t>2</w:t>
            </w:r>
          </w:p>
        </w:tc>
        <w:tc>
          <w:tcPr>
            <w:tcW w:w="2025" w:type="dxa"/>
            <w:vMerge/>
            <w:tcBorders>
              <w:top w:val="single" w:sz="4" w:space="0" w:color="000000"/>
              <w:left w:val="single" w:sz="4" w:space="0" w:color="000000"/>
              <w:bottom w:val="single" w:sz="4" w:space="0" w:color="000000"/>
              <w:right w:val="single" w:sz="4" w:space="0" w:color="000000"/>
            </w:tcBorders>
          </w:tcPr>
          <w:p w:rsidR="004613BC" w:rsidRPr="00741887" w:rsidRDefault="004613BC" w:rsidP="004E4E91">
            <w:pPr>
              <w:rPr>
                <w:rFonts w:ascii="Times New Roman" w:hAnsi="Times New Roman" w:cs="Times New Roman"/>
              </w:rPr>
            </w:pPr>
          </w:p>
        </w:tc>
      </w:tr>
      <w:tr w:rsidR="004613BC" w:rsidRPr="00741887" w:rsidTr="004E4E91">
        <w:trPr>
          <w:trHeight w:val="340"/>
        </w:trPr>
        <w:tc>
          <w:tcPr>
            <w:tcW w:w="2267" w:type="dxa"/>
            <w:vMerge w:val="restart"/>
            <w:tcBorders>
              <w:top w:val="single" w:sz="4" w:space="0" w:color="000000"/>
              <w:left w:val="single" w:sz="4" w:space="0" w:color="000000"/>
              <w:bottom w:val="single" w:sz="4" w:space="0" w:color="000000"/>
              <w:right w:val="single" w:sz="2" w:space="0" w:color="000000"/>
            </w:tcBorders>
          </w:tcPr>
          <w:p w:rsidR="004613BC" w:rsidRPr="00741887" w:rsidRDefault="004613BC" w:rsidP="004E4E91">
            <w:pPr>
              <w:jc w:val="both"/>
              <w:rPr>
                <w:rFonts w:ascii="Times New Roman" w:hAnsi="Times New Roman" w:cs="Times New Roman"/>
                <w:b/>
              </w:rPr>
            </w:pPr>
            <w:r w:rsidRPr="00741887">
              <w:rPr>
                <w:rFonts w:ascii="Times New Roman" w:hAnsi="Times New Roman" w:cs="Times New Roman"/>
                <w:b/>
              </w:rPr>
              <w:t>Тема 7. От победы над Наполеоном до Крымской войны</w:t>
            </w:r>
          </w:p>
        </w:tc>
        <w:tc>
          <w:tcPr>
            <w:tcW w:w="8331" w:type="dxa"/>
            <w:tcBorders>
              <w:top w:val="single" w:sz="4" w:space="0" w:color="000000"/>
              <w:left w:val="single" w:sz="2" w:space="0" w:color="000000"/>
              <w:bottom w:val="single" w:sz="4" w:space="0" w:color="000000"/>
              <w:right w:val="single" w:sz="4" w:space="0" w:color="000000"/>
            </w:tcBorders>
          </w:tcPr>
          <w:p w:rsidR="004613BC" w:rsidRPr="00741887" w:rsidRDefault="004613BC" w:rsidP="004E4E91">
            <w:pPr>
              <w:jc w:val="both"/>
              <w:rPr>
                <w:rFonts w:ascii="Times New Roman" w:hAnsi="Times New Roman" w:cs="Times New Roman"/>
                <w:b/>
              </w:rPr>
            </w:pPr>
            <w:r w:rsidRPr="00741887">
              <w:rPr>
                <w:rFonts w:ascii="Times New Roman" w:hAnsi="Times New Roman" w:cs="Times New Roman"/>
                <w:b/>
              </w:rPr>
              <w:t xml:space="preserve">Содержание учебного материала </w:t>
            </w:r>
          </w:p>
        </w:tc>
        <w:tc>
          <w:tcPr>
            <w:tcW w:w="2198" w:type="dxa"/>
            <w:tcBorders>
              <w:top w:val="single" w:sz="4" w:space="0" w:color="000000"/>
              <w:left w:val="single" w:sz="4" w:space="0" w:color="000000"/>
              <w:bottom w:val="single" w:sz="4" w:space="0" w:color="000000"/>
              <w:right w:val="single" w:sz="4" w:space="0" w:color="000000"/>
            </w:tcBorders>
            <w:vAlign w:val="center"/>
          </w:tcPr>
          <w:p w:rsidR="004613BC" w:rsidRPr="00741887" w:rsidRDefault="004613BC" w:rsidP="004E4E91">
            <w:pPr>
              <w:jc w:val="center"/>
              <w:rPr>
                <w:rFonts w:ascii="Times New Roman" w:hAnsi="Times New Roman" w:cs="Times New Roman"/>
                <w:b/>
              </w:rPr>
            </w:pPr>
            <w:r w:rsidRPr="00741887">
              <w:rPr>
                <w:rFonts w:ascii="Times New Roman" w:hAnsi="Times New Roman" w:cs="Times New Roman"/>
                <w:b/>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4613BC" w:rsidRPr="00741887" w:rsidRDefault="004613BC" w:rsidP="004E4E91">
            <w:pPr>
              <w:jc w:val="both"/>
              <w:rPr>
                <w:rFonts w:ascii="Times New Roman" w:hAnsi="Times New Roman" w:cs="Times New Roman"/>
              </w:rPr>
            </w:pPr>
            <w:r w:rsidRPr="00741887">
              <w:rPr>
                <w:rFonts w:ascii="Times New Roman" w:hAnsi="Times New Roman" w:cs="Times New Roman"/>
              </w:rPr>
              <w:t>ОК 01, ОК 02, ОК 03, ОК 04, ОК 05, ОК 06, ОК 09</w:t>
            </w:r>
          </w:p>
          <w:p w:rsidR="004613BC" w:rsidRPr="00741887" w:rsidRDefault="004613BC" w:rsidP="004E4E91">
            <w:pPr>
              <w:jc w:val="both"/>
              <w:rPr>
                <w:rFonts w:ascii="Times New Roman" w:hAnsi="Times New Roman" w:cs="Times New Roman"/>
                <w:b/>
              </w:rPr>
            </w:pPr>
            <w:r w:rsidRPr="00741887">
              <w:rPr>
                <w:rFonts w:ascii="Times New Roman" w:hAnsi="Times New Roman" w:cs="Times New Roman"/>
              </w:rPr>
              <w:t xml:space="preserve">ПК </w:t>
            </w:r>
            <w:r>
              <w:rPr>
                <w:rFonts w:ascii="Times New Roman" w:hAnsi="Times New Roman" w:cs="Times New Roman"/>
              </w:rPr>
              <w:t>3.1</w:t>
            </w:r>
            <w:r>
              <w:rPr>
                <w:rFonts w:ascii="Times New Roman" w:hAnsi="Times New Roman" w:cs="Times New Roman"/>
                <w:lang w:val="en-US"/>
              </w:rPr>
              <w:t>,</w:t>
            </w:r>
            <w:r>
              <w:rPr>
                <w:rFonts w:ascii="Times New Roman" w:hAnsi="Times New Roman" w:cs="Times New Roman"/>
              </w:rPr>
              <w:t xml:space="preserve"> ПК 3.4</w:t>
            </w:r>
          </w:p>
        </w:tc>
      </w:tr>
      <w:tr w:rsidR="004613BC" w:rsidRPr="00741887" w:rsidTr="004E4E91">
        <w:trPr>
          <w:trHeight w:val="20"/>
        </w:trPr>
        <w:tc>
          <w:tcPr>
            <w:tcW w:w="2267" w:type="dxa"/>
            <w:vMerge/>
            <w:tcBorders>
              <w:top w:val="single" w:sz="4" w:space="0" w:color="000000"/>
              <w:left w:val="single" w:sz="4" w:space="0" w:color="000000"/>
              <w:bottom w:val="single" w:sz="4" w:space="0" w:color="000000"/>
              <w:right w:val="single" w:sz="2" w:space="0" w:color="000000"/>
            </w:tcBorders>
          </w:tcPr>
          <w:p w:rsidR="004613BC" w:rsidRPr="00741887" w:rsidRDefault="004613BC" w:rsidP="004E4E91">
            <w:pPr>
              <w:rPr>
                <w:rFonts w:ascii="Times New Roman" w:hAnsi="Times New Roman" w:cs="Times New Roman"/>
              </w:rPr>
            </w:pPr>
          </w:p>
        </w:tc>
        <w:tc>
          <w:tcPr>
            <w:tcW w:w="8331" w:type="dxa"/>
            <w:tcBorders>
              <w:top w:val="single" w:sz="4" w:space="0" w:color="000000"/>
              <w:left w:val="single" w:sz="2" w:space="0" w:color="000000"/>
              <w:bottom w:val="single" w:sz="4" w:space="0" w:color="000000"/>
              <w:right w:val="single" w:sz="4" w:space="0" w:color="000000"/>
            </w:tcBorders>
          </w:tcPr>
          <w:p w:rsidR="004613BC" w:rsidRPr="00741887" w:rsidRDefault="004613BC" w:rsidP="004E4E91">
            <w:pPr>
              <w:jc w:val="both"/>
              <w:rPr>
                <w:rFonts w:ascii="Times New Roman" w:hAnsi="Times New Roman" w:cs="Times New Roman"/>
              </w:rPr>
            </w:pPr>
            <w:r w:rsidRPr="00741887">
              <w:rPr>
                <w:rFonts w:ascii="Times New Roman" w:hAnsi="Times New Roman" w:cs="Times New Roman"/>
              </w:rPr>
              <w:t>Роль России в спасении Европы от экспансии наполеоновской Франции. Истоки патриотизма народов страны. Расширение границ и статуса великой державы России в первой половине XIX в. «Восточный вопрос». Крымская война, как попытка Запада нанести «стратегическое поражение» России. Память о героях обороны Севастополя. Итоги Крымской войны: Великие реформы Александра II, модернизация страны при Александре III</w:t>
            </w:r>
          </w:p>
        </w:tc>
        <w:tc>
          <w:tcPr>
            <w:tcW w:w="2198" w:type="dxa"/>
            <w:tcBorders>
              <w:top w:val="single" w:sz="4" w:space="0" w:color="000000"/>
              <w:left w:val="single" w:sz="4" w:space="0" w:color="000000"/>
              <w:bottom w:val="single" w:sz="4" w:space="0" w:color="000000"/>
              <w:right w:val="single" w:sz="4" w:space="0" w:color="000000"/>
            </w:tcBorders>
            <w:vAlign w:val="center"/>
          </w:tcPr>
          <w:p w:rsidR="004613BC" w:rsidRPr="00741887" w:rsidRDefault="004613BC" w:rsidP="004E4E91">
            <w:pPr>
              <w:spacing w:before="120"/>
              <w:jc w:val="center"/>
              <w:rPr>
                <w:rFonts w:ascii="Times New Roman" w:hAnsi="Times New Roman" w:cs="Times New Roman"/>
              </w:rPr>
            </w:pPr>
            <w:r w:rsidRPr="00741887">
              <w:rPr>
                <w:rFonts w:ascii="Times New Roman" w:hAnsi="Times New Roman" w:cs="Times New Roman"/>
              </w:rPr>
              <w:t>2</w:t>
            </w:r>
          </w:p>
        </w:tc>
        <w:tc>
          <w:tcPr>
            <w:tcW w:w="2025" w:type="dxa"/>
            <w:vMerge/>
            <w:tcBorders>
              <w:top w:val="single" w:sz="4" w:space="0" w:color="000000"/>
              <w:left w:val="single" w:sz="4" w:space="0" w:color="000000"/>
              <w:bottom w:val="single" w:sz="4" w:space="0" w:color="000000"/>
              <w:right w:val="single" w:sz="4" w:space="0" w:color="000000"/>
            </w:tcBorders>
          </w:tcPr>
          <w:p w:rsidR="004613BC" w:rsidRPr="00741887" w:rsidRDefault="004613BC" w:rsidP="004E4E91">
            <w:pPr>
              <w:rPr>
                <w:rFonts w:ascii="Times New Roman" w:hAnsi="Times New Roman" w:cs="Times New Roman"/>
              </w:rPr>
            </w:pPr>
          </w:p>
        </w:tc>
      </w:tr>
      <w:tr w:rsidR="004613BC" w:rsidRPr="00741887" w:rsidTr="004E4E91">
        <w:trPr>
          <w:trHeight w:val="64"/>
        </w:trPr>
        <w:tc>
          <w:tcPr>
            <w:tcW w:w="2267" w:type="dxa"/>
            <w:vMerge w:val="restart"/>
            <w:tcBorders>
              <w:top w:val="single" w:sz="4" w:space="0" w:color="000000"/>
              <w:left w:val="single" w:sz="4" w:space="0" w:color="000000"/>
              <w:bottom w:val="single" w:sz="4" w:space="0" w:color="000000"/>
              <w:right w:val="single" w:sz="2" w:space="0" w:color="000000"/>
            </w:tcBorders>
          </w:tcPr>
          <w:p w:rsidR="004613BC" w:rsidRPr="00741887" w:rsidRDefault="004613BC" w:rsidP="004E4E91">
            <w:pPr>
              <w:jc w:val="both"/>
              <w:rPr>
                <w:rFonts w:ascii="Times New Roman" w:hAnsi="Times New Roman" w:cs="Times New Roman"/>
                <w:b/>
              </w:rPr>
            </w:pPr>
            <w:r w:rsidRPr="00741887">
              <w:rPr>
                <w:rFonts w:ascii="Times New Roman" w:hAnsi="Times New Roman" w:cs="Times New Roman"/>
                <w:b/>
              </w:rPr>
              <w:t>Тема 8. Гибель империи</w:t>
            </w:r>
          </w:p>
          <w:p w:rsidR="004613BC" w:rsidRPr="00741887" w:rsidRDefault="004613BC" w:rsidP="004E4E91">
            <w:pPr>
              <w:jc w:val="both"/>
              <w:rPr>
                <w:rFonts w:ascii="Times New Roman" w:hAnsi="Times New Roman" w:cs="Times New Roman"/>
                <w:b/>
              </w:rPr>
            </w:pPr>
          </w:p>
        </w:tc>
        <w:tc>
          <w:tcPr>
            <w:tcW w:w="8331" w:type="dxa"/>
            <w:tcBorders>
              <w:top w:val="single" w:sz="4" w:space="0" w:color="000000"/>
              <w:left w:val="single" w:sz="2" w:space="0" w:color="000000"/>
              <w:bottom w:val="single" w:sz="4" w:space="0" w:color="000000"/>
              <w:right w:val="single" w:sz="4" w:space="0" w:color="000000"/>
            </w:tcBorders>
          </w:tcPr>
          <w:p w:rsidR="004613BC" w:rsidRPr="00741887" w:rsidRDefault="004613BC" w:rsidP="004E4E91">
            <w:pPr>
              <w:jc w:val="both"/>
              <w:rPr>
                <w:rFonts w:ascii="Times New Roman" w:hAnsi="Times New Roman" w:cs="Times New Roman"/>
                <w:b/>
              </w:rPr>
            </w:pPr>
            <w:r w:rsidRPr="00741887">
              <w:rPr>
                <w:rFonts w:ascii="Times New Roman" w:hAnsi="Times New Roman" w:cs="Times New Roman"/>
                <w:b/>
              </w:rPr>
              <w:t xml:space="preserve">Содержание учебного материала </w:t>
            </w:r>
          </w:p>
        </w:tc>
        <w:tc>
          <w:tcPr>
            <w:tcW w:w="2198" w:type="dxa"/>
            <w:tcBorders>
              <w:top w:val="single" w:sz="4" w:space="0" w:color="000000"/>
              <w:left w:val="single" w:sz="4" w:space="0" w:color="000000"/>
              <w:bottom w:val="single" w:sz="4" w:space="0" w:color="000000"/>
              <w:right w:val="single" w:sz="4" w:space="0" w:color="000000"/>
            </w:tcBorders>
            <w:vAlign w:val="center"/>
          </w:tcPr>
          <w:p w:rsidR="004613BC" w:rsidRPr="00741887" w:rsidRDefault="004613BC" w:rsidP="004E4E91">
            <w:pPr>
              <w:jc w:val="center"/>
              <w:rPr>
                <w:rFonts w:ascii="Times New Roman" w:hAnsi="Times New Roman" w:cs="Times New Roman"/>
                <w:b/>
              </w:rPr>
            </w:pPr>
            <w:r w:rsidRPr="00741887">
              <w:rPr>
                <w:rFonts w:ascii="Times New Roman" w:hAnsi="Times New Roman" w:cs="Times New Roman"/>
                <w:b/>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4613BC" w:rsidRPr="00741887" w:rsidRDefault="004613BC" w:rsidP="004E4E91">
            <w:pPr>
              <w:jc w:val="both"/>
              <w:rPr>
                <w:rFonts w:ascii="Times New Roman" w:hAnsi="Times New Roman" w:cs="Times New Roman"/>
              </w:rPr>
            </w:pPr>
            <w:r w:rsidRPr="00741887">
              <w:rPr>
                <w:rFonts w:ascii="Times New Roman" w:hAnsi="Times New Roman" w:cs="Times New Roman"/>
              </w:rPr>
              <w:t>ОК 01, ОК 02, ОК 03, ОК 04, ОК 05, ОК 06, ОК 09</w:t>
            </w:r>
          </w:p>
          <w:p w:rsidR="004613BC" w:rsidRPr="00741887" w:rsidRDefault="004613BC" w:rsidP="004E4E91">
            <w:pPr>
              <w:jc w:val="both"/>
              <w:rPr>
                <w:rFonts w:ascii="Times New Roman" w:hAnsi="Times New Roman" w:cs="Times New Roman"/>
                <w:b/>
              </w:rPr>
            </w:pPr>
            <w:r w:rsidRPr="00741887">
              <w:rPr>
                <w:rFonts w:ascii="Times New Roman" w:hAnsi="Times New Roman" w:cs="Times New Roman"/>
              </w:rPr>
              <w:t xml:space="preserve">ПК </w:t>
            </w:r>
            <w:r>
              <w:rPr>
                <w:rFonts w:ascii="Times New Roman" w:hAnsi="Times New Roman" w:cs="Times New Roman"/>
              </w:rPr>
              <w:t>3.1</w:t>
            </w:r>
            <w:r>
              <w:rPr>
                <w:rFonts w:ascii="Times New Roman" w:hAnsi="Times New Roman" w:cs="Times New Roman"/>
                <w:lang w:val="en-US"/>
              </w:rPr>
              <w:t>,</w:t>
            </w:r>
            <w:r>
              <w:rPr>
                <w:rFonts w:ascii="Times New Roman" w:hAnsi="Times New Roman" w:cs="Times New Roman"/>
              </w:rPr>
              <w:t xml:space="preserve"> ПК 3.4</w:t>
            </w:r>
          </w:p>
        </w:tc>
      </w:tr>
      <w:tr w:rsidR="004613BC" w:rsidRPr="00741887" w:rsidTr="004E4E91">
        <w:trPr>
          <w:trHeight w:val="673"/>
        </w:trPr>
        <w:tc>
          <w:tcPr>
            <w:tcW w:w="2267" w:type="dxa"/>
            <w:vMerge/>
            <w:tcBorders>
              <w:top w:val="single" w:sz="4" w:space="0" w:color="000000"/>
              <w:left w:val="single" w:sz="4" w:space="0" w:color="000000"/>
              <w:bottom w:val="single" w:sz="4" w:space="0" w:color="000000"/>
              <w:right w:val="single" w:sz="2" w:space="0" w:color="000000"/>
            </w:tcBorders>
          </w:tcPr>
          <w:p w:rsidR="004613BC" w:rsidRPr="00741887" w:rsidRDefault="004613BC" w:rsidP="004E4E91">
            <w:pPr>
              <w:rPr>
                <w:rFonts w:ascii="Times New Roman" w:hAnsi="Times New Roman" w:cs="Times New Roman"/>
              </w:rPr>
            </w:pPr>
          </w:p>
        </w:tc>
        <w:tc>
          <w:tcPr>
            <w:tcW w:w="8331" w:type="dxa"/>
            <w:tcBorders>
              <w:top w:val="single" w:sz="4" w:space="0" w:color="000000"/>
              <w:left w:val="single" w:sz="2" w:space="0" w:color="000000"/>
              <w:bottom w:val="single" w:sz="4" w:space="0" w:color="000000"/>
              <w:right w:val="single" w:sz="4" w:space="0" w:color="000000"/>
            </w:tcBorders>
          </w:tcPr>
          <w:p w:rsidR="004613BC" w:rsidRPr="00741887" w:rsidRDefault="004613BC" w:rsidP="004E4E91">
            <w:pPr>
              <w:jc w:val="both"/>
              <w:rPr>
                <w:rFonts w:ascii="Times New Roman" w:hAnsi="Times New Roman" w:cs="Times New Roman"/>
              </w:rPr>
            </w:pPr>
            <w:r w:rsidRPr="00741887">
              <w:rPr>
                <w:rFonts w:ascii="Times New Roman" w:hAnsi="Times New Roman" w:cs="Times New Roman"/>
              </w:rPr>
              <w:t>Русская революция 1905-1907 гг. – начало либерального эксперимента над исторической Россией. Первая мировая война и её уроки: герои сражений и мобилизация страны. От Февраля к Октябрю 1917 года: как свергали царя, но сломали государство. Гражданская война: крах идеи мировой революции, но возрождение инстинкта национального самосохранения</w:t>
            </w:r>
          </w:p>
        </w:tc>
        <w:tc>
          <w:tcPr>
            <w:tcW w:w="2198" w:type="dxa"/>
            <w:tcBorders>
              <w:top w:val="single" w:sz="4" w:space="0" w:color="000000"/>
              <w:left w:val="single" w:sz="4" w:space="0" w:color="000000"/>
              <w:bottom w:val="single" w:sz="4" w:space="0" w:color="000000"/>
              <w:right w:val="single" w:sz="4" w:space="0" w:color="000000"/>
            </w:tcBorders>
            <w:vAlign w:val="center"/>
          </w:tcPr>
          <w:p w:rsidR="004613BC" w:rsidRPr="00741887" w:rsidRDefault="004613BC" w:rsidP="004E4E91">
            <w:pPr>
              <w:jc w:val="center"/>
              <w:rPr>
                <w:rFonts w:ascii="Times New Roman" w:hAnsi="Times New Roman" w:cs="Times New Roman"/>
              </w:rPr>
            </w:pPr>
            <w:r w:rsidRPr="00741887">
              <w:rPr>
                <w:rFonts w:ascii="Times New Roman" w:hAnsi="Times New Roman" w:cs="Times New Roman"/>
              </w:rPr>
              <w:t>2</w:t>
            </w:r>
          </w:p>
        </w:tc>
        <w:tc>
          <w:tcPr>
            <w:tcW w:w="2025" w:type="dxa"/>
            <w:vMerge/>
            <w:tcBorders>
              <w:top w:val="single" w:sz="4" w:space="0" w:color="000000"/>
              <w:left w:val="single" w:sz="4" w:space="0" w:color="000000"/>
              <w:bottom w:val="single" w:sz="4" w:space="0" w:color="000000"/>
              <w:right w:val="single" w:sz="4" w:space="0" w:color="000000"/>
            </w:tcBorders>
          </w:tcPr>
          <w:p w:rsidR="004613BC" w:rsidRPr="00741887" w:rsidRDefault="004613BC" w:rsidP="004E4E91">
            <w:pPr>
              <w:rPr>
                <w:rFonts w:ascii="Times New Roman" w:hAnsi="Times New Roman" w:cs="Times New Roman"/>
              </w:rPr>
            </w:pPr>
          </w:p>
        </w:tc>
      </w:tr>
      <w:tr w:rsidR="004613BC" w:rsidRPr="00741887" w:rsidTr="004E4E91">
        <w:trPr>
          <w:trHeight w:val="340"/>
        </w:trPr>
        <w:tc>
          <w:tcPr>
            <w:tcW w:w="2267" w:type="dxa"/>
            <w:vMerge w:val="restart"/>
            <w:tcBorders>
              <w:top w:val="single" w:sz="4" w:space="0" w:color="000000"/>
              <w:left w:val="single" w:sz="4" w:space="0" w:color="000000"/>
              <w:bottom w:val="single" w:sz="4" w:space="0" w:color="000000"/>
              <w:right w:val="single" w:sz="2" w:space="0" w:color="000000"/>
            </w:tcBorders>
          </w:tcPr>
          <w:p w:rsidR="004613BC" w:rsidRPr="00741887" w:rsidRDefault="004613BC" w:rsidP="004E4E91">
            <w:pPr>
              <w:jc w:val="both"/>
              <w:rPr>
                <w:rFonts w:ascii="Times New Roman" w:hAnsi="Times New Roman" w:cs="Times New Roman"/>
                <w:b/>
              </w:rPr>
            </w:pPr>
            <w:r w:rsidRPr="00741887">
              <w:rPr>
                <w:rFonts w:ascii="Times New Roman" w:hAnsi="Times New Roman" w:cs="Times New Roman"/>
                <w:b/>
              </w:rPr>
              <w:t>Тема 9. От великих потрясений к Великой Победе</w:t>
            </w:r>
          </w:p>
          <w:p w:rsidR="004613BC" w:rsidRPr="00741887" w:rsidRDefault="004613BC" w:rsidP="004E4E91">
            <w:pPr>
              <w:jc w:val="both"/>
              <w:rPr>
                <w:rFonts w:ascii="Times New Roman" w:hAnsi="Times New Roman" w:cs="Times New Roman"/>
                <w:b/>
              </w:rPr>
            </w:pPr>
          </w:p>
        </w:tc>
        <w:tc>
          <w:tcPr>
            <w:tcW w:w="8331" w:type="dxa"/>
            <w:tcBorders>
              <w:top w:val="single" w:sz="4" w:space="0" w:color="000000"/>
              <w:left w:val="single" w:sz="2" w:space="0" w:color="000000"/>
              <w:bottom w:val="single" w:sz="4" w:space="0" w:color="000000"/>
              <w:right w:val="single" w:sz="4" w:space="0" w:color="000000"/>
            </w:tcBorders>
          </w:tcPr>
          <w:p w:rsidR="004613BC" w:rsidRPr="00741887" w:rsidRDefault="004613BC" w:rsidP="004E4E91">
            <w:pPr>
              <w:jc w:val="both"/>
              <w:rPr>
                <w:rFonts w:ascii="Times New Roman" w:hAnsi="Times New Roman" w:cs="Times New Roman"/>
                <w:b/>
              </w:rPr>
            </w:pPr>
            <w:r w:rsidRPr="00741887">
              <w:rPr>
                <w:rFonts w:ascii="Times New Roman" w:hAnsi="Times New Roman" w:cs="Times New Roman"/>
                <w:b/>
              </w:rPr>
              <w:t xml:space="preserve">Содержание учебного материала </w:t>
            </w:r>
          </w:p>
        </w:tc>
        <w:tc>
          <w:tcPr>
            <w:tcW w:w="2198" w:type="dxa"/>
            <w:tcBorders>
              <w:top w:val="single" w:sz="4" w:space="0" w:color="000000"/>
              <w:left w:val="single" w:sz="4" w:space="0" w:color="000000"/>
              <w:bottom w:val="single" w:sz="4" w:space="0" w:color="000000"/>
              <w:right w:val="single" w:sz="4" w:space="0" w:color="000000"/>
            </w:tcBorders>
            <w:vAlign w:val="center"/>
          </w:tcPr>
          <w:p w:rsidR="004613BC" w:rsidRPr="00741887" w:rsidRDefault="004613BC" w:rsidP="004E4E91">
            <w:pPr>
              <w:jc w:val="center"/>
              <w:rPr>
                <w:rFonts w:ascii="Times New Roman" w:hAnsi="Times New Roman" w:cs="Times New Roman"/>
                <w:b/>
              </w:rPr>
            </w:pPr>
            <w:r w:rsidRPr="00741887">
              <w:rPr>
                <w:rFonts w:ascii="Times New Roman" w:hAnsi="Times New Roman" w:cs="Times New Roman"/>
                <w:b/>
              </w:rPr>
              <w:t>1</w:t>
            </w:r>
          </w:p>
        </w:tc>
        <w:tc>
          <w:tcPr>
            <w:tcW w:w="2025" w:type="dxa"/>
            <w:vMerge w:val="restart"/>
            <w:tcBorders>
              <w:top w:val="single" w:sz="4" w:space="0" w:color="000000"/>
              <w:left w:val="single" w:sz="4" w:space="0" w:color="000000"/>
              <w:bottom w:val="single" w:sz="4" w:space="0" w:color="000000"/>
              <w:right w:val="single" w:sz="4" w:space="0" w:color="000000"/>
            </w:tcBorders>
          </w:tcPr>
          <w:p w:rsidR="004613BC" w:rsidRPr="00741887" w:rsidRDefault="004613BC" w:rsidP="004E4E91">
            <w:pPr>
              <w:jc w:val="both"/>
              <w:rPr>
                <w:rFonts w:ascii="Times New Roman" w:hAnsi="Times New Roman" w:cs="Times New Roman"/>
              </w:rPr>
            </w:pPr>
            <w:r w:rsidRPr="00741887">
              <w:rPr>
                <w:rFonts w:ascii="Times New Roman" w:hAnsi="Times New Roman" w:cs="Times New Roman"/>
              </w:rPr>
              <w:t>ОК 01, ОК 02, ОК 03, ОК 04, ОК 05, ОК 06, ОК 09</w:t>
            </w:r>
          </w:p>
          <w:p w:rsidR="004613BC" w:rsidRPr="00741887" w:rsidRDefault="004613BC" w:rsidP="004E4E91">
            <w:pPr>
              <w:jc w:val="both"/>
              <w:rPr>
                <w:rFonts w:ascii="Times New Roman" w:hAnsi="Times New Roman" w:cs="Times New Roman"/>
                <w:b/>
              </w:rPr>
            </w:pPr>
            <w:r w:rsidRPr="00741887">
              <w:rPr>
                <w:rFonts w:ascii="Times New Roman" w:hAnsi="Times New Roman" w:cs="Times New Roman"/>
              </w:rPr>
              <w:t xml:space="preserve">ПК </w:t>
            </w:r>
            <w:r>
              <w:rPr>
                <w:rFonts w:ascii="Times New Roman" w:hAnsi="Times New Roman" w:cs="Times New Roman"/>
              </w:rPr>
              <w:t>3.1</w:t>
            </w:r>
            <w:r>
              <w:rPr>
                <w:rFonts w:ascii="Times New Roman" w:hAnsi="Times New Roman" w:cs="Times New Roman"/>
                <w:lang w:val="en-US"/>
              </w:rPr>
              <w:t>,</w:t>
            </w:r>
            <w:r>
              <w:rPr>
                <w:rFonts w:ascii="Times New Roman" w:hAnsi="Times New Roman" w:cs="Times New Roman"/>
              </w:rPr>
              <w:t xml:space="preserve"> ПК 3.4</w:t>
            </w:r>
          </w:p>
        </w:tc>
      </w:tr>
      <w:tr w:rsidR="004613BC" w:rsidRPr="00741887" w:rsidTr="004E4E91">
        <w:trPr>
          <w:trHeight w:val="673"/>
        </w:trPr>
        <w:tc>
          <w:tcPr>
            <w:tcW w:w="2267" w:type="dxa"/>
            <w:vMerge/>
            <w:tcBorders>
              <w:top w:val="single" w:sz="4" w:space="0" w:color="000000"/>
              <w:left w:val="single" w:sz="4" w:space="0" w:color="000000"/>
              <w:bottom w:val="single" w:sz="4" w:space="0" w:color="000000"/>
              <w:right w:val="single" w:sz="2" w:space="0" w:color="000000"/>
            </w:tcBorders>
          </w:tcPr>
          <w:p w:rsidR="004613BC" w:rsidRPr="00741887" w:rsidRDefault="004613BC" w:rsidP="004E4E91">
            <w:pPr>
              <w:rPr>
                <w:rFonts w:ascii="Times New Roman" w:hAnsi="Times New Roman" w:cs="Times New Roman"/>
              </w:rPr>
            </w:pPr>
          </w:p>
        </w:tc>
        <w:tc>
          <w:tcPr>
            <w:tcW w:w="8331" w:type="dxa"/>
            <w:tcBorders>
              <w:top w:val="single" w:sz="4" w:space="0" w:color="000000"/>
              <w:left w:val="single" w:sz="2" w:space="0" w:color="000000"/>
              <w:bottom w:val="single" w:sz="4" w:space="0" w:color="000000"/>
              <w:right w:val="single" w:sz="4" w:space="0" w:color="000000"/>
            </w:tcBorders>
          </w:tcPr>
          <w:p w:rsidR="004613BC" w:rsidRPr="00741887" w:rsidRDefault="004613BC" w:rsidP="004E4E91">
            <w:pPr>
              <w:ind w:right="120"/>
              <w:jc w:val="both"/>
              <w:rPr>
                <w:rFonts w:ascii="Times New Roman" w:hAnsi="Times New Roman" w:cs="Times New Roman"/>
              </w:rPr>
            </w:pPr>
            <w:r w:rsidRPr="00741887">
              <w:rPr>
                <w:rFonts w:ascii="Times New Roman" w:hAnsi="Times New Roman" w:cs="Times New Roman"/>
              </w:rPr>
              <w:t>Выбор пути развития: восстановления цивилизационного пространства России в виде СССР. Перекосы «коренизации» в союзных республиках и территориальные «подарки» большевиков Украинской ССР. Антирелигиозная кампания. Историческое значение индустриализации. Коллективизация и ее последствия. Поворот в сторону преемственности от дореволюционной России, подъем патриотизма и его выражение в Великой Отечественной войне</w:t>
            </w:r>
          </w:p>
        </w:tc>
        <w:tc>
          <w:tcPr>
            <w:tcW w:w="2198" w:type="dxa"/>
            <w:tcBorders>
              <w:top w:val="single" w:sz="4" w:space="0" w:color="000000"/>
              <w:left w:val="single" w:sz="4" w:space="0" w:color="000000"/>
              <w:bottom w:val="single" w:sz="4" w:space="0" w:color="000000"/>
              <w:right w:val="single" w:sz="4" w:space="0" w:color="000000"/>
            </w:tcBorders>
            <w:vAlign w:val="center"/>
          </w:tcPr>
          <w:p w:rsidR="004613BC" w:rsidRPr="00741887" w:rsidRDefault="004613BC" w:rsidP="004E4E91">
            <w:pPr>
              <w:jc w:val="center"/>
              <w:rPr>
                <w:rFonts w:ascii="Times New Roman" w:hAnsi="Times New Roman" w:cs="Times New Roman"/>
              </w:rPr>
            </w:pPr>
            <w:r w:rsidRPr="00741887">
              <w:rPr>
                <w:rFonts w:ascii="Times New Roman" w:hAnsi="Times New Roman" w:cs="Times New Roman"/>
              </w:rPr>
              <w:t>1</w:t>
            </w:r>
          </w:p>
        </w:tc>
        <w:tc>
          <w:tcPr>
            <w:tcW w:w="2025" w:type="dxa"/>
            <w:vMerge/>
            <w:tcBorders>
              <w:top w:val="single" w:sz="4" w:space="0" w:color="000000"/>
              <w:left w:val="single" w:sz="4" w:space="0" w:color="000000"/>
              <w:bottom w:val="single" w:sz="4" w:space="0" w:color="000000"/>
              <w:right w:val="single" w:sz="4" w:space="0" w:color="000000"/>
            </w:tcBorders>
          </w:tcPr>
          <w:p w:rsidR="004613BC" w:rsidRPr="00741887" w:rsidRDefault="004613BC" w:rsidP="004E4E91">
            <w:pPr>
              <w:rPr>
                <w:rFonts w:ascii="Times New Roman" w:hAnsi="Times New Roman" w:cs="Times New Roman"/>
              </w:rPr>
            </w:pPr>
          </w:p>
        </w:tc>
      </w:tr>
      <w:tr w:rsidR="004613BC" w:rsidRPr="00741887" w:rsidTr="004E4E91">
        <w:trPr>
          <w:trHeight w:val="84"/>
        </w:trPr>
        <w:tc>
          <w:tcPr>
            <w:tcW w:w="2267" w:type="dxa"/>
            <w:vMerge w:val="restart"/>
            <w:tcBorders>
              <w:top w:val="single" w:sz="4" w:space="0" w:color="000000"/>
              <w:left w:val="single" w:sz="4" w:space="0" w:color="000000"/>
              <w:bottom w:val="single" w:sz="4" w:space="0" w:color="000000"/>
              <w:right w:val="single" w:sz="2" w:space="0" w:color="000000"/>
            </w:tcBorders>
          </w:tcPr>
          <w:p w:rsidR="004613BC" w:rsidRPr="00741887" w:rsidRDefault="004613BC" w:rsidP="004E4E91">
            <w:pPr>
              <w:jc w:val="both"/>
              <w:rPr>
                <w:rFonts w:ascii="Times New Roman" w:hAnsi="Times New Roman" w:cs="Times New Roman"/>
                <w:b/>
              </w:rPr>
            </w:pPr>
            <w:r w:rsidRPr="00741887">
              <w:rPr>
                <w:rFonts w:ascii="Times New Roman" w:hAnsi="Times New Roman" w:cs="Times New Roman"/>
                <w:b/>
              </w:rPr>
              <w:t>Тема 10. «Вставай, страна огромная»</w:t>
            </w:r>
          </w:p>
          <w:p w:rsidR="004613BC" w:rsidRPr="00741887" w:rsidRDefault="004613BC" w:rsidP="004E4E91">
            <w:pPr>
              <w:jc w:val="both"/>
              <w:rPr>
                <w:rFonts w:ascii="Times New Roman" w:hAnsi="Times New Roman" w:cs="Times New Roman"/>
                <w:b/>
              </w:rPr>
            </w:pPr>
          </w:p>
        </w:tc>
        <w:tc>
          <w:tcPr>
            <w:tcW w:w="8331" w:type="dxa"/>
            <w:tcBorders>
              <w:top w:val="single" w:sz="4" w:space="0" w:color="000000"/>
              <w:left w:val="single" w:sz="2" w:space="0" w:color="000000"/>
              <w:bottom w:val="single" w:sz="4" w:space="0" w:color="000000"/>
              <w:right w:val="single" w:sz="4" w:space="0" w:color="000000"/>
            </w:tcBorders>
          </w:tcPr>
          <w:p w:rsidR="004613BC" w:rsidRPr="00741887" w:rsidRDefault="004613BC" w:rsidP="004E4E91">
            <w:pPr>
              <w:jc w:val="both"/>
              <w:rPr>
                <w:rFonts w:ascii="Times New Roman" w:hAnsi="Times New Roman" w:cs="Times New Roman"/>
                <w:b/>
              </w:rPr>
            </w:pPr>
            <w:r w:rsidRPr="00741887">
              <w:rPr>
                <w:rFonts w:ascii="Times New Roman" w:hAnsi="Times New Roman" w:cs="Times New Roman"/>
                <w:b/>
              </w:rPr>
              <w:lastRenderedPageBreak/>
              <w:t xml:space="preserve">Содержание учебного материала </w:t>
            </w:r>
          </w:p>
        </w:tc>
        <w:tc>
          <w:tcPr>
            <w:tcW w:w="2198" w:type="dxa"/>
            <w:tcBorders>
              <w:top w:val="single" w:sz="4" w:space="0" w:color="000000"/>
              <w:left w:val="single" w:sz="4" w:space="0" w:color="000000"/>
              <w:bottom w:val="single" w:sz="4" w:space="0" w:color="000000"/>
              <w:right w:val="single" w:sz="4" w:space="0" w:color="000000"/>
            </w:tcBorders>
            <w:vAlign w:val="center"/>
          </w:tcPr>
          <w:p w:rsidR="004613BC" w:rsidRPr="00741887" w:rsidRDefault="004613BC" w:rsidP="004E4E91">
            <w:pPr>
              <w:jc w:val="center"/>
              <w:rPr>
                <w:rFonts w:ascii="Times New Roman" w:hAnsi="Times New Roman" w:cs="Times New Roman"/>
                <w:b/>
              </w:rPr>
            </w:pPr>
            <w:r w:rsidRPr="00741887">
              <w:rPr>
                <w:rFonts w:ascii="Times New Roman" w:hAnsi="Times New Roman" w:cs="Times New Roman"/>
                <w:b/>
              </w:rPr>
              <w:t>1</w:t>
            </w:r>
          </w:p>
        </w:tc>
        <w:tc>
          <w:tcPr>
            <w:tcW w:w="2025" w:type="dxa"/>
            <w:vMerge w:val="restart"/>
            <w:tcBorders>
              <w:top w:val="single" w:sz="4" w:space="0" w:color="000000"/>
              <w:left w:val="single" w:sz="4" w:space="0" w:color="000000"/>
              <w:bottom w:val="single" w:sz="4" w:space="0" w:color="000000"/>
              <w:right w:val="single" w:sz="4" w:space="0" w:color="000000"/>
            </w:tcBorders>
          </w:tcPr>
          <w:p w:rsidR="004613BC" w:rsidRPr="00741887" w:rsidRDefault="004613BC" w:rsidP="004E4E91">
            <w:pPr>
              <w:jc w:val="both"/>
              <w:rPr>
                <w:rFonts w:ascii="Times New Roman" w:hAnsi="Times New Roman" w:cs="Times New Roman"/>
              </w:rPr>
            </w:pPr>
            <w:r w:rsidRPr="00741887">
              <w:rPr>
                <w:rFonts w:ascii="Times New Roman" w:hAnsi="Times New Roman" w:cs="Times New Roman"/>
              </w:rPr>
              <w:t xml:space="preserve">ОК 01, ОК 02, ОК 03, ОК 04, ОК 05, </w:t>
            </w:r>
            <w:r w:rsidRPr="00741887">
              <w:rPr>
                <w:rFonts w:ascii="Times New Roman" w:hAnsi="Times New Roman" w:cs="Times New Roman"/>
              </w:rPr>
              <w:lastRenderedPageBreak/>
              <w:t>ОК 06, ОК 09</w:t>
            </w:r>
          </w:p>
          <w:p w:rsidR="004613BC" w:rsidRPr="00741887" w:rsidRDefault="004613BC" w:rsidP="004E4E91">
            <w:pPr>
              <w:jc w:val="both"/>
              <w:rPr>
                <w:rFonts w:ascii="Times New Roman" w:hAnsi="Times New Roman" w:cs="Times New Roman"/>
                <w:b/>
              </w:rPr>
            </w:pPr>
            <w:r w:rsidRPr="00741887">
              <w:rPr>
                <w:rFonts w:ascii="Times New Roman" w:hAnsi="Times New Roman" w:cs="Times New Roman"/>
              </w:rPr>
              <w:t xml:space="preserve">ПК </w:t>
            </w:r>
            <w:r>
              <w:rPr>
                <w:rFonts w:ascii="Times New Roman" w:hAnsi="Times New Roman" w:cs="Times New Roman"/>
              </w:rPr>
              <w:t>3.1</w:t>
            </w:r>
            <w:r>
              <w:rPr>
                <w:rFonts w:ascii="Times New Roman" w:hAnsi="Times New Roman" w:cs="Times New Roman"/>
                <w:lang w:val="en-US"/>
              </w:rPr>
              <w:t>,</w:t>
            </w:r>
            <w:r>
              <w:rPr>
                <w:rFonts w:ascii="Times New Roman" w:hAnsi="Times New Roman" w:cs="Times New Roman"/>
              </w:rPr>
              <w:t xml:space="preserve"> ПК 3.4</w:t>
            </w:r>
          </w:p>
        </w:tc>
      </w:tr>
      <w:tr w:rsidR="004613BC" w:rsidRPr="00741887" w:rsidTr="004E4E91">
        <w:trPr>
          <w:trHeight w:val="265"/>
        </w:trPr>
        <w:tc>
          <w:tcPr>
            <w:tcW w:w="2267" w:type="dxa"/>
            <w:vMerge/>
            <w:tcBorders>
              <w:top w:val="single" w:sz="4" w:space="0" w:color="000000"/>
              <w:left w:val="single" w:sz="4" w:space="0" w:color="000000"/>
              <w:bottom w:val="single" w:sz="4" w:space="0" w:color="000000"/>
              <w:right w:val="single" w:sz="2" w:space="0" w:color="000000"/>
            </w:tcBorders>
          </w:tcPr>
          <w:p w:rsidR="004613BC" w:rsidRPr="00741887" w:rsidRDefault="004613BC" w:rsidP="004E4E91">
            <w:pPr>
              <w:rPr>
                <w:rFonts w:ascii="Times New Roman" w:hAnsi="Times New Roman" w:cs="Times New Roman"/>
              </w:rPr>
            </w:pPr>
          </w:p>
        </w:tc>
        <w:tc>
          <w:tcPr>
            <w:tcW w:w="8331" w:type="dxa"/>
            <w:tcBorders>
              <w:top w:val="single" w:sz="4" w:space="0" w:color="000000"/>
              <w:left w:val="single" w:sz="2" w:space="0" w:color="000000"/>
              <w:bottom w:val="single" w:sz="4" w:space="0" w:color="000000"/>
              <w:right w:val="single" w:sz="4" w:space="0" w:color="000000"/>
            </w:tcBorders>
          </w:tcPr>
          <w:p w:rsidR="004613BC" w:rsidRPr="00741887" w:rsidRDefault="004613BC" w:rsidP="004E4E91">
            <w:pPr>
              <w:jc w:val="both"/>
              <w:rPr>
                <w:rFonts w:ascii="Times New Roman" w:hAnsi="Times New Roman" w:cs="Times New Roman"/>
              </w:rPr>
            </w:pPr>
            <w:r w:rsidRPr="00741887">
              <w:rPr>
                <w:rFonts w:ascii="Times New Roman" w:hAnsi="Times New Roman" w:cs="Times New Roman"/>
              </w:rPr>
              <w:t xml:space="preserve">Причины и предпосылки Великой Отечественной войны как составной части Второй </w:t>
            </w:r>
            <w:r w:rsidRPr="00741887">
              <w:rPr>
                <w:rFonts w:ascii="Times New Roman" w:hAnsi="Times New Roman" w:cs="Times New Roman"/>
              </w:rPr>
              <w:lastRenderedPageBreak/>
              <w:t>мировой войны. Против кого мы сражались: Европа объединенная под нацистской свастикой. Основные этапы и события Великой Отечественной войны. Патриотический подъем народа. Актуальные уроки: понятие единства фронта и тыла. Защитники Родины и предатели-отщепенцы. Великая Отечественная война в исторической памяти нашего народа. Истоки подвига народов СССР и достижения ими Великой Победы</w:t>
            </w:r>
          </w:p>
        </w:tc>
        <w:tc>
          <w:tcPr>
            <w:tcW w:w="2198" w:type="dxa"/>
            <w:tcBorders>
              <w:top w:val="single" w:sz="4" w:space="0" w:color="000000"/>
              <w:left w:val="single" w:sz="4" w:space="0" w:color="000000"/>
              <w:bottom w:val="single" w:sz="4" w:space="0" w:color="000000"/>
              <w:right w:val="single" w:sz="4" w:space="0" w:color="000000"/>
            </w:tcBorders>
            <w:vAlign w:val="center"/>
          </w:tcPr>
          <w:p w:rsidR="004613BC" w:rsidRPr="00741887" w:rsidRDefault="004613BC" w:rsidP="004E4E91">
            <w:pPr>
              <w:jc w:val="center"/>
              <w:rPr>
                <w:rFonts w:ascii="Times New Roman" w:hAnsi="Times New Roman" w:cs="Times New Roman"/>
              </w:rPr>
            </w:pPr>
            <w:r w:rsidRPr="00741887">
              <w:rPr>
                <w:rFonts w:ascii="Times New Roman" w:hAnsi="Times New Roman" w:cs="Times New Roman"/>
              </w:rPr>
              <w:lastRenderedPageBreak/>
              <w:t>1</w:t>
            </w:r>
          </w:p>
        </w:tc>
        <w:tc>
          <w:tcPr>
            <w:tcW w:w="2025" w:type="dxa"/>
            <w:vMerge/>
            <w:tcBorders>
              <w:top w:val="single" w:sz="4" w:space="0" w:color="000000"/>
              <w:left w:val="single" w:sz="4" w:space="0" w:color="000000"/>
              <w:bottom w:val="single" w:sz="4" w:space="0" w:color="000000"/>
              <w:right w:val="single" w:sz="4" w:space="0" w:color="000000"/>
            </w:tcBorders>
          </w:tcPr>
          <w:p w:rsidR="004613BC" w:rsidRPr="00741887" w:rsidRDefault="004613BC" w:rsidP="004E4E91">
            <w:pPr>
              <w:rPr>
                <w:rFonts w:ascii="Times New Roman" w:hAnsi="Times New Roman" w:cs="Times New Roman"/>
              </w:rPr>
            </w:pPr>
          </w:p>
        </w:tc>
      </w:tr>
      <w:tr w:rsidR="004613BC" w:rsidRPr="00741887" w:rsidTr="004E4E91">
        <w:trPr>
          <w:trHeight w:val="56"/>
        </w:trPr>
        <w:tc>
          <w:tcPr>
            <w:tcW w:w="2267" w:type="dxa"/>
            <w:vMerge w:val="restart"/>
            <w:tcBorders>
              <w:top w:val="single" w:sz="4" w:space="0" w:color="000000"/>
              <w:left w:val="single" w:sz="4" w:space="0" w:color="000000"/>
              <w:bottom w:val="single" w:sz="4" w:space="0" w:color="000000"/>
              <w:right w:val="single" w:sz="2" w:space="0" w:color="000000"/>
            </w:tcBorders>
          </w:tcPr>
          <w:p w:rsidR="004613BC" w:rsidRPr="00741887" w:rsidRDefault="004613BC" w:rsidP="004E4E91">
            <w:pPr>
              <w:jc w:val="both"/>
              <w:rPr>
                <w:rFonts w:ascii="Times New Roman" w:hAnsi="Times New Roman" w:cs="Times New Roman"/>
                <w:b/>
              </w:rPr>
            </w:pPr>
            <w:r w:rsidRPr="00741887">
              <w:rPr>
                <w:rFonts w:ascii="Times New Roman" w:hAnsi="Times New Roman" w:cs="Times New Roman"/>
                <w:b/>
              </w:rPr>
              <w:t>Тема 11. В буднях великих строек</w:t>
            </w:r>
          </w:p>
          <w:p w:rsidR="004613BC" w:rsidRPr="00741887" w:rsidRDefault="004613BC" w:rsidP="004E4E91">
            <w:pPr>
              <w:jc w:val="both"/>
              <w:rPr>
                <w:rFonts w:ascii="Times New Roman" w:hAnsi="Times New Roman" w:cs="Times New Roman"/>
                <w:b/>
              </w:rPr>
            </w:pPr>
          </w:p>
        </w:tc>
        <w:tc>
          <w:tcPr>
            <w:tcW w:w="8331" w:type="dxa"/>
            <w:tcBorders>
              <w:top w:val="single" w:sz="4" w:space="0" w:color="000000"/>
              <w:left w:val="single" w:sz="2" w:space="0" w:color="000000"/>
              <w:bottom w:val="single" w:sz="4" w:space="0" w:color="000000"/>
              <w:right w:val="single" w:sz="4" w:space="0" w:color="000000"/>
            </w:tcBorders>
          </w:tcPr>
          <w:p w:rsidR="004613BC" w:rsidRPr="00741887" w:rsidRDefault="004613BC" w:rsidP="004E4E91">
            <w:pPr>
              <w:jc w:val="both"/>
              <w:rPr>
                <w:rFonts w:ascii="Times New Roman" w:hAnsi="Times New Roman" w:cs="Times New Roman"/>
                <w:b/>
              </w:rPr>
            </w:pPr>
            <w:r w:rsidRPr="00741887">
              <w:rPr>
                <w:rFonts w:ascii="Times New Roman" w:hAnsi="Times New Roman" w:cs="Times New Roman"/>
                <w:b/>
              </w:rPr>
              <w:t xml:space="preserve">Содержание учебного материала </w:t>
            </w:r>
          </w:p>
        </w:tc>
        <w:tc>
          <w:tcPr>
            <w:tcW w:w="2198" w:type="dxa"/>
            <w:tcBorders>
              <w:top w:val="single" w:sz="4" w:space="0" w:color="000000"/>
              <w:left w:val="single" w:sz="4" w:space="0" w:color="000000"/>
              <w:bottom w:val="single" w:sz="4" w:space="0" w:color="000000"/>
              <w:right w:val="single" w:sz="4" w:space="0" w:color="000000"/>
            </w:tcBorders>
            <w:vAlign w:val="center"/>
          </w:tcPr>
          <w:p w:rsidR="004613BC" w:rsidRPr="00741887" w:rsidRDefault="004613BC" w:rsidP="004E4E91">
            <w:pPr>
              <w:jc w:val="center"/>
              <w:rPr>
                <w:rFonts w:ascii="Times New Roman" w:hAnsi="Times New Roman" w:cs="Times New Roman"/>
                <w:b/>
              </w:rPr>
            </w:pPr>
            <w:r w:rsidRPr="00741887">
              <w:rPr>
                <w:rFonts w:ascii="Times New Roman" w:hAnsi="Times New Roman" w:cs="Times New Roman"/>
                <w:b/>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4613BC" w:rsidRPr="00741887" w:rsidRDefault="004613BC" w:rsidP="004E4E91">
            <w:pPr>
              <w:jc w:val="both"/>
              <w:rPr>
                <w:rFonts w:ascii="Times New Roman" w:hAnsi="Times New Roman" w:cs="Times New Roman"/>
              </w:rPr>
            </w:pPr>
            <w:r w:rsidRPr="00741887">
              <w:rPr>
                <w:rFonts w:ascii="Times New Roman" w:hAnsi="Times New Roman" w:cs="Times New Roman"/>
              </w:rPr>
              <w:t>ОК 01, ОК 02, ОК 03, ОК 04, ОК 05, ОК 06, ОК 09</w:t>
            </w:r>
          </w:p>
          <w:p w:rsidR="004613BC" w:rsidRPr="00741887" w:rsidRDefault="004613BC" w:rsidP="004E4E91">
            <w:pPr>
              <w:jc w:val="both"/>
              <w:rPr>
                <w:rFonts w:ascii="Times New Roman" w:hAnsi="Times New Roman" w:cs="Times New Roman"/>
                <w:b/>
              </w:rPr>
            </w:pPr>
            <w:r w:rsidRPr="00741887">
              <w:rPr>
                <w:rFonts w:ascii="Times New Roman" w:hAnsi="Times New Roman" w:cs="Times New Roman"/>
              </w:rPr>
              <w:t xml:space="preserve">ПК </w:t>
            </w:r>
            <w:r>
              <w:rPr>
                <w:rFonts w:ascii="Times New Roman" w:hAnsi="Times New Roman" w:cs="Times New Roman"/>
              </w:rPr>
              <w:t>3.1</w:t>
            </w:r>
            <w:r>
              <w:rPr>
                <w:rFonts w:ascii="Times New Roman" w:hAnsi="Times New Roman" w:cs="Times New Roman"/>
                <w:lang w:val="en-US"/>
              </w:rPr>
              <w:t>,</w:t>
            </w:r>
            <w:r>
              <w:rPr>
                <w:rFonts w:ascii="Times New Roman" w:hAnsi="Times New Roman" w:cs="Times New Roman"/>
              </w:rPr>
              <w:t xml:space="preserve"> ПК 3.4</w:t>
            </w:r>
          </w:p>
        </w:tc>
      </w:tr>
      <w:tr w:rsidR="004613BC" w:rsidRPr="00741887" w:rsidTr="004E4E91">
        <w:trPr>
          <w:trHeight w:val="673"/>
        </w:trPr>
        <w:tc>
          <w:tcPr>
            <w:tcW w:w="2267" w:type="dxa"/>
            <w:vMerge/>
            <w:tcBorders>
              <w:top w:val="single" w:sz="4" w:space="0" w:color="000000"/>
              <w:left w:val="single" w:sz="4" w:space="0" w:color="000000"/>
              <w:bottom w:val="single" w:sz="4" w:space="0" w:color="000000"/>
              <w:right w:val="single" w:sz="2" w:space="0" w:color="000000"/>
            </w:tcBorders>
          </w:tcPr>
          <w:p w:rsidR="004613BC" w:rsidRPr="00741887" w:rsidRDefault="004613BC" w:rsidP="004E4E91">
            <w:pPr>
              <w:rPr>
                <w:rFonts w:ascii="Times New Roman" w:hAnsi="Times New Roman" w:cs="Times New Roman"/>
              </w:rPr>
            </w:pPr>
          </w:p>
        </w:tc>
        <w:tc>
          <w:tcPr>
            <w:tcW w:w="8331" w:type="dxa"/>
            <w:tcBorders>
              <w:top w:val="single" w:sz="4" w:space="0" w:color="000000"/>
              <w:left w:val="single" w:sz="2" w:space="0" w:color="000000"/>
              <w:bottom w:val="single" w:sz="4" w:space="0" w:color="000000"/>
              <w:right w:val="single" w:sz="4" w:space="0" w:color="000000"/>
            </w:tcBorders>
          </w:tcPr>
          <w:p w:rsidR="004613BC" w:rsidRPr="00741887" w:rsidRDefault="004613BC" w:rsidP="004E4E91">
            <w:pPr>
              <w:jc w:val="both"/>
              <w:rPr>
                <w:rFonts w:ascii="Times New Roman" w:hAnsi="Times New Roman" w:cs="Times New Roman"/>
              </w:rPr>
            </w:pPr>
            <w:r w:rsidRPr="00741887">
              <w:rPr>
                <w:rFonts w:ascii="Times New Roman" w:hAnsi="Times New Roman" w:cs="Times New Roman"/>
              </w:rPr>
              <w:t>Геополитические результаты победы в Великой Отечественной войне. Возрождение разрушенной экономики, культура и общество СССР после войны. Ликвидация СССР ядерной монополии США и жизнь в условиях навязанной Западом холодной войны. НАТО и Варшавский договор. СССР - лидер борьбы за освобождение стран Азии, Африки и Латинской Америки от колониальной и неоколониальной зависимости. Этапы экономического развития в 1950-1970-х гг.: значение достижений в науке, промышленности и сельском хозяйстве для современной Российской Федерации</w:t>
            </w:r>
          </w:p>
        </w:tc>
        <w:tc>
          <w:tcPr>
            <w:tcW w:w="2198" w:type="dxa"/>
            <w:tcBorders>
              <w:top w:val="single" w:sz="4" w:space="0" w:color="000000"/>
              <w:left w:val="single" w:sz="4" w:space="0" w:color="000000"/>
              <w:bottom w:val="single" w:sz="4" w:space="0" w:color="000000"/>
              <w:right w:val="single" w:sz="4" w:space="0" w:color="000000"/>
            </w:tcBorders>
            <w:vAlign w:val="center"/>
          </w:tcPr>
          <w:p w:rsidR="004613BC" w:rsidRPr="00741887" w:rsidRDefault="004613BC" w:rsidP="004E4E91">
            <w:pPr>
              <w:jc w:val="center"/>
              <w:rPr>
                <w:rFonts w:ascii="Times New Roman" w:hAnsi="Times New Roman" w:cs="Times New Roman"/>
              </w:rPr>
            </w:pPr>
            <w:r w:rsidRPr="00741887">
              <w:rPr>
                <w:rFonts w:ascii="Times New Roman" w:hAnsi="Times New Roman" w:cs="Times New Roman"/>
              </w:rPr>
              <w:t>2</w:t>
            </w:r>
          </w:p>
        </w:tc>
        <w:tc>
          <w:tcPr>
            <w:tcW w:w="2025" w:type="dxa"/>
            <w:vMerge/>
            <w:tcBorders>
              <w:top w:val="single" w:sz="4" w:space="0" w:color="000000"/>
              <w:left w:val="single" w:sz="4" w:space="0" w:color="000000"/>
              <w:bottom w:val="single" w:sz="4" w:space="0" w:color="000000"/>
              <w:right w:val="single" w:sz="4" w:space="0" w:color="000000"/>
            </w:tcBorders>
          </w:tcPr>
          <w:p w:rsidR="004613BC" w:rsidRPr="00741887" w:rsidRDefault="004613BC" w:rsidP="004E4E91">
            <w:pPr>
              <w:rPr>
                <w:rFonts w:ascii="Times New Roman" w:hAnsi="Times New Roman" w:cs="Times New Roman"/>
              </w:rPr>
            </w:pPr>
          </w:p>
        </w:tc>
      </w:tr>
      <w:tr w:rsidR="004613BC" w:rsidRPr="00741887" w:rsidTr="004E4E91">
        <w:trPr>
          <w:trHeight w:val="340"/>
        </w:trPr>
        <w:tc>
          <w:tcPr>
            <w:tcW w:w="2267" w:type="dxa"/>
            <w:vMerge w:val="restart"/>
            <w:tcBorders>
              <w:top w:val="single" w:sz="4" w:space="0" w:color="000000"/>
              <w:left w:val="single" w:sz="4" w:space="0" w:color="000000"/>
              <w:right w:val="single" w:sz="2" w:space="0" w:color="000000"/>
            </w:tcBorders>
          </w:tcPr>
          <w:p w:rsidR="004613BC" w:rsidRPr="00741887" w:rsidRDefault="004613BC" w:rsidP="004E4E91">
            <w:pPr>
              <w:jc w:val="both"/>
              <w:rPr>
                <w:rFonts w:ascii="Times New Roman" w:hAnsi="Times New Roman" w:cs="Times New Roman"/>
                <w:b/>
              </w:rPr>
            </w:pPr>
            <w:r w:rsidRPr="00741887">
              <w:rPr>
                <w:rFonts w:ascii="Times New Roman" w:hAnsi="Times New Roman" w:cs="Times New Roman"/>
                <w:b/>
              </w:rPr>
              <w:t>Тема 12. От перестройки к кризису, от кризиса к возрождению</w:t>
            </w:r>
          </w:p>
          <w:p w:rsidR="004613BC" w:rsidRPr="00741887" w:rsidRDefault="004613BC" w:rsidP="004E4E91">
            <w:pPr>
              <w:jc w:val="both"/>
              <w:rPr>
                <w:rFonts w:ascii="Times New Roman" w:hAnsi="Times New Roman" w:cs="Times New Roman"/>
                <w:b/>
              </w:rPr>
            </w:pPr>
          </w:p>
        </w:tc>
        <w:tc>
          <w:tcPr>
            <w:tcW w:w="8331" w:type="dxa"/>
            <w:tcBorders>
              <w:top w:val="single" w:sz="4" w:space="0" w:color="000000"/>
              <w:left w:val="single" w:sz="2" w:space="0" w:color="000000"/>
              <w:bottom w:val="single" w:sz="4" w:space="0" w:color="000000"/>
              <w:right w:val="single" w:sz="4" w:space="0" w:color="000000"/>
            </w:tcBorders>
          </w:tcPr>
          <w:p w:rsidR="004613BC" w:rsidRPr="00741887" w:rsidRDefault="004613BC" w:rsidP="004E4E91">
            <w:pPr>
              <w:jc w:val="both"/>
              <w:rPr>
                <w:rFonts w:ascii="Times New Roman" w:hAnsi="Times New Roman" w:cs="Times New Roman"/>
                <w:b/>
              </w:rPr>
            </w:pPr>
            <w:r w:rsidRPr="00741887">
              <w:rPr>
                <w:rFonts w:ascii="Times New Roman" w:hAnsi="Times New Roman" w:cs="Times New Roman"/>
                <w:b/>
              </w:rPr>
              <w:t xml:space="preserve">Содержание учебного материала </w:t>
            </w:r>
          </w:p>
        </w:tc>
        <w:tc>
          <w:tcPr>
            <w:tcW w:w="2198" w:type="dxa"/>
            <w:tcBorders>
              <w:top w:val="single" w:sz="4" w:space="0" w:color="000000"/>
              <w:left w:val="single" w:sz="4" w:space="0" w:color="000000"/>
              <w:bottom w:val="single" w:sz="4" w:space="0" w:color="000000"/>
              <w:right w:val="single" w:sz="4" w:space="0" w:color="000000"/>
            </w:tcBorders>
            <w:vAlign w:val="center"/>
          </w:tcPr>
          <w:p w:rsidR="004613BC" w:rsidRPr="00741887" w:rsidRDefault="004613BC" w:rsidP="004E4E91">
            <w:pPr>
              <w:jc w:val="center"/>
              <w:rPr>
                <w:rFonts w:ascii="Times New Roman" w:hAnsi="Times New Roman" w:cs="Times New Roman"/>
                <w:b/>
              </w:rPr>
            </w:pPr>
            <w:r w:rsidRPr="00741887">
              <w:rPr>
                <w:rFonts w:ascii="Times New Roman" w:hAnsi="Times New Roman" w:cs="Times New Roman"/>
                <w:b/>
              </w:rPr>
              <w:t>2</w:t>
            </w:r>
          </w:p>
        </w:tc>
        <w:tc>
          <w:tcPr>
            <w:tcW w:w="2025" w:type="dxa"/>
            <w:vMerge w:val="restart"/>
            <w:tcBorders>
              <w:top w:val="single" w:sz="4" w:space="0" w:color="000000"/>
              <w:left w:val="single" w:sz="4" w:space="0" w:color="000000"/>
              <w:right w:val="single" w:sz="4" w:space="0" w:color="000000"/>
            </w:tcBorders>
          </w:tcPr>
          <w:p w:rsidR="004613BC" w:rsidRPr="00741887" w:rsidRDefault="004613BC" w:rsidP="004E4E91">
            <w:pPr>
              <w:jc w:val="both"/>
              <w:rPr>
                <w:rFonts w:ascii="Times New Roman" w:hAnsi="Times New Roman" w:cs="Times New Roman"/>
              </w:rPr>
            </w:pPr>
            <w:r w:rsidRPr="00741887">
              <w:rPr>
                <w:rFonts w:ascii="Times New Roman" w:hAnsi="Times New Roman" w:cs="Times New Roman"/>
              </w:rPr>
              <w:t>ОК 01, ОК 02, ОК 03, ОК 04, ОК 05, ОК 06, ОК 09</w:t>
            </w:r>
          </w:p>
          <w:p w:rsidR="004613BC" w:rsidRPr="00741887" w:rsidRDefault="004613BC" w:rsidP="004E4E91">
            <w:pPr>
              <w:jc w:val="both"/>
              <w:rPr>
                <w:rFonts w:ascii="Times New Roman" w:hAnsi="Times New Roman" w:cs="Times New Roman"/>
                <w:b/>
              </w:rPr>
            </w:pPr>
            <w:r w:rsidRPr="00741887">
              <w:rPr>
                <w:rFonts w:ascii="Times New Roman" w:hAnsi="Times New Roman" w:cs="Times New Roman"/>
              </w:rPr>
              <w:t xml:space="preserve">ПК </w:t>
            </w:r>
            <w:r>
              <w:rPr>
                <w:rFonts w:ascii="Times New Roman" w:hAnsi="Times New Roman" w:cs="Times New Roman"/>
              </w:rPr>
              <w:t>3.1</w:t>
            </w:r>
            <w:r>
              <w:rPr>
                <w:rFonts w:ascii="Times New Roman" w:hAnsi="Times New Roman" w:cs="Times New Roman"/>
                <w:lang w:val="en-US"/>
              </w:rPr>
              <w:t>,</w:t>
            </w:r>
            <w:r>
              <w:rPr>
                <w:rFonts w:ascii="Times New Roman" w:hAnsi="Times New Roman" w:cs="Times New Roman"/>
              </w:rPr>
              <w:t xml:space="preserve"> ПК 3.4</w:t>
            </w:r>
          </w:p>
        </w:tc>
      </w:tr>
      <w:tr w:rsidR="004613BC" w:rsidRPr="00741887" w:rsidTr="004E4E91">
        <w:trPr>
          <w:trHeight w:val="673"/>
        </w:trPr>
        <w:tc>
          <w:tcPr>
            <w:tcW w:w="2267" w:type="dxa"/>
            <w:vMerge/>
            <w:tcBorders>
              <w:left w:val="single" w:sz="4" w:space="0" w:color="000000"/>
              <w:right w:val="single" w:sz="2" w:space="0" w:color="000000"/>
            </w:tcBorders>
          </w:tcPr>
          <w:p w:rsidR="004613BC" w:rsidRPr="00741887" w:rsidRDefault="004613BC" w:rsidP="004E4E91">
            <w:pPr>
              <w:rPr>
                <w:rFonts w:ascii="Times New Roman" w:hAnsi="Times New Roman" w:cs="Times New Roman"/>
              </w:rPr>
            </w:pPr>
          </w:p>
        </w:tc>
        <w:tc>
          <w:tcPr>
            <w:tcW w:w="8331" w:type="dxa"/>
            <w:tcBorders>
              <w:top w:val="single" w:sz="4" w:space="0" w:color="000000"/>
              <w:left w:val="single" w:sz="2" w:space="0" w:color="000000"/>
              <w:bottom w:val="single" w:sz="4" w:space="0" w:color="000000"/>
              <w:right w:val="single" w:sz="4" w:space="0" w:color="000000"/>
            </w:tcBorders>
          </w:tcPr>
          <w:p w:rsidR="004613BC" w:rsidRPr="00741887" w:rsidRDefault="004613BC" w:rsidP="004E4E91">
            <w:pPr>
              <w:jc w:val="both"/>
              <w:rPr>
                <w:rFonts w:ascii="Times New Roman" w:hAnsi="Times New Roman" w:cs="Times New Roman"/>
              </w:rPr>
            </w:pPr>
            <w:r w:rsidRPr="00741887">
              <w:rPr>
                <w:rFonts w:ascii="Times New Roman" w:hAnsi="Times New Roman" w:cs="Times New Roman"/>
              </w:rPr>
              <w:t>Причины «перестройки»: роль объективных и субъективных факторов в ее ходе и итогах. Поддержка Западом сепаратизма и радикального национализма: распад СССР – величайшая геополитическая катастрофа. Россия в 1990-е гг.: кризис экономики, обнищание населения и криминализация общества – цена реформ 1990-х гг. Попытка диктата олигархов. Конфликты на Северном Кавказе и других регионах России: опасность распада страны. Россия в условиях установления США однополярного миропорядка: зависимость от экономик западного мира, снижение роли СНГ, разрыв связей с бывшими странами социалистического лагеря. Кризис духовных ценностей у населения России</w:t>
            </w:r>
          </w:p>
        </w:tc>
        <w:tc>
          <w:tcPr>
            <w:tcW w:w="2198" w:type="dxa"/>
            <w:tcBorders>
              <w:top w:val="single" w:sz="4" w:space="0" w:color="000000"/>
              <w:left w:val="single" w:sz="4" w:space="0" w:color="000000"/>
              <w:bottom w:val="single" w:sz="4" w:space="0" w:color="000000"/>
              <w:right w:val="single" w:sz="4" w:space="0" w:color="000000"/>
            </w:tcBorders>
            <w:vAlign w:val="center"/>
          </w:tcPr>
          <w:p w:rsidR="004613BC" w:rsidRPr="00741887" w:rsidRDefault="004613BC" w:rsidP="004E4E91">
            <w:pPr>
              <w:jc w:val="center"/>
              <w:rPr>
                <w:rFonts w:ascii="Times New Roman" w:hAnsi="Times New Roman" w:cs="Times New Roman"/>
              </w:rPr>
            </w:pPr>
            <w:r w:rsidRPr="00741887">
              <w:rPr>
                <w:rFonts w:ascii="Times New Roman" w:hAnsi="Times New Roman" w:cs="Times New Roman"/>
              </w:rPr>
              <w:t>2</w:t>
            </w:r>
          </w:p>
        </w:tc>
        <w:tc>
          <w:tcPr>
            <w:tcW w:w="2025" w:type="dxa"/>
            <w:vMerge/>
            <w:tcBorders>
              <w:left w:val="single" w:sz="4" w:space="0" w:color="000000"/>
              <w:right w:val="single" w:sz="4" w:space="0" w:color="000000"/>
            </w:tcBorders>
          </w:tcPr>
          <w:p w:rsidR="004613BC" w:rsidRPr="00741887" w:rsidRDefault="004613BC" w:rsidP="004E4E91">
            <w:pPr>
              <w:rPr>
                <w:rFonts w:ascii="Times New Roman" w:hAnsi="Times New Roman" w:cs="Times New Roman"/>
              </w:rPr>
            </w:pPr>
          </w:p>
        </w:tc>
      </w:tr>
      <w:tr w:rsidR="004613BC" w:rsidRPr="00741887" w:rsidTr="004E4E91">
        <w:trPr>
          <w:trHeight w:val="269"/>
        </w:trPr>
        <w:tc>
          <w:tcPr>
            <w:tcW w:w="2267" w:type="dxa"/>
            <w:vMerge/>
            <w:tcBorders>
              <w:left w:val="single" w:sz="4" w:space="0" w:color="000000"/>
              <w:right w:val="single" w:sz="2" w:space="0" w:color="000000"/>
            </w:tcBorders>
          </w:tcPr>
          <w:p w:rsidR="004613BC" w:rsidRPr="00741887" w:rsidRDefault="004613BC" w:rsidP="004E4E91">
            <w:pPr>
              <w:rPr>
                <w:rFonts w:ascii="Times New Roman" w:hAnsi="Times New Roman" w:cs="Times New Roman"/>
              </w:rPr>
            </w:pPr>
          </w:p>
        </w:tc>
        <w:tc>
          <w:tcPr>
            <w:tcW w:w="8331" w:type="dxa"/>
            <w:tcBorders>
              <w:top w:val="single" w:sz="4" w:space="0" w:color="000000"/>
              <w:left w:val="single" w:sz="2" w:space="0" w:color="000000"/>
              <w:bottom w:val="single" w:sz="4" w:space="0" w:color="000000"/>
              <w:right w:val="single" w:sz="4" w:space="0" w:color="000000"/>
            </w:tcBorders>
          </w:tcPr>
          <w:p w:rsidR="004613BC" w:rsidRPr="00741887" w:rsidRDefault="004613BC" w:rsidP="004E4E91">
            <w:pPr>
              <w:suppressAutoHyphens/>
              <w:jc w:val="both"/>
              <w:rPr>
                <w:rFonts w:ascii="Times New Roman" w:hAnsi="Times New Roman" w:cs="Times New Roman"/>
                <w:b/>
              </w:rPr>
            </w:pPr>
            <w:r w:rsidRPr="00741887">
              <w:rPr>
                <w:rFonts w:ascii="Times New Roman" w:hAnsi="Times New Roman" w:cs="Times New Roman"/>
                <w:b/>
                <w:bCs/>
              </w:rPr>
              <w:t>В том числе практических занятий и лабораторных работ</w:t>
            </w:r>
          </w:p>
        </w:tc>
        <w:tc>
          <w:tcPr>
            <w:tcW w:w="2198" w:type="dxa"/>
            <w:vMerge w:val="restart"/>
            <w:tcBorders>
              <w:top w:val="single" w:sz="4" w:space="0" w:color="000000"/>
              <w:left w:val="single" w:sz="4" w:space="0" w:color="000000"/>
              <w:right w:val="single" w:sz="4" w:space="0" w:color="000000"/>
            </w:tcBorders>
            <w:vAlign w:val="center"/>
          </w:tcPr>
          <w:p w:rsidR="004613BC" w:rsidRPr="00741887" w:rsidRDefault="004613BC" w:rsidP="004E4E91">
            <w:pPr>
              <w:jc w:val="center"/>
              <w:rPr>
                <w:rFonts w:ascii="Times New Roman" w:hAnsi="Times New Roman" w:cs="Times New Roman"/>
              </w:rPr>
            </w:pPr>
            <w:r w:rsidRPr="00741887">
              <w:rPr>
                <w:rFonts w:ascii="Times New Roman" w:hAnsi="Times New Roman" w:cs="Times New Roman"/>
              </w:rPr>
              <w:t>2</w:t>
            </w:r>
          </w:p>
        </w:tc>
        <w:tc>
          <w:tcPr>
            <w:tcW w:w="2025" w:type="dxa"/>
            <w:vMerge/>
            <w:tcBorders>
              <w:left w:val="single" w:sz="4" w:space="0" w:color="000000"/>
              <w:right w:val="single" w:sz="4" w:space="0" w:color="000000"/>
            </w:tcBorders>
          </w:tcPr>
          <w:p w:rsidR="004613BC" w:rsidRPr="00741887" w:rsidRDefault="004613BC" w:rsidP="004E4E91">
            <w:pPr>
              <w:rPr>
                <w:rFonts w:ascii="Times New Roman" w:hAnsi="Times New Roman" w:cs="Times New Roman"/>
              </w:rPr>
            </w:pPr>
          </w:p>
        </w:tc>
      </w:tr>
      <w:tr w:rsidR="004613BC" w:rsidRPr="00741887" w:rsidTr="004E4E91">
        <w:trPr>
          <w:trHeight w:val="286"/>
        </w:trPr>
        <w:tc>
          <w:tcPr>
            <w:tcW w:w="2267" w:type="dxa"/>
            <w:vMerge/>
            <w:tcBorders>
              <w:left w:val="single" w:sz="4" w:space="0" w:color="000000"/>
              <w:bottom w:val="single" w:sz="4" w:space="0" w:color="000000"/>
              <w:right w:val="single" w:sz="2" w:space="0" w:color="000000"/>
            </w:tcBorders>
          </w:tcPr>
          <w:p w:rsidR="004613BC" w:rsidRPr="00741887" w:rsidRDefault="004613BC" w:rsidP="004E4E91">
            <w:pPr>
              <w:rPr>
                <w:rFonts w:ascii="Times New Roman" w:hAnsi="Times New Roman" w:cs="Times New Roman"/>
              </w:rPr>
            </w:pPr>
          </w:p>
        </w:tc>
        <w:tc>
          <w:tcPr>
            <w:tcW w:w="8331" w:type="dxa"/>
            <w:tcBorders>
              <w:top w:val="single" w:sz="4" w:space="0" w:color="000000"/>
              <w:left w:val="single" w:sz="2" w:space="0" w:color="000000"/>
              <w:bottom w:val="single" w:sz="4" w:space="0" w:color="000000"/>
              <w:right w:val="single" w:sz="4" w:space="0" w:color="000000"/>
            </w:tcBorders>
          </w:tcPr>
          <w:p w:rsidR="004613BC" w:rsidRPr="00741887" w:rsidRDefault="004613BC" w:rsidP="004E4E91">
            <w:pPr>
              <w:shd w:val="clear" w:color="auto" w:fill="FFFFFF"/>
              <w:contextualSpacing/>
              <w:jc w:val="both"/>
              <w:rPr>
                <w:rFonts w:ascii="Times New Roman" w:hAnsi="Times New Roman" w:cs="Times New Roman"/>
                <w:bCs/>
              </w:rPr>
            </w:pPr>
            <w:r w:rsidRPr="00741887">
              <w:rPr>
                <w:rFonts w:ascii="Times New Roman" w:hAnsi="Times New Roman" w:cs="Times New Roman"/>
                <w:b/>
                <w:bCs/>
              </w:rPr>
              <w:t xml:space="preserve">Практическая работа: </w:t>
            </w:r>
            <w:r w:rsidRPr="00741887">
              <w:rPr>
                <w:rFonts w:ascii="Times New Roman" w:hAnsi="Times New Roman" w:cs="Times New Roman"/>
                <w:bCs/>
              </w:rPr>
              <w:t>«Мир в эпоху «холодной войны»»</w:t>
            </w:r>
          </w:p>
        </w:tc>
        <w:tc>
          <w:tcPr>
            <w:tcW w:w="2198" w:type="dxa"/>
            <w:vMerge/>
            <w:tcBorders>
              <w:left w:val="single" w:sz="4" w:space="0" w:color="000000"/>
              <w:bottom w:val="single" w:sz="4" w:space="0" w:color="000000"/>
              <w:right w:val="single" w:sz="4" w:space="0" w:color="000000"/>
            </w:tcBorders>
            <w:vAlign w:val="center"/>
          </w:tcPr>
          <w:p w:rsidR="004613BC" w:rsidRPr="00741887" w:rsidRDefault="004613BC" w:rsidP="004E4E91">
            <w:pPr>
              <w:jc w:val="center"/>
              <w:rPr>
                <w:rFonts w:ascii="Times New Roman" w:hAnsi="Times New Roman" w:cs="Times New Roman"/>
              </w:rPr>
            </w:pPr>
          </w:p>
        </w:tc>
        <w:tc>
          <w:tcPr>
            <w:tcW w:w="2025" w:type="dxa"/>
            <w:vMerge/>
            <w:tcBorders>
              <w:left w:val="single" w:sz="4" w:space="0" w:color="000000"/>
              <w:bottom w:val="single" w:sz="4" w:space="0" w:color="000000"/>
              <w:right w:val="single" w:sz="4" w:space="0" w:color="000000"/>
            </w:tcBorders>
          </w:tcPr>
          <w:p w:rsidR="004613BC" w:rsidRPr="00741887" w:rsidRDefault="004613BC" w:rsidP="004E4E91">
            <w:pPr>
              <w:rPr>
                <w:rFonts w:ascii="Times New Roman" w:hAnsi="Times New Roman" w:cs="Times New Roman"/>
              </w:rPr>
            </w:pPr>
          </w:p>
        </w:tc>
      </w:tr>
      <w:tr w:rsidR="004613BC" w:rsidRPr="00741887" w:rsidTr="004E4E91">
        <w:trPr>
          <w:trHeight w:val="340"/>
        </w:trPr>
        <w:tc>
          <w:tcPr>
            <w:tcW w:w="2267" w:type="dxa"/>
            <w:vMerge w:val="restart"/>
            <w:tcBorders>
              <w:top w:val="single" w:sz="4" w:space="0" w:color="000000"/>
              <w:left w:val="single" w:sz="4" w:space="0" w:color="000000"/>
              <w:right w:val="single" w:sz="2" w:space="0" w:color="000000"/>
            </w:tcBorders>
          </w:tcPr>
          <w:p w:rsidR="004613BC" w:rsidRPr="00741887" w:rsidRDefault="004613BC" w:rsidP="004E4E91">
            <w:pPr>
              <w:jc w:val="both"/>
              <w:rPr>
                <w:rFonts w:ascii="Times New Roman" w:hAnsi="Times New Roman" w:cs="Times New Roman"/>
                <w:b/>
              </w:rPr>
            </w:pPr>
            <w:r w:rsidRPr="00741887">
              <w:rPr>
                <w:rFonts w:ascii="Times New Roman" w:hAnsi="Times New Roman" w:cs="Times New Roman"/>
                <w:b/>
              </w:rPr>
              <w:t>Тема 13. Россия. ХХI век</w:t>
            </w:r>
          </w:p>
          <w:p w:rsidR="004613BC" w:rsidRPr="00741887" w:rsidRDefault="004613BC" w:rsidP="004E4E91">
            <w:pPr>
              <w:jc w:val="both"/>
              <w:rPr>
                <w:rFonts w:ascii="Times New Roman" w:hAnsi="Times New Roman" w:cs="Times New Roman"/>
                <w:b/>
              </w:rPr>
            </w:pPr>
          </w:p>
        </w:tc>
        <w:tc>
          <w:tcPr>
            <w:tcW w:w="8331" w:type="dxa"/>
            <w:tcBorders>
              <w:top w:val="single" w:sz="4" w:space="0" w:color="000000"/>
              <w:left w:val="single" w:sz="2" w:space="0" w:color="000000"/>
              <w:bottom w:val="single" w:sz="4" w:space="0" w:color="000000"/>
              <w:right w:val="single" w:sz="4" w:space="0" w:color="000000"/>
            </w:tcBorders>
          </w:tcPr>
          <w:p w:rsidR="004613BC" w:rsidRPr="00741887" w:rsidRDefault="004613BC" w:rsidP="004E4E91">
            <w:pPr>
              <w:jc w:val="both"/>
              <w:rPr>
                <w:rFonts w:ascii="Times New Roman" w:hAnsi="Times New Roman" w:cs="Times New Roman"/>
                <w:b/>
              </w:rPr>
            </w:pPr>
            <w:r w:rsidRPr="00741887">
              <w:rPr>
                <w:rFonts w:ascii="Times New Roman" w:hAnsi="Times New Roman" w:cs="Times New Roman"/>
                <w:b/>
              </w:rPr>
              <w:t>Содержание учебного материала</w:t>
            </w:r>
          </w:p>
        </w:tc>
        <w:tc>
          <w:tcPr>
            <w:tcW w:w="2198" w:type="dxa"/>
            <w:tcBorders>
              <w:top w:val="single" w:sz="4" w:space="0" w:color="000000"/>
              <w:left w:val="single" w:sz="4" w:space="0" w:color="000000"/>
              <w:bottom w:val="single" w:sz="4" w:space="0" w:color="000000"/>
              <w:right w:val="single" w:sz="4" w:space="0" w:color="000000"/>
            </w:tcBorders>
            <w:vAlign w:val="center"/>
          </w:tcPr>
          <w:p w:rsidR="004613BC" w:rsidRPr="00741887" w:rsidRDefault="004613BC" w:rsidP="004E4E91">
            <w:pPr>
              <w:jc w:val="center"/>
              <w:rPr>
                <w:rFonts w:ascii="Times New Roman" w:hAnsi="Times New Roman" w:cs="Times New Roman"/>
                <w:b/>
              </w:rPr>
            </w:pPr>
            <w:r w:rsidRPr="00741887">
              <w:rPr>
                <w:rFonts w:ascii="Times New Roman" w:hAnsi="Times New Roman" w:cs="Times New Roman"/>
                <w:b/>
              </w:rPr>
              <w:t>2</w:t>
            </w:r>
          </w:p>
        </w:tc>
        <w:tc>
          <w:tcPr>
            <w:tcW w:w="2025" w:type="dxa"/>
            <w:vMerge w:val="restart"/>
            <w:tcBorders>
              <w:top w:val="single" w:sz="4" w:space="0" w:color="000000"/>
              <w:left w:val="single" w:sz="4" w:space="0" w:color="000000"/>
              <w:right w:val="single" w:sz="4" w:space="0" w:color="000000"/>
            </w:tcBorders>
          </w:tcPr>
          <w:p w:rsidR="004613BC" w:rsidRPr="00741887" w:rsidRDefault="004613BC" w:rsidP="004E4E91">
            <w:pPr>
              <w:jc w:val="both"/>
              <w:rPr>
                <w:rFonts w:ascii="Times New Roman" w:hAnsi="Times New Roman" w:cs="Times New Roman"/>
              </w:rPr>
            </w:pPr>
            <w:r w:rsidRPr="00741887">
              <w:rPr>
                <w:rFonts w:ascii="Times New Roman" w:hAnsi="Times New Roman" w:cs="Times New Roman"/>
              </w:rPr>
              <w:t>ОК 01, ОК 02, ОК 03, ОК 04, ОК 05, ОК 06, ОК 09</w:t>
            </w:r>
          </w:p>
          <w:p w:rsidR="004613BC" w:rsidRPr="00741887" w:rsidRDefault="004613BC" w:rsidP="004E4E91">
            <w:pPr>
              <w:jc w:val="both"/>
              <w:rPr>
                <w:rFonts w:ascii="Times New Roman" w:hAnsi="Times New Roman" w:cs="Times New Roman"/>
                <w:b/>
              </w:rPr>
            </w:pPr>
            <w:r w:rsidRPr="00741887">
              <w:rPr>
                <w:rFonts w:ascii="Times New Roman" w:hAnsi="Times New Roman" w:cs="Times New Roman"/>
              </w:rPr>
              <w:t xml:space="preserve">ПК </w:t>
            </w:r>
            <w:r>
              <w:rPr>
                <w:rFonts w:ascii="Times New Roman" w:hAnsi="Times New Roman" w:cs="Times New Roman"/>
              </w:rPr>
              <w:t>3.1</w:t>
            </w:r>
            <w:r>
              <w:rPr>
                <w:rFonts w:ascii="Times New Roman" w:hAnsi="Times New Roman" w:cs="Times New Roman"/>
                <w:lang w:val="en-US"/>
              </w:rPr>
              <w:t>,</w:t>
            </w:r>
            <w:r>
              <w:rPr>
                <w:rFonts w:ascii="Times New Roman" w:hAnsi="Times New Roman" w:cs="Times New Roman"/>
              </w:rPr>
              <w:t xml:space="preserve"> ПК 3.4</w:t>
            </w:r>
          </w:p>
        </w:tc>
      </w:tr>
      <w:tr w:rsidR="004613BC" w:rsidRPr="00741887" w:rsidTr="004E4E91">
        <w:trPr>
          <w:trHeight w:val="673"/>
        </w:trPr>
        <w:tc>
          <w:tcPr>
            <w:tcW w:w="2267" w:type="dxa"/>
            <w:vMerge/>
            <w:tcBorders>
              <w:left w:val="single" w:sz="4" w:space="0" w:color="000000"/>
              <w:right w:val="single" w:sz="2" w:space="0" w:color="000000"/>
            </w:tcBorders>
          </w:tcPr>
          <w:p w:rsidR="004613BC" w:rsidRPr="00741887" w:rsidRDefault="004613BC" w:rsidP="004E4E91">
            <w:pPr>
              <w:rPr>
                <w:rFonts w:ascii="Times New Roman" w:hAnsi="Times New Roman" w:cs="Times New Roman"/>
              </w:rPr>
            </w:pPr>
          </w:p>
        </w:tc>
        <w:tc>
          <w:tcPr>
            <w:tcW w:w="8331" w:type="dxa"/>
            <w:tcBorders>
              <w:top w:val="single" w:sz="4" w:space="0" w:color="000000"/>
              <w:left w:val="single" w:sz="2" w:space="0" w:color="000000"/>
              <w:bottom w:val="single" w:sz="4" w:space="0" w:color="000000"/>
              <w:right w:val="single" w:sz="4" w:space="0" w:color="000000"/>
            </w:tcBorders>
          </w:tcPr>
          <w:p w:rsidR="004613BC" w:rsidRPr="00741887" w:rsidRDefault="004613BC" w:rsidP="004E4E91">
            <w:pPr>
              <w:jc w:val="both"/>
              <w:rPr>
                <w:rFonts w:ascii="Times New Roman" w:hAnsi="Times New Roman" w:cs="Times New Roman"/>
              </w:rPr>
            </w:pPr>
            <w:r w:rsidRPr="00741887">
              <w:rPr>
                <w:rFonts w:ascii="Times New Roman" w:hAnsi="Times New Roman" w:cs="Times New Roman"/>
              </w:rPr>
              <w:t xml:space="preserve">Запрос на национальное возрождение в обществе. Укрепление патриотических настроений. Владимир Путин. Устранение олигархата от власти и укрепление ее вертикали. Успешная борьба с национальным сепаратизмом, экстремизмом и терроризмом. Курс на суверенную внешнюю политику: от Мюнхенской речи до специальной военной операции. Экономическое возрождение: энергетика, сельское хозяйство, национальные проекты, наукоемкое производство. Возвращение уважения к традиционным ценностям народов России. Национальные проекты. Поправки в </w:t>
            </w:r>
            <w:r w:rsidRPr="00741887">
              <w:rPr>
                <w:rFonts w:ascii="Times New Roman" w:hAnsi="Times New Roman" w:cs="Times New Roman"/>
              </w:rPr>
              <w:lastRenderedPageBreak/>
              <w:t>конституцию. Поступательное развитие в условиях западных санкций и агрессии НАТО против России руками Украины. Специальная военная операция. Становление Россией и дружественными ей странами многополярного мира в условиях кризиса доминирования США и их союзников</w:t>
            </w:r>
          </w:p>
        </w:tc>
        <w:tc>
          <w:tcPr>
            <w:tcW w:w="2198" w:type="dxa"/>
            <w:tcBorders>
              <w:top w:val="single" w:sz="4" w:space="0" w:color="000000"/>
              <w:left w:val="single" w:sz="4" w:space="0" w:color="000000"/>
              <w:bottom w:val="single" w:sz="4" w:space="0" w:color="000000"/>
              <w:right w:val="single" w:sz="4" w:space="0" w:color="000000"/>
            </w:tcBorders>
            <w:vAlign w:val="center"/>
          </w:tcPr>
          <w:p w:rsidR="004613BC" w:rsidRPr="00741887" w:rsidRDefault="004613BC" w:rsidP="004E4E91">
            <w:pPr>
              <w:jc w:val="center"/>
              <w:rPr>
                <w:rFonts w:ascii="Times New Roman" w:hAnsi="Times New Roman" w:cs="Times New Roman"/>
              </w:rPr>
            </w:pPr>
            <w:r w:rsidRPr="00741887">
              <w:rPr>
                <w:rFonts w:ascii="Times New Roman" w:hAnsi="Times New Roman" w:cs="Times New Roman"/>
              </w:rPr>
              <w:lastRenderedPageBreak/>
              <w:t>2</w:t>
            </w:r>
          </w:p>
        </w:tc>
        <w:tc>
          <w:tcPr>
            <w:tcW w:w="2025" w:type="dxa"/>
            <w:vMerge/>
            <w:tcBorders>
              <w:left w:val="single" w:sz="4" w:space="0" w:color="000000"/>
              <w:right w:val="single" w:sz="4" w:space="0" w:color="000000"/>
            </w:tcBorders>
          </w:tcPr>
          <w:p w:rsidR="004613BC" w:rsidRPr="00741887" w:rsidRDefault="004613BC" w:rsidP="004E4E91">
            <w:pPr>
              <w:rPr>
                <w:rFonts w:ascii="Times New Roman" w:hAnsi="Times New Roman" w:cs="Times New Roman"/>
              </w:rPr>
            </w:pPr>
          </w:p>
        </w:tc>
      </w:tr>
      <w:tr w:rsidR="004613BC" w:rsidRPr="00741887" w:rsidTr="004E4E91">
        <w:trPr>
          <w:trHeight w:val="373"/>
        </w:trPr>
        <w:tc>
          <w:tcPr>
            <w:tcW w:w="2267" w:type="dxa"/>
            <w:vMerge/>
            <w:tcBorders>
              <w:left w:val="single" w:sz="4" w:space="0" w:color="000000"/>
              <w:right w:val="single" w:sz="2" w:space="0" w:color="000000"/>
            </w:tcBorders>
          </w:tcPr>
          <w:p w:rsidR="004613BC" w:rsidRPr="00741887" w:rsidRDefault="004613BC" w:rsidP="004E4E91">
            <w:pPr>
              <w:rPr>
                <w:rFonts w:ascii="Times New Roman" w:hAnsi="Times New Roman" w:cs="Times New Roman"/>
              </w:rPr>
            </w:pPr>
          </w:p>
        </w:tc>
        <w:tc>
          <w:tcPr>
            <w:tcW w:w="8331" w:type="dxa"/>
            <w:tcBorders>
              <w:top w:val="single" w:sz="4" w:space="0" w:color="000000"/>
              <w:left w:val="single" w:sz="2" w:space="0" w:color="000000"/>
              <w:bottom w:val="single" w:sz="4" w:space="0" w:color="000000"/>
              <w:right w:val="single" w:sz="4" w:space="0" w:color="000000"/>
            </w:tcBorders>
          </w:tcPr>
          <w:p w:rsidR="004613BC" w:rsidRPr="00741887" w:rsidRDefault="004613BC" w:rsidP="004E4E91">
            <w:pPr>
              <w:suppressAutoHyphens/>
              <w:jc w:val="both"/>
              <w:rPr>
                <w:rFonts w:ascii="Times New Roman" w:hAnsi="Times New Roman" w:cs="Times New Roman"/>
                <w:b/>
              </w:rPr>
            </w:pPr>
            <w:r w:rsidRPr="00741887">
              <w:rPr>
                <w:rFonts w:ascii="Times New Roman" w:hAnsi="Times New Roman" w:cs="Times New Roman"/>
                <w:b/>
                <w:bCs/>
              </w:rPr>
              <w:t>В том числе практических занятий и лабораторных работ</w:t>
            </w:r>
          </w:p>
        </w:tc>
        <w:tc>
          <w:tcPr>
            <w:tcW w:w="2198" w:type="dxa"/>
            <w:vMerge w:val="restart"/>
            <w:tcBorders>
              <w:top w:val="single" w:sz="4" w:space="0" w:color="000000"/>
              <w:left w:val="single" w:sz="4" w:space="0" w:color="000000"/>
              <w:right w:val="single" w:sz="4" w:space="0" w:color="000000"/>
            </w:tcBorders>
            <w:vAlign w:val="center"/>
          </w:tcPr>
          <w:p w:rsidR="004613BC" w:rsidRPr="00741887" w:rsidRDefault="004613BC" w:rsidP="004E4E91">
            <w:pPr>
              <w:jc w:val="center"/>
              <w:rPr>
                <w:rFonts w:ascii="Times New Roman" w:hAnsi="Times New Roman" w:cs="Times New Roman"/>
              </w:rPr>
            </w:pPr>
            <w:r w:rsidRPr="00741887">
              <w:rPr>
                <w:rFonts w:ascii="Times New Roman" w:hAnsi="Times New Roman" w:cs="Times New Roman"/>
              </w:rPr>
              <w:t>2</w:t>
            </w:r>
          </w:p>
        </w:tc>
        <w:tc>
          <w:tcPr>
            <w:tcW w:w="2025" w:type="dxa"/>
            <w:vMerge/>
            <w:tcBorders>
              <w:left w:val="single" w:sz="4" w:space="0" w:color="000000"/>
              <w:right w:val="single" w:sz="4" w:space="0" w:color="000000"/>
            </w:tcBorders>
          </w:tcPr>
          <w:p w:rsidR="004613BC" w:rsidRPr="00741887" w:rsidRDefault="004613BC" w:rsidP="004E4E91">
            <w:pPr>
              <w:rPr>
                <w:rFonts w:ascii="Times New Roman" w:hAnsi="Times New Roman" w:cs="Times New Roman"/>
              </w:rPr>
            </w:pPr>
          </w:p>
        </w:tc>
      </w:tr>
      <w:tr w:rsidR="004613BC" w:rsidRPr="00741887" w:rsidTr="004E4E91">
        <w:trPr>
          <w:trHeight w:val="422"/>
        </w:trPr>
        <w:tc>
          <w:tcPr>
            <w:tcW w:w="2267" w:type="dxa"/>
            <w:vMerge/>
            <w:tcBorders>
              <w:left w:val="single" w:sz="4" w:space="0" w:color="000000"/>
              <w:bottom w:val="single" w:sz="4" w:space="0" w:color="000000"/>
              <w:right w:val="single" w:sz="2" w:space="0" w:color="000000"/>
            </w:tcBorders>
          </w:tcPr>
          <w:p w:rsidR="004613BC" w:rsidRPr="00741887" w:rsidRDefault="004613BC" w:rsidP="004E4E91">
            <w:pPr>
              <w:rPr>
                <w:rFonts w:ascii="Times New Roman" w:hAnsi="Times New Roman" w:cs="Times New Roman"/>
              </w:rPr>
            </w:pPr>
          </w:p>
        </w:tc>
        <w:tc>
          <w:tcPr>
            <w:tcW w:w="8331" w:type="dxa"/>
            <w:tcBorders>
              <w:top w:val="single" w:sz="4" w:space="0" w:color="000000"/>
              <w:left w:val="single" w:sz="2" w:space="0" w:color="000000"/>
              <w:bottom w:val="single" w:sz="4" w:space="0" w:color="000000"/>
              <w:right w:val="single" w:sz="4" w:space="0" w:color="000000"/>
            </w:tcBorders>
          </w:tcPr>
          <w:p w:rsidR="004613BC" w:rsidRPr="00741887" w:rsidRDefault="004613BC" w:rsidP="004E4E91">
            <w:pPr>
              <w:shd w:val="clear" w:color="auto" w:fill="FFFFFF"/>
              <w:contextualSpacing/>
              <w:jc w:val="both"/>
              <w:rPr>
                <w:rFonts w:ascii="Times New Roman" w:hAnsi="Times New Roman" w:cs="Times New Roman"/>
                <w:bCs/>
              </w:rPr>
            </w:pPr>
            <w:r w:rsidRPr="00741887">
              <w:rPr>
                <w:rFonts w:ascii="Times New Roman" w:hAnsi="Times New Roman" w:cs="Times New Roman"/>
                <w:b/>
                <w:bCs/>
              </w:rPr>
              <w:t xml:space="preserve">Практическая работа: </w:t>
            </w:r>
            <w:r w:rsidRPr="00741887">
              <w:rPr>
                <w:rFonts w:ascii="Times New Roman" w:hAnsi="Times New Roman" w:cs="Times New Roman"/>
                <w:bCs/>
              </w:rPr>
              <w:t>«</w:t>
            </w:r>
            <w:r w:rsidRPr="00741887">
              <w:rPr>
                <w:rFonts w:ascii="Times New Roman" w:hAnsi="Times New Roman" w:cs="Times New Roman"/>
              </w:rPr>
              <w:t>Экономическое возрождение сельского хозяйства</w:t>
            </w:r>
            <w:r w:rsidRPr="00741887">
              <w:rPr>
                <w:rFonts w:ascii="Times New Roman" w:hAnsi="Times New Roman" w:cs="Times New Roman"/>
                <w:bCs/>
              </w:rPr>
              <w:t>»</w:t>
            </w:r>
          </w:p>
        </w:tc>
        <w:tc>
          <w:tcPr>
            <w:tcW w:w="2198" w:type="dxa"/>
            <w:vMerge/>
            <w:tcBorders>
              <w:left w:val="single" w:sz="4" w:space="0" w:color="000000"/>
              <w:bottom w:val="single" w:sz="4" w:space="0" w:color="000000"/>
              <w:right w:val="single" w:sz="4" w:space="0" w:color="000000"/>
            </w:tcBorders>
            <w:vAlign w:val="center"/>
          </w:tcPr>
          <w:p w:rsidR="004613BC" w:rsidRPr="00741887" w:rsidRDefault="004613BC" w:rsidP="004E4E91">
            <w:pPr>
              <w:jc w:val="center"/>
              <w:rPr>
                <w:rFonts w:ascii="Times New Roman" w:hAnsi="Times New Roman" w:cs="Times New Roman"/>
              </w:rPr>
            </w:pPr>
          </w:p>
        </w:tc>
        <w:tc>
          <w:tcPr>
            <w:tcW w:w="2025" w:type="dxa"/>
            <w:vMerge/>
            <w:tcBorders>
              <w:left w:val="single" w:sz="4" w:space="0" w:color="000000"/>
              <w:bottom w:val="single" w:sz="4" w:space="0" w:color="000000"/>
              <w:right w:val="single" w:sz="4" w:space="0" w:color="000000"/>
            </w:tcBorders>
          </w:tcPr>
          <w:p w:rsidR="004613BC" w:rsidRPr="00741887" w:rsidRDefault="004613BC" w:rsidP="004E4E91">
            <w:pPr>
              <w:rPr>
                <w:rFonts w:ascii="Times New Roman" w:hAnsi="Times New Roman" w:cs="Times New Roman"/>
              </w:rPr>
            </w:pPr>
          </w:p>
        </w:tc>
      </w:tr>
      <w:tr w:rsidR="004613BC" w:rsidRPr="00741887" w:rsidTr="004E4E91">
        <w:trPr>
          <w:trHeight w:val="56"/>
        </w:trPr>
        <w:tc>
          <w:tcPr>
            <w:tcW w:w="2267" w:type="dxa"/>
            <w:vMerge w:val="restart"/>
            <w:tcBorders>
              <w:top w:val="single" w:sz="4" w:space="0" w:color="000000"/>
              <w:left w:val="single" w:sz="4" w:space="0" w:color="000000"/>
              <w:right w:val="single" w:sz="2" w:space="0" w:color="000000"/>
            </w:tcBorders>
          </w:tcPr>
          <w:p w:rsidR="004613BC" w:rsidRPr="00741887" w:rsidRDefault="004613BC" w:rsidP="004E4E91">
            <w:pPr>
              <w:jc w:val="both"/>
              <w:rPr>
                <w:rFonts w:ascii="Times New Roman" w:hAnsi="Times New Roman" w:cs="Times New Roman"/>
                <w:b/>
              </w:rPr>
            </w:pPr>
            <w:r w:rsidRPr="00741887">
              <w:rPr>
                <w:rFonts w:ascii="Times New Roman" w:hAnsi="Times New Roman" w:cs="Times New Roman"/>
                <w:b/>
              </w:rPr>
              <w:t>Тема 14. История антироссийской пропаганды</w:t>
            </w:r>
          </w:p>
          <w:p w:rsidR="004613BC" w:rsidRPr="00741887" w:rsidRDefault="004613BC" w:rsidP="004E4E91">
            <w:pPr>
              <w:jc w:val="both"/>
              <w:rPr>
                <w:rFonts w:ascii="Times New Roman" w:hAnsi="Times New Roman" w:cs="Times New Roman"/>
                <w:b/>
              </w:rPr>
            </w:pPr>
          </w:p>
        </w:tc>
        <w:tc>
          <w:tcPr>
            <w:tcW w:w="8331" w:type="dxa"/>
            <w:tcBorders>
              <w:top w:val="single" w:sz="4" w:space="0" w:color="000000"/>
              <w:left w:val="single" w:sz="2" w:space="0" w:color="000000"/>
              <w:bottom w:val="single" w:sz="4" w:space="0" w:color="000000"/>
              <w:right w:val="single" w:sz="4" w:space="0" w:color="000000"/>
            </w:tcBorders>
          </w:tcPr>
          <w:p w:rsidR="004613BC" w:rsidRPr="00741887" w:rsidRDefault="004613BC" w:rsidP="004E4E91">
            <w:pPr>
              <w:jc w:val="both"/>
              <w:rPr>
                <w:rFonts w:ascii="Times New Roman" w:hAnsi="Times New Roman" w:cs="Times New Roman"/>
                <w:b/>
              </w:rPr>
            </w:pPr>
            <w:r w:rsidRPr="00741887">
              <w:rPr>
                <w:rFonts w:ascii="Times New Roman" w:hAnsi="Times New Roman" w:cs="Times New Roman"/>
                <w:b/>
              </w:rPr>
              <w:t xml:space="preserve">Содержание учебного материала </w:t>
            </w:r>
          </w:p>
        </w:tc>
        <w:tc>
          <w:tcPr>
            <w:tcW w:w="2198" w:type="dxa"/>
            <w:tcBorders>
              <w:top w:val="single" w:sz="4" w:space="0" w:color="000000"/>
              <w:left w:val="single" w:sz="4" w:space="0" w:color="000000"/>
              <w:bottom w:val="single" w:sz="4" w:space="0" w:color="000000"/>
              <w:right w:val="single" w:sz="4" w:space="0" w:color="000000"/>
            </w:tcBorders>
            <w:vAlign w:val="center"/>
          </w:tcPr>
          <w:p w:rsidR="004613BC" w:rsidRPr="00741887" w:rsidRDefault="004613BC" w:rsidP="004E4E91">
            <w:pPr>
              <w:jc w:val="center"/>
              <w:rPr>
                <w:rFonts w:ascii="Times New Roman" w:hAnsi="Times New Roman" w:cs="Times New Roman"/>
                <w:b/>
              </w:rPr>
            </w:pPr>
            <w:r w:rsidRPr="00741887">
              <w:rPr>
                <w:rFonts w:ascii="Times New Roman" w:hAnsi="Times New Roman" w:cs="Times New Roman"/>
                <w:b/>
              </w:rPr>
              <w:t>2</w:t>
            </w:r>
          </w:p>
        </w:tc>
        <w:tc>
          <w:tcPr>
            <w:tcW w:w="2025" w:type="dxa"/>
            <w:vMerge w:val="restart"/>
            <w:tcBorders>
              <w:top w:val="single" w:sz="4" w:space="0" w:color="000000"/>
              <w:left w:val="single" w:sz="4" w:space="0" w:color="000000"/>
              <w:right w:val="single" w:sz="4" w:space="0" w:color="000000"/>
            </w:tcBorders>
          </w:tcPr>
          <w:p w:rsidR="004613BC" w:rsidRPr="00741887" w:rsidRDefault="004613BC" w:rsidP="004E4E91">
            <w:pPr>
              <w:jc w:val="both"/>
              <w:rPr>
                <w:rFonts w:ascii="Times New Roman" w:hAnsi="Times New Roman" w:cs="Times New Roman"/>
              </w:rPr>
            </w:pPr>
            <w:r w:rsidRPr="00741887">
              <w:rPr>
                <w:rFonts w:ascii="Times New Roman" w:hAnsi="Times New Roman" w:cs="Times New Roman"/>
              </w:rPr>
              <w:t>ОК 01, ОК 02, ОК 03, ОК 04, ОК 05, ОК 06, ОК 09</w:t>
            </w:r>
          </w:p>
          <w:p w:rsidR="004613BC" w:rsidRPr="00741887" w:rsidRDefault="004613BC" w:rsidP="004E4E91">
            <w:pPr>
              <w:jc w:val="both"/>
              <w:rPr>
                <w:rFonts w:ascii="Times New Roman" w:hAnsi="Times New Roman" w:cs="Times New Roman"/>
                <w:b/>
              </w:rPr>
            </w:pPr>
            <w:r w:rsidRPr="00741887">
              <w:rPr>
                <w:rFonts w:ascii="Times New Roman" w:hAnsi="Times New Roman" w:cs="Times New Roman"/>
              </w:rPr>
              <w:t xml:space="preserve">ПК </w:t>
            </w:r>
            <w:r>
              <w:rPr>
                <w:rFonts w:ascii="Times New Roman" w:hAnsi="Times New Roman" w:cs="Times New Roman"/>
              </w:rPr>
              <w:t>3.1</w:t>
            </w:r>
            <w:r>
              <w:rPr>
                <w:rFonts w:ascii="Times New Roman" w:hAnsi="Times New Roman" w:cs="Times New Roman"/>
                <w:lang w:val="en-US"/>
              </w:rPr>
              <w:t>,</w:t>
            </w:r>
            <w:r>
              <w:rPr>
                <w:rFonts w:ascii="Times New Roman" w:hAnsi="Times New Roman" w:cs="Times New Roman"/>
              </w:rPr>
              <w:t xml:space="preserve"> ПК 3.4</w:t>
            </w:r>
          </w:p>
        </w:tc>
      </w:tr>
      <w:tr w:rsidR="004613BC" w:rsidRPr="00741887" w:rsidTr="004E4E91">
        <w:trPr>
          <w:trHeight w:val="407"/>
        </w:trPr>
        <w:tc>
          <w:tcPr>
            <w:tcW w:w="2267" w:type="dxa"/>
            <w:vMerge/>
            <w:tcBorders>
              <w:left w:val="single" w:sz="4" w:space="0" w:color="000000"/>
              <w:right w:val="single" w:sz="2" w:space="0" w:color="000000"/>
            </w:tcBorders>
          </w:tcPr>
          <w:p w:rsidR="004613BC" w:rsidRPr="00741887" w:rsidRDefault="004613BC" w:rsidP="004E4E91">
            <w:pPr>
              <w:rPr>
                <w:rFonts w:ascii="Times New Roman" w:hAnsi="Times New Roman" w:cs="Times New Roman"/>
              </w:rPr>
            </w:pPr>
          </w:p>
        </w:tc>
        <w:tc>
          <w:tcPr>
            <w:tcW w:w="8331" w:type="dxa"/>
            <w:tcBorders>
              <w:top w:val="single" w:sz="4" w:space="0" w:color="000000"/>
              <w:left w:val="single" w:sz="2" w:space="0" w:color="000000"/>
              <w:bottom w:val="single" w:sz="4" w:space="0" w:color="000000"/>
              <w:right w:val="single" w:sz="4" w:space="0" w:color="000000"/>
            </w:tcBorders>
          </w:tcPr>
          <w:p w:rsidR="004613BC" w:rsidRPr="00741887" w:rsidRDefault="004613BC" w:rsidP="004E4E91">
            <w:pPr>
              <w:jc w:val="both"/>
              <w:rPr>
                <w:rFonts w:ascii="Times New Roman" w:hAnsi="Times New Roman" w:cs="Times New Roman"/>
              </w:rPr>
            </w:pPr>
            <w:r w:rsidRPr="00741887">
              <w:rPr>
                <w:rFonts w:ascii="Times New Roman" w:hAnsi="Times New Roman" w:cs="Times New Roman"/>
              </w:rPr>
              <w:t>Истоки русофобии – «сказания иностранцев о России». Ливонская война – становление русофобской мифологии. «Завещание Петра Великого» – антироссийская фальшивка. Пропаганда Наполеона Бонапарта. Либеральная и революционная антироссийская пропаганда в Европе в XIX столетии и роль в ней российской революционной эмиграции. Формирования образа агрессивной и тоталитарной России в США во 2-й пол. XIX в. Образ большевистской угрозы в подготовке гитлеровской агрессии. Антисоветская пропаганда эпохи Холодной войны. Расистские и неонацистские корни пропаганды против СССР и Российской Федерации во второй половине XX в. - начале XXI в. Мифологемы и центры распространения современной русофобии</w:t>
            </w:r>
          </w:p>
        </w:tc>
        <w:tc>
          <w:tcPr>
            <w:tcW w:w="2198" w:type="dxa"/>
            <w:tcBorders>
              <w:top w:val="single" w:sz="4" w:space="0" w:color="000000"/>
              <w:left w:val="single" w:sz="4" w:space="0" w:color="000000"/>
              <w:bottom w:val="single" w:sz="4" w:space="0" w:color="000000"/>
              <w:right w:val="single" w:sz="4" w:space="0" w:color="000000"/>
            </w:tcBorders>
            <w:vAlign w:val="center"/>
          </w:tcPr>
          <w:p w:rsidR="004613BC" w:rsidRPr="00741887" w:rsidRDefault="004613BC" w:rsidP="004E4E91">
            <w:pPr>
              <w:jc w:val="center"/>
              <w:rPr>
                <w:rFonts w:ascii="Times New Roman" w:hAnsi="Times New Roman" w:cs="Times New Roman"/>
              </w:rPr>
            </w:pPr>
            <w:r w:rsidRPr="00741887">
              <w:rPr>
                <w:rFonts w:ascii="Times New Roman" w:hAnsi="Times New Roman" w:cs="Times New Roman"/>
              </w:rPr>
              <w:t>2</w:t>
            </w:r>
          </w:p>
        </w:tc>
        <w:tc>
          <w:tcPr>
            <w:tcW w:w="2025" w:type="dxa"/>
            <w:vMerge/>
            <w:tcBorders>
              <w:left w:val="single" w:sz="4" w:space="0" w:color="000000"/>
              <w:right w:val="single" w:sz="4" w:space="0" w:color="000000"/>
            </w:tcBorders>
          </w:tcPr>
          <w:p w:rsidR="004613BC" w:rsidRPr="00741887" w:rsidRDefault="004613BC" w:rsidP="004E4E91">
            <w:pPr>
              <w:rPr>
                <w:rFonts w:ascii="Times New Roman" w:hAnsi="Times New Roman" w:cs="Times New Roman"/>
              </w:rPr>
            </w:pPr>
          </w:p>
        </w:tc>
      </w:tr>
      <w:tr w:rsidR="004613BC" w:rsidRPr="00741887" w:rsidTr="004E4E91">
        <w:trPr>
          <w:trHeight w:val="202"/>
        </w:trPr>
        <w:tc>
          <w:tcPr>
            <w:tcW w:w="2267" w:type="dxa"/>
            <w:vMerge/>
            <w:tcBorders>
              <w:left w:val="single" w:sz="4" w:space="0" w:color="000000"/>
              <w:right w:val="single" w:sz="2" w:space="0" w:color="000000"/>
            </w:tcBorders>
          </w:tcPr>
          <w:p w:rsidR="004613BC" w:rsidRPr="00741887" w:rsidRDefault="004613BC" w:rsidP="004E4E91">
            <w:pPr>
              <w:rPr>
                <w:rFonts w:ascii="Times New Roman" w:hAnsi="Times New Roman" w:cs="Times New Roman"/>
              </w:rPr>
            </w:pPr>
          </w:p>
        </w:tc>
        <w:tc>
          <w:tcPr>
            <w:tcW w:w="8331" w:type="dxa"/>
            <w:tcBorders>
              <w:top w:val="single" w:sz="4" w:space="0" w:color="000000"/>
              <w:left w:val="single" w:sz="2" w:space="0" w:color="000000"/>
              <w:bottom w:val="single" w:sz="4" w:space="0" w:color="000000"/>
              <w:right w:val="single" w:sz="4" w:space="0" w:color="000000"/>
            </w:tcBorders>
          </w:tcPr>
          <w:p w:rsidR="004613BC" w:rsidRPr="00741887" w:rsidRDefault="004613BC" w:rsidP="004E4E91">
            <w:pPr>
              <w:suppressAutoHyphens/>
              <w:jc w:val="both"/>
              <w:rPr>
                <w:rFonts w:ascii="Times New Roman" w:hAnsi="Times New Roman" w:cs="Times New Roman"/>
                <w:b/>
              </w:rPr>
            </w:pPr>
            <w:r w:rsidRPr="00741887">
              <w:rPr>
                <w:rFonts w:ascii="Times New Roman" w:hAnsi="Times New Roman" w:cs="Times New Roman"/>
                <w:b/>
                <w:bCs/>
              </w:rPr>
              <w:t>В том числе практических занятий и лабораторных работ</w:t>
            </w:r>
          </w:p>
        </w:tc>
        <w:tc>
          <w:tcPr>
            <w:tcW w:w="2198" w:type="dxa"/>
            <w:vMerge w:val="restart"/>
            <w:tcBorders>
              <w:top w:val="single" w:sz="4" w:space="0" w:color="000000"/>
              <w:left w:val="single" w:sz="4" w:space="0" w:color="000000"/>
              <w:right w:val="single" w:sz="4" w:space="0" w:color="000000"/>
            </w:tcBorders>
            <w:vAlign w:val="center"/>
          </w:tcPr>
          <w:p w:rsidR="004613BC" w:rsidRPr="00741887" w:rsidRDefault="004613BC" w:rsidP="004E4E91">
            <w:pPr>
              <w:jc w:val="center"/>
              <w:rPr>
                <w:rFonts w:ascii="Times New Roman" w:hAnsi="Times New Roman" w:cs="Times New Roman"/>
              </w:rPr>
            </w:pPr>
            <w:r w:rsidRPr="00741887">
              <w:rPr>
                <w:rFonts w:ascii="Times New Roman" w:hAnsi="Times New Roman" w:cs="Times New Roman"/>
              </w:rPr>
              <w:t>2</w:t>
            </w:r>
          </w:p>
        </w:tc>
        <w:tc>
          <w:tcPr>
            <w:tcW w:w="2025" w:type="dxa"/>
            <w:vMerge/>
            <w:tcBorders>
              <w:left w:val="single" w:sz="4" w:space="0" w:color="000000"/>
              <w:right w:val="single" w:sz="4" w:space="0" w:color="000000"/>
            </w:tcBorders>
          </w:tcPr>
          <w:p w:rsidR="004613BC" w:rsidRPr="00741887" w:rsidRDefault="004613BC" w:rsidP="004E4E91">
            <w:pPr>
              <w:rPr>
                <w:rFonts w:ascii="Times New Roman" w:hAnsi="Times New Roman" w:cs="Times New Roman"/>
              </w:rPr>
            </w:pPr>
          </w:p>
        </w:tc>
      </w:tr>
      <w:tr w:rsidR="004613BC" w:rsidRPr="00741887" w:rsidTr="004E4E91">
        <w:trPr>
          <w:trHeight w:val="220"/>
        </w:trPr>
        <w:tc>
          <w:tcPr>
            <w:tcW w:w="2267" w:type="dxa"/>
            <w:vMerge/>
            <w:tcBorders>
              <w:left w:val="single" w:sz="4" w:space="0" w:color="000000"/>
              <w:bottom w:val="single" w:sz="4" w:space="0" w:color="000000"/>
              <w:right w:val="single" w:sz="2" w:space="0" w:color="000000"/>
            </w:tcBorders>
          </w:tcPr>
          <w:p w:rsidR="004613BC" w:rsidRPr="00741887" w:rsidRDefault="004613BC" w:rsidP="004E4E91">
            <w:pPr>
              <w:rPr>
                <w:rFonts w:ascii="Times New Roman" w:hAnsi="Times New Roman" w:cs="Times New Roman"/>
              </w:rPr>
            </w:pPr>
          </w:p>
        </w:tc>
        <w:tc>
          <w:tcPr>
            <w:tcW w:w="8331" w:type="dxa"/>
            <w:tcBorders>
              <w:top w:val="single" w:sz="4" w:space="0" w:color="000000"/>
              <w:left w:val="single" w:sz="2" w:space="0" w:color="000000"/>
              <w:bottom w:val="single" w:sz="4" w:space="0" w:color="000000"/>
              <w:right w:val="single" w:sz="4" w:space="0" w:color="000000"/>
            </w:tcBorders>
          </w:tcPr>
          <w:p w:rsidR="004613BC" w:rsidRPr="00741887" w:rsidRDefault="004613BC" w:rsidP="004E4E91">
            <w:pPr>
              <w:shd w:val="clear" w:color="auto" w:fill="FFFFFF"/>
              <w:contextualSpacing/>
              <w:jc w:val="both"/>
              <w:rPr>
                <w:rFonts w:ascii="Times New Roman" w:hAnsi="Times New Roman" w:cs="Times New Roman"/>
                <w:bCs/>
              </w:rPr>
            </w:pPr>
            <w:r w:rsidRPr="00741887">
              <w:rPr>
                <w:rFonts w:ascii="Times New Roman" w:hAnsi="Times New Roman" w:cs="Times New Roman"/>
                <w:b/>
                <w:bCs/>
              </w:rPr>
              <w:t xml:space="preserve">Практическая работа: </w:t>
            </w:r>
            <w:r w:rsidRPr="00741887">
              <w:rPr>
                <w:rFonts w:ascii="Times New Roman" w:hAnsi="Times New Roman" w:cs="Times New Roman"/>
                <w:bCs/>
              </w:rPr>
              <w:t>«Проблемы современной цивилизации»</w:t>
            </w:r>
          </w:p>
        </w:tc>
        <w:tc>
          <w:tcPr>
            <w:tcW w:w="2198" w:type="dxa"/>
            <w:vMerge/>
            <w:tcBorders>
              <w:left w:val="single" w:sz="4" w:space="0" w:color="000000"/>
              <w:bottom w:val="single" w:sz="4" w:space="0" w:color="000000"/>
              <w:right w:val="single" w:sz="4" w:space="0" w:color="000000"/>
            </w:tcBorders>
            <w:vAlign w:val="center"/>
          </w:tcPr>
          <w:p w:rsidR="004613BC" w:rsidRPr="00741887" w:rsidRDefault="004613BC" w:rsidP="004E4E91">
            <w:pPr>
              <w:jc w:val="center"/>
              <w:rPr>
                <w:rFonts w:ascii="Times New Roman" w:hAnsi="Times New Roman" w:cs="Times New Roman"/>
              </w:rPr>
            </w:pPr>
          </w:p>
        </w:tc>
        <w:tc>
          <w:tcPr>
            <w:tcW w:w="2025" w:type="dxa"/>
            <w:vMerge/>
            <w:tcBorders>
              <w:left w:val="single" w:sz="4" w:space="0" w:color="000000"/>
              <w:bottom w:val="single" w:sz="4" w:space="0" w:color="000000"/>
              <w:right w:val="single" w:sz="4" w:space="0" w:color="000000"/>
            </w:tcBorders>
          </w:tcPr>
          <w:p w:rsidR="004613BC" w:rsidRPr="00741887" w:rsidRDefault="004613BC" w:rsidP="004E4E91">
            <w:pPr>
              <w:rPr>
                <w:rFonts w:ascii="Times New Roman" w:hAnsi="Times New Roman" w:cs="Times New Roman"/>
              </w:rPr>
            </w:pPr>
          </w:p>
        </w:tc>
      </w:tr>
      <w:tr w:rsidR="004613BC" w:rsidRPr="00741887" w:rsidTr="004E4E91">
        <w:trPr>
          <w:trHeight w:val="56"/>
        </w:trPr>
        <w:tc>
          <w:tcPr>
            <w:tcW w:w="2267" w:type="dxa"/>
            <w:vMerge w:val="restart"/>
            <w:tcBorders>
              <w:top w:val="single" w:sz="4" w:space="0" w:color="000000"/>
              <w:left w:val="single" w:sz="4" w:space="0" w:color="000000"/>
              <w:bottom w:val="single" w:sz="4" w:space="0" w:color="000000"/>
              <w:right w:val="single" w:sz="2" w:space="0" w:color="000000"/>
            </w:tcBorders>
          </w:tcPr>
          <w:p w:rsidR="004613BC" w:rsidRPr="00741887" w:rsidRDefault="004613BC" w:rsidP="004E4E91">
            <w:pPr>
              <w:jc w:val="both"/>
              <w:rPr>
                <w:rFonts w:ascii="Times New Roman" w:hAnsi="Times New Roman" w:cs="Times New Roman"/>
                <w:b/>
              </w:rPr>
            </w:pPr>
            <w:r w:rsidRPr="00741887">
              <w:rPr>
                <w:rFonts w:ascii="Times New Roman" w:hAnsi="Times New Roman" w:cs="Times New Roman"/>
                <w:b/>
              </w:rPr>
              <w:t>Тема 15. Слава русского оружия</w:t>
            </w:r>
          </w:p>
          <w:p w:rsidR="004613BC" w:rsidRPr="00741887" w:rsidRDefault="004613BC" w:rsidP="004E4E91">
            <w:pPr>
              <w:jc w:val="both"/>
              <w:rPr>
                <w:rFonts w:ascii="Times New Roman" w:hAnsi="Times New Roman" w:cs="Times New Roman"/>
                <w:b/>
              </w:rPr>
            </w:pPr>
          </w:p>
        </w:tc>
        <w:tc>
          <w:tcPr>
            <w:tcW w:w="8331" w:type="dxa"/>
            <w:tcBorders>
              <w:top w:val="single" w:sz="4" w:space="0" w:color="000000"/>
              <w:left w:val="single" w:sz="2" w:space="0" w:color="000000"/>
              <w:bottom w:val="single" w:sz="4" w:space="0" w:color="000000"/>
              <w:right w:val="single" w:sz="4" w:space="0" w:color="000000"/>
            </w:tcBorders>
          </w:tcPr>
          <w:p w:rsidR="004613BC" w:rsidRPr="00741887" w:rsidRDefault="004613BC" w:rsidP="004E4E91">
            <w:pPr>
              <w:jc w:val="both"/>
              <w:rPr>
                <w:rFonts w:ascii="Times New Roman" w:hAnsi="Times New Roman" w:cs="Times New Roman"/>
                <w:b/>
              </w:rPr>
            </w:pPr>
            <w:r w:rsidRPr="00741887">
              <w:rPr>
                <w:rFonts w:ascii="Times New Roman" w:hAnsi="Times New Roman" w:cs="Times New Roman"/>
                <w:b/>
              </w:rPr>
              <w:t xml:space="preserve">Содержание учебного материала </w:t>
            </w:r>
          </w:p>
        </w:tc>
        <w:tc>
          <w:tcPr>
            <w:tcW w:w="2198" w:type="dxa"/>
            <w:tcBorders>
              <w:top w:val="single" w:sz="4" w:space="0" w:color="000000"/>
              <w:left w:val="single" w:sz="4" w:space="0" w:color="000000"/>
              <w:bottom w:val="single" w:sz="4" w:space="0" w:color="000000"/>
              <w:right w:val="single" w:sz="4" w:space="0" w:color="000000"/>
            </w:tcBorders>
            <w:vAlign w:val="center"/>
          </w:tcPr>
          <w:p w:rsidR="004613BC" w:rsidRPr="00741887" w:rsidRDefault="004613BC" w:rsidP="004E4E91">
            <w:pPr>
              <w:jc w:val="center"/>
              <w:rPr>
                <w:rFonts w:ascii="Times New Roman" w:hAnsi="Times New Roman" w:cs="Times New Roman"/>
                <w:b/>
              </w:rPr>
            </w:pPr>
            <w:r w:rsidRPr="00741887">
              <w:rPr>
                <w:rFonts w:ascii="Times New Roman" w:hAnsi="Times New Roman" w:cs="Times New Roman"/>
                <w:b/>
              </w:rPr>
              <w:t>2</w:t>
            </w:r>
          </w:p>
        </w:tc>
        <w:tc>
          <w:tcPr>
            <w:tcW w:w="2025" w:type="dxa"/>
            <w:vMerge w:val="restart"/>
            <w:tcBorders>
              <w:top w:val="single" w:sz="4" w:space="0" w:color="000000"/>
              <w:left w:val="single" w:sz="4" w:space="0" w:color="000000"/>
              <w:bottom w:val="single" w:sz="4" w:space="0" w:color="000000"/>
              <w:right w:val="single" w:sz="4" w:space="0" w:color="000000"/>
            </w:tcBorders>
          </w:tcPr>
          <w:p w:rsidR="004613BC" w:rsidRPr="00741887" w:rsidRDefault="004613BC" w:rsidP="004E4E91">
            <w:pPr>
              <w:jc w:val="both"/>
              <w:rPr>
                <w:rFonts w:ascii="Times New Roman" w:hAnsi="Times New Roman" w:cs="Times New Roman"/>
              </w:rPr>
            </w:pPr>
            <w:r w:rsidRPr="00741887">
              <w:rPr>
                <w:rFonts w:ascii="Times New Roman" w:hAnsi="Times New Roman" w:cs="Times New Roman"/>
              </w:rPr>
              <w:t>ОК 01, ОК 02, ОК 03, ОК 04, ОК 05, ОК 06, ОК 09</w:t>
            </w:r>
          </w:p>
          <w:p w:rsidR="004613BC" w:rsidRPr="00741887" w:rsidRDefault="004613BC" w:rsidP="004E4E91">
            <w:pPr>
              <w:jc w:val="both"/>
              <w:rPr>
                <w:rFonts w:ascii="Times New Roman" w:hAnsi="Times New Roman" w:cs="Times New Roman"/>
                <w:b/>
              </w:rPr>
            </w:pPr>
            <w:r w:rsidRPr="00741887">
              <w:rPr>
                <w:rFonts w:ascii="Times New Roman" w:hAnsi="Times New Roman" w:cs="Times New Roman"/>
              </w:rPr>
              <w:t xml:space="preserve">ПК </w:t>
            </w:r>
            <w:r>
              <w:rPr>
                <w:rFonts w:ascii="Times New Roman" w:hAnsi="Times New Roman" w:cs="Times New Roman"/>
              </w:rPr>
              <w:t>3.1</w:t>
            </w:r>
            <w:r>
              <w:rPr>
                <w:rFonts w:ascii="Times New Roman" w:hAnsi="Times New Roman" w:cs="Times New Roman"/>
                <w:lang w:val="en-US"/>
              </w:rPr>
              <w:t>,</w:t>
            </w:r>
            <w:r>
              <w:rPr>
                <w:rFonts w:ascii="Times New Roman" w:hAnsi="Times New Roman" w:cs="Times New Roman"/>
              </w:rPr>
              <w:t xml:space="preserve"> ПК 3.4</w:t>
            </w:r>
          </w:p>
        </w:tc>
      </w:tr>
      <w:tr w:rsidR="004613BC" w:rsidRPr="00741887" w:rsidTr="004E4E91">
        <w:trPr>
          <w:trHeight w:val="673"/>
        </w:trPr>
        <w:tc>
          <w:tcPr>
            <w:tcW w:w="2267" w:type="dxa"/>
            <w:vMerge/>
            <w:tcBorders>
              <w:top w:val="single" w:sz="4" w:space="0" w:color="000000"/>
              <w:left w:val="single" w:sz="4" w:space="0" w:color="000000"/>
              <w:bottom w:val="single" w:sz="4" w:space="0" w:color="000000"/>
              <w:right w:val="single" w:sz="2" w:space="0" w:color="000000"/>
            </w:tcBorders>
          </w:tcPr>
          <w:p w:rsidR="004613BC" w:rsidRPr="00741887" w:rsidRDefault="004613BC" w:rsidP="004E4E91">
            <w:pPr>
              <w:rPr>
                <w:rFonts w:ascii="Times New Roman" w:hAnsi="Times New Roman" w:cs="Times New Roman"/>
              </w:rPr>
            </w:pPr>
          </w:p>
        </w:tc>
        <w:tc>
          <w:tcPr>
            <w:tcW w:w="8331" w:type="dxa"/>
            <w:tcBorders>
              <w:top w:val="single" w:sz="4" w:space="0" w:color="000000"/>
              <w:left w:val="single" w:sz="2" w:space="0" w:color="000000"/>
              <w:bottom w:val="single" w:sz="4" w:space="0" w:color="000000"/>
              <w:right w:val="single" w:sz="4" w:space="0" w:color="000000"/>
            </w:tcBorders>
          </w:tcPr>
          <w:p w:rsidR="004613BC" w:rsidRPr="00741887" w:rsidRDefault="004613BC" w:rsidP="004E4E91">
            <w:pPr>
              <w:jc w:val="both"/>
              <w:rPr>
                <w:rFonts w:ascii="Times New Roman" w:hAnsi="Times New Roman" w:cs="Times New Roman"/>
              </w:rPr>
            </w:pPr>
            <w:r w:rsidRPr="00741887">
              <w:rPr>
                <w:rFonts w:ascii="Times New Roman" w:hAnsi="Times New Roman" w:cs="Times New Roman"/>
              </w:rPr>
              <w:t>Ранние этапы истории российского оружейного дела: государев пушечный двор, тульские оружейники. Значение военно-промышленного комплекса в истории экономической модернизации Российской Империи: Путиловский, Александровский, Обуховский и др. заводы, развитие авиации. Сталинская индустриализация. Пятилетки. ВПК в эпоху Великой Отечественной войны – всё для фронта, всё для победы. Космическая отрасль, авиация, ракетостроение, кораблестроения. Современный российский ВПК и его новейшие разработки</w:t>
            </w:r>
          </w:p>
        </w:tc>
        <w:tc>
          <w:tcPr>
            <w:tcW w:w="2198" w:type="dxa"/>
            <w:tcBorders>
              <w:top w:val="single" w:sz="4" w:space="0" w:color="000000"/>
              <w:left w:val="single" w:sz="4" w:space="0" w:color="000000"/>
              <w:bottom w:val="single" w:sz="4" w:space="0" w:color="000000"/>
              <w:right w:val="single" w:sz="4" w:space="0" w:color="000000"/>
            </w:tcBorders>
            <w:vAlign w:val="center"/>
          </w:tcPr>
          <w:p w:rsidR="004613BC" w:rsidRPr="00741887" w:rsidRDefault="004613BC" w:rsidP="004E4E91">
            <w:pPr>
              <w:jc w:val="center"/>
              <w:rPr>
                <w:rFonts w:ascii="Times New Roman" w:hAnsi="Times New Roman" w:cs="Times New Roman"/>
              </w:rPr>
            </w:pPr>
            <w:r w:rsidRPr="00741887">
              <w:rPr>
                <w:rFonts w:ascii="Times New Roman" w:hAnsi="Times New Roman" w:cs="Times New Roman"/>
              </w:rPr>
              <w:t>2</w:t>
            </w:r>
          </w:p>
        </w:tc>
        <w:tc>
          <w:tcPr>
            <w:tcW w:w="2025" w:type="dxa"/>
            <w:vMerge/>
            <w:tcBorders>
              <w:top w:val="single" w:sz="4" w:space="0" w:color="000000"/>
              <w:left w:val="single" w:sz="4" w:space="0" w:color="000000"/>
              <w:bottom w:val="single" w:sz="4" w:space="0" w:color="000000"/>
              <w:right w:val="single" w:sz="4" w:space="0" w:color="000000"/>
            </w:tcBorders>
          </w:tcPr>
          <w:p w:rsidR="004613BC" w:rsidRPr="00741887" w:rsidRDefault="004613BC" w:rsidP="004E4E91">
            <w:pPr>
              <w:rPr>
                <w:rFonts w:ascii="Times New Roman" w:hAnsi="Times New Roman" w:cs="Times New Roman"/>
              </w:rPr>
            </w:pPr>
          </w:p>
        </w:tc>
      </w:tr>
      <w:tr w:rsidR="004613BC" w:rsidRPr="00741887" w:rsidTr="004E4E91">
        <w:trPr>
          <w:trHeight w:val="67"/>
        </w:trPr>
        <w:tc>
          <w:tcPr>
            <w:tcW w:w="2267" w:type="dxa"/>
            <w:vMerge w:val="restart"/>
            <w:tcBorders>
              <w:top w:val="single" w:sz="4" w:space="0" w:color="000000"/>
              <w:left w:val="single" w:sz="4" w:space="0" w:color="000000"/>
              <w:right w:val="single" w:sz="2" w:space="0" w:color="000000"/>
            </w:tcBorders>
          </w:tcPr>
          <w:p w:rsidR="004613BC" w:rsidRPr="00741887" w:rsidRDefault="004613BC" w:rsidP="004E4E91">
            <w:pPr>
              <w:jc w:val="both"/>
              <w:rPr>
                <w:rFonts w:ascii="Times New Roman" w:hAnsi="Times New Roman" w:cs="Times New Roman"/>
                <w:b/>
              </w:rPr>
            </w:pPr>
            <w:r w:rsidRPr="00741887">
              <w:rPr>
                <w:rFonts w:ascii="Times New Roman" w:hAnsi="Times New Roman" w:cs="Times New Roman"/>
                <w:b/>
              </w:rPr>
              <w:t>Тема 16. Россия в деле</w:t>
            </w:r>
          </w:p>
          <w:p w:rsidR="004613BC" w:rsidRPr="00741887" w:rsidRDefault="004613BC" w:rsidP="004E4E91">
            <w:pPr>
              <w:jc w:val="both"/>
              <w:rPr>
                <w:rFonts w:ascii="Times New Roman" w:hAnsi="Times New Roman" w:cs="Times New Roman"/>
                <w:b/>
              </w:rPr>
            </w:pPr>
          </w:p>
        </w:tc>
        <w:tc>
          <w:tcPr>
            <w:tcW w:w="8331" w:type="dxa"/>
            <w:tcBorders>
              <w:top w:val="single" w:sz="4" w:space="0" w:color="000000"/>
              <w:left w:val="single" w:sz="2" w:space="0" w:color="000000"/>
              <w:bottom w:val="single" w:sz="4" w:space="0" w:color="000000"/>
              <w:right w:val="single" w:sz="4" w:space="0" w:color="000000"/>
            </w:tcBorders>
          </w:tcPr>
          <w:p w:rsidR="004613BC" w:rsidRPr="00741887" w:rsidRDefault="004613BC" w:rsidP="004E4E91">
            <w:pPr>
              <w:jc w:val="both"/>
              <w:rPr>
                <w:rFonts w:ascii="Times New Roman" w:hAnsi="Times New Roman" w:cs="Times New Roman"/>
                <w:b/>
              </w:rPr>
            </w:pPr>
            <w:r w:rsidRPr="00741887">
              <w:rPr>
                <w:rFonts w:ascii="Times New Roman" w:hAnsi="Times New Roman" w:cs="Times New Roman"/>
                <w:b/>
              </w:rPr>
              <w:t xml:space="preserve">Содержание учебного материала </w:t>
            </w:r>
          </w:p>
        </w:tc>
        <w:tc>
          <w:tcPr>
            <w:tcW w:w="2198" w:type="dxa"/>
            <w:tcBorders>
              <w:top w:val="single" w:sz="4" w:space="0" w:color="000000"/>
              <w:left w:val="single" w:sz="4" w:space="0" w:color="000000"/>
              <w:bottom w:val="single" w:sz="4" w:space="0" w:color="000000"/>
              <w:right w:val="single" w:sz="4" w:space="0" w:color="000000"/>
            </w:tcBorders>
            <w:vAlign w:val="center"/>
          </w:tcPr>
          <w:p w:rsidR="004613BC" w:rsidRPr="00741887" w:rsidRDefault="004613BC" w:rsidP="004E4E91">
            <w:pPr>
              <w:jc w:val="center"/>
              <w:rPr>
                <w:rFonts w:ascii="Times New Roman" w:hAnsi="Times New Roman" w:cs="Times New Roman"/>
                <w:b/>
              </w:rPr>
            </w:pPr>
            <w:r w:rsidRPr="00741887">
              <w:rPr>
                <w:rFonts w:ascii="Times New Roman" w:hAnsi="Times New Roman" w:cs="Times New Roman"/>
                <w:b/>
              </w:rPr>
              <w:t>2</w:t>
            </w:r>
          </w:p>
        </w:tc>
        <w:tc>
          <w:tcPr>
            <w:tcW w:w="2025" w:type="dxa"/>
            <w:vMerge w:val="restart"/>
            <w:tcBorders>
              <w:top w:val="single" w:sz="4" w:space="0" w:color="000000"/>
              <w:left w:val="single" w:sz="4" w:space="0" w:color="000000"/>
              <w:right w:val="single" w:sz="4" w:space="0" w:color="000000"/>
            </w:tcBorders>
          </w:tcPr>
          <w:p w:rsidR="004613BC" w:rsidRPr="00741887" w:rsidRDefault="004613BC" w:rsidP="004E4E91">
            <w:pPr>
              <w:jc w:val="both"/>
              <w:rPr>
                <w:rFonts w:ascii="Times New Roman" w:hAnsi="Times New Roman" w:cs="Times New Roman"/>
              </w:rPr>
            </w:pPr>
            <w:r w:rsidRPr="00741887">
              <w:rPr>
                <w:rFonts w:ascii="Times New Roman" w:hAnsi="Times New Roman" w:cs="Times New Roman"/>
              </w:rPr>
              <w:t>ОК 01, ОК 02, ОК 03, ОК 04, ОК 05, ОК 06, ОК 09</w:t>
            </w:r>
          </w:p>
          <w:p w:rsidR="004613BC" w:rsidRPr="00741887" w:rsidRDefault="004613BC" w:rsidP="004E4E91">
            <w:pPr>
              <w:jc w:val="both"/>
              <w:rPr>
                <w:rFonts w:ascii="Times New Roman" w:hAnsi="Times New Roman" w:cs="Times New Roman"/>
                <w:b/>
              </w:rPr>
            </w:pPr>
            <w:r w:rsidRPr="00741887">
              <w:rPr>
                <w:rFonts w:ascii="Times New Roman" w:hAnsi="Times New Roman" w:cs="Times New Roman"/>
              </w:rPr>
              <w:t xml:space="preserve">ПК </w:t>
            </w:r>
            <w:r>
              <w:rPr>
                <w:rFonts w:ascii="Times New Roman" w:hAnsi="Times New Roman" w:cs="Times New Roman"/>
              </w:rPr>
              <w:t>3.1</w:t>
            </w:r>
            <w:r>
              <w:rPr>
                <w:rFonts w:ascii="Times New Roman" w:hAnsi="Times New Roman" w:cs="Times New Roman"/>
                <w:lang w:val="en-US"/>
              </w:rPr>
              <w:t>,</w:t>
            </w:r>
            <w:r>
              <w:rPr>
                <w:rFonts w:ascii="Times New Roman" w:hAnsi="Times New Roman" w:cs="Times New Roman"/>
              </w:rPr>
              <w:t xml:space="preserve"> ПК 3.4</w:t>
            </w:r>
          </w:p>
        </w:tc>
      </w:tr>
      <w:tr w:rsidR="004613BC" w:rsidRPr="00741887" w:rsidTr="004E4E91">
        <w:trPr>
          <w:trHeight w:val="908"/>
        </w:trPr>
        <w:tc>
          <w:tcPr>
            <w:tcW w:w="2267" w:type="dxa"/>
            <w:vMerge/>
            <w:tcBorders>
              <w:left w:val="single" w:sz="4" w:space="0" w:color="000000"/>
              <w:right w:val="single" w:sz="2" w:space="0" w:color="000000"/>
            </w:tcBorders>
          </w:tcPr>
          <w:p w:rsidR="004613BC" w:rsidRPr="00741887" w:rsidRDefault="004613BC" w:rsidP="004E4E91">
            <w:pPr>
              <w:rPr>
                <w:rFonts w:ascii="Times New Roman" w:hAnsi="Times New Roman" w:cs="Times New Roman"/>
              </w:rPr>
            </w:pPr>
          </w:p>
        </w:tc>
        <w:tc>
          <w:tcPr>
            <w:tcW w:w="8331" w:type="dxa"/>
            <w:tcBorders>
              <w:top w:val="single" w:sz="4" w:space="0" w:color="000000"/>
              <w:left w:val="single" w:sz="2" w:space="0" w:color="000000"/>
              <w:bottom w:val="single" w:sz="4" w:space="0" w:color="000000"/>
              <w:right w:val="single" w:sz="4" w:space="0" w:color="000000"/>
            </w:tcBorders>
          </w:tcPr>
          <w:p w:rsidR="004613BC" w:rsidRPr="00741887" w:rsidRDefault="004613BC" w:rsidP="004E4E91">
            <w:pPr>
              <w:jc w:val="both"/>
              <w:rPr>
                <w:rFonts w:ascii="Times New Roman" w:hAnsi="Times New Roman" w:cs="Times New Roman"/>
              </w:rPr>
            </w:pPr>
            <w:r w:rsidRPr="00741887">
              <w:rPr>
                <w:rFonts w:ascii="Times New Roman" w:hAnsi="Times New Roman" w:cs="Times New Roman"/>
              </w:rPr>
              <w:t>Высокие технологии. Достижения в области искусственного интеллекта. Энергетика. Сельское хозяйство. Освоение Арктики. Развитие сообщений – дороги и мосты. Транспорт. Космос. Перспективы импортозамещения и технологических рывков. Развитие цифровых технологий. Роль гражданственности и патриотической позиции молодежи в достижении Россией полного суверенитета в экономике, культуре, науке. Значение истории для современного гражданина Российской Федерации</w:t>
            </w:r>
          </w:p>
        </w:tc>
        <w:tc>
          <w:tcPr>
            <w:tcW w:w="2198" w:type="dxa"/>
            <w:tcBorders>
              <w:top w:val="single" w:sz="4" w:space="0" w:color="000000"/>
              <w:left w:val="single" w:sz="4" w:space="0" w:color="000000"/>
              <w:bottom w:val="single" w:sz="4" w:space="0" w:color="000000"/>
              <w:right w:val="single" w:sz="4" w:space="0" w:color="000000"/>
            </w:tcBorders>
            <w:vAlign w:val="center"/>
          </w:tcPr>
          <w:p w:rsidR="004613BC" w:rsidRPr="00741887" w:rsidRDefault="004613BC" w:rsidP="004E4E91">
            <w:pPr>
              <w:jc w:val="center"/>
              <w:rPr>
                <w:rFonts w:ascii="Times New Roman" w:hAnsi="Times New Roman" w:cs="Times New Roman"/>
              </w:rPr>
            </w:pPr>
            <w:r w:rsidRPr="00741887">
              <w:rPr>
                <w:rFonts w:ascii="Times New Roman" w:hAnsi="Times New Roman" w:cs="Times New Roman"/>
              </w:rPr>
              <w:t>2</w:t>
            </w:r>
          </w:p>
        </w:tc>
        <w:tc>
          <w:tcPr>
            <w:tcW w:w="2025" w:type="dxa"/>
            <w:vMerge/>
            <w:tcBorders>
              <w:left w:val="single" w:sz="4" w:space="0" w:color="000000"/>
              <w:right w:val="single" w:sz="4" w:space="0" w:color="000000"/>
            </w:tcBorders>
          </w:tcPr>
          <w:p w:rsidR="004613BC" w:rsidRPr="00741887" w:rsidRDefault="004613BC" w:rsidP="004E4E91">
            <w:pPr>
              <w:rPr>
                <w:rFonts w:ascii="Times New Roman" w:hAnsi="Times New Roman" w:cs="Times New Roman"/>
              </w:rPr>
            </w:pPr>
          </w:p>
        </w:tc>
      </w:tr>
      <w:tr w:rsidR="004613BC" w:rsidRPr="00741887" w:rsidTr="004E4E91">
        <w:trPr>
          <w:trHeight w:val="348"/>
        </w:trPr>
        <w:tc>
          <w:tcPr>
            <w:tcW w:w="2267" w:type="dxa"/>
            <w:vMerge/>
            <w:tcBorders>
              <w:left w:val="single" w:sz="4" w:space="0" w:color="000000"/>
              <w:right w:val="single" w:sz="2" w:space="0" w:color="000000"/>
            </w:tcBorders>
          </w:tcPr>
          <w:p w:rsidR="004613BC" w:rsidRPr="00741887" w:rsidRDefault="004613BC" w:rsidP="004E4E91">
            <w:pPr>
              <w:rPr>
                <w:rFonts w:ascii="Times New Roman" w:hAnsi="Times New Roman" w:cs="Times New Roman"/>
              </w:rPr>
            </w:pPr>
          </w:p>
        </w:tc>
        <w:tc>
          <w:tcPr>
            <w:tcW w:w="8331" w:type="dxa"/>
            <w:tcBorders>
              <w:top w:val="single" w:sz="4" w:space="0" w:color="000000"/>
              <w:left w:val="single" w:sz="2" w:space="0" w:color="000000"/>
              <w:bottom w:val="single" w:sz="4" w:space="0" w:color="000000"/>
              <w:right w:val="single" w:sz="4" w:space="0" w:color="000000"/>
            </w:tcBorders>
          </w:tcPr>
          <w:p w:rsidR="004613BC" w:rsidRPr="00741887" w:rsidRDefault="004613BC" w:rsidP="004E4E91">
            <w:pPr>
              <w:suppressAutoHyphens/>
              <w:jc w:val="both"/>
              <w:rPr>
                <w:rFonts w:ascii="Times New Roman" w:hAnsi="Times New Roman" w:cs="Times New Roman"/>
                <w:b/>
              </w:rPr>
            </w:pPr>
            <w:r w:rsidRPr="00741887">
              <w:rPr>
                <w:rFonts w:ascii="Times New Roman" w:hAnsi="Times New Roman" w:cs="Times New Roman"/>
                <w:b/>
                <w:bCs/>
              </w:rPr>
              <w:t>В том числе практических занятий и лабораторных работ</w:t>
            </w:r>
          </w:p>
        </w:tc>
        <w:tc>
          <w:tcPr>
            <w:tcW w:w="2198" w:type="dxa"/>
            <w:vMerge w:val="restart"/>
            <w:tcBorders>
              <w:top w:val="single" w:sz="4" w:space="0" w:color="000000"/>
              <w:left w:val="single" w:sz="4" w:space="0" w:color="000000"/>
              <w:right w:val="single" w:sz="4" w:space="0" w:color="000000"/>
            </w:tcBorders>
            <w:vAlign w:val="center"/>
          </w:tcPr>
          <w:p w:rsidR="004613BC" w:rsidRPr="00741887" w:rsidRDefault="004613BC" w:rsidP="004E4E91">
            <w:pPr>
              <w:jc w:val="center"/>
              <w:rPr>
                <w:rFonts w:ascii="Times New Roman" w:hAnsi="Times New Roman" w:cs="Times New Roman"/>
              </w:rPr>
            </w:pPr>
            <w:r w:rsidRPr="00741887">
              <w:rPr>
                <w:rFonts w:ascii="Times New Roman" w:hAnsi="Times New Roman" w:cs="Times New Roman"/>
              </w:rPr>
              <w:t>2</w:t>
            </w:r>
          </w:p>
        </w:tc>
        <w:tc>
          <w:tcPr>
            <w:tcW w:w="2025" w:type="dxa"/>
            <w:vMerge/>
            <w:tcBorders>
              <w:left w:val="single" w:sz="4" w:space="0" w:color="000000"/>
              <w:right w:val="single" w:sz="4" w:space="0" w:color="000000"/>
            </w:tcBorders>
          </w:tcPr>
          <w:p w:rsidR="004613BC" w:rsidRPr="00741887" w:rsidRDefault="004613BC" w:rsidP="004E4E91">
            <w:pPr>
              <w:rPr>
                <w:rFonts w:ascii="Times New Roman" w:hAnsi="Times New Roman" w:cs="Times New Roman"/>
              </w:rPr>
            </w:pPr>
          </w:p>
        </w:tc>
      </w:tr>
      <w:tr w:rsidR="004613BC" w:rsidRPr="00741887" w:rsidTr="004E4E91">
        <w:trPr>
          <w:trHeight w:val="269"/>
        </w:trPr>
        <w:tc>
          <w:tcPr>
            <w:tcW w:w="2267" w:type="dxa"/>
            <w:vMerge/>
            <w:tcBorders>
              <w:left w:val="single" w:sz="4" w:space="0" w:color="000000"/>
              <w:bottom w:val="single" w:sz="4" w:space="0" w:color="000000"/>
              <w:right w:val="single" w:sz="2" w:space="0" w:color="000000"/>
            </w:tcBorders>
          </w:tcPr>
          <w:p w:rsidR="004613BC" w:rsidRPr="00741887" w:rsidRDefault="004613BC" w:rsidP="004E4E91">
            <w:pPr>
              <w:rPr>
                <w:rFonts w:ascii="Times New Roman" w:hAnsi="Times New Roman" w:cs="Times New Roman"/>
              </w:rPr>
            </w:pPr>
          </w:p>
        </w:tc>
        <w:tc>
          <w:tcPr>
            <w:tcW w:w="8331" w:type="dxa"/>
            <w:tcBorders>
              <w:top w:val="single" w:sz="4" w:space="0" w:color="000000"/>
              <w:left w:val="single" w:sz="2" w:space="0" w:color="000000"/>
              <w:bottom w:val="single" w:sz="4" w:space="0" w:color="000000"/>
              <w:right w:val="single" w:sz="4" w:space="0" w:color="000000"/>
            </w:tcBorders>
          </w:tcPr>
          <w:p w:rsidR="004613BC" w:rsidRPr="00741887" w:rsidRDefault="004613BC" w:rsidP="004E4E91">
            <w:pPr>
              <w:shd w:val="clear" w:color="auto" w:fill="FFFFFF"/>
              <w:contextualSpacing/>
              <w:jc w:val="both"/>
              <w:rPr>
                <w:rFonts w:ascii="Times New Roman" w:hAnsi="Times New Roman" w:cs="Times New Roman"/>
                <w:bCs/>
              </w:rPr>
            </w:pPr>
            <w:r w:rsidRPr="00741887">
              <w:rPr>
                <w:rFonts w:ascii="Times New Roman" w:hAnsi="Times New Roman" w:cs="Times New Roman"/>
                <w:b/>
                <w:bCs/>
              </w:rPr>
              <w:t xml:space="preserve">Практическая работа: </w:t>
            </w:r>
            <w:r w:rsidRPr="00741887">
              <w:rPr>
                <w:rFonts w:ascii="Times New Roman" w:hAnsi="Times New Roman" w:cs="Times New Roman"/>
                <w:bCs/>
              </w:rPr>
              <w:t>«Национальные проекты России»</w:t>
            </w:r>
          </w:p>
        </w:tc>
        <w:tc>
          <w:tcPr>
            <w:tcW w:w="2198" w:type="dxa"/>
            <w:vMerge/>
            <w:tcBorders>
              <w:left w:val="single" w:sz="4" w:space="0" w:color="000000"/>
              <w:bottom w:val="single" w:sz="4" w:space="0" w:color="000000"/>
              <w:right w:val="single" w:sz="4" w:space="0" w:color="000000"/>
            </w:tcBorders>
            <w:vAlign w:val="center"/>
          </w:tcPr>
          <w:p w:rsidR="004613BC" w:rsidRPr="00741887" w:rsidRDefault="004613BC" w:rsidP="004E4E91">
            <w:pPr>
              <w:jc w:val="center"/>
              <w:rPr>
                <w:rFonts w:ascii="Times New Roman" w:hAnsi="Times New Roman" w:cs="Times New Roman"/>
              </w:rPr>
            </w:pPr>
          </w:p>
        </w:tc>
        <w:tc>
          <w:tcPr>
            <w:tcW w:w="2025" w:type="dxa"/>
            <w:vMerge/>
            <w:tcBorders>
              <w:left w:val="single" w:sz="4" w:space="0" w:color="000000"/>
              <w:bottom w:val="single" w:sz="4" w:space="0" w:color="000000"/>
              <w:right w:val="single" w:sz="4" w:space="0" w:color="000000"/>
            </w:tcBorders>
          </w:tcPr>
          <w:p w:rsidR="004613BC" w:rsidRPr="00741887" w:rsidRDefault="004613BC" w:rsidP="004E4E91">
            <w:pPr>
              <w:rPr>
                <w:rFonts w:ascii="Times New Roman" w:hAnsi="Times New Roman" w:cs="Times New Roman"/>
              </w:rPr>
            </w:pPr>
          </w:p>
        </w:tc>
      </w:tr>
      <w:tr w:rsidR="004613BC" w:rsidRPr="00741887" w:rsidTr="004E4E91">
        <w:trPr>
          <w:trHeight w:val="20"/>
        </w:trPr>
        <w:tc>
          <w:tcPr>
            <w:tcW w:w="10598" w:type="dxa"/>
            <w:gridSpan w:val="2"/>
            <w:tcBorders>
              <w:top w:val="single" w:sz="4" w:space="0" w:color="000000"/>
              <w:left w:val="single" w:sz="4" w:space="0" w:color="000000"/>
              <w:bottom w:val="single" w:sz="4" w:space="0" w:color="000000"/>
              <w:right w:val="single" w:sz="4" w:space="0" w:color="000000"/>
            </w:tcBorders>
          </w:tcPr>
          <w:p w:rsidR="004613BC" w:rsidRPr="00741887" w:rsidRDefault="004613BC" w:rsidP="004E4E91">
            <w:pPr>
              <w:rPr>
                <w:rFonts w:ascii="Times New Roman" w:hAnsi="Times New Roman" w:cs="Times New Roman"/>
                <w:b/>
              </w:rPr>
            </w:pPr>
            <w:r w:rsidRPr="00741887">
              <w:rPr>
                <w:rFonts w:ascii="Times New Roman" w:hAnsi="Times New Roman" w:cs="Times New Roman"/>
                <w:b/>
              </w:rPr>
              <w:t>Всего:</w:t>
            </w:r>
          </w:p>
        </w:tc>
        <w:tc>
          <w:tcPr>
            <w:tcW w:w="2198" w:type="dxa"/>
            <w:tcBorders>
              <w:top w:val="single" w:sz="4" w:space="0" w:color="000000"/>
              <w:left w:val="single" w:sz="4" w:space="0" w:color="000000"/>
              <w:bottom w:val="single" w:sz="4" w:space="0" w:color="000000"/>
              <w:right w:val="single" w:sz="4" w:space="0" w:color="000000"/>
            </w:tcBorders>
            <w:vAlign w:val="center"/>
          </w:tcPr>
          <w:p w:rsidR="004613BC" w:rsidRPr="00741887" w:rsidRDefault="004613BC" w:rsidP="004E4E91">
            <w:pPr>
              <w:jc w:val="center"/>
              <w:rPr>
                <w:rFonts w:ascii="Times New Roman" w:hAnsi="Times New Roman" w:cs="Times New Roman"/>
                <w:b/>
              </w:rPr>
            </w:pPr>
            <w:r>
              <w:rPr>
                <w:rFonts w:ascii="Times New Roman" w:hAnsi="Times New Roman" w:cs="Times New Roman"/>
                <w:b/>
              </w:rPr>
              <w:t>36</w:t>
            </w:r>
          </w:p>
        </w:tc>
        <w:tc>
          <w:tcPr>
            <w:tcW w:w="2025" w:type="dxa"/>
            <w:tcBorders>
              <w:top w:val="single" w:sz="4" w:space="0" w:color="000000"/>
              <w:left w:val="single" w:sz="4" w:space="0" w:color="000000"/>
              <w:bottom w:val="single" w:sz="4" w:space="0" w:color="000000"/>
              <w:right w:val="single" w:sz="4" w:space="0" w:color="000000"/>
            </w:tcBorders>
          </w:tcPr>
          <w:p w:rsidR="004613BC" w:rsidRPr="00741887" w:rsidRDefault="004613BC" w:rsidP="004E4E91">
            <w:pPr>
              <w:rPr>
                <w:rFonts w:ascii="Times New Roman" w:hAnsi="Times New Roman" w:cs="Times New Roman"/>
                <w:b/>
                <w:i/>
              </w:rPr>
            </w:pPr>
          </w:p>
        </w:tc>
      </w:tr>
    </w:tbl>
    <w:p w:rsidR="004613BC" w:rsidRDefault="004613BC" w:rsidP="004613BC">
      <w:pPr>
        <w:pStyle w:val="114"/>
        <w:rPr>
          <w:rFonts w:ascii="Times New Roman" w:hAnsi="Times New Roman"/>
        </w:rPr>
      </w:pPr>
    </w:p>
    <w:p w:rsidR="004613BC" w:rsidRPr="00177787" w:rsidRDefault="004613BC" w:rsidP="004613BC">
      <w:pPr>
        <w:pStyle w:val="114"/>
        <w:jc w:val="both"/>
        <w:rPr>
          <w:rFonts w:ascii="Times New Roman" w:hAnsi="Times New Roman"/>
          <w:color w:val="0070C0"/>
        </w:rPr>
      </w:pPr>
      <w:bookmarkStart w:id="63" w:name="_Toc152334670"/>
    </w:p>
    <w:bookmarkEnd w:id="63"/>
    <w:p w:rsidR="004613BC" w:rsidRPr="00177787" w:rsidRDefault="004613BC" w:rsidP="004613BC">
      <w:pPr>
        <w:pStyle w:val="a5"/>
        <w:ind w:left="1069"/>
        <w:rPr>
          <w:rFonts w:ascii="Times New Roman" w:hAnsi="Times New Roman" w:cs="Times New Roman"/>
          <w:sz w:val="24"/>
          <w:szCs w:val="24"/>
        </w:rPr>
        <w:sectPr w:rsidR="004613BC" w:rsidRPr="00177787" w:rsidSect="006D1C4C">
          <w:pgSz w:w="16838" w:h="11906" w:orient="landscape"/>
          <w:pgMar w:top="1701" w:right="1134" w:bottom="567" w:left="1134" w:header="709" w:footer="709" w:gutter="0"/>
          <w:cols w:space="708"/>
          <w:docGrid w:linePitch="360"/>
        </w:sectPr>
      </w:pPr>
    </w:p>
    <w:p w:rsidR="004613BC" w:rsidRPr="00177787" w:rsidRDefault="004613BC" w:rsidP="004613BC">
      <w:pPr>
        <w:rPr>
          <w:rFonts w:ascii="Times New Roman" w:hAnsi="Times New Roman" w:cs="Times New Roman"/>
          <w:sz w:val="24"/>
          <w:szCs w:val="24"/>
        </w:rPr>
      </w:pPr>
    </w:p>
    <w:p w:rsidR="004613BC" w:rsidRPr="00177787" w:rsidRDefault="004613BC" w:rsidP="004613BC">
      <w:pPr>
        <w:pStyle w:val="1f1"/>
        <w:rPr>
          <w:rFonts w:ascii="Times New Roman" w:hAnsi="Times New Roman"/>
        </w:rPr>
      </w:pPr>
      <w:r w:rsidRPr="00177787">
        <w:rPr>
          <w:rFonts w:ascii="Times New Roman" w:hAnsi="Times New Roman"/>
        </w:rPr>
        <w:t>3. Условия реализации ДИСЦИПЛИНЫ</w:t>
      </w:r>
    </w:p>
    <w:p w:rsidR="004613BC" w:rsidRPr="00177787" w:rsidRDefault="004613BC" w:rsidP="004613BC">
      <w:pPr>
        <w:pStyle w:val="114"/>
        <w:rPr>
          <w:rFonts w:ascii="Times New Roman" w:hAnsi="Times New Roman"/>
        </w:rPr>
      </w:pPr>
      <w:r w:rsidRPr="00177787">
        <w:rPr>
          <w:rFonts w:ascii="Times New Roman" w:hAnsi="Times New Roman"/>
        </w:rPr>
        <w:t>3.1. Материально-техническое обеспечение</w:t>
      </w:r>
    </w:p>
    <w:p w:rsidR="004613BC" w:rsidRPr="00177787" w:rsidRDefault="004613BC" w:rsidP="004613BC">
      <w:pPr>
        <w:suppressAutoHyphens/>
        <w:ind w:firstLine="709"/>
        <w:jc w:val="both"/>
        <w:rPr>
          <w:rFonts w:ascii="Times New Roman" w:hAnsi="Times New Roman" w:cs="Times New Roman"/>
          <w:bCs/>
          <w:sz w:val="24"/>
          <w:szCs w:val="24"/>
        </w:rPr>
      </w:pPr>
      <w:r w:rsidRPr="00177787">
        <w:rPr>
          <w:rFonts w:ascii="Times New Roman" w:hAnsi="Times New Roman" w:cs="Times New Roman"/>
          <w:bCs/>
          <w:sz w:val="24"/>
          <w:szCs w:val="24"/>
        </w:rPr>
        <w:t xml:space="preserve">Кабинет  Истории, оснащенный </w:t>
      </w:r>
      <w:r w:rsidRPr="00177787">
        <w:rPr>
          <w:rFonts w:ascii="Times New Roman" w:hAnsi="Times New Roman" w:cs="Times New Roman"/>
          <w:bCs/>
          <w:iCs/>
          <w:sz w:val="24"/>
          <w:szCs w:val="24"/>
        </w:rPr>
        <w:t>в соответствии с приложением 3 ОПОП-П</w:t>
      </w:r>
      <w:r w:rsidRPr="00177787">
        <w:rPr>
          <w:rFonts w:ascii="Times New Roman" w:hAnsi="Times New Roman" w:cs="Times New Roman"/>
          <w:bCs/>
          <w:sz w:val="24"/>
          <w:szCs w:val="24"/>
        </w:rPr>
        <w:t xml:space="preserve">. </w:t>
      </w:r>
    </w:p>
    <w:p w:rsidR="004613BC" w:rsidRPr="00177787" w:rsidRDefault="004613BC" w:rsidP="004613BC">
      <w:pPr>
        <w:suppressAutoHyphens/>
        <w:ind w:firstLine="709"/>
        <w:jc w:val="both"/>
        <w:rPr>
          <w:rFonts w:ascii="Times New Roman" w:hAnsi="Times New Roman" w:cs="Times New Roman"/>
          <w:bCs/>
          <w:sz w:val="24"/>
          <w:szCs w:val="24"/>
        </w:rPr>
      </w:pPr>
    </w:p>
    <w:p w:rsidR="004613BC" w:rsidRPr="00177787" w:rsidRDefault="004613BC" w:rsidP="004613BC">
      <w:pPr>
        <w:pStyle w:val="114"/>
        <w:rPr>
          <w:rFonts w:ascii="Times New Roman" w:eastAsia="Times New Roman" w:hAnsi="Times New Roman"/>
        </w:rPr>
      </w:pPr>
      <w:r w:rsidRPr="00177787">
        <w:rPr>
          <w:rFonts w:ascii="Times New Roman" w:hAnsi="Times New Roman"/>
        </w:rPr>
        <w:t>3.2. Учебно-методическое обеспечение</w:t>
      </w:r>
    </w:p>
    <w:p w:rsidR="004613BC" w:rsidRPr="00177787" w:rsidRDefault="004613BC" w:rsidP="004613BC">
      <w:pPr>
        <w:pStyle w:val="a5"/>
        <w:spacing w:line="276" w:lineRule="auto"/>
        <w:ind w:left="0" w:firstLine="709"/>
        <w:rPr>
          <w:rFonts w:ascii="Times New Roman" w:hAnsi="Times New Roman" w:cs="Times New Roman"/>
          <w:b/>
          <w:sz w:val="24"/>
          <w:szCs w:val="24"/>
        </w:rPr>
      </w:pPr>
      <w:r w:rsidRPr="00177787">
        <w:rPr>
          <w:rFonts w:ascii="Times New Roman" w:hAnsi="Times New Roman" w:cs="Times New Roman"/>
          <w:b/>
          <w:sz w:val="24"/>
          <w:szCs w:val="24"/>
        </w:rPr>
        <w:t>3.2.1. Основные печатные и/или электронные издания</w:t>
      </w:r>
    </w:p>
    <w:p w:rsidR="004613BC" w:rsidRPr="00912920" w:rsidRDefault="004613BC" w:rsidP="004613BC">
      <w:pPr>
        <w:pStyle w:val="a5"/>
        <w:numPr>
          <w:ilvl w:val="0"/>
          <w:numId w:val="54"/>
        </w:numPr>
        <w:jc w:val="both"/>
        <w:rPr>
          <w:rFonts w:ascii="Times New Roman" w:hAnsi="Times New Roman" w:cs="Times New Roman"/>
          <w:sz w:val="24"/>
          <w:szCs w:val="24"/>
        </w:rPr>
      </w:pPr>
      <w:r w:rsidRPr="00912920">
        <w:rPr>
          <w:rFonts w:ascii="Times New Roman" w:hAnsi="Times New Roman" w:cs="Times New Roman"/>
          <w:sz w:val="24"/>
          <w:szCs w:val="24"/>
        </w:rPr>
        <w:t>Даудов, А.Х. История России с древнейших времен до наших дней : учебное пособие / А. Х. Даудов, А. Ю. Дворниченко, Ю. В. Кривошеев [и др.] ; под. ред. А.Х. Даудов. - СПб: Изд-во С.-Петерб. ун-та, 2019. - 368 с.</w:t>
      </w:r>
    </w:p>
    <w:p w:rsidR="004613BC" w:rsidRPr="00912920" w:rsidRDefault="004613BC" w:rsidP="004613BC">
      <w:pPr>
        <w:pStyle w:val="a5"/>
        <w:numPr>
          <w:ilvl w:val="0"/>
          <w:numId w:val="54"/>
        </w:numPr>
        <w:jc w:val="both"/>
        <w:rPr>
          <w:rFonts w:ascii="Times New Roman" w:hAnsi="Times New Roman" w:cs="Times New Roman"/>
          <w:sz w:val="24"/>
          <w:szCs w:val="24"/>
        </w:rPr>
      </w:pPr>
      <w:r w:rsidRPr="00912920">
        <w:rPr>
          <w:rFonts w:ascii="Times New Roman" w:hAnsi="Times New Roman" w:cs="Times New Roman"/>
          <w:sz w:val="24"/>
          <w:szCs w:val="24"/>
          <w:shd w:val="clear" w:color="auto" w:fill="FFFFFF"/>
        </w:rPr>
        <w:t>Тропов, И. А. История / И. А. Тропов. — 3-е изд., стер. — Санкт-Петербург : Лань, 2024. — 472 с.</w:t>
      </w:r>
    </w:p>
    <w:p w:rsidR="004613BC" w:rsidRPr="00912920" w:rsidRDefault="004613BC" w:rsidP="004613BC">
      <w:pPr>
        <w:pStyle w:val="a5"/>
        <w:numPr>
          <w:ilvl w:val="0"/>
          <w:numId w:val="54"/>
        </w:numPr>
        <w:jc w:val="both"/>
        <w:rPr>
          <w:rFonts w:ascii="Times New Roman" w:hAnsi="Times New Roman" w:cs="Times New Roman"/>
          <w:sz w:val="24"/>
          <w:szCs w:val="24"/>
        </w:rPr>
      </w:pPr>
      <w:r w:rsidRPr="00912920">
        <w:rPr>
          <w:rFonts w:ascii="Times New Roman" w:hAnsi="Times New Roman" w:cs="Times New Roman"/>
          <w:sz w:val="24"/>
          <w:szCs w:val="24"/>
          <w:shd w:val="clear" w:color="auto" w:fill="FFFFFF"/>
        </w:rPr>
        <w:t>Туфанов, Е. В. История России : учебник / Е. В. Туфанов. — Ставрополь : СтГАУ, 2021. — 156 с.</w:t>
      </w:r>
    </w:p>
    <w:p w:rsidR="004613BC" w:rsidRPr="00C32E3A" w:rsidRDefault="004613BC" w:rsidP="004613BC">
      <w:pPr>
        <w:ind w:firstLine="709"/>
        <w:jc w:val="both"/>
        <w:rPr>
          <w:rFonts w:ascii="Times New Roman" w:hAnsi="Times New Roman"/>
          <w:sz w:val="24"/>
        </w:rPr>
      </w:pPr>
    </w:p>
    <w:p w:rsidR="004613BC" w:rsidRPr="00C32E3A" w:rsidRDefault="004613BC" w:rsidP="004613BC">
      <w:pPr>
        <w:ind w:firstLine="709"/>
        <w:jc w:val="both"/>
        <w:rPr>
          <w:rFonts w:ascii="Times New Roman" w:hAnsi="Times New Roman"/>
          <w:i/>
          <w:sz w:val="24"/>
        </w:rPr>
      </w:pPr>
      <w:r w:rsidRPr="00C32E3A">
        <w:rPr>
          <w:rFonts w:ascii="Times New Roman" w:hAnsi="Times New Roman"/>
          <w:b/>
          <w:sz w:val="24"/>
        </w:rPr>
        <w:t xml:space="preserve">3.2.2. Дополнительные источники </w:t>
      </w:r>
    </w:p>
    <w:p w:rsidR="004613BC" w:rsidRPr="00C32E3A" w:rsidRDefault="004613BC" w:rsidP="009A0911">
      <w:pPr>
        <w:pStyle w:val="a5"/>
        <w:numPr>
          <w:ilvl w:val="0"/>
          <w:numId w:val="74"/>
        </w:numPr>
        <w:jc w:val="both"/>
        <w:rPr>
          <w:rFonts w:ascii="Times New Roman" w:hAnsi="Times New Roman"/>
          <w:sz w:val="24"/>
        </w:rPr>
      </w:pPr>
      <w:bookmarkStart w:id="64" w:name="_Hlk75854385"/>
      <w:bookmarkEnd w:id="64"/>
      <w:r w:rsidRPr="00C32E3A">
        <w:rPr>
          <w:rFonts w:ascii="Times New Roman" w:hAnsi="Times New Roman"/>
          <w:sz w:val="24"/>
        </w:rPr>
        <w:t>Мединский, В. Р. История. История России. 1914—1945 годы. 10 класс. Базовый уровень: учебник / В.Р. Мединский, А.В. Торкунов — Москва: Издательство Просвещение, 2024. — 496 с. — ISBN 978-5-09-112828-4 — Текст: непосредственный.</w:t>
      </w:r>
    </w:p>
    <w:p w:rsidR="004613BC" w:rsidRPr="00C32E3A" w:rsidRDefault="004613BC" w:rsidP="009A0911">
      <w:pPr>
        <w:pStyle w:val="a5"/>
        <w:numPr>
          <w:ilvl w:val="0"/>
          <w:numId w:val="74"/>
        </w:numPr>
        <w:jc w:val="both"/>
        <w:rPr>
          <w:rFonts w:ascii="Times New Roman" w:hAnsi="Times New Roman"/>
          <w:sz w:val="24"/>
          <w:shd w:val="clear" w:color="auto" w:fill="FFD821"/>
        </w:rPr>
      </w:pPr>
      <w:r w:rsidRPr="00C32E3A">
        <w:rPr>
          <w:rFonts w:ascii="Times New Roman" w:hAnsi="Times New Roman"/>
          <w:sz w:val="24"/>
        </w:rPr>
        <w:t>Мединский, В. Р. История. История России. 1945 год — начало XXI века. 11 класс. Базовый уровень: учебник / В.Р. Мединский, А.В. Торкунов — Москва: Издательство Просвещение, 2024. — 448 с. — ISBN 978-5-09-112830-7 — Текст: непосредственный.</w:t>
      </w:r>
    </w:p>
    <w:p w:rsidR="004613BC" w:rsidRDefault="004613BC" w:rsidP="004613BC">
      <w:pPr>
        <w:ind w:firstLine="709"/>
        <w:contextualSpacing/>
        <w:jc w:val="both"/>
        <w:rPr>
          <w:rFonts w:ascii="Times New Roman" w:hAnsi="Times New Roman" w:cs="Times New Roman"/>
          <w:b/>
          <w:sz w:val="24"/>
          <w:szCs w:val="24"/>
        </w:rPr>
      </w:pPr>
    </w:p>
    <w:p w:rsidR="004613BC" w:rsidRPr="00177787" w:rsidRDefault="004613BC" w:rsidP="004613BC">
      <w:pPr>
        <w:pStyle w:val="1f1"/>
        <w:rPr>
          <w:rFonts w:ascii="Times New Roman" w:hAnsi="Times New Roman"/>
          <w:b w:val="0"/>
          <w:bCs w:val="0"/>
        </w:rPr>
      </w:pPr>
      <w:r w:rsidRPr="00177787">
        <w:rPr>
          <w:rFonts w:ascii="Times New Roman" w:hAnsi="Times New Roman"/>
        </w:rPr>
        <w:t xml:space="preserve">4. Контроль и оценка результатов </w:t>
      </w:r>
      <w:r w:rsidRPr="00177787">
        <w:rPr>
          <w:rFonts w:ascii="Times New Roman" w:hAnsi="Times New Roman"/>
        </w:rPr>
        <w:br/>
        <w:t>освоения ДИСЦИПЛИНЫ</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0A0" w:firstRow="1" w:lastRow="0" w:firstColumn="1" w:lastColumn="0" w:noHBand="0" w:noVBand="0"/>
      </w:tblPr>
      <w:tblGrid>
        <w:gridCol w:w="3479"/>
        <w:gridCol w:w="3608"/>
        <w:gridCol w:w="2831"/>
      </w:tblGrid>
      <w:tr w:rsidR="004613BC" w:rsidRPr="009C70C5" w:rsidTr="004E4E91">
        <w:trPr>
          <w:jc w:val="center"/>
        </w:trPr>
        <w:tc>
          <w:tcPr>
            <w:tcW w:w="3479" w:type="dxa"/>
            <w:vAlign w:val="center"/>
          </w:tcPr>
          <w:p w:rsidR="004613BC" w:rsidRPr="009C70C5" w:rsidRDefault="004613BC" w:rsidP="004E4E91">
            <w:pPr>
              <w:tabs>
                <w:tab w:val="left" w:pos="1134"/>
              </w:tabs>
              <w:jc w:val="center"/>
              <w:rPr>
                <w:rFonts w:ascii="Times New Roman" w:eastAsia="Calibri" w:hAnsi="Times New Roman"/>
                <w:b/>
                <w:bCs/>
                <w:sz w:val="24"/>
                <w:szCs w:val="24"/>
              </w:rPr>
            </w:pPr>
            <w:bookmarkStart w:id="65" w:name="_Hlk119917347"/>
            <w:r w:rsidRPr="009C70C5">
              <w:rPr>
                <w:rFonts w:ascii="Times New Roman" w:eastAsia="Calibri" w:hAnsi="Times New Roman"/>
                <w:b/>
                <w:bCs/>
                <w:sz w:val="24"/>
                <w:szCs w:val="24"/>
              </w:rPr>
              <w:t xml:space="preserve">Результаты обучения </w:t>
            </w:r>
          </w:p>
        </w:tc>
        <w:tc>
          <w:tcPr>
            <w:tcW w:w="3608" w:type="dxa"/>
          </w:tcPr>
          <w:p w:rsidR="004613BC" w:rsidRPr="009C70C5" w:rsidRDefault="004613BC" w:rsidP="004E4E91">
            <w:pPr>
              <w:jc w:val="center"/>
              <w:rPr>
                <w:rFonts w:ascii="Times New Roman" w:eastAsia="Calibri" w:hAnsi="Times New Roman"/>
                <w:b/>
                <w:bCs/>
                <w:sz w:val="24"/>
                <w:szCs w:val="24"/>
              </w:rPr>
            </w:pPr>
            <w:r w:rsidRPr="009C70C5">
              <w:rPr>
                <w:rFonts w:ascii="Times New Roman" w:eastAsia="Calibri" w:hAnsi="Times New Roman"/>
                <w:b/>
                <w:bCs/>
                <w:sz w:val="24"/>
                <w:szCs w:val="24"/>
              </w:rPr>
              <w:t>Критерии оценки</w:t>
            </w:r>
          </w:p>
        </w:tc>
        <w:tc>
          <w:tcPr>
            <w:tcW w:w="2831" w:type="dxa"/>
            <w:vAlign w:val="center"/>
          </w:tcPr>
          <w:p w:rsidR="004613BC" w:rsidRPr="009C70C5" w:rsidRDefault="004613BC" w:rsidP="004E4E91">
            <w:pPr>
              <w:jc w:val="center"/>
              <w:rPr>
                <w:rFonts w:ascii="Times New Roman" w:eastAsia="Calibri" w:hAnsi="Times New Roman"/>
                <w:b/>
                <w:bCs/>
                <w:sz w:val="24"/>
                <w:szCs w:val="24"/>
              </w:rPr>
            </w:pPr>
            <w:r w:rsidRPr="009C70C5">
              <w:rPr>
                <w:rFonts w:ascii="Times New Roman" w:eastAsia="Calibri" w:hAnsi="Times New Roman"/>
                <w:b/>
                <w:bCs/>
                <w:sz w:val="24"/>
                <w:szCs w:val="24"/>
              </w:rPr>
              <w:t xml:space="preserve">Методы оценки </w:t>
            </w:r>
          </w:p>
        </w:tc>
      </w:tr>
      <w:tr w:rsidR="004613BC" w:rsidRPr="009C70C5" w:rsidTr="004E4E91">
        <w:trPr>
          <w:jc w:val="center"/>
        </w:trPr>
        <w:tc>
          <w:tcPr>
            <w:tcW w:w="9918" w:type="dxa"/>
            <w:gridSpan w:val="3"/>
            <w:vAlign w:val="center"/>
          </w:tcPr>
          <w:p w:rsidR="004613BC" w:rsidRPr="009C70C5" w:rsidRDefault="004613BC" w:rsidP="004E4E91">
            <w:pPr>
              <w:jc w:val="center"/>
              <w:rPr>
                <w:rFonts w:ascii="Times New Roman" w:eastAsia="Calibri" w:hAnsi="Times New Roman"/>
                <w:b/>
                <w:bCs/>
                <w:sz w:val="24"/>
                <w:szCs w:val="24"/>
              </w:rPr>
            </w:pPr>
            <w:r w:rsidRPr="009C70C5">
              <w:rPr>
                <w:rFonts w:ascii="Times New Roman" w:eastAsia="Calibri" w:hAnsi="Times New Roman"/>
                <w:b/>
                <w:bCs/>
                <w:sz w:val="24"/>
                <w:szCs w:val="24"/>
              </w:rPr>
              <w:t>Перечень знаний, осваиваемых в рамках дисциплины</w:t>
            </w:r>
          </w:p>
        </w:tc>
      </w:tr>
      <w:tr w:rsidR="004613BC" w:rsidRPr="009C70C5" w:rsidTr="004E4E91">
        <w:trPr>
          <w:trHeight w:val="229"/>
          <w:jc w:val="center"/>
        </w:trPr>
        <w:tc>
          <w:tcPr>
            <w:tcW w:w="3479" w:type="dxa"/>
          </w:tcPr>
          <w:p w:rsidR="004613BC" w:rsidRPr="00F55641" w:rsidRDefault="004613BC" w:rsidP="004E4E91">
            <w:pPr>
              <w:jc w:val="both"/>
              <w:rPr>
                <w:rFonts w:ascii="Times New Roman" w:hAnsi="Times New Roman" w:cs="Times New Roman"/>
                <w:u w:val="single"/>
              </w:rPr>
            </w:pPr>
            <w:r w:rsidRPr="00F55641">
              <w:rPr>
                <w:rFonts w:ascii="Times New Roman" w:hAnsi="Times New Roman" w:cs="Times New Roman"/>
                <w:u w:val="single"/>
              </w:rPr>
              <w:t>Знать:</w:t>
            </w:r>
          </w:p>
          <w:p w:rsidR="004613BC" w:rsidRPr="00F55641" w:rsidRDefault="004613BC" w:rsidP="009A0911">
            <w:pPr>
              <w:pStyle w:val="TableParagraph"/>
              <w:numPr>
                <w:ilvl w:val="0"/>
                <w:numId w:val="70"/>
              </w:numPr>
              <w:autoSpaceDE/>
              <w:autoSpaceDN/>
              <w:ind w:left="0" w:firstLine="0"/>
              <w:jc w:val="both"/>
            </w:pPr>
            <w:r w:rsidRPr="00F55641">
              <w:t xml:space="preserve">ключевые события, основные даты и исторические этапы развития России с древнейших времен до настоящего времени; </w:t>
            </w:r>
          </w:p>
          <w:p w:rsidR="004613BC" w:rsidRPr="00F55641" w:rsidRDefault="004613BC" w:rsidP="009A0911">
            <w:pPr>
              <w:pStyle w:val="TableParagraph"/>
              <w:numPr>
                <w:ilvl w:val="0"/>
                <w:numId w:val="70"/>
              </w:numPr>
              <w:autoSpaceDE/>
              <w:autoSpaceDN/>
              <w:ind w:left="0" w:firstLine="0"/>
              <w:jc w:val="both"/>
              <w:rPr>
                <w:shd w:val="clear" w:color="auto" w:fill="FFD821"/>
              </w:rPr>
            </w:pPr>
            <w:r w:rsidRPr="00F55641">
              <w:t>выдающихся деятелей отечественной истории, внесших значительный вклад в социально-экономическое, политическое и культурное развитие России;</w:t>
            </w:r>
          </w:p>
          <w:p w:rsidR="004613BC" w:rsidRPr="00F55641" w:rsidRDefault="004613BC" w:rsidP="009A0911">
            <w:pPr>
              <w:pStyle w:val="TableParagraph"/>
              <w:numPr>
                <w:ilvl w:val="0"/>
                <w:numId w:val="70"/>
              </w:numPr>
              <w:autoSpaceDE/>
              <w:autoSpaceDN/>
              <w:ind w:left="0" w:firstLine="0"/>
              <w:jc w:val="both"/>
              <w:rPr>
                <w:shd w:val="clear" w:color="auto" w:fill="FFD821"/>
              </w:rPr>
            </w:pPr>
            <w:r w:rsidRPr="00F55641">
              <w:t>традиционные российские духовно - нравственные ценности;</w:t>
            </w:r>
          </w:p>
          <w:p w:rsidR="004613BC" w:rsidRPr="00F55641" w:rsidRDefault="004613BC" w:rsidP="009A0911">
            <w:pPr>
              <w:pStyle w:val="TableParagraph"/>
              <w:numPr>
                <w:ilvl w:val="0"/>
                <w:numId w:val="70"/>
              </w:numPr>
              <w:autoSpaceDE/>
              <w:autoSpaceDN/>
              <w:ind w:left="0" w:firstLine="0"/>
              <w:jc w:val="both"/>
            </w:pPr>
            <w:r w:rsidRPr="00F55641">
              <w:t>роль и значение России в современном мире.</w:t>
            </w:r>
          </w:p>
          <w:p w:rsidR="004613BC" w:rsidRPr="00F55641" w:rsidRDefault="004613BC" w:rsidP="004E4E91">
            <w:pPr>
              <w:pStyle w:val="TableParagraph"/>
              <w:jc w:val="both"/>
            </w:pPr>
          </w:p>
          <w:p w:rsidR="004613BC" w:rsidRPr="00F55641" w:rsidRDefault="004613BC" w:rsidP="004E4E91">
            <w:pPr>
              <w:pStyle w:val="TableParagraph"/>
              <w:tabs>
                <w:tab w:val="left" w:pos="562"/>
              </w:tabs>
              <w:jc w:val="both"/>
            </w:pPr>
          </w:p>
          <w:p w:rsidR="004613BC" w:rsidRPr="00F55641" w:rsidRDefault="004613BC" w:rsidP="004E4E91">
            <w:pPr>
              <w:pStyle w:val="TableParagraph"/>
              <w:tabs>
                <w:tab w:val="left" w:pos="562"/>
              </w:tabs>
              <w:jc w:val="both"/>
            </w:pPr>
          </w:p>
          <w:p w:rsidR="004613BC" w:rsidRPr="00F55641" w:rsidRDefault="004613BC" w:rsidP="004E4E91">
            <w:pPr>
              <w:pStyle w:val="HTML"/>
              <w:tabs>
                <w:tab w:val="clear" w:pos="916"/>
                <w:tab w:val="left" w:pos="420"/>
              </w:tabs>
              <w:jc w:val="both"/>
              <w:rPr>
                <w:rFonts w:ascii="Times New Roman" w:hAnsi="Times New Roman"/>
                <w:sz w:val="22"/>
                <w:szCs w:val="22"/>
              </w:rPr>
            </w:pPr>
          </w:p>
        </w:tc>
        <w:tc>
          <w:tcPr>
            <w:tcW w:w="3608" w:type="dxa"/>
          </w:tcPr>
          <w:p w:rsidR="004613BC" w:rsidRPr="00F55641" w:rsidRDefault="004613BC" w:rsidP="009A0911">
            <w:pPr>
              <w:pStyle w:val="a5"/>
              <w:widowControl w:val="0"/>
              <w:numPr>
                <w:ilvl w:val="0"/>
                <w:numId w:val="71"/>
              </w:numPr>
              <w:ind w:left="0" w:firstLine="0"/>
              <w:contextualSpacing w:val="0"/>
              <w:jc w:val="both"/>
              <w:rPr>
                <w:rFonts w:ascii="Times New Roman" w:hAnsi="Times New Roman" w:cs="Times New Roman"/>
              </w:rPr>
            </w:pPr>
            <w:r w:rsidRPr="00F55641">
              <w:rPr>
                <w:rFonts w:ascii="Times New Roman" w:hAnsi="Times New Roman" w:cs="Times New Roman"/>
              </w:rPr>
              <w:t xml:space="preserve">показывает знания ключевых событий, основных дат и этапов истории России с древнейших времен до настоящего времени; </w:t>
            </w:r>
          </w:p>
          <w:p w:rsidR="004613BC" w:rsidRPr="00F55641" w:rsidRDefault="004613BC" w:rsidP="009A0911">
            <w:pPr>
              <w:pStyle w:val="a5"/>
              <w:widowControl w:val="0"/>
              <w:numPr>
                <w:ilvl w:val="0"/>
                <w:numId w:val="71"/>
              </w:numPr>
              <w:ind w:left="0" w:firstLine="0"/>
              <w:contextualSpacing w:val="0"/>
              <w:jc w:val="both"/>
              <w:rPr>
                <w:rFonts w:ascii="Times New Roman" w:hAnsi="Times New Roman" w:cs="Times New Roman"/>
              </w:rPr>
            </w:pPr>
            <w:r w:rsidRPr="00F55641">
              <w:rPr>
                <w:rFonts w:ascii="Times New Roman" w:hAnsi="Times New Roman" w:cs="Times New Roman"/>
              </w:rPr>
              <w:t>демонстрирует знания о выдающихся деятелях отечественной истории,</w:t>
            </w:r>
            <w:r w:rsidRPr="00F55641">
              <w:rPr>
                <w:rStyle w:val="a6"/>
                <w:rFonts w:ascii="Times New Roman" w:hAnsi="Times New Roman" w:cs="Times New Roman"/>
              </w:rPr>
              <w:t xml:space="preserve"> внесших значительный вклад в социально-экономическое, политическое и культурное развитие России;</w:t>
            </w:r>
          </w:p>
          <w:p w:rsidR="004613BC" w:rsidRPr="00F55641" w:rsidRDefault="004613BC" w:rsidP="009A0911">
            <w:pPr>
              <w:pStyle w:val="a5"/>
              <w:widowControl w:val="0"/>
              <w:numPr>
                <w:ilvl w:val="0"/>
                <w:numId w:val="71"/>
              </w:numPr>
              <w:ind w:left="0" w:firstLine="0"/>
              <w:contextualSpacing w:val="0"/>
              <w:jc w:val="both"/>
              <w:rPr>
                <w:rFonts w:ascii="Times New Roman" w:hAnsi="Times New Roman" w:cs="Times New Roman"/>
              </w:rPr>
            </w:pPr>
            <w:r w:rsidRPr="00F55641">
              <w:rPr>
                <w:rFonts w:ascii="Times New Roman" w:hAnsi="Times New Roman" w:cs="Times New Roman"/>
              </w:rPr>
              <w:t>показывает знание традиционных российских духовно - нравственных ценностей;</w:t>
            </w:r>
          </w:p>
          <w:p w:rsidR="004613BC" w:rsidRPr="00F55641" w:rsidRDefault="004613BC" w:rsidP="009A0911">
            <w:pPr>
              <w:pStyle w:val="a5"/>
              <w:widowControl w:val="0"/>
              <w:numPr>
                <w:ilvl w:val="0"/>
                <w:numId w:val="71"/>
              </w:numPr>
              <w:ind w:left="0" w:firstLine="0"/>
              <w:contextualSpacing w:val="0"/>
              <w:jc w:val="both"/>
              <w:rPr>
                <w:rFonts w:ascii="Times New Roman" w:hAnsi="Times New Roman" w:cs="Times New Roman"/>
              </w:rPr>
            </w:pPr>
            <w:r w:rsidRPr="00F55641">
              <w:rPr>
                <w:rFonts w:ascii="Times New Roman" w:hAnsi="Times New Roman" w:cs="Times New Roman"/>
              </w:rPr>
              <w:t xml:space="preserve"> демонстрирует сформированность знаний о роли и значении России в современном мире.</w:t>
            </w:r>
          </w:p>
        </w:tc>
        <w:tc>
          <w:tcPr>
            <w:tcW w:w="2831" w:type="dxa"/>
          </w:tcPr>
          <w:p w:rsidR="004613BC" w:rsidRPr="00F55641" w:rsidRDefault="004613BC" w:rsidP="004E4E91">
            <w:pPr>
              <w:jc w:val="both"/>
              <w:rPr>
                <w:rFonts w:ascii="Times New Roman" w:hAnsi="Times New Roman" w:cs="Times New Roman"/>
              </w:rPr>
            </w:pPr>
            <w:r w:rsidRPr="00F55641">
              <w:rPr>
                <w:rFonts w:ascii="Times New Roman" w:hAnsi="Times New Roman" w:cs="Times New Roman"/>
              </w:rPr>
              <w:t>Экспертное наблюдение и оценивание знаний на теоретических занятиях.</w:t>
            </w:r>
          </w:p>
          <w:p w:rsidR="004613BC" w:rsidRPr="00F55641" w:rsidRDefault="004613BC" w:rsidP="004E4E91">
            <w:pPr>
              <w:jc w:val="both"/>
              <w:rPr>
                <w:rFonts w:ascii="Times New Roman" w:hAnsi="Times New Roman" w:cs="Times New Roman"/>
              </w:rPr>
            </w:pPr>
            <w:r w:rsidRPr="00F55641">
              <w:rPr>
                <w:rFonts w:ascii="Times New Roman" w:hAnsi="Times New Roman" w:cs="Times New Roman"/>
              </w:rPr>
              <w:t>Оценивание выполнения индивидуальных и групповых заданий.</w:t>
            </w:r>
          </w:p>
          <w:p w:rsidR="004613BC" w:rsidRPr="00F55641" w:rsidRDefault="004613BC" w:rsidP="004E4E91">
            <w:pPr>
              <w:jc w:val="both"/>
              <w:rPr>
                <w:rFonts w:ascii="Times New Roman" w:hAnsi="Times New Roman" w:cs="Times New Roman"/>
              </w:rPr>
            </w:pPr>
            <w:r w:rsidRPr="00F55641">
              <w:rPr>
                <w:rFonts w:ascii="Times New Roman" w:hAnsi="Times New Roman" w:cs="Times New Roman"/>
              </w:rPr>
              <w:t>Результаты промежуточной аттестации.</w:t>
            </w:r>
          </w:p>
        </w:tc>
      </w:tr>
      <w:tr w:rsidR="004613BC" w:rsidRPr="009C70C5" w:rsidTr="004E4E91">
        <w:trPr>
          <w:trHeight w:val="229"/>
          <w:jc w:val="center"/>
        </w:trPr>
        <w:tc>
          <w:tcPr>
            <w:tcW w:w="9918" w:type="dxa"/>
            <w:gridSpan w:val="3"/>
            <w:vAlign w:val="center"/>
          </w:tcPr>
          <w:p w:rsidR="004613BC" w:rsidRPr="009C70C5" w:rsidRDefault="004613BC" w:rsidP="004E4E91">
            <w:pPr>
              <w:jc w:val="center"/>
              <w:rPr>
                <w:rFonts w:ascii="Times New Roman" w:eastAsia="Calibri" w:hAnsi="Times New Roman"/>
                <w:b/>
                <w:bCs/>
                <w:sz w:val="24"/>
                <w:szCs w:val="24"/>
              </w:rPr>
            </w:pPr>
            <w:r w:rsidRPr="009C70C5">
              <w:rPr>
                <w:rFonts w:ascii="Times New Roman" w:eastAsia="Calibri" w:hAnsi="Times New Roman"/>
                <w:b/>
                <w:bCs/>
                <w:sz w:val="24"/>
                <w:szCs w:val="24"/>
              </w:rPr>
              <w:t>Перечень умений, осваиваемых в рамках дисциплины</w:t>
            </w:r>
          </w:p>
        </w:tc>
      </w:tr>
      <w:tr w:rsidR="004613BC" w:rsidRPr="009C70C5" w:rsidTr="004E4E91">
        <w:trPr>
          <w:trHeight w:val="1068"/>
          <w:jc w:val="center"/>
        </w:trPr>
        <w:tc>
          <w:tcPr>
            <w:tcW w:w="3479" w:type="dxa"/>
          </w:tcPr>
          <w:p w:rsidR="004613BC" w:rsidRPr="00F55641" w:rsidRDefault="004613BC" w:rsidP="004E4E91">
            <w:pPr>
              <w:jc w:val="both"/>
              <w:rPr>
                <w:rFonts w:ascii="Times New Roman" w:hAnsi="Times New Roman" w:cs="Times New Roman"/>
                <w:u w:val="single"/>
              </w:rPr>
            </w:pPr>
            <w:r w:rsidRPr="00F55641">
              <w:rPr>
                <w:rFonts w:ascii="Times New Roman" w:hAnsi="Times New Roman" w:cs="Times New Roman"/>
                <w:u w:val="single"/>
              </w:rPr>
              <w:lastRenderedPageBreak/>
              <w:t xml:space="preserve">Уметь: </w:t>
            </w:r>
          </w:p>
          <w:p w:rsidR="004613BC" w:rsidRPr="00F55641" w:rsidRDefault="004613BC" w:rsidP="009A0911">
            <w:pPr>
              <w:numPr>
                <w:ilvl w:val="0"/>
                <w:numId w:val="67"/>
              </w:numPr>
              <w:ind w:left="0" w:firstLine="0"/>
              <w:jc w:val="both"/>
              <w:rPr>
                <w:rFonts w:ascii="Times New Roman" w:hAnsi="Times New Roman" w:cs="Times New Roman"/>
              </w:rPr>
            </w:pPr>
            <w:r w:rsidRPr="00F55641">
              <w:rPr>
                <w:rFonts w:ascii="Times New Roman" w:hAnsi="Times New Roman" w:cs="Times New Roman"/>
              </w:rPr>
              <w:t>выделять факторы, определившие уникальность становления духовно - нравственных основ России;</w:t>
            </w:r>
          </w:p>
          <w:p w:rsidR="004613BC" w:rsidRPr="00F55641" w:rsidRDefault="004613BC" w:rsidP="009A0911">
            <w:pPr>
              <w:widowControl w:val="0"/>
              <w:numPr>
                <w:ilvl w:val="0"/>
                <w:numId w:val="67"/>
              </w:numPr>
              <w:ind w:left="0" w:firstLine="0"/>
              <w:jc w:val="both"/>
              <w:rPr>
                <w:rFonts w:ascii="Times New Roman" w:hAnsi="Times New Roman" w:cs="Times New Roman"/>
                <w:i/>
              </w:rPr>
            </w:pPr>
            <w:r w:rsidRPr="00F55641">
              <w:rPr>
                <w:rFonts w:ascii="Times New Roman" w:hAnsi="Times New Roman" w:cs="Times New Roman"/>
              </w:rPr>
              <w:t>анализировать, характеризовать, выделять причинно-следственные связи и пространственно - временные характеристики исторических событий, явлений, процессов с древнейших времен до настоящего времени;</w:t>
            </w:r>
          </w:p>
          <w:p w:rsidR="004613BC" w:rsidRPr="00F55641" w:rsidRDefault="004613BC" w:rsidP="009A0911">
            <w:pPr>
              <w:numPr>
                <w:ilvl w:val="0"/>
                <w:numId w:val="67"/>
              </w:numPr>
              <w:ind w:left="0" w:firstLine="0"/>
              <w:jc w:val="both"/>
              <w:rPr>
                <w:rFonts w:ascii="Times New Roman" w:hAnsi="Times New Roman" w:cs="Times New Roman"/>
              </w:rPr>
            </w:pPr>
            <w:r w:rsidRPr="00F55641">
              <w:rPr>
                <w:rFonts w:ascii="Times New Roman" w:hAnsi="Times New Roman" w:cs="Times New Roman"/>
              </w:rPr>
              <w:t>анализировать историческую информацию, руководствуясь принципами научной объективности и достоверности, с целью формирования научно обоснованного понимания прошлого и настоящего России;</w:t>
            </w:r>
          </w:p>
          <w:p w:rsidR="004613BC" w:rsidRPr="00F55641" w:rsidRDefault="004613BC" w:rsidP="009A0911">
            <w:pPr>
              <w:numPr>
                <w:ilvl w:val="0"/>
                <w:numId w:val="67"/>
              </w:numPr>
              <w:ind w:left="0" w:firstLine="0"/>
              <w:jc w:val="both"/>
              <w:rPr>
                <w:rFonts w:ascii="Times New Roman" w:hAnsi="Times New Roman" w:cs="Times New Roman"/>
              </w:rPr>
            </w:pPr>
            <w:r w:rsidRPr="00F55641">
              <w:rPr>
                <w:rFonts w:ascii="Times New Roman" w:hAnsi="Times New Roman" w:cs="Times New Roman"/>
              </w:rPr>
              <w:t xml:space="preserve">защищать историческую правду, не допускать умаления подвига российского народа по защите Отечества, </w:t>
            </w:r>
          </w:p>
          <w:p w:rsidR="004613BC" w:rsidRPr="00F55641" w:rsidRDefault="004613BC" w:rsidP="009A0911">
            <w:pPr>
              <w:numPr>
                <w:ilvl w:val="0"/>
                <w:numId w:val="67"/>
              </w:numPr>
              <w:ind w:left="0" w:firstLine="0"/>
              <w:jc w:val="both"/>
              <w:rPr>
                <w:rFonts w:ascii="Times New Roman" w:hAnsi="Times New Roman" w:cs="Times New Roman"/>
              </w:rPr>
            </w:pPr>
            <w:r w:rsidRPr="00F55641">
              <w:rPr>
                <w:rFonts w:ascii="Times New Roman" w:hAnsi="Times New Roman" w:cs="Times New Roman"/>
              </w:rPr>
              <w:t>демонстрировать готовность противостоять фальсификациям российской истории;</w:t>
            </w:r>
          </w:p>
          <w:p w:rsidR="004613BC" w:rsidRPr="00F55641" w:rsidRDefault="004613BC" w:rsidP="009A0911">
            <w:pPr>
              <w:widowControl w:val="0"/>
              <w:numPr>
                <w:ilvl w:val="0"/>
                <w:numId w:val="68"/>
              </w:numPr>
              <w:ind w:left="0" w:firstLine="0"/>
              <w:jc w:val="both"/>
              <w:rPr>
                <w:rFonts w:ascii="Times New Roman" w:hAnsi="Times New Roman" w:cs="Times New Roman"/>
              </w:rPr>
            </w:pPr>
            <w:r w:rsidRPr="00F55641">
              <w:rPr>
                <w:rFonts w:ascii="Times New Roman" w:hAnsi="Times New Roman" w:cs="Times New Roman"/>
              </w:rPr>
              <w:t>демонстрировать уважительное отношение к историческому наследию и социокультурным традициям российского государства.</w:t>
            </w:r>
          </w:p>
        </w:tc>
        <w:tc>
          <w:tcPr>
            <w:tcW w:w="3608" w:type="dxa"/>
          </w:tcPr>
          <w:p w:rsidR="004613BC" w:rsidRPr="00F55641" w:rsidRDefault="004613BC" w:rsidP="009A0911">
            <w:pPr>
              <w:pStyle w:val="a5"/>
              <w:widowControl w:val="0"/>
              <w:numPr>
                <w:ilvl w:val="0"/>
                <w:numId w:val="72"/>
              </w:numPr>
              <w:ind w:left="0" w:firstLine="0"/>
              <w:contextualSpacing w:val="0"/>
              <w:jc w:val="both"/>
              <w:rPr>
                <w:rFonts w:ascii="Times New Roman" w:hAnsi="Times New Roman" w:cs="Times New Roman"/>
              </w:rPr>
            </w:pPr>
            <w:r w:rsidRPr="00F55641">
              <w:rPr>
                <w:rFonts w:ascii="Times New Roman" w:hAnsi="Times New Roman" w:cs="Times New Roman"/>
              </w:rPr>
              <w:t>выделяет факторы, определившие уникальность становления духовно - нравственных основ России;</w:t>
            </w:r>
          </w:p>
          <w:p w:rsidR="004613BC" w:rsidRPr="00F55641" w:rsidRDefault="004613BC" w:rsidP="009A0911">
            <w:pPr>
              <w:pStyle w:val="a5"/>
              <w:widowControl w:val="0"/>
              <w:numPr>
                <w:ilvl w:val="0"/>
                <w:numId w:val="72"/>
              </w:numPr>
              <w:ind w:left="0" w:firstLine="0"/>
              <w:contextualSpacing w:val="0"/>
              <w:jc w:val="both"/>
              <w:rPr>
                <w:rFonts w:ascii="Times New Roman" w:hAnsi="Times New Roman" w:cs="Times New Roman"/>
                <w:i/>
              </w:rPr>
            </w:pPr>
            <w:r w:rsidRPr="00F55641">
              <w:rPr>
                <w:rFonts w:ascii="Times New Roman" w:hAnsi="Times New Roman" w:cs="Times New Roman"/>
              </w:rPr>
              <w:t>анализирует, характеризует, выделяет причинно-следственные связи и пространственно- – временные характеристики исторических событий, явлений, процессов с древнейших времен до настоящего времени;</w:t>
            </w:r>
          </w:p>
          <w:p w:rsidR="004613BC" w:rsidRPr="00F55641" w:rsidRDefault="004613BC" w:rsidP="009A0911">
            <w:pPr>
              <w:numPr>
                <w:ilvl w:val="0"/>
                <w:numId w:val="72"/>
              </w:numPr>
              <w:ind w:left="0" w:firstLine="0"/>
              <w:rPr>
                <w:rFonts w:ascii="Times New Roman" w:hAnsi="Times New Roman" w:cs="Times New Roman"/>
              </w:rPr>
            </w:pPr>
            <w:r w:rsidRPr="00F55641">
              <w:rPr>
                <w:rFonts w:ascii="Times New Roman" w:hAnsi="Times New Roman" w:cs="Times New Roman"/>
              </w:rPr>
              <w:t>демонстрирует умения анализировать историческую информацию, руководствуясь принципами научной объективности и достоверности, с целью формирования научного понимания прошлого и настоящего России;</w:t>
            </w:r>
          </w:p>
          <w:p w:rsidR="004613BC" w:rsidRPr="00F55641" w:rsidRDefault="004613BC" w:rsidP="009A0911">
            <w:pPr>
              <w:numPr>
                <w:ilvl w:val="0"/>
                <w:numId w:val="72"/>
              </w:numPr>
              <w:ind w:left="0" w:firstLine="0"/>
              <w:rPr>
                <w:rFonts w:ascii="Times New Roman" w:hAnsi="Times New Roman" w:cs="Times New Roman"/>
              </w:rPr>
            </w:pPr>
            <w:r w:rsidRPr="00F55641">
              <w:rPr>
                <w:rFonts w:ascii="Times New Roman" w:hAnsi="Times New Roman" w:cs="Times New Roman"/>
              </w:rPr>
              <w:t xml:space="preserve">демонстрирует умения защищать историческую правду, не допускает умаления подвига народа при защите Отечества, </w:t>
            </w:r>
          </w:p>
          <w:p w:rsidR="004613BC" w:rsidRPr="00F55641" w:rsidRDefault="004613BC" w:rsidP="009A0911">
            <w:pPr>
              <w:numPr>
                <w:ilvl w:val="0"/>
                <w:numId w:val="72"/>
              </w:numPr>
              <w:ind w:left="0" w:firstLine="0"/>
              <w:rPr>
                <w:rFonts w:ascii="Times New Roman" w:hAnsi="Times New Roman" w:cs="Times New Roman"/>
              </w:rPr>
            </w:pPr>
            <w:r w:rsidRPr="00F55641">
              <w:rPr>
                <w:rFonts w:ascii="Times New Roman" w:hAnsi="Times New Roman" w:cs="Times New Roman"/>
              </w:rPr>
              <w:t>проявляет готовность противостоять фальсификациям Российской истории;</w:t>
            </w:r>
          </w:p>
          <w:p w:rsidR="004613BC" w:rsidRPr="00F55641" w:rsidRDefault="004613BC" w:rsidP="009A0911">
            <w:pPr>
              <w:numPr>
                <w:ilvl w:val="0"/>
                <w:numId w:val="72"/>
              </w:numPr>
              <w:ind w:left="0" w:firstLine="0"/>
              <w:rPr>
                <w:rFonts w:ascii="Times New Roman" w:hAnsi="Times New Roman" w:cs="Times New Roman"/>
              </w:rPr>
            </w:pPr>
            <w:r w:rsidRPr="00F55641">
              <w:rPr>
                <w:rFonts w:ascii="Times New Roman" w:hAnsi="Times New Roman" w:cs="Times New Roman"/>
              </w:rPr>
              <w:t>демонстрирует уважительное отношение к историческому наследию и социокультурным традициям российского государства.</w:t>
            </w:r>
          </w:p>
        </w:tc>
        <w:tc>
          <w:tcPr>
            <w:tcW w:w="2831" w:type="dxa"/>
          </w:tcPr>
          <w:p w:rsidR="004613BC" w:rsidRPr="00F55641" w:rsidRDefault="004613BC" w:rsidP="004E4E91">
            <w:pPr>
              <w:jc w:val="both"/>
              <w:rPr>
                <w:rFonts w:ascii="Times New Roman" w:hAnsi="Times New Roman" w:cs="Times New Roman"/>
              </w:rPr>
            </w:pPr>
            <w:r w:rsidRPr="00F55641">
              <w:rPr>
                <w:rFonts w:ascii="Times New Roman" w:hAnsi="Times New Roman" w:cs="Times New Roman"/>
              </w:rPr>
              <w:t>Подготовка выступлений с проблемно-тематическими сообщениями (докладами, презентациями).</w:t>
            </w:r>
          </w:p>
          <w:p w:rsidR="004613BC" w:rsidRPr="00F55641" w:rsidRDefault="004613BC" w:rsidP="004E4E91">
            <w:pPr>
              <w:rPr>
                <w:rFonts w:ascii="Times New Roman" w:hAnsi="Times New Roman" w:cs="Times New Roman"/>
                <w:b/>
              </w:rPr>
            </w:pPr>
          </w:p>
        </w:tc>
      </w:tr>
      <w:bookmarkEnd w:id="65"/>
    </w:tbl>
    <w:p w:rsidR="004613BC" w:rsidRPr="00315F34" w:rsidRDefault="004613BC" w:rsidP="004613BC">
      <w:pPr>
        <w:jc w:val="both"/>
        <w:rPr>
          <w:rFonts w:ascii="Times New Roman" w:hAnsi="Times New Roman"/>
          <w:b/>
          <w:szCs w:val="52"/>
        </w:rPr>
      </w:pPr>
    </w:p>
    <w:p w:rsidR="004613BC" w:rsidRPr="00177787" w:rsidRDefault="004613BC" w:rsidP="004613BC">
      <w:pPr>
        <w:jc w:val="right"/>
        <w:rPr>
          <w:rFonts w:ascii="Times New Roman" w:hAnsi="Times New Roman" w:cs="Times New Roman"/>
          <w:b/>
          <w:bCs/>
          <w:sz w:val="24"/>
          <w:szCs w:val="24"/>
        </w:rPr>
      </w:pPr>
      <w:r w:rsidRPr="00177787">
        <w:rPr>
          <w:rFonts w:ascii="Times New Roman" w:hAnsi="Times New Roman" w:cs="Times New Roman"/>
          <w:b/>
          <w:bCs/>
          <w:sz w:val="24"/>
          <w:szCs w:val="24"/>
        </w:rPr>
        <w:br w:type="page"/>
      </w:r>
      <w:r w:rsidRPr="00177787">
        <w:rPr>
          <w:rFonts w:ascii="Times New Roman" w:hAnsi="Times New Roman" w:cs="Times New Roman"/>
          <w:b/>
          <w:bCs/>
          <w:sz w:val="24"/>
          <w:szCs w:val="24"/>
        </w:rPr>
        <w:lastRenderedPageBreak/>
        <w:t>Приложение 2.16</w:t>
      </w:r>
    </w:p>
    <w:p w:rsidR="004613BC" w:rsidRPr="00177787" w:rsidRDefault="004613BC" w:rsidP="004613BC">
      <w:pPr>
        <w:jc w:val="right"/>
        <w:rPr>
          <w:rFonts w:ascii="Times New Roman" w:hAnsi="Times New Roman" w:cs="Times New Roman"/>
          <w:b/>
          <w:bCs/>
          <w:sz w:val="24"/>
          <w:szCs w:val="24"/>
        </w:rPr>
      </w:pPr>
      <w:r w:rsidRPr="00177787">
        <w:rPr>
          <w:rFonts w:ascii="Times New Roman" w:hAnsi="Times New Roman" w:cs="Times New Roman"/>
          <w:b/>
          <w:bCs/>
          <w:sz w:val="24"/>
          <w:szCs w:val="24"/>
        </w:rPr>
        <w:t>к ОПОП-П по специальности</w:t>
      </w:r>
    </w:p>
    <w:p w:rsidR="004613BC" w:rsidRPr="00177787" w:rsidRDefault="004613BC" w:rsidP="004613BC">
      <w:pPr>
        <w:jc w:val="right"/>
        <w:rPr>
          <w:rFonts w:ascii="Times New Roman" w:hAnsi="Times New Roman" w:cs="Times New Roman"/>
          <w:b/>
          <w:bCs/>
          <w:sz w:val="24"/>
          <w:szCs w:val="24"/>
        </w:rPr>
      </w:pPr>
      <w:r w:rsidRPr="00177787">
        <w:rPr>
          <w:rFonts w:ascii="Times New Roman" w:hAnsi="Times New Roman" w:cs="Times New Roman"/>
          <w:b/>
          <w:sz w:val="24"/>
          <w:szCs w:val="24"/>
        </w:rPr>
        <w:t>19.02.11 Технология  продуктов питания из растительного сырья</w:t>
      </w: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center"/>
        <w:rPr>
          <w:rFonts w:ascii="Times New Roman" w:hAnsi="Times New Roman" w:cs="Times New Roman"/>
          <w:b/>
          <w:bCs/>
          <w:sz w:val="24"/>
          <w:szCs w:val="24"/>
        </w:rPr>
      </w:pPr>
      <w:r w:rsidRPr="00177787">
        <w:rPr>
          <w:rFonts w:ascii="Times New Roman" w:hAnsi="Times New Roman" w:cs="Times New Roman"/>
          <w:b/>
          <w:bCs/>
          <w:sz w:val="24"/>
          <w:szCs w:val="24"/>
        </w:rPr>
        <w:t>Рабочая программа дисциплины</w:t>
      </w:r>
    </w:p>
    <w:p w:rsidR="004613BC" w:rsidRPr="00177787" w:rsidRDefault="004613BC" w:rsidP="004613BC">
      <w:pPr>
        <w:jc w:val="center"/>
        <w:rPr>
          <w:rFonts w:ascii="Times New Roman" w:hAnsi="Times New Roman" w:cs="Times New Roman"/>
          <w:b/>
          <w:i/>
          <w:sz w:val="24"/>
          <w:szCs w:val="24"/>
          <w:u w:val="single"/>
        </w:rPr>
      </w:pPr>
      <w:bookmarkStart w:id="66" w:name="_Toc156824970"/>
    </w:p>
    <w:p w:rsidR="004613BC" w:rsidRPr="0096435C" w:rsidRDefault="004613BC" w:rsidP="004613BC">
      <w:pPr>
        <w:jc w:val="center"/>
        <w:rPr>
          <w:rFonts w:ascii="Times New Roman" w:hAnsi="Times New Roman" w:cs="Times New Roman"/>
          <w:b/>
          <w:iCs/>
          <w:sz w:val="24"/>
          <w:szCs w:val="24"/>
        </w:rPr>
      </w:pPr>
      <w:r w:rsidRPr="0096435C">
        <w:rPr>
          <w:rFonts w:ascii="Times New Roman" w:hAnsi="Times New Roman" w:cs="Times New Roman"/>
          <w:b/>
          <w:iCs/>
          <w:sz w:val="24"/>
          <w:szCs w:val="24"/>
        </w:rPr>
        <w:t>«СГ.02 ИНОСТРАННЫЙ ЯЗЫК В ПРОФЕССИОНАЛЬНОЙ ДЕЯТЕЛЬНОСТИ»</w:t>
      </w:r>
    </w:p>
    <w:bookmarkEnd w:id="66"/>
    <w:p w:rsidR="004613BC" w:rsidRPr="00177787" w:rsidRDefault="004613BC" w:rsidP="004613BC">
      <w:pPr>
        <w:spacing w:line="360" w:lineRule="auto"/>
        <w:jc w:val="center"/>
        <w:rPr>
          <w:rFonts w:ascii="Times New Roman" w:hAnsi="Times New Roman" w:cs="Times New Roman"/>
          <w:b/>
          <w:bCs/>
          <w:sz w:val="24"/>
          <w:szCs w:val="24"/>
        </w:rPr>
      </w:pPr>
    </w:p>
    <w:p w:rsidR="004613BC" w:rsidRPr="00177787" w:rsidRDefault="004613BC" w:rsidP="004613BC">
      <w:pPr>
        <w:spacing w:line="360" w:lineRule="auto"/>
        <w:jc w:val="center"/>
        <w:rPr>
          <w:rFonts w:ascii="Times New Roman" w:hAnsi="Times New Roman" w:cs="Times New Roman"/>
          <w:b/>
          <w:bCs/>
          <w:sz w:val="24"/>
          <w:szCs w:val="24"/>
        </w:rPr>
      </w:pPr>
    </w:p>
    <w:p w:rsidR="004613BC" w:rsidRPr="00177787" w:rsidRDefault="004613BC" w:rsidP="004613BC">
      <w:pPr>
        <w:spacing w:line="360" w:lineRule="auto"/>
        <w:jc w:val="center"/>
        <w:rPr>
          <w:rFonts w:ascii="Times New Roman" w:hAnsi="Times New Roman" w:cs="Times New Roman"/>
          <w:b/>
          <w:bCs/>
          <w:sz w:val="24"/>
          <w:szCs w:val="24"/>
        </w:rPr>
      </w:pPr>
    </w:p>
    <w:p w:rsidR="004613BC" w:rsidRPr="00177787" w:rsidRDefault="004613BC" w:rsidP="004613BC">
      <w:pPr>
        <w:spacing w:line="360" w:lineRule="auto"/>
        <w:jc w:val="center"/>
        <w:rPr>
          <w:rFonts w:ascii="Times New Roman" w:hAnsi="Times New Roman" w:cs="Times New Roman"/>
          <w:b/>
          <w:bCs/>
          <w:sz w:val="24"/>
          <w:szCs w:val="24"/>
        </w:rPr>
      </w:pPr>
    </w:p>
    <w:p w:rsidR="004613BC" w:rsidRPr="00177787" w:rsidRDefault="004613BC" w:rsidP="004613BC">
      <w:pPr>
        <w:spacing w:line="360" w:lineRule="auto"/>
        <w:jc w:val="center"/>
        <w:rPr>
          <w:rFonts w:ascii="Times New Roman" w:hAnsi="Times New Roman" w:cs="Times New Roman"/>
          <w:b/>
          <w:bCs/>
          <w:sz w:val="24"/>
          <w:szCs w:val="24"/>
        </w:rPr>
      </w:pPr>
    </w:p>
    <w:p w:rsidR="004613BC" w:rsidRPr="00177787" w:rsidRDefault="004613BC" w:rsidP="004613BC">
      <w:pPr>
        <w:spacing w:line="360" w:lineRule="auto"/>
        <w:jc w:val="center"/>
        <w:rPr>
          <w:rFonts w:ascii="Times New Roman" w:hAnsi="Times New Roman" w:cs="Times New Roman"/>
          <w:b/>
          <w:bCs/>
          <w:sz w:val="24"/>
          <w:szCs w:val="24"/>
        </w:rPr>
      </w:pPr>
    </w:p>
    <w:p w:rsidR="004613BC" w:rsidRPr="00177787" w:rsidRDefault="004613BC" w:rsidP="004613BC">
      <w:pPr>
        <w:spacing w:line="360" w:lineRule="auto"/>
        <w:jc w:val="center"/>
        <w:rPr>
          <w:rFonts w:ascii="Times New Roman" w:hAnsi="Times New Roman" w:cs="Times New Roman"/>
          <w:b/>
          <w:bCs/>
          <w:sz w:val="24"/>
          <w:szCs w:val="24"/>
        </w:rPr>
      </w:pPr>
    </w:p>
    <w:p w:rsidR="004613BC" w:rsidRPr="00177787" w:rsidRDefault="004613BC" w:rsidP="004613BC">
      <w:pPr>
        <w:spacing w:line="360" w:lineRule="auto"/>
        <w:jc w:val="center"/>
        <w:rPr>
          <w:rFonts w:ascii="Times New Roman" w:hAnsi="Times New Roman" w:cs="Times New Roman"/>
          <w:b/>
          <w:bCs/>
          <w:sz w:val="24"/>
          <w:szCs w:val="24"/>
        </w:rPr>
      </w:pPr>
    </w:p>
    <w:p w:rsidR="004613BC" w:rsidRPr="00177787" w:rsidRDefault="004613BC" w:rsidP="004613BC">
      <w:pPr>
        <w:spacing w:line="360" w:lineRule="auto"/>
        <w:jc w:val="center"/>
        <w:rPr>
          <w:rFonts w:ascii="Times New Roman" w:hAnsi="Times New Roman" w:cs="Times New Roman"/>
          <w:b/>
          <w:bCs/>
          <w:sz w:val="24"/>
          <w:szCs w:val="24"/>
        </w:rPr>
      </w:pPr>
    </w:p>
    <w:p w:rsidR="004613BC" w:rsidRPr="00177787" w:rsidRDefault="004613BC" w:rsidP="004613BC">
      <w:pPr>
        <w:spacing w:line="360" w:lineRule="auto"/>
        <w:jc w:val="center"/>
        <w:rPr>
          <w:rFonts w:ascii="Times New Roman" w:hAnsi="Times New Roman" w:cs="Times New Roman"/>
          <w:b/>
          <w:bCs/>
          <w:sz w:val="24"/>
          <w:szCs w:val="24"/>
        </w:rPr>
      </w:pPr>
    </w:p>
    <w:p w:rsidR="004613BC" w:rsidRPr="00177787" w:rsidRDefault="004613BC" w:rsidP="004613BC">
      <w:pPr>
        <w:spacing w:line="360" w:lineRule="auto"/>
        <w:jc w:val="center"/>
        <w:rPr>
          <w:rFonts w:ascii="Times New Roman" w:hAnsi="Times New Roman" w:cs="Times New Roman"/>
          <w:b/>
          <w:bCs/>
          <w:sz w:val="24"/>
          <w:szCs w:val="24"/>
        </w:rPr>
      </w:pPr>
    </w:p>
    <w:p w:rsidR="004613BC" w:rsidRPr="00177787" w:rsidRDefault="004613BC" w:rsidP="004613BC">
      <w:pPr>
        <w:spacing w:line="360" w:lineRule="auto"/>
        <w:jc w:val="center"/>
        <w:rPr>
          <w:rFonts w:ascii="Times New Roman" w:hAnsi="Times New Roman" w:cs="Times New Roman"/>
          <w:b/>
          <w:bCs/>
          <w:sz w:val="24"/>
          <w:szCs w:val="24"/>
        </w:rPr>
      </w:pPr>
    </w:p>
    <w:p w:rsidR="004613BC" w:rsidRPr="00177787" w:rsidRDefault="004613BC" w:rsidP="004613BC">
      <w:pPr>
        <w:spacing w:line="360" w:lineRule="auto"/>
        <w:jc w:val="center"/>
        <w:rPr>
          <w:rFonts w:ascii="Times New Roman" w:hAnsi="Times New Roman" w:cs="Times New Roman"/>
          <w:b/>
          <w:bCs/>
          <w:sz w:val="24"/>
          <w:szCs w:val="24"/>
        </w:rPr>
      </w:pPr>
    </w:p>
    <w:p w:rsidR="004613BC" w:rsidRPr="00177787" w:rsidRDefault="004613BC" w:rsidP="004613BC">
      <w:pPr>
        <w:spacing w:line="360" w:lineRule="auto"/>
        <w:jc w:val="center"/>
        <w:rPr>
          <w:rFonts w:ascii="Times New Roman" w:hAnsi="Times New Roman" w:cs="Times New Roman"/>
          <w:b/>
          <w:bCs/>
          <w:sz w:val="24"/>
          <w:szCs w:val="24"/>
        </w:rPr>
      </w:pPr>
    </w:p>
    <w:p w:rsidR="004613BC" w:rsidRPr="00177787" w:rsidRDefault="004613BC" w:rsidP="004613BC">
      <w:pPr>
        <w:spacing w:line="360" w:lineRule="auto"/>
        <w:jc w:val="center"/>
        <w:rPr>
          <w:rFonts w:ascii="Times New Roman" w:hAnsi="Times New Roman" w:cs="Times New Roman"/>
          <w:b/>
          <w:bCs/>
          <w:sz w:val="24"/>
          <w:szCs w:val="24"/>
        </w:rPr>
      </w:pPr>
    </w:p>
    <w:p w:rsidR="004613BC" w:rsidRPr="00177787" w:rsidRDefault="004613BC" w:rsidP="004613BC">
      <w:pPr>
        <w:spacing w:line="360" w:lineRule="auto"/>
        <w:jc w:val="center"/>
        <w:rPr>
          <w:rFonts w:ascii="Times New Roman" w:hAnsi="Times New Roman" w:cs="Times New Roman"/>
          <w:b/>
          <w:bCs/>
          <w:sz w:val="24"/>
          <w:szCs w:val="24"/>
        </w:rPr>
      </w:pPr>
    </w:p>
    <w:p w:rsidR="004613BC" w:rsidRPr="00177787" w:rsidRDefault="004613BC" w:rsidP="004613BC">
      <w:pPr>
        <w:spacing w:line="360" w:lineRule="auto"/>
        <w:jc w:val="center"/>
        <w:rPr>
          <w:rFonts w:ascii="Times New Roman" w:hAnsi="Times New Roman" w:cs="Times New Roman"/>
          <w:b/>
          <w:bCs/>
          <w:sz w:val="24"/>
          <w:szCs w:val="24"/>
        </w:rPr>
      </w:pPr>
    </w:p>
    <w:p w:rsidR="004613BC" w:rsidRPr="00177787" w:rsidRDefault="004613BC" w:rsidP="004613BC">
      <w:pPr>
        <w:spacing w:line="360" w:lineRule="auto"/>
        <w:jc w:val="center"/>
        <w:rPr>
          <w:rFonts w:ascii="Times New Roman" w:hAnsi="Times New Roman" w:cs="Times New Roman"/>
          <w:b/>
          <w:bCs/>
          <w:sz w:val="24"/>
          <w:szCs w:val="24"/>
        </w:rPr>
      </w:pPr>
    </w:p>
    <w:p w:rsidR="004613BC" w:rsidRPr="00177787" w:rsidRDefault="004613BC" w:rsidP="004613BC">
      <w:pPr>
        <w:spacing w:line="360" w:lineRule="auto"/>
        <w:jc w:val="center"/>
        <w:rPr>
          <w:rFonts w:ascii="Times New Roman" w:hAnsi="Times New Roman" w:cs="Times New Roman"/>
          <w:b/>
          <w:bCs/>
          <w:sz w:val="24"/>
          <w:szCs w:val="24"/>
        </w:rPr>
      </w:pPr>
    </w:p>
    <w:p w:rsidR="004613BC" w:rsidRPr="00177787" w:rsidRDefault="004613BC" w:rsidP="004613BC">
      <w:pPr>
        <w:spacing w:line="360" w:lineRule="auto"/>
        <w:jc w:val="center"/>
        <w:rPr>
          <w:rFonts w:ascii="Times New Roman" w:hAnsi="Times New Roman" w:cs="Times New Roman"/>
          <w:b/>
          <w:bCs/>
          <w:sz w:val="24"/>
          <w:szCs w:val="24"/>
        </w:rPr>
      </w:pPr>
    </w:p>
    <w:p w:rsidR="004613BC" w:rsidRPr="00177787" w:rsidRDefault="004613BC" w:rsidP="004613BC">
      <w:pPr>
        <w:spacing w:line="360" w:lineRule="auto"/>
        <w:jc w:val="center"/>
        <w:rPr>
          <w:rFonts w:ascii="Times New Roman" w:hAnsi="Times New Roman" w:cs="Times New Roman"/>
          <w:b/>
          <w:bCs/>
          <w:sz w:val="24"/>
          <w:szCs w:val="24"/>
        </w:rPr>
      </w:pPr>
    </w:p>
    <w:p w:rsidR="004613BC" w:rsidRPr="00177787" w:rsidRDefault="004613BC" w:rsidP="004613BC">
      <w:pPr>
        <w:spacing w:line="360" w:lineRule="auto"/>
        <w:jc w:val="center"/>
        <w:rPr>
          <w:rFonts w:ascii="Times New Roman" w:hAnsi="Times New Roman" w:cs="Times New Roman"/>
          <w:b/>
          <w:bCs/>
          <w:sz w:val="24"/>
          <w:szCs w:val="24"/>
        </w:rPr>
      </w:pPr>
      <w:bookmarkStart w:id="67" w:name="_Toc156295010"/>
      <w:r w:rsidRPr="00177787">
        <w:rPr>
          <w:rFonts w:ascii="Times New Roman" w:hAnsi="Times New Roman" w:cs="Times New Roman"/>
          <w:b/>
          <w:bCs/>
          <w:sz w:val="24"/>
          <w:szCs w:val="24"/>
        </w:rPr>
        <w:t>202</w:t>
      </w:r>
      <w:r>
        <w:rPr>
          <w:rFonts w:ascii="Times New Roman" w:hAnsi="Times New Roman" w:cs="Times New Roman"/>
          <w:b/>
          <w:bCs/>
          <w:sz w:val="24"/>
          <w:szCs w:val="24"/>
        </w:rPr>
        <w:t xml:space="preserve">5 </w:t>
      </w:r>
      <w:r w:rsidRPr="00177787">
        <w:rPr>
          <w:rFonts w:ascii="Times New Roman" w:hAnsi="Times New Roman" w:cs="Times New Roman"/>
          <w:b/>
          <w:bCs/>
          <w:sz w:val="24"/>
          <w:szCs w:val="24"/>
        </w:rPr>
        <w:t>г.</w:t>
      </w:r>
      <w:bookmarkEnd w:id="67"/>
    </w:p>
    <w:p w:rsidR="004613BC" w:rsidRPr="00177787" w:rsidRDefault="004613BC" w:rsidP="004613BC">
      <w:pPr>
        <w:spacing w:line="360" w:lineRule="auto"/>
        <w:jc w:val="center"/>
        <w:rPr>
          <w:rFonts w:ascii="Times New Roman" w:hAnsi="Times New Roman" w:cs="Times New Roman"/>
          <w:b/>
          <w:bCs/>
          <w:sz w:val="24"/>
          <w:szCs w:val="24"/>
        </w:rPr>
      </w:pPr>
    </w:p>
    <w:p w:rsidR="004613BC" w:rsidRPr="00177787" w:rsidRDefault="004613BC" w:rsidP="004613BC">
      <w:pPr>
        <w:keepNext/>
        <w:spacing w:after="120"/>
        <w:jc w:val="center"/>
        <w:outlineLvl w:val="0"/>
        <w:rPr>
          <w:rFonts w:ascii="Times New Roman" w:eastAsia="Segoe UI" w:hAnsi="Times New Roman" w:cs="Times New Roman"/>
          <w:b/>
          <w:bCs/>
          <w:caps/>
          <w:kern w:val="32"/>
          <w:sz w:val="24"/>
          <w:szCs w:val="24"/>
          <w:lang w:eastAsia="x-none"/>
        </w:rPr>
      </w:pPr>
      <w:r w:rsidRPr="00177787">
        <w:rPr>
          <w:rFonts w:ascii="Times New Roman" w:eastAsia="Segoe UI" w:hAnsi="Times New Roman" w:cs="Times New Roman"/>
          <w:b/>
          <w:bCs/>
          <w:caps/>
          <w:kern w:val="32"/>
          <w:sz w:val="24"/>
          <w:szCs w:val="24"/>
          <w:lang w:eastAsia="x-none"/>
        </w:rPr>
        <w:lastRenderedPageBreak/>
        <w:t>СОДЕРЖАНИЕ ПРОГРАММЫ</w:t>
      </w:r>
    </w:p>
    <w:p w:rsidR="004613BC" w:rsidRPr="00177787" w:rsidRDefault="004613BC" w:rsidP="004613BC">
      <w:pPr>
        <w:tabs>
          <w:tab w:val="right" w:leader="dot" w:pos="9639"/>
        </w:tabs>
        <w:spacing w:before="120" w:line="276" w:lineRule="auto"/>
        <w:rPr>
          <w:rFonts w:ascii="Times New Roman" w:eastAsiaTheme="minorEastAsia" w:hAnsi="Times New Roman" w:cs="Times New Roman"/>
          <w:noProof/>
          <w:color w:val="000000" w:themeColor="text1"/>
          <w:sz w:val="24"/>
          <w:szCs w:val="24"/>
          <w:lang w:eastAsia="ru-RU"/>
        </w:rPr>
      </w:pPr>
      <w:r w:rsidRPr="00177787">
        <w:rPr>
          <w:rFonts w:ascii="Times New Roman" w:hAnsi="Times New Roman" w:cs="Times New Roman"/>
          <w:noProof/>
          <w:color w:val="000000" w:themeColor="text1"/>
          <w:sz w:val="24"/>
          <w:szCs w:val="24"/>
        </w:rPr>
        <w:fldChar w:fldCharType="begin"/>
      </w:r>
      <w:r w:rsidRPr="00177787">
        <w:rPr>
          <w:rFonts w:ascii="Times New Roman" w:hAnsi="Times New Roman" w:cs="Times New Roman"/>
          <w:noProof/>
          <w:color w:val="000000" w:themeColor="text1"/>
          <w:sz w:val="24"/>
          <w:szCs w:val="24"/>
        </w:rPr>
        <w:instrText xml:space="preserve"> TOC \h \z \t "Раздел 1;1;Раздел 1.1;2" </w:instrText>
      </w:r>
      <w:r w:rsidRPr="00177787">
        <w:rPr>
          <w:rFonts w:ascii="Times New Roman" w:hAnsi="Times New Roman" w:cs="Times New Roman"/>
          <w:noProof/>
          <w:color w:val="000000" w:themeColor="text1"/>
          <w:sz w:val="24"/>
          <w:szCs w:val="24"/>
        </w:rPr>
        <w:fldChar w:fldCharType="separate"/>
      </w:r>
      <w:hyperlink w:anchor="_Toc156825287" w:history="1">
        <w:r w:rsidRPr="00177787">
          <w:rPr>
            <w:rFonts w:ascii="Times New Roman" w:hAnsi="Times New Roman" w:cs="Times New Roman"/>
            <w:b/>
            <w:bCs/>
            <w:noProof/>
            <w:color w:val="000000" w:themeColor="text1"/>
            <w:sz w:val="24"/>
            <w:szCs w:val="24"/>
          </w:rPr>
          <w:t>СОДЕРЖАНИЕ ПРОГРАММЫ</w:t>
        </w:r>
        <w:r w:rsidRPr="00177787">
          <w:rPr>
            <w:rFonts w:ascii="Times New Roman" w:hAnsi="Times New Roman" w:cs="Times New Roman"/>
            <w:b/>
            <w:bCs/>
            <w:noProof/>
            <w:webHidden/>
            <w:color w:val="000000" w:themeColor="text1"/>
            <w:sz w:val="24"/>
            <w:szCs w:val="24"/>
          </w:rPr>
          <w:tab/>
          <w:t>1</w:t>
        </w:r>
        <w:r w:rsidRPr="00177787">
          <w:rPr>
            <w:rFonts w:ascii="Times New Roman" w:hAnsi="Times New Roman" w:cs="Times New Roman"/>
            <w:b/>
            <w:bCs/>
            <w:noProof/>
            <w:webHidden/>
            <w:color w:val="000000" w:themeColor="text1"/>
            <w:sz w:val="24"/>
            <w:szCs w:val="24"/>
          </w:rPr>
          <w:fldChar w:fldCharType="begin"/>
        </w:r>
        <w:r w:rsidRPr="00177787">
          <w:rPr>
            <w:rFonts w:ascii="Times New Roman" w:hAnsi="Times New Roman" w:cs="Times New Roman"/>
            <w:b/>
            <w:bCs/>
            <w:noProof/>
            <w:webHidden/>
            <w:color w:val="000000" w:themeColor="text1"/>
            <w:sz w:val="24"/>
            <w:szCs w:val="24"/>
          </w:rPr>
          <w:instrText xml:space="preserve"> PAGEREF _Toc156825287 \h </w:instrText>
        </w:r>
        <w:r w:rsidRPr="00177787">
          <w:rPr>
            <w:rFonts w:ascii="Times New Roman" w:hAnsi="Times New Roman" w:cs="Times New Roman"/>
            <w:b/>
            <w:bCs/>
            <w:noProof/>
            <w:webHidden/>
            <w:color w:val="000000" w:themeColor="text1"/>
            <w:sz w:val="24"/>
            <w:szCs w:val="24"/>
          </w:rPr>
        </w:r>
        <w:r w:rsidRPr="00177787">
          <w:rPr>
            <w:rFonts w:ascii="Times New Roman" w:hAnsi="Times New Roman" w:cs="Times New Roman"/>
            <w:b/>
            <w:bCs/>
            <w:noProof/>
            <w:webHidden/>
            <w:color w:val="000000" w:themeColor="text1"/>
            <w:sz w:val="24"/>
            <w:szCs w:val="24"/>
          </w:rPr>
          <w:fldChar w:fldCharType="separate"/>
        </w:r>
        <w:r w:rsidRPr="00177787">
          <w:rPr>
            <w:rFonts w:ascii="Times New Roman" w:hAnsi="Times New Roman" w:cs="Times New Roman"/>
            <w:b/>
            <w:bCs/>
            <w:noProof/>
            <w:webHidden/>
            <w:color w:val="000000" w:themeColor="text1"/>
            <w:sz w:val="24"/>
            <w:szCs w:val="24"/>
          </w:rPr>
          <w:t>3</w:t>
        </w:r>
        <w:r w:rsidRPr="00177787">
          <w:rPr>
            <w:rFonts w:ascii="Times New Roman" w:hAnsi="Times New Roman" w:cs="Times New Roman"/>
            <w:b/>
            <w:bCs/>
            <w:noProof/>
            <w:webHidden/>
            <w:color w:val="000000" w:themeColor="text1"/>
            <w:sz w:val="24"/>
            <w:szCs w:val="24"/>
          </w:rPr>
          <w:fldChar w:fldCharType="end"/>
        </w:r>
      </w:hyperlink>
    </w:p>
    <w:p w:rsidR="004613BC" w:rsidRPr="00177787" w:rsidRDefault="004613BC" w:rsidP="004613BC">
      <w:pPr>
        <w:tabs>
          <w:tab w:val="right" w:leader="dot" w:pos="9639"/>
        </w:tabs>
        <w:spacing w:before="120" w:line="276" w:lineRule="auto"/>
        <w:rPr>
          <w:rFonts w:ascii="Times New Roman" w:eastAsiaTheme="minorEastAsia" w:hAnsi="Times New Roman" w:cs="Times New Roman"/>
          <w:noProof/>
          <w:color w:val="000000" w:themeColor="text1"/>
          <w:sz w:val="24"/>
          <w:szCs w:val="24"/>
          <w:lang w:eastAsia="ru-RU"/>
        </w:rPr>
      </w:pPr>
      <w:hyperlink w:anchor="_Toc156825288" w:history="1">
        <w:r w:rsidRPr="00177787">
          <w:rPr>
            <w:rFonts w:ascii="Times New Roman" w:hAnsi="Times New Roman" w:cs="Times New Roman"/>
            <w:b/>
            <w:bCs/>
            <w:noProof/>
            <w:color w:val="000000" w:themeColor="text1"/>
            <w:sz w:val="24"/>
            <w:szCs w:val="24"/>
          </w:rPr>
          <w:t>1. Общая характеристика</w:t>
        </w:r>
        <w:r w:rsidRPr="00177787">
          <w:rPr>
            <w:rFonts w:ascii="Times New Roman" w:hAnsi="Times New Roman" w:cs="Times New Roman"/>
            <w:b/>
            <w:bCs/>
            <w:noProof/>
            <w:webHidden/>
            <w:color w:val="000000" w:themeColor="text1"/>
            <w:sz w:val="24"/>
            <w:szCs w:val="24"/>
          </w:rPr>
          <w:tab/>
          <w:t>1</w:t>
        </w:r>
        <w:r w:rsidRPr="00177787">
          <w:rPr>
            <w:rFonts w:ascii="Times New Roman" w:hAnsi="Times New Roman" w:cs="Times New Roman"/>
            <w:b/>
            <w:bCs/>
            <w:noProof/>
            <w:webHidden/>
            <w:color w:val="000000" w:themeColor="text1"/>
            <w:sz w:val="24"/>
            <w:szCs w:val="24"/>
          </w:rPr>
          <w:fldChar w:fldCharType="begin"/>
        </w:r>
        <w:r w:rsidRPr="00177787">
          <w:rPr>
            <w:rFonts w:ascii="Times New Roman" w:hAnsi="Times New Roman" w:cs="Times New Roman"/>
            <w:b/>
            <w:bCs/>
            <w:noProof/>
            <w:webHidden/>
            <w:color w:val="000000" w:themeColor="text1"/>
            <w:sz w:val="24"/>
            <w:szCs w:val="24"/>
          </w:rPr>
          <w:instrText xml:space="preserve"> PAGEREF _Toc156825288 \h </w:instrText>
        </w:r>
        <w:r w:rsidRPr="00177787">
          <w:rPr>
            <w:rFonts w:ascii="Times New Roman" w:hAnsi="Times New Roman" w:cs="Times New Roman"/>
            <w:b/>
            <w:bCs/>
            <w:noProof/>
            <w:webHidden/>
            <w:color w:val="000000" w:themeColor="text1"/>
            <w:sz w:val="24"/>
            <w:szCs w:val="24"/>
          </w:rPr>
        </w:r>
        <w:r w:rsidRPr="00177787">
          <w:rPr>
            <w:rFonts w:ascii="Times New Roman" w:hAnsi="Times New Roman" w:cs="Times New Roman"/>
            <w:b/>
            <w:bCs/>
            <w:noProof/>
            <w:webHidden/>
            <w:color w:val="000000" w:themeColor="text1"/>
            <w:sz w:val="24"/>
            <w:szCs w:val="24"/>
          </w:rPr>
          <w:fldChar w:fldCharType="separate"/>
        </w:r>
        <w:r w:rsidRPr="00177787">
          <w:rPr>
            <w:rFonts w:ascii="Times New Roman" w:hAnsi="Times New Roman" w:cs="Times New Roman"/>
            <w:b/>
            <w:bCs/>
            <w:noProof/>
            <w:webHidden/>
            <w:color w:val="000000" w:themeColor="text1"/>
            <w:sz w:val="24"/>
            <w:szCs w:val="24"/>
          </w:rPr>
          <w:t>4</w:t>
        </w:r>
        <w:r w:rsidRPr="00177787">
          <w:rPr>
            <w:rFonts w:ascii="Times New Roman" w:hAnsi="Times New Roman" w:cs="Times New Roman"/>
            <w:b/>
            <w:bCs/>
            <w:noProof/>
            <w:webHidden/>
            <w:color w:val="000000" w:themeColor="text1"/>
            <w:sz w:val="24"/>
            <w:szCs w:val="24"/>
          </w:rPr>
          <w:fldChar w:fldCharType="end"/>
        </w:r>
      </w:hyperlink>
    </w:p>
    <w:p w:rsidR="004613BC" w:rsidRPr="00177787" w:rsidRDefault="004613BC" w:rsidP="004613BC">
      <w:pPr>
        <w:tabs>
          <w:tab w:val="right" w:leader="dot" w:pos="9639"/>
        </w:tabs>
        <w:spacing w:before="120"/>
        <w:ind w:left="240"/>
        <w:rPr>
          <w:rFonts w:ascii="Times New Roman" w:eastAsiaTheme="minorEastAsia" w:hAnsi="Times New Roman" w:cs="Times New Roman"/>
          <w:noProof/>
          <w:color w:val="000000" w:themeColor="text1"/>
          <w:sz w:val="24"/>
          <w:szCs w:val="24"/>
          <w:lang w:eastAsia="ru-RU"/>
        </w:rPr>
      </w:pPr>
      <w:hyperlink w:anchor="_Toc156825289" w:history="1">
        <w:r w:rsidRPr="00177787">
          <w:rPr>
            <w:rFonts w:ascii="Times New Roman" w:eastAsia="Times New Roman" w:hAnsi="Times New Roman" w:cs="Times New Roman"/>
            <w:noProof/>
            <w:color w:val="000000" w:themeColor="text1"/>
            <w:sz w:val="24"/>
            <w:szCs w:val="24"/>
            <w:lang w:eastAsia="ru-RU"/>
          </w:rPr>
          <w:t>1.1. Цель и место дисциплины в структуре образовательной программы</w:t>
        </w:r>
        <w:r w:rsidRPr="00177787">
          <w:rPr>
            <w:rFonts w:ascii="Times New Roman" w:eastAsia="Times New Roman" w:hAnsi="Times New Roman" w:cs="Times New Roman"/>
            <w:noProof/>
            <w:webHidden/>
            <w:color w:val="000000" w:themeColor="text1"/>
            <w:sz w:val="24"/>
            <w:szCs w:val="24"/>
            <w:lang w:eastAsia="ru-RU"/>
          </w:rPr>
          <w:tab/>
          <w:t>1</w:t>
        </w:r>
        <w:r w:rsidRPr="00177787">
          <w:rPr>
            <w:rFonts w:ascii="Times New Roman" w:eastAsia="Times New Roman" w:hAnsi="Times New Roman" w:cs="Times New Roman"/>
            <w:noProof/>
            <w:webHidden/>
            <w:color w:val="000000" w:themeColor="text1"/>
            <w:sz w:val="24"/>
            <w:szCs w:val="24"/>
            <w:lang w:eastAsia="ru-RU"/>
          </w:rPr>
          <w:fldChar w:fldCharType="begin"/>
        </w:r>
        <w:r w:rsidRPr="00177787">
          <w:rPr>
            <w:rFonts w:ascii="Times New Roman" w:eastAsia="Times New Roman" w:hAnsi="Times New Roman" w:cs="Times New Roman"/>
            <w:noProof/>
            <w:webHidden/>
            <w:color w:val="000000" w:themeColor="text1"/>
            <w:sz w:val="24"/>
            <w:szCs w:val="24"/>
            <w:lang w:eastAsia="ru-RU"/>
          </w:rPr>
          <w:instrText xml:space="preserve"> PAGEREF _Toc156825289 \h </w:instrText>
        </w:r>
        <w:r w:rsidRPr="00177787">
          <w:rPr>
            <w:rFonts w:ascii="Times New Roman" w:eastAsia="Times New Roman" w:hAnsi="Times New Roman" w:cs="Times New Roman"/>
            <w:noProof/>
            <w:webHidden/>
            <w:color w:val="000000" w:themeColor="text1"/>
            <w:sz w:val="24"/>
            <w:szCs w:val="24"/>
            <w:lang w:eastAsia="ru-RU"/>
          </w:rPr>
        </w:r>
        <w:r w:rsidRPr="00177787">
          <w:rPr>
            <w:rFonts w:ascii="Times New Roman" w:eastAsia="Times New Roman" w:hAnsi="Times New Roman" w:cs="Times New Roman"/>
            <w:noProof/>
            <w:webHidden/>
            <w:color w:val="000000" w:themeColor="text1"/>
            <w:sz w:val="24"/>
            <w:szCs w:val="24"/>
            <w:lang w:eastAsia="ru-RU"/>
          </w:rPr>
          <w:fldChar w:fldCharType="separate"/>
        </w:r>
        <w:r w:rsidRPr="00177787">
          <w:rPr>
            <w:rFonts w:ascii="Times New Roman" w:eastAsia="Times New Roman" w:hAnsi="Times New Roman" w:cs="Times New Roman"/>
            <w:noProof/>
            <w:webHidden/>
            <w:color w:val="000000" w:themeColor="text1"/>
            <w:sz w:val="24"/>
            <w:szCs w:val="24"/>
            <w:lang w:eastAsia="ru-RU"/>
          </w:rPr>
          <w:t>4</w:t>
        </w:r>
        <w:r w:rsidRPr="00177787">
          <w:rPr>
            <w:rFonts w:ascii="Times New Roman" w:eastAsia="Times New Roman" w:hAnsi="Times New Roman" w:cs="Times New Roman"/>
            <w:noProof/>
            <w:webHidden/>
            <w:color w:val="000000" w:themeColor="text1"/>
            <w:sz w:val="24"/>
            <w:szCs w:val="24"/>
            <w:lang w:eastAsia="ru-RU"/>
          </w:rPr>
          <w:fldChar w:fldCharType="end"/>
        </w:r>
      </w:hyperlink>
    </w:p>
    <w:p w:rsidR="004613BC" w:rsidRPr="00177787" w:rsidRDefault="004613BC" w:rsidP="004613BC">
      <w:pPr>
        <w:tabs>
          <w:tab w:val="right" w:leader="dot" w:pos="9639"/>
        </w:tabs>
        <w:spacing w:before="120"/>
        <w:ind w:left="240"/>
        <w:rPr>
          <w:rFonts w:ascii="Times New Roman" w:eastAsiaTheme="minorEastAsia" w:hAnsi="Times New Roman" w:cs="Times New Roman"/>
          <w:noProof/>
          <w:color w:val="000000" w:themeColor="text1"/>
          <w:sz w:val="24"/>
          <w:szCs w:val="24"/>
          <w:lang w:eastAsia="ru-RU"/>
        </w:rPr>
      </w:pPr>
      <w:hyperlink w:anchor="_Toc156825290" w:history="1">
        <w:r w:rsidRPr="00177787">
          <w:rPr>
            <w:rFonts w:ascii="Times New Roman" w:eastAsia="Times New Roman" w:hAnsi="Times New Roman" w:cs="Times New Roman"/>
            <w:noProof/>
            <w:color w:val="000000" w:themeColor="text1"/>
            <w:sz w:val="24"/>
            <w:szCs w:val="24"/>
            <w:lang w:eastAsia="ru-RU"/>
          </w:rPr>
          <w:t>1.2. Планируемые результаты освоения дисциплины</w:t>
        </w:r>
        <w:r w:rsidRPr="00177787">
          <w:rPr>
            <w:rFonts w:ascii="Times New Roman" w:eastAsia="Times New Roman" w:hAnsi="Times New Roman" w:cs="Times New Roman"/>
            <w:noProof/>
            <w:webHidden/>
            <w:color w:val="000000" w:themeColor="text1"/>
            <w:sz w:val="24"/>
            <w:szCs w:val="24"/>
            <w:lang w:eastAsia="ru-RU"/>
          </w:rPr>
          <w:tab/>
          <w:t>1</w:t>
        </w:r>
        <w:r w:rsidRPr="00177787">
          <w:rPr>
            <w:rFonts w:ascii="Times New Roman" w:eastAsia="Times New Roman" w:hAnsi="Times New Roman" w:cs="Times New Roman"/>
            <w:noProof/>
            <w:webHidden/>
            <w:color w:val="000000" w:themeColor="text1"/>
            <w:sz w:val="24"/>
            <w:szCs w:val="24"/>
            <w:lang w:eastAsia="ru-RU"/>
          </w:rPr>
          <w:fldChar w:fldCharType="begin"/>
        </w:r>
        <w:r w:rsidRPr="00177787">
          <w:rPr>
            <w:rFonts w:ascii="Times New Roman" w:eastAsia="Times New Roman" w:hAnsi="Times New Roman" w:cs="Times New Roman"/>
            <w:noProof/>
            <w:webHidden/>
            <w:color w:val="000000" w:themeColor="text1"/>
            <w:sz w:val="24"/>
            <w:szCs w:val="24"/>
            <w:lang w:eastAsia="ru-RU"/>
          </w:rPr>
          <w:instrText xml:space="preserve"> PAGEREF _Toc156825290 \h </w:instrText>
        </w:r>
        <w:r w:rsidRPr="00177787">
          <w:rPr>
            <w:rFonts w:ascii="Times New Roman" w:eastAsia="Times New Roman" w:hAnsi="Times New Roman" w:cs="Times New Roman"/>
            <w:noProof/>
            <w:webHidden/>
            <w:color w:val="000000" w:themeColor="text1"/>
            <w:sz w:val="24"/>
            <w:szCs w:val="24"/>
            <w:lang w:eastAsia="ru-RU"/>
          </w:rPr>
        </w:r>
        <w:r w:rsidRPr="00177787">
          <w:rPr>
            <w:rFonts w:ascii="Times New Roman" w:eastAsia="Times New Roman" w:hAnsi="Times New Roman" w:cs="Times New Roman"/>
            <w:noProof/>
            <w:webHidden/>
            <w:color w:val="000000" w:themeColor="text1"/>
            <w:sz w:val="24"/>
            <w:szCs w:val="24"/>
            <w:lang w:eastAsia="ru-RU"/>
          </w:rPr>
          <w:fldChar w:fldCharType="separate"/>
        </w:r>
        <w:r w:rsidRPr="00177787">
          <w:rPr>
            <w:rFonts w:ascii="Times New Roman" w:eastAsia="Times New Roman" w:hAnsi="Times New Roman" w:cs="Times New Roman"/>
            <w:noProof/>
            <w:webHidden/>
            <w:color w:val="000000" w:themeColor="text1"/>
            <w:sz w:val="24"/>
            <w:szCs w:val="24"/>
            <w:lang w:eastAsia="ru-RU"/>
          </w:rPr>
          <w:t>4</w:t>
        </w:r>
        <w:r w:rsidRPr="00177787">
          <w:rPr>
            <w:rFonts w:ascii="Times New Roman" w:eastAsia="Times New Roman" w:hAnsi="Times New Roman" w:cs="Times New Roman"/>
            <w:noProof/>
            <w:webHidden/>
            <w:color w:val="000000" w:themeColor="text1"/>
            <w:sz w:val="24"/>
            <w:szCs w:val="24"/>
            <w:lang w:eastAsia="ru-RU"/>
          </w:rPr>
          <w:fldChar w:fldCharType="end"/>
        </w:r>
      </w:hyperlink>
    </w:p>
    <w:p w:rsidR="004613BC" w:rsidRPr="00177787" w:rsidRDefault="004613BC" w:rsidP="004613BC">
      <w:pPr>
        <w:tabs>
          <w:tab w:val="right" w:leader="dot" w:pos="9639"/>
        </w:tabs>
        <w:spacing w:before="120" w:line="276" w:lineRule="auto"/>
        <w:rPr>
          <w:rFonts w:ascii="Times New Roman" w:eastAsiaTheme="minorEastAsia" w:hAnsi="Times New Roman" w:cs="Times New Roman"/>
          <w:noProof/>
          <w:color w:val="000000" w:themeColor="text1"/>
          <w:sz w:val="24"/>
          <w:szCs w:val="24"/>
          <w:lang w:eastAsia="ru-RU"/>
        </w:rPr>
      </w:pPr>
      <w:hyperlink w:anchor="_Toc156825291" w:history="1">
        <w:r w:rsidRPr="00177787">
          <w:rPr>
            <w:rFonts w:ascii="Times New Roman" w:hAnsi="Times New Roman" w:cs="Times New Roman"/>
            <w:b/>
            <w:bCs/>
            <w:noProof/>
            <w:color w:val="000000" w:themeColor="text1"/>
            <w:sz w:val="24"/>
            <w:szCs w:val="24"/>
          </w:rPr>
          <w:t>2. Структура и содержание ДИСЦИПЛИНЫ</w:t>
        </w:r>
        <w:r w:rsidRPr="00177787">
          <w:rPr>
            <w:rFonts w:ascii="Times New Roman" w:hAnsi="Times New Roman" w:cs="Times New Roman"/>
            <w:b/>
            <w:bCs/>
            <w:noProof/>
            <w:webHidden/>
            <w:color w:val="000000" w:themeColor="text1"/>
            <w:sz w:val="24"/>
            <w:szCs w:val="24"/>
          </w:rPr>
          <w:tab/>
          <w:t>1</w:t>
        </w:r>
        <w:r w:rsidRPr="00177787">
          <w:rPr>
            <w:rFonts w:ascii="Times New Roman" w:hAnsi="Times New Roman" w:cs="Times New Roman"/>
            <w:b/>
            <w:bCs/>
            <w:noProof/>
            <w:webHidden/>
            <w:color w:val="000000" w:themeColor="text1"/>
            <w:sz w:val="24"/>
            <w:szCs w:val="24"/>
          </w:rPr>
          <w:fldChar w:fldCharType="begin"/>
        </w:r>
        <w:r w:rsidRPr="00177787">
          <w:rPr>
            <w:rFonts w:ascii="Times New Roman" w:hAnsi="Times New Roman" w:cs="Times New Roman"/>
            <w:b/>
            <w:bCs/>
            <w:noProof/>
            <w:webHidden/>
            <w:color w:val="000000" w:themeColor="text1"/>
            <w:sz w:val="24"/>
            <w:szCs w:val="24"/>
          </w:rPr>
          <w:instrText xml:space="preserve"> PAGEREF _Toc156825291 \h </w:instrText>
        </w:r>
        <w:r w:rsidRPr="00177787">
          <w:rPr>
            <w:rFonts w:ascii="Times New Roman" w:hAnsi="Times New Roman" w:cs="Times New Roman"/>
            <w:b/>
            <w:bCs/>
            <w:noProof/>
            <w:webHidden/>
            <w:color w:val="000000" w:themeColor="text1"/>
            <w:sz w:val="24"/>
            <w:szCs w:val="24"/>
          </w:rPr>
        </w:r>
        <w:r w:rsidRPr="00177787">
          <w:rPr>
            <w:rFonts w:ascii="Times New Roman" w:hAnsi="Times New Roman" w:cs="Times New Roman"/>
            <w:b/>
            <w:bCs/>
            <w:noProof/>
            <w:webHidden/>
            <w:color w:val="000000" w:themeColor="text1"/>
            <w:sz w:val="24"/>
            <w:szCs w:val="24"/>
          </w:rPr>
          <w:fldChar w:fldCharType="separate"/>
        </w:r>
        <w:r w:rsidRPr="00177787">
          <w:rPr>
            <w:rFonts w:ascii="Times New Roman" w:hAnsi="Times New Roman" w:cs="Times New Roman"/>
            <w:b/>
            <w:bCs/>
            <w:noProof/>
            <w:webHidden/>
            <w:color w:val="000000" w:themeColor="text1"/>
            <w:sz w:val="24"/>
            <w:szCs w:val="24"/>
          </w:rPr>
          <w:t>5</w:t>
        </w:r>
        <w:r w:rsidRPr="00177787">
          <w:rPr>
            <w:rFonts w:ascii="Times New Roman" w:hAnsi="Times New Roman" w:cs="Times New Roman"/>
            <w:b/>
            <w:bCs/>
            <w:noProof/>
            <w:webHidden/>
            <w:color w:val="000000" w:themeColor="text1"/>
            <w:sz w:val="24"/>
            <w:szCs w:val="24"/>
          </w:rPr>
          <w:fldChar w:fldCharType="end"/>
        </w:r>
      </w:hyperlink>
    </w:p>
    <w:p w:rsidR="004613BC" w:rsidRPr="00177787" w:rsidRDefault="004613BC" w:rsidP="004613BC">
      <w:pPr>
        <w:tabs>
          <w:tab w:val="right" w:leader="dot" w:pos="9639"/>
        </w:tabs>
        <w:spacing w:before="120"/>
        <w:ind w:left="240"/>
        <w:rPr>
          <w:rFonts w:ascii="Times New Roman" w:eastAsiaTheme="minorEastAsia" w:hAnsi="Times New Roman" w:cs="Times New Roman"/>
          <w:noProof/>
          <w:color w:val="000000" w:themeColor="text1"/>
          <w:sz w:val="24"/>
          <w:szCs w:val="24"/>
          <w:lang w:eastAsia="ru-RU"/>
        </w:rPr>
      </w:pPr>
      <w:hyperlink w:anchor="_Toc156825292" w:history="1">
        <w:r w:rsidRPr="00177787">
          <w:rPr>
            <w:rFonts w:ascii="Times New Roman" w:eastAsia="Times New Roman" w:hAnsi="Times New Roman" w:cs="Times New Roman"/>
            <w:noProof/>
            <w:color w:val="000000" w:themeColor="text1"/>
            <w:sz w:val="24"/>
            <w:szCs w:val="24"/>
            <w:lang w:eastAsia="ru-RU"/>
          </w:rPr>
          <w:t>2.1. Трудоемкость освоения дисциплины</w:t>
        </w:r>
        <w:r w:rsidRPr="00177787">
          <w:rPr>
            <w:rFonts w:ascii="Times New Roman" w:eastAsia="Times New Roman" w:hAnsi="Times New Roman" w:cs="Times New Roman"/>
            <w:noProof/>
            <w:webHidden/>
            <w:color w:val="000000" w:themeColor="text1"/>
            <w:sz w:val="24"/>
            <w:szCs w:val="24"/>
            <w:lang w:eastAsia="ru-RU"/>
          </w:rPr>
          <w:tab/>
          <w:t>1</w:t>
        </w:r>
        <w:r w:rsidRPr="00177787">
          <w:rPr>
            <w:rFonts w:ascii="Times New Roman" w:eastAsia="Times New Roman" w:hAnsi="Times New Roman" w:cs="Times New Roman"/>
            <w:noProof/>
            <w:webHidden/>
            <w:color w:val="000000" w:themeColor="text1"/>
            <w:sz w:val="24"/>
            <w:szCs w:val="24"/>
            <w:lang w:eastAsia="ru-RU"/>
          </w:rPr>
          <w:fldChar w:fldCharType="begin"/>
        </w:r>
        <w:r w:rsidRPr="00177787">
          <w:rPr>
            <w:rFonts w:ascii="Times New Roman" w:eastAsia="Times New Roman" w:hAnsi="Times New Roman" w:cs="Times New Roman"/>
            <w:noProof/>
            <w:webHidden/>
            <w:color w:val="000000" w:themeColor="text1"/>
            <w:sz w:val="24"/>
            <w:szCs w:val="24"/>
            <w:lang w:eastAsia="ru-RU"/>
          </w:rPr>
          <w:instrText xml:space="preserve"> PAGEREF _Toc156825292 \h </w:instrText>
        </w:r>
        <w:r w:rsidRPr="00177787">
          <w:rPr>
            <w:rFonts w:ascii="Times New Roman" w:eastAsia="Times New Roman" w:hAnsi="Times New Roman" w:cs="Times New Roman"/>
            <w:noProof/>
            <w:webHidden/>
            <w:color w:val="000000" w:themeColor="text1"/>
            <w:sz w:val="24"/>
            <w:szCs w:val="24"/>
            <w:lang w:eastAsia="ru-RU"/>
          </w:rPr>
        </w:r>
        <w:r w:rsidRPr="00177787">
          <w:rPr>
            <w:rFonts w:ascii="Times New Roman" w:eastAsia="Times New Roman" w:hAnsi="Times New Roman" w:cs="Times New Roman"/>
            <w:noProof/>
            <w:webHidden/>
            <w:color w:val="000000" w:themeColor="text1"/>
            <w:sz w:val="24"/>
            <w:szCs w:val="24"/>
            <w:lang w:eastAsia="ru-RU"/>
          </w:rPr>
          <w:fldChar w:fldCharType="separate"/>
        </w:r>
        <w:r w:rsidRPr="00177787">
          <w:rPr>
            <w:rFonts w:ascii="Times New Roman" w:eastAsia="Times New Roman" w:hAnsi="Times New Roman" w:cs="Times New Roman"/>
            <w:noProof/>
            <w:webHidden/>
            <w:color w:val="000000" w:themeColor="text1"/>
            <w:sz w:val="24"/>
            <w:szCs w:val="24"/>
            <w:lang w:eastAsia="ru-RU"/>
          </w:rPr>
          <w:t>5</w:t>
        </w:r>
        <w:r w:rsidRPr="00177787">
          <w:rPr>
            <w:rFonts w:ascii="Times New Roman" w:eastAsia="Times New Roman" w:hAnsi="Times New Roman" w:cs="Times New Roman"/>
            <w:noProof/>
            <w:webHidden/>
            <w:color w:val="000000" w:themeColor="text1"/>
            <w:sz w:val="24"/>
            <w:szCs w:val="24"/>
            <w:lang w:eastAsia="ru-RU"/>
          </w:rPr>
          <w:fldChar w:fldCharType="end"/>
        </w:r>
      </w:hyperlink>
    </w:p>
    <w:p w:rsidR="004613BC" w:rsidRPr="00177787" w:rsidRDefault="004613BC" w:rsidP="004613BC">
      <w:pPr>
        <w:tabs>
          <w:tab w:val="right" w:leader="dot" w:pos="9639"/>
        </w:tabs>
        <w:spacing w:before="120"/>
        <w:ind w:left="240"/>
        <w:rPr>
          <w:rFonts w:ascii="Times New Roman" w:eastAsiaTheme="minorEastAsia" w:hAnsi="Times New Roman" w:cs="Times New Roman"/>
          <w:noProof/>
          <w:color w:val="000000" w:themeColor="text1"/>
          <w:sz w:val="24"/>
          <w:szCs w:val="24"/>
          <w:lang w:eastAsia="ru-RU"/>
        </w:rPr>
      </w:pPr>
      <w:hyperlink w:anchor="_Toc156825293" w:history="1">
        <w:r w:rsidRPr="00177787">
          <w:rPr>
            <w:rFonts w:ascii="Times New Roman" w:eastAsia="Times New Roman" w:hAnsi="Times New Roman" w:cs="Times New Roman"/>
            <w:noProof/>
            <w:color w:val="000000" w:themeColor="text1"/>
            <w:sz w:val="24"/>
            <w:szCs w:val="24"/>
            <w:lang w:eastAsia="ru-RU"/>
          </w:rPr>
          <w:t>2.2. Содержание дисциплины</w:t>
        </w:r>
        <w:r w:rsidRPr="00177787">
          <w:rPr>
            <w:rFonts w:ascii="Times New Roman" w:eastAsia="Times New Roman" w:hAnsi="Times New Roman" w:cs="Times New Roman"/>
            <w:noProof/>
            <w:webHidden/>
            <w:color w:val="000000" w:themeColor="text1"/>
            <w:sz w:val="24"/>
            <w:szCs w:val="24"/>
            <w:lang w:eastAsia="ru-RU"/>
          </w:rPr>
          <w:tab/>
          <w:t>1</w:t>
        </w:r>
        <w:r w:rsidRPr="00177787">
          <w:rPr>
            <w:rFonts w:ascii="Times New Roman" w:eastAsia="Times New Roman" w:hAnsi="Times New Roman" w:cs="Times New Roman"/>
            <w:noProof/>
            <w:webHidden/>
            <w:color w:val="000000" w:themeColor="text1"/>
            <w:sz w:val="24"/>
            <w:szCs w:val="24"/>
            <w:lang w:eastAsia="ru-RU"/>
          </w:rPr>
          <w:fldChar w:fldCharType="begin"/>
        </w:r>
        <w:r w:rsidRPr="00177787">
          <w:rPr>
            <w:rFonts w:ascii="Times New Roman" w:eastAsia="Times New Roman" w:hAnsi="Times New Roman" w:cs="Times New Roman"/>
            <w:noProof/>
            <w:webHidden/>
            <w:color w:val="000000" w:themeColor="text1"/>
            <w:sz w:val="24"/>
            <w:szCs w:val="24"/>
            <w:lang w:eastAsia="ru-RU"/>
          </w:rPr>
          <w:instrText xml:space="preserve"> PAGEREF _Toc156825293 \h </w:instrText>
        </w:r>
        <w:r w:rsidRPr="00177787">
          <w:rPr>
            <w:rFonts w:ascii="Times New Roman" w:eastAsia="Times New Roman" w:hAnsi="Times New Roman" w:cs="Times New Roman"/>
            <w:noProof/>
            <w:webHidden/>
            <w:color w:val="000000" w:themeColor="text1"/>
            <w:sz w:val="24"/>
            <w:szCs w:val="24"/>
            <w:lang w:eastAsia="ru-RU"/>
          </w:rPr>
        </w:r>
        <w:r w:rsidRPr="00177787">
          <w:rPr>
            <w:rFonts w:ascii="Times New Roman" w:eastAsia="Times New Roman" w:hAnsi="Times New Roman" w:cs="Times New Roman"/>
            <w:noProof/>
            <w:webHidden/>
            <w:color w:val="000000" w:themeColor="text1"/>
            <w:sz w:val="24"/>
            <w:szCs w:val="24"/>
            <w:lang w:eastAsia="ru-RU"/>
          </w:rPr>
          <w:fldChar w:fldCharType="separate"/>
        </w:r>
        <w:r w:rsidRPr="00177787">
          <w:rPr>
            <w:rFonts w:ascii="Times New Roman" w:eastAsia="Times New Roman" w:hAnsi="Times New Roman" w:cs="Times New Roman"/>
            <w:noProof/>
            <w:webHidden/>
            <w:color w:val="000000" w:themeColor="text1"/>
            <w:sz w:val="24"/>
            <w:szCs w:val="24"/>
            <w:lang w:eastAsia="ru-RU"/>
          </w:rPr>
          <w:t>6</w:t>
        </w:r>
        <w:r w:rsidRPr="00177787">
          <w:rPr>
            <w:rFonts w:ascii="Times New Roman" w:eastAsia="Times New Roman" w:hAnsi="Times New Roman" w:cs="Times New Roman"/>
            <w:noProof/>
            <w:webHidden/>
            <w:color w:val="000000" w:themeColor="text1"/>
            <w:sz w:val="24"/>
            <w:szCs w:val="24"/>
            <w:lang w:eastAsia="ru-RU"/>
          </w:rPr>
          <w:fldChar w:fldCharType="end"/>
        </w:r>
      </w:hyperlink>
    </w:p>
    <w:p w:rsidR="004613BC" w:rsidRPr="00177787" w:rsidRDefault="004613BC" w:rsidP="004613BC">
      <w:pPr>
        <w:tabs>
          <w:tab w:val="right" w:leader="dot" w:pos="9639"/>
        </w:tabs>
        <w:spacing w:before="120" w:line="276" w:lineRule="auto"/>
        <w:rPr>
          <w:rFonts w:ascii="Times New Roman" w:eastAsiaTheme="minorEastAsia" w:hAnsi="Times New Roman" w:cs="Times New Roman"/>
          <w:noProof/>
          <w:color w:val="000000" w:themeColor="text1"/>
          <w:sz w:val="24"/>
          <w:szCs w:val="24"/>
          <w:lang w:eastAsia="ru-RU"/>
        </w:rPr>
      </w:pPr>
      <w:hyperlink w:anchor="_Toc156825296" w:history="1">
        <w:r w:rsidRPr="00177787">
          <w:rPr>
            <w:rFonts w:ascii="Times New Roman" w:hAnsi="Times New Roman" w:cs="Times New Roman"/>
            <w:b/>
            <w:bCs/>
            <w:noProof/>
            <w:color w:val="000000" w:themeColor="text1"/>
            <w:sz w:val="24"/>
            <w:szCs w:val="24"/>
          </w:rPr>
          <w:t>3. Условия реализации ДИСЦИПЛИНЫ</w:t>
        </w:r>
        <w:r w:rsidRPr="00177787">
          <w:rPr>
            <w:rFonts w:ascii="Times New Roman" w:hAnsi="Times New Roman" w:cs="Times New Roman"/>
            <w:b/>
            <w:bCs/>
            <w:noProof/>
            <w:webHidden/>
            <w:color w:val="000000" w:themeColor="text1"/>
            <w:sz w:val="24"/>
            <w:szCs w:val="24"/>
          </w:rPr>
          <w:tab/>
          <w:t>2</w:t>
        </w:r>
        <w:r>
          <w:rPr>
            <w:rFonts w:ascii="Times New Roman" w:hAnsi="Times New Roman" w:cs="Times New Roman"/>
            <w:b/>
            <w:bCs/>
            <w:noProof/>
            <w:webHidden/>
            <w:color w:val="000000" w:themeColor="text1"/>
            <w:sz w:val="24"/>
            <w:szCs w:val="24"/>
          </w:rPr>
          <w:t>3</w:t>
        </w:r>
      </w:hyperlink>
    </w:p>
    <w:p w:rsidR="004613BC" w:rsidRPr="00177787" w:rsidRDefault="004613BC" w:rsidP="004613BC">
      <w:pPr>
        <w:tabs>
          <w:tab w:val="right" w:leader="dot" w:pos="9639"/>
        </w:tabs>
        <w:spacing w:before="120"/>
        <w:ind w:left="240"/>
        <w:rPr>
          <w:rFonts w:ascii="Times New Roman" w:eastAsiaTheme="minorEastAsia" w:hAnsi="Times New Roman" w:cs="Times New Roman"/>
          <w:noProof/>
          <w:color w:val="000000" w:themeColor="text1"/>
          <w:sz w:val="24"/>
          <w:szCs w:val="24"/>
          <w:lang w:eastAsia="ru-RU"/>
        </w:rPr>
      </w:pPr>
      <w:hyperlink w:anchor="_Toc156825297" w:history="1">
        <w:r w:rsidRPr="00177787">
          <w:rPr>
            <w:rFonts w:ascii="Times New Roman" w:eastAsia="Times New Roman" w:hAnsi="Times New Roman" w:cs="Times New Roman"/>
            <w:noProof/>
            <w:color w:val="000000" w:themeColor="text1"/>
            <w:sz w:val="24"/>
            <w:szCs w:val="24"/>
            <w:u w:val="single"/>
            <w:lang w:eastAsia="ru-RU"/>
          </w:rPr>
          <w:t>3</w:t>
        </w:r>
        <w:r w:rsidRPr="00177787">
          <w:rPr>
            <w:rFonts w:ascii="Times New Roman" w:eastAsia="Times New Roman" w:hAnsi="Times New Roman" w:cs="Times New Roman"/>
            <w:noProof/>
            <w:color w:val="000000" w:themeColor="text1"/>
            <w:sz w:val="24"/>
            <w:szCs w:val="24"/>
            <w:lang w:eastAsia="ru-RU"/>
          </w:rPr>
          <w:t>.1. Материально-техническое обеспечение</w:t>
        </w:r>
        <w:r w:rsidRPr="00177787">
          <w:rPr>
            <w:rFonts w:ascii="Times New Roman" w:eastAsia="Times New Roman" w:hAnsi="Times New Roman" w:cs="Times New Roman"/>
            <w:noProof/>
            <w:webHidden/>
            <w:color w:val="000000" w:themeColor="text1"/>
            <w:sz w:val="24"/>
            <w:szCs w:val="24"/>
            <w:lang w:eastAsia="ru-RU"/>
          </w:rPr>
          <w:tab/>
          <w:t>2</w:t>
        </w:r>
        <w:r>
          <w:rPr>
            <w:rFonts w:ascii="Times New Roman" w:eastAsia="Times New Roman" w:hAnsi="Times New Roman" w:cs="Times New Roman"/>
            <w:noProof/>
            <w:webHidden/>
            <w:color w:val="000000" w:themeColor="text1"/>
            <w:sz w:val="24"/>
            <w:szCs w:val="24"/>
            <w:lang w:eastAsia="ru-RU"/>
          </w:rPr>
          <w:t>3</w:t>
        </w:r>
      </w:hyperlink>
    </w:p>
    <w:p w:rsidR="004613BC" w:rsidRPr="00177787" w:rsidRDefault="004613BC" w:rsidP="004613BC">
      <w:pPr>
        <w:tabs>
          <w:tab w:val="right" w:leader="dot" w:pos="9639"/>
        </w:tabs>
        <w:spacing w:before="120"/>
        <w:ind w:left="240"/>
        <w:rPr>
          <w:rFonts w:ascii="Times New Roman" w:eastAsiaTheme="minorEastAsia" w:hAnsi="Times New Roman" w:cs="Times New Roman"/>
          <w:noProof/>
          <w:color w:val="000000" w:themeColor="text1"/>
          <w:sz w:val="24"/>
          <w:szCs w:val="24"/>
          <w:lang w:eastAsia="ru-RU"/>
        </w:rPr>
      </w:pPr>
      <w:hyperlink w:anchor="_Toc156825298" w:history="1">
        <w:r w:rsidRPr="00177787">
          <w:rPr>
            <w:rFonts w:ascii="Times New Roman" w:eastAsia="Times New Roman" w:hAnsi="Times New Roman" w:cs="Times New Roman"/>
            <w:noProof/>
            <w:color w:val="000000" w:themeColor="text1"/>
            <w:sz w:val="24"/>
            <w:szCs w:val="24"/>
            <w:lang w:eastAsia="ru-RU"/>
          </w:rPr>
          <w:t>3.2. Учебно-методическое обеспечение</w:t>
        </w:r>
        <w:r w:rsidRPr="00177787">
          <w:rPr>
            <w:rFonts w:ascii="Times New Roman" w:eastAsia="Times New Roman" w:hAnsi="Times New Roman" w:cs="Times New Roman"/>
            <w:noProof/>
            <w:webHidden/>
            <w:color w:val="000000" w:themeColor="text1"/>
            <w:sz w:val="24"/>
            <w:szCs w:val="24"/>
            <w:lang w:eastAsia="ru-RU"/>
          </w:rPr>
          <w:tab/>
          <w:t>2</w:t>
        </w:r>
        <w:r>
          <w:rPr>
            <w:rFonts w:ascii="Times New Roman" w:eastAsia="Times New Roman" w:hAnsi="Times New Roman" w:cs="Times New Roman"/>
            <w:noProof/>
            <w:webHidden/>
            <w:color w:val="000000" w:themeColor="text1"/>
            <w:sz w:val="24"/>
            <w:szCs w:val="24"/>
            <w:lang w:eastAsia="ru-RU"/>
          </w:rPr>
          <w:t>3</w:t>
        </w:r>
      </w:hyperlink>
    </w:p>
    <w:p w:rsidR="004613BC" w:rsidRPr="00177787" w:rsidRDefault="004613BC" w:rsidP="004613BC">
      <w:pPr>
        <w:tabs>
          <w:tab w:val="right" w:leader="dot" w:pos="9639"/>
        </w:tabs>
        <w:spacing w:before="120" w:line="276" w:lineRule="auto"/>
        <w:rPr>
          <w:rFonts w:ascii="Times New Roman" w:eastAsiaTheme="minorEastAsia" w:hAnsi="Times New Roman" w:cs="Times New Roman"/>
          <w:noProof/>
          <w:color w:val="000000" w:themeColor="text1"/>
          <w:sz w:val="24"/>
          <w:szCs w:val="24"/>
          <w:lang w:eastAsia="ru-RU"/>
        </w:rPr>
      </w:pPr>
      <w:hyperlink w:anchor="_Toc156825299" w:history="1">
        <w:r w:rsidRPr="00177787">
          <w:rPr>
            <w:rFonts w:ascii="Times New Roman" w:hAnsi="Times New Roman" w:cs="Times New Roman"/>
            <w:b/>
            <w:bCs/>
            <w:noProof/>
            <w:color w:val="000000" w:themeColor="text1"/>
            <w:sz w:val="24"/>
            <w:szCs w:val="24"/>
          </w:rPr>
          <w:t>4. Контроль и оценка результатов  освоения ДИСЦИПЛИНЫ</w:t>
        </w:r>
        <w:r w:rsidRPr="00177787">
          <w:rPr>
            <w:rFonts w:ascii="Times New Roman" w:hAnsi="Times New Roman" w:cs="Times New Roman"/>
            <w:b/>
            <w:bCs/>
            <w:noProof/>
            <w:webHidden/>
            <w:color w:val="000000" w:themeColor="text1"/>
            <w:sz w:val="24"/>
            <w:szCs w:val="24"/>
          </w:rPr>
          <w:tab/>
          <w:t>2</w:t>
        </w:r>
        <w:r>
          <w:rPr>
            <w:rFonts w:ascii="Times New Roman" w:hAnsi="Times New Roman" w:cs="Times New Roman"/>
            <w:b/>
            <w:bCs/>
            <w:noProof/>
            <w:webHidden/>
            <w:color w:val="000000" w:themeColor="text1"/>
            <w:sz w:val="24"/>
            <w:szCs w:val="24"/>
          </w:rPr>
          <w:t>3</w:t>
        </w:r>
      </w:hyperlink>
    </w:p>
    <w:p w:rsidR="004613BC" w:rsidRPr="00177787" w:rsidRDefault="004613BC" w:rsidP="004613BC">
      <w:pPr>
        <w:keepNext/>
        <w:spacing w:after="120"/>
        <w:outlineLvl w:val="0"/>
        <w:rPr>
          <w:rFonts w:ascii="Times New Roman" w:eastAsia="Segoe UI" w:hAnsi="Times New Roman" w:cs="Times New Roman"/>
          <w:caps/>
          <w:color w:val="000000" w:themeColor="text1"/>
          <w:kern w:val="32"/>
          <w:sz w:val="24"/>
          <w:szCs w:val="24"/>
          <w:lang w:eastAsia="x-none"/>
        </w:rPr>
      </w:pPr>
      <w:r w:rsidRPr="00177787">
        <w:rPr>
          <w:rFonts w:ascii="Times New Roman" w:eastAsia="Segoe UI" w:hAnsi="Times New Roman" w:cs="Times New Roman"/>
          <w:caps/>
          <w:color w:val="000000" w:themeColor="text1"/>
          <w:kern w:val="32"/>
          <w:sz w:val="24"/>
          <w:szCs w:val="24"/>
          <w:lang w:eastAsia="x-none"/>
        </w:rPr>
        <w:fldChar w:fldCharType="end"/>
      </w:r>
    </w:p>
    <w:p w:rsidR="004613BC" w:rsidRPr="00177787" w:rsidRDefault="004613BC" w:rsidP="004613BC">
      <w:pPr>
        <w:keepNext/>
        <w:spacing w:after="120"/>
        <w:outlineLvl w:val="0"/>
        <w:rPr>
          <w:rFonts w:ascii="Times New Roman" w:eastAsia="Segoe UI" w:hAnsi="Times New Roman" w:cs="Times New Roman"/>
          <w:b/>
          <w:bCs/>
          <w:caps/>
          <w:color w:val="000000" w:themeColor="text1"/>
          <w:kern w:val="32"/>
          <w:sz w:val="24"/>
          <w:szCs w:val="24"/>
          <w:lang w:eastAsia="x-none"/>
        </w:rPr>
        <w:sectPr w:rsidR="004613BC" w:rsidRPr="00177787" w:rsidSect="00502F97">
          <w:headerReference w:type="even" r:id="rId68"/>
          <w:headerReference w:type="default" r:id="rId69"/>
          <w:pgSz w:w="11906" w:h="16838"/>
          <w:pgMar w:top="1134" w:right="567" w:bottom="1134" w:left="1701" w:header="709" w:footer="709" w:gutter="0"/>
          <w:cols w:space="708"/>
          <w:docGrid w:linePitch="360"/>
        </w:sectPr>
      </w:pPr>
    </w:p>
    <w:p w:rsidR="004613BC" w:rsidRPr="00177787" w:rsidRDefault="004613BC" w:rsidP="004613BC">
      <w:pPr>
        <w:keepNext/>
        <w:numPr>
          <w:ilvl w:val="0"/>
          <w:numId w:val="1"/>
        </w:numPr>
        <w:spacing w:after="120"/>
        <w:jc w:val="center"/>
        <w:outlineLvl w:val="0"/>
        <w:rPr>
          <w:rFonts w:ascii="Times New Roman" w:eastAsia="Segoe UI" w:hAnsi="Times New Roman" w:cs="Times New Roman"/>
          <w:b/>
          <w:bCs/>
          <w:iCs/>
          <w:caps/>
          <w:kern w:val="32"/>
          <w:sz w:val="24"/>
          <w:szCs w:val="24"/>
          <w:lang w:val="x-none" w:eastAsia="x-none"/>
        </w:rPr>
      </w:pPr>
      <w:r w:rsidRPr="00177787">
        <w:rPr>
          <w:rFonts w:ascii="Times New Roman" w:eastAsia="Segoe UI" w:hAnsi="Times New Roman" w:cs="Times New Roman"/>
          <w:b/>
          <w:bCs/>
          <w:iCs/>
          <w:caps/>
          <w:kern w:val="32"/>
          <w:sz w:val="24"/>
          <w:szCs w:val="24"/>
          <w:lang w:val="x-none" w:eastAsia="x-none"/>
        </w:rPr>
        <w:lastRenderedPageBreak/>
        <w:t>Общая характеристика РАБОЧЕЙ ПРОГРАММЫ УЧЕБНОЙ ДИСЦИПЛИНЫ</w:t>
      </w:r>
    </w:p>
    <w:p w:rsidR="004613BC" w:rsidRPr="00177787" w:rsidRDefault="004613BC" w:rsidP="004613BC">
      <w:pPr>
        <w:widowControl w:val="0"/>
        <w:ind w:left="720"/>
        <w:jc w:val="center"/>
        <w:rPr>
          <w:rFonts w:ascii="Times New Roman" w:eastAsia="Segoe UI" w:hAnsi="Times New Roman" w:cs="Times New Roman"/>
          <w:sz w:val="24"/>
          <w:szCs w:val="24"/>
          <w:lang w:eastAsia="nl-NL"/>
        </w:rPr>
      </w:pPr>
      <w:r w:rsidRPr="00177787">
        <w:rPr>
          <w:rFonts w:ascii="Times New Roman" w:eastAsia="Segoe UI" w:hAnsi="Times New Roman" w:cs="Times New Roman"/>
          <w:sz w:val="24"/>
          <w:szCs w:val="24"/>
          <w:lang w:eastAsia="nl-NL"/>
        </w:rPr>
        <w:t>«</w:t>
      </w:r>
      <w:r>
        <w:rPr>
          <w:rFonts w:ascii="Times New Roman" w:hAnsi="Times New Roman" w:cs="Times New Roman"/>
          <w:b/>
          <w:iCs/>
          <w:sz w:val="24"/>
          <w:szCs w:val="24"/>
        </w:rPr>
        <w:t>СГ</w:t>
      </w:r>
      <w:r w:rsidRPr="00177787">
        <w:rPr>
          <w:rFonts w:ascii="Times New Roman" w:hAnsi="Times New Roman" w:cs="Times New Roman"/>
          <w:b/>
          <w:iCs/>
          <w:sz w:val="24"/>
          <w:szCs w:val="24"/>
        </w:rPr>
        <w:t>.02 Иностранный язык в профессиональной деятельности</w:t>
      </w:r>
      <w:r w:rsidRPr="00177787">
        <w:rPr>
          <w:rFonts w:ascii="Times New Roman" w:eastAsia="Segoe UI" w:hAnsi="Times New Roman" w:cs="Times New Roman"/>
          <w:sz w:val="24"/>
          <w:szCs w:val="24"/>
          <w:lang w:eastAsia="nl-NL"/>
        </w:rPr>
        <w:t>»</w:t>
      </w:r>
    </w:p>
    <w:p w:rsidR="004613BC" w:rsidRPr="00177787" w:rsidRDefault="004613BC" w:rsidP="004613BC">
      <w:pPr>
        <w:widowControl w:val="0"/>
        <w:ind w:left="720"/>
        <w:jc w:val="center"/>
        <w:rPr>
          <w:rFonts w:ascii="Times New Roman" w:eastAsia="Segoe UI" w:hAnsi="Times New Roman" w:cs="Times New Roman"/>
          <w:sz w:val="24"/>
          <w:szCs w:val="24"/>
          <w:vertAlign w:val="superscript"/>
          <w:lang w:eastAsia="nl-NL"/>
        </w:rPr>
      </w:pPr>
    </w:p>
    <w:p w:rsidR="004613BC" w:rsidRPr="00177787" w:rsidRDefault="004613BC" w:rsidP="004613BC">
      <w:pPr>
        <w:spacing w:after="120" w:line="276" w:lineRule="auto"/>
        <w:ind w:firstLine="709"/>
        <w:outlineLvl w:val="1"/>
        <w:rPr>
          <w:rFonts w:ascii="Times New Roman" w:eastAsia="Segoe UI" w:hAnsi="Times New Roman" w:cs="Times New Roman"/>
          <w:b/>
          <w:bCs/>
          <w:sz w:val="24"/>
          <w:szCs w:val="24"/>
          <w:lang w:eastAsia="ru-RU"/>
        </w:rPr>
      </w:pPr>
      <w:r w:rsidRPr="00177787">
        <w:rPr>
          <w:rFonts w:ascii="Times New Roman" w:eastAsia="Segoe UI" w:hAnsi="Times New Roman" w:cs="Times New Roman"/>
          <w:b/>
          <w:bCs/>
          <w:sz w:val="24"/>
          <w:szCs w:val="24"/>
          <w:lang w:eastAsia="ru-RU"/>
        </w:rPr>
        <w:t>1.1. Цель и место дисциплины в структуре образовательной программы</w:t>
      </w:r>
    </w:p>
    <w:p w:rsidR="004613BC" w:rsidRPr="00177787" w:rsidRDefault="004613BC" w:rsidP="004613BC">
      <w:pPr>
        <w:suppressAutoHyphens/>
        <w:spacing w:line="276" w:lineRule="auto"/>
        <w:ind w:firstLine="709"/>
        <w:jc w:val="both"/>
        <w:rPr>
          <w:rFonts w:ascii="Times New Roman" w:eastAsia="Times New Roman" w:hAnsi="Times New Roman" w:cs="Times New Roman"/>
          <w:bCs/>
          <w:iCs/>
          <w:sz w:val="24"/>
          <w:szCs w:val="24"/>
          <w:lang w:eastAsia="ru-RU"/>
        </w:rPr>
      </w:pPr>
      <w:r w:rsidRPr="00177787">
        <w:rPr>
          <w:rFonts w:ascii="Times New Roman" w:eastAsia="Times New Roman" w:hAnsi="Times New Roman" w:cs="Times New Roman"/>
          <w:sz w:val="24"/>
          <w:szCs w:val="24"/>
          <w:lang w:eastAsia="ru-RU"/>
        </w:rPr>
        <w:t xml:space="preserve">Цель дисциплины </w:t>
      </w:r>
      <w:r w:rsidRPr="00177787">
        <w:rPr>
          <w:rFonts w:ascii="Times New Roman" w:hAnsi="Times New Roman" w:cs="Times New Roman"/>
        </w:rPr>
        <w:t>«</w:t>
      </w:r>
      <w:r w:rsidRPr="00177787">
        <w:rPr>
          <w:rFonts w:ascii="Times New Roman" w:hAnsi="Times New Roman" w:cs="Times New Roman"/>
          <w:b/>
          <w:iCs/>
          <w:sz w:val="24"/>
          <w:szCs w:val="24"/>
        </w:rPr>
        <w:t>Иностранный язык в профессиональной деятельности»;</w:t>
      </w:r>
      <w:r w:rsidRPr="00177787">
        <w:rPr>
          <w:rFonts w:ascii="Times New Roman" w:eastAsia="Times New Roman" w:hAnsi="Times New Roman" w:cs="Times New Roman"/>
          <w:bCs/>
          <w:iCs/>
          <w:sz w:val="24"/>
          <w:szCs w:val="24"/>
          <w:lang w:val="x-none" w:eastAsia="ru-RU"/>
        </w:rPr>
        <w:t xml:space="preserve"> формирование </w:t>
      </w:r>
      <w:r w:rsidRPr="00177787">
        <w:rPr>
          <w:rFonts w:ascii="Times New Roman" w:eastAsia="Times New Roman" w:hAnsi="Times New Roman" w:cs="Times New Roman"/>
          <w:bCs/>
          <w:iCs/>
          <w:sz w:val="24"/>
          <w:szCs w:val="24"/>
          <w:lang w:eastAsia="ru-RU"/>
        </w:rPr>
        <w:t>системы знаний,  правил языка, инструментов овладения и использования языка для  решения профессиональных задач в конкретной сфере профессиональной деятельности и обеспечивающей  возможность реализации коммуникативных навыков на иностранном языке непосредственно в процессе реализации профессиональной деятельности.</w:t>
      </w:r>
    </w:p>
    <w:p w:rsidR="004613BC" w:rsidRPr="00177787" w:rsidRDefault="004613BC" w:rsidP="004613BC">
      <w:pPr>
        <w:suppressAutoHyphens/>
        <w:spacing w:line="276" w:lineRule="auto"/>
        <w:ind w:firstLine="709"/>
        <w:jc w:val="both"/>
        <w:rPr>
          <w:rFonts w:ascii="Times New Roman" w:hAnsi="Times New Roman" w:cs="Times New Roman"/>
          <w:sz w:val="24"/>
          <w:szCs w:val="24"/>
        </w:rPr>
      </w:pPr>
      <w:r w:rsidRPr="00177787">
        <w:rPr>
          <w:rFonts w:ascii="Times New Roman" w:hAnsi="Times New Roman" w:cs="Times New Roman"/>
          <w:sz w:val="24"/>
          <w:szCs w:val="24"/>
        </w:rPr>
        <w:t xml:space="preserve"> Дисциплина «</w:t>
      </w:r>
      <w:r w:rsidRPr="00177787">
        <w:rPr>
          <w:rFonts w:ascii="Times New Roman" w:hAnsi="Times New Roman" w:cs="Times New Roman"/>
          <w:iCs/>
          <w:sz w:val="24"/>
          <w:szCs w:val="24"/>
        </w:rPr>
        <w:t>Иностранный язык в профессиональной деятельности</w:t>
      </w:r>
      <w:r w:rsidRPr="00177787">
        <w:rPr>
          <w:rFonts w:ascii="Times New Roman" w:hAnsi="Times New Roman" w:cs="Times New Roman"/>
          <w:sz w:val="24"/>
          <w:szCs w:val="24"/>
        </w:rPr>
        <w:t xml:space="preserve">» включена в обязательную часть </w:t>
      </w:r>
      <w:r>
        <w:rPr>
          <w:rFonts w:ascii="Times New Roman" w:eastAsia="Calibri" w:hAnsi="Times New Roman"/>
          <w:sz w:val="24"/>
          <w:szCs w:val="24"/>
        </w:rPr>
        <w:t>социально-гуманитарного</w:t>
      </w:r>
      <w:r>
        <w:rPr>
          <w:rFonts w:ascii="Times New Roman" w:hAnsi="Times New Roman" w:cs="Times New Roman"/>
          <w:bCs/>
          <w:sz w:val="24"/>
          <w:szCs w:val="24"/>
        </w:rPr>
        <w:t xml:space="preserve"> цикла</w:t>
      </w:r>
      <w:r>
        <w:rPr>
          <w:rFonts w:ascii="Times New Roman" w:hAnsi="Times New Roman" w:cs="Times New Roman"/>
          <w:i/>
          <w:color w:val="0070C0"/>
          <w:sz w:val="24"/>
          <w:szCs w:val="24"/>
        </w:rPr>
        <w:t xml:space="preserve">   </w:t>
      </w:r>
      <w:r w:rsidRPr="00177787">
        <w:rPr>
          <w:rFonts w:ascii="Times New Roman" w:hAnsi="Times New Roman" w:cs="Times New Roman"/>
          <w:sz w:val="24"/>
          <w:szCs w:val="24"/>
        </w:rPr>
        <w:t xml:space="preserve"> образовательной программы</w:t>
      </w:r>
      <w:r>
        <w:rPr>
          <w:rFonts w:ascii="Times New Roman" w:hAnsi="Times New Roman" w:cs="Times New Roman"/>
          <w:sz w:val="24"/>
          <w:szCs w:val="24"/>
        </w:rPr>
        <w:t>.</w:t>
      </w:r>
    </w:p>
    <w:p w:rsidR="004613BC" w:rsidRDefault="004613BC" w:rsidP="004613BC">
      <w:pPr>
        <w:spacing w:after="120" w:line="276" w:lineRule="auto"/>
        <w:ind w:firstLine="709"/>
        <w:outlineLvl w:val="1"/>
        <w:rPr>
          <w:rFonts w:ascii="Times New Roman" w:eastAsia="Segoe UI" w:hAnsi="Times New Roman" w:cs="Times New Roman"/>
          <w:b/>
          <w:bCs/>
          <w:sz w:val="24"/>
          <w:szCs w:val="24"/>
          <w:lang w:eastAsia="ru-RU"/>
        </w:rPr>
      </w:pPr>
    </w:p>
    <w:p w:rsidR="004613BC" w:rsidRPr="00177787" w:rsidRDefault="004613BC" w:rsidP="004613BC">
      <w:pPr>
        <w:spacing w:after="120" w:line="276" w:lineRule="auto"/>
        <w:ind w:firstLine="709"/>
        <w:outlineLvl w:val="1"/>
        <w:rPr>
          <w:rFonts w:ascii="Times New Roman" w:eastAsia="Segoe UI" w:hAnsi="Times New Roman" w:cs="Times New Roman"/>
          <w:b/>
          <w:bCs/>
          <w:sz w:val="24"/>
          <w:szCs w:val="24"/>
          <w:lang w:eastAsia="ru-RU"/>
        </w:rPr>
      </w:pPr>
      <w:r w:rsidRPr="00177787">
        <w:rPr>
          <w:rFonts w:ascii="Times New Roman" w:eastAsia="Segoe UI" w:hAnsi="Times New Roman" w:cs="Times New Roman"/>
          <w:b/>
          <w:bCs/>
          <w:sz w:val="24"/>
          <w:szCs w:val="24"/>
          <w:lang w:eastAsia="ru-RU"/>
        </w:rPr>
        <w:t>1.2. Планируемые результаты освоения дисциплины</w:t>
      </w:r>
    </w:p>
    <w:p w:rsidR="004613BC" w:rsidRPr="00177787" w:rsidRDefault="004613BC" w:rsidP="004613BC">
      <w:pPr>
        <w:ind w:firstLine="709"/>
        <w:jc w:val="both"/>
        <w:rPr>
          <w:rFonts w:ascii="Times New Roman" w:eastAsia="Times New Roman" w:hAnsi="Times New Roman" w:cs="Times New Roman"/>
          <w:sz w:val="24"/>
          <w:szCs w:val="24"/>
          <w:lang w:eastAsia="ru-RU"/>
        </w:rPr>
      </w:pPr>
      <w:r w:rsidRPr="00177787">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4613BC" w:rsidRDefault="004613BC" w:rsidP="004613BC">
      <w:pPr>
        <w:spacing w:after="120"/>
        <w:ind w:firstLine="709"/>
        <w:rPr>
          <w:rFonts w:ascii="Times New Roman" w:hAnsi="Times New Roman" w:cs="Times New Roman"/>
          <w:bCs/>
          <w:sz w:val="24"/>
          <w:szCs w:val="24"/>
        </w:rPr>
      </w:pPr>
      <w:r w:rsidRPr="00177787">
        <w:rPr>
          <w:rFonts w:ascii="Times New Roman" w:hAnsi="Times New Roman" w:cs="Times New Roman"/>
          <w:bCs/>
          <w:sz w:val="24"/>
          <w:szCs w:val="24"/>
        </w:rPr>
        <w:t>В результате освоения дисциплины обучающийся должен:</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827"/>
        <w:gridCol w:w="3827"/>
      </w:tblGrid>
      <w:tr w:rsidR="004613BC" w:rsidRPr="00F5318E" w:rsidTr="004E4E91">
        <w:trPr>
          <w:trHeight w:val="400"/>
          <w:jc w:val="center"/>
        </w:trPr>
        <w:tc>
          <w:tcPr>
            <w:tcW w:w="1980" w:type="dxa"/>
            <w:tcBorders>
              <w:top w:val="single" w:sz="4" w:space="0" w:color="auto"/>
              <w:left w:val="single" w:sz="4" w:space="0" w:color="auto"/>
              <w:bottom w:val="single" w:sz="4" w:space="0" w:color="auto"/>
              <w:right w:val="single" w:sz="4" w:space="0" w:color="auto"/>
            </w:tcBorders>
            <w:hideMark/>
          </w:tcPr>
          <w:p w:rsidR="004613BC" w:rsidRPr="00F5318E" w:rsidRDefault="004613BC" w:rsidP="004E4E91">
            <w:pPr>
              <w:suppressAutoHyphens/>
              <w:ind w:right="-1"/>
              <w:jc w:val="center"/>
              <w:rPr>
                <w:rFonts w:ascii="Times New Roman" w:eastAsia="Calibri" w:hAnsi="Times New Roman"/>
                <w:b/>
                <w:bCs/>
                <w:sz w:val="24"/>
                <w:szCs w:val="24"/>
              </w:rPr>
            </w:pPr>
            <w:r w:rsidRPr="00F5318E">
              <w:rPr>
                <w:rFonts w:ascii="Times New Roman" w:eastAsia="Calibri" w:hAnsi="Times New Roman"/>
                <w:b/>
                <w:bCs/>
                <w:sz w:val="24"/>
                <w:szCs w:val="24"/>
              </w:rPr>
              <w:t>Код</w:t>
            </w:r>
          </w:p>
          <w:p w:rsidR="004613BC" w:rsidRPr="00F5318E" w:rsidRDefault="004613BC" w:rsidP="004E4E91">
            <w:pPr>
              <w:suppressAutoHyphens/>
              <w:ind w:right="-1"/>
              <w:jc w:val="center"/>
              <w:rPr>
                <w:rFonts w:ascii="Times New Roman" w:eastAsia="Calibri" w:hAnsi="Times New Roman"/>
                <w:b/>
                <w:bCs/>
                <w:sz w:val="24"/>
                <w:szCs w:val="24"/>
              </w:rPr>
            </w:pPr>
            <w:r w:rsidRPr="00F5318E">
              <w:rPr>
                <w:rFonts w:ascii="Times New Roman" w:eastAsia="Calibri" w:hAnsi="Times New Roman"/>
                <w:b/>
                <w:bCs/>
                <w:sz w:val="24"/>
                <w:szCs w:val="24"/>
              </w:rPr>
              <w:t>ПК,</w:t>
            </w:r>
            <w:r>
              <w:rPr>
                <w:rFonts w:ascii="Times New Roman" w:eastAsia="Calibri" w:hAnsi="Times New Roman"/>
                <w:b/>
                <w:bCs/>
                <w:sz w:val="24"/>
                <w:szCs w:val="24"/>
              </w:rPr>
              <w:t xml:space="preserve"> </w:t>
            </w:r>
            <w:r w:rsidRPr="00F5318E">
              <w:rPr>
                <w:rFonts w:ascii="Times New Roman" w:eastAsia="Calibri" w:hAnsi="Times New Roman"/>
                <w:b/>
                <w:bCs/>
                <w:sz w:val="24"/>
                <w:szCs w:val="24"/>
              </w:rPr>
              <w:t>ОК</w:t>
            </w:r>
          </w:p>
        </w:tc>
        <w:tc>
          <w:tcPr>
            <w:tcW w:w="3827" w:type="dxa"/>
            <w:tcBorders>
              <w:top w:val="single" w:sz="4" w:space="0" w:color="auto"/>
              <w:left w:val="single" w:sz="4" w:space="0" w:color="auto"/>
              <w:bottom w:val="single" w:sz="4" w:space="0" w:color="auto"/>
              <w:right w:val="single" w:sz="4" w:space="0" w:color="auto"/>
            </w:tcBorders>
            <w:hideMark/>
          </w:tcPr>
          <w:p w:rsidR="004613BC" w:rsidRPr="00F5318E" w:rsidRDefault="004613BC" w:rsidP="004E4E91">
            <w:pPr>
              <w:suppressAutoHyphens/>
              <w:ind w:right="-1"/>
              <w:jc w:val="center"/>
              <w:rPr>
                <w:rFonts w:ascii="Times New Roman" w:eastAsia="Calibri" w:hAnsi="Times New Roman"/>
                <w:b/>
                <w:bCs/>
                <w:sz w:val="24"/>
                <w:szCs w:val="24"/>
              </w:rPr>
            </w:pPr>
            <w:r w:rsidRPr="00F5318E">
              <w:rPr>
                <w:rFonts w:ascii="Times New Roman" w:eastAsia="Calibri" w:hAnsi="Times New Roman"/>
                <w:b/>
                <w:bCs/>
                <w:sz w:val="24"/>
                <w:szCs w:val="24"/>
              </w:rPr>
              <w:t>Умения</w:t>
            </w:r>
          </w:p>
        </w:tc>
        <w:tc>
          <w:tcPr>
            <w:tcW w:w="3827" w:type="dxa"/>
            <w:tcBorders>
              <w:top w:val="single" w:sz="4" w:space="0" w:color="auto"/>
              <w:left w:val="single" w:sz="4" w:space="0" w:color="auto"/>
              <w:bottom w:val="single" w:sz="4" w:space="0" w:color="auto"/>
              <w:right w:val="single" w:sz="4" w:space="0" w:color="auto"/>
            </w:tcBorders>
            <w:hideMark/>
          </w:tcPr>
          <w:p w:rsidR="004613BC" w:rsidRPr="00F5318E" w:rsidRDefault="004613BC" w:rsidP="004E4E91">
            <w:pPr>
              <w:suppressAutoHyphens/>
              <w:ind w:right="-1"/>
              <w:jc w:val="center"/>
              <w:rPr>
                <w:rFonts w:ascii="Times New Roman" w:eastAsia="Calibri" w:hAnsi="Times New Roman"/>
                <w:b/>
                <w:bCs/>
                <w:sz w:val="24"/>
                <w:szCs w:val="24"/>
              </w:rPr>
            </w:pPr>
            <w:r w:rsidRPr="00F5318E">
              <w:rPr>
                <w:rFonts w:ascii="Times New Roman" w:eastAsia="Calibri" w:hAnsi="Times New Roman"/>
                <w:b/>
                <w:bCs/>
                <w:sz w:val="24"/>
                <w:szCs w:val="24"/>
              </w:rPr>
              <w:t>Знания</w:t>
            </w:r>
          </w:p>
        </w:tc>
      </w:tr>
      <w:tr w:rsidR="004613BC" w:rsidRPr="009C70C5" w:rsidTr="004E4E91">
        <w:trPr>
          <w:trHeight w:val="212"/>
          <w:jc w:val="center"/>
        </w:trPr>
        <w:tc>
          <w:tcPr>
            <w:tcW w:w="1980" w:type="dxa"/>
            <w:tcBorders>
              <w:top w:val="single" w:sz="4" w:space="0" w:color="auto"/>
              <w:left w:val="single" w:sz="4" w:space="0" w:color="auto"/>
              <w:bottom w:val="single" w:sz="4" w:space="0" w:color="auto"/>
              <w:right w:val="single" w:sz="4" w:space="0" w:color="auto"/>
            </w:tcBorders>
            <w:vAlign w:val="center"/>
          </w:tcPr>
          <w:p w:rsidR="004613BC" w:rsidRPr="009C70C5" w:rsidRDefault="004613BC" w:rsidP="004E4E91">
            <w:pPr>
              <w:suppressAutoHyphens/>
              <w:ind w:right="-1"/>
              <w:jc w:val="center"/>
              <w:rPr>
                <w:rFonts w:ascii="Times New Roman" w:eastAsia="Calibri" w:hAnsi="Times New Roman"/>
                <w:iCs/>
                <w:sz w:val="24"/>
                <w:szCs w:val="24"/>
              </w:rPr>
            </w:pPr>
            <w:bookmarkStart w:id="68" w:name="_Hlk78272185"/>
            <w:r w:rsidRPr="009C70C5">
              <w:rPr>
                <w:rFonts w:ascii="Times New Roman" w:eastAsia="Calibri" w:hAnsi="Times New Roman"/>
                <w:iCs/>
                <w:sz w:val="24"/>
                <w:szCs w:val="24"/>
              </w:rPr>
              <w:t>ОК 02</w:t>
            </w:r>
          </w:p>
          <w:p w:rsidR="004613BC" w:rsidRPr="009C70C5" w:rsidRDefault="004613BC" w:rsidP="004E4E91">
            <w:pPr>
              <w:suppressAutoHyphens/>
              <w:ind w:right="-1"/>
              <w:jc w:val="center"/>
              <w:rPr>
                <w:rFonts w:ascii="Times New Roman" w:eastAsia="Calibri" w:hAnsi="Times New Roman"/>
                <w:iCs/>
                <w:sz w:val="24"/>
                <w:szCs w:val="24"/>
              </w:rPr>
            </w:pPr>
            <w:r w:rsidRPr="009C70C5">
              <w:rPr>
                <w:rFonts w:ascii="Times New Roman" w:eastAsia="Calibri" w:hAnsi="Times New Roman"/>
                <w:iCs/>
                <w:sz w:val="24"/>
                <w:szCs w:val="24"/>
              </w:rPr>
              <w:t>ОК 04</w:t>
            </w:r>
          </w:p>
          <w:p w:rsidR="004613BC" w:rsidRPr="009C70C5" w:rsidRDefault="004613BC" w:rsidP="004E4E91">
            <w:pPr>
              <w:suppressAutoHyphens/>
              <w:ind w:right="-1"/>
              <w:jc w:val="center"/>
              <w:rPr>
                <w:rFonts w:ascii="Times New Roman" w:eastAsia="Calibri" w:hAnsi="Times New Roman"/>
                <w:iCs/>
                <w:sz w:val="24"/>
                <w:szCs w:val="24"/>
              </w:rPr>
            </w:pPr>
            <w:r w:rsidRPr="009C70C5">
              <w:rPr>
                <w:rFonts w:ascii="Times New Roman" w:eastAsia="Calibri" w:hAnsi="Times New Roman"/>
                <w:iCs/>
                <w:sz w:val="24"/>
                <w:szCs w:val="24"/>
              </w:rPr>
              <w:t>ОК 05</w:t>
            </w:r>
          </w:p>
          <w:p w:rsidR="004613BC" w:rsidRPr="009C70C5" w:rsidRDefault="004613BC" w:rsidP="004E4E91">
            <w:pPr>
              <w:suppressAutoHyphens/>
              <w:ind w:right="-1"/>
              <w:jc w:val="center"/>
              <w:rPr>
                <w:rFonts w:ascii="Times New Roman" w:eastAsia="Calibri" w:hAnsi="Times New Roman"/>
                <w:iCs/>
                <w:sz w:val="24"/>
                <w:szCs w:val="24"/>
              </w:rPr>
            </w:pPr>
            <w:r w:rsidRPr="009C70C5">
              <w:rPr>
                <w:rFonts w:ascii="Times New Roman" w:eastAsia="Calibri" w:hAnsi="Times New Roman"/>
                <w:iCs/>
                <w:sz w:val="24"/>
                <w:szCs w:val="24"/>
              </w:rPr>
              <w:t>ОК 09</w:t>
            </w:r>
            <w:bookmarkEnd w:id="68"/>
          </w:p>
          <w:p w:rsidR="004613BC" w:rsidRPr="009C70C5" w:rsidRDefault="004613BC" w:rsidP="004E4E91">
            <w:pPr>
              <w:suppressAutoHyphens/>
              <w:ind w:right="-1"/>
              <w:jc w:val="center"/>
              <w:rPr>
                <w:rFonts w:ascii="Times New Roman" w:eastAsia="Calibri" w:hAnsi="Times New Roman"/>
                <w:iCs/>
                <w:sz w:val="24"/>
                <w:szCs w:val="24"/>
              </w:rPr>
            </w:pPr>
            <w:r w:rsidRPr="009C70C5">
              <w:rPr>
                <w:rFonts w:ascii="Times New Roman" w:eastAsia="Calibri" w:hAnsi="Times New Roman"/>
                <w:iCs/>
                <w:sz w:val="24"/>
                <w:szCs w:val="24"/>
              </w:rPr>
              <w:t>ПК 1.2</w:t>
            </w:r>
          </w:p>
          <w:p w:rsidR="004613BC" w:rsidRPr="009C70C5" w:rsidRDefault="004613BC" w:rsidP="004E4E91">
            <w:pPr>
              <w:suppressAutoHyphens/>
              <w:ind w:right="-1"/>
              <w:jc w:val="center"/>
              <w:rPr>
                <w:rFonts w:ascii="Times New Roman" w:eastAsia="Calibri" w:hAnsi="Times New Roman"/>
                <w:iCs/>
                <w:sz w:val="24"/>
                <w:szCs w:val="24"/>
              </w:rPr>
            </w:pPr>
            <w:r w:rsidRPr="009C70C5">
              <w:rPr>
                <w:rFonts w:ascii="Times New Roman" w:eastAsia="Calibri" w:hAnsi="Times New Roman"/>
                <w:iCs/>
                <w:sz w:val="24"/>
                <w:szCs w:val="24"/>
              </w:rPr>
              <w:t>ПК 2.3</w:t>
            </w:r>
          </w:p>
        </w:tc>
        <w:tc>
          <w:tcPr>
            <w:tcW w:w="3827" w:type="dxa"/>
            <w:tcBorders>
              <w:top w:val="single" w:sz="4" w:space="0" w:color="auto"/>
              <w:left w:val="single" w:sz="4" w:space="0" w:color="auto"/>
              <w:bottom w:val="single" w:sz="4" w:space="0" w:color="auto"/>
              <w:right w:val="single" w:sz="4" w:space="0" w:color="auto"/>
            </w:tcBorders>
          </w:tcPr>
          <w:p w:rsidR="004613BC" w:rsidRPr="009C70C5" w:rsidRDefault="004613BC" w:rsidP="004E4E91">
            <w:pPr>
              <w:suppressAutoHyphens/>
              <w:jc w:val="both"/>
              <w:rPr>
                <w:rFonts w:ascii="Times New Roman" w:eastAsia="Calibri" w:hAnsi="Times New Roman"/>
                <w:bCs/>
                <w:iCs/>
                <w:sz w:val="24"/>
                <w:szCs w:val="24"/>
                <w:u w:val="single"/>
              </w:rPr>
            </w:pPr>
            <w:r w:rsidRPr="009C70C5">
              <w:rPr>
                <w:rFonts w:ascii="Times New Roman" w:eastAsia="Calibri" w:hAnsi="Times New Roman"/>
                <w:bCs/>
                <w:iCs/>
                <w:sz w:val="24"/>
                <w:szCs w:val="24"/>
                <w:u w:val="single"/>
              </w:rPr>
              <w:t>Уметь:</w:t>
            </w:r>
          </w:p>
          <w:p w:rsidR="004613BC" w:rsidRPr="009C70C5" w:rsidRDefault="004613BC" w:rsidP="004E4E91">
            <w:pPr>
              <w:suppressAutoHyphens/>
              <w:ind w:firstLine="316"/>
              <w:jc w:val="both"/>
              <w:rPr>
                <w:rFonts w:ascii="Times New Roman" w:eastAsia="Calibri" w:hAnsi="Times New Roman"/>
                <w:bCs/>
                <w:iCs/>
                <w:sz w:val="24"/>
                <w:szCs w:val="24"/>
              </w:rPr>
            </w:pPr>
            <w:r w:rsidRPr="009C70C5">
              <w:rPr>
                <w:rFonts w:ascii="Times New Roman" w:eastAsia="Calibri" w:hAnsi="Times New Roman"/>
                <w:bCs/>
                <w:iCs/>
                <w:sz w:val="24"/>
                <w:szCs w:val="24"/>
              </w:rPr>
              <w:t>строить простые высказывания о себе и о своей профессиональной деятельности;</w:t>
            </w:r>
          </w:p>
          <w:p w:rsidR="004613BC" w:rsidRPr="009C70C5" w:rsidRDefault="004613BC" w:rsidP="004E4E91">
            <w:pPr>
              <w:suppressAutoHyphens/>
              <w:ind w:firstLine="316"/>
              <w:jc w:val="both"/>
              <w:rPr>
                <w:rFonts w:ascii="Times New Roman" w:eastAsia="Calibri" w:hAnsi="Times New Roman"/>
                <w:bCs/>
                <w:iCs/>
                <w:sz w:val="24"/>
                <w:szCs w:val="24"/>
              </w:rPr>
            </w:pPr>
            <w:r w:rsidRPr="009C70C5">
              <w:rPr>
                <w:rFonts w:ascii="Times New Roman" w:eastAsia="Calibri" w:hAnsi="Times New Roman"/>
                <w:bCs/>
                <w:iCs/>
                <w:sz w:val="24"/>
                <w:szCs w:val="24"/>
              </w:rPr>
              <w:t>взаимодействовать в коллективе, принимать участие в диалогах на общие и профессиональные темы;</w:t>
            </w:r>
          </w:p>
          <w:p w:rsidR="004613BC" w:rsidRPr="009C70C5" w:rsidRDefault="004613BC" w:rsidP="004E4E91">
            <w:pPr>
              <w:suppressAutoHyphens/>
              <w:ind w:firstLine="316"/>
              <w:jc w:val="both"/>
              <w:rPr>
                <w:rFonts w:ascii="Times New Roman" w:eastAsia="Calibri" w:hAnsi="Times New Roman"/>
                <w:bCs/>
                <w:iCs/>
                <w:sz w:val="24"/>
                <w:szCs w:val="24"/>
              </w:rPr>
            </w:pPr>
            <w:r w:rsidRPr="009C70C5">
              <w:rPr>
                <w:rFonts w:ascii="Times New Roman" w:eastAsia="Calibri" w:hAnsi="Times New Roman"/>
                <w:bCs/>
                <w:iCs/>
                <w:sz w:val="24"/>
                <w:szCs w:val="24"/>
              </w:rPr>
              <w:t>применять различные формы и виды устной и письменной коммуникации на иностранном языке при межличностном и межкультурном взаимодействии;</w:t>
            </w:r>
          </w:p>
          <w:p w:rsidR="004613BC" w:rsidRPr="009C70C5" w:rsidRDefault="004613BC" w:rsidP="004E4E91">
            <w:pPr>
              <w:suppressAutoHyphens/>
              <w:ind w:firstLine="316"/>
              <w:jc w:val="both"/>
              <w:rPr>
                <w:rFonts w:ascii="Times New Roman" w:eastAsia="Calibri" w:hAnsi="Times New Roman"/>
                <w:bCs/>
                <w:iCs/>
                <w:sz w:val="24"/>
                <w:szCs w:val="24"/>
              </w:rPr>
            </w:pPr>
            <w:r w:rsidRPr="009C70C5">
              <w:rPr>
                <w:rFonts w:ascii="Times New Roman" w:eastAsia="Calibri" w:hAnsi="Times New Roman"/>
                <w:bCs/>
                <w:iCs/>
                <w:sz w:val="24"/>
                <w:szCs w:val="24"/>
              </w:rPr>
              <w:t xml:space="preserve">понимать общий смысл четко </w:t>
            </w:r>
          </w:p>
          <w:p w:rsidR="004613BC" w:rsidRPr="009C70C5" w:rsidRDefault="004613BC" w:rsidP="004E4E91">
            <w:pPr>
              <w:suppressAutoHyphens/>
              <w:jc w:val="both"/>
              <w:rPr>
                <w:rFonts w:ascii="Times New Roman" w:eastAsia="Calibri" w:hAnsi="Times New Roman"/>
                <w:bCs/>
                <w:iCs/>
                <w:sz w:val="24"/>
                <w:szCs w:val="24"/>
              </w:rPr>
            </w:pPr>
            <w:r w:rsidRPr="009C70C5">
              <w:rPr>
                <w:rFonts w:ascii="Times New Roman" w:eastAsia="Calibri" w:hAnsi="Times New Roman"/>
                <w:bCs/>
                <w:iCs/>
                <w:sz w:val="24"/>
                <w:szCs w:val="24"/>
              </w:rPr>
              <w:t>произнесенных высказываний на общие и базовые профессиональные темы;</w:t>
            </w:r>
          </w:p>
          <w:p w:rsidR="004613BC" w:rsidRPr="009C70C5" w:rsidRDefault="004613BC" w:rsidP="004E4E91">
            <w:pPr>
              <w:suppressAutoHyphens/>
              <w:ind w:firstLine="316"/>
              <w:jc w:val="both"/>
              <w:rPr>
                <w:rFonts w:ascii="Times New Roman" w:eastAsia="Calibri" w:hAnsi="Times New Roman"/>
                <w:bCs/>
                <w:iCs/>
                <w:sz w:val="24"/>
                <w:szCs w:val="24"/>
              </w:rPr>
            </w:pPr>
            <w:r w:rsidRPr="009C70C5">
              <w:rPr>
                <w:rFonts w:ascii="Times New Roman" w:eastAsia="Calibri" w:hAnsi="Times New Roman"/>
                <w:bCs/>
                <w:iCs/>
                <w:sz w:val="24"/>
                <w:szCs w:val="24"/>
              </w:rPr>
              <w:t>понимать тексты на базовые профессиональные темы;</w:t>
            </w:r>
          </w:p>
          <w:p w:rsidR="004613BC" w:rsidRPr="009C70C5" w:rsidRDefault="004613BC" w:rsidP="004E4E91">
            <w:pPr>
              <w:suppressAutoHyphens/>
              <w:ind w:firstLine="316"/>
              <w:jc w:val="both"/>
              <w:rPr>
                <w:rFonts w:ascii="Times New Roman" w:eastAsia="Calibri" w:hAnsi="Times New Roman"/>
                <w:bCs/>
                <w:iCs/>
                <w:sz w:val="24"/>
                <w:szCs w:val="24"/>
              </w:rPr>
            </w:pPr>
            <w:r w:rsidRPr="009C70C5">
              <w:rPr>
                <w:rFonts w:ascii="Times New Roman" w:eastAsia="Calibri" w:hAnsi="Times New Roman"/>
                <w:bCs/>
                <w:iCs/>
                <w:sz w:val="24"/>
                <w:szCs w:val="24"/>
              </w:rPr>
              <w:t>составлять простые связные сообщения на общие или интересующие профессиональные темы;</w:t>
            </w:r>
          </w:p>
          <w:p w:rsidR="004613BC" w:rsidRPr="009C70C5" w:rsidRDefault="004613BC" w:rsidP="004E4E91">
            <w:pPr>
              <w:suppressAutoHyphens/>
              <w:ind w:firstLine="316"/>
              <w:jc w:val="both"/>
              <w:rPr>
                <w:rFonts w:ascii="Times New Roman" w:eastAsia="Calibri" w:hAnsi="Times New Roman"/>
                <w:bCs/>
                <w:iCs/>
                <w:sz w:val="24"/>
                <w:szCs w:val="24"/>
              </w:rPr>
            </w:pPr>
            <w:r w:rsidRPr="009C70C5">
              <w:rPr>
                <w:rFonts w:ascii="Times New Roman" w:eastAsia="Calibri" w:hAnsi="Times New Roman"/>
                <w:bCs/>
                <w:iCs/>
                <w:sz w:val="24"/>
                <w:szCs w:val="24"/>
              </w:rPr>
              <w:t>общаться (устно и письменно) на иностранном языке на профессиональные и повседневные темы;</w:t>
            </w:r>
          </w:p>
          <w:p w:rsidR="004613BC" w:rsidRPr="009C70C5" w:rsidRDefault="004613BC" w:rsidP="004E4E91">
            <w:pPr>
              <w:suppressAutoHyphens/>
              <w:ind w:firstLine="316"/>
              <w:jc w:val="both"/>
              <w:rPr>
                <w:rFonts w:ascii="Times New Roman" w:eastAsia="Calibri" w:hAnsi="Times New Roman"/>
                <w:bCs/>
                <w:iCs/>
                <w:sz w:val="24"/>
                <w:szCs w:val="24"/>
              </w:rPr>
            </w:pPr>
            <w:r w:rsidRPr="009C70C5">
              <w:rPr>
                <w:rFonts w:ascii="Times New Roman" w:eastAsia="Calibri" w:hAnsi="Times New Roman"/>
                <w:bCs/>
                <w:iCs/>
                <w:sz w:val="24"/>
                <w:szCs w:val="24"/>
              </w:rPr>
              <w:lastRenderedPageBreak/>
              <w:t>переводить иностранные тексты профессиональной направленности</w:t>
            </w:r>
            <w:r w:rsidRPr="009C70C5">
              <w:rPr>
                <w:rFonts w:ascii="Times New Roman" w:eastAsia="Calibri" w:hAnsi="Times New Roman"/>
                <w:sz w:val="24"/>
                <w:szCs w:val="24"/>
              </w:rPr>
              <w:t xml:space="preserve"> (</w:t>
            </w:r>
            <w:r w:rsidRPr="009C70C5">
              <w:rPr>
                <w:rFonts w:ascii="Times New Roman" w:eastAsia="Calibri" w:hAnsi="Times New Roman"/>
                <w:bCs/>
                <w:iCs/>
                <w:sz w:val="24"/>
                <w:szCs w:val="24"/>
              </w:rPr>
              <w:t>со словарем);</w:t>
            </w:r>
          </w:p>
          <w:p w:rsidR="004613BC" w:rsidRPr="009C70C5" w:rsidRDefault="004613BC" w:rsidP="004E4E91">
            <w:pPr>
              <w:suppressAutoHyphens/>
              <w:ind w:firstLine="316"/>
              <w:jc w:val="both"/>
              <w:rPr>
                <w:rFonts w:ascii="Times New Roman" w:eastAsia="Calibri" w:hAnsi="Times New Roman"/>
                <w:bCs/>
                <w:iCs/>
                <w:sz w:val="24"/>
                <w:szCs w:val="24"/>
              </w:rPr>
            </w:pPr>
            <w:r w:rsidRPr="009C70C5">
              <w:rPr>
                <w:rFonts w:ascii="Times New Roman" w:eastAsia="Calibri" w:hAnsi="Times New Roman"/>
                <w:bCs/>
                <w:iCs/>
                <w:sz w:val="24"/>
                <w:szCs w:val="24"/>
              </w:rPr>
              <w:t>самостоятельно совершенствовать устную и письменную речь, пополнять словарный запас</w:t>
            </w:r>
          </w:p>
        </w:tc>
        <w:tc>
          <w:tcPr>
            <w:tcW w:w="3827" w:type="dxa"/>
            <w:tcBorders>
              <w:top w:val="single" w:sz="4" w:space="0" w:color="auto"/>
              <w:left w:val="single" w:sz="4" w:space="0" w:color="auto"/>
              <w:bottom w:val="single" w:sz="4" w:space="0" w:color="auto"/>
              <w:right w:val="single" w:sz="4" w:space="0" w:color="auto"/>
            </w:tcBorders>
          </w:tcPr>
          <w:p w:rsidR="004613BC" w:rsidRPr="009C70C5" w:rsidRDefault="004613BC" w:rsidP="004E4E91">
            <w:pPr>
              <w:suppressAutoHyphens/>
              <w:jc w:val="both"/>
              <w:rPr>
                <w:rFonts w:ascii="Times New Roman" w:eastAsia="Calibri" w:hAnsi="Times New Roman"/>
                <w:iCs/>
                <w:sz w:val="24"/>
                <w:szCs w:val="24"/>
                <w:u w:val="single"/>
              </w:rPr>
            </w:pPr>
            <w:r w:rsidRPr="009C70C5">
              <w:rPr>
                <w:rFonts w:ascii="Times New Roman" w:eastAsia="Calibri" w:hAnsi="Times New Roman"/>
                <w:iCs/>
                <w:sz w:val="24"/>
                <w:szCs w:val="24"/>
                <w:u w:val="single"/>
              </w:rPr>
              <w:lastRenderedPageBreak/>
              <w:t>Знать:</w:t>
            </w:r>
          </w:p>
          <w:p w:rsidR="004613BC" w:rsidRPr="009C70C5" w:rsidRDefault="004613BC" w:rsidP="004E4E91">
            <w:pPr>
              <w:suppressAutoHyphens/>
              <w:ind w:firstLine="250"/>
              <w:jc w:val="both"/>
              <w:rPr>
                <w:rFonts w:ascii="Times New Roman" w:eastAsia="Calibri" w:hAnsi="Times New Roman"/>
                <w:iCs/>
                <w:sz w:val="24"/>
                <w:szCs w:val="24"/>
              </w:rPr>
            </w:pPr>
            <w:r w:rsidRPr="009C70C5">
              <w:rPr>
                <w:rFonts w:ascii="Times New Roman" w:eastAsia="Calibri" w:hAnsi="Times New Roman"/>
                <w:iCs/>
                <w:sz w:val="24"/>
                <w:szCs w:val="24"/>
              </w:rPr>
              <w:t>лексический и грамматический минимум, относящийся к описанию предметов, средств и процессов профессиональной деятельности;</w:t>
            </w:r>
          </w:p>
          <w:p w:rsidR="004613BC" w:rsidRPr="009C70C5" w:rsidRDefault="004613BC" w:rsidP="004E4E91">
            <w:pPr>
              <w:suppressAutoHyphens/>
              <w:ind w:firstLine="250"/>
              <w:jc w:val="both"/>
              <w:rPr>
                <w:rFonts w:ascii="Times New Roman" w:eastAsia="Calibri" w:hAnsi="Times New Roman"/>
                <w:iCs/>
                <w:sz w:val="24"/>
                <w:szCs w:val="24"/>
              </w:rPr>
            </w:pPr>
            <w:r w:rsidRPr="009C70C5">
              <w:rPr>
                <w:rFonts w:ascii="Times New Roman" w:eastAsia="Calibri" w:hAnsi="Times New Roman"/>
                <w:iCs/>
                <w:sz w:val="24"/>
                <w:szCs w:val="24"/>
              </w:rPr>
              <w:t>лексический и грамматический минимум, необходимый для чтения и перевода текстов профессиональной направленности (со словарем);</w:t>
            </w:r>
          </w:p>
          <w:p w:rsidR="004613BC" w:rsidRPr="009C70C5" w:rsidRDefault="004613BC" w:rsidP="004E4E91">
            <w:pPr>
              <w:suppressAutoHyphens/>
              <w:ind w:firstLine="250"/>
              <w:jc w:val="both"/>
              <w:rPr>
                <w:rFonts w:ascii="Times New Roman" w:eastAsia="Calibri" w:hAnsi="Times New Roman"/>
                <w:iCs/>
                <w:sz w:val="24"/>
                <w:szCs w:val="24"/>
              </w:rPr>
            </w:pPr>
            <w:r w:rsidRPr="009C70C5">
              <w:rPr>
                <w:rFonts w:ascii="Times New Roman" w:eastAsia="Calibri" w:hAnsi="Times New Roman"/>
                <w:iCs/>
                <w:sz w:val="24"/>
                <w:szCs w:val="24"/>
              </w:rPr>
              <w:t>общеупотребительные глаголы (общая и профессиональная лексика);</w:t>
            </w:r>
          </w:p>
          <w:p w:rsidR="004613BC" w:rsidRPr="009C70C5" w:rsidRDefault="004613BC" w:rsidP="004E4E91">
            <w:pPr>
              <w:suppressAutoHyphens/>
              <w:ind w:firstLine="250"/>
              <w:jc w:val="both"/>
              <w:rPr>
                <w:rFonts w:ascii="Times New Roman" w:eastAsia="Calibri" w:hAnsi="Times New Roman"/>
                <w:iCs/>
                <w:sz w:val="24"/>
                <w:szCs w:val="24"/>
              </w:rPr>
            </w:pPr>
            <w:r w:rsidRPr="009C70C5">
              <w:rPr>
                <w:rFonts w:ascii="Times New Roman" w:eastAsia="Calibri" w:hAnsi="Times New Roman"/>
                <w:iCs/>
                <w:sz w:val="24"/>
                <w:szCs w:val="24"/>
              </w:rPr>
              <w:t>правила чтения текстов профессиональной направленности;</w:t>
            </w:r>
          </w:p>
          <w:p w:rsidR="004613BC" w:rsidRPr="009C70C5" w:rsidRDefault="004613BC" w:rsidP="004E4E91">
            <w:pPr>
              <w:suppressAutoHyphens/>
              <w:ind w:firstLine="250"/>
              <w:jc w:val="both"/>
              <w:rPr>
                <w:rFonts w:ascii="Times New Roman" w:eastAsia="Calibri" w:hAnsi="Times New Roman"/>
                <w:iCs/>
                <w:sz w:val="24"/>
                <w:szCs w:val="24"/>
              </w:rPr>
            </w:pPr>
            <w:r w:rsidRPr="009C70C5">
              <w:rPr>
                <w:rFonts w:ascii="Times New Roman" w:eastAsia="Calibri" w:hAnsi="Times New Roman"/>
                <w:iCs/>
                <w:sz w:val="24"/>
                <w:szCs w:val="24"/>
              </w:rPr>
              <w:t>правила построения простых и сложных предложений на профессиональные темы;</w:t>
            </w:r>
          </w:p>
          <w:p w:rsidR="004613BC" w:rsidRPr="009C70C5" w:rsidRDefault="004613BC" w:rsidP="004E4E91">
            <w:pPr>
              <w:suppressAutoHyphens/>
              <w:ind w:firstLine="250"/>
              <w:jc w:val="both"/>
              <w:rPr>
                <w:rFonts w:ascii="Times New Roman" w:eastAsia="Calibri" w:hAnsi="Times New Roman"/>
                <w:iCs/>
                <w:sz w:val="24"/>
                <w:szCs w:val="24"/>
              </w:rPr>
            </w:pPr>
            <w:r w:rsidRPr="009C70C5">
              <w:rPr>
                <w:rFonts w:ascii="Times New Roman" w:eastAsia="Calibri" w:hAnsi="Times New Roman"/>
                <w:iCs/>
                <w:sz w:val="24"/>
                <w:szCs w:val="24"/>
              </w:rPr>
              <w:t>правила речевого этикета и социокультурные нормы общения на иностранном языке;</w:t>
            </w:r>
          </w:p>
          <w:p w:rsidR="004613BC" w:rsidRPr="009C70C5" w:rsidRDefault="004613BC" w:rsidP="004E4E91">
            <w:pPr>
              <w:suppressAutoHyphens/>
              <w:ind w:firstLine="250"/>
              <w:jc w:val="both"/>
              <w:rPr>
                <w:rFonts w:ascii="Times New Roman" w:eastAsia="Calibri" w:hAnsi="Times New Roman"/>
                <w:iCs/>
                <w:sz w:val="24"/>
                <w:szCs w:val="24"/>
              </w:rPr>
            </w:pPr>
            <w:r w:rsidRPr="009C70C5">
              <w:rPr>
                <w:rFonts w:ascii="Times New Roman" w:eastAsia="Calibri" w:hAnsi="Times New Roman"/>
                <w:iCs/>
                <w:sz w:val="24"/>
                <w:szCs w:val="24"/>
              </w:rPr>
              <w:t xml:space="preserve">формы и виды устной и письменной коммуникации на иностранном языке при межличностном и межкультурном </w:t>
            </w:r>
            <w:r w:rsidRPr="009C70C5">
              <w:rPr>
                <w:rFonts w:ascii="Times New Roman" w:eastAsia="Calibri" w:hAnsi="Times New Roman"/>
                <w:iCs/>
                <w:sz w:val="24"/>
                <w:szCs w:val="24"/>
              </w:rPr>
              <w:lastRenderedPageBreak/>
              <w:t>взаимодействии</w:t>
            </w:r>
          </w:p>
          <w:p w:rsidR="004613BC" w:rsidRPr="009C70C5" w:rsidRDefault="004613BC" w:rsidP="004E4E91">
            <w:pPr>
              <w:suppressAutoHyphens/>
              <w:jc w:val="both"/>
              <w:rPr>
                <w:rFonts w:ascii="Times New Roman" w:eastAsia="Calibri" w:hAnsi="Times New Roman"/>
                <w:iCs/>
                <w:sz w:val="24"/>
                <w:szCs w:val="24"/>
              </w:rPr>
            </w:pPr>
          </w:p>
        </w:tc>
      </w:tr>
    </w:tbl>
    <w:p w:rsidR="004613BC" w:rsidRDefault="004613BC" w:rsidP="004613BC">
      <w:pPr>
        <w:spacing w:after="120"/>
        <w:ind w:firstLine="709"/>
        <w:rPr>
          <w:rFonts w:ascii="Times New Roman" w:hAnsi="Times New Roman" w:cs="Times New Roman"/>
          <w:bCs/>
          <w:sz w:val="24"/>
          <w:szCs w:val="24"/>
        </w:rPr>
      </w:pPr>
    </w:p>
    <w:p w:rsidR="004613BC" w:rsidRDefault="004613BC" w:rsidP="004613BC">
      <w:pPr>
        <w:keepNext/>
        <w:spacing w:after="120"/>
        <w:jc w:val="center"/>
        <w:outlineLvl w:val="0"/>
        <w:rPr>
          <w:rFonts w:ascii="Times New Roman" w:eastAsia="Segoe UI" w:hAnsi="Times New Roman" w:cs="Times New Roman"/>
          <w:b/>
          <w:bCs/>
          <w:caps/>
          <w:kern w:val="32"/>
          <w:sz w:val="24"/>
          <w:szCs w:val="24"/>
          <w:lang w:eastAsia="x-none"/>
        </w:rPr>
      </w:pPr>
    </w:p>
    <w:p w:rsidR="004613BC" w:rsidRPr="00177787" w:rsidRDefault="004613BC" w:rsidP="004613BC">
      <w:pPr>
        <w:keepNext/>
        <w:spacing w:after="120"/>
        <w:jc w:val="center"/>
        <w:outlineLvl w:val="0"/>
        <w:rPr>
          <w:rFonts w:ascii="Times New Roman" w:eastAsia="Segoe UI" w:hAnsi="Times New Roman" w:cs="Times New Roman"/>
          <w:b/>
          <w:bCs/>
          <w:caps/>
          <w:kern w:val="32"/>
          <w:sz w:val="24"/>
          <w:szCs w:val="24"/>
          <w:lang w:eastAsia="x-none"/>
        </w:rPr>
      </w:pPr>
    </w:p>
    <w:p w:rsidR="004613BC" w:rsidRPr="00177787" w:rsidRDefault="004613BC" w:rsidP="004613BC">
      <w:pPr>
        <w:keepNext/>
        <w:spacing w:after="120"/>
        <w:jc w:val="center"/>
        <w:outlineLvl w:val="0"/>
        <w:rPr>
          <w:rFonts w:ascii="Times New Roman" w:eastAsia="Segoe UI" w:hAnsi="Times New Roman" w:cs="Times New Roman"/>
          <w:b/>
          <w:bCs/>
          <w:caps/>
          <w:kern w:val="32"/>
          <w:sz w:val="24"/>
          <w:szCs w:val="24"/>
          <w:lang w:eastAsia="x-none"/>
        </w:rPr>
      </w:pPr>
      <w:r w:rsidRPr="00177787">
        <w:rPr>
          <w:rFonts w:ascii="Times New Roman" w:eastAsia="Segoe UI" w:hAnsi="Times New Roman" w:cs="Times New Roman"/>
          <w:b/>
          <w:bCs/>
          <w:caps/>
          <w:kern w:val="32"/>
          <w:sz w:val="24"/>
          <w:szCs w:val="24"/>
          <w:lang w:val="x-none" w:eastAsia="x-none"/>
        </w:rPr>
        <w:t xml:space="preserve">2. Структура и содержание </w:t>
      </w:r>
      <w:r w:rsidRPr="00177787">
        <w:rPr>
          <w:rFonts w:ascii="Times New Roman" w:eastAsia="Segoe UI" w:hAnsi="Times New Roman" w:cs="Times New Roman"/>
          <w:b/>
          <w:bCs/>
          <w:caps/>
          <w:kern w:val="32"/>
          <w:sz w:val="24"/>
          <w:szCs w:val="24"/>
          <w:lang w:eastAsia="x-none"/>
        </w:rPr>
        <w:t>ДИСЦИПЛИНЫ</w:t>
      </w:r>
    </w:p>
    <w:p w:rsidR="004613BC" w:rsidRPr="00177787" w:rsidRDefault="004613BC" w:rsidP="004613BC">
      <w:pPr>
        <w:spacing w:after="120" w:line="276" w:lineRule="auto"/>
        <w:ind w:firstLine="709"/>
        <w:outlineLvl w:val="1"/>
        <w:rPr>
          <w:rFonts w:ascii="Times New Roman" w:eastAsia="Segoe UI" w:hAnsi="Times New Roman" w:cs="Times New Roman"/>
          <w:b/>
          <w:bCs/>
          <w:sz w:val="24"/>
          <w:szCs w:val="24"/>
          <w:lang w:eastAsia="ru-RU"/>
        </w:rPr>
      </w:pPr>
      <w:r w:rsidRPr="00177787">
        <w:rPr>
          <w:rFonts w:ascii="Times New Roman" w:eastAsia="Segoe UI" w:hAnsi="Times New Roman" w:cs="Times New Roman"/>
          <w:b/>
          <w:bCs/>
          <w:sz w:val="24"/>
          <w:szCs w:val="24"/>
          <w:lang w:eastAsia="ru-RU"/>
        </w:rPr>
        <w:t xml:space="preserve">2.1. Трудоемкость освоения дисциплины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4613BC" w:rsidRPr="00177787" w:rsidTr="004E4E91">
        <w:trPr>
          <w:trHeight w:val="23"/>
        </w:trPr>
        <w:tc>
          <w:tcPr>
            <w:tcW w:w="3258" w:type="pct"/>
            <w:vAlign w:val="center"/>
          </w:tcPr>
          <w:p w:rsidR="004613BC" w:rsidRPr="00177787" w:rsidRDefault="004613BC" w:rsidP="004E4E91">
            <w:pPr>
              <w:jc w:val="center"/>
              <w:rPr>
                <w:rFonts w:ascii="Times New Roman" w:hAnsi="Times New Roman" w:cs="Times New Roman"/>
                <w:b/>
                <w:sz w:val="24"/>
              </w:rPr>
            </w:pPr>
            <w:r w:rsidRPr="00177787">
              <w:rPr>
                <w:rFonts w:ascii="Times New Roman" w:hAnsi="Times New Roman" w:cs="Times New Roman"/>
                <w:b/>
                <w:sz w:val="24"/>
              </w:rPr>
              <w:t>Наименование составных частей дисциплины</w:t>
            </w:r>
          </w:p>
        </w:tc>
        <w:tc>
          <w:tcPr>
            <w:tcW w:w="579" w:type="pct"/>
            <w:vAlign w:val="center"/>
          </w:tcPr>
          <w:p w:rsidR="004613BC" w:rsidRPr="00177787" w:rsidRDefault="004613BC" w:rsidP="004E4E91">
            <w:pPr>
              <w:jc w:val="center"/>
              <w:rPr>
                <w:rFonts w:ascii="Times New Roman" w:hAnsi="Times New Roman" w:cs="Times New Roman"/>
                <w:b/>
                <w:iCs/>
                <w:sz w:val="24"/>
              </w:rPr>
            </w:pPr>
            <w:r w:rsidRPr="00177787">
              <w:rPr>
                <w:rFonts w:ascii="Times New Roman" w:hAnsi="Times New Roman" w:cs="Times New Roman"/>
                <w:b/>
                <w:iCs/>
                <w:sz w:val="24"/>
              </w:rPr>
              <w:t>Объем в часах</w:t>
            </w:r>
          </w:p>
        </w:tc>
        <w:tc>
          <w:tcPr>
            <w:tcW w:w="1162" w:type="pct"/>
          </w:tcPr>
          <w:p w:rsidR="004613BC" w:rsidRPr="00177787" w:rsidRDefault="004613BC" w:rsidP="004E4E91">
            <w:pPr>
              <w:jc w:val="center"/>
              <w:rPr>
                <w:rFonts w:ascii="Times New Roman" w:hAnsi="Times New Roman" w:cs="Times New Roman"/>
                <w:b/>
                <w:iCs/>
                <w:sz w:val="24"/>
              </w:rPr>
            </w:pPr>
            <w:r w:rsidRPr="00177787">
              <w:rPr>
                <w:rFonts w:ascii="Times New Roman" w:hAnsi="Times New Roman" w:cs="Times New Roman"/>
                <w:b/>
                <w:sz w:val="24"/>
              </w:rPr>
              <w:t>В т.ч. в форме практ. подготовки</w:t>
            </w:r>
          </w:p>
        </w:tc>
      </w:tr>
      <w:tr w:rsidR="004613BC" w:rsidRPr="00177787" w:rsidTr="004E4E91">
        <w:trPr>
          <w:trHeight w:val="23"/>
        </w:trPr>
        <w:tc>
          <w:tcPr>
            <w:tcW w:w="3258" w:type="pct"/>
            <w:vAlign w:val="center"/>
          </w:tcPr>
          <w:p w:rsidR="004613BC" w:rsidRPr="00177787" w:rsidRDefault="004613BC" w:rsidP="004E4E91">
            <w:pPr>
              <w:jc w:val="both"/>
              <w:rPr>
                <w:rFonts w:ascii="Times New Roman" w:hAnsi="Times New Roman" w:cs="Times New Roman"/>
                <w:bCs/>
                <w:sz w:val="24"/>
                <w:szCs w:val="24"/>
              </w:rPr>
            </w:pPr>
            <w:r w:rsidRPr="00177787">
              <w:rPr>
                <w:rFonts w:ascii="Times New Roman" w:hAnsi="Times New Roman" w:cs="Times New Roman"/>
                <w:bCs/>
                <w:sz w:val="24"/>
                <w:szCs w:val="24"/>
              </w:rPr>
              <w:t>Учебные занятия</w:t>
            </w:r>
          </w:p>
        </w:tc>
        <w:tc>
          <w:tcPr>
            <w:tcW w:w="579"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72</w:t>
            </w:r>
          </w:p>
        </w:tc>
        <w:tc>
          <w:tcPr>
            <w:tcW w:w="1162"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72</w:t>
            </w:r>
          </w:p>
        </w:tc>
      </w:tr>
      <w:tr w:rsidR="004613BC" w:rsidRPr="00177787" w:rsidTr="004E4E91">
        <w:trPr>
          <w:trHeight w:val="23"/>
        </w:trPr>
        <w:tc>
          <w:tcPr>
            <w:tcW w:w="3258" w:type="pct"/>
            <w:vAlign w:val="center"/>
          </w:tcPr>
          <w:p w:rsidR="004613BC" w:rsidRPr="00177787" w:rsidRDefault="004613BC" w:rsidP="004E4E91">
            <w:pPr>
              <w:jc w:val="both"/>
              <w:rPr>
                <w:rFonts w:ascii="Times New Roman" w:hAnsi="Times New Roman" w:cs="Times New Roman"/>
                <w:bCs/>
                <w:i/>
                <w:iCs/>
                <w:sz w:val="24"/>
                <w:szCs w:val="24"/>
              </w:rPr>
            </w:pPr>
            <w:r w:rsidRPr="00177787">
              <w:rPr>
                <w:rFonts w:ascii="Times New Roman" w:hAnsi="Times New Roman" w:cs="Times New Roman"/>
                <w:bCs/>
                <w:i/>
                <w:iCs/>
                <w:sz w:val="24"/>
                <w:szCs w:val="24"/>
              </w:rPr>
              <w:t>Курсовая работа (проект)</w:t>
            </w:r>
          </w:p>
        </w:tc>
        <w:tc>
          <w:tcPr>
            <w:tcW w:w="579" w:type="pct"/>
            <w:vAlign w:val="center"/>
          </w:tcPr>
          <w:p w:rsidR="004613BC" w:rsidRPr="00177787" w:rsidRDefault="004613BC" w:rsidP="004E4E91">
            <w:pPr>
              <w:jc w:val="center"/>
              <w:rPr>
                <w:rFonts w:ascii="Times New Roman" w:hAnsi="Times New Roman" w:cs="Times New Roman"/>
                <w:bCs/>
                <w:sz w:val="24"/>
                <w:szCs w:val="24"/>
              </w:rPr>
            </w:pPr>
          </w:p>
        </w:tc>
        <w:tc>
          <w:tcPr>
            <w:tcW w:w="1162" w:type="pct"/>
            <w:vAlign w:val="center"/>
          </w:tcPr>
          <w:p w:rsidR="004613BC" w:rsidRPr="00177787" w:rsidRDefault="004613BC" w:rsidP="004E4E91">
            <w:pPr>
              <w:jc w:val="center"/>
              <w:rPr>
                <w:rFonts w:ascii="Times New Roman" w:hAnsi="Times New Roman" w:cs="Times New Roman"/>
                <w:bCs/>
                <w:sz w:val="24"/>
                <w:szCs w:val="24"/>
              </w:rPr>
            </w:pPr>
          </w:p>
        </w:tc>
      </w:tr>
      <w:tr w:rsidR="004613BC" w:rsidRPr="00177787" w:rsidTr="004E4E91">
        <w:trPr>
          <w:trHeight w:val="23"/>
        </w:trPr>
        <w:tc>
          <w:tcPr>
            <w:tcW w:w="3258" w:type="pct"/>
            <w:vAlign w:val="center"/>
          </w:tcPr>
          <w:p w:rsidR="004613BC" w:rsidRPr="00177787" w:rsidRDefault="004613BC" w:rsidP="004E4E91">
            <w:pPr>
              <w:jc w:val="both"/>
              <w:rPr>
                <w:rFonts w:ascii="Times New Roman" w:hAnsi="Times New Roman" w:cs="Times New Roman"/>
                <w:bCs/>
                <w:sz w:val="24"/>
                <w:szCs w:val="24"/>
              </w:rPr>
            </w:pPr>
            <w:r w:rsidRPr="00177787">
              <w:rPr>
                <w:rFonts w:ascii="Times New Roman" w:hAnsi="Times New Roman" w:cs="Times New Roman"/>
                <w:bCs/>
                <w:sz w:val="24"/>
                <w:szCs w:val="24"/>
              </w:rPr>
              <w:t>Самостоятельная работа</w:t>
            </w:r>
          </w:p>
        </w:tc>
        <w:tc>
          <w:tcPr>
            <w:tcW w:w="579"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w:t>
            </w:r>
          </w:p>
        </w:tc>
        <w:tc>
          <w:tcPr>
            <w:tcW w:w="1162"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w:t>
            </w:r>
          </w:p>
        </w:tc>
      </w:tr>
      <w:tr w:rsidR="004613BC" w:rsidRPr="00177787" w:rsidTr="004E4E91">
        <w:trPr>
          <w:trHeight w:val="23"/>
        </w:trPr>
        <w:tc>
          <w:tcPr>
            <w:tcW w:w="3258" w:type="pct"/>
            <w:vAlign w:val="center"/>
          </w:tcPr>
          <w:p w:rsidR="004613BC" w:rsidRPr="00177787" w:rsidRDefault="004613BC" w:rsidP="004E4E91">
            <w:pPr>
              <w:jc w:val="both"/>
              <w:rPr>
                <w:rFonts w:ascii="Times New Roman" w:hAnsi="Times New Roman" w:cs="Times New Roman"/>
                <w:bCs/>
                <w:sz w:val="24"/>
                <w:szCs w:val="24"/>
              </w:rPr>
            </w:pPr>
            <w:r w:rsidRPr="00177787">
              <w:rPr>
                <w:rFonts w:ascii="Times New Roman" w:hAnsi="Times New Roman" w:cs="Times New Roman"/>
                <w:bCs/>
                <w:sz w:val="24"/>
                <w:szCs w:val="24"/>
              </w:rPr>
              <w:t xml:space="preserve">Промежуточная аттестация в </w:t>
            </w:r>
            <w:r w:rsidRPr="00177787">
              <w:rPr>
                <w:rFonts w:ascii="Times New Roman" w:hAnsi="Times New Roman" w:cs="Times New Roman"/>
                <w:bCs/>
                <w:iCs/>
                <w:sz w:val="24"/>
                <w:szCs w:val="24"/>
              </w:rPr>
              <w:t>форме дифференцированного зачета</w:t>
            </w:r>
          </w:p>
        </w:tc>
        <w:tc>
          <w:tcPr>
            <w:tcW w:w="579" w:type="pct"/>
            <w:vAlign w:val="center"/>
          </w:tcPr>
          <w:p w:rsidR="004613BC" w:rsidRPr="00177787" w:rsidRDefault="004613BC" w:rsidP="004E4E91">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rsidR="004613BC" w:rsidRPr="00177787" w:rsidRDefault="004613BC" w:rsidP="004E4E9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4613BC" w:rsidRPr="00177787" w:rsidTr="004E4E91">
        <w:trPr>
          <w:trHeight w:val="23"/>
        </w:trPr>
        <w:tc>
          <w:tcPr>
            <w:tcW w:w="3258" w:type="pct"/>
            <w:vAlign w:val="center"/>
          </w:tcPr>
          <w:p w:rsidR="004613BC" w:rsidRPr="00177787" w:rsidRDefault="004613BC" w:rsidP="004E4E91">
            <w:pPr>
              <w:jc w:val="both"/>
              <w:rPr>
                <w:rFonts w:ascii="Times New Roman" w:hAnsi="Times New Roman" w:cs="Times New Roman"/>
                <w:bCs/>
                <w:sz w:val="24"/>
                <w:szCs w:val="24"/>
              </w:rPr>
            </w:pPr>
            <w:r w:rsidRPr="00177787">
              <w:rPr>
                <w:rFonts w:ascii="Times New Roman" w:hAnsi="Times New Roman" w:cs="Times New Roman"/>
                <w:bCs/>
                <w:sz w:val="24"/>
                <w:szCs w:val="24"/>
              </w:rPr>
              <w:t>Всего</w:t>
            </w:r>
          </w:p>
        </w:tc>
        <w:tc>
          <w:tcPr>
            <w:tcW w:w="579" w:type="pct"/>
            <w:vAlign w:val="center"/>
          </w:tcPr>
          <w:p w:rsidR="004613BC" w:rsidRPr="00177787" w:rsidRDefault="004613BC" w:rsidP="004E4E91">
            <w:pPr>
              <w:jc w:val="center"/>
              <w:rPr>
                <w:rFonts w:ascii="Times New Roman" w:hAnsi="Times New Roman" w:cs="Times New Roman"/>
                <w:b/>
                <w:sz w:val="24"/>
                <w:szCs w:val="24"/>
              </w:rPr>
            </w:pPr>
            <w:r w:rsidRPr="00177787">
              <w:rPr>
                <w:rFonts w:ascii="Times New Roman" w:hAnsi="Times New Roman" w:cs="Times New Roman"/>
                <w:b/>
                <w:sz w:val="24"/>
                <w:szCs w:val="24"/>
              </w:rPr>
              <w:t>72</w:t>
            </w:r>
          </w:p>
        </w:tc>
        <w:tc>
          <w:tcPr>
            <w:tcW w:w="1162" w:type="pct"/>
            <w:vAlign w:val="center"/>
          </w:tcPr>
          <w:p w:rsidR="004613BC" w:rsidRPr="00177787" w:rsidRDefault="004613BC" w:rsidP="004E4E91">
            <w:pPr>
              <w:jc w:val="center"/>
              <w:rPr>
                <w:rFonts w:ascii="Times New Roman" w:hAnsi="Times New Roman" w:cs="Times New Roman"/>
                <w:b/>
                <w:sz w:val="24"/>
                <w:szCs w:val="24"/>
              </w:rPr>
            </w:pPr>
            <w:r w:rsidRPr="00177787">
              <w:rPr>
                <w:rFonts w:ascii="Times New Roman" w:hAnsi="Times New Roman" w:cs="Times New Roman"/>
                <w:b/>
                <w:sz w:val="24"/>
                <w:szCs w:val="24"/>
              </w:rPr>
              <w:t>72</w:t>
            </w:r>
          </w:p>
        </w:tc>
      </w:tr>
    </w:tbl>
    <w:p w:rsidR="004613BC" w:rsidRPr="00177787" w:rsidRDefault="004613BC" w:rsidP="004613BC">
      <w:pPr>
        <w:rPr>
          <w:rFonts w:ascii="Times New Roman" w:eastAsia="Segoe UI" w:hAnsi="Times New Roman" w:cs="Times New Roman"/>
          <w:b/>
          <w:bCs/>
          <w:sz w:val="24"/>
          <w:szCs w:val="24"/>
          <w:lang w:eastAsia="ru-RU"/>
        </w:rPr>
      </w:pPr>
      <w:r w:rsidRPr="00177787">
        <w:rPr>
          <w:rFonts w:ascii="Times New Roman" w:hAnsi="Times New Roman" w:cs="Times New Roman"/>
        </w:rPr>
        <w:br w:type="page"/>
      </w:r>
    </w:p>
    <w:p w:rsidR="004613BC" w:rsidRPr="00177787" w:rsidRDefault="004613BC" w:rsidP="004613BC">
      <w:pPr>
        <w:spacing w:after="120" w:line="276" w:lineRule="auto"/>
        <w:ind w:firstLine="709"/>
        <w:outlineLvl w:val="1"/>
        <w:rPr>
          <w:rFonts w:ascii="Times New Roman" w:eastAsia="Segoe UI" w:hAnsi="Times New Roman" w:cs="Times New Roman"/>
          <w:b/>
          <w:bCs/>
          <w:sz w:val="24"/>
          <w:szCs w:val="24"/>
          <w:lang w:eastAsia="ru-RU"/>
        </w:rPr>
        <w:sectPr w:rsidR="004613BC" w:rsidRPr="00177787" w:rsidSect="001604E7">
          <w:headerReference w:type="even" r:id="rId70"/>
          <w:pgSz w:w="11906" w:h="16838"/>
          <w:pgMar w:top="1134" w:right="567" w:bottom="1134" w:left="1701" w:header="709" w:footer="709" w:gutter="0"/>
          <w:cols w:space="708"/>
          <w:docGrid w:linePitch="360"/>
        </w:sectPr>
      </w:pPr>
    </w:p>
    <w:p w:rsidR="004613BC" w:rsidRDefault="004613BC" w:rsidP="004613BC">
      <w:pPr>
        <w:spacing w:after="120" w:line="276" w:lineRule="auto"/>
        <w:ind w:firstLine="709"/>
        <w:outlineLvl w:val="1"/>
        <w:rPr>
          <w:rFonts w:ascii="Times New Roman" w:eastAsia="Segoe UI" w:hAnsi="Times New Roman" w:cs="Times New Roman"/>
          <w:b/>
          <w:bCs/>
          <w:sz w:val="24"/>
          <w:szCs w:val="24"/>
          <w:lang w:eastAsia="ru-RU"/>
        </w:rPr>
      </w:pPr>
      <w:r w:rsidRPr="00177787">
        <w:rPr>
          <w:rFonts w:ascii="Times New Roman" w:eastAsia="Segoe UI" w:hAnsi="Times New Roman" w:cs="Times New Roman"/>
          <w:b/>
          <w:bCs/>
          <w:sz w:val="24"/>
          <w:szCs w:val="24"/>
          <w:lang w:eastAsia="ru-RU"/>
        </w:rPr>
        <w:lastRenderedPageBreak/>
        <w:t>2.2. Содержание дисциплины</w:t>
      </w:r>
    </w:p>
    <w:tbl>
      <w:tblPr>
        <w:tblW w:w="468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8"/>
        <w:gridCol w:w="7611"/>
        <w:gridCol w:w="1763"/>
        <w:gridCol w:w="2171"/>
      </w:tblGrid>
      <w:tr w:rsidR="004613BC" w:rsidRPr="008C0F96" w:rsidTr="004E4E91">
        <w:trPr>
          <w:trHeight w:val="20"/>
        </w:trPr>
        <w:tc>
          <w:tcPr>
            <w:tcW w:w="836" w:type="pct"/>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suppressAutoHyphens/>
              <w:ind w:right="-1"/>
              <w:jc w:val="center"/>
              <w:rPr>
                <w:rFonts w:ascii="Times New Roman" w:eastAsia="Calibri" w:hAnsi="Times New Roman"/>
                <w:b/>
                <w:bCs/>
                <w:sz w:val="24"/>
                <w:szCs w:val="24"/>
              </w:rPr>
            </w:pPr>
            <w:r w:rsidRPr="00315F34">
              <w:rPr>
                <w:rFonts w:ascii="Times New Roman" w:hAnsi="Times New Roman"/>
                <w:b/>
                <w:bCs/>
              </w:rPr>
              <w:t>Наименование разделов и тем</w:t>
            </w:r>
          </w:p>
        </w:tc>
        <w:tc>
          <w:tcPr>
            <w:tcW w:w="2745" w:type="pct"/>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suppressAutoHyphens/>
              <w:ind w:right="-1"/>
              <w:jc w:val="center"/>
              <w:rPr>
                <w:rFonts w:ascii="Times New Roman" w:eastAsia="Calibri" w:hAnsi="Times New Roman"/>
                <w:b/>
                <w:bCs/>
                <w:sz w:val="24"/>
                <w:szCs w:val="24"/>
              </w:rPr>
            </w:pPr>
            <w:r w:rsidRPr="00315F34">
              <w:rPr>
                <w:rFonts w:ascii="Times New Roman" w:hAnsi="Times New Roman"/>
                <w:b/>
                <w:bCs/>
              </w:rPr>
              <w:t>Содержание учебного материала и формы организации деятельности обучающихся</w:t>
            </w:r>
          </w:p>
        </w:tc>
        <w:tc>
          <w:tcPr>
            <w:tcW w:w="636" w:type="pct"/>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suppressAutoHyphens/>
              <w:ind w:right="-1"/>
              <w:jc w:val="center"/>
              <w:rPr>
                <w:rFonts w:ascii="Times New Roman" w:eastAsia="Calibri" w:hAnsi="Times New Roman"/>
                <w:b/>
                <w:bCs/>
                <w:sz w:val="24"/>
                <w:szCs w:val="24"/>
              </w:rPr>
            </w:pPr>
            <w:r w:rsidRPr="00315F34">
              <w:rPr>
                <w:rFonts w:ascii="Times New Roman" w:hAnsi="Times New Roman"/>
                <w:b/>
                <w:bCs/>
              </w:rPr>
              <w:t>Объем, ак. ч / в том числе в форме практической подготовки, ак</w:t>
            </w:r>
            <w:r>
              <w:rPr>
                <w:rFonts w:ascii="Times New Roman" w:hAnsi="Times New Roman"/>
                <w:b/>
                <w:bCs/>
              </w:rPr>
              <w:t>.</w:t>
            </w:r>
            <w:r w:rsidRPr="00315F34">
              <w:rPr>
                <w:rFonts w:ascii="Times New Roman" w:hAnsi="Times New Roman"/>
                <w:b/>
                <w:bCs/>
              </w:rPr>
              <w:t xml:space="preserve"> ч</w:t>
            </w:r>
          </w:p>
        </w:tc>
        <w:tc>
          <w:tcPr>
            <w:tcW w:w="783" w:type="pct"/>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suppressAutoHyphens/>
              <w:ind w:right="-1"/>
              <w:jc w:val="center"/>
              <w:rPr>
                <w:rFonts w:ascii="Times New Roman" w:eastAsia="Calibri" w:hAnsi="Times New Roman"/>
                <w:b/>
                <w:bCs/>
                <w:sz w:val="24"/>
                <w:szCs w:val="24"/>
              </w:rPr>
            </w:pPr>
            <w:r w:rsidRPr="00315F34">
              <w:rPr>
                <w:rFonts w:ascii="Times New Roman" w:hAnsi="Times New Roman"/>
                <w:b/>
                <w:bCs/>
              </w:rPr>
              <w:t>Коды компетенций и личностных результатов</w:t>
            </w:r>
            <w:r w:rsidRPr="00315F34">
              <w:rPr>
                <w:rStyle w:val="af4"/>
                <w:rFonts w:ascii="Times New Roman" w:hAnsi="Times New Roman"/>
                <w:b/>
                <w:bCs/>
              </w:rPr>
              <w:footnoteReference w:id="5"/>
            </w:r>
            <w:r w:rsidRPr="00315F34">
              <w:rPr>
                <w:rFonts w:ascii="Times New Roman" w:hAnsi="Times New Roman"/>
                <w:b/>
                <w:bCs/>
              </w:rPr>
              <w:t>, формированию которых способствует элемент программы</w:t>
            </w:r>
          </w:p>
        </w:tc>
      </w:tr>
      <w:tr w:rsidR="004613BC" w:rsidRPr="00BD1FEF" w:rsidTr="004E4E91">
        <w:trPr>
          <w:trHeight w:val="371"/>
        </w:trPr>
        <w:tc>
          <w:tcPr>
            <w:tcW w:w="836" w:type="pct"/>
            <w:tcBorders>
              <w:top w:val="single" w:sz="4" w:space="0" w:color="auto"/>
              <w:left w:val="single" w:sz="4" w:space="0" w:color="auto"/>
              <w:bottom w:val="single" w:sz="4" w:space="0" w:color="auto"/>
              <w:right w:val="single" w:sz="4" w:space="0" w:color="auto"/>
            </w:tcBorders>
            <w:hideMark/>
          </w:tcPr>
          <w:p w:rsidR="004613BC" w:rsidRPr="00BD1FEF" w:rsidRDefault="004613BC" w:rsidP="004E4E91">
            <w:pPr>
              <w:ind w:right="-1"/>
              <w:jc w:val="center"/>
              <w:rPr>
                <w:rFonts w:ascii="Times New Roman" w:eastAsia="Calibri" w:hAnsi="Times New Roman"/>
                <w:b/>
                <w:bCs/>
                <w:sz w:val="24"/>
                <w:szCs w:val="24"/>
              </w:rPr>
            </w:pPr>
            <w:r w:rsidRPr="00BD1FEF">
              <w:rPr>
                <w:rFonts w:ascii="Times New Roman" w:eastAsia="Calibri" w:hAnsi="Times New Roman"/>
                <w:b/>
                <w:bCs/>
                <w:sz w:val="24"/>
                <w:szCs w:val="24"/>
              </w:rPr>
              <w:t>1</w:t>
            </w:r>
          </w:p>
        </w:tc>
        <w:tc>
          <w:tcPr>
            <w:tcW w:w="2745" w:type="pct"/>
            <w:tcBorders>
              <w:top w:val="single" w:sz="4" w:space="0" w:color="auto"/>
              <w:left w:val="single" w:sz="4" w:space="0" w:color="auto"/>
              <w:bottom w:val="single" w:sz="4" w:space="0" w:color="auto"/>
              <w:right w:val="single" w:sz="4" w:space="0" w:color="auto"/>
            </w:tcBorders>
            <w:hideMark/>
          </w:tcPr>
          <w:p w:rsidR="004613BC" w:rsidRPr="00BD1FEF" w:rsidRDefault="004613BC" w:rsidP="004E4E91">
            <w:pPr>
              <w:ind w:right="-1"/>
              <w:jc w:val="center"/>
              <w:rPr>
                <w:rFonts w:ascii="Times New Roman" w:eastAsia="Calibri" w:hAnsi="Times New Roman"/>
                <w:b/>
                <w:bCs/>
                <w:sz w:val="24"/>
                <w:szCs w:val="24"/>
              </w:rPr>
            </w:pPr>
            <w:r w:rsidRPr="00BD1FEF">
              <w:rPr>
                <w:rFonts w:ascii="Times New Roman" w:eastAsia="Calibri" w:hAnsi="Times New Roman"/>
                <w:b/>
                <w:bCs/>
                <w:sz w:val="24"/>
                <w:szCs w:val="24"/>
              </w:rPr>
              <w:t>2</w:t>
            </w:r>
          </w:p>
        </w:tc>
        <w:tc>
          <w:tcPr>
            <w:tcW w:w="636" w:type="pct"/>
            <w:tcBorders>
              <w:top w:val="single" w:sz="4" w:space="0" w:color="auto"/>
              <w:left w:val="single" w:sz="4" w:space="0" w:color="auto"/>
              <w:bottom w:val="single" w:sz="4" w:space="0" w:color="auto"/>
              <w:right w:val="single" w:sz="4" w:space="0" w:color="auto"/>
            </w:tcBorders>
            <w:hideMark/>
          </w:tcPr>
          <w:p w:rsidR="004613BC" w:rsidRPr="00BD1FEF" w:rsidRDefault="004613BC" w:rsidP="004E4E91">
            <w:pPr>
              <w:ind w:right="-1"/>
              <w:jc w:val="center"/>
              <w:rPr>
                <w:rFonts w:ascii="Times New Roman" w:eastAsia="Calibri" w:hAnsi="Times New Roman"/>
                <w:b/>
                <w:bCs/>
                <w:sz w:val="24"/>
                <w:szCs w:val="24"/>
              </w:rPr>
            </w:pPr>
            <w:r w:rsidRPr="00BD1FEF">
              <w:rPr>
                <w:rFonts w:ascii="Times New Roman" w:eastAsia="Calibri" w:hAnsi="Times New Roman"/>
                <w:b/>
                <w:bCs/>
                <w:sz w:val="24"/>
                <w:szCs w:val="24"/>
              </w:rPr>
              <w:t>3</w:t>
            </w:r>
          </w:p>
        </w:tc>
        <w:tc>
          <w:tcPr>
            <w:tcW w:w="783" w:type="pct"/>
            <w:tcBorders>
              <w:top w:val="single" w:sz="4" w:space="0" w:color="auto"/>
              <w:left w:val="single" w:sz="4" w:space="0" w:color="auto"/>
              <w:bottom w:val="single" w:sz="4" w:space="0" w:color="auto"/>
              <w:right w:val="single" w:sz="4" w:space="0" w:color="auto"/>
            </w:tcBorders>
            <w:hideMark/>
          </w:tcPr>
          <w:p w:rsidR="004613BC" w:rsidRPr="00BD1FEF" w:rsidRDefault="004613BC" w:rsidP="004E4E91">
            <w:pPr>
              <w:ind w:right="-1"/>
              <w:jc w:val="center"/>
              <w:rPr>
                <w:rFonts w:ascii="Times New Roman" w:eastAsia="Calibri" w:hAnsi="Times New Roman"/>
                <w:b/>
                <w:bCs/>
                <w:sz w:val="24"/>
                <w:szCs w:val="24"/>
              </w:rPr>
            </w:pPr>
            <w:r w:rsidRPr="00BD1FEF">
              <w:rPr>
                <w:rFonts w:ascii="Times New Roman" w:eastAsia="Calibri" w:hAnsi="Times New Roman"/>
                <w:b/>
                <w:bCs/>
                <w:sz w:val="24"/>
                <w:szCs w:val="24"/>
              </w:rPr>
              <w:t>4</w:t>
            </w:r>
          </w:p>
        </w:tc>
      </w:tr>
      <w:tr w:rsidR="004613BC" w:rsidRPr="008C0F96" w:rsidTr="004E4E91">
        <w:trPr>
          <w:trHeight w:val="270"/>
        </w:trPr>
        <w:tc>
          <w:tcPr>
            <w:tcW w:w="3581" w:type="pct"/>
            <w:gridSpan w:val="2"/>
            <w:tcBorders>
              <w:top w:val="single" w:sz="4" w:space="0" w:color="auto"/>
              <w:left w:val="single" w:sz="4" w:space="0" w:color="auto"/>
              <w:bottom w:val="single" w:sz="4" w:space="0" w:color="auto"/>
              <w:right w:val="single" w:sz="4" w:space="0" w:color="auto"/>
            </w:tcBorders>
            <w:hideMark/>
          </w:tcPr>
          <w:p w:rsidR="004613BC" w:rsidRPr="008C0F96" w:rsidRDefault="004613BC" w:rsidP="004E4E91">
            <w:pPr>
              <w:tabs>
                <w:tab w:val="left" w:pos="4464"/>
              </w:tabs>
              <w:jc w:val="both"/>
              <w:rPr>
                <w:rFonts w:ascii="Times New Roman" w:eastAsia="Calibri" w:hAnsi="Times New Roman"/>
                <w:b/>
                <w:bCs/>
                <w:sz w:val="24"/>
                <w:szCs w:val="24"/>
              </w:rPr>
            </w:pPr>
            <w:r w:rsidRPr="008C0F96">
              <w:rPr>
                <w:rFonts w:ascii="Times New Roman" w:eastAsia="Calibri" w:hAnsi="Times New Roman"/>
                <w:b/>
                <w:bCs/>
                <w:sz w:val="24"/>
                <w:szCs w:val="24"/>
              </w:rPr>
              <w:t>Раздел 1. Роль иностранного языка в профессиональной деятельности</w:t>
            </w:r>
          </w:p>
        </w:tc>
        <w:tc>
          <w:tcPr>
            <w:tcW w:w="636" w:type="pct"/>
            <w:tcBorders>
              <w:top w:val="single" w:sz="4" w:space="0" w:color="auto"/>
              <w:left w:val="single" w:sz="4" w:space="0" w:color="auto"/>
              <w:bottom w:val="single" w:sz="4" w:space="0" w:color="auto"/>
              <w:right w:val="single" w:sz="4" w:space="0" w:color="auto"/>
            </w:tcBorders>
            <w:hideMark/>
          </w:tcPr>
          <w:p w:rsidR="004613BC" w:rsidRPr="008C0F96" w:rsidRDefault="004613BC" w:rsidP="004E4E91">
            <w:pPr>
              <w:ind w:right="-1"/>
              <w:jc w:val="center"/>
              <w:rPr>
                <w:rFonts w:ascii="Times New Roman" w:eastAsia="Calibri" w:hAnsi="Times New Roman"/>
                <w:b/>
                <w:bCs/>
                <w:iCs/>
                <w:sz w:val="24"/>
                <w:szCs w:val="24"/>
              </w:rPr>
            </w:pPr>
            <w:r w:rsidRPr="008C0F96">
              <w:rPr>
                <w:rFonts w:ascii="Times New Roman" w:eastAsia="Calibri" w:hAnsi="Times New Roman"/>
                <w:b/>
                <w:bCs/>
                <w:iCs/>
                <w:sz w:val="24"/>
                <w:szCs w:val="24"/>
              </w:rPr>
              <w:t>30/30</w:t>
            </w:r>
          </w:p>
        </w:tc>
        <w:tc>
          <w:tcPr>
            <w:tcW w:w="783" w:type="pct"/>
            <w:tcBorders>
              <w:top w:val="single" w:sz="4" w:space="0" w:color="auto"/>
              <w:left w:val="single" w:sz="4" w:space="0" w:color="auto"/>
              <w:bottom w:val="single" w:sz="4" w:space="0" w:color="auto"/>
              <w:right w:val="single" w:sz="4" w:space="0" w:color="auto"/>
            </w:tcBorders>
          </w:tcPr>
          <w:p w:rsidR="004613BC" w:rsidRPr="008C0F96" w:rsidRDefault="004613BC" w:rsidP="004E4E91">
            <w:pPr>
              <w:ind w:right="-1"/>
              <w:jc w:val="center"/>
              <w:rPr>
                <w:rFonts w:ascii="Times New Roman" w:eastAsia="Calibri" w:hAnsi="Times New Roman"/>
                <w:b/>
                <w:bCs/>
                <w:iCs/>
                <w:sz w:val="24"/>
                <w:szCs w:val="24"/>
              </w:rPr>
            </w:pPr>
          </w:p>
        </w:tc>
      </w:tr>
      <w:tr w:rsidR="004613BC" w:rsidRPr="008C0F96" w:rsidTr="004E4E91">
        <w:trPr>
          <w:trHeight w:val="20"/>
        </w:trPr>
        <w:tc>
          <w:tcPr>
            <w:tcW w:w="836" w:type="pct"/>
            <w:vMerge w:val="restart"/>
            <w:tcBorders>
              <w:top w:val="single" w:sz="4" w:space="0" w:color="auto"/>
              <w:left w:val="single" w:sz="4" w:space="0" w:color="auto"/>
              <w:bottom w:val="single" w:sz="4" w:space="0" w:color="auto"/>
              <w:right w:val="single" w:sz="4" w:space="0" w:color="auto"/>
            </w:tcBorders>
          </w:tcPr>
          <w:p w:rsidR="004613BC" w:rsidRPr="00BD1FEF" w:rsidRDefault="004613BC" w:rsidP="004E4E91">
            <w:pPr>
              <w:tabs>
                <w:tab w:val="left" w:pos="4464"/>
              </w:tabs>
              <w:rPr>
                <w:rFonts w:ascii="Times New Roman" w:eastAsia="Calibri" w:hAnsi="Times New Roman"/>
                <w:b/>
                <w:bCs/>
                <w:sz w:val="24"/>
                <w:szCs w:val="24"/>
              </w:rPr>
            </w:pPr>
            <w:r w:rsidRPr="00BD1FEF">
              <w:rPr>
                <w:rFonts w:ascii="Times New Roman" w:eastAsia="Calibri" w:hAnsi="Times New Roman"/>
                <w:b/>
                <w:bCs/>
                <w:sz w:val="24"/>
                <w:szCs w:val="24"/>
              </w:rPr>
              <w:t>Тема 1.1.</w:t>
            </w:r>
          </w:p>
          <w:p w:rsidR="004613BC" w:rsidRPr="00BD1FEF" w:rsidRDefault="004613BC" w:rsidP="004E4E91">
            <w:pPr>
              <w:tabs>
                <w:tab w:val="left" w:pos="4464"/>
              </w:tabs>
              <w:rPr>
                <w:rFonts w:ascii="Times New Roman" w:eastAsia="Calibri" w:hAnsi="Times New Roman"/>
                <w:b/>
                <w:bCs/>
                <w:sz w:val="24"/>
                <w:szCs w:val="24"/>
              </w:rPr>
            </w:pPr>
            <w:r>
              <w:rPr>
                <w:rFonts w:ascii="Times New Roman" w:hAnsi="Times New Roman"/>
                <w:sz w:val="24"/>
              </w:rPr>
              <w:t>Россия в современном мире. Экономика отрасли</w:t>
            </w:r>
          </w:p>
        </w:tc>
        <w:tc>
          <w:tcPr>
            <w:tcW w:w="2745" w:type="pct"/>
            <w:tcBorders>
              <w:top w:val="single" w:sz="4" w:space="0" w:color="auto"/>
              <w:left w:val="single" w:sz="4" w:space="0" w:color="auto"/>
              <w:bottom w:val="single" w:sz="4" w:space="0" w:color="auto"/>
              <w:right w:val="single" w:sz="4" w:space="0" w:color="auto"/>
            </w:tcBorders>
            <w:hideMark/>
          </w:tcPr>
          <w:p w:rsidR="004613BC" w:rsidRPr="008C0F96" w:rsidRDefault="004613BC" w:rsidP="004E4E91">
            <w:pPr>
              <w:tabs>
                <w:tab w:val="left" w:pos="4464"/>
              </w:tabs>
              <w:jc w:val="both"/>
              <w:rPr>
                <w:rFonts w:ascii="Times New Roman" w:eastAsia="Calibri" w:hAnsi="Times New Roman"/>
                <w:b/>
                <w:bCs/>
                <w:i/>
                <w:sz w:val="24"/>
                <w:szCs w:val="24"/>
              </w:rPr>
            </w:pPr>
            <w:r w:rsidRPr="008C0F96">
              <w:rPr>
                <w:rFonts w:ascii="Times New Roman" w:eastAsia="Calibri" w:hAnsi="Times New Roman"/>
                <w:b/>
                <w:bCs/>
                <w:sz w:val="24"/>
                <w:szCs w:val="24"/>
              </w:rPr>
              <w:t>Содержание учебного материала</w:t>
            </w:r>
          </w:p>
        </w:tc>
        <w:tc>
          <w:tcPr>
            <w:tcW w:w="636" w:type="pct"/>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suppressAutoHyphens/>
              <w:ind w:right="-1"/>
              <w:jc w:val="center"/>
              <w:rPr>
                <w:rFonts w:ascii="Times New Roman" w:eastAsia="Calibri" w:hAnsi="Times New Roman"/>
                <w:b/>
                <w:iCs/>
                <w:sz w:val="24"/>
                <w:szCs w:val="24"/>
              </w:rPr>
            </w:pPr>
            <w:r w:rsidRPr="008C0F96">
              <w:rPr>
                <w:rFonts w:ascii="Times New Roman" w:eastAsia="Calibri" w:hAnsi="Times New Roman"/>
                <w:b/>
                <w:iCs/>
                <w:sz w:val="24"/>
                <w:szCs w:val="24"/>
              </w:rPr>
              <w:t>4</w:t>
            </w:r>
          </w:p>
        </w:tc>
        <w:tc>
          <w:tcPr>
            <w:tcW w:w="783" w:type="pct"/>
            <w:vMerge w:val="restart"/>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02</w:t>
            </w:r>
          </w:p>
          <w:p w:rsidR="004613BC" w:rsidRPr="008C0F96" w:rsidRDefault="004613BC" w:rsidP="004E4E91">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04</w:t>
            </w:r>
          </w:p>
          <w:p w:rsidR="004613BC" w:rsidRPr="008C0F96" w:rsidRDefault="004613BC" w:rsidP="004E4E91">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05</w:t>
            </w:r>
          </w:p>
          <w:p w:rsidR="004613BC" w:rsidRPr="008C0F96" w:rsidRDefault="004613BC" w:rsidP="004E4E91">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09</w:t>
            </w:r>
          </w:p>
          <w:p w:rsidR="004613BC" w:rsidRPr="008C0F96" w:rsidRDefault="004613BC" w:rsidP="004E4E91">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ПК 1.2</w:t>
            </w:r>
          </w:p>
          <w:p w:rsidR="004613BC" w:rsidRDefault="004613BC" w:rsidP="004E4E91">
            <w:pPr>
              <w:ind w:right="-1"/>
              <w:jc w:val="center"/>
              <w:rPr>
                <w:rFonts w:ascii="Times New Roman" w:eastAsia="Calibri" w:hAnsi="Times New Roman"/>
                <w:iCs/>
                <w:sz w:val="24"/>
                <w:szCs w:val="24"/>
              </w:rPr>
            </w:pPr>
            <w:r w:rsidRPr="008C0F96">
              <w:rPr>
                <w:rFonts w:ascii="Times New Roman" w:eastAsia="Calibri" w:hAnsi="Times New Roman"/>
                <w:iCs/>
                <w:sz w:val="24"/>
                <w:szCs w:val="24"/>
              </w:rPr>
              <w:t>ПК 2.3</w:t>
            </w:r>
          </w:p>
          <w:p w:rsidR="004613BC" w:rsidRDefault="004613BC" w:rsidP="004E4E91">
            <w:pPr>
              <w:ind w:right="-1"/>
              <w:jc w:val="center"/>
              <w:rPr>
                <w:rFonts w:ascii="Times New Roman" w:eastAsia="Calibri" w:hAnsi="Times New Roman"/>
                <w:bCs/>
                <w:sz w:val="24"/>
                <w:szCs w:val="24"/>
              </w:rPr>
            </w:pPr>
          </w:p>
          <w:p w:rsidR="004613BC" w:rsidRDefault="004613BC" w:rsidP="004E4E91">
            <w:pPr>
              <w:ind w:right="-1"/>
              <w:jc w:val="center"/>
              <w:rPr>
                <w:rFonts w:ascii="Times New Roman" w:eastAsia="Calibri" w:hAnsi="Times New Roman"/>
                <w:bCs/>
                <w:sz w:val="24"/>
                <w:szCs w:val="24"/>
              </w:rPr>
            </w:pPr>
          </w:p>
          <w:p w:rsidR="004613BC" w:rsidRDefault="004613BC" w:rsidP="004E4E91">
            <w:pPr>
              <w:ind w:right="-1"/>
              <w:jc w:val="center"/>
              <w:rPr>
                <w:rFonts w:ascii="Times New Roman" w:eastAsia="Calibri" w:hAnsi="Times New Roman"/>
                <w:bCs/>
                <w:sz w:val="24"/>
                <w:szCs w:val="24"/>
              </w:rPr>
            </w:pPr>
          </w:p>
          <w:p w:rsidR="004613BC" w:rsidRDefault="004613BC" w:rsidP="004E4E91">
            <w:pPr>
              <w:ind w:right="-1"/>
              <w:jc w:val="center"/>
              <w:rPr>
                <w:rFonts w:ascii="Times New Roman" w:eastAsia="Calibri" w:hAnsi="Times New Roman"/>
                <w:bCs/>
                <w:sz w:val="24"/>
                <w:szCs w:val="24"/>
              </w:rPr>
            </w:pPr>
          </w:p>
          <w:p w:rsidR="004613BC" w:rsidRDefault="004613BC" w:rsidP="004E4E91">
            <w:pPr>
              <w:ind w:right="-1"/>
              <w:jc w:val="center"/>
              <w:rPr>
                <w:rFonts w:ascii="Times New Roman" w:eastAsia="Calibri" w:hAnsi="Times New Roman"/>
                <w:bCs/>
                <w:sz w:val="24"/>
                <w:szCs w:val="24"/>
              </w:rPr>
            </w:pPr>
          </w:p>
          <w:p w:rsidR="004613BC" w:rsidRPr="008C0F96" w:rsidRDefault="004613BC" w:rsidP="004E4E91">
            <w:pPr>
              <w:ind w:right="-1"/>
              <w:jc w:val="center"/>
              <w:rPr>
                <w:rFonts w:ascii="Times New Roman" w:eastAsia="Calibri" w:hAnsi="Times New Roman"/>
                <w:bCs/>
                <w:sz w:val="24"/>
                <w:szCs w:val="24"/>
              </w:rPr>
            </w:pPr>
          </w:p>
        </w:tc>
      </w:tr>
      <w:tr w:rsidR="004613BC" w:rsidRPr="008C0F96" w:rsidTr="004E4E91">
        <w:trPr>
          <w:trHeight w:val="275"/>
        </w:trPr>
        <w:tc>
          <w:tcPr>
            <w:tcW w:w="836" w:type="pct"/>
            <w:vMerge/>
            <w:tcBorders>
              <w:top w:val="single" w:sz="4" w:space="0" w:color="auto"/>
              <w:left w:val="single" w:sz="4" w:space="0" w:color="auto"/>
              <w:bottom w:val="single" w:sz="4" w:space="0" w:color="auto"/>
              <w:right w:val="single" w:sz="4" w:space="0" w:color="auto"/>
            </w:tcBorders>
            <w:vAlign w:val="center"/>
            <w:hideMark/>
          </w:tcPr>
          <w:p w:rsidR="004613BC" w:rsidRPr="00BD1FEF" w:rsidRDefault="004613BC" w:rsidP="004E4E91">
            <w:pPr>
              <w:tabs>
                <w:tab w:val="left" w:pos="4464"/>
              </w:tabs>
              <w:rPr>
                <w:rFonts w:ascii="Times New Roman" w:eastAsia="Calibri" w:hAnsi="Times New Roman"/>
                <w:b/>
                <w:bCs/>
                <w:sz w:val="24"/>
                <w:szCs w:val="24"/>
              </w:rPr>
            </w:pPr>
          </w:p>
        </w:tc>
        <w:tc>
          <w:tcPr>
            <w:tcW w:w="2745" w:type="pct"/>
            <w:tcBorders>
              <w:top w:val="single" w:sz="4" w:space="0" w:color="auto"/>
              <w:left w:val="single" w:sz="4" w:space="0" w:color="auto"/>
              <w:bottom w:val="single" w:sz="4" w:space="0" w:color="auto"/>
              <w:right w:val="single" w:sz="4" w:space="0" w:color="auto"/>
            </w:tcBorders>
            <w:hideMark/>
          </w:tcPr>
          <w:p w:rsidR="004613BC" w:rsidRPr="008C0F96" w:rsidRDefault="004613BC" w:rsidP="004E4E91">
            <w:pPr>
              <w:tabs>
                <w:tab w:val="left" w:pos="4464"/>
              </w:tabs>
              <w:jc w:val="both"/>
              <w:rPr>
                <w:rFonts w:ascii="Times New Roman" w:eastAsia="Calibri" w:hAnsi="Times New Roman"/>
                <w:b/>
                <w:i/>
                <w:sz w:val="24"/>
                <w:szCs w:val="24"/>
              </w:rPr>
            </w:pPr>
            <w:r w:rsidRPr="008C0F96">
              <w:rPr>
                <w:rFonts w:ascii="Times New Roman" w:eastAsia="Calibri" w:hAnsi="Times New Roman"/>
                <w:b/>
                <w:bCs/>
                <w:sz w:val="24"/>
                <w:szCs w:val="24"/>
              </w:rPr>
              <w:t>В том числе практических занятий</w:t>
            </w:r>
          </w:p>
        </w:tc>
        <w:tc>
          <w:tcPr>
            <w:tcW w:w="636" w:type="pct"/>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suppressAutoHyphens/>
              <w:ind w:right="-1"/>
              <w:jc w:val="center"/>
              <w:rPr>
                <w:rFonts w:ascii="Times New Roman" w:eastAsia="Calibri" w:hAnsi="Times New Roman"/>
                <w:b/>
                <w:sz w:val="24"/>
                <w:szCs w:val="24"/>
              </w:rPr>
            </w:pPr>
            <w:r w:rsidRPr="008C0F96">
              <w:rPr>
                <w:rFonts w:ascii="Times New Roman" w:eastAsia="Calibri" w:hAnsi="Times New Roman"/>
                <w:b/>
                <w:sz w:val="24"/>
                <w:szCs w:val="24"/>
              </w:rPr>
              <w:t>4</w:t>
            </w:r>
          </w:p>
        </w:tc>
        <w:tc>
          <w:tcPr>
            <w:tcW w:w="783" w:type="pct"/>
            <w:vMerge/>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ind w:right="-1"/>
              <w:jc w:val="center"/>
              <w:rPr>
                <w:rFonts w:ascii="Times New Roman" w:eastAsia="Calibri" w:hAnsi="Times New Roman"/>
                <w:b/>
                <w:sz w:val="24"/>
                <w:szCs w:val="24"/>
              </w:rPr>
            </w:pPr>
          </w:p>
        </w:tc>
      </w:tr>
      <w:tr w:rsidR="004613BC" w:rsidRPr="008C0F96" w:rsidTr="004E4E91">
        <w:trPr>
          <w:trHeight w:val="275"/>
        </w:trPr>
        <w:tc>
          <w:tcPr>
            <w:tcW w:w="836" w:type="pct"/>
            <w:vMerge/>
            <w:tcBorders>
              <w:top w:val="single" w:sz="4" w:space="0" w:color="auto"/>
              <w:left w:val="single" w:sz="4" w:space="0" w:color="auto"/>
              <w:bottom w:val="single" w:sz="4" w:space="0" w:color="auto"/>
              <w:right w:val="single" w:sz="4" w:space="0" w:color="auto"/>
            </w:tcBorders>
            <w:vAlign w:val="center"/>
            <w:hideMark/>
          </w:tcPr>
          <w:p w:rsidR="004613BC" w:rsidRPr="00BD1FEF" w:rsidRDefault="004613BC" w:rsidP="004E4E91">
            <w:pPr>
              <w:tabs>
                <w:tab w:val="left" w:pos="4464"/>
              </w:tabs>
              <w:rPr>
                <w:rFonts w:ascii="Times New Roman" w:eastAsia="Calibri" w:hAnsi="Times New Roman"/>
                <w:b/>
                <w:bCs/>
                <w:sz w:val="24"/>
                <w:szCs w:val="24"/>
              </w:rPr>
            </w:pPr>
          </w:p>
        </w:tc>
        <w:tc>
          <w:tcPr>
            <w:tcW w:w="2745" w:type="pct"/>
            <w:tcBorders>
              <w:top w:val="single" w:sz="4" w:space="0" w:color="auto"/>
              <w:left w:val="single" w:sz="4" w:space="0" w:color="auto"/>
              <w:bottom w:val="single" w:sz="4" w:space="0" w:color="auto"/>
              <w:right w:val="single" w:sz="4" w:space="0" w:color="auto"/>
            </w:tcBorders>
            <w:hideMark/>
          </w:tcPr>
          <w:p w:rsidR="004613BC" w:rsidRPr="00C32E3A" w:rsidRDefault="004613BC" w:rsidP="004E4E91">
            <w:pPr>
              <w:ind w:right="-1"/>
              <w:jc w:val="both"/>
              <w:rPr>
                <w:rFonts w:ascii="Times New Roman" w:hAnsi="Times New Roman"/>
                <w:b/>
              </w:rPr>
            </w:pPr>
            <w:r w:rsidRPr="00C32E3A">
              <w:rPr>
                <w:rFonts w:ascii="Times New Roman" w:hAnsi="Times New Roman"/>
              </w:rPr>
              <w:t>Практическое занятие № 1.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«Мировая экономика»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636" w:type="pct"/>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suppressAutoHyphens/>
              <w:ind w:right="-1"/>
              <w:jc w:val="center"/>
              <w:rPr>
                <w:rFonts w:ascii="Times New Roman" w:eastAsia="Calibri" w:hAnsi="Times New Roman"/>
                <w:bCs/>
                <w:sz w:val="24"/>
                <w:szCs w:val="24"/>
              </w:rPr>
            </w:pPr>
            <w:r w:rsidRPr="008C0F96">
              <w:rPr>
                <w:rFonts w:ascii="Times New Roman" w:eastAsia="Calibri" w:hAnsi="Times New Roman"/>
                <w:bCs/>
                <w:sz w:val="24"/>
                <w:szCs w:val="24"/>
              </w:rPr>
              <w:t>2</w:t>
            </w:r>
          </w:p>
        </w:tc>
        <w:tc>
          <w:tcPr>
            <w:tcW w:w="783" w:type="pct"/>
            <w:vMerge/>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ind w:right="-1"/>
              <w:jc w:val="center"/>
              <w:rPr>
                <w:rFonts w:ascii="Times New Roman" w:eastAsia="Calibri" w:hAnsi="Times New Roman"/>
                <w:b/>
                <w:sz w:val="24"/>
                <w:szCs w:val="24"/>
              </w:rPr>
            </w:pPr>
          </w:p>
        </w:tc>
      </w:tr>
      <w:tr w:rsidR="004613BC" w:rsidRPr="008C0F96" w:rsidTr="004E4E91">
        <w:trPr>
          <w:trHeight w:val="282"/>
        </w:trPr>
        <w:tc>
          <w:tcPr>
            <w:tcW w:w="836" w:type="pct"/>
            <w:vMerge/>
            <w:tcBorders>
              <w:top w:val="single" w:sz="4" w:space="0" w:color="auto"/>
              <w:left w:val="single" w:sz="4" w:space="0" w:color="auto"/>
              <w:bottom w:val="single" w:sz="4" w:space="0" w:color="auto"/>
              <w:right w:val="single" w:sz="4" w:space="0" w:color="auto"/>
            </w:tcBorders>
            <w:vAlign w:val="center"/>
            <w:hideMark/>
          </w:tcPr>
          <w:p w:rsidR="004613BC" w:rsidRPr="00BD1FEF" w:rsidRDefault="004613BC" w:rsidP="004E4E91">
            <w:pPr>
              <w:tabs>
                <w:tab w:val="left" w:pos="4464"/>
              </w:tabs>
              <w:rPr>
                <w:rFonts w:ascii="Times New Roman" w:eastAsia="Calibri" w:hAnsi="Times New Roman"/>
                <w:b/>
                <w:bCs/>
                <w:sz w:val="24"/>
                <w:szCs w:val="24"/>
              </w:rPr>
            </w:pPr>
          </w:p>
        </w:tc>
        <w:tc>
          <w:tcPr>
            <w:tcW w:w="2745" w:type="pct"/>
            <w:tcBorders>
              <w:top w:val="single" w:sz="4" w:space="0" w:color="auto"/>
              <w:left w:val="single" w:sz="4" w:space="0" w:color="auto"/>
              <w:bottom w:val="single" w:sz="4" w:space="0" w:color="auto"/>
              <w:right w:val="single" w:sz="4" w:space="0" w:color="auto"/>
            </w:tcBorders>
            <w:vAlign w:val="bottom"/>
            <w:hideMark/>
          </w:tcPr>
          <w:p w:rsidR="004613BC" w:rsidRPr="00C32E3A" w:rsidRDefault="004613BC" w:rsidP="004E4E91">
            <w:pPr>
              <w:ind w:right="-1"/>
              <w:jc w:val="both"/>
              <w:rPr>
                <w:rFonts w:ascii="Times New Roman" w:hAnsi="Times New Roman"/>
              </w:rPr>
            </w:pPr>
            <w:r w:rsidRPr="00C32E3A">
              <w:rPr>
                <w:rFonts w:ascii="Times New Roman" w:hAnsi="Times New Roman"/>
              </w:rPr>
              <w:t>Практическое занятие № 2. Предпросмотровые вопросы по теме «Культура, достопримечательности и обычаи страны изучаемого языка». Просмотр учебных видео по теме «Россия и сотрудничество с другими государствами»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636" w:type="pct"/>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suppressAutoHyphens/>
              <w:ind w:right="-1"/>
              <w:jc w:val="center"/>
              <w:rPr>
                <w:rFonts w:ascii="Times New Roman" w:eastAsia="Calibri" w:hAnsi="Times New Roman"/>
                <w:sz w:val="24"/>
                <w:szCs w:val="24"/>
              </w:rPr>
            </w:pPr>
            <w:r w:rsidRPr="008C0F96">
              <w:rPr>
                <w:rFonts w:ascii="Times New Roman" w:eastAsia="Calibri" w:hAnsi="Times New Roman"/>
                <w:sz w:val="24"/>
                <w:szCs w:val="24"/>
              </w:rPr>
              <w:t>1</w:t>
            </w:r>
          </w:p>
        </w:tc>
        <w:tc>
          <w:tcPr>
            <w:tcW w:w="783" w:type="pct"/>
            <w:vMerge/>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ind w:right="-1"/>
              <w:jc w:val="center"/>
              <w:rPr>
                <w:rFonts w:ascii="Times New Roman" w:eastAsia="Calibri" w:hAnsi="Times New Roman"/>
                <w:b/>
                <w:sz w:val="24"/>
                <w:szCs w:val="24"/>
              </w:rPr>
            </w:pPr>
          </w:p>
        </w:tc>
      </w:tr>
      <w:tr w:rsidR="004613BC" w:rsidRPr="008C0F96" w:rsidTr="004E4E91">
        <w:trPr>
          <w:trHeight w:val="282"/>
        </w:trPr>
        <w:tc>
          <w:tcPr>
            <w:tcW w:w="836" w:type="pct"/>
            <w:vMerge/>
            <w:tcBorders>
              <w:top w:val="single" w:sz="4" w:space="0" w:color="auto"/>
              <w:left w:val="single" w:sz="4" w:space="0" w:color="auto"/>
              <w:bottom w:val="single" w:sz="4" w:space="0" w:color="auto"/>
              <w:right w:val="single" w:sz="4" w:space="0" w:color="auto"/>
            </w:tcBorders>
            <w:vAlign w:val="center"/>
            <w:hideMark/>
          </w:tcPr>
          <w:p w:rsidR="004613BC" w:rsidRPr="00BD1FEF" w:rsidRDefault="004613BC" w:rsidP="004E4E91">
            <w:pPr>
              <w:tabs>
                <w:tab w:val="left" w:pos="4464"/>
              </w:tabs>
              <w:rPr>
                <w:rFonts w:ascii="Times New Roman" w:eastAsia="Calibri" w:hAnsi="Times New Roman"/>
                <w:b/>
                <w:bCs/>
                <w:sz w:val="24"/>
                <w:szCs w:val="24"/>
              </w:rPr>
            </w:pPr>
          </w:p>
        </w:tc>
        <w:tc>
          <w:tcPr>
            <w:tcW w:w="2745" w:type="pct"/>
            <w:tcBorders>
              <w:top w:val="single" w:sz="4" w:space="0" w:color="auto"/>
              <w:left w:val="single" w:sz="4" w:space="0" w:color="auto"/>
              <w:bottom w:val="single" w:sz="4" w:space="0" w:color="auto"/>
              <w:right w:val="single" w:sz="4" w:space="0" w:color="auto"/>
            </w:tcBorders>
            <w:vAlign w:val="bottom"/>
            <w:hideMark/>
          </w:tcPr>
          <w:p w:rsidR="004613BC" w:rsidRPr="00C32E3A" w:rsidRDefault="004613BC" w:rsidP="004E4E91">
            <w:pPr>
              <w:ind w:right="-1"/>
              <w:jc w:val="both"/>
              <w:rPr>
                <w:rFonts w:ascii="Times New Roman" w:hAnsi="Times New Roman"/>
              </w:rPr>
            </w:pPr>
            <w:r w:rsidRPr="00C32E3A">
              <w:rPr>
                <w:rFonts w:ascii="Times New Roman" w:hAnsi="Times New Roman"/>
              </w:rPr>
              <w:t>Практическое занятие № 3. Подготовка устного сообщения учащимися по теме «Экономика отрасли» на основе лексико-грамматического материала предыдущих практических занятий. Диалог-дискуссия по теме «Чем определяется выбор профессии?»</w:t>
            </w:r>
          </w:p>
        </w:tc>
        <w:tc>
          <w:tcPr>
            <w:tcW w:w="636" w:type="pct"/>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suppressAutoHyphens/>
              <w:ind w:right="-1"/>
              <w:jc w:val="center"/>
              <w:rPr>
                <w:rFonts w:ascii="Times New Roman" w:eastAsia="Calibri" w:hAnsi="Times New Roman"/>
                <w:sz w:val="24"/>
                <w:szCs w:val="24"/>
              </w:rPr>
            </w:pPr>
            <w:r w:rsidRPr="008C0F96">
              <w:rPr>
                <w:rFonts w:ascii="Times New Roman" w:eastAsia="Calibri" w:hAnsi="Times New Roman"/>
                <w:sz w:val="24"/>
                <w:szCs w:val="24"/>
              </w:rPr>
              <w:t>1</w:t>
            </w:r>
          </w:p>
        </w:tc>
        <w:tc>
          <w:tcPr>
            <w:tcW w:w="783" w:type="pct"/>
            <w:vMerge/>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ind w:right="-1"/>
              <w:jc w:val="center"/>
              <w:rPr>
                <w:rFonts w:ascii="Times New Roman" w:eastAsia="Calibri" w:hAnsi="Times New Roman"/>
                <w:b/>
                <w:sz w:val="24"/>
                <w:szCs w:val="24"/>
              </w:rPr>
            </w:pPr>
          </w:p>
        </w:tc>
      </w:tr>
      <w:tr w:rsidR="004613BC" w:rsidRPr="008C0F96" w:rsidTr="004E4E91">
        <w:trPr>
          <w:trHeight w:val="289"/>
        </w:trPr>
        <w:tc>
          <w:tcPr>
            <w:tcW w:w="836" w:type="pct"/>
            <w:vMerge/>
            <w:tcBorders>
              <w:top w:val="single" w:sz="4" w:space="0" w:color="auto"/>
              <w:left w:val="single" w:sz="4" w:space="0" w:color="auto"/>
              <w:bottom w:val="single" w:sz="4" w:space="0" w:color="auto"/>
              <w:right w:val="single" w:sz="4" w:space="0" w:color="auto"/>
            </w:tcBorders>
            <w:vAlign w:val="center"/>
            <w:hideMark/>
          </w:tcPr>
          <w:p w:rsidR="004613BC" w:rsidRPr="00BD1FEF" w:rsidRDefault="004613BC" w:rsidP="004E4E91">
            <w:pPr>
              <w:tabs>
                <w:tab w:val="left" w:pos="4464"/>
              </w:tabs>
              <w:rPr>
                <w:rFonts w:ascii="Times New Roman" w:eastAsia="Calibri" w:hAnsi="Times New Roman"/>
                <w:b/>
                <w:bCs/>
                <w:sz w:val="24"/>
                <w:szCs w:val="24"/>
              </w:rPr>
            </w:pPr>
          </w:p>
        </w:tc>
        <w:tc>
          <w:tcPr>
            <w:tcW w:w="2745" w:type="pct"/>
            <w:tcBorders>
              <w:top w:val="single" w:sz="4" w:space="0" w:color="auto"/>
              <w:left w:val="single" w:sz="4" w:space="0" w:color="auto"/>
              <w:bottom w:val="single" w:sz="4" w:space="0" w:color="auto"/>
              <w:right w:val="single" w:sz="4" w:space="0" w:color="auto"/>
            </w:tcBorders>
            <w:hideMark/>
          </w:tcPr>
          <w:p w:rsidR="004613BC" w:rsidRPr="008C0F96" w:rsidRDefault="004613BC" w:rsidP="004E4E91">
            <w:pPr>
              <w:tabs>
                <w:tab w:val="left" w:pos="4464"/>
              </w:tabs>
              <w:jc w:val="both"/>
              <w:rPr>
                <w:rFonts w:ascii="Times New Roman" w:eastAsia="Calibri" w:hAnsi="Times New Roman"/>
                <w:b/>
                <w:bCs/>
                <w:sz w:val="24"/>
                <w:szCs w:val="24"/>
              </w:rPr>
            </w:pPr>
            <w:r w:rsidRPr="008C0F96">
              <w:rPr>
                <w:rFonts w:ascii="Times New Roman" w:eastAsia="Calibri" w:hAnsi="Times New Roman"/>
                <w:b/>
                <w:bCs/>
                <w:sz w:val="24"/>
                <w:szCs w:val="24"/>
              </w:rPr>
              <w:t>Самостоятельная работа обучающихся</w:t>
            </w:r>
          </w:p>
        </w:tc>
        <w:tc>
          <w:tcPr>
            <w:tcW w:w="636" w:type="pct"/>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suppressAutoHyphens/>
              <w:ind w:right="-1"/>
              <w:jc w:val="center"/>
              <w:rPr>
                <w:rFonts w:ascii="Times New Roman" w:eastAsia="Calibri" w:hAnsi="Times New Roman"/>
                <w:bCs/>
                <w:iCs/>
                <w:sz w:val="24"/>
                <w:szCs w:val="24"/>
              </w:rPr>
            </w:pPr>
            <w:r w:rsidRPr="008C0F96">
              <w:rPr>
                <w:rFonts w:ascii="Times New Roman" w:eastAsia="Calibri" w:hAnsi="Times New Roman"/>
                <w:bCs/>
                <w:iCs/>
                <w:sz w:val="24"/>
                <w:szCs w:val="24"/>
              </w:rPr>
              <w:t>-</w:t>
            </w:r>
          </w:p>
        </w:tc>
        <w:tc>
          <w:tcPr>
            <w:tcW w:w="783" w:type="pct"/>
            <w:vMerge/>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ind w:right="-1"/>
              <w:jc w:val="center"/>
              <w:rPr>
                <w:rFonts w:ascii="Times New Roman" w:eastAsia="Calibri" w:hAnsi="Times New Roman"/>
                <w:b/>
                <w:sz w:val="24"/>
                <w:szCs w:val="24"/>
              </w:rPr>
            </w:pPr>
          </w:p>
        </w:tc>
      </w:tr>
      <w:tr w:rsidR="004613BC" w:rsidRPr="008C0F96" w:rsidTr="004E4E91">
        <w:trPr>
          <w:trHeight w:val="279"/>
        </w:trPr>
        <w:tc>
          <w:tcPr>
            <w:tcW w:w="836" w:type="pct"/>
            <w:vMerge w:val="restart"/>
            <w:tcBorders>
              <w:top w:val="single" w:sz="4" w:space="0" w:color="auto"/>
              <w:left w:val="single" w:sz="4" w:space="0" w:color="auto"/>
              <w:right w:val="single" w:sz="4" w:space="0" w:color="auto"/>
            </w:tcBorders>
            <w:hideMark/>
          </w:tcPr>
          <w:p w:rsidR="004613BC" w:rsidRPr="00BD1FEF" w:rsidRDefault="004613BC" w:rsidP="004E4E91">
            <w:pPr>
              <w:tabs>
                <w:tab w:val="left" w:pos="4464"/>
              </w:tabs>
              <w:rPr>
                <w:rFonts w:ascii="Times New Roman" w:eastAsia="Calibri" w:hAnsi="Times New Roman"/>
                <w:b/>
                <w:bCs/>
                <w:sz w:val="24"/>
                <w:szCs w:val="24"/>
              </w:rPr>
            </w:pPr>
            <w:r w:rsidRPr="00BD1FEF">
              <w:rPr>
                <w:rFonts w:ascii="Times New Roman" w:eastAsia="Calibri" w:hAnsi="Times New Roman"/>
                <w:b/>
                <w:bCs/>
                <w:sz w:val="24"/>
                <w:szCs w:val="24"/>
              </w:rPr>
              <w:t>Тема 1.2.</w:t>
            </w:r>
          </w:p>
          <w:p w:rsidR="004613BC" w:rsidRDefault="004613BC" w:rsidP="004E4E91">
            <w:pPr>
              <w:tabs>
                <w:tab w:val="left" w:pos="4464"/>
              </w:tabs>
              <w:rPr>
                <w:rFonts w:ascii="Times New Roman" w:eastAsia="Calibri" w:hAnsi="Times New Roman"/>
                <w:b/>
                <w:bCs/>
                <w:sz w:val="24"/>
                <w:szCs w:val="24"/>
              </w:rPr>
            </w:pPr>
            <w:r w:rsidRPr="00BD1FEF">
              <w:rPr>
                <w:rFonts w:ascii="Times New Roman" w:eastAsia="Calibri" w:hAnsi="Times New Roman"/>
                <w:b/>
                <w:bCs/>
                <w:sz w:val="24"/>
                <w:szCs w:val="24"/>
              </w:rPr>
              <w:lastRenderedPageBreak/>
              <w:t>Роль образования в современном мире</w:t>
            </w:r>
          </w:p>
          <w:p w:rsidR="004613BC" w:rsidRDefault="004613BC" w:rsidP="004E4E91">
            <w:pPr>
              <w:tabs>
                <w:tab w:val="left" w:pos="4464"/>
              </w:tabs>
              <w:rPr>
                <w:rFonts w:ascii="Times New Roman" w:eastAsia="Calibri" w:hAnsi="Times New Roman"/>
                <w:b/>
                <w:bCs/>
                <w:sz w:val="24"/>
                <w:szCs w:val="24"/>
              </w:rPr>
            </w:pPr>
          </w:p>
          <w:p w:rsidR="004613BC" w:rsidRDefault="004613BC" w:rsidP="004E4E91">
            <w:pPr>
              <w:tabs>
                <w:tab w:val="left" w:pos="4464"/>
              </w:tabs>
              <w:rPr>
                <w:rFonts w:ascii="Times New Roman" w:eastAsia="Calibri" w:hAnsi="Times New Roman"/>
                <w:b/>
                <w:bCs/>
                <w:sz w:val="24"/>
                <w:szCs w:val="24"/>
              </w:rPr>
            </w:pPr>
          </w:p>
          <w:p w:rsidR="004613BC" w:rsidRDefault="004613BC" w:rsidP="004E4E91">
            <w:pPr>
              <w:tabs>
                <w:tab w:val="left" w:pos="4464"/>
              </w:tabs>
              <w:rPr>
                <w:rFonts w:ascii="Times New Roman" w:eastAsia="Calibri" w:hAnsi="Times New Roman"/>
                <w:b/>
                <w:bCs/>
                <w:sz w:val="24"/>
                <w:szCs w:val="24"/>
              </w:rPr>
            </w:pPr>
          </w:p>
          <w:p w:rsidR="004613BC" w:rsidRDefault="004613BC" w:rsidP="004E4E91">
            <w:pPr>
              <w:tabs>
                <w:tab w:val="left" w:pos="4464"/>
              </w:tabs>
              <w:rPr>
                <w:rFonts w:ascii="Times New Roman" w:eastAsia="Calibri" w:hAnsi="Times New Roman"/>
                <w:b/>
                <w:bCs/>
                <w:sz w:val="24"/>
                <w:szCs w:val="24"/>
              </w:rPr>
            </w:pPr>
          </w:p>
          <w:p w:rsidR="004613BC" w:rsidRPr="00BD1FEF" w:rsidRDefault="004613BC" w:rsidP="004E4E91">
            <w:pPr>
              <w:tabs>
                <w:tab w:val="left" w:pos="4464"/>
              </w:tabs>
              <w:rPr>
                <w:rFonts w:ascii="Times New Roman" w:eastAsia="Calibri" w:hAnsi="Times New Roman"/>
                <w:b/>
                <w:bCs/>
                <w:sz w:val="24"/>
                <w:szCs w:val="24"/>
              </w:rPr>
            </w:pPr>
          </w:p>
        </w:tc>
        <w:tc>
          <w:tcPr>
            <w:tcW w:w="2745" w:type="pct"/>
            <w:tcBorders>
              <w:top w:val="single" w:sz="4" w:space="0" w:color="auto"/>
              <w:left w:val="single" w:sz="4" w:space="0" w:color="auto"/>
              <w:bottom w:val="single" w:sz="4" w:space="0" w:color="auto"/>
              <w:right w:val="single" w:sz="4" w:space="0" w:color="auto"/>
            </w:tcBorders>
            <w:hideMark/>
          </w:tcPr>
          <w:p w:rsidR="004613BC" w:rsidRPr="008C0F96" w:rsidRDefault="004613BC" w:rsidP="004E4E91">
            <w:pPr>
              <w:tabs>
                <w:tab w:val="left" w:pos="4464"/>
              </w:tabs>
              <w:jc w:val="both"/>
              <w:rPr>
                <w:rFonts w:ascii="Times New Roman" w:eastAsia="Calibri" w:hAnsi="Times New Roman"/>
                <w:b/>
                <w:bCs/>
                <w:sz w:val="24"/>
                <w:szCs w:val="24"/>
              </w:rPr>
            </w:pPr>
            <w:r w:rsidRPr="008C0F96">
              <w:rPr>
                <w:rFonts w:ascii="Times New Roman" w:eastAsia="Calibri" w:hAnsi="Times New Roman"/>
                <w:b/>
                <w:bCs/>
                <w:sz w:val="24"/>
                <w:szCs w:val="24"/>
              </w:rPr>
              <w:lastRenderedPageBreak/>
              <w:t>Содержание учебного материала</w:t>
            </w:r>
          </w:p>
        </w:tc>
        <w:tc>
          <w:tcPr>
            <w:tcW w:w="636" w:type="pct"/>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suppressAutoHyphens/>
              <w:ind w:right="-1"/>
              <w:jc w:val="center"/>
              <w:rPr>
                <w:rFonts w:ascii="Times New Roman" w:eastAsia="Calibri" w:hAnsi="Times New Roman"/>
                <w:b/>
                <w:iCs/>
                <w:sz w:val="24"/>
                <w:szCs w:val="24"/>
              </w:rPr>
            </w:pPr>
            <w:r w:rsidRPr="008C0F96">
              <w:rPr>
                <w:rFonts w:ascii="Times New Roman" w:eastAsia="Calibri" w:hAnsi="Times New Roman"/>
                <w:b/>
                <w:iCs/>
                <w:sz w:val="24"/>
                <w:szCs w:val="24"/>
              </w:rPr>
              <w:t>6</w:t>
            </w:r>
          </w:p>
        </w:tc>
        <w:tc>
          <w:tcPr>
            <w:tcW w:w="783" w:type="pct"/>
            <w:vMerge w:val="restart"/>
            <w:tcBorders>
              <w:top w:val="single" w:sz="4" w:space="0" w:color="auto"/>
              <w:left w:val="single" w:sz="4" w:space="0" w:color="auto"/>
              <w:right w:val="single" w:sz="4" w:space="0" w:color="auto"/>
            </w:tcBorders>
            <w:vAlign w:val="center"/>
            <w:hideMark/>
          </w:tcPr>
          <w:p w:rsidR="004613BC" w:rsidRPr="008C0F96" w:rsidRDefault="004613BC" w:rsidP="004E4E91">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02</w:t>
            </w:r>
          </w:p>
          <w:p w:rsidR="004613BC" w:rsidRPr="008C0F96" w:rsidRDefault="004613BC" w:rsidP="004E4E91">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lastRenderedPageBreak/>
              <w:t>ОК 04</w:t>
            </w:r>
          </w:p>
          <w:p w:rsidR="004613BC" w:rsidRPr="008C0F96" w:rsidRDefault="004613BC" w:rsidP="004E4E91">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05</w:t>
            </w:r>
          </w:p>
          <w:p w:rsidR="004613BC" w:rsidRPr="008C0F96" w:rsidRDefault="004613BC" w:rsidP="004E4E91">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09</w:t>
            </w:r>
          </w:p>
          <w:p w:rsidR="004613BC" w:rsidRPr="008C0F96" w:rsidRDefault="004613BC" w:rsidP="004E4E91">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ПК 1.2</w:t>
            </w:r>
          </w:p>
          <w:p w:rsidR="004613BC" w:rsidRDefault="004613BC" w:rsidP="004E4E91">
            <w:pPr>
              <w:ind w:right="-1"/>
              <w:jc w:val="center"/>
              <w:rPr>
                <w:rFonts w:ascii="Times New Roman" w:eastAsia="Calibri" w:hAnsi="Times New Roman"/>
                <w:iCs/>
                <w:sz w:val="24"/>
                <w:szCs w:val="24"/>
              </w:rPr>
            </w:pPr>
            <w:r w:rsidRPr="008C0F96">
              <w:rPr>
                <w:rFonts w:ascii="Times New Roman" w:eastAsia="Calibri" w:hAnsi="Times New Roman"/>
                <w:iCs/>
                <w:sz w:val="24"/>
                <w:szCs w:val="24"/>
              </w:rPr>
              <w:t>ПК 2.3</w:t>
            </w:r>
          </w:p>
          <w:p w:rsidR="004613BC" w:rsidRDefault="004613BC" w:rsidP="004E4E91">
            <w:pPr>
              <w:ind w:right="-1"/>
              <w:jc w:val="center"/>
              <w:rPr>
                <w:rFonts w:ascii="Times New Roman" w:eastAsia="Calibri" w:hAnsi="Times New Roman"/>
                <w:b/>
                <w:sz w:val="24"/>
                <w:szCs w:val="24"/>
              </w:rPr>
            </w:pPr>
          </w:p>
          <w:p w:rsidR="004613BC" w:rsidRPr="008C0F96" w:rsidRDefault="004613BC" w:rsidP="004E4E91">
            <w:pPr>
              <w:ind w:right="-1"/>
              <w:jc w:val="center"/>
              <w:rPr>
                <w:rFonts w:ascii="Times New Roman" w:eastAsia="Calibri" w:hAnsi="Times New Roman"/>
                <w:b/>
                <w:sz w:val="24"/>
                <w:szCs w:val="24"/>
              </w:rPr>
            </w:pPr>
          </w:p>
        </w:tc>
      </w:tr>
      <w:tr w:rsidR="004613BC" w:rsidRPr="008C0F96" w:rsidTr="004E4E91">
        <w:trPr>
          <w:trHeight w:val="283"/>
        </w:trPr>
        <w:tc>
          <w:tcPr>
            <w:tcW w:w="836" w:type="pct"/>
            <w:vMerge/>
            <w:tcBorders>
              <w:left w:val="single" w:sz="4" w:space="0" w:color="auto"/>
              <w:right w:val="single" w:sz="4" w:space="0" w:color="auto"/>
            </w:tcBorders>
            <w:vAlign w:val="center"/>
            <w:hideMark/>
          </w:tcPr>
          <w:p w:rsidR="004613BC" w:rsidRPr="008C0F96" w:rsidRDefault="004613BC" w:rsidP="004E4E91">
            <w:pPr>
              <w:tabs>
                <w:tab w:val="left" w:pos="4464"/>
              </w:tabs>
              <w:jc w:val="both"/>
              <w:rPr>
                <w:rFonts w:ascii="Times New Roman" w:eastAsia="Calibri" w:hAnsi="Times New Roman"/>
                <w:b/>
                <w:bCs/>
                <w:sz w:val="24"/>
                <w:szCs w:val="24"/>
              </w:rPr>
            </w:pPr>
          </w:p>
        </w:tc>
        <w:tc>
          <w:tcPr>
            <w:tcW w:w="2745" w:type="pct"/>
            <w:tcBorders>
              <w:top w:val="single" w:sz="4" w:space="0" w:color="auto"/>
              <w:left w:val="single" w:sz="4" w:space="0" w:color="auto"/>
              <w:bottom w:val="single" w:sz="4" w:space="0" w:color="auto"/>
              <w:right w:val="single" w:sz="4" w:space="0" w:color="auto"/>
            </w:tcBorders>
            <w:hideMark/>
          </w:tcPr>
          <w:p w:rsidR="004613BC" w:rsidRPr="008C0F96" w:rsidRDefault="004613BC" w:rsidP="004E4E91">
            <w:pPr>
              <w:tabs>
                <w:tab w:val="left" w:pos="4464"/>
              </w:tabs>
              <w:jc w:val="both"/>
              <w:rPr>
                <w:rFonts w:ascii="Times New Roman" w:eastAsia="Calibri" w:hAnsi="Times New Roman"/>
                <w:b/>
                <w:bCs/>
                <w:sz w:val="24"/>
                <w:szCs w:val="24"/>
              </w:rPr>
            </w:pPr>
            <w:r w:rsidRPr="008C0F96">
              <w:rPr>
                <w:rFonts w:ascii="Times New Roman" w:eastAsia="Calibri" w:hAnsi="Times New Roman"/>
                <w:b/>
                <w:bCs/>
                <w:sz w:val="24"/>
                <w:szCs w:val="24"/>
              </w:rPr>
              <w:t>В том числе практических занятий</w:t>
            </w:r>
          </w:p>
        </w:tc>
        <w:tc>
          <w:tcPr>
            <w:tcW w:w="636" w:type="pct"/>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suppressAutoHyphens/>
              <w:ind w:right="-1"/>
              <w:jc w:val="center"/>
              <w:rPr>
                <w:rFonts w:ascii="Times New Roman" w:eastAsia="Calibri" w:hAnsi="Times New Roman"/>
                <w:b/>
                <w:iCs/>
                <w:sz w:val="24"/>
                <w:szCs w:val="24"/>
              </w:rPr>
            </w:pPr>
            <w:r w:rsidRPr="008C0F96">
              <w:rPr>
                <w:rFonts w:ascii="Times New Roman" w:eastAsia="Calibri" w:hAnsi="Times New Roman"/>
                <w:b/>
                <w:iCs/>
                <w:sz w:val="24"/>
                <w:szCs w:val="24"/>
              </w:rPr>
              <w:t>6</w:t>
            </w:r>
          </w:p>
        </w:tc>
        <w:tc>
          <w:tcPr>
            <w:tcW w:w="783" w:type="pct"/>
            <w:vMerge/>
            <w:tcBorders>
              <w:left w:val="single" w:sz="4" w:space="0" w:color="auto"/>
              <w:right w:val="single" w:sz="4" w:space="0" w:color="auto"/>
            </w:tcBorders>
            <w:vAlign w:val="center"/>
            <w:hideMark/>
          </w:tcPr>
          <w:p w:rsidR="004613BC" w:rsidRPr="008C0F96" w:rsidRDefault="004613BC" w:rsidP="004E4E91">
            <w:pPr>
              <w:ind w:right="-1"/>
              <w:jc w:val="center"/>
              <w:rPr>
                <w:rFonts w:ascii="Times New Roman" w:eastAsia="Calibri" w:hAnsi="Times New Roman"/>
                <w:b/>
                <w:sz w:val="24"/>
                <w:szCs w:val="24"/>
              </w:rPr>
            </w:pPr>
          </w:p>
        </w:tc>
      </w:tr>
      <w:tr w:rsidR="004613BC" w:rsidRPr="008C0F96" w:rsidTr="004E4E91">
        <w:trPr>
          <w:trHeight w:val="415"/>
        </w:trPr>
        <w:tc>
          <w:tcPr>
            <w:tcW w:w="836" w:type="pct"/>
            <w:vMerge/>
            <w:tcBorders>
              <w:left w:val="single" w:sz="4" w:space="0" w:color="auto"/>
              <w:right w:val="single" w:sz="4" w:space="0" w:color="auto"/>
            </w:tcBorders>
            <w:vAlign w:val="center"/>
            <w:hideMark/>
          </w:tcPr>
          <w:p w:rsidR="004613BC" w:rsidRPr="008C0F96" w:rsidRDefault="004613BC" w:rsidP="004E4E91">
            <w:pPr>
              <w:tabs>
                <w:tab w:val="left" w:pos="4464"/>
              </w:tabs>
              <w:jc w:val="both"/>
              <w:rPr>
                <w:rFonts w:ascii="Times New Roman" w:eastAsia="Calibri" w:hAnsi="Times New Roman"/>
                <w:b/>
                <w:bCs/>
                <w:sz w:val="24"/>
                <w:szCs w:val="24"/>
              </w:rPr>
            </w:pPr>
          </w:p>
        </w:tc>
        <w:tc>
          <w:tcPr>
            <w:tcW w:w="2745" w:type="pct"/>
            <w:tcBorders>
              <w:top w:val="single" w:sz="4" w:space="0" w:color="auto"/>
              <w:left w:val="single" w:sz="4" w:space="0" w:color="auto"/>
              <w:bottom w:val="single" w:sz="4" w:space="0" w:color="auto"/>
              <w:right w:val="single" w:sz="4" w:space="0" w:color="auto"/>
            </w:tcBorders>
            <w:hideMark/>
          </w:tcPr>
          <w:p w:rsidR="004613BC" w:rsidRPr="00C32E3A" w:rsidRDefault="004613BC" w:rsidP="004E4E91">
            <w:pPr>
              <w:ind w:right="-1"/>
              <w:jc w:val="both"/>
              <w:rPr>
                <w:rFonts w:ascii="Times New Roman" w:hAnsi="Times New Roman"/>
                <w:b/>
              </w:rPr>
            </w:pPr>
            <w:r w:rsidRPr="00C32E3A">
              <w:rPr>
                <w:rFonts w:ascii="Times New Roman" w:hAnsi="Times New Roman"/>
              </w:rPr>
              <w:t xml:space="preserve">Практическое занятие № 4. Введение новых лексических единиц по теме занятия для последующего чтения текста.  Предтекстовые упражнения на фонетическую отработку и закрепление активной лексики и фразеологических оборотов. Ознакомительное чтение текста по теме «Система образования России». Введение новых лексических единиц по теме. Фразы, речевые обороты и выражения. </w:t>
            </w:r>
          </w:p>
        </w:tc>
        <w:tc>
          <w:tcPr>
            <w:tcW w:w="636" w:type="pct"/>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suppressAutoHyphens/>
              <w:ind w:right="-1"/>
              <w:jc w:val="center"/>
              <w:rPr>
                <w:rFonts w:ascii="Times New Roman" w:eastAsia="Calibri" w:hAnsi="Times New Roman"/>
                <w:bCs/>
                <w:iCs/>
                <w:sz w:val="24"/>
                <w:szCs w:val="24"/>
              </w:rPr>
            </w:pPr>
            <w:r w:rsidRPr="008C0F96">
              <w:rPr>
                <w:rFonts w:ascii="Times New Roman" w:eastAsia="Calibri" w:hAnsi="Times New Roman"/>
                <w:bCs/>
                <w:iCs/>
                <w:sz w:val="24"/>
                <w:szCs w:val="24"/>
              </w:rPr>
              <w:t>2</w:t>
            </w:r>
          </w:p>
        </w:tc>
        <w:tc>
          <w:tcPr>
            <w:tcW w:w="783" w:type="pct"/>
            <w:vMerge/>
            <w:tcBorders>
              <w:left w:val="single" w:sz="4" w:space="0" w:color="auto"/>
              <w:right w:val="single" w:sz="4" w:space="0" w:color="auto"/>
            </w:tcBorders>
            <w:vAlign w:val="center"/>
            <w:hideMark/>
          </w:tcPr>
          <w:p w:rsidR="004613BC" w:rsidRPr="008C0F96" w:rsidRDefault="004613BC" w:rsidP="004E4E91">
            <w:pPr>
              <w:ind w:right="-1"/>
              <w:jc w:val="center"/>
              <w:rPr>
                <w:rFonts w:ascii="Times New Roman" w:eastAsia="Calibri" w:hAnsi="Times New Roman"/>
                <w:b/>
                <w:sz w:val="24"/>
                <w:szCs w:val="24"/>
              </w:rPr>
            </w:pPr>
          </w:p>
        </w:tc>
      </w:tr>
      <w:tr w:rsidR="004613BC" w:rsidRPr="008C0F96" w:rsidTr="004E4E91">
        <w:trPr>
          <w:trHeight w:val="408"/>
        </w:trPr>
        <w:tc>
          <w:tcPr>
            <w:tcW w:w="836" w:type="pct"/>
            <w:vMerge/>
            <w:tcBorders>
              <w:left w:val="single" w:sz="4" w:space="0" w:color="auto"/>
              <w:right w:val="single" w:sz="4" w:space="0" w:color="auto"/>
            </w:tcBorders>
            <w:vAlign w:val="center"/>
            <w:hideMark/>
          </w:tcPr>
          <w:p w:rsidR="004613BC" w:rsidRPr="008C0F96" w:rsidRDefault="004613BC" w:rsidP="004E4E91">
            <w:pPr>
              <w:tabs>
                <w:tab w:val="left" w:pos="4464"/>
              </w:tabs>
              <w:jc w:val="both"/>
              <w:rPr>
                <w:rFonts w:ascii="Times New Roman" w:eastAsia="Calibri" w:hAnsi="Times New Roman"/>
                <w:b/>
                <w:bCs/>
                <w:sz w:val="24"/>
                <w:szCs w:val="24"/>
              </w:rPr>
            </w:pPr>
          </w:p>
        </w:tc>
        <w:tc>
          <w:tcPr>
            <w:tcW w:w="2745" w:type="pct"/>
            <w:tcBorders>
              <w:top w:val="single" w:sz="4" w:space="0" w:color="auto"/>
              <w:left w:val="single" w:sz="4" w:space="0" w:color="auto"/>
              <w:bottom w:val="single" w:sz="4" w:space="0" w:color="auto"/>
              <w:right w:val="single" w:sz="4" w:space="0" w:color="auto"/>
            </w:tcBorders>
            <w:hideMark/>
          </w:tcPr>
          <w:p w:rsidR="004613BC" w:rsidRPr="00C32E3A" w:rsidRDefault="004613BC" w:rsidP="004E4E91">
            <w:pPr>
              <w:ind w:right="-1"/>
              <w:jc w:val="both"/>
              <w:rPr>
                <w:rFonts w:ascii="Times New Roman" w:hAnsi="Times New Roman"/>
                <w:b/>
              </w:rPr>
            </w:pPr>
            <w:r w:rsidRPr="00C32E3A">
              <w:rPr>
                <w:rFonts w:ascii="Times New Roman" w:hAnsi="Times New Roman"/>
              </w:rPr>
              <w:t>Практическое занятие № 5. Предпросмотровые вопросы по теме «Образование в современном мире: Китай, США, Европа». Просмотр учебных видео по предложенной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636" w:type="pct"/>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suppressAutoHyphens/>
              <w:ind w:right="-1"/>
              <w:jc w:val="center"/>
              <w:rPr>
                <w:rFonts w:ascii="Times New Roman" w:eastAsia="Calibri" w:hAnsi="Times New Roman"/>
                <w:bCs/>
                <w:iCs/>
                <w:sz w:val="24"/>
                <w:szCs w:val="24"/>
              </w:rPr>
            </w:pPr>
            <w:r w:rsidRPr="008C0F96">
              <w:rPr>
                <w:rFonts w:ascii="Times New Roman" w:eastAsia="Calibri" w:hAnsi="Times New Roman"/>
                <w:bCs/>
                <w:iCs/>
                <w:sz w:val="24"/>
                <w:szCs w:val="24"/>
              </w:rPr>
              <w:t>1</w:t>
            </w:r>
          </w:p>
        </w:tc>
        <w:tc>
          <w:tcPr>
            <w:tcW w:w="783" w:type="pct"/>
            <w:vMerge/>
            <w:tcBorders>
              <w:left w:val="single" w:sz="4" w:space="0" w:color="auto"/>
              <w:right w:val="single" w:sz="4" w:space="0" w:color="auto"/>
            </w:tcBorders>
            <w:vAlign w:val="center"/>
            <w:hideMark/>
          </w:tcPr>
          <w:p w:rsidR="004613BC" w:rsidRPr="008C0F96" w:rsidRDefault="004613BC" w:rsidP="004E4E91">
            <w:pPr>
              <w:ind w:right="-1"/>
              <w:jc w:val="center"/>
              <w:rPr>
                <w:rFonts w:ascii="Times New Roman" w:eastAsia="Calibri" w:hAnsi="Times New Roman"/>
                <w:b/>
                <w:sz w:val="24"/>
                <w:szCs w:val="24"/>
              </w:rPr>
            </w:pPr>
          </w:p>
        </w:tc>
      </w:tr>
      <w:tr w:rsidR="004613BC" w:rsidRPr="008C0F96" w:rsidTr="004E4E91">
        <w:trPr>
          <w:trHeight w:val="272"/>
        </w:trPr>
        <w:tc>
          <w:tcPr>
            <w:tcW w:w="836" w:type="pct"/>
            <w:vMerge/>
            <w:tcBorders>
              <w:left w:val="single" w:sz="4" w:space="0" w:color="auto"/>
              <w:right w:val="single" w:sz="4" w:space="0" w:color="auto"/>
            </w:tcBorders>
            <w:vAlign w:val="center"/>
            <w:hideMark/>
          </w:tcPr>
          <w:p w:rsidR="004613BC" w:rsidRPr="008C0F96" w:rsidRDefault="004613BC" w:rsidP="004E4E91">
            <w:pPr>
              <w:tabs>
                <w:tab w:val="left" w:pos="4464"/>
              </w:tabs>
              <w:jc w:val="both"/>
              <w:rPr>
                <w:rFonts w:ascii="Times New Roman" w:eastAsia="Calibri" w:hAnsi="Times New Roman"/>
                <w:b/>
                <w:bCs/>
                <w:sz w:val="24"/>
                <w:szCs w:val="24"/>
              </w:rPr>
            </w:pPr>
          </w:p>
        </w:tc>
        <w:tc>
          <w:tcPr>
            <w:tcW w:w="2745" w:type="pct"/>
            <w:tcBorders>
              <w:top w:val="single" w:sz="4" w:space="0" w:color="auto"/>
              <w:left w:val="single" w:sz="4" w:space="0" w:color="auto"/>
              <w:bottom w:val="single" w:sz="4" w:space="0" w:color="auto"/>
              <w:right w:val="single" w:sz="4" w:space="0" w:color="auto"/>
            </w:tcBorders>
            <w:hideMark/>
          </w:tcPr>
          <w:p w:rsidR="004613BC" w:rsidRPr="00C32E3A" w:rsidRDefault="004613BC" w:rsidP="004E4E91">
            <w:pPr>
              <w:ind w:right="-1"/>
              <w:jc w:val="both"/>
              <w:rPr>
                <w:rFonts w:ascii="Times New Roman" w:hAnsi="Times New Roman"/>
                <w:b/>
              </w:rPr>
            </w:pPr>
            <w:r w:rsidRPr="00C32E3A">
              <w:rPr>
                <w:rFonts w:ascii="Times New Roman" w:hAnsi="Times New Roman"/>
              </w:rPr>
              <w:t>Практическое занятие № 6. Предпросмотровые вопросы по теме «Образование в России для иностранных студентов». Просмотровое чтение текстов по теме «Система среднего профессионального</w:t>
            </w:r>
            <w:r w:rsidRPr="00C32E3A">
              <w:rPr>
                <w:rFonts w:ascii="Times New Roman" w:hAnsi="Times New Roman"/>
                <w:color w:val="00B0F0"/>
              </w:rPr>
              <w:t xml:space="preserve">  </w:t>
            </w:r>
            <w:r w:rsidRPr="00C32E3A">
              <w:rPr>
                <w:rFonts w:ascii="Times New Roman" w:hAnsi="Times New Roman"/>
              </w:rPr>
              <w:t>образования в России». Ответы на вопросы по тексту. Составление диалогов по теме «Иностранный студент поступает в учебное заведение в России».</w:t>
            </w:r>
          </w:p>
        </w:tc>
        <w:tc>
          <w:tcPr>
            <w:tcW w:w="636" w:type="pct"/>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suppressAutoHyphens/>
              <w:ind w:right="-1"/>
              <w:jc w:val="center"/>
              <w:rPr>
                <w:rFonts w:ascii="Times New Roman" w:eastAsia="Calibri" w:hAnsi="Times New Roman"/>
                <w:bCs/>
                <w:iCs/>
                <w:sz w:val="24"/>
                <w:szCs w:val="24"/>
              </w:rPr>
            </w:pPr>
            <w:r w:rsidRPr="008C0F96">
              <w:rPr>
                <w:rFonts w:ascii="Times New Roman" w:eastAsia="Calibri" w:hAnsi="Times New Roman"/>
                <w:bCs/>
                <w:iCs/>
                <w:sz w:val="24"/>
                <w:szCs w:val="24"/>
              </w:rPr>
              <w:t>1</w:t>
            </w:r>
          </w:p>
        </w:tc>
        <w:tc>
          <w:tcPr>
            <w:tcW w:w="783" w:type="pct"/>
            <w:vMerge/>
            <w:tcBorders>
              <w:left w:val="single" w:sz="4" w:space="0" w:color="auto"/>
              <w:right w:val="single" w:sz="4" w:space="0" w:color="auto"/>
            </w:tcBorders>
            <w:vAlign w:val="center"/>
            <w:hideMark/>
          </w:tcPr>
          <w:p w:rsidR="004613BC" w:rsidRPr="008C0F96" w:rsidRDefault="004613BC" w:rsidP="004E4E91">
            <w:pPr>
              <w:ind w:right="-1"/>
              <w:jc w:val="center"/>
              <w:rPr>
                <w:rFonts w:ascii="Times New Roman" w:eastAsia="Calibri" w:hAnsi="Times New Roman"/>
                <w:b/>
                <w:sz w:val="24"/>
                <w:szCs w:val="24"/>
              </w:rPr>
            </w:pPr>
          </w:p>
        </w:tc>
      </w:tr>
      <w:tr w:rsidR="004613BC" w:rsidRPr="008C0F96" w:rsidTr="004E4E91">
        <w:trPr>
          <w:trHeight w:val="272"/>
        </w:trPr>
        <w:tc>
          <w:tcPr>
            <w:tcW w:w="836" w:type="pct"/>
            <w:vMerge/>
            <w:tcBorders>
              <w:left w:val="single" w:sz="4" w:space="0" w:color="auto"/>
              <w:right w:val="single" w:sz="4" w:space="0" w:color="auto"/>
            </w:tcBorders>
            <w:vAlign w:val="center"/>
          </w:tcPr>
          <w:p w:rsidR="004613BC" w:rsidRPr="008C0F96" w:rsidRDefault="004613BC" w:rsidP="004E4E91">
            <w:pPr>
              <w:tabs>
                <w:tab w:val="left" w:pos="4464"/>
              </w:tabs>
              <w:jc w:val="both"/>
              <w:rPr>
                <w:rFonts w:ascii="Times New Roman" w:eastAsia="Calibri" w:hAnsi="Times New Roman"/>
                <w:b/>
                <w:bCs/>
                <w:sz w:val="24"/>
                <w:szCs w:val="24"/>
              </w:rPr>
            </w:pPr>
          </w:p>
        </w:tc>
        <w:tc>
          <w:tcPr>
            <w:tcW w:w="2745" w:type="pct"/>
            <w:tcBorders>
              <w:top w:val="single" w:sz="4" w:space="0" w:color="auto"/>
              <w:left w:val="single" w:sz="4" w:space="0" w:color="auto"/>
              <w:bottom w:val="single" w:sz="4" w:space="0" w:color="auto"/>
              <w:right w:val="single" w:sz="4" w:space="0" w:color="auto"/>
            </w:tcBorders>
          </w:tcPr>
          <w:p w:rsidR="004613BC" w:rsidRPr="00C32E3A" w:rsidRDefault="004613BC" w:rsidP="004E4E91">
            <w:pPr>
              <w:ind w:right="-1"/>
              <w:jc w:val="both"/>
              <w:rPr>
                <w:rFonts w:ascii="Times New Roman" w:hAnsi="Times New Roman"/>
              </w:rPr>
            </w:pPr>
            <w:r w:rsidRPr="00C32E3A">
              <w:rPr>
                <w:rFonts w:ascii="Times New Roman" w:hAnsi="Times New Roman"/>
              </w:rPr>
              <w:t>Практическое занятие № 7. Круглый стол с обсуждением заранее подготовленных групповых сообщений на базе материала видео и текстов предыдущих практических занятий по темам: «Сравнение среднего профессионального образования в России, Великобритании, США и Китае»; «Роль образования в жизни»; «Важность получения образования» (темы распределяются на практическом занятии №6 на каждую рабочую группу в аудитории)</w:t>
            </w:r>
          </w:p>
        </w:tc>
        <w:tc>
          <w:tcPr>
            <w:tcW w:w="636" w:type="pct"/>
            <w:tcBorders>
              <w:top w:val="single" w:sz="4" w:space="0" w:color="auto"/>
              <w:left w:val="single" w:sz="4" w:space="0" w:color="auto"/>
              <w:bottom w:val="single" w:sz="4" w:space="0" w:color="auto"/>
              <w:right w:val="single" w:sz="4" w:space="0" w:color="auto"/>
            </w:tcBorders>
            <w:vAlign w:val="center"/>
          </w:tcPr>
          <w:p w:rsidR="004613BC" w:rsidRPr="008C0F96" w:rsidRDefault="004613BC" w:rsidP="004E4E91">
            <w:pPr>
              <w:suppressAutoHyphens/>
              <w:ind w:right="-1"/>
              <w:jc w:val="center"/>
              <w:rPr>
                <w:rFonts w:ascii="Times New Roman" w:eastAsia="Calibri" w:hAnsi="Times New Roman"/>
                <w:bCs/>
                <w:iCs/>
                <w:sz w:val="24"/>
                <w:szCs w:val="24"/>
              </w:rPr>
            </w:pPr>
            <w:r w:rsidRPr="008C0F96">
              <w:rPr>
                <w:rFonts w:ascii="Times New Roman" w:eastAsia="Calibri" w:hAnsi="Times New Roman"/>
                <w:bCs/>
                <w:iCs/>
                <w:sz w:val="24"/>
                <w:szCs w:val="24"/>
              </w:rPr>
              <w:t>2</w:t>
            </w:r>
          </w:p>
        </w:tc>
        <w:tc>
          <w:tcPr>
            <w:tcW w:w="783" w:type="pct"/>
            <w:vMerge/>
            <w:tcBorders>
              <w:left w:val="single" w:sz="4" w:space="0" w:color="auto"/>
              <w:right w:val="single" w:sz="4" w:space="0" w:color="auto"/>
            </w:tcBorders>
            <w:vAlign w:val="center"/>
          </w:tcPr>
          <w:p w:rsidR="004613BC" w:rsidRPr="008C0F96" w:rsidRDefault="004613BC" w:rsidP="004E4E91">
            <w:pPr>
              <w:ind w:right="-1"/>
              <w:jc w:val="center"/>
              <w:rPr>
                <w:rFonts w:ascii="Times New Roman" w:eastAsia="Calibri" w:hAnsi="Times New Roman"/>
                <w:b/>
                <w:sz w:val="24"/>
                <w:szCs w:val="24"/>
              </w:rPr>
            </w:pPr>
          </w:p>
        </w:tc>
      </w:tr>
      <w:tr w:rsidR="004613BC" w:rsidRPr="008C0F96" w:rsidTr="004E4E91">
        <w:trPr>
          <w:trHeight w:val="302"/>
        </w:trPr>
        <w:tc>
          <w:tcPr>
            <w:tcW w:w="836" w:type="pct"/>
            <w:vMerge/>
            <w:tcBorders>
              <w:left w:val="single" w:sz="4" w:space="0" w:color="auto"/>
              <w:bottom w:val="single" w:sz="4" w:space="0" w:color="auto"/>
              <w:right w:val="single" w:sz="4" w:space="0" w:color="auto"/>
            </w:tcBorders>
            <w:vAlign w:val="center"/>
            <w:hideMark/>
          </w:tcPr>
          <w:p w:rsidR="004613BC" w:rsidRPr="008C0F96" w:rsidRDefault="004613BC" w:rsidP="004E4E91">
            <w:pPr>
              <w:tabs>
                <w:tab w:val="left" w:pos="4464"/>
              </w:tabs>
              <w:jc w:val="both"/>
              <w:rPr>
                <w:rFonts w:ascii="Times New Roman" w:eastAsia="Calibri" w:hAnsi="Times New Roman"/>
                <w:b/>
                <w:bCs/>
                <w:sz w:val="24"/>
                <w:szCs w:val="24"/>
              </w:rPr>
            </w:pPr>
          </w:p>
        </w:tc>
        <w:tc>
          <w:tcPr>
            <w:tcW w:w="2745" w:type="pct"/>
            <w:tcBorders>
              <w:top w:val="single" w:sz="4" w:space="0" w:color="auto"/>
              <w:left w:val="single" w:sz="4" w:space="0" w:color="auto"/>
              <w:bottom w:val="single" w:sz="4" w:space="0" w:color="auto"/>
              <w:right w:val="single" w:sz="4" w:space="0" w:color="auto"/>
            </w:tcBorders>
            <w:hideMark/>
          </w:tcPr>
          <w:p w:rsidR="004613BC" w:rsidRPr="008C0F96" w:rsidRDefault="004613BC" w:rsidP="004E4E91">
            <w:pPr>
              <w:tabs>
                <w:tab w:val="left" w:pos="4464"/>
              </w:tabs>
              <w:jc w:val="both"/>
              <w:rPr>
                <w:rFonts w:ascii="Times New Roman" w:eastAsia="Calibri" w:hAnsi="Times New Roman"/>
                <w:b/>
                <w:bCs/>
                <w:sz w:val="24"/>
                <w:szCs w:val="24"/>
              </w:rPr>
            </w:pPr>
            <w:r w:rsidRPr="008C0F96">
              <w:rPr>
                <w:rFonts w:ascii="Times New Roman" w:eastAsia="Calibri" w:hAnsi="Times New Roman"/>
                <w:b/>
                <w:bCs/>
                <w:sz w:val="24"/>
                <w:szCs w:val="24"/>
              </w:rPr>
              <w:t>Самостоятельная работа обучающихся</w:t>
            </w:r>
          </w:p>
        </w:tc>
        <w:tc>
          <w:tcPr>
            <w:tcW w:w="636" w:type="pct"/>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suppressAutoHyphens/>
              <w:ind w:right="-1"/>
              <w:jc w:val="center"/>
              <w:rPr>
                <w:rFonts w:ascii="Times New Roman" w:eastAsia="Calibri" w:hAnsi="Times New Roman"/>
                <w:b/>
                <w:bCs/>
                <w:iCs/>
                <w:sz w:val="24"/>
                <w:szCs w:val="24"/>
              </w:rPr>
            </w:pPr>
            <w:r w:rsidRPr="008C0F96">
              <w:rPr>
                <w:rFonts w:ascii="Times New Roman" w:eastAsia="Calibri" w:hAnsi="Times New Roman"/>
                <w:b/>
                <w:bCs/>
                <w:iCs/>
                <w:sz w:val="24"/>
                <w:szCs w:val="24"/>
              </w:rPr>
              <w:t>-</w:t>
            </w:r>
          </w:p>
        </w:tc>
        <w:tc>
          <w:tcPr>
            <w:tcW w:w="783" w:type="pct"/>
            <w:vMerge/>
            <w:tcBorders>
              <w:left w:val="single" w:sz="4" w:space="0" w:color="auto"/>
              <w:bottom w:val="single" w:sz="4" w:space="0" w:color="auto"/>
              <w:right w:val="single" w:sz="4" w:space="0" w:color="auto"/>
            </w:tcBorders>
            <w:vAlign w:val="center"/>
            <w:hideMark/>
          </w:tcPr>
          <w:p w:rsidR="004613BC" w:rsidRPr="008C0F96" w:rsidRDefault="004613BC" w:rsidP="004E4E91">
            <w:pPr>
              <w:ind w:right="-1"/>
              <w:jc w:val="center"/>
              <w:rPr>
                <w:rFonts w:ascii="Times New Roman" w:eastAsia="Calibri" w:hAnsi="Times New Roman"/>
                <w:b/>
                <w:sz w:val="24"/>
                <w:szCs w:val="24"/>
              </w:rPr>
            </w:pPr>
          </w:p>
        </w:tc>
      </w:tr>
      <w:tr w:rsidR="004613BC" w:rsidRPr="008C0F96" w:rsidTr="004E4E91">
        <w:trPr>
          <w:trHeight w:val="20"/>
        </w:trPr>
        <w:tc>
          <w:tcPr>
            <w:tcW w:w="836" w:type="pct"/>
            <w:vMerge w:val="restart"/>
            <w:tcBorders>
              <w:top w:val="single" w:sz="4" w:space="0" w:color="auto"/>
              <w:left w:val="single" w:sz="4" w:space="0" w:color="auto"/>
              <w:bottom w:val="single" w:sz="4" w:space="0" w:color="auto"/>
              <w:right w:val="single" w:sz="4" w:space="0" w:color="auto"/>
            </w:tcBorders>
          </w:tcPr>
          <w:p w:rsidR="004613BC" w:rsidRPr="00BD1FEF" w:rsidRDefault="004613BC" w:rsidP="004E4E91">
            <w:pPr>
              <w:tabs>
                <w:tab w:val="left" w:pos="4464"/>
              </w:tabs>
              <w:jc w:val="both"/>
              <w:rPr>
                <w:rFonts w:ascii="Times New Roman" w:eastAsia="Calibri" w:hAnsi="Times New Roman"/>
                <w:b/>
                <w:bCs/>
                <w:sz w:val="24"/>
                <w:szCs w:val="24"/>
              </w:rPr>
            </w:pPr>
            <w:r w:rsidRPr="00BD1FEF">
              <w:rPr>
                <w:rFonts w:ascii="Times New Roman" w:eastAsia="Calibri" w:hAnsi="Times New Roman"/>
                <w:b/>
                <w:bCs/>
                <w:sz w:val="24"/>
                <w:szCs w:val="24"/>
              </w:rPr>
              <w:t>Тема 1.3.</w:t>
            </w:r>
          </w:p>
          <w:p w:rsidR="004613BC" w:rsidRPr="00BD1FEF" w:rsidRDefault="004613BC" w:rsidP="004E4E91">
            <w:pPr>
              <w:tabs>
                <w:tab w:val="left" w:pos="4464"/>
              </w:tabs>
              <w:jc w:val="both"/>
              <w:rPr>
                <w:rFonts w:ascii="Times New Roman" w:eastAsia="Calibri" w:hAnsi="Times New Roman"/>
                <w:b/>
                <w:bCs/>
                <w:sz w:val="24"/>
                <w:szCs w:val="24"/>
              </w:rPr>
            </w:pPr>
            <w:r w:rsidRPr="00BD1FEF">
              <w:rPr>
                <w:rFonts w:ascii="Times New Roman" w:eastAsia="Calibri" w:hAnsi="Times New Roman"/>
                <w:b/>
                <w:bCs/>
                <w:sz w:val="24"/>
                <w:szCs w:val="24"/>
              </w:rPr>
              <w:t>Значение иностранного языка в освоении профессии</w:t>
            </w:r>
          </w:p>
        </w:tc>
        <w:tc>
          <w:tcPr>
            <w:tcW w:w="2745" w:type="pct"/>
            <w:tcBorders>
              <w:top w:val="single" w:sz="4" w:space="0" w:color="auto"/>
              <w:left w:val="single" w:sz="4" w:space="0" w:color="auto"/>
              <w:bottom w:val="single" w:sz="4" w:space="0" w:color="auto"/>
              <w:right w:val="single" w:sz="4" w:space="0" w:color="auto"/>
            </w:tcBorders>
            <w:hideMark/>
          </w:tcPr>
          <w:p w:rsidR="004613BC" w:rsidRPr="008C0F96" w:rsidRDefault="004613BC" w:rsidP="004E4E91">
            <w:pPr>
              <w:tabs>
                <w:tab w:val="left" w:pos="4464"/>
              </w:tabs>
              <w:jc w:val="both"/>
              <w:rPr>
                <w:rFonts w:ascii="Times New Roman" w:eastAsia="Calibri" w:hAnsi="Times New Roman"/>
                <w:b/>
                <w:bCs/>
                <w:i/>
                <w:sz w:val="24"/>
                <w:szCs w:val="24"/>
              </w:rPr>
            </w:pPr>
            <w:r w:rsidRPr="008C0F96">
              <w:rPr>
                <w:rFonts w:ascii="Times New Roman" w:eastAsia="Calibri" w:hAnsi="Times New Roman"/>
                <w:b/>
                <w:bCs/>
                <w:sz w:val="24"/>
                <w:szCs w:val="24"/>
              </w:rPr>
              <w:t>Содержание учебного материала</w:t>
            </w:r>
          </w:p>
        </w:tc>
        <w:tc>
          <w:tcPr>
            <w:tcW w:w="636" w:type="pct"/>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suppressAutoHyphens/>
              <w:ind w:right="-1"/>
              <w:jc w:val="center"/>
              <w:rPr>
                <w:rFonts w:ascii="Times New Roman" w:eastAsia="Calibri" w:hAnsi="Times New Roman"/>
                <w:b/>
                <w:iCs/>
                <w:sz w:val="24"/>
                <w:szCs w:val="24"/>
              </w:rPr>
            </w:pPr>
            <w:r w:rsidRPr="008C0F96">
              <w:rPr>
                <w:rFonts w:ascii="Times New Roman" w:eastAsia="Calibri" w:hAnsi="Times New Roman"/>
                <w:b/>
                <w:iCs/>
                <w:sz w:val="24"/>
                <w:szCs w:val="24"/>
              </w:rPr>
              <w:t>6</w:t>
            </w:r>
          </w:p>
        </w:tc>
        <w:tc>
          <w:tcPr>
            <w:tcW w:w="783" w:type="pct"/>
            <w:vMerge w:val="restart"/>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02</w:t>
            </w:r>
          </w:p>
          <w:p w:rsidR="004613BC" w:rsidRPr="008C0F96" w:rsidRDefault="004613BC" w:rsidP="004E4E91">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04</w:t>
            </w:r>
          </w:p>
          <w:p w:rsidR="004613BC" w:rsidRPr="008C0F96" w:rsidRDefault="004613BC" w:rsidP="004E4E91">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05</w:t>
            </w:r>
          </w:p>
          <w:p w:rsidR="004613BC" w:rsidRPr="008C0F96" w:rsidRDefault="004613BC" w:rsidP="004E4E91">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09</w:t>
            </w:r>
          </w:p>
          <w:p w:rsidR="004613BC" w:rsidRPr="008C0F96" w:rsidRDefault="004613BC" w:rsidP="004E4E91">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ПК 1.2</w:t>
            </w:r>
          </w:p>
          <w:p w:rsidR="004613BC" w:rsidRDefault="004613BC" w:rsidP="004E4E91">
            <w:pPr>
              <w:ind w:right="-1"/>
              <w:jc w:val="center"/>
              <w:rPr>
                <w:rFonts w:ascii="Times New Roman" w:eastAsia="Calibri" w:hAnsi="Times New Roman"/>
                <w:iCs/>
                <w:sz w:val="24"/>
                <w:szCs w:val="24"/>
              </w:rPr>
            </w:pPr>
            <w:r w:rsidRPr="008C0F96">
              <w:rPr>
                <w:rFonts w:ascii="Times New Roman" w:eastAsia="Calibri" w:hAnsi="Times New Roman"/>
                <w:iCs/>
                <w:sz w:val="24"/>
                <w:szCs w:val="24"/>
              </w:rPr>
              <w:t>ПК 2.3</w:t>
            </w:r>
          </w:p>
          <w:p w:rsidR="004613BC" w:rsidRDefault="004613BC" w:rsidP="004E4E91">
            <w:pPr>
              <w:ind w:right="-1"/>
              <w:jc w:val="center"/>
              <w:rPr>
                <w:rFonts w:ascii="Times New Roman" w:eastAsia="Calibri" w:hAnsi="Times New Roman"/>
                <w:b/>
                <w:sz w:val="24"/>
                <w:szCs w:val="24"/>
              </w:rPr>
            </w:pPr>
          </w:p>
          <w:p w:rsidR="004613BC" w:rsidRDefault="004613BC" w:rsidP="004E4E91">
            <w:pPr>
              <w:ind w:right="-1"/>
              <w:jc w:val="center"/>
              <w:rPr>
                <w:rFonts w:ascii="Times New Roman" w:eastAsia="Calibri" w:hAnsi="Times New Roman"/>
                <w:b/>
                <w:sz w:val="24"/>
                <w:szCs w:val="24"/>
              </w:rPr>
            </w:pPr>
          </w:p>
          <w:p w:rsidR="004613BC" w:rsidRDefault="004613BC" w:rsidP="004E4E91">
            <w:pPr>
              <w:ind w:right="-1"/>
              <w:jc w:val="center"/>
              <w:rPr>
                <w:rFonts w:ascii="Times New Roman" w:eastAsia="Calibri" w:hAnsi="Times New Roman"/>
                <w:b/>
                <w:sz w:val="24"/>
                <w:szCs w:val="24"/>
              </w:rPr>
            </w:pPr>
          </w:p>
          <w:p w:rsidR="004613BC" w:rsidRDefault="004613BC" w:rsidP="004E4E91">
            <w:pPr>
              <w:ind w:right="-1"/>
              <w:jc w:val="center"/>
              <w:rPr>
                <w:rFonts w:ascii="Times New Roman" w:eastAsia="Calibri" w:hAnsi="Times New Roman"/>
                <w:b/>
                <w:sz w:val="24"/>
                <w:szCs w:val="24"/>
              </w:rPr>
            </w:pPr>
          </w:p>
          <w:p w:rsidR="004613BC" w:rsidRDefault="004613BC" w:rsidP="004E4E91">
            <w:pPr>
              <w:ind w:right="-1"/>
              <w:jc w:val="center"/>
              <w:rPr>
                <w:rFonts w:ascii="Times New Roman" w:eastAsia="Calibri" w:hAnsi="Times New Roman"/>
                <w:b/>
                <w:sz w:val="24"/>
                <w:szCs w:val="24"/>
              </w:rPr>
            </w:pPr>
          </w:p>
          <w:p w:rsidR="004613BC" w:rsidRDefault="004613BC" w:rsidP="004E4E91">
            <w:pPr>
              <w:ind w:right="-1"/>
              <w:jc w:val="center"/>
              <w:rPr>
                <w:rFonts w:ascii="Times New Roman" w:eastAsia="Calibri" w:hAnsi="Times New Roman"/>
                <w:b/>
                <w:sz w:val="24"/>
                <w:szCs w:val="24"/>
              </w:rPr>
            </w:pPr>
          </w:p>
          <w:p w:rsidR="004613BC" w:rsidRPr="008C0F96" w:rsidRDefault="004613BC" w:rsidP="004E4E91">
            <w:pPr>
              <w:ind w:right="-1"/>
              <w:jc w:val="center"/>
              <w:rPr>
                <w:rFonts w:ascii="Times New Roman" w:eastAsia="Calibri" w:hAnsi="Times New Roman"/>
                <w:b/>
                <w:sz w:val="24"/>
                <w:szCs w:val="24"/>
              </w:rPr>
            </w:pPr>
          </w:p>
        </w:tc>
      </w:tr>
      <w:tr w:rsidR="004613BC" w:rsidRPr="008C0F96" w:rsidTr="004E4E91">
        <w:trPr>
          <w:trHeight w:val="20"/>
        </w:trPr>
        <w:tc>
          <w:tcPr>
            <w:tcW w:w="836" w:type="pct"/>
            <w:vMerge/>
            <w:tcBorders>
              <w:top w:val="single" w:sz="4" w:space="0" w:color="auto"/>
              <w:left w:val="single" w:sz="4" w:space="0" w:color="auto"/>
              <w:bottom w:val="single" w:sz="4" w:space="0" w:color="auto"/>
              <w:right w:val="single" w:sz="4" w:space="0" w:color="auto"/>
            </w:tcBorders>
            <w:vAlign w:val="center"/>
            <w:hideMark/>
          </w:tcPr>
          <w:p w:rsidR="004613BC" w:rsidRPr="00BD1FEF" w:rsidRDefault="004613BC" w:rsidP="004E4E91">
            <w:pPr>
              <w:tabs>
                <w:tab w:val="left" w:pos="4464"/>
              </w:tabs>
              <w:jc w:val="both"/>
              <w:rPr>
                <w:rFonts w:ascii="Times New Roman" w:eastAsia="Calibri" w:hAnsi="Times New Roman"/>
                <w:b/>
                <w:bCs/>
                <w:sz w:val="24"/>
                <w:szCs w:val="24"/>
              </w:rPr>
            </w:pPr>
          </w:p>
        </w:tc>
        <w:tc>
          <w:tcPr>
            <w:tcW w:w="2745" w:type="pct"/>
            <w:tcBorders>
              <w:top w:val="single" w:sz="4" w:space="0" w:color="auto"/>
              <w:left w:val="single" w:sz="4" w:space="0" w:color="auto"/>
              <w:bottom w:val="single" w:sz="4" w:space="0" w:color="auto"/>
              <w:right w:val="single" w:sz="4" w:space="0" w:color="auto"/>
            </w:tcBorders>
            <w:hideMark/>
          </w:tcPr>
          <w:p w:rsidR="004613BC" w:rsidRPr="008C0F96" w:rsidRDefault="004613BC" w:rsidP="004E4E91">
            <w:pPr>
              <w:tabs>
                <w:tab w:val="left" w:pos="4464"/>
              </w:tabs>
              <w:jc w:val="both"/>
              <w:rPr>
                <w:rFonts w:ascii="Times New Roman" w:eastAsia="Calibri" w:hAnsi="Times New Roman"/>
                <w:b/>
                <w:i/>
                <w:sz w:val="24"/>
                <w:szCs w:val="24"/>
              </w:rPr>
            </w:pPr>
            <w:r w:rsidRPr="008C0F96">
              <w:rPr>
                <w:rFonts w:ascii="Times New Roman" w:eastAsia="Calibri" w:hAnsi="Times New Roman"/>
                <w:b/>
                <w:bCs/>
                <w:sz w:val="24"/>
                <w:szCs w:val="24"/>
              </w:rPr>
              <w:t>В том числе практических занятий</w:t>
            </w:r>
          </w:p>
        </w:tc>
        <w:tc>
          <w:tcPr>
            <w:tcW w:w="636" w:type="pct"/>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suppressAutoHyphens/>
              <w:ind w:right="-1"/>
              <w:jc w:val="center"/>
              <w:rPr>
                <w:rFonts w:ascii="Times New Roman" w:eastAsia="Calibri" w:hAnsi="Times New Roman"/>
                <w:b/>
                <w:bCs/>
                <w:iCs/>
                <w:sz w:val="24"/>
                <w:szCs w:val="24"/>
              </w:rPr>
            </w:pPr>
            <w:r w:rsidRPr="008C0F96">
              <w:rPr>
                <w:rFonts w:ascii="Times New Roman" w:eastAsia="Calibri" w:hAnsi="Times New Roman"/>
                <w:b/>
                <w:bCs/>
                <w:iCs/>
                <w:sz w:val="24"/>
                <w:szCs w:val="24"/>
              </w:rPr>
              <w:t>6</w:t>
            </w:r>
          </w:p>
        </w:tc>
        <w:tc>
          <w:tcPr>
            <w:tcW w:w="783" w:type="pct"/>
            <w:vMerge/>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ind w:right="-1"/>
              <w:jc w:val="center"/>
              <w:rPr>
                <w:rFonts w:ascii="Times New Roman" w:eastAsia="Calibri" w:hAnsi="Times New Roman"/>
                <w:b/>
                <w:sz w:val="24"/>
                <w:szCs w:val="24"/>
              </w:rPr>
            </w:pPr>
          </w:p>
        </w:tc>
      </w:tr>
      <w:tr w:rsidR="004613BC" w:rsidRPr="008C0F96" w:rsidTr="004E4E91">
        <w:trPr>
          <w:trHeight w:val="20"/>
        </w:trPr>
        <w:tc>
          <w:tcPr>
            <w:tcW w:w="836" w:type="pct"/>
            <w:vMerge/>
            <w:tcBorders>
              <w:top w:val="single" w:sz="4" w:space="0" w:color="auto"/>
              <w:left w:val="single" w:sz="4" w:space="0" w:color="auto"/>
              <w:bottom w:val="single" w:sz="4" w:space="0" w:color="auto"/>
              <w:right w:val="single" w:sz="4" w:space="0" w:color="auto"/>
            </w:tcBorders>
            <w:vAlign w:val="center"/>
          </w:tcPr>
          <w:p w:rsidR="004613BC" w:rsidRPr="00BD1FEF" w:rsidRDefault="004613BC" w:rsidP="004E4E91">
            <w:pPr>
              <w:tabs>
                <w:tab w:val="left" w:pos="4464"/>
              </w:tabs>
              <w:jc w:val="both"/>
              <w:rPr>
                <w:rFonts w:ascii="Times New Roman" w:eastAsia="Calibri" w:hAnsi="Times New Roman"/>
                <w:b/>
                <w:bCs/>
                <w:sz w:val="24"/>
                <w:szCs w:val="24"/>
              </w:rPr>
            </w:pPr>
          </w:p>
        </w:tc>
        <w:tc>
          <w:tcPr>
            <w:tcW w:w="2745" w:type="pct"/>
            <w:tcBorders>
              <w:top w:val="single" w:sz="4" w:space="0" w:color="auto"/>
              <w:left w:val="single" w:sz="4" w:space="0" w:color="auto"/>
              <w:bottom w:val="single" w:sz="4" w:space="0" w:color="auto"/>
              <w:right w:val="single" w:sz="4" w:space="0" w:color="auto"/>
            </w:tcBorders>
          </w:tcPr>
          <w:p w:rsidR="004613BC" w:rsidRPr="008C0F96" w:rsidRDefault="004613BC" w:rsidP="004E4E91">
            <w:pPr>
              <w:tabs>
                <w:tab w:val="left" w:pos="4464"/>
              </w:tabs>
              <w:jc w:val="both"/>
              <w:rPr>
                <w:rFonts w:ascii="Times New Roman" w:eastAsia="Calibri" w:hAnsi="Times New Roman"/>
                <w:bCs/>
                <w:sz w:val="24"/>
                <w:szCs w:val="24"/>
              </w:rPr>
            </w:pPr>
            <w:r w:rsidRPr="008C0F96">
              <w:rPr>
                <w:rFonts w:ascii="Times New Roman" w:eastAsia="Calibri" w:hAnsi="Times New Roman"/>
                <w:bCs/>
                <w:sz w:val="24"/>
                <w:szCs w:val="24"/>
              </w:rPr>
              <w:t>Практическое занятие № 8.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636" w:type="pct"/>
            <w:tcBorders>
              <w:top w:val="single" w:sz="4" w:space="0" w:color="auto"/>
              <w:left w:val="single" w:sz="4" w:space="0" w:color="auto"/>
              <w:bottom w:val="single" w:sz="4" w:space="0" w:color="auto"/>
              <w:right w:val="single" w:sz="4" w:space="0" w:color="auto"/>
            </w:tcBorders>
            <w:vAlign w:val="center"/>
          </w:tcPr>
          <w:p w:rsidR="004613BC" w:rsidRPr="008C0F96" w:rsidRDefault="004613BC" w:rsidP="004E4E91">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2</w:t>
            </w:r>
          </w:p>
        </w:tc>
        <w:tc>
          <w:tcPr>
            <w:tcW w:w="783" w:type="pct"/>
            <w:vMerge/>
            <w:tcBorders>
              <w:top w:val="single" w:sz="4" w:space="0" w:color="auto"/>
              <w:left w:val="single" w:sz="4" w:space="0" w:color="auto"/>
              <w:bottom w:val="single" w:sz="4" w:space="0" w:color="auto"/>
              <w:right w:val="single" w:sz="4" w:space="0" w:color="auto"/>
            </w:tcBorders>
            <w:vAlign w:val="center"/>
          </w:tcPr>
          <w:p w:rsidR="004613BC" w:rsidRPr="008C0F96" w:rsidRDefault="004613BC" w:rsidP="004E4E91">
            <w:pPr>
              <w:ind w:right="-1"/>
              <w:jc w:val="center"/>
              <w:rPr>
                <w:rFonts w:ascii="Times New Roman" w:eastAsia="Calibri" w:hAnsi="Times New Roman"/>
                <w:b/>
                <w:sz w:val="24"/>
                <w:szCs w:val="24"/>
              </w:rPr>
            </w:pPr>
          </w:p>
        </w:tc>
      </w:tr>
      <w:tr w:rsidR="004613BC" w:rsidRPr="008C0F96" w:rsidTr="004E4E91">
        <w:trPr>
          <w:trHeight w:val="20"/>
        </w:trPr>
        <w:tc>
          <w:tcPr>
            <w:tcW w:w="836" w:type="pct"/>
            <w:vMerge/>
            <w:tcBorders>
              <w:top w:val="single" w:sz="4" w:space="0" w:color="auto"/>
              <w:left w:val="single" w:sz="4" w:space="0" w:color="auto"/>
              <w:bottom w:val="single" w:sz="4" w:space="0" w:color="auto"/>
              <w:right w:val="single" w:sz="4" w:space="0" w:color="auto"/>
            </w:tcBorders>
            <w:vAlign w:val="center"/>
          </w:tcPr>
          <w:p w:rsidR="004613BC" w:rsidRPr="00BD1FEF" w:rsidRDefault="004613BC" w:rsidP="004E4E91">
            <w:pPr>
              <w:tabs>
                <w:tab w:val="left" w:pos="4464"/>
              </w:tabs>
              <w:jc w:val="both"/>
              <w:rPr>
                <w:rFonts w:ascii="Times New Roman" w:eastAsia="Calibri" w:hAnsi="Times New Roman"/>
                <w:b/>
                <w:bCs/>
                <w:sz w:val="24"/>
                <w:szCs w:val="24"/>
              </w:rPr>
            </w:pPr>
          </w:p>
        </w:tc>
        <w:tc>
          <w:tcPr>
            <w:tcW w:w="2745" w:type="pct"/>
            <w:tcBorders>
              <w:top w:val="single" w:sz="4" w:space="0" w:color="auto"/>
              <w:left w:val="single" w:sz="4" w:space="0" w:color="auto"/>
              <w:bottom w:val="single" w:sz="4" w:space="0" w:color="auto"/>
              <w:right w:val="single" w:sz="4" w:space="0" w:color="auto"/>
            </w:tcBorders>
          </w:tcPr>
          <w:p w:rsidR="004613BC" w:rsidRPr="008C0F96" w:rsidRDefault="004613BC" w:rsidP="004E4E91">
            <w:pPr>
              <w:tabs>
                <w:tab w:val="left" w:pos="4464"/>
              </w:tabs>
              <w:jc w:val="both"/>
              <w:rPr>
                <w:rFonts w:ascii="Times New Roman" w:eastAsia="Calibri" w:hAnsi="Times New Roman"/>
                <w:bCs/>
                <w:sz w:val="24"/>
                <w:szCs w:val="24"/>
              </w:rPr>
            </w:pPr>
            <w:r w:rsidRPr="008C0F96">
              <w:rPr>
                <w:rFonts w:ascii="Times New Roman" w:eastAsia="Calibri" w:hAnsi="Times New Roman"/>
                <w:bCs/>
                <w:sz w:val="24"/>
                <w:szCs w:val="24"/>
              </w:rPr>
              <w:t xml:space="preserve">Практическое занятие № 9. Самостоятельное чтение и перевод (со </w:t>
            </w:r>
            <w:r w:rsidRPr="008C0F96">
              <w:rPr>
                <w:rFonts w:ascii="Times New Roman" w:eastAsia="Calibri" w:hAnsi="Times New Roman"/>
                <w:bCs/>
                <w:sz w:val="24"/>
                <w:szCs w:val="24"/>
              </w:rPr>
              <w:lastRenderedPageBreak/>
              <w:t>словарем) текста по теме «Я и моя профессия». Ответы на вопросы по тексту</w:t>
            </w:r>
          </w:p>
        </w:tc>
        <w:tc>
          <w:tcPr>
            <w:tcW w:w="636" w:type="pct"/>
            <w:tcBorders>
              <w:top w:val="single" w:sz="4" w:space="0" w:color="auto"/>
              <w:left w:val="single" w:sz="4" w:space="0" w:color="auto"/>
              <w:bottom w:val="single" w:sz="4" w:space="0" w:color="auto"/>
              <w:right w:val="single" w:sz="4" w:space="0" w:color="auto"/>
            </w:tcBorders>
            <w:vAlign w:val="center"/>
          </w:tcPr>
          <w:p w:rsidR="004613BC" w:rsidRPr="008C0F96" w:rsidRDefault="004613BC" w:rsidP="004E4E91">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lastRenderedPageBreak/>
              <w:t>2</w:t>
            </w:r>
          </w:p>
        </w:tc>
        <w:tc>
          <w:tcPr>
            <w:tcW w:w="783" w:type="pct"/>
            <w:vMerge/>
            <w:tcBorders>
              <w:top w:val="single" w:sz="4" w:space="0" w:color="auto"/>
              <w:left w:val="single" w:sz="4" w:space="0" w:color="auto"/>
              <w:bottom w:val="single" w:sz="4" w:space="0" w:color="auto"/>
              <w:right w:val="single" w:sz="4" w:space="0" w:color="auto"/>
            </w:tcBorders>
            <w:vAlign w:val="center"/>
          </w:tcPr>
          <w:p w:rsidR="004613BC" w:rsidRPr="008C0F96" w:rsidRDefault="004613BC" w:rsidP="004E4E91">
            <w:pPr>
              <w:ind w:right="-1"/>
              <w:jc w:val="center"/>
              <w:rPr>
                <w:rFonts w:ascii="Times New Roman" w:eastAsia="Calibri" w:hAnsi="Times New Roman"/>
                <w:b/>
                <w:sz w:val="24"/>
                <w:szCs w:val="24"/>
              </w:rPr>
            </w:pPr>
          </w:p>
        </w:tc>
      </w:tr>
      <w:tr w:rsidR="004613BC" w:rsidRPr="008C0F96" w:rsidTr="004E4E91">
        <w:trPr>
          <w:trHeight w:val="20"/>
        </w:trPr>
        <w:tc>
          <w:tcPr>
            <w:tcW w:w="836" w:type="pct"/>
            <w:vMerge/>
            <w:tcBorders>
              <w:top w:val="single" w:sz="4" w:space="0" w:color="auto"/>
              <w:left w:val="single" w:sz="4" w:space="0" w:color="auto"/>
              <w:bottom w:val="single" w:sz="4" w:space="0" w:color="auto"/>
              <w:right w:val="single" w:sz="4" w:space="0" w:color="auto"/>
            </w:tcBorders>
            <w:vAlign w:val="center"/>
          </w:tcPr>
          <w:p w:rsidR="004613BC" w:rsidRPr="00BD1FEF" w:rsidRDefault="004613BC" w:rsidP="004E4E91">
            <w:pPr>
              <w:tabs>
                <w:tab w:val="left" w:pos="4464"/>
              </w:tabs>
              <w:jc w:val="both"/>
              <w:rPr>
                <w:rFonts w:ascii="Times New Roman" w:eastAsia="Calibri" w:hAnsi="Times New Roman"/>
                <w:b/>
                <w:bCs/>
                <w:sz w:val="24"/>
                <w:szCs w:val="24"/>
              </w:rPr>
            </w:pPr>
          </w:p>
        </w:tc>
        <w:tc>
          <w:tcPr>
            <w:tcW w:w="2745" w:type="pct"/>
            <w:tcBorders>
              <w:top w:val="single" w:sz="4" w:space="0" w:color="auto"/>
              <w:left w:val="single" w:sz="4" w:space="0" w:color="auto"/>
              <w:bottom w:val="single" w:sz="4" w:space="0" w:color="auto"/>
              <w:right w:val="single" w:sz="4" w:space="0" w:color="auto"/>
            </w:tcBorders>
          </w:tcPr>
          <w:p w:rsidR="004613BC" w:rsidRPr="008C0F96" w:rsidRDefault="004613BC" w:rsidP="004E4E91">
            <w:pPr>
              <w:tabs>
                <w:tab w:val="left" w:pos="4464"/>
              </w:tabs>
              <w:jc w:val="both"/>
              <w:rPr>
                <w:rFonts w:ascii="Times New Roman" w:eastAsia="Calibri" w:hAnsi="Times New Roman"/>
                <w:bCs/>
                <w:sz w:val="24"/>
                <w:szCs w:val="24"/>
              </w:rPr>
            </w:pPr>
            <w:r w:rsidRPr="008C0F96">
              <w:rPr>
                <w:rFonts w:ascii="Times New Roman" w:eastAsia="Calibri" w:hAnsi="Times New Roman"/>
                <w:bCs/>
                <w:sz w:val="24"/>
                <w:szCs w:val="24"/>
              </w:rPr>
              <w:t>Практическое занятие № 10. Составление рассказа на тему «Взаимосвязь иностранного языка и моей профессии» и перевод его на иностранный язык</w:t>
            </w:r>
          </w:p>
        </w:tc>
        <w:tc>
          <w:tcPr>
            <w:tcW w:w="636" w:type="pct"/>
            <w:tcBorders>
              <w:top w:val="single" w:sz="4" w:space="0" w:color="auto"/>
              <w:left w:val="single" w:sz="4" w:space="0" w:color="auto"/>
              <w:bottom w:val="single" w:sz="4" w:space="0" w:color="auto"/>
              <w:right w:val="single" w:sz="4" w:space="0" w:color="auto"/>
            </w:tcBorders>
            <w:vAlign w:val="center"/>
          </w:tcPr>
          <w:p w:rsidR="004613BC" w:rsidRPr="008C0F96" w:rsidRDefault="004613BC" w:rsidP="004E4E91">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1</w:t>
            </w:r>
          </w:p>
        </w:tc>
        <w:tc>
          <w:tcPr>
            <w:tcW w:w="783" w:type="pct"/>
            <w:vMerge/>
            <w:tcBorders>
              <w:top w:val="single" w:sz="4" w:space="0" w:color="auto"/>
              <w:left w:val="single" w:sz="4" w:space="0" w:color="auto"/>
              <w:bottom w:val="single" w:sz="4" w:space="0" w:color="auto"/>
              <w:right w:val="single" w:sz="4" w:space="0" w:color="auto"/>
            </w:tcBorders>
            <w:vAlign w:val="center"/>
          </w:tcPr>
          <w:p w:rsidR="004613BC" w:rsidRPr="008C0F96" w:rsidRDefault="004613BC" w:rsidP="004E4E91">
            <w:pPr>
              <w:ind w:right="-1"/>
              <w:jc w:val="center"/>
              <w:rPr>
                <w:rFonts w:ascii="Times New Roman" w:eastAsia="Calibri" w:hAnsi="Times New Roman"/>
                <w:b/>
                <w:sz w:val="24"/>
                <w:szCs w:val="24"/>
              </w:rPr>
            </w:pPr>
          </w:p>
        </w:tc>
      </w:tr>
      <w:tr w:rsidR="004613BC" w:rsidRPr="008C0F96" w:rsidTr="004E4E91">
        <w:trPr>
          <w:trHeight w:val="20"/>
        </w:trPr>
        <w:tc>
          <w:tcPr>
            <w:tcW w:w="836" w:type="pct"/>
            <w:vMerge/>
            <w:tcBorders>
              <w:top w:val="single" w:sz="4" w:space="0" w:color="auto"/>
              <w:left w:val="single" w:sz="4" w:space="0" w:color="auto"/>
              <w:bottom w:val="single" w:sz="4" w:space="0" w:color="auto"/>
              <w:right w:val="single" w:sz="4" w:space="0" w:color="auto"/>
            </w:tcBorders>
            <w:vAlign w:val="center"/>
          </w:tcPr>
          <w:p w:rsidR="004613BC" w:rsidRPr="00BD1FEF" w:rsidRDefault="004613BC" w:rsidP="004E4E91">
            <w:pPr>
              <w:tabs>
                <w:tab w:val="left" w:pos="4464"/>
              </w:tabs>
              <w:jc w:val="both"/>
              <w:rPr>
                <w:rFonts w:ascii="Times New Roman" w:eastAsia="Calibri" w:hAnsi="Times New Roman"/>
                <w:b/>
                <w:bCs/>
                <w:sz w:val="24"/>
                <w:szCs w:val="24"/>
              </w:rPr>
            </w:pPr>
          </w:p>
        </w:tc>
        <w:tc>
          <w:tcPr>
            <w:tcW w:w="2745" w:type="pct"/>
            <w:tcBorders>
              <w:top w:val="single" w:sz="4" w:space="0" w:color="auto"/>
              <w:left w:val="single" w:sz="4" w:space="0" w:color="auto"/>
              <w:bottom w:val="single" w:sz="4" w:space="0" w:color="auto"/>
              <w:right w:val="single" w:sz="4" w:space="0" w:color="auto"/>
            </w:tcBorders>
          </w:tcPr>
          <w:p w:rsidR="004613BC" w:rsidRPr="008C0F96" w:rsidRDefault="004613BC" w:rsidP="004E4E91">
            <w:pPr>
              <w:tabs>
                <w:tab w:val="left" w:pos="4464"/>
              </w:tabs>
              <w:jc w:val="both"/>
              <w:rPr>
                <w:rFonts w:ascii="Times New Roman" w:eastAsia="Calibri" w:hAnsi="Times New Roman"/>
                <w:bCs/>
                <w:sz w:val="24"/>
                <w:szCs w:val="24"/>
              </w:rPr>
            </w:pPr>
            <w:r w:rsidRPr="008C0F96">
              <w:rPr>
                <w:rFonts w:ascii="Times New Roman" w:eastAsia="Calibri" w:hAnsi="Times New Roman"/>
                <w:bCs/>
                <w:sz w:val="24"/>
                <w:szCs w:val="24"/>
              </w:rPr>
              <w:t>Практическое занятие № 11. Беседа/дискуссия на тему «Проблема выбора профессии и дальнейшее саморазвитие»</w:t>
            </w:r>
          </w:p>
        </w:tc>
        <w:tc>
          <w:tcPr>
            <w:tcW w:w="636" w:type="pct"/>
            <w:tcBorders>
              <w:top w:val="single" w:sz="4" w:space="0" w:color="auto"/>
              <w:left w:val="single" w:sz="4" w:space="0" w:color="auto"/>
              <w:bottom w:val="single" w:sz="4" w:space="0" w:color="auto"/>
              <w:right w:val="single" w:sz="4" w:space="0" w:color="auto"/>
            </w:tcBorders>
            <w:vAlign w:val="center"/>
          </w:tcPr>
          <w:p w:rsidR="004613BC" w:rsidRPr="008C0F96" w:rsidRDefault="004613BC" w:rsidP="004E4E91">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1</w:t>
            </w:r>
          </w:p>
        </w:tc>
        <w:tc>
          <w:tcPr>
            <w:tcW w:w="783" w:type="pct"/>
            <w:vMerge/>
            <w:tcBorders>
              <w:top w:val="single" w:sz="4" w:space="0" w:color="auto"/>
              <w:left w:val="single" w:sz="4" w:space="0" w:color="auto"/>
              <w:bottom w:val="single" w:sz="4" w:space="0" w:color="auto"/>
              <w:right w:val="single" w:sz="4" w:space="0" w:color="auto"/>
            </w:tcBorders>
            <w:vAlign w:val="center"/>
          </w:tcPr>
          <w:p w:rsidR="004613BC" w:rsidRPr="008C0F96" w:rsidRDefault="004613BC" w:rsidP="004E4E91">
            <w:pPr>
              <w:ind w:right="-1"/>
              <w:jc w:val="center"/>
              <w:rPr>
                <w:rFonts w:ascii="Times New Roman" w:eastAsia="Calibri" w:hAnsi="Times New Roman"/>
                <w:b/>
                <w:sz w:val="24"/>
                <w:szCs w:val="24"/>
              </w:rPr>
            </w:pPr>
          </w:p>
        </w:tc>
      </w:tr>
      <w:tr w:rsidR="004613BC" w:rsidRPr="008C0F96" w:rsidTr="004E4E91">
        <w:trPr>
          <w:trHeight w:val="20"/>
        </w:trPr>
        <w:tc>
          <w:tcPr>
            <w:tcW w:w="836" w:type="pct"/>
            <w:vMerge/>
            <w:tcBorders>
              <w:top w:val="single" w:sz="4" w:space="0" w:color="auto"/>
              <w:left w:val="single" w:sz="4" w:space="0" w:color="auto"/>
              <w:bottom w:val="single" w:sz="4" w:space="0" w:color="auto"/>
              <w:right w:val="single" w:sz="4" w:space="0" w:color="auto"/>
            </w:tcBorders>
            <w:vAlign w:val="center"/>
            <w:hideMark/>
          </w:tcPr>
          <w:p w:rsidR="004613BC" w:rsidRPr="00BD1FEF" w:rsidRDefault="004613BC" w:rsidP="004E4E91">
            <w:pPr>
              <w:tabs>
                <w:tab w:val="left" w:pos="4464"/>
              </w:tabs>
              <w:jc w:val="both"/>
              <w:rPr>
                <w:rFonts w:ascii="Times New Roman" w:eastAsia="Calibri" w:hAnsi="Times New Roman"/>
                <w:b/>
                <w:bCs/>
                <w:sz w:val="24"/>
                <w:szCs w:val="24"/>
              </w:rPr>
            </w:pPr>
          </w:p>
        </w:tc>
        <w:tc>
          <w:tcPr>
            <w:tcW w:w="2745" w:type="pct"/>
            <w:tcBorders>
              <w:top w:val="single" w:sz="4" w:space="0" w:color="auto"/>
              <w:left w:val="single" w:sz="4" w:space="0" w:color="auto"/>
              <w:bottom w:val="single" w:sz="4" w:space="0" w:color="auto"/>
              <w:right w:val="single" w:sz="4" w:space="0" w:color="auto"/>
            </w:tcBorders>
            <w:hideMark/>
          </w:tcPr>
          <w:p w:rsidR="004613BC" w:rsidRPr="008C0F96" w:rsidRDefault="004613BC" w:rsidP="004E4E91">
            <w:pPr>
              <w:tabs>
                <w:tab w:val="left" w:pos="4464"/>
              </w:tabs>
              <w:jc w:val="both"/>
              <w:rPr>
                <w:rFonts w:ascii="Times New Roman" w:eastAsia="Calibri" w:hAnsi="Times New Roman"/>
                <w:b/>
                <w:bCs/>
                <w:sz w:val="24"/>
                <w:szCs w:val="24"/>
              </w:rPr>
            </w:pPr>
            <w:r w:rsidRPr="008C0F96">
              <w:rPr>
                <w:rFonts w:ascii="Times New Roman" w:eastAsia="Calibri" w:hAnsi="Times New Roman"/>
                <w:b/>
                <w:bCs/>
                <w:sz w:val="24"/>
                <w:szCs w:val="24"/>
              </w:rPr>
              <w:t>Самостоятельная работа обучающихся</w:t>
            </w:r>
          </w:p>
        </w:tc>
        <w:tc>
          <w:tcPr>
            <w:tcW w:w="636" w:type="pct"/>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suppressAutoHyphens/>
              <w:ind w:right="-1"/>
              <w:jc w:val="center"/>
              <w:rPr>
                <w:rFonts w:ascii="Times New Roman" w:eastAsia="Calibri" w:hAnsi="Times New Roman"/>
                <w:bCs/>
                <w:iCs/>
                <w:sz w:val="24"/>
                <w:szCs w:val="24"/>
              </w:rPr>
            </w:pPr>
            <w:r w:rsidRPr="008C0F96">
              <w:rPr>
                <w:rFonts w:ascii="Times New Roman" w:eastAsia="Calibri" w:hAnsi="Times New Roman"/>
                <w:bCs/>
                <w:iCs/>
                <w:sz w:val="24"/>
                <w:szCs w:val="24"/>
              </w:rPr>
              <w:t>-</w:t>
            </w:r>
          </w:p>
        </w:tc>
        <w:tc>
          <w:tcPr>
            <w:tcW w:w="783" w:type="pct"/>
            <w:vMerge/>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ind w:right="-1"/>
              <w:jc w:val="center"/>
              <w:rPr>
                <w:rFonts w:ascii="Times New Roman" w:eastAsia="Calibri" w:hAnsi="Times New Roman"/>
                <w:b/>
                <w:sz w:val="24"/>
                <w:szCs w:val="24"/>
              </w:rPr>
            </w:pPr>
          </w:p>
        </w:tc>
      </w:tr>
      <w:tr w:rsidR="004613BC" w:rsidRPr="008C0F96" w:rsidTr="004E4E91">
        <w:trPr>
          <w:trHeight w:val="331"/>
        </w:trPr>
        <w:tc>
          <w:tcPr>
            <w:tcW w:w="836" w:type="pct"/>
            <w:vMerge w:val="restart"/>
            <w:tcBorders>
              <w:top w:val="single" w:sz="4" w:space="0" w:color="auto"/>
              <w:left w:val="single" w:sz="4" w:space="0" w:color="auto"/>
              <w:bottom w:val="single" w:sz="4" w:space="0" w:color="auto"/>
              <w:right w:val="single" w:sz="4" w:space="0" w:color="auto"/>
            </w:tcBorders>
            <w:hideMark/>
          </w:tcPr>
          <w:p w:rsidR="004613BC" w:rsidRPr="00BD1FEF" w:rsidRDefault="004613BC" w:rsidP="004E4E91">
            <w:pPr>
              <w:tabs>
                <w:tab w:val="left" w:pos="4464"/>
              </w:tabs>
              <w:jc w:val="both"/>
              <w:rPr>
                <w:rFonts w:ascii="Times New Roman" w:eastAsia="Calibri" w:hAnsi="Times New Roman"/>
                <w:b/>
                <w:bCs/>
                <w:sz w:val="24"/>
                <w:szCs w:val="24"/>
              </w:rPr>
            </w:pPr>
            <w:r w:rsidRPr="00BD1FEF">
              <w:rPr>
                <w:rFonts w:ascii="Times New Roman" w:eastAsia="Calibri" w:hAnsi="Times New Roman"/>
                <w:b/>
                <w:bCs/>
                <w:sz w:val="24"/>
                <w:szCs w:val="24"/>
              </w:rPr>
              <w:t>Тема 1.4.</w:t>
            </w:r>
          </w:p>
          <w:p w:rsidR="004613BC" w:rsidRPr="00BD1FEF" w:rsidRDefault="004613BC" w:rsidP="004E4E91">
            <w:pPr>
              <w:tabs>
                <w:tab w:val="left" w:pos="4464"/>
              </w:tabs>
              <w:jc w:val="both"/>
              <w:rPr>
                <w:rFonts w:ascii="Times New Roman" w:eastAsia="Calibri" w:hAnsi="Times New Roman"/>
                <w:b/>
                <w:bCs/>
                <w:sz w:val="24"/>
                <w:szCs w:val="24"/>
              </w:rPr>
            </w:pPr>
            <w:r w:rsidRPr="00BD1FEF">
              <w:rPr>
                <w:rFonts w:ascii="Times New Roman" w:eastAsia="Calibri" w:hAnsi="Times New Roman"/>
                <w:b/>
                <w:bCs/>
                <w:sz w:val="24"/>
                <w:szCs w:val="24"/>
              </w:rPr>
              <w:t>Основы делового общения</w:t>
            </w:r>
          </w:p>
        </w:tc>
        <w:tc>
          <w:tcPr>
            <w:tcW w:w="2745" w:type="pct"/>
            <w:tcBorders>
              <w:top w:val="single" w:sz="4" w:space="0" w:color="auto"/>
              <w:left w:val="single" w:sz="4" w:space="0" w:color="auto"/>
              <w:bottom w:val="single" w:sz="4" w:space="0" w:color="auto"/>
              <w:right w:val="single" w:sz="4" w:space="0" w:color="auto"/>
            </w:tcBorders>
            <w:hideMark/>
          </w:tcPr>
          <w:p w:rsidR="004613BC" w:rsidRPr="008C0F96" w:rsidRDefault="004613BC" w:rsidP="004E4E91">
            <w:pPr>
              <w:tabs>
                <w:tab w:val="left" w:pos="4464"/>
              </w:tabs>
              <w:jc w:val="both"/>
              <w:rPr>
                <w:rFonts w:ascii="Times New Roman" w:eastAsia="Calibri" w:hAnsi="Times New Roman"/>
                <w:b/>
                <w:bCs/>
                <w:sz w:val="24"/>
                <w:szCs w:val="24"/>
              </w:rPr>
            </w:pPr>
            <w:r w:rsidRPr="008C0F96">
              <w:rPr>
                <w:rFonts w:ascii="Times New Roman" w:eastAsia="Calibri" w:hAnsi="Times New Roman"/>
                <w:b/>
                <w:bCs/>
                <w:sz w:val="24"/>
                <w:szCs w:val="24"/>
              </w:rPr>
              <w:t xml:space="preserve">Содержание учебного материала </w:t>
            </w:r>
          </w:p>
        </w:tc>
        <w:tc>
          <w:tcPr>
            <w:tcW w:w="636" w:type="pct"/>
            <w:tcBorders>
              <w:top w:val="single" w:sz="4" w:space="0" w:color="auto"/>
              <w:left w:val="single" w:sz="4" w:space="0" w:color="auto"/>
              <w:bottom w:val="single" w:sz="4" w:space="0" w:color="auto"/>
              <w:right w:val="single" w:sz="4" w:space="0" w:color="auto"/>
            </w:tcBorders>
            <w:vAlign w:val="center"/>
          </w:tcPr>
          <w:p w:rsidR="004613BC" w:rsidRPr="008C0F96" w:rsidRDefault="004613BC" w:rsidP="004E4E91">
            <w:pPr>
              <w:ind w:right="-1"/>
              <w:jc w:val="center"/>
              <w:rPr>
                <w:rFonts w:ascii="Times New Roman" w:eastAsia="Calibri" w:hAnsi="Times New Roman"/>
                <w:b/>
                <w:bCs/>
                <w:sz w:val="24"/>
                <w:szCs w:val="24"/>
              </w:rPr>
            </w:pPr>
            <w:r w:rsidRPr="008C0F96">
              <w:rPr>
                <w:rFonts w:ascii="Times New Roman" w:eastAsia="Calibri" w:hAnsi="Times New Roman"/>
                <w:b/>
                <w:bCs/>
                <w:sz w:val="24"/>
                <w:szCs w:val="24"/>
              </w:rPr>
              <w:t>6</w:t>
            </w:r>
          </w:p>
        </w:tc>
        <w:tc>
          <w:tcPr>
            <w:tcW w:w="783" w:type="pct"/>
            <w:vMerge w:val="restart"/>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02</w:t>
            </w:r>
          </w:p>
          <w:p w:rsidR="004613BC" w:rsidRPr="008C0F96" w:rsidRDefault="004613BC" w:rsidP="004E4E91">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04</w:t>
            </w:r>
          </w:p>
          <w:p w:rsidR="004613BC" w:rsidRPr="008C0F96" w:rsidRDefault="004613BC" w:rsidP="004E4E91">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05</w:t>
            </w:r>
          </w:p>
          <w:p w:rsidR="004613BC" w:rsidRPr="008C0F96" w:rsidRDefault="004613BC" w:rsidP="004E4E91">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09</w:t>
            </w:r>
          </w:p>
          <w:p w:rsidR="004613BC" w:rsidRPr="008C0F96" w:rsidRDefault="004613BC" w:rsidP="004E4E91">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ПК 1.2</w:t>
            </w:r>
          </w:p>
          <w:p w:rsidR="004613BC" w:rsidRDefault="004613BC" w:rsidP="004E4E91">
            <w:pPr>
              <w:ind w:right="-1"/>
              <w:jc w:val="center"/>
              <w:rPr>
                <w:rFonts w:ascii="Times New Roman" w:eastAsia="Calibri" w:hAnsi="Times New Roman"/>
                <w:iCs/>
                <w:sz w:val="24"/>
                <w:szCs w:val="24"/>
              </w:rPr>
            </w:pPr>
            <w:r w:rsidRPr="008C0F96">
              <w:rPr>
                <w:rFonts w:ascii="Times New Roman" w:eastAsia="Calibri" w:hAnsi="Times New Roman"/>
                <w:iCs/>
                <w:sz w:val="24"/>
                <w:szCs w:val="24"/>
              </w:rPr>
              <w:t>ПК 2.3</w:t>
            </w:r>
          </w:p>
          <w:p w:rsidR="004613BC" w:rsidRDefault="004613BC" w:rsidP="004E4E91">
            <w:pPr>
              <w:ind w:right="-1"/>
              <w:jc w:val="center"/>
              <w:rPr>
                <w:rFonts w:ascii="Times New Roman" w:eastAsia="Calibri" w:hAnsi="Times New Roman"/>
                <w:b/>
                <w:sz w:val="24"/>
                <w:szCs w:val="24"/>
              </w:rPr>
            </w:pPr>
          </w:p>
          <w:p w:rsidR="004613BC" w:rsidRDefault="004613BC" w:rsidP="004E4E91">
            <w:pPr>
              <w:ind w:right="-1"/>
              <w:jc w:val="center"/>
              <w:rPr>
                <w:rFonts w:ascii="Times New Roman" w:eastAsia="Calibri" w:hAnsi="Times New Roman"/>
                <w:b/>
                <w:sz w:val="24"/>
                <w:szCs w:val="24"/>
              </w:rPr>
            </w:pPr>
          </w:p>
          <w:p w:rsidR="004613BC" w:rsidRDefault="004613BC" w:rsidP="004E4E91">
            <w:pPr>
              <w:ind w:right="-1"/>
              <w:jc w:val="center"/>
              <w:rPr>
                <w:rFonts w:ascii="Times New Roman" w:eastAsia="Calibri" w:hAnsi="Times New Roman"/>
                <w:b/>
                <w:sz w:val="24"/>
                <w:szCs w:val="24"/>
              </w:rPr>
            </w:pPr>
          </w:p>
          <w:p w:rsidR="004613BC" w:rsidRDefault="004613BC" w:rsidP="004E4E91">
            <w:pPr>
              <w:ind w:right="-1"/>
              <w:jc w:val="center"/>
              <w:rPr>
                <w:rFonts w:ascii="Times New Roman" w:eastAsia="Calibri" w:hAnsi="Times New Roman"/>
                <w:b/>
                <w:sz w:val="24"/>
                <w:szCs w:val="24"/>
              </w:rPr>
            </w:pPr>
          </w:p>
          <w:p w:rsidR="004613BC" w:rsidRPr="008C0F96" w:rsidRDefault="004613BC" w:rsidP="004E4E91">
            <w:pPr>
              <w:ind w:right="-1"/>
              <w:jc w:val="center"/>
              <w:rPr>
                <w:rFonts w:ascii="Times New Roman" w:eastAsia="Calibri" w:hAnsi="Times New Roman"/>
                <w:b/>
                <w:sz w:val="24"/>
                <w:szCs w:val="24"/>
              </w:rPr>
            </w:pPr>
          </w:p>
        </w:tc>
      </w:tr>
      <w:tr w:rsidR="004613BC" w:rsidRPr="008C0F96" w:rsidTr="004E4E91">
        <w:trPr>
          <w:trHeight w:val="20"/>
        </w:trPr>
        <w:tc>
          <w:tcPr>
            <w:tcW w:w="836" w:type="pct"/>
            <w:vMerge/>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tabs>
                <w:tab w:val="left" w:pos="4464"/>
              </w:tabs>
              <w:jc w:val="both"/>
              <w:rPr>
                <w:rFonts w:ascii="Times New Roman" w:eastAsia="Calibri" w:hAnsi="Times New Roman"/>
                <w:b/>
                <w:bCs/>
                <w:sz w:val="24"/>
                <w:szCs w:val="24"/>
              </w:rPr>
            </w:pPr>
          </w:p>
        </w:tc>
        <w:tc>
          <w:tcPr>
            <w:tcW w:w="2745" w:type="pct"/>
            <w:tcBorders>
              <w:top w:val="single" w:sz="4" w:space="0" w:color="auto"/>
              <w:left w:val="single" w:sz="4" w:space="0" w:color="auto"/>
              <w:bottom w:val="single" w:sz="4" w:space="0" w:color="auto"/>
              <w:right w:val="single" w:sz="4" w:space="0" w:color="auto"/>
            </w:tcBorders>
            <w:hideMark/>
          </w:tcPr>
          <w:p w:rsidR="004613BC" w:rsidRPr="008C0F96" w:rsidRDefault="004613BC" w:rsidP="004E4E91">
            <w:pPr>
              <w:tabs>
                <w:tab w:val="left" w:pos="4464"/>
              </w:tabs>
              <w:jc w:val="both"/>
              <w:rPr>
                <w:rFonts w:ascii="Times New Roman" w:eastAsia="Calibri" w:hAnsi="Times New Roman"/>
                <w:b/>
                <w:sz w:val="24"/>
                <w:szCs w:val="24"/>
              </w:rPr>
            </w:pPr>
            <w:r w:rsidRPr="008C0F96">
              <w:rPr>
                <w:rFonts w:ascii="Times New Roman" w:eastAsia="Calibri" w:hAnsi="Times New Roman"/>
                <w:b/>
                <w:bCs/>
                <w:sz w:val="24"/>
                <w:szCs w:val="24"/>
              </w:rPr>
              <w:t>В том числе практических занятий</w:t>
            </w:r>
          </w:p>
        </w:tc>
        <w:tc>
          <w:tcPr>
            <w:tcW w:w="636" w:type="pct"/>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ind w:right="-1"/>
              <w:jc w:val="center"/>
              <w:rPr>
                <w:rFonts w:ascii="Times New Roman" w:eastAsia="Calibri" w:hAnsi="Times New Roman"/>
                <w:b/>
                <w:bCs/>
                <w:sz w:val="24"/>
                <w:szCs w:val="24"/>
              </w:rPr>
            </w:pPr>
            <w:r w:rsidRPr="008C0F96">
              <w:rPr>
                <w:rFonts w:ascii="Times New Roman" w:eastAsia="Calibri" w:hAnsi="Times New Roman"/>
                <w:b/>
                <w:bCs/>
                <w:sz w:val="24"/>
                <w:szCs w:val="24"/>
              </w:rPr>
              <w:t>6</w:t>
            </w:r>
          </w:p>
        </w:tc>
        <w:tc>
          <w:tcPr>
            <w:tcW w:w="783" w:type="pct"/>
            <w:vMerge/>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ind w:right="-1"/>
              <w:jc w:val="center"/>
              <w:rPr>
                <w:rFonts w:ascii="Times New Roman" w:eastAsia="Calibri" w:hAnsi="Times New Roman"/>
                <w:b/>
                <w:sz w:val="24"/>
                <w:szCs w:val="24"/>
              </w:rPr>
            </w:pPr>
          </w:p>
        </w:tc>
      </w:tr>
      <w:tr w:rsidR="004613BC" w:rsidRPr="008C0F96" w:rsidTr="004E4E91">
        <w:trPr>
          <w:trHeight w:val="510"/>
        </w:trPr>
        <w:tc>
          <w:tcPr>
            <w:tcW w:w="836" w:type="pct"/>
            <w:vMerge/>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tabs>
                <w:tab w:val="left" w:pos="4464"/>
              </w:tabs>
              <w:jc w:val="both"/>
              <w:rPr>
                <w:rFonts w:ascii="Times New Roman" w:eastAsia="Calibri" w:hAnsi="Times New Roman"/>
                <w:b/>
                <w:bCs/>
                <w:sz w:val="24"/>
                <w:szCs w:val="24"/>
              </w:rPr>
            </w:pPr>
          </w:p>
        </w:tc>
        <w:tc>
          <w:tcPr>
            <w:tcW w:w="2745" w:type="pct"/>
            <w:tcBorders>
              <w:top w:val="single" w:sz="4" w:space="0" w:color="auto"/>
              <w:left w:val="single" w:sz="4" w:space="0" w:color="auto"/>
              <w:bottom w:val="single" w:sz="4" w:space="0" w:color="auto"/>
              <w:right w:val="single" w:sz="4" w:space="0" w:color="auto"/>
            </w:tcBorders>
            <w:hideMark/>
          </w:tcPr>
          <w:p w:rsidR="004613BC" w:rsidRPr="008C0F96" w:rsidRDefault="004613BC" w:rsidP="004E4E91">
            <w:pPr>
              <w:tabs>
                <w:tab w:val="left" w:pos="4464"/>
              </w:tabs>
              <w:jc w:val="both"/>
              <w:rPr>
                <w:rFonts w:ascii="Times New Roman" w:eastAsia="Calibri" w:hAnsi="Times New Roman"/>
                <w:bCs/>
                <w:sz w:val="24"/>
                <w:szCs w:val="24"/>
              </w:rPr>
            </w:pPr>
            <w:r w:rsidRPr="008C0F96">
              <w:rPr>
                <w:rFonts w:ascii="Times New Roman" w:eastAsia="Calibri" w:hAnsi="Times New Roman"/>
                <w:bCs/>
                <w:sz w:val="24"/>
                <w:szCs w:val="24"/>
              </w:rPr>
              <w:t>Практическое занятие № 12.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636" w:type="pct"/>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ind w:right="-1"/>
              <w:jc w:val="center"/>
              <w:rPr>
                <w:rFonts w:ascii="Times New Roman" w:eastAsia="Calibri" w:hAnsi="Times New Roman"/>
                <w:bCs/>
                <w:sz w:val="24"/>
                <w:szCs w:val="24"/>
              </w:rPr>
            </w:pPr>
            <w:r w:rsidRPr="008C0F96">
              <w:rPr>
                <w:rFonts w:ascii="Times New Roman" w:eastAsia="Calibri" w:hAnsi="Times New Roman"/>
                <w:bCs/>
                <w:sz w:val="24"/>
                <w:szCs w:val="24"/>
              </w:rPr>
              <w:t>2</w:t>
            </w:r>
          </w:p>
        </w:tc>
        <w:tc>
          <w:tcPr>
            <w:tcW w:w="783" w:type="pct"/>
            <w:vMerge/>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ind w:right="-1"/>
              <w:jc w:val="center"/>
              <w:rPr>
                <w:rFonts w:ascii="Times New Roman" w:eastAsia="Calibri" w:hAnsi="Times New Roman"/>
                <w:b/>
                <w:sz w:val="24"/>
                <w:szCs w:val="24"/>
              </w:rPr>
            </w:pPr>
          </w:p>
        </w:tc>
      </w:tr>
      <w:tr w:rsidR="004613BC" w:rsidRPr="008C0F96" w:rsidTr="004E4E91">
        <w:trPr>
          <w:trHeight w:val="518"/>
        </w:trPr>
        <w:tc>
          <w:tcPr>
            <w:tcW w:w="836" w:type="pct"/>
            <w:vMerge/>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tabs>
                <w:tab w:val="left" w:pos="4464"/>
              </w:tabs>
              <w:jc w:val="both"/>
              <w:rPr>
                <w:rFonts w:ascii="Times New Roman" w:eastAsia="Calibri" w:hAnsi="Times New Roman"/>
                <w:b/>
                <w:bCs/>
                <w:sz w:val="24"/>
                <w:szCs w:val="24"/>
              </w:rPr>
            </w:pPr>
          </w:p>
        </w:tc>
        <w:tc>
          <w:tcPr>
            <w:tcW w:w="2745" w:type="pct"/>
            <w:tcBorders>
              <w:top w:val="single" w:sz="4" w:space="0" w:color="auto"/>
              <w:left w:val="single" w:sz="4" w:space="0" w:color="auto"/>
              <w:bottom w:val="single" w:sz="4" w:space="0" w:color="auto"/>
              <w:right w:val="single" w:sz="4" w:space="0" w:color="auto"/>
            </w:tcBorders>
            <w:vAlign w:val="bottom"/>
            <w:hideMark/>
          </w:tcPr>
          <w:p w:rsidR="004613BC" w:rsidRPr="008C0F96" w:rsidRDefault="004613BC" w:rsidP="004E4E91">
            <w:pPr>
              <w:tabs>
                <w:tab w:val="left" w:pos="4464"/>
              </w:tabs>
              <w:jc w:val="both"/>
              <w:rPr>
                <w:rFonts w:ascii="Times New Roman" w:eastAsia="Calibri" w:hAnsi="Times New Roman"/>
                <w:bCs/>
                <w:sz w:val="24"/>
                <w:szCs w:val="24"/>
              </w:rPr>
            </w:pPr>
            <w:r w:rsidRPr="008C0F96">
              <w:rPr>
                <w:rFonts w:ascii="Times New Roman" w:eastAsia="Calibri" w:hAnsi="Times New Roman"/>
                <w:bCs/>
                <w:sz w:val="24"/>
                <w:szCs w:val="24"/>
              </w:rPr>
              <w:t>Практическое занятие № 13. Чтение и перевод (со словарем) деловых писем.</w:t>
            </w:r>
            <w:r w:rsidRPr="008C0F96">
              <w:rPr>
                <w:rFonts w:ascii="Times New Roman" w:eastAsia="Calibri" w:hAnsi="Times New Roman"/>
                <w:sz w:val="24"/>
                <w:szCs w:val="24"/>
              </w:rPr>
              <w:t xml:space="preserve"> </w:t>
            </w:r>
            <w:r w:rsidRPr="008C0F96">
              <w:rPr>
                <w:rFonts w:ascii="Times New Roman" w:eastAsia="Calibri" w:hAnsi="Times New Roman"/>
                <w:bCs/>
                <w:sz w:val="24"/>
                <w:szCs w:val="24"/>
              </w:rPr>
              <w:t>Составление деловых писем</w:t>
            </w:r>
          </w:p>
        </w:tc>
        <w:tc>
          <w:tcPr>
            <w:tcW w:w="636" w:type="pct"/>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ind w:right="-1"/>
              <w:jc w:val="center"/>
              <w:rPr>
                <w:rFonts w:ascii="Times New Roman" w:eastAsia="Calibri" w:hAnsi="Times New Roman"/>
                <w:sz w:val="24"/>
                <w:szCs w:val="24"/>
              </w:rPr>
            </w:pPr>
            <w:r w:rsidRPr="008C0F96">
              <w:rPr>
                <w:rFonts w:ascii="Times New Roman" w:eastAsia="Calibri" w:hAnsi="Times New Roman"/>
                <w:sz w:val="24"/>
                <w:szCs w:val="24"/>
              </w:rPr>
              <w:t>2</w:t>
            </w:r>
          </w:p>
        </w:tc>
        <w:tc>
          <w:tcPr>
            <w:tcW w:w="783" w:type="pct"/>
            <w:vMerge/>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ind w:right="-1"/>
              <w:jc w:val="center"/>
              <w:rPr>
                <w:rFonts w:ascii="Times New Roman" w:eastAsia="Calibri" w:hAnsi="Times New Roman"/>
                <w:b/>
                <w:sz w:val="24"/>
                <w:szCs w:val="24"/>
              </w:rPr>
            </w:pPr>
          </w:p>
        </w:tc>
      </w:tr>
      <w:tr w:rsidR="004613BC" w:rsidRPr="008C0F96" w:rsidTr="004E4E91">
        <w:trPr>
          <w:trHeight w:val="518"/>
        </w:trPr>
        <w:tc>
          <w:tcPr>
            <w:tcW w:w="836" w:type="pct"/>
            <w:vMerge/>
            <w:tcBorders>
              <w:top w:val="single" w:sz="4" w:space="0" w:color="auto"/>
              <w:left w:val="single" w:sz="4" w:space="0" w:color="auto"/>
              <w:bottom w:val="single" w:sz="4" w:space="0" w:color="auto"/>
              <w:right w:val="single" w:sz="4" w:space="0" w:color="auto"/>
            </w:tcBorders>
            <w:vAlign w:val="center"/>
          </w:tcPr>
          <w:p w:rsidR="004613BC" w:rsidRPr="008C0F96" w:rsidRDefault="004613BC" w:rsidP="004E4E91">
            <w:pPr>
              <w:tabs>
                <w:tab w:val="left" w:pos="4464"/>
              </w:tabs>
              <w:jc w:val="both"/>
              <w:rPr>
                <w:rFonts w:ascii="Times New Roman" w:eastAsia="Calibri" w:hAnsi="Times New Roman"/>
                <w:b/>
                <w:bCs/>
                <w:sz w:val="24"/>
                <w:szCs w:val="24"/>
              </w:rPr>
            </w:pPr>
          </w:p>
        </w:tc>
        <w:tc>
          <w:tcPr>
            <w:tcW w:w="2745" w:type="pct"/>
            <w:tcBorders>
              <w:top w:val="single" w:sz="4" w:space="0" w:color="auto"/>
              <w:left w:val="single" w:sz="4" w:space="0" w:color="auto"/>
              <w:bottom w:val="single" w:sz="4" w:space="0" w:color="auto"/>
              <w:right w:val="single" w:sz="4" w:space="0" w:color="auto"/>
            </w:tcBorders>
            <w:vAlign w:val="bottom"/>
          </w:tcPr>
          <w:p w:rsidR="004613BC" w:rsidRPr="008C0F96" w:rsidRDefault="004613BC" w:rsidP="004E4E91">
            <w:pPr>
              <w:tabs>
                <w:tab w:val="left" w:pos="4464"/>
              </w:tabs>
              <w:jc w:val="both"/>
              <w:rPr>
                <w:rFonts w:ascii="Times New Roman" w:eastAsia="Calibri" w:hAnsi="Times New Roman"/>
                <w:bCs/>
                <w:sz w:val="24"/>
                <w:szCs w:val="24"/>
              </w:rPr>
            </w:pPr>
            <w:r w:rsidRPr="008C0F96">
              <w:rPr>
                <w:rFonts w:ascii="Times New Roman" w:eastAsia="Calibri" w:hAnsi="Times New Roman"/>
                <w:bCs/>
                <w:sz w:val="24"/>
                <w:szCs w:val="24"/>
              </w:rPr>
              <w:t>Практическое занятие № 14. Основы делового общения на иностранном языке. Чтение и перевод (со словарем) диалогов</w:t>
            </w:r>
          </w:p>
        </w:tc>
        <w:tc>
          <w:tcPr>
            <w:tcW w:w="636" w:type="pct"/>
            <w:tcBorders>
              <w:top w:val="single" w:sz="4" w:space="0" w:color="auto"/>
              <w:left w:val="single" w:sz="4" w:space="0" w:color="auto"/>
              <w:bottom w:val="single" w:sz="4" w:space="0" w:color="auto"/>
              <w:right w:val="single" w:sz="4" w:space="0" w:color="auto"/>
            </w:tcBorders>
            <w:vAlign w:val="center"/>
          </w:tcPr>
          <w:p w:rsidR="004613BC" w:rsidRPr="008C0F96" w:rsidRDefault="004613BC" w:rsidP="004E4E91">
            <w:pPr>
              <w:ind w:right="-1"/>
              <w:jc w:val="center"/>
              <w:rPr>
                <w:rFonts w:ascii="Times New Roman" w:eastAsia="Calibri" w:hAnsi="Times New Roman"/>
                <w:sz w:val="24"/>
                <w:szCs w:val="24"/>
              </w:rPr>
            </w:pPr>
            <w:r w:rsidRPr="008C0F96">
              <w:rPr>
                <w:rFonts w:ascii="Times New Roman" w:eastAsia="Calibri" w:hAnsi="Times New Roman"/>
                <w:sz w:val="24"/>
                <w:szCs w:val="24"/>
              </w:rPr>
              <w:t>1</w:t>
            </w:r>
          </w:p>
        </w:tc>
        <w:tc>
          <w:tcPr>
            <w:tcW w:w="783" w:type="pct"/>
            <w:vMerge/>
            <w:tcBorders>
              <w:top w:val="single" w:sz="4" w:space="0" w:color="auto"/>
              <w:left w:val="single" w:sz="4" w:space="0" w:color="auto"/>
              <w:bottom w:val="single" w:sz="4" w:space="0" w:color="auto"/>
              <w:right w:val="single" w:sz="4" w:space="0" w:color="auto"/>
            </w:tcBorders>
            <w:vAlign w:val="center"/>
          </w:tcPr>
          <w:p w:rsidR="004613BC" w:rsidRPr="008C0F96" w:rsidRDefault="004613BC" w:rsidP="004E4E91">
            <w:pPr>
              <w:ind w:right="-1"/>
              <w:jc w:val="center"/>
              <w:rPr>
                <w:rFonts w:ascii="Times New Roman" w:eastAsia="Calibri" w:hAnsi="Times New Roman"/>
                <w:b/>
                <w:sz w:val="24"/>
                <w:szCs w:val="24"/>
              </w:rPr>
            </w:pPr>
          </w:p>
        </w:tc>
      </w:tr>
      <w:tr w:rsidR="004613BC" w:rsidRPr="008C0F96" w:rsidTr="004E4E91">
        <w:trPr>
          <w:trHeight w:val="286"/>
        </w:trPr>
        <w:tc>
          <w:tcPr>
            <w:tcW w:w="836" w:type="pct"/>
            <w:vMerge/>
            <w:tcBorders>
              <w:top w:val="single" w:sz="4" w:space="0" w:color="auto"/>
              <w:left w:val="single" w:sz="4" w:space="0" w:color="auto"/>
              <w:bottom w:val="single" w:sz="4" w:space="0" w:color="auto"/>
              <w:right w:val="single" w:sz="4" w:space="0" w:color="auto"/>
            </w:tcBorders>
            <w:vAlign w:val="center"/>
          </w:tcPr>
          <w:p w:rsidR="004613BC" w:rsidRPr="008C0F96" w:rsidRDefault="004613BC" w:rsidP="004E4E91">
            <w:pPr>
              <w:tabs>
                <w:tab w:val="left" w:pos="4464"/>
              </w:tabs>
              <w:jc w:val="both"/>
              <w:rPr>
                <w:rFonts w:ascii="Times New Roman" w:eastAsia="Calibri" w:hAnsi="Times New Roman"/>
                <w:b/>
                <w:bCs/>
                <w:sz w:val="24"/>
                <w:szCs w:val="24"/>
              </w:rPr>
            </w:pPr>
          </w:p>
        </w:tc>
        <w:tc>
          <w:tcPr>
            <w:tcW w:w="2745" w:type="pct"/>
            <w:tcBorders>
              <w:top w:val="single" w:sz="4" w:space="0" w:color="auto"/>
              <w:left w:val="single" w:sz="4" w:space="0" w:color="auto"/>
              <w:bottom w:val="single" w:sz="4" w:space="0" w:color="auto"/>
              <w:right w:val="single" w:sz="4" w:space="0" w:color="auto"/>
            </w:tcBorders>
            <w:vAlign w:val="bottom"/>
          </w:tcPr>
          <w:p w:rsidR="004613BC" w:rsidRPr="008C0F96" w:rsidRDefault="004613BC" w:rsidP="004E4E91">
            <w:pPr>
              <w:tabs>
                <w:tab w:val="left" w:pos="4464"/>
              </w:tabs>
              <w:jc w:val="both"/>
              <w:rPr>
                <w:rFonts w:ascii="Times New Roman" w:eastAsia="Calibri" w:hAnsi="Times New Roman"/>
                <w:bCs/>
                <w:sz w:val="24"/>
                <w:szCs w:val="24"/>
              </w:rPr>
            </w:pPr>
            <w:r w:rsidRPr="008C0F96">
              <w:rPr>
                <w:rFonts w:ascii="Times New Roman" w:eastAsia="Calibri" w:hAnsi="Times New Roman"/>
                <w:bCs/>
                <w:sz w:val="24"/>
                <w:szCs w:val="24"/>
              </w:rPr>
              <w:t>Практическое занятие № 15. Правила ведения разговоров по телефону. Составление диалогов и перевод их на иностранный язык.</w:t>
            </w:r>
            <w:r w:rsidRPr="008C0F96">
              <w:rPr>
                <w:rFonts w:ascii="Times New Roman" w:eastAsia="Calibri" w:hAnsi="Times New Roman"/>
                <w:sz w:val="24"/>
                <w:szCs w:val="24"/>
              </w:rPr>
              <w:t xml:space="preserve"> </w:t>
            </w:r>
            <w:r w:rsidRPr="008C0F96">
              <w:rPr>
                <w:rFonts w:ascii="Times New Roman" w:eastAsia="Calibri" w:hAnsi="Times New Roman"/>
                <w:bCs/>
                <w:sz w:val="24"/>
                <w:szCs w:val="24"/>
              </w:rPr>
              <w:t>Ролевая игра «Звонок в компанию по поводу получения ответа на свое письмо»</w:t>
            </w:r>
          </w:p>
        </w:tc>
        <w:tc>
          <w:tcPr>
            <w:tcW w:w="636" w:type="pct"/>
            <w:tcBorders>
              <w:top w:val="single" w:sz="4" w:space="0" w:color="auto"/>
              <w:left w:val="single" w:sz="4" w:space="0" w:color="auto"/>
              <w:bottom w:val="single" w:sz="4" w:space="0" w:color="auto"/>
              <w:right w:val="single" w:sz="4" w:space="0" w:color="auto"/>
            </w:tcBorders>
            <w:vAlign w:val="center"/>
          </w:tcPr>
          <w:p w:rsidR="004613BC" w:rsidRPr="008C0F96" w:rsidRDefault="004613BC" w:rsidP="004E4E91">
            <w:pPr>
              <w:ind w:right="-1"/>
              <w:jc w:val="center"/>
              <w:rPr>
                <w:rFonts w:ascii="Times New Roman" w:eastAsia="Calibri" w:hAnsi="Times New Roman"/>
                <w:sz w:val="24"/>
                <w:szCs w:val="24"/>
              </w:rPr>
            </w:pPr>
            <w:r w:rsidRPr="008C0F96">
              <w:rPr>
                <w:rFonts w:ascii="Times New Roman" w:eastAsia="Calibri" w:hAnsi="Times New Roman"/>
                <w:sz w:val="24"/>
                <w:szCs w:val="24"/>
              </w:rPr>
              <w:t>1</w:t>
            </w:r>
          </w:p>
        </w:tc>
        <w:tc>
          <w:tcPr>
            <w:tcW w:w="783" w:type="pct"/>
            <w:vMerge/>
            <w:tcBorders>
              <w:top w:val="single" w:sz="4" w:space="0" w:color="auto"/>
              <w:left w:val="single" w:sz="4" w:space="0" w:color="auto"/>
              <w:bottom w:val="single" w:sz="4" w:space="0" w:color="auto"/>
              <w:right w:val="single" w:sz="4" w:space="0" w:color="auto"/>
            </w:tcBorders>
            <w:vAlign w:val="center"/>
          </w:tcPr>
          <w:p w:rsidR="004613BC" w:rsidRPr="008C0F96" w:rsidRDefault="004613BC" w:rsidP="004E4E91">
            <w:pPr>
              <w:ind w:right="-1"/>
              <w:jc w:val="center"/>
              <w:rPr>
                <w:rFonts w:ascii="Times New Roman" w:eastAsia="Calibri" w:hAnsi="Times New Roman"/>
                <w:b/>
                <w:sz w:val="24"/>
                <w:szCs w:val="24"/>
              </w:rPr>
            </w:pPr>
          </w:p>
        </w:tc>
      </w:tr>
      <w:tr w:rsidR="004613BC" w:rsidRPr="008C0F96" w:rsidTr="004E4E91">
        <w:trPr>
          <w:trHeight w:val="20"/>
        </w:trPr>
        <w:tc>
          <w:tcPr>
            <w:tcW w:w="836" w:type="pct"/>
            <w:vMerge/>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tabs>
                <w:tab w:val="left" w:pos="4464"/>
              </w:tabs>
              <w:jc w:val="both"/>
              <w:rPr>
                <w:rFonts w:ascii="Times New Roman" w:eastAsia="Calibri" w:hAnsi="Times New Roman"/>
                <w:b/>
                <w:bCs/>
                <w:sz w:val="24"/>
                <w:szCs w:val="24"/>
              </w:rPr>
            </w:pPr>
          </w:p>
        </w:tc>
        <w:tc>
          <w:tcPr>
            <w:tcW w:w="2745" w:type="pct"/>
            <w:tcBorders>
              <w:top w:val="single" w:sz="4" w:space="0" w:color="auto"/>
              <w:left w:val="single" w:sz="4" w:space="0" w:color="auto"/>
              <w:bottom w:val="single" w:sz="4" w:space="0" w:color="auto"/>
              <w:right w:val="single" w:sz="4" w:space="0" w:color="auto"/>
            </w:tcBorders>
            <w:hideMark/>
          </w:tcPr>
          <w:p w:rsidR="004613BC" w:rsidRPr="008C0F96" w:rsidRDefault="004613BC" w:rsidP="004E4E91">
            <w:pPr>
              <w:tabs>
                <w:tab w:val="left" w:pos="4464"/>
              </w:tabs>
              <w:jc w:val="both"/>
              <w:rPr>
                <w:rFonts w:ascii="Times New Roman" w:eastAsia="Calibri" w:hAnsi="Times New Roman"/>
                <w:b/>
                <w:bCs/>
                <w:sz w:val="24"/>
                <w:szCs w:val="24"/>
              </w:rPr>
            </w:pPr>
            <w:r w:rsidRPr="008C0F96">
              <w:rPr>
                <w:rFonts w:ascii="Times New Roman" w:eastAsia="Calibri" w:hAnsi="Times New Roman"/>
                <w:b/>
                <w:bCs/>
                <w:sz w:val="24"/>
                <w:szCs w:val="24"/>
              </w:rPr>
              <w:t>Самостоятельная работа обучающихся</w:t>
            </w:r>
          </w:p>
        </w:tc>
        <w:tc>
          <w:tcPr>
            <w:tcW w:w="636" w:type="pct"/>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ind w:right="-1"/>
              <w:jc w:val="center"/>
              <w:rPr>
                <w:rFonts w:ascii="Times New Roman" w:eastAsia="Calibri" w:hAnsi="Times New Roman"/>
                <w:bCs/>
                <w:sz w:val="24"/>
                <w:szCs w:val="24"/>
              </w:rPr>
            </w:pPr>
            <w:r w:rsidRPr="008C0F96">
              <w:rPr>
                <w:rFonts w:ascii="Times New Roman" w:eastAsia="Calibri" w:hAnsi="Times New Roman"/>
                <w:bCs/>
                <w:sz w:val="24"/>
                <w:szCs w:val="24"/>
              </w:rPr>
              <w:t>-</w:t>
            </w:r>
          </w:p>
        </w:tc>
        <w:tc>
          <w:tcPr>
            <w:tcW w:w="783" w:type="pct"/>
            <w:vMerge/>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ind w:right="-1"/>
              <w:jc w:val="center"/>
              <w:rPr>
                <w:rFonts w:ascii="Times New Roman" w:eastAsia="Calibri" w:hAnsi="Times New Roman"/>
                <w:b/>
                <w:sz w:val="24"/>
                <w:szCs w:val="24"/>
              </w:rPr>
            </w:pPr>
          </w:p>
        </w:tc>
      </w:tr>
      <w:tr w:rsidR="004613BC" w:rsidRPr="008C0F96" w:rsidTr="004E4E91">
        <w:trPr>
          <w:trHeight w:val="20"/>
        </w:trPr>
        <w:tc>
          <w:tcPr>
            <w:tcW w:w="836" w:type="pct"/>
            <w:vMerge w:val="restart"/>
            <w:tcBorders>
              <w:top w:val="single" w:sz="4" w:space="0" w:color="auto"/>
              <w:left w:val="single" w:sz="4" w:space="0" w:color="auto"/>
              <w:right w:val="single" w:sz="4" w:space="0" w:color="auto"/>
            </w:tcBorders>
          </w:tcPr>
          <w:p w:rsidR="004613BC" w:rsidRPr="008C0F96" w:rsidRDefault="004613BC" w:rsidP="004E4E91">
            <w:pPr>
              <w:tabs>
                <w:tab w:val="left" w:pos="4464"/>
              </w:tabs>
              <w:rPr>
                <w:rFonts w:ascii="Times New Roman" w:eastAsia="Calibri" w:hAnsi="Times New Roman"/>
                <w:b/>
                <w:bCs/>
                <w:sz w:val="24"/>
                <w:szCs w:val="24"/>
              </w:rPr>
            </w:pPr>
            <w:r w:rsidRPr="008C0F96">
              <w:rPr>
                <w:rFonts w:ascii="Times New Roman" w:eastAsia="Calibri" w:hAnsi="Times New Roman"/>
                <w:b/>
                <w:bCs/>
                <w:sz w:val="24"/>
                <w:szCs w:val="24"/>
              </w:rPr>
              <w:t>Тема 1.5.</w:t>
            </w:r>
          </w:p>
          <w:p w:rsidR="004613BC" w:rsidRPr="00BD1FEF" w:rsidRDefault="004613BC" w:rsidP="004E4E91">
            <w:pPr>
              <w:tabs>
                <w:tab w:val="left" w:pos="4464"/>
              </w:tabs>
              <w:rPr>
                <w:rFonts w:ascii="Times New Roman" w:eastAsia="Calibri" w:hAnsi="Times New Roman"/>
                <w:b/>
                <w:bCs/>
                <w:sz w:val="24"/>
                <w:szCs w:val="24"/>
              </w:rPr>
            </w:pPr>
            <w:r w:rsidRPr="00BD1FEF">
              <w:rPr>
                <w:rFonts w:ascii="Times New Roman" w:eastAsia="Calibri" w:hAnsi="Times New Roman"/>
                <w:b/>
                <w:bCs/>
                <w:sz w:val="24"/>
                <w:szCs w:val="24"/>
              </w:rPr>
              <w:t>Рынок труда, трудоустройство и карьера</w:t>
            </w:r>
          </w:p>
        </w:tc>
        <w:tc>
          <w:tcPr>
            <w:tcW w:w="2745" w:type="pct"/>
            <w:tcBorders>
              <w:top w:val="single" w:sz="4" w:space="0" w:color="auto"/>
              <w:left w:val="single" w:sz="4" w:space="0" w:color="auto"/>
              <w:bottom w:val="single" w:sz="4" w:space="0" w:color="auto"/>
              <w:right w:val="single" w:sz="4" w:space="0" w:color="auto"/>
            </w:tcBorders>
            <w:hideMark/>
          </w:tcPr>
          <w:p w:rsidR="004613BC" w:rsidRPr="008C0F96" w:rsidRDefault="004613BC" w:rsidP="004E4E91">
            <w:pPr>
              <w:tabs>
                <w:tab w:val="left" w:pos="4464"/>
              </w:tabs>
              <w:jc w:val="both"/>
              <w:rPr>
                <w:rFonts w:ascii="Times New Roman" w:eastAsia="Calibri" w:hAnsi="Times New Roman"/>
                <w:b/>
                <w:bCs/>
                <w:i/>
                <w:sz w:val="24"/>
                <w:szCs w:val="24"/>
              </w:rPr>
            </w:pPr>
            <w:r w:rsidRPr="008C0F96">
              <w:rPr>
                <w:rFonts w:ascii="Times New Roman" w:eastAsia="Calibri" w:hAnsi="Times New Roman"/>
                <w:b/>
                <w:bCs/>
                <w:sz w:val="24"/>
                <w:szCs w:val="24"/>
              </w:rPr>
              <w:t>Содержание учебного материала</w:t>
            </w:r>
          </w:p>
        </w:tc>
        <w:tc>
          <w:tcPr>
            <w:tcW w:w="636" w:type="pct"/>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suppressAutoHyphens/>
              <w:ind w:right="-1"/>
              <w:jc w:val="center"/>
              <w:rPr>
                <w:rFonts w:ascii="Times New Roman" w:eastAsia="Calibri" w:hAnsi="Times New Roman"/>
                <w:b/>
                <w:iCs/>
                <w:sz w:val="24"/>
                <w:szCs w:val="24"/>
              </w:rPr>
            </w:pPr>
            <w:r w:rsidRPr="008C0F96">
              <w:rPr>
                <w:rFonts w:ascii="Times New Roman" w:eastAsia="Calibri" w:hAnsi="Times New Roman"/>
                <w:b/>
                <w:iCs/>
                <w:sz w:val="24"/>
                <w:szCs w:val="24"/>
              </w:rPr>
              <w:t>8</w:t>
            </w:r>
          </w:p>
        </w:tc>
        <w:tc>
          <w:tcPr>
            <w:tcW w:w="783" w:type="pct"/>
            <w:vMerge w:val="restart"/>
            <w:tcBorders>
              <w:top w:val="single" w:sz="4" w:space="0" w:color="auto"/>
              <w:left w:val="single" w:sz="4" w:space="0" w:color="auto"/>
              <w:right w:val="single" w:sz="4" w:space="0" w:color="auto"/>
            </w:tcBorders>
            <w:vAlign w:val="center"/>
            <w:hideMark/>
          </w:tcPr>
          <w:p w:rsidR="004613BC" w:rsidRPr="008C0F96" w:rsidRDefault="004613BC" w:rsidP="004E4E91">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02</w:t>
            </w:r>
          </w:p>
          <w:p w:rsidR="004613BC" w:rsidRPr="008C0F96" w:rsidRDefault="004613BC" w:rsidP="004E4E91">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04</w:t>
            </w:r>
          </w:p>
          <w:p w:rsidR="004613BC" w:rsidRPr="008C0F96" w:rsidRDefault="004613BC" w:rsidP="004E4E91">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05</w:t>
            </w:r>
          </w:p>
          <w:p w:rsidR="004613BC" w:rsidRPr="008C0F96" w:rsidRDefault="004613BC" w:rsidP="004E4E91">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09</w:t>
            </w:r>
          </w:p>
          <w:p w:rsidR="004613BC" w:rsidRPr="008C0F96" w:rsidRDefault="004613BC" w:rsidP="004E4E91">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ПК 1.2</w:t>
            </w:r>
          </w:p>
          <w:p w:rsidR="004613BC" w:rsidRDefault="004613BC" w:rsidP="004E4E91">
            <w:pPr>
              <w:ind w:right="-1"/>
              <w:jc w:val="center"/>
              <w:rPr>
                <w:rFonts w:ascii="Times New Roman" w:eastAsia="Calibri" w:hAnsi="Times New Roman"/>
                <w:iCs/>
                <w:sz w:val="24"/>
                <w:szCs w:val="24"/>
              </w:rPr>
            </w:pPr>
            <w:r w:rsidRPr="008C0F96">
              <w:rPr>
                <w:rFonts w:ascii="Times New Roman" w:eastAsia="Calibri" w:hAnsi="Times New Roman"/>
                <w:iCs/>
                <w:sz w:val="24"/>
                <w:szCs w:val="24"/>
              </w:rPr>
              <w:t>ПК 2.3</w:t>
            </w:r>
          </w:p>
          <w:p w:rsidR="004613BC" w:rsidRDefault="004613BC" w:rsidP="004E4E91">
            <w:pPr>
              <w:ind w:right="-1"/>
              <w:jc w:val="center"/>
              <w:rPr>
                <w:rFonts w:ascii="Times New Roman" w:eastAsia="Calibri" w:hAnsi="Times New Roman"/>
                <w:b/>
                <w:sz w:val="24"/>
                <w:szCs w:val="24"/>
              </w:rPr>
            </w:pPr>
          </w:p>
          <w:p w:rsidR="004613BC" w:rsidRDefault="004613BC" w:rsidP="004E4E91">
            <w:pPr>
              <w:ind w:right="-1"/>
              <w:jc w:val="center"/>
              <w:rPr>
                <w:rFonts w:ascii="Times New Roman" w:eastAsia="Calibri" w:hAnsi="Times New Roman"/>
                <w:b/>
                <w:sz w:val="24"/>
                <w:szCs w:val="24"/>
              </w:rPr>
            </w:pPr>
          </w:p>
          <w:p w:rsidR="004613BC" w:rsidRDefault="004613BC" w:rsidP="004E4E91">
            <w:pPr>
              <w:ind w:right="-1"/>
              <w:jc w:val="center"/>
              <w:rPr>
                <w:rFonts w:ascii="Times New Roman" w:eastAsia="Calibri" w:hAnsi="Times New Roman"/>
                <w:b/>
                <w:sz w:val="24"/>
                <w:szCs w:val="24"/>
              </w:rPr>
            </w:pPr>
          </w:p>
          <w:p w:rsidR="004613BC" w:rsidRDefault="004613BC" w:rsidP="004E4E91">
            <w:pPr>
              <w:ind w:right="-1"/>
              <w:jc w:val="center"/>
              <w:rPr>
                <w:rFonts w:ascii="Times New Roman" w:eastAsia="Calibri" w:hAnsi="Times New Roman"/>
                <w:b/>
                <w:sz w:val="24"/>
                <w:szCs w:val="24"/>
              </w:rPr>
            </w:pPr>
          </w:p>
          <w:p w:rsidR="004613BC" w:rsidRDefault="004613BC" w:rsidP="004E4E91">
            <w:pPr>
              <w:ind w:right="-1"/>
              <w:jc w:val="center"/>
              <w:rPr>
                <w:rFonts w:ascii="Times New Roman" w:eastAsia="Calibri" w:hAnsi="Times New Roman"/>
                <w:b/>
                <w:sz w:val="24"/>
                <w:szCs w:val="24"/>
              </w:rPr>
            </w:pPr>
          </w:p>
          <w:p w:rsidR="004613BC" w:rsidRDefault="004613BC" w:rsidP="004E4E91">
            <w:pPr>
              <w:ind w:right="-1"/>
              <w:jc w:val="center"/>
              <w:rPr>
                <w:rFonts w:ascii="Times New Roman" w:eastAsia="Calibri" w:hAnsi="Times New Roman"/>
                <w:b/>
                <w:sz w:val="24"/>
                <w:szCs w:val="24"/>
              </w:rPr>
            </w:pPr>
          </w:p>
          <w:p w:rsidR="004613BC" w:rsidRDefault="004613BC" w:rsidP="004E4E91">
            <w:pPr>
              <w:ind w:right="-1"/>
              <w:jc w:val="center"/>
              <w:rPr>
                <w:rFonts w:ascii="Times New Roman" w:eastAsia="Calibri" w:hAnsi="Times New Roman"/>
                <w:b/>
                <w:sz w:val="24"/>
                <w:szCs w:val="24"/>
              </w:rPr>
            </w:pPr>
          </w:p>
          <w:p w:rsidR="004613BC" w:rsidRDefault="004613BC" w:rsidP="004E4E91">
            <w:pPr>
              <w:ind w:right="-1"/>
              <w:jc w:val="center"/>
              <w:rPr>
                <w:rFonts w:ascii="Times New Roman" w:eastAsia="Calibri" w:hAnsi="Times New Roman"/>
                <w:b/>
                <w:sz w:val="24"/>
                <w:szCs w:val="24"/>
              </w:rPr>
            </w:pPr>
          </w:p>
          <w:p w:rsidR="004613BC" w:rsidRPr="008C0F96" w:rsidRDefault="004613BC" w:rsidP="004E4E91">
            <w:pPr>
              <w:ind w:right="-1"/>
              <w:jc w:val="center"/>
              <w:rPr>
                <w:rFonts w:ascii="Times New Roman" w:eastAsia="Calibri" w:hAnsi="Times New Roman"/>
                <w:b/>
                <w:sz w:val="24"/>
                <w:szCs w:val="24"/>
              </w:rPr>
            </w:pPr>
          </w:p>
        </w:tc>
      </w:tr>
      <w:tr w:rsidR="004613BC" w:rsidRPr="008C0F96" w:rsidTr="004E4E91">
        <w:trPr>
          <w:trHeight w:val="20"/>
        </w:trPr>
        <w:tc>
          <w:tcPr>
            <w:tcW w:w="836" w:type="pct"/>
            <w:vMerge/>
            <w:tcBorders>
              <w:left w:val="single" w:sz="4" w:space="0" w:color="auto"/>
              <w:right w:val="single" w:sz="4" w:space="0" w:color="auto"/>
            </w:tcBorders>
            <w:vAlign w:val="center"/>
            <w:hideMark/>
          </w:tcPr>
          <w:p w:rsidR="004613BC" w:rsidRPr="008C0F96" w:rsidRDefault="004613BC" w:rsidP="004E4E91">
            <w:pPr>
              <w:tabs>
                <w:tab w:val="left" w:pos="4464"/>
              </w:tabs>
              <w:rPr>
                <w:rFonts w:ascii="Times New Roman" w:eastAsia="Calibri" w:hAnsi="Times New Roman"/>
                <w:b/>
                <w:bCs/>
                <w:sz w:val="24"/>
                <w:szCs w:val="24"/>
              </w:rPr>
            </w:pPr>
          </w:p>
        </w:tc>
        <w:tc>
          <w:tcPr>
            <w:tcW w:w="2745" w:type="pct"/>
            <w:tcBorders>
              <w:top w:val="single" w:sz="4" w:space="0" w:color="auto"/>
              <w:left w:val="single" w:sz="4" w:space="0" w:color="auto"/>
              <w:bottom w:val="single" w:sz="4" w:space="0" w:color="auto"/>
              <w:right w:val="single" w:sz="4" w:space="0" w:color="auto"/>
            </w:tcBorders>
            <w:hideMark/>
          </w:tcPr>
          <w:p w:rsidR="004613BC" w:rsidRPr="008C0F96" w:rsidRDefault="004613BC" w:rsidP="004E4E91">
            <w:pPr>
              <w:tabs>
                <w:tab w:val="left" w:pos="4464"/>
              </w:tabs>
              <w:jc w:val="both"/>
              <w:rPr>
                <w:rFonts w:ascii="Times New Roman" w:eastAsia="Calibri" w:hAnsi="Times New Roman"/>
                <w:b/>
                <w:i/>
                <w:sz w:val="24"/>
                <w:szCs w:val="24"/>
              </w:rPr>
            </w:pPr>
            <w:r w:rsidRPr="008C0F96">
              <w:rPr>
                <w:rFonts w:ascii="Times New Roman" w:eastAsia="Calibri" w:hAnsi="Times New Roman"/>
                <w:b/>
                <w:bCs/>
                <w:sz w:val="24"/>
                <w:szCs w:val="24"/>
              </w:rPr>
              <w:t>В том числе практических занятий</w:t>
            </w:r>
          </w:p>
        </w:tc>
        <w:tc>
          <w:tcPr>
            <w:tcW w:w="636" w:type="pct"/>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suppressAutoHyphens/>
              <w:ind w:right="-1"/>
              <w:jc w:val="center"/>
              <w:rPr>
                <w:rFonts w:ascii="Times New Roman" w:eastAsia="Calibri" w:hAnsi="Times New Roman"/>
                <w:b/>
                <w:bCs/>
                <w:iCs/>
                <w:sz w:val="24"/>
                <w:szCs w:val="24"/>
              </w:rPr>
            </w:pPr>
            <w:r w:rsidRPr="008C0F96">
              <w:rPr>
                <w:rFonts w:ascii="Times New Roman" w:eastAsia="Calibri" w:hAnsi="Times New Roman"/>
                <w:b/>
                <w:bCs/>
                <w:iCs/>
                <w:sz w:val="24"/>
                <w:szCs w:val="24"/>
              </w:rPr>
              <w:t>8</w:t>
            </w:r>
          </w:p>
        </w:tc>
        <w:tc>
          <w:tcPr>
            <w:tcW w:w="783" w:type="pct"/>
            <w:vMerge/>
            <w:tcBorders>
              <w:left w:val="single" w:sz="4" w:space="0" w:color="auto"/>
              <w:right w:val="single" w:sz="4" w:space="0" w:color="auto"/>
            </w:tcBorders>
            <w:vAlign w:val="center"/>
            <w:hideMark/>
          </w:tcPr>
          <w:p w:rsidR="004613BC" w:rsidRPr="008C0F96" w:rsidRDefault="004613BC" w:rsidP="004E4E91">
            <w:pPr>
              <w:ind w:right="-1"/>
              <w:jc w:val="center"/>
              <w:rPr>
                <w:rFonts w:ascii="Times New Roman" w:eastAsia="Calibri" w:hAnsi="Times New Roman"/>
                <w:b/>
                <w:sz w:val="24"/>
                <w:szCs w:val="24"/>
              </w:rPr>
            </w:pPr>
          </w:p>
        </w:tc>
      </w:tr>
      <w:tr w:rsidR="004613BC" w:rsidRPr="008C0F96" w:rsidTr="004E4E91">
        <w:trPr>
          <w:trHeight w:val="262"/>
        </w:trPr>
        <w:tc>
          <w:tcPr>
            <w:tcW w:w="836" w:type="pct"/>
            <w:vMerge/>
            <w:tcBorders>
              <w:left w:val="single" w:sz="4" w:space="0" w:color="auto"/>
              <w:right w:val="single" w:sz="4" w:space="0" w:color="auto"/>
            </w:tcBorders>
            <w:vAlign w:val="center"/>
            <w:hideMark/>
          </w:tcPr>
          <w:p w:rsidR="004613BC" w:rsidRPr="008C0F96" w:rsidRDefault="004613BC" w:rsidP="004E4E91">
            <w:pPr>
              <w:tabs>
                <w:tab w:val="left" w:pos="4464"/>
              </w:tabs>
              <w:rPr>
                <w:rFonts w:ascii="Times New Roman" w:eastAsia="Calibri" w:hAnsi="Times New Roman"/>
                <w:b/>
                <w:bCs/>
                <w:sz w:val="24"/>
                <w:szCs w:val="24"/>
              </w:rPr>
            </w:pPr>
          </w:p>
        </w:tc>
        <w:tc>
          <w:tcPr>
            <w:tcW w:w="2745" w:type="pct"/>
            <w:tcBorders>
              <w:top w:val="single" w:sz="4" w:space="0" w:color="auto"/>
              <w:left w:val="single" w:sz="4" w:space="0" w:color="auto"/>
              <w:bottom w:val="single" w:sz="4" w:space="0" w:color="auto"/>
              <w:right w:val="single" w:sz="4" w:space="0" w:color="auto"/>
            </w:tcBorders>
            <w:hideMark/>
          </w:tcPr>
          <w:p w:rsidR="004613BC" w:rsidRPr="008C0F96" w:rsidRDefault="004613BC" w:rsidP="004E4E91">
            <w:pPr>
              <w:tabs>
                <w:tab w:val="left" w:pos="4464"/>
              </w:tabs>
              <w:jc w:val="both"/>
              <w:rPr>
                <w:rFonts w:ascii="Times New Roman" w:eastAsia="Calibri" w:hAnsi="Times New Roman"/>
                <w:bCs/>
                <w:sz w:val="24"/>
                <w:szCs w:val="24"/>
              </w:rPr>
            </w:pPr>
            <w:r w:rsidRPr="008C0F96">
              <w:rPr>
                <w:rFonts w:ascii="Times New Roman" w:eastAsia="Calibri" w:hAnsi="Times New Roman"/>
                <w:bCs/>
                <w:sz w:val="24"/>
                <w:szCs w:val="24"/>
              </w:rPr>
              <w:t>Практическое занятие № 16.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636" w:type="pct"/>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suppressAutoHyphens/>
              <w:ind w:right="-1"/>
              <w:jc w:val="center"/>
              <w:rPr>
                <w:rFonts w:ascii="Times New Roman" w:eastAsia="Calibri" w:hAnsi="Times New Roman"/>
                <w:bCs/>
                <w:iCs/>
                <w:sz w:val="24"/>
                <w:szCs w:val="24"/>
              </w:rPr>
            </w:pPr>
            <w:r w:rsidRPr="008C0F96">
              <w:rPr>
                <w:rFonts w:ascii="Times New Roman" w:eastAsia="Calibri" w:hAnsi="Times New Roman"/>
                <w:bCs/>
                <w:iCs/>
                <w:sz w:val="24"/>
                <w:szCs w:val="24"/>
              </w:rPr>
              <w:t>2</w:t>
            </w:r>
          </w:p>
        </w:tc>
        <w:tc>
          <w:tcPr>
            <w:tcW w:w="783" w:type="pct"/>
            <w:vMerge/>
            <w:tcBorders>
              <w:left w:val="single" w:sz="4" w:space="0" w:color="auto"/>
              <w:right w:val="single" w:sz="4" w:space="0" w:color="auto"/>
            </w:tcBorders>
            <w:vAlign w:val="center"/>
            <w:hideMark/>
          </w:tcPr>
          <w:p w:rsidR="004613BC" w:rsidRPr="008C0F96" w:rsidRDefault="004613BC" w:rsidP="004E4E91">
            <w:pPr>
              <w:ind w:right="-1"/>
              <w:jc w:val="center"/>
              <w:rPr>
                <w:rFonts w:ascii="Times New Roman" w:eastAsia="Calibri" w:hAnsi="Times New Roman"/>
                <w:b/>
                <w:sz w:val="24"/>
                <w:szCs w:val="24"/>
              </w:rPr>
            </w:pPr>
          </w:p>
        </w:tc>
      </w:tr>
      <w:tr w:rsidR="004613BC" w:rsidRPr="008C0F96" w:rsidTr="004E4E91">
        <w:trPr>
          <w:trHeight w:val="20"/>
        </w:trPr>
        <w:tc>
          <w:tcPr>
            <w:tcW w:w="836" w:type="pct"/>
            <w:vMerge/>
            <w:tcBorders>
              <w:left w:val="single" w:sz="4" w:space="0" w:color="auto"/>
              <w:right w:val="single" w:sz="4" w:space="0" w:color="auto"/>
            </w:tcBorders>
            <w:vAlign w:val="center"/>
          </w:tcPr>
          <w:p w:rsidR="004613BC" w:rsidRPr="008C0F96" w:rsidRDefault="004613BC" w:rsidP="004E4E91">
            <w:pPr>
              <w:tabs>
                <w:tab w:val="left" w:pos="4464"/>
              </w:tabs>
              <w:rPr>
                <w:rFonts w:ascii="Times New Roman" w:eastAsia="Calibri" w:hAnsi="Times New Roman"/>
                <w:b/>
                <w:bCs/>
                <w:sz w:val="24"/>
                <w:szCs w:val="24"/>
              </w:rPr>
            </w:pPr>
          </w:p>
        </w:tc>
        <w:tc>
          <w:tcPr>
            <w:tcW w:w="2745" w:type="pct"/>
            <w:tcBorders>
              <w:top w:val="single" w:sz="4" w:space="0" w:color="auto"/>
              <w:left w:val="single" w:sz="4" w:space="0" w:color="auto"/>
              <w:bottom w:val="single" w:sz="4" w:space="0" w:color="auto"/>
              <w:right w:val="single" w:sz="4" w:space="0" w:color="auto"/>
            </w:tcBorders>
          </w:tcPr>
          <w:p w:rsidR="004613BC" w:rsidRPr="008C0F96" w:rsidRDefault="004613BC" w:rsidP="004E4E91">
            <w:pPr>
              <w:tabs>
                <w:tab w:val="left" w:pos="4464"/>
              </w:tabs>
              <w:jc w:val="both"/>
              <w:rPr>
                <w:rFonts w:ascii="Times New Roman" w:eastAsia="Calibri" w:hAnsi="Times New Roman"/>
                <w:bCs/>
                <w:sz w:val="24"/>
                <w:szCs w:val="24"/>
              </w:rPr>
            </w:pPr>
            <w:r w:rsidRPr="008C0F96">
              <w:rPr>
                <w:rFonts w:ascii="Times New Roman" w:eastAsia="Calibri" w:hAnsi="Times New Roman"/>
                <w:bCs/>
                <w:sz w:val="24"/>
                <w:szCs w:val="24"/>
              </w:rPr>
              <w:t>Практическое занятие № 17. Чтение и перевод (со словарем) текстов по теме «Трудоустройство и карьера», «Интервью и собеседование»</w:t>
            </w:r>
          </w:p>
        </w:tc>
        <w:tc>
          <w:tcPr>
            <w:tcW w:w="636" w:type="pct"/>
            <w:tcBorders>
              <w:top w:val="single" w:sz="4" w:space="0" w:color="auto"/>
              <w:left w:val="single" w:sz="4" w:space="0" w:color="auto"/>
              <w:bottom w:val="single" w:sz="4" w:space="0" w:color="auto"/>
              <w:right w:val="single" w:sz="4" w:space="0" w:color="auto"/>
            </w:tcBorders>
            <w:vAlign w:val="center"/>
          </w:tcPr>
          <w:p w:rsidR="004613BC" w:rsidRPr="008C0F96" w:rsidRDefault="004613BC" w:rsidP="004E4E91">
            <w:pPr>
              <w:suppressAutoHyphens/>
              <w:ind w:right="-1"/>
              <w:jc w:val="center"/>
              <w:rPr>
                <w:rFonts w:ascii="Times New Roman" w:eastAsia="Calibri" w:hAnsi="Times New Roman"/>
                <w:bCs/>
                <w:iCs/>
                <w:sz w:val="24"/>
                <w:szCs w:val="24"/>
              </w:rPr>
            </w:pPr>
            <w:r w:rsidRPr="008C0F96">
              <w:rPr>
                <w:rFonts w:ascii="Times New Roman" w:eastAsia="Calibri" w:hAnsi="Times New Roman"/>
                <w:bCs/>
                <w:iCs/>
                <w:sz w:val="24"/>
                <w:szCs w:val="24"/>
              </w:rPr>
              <w:t>2</w:t>
            </w:r>
          </w:p>
        </w:tc>
        <w:tc>
          <w:tcPr>
            <w:tcW w:w="783" w:type="pct"/>
            <w:vMerge/>
            <w:tcBorders>
              <w:left w:val="single" w:sz="4" w:space="0" w:color="auto"/>
              <w:right w:val="single" w:sz="4" w:space="0" w:color="auto"/>
            </w:tcBorders>
            <w:vAlign w:val="center"/>
          </w:tcPr>
          <w:p w:rsidR="004613BC" w:rsidRPr="008C0F96" w:rsidRDefault="004613BC" w:rsidP="004E4E91">
            <w:pPr>
              <w:ind w:right="-1"/>
              <w:jc w:val="center"/>
              <w:rPr>
                <w:rFonts w:ascii="Times New Roman" w:eastAsia="Calibri" w:hAnsi="Times New Roman"/>
                <w:b/>
                <w:sz w:val="24"/>
                <w:szCs w:val="24"/>
              </w:rPr>
            </w:pPr>
          </w:p>
        </w:tc>
      </w:tr>
      <w:tr w:rsidR="004613BC" w:rsidRPr="008C0F96" w:rsidTr="004E4E91">
        <w:trPr>
          <w:trHeight w:val="20"/>
        </w:trPr>
        <w:tc>
          <w:tcPr>
            <w:tcW w:w="836" w:type="pct"/>
            <w:vMerge/>
            <w:tcBorders>
              <w:left w:val="single" w:sz="4" w:space="0" w:color="auto"/>
              <w:right w:val="single" w:sz="4" w:space="0" w:color="auto"/>
            </w:tcBorders>
            <w:vAlign w:val="center"/>
          </w:tcPr>
          <w:p w:rsidR="004613BC" w:rsidRPr="008C0F96" w:rsidRDefault="004613BC" w:rsidP="004E4E91">
            <w:pPr>
              <w:tabs>
                <w:tab w:val="left" w:pos="4464"/>
              </w:tabs>
              <w:rPr>
                <w:rFonts w:ascii="Times New Roman" w:eastAsia="Calibri" w:hAnsi="Times New Roman"/>
                <w:b/>
                <w:bCs/>
                <w:sz w:val="24"/>
                <w:szCs w:val="24"/>
              </w:rPr>
            </w:pPr>
          </w:p>
        </w:tc>
        <w:tc>
          <w:tcPr>
            <w:tcW w:w="2745" w:type="pct"/>
            <w:tcBorders>
              <w:top w:val="single" w:sz="4" w:space="0" w:color="auto"/>
              <w:left w:val="single" w:sz="4" w:space="0" w:color="auto"/>
              <w:bottom w:val="single" w:sz="4" w:space="0" w:color="auto"/>
              <w:right w:val="single" w:sz="4" w:space="0" w:color="auto"/>
            </w:tcBorders>
          </w:tcPr>
          <w:p w:rsidR="004613BC" w:rsidRPr="008C0F96" w:rsidRDefault="004613BC" w:rsidP="004E4E91">
            <w:pPr>
              <w:tabs>
                <w:tab w:val="left" w:pos="4464"/>
              </w:tabs>
              <w:jc w:val="both"/>
              <w:rPr>
                <w:rFonts w:ascii="Times New Roman" w:eastAsia="Calibri" w:hAnsi="Times New Roman"/>
                <w:bCs/>
                <w:sz w:val="24"/>
                <w:szCs w:val="24"/>
              </w:rPr>
            </w:pPr>
            <w:r w:rsidRPr="008C0F96">
              <w:rPr>
                <w:rFonts w:ascii="Times New Roman" w:eastAsia="Calibri" w:hAnsi="Times New Roman"/>
                <w:bCs/>
                <w:sz w:val="24"/>
                <w:szCs w:val="24"/>
              </w:rPr>
              <w:t>Практическое занятие № 18. Заполнение анкеты-заявки о приеме на работу Составление резюме и портфолио для работодателя</w:t>
            </w:r>
          </w:p>
        </w:tc>
        <w:tc>
          <w:tcPr>
            <w:tcW w:w="636" w:type="pct"/>
            <w:tcBorders>
              <w:top w:val="single" w:sz="4" w:space="0" w:color="auto"/>
              <w:left w:val="single" w:sz="4" w:space="0" w:color="auto"/>
              <w:bottom w:val="single" w:sz="4" w:space="0" w:color="auto"/>
              <w:right w:val="single" w:sz="4" w:space="0" w:color="auto"/>
            </w:tcBorders>
            <w:vAlign w:val="center"/>
          </w:tcPr>
          <w:p w:rsidR="004613BC" w:rsidRPr="008C0F96" w:rsidRDefault="004613BC" w:rsidP="004E4E91">
            <w:pPr>
              <w:suppressAutoHyphens/>
              <w:ind w:right="-1"/>
              <w:jc w:val="center"/>
              <w:rPr>
                <w:rFonts w:ascii="Times New Roman" w:eastAsia="Calibri" w:hAnsi="Times New Roman"/>
                <w:bCs/>
                <w:iCs/>
                <w:sz w:val="24"/>
                <w:szCs w:val="24"/>
              </w:rPr>
            </w:pPr>
            <w:r w:rsidRPr="008C0F96">
              <w:rPr>
                <w:rFonts w:ascii="Times New Roman" w:eastAsia="Calibri" w:hAnsi="Times New Roman"/>
                <w:bCs/>
                <w:iCs/>
                <w:sz w:val="24"/>
                <w:szCs w:val="24"/>
              </w:rPr>
              <w:t>2</w:t>
            </w:r>
          </w:p>
        </w:tc>
        <w:tc>
          <w:tcPr>
            <w:tcW w:w="783" w:type="pct"/>
            <w:vMerge/>
            <w:tcBorders>
              <w:left w:val="single" w:sz="4" w:space="0" w:color="auto"/>
              <w:right w:val="single" w:sz="4" w:space="0" w:color="auto"/>
            </w:tcBorders>
            <w:vAlign w:val="center"/>
          </w:tcPr>
          <w:p w:rsidR="004613BC" w:rsidRPr="008C0F96" w:rsidRDefault="004613BC" w:rsidP="004E4E91">
            <w:pPr>
              <w:ind w:right="-1"/>
              <w:jc w:val="center"/>
              <w:rPr>
                <w:rFonts w:ascii="Times New Roman" w:eastAsia="Calibri" w:hAnsi="Times New Roman"/>
                <w:b/>
                <w:sz w:val="24"/>
                <w:szCs w:val="24"/>
              </w:rPr>
            </w:pPr>
          </w:p>
        </w:tc>
      </w:tr>
      <w:tr w:rsidR="004613BC" w:rsidRPr="008C0F96" w:rsidTr="004E4E91">
        <w:trPr>
          <w:trHeight w:val="20"/>
        </w:trPr>
        <w:tc>
          <w:tcPr>
            <w:tcW w:w="836" w:type="pct"/>
            <w:vMerge/>
            <w:tcBorders>
              <w:left w:val="single" w:sz="4" w:space="0" w:color="auto"/>
              <w:right w:val="single" w:sz="4" w:space="0" w:color="auto"/>
            </w:tcBorders>
            <w:vAlign w:val="center"/>
          </w:tcPr>
          <w:p w:rsidR="004613BC" w:rsidRPr="008C0F96" w:rsidRDefault="004613BC" w:rsidP="004E4E91">
            <w:pPr>
              <w:tabs>
                <w:tab w:val="left" w:pos="4464"/>
              </w:tabs>
              <w:rPr>
                <w:rFonts w:ascii="Times New Roman" w:eastAsia="Calibri" w:hAnsi="Times New Roman"/>
                <w:b/>
                <w:bCs/>
                <w:sz w:val="24"/>
                <w:szCs w:val="24"/>
              </w:rPr>
            </w:pPr>
          </w:p>
        </w:tc>
        <w:tc>
          <w:tcPr>
            <w:tcW w:w="2745" w:type="pct"/>
            <w:tcBorders>
              <w:top w:val="single" w:sz="4" w:space="0" w:color="auto"/>
              <w:left w:val="single" w:sz="4" w:space="0" w:color="auto"/>
              <w:bottom w:val="single" w:sz="4" w:space="0" w:color="auto"/>
              <w:right w:val="single" w:sz="4" w:space="0" w:color="auto"/>
            </w:tcBorders>
          </w:tcPr>
          <w:p w:rsidR="004613BC" w:rsidRPr="008C0F96" w:rsidRDefault="004613BC" w:rsidP="004E4E91">
            <w:pPr>
              <w:tabs>
                <w:tab w:val="left" w:pos="4464"/>
              </w:tabs>
              <w:jc w:val="both"/>
              <w:rPr>
                <w:rFonts w:ascii="Times New Roman" w:eastAsia="Calibri" w:hAnsi="Times New Roman"/>
                <w:bCs/>
                <w:sz w:val="24"/>
                <w:szCs w:val="24"/>
              </w:rPr>
            </w:pPr>
            <w:r w:rsidRPr="008C0F96">
              <w:rPr>
                <w:rFonts w:ascii="Times New Roman" w:eastAsia="Calibri" w:hAnsi="Times New Roman"/>
                <w:bCs/>
                <w:sz w:val="24"/>
                <w:szCs w:val="24"/>
              </w:rPr>
              <w:t>Практическое занятие № 19. Деловая игра «Собеседование с работодателем в кадровом агентстве»/</w:t>
            </w:r>
            <w:r w:rsidRPr="008C0F96">
              <w:rPr>
                <w:rFonts w:ascii="Times New Roman" w:eastAsia="Calibri" w:hAnsi="Times New Roman"/>
                <w:sz w:val="24"/>
                <w:szCs w:val="24"/>
              </w:rPr>
              <w:t xml:space="preserve"> </w:t>
            </w:r>
            <w:r w:rsidRPr="008C0F96">
              <w:rPr>
                <w:rFonts w:ascii="Times New Roman" w:eastAsia="Calibri" w:hAnsi="Times New Roman"/>
                <w:bCs/>
                <w:sz w:val="24"/>
                <w:szCs w:val="24"/>
              </w:rPr>
              <w:t>Составление диалогов и проведение ролевой игры по темам: «Личная встреча с работодателем», «Беседа претендента на вакансию по телефону», «Переписка в интернете»</w:t>
            </w:r>
          </w:p>
        </w:tc>
        <w:tc>
          <w:tcPr>
            <w:tcW w:w="636" w:type="pct"/>
            <w:tcBorders>
              <w:top w:val="single" w:sz="4" w:space="0" w:color="auto"/>
              <w:left w:val="single" w:sz="4" w:space="0" w:color="auto"/>
              <w:bottom w:val="single" w:sz="4" w:space="0" w:color="auto"/>
              <w:right w:val="single" w:sz="4" w:space="0" w:color="auto"/>
            </w:tcBorders>
            <w:vAlign w:val="center"/>
          </w:tcPr>
          <w:p w:rsidR="004613BC" w:rsidRPr="008C0F96" w:rsidRDefault="004613BC" w:rsidP="004E4E91">
            <w:pPr>
              <w:suppressAutoHyphens/>
              <w:ind w:right="-1"/>
              <w:jc w:val="center"/>
              <w:rPr>
                <w:rFonts w:ascii="Times New Roman" w:eastAsia="Calibri" w:hAnsi="Times New Roman"/>
                <w:bCs/>
                <w:iCs/>
                <w:sz w:val="24"/>
                <w:szCs w:val="24"/>
              </w:rPr>
            </w:pPr>
            <w:r w:rsidRPr="008C0F96">
              <w:rPr>
                <w:rFonts w:ascii="Times New Roman" w:eastAsia="Calibri" w:hAnsi="Times New Roman"/>
                <w:bCs/>
                <w:iCs/>
                <w:sz w:val="24"/>
                <w:szCs w:val="24"/>
              </w:rPr>
              <w:t>2</w:t>
            </w:r>
          </w:p>
        </w:tc>
        <w:tc>
          <w:tcPr>
            <w:tcW w:w="783" w:type="pct"/>
            <w:vMerge/>
            <w:tcBorders>
              <w:left w:val="single" w:sz="4" w:space="0" w:color="auto"/>
              <w:right w:val="single" w:sz="4" w:space="0" w:color="auto"/>
            </w:tcBorders>
            <w:vAlign w:val="center"/>
          </w:tcPr>
          <w:p w:rsidR="004613BC" w:rsidRPr="008C0F96" w:rsidRDefault="004613BC" w:rsidP="004E4E91">
            <w:pPr>
              <w:ind w:right="-1"/>
              <w:jc w:val="center"/>
              <w:rPr>
                <w:rFonts w:ascii="Times New Roman" w:eastAsia="Calibri" w:hAnsi="Times New Roman"/>
                <w:b/>
                <w:sz w:val="24"/>
                <w:szCs w:val="24"/>
              </w:rPr>
            </w:pPr>
          </w:p>
        </w:tc>
      </w:tr>
      <w:tr w:rsidR="004613BC" w:rsidRPr="008C0F96" w:rsidTr="004E4E91">
        <w:trPr>
          <w:trHeight w:val="20"/>
        </w:trPr>
        <w:tc>
          <w:tcPr>
            <w:tcW w:w="836" w:type="pct"/>
            <w:vMerge/>
            <w:tcBorders>
              <w:left w:val="single" w:sz="4" w:space="0" w:color="auto"/>
              <w:bottom w:val="single" w:sz="4" w:space="0" w:color="auto"/>
              <w:right w:val="single" w:sz="4" w:space="0" w:color="auto"/>
            </w:tcBorders>
            <w:vAlign w:val="center"/>
          </w:tcPr>
          <w:p w:rsidR="004613BC" w:rsidRPr="008C0F96" w:rsidRDefault="004613BC" w:rsidP="004E4E91">
            <w:pPr>
              <w:tabs>
                <w:tab w:val="left" w:pos="4464"/>
              </w:tabs>
              <w:rPr>
                <w:rFonts w:ascii="Times New Roman" w:eastAsia="Calibri" w:hAnsi="Times New Roman"/>
                <w:b/>
                <w:bCs/>
                <w:sz w:val="24"/>
                <w:szCs w:val="24"/>
              </w:rPr>
            </w:pPr>
          </w:p>
        </w:tc>
        <w:tc>
          <w:tcPr>
            <w:tcW w:w="2745" w:type="pct"/>
            <w:tcBorders>
              <w:top w:val="single" w:sz="4" w:space="0" w:color="auto"/>
              <w:left w:val="single" w:sz="4" w:space="0" w:color="auto"/>
              <w:bottom w:val="single" w:sz="4" w:space="0" w:color="auto"/>
              <w:right w:val="single" w:sz="4" w:space="0" w:color="auto"/>
            </w:tcBorders>
          </w:tcPr>
          <w:p w:rsidR="004613BC" w:rsidRPr="008C0F96" w:rsidRDefault="004613BC" w:rsidP="004E4E91">
            <w:pPr>
              <w:tabs>
                <w:tab w:val="left" w:pos="4464"/>
              </w:tabs>
              <w:jc w:val="both"/>
              <w:rPr>
                <w:rFonts w:ascii="Times New Roman" w:eastAsia="Calibri" w:hAnsi="Times New Roman"/>
                <w:b/>
                <w:bCs/>
                <w:sz w:val="24"/>
                <w:szCs w:val="24"/>
              </w:rPr>
            </w:pPr>
            <w:r w:rsidRPr="008C0F96">
              <w:rPr>
                <w:rFonts w:ascii="Times New Roman" w:eastAsia="Calibri" w:hAnsi="Times New Roman"/>
                <w:b/>
                <w:bCs/>
                <w:sz w:val="24"/>
                <w:szCs w:val="24"/>
              </w:rPr>
              <w:t>Самостоятельная работа обучающихся</w:t>
            </w:r>
          </w:p>
        </w:tc>
        <w:tc>
          <w:tcPr>
            <w:tcW w:w="636" w:type="pct"/>
            <w:tcBorders>
              <w:top w:val="single" w:sz="4" w:space="0" w:color="auto"/>
              <w:left w:val="single" w:sz="4" w:space="0" w:color="auto"/>
              <w:bottom w:val="single" w:sz="4" w:space="0" w:color="auto"/>
              <w:right w:val="single" w:sz="4" w:space="0" w:color="auto"/>
            </w:tcBorders>
            <w:vAlign w:val="center"/>
          </w:tcPr>
          <w:p w:rsidR="004613BC" w:rsidRPr="008C0F96" w:rsidRDefault="004613BC" w:rsidP="004E4E91">
            <w:pPr>
              <w:suppressAutoHyphens/>
              <w:ind w:right="-1"/>
              <w:jc w:val="center"/>
              <w:rPr>
                <w:rFonts w:ascii="Times New Roman" w:eastAsia="Calibri" w:hAnsi="Times New Roman"/>
                <w:bCs/>
                <w:iCs/>
                <w:sz w:val="24"/>
                <w:szCs w:val="24"/>
              </w:rPr>
            </w:pPr>
            <w:r w:rsidRPr="008C0F96">
              <w:rPr>
                <w:rFonts w:ascii="Times New Roman" w:eastAsia="Calibri" w:hAnsi="Times New Roman"/>
                <w:bCs/>
                <w:iCs/>
                <w:sz w:val="24"/>
                <w:szCs w:val="24"/>
              </w:rPr>
              <w:t>-</w:t>
            </w:r>
          </w:p>
        </w:tc>
        <w:tc>
          <w:tcPr>
            <w:tcW w:w="783" w:type="pct"/>
            <w:vMerge/>
            <w:tcBorders>
              <w:left w:val="single" w:sz="4" w:space="0" w:color="auto"/>
              <w:bottom w:val="single" w:sz="4" w:space="0" w:color="auto"/>
              <w:right w:val="single" w:sz="4" w:space="0" w:color="auto"/>
            </w:tcBorders>
            <w:vAlign w:val="center"/>
          </w:tcPr>
          <w:p w:rsidR="004613BC" w:rsidRPr="008C0F96" w:rsidRDefault="004613BC" w:rsidP="004E4E91">
            <w:pPr>
              <w:ind w:right="-1"/>
              <w:jc w:val="center"/>
              <w:rPr>
                <w:rFonts w:ascii="Times New Roman" w:eastAsia="Calibri" w:hAnsi="Times New Roman"/>
                <w:b/>
                <w:sz w:val="24"/>
                <w:szCs w:val="24"/>
              </w:rPr>
            </w:pPr>
          </w:p>
        </w:tc>
      </w:tr>
      <w:tr w:rsidR="004613BC" w:rsidRPr="008C0F96" w:rsidTr="004E4E91">
        <w:trPr>
          <w:trHeight w:val="371"/>
        </w:trPr>
        <w:tc>
          <w:tcPr>
            <w:tcW w:w="3581" w:type="pct"/>
            <w:gridSpan w:val="2"/>
            <w:tcBorders>
              <w:top w:val="single" w:sz="4" w:space="0" w:color="auto"/>
              <w:left w:val="single" w:sz="4" w:space="0" w:color="auto"/>
              <w:bottom w:val="single" w:sz="4" w:space="0" w:color="auto"/>
              <w:right w:val="single" w:sz="4" w:space="0" w:color="auto"/>
            </w:tcBorders>
            <w:hideMark/>
          </w:tcPr>
          <w:p w:rsidR="004613BC" w:rsidRPr="008C0F96" w:rsidRDefault="004613BC" w:rsidP="004E4E91">
            <w:pPr>
              <w:tabs>
                <w:tab w:val="left" w:pos="4464"/>
              </w:tabs>
              <w:rPr>
                <w:rFonts w:ascii="Times New Roman" w:eastAsia="Calibri" w:hAnsi="Times New Roman"/>
                <w:b/>
                <w:bCs/>
                <w:sz w:val="24"/>
                <w:szCs w:val="24"/>
              </w:rPr>
            </w:pPr>
            <w:r w:rsidRPr="008C0F96">
              <w:rPr>
                <w:rFonts w:ascii="Times New Roman" w:eastAsia="Calibri" w:hAnsi="Times New Roman"/>
                <w:b/>
                <w:bCs/>
                <w:sz w:val="24"/>
                <w:szCs w:val="24"/>
              </w:rPr>
              <w:t>Раздел 2. Научно-технический прогресс: открытия, которые потрясли мир</w:t>
            </w:r>
          </w:p>
        </w:tc>
        <w:tc>
          <w:tcPr>
            <w:tcW w:w="636" w:type="pct"/>
            <w:tcBorders>
              <w:top w:val="single" w:sz="4" w:space="0" w:color="auto"/>
              <w:left w:val="single" w:sz="4" w:space="0" w:color="auto"/>
              <w:bottom w:val="single" w:sz="4" w:space="0" w:color="auto"/>
              <w:right w:val="single" w:sz="4" w:space="0" w:color="auto"/>
            </w:tcBorders>
            <w:hideMark/>
          </w:tcPr>
          <w:p w:rsidR="004613BC" w:rsidRPr="008C0F96" w:rsidRDefault="004613BC" w:rsidP="004E4E91">
            <w:pPr>
              <w:ind w:right="-1"/>
              <w:jc w:val="center"/>
              <w:rPr>
                <w:rFonts w:ascii="Times New Roman" w:eastAsia="Calibri" w:hAnsi="Times New Roman"/>
                <w:b/>
                <w:bCs/>
                <w:iCs/>
                <w:sz w:val="24"/>
                <w:szCs w:val="24"/>
              </w:rPr>
            </w:pPr>
            <w:r w:rsidRPr="008C0F96">
              <w:rPr>
                <w:rFonts w:ascii="Times New Roman" w:eastAsia="Calibri" w:hAnsi="Times New Roman"/>
                <w:b/>
                <w:bCs/>
                <w:iCs/>
                <w:sz w:val="24"/>
                <w:szCs w:val="24"/>
              </w:rPr>
              <w:t>4/4</w:t>
            </w:r>
          </w:p>
        </w:tc>
        <w:tc>
          <w:tcPr>
            <w:tcW w:w="783" w:type="pct"/>
            <w:tcBorders>
              <w:top w:val="single" w:sz="4" w:space="0" w:color="auto"/>
              <w:left w:val="single" w:sz="4" w:space="0" w:color="auto"/>
              <w:bottom w:val="single" w:sz="4" w:space="0" w:color="auto"/>
              <w:right w:val="single" w:sz="4" w:space="0" w:color="auto"/>
            </w:tcBorders>
            <w:vAlign w:val="center"/>
          </w:tcPr>
          <w:p w:rsidR="004613BC" w:rsidRPr="008C0F96" w:rsidRDefault="004613BC" w:rsidP="004E4E91">
            <w:pPr>
              <w:ind w:right="-1"/>
              <w:jc w:val="center"/>
              <w:rPr>
                <w:rFonts w:ascii="Times New Roman" w:eastAsia="Calibri" w:hAnsi="Times New Roman"/>
                <w:b/>
                <w:bCs/>
                <w:iCs/>
                <w:sz w:val="24"/>
                <w:szCs w:val="24"/>
              </w:rPr>
            </w:pPr>
          </w:p>
        </w:tc>
      </w:tr>
      <w:tr w:rsidR="004613BC" w:rsidRPr="008C0F96" w:rsidTr="004E4E91">
        <w:trPr>
          <w:trHeight w:val="20"/>
        </w:trPr>
        <w:tc>
          <w:tcPr>
            <w:tcW w:w="836" w:type="pct"/>
            <w:vMerge w:val="restart"/>
            <w:tcBorders>
              <w:top w:val="single" w:sz="4" w:space="0" w:color="auto"/>
              <w:left w:val="single" w:sz="4" w:space="0" w:color="auto"/>
              <w:bottom w:val="single" w:sz="4" w:space="0" w:color="auto"/>
              <w:right w:val="single" w:sz="4" w:space="0" w:color="auto"/>
            </w:tcBorders>
          </w:tcPr>
          <w:p w:rsidR="004613BC" w:rsidRPr="008C0F96" w:rsidRDefault="004613BC" w:rsidP="004E4E91">
            <w:pPr>
              <w:tabs>
                <w:tab w:val="left" w:pos="4464"/>
              </w:tabs>
              <w:rPr>
                <w:rFonts w:ascii="Times New Roman" w:eastAsia="Calibri" w:hAnsi="Times New Roman"/>
                <w:b/>
                <w:bCs/>
                <w:sz w:val="24"/>
                <w:szCs w:val="24"/>
              </w:rPr>
            </w:pPr>
            <w:r w:rsidRPr="008C0F96">
              <w:rPr>
                <w:rFonts w:ascii="Times New Roman" w:eastAsia="Calibri" w:hAnsi="Times New Roman"/>
                <w:b/>
                <w:bCs/>
                <w:sz w:val="24"/>
                <w:szCs w:val="24"/>
              </w:rPr>
              <w:t>Тема 2.1.</w:t>
            </w:r>
          </w:p>
          <w:p w:rsidR="004613BC" w:rsidRPr="00BD1FEF" w:rsidRDefault="004613BC" w:rsidP="004E4E91">
            <w:pPr>
              <w:tabs>
                <w:tab w:val="left" w:pos="4464"/>
              </w:tabs>
              <w:rPr>
                <w:rFonts w:ascii="Times New Roman" w:eastAsia="Calibri" w:hAnsi="Times New Roman"/>
                <w:b/>
                <w:sz w:val="24"/>
                <w:szCs w:val="24"/>
              </w:rPr>
            </w:pPr>
            <w:r w:rsidRPr="00BD1FEF">
              <w:rPr>
                <w:rFonts w:ascii="Times New Roman" w:eastAsia="Calibri" w:hAnsi="Times New Roman"/>
                <w:b/>
                <w:sz w:val="24"/>
                <w:szCs w:val="24"/>
              </w:rPr>
              <w:t>Достижения и инновации в науке и технике и их изобретатели. Отраслевые выставки</w:t>
            </w:r>
          </w:p>
        </w:tc>
        <w:tc>
          <w:tcPr>
            <w:tcW w:w="2745" w:type="pct"/>
            <w:tcBorders>
              <w:top w:val="single" w:sz="4" w:space="0" w:color="auto"/>
              <w:left w:val="single" w:sz="4" w:space="0" w:color="auto"/>
              <w:bottom w:val="single" w:sz="4" w:space="0" w:color="auto"/>
              <w:right w:val="single" w:sz="4" w:space="0" w:color="auto"/>
            </w:tcBorders>
            <w:hideMark/>
          </w:tcPr>
          <w:p w:rsidR="004613BC" w:rsidRPr="008C0F96" w:rsidRDefault="004613BC" w:rsidP="004E4E91">
            <w:pPr>
              <w:tabs>
                <w:tab w:val="left" w:pos="4464"/>
              </w:tabs>
              <w:jc w:val="both"/>
              <w:rPr>
                <w:rFonts w:ascii="Times New Roman" w:eastAsia="Calibri" w:hAnsi="Times New Roman"/>
                <w:b/>
                <w:bCs/>
                <w:i/>
                <w:sz w:val="24"/>
                <w:szCs w:val="24"/>
              </w:rPr>
            </w:pPr>
            <w:r w:rsidRPr="008C0F96">
              <w:rPr>
                <w:rFonts w:ascii="Times New Roman" w:eastAsia="Calibri" w:hAnsi="Times New Roman"/>
                <w:b/>
                <w:bCs/>
                <w:sz w:val="24"/>
                <w:szCs w:val="24"/>
              </w:rPr>
              <w:t>Содержание учебного материала</w:t>
            </w:r>
          </w:p>
        </w:tc>
        <w:tc>
          <w:tcPr>
            <w:tcW w:w="636" w:type="pct"/>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suppressAutoHyphens/>
              <w:ind w:right="-1"/>
              <w:jc w:val="center"/>
              <w:rPr>
                <w:rFonts w:ascii="Times New Roman" w:eastAsia="Calibri" w:hAnsi="Times New Roman"/>
                <w:b/>
                <w:iCs/>
                <w:sz w:val="24"/>
                <w:szCs w:val="24"/>
              </w:rPr>
            </w:pPr>
            <w:r w:rsidRPr="008C0F96">
              <w:rPr>
                <w:rFonts w:ascii="Times New Roman" w:eastAsia="Calibri" w:hAnsi="Times New Roman"/>
                <w:b/>
                <w:iCs/>
                <w:sz w:val="24"/>
                <w:szCs w:val="24"/>
              </w:rPr>
              <w:t>4</w:t>
            </w:r>
          </w:p>
        </w:tc>
        <w:tc>
          <w:tcPr>
            <w:tcW w:w="783" w:type="pct"/>
            <w:vMerge w:val="restart"/>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02</w:t>
            </w:r>
          </w:p>
          <w:p w:rsidR="004613BC" w:rsidRPr="008C0F96" w:rsidRDefault="004613BC" w:rsidP="004E4E91">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04</w:t>
            </w:r>
          </w:p>
          <w:p w:rsidR="004613BC" w:rsidRPr="008C0F96" w:rsidRDefault="004613BC" w:rsidP="004E4E91">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05</w:t>
            </w:r>
          </w:p>
          <w:p w:rsidR="004613BC" w:rsidRPr="008C0F96" w:rsidRDefault="004613BC" w:rsidP="004E4E91">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09</w:t>
            </w:r>
          </w:p>
          <w:p w:rsidR="004613BC" w:rsidRPr="008C0F96" w:rsidRDefault="004613BC" w:rsidP="004E4E91">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ПК 1.2</w:t>
            </w:r>
          </w:p>
          <w:p w:rsidR="004613BC" w:rsidRDefault="004613BC" w:rsidP="004E4E91">
            <w:pPr>
              <w:ind w:right="-1"/>
              <w:jc w:val="center"/>
              <w:rPr>
                <w:rFonts w:ascii="Times New Roman" w:eastAsia="Calibri" w:hAnsi="Times New Roman"/>
                <w:iCs/>
                <w:sz w:val="24"/>
                <w:szCs w:val="24"/>
              </w:rPr>
            </w:pPr>
            <w:r w:rsidRPr="008C0F96">
              <w:rPr>
                <w:rFonts w:ascii="Times New Roman" w:eastAsia="Calibri" w:hAnsi="Times New Roman"/>
                <w:iCs/>
                <w:sz w:val="24"/>
                <w:szCs w:val="24"/>
              </w:rPr>
              <w:t>ПК 2.3</w:t>
            </w:r>
          </w:p>
          <w:p w:rsidR="004613BC" w:rsidRDefault="004613BC" w:rsidP="004E4E91">
            <w:pPr>
              <w:ind w:right="-1"/>
              <w:jc w:val="center"/>
              <w:rPr>
                <w:rFonts w:ascii="Times New Roman" w:eastAsia="Calibri" w:hAnsi="Times New Roman"/>
                <w:b/>
                <w:sz w:val="24"/>
                <w:szCs w:val="24"/>
              </w:rPr>
            </w:pPr>
          </w:p>
          <w:p w:rsidR="004613BC" w:rsidRDefault="004613BC" w:rsidP="004E4E91">
            <w:pPr>
              <w:ind w:right="-1"/>
              <w:jc w:val="center"/>
              <w:rPr>
                <w:rFonts w:ascii="Times New Roman" w:eastAsia="Calibri" w:hAnsi="Times New Roman"/>
                <w:b/>
                <w:sz w:val="24"/>
                <w:szCs w:val="24"/>
              </w:rPr>
            </w:pPr>
          </w:p>
          <w:p w:rsidR="004613BC" w:rsidRDefault="004613BC" w:rsidP="004E4E91">
            <w:pPr>
              <w:ind w:right="-1"/>
              <w:jc w:val="center"/>
              <w:rPr>
                <w:rFonts w:ascii="Times New Roman" w:eastAsia="Calibri" w:hAnsi="Times New Roman"/>
                <w:b/>
                <w:sz w:val="24"/>
                <w:szCs w:val="24"/>
              </w:rPr>
            </w:pPr>
          </w:p>
          <w:p w:rsidR="004613BC" w:rsidRDefault="004613BC" w:rsidP="004E4E91">
            <w:pPr>
              <w:ind w:right="-1"/>
              <w:jc w:val="center"/>
              <w:rPr>
                <w:rFonts w:ascii="Times New Roman" w:eastAsia="Calibri" w:hAnsi="Times New Roman"/>
                <w:b/>
                <w:sz w:val="24"/>
                <w:szCs w:val="24"/>
              </w:rPr>
            </w:pPr>
          </w:p>
          <w:p w:rsidR="004613BC" w:rsidRDefault="004613BC" w:rsidP="004E4E91">
            <w:pPr>
              <w:ind w:right="-1"/>
              <w:jc w:val="center"/>
              <w:rPr>
                <w:rFonts w:ascii="Times New Roman" w:eastAsia="Calibri" w:hAnsi="Times New Roman"/>
                <w:b/>
                <w:sz w:val="24"/>
                <w:szCs w:val="24"/>
              </w:rPr>
            </w:pPr>
          </w:p>
          <w:p w:rsidR="004613BC" w:rsidRDefault="004613BC" w:rsidP="004E4E91">
            <w:pPr>
              <w:ind w:right="-1"/>
              <w:jc w:val="center"/>
              <w:rPr>
                <w:rFonts w:ascii="Times New Roman" w:eastAsia="Calibri" w:hAnsi="Times New Roman"/>
                <w:b/>
                <w:sz w:val="24"/>
                <w:szCs w:val="24"/>
              </w:rPr>
            </w:pPr>
          </w:p>
          <w:p w:rsidR="004613BC" w:rsidRPr="008C0F96" w:rsidRDefault="004613BC" w:rsidP="004E4E91">
            <w:pPr>
              <w:ind w:right="-1"/>
              <w:jc w:val="center"/>
              <w:rPr>
                <w:rFonts w:ascii="Times New Roman" w:eastAsia="Calibri" w:hAnsi="Times New Roman"/>
                <w:b/>
                <w:sz w:val="24"/>
                <w:szCs w:val="24"/>
              </w:rPr>
            </w:pPr>
          </w:p>
        </w:tc>
      </w:tr>
      <w:tr w:rsidR="004613BC" w:rsidRPr="008C0F96" w:rsidTr="004E4E91">
        <w:trPr>
          <w:trHeight w:val="20"/>
        </w:trPr>
        <w:tc>
          <w:tcPr>
            <w:tcW w:w="836" w:type="pct"/>
            <w:vMerge/>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tabs>
                <w:tab w:val="left" w:pos="4464"/>
              </w:tabs>
              <w:jc w:val="both"/>
              <w:rPr>
                <w:rFonts w:ascii="Times New Roman" w:eastAsia="Calibri" w:hAnsi="Times New Roman"/>
                <w:b/>
                <w:bCs/>
                <w:sz w:val="24"/>
                <w:szCs w:val="24"/>
              </w:rPr>
            </w:pPr>
          </w:p>
        </w:tc>
        <w:tc>
          <w:tcPr>
            <w:tcW w:w="2745" w:type="pct"/>
            <w:tcBorders>
              <w:top w:val="single" w:sz="4" w:space="0" w:color="auto"/>
              <w:left w:val="single" w:sz="4" w:space="0" w:color="auto"/>
              <w:bottom w:val="single" w:sz="4" w:space="0" w:color="auto"/>
              <w:right w:val="single" w:sz="4" w:space="0" w:color="auto"/>
            </w:tcBorders>
            <w:hideMark/>
          </w:tcPr>
          <w:p w:rsidR="004613BC" w:rsidRPr="008C0F96" w:rsidRDefault="004613BC" w:rsidP="004E4E91">
            <w:pPr>
              <w:tabs>
                <w:tab w:val="left" w:pos="4464"/>
              </w:tabs>
              <w:jc w:val="both"/>
              <w:rPr>
                <w:rFonts w:ascii="Times New Roman" w:eastAsia="Calibri" w:hAnsi="Times New Roman"/>
                <w:b/>
                <w:i/>
                <w:sz w:val="24"/>
                <w:szCs w:val="24"/>
              </w:rPr>
            </w:pPr>
            <w:r w:rsidRPr="008C0F96">
              <w:rPr>
                <w:rFonts w:ascii="Times New Roman" w:eastAsia="Calibri" w:hAnsi="Times New Roman"/>
                <w:b/>
                <w:bCs/>
                <w:sz w:val="24"/>
                <w:szCs w:val="24"/>
              </w:rPr>
              <w:t>В том числе практических занятий</w:t>
            </w:r>
          </w:p>
        </w:tc>
        <w:tc>
          <w:tcPr>
            <w:tcW w:w="636" w:type="pct"/>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suppressAutoHyphens/>
              <w:ind w:right="-1"/>
              <w:jc w:val="center"/>
              <w:rPr>
                <w:rFonts w:ascii="Times New Roman" w:eastAsia="Calibri" w:hAnsi="Times New Roman"/>
                <w:b/>
                <w:iCs/>
                <w:sz w:val="24"/>
                <w:szCs w:val="24"/>
              </w:rPr>
            </w:pPr>
            <w:r w:rsidRPr="008C0F96">
              <w:rPr>
                <w:rFonts w:ascii="Times New Roman" w:eastAsia="Calibri" w:hAnsi="Times New Roman"/>
                <w:b/>
                <w:iCs/>
                <w:sz w:val="24"/>
                <w:szCs w:val="24"/>
              </w:rPr>
              <w:t>4</w:t>
            </w:r>
          </w:p>
        </w:tc>
        <w:tc>
          <w:tcPr>
            <w:tcW w:w="783" w:type="pct"/>
            <w:vMerge/>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ind w:right="-1"/>
              <w:jc w:val="center"/>
              <w:rPr>
                <w:rFonts w:ascii="Times New Roman" w:eastAsia="Calibri" w:hAnsi="Times New Roman"/>
                <w:b/>
                <w:sz w:val="24"/>
                <w:szCs w:val="24"/>
              </w:rPr>
            </w:pPr>
          </w:p>
        </w:tc>
      </w:tr>
      <w:tr w:rsidR="004613BC" w:rsidRPr="008C0F96" w:rsidTr="004E4E91">
        <w:trPr>
          <w:trHeight w:val="208"/>
        </w:trPr>
        <w:tc>
          <w:tcPr>
            <w:tcW w:w="836" w:type="pct"/>
            <w:vMerge/>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tabs>
                <w:tab w:val="left" w:pos="4464"/>
              </w:tabs>
              <w:jc w:val="both"/>
              <w:rPr>
                <w:rFonts w:ascii="Times New Roman" w:eastAsia="Calibri" w:hAnsi="Times New Roman"/>
                <w:b/>
                <w:bCs/>
                <w:sz w:val="24"/>
                <w:szCs w:val="24"/>
              </w:rPr>
            </w:pPr>
          </w:p>
        </w:tc>
        <w:tc>
          <w:tcPr>
            <w:tcW w:w="2745" w:type="pct"/>
            <w:tcBorders>
              <w:top w:val="single" w:sz="4" w:space="0" w:color="auto"/>
              <w:left w:val="single" w:sz="4" w:space="0" w:color="auto"/>
              <w:bottom w:val="single" w:sz="4" w:space="0" w:color="auto"/>
              <w:right w:val="single" w:sz="4" w:space="0" w:color="auto"/>
            </w:tcBorders>
            <w:hideMark/>
          </w:tcPr>
          <w:p w:rsidR="004613BC" w:rsidRPr="008C0F96" w:rsidRDefault="004613BC" w:rsidP="004E4E91">
            <w:pPr>
              <w:tabs>
                <w:tab w:val="left" w:pos="4464"/>
              </w:tabs>
              <w:jc w:val="both"/>
              <w:rPr>
                <w:rFonts w:ascii="Times New Roman" w:eastAsia="Calibri" w:hAnsi="Times New Roman"/>
                <w:bCs/>
                <w:iCs/>
                <w:sz w:val="24"/>
                <w:szCs w:val="24"/>
              </w:rPr>
            </w:pPr>
            <w:r w:rsidRPr="008C0F96">
              <w:rPr>
                <w:rFonts w:ascii="Times New Roman" w:eastAsia="Calibri" w:hAnsi="Times New Roman"/>
                <w:bCs/>
                <w:iCs/>
                <w:sz w:val="24"/>
                <w:szCs w:val="24"/>
              </w:rPr>
              <w:t>Практическое занятие № 20.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636" w:type="pct"/>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2</w:t>
            </w:r>
          </w:p>
        </w:tc>
        <w:tc>
          <w:tcPr>
            <w:tcW w:w="783" w:type="pct"/>
            <w:vMerge/>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ind w:right="-1"/>
              <w:jc w:val="center"/>
              <w:rPr>
                <w:rFonts w:ascii="Times New Roman" w:eastAsia="Calibri" w:hAnsi="Times New Roman"/>
                <w:b/>
                <w:sz w:val="24"/>
                <w:szCs w:val="24"/>
              </w:rPr>
            </w:pPr>
          </w:p>
        </w:tc>
      </w:tr>
      <w:tr w:rsidR="004613BC" w:rsidRPr="008C0F96" w:rsidTr="004E4E91">
        <w:trPr>
          <w:trHeight w:val="208"/>
        </w:trPr>
        <w:tc>
          <w:tcPr>
            <w:tcW w:w="836" w:type="pct"/>
            <w:vMerge/>
            <w:tcBorders>
              <w:top w:val="single" w:sz="4" w:space="0" w:color="auto"/>
              <w:left w:val="single" w:sz="4" w:space="0" w:color="auto"/>
              <w:bottom w:val="single" w:sz="4" w:space="0" w:color="auto"/>
              <w:right w:val="single" w:sz="4" w:space="0" w:color="auto"/>
            </w:tcBorders>
            <w:vAlign w:val="center"/>
          </w:tcPr>
          <w:p w:rsidR="004613BC" w:rsidRPr="008C0F96" w:rsidRDefault="004613BC" w:rsidP="004E4E91">
            <w:pPr>
              <w:tabs>
                <w:tab w:val="left" w:pos="4464"/>
              </w:tabs>
              <w:jc w:val="both"/>
              <w:rPr>
                <w:rFonts w:ascii="Times New Roman" w:eastAsia="Calibri" w:hAnsi="Times New Roman"/>
                <w:b/>
                <w:bCs/>
                <w:sz w:val="24"/>
                <w:szCs w:val="24"/>
              </w:rPr>
            </w:pPr>
          </w:p>
        </w:tc>
        <w:tc>
          <w:tcPr>
            <w:tcW w:w="2745" w:type="pct"/>
            <w:tcBorders>
              <w:top w:val="single" w:sz="4" w:space="0" w:color="auto"/>
              <w:left w:val="single" w:sz="4" w:space="0" w:color="auto"/>
              <w:bottom w:val="single" w:sz="4" w:space="0" w:color="auto"/>
              <w:right w:val="single" w:sz="4" w:space="0" w:color="auto"/>
            </w:tcBorders>
          </w:tcPr>
          <w:p w:rsidR="004613BC" w:rsidRPr="008C0F96" w:rsidRDefault="004613BC" w:rsidP="004E4E91">
            <w:pPr>
              <w:tabs>
                <w:tab w:val="left" w:pos="4464"/>
              </w:tabs>
              <w:jc w:val="both"/>
              <w:rPr>
                <w:rFonts w:ascii="Times New Roman" w:eastAsia="Calibri" w:hAnsi="Times New Roman"/>
                <w:bCs/>
                <w:iCs/>
                <w:sz w:val="24"/>
                <w:szCs w:val="24"/>
              </w:rPr>
            </w:pPr>
            <w:r w:rsidRPr="008C0F96">
              <w:rPr>
                <w:rFonts w:ascii="Times New Roman" w:eastAsia="Calibri" w:hAnsi="Times New Roman"/>
                <w:bCs/>
                <w:iCs/>
                <w:sz w:val="24"/>
                <w:szCs w:val="24"/>
              </w:rPr>
              <w:t>Практическое занятие № 21.</w:t>
            </w:r>
            <w:r w:rsidRPr="008C0F96">
              <w:rPr>
                <w:rFonts w:ascii="Times New Roman" w:eastAsia="Calibri" w:hAnsi="Times New Roman"/>
                <w:sz w:val="24"/>
                <w:szCs w:val="24"/>
              </w:rPr>
              <w:t xml:space="preserve"> </w:t>
            </w:r>
            <w:r w:rsidRPr="008C0F96">
              <w:rPr>
                <w:rFonts w:ascii="Times New Roman" w:eastAsia="Calibri" w:hAnsi="Times New Roman"/>
                <w:bCs/>
                <w:iCs/>
                <w:sz w:val="24"/>
                <w:szCs w:val="24"/>
              </w:rPr>
              <w:t>Чтение и перевод (со словарем) текстов по темам «Великие умы человечества и их изобретения», «Отраслевые выставки». Ответы на вопросы</w:t>
            </w:r>
          </w:p>
        </w:tc>
        <w:tc>
          <w:tcPr>
            <w:tcW w:w="636" w:type="pct"/>
            <w:tcBorders>
              <w:top w:val="single" w:sz="4" w:space="0" w:color="auto"/>
              <w:left w:val="single" w:sz="4" w:space="0" w:color="auto"/>
              <w:bottom w:val="single" w:sz="4" w:space="0" w:color="auto"/>
              <w:right w:val="single" w:sz="4" w:space="0" w:color="auto"/>
            </w:tcBorders>
            <w:vAlign w:val="center"/>
          </w:tcPr>
          <w:p w:rsidR="004613BC" w:rsidRPr="008C0F96" w:rsidRDefault="004613BC" w:rsidP="004E4E91">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1</w:t>
            </w:r>
          </w:p>
        </w:tc>
        <w:tc>
          <w:tcPr>
            <w:tcW w:w="783" w:type="pct"/>
            <w:vMerge/>
            <w:tcBorders>
              <w:top w:val="single" w:sz="4" w:space="0" w:color="auto"/>
              <w:left w:val="single" w:sz="4" w:space="0" w:color="auto"/>
              <w:bottom w:val="single" w:sz="4" w:space="0" w:color="auto"/>
              <w:right w:val="single" w:sz="4" w:space="0" w:color="auto"/>
            </w:tcBorders>
            <w:vAlign w:val="center"/>
          </w:tcPr>
          <w:p w:rsidR="004613BC" w:rsidRPr="008C0F96" w:rsidRDefault="004613BC" w:rsidP="004E4E91">
            <w:pPr>
              <w:ind w:right="-1"/>
              <w:jc w:val="center"/>
              <w:rPr>
                <w:rFonts w:ascii="Times New Roman" w:eastAsia="Calibri" w:hAnsi="Times New Roman"/>
                <w:b/>
                <w:sz w:val="24"/>
                <w:szCs w:val="24"/>
              </w:rPr>
            </w:pPr>
          </w:p>
        </w:tc>
      </w:tr>
      <w:tr w:rsidR="004613BC" w:rsidRPr="008C0F96" w:rsidTr="004E4E91">
        <w:trPr>
          <w:trHeight w:val="208"/>
        </w:trPr>
        <w:tc>
          <w:tcPr>
            <w:tcW w:w="836" w:type="pct"/>
            <w:vMerge/>
            <w:tcBorders>
              <w:top w:val="single" w:sz="4" w:space="0" w:color="auto"/>
              <w:left w:val="single" w:sz="4" w:space="0" w:color="auto"/>
              <w:bottom w:val="single" w:sz="4" w:space="0" w:color="auto"/>
              <w:right w:val="single" w:sz="4" w:space="0" w:color="auto"/>
            </w:tcBorders>
            <w:vAlign w:val="center"/>
          </w:tcPr>
          <w:p w:rsidR="004613BC" w:rsidRPr="008C0F96" w:rsidRDefault="004613BC" w:rsidP="004E4E91">
            <w:pPr>
              <w:tabs>
                <w:tab w:val="left" w:pos="4464"/>
              </w:tabs>
              <w:jc w:val="both"/>
              <w:rPr>
                <w:rFonts w:ascii="Times New Roman" w:eastAsia="Calibri" w:hAnsi="Times New Roman"/>
                <w:b/>
                <w:bCs/>
                <w:sz w:val="24"/>
                <w:szCs w:val="24"/>
              </w:rPr>
            </w:pPr>
          </w:p>
        </w:tc>
        <w:tc>
          <w:tcPr>
            <w:tcW w:w="2745" w:type="pct"/>
            <w:tcBorders>
              <w:top w:val="single" w:sz="4" w:space="0" w:color="auto"/>
              <w:left w:val="single" w:sz="4" w:space="0" w:color="auto"/>
              <w:bottom w:val="single" w:sz="4" w:space="0" w:color="auto"/>
              <w:right w:val="single" w:sz="4" w:space="0" w:color="auto"/>
            </w:tcBorders>
          </w:tcPr>
          <w:p w:rsidR="004613BC" w:rsidRPr="008C0F96" w:rsidRDefault="004613BC" w:rsidP="004E4E91">
            <w:pPr>
              <w:tabs>
                <w:tab w:val="left" w:pos="4464"/>
              </w:tabs>
              <w:jc w:val="both"/>
              <w:rPr>
                <w:rFonts w:ascii="Times New Roman" w:eastAsia="Calibri" w:hAnsi="Times New Roman"/>
                <w:bCs/>
                <w:iCs/>
                <w:sz w:val="24"/>
                <w:szCs w:val="24"/>
              </w:rPr>
            </w:pPr>
            <w:r w:rsidRPr="008C0F96">
              <w:rPr>
                <w:rFonts w:ascii="Times New Roman" w:eastAsia="Calibri" w:hAnsi="Times New Roman"/>
                <w:bCs/>
                <w:iCs/>
                <w:sz w:val="24"/>
                <w:szCs w:val="24"/>
              </w:rPr>
              <w:t>Практическое занятие № 22. Подготовка и пересказ монологов «Достижение в области науки и техники, изменившее мою жизнь»/ «Посещение отраслевой выставки»</w:t>
            </w:r>
          </w:p>
        </w:tc>
        <w:tc>
          <w:tcPr>
            <w:tcW w:w="636" w:type="pct"/>
            <w:tcBorders>
              <w:top w:val="single" w:sz="4" w:space="0" w:color="auto"/>
              <w:left w:val="single" w:sz="4" w:space="0" w:color="auto"/>
              <w:bottom w:val="single" w:sz="4" w:space="0" w:color="auto"/>
              <w:right w:val="single" w:sz="4" w:space="0" w:color="auto"/>
            </w:tcBorders>
            <w:vAlign w:val="center"/>
          </w:tcPr>
          <w:p w:rsidR="004613BC" w:rsidRPr="008C0F96" w:rsidRDefault="004613BC" w:rsidP="004E4E91">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1</w:t>
            </w:r>
          </w:p>
        </w:tc>
        <w:tc>
          <w:tcPr>
            <w:tcW w:w="783" w:type="pct"/>
            <w:vMerge/>
            <w:tcBorders>
              <w:top w:val="single" w:sz="4" w:space="0" w:color="auto"/>
              <w:left w:val="single" w:sz="4" w:space="0" w:color="auto"/>
              <w:bottom w:val="single" w:sz="4" w:space="0" w:color="auto"/>
              <w:right w:val="single" w:sz="4" w:space="0" w:color="auto"/>
            </w:tcBorders>
            <w:vAlign w:val="center"/>
          </w:tcPr>
          <w:p w:rsidR="004613BC" w:rsidRPr="008C0F96" w:rsidRDefault="004613BC" w:rsidP="004E4E91">
            <w:pPr>
              <w:ind w:right="-1"/>
              <w:jc w:val="center"/>
              <w:rPr>
                <w:rFonts w:ascii="Times New Roman" w:eastAsia="Calibri" w:hAnsi="Times New Roman"/>
                <w:b/>
                <w:sz w:val="24"/>
                <w:szCs w:val="24"/>
              </w:rPr>
            </w:pPr>
          </w:p>
        </w:tc>
      </w:tr>
      <w:tr w:rsidR="004613BC" w:rsidRPr="008C0F96" w:rsidTr="004E4E91">
        <w:trPr>
          <w:trHeight w:val="20"/>
        </w:trPr>
        <w:tc>
          <w:tcPr>
            <w:tcW w:w="836" w:type="pct"/>
            <w:vMerge/>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tabs>
                <w:tab w:val="left" w:pos="4464"/>
              </w:tabs>
              <w:jc w:val="both"/>
              <w:rPr>
                <w:rFonts w:ascii="Times New Roman" w:eastAsia="Calibri" w:hAnsi="Times New Roman"/>
                <w:b/>
                <w:bCs/>
                <w:sz w:val="24"/>
                <w:szCs w:val="24"/>
              </w:rPr>
            </w:pPr>
          </w:p>
        </w:tc>
        <w:tc>
          <w:tcPr>
            <w:tcW w:w="2745" w:type="pct"/>
            <w:tcBorders>
              <w:top w:val="single" w:sz="4" w:space="0" w:color="auto"/>
              <w:left w:val="single" w:sz="4" w:space="0" w:color="auto"/>
              <w:bottom w:val="single" w:sz="4" w:space="0" w:color="auto"/>
              <w:right w:val="single" w:sz="4" w:space="0" w:color="auto"/>
            </w:tcBorders>
            <w:hideMark/>
          </w:tcPr>
          <w:p w:rsidR="004613BC" w:rsidRPr="008C0F96" w:rsidRDefault="004613BC" w:rsidP="004E4E91">
            <w:pPr>
              <w:tabs>
                <w:tab w:val="left" w:pos="4464"/>
              </w:tabs>
              <w:jc w:val="both"/>
              <w:rPr>
                <w:rFonts w:ascii="Times New Roman" w:eastAsia="Calibri" w:hAnsi="Times New Roman"/>
                <w:b/>
                <w:bCs/>
                <w:sz w:val="24"/>
                <w:szCs w:val="24"/>
              </w:rPr>
            </w:pPr>
            <w:r w:rsidRPr="008C0F96">
              <w:rPr>
                <w:rFonts w:ascii="Times New Roman" w:eastAsia="Calibri" w:hAnsi="Times New Roman"/>
                <w:b/>
                <w:bCs/>
                <w:sz w:val="24"/>
                <w:szCs w:val="24"/>
              </w:rPr>
              <w:t>Самостоятельная работа обучающихся</w:t>
            </w:r>
          </w:p>
        </w:tc>
        <w:tc>
          <w:tcPr>
            <w:tcW w:w="636" w:type="pct"/>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suppressAutoHyphens/>
              <w:ind w:right="-1"/>
              <w:jc w:val="center"/>
              <w:rPr>
                <w:rFonts w:ascii="Times New Roman" w:eastAsia="Calibri" w:hAnsi="Times New Roman"/>
                <w:bCs/>
                <w:iCs/>
                <w:sz w:val="24"/>
                <w:szCs w:val="24"/>
              </w:rPr>
            </w:pPr>
            <w:r w:rsidRPr="008C0F96">
              <w:rPr>
                <w:rFonts w:ascii="Times New Roman" w:eastAsia="Calibri" w:hAnsi="Times New Roman"/>
                <w:bCs/>
                <w:iCs/>
                <w:sz w:val="24"/>
                <w:szCs w:val="24"/>
              </w:rPr>
              <w:t>-</w:t>
            </w:r>
          </w:p>
        </w:tc>
        <w:tc>
          <w:tcPr>
            <w:tcW w:w="783" w:type="pct"/>
            <w:vMerge/>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ind w:right="-1"/>
              <w:jc w:val="center"/>
              <w:rPr>
                <w:rFonts w:ascii="Times New Roman" w:eastAsia="Calibri" w:hAnsi="Times New Roman"/>
                <w:b/>
                <w:sz w:val="24"/>
                <w:szCs w:val="24"/>
              </w:rPr>
            </w:pPr>
          </w:p>
        </w:tc>
      </w:tr>
      <w:tr w:rsidR="004613BC" w:rsidRPr="008C0F96" w:rsidTr="004E4E91">
        <w:trPr>
          <w:trHeight w:val="20"/>
        </w:trPr>
        <w:tc>
          <w:tcPr>
            <w:tcW w:w="3581" w:type="pct"/>
            <w:gridSpan w:val="2"/>
            <w:tcBorders>
              <w:top w:val="single" w:sz="4" w:space="0" w:color="auto"/>
              <w:left w:val="single" w:sz="4" w:space="0" w:color="auto"/>
              <w:bottom w:val="single" w:sz="4" w:space="0" w:color="auto"/>
              <w:right w:val="single" w:sz="4" w:space="0" w:color="auto"/>
            </w:tcBorders>
          </w:tcPr>
          <w:p w:rsidR="004613BC" w:rsidRPr="008C0F96" w:rsidRDefault="004613BC" w:rsidP="004E4E91">
            <w:pPr>
              <w:tabs>
                <w:tab w:val="left" w:pos="4464"/>
              </w:tabs>
              <w:jc w:val="both"/>
              <w:rPr>
                <w:rFonts w:ascii="Times New Roman" w:eastAsia="Calibri" w:hAnsi="Times New Roman"/>
                <w:b/>
                <w:bCs/>
                <w:sz w:val="24"/>
                <w:szCs w:val="24"/>
              </w:rPr>
            </w:pPr>
            <w:r w:rsidRPr="008C0F96">
              <w:rPr>
                <w:rFonts w:ascii="Times New Roman" w:eastAsia="Calibri" w:hAnsi="Times New Roman"/>
                <w:b/>
                <w:bCs/>
                <w:sz w:val="24"/>
                <w:szCs w:val="24"/>
              </w:rPr>
              <w:t xml:space="preserve">Раздел 3. </w:t>
            </w:r>
            <w:r>
              <w:rPr>
                <w:rFonts w:ascii="Times New Roman" w:hAnsi="Times New Roman"/>
                <w:b/>
                <w:sz w:val="24"/>
              </w:rPr>
              <w:t>Чемпионатное движение. Государственная итоговая аттестация в форме демонстрационного экзамена</w:t>
            </w:r>
          </w:p>
        </w:tc>
        <w:tc>
          <w:tcPr>
            <w:tcW w:w="636" w:type="pct"/>
            <w:tcBorders>
              <w:top w:val="single" w:sz="4" w:space="0" w:color="auto"/>
              <w:left w:val="single" w:sz="4" w:space="0" w:color="auto"/>
              <w:bottom w:val="single" w:sz="4" w:space="0" w:color="auto"/>
              <w:right w:val="single" w:sz="4" w:space="0" w:color="auto"/>
            </w:tcBorders>
            <w:vAlign w:val="center"/>
          </w:tcPr>
          <w:p w:rsidR="004613BC" w:rsidRPr="008C0F96" w:rsidRDefault="004613BC" w:rsidP="004E4E91">
            <w:pPr>
              <w:ind w:right="-1"/>
              <w:jc w:val="center"/>
              <w:rPr>
                <w:rFonts w:ascii="Times New Roman" w:eastAsia="Calibri" w:hAnsi="Times New Roman"/>
                <w:b/>
                <w:sz w:val="24"/>
                <w:szCs w:val="24"/>
              </w:rPr>
            </w:pPr>
            <w:r w:rsidRPr="008C0F96">
              <w:rPr>
                <w:rFonts w:ascii="Times New Roman" w:eastAsia="Calibri" w:hAnsi="Times New Roman"/>
                <w:b/>
                <w:sz w:val="24"/>
                <w:szCs w:val="24"/>
              </w:rPr>
              <w:t>8/8</w:t>
            </w:r>
          </w:p>
        </w:tc>
        <w:tc>
          <w:tcPr>
            <w:tcW w:w="783" w:type="pct"/>
            <w:tcBorders>
              <w:top w:val="single" w:sz="4" w:space="0" w:color="auto"/>
              <w:left w:val="single" w:sz="4" w:space="0" w:color="auto"/>
              <w:bottom w:val="single" w:sz="4" w:space="0" w:color="auto"/>
              <w:right w:val="single" w:sz="4" w:space="0" w:color="auto"/>
            </w:tcBorders>
            <w:vAlign w:val="center"/>
          </w:tcPr>
          <w:p w:rsidR="004613BC" w:rsidRPr="008C0F96" w:rsidRDefault="004613BC" w:rsidP="004E4E91">
            <w:pPr>
              <w:ind w:right="-1"/>
              <w:jc w:val="center"/>
              <w:rPr>
                <w:rFonts w:ascii="Times New Roman" w:eastAsia="Calibri" w:hAnsi="Times New Roman"/>
                <w:bCs/>
                <w:iCs/>
                <w:sz w:val="24"/>
                <w:szCs w:val="24"/>
              </w:rPr>
            </w:pPr>
          </w:p>
        </w:tc>
      </w:tr>
      <w:tr w:rsidR="004613BC" w:rsidRPr="008C0F96" w:rsidTr="004E4E91">
        <w:trPr>
          <w:trHeight w:val="20"/>
        </w:trPr>
        <w:tc>
          <w:tcPr>
            <w:tcW w:w="836" w:type="pct"/>
            <w:vMerge w:val="restart"/>
            <w:tcBorders>
              <w:top w:val="single" w:sz="4" w:space="0" w:color="auto"/>
              <w:left w:val="single" w:sz="4" w:space="0" w:color="auto"/>
              <w:bottom w:val="single" w:sz="4" w:space="0" w:color="auto"/>
              <w:right w:val="single" w:sz="4" w:space="0" w:color="auto"/>
            </w:tcBorders>
            <w:hideMark/>
          </w:tcPr>
          <w:p w:rsidR="004613BC" w:rsidRPr="00BD1FEF" w:rsidRDefault="004613BC" w:rsidP="004E4E91">
            <w:pPr>
              <w:tabs>
                <w:tab w:val="left" w:pos="4464"/>
              </w:tabs>
              <w:jc w:val="both"/>
              <w:rPr>
                <w:rFonts w:ascii="Times New Roman" w:eastAsia="Calibri" w:hAnsi="Times New Roman"/>
                <w:b/>
                <w:bCs/>
                <w:sz w:val="24"/>
                <w:szCs w:val="24"/>
              </w:rPr>
            </w:pPr>
            <w:r w:rsidRPr="008C0F96">
              <w:rPr>
                <w:rFonts w:ascii="Times New Roman" w:eastAsia="Calibri" w:hAnsi="Times New Roman"/>
                <w:b/>
                <w:bCs/>
                <w:sz w:val="24"/>
                <w:szCs w:val="24"/>
              </w:rPr>
              <w:t>Тема 3.1.</w:t>
            </w:r>
          </w:p>
          <w:p w:rsidR="004613BC" w:rsidRPr="008C0F96" w:rsidRDefault="004613BC" w:rsidP="004E4E91">
            <w:pPr>
              <w:tabs>
                <w:tab w:val="left" w:pos="4464"/>
              </w:tabs>
              <w:rPr>
                <w:rFonts w:ascii="Times New Roman" w:eastAsia="Calibri" w:hAnsi="Times New Roman"/>
                <w:bCs/>
                <w:sz w:val="24"/>
                <w:szCs w:val="24"/>
              </w:rPr>
            </w:pPr>
            <w:r>
              <w:rPr>
                <w:rFonts w:ascii="Times New Roman" w:hAnsi="Times New Roman"/>
                <w:sz w:val="24"/>
              </w:rPr>
              <w:t>Чемпионаты России по профессиональному мастерству. Демонстрационный экзамен</w:t>
            </w:r>
          </w:p>
        </w:tc>
        <w:tc>
          <w:tcPr>
            <w:tcW w:w="2745" w:type="pct"/>
            <w:tcBorders>
              <w:top w:val="single" w:sz="4" w:space="0" w:color="auto"/>
              <w:left w:val="single" w:sz="4" w:space="0" w:color="auto"/>
              <w:bottom w:val="single" w:sz="4" w:space="0" w:color="auto"/>
              <w:right w:val="single" w:sz="4" w:space="0" w:color="auto"/>
            </w:tcBorders>
            <w:hideMark/>
          </w:tcPr>
          <w:p w:rsidR="004613BC" w:rsidRPr="008C0F96" w:rsidRDefault="004613BC" w:rsidP="004E4E91">
            <w:pPr>
              <w:tabs>
                <w:tab w:val="left" w:pos="4464"/>
              </w:tabs>
              <w:jc w:val="both"/>
              <w:rPr>
                <w:rFonts w:ascii="Times New Roman" w:eastAsia="Calibri" w:hAnsi="Times New Roman"/>
                <w:b/>
                <w:bCs/>
                <w:sz w:val="24"/>
                <w:szCs w:val="24"/>
              </w:rPr>
            </w:pPr>
            <w:r w:rsidRPr="008C0F96">
              <w:rPr>
                <w:rFonts w:ascii="Times New Roman" w:eastAsia="Calibri" w:hAnsi="Times New Roman"/>
                <w:b/>
                <w:bCs/>
                <w:sz w:val="24"/>
                <w:szCs w:val="24"/>
              </w:rPr>
              <w:t xml:space="preserve">Содержание учебного материала </w:t>
            </w:r>
          </w:p>
        </w:tc>
        <w:tc>
          <w:tcPr>
            <w:tcW w:w="636" w:type="pct"/>
            <w:tcBorders>
              <w:top w:val="single" w:sz="4" w:space="0" w:color="auto"/>
              <w:left w:val="single" w:sz="4" w:space="0" w:color="auto"/>
              <w:bottom w:val="single" w:sz="4" w:space="0" w:color="auto"/>
              <w:right w:val="single" w:sz="4" w:space="0" w:color="auto"/>
            </w:tcBorders>
            <w:vAlign w:val="center"/>
          </w:tcPr>
          <w:p w:rsidR="004613BC" w:rsidRPr="008C0F96" w:rsidRDefault="004613BC" w:rsidP="004E4E91">
            <w:pPr>
              <w:ind w:right="-1"/>
              <w:jc w:val="center"/>
              <w:rPr>
                <w:rFonts w:ascii="Times New Roman" w:eastAsia="Calibri" w:hAnsi="Times New Roman"/>
                <w:b/>
                <w:sz w:val="24"/>
                <w:szCs w:val="24"/>
              </w:rPr>
            </w:pPr>
            <w:r w:rsidRPr="008C0F96">
              <w:rPr>
                <w:rFonts w:ascii="Times New Roman" w:eastAsia="Calibri" w:hAnsi="Times New Roman"/>
                <w:b/>
                <w:sz w:val="24"/>
                <w:szCs w:val="24"/>
              </w:rPr>
              <w:t>8</w:t>
            </w:r>
          </w:p>
        </w:tc>
        <w:tc>
          <w:tcPr>
            <w:tcW w:w="783" w:type="pct"/>
            <w:vMerge w:val="restart"/>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02</w:t>
            </w:r>
          </w:p>
          <w:p w:rsidR="004613BC" w:rsidRPr="008C0F96" w:rsidRDefault="004613BC" w:rsidP="004E4E91">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04</w:t>
            </w:r>
          </w:p>
          <w:p w:rsidR="004613BC" w:rsidRPr="008C0F96" w:rsidRDefault="004613BC" w:rsidP="004E4E91">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05</w:t>
            </w:r>
          </w:p>
          <w:p w:rsidR="004613BC" w:rsidRPr="008C0F96" w:rsidRDefault="004613BC" w:rsidP="004E4E91">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09</w:t>
            </w:r>
          </w:p>
          <w:p w:rsidR="004613BC" w:rsidRPr="008C0F96" w:rsidRDefault="004613BC" w:rsidP="004E4E91">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ПК 1.2</w:t>
            </w:r>
          </w:p>
          <w:p w:rsidR="004613BC" w:rsidRDefault="004613BC" w:rsidP="004E4E91">
            <w:pPr>
              <w:ind w:right="-1"/>
              <w:jc w:val="center"/>
              <w:rPr>
                <w:rFonts w:ascii="Times New Roman" w:eastAsia="Calibri" w:hAnsi="Times New Roman"/>
                <w:iCs/>
                <w:sz w:val="24"/>
                <w:szCs w:val="24"/>
              </w:rPr>
            </w:pPr>
            <w:r w:rsidRPr="008C0F96">
              <w:rPr>
                <w:rFonts w:ascii="Times New Roman" w:eastAsia="Calibri" w:hAnsi="Times New Roman"/>
                <w:iCs/>
                <w:sz w:val="24"/>
                <w:szCs w:val="24"/>
              </w:rPr>
              <w:t>ПК 2.3</w:t>
            </w:r>
          </w:p>
          <w:p w:rsidR="004613BC" w:rsidRDefault="004613BC" w:rsidP="004E4E91">
            <w:pPr>
              <w:ind w:right="-1"/>
              <w:jc w:val="center"/>
              <w:rPr>
                <w:rFonts w:ascii="Times New Roman" w:eastAsia="Calibri" w:hAnsi="Times New Roman"/>
                <w:b/>
                <w:sz w:val="24"/>
                <w:szCs w:val="24"/>
              </w:rPr>
            </w:pPr>
          </w:p>
          <w:p w:rsidR="004613BC" w:rsidRDefault="004613BC" w:rsidP="004E4E91">
            <w:pPr>
              <w:ind w:right="-1"/>
              <w:jc w:val="center"/>
              <w:rPr>
                <w:rFonts w:ascii="Times New Roman" w:eastAsia="Calibri" w:hAnsi="Times New Roman"/>
                <w:b/>
                <w:sz w:val="24"/>
                <w:szCs w:val="24"/>
              </w:rPr>
            </w:pPr>
          </w:p>
          <w:p w:rsidR="004613BC" w:rsidRDefault="004613BC" w:rsidP="004E4E91">
            <w:pPr>
              <w:ind w:right="-1"/>
              <w:jc w:val="center"/>
              <w:rPr>
                <w:rFonts w:ascii="Times New Roman" w:eastAsia="Calibri" w:hAnsi="Times New Roman"/>
                <w:b/>
                <w:sz w:val="24"/>
                <w:szCs w:val="24"/>
              </w:rPr>
            </w:pPr>
          </w:p>
          <w:p w:rsidR="004613BC" w:rsidRDefault="004613BC" w:rsidP="004E4E91">
            <w:pPr>
              <w:ind w:right="-1"/>
              <w:jc w:val="center"/>
              <w:rPr>
                <w:rFonts w:ascii="Times New Roman" w:eastAsia="Calibri" w:hAnsi="Times New Roman"/>
                <w:b/>
                <w:sz w:val="24"/>
                <w:szCs w:val="24"/>
              </w:rPr>
            </w:pPr>
          </w:p>
          <w:p w:rsidR="004613BC" w:rsidRDefault="004613BC" w:rsidP="004E4E91">
            <w:pPr>
              <w:ind w:right="-1"/>
              <w:jc w:val="center"/>
              <w:rPr>
                <w:rFonts w:ascii="Times New Roman" w:eastAsia="Calibri" w:hAnsi="Times New Roman"/>
                <w:b/>
                <w:sz w:val="24"/>
                <w:szCs w:val="24"/>
              </w:rPr>
            </w:pPr>
          </w:p>
          <w:p w:rsidR="004613BC" w:rsidRDefault="004613BC" w:rsidP="004E4E91">
            <w:pPr>
              <w:ind w:right="-1"/>
              <w:jc w:val="center"/>
              <w:rPr>
                <w:rFonts w:ascii="Times New Roman" w:eastAsia="Calibri" w:hAnsi="Times New Roman"/>
                <w:b/>
                <w:sz w:val="24"/>
                <w:szCs w:val="24"/>
              </w:rPr>
            </w:pPr>
          </w:p>
          <w:p w:rsidR="004613BC" w:rsidRDefault="004613BC" w:rsidP="004E4E91">
            <w:pPr>
              <w:ind w:right="-1"/>
              <w:jc w:val="center"/>
              <w:rPr>
                <w:rFonts w:ascii="Times New Roman" w:eastAsia="Calibri" w:hAnsi="Times New Roman"/>
                <w:b/>
                <w:sz w:val="24"/>
                <w:szCs w:val="24"/>
              </w:rPr>
            </w:pPr>
          </w:p>
          <w:p w:rsidR="004613BC" w:rsidRDefault="004613BC" w:rsidP="004E4E91">
            <w:pPr>
              <w:ind w:right="-1"/>
              <w:jc w:val="center"/>
              <w:rPr>
                <w:rFonts w:ascii="Times New Roman" w:eastAsia="Calibri" w:hAnsi="Times New Roman"/>
                <w:b/>
                <w:sz w:val="24"/>
                <w:szCs w:val="24"/>
              </w:rPr>
            </w:pPr>
          </w:p>
          <w:p w:rsidR="004613BC" w:rsidRDefault="004613BC" w:rsidP="004E4E91">
            <w:pPr>
              <w:ind w:right="-1"/>
              <w:jc w:val="center"/>
              <w:rPr>
                <w:rFonts w:ascii="Times New Roman" w:eastAsia="Calibri" w:hAnsi="Times New Roman"/>
                <w:b/>
                <w:sz w:val="24"/>
                <w:szCs w:val="24"/>
              </w:rPr>
            </w:pPr>
          </w:p>
          <w:p w:rsidR="004613BC" w:rsidRPr="008C0F96" w:rsidRDefault="004613BC" w:rsidP="004E4E91">
            <w:pPr>
              <w:ind w:right="-1"/>
              <w:jc w:val="center"/>
              <w:rPr>
                <w:rFonts w:ascii="Times New Roman" w:eastAsia="Calibri" w:hAnsi="Times New Roman"/>
                <w:b/>
                <w:sz w:val="24"/>
                <w:szCs w:val="24"/>
              </w:rPr>
            </w:pPr>
          </w:p>
        </w:tc>
      </w:tr>
      <w:tr w:rsidR="004613BC" w:rsidRPr="008C0F96" w:rsidTr="004E4E91">
        <w:trPr>
          <w:trHeight w:val="20"/>
        </w:trPr>
        <w:tc>
          <w:tcPr>
            <w:tcW w:w="836" w:type="pct"/>
            <w:vMerge/>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tabs>
                <w:tab w:val="left" w:pos="4464"/>
              </w:tabs>
              <w:jc w:val="both"/>
              <w:rPr>
                <w:rFonts w:ascii="Times New Roman" w:eastAsia="Calibri" w:hAnsi="Times New Roman"/>
                <w:b/>
                <w:bCs/>
                <w:sz w:val="24"/>
                <w:szCs w:val="24"/>
              </w:rPr>
            </w:pPr>
          </w:p>
        </w:tc>
        <w:tc>
          <w:tcPr>
            <w:tcW w:w="2745" w:type="pct"/>
            <w:tcBorders>
              <w:top w:val="single" w:sz="4" w:space="0" w:color="auto"/>
              <w:left w:val="single" w:sz="4" w:space="0" w:color="auto"/>
              <w:bottom w:val="single" w:sz="4" w:space="0" w:color="auto"/>
              <w:right w:val="single" w:sz="4" w:space="0" w:color="auto"/>
            </w:tcBorders>
            <w:hideMark/>
          </w:tcPr>
          <w:p w:rsidR="004613BC" w:rsidRPr="008C0F96" w:rsidRDefault="004613BC" w:rsidP="004E4E91">
            <w:pPr>
              <w:tabs>
                <w:tab w:val="left" w:pos="4464"/>
              </w:tabs>
              <w:jc w:val="both"/>
              <w:rPr>
                <w:rFonts w:ascii="Times New Roman" w:eastAsia="Calibri" w:hAnsi="Times New Roman"/>
                <w:b/>
                <w:sz w:val="24"/>
                <w:szCs w:val="24"/>
              </w:rPr>
            </w:pPr>
            <w:r w:rsidRPr="008C0F96">
              <w:rPr>
                <w:rFonts w:ascii="Times New Roman" w:eastAsia="Calibri" w:hAnsi="Times New Roman"/>
                <w:b/>
                <w:bCs/>
                <w:sz w:val="24"/>
                <w:szCs w:val="24"/>
              </w:rPr>
              <w:t>В том числе практических занятий</w:t>
            </w:r>
          </w:p>
        </w:tc>
        <w:tc>
          <w:tcPr>
            <w:tcW w:w="636" w:type="pct"/>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ind w:right="-1"/>
              <w:jc w:val="center"/>
              <w:rPr>
                <w:rFonts w:ascii="Times New Roman" w:eastAsia="Calibri" w:hAnsi="Times New Roman"/>
                <w:b/>
                <w:bCs/>
                <w:sz w:val="24"/>
                <w:szCs w:val="24"/>
              </w:rPr>
            </w:pPr>
            <w:r w:rsidRPr="008C0F96">
              <w:rPr>
                <w:rFonts w:ascii="Times New Roman" w:eastAsia="Calibri" w:hAnsi="Times New Roman"/>
                <w:b/>
                <w:bCs/>
                <w:sz w:val="24"/>
                <w:szCs w:val="24"/>
              </w:rPr>
              <w:t>8</w:t>
            </w:r>
          </w:p>
        </w:tc>
        <w:tc>
          <w:tcPr>
            <w:tcW w:w="783" w:type="pct"/>
            <w:vMerge/>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ind w:right="-1"/>
              <w:jc w:val="center"/>
              <w:rPr>
                <w:rFonts w:ascii="Times New Roman" w:eastAsia="Calibri" w:hAnsi="Times New Roman"/>
                <w:b/>
                <w:sz w:val="24"/>
                <w:szCs w:val="24"/>
              </w:rPr>
            </w:pPr>
          </w:p>
        </w:tc>
      </w:tr>
      <w:tr w:rsidR="004613BC" w:rsidRPr="008C0F96" w:rsidTr="004E4E91">
        <w:trPr>
          <w:trHeight w:val="453"/>
        </w:trPr>
        <w:tc>
          <w:tcPr>
            <w:tcW w:w="836" w:type="pct"/>
            <w:vMerge/>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tabs>
                <w:tab w:val="left" w:pos="4464"/>
              </w:tabs>
              <w:jc w:val="both"/>
              <w:rPr>
                <w:rFonts w:ascii="Times New Roman" w:eastAsia="Calibri" w:hAnsi="Times New Roman"/>
                <w:b/>
                <w:bCs/>
                <w:sz w:val="24"/>
                <w:szCs w:val="24"/>
              </w:rPr>
            </w:pPr>
          </w:p>
        </w:tc>
        <w:tc>
          <w:tcPr>
            <w:tcW w:w="2745" w:type="pct"/>
            <w:tcBorders>
              <w:top w:val="single" w:sz="4" w:space="0" w:color="auto"/>
              <w:left w:val="single" w:sz="4" w:space="0" w:color="auto"/>
              <w:bottom w:val="single" w:sz="4" w:space="0" w:color="auto"/>
              <w:right w:val="single" w:sz="4" w:space="0" w:color="auto"/>
            </w:tcBorders>
            <w:hideMark/>
          </w:tcPr>
          <w:p w:rsidR="004613BC" w:rsidRPr="008C0F96" w:rsidRDefault="004613BC" w:rsidP="004E4E91">
            <w:pPr>
              <w:tabs>
                <w:tab w:val="left" w:pos="4464"/>
              </w:tabs>
              <w:jc w:val="both"/>
              <w:rPr>
                <w:rFonts w:ascii="Times New Roman" w:eastAsia="Calibri" w:hAnsi="Times New Roman"/>
                <w:bCs/>
                <w:sz w:val="24"/>
                <w:szCs w:val="24"/>
              </w:rPr>
            </w:pPr>
            <w:r w:rsidRPr="008C0F96">
              <w:rPr>
                <w:rFonts w:ascii="Times New Roman" w:eastAsia="Calibri" w:hAnsi="Times New Roman"/>
                <w:bCs/>
                <w:sz w:val="24"/>
                <w:szCs w:val="24"/>
              </w:rPr>
              <w:t xml:space="preserve">Практическое занятие № 23. </w:t>
            </w:r>
            <w:r>
              <w:rPr>
                <w:rFonts w:ascii="Times New Roman" w:hAnsi="Times New Roman"/>
                <w:sz w:val="24"/>
              </w:rPr>
              <w:t xml:space="preserve">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«История чемпионатов России» с извлечением новых речевых оборотов и выражений. Выполнение тренировочных </w:t>
            </w:r>
            <w:r>
              <w:rPr>
                <w:rFonts w:ascii="Times New Roman" w:hAnsi="Times New Roman"/>
                <w:sz w:val="24"/>
              </w:rPr>
              <w:lastRenderedPageBreak/>
              <w:t>лексических и лексико-грамматических упражнений на закрепление активной лексики и фразеологических оборотов</w:t>
            </w:r>
          </w:p>
        </w:tc>
        <w:tc>
          <w:tcPr>
            <w:tcW w:w="636" w:type="pct"/>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ind w:right="-1"/>
              <w:jc w:val="center"/>
              <w:rPr>
                <w:rFonts w:ascii="Times New Roman" w:eastAsia="Calibri" w:hAnsi="Times New Roman"/>
                <w:bCs/>
                <w:sz w:val="24"/>
                <w:szCs w:val="24"/>
              </w:rPr>
            </w:pPr>
            <w:r w:rsidRPr="008C0F96">
              <w:rPr>
                <w:rFonts w:ascii="Times New Roman" w:eastAsia="Calibri" w:hAnsi="Times New Roman"/>
                <w:bCs/>
                <w:sz w:val="24"/>
                <w:szCs w:val="24"/>
              </w:rPr>
              <w:lastRenderedPageBreak/>
              <w:t>2</w:t>
            </w:r>
          </w:p>
        </w:tc>
        <w:tc>
          <w:tcPr>
            <w:tcW w:w="783" w:type="pct"/>
            <w:vMerge/>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ind w:right="-1"/>
              <w:jc w:val="center"/>
              <w:rPr>
                <w:rFonts w:ascii="Times New Roman" w:eastAsia="Calibri" w:hAnsi="Times New Roman"/>
                <w:b/>
                <w:sz w:val="24"/>
                <w:szCs w:val="24"/>
              </w:rPr>
            </w:pPr>
          </w:p>
        </w:tc>
      </w:tr>
      <w:tr w:rsidR="004613BC" w:rsidRPr="008C0F96" w:rsidTr="004E4E91">
        <w:trPr>
          <w:trHeight w:val="453"/>
        </w:trPr>
        <w:tc>
          <w:tcPr>
            <w:tcW w:w="836" w:type="pct"/>
            <w:vMerge/>
            <w:tcBorders>
              <w:top w:val="single" w:sz="4" w:space="0" w:color="auto"/>
              <w:left w:val="single" w:sz="4" w:space="0" w:color="auto"/>
              <w:bottom w:val="single" w:sz="4" w:space="0" w:color="auto"/>
              <w:right w:val="single" w:sz="4" w:space="0" w:color="auto"/>
            </w:tcBorders>
            <w:vAlign w:val="center"/>
          </w:tcPr>
          <w:p w:rsidR="004613BC" w:rsidRPr="008C0F96" w:rsidRDefault="004613BC" w:rsidP="004E4E91">
            <w:pPr>
              <w:tabs>
                <w:tab w:val="left" w:pos="4464"/>
              </w:tabs>
              <w:jc w:val="both"/>
              <w:rPr>
                <w:rFonts w:ascii="Times New Roman" w:eastAsia="Calibri" w:hAnsi="Times New Roman"/>
                <w:b/>
                <w:bCs/>
                <w:sz w:val="24"/>
                <w:szCs w:val="24"/>
              </w:rPr>
            </w:pPr>
          </w:p>
        </w:tc>
        <w:tc>
          <w:tcPr>
            <w:tcW w:w="2745" w:type="pct"/>
            <w:tcBorders>
              <w:top w:val="single" w:sz="4" w:space="0" w:color="auto"/>
              <w:left w:val="single" w:sz="4" w:space="0" w:color="auto"/>
              <w:bottom w:val="single" w:sz="4" w:space="0" w:color="auto"/>
              <w:right w:val="single" w:sz="4" w:space="0" w:color="auto"/>
            </w:tcBorders>
          </w:tcPr>
          <w:p w:rsidR="004613BC" w:rsidRPr="008C0F96" w:rsidRDefault="004613BC" w:rsidP="004E4E91">
            <w:pPr>
              <w:tabs>
                <w:tab w:val="left" w:pos="4464"/>
              </w:tabs>
              <w:jc w:val="both"/>
              <w:rPr>
                <w:rFonts w:ascii="Times New Roman" w:eastAsia="Calibri" w:hAnsi="Times New Roman"/>
                <w:bCs/>
                <w:sz w:val="24"/>
                <w:szCs w:val="24"/>
              </w:rPr>
            </w:pPr>
            <w:r w:rsidRPr="008C0F96">
              <w:rPr>
                <w:rFonts w:ascii="Times New Roman" w:eastAsia="Calibri" w:hAnsi="Times New Roman"/>
                <w:bCs/>
                <w:sz w:val="24"/>
                <w:szCs w:val="24"/>
              </w:rPr>
              <w:t xml:space="preserve">Практическое занятие № 24. Просмотр видеоролика </w:t>
            </w:r>
            <w:r>
              <w:rPr>
                <w:rFonts w:ascii="Times New Roman" w:eastAsia="Calibri" w:hAnsi="Times New Roman"/>
                <w:bCs/>
                <w:sz w:val="24"/>
                <w:szCs w:val="24"/>
              </w:rPr>
              <w:t>о чемпионатах Росс</w:t>
            </w:r>
            <w:r w:rsidRPr="008C0F96">
              <w:rPr>
                <w:rFonts w:ascii="Times New Roman" w:eastAsia="Calibri" w:hAnsi="Times New Roman"/>
                <w:bCs/>
                <w:sz w:val="24"/>
                <w:szCs w:val="24"/>
              </w:rPr>
              <w:t>. Обсуждение, ответы на вопросы</w:t>
            </w:r>
          </w:p>
        </w:tc>
        <w:tc>
          <w:tcPr>
            <w:tcW w:w="636" w:type="pct"/>
            <w:tcBorders>
              <w:top w:val="single" w:sz="4" w:space="0" w:color="auto"/>
              <w:left w:val="single" w:sz="4" w:space="0" w:color="auto"/>
              <w:bottom w:val="single" w:sz="4" w:space="0" w:color="auto"/>
              <w:right w:val="single" w:sz="4" w:space="0" w:color="auto"/>
            </w:tcBorders>
            <w:vAlign w:val="center"/>
          </w:tcPr>
          <w:p w:rsidR="004613BC" w:rsidRPr="008C0F96" w:rsidRDefault="004613BC" w:rsidP="004E4E91">
            <w:pPr>
              <w:ind w:right="-1"/>
              <w:jc w:val="center"/>
              <w:rPr>
                <w:rFonts w:ascii="Times New Roman" w:eastAsia="Calibri" w:hAnsi="Times New Roman"/>
                <w:bCs/>
                <w:sz w:val="24"/>
                <w:szCs w:val="24"/>
              </w:rPr>
            </w:pPr>
            <w:r w:rsidRPr="008C0F96">
              <w:rPr>
                <w:rFonts w:ascii="Times New Roman" w:eastAsia="Calibri" w:hAnsi="Times New Roman"/>
                <w:bCs/>
                <w:sz w:val="24"/>
                <w:szCs w:val="24"/>
              </w:rPr>
              <w:t>1</w:t>
            </w:r>
          </w:p>
        </w:tc>
        <w:tc>
          <w:tcPr>
            <w:tcW w:w="783" w:type="pct"/>
            <w:vMerge/>
            <w:tcBorders>
              <w:top w:val="single" w:sz="4" w:space="0" w:color="auto"/>
              <w:left w:val="single" w:sz="4" w:space="0" w:color="auto"/>
              <w:bottom w:val="single" w:sz="4" w:space="0" w:color="auto"/>
              <w:right w:val="single" w:sz="4" w:space="0" w:color="auto"/>
            </w:tcBorders>
            <w:vAlign w:val="center"/>
          </w:tcPr>
          <w:p w:rsidR="004613BC" w:rsidRPr="008C0F96" w:rsidRDefault="004613BC" w:rsidP="004E4E91">
            <w:pPr>
              <w:ind w:right="-1"/>
              <w:jc w:val="center"/>
              <w:rPr>
                <w:rFonts w:ascii="Times New Roman" w:eastAsia="Calibri" w:hAnsi="Times New Roman"/>
                <w:b/>
                <w:sz w:val="24"/>
                <w:szCs w:val="24"/>
              </w:rPr>
            </w:pPr>
          </w:p>
        </w:tc>
      </w:tr>
      <w:tr w:rsidR="004613BC" w:rsidRPr="008C0F96" w:rsidTr="004E4E91">
        <w:trPr>
          <w:trHeight w:val="453"/>
        </w:trPr>
        <w:tc>
          <w:tcPr>
            <w:tcW w:w="836" w:type="pct"/>
            <w:vMerge/>
            <w:tcBorders>
              <w:top w:val="single" w:sz="4" w:space="0" w:color="auto"/>
              <w:left w:val="single" w:sz="4" w:space="0" w:color="auto"/>
              <w:bottom w:val="single" w:sz="4" w:space="0" w:color="auto"/>
              <w:right w:val="single" w:sz="4" w:space="0" w:color="auto"/>
            </w:tcBorders>
            <w:vAlign w:val="center"/>
          </w:tcPr>
          <w:p w:rsidR="004613BC" w:rsidRPr="008C0F96" w:rsidRDefault="004613BC" w:rsidP="004E4E91">
            <w:pPr>
              <w:tabs>
                <w:tab w:val="left" w:pos="4464"/>
              </w:tabs>
              <w:jc w:val="both"/>
              <w:rPr>
                <w:rFonts w:ascii="Times New Roman" w:eastAsia="Calibri" w:hAnsi="Times New Roman"/>
                <w:b/>
                <w:bCs/>
                <w:sz w:val="24"/>
                <w:szCs w:val="24"/>
              </w:rPr>
            </w:pPr>
          </w:p>
        </w:tc>
        <w:tc>
          <w:tcPr>
            <w:tcW w:w="2745" w:type="pct"/>
            <w:tcBorders>
              <w:top w:val="single" w:sz="4" w:space="0" w:color="auto"/>
              <w:left w:val="single" w:sz="4" w:space="0" w:color="auto"/>
              <w:bottom w:val="single" w:sz="4" w:space="0" w:color="auto"/>
              <w:right w:val="single" w:sz="4" w:space="0" w:color="auto"/>
            </w:tcBorders>
          </w:tcPr>
          <w:p w:rsidR="004613BC" w:rsidRPr="008C0F96" w:rsidRDefault="004613BC" w:rsidP="004E4E91">
            <w:pPr>
              <w:tabs>
                <w:tab w:val="left" w:pos="4464"/>
              </w:tabs>
              <w:jc w:val="both"/>
              <w:rPr>
                <w:rFonts w:ascii="Times New Roman" w:eastAsia="Calibri" w:hAnsi="Times New Roman"/>
                <w:bCs/>
                <w:sz w:val="24"/>
                <w:szCs w:val="24"/>
              </w:rPr>
            </w:pPr>
            <w:r w:rsidRPr="008C0F96">
              <w:rPr>
                <w:rFonts w:ascii="Times New Roman" w:eastAsia="Calibri" w:hAnsi="Times New Roman"/>
                <w:bCs/>
                <w:sz w:val="24"/>
                <w:szCs w:val="24"/>
              </w:rPr>
              <w:t xml:space="preserve">Практическое занятие № 25. Знакомство с технической документацией конкурсов </w:t>
            </w:r>
            <w:r>
              <w:rPr>
                <w:rFonts w:ascii="Times New Roman" w:eastAsia="Calibri" w:hAnsi="Times New Roman"/>
                <w:bCs/>
                <w:sz w:val="24"/>
                <w:szCs w:val="24"/>
              </w:rPr>
              <w:t>и демонстрационного экзамена</w:t>
            </w:r>
            <w:r w:rsidRPr="008C0F96">
              <w:rPr>
                <w:rFonts w:ascii="Times New Roman" w:eastAsia="Calibri" w:hAnsi="Times New Roman"/>
                <w:bCs/>
                <w:sz w:val="24"/>
                <w:szCs w:val="24"/>
              </w:rPr>
              <w:t xml:space="preserve"> (определение тематики и назначения текста; знакомство со структурой документов; поиск в тексте запрашиваемой информации, угадывание значения незнакомых слов по контексту)</w:t>
            </w:r>
          </w:p>
        </w:tc>
        <w:tc>
          <w:tcPr>
            <w:tcW w:w="636" w:type="pct"/>
            <w:tcBorders>
              <w:top w:val="single" w:sz="4" w:space="0" w:color="auto"/>
              <w:left w:val="single" w:sz="4" w:space="0" w:color="auto"/>
              <w:bottom w:val="single" w:sz="4" w:space="0" w:color="auto"/>
              <w:right w:val="single" w:sz="4" w:space="0" w:color="auto"/>
            </w:tcBorders>
            <w:vAlign w:val="center"/>
          </w:tcPr>
          <w:p w:rsidR="004613BC" w:rsidRPr="008C0F96" w:rsidRDefault="004613BC" w:rsidP="004E4E91">
            <w:pPr>
              <w:ind w:right="-1"/>
              <w:jc w:val="center"/>
              <w:rPr>
                <w:rFonts w:ascii="Times New Roman" w:eastAsia="Calibri" w:hAnsi="Times New Roman"/>
                <w:bCs/>
                <w:sz w:val="24"/>
                <w:szCs w:val="24"/>
              </w:rPr>
            </w:pPr>
            <w:r w:rsidRPr="008C0F96">
              <w:rPr>
                <w:rFonts w:ascii="Times New Roman" w:eastAsia="Calibri" w:hAnsi="Times New Roman"/>
                <w:bCs/>
                <w:sz w:val="24"/>
                <w:szCs w:val="24"/>
              </w:rPr>
              <w:t>3</w:t>
            </w:r>
          </w:p>
        </w:tc>
        <w:tc>
          <w:tcPr>
            <w:tcW w:w="783" w:type="pct"/>
            <w:vMerge/>
            <w:tcBorders>
              <w:top w:val="single" w:sz="4" w:space="0" w:color="auto"/>
              <w:left w:val="single" w:sz="4" w:space="0" w:color="auto"/>
              <w:bottom w:val="single" w:sz="4" w:space="0" w:color="auto"/>
              <w:right w:val="single" w:sz="4" w:space="0" w:color="auto"/>
            </w:tcBorders>
            <w:vAlign w:val="center"/>
          </w:tcPr>
          <w:p w:rsidR="004613BC" w:rsidRPr="008C0F96" w:rsidRDefault="004613BC" w:rsidP="004E4E91">
            <w:pPr>
              <w:ind w:right="-1"/>
              <w:jc w:val="center"/>
              <w:rPr>
                <w:rFonts w:ascii="Times New Roman" w:eastAsia="Calibri" w:hAnsi="Times New Roman"/>
                <w:b/>
                <w:sz w:val="24"/>
                <w:szCs w:val="24"/>
              </w:rPr>
            </w:pPr>
          </w:p>
        </w:tc>
      </w:tr>
      <w:tr w:rsidR="004613BC" w:rsidRPr="008C0F96" w:rsidTr="004E4E91">
        <w:trPr>
          <w:trHeight w:val="453"/>
        </w:trPr>
        <w:tc>
          <w:tcPr>
            <w:tcW w:w="836" w:type="pct"/>
            <w:vMerge/>
            <w:tcBorders>
              <w:top w:val="single" w:sz="4" w:space="0" w:color="auto"/>
              <w:left w:val="single" w:sz="4" w:space="0" w:color="auto"/>
              <w:bottom w:val="single" w:sz="4" w:space="0" w:color="auto"/>
              <w:right w:val="single" w:sz="4" w:space="0" w:color="auto"/>
            </w:tcBorders>
            <w:vAlign w:val="center"/>
          </w:tcPr>
          <w:p w:rsidR="004613BC" w:rsidRPr="008C0F96" w:rsidRDefault="004613BC" w:rsidP="004E4E91">
            <w:pPr>
              <w:tabs>
                <w:tab w:val="left" w:pos="4464"/>
              </w:tabs>
              <w:jc w:val="both"/>
              <w:rPr>
                <w:rFonts w:ascii="Times New Roman" w:eastAsia="Calibri" w:hAnsi="Times New Roman"/>
                <w:b/>
                <w:bCs/>
                <w:sz w:val="24"/>
                <w:szCs w:val="24"/>
              </w:rPr>
            </w:pPr>
          </w:p>
        </w:tc>
        <w:tc>
          <w:tcPr>
            <w:tcW w:w="2745" w:type="pct"/>
            <w:tcBorders>
              <w:top w:val="single" w:sz="4" w:space="0" w:color="auto"/>
              <w:left w:val="single" w:sz="4" w:space="0" w:color="auto"/>
              <w:bottom w:val="single" w:sz="4" w:space="0" w:color="auto"/>
              <w:right w:val="single" w:sz="4" w:space="0" w:color="auto"/>
            </w:tcBorders>
          </w:tcPr>
          <w:p w:rsidR="004613BC" w:rsidRPr="008C0F96" w:rsidRDefault="004613BC" w:rsidP="004E4E91">
            <w:pPr>
              <w:tabs>
                <w:tab w:val="left" w:pos="4464"/>
              </w:tabs>
              <w:jc w:val="both"/>
              <w:rPr>
                <w:rFonts w:ascii="Times New Roman" w:eastAsia="Calibri" w:hAnsi="Times New Roman"/>
                <w:bCs/>
                <w:sz w:val="24"/>
                <w:szCs w:val="24"/>
              </w:rPr>
            </w:pPr>
            <w:r w:rsidRPr="008C0F96">
              <w:rPr>
                <w:rFonts w:ascii="Times New Roman" w:eastAsia="Calibri" w:hAnsi="Times New Roman"/>
                <w:bCs/>
                <w:sz w:val="24"/>
                <w:szCs w:val="24"/>
              </w:rPr>
              <w:t xml:space="preserve">Практическое занятие № 26. </w:t>
            </w:r>
            <w:r>
              <w:rPr>
                <w:rFonts w:ascii="Times New Roman" w:hAnsi="Times New Roman"/>
                <w:sz w:val="24"/>
              </w:rPr>
              <w:t>Подготовка сообщения «Описание задания Демонстрационного экзамена». Составление диалогов по заданным ситуациям</w:t>
            </w:r>
          </w:p>
        </w:tc>
        <w:tc>
          <w:tcPr>
            <w:tcW w:w="636" w:type="pct"/>
            <w:tcBorders>
              <w:top w:val="single" w:sz="4" w:space="0" w:color="auto"/>
              <w:left w:val="single" w:sz="4" w:space="0" w:color="auto"/>
              <w:bottom w:val="single" w:sz="4" w:space="0" w:color="auto"/>
              <w:right w:val="single" w:sz="4" w:space="0" w:color="auto"/>
            </w:tcBorders>
            <w:vAlign w:val="center"/>
          </w:tcPr>
          <w:p w:rsidR="004613BC" w:rsidRPr="008C0F96" w:rsidRDefault="004613BC" w:rsidP="004E4E91">
            <w:pPr>
              <w:ind w:right="-1"/>
              <w:jc w:val="center"/>
              <w:rPr>
                <w:rFonts w:ascii="Times New Roman" w:eastAsia="Calibri" w:hAnsi="Times New Roman"/>
                <w:bCs/>
                <w:sz w:val="24"/>
                <w:szCs w:val="24"/>
              </w:rPr>
            </w:pPr>
            <w:r w:rsidRPr="008C0F96">
              <w:rPr>
                <w:rFonts w:ascii="Times New Roman" w:eastAsia="Calibri" w:hAnsi="Times New Roman"/>
                <w:bCs/>
                <w:sz w:val="24"/>
                <w:szCs w:val="24"/>
              </w:rPr>
              <w:t>2</w:t>
            </w:r>
          </w:p>
        </w:tc>
        <w:tc>
          <w:tcPr>
            <w:tcW w:w="783" w:type="pct"/>
            <w:vMerge/>
            <w:tcBorders>
              <w:top w:val="single" w:sz="4" w:space="0" w:color="auto"/>
              <w:left w:val="single" w:sz="4" w:space="0" w:color="auto"/>
              <w:bottom w:val="single" w:sz="4" w:space="0" w:color="auto"/>
              <w:right w:val="single" w:sz="4" w:space="0" w:color="auto"/>
            </w:tcBorders>
            <w:vAlign w:val="center"/>
          </w:tcPr>
          <w:p w:rsidR="004613BC" w:rsidRPr="008C0F96" w:rsidRDefault="004613BC" w:rsidP="004E4E91">
            <w:pPr>
              <w:ind w:right="-1"/>
              <w:jc w:val="center"/>
              <w:rPr>
                <w:rFonts w:ascii="Times New Roman" w:eastAsia="Calibri" w:hAnsi="Times New Roman"/>
                <w:b/>
                <w:sz w:val="24"/>
                <w:szCs w:val="24"/>
              </w:rPr>
            </w:pPr>
          </w:p>
        </w:tc>
      </w:tr>
      <w:tr w:rsidR="004613BC" w:rsidRPr="008C0F96" w:rsidTr="004E4E91">
        <w:trPr>
          <w:trHeight w:val="20"/>
        </w:trPr>
        <w:tc>
          <w:tcPr>
            <w:tcW w:w="836" w:type="pct"/>
            <w:vMerge/>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tabs>
                <w:tab w:val="left" w:pos="4464"/>
              </w:tabs>
              <w:jc w:val="both"/>
              <w:rPr>
                <w:rFonts w:ascii="Times New Roman" w:eastAsia="Calibri" w:hAnsi="Times New Roman"/>
                <w:b/>
                <w:bCs/>
                <w:sz w:val="24"/>
                <w:szCs w:val="24"/>
              </w:rPr>
            </w:pPr>
          </w:p>
        </w:tc>
        <w:tc>
          <w:tcPr>
            <w:tcW w:w="2745" w:type="pct"/>
            <w:tcBorders>
              <w:top w:val="single" w:sz="4" w:space="0" w:color="auto"/>
              <w:left w:val="single" w:sz="4" w:space="0" w:color="auto"/>
              <w:bottom w:val="single" w:sz="4" w:space="0" w:color="auto"/>
              <w:right w:val="single" w:sz="4" w:space="0" w:color="auto"/>
            </w:tcBorders>
            <w:hideMark/>
          </w:tcPr>
          <w:p w:rsidR="004613BC" w:rsidRPr="008C0F96" w:rsidRDefault="004613BC" w:rsidP="004E4E91">
            <w:pPr>
              <w:tabs>
                <w:tab w:val="left" w:pos="4464"/>
              </w:tabs>
              <w:jc w:val="both"/>
              <w:rPr>
                <w:rFonts w:ascii="Times New Roman" w:eastAsia="Calibri" w:hAnsi="Times New Roman"/>
                <w:b/>
                <w:bCs/>
                <w:sz w:val="24"/>
                <w:szCs w:val="24"/>
              </w:rPr>
            </w:pPr>
            <w:r w:rsidRPr="008C0F96">
              <w:rPr>
                <w:rFonts w:ascii="Times New Roman" w:eastAsia="Calibri" w:hAnsi="Times New Roman"/>
                <w:b/>
                <w:bCs/>
                <w:sz w:val="24"/>
                <w:szCs w:val="24"/>
              </w:rPr>
              <w:t>Самостоятельная работа обучающихся</w:t>
            </w:r>
          </w:p>
        </w:tc>
        <w:tc>
          <w:tcPr>
            <w:tcW w:w="636" w:type="pct"/>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ind w:right="-1"/>
              <w:jc w:val="center"/>
              <w:rPr>
                <w:rFonts w:ascii="Times New Roman" w:eastAsia="Calibri" w:hAnsi="Times New Roman"/>
                <w:bCs/>
                <w:sz w:val="24"/>
                <w:szCs w:val="24"/>
              </w:rPr>
            </w:pPr>
            <w:r w:rsidRPr="008C0F96">
              <w:rPr>
                <w:rFonts w:ascii="Times New Roman" w:eastAsia="Calibri" w:hAnsi="Times New Roman"/>
                <w:bCs/>
                <w:sz w:val="24"/>
                <w:szCs w:val="24"/>
              </w:rPr>
              <w:t>-</w:t>
            </w:r>
          </w:p>
        </w:tc>
        <w:tc>
          <w:tcPr>
            <w:tcW w:w="783" w:type="pct"/>
            <w:vMerge/>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ind w:right="-1"/>
              <w:jc w:val="center"/>
              <w:rPr>
                <w:rFonts w:ascii="Times New Roman" w:eastAsia="Calibri" w:hAnsi="Times New Roman"/>
                <w:b/>
                <w:sz w:val="24"/>
                <w:szCs w:val="24"/>
              </w:rPr>
            </w:pPr>
          </w:p>
        </w:tc>
      </w:tr>
      <w:tr w:rsidR="004613BC" w:rsidRPr="008C0F96" w:rsidTr="004E4E91">
        <w:trPr>
          <w:trHeight w:val="371"/>
        </w:trPr>
        <w:tc>
          <w:tcPr>
            <w:tcW w:w="3581" w:type="pct"/>
            <w:gridSpan w:val="2"/>
            <w:tcBorders>
              <w:top w:val="single" w:sz="4" w:space="0" w:color="auto"/>
              <w:left w:val="single" w:sz="4" w:space="0" w:color="auto"/>
              <w:bottom w:val="single" w:sz="4" w:space="0" w:color="auto"/>
              <w:right w:val="single" w:sz="4" w:space="0" w:color="auto"/>
            </w:tcBorders>
            <w:hideMark/>
          </w:tcPr>
          <w:p w:rsidR="004613BC" w:rsidRPr="008C0F96" w:rsidRDefault="004613BC" w:rsidP="004E4E91">
            <w:pPr>
              <w:tabs>
                <w:tab w:val="left" w:pos="4464"/>
              </w:tabs>
              <w:jc w:val="both"/>
              <w:rPr>
                <w:rFonts w:ascii="Times New Roman" w:eastAsia="Calibri" w:hAnsi="Times New Roman"/>
                <w:b/>
                <w:bCs/>
                <w:sz w:val="24"/>
                <w:szCs w:val="24"/>
              </w:rPr>
            </w:pPr>
            <w:r w:rsidRPr="008C0F96">
              <w:rPr>
                <w:rFonts w:ascii="Times New Roman" w:eastAsia="Calibri" w:hAnsi="Times New Roman"/>
                <w:b/>
                <w:bCs/>
                <w:sz w:val="24"/>
                <w:szCs w:val="24"/>
              </w:rPr>
              <w:t>Раздел 4. Профессиональное содержание</w:t>
            </w:r>
          </w:p>
        </w:tc>
        <w:tc>
          <w:tcPr>
            <w:tcW w:w="636" w:type="pct"/>
            <w:tcBorders>
              <w:top w:val="single" w:sz="4" w:space="0" w:color="auto"/>
              <w:left w:val="single" w:sz="4" w:space="0" w:color="auto"/>
              <w:bottom w:val="single" w:sz="4" w:space="0" w:color="auto"/>
              <w:right w:val="single" w:sz="4" w:space="0" w:color="auto"/>
            </w:tcBorders>
            <w:hideMark/>
          </w:tcPr>
          <w:p w:rsidR="004613BC" w:rsidRPr="008C0F96" w:rsidRDefault="004613BC" w:rsidP="004E4E91">
            <w:pPr>
              <w:ind w:right="-1"/>
              <w:jc w:val="center"/>
              <w:rPr>
                <w:rFonts w:ascii="Times New Roman" w:eastAsia="Calibri" w:hAnsi="Times New Roman"/>
                <w:b/>
                <w:bCs/>
                <w:iCs/>
                <w:sz w:val="24"/>
                <w:szCs w:val="24"/>
              </w:rPr>
            </w:pPr>
            <w:r w:rsidRPr="008C0F96">
              <w:rPr>
                <w:rFonts w:ascii="Times New Roman" w:eastAsia="Calibri" w:hAnsi="Times New Roman"/>
                <w:b/>
                <w:bCs/>
                <w:iCs/>
                <w:sz w:val="24"/>
                <w:szCs w:val="24"/>
              </w:rPr>
              <w:t>30/30</w:t>
            </w:r>
          </w:p>
        </w:tc>
        <w:tc>
          <w:tcPr>
            <w:tcW w:w="783" w:type="pct"/>
            <w:tcBorders>
              <w:top w:val="single" w:sz="4" w:space="0" w:color="auto"/>
              <w:left w:val="single" w:sz="4" w:space="0" w:color="auto"/>
              <w:bottom w:val="single" w:sz="4" w:space="0" w:color="auto"/>
              <w:right w:val="single" w:sz="4" w:space="0" w:color="auto"/>
            </w:tcBorders>
            <w:vAlign w:val="center"/>
          </w:tcPr>
          <w:p w:rsidR="004613BC" w:rsidRPr="008C0F96" w:rsidRDefault="004613BC" w:rsidP="004E4E91">
            <w:pPr>
              <w:ind w:right="-1"/>
              <w:jc w:val="center"/>
              <w:rPr>
                <w:rFonts w:ascii="Times New Roman" w:eastAsia="Calibri" w:hAnsi="Times New Roman"/>
                <w:b/>
                <w:bCs/>
                <w:iCs/>
                <w:sz w:val="24"/>
                <w:szCs w:val="24"/>
              </w:rPr>
            </w:pPr>
          </w:p>
        </w:tc>
      </w:tr>
      <w:tr w:rsidR="004613BC" w:rsidRPr="008C0F96" w:rsidTr="004E4E91">
        <w:trPr>
          <w:trHeight w:val="377"/>
        </w:trPr>
        <w:tc>
          <w:tcPr>
            <w:tcW w:w="836" w:type="pct"/>
            <w:vMerge w:val="restart"/>
            <w:tcBorders>
              <w:top w:val="single" w:sz="4" w:space="0" w:color="auto"/>
              <w:left w:val="single" w:sz="4" w:space="0" w:color="auto"/>
              <w:bottom w:val="single" w:sz="4" w:space="0" w:color="auto"/>
              <w:right w:val="single" w:sz="4" w:space="0" w:color="auto"/>
            </w:tcBorders>
          </w:tcPr>
          <w:p w:rsidR="004613BC" w:rsidRPr="008C0F96" w:rsidRDefault="004613BC" w:rsidP="004E4E91">
            <w:pPr>
              <w:tabs>
                <w:tab w:val="left" w:pos="4464"/>
              </w:tabs>
              <w:rPr>
                <w:rFonts w:ascii="Times New Roman" w:eastAsia="Calibri" w:hAnsi="Times New Roman"/>
                <w:b/>
                <w:bCs/>
                <w:sz w:val="24"/>
                <w:szCs w:val="24"/>
              </w:rPr>
            </w:pPr>
            <w:r w:rsidRPr="008C0F96">
              <w:rPr>
                <w:rFonts w:ascii="Times New Roman" w:eastAsia="Calibri" w:hAnsi="Times New Roman"/>
                <w:b/>
                <w:bCs/>
                <w:sz w:val="24"/>
                <w:szCs w:val="24"/>
              </w:rPr>
              <w:t>Тема 4.1.</w:t>
            </w:r>
          </w:p>
          <w:p w:rsidR="004613BC" w:rsidRPr="00BD1FEF" w:rsidRDefault="004613BC" w:rsidP="004E4E91">
            <w:pPr>
              <w:tabs>
                <w:tab w:val="left" w:pos="4464"/>
              </w:tabs>
              <w:rPr>
                <w:rFonts w:ascii="Times New Roman" w:eastAsia="Calibri" w:hAnsi="Times New Roman"/>
                <w:b/>
                <w:sz w:val="24"/>
                <w:szCs w:val="24"/>
              </w:rPr>
            </w:pPr>
            <w:r w:rsidRPr="00BD1FEF">
              <w:rPr>
                <w:rFonts w:ascii="Times New Roman" w:eastAsia="Calibri" w:hAnsi="Times New Roman"/>
                <w:b/>
                <w:sz w:val="24"/>
                <w:szCs w:val="24"/>
              </w:rPr>
              <w:t>Чертежи и техническая документация</w:t>
            </w:r>
          </w:p>
          <w:p w:rsidR="004613BC" w:rsidRPr="008C0F96" w:rsidRDefault="004613BC" w:rsidP="004E4E91">
            <w:pPr>
              <w:tabs>
                <w:tab w:val="left" w:pos="4464"/>
              </w:tabs>
              <w:jc w:val="both"/>
              <w:rPr>
                <w:rFonts w:ascii="Times New Roman" w:eastAsia="Calibri" w:hAnsi="Times New Roman"/>
                <w:b/>
                <w:bCs/>
                <w:sz w:val="24"/>
                <w:szCs w:val="24"/>
              </w:rPr>
            </w:pPr>
          </w:p>
        </w:tc>
        <w:tc>
          <w:tcPr>
            <w:tcW w:w="2745" w:type="pct"/>
            <w:tcBorders>
              <w:top w:val="single" w:sz="4" w:space="0" w:color="auto"/>
              <w:left w:val="single" w:sz="4" w:space="0" w:color="auto"/>
              <w:bottom w:val="single" w:sz="4" w:space="0" w:color="auto"/>
              <w:right w:val="single" w:sz="4" w:space="0" w:color="auto"/>
            </w:tcBorders>
            <w:hideMark/>
          </w:tcPr>
          <w:p w:rsidR="004613BC" w:rsidRPr="008C0F96" w:rsidRDefault="004613BC" w:rsidP="004E4E91">
            <w:pPr>
              <w:tabs>
                <w:tab w:val="left" w:pos="4464"/>
              </w:tabs>
              <w:jc w:val="both"/>
              <w:rPr>
                <w:rFonts w:ascii="Times New Roman" w:eastAsia="Calibri" w:hAnsi="Times New Roman"/>
                <w:b/>
                <w:bCs/>
                <w:i/>
                <w:sz w:val="24"/>
                <w:szCs w:val="24"/>
              </w:rPr>
            </w:pPr>
            <w:r w:rsidRPr="008C0F96">
              <w:rPr>
                <w:rFonts w:ascii="Times New Roman" w:eastAsia="Calibri" w:hAnsi="Times New Roman"/>
                <w:b/>
                <w:bCs/>
                <w:sz w:val="24"/>
                <w:szCs w:val="24"/>
              </w:rPr>
              <w:t>Содержание учебного материала</w:t>
            </w:r>
          </w:p>
        </w:tc>
        <w:tc>
          <w:tcPr>
            <w:tcW w:w="636" w:type="pct"/>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suppressAutoHyphens/>
              <w:ind w:right="-1"/>
              <w:jc w:val="center"/>
              <w:rPr>
                <w:rFonts w:ascii="Times New Roman" w:eastAsia="Calibri" w:hAnsi="Times New Roman"/>
                <w:b/>
                <w:iCs/>
                <w:sz w:val="24"/>
                <w:szCs w:val="24"/>
              </w:rPr>
            </w:pPr>
            <w:r w:rsidRPr="008C0F96">
              <w:rPr>
                <w:rFonts w:ascii="Times New Roman" w:eastAsia="Calibri" w:hAnsi="Times New Roman"/>
                <w:b/>
                <w:iCs/>
                <w:sz w:val="24"/>
                <w:szCs w:val="24"/>
              </w:rPr>
              <w:t>6</w:t>
            </w:r>
          </w:p>
        </w:tc>
        <w:tc>
          <w:tcPr>
            <w:tcW w:w="783" w:type="pct"/>
            <w:vMerge w:val="restart"/>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02</w:t>
            </w:r>
          </w:p>
          <w:p w:rsidR="004613BC" w:rsidRPr="008C0F96" w:rsidRDefault="004613BC" w:rsidP="004E4E91">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04</w:t>
            </w:r>
          </w:p>
          <w:p w:rsidR="004613BC" w:rsidRPr="008C0F96" w:rsidRDefault="004613BC" w:rsidP="004E4E91">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05</w:t>
            </w:r>
          </w:p>
          <w:p w:rsidR="004613BC" w:rsidRPr="008C0F96" w:rsidRDefault="004613BC" w:rsidP="004E4E91">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09</w:t>
            </w:r>
          </w:p>
          <w:p w:rsidR="004613BC" w:rsidRPr="008C0F96" w:rsidRDefault="004613BC" w:rsidP="004E4E91">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ПК 1.2</w:t>
            </w:r>
          </w:p>
          <w:p w:rsidR="004613BC" w:rsidRDefault="004613BC" w:rsidP="004E4E91">
            <w:pPr>
              <w:ind w:right="-1"/>
              <w:jc w:val="center"/>
              <w:rPr>
                <w:rFonts w:ascii="Times New Roman" w:eastAsia="Calibri" w:hAnsi="Times New Roman"/>
                <w:iCs/>
                <w:sz w:val="24"/>
                <w:szCs w:val="24"/>
              </w:rPr>
            </w:pPr>
            <w:r w:rsidRPr="008C0F96">
              <w:rPr>
                <w:rFonts w:ascii="Times New Roman" w:eastAsia="Calibri" w:hAnsi="Times New Roman"/>
                <w:iCs/>
                <w:sz w:val="24"/>
                <w:szCs w:val="24"/>
              </w:rPr>
              <w:t>ПК 2.3</w:t>
            </w:r>
          </w:p>
          <w:p w:rsidR="004613BC" w:rsidRDefault="004613BC" w:rsidP="004E4E91">
            <w:pPr>
              <w:ind w:right="-1"/>
              <w:jc w:val="center"/>
              <w:rPr>
                <w:rFonts w:ascii="Times New Roman" w:eastAsia="Calibri" w:hAnsi="Times New Roman"/>
                <w:b/>
                <w:sz w:val="24"/>
                <w:szCs w:val="24"/>
              </w:rPr>
            </w:pPr>
          </w:p>
          <w:p w:rsidR="004613BC" w:rsidRDefault="004613BC" w:rsidP="004E4E91">
            <w:pPr>
              <w:ind w:right="-1"/>
              <w:jc w:val="center"/>
              <w:rPr>
                <w:rFonts w:ascii="Times New Roman" w:eastAsia="Calibri" w:hAnsi="Times New Roman"/>
                <w:b/>
                <w:sz w:val="24"/>
                <w:szCs w:val="24"/>
              </w:rPr>
            </w:pPr>
          </w:p>
          <w:p w:rsidR="004613BC" w:rsidRDefault="004613BC" w:rsidP="004E4E91">
            <w:pPr>
              <w:ind w:right="-1"/>
              <w:jc w:val="center"/>
              <w:rPr>
                <w:rFonts w:ascii="Times New Roman" w:eastAsia="Calibri" w:hAnsi="Times New Roman"/>
                <w:b/>
                <w:sz w:val="24"/>
                <w:szCs w:val="24"/>
              </w:rPr>
            </w:pPr>
          </w:p>
          <w:p w:rsidR="004613BC" w:rsidRDefault="004613BC" w:rsidP="004E4E91">
            <w:pPr>
              <w:ind w:right="-1"/>
              <w:jc w:val="center"/>
              <w:rPr>
                <w:rFonts w:ascii="Times New Roman" w:eastAsia="Calibri" w:hAnsi="Times New Roman"/>
                <w:b/>
                <w:sz w:val="24"/>
                <w:szCs w:val="24"/>
              </w:rPr>
            </w:pPr>
          </w:p>
          <w:p w:rsidR="004613BC" w:rsidRDefault="004613BC" w:rsidP="004E4E91">
            <w:pPr>
              <w:ind w:right="-1"/>
              <w:jc w:val="center"/>
              <w:rPr>
                <w:rFonts w:ascii="Times New Roman" w:eastAsia="Calibri" w:hAnsi="Times New Roman"/>
                <w:b/>
                <w:sz w:val="24"/>
                <w:szCs w:val="24"/>
              </w:rPr>
            </w:pPr>
          </w:p>
          <w:p w:rsidR="004613BC" w:rsidRPr="008C0F96" w:rsidRDefault="004613BC" w:rsidP="004E4E91">
            <w:pPr>
              <w:ind w:right="-1"/>
              <w:jc w:val="center"/>
              <w:rPr>
                <w:rFonts w:ascii="Times New Roman" w:eastAsia="Calibri" w:hAnsi="Times New Roman"/>
                <w:b/>
                <w:sz w:val="24"/>
                <w:szCs w:val="24"/>
              </w:rPr>
            </w:pPr>
          </w:p>
        </w:tc>
      </w:tr>
      <w:tr w:rsidR="004613BC" w:rsidRPr="008C0F96" w:rsidTr="004E4E91">
        <w:trPr>
          <w:trHeight w:val="309"/>
        </w:trPr>
        <w:tc>
          <w:tcPr>
            <w:tcW w:w="836" w:type="pct"/>
            <w:vMerge/>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tabs>
                <w:tab w:val="left" w:pos="4464"/>
              </w:tabs>
              <w:jc w:val="both"/>
              <w:rPr>
                <w:rFonts w:ascii="Times New Roman" w:eastAsia="Calibri" w:hAnsi="Times New Roman"/>
                <w:b/>
                <w:bCs/>
                <w:sz w:val="24"/>
                <w:szCs w:val="24"/>
              </w:rPr>
            </w:pPr>
          </w:p>
        </w:tc>
        <w:tc>
          <w:tcPr>
            <w:tcW w:w="2745" w:type="pct"/>
            <w:tcBorders>
              <w:top w:val="single" w:sz="4" w:space="0" w:color="auto"/>
              <w:left w:val="single" w:sz="4" w:space="0" w:color="auto"/>
              <w:bottom w:val="single" w:sz="4" w:space="0" w:color="auto"/>
              <w:right w:val="single" w:sz="4" w:space="0" w:color="auto"/>
            </w:tcBorders>
            <w:hideMark/>
          </w:tcPr>
          <w:p w:rsidR="004613BC" w:rsidRPr="008C0F96" w:rsidRDefault="004613BC" w:rsidP="004E4E91">
            <w:pPr>
              <w:tabs>
                <w:tab w:val="left" w:pos="4464"/>
              </w:tabs>
              <w:jc w:val="both"/>
              <w:rPr>
                <w:rFonts w:ascii="Times New Roman" w:eastAsia="Calibri" w:hAnsi="Times New Roman"/>
                <w:b/>
                <w:i/>
                <w:sz w:val="24"/>
                <w:szCs w:val="24"/>
              </w:rPr>
            </w:pPr>
            <w:r w:rsidRPr="008C0F96">
              <w:rPr>
                <w:rFonts w:ascii="Times New Roman" w:eastAsia="Calibri" w:hAnsi="Times New Roman"/>
                <w:b/>
                <w:bCs/>
                <w:sz w:val="24"/>
                <w:szCs w:val="24"/>
              </w:rPr>
              <w:t>В том числе практических занятий</w:t>
            </w:r>
          </w:p>
        </w:tc>
        <w:tc>
          <w:tcPr>
            <w:tcW w:w="636" w:type="pct"/>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suppressAutoHyphens/>
              <w:ind w:right="-1"/>
              <w:jc w:val="center"/>
              <w:rPr>
                <w:rFonts w:ascii="Times New Roman" w:eastAsia="Calibri" w:hAnsi="Times New Roman"/>
                <w:b/>
                <w:iCs/>
                <w:sz w:val="24"/>
                <w:szCs w:val="24"/>
              </w:rPr>
            </w:pPr>
            <w:r w:rsidRPr="008C0F96">
              <w:rPr>
                <w:rFonts w:ascii="Times New Roman" w:eastAsia="Calibri" w:hAnsi="Times New Roman"/>
                <w:b/>
                <w:iCs/>
                <w:sz w:val="24"/>
                <w:szCs w:val="24"/>
              </w:rPr>
              <w:t>6</w:t>
            </w:r>
          </w:p>
        </w:tc>
        <w:tc>
          <w:tcPr>
            <w:tcW w:w="783" w:type="pct"/>
            <w:vMerge/>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ind w:right="-1"/>
              <w:jc w:val="center"/>
              <w:rPr>
                <w:rFonts w:ascii="Times New Roman" w:eastAsia="Calibri" w:hAnsi="Times New Roman"/>
                <w:b/>
                <w:sz w:val="24"/>
                <w:szCs w:val="24"/>
              </w:rPr>
            </w:pPr>
          </w:p>
        </w:tc>
      </w:tr>
      <w:tr w:rsidR="004613BC" w:rsidRPr="008C0F96" w:rsidTr="004E4E91">
        <w:trPr>
          <w:trHeight w:val="414"/>
        </w:trPr>
        <w:tc>
          <w:tcPr>
            <w:tcW w:w="836" w:type="pct"/>
            <w:vMerge/>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tabs>
                <w:tab w:val="left" w:pos="4464"/>
              </w:tabs>
              <w:jc w:val="both"/>
              <w:rPr>
                <w:rFonts w:ascii="Times New Roman" w:eastAsia="Calibri" w:hAnsi="Times New Roman"/>
                <w:b/>
                <w:bCs/>
                <w:sz w:val="24"/>
                <w:szCs w:val="24"/>
              </w:rPr>
            </w:pPr>
          </w:p>
        </w:tc>
        <w:tc>
          <w:tcPr>
            <w:tcW w:w="2745" w:type="pct"/>
            <w:tcBorders>
              <w:top w:val="single" w:sz="4" w:space="0" w:color="auto"/>
              <w:left w:val="single" w:sz="4" w:space="0" w:color="auto"/>
              <w:bottom w:val="single" w:sz="4" w:space="0" w:color="auto"/>
              <w:right w:val="single" w:sz="4" w:space="0" w:color="auto"/>
            </w:tcBorders>
            <w:hideMark/>
          </w:tcPr>
          <w:p w:rsidR="004613BC" w:rsidRPr="008C0F96" w:rsidRDefault="004613BC" w:rsidP="004E4E91">
            <w:pPr>
              <w:tabs>
                <w:tab w:val="left" w:pos="4464"/>
              </w:tabs>
              <w:jc w:val="both"/>
              <w:rPr>
                <w:rFonts w:ascii="Times New Roman" w:eastAsia="Calibri" w:hAnsi="Times New Roman"/>
                <w:bCs/>
                <w:iCs/>
                <w:sz w:val="24"/>
                <w:szCs w:val="24"/>
              </w:rPr>
            </w:pPr>
            <w:r w:rsidRPr="008C0F96">
              <w:rPr>
                <w:rFonts w:ascii="Times New Roman" w:eastAsia="Calibri" w:hAnsi="Times New Roman"/>
                <w:bCs/>
                <w:iCs/>
                <w:sz w:val="24"/>
                <w:szCs w:val="24"/>
              </w:rPr>
              <w:t>Практическое занятие № 27.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636" w:type="pct"/>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2</w:t>
            </w:r>
          </w:p>
        </w:tc>
        <w:tc>
          <w:tcPr>
            <w:tcW w:w="783" w:type="pct"/>
            <w:vMerge/>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ind w:right="-1"/>
              <w:jc w:val="center"/>
              <w:rPr>
                <w:rFonts w:ascii="Times New Roman" w:eastAsia="Calibri" w:hAnsi="Times New Roman"/>
                <w:b/>
                <w:sz w:val="24"/>
                <w:szCs w:val="24"/>
              </w:rPr>
            </w:pPr>
          </w:p>
        </w:tc>
      </w:tr>
      <w:tr w:rsidR="004613BC" w:rsidRPr="008C0F96" w:rsidTr="004E4E91">
        <w:trPr>
          <w:trHeight w:val="414"/>
        </w:trPr>
        <w:tc>
          <w:tcPr>
            <w:tcW w:w="836" w:type="pct"/>
            <w:vMerge/>
            <w:tcBorders>
              <w:top w:val="single" w:sz="4" w:space="0" w:color="auto"/>
              <w:left w:val="single" w:sz="4" w:space="0" w:color="auto"/>
              <w:bottom w:val="single" w:sz="4" w:space="0" w:color="auto"/>
              <w:right w:val="single" w:sz="4" w:space="0" w:color="auto"/>
            </w:tcBorders>
            <w:vAlign w:val="center"/>
          </w:tcPr>
          <w:p w:rsidR="004613BC" w:rsidRPr="008C0F96" w:rsidRDefault="004613BC" w:rsidP="004E4E91">
            <w:pPr>
              <w:tabs>
                <w:tab w:val="left" w:pos="4464"/>
              </w:tabs>
              <w:jc w:val="both"/>
              <w:rPr>
                <w:rFonts w:ascii="Times New Roman" w:eastAsia="Calibri" w:hAnsi="Times New Roman"/>
                <w:b/>
                <w:bCs/>
                <w:sz w:val="24"/>
                <w:szCs w:val="24"/>
              </w:rPr>
            </w:pPr>
          </w:p>
        </w:tc>
        <w:tc>
          <w:tcPr>
            <w:tcW w:w="2745" w:type="pct"/>
            <w:tcBorders>
              <w:top w:val="single" w:sz="4" w:space="0" w:color="auto"/>
              <w:left w:val="single" w:sz="4" w:space="0" w:color="auto"/>
              <w:bottom w:val="single" w:sz="4" w:space="0" w:color="auto"/>
              <w:right w:val="single" w:sz="4" w:space="0" w:color="auto"/>
            </w:tcBorders>
          </w:tcPr>
          <w:p w:rsidR="004613BC" w:rsidRPr="008C0F96" w:rsidRDefault="004613BC" w:rsidP="004E4E91">
            <w:pPr>
              <w:tabs>
                <w:tab w:val="left" w:pos="4464"/>
              </w:tabs>
              <w:jc w:val="both"/>
              <w:rPr>
                <w:rFonts w:ascii="Times New Roman" w:eastAsia="Calibri" w:hAnsi="Times New Roman"/>
                <w:bCs/>
                <w:iCs/>
                <w:sz w:val="24"/>
                <w:szCs w:val="24"/>
              </w:rPr>
            </w:pPr>
            <w:r w:rsidRPr="008C0F96">
              <w:rPr>
                <w:rFonts w:ascii="Times New Roman" w:eastAsia="Calibri" w:hAnsi="Times New Roman"/>
                <w:bCs/>
                <w:iCs/>
                <w:sz w:val="24"/>
                <w:szCs w:val="24"/>
              </w:rPr>
              <w:t>Практическое занятие № 28. Чтение и перевод (со словарем) технологических карт. Обсуждение и ответы на вопросы</w:t>
            </w:r>
          </w:p>
        </w:tc>
        <w:tc>
          <w:tcPr>
            <w:tcW w:w="636" w:type="pct"/>
            <w:tcBorders>
              <w:top w:val="single" w:sz="4" w:space="0" w:color="auto"/>
              <w:left w:val="single" w:sz="4" w:space="0" w:color="auto"/>
              <w:bottom w:val="single" w:sz="4" w:space="0" w:color="auto"/>
              <w:right w:val="single" w:sz="4" w:space="0" w:color="auto"/>
            </w:tcBorders>
            <w:vAlign w:val="center"/>
          </w:tcPr>
          <w:p w:rsidR="004613BC" w:rsidRPr="008C0F96" w:rsidRDefault="004613BC" w:rsidP="004E4E91">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2</w:t>
            </w:r>
          </w:p>
        </w:tc>
        <w:tc>
          <w:tcPr>
            <w:tcW w:w="783" w:type="pct"/>
            <w:vMerge/>
            <w:tcBorders>
              <w:top w:val="single" w:sz="4" w:space="0" w:color="auto"/>
              <w:left w:val="single" w:sz="4" w:space="0" w:color="auto"/>
              <w:bottom w:val="single" w:sz="4" w:space="0" w:color="auto"/>
              <w:right w:val="single" w:sz="4" w:space="0" w:color="auto"/>
            </w:tcBorders>
            <w:vAlign w:val="center"/>
          </w:tcPr>
          <w:p w:rsidR="004613BC" w:rsidRPr="008C0F96" w:rsidRDefault="004613BC" w:rsidP="004E4E91">
            <w:pPr>
              <w:ind w:right="-1"/>
              <w:jc w:val="center"/>
              <w:rPr>
                <w:rFonts w:ascii="Times New Roman" w:eastAsia="Calibri" w:hAnsi="Times New Roman"/>
                <w:b/>
                <w:sz w:val="24"/>
                <w:szCs w:val="24"/>
              </w:rPr>
            </w:pPr>
          </w:p>
        </w:tc>
      </w:tr>
      <w:tr w:rsidR="004613BC" w:rsidRPr="008C0F96" w:rsidTr="004E4E91">
        <w:trPr>
          <w:trHeight w:val="414"/>
        </w:trPr>
        <w:tc>
          <w:tcPr>
            <w:tcW w:w="836" w:type="pct"/>
            <w:vMerge/>
            <w:tcBorders>
              <w:top w:val="single" w:sz="4" w:space="0" w:color="auto"/>
              <w:left w:val="single" w:sz="4" w:space="0" w:color="auto"/>
              <w:bottom w:val="single" w:sz="4" w:space="0" w:color="auto"/>
              <w:right w:val="single" w:sz="4" w:space="0" w:color="auto"/>
            </w:tcBorders>
            <w:vAlign w:val="center"/>
          </w:tcPr>
          <w:p w:rsidR="004613BC" w:rsidRPr="008C0F96" w:rsidRDefault="004613BC" w:rsidP="004E4E91">
            <w:pPr>
              <w:tabs>
                <w:tab w:val="left" w:pos="4464"/>
              </w:tabs>
              <w:jc w:val="both"/>
              <w:rPr>
                <w:rFonts w:ascii="Times New Roman" w:eastAsia="Calibri" w:hAnsi="Times New Roman"/>
                <w:b/>
                <w:bCs/>
                <w:sz w:val="24"/>
                <w:szCs w:val="24"/>
              </w:rPr>
            </w:pPr>
          </w:p>
        </w:tc>
        <w:tc>
          <w:tcPr>
            <w:tcW w:w="2745" w:type="pct"/>
            <w:tcBorders>
              <w:top w:val="single" w:sz="4" w:space="0" w:color="auto"/>
              <w:left w:val="single" w:sz="4" w:space="0" w:color="auto"/>
              <w:bottom w:val="single" w:sz="4" w:space="0" w:color="auto"/>
              <w:right w:val="single" w:sz="4" w:space="0" w:color="auto"/>
            </w:tcBorders>
          </w:tcPr>
          <w:p w:rsidR="004613BC" w:rsidRPr="008C0F96" w:rsidRDefault="004613BC" w:rsidP="004E4E91">
            <w:pPr>
              <w:tabs>
                <w:tab w:val="left" w:pos="4464"/>
              </w:tabs>
              <w:jc w:val="both"/>
              <w:rPr>
                <w:rFonts w:ascii="Times New Roman" w:eastAsia="Calibri" w:hAnsi="Times New Roman"/>
                <w:bCs/>
                <w:iCs/>
                <w:sz w:val="24"/>
                <w:szCs w:val="24"/>
              </w:rPr>
            </w:pPr>
            <w:r w:rsidRPr="008C0F96">
              <w:rPr>
                <w:rFonts w:ascii="Times New Roman" w:eastAsia="Calibri" w:hAnsi="Times New Roman"/>
                <w:bCs/>
                <w:iCs/>
                <w:sz w:val="24"/>
                <w:szCs w:val="24"/>
              </w:rPr>
              <w:t>Практическое занятие № 29. Подготовка и пересказ монолога «Соответствие изделия рабочему чертежу». Обсуждение монологов в форме ролевой игры «Сдача изделия заказчику»</w:t>
            </w:r>
          </w:p>
        </w:tc>
        <w:tc>
          <w:tcPr>
            <w:tcW w:w="636" w:type="pct"/>
            <w:tcBorders>
              <w:top w:val="single" w:sz="4" w:space="0" w:color="auto"/>
              <w:left w:val="single" w:sz="4" w:space="0" w:color="auto"/>
              <w:bottom w:val="single" w:sz="4" w:space="0" w:color="auto"/>
              <w:right w:val="single" w:sz="4" w:space="0" w:color="auto"/>
            </w:tcBorders>
            <w:vAlign w:val="center"/>
          </w:tcPr>
          <w:p w:rsidR="004613BC" w:rsidRPr="008C0F96" w:rsidRDefault="004613BC" w:rsidP="004E4E91">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2</w:t>
            </w:r>
          </w:p>
        </w:tc>
        <w:tc>
          <w:tcPr>
            <w:tcW w:w="783" w:type="pct"/>
            <w:vMerge/>
            <w:tcBorders>
              <w:top w:val="single" w:sz="4" w:space="0" w:color="auto"/>
              <w:left w:val="single" w:sz="4" w:space="0" w:color="auto"/>
              <w:bottom w:val="single" w:sz="4" w:space="0" w:color="auto"/>
              <w:right w:val="single" w:sz="4" w:space="0" w:color="auto"/>
            </w:tcBorders>
            <w:vAlign w:val="center"/>
          </w:tcPr>
          <w:p w:rsidR="004613BC" w:rsidRPr="008C0F96" w:rsidRDefault="004613BC" w:rsidP="004E4E91">
            <w:pPr>
              <w:ind w:right="-1"/>
              <w:jc w:val="center"/>
              <w:rPr>
                <w:rFonts w:ascii="Times New Roman" w:eastAsia="Calibri" w:hAnsi="Times New Roman"/>
                <w:b/>
                <w:sz w:val="24"/>
                <w:szCs w:val="24"/>
              </w:rPr>
            </w:pPr>
          </w:p>
        </w:tc>
      </w:tr>
      <w:tr w:rsidR="004613BC" w:rsidRPr="008C0F96" w:rsidTr="004E4E91">
        <w:trPr>
          <w:trHeight w:val="58"/>
        </w:trPr>
        <w:tc>
          <w:tcPr>
            <w:tcW w:w="836" w:type="pct"/>
            <w:vMerge/>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tabs>
                <w:tab w:val="left" w:pos="4464"/>
              </w:tabs>
              <w:jc w:val="both"/>
              <w:rPr>
                <w:rFonts w:ascii="Times New Roman" w:eastAsia="Calibri" w:hAnsi="Times New Roman"/>
                <w:b/>
                <w:bCs/>
                <w:sz w:val="24"/>
                <w:szCs w:val="24"/>
              </w:rPr>
            </w:pPr>
          </w:p>
        </w:tc>
        <w:tc>
          <w:tcPr>
            <w:tcW w:w="2745" w:type="pct"/>
            <w:tcBorders>
              <w:top w:val="single" w:sz="4" w:space="0" w:color="auto"/>
              <w:left w:val="single" w:sz="4" w:space="0" w:color="auto"/>
              <w:bottom w:val="single" w:sz="4" w:space="0" w:color="auto"/>
              <w:right w:val="single" w:sz="4" w:space="0" w:color="auto"/>
            </w:tcBorders>
            <w:hideMark/>
          </w:tcPr>
          <w:p w:rsidR="004613BC" w:rsidRPr="008C0F96" w:rsidRDefault="004613BC" w:rsidP="004E4E91">
            <w:pPr>
              <w:tabs>
                <w:tab w:val="left" w:pos="4464"/>
              </w:tabs>
              <w:jc w:val="both"/>
              <w:rPr>
                <w:rFonts w:ascii="Times New Roman" w:eastAsia="Calibri" w:hAnsi="Times New Roman"/>
                <w:b/>
                <w:bCs/>
                <w:sz w:val="24"/>
                <w:szCs w:val="24"/>
              </w:rPr>
            </w:pPr>
            <w:r w:rsidRPr="008C0F96">
              <w:rPr>
                <w:rFonts w:ascii="Times New Roman" w:eastAsia="Calibri" w:hAnsi="Times New Roman"/>
                <w:b/>
                <w:bCs/>
                <w:sz w:val="24"/>
                <w:szCs w:val="24"/>
              </w:rPr>
              <w:t>Самостоятельная работа обучающихся</w:t>
            </w:r>
          </w:p>
        </w:tc>
        <w:tc>
          <w:tcPr>
            <w:tcW w:w="636" w:type="pct"/>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suppressAutoHyphens/>
              <w:ind w:right="-1"/>
              <w:jc w:val="center"/>
              <w:rPr>
                <w:rFonts w:ascii="Times New Roman" w:eastAsia="Calibri" w:hAnsi="Times New Roman"/>
                <w:bCs/>
                <w:iCs/>
                <w:sz w:val="24"/>
                <w:szCs w:val="24"/>
              </w:rPr>
            </w:pPr>
            <w:r w:rsidRPr="008C0F96">
              <w:rPr>
                <w:rFonts w:ascii="Times New Roman" w:eastAsia="Calibri" w:hAnsi="Times New Roman"/>
                <w:bCs/>
                <w:iCs/>
                <w:sz w:val="24"/>
                <w:szCs w:val="24"/>
              </w:rPr>
              <w:t>-</w:t>
            </w:r>
          </w:p>
        </w:tc>
        <w:tc>
          <w:tcPr>
            <w:tcW w:w="783" w:type="pct"/>
            <w:vMerge/>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ind w:right="-1"/>
              <w:jc w:val="center"/>
              <w:rPr>
                <w:rFonts w:ascii="Times New Roman" w:eastAsia="Calibri" w:hAnsi="Times New Roman"/>
                <w:b/>
                <w:sz w:val="24"/>
                <w:szCs w:val="24"/>
              </w:rPr>
            </w:pPr>
          </w:p>
        </w:tc>
      </w:tr>
      <w:tr w:rsidR="004613BC" w:rsidRPr="008C0F96" w:rsidTr="004E4E91">
        <w:trPr>
          <w:trHeight w:val="389"/>
        </w:trPr>
        <w:tc>
          <w:tcPr>
            <w:tcW w:w="836" w:type="pct"/>
            <w:vMerge w:val="restart"/>
            <w:tcBorders>
              <w:top w:val="single" w:sz="4" w:space="0" w:color="auto"/>
              <w:left w:val="single" w:sz="4" w:space="0" w:color="auto"/>
              <w:bottom w:val="single" w:sz="4" w:space="0" w:color="auto"/>
              <w:right w:val="single" w:sz="4" w:space="0" w:color="auto"/>
            </w:tcBorders>
            <w:hideMark/>
          </w:tcPr>
          <w:p w:rsidR="004613BC" w:rsidRPr="008C0F96" w:rsidRDefault="004613BC" w:rsidP="004E4E91">
            <w:pPr>
              <w:tabs>
                <w:tab w:val="left" w:pos="4464"/>
              </w:tabs>
              <w:rPr>
                <w:rFonts w:ascii="Times New Roman" w:eastAsia="Calibri" w:hAnsi="Times New Roman"/>
                <w:b/>
                <w:bCs/>
                <w:sz w:val="24"/>
                <w:szCs w:val="24"/>
              </w:rPr>
            </w:pPr>
            <w:r w:rsidRPr="008C0F96">
              <w:rPr>
                <w:rFonts w:ascii="Times New Roman" w:eastAsia="Calibri" w:hAnsi="Times New Roman"/>
                <w:b/>
                <w:bCs/>
                <w:sz w:val="24"/>
                <w:szCs w:val="24"/>
              </w:rPr>
              <w:t>Тема 4.2.</w:t>
            </w:r>
          </w:p>
          <w:p w:rsidR="004613BC" w:rsidRPr="00BD1FEF" w:rsidRDefault="004613BC" w:rsidP="004E4E91">
            <w:pPr>
              <w:tabs>
                <w:tab w:val="left" w:pos="4464"/>
              </w:tabs>
              <w:rPr>
                <w:rFonts w:ascii="Times New Roman" w:eastAsia="Calibri" w:hAnsi="Times New Roman"/>
                <w:b/>
                <w:sz w:val="24"/>
                <w:szCs w:val="24"/>
              </w:rPr>
            </w:pPr>
            <w:r w:rsidRPr="00BD1FEF">
              <w:rPr>
                <w:rFonts w:ascii="Times New Roman" w:eastAsia="Calibri" w:hAnsi="Times New Roman"/>
                <w:b/>
                <w:sz w:val="24"/>
                <w:szCs w:val="24"/>
              </w:rPr>
              <w:t>Инструменты, оборудование и станки</w:t>
            </w:r>
          </w:p>
        </w:tc>
        <w:tc>
          <w:tcPr>
            <w:tcW w:w="2745" w:type="pct"/>
            <w:tcBorders>
              <w:top w:val="single" w:sz="4" w:space="0" w:color="auto"/>
              <w:left w:val="single" w:sz="4" w:space="0" w:color="auto"/>
              <w:bottom w:val="single" w:sz="4" w:space="0" w:color="auto"/>
              <w:right w:val="single" w:sz="4" w:space="0" w:color="auto"/>
            </w:tcBorders>
            <w:hideMark/>
          </w:tcPr>
          <w:p w:rsidR="004613BC" w:rsidRPr="008C0F96" w:rsidRDefault="004613BC" w:rsidP="004E4E91">
            <w:pPr>
              <w:tabs>
                <w:tab w:val="left" w:pos="4464"/>
              </w:tabs>
              <w:jc w:val="both"/>
              <w:rPr>
                <w:rFonts w:ascii="Times New Roman" w:eastAsia="Calibri" w:hAnsi="Times New Roman"/>
                <w:b/>
                <w:bCs/>
                <w:sz w:val="24"/>
                <w:szCs w:val="24"/>
              </w:rPr>
            </w:pPr>
            <w:r w:rsidRPr="008C0F96">
              <w:rPr>
                <w:rFonts w:ascii="Times New Roman" w:eastAsia="Calibri" w:hAnsi="Times New Roman"/>
                <w:b/>
                <w:bCs/>
                <w:sz w:val="24"/>
                <w:szCs w:val="24"/>
              </w:rPr>
              <w:t xml:space="preserve">Содержание учебного материала </w:t>
            </w:r>
          </w:p>
        </w:tc>
        <w:tc>
          <w:tcPr>
            <w:tcW w:w="636" w:type="pct"/>
            <w:tcBorders>
              <w:top w:val="single" w:sz="4" w:space="0" w:color="auto"/>
              <w:left w:val="single" w:sz="4" w:space="0" w:color="auto"/>
              <w:bottom w:val="single" w:sz="4" w:space="0" w:color="auto"/>
              <w:right w:val="single" w:sz="4" w:space="0" w:color="auto"/>
            </w:tcBorders>
            <w:vAlign w:val="center"/>
          </w:tcPr>
          <w:p w:rsidR="004613BC" w:rsidRPr="008C0F96" w:rsidRDefault="004613BC" w:rsidP="004E4E91">
            <w:pPr>
              <w:ind w:right="-1"/>
              <w:jc w:val="center"/>
              <w:rPr>
                <w:rFonts w:ascii="Times New Roman" w:eastAsia="Calibri" w:hAnsi="Times New Roman"/>
                <w:b/>
                <w:bCs/>
                <w:sz w:val="24"/>
                <w:szCs w:val="24"/>
              </w:rPr>
            </w:pPr>
            <w:r w:rsidRPr="008C0F96">
              <w:rPr>
                <w:rFonts w:ascii="Times New Roman" w:eastAsia="Calibri" w:hAnsi="Times New Roman"/>
                <w:b/>
                <w:bCs/>
                <w:sz w:val="24"/>
                <w:szCs w:val="24"/>
              </w:rPr>
              <w:t>6</w:t>
            </w:r>
          </w:p>
        </w:tc>
        <w:tc>
          <w:tcPr>
            <w:tcW w:w="783" w:type="pct"/>
            <w:vMerge w:val="restart"/>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02</w:t>
            </w:r>
          </w:p>
          <w:p w:rsidR="004613BC" w:rsidRPr="008C0F96" w:rsidRDefault="004613BC" w:rsidP="004E4E91">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04</w:t>
            </w:r>
          </w:p>
          <w:p w:rsidR="004613BC" w:rsidRPr="008C0F96" w:rsidRDefault="004613BC" w:rsidP="004E4E91">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05</w:t>
            </w:r>
          </w:p>
          <w:p w:rsidR="004613BC" w:rsidRPr="008C0F96" w:rsidRDefault="004613BC" w:rsidP="004E4E91">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09</w:t>
            </w:r>
          </w:p>
          <w:p w:rsidR="004613BC" w:rsidRPr="008C0F96" w:rsidRDefault="004613BC" w:rsidP="004E4E91">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lastRenderedPageBreak/>
              <w:t>ПК 1.2</w:t>
            </w:r>
          </w:p>
          <w:p w:rsidR="004613BC" w:rsidRPr="008C0F96" w:rsidRDefault="004613BC" w:rsidP="004E4E91">
            <w:pPr>
              <w:ind w:right="-1"/>
              <w:jc w:val="center"/>
              <w:rPr>
                <w:rFonts w:ascii="Times New Roman" w:eastAsia="Calibri" w:hAnsi="Times New Roman"/>
                <w:b/>
                <w:sz w:val="24"/>
                <w:szCs w:val="24"/>
              </w:rPr>
            </w:pPr>
            <w:r w:rsidRPr="008C0F96">
              <w:rPr>
                <w:rFonts w:ascii="Times New Roman" w:eastAsia="Calibri" w:hAnsi="Times New Roman"/>
                <w:iCs/>
                <w:sz w:val="24"/>
                <w:szCs w:val="24"/>
              </w:rPr>
              <w:t>ПК 2.3</w:t>
            </w:r>
          </w:p>
        </w:tc>
      </w:tr>
      <w:tr w:rsidR="004613BC" w:rsidRPr="008C0F96" w:rsidTr="004E4E91">
        <w:trPr>
          <w:trHeight w:val="20"/>
        </w:trPr>
        <w:tc>
          <w:tcPr>
            <w:tcW w:w="836" w:type="pct"/>
            <w:vMerge/>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tabs>
                <w:tab w:val="left" w:pos="4464"/>
              </w:tabs>
              <w:rPr>
                <w:rFonts w:ascii="Times New Roman" w:eastAsia="Calibri" w:hAnsi="Times New Roman"/>
                <w:b/>
                <w:bCs/>
                <w:sz w:val="24"/>
                <w:szCs w:val="24"/>
              </w:rPr>
            </w:pPr>
          </w:p>
        </w:tc>
        <w:tc>
          <w:tcPr>
            <w:tcW w:w="2745" w:type="pct"/>
            <w:tcBorders>
              <w:top w:val="single" w:sz="4" w:space="0" w:color="auto"/>
              <w:left w:val="single" w:sz="4" w:space="0" w:color="auto"/>
              <w:bottom w:val="single" w:sz="4" w:space="0" w:color="auto"/>
              <w:right w:val="single" w:sz="4" w:space="0" w:color="auto"/>
            </w:tcBorders>
            <w:hideMark/>
          </w:tcPr>
          <w:p w:rsidR="004613BC" w:rsidRPr="008C0F96" w:rsidRDefault="004613BC" w:rsidP="004E4E91">
            <w:pPr>
              <w:tabs>
                <w:tab w:val="left" w:pos="4464"/>
              </w:tabs>
              <w:jc w:val="both"/>
              <w:rPr>
                <w:rFonts w:ascii="Times New Roman" w:eastAsia="Calibri" w:hAnsi="Times New Roman"/>
                <w:b/>
                <w:sz w:val="24"/>
                <w:szCs w:val="24"/>
              </w:rPr>
            </w:pPr>
            <w:r w:rsidRPr="008C0F96">
              <w:rPr>
                <w:rFonts w:ascii="Times New Roman" w:eastAsia="Calibri" w:hAnsi="Times New Roman"/>
                <w:b/>
                <w:bCs/>
                <w:sz w:val="24"/>
                <w:szCs w:val="24"/>
              </w:rPr>
              <w:t>В том числе практических занятий</w:t>
            </w:r>
          </w:p>
        </w:tc>
        <w:tc>
          <w:tcPr>
            <w:tcW w:w="636" w:type="pct"/>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ind w:right="-1"/>
              <w:jc w:val="center"/>
              <w:rPr>
                <w:rFonts w:ascii="Times New Roman" w:eastAsia="Calibri" w:hAnsi="Times New Roman"/>
                <w:b/>
                <w:bCs/>
                <w:sz w:val="24"/>
                <w:szCs w:val="24"/>
              </w:rPr>
            </w:pPr>
            <w:r w:rsidRPr="008C0F96">
              <w:rPr>
                <w:rFonts w:ascii="Times New Roman" w:eastAsia="Calibri" w:hAnsi="Times New Roman"/>
                <w:b/>
                <w:bCs/>
                <w:sz w:val="24"/>
                <w:szCs w:val="24"/>
              </w:rPr>
              <w:t>6</w:t>
            </w:r>
          </w:p>
        </w:tc>
        <w:tc>
          <w:tcPr>
            <w:tcW w:w="783" w:type="pct"/>
            <w:vMerge/>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ind w:right="-1"/>
              <w:jc w:val="center"/>
              <w:rPr>
                <w:rFonts w:ascii="Times New Roman" w:eastAsia="Calibri" w:hAnsi="Times New Roman"/>
                <w:b/>
                <w:sz w:val="24"/>
                <w:szCs w:val="24"/>
              </w:rPr>
            </w:pPr>
          </w:p>
        </w:tc>
      </w:tr>
      <w:tr w:rsidR="004613BC" w:rsidRPr="008C0F96" w:rsidTr="004E4E91">
        <w:trPr>
          <w:trHeight w:val="20"/>
        </w:trPr>
        <w:tc>
          <w:tcPr>
            <w:tcW w:w="836" w:type="pct"/>
            <w:vMerge/>
            <w:tcBorders>
              <w:top w:val="single" w:sz="4" w:space="0" w:color="auto"/>
              <w:left w:val="single" w:sz="4" w:space="0" w:color="auto"/>
              <w:bottom w:val="single" w:sz="4" w:space="0" w:color="auto"/>
              <w:right w:val="single" w:sz="4" w:space="0" w:color="auto"/>
            </w:tcBorders>
            <w:vAlign w:val="center"/>
          </w:tcPr>
          <w:p w:rsidR="004613BC" w:rsidRPr="008C0F96" w:rsidRDefault="004613BC" w:rsidP="004E4E91">
            <w:pPr>
              <w:tabs>
                <w:tab w:val="left" w:pos="4464"/>
              </w:tabs>
              <w:rPr>
                <w:rFonts w:ascii="Times New Roman" w:eastAsia="Calibri" w:hAnsi="Times New Roman"/>
                <w:b/>
                <w:bCs/>
                <w:sz w:val="24"/>
                <w:szCs w:val="24"/>
              </w:rPr>
            </w:pPr>
          </w:p>
        </w:tc>
        <w:tc>
          <w:tcPr>
            <w:tcW w:w="2745" w:type="pct"/>
            <w:tcBorders>
              <w:top w:val="single" w:sz="4" w:space="0" w:color="auto"/>
              <w:left w:val="single" w:sz="4" w:space="0" w:color="auto"/>
              <w:bottom w:val="single" w:sz="4" w:space="0" w:color="auto"/>
              <w:right w:val="single" w:sz="4" w:space="0" w:color="auto"/>
            </w:tcBorders>
          </w:tcPr>
          <w:p w:rsidR="004613BC" w:rsidRPr="008C0F96" w:rsidRDefault="004613BC" w:rsidP="004E4E91">
            <w:pPr>
              <w:tabs>
                <w:tab w:val="left" w:pos="4464"/>
              </w:tabs>
              <w:jc w:val="both"/>
              <w:rPr>
                <w:rFonts w:ascii="Times New Roman" w:eastAsia="Calibri" w:hAnsi="Times New Roman"/>
                <w:bCs/>
                <w:sz w:val="24"/>
                <w:szCs w:val="24"/>
              </w:rPr>
            </w:pPr>
            <w:r w:rsidRPr="008C0F96">
              <w:rPr>
                <w:rFonts w:ascii="Times New Roman" w:eastAsia="Calibri" w:hAnsi="Times New Roman"/>
                <w:bCs/>
                <w:sz w:val="24"/>
                <w:szCs w:val="24"/>
              </w:rPr>
              <w:t xml:space="preserve">Практическое занятие № 30. Введение новых лексических единиц по теме занятия. Фразы, речевые обороты и выражения. Фонетическая </w:t>
            </w:r>
            <w:r w:rsidRPr="008C0F96">
              <w:rPr>
                <w:rFonts w:ascii="Times New Roman" w:eastAsia="Calibri" w:hAnsi="Times New Roman"/>
                <w:bCs/>
                <w:sz w:val="24"/>
                <w:szCs w:val="24"/>
              </w:rPr>
              <w:lastRenderedPageBreak/>
              <w:t>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636" w:type="pct"/>
            <w:tcBorders>
              <w:top w:val="single" w:sz="4" w:space="0" w:color="auto"/>
              <w:left w:val="single" w:sz="4" w:space="0" w:color="auto"/>
              <w:bottom w:val="single" w:sz="4" w:space="0" w:color="auto"/>
              <w:right w:val="single" w:sz="4" w:space="0" w:color="auto"/>
            </w:tcBorders>
            <w:vAlign w:val="center"/>
          </w:tcPr>
          <w:p w:rsidR="004613BC" w:rsidRPr="008C0F96" w:rsidRDefault="004613BC" w:rsidP="004E4E91">
            <w:pPr>
              <w:ind w:right="-1"/>
              <w:jc w:val="center"/>
              <w:rPr>
                <w:rFonts w:ascii="Times New Roman" w:eastAsia="Calibri" w:hAnsi="Times New Roman"/>
                <w:bCs/>
                <w:sz w:val="24"/>
                <w:szCs w:val="24"/>
              </w:rPr>
            </w:pPr>
            <w:r w:rsidRPr="008C0F96">
              <w:rPr>
                <w:rFonts w:ascii="Times New Roman" w:eastAsia="Calibri" w:hAnsi="Times New Roman"/>
                <w:bCs/>
                <w:sz w:val="24"/>
                <w:szCs w:val="24"/>
              </w:rPr>
              <w:lastRenderedPageBreak/>
              <w:t>2</w:t>
            </w:r>
          </w:p>
        </w:tc>
        <w:tc>
          <w:tcPr>
            <w:tcW w:w="783" w:type="pct"/>
            <w:vMerge/>
            <w:tcBorders>
              <w:top w:val="single" w:sz="4" w:space="0" w:color="auto"/>
              <w:left w:val="single" w:sz="4" w:space="0" w:color="auto"/>
              <w:bottom w:val="single" w:sz="4" w:space="0" w:color="auto"/>
              <w:right w:val="single" w:sz="4" w:space="0" w:color="auto"/>
            </w:tcBorders>
            <w:vAlign w:val="center"/>
          </w:tcPr>
          <w:p w:rsidR="004613BC" w:rsidRPr="008C0F96" w:rsidRDefault="004613BC" w:rsidP="004E4E91">
            <w:pPr>
              <w:ind w:right="-1"/>
              <w:jc w:val="center"/>
              <w:rPr>
                <w:rFonts w:ascii="Times New Roman" w:eastAsia="Calibri" w:hAnsi="Times New Roman"/>
                <w:b/>
                <w:sz w:val="24"/>
                <w:szCs w:val="24"/>
              </w:rPr>
            </w:pPr>
          </w:p>
        </w:tc>
      </w:tr>
      <w:tr w:rsidR="004613BC" w:rsidRPr="008C0F96" w:rsidTr="004E4E91">
        <w:trPr>
          <w:trHeight w:val="20"/>
        </w:trPr>
        <w:tc>
          <w:tcPr>
            <w:tcW w:w="836" w:type="pct"/>
            <w:vMerge/>
            <w:tcBorders>
              <w:top w:val="single" w:sz="4" w:space="0" w:color="auto"/>
              <w:left w:val="single" w:sz="4" w:space="0" w:color="auto"/>
              <w:bottom w:val="single" w:sz="4" w:space="0" w:color="auto"/>
              <w:right w:val="single" w:sz="4" w:space="0" w:color="auto"/>
            </w:tcBorders>
            <w:vAlign w:val="center"/>
          </w:tcPr>
          <w:p w:rsidR="004613BC" w:rsidRPr="008C0F96" w:rsidRDefault="004613BC" w:rsidP="004E4E91">
            <w:pPr>
              <w:tabs>
                <w:tab w:val="left" w:pos="4464"/>
              </w:tabs>
              <w:rPr>
                <w:rFonts w:ascii="Times New Roman" w:eastAsia="Calibri" w:hAnsi="Times New Roman"/>
                <w:b/>
                <w:bCs/>
                <w:sz w:val="24"/>
                <w:szCs w:val="24"/>
              </w:rPr>
            </w:pPr>
          </w:p>
        </w:tc>
        <w:tc>
          <w:tcPr>
            <w:tcW w:w="2745" w:type="pct"/>
            <w:tcBorders>
              <w:top w:val="single" w:sz="4" w:space="0" w:color="auto"/>
              <w:left w:val="single" w:sz="4" w:space="0" w:color="auto"/>
              <w:bottom w:val="single" w:sz="4" w:space="0" w:color="auto"/>
              <w:right w:val="single" w:sz="4" w:space="0" w:color="auto"/>
            </w:tcBorders>
          </w:tcPr>
          <w:p w:rsidR="004613BC" w:rsidRPr="008C0F96" w:rsidRDefault="004613BC" w:rsidP="004E4E91">
            <w:pPr>
              <w:tabs>
                <w:tab w:val="left" w:pos="4464"/>
              </w:tabs>
              <w:jc w:val="both"/>
              <w:rPr>
                <w:rFonts w:ascii="Times New Roman" w:eastAsia="Calibri" w:hAnsi="Times New Roman"/>
                <w:bCs/>
                <w:sz w:val="24"/>
                <w:szCs w:val="24"/>
              </w:rPr>
            </w:pPr>
            <w:r w:rsidRPr="008C0F96">
              <w:rPr>
                <w:rFonts w:ascii="Times New Roman" w:eastAsia="Calibri" w:hAnsi="Times New Roman"/>
                <w:bCs/>
                <w:sz w:val="24"/>
                <w:szCs w:val="24"/>
              </w:rPr>
              <w:t>Практическое занятие 31. Чтение и перевод (со словарем) текстов по теме «Инструменты, оборудование, станки». Ответы на вопросы</w:t>
            </w:r>
          </w:p>
        </w:tc>
        <w:tc>
          <w:tcPr>
            <w:tcW w:w="636" w:type="pct"/>
            <w:tcBorders>
              <w:top w:val="single" w:sz="4" w:space="0" w:color="auto"/>
              <w:left w:val="single" w:sz="4" w:space="0" w:color="auto"/>
              <w:bottom w:val="single" w:sz="4" w:space="0" w:color="auto"/>
              <w:right w:val="single" w:sz="4" w:space="0" w:color="auto"/>
            </w:tcBorders>
            <w:vAlign w:val="center"/>
          </w:tcPr>
          <w:p w:rsidR="004613BC" w:rsidRPr="008C0F96" w:rsidRDefault="004613BC" w:rsidP="004E4E91">
            <w:pPr>
              <w:ind w:right="-1"/>
              <w:jc w:val="center"/>
              <w:rPr>
                <w:rFonts w:ascii="Times New Roman" w:eastAsia="Calibri" w:hAnsi="Times New Roman"/>
                <w:bCs/>
                <w:sz w:val="24"/>
                <w:szCs w:val="24"/>
              </w:rPr>
            </w:pPr>
            <w:r w:rsidRPr="008C0F96">
              <w:rPr>
                <w:rFonts w:ascii="Times New Roman" w:eastAsia="Calibri" w:hAnsi="Times New Roman"/>
                <w:bCs/>
                <w:sz w:val="24"/>
                <w:szCs w:val="24"/>
              </w:rPr>
              <w:t>2</w:t>
            </w:r>
          </w:p>
        </w:tc>
        <w:tc>
          <w:tcPr>
            <w:tcW w:w="783" w:type="pct"/>
            <w:vMerge/>
            <w:tcBorders>
              <w:top w:val="single" w:sz="4" w:space="0" w:color="auto"/>
              <w:left w:val="single" w:sz="4" w:space="0" w:color="auto"/>
              <w:bottom w:val="single" w:sz="4" w:space="0" w:color="auto"/>
              <w:right w:val="single" w:sz="4" w:space="0" w:color="auto"/>
            </w:tcBorders>
            <w:vAlign w:val="center"/>
          </w:tcPr>
          <w:p w:rsidR="004613BC" w:rsidRPr="008C0F96" w:rsidRDefault="004613BC" w:rsidP="004E4E91">
            <w:pPr>
              <w:ind w:right="-1"/>
              <w:jc w:val="center"/>
              <w:rPr>
                <w:rFonts w:ascii="Times New Roman" w:eastAsia="Calibri" w:hAnsi="Times New Roman"/>
                <w:b/>
                <w:sz w:val="24"/>
                <w:szCs w:val="24"/>
              </w:rPr>
            </w:pPr>
          </w:p>
        </w:tc>
      </w:tr>
      <w:tr w:rsidR="004613BC" w:rsidRPr="008C0F96" w:rsidTr="004E4E91">
        <w:trPr>
          <w:trHeight w:val="20"/>
        </w:trPr>
        <w:tc>
          <w:tcPr>
            <w:tcW w:w="836" w:type="pct"/>
            <w:vMerge/>
            <w:tcBorders>
              <w:top w:val="single" w:sz="4" w:space="0" w:color="auto"/>
              <w:left w:val="single" w:sz="4" w:space="0" w:color="auto"/>
              <w:bottom w:val="single" w:sz="4" w:space="0" w:color="auto"/>
              <w:right w:val="single" w:sz="4" w:space="0" w:color="auto"/>
            </w:tcBorders>
            <w:vAlign w:val="center"/>
          </w:tcPr>
          <w:p w:rsidR="004613BC" w:rsidRPr="008C0F96" w:rsidRDefault="004613BC" w:rsidP="004E4E91">
            <w:pPr>
              <w:tabs>
                <w:tab w:val="left" w:pos="4464"/>
              </w:tabs>
              <w:rPr>
                <w:rFonts w:ascii="Times New Roman" w:eastAsia="Calibri" w:hAnsi="Times New Roman"/>
                <w:b/>
                <w:bCs/>
                <w:sz w:val="24"/>
                <w:szCs w:val="24"/>
              </w:rPr>
            </w:pPr>
          </w:p>
        </w:tc>
        <w:tc>
          <w:tcPr>
            <w:tcW w:w="2745" w:type="pct"/>
            <w:tcBorders>
              <w:top w:val="single" w:sz="4" w:space="0" w:color="auto"/>
              <w:left w:val="single" w:sz="4" w:space="0" w:color="auto"/>
              <w:bottom w:val="single" w:sz="4" w:space="0" w:color="auto"/>
              <w:right w:val="single" w:sz="4" w:space="0" w:color="auto"/>
            </w:tcBorders>
          </w:tcPr>
          <w:p w:rsidR="004613BC" w:rsidRPr="008C0F96" w:rsidRDefault="004613BC" w:rsidP="004E4E91">
            <w:pPr>
              <w:tabs>
                <w:tab w:val="left" w:pos="4464"/>
              </w:tabs>
              <w:jc w:val="both"/>
              <w:rPr>
                <w:rFonts w:ascii="Times New Roman" w:eastAsia="Calibri" w:hAnsi="Times New Roman"/>
                <w:bCs/>
                <w:sz w:val="24"/>
                <w:szCs w:val="24"/>
              </w:rPr>
            </w:pPr>
            <w:r w:rsidRPr="008C0F96">
              <w:rPr>
                <w:rFonts w:ascii="Times New Roman" w:eastAsia="Calibri" w:hAnsi="Times New Roman"/>
                <w:bCs/>
                <w:sz w:val="24"/>
                <w:szCs w:val="24"/>
              </w:rPr>
              <w:t>Практическое занятие 32. Составление и перевод на иностранный язык диалогов (командная работа) на тему «Подбор по технической документации оборудования/станка для работы»</w:t>
            </w:r>
          </w:p>
        </w:tc>
        <w:tc>
          <w:tcPr>
            <w:tcW w:w="636" w:type="pct"/>
            <w:tcBorders>
              <w:top w:val="single" w:sz="4" w:space="0" w:color="auto"/>
              <w:left w:val="single" w:sz="4" w:space="0" w:color="auto"/>
              <w:bottom w:val="single" w:sz="4" w:space="0" w:color="auto"/>
              <w:right w:val="single" w:sz="4" w:space="0" w:color="auto"/>
            </w:tcBorders>
            <w:vAlign w:val="center"/>
          </w:tcPr>
          <w:p w:rsidR="004613BC" w:rsidRPr="008C0F96" w:rsidRDefault="004613BC" w:rsidP="004E4E91">
            <w:pPr>
              <w:ind w:right="-1"/>
              <w:jc w:val="center"/>
              <w:rPr>
                <w:rFonts w:ascii="Times New Roman" w:eastAsia="Calibri" w:hAnsi="Times New Roman"/>
                <w:bCs/>
                <w:sz w:val="24"/>
                <w:szCs w:val="24"/>
              </w:rPr>
            </w:pPr>
            <w:r w:rsidRPr="008C0F96">
              <w:rPr>
                <w:rFonts w:ascii="Times New Roman" w:eastAsia="Calibri" w:hAnsi="Times New Roman"/>
                <w:bCs/>
                <w:sz w:val="24"/>
                <w:szCs w:val="24"/>
              </w:rPr>
              <w:t>2</w:t>
            </w:r>
          </w:p>
        </w:tc>
        <w:tc>
          <w:tcPr>
            <w:tcW w:w="783" w:type="pct"/>
            <w:vMerge/>
            <w:tcBorders>
              <w:top w:val="single" w:sz="4" w:space="0" w:color="auto"/>
              <w:left w:val="single" w:sz="4" w:space="0" w:color="auto"/>
              <w:bottom w:val="single" w:sz="4" w:space="0" w:color="auto"/>
              <w:right w:val="single" w:sz="4" w:space="0" w:color="auto"/>
            </w:tcBorders>
            <w:vAlign w:val="center"/>
          </w:tcPr>
          <w:p w:rsidR="004613BC" w:rsidRPr="008C0F96" w:rsidRDefault="004613BC" w:rsidP="004E4E91">
            <w:pPr>
              <w:ind w:right="-1"/>
              <w:jc w:val="center"/>
              <w:rPr>
                <w:rFonts w:ascii="Times New Roman" w:eastAsia="Calibri" w:hAnsi="Times New Roman"/>
                <w:b/>
                <w:sz w:val="24"/>
                <w:szCs w:val="24"/>
              </w:rPr>
            </w:pPr>
          </w:p>
        </w:tc>
      </w:tr>
      <w:tr w:rsidR="004613BC" w:rsidRPr="008C0F96" w:rsidTr="004E4E91">
        <w:trPr>
          <w:trHeight w:val="20"/>
        </w:trPr>
        <w:tc>
          <w:tcPr>
            <w:tcW w:w="836" w:type="pct"/>
            <w:vMerge/>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tabs>
                <w:tab w:val="left" w:pos="4464"/>
              </w:tabs>
              <w:rPr>
                <w:rFonts w:ascii="Times New Roman" w:eastAsia="Calibri" w:hAnsi="Times New Roman"/>
                <w:b/>
                <w:bCs/>
                <w:sz w:val="24"/>
                <w:szCs w:val="24"/>
              </w:rPr>
            </w:pPr>
          </w:p>
        </w:tc>
        <w:tc>
          <w:tcPr>
            <w:tcW w:w="2745" w:type="pct"/>
            <w:tcBorders>
              <w:top w:val="single" w:sz="4" w:space="0" w:color="auto"/>
              <w:left w:val="single" w:sz="4" w:space="0" w:color="auto"/>
              <w:bottom w:val="single" w:sz="4" w:space="0" w:color="auto"/>
              <w:right w:val="single" w:sz="4" w:space="0" w:color="auto"/>
            </w:tcBorders>
            <w:hideMark/>
          </w:tcPr>
          <w:p w:rsidR="004613BC" w:rsidRPr="008C0F96" w:rsidRDefault="004613BC" w:rsidP="004E4E91">
            <w:pPr>
              <w:tabs>
                <w:tab w:val="left" w:pos="4464"/>
              </w:tabs>
              <w:jc w:val="both"/>
              <w:rPr>
                <w:rFonts w:ascii="Times New Roman" w:eastAsia="Calibri" w:hAnsi="Times New Roman"/>
                <w:b/>
                <w:bCs/>
                <w:sz w:val="24"/>
                <w:szCs w:val="24"/>
              </w:rPr>
            </w:pPr>
            <w:r w:rsidRPr="008C0F96">
              <w:rPr>
                <w:rFonts w:ascii="Times New Roman" w:eastAsia="Calibri" w:hAnsi="Times New Roman"/>
                <w:b/>
                <w:bCs/>
                <w:sz w:val="24"/>
                <w:szCs w:val="24"/>
              </w:rPr>
              <w:t>Самостоятельная работа обучающихся</w:t>
            </w:r>
          </w:p>
        </w:tc>
        <w:tc>
          <w:tcPr>
            <w:tcW w:w="636" w:type="pct"/>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ind w:right="-1"/>
              <w:jc w:val="center"/>
              <w:rPr>
                <w:rFonts w:ascii="Times New Roman" w:eastAsia="Calibri" w:hAnsi="Times New Roman"/>
                <w:bCs/>
                <w:iCs/>
                <w:sz w:val="24"/>
                <w:szCs w:val="24"/>
              </w:rPr>
            </w:pPr>
            <w:r w:rsidRPr="008C0F96">
              <w:rPr>
                <w:rFonts w:ascii="Times New Roman" w:eastAsia="Calibri" w:hAnsi="Times New Roman"/>
                <w:bCs/>
                <w:iCs/>
                <w:sz w:val="24"/>
                <w:szCs w:val="24"/>
              </w:rPr>
              <w:t>-</w:t>
            </w:r>
          </w:p>
        </w:tc>
        <w:tc>
          <w:tcPr>
            <w:tcW w:w="783" w:type="pct"/>
            <w:vMerge/>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ind w:right="-1"/>
              <w:jc w:val="center"/>
              <w:rPr>
                <w:rFonts w:ascii="Times New Roman" w:eastAsia="Calibri" w:hAnsi="Times New Roman"/>
                <w:b/>
                <w:sz w:val="24"/>
                <w:szCs w:val="24"/>
              </w:rPr>
            </w:pPr>
          </w:p>
        </w:tc>
      </w:tr>
      <w:tr w:rsidR="004613BC" w:rsidRPr="008C0F96" w:rsidTr="004E4E91">
        <w:trPr>
          <w:trHeight w:val="20"/>
        </w:trPr>
        <w:tc>
          <w:tcPr>
            <w:tcW w:w="836" w:type="pct"/>
            <w:vMerge w:val="restart"/>
            <w:tcBorders>
              <w:top w:val="single" w:sz="4" w:space="0" w:color="auto"/>
              <w:left w:val="single" w:sz="4" w:space="0" w:color="auto"/>
              <w:bottom w:val="single" w:sz="4" w:space="0" w:color="auto"/>
              <w:right w:val="single" w:sz="4" w:space="0" w:color="auto"/>
            </w:tcBorders>
          </w:tcPr>
          <w:p w:rsidR="004613BC" w:rsidRPr="008C0F96" w:rsidRDefault="004613BC" w:rsidP="004E4E91">
            <w:pPr>
              <w:tabs>
                <w:tab w:val="left" w:pos="4464"/>
              </w:tabs>
              <w:rPr>
                <w:rFonts w:ascii="Times New Roman" w:eastAsia="Calibri" w:hAnsi="Times New Roman"/>
                <w:b/>
                <w:bCs/>
                <w:sz w:val="24"/>
                <w:szCs w:val="24"/>
              </w:rPr>
            </w:pPr>
            <w:r w:rsidRPr="008C0F96">
              <w:rPr>
                <w:rFonts w:ascii="Times New Roman" w:eastAsia="Calibri" w:hAnsi="Times New Roman"/>
                <w:b/>
                <w:bCs/>
                <w:sz w:val="24"/>
                <w:szCs w:val="24"/>
              </w:rPr>
              <w:t>Тема 4.3.</w:t>
            </w:r>
          </w:p>
          <w:p w:rsidR="004613BC" w:rsidRPr="00BD1FEF" w:rsidRDefault="004613BC" w:rsidP="004E4E91">
            <w:pPr>
              <w:tabs>
                <w:tab w:val="left" w:pos="4464"/>
              </w:tabs>
              <w:rPr>
                <w:rFonts w:ascii="Times New Roman" w:eastAsia="Calibri" w:hAnsi="Times New Roman"/>
                <w:b/>
                <w:bCs/>
                <w:sz w:val="24"/>
                <w:szCs w:val="24"/>
              </w:rPr>
            </w:pPr>
            <w:r w:rsidRPr="00BD1FEF">
              <w:rPr>
                <w:rFonts w:ascii="Times New Roman" w:eastAsia="Calibri" w:hAnsi="Times New Roman"/>
                <w:b/>
                <w:bCs/>
                <w:sz w:val="24"/>
                <w:szCs w:val="24"/>
              </w:rPr>
              <w:t>Техника безопасности и охрана труда</w:t>
            </w:r>
          </w:p>
        </w:tc>
        <w:tc>
          <w:tcPr>
            <w:tcW w:w="2745" w:type="pct"/>
            <w:tcBorders>
              <w:top w:val="single" w:sz="4" w:space="0" w:color="auto"/>
              <w:left w:val="single" w:sz="4" w:space="0" w:color="auto"/>
              <w:bottom w:val="single" w:sz="4" w:space="0" w:color="auto"/>
              <w:right w:val="single" w:sz="4" w:space="0" w:color="auto"/>
            </w:tcBorders>
            <w:hideMark/>
          </w:tcPr>
          <w:p w:rsidR="004613BC" w:rsidRPr="008C0F96" w:rsidRDefault="004613BC" w:rsidP="004E4E91">
            <w:pPr>
              <w:tabs>
                <w:tab w:val="left" w:pos="4464"/>
              </w:tabs>
              <w:jc w:val="both"/>
              <w:rPr>
                <w:rFonts w:ascii="Times New Roman" w:eastAsia="Calibri" w:hAnsi="Times New Roman"/>
                <w:b/>
                <w:bCs/>
                <w:i/>
                <w:sz w:val="24"/>
                <w:szCs w:val="24"/>
              </w:rPr>
            </w:pPr>
            <w:r w:rsidRPr="008C0F96">
              <w:rPr>
                <w:rFonts w:ascii="Times New Roman" w:eastAsia="Calibri" w:hAnsi="Times New Roman"/>
                <w:b/>
                <w:bCs/>
                <w:sz w:val="24"/>
                <w:szCs w:val="24"/>
              </w:rPr>
              <w:t>Содержание учебного материала</w:t>
            </w:r>
          </w:p>
        </w:tc>
        <w:tc>
          <w:tcPr>
            <w:tcW w:w="636" w:type="pct"/>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suppressAutoHyphens/>
              <w:ind w:right="-1"/>
              <w:jc w:val="center"/>
              <w:rPr>
                <w:rFonts w:ascii="Times New Roman" w:eastAsia="Calibri" w:hAnsi="Times New Roman"/>
                <w:b/>
                <w:iCs/>
                <w:sz w:val="24"/>
                <w:szCs w:val="24"/>
              </w:rPr>
            </w:pPr>
            <w:r w:rsidRPr="008C0F96">
              <w:rPr>
                <w:rFonts w:ascii="Times New Roman" w:eastAsia="Calibri" w:hAnsi="Times New Roman"/>
                <w:b/>
                <w:iCs/>
                <w:sz w:val="24"/>
                <w:szCs w:val="24"/>
              </w:rPr>
              <w:t>8</w:t>
            </w:r>
          </w:p>
        </w:tc>
        <w:tc>
          <w:tcPr>
            <w:tcW w:w="783" w:type="pct"/>
            <w:vMerge w:val="restart"/>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02</w:t>
            </w:r>
          </w:p>
          <w:p w:rsidR="004613BC" w:rsidRPr="008C0F96" w:rsidRDefault="004613BC" w:rsidP="004E4E91">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04</w:t>
            </w:r>
          </w:p>
          <w:p w:rsidR="004613BC" w:rsidRPr="008C0F96" w:rsidRDefault="004613BC" w:rsidP="004E4E91">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05</w:t>
            </w:r>
          </w:p>
          <w:p w:rsidR="004613BC" w:rsidRPr="008C0F96" w:rsidRDefault="004613BC" w:rsidP="004E4E91">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09</w:t>
            </w:r>
          </w:p>
          <w:p w:rsidR="004613BC" w:rsidRPr="008C0F96" w:rsidRDefault="004613BC" w:rsidP="004E4E91">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ПК 1.2</w:t>
            </w:r>
          </w:p>
          <w:p w:rsidR="004613BC" w:rsidRDefault="004613BC" w:rsidP="004E4E91">
            <w:pPr>
              <w:ind w:right="-1"/>
              <w:jc w:val="center"/>
              <w:rPr>
                <w:rFonts w:ascii="Times New Roman" w:eastAsia="Calibri" w:hAnsi="Times New Roman"/>
                <w:iCs/>
                <w:sz w:val="24"/>
                <w:szCs w:val="24"/>
              </w:rPr>
            </w:pPr>
            <w:r w:rsidRPr="008C0F96">
              <w:rPr>
                <w:rFonts w:ascii="Times New Roman" w:eastAsia="Calibri" w:hAnsi="Times New Roman"/>
                <w:iCs/>
                <w:sz w:val="24"/>
                <w:szCs w:val="24"/>
              </w:rPr>
              <w:t>ПК 2.3</w:t>
            </w:r>
          </w:p>
          <w:p w:rsidR="004613BC" w:rsidRDefault="004613BC" w:rsidP="004E4E91">
            <w:pPr>
              <w:ind w:right="-1"/>
              <w:jc w:val="center"/>
              <w:rPr>
                <w:rFonts w:ascii="Times New Roman" w:eastAsia="Calibri" w:hAnsi="Times New Roman"/>
                <w:b/>
                <w:sz w:val="24"/>
                <w:szCs w:val="24"/>
              </w:rPr>
            </w:pPr>
          </w:p>
          <w:p w:rsidR="004613BC" w:rsidRDefault="004613BC" w:rsidP="004E4E91">
            <w:pPr>
              <w:ind w:right="-1"/>
              <w:jc w:val="center"/>
              <w:rPr>
                <w:rFonts w:ascii="Times New Roman" w:eastAsia="Calibri" w:hAnsi="Times New Roman"/>
                <w:b/>
                <w:sz w:val="24"/>
                <w:szCs w:val="24"/>
              </w:rPr>
            </w:pPr>
          </w:p>
          <w:p w:rsidR="004613BC" w:rsidRDefault="004613BC" w:rsidP="004E4E91">
            <w:pPr>
              <w:ind w:right="-1"/>
              <w:jc w:val="center"/>
              <w:rPr>
                <w:rFonts w:ascii="Times New Roman" w:eastAsia="Calibri" w:hAnsi="Times New Roman"/>
                <w:b/>
                <w:sz w:val="24"/>
                <w:szCs w:val="24"/>
              </w:rPr>
            </w:pPr>
          </w:p>
          <w:p w:rsidR="004613BC" w:rsidRDefault="004613BC" w:rsidP="004E4E91">
            <w:pPr>
              <w:ind w:right="-1"/>
              <w:jc w:val="center"/>
              <w:rPr>
                <w:rFonts w:ascii="Times New Roman" w:eastAsia="Calibri" w:hAnsi="Times New Roman"/>
                <w:b/>
                <w:sz w:val="24"/>
                <w:szCs w:val="24"/>
              </w:rPr>
            </w:pPr>
          </w:p>
          <w:p w:rsidR="004613BC" w:rsidRDefault="004613BC" w:rsidP="004E4E91">
            <w:pPr>
              <w:ind w:right="-1"/>
              <w:jc w:val="center"/>
              <w:rPr>
                <w:rFonts w:ascii="Times New Roman" w:eastAsia="Calibri" w:hAnsi="Times New Roman"/>
                <w:b/>
                <w:sz w:val="24"/>
                <w:szCs w:val="24"/>
              </w:rPr>
            </w:pPr>
          </w:p>
          <w:p w:rsidR="004613BC" w:rsidRDefault="004613BC" w:rsidP="004E4E91">
            <w:pPr>
              <w:ind w:right="-1"/>
              <w:jc w:val="center"/>
              <w:rPr>
                <w:rFonts w:ascii="Times New Roman" w:eastAsia="Calibri" w:hAnsi="Times New Roman"/>
                <w:b/>
                <w:sz w:val="24"/>
                <w:szCs w:val="24"/>
              </w:rPr>
            </w:pPr>
          </w:p>
          <w:p w:rsidR="004613BC" w:rsidRDefault="004613BC" w:rsidP="004E4E91">
            <w:pPr>
              <w:ind w:right="-1"/>
              <w:jc w:val="center"/>
              <w:rPr>
                <w:rFonts w:ascii="Times New Roman" w:eastAsia="Calibri" w:hAnsi="Times New Roman"/>
                <w:b/>
                <w:sz w:val="24"/>
                <w:szCs w:val="24"/>
              </w:rPr>
            </w:pPr>
          </w:p>
          <w:p w:rsidR="004613BC" w:rsidRDefault="004613BC" w:rsidP="004E4E91">
            <w:pPr>
              <w:ind w:right="-1"/>
              <w:jc w:val="center"/>
              <w:rPr>
                <w:rFonts w:ascii="Times New Roman" w:eastAsia="Calibri" w:hAnsi="Times New Roman"/>
                <w:b/>
                <w:sz w:val="24"/>
                <w:szCs w:val="24"/>
              </w:rPr>
            </w:pPr>
          </w:p>
          <w:p w:rsidR="004613BC" w:rsidRPr="008C0F96" w:rsidRDefault="004613BC" w:rsidP="004E4E91">
            <w:pPr>
              <w:ind w:right="-1"/>
              <w:jc w:val="center"/>
              <w:rPr>
                <w:rFonts w:ascii="Times New Roman" w:eastAsia="Calibri" w:hAnsi="Times New Roman"/>
                <w:b/>
                <w:sz w:val="24"/>
                <w:szCs w:val="24"/>
              </w:rPr>
            </w:pPr>
          </w:p>
        </w:tc>
      </w:tr>
      <w:tr w:rsidR="004613BC" w:rsidRPr="008C0F96" w:rsidTr="004E4E91">
        <w:trPr>
          <w:trHeight w:val="275"/>
        </w:trPr>
        <w:tc>
          <w:tcPr>
            <w:tcW w:w="836" w:type="pct"/>
            <w:vMerge/>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tabs>
                <w:tab w:val="left" w:pos="4464"/>
              </w:tabs>
              <w:jc w:val="both"/>
              <w:rPr>
                <w:rFonts w:ascii="Times New Roman" w:eastAsia="Calibri" w:hAnsi="Times New Roman"/>
                <w:b/>
                <w:bCs/>
                <w:sz w:val="24"/>
                <w:szCs w:val="24"/>
              </w:rPr>
            </w:pPr>
          </w:p>
        </w:tc>
        <w:tc>
          <w:tcPr>
            <w:tcW w:w="2745" w:type="pct"/>
            <w:tcBorders>
              <w:top w:val="single" w:sz="4" w:space="0" w:color="auto"/>
              <w:left w:val="single" w:sz="4" w:space="0" w:color="auto"/>
              <w:bottom w:val="single" w:sz="4" w:space="0" w:color="auto"/>
              <w:right w:val="single" w:sz="4" w:space="0" w:color="auto"/>
            </w:tcBorders>
            <w:hideMark/>
          </w:tcPr>
          <w:p w:rsidR="004613BC" w:rsidRPr="008C0F96" w:rsidRDefault="004613BC" w:rsidP="004E4E91">
            <w:pPr>
              <w:tabs>
                <w:tab w:val="left" w:pos="4464"/>
              </w:tabs>
              <w:jc w:val="both"/>
              <w:rPr>
                <w:rFonts w:ascii="Times New Roman" w:eastAsia="Calibri" w:hAnsi="Times New Roman"/>
                <w:b/>
                <w:i/>
                <w:sz w:val="24"/>
                <w:szCs w:val="24"/>
              </w:rPr>
            </w:pPr>
            <w:r w:rsidRPr="008C0F96">
              <w:rPr>
                <w:rFonts w:ascii="Times New Roman" w:eastAsia="Calibri" w:hAnsi="Times New Roman"/>
                <w:b/>
                <w:bCs/>
                <w:sz w:val="24"/>
                <w:szCs w:val="24"/>
              </w:rPr>
              <w:t>В том числе практических занятий</w:t>
            </w:r>
          </w:p>
        </w:tc>
        <w:tc>
          <w:tcPr>
            <w:tcW w:w="636" w:type="pct"/>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suppressAutoHyphens/>
              <w:ind w:right="-1"/>
              <w:jc w:val="center"/>
              <w:rPr>
                <w:rFonts w:ascii="Times New Roman" w:eastAsia="Calibri" w:hAnsi="Times New Roman"/>
                <w:b/>
                <w:sz w:val="24"/>
                <w:szCs w:val="24"/>
              </w:rPr>
            </w:pPr>
            <w:r w:rsidRPr="008C0F96">
              <w:rPr>
                <w:rFonts w:ascii="Times New Roman" w:eastAsia="Calibri" w:hAnsi="Times New Roman"/>
                <w:b/>
                <w:sz w:val="24"/>
                <w:szCs w:val="24"/>
              </w:rPr>
              <w:t>8</w:t>
            </w:r>
          </w:p>
        </w:tc>
        <w:tc>
          <w:tcPr>
            <w:tcW w:w="783" w:type="pct"/>
            <w:vMerge/>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ind w:right="-1"/>
              <w:jc w:val="center"/>
              <w:rPr>
                <w:rFonts w:ascii="Times New Roman" w:eastAsia="Calibri" w:hAnsi="Times New Roman"/>
                <w:b/>
                <w:sz w:val="24"/>
                <w:szCs w:val="24"/>
              </w:rPr>
            </w:pPr>
          </w:p>
        </w:tc>
      </w:tr>
      <w:tr w:rsidR="004613BC" w:rsidRPr="008C0F96" w:rsidTr="004E4E91">
        <w:trPr>
          <w:trHeight w:val="275"/>
        </w:trPr>
        <w:tc>
          <w:tcPr>
            <w:tcW w:w="836" w:type="pct"/>
            <w:vMerge/>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tabs>
                <w:tab w:val="left" w:pos="4464"/>
              </w:tabs>
              <w:jc w:val="both"/>
              <w:rPr>
                <w:rFonts w:ascii="Times New Roman" w:eastAsia="Calibri" w:hAnsi="Times New Roman"/>
                <w:b/>
                <w:bCs/>
                <w:sz w:val="24"/>
                <w:szCs w:val="24"/>
              </w:rPr>
            </w:pPr>
          </w:p>
        </w:tc>
        <w:tc>
          <w:tcPr>
            <w:tcW w:w="2745" w:type="pct"/>
            <w:tcBorders>
              <w:top w:val="single" w:sz="4" w:space="0" w:color="auto"/>
              <w:left w:val="single" w:sz="4" w:space="0" w:color="auto"/>
              <w:bottom w:val="single" w:sz="4" w:space="0" w:color="auto"/>
              <w:right w:val="single" w:sz="4" w:space="0" w:color="auto"/>
            </w:tcBorders>
            <w:hideMark/>
          </w:tcPr>
          <w:p w:rsidR="004613BC" w:rsidRPr="008C0F96" w:rsidRDefault="004613BC" w:rsidP="004E4E91">
            <w:pPr>
              <w:tabs>
                <w:tab w:val="left" w:pos="4464"/>
              </w:tabs>
              <w:jc w:val="both"/>
              <w:rPr>
                <w:rFonts w:ascii="Times New Roman" w:eastAsia="Calibri" w:hAnsi="Times New Roman"/>
                <w:b/>
                <w:bCs/>
                <w:sz w:val="24"/>
                <w:szCs w:val="24"/>
              </w:rPr>
            </w:pPr>
            <w:r w:rsidRPr="008C0F96">
              <w:rPr>
                <w:rFonts w:ascii="Times New Roman" w:eastAsia="Calibri" w:hAnsi="Times New Roman"/>
                <w:sz w:val="24"/>
                <w:szCs w:val="24"/>
              </w:rPr>
              <w:t>Практическое занятие № 33.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636" w:type="pct"/>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suppressAutoHyphens/>
              <w:ind w:right="-1"/>
              <w:jc w:val="center"/>
              <w:rPr>
                <w:rFonts w:ascii="Times New Roman" w:eastAsia="Calibri" w:hAnsi="Times New Roman"/>
                <w:sz w:val="24"/>
                <w:szCs w:val="24"/>
              </w:rPr>
            </w:pPr>
            <w:r w:rsidRPr="008C0F96">
              <w:rPr>
                <w:rFonts w:ascii="Times New Roman" w:eastAsia="Calibri" w:hAnsi="Times New Roman"/>
                <w:sz w:val="24"/>
                <w:szCs w:val="24"/>
              </w:rPr>
              <w:t>2</w:t>
            </w:r>
          </w:p>
        </w:tc>
        <w:tc>
          <w:tcPr>
            <w:tcW w:w="783" w:type="pct"/>
            <w:vMerge/>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ind w:right="-1"/>
              <w:jc w:val="center"/>
              <w:rPr>
                <w:rFonts w:ascii="Times New Roman" w:eastAsia="Calibri" w:hAnsi="Times New Roman"/>
                <w:b/>
                <w:sz w:val="24"/>
                <w:szCs w:val="24"/>
              </w:rPr>
            </w:pPr>
          </w:p>
        </w:tc>
      </w:tr>
      <w:tr w:rsidR="004613BC" w:rsidRPr="008C0F96" w:rsidTr="004E4E91">
        <w:trPr>
          <w:trHeight w:val="275"/>
        </w:trPr>
        <w:tc>
          <w:tcPr>
            <w:tcW w:w="836" w:type="pct"/>
            <w:vMerge/>
            <w:tcBorders>
              <w:top w:val="single" w:sz="4" w:space="0" w:color="auto"/>
              <w:left w:val="single" w:sz="4" w:space="0" w:color="auto"/>
              <w:bottom w:val="single" w:sz="4" w:space="0" w:color="auto"/>
              <w:right w:val="single" w:sz="4" w:space="0" w:color="auto"/>
            </w:tcBorders>
            <w:vAlign w:val="center"/>
          </w:tcPr>
          <w:p w:rsidR="004613BC" w:rsidRPr="008C0F96" w:rsidRDefault="004613BC" w:rsidP="004E4E91">
            <w:pPr>
              <w:tabs>
                <w:tab w:val="left" w:pos="4464"/>
              </w:tabs>
              <w:jc w:val="both"/>
              <w:rPr>
                <w:rFonts w:ascii="Times New Roman" w:eastAsia="Calibri" w:hAnsi="Times New Roman"/>
                <w:b/>
                <w:bCs/>
                <w:sz w:val="24"/>
                <w:szCs w:val="24"/>
              </w:rPr>
            </w:pPr>
          </w:p>
        </w:tc>
        <w:tc>
          <w:tcPr>
            <w:tcW w:w="2745" w:type="pct"/>
            <w:tcBorders>
              <w:top w:val="single" w:sz="4" w:space="0" w:color="auto"/>
              <w:left w:val="single" w:sz="4" w:space="0" w:color="auto"/>
              <w:bottom w:val="single" w:sz="4" w:space="0" w:color="auto"/>
              <w:right w:val="single" w:sz="4" w:space="0" w:color="auto"/>
            </w:tcBorders>
          </w:tcPr>
          <w:p w:rsidR="004613BC" w:rsidRPr="008C0F96" w:rsidRDefault="004613BC" w:rsidP="004E4E91">
            <w:pPr>
              <w:tabs>
                <w:tab w:val="left" w:pos="4464"/>
              </w:tabs>
              <w:jc w:val="both"/>
              <w:rPr>
                <w:rFonts w:ascii="Times New Roman" w:eastAsia="Calibri" w:hAnsi="Times New Roman"/>
                <w:sz w:val="24"/>
                <w:szCs w:val="24"/>
              </w:rPr>
            </w:pPr>
            <w:r w:rsidRPr="008C0F96">
              <w:rPr>
                <w:rFonts w:ascii="Times New Roman" w:eastAsia="Calibri" w:hAnsi="Times New Roman"/>
                <w:sz w:val="24"/>
                <w:szCs w:val="24"/>
              </w:rPr>
              <w:t>Практическое занятие № 34. Чтение и перевод (со словарем) текстов по теме «Техника безопасности и охрана труда». Ответы на вопросы</w:t>
            </w:r>
          </w:p>
        </w:tc>
        <w:tc>
          <w:tcPr>
            <w:tcW w:w="636" w:type="pct"/>
            <w:tcBorders>
              <w:top w:val="single" w:sz="4" w:space="0" w:color="auto"/>
              <w:left w:val="single" w:sz="4" w:space="0" w:color="auto"/>
              <w:bottom w:val="single" w:sz="4" w:space="0" w:color="auto"/>
              <w:right w:val="single" w:sz="4" w:space="0" w:color="auto"/>
            </w:tcBorders>
            <w:vAlign w:val="center"/>
          </w:tcPr>
          <w:p w:rsidR="004613BC" w:rsidRPr="008C0F96" w:rsidRDefault="004613BC" w:rsidP="004E4E91">
            <w:pPr>
              <w:suppressAutoHyphens/>
              <w:ind w:right="-1"/>
              <w:jc w:val="center"/>
              <w:rPr>
                <w:rFonts w:ascii="Times New Roman" w:eastAsia="Calibri" w:hAnsi="Times New Roman"/>
                <w:sz w:val="24"/>
                <w:szCs w:val="24"/>
              </w:rPr>
            </w:pPr>
            <w:r w:rsidRPr="008C0F96">
              <w:rPr>
                <w:rFonts w:ascii="Times New Roman" w:eastAsia="Calibri" w:hAnsi="Times New Roman"/>
                <w:sz w:val="24"/>
                <w:szCs w:val="24"/>
              </w:rPr>
              <w:t>2</w:t>
            </w:r>
          </w:p>
        </w:tc>
        <w:tc>
          <w:tcPr>
            <w:tcW w:w="783" w:type="pct"/>
            <w:vMerge/>
            <w:tcBorders>
              <w:top w:val="single" w:sz="4" w:space="0" w:color="auto"/>
              <w:left w:val="single" w:sz="4" w:space="0" w:color="auto"/>
              <w:bottom w:val="single" w:sz="4" w:space="0" w:color="auto"/>
              <w:right w:val="single" w:sz="4" w:space="0" w:color="auto"/>
            </w:tcBorders>
            <w:vAlign w:val="center"/>
          </w:tcPr>
          <w:p w:rsidR="004613BC" w:rsidRPr="008C0F96" w:rsidRDefault="004613BC" w:rsidP="004E4E91">
            <w:pPr>
              <w:ind w:right="-1"/>
              <w:jc w:val="center"/>
              <w:rPr>
                <w:rFonts w:ascii="Times New Roman" w:eastAsia="Calibri" w:hAnsi="Times New Roman"/>
                <w:b/>
                <w:sz w:val="24"/>
                <w:szCs w:val="24"/>
              </w:rPr>
            </w:pPr>
          </w:p>
        </w:tc>
      </w:tr>
      <w:tr w:rsidR="004613BC" w:rsidRPr="008C0F96" w:rsidTr="004E4E91">
        <w:trPr>
          <w:trHeight w:val="282"/>
        </w:trPr>
        <w:tc>
          <w:tcPr>
            <w:tcW w:w="836" w:type="pct"/>
            <w:vMerge/>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tabs>
                <w:tab w:val="left" w:pos="4464"/>
              </w:tabs>
              <w:jc w:val="both"/>
              <w:rPr>
                <w:rFonts w:ascii="Times New Roman" w:eastAsia="Calibri" w:hAnsi="Times New Roman"/>
                <w:b/>
                <w:bCs/>
                <w:sz w:val="24"/>
                <w:szCs w:val="24"/>
              </w:rPr>
            </w:pPr>
          </w:p>
        </w:tc>
        <w:tc>
          <w:tcPr>
            <w:tcW w:w="2745" w:type="pct"/>
            <w:tcBorders>
              <w:top w:val="single" w:sz="4" w:space="0" w:color="auto"/>
              <w:left w:val="single" w:sz="4" w:space="0" w:color="auto"/>
              <w:bottom w:val="single" w:sz="4" w:space="0" w:color="auto"/>
              <w:right w:val="single" w:sz="4" w:space="0" w:color="auto"/>
            </w:tcBorders>
            <w:vAlign w:val="bottom"/>
            <w:hideMark/>
          </w:tcPr>
          <w:p w:rsidR="004613BC" w:rsidRPr="008C0F96" w:rsidRDefault="004613BC" w:rsidP="004E4E91">
            <w:pPr>
              <w:tabs>
                <w:tab w:val="left" w:pos="4464"/>
              </w:tabs>
              <w:jc w:val="both"/>
              <w:rPr>
                <w:rFonts w:ascii="Times New Roman" w:eastAsia="Calibri" w:hAnsi="Times New Roman"/>
                <w:bCs/>
                <w:iCs/>
                <w:sz w:val="24"/>
                <w:szCs w:val="24"/>
              </w:rPr>
            </w:pPr>
            <w:r w:rsidRPr="008C0F96">
              <w:rPr>
                <w:rFonts w:ascii="Times New Roman" w:eastAsia="Calibri" w:hAnsi="Times New Roman"/>
                <w:sz w:val="24"/>
                <w:szCs w:val="24"/>
              </w:rPr>
              <w:t>Практическое занятие № 35. Работа с документом: World Skills International Health and Safety documentation (документация по технике безопасности) (чтение, перевод, ответы на вопросы)</w:t>
            </w:r>
          </w:p>
        </w:tc>
        <w:tc>
          <w:tcPr>
            <w:tcW w:w="636" w:type="pct"/>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suppressAutoHyphens/>
              <w:ind w:right="-1"/>
              <w:jc w:val="center"/>
              <w:rPr>
                <w:rFonts w:ascii="Times New Roman" w:eastAsia="Calibri" w:hAnsi="Times New Roman"/>
                <w:sz w:val="24"/>
                <w:szCs w:val="24"/>
              </w:rPr>
            </w:pPr>
            <w:r w:rsidRPr="008C0F96">
              <w:rPr>
                <w:rFonts w:ascii="Times New Roman" w:eastAsia="Calibri" w:hAnsi="Times New Roman"/>
                <w:sz w:val="24"/>
                <w:szCs w:val="24"/>
              </w:rPr>
              <w:t>2</w:t>
            </w:r>
          </w:p>
        </w:tc>
        <w:tc>
          <w:tcPr>
            <w:tcW w:w="783" w:type="pct"/>
            <w:vMerge/>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ind w:right="-1"/>
              <w:jc w:val="center"/>
              <w:rPr>
                <w:rFonts w:ascii="Times New Roman" w:eastAsia="Calibri" w:hAnsi="Times New Roman"/>
                <w:b/>
                <w:sz w:val="24"/>
                <w:szCs w:val="24"/>
              </w:rPr>
            </w:pPr>
          </w:p>
        </w:tc>
      </w:tr>
      <w:tr w:rsidR="004613BC" w:rsidRPr="008C0F96" w:rsidTr="004E4E91">
        <w:trPr>
          <w:trHeight w:val="282"/>
        </w:trPr>
        <w:tc>
          <w:tcPr>
            <w:tcW w:w="836" w:type="pct"/>
            <w:vMerge/>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tabs>
                <w:tab w:val="left" w:pos="4464"/>
              </w:tabs>
              <w:jc w:val="both"/>
              <w:rPr>
                <w:rFonts w:ascii="Times New Roman" w:eastAsia="Calibri" w:hAnsi="Times New Roman"/>
                <w:b/>
                <w:bCs/>
                <w:sz w:val="24"/>
                <w:szCs w:val="24"/>
              </w:rPr>
            </w:pPr>
          </w:p>
        </w:tc>
        <w:tc>
          <w:tcPr>
            <w:tcW w:w="2745" w:type="pct"/>
            <w:tcBorders>
              <w:top w:val="single" w:sz="4" w:space="0" w:color="auto"/>
              <w:left w:val="single" w:sz="4" w:space="0" w:color="auto"/>
              <w:bottom w:val="single" w:sz="4" w:space="0" w:color="auto"/>
              <w:right w:val="single" w:sz="4" w:space="0" w:color="auto"/>
            </w:tcBorders>
            <w:vAlign w:val="bottom"/>
            <w:hideMark/>
          </w:tcPr>
          <w:p w:rsidR="004613BC" w:rsidRPr="008C0F96" w:rsidRDefault="004613BC" w:rsidP="004E4E91">
            <w:pPr>
              <w:tabs>
                <w:tab w:val="left" w:pos="4464"/>
              </w:tabs>
              <w:jc w:val="both"/>
              <w:rPr>
                <w:rFonts w:ascii="Times New Roman" w:eastAsia="Calibri" w:hAnsi="Times New Roman"/>
                <w:sz w:val="24"/>
                <w:szCs w:val="24"/>
              </w:rPr>
            </w:pPr>
            <w:r w:rsidRPr="008C0F96">
              <w:rPr>
                <w:rFonts w:ascii="Times New Roman" w:eastAsia="Calibri" w:hAnsi="Times New Roman"/>
                <w:sz w:val="24"/>
                <w:szCs w:val="24"/>
              </w:rPr>
              <w:t>Практическое занятие № 36. «Safety first /Безопасность превыше всего». Дискуссия по требованиям техники безопасности на мировых чемпионатах World Skills International по профессиональным компетенциям</w:t>
            </w:r>
          </w:p>
        </w:tc>
        <w:tc>
          <w:tcPr>
            <w:tcW w:w="636" w:type="pct"/>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suppressAutoHyphens/>
              <w:ind w:right="-1"/>
              <w:jc w:val="center"/>
              <w:rPr>
                <w:rFonts w:ascii="Times New Roman" w:eastAsia="Calibri" w:hAnsi="Times New Roman"/>
                <w:sz w:val="24"/>
                <w:szCs w:val="24"/>
              </w:rPr>
            </w:pPr>
            <w:r w:rsidRPr="008C0F96">
              <w:rPr>
                <w:rFonts w:ascii="Times New Roman" w:eastAsia="Calibri" w:hAnsi="Times New Roman"/>
                <w:sz w:val="24"/>
                <w:szCs w:val="24"/>
              </w:rPr>
              <w:t>2</w:t>
            </w:r>
          </w:p>
        </w:tc>
        <w:tc>
          <w:tcPr>
            <w:tcW w:w="783" w:type="pct"/>
            <w:vMerge/>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ind w:right="-1"/>
              <w:jc w:val="center"/>
              <w:rPr>
                <w:rFonts w:ascii="Times New Roman" w:eastAsia="Calibri" w:hAnsi="Times New Roman"/>
                <w:b/>
                <w:sz w:val="24"/>
                <w:szCs w:val="24"/>
              </w:rPr>
            </w:pPr>
          </w:p>
        </w:tc>
      </w:tr>
      <w:tr w:rsidR="004613BC" w:rsidRPr="008C0F96" w:rsidTr="004E4E91">
        <w:trPr>
          <w:trHeight w:val="289"/>
        </w:trPr>
        <w:tc>
          <w:tcPr>
            <w:tcW w:w="836" w:type="pct"/>
            <w:vMerge/>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tabs>
                <w:tab w:val="left" w:pos="4464"/>
              </w:tabs>
              <w:jc w:val="both"/>
              <w:rPr>
                <w:rFonts w:ascii="Times New Roman" w:eastAsia="Calibri" w:hAnsi="Times New Roman"/>
                <w:b/>
                <w:bCs/>
                <w:sz w:val="24"/>
                <w:szCs w:val="24"/>
              </w:rPr>
            </w:pPr>
          </w:p>
        </w:tc>
        <w:tc>
          <w:tcPr>
            <w:tcW w:w="2745" w:type="pct"/>
            <w:tcBorders>
              <w:top w:val="single" w:sz="4" w:space="0" w:color="auto"/>
              <w:left w:val="single" w:sz="4" w:space="0" w:color="auto"/>
              <w:bottom w:val="single" w:sz="4" w:space="0" w:color="auto"/>
              <w:right w:val="single" w:sz="4" w:space="0" w:color="auto"/>
            </w:tcBorders>
            <w:hideMark/>
          </w:tcPr>
          <w:p w:rsidR="004613BC" w:rsidRPr="008C0F96" w:rsidRDefault="004613BC" w:rsidP="004E4E91">
            <w:pPr>
              <w:tabs>
                <w:tab w:val="left" w:pos="4464"/>
              </w:tabs>
              <w:jc w:val="both"/>
              <w:rPr>
                <w:rFonts w:ascii="Times New Roman" w:eastAsia="Calibri" w:hAnsi="Times New Roman"/>
                <w:b/>
                <w:bCs/>
                <w:sz w:val="24"/>
                <w:szCs w:val="24"/>
              </w:rPr>
            </w:pPr>
            <w:r w:rsidRPr="008C0F96">
              <w:rPr>
                <w:rFonts w:ascii="Times New Roman" w:eastAsia="Calibri" w:hAnsi="Times New Roman"/>
                <w:b/>
                <w:bCs/>
                <w:sz w:val="24"/>
                <w:szCs w:val="24"/>
              </w:rPr>
              <w:t>Самостоятельная работа обучающихся</w:t>
            </w:r>
          </w:p>
        </w:tc>
        <w:tc>
          <w:tcPr>
            <w:tcW w:w="636" w:type="pct"/>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suppressAutoHyphens/>
              <w:ind w:right="-1"/>
              <w:jc w:val="center"/>
              <w:rPr>
                <w:rFonts w:ascii="Times New Roman" w:eastAsia="Calibri" w:hAnsi="Times New Roman"/>
                <w:bCs/>
                <w:iCs/>
                <w:sz w:val="24"/>
                <w:szCs w:val="24"/>
              </w:rPr>
            </w:pPr>
            <w:r w:rsidRPr="008C0F96">
              <w:rPr>
                <w:rFonts w:ascii="Times New Roman" w:eastAsia="Calibri" w:hAnsi="Times New Roman"/>
                <w:bCs/>
                <w:iCs/>
                <w:sz w:val="24"/>
                <w:szCs w:val="24"/>
              </w:rPr>
              <w:t>-</w:t>
            </w:r>
          </w:p>
        </w:tc>
        <w:tc>
          <w:tcPr>
            <w:tcW w:w="783" w:type="pct"/>
            <w:vMerge/>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ind w:right="-1"/>
              <w:jc w:val="center"/>
              <w:rPr>
                <w:rFonts w:ascii="Times New Roman" w:eastAsia="Calibri" w:hAnsi="Times New Roman"/>
                <w:b/>
                <w:sz w:val="24"/>
                <w:szCs w:val="24"/>
              </w:rPr>
            </w:pPr>
          </w:p>
        </w:tc>
      </w:tr>
      <w:tr w:rsidR="004613BC" w:rsidRPr="008C0F96" w:rsidTr="004E4E91">
        <w:trPr>
          <w:trHeight w:val="279"/>
        </w:trPr>
        <w:tc>
          <w:tcPr>
            <w:tcW w:w="836" w:type="pct"/>
            <w:vMerge w:val="restart"/>
            <w:tcBorders>
              <w:top w:val="single" w:sz="4" w:space="0" w:color="auto"/>
              <w:left w:val="single" w:sz="4" w:space="0" w:color="auto"/>
              <w:right w:val="single" w:sz="4" w:space="0" w:color="auto"/>
            </w:tcBorders>
            <w:vAlign w:val="center"/>
            <w:hideMark/>
          </w:tcPr>
          <w:p w:rsidR="004613BC" w:rsidRPr="008C0F96" w:rsidRDefault="004613BC" w:rsidP="004E4E91">
            <w:pPr>
              <w:tabs>
                <w:tab w:val="left" w:pos="4464"/>
              </w:tabs>
              <w:rPr>
                <w:rFonts w:ascii="Times New Roman" w:eastAsia="Calibri" w:hAnsi="Times New Roman"/>
                <w:b/>
                <w:bCs/>
                <w:sz w:val="24"/>
                <w:szCs w:val="24"/>
              </w:rPr>
            </w:pPr>
            <w:r w:rsidRPr="008C0F96">
              <w:rPr>
                <w:rFonts w:ascii="Times New Roman" w:eastAsia="Calibri" w:hAnsi="Times New Roman"/>
                <w:b/>
                <w:bCs/>
                <w:sz w:val="24"/>
                <w:szCs w:val="24"/>
              </w:rPr>
              <w:t>Тема 4.4.</w:t>
            </w:r>
          </w:p>
          <w:p w:rsidR="004613BC" w:rsidRDefault="004613BC" w:rsidP="004E4E91">
            <w:pPr>
              <w:tabs>
                <w:tab w:val="left" w:pos="4464"/>
              </w:tabs>
              <w:rPr>
                <w:rFonts w:ascii="Times New Roman" w:eastAsia="Calibri" w:hAnsi="Times New Roman"/>
                <w:b/>
                <w:sz w:val="24"/>
                <w:szCs w:val="24"/>
              </w:rPr>
            </w:pPr>
            <w:r w:rsidRPr="00BD1FEF">
              <w:rPr>
                <w:rFonts w:ascii="Times New Roman" w:eastAsia="Calibri" w:hAnsi="Times New Roman"/>
                <w:b/>
                <w:sz w:val="24"/>
                <w:szCs w:val="24"/>
              </w:rPr>
              <w:t>Решение стандартных и нестандартных профессиональных ситуаций</w:t>
            </w:r>
          </w:p>
          <w:p w:rsidR="004613BC" w:rsidRDefault="004613BC" w:rsidP="004E4E91">
            <w:pPr>
              <w:tabs>
                <w:tab w:val="left" w:pos="4464"/>
              </w:tabs>
              <w:rPr>
                <w:rFonts w:ascii="Times New Roman" w:eastAsia="Calibri" w:hAnsi="Times New Roman"/>
                <w:b/>
                <w:sz w:val="24"/>
                <w:szCs w:val="24"/>
              </w:rPr>
            </w:pPr>
          </w:p>
          <w:p w:rsidR="004613BC" w:rsidRDefault="004613BC" w:rsidP="004E4E91">
            <w:pPr>
              <w:tabs>
                <w:tab w:val="left" w:pos="4464"/>
              </w:tabs>
              <w:rPr>
                <w:rFonts w:ascii="Times New Roman" w:eastAsia="Calibri" w:hAnsi="Times New Roman"/>
                <w:b/>
                <w:sz w:val="24"/>
                <w:szCs w:val="24"/>
              </w:rPr>
            </w:pPr>
          </w:p>
          <w:p w:rsidR="004613BC" w:rsidRDefault="004613BC" w:rsidP="004E4E91">
            <w:pPr>
              <w:tabs>
                <w:tab w:val="left" w:pos="4464"/>
              </w:tabs>
              <w:rPr>
                <w:rFonts w:ascii="Times New Roman" w:eastAsia="Calibri" w:hAnsi="Times New Roman"/>
                <w:b/>
                <w:sz w:val="24"/>
                <w:szCs w:val="24"/>
              </w:rPr>
            </w:pPr>
          </w:p>
          <w:p w:rsidR="004613BC" w:rsidRDefault="004613BC" w:rsidP="004E4E91">
            <w:pPr>
              <w:tabs>
                <w:tab w:val="left" w:pos="4464"/>
              </w:tabs>
              <w:rPr>
                <w:rFonts w:ascii="Times New Roman" w:eastAsia="Calibri" w:hAnsi="Times New Roman"/>
                <w:b/>
                <w:sz w:val="24"/>
                <w:szCs w:val="24"/>
              </w:rPr>
            </w:pPr>
          </w:p>
          <w:p w:rsidR="004613BC" w:rsidRDefault="004613BC" w:rsidP="004E4E91">
            <w:pPr>
              <w:tabs>
                <w:tab w:val="left" w:pos="4464"/>
              </w:tabs>
              <w:rPr>
                <w:rFonts w:ascii="Times New Roman" w:eastAsia="Calibri" w:hAnsi="Times New Roman"/>
                <w:b/>
                <w:sz w:val="24"/>
                <w:szCs w:val="24"/>
              </w:rPr>
            </w:pPr>
          </w:p>
          <w:p w:rsidR="004613BC" w:rsidRDefault="004613BC" w:rsidP="004E4E91">
            <w:pPr>
              <w:tabs>
                <w:tab w:val="left" w:pos="4464"/>
              </w:tabs>
              <w:rPr>
                <w:rFonts w:ascii="Times New Roman" w:eastAsia="Calibri" w:hAnsi="Times New Roman"/>
                <w:b/>
                <w:sz w:val="24"/>
                <w:szCs w:val="24"/>
              </w:rPr>
            </w:pPr>
          </w:p>
          <w:p w:rsidR="004613BC" w:rsidRDefault="004613BC" w:rsidP="004E4E91">
            <w:pPr>
              <w:tabs>
                <w:tab w:val="left" w:pos="4464"/>
              </w:tabs>
              <w:rPr>
                <w:rFonts w:ascii="Times New Roman" w:eastAsia="Calibri" w:hAnsi="Times New Roman"/>
                <w:b/>
                <w:sz w:val="24"/>
                <w:szCs w:val="24"/>
              </w:rPr>
            </w:pPr>
          </w:p>
          <w:p w:rsidR="004613BC" w:rsidRPr="00BD1FEF" w:rsidRDefault="004613BC" w:rsidP="004E4E91">
            <w:pPr>
              <w:tabs>
                <w:tab w:val="left" w:pos="4464"/>
              </w:tabs>
              <w:rPr>
                <w:rFonts w:ascii="Times New Roman" w:eastAsia="Calibri" w:hAnsi="Times New Roman"/>
                <w:b/>
                <w:sz w:val="24"/>
                <w:szCs w:val="24"/>
              </w:rPr>
            </w:pPr>
          </w:p>
          <w:p w:rsidR="004613BC" w:rsidRDefault="004613BC" w:rsidP="004E4E91">
            <w:pPr>
              <w:tabs>
                <w:tab w:val="left" w:pos="4464"/>
              </w:tabs>
              <w:rPr>
                <w:rFonts w:ascii="Times New Roman" w:eastAsia="Calibri" w:hAnsi="Times New Roman"/>
                <w:bCs/>
                <w:sz w:val="24"/>
                <w:szCs w:val="24"/>
              </w:rPr>
            </w:pPr>
          </w:p>
          <w:p w:rsidR="004613BC" w:rsidRPr="008C0F96" w:rsidRDefault="004613BC" w:rsidP="004E4E91">
            <w:pPr>
              <w:tabs>
                <w:tab w:val="left" w:pos="4464"/>
              </w:tabs>
              <w:rPr>
                <w:rFonts w:ascii="Times New Roman" w:eastAsia="Calibri" w:hAnsi="Times New Roman"/>
                <w:bCs/>
                <w:sz w:val="24"/>
                <w:szCs w:val="24"/>
              </w:rPr>
            </w:pPr>
          </w:p>
        </w:tc>
        <w:tc>
          <w:tcPr>
            <w:tcW w:w="2745" w:type="pct"/>
            <w:tcBorders>
              <w:top w:val="single" w:sz="4" w:space="0" w:color="auto"/>
              <w:left w:val="single" w:sz="4" w:space="0" w:color="auto"/>
              <w:bottom w:val="single" w:sz="4" w:space="0" w:color="auto"/>
              <w:right w:val="single" w:sz="4" w:space="0" w:color="auto"/>
            </w:tcBorders>
            <w:hideMark/>
          </w:tcPr>
          <w:p w:rsidR="004613BC" w:rsidRPr="008C0F96" w:rsidRDefault="004613BC" w:rsidP="004E4E91">
            <w:pPr>
              <w:tabs>
                <w:tab w:val="left" w:pos="4464"/>
              </w:tabs>
              <w:jc w:val="both"/>
              <w:rPr>
                <w:rFonts w:ascii="Times New Roman" w:eastAsia="Calibri" w:hAnsi="Times New Roman"/>
                <w:b/>
                <w:bCs/>
                <w:sz w:val="24"/>
                <w:szCs w:val="24"/>
              </w:rPr>
            </w:pPr>
            <w:r w:rsidRPr="008C0F96">
              <w:rPr>
                <w:rFonts w:ascii="Times New Roman" w:eastAsia="Calibri" w:hAnsi="Times New Roman"/>
                <w:b/>
                <w:bCs/>
                <w:sz w:val="24"/>
                <w:szCs w:val="24"/>
              </w:rPr>
              <w:lastRenderedPageBreak/>
              <w:t>Содержание учебного материала</w:t>
            </w:r>
          </w:p>
        </w:tc>
        <w:tc>
          <w:tcPr>
            <w:tcW w:w="636" w:type="pct"/>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suppressAutoHyphens/>
              <w:ind w:right="-1"/>
              <w:jc w:val="center"/>
              <w:rPr>
                <w:rFonts w:ascii="Times New Roman" w:eastAsia="Calibri" w:hAnsi="Times New Roman"/>
                <w:b/>
                <w:bCs/>
                <w:iCs/>
                <w:sz w:val="24"/>
                <w:szCs w:val="24"/>
              </w:rPr>
            </w:pPr>
            <w:r w:rsidRPr="008C0F96">
              <w:rPr>
                <w:rFonts w:ascii="Times New Roman" w:eastAsia="Calibri" w:hAnsi="Times New Roman"/>
                <w:b/>
                <w:bCs/>
                <w:iCs/>
                <w:sz w:val="24"/>
                <w:szCs w:val="24"/>
              </w:rPr>
              <w:t>6</w:t>
            </w:r>
          </w:p>
        </w:tc>
        <w:tc>
          <w:tcPr>
            <w:tcW w:w="783" w:type="pct"/>
            <w:vMerge w:val="restart"/>
            <w:tcBorders>
              <w:top w:val="single" w:sz="4" w:space="0" w:color="auto"/>
              <w:left w:val="single" w:sz="4" w:space="0" w:color="auto"/>
              <w:right w:val="single" w:sz="4" w:space="0" w:color="auto"/>
            </w:tcBorders>
            <w:vAlign w:val="center"/>
            <w:hideMark/>
          </w:tcPr>
          <w:p w:rsidR="004613BC" w:rsidRPr="008C0F96" w:rsidRDefault="004613BC" w:rsidP="004E4E91">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02</w:t>
            </w:r>
          </w:p>
          <w:p w:rsidR="004613BC" w:rsidRPr="008C0F96" w:rsidRDefault="004613BC" w:rsidP="004E4E91">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04</w:t>
            </w:r>
          </w:p>
          <w:p w:rsidR="004613BC" w:rsidRPr="008C0F96" w:rsidRDefault="004613BC" w:rsidP="004E4E91">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05</w:t>
            </w:r>
          </w:p>
          <w:p w:rsidR="004613BC" w:rsidRPr="008C0F96" w:rsidRDefault="004613BC" w:rsidP="004E4E91">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09</w:t>
            </w:r>
          </w:p>
          <w:p w:rsidR="004613BC" w:rsidRPr="008C0F96" w:rsidRDefault="004613BC" w:rsidP="004E4E91">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ПК 1.2</w:t>
            </w:r>
          </w:p>
          <w:p w:rsidR="004613BC" w:rsidRPr="008C0F96" w:rsidRDefault="004613BC" w:rsidP="004E4E91">
            <w:pPr>
              <w:ind w:right="-1"/>
              <w:jc w:val="center"/>
              <w:rPr>
                <w:rFonts w:ascii="Times New Roman" w:eastAsia="Calibri" w:hAnsi="Times New Roman"/>
                <w:b/>
                <w:sz w:val="24"/>
                <w:szCs w:val="24"/>
              </w:rPr>
            </w:pPr>
            <w:r w:rsidRPr="008C0F96">
              <w:rPr>
                <w:rFonts w:ascii="Times New Roman" w:eastAsia="Calibri" w:hAnsi="Times New Roman"/>
                <w:iCs/>
                <w:sz w:val="24"/>
                <w:szCs w:val="24"/>
              </w:rPr>
              <w:t>ПК 2.3</w:t>
            </w:r>
          </w:p>
        </w:tc>
      </w:tr>
      <w:tr w:rsidR="004613BC" w:rsidRPr="008C0F96" w:rsidTr="004E4E91">
        <w:trPr>
          <w:trHeight w:val="283"/>
        </w:trPr>
        <w:tc>
          <w:tcPr>
            <w:tcW w:w="836" w:type="pct"/>
            <w:vMerge/>
            <w:tcBorders>
              <w:left w:val="single" w:sz="4" w:space="0" w:color="auto"/>
              <w:right w:val="single" w:sz="4" w:space="0" w:color="auto"/>
            </w:tcBorders>
            <w:vAlign w:val="center"/>
            <w:hideMark/>
          </w:tcPr>
          <w:p w:rsidR="004613BC" w:rsidRPr="008C0F96" w:rsidRDefault="004613BC" w:rsidP="004E4E91">
            <w:pPr>
              <w:tabs>
                <w:tab w:val="left" w:pos="4464"/>
              </w:tabs>
              <w:rPr>
                <w:rFonts w:ascii="Times New Roman" w:eastAsia="Calibri" w:hAnsi="Times New Roman"/>
                <w:b/>
                <w:bCs/>
                <w:sz w:val="24"/>
                <w:szCs w:val="24"/>
              </w:rPr>
            </w:pPr>
          </w:p>
        </w:tc>
        <w:tc>
          <w:tcPr>
            <w:tcW w:w="2745" w:type="pct"/>
            <w:tcBorders>
              <w:top w:val="single" w:sz="4" w:space="0" w:color="auto"/>
              <w:left w:val="single" w:sz="4" w:space="0" w:color="auto"/>
              <w:bottom w:val="single" w:sz="4" w:space="0" w:color="auto"/>
              <w:right w:val="single" w:sz="4" w:space="0" w:color="auto"/>
            </w:tcBorders>
            <w:hideMark/>
          </w:tcPr>
          <w:p w:rsidR="004613BC" w:rsidRPr="008C0F96" w:rsidRDefault="004613BC" w:rsidP="004E4E91">
            <w:pPr>
              <w:tabs>
                <w:tab w:val="left" w:pos="4464"/>
              </w:tabs>
              <w:jc w:val="both"/>
              <w:rPr>
                <w:rFonts w:ascii="Times New Roman" w:eastAsia="Calibri" w:hAnsi="Times New Roman"/>
                <w:b/>
                <w:bCs/>
                <w:sz w:val="24"/>
                <w:szCs w:val="24"/>
              </w:rPr>
            </w:pPr>
            <w:r w:rsidRPr="008C0F96">
              <w:rPr>
                <w:rFonts w:ascii="Times New Roman" w:eastAsia="Calibri" w:hAnsi="Times New Roman"/>
                <w:b/>
                <w:bCs/>
                <w:sz w:val="24"/>
                <w:szCs w:val="24"/>
              </w:rPr>
              <w:t>В том числе практических занятий</w:t>
            </w:r>
          </w:p>
        </w:tc>
        <w:tc>
          <w:tcPr>
            <w:tcW w:w="636" w:type="pct"/>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suppressAutoHyphens/>
              <w:ind w:right="-1"/>
              <w:jc w:val="center"/>
              <w:rPr>
                <w:rFonts w:ascii="Times New Roman" w:eastAsia="Calibri" w:hAnsi="Times New Roman"/>
                <w:b/>
                <w:bCs/>
                <w:iCs/>
                <w:sz w:val="24"/>
                <w:szCs w:val="24"/>
              </w:rPr>
            </w:pPr>
            <w:r w:rsidRPr="008C0F96">
              <w:rPr>
                <w:rFonts w:ascii="Times New Roman" w:eastAsia="Calibri" w:hAnsi="Times New Roman"/>
                <w:b/>
                <w:bCs/>
                <w:iCs/>
                <w:sz w:val="24"/>
                <w:szCs w:val="24"/>
              </w:rPr>
              <w:t>6</w:t>
            </w:r>
          </w:p>
        </w:tc>
        <w:tc>
          <w:tcPr>
            <w:tcW w:w="783" w:type="pct"/>
            <w:vMerge/>
            <w:tcBorders>
              <w:left w:val="single" w:sz="4" w:space="0" w:color="auto"/>
              <w:right w:val="single" w:sz="4" w:space="0" w:color="auto"/>
            </w:tcBorders>
            <w:vAlign w:val="center"/>
            <w:hideMark/>
          </w:tcPr>
          <w:p w:rsidR="004613BC" w:rsidRPr="008C0F96" w:rsidRDefault="004613BC" w:rsidP="004E4E91">
            <w:pPr>
              <w:ind w:right="-1"/>
              <w:jc w:val="center"/>
              <w:rPr>
                <w:rFonts w:ascii="Times New Roman" w:eastAsia="Calibri" w:hAnsi="Times New Roman"/>
                <w:b/>
                <w:sz w:val="24"/>
                <w:szCs w:val="24"/>
              </w:rPr>
            </w:pPr>
          </w:p>
        </w:tc>
      </w:tr>
      <w:tr w:rsidR="004613BC" w:rsidRPr="008C0F96" w:rsidTr="004E4E91">
        <w:trPr>
          <w:trHeight w:val="415"/>
        </w:trPr>
        <w:tc>
          <w:tcPr>
            <w:tcW w:w="836" w:type="pct"/>
            <w:vMerge/>
            <w:tcBorders>
              <w:left w:val="single" w:sz="4" w:space="0" w:color="auto"/>
              <w:right w:val="single" w:sz="4" w:space="0" w:color="auto"/>
            </w:tcBorders>
            <w:vAlign w:val="center"/>
            <w:hideMark/>
          </w:tcPr>
          <w:p w:rsidR="004613BC" w:rsidRPr="008C0F96" w:rsidRDefault="004613BC" w:rsidP="004E4E91">
            <w:pPr>
              <w:tabs>
                <w:tab w:val="left" w:pos="4464"/>
              </w:tabs>
              <w:rPr>
                <w:rFonts w:ascii="Times New Roman" w:eastAsia="Calibri" w:hAnsi="Times New Roman"/>
                <w:b/>
                <w:bCs/>
                <w:sz w:val="24"/>
                <w:szCs w:val="24"/>
              </w:rPr>
            </w:pPr>
          </w:p>
        </w:tc>
        <w:tc>
          <w:tcPr>
            <w:tcW w:w="2745" w:type="pct"/>
            <w:tcBorders>
              <w:top w:val="single" w:sz="4" w:space="0" w:color="auto"/>
              <w:left w:val="single" w:sz="4" w:space="0" w:color="auto"/>
              <w:bottom w:val="single" w:sz="4" w:space="0" w:color="auto"/>
              <w:right w:val="single" w:sz="4" w:space="0" w:color="auto"/>
            </w:tcBorders>
            <w:hideMark/>
          </w:tcPr>
          <w:p w:rsidR="004613BC" w:rsidRPr="008C0F96" w:rsidRDefault="004613BC" w:rsidP="004E4E91">
            <w:pPr>
              <w:tabs>
                <w:tab w:val="left" w:pos="4464"/>
              </w:tabs>
              <w:jc w:val="both"/>
              <w:rPr>
                <w:rFonts w:ascii="Times New Roman" w:eastAsia="Calibri" w:hAnsi="Times New Roman"/>
                <w:b/>
                <w:bCs/>
                <w:sz w:val="24"/>
                <w:szCs w:val="24"/>
              </w:rPr>
            </w:pPr>
            <w:r w:rsidRPr="008C0F96">
              <w:rPr>
                <w:rFonts w:ascii="Times New Roman" w:eastAsia="Calibri" w:hAnsi="Times New Roman"/>
                <w:sz w:val="24"/>
                <w:szCs w:val="24"/>
              </w:rPr>
              <w:t xml:space="preserve">Практическое занятие № 37.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w:t>
            </w:r>
            <w:r w:rsidRPr="008C0F96">
              <w:rPr>
                <w:rFonts w:ascii="Times New Roman" w:eastAsia="Calibri" w:hAnsi="Times New Roman"/>
                <w:sz w:val="24"/>
                <w:szCs w:val="24"/>
              </w:rPr>
              <w:lastRenderedPageBreak/>
              <w:t>фразеологических оборотов</w:t>
            </w:r>
          </w:p>
        </w:tc>
        <w:tc>
          <w:tcPr>
            <w:tcW w:w="636" w:type="pct"/>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suppressAutoHyphens/>
              <w:ind w:right="-1"/>
              <w:jc w:val="center"/>
              <w:rPr>
                <w:rFonts w:ascii="Times New Roman" w:eastAsia="Calibri" w:hAnsi="Times New Roman"/>
                <w:bCs/>
                <w:iCs/>
                <w:sz w:val="24"/>
                <w:szCs w:val="24"/>
              </w:rPr>
            </w:pPr>
            <w:r w:rsidRPr="008C0F96">
              <w:rPr>
                <w:rFonts w:ascii="Times New Roman" w:eastAsia="Calibri" w:hAnsi="Times New Roman"/>
                <w:bCs/>
                <w:iCs/>
                <w:sz w:val="24"/>
                <w:szCs w:val="24"/>
              </w:rPr>
              <w:lastRenderedPageBreak/>
              <w:t>1</w:t>
            </w:r>
          </w:p>
        </w:tc>
        <w:tc>
          <w:tcPr>
            <w:tcW w:w="783" w:type="pct"/>
            <w:vMerge/>
            <w:tcBorders>
              <w:left w:val="single" w:sz="4" w:space="0" w:color="auto"/>
              <w:right w:val="single" w:sz="4" w:space="0" w:color="auto"/>
            </w:tcBorders>
            <w:vAlign w:val="center"/>
            <w:hideMark/>
          </w:tcPr>
          <w:p w:rsidR="004613BC" w:rsidRPr="008C0F96" w:rsidRDefault="004613BC" w:rsidP="004E4E91">
            <w:pPr>
              <w:ind w:right="-1"/>
              <w:jc w:val="center"/>
              <w:rPr>
                <w:rFonts w:ascii="Times New Roman" w:eastAsia="Calibri" w:hAnsi="Times New Roman"/>
                <w:b/>
                <w:sz w:val="24"/>
                <w:szCs w:val="24"/>
              </w:rPr>
            </w:pPr>
          </w:p>
        </w:tc>
      </w:tr>
      <w:tr w:rsidR="004613BC" w:rsidRPr="008C0F96" w:rsidTr="004E4E91">
        <w:trPr>
          <w:trHeight w:val="408"/>
        </w:trPr>
        <w:tc>
          <w:tcPr>
            <w:tcW w:w="836" w:type="pct"/>
            <w:vMerge/>
            <w:tcBorders>
              <w:left w:val="single" w:sz="4" w:space="0" w:color="auto"/>
              <w:right w:val="single" w:sz="4" w:space="0" w:color="auto"/>
            </w:tcBorders>
            <w:vAlign w:val="center"/>
            <w:hideMark/>
          </w:tcPr>
          <w:p w:rsidR="004613BC" w:rsidRPr="008C0F96" w:rsidRDefault="004613BC" w:rsidP="004E4E91">
            <w:pPr>
              <w:tabs>
                <w:tab w:val="left" w:pos="4464"/>
              </w:tabs>
              <w:rPr>
                <w:rFonts w:ascii="Times New Roman" w:eastAsia="Calibri" w:hAnsi="Times New Roman"/>
                <w:b/>
                <w:bCs/>
                <w:sz w:val="24"/>
                <w:szCs w:val="24"/>
              </w:rPr>
            </w:pPr>
          </w:p>
        </w:tc>
        <w:tc>
          <w:tcPr>
            <w:tcW w:w="2745" w:type="pct"/>
            <w:tcBorders>
              <w:top w:val="single" w:sz="4" w:space="0" w:color="auto"/>
              <w:left w:val="single" w:sz="4" w:space="0" w:color="auto"/>
              <w:bottom w:val="single" w:sz="4" w:space="0" w:color="auto"/>
              <w:right w:val="single" w:sz="4" w:space="0" w:color="auto"/>
            </w:tcBorders>
            <w:hideMark/>
          </w:tcPr>
          <w:p w:rsidR="004613BC" w:rsidRPr="008C0F96" w:rsidRDefault="004613BC" w:rsidP="004E4E91">
            <w:pPr>
              <w:tabs>
                <w:tab w:val="left" w:pos="4464"/>
              </w:tabs>
              <w:jc w:val="both"/>
              <w:rPr>
                <w:rFonts w:ascii="Times New Roman" w:eastAsia="Calibri" w:hAnsi="Times New Roman"/>
                <w:sz w:val="24"/>
                <w:szCs w:val="24"/>
              </w:rPr>
            </w:pPr>
            <w:r w:rsidRPr="008C0F96">
              <w:rPr>
                <w:rFonts w:ascii="Times New Roman" w:eastAsia="Calibri" w:hAnsi="Times New Roman"/>
                <w:sz w:val="24"/>
                <w:szCs w:val="24"/>
              </w:rPr>
              <w:t>Практическое занятие № 38. Подготовка и перевод на иностранный язык монолога «Решение профессиональной ситуации или задачи: «Несоответствие представленной технологической карты технологическому заданию»</w:t>
            </w:r>
          </w:p>
        </w:tc>
        <w:tc>
          <w:tcPr>
            <w:tcW w:w="636" w:type="pct"/>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suppressAutoHyphens/>
              <w:ind w:right="-1"/>
              <w:jc w:val="center"/>
              <w:rPr>
                <w:rFonts w:ascii="Times New Roman" w:eastAsia="Calibri" w:hAnsi="Times New Roman"/>
                <w:bCs/>
                <w:iCs/>
                <w:sz w:val="24"/>
                <w:szCs w:val="24"/>
              </w:rPr>
            </w:pPr>
            <w:r w:rsidRPr="008C0F96">
              <w:rPr>
                <w:rFonts w:ascii="Times New Roman" w:eastAsia="Calibri" w:hAnsi="Times New Roman"/>
                <w:bCs/>
                <w:iCs/>
                <w:sz w:val="24"/>
                <w:szCs w:val="24"/>
              </w:rPr>
              <w:t>3</w:t>
            </w:r>
          </w:p>
        </w:tc>
        <w:tc>
          <w:tcPr>
            <w:tcW w:w="783" w:type="pct"/>
            <w:vMerge/>
            <w:tcBorders>
              <w:left w:val="single" w:sz="4" w:space="0" w:color="auto"/>
              <w:right w:val="single" w:sz="4" w:space="0" w:color="auto"/>
            </w:tcBorders>
            <w:vAlign w:val="center"/>
            <w:hideMark/>
          </w:tcPr>
          <w:p w:rsidR="004613BC" w:rsidRPr="008C0F96" w:rsidRDefault="004613BC" w:rsidP="004E4E91">
            <w:pPr>
              <w:ind w:right="-1"/>
              <w:jc w:val="center"/>
              <w:rPr>
                <w:rFonts w:ascii="Times New Roman" w:eastAsia="Calibri" w:hAnsi="Times New Roman"/>
                <w:b/>
                <w:sz w:val="24"/>
                <w:szCs w:val="24"/>
              </w:rPr>
            </w:pPr>
          </w:p>
        </w:tc>
      </w:tr>
      <w:tr w:rsidR="004613BC" w:rsidRPr="008C0F96" w:rsidTr="004E4E91">
        <w:trPr>
          <w:trHeight w:val="272"/>
        </w:trPr>
        <w:tc>
          <w:tcPr>
            <w:tcW w:w="836" w:type="pct"/>
            <w:vMerge/>
            <w:tcBorders>
              <w:left w:val="single" w:sz="4" w:space="0" w:color="auto"/>
              <w:right w:val="single" w:sz="4" w:space="0" w:color="auto"/>
            </w:tcBorders>
            <w:vAlign w:val="center"/>
            <w:hideMark/>
          </w:tcPr>
          <w:p w:rsidR="004613BC" w:rsidRPr="008C0F96" w:rsidRDefault="004613BC" w:rsidP="004E4E91">
            <w:pPr>
              <w:tabs>
                <w:tab w:val="left" w:pos="4464"/>
              </w:tabs>
              <w:rPr>
                <w:rFonts w:ascii="Times New Roman" w:eastAsia="Calibri" w:hAnsi="Times New Roman"/>
                <w:b/>
                <w:bCs/>
                <w:sz w:val="24"/>
                <w:szCs w:val="24"/>
              </w:rPr>
            </w:pPr>
          </w:p>
        </w:tc>
        <w:tc>
          <w:tcPr>
            <w:tcW w:w="2745" w:type="pct"/>
            <w:tcBorders>
              <w:top w:val="single" w:sz="4" w:space="0" w:color="auto"/>
              <w:left w:val="single" w:sz="4" w:space="0" w:color="auto"/>
              <w:bottom w:val="single" w:sz="4" w:space="0" w:color="auto"/>
              <w:right w:val="single" w:sz="4" w:space="0" w:color="auto"/>
            </w:tcBorders>
            <w:hideMark/>
          </w:tcPr>
          <w:p w:rsidR="004613BC" w:rsidRPr="008C0F96" w:rsidRDefault="004613BC" w:rsidP="004E4E91">
            <w:pPr>
              <w:tabs>
                <w:tab w:val="left" w:pos="4464"/>
              </w:tabs>
              <w:jc w:val="both"/>
              <w:rPr>
                <w:rFonts w:ascii="Times New Roman" w:eastAsia="Calibri" w:hAnsi="Times New Roman"/>
                <w:b/>
                <w:bCs/>
                <w:sz w:val="24"/>
                <w:szCs w:val="24"/>
              </w:rPr>
            </w:pPr>
            <w:r w:rsidRPr="008C0F96">
              <w:rPr>
                <w:rFonts w:ascii="Times New Roman" w:eastAsia="Calibri" w:hAnsi="Times New Roman"/>
                <w:sz w:val="24"/>
                <w:szCs w:val="24"/>
              </w:rPr>
              <w:t>Практическое занятие № 39. Деловая игра «Обоснование несоответствия рабочего места требованиям охраны труда и поиск выхода из ситуации в условиях дефицита языковых средств»</w:t>
            </w:r>
          </w:p>
        </w:tc>
        <w:tc>
          <w:tcPr>
            <w:tcW w:w="636" w:type="pct"/>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suppressAutoHyphens/>
              <w:ind w:right="-1"/>
              <w:jc w:val="center"/>
              <w:rPr>
                <w:rFonts w:ascii="Times New Roman" w:eastAsia="Calibri" w:hAnsi="Times New Roman"/>
                <w:bCs/>
                <w:iCs/>
                <w:sz w:val="24"/>
                <w:szCs w:val="24"/>
              </w:rPr>
            </w:pPr>
            <w:r w:rsidRPr="008C0F96">
              <w:rPr>
                <w:rFonts w:ascii="Times New Roman" w:eastAsia="Calibri" w:hAnsi="Times New Roman"/>
                <w:bCs/>
                <w:iCs/>
                <w:sz w:val="24"/>
                <w:szCs w:val="24"/>
              </w:rPr>
              <w:t>2</w:t>
            </w:r>
          </w:p>
        </w:tc>
        <w:tc>
          <w:tcPr>
            <w:tcW w:w="783" w:type="pct"/>
            <w:vMerge/>
            <w:tcBorders>
              <w:left w:val="single" w:sz="4" w:space="0" w:color="auto"/>
              <w:right w:val="single" w:sz="4" w:space="0" w:color="auto"/>
            </w:tcBorders>
            <w:vAlign w:val="center"/>
            <w:hideMark/>
          </w:tcPr>
          <w:p w:rsidR="004613BC" w:rsidRPr="008C0F96" w:rsidRDefault="004613BC" w:rsidP="004E4E91">
            <w:pPr>
              <w:ind w:right="-1"/>
              <w:jc w:val="center"/>
              <w:rPr>
                <w:rFonts w:ascii="Times New Roman" w:eastAsia="Calibri" w:hAnsi="Times New Roman"/>
                <w:b/>
                <w:sz w:val="24"/>
                <w:szCs w:val="24"/>
              </w:rPr>
            </w:pPr>
          </w:p>
        </w:tc>
      </w:tr>
      <w:tr w:rsidR="004613BC" w:rsidRPr="008C0F96" w:rsidTr="004E4E91">
        <w:trPr>
          <w:trHeight w:val="302"/>
        </w:trPr>
        <w:tc>
          <w:tcPr>
            <w:tcW w:w="836" w:type="pct"/>
            <w:vMerge/>
            <w:tcBorders>
              <w:left w:val="single" w:sz="4" w:space="0" w:color="auto"/>
              <w:bottom w:val="single" w:sz="4" w:space="0" w:color="auto"/>
              <w:right w:val="single" w:sz="4" w:space="0" w:color="auto"/>
            </w:tcBorders>
            <w:vAlign w:val="center"/>
            <w:hideMark/>
          </w:tcPr>
          <w:p w:rsidR="004613BC" w:rsidRPr="008C0F96" w:rsidRDefault="004613BC" w:rsidP="004E4E91">
            <w:pPr>
              <w:tabs>
                <w:tab w:val="left" w:pos="4464"/>
              </w:tabs>
              <w:rPr>
                <w:rFonts w:ascii="Times New Roman" w:eastAsia="Calibri" w:hAnsi="Times New Roman"/>
                <w:b/>
                <w:bCs/>
                <w:sz w:val="24"/>
                <w:szCs w:val="24"/>
              </w:rPr>
            </w:pPr>
          </w:p>
        </w:tc>
        <w:tc>
          <w:tcPr>
            <w:tcW w:w="2745" w:type="pct"/>
            <w:tcBorders>
              <w:top w:val="single" w:sz="4" w:space="0" w:color="auto"/>
              <w:left w:val="single" w:sz="4" w:space="0" w:color="auto"/>
              <w:bottom w:val="single" w:sz="4" w:space="0" w:color="auto"/>
              <w:right w:val="single" w:sz="4" w:space="0" w:color="auto"/>
            </w:tcBorders>
            <w:hideMark/>
          </w:tcPr>
          <w:p w:rsidR="004613BC" w:rsidRPr="008C0F96" w:rsidRDefault="004613BC" w:rsidP="004E4E91">
            <w:pPr>
              <w:tabs>
                <w:tab w:val="left" w:pos="4464"/>
              </w:tabs>
              <w:jc w:val="both"/>
              <w:rPr>
                <w:rFonts w:ascii="Times New Roman" w:eastAsia="Calibri" w:hAnsi="Times New Roman"/>
                <w:b/>
                <w:bCs/>
                <w:sz w:val="24"/>
                <w:szCs w:val="24"/>
              </w:rPr>
            </w:pPr>
            <w:r w:rsidRPr="008C0F96">
              <w:rPr>
                <w:rFonts w:ascii="Times New Roman" w:eastAsia="Calibri" w:hAnsi="Times New Roman"/>
                <w:b/>
                <w:bCs/>
                <w:sz w:val="24"/>
                <w:szCs w:val="24"/>
              </w:rPr>
              <w:t>Самостоятельная работа обучающихся</w:t>
            </w:r>
          </w:p>
        </w:tc>
        <w:tc>
          <w:tcPr>
            <w:tcW w:w="636" w:type="pct"/>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suppressAutoHyphens/>
              <w:ind w:right="-1"/>
              <w:jc w:val="center"/>
              <w:rPr>
                <w:rFonts w:ascii="Times New Roman" w:eastAsia="Calibri" w:hAnsi="Times New Roman"/>
                <w:bCs/>
                <w:iCs/>
                <w:sz w:val="24"/>
                <w:szCs w:val="24"/>
              </w:rPr>
            </w:pPr>
            <w:r w:rsidRPr="008C0F96">
              <w:rPr>
                <w:rFonts w:ascii="Times New Roman" w:eastAsia="Calibri" w:hAnsi="Times New Roman"/>
                <w:bCs/>
                <w:iCs/>
                <w:sz w:val="24"/>
                <w:szCs w:val="24"/>
              </w:rPr>
              <w:t>-</w:t>
            </w:r>
          </w:p>
        </w:tc>
        <w:tc>
          <w:tcPr>
            <w:tcW w:w="783" w:type="pct"/>
            <w:vMerge/>
            <w:tcBorders>
              <w:left w:val="single" w:sz="4" w:space="0" w:color="auto"/>
              <w:bottom w:val="single" w:sz="4" w:space="0" w:color="auto"/>
              <w:right w:val="single" w:sz="4" w:space="0" w:color="auto"/>
            </w:tcBorders>
            <w:vAlign w:val="center"/>
            <w:hideMark/>
          </w:tcPr>
          <w:p w:rsidR="004613BC" w:rsidRPr="008C0F96" w:rsidRDefault="004613BC" w:rsidP="004E4E91">
            <w:pPr>
              <w:ind w:right="-1"/>
              <w:jc w:val="center"/>
              <w:rPr>
                <w:rFonts w:ascii="Times New Roman" w:eastAsia="Calibri" w:hAnsi="Times New Roman"/>
                <w:b/>
                <w:sz w:val="24"/>
                <w:szCs w:val="24"/>
              </w:rPr>
            </w:pPr>
          </w:p>
        </w:tc>
      </w:tr>
      <w:tr w:rsidR="004613BC" w:rsidRPr="008C0F96" w:rsidTr="004E4E91">
        <w:trPr>
          <w:trHeight w:val="20"/>
        </w:trPr>
        <w:tc>
          <w:tcPr>
            <w:tcW w:w="836" w:type="pct"/>
            <w:vMerge w:val="restart"/>
            <w:tcBorders>
              <w:top w:val="single" w:sz="4" w:space="0" w:color="auto"/>
              <w:left w:val="single" w:sz="4" w:space="0" w:color="auto"/>
              <w:bottom w:val="single" w:sz="4" w:space="0" w:color="auto"/>
              <w:right w:val="single" w:sz="4" w:space="0" w:color="auto"/>
            </w:tcBorders>
          </w:tcPr>
          <w:p w:rsidR="004613BC" w:rsidRPr="008C0F96" w:rsidRDefault="004613BC" w:rsidP="004E4E91">
            <w:pPr>
              <w:tabs>
                <w:tab w:val="left" w:pos="4464"/>
              </w:tabs>
              <w:rPr>
                <w:rFonts w:ascii="Times New Roman" w:eastAsia="Calibri" w:hAnsi="Times New Roman"/>
                <w:b/>
                <w:bCs/>
                <w:sz w:val="24"/>
                <w:szCs w:val="24"/>
              </w:rPr>
            </w:pPr>
            <w:r w:rsidRPr="008C0F96">
              <w:rPr>
                <w:rFonts w:ascii="Times New Roman" w:eastAsia="Calibri" w:hAnsi="Times New Roman"/>
                <w:b/>
                <w:bCs/>
                <w:sz w:val="24"/>
                <w:szCs w:val="24"/>
              </w:rPr>
              <w:t>Тема 4.5.</w:t>
            </w:r>
          </w:p>
          <w:p w:rsidR="004613BC" w:rsidRPr="00BD1FEF" w:rsidRDefault="004613BC" w:rsidP="004E4E91">
            <w:pPr>
              <w:tabs>
                <w:tab w:val="left" w:pos="4464"/>
              </w:tabs>
              <w:rPr>
                <w:rFonts w:ascii="Times New Roman" w:eastAsia="Calibri" w:hAnsi="Times New Roman"/>
                <w:b/>
                <w:sz w:val="24"/>
                <w:szCs w:val="24"/>
              </w:rPr>
            </w:pPr>
            <w:r w:rsidRPr="00BD1FEF">
              <w:rPr>
                <w:rFonts w:ascii="Times New Roman" w:eastAsia="Calibri" w:hAnsi="Times New Roman"/>
                <w:b/>
                <w:sz w:val="24"/>
                <w:szCs w:val="24"/>
              </w:rPr>
              <w:t>Саморазвитие в профессии</w:t>
            </w:r>
          </w:p>
        </w:tc>
        <w:tc>
          <w:tcPr>
            <w:tcW w:w="2745" w:type="pct"/>
            <w:tcBorders>
              <w:top w:val="single" w:sz="4" w:space="0" w:color="auto"/>
              <w:left w:val="single" w:sz="4" w:space="0" w:color="auto"/>
              <w:bottom w:val="single" w:sz="4" w:space="0" w:color="auto"/>
              <w:right w:val="single" w:sz="4" w:space="0" w:color="auto"/>
            </w:tcBorders>
            <w:hideMark/>
          </w:tcPr>
          <w:p w:rsidR="004613BC" w:rsidRPr="008C0F96" w:rsidRDefault="004613BC" w:rsidP="004E4E91">
            <w:pPr>
              <w:tabs>
                <w:tab w:val="left" w:pos="4464"/>
              </w:tabs>
              <w:jc w:val="both"/>
              <w:rPr>
                <w:rFonts w:ascii="Times New Roman" w:eastAsia="Calibri" w:hAnsi="Times New Roman"/>
                <w:b/>
                <w:bCs/>
                <w:i/>
                <w:sz w:val="24"/>
                <w:szCs w:val="24"/>
              </w:rPr>
            </w:pPr>
            <w:r w:rsidRPr="008C0F96">
              <w:rPr>
                <w:rFonts w:ascii="Times New Roman" w:eastAsia="Calibri" w:hAnsi="Times New Roman"/>
                <w:b/>
                <w:bCs/>
                <w:sz w:val="24"/>
                <w:szCs w:val="24"/>
              </w:rPr>
              <w:t>Содержание учебного материала</w:t>
            </w:r>
          </w:p>
        </w:tc>
        <w:tc>
          <w:tcPr>
            <w:tcW w:w="636" w:type="pct"/>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suppressAutoHyphens/>
              <w:ind w:right="-1"/>
              <w:jc w:val="center"/>
              <w:rPr>
                <w:rFonts w:ascii="Times New Roman" w:eastAsia="Calibri" w:hAnsi="Times New Roman"/>
                <w:b/>
                <w:iCs/>
                <w:sz w:val="24"/>
                <w:szCs w:val="24"/>
              </w:rPr>
            </w:pPr>
            <w:r w:rsidRPr="008C0F96">
              <w:rPr>
                <w:rFonts w:ascii="Times New Roman" w:eastAsia="Calibri" w:hAnsi="Times New Roman"/>
                <w:b/>
                <w:iCs/>
                <w:sz w:val="24"/>
                <w:szCs w:val="24"/>
              </w:rPr>
              <w:t>4</w:t>
            </w:r>
          </w:p>
        </w:tc>
        <w:tc>
          <w:tcPr>
            <w:tcW w:w="783" w:type="pct"/>
            <w:vMerge w:val="restart"/>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02</w:t>
            </w:r>
          </w:p>
          <w:p w:rsidR="004613BC" w:rsidRPr="008C0F96" w:rsidRDefault="004613BC" w:rsidP="004E4E91">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04</w:t>
            </w:r>
          </w:p>
          <w:p w:rsidR="004613BC" w:rsidRPr="008C0F96" w:rsidRDefault="004613BC" w:rsidP="004E4E91">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05</w:t>
            </w:r>
          </w:p>
          <w:p w:rsidR="004613BC" w:rsidRPr="008C0F96" w:rsidRDefault="004613BC" w:rsidP="004E4E91">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ОК 09</w:t>
            </w:r>
          </w:p>
          <w:p w:rsidR="004613BC" w:rsidRPr="008C0F96" w:rsidRDefault="004613BC" w:rsidP="004E4E91">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ПК 1.2</w:t>
            </w:r>
          </w:p>
          <w:p w:rsidR="004613BC" w:rsidRDefault="004613BC" w:rsidP="004E4E91">
            <w:pPr>
              <w:ind w:right="-1"/>
              <w:jc w:val="center"/>
              <w:rPr>
                <w:rFonts w:ascii="Times New Roman" w:eastAsia="Calibri" w:hAnsi="Times New Roman"/>
                <w:iCs/>
                <w:sz w:val="24"/>
                <w:szCs w:val="24"/>
              </w:rPr>
            </w:pPr>
            <w:r w:rsidRPr="008C0F96">
              <w:rPr>
                <w:rFonts w:ascii="Times New Roman" w:eastAsia="Calibri" w:hAnsi="Times New Roman"/>
                <w:iCs/>
                <w:sz w:val="24"/>
                <w:szCs w:val="24"/>
              </w:rPr>
              <w:t>ПК 2.3</w:t>
            </w:r>
          </w:p>
          <w:p w:rsidR="004613BC" w:rsidRDefault="004613BC" w:rsidP="004E4E91">
            <w:pPr>
              <w:ind w:right="-1"/>
              <w:jc w:val="center"/>
              <w:rPr>
                <w:rFonts w:ascii="Times New Roman" w:eastAsia="Calibri" w:hAnsi="Times New Roman"/>
                <w:b/>
                <w:sz w:val="24"/>
                <w:szCs w:val="24"/>
              </w:rPr>
            </w:pPr>
          </w:p>
          <w:p w:rsidR="004613BC" w:rsidRDefault="004613BC" w:rsidP="004E4E91">
            <w:pPr>
              <w:ind w:right="-1"/>
              <w:jc w:val="center"/>
              <w:rPr>
                <w:rFonts w:ascii="Times New Roman" w:eastAsia="Calibri" w:hAnsi="Times New Roman"/>
                <w:b/>
                <w:sz w:val="24"/>
                <w:szCs w:val="24"/>
              </w:rPr>
            </w:pPr>
          </w:p>
          <w:p w:rsidR="004613BC" w:rsidRPr="008C0F96" w:rsidRDefault="004613BC" w:rsidP="004E4E91">
            <w:pPr>
              <w:ind w:right="-1"/>
              <w:jc w:val="center"/>
              <w:rPr>
                <w:rFonts w:ascii="Times New Roman" w:eastAsia="Calibri" w:hAnsi="Times New Roman"/>
                <w:b/>
                <w:sz w:val="24"/>
                <w:szCs w:val="24"/>
              </w:rPr>
            </w:pPr>
          </w:p>
        </w:tc>
      </w:tr>
      <w:tr w:rsidR="004613BC" w:rsidRPr="008C0F96" w:rsidTr="004E4E91">
        <w:trPr>
          <w:trHeight w:val="20"/>
        </w:trPr>
        <w:tc>
          <w:tcPr>
            <w:tcW w:w="836" w:type="pct"/>
            <w:vMerge/>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tabs>
                <w:tab w:val="left" w:pos="4464"/>
              </w:tabs>
              <w:jc w:val="both"/>
              <w:rPr>
                <w:rFonts w:ascii="Times New Roman" w:eastAsia="Calibri" w:hAnsi="Times New Roman"/>
                <w:b/>
                <w:bCs/>
                <w:sz w:val="24"/>
                <w:szCs w:val="24"/>
              </w:rPr>
            </w:pPr>
          </w:p>
        </w:tc>
        <w:tc>
          <w:tcPr>
            <w:tcW w:w="2745" w:type="pct"/>
            <w:tcBorders>
              <w:top w:val="single" w:sz="4" w:space="0" w:color="auto"/>
              <w:left w:val="single" w:sz="4" w:space="0" w:color="auto"/>
              <w:bottom w:val="single" w:sz="4" w:space="0" w:color="auto"/>
              <w:right w:val="single" w:sz="4" w:space="0" w:color="auto"/>
            </w:tcBorders>
            <w:hideMark/>
          </w:tcPr>
          <w:p w:rsidR="004613BC" w:rsidRPr="008C0F96" w:rsidRDefault="004613BC" w:rsidP="004E4E91">
            <w:pPr>
              <w:tabs>
                <w:tab w:val="left" w:pos="4464"/>
              </w:tabs>
              <w:jc w:val="both"/>
              <w:rPr>
                <w:rFonts w:ascii="Times New Roman" w:eastAsia="Calibri" w:hAnsi="Times New Roman"/>
                <w:b/>
                <w:i/>
                <w:sz w:val="24"/>
                <w:szCs w:val="24"/>
              </w:rPr>
            </w:pPr>
            <w:r w:rsidRPr="008C0F96">
              <w:rPr>
                <w:rFonts w:ascii="Times New Roman" w:eastAsia="Calibri" w:hAnsi="Times New Roman"/>
                <w:b/>
                <w:bCs/>
                <w:sz w:val="24"/>
                <w:szCs w:val="24"/>
              </w:rPr>
              <w:t>В том числе практических занятий</w:t>
            </w:r>
          </w:p>
        </w:tc>
        <w:tc>
          <w:tcPr>
            <w:tcW w:w="636" w:type="pct"/>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suppressAutoHyphens/>
              <w:ind w:right="-1"/>
              <w:jc w:val="center"/>
              <w:rPr>
                <w:rFonts w:ascii="Times New Roman" w:eastAsia="Calibri" w:hAnsi="Times New Roman"/>
                <w:b/>
                <w:iCs/>
                <w:sz w:val="24"/>
                <w:szCs w:val="24"/>
              </w:rPr>
            </w:pPr>
            <w:r w:rsidRPr="008C0F96">
              <w:rPr>
                <w:rFonts w:ascii="Times New Roman" w:eastAsia="Calibri" w:hAnsi="Times New Roman"/>
                <w:b/>
                <w:iCs/>
                <w:sz w:val="24"/>
                <w:szCs w:val="24"/>
              </w:rPr>
              <w:t>4</w:t>
            </w:r>
          </w:p>
        </w:tc>
        <w:tc>
          <w:tcPr>
            <w:tcW w:w="783" w:type="pct"/>
            <w:vMerge/>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ind w:right="-1"/>
              <w:jc w:val="center"/>
              <w:rPr>
                <w:rFonts w:ascii="Times New Roman" w:eastAsia="Calibri" w:hAnsi="Times New Roman"/>
                <w:b/>
                <w:sz w:val="24"/>
                <w:szCs w:val="24"/>
              </w:rPr>
            </w:pPr>
          </w:p>
        </w:tc>
      </w:tr>
      <w:tr w:rsidR="004613BC" w:rsidRPr="008C0F96" w:rsidTr="004E4E91">
        <w:trPr>
          <w:trHeight w:val="20"/>
        </w:trPr>
        <w:tc>
          <w:tcPr>
            <w:tcW w:w="836" w:type="pct"/>
            <w:vMerge/>
            <w:tcBorders>
              <w:top w:val="single" w:sz="4" w:space="0" w:color="auto"/>
              <w:left w:val="single" w:sz="4" w:space="0" w:color="auto"/>
              <w:bottom w:val="single" w:sz="4" w:space="0" w:color="auto"/>
              <w:right w:val="single" w:sz="4" w:space="0" w:color="auto"/>
            </w:tcBorders>
            <w:vAlign w:val="center"/>
          </w:tcPr>
          <w:p w:rsidR="004613BC" w:rsidRPr="008C0F96" w:rsidRDefault="004613BC" w:rsidP="004E4E91">
            <w:pPr>
              <w:tabs>
                <w:tab w:val="left" w:pos="4464"/>
              </w:tabs>
              <w:jc w:val="both"/>
              <w:rPr>
                <w:rFonts w:ascii="Times New Roman" w:eastAsia="Calibri" w:hAnsi="Times New Roman"/>
                <w:b/>
                <w:bCs/>
                <w:sz w:val="24"/>
                <w:szCs w:val="24"/>
              </w:rPr>
            </w:pPr>
          </w:p>
        </w:tc>
        <w:tc>
          <w:tcPr>
            <w:tcW w:w="2745" w:type="pct"/>
            <w:tcBorders>
              <w:top w:val="single" w:sz="4" w:space="0" w:color="auto"/>
              <w:left w:val="single" w:sz="4" w:space="0" w:color="auto"/>
              <w:bottom w:val="single" w:sz="4" w:space="0" w:color="auto"/>
              <w:right w:val="single" w:sz="4" w:space="0" w:color="auto"/>
            </w:tcBorders>
          </w:tcPr>
          <w:p w:rsidR="004613BC" w:rsidRPr="008C0F96" w:rsidRDefault="004613BC" w:rsidP="004E4E91">
            <w:pPr>
              <w:tabs>
                <w:tab w:val="left" w:pos="4464"/>
              </w:tabs>
              <w:jc w:val="both"/>
              <w:rPr>
                <w:rFonts w:ascii="Times New Roman" w:eastAsia="Calibri" w:hAnsi="Times New Roman"/>
                <w:bCs/>
                <w:sz w:val="24"/>
                <w:szCs w:val="24"/>
              </w:rPr>
            </w:pPr>
            <w:r w:rsidRPr="008C0F96">
              <w:rPr>
                <w:rFonts w:ascii="Times New Roman" w:eastAsia="Calibri" w:hAnsi="Times New Roman"/>
                <w:bCs/>
                <w:sz w:val="24"/>
                <w:szCs w:val="24"/>
              </w:rPr>
              <w:t>Практическое занятие № 40. Подготовка и перевод на иностранный язык рассказа «Как я стану участником чемпионата «Молодые профессионалы» (World Skills International)</w:t>
            </w:r>
          </w:p>
        </w:tc>
        <w:tc>
          <w:tcPr>
            <w:tcW w:w="636" w:type="pct"/>
            <w:tcBorders>
              <w:top w:val="single" w:sz="4" w:space="0" w:color="auto"/>
              <w:left w:val="single" w:sz="4" w:space="0" w:color="auto"/>
              <w:bottom w:val="single" w:sz="4" w:space="0" w:color="auto"/>
              <w:right w:val="single" w:sz="4" w:space="0" w:color="auto"/>
            </w:tcBorders>
            <w:vAlign w:val="center"/>
          </w:tcPr>
          <w:p w:rsidR="004613BC" w:rsidRPr="008C0F96" w:rsidRDefault="004613BC" w:rsidP="004E4E91">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2</w:t>
            </w:r>
          </w:p>
        </w:tc>
        <w:tc>
          <w:tcPr>
            <w:tcW w:w="783" w:type="pct"/>
            <w:vMerge/>
            <w:tcBorders>
              <w:top w:val="single" w:sz="4" w:space="0" w:color="auto"/>
              <w:left w:val="single" w:sz="4" w:space="0" w:color="auto"/>
              <w:bottom w:val="single" w:sz="4" w:space="0" w:color="auto"/>
              <w:right w:val="single" w:sz="4" w:space="0" w:color="auto"/>
            </w:tcBorders>
            <w:vAlign w:val="center"/>
          </w:tcPr>
          <w:p w:rsidR="004613BC" w:rsidRPr="008C0F96" w:rsidRDefault="004613BC" w:rsidP="004E4E91">
            <w:pPr>
              <w:ind w:right="-1"/>
              <w:jc w:val="center"/>
              <w:rPr>
                <w:rFonts w:ascii="Times New Roman" w:eastAsia="Calibri" w:hAnsi="Times New Roman"/>
                <w:b/>
                <w:sz w:val="24"/>
                <w:szCs w:val="24"/>
              </w:rPr>
            </w:pPr>
          </w:p>
        </w:tc>
      </w:tr>
      <w:tr w:rsidR="004613BC" w:rsidRPr="008C0F96" w:rsidTr="004E4E91">
        <w:trPr>
          <w:trHeight w:val="20"/>
        </w:trPr>
        <w:tc>
          <w:tcPr>
            <w:tcW w:w="836" w:type="pct"/>
            <w:vMerge/>
            <w:tcBorders>
              <w:top w:val="single" w:sz="4" w:space="0" w:color="auto"/>
              <w:left w:val="single" w:sz="4" w:space="0" w:color="auto"/>
              <w:bottom w:val="single" w:sz="4" w:space="0" w:color="auto"/>
              <w:right w:val="single" w:sz="4" w:space="0" w:color="auto"/>
            </w:tcBorders>
            <w:vAlign w:val="center"/>
          </w:tcPr>
          <w:p w:rsidR="004613BC" w:rsidRPr="008C0F96" w:rsidRDefault="004613BC" w:rsidP="004E4E91">
            <w:pPr>
              <w:tabs>
                <w:tab w:val="left" w:pos="4464"/>
              </w:tabs>
              <w:jc w:val="both"/>
              <w:rPr>
                <w:rFonts w:ascii="Times New Roman" w:eastAsia="Calibri" w:hAnsi="Times New Roman"/>
                <w:b/>
                <w:bCs/>
                <w:sz w:val="24"/>
                <w:szCs w:val="24"/>
              </w:rPr>
            </w:pPr>
          </w:p>
        </w:tc>
        <w:tc>
          <w:tcPr>
            <w:tcW w:w="2745" w:type="pct"/>
            <w:tcBorders>
              <w:top w:val="single" w:sz="4" w:space="0" w:color="auto"/>
              <w:left w:val="single" w:sz="4" w:space="0" w:color="auto"/>
              <w:bottom w:val="single" w:sz="4" w:space="0" w:color="auto"/>
              <w:right w:val="single" w:sz="4" w:space="0" w:color="auto"/>
            </w:tcBorders>
          </w:tcPr>
          <w:p w:rsidR="004613BC" w:rsidRPr="008C0F96" w:rsidRDefault="004613BC" w:rsidP="004E4E91">
            <w:pPr>
              <w:tabs>
                <w:tab w:val="left" w:pos="4464"/>
              </w:tabs>
              <w:jc w:val="both"/>
              <w:rPr>
                <w:rFonts w:ascii="Times New Roman" w:eastAsia="Calibri" w:hAnsi="Times New Roman"/>
                <w:bCs/>
                <w:sz w:val="24"/>
                <w:szCs w:val="24"/>
              </w:rPr>
            </w:pPr>
            <w:r w:rsidRPr="008C0F96">
              <w:rPr>
                <w:rFonts w:ascii="Times New Roman" w:eastAsia="Calibri" w:hAnsi="Times New Roman"/>
                <w:bCs/>
                <w:sz w:val="24"/>
                <w:szCs w:val="24"/>
              </w:rPr>
              <w:t>Практическое занятие № 41. Чтение и перевод (со словарем) текстов по теме «Профессиональный рост и самосовершенствование в профессиональной деятельности». Ответы на вопросы в форме дискуссии</w:t>
            </w:r>
          </w:p>
        </w:tc>
        <w:tc>
          <w:tcPr>
            <w:tcW w:w="636" w:type="pct"/>
            <w:tcBorders>
              <w:top w:val="single" w:sz="4" w:space="0" w:color="auto"/>
              <w:left w:val="single" w:sz="4" w:space="0" w:color="auto"/>
              <w:bottom w:val="single" w:sz="4" w:space="0" w:color="auto"/>
              <w:right w:val="single" w:sz="4" w:space="0" w:color="auto"/>
            </w:tcBorders>
            <w:vAlign w:val="center"/>
          </w:tcPr>
          <w:p w:rsidR="004613BC" w:rsidRPr="008C0F96" w:rsidRDefault="004613BC" w:rsidP="004E4E91">
            <w:pPr>
              <w:suppressAutoHyphens/>
              <w:ind w:right="-1"/>
              <w:jc w:val="center"/>
              <w:rPr>
                <w:rFonts w:ascii="Times New Roman" w:eastAsia="Calibri" w:hAnsi="Times New Roman"/>
                <w:iCs/>
                <w:sz w:val="24"/>
                <w:szCs w:val="24"/>
              </w:rPr>
            </w:pPr>
            <w:r w:rsidRPr="008C0F96">
              <w:rPr>
                <w:rFonts w:ascii="Times New Roman" w:eastAsia="Calibri" w:hAnsi="Times New Roman"/>
                <w:iCs/>
                <w:sz w:val="24"/>
                <w:szCs w:val="24"/>
              </w:rPr>
              <w:t>2</w:t>
            </w:r>
          </w:p>
        </w:tc>
        <w:tc>
          <w:tcPr>
            <w:tcW w:w="783" w:type="pct"/>
            <w:vMerge/>
            <w:tcBorders>
              <w:top w:val="single" w:sz="4" w:space="0" w:color="auto"/>
              <w:left w:val="single" w:sz="4" w:space="0" w:color="auto"/>
              <w:bottom w:val="single" w:sz="4" w:space="0" w:color="auto"/>
              <w:right w:val="single" w:sz="4" w:space="0" w:color="auto"/>
            </w:tcBorders>
            <w:vAlign w:val="center"/>
          </w:tcPr>
          <w:p w:rsidR="004613BC" w:rsidRPr="008C0F96" w:rsidRDefault="004613BC" w:rsidP="004E4E91">
            <w:pPr>
              <w:ind w:right="-1"/>
              <w:jc w:val="center"/>
              <w:rPr>
                <w:rFonts w:ascii="Times New Roman" w:eastAsia="Calibri" w:hAnsi="Times New Roman"/>
                <w:b/>
                <w:sz w:val="24"/>
                <w:szCs w:val="24"/>
              </w:rPr>
            </w:pPr>
          </w:p>
        </w:tc>
      </w:tr>
      <w:tr w:rsidR="004613BC" w:rsidRPr="008C0F96" w:rsidTr="004E4E91">
        <w:trPr>
          <w:trHeight w:val="20"/>
        </w:trPr>
        <w:tc>
          <w:tcPr>
            <w:tcW w:w="836" w:type="pct"/>
            <w:vMerge/>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tabs>
                <w:tab w:val="left" w:pos="4464"/>
              </w:tabs>
              <w:jc w:val="both"/>
              <w:rPr>
                <w:rFonts w:ascii="Times New Roman" w:eastAsia="Calibri" w:hAnsi="Times New Roman"/>
                <w:b/>
                <w:bCs/>
                <w:sz w:val="24"/>
                <w:szCs w:val="24"/>
              </w:rPr>
            </w:pPr>
          </w:p>
        </w:tc>
        <w:tc>
          <w:tcPr>
            <w:tcW w:w="2745" w:type="pct"/>
            <w:tcBorders>
              <w:top w:val="single" w:sz="4" w:space="0" w:color="auto"/>
              <w:left w:val="single" w:sz="4" w:space="0" w:color="auto"/>
              <w:bottom w:val="single" w:sz="4" w:space="0" w:color="auto"/>
              <w:right w:val="single" w:sz="4" w:space="0" w:color="auto"/>
            </w:tcBorders>
            <w:hideMark/>
          </w:tcPr>
          <w:p w:rsidR="004613BC" w:rsidRPr="008C0F96" w:rsidRDefault="004613BC" w:rsidP="004E4E91">
            <w:pPr>
              <w:tabs>
                <w:tab w:val="left" w:pos="4464"/>
              </w:tabs>
              <w:jc w:val="both"/>
              <w:rPr>
                <w:rFonts w:ascii="Times New Roman" w:eastAsia="Calibri" w:hAnsi="Times New Roman"/>
                <w:b/>
                <w:bCs/>
                <w:sz w:val="24"/>
                <w:szCs w:val="24"/>
              </w:rPr>
            </w:pPr>
            <w:r w:rsidRPr="008C0F96">
              <w:rPr>
                <w:rFonts w:ascii="Times New Roman" w:eastAsia="Calibri" w:hAnsi="Times New Roman"/>
                <w:b/>
                <w:bCs/>
                <w:sz w:val="24"/>
                <w:szCs w:val="24"/>
              </w:rPr>
              <w:t>Самостоятельная работа обучающихся</w:t>
            </w:r>
          </w:p>
        </w:tc>
        <w:tc>
          <w:tcPr>
            <w:tcW w:w="636" w:type="pct"/>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suppressAutoHyphens/>
              <w:ind w:right="-1"/>
              <w:jc w:val="center"/>
              <w:rPr>
                <w:rFonts w:ascii="Times New Roman" w:eastAsia="Calibri" w:hAnsi="Times New Roman"/>
                <w:bCs/>
                <w:iCs/>
                <w:sz w:val="24"/>
                <w:szCs w:val="24"/>
              </w:rPr>
            </w:pPr>
            <w:r w:rsidRPr="008C0F96">
              <w:rPr>
                <w:rFonts w:ascii="Times New Roman" w:eastAsia="Calibri" w:hAnsi="Times New Roman"/>
                <w:bCs/>
                <w:iCs/>
                <w:sz w:val="24"/>
                <w:szCs w:val="24"/>
              </w:rPr>
              <w:t>-</w:t>
            </w:r>
          </w:p>
        </w:tc>
        <w:tc>
          <w:tcPr>
            <w:tcW w:w="783" w:type="pct"/>
            <w:vMerge/>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ind w:right="-1"/>
              <w:jc w:val="center"/>
              <w:rPr>
                <w:rFonts w:ascii="Times New Roman" w:eastAsia="Calibri" w:hAnsi="Times New Roman"/>
                <w:b/>
                <w:sz w:val="24"/>
                <w:szCs w:val="24"/>
              </w:rPr>
            </w:pPr>
          </w:p>
        </w:tc>
      </w:tr>
      <w:tr w:rsidR="004613BC" w:rsidRPr="008C0F96" w:rsidTr="004E4E91">
        <w:tc>
          <w:tcPr>
            <w:tcW w:w="3581" w:type="pct"/>
            <w:gridSpan w:val="2"/>
            <w:tcBorders>
              <w:top w:val="single" w:sz="4" w:space="0" w:color="auto"/>
              <w:left w:val="single" w:sz="4" w:space="0" w:color="auto"/>
              <w:bottom w:val="single" w:sz="4" w:space="0" w:color="auto"/>
              <w:right w:val="single" w:sz="4" w:space="0" w:color="auto"/>
            </w:tcBorders>
            <w:hideMark/>
          </w:tcPr>
          <w:p w:rsidR="004613BC" w:rsidRPr="008C0F96" w:rsidRDefault="004613BC" w:rsidP="004E4E91">
            <w:pPr>
              <w:tabs>
                <w:tab w:val="left" w:pos="4464"/>
              </w:tabs>
              <w:suppressAutoHyphens/>
              <w:jc w:val="both"/>
              <w:rPr>
                <w:rFonts w:ascii="Times New Roman" w:eastAsia="Calibri" w:hAnsi="Times New Roman"/>
                <w:b/>
                <w:sz w:val="24"/>
                <w:szCs w:val="24"/>
              </w:rPr>
            </w:pPr>
            <w:r w:rsidRPr="008C0F96">
              <w:rPr>
                <w:rFonts w:ascii="Times New Roman" w:eastAsia="Calibri" w:hAnsi="Times New Roman"/>
                <w:b/>
                <w:sz w:val="24"/>
                <w:szCs w:val="24"/>
              </w:rPr>
              <w:t>Промежуточная аттестация</w:t>
            </w:r>
          </w:p>
        </w:tc>
        <w:tc>
          <w:tcPr>
            <w:tcW w:w="636" w:type="pct"/>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ind w:right="-1"/>
              <w:jc w:val="center"/>
              <w:rPr>
                <w:rFonts w:ascii="Times New Roman" w:eastAsia="Calibri" w:hAnsi="Times New Roman"/>
                <w:sz w:val="24"/>
                <w:szCs w:val="24"/>
              </w:rPr>
            </w:pPr>
          </w:p>
        </w:tc>
        <w:tc>
          <w:tcPr>
            <w:tcW w:w="783" w:type="pct"/>
            <w:tcBorders>
              <w:top w:val="single" w:sz="4" w:space="0" w:color="auto"/>
              <w:left w:val="single" w:sz="4" w:space="0" w:color="auto"/>
              <w:bottom w:val="single" w:sz="4" w:space="0" w:color="auto"/>
              <w:right w:val="single" w:sz="4" w:space="0" w:color="auto"/>
            </w:tcBorders>
          </w:tcPr>
          <w:p w:rsidR="004613BC" w:rsidRPr="008C0F96" w:rsidRDefault="004613BC" w:rsidP="004E4E91">
            <w:pPr>
              <w:ind w:right="-1"/>
              <w:jc w:val="both"/>
              <w:rPr>
                <w:rFonts w:ascii="Times New Roman" w:eastAsia="Calibri" w:hAnsi="Times New Roman"/>
                <w:b/>
                <w:i/>
                <w:sz w:val="24"/>
                <w:szCs w:val="24"/>
              </w:rPr>
            </w:pPr>
          </w:p>
        </w:tc>
      </w:tr>
      <w:tr w:rsidR="004613BC" w:rsidRPr="008C0F96" w:rsidTr="004E4E91">
        <w:trPr>
          <w:trHeight w:val="20"/>
        </w:trPr>
        <w:tc>
          <w:tcPr>
            <w:tcW w:w="3581" w:type="pct"/>
            <w:gridSpan w:val="2"/>
            <w:tcBorders>
              <w:top w:val="single" w:sz="4" w:space="0" w:color="auto"/>
              <w:left w:val="single" w:sz="4" w:space="0" w:color="auto"/>
              <w:bottom w:val="single" w:sz="4" w:space="0" w:color="auto"/>
              <w:right w:val="single" w:sz="4" w:space="0" w:color="auto"/>
            </w:tcBorders>
            <w:hideMark/>
          </w:tcPr>
          <w:p w:rsidR="004613BC" w:rsidRPr="008C0F96" w:rsidRDefault="004613BC" w:rsidP="004E4E91">
            <w:pPr>
              <w:tabs>
                <w:tab w:val="left" w:pos="4464"/>
              </w:tabs>
              <w:jc w:val="both"/>
              <w:rPr>
                <w:rFonts w:ascii="Times New Roman" w:eastAsia="Calibri" w:hAnsi="Times New Roman"/>
                <w:b/>
                <w:bCs/>
                <w:sz w:val="24"/>
                <w:szCs w:val="24"/>
              </w:rPr>
            </w:pPr>
            <w:r w:rsidRPr="008C0F96">
              <w:rPr>
                <w:rFonts w:ascii="Times New Roman" w:eastAsia="Calibri" w:hAnsi="Times New Roman"/>
                <w:b/>
                <w:bCs/>
                <w:sz w:val="24"/>
                <w:szCs w:val="24"/>
              </w:rPr>
              <w:t>Всего:</w:t>
            </w:r>
          </w:p>
        </w:tc>
        <w:tc>
          <w:tcPr>
            <w:tcW w:w="636" w:type="pct"/>
            <w:tcBorders>
              <w:top w:val="single" w:sz="4" w:space="0" w:color="auto"/>
              <w:left w:val="single" w:sz="4" w:space="0" w:color="auto"/>
              <w:bottom w:val="single" w:sz="4" w:space="0" w:color="auto"/>
              <w:right w:val="single" w:sz="4" w:space="0" w:color="auto"/>
            </w:tcBorders>
            <w:vAlign w:val="center"/>
            <w:hideMark/>
          </w:tcPr>
          <w:p w:rsidR="004613BC" w:rsidRPr="008C0F96" w:rsidRDefault="004613BC" w:rsidP="004E4E91">
            <w:pPr>
              <w:ind w:right="-1"/>
              <w:jc w:val="center"/>
              <w:rPr>
                <w:rFonts w:ascii="Times New Roman" w:eastAsia="Calibri" w:hAnsi="Times New Roman"/>
                <w:b/>
                <w:bCs/>
                <w:sz w:val="24"/>
                <w:szCs w:val="24"/>
              </w:rPr>
            </w:pPr>
            <w:r w:rsidRPr="008C0F96">
              <w:rPr>
                <w:rFonts w:ascii="Times New Roman" w:eastAsia="Calibri" w:hAnsi="Times New Roman"/>
                <w:b/>
                <w:bCs/>
                <w:sz w:val="24"/>
                <w:szCs w:val="24"/>
              </w:rPr>
              <w:t>72</w:t>
            </w:r>
          </w:p>
        </w:tc>
        <w:tc>
          <w:tcPr>
            <w:tcW w:w="783" w:type="pct"/>
            <w:tcBorders>
              <w:top w:val="single" w:sz="4" w:space="0" w:color="auto"/>
              <w:left w:val="single" w:sz="4" w:space="0" w:color="auto"/>
              <w:bottom w:val="single" w:sz="4" w:space="0" w:color="auto"/>
              <w:right w:val="single" w:sz="4" w:space="0" w:color="auto"/>
            </w:tcBorders>
          </w:tcPr>
          <w:p w:rsidR="004613BC" w:rsidRPr="008C0F96" w:rsidRDefault="004613BC" w:rsidP="004E4E91">
            <w:pPr>
              <w:ind w:right="-1"/>
              <w:jc w:val="both"/>
              <w:rPr>
                <w:rFonts w:ascii="Times New Roman" w:eastAsia="Calibri" w:hAnsi="Times New Roman"/>
                <w:b/>
                <w:bCs/>
                <w:i/>
                <w:sz w:val="24"/>
                <w:szCs w:val="24"/>
              </w:rPr>
            </w:pPr>
          </w:p>
        </w:tc>
      </w:tr>
    </w:tbl>
    <w:p w:rsidR="004613BC" w:rsidRPr="00177787" w:rsidRDefault="004613BC" w:rsidP="004613BC">
      <w:pPr>
        <w:spacing w:after="120" w:line="276" w:lineRule="auto"/>
        <w:ind w:firstLine="709"/>
        <w:outlineLvl w:val="1"/>
        <w:rPr>
          <w:rFonts w:ascii="Times New Roman" w:eastAsia="Segoe UI" w:hAnsi="Times New Roman" w:cs="Times New Roman"/>
          <w:b/>
          <w:bCs/>
          <w:sz w:val="24"/>
          <w:szCs w:val="24"/>
          <w:lang w:eastAsia="ru-RU"/>
        </w:rPr>
      </w:pPr>
    </w:p>
    <w:p w:rsidR="004613BC" w:rsidRPr="00177787" w:rsidRDefault="004613BC" w:rsidP="004613BC">
      <w:pPr>
        <w:rPr>
          <w:rFonts w:ascii="Times New Roman" w:hAnsi="Times New Roman" w:cs="Times New Roman"/>
          <w:sz w:val="24"/>
          <w:szCs w:val="24"/>
        </w:rPr>
        <w:sectPr w:rsidR="004613BC" w:rsidRPr="00177787" w:rsidSect="006D1C4C">
          <w:pgSz w:w="16838" w:h="11906" w:orient="landscape"/>
          <w:pgMar w:top="1701" w:right="1134" w:bottom="567" w:left="1134" w:header="709" w:footer="709" w:gutter="0"/>
          <w:cols w:space="708"/>
          <w:docGrid w:linePitch="360"/>
        </w:sectPr>
      </w:pPr>
    </w:p>
    <w:p w:rsidR="004613BC" w:rsidRPr="00177787" w:rsidRDefault="004613BC" w:rsidP="004613BC">
      <w:pPr>
        <w:rPr>
          <w:rFonts w:ascii="Times New Roman" w:hAnsi="Times New Roman" w:cs="Times New Roman"/>
          <w:sz w:val="24"/>
          <w:szCs w:val="24"/>
        </w:rPr>
      </w:pPr>
    </w:p>
    <w:p w:rsidR="004613BC" w:rsidRPr="00177787" w:rsidRDefault="004613BC" w:rsidP="004613BC">
      <w:pPr>
        <w:keepNext/>
        <w:spacing w:after="120"/>
        <w:jc w:val="center"/>
        <w:outlineLvl w:val="0"/>
        <w:rPr>
          <w:rFonts w:ascii="Times New Roman" w:eastAsia="Segoe UI" w:hAnsi="Times New Roman" w:cs="Times New Roman"/>
          <w:b/>
          <w:bCs/>
          <w:caps/>
          <w:kern w:val="32"/>
          <w:sz w:val="24"/>
          <w:szCs w:val="24"/>
          <w:lang w:eastAsia="x-none"/>
        </w:rPr>
      </w:pPr>
      <w:r w:rsidRPr="00177787">
        <w:rPr>
          <w:rFonts w:ascii="Times New Roman" w:eastAsia="Segoe UI" w:hAnsi="Times New Roman" w:cs="Times New Roman"/>
          <w:b/>
          <w:bCs/>
          <w:caps/>
          <w:kern w:val="32"/>
          <w:sz w:val="24"/>
          <w:szCs w:val="24"/>
          <w:lang w:val="x-none" w:eastAsia="x-none"/>
        </w:rPr>
        <w:t xml:space="preserve">3. Условия реализации </w:t>
      </w:r>
      <w:r w:rsidRPr="00177787">
        <w:rPr>
          <w:rFonts w:ascii="Times New Roman" w:eastAsia="Segoe UI" w:hAnsi="Times New Roman" w:cs="Times New Roman"/>
          <w:b/>
          <w:bCs/>
          <w:caps/>
          <w:kern w:val="32"/>
          <w:sz w:val="24"/>
          <w:szCs w:val="24"/>
          <w:lang w:eastAsia="x-none"/>
        </w:rPr>
        <w:t>ДИСЦИПЛИНЫ</w:t>
      </w:r>
    </w:p>
    <w:p w:rsidR="004613BC" w:rsidRPr="00177787" w:rsidRDefault="004613BC" w:rsidP="004613BC">
      <w:pPr>
        <w:spacing w:after="120" w:line="276" w:lineRule="auto"/>
        <w:ind w:firstLine="709"/>
        <w:outlineLvl w:val="1"/>
        <w:rPr>
          <w:rFonts w:ascii="Times New Roman" w:hAnsi="Times New Roman" w:cs="Times New Roman"/>
          <w:bCs/>
          <w:sz w:val="24"/>
          <w:szCs w:val="24"/>
        </w:rPr>
      </w:pPr>
      <w:r w:rsidRPr="00177787">
        <w:rPr>
          <w:rFonts w:ascii="Times New Roman" w:eastAsia="Segoe UI" w:hAnsi="Times New Roman" w:cs="Times New Roman"/>
          <w:b/>
          <w:bCs/>
          <w:sz w:val="24"/>
          <w:szCs w:val="24"/>
          <w:lang w:eastAsia="ru-RU"/>
        </w:rPr>
        <w:t>3.1. Материально-техническое обеспечение</w:t>
      </w:r>
      <w:r w:rsidRPr="00177787">
        <w:rPr>
          <w:rFonts w:ascii="Times New Roman" w:hAnsi="Times New Roman" w:cs="Times New Roman"/>
          <w:bCs/>
          <w:sz w:val="24"/>
          <w:szCs w:val="24"/>
        </w:rPr>
        <w:t xml:space="preserve"> </w:t>
      </w:r>
    </w:p>
    <w:p w:rsidR="004613BC" w:rsidRPr="00177787" w:rsidRDefault="004613BC" w:rsidP="004613BC">
      <w:pPr>
        <w:spacing w:after="120" w:line="276" w:lineRule="auto"/>
        <w:ind w:firstLine="709"/>
        <w:outlineLvl w:val="1"/>
        <w:rPr>
          <w:rFonts w:ascii="Times New Roman" w:eastAsia="Segoe UI" w:hAnsi="Times New Roman" w:cs="Times New Roman"/>
          <w:b/>
          <w:bCs/>
          <w:sz w:val="24"/>
          <w:szCs w:val="24"/>
          <w:lang w:eastAsia="ru-RU"/>
        </w:rPr>
      </w:pPr>
      <w:r w:rsidRPr="00177787">
        <w:rPr>
          <w:rFonts w:ascii="Times New Roman" w:hAnsi="Times New Roman" w:cs="Times New Roman"/>
          <w:bCs/>
          <w:sz w:val="24"/>
          <w:szCs w:val="24"/>
        </w:rPr>
        <w:t>Кабинет Иностранного языка, оснащенный</w:t>
      </w:r>
      <w:r w:rsidRPr="00177787">
        <w:rPr>
          <w:rFonts w:ascii="Times New Roman" w:hAnsi="Times New Roman" w:cs="Times New Roman"/>
          <w:bCs/>
          <w:iCs/>
          <w:sz w:val="24"/>
          <w:szCs w:val="24"/>
        </w:rPr>
        <w:t xml:space="preserve"> в соответствии с приложением 3 ОПОП-П</w:t>
      </w:r>
    </w:p>
    <w:p w:rsidR="004613BC" w:rsidRPr="00E676CA" w:rsidRDefault="004613BC" w:rsidP="004613BC">
      <w:pPr>
        <w:spacing w:after="120" w:line="276" w:lineRule="auto"/>
        <w:ind w:firstLine="709"/>
        <w:outlineLvl w:val="1"/>
        <w:rPr>
          <w:rFonts w:ascii="Times New Roman" w:eastAsia="Times New Roman" w:hAnsi="Times New Roman" w:cs="Times New Roman"/>
          <w:b/>
          <w:bCs/>
          <w:sz w:val="24"/>
          <w:szCs w:val="24"/>
          <w:lang w:eastAsia="ru-RU"/>
        </w:rPr>
      </w:pPr>
      <w:r w:rsidRPr="00E676CA">
        <w:rPr>
          <w:rFonts w:ascii="Times New Roman" w:eastAsia="Segoe UI" w:hAnsi="Times New Roman" w:cs="Times New Roman"/>
          <w:b/>
          <w:bCs/>
          <w:sz w:val="24"/>
          <w:szCs w:val="24"/>
          <w:lang w:eastAsia="ru-RU"/>
        </w:rPr>
        <w:t>3.2. Учебно-методическое обеспечение</w:t>
      </w:r>
    </w:p>
    <w:p w:rsidR="004613BC" w:rsidRPr="00E676CA" w:rsidRDefault="004613BC" w:rsidP="004613BC">
      <w:pPr>
        <w:spacing w:line="276" w:lineRule="auto"/>
        <w:ind w:firstLine="709"/>
        <w:contextualSpacing/>
        <w:rPr>
          <w:rFonts w:ascii="Times New Roman" w:hAnsi="Times New Roman" w:cs="Times New Roman"/>
          <w:b/>
          <w:sz w:val="24"/>
          <w:szCs w:val="24"/>
        </w:rPr>
      </w:pPr>
      <w:r w:rsidRPr="00E676CA">
        <w:rPr>
          <w:rFonts w:ascii="Times New Roman" w:hAnsi="Times New Roman" w:cs="Times New Roman"/>
          <w:b/>
          <w:sz w:val="24"/>
          <w:szCs w:val="24"/>
        </w:rPr>
        <w:t>3.2.1. Основные печатные и/или электронные издания</w:t>
      </w:r>
    </w:p>
    <w:p w:rsidR="004613BC" w:rsidRPr="00E676CA" w:rsidRDefault="004613BC" w:rsidP="009A0911">
      <w:pPr>
        <w:pStyle w:val="a5"/>
        <w:numPr>
          <w:ilvl w:val="0"/>
          <w:numId w:val="75"/>
        </w:numPr>
        <w:jc w:val="both"/>
        <w:rPr>
          <w:rFonts w:ascii="Times New Roman" w:hAnsi="Times New Roman" w:cs="Times New Roman"/>
          <w:sz w:val="24"/>
          <w:szCs w:val="24"/>
        </w:rPr>
      </w:pPr>
      <w:r w:rsidRPr="00E676CA">
        <w:rPr>
          <w:rFonts w:ascii="Times New Roman" w:hAnsi="Times New Roman" w:cs="Times New Roman"/>
          <w:sz w:val="24"/>
          <w:szCs w:val="24"/>
          <w:shd w:val="clear" w:color="auto" w:fill="FFFFFF"/>
        </w:rPr>
        <w:t>Анненкова, А. В. Английский язык для технических специальностей: интегрированный практический курс / А. В. Анненкова, Ю. Ю. Клибанова. — Санкт-Петербург : Лань, 2023. — 112 с. </w:t>
      </w:r>
    </w:p>
    <w:p w:rsidR="004613BC" w:rsidRPr="00E676CA" w:rsidRDefault="004613BC" w:rsidP="009A0911">
      <w:pPr>
        <w:pStyle w:val="a5"/>
        <w:numPr>
          <w:ilvl w:val="0"/>
          <w:numId w:val="75"/>
        </w:numPr>
        <w:jc w:val="both"/>
        <w:rPr>
          <w:rFonts w:ascii="Times New Roman" w:hAnsi="Times New Roman" w:cs="Times New Roman"/>
          <w:sz w:val="24"/>
          <w:szCs w:val="24"/>
          <w:lang w:val="en-US"/>
        </w:rPr>
      </w:pPr>
      <w:r w:rsidRPr="00E676CA">
        <w:rPr>
          <w:rFonts w:ascii="Times New Roman" w:hAnsi="Times New Roman" w:cs="Times New Roman"/>
          <w:sz w:val="24"/>
          <w:szCs w:val="24"/>
          <w:shd w:val="clear" w:color="auto" w:fill="FFFFFF"/>
        </w:rPr>
        <w:t xml:space="preserve">Бжилянская, Г. М. Английский язык для студентов техникумов и технических колледжей. </w:t>
      </w:r>
      <w:r w:rsidRPr="00E676CA">
        <w:rPr>
          <w:rFonts w:ascii="Times New Roman" w:hAnsi="Times New Roman" w:cs="Times New Roman"/>
          <w:sz w:val="24"/>
          <w:szCs w:val="24"/>
          <w:shd w:val="clear" w:color="auto" w:fill="FFFFFF"/>
          <w:lang w:val="en-US"/>
        </w:rPr>
        <w:t xml:space="preserve">English for Students at Technical Secondary Schools and Technical Colleges : </w:t>
      </w:r>
      <w:r w:rsidRPr="00E676CA">
        <w:rPr>
          <w:rFonts w:ascii="Times New Roman" w:hAnsi="Times New Roman" w:cs="Times New Roman"/>
          <w:sz w:val="24"/>
          <w:szCs w:val="24"/>
          <w:shd w:val="clear" w:color="auto" w:fill="FFFFFF"/>
        </w:rPr>
        <w:t>учебное</w:t>
      </w:r>
      <w:r w:rsidRPr="00E676CA">
        <w:rPr>
          <w:rFonts w:ascii="Times New Roman" w:hAnsi="Times New Roman" w:cs="Times New Roman"/>
          <w:sz w:val="24"/>
          <w:szCs w:val="24"/>
          <w:shd w:val="clear" w:color="auto" w:fill="FFFFFF"/>
          <w:lang w:val="en-US"/>
        </w:rPr>
        <w:t xml:space="preserve"> </w:t>
      </w:r>
      <w:r w:rsidRPr="00E676CA">
        <w:rPr>
          <w:rFonts w:ascii="Times New Roman" w:hAnsi="Times New Roman" w:cs="Times New Roman"/>
          <w:sz w:val="24"/>
          <w:szCs w:val="24"/>
          <w:shd w:val="clear" w:color="auto" w:fill="FFFFFF"/>
        </w:rPr>
        <w:t>пособие</w:t>
      </w:r>
      <w:r w:rsidRPr="00E676CA">
        <w:rPr>
          <w:rFonts w:ascii="Times New Roman" w:hAnsi="Times New Roman" w:cs="Times New Roman"/>
          <w:sz w:val="24"/>
          <w:szCs w:val="24"/>
          <w:shd w:val="clear" w:color="auto" w:fill="FFFFFF"/>
          <w:lang w:val="en-US"/>
        </w:rPr>
        <w:t xml:space="preserve"> </w:t>
      </w:r>
      <w:r w:rsidRPr="00E676CA">
        <w:rPr>
          <w:rFonts w:ascii="Times New Roman" w:hAnsi="Times New Roman" w:cs="Times New Roman"/>
          <w:sz w:val="24"/>
          <w:szCs w:val="24"/>
          <w:shd w:val="clear" w:color="auto" w:fill="FFFFFF"/>
        </w:rPr>
        <w:t>для</w:t>
      </w:r>
      <w:r w:rsidRPr="00E676CA">
        <w:rPr>
          <w:rFonts w:ascii="Times New Roman" w:hAnsi="Times New Roman" w:cs="Times New Roman"/>
          <w:sz w:val="24"/>
          <w:szCs w:val="24"/>
          <w:shd w:val="clear" w:color="auto" w:fill="FFFFFF"/>
          <w:lang w:val="en-US"/>
        </w:rPr>
        <w:t xml:space="preserve"> </w:t>
      </w:r>
      <w:r w:rsidRPr="00E676CA">
        <w:rPr>
          <w:rFonts w:ascii="Times New Roman" w:hAnsi="Times New Roman" w:cs="Times New Roman"/>
          <w:sz w:val="24"/>
          <w:szCs w:val="24"/>
          <w:shd w:val="clear" w:color="auto" w:fill="FFFFFF"/>
        </w:rPr>
        <w:t>СПО</w:t>
      </w:r>
      <w:r w:rsidRPr="00E676CA">
        <w:rPr>
          <w:rFonts w:ascii="Times New Roman" w:hAnsi="Times New Roman" w:cs="Times New Roman"/>
          <w:sz w:val="24"/>
          <w:szCs w:val="24"/>
          <w:shd w:val="clear" w:color="auto" w:fill="FFFFFF"/>
          <w:lang w:val="en-US"/>
        </w:rPr>
        <w:t xml:space="preserve"> / </w:t>
      </w:r>
      <w:r w:rsidRPr="00E676CA">
        <w:rPr>
          <w:rFonts w:ascii="Times New Roman" w:hAnsi="Times New Roman" w:cs="Times New Roman"/>
          <w:sz w:val="24"/>
          <w:szCs w:val="24"/>
          <w:shd w:val="clear" w:color="auto" w:fill="FFFFFF"/>
        </w:rPr>
        <w:t>Г</w:t>
      </w:r>
      <w:r w:rsidRPr="00E676CA">
        <w:rPr>
          <w:rFonts w:ascii="Times New Roman" w:hAnsi="Times New Roman" w:cs="Times New Roman"/>
          <w:sz w:val="24"/>
          <w:szCs w:val="24"/>
          <w:shd w:val="clear" w:color="auto" w:fill="FFFFFF"/>
          <w:lang w:val="en-US"/>
        </w:rPr>
        <w:t xml:space="preserve">. </w:t>
      </w:r>
      <w:r w:rsidRPr="00E676CA">
        <w:rPr>
          <w:rFonts w:ascii="Times New Roman" w:hAnsi="Times New Roman" w:cs="Times New Roman"/>
          <w:sz w:val="24"/>
          <w:szCs w:val="24"/>
          <w:shd w:val="clear" w:color="auto" w:fill="FFFFFF"/>
        </w:rPr>
        <w:t>М</w:t>
      </w:r>
      <w:r w:rsidRPr="00E676CA">
        <w:rPr>
          <w:rFonts w:ascii="Times New Roman" w:hAnsi="Times New Roman" w:cs="Times New Roman"/>
          <w:sz w:val="24"/>
          <w:szCs w:val="24"/>
          <w:shd w:val="clear" w:color="auto" w:fill="FFFFFF"/>
          <w:lang w:val="en-US"/>
        </w:rPr>
        <w:t xml:space="preserve">. </w:t>
      </w:r>
      <w:r w:rsidRPr="00E676CA">
        <w:rPr>
          <w:rFonts w:ascii="Times New Roman" w:hAnsi="Times New Roman" w:cs="Times New Roman"/>
          <w:sz w:val="24"/>
          <w:szCs w:val="24"/>
          <w:shd w:val="clear" w:color="auto" w:fill="FFFFFF"/>
        </w:rPr>
        <w:t>Бжилянская</w:t>
      </w:r>
      <w:r w:rsidRPr="00E676CA">
        <w:rPr>
          <w:rFonts w:ascii="Times New Roman" w:hAnsi="Times New Roman" w:cs="Times New Roman"/>
          <w:sz w:val="24"/>
          <w:szCs w:val="24"/>
          <w:shd w:val="clear" w:color="auto" w:fill="FFFFFF"/>
          <w:lang w:val="en-US"/>
        </w:rPr>
        <w:t>. — 3-</w:t>
      </w:r>
      <w:r w:rsidRPr="00E676CA">
        <w:rPr>
          <w:rFonts w:ascii="Times New Roman" w:hAnsi="Times New Roman" w:cs="Times New Roman"/>
          <w:sz w:val="24"/>
          <w:szCs w:val="24"/>
          <w:shd w:val="clear" w:color="auto" w:fill="FFFFFF"/>
        </w:rPr>
        <w:t>е</w:t>
      </w:r>
      <w:r w:rsidRPr="00E676CA">
        <w:rPr>
          <w:rFonts w:ascii="Times New Roman" w:hAnsi="Times New Roman" w:cs="Times New Roman"/>
          <w:sz w:val="24"/>
          <w:szCs w:val="24"/>
          <w:shd w:val="clear" w:color="auto" w:fill="FFFFFF"/>
          <w:lang w:val="en-US"/>
        </w:rPr>
        <w:t xml:space="preserve"> </w:t>
      </w:r>
      <w:r w:rsidRPr="00E676CA">
        <w:rPr>
          <w:rFonts w:ascii="Times New Roman" w:hAnsi="Times New Roman" w:cs="Times New Roman"/>
          <w:sz w:val="24"/>
          <w:szCs w:val="24"/>
          <w:shd w:val="clear" w:color="auto" w:fill="FFFFFF"/>
        </w:rPr>
        <w:t>изд</w:t>
      </w:r>
      <w:r w:rsidRPr="00E676CA">
        <w:rPr>
          <w:rFonts w:ascii="Times New Roman" w:hAnsi="Times New Roman" w:cs="Times New Roman"/>
          <w:sz w:val="24"/>
          <w:szCs w:val="24"/>
          <w:shd w:val="clear" w:color="auto" w:fill="FFFFFF"/>
          <w:lang w:val="en-US"/>
        </w:rPr>
        <w:t xml:space="preserve">., </w:t>
      </w:r>
      <w:r w:rsidRPr="00E676CA">
        <w:rPr>
          <w:rFonts w:ascii="Times New Roman" w:hAnsi="Times New Roman" w:cs="Times New Roman"/>
          <w:sz w:val="24"/>
          <w:szCs w:val="24"/>
          <w:shd w:val="clear" w:color="auto" w:fill="FFFFFF"/>
        </w:rPr>
        <w:t>стер</w:t>
      </w:r>
      <w:r w:rsidRPr="00E676CA">
        <w:rPr>
          <w:rFonts w:ascii="Times New Roman" w:hAnsi="Times New Roman" w:cs="Times New Roman"/>
          <w:sz w:val="24"/>
          <w:szCs w:val="24"/>
          <w:shd w:val="clear" w:color="auto" w:fill="FFFFFF"/>
          <w:lang w:val="en-US"/>
        </w:rPr>
        <w:t xml:space="preserve">. — </w:t>
      </w:r>
      <w:r w:rsidRPr="00E676CA">
        <w:rPr>
          <w:rFonts w:ascii="Times New Roman" w:hAnsi="Times New Roman" w:cs="Times New Roman"/>
          <w:sz w:val="24"/>
          <w:szCs w:val="24"/>
          <w:shd w:val="clear" w:color="auto" w:fill="FFFFFF"/>
        </w:rPr>
        <w:t>Санкт</w:t>
      </w:r>
      <w:r w:rsidRPr="00E676CA">
        <w:rPr>
          <w:rFonts w:ascii="Times New Roman" w:hAnsi="Times New Roman" w:cs="Times New Roman"/>
          <w:sz w:val="24"/>
          <w:szCs w:val="24"/>
          <w:shd w:val="clear" w:color="auto" w:fill="FFFFFF"/>
          <w:lang w:val="en-US"/>
        </w:rPr>
        <w:t>-</w:t>
      </w:r>
      <w:r w:rsidRPr="00E676CA">
        <w:rPr>
          <w:rFonts w:ascii="Times New Roman" w:hAnsi="Times New Roman" w:cs="Times New Roman"/>
          <w:sz w:val="24"/>
          <w:szCs w:val="24"/>
          <w:shd w:val="clear" w:color="auto" w:fill="FFFFFF"/>
        </w:rPr>
        <w:t>Петербург</w:t>
      </w:r>
      <w:r w:rsidRPr="00E676CA">
        <w:rPr>
          <w:rFonts w:ascii="Times New Roman" w:hAnsi="Times New Roman" w:cs="Times New Roman"/>
          <w:sz w:val="24"/>
          <w:szCs w:val="24"/>
          <w:shd w:val="clear" w:color="auto" w:fill="FFFFFF"/>
          <w:lang w:val="en-US"/>
        </w:rPr>
        <w:t xml:space="preserve"> : </w:t>
      </w:r>
      <w:r w:rsidRPr="00E676CA">
        <w:rPr>
          <w:rFonts w:ascii="Times New Roman" w:hAnsi="Times New Roman" w:cs="Times New Roman"/>
          <w:sz w:val="24"/>
          <w:szCs w:val="24"/>
          <w:shd w:val="clear" w:color="auto" w:fill="FFFFFF"/>
        </w:rPr>
        <w:t>Лань</w:t>
      </w:r>
      <w:r w:rsidRPr="00E676CA">
        <w:rPr>
          <w:rFonts w:ascii="Times New Roman" w:hAnsi="Times New Roman" w:cs="Times New Roman"/>
          <w:sz w:val="24"/>
          <w:szCs w:val="24"/>
          <w:shd w:val="clear" w:color="auto" w:fill="FFFFFF"/>
          <w:lang w:val="en-US"/>
        </w:rPr>
        <w:t xml:space="preserve">, 2024. — 316 </w:t>
      </w:r>
      <w:r w:rsidRPr="00E676CA">
        <w:rPr>
          <w:rFonts w:ascii="Times New Roman" w:hAnsi="Times New Roman" w:cs="Times New Roman"/>
          <w:sz w:val="24"/>
          <w:szCs w:val="24"/>
          <w:shd w:val="clear" w:color="auto" w:fill="FFFFFF"/>
        </w:rPr>
        <w:t>с</w:t>
      </w:r>
      <w:r w:rsidRPr="00E676CA">
        <w:rPr>
          <w:rFonts w:ascii="Times New Roman" w:hAnsi="Times New Roman" w:cs="Times New Roman"/>
          <w:sz w:val="24"/>
          <w:szCs w:val="24"/>
          <w:shd w:val="clear" w:color="auto" w:fill="FFFFFF"/>
          <w:lang w:val="en-US"/>
        </w:rPr>
        <w:t>. </w:t>
      </w:r>
    </w:p>
    <w:p w:rsidR="004613BC" w:rsidRPr="002A412E" w:rsidRDefault="004613BC" w:rsidP="004613BC">
      <w:pPr>
        <w:ind w:firstLine="709"/>
        <w:contextualSpacing/>
        <w:rPr>
          <w:rFonts w:ascii="Times New Roman" w:hAnsi="Times New Roman" w:cs="Times New Roman"/>
          <w:b/>
          <w:sz w:val="24"/>
          <w:szCs w:val="24"/>
          <w:lang w:val="en-US"/>
        </w:rPr>
      </w:pPr>
    </w:p>
    <w:p w:rsidR="004613BC" w:rsidRPr="00E676CA" w:rsidRDefault="004613BC" w:rsidP="004613BC">
      <w:pPr>
        <w:ind w:right="-1" w:firstLine="709"/>
        <w:contextualSpacing/>
        <w:jc w:val="both"/>
        <w:rPr>
          <w:rFonts w:ascii="Times New Roman" w:eastAsia="Calibri" w:hAnsi="Times New Roman" w:cs="Times New Roman"/>
          <w:b/>
          <w:bCs/>
          <w:sz w:val="24"/>
          <w:szCs w:val="24"/>
        </w:rPr>
      </w:pPr>
      <w:r w:rsidRPr="00E676CA">
        <w:rPr>
          <w:rFonts w:ascii="Times New Roman" w:eastAsia="Calibri" w:hAnsi="Times New Roman" w:cs="Times New Roman"/>
          <w:b/>
          <w:sz w:val="24"/>
          <w:szCs w:val="24"/>
        </w:rPr>
        <w:t>3.2.2 Дополнительные источники</w:t>
      </w:r>
    </w:p>
    <w:p w:rsidR="004613BC" w:rsidRPr="00E676CA" w:rsidRDefault="004613BC" w:rsidP="009A0911">
      <w:pPr>
        <w:pStyle w:val="a5"/>
        <w:numPr>
          <w:ilvl w:val="0"/>
          <w:numId w:val="76"/>
        </w:numPr>
        <w:jc w:val="both"/>
        <w:rPr>
          <w:rFonts w:ascii="Times New Roman" w:hAnsi="Times New Roman" w:cs="Times New Roman"/>
          <w:sz w:val="24"/>
          <w:szCs w:val="24"/>
        </w:rPr>
      </w:pPr>
      <w:r w:rsidRPr="00E676CA">
        <w:rPr>
          <w:rFonts w:ascii="Times New Roman" w:hAnsi="Times New Roman" w:cs="Times New Roman"/>
          <w:sz w:val="24"/>
          <w:szCs w:val="24"/>
        </w:rPr>
        <w:t>Безкоровайная Г.Т. Планета английского: учебник английского языка для учреждений СПО / Г.Т. Безкоровайная. — 8-е изд., стер. — М.: Издательский центр «Академия», 2020. — 204 с.</w:t>
      </w:r>
    </w:p>
    <w:p w:rsidR="004613BC" w:rsidRPr="00E676CA" w:rsidRDefault="004613BC" w:rsidP="009A0911">
      <w:pPr>
        <w:pStyle w:val="a5"/>
        <w:numPr>
          <w:ilvl w:val="0"/>
          <w:numId w:val="76"/>
        </w:numPr>
        <w:jc w:val="both"/>
        <w:rPr>
          <w:rFonts w:ascii="Times New Roman" w:hAnsi="Times New Roman" w:cs="Times New Roman"/>
          <w:sz w:val="24"/>
          <w:szCs w:val="24"/>
        </w:rPr>
      </w:pPr>
      <w:r w:rsidRPr="00E676CA">
        <w:rPr>
          <w:rFonts w:ascii="Times New Roman" w:hAnsi="Times New Roman" w:cs="Times New Roman"/>
          <w:sz w:val="24"/>
          <w:szCs w:val="24"/>
          <w:shd w:val="clear" w:color="auto" w:fill="FFFFFF"/>
        </w:rPr>
        <w:t>Малецкая, О. П. Английский язык: учебное пособие для спо/О.П.Малецкая, И. М. Селевина. — 2-е изд., стер. — Санкт-Петербург: Лань, 2021. — 136 с. </w:t>
      </w:r>
    </w:p>
    <w:p w:rsidR="004613BC" w:rsidRPr="00E676CA" w:rsidRDefault="004613BC" w:rsidP="004613BC">
      <w:pPr>
        <w:spacing w:line="276" w:lineRule="auto"/>
        <w:ind w:firstLine="709"/>
        <w:contextualSpacing/>
        <w:jc w:val="both"/>
        <w:rPr>
          <w:rFonts w:ascii="Times New Roman" w:hAnsi="Times New Roman" w:cs="Times New Roman"/>
          <w:bCs/>
          <w:i/>
          <w:sz w:val="24"/>
          <w:szCs w:val="24"/>
        </w:rPr>
      </w:pPr>
    </w:p>
    <w:p w:rsidR="004613BC" w:rsidRPr="00177787" w:rsidRDefault="004613BC" w:rsidP="004613BC">
      <w:pPr>
        <w:keepNext/>
        <w:spacing w:after="120"/>
        <w:jc w:val="center"/>
        <w:outlineLvl w:val="0"/>
        <w:rPr>
          <w:rFonts w:ascii="Times New Roman" w:eastAsia="Segoe UI" w:hAnsi="Times New Roman" w:cs="Times New Roman"/>
          <w:caps/>
          <w:kern w:val="32"/>
          <w:sz w:val="24"/>
          <w:szCs w:val="24"/>
          <w:lang w:eastAsia="x-none"/>
        </w:rPr>
      </w:pPr>
      <w:r w:rsidRPr="00177787">
        <w:rPr>
          <w:rFonts w:ascii="Times New Roman" w:eastAsia="Segoe UI" w:hAnsi="Times New Roman" w:cs="Times New Roman"/>
          <w:b/>
          <w:bCs/>
          <w:caps/>
          <w:kern w:val="32"/>
          <w:sz w:val="24"/>
          <w:szCs w:val="24"/>
          <w:lang w:val="x-none" w:eastAsia="x-none"/>
        </w:rPr>
        <w:t xml:space="preserve">4. Контроль и оценка результатов </w:t>
      </w:r>
      <w:r w:rsidRPr="00177787">
        <w:rPr>
          <w:rFonts w:ascii="Times New Roman" w:eastAsia="Segoe UI" w:hAnsi="Times New Roman" w:cs="Times New Roman"/>
          <w:b/>
          <w:bCs/>
          <w:caps/>
          <w:kern w:val="32"/>
          <w:sz w:val="24"/>
          <w:szCs w:val="24"/>
          <w:lang w:val="x-none" w:eastAsia="x-none"/>
        </w:rPr>
        <w:br/>
        <w:t xml:space="preserve">освоения </w:t>
      </w:r>
      <w:r w:rsidRPr="00177787">
        <w:rPr>
          <w:rFonts w:ascii="Times New Roman" w:eastAsia="Segoe UI" w:hAnsi="Times New Roman" w:cs="Times New Roman"/>
          <w:b/>
          <w:bCs/>
          <w:caps/>
          <w:kern w:val="32"/>
          <w:sz w:val="24"/>
          <w:szCs w:val="24"/>
          <w:lang w:eastAsia="x-none"/>
        </w:rPr>
        <w:t>ДИСЦИПЛИНЫ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0" w:type="dxa"/>
          <w:right w:w="170" w:type="dxa"/>
        </w:tblCellMar>
        <w:tblLook w:val="01E0" w:firstRow="1" w:lastRow="1" w:firstColumn="1" w:lastColumn="1" w:noHBand="0" w:noVBand="0"/>
      </w:tblPr>
      <w:tblGrid>
        <w:gridCol w:w="3720"/>
        <w:gridCol w:w="3984"/>
        <w:gridCol w:w="2274"/>
      </w:tblGrid>
      <w:tr w:rsidR="004613BC" w:rsidRPr="009C70C5" w:rsidTr="004E4E91">
        <w:trPr>
          <w:jc w:val="center"/>
        </w:trPr>
        <w:tc>
          <w:tcPr>
            <w:tcW w:w="1875" w:type="pct"/>
          </w:tcPr>
          <w:p w:rsidR="004613BC" w:rsidRPr="009C70C5" w:rsidRDefault="004613BC" w:rsidP="004E4E91">
            <w:pPr>
              <w:ind w:right="-1"/>
              <w:jc w:val="center"/>
              <w:rPr>
                <w:rFonts w:ascii="Times New Roman" w:eastAsia="Calibri" w:hAnsi="Times New Roman"/>
                <w:b/>
                <w:bCs/>
                <w:i/>
                <w:sz w:val="24"/>
                <w:szCs w:val="24"/>
              </w:rPr>
            </w:pPr>
            <w:r w:rsidRPr="009C70C5">
              <w:rPr>
                <w:rFonts w:ascii="Times New Roman" w:eastAsia="Calibri" w:hAnsi="Times New Roman"/>
                <w:b/>
                <w:bCs/>
                <w:i/>
                <w:sz w:val="24"/>
                <w:szCs w:val="24"/>
              </w:rPr>
              <w:t>Результаты обучения</w:t>
            </w:r>
          </w:p>
        </w:tc>
        <w:tc>
          <w:tcPr>
            <w:tcW w:w="2007" w:type="pct"/>
          </w:tcPr>
          <w:p w:rsidR="004613BC" w:rsidRPr="009C70C5" w:rsidRDefault="004613BC" w:rsidP="004E4E91">
            <w:pPr>
              <w:ind w:right="-1"/>
              <w:jc w:val="center"/>
              <w:rPr>
                <w:rFonts w:ascii="Times New Roman" w:eastAsia="Calibri" w:hAnsi="Times New Roman"/>
                <w:b/>
                <w:bCs/>
                <w:i/>
                <w:sz w:val="24"/>
                <w:szCs w:val="24"/>
              </w:rPr>
            </w:pPr>
            <w:r w:rsidRPr="009C70C5">
              <w:rPr>
                <w:rFonts w:ascii="Times New Roman" w:eastAsia="Calibri" w:hAnsi="Times New Roman"/>
                <w:b/>
                <w:bCs/>
                <w:i/>
                <w:sz w:val="24"/>
                <w:szCs w:val="24"/>
              </w:rPr>
              <w:t>Критерии оценки</w:t>
            </w:r>
          </w:p>
        </w:tc>
        <w:tc>
          <w:tcPr>
            <w:tcW w:w="1118" w:type="pct"/>
          </w:tcPr>
          <w:p w:rsidR="004613BC" w:rsidRPr="009C70C5" w:rsidRDefault="004613BC" w:rsidP="004E4E91">
            <w:pPr>
              <w:ind w:right="-1"/>
              <w:jc w:val="center"/>
              <w:rPr>
                <w:rFonts w:ascii="Times New Roman" w:eastAsia="Calibri" w:hAnsi="Times New Roman"/>
                <w:b/>
                <w:bCs/>
                <w:i/>
                <w:sz w:val="24"/>
                <w:szCs w:val="24"/>
              </w:rPr>
            </w:pPr>
            <w:r w:rsidRPr="009C70C5">
              <w:rPr>
                <w:rFonts w:ascii="Times New Roman" w:eastAsia="Calibri" w:hAnsi="Times New Roman"/>
                <w:b/>
                <w:bCs/>
                <w:i/>
                <w:sz w:val="24"/>
                <w:szCs w:val="24"/>
              </w:rPr>
              <w:t>Методы оценки</w:t>
            </w:r>
          </w:p>
        </w:tc>
      </w:tr>
      <w:tr w:rsidR="004613BC" w:rsidRPr="009C70C5" w:rsidTr="004E4E91">
        <w:trPr>
          <w:jc w:val="center"/>
        </w:trPr>
        <w:tc>
          <w:tcPr>
            <w:tcW w:w="5000" w:type="pct"/>
            <w:gridSpan w:val="3"/>
            <w:vAlign w:val="center"/>
          </w:tcPr>
          <w:p w:rsidR="004613BC" w:rsidRPr="009C70C5" w:rsidRDefault="004613BC" w:rsidP="004E4E91">
            <w:pPr>
              <w:ind w:right="-1"/>
              <w:jc w:val="center"/>
              <w:rPr>
                <w:rFonts w:ascii="Times New Roman" w:eastAsia="Calibri" w:hAnsi="Times New Roman"/>
                <w:b/>
                <w:iCs/>
                <w:sz w:val="24"/>
                <w:szCs w:val="24"/>
              </w:rPr>
            </w:pPr>
            <w:r w:rsidRPr="009C70C5">
              <w:rPr>
                <w:rFonts w:ascii="Times New Roman" w:eastAsia="Calibri" w:hAnsi="Times New Roman"/>
                <w:b/>
                <w:iCs/>
                <w:sz w:val="24"/>
                <w:szCs w:val="24"/>
              </w:rPr>
              <w:t>Перечень знаний, осваиваемых в рамках дисциплины</w:t>
            </w:r>
          </w:p>
        </w:tc>
      </w:tr>
      <w:tr w:rsidR="004613BC" w:rsidRPr="009C70C5" w:rsidTr="004E4E91">
        <w:trPr>
          <w:jc w:val="center"/>
        </w:trPr>
        <w:tc>
          <w:tcPr>
            <w:tcW w:w="1875" w:type="pct"/>
          </w:tcPr>
          <w:p w:rsidR="004613BC" w:rsidRPr="009C70C5" w:rsidRDefault="004613BC" w:rsidP="004E4E91">
            <w:pPr>
              <w:jc w:val="both"/>
              <w:rPr>
                <w:rFonts w:ascii="Times New Roman" w:eastAsia="Calibri" w:hAnsi="Times New Roman"/>
                <w:bCs/>
                <w:iCs/>
                <w:sz w:val="24"/>
                <w:szCs w:val="24"/>
                <w:u w:val="single"/>
              </w:rPr>
            </w:pPr>
            <w:r w:rsidRPr="009C70C5">
              <w:rPr>
                <w:rFonts w:ascii="Times New Roman" w:eastAsia="Calibri" w:hAnsi="Times New Roman"/>
                <w:bCs/>
                <w:iCs/>
                <w:sz w:val="24"/>
                <w:szCs w:val="24"/>
                <w:u w:val="single"/>
              </w:rPr>
              <w:t>Знать:</w:t>
            </w:r>
          </w:p>
          <w:p w:rsidR="004613BC" w:rsidRPr="009C70C5" w:rsidRDefault="004613BC" w:rsidP="004E4E91">
            <w:pPr>
              <w:ind w:firstLine="306"/>
              <w:jc w:val="both"/>
              <w:rPr>
                <w:rFonts w:ascii="Times New Roman" w:eastAsia="Calibri" w:hAnsi="Times New Roman"/>
                <w:bCs/>
                <w:iCs/>
                <w:sz w:val="24"/>
                <w:szCs w:val="24"/>
              </w:rPr>
            </w:pPr>
            <w:r w:rsidRPr="009C70C5">
              <w:rPr>
                <w:rFonts w:ascii="Times New Roman" w:eastAsia="Calibri" w:hAnsi="Times New Roman"/>
                <w:bCs/>
                <w:iCs/>
                <w:sz w:val="24"/>
                <w:szCs w:val="24"/>
              </w:rPr>
              <w:t>лексический и грамматический минимум, относящийся к описанию предметов, средств и процессов профессиональной деятельности;</w:t>
            </w:r>
          </w:p>
          <w:p w:rsidR="004613BC" w:rsidRPr="009C70C5" w:rsidRDefault="004613BC" w:rsidP="004E4E91">
            <w:pPr>
              <w:ind w:firstLine="306"/>
              <w:jc w:val="both"/>
              <w:rPr>
                <w:rFonts w:ascii="Times New Roman" w:eastAsia="Calibri" w:hAnsi="Times New Roman"/>
                <w:bCs/>
                <w:iCs/>
                <w:sz w:val="24"/>
                <w:szCs w:val="24"/>
              </w:rPr>
            </w:pPr>
            <w:r w:rsidRPr="009C70C5">
              <w:rPr>
                <w:rFonts w:ascii="Times New Roman" w:eastAsia="Calibri" w:hAnsi="Times New Roman"/>
                <w:bCs/>
                <w:iCs/>
                <w:sz w:val="24"/>
                <w:szCs w:val="24"/>
              </w:rPr>
              <w:t>лексический и грамматический минимум, необходимый для чтения и перевода текстов профессиональной направленности (со словарем);</w:t>
            </w:r>
          </w:p>
          <w:p w:rsidR="004613BC" w:rsidRPr="009C70C5" w:rsidRDefault="004613BC" w:rsidP="004E4E91">
            <w:pPr>
              <w:ind w:firstLine="306"/>
              <w:jc w:val="both"/>
              <w:rPr>
                <w:rFonts w:ascii="Times New Roman" w:eastAsia="Calibri" w:hAnsi="Times New Roman"/>
                <w:bCs/>
                <w:iCs/>
                <w:sz w:val="24"/>
                <w:szCs w:val="24"/>
              </w:rPr>
            </w:pPr>
            <w:r w:rsidRPr="009C70C5">
              <w:rPr>
                <w:rFonts w:ascii="Times New Roman" w:eastAsia="Calibri" w:hAnsi="Times New Roman"/>
                <w:bCs/>
                <w:iCs/>
                <w:sz w:val="24"/>
                <w:szCs w:val="24"/>
              </w:rPr>
              <w:t>общеупотребительные глаголы (общая и профессиональная лексика);</w:t>
            </w:r>
          </w:p>
          <w:p w:rsidR="004613BC" w:rsidRPr="009C70C5" w:rsidRDefault="004613BC" w:rsidP="004E4E91">
            <w:pPr>
              <w:ind w:firstLine="306"/>
              <w:jc w:val="both"/>
              <w:rPr>
                <w:rFonts w:ascii="Times New Roman" w:eastAsia="Calibri" w:hAnsi="Times New Roman"/>
                <w:bCs/>
                <w:iCs/>
                <w:sz w:val="24"/>
                <w:szCs w:val="24"/>
              </w:rPr>
            </w:pPr>
            <w:r w:rsidRPr="009C70C5">
              <w:rPr>
                <w:rFonts w:ascii="Times New Roman" w:eastAsia="Calibri" w:hAnsi="Times New Roman"/>
                <w:bCs/>
                <w:iCs/>
                <w:sz w:val="24"/>
                <w:szCs w:val="24"/>
              </w:rPr>
              <w:t>правила чтения текстов профессиональной направленности;</w:t>
            </w:r>
          </w:p>
          <w:p w:rsidR="004613BC" w:rsidRPr="009C70C5" w:rsidRDefault="004613BC" w:rsidP="004E4E91">
            <w:pPr>
              <w:ind w:firstLine="306"/>
              <w:jc w:val="both"/>
              <w:rPr>
                <w:rFonts w:ascii="Times New Roman" w:eastAsia="Calibri" w:hAnsi="Times New Roman"/>
                <w:bCs/>
                <w:iCs/>
                <w:sz w:val="24"/>
                <w:szCs w:val="24"/>
              </w:rPr>
            </w:pPr>
            <w:r w:rsidRPr="009C70C5">
              <w:rPr>
                <w:rFonts w:ascii="Times New Roman" w:eastAsia="Calibri" w:hAnsi="Times New Roman"/>
                <w:bCs/>
                <w:iCs/>
                <w:sz w:val="24"/>
                <w:szCs w:val="24"/>
              </w:rPr>
              <w:t>правила построения простых и сложных предложений на профессиональные темы;</w:t>
            </w:r>
          </w:p>
          <w:p w:rsidR="004613BC" w:rsidRPr="009C70C5" w:rsidRDefault="004613BC" w:rsidP="004E4E91">
            <w:pPr>
              <w:ind w:firstLine="306"/>
              <w:jc w:val="both"/>
              <w:rPr>
                <w:rFonts w:ascii="Times New Roman" w:eastAsia="Calibri" w:hAnsi="Times New Roman"/>
                <w:bCs/>
                <w:iCs/>
                <w:sz w:val="24"/>
                <w:szCs w:val="24"/>
              </w:rPr>
            </w:pPr>
            <w:r w:rsidRPr="009C70C5">
              <w:rPr>
                <w:rFonts w:ascii="Times New Roman" w:eastAsia="Calibri" w:hAnsi="Times New Roman"/>
                <w:bCs/>
                <w:iCs/>
                <w:sz w:val="24"/>
                <w:szCs w:val="24"/>
              </w:rPr>
              <w:t xml:space="preserve">правила речевого этикета и социокультурные нормы </w:t>
            </w:r>
            <w:r w:rsidRPr="009C70C5">
              <w:rPr>
                <w:rFonts w:ascii="Times New Roman" w:eastAsia="Calibri" w:hAnsi="Times New Roman"/>
                <w:bCs/>
                <w:iCs/>
                <w:sz w:val="24"/>
                <w:szCs w:val="24"/>
              </w:rPr>
              <w:lastRenderedPageBreak/>
              <w:t>общения на иностранном языке;</w:t>
            </w:r>
          </w:p>
          <w:p w:rsidR="004613BC" w:rsidRPr="009C70C5" w:rsidRDefault="004613BC" w:rsidP="004E4E91">
            <w:pPr>
              <w:ind w:firstLine="306"/>
              <w:jc w:val="both"/>
              <w:rPr>
                <w:rFonts w:ascii="Times New Roman" w:eastAsia="Calibri" w:hAnsi="Times New Roman"/>
                <w:bCs/>
                <w:iCs/>
                <w:sz w:val="24"/>
                <w:szCs w:val="24"/>
                <w:u w:val="single"/>
              </w:rPr>
            </w:pPr>
            <w:r w:rsidRPr="009C70C5">
              <w:rPr>
                <w:rFonts w:ascii="Times New Roman" w:eastAsia="Calibri" w:hAnsi="Times New Roman"/>
                <w:bCs/>
                <w:iCs/>
                <w:sz w:val="24"/>
                <w:szCs w:val="24"/>
              </w:rPr>
              <w:t>формы и виды устной и письменной коммуникации на иностранном языке при межличностном и межкультурном взаимодействии</w:t>
            </w:r>
          </w:p>
        </w:tc>
        <w:tc>
          <w:tcPr>
            <w:tcW w:w="2007" w:type="pct"/>
          </w:tcPr>
          <w:p w:rsidR="004613BC" w:rsidRPr="009C70C5" w:rsidRDefault="004613BC" w:rsidP="004E4E91">
            <w:pPr>
              <w:keepNext/>
              <w:ind w:firstLine="324"/>
              <w:jc w:val="both"/>
              <w:rPr>
                <w:rFonts w:ascii="Times New Roman" w:eastAsia="Calibri" w:hAnsi="Times New Roman"/>
                <w:color w:val="000000"/>
                <w:sz w:val="24"/>
                <w:szCs w:val="24"/>
              </w:rPr>
            </w:pPr>
            <w:r w:rsidRPr="009C70C5">
              <w:rPr>
                <w:rFonts w:ascii="Times New Roman" w:eastAsia="Calibri" w:hAnsi="Times New Roman"/>
                <w:color w:val="000000"/>
                <w:sz w:val="24"/>
                <w:szCs w:val="24"/>
              </w:rPr>
              <w:lastRenderedPageBreak/>
              <w:t>владеет лексическим и грамматическим минимумом, относящимся к описанию предметов, средств и процессов профессиональной деятельности;</w:t>
            </w:r>
          </w:p>
          <w:p w:rsidR="004613BC" w:rsidRPr="009C70C5" w:rsidRDefault="004613BC" w:rsidP="004E4E91">
            <w:pPr>
              <w:keepNext/>
              <w:ind w:firstLine="324"/>
              <w:jc w:val="both"/>
              <w:rPr>
                <w:rFonts w:ascii="Times New Roman" w:eastAsia="Calibri" w:hAnsi="Times New Roman"/>
                <w:color w:val="000000"/>
                <w:sz w:val="24"/>
                <w:szCs w:val="24"/>
              </w:rPr>
            </w:pPr>
            <w:r w:rsidRPr="009C70C5">
              <w:rPr>
                <w:rFonts w:ascii="Times New Roman" w:eastAsia="Calibri" w:hAnsi="Times New Roman"/>
                <w:color w:val="000000"/>
                <w:sz w:val="24"/>
                <w:szCs w:val="24"/>
              </w:rPr>
              <w:t>владеет лексическим и грамматическим минимумом, необходимым для чтения и перевода текстов профессиональной направленности (со словарем);</w:t>
            </w:r>
          </w:p>
          <w:p w:rsidR="004613BC" w:rsidRPr="009C70C5" w:rsidRDefault="004613BC" w:rsidP="004E4E91">
            <w:pPr>
              <w:keepNext/>
              <w:ind w:firstLine="324"/>
              <w:jc w:val="both"/>
              <w:rPr>
                <w:rFonts w:ascii="Times New Roman" w:eastAsia="Calibri" w:hAnsi="Times New Roman"/>
                <w:color w:val="000000"/>
                <w:sz w:val="24"/>
                <w:szCs w:val="24"/>
              </w:rPr>
            </w:pPr>
            <w:r w:rsidRPr="009C70C5">
              <w:rPr>
                <w:rFonts w:ascii="Times New Roman" w:eastAsia="Calibri" w:hAnsi="Times New Roman"/>
                <w:color w:val="000000"/>
                <w:sz w:val="24"/>
                <w:szCs w:val="24"/>
              </w:rPr>
              <w:t>демонстрирует знания при употреблении глаголов (общая и профессиональная лексика);</w:t>
            </w:r>
          </w:p>
          <w:p w:rsidR="004613BC" w:rsidRPr="009C70C5" w:rsidRDefault="004613BC" w:rsidP="004E4E91">
            <w:pPr>
              <w:keepNext/>
              <w:ind w:firstLine="324"/>
              <w:jc w:val="both"/>
              <w:rPr>
                <w:rFonts w:ascii="Times New Roman" w:eastAsia="Calibri" w:hAnsi="Times New Roman"/>
                <w:color w:val="000000"/>
                <w:sz w:val="24"/>
                <w:szCs w:val="24"/>
              </w:rPr>
            </w:pPr>
            <w:r w:rsidRPr="009C70C5">
              <w:rPr>
                <w:rFonts w:ascii="Times New Roman" w:eastAsia="Calibri" w:hAnsi="Times New Roman"/>
                <w:color w:val="000000"/>
                <w:sz w:val="24"/>
                <w:szCs w:val="24"/>
              </w:rPr>
              <w:t>демонстрирует знания правил чтения текстов профессиональной направленности;</w:t>
            </w:r>
          </w:p>
          <w:p w:rsidR="004613BC" w:rsidRPr="009C70C5" w:rsidRDefault="004613BC" w:rsidP="004E4E91">
            <w:pPr>
              <w:keepNext/>
              <w:ind w:firstLine="324"/>
              <w:jc w:val="both"/>
              <w:rPr>
                <w:rFonts w:ascii="Times New Roman" w:eastAsia="Calibri" w:hAnsi="Times New Roman"/>
                <w:color w:val="000000"/>
                <w:sz w:val="24"/>
                <w:szCs w:val="24"/>
              </w:rPr>
            </w:pPr>
            <w:r w:rsidRPr="009C70C5">
              <w:rPr>
                <w:rFonts w:ascii="Times New Roman" w:eastAsia="Calibri" w:hAnsi="Times New Roman"/>
                <w:color w:val="000000"/>
                <w:sz w:val="24"/>
                <w:szCs w:val="24"/>
              </w:rPr>
              <w:t>демонстрирует способность построения простых и сложных предложений на профессиональные темы;</w:t>
            </w:r>
          </w:p>
          <w:p w:rsidR="004613BC" w:rsidRPr="009C70C5" w:rsidRDefault="004613BC" w:rsidP="004E4E91">
            <w:pPr>
              <w:keepNext/>
              <w:ind w:firstLine="324"/>
              <w:jc w:val="both"/>
              <w:rPr>
                <w:rFonts w:ascii="Times New Roman" w:eastAsia="Calibri" w:hAnsi="Times New Roman"/>
                <w:color w:val="000000"/>
                <w:sz w:val="24"/>
                <w:szCs w:val="24"/>
              </w:rPr>
            </w:pPr>
            <w:r w:rsidRPr="009C70C5">
              <w:rPr>
                <w:rFonts w:ascii="Times New Roman" w:eastAsia="Calibri" w:hAnsi="Times New Roman"/>
                <w:color w:val="000000"/>
                <w:sz w:val="24"/>
                <w:szCs w:val="24"/>
              </w:rPr>
              <w:t xml:space="preserve">демонстрирует знания правил речевого этикета и социокультурных норм общения </w:t>
            </w:r>
            <w:r w:rsidRPr="009C70C5">
              <w:rPr>
                <w:rFonts w:ascii="Times New Roman" w:eastAsia="Calibri" w:hAnsi="Times New Roman"/>
                <w:color w:val="000000"/>
                <w:sz w:val="24"/>
                <w:szCs w:val="24"/>
              </w:rPr>
              <w:lastRenderedPageBreak/>
              <w:t>на иностранном языке;</w:t>
            </w:r>
          </w:p>
          <w:p w:rsidR="004613BC" w:rsidRPr="009C70C5" w:rsidRDefault="004613BC" w:rsidP="004E4E91">
            <w:pPr>
              <w:keepNext/>
              <w:ind w:firstLine="324"/>
              <w:jc w:val="both"/>
              <w:rPr>
                <w:rFonts w:ascii="Times New Roman" w:eastAsia="Calibri" w:hAnsi="Times New Roman"/>
                <w:color w:val="000000"/>
                <w:sz w:val="24"/>
                <w:szCs w:val="24"/>
              </w:rPr>
            </w:pPr>
            <w:r w:rsidRPr="009C70C5">
              <w:rPr>
                <w:rFonts w:ascii="Times New Roman" w:eastAsia="Calibri" w:hAnsi="Times New Roman"/>
                <w:color w:val="000000"/>
                <w:sz w:val="24"/>
                <w:szCs w:val="24"/>
              </w:rPr>
              <w:t>демонстрирует знания форм и видов устной и письменной коммуникации на иностранном языке при межличностном и межкультурном взаимодействии</w:t>
            </w:r>
          </w:p>
        </w:tc>
        <w:tc>
          <w:tcPr>
            <w:tcW w:w="1118" w:type="pct"/>
            <w:vAlign w:val="center"/>
          </w:tcPr>
          <w:p w:rsidR="004613BC" w:rsidRPr="009C70C5" w:rsidRDefault="004613BC" w:rsidP="004E4E91">
            <w:pPr>
              <w:jc w:val="center"/>
              <w:rPr>
                <w:rFonts w:ascii="Times New Roman" w:eastAsia="Calibri" w:hAnsi="Times New Roman"/>
                <w:bCs/>
                <w:iCs/>
                <w:sz w:val="24"/>
                <w:szCs w:val="24"/>
              </w:rPr>
            </w:pPr>
            <w:r w:rsidRPr="009C70C5">
              <w:rPr>
                <w:rFonts w:ascii="Times New Roman" w:eastAsia="Calibri" w:hAnsi="Times New Roman"/>
                <w:bCs/>
                <w:iCs/>
                <w:sz w:val="24"/>
                <w:szCs w:val="24"/>
              </w:rPr>
              <w:lastRenderedPageBreak/>
              <w:t>Письменный и устный опрос. Тестирование.</w:t>
            </w:r>
          </w:p>
          <w:p w:rsidR="004613BC" w:rsidRPr="009C70C5" w:rsidRDefault="004613BC" w:rsidP="004E4E91">
            <w:pPr>
              <w:jc w:val="center"/>
              <w:rPr>
                <w:rFonts w:ascii="Times New Roman" w:eastAsia="Calibri" w:hAnsi="Times New Roman"/>
                <w:bCs/>
                <w:iCs/>
                <w:sz w:val="24"/>
                <w:szCs w:val="24"/>
              </w:rPr>
            </w:pPr>
            <w:r w:rsidRPr="009C70C5">
              <w:rPr>
                <w:rFonts w:ascii="Times New Roman" w:eastAsia="Calibri" w:hAnsi="Times New Roman"/>
                <w:bCs/>
                <w:iCs/>
                <w:sz w:val="24"/>
                <w:szCs w:val="24"/>
              </w:rPr>
              <w:t>Дискуссия. Выполнение упражнений. Составление диалогов;</w:t>
            </w:r>
          </w:p>
          <w:p w:rsidR="004613BC" w:rsidRPr="009C70C5" w:rsidRDefault="004613BC" w:rsidP="004E4E91">
            <w:pPr>
              <w:jc w:val="center"/>
              <w:rPr>
                <w:rFonts w:ascii="Times New Roman" w:eastAsia="Calibri" w:hAnsi="Times New Roman"/>
                <w:bCs/>
                <w:iCs/>
                <w:sz w:val="24"/>
                <w:szCs w:val="24"/>
              </w:rPr>
            </w:pPr>
            <w:r w:rsidRPr="009C70C5">
              <w:rPr>
                <w:rFonts w:ascii="Times New Roman" w:eastAsia="Calibri" w:hAnsi="Times New Roman"/>
                <w:bCs/>
                <w:iCs/>
                <w:sz w:val="24"/>
                <w:szCs w:val="24"/>
              </w:rPr>
              <w:t>Участие в диалогах, ролевых играх.</w:t>
            </w:r>
          </w:p>
          <w:p w:rsidR="004613BC" w:rsidRPr="009C70C5" w:rsidRDefault="004613BC" w:rsidP="004E4E91">
            <w:pPr>
              <w:jc w:val="center"/>
              <w:rPr>
                <w:rFonts w:ascii="Times New Roman" w:eastAsia="Calibri" w:hAnsi="Times New Roman"/>
                <w:bCs/>
                <w:i/>
                <w:sz w:val="24"/>
                <w:szCs w:val="24"/>
              </w:rPr>
            </w:pPr>
            <w:r w:rsidRPr="009C70C5">
              <w:rPr>
                <w:rFonts w:ascii="Times New Roman" w:eastAsia="Calibri" w:hAnsi="Times New Roman"/>
                <w:bCs/>
                <w:iCs/>
                <w:sz w:val="24"/>
                <w:szCs w:val="24"/>
              </w:rPr>
              <w:t>Практические задания по работе с информацией, документами, профессиональной литературой</w:t>
            </w:r>
          </w:p>
        </w:tc>
      </w:tr>
      <w:tr w:rsidR="004613BC" w:rsidRPr="009C70C5" w:rsidTr="004E4E91">
        <w:trPr>
          <w:jc w:val="center"/>
        </w:trPr>
        <w:tc>
          <w:tcPr>
            <w:tcW w:w="5000" w:type="pct"/>
            <w:gridSpan w:val="3"/>
            <w:vAlign w:val="center"/>
          </w:tcPr>
          <w:p w:rsidR="004613BC" w:rsidRPr="009C70C5" w:rsidRDefault="004613BC" w:rsidP="004E4E91">
            <w:pPr>
              <w:suppressAutoHyphens/>
              <w:jc w:val="center"/>
              <w:rPr>
                <w:rFonts w:ascii="Times New Roman" w:eastAsia="Calibri" w:hAnsi="Times New Roman"/>
                <w:bCs/>
                <w:i/>
                <w:sz w:val="24"/>
                <w:szCs w:val="24"/>
              </w:rPr>
            </w:pPr>
            <w:r w:rsidRPr="009C70C5">
              <w:rPr>
                <w:rFonts w:ascii="Times New Roman" w:eastAsia="Calibri" w:hAnsi="Times New Roman"/>
                <w:b/>
                <w:iCs/>
                <w:sz w:val="24"/>
                <w:szCs w:val="24"/>
              </w:rPr>
              <w:t>Перечень умений, осваиваемых в рамках дисциплины</w:t>
            </w:r>
          </w:p>
        </w:tc>
      </w:tr>
      <w:tr w:rsidR="004613BC" w:rsidRPr="009C70C5" w:rsidTr="004E4E91">
        <w:trPr>
          <w:jc w:val="center"/>
        </w:trPr>
        <w:tc>
          <w:tcPr>
            <w:tcW w:w="1875" w:type="pct"/>
          </w:tcPr>
          <w:p w:rsidR="004613BC" w:rsidRPr="009C70C5" w:rsidRDefault="004613BC" w:rsidP="004E4E91">
            <w:pPr>
              <w:suppressAutoHyphens/>
              <w:ind w:firstLine="142"/>
              <w:jc w:val="both"/>
              <w:rPr>
                <w:rFonts w:ascii="Times New Roman" w:eastAsia="Calibri" w:hAnsi="Times New Roman"/>
                <w:bCs/>
                <w:iCs/>
                <w:sz w:val="24"/>
                <w:szCs w:val="24"/>
                <w:u w:val="single"/>
              </w:rPr>
            </w:pPr>
            <w:r w:rsidRPr="009C70C5">
              <w:rPr>
                <w:rFonts w:ascii="Times New Roman" w:eastAsia="Calibri" w:hAnsi="Times New Roman"/>
                <w:bCs/>
                <w:iCs/>
                <w:sz w:val="24"/>
                <w:szCs w:val="24"/>
                <w:u w:val="single"/>
              </w:rPr>
              <w:t>Уметь:</w:t>
            </w:r>
          </w:p>
          <w:p w:rsidR="004613BC" w:rsidRPr="009C70C5" w:rsidRDefault="004613BC" w:rsidP="004E4E91">
            <w:pPr>
              <w:suppressAutoHyphens/>
              <w:ind w:firstLine="142"/>
              <w:jc w:val="both"/>
              <w:rPr>
                <w:rFonts w:ascii="Times New Roman" w:eastAsia="Calibri" w:hAnsi="Times New Roman"/>
                <w:bCs/>
                <w:iCs/>
                <w:sz w:val="24"/>
                <w:szCs w:val="24"/>
              </w:rPr>
            </w:pPr>
            <w:r w:rsidRPr="009C70C5">
              <w:rPr>
                <w:rFonts w:ascii="Times New Roman" w:eastAsia="Calibri" w:hAnsi="Times New Roman"/>
                <w:bCs/>
                <w:iCs/>
                <w:sz w:val="24"/>
                <w:szCs w:val="24"/>
              </w:rPr>
              <w:t>строить простые высказывания о себе и о своей профессиональной деятельности;</w:t>
            </w:r>
          </w:p>
          <w:p w:rsidR="004613BC" w:rsidRPr="009C70C5" w:rsidRDefault="004613BC" w:rsidP="004E4E91">
            <w:pPr>
              <w:suppressAutoHyphens/>
              <w:ind w:firstLine="142"/>
              <w:jc w:val="both"/>
              <w:rPr>
                <w:rFonts w:ascii="Times New Roman" w:eastAsia="Calibri" w:hAnsi="Times New Roman"/>
                <w:bCs/>
                <w:iCs/>
                <w:sz w:val="24"/>
                <w:szCs w:val="24"/>
              </w:rPr>
            </w:pPr>
            <w:r w:rsidRPr="009C70C5">
              <w:rPr>
                <w:rFonts w:ascii="Times New Roman" w:eastAsia="Calibri" w:hAnsi="Times New Roman"/>
                <w:bCs/>
                <w:iCs/>
                <w:sz w:val="24"/>
                <w:szCs w:val="24"/>
              </w:rPr>
              <w:t>взаимодействовать в коллективе, принимать участие в диалогах на общие и профессиональные темы;</w:t>
            </w:r>
          </w:p>
          <w:p w:rsidR="004613BC" w:rsidRPr="009C70C5" w:rsidRDefault="004613BC" w:rsidP="004E4E91">
            <w:pPr>
              <w:suppressAutoHyphens/>
              <w:ind w:firstLine="142"/>
              <w:jc w:val="both"/>
              <w:rPr>
                <w:rFonts w:ascii="Times New Roman" w:eastAsia="Calibri" w:hAnsi="Times New Roman"/>
                <w:bCs/>
                <w:iCs/>
                <w:sz w:val="24"/>
                <w:szCs w:val="24"/>
              </w:rPr>
            </w:pPr>
            <w:r w:rsidRPr="009C70C5">
              <w:rPr>
                <w:rFonts w:ascii="Times New Roman" w:eastAsia="Calibri" w:hAnsi="Times New Roman"/>
                <w:bCs/>
                <w:iCs/>
                <w:sz w:val="24"/>
                <w:szCs w:val="24"/>
              </w:rPr>
              <w:t>применять различные формы и виды устной и письменной коммуникации на иностранном языке при межличностном и межкультурном взаимодействии;</w:t>
            </w:r>
          </w:p>
          <w:p w:rsidR="004613BC" w:rsidRPr="009C70C5" w:rsidRDefault="004613BC" w:rsidP="004E4E91">
            <w:pPr>
              <w:suppressAutoHyphens/>
              <w:ind w:firstLine="142"/>
              <w:jc w:val="both"/>
              <w:rPr>
                <w:rFonts w:ascii="Times New Roman" w:eastAsia="Calibri" w:hAnsi="Times New Roman"/>
                <w:bCs/>
                <w:iCs/>
                <w:sz w:val="24"/>
                <w:szCs w:val="24"/>
              </w:rPr>
            </w:pPr>
            <w:r w:rsidRPr="009C70C5">
              <w:rPr>
                <w:rFonts w:ascii="Times New Roman" w:eastAsia="Calibri" w:hAnsi="Times New Roman"/>
                <w:bCs/>
                <w:iCs/>
                <w:sz w:val="24"/>
                <w:szCs w:val="24"/>
              </w:rPr>
              <w:t>понимать общий смысл четко произнесенных высказываний на общие и базовые профессиональные темы;</w:t>
            </w:r>
          </w:p>
          <w:p w:rsidR="004613BC" w:rsidRPr="009C70C5" w:rsidRDefault="004613BC" w:rsidP="004E4E91">
            <w:pPr>
              <w:suppressAutoHyphens/>
              <w:ind w:firstLine="142"/>
              <w:jc w:val="both"/>
              <w:rPr>
                <w:rFonts w:ascii="Times New Roman" w:eastAsia="Calibri" w:hAnsi="Times New Roman"/>
                <w:bCs/>
                <w:iCs/>
                <w:sz w:val="24"/>
                <w:szCs w:val="24"/>
              </w:rPr>
            </w:pPr>
            <w:r w:rsidRPr="009C70C5">
              <w:rPr>
                <w:rFonts w:ascii="Times New Roman" w:eastAsia="Calibri" w:hAnsi="Times New Roman"/>
                <w:bCs/>
                <w:iCs/>
                <w:sz w:val="24"/>
                <w:szCs w:val="24"/>
              </w:rPr>
              <w:t>понимать тексты на базовые профессиональные темы;</w:t>
            </w:r>
          </w:p>
          <w:p w:rsidR="004613BC" w:rsidRPr="009C70C5" w:rsidRDefault="004613BC" w:rsidP="004E4E91">
            <w:pPr>
              <w:suppressAutoHyphens/>
              <w:ind w:firstLine="142"/>
              <w:jc w:val="both"/>
              <w:rPr>
                <w:rFonts w:ascii="Times New Roman" w:eastAsia="Calibri" w:hAnsi="Times New Roman"/>
                <w:bCs/>
                <w:iCs/>
                <w:sz w:val="24"/>
                <w:szCs w:val="24"/>
              </w:rPr>
            </w:pPr>
            <w:r w:rsidRPr="009C70C5">
              <w:rPr>
                <w:rFonts w:ascii="Times New Roman" w:eastAsia="Calibri" w:hAnsi="Times New Roman"/>
                <w:bCs/>
                <w:iCs/>
                <w:sz w:val="24"/>
                <w:szCs w:val="24"/>
              </w:rPr>
              <w:t>составлять простые связные сообщения на общие или интересующие профессиональные темы;</w:t>
            </w:r>
          </w:p>
          <w:p w:rsidR="004613BC" w:rsidRPr="009C70C5" w:rsidRDefault="004613BC" w:rsidP="004E4E91">
            <w:pPr>
              <w:suppressAutoHyphens/>
              <w:ind w:firstLine="142"/>
              <w:jc w:val="both"/>
              <w:rPr>
                <w:rFonts w:ascii="Times New Roman" w:eastAsia="Calibri" w:hAnsi="Times New Roman"/>
                <w:bCs/>
                <w:iCs/>
                <w:sz w:val="24"/>
                <w:szCs w:val="24"/>
              </w:rPr>
            </w:pPr>
            <w:r w:rsidRPr="009C70C5">
              <w:rPr>
                <w:rFonts w:ascii="Times New Roman" w:eastAsia="Calibri" w:hAnsi="Times New Roman"/>
                <w:bCs/>
                <w:iCs/>
                <w:sz w:val="24"/>
                <w:szCs w:val="24"/>
              </w:rPr>
              <w:t>общаться (устно и письменно) на иностранном языке на профессиональные и повседневные темы;</w:t>
            </w:r>
          </w:p>
          <w:p w:rsidR="004613BC" w:rsidRPr="009C70C5" w:rsidRDefault="004613BC" w:rsidP="004E4E91">
            <w:pPr>
              <w:suppressAutoHyphens/>
              <w:ind w:firstLine="142"/>
              <w:jc w:val="both"/>
              <w:rPr>
                <w:rFonts w:ascii="Times New Roman" w:eastAsia="Calibri" w:hAnsi="Times New Roman"/>
                <w:bCs/>
                <w:iCs/>
                <w:sz w:val="24"/>
                <w:szCs w:val="24"/>
              </w:rPr>
            </w:pPr>
            <w:r w:rsidRPr="009C70C5">
              <w:rPr>
                <w:rFonts w:ascii="Times New Roman" w:eastAsia="Calibri" w:hAnsi="Times New Roman"/>
                <w:bCs/>
                <w:iCs/>
                <w:sz w:val="24"/>
                <w:szCs w:val="24"/>
              </w:rPr>
              <w:t>переводить иностранные тексты профессиональной направленности</w:t>
            </w:r>
            <w:r w:rsidRPr="009C70C5">
              <w:rPr>
                <w:rFonts w:ascii="Times New Roman" w:eastAsia="Calibri" w:hAnsi="Times New Roman"/>
                <w:sz w:val="24"/>
                <w:szCs w:val="24"/>
              </w:rPr>
              <w:t xml:space="preserve"> (</w:t>
            </w:r>
            <w:r w:rsidRPr="009C70C5">
              <w:rPr>
                <w:rFonts w:ascii="Times New Roman" w:eastAsia="Calibri" w:hAnsi="Times New Roman"/>
                <w:bCs/>
                <w:iCs/>
                <w:sz w:val="24"/>
                <w:szCs w:val="24"/>
              </w:rPr>
              <w:t>со словарем);</w:t>
            </w:r>
          </w:p>
          <w:p w:rsidR="004613BC" w:rsidRPr="009C70C5" w:rsidRDefault="004613BC" w:rsidP="004E4E91">
            <w:pPr>
              <w:suppressAutoHyphens/>
              <w:ind w:firstLine="142"/>
              <w:jc w:val="both"/>
              <w:rPr>
                <w:rFonts w:ascii="Times New Roman" w:eastAsia="Calibri" w:hAnsi="Times New Roman"/>
                <w:iCs/>
                <w:sz w:val="24"/>
                <w:szCs w:val="24"/>
              </w:rPr>
            </w:pPr>
            <w:r w:rsidRPr="009C70C5">
              <w:rPr>
                <w:rFonts w:ascii="Times New Roman" w:eastAsia="Calibri" w:hAnsi="Times New Roman"/>
                <w:bCs/>
                <w:iCs/>
                <w:sz w:val="24"/>
                <w:szCs w:val="24"/>
              </w:rPr>
              <w:t>самостоятельно совершенствовать устную и письменную речь, пополнять словарный запас</w:t>
            </w:r>
          </w:p>
        </w:tc>
        <w:tc>
          <w:tcPr>
            <w:tcW w:w="2007" w:type="pct"/>
          </w:tcPr>
          <w:p w:rsidR="004613BC" w:rsidRPr="009C70C5" w:rsidRDefault="004613BC" w:rsidP="004E4E91">
            <w:pPr>
              <w:suppressAutoHyphens/>
              <w:ind w:firstLine="324"/>
              <w:jc w:val="both"/>
              <w:rPr>
                <w:rFonts w:ascii="Times New Roman" w:eastAsia="Calibri" w:hAnsi="Times New Roman"/>
                <w:bCs/>
                <w:iCs/>
                <w:sz w:val="24"/>
                <w:szCs w:val="24"/>
              </w:rPr>
            </w:pPr>
            <w:r w:rsidRPr="009C70C5">
              <w:rPr>
                <w:rFonts w:ascii="Times New Roman" w:eastAsia="Calibri" w:hAnsi="Times New Roman"/>
                <w:bCs/>
                <w:iCs/>
                <w:sz w:val="24"/>
                <w:szCs w:val="24"/>
              </w:rPr>
              <w:t>строит простые высказывания о себе и о своей профессиональной деятельности;</w:t>
            </w:r>
          </w:p>
          <w:p w:rsidR="004613BC" w:rsidRPr="009C70C5" w:rsidRDefault="004613BC" w:rsidP="004E4E91">
            <w:pPr>
              <w:suppressAutoHyphens/>
              <w:ind w:firstLine="324"/>
              <w:jc w:val="both"/>
              <w:rPr>
                <w:rFonts w:ascii="Times New Roman" w:eastAsia="Calibri" w:hAnsi="Times New Roman"/>
                <w:bCs/>
                <w:iCs/>
                <w:sz w:val="24"/>
                <w:szCs w:val="24"/>
              </w:rPr>
            </w:pPr>
            <w:r w:rsidRPr="009C70C5">
              <w:rPr>
                <w:rFonts w:ascii="Times New Roman" w:eastAsia="Calibri" w:hAnsi="Times New Roman"/>
                <w:bCs/>
                <w:iCs/>
                <w:sz w:val="24"/>
                <w:szCs w:val="24"/>
              </w:rPr>
              <w:t>взаимодействует в коллективе, принимает участие в диалогах на общие и профессиональные темы;</w:t>
            </w:r>
          </w:p>
          <w:p w:rsidR="004613BC" w:rsidRPr="009C70C5" w:rsidRDefault="004613BC" w:rsidP="004E4E91">
            <w:pPr>
              <w:suppressAutoHyphens/>
              <w:ind w:firstLine="324"/>
              <w:jc w:val="both"/>
              <w:rPr>
                <w:rFonts w:ascii="Times New Roman" w:eastAsia="Calibri" w:hAnsi="Times New Roman"/>
                <w:bCs/>
                <w:iCs/>
                <w:sz w:val="24"/>
                <w:szCs w:val="24"/>
              </w:rPr>
            </w:pPr>
            <w:r w:rsidRPr="009C70C5">
              <w:rPr>
                <w:rFonts w:ascii="Times New Roman" w:eastAsia="Calibri" w:hAnsi="Times New Roman"/>
                <w:bCs/>
                <w:iCs/>
                <w:sz w:val="24"/>
                <w:szCs w:val="24"/>
              </w:rPr>
              <w:t>применяет различные формы и виды устной и письменной коммуникации на иностранном языке при межличностном и межкультурном взаимодействии;</w:t>
            </w:r>
          </w:p>
          <w:p w:rsidR="004613BC" w:rsidRPr="009C70C5" w:rsidRDefault="004613BC" w:rsidP="004E4E91">
            <w:pPr>
              <w:suppressAutoHyphens/>
              <w:ind w:firstLine="324"/>
              <w:jc w:val="both"/>
              <w:rPr>
                <w:rFonts w:ascii="Times New Roman" w:eastAsia="Calibri" w:hAnsi="Times New Roman"/>
                <w:bCs/>
                <w:iCs/>
                <w:sz w:val="24"/>
                <w:szCs w:val="24"/>
              </w:rPr>
            </w:pPr>
            <w:r w:rsidRPr="009C70C5">
              <w:rPr>
                <w:rFonts w:ascii="Times New Roman" w:eastAsia="Calibri" w:hAnsi="Times New Roman"/>
                <w:bCs/>
                <w:iCs/>
                <w:sz w:val="24"/>
                <w:szCs w:val="24"/>
              </w:rPr>
              <w:t xml:space="preserve">понимает общий смысл четко </w:t>
            </w:r>
          </w:p>
          <w:p w:rsidR="004613BC" w:rsidRPr="009C70C5" w:rsidRDefault="004613BC" w:rsidP="004E4E91">
            <w:pPr>
              <w:suppressAutoHyphens/>
              <w:ind w:firstLine="324"/>
              <w:jc w:val="both"/>
              <w:rPr>
                <w:rFonts w:ascii="Times New Roman" w:eastAsia="Calibri" w:hAnsi="Times New Roman"/>
                <w:bCs/>
                <w:iCs/>
                <w:sz w:val="24"/>
                <w:szCs w:val="24"/>
              </w:rPr>
            </w:pPr>
            <w:r w:rsidRPr="009C70C5">
              <w:rPr>
                <w:rFonts w:ascii="Times New Roman" w:eastAsia="Calibri" w:hAnsi="Times New Roman"/>
                <w:bCs/>
                <w:iCs/>
                <w:sz w:val="24"/>
                <w:szCs w:val="24"/>
              </w:rPr>
              <w:t>произнесенных высказываний на общие и базовые профессиональные темы;</w:t>
            </w:r>
          </w:p>
          <w:p w:rsidR="004613BC" w:rsidRPr="009C70C5" w:rsidRDefault="004613BC" w:rsidP="004E4E91">
            <w:pPr>
              <w:suppressAutoHyphens/>
              <w:ind w:firstLine="324"/>
              <w:jc w:val="both"/>
              <w:rPr>
                <w:rFonts w:ascii="Times New Roman" w:eastAsia="Calibri" w:hAnsi="Times New Roman"/>
                <w:bCs/>
                <w:iCs/>
                <w:sz w:val="24"/>
                <w:szCs w:val="24"/>
              </w:rPr>
            </w:pPr>
            <w:r w:rsidRPr="009C70C5">
              <w:rPr>
                <w:rFonts w:ascii="Times New Roman" w:eastAsia="Calibri" w:hAnsi="Times New Roman"/>
                <w:bCs/>
                <w:iCs/>
                <w:sz w:val="24"/>
                <w:szCs w:val="24"/>
              </w:rPr>
              <w:t>понимает тексты на базовые профессиональные темы;</w:t>
            </w:r>
          </w:p>
          <w:p w:rsidR="004613BC" w:rsidRPr="009C70C5" w:rsidRDefault="004613BC" w:rsidP="004E4E91">
            <w:pPr>
              <w:suppressAutoHyphens/>
              <w:ind w:firstLine="324"/>
              <w:jc w:val="both"/>
              <w:rPr>
                <w:rFonts w:ascii="Times New Roman" w:eastAsia="Calibri" w:hAnsi="Times New Roman"/>
                <w:bCs/>
                <w:iCs/>
                <w:sz w:val="24"/>
                <w:szCs w:val="24"/>
              </w:rPr>
            </w:pPr>
            <w:r w:rsidRPr="009C70C5">
              <w:rPr>
                <w:rFonts w:ascii="Times New Roman" w:eastAsia="Calibri" w:hAnsi="Times New Roman"/>
                <w:bCs/>
                <w:iCs/>
                <w:sz w:val="24"/>
                <w:szCs w:val="24"/>
              </w:rPr>
              <w:t>составляет простые связные сообщения на общие или интересующие профессиональные темы;</w:t>
            </w:r>
          </w:p>
          <w:p w:rsidR="004613BC" w:rsidRPr="009C70C5" w:rsidRDefault="004613BC" w:rsidP="004E4E91">
            <w:pPr>
              <w:suppressAutoHyphens/>
              <w:ind w:firstLine="324"/>
              <w:jc w:val="both"/>
              <w:rPr>
                <w:rFonts w:ascii="Times New Roman" w:eastAsia="Calibri" w:hAnsi="Times New Roman"/>
                <w:bCs/>
                <w:iCs/>
                <w:sz w:val="24"/>
                <w:szCs w:val="24"/>
              </w:rPr>
            </w:pPr>
            <w:r w:rsidRPr="009C70C5">
              <w:rPr>
                <w:rFonts w:ascii="Times New Roman" w:eastAsia="Calibri" w:hAnsi="Times New Roman"/>
                <w:bCs/>
                <w:iCs/>
                <w:sz w:val="24"/>
                <w:szCs w:val="24"/>
              </w:rPr>
              <w:t>общается (устно и письменно) на иностранном языке на профессиональные и повседневные темы;</w:t>
            </w:r>
          </w:p>
          <w:p w:rsidR="004613BC" w:rsidRPr="009C70C5" w:rsidRDefault="004613BC" w:rsidP="004E4E91">
            <w:pPr>
              <w:suppressAutoHyphens/>
              <w:ind w:firstLine="324"/>
              <w:jc w:val="both"/>
              <w:rPr>
                <w:rFonts w:ascii="Times New Roman" w:eastAsia="Calibri" w:hAnsi="Times New Roman"/>
                <w:bCs/>
                <w:iCs/>
                <w:sz w:val="24"/>
                <w:szCs w:val="24"/>
              </w:rPr>
            </w:pPr>
            <w:r w:rsidRPr="009C70C5">
              <w:rPr>
                <w:rFonts w:ascii="Times New Roman" w:eastAsia="Calibri" w:hAnsi="Times New Roman"/>
                <w:bCs/>
                <w:iCs/>
                <w:sz w:val="24"/>
                <w:szCs w:val="24"/>
              </w:rPr>
              <w:t>переводит иностранные тексты профессиональной направленности</w:t>
            </w:r>
            <w:r w:rsidRPr="009C70C5">
              <w:rPr>
                <w:rFonts w:ascii="Times New Roman" w:eastAsia="Calibri" w:hAnsi="Times New Roman"/>
                <w:sz w:val="24"/>
                <w:szCs w:val="24"/>
              </w:rPr>
              <w:t xml:space="preserve"> (</w:t>
            </w:r>
            <w:r w:rsidRPr="009C70C5">
              <w:rPr>
                <w:rFonts w:ascii="Times New Roman" w:eastAsia="Calibri" w:hAnsi="Times New Roman"/>
                <w:bCs/>
                <w:iCs/>
                <w:sz w:val="24"/>
                <w:szCs w:val="24"/>
              </w:rPr>
              <w:t>со словарем);</w:t>
            </w:r>
          </w:p>
          <w:p w:rsidR="004613BC" w:rsidRPr="009C70C5" w:rsidRDefault="004613BC" w:rsidP="004E4E91">
            <w:pPr>
              <w:ind w:firstLine="324"/>
              <w:jc w:val="both"/>
              <w:rPr>
                <w:rFonts w:ascii="Times New Roman" w:eastAsia="Calibri" w:hAnsi="Times New Roman"/>
                <w:color w:val="000000"/>
                <w:sz w:val="24"/>
                <w:szCs w:val="24"/>
              </w:rPr>
            </w:pPr>
            <w:r w:rsidRPr="009C70C5">
              <w:rPr>
                <w:rFonts w:ascii="Times New Roman" w:eastAsia="Calibri" w:hAnsi="Times New Roman"/>
                <w:bCs/>
                <w:iCs/>
                <w:sz w:val="24"/>
                <w:szCs w:val="24"/>
              </w:rPr>
              <w:t>совершенствует устную и письменную речь, пополняет словарный запас</w:t>
            </w:r>
          </w:p>
        </w:tc>
        <w:tc>
          <w:tcPr>
            <w:tcW w:w="1118" w:type="pct"/>
            <w:vAlign w:val="center"/>
          </w:tcPr>
          <w:p w:rsidR="004613BC" w:rsidRPr="009C70C5" w:rsidRDefault="004613BC" w:rsidP="004E4E91">
            <w:pPr>
              <w:jc w:val="center"/>
              <w:rPr>
                <w:rFonts w:ascii="Times New Roman" w:eastAsia="Calibri" w:hAnsi="Times New Roman"/>
                <w:bCs/>
                <w:iCs/>
                <w:sz w:val="24"/>
                <w:szCs w:val="24"/>
              </w:rPr>
            </w:pPr>
            <w:r w:rsidRPr="009C70C5">
              <w:rPr>
                <w:rFonts w:ascii="Times New Roman" w:eastAsia="Calibri" w:hAnsi="Times New Roman"/>
                <w:bCs/>
                <w:iCs/>
                <w:sz w:val="24"/>
                <w:szCs w:val="24"/>
              </w:rPr>
              <w:t>Дискуссия. Выполнение упражнений. Составление диалогов;</w:t>
            </w:r>
          </w:p>
          <w:p w:rsidR="004613BC" w:rsidRPr="009C70C5" w:rsidRDefault="004613BC" w:rsidP="004E4E91">
            <w:pPr>
              <w:jc w:val="center"/>
              <w:rPr>
                <w:rFonts w:ascii="Times New Roman" w:eastAsia="Calibri" w:hAnsi="Times New Roman"/>
                <w:bCs/>
                <w:iCs/>
                <w:sz w:val="24"/>
                <w:szCs w:val="24"/>
              </w:rPr>
            </w:pPr>
            <w:r w:rsidRPr="009C70C5">
              <w:rPr>
                <w:rFonts w:ascii="Times New Roman" w:eastAsia="Calibri" w:hAnsi="Times New Roman"/>
                <w:bCs/>
                <w:iCs/>
                <w:sz w:val="24"/>
                <w:szCs w:val="24"/>
              </w:rPr>
              <w:t>Участие в диалогах, ролевых играх.</w:t>
            </w:r>
          </w:p>
          <w:p w:rsidR="004613BC" w:rsidRPr="009C70C5" w:rsidRDefault="004613BC" w:rsidP="004E4E91">
            <w:pPr>
              <w:jc w:val="center"/>
              <w:rPr>
                <w:rFonts w:ascii="Times New Roman" w:eastAsia="Calibri" w:hAnsi="Times New Roman"/>
                <w:bCs/>
                <w:i/>
                <w:sz w:val="24"/>
                <w:szCs w:val="24"/>
              </w:rPr>
            </w:pPr>
            <w:r w:rsidRPr="009C70C5">
              <w:rPr>
                <w:rFonts w:ascii="Times New Roman" w:eastAsia="Calibri" w:hAnsi="Times New Roman"/>
                <w:bCs/>
                <w:iCs/>
                <w:sz w:val="24"/>
                <w:szCs w:val="24"/>
              </w:rPr>
              <w:t>Практические задания по работе с информацией, документами, профессиональной литературой</w:t>
            </w:r>
          </w:p>
        </w:tc>
      </w:tr>
    </w:tbl>
    <w:p w:rsidR="004613BC" w:rsidRDefault="004613BC" w:rsidP="004613BC">
      <w:pPr>
        <w:spacing w:line="276" w:lineRule="auto"/>
        <w:ind w:firstLine="709"/>
        <w:contextualSpacing/>
        <w:jc w:val="both"/>
        <w:rPr>
          <w:rFonts w:ascii="Times New Roman" w:hAnsi="Times New Roman" w:cs="Times New Roman"/>
          <w:bCs/>
          <w:i/>
          <w:sz w:val="24"/>
          <w:szCs w:val="24"/>
        </w:rPr>
      </w:pPr>
    </w:p>
    <w:p w:rsidR="004613BC" w:rsidRPr="00177787" w:rsidRDefault="004613BC" w:rsidP="004613BC">
      <w:pPr>
        <w:rPr>
          <w:rFonts w:ascii="Times New Roman" w:eastAsia="Segoe UI" w:hAnsi="Times New Roman" w:cs="Times New Roman"/>
          <w:b/>
          <w:bCs/>
        </w:rPr>
      </w:pPr>
      <w:r w:rsidRPr="00177787">
        <w:rPr>
          <w:rFonts w:ascii="Times New Roman" w:hAnsi="Times New Roman" w:cs="Times New Roman"/>
        </w:rPr>
        <w:br w:type="page"/>
      </w:r>
    </w:p>
    <w:p w:rsidR="004613BC" w:rsidRPr="00177787" w:rsidRDefault="004613BC" w:rsidP="004613BC">
      <w:pPr>
        <w:pStyle w:val="114"/>
        <w:rPr>
          <w:rFonts w:ascii="Times New Roman" w:hAnsi="Times New Roman"/>
        </w:rPr>
        <w:sectPr w:rsidR="004613BC" w:rsidRPr="00177787" w:rsidSect="00870E93">
          <w:headerReference w:type="even" r:id="rId71"/>
          <w:pgSz w:w="11906" w:h="16838"/>
          <w:pgMar w:top="1134" w:right="567" w:bottom="1134" w:left="1701" w:header="709" w:footer="709" w:gutter="0"/>
          <w:cols w:space="708"/>
          <w:docGrid w:linePitch="360"/>
        </w:sectPr>
      </w:pPr>
    </w:p>
    <w:p w:rsidR="004613BC" w:rsidRPr="00177787" w:rsidRDefault="004613BC" w:rsidP="004613BC">
      <w:pPr>
        <w:jc w:val="right"/>
        <w:rPr>
          <w:rFonts w:ascii="Times New Roman" w:hAnsi="Times New Roman" w:cs="Times New Roman"/>
          <w:b/>
          <w:bCs/>
          <w:sz w:val="24"/>
          <w:szCs w:val="24"/>
        </w:rPr>
      </w:pPr>
      <w:r w:rsidRPr="00177787">
        <w:rPr>
          <w:rFonts w:ascii="Times New Roman" w:hAnsi="Times New Roman" w:cs="Times New Roman"/>
          <w:b/>
          <w:bCs/>
          <w:sz w:val="24"/>
          <w:szCs w:val="24"/>
        </w:rPr>
        <w:lastRenderedPageBreak/>
        <w:t>Приложение 2.17</w:t>
      </w:r>
    </w:p>
    <w:p w:rsidR="004613BC" w:rsidRPr="00177787" w:rsidRDefault="004613BC" w:rsidP="004613BC">
      <w:pPr>
        <w:jc w:val="right"/>
        <w:rPr>
          <w:rFonts w:ascii="Times New Roman" w:hAnsi="Times New Roman" w:cs="Times New Roman"/>
          <w:b/>
          <w:bCs/>
          <w:sz w:val="24"/>
          <w:szCs w:val="24"/>
        </w:rPr>
      </w:pPr>
      <w:r w:rsidRPr="00177787">
        <w:rPr>
          <w:rFonts w:ascii="Times New Roman" w:hAnsi="Times New Roman" w:cs="Times New Roman"/>
          <w:b/>
          <w:bCs/>
          <w:sz w:val="24"/>
          <w:szCs w:val="24"/>
        </w:rPr>
        <w:t xml:space="preserve">к ОПОП-П по специальности </w:t>
      </w:r>
    </w:p>
    <w:p w:rsidR="004613BC" w:rsidRPr="00177787" w:rsidRDefault="004613BC" w:rsidP="004613BC">
      <w:pPr>
        <w:jc w:val="right"/>
        <w:rPr>
          <w:rFonts w:ascii="Times New Roman" w:hAnsi="Times New Roman" w:cs="Times New Roman"/>
          <w:b/>
          <w:bCs/>
          <w:sz w:val="24"/>
          <w:szCs w:val="24"/>
        </w:rPr>
      </w:pPr>
      <w:r w:rsidRPr="00177787">
        <w:rPr>
          <w:rFonts w:ascii="Times New Roman" w:hAnsi="Times New Roman" w:cs="Times New Roman"/>
          <w:b/>
          <w:bCs/>
          <w:sz w:val="24"/>
          <w:szCs w:val="24"/>
        </w:rPr>
        <w:t xml:space="preserve">19.02.11 Технология </w:t>
      </w:r>
      <w:r w:rsidRPr="00177787">
        <w:rPr>
          <w:rFonts w:ascii="Times New Roman" w:hAnsi="Times New Roman" w:cs="Times New Roman"/>
          <w:b/>
          <w:sz w:val="24"/>
          <w:szCs w:val="24"/>
        </w:rPr>
        <w:t>продуктов питания из растительного сырья</w:t>
      </w:r>
    </w:p>
    <w:p w:rsidR="004613BC" w:rsidRPr="00177787" w:rsidRDefault="004613BC" w:rsidP="004613BC">
      <w:pPr>
        <w:jc w:val="right"/>
        <w:rPr>
          <w:rFonts w:ascii="Times New Roman" w:hAnsi="Times New Roman" w:cs="Times New Roman"/>
          <w:b/>
          <w:bCs/>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E676CA" w:rsidRDefault="004613BC" w:rsidP="004613BC">
      <w:pPr>
        <w:jc w:val="right"/>
        <w:rPr>
          <w:rFonts w:ascii="Times New Roman" w:hAnsi="Times New Roman" w:cs="Times New Roman"/>
          <w:b/>
          <w:bCs/>
          <w:sz w:val="24"/>
          <w:szCs w:val="24"/>
        </w:rPr>
      </w:pPr>
    </w:p>
    <w:p w:rsidR="004613BC" w:rsidRPr="00E676CA" w:rsidRDefault="004613BC" w:rsidP="004613BC">
      <w:pPr>
        <w:jc w:val="right"/>
        <w:rPr>
          <w:rFonts w:ascii="Times New Roman" w:hAnsi="Times New Roman" w:cs="Times New Roman"/>
          <w:b/>
          <w:bCs/>
          <w:sz w:val="24"/>
          <w:szCs w:val="24"/>
        </w:rPr>
      </w:pPr>
    </w:p>
    <w:p w:rsidR="004613BC" w:rsidRPr="00E676CA" w:rsidRDefault="004613BC" w:rsidP="004613BC">
      <w:pPr>
        <w:jc w:val="right"/>
        <w:rPr>
          <w:rFonts w:ascii="Times New Roman" w:hAnsi="Times New Roman" w:cs="Times New Roman"/>
          <w:b/>
          <w:bCs/>
          <w:sz w:val="24"/>
          <w:szCs w:val="24"/>
        </w:rPr>
      </w:pPr>
    </w:p>
    <w:p w:rsidR="004613BC" w:rsidRPr="00E676CA" w:rsidRDefault="004613BC" w:rsidP="004613BC">
      <w:pPr>
        <w:jc w:val="center"/>
        <w:rPr>
          <w:rFonts w:ascii="Times New Roman" w:hAnsi="Times New Roman" w:cs="Times New Roman"/>
          <w:b/>
          <w:bCs/>
          <w:sz w:val="24"/>
          <w:szCs w:val="24"/>
        </w:rPr>
      </w:pPr>
      <w:r w:rsidRPr="00E676CA">
        <w:rPr>
          <w:rFonts w:ascii="Times New Roman" w:hAnsi="Times New Roman" w:cs="Times New Roman"/>
          <w:b/>
          <w:bCs/>
          <w:sz w:val="24"/>
          <w:szCs w:val="24"/>
        </w:rPr>
        <w:t>Рабочая программа дисциплины</w:t>
      </w:r>
    </w:p>
    <w:p w:rsidR="004613BC" w:rsidRPr="00E676CA" w:rsidRDefault="004613BC" w:rsidP="004613BC">
      <w:pPr>
        <w:jc w:val="center"/>
        <w:rPr>
          <w:rFonts w:ascii="Times New Roman" w:hAnsi="Times New Roman" w:cs="Times New Roman"/>
          <w:b/>
          <w:bCs/>
          <w:sz w:val="24"/>
          <w:szCs w:val="24"/>
        </w:rPr>
      </w:pPr>
    </w:p>
    <w:p w:rsidR="004613BC" w:rsidRPr="00E676CA" w:rsidRDefault="004613BC" w:rsidP="004613BC">
      <w:pPr>
        <w:jc w:val="center"/>
        <w:rPr>
          <w:rFonts w:ascii="Times New Roman" w:hAnsi="Times New Roman" w:cs="Times New Roman"/>
          <w:b/>
          <w:iCs/>
          <w:sz w:val="24"/>
          <w:szCs w:val="24"/>
        </w:rPr>
      </w:pPr>
      <w:r w:rsidRPr="00E676CA">
        <w:rPr>
          <w:rFonts w:ascii="Times New Roman" w:hAnsi="Times New Roman" w:cs="Times New Roman"/>
          <w:b/>
          <w:iCs/>
          <w:sz w:val="24"/>
          <w:szCs w:val="24"/>
        </w:rPr>
        <w:t>«СГ.03 БЕЗОПАСНОСТЬ ЖИЗНЕДЕЯТЕЛЬНОСТИ»</w:t>
      </w:r>
    </w:p>
    <w:p w:rsidR="004613BC" w:rsidRPr="00E676CA" w:rsidRDefault="004613BC" w:rsidP="004613BC">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4613BC" w:rsidRPr="00E676CA" w:rsidRDefault="004613BC" w:rsidP="004613BC">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4613BC" w:rsidRPr="00E676CA" w:rsidRDefault="004613BC" w:rsidP="004613BC">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4613BC" w:rsidRPr="00E676CA" w:rsidRDefault="004613BC" w:rsidP="004613BC">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4613BC" w:rsidRPr="00E676CA" w:rsidRDefault="004613BC" w:rsidP="004613BC">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4613BC" w:rsidRPr="00E676CA" w:rsidRDefault="004613BC" w:rsidP="004613BC">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4613BC" w:rsidRPr="00E676CA" w:rsidRDefault="004613BC" w:rsidP="004613BC">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4613BC" w:rsidRPr="00E676CA" w:rsidRDefault="004613BC" w:rsidP="004613BC">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4613BC" w:rsidRPr="00E676CA" w:rsidRDefault="004613BC" w:rsidP="004613BC">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4613BC" w:rsidRPr="00E676CA" w:rsidRDefault="004613BC" w:rsidP="004613BC">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4613BC" w:rsidRPr="00E676CA" w:rsidRDefault="004613BC" w:rsidP="004613BC">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4613BC" w:rsidRPr="00177787" w:rsidRDefault="004613BC" w:rsidP="004613BC">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4613BC" w:rsidRPr="00177787" w:rsidRDefault="004613BC" w:rsidP="004613BC">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4613BC" w:rsidRPr="00177787" w:rsidRDefault="004613BC" w:rsidP="004613BC">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4613BC" w:rsidRPr="00177787" w:rsidRDefault="004613BC" w:rsidP="004613BC">
      <w:pPr>
        <w:widowControl w:val="0"/>
        <w:jc w:val="center"/>
        <w:rPr>
          <w:rFonts w:ascii="Times New Roman" w:eastAsia="Times New Roman" w:hAnsi="Times New Roman" w:cs="Times New Roman"/>
          <w:b/>
          <w:bCs/>
          <w:sz w:val="24"/>
          <w:szCs w:val="24"/>
          <w:lang w:eastAsia="nl-NL"/>
        </w:rPr>
      </w:pPr>
      <w:r w:rsidRPr="00177787">
        <w:rPr>
          <w:rFonts w:ascii="Times New Roman" w:eastAsia="Times New Roman" w:hAnsi="Times New Roman" w:cs="Times New Roman"/>
          <w:b/>
          <w:bCs/>
          <w:sz w:val="24"/>
          <w:szCs w:val="24"/>
          <w:lang w:eastAsia="nl-NL"/>
        </w:rPr>
        <w:t>202</w:t>
      </w:r>
      <w:r>
        <w:rPr>
          <w:rFonts w:ascii="Times New Roman" w:eastAsia="Times New Roman" w:hAnsi="Times New Roman" w:cs="Times New Roman"/>
          <w:b/>
          <w:bCs/>
          <w:sz w:val="24"/>
          <w:szCs w:val="24"/>
          <w:lang w:eastAsia="nl-NL"/>
        </w:rPr>
        <w:t xml:space="preserve">5 </w:t>
      </w:r>
      <w:r w:rsidRPr="00177787">
        <w:rPr>
          <w:rFonts w:ascii="Times New Roman" w:eastAsia="Times New Roman" w:hAnsi="Times New Roman" w:cs="Times New Roman"/>
          <w:b/>
          <w:bCs/>
          <w:sz w:val="24"/>
          <w:szCs w:val="24"/>
          <w:lang w:eastAsia="nl-NL"/>
        </w:rPr>
        <w:t>г.</w:t>
      </w:r>
    </w:p>
    <w:p w:rsidR="004613BC" w:rsidRPr="00177787" w:rsidRDefault="004613BC" w:rsidP="004613BC">
      <w:pPr>
        <w:rPr>
          <w:rFonts w:ascii="Times New Roman" w:eastAsia="Segoe UI" w:hAnsi="Times New Roman" w:cs="Times New Roman"/>
          <w:b/>
          <w:bCs/>
          <w:caps/>
          <w:kern w:val="32"/>
          <w:sz w:val="24"/>
          <w:szCs w:val="24"/>
          <w:lang w:val="x-none" w:eastAsia="x-none"/>
        </w:rPr>
      </w:pPr>
      <w:r w:rsidRPr="00177787">
        <w:rPr>
          <w:rFonts w:ascii="Times New Roman" w:hAnsi="Times New Roman" w:cs="Times New Roman"/>
        </w:rPr>
        <w:br w:type="page"/>
      </w:r>
    </w:p>
    <w:p w:rsidR="004613BC" w:rsidRPr="00177787" w:rsidRDefault="004613BC" w:rsidP="004613BC">
      <w:pPr>
        <w:keepNext/>
        <w:spacing w:after="120"/>
        <w:jc w:val="center"/>
        <w:outlineLvl w:val="0"/>
        <w:rPr>
          <w:rFonts w:ascii="Times New Roman" w:eastAsia="Segoe UI" w:hAnsi="Times New Roman" w:cs="Times New Roman"/>
          <w:b/>
          <w:bCs/>
          <w:caps/>
          <w:kern w:val="32"/>
          <w:sz w:val="24"/>
          <w:szCs w:val="24"/>
          <w:lang w:eastAsia="x-none"/>
        </w:rPr>
      </w:pPr>
      <w:r w:rsidRPr="00177787">
        <w:rPr>
          <w:rFonts w:ascii="Times New Roman" w:eastAsia="Segoe UI" w:hAnsi="Times New Roman" w:cs="Times New Roman"/>
          <w:b/>
          <w:bCs/>
          <w:caps/>
          <w:kern w:val="32"/>
          <w:sz w:val="24"/>
          <w:szCs w:val="24"/>
          <w:lang w:eastAsia="x-none"/>
        </w:rPr>
        <w:lastRenderedPageBreak/>
        <w:t>СОДЕРЖАНИЕ ПРОГРАММЫ</w:t>
      </w:r>
    </w:p>
    <w:p w:rsidR="004613BC" w:rsidRPr="00177787" w:rsidRDefault="004613BC" w:rsidP="004613BC">
      <w:pPr>
        <w:tabs>
          <w:tab w:val="right" w:leader="dot" w:pos="9639"/>
        </w:tabs>
        <w:spacing w:before="120" w:line="276" w:lineRule="auto"/>
        <w:rPr>
          <w:rFonts w:ascii="Times New Roman" w:eastAsiaTheme="minorEastAsia" w:hAnsi="Times New Roman" w:cs="Times New Roman"/>
          <w:noProof/>
          <w:color w:val="000000" w:themeColor="text1"/>
          <w:lang w:eastAsia="ru-RU"/>
        </w:rPr>
      </w:pPr>
      <w:r w:rsidRPr="00177787">
        <w:rPr>
          <w:rFonts w:ascii="Times New Roman" w:hAnsi="Times New Roman" w:cs="Times New Roman"/>
          <w:noProof/>
        </w:rPr>
        <w:fldChar w:fldCharType="begin"/>
      </w:r>
      <w:r w:rsidRPr="00177787">
        <w:rPr>
          <w:rFonts w:ascii="Times New Roman" w:hAnsi="Times New Roman" w:cs="Times New Roman"/>
          <w:noProof/>
        </w:rPr>
        <w:instrText xml:space="preserve"> TOC \h \z \t "Раздел 1;1;Раздел 1.1;2" </w:instrText>
      </w:r>
      <w:r w:rsidRPr="00177787">
        <w:rPr>
          <w:rFonts w:ascii="Times New Roman" w:hAnsi="Times New Roman" w:cs="Times New Roman"/>
          <w:noProof/>
        </w:rPr>
        <w:fldChar w:fldCharType="separate"/>
      </w:r>
      <w:hyperlink w:anchor="_Toc156825287" w:history="1">
        <w:r w:rsidRPr="00177787">
          <w:rPr>
            <w:rFonts w:ascii="Times New Roman" w:hAnsi="Times New Roman" w:cs="Times New Roman"/>
            <w:b/>
            <w:bCs/>
            <w:noProof/>
            <w:color w:val="000000" w:themeColor="text1"/>
          </w:rPr>
          <w:t>СОДЕРЖАНИЕ ПРОГРАММЫ</w:t>
        </w:r>
        <w:r w:rsidRPr="00177787">
          <w:rPr>
            <w:rFonts w:ascii="Times New Roman" w:hAnsi="Times New Roman" w:cs="Times New Roman"/>
            <w:b/>
            <w:bCs/>
            <w:noProof/>
            <w:webHidden/>
            <w:color w:val="000000" w:themeColor="text1"/>
          </w:rPr>
          <w:tab/>
          <w:t>2</w:t>
        </w:r>
        <w:r>
          <w:rPr>
            <w:rFonts w:ascii="Times New Roman" w:hAnsi="Times New Roman" w:cs="Times New Roman"/>
            <w:b/>
            <w:bCs/>
            <w:noProof/>
            <w:webHidden/>
            <w:color w:val="000000" w:themeColor="text1"/>
          </w:rPr>
          <w:t>6</w:t>
        </w:r>
      </w:hyperlink>
    </w:p>
    <w:p w:rsidR="004613BC" w:rsidRPr="00177787" w:rsidRDefault="004613BC" w:rsidP="004613BC">
      <w:pPr>
        <w:tabs>
          <w:tab w:val="right" w:leader="dot" w:pos="9639"/>
        </w:tabs>
        <w:spacing w:before="120" w:line="276" w:lineRule="auto"/>
        <w:rPr>
          <w:rFonts w:ascii="Times New Roman" w:eastAsiaTheme="minorEastAsia" w:hAnsi="Times New Roman" w:cs="Times New Roman"/>
          <w:noProof/>
          <w:color w:val="000000" w:themeColor="text1"/>
          <w:lang w:eastAsia="ru-RU"/>
        </w:rPr>
      </w:pPr>
      <w:hyperlink w:anchor="_Toc156825288" w:history="1">
        <w:r w:rsidRPr="00177787">
          <w:rPr>
            <w:rFonts w:ascii="Times New Roman" w:hAnsi="Times New Roman" w:cs="Times New Roman"/>
            <w:b/>
            <w:bCs/>
            <w:noProof/>
            <w:color w:val="000000" w:themeColor="text1"/>
          </w:rPr>
          <w:t>1. Общая характеристика</w:t>
        </w:r>
        <w:r w:rsidRPr="00177787">
          <w:rPr>
            <w:rFonts w:ascii="Times New Roman" w:hAnsi="Times New Roman" w:cs="Times New Roman"/>
            <w:b/>
            <w:bCs/>
            <w:noProof/>
            <w:webHidden/>
            <w:color w:val="000000" w:themeColor="text1"/>
          </w:rPr>
          <w:tab/>
          <w:t>2</w:t>
        </w:r>
        <w:r>
          <w:rPr>
            <w:rFonts w:ascii="Times New Roman" w:hAnsi="Times New Roman" w:cs="Times New Roman"/>
            <w:b/>
            <w:bCs/>
            <w:noProof/>
            <w:webHidden/>
            <w:color w:val="000000" w:themeColor="text1"/>
          </w:rPr>
          <w:t>7</w:t>
        </w:r>
      </w:hyperlink>
    </w:p>
    <w:p w:rsidR="004613BC" w:rsidRPr="00177787" w:rsidRDefault="004613BC" w:rsidP="004613BC">
      <w:pPr>
        <w:tabs>
          <w:tab w:val="right" w:leader="dot" w:pos="9639"/>
        </w:tabs>
        <w:spacing w:before="120"/>
        <w:ind w:left="240"/>
        <w:rPr>
          <w:rFonts w:ascii="Times New Roman" w:eastAsiaTheme="minorEastAsia" w:hAnsi="Times New Roman" w:cs="Times New Roman"/>
          <w:noProof/>
          <w:color w:val="000000" w:themeColor="text1"/>
          <w:sz w:val="24"/>
          <w:szCs w:val="24"/>
          <w:lang w:eastAsia="ru-RU"/>
        </w:rPr>
      </w:pPr>
      <w:hyperlink w:anchor="_Toc156825289" w:history="1">
        <w:r w:rsidRPr="00177787">
          <w:rPr>
            <w:rFonts w:ascii="Times New Roman" w:eastAsia="Times New Roman" w:hAnsi="Times New Roman" w:cs="Times New Roman"/>
            <w:noProof/>
            <w:color w:val="000000" w:themeColor="text1"/>
            <w:sz w:val="24"/>
            <w:szCs w:val="24"/>
            <w:lang w:eastAsia="ru-RU"/>
          </w:rPr>
          <w:t>1.1. Цель и место дисциплины в структуре образовательной программы</w:t>
        </w:r>
        <w:r w:rsidRPr="00177787">
          <w:rPr>
            <w:rFonts w:ascii="Times New Roman" w:eastAsia="Times New Roman" w:hAnsi="Times New Roman" w:cs="Times New Roman"/>
            <w:noProof/>
            <w:webHidden/>
            <w:color w:val="000000" w:themeColor="text1"/>
            <w:sz w:val="24"/>
            <w:szCs w:val="24"/>
            <w:lang w:eastAsia="ru-RU"/>
          </w:rPr>
          <w:tab/>
          <w:t>2</w:t>
        </w:r>
        <w:r>
          <w:rPr>
            <w:rFonts w:ascii="Times New Roman" w:eastAsia="Times New Roman" w:hAnsi="Times New Roman" w:cs="Times New Roman"/>
            <w:noProof/>
            <w:webHidden/>
            <w:color w:val="000000" w:themeColor="text1"/>
            <w:sz w:val="24"/>
            <w:szCs w:val="24"/>
            <w:lang w:eastAsia="ru-RU"/>
          </w:rPr>
          <w:t>7</w:t>
        </w:r>
      </w:hyperlink>
    </w:p>
    <w:p w:rsidR="004613BC" w:rsidRPr="00177787" w:rsidRDefault="004613BC" w:rsidP="004613BC">
      <w:pPr>
        <w:tabs>
          <w:tab w:val="right" w:leader="dot" w:pos="9639"/>
        </w:tabs>
        <w:spacing w:before="120"/>
        <w:ind w:left="240"/>
        <w:rPr>
          <w:rFonts w:ascii="Times New Roman" w:eastAsiaTheme="minorEastAsia" w:hAnsi="Times New Roman" w:cs="Times New Roman"/>
          <w:noProof/>
          <w:color w:val="000000" w:themeColor="text1"/>
          <w:sz w:val="24"/>
          <w:szCs w:val="24"/>
          <w:lang w:eastAsia="ru-RU"/>
        </w:rPr>
      </w:pPr>
      <w:hyperlink w:anchor="_Toc156825290" w:history="1">
        <w:r w:rsidRPr="00177787">
          <w:rPr>
            <w:rFonts w:ascii="Times New Roman" w:eastAsia="Times New Roman" w:hAnsi="Times New Roman" w:cs="Times New Roman"/>
            <w:noProof/>
            <w:color w:val="000000" w:themeColor="text1"/>
            <w:sz w:val="24"/>
            <w:szCs w:val="24"/>
            <w:lang w:eastAsia="ru-RU"/>
          </w:rPr>
          <w:t>1.2. Планируемые результаты освоения дисциплины</w:t>
        </w:r>
        <w:r w:rsidRPr="00177787">
          <w:rPr>
            <w:rFonts w:ascii="Times New Roman" w:eastAsia="Times New Roman" w:hAnsi="Times New Roman" w:cs="Times New Roman"/>
            <w:noProof/>
            <w:webHidden/>
            <w:color w:val="000000" w:themeColor="text1"/>
            <w:sz w:val="24"/>
            <w:szCs w:val="24"/>
            <w:lang w:eastAsia="ru-RU"/>
          </w:rPr>
          <w:tab/>
          <w:t>2</w:t>
        </w:r>
        <w:r>
          <w:rPr>
            <w:rFonts w:ascii="Times New Roman" w:eastAsia="Times New Roman" w:hAnsi="Times New Roman" w:cs="Times New Roman"/>
            <w:noProof/>
            <w:webHidden/>
            <w:color w:val="000000" w:themeColor="text1"/>
            <w:sz w:val="24"/>
            <w:szCs w:val="24"/>
            <w:lang w:eastAsia="ru-RU"/>
          </w:rPr>
          <w:t>7</w:t>
        </w:r>
      </w:hyperlink>
    </w:p>
    <w:p w:rsidR="004613BC" w:rsidRPr="00177787" w:rsidRDefault="004613BC" w:rsidP="004613BC">
      <w:pPr>
        <w:tabs>
          <w:tab w:val="right" w:leader="dot" w:pos="9639"/>
        </w:tabs>
        <w:spacing w:before="120" w:line="276" w:lineRule="auto"/>
        <w:rPr>
          <w:rFonts w:ascii="Times New Roman" w:eastAsiaTheme="minorEastAsia" w:hAnsi="Times New Roman" w:cs="Times New Roman"/>
          <w:noProof/>
          <w:color w:val="000000" w:themeColor="text1"/>
          <w:sz w:val="24"/>
          <w:szCs w:val="24"/>
          <w:lang w:eastAsia="ru-RU"/>
        </w:rPr>
      </w:pPr>
      <w:hyperlink w:anchor="_Toc156825291" w:history="1">
        <w:r w:rsidRPr="00177787">
          <w:rPr>
            <w:rFonts w:ascii="Times New Roman" w:hAnsi="Times New Roman" w:cs="Times New Roman"/>
            <w:b/>
            <w:bCs/>
            <w:noProof/>
            <w:color w:val="000000" w:themeColor="text1"/>
            <w:sz w:val="24"/>
            <w:szCs w:val="24"/>
          </w:rPr>
          <w:t>2. Структура и содержание ДИСЦИПЛИНЫ</w:t>
        </w:r>
        <w:r w:rsidRPr="00177787">
          <w:rPr>
            <w:rFonts w:ascii="Times New Roman" w:hAnsi="Times New Roman" w:cs="Times New Roman"/>
            <w:b/>
            <w:bCs/>
            <w:noProof/>
            <w:webHidden/>
            <w:color w:val="000000" w:themeColor="text1"/>
            <w:sz w:val="24"/>
            <w:szCs w:val="24"/>
          </w:rPr>
          <w:tab/>
        </w:r>
        <w:r>
          <w:rPr>
            <w:rFonts w:ascii="Times New Roman" w:hAnsi="Times New Roman" w:cs="Times New Roman"/>
            <w:b/>
            <w:bCs/>
            <w:noProof/>
            <w:webHidden/>
            <w:color w:val="000000" w:themeColor="text1"/>
            <w:sz w:val="24"/>
            <w:szCs w:val="24"/>
          </w:rPr>
          <w:t>30</w:t>
        </w:r>
      </w:hyperlink>
    </w:p>
    <w:p w:rsidR="004613BC" w:rsidRPr="00177787" w:rsidRDefault="004613BC" w:rsidP="004613BC">
      <w:pPr>
        <w:tabs>
          <w:tab w:val="right" w:leader="dot" w:pos="9639"/>
        </w:tabs>
        <w:spacing w:before="120"/>
        <w:ind w:left="240"/>
        <w:rPr>
          <w:rFonts w:ascii="Times New Roman" w:eastAsiaTheme="minorEastAsia" w:hAnsi="Times New Roman" w:cs="Times New Roman"/>
          <w:noProof/>
          <w:color w:val="000000" w:themeColor="text1"/>
          <w:sz w:val="24"/>
          <w:szCs w:val="24"/>
          <w:lang w:eastAsia="ru-RU"/>
        </w:rPr>
      </w:pPr>
      <w:hyperlink w:anchor="_Toc156825292" w:history="1">
        <w:r w:rsidRPr="00177787">
          <w:rPr>
            <w:rFonts w:ascii="Times New Roman" w:eastAsia="Times New Roman" w:hAnsi="Times New Roman" w:cs="Times New Roman"/>
            <w:noProof/>
            <w:color w:val="000000" w:themeColor="text1"/>
            <w:sz w:val="24"/>
            <w:szCs w:val="24"/>
            <w:lang w:eastAsia="ru-RU"/>
          </w:rPr>
          <w:t>2.1. Трудоемкость освоения дисциплины</w:t>
        </w:r>
        <w:r w:rsidRPr="00177787">
          <w:rPr>
            <w:rFonts w:ascii="Times New Roman" w:eastAsia="Times New Roman" w:hAnsi="Times New Roman" w:cs="Times New Roman"/>
            <w:noProof/>
            <w:webHidden/>
            <w:color w:val="000000" w:themeColor="text1"/>
            <w:sz w:val="24"/>
            <w:szCs w:val="24"/>
            <w:lang w:eastAsia="ru-RU"/>
          </w:rPr>
          <w:tab/>
        </w:r>
        <w:r>
          <w:rPr>
            <w:rFonts w:ascii="Times New Roman" w:eastAsia="Times New Roman" w:hAnsi="Times New Roman" w:cs="Times New Roman"/>
            <w:noProof/>
            <w:webHidden/>
            <w:color w:val="000000" w:themeColor="text1"/>
            <w:sz w:val="24"/>
            <w:szCs w:val="24"/>
            <w:lang w:eastAsia="ru-RU"/>
          </w:rPr>
          <w:t>30</w:t>
        </w:r>
      </w:hyperlink>
    </w:p>
    <w:p w:rsidR="004613BC" w:rsidRPr="00177787" w:rsidRDefault="004613BC" w:rsidP="004613BC">
      <w:pPr>
        <w:tabs>
          <w:tab w:val="right" w:leader="dot" w:pos="9639"/>
        </w:tabs>
        <w:spacing w:before="120"/>
        <w:ind w:left="240"/>
        <w:rPr>
          <w:rFonts w:ascii="Times New Roman" w:eastAsiaTheme="minorEastAsia" w:hAnsi="Times New Roman" w:cs="Times New Roman"/>
          <w:noProof/>
          <w:color w:val="000000" w:themeColor="text1"/>
          <w:sz w:val="24"/>
          <w:szCs w:val="24"/>
          <w:lang w:eastAsia="ru-RU"/>
        </w:rPr>
      </w:pPr>
      <w:hyperlink w:anchor="_Toc156825293" w:history="1">
        <w:r w:rsidRPr="00177787">
          <w:rPr>
            <w:rFonts w:ascii="Times New Roman" w:eastAsia="Times New Roman" w:hAnsi="Times New Roman" w:cs="Times New Roman"/>
            <w:noProof/>
            <w:color w:val="000000" w:themeColor="text1"/>
            <w:sz w:val="24"/>
            <w:szCs w:val="24"/>
            <w:lang w:eastAsia="ru-RU"/>
          </w:rPr>
          <w:t>2.2. Содержание дисциплины</w:t>
        </w:r>
        <w:r w:rsidRPr="00177787">
          <w:rPr>
            <w:rFonts w:ascii="Times New Roman" w:eastAsia="Times New Roman" w:hAnsi="Times New Roman" w:cs="Times New Roman"/>
            <w:noProof/>
            <w:webHidden/>
            <w:color w:val="000000" w:themeColor="text1"/>
            <w:sz w:val="24"/>
            <w:szCs w:val="24"/>
            <w:lang w:eastAsia="ru-RU"/>
          </w:rPr>
          <w:tab/>
        </w:r>
        <w:r>
          <w:rPr>
            <w:rFonts w:ascii="Times New Roman" w:eastAsia="Times New Roman" w:hAnsi="Times New Roman" w:cs="Times New Roman"/>
            <w:noProof/>
            <w:webHidden/>
            <w:color w:val="000000" w:themeColor="text1"/>
            <w:sz w:val="24"/>
            <w:szCs w:val="24"/>
            <w:lang w:eastAsia="ru-RU"/>
          </w:rPr>
          <w:t>31</w:t>
        </w:r>
      </w:hyperlink>
    </w:p>
    <w:p w:rsidR="004613BC" w:rsidRPr="00177787" w:rsidRDefault="004613BC" w:rsidP="004613BC">
      <w:pPr>
        <w:tabs>
          <w:tab w:val="right" w:leader="dot" w:pos="9639"/>
        </w:tabs>
        <w:spacing w:before="120" w:line="276" w:lineRule="auto"/>
        <w:rPr>
          <w:rFonts w:ascii="Times New Roman" w:eastAsiaTheme="minorEastAsia" w:hAnsi="Times New Roman" w:cs="Times New Roman"/>
          <w:noProof/>
          <w:color w:val="000000" w:themeColor="text1"/>
          <w:sz w:val="24"/>
          <w:szCs w:val="24"/>
          <w:lang w:eastAsia="ru-RU"/>
        </w:rPr>
      </w:pPr>
      <w:hyperlink w:anchor="_Toc156825296" w:history="1">
        <w:r w:rsidRPr="00177787">
          <w:rPr>
            <w:rFonts w:ascii="Times New Roman" w:hAnsi="Times New Roman" w:cs="Times New Roman"/>
            <w:b/>
            <w:bCs/>
            <w:noProof/>
            <w:color w:val="000000" w:themeColor="text1"/>
            <w:sz w:val="24"/>
            <w:szCs w:val="24"/>
          </w:rPr>
          <w:t>3. Условия реализации ДИСЦИПЛИНЫ</w:t>
        </w:r>
        <w:r w:rsidRPr="00177787">
          <w:rPr>
            <w:rFonts w:ascii="Times New Roman" w:hAnsi="Times New Roman" w:cs="Times New Roman"/>
            <w:b/>
            <w:bCs/>
            <w:noProof/>
            <w:webHidden/>
            <w:color w:val="000000" w:themeColor="text1"/>
            <w:sz w:val="24"/>
            <w:szCs w:val="24"/>
          </w:rPr>
          <w:tab/>
          <w:t>3</w:t>
        </w:r>
        <w:r>
          <w:rPr>
            <w:rFonts w:ascii="Times New Roman" w:hAnsi="Times New Roman" w:cs="Times New Roman"/>
            <w:b/>
            <w:bCs/>
            <w:noProof/>
            <w:webHidden/>
            <w:color w:val="000000" w:themeColor="text1"/>
            <w:sz w:val="24"/>
            <w:szCs w:val="24"/>
          </w:rPr>
          <w:t>6</w:t>
        </w:r>
      </w:hyperlink>
    </w:p>
    <w:p w:rsidR="004613BC" w:rsidRPr="00177787" w:rsidRDefault="004613BC" w:rsidP="004613BC">
      <w:pPr>
        <w:tabs>
          <w:tab w:val="right" w:leader="dot" w:pos="9639"/>
        </w:tabs>
        <w:spacing w:before="120"/>
        <w:ind w:left="240"/>
        <w:rPr>
          <w:rFonts w:ascii="Times New Roman" w:eastAsiaTheme="minorEastAsia" w:hAnsi="Times New Roman" w:cs="Times New Roman"/>
          <w:noProof/>
          <w:color w:val="000000" w:themeColor="text1"/>
          <w:sz w:val="24"/>
          <w:szCs w:val="24"/>
          <w:lang w:eastAsia="ru-RU"/>
        </w:rPr>
      </w:pPr>
      <w:hyperlink w:anchor="_Toc156825297" w:history="1">
        <w:r w:rsidRPr="00177787">
          <w:rPr>
            <w:rFonts w:ascii="Times New Roman" w:eastAsia="Times New Roman" w:hAnsi="Times New Roman" w:cs="Times New Roman"/>
            <w:noProof/>
            <w:color w:val="000000" w:themeColor="text1"/>
            <w:sz w:val="24"/>
            <w:szCs w:val="24"/>
            <w:lang w:eastAsia="ru-RU"/>
          </w:rPr>
          <w:t>3.1. Материально-техническое обеспечение</w:t>
        </w:r>
        <w:r w:rsidRPr="00177787">
          <w:rPr>
            <w:rFonts w:ascii="Times New Roman" w:eastAsia="Times New Roman" w:hAnsi="Times New Roman" w:cs="Times New Roman"/>
            <w:noProof/>
            <w:webHidden/>
            <w:color w:val="000000" w:themeColor="text1"/>
            <w:sz w:val="24"/>
            <w:szCs w:val="24"/>
            <w:lang w:eastAsia="ru-RU"/>
          </w:rPr>
          <w:tab/>
          <w:t>3</w:t>
        </w:r>
        <w:r>
          <w:rPr>
            <w:rFonts w:ascii="Times New Roman" w:eastAsia="Times New Roman" w:hAnsi="Times New Roman" w:cs="Times New Roman"/>
            <w:noProof/>
            <w:webHidden/>
            <w:color w:val="000000" w:themeColor="text1"/>
            <w:sz w:val="24"/>
            <w:szCs w:val="24"/>
            <w:lang w:eastAsia="ru-RU"/>
          </w:rPr>
          <w:t>6</w:t>
        </w:r>
      </w:hyperlink>
    </w:p>
    <w:p w:rsidR="004613BC" w:rsidRPr="00177787" w:rsidRDefault="004613BC" w:rsidP="004613BC">
      <w:pPr>
        <w:tabs>
          <w:tab w:val="right" w:leader="dot" w:pos="9639"/>
        </w:tabs>
        <w:spacing w:before="120"/>
        <w:ind w:left="240"/>
        <w:rPr>
          <w:rFonts w:ascii="Times New Roman" w:eastAsiaTheme="minorEastAsia" w:hAnsi="Times New Roman" w:cs="Times New Roman"/>
          <w:noProof/>
          <w:color w:val="000000" w:themeColor="text1"/>
          <w:sz w:val="24"/>
          <w:szCs w:val="24"/>
          <w:lang w:eastAsia="ru-RU"/>
        </w:rPr>
      </w:pPr>
      <w:hyperlink w:anchor="_Toc156825298" w:history="1">
        <w:r w:rsidRPr="00177787">
          <w:rPr>
            <w:rFonts w:ascii="Times New Roman" w:eastAsia="Times New Roman" w:hAnsi="Times New Roman" w:cs="Times New Roman"/>
            <w:noProof/>
            <w:color w:val="000000" w:themeColor="text1"/>
            <w:sz w:val="24"/>
            <w:szCs w:val="24"/>
            <w:lang w:eastAsia="ru-RU"/>
          </w:rPr>
          <w:t>3.2. Учебно-методическое обеспечение</w:t>
        </w:r>
        <w:r w:rsidRPr="00177787">
          <w:rPr>
            <w:rFonts w:ascii="Times New Roman" w:eastAsia="Times New Roman" w:hAnsi="Times New Roman" w:cs="Times New Roman"/>
            <w:noProof/>
            <w:webHidden/>
            <w:color w:val="000000" w:themeColor="text1"/>
            <w:sz w:val="24"/>
            <w:szCs w:val="24"/>
            <w:lang w:eastAsia="ru-RU"/>
          </w:rPr>
          <w:tab/>
          <w:t>3</w:t>
        </w:r>
        <w:r>
          <w:rPr>
            <w:rFonts w:ascii="Times New Roman" w:eastAsia="Times New Roman" w:hAnsi="Times New Roman" w:cs="Times New Roman"/>
            <w:noProof/>
            <w:webHidden/>
            <w:color w:val="000000" w:themeColor="text1"/>
            <w:sz w:val="24"/>
            <w:szCs w:val="24"/>
            <w:lang w:eastAsia="ru-RU"/>
          </w:rPr>
          <w:t>6</w:t>
        </w:r>
      </w:hyperlink>
    </w:p>
    <w:p w:rsidR="004613BC" w:rsidRPr="00177787" w:rsidRDefault="004613BC" w:rsidP="004613BC">
      <w:pPr>
        <w:tabs>
          <w:tab w:val="right" w:leader="dot" w:pos="9639"/>
        </w:tabs>
        <w:spacing w:before="120" w:line="276" w:lineRule="auto"/>
        <w:rPr>
          <w:rFonts w:ascii="Times New Roman" w:eastAsiaTheme="minorEastAsia" w:hAnsi="Times New Roman" w:cs="Times New Roman"/>
          <w:noProof/>
          <w:color w:val="000000" w:themeColor="text1"/>
          <w:sz w:val="24"/>
          <w:szCs w:val="24"/>
          <w:lang w:eastAsia="ru-RU"/>
        </w:rPr>
      </w:pPr>
      <w:hyperlink w:anchor="_Toc156825299" w:history="1">
        <w:r w:rsidRPr="00177787">
          <w:rPr>
            <w:rFonts w:ascii="Times New Roman" w:hAnsi="Times New Roman" w:cs="Times New Roman"/>
            <w:b/>
            <w:bCs/>
            <w:noProof/>
            <w:color w:val="000000" w:themeColor="text1"/>
            <w:sz w:val="24"/>
            <w:szCs w:val="24"/>
          </w:rPr>
          <w:t>4. Контроль и оценка результатов  освоения ДИСЦИПЛИНЫ</w:t>
        </w:r>
        <w:r w:rsidRPr="00177787">
          <w:rPr>
            <w:rFonts w:ascii="Times New Roman" w:hAnsi="Times New Roman" w:cs="Times New Roman"/>
            <w:b/>
            <w:bCs/>
            <w:noProof/>
            <w:webHidden/>
            <w:color w:val="000000" w:themeColor="text1"/>
            <w:sz w:val="24"/>
            <w:szCs w:val="24"/>
          </w:rPr>
          <w:tab/>
          <w:t>3</w:t>
        </w:r>
        <w:r>
          <w:rPr>
            <w:rFonts w:ascii="Times New Roman" w:hAnsi="Times New Roman" w:cs="Times New Roman"/>
            <w:b/>
            <w:bCs/>
            <w:noProof/>
            <w:webHidden/>
            <w:color w:val="000000" w:themeColor="text1"/>
            <w:sz w:val="24"/>
            <w:szCs w:val="24"/>
          </w:rPr>
          <w:t>6</w:t>
        </w:r>
      </w:hyperlink>
    </w:p>
    <w:p w:rsidR="004613BC" w:rsidRPr="00177787" w:rsidRDefault="004613BC" w:rsidP="004613BC">
      <w:pPr>
        <w:keepNext/>
        <w:spacing w:after="120"/>
        <w:outlineLvl w:val="0"/>
        <w:rPr>
          <w:rFonts w:ascii="Times New Roman" w:eastAsia="Segoe UI" w:hAnsi="Times New Roman" w:cs="Times New Roman"/>
          <w:caps/>
          <w:kern w:val="32"/>
          <w:sz w:val="24"/>
          <w:szCs w:val="24"/>
          <w:lang w:eastAsia="x-none"/>
        </w:rPr>
      </w:pPr>
      <w:r w:rsidRPr="00177787">
        <w:rPr>
          <w:rFonts w:ascii="Times New Roman" w:eastAsia="Segoe UI" w:hAnsi="Times New Roman" w:cs="Times New Roman"/>
          <w:caps/>
          <w:kern w:val="32"/>
          <w:sz w:val="24"/>
          <w:szCs w:val="24"/>
          <w:lang w:eastAsia="x-none"/>
        </w:rPr>
        <w:fldChar w:fldCharType="end"/>
      </w:r>
    </w:p>
    <w:p w:rsidR="004613BC" w:rsidRPr="00177787" w:rsidRDefault="004613BC" w:rsidP="004613BC">
      <w:pPr>
        <w:keepNext/>
        <w:spacing w:after="120"/>
        <w:outlineLvl w:val="0"/>
        <w:rPr>
          <w:rFonts w:ascii="Times New Roman" w:eastAsia="Segoe UI" w:hAnsi="Times New Roman" w:cs="Times New Roman"/>
          <w:b/>
          <w:bCs/>
          <w:caps/>
          <w:kern w:val="32"/>
          <w:sz w:val="24"/>
          <w:szCs w:val="24"/>
          <w:lang w:eastAsia="x-none"/>
        </w:rPr>
        <w:sectPr w:rsidR="004613BC" w:rsidRPr="00177787" w:rsidSect="00502F97">
          <w:headerReference w:type="even" r:id="rId72"/>
          <w:headerReference w:type="default" r:id="rId73"/>
          <w:pgSz w:w="11906" w:h="16838"/>
          <w:pgMar w:top="1134" w:right="567" w:bottom="1134" w:left="1701" w:header="709" w:footer="709" w:gutter="0"/>
          <w:cols w:space="708"/>
          <w:docGrid w:linePitch="360"/>
        </w:sectPr>
      </w:pPr>
    </w:p>
    <w:p w:rsidR="004613BC" w:rsidRPr="00177787" w:rsidRDefault="004613BC" w:rsidP="004613BC">
      <w:pPr>
        <w:keepNext/>
        <w:numPr>
          <w:ilvl w:val="0"/>
          <w:numId w:val="1"/>
        </w:numPr>
        <w:spacing w:after="120"/>
        <w:jc w:val="center"/>
        <w:outlineLvl w:val="0"/>
        <w:rPr>
          <w:rFonts w:ascii="Times New Roman" w:eastAsia="Segoe UI" w:hAnsi="Times New Roman" w:cs="Times New Roman"/>
          <w:b/>
          <w:bCs/>
          <w:iCs/>
          <w:caps/>
          <w:kern w:val="32"/>
          <w:sz w:val="24"/>
          <w:szCs w:val="24"/>
          <w:lang w:val="x-none" w:eastAsia="x-none"/>
        </w:rPr>
      </w:pPr>
      <w:r w:rsidRPr="00177787">
        <w:rPr>
          <w:rFonts w:ascii="Times New Roman" w:eastAsia="Segoe UI" w:hAnsi="Times New Roman" w:cs="Times New Roman"/>
          <w:b/>
          <w:bCs/>
          <w:iCs/>
          <w:caps/>
          <w:kern w:val="32"/>
          <w:sz w:val="24"/>
          <w:szCs w:val="24"/>
          <w:lang w:val="x-none" w:eastAsia="x-none"/>
        </w:rPr>
        <w:lastRenderedPageBreak/>
        <w:t>Общая характеристика РАБОЧЕЙ ПРОГРАММЫ УЧЕБНОЙ ДИСЦИПЛИНЫ</w:t>
      </w:r>
    </w:p>
    <w:p w:rsidR="004613BC" w:rsidRPr="00177787" w:rsidRDefault="004613BC" w:rsidP="004613BC">
      <w:pPr>
        <w:widowControl w:val="0"/>
        <w:ind w:left="720"/>
        <w:jc w:val="center"/>
        <w:rPr>
          <w:rFonts w:ascii="Times New Roman" w:eastAsia="Segoe UI" w:hAnsi="Times New Roman" w:cs="Times New Roman"/>
          <w:sz w:val="24"/>
          <w:szCs w:val="24"/>
          <w:lang w:eastAsia="nl-NL"/>
        </w:rPr>
      </w:pPr>
      <w:r w:rsidRPr="00177787">
        <w:rPr>
          <w:rFonts w:ascii="Times New Roman" w:eastAsia="Segoe UI" w:hAnsi="Times New Roman" w:cs="Times New Roman"/>
          <w:sz w:val="24"/>
          <w:szCs w:val="24"/>
          <w:lang w:eastAsia="nl-NL"/>
        </w:rPr>
        <w:t>«</w:t>
      </w:r>
      <w:r>
        <w:rPr>
          <w:rFonts w:ascii="Times New Roman" w:eastAsia="Segoe UI" w:hAnsi="Times New Roman" w:cs="Times New Roman"/>
          <w:sz w:val="24"/>
          <w:szCs w:val="24"/>
          <w:lang w:eastAsia="nl-NL"/>
        </w:rPr>
        <w:t>СГ</w:t>
      </w:r>
      <w:r w:rsidRPr="00177787">
        <w:rPr>
          <w:rFonts w:ascii="Times New Roman" w:eastAsia="Segoe UI" w:hAnsi="Times New Roman" w:cs="Times New Roman"/>
          <w:sz w:val="24"/>
          <w:szCs w:val="24"/>
          <w:lang w:eastAsia="nl-NL"/>
        </w:rPr>
        <w:t xml:space="preserve"> 03  Безопасность жизнедеятельности»</w:t>
      </w:r>
    </w:p>
    <w:p w:rsidR="004613BC" w:rsidRPr="00177787" w:rsidRDefault="004613BC" w:rsidP="004613BC">
      <w:pPr>
        <w:widowControl w:val="0"/>
        <w:ind w:left="720"/>
        <w:jc w:val="center"/>
        <w:rPr>
          <w:rFonts w:ascii="Times New Roman" w:eastAsia="Segoe UI" w:hAnsi="Times New Roman" w:cs="Times New Roman"/>
          <w:sz w:val="24"/>
          <w:szCs w:val="24"/>
          <w:vertAlign w:val="superscript"/>
          <w:lang w:eastAsia="nl-NL"/>
        </w:rPr>
      </w:pPr>
    </w:p>
    <w:p w:rsidR="004613BC" w:rsidRPr="00177787" w:rsidRDefault="004613BC" w:rsidP="004613BC">
      <w:pPr>
        <w:spacing w:after="120" w:line="276" w:lineRule="auto"/>
        <w:ind w:firstLine="709"/>
        <w:outlineLvl w:val="1"/>
        <w:rPr>
          <w:rFonts w:ascii="Times New Roman" w:eastAsia="Segoe UI" w:hAnsi="Times New Roman" w:cs="Times New Roman"/>
          <w:b/>
          <w:bCs/>
          <w:sz w:val="24"/>
          <w:szCs w:val="24"/>
          <w:lang w:eastAsia="ru-RU"/>
        </w:rPr>
      </w:pPr>
      <w:r w:rsidRPr="00177787">
        <w:rPr>
          <w:rFonts w:ascii="Times New Roman" w:eastAsia="Segoe UI" w:hAnsi="Times New Roman" w:cs="Times New Roman"/>
          <w:b/>
          <w:bCs/>
          <w:sz w:val="24"/>
          <w:szCs w:val="24"/>
          <w:lang w:eastAsia="ru-RU"/>
        </w:rPr>
        <w:t>1.1. Цель и место дисциплины в структуре образовательной программы</w:t>
      </w:r>
    </w:p>
    <w:p w:rsidR="004613BC" w:rsidRPr="00177787" w:rsidRDefault="004613BC" w:rsidP="004613BC">
      <w:pPr>
        <w:suppressAutoHyphens/>
        <w:spacing w:line="276" w:lineRule="auto"/>
        <w:ind w:firstLine="709"/>
        <w:jc w:val="both"/>
        <w:rPr>
          <w:rFonts w:ascii="Times New Roman" w:eastAsia="Times New Roman" w:hAnsi="Times New Roman" w:cs="Times New Roman"/>
          <w:sz w:val="24"/>
          <w:szCs w:val="24"/>
          <w:lang w:eastAsia="ru-RU"/>
        </w:rPr>
      </w:pPr>
      <w:r w:rsidRPr="00177787">
        <w:rPr>
          <w:rFonts w:ascii="Times New Roman" w:eastAsia="Times New Roman" w:hAnsi="Times New Roman" w:cs="Times New Roman"/>
          <w:sz w:val="24"/>
          <w:szCs w:val="24"/>
          <w:lang w:eastAsia="ru-RU"/>
        </w:rPr>
        <w:t xml:space="preserve">Цель дисциплины </w:t>
      </w:r>
      <w:r w:rsidRPr="00177787">
        <w:rPr>
          <w:rFonts w:ascii="Times New Roman" w:hAnsi="Times New Roman" w:cs="Times New Roman"/>
        </w:rPr>
        <w:t>«</w:t>
      </w:r>
      <w:r w:rsidRPr="00177787">
        <w:rPr>
          <w:rFonts w:ascii="Times New Roman" w:eastAsia="Segoe UI" w:hAnsi="Times New Roman" w:cs="Times New Roman"/>
          <w:sz w:val="24"/>
          <w:szCs w:val="24"/>
          <w:lang w:eastAsia="nl-NL"/>
        </w:rPr>
        <w:t>Безопасность жизнедеятельности</w:t>
      </w:r>
      <w:r w:rsidRPr="00177787">
        <w:rPr>
          <w:rFonts w:ascii="Times New Roman" w:hAnsi="Times New Roman" w:cs="Times New Roman"/>
        </w:rPr>
        <w:t>»</w:t>
      </w:r>
      <w:r w:rsidRPr="00177787">
        <w:rPr>
          <w:rFonts w:ascii="Times New Roman" w:eastAsia="Times New Roman" w:hAnsi="Times New Roman" w:cs="Times New Roman"/>
          <w:sz w:val="24"/>
          <w:szCs w:val="24"/>
          <w:lang w:eastAsia="ru-RU"/>
        </w:rPr>
        <w:t>: вооружить будущих выпускников учреждений СПО теоретическими знаниями и практическими навыками, необходимыми для разработки и реализации мер защиты человека и среды обитания от негативных воздействий чрезвычайных ситуаций  мирного и военного времени</w:t>
      </w:r>
    </w:p>
    <w:p w:rsidR="004613BC" w:rsidRPr="00177787" w:rsidRDefault="004613BC" w:rsidP="004613BC">
      <w:pPr>
        <w:suppressAutoHyphens/>
        <w:spacing w:line="276" w:lineRule="auto"/>
        <w:ind w:firstLine="709"/>
        <w:jc w:val="both"/>
        <w:rPr>
          <w:rFonts w:ascii="Times New Roman" w:eastAsia="Times New Roman" w:hAnsi="Times New Roman" w:cs="Times New Roman"/>
          <w:sz w:val="24"/>
          <w:szCs w:val="24"/>
          <w:lang w:eastAsia="ru-RU"/>
        </w:rPr>
      </w:pPr>
    </w:p>
    <w:p w:rsidR="004613BC" w:rsidRPr="00177787" w:rsidRDefault="004613BC" w:rsidP="004613BC">
      <w:pPr>
        <w:suppressAutoHyphens/>
        <w:spacing w:line="276" w:lineRule="auto"/>
        <w:ind w:firstLine="709"/>
        <w:jc w:val="both"/>
        <w:rPr>
          <w:rFonts w:ascii="Times New Roman" w:hAnsi="Times New Roman" w:cs="Times New Roman"/>
          <w:sz w:val="24"/>
          <w:szCs w:val="24"/>
        </w:rPr>
      </w:pPr>
      <w:r w:rsidRPr="00177787">
        <w:rPr>
          <w:rFonts w:ascii="Times New Roman" w:hAnsi="Times New Roman" w:cs="Times New Roman"/>
          <w:sz w:val="24"/>
          <w:szCs w:val="24"/>
        </w:rPr>
        <w:t xml:space="preserve">Дисциплина  «Безопасность жизнедеятельности» включена в обязательную часть </w:t>
      </w:r>
      <w:r>
        <w:rPr>
          <w:rFonts w:ascii="Times New Roman" w:eastAsia="Calibri" w:hAnsi="Times New Roman"/>
          <w:sz w:val="24"/>
          <w:szCs w:val="24"/>
        </w:rPr>
        <w:t>социально-гуманитарного</w:t>
      </w:r>
      <w:r>
        <w:rPr>
          <w:rFonts w:ascii="Times New Roman" w:hAnsi="Times New Roman" w:cs="Times New Roman"/>
          <w:bCs/>
          <w:sz w:val="24"/>
          <w:szCs w:val="24"/>
        </w:rPr>
        <w:t xml:space="preserve"> цикла</w:t>
      </w:r>
      <w:r>
        <w:rPr>
          <w:rFonts w:ascii="Times New Roman" w:hAnsi="Times New Roman" w:cs="Times New Roman"/>
          <w:i/>
          <w:color w:val="0070C0"/>
          <w:sz w:val="24"/>
          <w:szCs w:val="24"/>
        </w:rPr>
        <w:t xml:space="preserve">   </w:t>
      </w:r>
      <w:r w:rsidRPr="00177787">
        <w:rPr>
          <w:rFonts w:ascii="Times New Roman" w:hAnsi="Times New Roman" w:cs="Times New Roman"/>
          <w:sz w:val="24"/>
          <w:szCs w:val="24"/>
        </w:rPr>
        <w:t xml:space="preserve"> образовательной программы</w:t>
      </w:r>
      <w:r>
        <w:rPr>
          <w:rFonts w:ascii="Times New Roman" w:hAnsi="Times New Roman" w:cs="Times New Roman"/>
          <w:sz w:val="24"/>
          <w:szCs w:val="24"/>
        </w:rPr>
        <w:t>.</w:t>
      </w:r>
    </w:p>
    <w:p w:rsidR="004613BC" w:rsidRDefault="004613BC" w:rsidP="004613BC">
      <w:pPr>
        <w:spacing w:after="120" w:line="276" w:lineRule="auto"/>
        <w:ind w:firstLine="709"/>
        <w:outlineLvl w:val="1"/>
        <w:rPr>
          <w:rFonts w:ascii="Times New Roman" w:eastAsia="Segoe UI" w:hAnsi="Times New Roman" w:cs="Times New Roman"/>
          <w:b/>
          <w:bCs/>
          <w:sz w:val="24"/>
          <w:szCs w:val="24"/>
          <w:lang w:eastAsia="ru-RU"/>
        </w:rPr>
      </w:pPr>
    </w:p>
    <w:p w:rsidR="004613BC" w:rsidRPr="00177787" w:rsidRDefault="004613BC" w:rsidP="004613BC">
      <w:pPr>
        <w:spacing w:after="120" w:line="276" w:lineRule="auto"/>
        <w:ind w:firstLine="709"/>
        <w:outlineLvl w:val="1"/>
        <w:rPr>
          <w:rFonts w:ascii="Times New Roman" w:eastAsia="Segoe UI" w:hAnsi="Times New Roman" w:cs="Times New Roman"/>
          <w:b/>
          <w:bCs/>
          <w:sz w:val="24"/>
          <w:szCs w:val="24"/>
          <w:lang w:eastAsia="ru-RU"/>
        </w:rPr>
      </w:pPr>
      <w:r w:rsidRPr="00177787">
        <w:rPr>
          <w:rFonts w:ascii="Times New Roman" w:eastAsia="Segoe UI" w:hAnsi="Times New Roman" w:cs="Times New Roman"/>
          <w:b/>
          <w:bCs/>
          <w:sz w:val="24"/>
          <w:szCs w:val="24"/>
          <w:lang w:eastAsia="ru-RU"/>
        </w:rPr>
        <w:t>1.2. Планируемые результаты освоения дисциплины</w:t>
      </w:r>
    </w:p>
    <w:p w:rsidR="004613BC" w:rsidRPr="00177787" w:rsidRDefault="004613BC" w:rsidP="004613BC">
      <w:pPr>
        <w:ind w:firstLine="709"/>
        <w:jc w:val="both"/>
        <w:rPr>
          <w:rFonts w:ascii="Times New Roman" w:eastAsia="Times New Roman" w:hAnsi="Times New Roman" w:cs="Times New Roman"/>
          <w:sz w:val="24"/>
          <w:szCs w:val="24"/>
          <w:lang w:eastAsia="ru-RU"/>
        </w:rPr>
      </w:pPr>
      <w:r w:rsidRPr="00177787">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4613BC" w:rsidRDefault="004613BC" w:rsidP="004613BC">
      <w:pPr>
        <w:spacing w:after="120"/>
        <w:ind w:firstLine="709"/>
        <w:rPr>
          <w:rFonts w:ascii="Times New Roman" w:hAnsi="Times New Roman" w:cs="Times New Roman"/>
          <w:bCs/>
          <w:sz w:val="24"/>
          <w:szCs w:val="24"/>
        </w:rPr>
      </w:pPr>
      <w:r w:rsidRPr="00177787">
        <w:rPr>
          <w:rFonts w:ascii="Times New Roman" w:hAnsi="Times New Roman" w:cs="Times New Roman"/>
          <w:bCs/>
          <w:sz w:val="24"/>
          <w:szCs w:val="24"/>
        </w:rPr>
        <w:t>В результате освоения дисциплины обучающийся должен:</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3469"/>
        <w:gridCol w:w="3713"/>
      </w:tblGrid>
      <w:tr w:rsidR="004613BC" w:rsidRPr="00FC544B" w:rsidTr="004E4E91">
        <w:trPr>
          <w:trHeight w:val="649"/>
        </w:trPr>
        <w:tc>
          <w:tcPr>
            <w:tcW w:w="2169" w:type="dxa"/>
            <w:hideMark/>
          </w:tcPr>
          <w:p w:rsidR="004613BC" w:rsidRPr="0042712C" w:rsidRDefault="004613BC" w:rsidP="004E4E91">
            <w:pPr>
              <w:suppressAutoHyphens/>
              <w:jc w:val="center"/>
              <w:rPr>
                <w:rFonts w:ascii="Times New Roman" w:eastAsia="Calibri" w:hAnsi="Times New Roman" w:cs="Times New Roman"/>
                <w:b/>
                <w:bCs/>
              </w:rPr>
            </w:pPr>
            <w:r w:rsidRPr="0042712C">
              <w:rPr>
                <w:rFonts w:ascii="Times New Roman" w:eastAsia="Calibri" w:hAnsi="Times New Roman" w:cs="Times New Roman"/>
                <w:b/>
                <w:bCs/>
              </w:rPr>
              <w:t>Код</w:t>
            </w:r>
          </w:p>
          <w:p w:rsidR="004613BC" w:rsidRPr="0042712C" w:rsidRDefault="004613BC" w:rsidP="004E4E91">
            <w:pPr>
              <w:suppressAutoHyphens/>
              <w:jc w:val="center"/>
              <w:rPr>
                <w:rFonts w:ascii="Times New Roman" w:eastAsia="Calibri" w:hAnsi="Times New Roman" w:cs="Times New Roman"/>
                <w:b/>
                <w:bCs/>
              </w:rPr>
            </w:pPr>
            <w:r w:rsidRPr="0042712C">
              <w:rPr>
                <w:rFonts w:ascii="Times New Roman" w:eastAsia="Calibri" w:hAnsi="Times New Roman" w:cs="Times New Roman"/>
                <w:b/>
                <w:bCs/>
              </w:rPr>
              <w:t>ПК, ОК</w:t>
            </w:r>
          </w:p>
        </w:tc>
        <w:tc>
          <w:tcPr>
            <w:tcW w:w="3469" w:type="dxa"/>
            <w:hideMark/>
          </w:tcPr>
          <w:p w:rsidR="004613BC" w:rsidRPr="0042712C" w:rsidRDefault="004613BC" w:rsidP="004E4E91">
            <w:pPr>
              <w:suppressAutoHyphens/>
              <w:jc w:val="center"/>
              <w:rPr>
                <w:rFonts w:ascii="Times New Roman" w:eastAsia="Calibri" w:hAnsi="Times New Roman" w:cs="Times New Roman"/>
                <w:b/>
                <w:bCs/>
              </w:rPr>
            </w:pPr>
            <w:r w:rsidRPr="0042712C">
              <w:rPr>
                <w:rFonts w:ascii="Times New Roman" w:eastAsia="Calibri" w:hAnsi="Times New Roman" w:cs="Times New Roman"/>
                <w:b/>
                <w:bCs/>
              </w:rPr>
              <w:t>Умения</w:t>
            </w:r>
          </w:p>
        </w:tc>
        <w:tc>
          <w:tcPr>
            <w:tcW w:w="3713" w:type="dxa"/>
            <w:hideMark/>
          </w:tcPr>
          <w:p w:rsidR="004613BC" w:rsidRPr="0042712C" w:rsidRDefault="004613BC" w:rsidP="004E4E91">
            <w:pPr>
              <w:suppressAutoHyphens/>
              <w:jc w:val="center"/>
              <w:rPr>
                <w:rFonts w:ascii="Times New Roman" w:eastAsia="Calibri" w:hAnsi="Times New Roman" w:cs="Times New Roman"/>
                <w:b/>
                <w:bCs/>
              </w:rPr>
            </w:pPr>
            <w:r w:rsidRPr="0042712C">
              <w:rPr>
                <w:rFonts w:ascii="Times New Roman" w:eastAsia="Calibri" w:hAnsi="Times New Roman" w:cs="Times New Roman"/>
                <w:b/>
                <w:bCs/>
              </w:rPr>
              <w:t>Знания</w:t>
            </w:r>
          </w:p>
        </w:tc>
      </w:tr>
      <w:tr w:rsidR="004613BC" w:rsidRPr="009C70C5" w:rsidTr="004E4E91">
        <w:trPr>
          <w:trHeight w:val="649"/>
        </w:trPr>
        <w:tc>
          <w:tcPr>
            <w:tcW w:w="2169" w:type="dxa"/>
            <w:vAlign w:val="center"/>
          </w:tcPr>
          <w:p w:rsidR="004613BC" w:rsidRPr="0042712C" w:rsidRDefault="004613BC" w:rsidP="004E4E91">
            <w:pPr>
              <w:tabs>
                <w:tab w:val="left" w:pos="601"/>
              </w:tabs>
              <w:suppressAutoHyphens/>
              <w:rPr>
                <w:rFonts w:ascii="Times New Roman" w:eastAsia="Calibri" w:hAnsi="Times New Roman" w:cs="Times New Roman"/>
              </w:rPr>
            </w:pPr>
            <w:r w:rsidRPr="0042712C">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3469" w:type="dxa"/>
          </w:tcPr>
          <w:p w:rsidR="004613BC" w:rsidRPr="0042712C" w:rsidRDefault="004613BC" w:rsidP="004E4E91">
            <w:pPr>
              <w:suppressAutoHyphens/>
              <w:jc w:val="both"/>
              <w:rPr>
                <w:rFonts w:ascii="Times New Roman" w:eastAsia="Calibri" w:hAnsi="Times New Roman" w:cs="Times New Roman"/>
              </w:rPr>
            </w:pPr>
            <w:r w:rsidRPr="0042712C">
              <w:rPr>
                <w:rFonts w:ascii="Times New Roman" w:hAnsi="Times New Roman" w:cs="Times New Roman"/>
              </w:rPr>
              <w:t>соблюдать нормы экологической безопасности на рабочем месте; использовать на рабочем месте средства индивидуальной защиты от поражающих факторов при ЧС</w:t>
            </w:r>
          </w:p>
        </w:tc>
        <w:tc>
          <w:tcPr>
            <w:tcW w:w="3713" w:type="dxa"/>
          </w:tcPr>
          <w:p w:rsidR="004613BC" w:rsidRPr="0042712C" w:rsidRDefault="004613BC" w:rsidP="004E4E91">
            <w:pPr>
              <w:suppressAutoHyphens/>
              <w:jc w:val="both"/>
              <w:rPr>
                <w:rFonts w:ascii="Times New Roman" w:eastAsia="Calibri" w:hAnsi="Times New Roman" w:cs="Times New Roman"/>
              </w:rPr>
            </w:pPr>
            <w:r w:rsidRPr="0042712C">
              <w:rPr>
                <w:rFonts w:ascii="Times New Roman" w:hAnsi="Times New Roman" w:cs="Times New Roman"/>
              </w:rPr>
              <w:t>актуальный профессиональный и социальный контекст поддержания безопасных условий жизнедеятельности, в том числе при возникновении ЧС; область применения получаемых профессиональных знаний при исполнении обязанностей военной службы</w:t>
            </w:r>
          </w:p>
        </w:tc>
      </w:tr>
      <w:tr w:rsidR="004613BC" w:rsidRPr="009C70C5" w:rsidTr="004E4E91">
        <w:trPr>
          <w:trHeight w:val="649"/>
        </w:trPr>
        <w:tc>
          <w:tcPr>
            <w:tcW w:w="2169" w:type="dxa"/>
            <w:vAlign w:val="center"/>
          </w:tcPr>
          <w:p w:rsidR="004613BC" w:rsidRPr="0042712C" w:rsidRDefault="004613BC" w:rsidP="004E4E91">
            <w:pPr>
              <w:tabs>
                <w:tab w:val="left" w:pos="601"/>
              </w:tabs>
              <w:suppressAutoHyphens/>
              <w:rPr>
                <w:rFonts w:ascii="Times New Roman" w:eastAsia="Calibri" w:hAnsi="Times New Roman" w:cs="Times New Roman"/>
              </w:rPr>
            </w:pPr>
            <w:r w:rsidRPr="0042712C">
              <w:rPr>
                <w:rFonts w:ascii="Times New Roman"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469" w:type="dxa"/>
          </w:tcPr>
          <w:p w:rsidR="004613BC" w:rsidRPr="0042712C" w:rsidRDefault="004613BC" w:rsidP="004E4E91">
            <w:pPr>
              <w:suppressAutoHyphens/>
              <w:jc w:val="both"/>
              <w:rPr>
                <w:rFonts w:ascii="Times New Roman" w:eastAsia="Calibri" w:hAnsi="Times New Roman" w:cs="Times New Roman"/>
                <w:bCs/>
                <w:iCs/>
                <w:u w:val="single"/>
              </w:rPr>
            </w:pPr>
            <w:r w:rsidRPr="0042712C">
              <w:rPr>
                <w:rFonts w:ascii="Times New Roman" w:hAnsi="Times New Roman" w:cs="Times New Roman"/>
              </w:rPr>
              <w:t>выявлять и эффективно искать информацию, необходимую для решения задач и/или проблем поддержания безопасных условий жизнедеятельности, в том числе при возникновении ЧС</w:t>
            </w:r>
          </w:p>
        </w:tc>
        <w:tc>
          <w:tcPr>
            <w:tcW w:w="3713" w:type="dxa"/>
          </w:tcPr>
          <w:p w:rsidR="004613BC" w:rsidRPr="0042712C" w:rsidRDefault="004613BC" w:rsidP="004E4E91">
            <w:pPr>
              <w:jc w:val="both"/>
              <w:rPr>
                <w:rFonts w:ascii="Times New Roman" w:eastAsia="Calibri" w:hAnsi="Times New Roman" w:cs="Times New Roman"/>
                <w:bCs/>
                <w:iCs/>
                <w:u w:val="single"/>
              </w:rPr>
            </w:pPr>
            <w:r w:rsidRPr="0042712C">
              <w:rPr>
                <w:rFonts w:ascii="Times New Roman" w:hAnsi="Times New Roman" w:cs="Times New Roman"/>
              </w:rPr>
              <w:t>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w:t>
            </w:r>
          </w:p>
        </w:tc>
      </w:tr>
      <w:tr w:rsidR="004613BC" w:rsidRPr="009C70C5" w:rsidTr="004E4E91">
        <w:trPr>
          <w:trHeight w:val="649"/>
        </w:trPr>
        <w:tc>
          <w:tcPr>
            <w:tcW w:w="2169" w:type="dxa"/>
            <w:vAlign w:val="center"/>
          </w:tcPr>
          <w:p w:rsidR="004613BC" w:rsidRPr="0042712C" w:rsidRDefault="004613BC" w:rsidP="004E4E91">
            <w:pPr>
              <w:suppressAutoHyphens/>
              <w:rPr>
                <w:rFonts w:ascii="Times New Roman" w:eastAsia="Calibri" w:hAnsi="Times New Roman" w:cs="Times New Roman"/>
              </w:rPr>
            </w:pPr>
            <w:r w:rsidRPr="0042712C">
              <w:rPr>
                <w:rFonts w:ascii="Times New Roman" w:hAnsi="Times New Roman" w:cs="Times New Roman"/>
              </w:rPr>
              <w:t>ОК 04. Эффективно взаимодействовать и работать в коллективе и команде</w:t>
            </w:r>
          </w:p>
        </w:tc>
        <w:tc>
          <w:tcPr>
            <w:tcW w:w="3469" w:type="dxa"/>
          </w:tcPr>
          <w:p w:rsidR="004613BC" w:rsidRPr="0042712C" w:rsidRDefault="004613BC" w:rsidP="004E4E91">
            <w:pPr>
              <w:suppressAutoHyphens/>
              <w:jc w:val="both"/>
              <w:rPr>
                <w:rFonts w:ascii="Times New Roman" w:eastAsia="Calibri" w:hAnsi="Times New Roman" w:cs="Times New Roman"/>
              </w:rPr>
            </w:pPr>
            <w:r w:rsidRPr="0042712C">
              <w:rPr>
                <w:rFonts w:ascii="Times New Roman" w:hAnsi="Times New Roman" w:cs="Times New Roman"/>
              </w:rPr>
              <w:t>участвовать в работе коллектива, команды, взаимодействовать с коллегами, руководством, клиентами для создания человеко - и природозащитной среды осуществления профессиональной деятельности.</w:t>
            </w:r>
          </w:p>
        </w:tc>
        <w:tc>
          <w:tcPr>
            <w:tcW w:w="3713" w:type="dxa"/>
          </w:tcPr>
          <w:p w:rsidR="004613BC" w:rsidRPr="0042712C" w:rsidRDefault="004613BC" w:rsidP="004E4E91">
            <w:pPr>
              <w:suppressAutoHyphens/>
              <w:jc w:val="both"/>
              <w:rPr>
                <w:rFonts w:ascii="Times New Roman" w:eastAsia="Calibri" w:hAnsi="Times New Roman" w:cs="Times New Roman"/>
              </w:rPr>
            </w:pPr>
            <w:r w:rsidRPr="0042712C">
              <w:rPr>
                <w:rFonts w:ascii="Times New Roman" w:hAnsi="Times New Roman" w:cs="Times New Roman"/>
              </w:rPr>
              <w:t>психологические аспекты деятельности трудового коллектива и личности для минимизации опасностей и эффективного управления рисками ЧС на рабочем месте.</w:t>
            </w:r>
          </w:p>
        </w:tc>
      </w:tr>
      <w:tr w:rsidR="004613BC" w:rsidRPr="009C70C5" w:rsidTr="004E4E91">
        <w:trPr>
          <w:trHeight w:val="212"/>
        </w:trPr>
        <w:tc>
          <w:tcPr>
            <w:tcW w:w="2169" w:type="dxa"/>
            <w:vAlign w:val="center"/>
          </w:tcPr>
          <w:p w:rsidR="004613BC" w:rsidRPr="0042712C" w:rsidRDefault="004613BC" w:rsidP="004E4E91">
            <w:pPr>
              <w:suppressAutoHyphens/>
              <w:rPr>
                <w:rFonts w:ascii="Times New Roman" w:eastAsia="Calibri" w:hAnsi="Times New Roman" w:cs="Times New Roman"/>
                <w:iCs/>
              </w:rPr>
            </w:pPr>
            <w:r w:rsidRPr="0042712C">
              <w:rPr>
                <w:rFonts w:ascii="Times New Roman" w:hAnsi="Times New Roman" w:cs="Times New Roman"/>
              </w:rPr>
              <w:t xml:space="preserve">ОК 07. Содействовать </w:t>
            </w:r>
            <w:r w:rsidRPr="0042712C">
              <w:rPr>
                <w:rFonts w:ascii="Times New Roman" w:hAnsi="Times New Roman" w:cs="Times New Roman"/>
              </w:rPr>
              <w:lastRenderedPageBreak/>
              <w:t>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мирного и военного времени</w:t>
            </w:r>
          </w:p>
        </w:tc>
        <w:tc>
          <w:tcPr>
            <w:tcW w:w="3469" w:type="dxa"/>
          </w:tcPr>
          <w:p w:rsidR="004613BC" w:rsidRPr="0042712C" w:rsidRDefault="004613BC" w:rsidP="004E4E91">
            <w:pPr>
              <w:suppressAutoHyphens/>
              <w:ind w:firstLine="313"/>
              <w:jc w:val="both"/>
              <w:rPr>
                <w:rFonts w:ascii="Times New Roman" w:eastAsia="Calibri" w:hAnsi="Times New Roman" w:cs="Times New Roman"/>
                <w:i/>
              </w:rPr>
            </w:pPr>
            <w:r w:rsidRPr="0042712C">
              <w:rPr>
                <w:rFonts w:ascii="Times New Roman" w:hAnsi="Times New Roman" w:cs="Times New Roman"/>
              </w:rPr>
              <w:lastRenderedPageBreak/>
              <w:t xml:space="preserve">действовать в чрезвычайных ситуациях мирного и военного </w:t>
            </w:r>
            <w:r w:rsidRPr="0042712C">
              <w:rPr>
                <w:rFonts w:ascii="Times New Roman" w:hAnsi="Times New Roman" w:cs="Times New Roman"/>
              </w:rPr>
              <w:lastRenderedPageBreak/>
              <w:t>времени; соблюдать правила поведения и порядок действий населения по сигналам гражданской обороны владеть общей физической и строевой подготовкой, навыками обязательной подготовки к военной службе; выполнять мероприятия доврачебной помощи пострадавшим; демонстрировать основы оказания первой доврачебной помощи пострадавшим; осуществлять профилактику инфекционных заболеваний; определять показатели здоровья и оценивать физическое состояние</w:t>
            </w:r>
          </w:p>
        </w:tc>
        <w:tc>
          <w:tcPr>
            <w:tcW w:w="3713" w:type="dxa"/>
          </w:tcPr>
          <w:p w:rsidR="004613BC" w:rsidRPr="0042712C" w:rsidRDefault="004613BC" w:rsidP="004E4E91">
            <w:pPr>
              <w:suppressAutoHyphens/>
              <w:ind w:firstLine="313"/>
              <w:jc w:val="both"/>
              <w:rPr>
                <w:rFonts w:ascii="Times New Roman" w:eastAsia="Calibri" w:hAnsi="Times New Roman" w:cs="Times New Roman"/>
                <w:i/>
              </w:rPr>
            </w:pPr>
            <w:r w:rsidRPr="0042712C">
              <w:rPr>
                <w:rFonts w:ascii="Times New Roman" w:hAnsi="Times New Roman" w:cs="Times New Roman"/>
              </w:rPr>
              <w:lastRenderedPageBreak/>
              <w:t xml:space="preserve">нормы экологической безопасности при ведении </w:t>
            </w:r>
            <w:r w:rsidRPr="0042712C">
              <w:rPr>
                <w:rFonts w:ascii="Times New Roman" w:hAnsi="Times New Roman" w:cs="Times New Roman"/>
              </w:rPr>
              <w:lastRenderedPageBreak/>
              <w:t>профессиональной деятельности; основы военной безопасности и обороны государства; организацию и порядок призыва граждан на военную службу и поступления на нее в добровольном порядке; основы строевой, огневой и тактической подготовки; боевые традиции Вооруженных Сил России; характеристики поражений организма человека от воздействий опасных факторов; классификацию и общие признаки инфекционных заболеваний; факторы формирования здорового образа жизни</w:t>
            </w:r>
          </w:p>
        </w:tc>
      </w:tr>
      <w:tr w:rsidR="004613BC" w:rsidRPr="009C70C5" w:rsidTr="004E4E91">
        <w:trPr>
          <w:trHeight w:val="212"/>
        </w:trPr>
        <w:tc>
          <w:tcPr>
            <w:tcW w:w="2169" w:type="dxa"/>
          </w:tcPr>
          <w:p w:rsidR="004613BC" w:rsidRPr="0042712C" w:rsidRDefault="004613BC" w:rsidP="004E4E91">
            <w:pPr>
              <w:rPr>
                <w:rFonts w:ascii="Times New Roman" w:hAnsi="Times New Roman" w:cs="Times New Roman"/>
              </w:rPr>
            </w:pPr>
            <w:r w:rsidRPr="0042712C">
              <w:rPr>
                <w:rFonts w:ascii="Times New Roman" w:hAnsi="Times New Roman" w:cs="Times New Roman"/>
              </w:rPr>
              <w:lastRenderedPageBreak/>
              <w:t>ПК 2.2. Осуществлять технологическое обеспечение процессов хранения и переработки зерна и семян</w:t>
            </w:r>
          </w:p>
        </w:tc>
        <w:tc>
          <w:tcPr>
            <w:tcW w:w="3469" w:type="dxa"/>
          </w:tcPr>
          <w:p w:rsidR="004613BC" w:rsidRPr="0042712C" w:rsidRDefault="004613BC" w:rsidP="004E4E91">
            <w:pPr>
              <w:suppressAutoHyphens/>
              <w:ind w:firstLine="313"/>
              <w:jc w:val="both"/>
              <w:rPr>
                <w:rFonts w:ascii="Times New Roman" w:hAnsi="Times New Roman" w:cs="Times New Roman"/>
              </w:rPr>
            </w:pPr>
            <w:r w:rsidRPr="0042712C">
              <w:rPr>
                <w:rFonts w:ascii="Times New Roman" w:hAnsi="Times New Roman" w:cs="Times New Roman"/>
                <w:bCs/>
              </w:rPr>
              <w:t>в</w:t>
            </w:r>
            <w:r w:rsidRPr="0042712C">
              <w:rPr>
                <w:rFonts w:ascii="Times New Roman" w:hAnsi="Times New Roman" w:cs="Times New Roman"/>
              </w:rPr>
              <w:t>ести основные технологические процессы хранения и переработки зерна и семян, контролировать качество сырья, полуфабрикатов и готовой продукции в процессе хранения и переработки зерна и семян на всех этапах производства, проводить лабораторные исследования безопасности и качества сырья, полуфабрикатов и продуктов питания, осуществлять технологические регулировки оборудования, использовать средства механизации и автоматизации технологических процессов хранения и переработки зерна и семян, подбирать, производить настройку и сборку оборудования и систем автоматизации технологических процессов хранения и переработки зерна и семян из растительного сырья, использовать в процессе хранения и переработки зерна и семян ресурсо- и энергосберегающие технологии</w:t>
            </w:r>
          </w:p>
        </w:tc>
        <w:tc>
          <w:tcPr>
            <w:tcW w:w="3713" w:type="dxa"/>
          </w:tcPr>
          <w:p w:rsidR="004613BC" w:rsidRPr="0042712C" w:rsidRDefault="004613BC" w:rsidP="004E4E91">
            <w:pPr>
              <w:rPr>
                <w:rFonts w:ascii="Times New Roman" w:hAnsi="Times New Roman" w:cs="Times New Roman"/>
                <w:b/>
              </w:rPr>
            </w:pPr>
            <w:r w:rsidRPr="0042712C">
              <w:rPr>
                <w:rFonts w:ascii="Times New Roman" w:hAnsi="Times New Roman" w:cs="Times New Roman"/>
                <w:bCs/>
              </w:rPr>
              <w:t>в</w:t>
            </w:r>
            <w:r w:rsidRPr="0042712C">
              <w:rPr>
                <w:rFonts w:ascii="Times New Roman" w:hAnsi="Times New Roman" w:cs="Times New Roman"/>
              </w:rPr>
              <w:t>иды и качественные показатели сырья, полуфабрикатов и готовой продукции процессов хранения и переработки зерна и семян, основные технологические процессы хранения и переработки зерна и семян, причины, методы выявления и способы устранения брака в процессе хранения и переработки зерна и семян, способы технологических регулировок оборудования, используемого для реализации технологических операций хранения и переработки зерна и семян, принципы измерения, регулирования, контроля параметров технологического процесса хранения и переработки зерна и семян, методы технохимического и лабораторного контроля качества сырья, полуфабрикатов и готовых изделий из растительного сырья, порядок расчета рецептур, формы и виды документов на новые виды продуктов хранения и переработки зерна и семян на автоматизированных технологических линиях, требования охраны труда, санитарной и пожарной безопасности при техническом обслуживании и эксплуатации технологического оборудования, на автоматизированных технологических линиях по производству продуктов питания из растительного сырья</w:t>
            </w:r>
          </w:p>
        </w:tc>
      </w:tr>
      <w:tr w:rsidR="004613BC" w:rsidRPr="009C70C5" w:rsidTr="004E4E91">
        <w:trPr>
          <w:trHeight w:val="212"/>
        </w:trPr>
        <w:tc>
          <w:tcPr>
            <w:tcW w:w="2169" w:type="dxa"/>
          </w:tcPr>
          <w:p w:rsidR="004613BC" w:rsidRPr="0042712C" w:rsidRDefault="004613BC" w:rsidP="004E4E91">
            <w:pPr>
              <w:rPr>
                <w:rFonts w:ascii="Times New Roman" w:hAnsi="Times New Roman" w:cs="Times New Roman"/>
              </w:rPr>
            </w:pPr>
            <w:r w:rsidRPr="0042712C">
              <w:rPr>
                <w:rFonts w:ascii="Times New Roman" w:hAnsi="Times New Roman" w:cs="Times New Roman"/>
              </w:rPr>
              <w:t xml:space="preserve">ПК 3.2. </w:t>
            </w:r>
            <w:r w:rsidRPr="0042712C">
              <w:rPr>
                <w:rFonts w:ascii="Times New Roman" w:hAnsi="Times New Roman" w:cs="Times New Roman"/>
                <w:bCs/>
              </w:rPr>
              <w:t xml:space="preserve">Проводить </w:t>
            </w:r>
            <w:r w:rsidRPr="0042712C">
              <w:rPr>
                <w:rFonts w:ascii="Times New Roman" w:hAnsi="Times New Roman" w:cs="Times New Roman"/>
                <w:bCs/>
              </w:rPr>
              <w:lastRenderedPageBreak/>
              <w:t>лабораторные исследования качества и безопасности сырья, полуфабрикатов и готовой продукции в процессе производства продуктов питания из растительного сырья</w:t>
            </w:r>
          </w:p>
        </w:tc>
        <w:tc>
          <w:tcPr>
            <w:tcW w:w="3469" w:type="dxa"/>
          </w:tcPr>
          <w:p w:rsidR="004613BC" w:rsidRPr="0042712C" w:rsidRDefault="004613BC" w:rsidP="004E4E91">
            <w:pPr>
              <w:rPr>
                <w:rFonts w:ascii="Times New Roman" w:hAnsi="Times New Roman" w:cs="Times New Roman"/>
              </w:rPr>
            </w:pPr>
            <w:r w:rsidRPr="0042712C">
              <w:rPr>
                <w:rFonts w:ascii="Times New Roman" w:hAnsi="Times New Roman" w:cs="Times New Roman"/>
                <w:bCs/>
              </w:rPr>
              <w:lastRenderedPageBreak/>
              <w:t>о</w:t>
            </w:r>
            <w:r w:rsidRPr="0042712C">
              <w:rPr>
                <w:rFonts w:ascii="Times New Roman" w:hAnsi="Times New Roman" w:cs="Times New Roman"/>
              </w:rPr>
              <w:t xml:space="preserve">существлять отбор, прием, </w:t>
            </w:r>
            <w:r w:rsidRPr="0042712C">
              <w:rPr>
                <w:rFonts w:ascii="Times New Roman" w:hAnsi="Times New Roman" w:cs="Times New Roman"/>
              </w:rPr>
              <w:lastRenderedPageBreak/>
              <w:t>маркировку, учет проб по технологическому циклу в пищевой организации, готовить индикаторные среды, проводить лабораторные исследования в соответствии с регламентами, подбирать и применять необходимое лабораторное оборудование, представлять данные проведенных лабораторных исследований, анализировать состояние специализированного оборудования, рабочие растворы на соответствие требованиям нормативно-технической документации, подготавливать посевной материал для лабораторных исследований, культивировать микроорганизмы для лабораторных исследований, утилизировать микробиологические отходы лабораторных исследований, проводить спектральные, полярографические и пробирные анализы, осуществлять химический и физико-химический анализ, производить сравнительный анализ качества сырья, полуфабрикатов и готовой продукции, производить статистическую оценку основных метрологических характеристик и получаемых результатов, применять в процессе лабораторных исследований спецодежду и средства индивидуальной защиты, вести и составлять необходимую документацию в процессе и по результатам исследований сырья, полуфабрикатов и готовой продукции в процессе производства продуктов питания из растительного сырья</w:t>
            </w:r>
          </w:p>
        </w:tc>
        <w:tc>
          <w:tcPr>
            <w:tcW w:w="3713" w:type="dxa"/>
          </w:tcPr>
          <w:p w:rsidR="004613BC" w:rsidRPr="0042712C" w:rsidRDefault="004613BC" w:rsidP="004E4E91">
            <w:pPr>
              <w:rPr>
                <w:rFonts w:ascii="Times New Roman" w:hAnsi="Times New Roman" w:cs="Times New Roman"/>
                <w:b/>
              </w:rPr>
            </w:pPr>
            <w:r w:rsidRPr="0042712C">
              <w:rPr>
                <w:rFonts w:ascii="Times New Roman" w:hAnsi="Times New Roman" w:cs="Times New Roman"/>
                <w:bCs/>
              </w:rPr>
              <w:lastRenderedPageBreak/>
              <w:t>н</w:t>
            </w:r>
            <w:r w:rsidRPr="0042712C">
              <w:rPr>
                <w:rFonts w:ascii="Times New Roman" w:hAnsi="Times New Roman" w:cs="Times New Roman"/>
              </w:rPr>
              <w:t xml:space="preserve">ормативные правовые акты и </w:t>
            </w:r>
            <w:r w:rsidRPr="0042712C">
              <w:rPr>
                <w:rFonts w:ascii="Times New Roman" w:hAnsi="Times New Roman" w:cs="Times New Roman"/>
              </w:rPr>
              <w:lastRenderedPageBreak/>
              <w:t>нормативно-техническая документация, регламентирующие вопросы и методы лабораторного исследования качества и безопасности сырья, полуфабрикатов и готовой продукции, документооборот при проведении лабораторных исследований, способы приготовления калибровочных растворов, назначение и классификация химической посуды, требования к химической посуде, средства и способы мытья химической посуды, виды, назначение и устройство лабораторного оборудования, правила сборки, подготовки к работе лабораторных установок, свойства реактивов, требования, предъявляемые к реактивам, правила обращения с реактивами и их хранения, методики приготовления растворов различных концентраций, назначение, виды, способы и техника выполнения пробоотбора, технологический процесс приготовления питательных сред, методика проведения полярографических, спектральных и пробирных анализов, назначение, классификация химико-аналитических лабораторий, требования к химико-аналитическим лабораториям, нормативно-техническая документация по выполнению исследований качества и безопасности сырья, полуфабрикатов и готовой продукции, технология проведения качественного и количественного анализа веществ химическими и физико-химическими методами, методы расчета результатов проведения лабораторного анализа, правила оформления лабораторных журналов и протоколов анализа, требования охраны труда в химической и микробиологической лаборатории, санитарной, пожарной и экологической безопасности при техническом обслуживании и эксплуатации технологического оборудования в процессе производства продуктов питания из растительного сырья</w:t>
            </w:r>
          </w:p>
        </w:tc>
      </w:tr>
    </w:tbl>
    <w:p w:rsidR="004613BC" w:rsidRDefault="004613BC" w:rsidP="004613BC">
      <w:pPr>
        <w:spacing w:after="120"/>
        <w:ind w:firstLine="709"/>
        <w:rPr>
          <w:rFonts w:ascii="Times New Roman" w:hAnsi="Times New Roman" w:cs="Times New Roman"/>
          <w:bCs/>
          <w:sz w:val="24"/>
          <w:szCs w:val="24"/>
        </w:rPr>
      </w:pPr>
    </w:p>
    <w:p w:rsidR="004613BC" w:rsidRPr="00177787" w:rsidRDefault="004613BC" w:rsidP="004613BC">
      <w:pPr>
        <w:ind w:firstLine="709"/>
        <w:rPr>
          <w:rFonts w:ascii="Times New Roman" w:eastAsia="Times New Roman" w:hAnsi="Times New Roman" w:cs="Times New Roman"/>
          <w:sz w:val="12"/>
          <w:szCs w:val="12"/>
          <w:lang w:eastAsia="ru-RU"/>
        </w:rPr>
      </w:pPr>
    </w:p>
    <w:p w:rsidR="004613BC" w:rsidRPr="00177787" w:rsidRDefault="004613BC" w:rsidP="004613BC">
      <w:pPr>
        <w:keepNext/>
        <w:spacing w:after="120"/>
        <w:jc w:val="center"/>
        <w:outlineLvl w:val="0"/>
        <w:rPr>
          <w:rFonts w:ascii="Times New Roman" w:eastAsia="Segoe UI" w:hAnsi="Times New Roman" w:cs="Times New Roman"/>
          <w:b/>
          <w:bCs/>
          <w:caps/>
          <w:kern w:val="32"/>
          <w:sz w:val="24"/>
          <w:szCs w:val="24"/>
          <w:lang w:eastAsia="x-none"/>
        </w:rPr>
      </w:pPr>
      <w:r w:rsidRPr="00177787">
        <w:rPr>
          <w:rFonts w:ascii="Times New Roman" w:eastAsia="Segoe UI" w:hAnsi="Times New Roman" w:cs="Times New Roman"/>
          <w:b/>
          <w:bCs/>
          <w:caps/>
          <w:kern w:val="32"/>
          <w:sz w:val="24"/>
          <w:szCs w:val="24"/>
          <w:lang w:val="x-none" w:eastAsia="x-none"/>
        </w:rPr>
        <w:t xml:space="preserve">2. Структура и содержание </w:t>
      </w:r>
      <w:r w:rsidRPr="00177787">
        <w:rPr>
          <w:rFonts w:ascii="Times New Roman" w:eastAsia="Segoe UI" w:hAnsi="Times New Roman" w:cs="Times New Roman"/>
          <w:b/>
          <w:bCs/>
          <w:caps/>
          <w:kern w:val="32"/>
          <w:sz w:val="24"/>
          <w:szCs w:val="24"/>
          <w:lang w:eastAsia="x-none"/>
        </w:rPr>
        <w:t>ДИСЦИПЛИНЫ</w:t>
      </w:r>
    </w:p>
    <w:p w:rsidR="004613BC" w:rsidRPr="00177787" w:rsidRDefault="004613BC" w:rsidP="004613BC">
      <w:pPr>
        <w:spacing w:after="120" w:line="276" w:lineRule="auto"/>
        <w:ind w:firstLine="709"/>
        <w:outlineLvl w:val="1"/>
        <w:rPr>
          <w:rFonts w:ascii="Times New Roman" w:eastAsia="Segoe UI" w:hAnsi="Times New Roman" w:cs="Times New Roman"/>
          <w:b/>
          <w:bCs/>
          <w:sz w:val="24"/>
          <w:szCs w:val="24"/>
          <w:lang w:eastAsia="ru-RU"/>
        </w:rPr>
      </w:pPr>
      <w:r w:rsidRPr="00177787">
        <w:rPr>
          <w:rFonts w:ascii="Times New Roman" w:eastAsia="Segoe UI" w:hAnsi="Times New Roman" w:cs="Times New Roman"/>
          <w:b/>
          <w:bCs/>
          <w:sz w:val="24"/>
          <w:szCs w:val="24"/>
          <w:lang w:eastAsia="ru-RU"/>
        </w:rPr>
        <w:t xml:space="preserve">2.1. Трудоемкость освоения дисциплины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4613BC" w:rsidRPr="00177787" w:rsidTr="004E4E91">
        <w:trPr>
          <w:trHeight w:val="23"/>
        </w:trPr>
        <w:tc>
          <w:tcPr>
            <w:tcW w:w="3258" w:type="pct"/>
            <w:vAlign w:val="center"/>
          </w:tcPr>
          <w:p w:rsidR="004613BC" w:rsidRPr="00177787" w:rsidRDefault="004613BC" w:rsidP="004E4E91">
            <w:pPr>
              <w:jc w:val="center"/>
              <w:rPr>
                <w:rFonts w:ascii="Times New Roman" w:hAnsi="Times New Roman" w:cs="Times New Roman"/>
                <w:b/>
                <w:sz w:val="24"/>
              </w:rPr>
            </w:pPr>
            <w:r w:rsidRPr="00177787">
              <w:rPr>
                <w:rFonts w:ascii="Times New Roman" w:hAnsi="Times New Roman" w:cs="Times New Roman"/>
                <w:b/>
                <w:sz w:val="24"/>
              </w:rPr>
              <w:t>Наименование составных частей дисциплины</w:t>
            </w:r>
          </w:p>
        </w:tc>
        <w:tc>
          <w:tcPr>
            <w:tcW w:w="579" w:type="pct"/>
            <w:vAlign w:val="center"/>
          </w:tcPr>
          <w:p w:rsidR="004613BC" w:rsidRPr="00177787" w:rsidRDefault="004613BC" w:rsidP="004E4E91">
            <w:pPr>
              <w:jc w:val="center"/>
              <w:rPr>
                <w:rFonts w:ascii="Times New Roman" w:hAnsi="Times New Roman" w:cs="Times New Roman"/>
                <w:b/>
                <w:iCs/>
                <w:sz w:val="24"/>
              </w:rPr>
            </w:pPr>
            <w:r w:rsidRPr="00177787">
              <w:rPr>
                <w:rFonts w:ascii="Times New Roman" w:hAnsi="Times New Roman" w:cs="Times New Roman"/>
                <w:b/>
                <w:iCs/>
                <w:sz w:val="24"/>
              </w:rPr>
              <w:t>Объем в часах</w:t>
            </w:r>
          </w:p>
        </w:tc>
        <w:tc>
          <w:tcPr>
            <w:tcW w:w="1162" w:type="pct"/>
          </w:tcPr>
          <w:p w:rsidR="004613BC" w:rsidRPr="00177787" w:rsidRDefault="004613BC" w:rsidP="004E4E91">
            <w:pPr>
              <w:jc w:val="center"/>
              <w:rPr>
                <w:rFonts w:ascii="Times New Roman" w:hAnsi="Times New Roman" w:cs="Times New Roman"/>
                <w:b/>
                <w:iCs/>
                <w:sz w:val="24"/>
              </w:rPr>
            </w:pPr>
            <w:r w:rsidRPr="00177787">
              <w:rPr>
                <w:rFonts w:ascii="Times New Roman" w:hAnsi="Times New Roman" w:cs="Times New Roman"/>
                <w:b/>
                <w:sz w:val="24"/>
              </w:rPr>
              <w:t>В т.ч. в форме практ. подготовки</w:t>
            </w:r>
          </w:p>
        </w:tc>
      </w:tr>
      <w:tr w:rsidR="004613BC" w:rsidRPr="00177787" w:rsidTr="004E4E91">
        <w:trPr>
          <w:trHeight w:val="23"/>
        </w:trPr>
        <w:tc>
          <w:tcPr>
            <w:tcW w:w="3258" w:type="pct"/>
            <w:vAlign w:val="center"/>
          </w:tcPr>
          <w:p w:rsidR="004613BC" w:rsidRPr="00177787" w:rsidRDefault="004613BC" w:rsidP="004E4E91">
            <w:pPr>
              <w:jc w:val="both"/>
              <w:rPr>
                <w:rFonts w:ascii="Times New Roman" w:hAnsi="Times New Roman" w:cs="Times New Roman"/>
                <w:bCs/>
                <w:sz w:val="24"/>
                <w:szCs w:val="24"/>
              </w:rPr>
            </w:pPr>
            <w:r w:rsidRPr="00177787">
              <w:rPr>
                <w:rFonts w:ascii="Times New Roman" w:hAnsi="Times New Roman" w:cs="Times New Roman"/>
                <w:bCs/>
                <w:sz w:val="24"/>
                <w:szCs w:val="24"/>
              </w:rPr>
              <w:t>Учебные занятия</w:t>
            </w:r>
          </w:p>
        </w:tc>
        <w:tc>
          <w:tcPr>
            <w:tcW w:w="579"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7</w:t>
            </w:r>
            <w:r>
              <w:rPr>
                <w:rFonts w:ascii="Times New Roman" w:hAnsi="Times New Roman" w:cs="Times New Roman"/>
                <w:bCs/>
                <w:sz w:val="24"/>
                <w:szCs w:val="24"/>
              </w:rPr>
              <w:t>2</w:t>
            </w:r>
          </w:p>
        </w:tc>
        <w:tc>
          <w:tcPr>
            <w:tcW w:w="1162"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20</w:t>
            </w:r>
          </w:p>
        </w:tc>
      </w:tr>
      <w:tr w:rsidR="004613BC" w:rsidRPr="00177787" w:rsidTr="004E4E91">
        <w:trPr>
          <w:trHeight w:val="23"/>
        </w:trPr>
        <w:tc>
          <w:tcPr>
            <w:tcW w:w="3258" w:type="pct"/>
            <w:vAlign w:val="center"/>
          </w:tcPr>
          <w:p w:rsidR="004613BC" w:rsidRPr="00177787" w:rsidRDefault="004613BC" w:rsidP="004E4E91">
            <w:pPr>
              <w:jc w:val="both"/>
              <w:rPr>
                <w:rFonts w:ascii="Times New Roman" w:hAnsi="Times New Roman" w:cs="Times New Roman"/>
                <w:bCs/>
                <w:i/>
                <w:iCs/>
                <w:sz w:val="24"/>
                <w:szCs w:val="24"/>
              </w:rPr>
            </w:pPr>
            <w:r w:rsidRPr="00177787">
              <w:rPr>
                <w:rFonts w:ascii="Times New Roman" w:hAnsi="Times New Roman" w:cs="Times New Roman"/>
                <w:bCs/>
                <w:i/>
                <w:iCs/>
                <w:sz w:val="24"/>
                <w:szCs w:val="24"/>
              </w:rPr>
              <w:t>Курсовая работа (проект)</w:t>
            </w:r>
          </w:p>
        </w:tc>
        <w:tc>
          <w:tcPr>
            <w:tcW w:w="579"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w:t>
            </w:r>
          </w:p>
        </w:tc>
        <w:tc>
          <w:tcPr>
            <w:tcW w:w="1162"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w:t>
            </w:r>
          </w:p>
        </w:tc>
      </w:tr>
      <w:tr w:rsidR="004613BC" w:rsidRPr="00177787" w:rsidTr="004E4E91">
        <w:trPr>
          <w:trHeight w:val="23"/>
        </w:trPr>
        <w:tc>
          <w:tcPr>
            <w:tcW w:w="3258" w:type="pct"/>
            <w:vAlign w:val="center"/>
          </w:tcPr>
          <w:p w:rsidR="004613BC" w:rsidRPr="00177787" w:rsidRDefault="004613BC" w:rsidP="004E4E91">
            <w:pPr>
              <w:jc w:val="both"/>
              <w:rPr>
                <w:rFonts w:ascii="Times New Roman" w:hAnsi="Times New Roman" w:cs="Times New Roman"/>
                <w:bCs/>
                <w:sz w:val="24"/>
                <w:szCs w:val="24"/>
              </w:rPr>
            </w:pPr>
            <w:r w:rsidRPr="00177787">
              <w:rPr>
                <w:rFonts w:ascii="Times New Roman" w:hAnsi="Times New Roman" w:cs="Times New Roman"/>
                <w:bCs/>
                <w:sz w:val="24"/>
                <w:szCs w:val="24"/>
              </w:rPr>
              <w:t>Самостоятельная работа</w:t>
            </w:r>
          </w:p>
        </w:tc>
        <w:tc>
          <w:tcPr>
            <w:tcW w:w="579"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w:t>
            </w:r>
          </w:p>
        </w:tc>
        <w:tc>
          <w:tcPr>
            <w:tcW w:w="1162"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w:t>
            </w:r>
          </w:p>
        </w:tc>
      </w:tr>
      <w:tr w:rsidR="004613BC" w:rsidRPr="00177787" w:rsidTr="004E4E91">
        <w:trPr>
          <w:trHeight w:val="23"/>
        </w:trPr>
        <w:tc>
          <w:tcPr>
            <w:tcW w:w="3258" w:type="pct"/>
            <w:vAlign w:val="center"/>
          </w:tcPr>
          <w:p w:rsidR="004613BC" w:rsidRPr="00177787" w:rsidRDefault="004613BC" w:rsidP="004E4E91">
            <w:pPr>
              <w:jc w:val="both"/>
              <w:rPr>
                <w:rFonts w:ascii="Times New Roman" w:hAnsi="Times New Roman" w:cs="Times New Roman"/>
                <w:bCs/>
                <w:sz w:val="24"/>
                <w:szCs w:val="24"/>
              </w:rPr>
            </w:pPr>
            <w:r w:rsidRPr="00177787">
              <w:rPr>
                <w:rFonts w:ascii="Times New Roman" w:hAnsi="Times New Roman" w:cs="Times New Roman"/>
                <w:bCs/>
                <w:sz w:val="24"/>
                <w:szCs w:val="24"/>
              </w:rPr>
              <w:t xml:space="preserve">Промежуточная аттестация в </w:t>
            </w:r>
            <w:r w:rsidRPr="0084562E">
              <w:rPr>
                <w:rFonts w:ascii="Times New Roman" w:hAnsi="Times New Roman" w:cs="Times New Roman"/>
                <w:bCs/>
                <w:iCs/>
                <w:sz w:val="24"/>
                <w:szCs w:val="24"/>
              </w:rPr>
              <w:t>форме диф.зачета</w:t>
            </w:r>
          </w:p>
        </w:tc>
        <w:tc>
          <w:tcPr>
            <w:tcW w:w="579" w:type="pct"/>
            <w:vAlign w:val="center"/>
          </w:tcPr>
          <w:p w:rsidR="004613BC" w:rsidRPr="00177787" w:rsidRDefault="004613BC" w:rsidP="004E4E91">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w:t>
            </w:r>
          </w:p>
        </w:tc>
      </w:tr>
      <w:tr w:rsidR="004613BC" w:rsidRPr="00177787" w:rsidTr="004E4E91">
        <w:trPr>
          <w:trHeight w:val="23"/>
        </w:trPr>
        <w:tc>
          <w:tcPr>
            <w:tcW w:w="3258" w:type="pct"/>
            <w:vAlign w:val="center"/>
          </w:tcPr>
          <w:p w:rsidR="004613BC" w:rsidRPr="00177787" w:rsidRDefault="004613BC" w:rsidP="004E4E91">
            <w:pPr>
              <w:jc w:val="both"/>
              <w:rPr>
                <w:rFonts w:ascii="Times New Roman" w:hAnsi="Times New Roman" w:cs="Times New Roman"/>
                <w:bCs/>
                <w:sz w:val="24"/>
                <w:szCs w:val="24"/>
              </w:rPr>
            </w:pPr>
            <w:r w:rsidRPr="00177787">
              <w:rPr>
                <w:rFonts w:ascii="Times New Roman" w:hAnsi="Times New Roman" w:cs="Times New Roman"/>
                <w:bCs/>
                <w:sz w:val="24"/>
                <w:szCs w:val="24"/>
              </w:rPr>
              <w:t>Всего</w:t>
            </w:r>
          </w:p>
        </w:tc>
        <w:tc>
          <w:tcPr>
            <w:tcW w:w="579" w:type="pct"/>
            <w:vAlign w:val="center"/>
          </w:tcPr>
          <w:p w:rsidR="004613BC" w:rsidRPr="00177787" w:rsidRDefault="004613BC" w:rsidP="004E4E91">
            <w:pPr>
              <w:jc w:val="center"/>
              <w:rPr>
                <w:rFonts w:ascii="Times New Roman" w:hAnsi="Times New Roman" w:cs="Times New Roman"/>
                <w:b/>
                <w:sz w:val="24"/>
                <w:szCs w:val="24"/>
              </w:rPr>
            </w:pPr>
            <w:r w:rsidRPr="00177787">
              <w:rPr>
                <w:rFonts w:ascii="Times New Roman" w:hAnsi="Times New Roman" w:cs="Times New Roman"/>
                <w:b/>
                <w:sz w:val="24"/>
                <w:szCs w:val="24"/>
              </w:rPr>
              <w:t>72</w:t>
            </w:r>
          </w:p>
        </w:tc>
        <w:tc>
          <w:tcPr>
            <w:tcW w:w="1162" w:type="pct"/>
            <w:vAlign w:val="center"/>
          </w:tcPr>
          <w:p w:rsidR="004613BC" w:rsidRPr="00177787" w:rsidRDefault="004613BC" w:rsidP="004E4E91">
            <w:pPr>
              <w:jc w:val="center"/>
              <w:rPr>
                <w:rFonts w:ascii="Times New Roman" w:hAnsi="Times New Roman" w:cs="Times New Roman"/>
                <w:b/>
                <w:sz w:val="24"/>
                <w:szCs w:val="24"/>
              </w:rPr>
            </w:pPr>
            <w:r w:rsidRPr="00177787">
              <w:rPr>
                <w:rFonts w:ascii="Times New Roman" w:hAnsi="Times New Roman" w:cs="Times New Roman"/>
                <w:b/>
                <w:sz w:val="24"/>
                <w:szCs w:val="24"/>
              </w:rPr>
              <w:t>20</w:t>
            </w:r>
          </w:p>
        </w:tc>
      </w:tr>
    </w:tbl>
    <w:p w:rsidR="004613BC" w:rsidRPr="00177787" w:rsidRDefault="004613BC" w:rsidP="004613BC">
      <w:pPr>
        <w:rPr>
          <w:rFonts w:ascii="Times New Roman" w:eastAsia="Segoe UI" w:hAnsi="Times New Roman" w:cs="Times New Roman"/>
          <w:b/>
          <w:bCs/>
          <w:sz w:val="24"/>
          <w:szCs w:val="24"/>
          <w:lang w:eastAsia="ru-RU"/>
        </w:rPr>
      </w:pPr>
      <w:r w:rsidRPr="00177787">
        <w:rPr>
          <w:rFonts w:ascii="Times New Roman" w:hAnsi="Times New Roman" w:cs="Times New Roman"/>
        </w:rPr>
        <w:br w:type="page"/>
      </w:r>
    </w:p>
    <w:p w:rsidR="004613BC" w:rsidRPr="00177787" w:rsidRDefault="004613BC" w:rsidP="004613BC">
      <w:pPr>
        <w:spacing w:after="120" w:line="276" w:lineRule="auto"/>
        <w:ind w:firstLine="709"/>
        <w:outlineLvl w:val="1"/>
        <w:rPr>
          <w:rFonts w:ascii="Times New Roman" w:eastAsia="Segoe UI" w:hAnsi="Times New Roman" w:cs="Times New Roman"/>
          <w:b/>
          <w:bCs/>
          <w:sz w:val="24"/>
          <w:szCs w:val="24"/>
          <w:lang w:eastAsia="ru-RU"/>
        </w:rPr>
        <w:sectPr w:rsidR="004613BC" w:rsidRPr="00177787" w:rsidSect="001604E7">
          <w:headerReference w:type="even" r:id="rId74"/>
          <w:pgSz w:w="11906" w:h="16838"/>
          <w:pgMar w:top="1134" w:right="567" w:bottom="1134" w:left="1701" w:header="709" w:footer="709" w:gutter="0"/>
          <w:cols w:space="708"/>
          <w:docGrid w:linePitch="360"/>
        </w:sectPr>
      </w:pPr>
    </w:p>
    <w:p w:rsidR="004613BC" w:rsidRDefault="004613BC" w:rsidP="004613BC">
      <w:pPr>
        <w:spacing w:after="120" w:line="276" w:lineRule="auto"/>
        <w:ind w:left="709"/>
        <w:outlineLvl w:val="1"/>
        <w:rPr>
          <w:rFonts w:ascii="Times New Roman" w:eastAsia="Segoe UI" w:hAnsi="Times New Roman" w:cs="Times New Roman"/>
          <w:b/>
          <w:bCs/>
          <w:sz w:val="24"/>
          <w:szCs w:val="24"/>
          <w:lang w:eastAsia="ru-RU"/>
        </w:rPr>
      </w:pPr>
      <w:r w:rsidRPr="00177787">
        <w:rPr>
          <w:rFonts w:ascii="Times New Roman" w:eastAsia="Segoe UI" w:hAnsi="Times New Roman" w:cs="Times New Roman"/>
          <w:b/>
          <w:bCs/>
          <w:sz w:val="24"/>
          <w:szCs w:val="24"/>
          <w:lang w:eastAsia="ru-RU"/>
        </w:rPr>
        <w:lastRenderedPageBreak/>
        <w:t>2.2. Содержание дисциплины</w:t>
      </w:r>
    </w:p>
    <w:tbl>
      <w:tblPr>
        <w:tblW w:w="14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6"/>
        <w:gridCol w:w="7085"/>
        <w:gridCol w:w="2410"/>
        <w:gridCol w:w="2478"/>
      </w:tblGrid>
      <w:tr w:rsidR="004613BC" w:rsidRPr="00796050" w:rsidTr="004E4E91">
        <w:trPr>
          <w:trHeight w:val="20"/>
        </w:trPr>
        <w:tc>
          <w:tcPr>
            <w:tcW w:w="787" w:type="pct"/>
            <w:vAlign w:val="center"/>
          </w:tcPr>
          <w:p w:rsidR="004613BC" w:rsidRPr="00796050" w:rsidRDefault="004613BC" w:rsidP="004E4E91">
            <w:pPr>
              <w:suppressAutoHyphens/>
              <w:jc w:val="center"/>
              <w:rPr>
                <w:rFonts w:ascii="Times New Roman" w:eastAsia="Calibri" w:hAnsi="Times New Roman" w:cs="Times New Roman"/>
                <w:b/>
                <w:bCs/>
              </w:rPr>
            </w:pPr>
            <w:r w:rsidRPr="00796050">
              <w:rPr>
                <w:rFonts w:ascii="Times New Roman" w:hAnsi="Times New Roman" w:cs="Times New Roman"/>
                <w:b/>
                <w:bCs/>
              </w:rPr>
              <w:t>Наименование разделов и тем</w:t>
            </w:r>
          </w:p>
        </w:tc>
        <w:tc>
          <w:tcPr>
            <w:tcW w:w="2493" w:type="pct"/>
            <w:vAlign w:val="center"/>
          </w:tcPr>
          <w:p w:rsidR="004613BC" w:rsidRPr="00796050" w:rsidRDefault="004613BC" w:rsidP="004E4E91">
            <w:pPr>
              <w:suppressAutoHyphens/>
              <w:jc w:val="center"/>
              <w:rPr>
                <w:rFonts w:ascii="Times New Roman" w:eastAsia="Calibri" w:hAnsi="Times New Roman" w:cs="Times New Roman"/>
                <w:b/>
                <w:bCs/>
              </w:rPr>
            </w:pPr>
            <w:r w:rsidRPr="00796050">
              <w:rPr>
                <w:rFonts w:ascii="Times New Roman" w:hAnsi="Times New Roman" w:cs="Times New Roman"/>
                <w:b/>
                <w:bCs/>
              </w:rPr>
              <w:t>Содержание учебного материала и формы организации деятельности обучающихся</w:t>
            </w:r>
          </w:p>
        </w:tc>
        <w:tc>
          <w:tcPr>
            <w:tcW w:w="848" w:type="pct"/>
            <w:vAlign w:val="center"/>
          </w:tcPr>
          <w:p w:rsidR="004613BC" w:rsidRPr="00796050" w:rsidRDefault="004613BC" w:rsidP="004E4E91">
            <w:pPr>
              <w:suppressAutoHyphens/>
              <w:ind w:left="28" w:hanging="28"/>
              <w:jc w:val="center"/>
              <w:rPr>
                <w:rFonts w:ascii="Times New Roman" w:eastAsia="Calibri" w:hAnsi="Times New Roman" w:cs="Times New Roman"/>
                <w:b/>
                <w:bCs/>
              </w:rPr>
            </w:pPr>
            <w:r w:rsidRPr="00796050">
              <w:rPr>
                <w:rFonts w:ascii="Times New Roman" w:hAnsi="Times New Roman" w:cs="Times New Roman"/>
                <w:b/>
                <w:bCs/>
              </w:rPr>
              <w:t>Объем, ак. ч / в том числе в форме практической подготовки, ак. ч</w:t>
            </w:r>
          </w:p>
        </w:tc>
        <w:tc>
          <w:tcPr>
            <w:tcW w:w="872" w:type="pct"/>
            <w:vAlign w:val="center"/>
          </w:tcPr>
          <w:p w:rsidR="004613BC" w:rsidRPr="00796050" w:rsidRDefault="004613BC" w:rsidP="004E4E91">
            <w:pPr>
              <w:suppressAutoHyphens/>
              <w:jc w:val="center"/>
              <w:rPr>
                <w:rFonts w:ascii="Times New Roman" w:eastAsia="Calibri" w:hAnsi="Times New Roman" w:cs="Times New Roman"/>
                <w:b/>
                <w:bCs/>
              </w:rPr>
            </w:pPr>
            <w:r w:rsidRPr="00796050">
              <w:rPr>
                <w:rFonts w:ascii="Times New Roman" w:hAnsi="Times New Roman" w:cs="Times New Roman"/>
                <w:b/>
                <w:bCs/>
              </w:rPr>
              <w:t>Коды компетенций и личностных результатов</w:t>
            </w:r>
            <w:r w:rsidRPr="00796050">
              <w:rPr>
                <w:rStyle w:val="af4"/>
                <w:rFonts w:ascii="Times New Roman" w:hAnsi="Times New Roman"/>
                <w:b/>
                <w:bCs/>
              </w:rPr>
              <w:footnoteReference w:id="6"/>
            </w:r>
            <w:r w:rsidRPr="00796050">
              <w:rPr>
                <w:rFonts w:ascii="Times New Roman" w:hAnsi="Times New Roman" w:cs="Times New Roman"/>
                <w:b/>
                <w:bCs/>
              </w:rPr>
              <w:t>, формированию которых способствует элемент программы</w:t>
            </w:r>
          </w:p>
        </w:tc>
      </w:tr>
      <w:tr w:rsidR="004613BC" w:rsidRPr="00796050" w:rsidTr="004E4E91">
        <w:trPr>
          <w:trHeight w:val="371"/>
        </w:trPr>
        <w:tc>
          <w:tcPr>
            <w:tcW w:w="787" w:type="pct"/>
          </w:tcPr>
          <w:p w:rsidR="004613BC" w:rsidRPr="00796050" w:rsidRDefault="004613BC" w:rsidP="004E4E91">
            <w:pPr>
              <w:jc w:val="center"/>
              <w:rPr>
                <w:rFonts w:ascii="Times New Roman" w:eastAsia="Calibri" w:hAnsi="Times New Roman" w:cs="Times New Roman"/>
                <w:b/>
                <w:bCs/>
              </w:rPr>
            </w:pPr>
            <w:r w:rsidRPr="00796050">
              <w:rPr>
                <w:rFonts w:ascii="Times New Roman" w:eastAsia="Calibri" w:hAnsi="Times New Roman" w:cs="Times New Roman"/>
                <w:b/>
                <w:bCs/>
              </w:rPr>
              <w:t>1</w:t>
            </w:r>
          </w:p>
        </w:tc>
        <w:tc>
          <w:tcPr>
            <w:tcW w:w="2493" w:type="pct"/>
          </w:tcPr>
          <w:p w:rsidR="004613BC" w:rsidRPr="00796050" w:rsidRDefault="004613BC" w:rsidP="004E4E91">
            <w:pPr>
              <w:jc w:val="center"/>
              <w:rPr>
                <w:rFonts w:ascii="Times New Roman" w:eastAsia="Calibri" w:hAnsi="Times New Roman" w:cs="Times New Roman"/>
                <w:b/>
                <w:bCs/>
              </w:rPr>
            </w:pPr>
            <w:r w:rsidRPr="00796050">
              <w:rPr>
                <w:rFonts w:ascii="Times New Roman" w:eastAsia="Calibri" w:hAnsi="Times New Roman" w:cs="Times New Roman"/>
                <w:b/>
                <w:bCs/>
              </w:rPr>
              <w:t>2</w:t>
            </w:r>
          </w:p>
        </w:tc>
        <w:tc>
          <w:tcPr>
            <w:tcW w:w="848" w:type="pct"/>
          </w:tcPr>
          <w:p w:rsidR="004613BC" w:rsidRPr="00796050" w:rsidRDefault="004613BC" w:rsidP="004E4E91">
            <w:pPr>
              <w:jc w:val="center"/>
              <w:rPr>
                <w:rFonts w:ascii="Times New Roman" w:eastAsia="Calibri" w:hAnsi="Times New Roman" w:cs="Times New Roman"/>
                <w:b/>
                <w:bCs/>
              </w:rPr>
            </w:pPr>
            <w:r w:rsidRPr="00796050">
              <w:rPr>
                <w:rFonts w:ascii="Times New Roman" w:eastAsia="Calibri" w:hAnsi="Times New Roman" w:cs="Times New Roman"/>
                <w:b/>
                <w:bCs/>
              </w:rPr>
              <w:t>3</w:t>
            </w:r>
          </w:p>
        </w:tc>
        <w:tc>
          <w:tcPr>
            <w:tcW w:w="872" w:type="pct"/>
          </w:tcPr>
          <w:p w:rsidR="004613BC" w:rsidRPr="00796050" w:rsidRDefault="004613BC" w:rsidP="004E4E91">
            <w:pPr>
              <w:jc w:val="center"/>
              <w:rPr>
                <w:rFonts w:ascii="Times New Roman" w:eastAsia="Calibri" w:hAnsi="Times New Roman" w:cs="Times New Roman"/>
                <w:b/>
                <w:bCs/>
              </w:rPr>
            </w:pPr>
            <w:r w:rsidRPr="00796050">
              <w:rPr>
                <w:rFonts w:ascii="Times New Roman" w:eastAsia="Calibri" w:hAnsi="Times New Roman" w:cs="Times New Roman"/>
                <w:b/>
                <w:bCs/>
              </w:rPr>
              <w:t>4</w:t>
            </w:r>
          </w:p>
        </w:tc>
      </w:tr>
      <w:tr w:rsidR="004613BC" w:rsidRPr="00796050" w:rsidTr="004E4E91">
        <w:trPr>
          <w:trHeight w:val="371"/>
        </w:trPr>
        <w:tc>
          <w:tcPr>
            <w:tcW w:w="3280" w:type="pct"/>
            <w:gridSpan w:val="2"/>
          </w:tcPr>
          <w:p w:rsidR="004613BC" w:rsidRPr="00796050" w:rsidRDefault="004613BC" w:rsidP="004E4E91">
            <w:pPr>
              <w:rPr>
                <w:rFonts w:ascii="Times New Roman" w:hAnsi="Times New Roman" w:cs="Times New Roman"/>
                <w:b/>
              </w:rPr>
            </w:pPr>
            <w:r w:rsidRPr="00796050">
              <w:rPr>
                <w:rFonts w:ascii="Times New Roman" w:hAnsi="Times New Roman" w:cs="Times New Roman"/>
                <w:b/>
              </w:rPr>
              <w:t xml:space="preserve">Раздел 1. Теоретические основы безопасности жизнедеятельности и поведение человека в чрезвычайных ситуациях </w:t>
            </w:r>
          </w:p>
        </w:tc>
        <w:tc>
          <w:tcPr>
            <w:tcW w:w="848" w:type="pct"/>
          </w:tcPr>
          <w:p w:rsidR="004613BC" w:rsidRPr="00366093" w:rsidRDefault="004613BC" w:rsidP="004E4E91">
            <w:pPr>
              <w:jc w:val="center"/>
              <w:rPr>
                <w:rFonts w:ascii="Times New Roman" w:hAnsi="Times New Roman" w:cs="Times New Roman"/>
                <w:b/>
                <w:lang w:val="en-US"/>
              </w:rPr>
            </w:pPr>
            <w:r>
              <w:rPr>
                <w:rFonts w:ascii="Times New Roman" w:hAnsi="Times New Roman" w:cs="Times New Roman"/>
                <w:b/>
                <w:lang w:val="en-US"/>
              </w:rPr>
              <w:t>16/8</w:t>
            </w:r>
          </w:p>
        </w:tc>
        <w:tc>
          <w:tcPr>
            <w:tcW w:w="872" w:type="pct"/>
          </w:tcPr>
          <w:p w:rsidR="004613BC" w:rsidRPr="00796050" w:rsidRDefault="004613BC" w:rsidP="004E4E91">
            <w:pPr>
              <w:rPr>
                <w:rFonts w:ascii="Times New Roman" w:hAnsi="Times New Roman" w:cs="Times New Roman"/>
                <w:b/>
              </w:rPr>
            </w:pPr>
          </w:p>
        </w:tc>
      </w:tr>
      <w:tr w:rsidR="004613BC" w:rsidRPr="00796050" w:rsidTr="004E4E91">
        <w:trPr>
          <w:trHeight w:val="20"/>
        </w:trPr>
        <w:tc>
          <w:tcPr>
            <w:tcW w:w="787" w:type="pct"/>
            <w:vMerge w:val="restart"/>
          </w:tcPr>
          <w:p w:rsidR="004613BC" w:rsidRPr="00796050" w:rsidRDefault="004613BC" w:rsidP="004E4E91">
            <w:pPr>
              <w:rPr>
                <w:rFonts w:ascii="Times New Roman" w:eastAsia="Calibri" w:hAnsi="Times New Roman" w:cs="Times New Roman"/>
                <w:b/>
                <w:bCs/>
              </w:rPr>
            </w:pPr>
            <w:r w:rsidRPr="00796050">
              <w:rPr>
                <w:rFonts w:ascii="Times New Roman" w:hAnsi="Times New Roman" w:cs="Times New Roman"/>
              </w:rPr>
              <w:t>Тема 1.1. Теоретические основы безопасности жизнедеятельности</w:t>
            </w:r>
          </w:p>
        </w:tc>
        <w:tc>
          <w:tcPr>
            <w:tcW w:w="2493" w:type="pct"/>
          </w:tcPr>
          <w:p w:rsidR="004613BC" w:rsidRPr="00796050" w:rsidRDefault="004613BC" w:rsidP="004E4E91">
            <w:pPr>
              <w:rPr>
                <w:rFonts w:ascii="Times New Roman" w:eastAsia="Calibri" w:hAnsi="Times New Roman" w:cs="Times New Roman"/>
                <w:b/>
                <w:bCs/>
                <w:i/>
              </w:rPr>
            </w:pPr>
            <w:r w:rsidRPr="00796050">
              <w:rPr>
                <w:rFonts w:ascii="Times New Roman" w:eastAsia="Calibri" w:hAnsi="Times New Roman" w:cs="Times New Roman"/>
                <w:b/>
                <w:bCs/>
              </w:rPr>
              <w:t>Содержание учебного материала</w:t>
            </w:r>
          </w:p>
        </w:tc>
        <w:tc>
          <w:tcPr>
            <w:tcW w:w="848" w:type="pct"/>
            <w:vAlign w:val="center"/>
          </w:tcPr>
          <w:p w:rsidR="004613BC" w:rsidRPr="00366093" w:rsidRDefault="004613BC" w:rsidP="004E4E91">
            <w:pPr>
              <w:suppressAutoHyphens/>
              <w:jc w:val="center"/>
              <w:rPr>
                <w:rFonts w:ascii="Times New Roman" w:eastAsia="Calibri" w:hAnsi="Times New Roman" w:cs="Times New Roman"/>
                <w:i/>
                <w:iCs/>
                <w:lang w:val="en-US"/>
              </w:rPr>
            </w:pPr>
            <w:r w:rsidRPr="00796050">
              <w:rPr>
                <w:rFonts w:ascii="Times New Roman" w:eastAsia="Calibri" w:hAnsi="Times New Roman" w:cs="Times New Roman"/>
                <w:b/>
                <w:bCs/>
                <w:iCs/>
                <w:lang w:val="en-US"/>
              </w:rPr>
              <w:t>4</w:t>
            </w:r>
            <w:r w:rsidRPr="00796050">
              <w:rPr>
                <w:rFonts w:ascii="Times New Roman" w:eastAsia="Calibri" w:hAnsi="Times New Roman" w:cs="Times New Roman"/>
                <w:b/>
                <w:bCs/>
                <w:iCs/>
              </w:rPr>
              <w:t>/</w:t>
            </w:r>
            <w:r>
              <w:rPr>
                <w:rFonts w:ascii="Times New Roman" w:eastAsia="Calibri" w:hAnsi="Times New Roman" w:cs="Times New Roman"/>
                <w:b/>
                <w:bCs/>
                <w:iCs/>
                <w:lang w:val="en-US"/>
              </w:rPr>
              <w:t>-</w:t>
            </w:r>
          </w:p>
        </w:tc>
        <w:tc>
          <w:tcPr>
            <w:tcW w:w="872" w:type="pct"/>
            <w:vMerge w:val="restart"/>
            <w:vAlign w:val="center"/>
          </w:tcPr>
          <w:p w:rsidR="004613BC" w:rsidRPr="00796050" w:rsidRDefault="004613BC" w:rsidP="004E4E91">
            <w:pPr>
              <w:suppressAutoHyphens/>
              <w:jc w:val="center"/>
              <w:rPr>
                <w:rFonts w:ascii="Times New Roman" w:eastAsia="Calibri" w:hAnsi="Times New Roman" w:cs="Times New Roman"/>
              </w:rPr>
            </w:pPr>
            <w:r w:rsidRPr="00796050">
              <w:rPr>
                <w:rFonts w:ascii="Times New Roman" w:eastAsia="Calibri" w:hAnsi="Times New Roman" w:cs="Times New Roman"/>
              </w:rPr>
              <w:t>ОК 01</w:t>
            </w:r>
          </w:p>
          <w:p w:rsidR="004613BC" w:rsidRPr="00796050" w:rsidRDefault="004613BC" w:rsidP="004E4E91">
            <w:pPr>
              <w:suppressAutoHyphens/>
              <w:jc w:val="center"/>
              <w:rPr>
                <w:rFonts w:ascii="Times New Roman" w:eastAsia="Calibri" w:hAnsi="Times New Roman" w:cs="Times New Roman"/>
              </w:rPr>
            </w:pPr>
            <w:r w:rsidRPr="00796050">
              <w:rPr>
                <w:rFonts w:ascii="Times New Roman" w:eastAsia="Calibri" w:hAnsi="Times New Roman" w:cs="Times New Roman"/>
              </w:rPr>
              <w:t>ОК 02</w:t>
            </w:r>
          </w:p>
          <w:p w:rsidR="004613BC" w:rsidRPr="00796050" w:rsidRDefault="004613BC" w:rsidP="004E4E91">
            <w:pPr>
              <w:suppressAutoHyphens/>
              <w:jc w:val="center"/>
              <w:rPr>
                <w:rFonts w:ascii="Times New Roman" w:eastAsia="Calibri" w:hAnsi="Times New Roman" w:cs="Times New Roman"/>
              </w:rPr>
            </w:pPr>
            <w:r w:rsidRPr="00796050">
              <w:rPr>
                <w:rFonts w:ascii="Times New Roman" w:eastAsia="Calibri" w:hAnsi="Times New Roman" w:cs="Times New Roman"/>
              </w:rPr>
              <w:t>ОК 04</w:t>
            </w:r>
          </w:p>
          <w:p w:rsidR="004613BC" w:rsidRPr="00796050" w:rsidRDefault="004613BC" w:rsidP="004E4E91">
            <w:pPr>
              <w:suppressAutoHyphens/>
              <w:jc w:val="center"/>
              <w:rPr>
                <w:rFonts w:ascii="Times New Roman" w:eastAsia="Calibri" w:hAnsi="Times New Roman" w:cs="Times New Roman"/>
              </w:rPr>
            </w:pPr>
            <w:r w:rsidRPr="00796050">
              <w:rPr>
                <w:rFonts w:ascii="Times New Roman" w:eastAsia="Calibri" w:hAnsi="Times New Roman" w:cs="Times New Roman"/>
              </w:rPr>
              <w:t>ОК 07</w:t>
            </w:r>
          </w:p>
          <w:p w:rsidR="004613BC" w:rsidRPr="00796050" w:rsidRDefault="004613BC" w:rsidP="004E4E91">
            <w:pPr>
              <w:tabs>
                <w:tab w:val="left" w:pos="720"/>
              </w:tabs>
              <w:suppressAutoHyphens/>
              <w:jc w:val="center"/>
              <w:rPr>
                <w:rFonts w:ascii="Times New Roman" w:eastAsia="Calibri" w:hAnsi="Times New Roman" w:cs="Times New Roman"/>
              </w:rPr>
            </w:pPr>
            <w:r w:rsidRPr="00796050">
              <w:rPr>
                <w:rFonts w:ascii="Times New Roman" w:eastAsia="Calibri" w:hAnsi="Times New Roman" w:cs="Times New Roman"/>
              </w:rPr>
              <w:t>ПК 2.2</w:t>
            </w:r>
          </w:p>
          <w:p w:rsidR="004613BC" w:rsidRPr="00796050" w:rsidRDefault="004613BC" w:rsidP="004E4E91">
            <w:pPr>
              <w:jc w:val="center"/>
              <w:rPr>
                <w:rFonts w:ascii="Times New Roman" w:eastAsia="Calibri" w:hAnsi="Times New Roman" w:cs="Times New Roman"/>
                <w:b/>
                <w:i/>
              </w:rPr>
            </w:pPr>
            <w:r w:rsidRPr="00796050">
              <w:rPr>
                <w:rFonts w:ascii="Times New Roman" w:eastAsia="Calibri" w:hAnsi="Times New Roman" w:cs="Times New Roman"/>
              </w:rPr>
              <w:t>ПК 3.2</w:t>
            </w:r>
          </w:p>
        </w:tc>
      </w:tr>
      <w:tr w:rsidR="004613BC" w:rsidRPr="00796050" w:rsidTr="004E4E91">
        <w:trPr>
          <w:trHeight w:val="1205"/>
        </w:trPr>
        <w:tc>
          <w:tcPr>
            <w:tcW w:w="787" w:type="pct"/>
            <w:vMerge/>
          </w:tcPr>
          <w:p w:rsidR="004613BC" w:rsidRPr="00796050" w:rsidRDefault="004613BC" w:rsidP="004E4E91">
            <w:pPr>
              <w:rPr>
                <w:rFonts w:ascii="Times New Roman" w:eastAsia="Calibri" w:hAnsi="Times New Roman" w:cs="Times New Roman"/>
                <w:b/>
                <w:bCs/>
                <w:i/>
              </w:rPr>
            </w:pPr>
          </w:p>
        </w:tc>
        <w:tc>
          <w:tcPr>
            <w:tcW w:w="2493" w:type="pct"/>
          </w:tcPr>
          <w:p w:rsidR="004613BC" w:rsidRPr="00796050" w:rsidRDefault="004613BC" w:rsidP="004E4E91">
            <w:pPr>
              <w:jc w:val="both"/>
              <w:rPr>
                <w:rFonts w:ascii="Times New Roman" w:eastAsia="Calibri" w:hAnsi="Times New Roman" w:cs="Times New Roman"/>
                <w:b/>
                <w:bCs/>
              </w:rPr>
            </w:pPr>
            <w:r w:rsidRPr="00796050">
              <w:rPr>
                <w:rFonts w:ascii="Times New Roman" w:hAnsi="Times New Roman" w:cs="Times New Roman"/>
              </w:rPr>
              <w:t>Цели и задачи изучения дисциплины «Безопасность жизнедеятельности». Разновидности опасностей современного мира. Защита человека и окружающей среды от опасностей. Сущность понятия «безопасность жизнедеятельности». Возникновение и развитие научных представлений о человеко- и природо-защитной деятельности. Представление о системе «человек – среда обитания», ее структуре и функциональных связях. Системы безопасности и их структура. Вред, ущерб – виды и характеристики. Нормы экологической безопасности при ведении профессиональной деятельности. Способы минимизации угрозы потерь, вызываемых нарушениями норм безопасности жизнедеятельности на рабочем месте. Алгоритмы поддержания безопасных условий жизнедеятельности на рабочем месте</w:t>
            </w:r>
          </w:p>
        </w:tc>
        <w:tc>
          <w:tcPr>
            <w:tcW w:w="848" w:type="pct"/>
            <w:vAlign w:val="center"/>
          </w:tcPr>
          <w:p w:rsidR="004613BC" w:rsidRPr="00796050" w:rsidRDefault="004613BC" w:rsidP="004E4E91">
            <w:pPr>
              <w:suppressAutoHyphens/>
              <w:jc w:val="center"/>
              <w:rPr>
                <w:rFonts w:ascii="Times New Roman" w:eastAsia="Calibri" w:hAnsi="Times New Roman" w:cs="Times New Roman"/>
                <w:bCs/>
                <w:iCs/>
              </w:rPr>
            </w:pPr>
            <w:r w:rsidRPr="00796050">
              <w:rPr>
                <w:rFonts w:ascii="Times New Roman" w:eastAsia="Calibri" w:hAnsi="Times New Roman" w:cs="Times New Roman"/>
                <w:bCs/>
                <w:iCs/>
              </w:rPr>
              <w:t>4</w:t>
            </w:r>
          </w:p>
        </w:tc>
        <w:tc>
          <w:tcPr>
            <w:tcW w:w="872" w:type="pct"/>
            <w:vMerge/>
          </w:tcPr>
          <w:p w:rsidR="004613BC" w:rsidRPr="00796050" w:rsidRDefault="004613BC" w:rsidP="004E4E91">
            <w:pPr>
              <w:jc w:val="center"/>
              <w:rPr>
                <w:rFonts w:ascii="Times New Roman" w:eastAsia="Calibri" w:hAnsi="Times New Roman" w:cs="Times New Roman"/>
                <w:b/>
                <w:bCs/>
                <w:i/>
              </w:rPr>
            </w:pPr>
          </w:p>
        </w:tc>
      </w:tr>
      <w:tr w:rsidR="004613BC" w:rsidRPr="00796050" w:rsidTr="004E4E91">
        <w:trPr>
          <w:trHeight w:val="20"/>
        </w:trPr>
        <w:tc>
          <w:tcPr>
            <w:tcW w:w="787" w:type="pct"/>
            <w:vMerge/>
          </w:tcPr>
          <w:p w:rsidR="004613BC" w:rsidRPr="00796050" w:rsidRDefault="004613BC" w:rsidP="004E4E91">
            <w:pPr>
              <w:rPr>
                <w:rFonts w:ascii="Times New Roman" w:eastAsia="Calibri" w:hAnsi="Times New Roman" w:cs="Times New Roman"/>
                <w:b/>
                <w:bCs/>
                <w:i/>
              </w:rPr>
            </w:pPr>
          </w:p>
        </w:tc>
        <w:tc>
          <w:tcPr>
            <w:tcW w:w="2493" w:type="pct"/>
          </w:tcPr>
          <w:p w:rsidR="004613BC" w:rsidRPr="00796050" w:rsidRDefault="004613BC" w:rsidP="004E4E91">
            <w:pPr>
              <w:jc w:val="both"/>
              <w:rPr>
                <w:rFonts w:ascii="Times New Roman" w:eastAsia="Calibri" w:hAnsi="Times New Roman" w:cs="Times New Roman"/>
                <w:b/>
                <w:i/>
              </w:rPr>
            </w:pPr>
            <w:r w:rsidRPr="00796050">
              <w:rPr>
                <w:rFonts w:ascii="Times New Roman" w:eastAsia="Calibri" w:hAnsi="Times New Roman" w:cs="Times New Roman"/>
                <w:b/>
                <w:bCs/>
              </w:rPr>
              <w:t>В том числе практических занятий</w:t>
            </w:r>
          </w:p>
        </w:tc>
        <w:tc>
          <w:tcPr>
            <w:tcW w:w="848" w:type="pct"/>
            <w:vAlign w:val="center"/>
          </w:tcPr>
          <w:p w:rsidR="004613BC" w:rsidRPr="00796050" w:rsidRDefault="004613BC" w:rsidP="004E4E91">
            <w:pPr>
              <w:suppressAutoHyphens/>
              <w:jc w:val="center"/>
              <w:rPr>
                <w:rFonts w:ascii="Times New Roman" w:eastAsia="Calibri" w:hAnsi="Times New Roman" w:cs="Times New Roman"/>
                <w:b/>
                <w:bCs/>
                <w:iCs/>
              </w:rPr>
            </w:pPr>
            <w:r w:rsidRPr="00796050">
              <w:rPr>
                <w:rFonts w:ascii="Times New Roman" w:eastAsia="Calibri" w:hAnsi="Times New Roman" w:cs="Times New Roman"/>
                <w:b/>
                <w:bCs/>
                <w:iCs/>
              </w:rPr>
              <w:t>-</w:t>
            </w:r>
          </w:p>
        </w:tc>
        <w:tc>
          <w:tcPr>
            <w:tcW w:w="872" w:type="pct"/>
            <w:vMerge/>
          </w:tcPr>
          <w:p w:rsidR="004613BC" w:rsidRPr="00796050" w:rsidRDefault="004613BC" w:rsidP="004E4E91">
            <w:pPr>
              <w:jc w:val="center"/>
              <w:rPr>
                <w:rFonts w:ascii="Times New Roman" w:eastAsia="Calibri" w:hAnsi="Times New Roman" w:cs="Times New Roman"/>
                <w:b/>
                <w:i/>
              </w:rPr>
            </w:pPr>
          </w:p>
        </w:tc>
      </w:tr>
      <w:tr w:rsidR="004613BC" w:rsidRPr="00796050" w:rsidTr="004E4E91">
        <w:trPr>
          <w:trHeight w:val="20"/>
        </w:trPr>
        <w:tc>
          <w:tcPr>
            <w:tcW w:w="787" w:type="pct"/>
            <w:vMerge w:val="restart"/>
          </w:tcPr>
          <w:p w:rsidR="004613BC" w:rsidRPr="00796050" w:rsidRDefault="004613BC" w:rsidP="004E4E91">
            <w:pPr>
              <w:rPr>
                <w:rFonts w:ascii="Times New Roman" w:eastAsia="Calibri" w:hAnsi="Times New Roman" w:cs="Times New Roman"/>
                <w:b/>
                <w:bCs/>
              </w:rPr>
            </w:pPr>
            <w:r w:rsidRPr="00796050">
              <w:rPr>
                <w:rFonts w:ascii="Times New Roman" w:hAnsi="Times New Roman" w:cs="Times New Roman"/>
              </w:rPr>
              <w:t>Тема 1.2. Безопасное поведение человека в чрезвычайных ситуациях</w:t>
            </w:r>
          </w:p>
        </w:tc>
        <w:tc>
          <w:tcPr>
            <w:tcW w:w="2493" w:type="pct"/>
          </w:tcPr>
          <w:p w:rsidR="004613BC" w:rsidRPr="00796050" w:rsidRDefault="004613BC" w:rsidP="004E4E91">
            <w:pPr>
              <w:rPr>
                <w:rFonts w:ascii="Times New Roman" w:eastAsia="Calibri" w:hAnsi="Times New Roman" w:cs="Times New Roman"/>
                <w:b/>
                <w:bCs/>
              </w:rPr>
            </w:pPr>
            <w:r w:rsidRPr="00796050">
              <w:rPr>
                <w:rFonts w:ascii="Times New Roman" w:eastAsia="Calibri" w:hAnsi="Times New Roman" w:cs="Times New Roman"/>
                <w:b/>
                <w:bCs/>
              </w:rPr>
              <w:t xml:space="preserve">Содержание учебного материала </w:t>
            </w:r>
          </w:p>
        </w:tc>
        <w:tc>
          <w:tcPr>
            <w:tcW w:w="848" w:type="pct"/>
            <w:vAlign w:val="center"/>
          </w:tcPr>
          <w:p w:rsidR="004613BC" w:rsidRPr="00796050" w:rsidRDefault="004613BC" w:rsidP="004E4E91">
            <w:pPr>
              <w:jc w:val="center"/>
              <w:rPr>
                <w:rFonts w:ascii="Times New Roman" w:eastAsia="Calibri" w:hAnsi="Times New Roman" w:cs="Times New Roman"/>
                <w:b/>
                <w:bCs/>
                <w:lang w:val="en-US"/>
              </w:rPr>
            </w:pPr>
            <w:r w:rsidRPr="00796050">
              <w:rPr>
                <w:rFonts w:ascii="Times New Roman" w:eastAsia="Calibri" w:hAnsi="Times New Roman" w:cs="Times New Roman"/>
                <w:b/>
                <w:bCs/>
                <w:lang w:val="en-US"/>
              </w:rPr>
              <w:t>12</w:t>
            </w:r>
            <w:r w:rsidRPr="00796050">
              <w:rPr>
                <w:rFonts w:ascii="Times New Roman" w:eastAsia="Calibri" w:hAnsi="Times New Roman" w:cs="Times New Roman"/>
                <w:b/>
                <w:bCs/>
              </w:rPr>
              <w:t>/</w:t>
            </w:r>
            <w:r w:rsidRPr="00796050">
              <w:rPr>
                <w:rFonts w:ascii="Times New Roman" w:eastAsia="Calibri" w:hAnsi="Times New Roman" w:cs="Times New Roman"/>
                <w:b/>
                <w:bCs/>
                <w:lang w:val="en-US"/>
              </w:rPr>
              <w:t>8</w:t>
            </w:r>
          </w:p>
        </w:tc>
        <w:tc>
          <w:tcPr>
            <w:tcW w:w="872" w:type="pct"/>
            <w:vMerge w:val="restart"/>
            <w:vAlign w:val="center"/>
          </w:tcPr>
          <w:p w:rsidR="004613BC" w:rsidRPr="00796050" w:rsidRDefault="004613BC" w:rsidP="004E4E91">
            <w:pPr>
              <w:suppressAutoHyphens/>
              <w:jc w:val="center"/>
              <w:rPr>
                <w:rFonts w:ascii="Times New Roman" w:eastAsia="Calibri" w:hAnsi="Times New Roman" w:cs="Times New Roman"/>
              </w:rPr>
            </w:pPr>
            <w:r w:rsidRPr="00796050">
              <w:rPr>
                <w:rFonts w:ascii="Times New Roman" w:eastAsia="Calibri" w:hAnsi="Times New Roman" w:cs="Times New Roman"/>
              </w:rPr>
              <w:t>ОК 01</w:t>
            </w:r>
          </w:p>
          <w:p w:rsidR="004613BC" w:rsidRPr="00796050" w:rsidRDefault="004613BC" w:rsidP="004E4E91">
            <w:pPr>
              <w:suppressAutoHyphens/>
              <w:jc w:val="center"/>
              <w:rPr>
                <w:rFonts w:ascii="Times New Roman" w:eastAsia="Calibri" w:hAnsi="Times New Roman" w:cs="Times New Roman"/>
              </w:rPr>
            </w:pPr>
            <w:r w:rsidRPr="00796050">
              <w:rPr>
                <w:rFonts w:ascii="Times New Roman" w:eastAsia="Calibri" w:hAnsi="Times New Roman" w:cs="Times New Roman"/>
              </w:rPr>
              <w:t>ОК 02</w:t>
            </w:r>
          </w:p>
          <w:p w:rsidR="004613BC" w:rsidRPr="00796050" w:rsidRDefault="004613BC" w:rsidP="004E4E91">
            <w:pPr>
              <w:suppressAutoHyphens/>
              <w:jc w:val="center"/>
              <w:rPr>
                <w:rFonts w:ascii="Times New Roman" w:eastAsia="Calibri" w:hAnsi="Times New Roman" w:cs="Times New Roman"/>
              </w:rPr>
            </w:pPr>
            <w:r w:rsidRPr="00796050">
              <w:rPr>
                <w:rFonts w:ascii="Times New Roman" w:eastAsia="Calibri" w:hAnsi="Times New Roman" w:cs="Times New Roman"/>
              </w:rPr>
              <w:t>ОК 04</w:t>
            </w:r>
          </w:p>
          <w:p w:rsidR="004613BC" w:rsidRPr="00796050" w:rsidRDefault="004613BC" w:rsidP="004E4E91">
            <w:pPr>
              <w:suppressAutoHyphens/>
              <w:jc w:val="center"/>
              <w:rPr>
                <w:rFonts w:ascii="Times New Roman" w:eastAsia="Calibri" w:hAnsi="Times New Roman" w:cs="Times New Roman"/>
              </w:rPr>
            </w:pPr>
            <w:r w:rsidRPr="00796050">
              <w:rPr>
                <w:rFonts w:ascii="Times New Roman" w:eastAsia="Calibri" w:hAnsi="Times New Roman" w:cs="Times New Roman"/>
              </w:rPr>
              <w:t>ОК 07</w:t>
            </w:r>
          </w:p>
          <w:p w:rsidR="004613BC" w:rsidRPr="00796050" w:rsidRDefault="004613BC" w:rsidP="004E4E91">
            <w:pPr>
              <w:tabs>
                <w:tab w:val="left" w:pos="720"/>
              </w:tabs>
              <w:suppressAutoHyphens/>
              <w:jc w:val="center"/>
              <w:rPr>
                <w:rFonts w:ascii="Times New Roman" w:eastAsia="Calibri" w:hAnsi="Times New Roman" w:cs="Times New Roman"/>
              </w:rPr>
            </w:pPr>
            <w:r w:rsidRPr="00796050">
              <w:rPr>
                <w:rFonts w:ascii="Times New Roman" w:eastAsia="Calibri" w:hAnsi="Times New Roman" w:cs="Times New Roman"/>
              </w:rPr>
              <w:t>ПК 2.2</w:t>
            </w:r>
          </w:p>
          <w:p w:rsidR="004613BC" w:rsidRPr="00796050" w:rsidRDefault="004613BC" w:rsidP="004E4E91">
            <w:pPr>
              <w:jc w:val="center"/>
              <w:rPr>
                <w:rFonts w:ascii="Times New Roman" w:eastAsia="Calibri" w:hAnsi="Times New Roman" w:cs="Times New Roman"/>
                <w:b/>
              </w:rPr>
            </w:pPr>
            <w:r w:rsidRPr="00796050">
              <w:rPr>
                <w:rFonts w:ascii="Times New Roman" w:eastAsia="Calibri" w:hAnsi="Times New Roman" w:cs="Times New Roman"/>
              </w:rPr>
              <w:t>ПК 3.2</w:t>
            </w:r>
          </w:p>
        </w:tc>
      </w:tr>
      <w:tr w:rsidR="004613BC" w:rsidRPr="00796050" w:rsidTr="004E4E91">
        <w:trPr>
          <w:trHeight w:val="20"/>
        </w:trPr>
        <w:tc>
          <w:tcPr>
            <w:tcW w:w="787" w:type="pct"/>
            <w:vMerge/>
          </w:tcPr>
          <w:p w:rsidR="004613BC" w:rsidRPr="00796050" w:rsidRDefault="004613BC" w:rsidP="004E4E91">
            <w:pPr>
              <w:rPr>
                <w:rFonts w:ascii="Times New Roman" w:eastAsia="Calibri" w:hAnsi="Times New Roman" w:cs="Times New Roman"/>
                <w:b/>
                <w:bCs/>
              </w:rPr>
            </w:pPr>
          </w:p>
        </w:tc>
        <w:tc>
          <w:tcPr>
            <w:tcW w:w="2493" w:type="pct"/>
          </w:tcPr>
          <w:p w:rsidR="004613BC" w:rsidRPr="00796050" w:rsidRDefault="004613BC" w:rsidP="004E4E91">
            <w:pPr>
              <w:ind w:firstLine="290"/>
              <w:jc w:val="both"/>
              <w:rPr>
                <w:rFonts w:ascii="Times New Roman" w:eastAsia="Calibri" w:hAnsi="Times New Roman" w:cs="Times New Roman"/>
                <w:bCs/>
              </w:rPr>
            </w:pPr>
            <w:r w:rsidRPr="00796050">
              <w:rPr>
                <w:rFonts w:ascii="Times New Roman" w:hAnsi="Times New Roman" w:cs="Times New Roman"/>
              </w:rPr>
              <w:t>Понятие и общая классификация чрезвычайных ситуаций. ЧС природного, техногенного и социального характера. Общие правила безопасного поведения в ЧС и особенности безопасного поведения в процессе выполнения профессиональных функций. Действия населения по сигналам гражданской обороны Порядок применения современных средств и устройств информатизации и цифровых инструментов в обеспечении безопасного поведения в чрезвычайных ситуациях в процессе выполнения профессиональных функций</w:t>
            </w:r>
          </w:p>
        </w:tc>
        <w:tc>
          <w:tcPr>
            <w:tcW w:w="848" w:type="pct"/>
            <w:vAlign w:val="center"/>
          </w:tcPr>
          <w:p w:rsidR="004613BC" w:rsidRPr="00796050" w:rsidRDefault="004613BC" w:rsidP="004E4E91">
            <w:pPr>
              <w:jc w:val="center"/>
              <w:rPr>
                <w:rFonts w:ascii="Times New Roman" w:eastAsia="Calibri" w:hAnsi="Times New Roman" w:cs="Times New Roman"/>
                <w:b/>
                <w:bCs/>
              </w:rPr>
            </w:pPr>
            <w:r w:rsidRPr="00796050">
              <w:rPr>
                <w:rFonts w:ascii="Times New Roman" w:eastAsia="Calibri" w:hAnsi="Times New Roman" w:cs="Times New Roman"/>
                <w:bCs/>
                <w:iCs/>
              </w:rPr>
              <w:t>4</w:t>
            </w:r>
          </w:p>
        </w:tc>
        <w:tc>
          <w:tcPr>
            <w:tcW w:w="872" w:type="pct"/>
            <w:vMerge/>
          </w:tcPr>
          <w:p w:rsidR="004613BC" w:rsidRPr="00796050" w:rsidRDefault="004613BC" w:rsidP="004E4E91">
            <w:pPr>
              <w:jc w:val="center"/>
              <w:rPr>
                <w:rFonts w:ascii="Times New Roman" w:eastAsia="Calibri" w:hAnsi="Times New Roman" w:cs="Times New Roman"/>
                <w:b/>
                <w:bCs/>
              </w:rPr>
            </w:pPr>
          </w:p>
        </w:tc>
      </w:tr>
      <w:tr w:rsidR="004613BC" w:rsidRPr="00796050" w:rsidTr="004E4E91">
        <w:trPr>
          <w:trHeight w:val="20"/>
        </w:trPr>
        <w:tc>
          <w:tcPr>
            <w:tcW w:w="787" w:type="pct"/>
            <w:vMerge/>
          </w:tcPr>
          <w:p w:rsidR="004613BC" w:rsidRPr="00796050" w:rsidRDefault="004613BC" w:rsidP="004E4E91">
            <w:pPr>
              <w:rPr>
                <w:rFonts w:ascii="Times New Roman" w:eastAsia="Calibri" w:hAnsi="Times New Roman" w:cs="Times New Roman"/>
                <w:b/>
                <w:bCs/>
              </w:rPr>
            </w:pPr>
          </w:p>
        </w:tc>
        <w:tc>
          <w:tcPr>
            <w:tcW w:w="2493" w:type="pct"/>
          </w:tcPr>
          <w:p w:rsidR="004613BC" w:rsidRPr="00796050" w:rsidRDefault="004613BC" w:rsidP="004E4E91">
            <w:pPr>
              <w:jc w:val="both"/>
              <w:rPr>
                <w:rFonts w:ascii="Times New Roman" w:eastAsia="Calibri" w:hAnsi="Times New Roman" w:cs="Times New Roman"/>
                <w:b/>
              </w:rPr>
            </w:pPr>
            <w:r w:rsidRPr="00796050">
              <w:rPr>
                <w:rFonts w:ascii="Times New Roman" w:eastAsia="Calibri" w:hAnsi="Times New Roman" w:cs="Times New Roman"/>
                <w:b/>
                <w:bCs/>
              </w:rPr>
              <w:t>В том числе практических занятий</w:t>
            </w:r>
          </w:p>
        </w:tc>
        <w:tc>
          <w:tcPr>
            <w:tcW w:w="848" w:type="pct"/>
            <w:vAlign w:val="center"/>
          </w:tcPr>
          <w:p w:rsidR="004613BC" w:rsidRPr="00796050" w:rsidRDefault="004613BC" w:rsidP="004E4E91">
            <w:pPr>
              <w:jc w:val="center"/>
              <w:rPr>
                <w:rFonts w:ascii="Times New Roman" w:eastAsia="Calibri" w:hAnsi="Times New Roman" w:cs="Times New Roman"/>
                <w:b/>
                <w:bCs/>
                <w:lang w:val="en-US"/>
              </w:rPr>
            </w:pPr>
            <w:r w:rsidRPr="00796050">
              <w:rPr>
                <w:rFonts w:ascii="Times New Roman" w:eastAsia="Calibri" w:hAnsi="Times New Roman" w:cs="Times New Roman"/>
                <w:b/>
                <w:bCs/>
                <w:lang w:val="en-US"/>
              </w:rPr>
              <w:t>8</w:t>
            </w:r>
          </w:p>
        </w:tc>
        <w:tc>
          <w:tcPr>
            <w:tcW w:w="872" w:type="pct"/>
            <w:vMerge/>
          </w:tcPr>
          <w:p w:rsidR="004613BC" w:rsidRPr="00796050" w:rsidRDefault="004613BC" w:rsidP="004E4E91">
            <w:pPr>
              <w:jc w:val="center"/>
              <w:rPr>
                <w:rFonts w:ascii="Times New Roman" w:eastAsia="Calibri" w:hAnsi="Times New Roman" w:cs="Times New Roman"/>
                <w:b/>
                <w:bCs/>
              </w:rPr>
            </w:pPr>
          </w:p>
        </w:tc>
      </w:tr>
      <w:tr w:rsidR="004613BC" w:rsidRPr="00796050" w:rsidTr="004E4E91">
        <w:trPr>
          <w:trHeight w:val="20"/>
        </w:trPr>
        <w:tc>
          <w:tcPr>
            <w:tcW w:w="787" w:type="pct"/>
            <w:vMerge/>
          </w:tcPr>
          <w:p w:rsidR="004613BC" w:rsidRPr="00796050" w:rsidRDefault="004613BC" w:rsidP="004E4E91">
            <w:pPr>
              <w:rPr>
                <w:rFonts w:ascii="Times New Roman" w:eastAsia="Calibri" w:hAnsi="Times New Roman" w:cs="Times New Roman"/>
                <w:b/>
                <w:bCs/>
              </w:rPr>
            </w:pPr>
          </w:p>
        </w:tc>
        <w:tc>
          <w:tcPr>
            <w:tcW w:w="2493" w:type="pct"/>
          </w:tcPr>
          <w:p w:rsidR="004613BC" w:rsidRPr="00796050" w:rsidRDefault="004613BC" w:rsidP="004E4E91">
            <w:pPr>
              <w:jc w:val="both"/>
              <w:rPr>
                <w:rFonts w:ascii="Times New Roman" w:eastAsia="Calibri" w:hAnsi="Times New Roman" w:cs="Times New Roman"/>
                <w:b/>
              </w:rPr>
            </w:pPr>
            <w:r w:rsidRPr="00796050">
              <w:rPr>
                <w:rFonts w:ascii="Times New Roman" w:hAnsi="Times New Roman" w:cs="Times New Roman"/>
              </w:rPr>
              <w:t>Использование на рабочем месте средств индивидуальной защиты от поражающих факторов при ЧС</w:t>
            </w:r>
          </w:p>
        </w:tc>
        <w:tc>
          <w:tcPr>
            <w:tcW w:w="848" w:type="pct"/>
            <w:vAlign w:val="bottom"/>
          </w:tcPr>
          <w:p w:rsidR="004613BC" w:rsidRPr="00796050" w:rsidRDefault="004613BC" w:rsidP="004E4E91">
            <w:pPr>
              <w:jc w:val="center"/>
              <w:rPr>
                <w:rFonts w:ascii="Times New Roman" w:eastAsia="Calibri" w:hAnsi="Times New Roman" w:cs="Times New Roman"/>
                <w:b/>
                <w:bCs/>
                <w:lang w:val="en-US"/>
              </w:rPr>
            </w:pPr>
            <w:r w:rsidRPr="00796050">
              <w:rPr>
                <w:rFonts w:ascii="Times New Roman" w:eastAsia="Calibri" w:hAnsi="Times New Roman" w:cs="Times New Roman"/>
                <w:bCs/>
                <w:iCs/>
                <w:lang w:val="en-US"/>
              </w:rPr>
              <w:t>4</w:t>
            </w:r>
          </w:p>
        </w:tc>
        <w:tc>
          <w:tcPr>
            <w:tcW w:w="872" w:type="pct"/>
            <w:vMerge/>
          </w:tcPr>
          <w:p w:rsidR="004613BC" w:rsidRPr="00796050" w:rsidRDefault="004613BC" w:rsidP="004E4E91">
            <w:pPr>
              <w:jc w:val="center"/>
              <w:rPr>
                <w:rFonts w:ascii="Times New Roman" w:eastAsia="Calibri" w:hAnsi="Times New Roman" w:cs="Times New Roman"/>
                <w:b/>
                <w:bCs/>
              </w:rPr>
            </w:pPr>
          </w:p>
        </w:tc>
      </w:tr>
      <w:tr w:rsidR="004613BC" w:rsidRPr="00796050" w:rsidTr="004E4E91">
        <w:trPr>
          <w:trHeight w:val="20"/>
        </w:trPr>
        <w:tc>
          <w:tcPr>
            <w:tcW w:w="787" w:type="pct"/>
            <w:vMerge/>
          </w:tcPr>
          <w:p w:rsidR="004613BC" w:rsidRPr="00796050" w:rsidRDefault="004613BC" w:rsidP="004E4E91">
            <w:pPr>
              <w:rPr>
                <w:rFonts w:ascii="Times New Roman" w:eastAsia="Calibri" w:hAnsi="Times New Roman" w:cs="Times New Roman"/>
                <w:b/>
                <w:bCs/>
              </w:rPr>
            </w:pPr>
          </w:p>
        </w:tc>
        <w:tc>
          <w:tcPr>
            <w:tcW w:w="2493" w:type="pct"/>
            <w:vAlign w:val="bottom"/>
          </w:tcPr>
          <w:p w:rsidR="004613BC" w:rsidRPr="00796050" w:rsidRDefault="004613BC" w:rsidP="004E4E91">
            <w:pPr>
              <w:jc w:val="both"/>
              <w:rPr>
                <w:rFonts w:ascii="Times New Roman" w:eastAsia="Calibri" w:hAnsi="Times New Roman" w:cs="Times New Roman"/>
                <w:bCs/>
              </w:rPr>
            </w:pPr>
            <w:r w:rsidRPr="00796050">
              <w:rPr>
                <w:rFonts w:ascii="Times New Roman" w:hAnsi="Times New Roman" w:cs="Times New Roman"/>
              </w:rPr>
              <w:t>Правила поведения и действия по сигналам гражданской обороны</w:t>
            </w:r>
          </w:p>
        </w:tc>
        <w:tc>
          <w:tcPr>
            <w:tcW w:w="848" w:type="pct"/>
            <w:vAlign w:val="bottom"/>
          </w:tcPr>
          <w:p w:rsidR="004613BC" w:rsidRPr="00796050" w:rsidRDefault="004613BC" w:rsidP="004E4E91">
            <w:pPr>
              <w:jc w:val="center"/>
              <w:rPr>
                <w:rFonts w:ascii="Times New Roman" w:eastAsia="Calibri" w:hAnsi="Times New Roman" w:cs="Times New Roman"/>
                <w:b/>
                <w:lang w:val="en-US"/>
              </w:rPr>
            </w:pPr>
            <w:r w:rsidRPr="00796050">
              <w:rPr>
                <w:rFonts w:ascii="Times New Roman" w:eastAsia="Calibri" w:hAnsi="Times New Roman" w:cs="Times New Roman"/>
                <w:bCs/>
                <w:iCs/>
                <w:lang w:val="en-US"/>
              </w:rPr>
              <w:t>4</w:t>
            </w:r>
          </w:p>
        </w:tc>
        <w:tc>
          <w:tcPr>
            <w:tcW w:w="872" w:type="pct"/>
            <w:vMerge/>
          </w:tcPr>
          <w:p w:rsidR="004613BC" w:rsidRPr="00796050" w:rsidRDefault="004613BC" w:rsidP="004E4E91">
            <w:pPr>
              <w:jc w:val="center"/>
              <w:rPr>
                <w:rFonts w:ascii="Times New Roman" w:eastAsia="Calibri" w:hAnsi="Times New Roman" w:cs="Times New Roman"/>
                <w:b/>
                <w:bCs/>
              </w:rPr>
            </w:pPr>
          </w:p>
        </w:tc>
      </w:tr>
      <w:tr w:rsidR="004613BC" w:rsidRPr="00796050" w:rsidTr="004E4E91">
        <w:trPr>
          <w:trHeight w:val="20"/>
        </w:trPr>
        <w:tc>
          <w:tcPr>
            <w:tcW w:w="3280" w:type="pct"/>
            <w:gridSpan w:val="2"/>
          </w:tcPr>
          <w:p w:rsidR="004613BC" w:rsidRPr="00796050" w:rsidRDefault="004613BC" w:rsidP="004E4E91">
            <w:pPr>
              <w:jc w:val="both"/>
              <w:rPr>
                <w:rFonts w:ascii="Times New Roman" w:hAnsi="Times New Roman" w:cs="Times New Roman"/>
                <w:b/>
              </w:rPr>
            </w:pPr>
            <w:r w:rsidRPr="00796050">
              <w:rPr>
                <w:rFonts w:ascii="Times New Roman" w:hAnsi="Times New Roman" w:cs="Times New Roman"/>
                <w:b/>
              </w:rPr>
              <w:t>Раздел 2. Основы военной службы и медицинской подготовки</w:t>
            </w:r>
          </w:p>
        </w:tc>
        <w:tc>
          <w:tcPr>
            <w:tcW w:w="848" w:type="pct"/>
            <w:vAlign w:val="bottom"/>
          </w:tcPr>
          <w:p w:rsidR="004613BC" w:rsidRPr="00796050" w:rsidRDefault="004613BC" w:rsidP="004E4E91">
            <w:pPr>
              <w:jc w:val="center"/>
              <w:rPr>
                <w:rFonts w:ascii="Times New Roman" w:eastAsia="Calibri" w:hAnsi="Times New Roman" w:cs="Times New Roman"/>
                <w:b/>
                <w:bCs/>
                <w:iCs/>
                <w:color w:val="FF0000"/>
              </w:rPr>
            </w:pPr>
          </w:p>
        </w:tc>
        <w:tc>
          <w:tcPr>
            <w:tcW w:w="872" w:type="pct"/>
          </w:tcPr>
          <w:p w:rsidR="004613BC" w:rsidRPr="00796050" w:rsidRDefault="004613BC" w:rsidP="004E4E91">
            <w:pPr>
              <w:jc w:val="center"/>
              <w:rPr>
                <w:rFonts w:ascii="Times New Roman" w:eastAsia="Calibri" w:hAnsi="Times New Roman" w:cs="Times New Roman"/>
                <w:b/>
                <w:bCs/>
              </w:rPr>
            </w:pPr>
          </w:p>
        </w:tc>
      </w:tr>
      <w:tr w:rsidR="004613BC" w:rsidRPr="00796050" w:rsidTr="004E4E91">
        <w:trPr>
          <w:trHeight w:val="20"/>
        </w:trPr>
        <w:tc>
          <w:tcPr>
            <w:tcW w:w="3280" w:type="pct"/>
            <w:gridSpan w:val="2"/>
          </w:tcPr>
          <w:p w:rsidR="004613BC" w:rsidRPr="00796050" w:rsidRDefault="004613BC" w:rsidP="004E4E91">
            <w:pPr>
              <w:jc w:val="both"/>
              <w:rPr>
                <w:rFonts w:ascii="Times New Roman" w:hAnsi="Times New Roman" w:cs="Times New Roman"/>
                <w:b/>
              </w:rPr>
            </w:pPr>
            <w:r w:rsidRPr="00796050">
              <w:rPr>
                <w:rFonts w:ascii="Times New Roman" w:hAnsi="Times New Roman" w:cs="Times New Roman"/>
                <w:b/>
              </w:rPr>
              <w:t>Модуль «Основы военной службы» (для юношей)»</w:t>
            </w:r>
          </w:p>
        </w:tc>
        <w:tc>
          <w:tcPr>
            <w:tcW w:w="848" w:type="pct"/>
            <w:vAlign w:val="bottom"/>
          </w:tcPr>
          <w:p w:rsidR="004613BC" w:rsidRPr="00366093" w:rsidRDefault="004613BC" w:rsidP="004E4E91">
            <w:pPr>
              <w:jc w:val="center"/>
              <w:rPr>
                <w:rFonts w:ascii="Times New Roman" w:eastAsia="Calibri" w:hAnsi="Times New Roman" w:cs="Times New Roman"/>
                <w:b/>
                <w:bCs/>
                <w:iCs/>
                <w:lang w:val="en-US"/>
              </w:rPr>
            </w:pPr>
            <w:r>
              <w:rPr>
                <w:rFonts w:ascii="Times New Roman" w:eastAsia="Calibri" w:hAnsi="Times New Roman" w:cs="Times New Roman"/>
                <w:b/>
                <w:bCs/>
                <w:iCs/>
                <w:lang w:val="en-US"/>
              </w:rPr>
              <w:t>36/12</w:t>
            </w:r>
          </w:p>
        </w:tc>
        <w:tc>
          <w:tcPr>
            <w:tcW w:w="872" w:type="pct"/>
          </w:tcPr>
          <w:p w:rsidR="004613BC" w:rsidRPr="00796050" w:rsidRDefault="004613BC" w:rsidP="004E4E91">
            <w:pPr>
              <w:jc w:val="center"/>
              <w:rPr>
                <w:rFonts w:ascii="Times New Roman" w:eastAsia="Calibri" w:hAnsi="Times New Roman" w:cs="Times New Roman"/>
                <w:b/>
                <w:bCs/>
              </w:rPr>
            </w:pPr>
          </w:p>
        </w:tc>
      </w:tr>
      <w:tr w:rsidR="004613BC" w:rsidRPr="00796050" w:rsidTr="004E4E91">
        <w:trPr>
          <w:trHeight w:val="20"/>
        </w:trPr>
        <w:tc>
          <w:tcPr>
            <w:tcW w:w="787" w:type="pct"/>
            <w:vMerge w:val="restart"/>
          </w:tcPr>
          <w:p w:rsidR="004613BC" w:rsidRPr="00796050" w:rsidRDefault="004613BC" w:rsidP="004E4E91">
            <w:pPr>
              <w:rPr>
                <w:rFonts w:ascii="Times New Roman" w:eastAsia="Calibri" w:hAnsi="Times New Roman" w:cs="Times New Roman"/>
                <w:b/>
                <w:bCs/>
              </w:rPr>
            </w:pPr>
            <w:r w:rsidRPr="00796050">
              <w:rPr>
                <w:rFonts w:ascii="Times New Roman" w:hAnsi="Times New Roman" w:cs="Times New Roman"/>
              </w:rPr>
              <w:t>Тема 2.1. Основы военной безопасности Российской Федерации</w:t>
            </w:r>
          </w:p>
        </w:tc>
        <w:tc>
          <w:tcPr>
            <w:tcW w:w="2493" w:type="pct"/>
          </w:tcPr>
          <w:p w:rsidR="004613BC" w:rsidRPr="00796050" w:rsidRDefault="004613BC" w:rsidP="004E4E91">
            <w:pPr>
              <w:rPr>
                <w:rFonts w:ascii="Times New Roman" w:eastAsia="Calibri" w:hAnsi="Times New Roman" w:cs="Times New Roman"/>
                <w:b/>
                <w:bCs/>
              </w:rPr>
            </w:pPr>
            <w:r w:rsidRPr="00796050">
              <w:rPr>
                <w:rFonts w:ascii="Times New Roman" w:eastAsia="Calibri" w:hAnsi="Times New Roman" w:cs="Times New Roman"/>
                <w:b/>
                <w:bCs/>
              </w:rPr>
              <w:t xml:space="preserve">Содержание учебного материала </w:t>
            </w:r>
          </w:p>
        </w:tc>
        <w:tc>
          <w:tcPr>
            <w:tcW w:w="848" w:type="pct"/>
            <w:vAlign w:val="center"/>
          </w:tcPr>
          <w:p w:rsidR="004613BC" w:rsidRPr="00796050" w:rsidRDefault="004613BC" w:rsidP="004E4E91">
            <w:pPr>
              <w:jc w:val="center"/>
              <w:rPr>
                <w:rFonts w:ascii="Times New Roman" w:eastAsia="Calibri" w:hAnsi="Times New Roman" w:cs="Times New Roman"/>
                <w:b/>
                <w:bCs/>
                <w:lang w:val="en-US"/>
              </w:rPr>
            </w:pPr>
            <w:r w:rsidRPr="00796050">
              <w:rPr>
                <w:rFonts w:ascii="Times New Roman" w:eastAsia="Calibri" w:hAnsi="Times New Roman" w:cs="Times New Roman"/>
                <w:b/>
                <w:bCs/>
              </w:rPr>
              <w:t>4/</w:t>
            </w:r>
            <w:r w:rsidRPr="00796050">
              <w:rPr>
                <w:rFonts w:ascii="Times New Roman" w:eastAsia="Calibri" w:hAnsi="Times New Roman" w:cs="Times New Roman"/>
                <w:b/>
                <w:bCs/>
                <w:lang w:val="en-US"/>
              </w:rPr>
              <w:t>-</w:t>
            </w:r>
          </w:p>
        </w:tc>
        <w:tc>
          <w:tcPr>
            <w:tcW w:w="872" w:type="pct"/>
            <w:vMerge w:val="restart"/>
            <w:vAlign w:val="center"/>
          </w:tcPr>
          <w:p w:rsidR="004613BC" w:rsidRPr="00796050" w:rsidRDefault="004613BC" w:rsidP="004E4E91">
            <w:pPr>
              <w:suppressAutoHyphens/>
              <w:jc w:val="center"/>
              <w:rPr>
                <w:rFonts w:ascii="Times New Roman" w:eastAsia="Calibri" w:hAnsi="Times New Roman" w:cs="Times New Roman"/>
              </w:rPr>
            </w:pPr>
            <w:r w:rsidRPr="00796050">
              <w:rPr>
                <w:rFonts w:ascii="Times New Roman" w:eastAsia="Calibri" w:hAnsi="Times New Roman" w:cs="Times New Roman"/>
              </w:rPr>
              <w:t>ОК 01</w:t>
            </w:r>
          </w:p>
          <w:p w:rsidR="004613BC" w:rsidRPr="00796050" w:rsidRDefault="004613BC" w:rsidP="004E4E91">
            <w:pPr>
              <w:suppressAutoHyphens/>
              <w:jc w:val="center"/>
              <w:rPr>
                <w:rFonts w:ascii="Times New Roman" w:eastAsia="Calibri" w:hAnsi="Times New Roman" w:cs="Times New Roman"/>
              </w:rPr>
            </w:pPr>
            <w:r w:rsidRPr="00796050">
              <w:rPr>
                <w:rFonts w:ascii="Times New Roman" w:eastAsia="Calibri" w:hAnsi="Times New Roman" w:cs="Times New Roman"/>
              </w:rPr>
              <w:t>ОК 02</w:t>
            </w:r>
          </w:p>
          <w:p w:rsidR="004613BC" w:rsidRPr="00796050" w:rsidRDefault="004613BC" w:rsidP="004E4E91">
            <w:pPr>
              <w:suppressAutoHyphens/>
              <w:jc w:val="center"/>
              <w:rPr>
                <w:rFonts w:ascii="Times New Roman" w:eastAsia="Calibri" w:hAnsi="Times New Roman" w:cs="Times New Roman"/>
              </w:rPr>
            </w:pPr>
            <w:r w:rsidRPr="00796050">
              <w:rPr>
                <w:rFonts w:ascii="Times New Roman" w:eastAsia="Calibri" w:hAnsi="Times New Roman" w:cs="Times New Roman"/>
              </w:rPr>
              <w:t>ОК 04</w:t>
            </w:r>
          </w:p>
          <w:p w:rsidR="004613BC" w:rsidRPr="00796050" w:rsidRDefault="004613BC" w:rsidP="004E4E91">
            <w:pPr>
              <w:suppressAutoHyphens/>
              <w:jc w:val="center"/>
              <w:rPr>
                <w:rFonts w:ascii="Times New Roman" w:eastAsia="Calibri" w:hAnsi="Times New Roman" w:cs="Times New Roman"/>
              </w:rPr>
            </w:pPr>
            <w:r w:rsidRPr="00796050">
              <w:rPr>
                <w:rFonts w:ascii="Times New Roman" w:eastAsia="Calibri" w:hAnsi="Times New Roman" w:cs="Times New Roman"/>
              </w:rPr>
              <w:t>ОК 07</w:t>
            </w:r>
          </w:p>
          <w:p w:rsidR="004613BC" w:rsidRPr="00796050" w:rsidRDefault="004613BC" w:rsidP="004E4E91">
            <w:pPr>
              <w:tabs>
                <w:tab w:val="left" w:pos="720"/>
              </w:tabs>
              <w:suppressAutoHyphens/>
              <w:jc w:val="center"/>
              <w:rPr>
                <w:rFonts w:ascii="Times New Roman" w:eastAsia="Calibri" w:hAnsi="Times New Roman" w:cs="Times New Roman"/>
              </w:rPr>
            </w:pPr>
            <w:r w:rsidRPr="00796050">
              <w:rPr>
                <w:rFonts w:ascii="Times New Roman" w:eastAsia="Calibri" w:hAnsi="Times New Roman" w:cs="Times New Roman"/>
              </w:rPr>
              <w:t>ПК 2.2</w:t>
            </w:r>
          </w:p>
          <w:p w:rsidR="004613BC" w:rsidRPr="00796050" w:rsidRDefault="004613BC" w:rsidP="004E4E91">
            <w:pPr>
              <w:jc w:val="center"/>
              <w:rPr>
                <w:rFonts w:ascii="Times New Roman" w:eastAsia="Calibri" w:hAnsi="Times New Roman" w:cs="Times New Roman"/>
                <w:b/>
                <w:bCs/>
              </w:rPr>
            </w:pPr>
            <w:r w:rsidRPr="00796050">
              <w:rPr>
                <w:rFonts w:ascii="Times New Roman" w:eastAsia="Calibri" w:hAnsi="Times New Roman" w:cs="Times New Roman"/>
              </w:rPr>
              <w:t>ПК 3.2</w:t>
            </w:r>
          </w:p>
        </w:tc>
      </w:tr>
      <w:tr w:rsidR="004613BC" w:rsidRPr="00796050" w:rsidTr="004E4E91">
        <w:trPr>
          <w:trHeight w:val="20"/>
        </w:trPr>
        <w:tc>
          <w:tcPr>
            <w:tcW w:w="787" w:type="pct"/>
            <w:vMerge/>
          </w:tcPr>
          <w:p w:rsidR="004613BC" w:rsidRPr="00796050" w:rsidRDefault="004613BC" w:rsidP="004E4E91">
            <w:pPr>
              <w:rPr>
                <w:rFonts w:ascii="Times New Roman" w:eastAsia="Calibri" w:hAnsi="Times New Roman" w:cs="Times New Roman"/>
                <w:b/>
                <w:bCs/>
              </w:rPr>
            </w:pPr>
          </w:p>
        </w:tc>
        <w:tc>
          <w:tcPr>
            <w:tcW w:w="2493" w:type="pct"/>
          </w:tcPr>
          <w:p w:rsidR="004613BC" w:rsidRPr="00796050" w:rsidRDefault="004613BC" w:rsidP="004E4E91">
            <w:pPr>
              <w:ind w:firstLine="290"/>
              <w:jc w:val="both"/>
              <w:rPr>
                <w:rFonts w:ascii="Times New Roman" w:eastAsia="Calibri" w:hAnsi="Times New Roman" w:cs="Times New Roman"/>
                <w:bCs/>
              </w:rPr>
            </w:pPr>
            <w:r w:rsidRPr="00796050">
              <w:rPr>
                <w:rFonts w:ascii="Times New Roman" w:hAnsi="Times New Roman" w:cs="Times New Roman"/>
              </w:rPr>
              <w:t>Россия в современном мире, оборона страны как обязательное условие мирного социально-экономического развития Российской Федерации и обеспечение её военной безопасности. Военная служба в исторической ретроспективе и перспективе. Виды Вооруженных Сил Российской Федерации, рода войск, история их создания, их основные задачи. Руководство и управление Вооруженными Силами. Организация обороны Российской Федерации</w:t>
            </w:r>
          </w:p>
        </w:tc>
        <w:tc>
          <w:tcPr>
            <w:tcW w:w="848" w:type="pct"/>
            <w:vAlign w:val="center"/>
          </w:tcPr>
          <w:p w:rsidR="004613BC" w:rsidRPr="00796050" w:rsidRDefault="004613BC" w:rsidP="004E4E91">
            <w:pPr>
              <w:jc w:val="center"/>
              <w:rPr>
                <w:rFonts w:ascii="Times New Roman" w:eastAsia="Calibri" w:hAnsi="Times New Roman" w:cs="Times New Roman"/>
                <w:lang w:val="en-US"/>
              </w:rPr>
            </w:pPr>
            <w:r w:rsidRPr="00796050">
              <w:rPr>
                <w:rFonts w:ascii="Times New Roman" w:eastAsia="Calibri" w:hAnsi="Times New Roman" w:cs="Times New Roman"/>
                <w:lang w:val="en-US"/>
              </w:rPr>
              <w:t>4</w:t>
            </w:r>
          </w:p>
        </w:tc>
        <w:tc>
          <w:tcPr>
            <w:tcW w:w="872" w:type="pct"/>
            <w:vMerge/>
          </w:tcPr>
          <w:p w:rsidR="004613BC" w:rsidRPr="00796050" w:rsidRDefault="004613BC" w:rsidP="004E4E91">
            <w:pPr>
              <w:jc w:val="center"/>
              <w:rPr>
                <w:rFonts w:ascii="Times New Roman" w:eastAsia="Calibri" w:hAnsi="Times New Roman" w:cs="Times New Roman"/>
                <w:b/>
                <w:bCs/>
              </w:rPr>
            </w:pPr>
          </w:p>
        </w:tc>
      </w:tr>
      <w:tr w:rsidR="004613BC" w:rsidRPr="00796050" w:rsidTr="004E4E91">
        <w:trPr>
          <w:trHeight w:val="20"/>
        </w:trPr>
        <w:tc>
          <w:tcPr>
            <w:tcW w:w="787" w:type="pct"/>
            <w:vMerge w:val="restart"/>
          </w:tcPr>
          <w:p w:rsidR="004613BC" w:rsidRPr="00796050" w:rsidRDefault="004613BC" w:rsidP="004E4E91">
            <w:pPr>
              <w:rPr>
                <w:rFonts w:ascii="Times New Roman" w:eastAsia="Calibri" w:hAnsi="Times New Roman" w:cs="Times New Roman"/>
                <w:b/>
                <w:bCs/>
              </w:rPr>
            </w:pPr>
            <w:r w:rsidRPr="00796050">
              <w:rPr>
                <w:rFonts w:ascii="Times New Roman" w:hAnsi="Times New Roman" w:cs="Times New Roman"/>
              </w:rPr>
              <w:t>Тема 2.2. Организационные и правовые основы военной службы в Российской Федерации</w:t>
            </w:r>
          </w:p>
        </w:tc>
        <w:tc>
          <w:tcPr>
            <w:tcW w:w="2493" w:type="pct"/>
          </w:tcPr>
          <w:p w:rsidR="004613BC" w:rsidRPr="00796050" w:rsidRDefault="004613BC" w:rsidP="004E4E91">
            <w:pPr>
              <w:rPr>
                <w:rFonts w:ascii="Times New Roman" w:eastAsia="Calibri" w:hAnsi="Times New Roman" w:cs="Times New Roman"/>
                <w:b/>
                <w:bCs/>
                <w:i/>
              </w:rPr>
            </w:pPr>
            <w:r w:rsidRPr="00796050">
              <w:rPr>
                <w:rFonts w:ascii="Times New Roman" w:eastAsia="Calibri" w:hAnsi="Times New Roman" w:cs="Times New Roman"/>
                <w:b/>
                <w:bCs/>
              </w:rPr>
              <w:t>Содержание учебного материала</w:t>
            </w:r>
          </w:p>
        </w:tc>
        <w:tc>
          <w:tcPr>
            <w:tcW w:w="848" w:type="pct"/>
            <w:vAlign w:val="center"/>
          </w:tcPr>
          <w:p w:rsidR="004613BC" w:rsidRPr="00366093" w:rsidRDefault="004613BC" w:rsidP="004E4E91">
            <w:pPr>
              <w:suppressAutoHyphens/>
              <w:jc w:val="center"/>
              <w:rPr>
                <w:rFonts w:ascii="Times New Roman" w:eastAsia="Calibri" w:hAnsi="Times New Roman" w:cs="Times New Roman"/>
                <w:b/>
                <w:bCs/>
                <w:lang w:val="en-US"/>
              </w:rPr>
            </w:pPr>
            <w:r>
              <w:rPr>
                <w:rFonts w:ascii="Times New Roman" w:eastAsia="Calibri" w:hAnsi="Times New Roman" w:cs="Times New Roman"/>
                <w:b/>
                <w:bCs/>
                <w:lang w:val="en-US"/>
              </w:rPr>
              <w:t>6</w:t>
            </w:r>
            <w:r w:rsidRPr="00796050">
              <w:rPr>
                <w:rFonts w:ascii="Times New Roman" w:eastAsia="Calibri" w:hAnsi="Times New Roman" w:cs="Times New Roman"/>
                <w:b/>
                <w:bCs/>
              </w:rPr>
              <w:t>/</w:t>
            </w:r>
            <w:r>
              <w:rPr>
                <w:rFonts w:ascii="Times New Roman" w:eastAsia="Calibri" w:hAnsi="Times New Roman" w:cs="Times New Roman"/>
                <w:b/>
                <w:bCs/>
                <w:lang w:val="en-US"/>
              </w:rPr>
              <w:t>2</w:t>
            </w:r>
          </w:p>
        </w:tc>
        <w:tc>
          <w:tcPr>
            <w:tcW w:w="872" w:type="pct"/>
            <w:vMerge w:val="restart"/>
            <w:vAlign w:val="center"/>
          </w:tcPr>
          <w:p w:rsidR="004613BC" w:rsidRPr="00796050" w:rsidRDefault="004613BC" w:rsidP="004E4E91">
            <w:pPr>
              <w:suppressAutoHyphens/>
              <w:jc w:val="center"/>
              <w:rPr>
                <w:rFonts w:ascii="Times New Roman" w:eastAsia="Calibri" w:hAnsi="Times New Roman" w:cs="Times New Roman"/>
              </w:rPr>
            </w:pPr>
            <w:r w:rsidRPr="00796050">
              <w:rPr>
                <w:rFonts w:ascii="Times New Roman" w:eastAsia="Calibri" w:hAnsi="Times New Roman" w:cs="Times New Roman"/>
              </w:rPr>
              <w:t>ОК 01</w:t>
            </w:r>
          </w:p>
          <w:p w:rsidR="004613BC" w:rsidRPr="00796050" w:rsidRDefault="004613BC" w:rsidP="004E4E91">
            <w:pPr>
              <w:suppressAutoHyphens/>
              <w:jc w:val="center"/>
              <w:rPr>
                <w:rFonts w:ascii="Times New Roman" w:eastAsia="Calibri" w:hAnsi="Times New Roman" w:cs="Times New Roman"/>
              </w:rPr>
            </w:pPr>
            <w:r w:rsidRPr="00796050">
              <w:rPr>
                <w:rFonts w:ascii="Times New Roman" w:eastAsia="Calibri" w:hAnsi="Times New Roman" w:cs="Times New Roman"/>
              </w:rPr>
              <w:t>ОК 02</w:t>
            </w:r>
          </w:p>
          <w:p w:rsidR="004613BC" w:rsidRPr="00796050" w:rsidRDefault="004613BC" w:rsidP="004E4E91">
            <w:pPr>
              <w:suppressAutoHyphens/>
              <w:jc w:val="center"/>
              <w:rPr>
                <w:rFonts w:ascii="Times New Roman" w:eastAsia="Calibri" w:hAnsi="Times New Roman" w:cs="Times New Roman"/>
              </w:rPr>
            </w:pPr>
            <w:r w:rsidRPr="00796050">
              <w:rPr>
                <w:rFonts w:ascii="Times New Roman" w:eastAsia="Calibri" w:hAnsi="Times New Roman" w:cs="Times New Roman"/>
              </w:rPr>
              <w:t>ОК 04</w:t>
            </w:r>
          </w:p>
          <w:p w:rsidR="004613BC" w:rsidRPr="00796050" w:rsidRDefault="004613BC" w:rsidP="004E4E91">
            <w:pPr>
              <w:suppressAutoHyphens/>
              <w:jc w:val="center"/>
              <w:rPr>
                <w:rFonts w:ascii="Times New Roman" w:eastAsia="Calibri" w:hAnsi="Times New Roman" w:cs="Times New Roman"/>
              </w:rPr>
            </w:pPr>
            <w:r w:rsidRPr="00796050">
              <w:rPr>
                <w:rFonts w:ascii="Times New Roman" w:eastAsia="Calibri" w:hAnsi="Times New Roman" w:cs="Times New Roman"/>
              </w:rPr>
              <w:t>ОК 07</w:t>
            </w:r>
          </w:p>
          <w:p w:rsidR="004613BC" w:rsidRPr="00796050" w:rsidRDefault="004613BC" w:rsidP="004E4E91">
            <w:pPr>
              <w:tabs>
                <w:tab w:val="left" w:pos="720"/>
              </w:tabs>
              <w:suppressAutoHyphens/>
              <w:jc w:val="center"/>
              <w:rPr>
                <w:rFonts w:ascii="Times New Roman" w:eastAsia="Calibri" w:hAnsi="Times New Roman" w:cs="Times New Roman"/>
              </w:rPr>
            </w:pPr>
            <w:r w:rsidRPr="00796050">
              <w:rPr>
                <w:rFonts w:ascii="Times New Roman" w:eastAsia="Calibri" w:hAnsi="Times New Roman" w:cs="Times New Roman"/>
              </w:rPr>
              <w:t>ПК 2.2</w:t>
            </w:r>
          </w:p>
          <w:p w:rsidR="004613BC" w:rsidRPr="00796050" w:rsidRDefault="004613BC" w:rsidP="004E4E91">
            <w:pPr>
              <w:jc w:val="center"/>
              <w:rPr>
                <w:rFonts w:ascii="Times New Roman" w:eastAsia="Calibri" w:hAnsi="Times New Roman" w:cs="Times New Roman"/>
                <w:b/>
                <w:i/>
              </w:rPr>
            </w:pPr>
            <w:r w:rsidRPr="00796050">
              <w:rPr>
                <w:rFonts w:ascii="Times New Roman" w:eastAsia="Calibri" w:hAnsi="Times New Roman" w:cs="Times New Roman"/>
              </w:rPr>
              <w:t>ПК 3.2</w:t>
            </w:r>
          </w:p>
        </w:tc>
      </w:tr>
      <w:tr w:rsidR="004613BC" w:rsidRPr="00796050" w:rsidTr="004E4E91">
        <w:trPr>
          <w:trHeight w:val="20"/>
        </w:trPr>
        <w:tc>
          <w:tcPr>
            <w:tcW w:w="787" w:type="pct"/>
            <w:vMerge/>
          </w:tcPr>
          <w:p w:rsidR="004613BC" w:rsidRPr="00796050" w:rsidRDefault="004613BC" w:rsidP="004E4E91">
            <w:pPr>
              <w:rPr>
                <w:rFonts w:ascii="Times New Roman" w:eastAsia="Calibri" w:hAnsi="Times New Roman" w:cs="Times New Roman"/>
                <w:b/>
                <w:bCs/>
                <w:i/>
              </w:rPr>
            </w:pPr>
          </w:p>
        </w:tc>
        <w:tc>
          <w:tcPr>
            <w:tcW w:w="2493" w:type="pct"/>
          </w:tcPr>
          <w:p w:rsidR="004613BC" w:rsidRPr="00796050" w:rsidRDefault="004613BC" w:rsidP="004E4E91">
            <w:pPr>
              <w:ind w:firstLine="290"/>
              <w:jc w:val="both"/>
              <w:rPr>
                <w:rFonts w:ascii="Times New Roman" w:hAnsi="Times New Roman" w:cs="Times New Roman"/>
              </w:rPr>
            </w:pPr>
            <w:r w:rsidRPr="00796050">
              <w:rPr>
                <w:rFonts w:ascii="Times New Roman" w:hAnsi="Times New Roman" w:cs="Times New Roman"/>
              </w:rPr>
              <w:t xml:space="preserve">Военная служба как вид федеральной государственной службы и разновидность профессиональной служебной деятельности: особенности и предназначение. Правовой статус военнослужащих. Права и обязанности военнослужащих. Социальное обеспечение военнослужащих. Понятие и сущность воинской обязанности. Воинский учет граждан. Призыв граждан на военную службу. Медицинское освидетельствование и обследование граждан при постановке их на воинский учет и при призыве на военную службу. Обязательная и добровольная подготовка граждан к военной службе. Начало, срок и окончание военной службы. Увольнение с военной службы. Прохождение военной службы по призыву, по контракту. Альтернативная гражданская служба. Ответственность военнослужащих. </w:t>
            </w:r>
          </w:p>
          <w:p w:rsidR="004613BC" w:rsidRPr="00796050" w:rsidRDefault="004613BC" w:rsidP="004E4E91">
            <w:pPr>
              <w:ind w:firstLine="290"/>
              <w:jc w:val="both"/>
              <w:rPr>
                <w:rFonts w:ascii="Times New Roman" w:eastAsia="Calibri" w:hAnsi="Times New Roman" w:cs="Times New Roman"/>
                <w:bCs/>
              </w:rPr>
            </w:pPr>
            <w:r w:rsidRPr="00796050">
              <w:rPr>
                <w:rFonts w:ascii="Times New Roman" w:hAnsi="Times New Roman" w:cs="Times New Roman"/>
              </w:rPr>
              <w:t>Общевоинские уставы Вооруженных Сил Российской Федерации</w:t>
            </w:r>
          </w:p>
        </w:tc>
        <w:tc>
          <w:tcPr>
            <w:tcW w:w="848" w:type="pct"/>
            <w:vAlign w:val="center"/>
          </w:tcPr>
          <w:p w:rsidR="004613BC" w:rsidRPr="00796050" w:rsidRDefault="004613BC" w:rsidP="004E4E91">
            <w:pPr>
              <w:suppressAutoHyphens/>
              <w:jc w:val="center"/>
              <w:rPr>
                <w:rFonts w:ascii="Times New Roman" w:eastAsia="Calibri" w:hAnsi="Times New Roman" w:cs="Times New Roman"/>
                <w:bCs/>
                <w:lang w:val="en-US"/>
              </w:rPr>
            </w:pPr>
            <w:r w:rsidRPr="00796050">
              <w:rPr>
                <w:rFonts w:ascii="Times New Roman" w:eastAsia="Calibri" w:hAnsi="Times New Roman" w:cs="Times New Roman"/>
                <w:bCs/>
                <w:lang w:val="en-US"/>
              </w:rPr>
              <w:t>4</w:t>
            </w:r>
          </w:p>
        </w:tc>
        <w:tc>
          <w:tcPr>
            <w:tcW w:w="872" w:type="pct"/>
            <w:vMerge/>
          </w:tcPr>
          <w:p w:rsidR="004613BC" w:rsidRPr="00796050" w:rsidRDefault="004613BC" w:rsidP="004E4E91">
            <w:pPr>
              <w:jc w:val="center"/>
              <w:rPr>
                <w:rFonts w:ascii="Times New Roman" w:eastAsia="Calibri" w:hAnsi="Times New Roman" w:cs="Times New Roman"/>
                <w:b/>
                <w:bCs/>
                <w:i/>
              </w:rPr>
            </w:pPr>
          </w:p>
        </w:tc>
      </w:tr>
      <w:tr w:rsidR="004613BC" w:rsidRPr="00796050" w:rsidTr="004E4E91">
        <w:trPr>
          <w:trHeight w:val="20"/>
        </w:trPr>
        <w:tc>
          <w:tcPr>
            <w:tcW w:w="787" w:type="pct"/>
            <w:vMerge/>
          </w:tcPr>
          <w:p w:rsidR="004613BC" w:rsidRPr="00796050" w:rsidRDefault="004613BC" w:rsidP="004E4E91">
            <w:pPr>
              <w:rPr>
                <w:rFonts w:ascii="Times New Roman" w:eastAsia="Calibri" w:hAnsi="Times New Roman" w:cs="Times New Roman"/>
                <w:b/>
                <w:bCs/>
                <w:i/>
              </w:rPr>
            </w:pPr>
          </w:p>
        </w:tc>
        <w:tc>
          <w:tcPr>
            <w:tcW w:w="2493" w:type="pct"/>
          </w:tcPr>
          <w:p w:rsidR="004613BC" w:rsidRPr="00796050" w:rsidRDefault="004613BC" w:rsidP="004E4E91">
            <w:pPr>
              <w:jc w:val="both"/>
              <w:rPr>
                <w:rFonts w:ascii="Times New Roman" w:eastAsia="Calibri" w:hAnsi="Times New Roman" w:cs="Times New Roman"/>
                <w:b/>
                <w:i/>
              </w:rPr>
            </w:pPr>
            <w:r w:rsidRPr="00796050">
              <w:rPr>
                <w:rFonts w:ascii="Times New Roman" w:eastAsia="Calibri" w:hAnsi="Times New Roman" w:cs="Times New Roman"/>
                <w:b/>
                <w:bCs/>
              </w:rPr>
              <w:t>В том числе практических занятий</w:t>
            </w:r>
          </w:p>
        </w:tc>
        <w:tc>
          <w:tcPr>
            <w:tcW w:w="848" w:type="pct"/>
            <w:vAlign w:val="center"/>
          </w:tcPr>
          <w:p w:rsidR="004613BC" w:rsidRPr="00796050" w:rsidRDefault="004613BC" w:rsidP="004E4E91">
            <w:pPr>
              <w:suppressAutoHyphens/>
              <w:jc w:val="center"/>
              <w:rPr>
                <w:rFonts w:ascii="Times New Roman" w:eastAsia="Calibri" w:hAnsi="Times New Roman" w:cs="Times New Roman"/>
                <w:b/>
                <w:bCs/>
                <w:lang w:val="en-US"/>
              </w:rPr>
            </w:pPr>
            <w:r w:rsidRPr="00796050">
              <w:rPr>
                <w:rFonts w:ascii="Times New Roman" w:eastAsia="Calibri" w:hAnsi="Times New Roman" w:cs="Times New Roman"/>
                <w:b/>
                <w:bCs/>
              </w:rPr>
              <w:t>4</w:t>
            </w:r>
          </w:p>
        </w:tc>
        <w:tc>
          <w:tcPr>
            <w:tcW w:w="872" w:type="pct"/>
            <w:vMerge/>
          </w:tcPr>
          <w:p w:rsidR="004613BC" w:rsidRPr="00796050" w:rsidRDefault="004613BC" w:rsidP="004E4E91">
            <w:pPr>
              <w:jc w:val="center"/>
              <w:rPr>
                <w:rFonts w:ascii="Times New Roman" w:eastAsia="Calibri" w:hAnsi="Times New Roman" w:cs="Times New Roman"/>
                <w:b/>
                <w:i/>
              </w:rPr>
            </w:pPr>
          </w:p>
        </w:tc>
      </w:tr>
      <w:tr w:rsidR="004613BC" w:rsidRPr="00796050" w:rsidTr="004E4E91">
        <w:trPr>
          <w:trHeight w:val="559"/>
        </w:trPr>
        <w:tc>
          <w:tcPr>
            <w:tcW w:w="787" w:type="pct"/>
            <w:vMerge/>
          </w:tcPr>
          <w:p w:rsidR="004613BC" w:rsidRPr="00796050" w:rsidRDefault="004613BC" w:rsidP="004E4E91">
            <w:pPr>
              <w:rPr>
                <w:rFonts w:ascii="Times New Roman" w:eastAsia="Calibri" w:hAnsi="Times New Roman" w:cs="Times New Roman"/>
                <w:b/>
                <w:bCs/>
                <w:i/>
              </w:rPr>
            </w:pPr>
          </w:p>
        </w:tc>
        <w:tc>
          <w:tcPr>
            <w:tcW w:w="2493" w:type="pct"/>
          </w:tcPr>
          <w:p w:rsidR="004613BC" w:rsidRPr="00796050" w:rsidRDefault="004613BC" w:rsidP="004E4E91">
            <w:pPr>
              <w:jc w:val="both"/>
              <w:rPr>
                <w:rFonts w:ascii="Times New Roman" w:eastAsia="Calibri" w:hAnsi="Times New Roman" w:cs="Times New Roman"/>
                <w:bCs/>
                <w:iCs/>
              </w:rPr>
            </w:pPr>
            <w:r w:rsidRPr="00796050">
              <w:rPr>
                <w:rFonts w:ascii="Times New Roman" w:hAnsi="Times New Roman" w:cs="Times New Roman"/>
              </w:rPr>
              <w:t>Самоподготовка будущего призывника к осуществлению военной деятельности</w:t>
            </w:r>
          </w:p>
        </w:tc>
        <w:tc>
          <w:tcPr>
            <w:tcW w:w="848" w:type="pct"/>
            <w:vAlign w:val="center"/>
          </w:tcPr>
          <w:p w:rsidR="004613BC" w:rsidRPr="00796050" w:rsidRDefault="004613BC" w:rsidP="004E4E91">
            <w:pPr>
              <w:suppressAutoHyphens/>
              <w:jc w:val="center"/>
              <w:rPr>
                <w:rFonts w:ascii="Times New Roman" w:eastAsia="Calibri" w:hAnsi="Times New Roman" w:cs="Times New Roman"/>
                <w:lang w:val="en-US"/>
              </w:rPr>
            </w:pPr>
            <w:r>
              <w:rPr>
                <w:rFonts w:ascii="Times New Roman" w:eastAsia="Calibri" w:hAnsi="Times New Roman" w:cs="Times New Roman"/>
                <w:lang w:val="en-US"/>
              </w:rPr>
              <w:t>2</w:t>
            </w:r>
          </w:p>
        </w:tc>
        <w:tc>
          <w:tcPr>
            <w:tcW w:w="872" w:type="pct"/>
            <w:vMerge/>
          </w:tcPr>
          <w:p w:rsidR="004613BC" w:rsidRPr="00796050" w:rsidRDefault="004613BC" w:rsidP="004E4E91">
            <w:pPr>
              <w:jc w:val="center"/>
              <w:rPr>
                <w:rFonts w:ascii="Times New Roman" w:eastAsia="Calibri" w:hAnsi="Times New Roman" w:cs="Times New Roman"/>
                <w:b/>
                <w:i/>
              </w:rPr>
            </w:pPr>
          </w:p>
        </w:tc>
      </w:tr>
      <w:tr w:rsidR="004613BC" w:rsidRPr="00796050" w:rsidTr="004E4E91">
        <w:trPr>
          <w:trHeight w:val="20"/>
        </w:trPr>
        <w:tc>
          <w:tcPr>
            <w:tcW w:w="787" w:type="pct"/>
            <w:vMerge w:val="restart"/>
          </w:tcPr>
          <w:p w:rsidR="004613BC" w:rsidRPr="00796050" w:rsidRDefault="004613BC" w:rsidP="004E4E91">
            <w:pPr>
              <w:rPr>
                <w:rFonts w:ascii="Times New Roman" w:eastAsia="Calibri" w:hAnsi="Times New Roman" w:cs="Times New Roman"/>
                <w:b/>
                <w:bCs/>
              </w:rPr>
            </w:pPr>
            <w:r w:rsidRPr="00796050">
              <w:rPr>
                <w:rFonts w:ascii="Times New Roman" w:hAnsi="Times New Roman" w:cs="Times New Roman"/>
              </w:rPr>
              <w:t xml:space="preserve">Тема 2.3. Основы строевой и физической </w:t>
            </w:r>
            <w:r w:rsidRPr="00796050">
              <w:rPr>
                <w:rFonts w:ascii="Times New Roman" w:hAnsi="Times New Roman" w:cs="Times New Roman"/>
              </w:rPr>
              <w:lastRenderedPageBreak/>
              <w:t>подготовки</w:t>
            </w:r>
          </w:p>
        </w:tc>
        <w:tc>
          <w:tcPr>
            <w:tcW w:w="2493" w:type="pct"/>
          </w:tcPr>
          <w:p w:rsidR="004613BC" w:rsidRPr="00796050" w:rsidRDefault="004613BC" w:rsidP="004E4E91">
            <w:pPr>
              <w:rPr>
                <w:rFonts w:ascii="Times New Roman" w:eastAsia="Calibri" w:hAnsi="Times New Roman" w:cs="Times New Roman"/>
              </w:rPr>
            </w:pPr>
            <w:r w:rsidRPr="00796050">
              <w:rPr>
                <w:rFonts w:ascii="Times New Roman" w:eastAsia="Calibri" w:hAnsi="Times New Roman" w:cs="Times New Roman"/>
                <w:b/>
                <w:bCs/>
              </w:rPr>
              <w:lastRenderedPageBreak/>
              <w:t>Содержание учебного материала</w:t>
            </w:r>
          </w:p>
        </w:tc>
        <w:tc>
          <w:tcPr>
            <w:tcW w:w="848" w:type="pct"/>
            <w:vAlign w:val="center"/>
          </w:tcPr>
          <w:p w:rsidR="004613BC" w:rsidRPr="00796050" w:rsidRDefault="004613BC" w:rsidP="004E4E91">
            <w:pPr>
              <w:jc w:val="center"/>
              <w:rPr>
                <w:rFonts w:ascii="Times New Roman" w:eastAsia="Calibri" w:hAnsi="Times New Roman" w:cs="Times New Roman"/>
                <w:b/>
                <w:bCs/>
              </w:rPr>
            </w:pPr>
            <w:r w:rsidRPr="00796050">
              <w:rPr>
                <w:rFonts w:ascii="Times New Roman" w:eastAsia="Calibri" w:hAnsi="Times New Roman" w:cs="Times New Roman"/>
                <w:b/>
                <w:bCs/>
                <w:lang w:val="en-US"/>
              </w:rPr>
              <w:t>8</w:t>
            </w:r>
            <w:r w:rsidRPr="00796050">
              <w:rPr>
                <w:rFonts w:ascii="Times New Roman" w:eastAsia="Calibri" w:hAnsi="Times New Roman" w:cs="Times New Roman"/>
                <w:b/>
                <w:bCs/>
              </w:rPr>
              <w:t>/4</w:t>
            </w:r>
          </w:p>
        </w:tc>
        <w:tc>
          <w:tcPr>
            <w:tcW w:w="872" w:type="pct"/>
            <w:vMerge w:val="restart"/>
            <w:vAlign w:val="center"/>
          </w:tcPr>
          <w:p w:rsidR="004613BC" w:rsidRPr="00796050" w:rsidRDefault="004613BC" w:rsidP="004E4E91">
            <w:pPr>
              <w:suppressAutoHyphens/>
              <w:jc w:val="center"/>
              <w:rPr>
                <w:rFonts w:ascii="Times New Roman" w:eastAsia="Calibri" w:hAnsi="Times New Roman" w:cs="Times New Roman"/>
              </w:rPr>
            </w:pPr>
            <w:r w:rsidRPr="00796050">
              <w:rPr>
                <w:rFonts w:ascii="Times New Roman" w:eastAsia="Calibri" w:hAnsi="Times New Roman" w:cs="Times New Roman"/>
              </w:rPr>
              <w:t>ОК 01</w:t>
            </w:r>
          </w:p>
          <w:p w:rsidR="004613BC" w:rsidRPr="00796050" w:rsidRDefault="004613BC" w:rsidP="004E4E91">
            <w:pPr>
              <w:suppressAutoHyphens/>
              <w:jc w:val="center"/>
              <w:rPr>
                <w:rFonts w:ascii="Times New Roman" w:eastAsia="Calibri" w:hAnsi="Times New Roman" w:cs="Times New Roman"/>
              </w:rPr>
            </w:pPr>
            <w:r w:rsidRPr="00796050">
              <w:rPr>
                <w:rFonts w:ascii="Times New Roman" w:eastAsia="Calibri" w:hAnsi="Times New Roman" w:cs="Times New Roman"/>
              </w:rPr>
              <w:t>ОК 02</w:t>
            </w:r>
          </w:p>
          <w:p w:rsidR="004613BC" w:rsidRPr="00796050" w:rsidRDefault="004613BC" w:rsidP="004E4E91">
            <w:pPr>
              <w:suppressAutoHyphens/>
              <w:jc w:val="center"/>
              <w:rPr>
                <w:rFonts w:ascii="Times New Roman" w:eastAsia="Calibri" w:hAnsi="Times New Roman" w:cs="Times New Roman"/>
              </w:rPr>
            </w:pPr>
            <w:r w:rsidRPr="00796050">
              <w:rPr>
                <w:rFonts w:ascii="Times New Roman" w:eastAsia="Calibri" w:hAnsi="Times New Roman" w:cs="Times New Roman"/>
              </w:rPr>
              <w:t>ОК 04</w:t>
            </w:r>
          </w:p>
          <w:p w:rsidR="004613BC" w:rsidRPr="00796050" w:rsidRDefault="004613BC" w:rsidP="004E4E91">
            <w:pPr>
              <w:suppressAutoHyphens/>
              <w:jc w:val="center"/>
              <w:rPr>
                <w:rFonts w:ascii="Times New Roman" w:eastAsia="Calibri" w:hAnsi="Times New Roman" w:cs="Times New Roman"/>
              </w:rPr>
            </w:pPr>
            <w:r w:rsidRPr="00796050">
              <w:rPr>
                <w:rFonts w:ascii="Times New Roman" w:eastAsia="Calibri" w:hAnsi="Times New Roman" w:cs="Times New Roman"/>
              </w:rPr>
              <w:lastRenderedPageBreak/>
              <w:t>ОК 07</w:t>
            </w:r>
          </w:p>
          <w:p w:rsidR="004613BC" w:rsidRPr="00796050" w:rsidRDefault="004613BC" w:rsidP="004E4E91">
            <w:pPr>
              <w:tabs>
                <w:tab w:val="left" w:pos="720"/>
              </w:tabs>
              <w:suppressAutoHyphens/>
              <w:jc w:val="center"/>
              <w:rPr>
                <w:rFonts w:ascii="Times New Roman" w:eastAsia="Calibri" w:hAnsi="Times New Roman" w:cs="Times New Roman"/>
              </w:rPr>
            </w:pPr>
            <w:r w:rsidRPr="00796050">
              <w:rPr>
                <w:rFonts w:ascii="Times New Roman" w:eastAsia="Calibri" w:hAnsi="Times New Roman" w:cs="Times New Roman"/>
              </w:rPr>
              <w:t>ПК 2.2</w:t>
            </w:r>
          </w:p>
          <w:p w:rsidR="004613BC" w:rsidRPr="00796050" w:rsidRDefault="004613BC" w:rsidP="004E4E91">
            <w:pPr>
              <w:jc w:val="center"/>
              <w:rPr>
                <w:rFonts w:ascii="Times New Roman" w:eastAsia="Calibri" w:hAnsi="Times New Roman" w:cs="Times New Roman"/>
                <w:b/>
                <w:bCs/>
              </w:rPr>
            </w:pPr>
            <w:r w:rsidRPr="00796050">
              <w:rPr>
                <w:rFonts w:ascii="Times New Roman" w:eastAsia="Calibri" w:hAnsi="Times New Roman" w:cs="Times New Roman"/>
              </w:rPr>
              <w:t>ПК 3.2</w:t>
            </w:r>
          </w:p>
        </w:tc>
      </w:tr>
      <w:tr w:rsidR="004613BC" w:rsidRPr="00796050" w:rsidTr="004E4E91">
        <w:trPr>
          <w:trHeight w:val="20"/>
        </w:trPr>
        <w:tc>
          <w:tcPr>
            <w:tcW w:w="787" w:type="pct"/>
            <w:vMerge/>
          </w:tcPr>
          <w:p w:rsidR="004613BC" w:rsidRPr="00796050" w:rsidRDefault="004613BC" w:rsidP="004E4E91">
            <w:pPr>
              <w:rPr>
                <w:rFonts w:ascii="Times New Roman" w:eastAsia="Calibri" w:hAnsi="Times New Roman" w:cs="Times New Roman"/>
                <w:b/>
                <w:bCs/>
              </w:rPr>
            </w:pPr>
          </w:p>
        </w:tc>
        <w:tc>
          <w:tcPr>
            <w:tcW w:w="2493" w:type="pct"/>
          </w:tcPr>
          <w:p w:rsidR="004613BC" w:rsidRPr="00796050" w:rsidRDefault="004613BC" w:rsidP="004E4E91">
            <w:pPr>
              <w:tabs>
                <w:tab w:val="left" w:pos="290"/>
              </w:tabs>
              <w:ind w:firstLine="290"/>
              <w:jc w:val="both"/>
              <w:rPr>
                <w:rFonts w:ascii="Times New Roman" w:eastAsia="Calibri" w:hAnsi="Times New Roman" w:cs="Times New Roman"/>
                <w:bCs/>
              </w:rPr>
            </w:pPr>
            <w:r w:rsidRPr="00796050">
              <w:rPr>
                <w:rFonts w:ascii="Times New Roman" w:hAnsi="Times New Roman" w:cs="Times New Roman"/>
              </w:rPr>
              <w:t xml:space="preserve">Строевая подготовка: строи и управление ими, строевые приемы и движение без оружия, строевые приемы и движение с оружием, </w:t>
            </w:r>
            <w:r w:rsidRPr="00796050">
              <w:rPr>
                <w:rFonts w:ascii="Times New Roman" w:hAnsi="Times New Roman" w:cs="Times New Roman"/>
              </w:rPr>
              <w:lastRenderedPageBreak/>
              <w:t>выполнение воинского приветствия, выход из строя и возвращение в строй, подход к начальнику и отход от него, строи отделения, действия военнослужащих у автомобилей и на автомобилях. Цель и задачи физической подготовки, содержание, средства физической подготовки. Этапы проведения физической подготовки военнослужащих. Техника выполнения физических упражнений и формирования двигательных навыков. Основные формы проведения физической подготовки: учебные занятия, утренняя физическая зарядка, попутные физические тренировки</w:t>
            </w:r>
          </w:p>
        </w:tc>
        <w:tc>
          <w:tcPr>
            <w:tcW w:w="848" w:type="pct"/>
            <w:vAlign w:val="center"/>
          </w:tcPr>
          <w:p w:rsidR="004613BC" w:rsidRPr="00796050" w:rsidRDefault="004613BC" w:rsidP="004E4E91">
            <w:pPr>
              <w:jc w:val="center"/>
              <w:rPr>
                <w:rFonts w:ascii="Times New Roman" w:eastAsia="Calibri" w:hAnsi="Times New Roman" w:cs="Times New Roman"/>
                <w:b/>
                <w:bCs/>
                <w:lang w:val="en-US"/>
              </w:rPr>
            </w:pPr>
            <w:r w:rsidRPr="00796050">
              <w:rPr>
                <w:rFonts w:ascii="Times New Roman" w:eastAsia="Calibri" w:hAnsi="Times New Roman" w:cs="Times New Roman"/>
                <w:bCs/>
                <w:lang w:val="en-US"/>
              </w:rPr>
              <w:lastRenderedPageBreak/>
              <w:t>4</w:t>
            </w:r>
          </w:p>
        </w:tc>
        <w:tc>
          <w:tcPr>
            <w:tcW w:w="872" w:type="pct"/>
            <w:vMerge/>
          </w:tcPr>
          <w:p w:rsidR="004613BC" w:rsidRPr="00796050" w:rsidRDefault="004613BC" w:rsidP="004E4E91">
            <w:pPr>
              <w:jc w:val="center"/>
              <w:rPr>
                <w:rFonts w:ascii="Times New Roman" w:eastAsia="Calibri" w:hAnsi="Times New Roman" w:cs="Times New Roman"/>
                <w:b/>
                <w:bCs/>
              </w:rPr>
            </w:pPr>
          </w:p>
        </w:tc>
      </w:tr>
      <w:tr w:rsidR="004613BC" w:rsidRPr="00796050" w:rsidTr="004E4E91">
        <w:trPr>
          <w:trHeight w:val="20"/>
        </w:trPr>
        <w:tc>
          <w:tcPr>
            <w:tcW w:w="787" w:type="pct"/>
            <w:vMerge/>
          </w:tcPr>
          <w:p w:rsidR="004613BC" w:rsidRPr="00796050" w:rsidRDefault="004613BC" w:rsidP="004E4E91">
            <w:pPr>
              <w:rPr>
                <w:rFonts w:ascii="Times New Roman" w:eastAsia="Calibri" w:hAnsi="Times New Roman" w:cs="Times New Roman"/>
                <w:b/>
                <w:bCs/>
              </w:rPr>
            </w:pPr>
          </w:p>
        </w:tc>
        <w:tc>
          <w:tcPr>
            <w:tcW w:w="2493" w:type="pct"/>
          </w:tcPr>
          <w:p w:rsidR="004613BC" w:rsidRPr="00796050" w:rsidRDefault="004613BC" w:rsidP="004E4E91">
            <w:pPr>
              <w:jc w:val="both"/>
              <w:rPr>
                <w:rFonts w:ascii="Times New Roman" w:eastAsia="Calibri" w:hAnsi="Times New Roman" w:cs="Times New Roman"/>
                <w:b/>
                <w:bCs/>
              </w:rPr>
            </w:pPr>
            <w:r w:rsidRPr="00796050">
              <w:rPr>
                <w:rFonts w:ascii="Times New Roman" w:eastAsia="Calibri" w:hAnsi="Times New Roman" w:cs="Times New Roman"/>
                <w:b/>
                <w:bCs/>
              </w:rPr>
              <w:t>В том числе практических занятий</w:t>
            </w:r>
          </w:p>
        </w:tc>
        <w:tc>
          <w:tcPr>
            <w:tcW w:w="848" w:type="pct"/>
            <w:vAlign w:val="center"/>
          </w:tcPr>
          <w:p w:rsidR="004613BC" w:rsidRPr="00796050" w:rsidRDefault="004613BC" w:rsidP="004E4E91">
            <w:pPr>
              <w:jc w:val="center"/>
              <w:rPr>
                <w:rFonts w:ascii="Times New Roman" w:eastAsia="Calibri" w:hAnsi="Times New Roman" w:cs="Times New Roman"/>
                <w:b/>
                <w:bCs/>
              </w:rPr>
            </w:pPr>
            <w:r w:rsidRPr="00796050">
              <w:rPr>
                <w:rFonts w:ascii="Times New Roman" w:eastAsia="Calibri" w:hAnsi="Times New Roman" w:cs="Times New Roman"/>
                <w:b/>
                <w:bCs/>
              </w:rPr>
              <w:t>4</w:t>
            </w:r>
          </w:p>
        </w:tc>
        <w:tc>
          <w:tcPr>
            <w:tcW w:w="872" w:type="pct"/>
            <w:vMerge/>
          </w:tcPr>
          <w:p w:rsidR="004613BC" w:rsidRPr="00796050" w:rsidRDefault="004613BC" w:rsidP="004E4E91">
            <w:pPr>
              <w:jc w:val="center"/>
              <w:rPr>
                <w:rFonts w:ascii="Times New Roman" w:eastAsia="Calibri" w:hAnsi="Times New Roman" w:cs="Times New Roman"/>
                <w:b/>
                <w:bCs/>
              </w:rPr>
            </w:pPr>
          </w:p>
        </w:tc>
      </w:tr>
      <w:tr w:rsidR="004613BC" w:rsidRPr="00796050" w:rsidTr="004E4E91">
        <w:trPr>
          <w:trHeight w:val="20"/>
        </w:trPr>
        <w:tc>
          <w:tcPr>
            <w:tcW w:w="787" w:type="pct"/>
            <w:vMerge/>
          </w:tcPr>
          <w:p w:rsidR="004613BC" w:rsidRPr="00796050" w:rsidRDefault="004613BC" w:rsidP="004E4E91">
            <w:pPr>
              <w:rPr>
                <w:rFonts w:ascii="Times New Roman" w:eastAsia="Calibri" w:hAnsi="Times New Roman" w:cs="Times New Roman"/>
                <w:b/>
                <w:bCs/>
              </w:rPr>
            </w:pPr>
          </w:p>
        </w:tc>
        <w:tc>
          <w:tcPr>
            <w:tcW w:w="2493" w:type="pct"/>
          </w:tcPr>
          <w:p w:rsidR="004613BC" w:rsidRPr="00796050" w:rsidRDefault="004613BC" w:rsidP="004E4E91">
            <w:pPr>
              <w:jc w:val="both"/>
              <w:rPr>
                <w:rFonts w:ascii="Times New Roman" w:eastAsia="Calibri" w:hAnsi="Times New Roman" w:cs="Times New Roman"/>
                <w:bCs/>
                <w:iCs/>
              </w:rPr>
            </w:pPr>
            <w:r w:rsidRPr="00796050">
              <w:rPr>
                <w:rFonts w:ascii="Times New Roman" w:hAnsi="Times New Roman" w:cs="Times New Roman"/>
              </w:rPr>
              <w:t>Строевая и физическая подготовка</w:t>
            </w:r>
          </w:p>
        </w:tc>
        <w:tc>
          <w:tcPr>
            <w:tcW w:w="848" w:type="pct"/>
            <w:vAlign w:val="center"/>
          </w:tcPr>
          <w:p w:rsidR="004613BC" w:rsidRPr="00796050" w:rsidRDefault="004613BC" w:rsidP="004E4E91">
            <w:pPr>
              <w:jc w:val="center"/>
              <w:rPr>
                <w:rFonts w:ascii="Times New Roman" w:eastAsia="Calibri" w:hAnsi="Times New Roman" w:cs="Times New Roman"/>
                <w:b/>
                <w:bCs/>
                <w:lang w:val="en-US"/>
              </w:rPr>
            </w:pPr>
            <w:r w:rsidRPr="00796050">
              <w:rPr>
                <w:rFonts w:ascii="Times New Roman" w:eastAsia="Calibri" w:hAnsi="Times New Roman" w:cs="Times New Roman"/>
                <w:lang w:val="en-US"/>
              </w:rPr>
              <w:t>4</w:t>
            </w:r>
          </w:p>
        </w:tc>
        <w:tc>
          <w:tcPr>
            <w:tcW w:w="872" w:type="pct"/>
            <w:vMerge/>
          </w:tcPr>
          <w:p w:rsidR="004613BC" w:rsidRPr="00796050" w:rsidRDefault="004613BC" w:rsidP="004E4E91">
            <w:pPr>
              <w:jc w:val="center"/>
              <w:rPr>
                <w:rFonts w:ascii="Times New Roman" w:eastAsia="Calibri" w:hAnsi="Times New Roman" w:cs="Times New Roman"/>
                <w:b/>
                <w:bCs/>
              </w:rPr>
            </w:pPr>
          </w:p>
        </w:tc>
      </w:tr>
      <w:tr w:rsidR="004613BC" w:rsidRPr="00796050" w:rsidTr="004E4E91">
        <w:trPr>
          <w:trHeight w:val="20"/>
        </w:trPr>
        <w:tc>
          <w:tcPr>
            <w:tcW w:w="787" w:type="pct"/>
            <w:vMerge w:val="restart"/>
          </w:tcPr>
          <w:p w:rsidR="004613BC" w:rsidRPr="00796050" w:rsidRDefault="004613BC" w:rsidP="004E4E91">
            <w:pPr>
              <w:rPr>
                <w:rFonts w:ascii="Times New Roman" w:eastAsia="Calibri" w:hAnsi="Times New Roman" w:cs="Times New Roman"/>
                <w:b/>
                <w:bCs/>
              </w:rPr>
            </w:pPr>
            <w:r w:rsidRPr="00796050">
              <w:rPr>
                <w:rFonts w:ascii="Times New Roman" w:hAnsi="Times New Roman" w:cs="Times New Roman"/>
              </w:rPr>
              <w:t>Тема 2.4. Основы огневой подготовки</w:t>
            </w:r>
          </w:p>
        </w:tc>
        <w:tc>
          <w:tcPr>
            <w:tcW w:w="2493" w:type="pct"/>
          </w:tcPr>
          <w:p w:rsidR="004613BC" w:rsidRPr="00796050" w:rsidRDefault="004613BC" w:rsidP="004E4E91">
            <w:pPr>
              <w:rPr>
                <w:rFonts w:ascii="Times New Roman" w:eastAsia="Calibri" w:hAnsi="Times New Roman" w:cs="Times New Roman"/>
                <w:b/>
                <w:bCs/>
              </w:rPr>
            </w:pPr>
            <w:r w:rsidRPr="00796050">
              <w:rPr>
                <w:rFonts w:ascii="Times New Roman" w:eastAsia="Calibri" w:hAnsi="Times New Roman" w:cs="Times New Roman"/>
                <w:b/>
                <w:bCs/>
              </w:rPr>
              <w:t>Содержание учебного материала</w:t>
            </w:r>
          </w:p>
        </w:tc>
        <w:tc>
          <w:tcPr>
            <w:tcW w:w="848" w:type="pct"/>
            <w:vAlign w:val="center"/>
          </w:tcPr>
          <w:p w:rsidR="004613BC" w:rsidRPr="00796050" w:rsidRDefault="004613BC" w:rsidP="004E4E91">
            <w:pPr>
              <w:jc w:val="center"/>
              <w:rPr>
                <w:rFonts w:ascii="Times New Roman" w:eastAsia="Calibri" w:hAnsi="Times New Roman" w:cs="Times New Roman"/>
                <w:b/>
                <w:bCs/>
                <w:lang w:val="en-US"/>
              </w:rPr>
            </w:pPr>
            <w:r w:rsidRPr="00796050">
              <w:rPr>
                <w:rFonts w:ascii="Times New Roman" w:eastAsia="Calibri" w:hAnsi="Times New Roman" w:cs="Times New Roman"/>
                <w:b/>
                <w:bCs/>
              </w:rPr>
              <w:t>8/</w:t>
            </w:r>
            <w:r w:rsidRPr="00796050">
              <w:rPr>
                <w:rFonts w:ascii="Times New Roman" w:eastAsia="Calibri" w:hAnsi="Times New Roman" w:cs="Times New Roman"/>
                <w:b/>
                <w:bCs/>
                <w:lang w:val="en-US"/>
              </w:rPr>
              <w:t>4</w:t>
            </w:r>
          </w:p>
        </w:tc>
        <w:tc>
          <w:tcPr>
            <w:tcW w:w="872" w:type="pct"/>
            <w:vMerge w:val="restart"/>
            <w:vAlign w:val="center"/>
          </w:tcPr>
          <w:p w:rsidR="004613BC" w:rsidRPr="00796050" w:rsidRDefault="004613BC" w:rsidP="004E4E91">
            <w:pPr>
              <w:suppressAutoHyphens/>
              <w:jc w:val="center"/>
              <w:rPr>
                <w:rFonts w:ascii="Times New Roman" w:eastAsia="Calibri" w:hAnsi="Times New Roman" w:cs="Times New Roman"/>
              </w:rPr>
            </w:pPr>
            <w:r w:rsidRPr="00796050">
              <w:rPr>
                <w:rFonts w:ascii="Times New Roman" w:eastAsia="Calibri" w:hAnsi="Times New Roman" w:cs="Times New Roman"/>
              </w:rPr>
              <w:t>ОК 01</w:t>
            </w:r>
          </w:p>
          <w:p w:rsidR="004613BC" w:rsidRPr="00796050" w:rsidRDefault="004613BC" w:rsidP="004E4E91">
            <w:pPr>
              <w:suppressAutoHyphens/>
              <w:jc w:val="center"/>
              <w:rPr>
                <w:rFonts w:ascii="Times New Roman" w:eastAsia="Calibri" w:hAnsi="Times New Roman" w:cs="Times New Roman"/>
              </w:rPr>
            </w:pPr>
            <w:r w:rsidRPr="00796050">
              <w:rPr>
                <w:rFonts w:ascii="Times New Roman" w:eastAsia="Calibri" w:hAnsi="Times New Roman" w:cs="Times New Roman"/>
              </w:rPr>
              <w:t>ОК 02</w:t>
            </w:r>
          </w:p>
          <w:p w:rsidR="004613BC" w:rsidRPr="00796050" w:rsidRDefault="004613BC" w:rsidP="004E4E91">
            <w:pPr>
              <w:suppressAutoHyphens/>
              <w:jc w:val="center"/>
              <w:rPr>
                <w:rFonts w:ascii="Times New Roman" w:eastAsia="Calibri" w:hAnsi="Times New Roman" w:cs="Times New Roman"/>
              </w:rPr>
            </w:pPr>
            <w:r w:rsidRPr="00796050">
              <w:rPr>
                <w:rFonts w:ascii="Times New Roman" w:eastAsia="Calibri" w:hAnsi="Times New Roman" w:cs="Times New Roman"/>
              </w:rPr>
              <w:t>ОК 04</w:t>
            </w:r>
          </w:p>
          <w:p w:rsidR="004613BC" w:rsidRPr="00796050" w:rsidRDefault="004613BC" w:rsidP="004E4E91">
            <w:pPr>
              <w:suppressAutoHyphens/>
              <w:jc w:val="center"/>
              <w:rPr>
                <w:rFonts w:ascii="Times New Roman" w:eastAsia="Calibri" w:hAnsi="Times New Roman" w:cs="Times New Roman"/>
              </w:rPr>
            </w:pPr>
            <w:r w:rsidRPr="00796050">
              <w:rPr>
                <w:rFonts w:ascii="Times New Roman" w:eastAsia="Calibri" w:hAnsi="Times New Roman" w:cs="Times New Roman"/>
              </w:rPr>
              <w:t>ОК 07</w:t>
            </w:r>
          </w:p>
          <w:p w:rsidR="004613BC" w:rsidRPr="00796050" w:rsidRDefault="004613BC" w:rsidP="004E4E91">
            <w:pPr>
              <w:tabs>
                <w:tab w:val="left" w:pos="720"/>
              </w:tabs>
              <w:suppressAutoHyphens/>
              <w:jc w:val="center"/>
              <w:rPr>
                <w:rFonts w:ascii="Times New Roman" w:eastAsia="Calibri" w:hAnsi="Times New Roman" w:cs="Times New Roman"/>
              </w:rPr>
            </w:pPr>
            <w:r w:rsidRPr="00796050">
              <w:rPr>
                <w:rFonts w:ascii="Times New Roman" w:eastAsia="Calibri" w:hAnsi="Times New Roman" w:cs="Times New Roman"/>
              </w:rPr>
              <w:t>ПК 2.2</w:t>
            </w:r>
          </w:p>
          <w:p w:rsidR="004613BC" w:rsidRPr="00796050" w:rsidRDefault="004613BC" w:rsidP="004E4E91">
            <w:pPr>
              <w:jc w:val="center"/>
              <w:rPr>
                <w:rFonts w:ascii="Times New Roman" w:eastAsia="Calibri" w:hAnsi="Times New Roman" w:cs="Times New Roman"/>
                <w:b/>
                <w:bCs/>
              </w:rPr>
            </w:pPr>
            <w:r w:rsidRPr="00796050">
              <w:rPr>
                <w:rFonts w:ascii="Times New Roman" w:eastAsia="Calibri" w:hAnsi="Times New Roman" w:cs="Times New Roman"/>
              </w:rPr>
              <w:t>ПК 3.2</w:t>
            </w:r>
          </w:p>
        </w:tc>
      </w:tr>
      <w:tr w:rsidR="004613BC" w:rsidRPr="00796050" w:rsidTr="004E4E91">
        <w:trPr>
          <w:trHeight w:val="20"/>
        </w:trPr>
        <w:tc>
          <w:tcPr>
            <w:tcW w:w="787" w:type="pct"/>
            <w:vMerge/>
          </w:tcPr>
          <w:p w:rsidR="004613BC" w:rsidRPr="00796050" w:rsidRDefault="004613BC" w:rsidP="004E4E91">
            <w:pPr>
              <w:rPr>
                <w:rFonts w:ascii="Times New Roman" w:eastAsia="Calibri" w:hAnsi="Times New Roman" w:cs="Times New Roman"/>
                <w:b/>
                <w:bCs/>
              </w:rPr>
            </w:pPr>
          </w:p>
        </w:tc>
        <w:tc>
          <w:tcPr>
            <w:tcW w:w="2493" w:type="pct"/>
          </w:tcPr>
          <w:p w:rsidR="004613BC" w:rsidRPr="00796050" w:rsidRDefault="004613BC" w:rsidP="004E4E91">
            <w:pPr>
              <w:ind w:firstLine="290"/>
              <w:jc w:val="both"/>
              <w:rPr>
                <w:rFonts w:ascii="Times New Roman" w:eastAsia="Calibri" w:hAnsi="Times New Roman" w:cs="Times New Roman"/>
              </w:rPr>
            </w:pPr>
            <w:r w:rsidRPr="00796050">
              <w:rPr>
                <w:rFonts w:ascii="Times New Roman" w:hAnsi="Times New Roman" w:cs="Times New Roman"/>
              </w:rPr>
              <w:t>Понятие «огневая подготовка». Требования к организации, порядку и мерам безопасности во время стрельб и тренировок. Правила безопасного обращения с оружием. Изучение условий выполнения упражнения начальных стрельб из стрелкового оружия. Способы удержания оружия и правильность прицеливания. Материальная часть автомата Калашникова, разборка, сборка, чистка, смазка и хранение автомата, осмотр и подготовка автомата к стрельбе, ведение огня из автомата, ручные осколочные гранаты</w:t>
            </w:r>
          </w:p>
        </w:tc>
        <w:tc>
          <w:tcPr>
            <w:tcW w:w="848" w:type="pct"/>
            <w:vAlign w:val="center"/>
          </w:tcPr>
          <w:p w:rsidR="004613BC" w:rsidRPr="00796050" w:rsidRDefault="004613BC" w:rsidP="004E4E91">
            <w:pPr>
              <w:jc w:val="center"/>
              <w:rPr>
                <w:rFonts w:ascii="Times New Roman" w:eastAsia="Calibri" w:hAnsi="Times New Roman" w:cs="Times New Roman"/>
                <w:bCs/>
                <w:lang w:val="en-US"/>
              </w:rPr>
            </w:pPr>
            <w:r w:rsidRPr="00796050">
              <w:rPr>
                <w:rFonts w:ascii="Times New Roman" w:eastAsia="Calibri" w:hAnsi="Times New Roman" w:cs="Times New Roman"/>
                <w:bCs/>
                <w:lang w:val="en-US"/>
              </w:rPr>
              <w:t>4</w:t>
            </w:r>
          </w:p>
        </w:tc>
        <w:tc>
          <w:tcPr>
            <w:tcW w:w="872" w:type="pct"/>
            <w:vMerge/>
          </w:tcPr>
          <w:p w:rsidR="004613BC" w:rsidRPr="00796050" w:rsidRDefault="004613BC" w:rsidP="004E4E91">
            <w:pPr>
              <w:jc w:val="center"/>
              <w:rPr>
                <w:rFonts w:ascii="Times New Roman" w:eastAsia="Calibri" w:hAnsi="Times New Roman" w:cs="Times New Roman"/>
                <w:b/>
                <w:bCs/>
              </w:rPr>
            </w:pPr>
          </w:p>
        </w:tc>
      </w:tr>
      <w:tr w:rsidR="004613BC" w:rsidRPr="00796050" w:rsidTr="004E4E91">
        <w:trPr>
          <w:trHeight w:val="20"/>
        </w:trPr>
        <w:tc>
          <w:tcPr>
            <w:tcW w:w="787" w:type="pct"/>
            <w:vMerge/>
          </w:tcPr>
          <w:p w:rsidR="004613BC" w:rsidRPr="00796050" w:rsidRDefault="004613BC" w:rsidP="004E4E91">
            <w:pPr>
              <w:rPr>
                <w:rFonts w:ascii="Times New Roman" w:eastAsia="Calibri" w:hAnsi="Times New Roman" w:cs="Times New Roman"/>
                <w:b/>
                <w:bCs/>
              </w:rPr>
            </w:pPr>
          </w:p>
        </w:tc>
        <w:tc>
          <w:tcPr>
            <w:tcW w:w="2493" w:type="pct"/>
          </w:tcPr>
          <w:p w:rsidR="004613BC" w:rsidRPr="00796050" w:rsidRDefault="004613BC" w:rsidP="004E4E91">
            <w:pPr>
              <w:jc w:val="both"/>
              <w:rPr>
                <w:rFonts w:ascii="Times New Roman" w:eastAsia="Calibri" w:hAnsi="Times New Roman" w:cs="Times New Roman"/>
                <w:b/>
                <w:bCs/>
              </w:rPr>
            </w:pPr>
            <w:r w:rsidRPr="00796050">
              <w:rPr>
                <w:rFonts w:ascii="Times New Roman" w:eastAsia="Calibri" w:hAnsi="Times New Roman" w:cs="Times New Roman"/>
                <w:b/>
                <w:bCs/>
              </w:rPr>
              <w:t>В том числе практических занятий</w:t>
            </w:r>
          </w:p>
        </w:tc>
        <w:tc>
          <w:tcPr>
            <w:tcW w:w="848" w:type="pct"/>
            <w:vAlign w:val="center"/>
          </w:tcPr>
          <w:p w:rsidR="004613BC" w:rsidRPr="00796050" w:rsidRDefault="004613BC" w:rsidP="004E4E91">
            <w:pPr>
              <w:jc w:val="center"/>
              <w:rPr>
                <w:rFonts w:ascii="Times New Roman" w:eastAsia="Calibri" w:hAnsi="Times New Roman" w:cs="Times New Roman"/>
                <w:b/>
                <w:bCs/>
                <w:lang w:val="en-US"/>
              </w:rPr>
            </w:pPr>
            <w:r w:rsidRPr="00796050">
              <w:rPr>
                <w:rFonts w:ascii="Times New Roman" w:eastAsia="Calibri" w:hAnsi="Times New Roman" w:cs="Times New Roman"/>
                <w:b/>
                <w:bCs/>
                <w:lang w:val="en-US"/>
              </w:rPr>
              <w:t>4</w:t>
            </w:r>
          </w:p>
        </w:tc>
        <w:tc>
          <w:tcPr>
            <w:tcW w:w="872" w:type="pct"/>
            <w:vMerge/>
          </w:tcPr>
          <w:p w:rsidR="004613BC" w:rsidRPr="00796050" w:rsidRDefault="004613BC" w:rsidP="004E4E91">
            <w:pPr>
              <w:jc w:val="center"/>
              <w:rPr>
                <w:rFonts w:ascii="Times New Roman" w:eastAsia="Calibri" w:hAnsi="Times New Roman" w:cs="Times New Roman"/>
                <w:b/>
                <w:bCs/>
              </w:rPr>
            </w:pPr>
          </w:p>
        </w:tc>
      </w:tr>
      <w:tr w:rsidR="004613BC" w:rsidRPr="00796050" w:rsidTr="004E4E91">
        <w:trPr>
          <w:trHeight w:val="20"/>
        </w:trPr>
        <w:tc>
          <w:tcPr>
            <w:tcW w:w="787" w:type="pct"/>
            <w:vMerge/>
          </w:tcPr>
          <w:p w:rsidR="004613BC" w:rsidRPr="00796050" w:rsidRDefault="004613BC" w:rsidP="004E4E91">
            <w:pPr>
              <w:rPr>
                <w:rFonts w:ascii="Times New Roman" w:eastAsia="Calibri" w:hAnsi="Times New Roman" w:cs="Times New Roman"/>
                <w:b/>
                <w:bCs/>
              </w:rPr>
            </w:pPr>
          </w:p>
        </w:tc>
        <w:tc>
          <w:tcPr>
            <w:tcW w:w="2493" w:type="pct"/>
          </w:tcPr>
          <w:p w:rsidR="004613BC" w:rsidRPr="00796050" w:rsidRDefault="004613BC" w:rsidP="004E4E91">
            <w:pPr>
              <w:jc w:val="both"/>
              <w:rPr>
                <w:rFonts w:ascii="Times New Roman" w:eastAsia="Calibri" w:hAnsi="Times New Roman" w:cs="Times New Roman"/>
                <w:b/>
                <w:bCs/>
              </w:rPr>
            </w:pPr>
            <w:r w:rsidRPr="00796050">
              <w:rPr>
                <w:rFonts w:ascii="Times New Roman" w:hAnsi="Times New Roman" w:cs="Times New Roman"/>
              </w:rPr>
              <w:t>Отработка начальных навыков обращения с оружием</w:t>
            </w:r>
          </w:p>
        </w:tc>
        <w:tc>
          <w:tcPr>
            <w:tcW w:w="848" w:type="pct"/>
            <w:vAlign w:val="center"/>
          </w:tcPr>
          <w:p w:rsidR="004613BC" w:rsidRPr="00796050" w:rsidRDefault="004613BC" w:rsidP="004E4E91">
            <w:pPr>
              <w:jc w:val="center"/>
              <w:rPr>
                <w:rFonts w:ascii="Times New Roman" w:eastAsia="Calibri" w:hAnsi="Times New Roman" w:cs="Times New Roman"/>
                <w:b/>
                <w:bCs/>
                <w:lang w:val="en-US"/>
              </w:rPr>
            </w:pPr>
            <w:r w:rsidRPr="00796050">
              <w:rPr>
                <w:rFonts w:ascii="Times New Roman" w:eastAsia="Calibri" w:hAnsi="Times New Roman" w:cs="Times New Roman"/>
                <w:lang w:val="en-US"/>
              </w:rPr>
              <w:t>4</w:t>
            </w:r>
          </w:p>
        </w:tc>
        <w:tc>
          <w:tcPr>
            <w:tcW w:w="872" w:type="pct"/>
            <w:vMerge/>
          </w:tcPr>
          <w:p w:rsidR="004613BC" w:rsidRPr="00796050" w:rsidRDefault="004613BC" w:rsidP="004E4E91">
            <w:pPr>
              <w:jc w:val="center"/>
              <w:rPr>
                <w:rFonts w:ascii="Times New Roman" w:eastAsia="Calibri" w:hAnsi="Times New Roman" w:cs="Times New Roman"/>
                <w:b/>
                <w:bCs/>
              </w:rPr>
            </w:pPr>
          </w:p>
        </w:tc>
      </w:tr>
      <w:tr w:rsidR="004613BC" w:rsidRPr="00796050" w:rsidTr="004E4E91">
        <w:trPr>
          <w:trHeight w:val="20"/>
        </w:trPr>
        <w:tc>
          <w:tcPr>
            <w:tcW w:w="787" w:type="pct"/>
            <w:vMerge w:val="restart"/>
          </w:tcPr>
          <w:p w:rsidR="004613BC" w:rsidRPr="00796050" w:rsidRDefault="004613BC" w:rsidP="004E4E91">
            <w:pPr>
              <w:rPr>
                <w:rFonts w:ascii="Times New Roman" w:eastAsia="Calibri" w:hAnsi="Times New Roman" w:cs="Times New Roman"/>
                <w:b/>
                <w:bCs/>
              </w:rPr>
            </w:pPr>
            <w:r w:rsidRPr="00796050">
              <w:rPr>
                <w:rFonts w:ascii="Times New Roman" w:hAnsi="Times New Roman" w:cs="Times New Roman"/>
              </w:rPr>
              <w:t>Тема 2.5. Основы тактической подготовки</w:t>
            </w:r>
          </w:p>
        </w:tc>
        <w:tc>
          <w:tcPr>
            <w:tcW w:w="2493" w:type="pct"/>
          </w:tcPr>
          <w:p w:rsidR="004613BC" w:rsidRPr="00796050" w:rsidRDefault="004613BC" w:rsidP="004E4E91">
            <w:pPr>
              <w:jc w:val="both"/>
              <w:rPr>
                <w:rFonts w:ascii="Times New Roman" w:eastAsia="Calibri" w:hAnsi="Times New Roman" w:cs="Times New Roman"/>
                <w:b/>
                <w:bCs/>
              </w:rPr>
            </w:pPr>
            <w:r w:rsidRPr="00796050">
              <w:rPr>
                <w:rFonts w:ascii="Times New Roman" w:eastAsia="Calibri" w:hAnsi="Times New Roman" w:cs="Times New Roman"/>
                <w:b/>
                <w:bCs/>
              </w:rPr>
              <w:t>Содержание учебного материала</w:t>
            </w:r>
          </w:p>
        </w:tc>
        <w:tc>
          <w:tcPr>
            <w:tcW w:w="848" w:type="pct"/>
            <w:vAlign w:val="center"/>
          </w:tcPr>
          <w:p w:rsidR="004613BC" w:rsidRPr="00796050" w:rsidRDefault="004613BC" w:rsidP="004E4E91">
            <w:pPr>
              <w:jc w:val="center"/>
              <w:rPr>
                <w:rFonts w:ascii="Times New Roman" w:eastAsia="Calibri" w:hAnsi="Times New Roman" w:cs="Times New Roman"/>
                <w:b/>
                <w:lang w:val="en-US"/>
              </w:rPr>
            </w:pPr>
            <w:r w:rsidRPr="00796050">
              <w:rPr>
                <w:rFonts w:ascii="Times New Roman" w:eastAsia="Calibri" w:hAnsi="Times New Roman" w:cs="Times New Roman"/>
                <w:b/>
                <w:lang w:val="en-US"/>
              </w:rPr>
              <w:t>4</w:t>
            </w:r>
            <w:r w:rsidRPr="00796050">
              <w:rPr>
                <w:rFonts w:ascii="Times New Roman" w:eastAsia="Calibri" w:hAnsi="Times New Roman" w:cs="Times New Roman"/>
                <w:b/>
              </w:rPr>
              <w:t>/</w:t>
            </w:r>
            <w:r w:rsidRPr="00796050">
              <w:rPr>
                <w:rFonts w:ascii="Times New Roman" w:eastAsia="Calibri" w:hAnsi="Times New Roman" w:cs="Times New Roman"/>
                <w:b/>
                <w:lang w:val="en-US"/>
              </w:rPr>
              <w:t>-</w:t>
            </w:r>
          </w:p>
        </w:tc>
        <w:tc>
          <w:tcPr>
            <w:tcW w:w="872" w:type="pct"/>
            <w:vMerge w:val="restart"/>
            <w:vAlign w:val="center"/>
          </w:tcPr>
          <w:p w:rsidR="004613BC" w:rsidRPr="00796050" w:rsidRDefault="004613BC" w:rsidP="004E4E91">
            <w:pPr>
              <w:suppressAutoHyphens/>
              <w:jc w:val="center"/>
              <w:rPr>
                <w:rFonts w:ascii="Times New Roman" w:eastAsia="Calibri" w:hAnsi="Times New Roman" w:cs="Times New Roman"/>
              </w:rPr>
            </w:pPr>
            <w:r w:rsidRPr="00796050">
              <w:rPr>
                <w:rFonts w:ascii="Times New Roman" w:eastAsia="Calibri" w:hAnsi="Times New Roman" w:cs="Times New Roman"/>
              </w:rPr>
              <w:t>ОК 01</w:t>
            </w:r>
          </w:p>
          <w:p w:rsidR="004613BC" w:rsidRPr="00796050" w:rsidRDefault="004613BC" w:rsidP="004E4E91">
            <w:pPr>
              <w:suppressAutoHyphens/>
              <w:jc w:val="center"/>
              <w:rPr>
                <w:rFonts w:ascii="Times New Roman" w:eastAsia="Calibri" w:hAnsi="Times New Roman" w:cs="Times New Roman"/>
              </w:rPr>
            </w:pPr>
            <w:r w:rsidRPr="00796050">
              <w:rPr>
                <w:rFonts w:ascii="Times New Roman" w:eastAsia="Calibri" w:hAnsi="Times New Roman" w:cs="Times New Roman"/>
              </w:rPr>
              <w:t>ОК 02</w:t>
            </w:r>
          </w:p>
          <w:p w:rsidR="004613BC" w:rsidRPr="00796050" w:rsidRDefault="004613BC" w:rsidP="004E4E91">
            <w:pPr>
              <w:suppressAutoHyphens/>
              <w:jc w:val="center"/>
              <w:rPr>
                <w:rFonts w:ascii="Times New Roman" w:eastAsia="Calibri" w:hAnsi="Times New Roman" w:cs="Times New Roman"/>
              </w:rPr>
            </w:pPr>
            <w:r w:rsidRPr="00796050">
              <w:rPr>
                <w:rFonts w:ascii="Times New Roman" w:eastAsia="Calibri" w:hAnsi="Times New Roman" w:cs="Times New Roman"/>
              </w:rPr>
              <w:t>ОК 04</w:t>
            </w:r>
          </w:p>
          <w:p w:rsidR="004613BC" w:rsidRPr="00796050" w:rsidRDefault="004613BC" w:rsidP="004E4E91">
            <w:pPr>
              <w:suppressAutoHyphens/>
              <w:jc w:val="center"/>
              <w:rPr>
                <w:rFonts w:ascii="Times New Roman" w:eastAsia="Calibri" w:hAnsi="Times New Roman" w:cs="Times New Roman"/>
              </w:rPr>
            </w:pPr>
            <w:r w:rsidRPr="00796050">
              <w:rPr>
                <w:rFonts w:ascii="Times New Roman" w:eastAsia="Calibri" w:hAnsi="Times New Roman" w:cs="Times New Roman"/>
              </w:rPr>
              <w:t>ОК 07</w:t>
            </w:r>
          </w:p>
          <w:p w:rsidR="004613BC" w:rsidRPr="00796050" w:rsidRDefault="004613BC" w:rsidP="004E4E91">
            <w:pPr>
              <w:tabs>
                <w:tab w:val="left" w:pos="720"/>
              </w:tabs>
              <w:suppressAutoHyphens/>
              <w:jc w:val="center"/>
              <w:rPr>
                <w:rFonts w:ascii="Times New Roman" w:eastAsia="Calibri" w:hAnsi="Times New Roman" w:cs="Times New Roman"/>
              </w:rPr>
            </w:pPr>
            <w:r w:rsidRPr="00796050">
              <w:rPr>
                <w:rFonts w:ascii="Times New Roman" w:eastAsia="Calibri" w:hAnsi="Times New Roman" w:cs="Times New Roman"/>
              </w:rPr>
              <w:t>ПК 2.2</w:t>
            </w:r>
          </w:p>
          <w:p w:rsidR="004613BC" w:rsidRPr="00796050" w:rsidRDefault="004613BC" w:rsidP="004E4E91">
            <w:pPr>
              <w:jc w:val="center"/>
              <w:rPr>
                <w:rFonts w:ascii="Times New Roman" w:eastAsia="Calibri" w:hAnsi="Times New Roman" w:cs="Times New Roman"/>
                <w:b/>
                <w:bCs/>
              </w:rPr>
            </w:pPr>
            <w:r w:rsidRPr="00796050">
              <w:rPr>
                <w:rFonts w:ascii="Times New Roman" w:eastAsia="Calibri" w:hAnsi="Times New Roman" w:cs="Times New Roman"/>
              </w:rPr>
              <w:t>ПК 3.2</w:t>
            </w:r>
          </w:p>
        </w:tc>
      </w:tr>
      <w:tr w:rsidR="004613BC" w:rsidRPr="00796050" w:rsidTr="004E4E91">
        <w:trPr>
          <w:trHeight w:val="20"/>
        </w:trPr>
        <w:tc>
          <w:tcPr>
            <w:tcW w:w="787" w:type="pct"/>
            <w:vMerge/>
          </w:tcPr>
          <w:p w:rsidR="004613BC" w:rsidRPr="00796050" w:rsidRDefault="004613BC" w:rsidP="004E4E91">
            <w:pPr>
              <w:rPr>
                <w:rFonts w:ascii="Times New Roman" w:eastAsia="Calibri" w:hAnsi="Times New Roman" w:cs="Times New Roman"/>
                <w:b/>
                <w:bCs/>
              </w:rPr>
            </w:pPr>
          </w:p>
        </w:tc>
        <w:tc>
          <w:tcPr>
            <w:tcW w:w="2493" w:type="pct"/>
          </w:tcPr>
          <w:p w:rsidR="004613BC" w:rsidRPr="00796050" w:rsidRDefault="004613BC" w:rsidP="004E4E91">
            <w:pPr>
              <w:ind w:firstLine="290"/>
              <w:jc w:val="both"/>
              <w:rPr>
                <w:rFonts w:ascii="Times New Roman" w:eastAsia="Calibri" w:hAnsi="Times New Roman" w:cs="Times New Roman"/>
              </w:rPr>
            </w:pPr>
            <w:r w:rsidRPr="00796050">
              <w:rPr>
                <w:rFonts w:ascii="Times New Roman" w:hAnsi="Times New Roman" w:cs="Times New Roman"/>
              </w:rPr>
              <w:t>Основы общевойскового боя. Основные понятия общевойскового боя (бой, удар, огонь, маневр). Виды маневра. Походный, предбоевой и боевой порядок действия подразделений. Оборона, ее задачи и принципы. Наступление, задачи и способы</w:t>
            </w:r>
          </w:p>
        </w:tc>
        <w:tc>
          <w:tcPr>
            <w:tcW w:w="848" w:type="pct"/>
            <w:vAlign w:val="center"/>
          </w:tcPr>
          <w:p w:rsidR="004613BC" w:rsidRPr="00796050" w:rsidRDefault="004613BC" w:rsidP="004E4E91">
            <w:pPr>
              <w:jc w:val="center"/>
              <w:rPr>
                <w:rFonts w:ascii="Times New Roman" w:eastAsia="Calibri" w:hAnsi="Times New Roman" w:cs="Times New Roman"/>
                <w:bCs/>
                <w:lang w:val="en-US"/>
              </w:rPr>
            </w:pPr>
            <w:r w:rsidRPr="00796050">
              <w:rPr>
                <w:rFonts w:ascii="Times New Roman" w:eastAsia="Calibri" w:hAnsi="Times New Roman" w:cs="Times New Roman"/>
                <w:bCs/>
                <w:lang w:val="en-US"/>
              </w:rPr>
              <w:t>4</w:t>
            </w:r>
          </w:p>
        </w:tc>
        <w:tc>
          <w:tcPr>
            <w:tcW w:w="872" w:type="pct"/>
            <w:vMerge/>
          </w:tcPr>
          <w:p w:rsidR="004613BC" w:rsidRPr="00796050" w:rsidRDefault="004613BC" w:rsidP="004E4E91">
            <w:pPr>
              <w:jc w:val="center"/>
              <w:rPr>
                <w:rFonts w:ascii="Times New Roman" w:eastAsia="Calibri" w:hAnsi="Times New Roman" w:cs="Times New Roman"/>
                <w:b/>
                <w:bCs/>
              </w:rPr>
            </w:pPr>
          </w:p>
        </w:tc>
      </w:tr>
      <w:tr w:rsidR="004613BC" w:rsidRPr="00796050" w:rsidTr="004E4E91">
        <w:trPr>
          <w:trHeight w:val="20"/>
        </w:trPr>
        <w:tc>
          <w:tcPr>
            <w:tcW w:w="787" w:type="pct"/>
            <w:vMerge w:val="restart"/>
          </w:tcPr>
          <w:p w:rsidR="004613BC" w:rsidRPr="00796050" w:rsidRDefault="004613BC" w:rsidP="004E4E91">
            <w:pPr>
              <w:rPr>
                <w:rFonts w:ascii="Times New Roman" w:eastAsia="Calibri" w:hAnsi="Times New Roman" w:cs="Times New Roman"/>
                <w:b/>
                <w:bCs/>
              </w:rPr>
            </w:pPr>
            <w:r w:rsidRPr="00796050">
              <w:rPr>
                <w:rFonts w:ascii="Times New Roman" w:hAnsi="Times New Roman" w:cs="Times New Roman"/>
              </w:rPr>
              <w:t>Тема 2.6. Основы военной топографии</w:t>
            </w:r>
          </w:p>
        </w:tc>
        <w:tc>
          <w:tcPr>
            <w:tcW w:w="2493" w:type="pct"/>
          </w:tcPr>
          <w:p w:rsidR="004613BC" w:rsidRPr="00796050" w:rsidRDefault="004613BC" w:rsidP="004E4E91">
            <w:pPr>
              <w:jc w:val="both"/>
              <w:rPr>
                <w:rFonts w:ascii="Times New Roman" w:eastAsia="Calibri" w:hAnsi="Times New Roman" w:cs="Times New Roman"/>
                <w:b/>
                <w:bCs/>
              </w:rPr>
            </w:pPr>
            <w:r w:rsidRPr="00796050">
              <w:rPr>
                <w:rFonts w:ascii="Times New Roman" w:eastAsia="Calibri" w:hAnsi="Times New Roman" w:cs="Times New Roman"/>
                <w:b/>
                <w:bCs/>
              </w:rPr>
              <w:t>Содержание учебного материала</w:t>
            </w:r>
          </w:p>
        </w:tc>
        <w:tc>
          <w:tcPr>
            <w:tcW w:w="848" w:type="pct"/>
            <w:vAlign w:val="center"/>
          </w:tcPr>
          <w:p w:rsidR="004613BC" w:rsidRPr="00796050" w:rsidRDefault="004613BC" w:rsidP="004E4E91">
            <w:pPr>
              <w:jc w:val="center"/>
              <w:rPr>
                <w:rFonts w:ascii="Times New Roman" w:eastAsia="Calibri" w:hAnsi="Times New Roman" w:cs="Times New Roman"/>
                <w:b/>
                <w:lang w:val="en-US"/>
              </w:rPr>
            </w:pPr>
            <w:r w:rsidRPr="00796050">
              <w:rPr>
                <w:rFonts w:ascii="Times New Roman" w:eastAsia="Calibri" w:hAnsi="Times New Roman" w:cs="Times New Roman"/>
                <w:b/>
                <w:lang w:val="en-US"/>
              </w:rPr>
              <w:t>4</w:t>
            </w:r>
            <w:r w:rsidRPr="00796050">
              <w:rPr>
                <w:rFonts w:ascii="Times New Roman" w:eastAsia="Calibri" w:hAnsi="Times New Roman" w:cs="Times New Roman"/>
                <w:b/>
              </w:rPr>
              <w:t>/</w:t>
            </w:r>
            <w:r w:rsidRPr="00796050">
              <w:rPr>
                <w:rFonts w:ascii="Times New Roman" w:eastAsia="Calibri" w:hAnsi="Times New Roman" w:cs="Times New Roman"/>
                <w:b/>
                <w:lang w:val="en-US"/>
              </w:rPr>
              <w:t>-</w:t>
            </w:r>
          </w:p>
        </w:tc>
        <w:tc>
          <w:tcPr>
            <w:tcW w:w="872" w:type="pct"/>
            <w:vMerge w:val="restart"/>
            <w:vAlign w:val="center"/>
          </w:tcPr>
          <w:p w:rsidR="004613BC" w:rsidRPr="00796050" w:rsidRDefault="004613BC" w:rsidP="004E4E91">
            <w:pPr>
              <w:suppressAutoHyphens/>
              <w:jc w:val="center"/>
              <w:rPr>
                <w:rFonts w:ascii="Times New Roman" w:eastAsia="Calibri" w:hAnsi="Times New Roman" w:cs="Times New Roman"/>
              </w:rPr>
            </w:pPr>
            <w:r w:rsidRPr="00796050">
              <w:rPr>
                <w:rFonts w:ascii="Times New Roman" w:eastAsia="Calibri" w:hAnsi="Times New Roman" w:cs="Times New Roman"/>
              </w:rPr>
              <w:t>ОК 01</w:t>
            </w:r>
          </w:p>
          <w:p w:rsidR="004613BC" w:rsidRPr="00796050" w:rsidRDefault="004613BC" w:rsidP="004E4E91">
            <w:pPr>
              <w:suppressAutoHyphens/>
              <w:jc w:val="center"/>
              <w:rPr>
                <w:rFonts w:ascii="Times New Roman" w:eastAsia="Calibri" w:hAnsi="Times New Roman" w:cs="Times New Roman"/>
              </w:rPr>
            </w:pPr>
            <w:r w:rsidRPr="00796050">
              <w:rPr>
                <w:rFonts w:ascii="Times New Roman" w:eastAsia="Calibri" w:hAnsi="Times New Roman" w:cs="Times New Roman"/>
              </w:rPr>
              <w:t>ОК 02</w:t>
            </w:r>
          </w:p>
          <w:p w:rsidR="004613BC" w:rsidRPr="00796050" w:rsidRDefault="004613BC" w:rsidP="004E4E91">
            <w:pPr>
              <w:suppressAutoHyphens/>
              <w:jc w:val="center"/>
              <w:rPr>
                <w:rFonts w:ascii="Times New Roman" w:eastAsia="Calibri" w:hAnsi="Times New Roman" w:cs="Times New Roman"/>
              </w:rPr>
            </w:pPr>
            <w:r w:rsidRPr="00796050">
              <w:rPr>
                <w:rFonts w:ascii="Times New Roman" w:eastAsia="Calibri" w:hAnsi="Times New Roman" w:cs="Times New Roman"/>
              </w:rPr>
              <w:t>ОК 04</w:t>
            </w:r>
          </w:p>
          <w:p w:rsidR="004613BC" w:rsidRPr="00796050" w:rsidRDefault="004613BC" w:rsidP="004E4E91">
            <w:pPr>
              <w:suppressAutoHyphens/>
              <w:jc w:val="center"/>
              <w:rPr>
                <w:rFonts w:ascii="Times New Roman" w:eastAsia="Calibri" w:hAnsi="Times New Roman" w:cs="Times New Roman"/>
              </w:rPr>
            </w:pPr>
            <w:r w:rsidRPr="00796050">
              <w:rPr>
                <w:rFonts w:ascii="Times New Roman" w:eastAsia="Calibri" w:hAnsi="Times New Roman" w:cs="Times New Roman"/>
              </w:rPr>
              <w:t>ОК 07</w:t>
            </w:r>
          </w:p>
          <w:p w:rsidR="004613BC" w:rsidRPr="00796050" w:rsidRDefault="004613BC" w:rsidP="004E4E91">
            <w:pPr>
              <w:tabs>
                <w:tab w:val="left" w:pos="720"/>
              </w:tabs>
              <w:suppressAutoHyphens/>
              <w:jc w:val="center"/>
              <w:rPr>
                <w:rFonts w:ascii="Times New Roman" w:eastAsia="Calibri" w:hAnsi="Times New Roman" w:cs="Times New Roman"/>
              </w:rPr>
            </w:pPr>
            <w:r w:rsidRPr="00796050">
              <w:rPr>
                <w:rFonts w:ascii="Times New Roman" w:eastAsia="Calibri" w:hAnsi="Times New Roman" w:cs="Times New Roman"/>
              </w:rPr>
              <w:t>ПК 2.2</w:t>
            </w:r>
          </w:p>
          <w:p w:rsidR="004613BC" w:rsidRPr="00796050" w:rsidRDefault="004613BC" w:rsidP="004E4E91">
            <w:pPr>
              <w:jc w:val="center"/>
              <w:rPr>
                <w:rFonts w:ascii="Times New Roman" w:eastAsia="Calibri" w:hAnsi="Times New Roman" w:cs="Times New Roman"/>
                <w:b/>
                <w:bCs/>
              </w:rPr>
            </w:pPr>
            <w:r w:rsidRPr="00796050">
              <w:rPr>
                <w:rFonts w:ascii="Times New Roman" w:eastAsia="Calibri" w:hAnsi="Times New Roman" w:cs="Times New Roman"/>
              </w:rPr>
              <w:t>ПК 3.2</w:t>
            </w:r>
          </w:p>
        </w:tc>
      </w:tr>
      <w:tr w:rsidR="004613BC" w:rsidRPr="00796050" w:rsidTr="004E4E91">
        <w:trPr>
          <w:trHeight w:val="20"/>
        </w:trPr>
        <w:tc>
          <w:tcPr>
            <w:tcW w:w="787" w:type="pct"/>
            <w:vMerge/>
          </w:tcPr>
          <w:p w:rsidR="004613BC" w:rsidRPr="00796050" w:rsidRDefault="004613BC" w:rsidP="004E4E91">
            <w:pPr>
              <w:rPr>
                <w:rFonts w:ascii="Times New Roman" w:eastAsia="Calibri" w:hAnsi="Times New Roman" w:cs="Times New Roman"/>
                <w:b/>
                <w:bCs/>
              </w:rPr>
            </w:pPr>
          </w:p>
        </w:tc>
        <w:tc>
          <w:tcPr>
            <w:tcW w:w="2493" w:type="pct"/>
          </w:tcPr>
          <w:p w:rsidR="004613BC" w:rsidRPr="00796050" w:rsidRDefault="004613BC" w:rsidP="004E4E91">
            <w:pPr>
              <w:ind w:firstLine="290"/>
              <w:jc w:val="both"/>
              <w:rPr>
                <w:rFonts w:ascii="Times New Roman" w:eastAsia="Calibri" w:hAnsi="Times New Roman" w:cs="Times New Roman"/>
                <w:bCs/>
              </w:rPr>
            </w:pPr>
            <w:r w:rsidRPr="00796050">
              <w:rPr>
                <w:rFonts w:ascii="Times New Roman" w:hAnsi="Times New Roman" w:cs="Times New Roman"/>
              </w:rPr>
              <w:t>Местность как элемент боевой обстановки. Тактические свойства местности, основные её разновидности и влияние на боевые действия войск. Сезонные изменения тактических свойств местности. Типы укрытий на разных типах местности (горная, степь, лес и т.д.)</w:t>
            </w:r>
          </w:p>
        </w:tc>
        <w:tc>
          <w:tcPr>
            <w:tcW w:w="848" w:type="pct"/>
            <w:vAlign w:val="center"/>
          </w:tcPr>
          <w:p w:rsidR="004613BC" w:rsidRPr="00796050" w:rsidRDefault="004613BC" w:rsidP="004E4E91">
            <w:pPr>
              <w:jc w:val="center"/>
              <w:rPr>
                <w:rFonts w:ascii="Times New Roman" w:eastAsia="Calibri" w:hAnsi="Times New Roman" w:cs="Times New Roman"/>
                <w:bCs/>
                <w:lang w:val="en-US"/>
              </w:rPr>
            </w:pPr>
            <w:r w:rsidRPr="00796050">
              <w:rPr>
                <w:rFonts w:ascii="Times New Roman" w:eastAsia="Calibri" w:hAnsi="Times New Roman" w:cs="Times New Roman"/>
                <w:bCs/>
                <w:lang w:val="en-US"/>
              </w:rPr>
              <w:t>4</w:t>
            </w:r>
          </w:p>
        </w:tc>
        <w:tc>
          <w:tcPr>
            <w:tcW w:w="872" w:type="pct"/>
            <w:vMerge/>
          </w:tcPr>
          <w:p w:rsidR="004613BC" w:rsidRPr="00796050" w:rsidRDefault="004613BC" w:rsidP="004E4E91">
            <w:pPr>
              <w:jc w:val="center"/>
              <w:rPr>
                <w:rFonts w:ascii="Times New Roman" w:eastAsia="Calibri" w:hAnsi="Times New Roman" w:cs="Times New Roman"/>
                <w:b/>
                <w:bCs/>
              </w:rPr>
            </w:pPr>
          </w:p>
        </w:tc>
      </w:tr>
      <w:tr w:rsidR="004613BC" w:rsidRPr="00796050" w:rsidTr="004E4E91">
        <w:trPr>
          <w:trHeight w:val="20"/>
        </w:trPr>
        <w:tc>
          <w:tcPr>
            <w:tcW w:w="787" w:type="pct"/>
            <w:vMerge w:val="restart"/>
          </w:tcPr>
          <w:p w:rsidR="004613BC" w:rsidRPr="00796050" w:rsidRDefault="004613BC" w:rsidP="004E4E91">
            <w:pPr>
              <w:rPr>
                <w:rFonts w:ascii="Times New Roman" w:eastAsia="Calibri" w:hAnsi="Times New Roman" w:cs="Times New Roman"/>
                <w:b/>
                <w:bCs/>
              </w:rPr>
            </w:pPr>
            <w:r w:rsidRPr="00796050">
              <w:rPr>
                <w:rFonts w:ascii="Times New Roman" w:hAnsi="Times New Roman" w:cs="Times New Roman"/>
              </w:rPr>
              <w:t xml:space="preserve">Тема 2.7. Основы инженерной </w:t>
            </w:r>
            <w:r w:rsidRPr="00796050">
              <w:rPr>
                <w:rFonts w:ascii="Times New Roman" w:hAnsi="Times New Roman" w:cs="Times New Roman"/>
              </w:rPr>
              <w:lastRenderedPageBreak/>
              <w:t>подготовки</w:t>
            </w:r>
          </w:p>
        </w:tc>
        <w:tc>
          <w:tcPr>
            <w:tcW w:w="2493" w:type="pct"/>
          </w:tcPr>
          <w:p w:rsidR="004613BC" w:rsidRPr="00796050" w:rsidRDefault="004613BC" w:rsidP="004E4E91">
            <w:pPr>
              <w:jc w:val="both"/>
              <w:rPr>
                <w:rFonts w:ascii="Times New Roman" w:eastAsia="Calibri" w:hAnsi="Times New Roman" w:cs="Times New Roman"/>
                <w:b/>
                <w:bCs/>
                <w:i/>
              </w:rPr>
            </w:pPr>
            <w:r w:rsidRPr="00796050">
              <w:rPr>
                <w:rFonts w:ascii="Times New Roman" w:eastAsia="Calibri" w:hAnsi="Times New Roman" w:cs="Times New Roman"/>
                <w:b/>
                <w:bCs/>
              </w:rPr>
              <w:lastRenderedPageBreak/>
              <w:t>Содержание учебного материала</w:t>
            </w:r>
          </w:p>
        </w:tc>
        <w:tc>
          <w:tcPr>
            <w:tcW w:w="848" w:type="pct"/>
            <w:vAlign w:val="center"/>
          </w:tcPr>
          <w:p w:rsidR="004613BC" w:rsidRPr="00796050" w:rsidRDefault="004613BC" w:rsidP="004E4E91">
            <w:pPr>
              <w:jc w:val="center"/>
              <w:rPr>
                <w:rFonts w:ascii="Times New Roman" w:eastAsia="Calibri" w:hAnsi="Times New Roman" w:cs="Times New Roman"/>
                <w:b/>
                <w:lang w:val="en-US"/>
              </w:rPr>
            </w:pPr>
            <w:r w:rsidRPr="00796050">
              <w:rPr>
                <w:rFonts w:ascii="Times New Roman" w:eastAsia="Calibri" w:hAnsi="Times New Roman" w:cs="Times New Roman"/>
                <w:b/>
                <w:lang w:val="en-US"/>
              </w:rPr>
              <w:t>4</w:t>
            </w:r>
            <w:r w:rsidRPr="00796050">
              <w:rPr>
                <w:rFonts w:ascii="Times New Roman" w:eastAsia="Calibri" w:hAnsi="Times New Roman" w:cs="Times New Roman"/>
                <w:b/>
              </w:rPr>
              <w:t>/</w:t>
            </w:r>
            <w:r w:rsidRPr="00796050">
              <w:rPr>
                <w:rFonts w:ascii="Times New Roman" w:eastAsia="Calibri" w:hAnsi="Times New Roman" w:cs="Times New Roman"/>
                <w:b/>
                <w:lang w:val="en-US"/>
              </w:rPr>
              <w:t>-</w:t>
            </w:r>
          </w:p>
        </w:tc>
        <w:tc>
          <w:tcPr>
            <w:tcW w:w="872" w:type="pct"/>
            <w:vMerge w:val="restart"/>
            <w:vAlign w:val="center"/>
          </w:tcPr>
          <w:p w:rsidR="004613BC" w:rsidRPr="00796050" w:rsidRDefault="004613BC" w:rsidP="004E4E91">
            <w:pPr>
              <w:suppressAutoHyphens/>
              <w:jc w:val="center"/>
              <w:rPr>
                <w:rFonts w:ascii="Times New Roman" w:eastAsia="Calibri" w:hAnsi="Times New Roman" w:cs="Times New Roman"/>
              </w:rPr>
            </w:pPr>
            <w:r w:rsidRPr="00796050">
              <w:rPr>
                <w:rFonts w:ascii="Times New Roman" w:eastAsia="Calibri" w:hAnsi="Times New Roman" w:cs="Times New Roman"/>
              </w:rPr>
              <w:t>ОК 01</w:t>
            </w:r>
          </w:p>
          <w:p w:rsidR="004613BC" w:rsidRPr="00796050" w:rsidRDefault="004613BC" w:rsidP="004E4E91">
            <w:pPr>
              <w:suppressAutoHyphens/>
              <w:jc w:val="center"/>
              <w:rPr>
                <w:rFonts w:ascii="Times New Roman" w:eastAsia="Calibri" w:hAnsi="Times New Roman" w:cs="Times New Roman"/>
              </w:rPr>
            </w:pPr>
            <w:r w:rsidRPr="00796050">
              <w:rPr>
                <w:rFonts w:ascii="Times New Roman" w:eastAsia="Calibri" w:hAnsi="Times New Roman" w:cs="Times New Roman"/>
              </w:rPr>
              <w:t>ОК 02</w:t>
            </w:r>
          </w:p>
          <w:p w:rsidR="004613BC" w:rsidRPr="00796050" w:rsidRDefault="004613BC" w:rsidP="004E4E91">
            <w:pPr>
              <w:suppressAutoHyphens/>
              <w:jc w:val="center"/>
              <w:rPr>
                <w:rFonts w:ascii="Times New Roman" w:eastAsia="Calibri" w:hAnsi="Times New Roman" w:cs="Times New Roman"/>
              </w:rPr>
            </w:pPr>
            <w:r w:rsidRPr="00796050">
              <w:rPr>
                <w:rFonts w:ascii="Times New Roman" w:eastAsia="Calibri" w:hAnsi="Times New Roman" w:cs="Times New Roman"/>
              </w:rPr>
              <w:lastRenderedPageBreak/>
              <w:t>ОК 04</w:t>
            </w:r>
          </w:p>
          <w:p w:rsidR="004613BC" w:rsidRPr="00796050" w:rsidRDefault="004613BC" w:rsidP="004E4E91">
            <w:pPr>
              <w:suppressAutoHyphens/>
              <w:jc w:val="center"/>
              <w:rPr>
                <w:rFonts w:ascii="Times New Roman" w:eastAsia="Calibri" w:hAnsi="Times New Roman" w:cs="Times New Roman"/>
              </w:rPr>
            </w:pPr>
            <w:r w:rsidRPr="00796050">
              <w:rPr>
                <w:rFonts w:ascii="Times New Roman" w:eastAsia="Calibri" w:hAnsi="Times New Roman" w:cs="Times New Roman"/>
              </w:rPr>
              <w:t>ОК 07</w:t>
            </w:r>
          </w:p>
          <w:p w:rsidR="004613BC" w:rsidRPr="00796050" w:rsidRDefault="004613BC" w:rsidP="004E4E91">
            <w:pPr>
              <w:tabs>
                <w:tab w:val="left" w:pos="720"/>
              </w:tabs>
              <w:suppressAutoHyphens/>
              <w:jc w:val="center"/>
              <w:rPr>
                <w:rFonts w:ascii="Times New Roman" w:eastAsia="Calibri" w:hAnsi="Times New Roman" w:cs="Times New Roman"/>
              </w:rPr>
            </w:pPr>
            <w:r w:rsidRPr="00796050">
              <w:rPr>
                <w:rFonts w:ascii="Times New Roman" w:eastAsia="Calibri" w:hAnsi="Times New Roman" w:cs="Times New Roman"/>
              </w:rPr>
              <w:t>ПК 2.2</w:t>
            </w:r>
          </w:p>
          <w:p w:rsidR="004613BC" w:rsidRPr="00796050" w:rsidRDefault="004613BC" w:rsidP="004E4E91">
            <w:pPr>
              <w:jc w:val="center"/>
              <w:rPr>
                <w:rFonts w:ascii="Times New Roman" w:eastAsia="Calibri" w:hAnsi="Times New Roman" w:cs="Times New Roman"/>
                <w:b/>
                <w:bCs/>
              </w:rPr>
            </w:pPr>
            <w:r w:rsidRPr="00796050">
              <w:rPr>
                <w:rFonts w:ascii="Times New Roman" w:eastAsia="Calibri" w:hAnsi="Times New Roman" w:cs="Times New Roman"/>
              </w:rPr>
              <w:t>ПК 3.2</w:t>
            </w:r>
          </w:p>
        </w:tc>
      </w:tr>
      <w:tr w:rsidR="004613BC" w:rsidRPr="00796050" w:rsidTr="004E4E91">
        <w:trPr>
          <w:trHeight w:val="20"/>
        </w:trPr>
        <w:tc>
          <w:tcPr>
            <w:tcW w:w="787" w:type="pct"/>
            <w:vMerge/>
          </w:tcPr>
          <w:p w:rsidR="004613BC" w:rsidRPr="00796050" w:rsidRDefault="004613BC" w:rsidP="004E4E91">
            <w:pPr>
              <w:rPr>
                <w:rFonts w:ascii="Times New Roman" w:eastAsia="Calibri" w:hAnsi="Times New Roman" w:cs="Times New Roman"/>
                <w:b/>
                <w:bCs/>
                <w:i/>
              </w:rPr>
            </w:pPr>
          </w:p>
        </w:tc>
        <w:tc>
          <w:tcPr>
            <w:tcW w:w="2493" w:type="pct"/>
          </w:tcPr>
          <w:p w:rsidR="004613BC" w:rsidRPr="00796050" w:rsidRDefault="004613BC" w:rsidP="004E4E91">
            <w:pPr>
              <w:ind w:firstLine="290"/>
              <w:jc w:val="both"/>
              <w:rPr>
                <w:rFonts w:ascii="Times New Roman" w:eastAsia="Calibri" w:hAnsi="Times New Roman" w:cs="Times New Roman"/>
                <w:bCs/>
              </w:rPr>
            </w:pPr>
            <w:r w:rsidRPr="00796050">
              <w:rPr>
                <w:rFonts w:ascii="Times New Roman" w:hAnsi="Times New Roman" w:cs="Times New Roman"/>
              </w:rPr>
              <w:t xml:space="preserve">Порядок оборудования позиции отделения. Назначение, размеры и </w:t>
            </w:r>
            <w:r w:rsidRPr="00796050">
              <w:rPr>
                <w:rFonts w:ascii="Times New Roman" w:hAnsi="Times New Roman" w:cs="Times New Roman"/>
              </w:rPr>
              <w:lastRenderedPageBreak/>
              <w:t>последовательность оборудования окопа для стрелка. Шанцевый инструмент, его назначение, применение и сбережение</w:t>
            </w:r>
          </w:p>
        </w:tc>
        <w:tc>
          <w:tcPr>
            <w:tcW w:w="848" w:type="pct"/>
            <w:vAlign w:val="center"/>
          </w:tcPr>
          <w:p w:rsidR="004613BC" w:rsidRPr="00796050" w:rsidRDefault="004613BC" w:rsidP="004E4E91">
            <w:pPr>
              <w:jc w:val="center"/>
              <w:rPr>
                <w:rFonts w:ascii="Times New Roman" w:eastAsia="Calibri" w:hAnsi="Times New Roman" w:cs="Times New Roman"/>
                <w:bCs/>
                <w:lang w:val="en-US"/>
              </w:rPr>
            </w:pPr>
            <w:r w:rsidRPr="00796050">
              <w:rPr>
                <w:rFonts w:ascii="Times New Roman" w:eastAsia="Calibri" w:hAnsi="Times New Roman" w:cs="Times New Roman"/>
                <w:bCs/>
                <w:lang w:val="en-US"/>
              </w:rPr>
              <w:lastRenderedPageBreak/>
              <w:t>4</w:t>
            </w:r>
          </w:p>
        </w:tc>
        <w:tc>
          <w:tcPr>
            <w:tcW w:w="872" w:type="pct"/>
            <w:vMerge/>
          </w:tcPr>
          <w:p w:rsidR="004613BC" w:rsidRPr="00796050" w:rsidRDefault="004613BC" w:rsidP="004E4E91">
            <w:pPr>
              <w:jc w:val="center"/>
              <w:rPr>
                <w:rFonts w:ascii="Times New Roman" w:eastAsia="Calibri" w:hAnsi="Times New Roman" w:cs="Times New Roman"/>
                <w:b/>
                <w:bCs/>
                <w:i/>
              </w:rPr>
            </w:pPr>
          </w:p>
        </w:tc>
      </w:tr>
      <w:tr w:rsidR="004613BC" w:rsidRPr="00796050" w:rsidTr="004E4E91">
        <w:trPr>
          <w:trHeight w:val="20"/>
        </w:trPr>
        <w:tc>
          <w:tcPr>
            <w:tcW w:w="787" w:type="pct"/>
            <w:vMerge w:val="restart"/>
          </w:tcPr>
          <w:p w:rsidR="004613BC" w:rsidRPr="00796050" w:rsidRDefault="004613BC" w:rsidP="004E4E91">
            <w:pPr>
              <w:rPr>
                <w:rFonts w:ascii="Times New Roman" w:eastAsia="Calibri" w:hAnsi="Times New Roman" w:cs="Times New Roman"/>
                <w:b/>
                <w:bCs/>
              </w:rPr>
            </w:pPr>
            <w:r w:rsidRPr="00796050">
              <w:rPr>
                <w:rFonts w:ascii="Times New Roman" w:hAnsi="Times New Roman" w:cs="Times New Roman"/>
              </w:rPr>
              <w:t>Тема 2.8. Основы военномедицинской подготовки. Тактическая медицина</w:t>
            </w:r>
          </w:p>
        </w:tc>
        <w:tc>
          <w:tcPr>
            <w:tcW w:w="2493" w:type="pct"/>
          </w:tcPr>
          <w:p w:rsidR="004613BC" w:rsidRPr="00796050" w:rsidRDefault="004613BC" w:rsidP="004E4E91">
            <w:pPr>
              <w:jc w:val="both"/>
              <w:rPr>
                <w:rFonts w:ascii="Times New Roman" w:eastAsia="Calibri" w:hAnsi="Times New Roman" w:cs="Times New Roman"/>
              </w:rPr>
            </w:pPr>
            <w:r w:rsidRPr="00796050">
              <w:rPr>
                <w:rFonts w:ascii="Times New Roman" w:eastAsia="Calibri" w:hAnsi="Times New Roman" w:cs="Times New Roman"/>
                <w:b/>
                <w:bCs/>
              </w:rPr>
              <w:t>Содержание учебного материала</w:t>
            </w:r>
          </w:p>
        </w:tc>
        <w:tc>
          <w:tcPr>
            <w:tcW w:w="848" w:type="pct"/>
            <w:vAlign w:val="center"/>
          </w:tcPr>
          <w:p w:rsidR="004613BC" w:rsidRPr="00796050" w:rsidRDefault="004613BC" w:rsidP="004E4E91">
            <w:pPr>
              <w:jc w:val="center"/>
              <w:rPr>
                <w:rFonts w:ascii="Times New Roman" w:eastAsia="Calibri" w:hAnsi="Times New Roman" w:cs="Times New Roman"/>
                <w:b/>
                <w:bCs/>
                <w:lang w:val="en-US"/>
              </w:rPr>
            </w:pPr>
            <w:r>
              <w:rPr>
                <w:rFonts w:ascii="Times New Roman" w:eastAsia="Calibri" w:hAnsi="Times New Roman" w:cs="Times New Roman"/>
                <w:b/>
                <w:bCs/>
                <w:lang w:val="en-US"/>
              </w:rPr>
              <w:t>6</w:t>
            </w:r>
            <w:r w:rsidRPr="00796050">
              <w:rPr>
                <w:rFonts w:ascii="Times New Roman" w:eastAsia="Calibri" w:hAnsi="Times New Roman" w:cs="Times New Roman"/>
                <w:b/>
                <w:bCs/>
              </w:rPr>
              <w:t>/</w:t>
            </w:r>
            <w:r>
              <w:rPr>
                <w:rFonts w:ascii="Times New Roman" w:eastAsia="Calibri" w:hAnsi="Times New Roman" w:cs="Times New Roman"/>
                <w:b/>
                <w:bCs/>
                <w:lang w:val="en-US"/>
              </w:rPr>
              <w:t>2</w:t>
            </w:r>
          </w:p>
        </w:tc>
        <w:tc>
          <w:tcPr>
            <w:tcW w:w="872" w:type="pct"/>
            <w:vMerge w:val="restart"/>
            <w:vAlign w:val="center"/>
          </w:tcPr>
          <w:p w:rsidR="004613BC" w:rsidRPr="00796050" w:rsidRDefault="004613BC" w:rsidP="004E4E91">
            <w:pPr>
              <w:suppressAutoHyphens/>
              <w:jc w:val="center"/>
              <w:rPr>
                <w:rFonts w:ascii="Times New Roman" w:eastAsia="Calibri" w:hAnsi="Times New Roman" w:cs="Times New Roman"/>
              </w:rPr>
            </w:pPr>
            <w:r w:rsidRPr="00796050">
              <w:rPr>
                <w:rFonts w:ascii="Times New Roman" w:eastAsia="Calibri" w:hAnsi="Times New Roman" w:cs="Times New Roman"/>
              </w:rPr>
              <w:t>ОК 01</w:t>
            </w:r>
          </w:p>
          <w:p w:rsidR="004613BC" w:rsidRPr="00796050" w:rsidRDefault="004613BC" w:rsidP="004E4E91">
            <w:pPr>
              <w:suppressAutoHyphens/>
              <w:jc w:val="center"/>
              <w:rPr>
                <w:rFonts w:ascii="Times New Roman" w:eastAsia="Calibri" w:hAnsi="Times New Roman" w:cs="Times New Roman"/>
              </w:rPr>
            </w:pPr>
            <w:r w:rsidRPr="00796050">
              <w:rPr>
                <w:rFonts w:ascii="Times New Roman" w:eastAsia="Calibri" w:hAnsi="Times New Roman" w:cs="Times New Roman"/>
              </w:rPr>
              <w:t>ОК 02</w:t>
            </w:r>
          </w:p>
          <w:p w:rsidR="004613BC" w:rsidRPr="00796050" w:rsidRDefault="004613BC" w:rsidP="004E4E91">
            <w:pPr>
              <w:suppressAutoHyphens/>
              <w:jc w:val="center"/>
              <w:rPr>
                <w:rFonts w:ascii="Times New Roman" w:eastAsia="Calibri" w:hAnsi="Times New Roman" w:cs="Times New Roman"/>
              </w:rPr>
            </w:pPr>
            <w:r w:rsidRPr="00796050">
              <w:rPr>
                <w:rFonts w:ascii="Times New Roman" w:eastAsia="Calibri" w:hAnsi="Times New Roman" w:cs="Times New Roman"/>
              </w:rPr>
              <w:t>ОК 04</w:t>
            </w:r>
          </w:p>
          <w:p w:rsidR="004613BC" w:rsidRPr="00796050" w:rsidRDefault="004613BC" w:rsidP="004E4E91">
            <w:pPr>
              <w:suppressAutoHyphens/>
              <w:jc w:val="center"/>
              <w:rPr>
                <w:rFonts w:ascii="Times New Roman" w:eastAsia="Calibri" w:hAnsi="Times New Roman" w:cs="Times New Roman"/>
              </w:rPr>
            </w:pPr>
            <w:r w:rsidRPr="00796050">
              <w:rPr>
                <w:rFonts w:ascii="Times New Roman" w:eastAsia="Calibri" w:hAnsi="Times New Roman" w:cs="Times New Roman"/>
              </w:rPr>
              <w:t>ОК 07</w:t>
            </w:r>
          </w:p>
          <w:p w:rsidR="004613BC" w:rsidRPr="00796050" w:rsidRDefault="004613BC" w:rsidP="004E4E91">
            <w:pPr>
              <w:tabs>
                <w:tab w:val="left" w:pos="720"/>
              </w:tabs>
              <w:suppressAutoHyphens/>
              <w:jc w:val="center"/>
              <w:rPr>
                <w:rFonts w:ascii="Times New Roman" w:eastAsia="Calibri" w:hAnsi="Times New Roman" w:cs="Times New Roman"/>
              </w:rPr>
            </w:pPr>
            <w:r w:rsidRPr="00796050">
              <w:rPr>
                <w:rFonts w:ascii="Times New Roman" w:eastAsia="Calibri" w:hAnsi="Times New Roman" w:cs="Times New Roman"/>
              </w:rPr>
              <w:t>ПК 2.2</w:t>
            </w:r>
          </w:p>
          <w:p w:rsidR="004613BC" w:rsidRPr="00796050" w:rsidRDefault="004613BC" w:rsidP="004E4E91">
            <w:pPr>
              <w:jc w:val="center"/>
              <w:rPr>
                <w:rFonts w:ascii="Times New Roman" w:eastAsia="Calibri" w:hAnsi="Times New Roman" w:cs="Times New Roman"/>
                <w:b/>
                <w:bCs/>
              </w:rPr>
            </w:pPr>
            <w:r w:rsidRPr="00796050">
              <w:rPr>
                <w:rFonts w:ascii="Times New Roman" w:eastAsia="Calibri" w:hAnsi="Times New Roman" w:cs="Times New Roman"/>
              </w:rPr>
              <w:t>ПК 3.2</w:t>
            </w:r>
          </w:p>
        </w:tc>
      </w:tr>
      <w:tr w:rsidR="004613BC" w:rsidRPr="00796050" w:rsidTr="004E4E91">
        <w:trPr>
          <w:trHeight w:val="20"/>
        </w:trPr>
        <w:tc>
          <w:tcPr>
            <w:tcW w:w="787" w:type="pct"/>
            <w:vMerge/>
          </w:tcPr>
          <w:p w:rsidR="004613BC" w:rsidRPr="00796050" w:rsidRDefault="004613BC" w:rsidP="004E4E91">
            <w:pPr>
              <w:rPr>
                <w:rFonts w:ascii="Times New Roman" w:eastAsia="Calibri" w:hAnsi="Times New Roman" w:cs="Times New Roman"/>
                <w:b/>
                <w:bCs/>
              </w:rPr>
            </w:pPr>
          </w:p>
        </w:tc>
        <w:tc>
          <w:tcPr>
            <w:tcW w:w="2493" w:type="pct"/>
          </w:tcPr>
          <w:p w:rsidR="004613BC" w:rsidRPr="00796050" w:rsidRDefault="004613BC" w:rsidP="004E4E91">
            <w:pPr>
              <w:ind w:firstLine="290"/>
              <w:jc w:val="both"/>
              <w:rPr>
                <w:rFonts w:ascii="Times New Roman" w:eastAsia="Calibri" w:hAnsi="Times New Roman" w:cs="Times New Roman"/>
                <w:bCs/>
              </w:rPr>
            </w:pPr>
            <w:r w:rsidRPr="00796050">
              <w:rPr>
                <w:rFonts w:ascii="Times New Roman" w:hAnsi="Times New Roman" w:cs="Times New Roman"/>
              </w:rPr>
              <w:t>Виды боевых ранений и опасность их получения. Состав и назначение штатных и подручных средств первой помощи. Алгоритм оказания первой помощи при различных состояниях, в т.ч. боевых ранений. Условные зоны оказания первой помощи: характеристика особенностей «красной», «желтой» и «зеленой» зон. Объем мероприятий первой помощи в каждой зоне. Порядок выполнения мероприятий первой помощи в каждой зоне.</w:t>
            </w:r>
          </w:p>
        </w:tc>
        <w:tc>
          <w:tcPr>
            <w:tcW w:w="848" w:type="pct"/>
            <w:vAlign w:val="center"/>
          </w:tcPr>
          <w:p w:rsidR="004613BC" w:rsidRPr="00796050" w:rsidRDefault="004613BC" w:rsidP="004E4E91">
            <w:pPr>
              <w:jc w:val="center"/>
              <w:rPr>
                <w:rFonts w:ascii="Times New Roman" w:eastAsia="Calibri" w:hAnsi="Times New Roman" w:cs="Times New Roman"/>
                <w:b/>
                <w:bCs/>
                <w:lang w:val="en-US"/>
              </w:rPr>
            </w:pPr>
            <w:r w:rsidRPr="00796050">
              <w:rPr>
                <w:rFonts w:ascii="Times New Roman" w:eastAsia="Calibri" w:hAnsi="Times New Roman" w:cs="Times New Roman"/>
                <w:bCs/>
                <w:lang w:val="en-US"/>
              </w:rPr>
              <w:t>4</w:t>
            </w:r>
          </w:p>
        </w:tc>
        <w:tc>
          <w:tcPr>
            <w:tcW w:w="872" w:type="pct"/>
            <w:vMerge/>
          </w:tcPr>
          <w:p w:rsidR="004613BC" w:rsidRPr="00796050" w:rsidRDefault="004613BC" w:rsidP="004E4E91">
            <w:pPr>
              <w:jc w:val="center"/>
              <w:rPr>
                <w:rFonts w:ascii="Times New Roman" w:eastAsia="Calibri" w:hAnsi="Times New Roman" w:cs="Times New Roman"/>
                <w:b/>
                <w:bCs/>
              </w:rPr>
            </w:pPr>
          </w:p>
        </w:tc>
      </w:tr>
      <w:tr w:rsidR="004613BC" w:rsidRPr="00796050" w:rsidTr="004E4E91">
        <w:trPr>
          <w:trHeight w:val="20"/>
        </w:trPr>
        <w:tc>
          <w:tcPr>
            <w:tcW w:w="787" w:type="pct"/>
            <w:vMerge/>
          </w:tcPr>
          <w:p w:rsidR="004613BC" w:rsidRPr="00796050" w:rsidRDefault="004613BC" w:rsidP="004E4E91">
            <w:pPr>
              <w:rPr>
                <w:rFonts w:ascii="Times New Roman" w:eastAsia="Calibri" w:hAnsi="Times New Roman" w:cs="Times New Roman"/>
                <w:b/>
                <w:bCs/>
              </w:rPr>
            </w:pPr>
          </w:p>
        </w:tc>
        <w:tc>
          <w:tcPr>
            <w:tcW w:w="2493" w:type="pct"/>
          </w:tcPr>
          <w:p w:rsidR="004613BC" w:rsidRPr="00796050" w:rsidRDefault="004613BC" w:rsidP="004E4E91">
            <w:pPr>
              <w:jc w:val="both"/>
              <w:rPr>
                <w:rFonts w:ascii="Times New Roman" w:eastAsia="Calibri" w:hAnsi="Times New Roman" w:cs="Times New Roman"/>
                <w:b/>
                <w:bCs/>
              </w:rPr>
            </w:pPr>
            <w:r w:rsidRPr="00796050">
              <w:rPr>
                <w:rFonts w:ascii="Times New Roman" w:eastAsia="Calibri" w:hAnsi="Times New Roman" w:cs="Times New Roman"/>
                <w:b/>
                <w:bCs/>
              </w:rPr>
              <w:t>В том числе практических занятий</w:t>
            </w:r>
          </w:p>
        </w:tc>
        <w:tc>
          <w:tcPr>
            <w:tcW w:w="848" w:type="pct"/>
            <w:vAlign w:val="center"/>
          </w:tcPr>
          <w:p w:rsidR="004613BC" w:rsidRPr="00796050" w:rsidRDefault="004613BC" w:rsidP="004E4E91">
            <w:pPr>
              <w:jc w:val="center"/>
              <w:rPr>
                <w:rFonts w:ascii="Times New Roman" w:eastAsia="Calibri" w:hAnsi="Times New Roman" w:cs="Times New Roman"/>
                <w:b/>
                <w:bCs/>
                <w:lang w:val="en-US"/>
              </w:rPr>
            </w:pPr>
            <w:r>
              <w:rPr>
                <w:rFonts w:ascii="Times New Roman" w:eastAsia="Calibri" w:hAnsi="Times New Roman" w:cs="Times New Roman"/>
                <w:b/>
                <w:bCs/>
                <w:lang w:val="en-US"/>
              </w:rPr>
              <w:t>2</w:t>
            </w:r>
          </w:p>
        </w:tc>
        <w:tc>
          <w:tcPr>
            <w:tcW w:w="872" w:type="pct"/>
            <w:vMerge/>
          </w:tcPr>
          <w:p w:rsidR="004613BC" w:rsidRPr="00796050" w:rsidRDefault="004613BC" w:rsidP="004E4E91">
            <w:pPr>
              <w:jc w:val="center"/>
              <w:rPr>
                <w:rFonts w:ascii="Times New Roman" w:eastAsia="Calibri" w:hAnsi="Times New Roman" w:cs="Times New Roman"/>
                <w:b/>
                <w:bCs/>
              </w:rPr>
            </w:pPr>
          </w:p>
        </w:tc>
      </w:tr>
      <w:tr w:rsidR="004613BC" w:rsidRPr="00796050" w:rsidTr="004E4E91">
        <w:trPr>
          <w:trHeight w:val="20"/>
        </w:trPr>
        <w:tc>
          <w:tcPr>
            <w:tcW w:w="787" w:type="pct"/>
            <w:vMerge/>
          </w:tcPr>
          <w:p w:rsidR="004613BC" w:rsidRPr="00796050" w:rsidRDefault="004613BC" w:rsidP="004E4E91">
            <w:pPr>
              <w:rPr>
                <w:rFonts w:ascii="Times New Roman" w:eastAsia="Calibri" w:hAnsi="Times New Roman" w:cs="Times New Roman"/>
                <w:b/>
                <w:bCs/>
              </w:rPr>
            </w:pPr>
          </w:p>
        </w:tc>
        <w:tc>
          <w:tcPr>
            <w:tcW w:w="2493" w:type="pct"/>
          </w:tcPr>
          <w:p w:rsidR="004613BC" w:rsidRPr="00796050" w:rsidRDefault="004613BC" w:rsidP="004E4E91">
            <w:pPr>
              <w:jc w:val="both"/>
              <w:rPr>
                <w:rFonts w:ascii="Times New Roman" w:eastAsia="Calibri" w:hAnsi="Times New Roman" w:cs="Times New Roman"/>
              </w:rPr>
            </w:pPr>
            <w:r w:rsidRPr="00796050">
              <w:rPr>
                <w:rFonts w:ascii="Times New Roman" w:hAnsi="Times New Roman" w:cs="Times New Roman"/>
              </w:rPr>
              <w:t>Общие принципы оказания первой медико-санитарной помощи. Методы доврачебной реанимации</w:t>
            </w:r>
          </w:p>
        </w:tc>
        <w:tc>
          <w:tcPr>
            <w:tcW w:w="848" w:type="pct"/>
            <w:vAlign w:val="center"/>
          </w:tcPr>
          <w:p w:rsidR="004613BC" w:rsidRPr="00796050" w:rsidRDefault="004613BC" w:rsidP="004E4E91">
            <w:pPr>
              <w:jc w:val="center"/>
              <w:rPr>
                <w:rFonts w:ascii="Times New Roman" w:eastAsia="Calibri" w:hAnsi="Times New Roman" w:cs="Times New Roman"/>
                <w:b/>
                <w:bCs/>
                <w:lang w:val="en-US"/>
              </w:rPr>
            </w:pPr>
            <w:r>
              <w:rPr>
                <w:rFonts w:ascii="Times New Roman" w:eastAsia="Calibri" w:hAnsi="Times New Roman" w:cs="Times New Roman"/>
                <w:lang w:val="en-US"/>
              </w:rPr>
              <w:t>2</w:t>
            </w:r>
          </w:p>
        </w:tc>
        <w:tc>
          <w:tcPr>
            <w:tcW w:w="872" w:type="pct"/>
            <w:vMerge/>
          </w:tcPr>
          <w:p w:rsidR="004613BC" w:rsidRPr="00796050" w:rsidRDefault="004613BC" w:rsidP="004E4E91">
            <w:pPr>
              <w:jc w:val="center"/>
              <w:rPr>
                <w:rFonts w:ascii="Times New Roman" w:eastAsia="Calibri" w:hAnsi="Times New Roman" w:cs="Times New Roman"/>
                <w:b/>
                <w:bCs/>
              </w:rPr>
            </w:pPr>
          </w:p>
        </w:tc>
      </w:tr>
      <w:tr w:rsidR="004613BC" w:rsidRPr="00796050" w:rsidTr="004E4E91">
        <w:trPr>
          <w:trHeight w:val="20"/>
        </w:trPr>
        <w:tc>
          <w:tcPr>
            <w:tcW w:w="787" w:type="pct"/>
            <w:vMerge w:val="restart"/>
          </w:tcPr>
          <w:p w:rsidR="004613BC" w:rsidRPr="00796050" w:rsidRDefault="004613BC" w:rsidP="004E4E91">
            <w:pPr>
              <w:rPr>
                <w:rFonts w:ascii="Times New Roman" w:eastAsia="Calibri" w:hAnsi="Times New Roman" w:cs="Times New Roman"/>
                <w:b/>
                <w:bCs/>
                <w:i/>
              </w:rPr>
            </w:pPr>
            <w:r w:rsidRPr="00796050">
              <w:rPr>
                <w:rFonts w:ascii="Times New Roman" w:hAnsi="Times New Roman" w:cs="Times New Roman"/>
              </w:rPr>
              <w:t>Тема 2.9. Символы воинской чести. Боевые традиции Вооруженных Сил России</w:t>
            </w:r>
          </w:p>
        </w:tc>
        <w:tc>
          <w:tcPr>
            <w:tcW w:w="2493" w:type="pct"/>
          </w:tcPr>
          <w:p w:rsidR="004613BC" w:rsidRPr="00796050" w:rsidRDefault="004613BC" w:rsidP="004E4E91">
            <w:pPr>
              <w:jc w:val="both"/>
              <w:rPr>
                <w:rFonts w:ascii="Times New Roman" w:eastAsia="Calibri" w:hAnsi="Times New Roman" w:cs="Times New Roman"/>
                <w:b/>
                <w:bCs/>
              </w:rPr>
            </w:pPr>
            <w:r w:rsidRPr="00796050">
              <w:rPr>
                <w:rFonts w:ascii="Times New Roman" w:eastAsia="Calibri" w:hAnsi="Times New Roman" w:cs="Times New Roman"/>
                <w:b/>
                <w:bCs/>
              </w:rPr>
              <w:t>Содержание учебного материала</w:t>
            </w:r>
          </w:p>
        </w:tc>
        <w:tc>
          <w:tcPr>
            <w:tcW w:w="848" w:type="pct"/>
            <w:vAlign w:val="center"/>
          </w:tcPr>
          <w:p w:rsidR="004613BC" w:rsidRPr="00796050" w:rsidRDefault="004613BC" w:rsidP="004E4E91">
            <w:pPr>
              <w:jc w:val="center"/>
              <w:rPr>
                <w:rFonts w:ascii="Times New Roman" w:eastAsia="Calibri" w:hAnsi="Times New Roman" w:cs="Times New Roman"/>
                <w:b/>
                <w:lang w:val="en-US"/>
              </w:rPr>
            </w:pPr>
            <w:r w:rsidRPr="00796050">
              <w:rPr>
                <w:rFonts w:ascii="Times New Roman" w:eastAsia="Calibri" w:hAnsi="Times New Roman" w:cs="Times New Roman"/>
                <w:b/>
                <w:lang w:val="en-US"/>
              </w:rPr>
              <w:t>4</w:t>
            </w:r>
            <w:r w:rsidRPr="00796050">
              <w:rPr>
                <w:rFonts w:ascii="Times New Roman" w:eastAsia="Calibri" w:hAnsi="Times New Roman" w:cs="Times New Roman"/>
                <w:b/>
              </w:rPr>
              <w:t>/</w:t>
            </w:r>
            <w:r w:rsidRPr="00796050">
              <w:rPr>
                <w:rFonts w:ascii="Times New Roman" w:eastAsia="Calibri" w:hAnsi="Times New Roman" w:cs="Times New Roman"/>
                <w:b/>
                <w:lang w:val="en-US"/>
              </w:rPr>
              <w:t>-</w:t>
            </w:r>
          </w:p>
        </w:tc>
        <w:tc>
          <w:tcPr>
            <w:tcW w:w="872" w:type="pct"/>
            <w:vMerge w:val="restart"/>
            <w:vAlign w:val="center"/>
          </w:tcPr>
          <w:p w:rsidR="004613BC" w:rsidRPr="00796050" w:rsidRDefault="004613BC" w:rsidP="004E4E91">
            <w:pPr>
              <w:suppressAutoHyphens/>
              <w:jc w:val="center"/>
              <w:rPr>
                <w:rFonts w:ascii="Times New Roman" w:eastAsia="Calibri" w:hAnsi="Times New Roman" w:cs="Times New Roman"/>
              </w:rPr>
            </w:pPr>
            <w:r w:rsidRPr="00796050">
              <w:rPr>
                <w:rFonts w:ascii="Times New Roman" w:eastAsia="Calibri" w:hAnsi="Times New Roman" w:cs="Times New Roman"/>
              </w:rPr>
              <w:t>ОК 01</w:t>
            </w:r>
          </w:p>
          <w:p w:rsidR="004613BC" w:rsidRPr="00796050" w:rsidRDefault="004613BC" w:rsidP="004E4E91">
            <w:pPr>
              <w:suppressAutoHyphens/>
              <w:jc w:val="center"/>
              <w:rPr>
                <w:rFonts w:ascii="Times New Roman" w:eastAsia="Calibri" w:hAnsi="Times New Roman" w:cs="Times New Roman"/>
              </w:rPr>
            </w:pPr>
            <w:r w:rsidRPr="00796050">
              <w:rPr>
                <w:rFonts w:ascii="Times New Roman" w:eastAsia="Calibri" w:hAnsi="Times New Roman" w:cs="Times New Roman"/>
              </w:rPr>
              <w:t>ОК 02</w:t>
            </w:r>
          </w:p>
          <w:p w:rsidR="004613BC" w:rsidRPr="00796050" w:rsidRDefault="004613BC" w:rsidP="004E4E91">
            <w:pPr>
              <w:suppressAutoHyphens/>
              <w:jc w:val="center"/>
              <w:rPr>
                <w:rFonts w:ascii="Times New Roman" w:eastAsia="Calibri" w:hAnsi="Times New Roman" w:cs="Times New Roman"/>
              </w:rPr>
            </w:pPr>
            <w:r w:rsidRPr="00796050">
              <w:rPr>
                <w:rFonts w:ascii="Times New Roman" w:eastAsia="Calibri" w:hAnsi="Times New Roman" w:cs="Times New Roman"/>
              </w:rPr>
              <w:t>ОК 04</w:t>
            </w:r>
          </w:p>
          <w:p w:rsidR="004613BC" w:rsidRPr="00796050" w:rsidRDefault="004613BC" w:rsidP="004E4E91">
            <w:pPr>
              <w:suppressAutoHyphens/>
              <w:jc w:val="center"/>
              <w:rPr>
                <w:rFonts w:ascii="Times New Roman" w:eastAsia="Calibri" w:hAnsi="Times New Roman" w:cs="Times New Roman"/>
              </w:rPr>
            </w:pPr>
            <w:r w:rsidRPr="00796050">
              <w:rPr>
                <w:rFonts w:ascii="Times New Roman" w:eastAsia="Calibri" w:hAnsi="Times New Roman" w:cs="Times New Roman"/>
              </w:rPr>
              <w:t>ОК 07</w:t>
            </w:r>
          </w:p>
          <w:p w:rsidR="004613BC" w:rsidRPr="00796050" w:rsidRDefault="004613BC" w:rsidP="004E4E91">
            <w:pPr>
              <w:tabs>
                <w:tab w:val="left" w:pos="720"/>
              </w:tabs>
              <w:suppressAutoHyphens/>
              <w:jc w:val="center"/>
              <w:rPr>
                <w:rFonts w:ascii="Times New Roman" w:eastAsia="Calibri" w:hAnsi="Times New Roman" w:cs="Times New Roman"/>
              </w:rPr>
            </w:pPr>
            <w:r w:rsidRPr="00796050">
              <w:rPr>
                <w:rFonts w:ascii="Times New Roman" w:eastAsia="Calibri" w:hAnsi="Times New Roman" w:cs="Times New Roman"/>
              </w:rPr>
              <w:t>ПК 2.2</w:t>
            </w:r>
          </w:p>
          <w:p w:rsidR="004613BC" w:rsidRPr="00796050" w:rsidRDefault="004613BC" w:rsidP="004E4E91">
            <w:pPr>
              <w:jc w:val="center"/>
              <w:rPr>
                <w:rFonts w:ascii="Times New Roman" w:eastAsia="Calibri" w:hAnsi="Times New Roman" w:cs="Times New Roman"/>
                <w:b/>
                <w:bCs/>
              </w:rPr>
            </w:pPr>
            <w:r w:rsidRPr="00796050">
              <w:rPr>
                <w:rFonts w:ascii="Times New Roman" w:eastAsia="Calibri" w:hAnsi="Times New Roman" w:cs="Times New Roman"/>
              </w:rPr>
              <w:t>ПК 3.2</w:t>
            </w:r>
          </w:p>
        </w:tc>
      </w:tr>
      <w:tr w:rsidR="004613BC" w:rsidRPr="00366093" w:rsidTr="004E4E91">
        <w:trPr>
          <w:trHeight w:val="20"/>
        </w:trPr>
        <w:tc>
          <w:tcPr>
            <w:tcW w:w="787" w:type="pct"/>
            <w:vMerge/>
          </w:tcPr>
          <w:p w:rsidR="004613BC" w:rsidRPr="00366093" w:rsidRDefault="004613BC" w:rsidP="004E4E91">
            <w:pPr>
              <w:rPr>
                <w:rFonts w:ascii="Times New Roman" w:eastAsia="Calibri" w:hAnsi="Times New Roman" w:cs="Times New Roman"/>
                <w:b/>
                <w:bCs/>
              </w:rPr>
            </w:pPr>
          </w:p>
        </w:tc>
        <w:tc>
          <w:tcPr>
            <w:tcW w:w="2493" w:type="pct"/>
          </w:tcPr>
          <w:p w:rsidR="004613BC" w:rsidRPr="00366093" w:rsidRDefault="004613BC" w:rsidP="004E4E91">
            <w:pPr>
              <w:ind w:firstLine="290"/>
              <w:jc w:val="both"/>
              <w:rPr>
                <w:rFonts w:ascii="Times New Roman" w:eastAsia="Calibri" w:hAnsi="Times New Roman" w:cs="Times New Roman"/>
              </w:rPr>
            </w:pPr>
            <w:r w:rsidRPr="00366093">
              <w:rPr>
                <w:rFonts w:ascii="Times New Roman" w:hAnsi="Times New Roman" w:cs="Times New Roman"/>
              </w:rPr>
              <w:t>Боевое Знамя части – символ воинской чести, доблести и славы. Боевые традиции Вооруженных сил РФ. Ордена – почетные награды за воинские отличия в бою и заслуги в военной службе. Ритуалы Вооруженных Сил Российской Федерации. Патриотизм и верность воинскому долгу. Дружба, войсковое товарищество</w:t>
            </w:r>
          </w:p>
        </w:tc>
        <w:tc>
          <w:tcPr>
            <w:tcW w:w="848" w:type="pct"/>
            <w:vAlign w:val="center"/>
          </w:tcPr>
          <w:p w:rsidR="004613BC" w:rsidRPr="00366093" w:rsidRDefault="004613BC" w:rsidP="004E4E91">
            <w:pPr>
              <w:jc w:val="center"/>
              <w:rPr>
                <w:rFonts w:ascii="Times New Roman" w:eastAsia="Calibri" w:hAnsi="Times New Roman" w:cs="Times New Roman"/>
                <w:bCs/>
                <w:lang w:val="en-US"/>
              </w:rPr>
            </w:pPr>
            <w:r w:rsidRPr="00366093">
              <w:rPr>
                <w:rFonts w:ascii="Times New Roman" w:eastAsia="Calibri" w:hAnsi="Times New Roman" w:cs="Times New Roman"/>
                <w:bCs/>
                <w:lang w:val="en-US"/>
              </w:rPr>
              <w:t>4</w:t>
            </w:r>
          </w:p>
        </w:tc>
        <w:tc>
          <w:tcPr>
            <w:tcW w:w="872" w:type="pct"/>
            <w:vMerge/>
          </w:tcPr>
          <w:p w:rsidR="004613BC" w:rsidRPr="00366093" w:rsidRDefault="004613BC" w:rsidP="004E4E91">
            <w:pPr>
              <w:rPr>
                <w:rFonts w:ascii="Times New Roman" w:eastAsia="Calibri" w:hAnsi="Times New Roman" w:cs="Times New Roman"/>
                <w:b/>
                <w:bCs/>
              </w:rPr>
            </w:pPr>
          </w:p>
        </w:tc>
      </w:tr>
      <w:tr w:rsidR="004613BC" w:rsidRPr="00366093" w:rsidTr="004E4E91">
        <w:trPr>
          <w:trHeight w:val="20"/>
        </w:trPr>
        <w:tc>
          <w:tcPr>
            <w:tcW w:w="3280" w:type="pct"/>
            <w:gridSpan w:val="2"/>
          </w:tcPr>
          <w:p w:rsidR="004613BC" w:rsidRPr="00366093" w:rsidRDefault="004613BC" w:rsidP="004E4E91">
            <w:pPr>
              <w:ind w:firstLine="290"/>
              <w:jc w:val="both"/>
              <w:rPr>
                <w:rFonts w:ascii="Times New Roman" w:hAnsi="Times New Roman" w:cs="Times New Roman"/>
                <w:b/>
              </w:rPr>
            </w:pPr>
            <w:r w:rsidRPr="00366093">
              <w:rPr>
                <w:rFonts w:ascii="Times New Roman" w:hAnsi="Times New Roman" w:cs="Times New Roman"/>
                <w:b/>
              </w:rPr>
              <w:t>Модуль «Основы медицинских знаний» (для девушек)</w:t>
            </w:r>
          </w:p>
        </w:tc>
        <w:tc>
          <w:tcPr>
            <w:tcW w:w="848" w:type="pct"/>
            <w:vAlign w:val="center"/>
          </w:tcPr>
          <w:p w:rsidR="004613BC" w:rsidRPr="00366093" w:rsidRDefault="004613BC" w:rsidP="004E4E91">
            <w:pPr>
              <w:jc w:val="center"/>
              <w:rPr>
                <w:rFonts w:ascii="Times New Roman" w:eastAsia="Calibri" w:hAnsi="Times New Roman" w:cs="Times New Roman"/>
                <w:b/>
                <w:lang w:val="en-US"/>
              </w:rPr>
            </w:pPr>
            <w:r w:rsidRPr="00366093">
              <w:rPr>
                <w:rFonts w:ascii="Times New Roman" w:eastAsia="Calibri" w:hAnsi="Times New Roman" w:cs="Times New Roman"/>
                <w:b/>
                <w:lang w:val="en-US"/>
              </w:rPr>
              <w:t>36/12</w:t>
            </w:r>
          </w:p>
        </w:tc>
        <w:tc>
          <w:tcPr>
            <w:tcW w:w="872" w:type="pct"/>
          </w:tcPr>
          <w:p w:rsidR="004613BC" w:rsidRPr="00366093" w:rsidRDefault="004613BC" w:rsidP="004E4E91">
            <w:pPr>
              <w:rPr>
                <w:rFonts w:ascii="Times New Roman" w:eastAsia="Calibri" w:hAnsi="Times New Roman" w:cs="Times New Roman"/>
                <w:b/>
                <w:bCs/>
              </w:rPr>
            </w:pPr>
          </w:p>
        </w:tc>
      </w:tr>
      <w:tr w:rsidR="004613BC" w:rsidRPr="00366093" w:rsidTr="004E4E91">
        <w:trPr>
          <w:trHeight w:val="20"/>
        </w:trPr>
        <w:tc>
          <w:tcPr>
            <w:tcW w:w="787" w:type="pct"/>
            <w:vMerge w:val="restart"/>
          </w:tcPr>
          <w:p w:rsidR="004613BC" w:rsidRPr="00366093" w:rsidRDefault="004613BC" w:rsidP="004E4E91">
            <w:pPr>
              <w:rPr>
                <w:rFonts w:ascii="Times New Roman" w:eastAsia="Calibri" w:hAnsi="Times New Roman" w:cs="Times New Roman"/>
                <w:b/>
                <w:bCs/>
              </w:rPr>
            </w:pPr>
            <w:r w:rsidRPr="00366093">
              <w:rPr>
                <w:rFonts w:ascii="Times New Roman" w:hAnsi="Times New Roman" w:cs="Times New Roman"/>
              </w:rPr>
              <w:t>Тема 2.1. Общие правила оказания первой помощи</w:t>
            </w:r>
          </w:p>
        </w:tc>
        <w:tc>
          <w:tcPr>
            <w:tcW w:w="2493" w:type="pct"/>
          </w:tcPr>
          <w:p w:rsidR="004613BC" w:rsidRPr="00366093" w:rsidRDefault="004613BC" w:rsidP="004E4E91">
            <w:pPr>
              <w:jc w:val="both"/>
              <w:rPr>
                <w:rFonts w:ascii="Times New Roman" w:eastAsia="Calibri" w:hAnsi="Times New Roman" w:cs="Times New Roman"/>
              </w:rPr>
            </w:pPr>
            <w:r w:rsidRPr="00366093">
              <w:rPr>
                <w:rFonts w:ascii="Times New Roman" w:eastAsia="Calibri" w:hAnsi="Times New Roman" w:cs="Times New Roman"/>
                <w:b/>
                <w:bCs/>
              </w:rPr>
              <w:t>Содержание учебного материала</w:t>
            </w:r>
          </w:p>
        </w:tc>
        <w:tc>
          <w:tcPr>
            <w:tcW w:w="848" w:type="pct"/>
            <w:vAlign w:val="center"/>
          </w:tcPr>
          <w:p w:rsidR="004613BC" w:rsidRPr="00366093" w:rsidRDefault="004613BC" w:rsidP="004E4E91">
            <w:pPr>
              <w:jc w:val="center"/>
              <w:rPr>
                <w:rFonts w:ascii="Times New Roman" w:eastAsia="Calibri" w:hAnsi="Times New Roman" w:cs="Times New Roman"/>
              </w:rPr>
            </w:pPr>
            <w:r w:rsidRPr="00366093">
              <w:rPr>
                <w:rFonts w:ascii="Times New Roman" w:eastAsia="Calibri" w:hAnsi="Times New Roman" w:cs="Times New Roman"/>
                <w:lang w:val="en-US"/>
              </w:rPr>
              <w:t>20/8</w:t>
            </w:r>
          </w:p>
        </w:tc>
        <w:tc>
          <w:tcPr>
            <w:tcW w:w="872" w:type="pct"/>
            <w:vMerge w:val="restart"/>
            <w:vAlign w:val="center"/>
          </w:tcPr>
          <w:p w:rsidR="004613BC" w:rsidRPr="00366093" w:rsidRDefault="004613BC" w:rsidP="004E4E91">
            <w:pPr>
              <w:suppressAutoHyphens/>
              <w:jc w:val="center"/>
              <w:rPr>
                <w:rFonts w:ascii="Times New Roman" w:eastAsia="Calibri" w:hAnsi="Times New Roman" w:cs="Times New Roman"/>
              </w:rPr>
            </w:pPr>
            <w:r w:rsidRPr="00366093">
              <w:rPr>
                <w:rFonts w:ascii="Times New Roman" w:eastAsia="Calibri" w:hAnsi="Times New Roman" w:cs="Times New Roman"/>
              </w:rPr>
              <w:t>ОК 01</w:t>
            </w:r>
          </w:p>
          <w:p w:rsidR="004613BC" w:rsidRPr="00366093" w:rsidRDefault="004613BC" w:rsidP="004E4E91">
            <w:pPr>
              <w:suppressAutoHyphens/>
              <w:jc w:val="center"/>
              <w:rPr>
                <w:rFonts w:ascii="Times New Roman" w:eastAsia="Calibri" w:hAnsi="Times New Roman" w:cs="Times New Roman"/>
              </w:rPr>
            </w:pPr>
            <w:r w:rsidRPr="00366093">
              <w:rPr>
                <w:rFonts w:ascii="Times New Roman" w:eastAsia="Calibri" w:hAnsi="Times New Roman" w:cs="Times New Roman"/>
              </w:rPr>
              <w:t>ОК 02</w:t>
            </w:r>
          </w:p>
          <w:p w:rsidR="004613BC" w:rsidRPr="00366093" w:rsidRDefault="004613BC" w:rsidP="004E4E91">
            <w:pPr>
              <w:suppressAutoHyphens/>
              <w:jc w:val="center"/>
              <w:rPr>
                <w:rFonts w:ascii="Times New Roman" w:eastAsia="Calibri" w:hAnsi="Times New Roman" w:cs="Times New Roman"/>
              </w:rPr>
            </w:pPr>
            <w:r w:rsidRPr="00366093">
              <w:rPr>
                <w:rFonts w:ascii="Times New Roman" w:eastAsia="Calibri" w:hAnsi="Times New Roman" w:cs="Times New Roman"/>
              </w:rPr>
              <w:t>ОК 04</w:t>
            </w:r>
          </w:p>
          <w:p w:rsidR="004613BC" w:rsidRPr="00366093" w:rsidRDefault="004613BC" w:rsidP="004E4E91">
            <w:pPr>
              <w:suppressAutoHyphens/>
              <w:jc w:val="center"/>
              <w:rPr>
                <w:rFonts w:ascii="Times New Roman" w:eastAsia="Calibri" w:hAnsi="Times New Roman" w:cs="Times New Roman"/>
              </w:rPr>
            </w:pPr>
            <w:r w:rsidRPr="00366093">
              <w:rPr>
                <w:rFonts w:ascii="Times New Roman" w:eastAsia="Calibri" w:hAnsi="Times New Roman" w:cs="Times New Roman"/>
              </w:rPr>
              <w:t>ОК 07</w:t>
            </w:r>
          </w:p>
          <w:p w:rsidR="004613BC" w:rsidRPr="00366093" w:rsidRDefault="004613BC" w:rsidP="004E4E91">
            <w:pPr>
              <w:tabs>
                <w:tab w:val="left" w:pos="720"/>
              </w:tabs>
              <w:suppressAutoHyphens/>
              <w:jc w:val="center"/>
              <w:rPr>
                <w:rFonts w:ascii="Times New Roman" w:eastAsia="Calibri" w:hAnsi="Times New Roman" w:cs="Times New Roman"/>
              </w:rPr>
            </w:pPr>
            <w:r w:rsidRPr="00366093">
              <w:rPr>
                <w:rFonts w:ascii="Times New Roman" w:eastAsia="Calibri" w:hAnsi="Times New Roman" w:cs="Times New Roman"/>
              </w:rPr>
              <w:t>ПК 2.2</w:t>
            </w:r>
          </w:p>
          <w:p w:rsidR="004613BC" w:rsidRPr="00366093" w:rsidRDefault="004613BC" w:rsidP="004E4E91">
            <w:pPr>
              <w:jc w:val="center"/>
              <w:rPr>
                <w:rFonts w:ascii="Times New Roman" w:eastAsia="Calibri" w:hAnsi="Times New Roman" w:cs="Times New Roman"/>
                <w:b/>
                <w:bCs/>
              </w:rPr>
            </w:pPr>
            <w:r w:rsidRPr="00366093">
              <w:rPr>
                <w:rFonts w:ascii="Times New Roman" w:eastAsia="Calibri" w:hAnsi="Times New Roman" w:cs="Times New Roman"/>
              </w:rPr>
              <w:t>ПК 3.2</w:t>
            </w:r>
          </w:p>
        </w:tc>
      </w:tr>
      <w:tr w:rsidR="004613BC" w:rsidRPr="00366093" w:rsidTr="004E4E91">
        <w:trPr>
          <w:trHeight w:val="20"/>
        </w:trPr>
        <w:tc>
          <w:tcPr>
            <w:tcW w:w="787" w:type="pct"/>
            <w:vMerge/>
          </w:tcPr>
          <w:p w:rsidR="004613BC" w:rsidRPr="00366093" w:rsidRDefault="004613BC" w:rsidP="004E4E91">
            <w:pPr>
              <w:rPr>
                <w:rFonts w:ascii="Times New Roman" w:eastAsia="Calibri" w:hAnsi="Times New Roman" w:cs="Times New Roman"/>
                <w:b/>
                <w:bCs/>
              </w:rPr>
            </w:pPr>
          </w:p>
        </w:tc>
        <w:tc>
          <w:tcPr>
            <w:tcW w:w="2493" w:type="pct"/>
          </w:tcPr>
          <w:p w:rsidR="004613BC" w:rsidRPr="00366093" w:rsidRDefault="004613BC" w:rsidP="004E4E91">
            <w:pPr>
              <w:ind w:firstLine="290"/>
              <w:jc w:val="both"/>
              <w:rPr>
                <w:rFonts w:ascii="Times New Roman" w:eastAsia="Calibri" w:hAnsi="Times New Roman" w:cs="Times New Roman"/>
                <w:bCs/>
              </w:rPr>
            </w:pPr>
            <w:r w:rsidRPr="00366093">
              <w:rPr>
                <w:rFonts w:ascii="Times New Roman" w:hAnsi="Times New Roman" w:cs="Times New Roman"/>
              </w:rPr>
              <w:t>Оценка состояния пострадавшего. Общая характеристика поражений организма человека от воздействия опасных факторов. Общие правила и порядок оказания первой медицинской помощи. Первая доврачебная помощь при различных повреждениях и состояниях организма. Транспортная иммобилизация и транспортирование пострадавших при различных повреждениях</w:t>
            </w:r>
          </w:p>
        </w:tc>
        <w:tc>
          <w:tcPr>
            <w:tcW w:w="848" w:type="pct"/>
            <w:vAlign w:val="center"/>
          </w:tcPr>
          <w:p w:rsidR="004613BC" w:rsidRPr="00366093" w:rsidRDefault="004613BC" w:rsidP="004E4E91">
            <w:pPr>
              <w:jc w:val="center"/>
              <w:rPr>
                <w:rFonts w:ascii="Times New Roman" w:eastAsia="Calibri" w:hAnsi="Times New Roman" w:cs="Times New Roman"/>
                <w:lang w:val="en-US"/>
              </w:rPr>
            </w:pPr>
            <w:r w:rsidRPr="00366093">
              <w:rPr>
                <w:rFonts w:ascii="Times New Roman" w:eastAsia="Calibri" w:hAnsi="Times New Roman" w:cs="Times New Roman"/>
                <w:lang w:val="en-US"/>
              </w:rPr>
              <w:t>12</w:t>
            </w:r>
          </w:p>
        </w:tc>
        <w:tc>
          <w:tcPr>
            <w:tcW w:w="872" w:type="pct"/>
            <w:vMerge/>
          </w:tcPr>
          <w:p w:rsidR="004613BC" w:rsidRPr="00366093" w:rsidRDefault="004613BC" w:rsidP="004E4E91">
            <w:pPr>
              <w:rPr>
                <w:rFonts w:ascii="Times New Roman" w:eastAsia="Calibri" w:hAnsi="Times New Roman" w:cs="Times New Roman"/>
                <w:b/>
                <w:bCs/>
              </w:rPr>
            </w:pPr>
          </w:p>
        </w:tc>
      </w:tr>
      <w:tr w:rsidR="004613BC" w:rsidRPr="00366093" w:rsidTr="004E4E91">
        <w:trPr>
          <w:trHeight w:val="20"/>
        </w:trPr>
        <w:tc>
          <w:tcPr>
            <w:tcW w:w="787" w:type="pct"/>
            <w:vMerge/>
          </w:tcPr>
          <w:p w:rsidR="004613BC" w:rsidRPr="00366093" w:rsidRDefault="004613BC" w:rsidP="004E4E91">
            <w:pPr>
              <w:rPr>
                <w:rFonts w:ascii="Times New Roman" w:eastAsia="Calibri" w:hAnsi="Times New Roman" w:cs="Times New Roman"/>
                <w:b/>
                <w:bCs/>
              </w:rPr>
            </w:pPr>
          </w:p>
        </w:tc>
        <w:tc>
          <w:tcPr>
            <w:tcW w:w="2493" w:type="pct"/>
          </w:tcPr>
          <w:p w:rsidR="004613BC" w:rsidRPr="00366093" w:rsidRDefault="004613BC" w:rsidP="004E4E91">
            <w:pPr>
              <w:jc w:val="both"/>
              <w:rPr>
                <w:rFonts w:ascii="Times New Roman" w:eastAsia="Calibri" w:hAnsi="Times New Roman" w:cs="Times New Roman"/>
                <w:b/>
                <w:bCs/>
              </w:rPr>
            </w:pPr>
            <w:r w:rsidRPr="00366093">
              <w:rPr>
                <w:rFonts w:ascii="Times New Roman" w:eastAsia="Calibri" w:hAnsi="Times New Roman" w:cs="Times New Roman"/>
                <w:b/>
                <w:bCs/>
              </w:rPr>
              <w:t>В том числе практических занятий</w:t>
            </w:r>
          </w:p>
        </w:tc>
        <w:tc>
          <w:tcPr>
            <w:tcW w:w="848" w:type="pct"/>
            <w:vAlign w:val="center"/>
          </w:tcPr>
          <w:p w:rsidR="004613BC" w:rsidRPr="00366093" w:rsidRDefault="004613BC" w:rsidP="004E4E91">
            <w:pPr>
              <w:jc w:val="center"/>
              <w:rPr>
                <w:rFonts w:ascii="Times New Roman" w:eastAsia="Calibri" w:hAnsi="Times New Roman" w:cs="Times New Roman"/>
                <w:lang w:val="en-US"/>
              </w:rPr>
            </w:pPr>
            <w:r w:rsidRPr="00366093">
              <w:rPr>
                <w:rFonts w:ascii="Times New Roman" w:eastAsia="Calibri" w:hAnsi="Times New Roman" w:cs="Times New Roman"/>
                <w:lang w:val="en-US"/>
              </w:rPr>
              <w:t>8</w:t>
            </w:r>
          </w:p>
        </w:tc>
        <w:tc>
          <w:tcPr>
            <w:tcW w:w="872" w:type="pct"/>
            <w:vMerge/>
          </w:tcPr>
          <w:p w:rsidR="004613BC" w:rsidRPr="00366093" w:rsidRDefault="004613BC" w:rsidP="004E4E91">
            <w:pPr>
              <w:rPr>
                <w:rFonts w:ascii="Times New Roman" w:eastAsia="Calibri" w:hAnsi="Times New Roman" w:cs="Times New Roman"/>
                <w:b/>
                <w:bCs/>
              </w:rPr>
            </w:pPr>
          </w:p>
        </w:tc>
      </w:tr>
      <w:tr w:rsidR="004613BC" w:rsidRPr="00366093" w:rsidTr="004E4E91">
        <w:trPr>
          <w:trHeight w:val="20"/>
        </w:trPr>
        <w:tc>
          <w:tcPr>
            <w:tcW w:w="787" w:type="pct"/>
            <w:vMerge/>
          </w:tcPr>
          <w:p w:rsidR="004613BC" w:rsidRPr="00366093" w:rsidRDefault="004613BC" w:rsidP="004E4E91">
            <w:pPr>
              <w:rPr>
                <w:rFonts w:ascii="Times New Roman" w:eastAsia="Calibri" w:hAnsi="Times New Roman" w:cs="Times New Roman"/>
                <w:b/>
                <w:bCs/>
              </w:rPr>
            </w:pPr>
          </w:p>
        </w:tc>
        <w:tc>
          <w:tcPr>
            <w:tcW w:w="2493" w:type="pct"/>
          </w:tcPr>
          <w:p w:rsidR="004613BC" w:rsidRPr="00366093" w:rsidRDefault="004613BC" w:rsidP="004E4E91">
            <w:pPr>
              <w:jc w:val="both"/>
              <w:rPr>
                <w:rFonts w:ascii="Times New Roman" w:eastAsia="Calibri" w:hAnsi="Times New Roman" w:cs="Times New Roman"/>
                <w:b/>
                <w:bCs/>
              </w:rPr>
            </w:pPr>
            <w:r w:rsidRPr="00366093">
              <w:rPr>
                <w:rFonts w:ascii="Times New Roman" w:hAnsi="Times New Roman" w:cs="Times New Roman"/>
              </w:rPr>
              <w:t>Общие принципы оказания первой медико-санитарной помощи. Методы доврачебной реанимации</w:t>
            </w:r>
          </w:p>
        </w:tc>
        <w:tc>
          <w:tcPr>
            <w:tcW w:w="848" w:type="pct"/>
            <w:vAlign w:val="center"/>
          </w:tcPr>
          <w:p w:rsidR="004613BC" w:rsidRPr="00366093" w:rsidRDefault="004613BC" w:rsidP="004E4E91">
            <w:pPr>
              <w:jc w:val="center"/>
              <w:rPr>
                <w:rFonts w:ascii="Times New Roman" w:eastAsia="Calibri" w:hAnsi="Times New Roman" w:cs="Times New Roman"/>
                <w:lang w:val="en-US"/>
              </w:rPr>
            </w:pPr>
            <w:r w:rsidRPr="00366093">
              <w:rPr>
                <w:rFonts w:ascii="Times New Roman" w:eastAsia="Calibri" w:hAnsi="Times New Roman" w:cs="Times New Roman"/>
                <w:lang w:val="en-US"/>
              </w:rPr>
              <w:t>1</w:t>
            </w:r>
          </w:p>
        </w:tc>
        <w:tc>
          <w:tcPr>
            <w:tcW w:w="872" w:type="pct"/>
            <w:vMerge/>
          </w:tcPr>
          <w:p w:rsidR="004613BC" w:rsidRPr="00366093" w:rsidRDefault="004613BC" w:rsidP="004E4E91">
            <w:pPr>
              <w:rPr>
                <w:rFonts w:ascii="Times New Roman" w:eastAsia="Calibri" w:hAnsi="Times New Roman" w:cs="Times New Roman"/>
                <w:b/>
                <w:bCs/>
              </w:rPr>
            </w:pPr>
          </w:p>
        </w:tc>
      </w:tr>
      <w:tr w:rsidR="004613BC" w:rsidRPr="00366093" w:rsidTr="004E4E91">
        <w:trPr>
          <w:trHeight w:val="20"/>
        </w:trPr>
        <w:tc>
          <w:tcPr>
            <w:tcW w:w="787" w:type="pct"/>
            <w:vMerge/>
          </w:tcPr>
          <w:p w:rsidR="004613BC" w:rsidRPr="00366093" w:rsidRDefault="004613BC" w:rsidP="004E4E91">
            <w:pPr>
              <w:rPr>
                <w:rFonts w:ascii="Times New Roman" w:eastAsia="Calibri" w:hAnsi="Times New Roman" w:cs="Times New Roman"/>
                <w:b/>
                <w:bCs/>
              </w:rPr>
            </w:pPr>
          </w:p>
        </w:tc>
        <w:tc>
          <w:tcPr>
            <w:tcW w:w="2493" w:type="pct"/>
          </w:tcPr>
          <w:p w:rsidR="004613BC" w:rsidRPr="00366093" w:rsidRDefault="004613BC" w:rsidP="004E4E91">
            <w:pPr>
              <w:jc w:val="both"/>
              <w:rPr>
                <w:rFonts w:ascii="Times New Roman" w:eastAsia="Calibri" w:hAnsi="Times New Roman" w:cs="Times New Roman"/>
                <w:b/>
                <w:bCs/>
              </w:rPr>
            </w:pPr>
            <w:r w:rsidRPr="00366093">
              <w:rPr>
                <w:rFonts w:ascii="Times New Roman" w:hAnsi="Times New Roman" w:cs="Times New Roman"/>
              </w:rPr>
              <w:t>Первая помощь при отсутствии сознания, при остановке дыхания и отсутствии кровообращения (остановке сердца)</w:t>
            </w:r>
          </w:p>
        </w:tc>
        <w:tc>
          <w:tcPr>
            <w:tcW w:w="848" w:type="pct"/>
            <w:vAlign w:val="center"/>
          </w:tcPr>
          <w:p w:rsidR="004613BC" w:rsidRPr="00366093" w:rsidRDefault="004613BC" w:rsidP="004E4E91">
            <w:pPr>
              <w:jc w:val="center"/>
              <w:rPr>
                <w:rFonts w:ascii="Times New Roman" w:eastAsia="Calibri" w:hAnsi="Times New Roman" w:cs="Times New Roman"/>
                <w:lang w:val="en-US"/>
              </w:rPr>
            </w:pPr>
            <w:r w:rsidRPr="00366093">
              <w:rPr>
                <w:rFonts w:ascii="Times New Roman" w:eastAsia="Calibri" w:hAnsi="Times New Roman" w:cs="Times New Roman"/>
                <w:lang w:val="en-US"/>
              </w:rPr>
              <w:t>2</w:t>
            </w:r>
          </w:p>
        </w:tc>
        <w:tc>
          <w:tcPr>
            <w:tcW w:w="872" w:type="pct"/>
            <w:vMerge/>
          </w:tcPr>
          <w:p w:rsidR="004613BC" w:rsidRPr="00366093" w:rsidRDefault="004613BC" w:rsidP="004E4E91">
            <w:pPr>
              <w:rPr>
                <w:rFonts w:ascii="Times New Roman" w:eastAsia="Calibri" w:hAnsi="Times New Roman" w:cs="Times New Roman"/>
                <w:b/>
                <w:bCs/>
              </w:rPr>
            </w:pPr>
          </w:p>
        </w:tc>
      </w:tr>
      <w:tr w:rsidR="004613BC" w:rsidRPr="00366093" w:rsidTr="004E4E91">
        <w:trPr>
          <w:trHeight w:val="20"/>
        </w:trPr>
        <w:tc>
          <w:tcPr>
            <w:tcW w:w="787" w:type="pct"/>
            <w:vMerge/>
          </w:tcPr>
          <w:p w:rsidR="004613BC" w:rsidRPr="00366093" w:rsidRDefault="004613BC" w:rsidP="004E4E91">
            <w:pPr>
              <w:rPr>
                <w:rFonts w:ascii="Times New Roman" w:eastAsia="Calibri" w:hAnsi="Times New Roman" w:cs="Times New Roman"/>
                <w:b/>
                <w:bCs/>
              </w:rPr>
            </w:pPr>
          </w:p>
        </w:tc>
        <w:tc>
          <w:tcPr>
            <w:tcW w:w="2493" w:type="pct"/>
          </w:tcPr>
          <w:p w:rsidR="004613BC" w:rsidRPr="00366093" w:rsidRDefault="004613BC" w:rsidP="004E4E91">
            <w:pPr>
              <w:jc w:val="both"/>
              <w:rPr>
                <w:rFonts w:ascii="Times New Roman" w:eastAsia="Calibri" w:hAnsi="Times New Roman" w:cs="Times New Roman"/>
                <w:b/>
                <w:bCs/>
              </w:rPr>
            </w:pPr>
            <w:r w:rsidRPr="00366093">
              <w:rPr>
                <w:rFonts w:ascii="Times New Roman" w:hAnsi="Times New Roman" w:cs="Times New Roman"/>
              </w:rPr>
              <w:t xml:space="preserve">Первая помощь при наружных кровотечениях, при травмах различных </w:t>
            </w:r>
            <w:r w:rsidRPr="00366093">
              <w:rPr>
                <w:rFonts w:ascii="Times New Roman" w:hAnsi="Times New Roman" w:cs="Times New Roman"/>
              </w:rPr>
              <w:lastRenderedPageBreak/>
              <w:t>областей тела</w:t>
            </w:r>
          </w:p>
        </w:tc>
        <w:tc>
          <w:tcPr>
            <w:tcW w:w="848" w:type="pct"/>
            <w:vAlign w:val="center"/>
          </w:tcPr>
          <w:p w:rsidR="004613BC" w:rsidRPr="00366093" w:rsidRDefault="004613BC" w:rsidP="004E4E91">
            <w:pPr>
              <w:jc w:val="center"/>
              <w:rPr>
                <w:rFonts w:ascii="Times New Roman" w:eastAsia="Calibri" w:hAnsi="Times New Roman" w:cs="Times New Roman"/>
                <w:lang w:val="en-US"/>
              </w:rPr>
            </w:pPr>
            <w:r w:rsidRPr="00366093">
              <w:rPr>
                <w:rFonts w:ascii="Times New Roman" w:eastAsia="Calibri" w:hAnsi="Times New Roman" w:cs="Times New Roman"/>
                <w:lang w:val="en-US"/>
              </w:rPr>
              <w:lastRenderedPageBreak/>
              <w:t>2</w:t>
            </w:r>
          </w:p>
        </w:tc>
        <w:tc>
          <w:tcPr>
            <w:tcW w:w="872" w:type="pct"/>
            <w:vMerge/>
          </w:tcPr>
          <w:p w:rsidR="004613BC" w:rsidRPr="00366093" w:rsidRDefault="004613BC" w:rsidP="004E4E91">
            <w:pPr>
              <w:rPr>
                <w:rFonts w:ascii="Times New Roman" w:eastAsia="Calibri" w:hAnsi="Times New Roman" w:cs="Times New Roman"/>
                <w:b/>
                <w:bCs/>
              </w:rPr>
            </w:pPr>
          </w:p>
        </w:tc>
      </w:tr>
      <w:tr w:rsidR="004613BC" w:rsidRPr="00366093" w:rsidTr="004E4E91">
        <w:trPr>
          <w:trHeight w:val="20"/>
        </w:trPr>
        <w:tc>
          <w:tcPr>
            <w:tcW w:w="787" w:type="pct"/>
            <w:vMerge/>
          </w:tcPr>
          <w:p w:rsidR="004613BC" w:rsidRPr="00366093" w:rsidRDefault="004613BC" w:rsidP="004E4E91">
            <w:pPr>
              <w:rPr>
                <w:rFonts w:ascii="Times New Roman" w:eastAsia="Calibri" w:hAnsi="Times New Roman" w:cs="Times New Roman"/>
                <w:b/>
                <w:bCs/>
              </w:rPr>
            </w:pPr>
          </w:p>
        </w:tc>
        <w:tc>
          <w:tcPr>
            <w:tcW w:w="2493" w:type="pct"/>
          </w:tcPr>
          <w:p w:rsidR="004613BC" w:rsidRPr="00366093" w:rsidRDefault="004613BC" w:rsidP="004E4E91">
            <w:pPr>
              <w:jc w:val="both"/>
              <w:rPr>
                <w:rFonts w:ascii="Times New Roman" w:eastAsia="Calibri" w:hAnsi="Times New Roman" w:cs="Times New Roman"/>
                <w:b/>
                <w:bCs/>
              </w:rPr>
            </w:pPr>
            <w:r w:rsidRPr="00366093">
              <w:rPr>
                <w:rFonts w:ascii="Times New Roman" w:hAnsi="Times New Roman" w:cs="Times New Roman"/>
              </w:rPr>
              <w:t>Первая помощь при ожогах и воздействии высоких температур, при воздействии низких температур</w:t>
            </w:r>
          </w:p>
        </w:tc>
        <w:tc>
          <w:tcPr>
            <w:tcW w:w="848" w:type="pct"/>
            <w:vAlign w:val="center"/>
          </w:tcPr>
          <w:p w:rsidR="004613BC" w:rsidRPr="00366093" w:rsidRDefault="004613BC" w:rsidP="004E4E91">
            <w:pPr>
              <w:jc w:val="center"/>
              <w:rPr>
                <w:rFonts w:ascii="Times New Roman" w:eastAsia="Calibri" w:hAnsi="Times New Roman" w:cs="Times New Roman"/>
                <w:lang w:val="en-US"/>
              </w:rPr>
            </w:pPr>
            <w:r w:rsidRPr="00366093">
              <w:rPr>
                <w:rFonts w:ascii="Times New Roman" w:eastAsia="Calibri" w:hAnsi="Times New Roman" w:cs="Times New Roman"/>
                <w:lang w:val="en-US"/>
              </w:rPr>
              <w:t>2</w:t>
            </w:r>
          </w:p>
        </w:tc>
        <w:tc>
          <w:tcPr>
            <w:tcW w:w="872" w:type="pct"/>
            <w:vMerge/>
          </w:tcPr>
          <w:p w:rsidR="004613BC" w:rsidRPr="00366093" w:rsidRDefault="004613BC" w:rsidP="004E4E91">
            <w:pPr>
              <w:rPr>
                <w:rFonts w:ascii="Times New Roman" w:eastAsia="Calibri" w:hAnsi="Times New Roman" w:cs="Times New Roman"/>
                <w:b/>
                <w:bCs/>
              </w:rPr>
            </w:pPr>
          </w:p>
        </w:tc>
      </w:tr>
      <w:tr w:rsidR="004613BC" w:rsidRPr="00366093" w:rsidTr="004E4E91">
        <w:trPr>
          <w:trHeight w:val="20"/>
        </w:trPr>
        <w:tc>
          <w:tcPr>
            <w:tcW w:w="787" w:type="pct"/>
            <w:vMerge/>
          </w:tcPr>
          <w:p w:rsidR="004613BC" w:rsidRPr="00366093" w:rsidRDefault="004613BC" w:rsidP="004E4E91">
            <w:pPr>
              <w:rPr>
                <w:rFonts w:ascii="Times New Roman" w:eastAsia="Calibri" w:hAnsi="Times New Roman" w:cs="Times New Roman"/>
                <w:b/>
                <w:bCs/>
              </w:rPr>
            </w:pPr>
          </w:p>
        </w:tc>
        <w:tc>
          <w:tcPr>
            <w:tcW w:w="2493" w:type="pct"/>
          </w:tcPr>
          <w:p w:rsidR="004613BC" w:rsidRPr="00366093" w:rsidRDefault="004613BC" w:rsidP="004E4E91">
            <w:pPr>
              <w:jc w:val="both"/>
              <w:rPr>
                <w:rFonts w:ascii="Times New Roman" w:hAnsi="Times New Roman" w:cs="Times New Roman"/>
              </w:rPr>
            </w:pPr>
            <w:r w:rsidRPr="00366093">
              <w:rPr>
                <w:rFonts w:ascii="Times New Roman" w:hAnsi="Times New Roman" w:cs="Times New Roman"/>
              </w:rPr>
              <w:t>Первая помощь при попадании инородных тел в верхние дыхательные пути, при отравлениях</w:t>
            </w:r>
          </w:p>
        </w:tc>
        <w:tc>
          <w:tcPr>
            <w:tcW w:w="848" w:type="pct"/>
            <w:vAlign w:val="center"/>
          </w:tcPr>
          <w:p w:rsidR="004613BC" w:rsidRPr="00366093" w:rsidRDefault="004613BC" w:rsidP="004E4E91">
            <w:pPr>
              <w:jc w:val="center"/>
              <w:rPr>
                <w:rFonts w:ascii="Times New Roman" w:eastAsia="Calibri" w:hAnsi="Times New Roman" w:cs="Times New Roman"/>
                <w:lang w:val="en-US"/>
              </w:rPr>
            </w:pPr>
            <w:r w:rsidRPr="00366093">
              <w:rPr>
                <w:rFonts w:ascii="Times New Roman" w:eastAsia="Calibri" w:hAnsi="Times New Roman" w:cs="Times New Roman"/>
                <w:lang w:val="en-US"/>
              </w:rPr>
              <w:t>1</w:t>
            </w:r>
          </w:p>
        </w:tc>
        <w:tc>
          <w:tcPr>
            <w:tcW w:w="872" w:type="pct"/>
            <w:vMerge/>
          </w:tcPr>
          <w:p w:rsidR="004613BC" w:rsidRPr="00366093" w:rsidRDefault="004613BC" w:rsidP="004E4E91">
            <w:pPr>
              <w:rPr>
                <w:rFonts w:ascii="Times New Roman" w:eastAsia="Calibri" w:hAnsi="Times New Roman" w:cs="Times New Roman"/>
                <w:b/>
                <w:bCs/>
              </w:rPr>
            </w:pPr>
          </w:p>
        </w:tc>
      </w:tr>
      <w:tr w:rsidR="004613BC" w:rsidRPr="00366093" w:rsidTr="004E4E91">
        <w:trPr>
          <w:trHeight w:val="20"/>
        </w:trPr>
        <w:tc>
          <w:tcPr>
            <w:tcW w:w="787" w:type="pct"/>
            <w:vMerge w:val="restart"/>
          </w:tcPr>
          <w:p w:rsidR="004613BC" w:rsidRPr="00366093" w:rsidRDefault="004613BC" w:rsidP="004E4E91">
            <w:pPr>
              <w:rPr>
                <w:rFonts w:ascii="Times New Roman" w:eastAsia="Calibri" w:hAnsi="Times New Roman" w:cs="Times New Roman"/>
                <w:b/>
                <w:bCs/>
              </w:rPr>
            </w:pPr>
            <w:r w:rsidRPr="00366093">
              <w:rPr>
                <w:rFonts w:ascii="Times New Roman" w:hAnsi="Times New Roman" w:cs="Times New Roman"/>
              </w:rPr>
              <w:t>Тема 2.2. Профилактика инфекционных заболеваний</w:t>
            </w:r>
          </w:p>
        </w:tc>
        <w:tc>
          <w:tcPr>
            <w:tcW w:w="2493" w:type="pct"/>
          </w:tcPr>
          <w:p w:rsidR="004613BC" w:rsidRPr="00366093" w:rsidRDefault="004613BC" w:rsidP="004E4E91">
            <w:pPr>
              <w:jc w:val="both"/>
              <w:rPr>
                <w:rFonts w:ascii="Times New Roman" w:eastAsia="Calibri" w:hAnsi="Times New Roman" w:cs="Times New Roman"/>
              </w:rPr>
            </w:pPr>
            <w:r w:rsidRPr="00366093">
              <w:rPr>
                <w:rFonts w:ascii="Times New Roman" w:eastAsia="Calibri" w:hAnsi="Times New Roman" w:cs="Times New Roman"/>
                <w:b/>
                <w:bCs/>
              </w:rPr>
              <w:t>Содержание учебного материала</w:t>
            </w:r>
          </w:p>
        </w:tc>
        <w:tc>
          <w:tcPr>
            <w:tcW w:w="848" w:type="pct"/>
            <w:vAlign w:val="center"/>
          </w:tcPr>
          <w:p w:rsidR="004613BC" w:rsidRPr="00366093" w:rsidRDefault="004613BC" w:rsidP="004E4E91">
            <w:pPr>
              <w:jc w:val="center"/>
              <w:rPr>
                <w:rFonts w:ascii="Times New Roman" w:eastAsia="Calibri" w:hAnsi="Times New Roman" w:cs="Times New Roman"/>
              </w:rPr>
            </w:pPr>
            <w:r w:rsidRPr="00366093">
              <w:rPr>
                <w:rFonts w:ascii="Times New Roman" w:eastAsia="Calibri" w:hAnsi="Times New Roman" w:cs="Times New Roman"/>
                <w:lang w:val="en-US"/>
              </w:rPr>
              <w:t>14/2</w:t>
            </w:r>
          </w:p>
        </w:tc>
        <w:tc>
          <w:tcPr>
            <w:tcW w:w="872" w:type="pct"/>
            <w:vMerge w:val="restart"/>
            <w:vAlign w:val="center"/>
          </w:tcPr>
          <w:p w:rsidR="004613BC" w:rsidRPr="00366093" w:rsidRDefault="004613BC" w:rsidP="004E4E91">
            <w:pPr>
              <w:suppressAutoHyphens/>
              <w:jc w:val="center"/>
              <w:rPr>
                <w:rFonts w:ascii="Times New Roman" w:eastAsia="Calibri" w:hAnsi="Times New Roman" w:cs="Times New Roman"/>
              </w:rPr>
            </w:pPr>
            <w:r w:rsidRPr="00366093">
              <w:rPr>
                <w:rFonts w:ascii="Times New Roman" w:eastAsia="Calibri" w:hAnsi="Times New Roman" w:cs="Times New Roman"/>
              </w:rPr>
              <w:t>ОК 01</w:t>
            </w:r>
          </w:p>
          <w:p w:rsidR="004613BC" w:rsidRPr="00366093" w:rsidRDefault="004613BC" w:rsidP="004E4E91">
            <w:pPr>
              <w:suppressAutoHyphens/>
              <w:jc w:val="center"/>
              <w:rPr>
                <w:rFonts w:ascii="Times New Roman" w:eastAsia="Calibri" w:hAnsi="Times New Roman" w:cs="Times New Roman"/>
              </w:rPr>
            </w:pPr>
            <w:r w:rsidRPr="00366093">
              <w:rPr>
                <w:rFonts w:ascii="Times New Roman" w:eastAsia="Calibri" w:hAnsi="Times New Roman" w:cs="Times New Roman"/>
              </w:rPr>
              <w:t>ОК 02</w:t>
            </w:r>
          </w:p>
          <w:p w:rsidR="004613BC" w:rsidRPr="00366093" w:rsidRDefault="004613BC" w:rsidP="004E4E91">
            <w:pPr>
              <w:suppressAutoHyphens/>
              <w:jc w:val="center"/>
              <w:rPr>
                <w:rFonts w:ascii="Times New Roman" w:eastAsia="Calibri" w:hAnsi="Times New Roman" w:cs="Times New Roman"/>
              </w:rPr>
            </w:pPr>
            <w:r w:rsidRPr="00366093">
              <w:rPr>
                <w:rFonts w:ascii="Times New Roman" w:eastAsia="Calibri" w:hAnsi="Times New Roman" w:cs="Times New Roman"/>
              </w:rPr>
              <w:t>ОК 04</w:t>
            </w:r>
          </w:p>
          <w:p w:rsidR="004613BC" w:rsidRPr="00366093" w:rsidRDefault="004613BC" w:rsidP="004E4E91">
            <w:pPr>
              <w:suppressAutoHyphens/>
              <w:jc w:val="center"/>
              <w:rPr>
                <w:rFonts w:ascii="Times New Roman" w:eastAsia="Calibri" w:hAnsi="Times New Roman" w:cs="Times New Roman"/>
              </w:rPr>
            </w:pPr>
            <w:r w:rsidRPr="00366093">
              <w:rPr>
                <w:rFonts w:ascii="Times New Roman" w:eastAsia="Calibri" w:hAnsi="Times New Roman" w:cs="Times New Roman"/>
              </w:rPr>
              <w:t>ОК 07</w:t>
            </w:r>
          </w:p>
          <w:p w:rsidR="004613BC" w:rsidRPr="00366093" w:rsidRDefault="004613BC" w:rsidP="004E4E91">
            <w:pPr>
              <w:tabs>
                <w:tab w:val="left" w:pos="720"/>
              </w:tabs>
              <w:suppressAutoHyphens/>
              <w:jc w:val="center"/>
              <w:rPr>
                <w:rFonts w:ascii="Times New Roman" w:eastAsia="Calibri" w:hAnsi="Times New Roman" w:cs="Times New Roman"/>
              </w:rPr>
            </w:pPr>
            <w:r w:rsidRPr="00366093">
              <w:rPr>
                <w:rFonts w:ascii="Times New Roman" w:eastAsia="Calibri" w:hAnsi="Times New Roman" w:cs="Times New Roman"/>
              </w:rPr>
              <w:t>ПК 2.2</w:t>
            </w:r>
          </w:p>
          <w:p w:rsidR="004613BC" w:rsidRPr="00366093" w:rsidRDefault="004613BC" w:rsidP="004E4E91">
            <w:pPr>
              <w:jc w:val="center"/>
              <w:rPr>
                <w:rFonts w:ascii="Times New Roman" w:eastAsia="Calibri" w:hAnsi="Times New Roman" w:cs="Times New Roman"/>
                <w:b/>
                <w:bCs/>
              </w:rPr>
            </w:pPr>
            <w:r w:rsidRPr="00366093">
              <w:rPr>
                <w:rFonts w:ascii="Times New Roman" w:eastAsia="Calibri" w:hAnsi="Times New Roman" w:cs="Times New Roman"/>
              </w:rPr>
              <w:t>ПК 3.2</w:t>
            </w:r>
          </w:p>
        </w:tc>
      </w:tr>
      <w:tr w:rsidR="004613BC" w:rsidRPr="00366093" w:rsidTr="004E4E91">
        <w:trPr>
          <w:trHeight w:val="20"/>
        </w:trPr>
        <w:tc>
          <w:tcPr>
            <w:tcW w:w="787" w:type="pct"/>
            <w:vMerge/>
          </w:tcPr>
          <w:p w:rsidR="004613BC" w:rsidRPr="00366093" w:rsidRDefault="004613BC" w:rsidP="004E4E91">
            <w:pPr>
              <w:rPr>
                <w:rFonts w:ascii="Times New Roman" w:eastAsia="Calibri" w:hAnsi="Times New Roman" w:cs="Times New Roman"/>
                <w:b/>
                <w:bCs/>
              </w:rPr>
            </w:pPr>
          </w:p>
        </w:tc>
        <w:tc>
          <w:tcPr>
            <w:tcW w:w="2493" w:type="pct"/>
          </w:tcPr>
          <w:p w:rsidR="004613BC" w:rsidRPr="00366093" w:rsidRDefault="004613BC" w:rsidP="004E4E91">
            <w:pPr>
              <w:jc w:val="both"/>
              <w:rPr>
                <w:rFonts w:ascii="Times New Roman" w:eastAsia="Calibri" w:hAnsi="Times New Roman" w:cs="Times New Roman"/>
                <w:bCs/>
              </w:rPr>
            </w:pPr>
            <w:r w:rsidRPr="00366093">
              <w:rPr>
                <w:rFonts w:ascii="Times New Roman" w:hAnsi="Times New Roman" w:cs="Times New Roman"/>
              </w:rPr>
              <w:t>Из истории инфекционных болезней. Классификация инфекционных заболеваний. Общие признаки инфекционных заболеваний. Естественный микробный фон кожи. Патогенные микроорганизмы. Бессимптомная латентная инфекция. Инфекционные заболевания и бациллоносительство. Периоды протекания инфекционных заболеваний. Воздушно-капельные инфекции. Желудочно-кишечные инфекции. Пищевые отравления бактериальными токсинами. Определение понятия «иммунитет». Виды и подвиды иммунитета. Антигены и антитела. Формы приобретенного иммунитета. Иммунитет и восприимчивость к инфекционным заболеваниям. Методы иммунопрофилактики. Общие принципы профилактики инфекционных заболеваний.</w:t>
            </w:r>
          </w:p>
        </w:tc>
        <w:tc>
          <w:tcPr>
            <w:tcW w:w="848" w:type="pct"/>
            <w:vAlign w:val="center"/>
          </w:tcPr>
          <w:p w:rsidR="004613BC" w:rsidRPr="00366093" w:rsidRDefault="004613BC" w:rsidP="004E4E91">
            <w:pPr>
              <w:jc w:val="center"/>
              <w:rPr>
                <w:rFonts w:ascii="Times New Roman" w:eastAsia="Calibri" w:hAnsi="Times New Roman" w:cs="Times New Roman"/>
                <w:lang w:val="en-US"/>
              </w:rPr>
            </w:pPr>
            <w:r w:rsidRPr="00366093">
              <w:rPr>
                <w:rFonts w:ascii="Times New Roman" w:eastAsia="Calibri" w:hAnsi="Times New Roman" w:cs="Times New Roman"/>
                <w:lang w:val="en-US"/>
              </w:rPr>
              <w:t>12</w:t>
            </w:r>
          </w:p>
        </w:tc>
        <w:tc>
          <w:tcPr>
            <w:tcW w:w="872" w:type="pct"/>
            <w:vMerge/>
          </w:tcPr>
          <w:p w:rsidR="004613BC" w:rsidRPr="00366093" w:rsidRDefault="004613BC" w:rsidP="004E4E91">
            <w:pPr>
              <w:rPr>
                <w:rFonts w:ascii="Times New Roman" w:eastAsia="Calibri" w:hAnsi="Times New Roman" w:cs="Times New Roman"/>
                <w:b/>
                <w:bCs/>
              </w:rPr>
            </w:pPr>
          </w:p>
        </w:tc>
      </w:tr>
      <w:tr w:rsidR="004613BC" w:rsidRPr="00366093" w:rsidTr="004E4E91">
        <w:trPr>
          <w:trHeight w:val="20"/>
        </w:trPr>
        <w:tc>
          <w:tcPr>
            <w:tcW w:w="787" w:type="pct"/>
            <w:vMerge/>
          </w:tcPr>
          <w:p w:rsidR="004613BC" w:rsidRPr="00366093" w:rsidRDefault="004613BC" w:rsidP="004E4E91">
            <w:pPr>
              <w:rPr>
                <w:rFonts w:ascii="Times New Roman" w:eastAsia="Calibri" w:hAnsi="Times New Roman" w:cs="Times New Roman"/>
                <w:b/>
                <w:bCs/>
              </w:rPr>
            </w:pPr>
          </w:p>
        </w:tc>
        <w:tc>
          <w:tcPr>
            <w:tcW w:w="2493" w:type="pct"/>
          </w:tcPr>
          <w:p w:rsidR="004613BC" w:rsidRPr="00366093" w:rsidRDefault="004613BC" w:rsidP="004E4E91">
            <w:pPr>
              <w:jc w:val="both"/>
              <w:rPr>
                <w:rFonts w:ascii="Times New Roman" w:eastAsia="Calibri" w:hAnsi="Times New Roman" w:cs="Times New Roman"/>
                <w:b/>
                <w:bCs/>
              </w:rPr>
            </w:pPr>
            <w:r w:rsidRPr="00366093">
              <w:rPr>
                <w:rFonts w:ascii="Times New Roman" w:eastAsia="Calibri" w:hAnsi="Times New Roman" w:cs="Times New Roman"/>
                <w:b/>
                <w:bCs/>
              </w:rPr>
              <w:t>В том числе практических занятий</w:t>
            </w:r>
          </w:p>
        </w:tc>
        <w:tc>
          <w:tcPr>
            <w:tcW w:w="848" w:type="pct"/>
            <w:vMerge w:val="restart"/>
            <w:vAlign w:val="center"/>
          </w:tcPr>
          <w:p w:rsidR="004613BC" w:rsidRPr="00366093" w:rsidRDefault="004613BC" w:rsidP="004E4E91">
            <w:pPr>
              <w:jc w:val="center"/>
              <w:rPr>
                <w:rFonts w:ascii="Times New Roman" w:eastAsia="Calibri" w:hAnsi="Times New Roman" w:cs="Times New Roman"/>
              </w:rPr>
            </w:pPr>
            <w:r w:rsidRPr="00366093">
              <w:rPr>
                <w:rFonts w:ascii="Times New Roman" w:eastAsia="Calibri" w:hAnsi="Times New Roman" w:cs="Times New Roman"/>
                <w:lang w:val="en-US"/>
              </w:rPr>
              <w:t>2</w:t>
            </w:r>
          </w:p>
        </w:tc>
        <w:tc>
          <w:tcPr>
            <w:tcW w:w="872" w:type="pct"/>
            <w:vMerge/>
          </w:tcPr>
          <w:p w:rsidR="004613BC" w:rsidRPr="00366093" w:rsidRDefault="004613BC" w:rsidP="004E4E91">
            <w:pPr>
              <w:rPr>
                <w:rFonts w:ascii="Times New Roman" w:eastAsia="Calibri" w:hAnsi="Times New Roman" w:cs="Times New Roman"/>
                <w:b/>
                <w:bCs/>
              </w:rPr>
            </w:pPr>
          </w:p>
        </w:tc>
      </w:tr>
      <w:tr w:rsidR="004613BC" w:rsidRPr="00366093" w:rsidTr="004E4E91">
        <w:trPr>
          <w:trHeight w:val="20"/>
        </w:trPr>
        <w:tc>
          <w:tcPr>
            <w:tcW w:w="787" w:type="pct"/>
            <w:vMerge/>
          </w:tcPr>
          <w:p w:rsidR="004613BC" w:rsidRPr="00366093" w:rsidRDefault="004613BC" w:rsidP="004E4E91">
            <w:pPr>
              <w:rPr>
                <w:rFonts w:ascii="Times New Roman" w:eastAsia="Calibri" w:hAnsi="Times New Roman" w:cs="Times New Roman"/>
                <w:b/>
                <w:bCs/>
              </w:rPr>
            </w:pPr>
          </w:p>
        </w:tc>
        <w:tc>
          <w:tcPr>
            <w:tcW w:w="2493" w:type="pct"/>
          </w:tcPr>
          <w:p w:rsidR="004613BC" w:rsidRPr="00366093" w:rsidRDefault="004613BC" w:rsidP="004E4E91">
            <w:pPr>
              <w:ind w:firstLine="290"/>
              <w:jc w:val="both"/>
              <w:rPr>
                <w:rFonts w:ascii="Times New Roman" w:hAnsi="Times New Roman" w:cs="Times New Roman"/>
              </w:rPr>
            </w:pPr>
            <w:r w:rsidRPr="00366093">
              <w:rPr>
                <w:rFonts w:ascii="Times New Roman" w:hAnsi="Times New Roman" w:cs="Times New Roman"/>
              </w:rPr>
              <w:t>Правила госпитализации инфекционных больных</w:t>
            </w:r>
          </w:p>
        </w:tc>
        <w:tc>
          <w:tcPr>
            <w:tcW w:w="848" w:type="pct"/>
            <w:vMerge/>
            <w:vAlign w:val="center"/>
          </w:tcPr>
          <w:p w:rsidR="004613BC" w:rsidRPr="00366093" w:rsidRDefault="004613BC" w:rsidP="004E4E91">
            <w:pPr>
              <w:jc w:val="center"/>
              <w:rPr>
                <w:rFonts w:ascii="Times New Roman" w:eastAsia="Calibri" w:hAnsi="Times New Roman" w:cs="Times New Roman"/>
                <w:lang w:val="en-US"/>
              </w:rPr>
            </w:pPr>
          </w:p>
        </w:tc>
        <w:tc>
          <w:tcPr>
            <w:tcW w:w="872" w:type="pct"/>
            <w:vMerge/>
          </w:tcPr>
          <w:p w:rsidR="004613BC" w:rsidRPr="00366093" w:rsidRDefault="004613BC" w:rsidP="004E4E91">
            <w:pPr>
              <w:rPr>
                <w:rFonts w:ascii="Times New Roman" w:eastAsia="Calibri" w:hAnsi="Times New Roman" w:cs="Times New Roman"/>
                <w:b/>
                <w:bCs/>
              </w:rPr>
            </w:pPr>
          </w:p>
        </w:tc>
      </w:tr>
      <w:tr w:rsidR="004613BC" w:rsidRPr="00366093" w:rsidTr="004E4E91">
        <w:trPr>
          <w:trHeight w:val="20"/>
        </w:trPr>
        <w:tc>
          <w:tcPr>
            <w:tcW w:w="787" w:type="pct"/>
            <w:vMerge w:val="restart"/>
          </w:tcPr>
          <w:p w:rsidR="004613BC" w:rsidRPr="00366093" w:rsidRDefault="004613BC" w:rsidP="004E4E91">
            <w:pPr>
              <w:rPr>
                <w:rFonts w:ascii="Times New Roman" w:eastAsia="Calibri" w:hAnsi="Times New Roman" w:cs="Times New Roman"/>
                <w:b/>
                <w:bCs/>
              </w:rPr>
            </w:pPr>
            <w:r w:rsidRPr="00366093">
              <w:rPr>
                <w:rFonts w:ascii="Times New Roman" w:hAnsi="Times New Roman" w:cs="Times New Roman"/>
              </w:rPr>
              <w:t>Тема 2.3. Обеспечение здорового образа жизни</w:t>
            </w:r>
          </w:p>
        </w:tc>
        <w:tc>
          <w:tcPr>
            <w:tcW w:w="2493" w:type="pct"/>
          </w:tcPr>
          <w:p w:rsidR="004613BC" w:rsidRPr="00366093" w:rsidRDefault="004613BC" w:rsidP="004E4E91">
            <w:pPr>
              <w:jc w:val="both"/>
              <w:rPr>
                <w:rFonts w:ascii="Times New Roman" w:eastAsia="Calibri" w:hAnsi="Times New Roman" w:cs="Times New Roman"/>
              </w:rPr>
            </w:pPr>
            <w:r w:rsidRPr="00366093">
              <w:rPr>
                <w:rFonts w:ascii="Times New Roman" w:eastAsia="Calibri" w:hAnsi="Times New Roman" w:cs="Times New Roman"/>
                <w:b/>
                <w:bCs/>
              </w:rPr>
              <w:t>Содержание учебного материала</w:t>
            </w:r>
          </w:p>
        </w:tc>
        <w:tc>
          <w:tcPr>
            <w:tcW w:w="848" w:type="pct"/>
            <w:vAlign w:val="center"/>
          </w:tcPr>
          <w:p w:rsidR="004613BC" w:rsidRPr="00366093" w:rsidRDefault="004613BC" w:rsidP="004E4E91">
            <w:pPr>
              <w:jc w:val="center"/>
              <w:rPr>
                <w:rFonts w:ascii="Times New Roman" w:eastAsia="Calibri" w:hAnsi="Times New Roman" w:cs="Times New Roman"/>
                <w:lang w:val="en-US"/>
              </w:rPr>
            </w:pPr>
            <w:r w:rsidRPr="00366093">
              <w:rPr>
                <w:rFonts w:ascii="Times New Roman" w:eastAsia="Calibri" w:hAnsi="Times New Roman" w:cs="Times New Roman"/>
                <w:lang w:val="en-US"/>
              </w:rPr>
              <w:t>14/2</w:t>
            </w:r>
          </w:p>
        </w:tc>
        <w:tc>
          <w:tcPr>
            <w:tcW w:w="872" w:type="pct"/>
            <w:vMerge w:val="restart"/>
          </w:tcPr>
          <w:p w:rsidR="004613BC" w:rsidRPr="00366093" w:rsidRDefault="004613BC" w:rsidP="004E4E91">
            <w:pPr>
              <w:suppressAutoHyphens/>
              <w:jc w:val="center"/>
              <w:rPr>
                <w:rFonts w:ascii="Times New Roman" w:eastAsia="Calibri" w:hAnsi="Times New Roman" w:cs="Times New Roman"/>
              </w:rPr>
            </w:pPr>
            <w:r w:rsidRPr="00366093">
              <w:rPr>
                <w:rFonts w:ascii="Times New Roman" w:eastAsia="Calibri" w:hAnsi="Times New Roman" w:cs="Times New Roman"/>
              </w:rPr>
              <w:t>ОК 01</w:t>
            </w:r>
          </w:p>
          <w:p w:rsidR="004613BC" w:rsidRPr="00366093" w:rsidRDefault="004613BC" w:rsidP="004E4E91">
            <w:pPr>
              <w:suppressAutoHyphens/>
              <w:jc w:val="center"/>
              <w:rPr>
                <w:rFonts w:ascii="Times New Roman" w:eastAsia="Calibri" w:hAnsi="Times New Roman" w:cs="Times New Roman"/>
              </w:rPr>
            </w:pPr>
            <w:r w:rsidRPr="00366093">
              <w:rPr>
                <w:rFonts w:ascii="Times New Roman" w:eastAsia="Calibri" w:hAnsi="Times New Roman" w:cs="Times New Roman"/>
              </w:rPr>
              <w:t>ОК 02</w:t>
            </w:r>
          </w:p>
          <w:p w:rsidR="004613BC" w:rsidRPr="00366093" w:rsidRDefault="004613BC" w:rsidP="004E4E91">
            <w:pPr>
              <w:suppressAutoHyphens/>
              <w:jc w:val="center"/>
              <w:rPr>
                <w:rFonts w:ascii="Times New Roman" w:eastAsia="Calibri" w:hAnsi="Times New Roman" w:cs="Times New Roman"/>
              </w:rPr>
            </w:pPr>
            <w:r w:rsidRPr="00366093">
              <w:rPr>
                <w:rFonts w:ascii="Times New Roman" w:eastAsia="Calibri" w:hAnsi="Times New Roman" w:cs="Times New Roman"/>
              </w:rPr>
              <w:t>ОК 04</w:t>
            </w:r>
          </w:p>
          <w:p w:rsidR="004613BC" w:rsidRPr="00366093" w:rsidRDefault="004613BC" w:rsidP="004E4E91">
            <w:pPr>
              <w:suppressAutoHyphens/>
              <w:jc w:val="center"/>
              <w:rPr>
                <w:rFonts w:ascii="Times New Roman" w:eastAsia="Calibri" w:hAnsi="Times New Roman" w:cs="Times New Roman"/>
              </w:rPr>
            </w:pPr>
            <w:r w:rsidRPr="00366093">
              <w:rPr>
                <w:rFonts w:ascii="Times New Roman" w:eastAsia="Calibri" w:hAnsi="Times New Roman" w:cs="Times New Roman"/>
              </w:rPr>
              <w:t>ОК 07</w:t>
            </w:r>
          </w:p>
          <w:p w:rsidR="004613BC" w:rsidRPr="00366093" w:rsidRDefault="004613BC" w:rsidP="004E4E91">
            <w:pPr>
              <w:tabs>
                <w:tab w:val="left" w:pos="720"/>
              </w:tabs>
              <w:suppressAutoHyphens/>
              <w:jc w:val="center"/>
              <w:rPr>
                <w:rFonts w:ascii="Times New Roman" w:eastAsia="Calibri" w:hAnsi="Times New Roman" w:cs="Times New Roman"/>
              </w:rPr>
            </w:pPr>
            <w:r w:rsidRPr="00366093">
              <w:rPr>
                <w:rFonts w:ascii="Times New Roman" w:eastAsia="Calibri" w:hAnsi="Times New Roman" w:cs="Times New Roman"/>
              </w:rPr>
              <w:t>ПК 2.2</w:t>
            </w:r>
          </w:p>
          <w:p w:rsidR="004613BC" w:rsidRPr="00366093" w:rsidRDefault="004613BC" w:rsidP="004E4E91">
            <w:pPr>
              <w:jc w:val="center"/>
              <w:rPr>
                <w:rFonts w:ascii="Times New Roman" w:eastAsia="Calibri" w:hAnsi="Times New Roman" w:cs="Times New Roman"/>
                <w:b/>
                <w:bCs/>
              </w:rPr>
            </w:pPr>
            <w:r w:rsidRPr="00366093">
              <w:rPr>
                <w:rFonts w:ascii="Times New Roman" w:eastAsia="Calibri" w:hAnsi="Times New Roman" w:cs="Times New Roman"/>
              </w:rPr>
              <w:t>ПК 3.2</w:t>
            </w:r>
          </w:p>
        </w:tc>
      </w:tr>
      <w:tr w:rsidR="004613BC" w:rsidRPr="00366093" w:rsidTr="004E4E91">
        <w:trPr>
          <w:trHeight w:val="20"/>
        </w:trPr>
        <w:tc>
          <w:tcPr>
            <w:tcW w:w="787" w:type="pct"/>
            <w:vMerge/>
          </w:tcPr>
          <w:p w:rsidR="004613BC" w:rsidRPr="00366093" w:rsidRDefault="004613BC" w:rsidP="004E4E91">
            <w:pPr>
              <w:rPr>
                <w:rFonts w:ascii="Times New Roman" w:eastAsia="Calibri" w:hAnsi="Times New Roman" w:cs="Times New Roman"/>
                <w:b/>
                <w:bCs/>
              </w:rPr>
            </w:pPr>
          </w:p>
        </w:tc>
        <w:tc>
          <w:tcPr>
            <w:tcW w:w="2493" w:type="pct"/>
          </w:tcPr>
          <w:p w:rsidR="004613BC" w:rsidRPr="00366093" w:rsidRDefault="004613BC" w:rsidP="004E4E91">
            <w:pPr>
              <w:jc w:val="both"/>
              <w:rPr>
                <w:rFonts w:ascii="Times New Roman" w:eastAsia="Calibri" w:hAnsi="Times New Roman" w:cs="Times New Roman"/>
                <w:bCs/>
              </w:rPr>
            </w:pPr>
            <w:r w:rsidRPr="00366093">
              <w:rPr>
                <w:rFonts w:ascii="Times New Roman" w:hAnsi="Times New Roman" w:cs="Times New Roman"/>
              </w:rPr>
              <w:t>Здоровье и факторы его формирования. Здоровый образ жизни и его составляющие. Двигательная активность и здоровье. Питание и здоровье. Вредные привычки. Факторы риска. Понятие об иммунитете и его видах</w:t>
            </w:r>
          </w:p>
        </w:tc>
        <w:tc>
          <w:tcPr>
            <w:tcW w:w="848" w:type="pct"/>
            <w:vAlign w:val="center"/>
          </w:tcPr>
          <w:p w:rsidR="004613BC" w:rsidRPr="00366093" w:rsidRDefault="004613BC" w:rsidP="004E4E91">
            <w:pPr>
              <w:jc w:val="center"/>
              <w:rPr>
                <w:rFonts w:ascii="Times New Roman" w:eastAsia="Calibri" w:hAnsi="Times New Roman" w:cs="Times New Roman"/>
                <w:lang w:val="en-US"/>
              </w:rPr>
            </w:pPr>
            <w:r w:rsidRPr="00366093">
              <w:rPr>
                <w:rFonts w:ascii="Times New Roman" w:eastAsia="Calibri" w:hAnsi="Times New Roman" w:cs="Times New Roman"/>
                <w:lang w:val="en-US"/>
              </w:rPr>
              <w:t>12</w:t>
            </w:r>
          </w:p>
        </w:tc>
        <w:tc>
          <w:tcPr>
            <w:tcW w:w="872" w:type="pct"/>
            <w:vMerge/>
          </w:tcPr>
          <w:p w:rsidR="004613BC" w:rsidRPr="00366093" w:rsidRDefault="004613BC" w:rsidP="004E4E91">
            <w:pPr>
              <w:rPr>
                <w:rFonts w:ascii="Times New Roman" w:eastAsia="Calibri" w:hAnsi="Times New Roman" w:cs="Times New Roman"/>
                <w:b/>
                <w:bCs/>
              </w:rPr>
            </w:pPr>
          </w:p>
        </w:tc>
      </w:tr>
      <w:tr w:rsidR="004613BC" w:rsidRPr="00366093" w:rsidTr="004E4E91">
        <w:trPr>
          <w:trHeight w:val="20"/>
        </w:trPr>
        <w:tc>
          <w:tcPr>
            <w:tcW w:w="787" w:type="pct"/>
            <w:vMerge/>
          </w:tcPr>
          <w:p w:rsidR="004613BC" w:rsidRPr="00366093" w:rsidRDefault="004613BC" w:rsidP="004E4E91">
            <w:pPr>
              <w:rPr>
                <w:rFonts w:ascii="Times New Roman" w:eastAsia="Calibri" w:hAnsi="Times New Roman" w:cs="Times New Roman"/>
                <w:b/>
                <w:bCs/>
              </w:rPr>
            </w:pPr>
          </w:p>
        </w:tc>
        <w:tc>
          <w:tcPr>
            <w:tcW w:w="2493" w:type="pct"/>
          </w:tcPr>
          <w:p w:rsidR="004613BC" w:rsidRPr="00366093" w:rsidRDefault="004613BC" w:rsidP="004E4E91">
            <w:pPr>
              <w:jc w:val="both"/>
              <w:rPr>
                <w:rFonts w:ascii="Times New Roman" w:eastAsia="Calibri" w:hAnsi="Times New Roman" w:cs="Times New Roman"/>
                <w:b/>
                <w:bCs/>
              </w:rPr>
            </w:pPr>
            <w:r w:rsidRPr="00366093">
              <w:rPr>
                <w:rFonts w:ascii="Times New Roman" w:eastAsia="Calibri" w:hAnsi="Times New Roman" w:cs="Times New Roman"/>
                <w:b/>
                <w:bCs/>
              </w:rPr>
              <w:t>В том числе практических занятий</w:t>
            </w:r>
          </w:p>
        </w:tc>
        <w:tc>
          <w:tcPr>
            <w:tcW w:w="848" w:type="pct"/>
            <w:vAlign w:val="center"/>
          </w:tcPr>
          <w:p w:rsidR="004613BC" w:rsidRPr="00366093" w:rsidRDefault="004613BC" w:rsidP="004E4E91">
            <w:pPr>
              <w:jc w:val="center"/>
              <w:rPr>
                <w:rFonts w:ascii="Times New Roman" w:eastAsia="Calibri" w:hAnsi="Times New Roman" w:cs="Times New Roman"/>
                <w:lang w:val="en-US"/>
              </w:rPr>
            </w:pPr>
            <w:r w:rsidRPr="00366093">
              <w:rPr>
                <w:rFonts w:ascii="Times New Roman" w:eastAsia="Calibri" w:hAnsi="Times New Roman" w:cs="Times New Roman"/>
                <w:lang w:val="en-US"/>
              </w:rPr>
              <w:t>2</w:t>
            </w:r>
          </w:p>
        </w:tc>
        <w:tc>
          <w:tcPr>
            <w:tcW w:w="872" w:type="pct"/>
            <w:vMerge/>
          </w:tcPr>
          <w:p w:rsidR="004613BC" w:rsidRPr="00366093" w:rsidRDefault="004613BC" w:rsidP="004E4E91">
            <w:pPr>
              <w:rPr>
                <w:rFonts w:ascii="Times New Roman" w:eastAsia="Calibri" w:hAnsi="Times New Roman" w:cs="Times New Roman"/>
                <w:b/>
                <w:bCs/>
              </w:rPr>
            </w:pPr>
          </w:p>
        </w:tc>
      </w:tr>
      <w:tr w:rsidR="004613BC" w:rsidRPr="00366093" w:rsidTr="004E4E91">
        <w:trPr>
          <w:trHeight w:val="20"/>
        </w:trPr>
        <w:tc>
          <w:tcPr>
            <w:tcW w:w="787" w:type="pct"/>
            <w:vMerge/>
          </w:tcPr>
          <w:p w:rsidR="004613BC" w:rsidRPr="00366093" w:rsidRDefault="004613BC" w:rsidP="004E4E91">
            <w:pPr>
              <w:rPr>
                <w:rFonts w:ascii="Times New Roman" w:eastAsia="Calibri" w:hAnsi="Times New Roman" w:cs="Times New Roman"/>
                <w:b/>
                <w:bCs/>
              </w:rPr>
            </w:pPr>
          </w:p>
        </w:tc>
        <w:tc>
          <w:tcPr>
            <w:tcW w:w="2493" w:type="pct"/>
          </w:tcPr>
          <w:p w:rsidR="004613BC" w:rsidRPr="00366093" w:rsidRDefault="004613BC" w:rsidP="004E4E91">
            <w:pPr>
              <w:jc w:val="both"/>
              <w:rPr>
                <w:rFonts w:ascii="Times New Roman" w:hAnsi="Times New Roman" w:cs="Times New Roman"/>
              </w:rPr>
            </w:pPr>
            <w:r w:rsidRPr="00366093">
              <w:rPr>
                <w:rFonts w:ascii="Times New Roman" w:hAnsi="Times New Roman" w:cs="Times New Roman"/>
              </w:rPr>
              <w:t>Показатели здоровья и факторы, их определяющие</w:t>
            </w:r>
          </w:p>
        </w:tc>
        <w:tc>
          <w:tcPr>
            <w:tcW w:w="848" w:type="pct"/>
            <w:vAlign w:val="center"/>
          </w:tcPr>
          <w:p w:rsidR="004613BC" w:rsidRPr="00366093" w:rsidRDefault="004613BC" w:rsidP="004E4E91">
            <w:pPr>
              <w:jc w:val="center"/>
              <w:rPr>
                <w:rFonts w:ascii="Times New Roman" w:eastAsia="Calibri" w:hAnsi="Times New Roman" w:cs="Times New Roman"/>
                <w:lang w:val="en-US"/>
              </w:rPr>
            </w:pPr>
            <w:r w:rsidRPr="00366093">
              <w:rPr>
                <w:rFonts w:ascii="Times New Roman" w:eastAsia="Calibri" w:hAnsi="Times New Roman" w:cs="Times New Roman"/>
                <w:lang w:val="en-US"/>
              </w:rPr>
              <w:t>1</w:t>
            </w:r>
          </w:p>
        </w:tc>
        <w:tc>
          <w:tcPr>
            <w:tcW w:w="872" w:type="pct"/>
            <w:vMerge/>
          </w:tcPr>
          <w:p w:rsidR="004613BC" w:rsidRPr="00366093" w:rsidRDefault="004613BC" w:rsidP="004E4E91">
            <w:pPr>
              <w:rPr>
                <w:rFonts w:ascii="Times New Roman" w:eastAsia="Calibri" w:hAnsi="Times New Roman" w:cs="Times New Roman"/>
                <w:b/>
                <w:bCs/>
              </w:rPr>
            </w:pPr>
          </w:p>
        </w:tc>
      </w:tr>
      <w:tr w:rsidR="004613BC" w:rsidRPr="00366093" w:rsidTr="004E4E91">
        <w:trPr>
          <w:trHeight w:val="20"/>
        </w:trPr>
        <w:tc>
          <w:tcPr>
            <w:tcW w:w="787" w:type="pct"/>
            <w:vMerge/>
          </w:tcPr>
          <w:p w:rsidR="004613BC" w:rsidRPr="00366093" w:rsidRDefault="004613BC" w:rsidP="004E4E91">
            <w:pPr>
              <w:rPr>
                <w:rFonts w:ascii="Times New Roman" w:eastAsia="Calibri" w:hAnsi="Times New Roman" w:cs="Times New Roman"/>
                <w:b/>
                <w:bCs/>
              </w:rPr>
            </w:pPr>
          </w:p>
        </w:tc>
        <w:tc>
          <w:tcPr>
            <w:tcW w:w="2493" w:type="pct"/>
          </w:tcPr>
          <w:p w:rsidR="004613BC" w:rsidRPr="00366093" w:rsidRDefault="004613BC" w:rsidP="004E4E91">
            <w:pPr>
              <w:jc w:val="both"/>
              <w:rPr>
                <w:rFonts w:ascii="Times New Roman" w:hAnsi="Times New Roman" w:cs="Times New Roman"/>
              </w:rPr>
            </w:pPr>
            <w:r w:rsidRPr="00366093">
              <w:rPr>
                <w:rFonts w:ascii="Times New Roman" w:hAnsi="Times New Roman" w:cs="Times New Roman"/>
              </w:rPr>
              <w:t>Оценка физического состояния</w:t>
            </w:r>
          </w:p>
        </w:tc>
        <w:tc>
          <w:tcPr>
            <w:tcW w:w="848" w:type="pct"/>
            <w:vAlign w:val="center"/>
          </w:tcPr>
          <w:p w:rsidR="004613BC" w:rsidRPr="00366093" w:rsidRDefault="004613BC" w:rsidP="004E4E91">
            <w:pPr>
              <w:jc w:val="center"/>
              <w:rPr>
                <w:rFonts w:ascii="Times New Roman" w:eastAsia="Calibri" w:hAnsi="Times New Roman" w:cs="Times New Roman"/>
                <w:lang w:val="en-US"/>
              </w:rPr>
            </w:pPr>
            <w:r w:rsidRPr="00366093">
              <w:rPr>
                <w:rFonts w:ascii="Times New Roman" w:eastAsia="Calibri" w:hAnsi="Times New Roman" w:cs="Times New Roman"/>
                <w:lang w:val="en-US"/>
              </w:rPr>
              <w:t>1</w:t>
            </w:r>
          </w:p>
        </w:tc>
        <w:tc>
          <w:tcPr>
            <w:tcW w:w="872" w:type="pct"/>
            <w:vMerge/>
          </w:tcPr>
          <w:p w:rsidR="004613BC" w:rsidRPr="00366093" w:rsidRDefault="004613BC" w:rsidP="004E4E91">
            <w:pPr>
              <w:rPr>
                <w:rFonts w:ascii="Times New Roman" w:eastAsia="Calibri" w:hAnsi="Times New Roman" w:cs="Times New Roman"/>
                <w:b/>
                <w:bCs/>
              </w:rPr>
            </w:pPr>
          </w:p>
        </w:tc>
      </w:tr>
      <w:tr w:rsidR="004613BC" w:rsidRPr="00366093" w:rsidTr="004E4E91">
        <w:tc>
          <w:tcPr>
            <w:tcW w:w="3280" w:type="pct"/>
            <w:gridSpan w:val="2"/>
          </w:tcPr>
          <w:p w:rsidR="004613BC" w:rsidRPr="00366093" w:rsidRDefault="004613BC" w:rsidP="004E4E91">
            <w:pPr>
              <w:suppressAutoHyphens/>
              <w:rPr>
                <w:rFonts w:ascii="Times New Roman" w:eastAsia="Calibri" w:hAnsi="Times New Roman" w:cs="Times New Roman"/>
                <w:b/>
              </w:rPr>
            </w:pPr>
            <w:r w:rsidRPr="00366093">
              <w:rPr>
                <w:rFonts w:ascii="Times New Roman" w:eastAsia="Calibri" w:hAnsi="Times New Roman" w:cs="Times New Roman"/>
                <w:b/>
              </w:rPr>
              <w:t>Промежуточная аттестация</w:t>
            </w:r>
          </w:p>
        </w:tc>
        <w:tc>
          <w:tcPr>
            <w:tcW w:w="848" w:type="pct"/>
            <w:vAlign w:val="center"/>
          </w:tcPr>
          <w:p w:rsidR="004613BC" w:rsidRPr="00366093" w:rsidRDefault="004613BC" w:rsidP="004E4E91">
            <w:pPr>
              <w:jc w:val="center"/>
              <w:rPr>
                <w:rFonts w:ascii="Times New Roman" w:eastAsia="Calibri" w:hAnsi="Times New Roman" w:cs="Times New Roman"/>
                <w:i/>
              </w:rPr>
            </w:pPr>
            <w:r w:rsidRPr="00366093">
              <w:rPr>
                <w:rFonts w:ascii="Times New Roman" w:eastAsia="Calibri" w:hAnsi="Times New Roman" w:cs="Times New Roman"/>
                <w:i/>
              </w:rPr>
              <w:t>-</w:t>
            </w:r>
          </w:p>
        </w:tc>
        <w:tc>
          <w:tcPr>
            <w:tcW w:w="872" w:type="pct"/>
          </w:tcPr>
          <w:p w:rsidR="004613BC" w:rsidRPr="00366093" w:rsidRDefault="004613BC" w:rsidP="004E4E91">
            <w:pPr>
              <w:rPr>
                <w:rFonts w:ascii="Times New Roman" w:eastAsia="Calibri" w:hAnsi="Times New Roman" w:cs="Times New Roman"/>
                <w:b/>
                <w:i/>
              </w:rPr>
            </w:pPr>
          </w:p>
        </w:tc>
      </w:tr>
      <w:tr w:rsidR="004613BC" w:rsidRPr="00366093" w:rsidTr="004E4E91">
        <w:trPr>
          <w:trHeight w:val="20"/>
        </w:trPr>
        <w:tc>
          <w:tcPr>
            <w:tcW w:w="3280" w:type="pct"/>
            <w:gridSpan w:val="2"/>
          </w:tcPr>
          <w:p w:rsidR="004613BC" w:rsidRPr="00366093" w:rsidRDefault="004613BC" w:rsidP="004E4E91">
            <w:pPr>
              <w:rPr>
                <w:rFonts w:ascii="Times New Roman" w:eastAsia="Calibri" w:hAnsi="Times New Roman" w:cs="Times New Roman"/>
                <w:b/>
                <w:bCs/>
              </w:rPr>
            </w:pPr>
            <w:r w:rsidRPr="00366093">
              <w:rPr>
                <w:rFonts w:ascii="Times New Roman" w:eastAsia="Calibri" w:hAnsi="Times New Roman" w:cs="Times New Roman"/>
                <w:b/>
                <w:bCs/>
              </w:rPr>
              <w:t>Всего:</w:t>
            </w:r>
          </w:p>
        </w:tc>
        <w:tc>
          <w:tcPr>
            <w:tcW w:w="848" w:type="pct"/>
            <w:vAlign w:val="center"/>
          </w:tcPr>
          <w:p w:rsidR="004613BC" w:rsidRPr="00366093" w:rsidRDefault="004613BC" w:rsidP="004E4E91">
            <w:pPr>
              <w:jc w:val="center"/>
              <w:rPr>
                <w:rFonts w:ascii="Times New Roman" w:eastAsia="Calibri" w:hAnsi="Times New Roman" w:cs="Times New Roman"/>
                <w:b/>
                <w:bCs/>
                <w:iCs/>
                <w:lang w:val="en-US"/>
              </w:rPr>
            </w:pPr>
            <w:r w:rsidRPr="00366093">
              <w:rPr>
                <w:rFonts w:ascii="Times New Roman" w:eastAsia="Calibri" w:hAnsi="Times New Roman" w:cs="Times New Roman"/>
                <w:b/>
                <w:bCs/>
                <w:iCs/>
                <w:lang w:val="en-US"/>
              </w:rPr>
              <w:t>72</w:t>
            </w:r>
            <w:r w:rsidRPr="00366093">
              <w:rPr>
                <w:rFonts w:ascii="Times New Roman" w:eastAsia="Calibri" w:hAnsi="Times New Roman" w:cs="Times New Roman"/>
                <w:b/>
                <w:bCs/>
                <w:iCs/>
              </w:rPr>
              <w:t>/</w:t>
            </w:r>
            <w:r w:rsidRPr="00366093">
              <w:rPr>
                <w:rFonts w:ascii="Times New Roman" w:eastAsia="Calibri" w:hAnsi="Times New Roman" w:cs="Times New Roman"/>
                <w:b/>
                <w:bCs/>
                <w:iCs/>
                <w:lang w:val="en-US"/>
              </w:rPr>
              <w:t>20</w:t>
            </w:r>
          </w:p>
        </w:tc>
        <w:tc>
          <w:tcPr>
            <w:tcW w:w="872" w:type="pct"/>
          </w:tcPr>
          <w:p w:rsidR="004613BC" w:rsidRPr="00366093" w:rsidRDefault="004613BC" w:rsidP="004E4E91">
            <w:pPr>
              <w:rPr>
                <w:rFonts w:ascii="Times New Roman" w:eastAsia="Calibri" w:hAnsi="Times New Roman" w:cs="Times New Roman"/>
                <w:b/>
                <w:bCs/>
                <w:i/>
              </w:rPr>
            </w:pPr>
          </w:p>
        </w:tc>
      </w:tr>
    </w:tbl>
    <w:p w:rsidR="004613BC" w:rsidRPr="00366093" w:rsidRDefault="004613BC" w:rsidP="004613BC">
      <w:pPr>
        <w:spacing w:after="120" w:line="276" w:lineRule="auto"/>
        <w:ind w:left="709"/>
        <w:outlineLvl w:val="1"/>
        <w:rPr>
          <w:rFonts w:ascii="Times New Roman" w:eastAsia="Segoe UI" w:hAnsi="Times New Roman" w:cs="Times New Roman"/>
          <w:b/>
          <w:bCs/>
          <w:sz w:val="24"/>
          <w:szCs w:val="24"/>
          <w:lang w:eastAsia="ru-RU"/>
        </w:rPr>
      </w:pPr>
    </w:p>
    <w:p w:rsidR="004613BC" w:rsidRPr="00177787" w:rsidRDefault="004613BC" w:rsidP="004613BC">
      <w:pPr>
        <w:suppressAutoHyphens/>
        <w:ind w:firstLine="708"/>
        <w:jc w:val="both"/>
        <w:rPr>
          <w:rFonts w:ascii="Times New Roman" w:hAnsi="Times New Roman" w:cs="Times New Roman"/>
          <w:i/>
          <w:iCs/>
          <w:sz w:val="24"/>
          <w:szCs w:val="24"/>
        </w:rPr>
        <w:sectPr w:rsidR="004613BC" w:rsidRPr="00177787" w:rsidSect="00207205">
          <w:pgSz w:w="16838" w:h="11906" w:orient="landscape"/>
          <w:pgMar w:top="1701" w:right="1134" w:bottom="567" w:left="1985" w:header="709" w:footer="709" w:gutter="0"/>
          <w:cols w:space="708"/>
          <w:docGrid w:linePitch="360"/>
        </w:sectPr>
      </w:pPr>
    </w:p>
    <w:p w:rsidR="004613BC" w:rsidRPr="00177787" w:rsidRDefault="004613BC" w:rsidP="004613BC">
      <w:pPr>
        <w:rPr>
          <w:rFonts w:ascii="Times New Roman" w:hAnsi="Times New Roman" w:cs="Times New Roman"/>
          <w:sz w:val="24"/>
          <w:szCs w:val="24"/>
        </w:rPr>
      </w:pPr>
    </w:p>
    <w:p w:rsidR="004613BC" w:rsidRPr="00177787" w:rsidRDefault="004613BC" w:rsidP="004613BC">
      <w:pPr>
        <w:keepNext/>
        <w:spacing w:after="120"/>
        <w:jc w:val="center"/>
        <w:outlineLvl w:val="0"/>
        <w:rPr>
          <w:rFonts w:ascii="Times New Roman" w:eastAsia="Segoe UI" w:hAnsi="Times New Roman" w:cs="Times New Roman"/>
          <w:b/>
          <w:bCs/>
          <w:caps/>
          <w:kern w:val="32"/>
          <w:sz w:val="24"/>
          <w:szCs w:val="24"/>
          <w:lang w:eastAsia="x-none"/>
        </w:rPr>
      </w:pPr>
      <w:r w:rsidRPr="00177787">
        <w:rPr>
          <w:rFonts w:ascii="Times New Roman" w:eastAsia="Segoe UI" w:hAnsi="Times New Roman" w:cs="Times New Roman"/>
          <w:b/>
          <w:bCs/>
          <w:caps/>
          <w:kern w:val="32"/>
          <w:sz w:val="24"/>
          <w:szCs w:val="24"/>
          <w:lang w:val="x-none" w:eastAsia="x-none"/>
        </w:rPr>
        <w:t xml:space="preserve">3. Условия реализации </w:t>
      </w:r>
      <w:r w:rsidRPr="00177787">
        <w:rPr>
          <w:rFonts w:ascii="Times New Roman" w:eastAsia="Segoe UI" w:hAnsi="Times New Roman" w:cs="Times New Roman"/>
          <w:b/>
          <w:bCs/>
          <w:caps/>
          <w:kern w:val="32"/>
          <w:sz w:val="24"/>
          <w:szCs w:val="24"/>
          <w:lang w:eastAsia="x-none"/>
        </w:rPr>
        <w:t>ДИСЦИПЛИНЫ</w:t>
      </w:r>
    </w:p>
    <w:p w:rsidR="004613BC" w:rsidRPr="00177787" w:rsidRDefault="004613BC" w:rsidP="004613BC">
      <w:pPr>
        <w:spacing w:after="120" w:line="276" w:lineRule="auto"/>
        <w:ind w:firstLine="709"/>
        <w:outlineLvl w:val="1"/>
        <w:rPr>
          <w:rFonts w:ascii="Times New Roman" w:eastAsia="Segoe UI" w:hAnsi="Times New Roman" w:cs="Times New Roman"/>
          <w:b/>
          <w:bCs/>
          <w:sz w:val="24"/>
          <w:szCs w:val="24"/>
          <w:lang w:eastAsia="ru-RU"/>
        </w:rPr>
      </w:pPr>
      <w:r w:rsidRPr="00177787">
        <w:rPr>
          <w:rFonts w:ascii="Times New Roman" w:eastAsia="Segoe UI" w:hAnsi="Times New Roman" w:cs="Times New Roman"/>
          <w:b/>
          <w:bCs/>
          <w:sz w:val="24"/>
          <w:szCs w:val="24"/>
          <w:lang w:eastAsia="ru-RU"/>
        </w:rPr>
        <w:t>3.1. Материально-техническое обеспечение</w:t>
      </w:r>
    </w:p>
    <w:p w:rsidR="004613BC" w:rsidRPr="00177787" w:rsidRDefault="004613BC" w:rsidP="004613BC">
      <w:pPr>
        <w:suppressAutoHyphens/>
        <w:ind w:firstLine="709"/>
        <w:jc w:val="both"/>
        <w:rPr>
          <w:rFonts w:ascii="Times New Roman" w:hAnsi="Times New Roman" w:cs="Times New Roman"/>
          <w:bCs/>
          <w:sz w:val="24"/>
          <w:szCs w:val="24"/>
        </w:rPr>
      </w:pPr>
      <w:r w:rsidRPr="00177787">
        <w:rPr>
          <w:rFonts w:ascii="Times New Roman" w:hAnsi="Times New Roman" w:cs="Times New Roman"/>
          <w:bCs/>
          <w:sz w:val="24"/>
          <w:szCs w:val="24"/>
        </w:rPr>
        <w:t xml:space="preserve">. Кабинет Безопасности жизнедеятельности, оснащенный </w:t>
      </w:r>
      <w:r w:rsidRPr="00177787">
        <w:rPr>
          <w:rFonts w:ascii="Times New Roman" w:hAnsi="Times New Roman" w:cs="Times New Roman"/>
          <w:bCs/>
          <w:iCs/>
          <w:sz w:val="24"/>
          <w:szCs w:val="24"/>
        </w:rPr>
        <w:t>в соответствии с приложением 3 ОПОП-П</w:t>
      </w:r>
      <w:r w:rsidRPr="00177787">
        <w:rPr>
          <w:rFonts w:ascii="Times New Roman" w:hAnsi="Times New Roman" w:cs="Times New Roman"/>
          <w:bCs/>
          <w:sz w:val="24"/>
          <w:szCs w:val="24"/>
        </w:rPr>
        <w:t xml:space="preserve">. </w:t>
      </w:r>
    </w:p>
    <w:p w:rsidR="004613BC" w:rsidRPr="00177787" w:rsidRDefault="004613BC" w:rsidP="004613BC">
      <w:pPr>
        <w:suppressAutoHyphens/>
        <w:ind w:firstLine="709"/>
        <w:jc w:val="both"/>
        <w:rPr>
          <w:rFonts w:ascii="Times New Roman" w:hAnsi="Times New Roman" w:cs="Times New Roman"/>
          <w:bCs/>
          <w:sz w:val="24"/>
          <w:szCs w:val="24"/>
        </w:rPr>
      </w:pPr>
    </w:p>
    <w:p w:rsidR="004613BC" w:rsidRPr="00177787" w:rsidRDefault="004613BC" w:rsidP="004613BC">
      <w:pPr>
        <w:spacing w:after="120" w:line="276" w:lineRule="auto"/>
        <w:ind w:firstLine="709"/>
        <w:outlineLvl w:val="1"/>
        <w:rPr>
          <w:rFonts w:ascii="Times New Roman" w:eastAsia="Segoe UI" w:hAnsi="Times New Roman" w:cs="Times New Roman"/>
          <w:b/>
          <w:bCs/>
          <w:sz w:val="24"/>
          <w:szCs w:val="24"/>
          <w:lang w:eastAsia="ru-RU"/>
        </w:rPr>
      </w:pPr>
    </w:p>
    <w:p w:rsidR="004613BC" w:rsidRPr="00177787" w:rsidRDefault="004613BC" w:rsidP="004613BC">
      <w:pPr>
        <w:spacing w:after="120" w:line="276" w:lineRule="auto"/>
        <w:ind w:firstLine="709"/>
        <w:outlineLvl w:val="1"/>
        <w:rPr>
          <w:rFonts w:ascii="Times New Roman" w:eastAsia="Times New Roman" w:hAnsi="Times New Roman" w:cs="Times New Roman"/>
          <w:b/>
          <w:bCs/>
          <w:sz w:val="24"/>
          <w:szCs w:val="24"/>
          <w:lang w:eastAsia="ru-RU"/>
        </w:rPr>
      </w:pPr>
      <w:r w:rsidRPr="00177787">
        <w:rPr>
          <w:rFonts w:ascii="Times New Roman" w:eastAsia="Segoe UI" w:hAnsi="Times New Roman" w:cs="Times New Roman"/>
          <w:b/>
          <w:bCs/>
          <w:sz w:val="24"/>
          <w:szCs w:val="24"/>
          <w:lang w:eastAsia="ru-RU"/>
        </w:rPr>
        <w:t>3.2. Учебно-методическое обеспечение</w:t>
      </w:r>
    </w:p>
    <w:p w:rsidR="004613BC" w:rsidRPr="00177787" w:rsidRDefault="004613BC" w:rsidP="004613BC">
      <w:pPr>
        <w:spacing w:line="276" w:lineRule="auto"/>
        <w:ind w:firstLine="709"/>
        <w:contextualSpacing/>
        <w:rPr>
          <w:rFonts w:ascii="Times New Roman" w:hAnsi="Times New Roman" w:cs="Times New Roman"/>
          <w:b/>
          <w:sz w:val="24"/>
          <w:szCs w:val="24"/>
        </w:rPr>
      </w:pPr>
      <w:r w:rsidRPr="00177787">
        <w:rPr>
          <w:rFonts w:ascii="Times New Roman" w:hAnsi="Times New Roman" w:cs="Times New Roman"/>
          <w:b/>
          <w:sz w:val="24"/>
          <w:szCs w:val="24"/>
        </w:rPr>
        <w:t>3.2.1. Основные печатные и/или электронные издания</w:t>
      </w:r>
    </w:p>
    <w:p w:rsidR="004613BC" w:rsidRPr="003876F8" w:rsidRDefault="004613BC" w:rsidP="004613BC">
      <w:pPr>
        <w:pStyle w:val="a5"/>
        <w:numPr>
          <w:ilvl w:val="0"/>
          <w:numId w:val="55"/>
        </w:numPr>
        <w:ind w:left="0" w:firstLine="709"/>
        <w:jc w:val="both"/>
        <w:rPr>
          <w:rFonts w:ascii="Times New Roman" w:hAnsi="Times New Roman" w:cs="Times New Roman"/>
          <w:sz w:val="24"/>
          <w:szCs w:val="24"/>
        </w:rPr>
      </w:pPr>
      <w:r w:rsidRPr="003876F8">
        <w:rPr>
          <w:rFonts w:ascii="Times New Roman" w:hAnsi="Times New Roman" w:cs="Times New Roman"/>
          <w:sz w:val="24"/>
          <w:szCs w:val="24"/>
          <w:shd w:val="clear" w:color="auto" w:fill="FFFFFF"/>
        </w:rPr>
        <w:t>Безопасность жизнедеятельности / В. Ю. Фролов, Б. В. Туровский, В. Н. Ефремова [и др.]. — Санкт-Петербург : Лань, 2023. — 336 с.</w:t>
      </w:r>
    </w:p>
    <w:p w:rsidR="004613BC" w:rsidRPr="003876F8" w:rsidRDefault="004613BC" w:rsidP="004613BC">
      <w:pPr>
        <w:pStyle w:val="a5"/>
        <w:numPr>
          <w:ilvl w:val="0"/>
          <w:numId w:val="55"/>
        </w:numPr>
        <w:ind w:left="0" w:firstLine="709"/>
        <w:jc w:val="both"/>
        <w:rPr>
          <w:rFonts w:ascii="Times New Roman" w:hAnsi="Times New Roman" w:cs="Times New Roman"/>
          <w:sz w:val="24"/>
          <w:szCs w:val="24"/>
        </w:rPr>
      </w:pPr>
      <w:r w:rsidRPr="003876F8">
        <w:rPr>
          <w:rFonts w:ascii="Times New Roman" w:hAnsi="Times New Roman" w:cs="Times New Roman"/>
          <w:sz w:val="24"/>
          <w:szCs w:val="24"/>
          <w:shd w:val="clear" w:color="auto" w:fill="FFFFFF"/>
        </w:rPr>
        <w:t>Долгов, В. С. Основы безопасности жизнедеятельности / В. С. Долгов. — 4-е изд., стер. — Санкт-Петербург : Лань, 2023. — 188 с.</w:t>
      </w:r>
    </w:p>
    <w:p w:rsidR="004613BC" w:rsidRPr="003876F8" w:rsidRDefault="004613BC" w:rsidP="004613BC">
      <w:pPr>
        <w:pStyle w:val="a5"/>
        <w:numPr>
          <w:ilvl w:val="0"/>
          <w:numId w:val="55"/>
        </w:numPr>
        <w:ind w:left="0" w:firstLine="709"/>
        <w:jc w:val="both"/>
        <w:rPr>
          <w:rFonts w:ascii="Times New Roman" w:hAnsi="Times New Roman" w:cs="Times New Roman"/>
          <w:sz w:val="24"/>
          <w:szCs w:val="24"/>
        </w:rPr>
      </w:pPr>
      <w:r w:rsidRPr="003876F8">
        <w:rPr>
          <w:rFonts w:ascii="Times New Roman" w:hAnsi="Times New Roman" w:cs="Times New Roman"/>
          <w:sz w:val="24"/>
          <w:szCs w:val="24"/>
          <w:shd w:val="clear" w:color="auto" w:fill="FFFFFF"/>
        </w:rPr>
        <w:t>Занько, Н. Г. Безопасность жизнедеятельности : учебник / Н. Г. Занько, К. Р. Малаян, О. Н. Русак. — 17-е изд., стер. — Санкт-Петербург : Лань, 2022. — 704 с. </w:t>
      </w:r>
    </w:p>
    <w:p w:rsidR="004613BC" w:rsidRPr="00BA7FBD" w:rsidRDefault="004613BC" w:rsidP="004613BC">
      <w:pPr>
        <w:ind w:firstLine="709"/>
        <w:contextualSpacing/>
        <w:rPr>
          <w:rFonts w:ascii="Times New Roman" w:hAnsi="Times New Roman" w:cs="Times New Roman"/>
          <w:b/>
          <w:sz w:val="24"/>
          <w:szCs w:val="24"/>
        </w:rPr>
      </w:pPr>
    </w:p>
    <w:p w:rsidR="004613BC" w:rsidRPr="00BA7FBD" w:rsidRDefault="004613BC" w:rsidP="004613BC">
      <w:pPr>
        <w:tabs>
          <w:tab w:val="left" w:pos="284"/>
        </w:tabs>
        <w:ind w:right="-1" w:firstLine="709"/>
        <w:contextualSpacing/>
        <w:jc w:val="both"/>
        <w:rPr>
          <w:rFonts w:ascii="Times New Roman" w:eastAsia="Calibri" w:hAnsi="Times New Roman"/>
          <w:bCs/>
          <w:i/>
          <w:sz w:val="24"/>
          <w:szCs w:val="24"/>
        </w:rPr>
      </w:pPr>
      <w:r w:rsidRPr="00BA7FBD">
        <w:rPr>
          <w:rFonts w:ascii="Times New Roman" w:eastAsia="Calibri" w:hAnsi="Times New Roman"/>
          <w:b/>
          <w:bCs/>
          <w:sz w:val="24"/>
          <w:szCs w:val="24"/>
        </w:rPr>
        <w:t>3.2.</w:t>
      </w:r>
      <w:r w:rsidRPr="00BA7FBD">
        <w:rPr>
          <w:rFonts w:ascii="Times New Roman" w:eastAsia="Calibri" w:hAnsi="Times New Roman"/>
          <w:b/>
          <w:bCs/>
          <w:sz w:val="24"/>
          <w:szCs w:val="24"/>
          <w:lang w:val="en-US"/>
        </w:rPr>
        <w:t>2</w:t>
      </w:r>
      <w:r w:rsidRPr="00BA7FBD">
        <w:rPr>
          <w:rFonts w:ascii="Times New Roman" w:eastAsia="Calibri" w:hAnsi="Times New Roman"/>
          <w:b/>
          <w:bCs/>
          <w:sz w:val="24"/>
          <w:szCs w:val="24"/>
        </w:rPr>
        <w:t>. Дополнительные источники</w:t>
      </w:r>
    </w:p>
    <w:p w:rsidR="004613BC" w:rsidRPr="00BA7FBD" w:rsidRDefault="004613BC" w:rsidP="009A0911">
      <w:pPr>
        <w:numPr>
          <w:ilvl w:val="0"/>
          <w:numId w:val="64"/>
        </w:numPr>
        <w:tabs>
          <w:tab w:val="left" w:pos="284"/>
        </w:tabs>
        <w:ind w:left="0" w:right="-1" w:firstLine="709"/>
        <w:contextualSpacing/>
        <w:jc w:val="both"/>
        <w:rPr>
          <w:rFonts w:ascii="Times New Roman" w:eastAsia="Calibri" w:hAnsi="Times New Roman"/>
          <w:bCs/>
          <w:sz w:val="24"/>
          <w:szCs w:val="24"/>
        </w:rPr>
      </w:pPr>
      <w:r w:rsidRPr="00BA7FBD">
        <w:rPr>
          <w:rFonts w:ascii="Times New Roman" w:eastAsia="Calibri" w:hAnsi="Times New Roman"/>
          <w:bCs/>
          <w:sz w:val="24"/>
          <w:szCs w:val="24"/>
        </w:rPr>
        <w:t>Айзман, Р. И. Основы медицинских знаний и здорового образа жизни: учебное пособие / Р.И. Айзман, В.Б. Рубанович, М.А. Суботялов. – Новосибирск: Сибирское университетское издательство, 2017. – 214 c.</w:t>
      </w:r>
    </w:p>
    <w:p w:rsidR="004613BC" w:rsidRPr="00BA7FBD" w:rsidRDefault="004613BC" w:rsidP="009A0911">
      <w:pPr>
        <w:numPr>
          <w:ilvl w:val="0"/>
          <w:numId w:val="64"/>
        </w:numPr>
        <w:tabs>
          <w:tab w:val="left" w:pos="284"/>
        </w:tabs>
        <w:ind w:left="0" w:right="-1" w:firstLine="709"/>
        <w:jc w:val="both"/>
        <w:rPr>
          <w:rFonts w:ascii="Times New Roman" w:eastAsia="Calibri" w:hAnsi="Times New Roman"/>
          <w:bCs/>
          <w:sz w:val="24"/>
          <w:szCs w:val="24"/>
        </w:rPr>
      </w:pPr>
      <w:r w:rsidRPr="00BA7FBD">
        <w:rPr>
          <w:rFonts w:ascii="Times New Roman" w:eastAsia="Calibri" w:hAnsi="Times New Roman"/>
          <w:bCs/>
          <w:sz w:val="24"/>
          <w:szCs w:val="24"/>
        </w:rPr>
        <w:t xml:space="preserve">Безопасность в техносфере: Всероссийский научно-методический и информационный журнал. Режим доступа: </w:t>
      </w:r>
      <w:hyperlink r:id="rId75" w:history="1">
        <w:r w:rsidRPr="00BA7FBD">
          <w:rPr>
            <w:rFonts w:ascii="Times New Roman" w:eastAsia="Calibri" w:hAnsi="Times New Roman"/>
            <w:bCs/>
            <w:sz w:val="24"/>
            <w:szCs w:val="24"/>
          </w:rPr>
          <w:t>http://www.magbvt.ru</w:t>
        </w:r>
      </w:hyperlink>
      <w:r w:rsidRPr="00BA7FBD">
        <w:rPr>
          <w:rFonts w:ascii="Times New Roman" w:eastAsia="Calibri" w:hAnsi="Times New Roman"/>
          <w:bCs/>
          <w:sz w:val="24"/>
          <w:szCs w:val="24"/>
        </w:rPr>
        <w:t>.</w:t>
      </w:r>
    </w:p>
    <w:p w:rsidR="004613BC" w:rsidRPr="00BA7FBD" w:rsidRDefault="004613BC" w:rsidP="009A0911">
      <w:pPr>
        <w:numPr>
          <w:ilvl w:val="0"/>
          <w:numId w:val="64"/>
        </w:numPr>
        <w:tabs>
          <w:tab w:val="left" w:pos="284"/>
        </w:tabs>
        <w:ind w:left="0" w:right="-1" w:firstLine="709"/>
        <w:jc w:val="both"/>
        <w:rPr>
          <w:rFonts w:ascii="Times New Roman" w:eastAsia="Calibri" w:hAnsi="Times New Roman"/>
          <w:bCs/>
          <w:sz w:val="24"/>
          <w:szCs w:val="24"/>
        </w:rPr>
      </w:pPr>
      <w:r w:rsidRPr="00BA7FBD">
        <w:rPr>
          <w:rFonts w:ascii="Times New Roman" w:eastAsia="Calibri" w:hAnsi="Times New Roman"/>
          <w:bCs/>
          <w:sz w:val="24"/>
          <w:szCs w:val="24"/>
        </w:rPr>
        <w:t xml:space="preserve">Официальный сайт МЧС РФ. Режим доступа:  </w:t>
      </w:r>
      <w:hyperlink r:id="rId76" w:history="1">
        <w:r w:rsidRPr="00BA7FBD">
          <w:rPr>
            <w:rFonts w:ascii="Times New Roman" w:eastAsia="Calibri" w:hAnsi="Times New Roman"/>
            <w:bCs/>
            <w:sz w:val="24"/>
            <w:szCs w:val="24"/>
          </w:rPr>
          <w:t>http://www.mchs.gov.ru</w:t>
        </w:r>
      </w:hyperlink>
      <w:r w:rsidRPr="00BA7FBD">
        <w:rPr>
          <w:rFonts w:ascii="Times New Roman" w:eastAsia="Calibri" w:hAnsi="Times New Roman"/>
          <w:bCs/>
          <w:sz w:val="24"/>
          <w:szCs w:val="24"/>
        </w:rPr>
        <w:t>.</w:t>
      </w:r>
    </w:p>
    <w:p w:rsidR="004613BC" w:rsidRPr="002A412E" w:rsidRDefault="004613BC" w:rsidP="004613BC">
      <w:pPr>
        <w:spacing w:line="276" w:lineRule="auto"/>
        <w:ind w:firstLine="709"/>
        <w:contextualSpacing/>
        <w:jc w:val="center"/>
        <w:rPr>
          <w:rFonts w:ascii="Times New Roman" w:eastAsia="Segoe UI" w:hAnsi="Times New Roman" w:cs="Times New Roman"/>
          <w:b/>
          <w:bCs/>
          <w:caps/>
          <w:kern w:val="32"/>
          <w:sz w:val="24"/>
          <w:szCs w:val="24"/>
          <w:lang w:eastAsia="x-none"/>
        </w:rPr>
      </w:pPr>
    </w:p>
    <w:p w:rsidR="004613BC" w:rsidRPr="00BA7FBD" w:rsidRDefault="004613BC" w:rsidP="004613BC">
      <w:pPr>
        <w:spacing w:line="276" w:lineRule="auto"/>
        <w:ind w:firstLine="709"/>
        <w:contextualSpacing/>
        <w:jc w:val="center"/>
        <w:rPr>
          <w:rFonts w:ascii="Times New Roman" w:hAnsi="Times New Roman" w:cs="Times New Roman"/>
          <w:bCs/>
          <w:iCs/>
          <w:sz w:val="24"/>
          <w:szCs w:val="24"/>
        </w:rPr>
      </w:pPr>
      <w:r w:rsidRPr="00177787">
        <w:rPr>
          <w:rFonts w:ascii="Times New Roman" w:eastAsia="Segoe UI" w:hAnsi="Times New Roman" w:cs="Times New Roman"/>
          <w:b/>
          <w:bCs/>
          <w:caps/>
          <w:kern w:val="32"/>
          <w:sz w:val="24"/>
          <w:szCs w:val="24"/>
          <w:lang w:val="x-none" w:eastAsia="x-none"/>
        </w:rPr>
        <w:t xml:space="preserve">4. Контроль и оценка результатов </w:t>
      </w:r>
      <w:r w:rsidRPr="00177787">
        <w:rPr>
          <w:rFonts w:ascii="Times New Roman" w:eastAsia="Segoe UI" w:hAnsi="Times New Roman" w:cs="Times New Roman"/>
          <w:b/>
          <w:bCs/>
          <w:caps/>
          <w:kern w:val="32"/>
          <w:sz w:val="24"/>
          <w:szCs w:val="24"/>
          <w:lang w:val="x-none" w:eastAsia="x-none"/>
        </w:rPr>
        <w:br/>
      </w:r>
      <w:r w:rsidRPr="00BA7FBD">
        <w:rPr>
          <w:rFonts w:ascii="Times New Roman" w:eastAsia="Segoe UI" w:hAnsi="Times New Roman" w:cs="Times New Roman"/>
          <w:b/>
          <w:bCs/>
          <w:caps/>
          <w:kern w:val="32"/>
          <w:sz w:val="24"/>
          <w:szCs w:val="24"/>
          <w:lang w:val="x-none" w:eastAsia="x-none"/>
        </w:rPr>
        <w:t xml:space="preserve">освоения </w:t>
      </w:r>
      <w:r w:rsidRPr="00BA7FBD">
        <w:rPr>
          <w:rFonts w:ascii="Times New Roman" w:eastAsia="Segoe UI" w:hAnsi="Times New Roman" w:cs="Times New Roman"/>
          <w:b/>
          <w:bCs/>
          <w:caps/>
          <w:kern w:val="32"/>
          <w:sz w:val="24"/>
          <w:szCs w:val="24"/>
          <w:lang w:eastAsia="x-none"/>
        </w:rPr>
        <w:t>ДИСЦИПЛИНЫ</w:t>
      </w:r>
    </w:p>
    <w:tbl>
      <w:tblPr>
        <w:tblW w:w="5152" w:type="pct"/>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8"/>
        <w:gridCol w:w="3926"/>
        <w:gridCol w:w="2010"/>
      </w:tblGrid>
      <w:tr w:rsidR="004613BC" w:rsidRPr="00BA7FBD" w:rsidTr="004E4E91">
        <w:tc>
          <w:tcPr>
            <w:tcW w:w="2077" w:type="pct"/>
          </w:tcPr>
          <w:p w:rsidR="004613BC" w:rsidRPr="00BA7FBD" w:rsidRDefault="004613BC" w:rsidP="004E4E91">
            <w:pPr>
              <w:jc w:val="center"/>
              <w:rPr>
                <w:rFonts w:ascii="Times New Roman" w:eastAsia="Calibri" w:hAnsi="Times New Roman" w:cs="Times New Roman"/>
                <w:b/>
                <w:bCs/>
                <w:sz w:val="24"/>
                <w:szCs w:val="24"/>
              </w:rPr>
            </w:pPr>
            <w:r w:rsidRPr="00BA7FBD">
              <w:rPr>
                <w:rFonts w:ascii="Times New Roman" w:eastAsia="Calibri" w:hAnsi="Times New Roman" w:cs="Times New Roman"/>
                <w:b/>
                <w:bCs/>
                <w:sz w:val="24"/>
                <w:szCs w:val="24"/>
              </w:rPr>
              <w:t>Результаты обучения</w:t>
            </w:r>
          </w:p>
        </w:tc>
        <w:tc>
          <w:tcPr>
            <w:tcW w:w="1933" w:type="pct"/>
          </w:tcPr>
          <w:p w:rsidR="004613BC" w:rsidRPr="00BA7FBD" w:rsidRDefault="004613BC" w:rsidP="004E4E91">
            <w:pPr>
              <w:jc w:val="center"/>
              <w:rPr>
                <w:rFonts w:ascii="Times New Roman" w:eastAsia="Calibri" w:hAnsi="Times New Roman" w:cs="Times New Roman"/>
                <w:b/>
                <w:bCs/>
                <w:sz w:val="24"/>
                <w:szCs w:val="24"/>
              </w:rPr>
            </w:pPr>
            <w:r w:rsidRPr="00BA7FBD">
              <w:rPr>
                <w:rFonts w:ascii="Times New Roman" w:eastAsia="Calibri" w:hAnsi="Times New Roman" w:cs="Times New Roman"/>
                <w:b/>
                <w:bCs/>
                <w:sz w:val="24"/>
                <w:szCs w:val="24"/>
              </w:rPr>
              <w:t>Критерии оценки</w:t>
            </w:r>
          </w:p>
        </w:tc>
        <w:tc>
          <w:tcPr>
            <w:tcW w:w="990" w:type="pct"/>
          </w:tcPr>
          <w:p w:rsidR="004613BC" w:rsidRPr="00BA7FBD" w:rsidRDefault="004613BC" w:rsidP="004E4E91">
            <w:pPr>
              <w:jc w:val="center"/>
              <w:rPr>
                <w:rFonts w:ascii="Times New Roman" w:eastAsia="Calibri" w:hAnsi="Times New Roman" w:cs="Times New Roman"/>
                <w:b/>
                <w:bCs/>
                <w:sz w:val="24"/>
                <w:szCs w:val="24"/>
              </w:rPr>
            </w:pPr>
            <w:r w:rsidRPr="00BA7FBD">
              <w:rPr>
                <w:rFonts w:ascii="Times New Roman" w:eastAsia="Calibri" w:hAnsi="Times New Roman" w:cs="Times New Roman"/>
                <w:b/>
                <w:bCs/>
                <w:sz w:val="24"/>
                <w:szCs w:val="24"/>
              </w:rPr>
              <w:t>Методы оценки</w:t>
            </w:r>
          </w:p>
        </w:tc>
      </w:tr>
      <w:tr w:rsidR="004613BC" w:rsidRPr="00BA7FBD" w:rsidTr="004E4E91">
        <w:tc>
          <w:tcPr>
            <w:tcW w:w="5000" w:type="pct"/>
            <w:gridSpan w:val="3"/>
          </w:tcPr>
          <w:p w:rsidR="004613BC" w:rsidRPr="00BA7FBD" w:rsidRDefault="004613BC" w:rsidP="004E4E91">
            <w:pPr>
              <w:ind w:firstLine="709"/>
              <w:jc w:val="both"/>
              <w:rPr>
                <w:rFonts w:ascii="Times New Roman" w:eastAsia="Calibri" w:hAnsi="Times New Roman" w:cs="Times New Roman"/>
                <w:b/>
                <w:iCs/>
              </w:rPr>
            </w:pPr>
            <w:r w:rsidRPr="00BA7FBD">
              <w:rPr>
                <w:rFonts w:ascii="Times New Roman" w:eastAsia="Calibri" w:hAnsi="Times New Roman" w:cs="Times New Roman"/>
                <w:b/>
                <w:iCs/>
              </w:rPr>
              <w:t>Перечень знаний, осваиваемых в рамках дисциплины</w:t>
            </w:r>
          </w:p>
        </w:tc>
      </w:tr>
      <w:tr w:rsidR="004613BC" w:rsidRPr="00BA7FBD" w:rsidTr="004E4E91">
        <w:tc>
          <w:tcPr>
            <w:tcW w:w="2077" w:type="pct"/>
          </w:tcPr>
          <w:p w:rsidR="004613BC" w:rsidRPr="00BA7FBD" w:rsidRDefault="004613BC" w:rsidP="004E4E91">
            <w:pPr>
              <w:ind w:firstLine="316"/>
              <w:jc w:val="both"/>
              <w:rPr>
                <w:rFonts w:ascii="Times New Roman" w:hAnsi="Times New Roman" w:cs="Times New Roman"/>
              </w:rPr>
            </w:pPr>
            <w:r w:rsidRPr="00BA7FBD">
              <w:rPr>
                <w:rFonts w:ascii="Times New Roman" w:hAnsi="Times New Roman" w:cs="Times New Roman"/>
              </w:rPr>
              <w:t xml:space="preserve">Знать: </w:t>
            </w:r>
          </w:p>
          <w:p w:rsidR="004613BC" w:rsidRPr="00BA7FBD" w:rsidRDefault="004613BC" w:rsidP="004E4E91">
            <w:pPr>
              <w:ind w:firstLine="316"/>
              <w:jc w:val="both"/>
              <w:rPr>
                <w:rFonts w:ascii="Times New Roman" w:eastAsia="Calibri" w:hAnsi="Times New Roman" w:cs="Times New Roman"/>
                <w:bCs/>
                <w:i/>
              </w:rPr>
            </w:pPr>
            <w:r w:rsidRPr="00BA7FBD">
              <w:rPr>
                <w:rFonts w:ascii="Times New Roman" w:hAnsi="Times New Roman" w:cs="Times New Roman"/>
              </w:rPr>
              <w:t>актуальный профессиональный и социальный контекст поддержания безопасных условий жизнедеятельности, в том числе при возникновении чрезвычайных ситуаций мирного и военного времени; 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 психологические аспекты деятельности трудового коллектива и личности для минимизации опасностей и эффективного управления рисками ЧС на рабочем месте; нормы экологической безопасности при ведении профессиональной деятельности</w:t>
            </w:r>
          </w:p>
        </w:tc>
        <w:tc>
          <w:tcPr>
            <w:tcW w:w="1933" w:type="pct"/>
          </w:tcPr>
          <w:p w:rsidR="004613BC" w:rsidRPr="00BA7FBD" w:rsidRDefault="004613BC" w:rsidP="004E4E91">
            <w:pPr>
              <w:keepNext/>
              <w:ind w:firstLine="316"/>
              <w:jc w:val="both"/>
              <w:rPr>
                <w:rFonts w:ascii="Times New Roman" w:hAnsi="Times New Roman" w:cs="Times New Roman"/>
                <w:bCs/>
                <w:i/>
              </w:rPr>
            </w:pPr>
            <w:r w:rsidRPr="00BA7FBD">
              <w:rPr>
                <w:rFonts w:ascii="Times New Roman" w:hAnsi="Times New Roman" w:cs="Times New Roman"/>
              </w:rPr>
              <w:t>владеет знаниями о безопасных условиях жизнедеятельности, в том числе при возникновении чрезвычайных ситуаций мирного и военного времени; знает 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 ориентируется в психологических аспектах деятельности трудового коллектива и личности для минимизации опасностей и эффективного управления рисками ЧС на рабочем месте. знает нормы экологической безопасности при ведении профессиональной деятельности;</w:t>
            </w:r>
          </w:p>
        </w:tc>
        <w:tc>
          <w:tcPr>
            <w:tcW w:w="990" w:type="pct"/>
            <w:vAlign w:val="center"/>
          </w:tcPr>
          <w:p w:rsidR="004613BC" w:rsidRPr="00BA7FBD" w:rsidRDefault="004613BC" w:rsidP="004E4E91">
            <w:pPr>
              <w:jc w:val="center"/>
              <w:rPr>
                <w:rFonts w:ascii="Times New Roman" w:eastAsia="Calibri" w:hAnsi="Times New Roman" w:cs="Times New Roman"/>
                <w:bCs/>
                <w:iCs/>
              </w:rPr>
            </w:pPr>
            <w:r w:rsidRPr="00BA7FBD">
              <w:rPr>
                <w:rFonts w:ascii="Times New Roman" w:eastAsia="Calibri" w:hAnsi="Times New Roman" w:cs="Times New Roman"/>
                <w:bCs/>
                <w:iCs/>
              </w:rPr>
              <w:t>Письменный и устный опрос.</w:t>
            </w:r>
          </w:p>
          <w:p w:rsidR="004613BC" w:rsidRPr="00BA7FBD" w:rsidRDefault="004613BC" w:rsidP="004E4E91">
            <w:pPr>
              <w:jc w:val="center"/>
              <w:rPr>
                <w:rFonts w:ascii="Times New Roman" w:eastAsia="Calibri" w:hAnsi="Times New Roman" w:cs="Times New Roman"/>
                <w:bCs/>
                <w:iCs/>
              </w:rPr>
            </w:pPr>
            <w:r w:rsidRPr="00BA7FBD">
              <w:rPr>
                <w:rFonts w:ascii="Times New Roman" w:eastAsia="Calibri" w:hAnsi="Times New Roman" w:cs="Times New Roman"/>
                <w:bCs/>
                <w:iCs/>
              </w:rPr>
              <w:t>Тестирование.</w:t>
            </w:r>
          </w:p>
          <w:p w:rsidR="004613BC" w:rsidRPr="00BA7FBD" w:rsidRDefault="004613BC" w:rsidP="004E4E91">
            <w:pPr>
              <w:jc w:val="center"/>
              <w:rPr>
                <w:rFonts w:ascii="Times New Roman" w:eastAsia="Calibri" w:hAnsi="Times New Roman" w:cs="Times New Roman"/>
                <w:bCs/>
                <w:i/>
              </w:rPr>
            </w:pPr>
            <w:r w:rsidRPr="00BA7FBD">
              <w:rPr>
                <w:rFonts w:ascii="Times New Roman" w:eastAsia="Calibri" w:hAnsi="Times New Roman" w:cs="Times New Roman"/>
                <w:bCs/>
                <w:iCs/>
              </w:rPr>
              <w:t>Оценка результатов выполнения практической работы</w:t>
            </w:r>
          </w:p>
          <w:p w:rsidR="004613BC" w:rsidRPr="00BA7FBD" w:rsidRDefault="004613BC" w:rsidP="004E4E91">
            <w:pPr>
              <w:jc w:val="center"/>
              <w:rPr>
                <w:rFonts w:ascii="Times New Roman" w:eastAsia="Calibri" w:hAnsi="Times New Roman" w:cs="Times New Roman"/>
                <w:bCs/>
                <w:i/>
              </w:rPr>
            </w:pPr>
            <w:r w:rsidRPr="00BA7FBD">
              <w:rPr>
                <w:rFonts w:ascii="Times New Roman" w:hAnsi="Times New Roman" w:cs="Times New Roman"/>
              </w:rPr>
              <w:t>Промежуточная аттестация</w:t>
            </w:r>
          </w:p>
        </w:tc>
      </w:tr>
      <w:tr w:rsidR="004613BC" w:rsidRPr="00BA7FBD" w:rsidTr="004E4E91">
        <w:tc>
          <w:tcPr>
            <w:tcW w:w="5000" w:type="pct"/>
            <w:gridSpan w:val="3"/>
          </w:tcPr>
          <w:p w:rsidR="004613BC" w:rsidRPr="00BA7FBD" w:rsidRDefault="004613BC" w:rsidP="004E4E91">
            <w:pPr>
              <w:suppressAutoHyphens/>
              <w:ind w:firstLine="316"/>
              <w:jc w:val="both"/>
              <w:rPr>
                <w:rFonts w:ascii="Times New Roman" w:eastAsia="Calibri" w:hAnsi="Times New Roman" w:cs="Times New Roman"/>
                <w:bCs/>
                <w:i/>
              </w:rPr>
            </w:pPr>
            <w:r w:rsidRPr="00BA7FBD">
              <w:rPr>
                <w:rFonts w:ascii="Times New Roman" w:eastAsia="Calibri" w:hAnsi="Times New Roman" w:cs="Times New Roman"/>
                <w:b/>
                <w:iCs/>
              </w:rPr>
              <w:t>Перечень умений, осваиваемых в рамках дисциплины</w:t>
            </w:r>
          </w:p>
        </w:tc>
      </w:tr>
      <w:tr w:rsidR="004613BC" w:rsidRPr="00BA7FBD" w:rsidTr="004E4E91">
        <w:tc>
          <w:tcPr>
            <w:tcW w:w="2077" w:type="pct"/>
          </w:tcPr>
          <w:p w:rsidR="004613BC" w:rsidRPr="00BA7FBD" w:rsidRDefault="004613BC" w:rsidP="004E4E91">
            <w:pPr>
              <w:suppressAutoHyphens/>
              <w:ind w:firstLine="316"/>
              <w:jc w:val="both"/>
              <w:rPr>
                <w:rFonts w:ascii="Times New Roman" w:hAnsi="Times New Roman" w:cs="Times New Roman"/>
              </w:rPr>
            </w:pPr>
            <w:r w:rsidRPr="00BA7FBD">
              <w:rPr>
                <w:rFonts w:ascii="Times New Roman" w:hAnsi="Times New Roman" w:cs="Times New Roman"/>
              </w:rPr>
              <w:lastRenderedPageBreak/>
              <w:t xml:space="preserve">Уметь: </w:t>
            </w:r>
          </w:p>
          <w:p w:rsidR="004613BC" w:rsidRPr="00BA7FBD" w:rsidRDefault="004613BC" w:rsidP="004E4E91">
            <w:pPr>
              <w:suppressAutoHyphens/>
              <w:ind w:firstLine="316"/>
              <w:jc w:val="both"/>
              <w:rPr>
                <w:rFonts w:ascii="Times New Roman" w:eastAsia="Calibri" w:hAnsi="Times New Roman" w:cs="Times New Roman"/>
                <w:iCs/>
              </w:rPr>
            </w:pPr>
            <w:r w:rsidRPr="00BA7FBD">
              <w:rPr>
                <w:rFonts w:ascii="Times New Roman" w:hAnsi="Times New Roman" w:cs="Times New Roman"/>
              </w:rPr>
              <w:t>выявлять и эффективно искать информацию, необходимую для решения задач и/или проблем поддержания безопасных условий жизнедеятельности, в том числе при возникновении ЧС; участвовать в работе демонстрирует умение выявлять и эффективно искать информацию, необходимую для решения задач и/или проблем поддержания безопасных условий жизнедеятельности, в том числе при возникновении ЧС; эффективно участвует в работе коллектива, команды, Экспертное наблюдение за ходом выполнения практических работ. Оценка результатов выполнения практических работ 14 коллектива, команды, взаимодействовать с коллегами, руководством, клиентами для создания человеко - и природо-защитной среды осуществления профессиональной деятельности; действовать в чрезвычайных ситуациях мирного и военного времени; соблюдать нормы экологической безопасности на рабочем месте; использовать на рабочем месте средства индивидуальной защиты от поражающих факторов при ЧС; соблюдать правила поведения и порядок действий населения по сигналам гражданской обороны</w:t>
            </w:r>
          </w:p>
        </w:tc>
        <w:tc>
          <w:tcPr>
            <w:tcW w:w="1933" w:type="pct"/>
          </w:tcPr>
          <w:p w:rsidR="004613BC" w:rsidRPr="00BA7FBD" w:rsidRDefault="004613BC" w:rsidP="004E4E91">
            <w:pPr>
              <w:ind w:firstLine="316"/>
              <w:jc w:val="both"/>
              <w:rPr>
                <w:rFonts w:ascii="Times New Roman" w:hAnsi="Times New Roman" w:cs="Times New Roman"/>
              </w:rPr>
            </w:pPr>
            <w:r w:rsidRPr="00BA7FBD">
              <w:rPr>
                <w:rFonts w:ascii="Times New Roman" w:hAnsi="Times New Roman" w:cs="Times New Roman"/>
              </w:rPr>
              <w:t>демонстрирует умение выявлять и эффективно искать информацию, необходимую для решения задач и/или проблем поддержания безопасных условий жизнедеятельности, в том числе при возникновении ЧС; эффективно участвует в работе коллектива, команды,</w:t>
            </w:r>
          </w:p>
          <w:p w:rsidR="004613BC" w:rsidRPr="00BA7FBD" w:rsidRDefault="004613BC" w:rsidP="004E4E91">
            <w:pPr>
              <w:ind w:firstLine="316"/>
              <w:jc w:val="both"/>
              <w:rPr>
                <w:rFonts w:ascii="Times New Roman" w:eastAsia="Calibri" w:hAnsi="Times New Roman" w:cs="Times New Roman"/>
                <w:color w:val="000000"/>
              </w:rPr>
            </w:pPr>
            <w:r w:rsidRPr="00BA7FBD">
              <w:rPr>
                <w:rFonts w:ascii="Times New Roman" w:hAnsi="Times New Roman" w:cs="Times New Roman"/>
              </w:rPr>
              <w:t>взаимодействует с коллегами, руководством, клиентами для создания человеко - и природозащитной среды осуществления профессиональной деятельности; соблюдает нормы экологической безопасности на рабочем месте; правильно использует на рабочем месте средства индивидуальной защиты от поражающих факторов при ЧС правильно соблюдает правила поведения и порядок действий населения по сигналам гражданской обороны</w:t>
            </w:r>
          </w:p>
        </w:tc>
        <w:tc>
          <w:tcPr>
            <w:tcW w:w="990" w:type="pct"/>
            <w:vAlign w:val="center"/>
          </w:tcPr>
          <w:p w:rsidR="004613BC" w:rsidRPr="00BA7FBD" w:rsidRDefault="004613BC" w:rsidP="004E4E91">
            <w:pPr>
              <w:jc w:val="center"/>
              <w:rPr>
                <w:rFonts w:ascii="Times New Roman" w:eastAsia="Calibri" w:hAnsi="Times New Roman" w:cs="Times New Roman"/>
                <w:bCs/>
                <w:i/>
              </w:rPr>
            </w:pPr>
            <w:r w:rsidRPr="00BA7FBD">
              <w:rPr>
                <w:rFonts w:ascii="Times New Roman" w:hAnsi="Times New Roman" w:cs="Times New Roman"/>
              </w:rPr>
              <w:t>Экспертное наблюдение за ходом выполнения практических работ. Оценка результатов выполнения практических работ</w:t>
            </w:r>
          </w:p>
        </w:tc>
      </w:tr>
      <w:tr w:rsidR="004613BC" w:rsidRPr="00BA7FBD" w:rsidTr="004E4E91">
        <w:tc>
          <w:tcPr>
            <w:tcW w:w="5000" w:type="pct"/>
            <w:gridSpan w:val="3"/>
          </w:tcPr>
          <w:p w:rsidR="004613BC" w:rsidRPr="00BA7FBD" w:rsidRDefault="004613BC" w:rsidP="004E4E91">
            <w:pPr>
              <w:rPr>
                <w:rFonts w:ascii="Times New Roman" w:hAnsi="Times New Roman" w:cs="Times New Roman"/>
                <w:b/>
              </w:rPr>
            </w:pPr>
            <w:r w:rsidRPr="00BA7FBD">
              <w:rPr>
                <w:rFonts w:ascii="Times New Roman" w:hAnsi="Times New Roman" w:cs="Times New Roman"/>
                <w:b/>
              </w:rPr>
              <w:t>Перечень знаний, осваиваемых в рамках модуля «Основы военной службы» (юноши)</w:t>
            </w:r>
          </w:p>
        </w:tc>
      </w:tr>
      <w:tr w:rsidR="004613BC" w:rsidRPr="00BA7FBD" w:rsidTr="004E4E91">
        <w:tc>
          <w:tcPr>
            <w:tcW w:w="2077" w:type="pct"/>
          </w:tcPr>
          <w:p w:rsidR="004613BC" w:rsidRPr="00BA7FBD" w:rsidRDefault="004613BC" w:rsidP="004E4E91">
            <w:pPr>
              <w:suppressAutoHyphens/>
              <w:ind w:firstLine="316"/>
              <w:jc w:val="both"/>
              <w:rPr>
                <w:rFonts w:ascii="Times New Roman" w:hAnsi="Times New Roman" w:cs="Times New Roman"/>
              </w:rPr>
            </w:pPr>
            <w:r w:rsidRPr="00BA7FBD">
              <w:rPr>
                <w:rFonts w:ascii="Times New Roman" w:hAnsi="Times New Roman" w:cs="Times New Roman"/>
              </w:rPr>
              <w:t xml:space="preserve">Знать: </w:t>
            </w:r>
          </w:p>
          <w:p w:rsidR="004613BC" w:rsidRPr="00BA7FBD" w:rsidRDefault="004613BC" w:rsidP="004E4E91">
            <w:pPr>
              <w:suppressAutoHyphens/>
              <w:jc w:val="both"/>
              <w:rPr>
                <w:rFonts w:ascii="Times New Roman" w:hAnsi="Times New Roman" w:cs="Times New Roman"/>
              </w:rPr>
            </w:pPr>
            <w:r w:rsidRPr="00BA7FBD">
              <w:rPr>
                <w:rFonts w:ascii="Times New Roman" w:hAnsi="Times New Roman" w:cs="Times New Roman"/>
              </w:rPr>
              <w:t>основы военной безопасности и обороны государства; организацию и порядок призыва граждан на военную службу и поступления на нее в добровольном порядке; основы строевой, огневой и тактической подготовки; область применения получаемых профессиональных знаний при исполнении обязанностей военной службы; боевые традиции Вооруженных Сил России</w:t>
            </w:r>
          </w:p>
        </w:tc>
        <w:tc>
          <w:tcPr>
            <w:tcW w:w="1933" w:type="pct"/>
          </w:tcPr>
          <w:p w:rsidR="004613BC" w:rsidRPr="00BA7FBD" w:rsidRDefault="004613BC" w:rsidP="004E4E91">
            <w:pPr>
              <w:ind w:firstLine="316"/>
              <w:jc w:val="both"/>
              <w:rPr>
                <w:rFonts w:ascii="Times New Roman" w:hAnsi="Times New Roman" w:cs="Times New Roman"/>
              </w:rPr>
            </w:pPr>
            <w:r w:rsidRPr="00BA7FBD">
              <w:rPr>
                <w:rFonts w:ascii="Times New Roman" w:hAnsi="Times New Roman" w:cs="Times New Roman"/>
              </w:rPr>
              <w:t>демонстрирует знания об основах военной безопасности и обороны государства; не уклоняется от службы в рядах ВС РФ; демонстрирует владение основами строевой, огневой и тактической подготовки; применяет профессиональные знания при исполнении обязанностей военной службы; демонстрирует знания боевых традиций Вооруженных Сил России</w:t>
            </w:r>
          </w:p>
        </w:tc>
        <w:tc>
          <w:tcPr>
            <w:tcW w:w="990" w:type="pct"/>
            <w:vAlign w:val="center"/>
          </w:tcPr>
          <w:p w:rsidR="004613BC" w:rsidRPr="00BA7FBD" w:rsidRDefault="004613BC" w:rsidP="004E4E91">
            <w:pPr>
              <w:jc w:val="center"/>
              <w:rPr>
                <w:rFonts w:ascii="Times New Roman" w:hAnsi="Times New Roman" w:cs="Times New Roman"/>
              </w:rPr>
            </w:pPr>
            <w:r w:rsidRPr="00BA7FBD">
              <w:rPr>
                <w:rFonts w:ascii="Times New Roman" w:hAnsi="Times New Roman" w:cs="Times New Roman"/>
              </w:rPr>
              <w:t>Письменный и устный опрос. Тестирование. Оценка результатов выполнения практических работ Промежуточная аттестация</w:t>
            </w:r>
          </w:p>
        </w:tc>
      </w:tr>
      <w:tr w:rsidR="004613BC" w:rsidRPr="00BA7FBD" w:rsidTr="004E4E91">
        <w:tc>
          <w:tcPr>
            <w:tcW w:w="5000" w:type="pct"/>
            <w:gridSpan w:val="3"/>
          </w:tcPr>
          <w:p w:rsidR="004613BC" w:rsidRPr="00BA7FBD" w:rsidRDefault="004613BC" w:rsidP="004E4E91">
            <w:pPr>
              <w:rPr>
                <w:rFonts w:ascii="Times New Roman" w:hAnsi="Times New Roman" w:cs="Times New Roman"/>
                <w:b/>
              </w:rPr>
            </w:pPr>
            <w:r w:rsidRPr="00BA7FBD">
              <w:rPr>
                <w:rFonts w:ascii="Times New Roman" w:hAnsi="Times New Roman" w:cs="Times New Roman"/>
                <w:b/>
              </w:rPr>
              <w:t>Перечень умений, осваиваемых в рамках модуля «Основы военной службы» (юноши)</w:t>
            </w:r>
          </w:p>
        </w:tc>
      </w:tr>
      <w:tr w:rsidR="004613BC" w:rsidRPr="00BA7FBD" w:rsidTr="004E4E91">
        <w:tc>
          <w:tcPr>
            <w:tcW w:w="2077" w:type="pct"/>
          </w:tcPr>
          <w:p w:rsidR="004613BC" w:rsidRPr="00BA7FBD" w:rsidRDefault="004613BC" w:rsidP="004E4E91">
            <w:pPr>
              <w:suppressAutoHyphens/>
              <w:ind w:firstLine="316"/>
              <w:jc w:val="both"/>
              <w:rPr>
                <w:rFonts w:ascii="Times New Roman" w:hAnsi="Times New Roman" w:cs="Times New Roman"/>
              </w:rPr>
            </w:pPr>
            <w:r w:rsidRPr="00BA7FBD">
              <w:rPr>
                <w:rFonts w:ascii="Times New Roman" w:hAnsi="Times New Roman" w:cs="Times New Roman"/>
              </w:rPr>
              <w:t xml:space="preserve">Уметь: </w:t>
            </w:r>
          </w:p>
          <w:p w:rsidR="004613BC" w:rsidRPr="00BA7FBD" w:rsidRDefault="004613BC" w:rsidP="004E4E91">
            <w:pPr>
              <w:suppressAutoHyphens/>
              <w:ind w:firstLine="316"/>
              <w:jc w:val="both"/>
              <w:rPr>
                <w:rFonts w:ascii="Times New Roman" w:eastAsia="Calibri" w:hAnsi="Times New Roman" w:cs="Times New Roman"/>
                <w:iCs/>
              </w:rPr>
            </w:pPr>
            <w:r w:rsidRPr="00BA7FBD">
              <w:rPr>
                <w:rFonts w:ascii="Times New Roman" w:hAnsi="Times New Roman" w:cs="Times New Roman"/>
              </w:rPr>
              <w:t>владеть общей физической и строевой подготовкой, навыками обязательной подготовки к военной службе; выполнять мероприятия доврачебной помощи пострадавшим</w:t>
            </w:r>
          </w:p>
        </w:tc>
        <w:tc>
          <w:tcPr>
            <w:tcW w:w="1933" w:type="pct"/>
          </w:tcPr>
          <w:p w:rsidR="004613BC" w:rsidRPr="00BA7FBD" w:rsidRDefault="004613BC" w:rsidP="004E4E91">
            <w:pPr>
              <w:suppressAutoHyphens/>
              <w:ind w:firstLine="316"/>
              <w:jc w:val="both"/>
              <w:rPr>
                <w:rFonts w:ascii="Times New Roman" w:eastAsia="Calibri" w:hAnsi="Times New Roman" w:cs="Times New Roman"/>
                <w:bCs/>
                <w:i/>
              </w:rPr>
            </w:pPr>
            <w:r w:rsidRPr="00BA7FBD">
              <w:rPr>
                <w:rFonts w:ascii="Times New Roman" w:hAnsi="Times New Roman" w:cs="Times New Roman"/>
              </w:rPr>
              <w:t>демонстрирует общую физическую и строевую подготовку, навыки обязательной подготовки к военной службе; быстро и правильно выполняет мероприятия первой доврачебной помощи пострадавшим</w:t>
            </w:r>
          </w:p>
        </w:tc>
        <w:tc>
          <w:tcPr>
            <w:tcW w:w="990" w:type="pct"/>
            <w:vAlign w:val="center"/>
          </w:tcPr>
          <w:p w:rsidR="004613BC" w:rsidRPr="00BA7FBD" w:rsidRDefault="004613BC" w:rsidP="004E4E91">
            <w:pPr>
              <w:jc w:val="center"/>
              <w:rPr>
                <w:rFonts w:ascii="Times New Roman" w:eastAsia="Calibri" w:hAnsi="Times New Roman" w:cs="Times New Roman"/>
                <w:bCs/>
                <w:i/>
              </w:rPr>
            </w:pPr>
            <w:r w:rsidRPr="00BA7FBD">
              <w:rPr>
                <w:rFonts w:ascii="Times New Roman" w:hAnsi="Times New Roman" w:cs="Times New Roman"/>
              </w:rPr>
              <w:t>Экспертное наблюдение за ходом выполнения практических работ. Оценка результатов выполнения практических работ</w:t>
            </w:r>
          </w:p>
        </w:tc>
      </w:tr>
      <w:tr w:rsidR="004613BC" w:rsidRPr="00BA7FBD" w:rsidTr="004E4E91">
        <w:tc>
          <w:tcPr>
            <w:tcW w:w="5000" w:type="pct"/>
            <w:gridSpan w:val="3"/>
          </w:tcPr>
          <w:p w:rsidR="004613BC" w:rsidRPr="00BA7FBD" w:rsidRDefault="004613BC" w:rsidP="004E4E91">
            <w:pPr>
              <w:rPr>
                <w:rFonts w:ascii="Times New Roman" w:hAnsi="Times New Roman" w:cs="Times New Roman"/>
                <w:b/>
              </w:rPr>
            </w:pPr>
            <w:r w:rsidRPr="00BA7FBD">
              <w:rPr>
                <w:rFonts w:ascii="Times New Roman" w:hAnsi="Times New Roman" w:cs="Times New Roman"/>
                <w:b/>
              </w:rPr>
              <w:t>Перечень знаний, осваиваемых в рамках модуля «Основы медицинских знаний» (для девушек)</w:t>
            </w:r>
          </w:p>
        </w:tc>
      </w:tr>
      <w:tr w:rsidR="004613BC" w:rsidRPr="00BA7FBD" w:rsidTr="004E4E91">
        <w:tc>
          <w:tcPr>
            <w:tcW w:w="2077" w:type="pct"/>
          </w:tcPr>
          <w:p w:rsidR="004613BC" w:rsidRPr="00BA7FBD" w:rsidRDefault="004613BC" w:rsidP="004E4E91">
            <w:pPr>
              <w:suppressAutoHyphens/>
              <w:ind w:firstLine="316"/>
              <w:jc w:val="both"/>
              <w:rPr>
                <w:rFonts w:ascii="Times New Roman" w:eastAsia="Calibri" w:hAnsi="Times New Roman" w:cs="Times New Roman"/>
                <w:iCs/>
              </w:rPr>
            </w:pPr>
            <w:r w:rsidRPr="00BA7FBD">
              <w:rPr>
                <w:rFonts w:ascii="Times New Roman" w:hAnsi="Times New Roman" w:cs="Times New Roman"/>
              </w:rPr>
              <w:t xml:space="preserve">Знать: характеристики поражений </w:t>
            </w:r>
            <w:r w:rsidRPr="00BA7FBD">
              <w:rPr>
                <w:rFonts w:ascii="Times New Roman" w:hAnsi="Times New Roman" w:cs="Times New Roman"/>
              </w:rPr>
              <w:lastRenderedPageBreak/>
              <w:t>организма человека от воздействий опасных факторов; классификацию и общие признаки инфекционных заболеваний; факторы формирования здорового образа жизни</w:t>
            </w:r>
          </w:p>
        </w:tc>
        <w:tc>
          <w:tcPr>
            <w:tcW w:w="1933" w:type="pct"/>
          </w:tcPr>
          <w:p w:rsidR="004613BC" w:rsidRPr="00BA7FBD" w:rsidRDefault="004613BC" w:rsidP="004E4E91">
            <w:pPr>
              <w:ind w:firstLine="316"/>
              <w:jc w:val="both"/>
              <w:rPr>
                <w:rFonts w:ascii="Times New Roman" w:eastAsia="Calibri" w:hAnsi="Times New Roman" w:cs="Times New Roman"/>
                <w:bCs/>
                <w:i/>
              </w:rPr>
            </w:pPr>
            <w:r w:rsidRPr="00BA7FBD">
              <w:rPr>
                <w:rFonts w:ascii="Times New Roman" w:hAnsi="Times New Roman" w:cs="Times New Roman"/>
              </w:rPr>
              <w:lastRenderedPageBreak/>
              <w:t xml:space="preserve">владеет знаниями о последствиях </w:t>
            </w:r>
            <w:r w:rsidRPr="00BA7FBD">
              <w:rPr>
                <w:rFonts w:ascii="Times New Roman" w:hAnsi="Times New Roman" w:cs="Times New Roman"/>
              </w:rPr>
              <w:lastRenderedPageBreak/>
              <w:t>поражений организма человека от воздействий опасных факторов; демонстрирует приемы оказания первой медико-санитарной помощи, владеет методами доврачебной реанимации; правильно классифицирует инфекционные заболевания демонстрирует знания основ здорового образа жизни</w:t>
            </w:r>
          </w:p>
        </w:tc>
        <w:tc>
          <w:tcPr>
            <w:tcW w:w="990" w:type="pct"/>
            <w:vAlign w:val="center"/>
          </w:tcPr>
          <w:p w:rsidR="004613BC" w:rsidRPr="00BA7FBD" w:rsidRDefault="004613BC" w:rsidP="004E4E91">
            <w:pPr>
              <w:jc w:val="center"/>
              <w:rPr>
                <w:rFonts w:ascii="Times New Roman" w:eastAsia="Calibri" w:hAnsi="Times New Roman" w:cs="Times New Roman"/>
                <w:bCs/>
                <w:i/>
              </w:rPr>
            </w:pPr>
            <w:r w:rsidRPr="00BA7FBD">
              <w:rPr>
                <w:rFonts w:ascii="Times New Roman" w:hAnsi="Times New Roman" w:cs="Times New Roman"/>
              </w:rPr>
              <w:lastRenderedPageBreak/>
              <w:t xml:space="preserve">Письменный и </w:t>
            </w:r>
            <w:r w:rsidRPr="00BA7FBD">
              <w:rPr>
                <w:rFonts w:ascii="Times New Roman" w:hAnsi="Times New Roman" w:cs="Times New Roman"/>
              </w:rPr>
              <w:lastRenderedPageBreak/>
              <w:t>устный опрос. Оценка результатов выполнения практических работ</w:t>
            </w:r>
          </w:p>
        </w:tc>
      </w:tr>
      <w:tr w:rsidR="004613BC" w:rsidRPr="00BA7FBD" w:rsidTr="004E4E91">
        <w:tc>
          <w:tcPr>
            <w:tcW w:w="5000" w:type="pct"/>
            <w:gridSpan w:val="3"/>
          </w:tcPr>
          <w:p w:rsidR="004613BC" w:rsidRPr="00BA7FBD" w:rsidRDefault="004613BC" w:rsidP="004E4E91">
            <w:pPr>
              <w:rPr>
                <w:rFonts w:ascii="Times New Roman" w:hAnsi="Times New Roman" w:cs="Times New Roman"/>
                <w:b/>
              </w:rPr>
            </w:pPr>
            <w:r w:rsidRPr="00BA7FBD">
              <w:rPr>
                <w:rFonts w:ascii="Times New Roman" w:hAnsi="Times New Roman" w:cs="Times New Roman"/>
                <w:b/>
              </w:rPr>
              <w:lastRenderedPageBreak/>
              <w:t>Перечень умений, осваиваемых в рамках модуля «Основы медицинских знаний» (для девушек)</w:t>
            </w:r>
          </w:p>
        </w:tc>
      </w:tr>
      <w:tr w:rsidR="004613BC" w:rsidRPr="00BA7FBD" w:rsidTr="004E4E91">
        <w:tc>
          <w:tcPr>
            <w:tcW w:w="2077" w:type="pct"/>
          </w:tcPr>
          <w:p w:rsidR="004613BC" w:rsidRPr="00BA7FBD" w:rsidRDefault="004613BC" w:rsidP="004E4E91">
            <w:pPr>
              <w:suppressAutoHyphens/>
              <w:ind w:firstLine="316"/>
              <w:jc w:val="both"/>
              <w:rPr>
                <w:rFonts w:ascii="Times New Roman" w:hAnsi="Times New Roman" w:cs="Times New Roman"/>
              </w:rPr>
            </w:pPr>
            <w:r w:rsidRPr="00BA7FBD">
              <w:rPr>
                <w:rFonts w:ascii="Times New Roman" w:hAnsi="Times New Roman" w:cs="Times New Roman"/>
              </w:rPr>
              <w:t xml:space="preserve">Уметь: </w:t>
            </w:r>
          </w:p>
          <w:p w:rsidR="004613BC" w:rsidRPr="00BA7FBD" w:rsidRDefault="004613BC" w:rsidP="004E4E91">
            <w:pPr>
              <w:suppressAutoHyphens/>
              <w:ind w:firstLine="316"/>
              <w:jc w:val="both"/>
              <w:rPr>
                <w:rFonts w:ascii="Times New Roman" w:hAnsi="Times New Roman" w:cs="Times New Roman"/>
              </w:rPr>
            </w:pPr>
            <w:r w:rsidRPr="00BA7FBD">
              <w:rPr>
                <w:rFonts w:ascii="Times New Roman" w:hAnsi="Times New Roman" w:cs="Times New Roman"/>
              </w:rPr>
              <w:t>демонстрировать основы оказания первой доврачебной помощи пострадавшим осуществлять профилактику инфекционных заболеваний; определять показатели здоровья и оценивать физическое состояние</w:t>
            </w:r>
          </w:p>
        </w:tc>
        <w:tc>
          <w:tcPr>
            <w:tcW w:w="1933" w:type="pct"/>
          </w:tcPr>
          <w:p w:rsidR="004613BC" w:rsidRPr="00BA7FBD" w:rsidRDefault="004613BC" w:rsidP="004E4E91">
            <w:pPr>
              <w:jc w:val="both"/>
              <w:rPr>
                <w:rFonts w:ascii="Times New Roman" w:hAnsi="Times New Roman" w:cs="Times New Roman"/>
              </w:rPr>
            </w:pPr>
            <w:r w:rsidRPr="00BA7FBD">
              <w:rPr>
                <w:rFonts w:ascii="Times New Roman" w:hAnsi="Times New Roman" w:cs="Times New Roman"/>
              </w:rPr>
              <w:t>демонстрирует основы оказания первой доврачебной помощи пострадавшим владеет принципами профилактики инфекционных заболеваний; определяет показатели здоровья и оценивает физическое состояние</w:t>
            </w:r>
          </w:p>
        </w:tc>
        <w:tc>
          <w:tcPr>
            <w:tcW w:w="990" w:type="pct"/>
            <w:vAlign w:val="center"/>
          </w:tcPr>
          <w:p w:rsidR="004613BC" w:rsidRPr="00BA7FBD" w:rsidRDefault="004613BC" w:rsidP="004E4E91">
            <w:pPr>
              <w:jc w:val="center"/>
              <w:rPr>
                <w:rFonts w:ascii="Times New Roman" w:hAnsi="Times New Roman" w:cs="Times New Roman"/>
              </w:rPr>
            </w:pPr>
            <w:r w:rsidRPr="00BA7FBD">
              <w:rPr>
                <w:rFonts w:ascii="Times New Roman" w:hAnsi="Times New Roman" w:cs="Times New Roman"/>
              </w:rPr>
              <w:t>Экспертное наблюдение за ходом выполнения практических работ. Оценка результатов выполнения практических работ</w:t>
            </w:r>
          </w:p>
        </w:tc>
      </w:tr>
    </w:tbl>
    <w:p w:rsidR="004613BC" w:rsidRPr="009C70C5" w:rsidRDefault="004613BC" w:rsidP="004613BC">
      <w:pPr>
        <w:rPr>
          <w:rFonts w:ascii="Times New Roman" w:eastAsia="Calibri" w:hAnsi="Times New Roman"/>
          <w:sz w:val="24"/>
          <w:szCs w:val="24"/>
        </w:rPr>
      </w:pPr>
    </w:p>
    <w:p w:rsidR="004613BC" w:rsidRDefault="004613BC" w:rsidP="004613BC">
      <w:pPr>
        <w:spacing w:line="276" w:lineRule="auto"/>
        <w:ind w:firstLine="709"/>
        <w:contextualSpacing/>
        <w:jc w:val="both"/>
        <w:rPr>
          <w:rFonts w:ascii="Times New Roman" w:hAnsi="Times New Roman" w:cs="Times New Roman"/>
        </w:rPr>
      </w:pPr>
    </w:p>
    <w:p w:rsidR="004613BC" w:rsidRPr="00177787" w:rsidRDefault="004613BC" w:rsidP="004613BC">
      <w:pPr>
        <w:rPr>
          <w:rFonts w:ascii="Times New Roman" w:hAnsi="Times New Roman" w:cs="Times New Roman"/>
          <w:b/>
          <w:bCs/>
          <w:sz w:val="18"/>
          <w:szCs w:val="18"/>
        </w:rPr>
      </w:pPr>
    </w:p>
    <w:p w:rsidR="004613BC" w:rsidRPr="00177787" w:rsidRDefault="004613BC" w:rsidP="004613BC">
      <w:pPr>
        <w:spacing w:line="360" w:lineRule="auto"/>
        <w:jc w:val="center"/>
        <w:rPr>
          <w:rFonts w:ascii="Times New Roman" w:hAnsi="Times New Roman" w:cs="Times New Roman"/>
          <w:b/>
          <w:bCs/>
          <w:sz w:val="24"/>
          <w:szCs w:val="24"/>
        </w:rPr>
      </w:pPr>
      <w:r w:rsidRPr="00177787">
        <w:rPr>
          <w:rFonts w:ascii="Times New Roman" w:hAnsi="Times New Roman" w:cs="Times New Roman"/>
          <w:b/>
          <w:bCs/>
          <w:sz w:val="24"/>
          <w:szCs w:val="24"/>
        </w:rPr>
        <w:br w:type="page"/>
      </w:r>
    </w:p>
    <w:p w:rsidR="004613BC" w:rsidRPr="00177787" w:rsidRDefault="004613BC" w:rsidP="004613BC">
      <w:pPr>
        <w:jc w:val="right"/>
        <w:rPr>
          <w:rFonts w:ascii="Times New Roman" w:hAnsi="Times New Roman" w:cs="Times New Roman"/>
          <w:b/>
          <w:bCs/>
          <w:sz w:val="24"/>
          <w:szCs w:val="24"/>
        </w:rPr>
      </w:pPr>
      <w:r w:rsidRPr="00177787">
        <w:rPr>
          <w:rFonts w:ascii="Times New Roman" w:hAnsi="Times New Roman" w:cs="Times New Roman"/>
          <w:b/>
          <w:bCs/>
          <w:sz w:val="24"/>
          <w:szCs w:val="24"/>
        </w:rPr>
        <w:lastRenderedPageBreak/>
        <w:t>Приложение 2.18</w:t>
      </w:r>
    </w:p>
    <w:p w:rsidR="004613BC" w:rsidRPr="002A412E" w:rsidRDefault="004613BC" w:rsidP="004613BC">
      <w:pPr>
        <w:jc w:val="right"/>
        <w:rPr>
          <w:rFonts w:ascii="Times New Roman" w:hAnsi="Times New Roman" w:cs="Times New Roman"/>
          <w:b/>
          <w:bCs/>
          <w:sz w:val="24"/>
          <w:szCs w:val="24"/>
        </w:rPr>
      </w:pPr>
      <w:r w:rsidRPr="00177787">
        <w:rPr>
          <w:rFonts w:ascii="Times New Roman" w:hAnsi="Times New Roman" w:cs="Times New Roman"/>
          <w:b/>
          <w:bCs/>
          <w:sz w:val="24"/>
          <w:szCs w:val="24"/>
        </w:rPr>
        <w:t xml:space="preserve">к ОПОП-П по специальности </w:t>
      </w:r>
    </w:p>
    <w:p w:rsidR="004613BC" w:rsidRPr="00177787" w:rsidRDefault="004613BC" w:rsidP="004613BC">
      <w:pPr>
        <w:jc w:val="right"/>
        <w:rPr>
          <w:rFonts w:ascii="Times New Roman" w:hAnsi="Times New Roman" w:cs="Times New Roman"/>
          <w:b/>
          <w:bCs/>
          <w:sz w:val="24"/>
          <w:szCs w:val="24"/>
        </w:rPr>
      </w:pPr>
      <w:r w:rsidRPr="00177787">
        <w:rPr>
          <w:rFonts w:ascii="Times New Roman" w:hAnsi="Times New Roman" w:cs="Times New Roman"/>
          <w:b/>
          <w:bCs/>
          <w:sz w:val="24"/>
          <w:szCs w:val="24"/>
        </w:rPr>
        <w:t xml:space="preserve">19.02.11Технология </w:t>
      </w:r>
      <w:r w:rsidRPr="00177787">
        <w:rPr>
          <w:rFonts w:ascii="Times New Roman" w:hAnsi="Times New Roman" w:cs="Times New Roman"/>
          <w:b/>
          <w:sz w:val="24"/>
          <w:szCs w:val="24"/>
        </w:rPr>
        <w:t>продуктов питания из растительного сырья</w:t>
      </w: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center"/>
        <w:rPr>
          <w:rFonts w:ascii="Times New Roman" w:hAnsi="Times New Roman" w:cs="Times New Roman"/>
          <w:b/>
          <w:bCs/>
          <w:sz w:val="24"/>
          <w:szCs w:val="24"/>
        </w:rPr>
      </w:pPr>
      <w:r w:rsidRPr="00177787">
        <w:rPr>
          <w:rFonts w:ascii="Times New Roman" w:hAnsi="Times New Roman" w:cs="Times New Roman"/>
          <w:b/>
          <w:bCs/>
          <w:sz w:val="24"/>
          <w:szCs w:val="24"/>
        </w:rPr>
        <w:t>Рабочая программа дисциплины</w:t>
      </w:r>
    </w:p>
    <w:p w:rsidR="004613BC" w:rsidRPr="00177787" w:rsidRDefault="004613BC" w:rsidP="004613BC">
      <w:pPr>
        <w:pStyle w:val="1"/>
      </w:pPr>
      <w:bookmarkStart w:id="69" w:name="_Toc156824971"/>
      <w:r w:rsidRPr="00177787">
        <w:t>«</w:t>
      </w:r>
      <w:r>
        <w:t>СГ</w:t>
      </w:r>
      <w:r w:rsidRPr="00177787">
        <w:t>.04 ФИЗИЧЕСКАЯ КУЛЬТУРА»</w:t>
      </w:r>
      <w:bookmarkEnd w:id="69"/>
    </w:p>
    <w:p w:rsidR="004613BC" w:rsidRPr="00177787" w:rsidRDefault="004613BC" w:rsidP="004613BC">
      <w:pPr>
        <w:spacing w:line="360" w:lineRule="auto"/>
        <w:jc w:val="center"/>
        <w:rPr>
          <w:rFonts w:ascii="Times New Roman" w:hAnsi="Times New Roman" w:cs="Times New Roman"/>
          <w:b/>
          <w:bCs/>
          <w:sz w:val="24"/>
          <w:szCs w:val="24"/>
        </w:rPr>
      </w:pPr>
    </w:p>
    <w:p w:rsidR="004613BC" w:rsidRPr="00177787" w:rsidRDefault="004613BC" w:rsidP="004613BC">
      <w:pPr>
        <w:spacing w:line="360" w:lineRule="auto"/>
        <w:jc w:val="center"/>
        <w:rPr>
          <w:rFonts w:ascii="Times New Roman" w:hAnsi="Times New Roman" w:cs="Times New Roman"/>
          <w:b/>
          <w:bCs/>
          <w:sz w:val="24"/>
          <w:szCs w:val="24"/>
        </w:rPr>
      </w:pPr>
    </w:p>
    <w:p w:rsidR="004613BC" w:rsidRPr="00177787" w:rsidRDefault="004613BC" w:rsidP="004613BC">
      <w:pPr>
        <w:spacing w:line="360" w:lineRule="auto"/>
        <w:jc w:val="center"/>
        <w:rPr>
          <w:rFonts w:ascii="Times New Roman" w:hAnsi="Times New Roman" w:cs="Times New Roman"/>
          <w:b/>
          <w:bCs/>
          <w:sz w:val="24"/>
          <w:szCs w:val="24"/>
        </w:rPr>
      </w:pPr>
    </w:p>
    <w:p w:rsidR="004613BC" w:rsidRPr="00177787" w:rsidRDefault="004613BC" w:rsidP="004613BC">
      <w:pPr>
        <w:spacing w:line="360" w:lineRule="auto"/>
        <w:jc w:val="center"/>
        <w:rPr>
          <w:rFonts w:ascii="Times New Roman" w:hAnsi="Times New Roman" w:cs="Times New Roman"/>
          <w:b/>
          <w:bCs/>
          <w:sz w:val="24"/>
          <w:szCs w:val="24"/>
        </w:rPr>
      </w:pPr>
    </w:p>
    <w:p w:rsidR="004613BC" w:rsidRPr="00177787" w:rsidRDefault="004613BC" w:rsidP="004613BC">
      <w:pPr>
        <w:spacing w:line="360" w:lineRule="auto"/>
        <w:jc w:val="center"/>
        <w:rPr>
          <w:rFonts w:ascii="Times New Roman" w:hAnsi="Times New Roman" w:cs="Times New Roman"/>
          <w:b/>
          <w:bCs/>
          <w:sz w:val="24"/>
          <w:szCs w:val="24"/>
        </w:rPr>
      </w:pPr>
    </w:p>
    <w:p w:rsidR="004613BC" w:rsidRPr="00177787" w:rsidRDefault="004613BC" w:rsidP="004613BC">
      <w:pPr>
        <w:spacing w:line="360" w:lineRule="auto"/>
        <w:jc w:val="center"/>
        <w:rPr>
          <w:rFonts w:ascii="Times New Roman" w:hAnsi="Times New Roman" w:cs="Times New Roman"/>
          <w:b/>
          <w:bCs/>
          <w:sz w:val="24"/>
          <w:szCs w:val="24"/>
        </w:rPr>
      </w:pPr>
    </w:p>
    <w:p w:rsidR="004613BC" w:rsidRPr="00177787" w:rsidRDefault="004613BC" w:rsidP="004613BC">
      <w:pPr>
        <w:spacing w:line="360" w:lineRule="auto"/>
        <w:jc w:val="center"/>
        <w:rPr>
          <w:rFonts w:ascii="Times New Roman" w:hAnsi="Times New Roman" w:cs="Times New Roman"/>
          <w:b/>
          <w:bCs/>
          <w:sz w:val="24"/>
          <w:szCs w:val="24"/>
        </w:rPr>
      </w:pPr>
    </w:p>
    <w:p w:rsidR="004613BC" w:rsidRPr="00177787" w:rsidRDefault="004613BC" w:rsidP="004613BC">
      <w:pPr>
        <w:spacing w:line="360" w:lineRule="auto"/>
        <w:jc w:val="center"/>
        <w:rPr>
          <w:rFonts w:ascii="Times New Roman" w:hAnsi="Times New Roman" w:cs="Times New Roman"/>
          <w:b/>
          <w:bCs/>
          <w:sz w:val="24"/>
          <w:szCs w:val="24"/>
        </w:rPr>
      </w:pPr>
    </w:p>
    <w:p w:rsidR="004613BC" w:rsidRPr="00177787" w:rsidRDefault="004613BC" w:rsidP="004613BC">
      <w:pPr>
        <w:spacing w:line="360" w:lineRule="auto"/>
        <w:jc w:val="center"/>
        <w:rPr>
          <w:rFonts w:ascii="Times New Roman" w:hAnsi="Times New Roman" w:cs="Times New Roman"/>
          <w:b/>
          <w:bCs/>
          <w:sz w:val="24"/>
          <w:szCs w:val="24"/>
        </w:rPr>
      </w:pPr>
    </w:p>
    <w:p w:rsidR="004613BC" w:rsidRPr="00177787" w:rsidRDefault="004613BC" w:rsidP="004613BC">
      <w:pPr>
        <w:spacing w:line="360" w:lineRule="auto"/>
        <w:jc w:val="center"/>
        <w:rPr>
          <w:rFonts w:ascii="Times New Roman" w:hAnsi="Times New Roman" w:cs="Times New Roman"/>
          <w:b/>
          <w:bCs/>
          <w:sz w:val="24"/>
          <w:szCs w:val="24"/>
        </w:rPr>
      </w:pPr>
    </w:p>
    <w:p w:rsidR="004613BC" w:rsidRPr="00177787" w:rsidRDefault="004613BC" w:rsidP="004613BC">
      <w:pPr>
        <w:spacing w:line="360" w:lineRule="auto"/>
        <w:jc w:val="center"/>
        <w:rPr>
          <w:rFonts w:ascii="Times New Roman" w:hAnsi="Times New Roman" w:cs="Times New Roman"/>
          <w:b/>
          <w:bCs/>
          <w:sz w:val="24"/>
          <w:szCs w:val="24"/>
        </w:rPr>
      </w:pPr>
    </w:p>
    <w:p w:rsidR="004613BC" w:rsidRPr="00177787" w:rsidRDefault="004613BC" w:rsidP="004613BC">
      <w:pPr>
        <w:spacing w:line="360" w:lineRule="auto"/>
        <w:jc w:val="center"/>
        <w:rPr>
          <w:rFonts w:ascii="Times New Roman" w:hAnsi="Times New Roman" w:cs="Times New Roman"/>
          <w:b/>
          <w:bCs/>
          <w:sz w:val="24"/>
          <w:szCs w:val="24"/>
        </w:rPr>
      </w:pPr>
    </w:p>
    <w:p w:rsidR="004613BC" w:rsidRPr="00177787" w:rsidRDefault="004613BC" w:rsidP="004613BC">
      <w:pPr>
        <w:spacing w:line="360" w:lineRule="auto"/>
        <w:jc w:val="center"/>
        <w:rPr>
          <w:rFonts w:ascii="Times New Roman" w:hAnsi="Times New Roman" w:cs="Times New Roman"/>
          <w:b/>
          <w:bCs/>
          <w:sz w:val="24"/>
          <w:szCs w:val="24"/>
        </w:rPr>
      </w:pPr>
    </w:p>
    <w:p w:rsidR="004613BC" w:rsidRPr="00177787" w:rsidRDefault="004613BC" w:rsidP="004613BC">
      <w:pPr>
        <w:spacing w:line="360" w:lineRule="auto"/>
        <w:jc w:val="center"/>
        <w:rPr>
          <w:rFonts w:ascii="Times New Roman" w:hAnsi="Times New Roman" w:cs="Times New Roman"/>
          <w:b/>
          <w:bCs/>
          <w:sz w:val="24"/>
          <w:szCs w:val="24"/>
        </w:rPr>
      </w:pPr>
    </w:p>
    <w:p w:rsidR="004613BC" w:rsidRPr="00177787" w:rsidRDefault="004613BC" w:rsidP="004613BC">
      <w:pPr>
        <w:spacing w:line="360" w:lineRule="auto"/>
        <w:jc w:val="center"/>
        <w:rPr>
          <w:rFonts w:ascii="Times New Roman" w:hAnsi="Times New Roman" w:cs="Times New Roman"/>
          <w:b/>
          <w:bCs/>
          <w:sz w:val="24"/>
          <w:szCs w:val="24"/>
        </w:rPr>
      </w:pPr>
    </w:p>
    <w:p w:rsidR="004613BC" w:rsidRPr="00177787" w:rsidRDefault="004613BC" w:rsidP="004613BC">
      <w:pPr>
        <w:spacing w:line="360" w:lineRule="auto"/>
        <w:jc w:val="center"/>
        <w:rPr>
          <w:rFonts w:ascii="Times New Roman" w:hAnsi="Times New Roman" w:cs="Times New Roman"/>
          <w:b/>
          <w:bCs/>
          <w:sz w:val="24"/>
          <w:szCs w:val="24"/>
        </w:rPr>
      </w:pPr>
    </w:p>
    <w:p w:rsidR="004613BC" w:rsidRPr="00177787" w:rsidRDefault="004613BC" w:rsidP="004613BC">
      <w:pPr>
        <w:spacing w:line="360" w:lineRule="auto"/>
        <w:jc w:val="center"/>
        <w:rPr>
          <w:rFonts w:ascii="Times New Roman" w:hAnsi="Times New Roman" w:cs="Times New Roman"/>
          <w:b/>
          <w:bCs/>
          <w:sz w:val="24"/>
          <w:szCs w:val="24"/>
        </w:rPr>
      </w:pPr>
    </w:p>
    <w:p w:rsidR="004613BC" w:rsidRPr="00177787" w:rsidRDefault="004613BC" w:rsidP="004613BC">
      <w:pPr>
        <w:spacing w:line="360" w:lineRule="auto"/>
        <w:jc w:val="center"/>
        <w:rPr>
          <w:rFonts w:ascii="Times New Roman" w:hAnsi="Times New Roman" w:cs="Times New Roman"/>
          <w:b/>
          <w:bCs/>
          <w:sz w:val="24"/>
          <w:szCs w:val="24"/>
        </w:rPr>
      </w:pPr>
    </w:p>
    <w:p w:rsidR="004613BC" w:rsidRPr="00177787" w:rsidRDefault="004613BC" w:rsidP="004613BC">
      <w:pPr>
        <w:spacing w:line="360" w:lineRule="auto"/>
        <w:jc w:val="center"/>
        <w:rPr>
          <w:rFonts w:ascii="Times New Roman" w:hAnsi="Times New Roman" w:cs="Times New Roman"/>
          <w:b/>
          <w:bCs/>
          <w:sz w:val="24"/>
          <w:szCs w:val="24"/>
        </w:rPr>
      </w:pPr>
    </w:p>
    <w:p w:rsidR="004613BC" w:rsidRPr="00177787" w:rsidRDefault="004613BC" w:rsidP="004613BC">
      <w:pPr>
        <w:spacing w:line="360" w:lineRule="auto"/>
        <w:jc w:val="center"/>
        <w:rPr>
          <w:rFonts w:ascii="Times New Roman" w:hAnsi="Times New Roman" w:cs="Times New Roman"/>
          <w:b/>
          <w:bCs/>
          <w:sz w:val="24"/>
          <w:szCs w:val="24"/>
        </w:rPr>
      </w:pPr>
    </w:p>
    <w:p w:rsidR="004613BC" w:rsidRPr="00177787" w:rsidRDefault="004613BC" w:rsidP="004613BC">
      <w:pPr>
        <w:spacing w:line="360" w:lineRule="auto"/>
        <w:jc w:val="center"/>
        <w:rPr>
          <w:rFonts w:ascii="Times New Roman" w:hAnsi="Times New Roman" w:cs="Times New Roman"/>
          <w:b/>
          <w:bCs/>
          <w:sz w:val="24"/>
          <w:szCs w:val="24"/>
        </w:rPr>
      </w:pPr>
    </w:p>
    <w:p w:rsidR="004613BC" w:rsidRPr="00177787" w:rsidRDefault="004613BC" w:rsidP="004613BC">
      <w:pPr>
        <w:spacing w:line="360" w:lineRule="auto"/>
        <w:jc w:val="center"/>
        <w:rPr>
          <w:rFonts w:ascii="Times New Roman" w:hAnsi="Times New Roman" w:cs="Times New Roman"/>
          <w:b/>
          <w:bCs/>
          <w:sz w:val="24"/>
          <w:szCs w:val="24"/>
        </w:rPr>
      </w:pPr>
      <w:r w:rsidRPr="00177787">
        <w:rPr>
          <w:rFonts w:ascii="Times New Roman" w:hAnsi="Times New Roman" w:cs="Times New Roman"/>
          <w:b/>
          <w:bCs/>
          <w:sz w:val="24"/>
          <w:szCs w:val="24"/>
        </w:rPr>
        <w:t>202</w:t>
      </w:r>
      <w:r>
        <w:rPr>
          <w:rFonts w:ascii="Times New Roman" w:hAnsi="Times New Roman" w:cs="Times New Roman"/>
          <w:b/>
          <w:bCs/>
          <w:sz w:val="24"/>
          <w:szCs w:val="24"/>
        </w:rPr>
        <w:t>5</w:t>
      </w:r>
      <w:r w:rsidRPr="00177787">
        <w:rPr>
          <w:rFonts w:ascii="Times New Roman" w:hAnsi="Times New Roman" w:cs="Times New Roman"/>
          <w:b/>
          <w:bCs/>
          <w:sz w:val="24"/>
          <w:szCs w:val="24"/>
        </w:rPr>
        <w:t xml:space="preserve"> г.</w:t>
      </w:r>
    </w:p>
    <w:p w:rsidR="004613BC" w:rsidRPr="00177787" w:rsidRDefault="004613BC" w:rsidP="004613BC">
      <w:pPr>
        <w:spacing w:line="360" w:lineRule="auto"/>
        <w:jc w:val="center"/>
        <w:rPr>
          <w:rFonts w:ascii="Times New Roman" w:hAnsi="Times New Roman" w:cs="Times New Roman"/>
          <w:b/>
          <w:bCs/>
          <w:sz w:val="24"/>
          <w:szCs w:val="24"/>
        </w:rPr>
      </w:pPr>
    </w:p>
    <w:p w:rsidR="004613BC" w:rsidRPr="00177787" w:rsidRDefault="004613BC" w:rsidP="004613BC">
      <w:pPr>
        <w:spacing w:line="360" w:lineRule="auto"/>
        <w:jc w:val="center"/>
        <w:rPr>
          <w:rFonts w:ascii="Times New Roman" w:hAnsi="Times New Roman" w:cs="Times New Roman"/>
          <w:b/>
          <w:bCs/>
          <w:sz w:val="24"/>
          <w:szCs w:val="24"/>
        </w:rPr>
      </w:pPr>
    </w:p>
    <w:p w:rsidR="004613BC" w:rsidRPr="00177787" w:rsidRDefault="004613BC" w:rsidP="004613BC">
      <w:pPr>
        <w:keepNext/>
        <w:spacing w:after="120"/>
        <w:jc w:val="center"/>
        <w:outlineLvl w:val="0"/>
        <w:rPr>
          <w:rFonts w:ascii="Times New Roman" w:eastAsia="Segoe UI" w:hAnsi="Times New Roman" w:cs="Times New Roman"/>
          <w:b/>
          <w:bCs/>
          <w:caps/>
          <w:color w:val="000000" w:themeColor="text1"/>
          <w:kern w:val="32"/>
          <w:sz w:val="24"/>
          <w:szCs w:val="24"/>
          <w:lang w:eastAsia="x-none"/>
        </w:rPr>
      </w:pPr>
      <w:r w:rsidRPr="00177787">
        <w:rPr>
          <w:rFonts w:ascii="Times New Roman" w:eastAsia="Segoe UI" w:hAnsi="Times New Roman" w:cs="Times New Roman"/>
          <w:b/>
          <w:bCs/>
          <w:caps/>
          <w:color w:val="000000" w:themeColor="text1"/>
          <w:kern w:val="32"/>
          <w:sz w:val="24"/>
          <w:szCs w:val="24"/>
          <w:lang w:eastAsia="x-none"/>
        </w:rPr>
        <w:t>СОДЕРЖАНИЕ ПРОГРАММЫ</w:t>
      </w:r>
    </w:p>
    <w:p w:rsidR="004613BC" w:rsidRPr="00177787" w:rsidRDefault="004613BC" w:rsidP="004613BC">
      <w:pPr>
        <w:tabs>
          <w:tab w:val="right" w:leader="dot" w:pos="9639"/>
        </w:tabs>
        <w:spacing w:before="120" w:line="276" w:lineRule="auto"/>
        <w:rPr>
          <w:rFonts w:ascii="Times New Roman" w:eastAsiaTheme="minorEastAsia" w:hAnsi="Times New Roman" w:cs="Times New Roman"/>
          <w:noProof/>
          <w:color w:val="000000" w:themeColor="text1"/>
          <w:sz w:val="24"/>
          <w:szCs w:val="24"/>
          <w:lang w:eastAsia="ru-RU"/>
        </w:rPr>
      </w:pPr>
      <w:r w:rsidRPr="00177787">
        <w:rPr>
          <w:rFonts w:ascii="Times New Roman" w:hAnsi="Times New Roman" w:cs="Times New Roman"/>
          <w:noProof/>
          <w:color w:val="000000" w:themeColor="text1"/>
          <w:sz w:val="24"/>
          <w:szCs w:val="24"/>
        </w:rPr>
        <w:fldChar w:fldCharType="begin"/>
      </w:r>
      <w:r w:rsidRPr="00177787">
        <w:rPr>
          <w:rFonts w:ascii="Times New Roman" w:hAnsi="Times New Roman" w:cs="Times New Roman"/>
          <w:noProof/>
          <w:color w:val="000000" w:themeColor="text1"/>
          <w:sz w:val="24"/>
          <w:szCs w:val="24"/>
        </w:rPr>
        <w:instrText xml:space="preserve"> TOC \h \z \t "Раздел 1;1;Раздел 1.1;2" </w:instrText>
      </w:r>
      <w:r w:rsidRPr="00177787">
        <w:rPr>
          <w:rFonts w:ascii="Times New Roman" w:hAnsi="Times New Roman" w:cs="Times New Roman"/>
          <w:noProof/>
          <w:color w:val="000000" w:themeColor="text1"/>
          <w:sz w:val="24"/>
          <w:szCs w:val="24"/>
        </w:rPr>
        <w:fldChar w:fldCharType="separate"/>
      </w:r>
      <w:hyperlink w:anchor="_Toc156825287" w:history="1">
        <w:r w:rsidRPr="00177787">
          <w:rPr>
            <w:rFonts w:ascii="Times New Roman" w:hAnsi="Times New Roman" w:cs="Times New Roman"/>
            <w:b/>
            <w:bCs/>
            <w:noProof/>
            <w:color w:val="000000" w:themeColor="text1"/>
            <w:sz w:val="24"/>
            <w:szCs w:val="24"/>
          </w:rPr>
          <w:t>СОДЕРЖАНИЕ ПРОГРАММЫ</w:t>
        </w:r>
        <w:r w:rsidRPr="00177787">
          <w:rPr>
            <w:rFonts w:ascii="Times New Roman" w:hAnsi="Times New Roman" w:cs="Times New Roman"/>
            <w:b/>
            <w:bCs/>
            <w:noProof/>
            <w:webHidden/>
            <w:color w:val="000000" w:themeColor="text1"/>
            <w:sz w:val="24"/>
            <w:szCs w:val="24"/>
          </w:rPr>
          <w:tab/>
        </w:r>
        <w:r>
          <w:rPr>
            <w:rFonts w:ascii="Times New Roman" w:hAnsi="Times New Roman" w:cs="Times New Roman"/>
            <w:b/>
            <w:bCs/>
            <w:noProof/>
            <w:webHidden/>
            <w:color w:val="000000" w:themeColor="text1"/>
            <w:sz w:val="24"/>
            <w:szCs w:val="24"/>
          </w:rPr>
          <w:t>40</w:t>
        </w:r>
      </w:hyperlink>
    </w:p>
    <w:p w:rsidR="004613BC" w:rsidRPr="00177787" w:rsidRDefault="004613BC" w:rsidP="004613BC">
      <w:pPr>
        <w:tabs>
          <w:tab w:val="right" w:leader="dot" w:pos="9639"/>
        </w:tabs>
        <w:spacing w:before="120" w:line="276" w:lineRule="auto"/>
        <w:rPr>
          <w:rFonts w:ascii="Times New Roman" w:eastAsiaTheme="minorEastAsia" w:hAnsi="Times New Roman" w:cs="Times New Roman"/>
          <w:noProof/>
          <w:color w:val="000000" w:themeColor="text1"/>
          <w:sz w:val="24"/>
          <w:szCs w:val="24"/>
          <w:lang w:eastAsia="ru-RU"/>
        </w:rPr>
      </w:pPr>
      <w:hyperlink w:anchor="_Toc156825288" w:history="1">
        <w:r w:rsidRPr="00177787">
          <w:rPr>
            <w:rFonts w:ascii="Times New Roman" w:hAnsi="Times New Roman" w:cs="Times New Roman"/>
            <w:b/>
            <w:bCs/>
            <w:noProof/>
            <w:color w:val="000000" w:themeColor="text1"/>
            <w:sz w:val="24"/>
            <w:szCs w:val="24"/>
          </w:rPr>
          <w:t>1. Общая характеристика</w:t>
        </w:r>
        <w:r w:rsidRPr="00177787">
          <w:rPr>
            <w:rFonts w:ascii="Times New Roman" w:hAnsi="Times New Roman" w:cs="Times New Roman"/>
            <w:b/>
            <w:bCs/>
            <w:noProof/>
            <w:webHidden/>
            <w:color w:val="000000" w:themeColor="text1"/>
            <w:sz w:val="24"/>
            <w:szCs w:val="24"/>
          </w:rPr>
          <w:tab/>
        </w:r>
        <w:r>
          <w:rPr>
            <w:rFonts w:ascii="Times New Roman" w:hAnsi="Times New Roman" w:cs="Times New Roman"/>
            <w:b/>
            <w:bCs/>
            <w:noProof/>
            <w:webHidden/>
            <w:color w:val="000000" w:themeColor="text1"/>
            <w:sz w:val="24"/>
            <w:szCs w:val="24"/>
          </w:rPr>
          <w:t>41</w:t>
        </w:r>
      </w:hyperlink>
    </w:p>
    <w:p w:rsidR="004613BC" w:rsidRPr="00177787" w:rsidRDefault="004613BC" w:rsidP="004613BC">
      <w:pPr>
        <w:tabs>
          <w:tab w:val="right" w:leader="dot" w:pos="9639"/>
        </w:tabs>
        <w:spacing w:before="120"/>
        <w:ind w:left="240"/>
        <w:rPr>
          <w:rFonts w:ascii="Times New Roman" w:eastAsiaTheme="minorEastAsia" w:hAnsi="Times New Roman" w:cs="Times New Roman"/>
          <w:noProof/>
          <w:color w:val="000000" w:themeColor="text1"/>
          <w:sz w:val="24"/>
          <w:szCs w:val="24"/>
          <w:lang w:eastAsia="ru-RU"/>
        </w:rPr>
      </w:pPr>
      <w:hyperlink w:anchor="_Toc156825289" w:history="1">
        <w:r w:rsidRPr="00177787">
          <w:rPr>
            <w:rFonts w:ascii="Times New Roman" w:eastAsia="Times New Roman" w:hAnsi="Times New Roman" w:cs="Times New Roman"/>
            <w:noProof/>
            <w:color w:val="000000" w:themeColor="text1"/>
            <w:sz w:val="24"/>
            <w:szCs w:val="24"/>
            <w:lang w:eastAsia="ru-RU"/>
          </w:rPr>
          <w:t>1.1. Цель и место дисциплины в структуре образовательной программы</w:t>
        </w:r>
        <w:r w:rsidRPr="00177787">
          <w:rPr>
            <w:rFonts w:ascii="Times New Roman" w:eastAsia="Times New Roman" w:hAnsi="Times New Roman" w:cs="Times New Roman"/>
            <w:noProof/>
            <w:webHidden/>
            <w:color w:val="000000" w:themeColor="text1"/>
            <w:sz w:val="24"/>
            <w:szCs w:val="24"/>
            <w:lang w:eastAsia="ru-RU"/>
          </w:rPr>
          <w:tab/>
        </w:r>
        <w:r>
          <w:rPr>
            <w:rFonts w:ascii="Times New Roman" w:eastAsia="Times New Roman" w:hAnsi="Times New Roman" w:cs="Times New Roman"/>
            <w:noProof/>
            <w:webHidden/>
            <w:color w:val="000000" w:themeColor="text1"/>
            <w:sz w:val="24"/>
            <w:szCs w:val="24"/>
            <w:lang w:eastAsia="ru-RU"/>
          </w:rPr>
          <w:t>41</w:t>
        </w:r>
      </w:hyperlink>
      <w:r>
        <w:rPr>
          <w:rFonts w:ascii="Times New Roman" w:eastAsia="Times New Roman" w:hAnsi="Times New Roman" w:cs="Times New Roman"/>
          <w:noProof/>
          <w:color w:val="000000" w:themeColor="text1"/>
          <w:sz w:val="24"/>
          <w:szCs w:val="24"/>
          <w:lang w:eastAsia="ru-RU"/>
        </w:rPr>
        <w:t xml:space="preserve"> </w:t>
      </w:r>
    </w:p>
    <w:p w:rsidR="004613BC" w:rsidRPr="00177787" w:rsidRDefault="004613BC" w:rsidP="004613BC">
      <w:pPr>
        <w:tabs>
          <w:tab w:val="right" w:leader="dot" w:pos="9639"/>
        </w:tabs>
        <w:spacing w:before="120"/>
        <w:ind w:left="240"/>
        <w:rPr>
          <w:rFonts w:ascii="Times New Roman" w:eastAsiaTheme="minorEastAsia" w:hAnsi="Times New Roman" w:cs="Times New Roman"/>
          <w:noProof/>
          <w:color w:val="000000" w:themeColor="text1"/>
          <w:sz w:val="24"/>
          <w:szCs w:val="24"/>
          <w:lang w:eastAsia="ru-RU"/>
        </w:rPr>
      </w:pPr>
      <w:hyperlink w:anchor="_Toc156825290" w:history="1">
        <w:r w:rsidRPr="00177787">
          <w:rPr>
            <w:rFonts w:ascii="Times New Roman" w:eastAsia="Times New Roman" w:hAnsi="Times New Roman" w:cs="Times New Roman"/>
            <w:noProof/>
            <w:color w:val="000000" w:themeColor="text1"/>
            <w:sz w:val="24"/>
            <w:szCs w:val="24"/>
            <w:lang w:eastAsia="ru-RU"/>
          </w:rPr>
          <w:t>1.2. Планируемые результаты освоения дисциплины</w:t>
        </w:r>
        <w:r w:rsidRPr="00177787">
          <w:rPr>
            <w:rFonts w:ascii="Times New Roman" w:eastAsia="Times New Roman" w:hAnsi="Times New Roman" w:cs="Times New Roman"/>
            <w:noProof/>
            <w:webHidden/>
            <w:color w:val="000000" w:themeColor="text1"/>
            <w:sz w:val="24"/>
            <w:szCs w:val="24"/>
            <w:lang w:eastAsia="ru-RU"/>
          </w:rPr>
          <w:tab/>
        </w:r>
        <w:r>
          <w:rPr>
            <w:rFonts w:ascii="Times New Roman" w:eastAsia="Times New Roman" w:hAnsi="Times New Roman" w:cs="Times New Roman"/>
            <w:noProof/>
            <w:webHidden/>
            <w:color w:val="000000" w:themeColor="text1"/>
            <w:sz w:val="24"/>
            <w:szCs w:val="24"/>
            <w:lang w:eastAsia="ru-RU"/>
          </w:rPr>
          <w:t>41</w:t>
        </w:r>
      </w:hyperlink>
    </w:p>
    <w:p w:rsidR="004613BC" w:rsidRPr="00177787" w:rsidRDefault="004613BC" w:rsidP="004613BC">
      <w:pPr>
        <w:tabs>
          <w:tab w:val="right" w:leader="dot" w:pos="9639"/>
        </w:tabs>
        <w:spacing w:before="120" w:line="276" w:lineRule="auto"/>
        <w:rPr>
          <w:rFonts w:ascii="Times New Roman" w:eastAsiaTheme="minorEastAsia" w:hAnsi="Times New Roman" w:cs="Times New Roman"/>
          <w:noProof/>
          <w:color w:val="000000" w:themeColor="text1"/>
          <w:sz w:val="24"/>
          <w:szCs w:val="24"/>
          <w:lang w:eastAsia="ru-RU"/>
        </w:rPr>
      </w:pPr>
      <w:hyperlink w:anchor="_Toc156825291" w:history="1">
        <w:r w:rsidRPr="00177787">
          <w:rPr>
            <w:rFonts w:ascii="Times New Roman" w:hAnsi="Times New Roman" w:cs="Times New Roman"/>
            <w:b/>
            <w:bCs/>
            <w:noProof/>
            <w:color w:val="000000" w:themeColor="text1"/>
            <w:sz w:val="24"/>
            <w:szCs w:val="24"/>
          </w:rPr>
          <w:t>2. Структура и содержание ДИСЦИПЛИНЫ</w:t>
        </w:r>
        <w:r w:rsidRPr="00177787">
          <w:rPr>
            <w:rFonts w:ascii="Times New Roman" w:hAnsi="Times New Roman" w:cs="Times New Roman"/>
            <w:b/>
            <w:bCs/>
            <w:noProof/>
            <w:webHidden/>
            <w:color w:val="000000" w:themeColor="text1"/>
            <w:sz w:val="24"/>
            <w:szCs w:val="24"/>
          </w:rPr>
          <w:tab/>
          <w:t>4</w:t>
        </w:r>
        <w:r>
          <w:rPr>
            <w:rFonts w:ascii="Times New Roman" w:hAnsi="Times New Roman" w:cs="Times New Roman"/>
            <w:b/>
            <w:bCs/>
            <w:noProof/>
            <w:webHidden/>
            <w:color w:val="000000" w:themeColor="text1"/>
            <w:sz w:val="24"/>
            <w:szCs w:val="24"/>
          </w:rPr>
          <w:t>1</w:t>
        </w:r>
      </w:hyperlink>
    </w:p>
    <w:p w:rsidR="004613BC" w:rsidRPr="00177787" w:rsidRDefault="004613BC" w:rsidP="004613BC">
      <w:pPr>
        <w:tabs>
          <w:tab w:val="right" w:leader="dot" w:pos="9639"/>
        </w:tabs>
        <w:spacing w:before="120"/>
        <w:ind w:left="240"/>
        <w:rPr>
          <w:rFonts w:ascii="Times New Roman" w:eastAsiaTheme="minorEastAsia" w:hAnsi="Times New Roman" w:cs="Times New Roman"/>
          <w:noProof/>
          <w:color w:val="000000" w:themeColor="text1"/>
          <w:sz w:val="24"/>
          <w:szCs w:val="24"/>
          <w:lang w:eastAsia="ru-RU"/>
        </w:rPr>
      </w:pPr>
      <w:hyperlink w:anchor="_Toc156825292" w:history="1">
        <w:r w:rsidRPr="00177787">
          <w:rPr>
            <w:rFonts w:ascii="Times New Roman" w:eastAsia="Times New Roman" w:hAnsi="Times New Roman" w:cs="Times New Roman"/>
            <w:noProof/>
            <w:color w:val="000000" w:themeColor="text1"/>
            <w:sz w:val="24"/>
            <w:szCs w:val="24"/>
            <w:lang w:eastAsia="ru-RU"/>
          </w:rPr>
          <w:t>2.1. Трудоемкость освоения дисциплины</w:t>
        </w:r>
        <w:r w:rsidRPr="00177787">
          <w:rPr>
            <w:rFonts w:ascii="Times New Roman" w:eastAsia="Times New Roman" w:hAnsi="Times New Roman" w:cs="Times New Roman"/>
            <w:noProof/>
            <w:webHidden/>
            <w:color w:val="000000" w:themeColor="text1"/>
            <w:sz w:val="24"/>
            <w:szCs w:val="24"/>
            <w:lang w:eastAsia="ru-RU"/>
          </w:rPr>
          <w:tab/>
          <w:t>41</w:t>
        </w:r>
      </w:hyperlink>
    </w:p>
    <w:p w:rsidR="004613BC" w:rsidRPr="00177787" w:rsidRDefault="004613BC" w:rsidP="004613BC">
      <w:pPr>
        <w:tabs>
          <w:tab w:val="right" w:leader="dot" w:pos="9639"/>
        </w:tabs>
        <w:spacing w:before="120"/>
        <w:ind w:left="240"/>
        <w:rPr>
          <w:rFonts w:ascii="Times New Roman" w:eastAsiaTheme="minorEastAsia" w:hAnsi="Times New Roman" w:cs="Times New Roman"/>
          <w:noProof/>
          <w:color w:val="000000" w:themeColor="text1"/>
          <w:sz w:val="24"/>
          <w:szCs w:val="24"/>
          <w:lang w:eastAsia="ru-RU"/>
        </w:rPr>
      </w:pPr>
      <w:hyperlink w:anchor="_Toc156825293" w:history="1">
        <w:r w:rsidRPr="00177787">
          <w:rPr>
            <w:rFonts w:ascii="Times New Roman" w:eastAsia="Times New Roman" w:hAnsi="Times New Roman" w:cs="Times New Roman"/>
            <w:noProof/>
            <w:color w:val="000000" w:themeColor="text1"/>
            <w:sz w:val="24"/>
            <w:szCs w:val="24"/>
            <w:lang w:eastAsia="ru-RU"/>
          </w:rPr>
          <w:t>2.2. Содержание дисциплины</w:t>
        </w:r>
        <w:r w:rsidRPr="00177787">
          <w:rPr>
            <w:rFonts w:ascii="Times New Roman" w:eastAsia="Times New Roman" w:hAnsi="Times New Roman" w:cs="Times New Roman"/>
            <w:noProof/>
            <w:webHidden/>
            <w:color w:val="000000" w:themeColor="text1"/>
            <w:sz w:val="24"/>
            <w:szCs w:val="24"/>
            <w:lang w:eastAsia="ru-RU"/>
          </w:rPr>
          <w:tab/>
          <w:t>4</w:t>
        </w:r>
        <w:r>
          <w:rPr>
            <w:rFonts w:ascii="Times New Roman" w:eastAsia="Times New Roman" w:hAnsi="Times New Roman" w:cs="Times New Roman"/>
            <w:noProof/>
            <w:webHidden/>
            <w:color w:val="000000" w:themeColor="text1"/>
            <w:sz w:val="24"/>
            <w:szCs w:val="24"/>
            <w:lang w:eastAsia="ru-RU"/>
          </w:rPr>
          <w:t>2</w:t>
        </w:r>
      </w:hyperlink>
    </w:p>
    <w:p w:rsidR="004613BC" w:rsidRPr="00177787" w:rsidRDefault="004613BC" w:rsidP="004613BC">
      <w:pPr>
        <w:tabs>
          <w:tab w:val="right" w:leader="dot" w:pos="9639"/>
        </w:tabs>
        <w:spacing w:before="120" w:line="276" w:lineRule="auto"/>
        <w:rPr>
          <w:rFonts w:ascii="Times New Roman" w:eastAsiaTheme="minorEastAsia" w:hAnsi="Times New Roman" w:cs="Times New Roman"/>
          <w:noProof/>
          <w:color w:val="000000" w:themeColor="text1"/>
          <w:sz w:val="24"/>
          <w:szCs w:val="24"/>
          <w:lang w:eastAsia="ru-RU"/>
        </w:rPr>
      </w:pPr>
      <w:hyperlink w:anchor="_Toc156825296" w:history="1">
        <w:r w:rsidRPr="00177787">
          <w:rPr>
            <w:rFonts w:ascii="Times New Roman" w:hAnsi="Times New Roman" w:cs="Times New Roman"/>
            <w:b/>
            <w:bCs/>
            <w:noProof/>
            <w:color w:val="000000" w:themeColor="text1"/>
            <w:sz w:val="24"/>
            <w:szCs w:val="24"/>
          </w:rPr>
          <w:t>3. Условия реализации ДИСЦИПЛИНЫ</w:t>
        </w:r>
        <w:r w:rsidRPr="00177787">
          <w:rPr>
            <w:rFonts w:ascii="Times New Roman" w:hAnsi="Times New Roman" w:cs="Times New Roman"/>
            <w:b/>
            <w:bCs/>
            <w:noProof/>
            <w:webHidden/>
            <w:color w:val="000000" w:themeColor="text1"/>
            <w:sz w:val="24"/>
            <w:szCs w:val="24"/>
          </w:rPr>
          <w:tab/>
          <w:t>4</w:t>
        </w:r>
        <w:r>
          <w:rPr>
            <w:rFonts w:ascii="Times New Roman" w:hAnsi="Times New Roman" w:cs="Times New Roman"/>
            <w:b/>
            <w:bCs/>
            <w:noProof/>
            <w:webHidden/>
            <w:color w:val="000000" w:themeColor="text1"/>
            <w:sz w:val="24"/>
            <w:szCs w:val="24"/>
          </w:rPr>
          <w:t>9</w:t>
        </w:r>
      </w:hyperlink>
    </w:p>
    <w:p w:rsidR="004613BC" w:rsidRPr="00177787" w:rsidRDefault="004613BC" w:rsidP="004613BC">
      <w:pPr>
        <w:tabs>
          <w:tab w:val="right" w:leader="dot" w:pos="9639"/>
        </w:tabs>
        <w:spacing w:before="120"/>
        <w:ind w:left="240"/>
        <w:rPr>
          <w:rFonts w:ascii="Times New Roman" w:eastAsiaTheme="minorEastAsia" w:hAnsi="Times New Roman" w:cs="Times New Roman"/>
          <w:noProof/>
          <w:color w:val="000000" w:themeColor="text1"/>
          <w:sz w:val="24"/>
          <w:szCs w:val="24"/>
          <w:lang w:eastAsia="ru-RU"/>
        </w:rPr>
      </w:pPr>
      <w:hyperlink w:anchor="_Toc156825297" w:history="1">
        <w:r w:rsidRPr="00177787">
          <w:rPr>
            <w:rFonts w:ascii="Times New Roman" w:eastAsia="Times New Roman" w:hAnsi="Times New Roman" w:cs="Times New Roman"/>
            <w:noProof/>
            <w:color w:val="000000" w:themeColor="text1"/>
            <w:sz w:val="24"/>
            <w:szCs w:val="24"/>
            <w:lang w:eastAsia="ru-RU"/>
          </w:rPr>
          <w:t>3.1. Материально-техническое обеспечение</w:t>
        </w:r>
        <w:r w:rsidRPr="00177787">
          <w:rPr>
            <w:rFonts w:ascii="Times New Roman" w:eastAsia="Times New Roman" w:hAnsi="Times New Roman" w:cs="Times New Roman"/>
            <w:noProof/>
            <w:webHidden/>
            <w:color w:val="000000" w:themeColor="text1"/>
            <w:sz w:val="24"/>
            <w:szCs w:val="24"/>
            <w:lang w:eastAsia="ru-RU"/>
          </w:rPr>
          <w:tab/>
          <w:t>4</w:t>
        </w:r>
        <w:r>
          <w:rPr>
            <w:rFonts w:ascii="Times New Roman" w:eastAsia="Times New Roman" w:hAnsi="Times New Roman" w:cs="Times New Roman"/>
            <w:noProof/>
            <w:webHidden/>
            <w:color w:val="000000" w:themeColor="text1"/>
            <w:sz w:val="24"/>
            <w:szCs w:val="24"/>
            <w:lang w:eastAsia="ru-RU"/>
          </w:rPr>
          <w:t>9</w:t>
        </w:r>
      </w:hyperlink>
    </w:p>
    <w:p w:rsidR="004613BC" w:rsidRPr="00177787" w:rsidRDefault="004613BC" w:rsidP="004613BC">
      <w:pPr>
        <w:tabs>
          <w:tab w:val="right" w:leader="dot" w:pos="9639"/>
        </w:tabs>
        <w:spacing w:before="120"/>
        <w:ind w:left="240"/>
        <w:rPr>
          <w:rFonts w:ascii="Times New Roman" w:eastAsiaTheme="minorEastAsia" w:hAnsi="Times New Roman" w:cs="Times New Roman"/>
          <w:noProof/>
          <w:color w:val="000000" w:themeColor="text1"/>
          <w:sz w:val="24"/>
          <w:szCs w:val="24"/>
          <w:lang w:eastAsia="ru-RU"/>
        </w:rPr>
      </w:pPr>
      <w:hyperlink w:anchor="_Toc156825298" w:history="1">
        <w:r w:rsidRPr="00177787">
          <w:rPr>
            <w:rFonts w:ascii="Times New Roman" w:eastAsia="Times New Roman" w:hAnsi="Times New Roman" w:cs="Times New Roman"/>
            <w:noProof/>
            <w:color w:val="000000" w:themeColor="text1"/>
            <w:sz w:val="24"/>
            <w:szCs w:val="24"/>
            <w:lang w:eastAsia="ru-RU"/>
          </w:rPr>
          <w:t>3.2. Учебно-методическое обеспечение</w:t>
        </w:r>
        <w:r w:rsidRPr="00177787">
          <w:rPr>
            <w:rFonts w:ascii="Times New Roman" w:eastAsia="Times New Roman" w:hAnsi="Times New Roman" w:cs="Times New Roman"/>
            <w:noProof/>
            <w:webHidden/>
            <w:color w:val="000000" w:themeColor="text1"/>
            <w:sz w:val="24"/>
            <w:szCs w:val="24"/>
            <w:lang w:eastAsia="ru-RU"/>
          </w:rPr>
          <w:tab/>
          <w:t>4</w:t>
        </w:r>
        <w:r>
          <w:rPr>
            <w:rFonts w:ascii="Times New Roman" w:eastAsia="Times New Roman" w:hAnsi="Times New Roman" w:cs="Times New Roman"/>
            <w:noProof/>
            <w:webHidden/>
            <w:color w:val="000000" w:themeColor="text1"/>
            <w:sz w:val="24"/>
            <w:szCs w:val="24"/>
            <w:lang w:eastAsia="ru-RU"/>
          </w:rPr>
          <w:t>9</w:t>
        </w:r>
      </w:hyperlink>
    </w:p>
    <w:p w:rsidR="004613BC" w:rsidRPr="00177787" w:rsidRDefault="004613BC" w:rsidP="004613BC">
      <w:pPr>
        <w:tabs>
          <w:tab w:val="right" w:leader="dot" w:pos="9639"/>
        </w:tabs>
        <w:spacing w:before="120" w:line="276" w:lineRule="auto"/>
        <w:rPr>
          <w:rFonts w:ascii="Times New Roman" w:eastAsiaTheme="minorEastAsia" w:hAnsi="Times New Roman" w:cs="Times New Roman"/>
          <w:noProof/>
          <w:color w:val="000000" w:themeColor="text1"/>
          <w:sz w:val="24"/>
          <w:szCs w:val="24"/>
          <w:lang w:eastAsia="ru-RU"/>
        </w:rPr>
      </w:pPr>
      <w:hyperlink w:anchor="_Toc156825299" w:history="1">
        <w:r w:rsidRPr="00177787">
          <w:rPr>
            <w:rFonts w:ascii="Times New Roman" w:hAnsi="Times New Roman" w:cs="Times New Roman"/>
            <w:b/>
            <w:bCs/>
            <w:noProof/>
            <w:color w:val="000000" w:themeColor="text1"/>
            <w:sz w:val="24"/>
            <w:szCs w:val="24"/>
          </w:rPr>
          <w:t>4. Контроль и оценка результатов  освоения ДИСЦИПЛИНЫ</w:t>
        </w:r>
        <w:r w:rsidRPr="00177787">
          <w:rPr>
            <w:rFonts w:ascii="Times New Roman" w:hAnsi="Times New Roman" w:cs="Times New Roman"/>
            <w:b/>
            <w:bCs/>
            <w:noProof/>
            <w:webHidden/>
            <w:color w:val="000000" w:themeColor="text1"/>
            <w:sz w:val="24"/>
            <w:szCs w:val="24"/>
          </w:rPr>
          <w:tab/>
        </w:r>
        <w:r>
          <w:rPr>
            <w:rFonts w:ascii="Times New Roman" w:hAnsi="Times New Roman" w:cs="Times New Roman"/>
            <w:b/>
            <w:bCs/>
            <w:noProof/>
            <w:webHidden/>
            <w:color w:val="000000" w:themeColor="text1"/>
            <w:sz w:val="24"/>
            <w:szCs w:val="24"/>
          </w:rPr>
          <w:t>49</w:t>
        </w:r>
      </w:hyperlink>
    </w:p>
    <w:p w:rsidR="004613BC" w:rsidRPr="00177787" w:rsidRDefault="004613BC" w:rsidP="004613BC">
      <w:pPr>
        <w:keepNext/>
        <w:spacing w:after="120"/>
        <w:outlineLvl w:val="0"/>
        <w:rPr>
          <w:rFonts w:ascii="Times New Roman" w:eastAsia="Segoe UI" w:hAnsi="Times New Roman" w:cs="Times New Roman"/>
          <w:caps/>
          <w:kern w:val="32"/>
          <w:sz w:val="24"/>
          <w:szCs w:val="24"/>
          <w:lang w:eastAsia="x-none"/>
        </w:rPr>
      </w:pPr>
      <w:r w:rsidRPr="00177787">
        <w:rPr>
          <w:rFonts w:ascii="Times New Roman" w:eastAsia="Segoe UI" w:hAnsi="Times New Roman" w:cs="Times New Roman"/>
          <w:caps/>
          <w:color w:val="000000" w:themeColor="text1"/>
          <w:kern w:val="32"/>
          <w:sz w:val="24"/>
          <w:szCs w:val="24"/>
          <w:lang w:eastAsia="x-none"/>
        </w:rPr>
        <w:fldChar w:fldCharType="end"/>
      </w:r>
    </w:p>
    <w:p w:rsidR="004613BC" w:rsidRPr="00177787" w:rsidRDefault="004613BC" w:rsidP="004613BC">
      <w:pPr>
        <w:keepNext/>
        <w:spacing w:after="120"/>
        <w:outlineLvl w:val="0"/>
        <w:rPr>
          <w:rFonts w:ascii="Times New Roman" w:eastAsia="Segoe UI" w:hAnsi="Times New Roman" w:cs="Times New Roman"/>
          <w:b/>
          <w:bCs/>
          <w:caps/>
          <w:kern w:val="32"/>
          <w:sz w:val="24"/>
          <w:szCs w:val="24"/>
          <w:lang w:eastAsia="x-none"/>
        </w:rPr>
        <w:sectPr w:rsidR="004613BC" w:rsidRPr="00177787" w:rsidSect="00502F97">
          <w:headerReference w:type="even" r:id="rId77"/>
          <w:headerReference w:type="default" r:id="rId78"/>
          <w:pgSz w:w="11906" w:h="16838"/>
          <w:pgMar w:top="1134" w:right="567" w:bottom="1134" w:left="1701" w:header="709" w:footer="709" w:gutter="0"/>
          <w:cols w:space="708"/>
          <w:docGrid w:linePitch="360"/>
        </w:sectPr>
      </w:pPr>
    </w:p>
    <w:p w:rsidR="004613BC" w:rsidRPr="00177787" w:rsidRDefault="004613BC" w:rsidP="004613BC">
      <w:pPr>
        <w:keepNext/>
        <w:numPr>
          <w:ilvl w:val="0"/>
          <w:numId w:val="1"/>
        </w:numPr>
        <w:spacing w:after="120"/>
        <w:jc w:val="center"/>
        <w:outlineLvl w:val="0"/>
        <w:rPr>
          <w:rFonts w:ascii="Times New Roman" w:eastAsia="Segoe UI" w:hAnsi="Times New Roman" w:cs="Times New Roman"/>
          <w:b/>
          <w:bCs/>
          <w:iCs/>
          <w:caps/>
          <w:kern w:val="32"/>
          <w:sz w:val="24"/>
          <w:szCs w:val="24"/>
          <w:lang w:val="x-none" w:eastAsia="x-none"/>
        </w:rPr>
      </w:pPr>
      <w:r w:rsidRPr="00177787">
        <w:rPr>
          <w:rFonts w:ascii="Times New Roman" w:eastAsia="Segoe UI" w:hAnsi="Times New Roman" w:cs="Times New Roman"/>
          <w:b/>
          <w:bCs/>
          <w:iCs/>
          <w:caps/>
          <w:kern w:val="32"/>
          <w:sz w:val="24"/>
          <w:szCs w:val="24"/>
          <w:lang w:val="x-none" w:eastAsia="x-none"/>
        </w:rPr>
        <w:lastRenderedPageBreak/>
        <w:t>Общая характеристика РАБОЧЕЙ ПРОГРАММЫ УЧЕБНОЙ ДИСЦИПЛИНЫ</w:t>
      </w:r>
    </w:p>
    <w:p w:rsidR="004613BC" w:rsidRPr="00177787" w:rsidRDefault="004613BC" w:rsidP="004613BC">
      <w:pPr>
        <w:widowControl w:val="0"/>
        <w:ind w:left="720"/>
        <w:jc w:val="center"/>
        <w:rPr>
          <w:rFonts w:ascii="Times New Roman" w:eastAsia="Segoe UI" w:hAnsi="Times New Roman" w:cs="Times New Roman"/>
          <w:sz w:val="24"/>
          <w:szCs w:val="24"/>
          <w:lang w:eastAsia="nl-NL"/>
        </w:rPr>
      </w:pPr>
      <w:r w:rsidRPr="00177787">
        <w:rPr>
          <w:rFonts w:ascii="Times New Roman" w:eastAsia="Segoe UI" w:hAnsi="Times New Roman" w:cs="Times New Roman"/>
          <w:sz w:val="24"/>
          <w:szCs w:val="24"/>
          <w:lang w:eastAsia="nl-NL"/>
        </w:rPr>
        <w:t>«</w:t>
      </w:r>
      <w:r>
        <w:rPr>
          <w:rFonts w:ascii="Times New Roman" w:hAnsi="Times New Roman" w:cs="Times New Roman"/>
          <w:sz w:val="24"/>
          <w:szCs w:val="24"/>
        </w:rPr>
        <w:t>СГ</w:t>
      </w:r>
      <w:r w:rsidRPr="00177787">
        <w:rPr>
          <w:rFonts w:ascii="Times New Roman" w:hAnsi="Times New Roman" w:cs="Times New Roman"/>
          <w:sz w:val="24"/>
          <w:szCs w:val="24"/>
        </w:rPr>
        <w:t xml:space="preserve"> 04  Физическая культура</w:t>
      </w:r>
      <w:r w:rsidRPr="00177787">
        <w:rPr>
          <w:rFonts w:ascii="Times New Roman" w:eastAsia="Segoe UI" w:hAnsi="Times New Roman" w:cs="Times New Roman"/>
          <w:sz w:val="24"/>
          <w:szCs w:val="24"/>
          <w:lang w:eastAsia="nl-NL"/>
        </w:rPr>
        <w:t xml:space="preserve"> »</w:t>
      </w:r>
    </w:p>
    <w:p w:rsidR="004613BC" w:rsidRPr="00177787" w:rsidRDefault="004613BC" w:rsidP="004613BC">
      <w:pPr>
        <w:widowControl w:val="0"/>
        <w:ind w:left="720"/>
        <w:jc w:val="center"/>
        <w:rPr>
          <w:rFonts w:ascii="Times New Roman" w:eastAsia="Segoe UI" w:hAnsi="Times New Roman" w:cs="Times New Roman"/>
          <w:sz w:val="24"/>
          <w:szCs w:val="24"/>
          <w:vertAlign w:val="superscript"/>
          <w:lang w:eastAsia="nl-NL"/>
        </w:rPr>
      </w:pPr>
    </w:p>
    <w:p w:rsidR="004613BC" w:rsidRPr="00177787" w:rsidRDefault="004613BC" w:rsidP="004613BC">
      <w:pPr>
        <w:spacing w:after="120" w:line="276" w:lineRule="auto"/>
        <w:ind w:firstLine="709"/>
        <w:outlineLvl w:val="1"/>
        <w:rPr>
          <w:rFonts w:ascii="Times New Roman" w:eastAsia="Segoe UI" w:hAnsi="Times New Roman" w:cs="Times New Roman"/>
          <w:b/>
          <w:bCs/>
          <w:sz w:val="24"/>
          <w:szCs w:val="24"/>
          <w:lang w:eastAsia="ru-RU"/>
        </w:rPr>
      </w:pPr>
      <w:r w:rsidRPr="00177787">
        <w:rPr>
          <w:rFonts w:ascii="Times New Roman" w:eastAsia="Segoe UI" w:hAnsi="Times New Roman" w:cs="Times New Roman"/>
          <w:b/>
          <w:bCs/>
          <w:sz w:val="24"/>
          <w:szCs w:val="24"/>
          <w:lang w:eastAsia="ru-RU"/>
        </w:rPr>
        <w:t>1.1. Цель и место дисциплины в структуре образовательной программы</w:t>
      </w:r>
    </w:p>
    <w:p w:rsidR="004613BC" w:rsidRPr="00177787" w:rsidRDefault="004613BC" w:rsidP="004613BC">
      <w:pPr>
        <w:suppressAutoHyphens/>
        <w:spacing w:line="276" w:lineRule="auto"/>
        <w:ind w:firstLine="709"/>
        <w:jc w:val="both"/>
        <w:rPr>
          <w:rFonts w:ascii="Times New Roman" w:eastAsia="Times New Roman" w:hAnsi="Times New Roman" w:cs="Times New Roman"/>
          <w:sz w:val="24"/>
          <w:szCs w:val="24"/>
          <w:lang w:eastAsia="ru-RU"/>
        </w:rPr>
      </w:pPr>
      <w:r w:rsidRPr="00177787">
        <w:rPr>
          <w:rFonts w:ascii="Times New Roman" w:eastAsia="Times New Roman" w:hAnsi="Times New Roman" w:cs="Times New Roman"/>
          <w:sz w:val="24"/>
          <w:szCs w:val="24"/>
          <w:lang w:eastAsia="ru-RU"/>
        </w:rPr>
        <w:t xml:space="preserve">Цель дисциплины </w:t>
      </w:r>
      <w:r w:rsidRPr="00177787">
        <w:rPr>
          <w:rFonts w:ascii="Times New Roman" w:hAnsi="Times New Roman" w:cs="Times New Roman"/>
        </w:rPr>
        <w:t>«Физическая культура»</w:t>
      </w:r>
      <w:r w:rsidRPr="00177787">
        <w:rPr>
          <w:rFonts w:ascii="Times New Roman" w:eastAsia="Times New Roman" w:hAnsi="Times New Roman" w:cs="Times New Roman"/>
          <w:sz w:val="24"/>
          <w:szCs w:val="24"/>
          <w:lang w:eastAsia="ru-RU"/>
        </w:rPr>
        <w:t xml:space="preserve">: 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 </w:t>
      </w:r>
    </w:p>
    <w:p w:rsidR="004613BC" w:rsidRPr="00177787" w:rsidRDefault="004613BC" w:rsidP="004613BC">
      <w:pPr>
        <w:suppressAutoHyphens/>
        <w:spacing w:line="276" w:lineRule="auto"/>
        <w:ind w:firstLine="709"/>
        <w:jc w:val="both"/>
        <w:rPr>
          <w:rFonts w:ascii="Times New Roman" w:hAnsi="Times New Roman" w:cs="Times New Roman"/>
          <w:sz w:val="24"/>
          <w:szCs w:val="24"/>
        </w:rPr>
      </w:pPr>
      <w:r w:rsidRPr="00177787">
        <w:rPr>
          <w:rFonts w:ascii="Times New Roman" w:hAnsi="Times New Roman" w:cs="Times New Roman"/>
          <w:sz w:val="24"/>
          <w:szCs w:val="24"/>
        </w:rPr>
        <w:t xml:space="preserve">Дисциплина «Физическая культура» включена в </w:t>
      </w:r>
      <w:r>
        <w:rPr>
          <w:rFonts w:ascii="Times New Roman" w:eastAsia="Calibri" w:hAnsi="Times New Roman"/>
          <w:sz w:val="24"/>
          <w:szCs w:val="24"/>
        </w:rPr>
        <w:t>социально-гуманитарный</w:t>
      </w:r>
      <w:r>
        <w:rPr>
          <w:rFonts w:ascii="Times New Roman" w:hAnsi="Times New Roman" w:cs="Times New Roman"/>
          <w:bCs/>
          <w:sz w:val="24"/>
          <w:szCs w:val="24"/>
        </w:rPr>
        <w:t xml:space="preserve"> цикл</w:t>
      </w:r>
      <w:r>
        <w:rPr>
          <w:rFonts w:ascii="Times New Roman" w:hAnsi="Times New Roman" w:cs="Times New Roman"/>
          <w:i/>
          <w:color w:val="0070C0"/>
          <w:sz w:val="24"/>
          <w:szCs w:val="24"/>
        </w:rPr>
        <w:t xml:space="preserve">   </w:t>
      </w:r>
      <w:r w:rsidRPr="00177787">
        <w:rPr>
          <w:rFonts w:ascii="Times New Roman" w:hAnsi="Times New Roman" w:cs="Times New Roman"/>
          <w:sz w:val="24"/>
          <w:szCs w:val="24"/>
        </w:rPr>
        <w:t xml:space="preserve"> образовательной программы.</w:t>
      </w:r>
    </w:p>
    <w:p w:rsidR="004613BC" w:rsidRPr="00177787" w:rsidRDefault="004613BC" w:rsidP="004613BC">
      <w:pPr>
        <w:spacing w:after="120" w:line="276" w:lineRule="auto"/>
        <w:ind w:firstLine="709"/>
        <w:outlineLvl w:val="1"/>
        <w:rPr>
          <w:rFonts w:ascii="Times New Roman" w:eastAsia="Segoe UI" w:hAnsi="Times New Roman" w:cs="Times New Roman"/>
          <w:b/>
          <w:bCs/>
          <w:sz w:val="24"/>
          <w:szCs w:val="24"/>
          <w:lang w:eastAsia="ru-RU"/>
        </w:rPr>
      </w:pPr>
      <w:r w:rsidRPr="00177787">
        <w:rPr>
          <w:rFonts w:ascii="Times New Roman" w:eastAsia="Segoe UI" w:hAnsi="Times New Roman" w:cs="Times New Roman"/>
          <w:b/>
          <w:bCs/>
          <w:sz w:val="24"/>
          <w:szCs w:val="24"/>
          <w:lang w:eastAsia="ru-RU"/>
        </w:rPr>
        <w:t>1.2. Планируемые результаты освоения дисциплины</w:t>
      </w:r>
    </w:p>
    <w:p w:rsidR="004613BC" w:rsidRPr="00177787" w:rsidRDefault="004613BC" w:rsidP="004613BC">
      <w:pPr>
        <w:ind w:firstLine="709"/>
        <w:jc w:val="both"/>
        <w:rPr>
          <w:rFonts w:ascii="Times New Roman" w:eastAsia="Times New Roman" w:hAnsi="Times New Roman" w:cs="Times New Roman"/>
          <w:sz w:val="24"/>
          <w:szCs w:val="24"/>
          <w:lang w:eastAsia="ru-RU"/>
        </w:rPr>
      </w:pPr>
      <w:r w:rsidRPr="00177787">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4613BC" w:rsidRDefault="004613BC" w:rsidP="004613BC">
      <w:pPr>
        <w:spacing w:after="120"/>
        <w:ind w:firstLine="709"/>
        <w:rPr>
          <w:rFonts w:ascii="Times New Roman" w:hAnsi="Times New Roman" w:cs="Times New Roman"/>
          <w:bCs/>
          <w:sz w:val="24"/>
          <w:szCs w:val="24"/>
        </w:rPr>
      </w:pPr>
      <w:r w:rsidRPr="00177787">
        <w:rPr>
          <w:rFonts w:ascii="Times New Roman" w:hAnsi="Times New Roman" w:cs="Times New Roman"/>
          <w:bCs/>
          <w:sz w:val="24"/>
          <w:szCs w:val="24"/>
        </w:rPr>
        <w:t>В результате освоения дисциплины обучающийся должен:</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402"/>
        <w:gridCol w:w="4536"/>
      </w:tblGrid>
      <w:tr w:rsidR="004613BC" w:rsidRPr="00BA7FBD" w:rsidTr="004E4E91">
        <w:trPr>
          <w:trHeight w:val="467"/>
        </w:trPr>
        <w:tc>
          <w:tcPr>
            <w:tcW w:w="1555" w:type="dxa"/>
            <w:hideMark/>
          </w:tcPr>
          <w:p w:rsidR="004613BC" w:rsidRPr="00BA7FBD" w:rsidRDefault="004613BC" w:rsidP="004E4E91">
            <w:pPr>
              <w:suppressAutoHyphens/>
              <w:jc w:val="center"/>
              <w:rPr>
                <w:rFonts w:ascii="Times New Roman" w:hAnsi="Times New Roman" w:cs="Times New Roman"/>
                <w:b/>
                <w:bCs/>
                <w:color w:val="000000"/>
                <w:sz w:val="24"/>
                <w:szCs w:val="24"/>
              </w:rPr>
            </w:pPr>
            <w:r w:rsidRPr="00BA7FBD">
              <w:rPr>
                <w:rFonts w:ascii="Times New Roman" w:hAnsi="Times New Roman" w:cs="Times New Roman"/>
                <w:b/>
                <w:bCs/>
                <w:color w:val="000000"/>
                <w:sz w:val="24"/>
                <w:szCs w:val="24"/>
              </w:rPr>
              <w:t>Код</w:t>
            </w:r>
          </w:p>
          <w:p w:rsidR="004613BC" w:rsidRPr="00BA7FBD" w:rsidRDefault="004613BC" w:rsidP="004E4E91">
            <w:pPr>
              <w:suppressAutoHyphens/>
              <w:jc w:val="center"/>
              <w:rPr>
                <w:rFonts w:ascii="Times New Roman" w:hAnsi="Times New Roman" w:cs="Times New Roman"/>
                <w:b/>
                <w:bCs/>
                <w:sz w:val="24"/>
                <w:szCs w:val="24"/>
              </w:rPr>
            </w:pPr>
            <w:r w:rsidRPr="00BA7FBD">
              <w:rPr>
                <w:rFonts w:ascii="Times New Roman" w:hAnsi="Times New Roman" w:cs="Times New Roman"/>
                <w:b/>
                <w:bCs/>
                <w:color w:val="000000"/>
                <w:sz w:val="24"/>
                <w:szCs w:val="24"/>
              </w:rPr>
              <w:t xml:space="preserve">ПК,ОК </w:t>
            </w:r>
          </w:p>
        </w:tc>
        <w:tc>
          <w:tcPr>
            <w:tcW w:w="3402" w:type="dxa"/>
            <w:hideMark/>
          </w:tcPr>
          <w:p w:rsidR="004613BC" w:rsidRPr="00BA7FBD" w:rsidRDefault="004613BC" w:rsidP="004E4E91">
            <w:pPr>
              <w:suppressAutoHyphens/>
              <w:jc w:val="center"/>
              <w:rPr>
                <w:rFonts w:ascii="Times New Roman" w:hAnsi="Times New Roman" w:cs="Times New Roman"/>
                <w:b/>
                <w:bCs/>
                <w:color w:val="000000"/>
                <w:sz w:val="24"/>
                <w:szCs w:val="24"/>
              </w:rPr>
            </w:pPr>
            <w:r w:rsidRPr="00BA7FBD">
              <w:rPr>
                <w:rFonts w:ascii="Times New Roman" w:hAnsi="Times New Roman" w:cs="Times New Roman"/>
                <w:b/>
                <w:bCs/>
                <w:color w:val="000000"/>
                <w:sz w:val="24"/>
                <w:szCs w:val="24"/>
              </w:rPr>
              <w:t>Умения</w:t>
            </w:r>
          </w:p>
        </w:tc>
        <w:tc>
          <w:tcPr>
            <w:tcW w:w="4536" w:type="dxa"/>
            <w:hideMark/>
          </w:tcPr>
          <w:p w:rsidR="004613BC" w:rsidRPr="00BA7FBD" w:rsidRDefault="004613BC" w:rsidP="004E4E91">
            <w:pPr>
              <w:suppressAutoHyphens/>
              <w:jc w:val="center"/>
              <w:rPr>
                <w:rFonts w:ascii="Times New Roman" w:hAnsi="Times New Roman" w:cs="Times New Roman"/>
                <w:b/>
                <w:bCs/>
                <w:color w:val="000000"/>
                <w:sz w:val="24"/>
                <w:szCs w:val="24"/>
              </w:rPr>
            </w:pPr>
            <w:r w:rsidRPr="00BA7FBD">
              <w:rPr>
                <w:rFonts w:ascii="Times New Roman" w:hAnsi="Times New Roman" w:cs="Times New Roman"/>
                <w:b/>
                <w:bCs/>
                <w:color w:val="000000"/>
                <w:sz w:val="24"/>
                <w:szCs w:val="24"/>
              </w:rPr>
              <w:t>Знания</w:t>
            </w:r>
          </w:p>
        </w:tc>
      </w:tr>
      <w:tr w:rsidR="004613BC" w:rsidRPr="009C70C5" w:rsidTr="004E4E91">
        <w:trPr>
          <w:trHeight w:val="212"/>
        </w:trPr>
        <w:tc>
          <w:tcPr>
            <w:tcW w:w="1555" w:type="dxa"/>
            <w:vAlign w:val="center"/>
          </w:tcPr>
          <w:p w:rsidR="004613BC" w:rsidRPr="00BA7FBD" w:rsidRDefault="004613BC" w:rsidP="004E4E91">
            <w:pPr>
              <w:suppressAutoHyphens/>
              <w:ind w:firstLine="176"/>
              <w:jc w:val="center"/>
              <w:rPr>
                <w:rFonts w:ascii="Times New Roman" w:hAnsi="Times New Roman" w:cs="Times New Roman"/>
                <w:color w:val="000000"/>
              </w:rPr>
            </w:pPr>
            <w:r w:rsidRPr="00BA7FBD">
              <w:rPr>
                <w:rFonts w:ascii="Times New Roman" w:hAnsi="Times New Roman" w:cs="Times New Roman"/>
                <w:color w:val="000000"/>
              </w:rPr>
              <w:t>ОК 04</w:t>
            </w:r>
          </w:p>
          <w:p w:rsidR="004613BC" w:rsidRPr="00BA7FBD" w:rsidRDefault="004613BC" w:rsidP="004E4E91">
            <w:pPr>
              <w:suppressAutoHyphens/>
              <w:ind w:firstLine="176"/>
              <w:jc w:val="center"/>
              <w:rPr>
                <w:rFonts w:ascii="Times New Roman" w:hAnsi="Times New Roman" w:cs="Times New Roman"/>
                <w:color w:val="000000"/>
              </w:rPr>
            </w:pPr>
            <w:r w:rsidRPr="00BA7FBD">
              <w:rPr>
                <w:rFonts w:ascii="Times New Roman" w:hAnsi="Times New Roman" w:cs="Times New Roman"/>
                <w:color w:val="000000"/>
              </w:rPr>
              <w:t>ОК 08</w:t>
            </w:r>
          </w:p>
          <w:p w:rsidR="004613BC" w:rsidRPr="00BA7FBD" w:rsidRDefault="004613BC" w:rsidP="004E4E91">
            <w:pPr>
              <w:suppressAutoHyphens/>
              <w:ind w:firstLine="176"/>
              <w:jc w:val="center"/>
              <w:rPr>
                <w:rFonts w:ascii="Times New Roman" w:hAnsi="Times New Roman" w:cs="Times New Roman"/>
                <w:color w:val="000000"/>
                <w:lang w:val="en-US"/>
              </w:rPr>
            </w:pPr>
            <w:r w:rsidRPr="00BA7FBD">
              <w:rPr>
                <w:rFonts w:ascii="Times New Roman" w:hAnsi="Times New Roman" w:cs="Times New Roman"/>
                <w:color w:val="000000"/>
              </w:rPr>
              <w:t>ПК</w:t>
            </w:r>
            <w:r w:rsidRPr="00BA7FBD">
              <w:rPr>
                <w:rFonts w:ascii="Times New Roman" w:hAnsi="Times New Roman" w:cs="Times New Roman"/>
              </w:rPr>
              <w:t xml:space="preserve"> 3.</w:t>
            </w:r>
            <w:r w:rsidRPr="00BA7FBD">
              <w:rPr>
                <w:rFonts w:ascii="Times New Roman" w:hAnsi="Times New Roman" w:cs="Times New Roman"/>
                <w:lang w:val="en-US"/>
              </w:rPr>
              <w:t>2</w:t>
            </w:r>
          </w:p>
        </w:tc>
        <w:tc>
          <w:tcPr>
            <w:tcW w:w="3402" w:type="dxa"/>
          </w:tcPr>
          <w:p w:rsidR="004613BC" w:rsidRPr="00BA7FBD" w:rsidRDefault="004613BC" w:rsidP="004E4E91">
            <w:pPr>
              <w:jc w:val="both"/>
              <w:rPr>
                <w:rFonts w:ascii="Times New Roman" w:hAnsi="Times New Roman" w:cs="Times New Roman"/>
                <w:iCs/>
                <w:color w:val="000000"/>
                <w:u w:val="single"/>
                <w:shd w:val="clear" w:color="auto" w:fill="FFFFFF"/>
              </w:rPr>
            </w:pPr>
            <w:bookmarkStart w:id="70" w:name="_Hlk77778803"/>
            <w:r w:rsidRPr="00BA7FBD">
              <w:rPr>
                <w:rFonts w:ascii="Times New Roman" w:hAnsi="Times New Roman" w:cs="Times New Roman"/>
                <w:iCs/>
                <w:color w:val="000000"/>
                <w:u w:val="single"/>
                <w:shd w:val="clear" w:color="auto" w:fill="FFFFFF"/>
              </w:rPr>
              <w:t>Уметь:</w:t>
            </w:r>
          </w:p>
          <w:p w:rsidR="004613BC" w:rsidRPr="00BA7FBD" w:rsidRDefault="004613BC" w:rsidP="004E4E91">
            <w:pPr>
              <w:suppressAutoHyphens/>
              <w:ind w:firstLine="255"/>
              <w:jc w:val="both"/>
              <w:rPr>
                <w:rFonts w:ascii="Times New Roman" w:hAnsi="Times New Roman" w:cs="Times New Roman"/>
                <w:color w:val="000000"/>
              </w:rPr>
            </w:pPr>
            <w:r w:rsidRPr="00BA7FBD">
              <w:rPr>
                <w:rFonts w:ascii="Times New Roman" w:hAnsi="Times New Roman" w:cs="Times New Roman"/>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специальности</w:t>
            </w:r>
            <w:bookmarkEnd w:id="70"/>
          </w:p>
        </w:tc>
        <w:tc>
          <w:tcPr>
            <w:tcW w:w="4536" w:type="dxa"/>
          </w:tcPr>
          <w:p w:rsidR="004613BC" w:rsidRPr="00BA7FBD" w:rsidRDefault="004613BC" w:rsidP="004E4E91">
            <w:pPr>
              <w:jc w:val="both"/>
              <w:rPr>
                <w:rFonts w:ascii="Times New Roman" w:hAnsi="Times New Roman" w:cs="Times New Roman"/>
                <w:iCs/>
                <w:color w:val="000000"/>
                <w:shd w:val="clear" w:color="auto" w:fill="FFFFFF"/>
              </w:rPr>
            </w:pPr>
            <w:r w:rsidRPr="00BA7FBD">
              <w:rPr>
                <w:rFonts w:ascii="Times New Roman" w:hAnsi="Times New Roman" w:cs="Times New Roman"/>
                <w:iCs/>
                <w:color w:val="000000"/>
                <w:u w:val="single"/>
                <w:shd w:val="clear" w:color="auto" w:fill="FFFFFF"/>
              </w:rPr>
              <w:t>Знать</w:t>
            </w:r>
            <w:r w:rsidRPr="00BA7FBD">
              <w:rPr>
                <w:rFonts w:ascii="Times New Roman" w:hAnsi="Times New Roman" w:cs="Times New Roman"/>
                <w:iCs/>
                <w:color w:val="000000"/>
                <w:shd w:val="clear" w:color="auto" w:fill="FFFFFF"/>
              </w:rPr>
              <w:t>:</w:t>
            </w:r>
          </w:p>
          <w:p w:rsidR="004613BC" w:rsidRPr="00BA7FBD" w:rsidRDefault="004613BC" w:rsidP="004E4E91">
            <w:pPr>
              <w:suppressAutoHyphens/>
              <w:ind w:firstLine="245"/>
              <w:jc w:val="both"/>
              <w:rPr>
                <w:rFonts w:ascii="Times New Roman" w:hAnsi="Times New Roman" w:cs="Times New Roman"/>
                <w:color w:val="000000"/>
              </w:rPr>
            </w:pPr>
            <w:r w:rsidRPr="00BA7FBD">
              <w:rPr>
                <w:rFonts w:ascii="Times New Roman" w:hAnsi="Times New Roman" w:cs="Times New Roman"/>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данной профессии; правила и способы планирования системы индивидуальных занятий физическими упражнениями различной направленности</w:t>
            </w:r>
          </w:p>
        </w:tc>
      </w:tr>
    </w:tbl>
    <w:p w:rsidR="004613BC" w:rsidRDefault="004613BC" w:rsidP="004613BC">
      <w:pPr>
        <w:spacing w:after="120"/>
        <w:ind w:firstLine="709"/>
        <w:rPr>
          <w:rFonts w:ascii="Times New Roman" w:hAnsi="Times New Roman" w:cs="Times New Roman"/>
          <w:bCs/>
          <w:sz w:val="24"/>
          <w:szCs w:val="24"/>
        </w:rPr>
      </w:pPr>
    </w:p>
    <w:p w:rsidR="004613BC" w:rsidRPr="00177787" w:rsidRDefault="004613BC" w:rsidP="004613BC">
      <w:pPr>
        <w:ind w:firstLine="709"/>
        <w:rPr>
          <w:rFonts w:ascii="Times New Roman" w:eastAsia="Times New Roman" w:hAnsi="Times New Roman" w:cs="Times New Roman"/>
          <w:sz w:val="12"/>
          <w:szCs w:val="12"/>
          <w:lang w:eastAsia="ru-RU"/>
        </w:rPr>
      </w:pPr>
    </w:p>
    <w:p w:rsidR="004613BC" w:rsidRPr="00177787" w:rsidRDefault="004613BC" w:rsidP="004613BC">
      <w:pPr>
        <w:keepNext/>
        <w:spacing w:after="120"/>
        <w:jc w:val="center"/>
        <w:outlineLvl w:val="0"/>
        <w:rPr>
          <w:rFonts w:ascii="Times New Roman" w:eastAsia="Segoe UI" w:hAnsi="Times New Roman" w:cs="Times New Roman"/>
          <w:b/>
          <w:bCs/>
          <w:caps/>
          <w:kern w:val="32"/>
          <w:sz w:val="24"/>
          <w:szCs w:val="24"/>
          <w:lang w:eastAsia="x-none"/>
        </w:rPr>
      </w:pPr>
      <w:r w:rsidRPr="00177787">
        <w:rPr>
          <w:rFonts w:ascii="Times New Roman" w:eastAsia="Segoe UI" w:hAnsi="Times New Roman" w:cs="Times New Roman"/>
          <w:b/>
          <w:bCs/>
          <w:caps/>
          <w:kern w:val="32"/>
          <w:sz w:val="24"/>
          <w:szCs w:val="24"/>
          <w:lang w:val="x-none" w:eastAsia="x-none"/>
        </w:rPr>
        <w:t xml:space="preserve">2. Структура и содержание </w:t>
      </w:r>
      <w:r w:rsidRPr="00177787">
        <w:rPr>
          <w:rFonts w:ascii="Times New Roman" w:eastAsia="Segoe UI" w:hAnsi="Times New Roman" w:cs="Times New Roman"/>
          <w:b/>
          <w:bCs/>
          <w:caps/>
          <w:kern w:val="32"/>
          <w:sz w:val="24"/>
          <w:szCs w:val="24"/>
          <w:lang w:eastAsia="x-none"/>
        </w:rPr>
        <w:t>ДИСЦИПЛИНЫ</w:t>
      </w:r>
    </w:p>
    <w:p w:rsidR="004613BC" w:rsidRPr="00177787" w:rsidRDefault="004613BC" w:rsidP="004613BC">
      <w:pPr>
        <w:spacing w:after="120" w:line="276" w:lineRule="auto"/>
        <w:ind w:firstLine="709"/>
        <w:outlineLvl w:val="1"/>
        <w:rPr>
          <w:rFonts w:ascii="Times New Roman" w:eastAsia="Segoe UI" w:hAnsi="Times New Roman" w:cs="Times New Roman"/>
          <w:b/>
          <w:bCs/>
          <w:sz w:val="24"/>
          <w:szCs w:val="24"/>
          <w:lang w:eastAsia="ru-RU"/>
        </w:rPr>
      </w:pPr>
      <w:r w:rsidRPr="00177787">
        <w:rPr>
          <w:rFonts w:ascii="Times New Roman" w:eastAsia="Segoe UI" w:hAnsi="Times New Roman" w:cs="Times New Roman"/>
          <w:b/>
          <w:bCs/>
          <w:sz w:val="24"/>
          <w:szCs w:val="24"/>
          <w:lang w:eastAsia="ru-RU"/>
        </w:rPr>
        <w:t xml:space="preserve">2.1. Трудоемкость освоения дисциплины </w:t>
      </w:r>
    </w:p>
    <w:tbl>
      <w:tblPr>
        <w:tblW w:w="487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7"/>
        <w:gridCol w:w="1158"/>
        <w:gridCol w:w="1921"/>
      </w:tblGrid>
      <w:tr w:rsidR="004613BC" w:rsidRPr="00177787" w:rsidTr="004E4E91">
        <w:trPr>
          <w:trHeight w:val="23"/>
        </w:trPr>
        <w:tc>
          <w:tcPr>
            <w:tcW w:w="3397" w:type="pct"/>
            <w:vAlign w:val="center"/>
          </w:tcPr>
          <w:p w:rsidR="004613BC" w:rsidRPr="00177787" w:rsidRDefault="004613BC" w:rsidP="004E4E91">
            <w:pPr>
              <w:jc w:val="center"/>
              <w:rPr>
                <w:rFonts w:ascii="Times New Roman" w:hAnsi="Times New Roman" w:cs="Times New Roman"/>
                <w:b/>
                <w:sz w:val="24"/>
              </w:rPr>
            </w:pPr>
            <w:r w:rsidRPr="00177787">
              <w:rPr>
                <w:rFonts w:ascii="Times New Roman" w:hAnsi="Times New Roman" w:cs="Times New Roman"/>
                <w:b/>
                <w:sz w:val="24"/>
              </w:rPr>
              <w:t>Наименование составных частей дисциплины</w:t>
            </w:r>
          </w:p>
        </w:tc>
        <w:tc>
          <w:tcPr>
            <w:tcW w:w="603" w:type="pct"/>
            <w:vAlign w:val="center"/>
          </w:tcPr>
          <w:p w:rsidR="004613BC" w:rsidRPr="00177787" w:rsidRDefault="004613BC" w:rsidP="004E4E91">
            <w:pPr>
              <w:jc w:val="center"/>
              <w:rPr>
                <w:rFonts w:ascii="Times New Roman" w:hAnsi="Times New Roman" w:cs="Times New Roman"/>
                <w:b/>
                <w:iCs/>
                <w:sz w:val="24"/>
              </w:rPr>
            </w:pPr>
            <w:r w:rsidRPr="00177787">
              <w:rPr>
                <w:rFonts w:ascii="Times New Roman" w:hAnsi="Times New Roman" w:cs="Times New Roman"/>
                <w:b/>
                <w:iCs/>
                <w:sz w:val="24"/>
              </w:rPr>
              <w:t>Объем в часах</w:t>
            </w:r>
          </w:p>
        </w:tc>
        <w:tc>
          <w:tcPr>
            <w:tcW w:w="1000" w:type="pct"/>
          </w:tcPr>
          <w:p w:rsidR="004613BC" w:rsidRPr="00177787" w:rsidRDefault="004613BC" w:rsidP="004E4E91">
            <w:pPr>
              <w:jc w:val="center"/>
              <w:rPr>
                <w:rFonts w:ascii="Times New Roman" w:hAnsi="Times New Roman" w:cs="Times New Roman"/>
                <w:b/>
                <w:iCs/>
                <w:sz w:val="24"/>
              </w:rPr>
            </w:pPr>
            <w:r w:rsidRPr="00177787">
              <w:rPr>
                <w:rFonts w:ascii="Times New Roman" w:hAnsi="Times New Roman" w:cs="Times New Roman"/>
                <w:b/>
                <w:sz w:val="24"/>
              </w:rPr>
              <w:t>В т.ч. в форме практ. подготовки</w:t>
            </w:r>
          </w:p>
        </w:tc>
      </w:tr>
      <w:tr w:rsidR="004613BC" w:rsidRPr="00177787" w:rsidTr="004E4E91">
        <w:trPr>
          <w:trHeight w:val="23"/>
        </w:trPr>
        <w:tc>
          <w:tcPr>
            <w:tcW w:w="3397" w:type="pct"/>
            <w:vAlign w:val="center"/>
          </w:tcPr>
          <w:p w:rsidR="004613BC" w:rsidRPr="00177787" w:rsidRDefault="004613BC" w:rsidP="004E4E91">
            <w:pPr>
              <w:jc w:val="both"/>
              <w:rPr>
                <w:rFonts w:ascii="Times New Roman" w:hAnsi="Times New Roman" w:cs="Times New Roman"/>
                <w:bCs/>
                <w:sz w:val="24"/>
                <w:szCs w:val="24"/>
              </w:rPr>
            </w:pPr>
            <w:r w:rsidRPr="00177787">
              <w:rPr>
                <w:rFonts w:ascii="Times New Roman" w:hAnsi="Times New Roman" w:cs="Times New Roman"/>
                <w:bCs/>
                <w:sz w:val="24"/>
                <w:szCs w:val="24"/>
              </w:rPr>
              <w:t>Учебные занятия</w:t>
            </w:r>
          </w:p>
        </w:tc>
        <w:tc>
          <w:tcPr>
            <w:tcW w:w="603"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144</w:t>
            </w:r>
          </w:p>
        </w:tc>
        <w:tc>
          <w:tcPr>
            <w:tcW w:w="1000"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132</w:t>
            </w:r>
          </w:p>
        </w:tc>
      </w:tr>
      <w:tr w:rsidR="004613BC" w:rsidRPr="00177787" w:rsidTr="004E4E91">
        <w:trPr>
          <w:trHeight w:val="23"/>
        </w:trPr>
        <w:tc>
          <w:tcPr>
            <w:tcW w:w="3397" w:type="pct"/>
            <w:vAlign w:val="center"/>
          </w:tcPr>
          <w:p w:rsidR="004613BC" w:rsidRPr="00177787" w:rsidRDefault="004613BC" w:rsidP="004E4E91">
            <w:pPr>
              <w:jc w:val="both"/>
              <w:rPr>
                <w:rFonts w:ascii="Times New Roman" w:hAnsi="Times New Roman" w:cs="Times New Roman"/>
                <w:bCs/>
                <w:i/>
                <w:iCs/>
                <w:sz w:val="24"/>
                <w:szCs w:val="24"/>
              </w:rPr>
            </w:pPr>
            <w:r w:rsidRPr="00177787">
              <w:rPr>
                <w:rFonts w:ascii="Times New Roman" w:hAnsi="Times New Roman" w:cs="Times New Roman"/>
                <w:bCs/>
                <w:i/>
                <w:iCs/>
                <w:sz w:val="24"/>
                <w:szCs w:val="24"/>
              </w:rPr>
              <w:t>Курсовая работа (проект)</w:t>
            </w:r>
          </w:p>
        </w:tc>
        <w:tc>
          <w:tcPr>
            <w:tcW w:w="603"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w:t>
            </w:r>
          </w:p>
        </w:tc>
        <w:tc>
          <w:tcPr>
            <w:tcW w:w="1000"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w:t>
            </w:r>
          </w:p>
        </w:tc>
      </w:tr>
      <w:tr w:rsidR="004613BC" w:rsidRPr="00177787" w:rsidTr="004E4E91">
        <w:trPr>
          <w:trHeight w:val="23"/>
        </w:trPr>
        <w:tc>
          <w:tcPr>
            <w:tcW w:w="3397" w:type="pct"/>
            <w:vAlign w:val="center"/>
          </w:tcPr>
          <w:p w:rsidR="004613BC" w:rsidRPr="00177787" w:rsidRDefault="004613BC" w:rsidP="004E4E91">
            <w:pPr>
              <w:jc w:val="both"/>
              <w:rPr>
                <w:rFonts w:ascii="Times New Roman" w:hAnsi="Times New Roman" w:cs="Times New Roman"/>
                <w:bCs/>
                <w:sz w:val="24"/>
                <w:szCs w:val="24"/>
              </w:rPr>
            </w:pPr>
            <w:r w:rsidRPr="00177787">
              <w:rPr>
                <w:rFonts w:ascii="Times New Roman" w:hAnsi="Times New Roman" w:cs="Times New Roman"/>
                <w:bCs/>
                <w:sz w:val="24"/>
                <w:szCs w:val="24"/>
              </w:rPr>
              <w:t>Самостоятельная работа</w:t>
            </w:r>
          </w:p>
        </w:tc>
        <w:tc>
          <w:tcPr>
            <w:tcW w:w="603"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w:t>
            </w:r>
          </w:p>
        </w:tc>
        <w:tc>
          <w:tcPr>
            <w:tcW w:w="1000"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w:t>
            </w:r>
          </w:p>
        </w:tc>
      </w:tr>
      <w:tr w:rsidR="004613BC" w:rsidRPr="00177787" w:rsidTr="004E4E91">
        <w:trPr>
          <w:trHeight w:val="23"/>
        </w:trPr>
        <w:tc>
          <w:tcPr>
            <w:tcW w:w="3397" w:type="pct"/>
            <w:vAlign w:val="center"/>
          </w:tcPr>
          <w:p w:rsidR="004613BC" w:rsidRPr="00177787" w:rsidRDefault="004613BC" w:rsidP="004E4E91">
            <w:pPr>
              <w:jc w:val="both"/>
              <w:rPr>
                <w:rFonts w:ascii="Times New Roman" w:hAnsi="Times New Roman" w:cs="Times New Roman"/>
                <w:bCs/>
                <w:sz w:val="24"/>
                <w:szCs w:val="24"/>
              </w:rPr>
            </w:pPr>
            <w:r w:rsidRPr="00177787">
              <w:rPr>
                <w:rFonts w:ascii="Times New Roman" w:hAnsi="Times New Roman" w:cs="Times New Roman"/>
                <w:bCs/>
                <w:sz w:val="24"/>
                <w:szCs w:val="24"/>
              </w:rPr>
              <w:t xml:space="preserve">Промежуточная аттестация в </w:t>
            </w:r>
            <w:r w:rsidRPr="00177787">
              <w:rPr>
                <w:rFonts w:ascii="Times New Roman" w:hAnsi="Times New Roman" w:cs="Times New Roman"/>
                <w:bCs/>
                <w:iCs/>
                <w:sz w:val="24"/>
                <w:szCs w:val="24"/>
              </w:rPr>
              <w:t>форме диф.зачета</w:t>
            </w:r>
          </w:p>
        </w:tc>
        <w:tc>
          <w:tcPr>
            <w:tcW w:w="603"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6</w:t>
            </w:r>
          </w:p>
        </w:tc>
        <w:tc>
          <w:tcPr>
            <w:tcW w:w="1000"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w:t>
            </w:r>
          </w:p>
        </w:tc>
      </w:tr>
      <w:tr w:rsidR="004613BC" w:rsidRPr="00177787" w:rsidTr="004E4E91">
        <w:trPr>
          <w:trHeight w:val="23"/>
        </w:trPr>
        <w:tc>
          <w:tcPr>
            <w:tcW w:w="3397" w:type="pct"/>
            <w:vAlign w:val="center"/>
          </w:tcPr>
          <w:p w:rsidR="004613BC" w:rsidRPr="00177787" w:rsidRDefault="004613BC" w:rsidP="004E4E91">
            <w:pPr>
              <w:jc w:val="both"/>
              <w:rPr>
                <w:rFonts w:ascii="Times New Roman" w:hAnsi="Times New Roman" w:cs="Times New Roman"/>
                <w:bCs/>
                <w:sz w:val="24"/>
                <w:szCs w:val="24"/>
              </w:rPr>
            </w:pPr>
            <w:r w:rsidRPr="00177787">
              <w:rPr>
                <w:rFonts w:ascii="Times New Roman" w:hAnsi="Times New Roman" w:cs="Times New Roman"/>
                <w:bCs/>
                <w:sz w:val="24"/>
                <w:szCs w:val="24"/>
              </w:rPr>
              <w:t>Всего</w:t>
            </w:r>
          </w:p>
        </w:tc>
        <w:tc>
          <w:tcPr>
            <w:tcW w:w="603" w:type="pct"/>
            <w:vAlign w:val="center"/>
          </w:tcPr>
          <w:p w:rsidR="004613BC" w:rsidRPr="00177787" w:rsidRDefault="004613BC" w:rsidP="004E4E91">
            <w:pPr>
              <w:jc w:val="center"/>
              <w:rPr>
                <w:rFonts w:ascii="Times New Roman" w:hAnsi="Times New Roman" w:cs="Times New Roman"/>
                <w:b/>
                <w:sz w:val="24"/>
                <w:szCs w:val="24"/>
              </w:rPr>
            </w:pPr>
            <w:r w:rsidRPr="00177787">
              <w:rPr>
                <w:rFonts w:ascii="Times New Roman" w:hAnsi="Times New Roman" w:cs="Times New Roman"/>
                <w:b/>
                <w:sz w:val="24"/>
                <w:szCs w:val="24"/>
              </w:rPr>
              <w:t>144</w:t>
            </w:r>
          </w:p>
        </w:tc>
        <w:tc>
          <w:tcPr>
            <w:tcW w:w="1000" w:type="pct"/>
            <w:vAlign w:val="center"/>
          </w:tcPr>
          <w:p w:rsidR="004613BC" w:rsidRPr="00177787" w:rsidRDefault="004613BC" w:rsidP="004E4E91">
            <w:pPr>
              <w:jc w:val="center"/>
              <w:rPr>
                <w:rFonts w:ascii="Times New Roman" w:hAnsi="Times New Roman" w:cs="Times New Roman"/>
                <w:b/>
                <w:sz w:val="24"/>
                <w:szCs w:val="24"/>
              </w:rPr>
            </w:pPr>
            <w:r w:rsidRPr="00177787">
              <w:rPr>
                <w:rFonts w:ascii="Times New Roman" w:hAnsi="Times New Roman" w:cs="Times New Roman"/>
                <w:b/>
                <w:sz w:val="24"/>
                <w:szCs w:val="24"/>
              </w:rPr>
              <w:t>132</w:t>
            </w:r>
          </w:p>
        </w:tc>
      </w:tr>
    </w:tbl>
    <w:p w:rsidR="004613BC" w:rsidRPr="00177787" w:rsidRDefault="004613BC" w:rsidP="004613BC">
      <w:pPr>
        <w:rPr>
          <w:rFonts w:ascii="Times New Roman" w:eastAsia="Segoe UI" w:hAnsi="Times New Roman" w:cs="Times New Roman"/>
          <w:b/>
          <w:bCs/>
          <w:sz w:val="24"/>
          <w:szCs w:val="24"/>
          <w:lang w:eastAsia="ru-RU"/>
        </w:rPr>
      </w:pPr>
      <w:r w:rsidRPr="00177787">
        <w:rPr>
          <w:rFonts w:ascii="Times New Roman" w:hAnsi="Times New Roman" w:cs="Times New Roman"/>
        </w:rPr>
        <w:br w:type="page"/>
      </w:r>
    </w:p>
    <w:p w:rsidR="004613BC" w:rsidRPr="00177787" w:rsidRDefault="004613BC" w:rsidP="004613BC">
      <w:pPr>
        <w:spacing w:after="120" w:line="276" w:lineRule="auto"/>
        <w:ind w:firstLine="709"/>
        <w:outlineLvl w:val="1"/>
        <w:rPr>
          <w:rFonts w:ascii="Times New Roman" w:eastAsia="Segoe UI" w:hAnsi="Times New Roman" w:cs="Times New Roman"/>
          <w:b/>
          <w:bCs/>
          <w:sz w:val="24"/>
          <w:szCs w:val="24"/>
          <w:lang w:eastAsia="ru-RU"/>
        </w:rPr>
        <w:sectPr w:rsidR="004613BC" w:rsidRPr="00177787" w:rsidSect="001604E7">
          <w:headerReference w:type="even" r:id="rId79"/>
          <w:pgSz w:w="11906" w:h="16838"/>
          <w:pgMar w:top="1134" w:right="567" w:bottom="1134" w:left="1701" w:header="709" w:footer="709" w:gutter="0"/>
          <w:cols w:space="708"/>
          <w:docGrid w:linePitch="360"/>
        </w:sectPr>
      </w:pPr>
    </w:p>
    <w:p w:rsidR="004613BC" w:rsidRDefault="004613BC" w:rsidP="004613BC">
      <w:pPr>
        <w:spacing w:after="120" w:line="276" w:lineRule="auto"/>
        <w:ind w:firstLine="709"/>
        <w:outlineLvl w:val="1"/>
        <w:rPr>
          <w:rFonts w:ascii="Times New Roman" w:eastAsia="Segoe UI" w:hAnsi="Times New Roman" w:cs="Times New Roman"/>
          <w:b/>
          <w:bCs/>
          <w:sz w:val="24"/>
          <w:szCs w:val="24"/>
          <w:lang w:eastAsia="ru-RU"/>
        </w:rPr>
      </w:pPr>
      <w:r w:rsidRPr="00177787">
        <w:rPr>
          <w:rFonts w:ascii="Times New Roman" w:eastAsia="Segoe UI" w:hAnsi="Times New Roman" w:cs="Times New Roman"/>
          <w:b/>
          <w:bCs/>
          <w:sz w:val="24"/>
          <w:szCs w:val="24"/>
          <w:lang w:eastAsia="ru-RU"/>
        </w:rPr>
        <w:lastRenderedPageBreak/>
        <w:t>2.2. Содержание дисциплины</w:t>
      </w:r>
    </w:p>
    <w:tbl>
      <w:tblPr>
        <w:tblW w:w="1417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42"/>
        <w:gridCol w:w="7796"/>
        <w:gridCol w:w="1843"/>
        <w:gridCol w:w="2126"/>
      </w:tblGrid>
      <w:tr w:rsidR="004613BC" w:rsidRPr="00BA7FBD" w:rsidTr="004E4E91">
        <w:trPr>
          <w:trHeight w:val="1992"/>
        </w:trPr>
        <w:tc>
          <w:tcPr>
            <w:tcW w:w="2268" w:type="dxa"/>
            <w:vAlign w:val="center"/>
            <w:hideMark/>
          </w:tcPr>
          <w:p w:rsidR="004613BC" w:rsidRPr="00BA7FBD" w:rsidRDefault="004613BC" w:rsidP="004E4E91">
            <w:pPr>
              <w:tabs>
                <w:tab w:val="left" w:pos="0"/>
              </w:tabs>
              <w:suppressAutoHyphens/>
              <w:jc w:val="center"/>
              <w:rPr>
                <w:rFonts w:ascii="Times New Roman" w:hAnsi="Times New Roman" w:cs="Times New Roman"/>
                <w:b/>
                <w:bCs/>
              </w:rPr>
            </w:pPr>
            <w:r w:rsidRPr="00BA7FBD">
              <w:rPr>
                <w:rFonts w:ascii="Times New Roman" w:hAnsi="Times New Roman" w:cs="Times New Roman"/>
                <w:b/>
                <w:bCs/>
              </w:rPr>
              <w:t>Наименование разделов и тем</w:t>
            </w:r>
          </w:p>
        </w:tc>
        <w:tc>
          <w:tcPr>
            <w:tcW w:w="7938" w:type="dxa"/>
            <w:gridSpan w:val="2"/>
            <w:vAlign w:val="center"/>
            <w:hideMark/>
          </w:tcPr>
          <w:p w:rsidR="004613BC" w:rsidRPr="00BA7FBD" w:rsidRDefault="004613BC" w:rsidP="004E4E91">
            <w:pPr>
              <w:suppressAutoHyphens/>
              <w:jc w:val="center"/>
              <w:rPr>
                <w:rFonts w:ascii="Times New Roman" w:hAnsi="Times New Roman" w:cs="Times New Roman"/>
                <w:b/>
                <w:bCs/>
              </w:rPr>
            </w:pPr>
            <w:r w:rsidRPr="00BA7FBD">
              <w:rPr>
                <w:rFonts w:ascii="Times New Roman" w:hAnsi="Times New Roman" w:cs="Times New Roman"/>
                <w:b/>
                <w:bCs/>
              </w:rPr>
              <w:t>Содержание учебного материала и формы организации деятельности обучающихся</w:t>
            </w:r>
          </w:p>
        </w:tc>
        <w:tc>
          <w:tcPr>
            <w:tcW w:w="1843" w:type="dxa"/>
            <w:vAlign w:val="center"/>
            <w:hideMark/>
          </w:tcPr>
          <w:p w:rsidR="004613BC" w:rsidRPr="00BA7FBD" w:rsidRDefault="004613BC" w:rsidP="004E4E91">
            <w:pPr>
              <w:suppressAutoHyphens/>
              <w:jc w:val="center"/>
              <w:rPr>
                <w:rFonts w:ascii="Times New Roman" w:hAnsi="Times New Roman" w:cs="Times New Roman"/>
                <w:b/>
                <w:bCs/>
              </w:rPr>
            </w:pPr>
            <w:r w:rsidRPr="00BA7FBD">
              <w:rPr>
                <w:rFonts w:ascii="Times New Roman" w:hAnsi="Times New Roman" w:cs="Times New Roman"/>
                <w:b/>
                <w:bCs/>
              </w:rPr>
              <w:t>Объем, ак. ч / в том числе в форме практической подготовки, ак. ч</w:t>
            </w:r>
          </w:p>
        </w:tc>
        <w:tc>
          <w:tcPr>
            <w:tcW w:w="2126" w:type="dxa"/>
            <w:vAlign w:val="center"/>
          </w:tcPr>
          <w:p w:rsidR="004613BC" w:rsidRPr="00BA7FBD" w:rsidRDefault="004613BC" w:rsidP="004E4E91">
            <w:pPr>
              <w:suppressAutoHyphens/>
              <w:jc w:val="center"/>
              <w:rPr>
                <w:rFonts w:ascii="Times New Roman" w:hAnsi="Times New Roman" w:cs="Times New Roman"/>
                <w:b/>
                <w:bCs/>
              </w:rPr>
            </w:pPr>
            <w:r w:rsidRPr="00BA7FBD">
              <w:rPr>
                <w:rFonts w:ascii="Times New Roman" w:hAnsi="Times New Roman" w:cs="Times New Roman"/>
                <w:b/>
                <w:bCs/>
              </w:rPr>
              <w:t>Коды компетенций и личностных результатов</w:t>
            </w:r>
            <w:r w:rsidRPr="00BA7FBD">
              <w:rPr>
                <w:rStyle w:val="af4"/>
                <w:rFonts w:ascii="Times New Roman" w:hAnsi="Times New Roman"/>
                <w:b/>
                <w:bCs/>
              </w:rPr>
              <w:footnoteReference w:id="7"/>
            </w:r>
            <w:r w:rsidRPr="00BA7FBD">
              <w:rPr>
                <w:rFonts w:ascii="Times New Roman" w:hAnsi="Times New Roman" w:cs="Times New Roman"/>
                <w:b/>
                <w:bCs/>
              </w:rPr>
              <w:t>, формированию которых способствует элемент программы</w:t>
            </w:r>
          </w:p>
        </w:tc>
      </w:tr>
      <w:tr w:rsidR="004613BC" w:rsidRPr="00BA7FBD" w:rsidTr="004E4E91">
        <w:tc>
          <w:tcPr>
            <w:tcW w:w="2268" w:type="dxa"/>
            <w:hideMark/>
          </w:tcPr>
          <w:p w:rsidR="004613BC" w:rsidRPr="00BA7FBD" w:rsidRDefault="004613BC" w:rsidP="004E4E91">
            <w:pPr>
              <w:jc w:val="center"/>
              <w:rPr>
                <w:rFonts w:ascii="Times New Roman" w:hAnsi="Times New Roman" w:cs="Times New Roman"/>
                <w:b/>
                <w:iCs/>
              </w:rPr>
            </w:pPr>
            <w:r w:rsidRPr="00BA7FBD">
              <w:rPr>
                <w:rFonts w:ascii="Times New Roman" w:hAnsi="Times New Roman" w:cs="Times New Roman"/>
                <w:b/>
                <w:iCs/>
              </w:rPr>
              <w:t>1</w:t>
            </w:r>
          </w:p>
        </w:tc>
        <w:tc>
          <w:tcPr>
            <w:tcW w:w="7938" w:type="dxa"/>
            <w:gridSpan w:val="2"/>
            <w:hideMark/>
          </w:tcPr>
          <w:p w:rsidR="004613BC" w:rsidRPr="00BA7FBD" w:rsidRDefault="004613BC" w:rsidP="004E4E91">
            <w:pPr>
              <w:jc w:val="center"/>
              <w:rPr>
                <w:rFonts w:ascii="Times New Roman" w:hAnsi="Times New Roman" w:cs="Times New Roman"/>
                <w:b/>
                <w:iCs/>
              </w:rPr>
            </w:pPr>
            <w:r w:rsidRPr="00BA7FBD">
              <w:rPr>
                <w:rFonts w:ascii="Times New Roman" w:hAnsi="Times New Roman" w:cs="Times New Roman"/>
                <w:b/>
                <w:iCs/>
              </w:rPr>
              <w:t>2</w:t>
            </w:r>
          </w:p>
        </w:tc>
        <w:tc>
          <w:tcPr>
            <w:tcW w:w="1843" w:type="dxa"/>
            <w:hideMark/>
          </w:tcPr>
          <w:p w:rsidR="004613BC" w:rsidRPr="00BA7FBD" w:rsidRDefault="004613BC" w:rsidP="004E4E91">
            <w:pPr>
              <w:jc w:val="center"/>
              <w:rPr>
                <w:rFonts w:ascii="Times New Roman" w:hAnsi="Times New Roman" w:cs="Times New Roman"/>
                <w:b/>
                <w:iCs/>
              </w:rPr>
            </w:pPr>
            <w:r w:rsidRPr="00BA7FBD">
              <w:rPr>
                <w:rFonts w:ascii="Times New Roman" w:hAnsi="Times New Roman" w:cs="Times New Roman"/>
                <w:b/>
                <w:iCs/>
              </w:rPr>
              <w:t>3</w:t>
            </w:r>
          </w:p>
        </w:tc>
        <w:tc>
          <w:tcPr>
            <w:tcW w:w="2126" w:type="dxa"/>
          </w:tcPr>
          <w:p w:rsidR="004613BC" w:rsidRPr="00BA7FBD" w:rsidRDefault="004613BC" w:rsidP="004E4E91">
            <w:pPr>
              <w:jc w:val="center"/>
              <w:rPr>
                <w:rFonts w:ascii="Times New Roman" w:hAnsi="Times New Roman" w:cs="Times New Roman"/>
                <w:b/>
                <w:iCs/>
              </w:rPr>
            </w:pPr>
            <w:r w:rsidRPr="00BA7FBD">
              <w:rPr>
                <w:rFonts w:ascii="Times New Roman" w:hAnsi="Times New Roman" w:cs="Times New Roman"/>
                <w:b/>
                <w:iCs/>
              </w:rPr>
              <w:t>4</w:t>
            </w:r>
          </w:p>
        </w:tc>
      </w:tr>
      <w:tr w:rsidR="004613BC" w:rsidRPr="00BA7FBD" w:rsidTr="004E4E91">
        <w:tc>
          <w:tcPr>
            <w:tcW w:w="10206" w:type="dxa"/>
            <w:gridSpan w:val="3"/>
            <w:hideMark/>
          </w:tcPr>
          <w:p w:rsidR="004613BC" w:rsidRPr="00BA7FBD" w:rsidRDefault="004613BC" w:rsidP="004E4E91">
            <w:pPr>
              <w:rPr>
                <w:rFonts w:ascii="Times New Roman" w:hAnsi="Times New Roman" w:cs="Times New Roman"/>
                <w:b/>
              </w:rPr>
            </w:pPr>
            <w:r w:rsidRPr="00BA7FBD">
              <w:rPr>
                <w:rFonts w:ascii="Times New Roman" w:hAnsi="Times New Roman" w:cs="Times New Roman"/>
                <w:b/>
              </w:rPr>
              <w:t>Раздел 1. Теоретические основы физической культуры и формирование ЗОЖ</w:t>
            </w:r>
          </w:p>
        </w:tc>
        <w:tc>
          <w:tcPr>
            <w:tcW w:w="1843" w:type="dxa"/>
            <w:hideMark/>
          </w:tcPr>
          <w:p w:rsidR="004613BC" w:rsidRPr="00BA7FBD" w:rsidRDefault="004613BC" w:rsidP="004E4E91">
            <w:pPr>
              <w:jc w:val="center"/>
              <w:rPr>
                <w:rFonts w:ascii="Times New Roman" w:hAnsi="Times New Roman" w:cs="Times New Roman"/>
                <w:b/>
              </w:rPr>
            </w:pPr>
            <w:r>
              <w:rPr>
                <w:rFonts w:ascii="Times New Roman" w:hAnsi="Times New Roman" w:cs="Times New Roman"/>
                <w:b/>
                <w:lang w:val="en-US"/>
              </w:rPr>
              <w:t>8</w:t>
            </w:r>
            <w:r w:rsidRPr="00BA7FBD">
              <w:rPr>
                <w:rFonts w:ascii="Times New Roman" w:hAnsi="Times New Roman" w:cs="Times New Roman"/>
                <w:b/>
              </w:rPr>
              <w:t>/-</w:t>
            </w:r>
          </w:p>
        </w:tc>
        <w:tc>
          <w:tcPr>
            <w:tcW w:w="2126" w:type="dxa"/>
          </w:tcPr>
          <w:p w:rsidR="004613BC" w:rsidRPr="00BA7FBD" w:rsidRDefault="004613BC" w:rsidP="004E4E91">
            <w:pPr>
              <w:jc w:val="center"/>
              <w:rPr>
                <w:rFonts w:ascii="Times New Roman" w:hAnsi="Times New Roman" w:cs="Times New Roman"/>
                <w:b/>
              </w:rPr>
            </w:pPr>
          </w:p>
        </w:tc>
      </w:tr>
      <w:tr w:rsidR="004613BC" w:rsidRPr="00BA7FBD" w:rsidTr="004E4E91">
        <w:trPr>
          <w:trHeight w:val="243"/>
        </w:trPr>
        <w:tc>
          <w:tcPr>
            <w:tcW w:w="2268" w:type="dxa"/>
            <w:vMerge w:val="restart"/>
            <w:hideMark/>
          </w:tcPr>
          <w:p w:rsidR="004613BC" w:rsidRPr="00BA7FBD" w:rsidRDefault="004613BC" w:rsidP="004E4E91">
            <w:pPr>
              <w:rPr>
                <w:rFonts w:ascii="Times New Roman" w:hAnsi="Times New Roman" w:cs="Times New Roman"/>
                <w:b/>
                <w:bCs/>
              </w:rPr>
            </w:pPr>
            <w:r w:rsidRPr="00BA7FBD">
              <w:rPr>
                <w:rFonts w:ascii="Times New Roman" w:hAnsi="Times New Roman" w:cs="Times New Roman"/>
              </w:rPr>
              <w:t>Тема 1.1. Физическая культура в общекультурной и профессиональной подготовке студентов</w:t>
            </w:r>
          </w:p>
        </w:tc>
        <w:tc>
          <w:tcPr>
            <w:tcW w:w="7938" w:type="dxa"/>
            <w:gridSpan w:val="2"/>
            <w:hideMark/>
          </w:tcPr>
          <w:p w:rsidR="004613BC" w:rsidRPr="00BA7FBD" w:rsidRDefault="004613BC" w:rsidP="004E4E91">
            <w:pPr>
              <w:jc w:val="both"/>
              <w:rPr>
                <w:rFonts w:ascii="Times New Roman" w:hAnsi="Times New Roman" w:cs="Times New Roman"/>
                <w:b/>
              </w:rPr>
            </w:pPr>
            <w:r w:rsidRPr="00BA7FBD">
              <w:rPr>
                <w:rFonts w:ascii="Times New Roman" w:hAnsi="Times New Roman" w:cs="Times New Roman"/>
                <w:b/>
              </w:rPr>
              <w:t>Содержание учебного материала</w:t>
            </w:r>
          </w:p>
        </w:tc>
        <w:tc>
          <w:tcPr>
            <w:tcW w:w="1843" w:type="dxa"/>
          </w:tcPr>
          <w:p w:rsidR="004613BC" w:rsidRPr="00BA7FBD" w:rsidRDefault="004613BC" w:rsidP="004E4E91">
            <w:pPr>
              <w:jc w:val="center"/>
              <w:rPr>
                <w:rFonts w:ascii="Times New Roman" w:hAnsi="Times New Roman" w:cs="Times New Roman"/>
                <w:bCs/>
                <w:lang w:val="en-US"/>
              </w:rPr>
            </w:pPr>
            <w:r>
              <w:rPr>
                <w:rFonts w:ascii="Times New Roman" w:hAnsi="Times New Roman" w:cs="Times New Roman"/>
                <w:bCs/>
                <w:lang w:val="en-US"/>
              </w:rPr>
              <w:t>4</w:t>
            </w:r>
          </w:p>
        </w:tc>
        <w:tc>
          <w:tcPr>
            <w:tcW w:w="2126" w:type="dxa"/>
            <w:vMerge w:val="restart"/>
            <w:vAlign w:val="center"/>
          </w:tcPr>
          <w:p w:rsidR="004613BC" w:rsidRPr="00BA7FBD" w:rsidRDefault="004613BC" w:rsidP="004E4E91">
            <w:pPr>
              <w:jc w:val="center"/>
              <w:rPr>
                <w:rFonts w:ascii="Times New Roman" w:eastAsia="Calibri" w:hAnsi="Times New Roman" w:cs="Times New Roman"/>
                <w:spacing w:val="2"/>
                <w:shd w:val="clear" w:color="auto" w:fill="FFFFFF"/>
              </w:rPr>
            </w:pPr>
            <w:r w:rsidRPr="00BA7FBD">
              <w:rPr>
                <w:rFonts w:ascii="Times New Roman" w:eastAsia="Calibri" w:hAnsi="Times New Roman" w:cs="Times New Roman"/>
                <w:spacing w:val="2"/>
                <w:shd w:val="clear" w:color="auto" w:fill="FFFFFF"/>
              </w:rPr>
              <w:t>ОК 04</w:t>
            </w:r>
          </w:p>
          <w:p w:rsidR="004613BC" w:rsidRPr="00BA7FBD" w:rsidRDefault="004613BC" w:rsidP="004E4E91">
            <w:pPr>
              <w:jc w:val="center"/>
              <w:rPr>
                <w:rFonts w:ascii="Times New Roman" w:eastAsia="Calibri" w:hAnsi="Times New Roman" w:cs="Times New Roman"/>
                <w:spacing w:val="2"/>
                <w:shd w:val="clear" w:color="auto" w:fill="FFFFFF"/>
              </w:rPr>
            </w:pPr>
            <w:r w:rsidRPr="00BA7FBD">
              <w:rPr>
                <w:rFonts w:ascii="Times New Roman" w:eastAsia="Calibri" w:hAnsi="Times New Roman" w:cs="Times New Roman"/>
                <w:spacing w:val="2"/>
                <w:shd w:val="clear" w:color="auto" w:fill="FFFFFF"/>
              </w:rPr>
              <w:t>ОК 08</w:t>
            </w:r>
          </w:p>
          <w:p w:rsidR="004613BC" w:rsidRPr="00C237F5" w:rsidRDefault="004613BC" w:rsidP="004E4E91">
            <w:pPr>
              <w:jc w:val="center"/>
              <w:rPr>
                <w:rFonts w:ascii="Times New Roman" w:eastAsia="Calibri" w:hAnsi="Times New Roman" w:cs="Times New Roman"/>
                <w:spacing w:val="2"/>
                <w:shd w:val="clear" w:color="auto" w:fill="FFFFFF"/>
                <w:lang w:val="en-US"/>
              </w:rPr>
            </w:pPr>
            <w:r w:rsidRPr="00BA7FBD">
              <w:rPr>
                <w:rFonts w:ascii="Times New Roman" w:eastAsia="Calibri" w:hAnsi="Times New Roman" w:cs="Times New Roman"/>
                <w:spacing w:val="2"/>
                <w:shd w:val="clear" w:color="auto" w:fill="FFFFFF"/>
              </w:rPr>
              <w:t>ПК 3.</w:t>
            </w:r>
            <w:r>
              <w:rPr>
                <w:rFonts w:ascii="Times New Roman" w:eastAsia="Calibri" w:hAnsi="Times New Roman" w:cs="Times New Roman"/>
                <w:spacing w:val="2"/>
                <w:shd w:val="clear" w:color="auto" w:fill="FFFFFF"/>
                <w:lang w:val="en-US"/>
              </w:rPr>
              <w:t>2</w:t>
            </w:r>
          </w:p>
          <w:p w:rsidR="004613BC" w:rsidRPr="00BA7FBD" w:rsidRDefault="004613BC" w:rsidP="004E4E91">
            <w:pPr>
              <w:jc w:val="center"/>
              <w:rPr>
                <w:rFonts w:ascii="Times New Roman" w:eastAsia="Calibri" w:hAnsi="Times New Roman" w:cs="Times New Roman"/>
                <w:spacing w:val="2"/>
                <w:shd w:val="clear" w:color="auto" w:fill="FFFFFF"/>
              </w:rPr>
            </w:pPr>
          </w:p>
          <w:p w:rsidR="004613BC" w:rsidRPr="00BA7FBD" w:rsidRDefault="004613BC" w:rsidP="004E4E91">
            <w:pPr>
              <w:jc w:val="center"/>
              <w:rPr>
                <w:rFonts w:ascii="Times New Roman" w:hAnsi="Times New Roman" w:cs="Times New Roman"/>
                <w:b/>
              </w:rPr>
            </w:pPr>
          </w:p>
        </w:tc>
      </w:tr>
      <w:tr w:rsidR="004613BC" w:rsidRPr="00BA7FBD" w:rsidTr="004E4E91">
        <w:trPr>
          <w:trHeight w:val="1094"/>
        </w:trPr>
        <w:tc>
          <w:tcPr>
            <w:tcW w:w="2268" w:type="dxa"/>
            <w:vMerge/>
            <w:hideMark/>
          </w:tcPr>
          <w:p w:rsidR="004613BC" w:rsidRPr="00BA7FBD" w:rsidRDefault="004613BC" w:rsidP="009A0911">
            <w:pPr>
              <w:numPr>
                <w:ilvl w:val="1"/>
                <w:numId w:val="65"/>
              </w:numPr>
              <w:rPr>
                <w:rFonts w:ascii="Times New Roman" w:hAnsi="Times New Roman" w:cs="Times New Roman"/>
                <w:b/>
                <w:bCs/>
              </w:rPr>
            </w:pPr>
          </w:p>
        </w:tc>
        <w:tc>
          <w:tcPr>
            <w:tcW w:w="7938" w:type="dxa"/>
            <w:gridSpan w:val="2"/>
            <w:hideMark/>
          </w:tcPr>
          <w:p w:rsidR="004613BC" w:rsidRPr="00BA7FBD" w:rsidRDefault="004613BC" w:rsidP="004E4E91">
            <w:pPr>
              <w:ind w:firstLine="318"/>
              <w:jc w:val="both"/>
              <w:rPr>
                <w:rFonts w:ascii="Times New Roman" w:hAnsi="Times New Roman" w:cs="Times New Roman"/>
              </w:rPr>
            </w:pPr>
            <w:r w:rsidRPr="00BA7FBD">
              <w:rPr>
                <w:rFonts w:ascii="Times New Roman" w:hAnsi="Times New Roman" w:cs="Times New Roman"/>
              </w:rPr>
              <w:t>Физическая культура и личность профессионала, взаимосвязь с получаемой профессией. Значение двигательной активности для организма. Особенности организации занятий со студентами в процессе освоения содержания учебной дисциплины «Физическая культура»</w:t>
            </w:r>
          </w:p>
        </w:tc>
        <w:tc>
          <w:tcPr>
            <w:tcW w:w="1843" w:type="dxa"/>
            <w:vAlign w:val="center"/>
          </w:tcPr>
          <w:p w:rsidR="004613BC" w:rsidRPr="00BA7FBD" w:rsidRDefault="004613BC" w:rsidP="004E4E91">
            <w:pPr>
              <w:jc w:val="center"/>
              <w:rPr>
                <w:rFonts w:ascii="Times New Roman" w:hAnsi="Times New Roman" w:cs="Times New Roman"/>
                <w:lang w:val="en-US"/>
              </w:rPr>
            </w:pPr>
            <w:r>
              <w:rPr>
                <w:rFonts w:ascii="Times New Roman" w:hAnsi="Times New Roman" w:cs="Times New Roman"/>
                <w:lang w:val="en-US"/>
              </w:rPr>
              <w:t>4</w:t>
            </w:r>
          </w:p>
        </w:tc>
        <w:tc>
          <w:tcPr>
            <w:tcW w:w="2126" w:type="dxa"/>
            <w:vMerge/>
            <w:vAlign w:val="center"/>
          </w:tcPr>
          <w:p w:rsidR="004613BC" w:rsidRPr="00BA7FBD" w:rsidRDefault="004613BC" w:rsidP="004E4E91">
            <w:pPr>
              <w:jc w:val="center"/>
              <w:rPr>
                <w:rFonts w:ascii="Times New Roman" w:hAnsi="Times New Roman" w:cs="Times New Roman"/>
              </w:rPr>
            </w:pPr>
          </w:p>
        </w:tc>
      </w:tr>
      <w:tr w:rsidR="004613BC" w:rsidRPr="00BA7FBD" w:rsidTr="004E4E91">
        <w:trPr>
          <w:trHeight w:val="273"/>
        </w:trPr>
        <w:tc>
          <w:tcPr>
            <w:tcW w:w="2268" w:type="dxa"/>
            <w:vMerge/>
          </w:tcPr>
          <w:p w:rsidR="004613BC" w:rsidRPr="00BA7FBD" w:rsidRDefault="004613BC" w:rsidP="009A0911">
            <w:pPr>
              <w:numPr>
                <w:ilvl w:val="1"/>
                <w:numId w:val="65"/>
              </w:numPr>
              <w:rPr>
                <w:rFonts w:ascii="Times New Roman" w:hAnsi="Times New Roman" w:cs="Times New Roman"/>
                <w:b/>
                <w:bCs/>
              </w:rPr>
            </w:pPr>
          </w:p>
        </w:tc>
        <w:tc>
          <w:tcPr>
            <w:tcW w:w="7938" w:type="dxa"/>
            <w:gridSpan w:val="2"/>
          </w:tcPr>
          <w:p w:rsidR="004613BC" w:rsidRPr="00BA7FBD" w:rsidRDefault="004613BC" w:rsidP="004E4E91">
            <w:pPr>
              <w:jc w:val="both"/>
              <w:rPr>
                <w:rFonts w:ascii="Times New Roman" w:hAnsi="Times New Roman" w:cs="Times New Roman"/>
              </w:rPr>
            </w:pPr>
            <w:r w:rsidRPr="00BA7FBD">
              <w:rPr>
                <w:rFonts w:ascii="Times New Roman" w:hAnsi="Times New Roman" w:cs="Times New Roman"/>
                <w:b/>
              </w:rPr>
              <w:t>В том числе практических занятий</w:t>
            </w:r>
          </w:p>
        </w:tc>
        <w:tc>
          <w:tcPr>
            <w:tcW w:w="1843" w:type="dxa"/>
          </w:tcPr>
          <w:p w:rsidR="004613BC" w:rsidRPr="00BA7FBD" w:rsidRDefault="004613BC" w:rsidP="004E4E91">
            <w:pPr>
              <w:jc w:val="center"/>
              <w:rPr>
                <w:rFonts w:ascii="Times New Roman" w:hAnsi="Times New Roman" w:cs="Times New Roman"/>
              </w:rPr>
            </w:pPr>
            <w:r w:rsidRPr="00BA7FBD">
              <w:rPr>
                <w:rFonts w:ascii="Times New Roman" w:hAnsi="Times New Roman" w:cs="Times New Roman"/>
              </w:rPr>
              <w:t>-</w:t>
            </w:r>
          </w:p>
        </w:tc>
        <w:tc>
          <w:tcPr>
            <w:tcW w:w="2126" w:type="dxa"/>
            <w:vMerge/>
            <w:vAlign w:val="center"/>
          </w:tcPr>
          <w:p w:rsidR="004613BC" w:rsidRPr="00BA7FBD" w:rsidRDefault="004613BC" w:rsidP="004E4E91">
            <w:pPr>
              <w:jc w:val="center"/>
              <w:rPr>
                <w:rFonts w:ascii="Times New Roman" w:hAnsi="Times New Roman" w:cs="Times New Roman"/>
              </w:rPr>
            </w:pPr>
          </w:p>
        </w:tc>
      </w:tr>
      <w:tr w:rsidR="004613BC" w:rsidRPr="00BA7FBD" w:rsidTr="004E4E91">
        <w:trPr>
          <w:trHeight w:val="525"/>
        </w:trPr>
        <w:tc>
          <w:tcPr>
            <w:tcW w:w="2268" w:type="dxa"/>
            <w:vMerge/>
          </w:tcPr>
          <w:p w:rsidR="004613BC" w:rsidRPr="00BA7FBD" w:rsidRDefault="004613BC" w:rsidP="009A0911">
            <w:pPr>
              <w:numPr>
                <w:ilvl w:val="1"/>
                <w:numId w:val="65"/>
              </w:numPr>
              <w:rPr>
                <w:rFonts w:ascii="Times New Roman" w:hAnsi="Times New Roman" w:cs="Times New Roman"/>
                <w:b/>
                <w:bCs/>
              </w:rPr>
            </w:pPr>
          </w:p>
        </w:tc>
        <w:tc>
          <w:tcPr>
            <w:tcW w:w="7938" w:type="dxa"/>
            <w:gridSpan w:val="2"/>
          </w:tcPr>
          <w:p w:rsidR="004613BC" w:rsidRPr="00BA7FBD" w:rsidRDefault="004613BC" w:rsidP="004E4E91">
            <w:pPr>
              <w:jc w:val="both"/>
              <w:rPr>
                <w:rFonts w:ascii="Times New Roman" w:hAnsi="Times New Roman" w:cs="Times New Roman"/>
                <w:b/>
                <w:bCs/>
              </w:rPr>
            </w:pPr>
            <w:r w:rsidRPr="00BA7FBD">
              <w:rPr>
                <w:rFonts w:ascii="Times New Roman" w:hAnsi="Times New Roman" w:cs="Times New Roman"/>
                <w:b/>
                <w:bCs/>
              </w:rPr>
              <w:t>Самостоятельная работа обучающихся</w:t>
            </w:r>
          </w:p>
        </w:tc>
        <w:tc>
          <w:tcPr>
            <w:tcW w:w="1843" w:type="dxa"/>
          </w:tcPr>
          <w:p w:rsidR="004613BC" w:rsidRPr="00BA7FBD" w:rsidRDefault="004613BC" w:rsidP="004E4E91">
            <w:pPr>
              <w:jc w:val="center"/>
              <w:rPr>
                <w:rFonts w:ascii="Times New Roman" w:hAnsi="Times New Roman" w:cs="Times New Roman"/>
              </w:rPr>
            </w:pPr>
            <w:r w:rsidRPr="00BA7FBD">
              <w:rPr>
                <w:rFonts w:ascii="Times New Roman" w:hAnsi="Times New Roman" w:cs="Times New Roman"/>
              </w:rPr>
              <w:t>-</w:t>
            </w:r>
          </w:p>
        </w:tc>
        <w:tc>
          <w:tcPr>
            <w:tcW w:w="2126" w:type="dxa"/>
            <w:vMerge/>
            <w:vAlign w:val="center"/>
          </w:tcPr>
          <w:p w:rsidR="004613BC" w:rsidRPr="00BA7FBD" w:rsidRDefault="004613BC" w:rsidP="004E4E91">
            <w:pPr>
              <w:jc w:val="center"/>
              <w:rPr>
                <w:rFonts w:ascii="Times New Roman" w:hAnsi="Times New Roman" w:cs="Times New Roman"/>
              </w:rPr>
            </w:pPr>
          </w:p>
        </w:tc>
      </w:tr>
      <w:tr w:rsidR="004613BC" w:rsidRPr="00BA7FBD" w:rsidTr="004E4E91">
        <w:trPr>
          <w:trHeight w:val="525"/>
        </w:trPr>
        <w:tc>
          <w:tcPr>
            <w:tcW w:w="2268" w:type="dxa"/>
            <w:vMerge w:val="restart"/>
          </w:tcPr>
          <w:p w:rsidR="004613BC" w:rsidRPr="00BA7FBD" w:rsidRDefault="004613BC" w:rsidP="004E4E91">
            <w:pPr>
              <w:rPr>
                <w:rFonts w:ascii="Times New Roman" w:hAnsi="Times New Roman" w:cs="Times New Roman"/>
                <w:b/>
                <w:bCs/>
              </w:rPr>
            </w:pPr>
            <w:r w:rsidRPr="00BA7FBD">
              <w:rPr>
                <w:rFonts w:ascii="Times New Roman" w:hAnsi="Times New Roman" w:cs="Times New Roman"/>
              </w:rPr>
              <w:t>Тема 1.2. Основы методики самостоятельных занятий физическими упражнениями, самоконтроль занимающихся физическими упражнениями и спортом</w:t>
            </w:r>
          </w:p>
        </w:tc>
        <w:tc>
          <w:tcPr>
            <w:tcW w:w="7938" w:type="dxa"/>
            <w:gridSpan w:val="2"/>
          </w:tcPr>
          <w:p w:rsidR="004613BC" w:rsidRPr="00BA7FBD" w:rsidRDefault="004613BC" w:rsidP="004E4E91">
            <w:pPr>
              <w:jc w:val="both"/>
              <w:rPr>
                <w:rFonts w:ascii="Times New Roman" w:hAnsi="Times New Roman" w:cs="Times New Roman"/>
                <w:b/>
              </w:rPr>
            </w:pPr>
            <w:r w:rsidRPr="00BA7FBD">
              <w:rPr>
                <w:rFonts w:ascii="Times New Roman" w:hAnsi="Times New Roman" w:cs="Times New Roman"/>
                <w:b/>
              </w:rPr>
              <w:t>Содержание учебного материала</w:t>
            </w:r>
          </w:p>
        </w:tc>
        <w:tc>
          <w:tcPr>
            <w:tcW w:w="1843" w:type="dxa"/>
          </w:tcPr>
          <w:p w:rsidR="004613BC" w:rsidRPr="00BA7FBD" w:rsidRDefault="004613BC" w:rsidP="004E4E91">
            <w:pPr>
              <w:jc w:val="center"/>
              <w:rPr>
                <w:rFonts w:ascii="Times New Roman" w:hAnsi="Times New Roman" w:cs="Times New Roman"/>
                <w:lang w:val="en-US"/>
              </w:rPr>
            </w:pPr>
            <w:r>
              <w:rPr>
                <w:rFonts w:ascii="Times New Roman" w:hAnsi="Times New Roman" w:cs="Times New Roman"/>
                <w:lang w:val="en-US"/>
              </w:rPr>
              <w:t>4</w:t>
            </w:r>
          </w:p>
        </w:tc>
        <w:tc>
          <w:tcPr>
            <w:tcW w:w="2126" w:type="dxa"/>
            <w:vMerge w:val="restart"/>
            <w:vAlign w:val="center"/>
          </w:tcPr>
          <w:p w:rsidR="004613BC" w:rsidRPr="00BA7FBD" w:rsidRDefault="004613BC" w:rsidP="004E4E91">
            <w:pPr>
              <w:jc w:val="center"/>
              <w:rPr>
                <w:rFonts w:ascii="Times New Roman" w:eastAsia="Calibri" w:hAnsi="Times New Roman" w:cs="Times New Roman"/>
                <w:spacing w:val="2"/>
                <w:shd w:val="clear" w:color="auto" w:fill="FFFFFF"/>
              </w:rPr>
            </w:pPr>
            <w:r w:rsidRPr="00BA7FBD">
              <w:rPr>
                <w:rFonts w:ascii="Times New Roman" w:eastAsia="Calibri" w:hAnsi="Times New Roman" w:cs="Times New Roman"/>
                <w:spacing w:val="2"/>
                <w:shd w:val="clear" w:color="auto" w:fill="FFFFFF"/>
              </w:rPr>
              <w:t>ОК 04</w:t>
            </w:r>
          </w:p>
          <w:p w:rsidR="004613BC" w:rsidRPr="00BA7FBD" w:rsidRDefault="004613BC" w:rsidP="004E4E91">
            <w:pPr>
              <w:jc w:val="center"/>
              <w:rPr>
                <w:rFonts w:ascii="Times New Roman" w:eastAsia="Calibri" w:hAnsi="Times New Roman" w:cs="Times New Roman"/>
                <w:spacing w:val="2"/>
                <w:shd w:val="clear" w:color="auto" w:fill="FFFFFF"/>
              </w:rPr>
            </w:pPr>
            <w:r w:rsidRPr="00BA7FBD">
              <w:rPr>
                <w:rFonts w:ascii="Times New Roman" w:eastAsia="Calibri" w:hAnsi="Times New Roman" w:cs="Times New Roman"/>
                <w:spacing w:val="2"/>
                <w:shd w:val="clear" w:color="auto" w:fill="FFFFFF"/>
              </w:rPr>
              <w:t>ОК 08</w:t>
            </w:r>
          </w:p>
          <w:p w:rsidR="004613BC" w:rsidRPr="00C237F5" w:rsidRDefault="004613BC" w:rsidP="004E4E91">
            <w:pPr>
              <w:jc w:val="center"/>
              <w:rPr>
                <w:rFonts w:ascii="Times New Roman" w:eastAsia="Calibri" w:hAnsi="Times New Roman" w:cs="Times New Roman"/>
                <w:spacing w:val="2"/>
                <w:shd w:val="clear" w:color="auto" w:fill="FFFFFF"/>
                <w:lang w:val="en-US"/>
              </w:rPr>
            </w:pPr>
            <w:r w:rsidRPr="00BA7FBD">
              <w:rPr>
                <w:rFonts w:ascii="Times New Roman" w:eastAsia="Calibri" w:hAnsi="Times New Roman" w:cs="Times New Roman"/>
                <w:spacing w:val="2"/>
                <w:shd w:val="clear" w:color="auto" w:fill="FFFFFF"/>
              </w:rPr>
              <w:t>ПК 3.</w:t>
            </w:r>
            <w:r>
              <w:rPr>
                <w:rFonts w:ascii="Times New Roman" w:eastAsia="Calibri" w:hAnsi="Times New Roman" w:cs="Times New Roman"/>
                <w:spacing w:val="2"/>
                <w:shd w:val="clear" w:color="auto" w:fill="FFFFFF"/>
                <w:lang w:val="en-US"/>
              </w:rPr>
              <w:t>2</w:t>
            </w:r>
          </w:p>
          <w:p w:rsidR="004613BC" w:rsidRPr="00BA7FBD" w:rsidRDefault="004613BC" w:rsidP="004E4E91">
            <w:pPr>
              <w:jc w:val="center"/>
              <w:rPr>
                <w:rFonts w:ascii="Times New Roman" w:eastAsia="Calibri" w:hAnsi="Times New Roman" w:cs="Times New Roman"/>
                <w:spacing w:val="2"/>
                <w:shd w:val="clear" w:color="auto" w:fill="FFFFFF"/>
              </w:rPr>
            </w:pPr>
          </w:p>
          <w:p w:rsidR="004613BC" w:rsidRPr="00BA7FBD" w:rsidRDefault="004613BC" w:rsidP="004E4E91">
            <w:pPr>
              <w:jc w:val="center"/>
              <w:rPr>
                <w:rFonts w:ascii="Times New Roman" w:hAnsi="Times New Roman" w:cs="Times New Roman"/>
                <w:b/>
              </w:rPr>
            </w:pPr>
          </w:p>
        </w:tc>
      </w:tr>
      <w:tr w:rsidR="004613BC" w:rsidRPr="00BA7FBD" w:rsidTr="004E4E91">
        <w:trPr>
          <w:trHeight w:val="525"/>
        </w:trPr>
        <w:tc>
          <w:tcPr>
            <w:tcW w:w="2268" w:type="dxa"/>
            <w:vMerge/>
          </w:tcPr>
          <w:p w:rsidR="004613BC" w:rsidRPr="00BA7FBD" w:rsidRDefault="004613BC" w:rsidP="004E4E91">
            <w:pPr>
              <w:rPr>
                <w:rFonts w:ascii="Times New Roman" w:hAnsi="Times New Roman" w:cs="Times New Roman"/>
                <w:b/>
                <w:bCs/>
              </w:rPr>
            </w:pPr>
          </w:p>
        </w:tc>
        <w:tc>
          <w:tcPr>
            <w:tcW w:w="7938" w:type="dxa"/>
            <w:gridSpan w:val="2"/>
          </w:tcPr>
          <w:p w:rsidR="004613BC" w:rsidRPr="00BA7FBD" w:rsidRDefault="004613BC" w:rsidP="004E4E91">
            <w:pPr>
              <w:jc w:val="both"/>
              <w:rPr>
                <w:rFonts w:ascii="Times New Roman" w:hAnsi="Times New Roman" w:cs="Times New Roman"/>
                <w:b/>
                <w:bCs/>
              </w:rPr>
            </w:pPr>
            <w:r w:rsidRPr="00BA7FBD">
              <w:rPr>
                <w:rFonts w:ascii="Times New Roman" w:hAnsi="Times New Roman" w:cs="Times New Roman"/>
              </w:rPr>
              <w:t>Эффекты физических упражнений. Нагрузка и отдых в процессе выполнения упражнений. Влияние занятий физическими упражнениями на функциональные возможности человека, умственную и физическую работоспособность, адаптационные возможности человека. Формирование валеологической компетенции в оценке уровня своего здоровья и формирования ЗОЖ. Мотивация и целенаправленность самостоятельных занятий, их формы и содержание. Самоконтроль, его методы, показатели и критерии оценки. Разработка дневника самоконтроля</w:t>
            </w:r>
          </w:p>
        </w:tc>
        <w:tc>
          <w:tcPr>
            <w:tcW w:w="1843" w:type="dxa"/>
          </w:tcPr>
          <w:p w:rsidR="004613BC" w:rsidRPr="00BA7FBD" w:rsidRDefault="004613BC" w:rsidP="004E4E91">
            <w:pPr>
              <w:jc w:val="center"/>
              <w:rPr>
                <w:rFonts w:ascii="Times New Roman" w:hAnsi="Times New Roman" w:cs="Times New Roman"/>
                <w:lang w:val="en-US"/>
              </w:rPr>
            </w:pPr>
            <w:r>
              <w:rPr>
                <w:rFonts w:ascii="Times New Roman" w:hAnsi="Times New Roman" w:cs="Times New Roman"/>
                <w:lang w:val="en-US"/>
              </w:rPr>
              <w:t>4</w:t>
            </w:r>
          </w:p>
        </w:tc>
        <w:tc>
          <w:tcPr>
            <w:tcW w:w="2126" w:type="dxa"/>
            <w:vMerge/>
            <w:vAlign w:val="center"/>
          </w:tcPr>
          <w:p w:rsidR="004613BC" w:rsidRPr="00BA7FBD" w:rsidRDefault="004613BC" w:rsidP="004E4E91">
            <w:pPr>
              <w:jc w:val="center"/>
              <w:rPr>
                <w:rFonts w:ascii="Times New Roman" w:hAnsi="Times New Roman" w:cs="Times New Roman"/>
              </w:rPr>
            </w:pPr>
          </w:p>
        </w:tc>
      </w:tr>
      <w:tr w:rsidR="004613BC" w:rsidRPr="00BA7FBD" w:rsidTr="004E4E91">
        <w:trPr>
          <w:trHeight w:val="296"/>
        </w:trPr>
        <w:tc>
          <w:tcPr>
            <w:tcW w:w="2268" w:type="dxa"/>
            <w:vMerge/>
          </w:tcPr>
          <w:p w:rsidR="004613BC" w:rsidRPr="00BA7FBD" w:rsidRDefault="004613BC" w:rsidP="004E4E91">
            <w:pPr>
              <w:rPr>
                <w:rFonts w:ascii="Times New Roman" w:hAnsi="Times New Roman" w:cs="Times New Roman"/>
                <w:b/>
                <w:bCs/>
              </w:rPr>
            </w:pPr>
          </w:p>
        </w:tc>
        <w:tc>
          <w:tcPr>
            <w:tcW w:w="7938" w:type="dxa"/>
            <w:gridSpan w:val="2"/>
          </w:tcPr>
          <w:p w:rsidR="004613BC" w:rsidRPr="00BA7FBD" w:rsidRDefault="004613BC" w:rsidP="004E4E91">
            <w:pPr>
              <w:jc w:val="both"/>
              <w:rPr>
                <w:rFonts w:ascii="Times New Roman" w:hAnsi="Times New Roman" w:cs="Times New Roman"/>
              </w:rPr>
            </w:pPr>
            <w:r w:rsidRPr="00BA7FBD">
              <w:rPr>
                <w:rFonts w:ascii="Times New Roman" w:hAnsi="Times New Roman" w:cs="Times New Roman"/>
                <w:b/>
              </w:rPr>
              <w:t>В том числе практических занятий</w:t>
            </w:r>
          </w:p>
        </w:tc>
        <w:tc>
          <w:tcPr>
            <w:tcW w:w="1843" w:type="dxa"/>
          </w:tcPr>
          <w:p w:rsidR="004613BC" w:rsidRPr="00BA7FBD" w:rsidRDefault="004613BC" w:rsidP="004E4E91">
            <w:pPr>
              <w:jc w:val="center"/>
              <w:rPr>
                <w:rFonts w:ascii="Times New Roman" w:hAnsi="Times New Roman" w:cs="Times New Roman"/>
              </w:rPr>
            </w:pPr>
            <w:r w:rsidRPr="00BA7FBD">
              <w:rPr>
                <w:rFonts w:ascii="Times New Roman" w:hAnsi="Times New Roman" w:cs="Times New Roman"/>
              </w:rPr>
              <w:t>-</w:t>
            </w:r>
          </w:p>
        </w:tc>
        <w:tc>
          <w:tcPr>
            <w:tcW w:w="2126" w:type="dxa"/>
            <w:vMerge/>
            <w:vAlign w:val="center"/>
          </w:tcPr>
          <w:p w:rsidR="004613BC" w:rsidRPr="00BA7FBD" w:rsidRDefault="004613BC" w:rsidP="004E4E91">
            <w:pPr>
              <w:jc w:val="center"/>
              <w:rPr>
                <w:rFonts w:ascii="Times New Roman" w:hAnsi="Times New Roman" w:cs="Times New Roman"/>
              </w:rPr>
            </w:pPr>
          </w:p>
        </w:tc>
      </w:tr>
      <w:tr w:rsidR="004613BC" w:rsidRPr="00BA7FBD" w:rsidTr="004E4E91">
        <w:trPr>
          <w:trHeight w:val="272"/>
        </w:trPr>
        <w:tc>
          <w:tcPr>
            <w:tcW w:w="2268" w:type="dxa"/>
            <w:vMerge/>
          </w:tcPr>
          <w:p w:rsidR="004613BC" w:rsidRPr="00BA7FBD" w:rsidRDefault="004613BC" w:rsidP="004E4E91">
            <w:pPr>
              <w:rPr>
                <w:rFonts w:ascii="Times New Roman" w:hAnsi="Times New Roman" w:cs="Times New Roman"/>
                <w:b/>
                <w:bCs/>
              </w:rPr>
            </w:pPr>
          </w:p>
        </w:tc>
        <w:tc>
          <w:tcPr>
            <w:tcW w:w="7938" w:type="dxa"/>
            <w:gridSpan w:val="2"/>
          </w:tcPr>
          <w:p w:rsidR="004613BC" w:rsidRPr="00BA7FBD" w:rsidRDefault="004613BC" w:rsidP="004E4E91">
            <w:pPr>
              <w:jc w:val="both"/>
              <w:rPr>
                <w:rFonts w:ascii="Times New Roman" w:hAnsi="Times New Roman" w:cs="Times New Roman"/>
                <w:b/>
                <w:bCs/>
              </w:rPr>
            </w:pPr>
            <w:r w:rsidRPr="00BA7FBD">
              <w:rPr>
                <w:rFonts w:ascii="Times New Roman" w:hAnsi="Times New Roman" w:cs="Times New Roman"/>
                <w:b/>
                <w:bCs/>
              </w:rPr>
              <w:t>Самостоятельная работа обучающихся</w:t>
            </w:r>
          </w:p>
        </w:tc>
        <w:tc>
          <w:tcPr>
            <w:tcW w:w="1843" w:type="dxa"/>
          </w:tcPr>
          <w:p w:rsidR="004613BC" w:rsidRPr="00BA7FBD" w:rsidRDefault="004613BC" w:rsidP="004E4E91">
            <w:pPr>
              <w:jc w:val="center"/>
              <w:rPr>
                <w:rFonts w:ascii="Times New Roman" w:hAnsi="Times New Roman" w:cs="Times New Roman"/>
              </w:rPr>
            </w:pPr>
            <w:r w:rsidRPr="00BA7FBD">
              <w:rPr>
                <w:rFonts w:ascii="Times New Roman" w:hAnsi="Times New Roman" w:cs="Times New Roman"/>
              </w:rPr>
              <w:t>-</w:t>
            </w:r>
          </w:p>
        </w:tc>
        <w:tc>
          <w:tcPr>
            <w:tcW w:w="2126" w:type="dxa"/>
            <w:vMerge/>
            <w:vAlign w:val="center"/>
          </w:tcPr>
          <w:p w:rsidR="004613BC" w:rsidRPr="00BA7FBD" w:rsidRDefault="004613BC" w:rsidP="004E4E91">
            <w:pPr>
              <w:jc w:val="center"/>
              <w:rPr>
                <w:rFonts w:ascii="Times New Roman" w:hAnsi="Times New Roman" w:cs="Times New Roman"/>
              </w:rPr>
            </w:pPr>
          </w:p>
        </w:tc>
      </w:tr>
      <w:tr w:rsidR="004613BC" w:rsidRPr="00BA7FBD" w:rsidTr="004E4E91">
        <w:tc>
          <w:tcPr>
            <w:tcW w:w="10206" w:type="dxa"/>
            <w:gridSpan w:val="3"/>
            <w:hideMark/>
          </w:tcPr>
          <w:p w:rsidR="004613BC" w:rsidRPr="00BA7FBD" w:rsidRDefault="004613BC" w:rsidP="004E4E91">
            <w:pPr>
              <w:rPr>
                <w:rFonts w:ascii="Times New Roman" w:hAnsi="Times New Roman" w:cs="Times New Roman"/>
                <w:b/>
                <w:bCs/>
              </w:rPr>
            </w:pPr>
            <w:r w:rsidRPr="00BA7FBD">
              <w:rPr>
                <w:rFonts w:ascii="Times New Roman" w:hAnsi="Times New Roman" w:cs="Times New Roman"/>
                <w:b/>
              </w:rPr>
              <w:lastRenderedPageBreak/>
              <w:t>Раздел 2. Практические основы формирования физической культуры личности. Легкая атлетика</w:t>
            </w:r>
          </w:p>
        </w:tc>
        <w:tc>
          <w:tcPr>
            <w:tcW w:w="1843" w:type="dxa"/>
            <w:hideMark/>
          </w:tcPr>
          <w:p w:rsidR="004613BC" w:rsidRPr="00BA7FBD" w:rsidRDefault="004613BC" w:rsidP="004E4E91">
            <w:pPr>
              <w:jc w:val="center"/>
              <w:rPr>
                <w:rFonts w:ascii="Times New Roman" w:hAnsi="Times New Roman" w:cs="Times New Roman"/>
                <w:b/>
              </w:rPr>
            </w:pPr>
            <w:r w:rsidRPr="00BA7FBD">
              <w:rPr>
                <w:rFonts w:ascii="Times New Roman" w:hAnsi="Times New Roman" w:cs="Times New Roman"/>
                <w:b/>
              </w:rPr>
              <w:t>20/20</w:t>
            </w:r>
          </w:p>
        </w:tc>
        <w:tc>
          <w:tcPr>
            <w:tcW w:w="2126" w:type="dxa"/>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267"/>
        </w:trPr>
        <w:tc>
          <w:tcPr>
            <w:tcW w:w="2268" w:type="dxa"/>
            <w:vMerge w:val="restart"/>
            <w:hideMark/>
          </w:tcPr>
          <w:p w:rsidR="004613BC" w:rsidRPr="00BA7FBD" w:rsidRDefault="004613BC" w:rsidP="004E4E91">
            <w:pPr>
              <w:rPr>
                <w:rFonts w:ascii="Times New Roman" w:hAnsi="Times New Roman" w:cs="Times New Roman"/>
                <w:b/>
                <w:bCs/>
              </w:rPr>
            </w:pPr>
            <w:r w:rsidRPr="00BA7FBD">
              <w:rPr>
                <w:rFonts w:ascii="Times New Roman" w:hAnsi="Times New Roman" w:cs="Times New Roman"/>
                <w:b/>
                <w:bCs/>
              </w:rPr>
              <w:t xml:space="preserve">Тема 2.1. </w:t>
            </w:r>
          </w:p>
          <w:p w:rsidR="004613BC" w:rsidRPr="00BA7FBD" w:rsidRDefault="004613BC" w:rsidP="004E4E91">
            <w:pPr>
              <w:rPr>
                <w:rFonts w:ascii="Times New Roman" w:hAnsi="Times New Roman" w:cs="Times New Roman"/>
                <w:b/>
                <w:bCs/>
              </w:rPr>
            </w:pPr>
            <w:r w:rsidRPr="00BA7FBD">
              <w:rPr>
                <w:rFonts w:ascii="Times New Roman" w:hAnsi="Times New Roman" w:cs="Times New Roman"/>
                <w:b/>
                <w:bCs/>
              </w:rPr>
              <w:t>Совершенствование техники бега на короткие дистанции, технике спортивной ходьбы</w:t>
            </w:r>
          </w:p>
        </w:tc>
        <w:tc>
          <w:tcPr>
            <w:tcW w:w="7938" w:type="dxa"/>
            <w:gridSpan w:val="2"/>
          </w:tcPr>
          <w:p w:rsidR="004613BC" w:rsidRPr="00BA7FBD" w:rsidRDefault="004613BC" w:rsidP="004E4E91">
            <w:pPr>
              <w:contextualSpacing/>
              <w:rPr>
                <w:rFonts w:ascii="Times New Roman" w:hAnsi="Times New Roman" w:cs="Times New Roman"/>
              </w:rPr>
            </w:pPr>
            <w:r w:rsidRPr="00BA7FBD">
              <w:rPr>
                <w:rFonts w:ascii="Times New Roman" w:hAnsi="Times New Roman" w:cs="Times New Roman"/>
                <w:b/>
              </w:rPr>
              <w:t>Содержание учебного материала</w:t>
            </w:r>
          </w:p>
        </w:tc>
        <w:tc>
          <w:tcPr>
            <w:tcW w:w="1843" w:type="dxa"/>
          </w:tcPr>
          <w:p w:rsidR="004613BC" w:rsidRPr="00BA7FBD" w:rsidRDefault="004613BC" w:rsidP="004E4E91">
            <w:pPr>
              <w:contextualSpacing/>
              <w:jc w:val="center"/>
              <w:rPr>
                <w:rFonts w:ascii="Times New Roman" w:hAnsi="Times New Roman" w:cs="Times New Roman"/>
                <w:b/>
              </w:rPr>
            </w:pPr>
            <w:r w:rsidRPr="00BA7FBD">
              <w:rPr>
                <w:rFonts w:ascii="Times New Roman" w:hAnsi="Times New Roman" w:cs="Times New Roman"/>
                <w:b/>
              </w:rPr>
              <w:t>4</w:t>
            </w:r>
          </w:p>
        </w:tc>
        <w:tc>
          <w:tcPr>
            <w:tcW w:w="2126" w:type="dxa"/>
            <w:vMerge w:val="restart"/>
            <w:vAlign w:val="center"/>
          </w:tcPr>
          <w:p w:rsidR="004613BC" w:rsidRPr="00BA7FBD" w:rsidRDefault="004613BC" w:rsidP="004E4E91">
            <w:pPr>
              <w:jc w:val="center"/>
              <w:rPr>
                <w:rFonts w:ascii="Times New Roman" w:eastAsia="Calibri" w:hAnsi="Times New Roman" w:cs="Times New Roman"/>
                <w:spacing w:val="2"/>
                <w:shd w:val="clear" w:color="auto" w:fill="FFFFFF"/>
              </w:rPr>
            </w:pPr>
            <w:r w:rsidRPr="00BA7FBD">
              <w:rPr>
                <w:rFonts w:ascii="Times New Roman" w:eastAsia="Calibri" w:hAnsi="Times New Roman" w:cs="Times New Roman"/>
                <w:spacing w:val="2"/>
                <w:shd w:val="clear" w:color="auto" w:fill="FFFFFF"/>
              </w:rPr>
              <w:t>ОК 04</w:t>
            </w:r>
          </w:p>
          <w:p w:rsidR="004613BC" w:rsidRPr="00BA7FBD" w:rsidRDefault="004613BC" w:rsidP="004E4E91">
            <w:pPr>
              <w:jc w:val="center"/>
              <w:rPr>
                <w:rFonts w:ascii="Times New Roman" w:eastAsia="Calibri" w:hAnsi="Times New Roman" w:cs="Times New Roman"/>
                <w:spacing w:val="2"/>
                <w:shd w:val="clear" w:color="auto" w:fill="FFFFFF"/>
              </w:rPr>
            </w:pPr>
            <w:r w:rsidRPr="00BA7FBD">
              <w:rPr>
                <w:rFonts w:ascii="Times New Roman" w:eastAsia="Calibri" w:hAnsi="Times New Roman" w:cs="Times New Roman"/>
                <w:spacing w:val="2"/>
                <w:shd w:val="clear" w:color="auto" w:fill="FFFFFF"/>
              </w:rPr>
              <w:t>ОК 08</w:t>
            </w:r>
          </w:p>
          <w:p w:rsidR="004613BC" w:rsidRPr="00C237F5" w:rsidRDefault="004613BC" w:rsidP="004E4E91">
            <w:pPr>
              <w:jc w:val="center"/>
              <w:rPr>
                <w:rFonts w:ascii="Times New Roman" w:eastAsia="Calibri" w:hAnsi="Times New Roman" w:cs="Times New Roman"/>
                <w:spacing w:val="2"/>
                <w:shd w:val="clear" w:color="auto" w:fill="FFFFFF"/>
                <w:lang w:val="en-US"/>
              </w:rPr>
            </w:pPr>
            <w:r w:rsidRPr="00BA7FBD">
              <w:rPr>
                <w:rFonts w:ascii="Times New Roman" w:eastAsia="Calibri" w:hAnsi="Times New Roman" w:cs="Times New Roman"/>
                <w:spacing w:val="2"/>
                <w:shd w:val="clear" w:color="auto" w:fill="FFFFFF"/>
              </w:rPr>
              <w:t>ПК 3.</w:t>
            </w:r>
            <w:r>
              <w:rPr>
                <w:rFonts w:ascii="Times New Roman" w:eastAsia="Calibri" w:hAnsi="Times New Roman" w:cs="Times New Roman"/>
                <w:spacing w:val="2"/>
                <w:shd w:val="clear" w:color="auto" w:fill="FFFFFF"/>
                <w:lang w:val="en-US"/>
              </w:rPr>
              <w:t>2</w:t>
            </w:r>
          </w:p>
          <w:p w:rsidR="004613BC" w:rsidRPr="00BA7FBD" w:rsidRDefault="004613BC" w:rsidP="004E4E91">
            <w:pPr>
              <w:jc w:val="center"/>
              <w:rPr>
                <w:rFonts w:ascii="Times New Roman" w:eastAsia="Calibri" w:hAnsi="Times New Roman" w:cs="Times New Roman"/>
                <w:spacing w:val="2"/>
                <w:shd w:val="clear" w:color="auto" w:fill="FFFFFF"/>
              </w:rPr>
            </w:pPr>
          </w:p>
          <w:p w:rsidR="004613BC" w:rsidRPr="00BA7FBD" w:rsidRDefault="004613BC" w:rsidP="004E4E91">
            <w:pPr>
              <w:jc w:val="center"/>
              <w:rPr>
                <w:rFonts w:ascii="Times New Roman" w:hAnsi="Times New Roman" w:cs="Times New Roman"/>
                <w:b/>
              </w:rPr>
            </w:pPr>
          </w:p>
        </w:tc>
      </w:tr>
      <w:tr w:rsidR="004613BC" w:rsidRPr="00BA7FBD" w:rsidTr="004E4E91">
        <w:trPr>
          <w:trHeight w:val="285"/>
        </w:trPr>
        <w:tc>
          <w:tcPr>
            <w:tcW w:w="2268" w:type="dxa"/>
            <w:vMerge/>
            <w:hideMark/>
          </w:tcPr>
          <w:p w:rsidR="004613BC" w:rsidRPr="00BA7FBD" w:rsidRDefault="004613BC" w:rsidP="004E4E91">
            <w:pPr>
              <w:rPr>
                <w:rFonts w:ascii="Times New Roman" w:hAnsi="Times New Roman" w:cs="Times New Roman"/>
                <w:b/>
                <w:bCs/>
              </w:rPr>
            </w:pPr>
          </w:p>
        </w:tc>
        <w:tc>
          <w:tcPr>
            <w:tcW w:w="7938" w:type="dxa"/>
            <w:gridSpan w:val="2"/>
          </w:tcPr>
          <w:p w:rsidR="004613BC" w:rsidRPr="00BA7FBD" w:rsidRDefault="004613BC" w:rsidP="004E4E91">
            <w:pPr>
              <w:contextualSpacing/>
              <w:rPr>
                <w:rFonts w:ascii="Times New Roman" w:hAnsi="Times New Roman" w:cs="Times New Roman"/>
              </w:rPr>
            </w:pPr>
            <w:r w:rsidRPr="00BA7FBD">
              <w:rPr>
                <w:rFonts w:ascii="Times New Roman" w:hAnsi="Times New Roman" w:cs="Times New Roman"/>
                <w:b/>
              </w:rPr>
              <w:t>В том числе практических занятий</w:t>
            </w:r>
          </w:p>
        </w:tc>
        <w:tc>
          <w:tcPr>
            <w:tcW w:w="1843" w:type="dxa"/>
          </w:tcPr>
          <w:p w:rsidR="004613BC" w:rsidRPr="00BA7FBD" w:rsidRDefault="004613BC" w:rsidP="004E4E91">
            <w:pPr>
              <w:contextualSpacing/>
              <w:jc w:val="center"/>
              <w:rPr>
                <w:rFonts w:ascii="Times New Roman" w:hAnsi="Times New Roman" w:cs="Times New Roman"/>
                <w:b/>
                <w:bCs/>
              </w:rPr>
            </w:pPr>
            <w:r w:rsidRPr="00BA7FBD">
              <w:rPr>
                <w:rFonts w:ascii="Times New Roman" w:hAnsi="Times New Roman" w:cs="Times New Roman"/>
                <w:b/>
                <w:bCs/>
              </w:rPr>
              <w:t>4</w:t>
            </w:r>
          </w:p>
        </w:tc>
        <w:tc>
          <w:tcPr>
            <w:tcW w:w="2126" w:type="dxa"/>
            <w:vMerge/>
            <w:vAlign w:val="center"/>
          </w:tcPr>
          <w:p w:rsidR="004613BC" w:rsidRPr="00BA7FBD" w:rsidRDefault="004613BC" w:rsidP="004E4E91">
            <w:pPr>
              <w:jc w:val="center"/>
              <w:rPr>
                <w:rFonts w:ascii="Times New Roman" w:hAnsi="Times New Roman" w:cs="Times New Roman"/>
              </w:rPr>
            </w:pPr>
          </w:p>
        </w:tc>
      </w:tr>
      <w:tr w:rsidR="004613BC" w:rsidRPr="00BA7FBD" w:rsidTr="004E4E91">
        <w:trPr>
          <w:trHeight w:val="417"/>
        </w:trPr>
        <w:tc>
          <w:tcPr>
            <w:tcW w:w="2268" w:type="dxa"/>
            <w:vMerge/>
            <w:hideMark/>
          </w:tcPr>
          <w:p w:rsidR="004613BC" w:rsidRPr="00BA7FBD" w:rsidRDefault="004613BC" w:rsidP="004E4E91">
            <w:pPr>
              <w:rPr>
                <w:rFonts w:ascii="Times New Roman" w:hAnsi="Times New Roman" w:cs="Times New Roman"/>
                <w:b/>
                <w:bCs/>
              </w:rPr>
            </w:pPr>
          </w:p>
        </w:tc>
        <w:tc>
          <w:tcPr>
            <w:tcW w:w="7938" w:type="dxa"/>
            <w:gridSpan w:val="2"/>
          </w:tcPr>
          <w:p w:rsidR="004613BC" w:rsidRPr="00BA7FBD" w:rsidRDefault="004613BC" w:rsidP="004E4E91">
            <w:pPr>
              <w:contextualSpacing/>
              <w:jc w:val="both"/>
              <w:rPr>
                <w:rFonts w:ascii="Times New Roman" w:hAnsi="Times New Roman" w:cs="Times New Roman"/>
              </w:rPr>
            </w:pPr>
            <w:r w:rsidRPr="00BA7FBD">
              <w:rPr>
                <w:rFonts w:ascii="Times New Roman" w:hAnsi="Times New Roman" w:cs="Times New Roman"/>
              </w:rPr>
              <w:t>Практическое занятие № 1. Биомеханические основы техники бега; техники низкого старта и стартового ускорения; бег по дистанции; финиширование, специальные упражнения</w:t>
            </w:r>
          </w:p>
        </w:tc>
        <w:tc>
          <w:tcPr>
            <w:tcW w:w="1843" w:type="dxa"/>
          </w:tcPr>
          <w:p w:rsidR="004613BC" w:rsidRPr="00BA7FBD" w:rsidRDefault="004613BC" w:rsidP="004E4E91">
            <w:pPr>
              <w:contextualSpacing/>
              <w:jc w:val="center"/>
              <w:rPr>
                <w:rFonts w:ascii="Times New Roman" w:hAnsi="Times New Roman" w:cs="Times New Roman"/>
              </w:rPr>
            </w:pPr>
            <w:r w:rsidRPr="00BA7FBD">
              <w:rPr>
                <w:rFonts w:ascii="Times New Roman" w:hAnsi="Times New Roman" w:cs="Times New Roman"/>
              </w:rPr>
              <w:t>4</w:t>
            </w:r>
          </w:p>
        </w:tc>
        <w:tc>
          <w:tcPr>
            <w:tcW w:w="2126" w:type="dxa"/>
            <w:vMerge/>
            <w:vAlign w:val="center"/>
          </w:tcPr>
          <w:p w:rsidR="004613BC" w:rsidRPr="00BA7FBD" w:rsidRDefault="004613BC" w:rsidP="004E4E91">
            <w:pPr>
              <w:jc w:val="center"/>
              <w:rPr>
                <w:rFonts w:ascii="Times New Roman" w:hAnsi="Times New Roman" w:cs="Times New Roman"/>
              </w:rPr>
            </w:pPr>
          </w:p>
        </w:tc>
      </w:tr>
      <w:tr w:rsidR="004613BC" w:rsidRPr="00BA7FBD" w:rsidTr="004E4E91">
        <w:trPr>
          <w:trHeight w:val="405"/>
        </w:trPr>
        <w:tc>
          <w:tcPr>
            <w:tcW w:w="2268" w:type="dxa"/>
            <w:vMerge/>
          </w:tcPr>
          <w:p w:rsidR="004613BC" w:rsidRPr="00BA7FBD" w:rsidRDefault="004613BC" w:rsidP="004E4E91">
            <w:pPr>
              <w:rPr>
                <w:rFonts w:ascii="Times New Roman" w:hAnsi="Times New Roman" w:cs="Times New Roman"/>
                <w:b/>
                <w:bCs/>
              </w:rPr>
            </w:pPr>
          </w:p>
        </w:tc>
        <w:tc>
          <w:tcPr>
            <w:tcW w:w="7938" w:type="dxa"/>
            <w:gridSpan w:val="2"/>
          </w:tcPr>
          <w:p w:rsidR="004613BC" w:rsidRPr="00BA7FBD" w:rsidRDefault="004613BC" w:rsidP="004E4E91">
            <w:pPr>
              <w:contextualSpacing/>
              <w:jc w:val="both"/>
              <w:rPr>
                <w:rFonts w:ascii="Times New Roman" w:hAnsi="Times New Roman" w:cs="Times New Roman"/>
                <w:b/>
                <w:bCs/>
              </w:rPr>
            </w:pPr>
            <w:r w:rsidRPr="00BA7FBD">
              <w:rPr>
                <w:rFonts w:ascii="Times New Roman" w:hAnsi="Times New Roman" w:cs="Times New Roman"/>
                <w:b/>
                <w:bCs/>
              </w:rPr>
              <w:t>Самостоятельная работа обучающихся</w:t>
            </w:r>
          </w:p>
        </w:tc>
        <w:tc>
          <w:tcPr>
            <w:tcW w:w="1843" w:type="dxa"/>
          </w:tcPr>
          <w:p w:rsidR="004613BC" w:rsidRPr="00BA7FBD" w:rsidRDefault="004613BC" w:rsidP="004E4E91">
            <w:pPr>
              <w:contextualSpacing/>
              <w:jc w:val="center"/>
              <w:rPr>
                <w:rFonts w:ascii="Times New Roman" w:hAnsi="Times New Roman" w:cs="Times New Roman"/>
              </w:rPr>
            </w:pPr>
            <w:r w:rsidRPr="00BA7FBD">
              <w:rPr>
                <w:rFonts w:ascii="Times New Roman" w:hAnsi="Times New Roman" w:cs="Times New Roman"/>
              </w:rPr>
              <w:t>-</w:t>
            </w:r>
          </w:p>
        </w:tc>
        <w:tc>
          <w:tcPr>
            <w:tcW w:w="2126" w:type="dxa"/>
            <w:vMerge/>
            <w:vAlign w:val="center"/>
          </w:tcPr>
          <w:p w:rsidR="004613BC" w:rsidRPr="00BA7FBD" w:rsidRDefault="004613BC" w:rsidP="004E4E91">
            <w:pPr>
              <w:jc w:val="center"/>
              <w:rPr>
                <w:rFonts w:ascii="Times New Roman" w:hAnsi="Times New Roman" w:cs="Times New Roman"/>
              </w:rPr>
            </w:pPr>
          </w:p>
        </w:tc>
      </w:tr>
      <w:tr w:rsidR="004613BC" w:rsidRPr="00BA7FBD" w:rsidTr="004E4E91">
        <w:trPr>
          <w:trHeight w:val="141"/>
        </w:trPr>
        <w:tc>
          <w:tcPr>
            <w:tcW w:w="2268" w:type="dxa"/>
            <w:vMerge w:val="restart"/>
            <w:hideMark/>
          </w:tcPr>
          <w:p w:rsidR="004613BC" w:rsidRPr="00BA7FBD" w:rsidRDefault="004613BC" w:rsidP="004E4E91">
            <w:pPr>
              <w:rPr>
                <w:rFonts w:ascii="Times New Roman" w:hAnsi="Times New Roman" w:cs="Times New Roman"/>
                <w:b/>
                <w:bCs/>
              </w:rPr>
            </w:pPr>
            <w:r w:rsidRPr="00BA7FBD">
              <w:rPr>
                <w:rFonts w:ascii="Times New Roman" w:hAnsi="Times New Roman" w:cs="Times New Roman"/>
                <w:b/>
                <w:bCs/>
              </w:rPr>
              <w:t xml:space="preserve">Тема 2.2. </w:t>
            </w:r>
          </w:p>
          <w:p w:rsidR="004613BC" w:rsidRPr="00BA7FBD" w:rsidRDefault="004613BC" w:rsidP="004E4E91">
            <w:pPr>
              <w:rPr>
                <w:rFonts w:ascii="Times New Roman" w:hAnsi="Times New Roman" w:cs="Times New Roman"/>
                <w:b/>
                <w:bCs/>
              </w:rPr>
            </w:pPr>
            <w:r w:rsidRPr="00BA7FBD">
              <w:rPr>
                <w:rFonts w:ascii="Times New Roman" w:hAnsi="Times New Roman" w:cs="Times New Roman"/>
                <w:b/>
                <w:bCs/>
                <w:spacing w:val="7"/>
              </w:rPr>
              <w:t>Совершенствование техники длительного бега</w:t>
            </w:r>
          </w:p>
        </w:tc>
        <w:tc>
          <w:tcPr>
            <w:tcW w:w="7938" w:type="dxa"/>
            <w:gridSpan w:val="2"/>
            <w:hideMark/>
          </w:tcPr>
          <w:p w:rsidR="004613BC" w:rsidRPr="00BA7FBD" w:rsidRDefault="004613BC" w:rsidP="004E4E91">
            <w:pPr>
              <w:numPr>
                <w:ilvl w:val="12"/>
                <w:numId w:val="0"/>
              </w:numPr>
              <w:shd w:val="clear" w:color="auto" w:fill="FFFFFF"/>
              <w:contextualSpacing/>
              <w:jc w:val="both"/>
              <w:rPr>
                <w:rFonts w:ascii="Times New Roman" w:hAnsi="Times New Roman" w:cs="Times New Roman"/>
              </w:rPr>
            </w:pPr>
            <w:r w:rsidRPr="00BA7FBD">
              <w:rPr>
                <w:rFonts w:ascii="Times New Roman" w:hAnsi="Times New Roman" w:cs="Times New Roman"/>
                <w:b/>
                <w:spacing w:val="-3"/>
              </w:rPr>
              <w:t>Содержание учебного материала</w:t>
            </w:r>
          </w:p>
        </w:tc>
        <w:tc>
          <w:tcPr>
            <w:tcW w:w="1843" w:type="dxa"/>
          </w:tcPr>
          <w:p w:rsidR="004613BC" w:rsidRPr="00BA7FBD" w:rsidRDefault="004613BC" w:rsidP="004E4E91">
            <w:pPr>
              <w:contextualSpacing/>
              <w:jc w:val="center"/>
              <w:rPr>
                <w:rFonts w:ascii="Times New Roman" w:hAnsi="Times New Roman" w:cs="Times New Roman"/>
                <w:b/>
              </w:rPr>
            </w:pPr>
            <w:r w:rsidRPr="00BA7FBD">
              <w:rPr>
                <w:rFonts w:ascii="Times New Roman" w:hAnsi="Times New Roman" w:cs="Times New Roman"/>
                <w:b/>
              </w:rPr>
              <w:t>4</w:t>
            </w:r>
          </w:p>
        </w:tc>
        <w:tc>
          <w:tcPr>
            <w:tcW w:w="2126" w:type="dxa"/>
            <w:vMerge w:val="restart"/>
            <w:vAlign w:val="center"/>
          </w:tcPr>
          <w:p w:rsidR="004613BC" w:rsidRPr="00BA7FBD" w:rsidRDefault="004613BC" w:rsidP="004E4E91">
            <w:pPr>
              <w:jc w:val="center"/>
              <w:rPr>
                <w:rFonts w:ascii="Times New Roman" w:eastAsia="Calibri" w:hAnsi="Times New Roman" w:cs="Times New Roman"/>
                <w:spacing w:val="2"/>
                <w:shd w:val="clear" w:color="auto" w:fill="FFFFFF"/>
              </w:rPr>
            </w:pPr>
            <w:r w:rsidRPr="00BA7FBD">
              <w:rPr>
                <w:rFonts w:ascii="Times New Roman" w:eastAsia="Calibri" w:hAnsi="Times New Roman" w:cs="Times New Roman"/>
                <w:spacing w:val="2"/>
                <w:shd w:val="clear" w:color="auto" w:fill="FFFFFF"/>
              </w:rPr>
              <w:t>ОК 04</w:t>
            </w:r>
          </w:p>
          <w:p w:rsidR="004613BC" w:rsidRPr="00BA7FBD" w:rsidRDefault="004613BC" w:rsidP="004E4E91">
            <w:pPr>
              <w:jc w:val="center"/>
              <w:rPr>
                <w:rFonts w:ascii="Times New Roman" w:eastAsia="Calibri" w:hAnsi="Times New Roman" w:cs="Times New Roman"/>
                <w:spacing w:val="2"/>
                <w:shd w:val="clear" w:color="auto" w:fill="FFFFFF"/>
              </w:rPr>
            </w:pPr>
            <w:r w:rsidRPr="00BA7FBD">
              <w:rPr>
                <w:rFonts w:ascii="Times New Roman" w:eastAsia="Calibri" w:hAnsi="Times New Roman" w:cs="Times New Roman"/>
                <w:spacing w:val="2"/>
                <w:shd w:val="clear" w:color="auto" w:fill="FFFFFF"/>
              </w:rPr>
              <w:t>ОК 08</w:t>
            </w:r>
          </w:p>
          <w:p w:rsidR="004613BC" w:rsidRPr="00C237F5" w:rsidRDefault="004613BC" w:rsidP="004E4E91">
            <w:pPr>
              <w:jc w:val="center"/>
              <w:rPr>
                <w:rFonts w:ascii="Times New Roman" w:eastAsia="Calibri" w:hAnsi="Times New Roman" w:cs="Times New Roman"/>
                <w:spacing w:val="2"/>
                <w:shd w:val="clear" w:color="auto" w:fill="FFFFFF"/>
                <w:lang w:val="en-US"/>
              </w:rPr>
            </w:pPr>
            <w:r w:rsidRPr="00BA7FBD">
              <w:rPr>
                <w:rFonts w:ascii="Times New Roman" w:eastAsia="Calibri" w:hAnsi="Times New Roman" w:cs="Times New Roman"/>
                <w:spacing w:val="2"/>
                <w:shd w:val="clear" w:color="auto" w:fill="FFFFFF"/>
              </w:rPr>
              <w:t>ПК 3.</w:t>
            </w:r>
            <w:r>
              <w:rPr>
                <w:rFonts w:ascii="Times New Roman" w:eastAsia="Calibri" w:hAnsi="Times New Roman" w:cs="Times New Roman"/>
                <w:spacing w:val="2"/>
                <w:shd w:val="clear" w:color="auto" w:fill="FFFFFF"/>
                <w:lang w:val="en-US"/>
              </w:rPr>
              <w:t>2</w:t>
            </w:r>
          </w:p>
          <w:p w:rsidR="004613BC" w:rsidRPr="00BA7FBD" w:rsidRDefault="004613BC" w:rsidP="004E4E91">
            <w:pPr>
              <w:jc w:val="center"/>
              <w:rPr>
                <w:rFonts w:ascii="Times New Roman" w:eastAsia="Calibri" w:hAnsi="Times New Roman" w:cs="Times New Roman"/>
                <w:spacing w:val="2"/>
                <w:shd w:val="clear" w:color="auto" w:fill="FFFFFF"/>
              </w:rPr>
            </w:pPr>
          </w:p>
          <w:p w:rsidR="004613BC" w:rsidRPr="00BA7FBD" w:rsidRDefault="004613BC" w:rsidP="004E4E91">
            <w:pPr>
              <w:jc w:val="center"/>
              <w:rPr>
                <w:rFonts w:ascii="Times New Roman" w:hAnsi="Times New Roman" w:cs="Times New Roman"/>
                <w:b/>
              </w:rPr>
            </w:pPr>
          </w:p>
        </w:tc>
      </w:tr>
      <w:tr w:rsidR="004613BC" w:rsidRPr="00BA7FBD" w:rsidTr="004E4E91">
        <w:trPr>
          <w:trHeight w:val="198"/>
        </w:trPr>
        <w:tc>
          <w:tcPr>
            <w:tcW w:w="2268" w:type="dxa"/>
            <w:vMerge/>
            <w:hideMark/>
          </w:tcPr>
          <w:p w:rsidR="004613BC" w:rsidRPr="00BA7FBD" w:rsidRDefault="004613BC" w:rsidP="004E4E91">
            <w:pPr>
              <w:rPr>
                <w:rFonts w:ascii="Times New Roman" w:hAnsi="Times New Roman" w:cs="Times New Roman"/>
                <w:b/>
                <w:bCs/>
              </w:rPr>
            </w:pPr>
          </w:p>
        </w:tc>
        <w:tc>
          <w:tcPr>
            <w:tcW w:w="7938" w:type="dxa"/>
            <w:gridSpan w:val="2"/>
            <w:hideMark/>
          </w:tcPr>
          <w:p w:rsidR="004613BC" w:rsidRPr="00BA7FBD" w:rsidRDefault="004613BC" w:rsidP="004E4E91">
            <w:pPr>
              <w:contextualSpacing/>
              <w:jc w:val="both"/>
              <w:rPr>
                <w:rFonts w:ascii="Times New Roman" w:hAnsi="Times New Roman" w:cs="Times New Roman"/>
                <w:spacing w:val="-1"/>
              </w:rPr>
            </w:pPr>
            <w:r w:rsidRPr="00BA7FBD">
              <w:rPr>
                <w:rFonts w:ascii="Times New Roman" w:hAnsi="Times New Roman" w:cs="Times New Roman"/>
                <w:b/>
              </w:rPr>
              <w:t>В том числе практических занятий</w:t>
            </w:r>
          </w:p>
        </w:tc>
        <w:tc>
          <w:tcPr>
            <w:tcW w:w="1843" w:type="dxa"/>
          </w:tcPr>
          <w:p w:rsidR="004613BC" w:rsidRPr="00BA7FBD" w:rsidRDefault="004613BC" w:rsidP="004E4E91">
            <w:pPr>
              <w:contextualSpacing/>
              <w:jc w:val="center"/>
              <w:rPr>
                <w:rFonts w:ascii="Times New Roman" w:hAnsi="Times New Roman" w:cs="Times New Roman"/>
                <w:b/>
                <w:bCs/>
              </w:rPr>
            </w:pPr>
            <w:r w:rsidRPr="00BA7FBD">
              <w:rPr>
                <w:rFonts w:ascii="Times New Roman" w:hAnsi="Times New Roman" w:cs="Times New Roman"/>
                <w:b/>
                <w:bCs/>
              </w:rPr>
              <w:t>4</w:t>
            </w:r>
          </w:p>
        </w:tc>
        <w:tc>
          <w:tcPr>
            <w:tcW w:w="2126" w:type="dxa"/>
            <w:vMerge/>
            <w:vAlign w:val="center"/>
          </w:tcPr>
          <w:p w:rsidR="004613BC" w:rsidRPr="00BA7FBD" w:rsidRDefault="004613BC" w:rsidP="004E4E91">
            <w:pPr>
              <w:jc w:val="center"/>
              <w:rPr>
                <w:rFonts w:ascii="Times New Roman" w:hAnsi="Times New Roman" w:cs="Times New Roman"/>
              </w:rPr>
            </w:pPr>
          </w:p>
        </w:tc>
      </w:tr>
      <w:tr w:rsidR="004613BC" w:rsidRPr="00BA7FBD" w:rsidTr="004E4E91">
        <w:trPr>
          <w:trHeight w:val="172"/>
        </w:trPr>
        <w:tc>
          <w:tcPr>
            <w:tcW w:w="2268" w:type="dxa"/>
            <w:vMerge/>
            <w:hideMark/>
          </w:tcPr>
          <w:p w:rsidR="004613BC" w:rsidRPr="00BA7FBD" w:rsidRDefault="004613BC" w:rsidP="004E4E91">
            <w:pPr>
              <w:rPr>
                <w:rFonts w:ascii="Times New Roman" w:hAnsi="Times New Roman" w:cs="Times New Roman"/>
                <w:b/>
                <w:bCs/>
              </w:rPr>
            </w:pPr>
          </w:p>
        </w:tc>
        <w:tc>
          <w:tcPr>
            <w:tcW w:w="7938" w:type="dxa"/>
            <w:gridSpan w:val="2"/>
            <w:hideMark/>
          </w:tcPr>
          <w:p w:rsidR="004613BC" w:rsidRPr="00BA7FBD" w:rsidRDefault="004613BC" w:rsidP="004E4E91">
            <w:pPr>
              <w:contextualSpacing/>
              <w:jc w:val="both"/>
              <w:rPr>
                <w:rFonts w:ascii="Times New Roman" w:hAnsi="Times New Roman" w:cs="Times New Roman"/>
                <w:spacing w:val="-1"/>
              </w:rPr>
            </w:pPr>
            <w:r w:rsidRPr="00BA7FBD">
              <w:rPr>
                <w:rFonts w:ascii="Times New Roman" w:hAnsi="Times New Roman" w:cs="Times New Roman"/>
              </w:rPr>
              <w:t xml:space="preserve">Практическое занятие № 2. </w:t>
            </w:r>
            <w:r w:rsidRPr="00BA7FBD">
              <w:rPr>
                <w:rFonts w:ascii="Times New Roman" w:hAnsi="Times New Roman" w:cs="Times New Roman"/>
                <w:spacing w:val="7"/>
              </w:rPr>
              <w:t>Совершенствование техники длительного бега</w:t>
            </w:r>
            <w:r w:rsidRPr="00BA7FBD">
              <w:rPr>
                <w:rFonts w:ascii="Times New Roman" w:hAnsi="Times New Roman" w:cs="Times New Roman"/>
              </w:rPr>
              <w:t xml:space="preserve"> во время кросса до 15-20 минут, техники бега на средние и длинные дистанции</w:t>
            </w:r>
          </w:p>
        </w:tc>
        <w:tc>
          <w:tcPr>
            <w:tcW w:w="1843" w:type="dxa"/>
          </w:tcPr>
          <w:p w:rsidR="004613BC" w:rsidRPr="00BA7FBD" w:rsidRDefault="004613BC" w:rsidP="004E4E91">
            <w:pPr>
              <w:contextualSpacing/>
              <w:jc w:val="center"/>
              <w:rPr>
                <w:rFonts w:ascii="Times New Roman" w:hAnsi="Times New Roman" w:cs="Times New Roman"/>
              </w:rPr>
            </w:pPr>
            <w:r w:rsidRPr="00BA7FBD">
              <w:rPr>
                <w:rFonts w:ascii="Times New Roman" w:hAnsi="Times New Roman" w:cs="Times New Roman"/>
              </w:rPr>
              <w:t>4</w:t>
            </w:r>
          </w:p>
        </w:tc>
        <w:tc>
          <w:tcPr>
            <w:tcW w:w="2126" w:type="dxa"/>
            <w:vMerge/>
            <w:vAlign w:val="center"/>
          </w:tcPr>
          <w:p w:rsidR="004613BC" w:rsidRPr="00BA7FBD" w:rsidRDefault="004613BC" w:rsidP="004E4E91">
            <w:pPr>
              <w:jc w:val="center"/>
              <w:rPr>
                <w:rFonts w:ascii="Times New Roman" w:hAnsi="Times New Roman" w:cs="Times New Roman"/>
              </w:rPr>
            </w:pPr>
          </w:p>
        </w:tc>
      </w:tr>
      <w:tr w:rsidR="004613BC" w:rsidRPr="00BA7FBD" w:rsidTr="004E4E91">
        <w:trPr>
          <w:trHeight w:val="172"/>
        </w:trPr>
        <w:tc>
          <w:tcPr>
            <w:tcW w:w="2268" w:type="dxa"/>
            <w:vMerge/>
          </w:tcPr>
          <w:p w:rsidR="004613BC" w:rsidRPr="00BA7FBD" w:rsidRDefault="004613BC" w:rsidP="004E4E91">
            <w:pPr>
              <w:rPr>
                <w:rFonts w:ascii="Times New Roman" w:hAnsi="Times New Roman" w:cs="Times New Roman"/>
                <w:b/>
                <w:bCs/>
              </w:rPr>
            </w:pPr>
          </w:p>
        </w:tc>
        <w:tc>
          <w:tcPr>
            <w:tcW w:w="7938" w:type="dxa"/>
            <w:gridSpan w:val="2"/>
          </w:tcPr>
          <w:p w:rsidR="004613BC" w:rsidRPr="00BA7FBD" w:rsidRDefault="004613BC" w:rsidP="004E4E91">
            <w:pPr>
              <w:contextualSpacing/>
              <w:jc w:val="both"/>
              <w:rPr>
                <w:rFonts w:ascii="Times New Roman" w:hAnsi="Times New Roman" w:cs="Times New Roman"/>
                <w:b/>
                <w:bCs/>
              </w:rPr>
            </w:pPr>
            <w:r w:rsidRPr="00BA7FBD">
              <w:rPr>
                <w:rFonts w:ascii="Times New Roman" w:hAnsi="Times New Roman" w:cs="Times New Roman"/>
                <w:b/>
                <w:bCs/>
              </w:rPr>
              <w:t>Самостоятельная работа обучающихся</w:t>
            </w:r>
          </w:p>
        </w:tc>
        <w:tc>
          <w:tcPr>
            <w:tcW w:w="1843" w:type="dxa"/>
          </w:tcPr>
          <w:p w:rsidR="004613BC" w:rsidRPr="00BA7FBD" w:rsidRDefault="004613BC" w:rsidP="004E4E91">
            <w:pPr>
              <w:contextualSpacing/>
              <w:jc w:val="center"/>
              <w:rPr>
                <w:rFonts w:ascii="Times New Roman" w:hAnsi="Times New Roman" w:cs="Times New Roman"/>
              </w:rPr>
            </w:pPr>
            <w:r w:rsidRPr="00BA7FBD">
              <w:rPr>
                <w:rFonts w:ascii="Times New Roman" w:hAnsi="Times New Roman" w:cs="Times New Roman"/>
              </w:rPr>
              <w:t>-</w:t>
            </w:r>
          </w:p>
        </w:tc>
        <w:tc>
          <w:tcPr>
            <w:tcW w:w="2126" w:type="dxa"/>
            <w:vMerge/>
            <w:vAlign w:val="center"/>
          </w:tcPr>
          <w:p w:rsidR="004613BC" w:rsidRPr="00BA7FBD" w:rsidRDefault="004613BC" w:rsidP="004E4E91">
            <w:pPr>
              <w:jc w:val="center"/>
              <w:rPr>
                <w:rFonts w:ascii="Times New Roman" w:hAnsi="Times New Roman" w:cs="Times New Roman"/>
              </w:rPr>
            </w:pPr>
          </w:p>
        </w:tc>
      </w:tr>
      <w:tr w:rsidR="004613BC" w:rsidRPr="00BA7FBD" w:rsidTr="004E4E91">
        <w:trPr>
          <w:trHeight w:val="262"/>
        </w:trPr>
        <w:tc>
          <w:tcPr>
            <w:tcW w:w="2268" w:type="dxa"/>
            <w:vMerge w:val="restart"/>
          </w:tcPr>
          <w:p w:rsidR="004613BC" w:rsidRPr="00BA7FBD" w:rsidRDefault="004613BC" w:rsidP="004E4E91">
            <w:pPr>
              <w:numPr>
                <w:ilvl w:val="12"/>
                <w:numId w:val="0"/>
              </w:numPr>
              <w:rPr>
                <w:rFonts w:ascii="Times New Roman" w:hAnsi="Times New Roman" w:cs="Times New Roman"/>
                <w:b/>
                <w:bCs/>
              </w:rPr>
            </w:pPr>
            <w:r w:rsidRPr="00BA7FBD">
              <w:rPr>
                <w:rFonts w:ascii="Times New Roman" w:hAnsi="Times New Roman" w:cs="Times New Roman"/>
                <w:b/>
                <w:bCs/>
              </w:rPr>
              <w:t xml:space="preserve">Тема 2.3. </w:t>
            </w:r>
          </w:p>
          <w:p w:rsidR="004613BC" w:rsidRPr="00BA7FBD" w:rsidRDefault="004613BC" w:rsidP="004E4E91">
            <w:pPr>
              <w:numPr>
                <w:ilvl w:val="12"/>
                <w:numId w:val="0"/>
              </w:numPr>
              <w:rPr>
                <w:rFonts w:ascii="Times New Roman" w:hAnsi="Times New Roman" w:cs="Times New Roman"/>
                <w:b/>
                <w:bCs/>
                <w:spacing w:val="-1"/>
              </w:rPr>
            </w:pPr>
            <w:r w:rsidRPr="00BA7FBD">
              <w:rPr>
                <w:rFonts w:ascii="Times New Roman" w:hAnsi="Times New Roman" w:cs="Times New Roman"/>
                <w:b/>
                <w:bCs/>
                <w:spacing w:val="-1"/>
              </w:rPr>
              <w:t xml:space="preserve">Совершенствование техники прыжка в длину с места, </w:t>
            </w:r>
          </w:p>
          <w:p w:rsidR="004613BC" w:rsidRPr="00BA7FBD" w:rsidRDefault="004613BC" w:rsidP="004E4E91">
            <w:pPr>
              <w:numPr>
                <w:ilvl w:val="12"/>
                <w:numId w:val="0"/>
              </w:numPr>
              <w:rPr>
                <w:rFonts w:ascii="Times New Roman" w:hAnsi="Times New Roman" w:cs="Times New Roman"/>
                <w:b/>
                <w:bCs/>
              </w:rPr>
            </w:pPr>
            <w:r w:rsidRPr="00BA7FBD">
              <w:rPr>
                <w:rFonts w:ascii="Times New Roman" w:hAnsi="Times New Roman" w:cs="Times New Roman"/>
                <w:b/>
                <w:bCs/>
                <w:spacing w:val="-1"/>
              </w:rPr>
              <w:t>с разбега</w:t>
            </w:r>
          </w:p>
        </w:tc>
        <w:tc>
          <w:tcPr>
            <w:tcW w:w="7938" w:type="dxa"/>
            <w:gridSpan w:val="2"/>
          </w:tcPr>
          <w:p w:rsidR="004613BC" w:rsidRPr="00BA7FBD" w:rsidRDefault="004613BC" w:rsidP="004E4E91">
            <w:pPr>
              <w:numPr>
                <w:ilvl w:val="12"/>
                <w:numId w:val="0"/>
              </w:numPr>
              <w:shd w:val="clear" w:color="auto" w:fill="FFFFFF"/>
              <w:contextualSpacing/>
              <w:jc w:val="both"/>
              <w:rPr>
                <w:rFonts w:ascii="Times New Roman" w:hAnsi="Times New Roman" w:cs="Times New Roman"/>
                <w:spacing w:val="-3"/>
              </w:rPr>
            </w:pPr>
            <w:r w:rsidRPr="00BA7FBD">
              <w:rPr>
                <w:rFonts w:ascii="Times New Roman" w:hAnsi="Times New Roman" w:cs="Times New Roman"/>
                <w:b/>
                <w:spacing w:val="-3"/>
              </w:rPr>
              <w:t>Содержание учебного материала:</w:t>
            </w:r>
          </w:p>
        </w:tc>
        <w:tc>
          <w:tcPr>
            <w:tcW w:w="1843" w:type="dxa"/>
          </w:tcPr>
          <w:p w:rsidR="004613BC" w:rsidRPr="00BA7FBD" w:rsidRDefault="004613BC" w:rsidP="004E4E91">
            <w:pPr>
              <w:contextualSpacing/>
              <w:jc w:val="center"/>
              <w:rPr>
                <w:rFonts w:ascii="Times New Roman" w:hAnsi="Times New Roman" w:cs="Times New Roman"/>
                <w:b/>
              </w:rPr>
            </w:pPr>
            <w:r w:rsidRPr="00BA7FBD">
              <w:rPr>
                <w:rFonts w:ascii="Times New Roman" w:hAnsi="Times New Roman" w:cs="Times New Roman"/>
                <w:b/>
              </w:rPr>
              <w:t>4</w:t>
            </w:r>
          </w:p>
        </w:tc>
        <w:tc>
          <w:tcPr>
            <w:tcW w:w="2126" w:type="dxa"/>
            <w:vMerge w:val="restart"/>
            <w:vAlign w:val="center"/>
          </w:tcPr>
          <w:p w:rsidR="004613BC" w:rsidRPr="00BA7FBD" w:rsidRDefault="004613BC" w:rsidP="004E4E91">
            <w:pPr>
              <w:jc w:val="center"/>
              <w:rPr>
                <w:rFonts w:ascii="Times New Roman" w:eastAsia="Calibri" w:hAnsi="Times New Roman" w:cs="Times New Roman"/>
                <w:spacing w:val="2"/>
                <w:shd w:val="clear" w:color="auto" w:fill="FFFFFF"/>
              </w:rPr>
            </w:pPr>
            <w:r w:rsidRPr="00BA7FBD">
              <w:rPr>
                <w:rFonts w:ascii="Times New Roman" w:eastAsia="Calibri" w:hAnsi="Times New Roman" w:cs="Times New Roman"/>
                <w:spacing w:val="2"/>
                <w:shd w:val="clear" w:color="auto" w:fill="FFFFFF"/>
              </w:rPr>
              <w:t>ОК 04</w:t>
            </w:r>
          </w:p>
          <w:p w:rsidR="004613BC" w:rsidRPr="00BA7FBD" w:rsidRDefault="004613BC" w:rsidP="004E4E91">
            <w:pPr>
              <w:jc w:val="center"/>
              <w:rPr>
                <w:rFonts w:ascii="Times New Roman" w:eastAsia="Calibri" w:hAnsi="Times New Roman" w:cs="Times New Roman"/>
                <w:spacing w:val="2"/>
                <w:shd w:val="clear" w:color="auto" w:fill="FFFFFF"/>
              </w:rPr>
            </w:pPr>
            <w:r w:rsidRPr="00BA7FBD">
              <w:rPr>
                <w:rFonts w:ascii="Times New Roman" w:eastAsia="Calibri" w:hAnsi="Times New Roman" w:cs="Times New Roman"/>
                <w:spacing w:val="2"/>
                <w:shd w:val="clear" w:color="auto" w:fill="FFFFFF"/>
              </w:rPr>
              <w:t>ОК 08</w:t>
            </w:r>
          </w:p>
          <w:p w:rsidR="004613BC" w:rsidRPr="00C237F5" w:rsidRDefault="004613BC" w:rsidP="004E4E91">
            <w:pPr>
              <w:jc w:val="center"/>
              <w:rPr>
                <w:rFonts w:ascii="Times New Roman" w:eastAsia="Calibri" w:hAnsi="Times New Roman" w:cs="Times New Roman"/>
                <w:spacing w:val="2"/>
                <w:shd w:val="clear" w:color="auto" w:fill="FFFFFF"/>
                <w:lang w:val="en-US"/>
              </w:rPr>
            </w:pPr>
            <w:r w:rsidRPr="00BA7FBD">
              <w:rPr>
                <w:rFonts w:ascii="Times New Roman" w:eastAsia="Calibri" w:hAnsi="Times New Roman" w:cs="Times New Roman"/>
                <w:spacing w:val="2"/>
                <w:shd w:val="clear" w:color="auto" w:fill="FFFFFF"/>
              </w:rPr>
              <w:t>ПК 3.</w:t>
            </w:r>
            <w:r>
              <w:rPr>
                <w:rFonts w:ascii="Times New Roman" w:eastAsia="Calibri" w:hAnsi="Times New Roman" w:cs="Times New Roman"/>
                <w:spacing w:val="2"/>
                <w:shd w:val="clear" w:color="auto" w:fill="FFFFFF"/>
                <w:lang w:val="en-US"/>
              </w:rPr>
              <w:t>2</w:t>
            </w:r>
          </w:p>
          <w:p w:rsidR="004613BC" w:rsidRPr="00BA7FBD" w:rsidRDefault="004613BC" w:rsidP="004E4E91">
            <w:pPr>
              <w:jc w:val="center"/>
              <w:rPr>
                <w:rFonts w:ascii="Times New Roman" w:eastAsia="Calibri" w:hAnsi="Times New Roman" w:cs="Times New Roman"/>
                <w:spacing w:val="2"/>
                <w:shd w:val="clear" w:color="auto" w:fill="FFFFFF"/>
              </w:rPr>
            </w:pPr>
          </w:p>
          <w:p w:rsidR="004613BC" w:rsidRPr="00BA7FBD" w:rsidRDefault="004613BC" w:rsidP="004E4E91">
            <w:pPr>
              <w:jc w:val="center"/>
              <w:rPr>
                <w:rFonts w:ascii="Times New Roman" w:hAnsi="Times New Roman" w:cs="Times New Roman"/>
                <w:b/>
              </w:rPr>
            </w:pPr>
          </w:p>
        </w:tc>
      </w:tr>
      <w:tr w:rsidR="004613BC" w:rsidRPr="00BA7FBD" w:rsidTr="004E4E91">
        <w:trPr>
          <w:trHeight w:val="241"/>
        </w:trPr>
        <w:tc>
          <w:tcPr>
            <w:tcW w:w="2268" w:type="dxa"/>
            <w:vMerge/>
          </w:tcPr>
          <w:p w:rsidR="004613BC" w:rsidRPr="00BA7FBD" w:rsidRDefault="004613BC" w:rsidP="004E4E91">
            <w:pPr>
              <w:numPr>
                <w:ilvl w:val="12"/>
                <w:numId w:val="0"/>
              </w:numPr>
              <w:rPr>
                <w:rFonts w:ascii="Times New Roman" w:hAnsi="Times New Roman" w:cs="Times New Roman"/>
                <w:b/>
                <w:bCs/>
              </w:rPr>
            </w:pPr>
          </w:p>
        </w:tc>
        <w:tc>
          <w:tcPr>
            <w:tcW w:w="7938" w:type="dxa"/>
            <w:gridSpan w:val="2"/>
          </w:tcPr>
          <w:p w:rsidR="004613BC" w:rsidRPr="00BA7FBD" w:rsidRDefault="004613BC" w:rsidP="004E4E91">
            <w:pPr>
              <w:numPr>
                <w:ilvl w:val="12"/>
                <w:numId w:val="0"/>
              </w:numPr>
              <w:shd w:val="clear" w:color="auto" w:fill="FFFFFF"/>
              <w:contextualSpacing/>
              <w:jc w:val="both"/>
              <w:rPr>
                <w:rFonts w:ascii="Times New Roman" w:hAnsi="Times New Roman" w:cs="Times New Roman"/>
                <w:b/>
                <w:spacing w:val="-3"/>
              </w:rPr>
            </w:pPr>
            <w:r w:rsidRPr="00BA7FBD">
              <w:rPr>
                <w:rFonts w:ascii="Times New Roman" w:hAnsi="Times New Roman" w:cs="Times New Roman"/>
                <w:b/>
              </w:rPr>
              <w:t>В том числе практических занятий</w:t>
            </w:r>
          </w:p>
        </w:tc>
        <w:tc>
          <w:tcPr>
            <w:tcW w:w="1843" w:type="dxa"/>
          </w:tcPr>
          <w:p w:rsidR="004613BC" w:rsidRPr="00BA7FBD" w:rsidRDefault="004613BC" w:rsidP="004E4E91">
            <w:pPr>
              <w:contextualSpacing/>
              <w:jc w:val="center"/>
              <w:rPr>
                <w:rFonts w:ascii="Times New Roman" w:hAnsi="Times New Roman" w:cs="Times New Roman"/>
                <w:b/>
                <w:bCs/>
              </w:rPr>
            </w:pPr>
            <w:r w:rsidRPr="00BA7FBD">
              <w:rPr>
                <w:rFonts w:ascii="Times New Roman" w:hAnsi="Times New Roman" w:cs="Times New Roman"/>
                <w:b/>
                <w:bCs/>
              </w:rPr>
              <w:t>4</w:t>
            </w:r>
          </w:p>
        </w:tc>
        <w:tc>
          <w:tcPr>
            <w:tcW w:w="2126" w:type="dxa"/>
            <w:vMerge/>
            <w:vAlign w:val="center"/>
          </w:tcPr>
          <w:p w:rsidR="004613BC" w:rsidRPr="00BA7FBD" w:rsidRDefault="004613BC" w:rsidP="004E4E91">
            <w:pPr>
              <w:jc w:val="center"/>
              <w:rPr>
                <w:rFonts w:ascii="Times New Roman" w:hAnsi="Times New Roman" w:cs="Times New Roman"/>
              </w:rPr>
            </w:pPr>
          </w:p>
        </w:tc>
      </w:tr>
      <w:tr w:rsidR="004613BC" w:rsidRPr="00BA7FBD" w:rsidTr="004E4E91">
        <w:trPr>
          <w:trHeight w:val="425"/>
        </w:trPr>
        <w:tc>
          <w:tcPr>
            <w:tcW w:w="2268" w:type="dxa"/>
            <w:vMerge/>
          </w:tcPr>
          <w:p w:rsidR="004613BC" w:rsidRPr="00BA7FBD" w:rsidRDefault="004613BC" w:rsidP="004E4E91">
            <w:pPr>
              <w:numPr>
                <w:ilvl w:val="12"/>
                <w:numId w:val="0"/>
              </w:numPr>
              <w:rPr>
                <w:rFonts w:ascii="Times New Roman" w:hAnsi="Times New Roman" w:cs="Times New Roman"/>
                <w:b/>
                <w:bCs/>
              </w:rPr>
            </w:pPr>
          </w:p>
        </w:tc>
        <w:tc>
          <w:tcPr>
            <w:tcW w:w="7938" w:type="dxa"/>
            <w:gridSpan w:val="2"/>
          </w:tcPr>
          <w:p w:rsidR="004613BC" w:rsidRPr="00BA7FBD" w:rsidRDefault="004613BC" w:rsidP="004E4E91">
            <w:pPr>
              <w:numPr>
                <w:ilvl w:val="12"/>
                <w:numId w:val="0"/>
              </w:numPr>
              <w:shd w:val="clear" w:color="auto" w:fill="FFFFFF"/>
              <w:contextualSpacing/>
              <w:jc w:val="both"/>
              <w:rPr>
                <w:rFonts w:ascii="Times New Roman" w:hAnsi="Times New Roman" w:cs="Times New Roman"/>
                <w:spacing w:val="1"/>
              </w:rPr>
            </w:pPr>
            <w:r w:rsidRPr="00BA7FBD">
              <w:rPr>
                <w:rFonts w:ascii="Times New Roman" w:hAnsi="Times New Roman" w:cs="Times New Roman"/>
              </w:rPr>
              <w:t xml:space="preserve">Практическое занятие № 3. </w:t>
            </w:r>
            <w:r w:rsidRPr="00BA7FBD">
              <w:rPr>
                <w:rFonts w:ascii="Times New Roman" w:hAnsi="Times New Roman" w:cs="Times New Roman"/>
                <w:spacing w:val="1"/>
              </w:rPr>
              <w:t>Специальные упражнения прыгуна, ОФП</w:t>
            </w:r>
          </w:p>
        </w:tc>
        <w:tc>
          <w:tcPr>
            <w:tcW w:w="1843" w:type="dxa"/>
          </w:tcPr>
          <w:p w:rsidR="004613BC" w:rsidRPr="00BA7FBD" w:rsidRDefault="004613BC" w:rsidP="004E4E91">
            <w:pPr>
              <w:contextualSpacing/>
              <w:jc w:val="center"/>
              <w:rPr>
                <w:rFonts w:ascii="Times New Roman" w:hAnsi="Times New Roman" w:cs="Times New Roman"/>
              </w:rPr>
            </w:pPr>
            <w:r w:rsidRPr="00BA7FBD">
              <w:rPr>
                <w:rFonts w:ascii="Times New Roman" w:hAnsi="Times New Roman" w:cs="Times New Roman"/>
              </w:rPr>
              <w:t>4</w:t>
            </w:r>
          </w:p>
        </w:tc>
        <w:tc>
          <w:tcPr>
            <w:tcW w:w="2126" w:type="dxa"/>
            <w:vMerge/>
            <w:vAlign w:val="center"/>
          </w:tcPr>
          <w:p w:rsidR="004613BC" w:rsidRPr="00BA7FBD" w:rsidRDefault="004613BC" w:rsidP="004E4E91">
            <w:pPr>
              <w:jc w:val="center"/>
              <w:rPr>
                <w:rFonts w:ascii="Times New Roman" w:hAnsi="Times New Roman" w:cs="Times New Roman"/>
              </w:rPr>
            </w:pPr>
          </w:p>
        </w:tc>
      </w:tr>
      <w:tr w:rsidR="004613BC" w:rsidRPr="00BA7FBD" w:rsidTr="004E4E91">
        <w:trPr>
          <w:trHeight w:val="416"/>
        </w:trPr>
        <w:tc>
          <w:tcPr>
            <w:tcW w:w="2268" w:type="dxa"/>
            <w:vMerge/>
          </w:tcPr>
          <w:p w:rsidR="004613BC" w:rsidRPr="00BA7FBD" w:rsidRDefault="004613BC" w:rsidP="004E4E91">
            <w:pPr>
              <w:numPr>
                <w:ilvl w:val="12"/>
                <w:numId w:val="0"/>
              </w:numPr>
              <w:rPr>
                <w:rFonts w:ascii="Times New Roman" w:hAnsi="Times New Roman" w:cs="Times New Roman"/>
                <w:b/>
                <w:bCs/>
              </w:rPr>
            </w:pPr>
          </w:p>
        </w:tc>
        <w:tc>
          <w:tcPr>
            <w:tcW w:w="7938" w:type="dxa"/>
            <w:gridSpan w:val="2"/>
          </w:tcPr>
          <w:p w:rsidR="004613BC" w:rsidRPr="00BA7FBD" w:rsidRDefault="004613BC" w:rsidP="004E4E91">
            <w:pPr>
              <w:numPr>
                <w:ilvl w:val="12"/>
                <w:numId w:val="0"/>
              </w:numPr>
              <w:shd w:val="clear" w:color="auto" w:fill="FFFFFF"/>
              <w:contextualSpacing/>
              <w:jc w:val="both"/>
              <w:rPr>
                <w:rFonts w:ascii="Times New Roman" w:hAnsi="Times New Roman" w:cs="Times New Roman"/>
                <w:b/>
                <w:bCs/>
              </w:rPr>
            </w:pPr>
            <w:r w:rsidRPr="00BA7FBD">
              <w:rPr>
                <w:rFonts w:ascii="Times New Roman" w:hAnsi="Times New Roman" w:cs="Times New Roman"/>
                <w:b/>
                <w:bCs/>
              </w:rPr>
              <w:t>Самостоятельная работа обучающихся</w:t>
            </w:r>
          </w:p>
        </w:tc>
        <w:tc>
          <w:tcPr>
            <w:tcW w:w="1843" w:type="dxa"/>
          </w:tcPr>
          <w:p w:rsidR="004613BC" w:rsidRPr="00BA7FBD" w:rsidRDefault="004613BC" w:rsidP="004E4E91">
            <w:pPr>
              <w:contextualSpacing/>
              <w:jc w:val="center"/>
              <w:rPr>
                <w:rFonts w:ascii="Times New Roman" w:hAnsi="Times New Roman" w:cs="Times New Roman"/>
              </w:rPr>
            </w:pPr>
            <w:r w:rsidRPr="00BA7FBD">
              <w:rPr>
                <w:rFonts w:ascii="Times New Roman" w:hAnsi="Times New Roman" w:cs="Times New Roman"/>
              </w:rPr>
              <w:t>-</w:t>
            </w:r>
          </w:p>
        </w:tc>
        <w:tc>
          <w:tcPr>
            <w:tcW w:w="2126" w:type="dxa"/>
            <w:vMerge/>
            <w:vAlign w:val="center"/>
          </w:tcPr>
          <w:p w:rsidR="004613BC" w:rsidRPr="00BA7FBD" w:rsidRDefault="004613BC" w:rsidP="004E4E91">
            <w:pPr>
              <w:jc w:val="center"/>
              <w:rPr>
                <w:rFonts w:ascii="Times New Roman" w:hAnsi="Times New Roman" w:cs="Times New Roman"/>
              </w:rPr>
            </w:pPr>
          </w:p>
        </w:tc>
      </w:tr>
      <w:tr w:rsidR="004613BC" w:rsidRPr="00BA7FBD" w:rsidTr="004E4E91">
        <w:trPr>
          <w:trHeight w:val="187"/>
        </w:trPr>
        <w:tc>
          <w:tcPr>
            <w:tcW w:w="2268" w:type="dxa"/>
            <w:vMerge w:val="restart"/>
            <w:hideMark/>
          </w:tcPr>
          <w:p w:rsidR="004613BC" w:rsidRPr="00BA7FBD" w:rsidRDefault="004613BC" w:rsidP="004E4E91">
            <w:pPr>
              <w:numPr>
                <w:ilvl w:val="12"/>
                <w:numId w:val="0"/>
              </w:numPr>
              <w:rPr>
                <w:rFonts w:ascii="Times New Roman" w:hAnsi="Times New Roman" w:cs="Times New Roman"/>
                <w:b/>
                <w:bCs/>
              </w:rPr>
            </w:pPr>
            <w:r w:rsidRPr="00BA7FBD">
              <w:rPr>
                <w:rFonts w:ascii="Times New Roman" w:hAnsi="Times New Roman" w:cs="Times New Roman"/>
                <w:b/>
                <w:bCs/>
              </w:rPr>
              <w:t xml:space="preserve">Тема 2.4. </w:t>
            </w:r>
          </w:p>
          <w:p w:rsidR="004613BC" w:rsidRPr="00BA7FBD" w:rsidRDefault="004613BC" w:rsidP="004E4E91">
            <w:pPr>
              <w:numPr>
                <w:ilvl w:val="12"/>
                <w:numId w:val="0"/>
              </w:numPr>
              <w:rPr>
                <w:rFonts w:ascii="Times New Roman" w:hAnsi="Times New Roman" w:cs="Times New Roman"/>
                <w:b/>
                <w:bCs/>
                <w:spacing w:val="-1"/>
              </w:rPr>
            </w:pPr>
            <w:r w:rsidRPr="00BA7FBD">
              <w:rPr>
                <w:rFonts w:ascii="Times New Roman" w:hAnsi="Times New Roman" w:cs="Times New Roman"/>
                <w:b/>
                <w:bCs/>
                <w:spacing w:val="-1"/>
              </w:rPr>
              <w:t>Эстафетный бег 4х100.</w:t>
            </w:r>
          </w:p>
          <w:p w:rsidR="004613BC" w:rsidRPr="00BA7FBD" w:rsidRDefault="004613BC" w:rsidP="004E4E91">
            <w:pPr>
              <w:numPr>
                <w:ilvl w:val="12"/>
                <w:numId w:val="0"/>
              </w:numPr>
              <w:contextualSpacing/>
              <w:rPr>
                <w:rFonts w:ascii="Times New Roman" w:hAnsi="Times New Roman" w:cs="Times New Roman"/>
                <w:b/>
                <w:bCs/>
              </w:rPr>
            </w:pPr>
            <w:r w:rsidRPr="00BA7FBD">
              <w:rPr>
                <w:rFonts w:ascii="Times New Roman" w:hAnsi="Times New Roman" w:cs="Times New Roman"/>
                <w:b/>
                <w:bCs/>
                <w:spacing w:val="-1"/>
              </w:rPr>
              <w:t>Челночный бег</w:t>
            </w:r>
          </w:p>
        </w:tc>
        <w:tc>
          <w:tcPr>
            <w:tcW w:w="7938" w:type="dxa"/>
            <w:gridSpan w:val="2"/>
            <w:hideMark/>
          </w:tcPr>
          <w:p w:rsidR="004613BC" w:rsidRPr="00BA7FBD" w:rsidRDefault="004613BC" w:rsidP="004E4E91">
            <w:pPr>
              <w:numPr>
                <w:ilvl w:val="12"/>
                <w:numId w:val="0"/>
              </w:numPr>
              <w:shd w:val="clear" w:color="auto" w:fill="FFFFFF"/>
              <w:contextualSpacing/>
              <w:jc w:val="both"/>
              <w:rPr>
                <w:rFonts w:ascii="Times New Roman" w:hAnsi="Times New Roman" w:cs="Times New Roman"/>
                <w:spacing w:val="-3"/>
              </w:rPr>
            </w:pPr>
            <w:r w:rsidRPr="00BA7FBD">
              <w:rPr>
                <w:rFonts w:ascii="Times New Roman" w:hAnsi="Times New Roman" w:cs="Times New Roman"/>
                <w:b/>
                <w:spacing w:val="-3"/>
              </w:rPr>
              <w:t>Содержание учебного материала</w:t>
            </w:r>
          </w:p>
        </w:tc>
        <w:tc>
          <w:tcPr>
            <w:tcW w:w="1843" w:type="dxa"/>
            <w:hideMark/>
          </w:tcPr>
          <w:p w:rsidR="004613BC" w:rsidRPr="00BA7FBD" w:rsidRDefault="004613BC" w:rsidP="004E4E91">
            <w:pPr>
              <w:contextualSpacing/>
              <w:jc w:val="center"/>
              <w:rPr>
                <w:rFonts w:ascii="Times New Roman" w:hAnsi="Times New Roman" w:cs="Times New Roman"/>
                <w:b/>
              </w:rPr>
            </w:pPr>
            <w:r w:rsidRPr="00BA7FBD">
              <w:rPr>
                <w:rFonts w:ascii="Times New Roman" w:hAnsi="Times New Roman" w:cs="Times New Roman"/>
                <w:b/>
              </w:rPr>
              <w:t>4</w:t>
            </w:r>
          </w:p>
        </w:tc>
        <w:tc>
          <w:tcPr>
            <w:tcW w:w="2126" w:type="dxa"/>
            <w:vMerge w:val="restart"/>
            <w:vAlign w:val="center"/>
          </w:tcPr>
          <w:p w:rsidR="004613BC" w:rsidRPr="00BA7FBD" w:rsidRDefault="004613BC" w:rsidP="004E4E91">
            <w:pPr>
              <w:jc w:val="center"/>
              <w:rPr>
                <w:rFonts w:ascii="Times New Roman" w:eastAsia="Calibri" w:hAnsi="Times New Roman" w:cs="Times New Roman"/>
                <w:spacing w:val="2"/>
                <w:shd w:val="clear" w:color="auto" w:fill="FFFFFF"/>
              </w:rPr>
            </w:pPr>
            <w:r w:rsidRPr="00BA7FBD">
              <w:rPr>
                <w:rFonts w:ascii="Times New Roman" w:eastAsia="Calibri" w:hAnsi="Times New Roman" w:cs="Times New Roman"/>
                <w:spacing w:val="2"/>
                <w:shd w:val="clear" w:color="auto" w:fill="FFFFFF"/>
              </w:rPr>
              <w:t>ОК 04</w:t>
            </w:r>
          </w:p>
          <w:p w:rsidR="004613BC" w:rsidRPr="00BA7FBD" w:rsidRDefault="004613BC" w:rsidP="004E4E91">
            <w:pPr>
              <w:jc w:val="center"/>
              <w:rPr>
                <w:rFonts w:ascii="Times New Roman" w:eastAsia="Calibri" w:hAnsi="Times New Roman" w:cs="Times New Roman"/>
                <w:spacing w:val="2"/>
                <w:shd w:val="clear" w:color="auto" w:fill="FFFFFF"/>
              </w:rPr>
            </w:pPr>
            <w:r w:rsidRPr="00BA7FBD">
              <w:rPr>
                <w:rFonts w:ascii="Times New Roman" w:eastAsia="Calibri" w:hAnsi="Times New Roman" w:cs="Times New Roman"/>
                <w:spacing w:val="2"/>
                <w:shd w:val="clear" w:color="auto" w:fill="FFFFFF"/>
              </w:rPr>
              <w:t>ОК 08</w:t>
            </w:r>
          </w:p>
          <w:p w:rsidR="004613BC" w:rsidRPr="00C237F5" w:rsidRDefault="004613BC" w:rsidP="004E4E91">
            <w:pPr>
              <w:jc w:val="center"/>
              <w:rPr>
                <w:rFonts w:ascii="Times New Roman" w:eastAsia="Calibri" w:hAnsi="Times New Roman" w:cs="Times New Roman"/>
                <w:spacing w:val="2"/>
                <w:shd w:val="clear" w:color="auto" w:fill="FFFFFF"/>
                <w:lang w:val="en-US"/>
              </w:rPr>
            </w:pPr>
            <w:r w:rsidRPr="00BA7FBD">
              <w:rPr>
                <w:rFonts w:ascii="Times New Roman" w:eastAsia="Calibri" w:hAnsi="Times New Roman" w:cs="Times New Roman"/>
                <w:spacing w:val="2"/>
                <w:shd w:val="clear" w:color="auto" w:fill="FFFFFF"/>
              </w:rPr>
              <w:t>ПК 3.</w:t>
            </w:r>
            <w:r>
              <w:rPr>
                <w:rFonts w:ascii="Times New Roman" w:eastAsia="Calibri" w:hAnsi="Times New Roman" w:cs="Times New Roman"/>
                <w:spacing w:val="2"/>
                <w:shd w:val="clear" w:color="auto" w:fill="FFFFFF"/>
                <w:lang w:val="en-US"/>
              </w:rPr>
              <w:t>2</w:t>
            </w:r>
          </w:p>
          <w:p w:rsidR="004613BC" w:rsidRPr="00BA7FBD" w:rsidRDefault="004613BC" w:rsidP="004E4E91">
            <w:pPr>
              <w:jc w:val="center"/>
              <w:rPr>
                <w:rFonts w:ascii="Times New Roman" w:eastAsia="Calibri" w:hAnsi="Times New Roman" w:cs="Times New Roman"/>
                <w:spacing w:val="2"/>
                <w:shd w:val="clear" w:color="auto" w:fill="FFFFFF"/>
              </w:rPr>
            </w:pPr>
          </w:p>
          <w:p w:rsidR="004613BC" w:rsidRPr="00BA7FBD" w:rsidRDefault="004613BC" w:rsidP="004E4E91">
            <w:pPr>
              <w:jc w:val="center"/>
              <w:rPr>
                <w:rFonts w:ascii="Times New Roman" w:hAnsi="Times New Roman" w:cs="Times New Roman"/>
                <w:b/>
              </w:rPr>
            </w:pPr>
          </w:p>
        </w:tc>
      </w:tr>
      <w:tr w:rsidR="004613BC" w:rsidRPr="00BA7FBD" w:rsidTr="004E4E91">
        <w:trPr>
          <w:trHeight w:val="344"/>
        </w:trPr>
        <w:tc>
          <w:tcPr>
            <w:tcW w:w="2268" w:type="dxa"/>
            <w:vMerge/>
            <w:hideMark/>
          </w:tcPr>
          <w:p w:rsidR="004613BC" w:rsidRPr="00BA7FBD" w:rsidRDefault="004613BC" w:rsidP="004E4E91">
            <w:pPr>
              <w:numPr>
                <w:ilvl w:val="12"/>
                <w:numId w:val="0"/>
              </w:numPr>
              <w:rPr>
                <w:rFonts w:ascii="Times New Roman" w:hAnsi="Times New Roman" w:cs="Times New Roman"/>
                <w:b/>
                <w:bCs/>
              </w:rPr>
            </w:pPr>
          </w:p>
        </w:tc>
        <w:tc>
          <w:tcPr>
            <w:tcW w:w="7938" w:type="dxa"/>
            <w:gridSpan w:val="2"/>
            <w:hideMark/>
          </w:tcPr>
          <w:p w:rsidR="004613BC" w:rsidRPr="00BA7FBD" w:rsidRDefault="004613BC" w:rsidP="004E4E91">
            <w:pPr>
              <w:numPr>
                <w:ilvl w:val="12"/>
                <w:numId w:val="0"/>
              </w:numPr>
              <w:shd w:val="clear" w:color="auto" w:fill="FFFFFF"/>
              <w:contextualSpacing/>
              <w:jc w:val="both"/>
              <w:rPr>
                <w:rFonts w:ascii="Times New Roman" w:hAnsi="Times New Roman" w:cs="Times New Roman"/>
                <w:spacing w:val="-3"/>
              </w:rPr>
            </w:pPr>
            <w:r w:rsidRPr="00BA7FBD">
              <w:rPr>
                <w:rFonts w:ascii="Times New Roman" w:hAnsi="Times New Roman" w:cs="Times New Roman"/>
                <w:b/>
              </w:rPr>
              <w:t>В том числе практических занятий</w:t>
            </w:r>
          </w:p>
        </w:tc>
        <w:tc>
          <w:tcPr>
            <w:tcW w:w="1843" w:type="dxa"/>
            <w:hideMark/>
          </w:tcPr>
          <w:p w:rsidR="004613BC" w:rsidRPr="00BA7FBD" w:rsidRDefault="004613BC" w:rsidP="004E4E91">
            <w:pPr>
              <w:contextualSpacing/>
              <w:jc w:val="center"/>
              <w:rPr>
                <w:rFonts w:ascii="Times New Roman" w:hAnsi="Times New Roman" w:cs="Times New Roman"/>
                <w:b/>
                <w:bCs/>
              </w:rPr>
            </w:pPr>
            <w:r w:rsidRPr="00BA7FBD">
              <w:rPr>
                <w:rFonts w:ascii="Times New Roman" w:hAnsi="Times New Roman" w:cs="Times New Roman"/>
                <w:b/>
                <w:bCs/>
              </w:rPr>
              <w:t>4</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120"/>
        </w:trPr>
        <w:tc>
          <w:tcPr>
            <w:tcW w:w="2268" w:type="dxa"/>
            <w:vMerge/>
            <w:hideMark/>
          </w:tcPr>
          <w:p w:rsidR="004613BC" w:rsidRPr="00BA7FBD" w:rsidRDefault="004613BC" w:rsidP="004E4E91">
            <w:pPr>
              <w:numPr>
                <w:ilvl w:val="12"/>
                <w:numId w:val="0"/>
              </w:numPr>
              <w:rPr>
                <w:rFonts w:ascii="Times New Roman" w:hAnsi="Times New Roman" w:cs="Times New Roman"/>
                <w:b/>
                <w:bCs/>
              </w:rPr>
            </w:pPr>
          </w:p>
        </w:tc>
        <w:tc>
          <w:tcPr>
            <w:tcW w:w="7938" w:type="dxa"/>
            <w:gridSpan w:val="2"/>
            <w:hideMark/>
          </w:tcPr>
          <w:p w:rsidR="004613BC" w:rsidRPr="00BA7FBD" w:rsidRDefault="004613BC" w:rsidP="004E4E91">
            <w:pPr>
              <w:numPr>
                <w:ilvl w:val="12"/>
                <w:numId w:val="0"/>
              </w:numPr>
              <w:shd w:val="clear" w:color="auto" w:fill="FFFFFF"/>
              <w:contextualSpacing/>
              <w:jc w:val="both"/>
              <w:rPr>
                <w:rFonts w:ascii="Times New Roman" w:hAnsi="Times New Roman" w:cs="Times New Roman"/>
                <w:spacing w:val="-3"/>
              </w:rPr>
            </w:pPr>
            <w:r w:rsidRPr="00BA7FBD">
              <w:rPr>
                <w:rFonts w:ascii="Times New Roman" w:hAnsi="Times New Roman" w:cs="Times New Roman"/>
              </w:rPr>
              <w:t>Практическое занятие № 4. Выполнение эстафетного бега 4х100, челночного бега</w:t>
            </w:r>
          </w:p>
        </w:tc>
        <w:tc>
          <w:tcPr>
            <w:tcW w:w="1843" w:type="dxa"/>
            <w:hideMark/>
          </w:tcPr>
          <w:p w:rsidR="004613BC" w:rsidRPr="00BA7FBD" w:rsidRDefault="004613BC" w:rsidP="004E4E91">
            <w:pPr>
              <w:contextualSpacing/>
              <w:jc w:val="center"/>
              <w:rPr>
                <w:rFonts w:ascii="Times New Roman" w:hAnsi="Times New Roman" w:cs="Times New Roman"/>
              </w:rPr>
            </w:pPr>
            <w:r w:rsidRPr="00BA7FBD">
              <w:rPr>
                <w:rFonts w:ascii="Times New Roman" w:hAnsi="Times New Roman" w:cs="Times New Roman"/>
              </w:rPr>
              <w:t>4</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120"/>
        </w:trPr>
        <w:tc>
          <w:tcPr>
            <w:tcW w:w="2268" w:type="dxa"/>
            <w:vMerge/>
          </w:tcPr>
          <w:p w:rsidR="004613BC" w:rsidRPr="00BA7FBD" w:rsidRDefault="004613BC" w:rsidP="004E4E91">
            <w:pPr>
              <w:numPr>
                <w:ilvl w:val="12"/>
                <w:numId w:val="0"/>
              </w:numPr>
              <w:rPr>
                <w:rFonts w:ascii="Times New Roman" w:hAnsi="Times New Roman" w:cs="Times New Roman"/>
                <w:b/>
                <w:bCs/>
              </w:rPr>
            </w:pPr>
          </w:p>
        </w:tc>
        <w:tc>
          <w:tcPr>
            <w:tcW w:w="7938" w:type="dxa"/>
            <w:gridSpan w:val="2"/>
          </w:tcPr>
          <w:p w:rsidR="004613BC" w:rsidRPr="00BA7FBD" w:rsidRDefault="004613BC" w:rsidP="004E4E91">
            <w:pPr>
              <w:numPr>
                <w:ilvl w:val="12"/>
                <w:numId w:val="0"/>
              </w:numPr>
              <w:shd w:val="clear" w:color="auto" w:fill="FFFFFF"/>
              <w:contextualSpacing/>
              <w:jc w:val="both"/>
              <w:rPr>
                <w:rFonts w:ascii="Times New Roman" w:hAnsi="Times New Roman" w:cs="Times New Roman"/>
                <w:b/>
                <w:bCs/>
              </w:rPr>
            </w:pPr>
            <w:r w:rsidRPr="00BA7FBD">
              <w:rPr>
                <w:rFonts w:ascii="Times New Roman" w:hAnsi="Times New Roman" w:cs="Times New Roman"/>
                <w:b/>
                <w:bCs/>
              </w:rPr>
              <w:t>Самостоятельная работа обучающихся</w:t>
            </w:r>
          </w:p>
        </w:tc>
        <w:tc>
          <w:tcPr>
            <w:tcW w:w="1843" w:type="dxa"/>
          </w:tcPr>
          <w:p w:rsidR="004613BC" w:rsidRPr="00BA7FBD" w:rsidRDefault="004613BC" w:rsidP="004E4E91">
            <w:pPr>
              <w:contextualSpacing/>
              <w:jc w:val="center"/>
              <w:rPr>
                <w:rFonts w:ascii="Times New Roman" w:hAnsi="Times New Roman" w:cs="Times New Roman"/>
              </w:rPr>
            </w:pPr>
            <w:r w:rsidRPr="00BA7FBD">
              <w:rPr>
                <w:rFonts w:ascii="Times New Roman" w:hAnsi="Times New Roman" w:cs="Times New Roman"/>
              </w:rPr>
              <w:t>-</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224"/>
        </w:trPr>
        <w:tc>
          <w:tcPr>
            <w:tcW w:w="2268" w:type="dxa"/>
            <w:vMerge w:val="restart"/>
            <w:hideMark/>
          </w:tcPr>
          <w:p w:rsidR="004613BC" w:rsidRPr="00BA7FBD" w:rsidRDefault="004613BC" w:rsidP="004E4E91">
            <w:pPr>
              <w:numPr>
                <w:ilvl w:val="12"/>
                <w:numId w:val="0"/>
              </w:numPr>
              <w:rPr>
                <w:rFonts w:ascii="Times New Roman" w:hAnsi="Times New Roman" w:cs="Times New Roman"/>
                <w:b/>
                <w:bCs/>
              </w:rPr>
            </w:pPr>
            <w:r w:rsidRPr="00BA7FBD">
              <w:rPr>
                <w:rFonts w:ascii="Times New Roman" w:hAnsi="Times New Roman" w:cs="Times New Roman"/>
                <w:b/>
                <w:bCs/>
              </w:rPr>
              <w:t xml:space="preserve">Тема 2.5. </w:t>
            </w:r>
          </w:p>
          <w:p w:rsidR="004613BC" w:rsidRPr="00BA7FBD" w:rsidRDefault="004613BC" w:rsidP="004E4E91">
            <w:pPr>
              <w:numPr>
                <w:ilvl w:val="12"/>
                <w:numId w:val="0"/>
              </w:numPr>
              <w:rPr>
                <w:rFonts w:ascii="Times New Roman" w:hAnsi="Times New Roman" w:cs="Times New Roman"/>
                <w:b/>
                <w:bCs/>
              </w:rPr>
            </w:pPr>
            <w:r w:rsidRPr="00BA7FBD">
              <w:rPr>
                <w:rFonts w:ascii="Times New Roman" w:hAnsi="Times New Roman" w:cs="Times New Roman"/>
                <w:b/>
                <w:bCs/>
              </w:rPr>
              <w:t>Выполнение контрольных нормативов в беге и прыжках</w:t>
            </w:r>
          </w:p>
        </w:tc>
        <w:tc>
          <w:tcPr>
            <w:tcW w:w="7938" w:type="dxa"/>
            <w:gridSpan w:val="2"/>
            <w:hideMark/>
          </w:tcPr>
          <w:p w:rsidR="004613BC" w:rsidRPr="00BA7FBD" w:rsidRDefault="004613BC" w:rsidP="004E4E91">
            <w:pPr>
              <w:contextualSpacing/>
              <w:jc w:val="both"/>
              <w:rPr>
                <w:rFonts w:ascii="Times New Roman" w:hAnsi="Times New Roman" w:cs="Times New Roman"/>
                <w:spacing w:val="-3"/>
              </w:rPr>
            </w:pPr>
            <w:r w:rsidRPr="00BA7FBD">
              <w:rPr>
                <w:rFonts w:ascii="Times New Roman" w:hAnsi="Times New Roman" w:cs="Times New Roman"/>
                <w:b/>
                <w:spacing w:val="-3"/>
              </w:rPr>
              <w:t>Содержание учебного материала</w:t>
            </w:r>
          </w:p>
        </w:tc>
        <w:tc>
          <w:tcPr>
            <w:tcW w:w="1843" w:type="dxa"/>
          </w:tcPr>
          <w:p w:rsidR="004613BC" w:rsidRPr="00BA7FBD" w:rsidRDefault="004613BC" w:rsidP="004E4E91">
            <w:pPr>
              <w:contextualSpacing/>
              <w:jc w:val="center"/>
              <w:rPr>
                <w:rFonts w:ascii="Times New Roman" w:hAnsi="Times New Roman" w:cs="Times New Roman"/>
                <w:b/>
              </w:rPr>
            </w:pPr>
            <w:r w:rsidRPr="00BA7FBD">
              <w:rPr>
                <w:rFonts w:ascii="Times New Roman" w:hAnsi="Times New Roman" w:cs="Times New Roman"/>
                <w:b/>
              </w:rPr>
              <w:t>4</w:t>
            </w:r>
          </w:p>
        </w:tc>
        <w:tc>
          <w:tcPr>
            <w:tcW w:w="2126" w:type="dxa"/>
            <w:vMerge w:val="restart"/>
            <w:vAlign w:val="center"/>
          </w:tcPr>
          <w:p w:rsidR="004613BC" w:rsidRPr="00BA7FBD" w:rsidRDefault="004613BC" w:rsidP="004E4E91">
            <w:pPr>
              <w:jc w:val="center"/>
              <w:rPr>
                <w:rFonts w:ascii="Times New Roman" w:eastAsia="Calibri" w:hAnsi="Times New Roman" w:cs="Times New Roman"/>
                <w:spacing w:val="2"/>
                <w:shd w:val="clear" w:color="auto" w:fill="FFFFFF"/>
              </w:rPr>
            </w:pPr>
            <w:r w:rsidRPr="00BA7FBD">
              <w:rPr>
                <w:rFonts w:ascii="Times New Roman" w:eastAsia="Calibri" w:hAnsi="Times New Roman" w:cs="Times New Roman"/>
                <w:spacing w:val="2"/>
                <w:shd w:val="clear" w:color="auto" w:fill="FFFFFF"/>
              </w:rPr>
              <w:t>ОК 04</w:t>
            </w:r>
          </w:p>
          <w:p w:rsidR="004613BC" w:rsidRPr="00BA7FBD" w:rsidRDefault="004613BC" w:rsidP="004E4E91">
            <w:pPr>
              <w:jc w:val="center"/>
              <w:rPr>
                <w:rFonts w:ascii="Times New Roman" w:eastAsia="Calibri" w:hAnsi="Times New Roman" w:cs="Times New Roman"/>
                <w:spacing w:val="2"/>
                <w:shd w:val="clear" w:color="auto" w:fill="FFFFFF"/>
              </w:rPr>
            </w:pPr>
            <w:r w:rsidRPr="00BA7FBD">
              <w:rPr>
                <w:rFonts w:ascii="Times New Roman" w:eastAsia="Calibri" w:hAnsi="Times New Roman" w:cs="Times New Roman"/>
                <w:spacing w:val="2"/>
                <w:shd w:val="clear" w:color="auto" w:fill="FFFFFF"/>
              </w:rPr>
              <w:t>ОК 08</w:t>
            </w:r>
          </w:p>
          <w:p w:rsidR="004613BC" w:rsidRPr="00C237F5" w:rsidRDefault="004613BC" w:rsidP="004E4E91">
            <w:pPr>
              <w:jc w:val="center"/>
              <w:rPr>
                <w:rFonts w:ascii="Times New Roman" w:eastAsia="Calibri" w:hAnsi="Times New Roman" w:cs="Times New Roman"/>
                <w:spacing w:val="2"/>
                <w:shd w:val="clear" w:color="auto" w:fill="FFFFFF"/>
                <w:lang w:val="en-US"/>
              </w:rPr>
            </w:pPr>
            <w:r w:rsidRPr="00BA7FBD">
              <w:rPr>
                <w:rFonts w:ascii="Times New Roman" w:eastAsia="Calibri" w:hAnsi="Times New Roman" w:cs="Times New Roman"/>
                <w:spacing w:val="2"/>
                <w:shd w:val="clear" w:color="auto" w:fill="FFFFFF"/>
              </w:rPr>
              <w:t>ПК 3.</w:t>
            </w:r>
            <w:r>
              <w:rPr>
                <w:rFonts w:ascii="Times New Roman" w:eastAsia="Calibri" w:hAnsi="Times New Roman" w:cs="Times New Roman"/>
                <w:spacing w:val="2"/>
                <w:shd w:val="clear" w:color="auto" w:fill="FFFFFF"/>
                <w:lang w:val="en-US"/>
              </w:rPr>
              <w:t>2</w:t>
            </w:r>
          </w:p>
          <w:p w:rsidR="004613BC" w:rsidRPr="00BA7FBD" w:rsidRDefault="004613BC" w:rsidP="004E4E91">
            <w:pPr>
              <w:jc w:val="center"/>
              <w:rPr>
                <w:rFonts w:ascii="Times New Roman" w:eastAsia="Calibri" w:hAnsi="Times New Roman" w:cs="Times New Roman"/>
                <w:spacing w:val="2"/>
                <w:shd w:val="clear" w:color="auto" w:fill="FFFFFF"/>
              </w:rPr>
            </w:pPr>
          </w:p>
          <w:p w:rsidR="004613BC" w:rsidRPr="00BA7FBD" w:rsidRDefault="004613BC" w:rsidP="004E4E91">
            <w:pPr>
              <w:jc w:val="center"/>
              <w:rPr>
                <w:rFonts w:ascii="Times New Roman" w:hAnsi="Times New Roman" w:cs="Times New Roman"/>
                <w:b/>
              </w:rPr>
            </w:pPr>
          </w:p>
        </w:tc>
      </w:tr>
      <w:tr w:rsidR="004613BC" w:rsidRPr="00BA7FBD" w:rsidTr="004E4E91">
        <w:trPr>
          <w:trHeight w:val="293"/>
        </w:trPr>
        <w:tc>
          <w:tcPr>
            <w:tcW w:w="2268" w:type="dxa"/>
            <w:vMerge/>
            <w:hideMark/>
          </w:tcPr>
          <w:p w:rsidR="004613BC" w:rsidRPr="00BA7FBD" w:rsidRDefault="004613BC" w:rsidP="004E4E91">
            <w:pPr>
              <w:numPr>
                <w:ilvl w:val="12"/>
                <w:numId w:val="0"/>
              </w:numPr>
              <w:rPr>
                <w:rFonts w:ascii="Times New Roman" w:hAnsi="Times New Roman" w:cs="Times New Roman"/>
                <w:b/>
                <w:bCs/>
              </w:rPr>
            </w:pPr>
          </w:p>
        </w:tc>
        <w:tc>
          <w:tcPr>
            <w:tcW w:w="7938" w:type="dxa"/>
            <w:gridSpan w:val="2"/>
            <w:hideMark/>
          </w:tcPr>
          <w:p w:rsidR="004613BC" w:rsidRPr="00BA7FBD" w:rsidRDefault="004613BC" w:rsidP="004E4E91">
            <w:pPr>
              <w:contextualSpacing/>
              <w:jc w:val="both"/>
              <w:rPr>
                <w:rFonts w:ascii="Times New Roman" w:hAnsi="Times New Roman" w:cs="Times New Roman"/>
                <w:spacing w:val="-3"/>
              </w:rPr>
            </w:pPr>
            <w:r w:rsidRPr="00BA7FBD">
              <w:rPr>
                <w:rFonts w:ascii="Times New Roman" w:hAnsi="Times New Roman" w:cs="Times New Roman"/>
                <w:b/>
              </w:rPr>
              <w:t>В том числе практических занятий</w:t>
            </w:r>
          </w:p>
        </w:tc>
        <w:tc>
          <w:tcPr>
            <w:tcW w:w="1843" w:type="dxa"/>
          </w:tcPr>
          <w:p w:rsidR="004613BC" w:rsidRPr="00BA7FBD" w:rsidRDefault="004613BC" w:rsidP="004E4E91">
            <w:pPr>
              <w:contextualSpacing/>
              <w:jc w:val="center"/>
              <w:rPr>
                <w:rFonts w:ascii="Times New Roman" w:hAnsi="Times New Roman" w:cs="Times New Roman"/>
                <w:b/>
                <w:bCs/>
              </w:rPr>
            </w:pPr>
            <w:r w:rsidRPr="00BA7FBD">
              <w:rPr>
                <w:rFonts w:ascii="Times New Roman" w:hAnsi="Times New Roman" w:cs="Times New Roman"/>
                <w:b/>
                <w:bCs/>
              </w:rPr>
              <w:t>4</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430"/>
        </w:trPr>
        <w:tc>
          <w:tcPr>
            <w:tcW w:w="2268" w:type="dxa"/>
            <w:vMerge/>
            <w:hideMark/>
          </w:tcPr>
          <w:p w:rsidR="004613BC" w:rsidRPr="00BA7FBD" w:rsidRDefault="004613BC" w:rsidP="004E4E91">
            <w:pPr>
              <w:numPr>
                <w:ilvl w:val="12"/>
                <w:numId w:val="0"/>
              </w:numPr>
              <w:rPr>
                <w:rFonts w:ascii="Times New Roman" w:hAnsi="Times New Roman" w:cs="Times New Roman"/>
                <w:b/>
                <w:bCs/>
              </w:rPr>
            </w:pPr>
          </w:p>
        </w:tc>
        <w:tc>
          <w:tcPr>
            <w:tcW w:w="7938" w:type="dxa"/>
            <w:gridSpan w:val="2"/>
            <w:hideMark/>
          </w:tcPr>
          <w:p w:rsidR="004613BC" w:rsidRPr="00BA7FBD" w:rsidRDefault="004613BC" w:rsidP="004E4E91">
            <w:pPr>
              <w:contextualSpacing/>
              <w:jc w:val="both"/>
              <w:rPr>
                <w:rFonts w:ascii="Times New Roman" w:hAnsi="Times New Roman" w:cs="Times New Roman"/>
                <w:b/>
                <w:spacing w:val="-3"/>
              </w:rPr>
            </w:pPr>
            <w:r w:rsidRPr="00BA7FBD">
              <w:rPr>
                <w:rFonts w:ascii="Times New Roman" w:hAnsi="Times New Roman" w:cs="Times New Roman"/>
              </w:rPr>
              <w:t xml:space="preserve">Практическое занятие № 5. </w:t>
            </w:r>
            <w:r w:rsidRPr="00BA7FBD">
              <w:rPr>
                <w:rFonts w:ascii="Times New Roman" w:hAnsi="Times New Roman" w:cs="Times New Roman"/>
                <w:spacing w:val="-3"/>
              </w:rPr>
              <w:t xml:space="preserve">Выполнение контрольных нормативов в беге 30 м, 60 м, 100 м, 400 м, 500 м (д), 1000 м (ю), 2000 м (д), 3000 м (ю); прыжок в длину с места, с разбега </w:t>
            </w:r>
            <w:r w:rsidRPr="00BA7FBD">
              <w:rPr>
                <w:rFonts w:ascii="Times New Roman" w:hAnsi="Times New Roman" w:cs="Times New Roman"/>
              </w:rPr>
              <w:t>способом «согнув ноги», бег на выносливость</w:t>
            </w:r>
          </w:p>
        </w:tc>
        <w:tc>
          <w:tcPr>
            <w:tcW w:w="1843" w:type="dxa"/>
          </w:tcPr>
          <w:p w:rsidR="004613BC" w:rsidRPr="00BA7FBD" w:rsidRDefault="004613BC" w:rsidP="004E4E91">
            <w:pPr>
              <w:contextualSpacing/>
              <w:jc w:val="center"/>
              <w:rPr>
                <w:rFonts w:ascii="Times New Roman" w:hAnsi="Times New Roman" w:cs="Times New Roman"/>
              </w:rPr>
            </w:pPr>
            <w:r w:rsidRPr="00BA7FBD">
              <w:rPr>
                <w:rFonts w:ascii="Times New Roman" w:hAnsi="Times New Roman" w:cs="Times New Roman"/>
              </w:rPr>
              <w:t>4</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272"/>
        </w:trPr>
        <w:tc>
          <w:tcPr>
            <w:tcW w:w="2268" w:type="dxa"/>
            <w:vMerge/>
          </w:tcPr>
          <w:p w:rsidR="004613BC" w:rsidRPr="00BA7FBD" w:rsidRDefault="004613BC" w:rsidP="004E4E91">
            <w:pPr>
              <w:numPr>
                <w:ilvl w:val="12"/>
                <w:numId w:val="0"/>
              </w:numPr>
              <w:rPr>
                <w:rFonts w:ascii="Times New Roman" w:hAnsi="Times New Roman" w:cs="Times New Roman"/>
                <w:b/>
                <w:bCs/>
              </w:rPr>
            </w:pPr>
          </w:p>
        </w:tc>
        <w:tc>
          <w:tcPr>
            <w:tcW w:w="7938" w:type="dxa"/>
            <w:gridSpan w:val="2"/>
          </w:tcPr>
          <w:p w:rsidR="004613BC" w:rsidRPr="00BA7FBD" w:rsidRDefault="004613BC" w:rsidP="004E4E91">
            <w:pPr>
              <w:contextualSpacing/>
              <w:jc w:val="both"/>
              <w:rPr>
                <w:rFonts w:ascii="Times New Roman" w:hAnsi="Times New Roman" w:cs="Times New Roman"/>
                <w:b/>
                <w:bCs/>
              </w:rPr>
            </w:pPr>
            <w:r w:rsidRPr="00BA7FBD">
              <w:rPr>
                <w:rFonts w:ascii="Times New Roman" w:hAnsi="Times New Roman" w:cs="Times New Roman"/>
                <w:b/>
                <w:bCs/>
              </w:rPr>
              <w:t>Самостоятельная работа обучающихся</w:t>
            </w:r>
          </w:p>
        </w:tc>
        <w:tc>
          <w:tcPr>
            <w:tcW w:w="1843" w:type="dxa"/>
          </w:tcPr>
          <w:p w:rsidR="004613BC" w:rsidRPr="00BA7FBD" w:rsidRDefault="004613BC" w:rsidP="004E4E91">
            <w:pPr>
              <w:contextualSpacing/>
              <w:jc w:val="center"/>
              <w:rPr>
                <w:rFonts w:ascii="Times New Roman" w:hAnsi="Times New Roman" w:cs="Times New Roman"/>
              </w:rPr>
            </w:pPr>
            <w:r w:rsidRPr="00BA7FBD">
              <w:rPr>
                <w:rFonts w:ascii="Times New Roman" w:hAnsi="Times New Roman" w:cs="Times New Roman"/>
              </w:rPr>
              <w:t>-</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c>
          <w:tcPr>
            <w:tcW w:w="10206" w:type="dxa"/>
            <w:gridSpan w:val="3"/>
            <w:hideMark/>
          </w:tcPr>
          <w:p w:rsidR="004613BC" w:rsidRPr="00BA7FBD" w:rsidRDefault="004613BC" w:rsidP="004E4E91">
            <w:pPr>
              <w:contextualSpacing/>
              <w:rPr>
                <w:rFonts w:ascii="Times New Roman" w:hAnsi="Times New Roman" w:cs="Times New Roman"/>
                <w:b/>
                <w:bCs/>
                <w:spacing w:val="-3"/>
              </w:rPr>
            </w:pPr>
            <w:r w:rsidRPr="00BA7FBD">
              <w:rPr>
                <w:rFonts w:ascii="Times New Roman" w:hAnsi="Times New Roman" w:cs="Times New Roman"/>
                <w:b/>
                <w:bCs/>
              </w:rPr>
              <w:t>Раздел 3. Волейбол</w:t>
            </w:r>
          </w:p>
        </w:tc>
        <w:tc>
          <w:tcPr>
            <w:tcW w:w="1843" w:type="dxa"/>
            <w:hideMark/>
          </w:tcPr>
          <w:p w:rsidR="004613BC" w:rsidRPr="00BA7FBD" w:rsidRDefault="004613BC" w:rsidP="004E4E91">
            <w:pPr>
              <w:jc w:val="center"/>
              <w:rPr>
                <w:rFonts w:ascii="Times New Roman" w:hAnsi="Times New Roman" w:cs="Times New Roman"/>
                <w:b/>
              </w:rPr>
            </w:pPr>
            <w:r w:rsidRPr="00BA7FBD">
              <w:rPr>
                <w:rFonts w:ascii="Times New Roman" w:hAnsi="Times New Roman" w:cs="Times New Roman"/>
                <w:b/>
              </w:rPr>
              <w:t>26/26</w:t>
            </w:r>
          </w:p>
        </w:tc>
        <w:tc>
          <w:tcPr>
            <w:tcW w:w="2126" w:type="dxa"/>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352"/>
        </w:trPr>
        <w:tc>
          <w:tcPr>
            <w:tcW w:w="2410" w:type="dxa"/>
            <w:gridSpan w:val="2"/>
            <w:vMerge w:val="restart"/>
          </w:tcPr>
          <w:p w:rsidR="004613BC" w:rsidRPr="00BA7FBD" w:rsidRDefault="004613BC" w:rsidP="004E4E91">
            <w:pPr>
              <w:numPr>
                <w:ilvl w:val="12"/>
                <w:numId w:val="0"/>
              </w:numPr>
              <w:rPr>
                <w:rFonts w:ascii="Times New Roman" w:hAnsi="Times New Roman" w:cs="Times New Roman"/>
                <w:b/>
                <w:bCs/>
              </w:rPr>
            </w:pPr>
            <w:r w:rsidRPr="00BA7FBD">
              <w:rPr>
                <w:rFonts w:ascii="Times New Roman" w:hAnsi="Times New Roman" w:cs="Times New Roman"/>
                <w:b/>
                <w:bCs/>
              </w:rPr>
              <w:t xml:space="preserve">Тема 3.1. </w:t>
            </w:r>
          </w:p>
          <w:p w:rsidR="004613BC" w:rsidRPr="00BA7FBD" w:rsidRDefault="004613BC" w:rsidP="004E4E91">
            <w:pPr>
              <w:numPr>
                <w:ilvl w:val="12"/>
                <w:numId w:val="0"/>
              </w:numPr>
              <w:rPr>
                <w:rFonts w:ascii="Times New Roman" w:hAnsi="Times New Roman" w:cs="Times New Roman"/>
                <w:b/>
                <w:bCs/>
              </w:rPr>
            </w:pPr>
            <w:r w:rsidRPr="00BA7FBD">
              <w:rPr>
                <w:rFonts w:ascii="Times New Roman" w:hAnsi="Times New Roman" w:cs="Times New Roman"/>
                <w:b/>
                <w:bCs/>
              </w:rPr>
              <w:t xml:space="preserve">Стойки игрока и перемещения. Общая физическая </w:t>
            </w:r>
            <w:r w:rsidRPr="00BA7FBD">
              <w:rPr>
                <w:rFonts w:ascii="Times New Roman" w:hAnsi="Times New Roman" w:cs="Times New Roman"/>
                <w:b/>
                <w:bCs/>
              </w:rPr>
              <w:lastRenderedPageBreak/>
              <w:t>подготовка (ОФП)</w:t>
            </w:r>
          </w:p>
        </w:tc>
        <w:tc>
          <w:tcPr>
            <w:tcW w:w="7796" w:type="dxa"/>
            <w:hideMark/>
          </w:tcPr>
          <w:p w:rsidR="004613BC" w:rsidRPr="00BA7FBD" w:rsidRDefault="004613BC" w:rsidP="004E4E91">
            <w:pPr>
              <w:contextualSpacing/>
              <w:jc w:val="both"/>
              <w:rPr>
                <w:rFonts w:ascii="Times New Roman" w:hAnsi="Times New Roman" w:cs="Times New Roman"/>
                <w:b/>
                <w:spacing w:val="-3"/>
              </w:rPr>
            </w:pPr>
            <w:r w:rsidRPr="00BA7FBD">
              <w:rPr>
                <w:rFonts w:ascii="Times New Roman" w:hAnsi="Times New Roman" w:cs="Times New Roman"/>
                <w:b/>
                <w:spacing w:val="-3"/>
              </w:rPr>
              <w:lastRenderedPageBreak/>
              <w:t xml:space="preserve">Содержание учебного материала </w:t>
            </w:r>
          </w:p>
        </w:tc>
        <w:tc>
          <w:tcPr>
            <w:tcW w:w="1843" w:type="dxa"/>
          </w:tcPr>
          <w:p w:rsidR="004613BC" w:rsidRPr="00BA7FBD" w:rsidRDefault="004613BC" w:rsidP="004E4E91">
            <w:pPr>
              <w:contextualSpacing/>
              <w:jc w:val="center"/>
              <w:rPr>
                <w:rFonts w:ascii="Times New Roman" w:hAnsi="Times New Roman" w:cs="Times New Roman"/>
                <w:b/>
              </w:rPr>
            </w:pPr>
            <w:r w:rsidRPr="00BA7FBD">
              <w:rPr>
                <w:rFonts w:ascii="Times New Roman" w:hAnsi="Times New Roman" w:cs="Times New Roman"/>
                <w:b/>
              </w:rPr>
              <w:t>4</w:t>
            </w:r>
          </w:p>
        </w:tc>
        <w:tc>
          <w:tcPr>
            <w:tcW w:w="2126" w:type="dxa"/>
            <w:vMerge w:val="restart"/>
            <w:vAlign w:val="center"/>
          </w:tcPr>
          <w:p w:rsidR="004613BC" w:rsidRPr="00BA7FBD" w:rsidRDefault="004613BC" w:rsidP="004E4E91">
            <w:pPr>
              <w:jc w:val="center"/>
              <w:rPr>
                <w:rFonts w:ascii="Times New Roman" w:eastAsia="Calibri" w:hAnsi="Times New Roman" w:cs="Times New Roman"/>
                <w:spacing w:val="2"/>
                <w:shd w:val="clear" w:color="auto" w:fill="FFFFFF"/>
              </w:rPr>
            </w:pPr>
            <w:r w:rsidRPr="00BA7FBD">
              <w:rPr>
                <w:rFonts w:ascii="Times New Roman" w:eastAsia="Calibri" w:hAnsi="Times New Roman" w:cs="Times New Roman"/>
                <w:spacing w:val="2"/>
                <w:shd w:val="clear" w:color="auto" w:fill="FFFFFF"/>
              </w:rPr>
              <w:t>ОК 04</w:t>
            </w:r>
          </w:p>
          <w:p w:rsidR="004613BC" w:rsidRPr="00BA7FBD" w:rsidRDefault="004613BC" w:rsidP="004E4E91">
            <w:pPr>
              <w:jc w:val="center"/>
              <w:rPr>
                <w:rFonts w:ascii="Times New Roman" w:eastAsia="Calibri" w:hAnsi="Times New Roman" w:cs="Times New Roman"/>
                <w:spacing w:val="2"/>
                <w:shd w:val="clear" w:color="auto" w:fill="FFFFFF"/>
              </w:rPr>
            </w:pPr>
            <w:r w:rsidRPr="00BA7FBD">
              <w:rPr>
                <w:rFonts w:ascii="Times New Roman" w:eastAsia="Calibri" w:hAnsi="Times New Roman" w:cs="Times New Roman"/>
                <w:spacing w:val="2"/>
                <w:shd w:val="clear" w:color="auto" w:fill="FFFFFF"/>
              </w:rPr>
              <w:t>ОК 08</w:t>
            </w:r>
          </w:p>
          <w:p w:rsidR="004613BC" w:rsidRPr="00C237F5" w:rsidRDefault="004613BC" w:rsidP="004E4E91">
            <w:pPr>
              <w:jc w:val="center"/>
              <w:rPr>
                <w:rFonts w:ascii="Times New Roman" w:eastAsia="Calibri" w:hAnsi="Times New Roman" w:cs="Times New Roman"/>
                <w:spacing w:val="2"/>
                <w:shd w:val="clear" w:color="auto" w:fill="FFFFFF"/>
                <w:lang w:val="en-US"/>
              </w:rPr>
            </w:pPr>
            <w:r w:rsidRPr="00BA7FBD">
              <w:rPr>
                <w:rFonts w:ascii="Times New Roman" w:eastAsia="Calibri" w:hAnsi="Times New Roman" w:cs="Times New Roman"/>
                <w:spacing w:val="2"/>
                <w:shd w:val="clear" w:color="auto" w:fill="FFFFFF"/>
              </w:rPr>
              <w:t>ПК 3.</w:t>
            </w:r>
            <w:r>
              <w:rPr>
                <w:rFonts w:ascii="Times New Roman" w:eastAsia="Calibri" w:hAnsi="Times New Roman" w:cs="Times New Roman"/>
                <w:spacing w:val="2"/>
                <w:shd w:val="clear" w:color="auto" w:fill="FFFFFF"/>
                <w:lang w:val="en-US"/>
              </w:rPr>
              <w:t>2</w:t>
            </w:r>
          </w:p>
          <w:p w:rsidR="004613BC" w:rsidRPr="00BA7FBD" w:rsidRDefault="004613BC" w:rsidP="004E4E91">
            <w:pPr>
              <w:jc w:val="center"/>
              <w:rPr>
                <w:rFonts w:ascii="Times New Roman" w:eastAsia="Calibri" w:hAnsi="Times New Roman" w:cs="Times New Roman"/>
                <w:spacing w:val="2"/>
                <w:shd w:val="clear" w:color="auto" w:fill="FFFFFF"/>
              </w:rPr>
            </w:pPr>
          </w:p>
          <w:p w:rsidR="004613BC" w:rsidRPr="00BA7FBD" w:rsidRDefault="004613BC" w:rsidP="004E4E91">
            <w:pPr>
              <w:jc w:val="center"/>
              <w:rPr>
                <w:rFonts w:ascii="Times New Roman" w:hAnsi="Times New Roman" w:cs="Times New Roman"/>
                <w:b/>
              </w:rPr>
            </w:pPr>
          </w:p>
        </w:tc>
      </w:tr>
      <w:tr w:rsidR="004613BC" w:rsidRPr="00BA7FBD" w:rsidTr="004E4E91">
        <w:trPr>
          <w:trHeight w:val="258"/>
        </w:trPr>
        <w:tc>
          <w:tcPr>
            <w:tcW w:w="2410" w:type="dxa"/>
            <w:gridSpan w:val="2"/>
            <w:vMerge/>
          </w:tcPr>
          <w:p w:rsidR="004613BC" w:rsidRPr="00BA7FBD" w:rsidRDefault="004613BC" w:rsidP="004E4E91">
            <w:pPr>
              <w:numPr>
                <w:ilvl w:val="12"/>
                <w:numId w:val="0"/>
              </w:numPr>
              <w:rPr>
                <w:rFonts w:ascii="Times New Roman" w:hAnsi="Times New Roman" w:cs="Times New Roman"/>
                <w:b/>
                <w:bCs/>
              </w:rPr>
            </w:pPr>
          </w:p>
        </w:tc>
        <w:tc>
          <w:tcPr>
            <w:tcW w:w="7796" w:type="dxa"/>
            <w:hideMark/>
          </w:tcPr>
          <w:p w:rsidR="004613BC" w:rsidRPr="00BA7FBD" w:rsidRDefault="004613BC" w:rsidP="004E4E91">
            <w:pPr>
              <w:contextualSpacing/>
              <w:rPr>
                <w:rFonts w:ascii="Times New Roman" w:hAnsi="Times New Roman" w:cs="Times New Roman"/>
                <w:spacing w:val="6"/>
              </w:rPr>
            </w:pPr>
            <w:r w:rsidRPr="00BA7FBD">
              <w:rPr>
                <w:rFonts w:ascii="Times New Roman" w:hAnsi="Times New Roman" w:cs="Times New Roman"/>
                <w:b/>
              </w:rPr>
              <w:t>В том числе практических занятий</w:t>
            </w:r>
          </w:p>
        </w:tc>
        <w:tc>
          <w:tcPr>
            <w:tcW w:w="1843" w:type="dxa"/>
          </w:tcPr>
          <w:p w:rsidR="004613BC" w:rsidRPr="00BA7FBD" w:rsidRDefault="004613BC" w:rsidP="004E4E91">
            <w:pPr>
              <w:contextualSpacing/>
              <w:jc w:val="center"/>
              <w:rPr>
                <w:rFonts w:ascii="Times New Roman" w:hAnsi="Times New Roman" w:cs="Times New Roman"/>
                <w:b/>
                <w:bCs/>
              </w:rPr>
            </w:pPr>
            <w:r w:rsidRPr="00BA7FBD">
              <w:rPr>
                <w:rFonts w:ascii="Times New Roman" w:hAnsi="Times New Roman" w:cs="Times New Roman"/>
                <w:b/>
                <w:bCs/>
              </w:rPr>
              <w:t>4</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273"/>
        </w:trPr>
        <w:tc>
          <w:tcPr>
            <w:tcW w:w="2410" w:type="dxa"/>
            <w:gridSpan w:val="2"/>
            <w:vMerge/>
          </w:tcPr>
          <w:p w:rsidR="004613BC" w:rsidRPr="00BA7FBD" w:rsidRDefault="004613BC" w:rsidP="004E4E91">
            <w:pPr>
              <w:numPr>
                <w:ilvl w:val="12"/>
                <w:numId w:val="0"/>
              </w:numPr>
              <w:rPr>
                <w:rFonts w:ascii="Times New Roman" w:hAnsi="Times New Roman" w:cs="Times New Roman"/>
                <w:b/>
                <w:bCs/>
              </w:rPr>
            </w:pPr>
          </w:p>
        </w:tc>
        <w:tc>
          <w:tcPr>
            <w:tcW w:w="7796" w:type="dxa"/>
            <w:hideMark/>
          </w:tcPr>
          <w:p w:rsidR="004613BC" w:rsidRPr="00BA7FBD" w:rsidRDefault="004613BC" w:rsidP="004E4E91">
            <w:pPr>
              <w:contextualSpacing/>
              <w:rPr>
                <w:rFonts w:ascii="Times New Roman" w:hAnsi="Times New Roman" w:cs="Times New Roman"/>
              </w:rPr>
            </w:pPr>
            <w:r w:rsidRPr="00BA7FBD">
              <w:rPr>
                <w:rFonts w:ascii="Times New Roman" w:hAnsi="Times New Roman" w:cs="Times New Roman"/>
              </w:rPr>
              <w:t>Практическое занятие № 6. Выполнение перемещения по зонам площадки, выполнение тестов по ОФП</w:t>
            </w:r>
          </w:p>
        </w:tc>
        <w:tc>
          <w:tcPr>
            <w:tcW w:w="1843" w:type="dxa"/>
          </w:tcPr>
          <w:p w:rsidR="004613BC" w:rsidRPr="00BA7FBD" w:rsidRDefault="004613BC" w:rsidP="004E4E91">
            <w:pPr>
              <w:contextualSpacing/>
              <w:jc w:val="center"/>
              <w:rPr>
                <w:rFonts w:ascii="Times New Roman" w:hAnsi="Times New Roman" w:cs="Times New Roman"/>
              </w:rPr>
            </w:pPr>
            <w:r w:rsidRPr="00BA7FBD">
              <w:rPr>
                <w:rFonts w:ascii="Times New Roman" w:hAnsi="Times New Roman" w:cs="Times New Roman"/>
              </w:rPr>
              <w:t>4</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189"/>
        </w:trPr>
        <w:tc>
          <w:tcPr>
            <w:tcW w:w="2410" w:type="dxa"/>
            <w:gridSpan w:val="2"/>
            <w:vMerge/>
          </w:tcPr>
          <w:p w:rsidR="004613BC" w:rsidRPr="00BA7FBD" w:rsidRDefault="004613BC" w:rsidP="004E4E91">
            <w:pPr>
              <w:numPr>
                <w:ilvl w:val="12"/>
                <w:numId w:val="0"/>
              </w:numPr>
              <w:rPr>
                <w:rFonts w:ascii="Times New Roman" w:hAnsi="Times New Roman" w:cs="Times New Roman"/>
                <w:b/>
                <w:bCs/>
              </w:rPr>
            </w:pPr>
          </w:p>
        </w:tc>
        <w:tc>
          <w:tcPr>
            <w:tcW w:w="7796" w:type="dxa"/>
          </w:tcPr>
          <w:p w:rsidR="004613BC" w:rsidRPr="00BA7FBD" w:rsidRDefault="004613BC" w:rsidP="004E4E91">
            <w:pPr>
              <w:contextualSpacing/>
              <w:rPr>
                <w:rFonts w:ascii="Times New Roman" w:hAnsi="Times New Roman" w:cs="Times New Roman"/>
                <w:b/>
                <w:bCs/>
              </w:rPr>
            </w:pPr>
            <w:r w:rsidRPr="00BA7FBD">
              <w:rPr>
                <w:rFonts w:ascii="Times New Roman" w:hAnsi="Times New Roman" w:cs="Times New Roman"/>
                <w:b/>
                <w:bCs/>
              </w:rPr>
              <w:t>Самостоятельная работа обучающихся</w:t>
            </w:r>
          </w:p>
        </w:tc>
        <w:tc>
          <w:tcPr>
            <w:tcW w:w="1843" w:type="dxa"/>
          </w:tcPr>
          <w:p w:rsidR="004613BC" w:rsidRPr="00BA7FBD" w:rsidRDefault="004613BC" w:rsidP="004E4E91">
            <w:pPr>
              <w:contextualSpacing/>
              <w:jc w:val="center"/>
              <w:rPr>
                <w:rFonts w:ascii="Times New Roman" w:hAnsi="Times New Roman" w:cs="Times New Roman"/>
              </w:rPr>
            </w:pPr>
            <w:r w:rsidRPr="00BA7FBD">
              <w:rPr>
                <w:rFonts w:ascii="Times New Roman" w:hAnsi="Times New Roman" w:cs="Times New Roman"/>
              </w:rPr>
              <w:t>-</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200"/>
        </w:trPr>
        <w:tc>
          <w:tcPr>
            <w:tcW w:w="2410" w:type="dxa"/>
            <w:gridSpan w:val="2"/>
            <w:vMerge w:val="restart"/>
          </w:tcPr>
          <w:p w:rsidR="004613BC" w:rsidRPr="00BA7FBD" w:rsidRDefault="004613BC" w:rsidP="004E4E91">
            <w:pPr>
              <w:numPr>
                <w:ilvl w:val="12"/>
                <w:numId w:val="0"/>
              </w:numPr>
              <w:rPr>
                <w:rFonts w:ascii="Times New Roman" w:hAnsi="Times New Roman" w:cs="Times New Roman"/>
                <w:b/>
                <w:bCs/>
              </w:rPr>
            </w:pPr>
            <w:r w:rsidRPr="00BA7FBD">
              <w:rPr>
                <w:rFonts w:ascii="Times New Roman" w:hAnsi="Times New Roman" w:cs="Times New Roman"/>
                <w:b/>
                <w:bCs/>
              </w:rPr>
              <w:t>Тема 3.2.</w:t>
            </w:r>
          </w:p>
          <w:p w:rsidR="004613BC" w:rsidRPr="00BA7FBD" w:rsidRDefault="004613BC" w:rsidP="004E4E91">
            <w:pPr>
              <w:numPr>
                <w:ilvl w:val="12"/>
                <w:numId w:val="0"/>
              </w:numPr>
              <w:rPr>
                <w:rFonts w:ascii="Times New Roman" w:hAnsi="Times New Roman" w:cs="Times New Roman"/>
                <w:b/>
                <w:bCs/>
              </w:rPr>
            </w:pPr>
            <w:r w:rsidRPr="00BA7FBD">
              <w:rPr>
                <w:rFonts w:ascii="Times New Roman" w:hAnsi="Times New Roman" w:cs="Times New Roman"/>
                <w:b/>
                <w:bCs/>
              </w:rPr>
              <w:t>Приемы и передачи мяча снизу и сверху двумя руками. ОФП</w:t>
            </w:r>
          </w:p>
        </w:tc>
        <w:tc>
          <w:tcPr>
            <w:tcW w:w="7796" w:type="dxa"/>
            <w:hideMark/>
          </w:tcPr>
          <w:p w:rsidR="004613BC" w:rsidRPr="00BA7FBD" w:rsidRDefault="004613BC" w:rsidP="004E4E91">
            <w:pPr>
              <w:contextualSpacing/>
              <w:jc w:val="both"/>
              <w:rPr>
                <w:rFonts w:ascii="Times New Roman" w:hAnsi="Times New Roman" w:cs="Times New Roman"/>
                <w:spacing w:val="-3"/>
              </w:rPr>
            </w:pPr>
            <w:r w:rsidRPr="00BA7FBD">
              <w:rPr>
                <w:rFonts w:ascii="Times New Roman" w:hAnsi="Times New Roman" w:cs="Times New Roman"/>
                <w:b/>
                <w:spacing w:val="-3"/>
              </w:rPr>
              <w:t>Содержание учебного материала</w:t>
            </w:r>
          </w:p>
        </w:tc>
        <w:tc>
          <w:tcPr>
            <w:tcW w:w="1843" w:type="dxa"/>
          </w:tcPr>
          <w:p w:rsidR="004613BC" w:rsidRPr="00BA7FBD" w:rsidRDefault="004613BC" w:rsidP="004E4E91">
            <w:pPr>
              <w:contextualSpacing/>
              <w:jc w:val="center"/>
              <w:rPr>
                <w:rFonts w:ascii="Times New Roman" w:hAnsi="Times New Roman" w:cs="Times New Roman"/>
                <w:b/>
              </w:rPr>
            </w:pPr>
            <w:r w:rsidRPr="00BA7FBD">
              <w:rPr>
                <w:rFonts w:ascii="Times New Roman" w:hAnsi="Times New Roman" w:cs="Times New Roman"/>
                <w:b/>
              </w:rPr>
              <w:t>4</w:t>
            </w:r>
          </w:p>
        </w:tc>
        <w:tc>
          <w:tcPr>
            <w:tcW w:w="2126" w:type="dxa"/>
            <w:vMerge w:val="restart"/>
            <w:vAlign w:val="center"/>
          </w:tcPr>
          <w:p w:rsidR="004613BC" w:rsidRPr="00BA7FBD" w:rsidRDefault="004613BC" w:rsidP="004E4E91">
            <w:pPr>
              <w:jc w:val="center"/>
              <w:rPr>
                <w:rFonts w:ascii="Times New Roman" w:eastAsia="Calibri" w:hAnsi="Times New Roman" w:cs="Times New Roman"/>
                <w:spacing w:val="2"/>
                <w:shd w:val="clear" w:color="auto" w:fill="FFFFFF"/>
              </w:rPr>
            </w:pPr>
            <w:r w:rsidRPr="00BA7FBD">
              <w:rPr>
                <w:rFonts w:ascii="Times New Roman" w:eastAsia="Calibri" w:hAnsi="Times New Roman" w:cs="Times New Roman"/>
                <w:spacing w:val="2"/>
                <w:shd w:val="clear" w:color="auto" w:fill="FFFFFF"/>
              </w:rPr>
              <w:t>ОК 04</w:t>
            </w:r>
          </w:p>
          <w:p w:rsidR="004613BC" w:rsidRPr="00BA7FBD" w:rsidRDefault="004613BC" w:rsidP="004E4E91">
            <w:pPr>
              <w:jc w:val="center"/>
              <w:rPr>
                <w:rFonts w:ascii="Times New Roman" w:eastAsia="Calibri" w:hAnsi="Times New Roman" w:cs="Times New Roman"/>
                <w:spacing w:val="2"/>
                <w:shd w:val="clear" w:color="auto" w:fill="FFFFFF"/>
              </w:rPr>
            </w:pPr>
            <w:r w:rsidRPr="00BA7FBD">
              <w:rPr>
                <w:rFonts w:ascii="Times New Roman" w:eastAsia="Calibri" w:hAnsi="Times New Roman" w:cs="Times New Roman"/>
                <w:spacing w:val="2"/>
                <w:shd w:val="clear" w:color="auto" w:fill="FFFFFF"/>
              </w:rPr>
              <w:t>ОК 08</w:t>
            </w:r>
          </w:p>
          <w:p w:rsidR="004613BC" w:rsidRPr="00C237F5" w:rsidRDefault="004613BC" w:rsidP="004E4E91">
            <w:pPr>
              <w:jc w:val="center"/>
              <w:rPr>
                <w:rFonts w:ascii="Times New Roman" w:eastAsia="Calibri" w:hAnsi="Times New Roman" w:cs="Times New Roman"/>
                <w:spacing w:val="2"/>
                <w:shd w:val="clear" w:color="auto" w:fill="FFFFFF"/>
                <w:lang w:val="en-US"/>
              </w:rPr>
            </w:pPr>
            <w:r w:rsidRPr="00BA7FBD">
              <w:rPr>
                <w:rFonts w:ascii="Times New Roman" w:eastAsia="Calibri" w:hAnsi="Times New Roman" w:cs="Times New Roman"/>
                <w:spacing w:val="2"/>
                <w:shd w:val="clear" w:color="auto" w:fill="FFFFFF"/>
              </w:rPr>
              <w:t>ПК 3.</w:t>
            </w:r>
            <w:r>
              <w:rPr>
                <w:rFonts w:ascii="Times New Roman" w:eastAsia="Calibri" w:hAnsi="Times New Roman" w:cs="Times New Roman"/>
                <w:spacing w:val="2"/>
                <w:shd w:val="clear" w:color="auto" w:fill="FFFFFF"/>
                <w:lang w:val="en-US"/>
              </w:rPr>
              <w:t>2</w:t>
            </w:r>
          </w:p>
          <w:p w:rsidR="004613BC" w:rsidRPr="00BA7FBD" w:rsidRDefault="004613BC" w:rsidP="004E4E91">
            <w:pPr>
              <w:jc w:val="center"/>
              <w:rPr>
                <w:rFonts w:ascii="Times New Roman" w:eastAsia="Calibri" w:hAnsi="Times New Roman" w:cs="Times New Roman"/>
                <w:spacing w:val="2"/>
                <w:shd w:val="clear" w:color="auto" w:fill="FFFFFF"/>
              </w:rPr>
            </w:pPr>
          </w:p>
          <w:p w:rsidR="004613BC" w:rsidRPr="00BA7FBD" w:rsidRDefault="004613BC" w:rsidP="004E4E91">
            <w:pPr>
              <w:jc w:val="center"/>
              <w:rPr>
                <w:rFonts w:ascii="Times New Roman" w:hAnsi="Times New Roman" w:cs="Times New Roman"/>
                <w:b/>
              </w:rPr>
            </w:pPr>
          </w:p>
        </w:tc>
      </w:tr>
      <w:tr w:rsidR="004613BC" w:rsidRPr="00BA7FBD" w:rsidTr="004E4E91">
        <w:trPr>
          <w:trHeight w:val="194"/>
        </w:trPr>
        <w:tc>
          <w:tcPr>
            <w:tcW w:w="2410" w:type="dxa"/>
            <w:gridSpan w:val="2"/>
            <w:vMerge/>
          </w:tcPr>
          <w:p w:rsidR="004613BC" w:rsidRPr="00BA7FBD" w:rsidRDefault="004613BC" w:rsidP="004E4E91">
            <w:pPr>
              <w:numPr>
                <w:ilvl w:val="12"/>
                <w:numId w:val="0"/>
              </w:numPr>
              <w:rPr>
                <w:rFonts w:ascii="Times New Roman" w:hAnsi="Times New Roman" w:cs="Times New Roman"/>
                <w:b/>
                <w:bCs/>
              </w:rPr>
            </w:pPr>
          </w:p>
        </w:tc>
        <w:tc>
          <w:tcPr>
            <w:tcW w:w="7796" w:type="dxa"/>
            <w:hideMark/>
          </w:tcPr>
          <w:p w:rsidR="004613BC" w:rsidRPr="00BA7FBD" w:rsidRDefault="004613BC" w:rsidP="004E4E91">
            <w:pPr>
              <w:contextualSpacing/>
              <w:rPr>
                <w:rFonts w:ascii="Times New Roman" w:hAnsi="Times New Roman" w:cs="Times New Roman"/>
              </w:rPr>
            </w:pPr>
            <w:r w:rsidRPr="00BA7FBD">
              <w:rPr>
                <w:rFonts w:ascii="Times New Roman" w:hAnsi="Times New Roman" w:cs="Times New Roman"/>
                <w:b/>
              </w:rPr>
              <w:t>В том числе практических занятий</w:t>
            </w:r>
          </w:p>
        </w:tc>
        <w:tc>
          <w:tcPr>
            <w:tcW w:w="1843" w:type="dxa"/>
          </w:tcPr>
          <w:p w:rsidR="004613BC" w:rsidRPr="00BA7FBD" w:rsidRDefault="004613BC" w:rsidP="004E4E91">
            <w:pPr>
              <w:contextualSpacing/>
              <w:jc w:val="center"/>
              <w:rPr>
                <w:rFonts w:ascii="Times New Roman" w:hAnsi="Times New Roman" w:cs="Times New Roman"/>
                <w:b/>
                <w:bCs/>
              </w:rPr>
            </w:pPr>
            <w:r w:rsidRPr="00BA7FBD">
              <w:rPr>
                <w:rFonts w:ascii="Times New Roman" w:hAnsi="Times New Roman" w:cs="Times New Roman"/>
                <w:b/>
                <w:bCs/>
              </w:rPr>
              <w:t>4</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543"/>
        </w:trPr>
        <w:tc>
          <w:tcPr>
            <w:tcW w:w="2410" w:type="dxa"/>
            <w:gridSpan w:val="2"/>
            <w:vMerge/>
          </w:tcPr>
          <w:p w:rsidR="004613BC" w:rsidRPr="00BA7FBD" w:rsidRDefault="004613BC" w:rsidP="004E4E91">
            <w:pPr>
              <w:numPr>
                <w:ilvl w:val="12"/>
                <w:numId w:val="0"/>
              </w:numPr>
              <w:rPr>
                <w:rFonts w:ascii="Times New Roman" w:hAnsi="Times New Roman" w:cs="Times New Roman"/>
                <w:b/>
                <w:bCs/>
              </w:rPr>
            </w:pPr>
          </w:p>
        </w:tc>
        <w:tc>
          <w:tcPr>
            <w:tcW w:w="7796" w:type="dxa"/>
            <w:hideMark/>
          </w:tcPr>
          <w:p w:rsidR="004613BC" w:rsidRPr="00BA7FBD" w:rsidRDefault="004613BC" w:rsidP="004E4E91">
            <w:pPr>
              <w:contextualSpacing/>
              <w:rPr>
                <w:rFonts w:ascii="Times New Roman" w:hAnsi="Times New Roman" w:cs="Times New Roman"/>
              </w:rPr>
            </w:pPr>
            <w:r w:rsidRPr="00BA7FBD">
              <w:rPr>
                <w:rFonts w:ascii="Times New Roman" w:hAnsi="Times New Roman" w:cs="Times New Roman"/>
              </w:rPr>
              <w:t xml:space="preserve">Практическое занятие № 7. Выполнение комплекса </w:t>
            </w:r>
            <w:r w:rsidRPr="00BA7FBD">
              <w:rPr>
                <w:rFonts w:ascii="Times New Roman" w:hAnsi="Times New Roman" w:cs="Times New Roman"/>
                <w:spacing w:val="1"/>
              </w:rPr>
              <w:t>упражнений по ОФП</w:t>
            </w:r>
          </w:p>
        </w:tc>
        <w:tc>
          <w:tcPr>
            <w:tcW w:w="1843" w:type="dxa"/>
          </w:tcPr>
          <w:p w:rsidR="004613BC" w:rsidRPr="00BA7FBD" w:rsidRDefault="004613BC" w:rsidP="004E4E91">
            <w:pPr>
              <w:contextualSpacing/>
              <w:jc w:val="center"/>
              <w:rPr>
                <w:rFonts w:ascii="Times New Roman" w:hAnsi="Times New Roman" w:cs="Times New Roman"/>
              </w:rPr>
            </w:pPr>
            <w:r w:rsidRPr="00BA7FBD">
              <w:rPr>
                <w:rFonts w:ascii="Times New Roman" w:hAnsi="Times New Roman" w:cs="Times New Roman"/>
              </w:rPr>
              <w:t>4</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262"/>
        </w:trPr>
        <w:tc>
          <w:tcPr>
            <w:tcW w:w="2410" w:type="dxa"/>
            <w:gridSpan w:val="2"/>
            <w:vMerge w:val="restart"/>
          </w:tcPr>
          <w:p w:rsidR="004613BC" w:rsidRPr="00BA7FBD" w:rsidRDefault="004613BC" w:rsidP="004E4E91">
            <w:pPr>
              <w:numPr>
                <w:ilvl w:val="12"/>
                <w:numId w:val="0"/>
              </w:numPr>
              <w:rPr>
                <w:rFonts w:ascii="Times New Roman" w:hAnsi="Times New Roman" w:cs="Times New Roman"/>
                <w:b/>
                <w:bCs/>
              </w:rPr>
            </w:pPr>
            <w:r w:rsidRPr="00BA7FBD">
              <w:rPr>
                <w:rFonts w:ascii="Times New Roman" w:hAnsi="Times New Roman" w:cs="Times New Roman"/>
                <w:b/>
                <w:bCs/>
              </w:rPr>
              <w:t xml:space="preserve">Тема 3.3. </w:t>
            </w:r>
          </w:p>
          <w:p w:rsidR="004613BC" w:rsidRPr="00BA7FBD" w:rsidRDefault="004613BC" w:rsidP="004E4E91">
            <w:pPr>
              <w:numPr>
                <w:ilvl w:val="12"/>
                <w:numId w:val="0"/>
              </w:numPr>
              <w:rPr>
                <w:rFonts w:ascii="Times New Roman" w:hAnsi="Times New Roman" w:cs="Times New Roman"/>
                <w:b/>
                <w:bCs/>
              </w:rPr>
            </w:pPr>
            <w:r w:rsidRPr="00BA7FBD">
              <w:rPr>
                <w:rFonts w:ascii="Times New Roman" w:hAnsi="Times New Roman" w:cs="Times New Roman"/>
                <w:b/>
                <w:bCs/>
              </w:rPr>
              <w:t xml:space="preserve">Нижняя прямая </w:t>
            </w:r>
          </w:p>
          <w:p w:rsidR="004613BC" w:rsidRPr="00BA7FBD" w:rsidRDefault="004613BC" w:rsidP="004E4E91">
            <w:pPr>
              <w:numPr>
                <w:ilvl w:val="12"/>
                <w:numId w:val="0"/>
              </w:numPr>
              <w:rPr>
                <w:rFonts w:ascii="Times New Roman" w:hAnsi="Times New Roman" w:cs="Times New Roman"/>
                <w:b/>
                <w:bCs/>
              </w:rPr>
            </w:pPr>
            <w:r w:rsidRPr="00BA7FBD">
              <w:rPr>
                <w:rFonts w:ascii="Times New Roman" w:hAnsi="Times New Roman" w:cs="Times New Roman"/>
                <w:b/>
                <w:bCs/>
              </w:rPr>
              <w:t>и боковая подача. ОФП</w:t>
            </w:r>
          </w:p>
        </w:tc>
        <w:tc>
          <w:tcPr>
            <w:tcW w:w="7796" w:type="dxa"/>
          </w:tcPr>
          <w:p w:rsidR="004613BC" w:rsidRPr="00BA7FBD" w:rsidRDefault="004613BC" w:rsidP="004E4E91">
            <w:pPr>
              <w:contextualSpacing/>
              <w:jc w:val="both"/>
              <w:rPr>
                <w:rFonts w:ascii="Times New Roman" w:hAnsi="Times New Roman" w:cs="Times New Roman"/>
                <w:b/>
                <w:spacing w:val="-3"/>
              </w:rPr>
            </w:pPr>
            <w:r w:rsidRPr="00BA7FBD">
              <w:rPr>
                <w:rFonts w:ascii="Times New Roman" w:hAnsi="Times New Roman" w:cs="Times New Roman"/>
                <w:b/>
                <w:spacing w:val="-3"/>
              </w:rPr>
              <w:t>Содержание учебного материала</w:t>
            </w:r>
          </w:p>
        </w:tc>
        <w:tc>
          <w:tcPr>
            <w:tcW w:w="1843" w:type="dxa"/>
          </w:tcPr>
          <w:p w:rsidR="004613BC" w:rsidRPr="00BA7FBD" w:rsidRDefault="004613BC" w:rsidP="004E4E91">
            <w:pPr>
              <w:contextualSpacing/>
              <w:jc w:val="center"/>
              <w:rPr>
                <w:rFonts w:ascii="Times New Roman" w:hAnsi="Times New Roman" w:cs="Times New Roman"/>
                <w:b/>
              </w:rPr>
            </w:pPr>
            <w:r w:rsidRPr="00BA7FBD">
              <w:rPr>
                <w:rFonts w:ascii="Times New Roman" w:hAnsi="Times New Roman" w:cs="Times New Roman"/>
                <w:b/>
              </w:rPr>
              <w:t>4</w:t>
            </w:r>
          </w:p>
        </w:tc>
        <w:tc>
          <w:tcPr>
            <w:tcW w:w="2126" w:type="dxa"/>
            <w:vMerge w:val="restart"/>
            <w:vAlign w:val="center"/>
          </w:tcPr>
          <w:p w:rsidR="004613BC" w:rsidRPr="00BA7FBD" w:rsidRDefault="004613BC" w:rsidP="004E4E91">
            <w:pPr>
              <w:jc w:val="center"/>
              <w:rPr>
                <w:rFonts w:ascii="Times New Roman" w:eastAsia="Calibri" w:hAnsi="Times New Roman" w:cs="Times New Roman"/>
                <w:spacing w:val="2"/>
                <w:shd w:val="clear" w:color="auto" w:fill="FFFFFF"/>
              </w:rPr>
            </w:pPr>
            <w:r w:rsidRPr="00BA7FBD">
              <w:rPr>
                <w:rFonts w:ascii="Times New Roman" w:eastAsia="Calibri" w:hAnsi="Times New Roman" w:cs="Times New Roman"/>
                <w:spacing w:val="2"/>
                <w:shd w:val="clear" w:color="auto" w:fill="FFFFFF"/>
              </w:rPr>
              <w:t>ОК 04</w:t>
            </w:r>
          </w:p>
          <w:p w:rsidR="004613BC" w:rsidRPr="00BA7FBD" w:rsidRDefault="004613BC" w:rsidP="004E4E91">
            <w:pPr>
              <w:jc w:val="center"/>
              <w:rPr>
                <w:rFonts w:ascii="Times New Roman" w:eastAsia="Calibri" w:hAnsi="Times New Roman" w:cs="Times New Roman"/>
                <w:spacing w:val="2"/>
                <w:shd w:val="clear" w:color="auto" w:fill="FFFFFF"/>
              </w:rPr>
            </w:pPr>
            <w:r w:rsidRPr="00BA7FBD">
              <w:rPr>
                <w:rFonts w:ascii="Times New Roman" w:eastAsia="Calibri" w:hAnsi="Times New Roman" w:cs="Times New Roman"/>
                <w:spacing w:val="2"/>
                <w:shd w:val="clear" w:color="auto" w:fill="FFFFFF"/>
              </w:rPr>
              <w:t>ОК 08</w:t>
            </w:r>
          </w:p>
          <w:p w:rsidR="004613BC" w:rsidRPr="00C237F5" w:rsidRDefault="004613BC" w:rsidP="004E4E91">
            <w:pPr>
              <w:jc w:val="center"/>
              <w:rPr>
                <w:rFonts w:ascii="Times New Roman" w:eastAsia="Calibri" w:hAnsi="Times New Roman" w:cs="Times New Roman"/>
                <w:spacing w:val="2"/>
                <w:shd w:val="clear" w:color="auto" w:fill="FFFFFF"/>
                <w:lang w:val="en-US"/>
              </w:rPr>
            </w:pPr>
            <w:r w:rsidRPr="00BA7FBD">
              <w:rPr>
                <w:rFonts w:ascii="Times New Roman" w:eastAsia="Calibri" w:hAnsi="Times New Roman" w:cs="Times New Roman"/>
                <w:spacing w:val="2"/>
                <w:shd w:val="clear" w:color="auto" w:fill="FFFFFF"/>
              </w:rPr>
              <w:t>ПК 3.</w:t>
            </w:r>
            <w:r>
              <w:rPr>
                <w:rFonts w:ascii="Times New Roman" w:eastAsia="Calibri" w:hAnsi="Times New Roman" w:cs="Times New Roman"/>
                <w:spacing w:val="2"/>
                <w:shd w:val="clear" w:color="auto" w:fill="FFFFFF"/>
                <w:lang w:val="en-US"/>
              </w:rPr>
              <w:t>2</w:t>
            </w:r>
          </w:p>
          <w:p w:rsidR="004613BC" w:rsidRPr="00BA7FBD" w:rsidRDefault="004613BC" w:rsidP="004E4E91">
            <w:pPr>
              <w:jc w:val="center"/>
              <w:rPr>
                <w:rFonts w:ascii="Times New Roman" w:eastAsia="Calibri" w:hAnsi="Times New Roman" w:cs="Times New Roman"/>
                <w:spacing w:val="2"/>
                <w:shd w:val="clear" w:color="auto" w:fill="FFFFFF"/>
              </w:rPr>
            </w:pPr>
          </w:p>
          <w:p w:rsidR="004613BC" w:rsidRPr="00BA7FBD" w:rsidRDefault="004613BC" w:rsidP="004E4E91">
            <w:pPr>
              <w:jc w:val="center"/>
              <w:rPr>
                <w:rFonts w:ascii="Times New Roman" w:hAnsi="Times New Roman" w:cs="Times New Roman"/>
                <w:b/>
              </w:rPr>
            </w:pPr>
          </w:p>
        </w:tc>
      </w:tr>
      <w:tr w:rsidR="004613BC" w:rsidRPr="00BA7FBD" w:rsidTr="004E4E91">
        <w:trPr>
          <w:trHeight w:val="303"/>
        </w:trPr>
        <w:tc>
          <w:tcPr>
            <w:tcW w:w="2410" w:type="dxa"/>
            <w:gridSpan w:val="2"/>
            <w:vMerge/>
          </w:tcPr>
          <w:p w:rsidR="004613BC" w:rsidRPr="00BA7FBD" w:rsidRDefault="004613BC" w:rsidP="004E4E91">
            <w:pPr>
              <w:numPr>
                <w:ilvl w:val="12"/>
                <w:numId w:val="0"/>
              </w:numPr>
              <w:rPr>
                <w:rFonts w:ascii="Times New Roman" w:hAnsi="Times New Roman" w:cs="Times New Roman"/>
                <w:b/>
                <w:bCs/>
              </w:rPr>
            </w:pPr>
          </w:p>
        </w:tc>
        <w:tc>
          <w:tcPr>
            <w:tcW w:w="7796" w:type="dxa"/>
          </w:tcPr>
          <w:p w:rsidR="004613BC" w:rsidRPr="00BA7FBD" w:rsidRDefault="004613BC" w:rsidP="004E4E91">
            <w:pPr>
              <w:contextualSpacing/>
              <w:jc w:val="both"/>
              <w:rPr>
                <w:rFonts w:ascii="Times New Roman" w:hAnsi="Times New Roman" w:cs="Times New Roman"/>
              </w:rPr>
            </w:pPr>
            <w:r w:rsidRPr="00BA7FBD">
              <w:rPr>
                <w:rFonts w:ascii="Times New Roman" w:hAnsi="Times New Roman" w:cs="Times New Roman"/>
                <w:b/>
              </w:rPr>
              <w:t>В том числе практических занятий</w:t>
            </w:r>
          </w:p>
        </w:tc>
        <w:tc>
          <w:tcPr>
            <w:tcW w:w="1843" w:type="dxa"/>
          </w:tcPr>
          <w:p w:rsidR="004613BC" w:rsidRPr="00BA7FBD" w:rsidRDefault="004613BC" w:rsidP="004E4E91">
            <w:pPr>
              <w:contextualSpacing/>
              <w:jc w:val="center"/>
              <w:rPr>
                <w:rFonts w:ascii="Times New Roman" w:hAnsi="Times New Roman" w:cs="Times New Roman"/>
                <w:b/>
                <w:bCs/>
              </w:rPr>
            </w:pPr>
            <w:r w:rsidRPr="00BA7FBD">
              <w:rPr>
                <w:rFonts w:ascii="Times New Roman" w:hAnsi="Times New Roman" w:cs="Times New Roman"/>
                <w:b/>
                <w:bCs/>
              </w:rPr>
              <w:t>4</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576"/>
        </w:trPr>
        <w:tc>
          <w:tcPr>
            <w:tcW w:w="2410" w:type="dxa"/>
            <w:gridSpan w:val="2"/>
            <w:vMerge/>
          </w:tcPr>
          <w:p w:rsidR="004613BC" w:rsidRPr="00BA7FBD" w:rsidRDefault="004613BC" w:rsidP="004E4E91">
            <w:pPr>
              <w:numPr>
                <w:ilvl w:val="12"/>
                <w:numId w:val="0"/>
              </w:numPr>
              <w:rPr>
                <w:rFonts w:ascii="Times New Roman" w:hAnsi="Times New Roman" w:cs="Times New Roman"/>
                <w:b/>
                <w:bCs/>
              </w:rPr>
            </w:pPr>
          </w:p>
        </w:tc>
        <w:tc>
          <w:tcPr>
            <w:tcW w:w="7796" w:type="dxa"/>
          </w:tcPr>
          <w:p w:rsidR="004613BC" w:rsidRPr="00BA7FBD" w:rsidRDefault="004613BC" w:rsidP="004E4E91">
            <w:pPr>
              <w:contextualSpacing/>
              <w:jc w:val="both"/>
              <w:rPr>
                <w:rFonts w:ascii="Times New Roman" w:hAnsi="Times New Roman" w:cs="Times New Roman"/>
              </w:rPr>
            </w:pPr>
            <w:r w:rsidRPr="00BA7FBD">
              <w:rPr>
                <w:rFonts w:ascii="Times New Roman" w:hAnsi="Times New Roman" w:cs="Times New Roman"/>
              </w:rPr>
              <w:t>Практическое занятие № 8.  Выполнение упражнений на укрепление мышц кистей, плечевого пояса, брюшного пресса, мышц ног</w:t>
            </w:r>
          </w:p>
        </w:tc>
        <w:tc>
          <w:tcPr>
            <w:tcW w:w="1843" w:type="dxa"/>
          </w:tcPr>
          <w:p w:rsidR="004613BC" w:rsidRPr="00BA7FBD" w:rsidRDefault="004613BC" w:rsidP="004E4E91">
            <w:pPr>
              <w:contextualSpacing/>
              <w:jc w:val="center"/>
              <w:rPr>
                <w:rFonts w:ascii="Times New Roman" w:hAnsi="Times New Roman" w:cs="Times New Roman"/>
              </w:rPr>
            </w:pPr>
            <w:r w:rsidRPr="00BA7FBD">
              <w:rPr>
                <w:rFonts w:ascii="Times New Roman" w:hAnsi="Times New Roman" w:cs="Times New Roman"/>
              </w:rPr>
              <w:t>4</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162"/>
        </w:trPr>
        <w:tc>
          <w:tcPr>
            <w:tcW w:w="2410" w:type="dxa"/>
            <w:gridSpan w:val="2"/>
            <w:vMerge/>
          </w:tcPr>
          <w:p w:rsidR="004613BC" w:rsidRPr="00BA7FBD" w:rsidRDefault="004613BC" w:rsidP="004E4E91">
            <w:pPr>
              <w:numPr>
                <w:ilvl w:val="12"/>
                <w:numId w:val="0"/>
              </w:numPr>
              <w:rPr>
                <w:rFonts w:ascii="Times New Roman" w:hAnsi="Times New Roman" w:cs="Times New Roman"/>
                <w:b/>
                <w:bCs/>
              </w:rPr>
            </w:pPr>
          </w:p>
        </w:tc>
        <w:tc>
          <w:tcPr>
            <w:tcW w:w="7796" w:type="dxa"/>
          </w:tcPr>
          <w:p w:rsidR="004613BC" w:rsidRPr="00BA7FBD" w:rsidRDefault="004613BC" w:rsidP="004E4E91">
            <w:pPr>
              <w:contextualSpacing/>
              <w:jc w:val="both"/>
              <w:rPr>
                <w:rFonts w:ascii="Times New Roman" w:hAnsi="Times New Roman" w:cs="Times New Roman"/>
                <w:b/>
                <w:bCs/>
              </w:rPr>
            </w:pPr>
            <w:r w:rsidRPr="00BA7FBD">
              <w:rPr>
                <w:rFonts w:ascii="Times New Roman" w:hAnsi="Times New Roman" w:cs="Times New Roman"/>
                <w:b/>
                <w:bCs/>
              </w:rPr>
              <w:t>Самостоятельная работа обучающихся</w:t>
            </w:r>
          </w:p>
        </w:tc>
        <w:tc>
          <w:tcPr>
            <w:tcW w:w="1843" w:type="dxa"/>
          </w:tcPr>
          <w:p w:rsidR="004613BC" w:rsidRPr="00BA7FBD" w:rsidRDefault="004613BC" w:rsidP="004E4E91">
            <w:pPr>
              <w:contextualSpacing/>
              <w:jc w:val="center"/>
              <w:rPr>
                <w:rFonts w:ascii="Times New Roman" w:hAnsi="Times New Roman" w:cs="Times New Roman"/>
              </w:rPr>
            </w:pPr>
            <w:r w:rsidRPr="00BA7FBD">
              <w:rPr>
                <w:rFonts w:ascii="Times New Roman" w:hAnsi="Times New Roman" w:cs="Times New Roman"/>
              </w:rPr>
              <w:t>-</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256"/>
        </w:trPr>
        <w:tc>
          <w:tcPr>
            <w:tcW w:w="2410" w:type="dxa"/>
            <w:gridSpan w:val="2"/>
            <w:vMerge w:val="restart"/>
          </w:tcPr>
          <w:p w:rsidR="004613BC" w:rsidRPr="00BA7FBD" w:rsidRDefault="004613BC" w:rsidP="004E4E91">
            <w:pPr>
              <w:numPr>
                <w:ilvl w:val="12"/>
                <w:numId w:val="0"/>
              </w:numPr>
              <w:rPr>
                <w:rFonts w:ascii="Times New Roman" w:hAnsi="Times New Roman" w:cs="Times New Roman"/>
                <w:b/>
                <w:bCs/>
              </w:rPr>
            </w:pPr>
            <w:r w:rsidRPr="00BA7FBD">
              <w:rPr>
                <w:rFonts w:ascii="Times New Roman" w:hAnsi="Times New Roman" w:cs="Times New Roman"/>
                <w:b/>
                <w:bCs/>
              </w:rPr>
              <w:t xml:space="preserve">Тема 3.4. </w:t>
            </w:r>
          </w:p>
          <w:p w:rsidR="004613BC" w:rsidRPr="00BA7FBD" w:rsidRDefault="004613BC" w:rsidP="004E4E91">
            <w:pPr>
              <w:numPr>
                <w:ilvl w:val="12"/>
                <w:numId w:val="0"/>
              </w:numPr>
              <w:rPr>
                <w:rFonts w:ascii="Times New Roman" w:hAnsi="Times New Roman" w:cs="Times New Roman"/>
                <w:b/>
                <w:bCs/>
              </w:rPr>
            </w:pPr>
            <w:r w:rsidRPr="00BA7FBD">
              <w:rPr>
                <w:rFonts w:ascii="Times New Roman" w:hAnsi="Times New Roman" w:cs="Times New Roman"/>
                <w:b/>
                <w:bCs/>
              </w:rPr>
              <w:t>Верхняя прямая подача. ОФП</w:t>
            </w:r>
          </w:p>
        </w:tc>
        <w:tc>
          <w:tcPr>
            <w:tcW w:w="7796" w:type="dxa"/>
            <w:hideMark/>
          </w:tcPr>
          <w:p w:rsidR="004613BC" w:rsidRPr="00BA7FBD" w:rsidRDefault="004613BC" w:rsidP="004E4E91">
            <w:pPr>
              <w:contextualSpacing/>
              <w:rPr>
                <w:rFonts w:ascii="Times New Roman" w:hAnsi="Times New Roman" w:cs="Times New Roman"/>
              </w:rPr>
            </w:pPr>
            <w:r w:rsidRPr="00BA7FBD">
              <w:rPr>
                <w:rFonts w:ascii="Times New Roman" w:hAnsi="Times New Roman" w:cs="Times New Roman"/>
                <w:b/>
                <w:spacing w:val="-3"/>
              </w:rPr>
              <w:t>Содержание учебного материала</w:t>
            </w:r>
          </w:p>
        </w:tc>
        <w:tc>
          <w:tcPr>
            <w:tcW w:w="1843" w:type="dxa"/>
          </w:tcPr>
          <w:p w:rsidR="004613BC" w:rsidRPr="00BA7FBD" w:rsidRDefault="004613BC" w:rsidP="004E4E91">
            <w:pPr>
              <w:contextualSpacing/>
              <w:jc w:val="center"/>
              <w:rPr>
                <w:rFonts w:ascii="Times New Roman" w:hAnsi="Times New Roman" w:cs="Times New Roman"/>
                <w:b/>
              </w:rPr>
            </w:pPr>
            <w:r w:rsidRPr="00BA7FBD">
              <w:rPr>
                <w:rFonts w:ascii="Times New Roman" w:hAnsi="Times New Roman" w:cs="Times New Roman"/>
                <w:b/>
              </w:rPr>
              <w:t>2</w:t>
            </w:r>
          </w:p>
        </w:tc>
        <w:tc>
          <w:tcPr>
            <w:tcW w:w="2126" w:type="dxa"/>
            <w:vMerge w:val="restart"/>
            <w:vAlign w:val="center"/>
          </w:tcPr>
          <w:p w:rsidR="004613BC" w:rsidRPr="00BA7FBD" w:rsidRDefault="004613BC" w:rsidP="004E4E91">
            <w:pPr>
              <w:jc w:val="center"/>
              <w:rPr>
                <w:rFonts w:ascii="Times New Roman" w:eastAsia="Calibri" w:hAnsi="Times New Roman" w:cs="Times New Roman"/>
                <w:spacing w:val="2"/>
                <w:shd w:val="clear" w:color="auto" w:fill="FFFFFF"/>
              </w:rPr>
            </w:pPr>
            <w:r w:rsidRPr="00BA7FBD">
              <w:rPr>
                <w:rFonts w:ascii="Times New Roman" w:eastAsia="Calibri" w:hAnsi="Times New Roman" w:cs="Times New Roman"/>
                <w:spacing w:val="2"/>
                <w:shd w:val="clear" w:color="auto" w:fill="FFFFFF"/>
              </w:rPr>
              <w:t>ОК 04</w:t>
            </w:r>
          </w:p>
          <w:p w:rsidR="004613BC" w:rsidRPr="00BA7FBD" w:rsidRDefault="004613BC" w:rsidP="004E4E91">
            <w:pPr>
              <w:jc w:val="center"/>
              <w:rPr>
                <w:rFonts w:ascii="Times New Roman" w:eastAsia="Calibri" w:hAnsi="Times New Roman" w:cs="Times New Roman"/>
                <w:spacing w:val="2"/>
                <w:shd w:val="clear" w:color="auto" w:fill="FFFFFF"/>
              </w:rPr>
            </w:pPr>
            <w:r w:rsidRPr="00BA7FBD">
              <w:rPr>
                <w:rFonts w:ascii="Times New Roman" w:eastAsia="Calibri" w:hAnsi="Times New Roman" w:cs="Times New Roman"/>
                <w:spacing w:val="2"/>
                <w:shd w:val="clear" w:color="auto" w:fill="FFFFFF"/>
              </w:rPr>
              <w:t>ОК 08</w:t>
            </w:r>
          </w:p>
          <w:p w:rsidR="004613BC" w:rsidRPr="00C237F5" w:rsidRDefault="004613BC" w:rsidP="004E4E91">
            <w:pPr>
              <w:jc w:val="center"/>
              <w:rPr>
                <w:rFonts w:ascii="Times New Roman" w:eastAsia="Calibri" w:hAnsi="Times New Roman" w:cs="Times New Roman"/>
                <w:spacing w:val="2"/>
                <w:shd w:val="clear" w:color="auto" w:fill="FFFFFF"/>
                <w:lang w:val="en-US"/>
              </w:rPr>
            </w:pPr>
            <w:r w:rsidRPr="00BA7FBD">
              <w:rPr>
                <w:rFonts w:ascii="Times New Roman" w:eastAsia="Calibri" w:hAnsi="Times New Roman" w:cs="Times New Roman"/>
                <w:spacing w:val="2"/>
                <w:shd w:val="clear" w:color="auto" w:fill="FFFFFF"/>
              </w:rPr>
              <w:t>ПК 3.</w:t>
            </w:r>
            <w:r>
              <w:rPr>
                <w:rFonts w:ascii="Times New Roman" w:eastAsia="Calibri" w:hAnsi="Times New Roman" w:cs="Times New Roman"/>
                <w:spacing w:val="2"/>
                <w:shd w:val="clear" w:color="auto" w:fill="FFFFFF"/>
                <w:lang w:val="en-US"/>
              </w:rPr>
              <w:t>2</w:t>
            </w:r>
          </w:p>
          <w:p w:rsidR="004613BC" w:rsidRPr="00BA7FBD" w:rsidRDefault="004613BC" w:rsidP="004E4E91">
            <w:pPr>
              <w:jc w:val="center"/>
              <w:rPr>
                <w:rFonts w:ascii="Times New Roman" w:eastAsia="Calibri" w:hAnsi="Times New Roman" w:cs="Times New Roman"/>
                <w:spacing w:val="2"/>
                <w:shd w:val="clear" w:color="auto" w:fill="FFFFFF"/>
              </w:rPr>
            </w:pPr>
          </w:p>
          <w:p w:rsidR="004613BC" w:rsidRPr="00BA7FBD" w:rsidRDefault="004613BC" w:rsidP="004E4E91">
            <w:pPr>
              <w:jc w:val="center"/>
              <w:rPr>
                <w:rFonts w:ascii="Times New Roman" w:hAnsi="Times New Roman" w:cs="Times New Roman"/>
                <w:b/>
              </w:rPr>
            </w:pPr>
          </w:p>
        </w:tc>
      </w:tr>
      <w:tr w:rsidR="004613BC" w:rsidRPr="00BA7FBD" w:rsidTr="004E4E91">
        <w:trPr>
          <w:trHeight w:val="270"/>
        </w:trPr>
        <w:tc>
          <w:tcPr>
            <w:tcW w:w="2410" w:type="dxa"/>
            <w:gridSpan w:val="2"/>
            <w:vMerge/>
          </w:tcPr>
          <w:p w:rsidR="004613BC" w:rsidRPr="00BA7FBD" w:rsidRDefault="004613BC" w:rsidP="004E4E91">
            <w:pPr>
              <w:numPr>
                <w:ilvl w:val="12"/>
                <w:numId w:val="0"/>
              </w:numPr>
              <w:rPr>
                <w:rFonts w:ascii="Times New Roman" w:hAnsi="Times New Roman" w:cs="Times New Roman"/>
                <w:b/>
                <w:bCs/>
              </w:rPr>
            </w:pPr>
          </w:p>
        </w:tc>
        <w:tc>
          <w:tcPr>
            <w:tcW w:w="7796" w:type="dxa"/>
            <w:hideMark/>
          </w:tcPr>
          <w:p w:rsidR="004613BC" w:rsidRPr="00BA7FBD" w:rsidRDefault="004613BC" w:rsidP="004E4E91">
            <w:pPr>
              <w:contextualSpacing/>
              <w:jc w:val="both"/>
              <w:rPr>
                <w:rFonts w:ascii="Times New Roman" w:hAnsi="Times New Roman" w:cs="Times New Roman"/>
                <w:spacing w:val="3"/>
              </w:rPr>
            </w:pPr>
            <w:r w:rsidRPr="00BA7FBD">
              <w:rPr>
                <w:rFonts w:ascii="Times New Roman" w:hAnsi="Times New Roman" w:cs="Times New Roman"/>
                <w:b/>
              </w:rPr>
              <w:t>В том числе практических занятий</w:t>
            </w:r>
          </w:p>
        </w:tc>
        <w:tc>
          <w:tcPr>
            <w:tcW w:w="1843" w:type="dxa"/>
          </w:tcPr>
          <w:p w:rsidR="004613BC" w:rsidRPr="00BA7FBD" w:rsidRDefault="004613BC" w:rsidP="004E4E91">
            <w:pPr>
              <w:contextualSpacing/>
              <w:jc w:val="center"/>
              <w:rPr>
                <w:rFonts w:ascii="Times New Roman" w:hAnsi="Times New Roman" w:cs="Times New Roman"/>
                <w:b/>
                <w:bCs/>
              </w:rPr>
            </w:pPr>
            <w:r w:rsidRPr="00BA7FBD">
              <w:rPr>
                <w:rFonts w:ascii="Times New Roman" w:hAnsi="Times New Roman" w:cs="Times New Roman"/>
                <w:b/>
                <w:bCs/>
              </w:rPr>
              <w:t>2</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537"/>
        </w:trPr>
        <w:tc>
          <w:tcPr>
            <w:tcW w:w="2410" w:type="dxa"/>
            <w:gridSpan w:val="2"/>
            <w:vMerge/>
          </w:tcPr>
          <w:p w:rsidR="004613BC" w:rsidRPr="00BA7FBD" w:rsidRDefault="004613BC" w:rsidP="004E4E91">
            <w:pPr>
              <w:numPr>
                <w:ilvl w:val="12"/>
                <w:numId w:val="0"/>
              </w:numPr>
              <w:rPr>
                <w:rFonts w:ascii="Times New Roman" w:hAnsi="Times New Roman" w:cs="Times New Roman"/>
                <w:b/>
                <w:bCs/>
              </w:rPr>
            </w:pPr>
          </w:p>
        </w:tc>
        <w:tc>
          <w:tcPr>
            <w:tcW w:w="7796" w:type="dxa"/>
            <w:hideMark/>
          </w:tcPr>
          <w:p w:rsidR="004613BC" w:rsidRPr="00BA7FBD" w:rsidRDefault="004613BC" w:rsidP="004E4E91">
            <w:pPr>
              <w:contextualSpacing/>
              <w:jc w:val="both"/>
              <w:rPr>
                <w:rFonts w:ascii="Times New Roman" w:hAnsi="Times New Roman" w:cs="Times New Roman"/>
                <w:spacing w:val="-2"/>
              </w:rPr>
            </w:pPr>
            <w:r w:rsidRPr="00BA7FBD">
              <w:rPr>
                <w:rFonts w:ascii="Times New Roman" w:hAnsi="Times New Roman" w:cs="Times New Roman"/>
              </w:rPr>
              <w:t>Практическое занятие № 9. Выполнение упражнений на укрепление мышц кистей, плечевого пояса, брюшного пресса, мышц ног</w:t>
            </w:r>
          </w:p>
        </w:tc>
        <w:tc>
          <w:tcPr>
            <w:tcW w:w="1843" w:type="dxa"/>
          </w:tcPr>
          <w:p w:rsidR="004613BC" w:rsidRPr="00BA7FBD" w:rsidRDefault="004613BC" w:rsidP="004E4E91">
            <w:pPr>
              <w:contextualSpacing/>
              <w:jc w:val="center"/>
              <w:rPr>
                <w:rFonts w:ascii="Times New Roman" w:hAnsi="Times New Roman" w:cs="Times New Roman"/>
              </w:rPr>
            </w:pPr>
            <w:r w:rsidRPr="00BA7FBD">
              <w:rPr>
                <w:rFonts w:ascii="Times New Roman" w:hAnsi="Times New Roman" w:cs="Times New Roman"/>
              </w:rPr>
              <w:t>2</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286"/>
        </w:trPr>
        <w:tc>
          <w:tcPr>
            <w:tcW w:w="2410" w:type="dxa"/>
            <w:gridSpan w:val="2"/>
            <w:vMerge/>
          </w:tcPr>
          <w:p w:rsidR="004613BC" w:rsidRPr="00BA7FBD" w:rsidRDefault="004613BC" w:rsidP="004E4E91">
            <w:pPr>
              <w:numPr>
                <w:ilvl w:val="12"/>
                <w:numId w:val="0"/>
              </w:numPr>
              <w:rPr>
                <w:rFonts w:ascii="Times New Roman" w:hAnsi="Times New Roman" w:cs="Times New Roman"/>
                <w:b/>
                <w:bCs/>
              </w:rPr>
            </w:pPr>
          </w:p>
        </w:tc>
        <w:tc>
          <w:tcPr>
            <w:tcW w:w="7796" w:type="dxa"/>
          </w:tcPr>
          <w:p w:rsidR="004613BC" w:rsidRPr="00BA7FBD" w:rsidRDefault="004613BC" w:rsidP="004E4E91">
            <w:pPr>
              <w:contextualSpacing/>
              <w:jc w:val="both"/>
              <w:rPr>
                <w:rFonts w:ascii="Times New Roman" w:hAnsi="Times New Roman" w:cs="Times New Roman"/>
                <w:b/>
                <w:bCs/>
              </w:rPr>
            </w:pPr>
            <w:r w:rsidRPr="00BA7FBD">
              <w:rPr>
                <w:rFonts w:ascii="Times New Roman" w:hAnsi="Times New Roman" w:cs="Times New Roman"/>
                <w:b/>
                <w:bCs/>
              </w:rPr>
              <w:t>Самостоятельная работа обучающихся</w:t>
            </w:r>
          </w:p>
        </w:tc>
        <w:tc>
          <w:tcPr>
            <w:tcW w:w="1843" w:type="dxa"/>
          </w:tcPr>
          <w:p w:rsidR="004613BC" w:rsidRPr="00BA7FBD" w:rsidRDefault="004613BC" w:rsidP="004E4E91">
            <w:pPr>
              <w:contextualSpacing/>
              <w:jc w:val="center"/>
              <w:rPr>
                <w:rFonts w:ascii="Times New Roman" w:hAnsi="Times New Roman" w:cs="Times New Roman"/>
              </w:rPr>
            </w:pP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262"/>
        </w:trPr>
        <w:tc>
          <w:tcPr>
            <w:tcW w:w="2410" w:type="dxa"/>
            <w:gridSpan w:val="2"/>
            <w:vMerge w:val="restart"/>
          </w:tcPr>
          <w:p w:rsidR="004613BC" w:rsidRPr="00BA7FBD" w:rsidRDefault="004613BC" w:rsidP="004E4E91">
            <w:pPr>
              <w:numPr>
                <w:ilvl w:val="12"/>
                <w:numId w:val="0"/>
              </w:numPr>
              <w:rPr>
                <w:rFonts w:ascii="Times New Roman" w:hAnsi="Times New Roman" w:cs="Times New Roman"/>
                <w:b/>
                <w:bCs/>
              </w:rPr>
            </w:pPr>
            <w:r w:rsidRPr="00BA7FBD">
              <w:rPr>
                <w:rFonts w:ascii="Times New Roman" w:hAnsi="Times New Roman" w:cs="Times New Roman"/>
                <w:b/>
                <w:bCs/>
              </w:rPr>
              <w:t xml:space="preserve">Тема 3.5. </w:t>
            </w:r>
          </w:p>
          <w:p w:rsidR="004613BC" w:rsidRPr="00BA7FBD" w:rsidRDefault="004613BC" w:rsidP="004E4E91">
            <w:pPr>
              <w:numPr>
                <w:ilvl w:val="12"/>
                <w:numId w:val="0"/>
              </w:numPr>
              <w:rPr>
                <w:rFonts w:ascii="Times New Roman" w:hAnsi="Times New Roman" w:cs="Times New Roman"/>
                <w:b/>
                <w:bCs/>
              </w:rPr>
            </w:pPr>
            <w:r w:rsidRPr="00BA7FBD">
              <w:rPr>
                <w:rFonts w:ascii="Times New Roman" w:hAnsi="Times New Roman" w:cs="Times New Roman"/>
                <w:b/>
                <w:bCs/>
              </w:rPr>
              <w:t xml:space="preserve">Тактика игры </w:t>
            </w:r>
          </w:p>
          <w:p w:rsidR="004613BC" w:rsidRPr="00BA7FBD" w:rsidRDefault="004613BC" w:rsidP="004E4E91">
            <w:pPr>
              <w:numPr>
                <w:ilvl w:val="12"/>
                <w:numId w:val="0"/>
              </w:numPr>
              <w:rPr>
                <w:rFonts w:ascii="Times New Roman" w:hAnsi="Times New Roman" w:cs="Times New Roman"/>
                <w:b/>
                <w:bCs/>
              </w:rPr>
            </w:pPr>
            <w:r w:rsidRPr="00BA7FBD">
              <w:rPr>
                <w:rFonts w:ascii="Times New Roman" w:hAnsi="Times New Roman" w:cs="Times New Roman"/>
                <w:b/>
                <w:bCs/>
              </w:rPr>
              <w:t>в защите и нападении</w:t>
            </w:r>
          </w:p>
        </w:tc>
        <w:tc>
          <w:tcPr>
            <w:tcW w:w="7796" w:type="dxa"/>
            <w:hideMark/>
          </w:tcPr>
          <w:p w:rsidR="004613BC" w:rsidRPr="00BA7FBD" w:rsidRDefault="004613BC" w:rsidP="004E4E91">
            <w:pPr>
              <w:contextualSpacing/>
              <w:rPr>
                <w:rFonts w:ascii="Times New Roman" w:hAnsi="Times New Roman" w:cs="Times New Roman"/>
              </w:rPr>
            </w:pPr>
            <w:r w:rsidRPr="00BA7FBD">
              <w:rPr>
                <w:rFonts w:ascii="Times New Roman" w:hAnsi="Times New Roman" w:cs="Times New Roman"/>
                <w:b/>
                <w:spacing w:val="-3"/>
              </w:rPr>
              <w:t>Содержание учебного материала</w:t>
            </w:r>
          </w:p>
        </w:tc>
        <w:tc>
          <w:tcPr>
            <w:tcW w:w="1843" w:type="dxa"/>
          </w:tcPr>
          <w:p w:rsidR="004613BC" w:rsidRPr="00BA7FBD" w:rsidRDefault="004613BC" w:rsidP="004E4E91">
            <w:pPr>
              <w:contextualSpacing/>
              <w:jc w:val="center"/>
              <w:rPr>
                <w:rFonts w:ascii="Times New Roman" w:hAnsi="Times New Roman" w:cs="Times New Roman"/>
                <w:b/>
              </w:rPr>
            </w:pPr>
            <w:r w:rsidRPr="00BA7FBD">
              <w:rPr>
                <w:rFonts w:ascii="Times New Roman" w:hAnsi="Times New Roman" w:cs="Times New Roman"/>
                <w:b/>
              </w:rPr>
              <w:t>4</w:t>
            </w:r>
          </w:p>
        </w:tc>
        <w:tc>
          <w:tcPr>
            <w:tcW w:w="2126" w:type="dxa"/>
            <w:vMerge w:val="restart"/>
            <w:vAlign w:val="center"/>
          </w:tcPr>
          <w:p w:rsidR="004613BC" w:rsidRPr="00BA7FBD" w:rsidRDefault="004613BC" w:rsidP="004E4E91">
            <w:pPr>
              <w:jc w:val="center"/>
              <w:rPr>
                <w:rFonts w:ascii="Times New Roman" w:eastAsia="Calibri" w:hAnsi="Times New Roman" w:cs="Times New Roman"/>
                <w:spacing w:val="2"/>
                <w:shd w:val="clear" w:color="auto" w:fill="FFFFFF"/>
              </w:rPr>
            </w:pPr>
            <w:r w:rsidRPr="00BA7FBD">
              <w:rPr>
                <w:rFonts w:ascii="Times New Roman" w:eastAsia="Calibri" w:hAnsi="Times New Roman" w:cs="Times New Roman"/>
                <w:spacing w:val="2"/>
                <w:shd w:val="clear" w:color="auto" w:fill="FFFFFF"/>
              </w:rPr>
              <w:t>ОК 04</w:t>
            </w:r>
          </w:p>
          <w:p w:rsidR="004613BC" w:rsidRPr="00BA7FBD" w:rsidRDefault="004613BC" w:rsidP="004E4E91">
            <w:pPr>
              <w:jc w:val="center"/>
              <w:rPr>
                <w:rFonts w:ascii="Times New Roman" w:eastAsia="Calibri" w:hAnsi="Times New Roman" w:cs="Times New Roman"/>
                <w:spacing w:val="2"/>
                <w:shd w:val="clear" w:color="auto" w:fill="FFFFFF"/>
              </w:rPr>
            </w:pPr>
            <w:r w:rsidRPr="00BA7FBD">
              <w:rPr>
                <w:rFonts w:ascii="Times New Roman" w:eastAsia="Calibri" w:hAnsi="Times New Roman" w:cs="Times New Roman"/>
                <w:spacing w:val="2"/>
                <w:shd w:val="clear" w:color="auto" w:fill="FFFFFF"/>
              </w:rPr>
              <w:t>ОК 08</w:t>
            </w:r>
          </w:p>
          <w:p w:rsidR="004613BC" w:rsidRPr="00C237F5" w:rsidRDefault="004613BC" w:rsidP="004E4E91">
            <w:pPr>
              <w:jc w:val="center"/>
              <w:rPr>
                <w:rFonts w:ascii="Times New Roman" w:eastAsia="Calibri" w:hAnsi="Times New Roman" w:cs="Times New Roman"/>
                <w:spacing w:val="2"/>
                <w:shd w:val="clear" w:color="auto" w:fill="FFFFFF"/>
                <w:lang w:val="en-US"/>
              </w:rPr>
            </w:pPr>
            <w:r w:rsidRPr="00BA7FBD">
              <w:rPr>
                <w:rFonts w:ascii="Times New Roman" w:eastAsia="Calibri" w:hAnsi="Times New Roman" w:cs="Times New Roman"/>
                <w:spacing w:val="2"/>
                <w:shd w:val="clear" w:color="auto" w:fill="FFFFFF"/>
              </w:rPr>
              <w:t>ПК 3.</w:t>
            </w:r>
            <w:r>
              <w:rPr>
                <w:rFonts w:ascii="Times New Roman" w:eastAsia="Calibri" w:hAnsi="Times New Roman" w:cs="Times New Roman"/>
                <w:spacing w:val="2"/>
                <w:shd w:val="clear" w:color="auto" w:fill="FFFFFF"/>
                <w:lang w:val="en-US"/>
              </w:rPr>
              <w:t>2</w:t>
            </w:r>
          </w:p>
          <w:p w:rsidR="004613BC" w:rsidRPr="00BA7FBD" w:rsidRDefault="004613BC" w:rsidP="004E4E91">
            <w:pPr>
              <w:jc w:val="center"/>
              <w:rPr>
                <w:rFonts w:ascii="Times New Roman" w:eastAsia="Calibri" w:hAnsi="Times New Roman" w:cs="Times New Roman"/>
                <w:spacing w:val="2"/>
                <w:shd w:val="clear" w:color="auto" w:fill="FFFFFF"/>
              </w:rPr>
            </w:pPr>
          </w:p>
          <w:p w:rsidR="004613BC" w:rsidRPr="00BA7FBD" w:rsidRDefault="004613BC" w:rsidP="004E4E91">
            <w:pPr>
              <w:jc w:val="center"/>
              <w:rPr>
                <w:rFonts w:ascii="Times New Roman" w:hAnsi="Times New Roman" w:cs="Times New Roman"/>
                <w:b/>
              </w:rPr>
            </w:pPr>
          </w:p>
        </w:tc>
      </w:tr>
      <w:tr w:rsidR="004613BC" w:rsidRPr="00BA7FBD" w:rsidTr="004E4E91">
        <w:trPr>
          <w:trHeight w:val="257"/>
        </w:trPr>
        <w:tc>
          <w:tcPr>
            <w:tcW w:w="2410" w:type="dxa"/>
            <w:gridSpan w:val="2"/>
            <w:vMerge/>
          </w:tcPr>
          <w:p w:rsidR="004613BC" w:rsidRPr="00BA7FBD" w:rsidRDefault="004613BC" w:rsidP="004E4E91">
            <w:pPr>
              <w:numPr>
                <w:ilvl w:val="12"/>
                <w:numId w:val="0"/>
              </w:numPr>
              <w:rPr>
                <w:rFonts w:ascii="Times New Roman" w:hAnsi="Times New Roman" w:cs="Times New Roman"/>
                <w:b/>
                <w:bCs/>
              </w:rPr>
            </w:pPr>
          </w:p>
        </w:tc>
        <w:tc>
          <w:tcPr>
            <w:tcW w:w="7796" w:type="dxa"/>
            <w:hideMark/>
          </w:tcPr>
          <w:p w:rsidR="004613BC" w:rsidRPr="00BA7FBD" w:rsidRDefault="004613BC" w:rsidP="004E4E91">
            <w:pPr>
              <w:contextualSpacing/>
              <w:rPr>
                <w:rFonts w:ascii="Times New Roman" w:hAnsi="Times New Roman" w:cs="Times New Roman"/>
                <w:spacing w:val="3"/>
              </w:rPr>
            </w:pPr>
            <w:r w:rsidRPr="00BA7FBD">
              <w:rPr>
                <w:rFonts w:ascii="Times New Roman" w:hAnsi="Times New Roman" w:cs="Times New Roman"/>
                <w:b/>
              </w:rPr>
              <w:t>В том числе практических занятий</w:t>
            </w:r>
          </w:p>
        </w:tc>
        <w:tc>
          <w:tcPr>
            <w:tcW w:w="1843" w:type="dxa"/>
          </w:tcPr>
          <w:p w:rsidR="004613BC" w:rsidRPr="00BA7FBD" w:rsidRDefault="004613BC" w:rsidP="004E4E91">
            <w:pPr>
              <w:contextualSpacing/>
              <w:jc w:val="center"/>
              <w:rPr>
                <w:rFonts w:ascii="Times New Roman" w:hAnsi="Times New Roman" w:cs="Times New Roman"/>
                <w:b/>
                <w:bCs/>
              </w:rPr>
            </w:pPr>
            <w:r w:rsidRPr="00BA7FBD">
              <w:rPr>
                <w:rFonts w:ascii="Times New Roman" w:hAnsi="Times New Roman" w:cs="Times New Roman"/>
                <w:b/>
                <w:bCs/>
              </w:rPr>
              <w:t>4</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433"/>
        </w:trPr>
        <w:tc>
          <w:tcPr>
            <w:tcW w:w="2410" w:type="dxa"/>
            <w:gridSpan w:val="2"/>
            <w:vMerge/>
          </w:tcPr>
          <w:p w:rsidR="004613BC" w:rsidRPr="00BA7FBD" w:rsidRDefault="004613BC" w:rsidP="004E4E91">
            <w:pPr>
              <w:numPr>
                <w:ilvl w:val="12"/>
                <w:numId w:val="0"/>
              </w:numPr>
              <w:rPr>
                <w:rFonts w:ascii="Times New Roman" w:hAnsi="Times New Roman" w:cs="Times New Roman"/>
                <w:b/>
                <w:bCs/>
              </w:rPr>
            </w:pPr>
          </w:p>
        </w:tc>
        <w:tc>
          <w:tcPr>
            <w:tcW w:w="7796" w:type="dxa"/>
            <w:hideMark/>
          </w:tcPr>
          <w:p w:rsidR="004613BC" w:rsidRPr="00BA7FBD" w:rsidRDefault="004613BC" w:rsidP="004E4E91">
            <w:pPr>
              <w:contextualSpacing/>
              <w:rPr>
                <w:rFonts w:ascii="Times New Roman" w:hAnsi="Times New Roman" w:cs="Times New Roman"/>
                <w:spacing w:val="3"/>
              </w:rPr>
            </w:pPr>
            <w:r w:rsidRPr="00BA7FBD">
              <w:rPr>
                <w:rFonts w:ascii="Times New Roman" w:hAnsi="Times New Roman" w:cs="Times New Roman"/>
              </w:rPr>
              <w:t>Практическое занятие № 10. Отработка тактики игры, выполнение приёмов передачи мяча</w:t>
            </w:r>
          </w:p>
        </w:tc>
        <w:tc>
          <w:tcPr>
            <w:tcW w:w="1843" w:type="dxa"/>
          </w:tcPr>
          <w:p w:rsidR="004613BC" w:rsidRPr="00BA7FBD" w:rsidRDefault="004613BC" w:rsidP="004E4E91">
            <w:pPr>
              <w:contextualSpacing/>
              <w:jc w:val="center"/>
              <w:rPr>
                <w:rFonts w:ascii="Times New Roman" w:hAnsi="Times New Roman" w:cs="Times New Roman"/>
              </w:rPr>
            </w:pPr>
            <w:r w:rsidRPr="00BA7FBD">
              <w:rPr>
                <w:rFonts w:ascii="Times New Roman" w:hAnsi="Times New Roman" w:cs="Times New Roman"/>
              </w:rPr>
              <w:t>4</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230"/>
        </w:trPr>
        <w:tc>
          <w:tcPr>
            <w:tcW w:w="2410" w:type="dxa"/>
            <w:gridSpan w:val="2"/>
            <w:vMerge/>
          </w:tcPr>
          <w:p w:rsidR="004613BC" w:rsidRPr="00BA7FBD" w:rsidRDefault="004613BC" w:rsidP="004E4E91">
            <w:pPr>
              <w:numPr>
                <w:ilvl w:val="12"/>
                <w:numId w:val="0"/>
              </w:numPr>
              <w:rPr>
                <w:rFonts w:ascii="Times New Roman" w:hAnsi="Times New Roman" w:cs="Times New Roman"/>
                <w:b/>
                <w:bCs/>
              </w:rPr>
            </w:pPr>
          </w:p>
        </w:tc>
        <w:tc>
          <w:tcPr>
            <w:tcW w:w="7796" w:type="dxa"/>
          </w:tcPr>
          <w:p w:rsidR="004613BC" w:rsidRPr="00BA7FBD" w:rsidRDefault="004613BC" w:rsidP="004E4E91">
            <w:pPr>
              <w:contextualSpacing/>
              <w:rPr>
                <w:rFonts w:ascii="Times New Roman" w:hAnsi="Times New Roman" w:cs="Times New Roman"/>
                <w:b/>
                <w:bCs/>
              </w:rPr>
            </w:pPr>
            <w:r w:rsidRPr="00BA7FBD">
              <w:rPr>
                <w:rFonts w:ascii="Times New Roman" w:hAnsi="Times New Roman" w:cs="Times New Roman"/>
                <w:b/>
                <w:bCs/>
              </w:rPr>
              <w:t>Самостоятельная работа обучающихся</w:t>
            </w:r>
          </w:p>
        </w:tc>
        <w:tc>
          <w:tcPr>
            <w:tcW w:w="1843" w:type="dxa"/>
          </w:tcPr>
          <w:p w:rsidR="004613BC" w:rsidRPr="00BA7FBD" w:rsidRDefault="004613BC" w:rsidP="004E4E91">
            <w:pPr>
              <w:contextualSpacing/>
              <w:jc w:val="center"/>
              <w:rPr>
                <w:rFonts w:ascii="Times New Roman" w:hAnsi="Times New Roman" w:cs="Times New Roman"/>
              </w:rPr>
            </w:pPr>
            <w:r w:rsidRPr="00BA7FBD">
              <w:rPr>
                <w:rFonts w:ascii="Times New Roman" w:hAnsi="Times New Roman" w:cs="Times New Roman"/>
              </w:rPr>
              <w:t>-</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244"/>
        </w:trPr>
        <w:tc>
          <w:tcPr>
            <w:tcW w:w="2410" w:type="dxa"/>
            <w:gridSpan w:val="2"/>
            <w:vMerge w:val="restart"/>
          </w:tcPr>
          <w:p w:rsidR="004613BC" w:rsidRPr="00BA7FBD" w:rsidRDefault="004613BC" w:rsidP="004E4E91">
            <w:pPr>
              <w:numPr>
                <w:ilvl w:val="12"/>
                <w:numId w:val="0"/>
              </w:numPr>
              <w:rPr>
                <w:rFonts w:ascii="Times New Roman" w:hAnsi="Times New Roman" w:cs="Times New Roman"/>
                <w:b/>
                <w:bCs/>
              </w:rPr>
            </w:pPr>
            <w:r w:rsidRPr="00BA7FBD">
              <w:rPr>
                <w:rFonts w:ascii="Times New Roman" w:hAnsi="Times New Roman" w:cs="Times New Roman"/>
                <w:b/>
                <w:bCs/>
              </w:rPr>
              <w:t xml:space="preserve">Тема 3.6. </w:t>
            </w:r>
          </w:p>
          <w:p w:rsidR="004613BC" w:rsidRPr="00BA7FBD" w:rsidRDefault="004613BC" w:rsidP="004E4E91">
            <w:pPr>
              <w:numPr>
                <w:ilvl w:val="12"/>
                <w:numId w:val="0"/>
              </w:numPr>
              <w:rPr>
                <w:rFonts w:ascii="Times New Roman" w:hAnsi="Times New Roman" w:cs="Times New Roman"/>
                <w:b/>
                <w:bCs/>
              </w:rPr>
            </w:pPr>
            <w:r w:rsidRPr="00BA7FBD">
              <w:rPr>
                <w:rFonts w:ascii="Times New Roman" w:hAnsi="Times New Roman" w:cs="Times New Roman"/>
                <w:b/>
                <w:bCs/>
              </w:rPr>
              <w:t xml:space="preserve">Основы методики судейства </w:t>
            </w:r>
          </w:p>
        </w:tc>
        <w:tc>
          <w:tcPr>
            <w:tcW w:w="7796" w:type="dxa"/>
            <w:hideMark/>
          </w:tcPr>
          <w:p w:rsidR="004613BC" w:rsidRPr="00BA7FBD" w:rsidRDefault="004613BC" w:rsidP="004E4E91">
            <w:pPr>
              <w:contextualSpacing/>
              <w:rPr>
                <w:rFonts w:ascii="Times New Roman" w:hAnsi="Times New Roman" w:cs="Times New Roman"/>
                <w:b/>
                <w:spacing w:val="-3"/>
              </w:rPr>
            </w:pPr>
            <w:r w:rsidRPr="00BA7FBD">
              <w:rPr>
                <w:rFonts w:ascii="Times New Roman" w:hAnsi="Times New Roman" w:cs="Times New Roman"/>
                <w:b/>
                <w:spacing w:val="-3"/>
              </w:rPr>
              <w:t>Содержание учебного материала</w:t>
            </w:r>
          </w:p>
        </w:tc>
        <w:tc>
          <w:tcPr>
            <w:tcW w:w="1843" w:type="dxa"/>
          </w:tcPr>
          <w:p w:rsidR="004613BC" w:rsidRPr="00BA7FBD" w:rsidRDefault="004613BC" w:rsidP="004E4E91">
            <w:pPr>
              <w:contextualSpacing/>
              <w:jc w:val="center"/>
              <w:rPr>
                <w:rFonts w:ascii="Times New Roman" w:hAnsi="Times New Roman" w:cs="Times New Roman"/>
                <w:b/>
              </w:rPr>
            </w:pPr>
            <w:r w:rsidRPr="00BA7FBD">
              <w:rPr>
                <w:rFonts w:ascii="Times New Roman" w:hAnsi="Times New Roman" w:cs="Times New Roman"/>
                <w:b/>
              </w:rPr>
              <w:t>2</w:t>
            </w:r>
          </w:p>
        </w:tc>
        <w:tc>
          <w:tcPr>
            <w:tcW w:w="2126" w:type="dxa"/>
            <w:vMerge w:val="restart"/>
            <w:vAlign w:val="center"/>
          </w:tcPr>
          <w:p w:rsidR="004613BC" w:rsidRPr="00BA7FBD" w:rsidRDefault="004613BC" w:rsidP="004E4E91">
            <w:pPr>
              <w:jc w:val="center"/>
              <w:rPr>
                <w:rFonts w:ascii="Times New Roman" w:eastAsia="Calibri" w:hAnsi="Times New Roman" w:cs="Times New Roman"/>
                <w:spacing w:val="2"/>
                <w:shd w:val="clear" w:color="auto" w:fill="FFFFFF"/>
              </w:rPr>
            </w:pPr>
            <w:r w:rsidRPr="00BA7FBD">
              <w:rPr>
                <w:rFonts w:ascii="Times New Roman" w:eastAsia="Calibri" w:hAnsi="Times New Roman" w:cs="Times New Roman"/>
                <w:spacing w:val="2"/>
                <w:shd w:val="clear" w:color="auto" w:fill="FFFFFF"/>
              </w:rPr>
              <w:t>ОК 04</w:t>
            </w:r>
          </w:p>
          <w:p w:rsidR="004613BC" w:rsidRPr="00BA7FBD" w:rsidRDefault="004613BC" w:rsidP="004E4E91">
            <w:pPr>
              <w:jc w:val="center"/>
              <w:rPr>
                <w:rFonts w:ascii="Times New Roman" w:eastAsia="Calibri" w:hAnsi="Times New Roman" w:cs="Times New Roman"/>
                <w:spacing w:val="2"/>
                <w:shd w:val="clear" w:color="auto" w:fill="FFFFFF"/>
              </w:rPr>
            </w:pPr>
            <w:r w:rsidRPr="00BA7FBD">
              <w:rPr>
                <w:rFonts w:ascii="Times New Roman" w:eastAsia="Calibri" w:hAnsi="Times New Roman" w:cs="Times New Roman"/>
                <w:spacing w:val="2"/>
                <w:shd w:val="clear" w:color="auto" w:fill="FFFFFF"/>
              </w:rPr>
              <w:t>ОК 08</w:t>
            </w:r>
          </w:p>
          <w:p w:rsidR="004613BC" w:rsidRPr="00C237F5" w:rsidRDefault="004613BC" w:rsidP="004E4E91">
            <w:pPr>
              <w:jc w:val="center"/>
              <w:rPr>
                <w:rFonts w:ascii="Times New Roman" w:hAnsi="Times New Roman" w:cs="Times New Roman"/>
                <w:b/>
                <w:lang w:val="en-US"/>
              </w:rPr>
            </w:pPr>
            <w:r w:rsidRPr="00BA7FBD">
              <w:rPr>
                <w:rFonts w:ascii="Times New Roman" w:eastAsia="Calibri" w:hAnsi="Times New Roman" w:cs="Times New Roman"/>
                <w:spacing w:val="2"/>
                <w:shd w:val="clear" w:color="auto" w:fill="FFFFFF"/>
              </w:rPr>
              <w:t>ПК 3.</w:t>
            </w:r>
            <w:r>
              <w:rPr>
                <w:rFonts w:ascii="Times New Roman" w:eastAsia="Calibri" w:hAnsi="Times New Roman" w:cs="Times New Roman"/>
                <w:spacing w:val="2"/>
                <w:shd w:val="clear" w:color="auto" w:fill="FFFFFF"/>
                <w:lang w:val="en-US"/>
              </w:rPr>
              <w:t>2</w:t>
            </w:r>
          </w:p>
        </w:tc>
      </w:tr>
      <w:tr w:rsidR="004613BC" w:rsidRPr="00BA7FBD" w:rsidTr="004E4E91">
        <w:trPr>
          <w:trHeight w:val="217"/>
        </w:trPr>
        <w:tc>
          <w:tcPr>
            <w:tcW w:w="2410" w:type="dxa"/>
            <w:gridSpan w:val="2"/>
            <w:vMerge/>
          </w:tcPr>
          <w:p w:rsidR="004613BC" w:rsidRPr="00BA7FBD" w:rsidRDefault="004613BC" w:rsidP="004E4E91">
            <w:pPr>
              <w:numPr>
                <w:ilvl w:val="12"/>
                <w:numId w:val="0"/>
              </w:numPr>
              <w:rPr>
                <w:rFonts w:ascii="Times New Roman" w:hAnsi="Times New Roman" w:cs="Times New Roman"/>
                <w:b/>
                <w:bCs/>
              </w:rPr>
            </w:pPr>
          </w:p>
        </w:tc>
        <w:tc>
          <w:tcPr>
            <w:tcW w:w="7796" w:type="dxa"/>
            <w:hideMark/>
          </w:tcPr>
          <w:p w:rsidR="004613BC" w:rsidRPr="00BA7FBD" w:rsidRDefault="004613BC" w:rsidP="004E4E91">
            <w:pPr>
              <w:contextualSpacing/>
              <w:rPr>
                <w:rFonts w:ascii="Times New Roman" w:hAnsi="Times New Roman" w:cs="Times New Roman"/>
              </w:rPr>
            </w:pPr>
            <w:r w:rsidRPr="00BA7FBD">
              <w:rPr>
                <w:rFonts w:ascii="Times New Roman" w:hAnsi="Times New Roman" w:cs="Times New Roman"/>
                <w:b/>
              </w:rPr>
              <w:t>В том числе практических занятий</w:t>
            </w:r>
          </w:p>
        </w:tc>
        <w:tc>
          <w:tcPr>
            <w:tcW w:w="1843" w:type="dxa"/>
          </w:tcPr>
          <w:p w:rsidR="004613BC" w:rsidRPr="00BA7FBD" w:rsidRDefault="004613BC" w:rsidP="004E4E91">
            <w:pPr>
              <w:contextualSpacing/>
              <w:jc w:val="center"/>
              <w:rPr>
                <w:rFonts w:ascii="Times New Roman" w:hAnsi="Times New Roman" w:cs="Times New Roman"/>
                <w:b/>
                <w:bCs/>
              </w:rPr>
            </w:pPr>
            <w:r w:rsidRPr="00BA7FBD">
              <w:rPr>
                <w:rFonts w:ascii="Times New Roman" w:hAnsi="Times New Roman" w:cs="Times New Roman"/>
                <w:b/>
                <w:bCs/>
              </w:rPr>
              <w:t>2</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344"/>
        </w:trPr>
        <w:tc>
          <w:tcPr>
            <w:tcW w:w="2410" w:type="dxa"/>
            <w:gridSpan w:val="2"/>
            <w:vMerge/>
          </w:tcPr>
          <w:p w:rsidR="004613BC" w:rsidRPr="00BA7FBD" w:rsidRDefault="004613BC" w:rsidP="004E4E91">
            <w:pPr>
              <w:numPr>
                <w:ilvl w:val="12"/>
                <w:numId w:val="0"/>
              </w:numPr>
              <w:rPr>
                <w:rFonts w:ascii="Times New Roman" w:hAnsi="Times New Roman" w:cs="Times New Roman"/>
                <w:b/>
                <w:bCs/>
              </w:rPr>
            </w:pPr>
          </w:p>
        </w:tc>
        <w:tc>
          <w:tcPr>
            <w:tcW w:w="7796" w:type="dxa"/>
            <w:hideMark/>
          </w:tcPr>
          <w:p w:rsidR="004613BC" w:rsidRPr="00BA7FBD" w:rsidRDefault="004613BC" w:rsidP="004E4E91">
            <w:pPr>
              <w:contextualSpacing/>
              <w:rPr>
                <w:rFonts w:ascii="Times New Roman" w:hAnsi="Times New Roman" w:cs="Times New Roman"/>
              </w:rPr>
            </w:pPr>
            <w:r w:rsidRPr="00BA7FBD">
              <w:rPr>
                <w:rFonts w:ascii="Times New Roman" w:hAnsi="Times New Roman" w:cs="Times New Roman"/>
              </w:rPr>
              <w:t>Практическое занятие № 11. Отработка навыков судейства в волейболе</w:t>
            </w:r>
          </w:p>
        </w:tc>
        <w:tc>
          <w:tcPr>
            <w:tcW w:w="1843" w:type="dxa"/>
          </w:tcPr>
          <w:p w:rsidR="004613BC" w:rsidRPr="00BA7FBD" w:rsidRDefault="004613BC" w:rsidP="004E4E91">
            <w:pPr>
              <w:contextualSpacing/>
              <w:jc w:val="center"/>
              <w:rPr>
                <w:rFonts w:ascii="Times New Roman" w:hAnsi="Times New Roman" w:cs="Times New Roman"/>
              </w:rPr>
            </w:pPr>
            <w:r w:rsidRPr="00BA7FBD">
              <w:rPr>
                <w:rFonts w:ascii="Times New Roman" w:hAnsi="Times New Roman" w:cs="Times New Roman"/>
              </w:rPr>
              <w:t>2</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344"/>
        </w:trPr>
        <w:tc>
          <w:tcPr>
            <w:tcW w:w="2410" w:type="dxa"/>
            <w:gridSpan w:val="2"/>
            <w:vMerge/>
          </w:tcPr>
          <w:p w:rsidR="004613BC" w:rsidRPr="00BA7FBD" w:rsidRDefault="004613BC" w:rsidP="004E4E91">
            <w:pPr>
              <w:numPr>
                <w:ilvl w:val="12"/>
                <w:numId w:val="0"/>
              </w:numPr>
              <w:rPr>
                <w:rFonts w:ascii="Times New Roman" w:hAnsi="Times New Roman" w:cs="Times New Roman"/>
                <w:b/>
                <w:bCs/>
              </w:rPr>
            </w:pPr>
          </w:p>
        </w:tc>
        <w:tc>
          <w:tcPr>
            <w:tcW w:w="7796" w:type="dxa"/>
          </w:tcPr>
          <w:p w:rsidR="004613BC" w:rsidRPr="00BA7FBD" w:rsidRDefault="004613BC" w:rsidP="004E4E91">
            <w:pPr>
              <w:contextualSpacing/>
              <w:rPr>
                <w:rFonts w:ascii="Times New Roman" w:hAnsi="Times New Roman" w:cs="Times New Roman"/>
                <w:b/>
                <w:bCs/>
              </w:rPr>
            </w:pPr>
            <w:r w:rsidRPr="00BA7FBD">
              <w:rPr>
                <w:rFonts w:ascii="Times New Roman" w:hAnsi="Times New Roman" w:cs="Times New Roman"/>
                <w:b/>
                <w:bCs/>
              </w:rPr>
              <w:t>Самостоятельная работа обучающихся</w:t>
            </w:r>
          </w:p>
        </w:tc>
        <w:tc>
          <w:tcPr>
            <w:tcW w:w="1843" w:type="dxa"/>
          </w:tcPr>
          <w:p w:rsidR="004613BC" w:rsidRPr="00BA7FBD" w:rsidRDefault="004613BC" w:rsidP="004E4E91">
            <w:pPr>
              <w:contextualSpacing/>
              <w:jc w:val="center"/>
              <w:rPr>
                <w:rFonts w:ascii="Times New Roman" w:hAnsi="Times New Roman" w:cs="Times New Roman"/>
              </w:rPr>
            </w:pPr>
            <w:r w:rsidRPr="00BA7FBD">
              <w:rPr>
                <w:rFonts w:ascii="Times New Roman" w:hAnsi="Times New Roman" w:cs="Times New Roman"/>
              </w:rPr>
              <w:t>-</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262"/>
        </w:trPr>
        <w:tc>
          <w:tcPr>
            <w:tcW w:w="2410" w:type="dxa"/>
            <w:gridSpan w:val="2"/>
            <w:vMerge w:val="restart"/>
            <w:hideMark/>
          </w:tcPr>
          <w:p w:rsidR="004613BC" w:rsidRPr="00BA7FBD" w:rsidRDefault="004613BC" w:rsidP="004E4E91">
            <w:pPr>
              <w:numPr>
                <w:ilvl w:val="12"/>
                <w:numId w:val="0"/>
              </w:numPr>
              <w:rPr>
                <w:rFonts w:ascii="Times New Roman" w:hAnsi="Times New Roman" w:cs="Times New Roman"/>
                <w:b/>
                <w:bCs/>
              </w:rPr>
            </w:pPr>
            <w:r w:rsidRPr="00BA7FBD">
              <w:rPr>
                <w:rFonts w:ascii="Times New Roman" w:hAnsi="Times New Roman" w:cs="Times New Roman"/>
                <w:b/>
                <w:bCs/>
              </w:rPr>
              <w:t xml:space="preserve">Тема 3.7. </w:t>
            </w:r>
          </w:p>
          <w:p w:rsidR="004613BC" w:rsidRPr="00BA7FBD" w:rsidRDefault="004613BC" w:rsidP="004E4E91">
            <w:pPr>
              <w:numPr>
                <w:ilvl w:val="12"/>
                <w:numId w:val="0"/>
              </w:numPr>
              <w:rPr>
                <w:rFonts w:ascii="Times New Roman" w:hAnsi="Times New Roman" w:cs="Times New Roman"/>
                <w:b/>
              </w:rPr>
            </w:pPr>
            <w:r w:rsidRPr="00BA7FBD">
              <w:rPr>
                <w:rFonts w:ascii="Times New Roman" w:hAnsi="Times New Roman" w:cs="Times New Roman"/>
                <w:b/>
              </w:rPr>
              <w:t xml:space="preserve">Контроль выполнения </w:t>
            </w:r>
          </w:p>
          <w:p w:rsidR="004613BC" w:rsidRPr="00BA7FBD" w:rsidRDefault="004613BC" w:rsidP="004E4E91">
            <w:pPr>
              <w:numPr>
                <w:ilvl w:val="12"/>
                <w:numId w:val="0"/>
              </w:numPr>
              <w:contextualSpacing/>
              <w:rPr>
                <w:rFonts w:ascii="Times New Roman" w:hAnsi="Times New Roman" w:cs="Times New Roman"/>
                <w:bCs/>
              </w:rPr>
            </w:pPr>
            <w:r w:rsidRPr="00BA7FBD">
              <w:rPr>
                <w:rFonts w:ascii="Times New Roman" w:hAnsi="Times New Roman" w:cs="Times New Roman"/>
                <w:b/>
              </w:rPr>
              <w:t>тестов по волейболу</w:t>
            </w:r>
          </w:p>
        </w:tc>
        <w:tc>
          <w:tcPr>
            <w:tcW w:w="7796" w:type="dxa"/>
          </w:tcPr>
          <w:p w:rsidR="004613BC" w:rsidRPr="00BA7FBD" w:rsidRDefault="004613BC" w:rsidP="004E4E91">
            <w:pPr>
              <w:contextualSpacing/>
              <w:rPr>
                <w:rFonts w:ascii="Times New Roman" w:hAnsi="Times New Roman" w:cs="Times New Roman"/>
                <w:b/>
                <w:spacing w:val="-3"/>
              </w:rPr>
            </w:pPr>
            <w:r w:rsidRPr="00BA7FBD">
              <w:rPr>
                <w:rFonts w:ascii="Times New Roman" w:hAnsi="Times New Roman" w:cs="Times New Roman"/>
                <w:b/>
                <w:spacing w:val="-3"/>
              </w:rPr>
              <w:t>Содержание учебного материала</w:t>
            </w:r>
          </w:p>
        </w:tc>
        <w:tc>
          <w:tcPr>
            <w:tcW w:w="1843" w:type="dxa"/>
          </w:tcPr>
          <w:p w:rsidR="004613BC" w:rsidRPr="00BA7FBD" w:rsidRDefault="004613BC" w:rsidP="004E4E91">
            <w:pPr>
              <w:contextualSpacing/>
              <w:jc w:val="center"/>
              <w:rPr>
                <w:rFonts w:ascii="Times New Roman" w:hAnsi="Times New Roman" w:cs="Times New Roman"/>
                <w:b/>
              </w:rPr>
            </w:pPr>
            <w:r w:rsidRPr="00BA7FBD">
              <w:rPr>
                <w:rFonts w:ascii="Times New Roman" w:hAnsi="Times New Roman" w:cs="Times New Roman"/>
                <w:b/>
              </w:rPr>
              <w:t>6</w:t>
            </w:r>
          </w:p>
        </w:tc>
        <w:tc>
          <w:tcPr>
            <w:tcW w:w="2126" w:type="dxa"/>
            <w:vMerge w:val="restart"/>
            <w:vAlign w:val="center"/>
          </w:tcPr>
          <w:p w:rsidR="004613BC" w:rsidRPr="00BA7FBD" w:rsidRDefault="004613BC" w:rsidP="004E4E91">
            <w:pPr>
              <w:jc w:val="center"/>
              <w:rPr>
                <w:rFonts w:ascii="Times New Roman" w:eastAsia="Calibri" w:hAnsi="Times New Roman" w:cs="Times New Roman"/>
                <w:spacing w:val="2"/>
                <w:shd w:val="clear" w:color="auto" w:fill="FFFFFF"/>
              </w:rPr>
            </w:pPr>
            <w:r w:rsidRPr="00BA7FBD">
              <w:rPr>
                <w:rFonts w:ascii="Times New Roman" w:eastAsia="Calibri" w:hAnsi="Times New Roman" w:cs="Times New Roman"/>
                <w:spacing w:val="2"/>
                <w:shd w:val="clear" w:color="auto" w:fill="FFFFFF"/>
              </w:rPr>
              <w:t>ОК 04</w:t>
            </w:r>
          </w:p>
          <w:p w:rsidR="004613BC" w:rsidRPr="00BA7FBD" w:rsidRDefault="004613BC" w:rsidP="004E4E91">
            <w:pPr>
              <w:jc w:val="center"/>
              <w:rPr>
                <w:rFonts w:ascii="Times New Roman" w:eastAsia="Calibri" w:hAnsi="Times New Roman" w:cs="Times New Roman"/>
                <w:spacing w:val="2"/>
                <w:shd w:val="clear" w:color="auto" w:fill="FFFFFF"/>
              </w:rPr>
            </w:pPr>
            <w:r w:rsidRPr="00BA7FBD">
              <w:rPr>
                <w:rFonts w:ascii="Times New Roman" w:eastAsia="Calibri" w:hAnsi="Times New Roman" w:cs="Times New Roman"/>
                <w:spacing w:val="2"/>
                <w:shd w:val="clear" w:color="auto" w:fill="FFFFFF"/>
              </w:rPr>
              <w:t>ОК 08</w:t>
            </w:r>
          </w:p>
          <w:p w:rsidR="004613BC" w:rsidRPr="00C237F5" w:rsidRDefault="004613BC" w:rsidP="004E4E91">
            <w:pPr>
              <w:jc w:val="center"/>
              <w:rPr>
                <w:rFonts w:ascii="Times New Roman" w:eastAsia="Calibri" w:hAnsi="Times New Roman" w:cs="Times New Roman"/>
                <w:spacing w:val="2"/>
                <w:shd w:val="clear" w:color="auto" w:fill="FFFFFF"/>
                <w:lang w:val="en-US"/>
              </w:rPr>
            </w:pPr>
            <w:r w:rsidRPr="00BA7FBD">
              <w:rPr>
                <w:rFonts w:ascii="Times New Roman" w:eastAsia="Calibri" w:hAnsi="Times New Roman" w:cs="Times New Roman"/>
                <w:spacing w:val="2"/>
                <w:shd w:val="clear" w:color="auto" w:fill="FFFFFF"/>
              </w:rPr>
              <w:t>ПК 3.</w:t>
            </w:r>
            <w:r>
              <w:rPr>
                <w:rFonts w:ascii="Times New Roman" w:eastAsia="Calibri" w:hAnsi="Times New Roman" w:cs="Times New Roman"/>
                <w:spacing w:val="2"/>
                <w:shd w:val="clear" w:color="auto" w:fill="FFFFFF"/>
                <w:lang w:val="en-US"/>
              </w:rPr>
              <w:t>2</w:t>
            </w:r>
          </w:p>
          <w:p w:rsidR="004613BC" w:rsidRPr="00BA7FBD" w:rsidRDefault="004613BC" w:rsidP="004E4E91">
            <w:pPr>
              <w:jc w:val="center"/>
              <w:rPr>
                <w:rFonts w:ascii="Times New Roman" w:eastAsia="Calibri" w:hAnsi="Times New Roman" w:cs="Times New Roman"/>
                <w:spacing w:val="2"/>
                <w:shd w:val="clear" w:color="auto" w:fill="FFFFFF"/>
              </w:rPr>
            </w:pPr>
          </w:p>
          <w:p w:rsidR="004613BC" w:rsidRPr="00BA7FBD" w:rsidRDefault="004613BC" w:rsidP="004E4E91">
            <w:pPr>
              <w:jc w:val="center"/>
              <w:rPr>
                <w:rFonts w:ascii="Times New Roman" w:eastAsia="Calibri" w:hAnsi="Times New Roman" w:cs="Times New Roman"/>
                <w:spacing w:val="2"/>
                <w:shd w:val="clear" w:color="auto" w:fill="FFFFFF"/>
              </w:rPr>
            </w:pPr>
          </w:p>
          <w:p w:rsidR="004613BC" w:rsidRPr="00BA7FBD" w:rsidRDefault="004613BC" w:rsidP="004E4E91">
            <w:pPr>
              <w:jc w:val="center"/>
              <w:rPr>
                <w:rFonts w:ascii="Times New Roman" w:eastAsia="Calibri" w:hAnsi="Times New Roman" w:cs="Times New Roman"/>
                <w:spacing w:val="2"/>
                <w:shd w:val="clear" w:color="auto" w:fill="FFFFFF"/>
              </w:rPr>
            </w:pPr>
          </w:p>
          <w:p w:rsidR="004613BC" w:rsidRPr="00BA7FBD" w:rsidRDefault="004613BC" w:rsidP="004E4E91">
            <w:pPr>
              <w:jc w:val="center"/>
              <w:rPr>
                <w:rFonts w:ascii="Times New Roman" w:eastAsia="Calibri" w:hAnsi="Times New Roman" w:cs="Times New Roman"/>
                <w:spacing w:val="2"/>
                <w:shd w:val="clear" w:color="auto" w:fill="FFFFFF"/>
              </w:rPr>
            </w:pPr>
          </w:p>
        </w:tc>
      </w:tr>
      <w:tr w:rsidR="004613BC" w:rsidRPr="00BA7FBD" w:rsidTr="004E4E91">
        <w:trPr>
          <w:trHeight w:val="366"/>
        </w:trPr>
        <w:tc>
          <w:tcPr>
            <w:tcW w:w="2410" w:type="dxa"/>
            <w:gridSpan w:val="2"/>
            <w:vMerge/>
            <w:hideMark/>
          </w:tcPr>
          <w:p w:rsidR="004613BC" w:rsidRPr="00BA7FBD" w:rsidRDefault="004613BC" w:rsidP="004E4E91">
            <w:pPr>
              <w:numPr>
                <w:ilvl w:val="12"/>
                <w:numId w:val="0"/>
              </w:numPr>
              <w:rPr>
                <w:rFonts w:ascii="Times New Roman" w:hAnsi="Times New Roman" w:cs="Times New Roman"/>
                <w:b/>
                <w:bCs/>
              </w:rPr>
            </w:pPr>
          </w:p>
        </w:tc>
        <w:tc>
          <w:tcPr>
            <w:tcW w:w="7796" w:type="dxa"/>
          </w:tcPr>
          <w:p w:rsidR="004613BC" w:rsidRPr="00BA7FBD" w:rsidRDefault="004613BC" w:rsidP="004E4E91">
            <w:pPr>
              <w:contextualSpacing/>
              <w:rPr>
                <w:rFonts w:ascii="Times New Roman" w:hAnsi="Times New Roman" w:cs="Times New Roman"/>
                <w:spacing w:val="-3"/>
              </w:rPr>
            </w:pPr>
            <w:r w:rsidRPr="00BA7FBD">
              <w:rPr>
                <w:rFonts w:ascii="Times New Roman" w:hAnsi="Times New Roman" w:cs="Times New Roman"/>
                <w:b/>
              </w:rPr>
              <w:t>В том числе практических занятий</w:t>
            </w:r>
          </w:p>
        </w:tc>
        <w:tc>
          <w:tcPr>
            <w:tcW w:w="1843" w:type="dxa"/>
          </w:tcPr>
          <w:p w:rsidR="004613BC" w:rsidRPr="00BA7FBD" w:rsidRDefault="004613BC" w:rsidP="004E4E91">
            <w:pPr>
              <w:contextualSpacing/>
              <w:jc w:val="center"/>
              <w:rPr>
                <w:rFonts w:ascii="Times New Roman" w:hAnsi="Times New Roman" w:cs="Times New Roman"/>
                <w:b/>
                <w:bCs/>
              </w:rPr>
            </w:pPr>
            <w:r w:rsidRPr="00BA7FBD">
              <w:rPr>
                <w:rFonts w:ascii="Times New Roman" w:hAnsi="Times New Roman" w:cs="Times New Roman"/>
                <w:b/>
                <w:bCs/>
              </w:rPr>
              <w:t>6</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366"/>
        </w:trPr>
        <w:tc>
          <w:tcPr>
            <w:tcW w:w="2410" w:type="dxa"/>
            <w:gridSpan w:val="2"/>
            <w:vMerge/>
            <w:hideMark/>
          </w:tcPr>
          <w:p w:rsidR="004613BC" w:rsidRPr="00BA7FBD" w:rsidRDefault="004613BC" w:rsidP="004E4E91">
            <w:pPr>
              <w:numPr>
                <w:ilvl w:val="12"/>
                <w:numId w:val="0"/>
              </w:numPr>
              <w:rPr>
                <w:rFonts w:ascii="Times New Roman" w:hAnsi="Times New Roman" w:cs="Times New Roman"/>
                <w:b/>
                <w:bCs/>
              </w:rPr>
            </w:pPr>
          </w:p>
        </w:tc>
        <w:tc>
          <w:tcPr>
            <w:tcW w:w="7796" w:type="dxa"/>
          </w:tcPr>
          <w:p w:rsidR="004613BC" w:rsidRPr="00BA7FBD" w:rsidRDefault="004613BC" w:rsidP="004E4E91">
            <w:pPr>
              <w:contextualSpacing/>
              <w:rPr>
                <w:rFonts w:ascii="Times New Roman" w:hAnsi="Times New Roman" w:cs="Times New Roman"/>
                <w:spacing w:val="-3"/>
              </w:rPr>
            </w:pPr>
            <w:r w:rsidRPr="00BA7FBD">
              <w:rPr>
                <w:rFonts w:ascii="Times New Roman" w:hAnsi="Times New Roman" w:cs="Times New Roman"/>
              </w:rPr>
              <w:t>Практическое занятие № 12. Выполнение передачи мяча в парах</w:t>
            </w:r>
          </w:p>
        </w:tc>
        <w:tc>
          <w:tcPr>
            <w:tcW w:w="1843" w:type="dxa"/>
          </w:tcPr>
          <w:p w:rsidR="004613BC" w:rsidRPr="00BA7FBD" w:rsidRDefault="004613BC" w:rsidP="004E4E91">
            <w:pPr>
              <w:contextualSpacing/>
              <w:jc w:val="center"/>
              <w:rPr>
                <w:rFonts w:ascii="Times New Roman" w:hAnsi="Times New Roman" w:cs="Times New Roman"/>
              </w:rPr>
            </w:pPr>
            <w:r w:rsidRPr="00BA7FBD">
              <w:rPr>
                <w:rFonts w:ascii="Times New Roman" w:hAnsi="Times New Roman" w:cs="Times New Roman"/>
              </w:rPr>
              <w:t>2</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347"/>
        </w:trPr>
        <w:tc>
          <w:tcPr>
            <w:tcW w:w="2410" w:type="dxa"/>
            <w:gridSpan w:val="2"/>
            <w:vMerge/>
            <w:hideMark/>
          </w:tcPr>
          <w:p w:rsidR="004613BC" w:rsidRPr="00BA7FBD" w:rsidRDefault="004613BC" w:rsidP="004E4E91">
            <w:pPr>
              <w:numPr>
                <w:ilvl w:val="12"/>
                <w:numId w:val="0"/>
              </w:numPr>
              <w:rPr>
                <w:rFonts w:ascii="Times New Roman" w:hAnsi="Times New Roman" w:cs="Times New Roman"/>
                <w:b/>
                <w:bCs/>
              </w:rPr>
            </w:pPr>
          </w:p>
        </w:tc>
        <w:tc>
          <w:tcPr>
            <w:tcW w:w="7796" w:type="dxa"/>
          </w:tcPr>
          <w:p w:rsidR="004613BC" w:rsidRPr="00BA7FBD" w:rsidRDefault="004613BC" w:rsidP="004E4E91">
            <w:pPr>
              <w:contextualSpacing/>
              <w:rPr>
                <w:rFonts w:ascii="Times New Roman" w:hAnsi="Times New Roman" w:cs="Times New Roman"/>
              </w:rPr>
            </w:pPr>
            <w:r w:rsidRPr="00BA7FBD">
              <w:rPr>
                <w:rFonts w:ascii="Times New Roman" w:hAnsi="Times New Roman" w:cs="Times New Roman"/>
              </w:rPr>
              <w:t>Практическое занятие № 13. Игра по упрощённым правилам волейбола</w:t>
            </w:r>
          </w:p>
        </w:tc>
        <w:tc>
          <w:tcPr>
            <w:tcW w:w="1843" w:type="dxa"/>
          </w:tcPr>
          <w:p w:rsidR="004613BC" w:rsidRPr="00BA7FBD" w:rsidRDefault="004613BC" w:rsidP="004E4E91">
            <w:pPr>
              <w:contextualSpacing/>
              <w:jc w:val="center"/>
              <w:rPr>
                <w:rFonts w:ascii="Times New Roman" w:hAnsi="Times New Roman" w:cs="Times New Roman"/>
              </w:rPr>
            </w:pPr>
            <w:r w:rsidRPr="00BA7FBD">
              <w:rPr>
                <w:rFonts w:ascii="Times New Roman" w:hAnsi="Times New Roman" w:cs="Times New Roman"/>
              </w:rPr>
              <w:t>2</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253"/>
        </w:trPr>
        <w:tc>
          <w:tcPr>
            <w:tcW w:w="2410" w:type="dxa"/>
            <w:gridSpan w:val="2"/>
            <w:vMerge/>
            <w:hideMark/>
          </w:tcPr>
          <w:p w:rsidR="004613BC" w:rsidRPr="00BA7FBD" w:rsidRDefault="004613BC" w:rsidP="004E4E91">
            <w:pPr>
              <w:numPr>
                <w:ilvl w:val="12"/>
                <w:numId w:val="0"/>
              </w:numPr>
              <w:rPr>
                <w:rFonts w:ascii="Times New Roman" w:hAnsi="Times New Roman" w:cs="Times New Roman"/>
                <w:b/>
                <w:bCs/>
              </w:rPr>
            </w:pPr>
          </w:p>
        </w:tc>
        <w:tc>
          <w:tcPr>
            <w:tcW w:w="7796" w:type="dxa"/>
          </w:tcPr>
          <w:p w:rsidR="004613BC" w:rsidRPr="00BA7FBD" w:rsidRDefault="004613BC" w:rsidP="004E4E91">
            <w:pPr>
              <w:contextualSpacing/>
              <w:rPr>
                <w:rFonts w:ascii="Times New Roman" w:hAnsi="Times New Roman" w:cs="Times New Roman"/>
              </w:rPr>
            </w:pPr>
            <w:r w:rsidRPr="00BA7FBD">
              <w:rPr>
                <w:rFonts w:ascii="Times New Roman" w:hAnsi="Times New Roman" w:cs="Times New Roman"/>
              </w:rPr>
              <w:t>Практическое занятие № 14. Игра по правилам</w:t>
            </w:r>
          </w:p>
        </w:tc>
        <w:tc>
          <w:tcPr>
            <w:tcW w:w="1843" w:type="dxa"/>
          </w:tcPr>
          <w:p w:rsidR="004613BC" w:rsidRPr="00BA7FBD" w:rsidRDefault="004613BC" w:rsidP="004E4E91">
            <w:pPr>
              <w:contextualSpacing/>
              <w:jc w:val="center"/>
              <w:rPr>
                <w:rFonts w:ascii="Times New Roman" w:hAnsi="Times New Roman" w:cs="Times New Roman"/>
              </w:rPr>
            </w:pPr>
            <w:r w:rsidRPr="00BA7FBD">
              <w:rPr>
                <w:rFonts w:ascii="Times New Roman" w:hAnsi="Times New Roman" w:cs="Times New Roman"/>
              </w:rPr>
              <w:t>2</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253"/>
        </w:trPr>
        <w:tc>
          <w:tcPr>
            <w:tcW w:w="2410" w:type="dxa"/>
            <w:gridSpan w:val="2"/>
            <w:vMerge/>
          </w:tcPr>
          <w:p w:rsidR="004613BC" w:rsidRPr="00BA7FBD" w:rsidRDefault="004613BC" w:rsidP="004E4E91">
            <w:pPr>
              <w:numPr>
                <w:ilvl w:val="12"/>
                <w:numId w:val="0"/>
              </w:numPr>
              <w:rPr>
                <w:rFonts w:ascii="Times New Roman" w:hAnsi="Times New Roman" w:cs="Times New Roman"/>
                <w:b/>
                <w:bCs/>
              </w:rPr>
            </w:pPr>
          </w:p>
        </w:tc>
        <w:tc>
          <w:tcPr>
            <w:tcW w:w="7796" w:type="dxa"/>
          </w:tcPr>
          <w:p w:rsidR="004613BC" w:rsidRPr="00BA7FBD" w:rsidRDefault="004613BC" w:rsidP="004E4E91">
            <w:pPr>
              <w:contextualSpacing/>
              <w:rPr>
                <w:rFonts w:ascii="Times New Roman" w:hAnsi="Times New Roman" w:cs="Times New Roman"/>
                <w:b/>
                <w:bCs/>
              </w:rPr>
            </w:pPr>
            <w:r w:rsidRPr="00BA7FBD">
              <w:rPr>
                <w:rFonts w:ascii="Times New Roman" w:hAnsi="Times New Roman" w:cs="Times New Roman"/>
                <w:b/>
                <w:bCs/>
              </w:rPr>
              <w:t>Самостоятельная работа обучающихся</w:t>
            </w:r>
          </w:p>
        </w:tc>
        <w:tc>
          <w:tcPr>
            <w:tcW w:w="1843" w:type="dxa"/>
          </w:tcPr>
          <w:p w:rsidR="004613BC" w:rsidRPr="00BA7FBD" w:rsidRDefault="004613BC" w:rsidP="004E4E91">
            <w:pPr>
              <w:contextualSpacing/>
              <w:jc w:val="center"/>
              <w:rPr>
                <w:rFonts w:ascii="Times New Roman" w:hAnsi="Times New Roman" w:cs="Times New Roman"/>
              </w:rPr>
            </w:pPr>
            <w:r w:rsidRPr="00BA7FBD">
              <w:rPr>
                <w:rFonts w:ascii="Times New Roman" w:hAnsi="Times New Roman" w:cs="Times New Roman"/>
              </w:rPr>
              <w:t>-</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c>
          <w:tcPr>
            <w:tcW w:w="10206" w:type="dxa"/>
            <w:gridSpan w:val="3"/>
            <w:hideMark/>
          </w:tcPr>
          <w:p w:rsidR="004613BC" w:rsidRPr="00BA7FBD" w:rsidRDefault="004613BC" w:rsidP="004E4E91">
            <w:pPr>
              <w:rPr>
                <w:rFonts w:ascii="Times New Roman" w:hAnsi="Times New Roman" w:cs="Times New Roman"/>
                <w:bCs/>
              </w:rPr>
            </w:pPr>
            <w:r w:rsidRPr="00BA7FBD">
              <w:rPr>
                <w:rFonts w:ascii="Times New Roman" w:hAnsi="Times New Roman" w:cs="Times New Roman"/>
                <w:b/>
              </w:rPr>
              <w:t>Раздел 4. Баскетбол</w:t>
            </w:r>
          </w:p>
        </w:tc>
        <w:tc>
          <w:tcPr>
            <w:tcW w:w="1843" w:type="dxa"/>
            <w:hideMark/>
          </w:tcPr>
          <w:p w:rsidR="004613BC" w:rsidRPr="00BA7FBD" w:rsidRDefault="004613BC" w:rsidP="004E4E91">
            <w:pPr>
              <w:jc w:val="center"/>
              <w:rPr>
                <w:rFonts w:ascii="Times New Roman" w:hAnsi="Times New Roman" w:cs="Times New Roman"/>
                <w:b/>
              </w:rPr>
            </w:pPr>
            <w:r w:rsidRPr="00BA7FBD">
              <w:rPr>
                <w:rFonts w:ascii="Times New Roman" w:hAnsi="Times New Roman" w:cs="Times New Roman"/>
                <w:b/>
              </w:rPr>
              <w:t>32/32</w:t>
            </w:r>
          </w:p>
        </w:tc>
        <w:tc>
          <w:tcPr>
            <w:tcW w:w="2126" w:type="dxa"/>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280"/>
        </w:trPr>
        <w:tc>
          <w:tcPr>
            <w:tcW w:w="2410" w:type="dxa"/>
            <w:gridSpan w:val="2"/>
            <w:vMerge w:val="restart"/>
          </w:tcPr>
          <w:p w:rsidR="004613BC" w:rsidRPr="00BA7FBD" w:rsidRDefault="004613BC" w:rsidP="004E4E91">
            <w:pPr>
              <w:numPr>
                <w:ilvl w:val="12"/>
                <w:numId w:val="0"/>
              </w:numPr>
              <w:shd w:val="clear" w:color="auto" w:fill="FFFFFF"/>
              <w:rPr>
                <w:rFonts w:ascii="Times New Roman" w:hAnsi="Times New Roman" w:cs="Times New Roman"/>
                <w:b/>
              </w:rPr>
            </w:pPr>
            <w:r w:rsidRPr="00BA7FBD">
              <w:rPr>
                <w:rFonts w:ascii="Times New Roman" w:hAnsi="Times New Roman" w:cs="Times New Roman"/>
                <w:b/>
              </w:rPr>
              <w:lastRenderedPageBreak/>
              <w:t xml:space="preserve">Тема 4.1. </w:t>
            </w:r>
          </w:p>
          <w:p w:rsidR="004613BC" w:rsidRPr="00BA7FBD" w:rsidRDefault="004613BC" w:rsidP="004E4E91">
            <w:pPr>
              <w:numPr>
                <w:ilvl w:val="12"/>
                <w:numId w:val="0"/>
              </w:numPr>
              <w:shd w:val="clear" w:color="auto" w:fill="FFFFFF"/>
              <w:rPr>
                <w:rFonts w:ascii="Times New Roman" w:hAnsi="Times New Roman" w:cs="Times New Roman"/>
                <w:b/>
                <w:spacing w:val="1"/>
              </w:rPr>
            </w:pPr>
            <w:r w:rsidRPr="00BA7FBD">
              <w:rPr>
                <w:rFonts w:ascii="Times New Roman" w:hAnsi="Times New Roman" w:cs="Times New Roman"/>
                <w:b/>
              </w:rPr>
              <w:t>Стойка игрока, перемещения, остановки, повороты. ОФП</w:t>
            </w:r>
          </w:p>
        </w:tc>
        <w:tc>
          <w:tcPr>
            <w:tcW w:w="7796" w:type="dxa"/>
            <w:hideMark/>
          </w:tcPr>
          <w:p w:rsidR="004613BC" w:rsidRPr="00BA7FBD" w:rsidRDefault="004613BC" w:rsidP="004E4E91">
            <w:pPr>
              <w:contextualSpacing/>
              <w:rPr>
                <w:rFonts w:ascii="Times New Roman" w:hAnsi="Times New Roman" w:cs="Times New Roman"/>
                <w:b/>
              </w:rPr>
            </w:pPr>
            <w:r w:rsidRPr="00BA7FBD">
              <w:rPr>
                <w:rFonts w:ascii="Times New Roman" w:hAnsi="Times New Roman" w:cs="Times New Roman"/>
                <w:b/>
                <w:spacing w:val="-3"/>
              </w:rPr>
              <w:t>Содержание учебного материала</w:t>
            </w:r>
          </w:p>
        </w:tc>
        <w:tc>
          <w:tcPr>
            <w:tcW w:w="1843" w:type="dxa"/>
          </w:tcPr>
          <w:p w:rsidR="004613BC" w:rsidRPr="00BA7FBD" w:rsidRDefault="004613BC" w:rsidP="004E4E91">
            <w:pPr>
              <w:contextualSpacing/>
              <w:jc w:val="center"/>
              <w:rPr>
                <w:rFonts w:ascii="Times New Roman" w:hAnsi="Times New Roman" w:cs="Times New Roman"/>
                <w:b/>
              </w:rPr>
            </w:pPr>
            <w:r w:rsidRPr="00BA7FBD">
              <w:rPr>
                <w:rFonts w:ascii="Times New Roman" w:hAnsi="Times New Roman" w:cs="Times New Roman"/>
                <w:b/>
              </w:rPr>
              <w:t>4</w:t>
            </w:r>
          </w:p>
        </w:tc>
        <w:tc>
          <w:tcPr>
            <w:tcW w:w="2126" w:type="dxa"/>
            <w:vMerge w:val="restart"/>
            <w:vAlign w:val="center"/>
          </w:tcPr>
          <w:p w:rsidR="004613BC" w:rsidRPr="00BA7FBD" w:rsidRDefault="004613BC" w:rsidP="004E4E91">
            <w:pPr>
              <w:jc w:val="center"/>
              <w:rPr>
                <w:rFonts w:ascii="Times New Roman" w:eastAsia="Calibri" w:hAnsi="Times New Roman" w:cs="Times New Roman"/>
                <w:spacing w:val="2"/>
                <w:shd w:val="clear" w:color="auto" w:fill="FFFFFF"/>
              </w:rPr>
            </w:pPr>
            <w:r w:rsidRPr="00BA7FBD">
              <w:rPr>
                <w:rFonts w:ascii="Times New Roman" w:eastAsia="Calibri" w:hAnsi="Times New Roman" w:cs="Times New Roman"/>
                <w:spacing w:val="2"/>
                <w:shd w:val="clear" w:color="auto" w:fill="FFFFFF"/>
              </w:rPr>
              <w:t>ОК 04</w:t>
            </w:r>
          </w:p>
          <w:p w:rsidR="004613BC" w:rsidRPr="00BA7FBD" w:rsidRDefault="004613BC" w:rsidP="004E4E91">
            <w:pPr>
              <w:jc w:val="center"/>
              <w:rPr>
                <w:rFonts w:ascii="Times New Roman" w:eastAsia="Calibri" w:hAnsi="Times New Roman" w:cs="Times New Roman"/>
                <w:spacing w:val="2"/>
                <w:shd w:val="clear" w:color="auto" w:fill="FFFFFF"/>
              </w:rPr>
            </w:pPr>
            <w:r w:rsidRPr="00BA7FBD">
              <w:rPr>
                <w:rFonts w:ascii="Times New Roman" w:eastAsia="Calibri" w:hAnsi="Times New Roman" w:cs="Times New Roman"/>
                <w:spacing w:val="2"/>
                <w:shd w:val="clear" w:color="auto" w:fill="FFFFFF"/>
              </w:rPr>
              <w:t>ОК 08</w:t>
            </w:r>
          </w:p>
          <w:p w:rsidR="004613BC" w:rsidRPr="00C237F5" w:rsidRDefault="004613BC" w:rsidP="004E4E91">
            <w:pPr>
              <w:jc w:val="center"/>
              <w:rPr>
                <w:rFonts w:ascii="Times New Roman" w:hAnsi="Times New Roman" w:cs="Times New Roman"/>
                <w:lang w:val="en-US"/>
              </w:rPr>
            </w:pPr>
            <w:r w:rsidRPr="00BA7FBD">
              <w:rPr>
                <w:rFonts w:ascii="Times New Roman" w:hAnsi="Times New Roman" w:cs="Times New Roman"/>
              </w:rPr>
              <w:t>ПК 3.</w:t>
            </w:r>
            <w:r>
              <w:rPr>
                <w:rFonts w:ascii="Times New Roman" w:hAnsi="Times New Roman" w:cs="Times New Roman"/>
                <w:lang w:val="en-US"/>
              </w:rPr>
              <w:t>2</w:t>
            </w:r>
          </w:p>
          <w:p w:rsidR="004613BC" w:rsidRPr="00BA7FBD" w:rsidRDefault="004613BC" w:rsidP="004E4E91">
            <w:pPr>
              <w:jc w:val="center"/>
              <w:rPr>
                <w:rFonts w:ascii="Times New Roman" w:hAnsi="Times New Roman" w:cs="Times New Roman"/>
              </w:rPr>
            </w:pPr>
          </w:p>
          <w:p w:rsidR="004613BC" w:rsidRPr="00BA7FBD" w:rsidRDefault="004613BC" w:rsidP="004E4E91">
            <w:pPr>
              <w:jc w:val="center"/>
              <w:rPr>
                <w:rFonts w:ascii="Times New Roman" w:hAnsi="Times New Roman" w:cs="Times New Roman"/>
              </w:rPr>
            </w:pPr>
          </w:p>
          <w:p w:rsidR="004613BC" w:rsidRPr="00BA7FBD" w:rsidRDefault="004613BC" w:rsidP="004E4E91">
            <w:pPr>
              <w:jc w:val="center"/>
              <w:rPr>
                <w:rFonts w:ascii="Times New Roman" w:hAnsi="Times New Roman" w:cs="Times New Roman"/>
              </w:rPr>
            </w:pPr>
          </w:p>
        </w:tc>
      </w:tr>
      <w:tr w:rsidR="004613BC" w:rsidRPr="00BA7FBD" w:rsidTr="004E4E91">
        <w:trPr>
          <w:trHeight w:val="280"/>
        </w:trPr>
        <w:tc>
          <w:tcPr>
            <w:tcW w:w="2410" w:type="dxa"/>
            <w:gridSpan w:val="2"/>
            <w:vMerge/>
          </w:tcPr>
          <w:p w:rsidR="004613BC" w:rsidRPr="00BA7FBD" w:rsidRDefault="004613BC" w:rsidP="004E4E91">
            <w:pPr>
              <w:numPr>
                <w:ilvl w:val="12"/>
                <w:numId w:val="0"/>
              </w:numPr>
              <w:shd w:val="clear" w:color="auto" w:fill="FFFFFF"/>
              <w:rPr>
                <w:rFonts w:ascii="Times New Roman" w:hAnsi="Times New Roman" w:cs="Times New Roman"/>
                <w:b/>
              </w:rPr>
            </w:pPr>
          </w:p>
        </w:tc>
        <w:tc>
          <w:tcPr>
            <w:tcW w:w="7796" w:type="dxa"/>
            <w:hideMark/>
          </w:tcPr>
          <w:p w:rsidR="004613BC" w:rsidRPr="00BA7FBD" w:rsidRDefault="004613BC" w:rsidP="004E4E91">
            <w:pPr>
              <w:contextualSpacing/>
              <w:jc w:val="both"/>
              <w:rPr>
                <w:rFonts w:ascii="Times New Roman" w:hAnsi="Times New Roman" w:cs="Times New Roman"/>
                <w:spacing w:val="6"/>
              </w:rPr>
            </w:pPr>
            <w:r w:rsidRPr="00BA7FBD">
              <w:rPr>
                <w:rFonts w:ascii="Times New Roman" w:hAnsi="Times New Roman" w:cs="Times New Roman"/>
                <w:b/>
              </w:rPr>
              <w:t>В том числе практических занятий</w:t>
            </w:r>
          </w:p>
        </w:tc>
        <w:tc>
          <w:tcPr>
            <w:tcW w:w="1843" w:type="dxa"/>
          </w:tcPr>
          <w:p w:rsidR="004613BC" w:rsidRPr="00BA7FBD" w:rsidRDefault="004613BC" w:rsidP="004E4E91">
            <w:pPr>
              <w:contextualSpacing/>
              <w:jc w:val="center"/>
              <w:rPr>
                <w:rFonts w:ascii="Times New Roman" w:hAnsi="Times New Roman" w:cs="Times New Roman"/>
                <w:b/>
                <w:bCs/>
              </w:rPr>
            </w:pPr>
            <w:r w:rsidRPr="00BA7FBD">
              <w:rPr>
                <w:rFonts w:ascii="Times New Roman" w:hAnsi="Times New Roman" w:cs="Times New Roman"/>
                <w:b/>
                <w:bCs/>
              </w:rPr>
              <w:t>4</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554"/>
        </w:trPr>
        <w:tc>
          <w:tcPr>
            <w:tcW w:w="2410" w:type="dxa"/>
            <w:gridSpan w:val="2"/>
            <w:vMerge/>
          </w:tcPr>
          <w:p w:rsidR="004613BC" w:rsidRPr="00BA7FBD" w:rsidRDefault="004613BC" w:rsidP="004E4E91">
            <w:pPr>
              <w:numPr>
                <w:ilvl w:val="12"/>
                <w:numId w:val="0"/>
              </w:numPr>
              <w:shd w:val="clear" w:color="auto" w:fill="FFFFFF"/>
              <w:rPr>
                <w:rFonts w:ascii="Times New Roman" w:hAnsi="Times New Roman" w:cs="Times New Roman"/>
                <w:b/>
              </w:rPr>
            </w:pPr>
          </w:p>
        </w:tc>
        <w:tc>
          <w:tcPr>
            <w:tcW w:w="7796" w:type="dxa"/>
            <w:hideMark/>
          </w:tcPr>
          <w:p w:rsidR="004613BC" w:rsidRPr="00BA7FBD" w:rsidRDefault="004613BC" w:rsidP="004E4E91">
            <w:pPr>
              <w:contextualSpacing/>
              <w:jc w:val="both"/>
              <w:rPr>
                <w:rFonts w:ascii="Times New Roman" w:hAnsi="Times New Roman" w:cs="Times New Roman"/>
                <w:spacing w:val="1"/>
              </w:rPr>
            </w:pPr>
            <w:r w:rsidRPr="00BA7FBD">
              <w:rPr>
                <w:rFonts w:ascii="Times New Roman" w:hAnsi="Times New Roman" w:cs="Times New Roman"/>
              </w:rPr>
              <w:t>Практическое занятие № 15. Выполнение упражнений для укрепления мышц плечевого пояса, ног</w:t>
            </w:r>
          </w:p>
        </w:tc>
        <w:tc>
          <w:tcPr>
            <w:tcW w:w="1843" w:type="dxa"/>
          </w:tcPr>
          <w:p w:rsidR="004613BC" w:rsidRPr="00BA7FBD" w:rsidRDefault="004613BC" w:rsidP="004E4E91">
            <w:pPr>
              <w:contextualSpacing/>
              <w:jc w:val="center"/>
              <w:rPr>
                <w:rFonts w:ascii="Times New Roman" w:hAnsi="Times New Roman" w:cs="Times New Roman"/>
              </w:rPr>
            </w:pPr>
            <w:r w:rsidRPr="00BA7FBD">
              <w:rPr>
                <w:rFonts w:ascii="Times New Roman" w:hAnsi="Times New Roman" w:cs="Times New Roman"/>
              </w:rPr>
              <w:t>4</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399"/>
        </w:trPr>
        <w:tc>
          <w:tcPr>
            <w:tcW w:w="2410" w:type="dxa"/>
            <w:gridSpan w:val="2"/>
            <w:vMerge/>
          </w:tcPr>
          <w:p w:rsidR="004613BC" w:rsidRPr="00BA7FBD" w:rsidRDefault="004613BC" w:rsidP="004E4E91">
            <w:pPr>
              <w:numPr>
                <w:ilvl w:val="12"/>
                <w:numId w:val="0"/>
              </w:numPr>
              <w:shd w:val="clear" w:color="auto" w:fill="FFFFFF"/>
              <w:rPr>
                <w:rFonts w:ascii="Times New Roman" w:hAnsi="Times New Roman" w:cs="Times New Roman"/>
                <w:b/>
              </w:rPr>
            </w:pPr>
          </w:p>
        </w:tc>
        <w:tc>
          <w:tcPr>
            <w:tcW w:w="7796" w:type="dxa"/>
          </w:tcPr>
          <w:p w:rsidR="004613BC" w:rsidRPr="00BA7FBD" w:rsidRDefault="004613BC" w:rsidP="004E4E91">
            <w:pPr>
              <w:contextualSpacing/>
              <w:jc w:val="both"/>
              <w:rPr>
                <w:rFonts w:ascii="Times New Roman" w:hAnsi="Times New Roman" w:cs="Times New Roman"/>
                <w:b/>
                <w:bCs/>
              </w:rPr>
            </w:pPr>
            <w:r w:rsidRPr="00BA7FBD">
              <w:rPr>
                <w:rFonts w:ascii="Times New Roman" w:hAnsi="Times New Roman" w:cs="Times New Roman"/>
                <w:b/>
                <w:bCs/>
              </w:rPr>
              <w:t>Самостоятельная работа обучающихся</w:t>
            </w:r>
          </w:p>
        </w:tc>
        <w:tc>
          <w:tcPr>
            <w:tcW w:w="1843" w:type="dxa"/>
          </w:tcPr>
          <w:p w:rsidR="004613BC" w:rsidRPr="00BA7FBD" w:rsidRDefault="004613BC" w:rsidP="004E4E91">
            <w:pPr>
              <w:contextualSpacing/>
              <w:jc w:val="center"/>
              <w:rPr>
                <w:rFonts w:ascii="Times New Roman" w:hAnsi="Times New Roman" w:cs="Times New Roman"/>
              </w:rPr>
            </w:pPr>
            <w:r w:rsidRPr="00BA7FBD">
              <w:rPr>
                <w:rFonts w:ascii="Times New Roman" w:hAnsi="Times New Roman" w:cs="Times New Roman"/>
              </w:rPr>
              <w:t>-</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262"/>
        </w:trPr>
        <w:tc>
          <w:tcPr>
            <w:tcW w:w="2410" w:type="dxa"/>
            <w:gridSpan w:val="2"/>
            <w:vMerge w:val="restart"/>
          </w:tcPr>
          <w:p w:rsidR="004613BC" w:rsidRPr="00BA7FBD" w:rsidRDefault="004613BC" w:rsidP="004E4E91">
            <w:pPr>
              <w:numPr>
                <w:ilvl w:val="12"/>
                <w:numId w:val="0"/>
              </w:numPr>
              <w:rPr>
                <w:rFonts w:ascii="Times New Roman" w:hAnsi="Times New Roman" w:cs="Times New Roman"/>
                <w:b/>
              </w:rPr>
            </w:pPr>
            <w:r w:rsidRPr="00BA7FBD">
              <w:rPr>
                <w:rFonts w:ascii="Times New Roman" w:hAnsi="Times New Roman" w:cs="Times New Roman"/>
                <w:b/>
              </w:rPr>
              <w:t xml:space="preserve">Тема 4.2. </w:t>
            </w:r>
          </w:p>
          <w:p w:rsidR="004613BC" w:rsidRPr="00BA7FBD" w:rsidRDefault="004613BC" w:rsidP="004E4E91">
            <w:pPr>
              <w:numPr>
                <w:ilvl w:val="12"/>
                <w:numId w:val="0"/>
              </w:numPr>
              <w:rPr>
                <w:rFonts w:ascii="Times New Roman" w:hAnsi="Times New Roman" w:cs="Times New Roman"/>
                <w:b/>
              </w:rPr>
            </w:pPr>
            <w:r w:rsidRPr="00BA7FBD">
              <w:rPr>
                <w:rFonts w:ascii="Times New Roman" w:hAnsi="Times New Roman" w:cs="Times New Roman"/>
                <w:b/>
              </w:rPr>
              <w:t>Передачи мяча. ОФП</w:t>
            </w:r>
          </w:p>
        </w:tc>
        <w:tc>
          <w:tcPr>
            <w:tcW w:w="7796" w:type="dxa"/>
            <w:hideMark/>
          </w:tcPr>
          <w:p w:rsidR="004613BC" w:rsidRPr="00BA7FBD" w:rsidRDefault="004613BC" w:rsidP="004E4E91">
            <w:pPr>
              <w:contextualSpacing/>
              <w:rPr>
                <w:rFonts w:ascii="Times New Roman" w:hAnsi="Times New Roman" w:cs="Times New Roman"/>
              </w:rPr>
            </w:pPr>
            <w:r w:rsidRPr="00BA7FBD">
              <w:rPr>
                <w:rFonts w:ascii="Times New Roman" w:hAnsi="Times New Roman" w:cs="Times New Roman"/>
                <w:b/>
                <w:spacing w:val="-3"/>
              </w:rPr>
              <w:t>Содержание учебного материала</w:t>
            </w:r>
          </w:p>
        </w:tc>
        <w:tc>
          <w:tcPr>
            <w:tcW w:w="1843" w:type="dxa"/>
          </w:tcPr>
          <w:p w:rsidR="004613BC" w:rsidRPr="00BA7FBD" w:rsidRDefault="004613BC" w:rsidP="004E4E91">
            <w:pPr>
              <w:contextualSpacing/>
              <w:jc w:val="center"/>
              <w:rPr>
                <w:rFonts w:ascii="Times New Roman" w:hAnsi="Times New Roman" w:cs="Times New Roman"/>
                <w:b/>
              </w:rPr>
            </w:pPr>
            <w:r w:rsidRPr="00BA7FBD">
              <w:rPr>
                <w:rFonts w:ascii="Times New Roman" w:hAnsi="Times New Roman" w:cs="Times New Roman"/>
                <w:b/>
              </w:rPr>
              <w:t>4</w:t>
            </w:r>
          </w:p>
        </w:tc>
        <w:tc>
          <w:tcPr>
            <w:tcW w:w="2126" w:type="dxa"/>
            <w:vMerge w:val="restart"/>
            <w:vAlign w:val="center"/>
          </w:tcPr>
          <w:p w:rsidR="004613BC" w:rsidRPr="00BA7FBD" w:rsidRDefault="004613BC" w:rsidP="004E4E91">
            <w:pPr>
              <w:jc w:val="center"/>
              <w:rPr>
                <w:rFonts w:ascii="Times New Roman" w:eastAsia="Calibri" w:hAnsi="Times New Roman" w:cs="Times New Roman"/>
                <w:spacing w:val="2"/>
                <w:shd w:val="clear" w:color="auto" w:fill="FFFFFF"/>
              </w:rPr>
            </w:pPr>
            <w:r w:rsidRPr="00BA7FBD">
              <w:rPr>
                <w:rFonts w:ascii="Times New Roman" w:eastAsia="Calibri" w:hAnsi="Times New Roman" w:cs="Times New Roman"/>
                <w:spacing w:val="2"/>
                <w:shd w:val="clear" w:color="auto" w:fill="FFFFFF"/>
              </w:rPr>
              <w:t>ОК 04</w:t>
            </w:r>
          </w:p>
          <w:p w:rsidR="004613BC" w:rsidRPr="00BA7FBD" w:rsidRDefault="004613BC" w:rsidP="004E4E91">
            <w:pPr>
              <w:jc w:val="center"/>
              <w:rPr>
                <w:rFonts w:ascii="Times New Roman" w:eastAsia="Calibri" w:hAnsi="Times New Roman" w:cs="Times New Roman"/>
                <w:spacing w:val="2"/>
                <w:shd w:val="clear" w:color="auto" w:fill="FFFFFF"/>
              </w:rPr>
            </w:pPr>
            <w:r w:rsidRPr="00BA7FBD">
              <w:rPr>
                <w:rFonts w:ascii="Times New Roman" w:eastAsia="Calibri" w:hAnsi="Times New Roman" w:cs="Times New Roman"/>
                <w:spacing w:val="2"/>
                <w:shd w:val="clear" w:color="auto" w:fill="FFFFFF"/>
              </w:rPr>
              <w:t>ОК 08</w:t>
            </w:r>
          </w:p>
          <w:p w:rsidR="004613BC" w:rsidRPr="00C237F5" w:rsidRDefault="004613BC" w:rsidP="004E4E91">
            <w:pPr>
              <w:jc w:val="center"/>
              <w:rPr>
                <w:rFonts w:ascii="Times New Roman" w:hAnsi="Times New Roman" w:cs="Times New Roman"/>
                <w:lang w:val="en-US"/>
              </w:rPr>
            </w:pPr>
            <w:r w:rsidRPr="00BA7FBD">
              <w:rPr>
                <w:rFonts w:ascii="Times New Roman" w:hAnsi="Times New Roman" w:cs="Times New Roman"/>
              </w:rPr>
              <w:t>ПК 3.</w:t>
            </w:r>
            <w:r>
              <w:rPr>
                <w:rFonts w:ascii="Times New Roman" w:hAnsi="Times New Roman" w:cs="Times New Roman"/>
                <w:lang w:val="en-US"/>
              </w:rPr>
              <w:t>2</w:t>
            </w:r>
          </w:p>
          <w:p w:rsidR="004613BC" w:rsidRPr="00BA7FBD" w:rsidRDefault="004613BC" w:rsidP="004E4E91">
            <w:pPr>
              <w:jc w:val="center"/>
              <w:rPr>
                <w:rFonts w:ascii="Times New Roman" w:hAnsi="Times New Roman" w:cs="Times New Roman"/>
              </w:rPr>
            </w:pPr>
          </w:p>
          <w:p w:rsidR="004613BC" w:rsidRPr="00BA7FBD" w:rsidRDefault="004613BC" w:rsidP="004E4E91">
            <w:pPr>
              <w:jc w:val="center"/>
              <w:rPr>
                <w:rFonts w:ascii="Times New Roman" w:hAnsi="Times New Roman" w:cs="Times New Roman"/>
              </w:rPr>
            </w:pPr>
          </w:p>
          <w:p w:rsidR="004613BC" w:rsidRPr="00BA7FBD" w:rsidRDefault="004613BC" w:rsidP="004E4E91">
            <w:pPr>
              <w:jc w:val="center"/>
              <w:rPr>
                <w:rFonts w:ascii="Times New Roman" w:hAnsi="Times New Roman" w:cs="Times New Roman"/>
              </w:rPr>
            </w:pPr>
          </w:p>
        </w:tc>
      </w:tr>
      <w:tr w:rsidR="004613BC" w:rsidRPr="00BA7FBD" w:rsidTr="004E4E91">
        <w:trPr>
          <w:trHeight w:val="335"/>
        </w:trPr>
        <w:tc>
          <w:tcPr>
            <w:tcW w:w="2410" w:type="dxa"/>
            <w:gridSpan w:val="2"/>
            <w:vMerge/>
          </w:tcPr>
          <w:p w:rsidR="004613BC" w:rsidRPr="00BA7FBD" w:rsidRDefault="004613BC" w:rsidP="004E4E91">
            <w:pPr>
              <w:numPr>
                <w:ilvl w:val="12"/>
                <w:numId w:val="0"/>
              </w:numPr>
              <w:rPr>
                <w:rFonts w:ascii="Times New Roman" w:hAnsi="Times New Roman" w:cs="Times New Roman"/>
                <w:b/>
              </w:rPr>
            </w:pPr>
          </w:p>
        </w:tc>
        <w:tc>
          <w:tcPr>
            <w:tcW w:w="7796" w:type="dxa"/>
            <w:hideMark/>
          </w:tcPr>
          <w:p w:rsidR="004613BC" w:rsidRPr="00BA7FBD" w:rsidRDefault="004613BC" w:rsidP="004E4E91">
            <w:pPr>
              <w:contextualSpacing/>
              <w:jc w:val="both"/>
              <w:rPr>
                <w:rFonts w:ascii="Times New Roman" w:hAnsi="Times New Roman" w:cs="Times New Roman"/>
                <w:spacing w:val="-3"/>
              </w:rPr>
            </w:pPr>
            <w:r w:rsidRPr="00BA7FBD">
              <w:rPr>
                <w:rFonts w:ascii="Times New Roman" w:hAnsi="Times New Roman" w:cs="Times New Roman"/>
                <w:b/>
              </w:rPr>
              <w:t>В том числе практических занятий</w:t>
            </w:r>
          </w:p>
        </w:tc>
        <w:tc>
          <w:tcPr>
            <w:tcW w:w="1843" w:type="dxa"/>
          </w:tcPr>
          <w:p w:rsidR="004613BC" w:rsidRPr="00BA7FBD" w:rsidRDefault="004613BC" w:rsidP="004E4E91">
            <w:pPr>
              <w:contextualSpacing/>
              <w:jc w:val="center"/>
              <w:rPr>
                <w:rFonts w:ascii="Times New Roman" w:hAnsi="Times New Roman" w:cs="Times New Roman"/>
                <w:b/>
                <w:bCs/>
              </w:rPr>
            </w:pPr>
            <w:r w:rsidRPr="00BA7FBD">
              <w:rPr>
                <w:rFonts w:ascii="Times New Roman" w:hAnsi="Times New Roman" w:cs="Times New Roman"/>
                <w:b/>
                <w:bCs/>
              </w:rPr>
              <w:t>4</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774"/>
        </w:trPr>
        <w:tc>
          <w:tcPr>
            <w:tcW w:w="2410" w:type="dxa"/>
            <w:gridSpan w:val="2"/>
            <w:vMerge/>
          </w:tcPr>
          <w:p w:rsidR="004613BC" w:rsidRPr="00BA7FBD" w:rsidRDefault="004613BC" w:rsidP="004E4E91">
            <w:pPr>
              <w:numPr>
                <w:ilvl w:val="12"/>
                <w:numId w:val="0"/>
              </w:numPr>
              <w:rPr>
                <w:rFonts w:ascii="Times New Roman" w:hAnsi="Times New Roman" w:cs="Times New Roman"/>
                <w:b/>
              </w:rPr>
            </w:pPr>
          </w:p>
        </w:tc>
        <w:tc>
          <w:tcPr>
            <w:tcW w:w="7796" w:type="dxa"/>
            <w:hideMark/>
          </w:tcPr>
          <w:p w:rsidR="004613BC" w:rsidRPr="00BA7FBD" w:rsidRDefault="004613BC" w:rsidP="004E4E91">
            <w:pPr>
              <w:contextualSpacing/>
              <w:jc w:val="both"/>
              <w:rPr>
                <w:rFonts w:ascii="Times New Roman" w:hAnsi="Times New Roman" w:cs="Times New Roman"/>
                <w:spacing w:val="-3"/>
              </w:rPr>
            </w:pPr>
            <w:r w:rsidRPr="00BA7FBD">
              <w:rPr>
                <w:rFonts w:ascii="Times New Roman" w:hAnsi="Times New Roman" w:cs="Times New Roman"/>
              </w:rPr>
              <w:t>Практическое занятие № 16. Выполнение упражнений для развития скоростно-силовых и координационных способностей, упражнений для развития верхнего плечевого пояса.</w:t>
            </w:r>
          </w:p>
        </w:tc>
        <w:tc>
          <w:tcPr>
            <w:tcW w:w="1843" w:type="dxa"/>
          </w:tcPr>
          <w:p w:rsidR="004613BC" w:rsidRPr="00BA7FBD" w:rsidRDefault="004613BC" w:rsidP="004E4E91">
            <w:pPr>
              <w:contextualSpacing/>
              <w:jc w:val="center"/>
              <w:rPr>
                <w:rFonts w:ascii="Times New Roman" w:hAnsi="Times New Roman" w:cs="Times New Roman"/>
              </w:rPr>
            </w:pPr>
            <w:r w:rsidRPr="00BA7FBD">
              <w:rPr>
                <w:rFonts w:ascii="Times New Roman" w:hAnsi="Times New Roman" w:cs="Times New Roman"/>
              </w:rPr>
              <w:t>4</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267"/>
        </w:trPr>
        <w:tc>
          <w:tcPr>
            <w:tcW w:w="2410" w:type="dxa"/>
            <w:gridSpan w:val="2"/>
            <w:vMerge/>
          </w:tcPr>
          <w:p w:rsidR="004613BC" w:rsidRPr="00BA7FBD" w:rsidRDefault="004613BC" w:rsidP="004E4E91">
            <w:pPr>
              <w:numPr>
                <w:ilvl w:val="12"/>
                <w:numId w:val="0"/>
              </w:numPr>
              <w:rPr>
                <w:rFonts w:ascii="Times New Roman" w:hAnsi="Times New Roman" w:cs="Times New Roman"/>
                <w:b/>
              </w:rPr>
            </w:pPr>
          </w:p>
        </w:tc>
        <w:tc>
          <w:tcPr>
            <w:tcW w:w="7796" w:type="dxa"/>
          </w:tcPr>
          <w:p w:rsidR="004613BC" w:rsidRPr="00BA7FBD" w:rsidRDefault="004613BC" w:rsidP="004E4E91">
            <w:pPr>
              <w:contextualSpacing/>
              <w:jc w:val="both"/>
              <w:rPr>
                <w:rFonts w:ascii="Times New Roman" w:hAnsi="Times New Roman" w:cs="Times New Roman"/>
                <w:b/>
                <w:bCs/>
              </w:rPr>
            </w:pPr>
            <w:r w:rsidRPr="00BA7FBD">
              <w:rPr>
                <w:rFonts w:ascii="Times New Roman" w:hAnsi="Times New Roman" w:cs="Times New Roman"/>
                <w:b/>
                <w:bCs/>
              </w:rPr>
              <w:t>Самостоятельная работа обучающихся</w:t>
            </w:r>
          </w:p>
        </w:tc>
        <w:tc>
          <w:tcPr>
            <w:tcW w:w="1843" w:type="dxa"/>
          </w:tcPr>
          <w:p w:rsidR="004613BC" w:rsidRPr="00BA7FBD" w:rsidRDefault="004613BC" w:rsidP="004E4E91">
            <w:pPr>
              <w:contextualSpacing/>
              <w:jc w:val="center"/>
              <w:rPr>
                <w:rFonts w:ascii="Times New Roman" w:hAnsi="Times New Roman" w:cs="Times New Roman"/>
              </w:rPr>
            </w:pPr>
            <w:r w:rsidRPr="00BA7FBD">
              <w:rPr>
                <w:rFonts w:ascii="Times New Roman" w:hAnsi="Times New Roman" w:cs="Times New Roman"/>
              </w:rPr>
              <w:t>-</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243"/>
        </w:trPr>
        <w:tc>
          <w:tcPr>
            <w:tcW w:w="2410" w:type="dxa"/>
            <w:gridSpan w:val="2"/>
            <w:vMerge w:val="restart"/>
          </w:tcPr>
          <w:p w:rsidR="004613BC" w:rsidRPr="00BA7FBD" w:rsidRDefault="004613BC" w:rsidP="004E4E91">
            <w:pPr>
              <w:numPr>
                <w:ilvl w:val="12"/>
                <w:numId w:val="0"/>
              </w:numPr>
              <w:rPr>
                <w:rFonts w:ascii="Times New Roman" w:hAnsi="Times New Roman" w:cs="Times New Roman"/>
                <w:b/>
              </w:rPr>
            </w:pPr>
            <w:r w:rsidRPr="00BA7FBD">
              <w:rPr>
                <w:rFonts w:ascii="Times New Roman" w:hAnsi="Times New Roman" w:cs="Times New Roman"/>
                <w:b/>
              </w:rPr>
              <w:t xml:space="preserve">Тема 4.3. </w:t>
            </w:r>
          </w:p>
          <w:p w:rsidR="004613BC" w:rsidRPr="00BA7FBD" w:rsidRDefault="004613BC" w:rsidP="004E4E91">
            <w:pPr>
              <w:numPr>
                <w:ilvl w:val="12"/>
                <w:numId w:val="0"/>
              </w:numPr>
              <w:rPr>
                <w:rFonts w:ascii="Times New Roman" w:hAnsi="Times New Roman" w:cs="Times New Roman"/>
                <w:b/>
              </w:rPr>
            </w:pPr>
            <w:r w:rsidRPr="00BA7FBD">
              <w:rPr>
                <w:rFonts w:ascii="Times New Roman" w:hAnsi="Times New Roman" w:cs="Times New Roman"/>
                <w:b/>
              </w:rPr>
              <w:t xml:space="preserve">Ведение мяча </w:t>
            </w:r>
          </w:p>
          <w:p w:rsidR="004613BC" w:rsidRPr="00BA7FBD" w:rsidRDefault="004613BC" w:rsidP="004E4E91">
            <w:pPr>
              <w:numPr>
                <w:ilvl w:val="12"/>
                <w:numId w:val="0"/>
              </w:numPr>
              <w:rPr>
                <w:rFonts w:ascii="Times New Roman" w:hAnsi="Times New Roman" w:cs="Times New Roman"/>
                <w:b/>
              </w:rPr>
            </w:pPr>
            <w:r w:rsidRPr="00BA7FBD">
              <w:rPr>
                <w:rFonts w:ascii="Times New Roman" w:hAnsi="Times New Roman" w:cs="Times New Roman"/>
                <w:b/>
              </w:rPr>
              <w:t>и броски мяча</w:t>
            </w:r>
          </w:p>
          <w:p w:rsidR="004613BC" w:rsidRPr="00BA7FBD" w:rsidRDefault="004613BC" w:rsidP="004E4E91">
            <w:pPr>
              <w:numPr>
                <w:ilvl w:val="12"/>
                <w:numId w:val="0"/>
              </w:numPr>
              <w:rPr>
                <w:rFonts w:ascii="Times New Roman" w:hAnsi="Times New Roman" w:cs="Times New Roman"/>
                <w:b/>
              </w:rPr>
            </w:pPr>
            <w:r w:rsidRPr="00BA7FBD">
              <w:rPr>
                <w:rFonts w:ascii="Times New Roman" w:hAnsi="Times New Roman" w:cs="Times New Roman"/>
                <w:b/>
              </w:rPr>
              <w:t xml:space="preserve"> в корзину с места, </w:t>
            </w:r>
          </w:p>
          <w:p w:rsidR="004613BC" w:rsidRPr="00BA7FBD" w:rsidRDefault="004613BC" w:rsidP="004E4E91">
            <w:pPr>
              <w:numPr>
                <w:ilvl w:val="12"/>
                <w:numId w:val="0"/>
              </w:numPr>
              <w:rPr>
                <w:rFonts w:ascii="Times New Roman" w:hAnsi="Times New Roman" w:cs="Times New Roman"/>
                <w:b/>
              </w:rPr>
            </w:pPr>
            <w:r w:rsidRPr="00BA7FBD">
              <w:rPr>
                <w:rFonts w:ascii="Times New Roman" w:hAnsi="Times New Roman" w:cs="Times New Roman"/>
                <w:b/>
              </w:rPr>
              <w:t>в движении, прыжком. ОФП</w:t>
            </w:r>
          </w:p>
        </w:tc>
        <w:tc>
          <w:tcPr>
            <w:tcW w:w="7796" w:type="dxa"/>
            <w:hideMark/>
          </w:tcPr>
          <w:p w:rsidR="004613BC" w:rsidRPr="00BA7FBD" w:rsidRDefault="004613BC" w:rsidP="004E4E91">
            <w:pPr>
              <w:contextualSpacing/>
              <w:jc w:val="both"/>
              <w:rPr>
                <w:rFonts w:ascii="Times New Roman" w:hAnsi="Times New Roman" w:cs="Times New Roman"/>
                <w:spacing w:val="-3"/>
              </w:rPr>
            </w:pPr>
            <w:r w:rsidRPr="00BA7FBD">
              <w:rPr>
                <w:rFonts w:ascii="Times New Roman" w:hAnsi="Times New Roman" w:cs="Times New Roman"/>
                <w:b/>
                <w:spacing w:val="-3"/>
              </w:rPr>
              <w:t>Содержание учебного материала</w:t>
            </w:r>
          </w:p>
        </w:tc>
        <w:tc>
          <w:tcPr>
            <w:tcW w:w="1843" w:type="dxa"/>
          </w:tcPr>
          <w:p w:rsidR="004613BC" w:rsidRPr="00BA7FBD" w:rsidRDefault="004613BC" w:rsidP="004E4E91">
            <w:pPr>
              <w:contextualSpacing/>
              <w:jc w:val="center"/>
              <w:rPr>
                <w:rFonts w:ascii="Times New Roman" w:hAnsi="Times New Roman" w:cs="Times New Roman"/>
                <w:b/>
              </w:rPr>
            </w:pPr>
            <w:r w:rsidRPr="00BA7FBD">
              <w:rPr>
                <w:rFonts w:ascii="Times New Roman" w:hAnsi="Times New Roman" w:cs="Times New Roman"/>
                <w:b/>
              </w:rPr>
              <w:t>4</w:t>
            </w:r>
          </w:p>
        </w:tc>
        <w:tc>
          <w:tcPr>
            <w:tcW w:w="2126" w:type="dxa"/>
            <w:vMerge w:val="restart"/>
            <w:vAlign w:val="center"/>
          </w:tcPr>
          <w:p w:rsidR="004613BC" w:rsidRPr="00BA7FBD" w:rsidRDefault="004613BC" w:rsidP="004E4E91">
            <w:pPr>
              <w:jc w:val="center"/>
              <w:rPr>
                <w:rFonts w:ascii="Times New Roman" w:eastAsia="Calibri" w:hAnsi="Times New Roman" w:cs="Times New Roman"/>
                <w:spacing w:val="2"/>
                <w:shd w:val="clear" w:color="auto" w:fill="FFFFFF"/>
              </w:rPr>
            </w:pPr>
            <w:r w:rsidRPr="00BA7FBD">
              <w:rPr>
                <w:rFonts w:ascii="Times New Roman" w:eastAsia="Calibri" w:hAnsi="Times New Roman" w:cs="Times New Roman"/>
                <w:spacing w:val="2"/>
                <w:shd w:val="clear" w:color="auto" w:fill="FFFFFF"/>
              </w:rPr>
              <w:t>ОК 04</w:t>
            </w:r>
          </w:p>
          <w:p w:rsidR="004613BC" w:rsidRPr="00BA7FBD" w:rsidRDefault="004613BC" w:rsidP="004E4E91">
            <w:pPr>
              <w:jc w:val="center"/>
              <w:rPr>
                <w:rFonts w:ascii="Times New Roman" w:eastAsia="Calibri" w:hAnsi="Times New Roman" w:cs="Times New Roman"/>
                <w:spacing w:val="2"/>
                <w:shd w:val="clear" w:color="auto" w:fill="FFFFFF"/>
              </w:rPr>
            </w:pPr>
            <w:r w:rsidRPr="00BA7FBD">
              <w:rPr>
                <w:rFonts w:ascii="Times New Roman" w:eastAsia="Calibri" w:hAnsi="Times New Roman" w:cs="Times New Roman"/>
                <w:spacing w:val="2"/>
                <w:shd w:val="clear" w:color="auto" w:fill="FFFFFF"/>
              </w:rPr>
              <w:t>ОК 08</w:t>
            </w:r>
          </w:p>
          <w:p w:rsidR="004613BC" w:rsidRPr="00C237F5" w:rsidRDefault="004613BC" w:rsidP="004E4E91">
            <w:pPr>
              <w:jc w:val="center"/>
              <w:rPr>
                <w:rFonts w:ascii="Times New Roman" w:hAnsi="Times New Roman" w:cs="Times New Roman"/>
                <w:lang w:val="en-US"/>
              </w:rPr>
            </w:pPr>
            <w:r w:rsidRPr="00BA7FBD">
              <w:rPr>
                <w:rFonts w:ascii="Times New Roman" w:hAnsi="Times New Roman" w:cs="Times New Roman"/>
              </w:rPr>
              <w:t>ПК 3.</w:t>
            </w:r>
            <w:r>
              <w:rPr>
                <w:rFonts w:ascii="Times New Roman" w:hAnsi="Times New Roman" w:cs="Times New Roman"/>
                <w:lang w:val="en-US"/>
              </w:rPr>
              <w:t>2</w:t>
            </w:r>
          </w:p>
          <w:p w:rsidR="004613BC" w:rsidRPr="00BA7FBD" w:rsidRDefault="004613BC" w:rsidP="004E4E91">
            <w:pPr>
              <w:jc w:val="center"/>
              <w:rPr>
                <w:rFonts w:ascii="Times New Roman" w:hAnsi="Times New Roman" w:cs="Times New Roman"/>
              </w:rPr>
            </w:pPr>
          </w:p>
          <w:p w:rsidR="004613BC" w:rsidRPr="00BA7FBD" w:rsidRDefault="004613BC" w:rsidP="004E4E91">
            <w:pPr>
              <w:jc w:val="center"/>
              <w:rPr>
                <w:rFonts w:ascii="Times New Roman" w:hAnsi="Times New Roman" w:cs="Times New Roman"/>
              </w:rPr>
            </w:pPr>
          </w:p>
          <w:p w:rsidR="004613BC" w:rsidRPr="00BA7FBD" w:rsidRDefault="004613BC" w:rsidP="004E4E91">
            <w:pPr>
              <w:jc w:val="center"/>
              <w:rPr>
                <w:rFonts w:ascii="Times New Roman" w:hAnsi="Times New Roman" w:cs="Times New Roman"/>
              </w:rPr>
            </w:pPr>
          </w:p>
        </w:tc>
      </w:tr>
      <w:tr w:rsidR="004613BC" w:rsidRPr="00BA7FBD" w:rsidTr="004E4E91">
        <w:trPr>
          <w:trHeight w:val="308"/>
        </w:trPr>
        <w:tc>
          <w:tcPr>
            <w:tcW w:w="2410" w:type="dxa"/>
            <w:gridSpan w:val="2"/>
            <w:vMerge/>
          </w:tcPr>
          <w:p w:rsidR="004613BC" w:rsidRPr="00BA7FBD" w:rsidRDefault="004613BC" w:rsidP="004E4E91">
            <w:pPr>
              <w:numPr>
                <w:ilvl w:val="12"/>
                <w:numId w:val="0"/>
              </w:numPr>
              <w:rPr>
                <w:rFonts w:ascii="Times New Roman" w:hAnsi="Times New Roman" w:cs="Times New Roman"/>
                <w:b/>
              </w:rPr>
            </w:pPr>
          </w:p>
        </w:tc>
        <w:tc>
          <w:tcPr>
            <w:tcW w:w="7796" w:type="dxa"/>
            <w:hideMark/>
          </w:tcPr>
          <w:p w:rsidR="004613BC" w:rsidRPr="00BA7FBD" w:rsidRDefault="004613BC" w:rsidP="004E4E91">
            <w:pPr>
              <w:contextualSpacing/>
              <w:jc w:val="both"/>
              <w:rPr>
                <w:rFonts w:ascii="Times New Roman" w:hAnsi="Times New Roman" w:cs="Times New Roman"/>
                <w:spacing w:val="-3"/>
              </w:rPr>
            </w:pPr>
            <w:r w:rsidRPr="00BA7FBD">
              <w:rPr>
                <w:rFonts w:ascii="Times New Roman" w:hAnsi="Times New Roman" w:cs="Times New Roman"/>
                <w:b/>
              </w:rPr>
              <w:t>В том числе практических занятий</w:t>
            </w:r>
          </w:p>
        </w:tc>
        <w:tc>
          <w:tcPr>
            <w:tcW w:w="1843" w:type="dxa"/>
          </w:tcPr>
          <w:p w:rsidR="004613BC" w:rsidRPr="00BA7FBD" w:rsidRDefault="004613BC" w:rsidP="004E4E91">
            <w:pPr>
              <w:contextualSpacing/>
              <w:jc w:val="center"/>
              <w:rPr>
                <w:rFonts w:ascii="Times New Roman" w:hAnsi="Times New Roman" w:cs="Times New Roman"/>
                <w:b/>
                <w:bCs/>
              </w:rPr>
            </w:pPr>
            <w:r w:rsidRPr="00BA7FBD">
              <w:rPr>
                <w:rFonts w:ascii="Times New Roman" w:hAnsi="Times New Roman" w:cs="Times New Roman"/>
                <w:b/>
                <w:bCs/>
              </w:rPr>
              <w:t>4</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653"/>
        </w:trPr>
        <w:tc>
          <w:tcPr>
            <w:tcW w:w="2410" w:type="dxa"/>
            <w:gridSpan w:val="2"/>
            <w:vMerge/>
          </w:tcPr>
          <w:p w:rsidR="004613BC" w:rsidRPr="00BA7FBD" w:rsidRDefault="004613BC" w:rsidP="004E4E91">
            <w:pPr>
              <w:numPr>
                <w:ilvl w:val="12"/>
                <w:numId w:val="0"/>
              </w:numPr>
              <w:rPr>
                <w:rFonts w:ascii="Times New Roman" w:hAnsi="Times New Roman" w:cs="Times New Roman"/>
                <w:b/>
              </w:rPr>
            </w:pPr>
          </w:p>
        </w:tc>
        <w:tc>
          <w:tcPr>
            <w:tcW w:w="7796" w:type="dxa"/>
            <w:hideMark/>
          </w:tcPr>
          <w:p w:rsidR="004613BC" w:rsidRPr="00BA7FBD" w:rsidRDefault="004613BC" w:rsidP="004E4E91">
            <w:pPr>
              <w:contextualSpacing/>
              <w:jc w:val="both"/>
              <w:rPr>
                <w:rFonts w:ascii="Times New Roman" w:hAnsi="Times New Roman" w:cs="Times New Roman"/>
                <w:spacing w:val="-3"/>
              </w:rPr>
            </w:pPr>
            <w:r w:rsidRPr="00BA7FBD">
              <w:rPr>
                <w:rFonts w:ascii="Times New Roman" w:hAnsi="Times New Roman" w:cs="Times New Roman"/>
              </w:rPr>
              <w:t>Практическое занятие № 17. Выполнение упражнений для укрепления мышц кистей, плечевого пояса, ног, брюшного пресса</w:t>
            </w:r>
          </w:p>
        </w:tc>
        <w:tc>
          <w:tcPr>
            <w:tcW w:w="1843" w:type="dxa"/>
          </w:tcPr>
          <w:p w:rsidR="004613BC" w:rsidRPr="00BA7FBD" w:rsidRDefault="004613BC" w:rsidP="004E4E91">
            <w:pPr>
              <w:contextualSpacing/>
              <w:jc w:val="center"/>
              <w:rPr>
                <w:rFonts w:ascii="Times New Roman" w:hAnsi="Times New Roman" w:cs="Times New Roman"/>
              </w:rPr>
            </w:pPr>
            <w:r w:rsidRPr="00BA7FBD">
              <w:rPr>
                <w:rFonts w:ascii="Times New Roman" w:hAnsi="Times New Roman" w:cs="Times New Roman"/>
              </w:rPr>
              <w:t>4</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224"/>
        </w:trPr>
        <w:tc>
          <w:tcPr>
            <w:tcW w:w="2410" w:type="dxa"/>
            <w:gridSpan w:val="2"/>
            <w:vMerge/>
          </w:tcPr>
          <w:p w:rsidR="004613BC" w:rsidRPr="00BA7FBD" w:rsidRDefault="004613BC" w:rsidP="004E4E91">
            <w:pPr>
              <w:numPr>
                <w:ilvl w:val="12"/>
                <w:numId w:val="0"/>
              </w:numPr>
              <w:rPr>
                <w:rFonts w:ascii="Times New Roman" w:hAnsi="Times New Roman" w:cs="Times New Roman"/>
                <w:b/>
              </w:rPr>
            </w:pPr>
          </w:p>
        </w:tc>
        <w:tc>
          <w:tcPr>
            <w:tcW w:w="7796" w:type="dxa"/>
          </w:tcPr>
          <w:p w:rsidR="004613BC" w:rsidRPr="00BA7FBD" w:rsidRDefault="004613BC" w:rsidP="004E4E91">
            <w:pPr>
              <w:contextualSpacing/>
              <w:jc w:val="both"/>
              <w:rPr>
                <w:rFonts w:ascii="Times New Roman" w:hAnsi="Times New Roman" w:cs="Times New Roman"/>
                <w:b/>
                <w:bCs/>
              </w:rPr>
            </w:pPr>
            <w:r w:rsidRPr="00BA7FBD">
              <w:rPr>
                <w:rFonts w:ascii="Times New Roman" w:hAnsi="Times New Roman" w:cs="Times New Roman"/>
                <w:b/>
                <w:bCs/>
              </w:rPr>
              <w:t>Самостоятельная работа обучающихся</w:t>
            </w:r>
          </w:p>
        </w:tc>
        <w:tc>
          <w:tcPr>
            <w:tcW w:w="1843" w:type="dxa"/>
          </w:tcPr>
          <w:p w:rsidR="004613BC" w:rsidRPr="00BA7FBD" w:rsidRDefault="004613BC" w:rsidP="004E4E91">
            <w:pPr>
              <w:contextualSpacing/>
              <w:jc w:val="center"/>
              <w:rPr>
                <w:rFonts w:ascii="Times New Roman" w:hAnsi="Times New Roman" w:cs="Times New Roman"/>
              </w:rPr>
            </w:pPr>
            <w:r w:rsidRPr="00BA7FBD">
              <w:rPr>
                <w:rFonts w:ascii="Times New Roman" w:hAnsi="Times New Roman" w:cs="Times New Roman"/>
              </w:rPr>
              <w:t>-</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317"/>
        </w:trPr>
        <w:tc>
          <w:tcPr>
            <w:tcW w:w="2410" w:type="dxa"/>
            <w:gridSpan w:val="2"/>
            <w:vMerge w:val="restart"/>
          </w:tcPr>
          <w:p w:rsidR="004613BC" w:rsidRPr="00BA7FBD" w:rsidRDefault="004613BC" w:rsidP="004E4E91">
            <w:pPr>
              <w:numPr>
                <w:ilvl w:val="12"/>
                <w:numId w:val="0"/>
              </w:numPr>
              <w:rPr>
                <w:rFonts w:ascii="Times New Roman" w:hAnsi="Times New Roman" w:cs="Times New Roman"/>
                <w:b/>
              </w:rPr>
            </w:pPr>
            <w:r w:rsidRPr="00BA7FBD">
              <w:rPr>
                <w:rFonts w:ascii="Times New Roman" w:hAnsi="Times New Roman" w:cs="Times New Roman"/>
                <w:b/>
              </w:rPr>
              <w:t xml:space="preserve">Тема 4.4. </w:t>
            </w:r>
          </w:p>
          <w:p w:rsidR="004613BC" w:rsidRPr="00BA7FBD" w:rsidRDefault="004613BC" w:rsidP="004E4E91">
            <w:pPr>
              <w:numPr>
                <w:ilvl w:val="12"/>
                <w:numId w:val="0"/>
              </w:numPr>
              <w:rPr>
                <w:rFonts w:ascii="Times New Roman" w:hAnsi="Times New Roman" w:cs="Times New Roman"/>
                <w:b/>
              </w:rPr>
            </w:pPr>
            <w:r w:rsidRPr="00BA7FBD">
              <w:rPr>
                <w:rFonts w:ascii="Times New Roman" w:hAnsi="Times New Roman" w:cs="Times New Roman"/>
                <w:b/>
              </w:rPr>
              <w:t>Техника штрафных бросков. ОФП</w:t>
            </w:r>
          </w:p>
        </w:tc>
        <w:tc>
          <w:tcPr>
            <w:tcW w:w="7796" w:type="dxa"/>
            <w:hideMark/>
          </w:tcPr>
          <w:p w:rsidR="004613BC" w:rsidRPr="00BA7FBD" w:rsidRDefault="004613BC" w:rsidP="004E4E91">
            <w:pPr>
              <w:contextualSpacing/>
              <w:jc w:val="both"/>
              <w:rPr>
                <w:rFonts w:ascii="Times New Roman" w:hAnsi="Times New Roman" w:cs="Times New Roman"/>
                <w:b/>
              </w:rPr>
            </w:pPr>
            <w:r w:rsidRPr="00BA7FBD">
              <w:rPr>
                <w:rFonts w:ascii="Times New Roman" w:hAnsi="Times New Roman" w:cs="Times New Roman"/>
                <w:b/>
                <w:spacing w:val="-3"/>
              </w:rPr>
              <w:t>Содержание учебного материала</w:t>
            </w:r>
          </w:p>
        </w:tc>
        <w:tc>
          <w:tcPr>
            <w:tcW w:w="1843" w:type="dxa"/>
          </w:tcPr>
          <w:p w:rsidR="004613BC" w:rsidRPr="00BA7FBD" w:rsidRDefault="004613BC" w:rsidP="004E4E91">
            <w:pPr>
              <w:contextualSpacing/>
              <w:jc w:val="center"/>
              <w:rPr>
                <w:rFonts w:ascii="Times New Roman" w:hAnsi="Times New Roman" w:cs="Times New Roman"/>
                <w:b/>
              </w:rPr>
            </w:pPr>
            <w:r w:rsidRPr="00BA7FBD">
              <w:rPr>
                <w:rFonts w:ascii="Times New Roman" w:hAnsi="Times New Roman" w:cs="Times New Roman"/>
                <w:b/>
              </w:rPr>
              <w:t>4</w:t>
            </w:r>
          </w:p>
        </w:tc>
        <w:tc>
          <w:tcPr>
            <w:tcW w:w="2126" w:type="dxa"/>
            <w:vMerge w:val="restart"/>
            <w:vAlign w:val="center"/>
          </w:tcPr>
          <w:p w:rsidR="004613BC" w:rsidRPr="00BA7FBD" w:rsidRDefault="004613BC" w:rsidP="004E4E91">
            <w:pPr>
              <w:jc w:val="center"/>
              <w:rPr>
                <w:rFonts w:ascii="Times New Roman" w:eastAsia="Calibri" w:hAnsi="Times New Roman" w:cs="Times New Roman"/>
                <w:spacing w:val="2"/>
                <w:shd w:val="clear" w:color="auto" w:fill="FFFFFF"/>
              </w:rPr>
            </w:pPr>
            <w:r w:rsidRPr="00BA7FBD">
              <w:rPr>
                <w:rFonts w:ascii="Times New Roman" w:eastAsia="Calibri" w:hAnsi="Times New Roman" w:cs="Times New Roman"/>
                <w:spacing w:val="2"/>
                <w:shd w:val="clear" w:color="auto" w:fill="FFFFFF"/>
              </w:rPr>
              <w:t>ОК 04</w:t>
            </w:r>
          </w:p>
          <w:p w:rsidR="004613BC" w:rsidRPr="00BA7FBD" w:rsidRDefault="004613BC" w:rsidP="004E4E91">
            <w:pPr>
              <w:jc w:val="center"/>
              <w:rPr>
                <w:rFonts w:ascii="Times New Roman" w:eastAsia="Calibri" w:hAnsi="Times New Roman" w:cs="Times New Roman"/>
                <w:spacing w:val="2"/>
                <w:shd w:val="clear" w:color="auto" w:fill="FFFFFF"/>
              </w:rPr>
            </w:pPr>
            <w:r w:rsidRPr="00BA7FBD">
              <w:rPr>
                <w:rFonts w:ascii="Times New Roman" w:eastAsia="Calibri" w:hAnsi="Times New Roman" w:cs="Times New Roman"/>
                <w:spacing w:val="2"/>
                <w:shd w:val="clear" w:color="auto" w:fill="FFFFFF"/>
              </w:rPr>
              <w:t>ОК 08</w:t>
            </w:r>
          </w:p>
          <w:p w:rsidR="004613BC" w:rsidRPr="00C237F5" w:rsidRDefault="004613BC" w:rsidP="004E4E91">
            <w:pPr>
              <w:jc w:val="center"/>
              <w:rPr>
                <w:rFonts w:ascii="Times New Roman" w:hAnsi="Times New Roman" w:cs="Times New Roman"/>
                <w:lang w:val="en-US"/>
              </w:rPr>
            </w:pPr>
            <w:r w:rsidRPr="00BA7FBD">
              <w:rPr>
                <w:rFonts w:ascii="Times New Roman" w:hAnsi="Times New Roman" w:cs="Times New Roman"/>
              </w:rPr>
              <w:t>ПК 3.</w:t>
            </w:r>
            <w:r>
              <w:rPr>
                <w:rFonts w:ascii="Times New Roman" w:hAnsi="Times New Roman" w:cs="Times New Roman"/>
                <w:lang w:val="en-US"/>
              </w:rPr>
              <w:t>2</w:t>
            </w:r>
          </w:p>
          <w:p w:rsidR="004613BC" w:rsidRPr="00BA7FBD" w:rsidRDefault="004613BC" w:rsidP="004E4E91">
            <w:pPr>
              <w:jc w:val="center"/>
              <w:rPr>
                <w:rFonts w:ascii="Times New Roman" w:hAnsi="Times New Roman" w:cs="Times New Roman"/>
              </w:rPr>
            </w:pPr>
          </w:p>
        </w:tc>
      </w:tr>
      <w:tr w:rsidR="004613BC" w:rsidRPr="00BA7FBD" w:rsidTr="004E4E91">
        <w:trPr>
          <w:trHeight w:val="258"/>
        </w:trPr>
        <w:tc>
          <w:tcPr>
            <w:tcW w:w="2410" w:type="dxa"/>
            <w:gridSpan w:val="2"/>
            <w:vMerge/>
          </w:tcPr>
          <w:p w:rsidR="004613BC" w:rsidRPr="00BA7FBD" w:rsidRDefault="004613BC" w:rsidP="004E4E91">
            <w:pPr>
              <w:numPr>
                <w:ilvl w:val="12"/>
                <w:numId w:val="0"/>
              </w:numPr>
              <w:rPr>
                <w:rFonts w:ascii="Times New Roman" w:hAnsi="Times New Roman" w:cs="Times New Roman"/>
                <w:b/>
                <w:bCs/>
              </w:rPr>
            </w:pPr>
          </w:p>
        </w:tc>
        <w:tc>
          <w:tcPr>
            <w:tcW w:w="7796" w:type="dxa"/>
            <w:hideMark/>
          </w:tcPr>
          <w:p w:rsidR="004613BC" w:rsidRPr="00BA7FBD" w:rsidRDefault="004613BC" w:rsidP="004E4E91">
            <w:pPr>
              <w:contextualSpacing/>
              <w:jc w:val="both"/>
              <w:rPr>
                <w:rFonts w:ascii="Times New Roman" w:hAnsi="Times New Roman" w:cs="Times New Roman"/>
              </w:rPr>
            </w:pPr>
            <w:r w:rsidRPr="00BA7FBD">
              <w:rPr>
                <w:rFonts w:ascii="Times New Roman" w:hAnsi="Times New Roman" w:cs="Times New Roman"/>
                <w:b/>
              </w:rPr>
              <w:t>В том числе практических занятий</w:t>
            </w:r>
          </w:p>
        </w:tc>
        <w:tc>
          <w:tcPr>
            <w:tcW w:w="1843" w:type="dxa"/>
          </w:tcPr>
          <w:p w:rsidR="004613BC" w:rsidRPr="00BA7FBD" w:rsidRDefault="004613BC" w:rsidP="004E4E91">
            <w:pPr>
              <w:contextualSpacing/>
              <w:jc w:val="center"/>
              <w:rPr>
                <w:rFonts w:ascii="Times New Roman" w:hAnsi="Times New Roman" w:cs="Times New Roman"/>
                <w:b/>
                <w:bCs/>
              </w:rPr>
            </w:pPr>
            <w:r w:rsidRPr="00BA7FBD">
              <w:rPr>
                <w:rFonts w:ascii="Times New Roman" w:hAnsi="Times New Roman" w:cs="Times New Roman"/>
                <w:b/>
                <w:bCs/>
              </w:rPr>
              <w:t>4</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273"/>
        </w:trPr>
        <w:tc>
          <w:tcPr>
            <w:tcW w:w="2410" w:type="dxa"/>
            <w:gridSpan w:val="2"/>
            <w:vMerge/>
          </w:tcPr>
          <w:p w:rsidR="004613BC" w:rsidRPr="00BA7FBD" w:rsidRDefault="004613BC" w:rsidP="004E4E91">
            <w:pPr>
              <w:numPr>
                <w:ilvl w:val="12"/>
                <w:numId w:val="0"/>
              </w:numPr>
              <w:rPr>
                <w:rFonts w:ascii="Times New Roman" w:hAnsi="Times New Roman" w:cs="Times New Roman"/>
                <w:b/>
                <w:bCs/>
              </w:rPr>
            </w:pPr>
          </w:p>
        </w:tc>
        <w:tc>
          <w:tcPr>
            <w:tcW w:w="7796" w:type="dxa"/>
            <w:hideMark/>
          </w:tcPr>
          <w:p w:rsidR="004613BC" w:rsidRPr="00BA7FBD" w:rsidRDefault="004613BC" w:rsidP="004E4E91">
            <w:pPr>
              <w:contextualSpacing/>
              <w:jc w:val="both"/>
              <w:rPr>
                <w:rFonts w:ascii="Times New Roman" w:hAnsi="Times New Roman" w:cs="Times New Roman"/>
              </w:rPr>
            </w:pPr>
            <w:r w:rsidRPr="00BA7FBD">
              <w:rPr>
                <w:rFonts w:ascii="Times New Roman" w:hAnsi="Times New Roman" w:cs="Times New Roman"/>
              </w:rPr>
              <w:t>Практическое занятие № 18 Выполнение упражнений для укрепления мышц кистей, плечевого пояса, ног</w:t>
            </w:r>
          </w:p>
        </w:tc>
        <w:tc>
          <w:tcPr>
            <w:tcW w:w="1843" w:type="dxa"/>
          </w:tcPr>
          <w:p w:rsidR="004613BC" w:rsidRPr="00BA7FBD" w:rsidRDefault="004613BC" w:rsidP="004E4E91">
            <w:pPr>
              <w:contextualSpacing/>
              <w:jc w:val="center"/>
              <w:rPr>
                <w:rFonts w:ascii="Times New Roman" w:hAnsi="Times New Roman" w:cs="Times New Roman"/>
              </w:rPr>
            </w:pPr>
            <w:r w:rsidRPr="00BA7FBD">
              <w:rPr>
                <w:rFonts w:ascii="Times New Roman" w:hAnsi="Times New Roman" w:cs="Times New Roman"/>
              </w:rPr>
              <w:t>4</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273"/>
        </w:trPr>
        <w:tc>
          <w:tcPr>
            <w:tcW w:w="2410" w:type="dxa"/>
            <w:gridSpan w:val="2"/>
            <w:vMerge/>
          </w:tcPr>
          <w:p w:rsidR="004613BC" w:rsidRPr="00BA7FBD" w:rsidRDefault="004613BC" w:rsidP="004E4E91">
            <w:pPr>
              <w:numPr>
                <w:ilvl w:val="12"/>
                <w:numId w:val="0"/>
              </w:numPr>
              <w:rPr>
                <w:rFonts w:ascii="Times New Roman" w:hAnsi="Times New Roman" w:cs="Times New Roman"/>
                <w:b/>
                <w:bCs/>
              </w:rPr>
            </w:pPr>
          </w:p>
        </w:tc>
        <w:tc>
          <w:tcPr>
            <w:tcW w:w="7796" w:type="dxa"/>
          </w:tcPr>
          <w:p w:rsidR="004613BC" w:rsidRPr="00BA7FBD" w:rsidRDefault="004613BC" w:rsidP="004E4E91">
            <w:pPr>
              <w:contextualSpacing/>
              <w:jc w:val="both"/>
              <w:rPr>
                <w:rFonts w:ascii="Times New Roman" w:hAnsi="Times New Roman" w:cs="Times New Roman"/>
                <w:b/>
                <w:bCs/>
              </w:rPr>
            </w:pPr>
            <w:r w:rsidRPr="00BA7FBD">
              <w:rPr>
                <w:rFonts w:ascii="Times New Roman" w:hAnsi="Times New Roman" w:cs="Times New Roman"/>
                <w:b/>
                <w:bCs/>
              </w:rPr>
              <w:t>Самостоятельная работа обучающихся</w:t>
            </w:r>
          </w:p>
        </w:tc>
        <w:tc>
          <w:tcPr>
            <w:tcW w:w="1843" w:type="dxa"/>
          </w:tcPr>
          <w:p w:rsidR="004613BC" w:rsidRPr="00BA7FBD" w:rsidRDefault="004613BC" w:rsidP="004E4E91">
            <w:pPr>
              <w:contextualSpacing/>
              <w:jc w:val="center"/>
              <w:rPr>
                <w:rFonts w:ascii="Times New Roman" w:hAnsi="Times New Roman" w:cs="Times New Roman"/>
              </w:rPr>
            </w:pPr>
            <w:r w:rsidRPr="00BA7FBD">
              <w:rPr>
                <w:rFonts w:ascii="Times New Roman" w:hAnsi="Times New Roman" w:cs="Times New Roman"/>
              </w:rPr>
              <w:t>-</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301"/>
        </w:trPr>
        <w:tc>
          <w:tcPr>
            <w:tcW w:w="2410" w:type="dxa"/>
            <w:gridSpan w:val="2"/>
            <w:vMerge w:val="restart"/>
          </w:tcPr>
          <w:p w:rsidR="004613BC" w:rsidRPr="00BA7FBD" w:rsidRDefault="004613BC" w:rsidP="004E4E91">
            <w:pPr>
              <w:numPr>
                <w:ilvl w:val="12"/>
                <w:numId w:val="0"/>
              </w:numPr>
              <w:rPr>
                <w:rFonts w:ascii="Times New Roman" w:hAnsi="Times New Roman" w:cs="Times New Roman"/>
                <w:b/>
                <w:bCs/>
              </w:rPr>
            </w:pPr>
            <w:r w:rsidRPr="00BA7FBD">
              <w:rPr>
                <w:rFonts w:ascii="Times New Roman" w:hAnsi="Times New Roman" w:cs="Times New Roman"/>
                <w:b/>
                <w:bCs/>
              </w:rPr>
              <w:t>Тема</w:t>
            </w:r>
            <w:r w:rsidRPr="00BA7FBD">
              <w:rPr>
                <w:rFonts w:ascii="Times New Roman" w:hAnsi="Times New Roman" w:cs="Times New Roman"/>
                <w:b/>
              </w:rPr>
              <w:t xml:space="preserve"> </w:t>
            </w:r>
            <w:r w:rsidRPr="00BA7FBD">
              <w:rPr>
                <w:rFonts w:ascii="Times New Roman" w:hAnsi="Times New Roman" w:cs="Times New Roman"/>
                <w:b/>
                <w:bCs/>
              </w:rPr>
              <w:t>4.5.</w:t>
            </w:r>
          </w:p>
          <w:p w:rsidR="004613BC" w:rsidRPr="00BA7FBD" w:rsidRDefault="004613BC" w:rsidP="004E4E91">
            <w:pPr>
              <w:numPr>
                <w:ilvl w:val="12"/>
                <w:numId w:val="0"/>
              </w:numPr>
              <w:rPr>
                <w:rFonts w:ascii="Times New Roman" w:hAnsi="Times New Roman" w:cs="Times New Roman"/>
                <w:b/>
              </w:rPr>
            </w:pPr>
            <w:r w:rsidRPr="00BA7FBD">
              <w:rPr>
                <w:rFonts w:ascii="Times New Roman" w:hAnsi="Times New Roman" w:cs="Times New Roman"/>
                <w:b/>
              </w:rPr>
              <w:t>Тактика игры в защите и нападении. Игра по упрощенным правилам баскетбола. Игра по правилам</w:t>
            </w:r>
          </w:p>
        </w:tc>
        <w:tc>
          <w:tcPr>
            <w:tcW w:w="7796" w:type="dxa"/>
          </w:tcPr>
          <w:p w:rsidR="004613BC" w:rsidRPr="00BA7FBD" w:rsidRDefault="004613BC" w:rsidP="004E4E91">
            <w:pPr>
              <w:contextualSpacing/>
              <w:jc w:val="both"/>
              <w:rPr>
                <w:rFonts w:ascii="Times New Roman" w:hAnsi="Times New Roman" w:cs="Times New Roman"/>
                <w:b/>
              </w:rPr>
            </w:pPr>
            <w:r w:rsidRPr="00BA7FBD">
              <w:rPr>
                <w:rFonts w:ascii="Times New Roman" w:hAnsi="Times New Roman" w:cs="Times New Roman"/>
                <w:b/>
                <w:spacing w:val="-3"/>
              </w:rPr>
              <w:t>Содержание учебного материала</w:t>
            </w:r>
          </w:p>
        </w:tc>
        <w:tc>
          <w:tcPr>
            <w:tcW w:w="1843" w:type="dxa"/>
          </w:tcPr>
          <w:p w:rsidR="004613BC" w:rsidRPr="00BA7FBD" w:rsidRDefault="004613BC" w:rsidP="004E4E91">
            <w:pPr>
              <w:contextualSpacing/>
              <w:jc w:val="center"/>
              <w:rPr>
                <w:rFonts w:ascii="Times New Roman" w:hAnsi="Times New Roman" w:cs="Times New Roman"/>
                <w:b/>
              </w:rPr>
            </w:pPr>
            <w:r w:rsidRPr="00BA7FBD">
              <w:rPr>
                <w:rFonts w:ascii="Times New Roman" w:hAnsi="Times New Roman" w:cs="Times New Roman"/>
                <w:b/>
              </w:rPr>
              <w:t>8</w:t>
            </w:r>
          </w:p>
        </w:tc>
        <w:tc>
          <w:tcPr>
            <w:tcW w:w="2126" w:type="dxa"/>
            <w:vMerge w:val="restart"/>
            <w:vAlign w:val="center"/>
          </w:tcPr>
          <w:p w:rsidR="004613BC" w:rsidRPr="00BA7FBD" w:rsidRDefault="004613BC" w:rsidP="004E4E91">
            <w:pPr>
              <w:jc w:val="center"/>
              <w:rPr>
                <w:rFonts w:ascii="Times New Roman" w:eastAsia="Calibri" w:hAnsi="Times New Roman" w:cs="Times New Roman"/>
                <w:spacing w:val="2"/>
                <w:shd w:val="clear" w:color="auto" w:fill="FFFFFF"/>
              </w:rPr>
            </w:pPr>
            <w:r w:rsidRPr="00BA7FBD">
              <w:rPr>
                <w:rFonts w:ascii="Times New Roman" w:eastAsia="Calibri" w:hAnsi="Times New Roman" w:cs="Times New Roman"/>
                <w:spacing w:val="2"/>
                <w:shd w:val="clear" w:color="auto" w:fill="FFFFFF"/>
              </w:rPr>
              <w:t>ОК 04</w:t>
            </w:r>
          </w:p>
          <w:p w:rsidR="004613BC" w:rsidRPr="00BA7FBD" w:rsidRDefault="004613BC" w:rsidP="004E4E91">
            <w:pPr>
              <w:jc w:val="center"/>
              <w:rPr>
                <w:rFonts w:ascii="Times New Roman" w:eastAsia="Calibri" w:hAnsi="Times New Roman" w:cs="Times New Roman"/>
                <w:spacing w:val="2"/>
                <w:shd w:val="clear" w:color="auto" w:fill="FFFFFF"/>
              </w:rPr>
            </w:pPr>
            <w:r w:rsidRPr="00BA7FBD">
              <w:rPr>
                <w:rFonts w:ascii="Times New Roman" w:eastAsia="Calibri" w:hAnsi="Times New Roman" w:cs="Times New Roman"/>
                <w:spacing w:val="2"/>
                <w:shd w:val="clear" w:color="auto" w:fill="FFFFFF"/>
              </w:rPr>
              <w:t>ОК 08</w:t>
            </w:r>
          </w:p>
          <w:p w:rsidR="004613BC" w:rsidRPr="00C237F5" w:rsidRDefault="004613BC" w:rsidP="004E4E91">
            <w:pPr>
              <w:jc w:val="center"/>
              <w:rPr>
                <w:rFonts w:ascii="Times New Roman" w:hAnsi="Times New Roman" w:cs="Times New Roman"/>
                <w:lang w:val="en-US"/>
              </w:rPr>
            </w:pPr>
            <w:r w:rsidRPr="00BA7FBD">
              <w:rPr>
                <w:rFonts w:ascii="Times New Roman" w:hAnsi="Times New Roman" w:cs="Times New Roman"/>
              </w:rPr>
              <w:t>ПК 3.</w:t>
            </w:r>
            <w:r>
              <w:rPr>
                <w:rFonts w:ascii="Times New Roman" w:hAnsi="Times New Roman" w:cs="Times New Roman"/>
                <w:lang w:val="en-US"/>
              </w:rPr>
              <w:t>2</w:t>
            </w:r>
          </w:p>
          <w:p w:rsidR="004613BC" w:rsidRPr="00BA7FBD" w:rsidRDefault="004613BC" w:rsidP="004E4E91">
            <w:pPr>
              <w:jc w:val="center"/>
              <w:rPr>
                <w:rFonts w:ascii="Times New Roman" w:hAnsi="Times New Roman" w:cs="Times New Roman"/>
              </w:rPr>
            </w:pPr>
          </w:p>
          <w:p w:rsidR="004613BC" w:rsidRPr="00BA7FBD" w:rsidRDefault="004613BC" w:rsidP="004E4E91">
            <w:pPr>
              <w:jc w:val="center"/>
              <w:rPr>
                <w:rFonts w:ascii="Times New Roman" w:hAnsi="Times New Roman" w:cs="Times New Roman"/>
              </w:rPr>
            </w:pPr>
          </w:p>
          <w:p w:rsidR="004613BC" w:rsidRPr="00BA7FBD" w:rsidRDefault="004613BC" w:rsidP="004E4E91">
            <w:pPr>
              <w:jc w:val="center"/>
              <w:rPr>
                <w:rFonts w:ascii="Times New Roman" w:hAnsi="Times New Roman" w:cs="Times New Roman"/>
              </w:rPr>
            </w:pPr>
          </w:p>
        </w:tc>
      </w:tr>
      <w:tr w:rsidR="004613BC" w:rsidRPr="00BA7FBD" w:rsidTr="004E4E91">
        <w:trPr>
          <w:trHeight w:val="258"/>
        </w:trPr>
        <w:tc>
          <w:tcPr>
            <w:tcW w:w="2410" w:type="dxa"/>
            <w:gridSpan w:val="2"/>
            <w:vMerge/>
          </w:tcPr>
          <w:p w:rsidR="004613BC" w:rsidRPr="00BA7FBD" w:rsidRDefault="004613BC" w:rsidP="004E4E91">
            <w:pPr>
              <w:numPr>
                <w:ilvl w:val="12"/>
                <w:numId w:val="0"/>
              </w:numPr>
              <w:rPr>
                <w:rFonts w:ascii="Times New Roman" w:hAnsi="Times New Roman" w:cs="Times New Roman"/>
                <w:b/>
                <w:bCs/>
              </w:rPr>
            </w:pPr>
          </w:p>
        </w:tc>
        <w:tc>
          <w:tcPr>
            <w:tcW w:w="7796" w:type="dxa"/>
          </w:tcPr>
          <w:p w:rsidR="004613BC" w:rsidRPr="00BA7FBD" w:rsidRDefault="004613BC" w:rsidP="004E4E91">
            <w:pPr>
              <w:contextualSpacing/>
              <w:jc w:val="both"/>
              <w:rPr>
                <w:rFonts w:ascii="Times New Roman" w:hAnsi="Times New Roman" w:cs="Times New Roman"/>
                <w:b/>
                <w:spacing w:val="-3"/>
              </w:rPr>
            </w:pPr>
            <w:r w:rsidRPr="00BA7FBD">
              <w:rPr>
                <w:rFonts w:ascii="Times New Roman" w:hAnsi="Times New Roman" w:cs="Times New Roman"/>
                <w:b/>
              </w:rPr>
              <w:t>В том числе практических занятий</w:t>
            </w:r>
          </w:p>
        </w:tc>
        <w:tc>
          <w:tcPr>
            <w:tcW w:w="1843" w:type="dxa"/>
          </w:tcPr>
          <w:p w:rsidR="004613BC" w:rsidRPr="00BA7FBD" w:rsidRDefault="004613BC" w:rsidP="004E4E91">
            <w:pPr>
              <w:contextualSpacing/>
              <w:jc w:val="center"/>
              <w:rPr>
                <w:rFonts w:ascii="Times New Roman" w:hAnsi="Times New Roman" w:cs="Times New Roman"/>
                <w:b/>
                <w:bCs/>
              </w:rPr>
            </w:pPr>
            <w:r w:rsidRPr="00BA7FBD">
              <w:rPr>
                <w:rFonts w:ascii="Times New Roman" w:hAnsi="Times New Roman" w:cs="Times New Roman"/>
                <w:b/>
                <w:bCs/>
              </w:rPr>
              <w:t>8</w:t>
            </w:r>
          </w:p>
        </w:tc>
        <w:tc>
          <w:tcPr>
            <w:tcW w:w="2126" w:type="dxa"/>
            <w:vMerge/>
            <w:vAlign w:val="center"/>
          </w:tcPr>
          <w:p w:rsidR="004613BC" w:rsidRPr="00BA7FBD" w:rsidRDefault="004613BC" w:rsidP="004E4E91">
            <w:pPr>
              <w:jc w:val="center"/>
              <w:rPr>
                <w:rFonts w:ascii="Times New Roman" w:hAnsi="Times New Roman" w:cs="Times New Roman"/>
              </w:rPr>
            </w:pPr>
          </w:p>
        </w:tc>
      </w:tr>
      <w:tr w:rsidR="004613BC" w:rsidRPr="00BA7FBD" w:rsidTr="004E4E91">
        <w:trPr>
          <w:trHeight w:val="264"/>
        </w:trPr>
        <w:tc>
          <w:tcPr>
            <w:tcW w:w="2410" w:type="dxa"/>
            <w:gridSpan w:val="2"/>
            <w:vMerge/>
          </w:tcPr>
          <w:p w:rsidR="004613BC" w:rsidRPr="00BA7FBD" w:rsidRDefault="004613BC" w:rsidP="004E4E91">
            <w:pPr>
              <w:numPr>
                <w:ilvl w:val="12"/>
                <w:numId w:val="0"/>
              </w:numPr>
              <w:rPr>
                <w:rFonts w:ascii="Times New Roman" w:hAnsi="Times New Roman" w:cs="Times New Roman"/>
                <w:b/>
                <w:bCs/>
              </w:rPr>
            </w:pPr>
          </w:p>
        </w:tc>
        <w:tc>
          <w:tcPr>
            <w:tcW w:w="7796" w:type="dxa"/>
          </w:tcPr>
          <w:p w:rsidR="004613BC" w:rsidRPr="00BA7FBD" w:rsidRDefault="004613BC" w:rsidP="004E4E91">
            <w:pPr>
              <w:numPr>
                <w:ilvl w:val="12"/>
                <w:numId w:val="0"/>
              </w:numPr>
              <w:jc w:val="both"/>
              <w:rPr>
                <w:rFonts w:ascii="Times New Roman" w:hAnsi="Times New Roman" w:cs="Times New Roman"/>
                <w:b/>
                <w:spacing w:val="-3"/>
              </w:rPr>
            </w:pPr>
            <w:r w:rsidRPr="00BA7FBD">
              <w:rPr>
                <w:rFonts w:ascii="Times New Roman" w:hAnsi="Times New Roman" w:cs="Times New Roman"/>
              </w:rPr>
              <w:t>Практическое занятие № 19. Игра по упрощенным правилам баскетбола</w:t>
            </w:r>
          </w:p>
        </w:tc>
        <w:tc>
          <w:tcPr>
            <w:tcW w:w="1843" w:type="dxa"/>
          </w:tcPr>
          <w:p w:rsidR="004613BC" w:rsidRPr="00BA7FBD" w:rsidRDefault="004613BC" w:rsidP="004E4E91">
            <w:pPr>
              <w:contextualSpacing/>
              <w:jc w:val="center"/>
              <w:rPr>
                <w:rFonts w:ascii="Times New Roman" w:hAnsi="Times New Roman" w:cs="Times New Roman"/>
              </w:rPr>
            </w:pPr>
            <w:r w:rsidRPr="00BA7FBD">
              <w:rPr>
                <w:rFonts w:ascii="Times New Roman" w:hAnsi="Times New Roman" w:cs="Times New Roman"/>
              </w:rPr>
              <w:t>4</w:t>
            </w:r>
          </w:p>
        </w:tc>
        <w:tc>
          <w:tcPr>
            <w:tcW w:w="2126" w:type="dxa"/>
            <w:vMerge/>
            <w:vAlign w:val="center"/>
          </w:tcPr>
          <w:p w:rsidR="004613BC" w:rsidRPr="00BA7FBD" w:rsidRDefault="004613BC" w:rsidP="004E4E91">
            <w:pPr>
              <w:jc w:val="center"/>
              <w:rPr>
                <w:rFonts w:ascii="Times New Roman" w:hAnsi="Times New Roman" w:cs="Times New Roman"/>
              </w:rPr>
            </w:pPr>
          </w:p>
        </w:tc>
      </w:tr>
      <w:tr w:rsidR="004613BC" w:rsidRPr="00BA7FBD" w:rsidTr="004E4E91">
        <w:trPr>
          <w:trHeight w:val="262"/>
        </w:trPr>
        <w:tc>
          <w:tcPr>
            <w:tcW w:w="2410" w:type="dxa"/>
            <w:gridSpan w:val="2"/>
            <w:vMerge/>
          </w:tcPr>
          <w:p w:rsidR="004613BC" w:rsidRPr="00BA7FBD" w:rsidRDefault="004613BC" w:rsidP="004E4E91">
            <w:pPr>
              <w:numPr>
                <w:ilvl w:val="12"/>
                <w:numId w:val="0"/>
              </w:numPr>
              <w:rPr>
                <w:rFonts w:ascii="Times New Roman" w:hAnsi="Times New Roman" w:cs="Times New Roman"/>
                <w:b/>
                <w:bCs/>
              </w:rPr>
            </w:pPr>
          </w:p>
        </w:tc>
        <w:tc>
          <w:tcPr>
            <w:tcW w:w="7796" w:type="dxa"/>
          </w:tcPr>
          <w:p w:rsidR="004613BC" w:rsidRPr="00BA7FBD" w:rsidRDefault="004613BC" w:rsidP="004E4E91">
            <w:pPr>
              <w:numPr>
                <w:ilvl w:val="12"/>
                <w:numId w:val="0"/>
              </w:numPr>
              <w:jc w:val="both"/>
              <w:rPr>
                <w:rFonts w:ascii="Times New Roman" w:hAnsi="Times New Roman" w:cs="Times New Roman"/>
              </w:rPr>
            </w:pPr>
            <w:r w:rsidRPr="00BA7FBD">
              <w:rPr>
                <w:rFonts w:ascii="Times New Roman" w:hAnsi="Times New Roman" w:cs="Times New Roman"/>
              </w:rPr>
              <w:t>Практическое занятие № 20. Игра по правилам</w:t>
            </w:r>
          </w:p>
        </w:tc>
        <w:tc>
          <w:tcPr>
            <w:tcW w:w="1843" w:type="dxa"/>
          </w:tcPr>
          <w:p w:rsidR="004613BC" w:rsidRPr="00BA7FBD" w:rsidRDefault="004613BC" w:rsidP="004E4E91">
            <w:pPr>
              <w:contextualSpacing/>
              <w:jc w:val="center"/>
              <w:rPr>
                <w:rFonts w:ascii="Times New Roman" w:hAnsi="Times New Roman" w:cs="Times New Roman"/>
              </w:rPr>
            </w:pPr>
            <w:r w:rsidRPr="00BA7FBD">
              <w:rPr>
                <w:rFonts w:ascii="Times New Roman" w:hAnsi="Times New Roman" w:cs="Times New Roman"/>
              </w:rPr>
              <w:t>4</w:t>
            </w:r>
          </w:p>
        </w:tc>
        <w:tc>
          <w:tcPr>
            <w:tcW w:w="2126" w:type="dxa"/>
            <w:vMerge/>
            <w:vAlign w:val="center"/>
          </w:tcPr>
          <w:p w:rsidR="004613BC" w:rsidRPr="00BA7FBD" w:rsidRDefault="004613BC" w:rsidP="004E4E91">
            <w:pPr>
              <w:jc w:val="center"/>
              <w:rPr>
                <w:rFonts w:ascii="Times New Roman" w:hAnsi="Times New Roman" w:cs="Times New Roman"/>
              </w:rPr>
            </w:pPr>
          </w:p>
        </w:tc>
      </w:tr>
      <w:tr w:rsidR="004613BC" w:rsidRPr="00BA7FBD" w:rsidTr="004E4E91">
        <w:trPr>
          <w:trHeight w:val="411"/>
        </w:trPr>
        <w:tc>
          <w:tcPr>
            <w:tcW w:w="2410" w:type="dxa"/>
            <w:gridSpan w:val="2"/>
            <w:vMerge/>
          </w:tcPr>
          <w:p w:rsidR="004613BC" w:rsidRPr="00BA7FBD" w:rsidRDefault="004613BC" w:rsidP="004E4E91">
            <w:pPr>
              <w:numPr>
                <w:ilvl w:val="12"/>
                <w:numId w:val="0"/>
              </w:numPr>
              <w:rPr>
                <w:rFonts w:ascii="Times New Roman" w:hAnsi="Times New Roman" w:cs="Times New Roman"/>
                <w:b/>
                <w:bCs/>
              </w:rPr>
            </w:pPr>
          </w:p>
        </w:tc>
        <w:tc>
          <w:tcPr>
            <w:tcW w:w="7796" w:type="dxa"/>
          </w:tcPr>
          <w:p w:rsidR="004613BC" w:rsidRPr="00BA7FBD" w:rsidRDefault="004613BC" w:rsidP="004E4E91">
            <w:pPr>
              <w:numPr>
                <w:ilvl w:val="12"/>
                <w:numId w:val="0"/>
              </w:numPr>
              <w:rPr>
                <w:rFonts w:ascii="Times New Roman" w:hAnsi="Times New Roman" w:cs="Times New Roman"/>
                <w:b/>
                <w:bCs/>
              </w:rPr>
            </w:pPr>
            <w:r w:rsidRPr="00BA7FBD">
              <w:rPr>
                <w:rFonts w:ascii="Times New Roman" w:hAnsi="Times New Roman" w:cs="Times New Roman"/>
                <w:b/>
                <w:bCs/>
              </w:rPr>
              <w:t>Самостоятельная работа обучающихся</w:t>
            </w:r>
          </w:p>
        </w:tc>
        <w:tc>
          <w:tcPr>
            <w:tcW w:w="1843" w:type="dxa"/>
          </w:tcPr>
          <w:p w:rsidR="004613BC" w:rsidRPr="00BA7FBD" w:rsidRDefault="004613BC" w:rsidP="004E4E91">
            <w:pPr>
              <w:contextualSpacing/>
              <w:jc w:val="center"/>
              <w:rPr>
                <w:rFonts w:ascii="Times New Roman" w:hAnsi="Times New Roman" w:cs="Times New Roman"/>
              </w:rPr>
            </w:pPr>
            <w:r w:rsidRPr="00BA7FBD">
              <w:rPr>
                <w:rFonts w:ascii="Times New Roman" w:hAnsi="Times New Roman" w:cs="Times New Roman"/>
              </w:rPr>
              <w:t>-</w:t>
            </w:r>
          </w:p>
        </w:tc>
        <w:tc>
          <w:tcPr>
            <w:tcW w:w="2126" w:type="dxa"/>
            <w:vMerge/>
            <w:vAlign w:val="center"/>
          </w:tcPr>
          <w:p w:rsidR="004613BC" w:rsidRPr="00BA7FBD" w:rsidRDefault="004613BC" w:rsidP="004E4E91">
            <w:pPr>
              <w:jc w:val="center"/>
              <w:rPr>
                <w:rFonts w:ascii="Times New Roman" w:hAnsi="Times New Roman" w:cs="Times New Roman"/>
              </w:rPr>
            </w:pPr>
          </w:p>
        </w:tc>
      </w:tr>
      <w:tr w:rsidR="004613BC" w:rsidRPr="00BA7FBD" w:rsidTr="004E4E91">
        <w:trPr>
          <w:trHeight w:val="273"/>
        </w:trPr>
        <w:tc>
          <w:tcPr>
            <w:tcW w:w="2410" w:type="dxa"/>
            <w:gridSpan w:val="2"/>
            <w:vMerge w:val="restart"/>
            <w:hideMark/>
          </w:tcPr>
          <w:p w:rsidR="004613BC" w:rsidRPr="00BA7FBD" w:rsidRDefault="004613BC" w:rsidP="004E4E91">
            <w:pPr>
              <w:numPr>
                <w:ilvl w:val="12"/>
                <w:numId w:val="0"/>
              </w:numPr>
              <w:rPr>
                <w:rFonts w:ascii="Times New Roman" w:hAnsi="Times New Roman" w:cs="Times New Roman"/>
                <w:bCs/>
              </w:rPr>
            </w:pPr>
            <w:r w:rsidRPr="00BA7FBD">
              <w:rPr>
                <w:rFonts w:ascii="Times New Roman" w:hAnsi="Times New Roman" w:cs="Times New Roman"/>
                <w:b/>
                <w:bCs/>
              </w:rPr>
              <w:t>Тема</w:t>
            </w:r>
            <w:r w:rsidRPr="00BA7FBD">
              <w:rPr>
                <w:rFonts w:ascii="Times New Roman" w:hAnsi="Times New Roman" w:cs="Times New Roman"/>
                <w:b/>
              </w:rPr>
              <w:t xml:space="preserve"> </w:t>
            </w:r>
            <w:r w:rsidRPr="00BA7FBD">
              <w:rPr>
                <w:rFonts w:ascii="Times New Roman" w:hAnsi="Times New Roman" w:cs="Times New Roman"/>
                <w:b/>
                <w:bCs/>
              </w:rPr>
              <w:t>4.6</w:t>
            </w:r>
            <w:r w:rsidRPr="00BA7FBD">
              <w:rPr>
                <w:rFonts w:ascii="Times New Roman" w:hAnsi="Times New Roman" w:cs="Times New Roman"/>
              </w:rPr>
              <w:t>.</w:t>
            </w:r>
          </w:p>
          <w:p w:rsidR="004613BC" w:rsidRPr="00BA7FBD" w:rsidRDefault="004613BC" w:rsidP="004E4E91">
            <w:pPr>
              <w:numPr>
                <w:ilvl w:val="12"/>
                <w:numId w:val="0"/>
              </w:numPr>
              <w:rPr>
                <w:rFonts w:ascii="Times New Roman" w:hAnsi="Times New Roman" w:cs="Times New Roman"/>
                <w:b/>
              </w:rPr>
            </w:pPr>
            <w:r w:rsidRPr="00BA7FBD">
              <w:rPr>
                <w:rFonts w:ascii="Times New Roman" w:hAnsi="Times New Roman" w:cs="Times New Roman"/>
                <w:b/>
              </w:rPr>
              <w:t>Практика судейства в баскетболе</w:t>
            </w:r>
          </w:p>
        </w:tc>
        <w:tc>
          <w:tcPr>
            <w:tcW w:w="7796" w:type="dxa"/>
            <w:hideMark/>
          </w:tcPr>
          <w:p w:rsidR="004613BC" w:rsidRPr="00BA7FBD" w:rsidRDefault="004613BC" w:rsidP="004E4E91">
            <w:pPr>
              <w:contextualSpacing/>
              <w:rPr>
                <w:rFonts w:ascii="Times New Roman" w:hAnsi="Times New Roman" w:cs="Times New Roman"/>
                <w:b/>
              </w:rPr>
            </w:pPr>
            <w:r w:rsidRPr="00BA7FBD">
              <w:rPr>
                <w:rFonts w:ascii="Times New Roman" w:hAnsi="Times New Roman" w:cs="Times New Roman"/>
                <w:b/>
                <w:spacing w:val="-3"/>
              </w:rPr>
              <w:t>Содержание учебного материала</w:t>
            </w:r>
          </w:p>
        </w:tc>
        <w:tc>
          <w:tcPr>
            <w:tcW w:w="1843" w:type="dxa"/>
          </w:tcPr>
          <w:p w:rsidR="004613BC" w:rsidRPr="00BA7FBD" w:rsidRDefault="004613BC" w:rsidP="004E4E91">
            <w:pPr>
              <w:contextualSpacing/>
              <w:jc w:val="center"/>
              <w:rPr>
                <w:rFonts w:ascii="Times New Roman" w:hAnsi="Times New Roman" w:cs="Times New Roman"/>
                <w:b/>
              </w:rPr>
            </w:pPr>
            <w:r w:rsidRPr="00BA7FBD">
              <w:rPr>
                <w:rFonts w:ascii="Times New Roman" w:hAnsi="Times New Roman" w:cs="Times New Roman"/>
                <w:b/>
              </w:rPr>
              <w:t>8</w:t>
            </w:r>
          </w:p>
        </w:tc>
        <w:tc>
          <w:tcPr>
            <w:tcW w:w="2126" w:type="dxa"/>
            <w:vMerge w:val="restart"/>
            <w:vAlign w:val="center"/>
          </w:tcPr>
          <w:p w:rsidR="004613BC" w:rsidRPr="00BA7FBD" w:rsidRDefault="004613BC" w:rsidP="004E4E91">
            <w:pPr>
              <w:jc w:val="center"/>
              <w:rPr>
                <w:rFonts w:ascii="Times New Roman" w:eastAsia="Calibri" w:hAnsi="Times New Roman" w:cs="Times New Roman"/>
                <w:spacing w:val="2"/>
                <w:shd w:val="clear" w:color="auto" w:fill="FFFFFF"/>
              </w:rPr>
            </w:pPr>
            <w:r w:rsidRPr="00BA7FBD">
              <w:rPr>
                <w:rFonts w:ascii="Times New Roman" w:eastAsia="Calibri" w:hAnsi="Times New Roman" w:cs="Times New Roman"/>
                <w:spacing w:val="2"/>
                <w:shd w:val="clear" w:color="auto" w:fill="FFFFFF"/>
              </w:rPr>
              <w:t>ОК 04</w:t>
            </w:r>
          </w:p>
          <w:p w:rsidR="004613BC" w:rsidRPr="00BA7FBD" w:rsidRDefault="004613BC" w:rsidP="004E4E91">
            <w:pPr>
              <w:jc w:val="center"/>
              <w:rPr>
                <w:rFonts w:ascii="Times New Roman" w:eastAsia="Calibri" w:hAnsi="Times New Roman" w:cs="Times New Roman"/>
                <w:spacing w:val="2"/>
                <w:shd w:val="clear" w:color="auto" w:fill="FFFFFF"/>
              </w:rPr>
            </w:pPr>
            <w:r w:rsidRPr="00BA7FBD">
              <w:rPr>
                <w:rFonts w:ascii="Times New Roman" w:eastAsia="Calibri" w:hAnsi="Times New Roman" w:cs="Times New Roman"/>
                <w:spacing w:val="2"/>
                <w:shd w:val="clear" w:color="auto" w:fill="FFFFFF"/>
              </w:rPr>
              <w:t>ОК 08</w:t>
            </w:r>
          </w:p>
          <w:p w:rsidR="004613BC" w:rsidRPr="00C237F5" w:rsidRDefault="004613BC" w:rsidP="004E4E91">
            <w:pPr>
              <w:jc w:val="center"/>
              <w:rPr>
                <w:rFonts w:ascii="Times New Roman" w:hAnsi="Times New Roman" w:cs="Times New Roman"/>
                <w:lang w:val="en-US"/>
              </w:rPr>
            </w:pPr>
            <w:r w:rsidRPr="00BA7FBD">
              <w:rPr>
                <w:rFonts w:ascii="Times New Roman" w:hAnsi="Times New Roman" w:cs="Times New Roman"/>
              </w:rPr>
              <w:t>ПК 3.</w:t>
            </w:r>
            <w:r>
              <w:rPr>
                <w:rFonts w:ascii="Times New Roman" w:hAnsi="Times New Roman" w:cs="Times New Roman"/>
                <w:lang w:val="en-US"/>
              </w:rPr>
              <w:t>2</w:t>
            </w:r>
          </w:p>
          <w:p w:rsidR="004613BC" w:rsidRPr="00BA7FBD" w:rsidRDefault="004613BC" w:rsidP="004E4E91">
            <w:pPr>
              <w:jc w:val="center"/>
              <w:rPr>
                <w:rFonts w:ascii="Times New Roman" w:hAnsi="Times New Roman" w:cs="Times New Roman"/>
              </w:rPr>
            </w:pPr>
          </w:p>
          <w:p w:rsidR="004613BC" w:rsidRPr="00BA7FBD" w:rsidRDefault="004613BC" w:rsidP="004E4E91">
            <w:pPr>
              <w:jc w:val="center"/>
              <w:rPr>
                <w:rFonts w:ascii="Times New Roman" w:hAnsi="Times New Roman" w:cs="Times New Roman"/>
              </w:rPr>
            </w:pPr>
          </w:p>
          <w:p w:rsidR="004613BC" w:rsidRPr="00BA7FBD" w:rsidRDefault="004613BC" w:rsidP="004E4E91">
            <w:pPr>
              <w:jc w:val="center"/>
              <w:rPr>
                <w:rFonts w:ascii="Times New Roman" w:hAnsi="Times New Roman" w:cs="Times New Roman"/>
              </w:rPr>
            </w:pPr>
          </w:p>
          <w:p w:rsidR="004613BC" w:rsidRPr="00BA7FBD" w:rsidRDefault="004613BC" w:rsidP="004E4E91">
            <w:pPr>
              <w:jc w:val="center"/>
              <w:rPr>
                <w:rFonts w:ascii="Times New Roman" w:hAnsi="Times New Roman" w:cs="Times New Roman"/>
              </w:rPr>
            </w:pPr>
          </w:p>
          <w:p w:rsidR="004613BC" w:rsidRPr="00BA7FBD" w:rsidRDefault="004613BC" w:rsidP="004E4E91">
            <w:pPr>
              <w:jc w:val="center"/>
              <w:rPr>
                <w:rFonts w:ascii="Times New Roman" w:hAnsi="Times New Roman" w:cs="Times New Roman"/>
              </w:rPr>
            </w:pPr>
          </w:p>
        </w:tc>
      </w:tr>
      <w:tr w:rsidR="004613BC" w:rsidRPr="00BA7FBD" w:rsidTr="004E4E91">
        <w:trPr>
          <w:trHeight w:val="299"/>
        </w:trPr>
        <w:tc>
          <w:tcPr>
            <w:tcW w:w="2410" w:type="dxa"/>
            <w:gridSpan w:val="2"/>
            <w:vMerge/>
            <w:hideMark/>
          </w:tcPr>
          <w:p w:rsidR="004613BC" w:rsidRPr="00BA7FBD" w:rsidRDefault="004613BC" w:rsidP="004E4E91">
            <w:pPr>
              <w:numPr>
                <w:ilvl w:val="12"/>
                <w:numId w:val="0"/>
              </w:numPr>
              <w:rPr>
                <w:rFonts w:ascii="Times New Roman" w:hAnsi="Times New Roman" w:cs="Times New Roman"/>
                <w:b/>
                <w:bCs/>
              </w:rPr>
            </w:pPr>
          </w:p>
        </w:tc>
        <w:tc>
          <w:tcPr>
            <w:tcW w:w="7796" w:type="dxa"/>
            <w:hideMark/>
          </w:tcPr>
          <w:p w:rsidR="004613BC" w:rsidRPr="00BA7FBD" w:rsidRDefault="004613BC" w:rsidP="004E4E91">
            <w:pPr>
              <w:contextualSpacing/>
              <w:jc w:val="both"/>
              <w:rPr>
                <w:rFonts w:ascii="Times New Roman" w:hAnsi="Times New Roman" w:cs="Times New Roman"/>
              </w:rPr>
            </w:pPr>
            <w:r w:rsidRPr="00BA7FBD">
              <w:rPr>
                <w:rFonts w:ascii="Times New Roman" w:hAnsi="Times New Roman" w:cs="Times New Roman"/>
                <w:b/>
              </w:rPr>
              <w:t>В том числе практических занятий</w:t>
            </w:r>
          </w:p>
        </w:tc>
        <w:tc>
          <w:tcPr>
            <w:tcW w:w="1843" w:type="dxa"/>
          </w:tcPr>
          <w:p w:rsidR="004613BC" w:rsidRPr="00BA7FBD" w:rsidRDefault="004613BC" w:rsidP="004E4E91">
            <w:pPr>
              <w:contextualSpacing/>
              <w:jc w:val="center"/>
              <w:rPr>
                <w:rFonts w:ascii="Times New Roman" w:hAnsi="Times New Roman" w:cs="Times New Roman"/>
                <w:b/>
                <w:bCs/>
              </w:rPr>
            </w:pPr>
            <w:r w:rsidRPr="00BA7FBD">
              <w:rPr>
                <w:rFonts w:ascii="Times New Roman" w:hAnsi="Times New Roman" w:cs="Times New Roman"/>
                <w:b/>
                <w:bCs/>
              </w:rPr>
              <w:t>8</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278"/>
        </w:trPr>
        <w:tc>
          <w:tcPr>
            <w:tcW w:w="2410" w:type="dxa"/>
            <w:gridSpan w:val="2"/>
            <w:vMerge/>
            <w:hideMark/>
          </w:tcPr>
          <w:p w:rsidR="004613BC" w:rsidRPr="00BA7FBD" w:rsidRDefault="004613BC" w:rsidP="004E4E91">
            <w:pPr>
              <w:numPr>
                <w:ilvl w:val="12"/>
                <w:numId w:val="0"/>
              </w:numPr>
              <w:rPr>
                <w:rFonts w:ascii="Times New Roman" w:hAnsi="Times New Roman" w:cs="Times New Roman"/>
                <w:b/>
                <w:bCs/>
              </w:rPr>
            </w:pPr>
          </w:p>
        </w:tc>
        <w:tc>
          <w:tcPr>
            <w:tcW w:w="7796" w:type="dxa"/>
            <w:hideMark/>
          </w:tcPr>
          <w:p w:rsidR="004613BC" w:rsidRPr="00BA7FBD" w:rsidRDefault="004613BC" w:rsidP="004E4E91">
            <w:pPr>
              <w:contextualSpacing/>
              <w:jc w:val="both"/>
              <w:rPr>
                <w:rFonts w:ascii="Times New Roman" w:hAnsi="Times New Roman" w:cs="Times New Roman"/>
              </w:rPr>
            </w:pPr>
            <w:r w:rsidRPr="00BA7FBD">
              <w:rPr>
                <w:rFonts w:ascii="Times New Roman" w:hAnsi="Times New Roman" w:cs="Times New Roman"/>
              </w:rPr>
              <w:t>Практическое занятие № 21. Практика в судействе соревнований по баскетболу</w:t>
            </w:r>
          </w:p>
        </w:tc>
        <w:tc>
          <w:tcPr>
            <w:tcW w:w="1843" w:type="dxa"/>
          </w:tcPr>
          <w:p w:rsidR="004613BC" w:rsidRPr="00BA7FBD" w:rsidRDefault="004613BC" w:rsidP="004E4E91">
            <w:pPr>
              <w:contextualSpacing/>
              <w:jc w:val="center"/>
              <w:rPr>
                <w:rFonts w:ascii="Times New Roman" w:hAnsi="Times New Roman" w:cs="Times New Roman"/>
              </w:rPr>
            </w:pPr>
            <w:r w:rsidRPr="00BA7FBD">
              <w:rPr>
                <w:rFonts w:ascii="Times New Roman" w:hAnsi="Times New Roman" w:cs="Times New Roman"/>
              </w:rPr>
              <w:t>2</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812"/>
        </w:trPr>
        <w:tc>
          <w:tcPr>
            <w:tcW w:w="2410" w:type="dxa"/>
            <w:gridSpan w:val="2"/>
            <w:vMerge/>
            <w:hideMark/>
          </w:tcPr>
          <w:p w:rsidR="004613BC" w:rsidRPr="00BA7FBD" w:rsidRDefault="004613BC" w:rsidP="004E4E91">
            <w:pPr>
              <w:numPr>
                <w:ilvl w:val="12"/>
                <w:numId w:val="0"/>
              </w:numPr>
              <w:rPr>
                <w:rFonts w:ascii="Times New Roman" w:hAnsi="Times New Roman" w:cs="Times New Roman"/>
                <w:b/>
                <w:bCs/>
              </w:rPr>
            </w:pPr>
          </w:p>
        </w:tc>
        <w:tc>
          <w:tcPr>
            <w:tcW w:w="7796" w:type="dxa"/>
            <w:hideMark/>
          </w:tcPr>
          <w:p w:rsidR="004613BC" w:rsidRPr="00BA7FBD" w:rsidRDefault="004613BC" w:rsidP="004E4E91">
            <w:pPr>
              <w:contextualSpacing/>
              <w:jc w:val="both"/>
              <w:rPr>
                <w:rFonts w:ascii="Times New Roman" w:hAnsi="Times New Roman" w:cs="Times New Roman"/>
              </w:rPr>
            </w:pPr>
            <w:r w:rsidRPr="00BA7FBD">
              <w:rPr>
                <w:rFonts w:ascii="Times New Roman" w:hAnsi="Times New Roman" w:cs="Times New Roman"/>
              </w:rPr>
              <w:t xml:space="preserve">Практическое занятие № 22. Выполнение контрольных упражнений: </w:t>
            </w:r>
            <w:r w:rsidRPr="00BA7FBD">
              <w:rPr>
                <w:rFonts w:ascii="Times New Roman" w:hAnsi="Times New Roman" w:cs="Times New Roman"/>
                <w:spacing w:val="-3"/>
              </w:rPr>
              <w:t xml:space="preserve">ведение змейкой с остановкой в два шага и броском в кольцо; штрафной бросок; броски по точкам; </w:t>
            </w:r>
            <w:r w:rsidRPr="00BA7FBD">
              <w:rPr>
                <w:rFonts w:ascii="Times New Roman" w:hAnsi="Times New Roman" w:cs="Times New Roman"/>
              </w:rPr>
              <w:t xml:space="preserve">баскетбольная «дорожка» </w:t>
            </w:r>
          </w:p>
        </w:tc>
        <w:tc>
          <w:tcPr>
            <w:tcW w:w="1843" w:type="dxa"/>
          </w:tcPr>
          <w:p w:rsidR="004613BC" w:rsidRPr="00BA7FBD" w:rsidRDefault="004613BC" w:rsidP="004E4E91">
            <w:pPr>
              <w:contextualSpacing/>
              <w:jc w:val="center"/>
              <w:rPr>
                <w:rFonts w:ascii="Times New Roman" w:hAnsi="Times New Roman" w:cs="Times New Roman"/>
              </w:rPr>
            </w:pPr>
            <w:r w:rsidRPr="00BA7FBD">
              <w:rPr>
                <w:rFonts w:ascii="Times New Roman" w:hAnsi="Times New Roman" w:cs="Times New Roman"/>
              </w:rPr>
              <w:t>6</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281"/>
        </w:trPr>
        <w:tc>
          <w:tcPr>
            <w:tcW w:w="2410" w:type="dxa"/>
            <w:gridSpan w:val="2"/>
            <w:vMerge/>
          </w:tcPr>
          <w:p w:rsidR="004613BC" w:rsidRPr="00BA7FBD" w:rsidRDefault="004613BC" w:rsidP="004E4E91">
            <w:pPr>
              <w:numPr>
                <w:ilvl w:val="12"/>
                <w:numId w:val="0"/>
              </w:numPr>
              <w:rPr>
                <w:rFonts w:ascii="Times New Roman" w:hAnsi="Times New Roman" w:cs="Times New Roman"/>
                <w:b/>
                <w:bCs/>
              </w:rPr>
            </w:pPr>
          </w:p>
        </w:tc>
        <w:tc>
          <w:tcPr>
            <w:tcW w:w="7796" w:type="dxa"/>
          </w:tcPr>
          <w:p w:rsidR="004613BC" w:rsidRPr="00BA7FBD" w:rsidRDefault="004613BC" w:rsidP="004E4E91">
            <w:pPr>
              <w:contextualSpacing/>
              <w:jc w:val="both"/>
              <w:rPr>
                <w:rFonts w:ascii="Times New Roman" w:hAnsi="Times New Roman" w:cs="Times New Roman"/>
              </w:rPr>
            </w:pPr>
            <w:r w:rsidRPr="00BA7FBD">
              <w:rPr>
                <w:rFonts w:ascii="Times New Roman" w:hAnsi="Times New Roman" w:cs="Times New Roman"/>
                <w:b/>
                <w:bCs/>
              </w:rPr>
              <w:t>Самостоятельная работа обучающихся</w:t>
            </w:r>
          </w:p>
        </w:tc>
        <w:tc>
          <w:tcPr>
            <w:tcW w:w="1843" w:type="dxa"/>
          </w:tcPr>
          <w:p w:rsidR="004613BC" w:rsidRPr="00BA7FBD" w:rsidRDefault="004613BC" w:rsidP="004E4E91">
            <w:pPr>
              <w:contextualSpacing/>
              <w:jc w:val="center"/>
              <w:rPr>
                <w:rFonts w:ascii="Times New Roman" w:hAnsi="Times New Roman" w:cs="Times New Roman"/>
              </w:rPr>
            </w:pPr>
            <w:r w:rsidRPr="00BA7FBD">
              <w:rPr>
                <w:rFonts w:ascii="Times New Roman" w:hAnsi="Times New Roman" w:cs="Times New Roman"/>
              </w:rPr>
              <w:t>-</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c>
          <w:tcPr>
            <w:tcW w:w="10206" w:type="dxa"/>
            <w:gridSpan w:val="3"/>
            <w:hideMark/>
          </w:tcPr>
          <w:p w:rsidR="004613BC" w:rsidRPr="00BA7FBD" w:rsidRDefault="004613BC" w:rsidP="004E4E91">
            <w:pPr>
              <w:rPr>
                <w:rFonts w:ascii="Times New Roman" w:hAnsi="Times New Roman" w:cs="Times New Roman"/>
                <w:b/>
              </w:rPr>
            </w:pPr>
            <w:r w:rsidRPr="00BA7FBD">
              <w:rPr>
                <w:rFonts w:ascii="Times New Roman" w:hAnsi="Times New Roman" w:cs="Times New Roman"/>
                <w:b/>
                <w:bCs/>
              </w:rPr>
              <w:t>Раздел 5. Гимнастика</w:t>
            </w:r>
          </w:p>
        </w:tc>
        <w:tc>
          <w:tcPr>
            <w:tcW w:w="1843" w:type="dxa"/>
            <w:hideMark/>
          </w:tcPr>
          <w:p w:rsidR="004613BC" w:rsidRPr="00BA7FBD" w:rsidRDefault="004613BC" w:rsidP="004E4E91">
            <w:pPr>
              <w:jc w:val="center"/>
              <w:rPr>
                <w:rFonts w:ascii="Times New Roman" w:hAnsi="Times New Roman" w:cs="Times New Roman"/>
                <w:b/>
              </w:rPr>
            </w:pPr>
            <w:r w:rsidRPr="00BA7FBD">
              <w:rPr>
                <w:rFonts w:ascii="Times New Roman" w:hAnsi="Times New Roman" w:cs="Times New Roman"/>
                <w:b/>
              </w:rPr>
              <w:t>20/16</w:t>
            </w:r>
          </w:p>
        </w:tc>
        <w:tc>
          <w:tcPr>
            <w:tcW w:w="2126" w:type="dxa"/>
            <w:vAlign w:val="center"/>
          </w:tcPr>
          <w:p w:rsidR="004613BC" w:rsidRPr="00BA7FBD" w:rsidRDefault="004613BC" w:rsidP="004E4E91">
            <w:pPr>
              <w:jc w:val="center"/>
              <w:rPr>
                <w:rFonts w:ascii="Times New Roman" w:hAnsi="Times New Roman" w:cs="Times New Roman"/>
                <w:b/>
                <w:i/>
              </w:rPr>
            </w:pPr>
          </w:p>
        </w:tc>
      </w:tr>
      <w:tr w:rsidR="004613BC" w:rsidRPr="00BA7FBD" w:rsidTr="004E4E91">
        <w:trPr>
          <w:trHeight w:val="309"/>
        </w:trPr>
        <w:tc>
          <w:tcPr>
            <w:tcW w:w="2410" w:type="dxa"/>
            <w:gridSpan w:val="2"/>
            <w:vMerge w:val="restart"/>
          </w:tcPr>
          <w:p w:rsidR="004613BC" w:rsidRPr="00BA7FBD" w:rsidRDefault="004613BC" w:rsidP="004E4E91">
            <w:pPr>
              <w:rPr>
                <w:rFonts w:ascii="Times New Roman" w:hAnsi="Times New Roman" w:cs="Times New Roman"/>
                <w:b/>
              </w:rPr>
            </w:pPr>
            <w:r w:rsidRPr="00BA7FBD">
              <w:rPr>
                <w:rFonts w:ascii="Times New Roman" w:hAnsi="Times New Roman" w:cs="Times New Roman"/>
                <w:b/>
              </w:rPr>
              <w:t xml:space="preserve">Тема 5.1. </w:t>
            </w:r>
          </w:p>
          <w:p w:rsidR="004613BC" w:rsidRPr="00BA7FBD" w:rsidRDefault="004613BC" w:rsidP="004E4E91">
            <w:pPr>
              <w:rPr>
                <w:rFonts w:ascii="Times New Roman" w:hAnsi="Times New Roman" w:cs="Times New Roman"/>
                <w:b/>
              </w:rPr>
            </w:pPr>
            <w:r w:rsidRPr="00BA7FBD">
              <w:rPr>
                <w:rFonts w:ascii="Times New Roman" w:hAnsi="Times New Roman" w:cs="Times New Roman"/>
                <w:b/>
              </w:rPr>
              <w:t>Строевые приемы</w:t>
            </w:r>
          </w:p>
          <w:p w:rsidR="004613BC" w:rsidRPr="00BA7FBD" w:rsidRDefault="004613BC" w:rsidP="004E4E91">
            <w:pPr>
              <w:rPr>
                <w:rFonts w:ascii="Times New Roman" w:hAnsi="Times New Roman" w:cs="Times New Roman"/>
                <w:b/>
              </w:rPr>
            </w:pPr>
          </w:p>
        </w:tc>
        <w:tc>
          <w:tcPr>
            <w:tcW w:w="7796" w:type="dxa"/>
          </w:tcPr>
          <w:p w:rsidR="004613BC" w:rsidRPr="00BA7FBD" w:rsidRDefault="004613BC" w:rsidP="004E4E91">
            <w:pPr>
              <w:contextualSpacing/>
              <w:jc w:val="both"/>
              <w:rPr>
                <w:rFonts w:ascii="Times New Roman" w:hAnsi="Times New Roman" w:cs="Times New Roman"/>
                <w:spacing w:val="-1"/>
              </w:rPr>
            </w:pPr>
            <w:r w:rsidRPr="00BA7FBD">
              <w:rPr>
                <w:rFonts w:ascii="Times New Roman" w:hAnsi="Times New Roman" w:cs="Times New Roman"/>
                <w:b/>
                <w:spacing w:val="-3"/>
              </w:rPr>
              <w:t>Содержание учебного материала</w:t>
            </w:r>
          </w:p>
        </w:tc>
        <w:tc>
          <w:tcPr>
            <w:tcW w:w="1843" w:type="dxa"/>
          </w:tcPr>
          <w:p w:rsidR="004613BC" w:rsidRPr="00BA7FBD" w:rsidRDefault="004613BC" w:rsidP="004E4E91">
            <w:pPr>
              <w:contextualSpacing/>
              <w:jc w:val="center"/>
              <w:rPr>
                <w:rFonts w:ascii="Times New Roman" w:hAnsi="Times New Roman" w:cs="Times New Roman"/>
                <w:b/>
                <w:bCs/>
              </w:rPr>
            </w:pPr>
            <w:r w:rsidRPr="00BA7FBD">
              <w:rPr>
                <w:rFonts w:ascii="Times New Roman" w:hAnsi="Times New Roman" w:cs="Times New Roman"/>
                <w:b/>
                <w:bCs/>
              </w:rPr>
              <w:t>2</w:t>
            </w:r>
          </w:p>
        </w:tc>
        <w:tc>
          <w:tcPr>
            <w:tcW w:w="2126" w:type="dxa"/>
            <w:vMerge w:val="restart"/>
            <w:vAlign w:val="center"/>
          </w:tcPr>
          <w:p w:rsidR="004613BC" w:rsidRPr="00BA7FBD" w:rsidRDefault="004613BC" w:rsidP="004E4E91">
            <w:pPr>
              <w:jc w:val="center"/>
              <w:rPr>
                <w:rFonts w:ascii="Times New Roman" w:eastAsia="Calibri" w:hAnsi="Times New Roman" w:cs="Times New Roman"/>
                <w:spacing w:val="2"/>
                <w:shd w:val="clear" w:color="auto" w:fill="FFFFFF"/>
              </w:rPr>
            </w:pPr>
            <w:r w:rsidRPr="00BA7FBD">
              <w:rPr>
                <w:rFonts w:ascii="Times New Roman" w:eastAsia="Calibri" w:hAnsi="Times New Roman" w:cs="Times New Roman"/>
                <w:spacing w:val="2"/>
                <w:shd w:val="clear" w:color="auto" w:fill="FFFFFF"/>
              </w:rPr>
              <w:t>ОК 04</w:t>
            </w:r>
          </w:p>
          <w:p w:rsidR="004613BC" w:rsidRPr="00BA7FBD" w:rsidRDefault="004613BC" w:rsidP="004E4E91">
            <w:pPr>
              <w:jc w:val="center"/>
              <w:rPr>
                <w:rFonts w:ascii="Times New Roman" w:eastAsia="Calibri" w:hAnsi="Times New Roman" w:cs="Times New Roman"/>
                <w:spacing w:val="2"/>
                <w:shd w:val="clear" w:color="auto" w:fill="FFFFFF"/>
              </w:rPr>
            </w:pPr>
            <w:r w:rsidRPr="00BA7FBD">
              <w:rPr>
                <w:rFonts w:ascii="Times New Roman" w:eastAsia="Calibri" w:hAnsi="Times New Roman" w:cs="Times New Roman"/>
                <w:spacing w:val="2"/>
                <w:shd w:val="clear" w:color="auto" w:fill="FFFFFF"/>
              </w:rPr>
              <w:t>ОК 08</w:t>
            </w:r>
          </w:p>
          <w:p w:rsidR="004613BC" w:rsidRPr="00C237F5" w:rsidRDefault="004613BC" w:rsidP="004E4E91">
            <w:pPr>
              <w:jc w:val="center"/>
              <w:rPr>
                <w:rFonts w:ascii="Times New Roman" w:eastAsia="Calibri" w:hAnsi="Times New Roman" w:cs="Times New Roman"/>
                <w:spacing w:val="2"/>
                <w:shd w:val="clear" w:color="auto" w:fill="FFFFFF"/>
                <w:lang w:val="en-US"/>
              </w:rPr>
            </w:pPr>
            <w:r w:rsidRPr="00BA7FBD">
              <w:rPr>
                <w:rFonts w:ascii="Times New Roman" w:eastAsia="Calibri" w:hAnsi="Times New Roman" w:cs="Times New Roman"/>
                <w:spacing w:val="2"/>
                <w:shd w:val="clear" w:color="auto" w:fill="FFFFFF"/>
              </w:rPr>
              <w:t>ПК 3.</w:t>
            </w:r>
            <w:r>
              <w:rPr>
                <w:rFonts w:ascii="Times New Roman" w:eastAsia="Calibri" w:hAnsi="Times New Roman" w:cs="Times New Roman"/>
                <w:spacing w:val="2"/>
                <w:shd w:val="clear" w:color="auto" w:fill="FFFFFF"/>
                <w:lang w:val="en-US"/>
              </w:rPr>
              <w:t>2</w:t>
            </w:r>
          </w:p>
          <w:p w:rsidR="004613BC" w:rsidRPr="00BA7FBD" w:rsidRDefault="004613BC" w:rsidP="004E4E91">
            <w:pPr>
              <w:jc w:val="center"/>
              <w:rPr>
                <w:rFonts w:ascii="Times New Roman" w:eastAsia="Calibri" w:hAnsi="Times New Roman" w:cs="Times New Roman"/>
                <w:spacing w:val="2"/>
                <w:shd w:val="clear" w:color="auto" w:fill="FFFFFF"/>
              </w:rPr>
            </w:pPr>
          </w:p>
        </w:tc>
      </w:tr>
      <w:tr w:rsidR="004613BC" w:rsidRPr="00BA7FBD" w:rsidTr="004E4E91">
        <w:trPr>
          <w:trHeight w:val="252"/>
        </w:trPr>
        <w:tc>
          <w:tcPr>
            <w:tcW w:w="2410" w:type="dxa"/>
            <w:gridSpan w:val="2"/>
            <w:vMerge/>
          </w:tcPr>
          <w:p w:rsidR="004613BC" w:rsidRPr="00BA7FBD" w:rsidRDefault="004613BC" w:rsidP="004E4E91">
            <w:pPr>
              <w:rPr>
                <w:rFonts w:ascii="Times New Roman" w:hAnsi="Times New Roman" w:cs="Times New Roman"/>
                <w:b/>
              </w:rPr>
            </w:pPr>
          </w:p>
        </w:tc>
        <w:tc>
          <w:tcPr>
            <w:tcW w:w="7796" w:type="dxa"/>
          </w:tcPr>
          <w:p w:rsidR="004613BC" w:rsidRPr="00BA7FBD" w:rsidRDefault="004613BC" w:rsidP="004E4E91">
            <w:pPr>
              <w:contextualSpacing/>
              <w:rPr>
                <w:rFonts w:ascii="Times New Roman" w:hAnsi="Times New Roman" w:cs="Times New Roman"/>
              </w:rPr>
            </w:pPr>
            <w:r w:rsidRPr="00BA7FBD">
              <w:rPr>
                <w:rFonts w:ascii="Times New Roman" w:hAnsi="Times New Roman" w:cs="Times New Roman"/>
                <w:b/>
              </w:rPr>
              <w:t>В том числе практических занятий</w:t>
            </w:r>
          </w:p>
        </w:tc>
        <w:tc>
          <w:tcPr>
            <w:tcW w:w="1843" w:type="dxa"/>
          </w:tcPr>
          <w:p w:rsidR="004613BC" w:rsidRPr="00BA7FBD" w:rsidRDefault="004613BC" w:rsidP="004E4E91">
            <w:pPr>
              <w:contextualSpacing/>
              <w:jc w:val="center"/>
              <w:rPr>
                <w:rFonts w:ascii="Times New Roman" w:hAnsi="Times New Roman" w:cs="Times New Roman"/>
                <w:b/>
                <w:bCs/>
              </w:rPr>
            </w:pPr>
            <w:r w:rsidRPr="00BA7FBD">
              <w:rPr>
                <w:rFonts w:ascii="Times New Roman" w:hAnsi="Times New Roman" w:cs="Times New Roman"/>
                <w:b/>
                <w:bCs/>
              </w:rPr>
              <w:t>2</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279"/>
        </w:trPr>
        <w:tc>
          <w:tcPr>
            <w:tcW w:w="2410" w:type="dxa"/>
            <w:gridSpan w:val="2"/>
            <w:vMerge/>
          </w:tcPr>
          <w:p w:rsidR="004613BC" w:rsidRPr="00BA7FBD" w:rsidRDefault="004613BC" w:rsidP="004E4E91">
            <w:pPr>
              <w:rPr>
                <w:rFonts w:ascii="Times New Roman" w:hAnsi="Times New Roman" w:cs="Times New Roman"/>
                <w:b/>
              </w:rPr>
            </w:pPr>
          </w:p>
        </w:tc>
        <w:tc>
          <w:tcPr>
            <w:tcW w:w="7796" w:type="dxa"/>
          </w:tcPr>
          <w:p w:rsidR="004613BC" w:rsidRPr="00BA7FBD" w:rsidRDefault="004613BC" w:rsidP="004E4E91">
            <w:pPr>
              <w:contextualSpacing/>
              <w:rPr>
                <w:rFonts w:ascii="Times New Roman" w:hAnsi="Times New Roman" w:cs="Times New Roman"/>
                <w:b/>
                <w:spacing w:val="-3"/>
              </w:rPr>
            </w:pPr>
            <w:r w:rsidRPr="00BA7FBD">
              <w:rPr>
                <w:rFonts w:ascii="Times New Roman" w:hAnsi="Times New Roman" w:cs="Times New Roman"/>
              </w:rPr>
              <w:t>Практическое занятие № 23. Отработка строевых приёмов</w:t>
            </w:r>
          </w:p>
        </w:tc>
        <w:tc>
          <w:tcPr>
            <w:tcW w:w="1843" w:type="dxa"/>
          </w:tcPr>
          <w:p w:rsidR="004613BC" w:rsidRPr="00BA7FBD" w:rsidRDefault="004613BC" w:rsidP="004E4E91">
            <w:pPr>
              <w:contextualSpacing/>
              <w:jc w:val="center"/>
              <w:rPr>
                <w:rFonts w:ascii="Times New Roman" w:hAnsi="Times New Roman" w:cs="Times New Roman"/>
              </w:rPr>
            </w:pPr>
            <w:r w:rsidRPr="00BA7FBD">
              <w:rPr>
                <w:rFonts w:ascii="Times New Roman" w:hAnsi="Times New Roman" w:cs="Times New Roman"/>
              </w:rPr>
              <w:t>2</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279"/>
        </w:trPr>
        <w:tc>
          <w:tcPr>
            <w:tcW w:w="2410" w:type="dxa"/>
            <w:gridSpan w:val="2"/>
            <w:vMerge/>
          </w:tcPr>
          <w:p w:rsidR="004613BC" w:rsidRPr="00BA7FBD" w:rsidRDefault="004613BC" w:rsidP="004E4E91">
            <w:pPr>
              <w:rPr>
                <w:rFonts w:ascii="Times New Roman" w:hAnsi="Times New Roman" w:cs="Times New Roman"/>
                <w:b/>
              </w:rPr>
            </w:pPr>
          </w:p>
        </w:tc>
        <w:tc>
          <w:tcPr>
            <w:tcW w:w="7796" w:type="dxa"/>
          </w:tcPr>
          <w:p w:rsidR="004613BC" w:rsidRPr="00BA7FBD" w:rsidRDefault="004613BC" w:rsidP="004E4E91">
            <w:pPr>
              <w:contextualSpacing/>
              <w:rPr>
                <w:rFonts w:ascii="Times New Roman" w:hAnsi="Times New Roman" w:cs="Times New Roman"/>
                <w:b/>
                <w:bCs/>
              </w:rPr>
            </w:pPr>
            <w:r w:rsidRPr="00BA7FBD">
              <w:rPr>
                <w:rFonts w:ascii="Times New Roman" w:hAnsi="Times New Roman" w:cs="Times New Roman"/>
                <w:b/>
                <w:bCs/>
              </w:rPr>
              <w:t>Самостоятельная работа обучающихся</w:t>
            </w:r>
          </w:p>
        </w:tc>
        <w:tc>
          <w:tcPr>
            <w:tcW w:w="1843" w:type="dxa"/>
          </w:tcPr>
          <w:p w:rsidR="004613BC" w:rsidRPr="00BA7FBD" w:rsidRDefault="004613BC" w:rsidP="004E4E91">
            <w:pPr>
              <w:contextualSpacing/>
              <w:jc w:val="center"/>
              <w:rPr>
                <w:rFonts w:ascii="Times New Roman" w:hAnsi="Times New Roman" w:cs="Times New Roman"/>
              </w:rPr>
            </w:pP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351"/>
        </w:trPr>
        <w:tc>
          <w:tcPr>
            <w:tcW w:w="2410" w:type="dxa"/>
            <w:gridSpan w:val="2"/>
            <w:vMerge w:val="restart"/>
          </w:tcPr>
          <w:p w:rsidR="004613BC" w:rsidRPr="00BA7FBD" w:rsidRDefault="004613BC" w:rsidP="004E4E91">
            <w:pPr>
              <w:rPr>
                <w:rFonts w:ascii="Times New Roman" w:hAnsi="Times New Roman" w:cs="Times New Roman"/>
                <w:b/>
              </w:rPr>
            </w:pPr>
            <w:r w:rsidRPr="00BA7FBD">
              <w:rPr>
                <w:rFonts w:ascii="Times New Roman" w:hAnsi="Times New Roman" w:cs="Times New Roman"/>
                <w:b/>
              </w:rPr>
              <w:t>Тема 5.2.</w:t>
            </w:r>
          </w:p>
          <w:p w:rsidR="004613BC" w:rsidRPr="00BA7FBD" w:rsidRDefault="004613BC" w:rsidP="004E4E91">
            <w:pPr>
              <w:rPr>
                <w:rFonts w:ascii="Times New Roman" w:hAnsi="Times New Roman" w:cs="Times New Roman"/>
                <w:b/>
              </w:rPr>
            </w:pPr>
            <w:r w:rsidRPr="00BA7FBD">
              <w:rPr>
                <w:rFonts w:ascii="Times New Roman" w:hAnsi="Times New Roman" w:cs="Times New Roman"/>
                <w:b/>
              </w:rPr>
              <w:t>Техника акробатических упражнений</w:t>
            </w:r>
          </w:p>
        </w:tc>
        <w:tc>
          <w:tcPr>
            <w:tcW w:w="7796" w:type="dxa"/>
          </w:tcPr>
          <w:p w:rsidR="004613BC" w:rsidRPr="00BA7FBD" w:rsidRDefault="004613BC" w:rsidP="004E4E91">
            <w:pPr>
              <w:contextualSpacing/>
              <w:jc w:val="both"/>
              <w:rPr>
                <w:rFonts w:ascii="Times New Roman" w:hAnsi="Times New Roman" w:cs="Times New Roman"/>
                <w:b/>
              </w:rPr>
            </w:pPr>
            <w:r w:rsidRPr="00BA7FBD">
              <w:rPr>
                <w:rFonts w:ascii="Times New Roman" w:hAnsi="Times New Roman" w:cs="Times New Roman"/>
                <w:b/>
                <w:spacing w:val="-3"/>
              </w:rPr>
              <w:t>Содержание учебного материала</w:t>
            </w:r>
          </w:p>
        </w:tc>
        <w:tc>
          <w:tcPr>
            <w:tcW w:w="1843" w:type="dxa"/>
          </w:tcPr>
          <w:p w:rsidR="004613BC" w:rsidRPr="00BA7FBD" w:rsidRDefault="004613BC" w:rsidP="004E4E91">
            <w:pPr>
              <w:contextualSpacing/>
              <w:jc w:val="center"/>
              <w:rPr>
                <w:rFonts w:ascii="Times New Roman" w:hAnsi="Times New Roman" w:cs="Times New Roman"/>
                <w:b/>
                <w:bCs/>
              </w:rPr>
            </w:pPr>
            <w:r w:rsidRPr="00BA7FBD">
              <w:rPr>
                <w:rFonts w:ascii="Times New Roman" w:hAnsi="Times New Roman" w:cs="Times New Roman"/>
                <w:b/>
                <w:bCs/>
              </w:rPr>
              <w:t>4</w:t>
            </w:r>
          </w:p>
        </w:tc>
        <w:tc>
          <w:tcPr>
            <w:tcW w:w="2126" w:type="dxa"/>
            <w:vMerge w:val="restart"/>
            <w:vAlign w:val="center"/>
          </w:tcPr>
          <w:p w:rsidR="004613BC" w:rsidRPr="00BA7FBD" w:rsidRDefault="004613BC" w:rsidP="004E4E91">
            <w:pPr>
              <w:jc w:val="center"/>
              <w:rPr>
                <w:rFonts w:ascii="Times New Roman" w:eastAsia="Calibri" w:hAnsi="Times New Roman" w:cs="Times New Roman"/>
                <w:spacing w:val="2"/>
                <w:shd w:val="clear" w:color="auto" w:fill="FFFFFF"/>
              </w:rPr>
            </w:pPr>
            <w:r w:rsidRPr="00BA7FBD">
              <w:rPr>
                <w:rFonts w:ascii="Times New Roman" w:eastAsia="Calibri" w:hAnsi="Times New Roman" w:cs="Times New Roman"/>
                <w:spacing w:val="2"/>
                <w:shd w:val="clear" w:color="auto" w:fill="FFFFFF"/>
              </w:rPr>
              <w:t>ОК 04</w:t>
            </w:r>
          </w:p>
          <w:p w:rsidR="004613BC" w:rsidRPr="00BA7FBD" w:rsidRDefault="004613BC" w:rsidP="004E4E91">
            <w:pPr>
              <w:jc w:val="center"/>
              <w:rPr>
                <w:rFonts w:ascii="Times New Roman" w:eastAsia="Calibri" w:hAnsi="Times New Roman" w:cs="Times New Roman"/>
                <w:spacing w:val="2"/>
                <w:shd w:val="clear" w:color="auto" w:fill="FFFFFF"/>
              </w:rPr>
            </w:pPr>
            <w:r w:rsidRPr="00BA7FBD">
              <w:rPr>
                <w:rFonts w:ascii="Times New Roman" w:eastAsia="Calibri" w:hAnsi="Times New Roman" w:cs="Times New Roman"/>
                <w:spacing w:val="2"/>
                <w:shd w:val="clear" w:color="auto" w:fill="FFFFFF"/>
              </w:rPr>
              <w:t>ОК 08</w:t>
            </w:r>
          </w:p>
          <w:p w:rsidR="004613BC" w:rsidRPr="00C237F5" w:rsidRDefault="004613BC" w:rsidP="004E4E91">
            <w:pPr>
              <w:jc w:val="center"/>
              <w:rPr>
                <w:rFonts w:ascii="Times New Roman" w:hAnsi="Times New Roman" w:cs="Times New Roman"/>
                <w:lang w:val="en-US"/>
              </w:rPr>
            </w:pPr>
            <w:r w:rsidRPr="00BA7FBD">
              <w:rPr>
                <w:rFonts w:ascii="Times New Roman" w:hAnsi="Times New Roman" w:cs="Times New Roman"/>
              </w:rPr>
              <w:t>ПК 3.</w:t>
            </w:r>
            <w:r>
              <w:rPr>
                <w:rFonts w:ascii="Times New Roman" w:hAnsi="Times New Roman" w:cs="Times New Roman"/>
                <w:lang w:val="en-US"/>
              </w:rPr>
              <w:t>2</w:t>
            </w:r>
          </w:p>
          <w:p w:rsidR="004613BC" w:rsidRPr="00BA7FBD" w:rsidRDefault="004613BC" w:rsidP="004E4E91">
            <w:pPr>
              <w:jc w:val="center"/>
              <w:rPr>
                <w:rFonts w:ascii="Times New Roman" w:hAnsi="Times New Roman" w:cs="Times New Roman"/>
              </w:rPr>
            </w:pPr>
          </w:p>
          <w:p w:rsidR="004613BC" w:rsidRPr="00BA7FBD" w:rsidRDefault="004613BC" w:rsidP="004E4E91">
            <w:pPr>
              <w:rPr>
                <w:rFonts w:ascii="Times New Roman" w:hAnsi="Times New Roman" w:cs="Times New Roman"/>
              </w:rPr>
            </w:pPr>
          </w:p>
        </w:tc>
      </w:tr>
      <w:tr w:rsidR="004613BC" w:rsidRPr="00BA7FBD" w:rsidTr="004E4E91">
        <w:trPr>
          <w:trHeight w:val="350"/>
        </w:trPr>
        <w:tc>
          <w:tcPr>
            <w:tcW w:w="2410" w:type="dxa"/>
            <w:gridSpan w:val="2"/>
            <w:vMerge/>
          </w:tcPr>
          <w:p w:rsidR="004613BC" w:rsidRPr="00BA7FBD" w:rsidRDefault="004613BC" w:rsidP="004E4E91">
            <w:pPr>
              <w:rPr>
                <w:rFonts w:ascii="Times New Roman" w:hAnsi="Times New Roman" w:cs="Times New Roman"/>
                <w:b/>
              </w:rPr>
            </w:pPr>
          </w:p>
        </w:tc>
        <w:tc>
          <w:tcPr>
            <w:tcW w:w="7796" w:type="dxa"/>
          </w:tcPr>
          <w:p w:rsidR="004613BC" w:rsidRPr="00BA7FBD" w:rsidRDefault="004613BC" w:rsidP="004E4E91">
            <w:pPr>
              <w:jc w:val="both"/>
              <w:rPr>
                <w:rFonts w:ascii="Times New Roman" w:hAnsi="Times New Roman" w:cs="Times New Roman"/>
              </w:rPr>
            </w:pPr>
            <w:r w:rsidRPr="00BA7FBD">
              <w:rPr>
                <w:rFonts w:ascii="Times New Roman" w:hAnsi="Times New Roman" w:cs="Times New Roman"/>
                <w:b/>
              </w:rPr>
              <w:t>В том числе практических занятий</w:t>
            </w:r>
          </w:p>
        </w:tc>
        <w:tc>
          <w:tcPr>
            <w:tcW w:w="1843" w:type="dxa"/>
          </w:tcPr>
          <w:p w:rsidR="004613BC" w:rsidRPr="00BA7FBD" w:rsidRDefault="004613BC" w:rsidP="004E4E91">
            <w:pPr>
              <w:jc w:val="center"/>
              <w:rPr>
                <w:rFonts w:ascii="Times New Roman" w:hAnsi="Times New Roman" w:cs="Times New Roman"/>
                <w:b/>
                <w:bCs/>
              </w:rPr>
            </w:pPr>
            <w:r w:rsidRPr="00BA7FBD">
              <w:rPr>
                <w:rFonts w:ascii="Times New Roman" w:hAnsi="Times New Roman" w:cs="Times New Roman"/>
                <w:b/>
                <w:bCs/>
              </w:rPr>
              <w:t>4</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425"/>
        </w:trPr>
        <w:tc>
          <w:tcPr>
            <w:tcW w:w="2410" w:type="dxa"/>
            <w:gridSpan w:val="2"/>
            <w:vMerge/>
          </w:tcPr>
          <w:p w:rsidR="004613BC" w:rsidRPr="00BA7FBD" w:rsidRDefault="004613BC" w:rsidP="004E4E91">
            <w:pPr>
              <w:rPr>
                <w:rFonts w:ascii="Times New Roman" w:hAnsi="Times New Roman" w:cs="Times New Roman"/>
                <w:b/>
              </w:rPr>
            </w:pPr>
          </w:p>
        </w:tc>
        <w:tc>
          <w:tcPr>
            <w:tcW w:w="7796" w:type="dxa"/>
          </w:tcPr>
          <w:p w:rsidR="004613BC" w:rsidRPr="00BA7FBD" w:rsidRDefault="004613BC" w:rsidP="004E4E91">
            <w:pPr>
              <w:jc w:val="both"/>
              <w:rPr>
                <w:rFonts w:ascii="Times New Roman" w:hAnsi="Times New Roman" w:cs="Times New Roman"/>
              </w:rPr>
            </w:pPr>
            <w:r w:rsidRPr="00BA7FBD">
              <w:rPr>
                <w:rFonts w:ascii="Times New Roman" w:hAnsi="Times New Roman" w:cs="Times New Roman"/>
              </w:rPr>
              <w:t>Практическое занятие № 24. Отработка техники акробатических упражнений</w:t>
            </w:r>
          </w:p>
        </w:tc>
        <w:tc>
          <w:tcPr>
            <w:tcW w:w="1843" w:type="dxa"/>
          </w:tcPr>
          <w:p w:rsidR="004613BC" w:rsidRPr="00BA7FBD" w:rsidRDefault="004613BC" w:rsidP="004E4E91">
            <w:pPr>
              <w:jc w:val="center"/>
              <w:rPr>
                <w:rFonts w:ascii="Times New Roman" w:hAnsi="Times New Roman" w:cs="Times New Roman"/>
              </w:rPr>
            </w:pPr>
            <w:r w:rsidRPr="00BA7FBD">
              <w:rPr>
                <w:rFonts w:ascii="Times New Roman" w:hAnsi="Times New Roman" w:cs="Times New Roman"/>
              </w:rPr>
              <w:t>4</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245"/>
        </w:trPr>
        <w:tc>
          <w:tcPr>
            <w:tcW w:w="2410" w:type="dxa"/>
            <w:gridSpan w:val="2"/>
            <w:vMerge/>
          </w:tcPr>
          <w:p w:rsidR="004613BC" w:rsidRPr="00BA7FBD" w:rsidRDefault="004613BC" w:rsidP="004E4E91">
            <w:pPr>
              <w:rPr>
                <w:rFonts w:ascii="Times New Roman" w:hAnsi="Times New Roman" w:cs="Times New Roman"/>
                <w:b/>
              </w:rPr>
            </w:pPr>
          </w:p>
        </w:tc>
        <w:tc>
          <w:tcPr>
            <w:tcW w:w="7796" w:type="dxa"/>
          </w:tcPr>
          <w:p w:rsidR="004613BC" w:rsidRPr="00BA7FBD" w:rsidRDefault="004613BC" w:rsidP="004E4E91">
            <w:pPr>
              <w:jc w:val="both"/>
              <w:rPr>
                <w:rFonts w:ascii="Times New Roman" w:hAnsi="Times New Roman" w:cs="Times New Roman"/>
                <w:b/>
                <w:bCs/>
              </w:rPr>
            </w:pPr>
            <w:r w:rsidRPr="00BA7FBD">
              <w:rPr>
                <w:rFonts w:ascii="Times New Roman" w:hAnsi="Times New Roman" w:cs="Times New Roman"/>
                <w:b/>
                <w:bCs/>
              </w:rPr>
              <w:t>Самостоятельная работа обучающихся</w:t>
            </w:r>
          </w:p>
        </w:tc>
        <w:tc>
          <w:tcPr>
            <w:tcW w:w="1843" w:type="dxa"/>
          </w:tcPr>
          <w:p w:rsidR="004613BC" w:rsidRPr="00BA7FBD" w:rsidRDefault="004613BC" w:rsidP="004E4E91">
            <w:pPr>
              <w:jc w:val="center"/>
              <w:rPr>
                <w:rFonts w:ascii="Times New Roman" w:hAnsi="Times New Roman" w:cs="Times New Roman"/>
              </w:rPr>
            </w:pPr>
            <w:r w:rsidRPr="00BA7FBD">
              <w:rPr>
                <w:rFonts w:ascii="Times New Roman" w:hAnsi="Times New Roman" w:cs="Times New Roman"/>
              </w:rPr>
              <w:t>-</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247"/>
        </w:trPr>
        <w:tc>
          <w:tcPr>
            <w:tcW w:w="2410" w:type="dxa"/>
            <w:gridSpan w:val="2"/>
            <w:vMerge w:val="restart"/>
          </w:tcPr>
          <w:p w:rsidR="004613BC" w:rsidRPr="00BA7FBD" w:rsidRDefault="004613BC" w:rsidP="004E4E91">
            <w:pPr>
              <w:numPr>
                <w:ilvl w:val="12"/>
                <w:numId w:val="0"/>
              </w:numPr>
              <w:rPr>
                <w:rFonts w:ascii="Times New Roman" w:hAnsi="Times New Roman" w:cs="Times New Roman"/>
                <w:b/>
              </w:rPr>
            </w:pPr>
            <w:r w:rsidRPr="00BA7FBD">
              <w:rPr>
                <w:rFonts w:ascii="Times New Roman" w:hAnsi="Times New Roman" w:cs="Times New Roman"/>
                <w:b/>
              </w:rPr>
              <w:t xml:space="preserve">Тема 5.3. </w:t>
            </w:r>
          </w:p>
          <w:p w:rsidR="004613BC" w:rsidRPr="00BA7FBD" w:rsidRDefault="004613BC" w:rsidP="004E4E91">
            <w:pPr>
              <w:numPr>
                <w:ilvl w:val="12"/>
                <w:numId w:val="0"/>
              </w:numPr>
              <w:rPr>
                <w:rFonts w:ascii="Times New Roman" w:hAnsi="Times New Roman" w:cs="Times New Roman"/>
                <w:b/>
              </w:rPr>
            </w:pPr>
            <w:r w:rsidRPr="00BA7FBD">
              <w:rPr>
                <w:rFonts w:ascii="Times New Roman" w:hAnsi="Times New Roman" w:cs="Times New Roman"/>
                <w:b/>
              </w:rPr>
              <w:t>Упражнения на брусьях (юноши). Гиревой спорт</w:t>
            </w:r>
          </w:p>
        </w:tc>
        <w:tc>
          <w:tcPr>
            <w:tcW w:w="7796" w:type="dxa"/>
          </w:tcPr>
          <w:p w:rsidR="004613BC" w:rsidRPr="00BA7FBD" w:rsidRDefault="004613BC" w:rsidP="004E4E91">
            <w:pPr>
              <w:contextualSpacing/>
              <w:jc w:val="both"/>
              <w:rPr>
                <w:rFonts w:ascii="Times New Roman" w:hAnsi="Times New Roman" w:cs="Times New Roman"/>
                <w:b/>
              </w:rPr>
            </w:pPr>
            <w:r w:rsidRPr="00BA7FBD">
              <w:rPr>
                <w:rFonts w:ascii="Times New Roman" w:hAnsi="Times New Roman" w:cs="Times New Roman"/>
                <w:b/>
                <w:spacing w:val="-3"/>
              </w:rPr>
              <w:t>Содержание учебного материала</w:t>
            </w:r>
          </w:p>
        </w:tc>
        <w:tc>
          <w:tcPr>
            <w:tcW w:w="1843" w:type="dxa"/>
          </w:tcPr>
          <w:p w:rsidR="004613BC" w:rsidRPr="00BA7FBD" w:rsidRDefault="004613BC" w:rsidP="004E4E91">
            <w:pPr>
              <w:contextualSpacing/>
              <w:jc w:val="center"/>
              <w:rPr>
                <w:rFonts w:ascii="Times New Roman" w:hAnsi="Times New Roman" w:cs="Times New Roman"/>
                <w:b/>
              </w:rPr>
            </w:pPr>
            <w:r w:rsidRPr="00BA7FBD">
              <w:rPr>
                <w:rFonts w:ascii="Times New Roman" w:hAnsi="Times New Roman" w:cs="Times New Roman"/>
                <w:b/>
              </w:rPr>
              <w:t>4</w:t>
            </w:r>
          </w:p>
        </w:tc>
        <w:tc>
          <w:tcPr>
            <w:tcW w:w="2126" w:type="dxa"/>
            <w:vMerge w:val="restart"/>
            <w:vAlign w:val="center"/>
          </w:tcPr>
          <w:p w:rsidR="004613BC" w:rsidRPr="00BA7FBD" w:rsidRDefault="004613BC" w:rsidP="004E4E91">
            <w:pPr>
              <w:jc w:val="center"/>
              <w:rPr>
                <w:rFonts w:ascii="Times New Roman" w:eastAsia="Calibri" w:hAnsi="Times New Roman" w:cs="Times New Roman"/>
                <w:spacing w:val="2"/>
                <w:shd w:val="clear" w:color="auto" w:fill="FFFFFF"/>
              </w:rPr>
            </w:pPr>
            <w:r w:rsidRPr="00BA7FBD">
              <w:rPr>
                <w:rFonts w:ascii="Times New Roman" w:eastAsia="Calibri" w:hAnsi="Times New Roman" w:cs="Times New Roman"/>
                <w:spacing w:val="2"/>
                <w:shd w:val="clear" w:color="auto" w:fill="FFFFFF"/>
              </w:rPr>
              <w:t>ОК 04</w:t>
            </w:r>
          </w:p>
          <w:p w:rsidR="004613BC" w:rsidRPr="00BA7FBD" w:rsidRDefault="004613BC" w:rsidP="004E4E91">
            <w:pPr>
              <w:jc w:val="center"/>
              <w:rPr>
                <w:rFonts w:ascii="Times New Roman" w:eastAsia="Calibri" w:hAnsi="Times New Roman" w:cs="Times New Roman"/>
                <w:spacing w:val="2"/>
                <w:shd w:val="clear" w:color="auto" w:fill="FFFFFF"/>
              </w:rPr>
            </w:pPr>
            <w:r w:rsidRPr="00BA7FBD">
              <w:rPr>
                <w:rFonts w:ascii="Times New Roman" w:eastAsia="Calibri" w:hAnsi="Times New Roman" w:cs="Times New Roman"/>
                <w:spacing w:val="2"/>
                <w:shd w:val="clear" w:color="auto" w:fill="FFFFFF"/>
              </w:rPr>
              <w:t>ОК 08</w:t>
            </w:r>
          </w:p>
          <w:p w:rsidR="004613BC" w:rsidRPr="00C237F5" w:rsidRDefault="004613BC" w:rsidP="004E4E91">
            <w:pPr>
              <w:jc w:val="center"/>
              <w:rPr>
                <w:rFonts w:ascii="Times New Roman" w:hAnsi="Times New Roman" w:cs="Times New Roman"/>
                <w:lang w:val="en-US"/>
              </w:rPr>
            </w:pPr>
            <w:r w:rsidRPr="00BA7FBD">
              <w:rPr>
                <w:rFonts w:ascii="Times New Roman" w:hAnsi="Times New Roman" w:cs="Times New Roman"/>
              </w:rPr>
              <w:t>ПК 3.</w:t>
            </w:r>
            <w:r>
              <w:rPr>
                <w:rFonts w:ascii="Times New Roman" w:hAnsi="Times New Roman" w:cs="Times New Roman"/>
                <w:lang w:val="en-US"/>
              </w:rPr>
              <w:t>2</w:t>
            </w:r>
          </w:p>
          <w:p w:rsidR="004613BC" w:rsidRPr="00BA7FBD" w:rsidRDefault="004613BC" w:rsidP="004E4E91">
            <w:pPr>
              <w:jc w:val="center"/>
              <w:rPr>
                <w:rFonts w:ascii="Times New Roman" w:hAnsi="Times New Roman" w:cs="Times New Roman"/>
              </w:rPr>
            </w:pPr>
          </w:p>
          <w:p w:rsidR="004613BC" w:rsidRPr="00BA7FBD" w:rsidRDefault="004613BC" w:rsidP="004E4E91">
            <w:pPr>
              <w:jc w:val="center"/>
              <w:rPr>
                <w:rFonts w:ascii="Times New Roman" w:hAnsi="Times New Roman" w:cs="Times New Roman"/>
              </w:rPr>
            </w:pPr>
          </w:p>
          <w:p w:rsidR="004613BC" w:rsidRPr="00BA7FBD" w:rsidRDefault="004613BC" w:rsidP="004E4E91">
            <w:pPr>
              <w:jc w:val="center"/>
              <w:rPr>
                <w:rFonts w:ascii="Times New Roman" w:hAnsi="Times New Roman" w:cs="Times New Roman"/>
              </w:rPr>
            </w:pPr>
          </w:p>
        </w:tc>
      </w:tr>
      <w:tr w:rsidR="004613BC" w:rsidRPr="00BA7FBD" w:rsidTr="004E4E91">
        <w:trPr>
          <w:trHeight w:val="1090"/>
        </w:trPr>
        <w:tc>
          <w:tcPr>
            <w:tcW w:w="2410" w:type="dxa"/>
            <w:gridSpan w:val="2"/>
            <w:vMerge/>
          </w:tcPr>
          <w:p w:rsidR="004613BC" w:rsidRPr="00BA7FBD" w:rsidRDefault="004613BC" w:rsidP="004E4E91">
            <w:pPr>
              <w:numPr>
                <w:ilvl w:val="12"/>
                <w:numId w:val="0"/>
              </w:numPr>
              <w:rPr>
                <w:rFonts w:ascii="Times New Roman" w:hAnsi="Times New Roman" w:cs="Times New Roman"/>
                <w:b/>
                <w:bCs/>
              </w:rPr>
            </w:pPr>
          </w:p>
        </w:tc>
        <w:tc>
          <w:tcPr>
            <w:tcW w:w="7796" w:type="dxa"/>
          </w:tcPr>
          <w:p w:rsidR="004613BC" w:rsidRPr="00BA7FBD" w:rsidRDefault="004613BC" w:rsidP="004E4E91">
            <w:pPr>
              <w:contextualSpacing/>
              <w:jc w:val="both"/>
              <w:rPr>
                <w:rFonts w:ascii="Times New Roman" w:hAnsi="Times New Roman" w:cs="Times New Roman"/>
                <w:b/>
                <w:spacing w:val="-3"/>
              </w:rPr>
            </w:pPr>
            <w:r w:rsidRPr="00BA7FBD">
              <w:rPr>
                <w:rFonts w:ascii="Times New Roman" w:hAnsi="Times New Roman" w:cs="Times New Roman"/>
                <w:spacing w:val="-1"/>
              </w:rPr>
              <w:t xml:space="preserve">Брусья: висы, упоры, махи, подводящие и специальные упражнения, соскоки. </w:t>
            </w:r>
            <w:r w:rsidRPr="00BA7FBD">
              <w:rPr>
                <w:rFonts w:ascii="Times New Roman" w:hAnsi="Times New Roman" w:cs="Times New Roman"/>
              </w:rPr>
              <w:t>З</w:t>
            </w:r>
            <w:r w:rsidRPr="00BA7FBD">
              <w:rPr>
                <w:rFonts w:ascii="Times New Roman" w:hAnsi="Times New Roman" w:cs="Times New Roman"/>
                <w:spacing w:val="1"/>
              </w:rPr>
              <w:t xml:space="preserve">нать правила техники безопасности; уметь страховать партнера, комплексы упражнений с гантелями, гирями. Разучивание и выполнение связок на снаряде. ППФП </w:t>
            </w:r>
          </w:p>
        </w:tc>
        <w:tc>
          <w:tcPr>
            <w:tcW w:w="1843" w:type="dxa"/>
          </w:tcPr>
          <w:p w:rsidR="004613BC" w:rsidRPr="00BA7FBD" w:rsidRDefault="004613BC" w:rsidP="004E4E91">
            <w:pPr>
              <w:contextualSpacing/>
              <w:jc w:val="center"/>
              <w:rPr>
                <w:rFonts w:ascii="Times New Roman" w:hAnsi="Times New Roman" w:cs="Times New Roman"/>
              </w:rPr>
            </w:pPr>
            <w:r w:rsidRPr="00BA7FBD">
              <w:rPr>
                <w:rFonts w:ascii="Times New Roman" w:hAnsi="Times New Roman" w:cs="Times New Roman"/>
              </w:rPr>
              <w:t>1</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281"/>
        </w:trPr>
        <w:tc>
          <w:tcPr>
            <w:tcW w:w="2410" w:type="dxa"/>
            <w:gridSpan w:val="2"/>
            <w:vMerge/>
          </w:tcPr>
          <w:p w:rsidR="004613BC" w:rsidRPr="00BA7FBD" w:rsidRDefault="004613BC" w:rsidP="004E4E91">
            <w:pPr>
              <w:numPr>
                <w:ilvl w:val="12"/>
                <w:numId w:val="0"/>
              </w:numPr>
              <w:rPr>
                <w:rFonts w:ascii="Times New Roman" w:hAnsi="Times New Roman" w:cs="Times New Roman"/>
                <w:b/>
                <w:bCs/>
              </w:rPr>
            </w:pPr>
          </w:p>
        </w:tc>
        <w:tc>
          <w:tcPr>
            <w:tcW w:w="7796" w:type="dxa"/>
          </w:tcPr>
          <w:p w:rsidR="004613BC" w:rsidRPr="00BA7FBD" w:rsidRDefault="004613BC" w:rsidP="004E4E91">
            <w:pPr>
              <w:contextualSpacing/>
              <w:jc w:val="both"/>
              <w:rPr>
                <w:rFonts w:ascii="Times New Roman" w:hAnsi="Times New Roman" w:cs="Times New Roman"/>
                <w:spacing w:val="-1"/>
              </w:rPr>
            </w:pPr>
            <w:r w:rsidRPr="00BA7FBD">
              <w:rPr>
                <w:rFonts w:ascii="Times New Roman" w:hAnsi="Times New Roman" w:cs="Times New Roman"/>
                <w:b/>
              </w:rPr>
              <w:t>В том числе практических занятий</w:t>
            </w:r>
          </w:p>
        </w:tc>
        <w:tc>
          <w:tcPr>
            <w:tcW w:w="1843" w:type="dxa"/>
          </w:tcPr>
          <w:p w:rsidR="004613BC" w:rsidRPr="00BA7FBD" w:rsidRDefault="004613BC" w:rsidP="004E4E91">
            <w:pPr>
              <w:contextualSpacing/>
              <w:jc w:val="center"/>
              <w:rPr>
                <w:rFonts w:ascii="Times New Roman" w:hAnsi="Times New Roman" w:cs="Times New Roman"/>
                <w:b/>
                <w:bCs/>
              </w:rPr>
            </w:pPr>
            <w:r w:rsidRPr="00BA7FBD">
              <w:rPr>
                <w:rFonts w:ascii="Times New Roman" w:hAnsi="Times New Roman" w:cs="Times New Roman"/>
                <w:b/>
                <w:bCs/>
              </w:rPr>
              <w:t>3</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624"/>
        </w:trPr>
        <w:tc>
          <w:tcPr>
            <w:tcW w:w="2410" w:type="dxa"/>
            <w:gridSpan w:val="2"/>
            <w:vMerge/>
          </w:tcPr>
          <w:p w:rsidR="004613BC" w:rsidRPr="00BA7FBD" w:rsidRDefault="004613BC" w:rsidP="004E4E91">
            <w:pPr>
              <w:numPr>
                <w:ilvl w:val="12"/>
                <w:numId w:val="0"/>
              </w:numPr>
              <w:rPr>
                <w:rFonts w:ascii="Times New Roman" w:hAnsi="Times New Roman" w:cs="Times New Roman"/>
                <w:b/>
                <w:bCs/>
              </w:rPr>
            </w:pPr>
          </w:p>
        </w:tc>
        <w:tc>
          <w:tcPr>
            <w:tcW w:w="7796" w:type="dxa"/>
          </w:tcPr>
          <w:p w:rsidR="004613BC" w:rsidRPr="00BA7FBD" w:rsidRDefault="004613BC" w:rsidP="004E4E91">
            <w:pPr>
              <w:contextualSpacing/>
              <w:jc w:val="both"/>
              <w:rPr>
                <w:rFonts w:ascii="Times New Roman" w:hAnsi="Times New Roman" w:cs="Times New Roman"/>
                <w:spacing w:val="-1"/>
              </w:rPr>
            </w:pPr>
            <w:r w:rsidRPr="00BA7FBD">
              <w:rPr>
                <w:rFonts w:ascii="Times New Roman" w:hAnsi="Times New Roman" w:cs="Times New Roman"/>
              </w:rPr>
              <w:t xml:space="preserve">Практическое занятие № 25. </w:t>
            </w:r>
            <w:r w:rsidRPr="00BA7FBD">
              <w:rPr>
                <w:rFonts w:ascii="Times New Roman" w:hAnsi="Times New Roman" w:cs="Times New Roman"/>
                <w:spacing w:val="1"/>
              </w:rPr>
              <w:t>Разучивание и выполнение упражнений с гирями</w:t>
            </w:r>
          </w:p>
        </w:tc>
        <w:tc>
          <w:tcPr>
            <w:tcW w:w="1843" w:type="dxa"/>
          </w:tcPr>
          <w:p w:rsidR="004613BC" w:rsidRPr="00BA7FBD" w:rsidRDefault="004613BC" w:rsidP="004E4E91">
            <w:pPr>
              <w:contextualSpacing/>
              <w:jc w:val="center"/>
              <w:rPr>
                <w:rFonts w:ascii="Times New Roman" w:hAnsi="Times New Roman" w:cs="Times New Roman"/>
              </w:rPr>
            </w:pPr>
            <w:r w:rsidRPr="00BA7FBD">
              <w:rPr>
                <w:rFonts w:ascii="Times New Roman" w:hAnsi="Times New Roman" w:cs="Times New Roman"/>
              </w:rPr>
              <w:t>3</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327"/>
        </w:trPr>
        <w:tc>
          <w:tcPr>
            <w:tcW w:w="2410" w:type="dxa"/>
            <w:gridSpan w:val="2"/>
            <w:vMerge/>
          </w:tcPr>
          <w:p w:rsidR="004613BC" w:rsidRPr="00BA7FBD" w:rsidRDefault="004613BC" w:rsidP="004E4E91">
            <w:pPr>
              <w:numPr>
                <w:ilvl w:val="12"/>
                <w:numId w:val="0"/>
              </w:numPr>
              <w:rPr>
                <w:rFonts w:ascii="Times New Roman" w:hAnsi="Times New Roman" w:cs="Times New Roman"/>
                <w:b/>
                <w:bCs/>
              </w:rPr>
            </w:pPr>
          </w:p>
        </w:tc>
        <w:tc>
          <w:tcPr>
            <w:tcW w:w="7796" w:type="dxa"/>
          </w:tcPr>
          <w:p w:rsidR="004613BC" w:rsidRPr="00BA7FBD" w:rsidRDefault="004613BC" w:rsidP="004E4E91">
            <w:pPr>
              <w:contextualSpacing/>
              <w:jc w:val="both"/>
              <w:rPr>
                <w:rFonts w:ascii="Times New Roman" w:hAnsi="Times New Roman" w:cs="Times New Roman"/>
                <w:b/>
                <w:bCs/>
              </w:rPr>
            </w:pPr>
            <w:r w:rsidRPr="00BA7FBD">
              <w:rPr>
                <w:rFonts w:ascii="Times New Roman" w:hAnsi="Times New Roman" w:cs="Times New Roman"/>
                <w:b/>
                <w:bCs/>
              </w:rPr>
              <w:t>Самостоятельная работа обучающихся</w:t>
            </w:r>
          </w:p>
        </w:tc>
        <w:tc>
          <w:tcPr>
            <w:tcW w:w="1843" w:type="dxa"/>
          </w:tcPr>
          <w:p w:rsidR="004613BC" w:rsidRPr="00BA7FBD" w:rsidRDefault="004613BC" w:rsidP="004E4E91">
            <w:pPr>
              <w:contextualSpacing/>
              <w:jc w:val="center"/>
              <w:rPr>
                <w:rFonts w:ascii="Times New Roman" w:hAnsi="Times New Roman" w:cs="Times New Roman"/>
              </w:rPr>
            </w:pPr>
            <w:r w:rsidRPr="00BA7FBD">
              <w:rPr>
                <w:rFonts w:ascii="Times New Roman" w:hAnsi="Times New Roman" w:cs="Times New Roman"/>
              </w:rPr>
              <w:t>-</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252"/>
        </w:trPr>
        <w:tc>
          <w:tcPr>
            <w:tcW w:w="2410" w:type="dxa"/>
            <w:gridSpan w:val="2"/>
            <w:vMerge w:val="restart"/>
          </w:tcPr>
          <w:p w:rsidR="004613BC" w:rsidRPr="00BA7FBD" w:rsidRDefault="004613BC" w:rsidP="004E4E91">
            <w:pPr>
              <w:numPr>
                <w:ilvl w:val="12"/>
                <w:numId w:val="0"/>
              </w:numPr>
              <w:rPr>
                <w:rFonts w:ascii="Times New Roman" w:hAnsi="Times New Roman" w:cs="Times New Roman"/>
                <w:b/>
              </w:rPr>
            </w:pPr>
            <w:r w:rsidRPr="00BA7FBD">
              <w:rPr>
                <w:rFonts w:ascii="Times New Roman" w:hAnsi="Times New Roman" w:cs="Times New Roman"/>
                <w:b/>
              </w:rPr>
              <w:t xml:space="preserve">Тема 5.4. </w:t>
            </w:r>
          </w:p>
          <w:p w:rsidR="004613BC" w:rsidRPr="00BA7FBD" w:rsidRDefault="004613BC" w:rsidP="004E4E91">
            <w:pPr>
              <w:numPr>
                <w:ilvl w:val="12"/>
                <w:numId w:val="0"/>
              </w:numPr>
              <w:rPr>
                <w:rFonts w:ascii="Times New Roman" w:hAnsi="Times New Roman" w:cs="Times New Roman"/>
                <w:b/>
              </w:rPr>
            </w:pPr>
            <w:r w:rsidRPr="00BA7FBD">
              <w:rPr>
                <w:rFonts w:ascii="Times New Roman" w:hAnsi="Times New Roman" w:cs="Times New Roman"/>
                <w:b/>
              </w:rPr>
              <w:t>Упражнения на бревне (девушки). ППФП</w:t>
            </w:r>
          </w:p>
        </w:tc>
        <w:tc>
          <w:tcPr>
            <w:tcW w:w="7796" w:type="dxa"/>
          </w:tcPr>
          <w:p w:rsidR="004613BC" w:rsidRPr="00BA7FBD" w:rsidRDefault="004613BC" w:rsidP="004E4E91">
            <w:pPr>
              <w:contextualSpacing/>
              <w:jc w:val="both"/>
              <w:rPr>
                <w:rFonts w:ascii="Times New Roman" w:hAnsi="Times New Roman" w:cs="Times New Roman"/>
                <w:b/>
              </w:rPr>
            </w:pPr>
            <w:r w:rsidRPr="00BA7FBD">
              <w:rPr>
                <w:rFonts w:ascii="Times New Roman" w:hAnsi="Times New Roman" w:cs="Times New Roman"/>
                <w:b/>
                <w:spacing w:val="-3"/>
              </w:rPr>
              <w:t>Содержание учебного материала</w:t>
            </w:r>
          </w:p>
        </w:tc>
        <w:tc>
          <w:tcPr>
            <w:tcW w:w="1843" w:type="dxa"/>
          </w:tcPr>
          <w:p w:rsidR="004613BC" w:rsidRPr="00BA7FBD" w:rsidRDefault="004613BC" w:rsidP="004E4E91">
            <w:pPr>
              <w:contextualSpacing/>
              <w:jc w:val="center"/>
              <w:rPr>
                <w:rFonts w:ascii="Times New Roman" w:hAnsi="Times New Roman" w:cs="Times New Roman"/>
                <w:b/>
              </w:rPr>
            </w:pPr>
            <w:r w:rsidRPr="00BA7FBD">
              <w:rPr>
                <w:rFonts w:ascii="Times New Roman" w:hAnsi="Times New Roman" w:cs="Times New Roman"/>
                <w:b/>
              </w:rPr>
              <w:t>4</w:t>
            </w:r>
          </w:p>
        </w:tc>
        <w:tc>
          <w:tcPr>
            <w:tcW w:w="2126" w:type="dxa"/>
            <w:vMerge w:val="restart"/>
            <w:vAlign w:val="center"/>
          </w:tcPr>
          <w:p w:rsidR="004613BC" w:rsidRPr="00BA7FBD" w:rsidRDefault="004613BC" w:rsidP="004E4E91">
            <w:pPr>
              <w:jc w:val="center"/>
              <w:rPr>
                <w:rFonts w:ascii="Times New Roman" w:eastAsia="Calibri" w:hAnsi="Times New Roman" w:cs="Times New Roman"/>
                <w:spacing w:val="2"/>
                <w:shd w:val="clear" w:color="auto" w:fill="FFFFFF"/>
              </w:rPr>
            </w:pPr>
            <w:r w:rsidRPr="00BA7FBD">
              <w:rPr>
                <w:rFonts w:ascii="Times New Roman" w:eastAsia="Calibri" w:hAnsi="Times New Roman" w:cs="Times New Roman"/>
                <w:spacing w:val="2"/>
                <w:shd w:val="clear" w:color="auto" w:fill="FFFFFF"/>
              </w:rPr>
              <w:t>ОК 04</w:t>
            </w:r>
          </w:p>
          <w:p w:rsidR="004613BC" w:rsidRPr="00BA7FBD" w:rsidRDefault="004613BC" w:rsidP="004E4E91">
            <w:pPr>
              <w:jc w:val="center"/>
              <w:rPr>
                <w:rFonts w:ascii="Times New Roman" w:eastAsia="Calibri" w:hAnsi="Times New Roman" w:cs="Times New Roman"/>
                <w:spacing w:val="2"/>
                <w:shd w:val="clear" w:color="auto" w:fill="FFFFFF"/>
              </w:rPr>
            </w:pPr>
            <w:r w:rsidRPr="00BA7FBD">
              <w:rPr>
                <w:rFonts w:ascii="Times New Roman" w:eastAsia="Calibri" w:hAnsi="Times New Roman" w:cs="Times New Roman"/>
                <w:spacing w:val="2"/>
                <w:shd w:val="clear" w:color="auto" w:fill="FFFFFF"/>
              </w:rPr>
              <w:t>ОК 08</w:t>
            </w:r>
          </w:p>
          <w:p w:rsidR="004613BC" w:rsidRPr="00C237F5" w:rsidRDefault="004613BC" w:rsidP="004E4E91">
            <w:pPr>
              <w:jc w:val="center"/>
              <w:rPr>
                <w:rFonts w:ascii="Times New Roman" w:hAnsi="Times New Roman" w:cs="Times New Roman"/>
                <w:lang w:val="en-US"/>
              </w:rPr>
            </w:pPr>
            <w:r w:rsidRPr="00BA7FBD">
              <w:rPr>
                <w:rFonts w:ascii="Times New Roman" w:hAnsi="Times New Roman" w:cs="Times New Roman"/>
              </w:rPr>
              <w:t>ПК 3.</w:t>
            </w:r>
            <w:r>
              <w:rPr>
                <w:rFonts w:ascii="Times New Roman" w:hAnsi="Times New Roman" w:cs="Times New Roman"/>
                <w:lang w:val="en-US"/>
              </w:rPr>
              <w:t>2</w:t>
            </w:r>
          </w:p>
          <w:p w:rsidR="004613BC" w:rsidRPr="00BA7FBD" w:rsidRDefault="004613BC" w:rsidP="004E4E91">
            <w:pPr>
              <w:jc w:val="center"/>
              <w:rPr>
                <w:rFonts w:ascii="Times New Roman" w:hAnsi="Times New Roman" w:cs="Times New Roman"/>
              </w:rPr>
            </w:pPr>
          </w:p>
          <w:p w:rsidR="004613BC" w:rsidRPr="00BA7FBD" w:rsidRDefault="004613BC" w:rsidP="004E4E91">
            <w:pPr>
              <w:jc w:val="center"/>
              <w:rPr>
                <w:rFonts w:ascii="Times New Roman" w:hAnsi="Times New Roman" w:cs="Times New Roman"/>
              </w:rPr>
            </w:pPr>
          </w:p>
          <w:p w:rsidR="004613BC" w:rsidRPr="00BA7FBD" w:rsidRDefault="004613BC" w:rsidP="004E4E91">
            <w:pPr>
              <w:jc w:val="center"/>
              <w:rPr>
                <w:rFonts w:ascii="Times New Roman" w:hAnsi="Times New Roman" w:cs="Times New Roman"/>
              </w:rPr>
            </w:pPr>
          </w:p>
          <w:p w:rsidR="004613BC" w:rsidRPr="00BA7FBD" w:rsidRDefault="004613BC" w:rsidP="004E4E91">
            <w:pPr>
              <w:jc w:val="center"/>
              <w:rPr>
                <w:rFonts w:ascii="Times New Roman" w:hAnsi="Times New Roman" w:cs="Times New Roman"/>
              </w:rPr>
            </w:pPr>
          </w:p>
          <w:p w:rsidR="004613BC" w:rsidRPr="00BA7FBD" w:rsidRDefault="004613BC" w:rsidP="004E4E91">
            <w:pPr>
              <w:jc w:val="center"/>
              <w:rPr>
                <w:rFonts w:ascii="Times New Roman" w:hAnsi="Times New Roman" w:cs="Times New Roman"/>
              </w:rPr>
            </w:pPr>
          </w:p>
        </w:tc>
      </w:tr>
      <w:tr w:rsidR="004613BC" w:rsidRPr="00BA7FBD" w:rsidTr="004E4E91">
        <w:trPr>
          <w:trHeight w:val="487"/>
        </w:trPr>
        <w:tc>
          <w:tcPr>
            <w:tcW w:w="2410" w:type="dxa"/>
            <w:gridSpan w:val="2"/>
            <w:vMerge/>
          </w:tcPr>
          <w:p w:rsidR="004613BC" w:rsidRPr="00BA7FBD" w:rsidRDefault="004613BC" w:rsidP="004E4E91">
            <w:pPr>
              <w:numPr>
                <w:ilvl w:val="12"/>
                <w:numId w:val="0"/>
              </w:numPr>
              <w:rPr>
                <w:rFonts w:ascii="Times New Roman" w:hAnsi="Times New Roman" w:cs="Times New Roman"/>
                <w:b/>
              </w:rPr>
            </w:pPr>
          </w:p>
        </w:tc>
        <w:tc>
          <w:tcPr>
            <w:tcW w:w="7796" w:type="dxa"/>
          </w:tcPr>
          <w:p w:rsidR="004613BC" w:rsidRPr="00BA7FBD" w:rsidRDefault="004613BC" w:rsidP="004E4E91">
            <w:pPr>
              <w:contextualSpacing/>
              <w:jc w:val="both"/>
              <w:rPr>
                <w:rFonts w:ascii="Times New Roman" w:hAnsi="Times New Roman" w:cs="Times New Roman"/>
                <w:b/>
                <w:spacing w:val="-3"/>
              </w:rPr>
            </w:pPr>
            <w:r w:rsidRPr="00BA7FBD">
              <w:rPr>
                <w:rFonts w:ascii="Times New Roman" w:hAnsi="Times New Roman" w:cs="Times New Roman"/>
                <w:spacing w:val="6"/>
              </w:rPr>
              <w:t xml:space="preserve">Бревно: наскок, ходьба, полушпагат, уголок, равновесие, повороты, </w:t>
            </w:r>
            <w:r w:rsidRPr="00BA7FBD">
              <w:rPr>
                <w:rFonts w:ascii="Times New Roman" w:hAnsi="Times New Roman" w:cs="Times New Roman"/>
                <w:spacing w:val="-4"/>
              </w:rPr>
              <w:t>соскок</w:t>
            </w:r>
          </w:p>
        </w:tc>
        <w:tc>
          <w:tcPr>
            <w:tcW w:w="1843" w:type="dxa"/>
          </w:tcPr>
          <w:p w:rsidR="004613BC" w:rsidRPr="00BA7FBD" w:rsidRDefault="004613BC" w:rsidP="004E4E91">
            <w:pPr>
              <w:contextualSpacing/>
              <w:jc w:val="center"/>
              <w:rPr>
                <w:rFonts w:ascii="Times New Roman" w:hAnsi="Times New Roman" w:cs="Times New Roman"/>
              </w:rPr>
            </w:pPr>
            <w:r w:rsidRPr="00BA7FBD">
              <w:rPr>
                <w:rFonts w:ascii="Times New Roman" w:hAnsi="Times New Roman" w:cs="Times New Roman"/>
              </w:rPr>
              <w:t>1</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323"/>
        </w:trPr>
        <w:tc>
          <w:tcPr>
            <w:tcW w:w="2410" w:type="dxa"/>
            <w:gridSpan w:val="2"/>
            <w:vMerge/>
          </w:tcPr>
          <w:p w:rsidR="004613BC" w:rsidRPr="00BA7FBD" w:rsidRDefault="004613BC" w:rsidP="004E4E91">
            <w:pPr>
              <w:numPr>
                <w:ilvl w:val="12"/>
                <w:numId w:val="0"/>
              </w:numPr>
              <w:rPr>
                <w:rFonts w:ascii="Times New Roman" w:hAnsi="Times New Roman" w:cs="Times New Roman"/>
                <w:b/>
              </w:rPr>
            </w:pPr>
          </w:p>
        </w:tc>
        <w:tc>
          <w:tcPr>
            <w:tcW w:w="7796" w:type="dxa"/>
          </w:tcPr>
          <w:p w:rsidR="004613BC" w:rsidRPr="00BA7FBD" w:rsidRDefault="004613BC" w:rsidP="004E4E91">
            <w:pPr>
              <w:contextualSpacing/>
              <w:jc w:val="both"/>
              <w:rPr>
                <w:rFonts w:ascii="Times New Roman" w:hAnsi="Times New Roman" w:cs="Times New Roman"/>
                <w:spacing w:val="6"/>
              </w:rPr>
            </w:pPr>
            <w:r w:rsidRPr="00BA7FBD">
              <w:rPr>
                <w:rFonts w:ascii="Times New Roman" w:hAnsi="Times New Roman" w:cs="Times New Roman"/>
                <w:b/>
              </w:rPr>
              <w:t>В том числе практических занятий</w:t>
            </w:r>
          </w:p>
        </w:tc>
        <w:tc>
          <w:tcPr>
            <w:tcW w:w="1843" w:type="dxa"/>
          </w:tcPr>
          <w:p w:rsidR="004613BC" w:rsidRPr="00BA7FBD" w:rsidRDefault="004613BC" w:rsidP="004E4E91">
            <w:pPr>
              <w:contextualSpacing/>
              <w:jc w:val="center"/>
              <w:rPr>
                <w:rFonts w:ascii="Times New Roman" w:hAnsi="Times New Roman" w:cs="Times New Roman"/>
                <w:b/>
                <w:bCs/>
              </w:rPr>
            </w:pPr>
            <w:r w:rsidRPr="00BA7FBD">
              <w:rPr>
                <w:rFonts w:ascii="Times New Roman" w:hAnsi="Times New Roman" w:cs="Times New Roman"/>
                <w:b/>
                <w:bCs/>
              </w:rPr>
              <w:t>3</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367"/>
        </w:trPr>
        <w:tc>
          <w:tcPr>
            <w:tcW w:w="2410" w:type="dxa"/>
            <w:gridSpan w:val="2"/>
            <w:vMerge/>
          </w:tcPr>
          <w:p w:rsidR="004613BC" w:rsidRPr="00BA7FBD" w:rsidRDefault="004613BC" w:rsidP="004E4E91">
            <w:pPr>
              <w:numPr>
                <w:ilvl w:val="12"/>
                <w:numId w:val="0"/>
              </w:numPr>
              <w:rPr>
                <w:rFonts w:ascii="Times New Roman" w:hAnsi="Times New Roman" w:cs="Times New Roman"/>
                <w:b/>
              </w:rPr>
            </w:pPr>
          </w:p>
        </w:tc>
        <w:tc>
          <w:tcPr>
            <w:tcW w:w="7796" w:type="dxa"/>
          </w:tcPr>
          <w:p w:rsidR="004613BC" w:rsidRPr="00BA7FBD" w:rsidRDefault="004613BC" w:rsidP="004E4E91">
            <w:pPr>
              <w:contextualSpacing/>
              <w:jc w:val="both"/>
              <w:rPr>
                <w:rFonts w:ascii="Times New Roman" w:hAnsi="Times New Roman" w:cs="Times New Roman"/>
                <w:spacing w:val="6"/>
              </w:rPr>
            </w:pPr>
            <w:r w:rsidRPr="00BA7FBD">
              <w:rPr>
                <w:rFonts w:ascii="Times New Roman" w:hAnsi="Times New Roman" w:cs="Times New Roman"/>
              </w:rPr>
              <w:t xml:space="preserve">Практическое занятие № 26. </w:t>
            </w:r>
            <w:r w:rsidRPr="00BA7FBD">
              <w:rPr>
                <w:rFonts w:ascii="Times New Roman" w:hAnsi="Times New Roman" w:cs="Times New Roman"/>
                <w:spacing w:val="-4"/>
              </w:rPr>
              <w:t>Разучивание и выполнение связок на снаряде, комплексы упражнений, ритмическая гимнастика (по курсам)</w:t>
            </w:r>
          </w:p>
        </w:tc>
        <w:tc>
          <w:tcPr>
            <w:tcW w:w="1843" w:type="dxa"/>
          </w:tcPr>
          <w:p w:rsidR="004613BC" w:rsidRPr="00BA7FBD" w:rsidRDefault="004613BC" w:rsidP="004E4E91">
            <w:pPr>
              <w:contextualSpacing/>
              <w:jc w:val="center"/>
              <w:rPr>
                <w:rFonts w:ascii="Times New Roman" w:hAnsi="Times New Roman" w:cs="Times New Roman"/>
              </w:rPr>
            </w:pPr>
            <w:r w:rsidRPr="00BA7FBD">
              <w:rPr>
                <w:rFonts w:ascii="Times New Roman" w:hAnsi="Times New Roman" w:cs="Times New Roman"/>
              </w:rPr>
              <w:t>3</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609"/>
        </w:trPr>
        <w:tc>
          <w:tcPr>
            <w:tcW w:w="2410" w:type="dxa"/>
            <w:gridSpan w:val="2"/>
            <w:vMerge/>
          </w:tcPr>
          <w:p w:rsidR="004613BC" w:rsidRPr="00BA7FBD" w:rsidRDefault="004613BC" w:rsidP="004E4E91">
            <w:pPr>
              <w:numPr>
                <w:ilvl w:val="12"/>
                <w:numId w:val="0"/>
              </w:numPr>
              <w:rPr>
                <w:rFonts w:ascii="Times New Roman" w:hAnsi="Times New Roman" w:cs="Times New Roman"/>
                <w:b/>
              </w:rPr>
            </w:pPr>
          </w:p>
        </w:tc>
        <w:tc>
          <w:tcPr>
            <w:tcW w:w="7796" w:type="dxa"/>
          </w:tcPr>
          <w:p w:rsidR="004613BC" w:rsidRPr="00BA7FBD" w:rsidRDefault="004613BC" w:rsidP="004E4E91">
            <w:pPr>
              <w:contextualSpacing/>
              <w:rPr>
                <w:rFonts w:ascii="Times New Roman" w:hAnsi="Times New Roman" w:cs="Times New Roman"/>
                <w:b/>
                <w:bCs/>
              </w:rPr>
            </w:pPr>
            <w:r w:rsidRPr="00BA7FBD">
              <w:rPr>
                <w:rFonts w:ascii="Times New Roman" w:hAnsi="Times New Roman" w:cs="Times New Roman"/>
                <w:b/>
                <w:bCs/>
              </w:rPr>
              <w:t>Самостоятельная работа обучающихся</w:t>
            </w:r>
          </w:p>
        </w:tc>
        <w:tc>
          <w:tcPr>
            <w:tcW w:w="1843" w:type="dxa"/>
          </w:tcPr>
          <w:p w:rsidR="004613BC" w:rsidRPr="00BA7FBD" w:rsidRDefault="004613BC" w:rsidP="004E4E91">
            <w:pPr>
              <w:contextualSpacing/>
              <w:jc w:val="center"/>
              <w:rPr>
                <w:rFonts w:ascii="Times New Roman" w:hAnsi="Times New Roman" w:cs="Times New Roman"/>
              </w:rPr>
            </w:pPr>
            <w:r w:rsidRPr="00BA7FBD">
              <w:rPr>
                <w:rFonts w:ascii="Times New Roman" w:hAnsi="Times New Roman" w:cs="Times New Roman"/>
              </w:rPr>
              <w:t>-</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388"/>
        </w:trPr>
        <w:tc>
          <w:tcPr>
            <w:tcW w:w="2410" w:type="dxa"/>
            <w:gridSpan w:val="2"/>
            <w:vMerge w:val="restart"/>
          </w:tcPr>
          <w:p w:rsidR="004613BC" w:rsidRPr="00BA7FBD" w:rsidRDefault="004613BC" w:rsidP="004E4E91">
            <w:pPr>
              <w:numPr>
                <w:ilvl w:val="12"/>
                <w:numId w:val="0"/>
              </w:numPr>
              <w:rPr>
                <w:rFonts w:ascii="Times New Roman" w:hAnsi="Times New Roman" w:cs="Times New Roman"/>
                <w:b/>
              </w:rPr>
            </w:pPr>
            <w:r w:rsidRPr="00BA7FBD">
              <w:rPr>
                <w:rFonts w:ascii="Times New Roman" w:hAnsi="Times New Roman" w:cs="Times New Roman"/>
                <w:b/>
              </w:rPr>
              <w:lastRenderedPageBreak/>
              <w:t xml:space="preserve">Тема 5.5.  </w:t>
            </w:r>
          </w:p>
          <w:p w:rsidR="004613BC" w:rsidRPr="00BA7FBD" w:rsidRDefault="004613BC" w:rsidP="004E4E91">
            <w:pPr>
              <w:numPr>
                <w:ilvl w:val="12"/>
                <w:numId w:val="0"/>
              </w:numPr>
              <w:rPr>
                <w:rFonts w:ascii="Times New Roman" w:hAnsi="Times New Roman" w:cs="Times New Roman"/>
                <w:b/>
              </w:rPr>
            </w:pPr>
            <w:r w:rsidRPr="00BA7FBD">
              <w:rPr>
                <w:rFonts w:ascii="Times New Roman" w:hAnsi="Times New Roman" w:cs="Times New Roman"/>
                <w:b/>
              </w:rPr>
              <w:t>Составление комплекса ОРУ и проведение их обучающимися</w:t>
            </w:r>
          </w:p>
          <w:p w:rsidR="004613BC" w:rsidRPr="00BA7FBD" w:rsidRDefault="004613BC" w:rsidP="004E4E91">
            <w:pPr>
              <w:rPr>
                <w:rFonts w:ascii="Times New Roman" w:hAnsi="Times New Roman" w:cs="Times New Roman"/>
                <w:b/>
              </w:rPr>
            </w:pPr>
          </w:p>
        </w:tc>
        <w:tc>
          <w:tcPr>
            <w:tcW w:w="7796" w:type="dxa"/>
          </w:tcPr>
          <w:p w:rsidR="004613BC" w:rsidRPr="00BA7FBD" w:rsidRDefault="004613BC" w:rsidP="004E4E91">
            <w:pPr>
              <w:contextualSpacing/>
              <w:rPr>
                <w:rFonts w:ascii="Times New Roman" w:hAnsi="Times New Roman" w:cs="Times New Roman"/>
                <w:b/>
                <w:spacing w:val="-3"/>
              </w:rPr>
            </w:pPr>
            <w:r w:rsidRPr="00BA7FBD">
              <w:rPr>
                <w:rFonts w:ascii="Times New Roman" w:hAnsi="Times New Roman" w:cs="Times New Roman"/>
                <w:b/>
                <w:spacing w:val="-3"/>
              </w:rPr>
              <w:t>Содержание учебного материала</w:t>
            </w:r>
          </w:p>
        </w:tc>
        <w:tc>
          <w:tcPr>
            <w:tcW w:w="1843" w:type="dxa"/>
          </w:tcPr>
          <w:p w:rsidR="004613BC" w:rsidRPr="00BA7FBD" w:rsidRDefault="004613BC" w:rsidP="004E4E91">
            <w:pPr>
              <w:contextualSpacing/>
              <w:jc w:val="center"/>
              <w:rPr>
                <w:rFonts w:ascii="Times New Roman" w:hAnsi="Times New Roman" w:cs="Times New Roman"/>
                <w:b/>
              </w:rPr>
            </w:pPr>
            <w:r w:rsidRPr="00BA7FBD">
              <w:rPr>
                <w:rFonts w:ascii="Times New Roman" w:hAnsi="Times New Roman" w:cs="Times New Roman"/>
                <w:b/>
              </w:rPr>
              <w:t>6</w:t>
            </w:r>
          </w:p>
        </w:tc>
        <w:tc>
          <w:tcPr>
            <w:tcW w:w="2126" w:type="dxa"/>
            <w:vMerge w:val="restart"/>
            <w:vAlign w:val="center"/>
          </w:tcPr>
          <w:p w:rsidR="004613BC" w:rsidRPr="00BA7FBD" w:rsidRDefault="004613BC" w:rsidP="004E4E91">
            <w:pPr>
              <w:jc w:val="center"/>
              <w:rPr>
                <w:rFonts w:ascii="Times New Roman" w:eastAsia="Calibri" w:hAnsi="Times New Roman" w:cs="Times New Roman"/>
                <w:spacing w:val="2"/>
                <w:shd w:val="clear" w:color="auto" w:fill="FFFFFF"/>
              </w:rPr>
            </w:pPr>
            <w:r w:rsidRPr="00BA7FBD">
              <w:rPr>
                <w:rFonts w:ascii="Times New Roman" w:eastAsia="Calibri" w:hAnsi="Times New Roman" w:cs="Times New Roman"/>
                <w:spacing w:val="2"/>
                <w:shd w:val="clear" w:color="auto" w:fill="FFFFFF"/>
              </w:rPr>
              <w:t>ОК 04</w:t>
            </w:r>
          </w:p>
          <w:p w:rsidR="004613BC" w:rsidRPr="00BA7FBD" w:rsidRDefault="004613BC" w:rsidP="004E4E91">
            <w:pPr>
              <w:jc w:val="center"/>
              <w:rPr>
                <w:rFonts w:ascii="Times New Roman" w:eastAsia="Calibri" w:hAnsi="Times New Roman" w:cs="Times New Roman"/>
                <w:spacing w:val="2"/>
                <w:shd w:val="clear" w:color="auto" w:fill="FFFFFF"/>
              </w:rPr>
            </w:pPr>
            <w:r w:rsidRPr="00BA7FBD">
              <w:rPr>
                <w:rFonts w:ascii="Times New Roman" w:eastAsia="Calibri" w:hAnsi="Times New Roman" w:cs="Times New Roman"/>
                <w:spacing w:val="2"/>
                <w:shd w:val="clear" w:color="auto" w:fill="FFFFFF"/>
              </w:rPr>
              <w:t>ОК 08</w:t>
            </w:r>
          </w:p>
          <w:p w:rsidR="004613BC" w:rsidRPr="00C237F5" w:rsidRDefault="004613BC" w:rsidP="004E4E91">
            <w:pPr>
              <w:jc w:val="center"/>
              <w:rPr>
                <w:rFonts w:ascii="Times New Roman" w:hAnsi="Times New Roman" w:cs="Times New Roman"/>
                <w:lang w:val="en-US"/>
              </w:rPr>
            </w:pPr>
            <w:r w:rsidRPr="00BA7FBD">
              <w:rPr>
                <w:rFonts w:ascii="Times New Roman" w:hAnsi="Times New Roman" w:cs="Times New Roman"/>
              </w:rPr>
              <w:t>ПК 3.</w:t>
            </w:r>
            <w:r>
              <w:rPr>
                <w:rFonts w:ascii="Times New Roman" w:hAnsi="Times New Roman" w:cs="Times New Roman"/>
                <w:lang w:val="en-US"/>
              </w:rPr>
              <w:t>2</w:t>
            </w:r>
          </w:p>
          <w:p w:rsidR="004613BC" w:rsidRPr="00BA7FBD" w:rsidRDefault="004613BC" w:rsidP="004E4E91">
            <w:pPr>
              <w:jc w:val="center"/>
              <w:rPr>
                <w:rFonts w:ascii="Times New Roman" w:hAnsi="Times New Roman" w:cs="Times New Roman"/>
              </w:rPr>
            </w:pPr>
          </w:p>
          <w:p w:rsidR="004613BC" w:rsidRPr="00BA7FBD" w:rsidRDefault="004613BC" w:rsidP="004E4E91">
            <w:pPr>
              <w:jc w:val="center"/>
              <w:rPr>
                <w:rFonts w:ascii="Times New Roman" w:hAnsi="Times New Roman" w:cs="Times New Roman"/>
              </w:rPr>
            </w:pPr>
          </w:p>
          <w:p w:rsidR="004613BC" w:rsidRPr="00BA7FBD" w:rsidRDefault="004613BC" w:rsidP="004E4E91">
            <w:pPr>
              <w:jc w:val="center"/>
              <w:rPr>
                <w:rFonts w:ascii="Times New Roman" w:hAnsi="Times New Roman" w:cs="Times New Roman"/>
              </w:rPr>
            </w:pPr>
          </w:p>
          <w:p w:rsidR="004613BC" w:rsidRPr="00BA7FBD" w:rsidRDefault="004613BC" w:rsidP="004E4E91">
            <w:pPr>
              <w:jc w:val="center"/>
              <w:rPr>
                <w:rFonts w:ascii="Times New Roman" w:hAnsi="Times New Roman" w:cs="Times New Roman"/>
              </w:rPr>
            </w:pPr>
          </w:p>
          <w:p w:rsidR="004613BC" w:rsidRPr="00BA7FBD" w:rsidRDefault="004613BC" w:rsidP="004E4E91">
            <w:pPr>
              <w:jc w:val="center"/>
              <w:rPr>
                <w:rFonts w:ascii="Times New Roman" w:hAnsi="Times New Roman" w:cs="Times New Roman"/>
              </w:rPr>
            </w:pPr>
          </w:p>
          <w:p w:rsidR="004613BC" w:rsidRPr="00BA7FBD" w:rsidRDefault="004613BC" w:rsidP="004E4E91">
            <w:pPr>
              <w:jc w:val="center"/>
              <w:rPr>
                <w:rFonts w:ascii="Times New Roman" w:hAnsi="Times New Roman" w:cs="Times New Roman"/>
              </w:rPr>
            </w:pPr>
          </w:p>
          <w:p w:rsidR="004613BC" w:rsidRPr="00BA7FBD" w:rsidRDefault="004613BC" w:rsidP="004E4E91">
            <w:pPr>
              <w:jc w:val="center"/>
              <w:rPr>
                <w:rFonts w:ascii="Times New Roman" w:hAnsi="Times New Roman" w:cs="Times New Roman"/>
              </w:rPr>
            </w:pPr>
          </w:p>
          <w:p w:rsidR="004613BC" w:rsidRPr="00BA7FBD" w:rsidRDefault="004613BC" w:rsidP="004E4E91">
            <w:pPr>
              <w:jc w:val="center"/>
              <w:rPr>
                <w:rFonts w:ascii="Times New Roman" w:hAnsi="Times New Roman" w:cs="Times New Roman"/>
              </w:rPr>
            </w:pPr>
          </w:p>
          <w:p w:rsidR="004613BC" w:rsidRPr="00BA7FBD" w:rsidRDefault="004613BC" w:rsidP="004E4E91">
            <w:pPr>
              <w:jc w:val="center"/>
              <w:rPr>
                <w:rFonts w:ascii="Times New Roman" w:hAnsi="Times New Roman" w:cs="Times New Roman"/>
              </w:rPr>
            </w:pPr>
          </w:p>
          <w:p w:rsidR="004613BC" w:rsidRPr="00BA7FBD" w:rsidRDefault="004613BC" w:rsidP="004E4E91">
            <w:pPr>
              <w:jc w:val="center"/>
              <w:rPr>
                <w:rFonts w:ascii="Times New Roman" w:hAnsi="Times New Roman" w:cs="Times New Roman"/>
              </w:rPr>
            </w:pPr>
          </w:p>
          <w:p w:rsidR="004613BC" w:rsidRPr="00BA7FBD" w:rsidRDefault="004613BC" w:rsidP="004E4E91">
            <w:pPr>
              <w:jc w:val="center"/>
              <w:rPr>
                <w:rFonts w:ascii="Times New Roman" w:hAnsi="Times New Roman" w:cs="Times New Roman"/>
              </w:rPr>
            </w:pPr>
          </w:p>
        </w:tc>
      </w:tr>
      <w:tr w:rsidR="004613BC" w:rsidRPr="00BA7FBD" w:rsidTr="004E4E91">
        <w:trPr>
          <w:trHeight w:val="1158"/>
        </w:trPr>
        <w:tc>
          <w:tcPr>
            <w:tcW w:w="2410" w:type="dxa"/>
            <w:gridSpan w:val="2"/>
            <w:vMerge/>
          </w:tcPr>
          <w:p w:rsidR="004613BC" w:rsidRPr="00BA7FBD" w:rsidRDefault="004613BC" w:rsidP="004E4E91">
            <w:pPr>
              <w:numPr>
                <w:ilvl w:val="12"/>
                <w:numId w:val="0"/>
              </w:numPr>
              <w:rPr>
                <w:rFonts w:ascii="Times New Roman" w:hAnsi="Times New Roman" w:cs="Times New Roman"/>
                <w:b/>
                <w:bCs/>
              </w:rPr>
            </w:pPr>
          </w:p>
        </w:tc>
        <w:tc>
          <w:tcPr>
            <w:tcW w:w="7796" w:type="dxa"/>
          </w:tcPr>
          <w:p w:rsidR="004613BC" w:rsidRPr="00BA7FBD" w:rsidRDefault="004613BC" w:rsidP="004E4E91">
            <w:pPr>
              <w:contextualSpacing/>
              <w:jc w:val="both"/>
              <w:rPr>
                <w:rFonts w:ascii="Times New Roman" w:hAnsi="Times New Roman" w:cs="Times New Roman"/>
                <w:b/>
                <w:spacing w:val="-3"/>
              </w:rPr>
            </w:pPr>
            <w:r w:rsidRPr="00BA7FBD">
              <w:rPr>
                <w:rFonts w:ascii="Times New Roman" w:hAnsi="Times New Roman" w:cs="Times New Roman"/>
                <w:spacing w:val="-1"/>
              </w:rPr>
              <w:t>Требования к составлению комплекса ОРУ, терминология; составление комплексов ОРУ без предметов, с предметами (мячи, палки, скакалки и др.)</w:t>
            </w:r>
            <w:r w:rsidRPr="00BA7FBD">
              <w:rPr>
                <w:rFonts w:ascii="Times New Roman" w:hAnsi="Times New Roman" w:cs="Times New Roman"/>
              </w:rPr>
              <w:t>. Направленность общеразвивающих упражнений;</w:t>
            </w:r>
            <w:r w:rsidRPr="00BA7FBD">
              <w:rPr>
                <w:rFonts w:ascii="Times New Roman" w:hAnsi="Times New Roman" w:cs="Times New Roman"/>
                <w:spacing w:val="-1"/>
              </w:rPr>
              <w:t xml:space="preserve"> основные положения рук, ног, терминологию; п</w:t>
            </w:r>
            <w:r w:rsidRPr="00BA7FBD">
              <w:rPr>
                <w:rFonts w:ascii="Times New Roman" w:hAnsi="Times New Roman" w:cs="Times New Roman"/>
                <w:spacing w:val="1"/>
              </w:rPr>
              <w:t>ровести с группой по одному общеразвивающему упражнению, комплекс ОРУ</w:t>
            </w:r>
          </w:p>
        </w:tc>
        <w:tc>
          <w:tcPr>
            <w:tcW w:w="1843" w:type="dxa"/>
          </w:tcPr>
          <w:p w:rsidR="004613BC" w:rsidRPr="00BA7FBD" w:rsidRDefault="004613BC" w:rsidP="004E4E91">
            <w:pPr>
              <w:contextualSpacing/>
              <w:jc w:val="center"/>
              <w:rPr>
                <w:rFonts w:ascii="Times New Roman" w:hAnsi="Times New Roman" w:cs="Times New Roman"/>
              </w:rPr>
            </w:pPr>
            <w:r w:rsidRPr="00BA7FBD">
              <w:rPr>
                <w:rFonts w:ascii="Times New Roman" w:hAnsi="Times New Roman" w:cs="Times New Roman"/>
              </w:rPr>
              <w:t>2</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237"/>
        </w:trPr>
        <w:tc>
          <w:tcPr>
            <w:tcW w:w="2410" w:type="dxa"/>
            <w:gridSpan w:val="2"/>
            <w:vMerge/>
          </w:tcPr>
          <w:p w:rsidR="004613BC" w:rsidRPr="00BA7FBD" w:rsidRDefault="004613BC" w:rsidP="004E4E91">
            <w:pPr>
              <w:numPr>
                <w:ilvl w:val="12"/>
                <w:numId w:val="0"/>
              </w:numPr>
              <w:rPr>
                <w:rFonts w:ascii="Times New Roman" w:hAnsi="Times New Roman" w:cs="Times New Roman"/>
                <w:b/>
                <w:bCs/>
              </w:rPr>
            </w:pPr>
          </w:p>
        </w:tc>
        <w:tc>
          <w:tcPr>
            <w:tcW w:w="7796" w:type="dxa"/>
          </w:tcPr>
          <w:p w:rsidR="004613BC" w:rsidRPr="00BA7FBD" w:rsidRDefault="004613BC" w:rsidP="004E4E91">
            <w:pPr>
              <w:contextualSpacing/>
              <w:rPr>
                <w:rFonts w:ascii="Times New Roman" w:hAnsi="Times New Roman" w:cs="Times New Roman"/>
                <w:b/>
                <w:spacing w:val="-3"/>
              </w:rPr>
            </w:pPr>
            <w:r w:rsidRPr="00BA7FBD">
              <w:rPr>
                <w:rFonts w:ascii="Times New Roman" w:hAnsi="Times New Roman" w:cs="Times New Roman"/>
                <w:b/>
              </w:rPr>
              <w:t>В том числе практических занятий</w:t>
            </w:r>
          </w:p>
        </w:tc>
        <w:tc>
          <w:tcPr>
            <w:tcW w:w="1843" w:type="dxa"/>
          </w:tcPr>
          <w:p w:rsidR="004613BC" w:rsidRPr="00BA7FBD" w:rsidRDefault="004613BC" w:rsidP="004E4E91">
            <w:pPr>
              <w:contextualSpacing/>
              <w:jc w:val="center"/>
              <w:rPr>
                <w:rFonts w:ascii="Times New Roman" w:hAnsi="Times New Roman" w:cs="Times New Roman"/>
                <w:b/>
                <w:bCs/>
              </w:rPr>
            </w:pPr>
            <w:r w:rsidRPr="00BA7FBD">
              <w:rPr>
                <w:rFonts w:ascii="Times New Roman" w:hAnsi="Times New Roman" w:cs="Times New Roman"/>
                <w:b/>
                <w:bCs/>
              </w:rPr>
              <w:t>4</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258"/>
        </w:trPr>
        <w:tc>
          <w:tcPr>
            <w:tcW w:w="2410" w:type="dxa"/>
            <w:gridSpan w:val="2"/>
            <w:vMerge/>
          </w:tcPr>
          <w:p w:rsidR="004613BC" w:rsidRPr="00BA7FBD" w:rsidRDefault="004613BC" w:rsidP="004E4E91">
            <w:pPr>
              <w:numPr>
                <w:ilvl w:val="12"/>
                <w:numId w:val="0"/>
              </w:numPr>
              <w:rPr>
                <w:rFonts w:ascii="Times New Roman" w:hAnsi="Times New Roman" w:cs="Times New Roman"/>
                <w:b/>
                <w:bCs/>
              </w:rPr>
            </w:pPr>
          </w:p>
        </w:tc>
        <w:tc>
          <w:tcPr>
            <w:tcW w:w="7796" w:type="dxa"/>
          </w:tcPr>
          <w:p w:rsidR="004613BC" w:rsidRPr="00BA7FBD" w:rsidRDefault="004613BC" w:rsidP="004E4E91">
            <w:pPr>
              <w:contextualSpacing/>
              <w:rPr>
                <w:rFonts w:ascii="Times New Roman" w:hAnsi="Times New Roman" w:cs="Times New Roman"/>
                <w:b/>
                <w:spacing w:val="-3"/>
              </w:rPr>
            </w:pPr>
            <w:r w:rsidRPr="00BA7FBD">
              <w:rPr>
                <w:rFonts w:ascii="Times New Roman" w:hAnsi="Times New Roman" w:cs="Times New Roman"/>
              </w:rPr>
              <w:t>Практическое занятие № 27. Выполнение комплекса ОРУ</w:t>
            </w:r>
          </w:p>
        </w:tc>
        <w:tc>
          <w:tcPr>
            <w:tcW w:w="1843" w:type="dxa"/>
          </w:tcPr>
          <w:p w:rsidR="004613BC" w:rsidRPr="00BA7FBD" w:rsidRDefault="004613BC" w:rsidP="004E4E91">
            <w:pPr>
              <w:contextualSpacing/>
              <w:jc w:val="center"/>
              <w:rPr>
                <w:rFonts w:ascii="Times New Roman" w:hAnsi="Times New Roman" w:cs="Times New Roman"/>
              </w:rPr>
            </w:pPr>
            <w:r w:rsidRPr="00BA7FBD">
              <w:rPr>
                <w:rFonts w:ascii="Times New Roman" w:hAnsi="Times New Roman" w:cs="Times New Roman"/>
              </w:rPr>
              <w:t>1</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301"/>
        </w:trPr>
        <w:tc>
          <w:tcPr>
            <w:tcW w:w="2410" w:type="dxa"/>
            <w:gridSpan w:val="2"/>
            <w:vMerge/>
          </w:tcPr>
          <w:p w:rsidR="004613BC" w:rsidRPr="00BA7FBD" w:rsidRDefault="004613BC" w:rsidP="004E4E91">
            <w:pPr>
              <w:numPr>
                <w:ilvl w:val="12"/>
                <w:numId w:val="0"/>
              </w:numPr>
              <w:rPr>
                <w:rFonts w:ascii="Times New Roman" w:hAnsi="Times New Roman" w:cs="Times New Roman"/>
                <w:b/>
                <w:bCs/>
              </w:rPr>
            </w:pPr>
          </w:p>
        </w:tc>
        <w:tc>
          <w:tcPr>
            <w:tcW w:w="7796" w:type="dxa"/>
          </w:tcPr>
          <w:p w:rsidR="004613BC" w:rsidRPr="00BA7FBD" w:rsidRDefault="004613BC" w:rsidP="004E4E91">
            <w:pPr>
              <w:contextualSpacing/>
              <w:rPr>
                <w:rFonts w:ascii="Times New Roman" w:hAnsi="Times New Roman" w:cs="Times New Roman"/>
              </w:rPr>
            </w:pPr>
            <w:r w:rsidRPr="00BA7FBD">
              <w:rPr>
                <w:rFonts w:ascii="Times New Roman" w:hAnsi="Times New Roman" w:cs="Times New Roman"/>
              </w:rPr>
              <w:t xml:space="preserve">Практическое занятие № 28. Контроль комбинации </w:t>
            </w:r>
            <w:r w:rsidRPr="00BA7FBD">
              <w:rPr>
                <w:rFonts w:ascii="Times New Roman" w:hAnsi="Times New Roman" w:cs="Times New Roman"/>
                <w:spacing w:val="-3"/>
              </w:rPr>
              <w:t>по акробатике</w:t>
            </w:r>
          </w:p>
        </w:tc>
        <w:tc>
          <w:tcPr>
            <w:tcW w:w="1843" w:type="dxa"/>
          </w:tcPr>
          <w:p w:rsidR="004613BC" w:rsidRPr="00BA7FBD" w:rsidRDefault="004613BC" w:rsidP="004E4E91">
            <w:pPr>
              <w:contextualSpacing/>
              <w:jc w:val="center"/>
              <w:rPr>
                <w:rFonts w:ascii="Times New Roman" w:hAnsi="Times New Roman" w:cs="Times New Roman"/>
              </w:rPr>
            </w:pPr>
            <w:r w:rsidRPr="00BA7FBD">
              <w:rPr>
                <w:rFonts w:ascii="Times New Roman" w:hAnsi="Times New Roman" w:cs="Times New Roman"/>
              </w:rPr>
              <w:t>1</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301"/>
        </w:trPr>
        <w:tc>
          <w:tcPr>
            <w:tcW w:w="2410" w:type="dxa"/>
            <w:gridSpan w:val="2"/>
            <w:vMerge/>
          </w:tcPr>
          <w:p w:rsidR="004613BC" w:rsidRPr="00BA7FBD" w:rsidRDefault="004613BC" w:rsidP="004E4E91">
            <w:pPr>
              <w:numPr>
                <w:ilvl w:val="12"/>
                <w:numId w:val="0"/>
              </w:numPr>
              <w:rPr>
                <w:rFonts w:ascii="Times New Roman" w:hAnsi="Times New Roman" w:cs="Times New Roman"/>
                <w:b/>
                <w:bCs/>
              </w:rPr>
            </w:pPr>
          </w:p>
        </w:tc>
        <w:tc>
          <w:tcPr>
            <w:tcW w:w="7796" w:type="dxa"/>
          </w:tcPr>
          <w:p w:rsidR="004613BC" w:rsidRPr="00BA7FBD" w:rsidRDefault="004613BC" w:rsidP="004E4E91">
            <w:pPr>
              <w:contextualSpacing/>
              <w:rPr>
                <w:rFonts w:ascii="Times New Roman" w:hAnsi="Times New Roman" w:cs="Times New Roman"/>
              </w:rPr>
            </w:pPr>
            <w:r w:rsidRPr="00BA7FBD">
              <w:rPr>
                <w:rFonts w:ascii="Times New Roman" w:hAnsi="Times New Roman" w:cs="Times New Roman"/>
              </w:rPr>
              <w:t xml:space="preserve">Практическое занятие № 29. Контроль комбинации </w:t>
            </w:r>
            <w:r w:rsidRPr="00BA7FBD">
              <w:rPr>
                <w:rFonts w:ascii="Times New Roman" w:hAnsi="Times New Roman" w:cs="Times New Roman"/>
                <w:spacing w:val="-3"/>
              </w:rPr>
              <w:t>на бревне, брусьях</w:t>
            </w:r>
          </w:p>
        </w:tc>
        <w:tc>
          <w:tcPr>
            <w:tcW w:w="1843" w:type="dxa"/>
          </w:tcPr>
          <w:p w:rsidR="004613BC" w:rsidRPr="00BA7FBD" w:rsidRDefault="004613BC" w:rsidP="004E4E91">
            <w:pPr>
              <w:contextualSpacing/>
              <w:jc w:val="center"/>
              <w:rPr>
                <w:rFonts w:ascii="Times New Roman" w:hAnsi="Times New Roman" w:cs="Times New Roman"/>
              </w:rPr>
            </w:pPr>
            <w:r w:rsidRPr="00BA7FBD">
              <w:rPr>
                <w:rFonts w:ascii="Times New Roman" w:hAnsi="Times New Roman" w:cs="Times New Roman"/>
              </w:rPr>
              <w:t>1</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301"/>
        </w:trPr>
        <w:tc>
          <w:tcPr>
            <w:tcW w:w="2410" w:type="dxa"/>
            <w:gridSpan w:val="2"/>
            <w:vMerge/>
          </w:tcPr>
          <w:p w:rsidR="004613BC" w:rsidRPr="00BA7FBD" w:rsidRDefault="004613BC" w:rsidP="004E4E91">
            <w:pPr>
              <w:numPr>
                <w:ilvl w:val="12"/>
                <w:numId w:val="0"/>
              </w:numPr>
              <w:rPr>
                <w:rFonts w:ascii="Times New Roman" w:hAnsi="Times New Roman" w:cs="Times New Roman"/>
                <w:b/>
                <w:bCs/>
              </w:rPr>
            </w:pPr>
          </w:p>
        </w:tc>
        <w:tc>
          <w:tcPr>
            <w:tcW w:w="7796" w:type="dxa"/>
          </w:tcPr>
          <w:p w:rsidR="004613BC" w:rsidRPr="00BA7FBD" w:rsidRDefault="004613BC" w:rsidP="004E4E91">
            <w:pPr>
              <w:contextualSpacing/>
              <w:rPr>
                <w:rFonts w:ascii="Times New Roman" w:hAnsi="Times New Roman" w:cs="Times New Roman"/>
              </w:rPr>
            </w:pPr>
            <w:r w:rsidRPr="00BA7FBD">
              <w:rPr>
                <w:rFonts w:ascii="Times New Roman" w:hAnsi="Times New Roman" w:cs="Times New Roman"/>
              </w:rPr>
              <w:t>Практическое занятие № 30. Контроль выполнения упражнений по ритмической гимнастике, гиревому спорту. ППФП</w:t>
            </w:r>
          </w:p>
        </w:tc>
        <w:tc>
          <w:tcPr>
            <w:tcW w:w="1843" w:type="dxa"/>
          </w:tcPr>
          <w:p w:rsidR="004613BC" w:rsidRPr="00BA7FBD" w:rsidRDefault="004613BC" w:rsidP="004E4E91">
            <w:pPr>
              <w:contextualSpacing/>
              <w:jc w:val="center"/>
              <w:rPr>
                <w:rFonts w:ascii="Times New Roman" w:hAnsi="Times New Roman" w:cs="Times New Roman"/>
              </w:rPr>
            </w:pPr>
            <w:r w:rsidRPr="00BA7FBD">
              <w:rPr>
                <w:rFonts w:ascii="Times New Roman" w:hAnsi="Times New Roman" w:cs="Times New Roman"/>
              </w:rPr>
              <w:t>1</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301"/>
        </w:trPr>
        <w:tc>
          <w:tcPr>
            <w:tcW w:w="2410" w:type="dxa"/>
            <w:gridSpan w:val="2"/>
            <w:vMerge/>
          </w:tcPr>
          <w:p w:rsidR="004613BC" w:rsidRPr="00BA7FBD" w:rsidRDefault="004613BC" w:rsidP="004E4E91">
            <w:pPr>
              <w:numPr>
                <w:ilvl w:val="12"/>
                <w:numId w:val="0"/>
              </w:numPr>
              <w:rPr>
                <w:rFonts w:ascii="Times New Roman" w:hAnsi="Times New Roman" w:cs="Times New Roman"/>
                <w:b/>
                <w:bCs/>
              </w:rPr>
            </w:pPr>
          </w:p>
        </w:tc>
        <w:tc>
          <w:tcPr>
            <w:tcW w:w="7796" w:type="dxa"/>
          </w:tcPr>
          <w:p w:rsidR="004613BC" w:rsidRPr="00BA7FBD" w:rsidRDefault="004613BC" w:rsidP="004E4E91">
            <w:pPr>
              <w:contextualSpacing/>
              <w:rPr>
                <w:rFonts w:ascii="Times New Roman" w:hAnsi="Times New Roman" w:cs="Times New Roman"/>
                <w:b/>
                <w:bCs/>
              </w:rPr>
            </w:pPr>
            <w:r w:rsidRPr="00BA7FBD">
              <w:rPr>
                <w:rFonts w:ascii="Times New Roman" w:hAnsi="Times New Roman" w:cs="Times New Roman"/>
                <w:b/>
                <w:bCs/>
              </w:rPr>
              <w:t>Самостоятельная работа обучающихся</w:t>
            </w:r>
          </w:p>
        </w:tc>
        <w:tc>
          <w:tcPr>
            <w:tcW w:w="1843" w:type="dxa"/>
          </w:tcPr>
          <w:p w:rsidR="004613BC" w:rsidRPr="00BA7FBD" w:rsidRDefault="004613BC" w:rsidP="004E4E91">
            <w:pPr>
              <w:contextualSpacing/>
              <w:jc w:val="center"/>
              <w:rPr>
                <w:rFonts w:ascii="Times New Roman" w:hAnsi="Times New Roman" w:cs="Times New Roman"/>
              </w:rPr>
            </w:pPr>
            <w:r w:rsidRPr="00BA7FBD">
              <w:rPr>
                <w:rFonts w:ascii="Times New Roman" w:hAnsi="Times New Roman" w:cs="Times New Roman"/>
              </w:rPr>
              <w:t>-</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c>
          <w:tcPr>
            <w:tcW w:w="10206" w:type="dxa"/>
            <w:gridSpan w:val="3"/>
          </w:tcPr>
          <w:p w:rsidR="004613BC" w:rsidRPr="00BA7FBD" w:rsidRDefault="004613BC" w:rsidP="004E4E91">
            <w:pPr>
              <w:contextualSpacing/>
              <w:rPr>
                <w:rFonts w:ascii="Times New Roman" w:hAnsi="Times New Roman" w:cs="Times New Roman"/>
                <w:b/>
                <w:spacing w:val="-3"/>
              </w:rPr>
            </w:pPr>
            <w:r w:rsidRPr="00BA7FBD">
              <w:rPr>
                <w:rFonts w:ascii="Times New Roman" w:hAnsi="Times New Roman" w:cs="Times New Roman"/>
                <w:b/>
              </w:rPr>
              <w:t>Раздел 6. Бадминтон. Атлетическая, дыхательная гимнастика</w:t>
            </w:r>
          </w:p>
        </w:tc>
        <w:tc>
          <w:tcPr>
            <w:tcW w:w="1843" w:type="dxa"/>
          </w:tcPr>
          <w:p w:rsidR="004613BC" w:rsidRPr="00BA7FBD" w:rsidRDefault="004613BC" w:rsidP="004E4E91">
            <w:pPr>
              <w:jc w:val="center"/>
              <w:rPr>
                <w:rFonts w:ascii="Times New Roman" w:hAnsi="Times New Roman" w:cs="Times New Roman"/>
                <w:b/>
              </w:rPr>
            </w:pPr>
            <w:r w:rsidRPr="00BA7FBD">
              <w:rPr>
                <w:rFonts w:ascii="Times New Roman" w:hAnsi="Times New Roman" w:cs="Times New Roman"/>
                <w:b/>
              </w:rPr>
              <w:t>20/20</w:t>
            </w:r>
          </w:p>
        </w:tc>
        <w:tc>
          <w:tcPr>
            <w:tcW w:w="2126" w:type="dxa"/>
            <w:vMerge w:val="restart"/>
            <w:vAlign w:val="center"/>
          </w:tcPr>
          <w:p w:rsidR="004613BC" w:rsidRPr="00BA7FBD" w:rsidRDefault="004613BC" w:rsidP="004E4E91">
            <w:pPr>
              <w:jc w:val="center"/>
              <w:rPr>
                <w:rFonts w:ascii="Times New Roman" w:eastAsia="Calibri" w:hAnsi="Times New Roman" w:cs="Times New Roman"/>
                <w:spacing w:val="2"/>
                <w:shd w:val="clear" w:color="auto" w:fill="FFFFFF"/>
              </w:rPr>
            </w:pPr>
            <w:r w:rsidRPr="00BA7FBD">
              <w:rPr>
                <w:rFonts w:ascii="Times New Roman" w:eastAsia="Calibri" w:hAnsi="Times New Roman" w:cs="Times New Roman"/>
                <w:spacing w:val="2"/>
                <w:shd w:val="clear" w:color="auto" w:fill="FFFFFF"/>
              </w:rPr>
              <w:t>ОК 04</w:t>
            </w:r>
          </w:p>
          <w:p w:rsidR="004613BC" w:rsidRPr="00BA7FBD" w:rsidRDefault="004613BC" w:rsidP="004E4E91">
            <w:pPr>
              <w:jc w:val="center"/>
              <w:rPr>
                <w:rFonts w:ascii="Times New Roman" w:eastAsia="Calibri" w:hAnsi="Times New Roman" w:cs="Times New Roman"/>
                <w:spacing w:val="2"/>
                <w:shd w:val="clear" w:color="auto" w:fill="FFFFFF"/>
              </w:rPr>
            </w:pPr>
            <w:r w:rsidRPr="00BA7FBD">
              <w:rPr>
                <w:rFonts w:ascii="Times New Roman" w:eastAsia="Calibri" w:hAnsi="Times New Roman" w:cs="Times New Roman"/>
                <w:spacing w:val="2"/>
                <w:shd w:val="clear" w:color="auto" w:fill="FFFFFF"/>
              </w:rPr>
              <w:t>ОК 08</w:t>
            </w:r>
          </w:p>
          <w:p w:rsidR="004613BC" w:rsidRPr="00C237F5" w:rsidRDefault="004613BC" w:rsidP="004E4E91">
            <w:pPr>
              <w:jc w:val="center"/>
              <w:rPr>
                <w:rFonts w:ascii="Times New Roman" w:hAnsi="Times New Roman" w:cs="Times New Roman"/>
                <w:lang w:val="en-US"/>
              </w:rPr>
            </w:pPr>
            <w:r w:rsidRPr="00BA7FBD">
              <w:rPr>
                <w:rFonts w:ascii="Times New Roman" w:hAnsi="Times New Roman" w:cs="Times New Roman"/>
              </w:rPr>
              <w:t>ПК 3.</w:t>
            </w:r>
            <w:r>
              <w:rPr>
                <w:rFonts w:ascii="Times New Roman" w:hAnsi="Times New Roman" w:cs="Times New Roman"/>
                <w:lang w:val="en-US"/>
              </w:rPr>
              <w:t>2</w:t>
            </w:r>
          </w:p>
          <w:p w:rsidR="004613BC" w:rsidRPr="00BA7FBD" w:rsidRDefault="004613BC" w:rsidP="004E4E91">
            <w:pPr>
              <w:jc w:val="center"/>
              <w:rPr>
                <w:rFonts w:ascii="Times New Roman" w:hAnsi="Times New Roman" w:cs="Times New Roman"/>
              </w:rPr>
            </w:pPr>
          </w:p>
          <w:p w:rsidR="004613BC" w:rsidRPr="00BA7FBD" w:rsidRDefault="004613BC" w:rsidP="004E4E91">
            <w:pPr>
              <w:jc w:val="center"/>
              <w:rPr>
                <w:rFonts w:ascii="Times New Roman" w:hAnsi="Times New Roman" w:cs="Times New Roman"/>
              </w:rPr>
            </w:pPr>
          </w:p>
          <w:p w:rsidR="004613BC" w:rsidRPr="00BA7FBD" w:rsidRDefault="004613BC" w:rsidP="004E4E91">
            <w:pPr>
              <w:jc w:val="center"/>
              <w:rPr>
                <w:rFonts w:ascii="Times New Roman" w:hAnsi="Times New Roman" w:cs="Times New Roman"/>
              </w:rPr>
            </w:pPr>
          </w:p>
        </w:tc>
      </w:tr>
      <w:tr w:rsidR="004613BC" w:rsidRPr="00BA7FBD" w:rsidTr="004E4E91">
        <w:trPr>
          <w:trHeight w:val="262"/>
        </w:trPr>
        <w:tc>
          <w:tcPr>
            <w:tcW w:w="2410" w:type="dxa"/>
            <w:gridSpan w:val="2"/>
            <w:vMerge w:val="restart"/>
          </w:tcPr>
          <w:p w:rsidR="004613BC" w:rsidRPr="00BA7FBD" w:rsidRDefault="004613BC" w:rsidP="004E4E91">
            <w:pPr>
              <w:rPr>
                <w:rFonts w:ascii="Times New Roman" w:hAnsi="Times New Roman" w:cs="Times New Roman"/>
                <w:b/>
              </w:rPr>
            </w:pPr>
            <w:r w:rsidRPr="00BA7FBD">
              <w:rPr>
                <w:rFonts w:ascii="Times New Roman" w:hAnsi="Times New Roman" w:cs="Times New Roman"/>
                <w:b/>
              </w:rPr>
              <w:t xml:space="preserve">Тема.6.1. </w:t>
            </w:r>
          </w:p>
          <w:p w:rsidR="004613BC" w:rsidRPr="00BA7FBD" w:rsidRDefault="004613BC" w:rsidP="004E4E91">
            <w:pPr>
              <w:rPr>
                <w:rFonts w:ascii="Times New Roman" w:hAnsi="Times New Roman" w:cs="Times New Roman"/>
                <w:b/>
              </w:rPr>
            </w:pPr>
            <w:r w:rsidRPr="00BA7FBD">
              <w:rPr>
                <w:rFonts w:ascii="Times New Roman" w:hAnsi="Times New Roman" w:cs="Times New Roman"/>
                <w:b/>
              </w:rPr>
              <w:t>Игровая стойка, основные удары в бадминтоне</w:t>
            </w:r>
          </w:p>
        </w:tc>
        <w:tc>
          <w:tcPr>
            <w:tcW w:w="7796" w:type="dxa"/>
          </w:tcPr>
          <w:p w:rsidR="004613BC" w:rsidRPr="00BA7FBD" w:rsidRDefault="004613BC" w:rsidP="004E4E91">
            <w:pPr>
              <w:contextualSpacing/>
              <w:rPr>
                <w:rFonts w:ascii="Times New Roman" w:hAnsi="Times New Roman" w:cs="Times New Roman"/>
                <w:b/>
              </w:rPr>
            </w:pPr>
            <w:r w:rsidRPr="00BA7FBD">
              <w:rPr>
                <w:rFonts w:ascii="Times New Roman" w:hAnsi="Times New Roman" w:cs="Times New Roman"/>
                <w:b/>
                <w:spacing w:val="-3"/>
              </w:rPr>
              <w:t>Содержание учебного материала</w:t>
            </w:r>
          </w:p>
        </w:tc>
        <w:tc>
          <w:tcPr>
            <w:tcW w:w="1843" w:type="dxa"/>
          </w:tcPr>
          <w:p w:rsidR="004613BC" w:rsidRPr="00BA7FBD" w:rsidRDefault="004613BC" w:rsidP="004E4E91">
            <w:pPr>
              <w:contextualSpacing/>
              <w:jc w:val="center"/>
              <w:rPr>
                <w:rFonts w:ascii="Times New Roman" w:hAnsi="Times New Roman" w:cs="Times New Roman"/>
                <w:b/>
              </w:rPr>
            </w:pPr>
            <w:r w:rsidRPr="00BA7FBD">
              <w:rPr>
                <w:rFonts w:ascii="Times New Roman" w:hAnsi="Times New Roman" w:cs="Times New Roman"/>
                <w:b/>
              </w:rPr>
              <w:t>4</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223"/>
        </w:trPr>
        <w:tc>
          <w:tcPr>
            <w:tcW w:w="2410" w:type="dxa"/>
            <w:gridSpan w:val="2"/>
            <w:vMerge/>
          </w:tcPr>
          <w:p w:rsidR="004613BC" w:rsidRPr="00BA7FBD" w:rsidRDefault="004613BC" w:rsidP="004E4E91">
            <w:pPr>
              <w:rPr>
                <w:rFonts w:ascii="Times New Roman" w:hAnsi="Times New Roman" w:cs="Times New Roman"/>
                <w:b/>
              </w:rPr>
            </w:pPr>
          </w:p>
        </w:tc>
        <w:tc>
          <w:tcPr>
            <w:tcW w:w="7796" w:type="dxa"/>
          </w:tcPr>
          <w:p w:rsidR="004613BC" w:rsidRPr="00BA7FBD" w:rsidRDefault="004613BC" w:rsidP="004E4E91">
            <w:pPr>
              <w:contextualSpacing/>
              <w:rPr>
                <w:rFonts w:ascii="Times New Roman" w:hAnsi="Times New Roman" w:cs="Times New Roman"/>
                <w:spacing w:val="-3"/>
              </w:rPr>
            </w:pPr>
            <w:r w:rsidRPr="00BA7FBD">
              <w:rPr>
                <w:rFonts w:ascii="Times New Roman" w:hAnsi="Times New Roman" w:cs="Times New Roman"/>
                <w:b/>
              </w:rPr>
              <w:t>В том числе практических занятий</w:t>
            </w:r>
          </w:p>
        </w:tc>
        <w:tc>
          <w:tcPr>
            <w:tcW w:w="1843" w:type="dxa"/>
          </w:tcPr>
          <w:p w:rsidR="004613BC" w:rsidRPr="00BA7FBD" w:rsidRDefault="004613BC" w:rsidP="004E4E91">
            <w:pPr>
              <w:tabs>
                <w:tab w:val="left" w:pos="705"/>
              </w:tabs>
              <w:contextualSpacing/>
              <w:jc w:val="center"/>
              <w:rPr>
                <w:rFonts w:ascii="Times New Roman" w:hAnsi="Times New Roman" w:cs="Times New Roman"/>
                <w:b/>
                <w:bCs/>
              </w:rPr>
            </w:pPr>
            <w:r w:rsidRPr="00BA7FBD">
              <w:rPr>
                <w:rFonts w:ascii="Times New Roman" w:hAnsi="Times New Roman" w:cs="Times New Roman"/>
                <w:b/>
                <w:bCs/>
              </w:rPr>
              <w:t>4</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781"/>
        </w:trPr>
        <w:tc>
          <w:tcPr>
            <w:tcW w:w="2410" w:type="dxa"/>
            <w:gridSpan w:val="2"/>
            <w:vMerge/>
          </w:tcPr>
          <w:p w:rsidR="004613BC" w:rsidRPr="00BA7FBD" w:rsidRDefault="004613BC" w:rsidP="004E4E91">
            <w:pPr>
              <w:rPr>
                <w:rFonts w:ascii="Times New Roman" w:hAnsi="Times New Roman" w:cs="Times New Roman"/>
                <w:b/>
              </w:rPr>
            </w:pPr>
          </w:p>
        </w:tc>
        <w:tc>
          <w:tcPr>
            <w:tcW w:w="7796" w:type="dxa"/>
          </w:tcPr>
          <w:p w:rsidR="004613BC" w:rsidRPr="00BA7FBD" w:rsidRDefault="004613BC" w:rsidP="004E4E91">
            <w:pPr>
              <w:contextualSpacing/>
              <w:jc w:val="both"/>
              <w:rPr>
                <w:rFonts w:ascii="Times New Roman" w:hAnsi="Times New Roman" w:cs="Times New Roman"/>
                <w:spacing w:val="-3"/>
              </w:rPr>
            </w:pPr>
            <w:r w:rsidRPr="00BA7FBD">
              <w:rPr>
                <w:rFonts w:ascii="Times New Roman" w:hAnsi="Times New Roman" w:cs="Times New Roman"/>
              </w:rPr>
              <w:t>Практическое занятие № 31. Выполнение упражнений для укрепления мышц кистей, плечевого пояса, ног, брюшного пресса, комплексы упражнений атлетической и дыхательной гимнастики</w:t>
            </w:r>
          </w:p>
        </w:tc>
        <w:tc>
          <w:tcPr>
            <w:tcW w:w="1843" w:type="dxa"/>
          </w:tcPr>
          <w:p w:rsidR="004613BC" w:rsidRPr="00BA7FBD" w:rsidRDefault="004613BC" w:rsidP="004E4E91">
            <w:pPr>
              <w:tabs>
                <w:tab w:val="left" w:pos="705"/>
              </w:tabs>
              <w:contextualSpacing/>
              <w:jc w:val="center"/>
              <w:rPr>
                <w:rFonts w:ascii="Times New Roman" w:hAnsi="Times New Roman" w:cs="Times New Roman"/>
              </w:rPr>
            </w:pPr>
            <w:r w:rsidRPr="00BA7FBD">
              <w:rPr>
                <w:rFonts w:ascii="Times New Roman" w:hAnsi="Times New Roman" w:cs="Times New Roman"/>
              </w:rPr>
              <w:t>4</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288"/>
        </w:trPr>
        <w:tc>
          <w:tcPr>
            <w:tcW w:w="2410" w:type="dxa"/>
            <w:gridSpan w:val="2"/>
            <w:vMerge/>
          </w:tcPr>
          <w:p w:rsidR="004613BC" w:rsidRPr="00BA7FBD" w:rsidRDefault="004613BC" w:rsidP="004E4E91">
            <w:pPr>
              <w:rPr>
                <w:rFonts w:ascii="Times New Roman" w:hAnsi="Times New Roman" w:cs="Times New Roman"/>
                <w:b/>
              </w:rPr>
            </w:pPr>
          </w:p>
        </w:tc>
        <w:tc>
          <w:tcPr>
            <w:tcW w:w="7796" w:type="dxa"/>
          </w:tcPr>
          <w:p w:rsidR="004613BC" w:rsidRPr="00BA7FBD" w:rsidRDefault="004613BC" w:rsidP="004E4E91">
            <w:pPr>
              <w:contextualSpacing/>
              <w:jc w:val="both"/>
              <w:rPr>
                <w:rFonts w:ascii="Times New Roman" w:hAnsi="Times New Roman" w:cs="Times New Roman"/>
                <w:b/>
                <w:bCs/>
              </w:rPr>
            </w:pPr>
            <w:r w:rsidRPr="00BA7FBD">
              <w:rPr>
                <w:rFonts w:ascii="Times New Roman" w:hAnsi="Times New Roman" w:cs="Times New Roman"/>
                <w:b/>
                <w:bCs/>
              </w:rPr>
              <w:t>Самостоятельная работа обучающихся</w:t>
            </w:r>
          </w:p>
        </w:tc>
        <w:tc>
          <w:tcPr>
            <w:tcW w:w="1843" w:type="dxa"/>
          </w:tcPr>
          <w:p w:rsidR="004613BC" w:rsidRPr="00BA7FBD" w:rsidRDefault="004613BC" w:rsidP="004E4E91">
            <w:pPr>
              <w:tabs>
                <w:tab w:val="left" w:pos="705"/>
              </w:tabs>
              <w:contextualSpacing/>
              <w:jc w:val="center"/>
              <w:rPr>
                <w:rFonts w:ascii="Times New Roman" w:hAnsi="Times New Roman" w:cs="Times New Roman"/>
              </w:rPr>
            </w:pPr>
            <w:r w:rsidRPr="00BA7FBD">
              <w:rPr>
                <w:rFonts w:ascii="Times New Roman" w:hAnsi="Times New Roman" w:cs="Times New Roman"/>
              </w:rPr>
              <w:t>-</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281"/>
        </w:trPr>
        <w:tc>
          <w:tcPr>
            <w:tcW w:w="2410" w:type="dxa"/>
            <w:gridSpan w:val="2"/>
            <w:vMerge w:val="restart"/>
          </w:tcPr>
          <w:p w:rsidR="004613BC" w:rsidRPr="00BA7FBD" w:rsidRDefault="004613BC" w:rsidP="004E4E91">
            <w:pPr>
              <w:rPr>
                <w:rFonts w:ascii="Times New Roman" w:hAnsi="Times New Roman" w:cs="Times New Roman"/>
                <w:b/>
              </w:rPr>
            </w:pPr>
            <w:r w:rsidRPr="00BA7FBD">
              <w:rPr>
                <w:rFonts w:ascii="Times New Roman" w:hAnsi="Times New Roman" w:cs="Times New Roman"/>
                <w:b/>
              </w:rPr>
              <w:t xml:space="preserve">Тема 6.2. </w:t>
            </w:r>
          </w:p>
          <w:p w:rsidR="004613BC" w:rsidRPr="00BA7FBD" w:rsidRDefault="004613BC" w:rsidP="004E4E91">
            <w:pPr>
              <w:rPr>
                <w:rFonts w:ascii="Times New Roman" w:hAnsi="Times New Roman" w:cs="Times New Roman"/>
                <w:b/>
              </w:rPr>
            </w:pPr>
            <w:r w:rsidRPr="00BA7FBD">
              <w:rPr>
                <w:rFonts w:ascii="Times New Roman" w:hAnsi="Times New Roman" w:cs="Times New Roman"/>
                <w:b/>
              </w:rPr>
              <w:t>Подачи</w:t>
            </w:r>
          </w:p>
        </w:tc>
        <w:tc>
          <w:tcPr>
            <w:tcW w:w="7796" w:type="dxa"/>
          </w:tcPr>
          <w:p w:rsidR="004613BC" w:rsidRPr="00BA7FBD" w:rsidRDefault="004613BC" w:rsidP="004E4E91">
            <w:pPr>
              <w:contextualSpacing/>
              <w:rPr>
                <w:rFonts w:ascii="Times New Roman" w:hAnsi="Times New Roman" w:cs="Times New Roman"/>
                <w:b/>
              </w:rPr>
            </w:pPr>
            <w:r w:rsidRPr="00BA7FBD">
              <w:rPr>
                <w:rFonts w:ascii="Times New Roman" w:hAnsi="Times New Roman" w:cs="Times New Roman"/>
                <w:b/>
                <w:spacing w:val="-3"/>
              </w:rPr>
              <w:t>Содержание учебного материала</w:t>
            </w:r>
          </w:p>
        </w:tc>
        <w:tc>
          <w:tcPr>
            <w:tcW w:w="1843" w:type="dxa"/>
          </w:tcPr>
          <w:p w:rsidR="004613BC" w:rsidRPr="00BA7FBD" w:rsidRDefault="004613BC" w:rsidP="004E4E91">
            <w:pPr>
              <w:contextualSpacing/>
              <w:jc w:val="center"/>
              <w:rPr>
                <w:rFonts w:ascii="Times New Roman" w:hAnsi="Times New Roman" w:cs="Times New Roman"/>
                <w:b/>
              </w:rPr>
            </w:pPr>
            <w:r w:rsidRPr="00BA7FBD">
              <w:rPr>
                <w:rFonts w:ascii="Times New Roman" w:hAnsi="Times New Roman" w:cs="Times New Roman"/>
                <w:b/>
              </w:rPr>
              <w:t>4</w:t>
            </w:r>
          </w:p>
        </w:tc>
        <w:tc>
          <w:tcPr>
            <w:tcW w:w="2126" w:type="dxa"/>
            <w:vMerge w:val="restart"/>
            <w:vAlign w:val="center"/>
          </w:tcPr>
          <w:p w:rsidR="004613BC" w:rsidRPr="00BA7FBD" w:rsidRDefault="004613BC" w:rsidP="004E4E91">
            <w:pPr>
              <w:jc w:val="center"/>
              <w:rPr>
                <w:rFonts w:ascii="Times New Roman" w:eastAsia="Calibri" w:hAnsi="Times New Roman" w:cs="Times New Roman"/>
                <w:spacing w:val="2"/>
                <w:shd w:val="clear" w:color="auto" w:fill="FFFFFF"/>
              </w:rPr>
            </w:pPr>
            <w:r w:rsidRPr="00BA7FBD">
              <w:rPr>
                <w:rFonts w:ascii="Times New Roman" w:eastAsia="Calibri" w:hAnsi="Times New Roman" w:cs="Times New Roman"/>
                <w:spacing w:val="2"/>
                <w:shd w:val="clear" w:color="auto" w:fill="FFFFFF"/>
              </w:rPr>
              <w:t>ОК 04</w:t>
            </w:r>
          </w:p>
          <w:p w:rsidR="004613BC" w:rsidRPr="00BA7FBD" w:rsidRDefault="004613BC" w:rsidP="004E4E91">
            <w:pPr>
              <w:jc w:val="center"/>
              <w:rPr>
                <w:rFonts w:ascii="Times New Roman" w:eastAsia="Calibri" w:hAnsi="Times New Roman" w:cs="Times New Roman"/>
                <w:spacing w:val="2"/>
                <w:shd w:val="clear" w:color="auto" w:fill="FFFFFF"/>
              </w:rPr>
            </w:pPr>
            <w:r w:rsidRPr="00BA7FBD">
              <w:rPr>
                <w:rFonts w:ascii="Times New Roman" w:eastAsia="Calibri" w:hAnsi="Times New Roman" w:cs="Times New Roman"/>
                <w:spacing w:val="2"/>
                <w:shd w:val="clear" w:color="auto" w:fill="FFFFFF"/>
              </w:rPr>
              <w:t>ОК 08</w:t>
            </w:r>
          </w:p>
          <w:p w:rsidR="004613BC" w:rsidRPr="00C237F5" w:rsidRDefault="004613BC" w:rsidP="004E4E91">
            <w:pPr>
              <w:jc w:val="center"/>
              <w:rPr>
                <w:rFonts w:ascii="Times New Roman" w:hAnsi="Times New Roman" w:cs="Times New Roman"/>
                <w:lang w:val="en-US"/>
              </w:rPr>
            </w:pPr>
            <w:r w:rsidRPr="00BA7FBD">
              <w:rPr>
                <w:rFonts w:ascii="Times New Roman" w:hAnsi="Times New Roman" w:cs="Times New Roman"/>
              </w:rPr>
              <w:t>ПК 3.</w:t>
            </w:r>
            <w:r>
              <w:rPr>
                <w:rFonts w:ascii="Times New Roman" w:hAnsi="Times New Roman" w:cs="Times New Roman"/>
                <w:lang w:val="en-US"/>
              </w:rPr>
              <w:t>2</w:t>
            </w:r>
          </w:p>
          <w:p w:rsidR="004613BC" w:rsidRPr="00BA7FBD" w:rsidRDefault="004613BC" w:rsidP="004E4E91">
            <w:pPr>
              <w:jc w:val="center"/>
              <w:rPr>
                <w:rFonts w:ascii="Times New Roman" w:hAnsi="Times New Roman" w:cs="Times New Roman"/>
              </w:rPr>
            </w:pPr>
          </w:p>
        </w:tc>
      </w:tr>
      <w:tr w:rsidR="004613BC" w:rsidRPr="00BA7FBD" w:rsidTr="004E4E91">
        <w:trPr>
          <w:trHeight w:val="237"/>
        </w:trPr>
        <w:tc>
          <w:tcPr>
            <w:tcW w:w="2410" w:type="dxa"/>
            <w:gridSpan w:val="2"/>
            <w:vMerge/>
          </w:tcPr>
          <w:p w:rsidR="004613BC" w:rsidRPr="00BA7FBD" w:rsidRDefault="004613BC" w:rsidP="004E4E91">
            <w:pPr>
              <w:rPr>
                <w:rFonts w:ascii="Times New Roman" w:hAnsi="Times New Roman" w:cs="Times New Roman"/>
                <w:b/>
              </w:rPr>
            </w:pPr>
          </w:p>
        </w:tc>
        <w:tc>
          <w:tcPr>
            <w:tcW w:w="7796" w:type="dxa"/>
          </w:tcPr>
          <w:p w:rsidR="004613BC" w:rsidRPr="00BA7FBD" w:rsidRDefault="004613BC" w:rsidP="004E4E91">
            <w:pPr>
              <w:contextualSpacing/>
              <w:rPr>
                <w:rFonts w:ascii="Times New Roman" w:hAnsi="Times New Roman" w:cs="Times New Roman"/>
                <w:spacing w:val="-3"/>
              </w:rPr>
            </w:pPr>
            <w:r w:rsidRPr="00BA7FBD">
              <w:rPr>
                <w:rFonts w:ascii="Times New Roman" w:hAnsi="Times New Roman" w:cs="Times New Roman"/>
                <w:b/>
              </w:rPr>
              <w:t>В том числе практических занятий</w:t>
            </w:r>
          </w:p>
        </w:tc>
        <w:tc>
          <w:tcPr>
            <w:tcW w:w="1843" w:type="dxa"/>
          </w:tcPr>
          <w:p w:rsidR="004613BC" w:rsidRPr="00BA7FBD" w:rsidRDefault="004613BC" w:rsidP="004E4E91">
            <w:pPr>
              <w:contextualSpacing/>
              <w:jc w:val="center"/>
              <w:rPr>
                <w:rFonts w:ascii="Times New Roman" w:hAnsi="Times New Roman" w:cs="Times New Roman"/>
                <w:b/>
                <w:bCs/>
              </w:rPr>
            </w:pPr>
            <w:r w:rsidRPr="00BA7FBD">
              <w:rPr>
                <w:rFonts w:ascii="Times New Roman" w:hAnsi="Times New Roman" w:cs="Times New Roman"/>
                <w:b/>
                <w:bCs/>
              </w:rPr>
              <w:t>4</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181"/>
        </w:trPr>
        <w:tc>
          <w:tcPr>
            <w:tcW w:w="2410" w:type="dxa"/>
            <w:gridSpan w:val="2"/>
            <w:vMerge/>
          </w:tcPr>
          <w:p w:rsidR="004613BC" w:rsidRPr="00BA7FBD" w:rsidRDefault="004613BC" w:rsidP="004E4E91">
            <w:pPr>
              <w:rPr>
                <w:rFonts w:ascii="Times New Roman" w:hAnsi="Times New Roman" w:cs="Times New Roman"/>
                <w:b/>
              </w:rPr>
            </w:pPr>
          </w:p>
        </w:tc>
        <w:tc>
          <w:tcPr>
            <w:tcW w:w="7796" w:type="dxa"/>
          </w:tcPr>
          <w:p w:rsidR="004613BC" w:rsidRPr="00BA7FBD" w:rsidRDefault="004613BC" w:rsidP="004E4E91">
            <w:pPr>
              <w:contextualSpacing/>
              <w:jc w:val="both"/>
              <w:rPr>
                <w:rFonts w:ascii="Times New Roman" w:hAnsi="Times New Roman" w:cs="Times New Roman"/>
                <w:spacing w:val="-3"/>
              </w:rPr>
            </w:pPr>
            <w:r w:rsidRPr="00BA7FBD">
              <w:rPr>
                <w:rFonts w:ascii="Times New Roman" w:hAnsi="Times New Roman" w:cs="Times New Roman"/>
              </w:rPr>
              <w:t>Практическое занятие № 32. Отработка подач</w:t>
            </w:r>
          </w:p>
        </w:tc>
        <w:tc>
          <w:tcPr>
            <w:tcW w:w="1843" w:type="dxa"/>
          </w:tcPr>
          <w:p w:rsidR="004613BC" w:rsidRPr="00BA7FBD" w:rsidRDefault="004613BC" w:rsidP="004E4E91">
            <w:pPr>
              <w:contextualSpacing/>
              <w:jc w:val="center"/>
              <w:rPr>
                <w:rFonts w:ascii="Times New Roman" w:hAnsi="Times New Roman" w:cs="Times New Roman"/>
              </w:rPr>
            </w:pPr>
            <w:r w:rsidRPr="00BA7FBD">
              <w:rPr>
                <w:rFonts w:ascii="Times New Roman" w:hAnsi="Times New Roman" w:cs="Times New Roman"/>
              </w:rPr>
              <w:t>4</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181"/>
        </w:trPr>
        <w:tc>
          <w:tcPr>
            <w:tcW w:w="2410" w:type="dxa"/>
            <w:gridSpan w:val="2"/>
            <w:vMerge/>
          </w:tcPr>
          <w:p w:rsidR="004613BC" w:rsidRPr="00BA7FBD" w:rsidRDefault="004613BC" w:rsidP="004E4E91">
            <w:pPr>
              <w:rPr>
                <w:rFonts w:ascii="Times New Roman" w:hAnsi="Times New Roman" w:cs="Times New Roman"/>
                <w:b/>
              </w:rPr>
            </w:pPr>
          </w:p>
        </w:tc>
        <w:tc>
          <w:tcPr>
            <w:tcW w:w="7796" w:type="dxa"/>
          </w:tcPr>
          <w:p w:rsidR="004613BC" w:rsidRPr="00BA7FBD" w:rsidRDefault="004613BC" w:rsidP="004E4E91">
            <w:pPr>
              <w:contextualSpacing/>
              <w:jc w:val="both"/>
              <w:rPr>
                <w:rFonts w:ascii="Times New Roman" w:hAnsi="Times New Roman" w:cs="Times New Roman"/>
                <w:b/>
                <w:bCs/>
              </w:rPr>
            </w:pPr>
            <w:r w:rsidRPr="00BA7FBD">
              <w:rPr>
                <w:rFonts w:ascii="Times New Roman" w:hAnsi="Times New Roman" w:cs="Times New Roman"/>
                <w:b/>
                <w:bCs/>
              </w:rPr>
              <w:t>Самостоятельная работа обучающихся</w:t>
            </w:r>
          </w:p>
        </w:tc>
        <w:tc>
          <w:tcPr>
            <w:tcW w:w="1843" w:type="dxa"/>
          </w:tcPr>
          <w:p w:rsidR="004613BC" w:rsidRPr="00BA7FBD" w:rsidRDefault="004613BC" w:rsidP="004E4E91">
            <w:pPr>
              <w:contextualSpacing/>
              <w:jc w:val="center"/>
              <w:rPr>
                <w:rFonts w:ascii="Times New Roman" w:hAnsi="Times New Roman" w:cs="Times New Roman"/>
              </w:rPr>
            </w:pP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299"/>
        </w:trPr>
        <w:tc>
          <w:tcPr>
            <w:tcW w:w="2410" w:type="dxa"/>
            <w:gridSpan w:val="2"/>
            <w:vMerge w:val="restart"/>
          </w:tcPr>
          <w:p w:rsidR="004613BC" w:rsidRPr="00BA7FBD" w:rsidRDefault="004613BC" w:rsidP="004E4E91">
            <w:pPr>
              <w:rPr>
                <w:rFonts w:ascii="Times New Roman" w:hAnsi="Times New Roman" w:cs="Times New Roman"/>
                <w:b/>
              </w:rPr>
            </w:pPr>
            <w:r w:rsidRPr="00BA7FBD">
              <w:rPr>
                <w:rFonts w:ascii="Times New Roman" w:hAnsi="Times New Roman" w:cs="Times New Roman"/>
                <w:b/>
              </w:rPr>
              <w:t xml:space="preserve">Тема 6.3. </w:t>
            </w:r>
          </w:p>
          <w:p w:rsidR="004613BC" w:rsidRPr="00BA7FBD" w:rsidRDefault="004613BC" w:rsidP="004E4E91">
            <w:pPr>
              <w:rPr>
                <w:rFonts w:ascii="Times New Roman" w:hAnsi="Times New Roman" w:cs="Times New Roman"/>
                <w:b/>
              </w:rPr>
            </w:pPr>
            <w:r w:rsidRPr="00BA7FBD">
              <w:rPr>
                <w:rFonts w:ascii="Times New Roman" w:hAnsi="Times New Roman" w:cs="Times New Roman"/>
                <w:b/>
              </w:rPr>
              <w:t>Нападающий удар</w:t>
            </w:r>
          </w:p>
        </w:tc>
        <w:tc>
          <w:tcPr>
            <w:tcW w:w="7796" w:type="dxa"/>
          </w:tcPr>
          <w:p w:rsidR="004613BC" w:rsidRPr="00BA7FBD" w:rsidRDefault="004613BC" w:rsidP="004E4E91">
            <w:pPr>
              <w:contextualSpacing/>
              <w:rPr>
                <w:rFonts w:ascii="Times New Roman" w:hAnsi="Times New Roman" w:cs="Times New Roman"/>
                <w:spacing w:val="-3"/>
              </w:rPr>
            </w:pPr>
            <w:r w:rsidRPr="00BA7FBD">
              <w:rPr>
                <w:rFonts w:ascii="Times New Roman" w:hAnsi="Times New Roman" w:cs="Times New Roman"/>
                <w:b/>
                <w:spacing w:val="-3"/>
              </w:rPr>
              <w:t>Содержание учебного материала:</w:t>
            </w:r>
          </w:p>
        </w:tc>
        <w:tc>
          <w:tcPr>
            <w:tcW w:w="1843" w:type="dxa"/>
          </w:tcPr>
          <w:p w:rsidR="004613BC" w:rsidRPr="00BA7FBD" w:rsidRDefault="004613BC" w:rsidP="004E4E91">
            <w:pPr>
              <w:contextualSpacing/>
              <w:jc w:val="center"/>
              <w:rPr>
                <w:rFonts w:ascii="Times New Roman" w:hAnsi="Times New Roman" w:cs="Times New Roman"/>
                <w:b/>
              </w:rPr>
            </w:pPr>
            <w:r w:rsidRPr="00BA7FBD">
              <w:rPr>
                <w:rFonts w:ascii="Times New Roman" w:hAnsi="Times New Roman" w:cs="Times New Roman"/>
                <w:b/>
              </w:rPr>
              <w:t>4</w:t>
            </w:r>
          </w:p>
        </w:tc>
        <w:tc>
          <w:tcPr>
            <w:tcW w:w="2126" w:type="dxa"/>
            <w:vMerge w:val="restart"/>
            <w:vAlign w:val="center"/>
          </w:tcPr>
          <w:p w:rsidR="004613BC" w:rsidRPr="00BA7FBD" w:rsidRDefault="004613BC" w:rsidP="004E4E91">
            <w:pPr>
              <w:jc w:val="center"/>
              <w:rPr>
                <w:rFonts w:ascii="Times New Roman" w:eastAsia="Calibri" w:hAnsi="Times New Roman" w:cs="Times New Roman"/>
                <w:spacing w:val="2"/>
                <w:shd w:val="clear" w:color="auto" w:fill="FFFFFF"/>
              </w:rPr>
            </w:pPr>
            <w:r w:rsidRPr="00BA7FBD">
              <w:rPr>
                <w:rFonts w:ascii="Times New Roman" w:eastAsia="Calibri" w:hAnsi="Times New Roman" w:cs="Times New Roman"/>
                <w:spacing w:val="2"/>
                <w:shd w:val="clear" w:color="auto" w:fill="FFFFFF"/>
              </w:rPr>
              <w:t>ОК 04</w:t>
            </w:r>
          </w:p>
          <w:p w:rsidR="004613BC" w:rsidRPr="00BA7FBD" w:rsidRDefault="004613BC" w:rsidP="004E4E91">
            <w:pPr>
              <w:jc w:val="center"/>
              <w:rPr>
                <w:rFonts w:ascii="Times New Roman" w:eastAsia="Calibri" w:hAnsi="Times New Roman" w:cs="Times New Roman"/>
                <w:spacing w:val="2"/>
                <w:shd w:val="clear" w:color="auto" w:fill="FFFFFF"/>
              </w:rPr>
            </w:pPr>
            <w:r w:rsidRPr="00BA7FBD">
              <w:rPr>
                <w:rFonts w:ascii="Times New Roman" w:eastAsia="Calibri" w:hAnsi="Times New Roman" w:cs="Times New Roman"/>
                <w:spacing w:val="2"/>
                <w:shd w:val="clear" w:color="auto" w:fill="FFFFFF"/>
              </w:rPr>
              <w:t>ОК 08</w:t>
            </w:r>
          </w:p>
          <w:p w:rsidR="004613BC" w:rsidRPr="00C237F5" w:rsidRDefault="004613BC" w:rsidP="004E4E91">
            <w:pPr>
              <w:jc w:val="center"/>
              <w:rPr>
                <w:rFonts w:ascii="Times New Roman" w:hAnsi="Times New Roman" w:cs="Times New Roman"/>
                <w:lang w:val="en-US"/>
              </w:rPr>
            </w:pPr>
            <w:r w:rsidRPr="00BA7FBD">
              <w:rPr>
                <w:rFonts w:ascii="Times New Roman" w:hAnsi="Times New Roman" w:cs="Times New Roman"/>
              </w:rPr>
              <w:t>ПК 3.</w:t>
            </w:r>
            <w:r>
              <w:rPr>
                <w:rFonts w:ascii="Times New Roman" w:hAnsi="Times New Roman" w:cs="Times New Roman"/>
                <w:lang w:val="en-US"/>
              </w:rPr>
              <w:t>2</w:t>
            </w:r>
          </w:p>
          <w:p w:rsidR="004613BC" w:rsidRPr="00BA7FBD" w:rsidRDefault="004613BC" w:rsidP="004E4E91">
            <w:pPr>
              <w:jc w:val="center"/>
              <w:rPr>
                <w:rFonts w:ascii="Times New Roman" w:hAnsi="Times New Roman" w:cs="Times New Roman"/>
              </w:rPr>
            </w:pPr>
          </w:p>
          <w:p w:rsidR="004613BC" w:rsidRPr="00BA7FBD" w:rsidRDefault="004613BC" w:rsidP="004E4E91">
            <w:pPr>
              <w:jc w:val="center"/>
              <w:rPr>
                <w:rFonts w:ascii="Times New Roman" w:hAnsi="Times New Roman" w:cs="Times New Roman"/>
              </w:rPr>
            </w:pPr>
          </w:p>
        </w:tc>
      </w:tr>
      <w:tr w:rsidR="004613BC" w:rsidRPr="00BA7FBD" w:rsidTr="004E4E91">
        <w:trPr>
          <w:trHeight w:val="280"/>
        </w:trPr>
        <w:tc>
          <w:tcPr>
            <w:tcW w:w="2410" w:type="dxa"/>
            <w:gridSpan w:val="2"/>
            <w:vMerge/>
          </w:tcPr>
          <w:p w:rsidR="004613BC" w:rsidRPr="00BA7FBD" w:rsidRDefault="004613BC" w:rsidP="004E4E91">
            <w:pPr>
              <w:rPr>
                <w:rFonts w:ascii="Times New Roman" w:hAnsi="Times New Roman" w:cs="Times New Roman"/>
                <w:b/>
              </w:rPr>
            </w:pPr>
          </w:p>
        </w:tc>
        <w:tc>
          <w:tcPr>
            <w:tcW w:w="7796" w:type="dxa"/>
          </w:tcPr>
          <w:p w:rsidR="004613BC" w:rsidRPr="00BA7FBD" w:rsidRDefault="004613BC" w:rsidP="004E4E91">
            <w:pPr>
              <w:contextualSpacing/>
              <w:jc w:val="both"/>
              <w:rPr>
                <w:rFonts w:ascii="Times New Roman" w:hAnsi="Times New Roman" w:cs="Times New Roman"/>
                <w:spacing w:val="-3"/>
              </w:rPr>
            </w:pPr>
            <w:r w:rsidRPr="00BA7FBD">
              <w:rPr>
                <w:rFonts w:ascii="Times New Roman" w:hAnsi="Times New Roman" w:cs="Times New Roman"/>
                <w:b/>
              </w:rPr>
              <w:t>В том числе практических занятий</w:t>
            </w:r>
          </w:p>
        </w:tc>
        <w:tc>
          <w:tcPr>
            <w:tcW w:w="1843" w:type="dxa"/>
          </w:tcPr>
          <w:p w:rsidR="004613BC" w:rsidRPr="00BA7FBD" w:rsidRDefault="004613BC" w:rsidP="004E4E91">
            <w:pPr>
              <w:contextualSpacing/>
              <w:jc w:val="center"/>
              <w:rPr>
                <w:rFonts w:ascii="Times New Roman" w:hAnsi="Times New Roman" w:cs="Times New Roman"/>
                <w:b/>
                <w:bCs/>
              </w:rPr>
            </w:pPr>
            <w:r w:rsidRPr="00BA7FBD">
              <w:rPr>
                <w:rFonts w:ascii="Times New Roman" w:hAnsi="Times New Roman" w:cs="Times New Roman"/>
                <w:b/>
                <w:bCs/>
              </w:rPr>
              <w:t>4</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511"/>
        </w:trPr>
        <w:tc>
          <w:tcPr>
            <w:tcW w:w="2410" w:type="dxa"/>
            <w:gridSpan w:val="2"/>
            <w:vMerge/>
          </w:tcPr>
          <w:p w:rsidR="004613BC" w:rsidRPr="00BA7FBD" w:rsidRDefault="004613BC" w:rsidP="004E4E91">
            <w:pPr>
              <w:rPr>
                <w:rFonts w:ascii="Times New Roman" w:hAnsi="Times New Roman" w:cs="Times New Roman"/>
                <w:b/>
              </w:rPr>
            </w:pPr>
          </w:p>
        </w:tc>
        <w:tc>
          <w:tcPr>
            <w:tcW w:w="7796" w:type="dxa"/>
          </w:tcPr>
          <w:p w:rsidR="004613BC" w:rsidRPr="00BA7FBD" w:rsidRDefault="004613BC" w:rsidP="004E4E91">
            <w:pPr>
              <w:contextualSpacing/>
              <w:jc w:val="both"/>
              <w:rPr>
                <w:rFonts w:ascii="Times New Roman" w:hAnsi="Times New Roman" w:cs="Times New Roman"/>
                <w:b/>
                <w:spacing w:val="-3"/>
              </w:rPr>
            </w:pPr>
            <w:r w:rsidRPr="00BA7FBD">
              <w:rPr>
                <w:rFonts w:ascii="Times New Roman" w:hAnsi="Times New Roman" w:cs="Times New Roman"/>
              </w:rPr>
              <w:t xml:space="preserve">Практическое занятие № 33. Отработка атакующих ударов, нападающего удара </w:t>
            </w:r>
            <w:r w:rsidRPr="00BA7FBD">
              <w:rPr>
                <w:rFonts w:ascii="Times New Roman" w:hAnsi="Times New Roman" w:cs="Times New Roman"/>
                <w:spacing w:val="-3"/>
              </w:rPr>
              <w:t>«смеш».</w:t>
            </w:r>
          </w:p>
        </w:tc>
        <w:tc>
          <w:tcPr>
            <w:tcW w:w="1843" w:type="dxa"/>
          </w:tcPr>
          <w:p w:rsidR="004613BC" w:rsidRPr="00BA7FBD" w:rsidRDefault="004613BC" w:rsidP="004E4E91">
            <w:pPr>
              <w:contextualSpacing/>
              <w:jc w:val="center"/>
              <w:rPr>
                <w:rFonts w:ascii="Times New Roman" w:hAnsi="Times New Roman" w:cs="Times New Roman"/>
              </w:rPr>
            </w:pPr>
            <w:r w:rsidRPr="00BA7FBD">
              <w:rPr>
                <w:rFonts w:ascii="Times New Roman" w:hAnsi="Times New Roman" w:cs="Times New Roman"/>
              </w:rPr>
              <w:t>4</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246"/>
        </w:trPr>
        <w:tc>
          <w:tcPr>
            <w:tcW w:w="2410" w:type="dxa"/>
            <w:gridSpan w:val="2"/>
            <w:vMerge/>
          </w:tcPr>
          <w:p w:rsidR="004613BC" w:rsidRPr="00BA7FBD" w:rsidRDefault="004613BC" w:rsidP="004E4E91">
            <w:pPr>
              <w:rPr>
                <w:rFonts w:ascii="Times New Roman" w:hAnsi="Times New Roman" w:cs="Times New Roman"/>
                <w:b/>
              </w:rPr>
            </w:pPr>
          </w:p>
        </w:tc>
        <w:tc>
          <w:tcPr>
            <w:tcW w:w="7796" w:type="dxa"/>
          </w:tcPr>
          <w:p w:rsidR="004613BC" w:rsidRPr="00BA7FBD" w:rsidRDefault="004613BC" w:rsidP="004E4E91">
            <w:pPr>
              <w:contextualSpacing/>
              <w:jc w:val="both"/>
              <w:rPr>
                <w:rFonts w:ascii="Times New Roman" w:hAnsi="Times New Roman" w:cs="Times New Roman"/>
                <w:b/>
                <w:bCs/>
              </w:rPr>
            </w:pPr>
            <w:r w:rsidRPr="00BA7FBD">
              <w:rPr>
                <w:rFonts w:ascii="Times New Roman" w:hAnsi="Times New Roman" w:cs="Times New Roman"/>
                <w:b/>
                <w:bCs/>
              </w:rPr>
              <w:t>Самостоятельная работа обучающихся</w:t>
            </w:r>
          </w:p>
        </w:tc>
        <w:tc>
          <w:tcPr>
            <w:tcW w:w="1843" w:type="dxa"/>
          </w:tcPr>
          <w:p w:rsidR="004613BC" w:rsidRPr="00BA7FBD" w:rsidRDefault="004613BC" w:rsidP="004E4E91">
            <w:pPr>
              <w:contextualSpacing/>
              <w:jc w:val="center"/>
              <w:rPr>
                <w:rFonts w:ascii="Times New Roman" w:hAnsi="Times New Roman" w:cs="Times New Roman"/>
              </w:rPr>
            </w:pPr>
            <w:r w:rsidRPr="00BA7FBD">
              <w:rPr>
                <w:rFonts w:ascii="Times New Roman" w:hAnsi="Times New Roman" w:cs="Times New Roman"/>
              </w:rPr>
              <w:t>-</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295"/>
        </w:trPr>
        <w:tc>
          <w:tcPr>
            <w:tcW w:w="2410" w:type="dxa"/>
            <w:gridSpan w:val="2"/>
            <w:vMerge w:val="restart"/>
          </w:tcPr>
          <w:p w:rsidR="004613BC" w:rsidRPr="00BA7FBD" w:rsidRDefault="004613BC" w:rsidP="004E4E91">
            <w:pPr>
              <w:rPr>
                <w:rFonts w:ascii="Times New Roman" w:hAnsi="Times New Roman" w:cs="Times New Roman"/>
                <w:bCs/>
              </w:rPr>
            </w:pPr>
            <w:r w:rsidRPr="00BA7FBD">
              <w:rPr>
                <w:rFonts w:ascii="Times New Roman" w:hAnsi="Times New Roman" w:cs="Times New Roman"/>
                <w:b/>
              </w:rPr>
              <w:t>Тема 6.4</w:t>
            </w:r>
            <w:r w:rsidRPr="00BA7FBD">
              <w:rPr>
                <w:rFonts w:ascii="Times New Roman" w:hAnsi="Times New Roman" w:cs="Times New Roman"/>
              </w:rPr>
              <w:t xml:space="preserve">. </w:t>
            </w:r>
            <w:r w:rsidRPr="00BA7FBD">
              <w:rPr>
                <w:rFonts w:ascii="Times New Roman" w:hAnsi="Times New Roman" w:cs="Times New Roman"/>
                <w:bCs/>
              </w:rPr>
              <w:t xml:space="preserve"> </w:t>
            </w:r>
          </w:p>
          <w:p w:rsidR="004613BC" w:rsidRPr="00BA7FBD" w:rsidRDefault="004613BC" w:rsidP="004E4E91">
            <w:pPr>
              <w:rPr>
                <w:rFonts w:ascii="Times New Roman" w:hAnsi="Times New Roman" w:cs="Times New Roman"/>
                <w:b/>
              </w:rPr>
            </w:pPr>
            <w:r w:rsidRPr="00BA7FBD">
              <w:rPr>
                <w:rFonts w:ascii="Times New Roman" w:hAnsi="Times New Roman" w:cs="Times New Roman"/>
                <w:b/>
              </w:rPr>
              <w:t>Судейство соревнований по бадминтону</w:t>
            </w:r>
          </w:p>
        </w:tc>
        <w:tc>
          <w:tcPr>
            <w:tcW w:w="7796" w:type="dxa"/>
          </w:tcPr>
          <w:p w:rsidR="004613BC" w:rsidRPr="00BA7FBD" w:rsidRDefault="004613BC" w:rsidP="004E4E91">
            <w:pPr>
              <w:contextualSpacing/>
              <w:jc w:val="both"/>
              <w:rPr>
                <w:rFonts w:ascii="Times New Roman" w:hAnsi="Times New Roman" w:cs="Times New Roman"/>
              </w:rPr>
            </w:pPr>
            <w:r w:rsidRPr="00BA7FBD">
              <w:rPr>
                <w:rFonts w:ascii="Times New Roman" w:hAnsi="Times New Roman" w:cs="Times New Roman"/>
                <w:b/>
                <w:spacing w:val="-3"/>
              </w:rPr>
              <w:t>Содержание учебного материала</w:t>
            </w:r>
          </w:p>
        </w:tc>
        <w:tc>
          <w:tcPr>
            <w:tcW w:w="1843" w:type="dxa"/>
          </w:tcPr>
          <w:p w:rsidR="004613BC" w:rsidRPr="00BA7FBD" w:rsidRDefault="004613BC" w:rsidP="004E4E91">
            <w:pPr>
              <w:contextualSpacing/>
              <w:jc w:val="center"/>
              <w:rPr>
                <w:rFonts w:ascii="Times New Roman" w:hAnsi="Times New Roman" w:cs="Times New Roman"/>
                <w:b/>
              </w:rPr>
            </w:pPr>
            <w:r w:rsidRPr="00BA7FBD">
              <w:rPr>
                <w:rFonts w:ascii="Times New Roman" w:hAnsi="Times New Roman" w:cs="Times New Roman"/>
                <w:b/>
              </w:rPr>
              <w:t>8</w:t>
            </w:r>
          </w:p>
        </w:tc>
        <w:tc>
          <w:tcPr>
            <w:tcW w:w="2126" w:type="dxa"/>
            <w:vMerge w:val="restart"/>
            <w:vAlign w:val="center"/>
          </w:tcPr>
          <w:p w:rsidR="004613BC" w:rsidRPr="00BA7FBD" w:rsidRDefault="004613BC" w:rsidP="004E4E91">
            <w:pPr>
              <w:jc w:val="center"/>
              <w:rPr>
                <w:rFonts w:ascii="Times New Roman" w:eastAsia="Calibri" w:hAnsi="Times New Roman" w:cs="Times New Roman"/>
                <w:spacing w:val="2"/>
                <w:shd w:val="clear" w:color="auto" w:fill="FFFFFF"/>
              </w:rPr>
            </w:pPr>
            <w:r w:rsidRPr="00BA7FBD">
              <w:rPr>
                <w:rFonts w:ascii="Times New Roman" w:eastAsia="Calibri" w:hAnsi="Times New Roman" w:cs="Times New Roman"/>
                <w:spacing w:val="2"/>
                <w:shd w:val="clear" w:color="auto" w:fill="FFFFFF"/>
              </w:rPr>
              <w:t>ОК 04</w:t>
            </w:r>
          </w:p>
          <w:p w:rsidR="004613BC" w:rsidRPr="00BA7FBD" w:rsidRDefault="004613BC" w:rsidP="004E4E91">
            <w:pPr>
              <w:jc w:val="center"/>
              <w:rPr>
                <w:rFonts w:ascii="Times New Roman" w:eastAsia="Calibri" w:hAnsi="Times New Roman" w:cs="Times New Roman"/>
                <w:spacing w:val="2"/>
                <w:shd w:val="clear" w:color="auto" w:fill="FFFFFF"/>
              </w:rPr>
            </w:pPr>
            <w:r w:rsidRPr="00BA7FBD">
              <w:rPr>
                <w:rFonts w:ascii="Times New Roman" w:eastAsia="Calibri" w:hAnsi="Times New Roman" w:cs="Times New Roman"/>
                <w:spacing w:val="2"/>
                <w:shd w:val="clear" w:color="auto" w:fill="FFFFFF"/>
              </w:rPr>
              <w:t>ОК 08</w:t>
            </w:r>
          </w:p>
          <w:p w:rsidR="004613BC" w:rsidRPr="00C237F5" w:rsidRDefault="004613BC" w:rsidP="004E4E91">
            <w:pPr>
              <w:jc w:val="center"/>
              <w:rPr>
                <w:rFonts w:ascii="Times New Roman" w:hAnsi="Times New Roman" w:cs="Times New Roman"/>
                <w:lang w:val="en-US"/>
              </w:rPr>
            </w:pPr>
            <w:r w:rsidRPr="00BA7FBD">
              <w:rPr>
                <w:rFonts w:ascii="Times New Roman" w:hAnsi="Times New Roman" w:cs="Times New Roman"/>
              </w:rPr>
              <w:t>ПК 3.</w:t>
            </w:r>
            <w:r>
              <w:rPr>
                <w:rFonts w:ascii="Times New Roman" w:hAnsi="Times New Roman" w:cs="Times New Roman"/>
                <w:lang w:val="en-US"/>
              </w:rPr>
              <w:t>2</w:t>
            </w:r>
          </w:p>
          <w:p w:rsidR="004613BC" w:rsidRPr="00BA7FBD" w:rsidRDefault="004613BC" w:rsidP="004E4E91">
            <w:pPr>
              <w:jc w:val="center"/>
              <w:rPr>
                <w:rFonts w:ascii="Times New Roman" w:hAnsi="Times New Roman" w:cs="Times New Roman"/>
              </w:rPr>
            </w:pPr>
          </w:p>
          <w:p w:rsidR="004613BC" w:rsidRPr="00BA7FBD" w:rsidRDefault="004613BC" w:rsidP="004E4E91">
            <w:pPr>
              <w:jc w:val="center"/>
              <w:rPr>
                <w:rFonts w:ascii="Times New Roman" w:hAnsi="Times New Roman" w:cs="Times New Roman"/>
              </w:rPr>
            </w:pPr>
          </w:p>
          <w:p w:rsidR="004613BC" w:rsidRPr="00BA7FBD" w:rsidRDefault="004613BC" w:rsidP="004E4E91">
            <w:pPr>
              <w:jc w:val="center"/>
              <w:rPr>
                <w:rFonts w:ascii="Times New Roman" w:hAnsi="Times New Roman" w:cs="Times New Roman"/>
              </w:rPr>
            </w:pPr>
          </w:p>
          <w:p w:rsidR="004613BC" w:rsidRPr="00BA7FBD" w:rsidRDefault="004613BC" w:rsidP="004E4E91">
            <w:pPr>
              <w:jc w:val="center"/>
              <w:rPr>
                <w:rFonts w:ascii="Times New Roman" w:hAnsi="Times New Roman" w:cs="Times New Roman"/>
              </w:rPr>
            </w:pPr>
          </w:p>
          <w:p w:rsidR="004613BC" w:rsidRPr="00BA7FBD" w:rsidRDefault="004613BC" w:rsidP="004E4E91">
            <w:pPr>
              <w:jc w:val="center"/>
              <w:rPr>
                <w:rFonts w:ascii="Times New Roman" w:hAnsi="Times New Roman" w:cs="Times New Roman"/>
              </w:rPr>
            </w:pPr>
          </w:p>
          <w:p w:rsidR="004613BC" w:rsidRPr="00BA7FBD" w:rsidRDefault="004613BC" w:rsidP="004E4E91">
            <w:pPr>
              <w:jc w:val="center"/>
              <w:rPr>
                <w:rFonts w:ascii="Times New Roman" w:hAnsi="Times New Roman" w:cs="Times New Roman"/>
              </w:rPr>
            </w:pPr>
          </w:p>
          <w:p w:rsidR="004613BC" w:rsidRPr="00BA7FBD" w:rsidRDefault="004613BC" w:rsidP="004E4E91">
            <w:pPr>
              <w:jc w:val="center"/>
              <w:rPr>
                <w:rFonts w:ascii="Times New Roman" w:hAnsi="Times New Roman" w:cs="Times New Roman"/>
              </w:rPr>
            </w:pPr>
          </w:p>
          <w:p w:rsidR="004613BC" w:rsidRPr="00BA7FBD" w:rsidRDefault="004613BC" w:rsidP="004E4E91">
            <w:pPr>
              <w:jc w:val="center"/>
              <w:rPr>
                <w:rFonts w:ascii="Times New Roman" w:hAnsi="Times New Roman" w:cs="Times New Roman"/>
              </w:rPr>
            </w:pPr>
          </w:p>
          <w:p w:rsidR="004613BC" w:rsidRPr="00BA7FBD" w:rsidRDefault="004613BC" w:rsidP="004E4E91">
            <w:pPr>
              <w:jc w:val="center"/>
              <w:rPr>
                <w:rFonts w:ascii="Times New Roman" w:hAnsi="Times New Roman" w:cs="Times New Roman"/>
                <w:b/>
              </w:rPr>
            </w:pPr>
          </w:p>
        </w:tc>
      </w:tr>
      <w:tr w:rsidR="004613BC" w:rsidRPr="00BA7FBD" w:rsidTr="004E4E91">
        <w:trPr>
          <w:trHeight w:val="215"/>
        </w:trPr>
        <w:tc>
          <w:tcPr>
            <w:tcW w:w="2410" w:type="dxa"/>
            <w:gridSpan w:val="2"/>
            <w:vMerge/>
          </w:tcPr>
          <w:p w:rsidR="004613BC" w:rsidRPr="00BA7FBD" w:rsidRDefault="004613BC" w:rsidP="004E4E91">
            <w:pPr>
              <w:rPr>
                <w:rFonts w:ascii="Times New Roman" w:hAnsi="Times New Roman" w:cs="Times New Roman"/>
                <w:b/>
              </w:rPr>
            </w:pPr>
          </w:p>
        </w:tc>
        <w:tc>
          <w:tcPr>
            <w:tcW w:w="7796" w:type="dxa"/>
          </w:tcPr>
          <w:p w:rsidR="004613BC" w:rsidRPr="00BA7FBD" w:rsidRDefault="004613BC" w:rsidP="004E4E91">
            <w:pPr>
              <w:contextualSpacing/>
              <w:jc w:val="both"/>
              <w:rPr>
                <w:rFonts w:ascii="Times New Roman" w:hAnsi="Times New Roman" w:cs="Times New Roman"/>
                <w:b/>
                <w:spacing w:val="-3"/>
              </w:rPr>
            </w:pPr>
            <w:r w:rsidRPr="00BA7FBD">
              <w:rPr>
                <w:rFonts w:ascii="Times New Roman" w:hAnsi="Times New Roman" w:cs="Times New Roman"/>
                <w:b/>
              </w:rPr>
              <w:t>В том числе практических занятий</w:t>
            </w:r>
          </w:p>
        </w:tc>
        <w:tc>
          <w:tcPr>
            <w:tcW w:w="1843" w:type="dxa"/>
          </w:tcPr>
          <w:p w:rsidR="004613BC" w:rsidRPr="00BA7FBD" w:rsidRDefault="004613BC" w:rsidP="004E4E91">
            <w:pPr>
              <w:contextualSpacing/>
              <w:jc w:val="center"/>
              <w:rPr>
                <w:rFonts w:ascii="Times New Roman" w:hAnsi="Times New Roman" w:cs="Times New Roman"/>
                <w:b/>
                <w:bCs/>
              </w:rPr>
            </w:pPr>
            <w:r w:rsidRPr="00BA7FBD">
              <w:rPr>
                <w:rFonts w:ascii="Times New Roman" w:hAnsi="Times New Roman" w:cs="Times New Roman"/>
                <w:b/>
                <w:bCs/>
              </w:rPr>
              <w:t>8</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172"/>
        </w:trPr>
        <w:tc>
          <w:tcPr>
            <w:tcW w:w="2410" w:type="dxa"/>
            <w:gridSpan w:val="2"/>
            <w:vMerge/>
          </w:tcPr>
          <w:p w:rsidR="004613BC" w:rsidRPr="00BA7FBD" w:rsidRDefault="004613BC" w:rsidP="004E4E91">
            <w:pPr>
              <w:rPr>
                <w:rFonts w:ascii="Times New Roman" w:hAnsi="Times New Roman" w:cs="Times New Roman"/>
                <w:b/>
              </w:rPr>
            </w:pPr>
          </w:p>
        </w:tc>
        <w:tc>
          <w:tcPr>
            <w:tcW w:w="7796" w:type="dxa"/>
          </w:tcPr>
          <w:p w:rsidR="004613BC" w:rsidRPr="00BA7FBD" w:rsidRDefault="004613BC" w:rsidP="004E4E91">
            <w:pPr>
              <w:contextualSpacing/>
              <w:jc w:val="both"/>
              <w:rPr>
                <w:rFonts w:ascii="Times New Roman" w:hAnsi="Times New Roman" w:cs="Times New Roman"/>
              </w:rPr>
            </w:pPr>
            <w:r w:rsidRPr="00BA7FBD">
              <w:rPr>
                <w:rFonts w:ascii="Times New Roman" w:hAnsi="Times New Roman" w:cs="Times New Roman"/>
              </w:rPr>
              <w:t>Практическое занятие № 34. Игра по упрощённым правилам. Судейство соревнований по бадминтону</w:t>
            </w:r>
          </w:p>
        </w:tc>
        <w:tc>
          <w:tcPr>
            <w:tcW w:w="1843" w:type="dxa"/>
          </w:tcPr>
          <w:p w:rsidR="004613BC" w:rsidRPr="00BA7FBD" w:rsidRDefault="004613BC" w:rsidP="004E4E91">
            <w:pPr>
              <w:contextualSpacing/>
              <w:jc w:val="center"/>
              <w:rPr>
                <w:rFonts w:ascii="Times New Roman" w:hAnsi="Times New Roman" w:cs="Times New Roman"/>
              </w:rPr>
            </w:pPr>
            <w:r w:rsidRPr="00BA7FBD">
              <w:rPr>
                <w:rFonts w:ascii="Times New Roman" w:hAnsi="Times New Roman" w:cs="Times New Roman"/>
              </w:rPr>
              <w:t>2</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129"/>
        </w:trPr>
        <w:tc>
          <w:tcPr>
            <w:tcW w:w="2410" w:type="dxa"/>
            <w:gridSpan w:val="2"/>
            <w:vMerge/>
          </w:tcPr>
          <w:p w:rsidR="004613BC" w:rsidRPr="00BA7FBD" w:rsidRDefault="004613BC" w:rsidP="004E4E91">
            <w:pPr>
              <w:rPr>
                <w:rFonts w:ascii="Times New Roman" w:hAnsi="Times New Roman" w:cs="Times New Roman"/>
                <w:b/>
              </w:rPr>
            </w:pPr>
          </w:p>
        </w:tc>
        <w:tc>
          <w:tcPr>
            <w:tcW w:w="7796" w:type="dxa"/>
          </w:tcPr>
          <w:p w:rsidR="004613BC" w:rsidRPr="00BA7FBD" w:rsidRDefault="004613BC" w:rsidP="004E4E91">
            <w:pPr>
              <w:contextualSpacing/>
              <w:jc w:val="both"/>
              <w:rPr>
                <w:rFonts w:ascii="Times New Roman" w:hAnsi="Times New Roman" w:cs="Times New Roman"/>
              </w:rPr>
            </w:pPr>
            <w:r w:rsidRPr="00BA7FBD">
              <w:rPr>
                <w:rFonts w:ascii="Times New Roman" w:hAnsi="Times New Roman" w:cs="Times New Roman"/>
              </w:rPr>
              <w:t xml:space="preserve">Практическое занятие №е 35. Контроль </w:t>
            </w:r>
            <w:r w:rsidRPr="00BA7FBD">
              <w:rPr>
                <w:rFonts w:ascii="Times New Roman" w:hAnsi="Times New Roman" w:cs="Times New Roman"/>
                <w:spacing w:val="-3"/>
              </w:rPr>
              <w:t>техники подач, ударов справа, слева</w:t>
            </w:r>
          </w:p>
        </w:tc>
        <w:tc>
          <w:tcPr>
            <w:tcW w:w="1843" w:type="dxa"/>
          </w:tcPr>
          <w:p w:rsidR="004613BC" w:rsidRPr="00BA7FBD" w:rsidRDefault="004613BC" w:rsidP="004E4E91">
            <w:pPr>
              <w:contextualSpacing/>
              <w:jc w:val="center"/>
              <w:rPr>
                <w:rFonts w:ascii="Times New Roman" w:hAnsi="Times New Roman" w:cs="Times New Roman"/>
              </w:rPr>
            </w:pPr>
            <w:r w:rsidRPr="00BA7FBD">
              <w:rPr>
                <w:rFonts w:ascii="Times New Roman" w:hAnsi="Times New Roman" w:cs="Times New Roman"/>
              </w:rPr>
              <w:t>2</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341"/>
        </w:trPr>
        <w:tc>
          <w:tcPr>
            <w:tcW w:w="2410" w:type="dxa"/>
            <w:gridSpan w:val="2"/>
            <w:vMerge/>
          </w:tcPr>
          <w:p w:rsidR="004613BC" w:rsidRPr="00BA7FBD" w:rsidRDefault="004613BC" w:rsidP="004E4E91">
            <w:pPr>
              <w:rPr>
                <w:rFonts w:ascii="Times New Roman" w:hAnsi="Times New Roman" w:cs="Times New Roman"/>
                <w:b/>
              </w:rPr>
            </w:pPr>
          </w:p>
        </w:tc>
        <w:tc>
          <w:tcPr>
            <w:tcW w:w="7796" w:type="dxa"/>
          </w:tcPr>
          <w:p w:rsidR="004613BC" w:rsidRPr="00BA7FBD" w:rsidRDefault="004613BC" w:rsidP="004E4E91">
            <w:pPr>
              <w:contextualSpacing/>
              <w:jc w:val="both"/>
              <w:rPr>
                <w:rFonts w:ascii="Times New Roman" w:hAnsi="Times New Roman" w:cs="Times New Roman"/>
              </w:rPr>
            </w:pPr>
            <w:r w:rsidRPr="00BA7FBD">
              <w:rPr>
                <w:rFonts w:ascii="Times New Roman" w:hAnsi="Times New Roman" w:cs="Times New Roman"/>
              </w:rPr>
              <w:t xml:space="preserve">Практическое занятие № 36. Контроль </w:t>
            </w:r>
            <w:r w:rsidRPr="00BA7FBD">
              <w:rPr>
                <w:rFonts w:ascii="Times New Roman" w:hAnsi="Times New Roman" w:cs="Times New Roman"/>
                <w:spacing w:val="-3"/>
              </w:rPr>
              <w:t>техники игры: одиночные, парные игры</w:t>
            </w:r>
          </w:p>
        </w:tc>
        <w:tc>
          <w:tcPr>
            <w:tcW w:w="1843" w:type="dxa"/>
          </w:tcPr>
          <w:p w:rsidR="004613BC" w:rsidRPr="00BA7FBD" w:rsidRDefault="004613BC" w:rsidP="004E4E91">
            <w:pPr>
              <w:contextualSpacing/>
              <w:jc w:val="center"/>
              <w:rPr>
                <w:rFonts w:ascii="Times New Roman" w:hAnsi="Times New Roman" w:cs="Times New Roman"/>
              </w:rPr>
            </w:pPr>
            <w:r w:rsidRPr="00BA7FBD">
              <w:rPr>
                <w:rFonts w:ascii="Times New Roman" w:hAnsi="Times New Roman" w:cs="Times New Roman"/>
              </w:rPr>
              <w:t>2</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341"/>
        </w:trPr>
        <w:tc>
          <w:tcPr>
            <w:tcW w:w="2410" w:type="dxa"/>
            <w:gridSpan w:val="2"/>
            <w:vMerge/>
          </w:tcPr>
          <w:p w:rsidR="004613BC" w:rsidRPr="00BA7FBD" w:rsidRDefault="004613BC" w:rsidP="004E4E91">
            <w:pPr>
              <w:rPr>
                <w:rFonts w:ascii="Times New Roman" w:hAnsi="Times New Roman" w:cs="Times New Roman"/>
                <w:b/>
              </w:rPr>
            </w:pPr>
          </w:p>
        </w:tc>
        <w:tc>
          <w:tcPr>
            <w:tcW w:w="7796" w:type="dxa"/>
          </w:tcPr>
          <w:p w:rsidR="004613BC" w:rsidRPr="00BA7FBD" w:rsidRDefault="004613BC" w:rsidP="004E4E91">
            <w:pPr>
              <w:contextualSpacing/>
              <w:jc w:val="both"/>
              <w:rPr>
                <w:rFonts w:ascii="Times New Roman" w:hAnsi="Times New Roman" w:cs="Times New Roman"/>
              </w:rPr>
            </w:pPr>
            <w:r w:rsidRPr="00BA7FBD">
              <w:rPr>
                <w:rFonts w:ascii="Times New Roman" w:hAnsi="Times New Roman" w:cs="Times New Roman"/>
              </w:rPr>
              <w:t>Практическое занятие № 37. Игра по правилам</w:t>
            </w:r>
          </w:p>
        </w:tc>
        <w:tc>
          <w:tcPr>
            <w:tcW w:w="1843" w:type="dxa"/>
          </w:tcPr>
          <w:p w:rsidR="004613BC" w:rsidRPr="00BA7FBD" w:rsidRDefault="004613BC" w:rsidP="004E4E91">
            <w:pPr>
              <w:contextualSpacing/>
              <w:jc w:val="center"/>
              <w:rPr>
                <w:rFonts w:ascii="Times New Roman" w:hAnsi="Times New Roman" w:cs="Times New Roman"/>
              </w:rPr>
            </w:pPr>
            <w:r w:rsidRPr="00BA7FBD">
              <w:rPr>
                <w:rFonts w:ascii="Times New Roman" w:hAnsi="Times New Roman" w:cs="Times New Roman"/>
              </w:rPr>
              <w:t>2</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341"/>
        </w:trPr>
        <w:tc>
          <w:tcPr>
            <w:tcW w:w="2410" w:type="dxa"/>
            <w:gridSpan w:val="2"/>
            <w:vMerge/>
          </w:tcPr>
          <w:p w:rsidR="004613BC" w:rsidRPr="00BA7FBD" w:rsidRDefault="004613BC" w:rsidP="004E4E91">
            <w:pPr>
              <w:rPr>
                <w:rFonts w:ascii="Times New Roman" w:hAnsi="Times New Roman" w:cs="Times New Roman"/>
                <w:b/>
              </w:rPr>
            </w:pPr>
          </w:p>
        </w:tc>
        <w:tc>
          <w:tcPr>
            <w:tcW w:w="7796" w:type="dxa"/>
          </w:tcPr>
          <w:p w:rsidR="004613BC" w:rsidRPr="00BA7FBD" w:rsidRDefault="004613BC" w:rsidP="004E4E91">
            <w:pPr>
              <w:contextualSpacing/>
              <w:jc w:val="both"/>
              <w:rPr>
                <w:rFonts w:ascii="Times New Roman" w:hAnsi="Times New Roman" w:cs="Times New Roman"/>
                <w:b/>
                <w:bCs/>
              </w:rPr>
            </w:pPr>
            <w:r w:rsidRPr="00BA7FBD">
              <w:rPr>
                <w:rFonts w:ascii="Times New Roman" w:hAnsi="Times New Roman" w:cs="Times New Roman"/>
                <w:b/>
                <w:bCs/>
              </w:rPr>
              <w:t>Самостоятельная работа обучающихся</w:t>
            </w:r>
          </w:p>
        </w:tc>
        <w:tc>
          <w:tcPr>
            <w:tcW w:w="1843" w:type="dxa"/>
          </w:tcPr>
          <w:p w:rsidR="004613BC" w:rsidRPr="00BA7FBD" w:rsidRDefault="004613BC" w:rsidP="004E4E91">
            <w:pPr>
              <w:contextualSpacing/>
              <w:jc w:val="center"/>
              <w:rPr>
                <w:rFonts w:ascii="Times New Roman" w:hAnsi="Times New Roman" w:cs="Times New Roman"/>
              </w:rPr>
            </w:pPr>
            <w:r w:rsidRPr="00BA7FBD">
              <w:rPr>
                <w:rFonts w:ascii="Times New Roman" w:hAnsi="Times New Roman" w:cs="Times New Roman"/>
              </w:rPr>
              <w:t>-</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c>
          <w:tcPr>
            <w:tcW w:w="10206" w:type="dxa"/>
            <w:gridSpan w:val="3"/>
          </w:tcPr>
          <w:p w:rsidR="004613BC" w:rsidRPr="00BA7FBD" w:rsidRDefault="004613BC" w:rsidP="004E4E91">
            <w:pPr>
              <w:contextualSpacing/>
              <w:rPr>
                <w:rFonts w:ascii="Times New Roman" w:hAnsi="Times New Roman" w:cs="Times New Roman"/>
                <w:b/>
                <w:spacing w:val="-3"/>
              </w:rPr>
            </w:pPr>
            <w:r w:rsidRPr="00BA7FBD">
              <w:rPr>
                <w:rFonts w:ascii="Times New Roman" w:hAnsi="Times New Roman" w:cs="Times New Roman"/>
                <w:b/>
              </w:rPr>
              <w:t>Раздел 7. Профессионально-прикладная физическая подготовка (ППФП)</w:t>
            </w:r>
          </w:p>
        </w:tc>
        <w:tc>
          <w:tcPr>
            <w:tcW w:w="1843" w:type="dxa"/>
          </w:tcPr>
          <w:p w:rsidR="004613BC" w:rsidRPr="00BA7FBD" w:rsidRDefault="004613BC" w:rsidP="004E4E91">
            <w:pPr>
              <w:jc w:val="center"/>
              <w:rPr>
                <w:rFonts w:ascii="Times New Roman" w:hAnsi="Times New Roman" w:cs="Times New Roman"/>
                <w:b/>
              </w:rPr>
            </w:pPr>
            <w:r w:rsidRPr="00BA7FBD">
              <w:rPr>
                <w:rFonts w:ascii="Times New Roman" w:hAnsi="Times New Roman" w:cs="Times New Roman"/>
                <w:b/>
              </w:rPr>
              <w:t>16/14</w:t>
            </w:r>
          </w:p>
        </w:tc>
        <w:tc>
          <w:tcPr>
            <w:tcW w:w="2126" w:type="dxa"/>
            <w:vMerge/>
            <w:vAlign w:val="center"/>
          </w:tcPr>
          <w:p w:rsidR="004613BC" w:rsidRPr="00BA7FBD" w:rsidRDefault="004613BC" w:rsidP="004E4E91">
            <w:pPr>
              <w:jc w:val="center"/>
              <w:rPr>
                <w:rFonts w:ascii="Times New Roman" w:hAnsi="Times New Roman" w:cs="Times New Roman"/>
                <w:b/>
                <w:i/>
              </w:rPr>
            </w:pPr>
          </w:p>
        </w:tc>
      </w:tr>
      <w:tr w:rsidR="004613BC" w:rsidRPr="00BA7FBD" w:rsidTr="004E4E91">
        <w:trPr>
          <w:trHeight w:val="262"/>
        </w:trPr>
        <w:tc>
          <w:tcPr>
            <w:tcW w:w="2410" w:type="dxa"/>
            <w:gridSpan w:val="2"/>
            <w:vMerge w:val="restart"/>
          </w:tcPr>
          <w:p w:rsidR="004613BC" w:rsidRPr="00BA7FBD" w:rsidRDefault="004613BC" w:rsidP="004E4E91">
            <w:pPr>
              <w:rPr>
                <w:rFonts w:ascii="Times New Roman" w:hAnsi="Times New Roman" w:cs="Times New Roman"/>
                <w:b/>
              </w:rPr>
            </w:pPr>
            <w:r w:rsidRPr="00BA7FBD">
              <w:rPr>
                <w:rFonts w:ascii="Times New Roman" w:hAnsi="Times New Roman" w:cs="Times New Roman"/>
                <w:b/>
              </w:rPr>
              <w:t>Тема.7.1.</w:t>
            </w:r>
          </w:p>
          <w:p w:rsidR="004613BC" w:rsidRPr="00BA7FBD" w:rsidRDefault="004613BC" w:rsidP="004E4E91">
            <w:pPr>
              <w:rPr>
                <w:rFonts w:ascii="Times New Roman" w:hAnsi="Times New Roman" w:cs="Times New Roman"/>
                <w:bCs/>
              </w:rPr>
            </w:pPr>
            <w:r w:rsidRPr="00BA7FBD">
              <w:rPr>
                <w:rFonts w:ascii="Times New Roman" w:hAnsi="Times New Roman" w:cs="Times New Roman"/>
                <w:b/>
              </w:rPr>
              <w:t>Сущность и содержание ППФП в достижении высоких профессиональных результатов</w:t>
            </w:r>
          </w:p>
        </w:tc>
        <w:tc>
          <w:tcPr>
            <w:tcW w:w="7796" w:type="dxa"/>
          </w:tcPr>
          <w:p w:rsidR="004613BC" w:rsidRPr="00BA7FBD" w:rsidRDefault="004613BC" w:rsidP="004E4E91">
            <w:pPr>
              <w:contextualSpacing/>
              <w:rPr>
                <w:rFonts w:ascii="Times New Roman" w:hAnsi="Times New Roman" w:cs="Times New Roman"/>
                <w:b/>
              </w:rPr>
            </w:pPr>
            <w:r w:rsidRPr="00BA7FBD">
              <w:rPr>
                <w:rFonts w:ascii="Times New Roman" w:hAnsi="Times New Roman" w:cs="Times New Roman"/>
                <w:b/>
                <w:spacing w:val="-3"/>
              </w:rPr>
              <w:t>Содержание учебного материала</w:t>
            </w:r>
          </w:p>
        </w:tc>
        <w:tc>
          <w:tcPr>
            <w:tcW w:w="1843" w:type="dxa"/>
          </w:tcPr>
          <w:p w:rsidR="004613BC" w:rsidRPr="00C237F5" w:rsidRDefault="004613BC" w:rsidP="004E4E91">
            <w:pPr>
              <w:contextualSpacing/>
              <w:jc w:val="center"/>
              <w:rPr>
                <w:rFonts w:ascii="Times New Roman" w:hAnsi="Times New Roman" w:cs="Times New Roman"/>
                <w:b/>
              </w:rPr>
            </w:pPr>
            <w:r>
              <w:rPr>
                <w:rFonts w:ascii="Times New Roman" w:hAnsi="Times New Roman" w:cs="Times New Roman"/>
                <w:b/>
                <w:lang w:val="en-US"/>
              </w:rPr>
              <w:t>24/20</w:t>
            </w:r>
          </w:p>
        </w:tc>
        <w:tc>
          <w:tcPr>
            <w:tcW w:w="2126" w:type="dxa"/>
            <w:vMerge w:val="restart"/>
            <w:vAlign w:val="center"/>
          </w:tcPr>
          <w:p w:rsidR="004613BC" w:rsidRPr="00BA7FBD" w:rsidRDefault="004613BC" w:rsidP="004E4E91">
            <w:pPr>
              <w:jc w:val="center"/>
              <w:rPr>
                <w:rFonts w:ascii="Times New Roman" w:eastAsia="Calibri" w:hAnsi="Times New Roman" w:cs="Times New Roman"/>
                <w:spacing w:val="2"/>
                <w:shd w:val="clear" w:color="auto" w:fill="FFFFFF"/>
              </w:rPr>
            </w:pPr>
            <w:r w:rsidRPr="00BA7FBD">
              <w:rPr>
                <w:rFonts w:ascii="Times New Roman" w:eastAsia="Calibri" w:hAnsi="Times New Roman" w:cs="Times New Roman"/>
                <w:spacing w:val="2"/>
                <w:shd w:val="clear" w:color="auto" w:fill="FFFFFF"/>
              </w:rPr>
              <w:t>ОК 04</w:t>
            </w:r>
          </w:p>
          <w:p w:rsidR="004613BC" w:rsidRPr="00BA7FBD" w:rsidRDefault="004613BC" w:rsidP="004E4E91">
            <w:pPr>
              <w:jc w:val="center"/>
              <w:rPr>
                <w:rFonts w:ascii="Times New Roman" w:eastAsia="Calibri" w:hAnsi="Times New Roman" w:cs="Times New Roman"/>
                <w:spacing w:val="2"/>
                <w:shd w:val="clear" w:color="auto" w:fill="FFFFFF"/>
              </w:rPr>
            </w:pPr>
            <w:r w:rsidRPr="00BA7FBD">
              <w:rPr>
                <w:rFonts w:ascii="Times New Roman" w:eastAsia="Calibri" w:hAnsi="Times New Roman" w:cs="Times New Roman"/>
                <w:spacing w:val="2"/>
                <w:shd w:val="clear" w:color="auto" w:fill="FFFFFF"/>
              </w:rPr>
              <w:t>ОК 08</w:t>
            </w:r>
          </w:p>
          <w:p w:rsidR="004613BC" w:rsidRPr="00C237F5" w:rsidRDefault="004613BC" w:rsidP="004E4E91">
            <w:pPr>
              <w:jc w:val="center"/>
              <w:rPr>
                <w:rFonts w:ascii="Times New Roman" w:hAnsi="Times New Roman" w:cs="Times New Roman"/>
                <w:lang w:val="en-US"/>
              </w:rPr>
            </w:pPr>
            <w:r w:rsidRPr="00BA7FBD">
              <w:rPr>
                <w:rFonts w:ascii="Times New Roman" w:hAnsi="Times New Roman" w:cs="Times New Roman"/>
              </w:rPr>
              <w:t>ПК 3.</w:t>
            </w:r>
            <w:r>
              <w:rPr>
                <w:rFonts w:ascii="Times New Roman" w:hAnsi="Times New Roman" w:cs="Times New Roman"/>
                <w:lang w:val="en-US"/>
              </w:rPr>
              <w:t>2</w:t>
            </w:r>
          </w:p>
          <w:p w:rsidR="004613BC" w:rsidRPr="00BA7FBD" w:rsidRDefault="004613BC" w:rsidP="004E4E91">
            <w:pPr>
              <w:jc w:val="center"/>
              <w:rPr>
                <w:rFonts w:ascii="Times New Roman" w:hAnsi="Times New Roman" w:cs="Times New Roman"/>
              </w:rPr>
            </w:pPr>
          </w:p>
          <w:p w:rsidR="004613BC" w:rsidRPr="00BA7FBD" w:rsidRDefault="004613BC" w:rsidP="004E4E91">
            <w:pPr>
              <w:jc w:val="center"/>
              <w:rPr>
                <w:rFonts w:ascii="Times New Roman" w:hAnsi="Times New Roman" w:cs="Times New Roman"/>
              </w:rPr>
            </w:pPr>
          </w:p>
          <w:p w:rsidR="004613BC" w:rsidRPr="00BA7FBD" w:rsidRDefault="004613BC" w:rsidP="004E4E91">
            <w:pPr>
              <w:jc w:val="center"/>
              <w:rPr>
                <w:rFonts w:ascii="Times New Roman" w:hAnsi="Times New Roman" w:cs="Times New Roman"/>
              </w:rPr>
            </w:pPr>
          </w:p>
          <w:p w:rsidR="004613BC" w:rsidRPr="00BA7FBD" w:rsidRDefault="004613BC" w:rsidP="004E4E91">
            <w:pPr>
              <w:jc w:val="center"/>
              <w:rPr>
                <w:rFonts w:ascii="Times New Roman" w:hAnsi="Times New Roman" w:cs="Times New Roman"/>
              </w:rPr>
            </w:pPr>
          </w:p>
          <w:p w:rsidR="004613BC" w:rsidRPr="00BA7FBD" w:rsidRDefault="004613BC" w:rsidP="004E4E91">
            <w:pPr>
              <w:jc w:val="center"/>
              <w:rPr>
                <w:rFonts w:ascii="Times New Roman" w:hAnsi="Times New Roman" w:cs="Times New Roman"/>
              </w:rPr>
            </w:pPr>
          </w:p>
          <w:p w:rsidR="004613BC" w:rsidRPr="00BA7FBD" w:rsidRDefault="004613BC" w:rsidP="004E4E91">
            <w:pPr>
              <w:jc w:val="center"/>
              <w:rPr>
                <w:rFonts w:ascii="Times New Roman" w:hAnsi="Times New Roman" w:cs="Times New Roman"/>
                <w:b/>
              </w:rPr>
            </w:pPr>
          </w:p>
        </w:tc>
      </w:tr>
      <w:tr w:rsidR="004613BC" w:rsidRPr="00BA7FBD" w:rsidTr="004E4E91">
        <w:trPr>
          <w:trHeight w:val="556"/>
        </w:trPr>
        <w:tc>
          <w:tcPr>
            <w:tcW w:w="2410" w:type="dxa"/>
            <w:gridSpan w:val="2"/>
            <w:vMerge/>
          </w:tcPr>
          <w:p w:rsidR="004613BC" w:rsidRPr="00BA7FBD" w:rsidRDefault="004613BC" w:rsidP="004E4E91">
            <w:pPr>
              <w:rPr>
                <w:rFonts w:ascii="Times New Roman" w:hAnsi="Times New Roman" w:cs="Times New Roman"/>
                <w:b/>
              </w:rPr>
            </w:pPr>
          </w:p>
        </w:tc>
        <w:tc>
          <w:tcPr>
            <w:tcW w:w="7796" w:type="dxa"/>
          </w:tcPr>
          <w:p w:rsidR="004613BC" w:rsidRPr="00BA7FBD" w:rsidRDefault="004613BC" w:rsidP="004E4E91">
            <w:pPr>
              <w:contextualSpacing/>
              <w:jc w:val="both"/>
              <w:rPr>
                <w:rFonts w:ascii="Times New Roman" w:hAnsi="Times New Roman" w:cs="Times New Roman"/>
                <w:bCs/>
                <w:spacing w:val="-3"/>
              </w:rPr>
            </w:pPr>
            <w:r w:rsidRPr="00BA7FBD">
              <w:rPr>
                <w:rFonts w:ascii="Times New Roman" w:hAnsi="Times New Roman" w:cs="Times New Roman"/>
                <w:bCs/>
                <w:spacing w:val="-3"/>
              </w:rPr>
              <w:t>Значение психофизической подготовки человека к профессиональной деятельности. Социально-экономическая обусловленность необходимости подготовки человека к профессиональной деятельности. Основные факторы и дополнительные факторы, определяющие конкретное содержание ППФП обучающихся с учетом специфики будущей профессиональной деятельности. Цели и задачи ППФП с учетом специфики будущей профессиональной деятельности. Профессиональные риски, обусловленные спецификой труда. Анализ профессиограммы.</w:t>
            </w:r>
          </w:p>
          <w:p w:rsidR="004613BC" w:rsidRPr="00BA7FBD" w:rsidRDefault="004613BC" w:rsidP="004E4E91">
            <w:pPr>
              <w:contextualSpacing/>
              <w:jc w:val="both"/>
              <w:rPr>
                <w:rFonts w:ascii="Times New Roman" w:hAnsi="Times New Roman" w:cs="Times New Roman"/>
                <w:bCs/>
                <w:spacing w:val="-3"/>
              </w:rPr>
            </w:pPr>
            <w:r w:rsidRPr="00BA7FBD">
              <w:rPr>
                <w:rFonts w:ascii="Times New Roman" w:hAnsi="Times New Roman" w:cs="Times New Roman"/>
                <w:bCs/>
                <w:spacing w:val="-3"/>
              </w:rPr>
              <w:t>Средства, методы и методики формирования профессионально значимых двигательных умений и навыков.</w:t>
            </w:r>
          </w:p>
          <w:p w:rsidR="004613BC" w:rsidRPr="00BA7FBD" w:rsidRDefault="004613BC" w:rsidP="004E4E91">
            <w:pPr>
              <w:contextualSpacing/>
              <w:jc w:val="both"/>
              <w:rPr>
                <w:rFonts w:ascii="Times New Roman" w:hAnsi="Times New Roman" w:cs="Times New Roman"/>
                <w:bCs/>
                <w:spacing w:val="-3"/>
              </w:rPr>
            </w:pPr>
            <w:r w:rsidRPr="00BA7FBD">
              <w:rPr>
                <w:rFonts w:ascii="Times New Roman" w:hAnsi="Times New Roman" w:cs="Times New Roman"/>
                <w:bCs/>
                <w:spacing w:val="-3"/>
              </w:rPr>
              <w:t>Средства, методы и методики формирования профессионально значимых физических и психических свойств и качеств.</w:t>
            </w:r>
            <w:r w:rsidRPr="00BA7FBD">
              <w:rPr>
                <w:rFonts w:ascii="Times New Roman" w:hAnsi="Times New Roman" w:cs="Times New Roman"/>
                <w:bCs/>
                <w:spacing w:val="-3"/>
              </w:rPr>
              <w:tab/>
            </w:r>
            <w:r w:rsidRPr="00BA7FBD">
              <w:rPr>
                <w:rFonts w:ascii="Times New Roman" w:hAnsi="Times New Roman" w:cs="Times New Roman"/>
                <w:bCs/>
                <w:spacing w:val="-3"/>
              </w:rPr>
              <w:tab/>
            </w:r>
          </w:p>
          <w:p w:rsidR="004613BC" w:rsidRPr="00BA7FBD" w:rsidRDefault="004613BC" w:rsidP="004E4E91">
            <w:pPr>
              <w:contextualSpacing/>
              <w:jc w:val="both"/>
              <w:rPr>
                <w:rFonts w:ascii="Times New Roman" w:hAnsi="Times New Roman" w:cs="Times New Roman"/>
                <w:bCs/>
                <w:spacing w:val="-3"/>
              </w:rPr>
            </w:pPr>
            <w:r w:rsidRPr="00BA7FBD">
              <w:rPr>
                <w:rFonts w:ascii="Times New Roman" w:hAnsi="Times New Roman" w:cs="Times New Roman"/>
                <w:bCs/>
                <w:spacing w:val="-3"/>
              </w:rPr>
              <w:t>Средства, методы и методики формирования устойчивости к заболеваниям профессиональной деятельности.</w:t>
            </w:r>
          </w:p>
          <w:p w:rsidR="004613BC" w:rsidRPr="00BA7FBD" w:rsidRDefault="004613BC" w:rsidP="004E4E91">
            <w:pPr>
              <w:contextualSpacing/>
              <w:jc w:val="both"/>
              <w:rPr>
                <w:rFonts w:ascii="Times New Roman" w:hAnsi="Times New Roman" w:cs="Times New Roman"/>
                <w:b/>
                <w:spacing w:val="-3"/>
              </w:rPr>
            </w:pPr>
            <w:r w:rsidRPr="00BA7FBD">
              <w:rPr>
                <w:rFonts w:ascii="Times New Roman" w:hAnsi="Times New Roman" w:cs="Times New Roman"/>
                <w:bCs/>
                <w:spacing w:val="-3"/>
              </w:rPr>
              <w:t>Прикладные виды спорта. Прикладные умения и навыки. Оценка эффективности ППФП</w:t>
            </w:r>
          </w:p>
        </w:tc>
        <w:tc>
          <w:tcPr>
            <w:tcW w:w="1843" w:type="dxa"/>
            <w:vAlign w:val="center"/>
          </w:tcPr>
          <w:p w:rsidR="004613BC" w:rsidRPr="00C237F5" w:rsidRDefault="004613BC" w:rsidP="004E4E91">
            <w:pPr>
              <w:contextualSpacing/>
              <w:jc w:val="center"/>
              <w:rPr>
                <w:rFonts w:ascii="Times New Roman" w:hAnsi="Times New Roman" w:cs="Times New Roman"/>
                <w:lang w:val="en-US"/>
              </w:rPr>
            </w:pPr>
            <w:r>
              <w:rPr>
                <w:rFonts w:ascii="Times New Roman" w:hAnsi="Times New Roman" w:cs="Times New Roman"/>
                <w:lang w:val="en-US"/>
              </w:rPr>
              <w:t>4</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223"/>
        </w:trPr>
        <w:tc>
          <w:tcPr>
            <w:tcW w:w="2410" w:type="dxa"/>
            <w:gridSpan w:val="2"/>
            <w:vMerge/>
          </w:tcPr>
          <w:p w:rsidR="004613BC" w:rsidRPr="00BA7FBD" w:rsidRDefault="004613BC" w:rsidP="004E4E91">
            <w:pPr>
              <w:rPr>
                <w:rFonts w:ascii="Times New Roman" w:hAnsi="Times New Roman" w:cs="Times New Roman"/>
                <w:b/>
              </w:rPr>
            </w:pPr>
          </w:p>
        </w:tc>
        <w:tc>
          <w:tcPr>
            <w:tcW w:w="7796" w:type="dxa"/>
          </w:tcPr>
          <w:p w:rsidR="004613BC" w:rsidRPr="00BA7FBD" w:rsidRDefault="004613BC" w:rsidP="004E4E91">
            <w:pPr>
              <w:contextualSpacing/>
              <w:rPr>
                <w:rFonts w:ascii="Times New Roman" w:hAnsi="Times New Roman" w:cs="Times New Roman"/>
                <w:spacing w:val="-3"/>
              </w:rPr>
            </w:pPr>
            <w:r w:rsidRPr="00BA7FBD">
              <w:rPr>
                <w:rFonts w:ascii="Times New Roman" w:hAnsi="Times New Roman" w:cs="Times New Roman"/>
                <w:b/>
              </w:rPr>
              <w:t>В том числе практических занятий</w:t>
            </w:r>
          </w:p>
        </w:tc>
        <w:tc>
          <w:tcPr>
            <w:tcW w:w="1843" w:type="dxa"/>
          </w:tcPr>
          <w:p w:rsidR="004613BC" w:rsidRPr="00C237F5" w:rsidRDefault="004613BC" w:rsidP="004E4E91">
            <w:pPr>
              <w:tabs>
                <w:tab w:val="left" w:pos="705"/>
              </w:tabs>
              <w:contextualSpacing/>
              <w:jc w:val="center"/>
              <w:rPr>
                <w:rFonts w:ascii="Times New Roman" w:hAnsi="Times New Roman" w:cs="Times New Roman"/>
                <w:b/>
                <w:bCs/>
                <w:lang w:val="en-US"/>
              </w:rPr>
            </w:pPr>
            <w:r>
              <w:rPr>
                <w:rFonts w:ascii="Times New Roman" w:hAnsi="Times New Roman" w:cs="Times New Roman"/>
                <w:b/>
                <w:bCs/>
                <w:lang w:val="en-US"/>
              </w:rPr>
              <w:t>20</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223"/>
        </w:trPr>
        <w:tc>
          <w:tcPr>
            <w:tcW w:w="2410" w:type="dxa"/>
            <w:gridSpan w:val="2"/>
            <w:vMerge/>
          </w:tcPr>
          <w:p w:rsidR="004613BC" w:rsidRPr="00BA7FBD" w:rsidRDefault="004613BC" w:rsidP="004E4E91">
            <w:pPr>
              <w:rPr>
                <w:rFonts w:ascii="Times New Roman" w:hAnsi="Times New Roman" w:cs="Times New Roman"/>
                <w:b/>
              </w:rPr>
            </w:pPr>
          </w:p>
        </w:tc>
        <w:tc>
          <w:tcPr>
            <w:tcW w:w="7796" w:type="dxa"/>
          </w:tcPr>
          <w:p w:rsidR="004613BC" w:rsidRPr="00BA7FBD" w:rsidRDefault="004613BC" w:rsidP="004E4E91">
            <w:pPr>
              <w:contextualSpacing/>
              <w:jc w:val="both"/>
              <w:rPr>
                <w:rFonts w:ascii="Times New Roman" w:hAnsi="Times New Roman" w:cs="Times New Roman"/>
                <w:bCs/>
              </w:rPr>
            </w:pPr>
            <w:r w:rsidRPr="00BA7FBD">
              <w:rPr>
                <w:rFonts w:ascii="Times New Roman" w:hAnsi="Times New Roman" w:cs="Times New Roman"/>
                <w:bCs/>
              </w:rPr>
              <w:t>Практическое занятие № 38. Разучивание, закрепление и совершенствование профессионально значимых двигательных действий</w:t>
            </w:r>
          </w:p>
        </w:tc>
        <w:tc>
          <w:tcPr>
            <w:tcW w:w="1843" w:type="dxa"/>
          </w:tcPr>
          <w:p w:rsidR="004613BC" w:rsidRPr="00BA7FBD" w:rsidRDefault="004613BC" w:rsidP="004E4E91">
            <w:pPr>
              <w:tabs>
                <w:tab w:val="left" w:pos="705"/>
              </w:tabs>
              <w:contextualSpacing/>
              <w:jc w:val="center"/>
              <w:rPr>
                <w:rFonts w:ascii="Times New Roman" w:hAnsi="Times New Roman" w:cs="Times New Roman"/>
              </w:rPr>
            </w:pPr>
            <w:r w:rsidRPr="00BA7FBD">
              <w:rPr>
                <w:rFonts w:ascii="Times New Roman" w:hAnsi="Times New Roman" w:cs="Times New Roman"/>
              </w:rPr>
              <w:t>4</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577"/>
        </w:trPr>
        <w:tc>
          <w:tcPr>
            <w:tcW w:w="2410" w:type="dxa"/>
            <w:gridSpan w:val="2"/>
            <w:vMerge/>
          </w:tcPr>
          <w:p w:rsidR="004613BC" w:rsidRPr="00BA7FBD" w:rsidRDefault="004613BC" w:rsidP="004E4E91">
            <w:pPr>
              <w:rPr>
                <w:rFonts w:ascii="Times New Roman" w:hAnsi="Times New Roman" w:cs="Times New Roman"/>
                <w:b/>
              </w:rPr>
            </w:pPr>
          </w:p>
        </w:tc>
        <w:tc>
          <w:tcPr>
            <w:tcW w:w="7796" w:type="dxa"/>
          </w:tcPr>
          <w:p w:rsidR="004613BC" w:rsidRPr="00BA7FBD" w:rsidRDefault="004613BC" w:rsidP="004E4E91">
            <w:pPr>
              <w:contextualSpacing/>
              <w:jc w:val="both"/>
              <w:rPr>
                <w:rFonts w:ascii="Times New Roman" w:hAnsi="Times New Roman" w:cs="Times New Roman"/>
                <w:spacing w:val="-3"/>
              </w:rPr>
            </w:pPr>
            <w:r w:rsidRPr="00BA7FBD">
              <w:rPr>
                <w:rFonts w:ascii="Times New Roman" w:hAnsi="Times New Roman" w:cs="Times New Roman"/>
                <w:spacing w:val="-3"/>
              </w:rPr>
              <w:t>Практическое занятие № 39. Формирование профессионально значимых физических качеств</w:t>
            </w:r>
          </w:p>
        </w:tc>
        <w:tc>
          <w:tcPr>
            <w:tcW w:w="1843" w:type="dxa"/>
          </w:tcPr>
          <w:p w:rsidR="004613BC" w:rsidRPr="00BA7FBD" w:rsidRDefault="004613BC" w:rsidP="004E4E91">
            <w:pPr>
              <w:tabs>
                <w:tab w:val="left" w:pos="705"/>
              </w:tabs>
              <w:contextualSpacing/>
              <w:jc w:val="center"/>
              <w:rPr>
                <w:rFonts w:ascii="Times New Roman" w:hAnsi="Times New Roman" w:cs="Times New Roman"/>
              </w:rPr>
            </w:pPr>
            <w:r w:rsidRPr="00BA7FBD">
              <w:rPr>
                <w:rFonts w:ascii="Times New Roman" w:hAnsi="Times New Roman" w:cs="Times New Roman"/>
              </w:rPr>
              <w:t>4</w:t>
            </w:r>
          </w:p>
          <w:p w:rsidR="004613BC" w:rsidRPr="00BA7FBD" w:rsidRDefault="004613BC" w:rsidP="004E4E91">
            <w:pPr>
              <w:tabs>
                <w:tab w:val="left" w:pos="705"/>
              </w:tabs>
              <w:contextualSpacing/>
              <w:jc w:val="center"/>
              <w:rPr>
                <w:rFonts w:ascii="Times New Roman" w:hAnsi="Times New Roman" w:cs="Times New Roman"/>
              </w:rPr>
            </w:pP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577"/>
        </w:trPr>
        <w:tc>
          <w:tcPr>
            <w:tcW w:w="2410" w:type="dxa"/>
            <w:gridSpan w:val="2"/>
            <w:vMerge/>
          </w:tcPr>
          <w:p w:rsidR="004613BC" w:rsidRPr="00BA7FBD" w:rsidRDefault="004613BC" w:rsidP="004E4E91">
            <w:pPr>
              <w:rPr>
                <w:rFonts w:ascii="Times New Roman" w:hAnsi="Times New Roman" w:cs="Times New Roman"/>
                <w:b/>
              </w:rPr>
            </w:pPr>
          </w:p>
        </w:tc>
        <w:tc>
          <w:tcPr>
            <w:tcW w:w="7796" w:type="dxa"/>
          </w:tcPr>
          <w:p w:rsidR="004613BC" w:rsidRPr="00BA7FBD" w:rsidRDefault="004613BC" w:rsidP="004E4E91">
            <w:pPr>
              <w:contextualSpacing/>
              <w:jc w:val="both"/>
              <w:rPr>
                <w:rFonts w:ascii="Times New Roman" w:hAnsi="Times New Roman" w:cs="Times New Roman"/>
                <w:spacing w:val="-3"/>
              </w:rPr>
            </w:pPr>
            <w:r w:rsidRPr="00BA7FBD">
              <w:rPr>
                <w:rFonts w:ascii="Times New Roman" w:hAnsi="Times New Roman" w:cs="Times New Roman"/>
                <w:spacing w:val="-3"/>
              </w:rPr>
              <w:t>Практическое занятие № 40. Самостоятельное проведение студентом комплексов профессионально- прикладной физической культуры в режиме дня специалиста</w:t>
            </w:r>
          </w:p>
        </w:tc>
        <w:tc>
          <w:tcPr>
            <w:tcW w:w="1843" w:type="dxa"/>
          </w:tcPr>
          <w:p w:rsidR="004613BC" w:rsidRPr="00C237F5" w:rsidRDefault="004613BC" w:rsidP="004E4E91">
            <w:pPr>
              <w:tabs>
                <w:tab w:val="left" w:pos="705"/>
              </w:tabs>
              <w:contextualSpacing/>
              <w:jc w:val="center"/>
              <w:rPr>
                <w:rFonts w:ascii="Times New Roman" w:hAnsi="Times New Roman" w:cs="Times New Roman"/>
                <w:lang w:val="en-US"/>
              </w:rPr>
            </w:pPr>
            <w:r>
              <w:rPr>
                <w:rFonts w:ascii="Times New Roman" w:hAnsi="Times New Roman" w:cs="Times New Roman"/>
                <w:lang w:val="en-US"/>
              </w:rPr>
              <w:t>4</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577"/>
        </w:trPr>
        <w:tc>
          <w:tcPr>
            <w:tcW w:w="2410" w:type="dxa"/>
            <w:gridSpan w:val="2"/>
            <w:vMerge/>
          </w:tcPr>
          <w:p w:rsidR="004613BC" w:rsidRPr="00BA7FBD" w:rsidRDefault="004613BC" w:rsidP="004E4E91">
            <w:pPr>
              <w:rPr>
                <w:rFonts w:ascii="Times New Roman" w:hAnsi="Times New Roman" w:cs="Times New Roman"/>
                <w:b/>
              </w:rPr>
            </w:pPr>
          </w:p>
        </w:tc>
        <w:tc>
          <w:tcPr>
            <w:tcW w:w="7796" w:type="dxa"/>
          </w:tcPr>
          <w:p w:rsidR="004613BC" w:rsidRPr="00BA7FBD" w:rsidRDefault="004613BC" w:rsidP="004E4E91">
            <w:pPr>
              <w:contextualSpacing/>
              <w:jc w:val="both"/>
              <w:rPr>
                <w:rFonts w:ascii="Times New Roman" w:hAnsi="Times New Roman" w:cs="Times New Roman"/>
                <w:spacing w:val="-3"/>
              </w:rPr>
            </w:pPr>
            <w:r w:rsidRPr="00BA7FBD">
              <w:rPr>
                <w:rFonts w:ascii="Times New Roman" w:hAnsi="Times New Roman" w:cs="Times New Roman"/>
                <w:spacing w:val="-3"/>
              </w:rPr>
              <w:t>Практическое занятие № 41. Техника выполнения упражнений с предметами и без предметов</w:t>
            </w:r>
          </w:p>
        </w:tc>
        <w:tc>
          <w:tcPr>
            <w:tcW w:w="1843" w:type="dxa"/>
          </w:tcPr>
          <w:p w:rsidR="004613BC" w:rsidRPr="00C237F5" w:rsidRDefault="004613BC" w:rsidP="004E4E91">
            <w:pPr>
              <w:tabs>
                <w:tab w:val="left" w:pos="705"/>
              </w:tabs>
              <w:contextualSpacing/>
              <w:jc w:val="center"/>
              <w:rPr>
                <w:rFonts w:ascii="Times New Roman" w:hAnsi="Times New Roman" w:cs="Times New Roman"/>
                <w:lang w:val="en-US"/>
              </w:rPr>
            </w:pPr>
            <w:r>
              <w:rPr>
                <w:rFonts w:ascii="Times New Roman" w:hAnsi="Times New Roman" w:cs="Times New Roman"/>
                <w:lang w:val="en-US"/>
              </w:rPr>
              <w:t>4</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577"/>
        </w:trPr>
        <w:tc>
          <w:tcPr>
            <w:tcW w:w="2410" w:type="dxa"/>
            <w:gridSpan w:val="2"/>
            <w:vMerge/>
          </w:tcPr>
          <w:p w:rsidR="004613BC" w:rsidRPr="00BA7FBD" w:rsidRDefault="004613BC" w:rsidP="004E4E91">
            <w:pPr>
              <w:rPr>
                <w:rFonts w:ascii="Times New Roman" w:hAnsi="Times New Roman" w:cs="Times New Roman"/>
                <w:b/>
              </w:rPr>
            </w:pPr>
          </w:p>
        </w:tc>
        <w:tc>
          <w:tcPr>
            <w:tcW w:w="7796" w:type="dxa"/>
          </w:tcPr>
          <w:p w:rsidR="004613BC" w:rsidRPr="00BA7FBD" w:rsidRDefault="004613BC" w:rsidP="004E4E91">
            <w:pPr>
              <w:contextualSpacing/>
              <w:jc w:val="both"/>
              <w:rPr>
                <w:rFonts w:ascii="Times New Roman" w:hAnsi="Times New Roman" w:cs="Times New Roman"/>
                <w:spacing w:val="-3"/>
              </w:rPr>
            </w:pPr>
            <w:r w:rsidRPr="00BA7FBD">
              <w:rPr>
                <w:rFonts w:ascii="Times New Roman" w:hAnsi="Times New Roman" w:cs="Times New Roman"/>
                <w:spacing w:val="-3"/>
              </w:rPr>
              <w:t>Практическое занятие № 42. Специальные упражнения для развития основных мышечных групп</w:t>
            </w:r>
          </w:p>
        </w:tc>
        <w:tc>
          <w:tcPr>
            <w:tcW w:w="1843" w:type="dxa"/>
          </w:tcPr>
          <w:p w:rsidR="004613BC" w:rsidRPr="00BA7FBD" w:rsidRDefault="004613BC" w:rsidP="004E4E91">
            <w:pPr>
              <w:tabs>
                <w:tab w:val="left" w:pos="705"/>
              </w:tabs>
              <w:contextualSpacing/>
              <w:jc w:val="center"/>
              <w:rPr>
                <w:rFonts w:ascii="Times New Roman" w:hAnsi="Times New Roman" w:cs="Times New Roman"/>
              </w:rPr>
            </w:pPr>
            <w:r w:rsidRPr="00BA7FBD">
              <w:rPr>
                <w:rFonts w:ascii="Times New Roman" w:hAnsi="Times New Roman" w:cs="Times New Roman"/>
              </w:rPr>
              <w:t>4</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295"/>
        </w:trPr>
        <w:tc>
          <w:tcPr>
            <w:tcW w:w="2410" w:type="dxa"/>
            <w:gridSpan w:val="2"/>
            <w:vMerge/>
          </w:tcPr>
          <w:p w:rsidR="004613BC" w:rsidRPr="00BA7FBD" w:rsidRDefault="004613BC" w:rsidP="004E4E91">
            <w:pPr>
              <w:rPr>
                <w:rFonts w:ascii="Times New Roman" w:hAnsi="Times New Roman" w:cs="Times New Roman"/>
                <w:b/>
              </w:rPr>
            </w:pPr>
          </w:p>
        </w:tc>
        <w:tc>
          <w:tcPr>
            <w:tcW w:w="7796" w:type="dxa"/>
          </w:tcPr>
          <w:p w:rsidR="004613BC" w:rsidRPr="00BA7FBD" w:rsidRDefault="004613BC" w:rsidP="004E4E91">
            <w:pPr>
              <w:contextualSpacing/>
              <w:jc w:val="both"/>
              <w:rPr>
                <w:rFonts w:ascii="Times New Roman" w:hAnsi="Times New Roman" w:cs="Times New Roman"/>
                <w:b/>
                <w:bCs/>
                <w:spacing w:val="-3"/>
              </w:rPr>
            </w:pPr>
            <w:r w:rsidRPr="00BA7FBD">
              <w:rPr>
                <w:rFonts w:ascii="Times New Roman" w:hAnsi="Times New Roman" w:cs="Times New Roman"/>
                <w:b/>
                <w:bCs/>
                <w:spacing w:val="-3"/>
              </w:rPr>
              <w:t>Самостоятельная работа обучающихся</w:t>
            </w:r>
          </w:p>
        </w:tc>
        <w:tc>
          <w:tcPr>
            <w:tcW w:w="1843" w:type="dxa"/>
          </w:tcPr>
          <w:p w:rsidR="004613BC" w:rsidRPr="00BA7FBD" w:rsidRDefault="004613BC" w:rsidP="004E4E91">
            <w:pPr>
              <w:tabs>
                <w:tab w:val="left" w:pos="705"/>
              </w:tabs>
              <w:contextualSpacing/>
              <w:jc w:val="center"/>
              <w:rPr>
                <w:rFonts w:ascii="Times New Roman" w:hAnsi="Times New Roman" w:cs="Times New Roman"/>
              </w:rPr>
            </w:pPr>
            <w:r w:rsidRPr="00BA7FBD">
              <w:rPr>
                <w:rFonts w:ascii="Times New Roman" w:hAnsi="Times New Roman" w:cs="Times New Roman"/>
              </w:rPr>
              <w:t>-</w:t>
            </w:r>
          </w:p>
        </w:tc>
        <w:tc>
          <w:tcPr>
            <w:tcW w:w="2126" w:type="dxa"/>
            <w:vMerge/>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296"/>
        </w:trPr>
        <w:tc>
          <w:tcPr>
            <w:tcW w:w="10206" w:type="dxa"/>
            <w:gridSpan w:val="3"/>
          </w:tcPr>
          <w:p w:rsidR="004613BC" w:rsidRPr="00BA7FBD" w:rsidRDefault="004613BC" w:rsidP="004E4E91">
            <w:pPr>
              <w:rPr>
                <w:rFonts w:ascii="Times New Roman" w:hAnsi="Times New Roman" w:cs="Times New Roman"/>
                <w:b/>
              </w:rPr>
            </w:pPr>
            <w:r w:rsidRPr="00BA7FBD">
              <w:rPr>
                <w:rFonts w:ascii="Times New Roman" w:hAnsi="Times New Roman" w:cs="Times New Roman"/>
                <w:b/>
              </w:rPr>
              <w:t>Промежуточная аттестация</w:t>
            </w:r>
          </w:p>
        </w:tc>
        <w:tc>
          <w:tcPr>
            <w:tcW w:w="1843" w:type="dxa"/>
          </w:tcPr>
          <w:p w:rsidR="004613BC" w:rsidRPr="00BA7FBD" w:rsidRDefault="004613BC" w:rsidP="004E4E91">
            <w:pPr>
              <w:contextualSpacing/>
              <w:jc w:val="center"/>
              <w:rPr>
                <w:rFonts w:ascii="Times New Roman" w:hAnsi="Times New Roman" w:cs="Times New Roman"/>
                <w:bCs/>
              </w:rPr>
            </w:pPr>
          </w:p>
        </w:tc>
        <w:tc>
          <w:tcPr>
            <w:tcW w:w="2126" w:type="dxa"/>
            <w:vAlign w:val="center"/>
          </w:tcPr>
          <w:p w:rsidR="004613BC" w:rsidRPr="00BA7FBD" w:rsidRDefault="004613BC" w:rsidP="004E4E91">
            <w:pPr>
              <w:jc w:val="center"/>
              <w:rPr>
                <w:rFonts w:ascii="Times New Roman" w:hAnsi="Times New Roman" w:cs="Times New Roman"/>
                <w:b/>
              </w:rPr>
            </w:pPr>
          </w:p>
        </w:tc>
      </w:tr>
      <w:tr w:rsidR="004613BC" w:rsidRPr="00BA7FBD" w:rsidTr="004E4E91">
        <w:trPr>
          <w:trHeight w:val="302"/>
        </w:trPr>
        <w:tc>
          <w:tcPr>
            <w:tcW w:w="10206" w:type="dxa"/>
            <w:gridSpan w:val="3"/>
          </w:tcPr>
          <w:p w:rsidR="004613BC" w:rsidRPr="00BA7FBD" w:rsidRDefault="004613BC" w:rsidP="004E4E91">
            <w:pPr>
              <w:rPr>
                <w:rFonts w:ascii="Times New Roman" w:hAnsi="Times New Roman" w:cs="Times New Roman"/>
                <w:b/>
              </w:rPr>
            </w:pPr>
            <w:r w:rsidRPr="00BA7FBD">
              <w:rPr>
                <w:rFonts w:ascii="Times New Roman" w:hAnsi="Times New Roman" w:cs="Times New Roman"/>
                <w:b/>
              </w:rPr>
              <w:t>Всего</w:t>
            </w:r>
          </w:p>
        </w:tc>
        <w:tc>
          <w:tcPr>
            <w:tcW w:w="1843" w:type="dxa"/>
          </w:tcPr>
          <w:p w:rsidR="004613BC" w:rsidRPr="00C237F5" w:rsidRDefault="004613BC" w:rsidP="004E4E91">
            <w:pPr>
              <w:contextualSpacing/>
              <w:jc w:val="center"/>
              <w:rPr>
                <w:rFonts w:ascii="Times New Roman" w:hAnsi="Times New Roman" w:cs="Times New Roman"/>
                <w:b/>
                <w:lang w:val="en-US"/>
              </w:rPr>
            </w:pPr>
            <w:r>
              <w:rPr>
                <w:rFonts w:ascii="Times New Roman" w:hAnsi="Times New Roman" w:cs="Times New Roman"/>
                <w:b/>
              </w:rPr>
              <w:t>144</w:t>
            </w:r>
            <w:r>
              <w:rPr>
                <w:rFonts w:ascii="Times New Roman" w:hAnsi="Times New Roman" w:cs="Times New Roman"/>
                <w:b/>
                <w:lang w:val="en-US"/>
              </w:rPr>
              <w:t>/</w:t>
            </w:r>
            <w:r w:rsidRPr="00BA7FBD">
              <w:rPr>
                <w:rFonts w:ascii="Times New Roman" w:hAnsi="Times New Roman" w:cs="Times New Roman"/>
                <w:b/>
              </w:rPr>
              <w:t>13</w:t>
            </w:r>
            <w:r>
              <w:rPr>
                <w:rFonts w:ascii="Times New Roman" w:hAnsi="Times New Roman" w:cs="Times New Roman"/>
                <w:b/>
              </w:rPr>
              <w:t>2</w:t>
            </w:r>
          </w:p>
        </w:tc>
        <w:tc>
          <w:tcPr>
            <w:tcW w:w="2126" w:type="dxa"/>
            <w:vAlign w:val="center"/>
          </w:tcPr>
          <w:p w:rsidR="004613BC" w:rsidRPr="00BA7FBD" w:rsidRDefault="004613BC" w:rsidP="004E4E91">
            <w:pPr>
              <w:jc w:val="center"/>
              <w:rPr>
                <w:rFonts w:ascii="Times New Roman" w:hAnsi="Times New Roman" w:cs="Times New Roman"/>
                <w:b/>
              </w:rPr>
            </w:pPr>
          </w:p>
        </w:tc>
      </w:tr>
    </w:tbl>
    <w:p w:rsidR="004613BC" w:rsidRPr="00177787" w:rsidRDefault="004613BC" w:rsidP="004613BC">
      <w:pPr>
        <w:ind w:left="1069"/>
        <w:contextualSpacing/>
        <w:rPr>
          <w:rFonts w:ascii="Times New Roman" w:hAnsi="Times New Roman" w:cs="Times New Roman"/>
          <w:sz w:val="24"/>
          <w:szCs w:val="24"/>
        </w:rPr>
      </w:pPr>
    </w:p>
    <w:p w:rsidR="004613BC" w:rsidRPr="00177787" w:rsidRDefault="004613BC" w:rsidP="004613BC">
      <w:pPr>
        <w:rPr>
          <w:rFonts w:ascii="Times New Roman" w:hAnsi="Times New Roman" w:cs="Times New Roman"/>
          <w:sz w:val="24"/>
          <w:szCs w:val="24"/>
        </w:rPr>
        <w:sectPr w:rsidR="004613BC" w:rsidRPr="00177787" w:rsidSect="006D1C4C">
          <w:pgSz w:w="16838" w:h="11906" w:orient="landscape"/>
          <w:pgMar w:top="1701" w:right="1134" w:bottom="567" w:left="1134" w:header="709" w:footer="709" w:gutter="0"/>
          <w:cols w:space="708"/>
          <w:docGrid w:linePitch="360"/>
        </w:sectPr>
      </w:pPr>
    </w:p>
    <w:p w:rsidR="004613BC" w:rsidRPr="00177787" w:rsidRDefault="004613BC" w:rsidP="004613BC">
      <w:pPr>
        <w:rPr>
          <w:rFonts w:ascii="Times New Roman" w:hAnsi="Times New Roman" w:cs="Times New Roman"/>
          <w:sz w:val="24"/>
          <w:szCs w:val="24"/>
        </w:rPr>
      </w:pPr>
    </w:p>
    <w:p w:rsidR="004613BC" w:rsidRPr="00177787" w:rsidRDefault="004613BC" w:rsidP="004613BC">
      <w:pPr>
        <w:keepNext/>
        <w:spacing w:after="120"/>
        <w:jc w:val="center"/>
        <w:outlineLvl w:val="0"/>
        <w:rPr>
          <w:rFonts w:ascii="Times New Roman" w:eastAsia="Segoe UI" w:hAnsi="Times New Roman" w:cs="Times New Roman"/>
          <w:b/>
          <w:bCs/>
          <w:caps/>
          <w:kern w:val="32"/>
          <w:sz w:val="24"/>
          <w:szCs w:val="24"/>
          <w:lang w:eastAsia="x-none"/>
        </w:rPr>
      </w:pPr>
      <w:r w:rsidRPr="00177787">
        <w:rPr>
          <w:rFonts w:ascii="Times New Roman" w:eastAsia="Segoe UI" w:hAnsi="Times New Roman" w:cs="Times New Roman"/>
          <w:b/>
          <w:bCs/>
          <w:caps/>
          <w:kern w:val="32"/>
          <w:sz w:val="24"/>
          <w:szCs w:val="24"/>
          <w:lang w:val="x-none" w:eastAsia="x-none"/>
        </w:rPr>
        <w:t xml:space="preserve">3. Условия реализации </w:t>
      </w:r>
      <w:r w:rsidRPr="00177787">
        <w:rPr>
          <w:rFonts w:ascii="Times New Roman" w:eastAsia="Segoe UI" w:hAnsi="Times New Roman" w:cs="Times New Roman"/>
          <w:b/>
          <w:bCs/>
          <w:caps/>
          <w:kern w:val="32"/>
          <w:sz w:val="24"/>
          <w:szCs w:val="24"/>
          <w:lang w:eastAsia="x-none"/>
        </w:rPr>
        <w:t>ДИСЦИПЛИНЫ</w:t>
      </w:r>
    </w:p>
    <w:p w:rsidR="004613BC" w:rsidRPr="00177787" w:rsidRDefault="004613BC" w:rsidP="004613BC">
      <w:pPr>
        <w:contextualSpacing/>
        <w:jc w:val="center"/>
        <w:rPr>
          <w:rFonts w:ascii="Times New Roman" w:hAnsi="Times New Roman" w:cs="Times New Roman"/>
          <w:b/>
          <w:bCs/>
          <w:sz w:val="24"/>
          <w:szCs w:val="24"/>
        </w:rPr>
      </w:pPr>
      <w:r w:rsidRPr="00177787">
        <w:rPr>
          <w:rFonts w:ascii="Times New Roman" w:eastAsia="Segoe UI" w:hAnsi="Times New Roman" w:cs="Times New Roman"/>
          <w:b/>
          <w:bCs/>
          <w:sz w:val="24"/>
          <w:szCs w:val="24"/>
          <w:lang w:eastAsia="ru-RU"/>
        </w:rPr>
        <w:t>3.1. Материально-техническое обеспечение</w:t>
      </w:r>
    </w:p>
    <w:p w:rsidR="004613BC" w:rsidRPr="00177787" w:rsidRDefault="004613BC" w:rsidP="004613BC">
      <w:pPr>
        <w:ind w:left="1353"/>
        <w:contextualSpacing/>
        <w:rPr>
          <w:rFonts w:ascii="Times New Roman" w:hAnsi="Times New Roman" w:cs="Times New Roman"/>
          <w:b/>
          <w:bCs/>
          <w:sz w:val="24"/>
          <w:szCs w:val="24"/>
        </w:rPr>
      </w:pPr>
    </w:p>
    <w:p w:rsidR="004613BC" w:rsidRPr="00177787" w:rsidRDefault="004613BC" w:rsidP="004613BC">
      <w:pPr>
        <w:suppressAutoHyphens/>
        <w:autoSpaceDE w:val="0"/>
        <w:autoSpaceDN w:val="0"/>
        <w:adjustRightInd w:val="0"/>
        <w:ind w:firstLine="709"/>
        <w:contextualSpacing/>
        <w:jc w:val="both"/>
        <w:rPr>
          <w:rFonts w:ascii="Times New Roman" w:hAnsi="Times New Roman" w:cs="Times New Roman"/>
          <w:bCs/>
          <w:sz w:val="24"/>
          <w:szCs w:val="24"/>
        </w:rPr>
      </w:pPr>
      <w:r w:rsidRPr="00177787">
        <w:rPr>
          <w:rFonts w:ascii="Times New Roman" w:hAnsi="Times New Roman" w:cs="Times New Roman"/>
          <w:bCs/>
          <w:sz w:val="24"/>
          <w:szCs w:val="24"/>
        </w:rPr>
        <w:t xml:space="preserve">Спортивный зал, оснащенный в соответствии с приложением  3 ОПОП-П </w:t>
      </w:r>
    </w:p>
    <w:p w:rsidR="004613BC" w:rsidRPr="00177787" w:rsidRDefault="004613BC" w:rsidP="004613BC">
      <w:pPr>
        <w:suppressAutoHyphens/>
        <w:ind w:firstLine="709"/>
        <w:contextualSpacing/>
        <w:jc w:val="both"/>
        <w:rPr>
          <w:rFonts w:ascii="Times New Roman" w:hAnsi="Times New Roman" w:cs="Times New Roman"/>
          <w:bCs/>
          <w:sz w:val="24"/>
          <w:szCs w:val="24"/>
        </w:rPr>
      </w:pPr>
    </w:p>
    <w:p w:rsidR="004613BC" w:rsidRPr="00177787" w:rsidRDefault="004613BC" w:rsidP="004613BC">
      <w:pPr>
        <w:suppressAutoHyphens/>
        <w:ind w:firstLine="709"/>
        <w:contextualSpacing/>
        <w:jc w:val="both"/>
        <w:rPr>
          <w:rFonts w:ascii="Times New Roman" w:hAnsi="Times New Roman" w:cs="Times New Roman"/>
          <w:b/>
          <w:bCs/>
          <w:sz w:val="24"/>
          <w:szCs w:val="24"/>
        </w:rPr>
      </w:pPr>
      <w:r w:rsidRPr="00177787">
        <w:rPr>
          <w:rFonts w:ascii="Times New Roman" w:hAnsi="Times New Roman" w:cs="Times New Roman"/>
          <w:b/>
          <w:bCs/>
          <w:sz w:val="24"/>
          <w:szCs w:val="24"/>
        </w:rPr>
        <w:t>3.2. Информационное обеспечение реализации программы</w:t>
      </w:r>
    </w:p>
    <w:p w:rsidR="004613BC" w:rsidRPr="00177787" w:rsidRDefault="004613BC" w:rsidP="004613BC">
      <w:pPr>
        <w:suppressAutoHyphens/>
        <w:ind w:firstLine="709"/>
        <w:contextualSpacing/>
        <w:jc w:val="both"/>
        <w:rPr>
          <w:rFonts w:ascii="Times New Roman" w:hAnsi="Times New Roman" w:cs="Times New Roman"/>
          <w:sz w:val="24"/>
          <w:szCs w:val="24"/>
        </w:rPr>
      </w:pPr>
    </w:p>
    <w:p w:rsidR="004613BC" w:rsidRPr="009D4F51" w:rsidRDefault="004613BC" w:rsidP="004613BC">
      <w:pPr>
        <w:pStyle w:val="a5"/>
        <w:spacing w:line="276" w:lineRule="auto"/>
        <w:ind w:left="660"/>
        <w:rPr>
          <w:b/>
        </w:rPr>
      </w:pPr>
      <w:r w:rsidRPr="009D4F51">
        <w:rPr>
          <w:b/>
        </w:rPr>
        <w:t>3.2.1. Основные печатные и/или электронные издания</w:t>
      </w:r>
    </w:p>
    <w:p w:rsidR="004613BC" w:rsidRPr="00E247DE" w:rsidRDefault="004613BC" w:rsidP="009A0911">
      <w:pPr>
        <w:pStyle w:val="a5"/>
        <w:numPr>
          <w:ilvl w:val="0"/>
          <w:numId w:val="56"/>
        </w:numPr>
        <w:jc w:val="both"/>
        <w:rPr>
          <w:rFonts w:ascii="Times New Roman" w:hAnsi="Times New Roman" w:cs="Times New Roman"/>
          <w:sz w:val="24"/>
          <w:szCs w:val="24"/>
        </w:rPr>
      </w:pPr>
      <w:r w:rsidRPr="00E247DE">
        <w:rPr>
          <w:rFonts w:ascii="Times New Roman" w:hAnsi="Times New Roman" w:cs="Times New Roman"/>
          <w:sz w:val="24"/>
          <w:szCs w:val="24"/>
        </w:rPr>
        <w:t xml:space="preserve">Бобков, В. В. Физическая культура: подготовка студентов к выполнению нормативов ВФСК ГТО / В. В. Бобков. — Санкт-Петербург : Лань, 2024. — 128 с. — ISBN 978-5-507-48086-9. — Текст : электронный // Лань : электронно-библиотечная система. — URL: </w:t>
      </w:r>
      <w:hyperlink r:id="rId80" w:history="1">
        <w:r w:rsidRPr="00E247DE">
          <w:rPr>
            <w:rStyle w:val="af1"/>
            <w:rFonts w:ascii="Times New Roman" w:hAnsi="Times New Roman" w:cs="Times New Roman"/>
            <w:sz w:val="24"/>
            <w:szCs w:val="24"/>
          </w:rPr>
          <w:t>https://e.lanbook.com/book/362795</w:t>
        </w:r>
      </w:hyperlink>
      <w:r w:rsidRPr="00E247DE">
        <w:rPr>
          <w:rFonts w:ascii="Times New Roman" w:hAnsi="Times New Roman" w:cs="Times New Roman"/>
          <w:sz w:val="24"/>
          <w:szCs w:val="24"/>
        </w:rPr>
        <w:t xml:space="preserve"> — Режим доступа: для авториз. пользователей.</w:t>
      </w:r>
    </w:p>
    <w:p w:rsidR="004613BC" w:rsidRPr="00E247DE" w:rsidRDefault="004613BC" w:rsidP="009A0911">
      <w:pPr>
        <w:pStyle w:val="a5"/>
        <w:numPr>
          <w:ilvl w:val="0"/>
          <w:numId w:val="56"/>
        </w:numPr>
        <w:jc w:val="both"/>
        <w:rPr>
          <w:rFonts w:ascii="Times New Roman" w:hAnsi="Times New Roman" w:cs="Times New Roman"/>
          <w:sz w:val="24"/>
          <w:szCs w:val="24"/>
        </w:rPr>
      </w:pPr>
      <w:r w:rsidRPr="00E247DE">
        <w:rPr>
          <w:rFonts w:ascii="Times New Roman" w:hAnsi="Times New Roman" w:cs="Times New Roman"/>
          <w:sz w:val="24"/>
          <w:szCs w:val="24"/>
        </w:rPr>
        <w:t>Журин, А. В. Основы здоровья и здорового образа жизни студента / А. В. Журин. — 2-е изд., стер. — Санкт-Петербург : Лань, 2023. — 48 с. — ISBN 978-5-507-47094-5. — Текст : электронный // Лань : электронно-библиотечная система. — URL: https://e.lanbook.com/book/328514 — Режим доступа: для авториз. пользователей.</w:t>
      </w:r>
    </w:p>
    <w:p w:rsidR="004613BC" w:rsidRPr="00E247DE" w:rsidRDefault="004613BC" w:rsidP="009A0911">
      <w:pPr>
        <w:pStyle w:val="a5"/>
        <w:numPr>
          <w:ilvl w:val="0"/>
          <w:numId w:val="56"/>
        </w:numPr>
        <w:jc w:val="both"/>
        <w:rPr>
          <w:rFonts w:ascii="Times New Roman" w:hAnsi="Times New Roman" w:cs="Times New Roman"/>
          <w:sz w:val="24"/>
          <w:szCs w:val="24"/>
        </w:rPr>
      </w:pPr>
      <w:r w:rsidRPr="00E247DE">
        <w:rPr>
          <w:rFonts w:ascii="Times New Roman" w:hAnsi="Times New Roman" w:cs="Times New Roman"/>
          <w:sz w:val="24"/>
          <w:szCs w:val="24"/>
        </w:rPr>
        <w:t>Зобкова, Е. А. Основы спортивной тренировки / Е. А. Зобкова. — 2-е изд., стер. — Санкт-Петербург : Лань, 2023. — 44 с. — ISBN 978-5-507-47830-9. — Текст : электронный // Лань : электронно-библиотечная система. — URL: https://e.lanbook.com/book/329069 (дата обращения: 29.05.2024). — Режим доступа: для авториз. пользователей.</w:t>
      </w:r>
    </w:p>
    <w:p w:rsidR="004613BC" w:rsidRPr="00E247DE" w:rsidRDefault="004613BC" w:rsidP="009A0911">
      <w:pPr>
        <w:pStyle w:val="a5"/>
        <w:numPr>
          <w:ilvl w:val="0"/>
          <w:numId w:val="56"/>
        </w:numPr>
        <w:jc w:val="both"/>
        <w:rPr>
          <w:rFonts w:ascii="Times New Roman" w:hAnsi="Times New Roman" w:cs="Times New Roman"/>
          <w:sz w:val="24"/>
          <w:szCs w:val="24"/>
        </w:rPr>
      </w:pPr>
      <w:r w:rsidRPr="00E247DE">
        <w:rPr>
          <w:rFonts w:ascii="Times New Roman" w:hAnsi="Times New Roman" w:cs="Times New Roman"/>
          <w:sz w:val="24"/>
          <w:szCs w:val="24"/>
          <w:shd w:val="clear" w:color="auto" w:fill="FFFFFF"/>
        </w:rPr>
        <w:t>Овчинников В.П. Физическая культура: здоровый образ жизни студента : учебное пособие для СПО / В. П. Овчинников, А. М. Фокин, В. С. Кунарев, В. Н. Бледнова. — Санкт-Петербург : Лань, 2024. — 178 с</w:t>
      </w:r>
    </w:p>
    <w:p w:rsidR="004613BC" w:rsidRPr="00E247DE" w:rsidRDefault="004613BC" w:rsidP="009A0911">
      <w:pPr>
        <w:pStyle w:val="a5"/>
        <w:numPr>
          <w:ilvl w:val="0"/>
          <w:numId w:val="56"/>
        </w:numPr>
        <w:jc w:val="both"/>
        <w:rPr>
          <w:rFonts w:ascii="Times New Roman" w:hAnsi="Times New Roman" w:cs="Times New Roman"/>
          <w:sz w:val="24"/>
          <w:szCs w:val="24"/>
        </w:rPr>
      </w:pPr>
      <w:r w:rsidRPr="00E247DE">
        <w:rPr>
          <w:rFonts w:ascii="Times New Roman" w:hAnsi="Times New Roman" w:cs="Times New Roman"/>
          <w:sz w:val="24"/>
          <w:szCs w:val="24"/>
        </w:rPr>
        <w:t>Чернов, И. В. Организация учебно-тренировочного процесса по физической культуре в среднем учебном заведении (на примере тяжёлой атлетики) / И. В. Чернов, Р. В. Ревунов. — 2-е изд., стер. — Санкт-Петербург : Лань, 2023. — 104 с. — ISBN 978-5-507-45905-6. — Текст : электронный // Лань : электронно-библиотечная система. — URL: https://e.lanbook.com/book/291212 (дата обращения: 29.05.2024). — Режим доступа: для авториз. пользователей.</w:t>
      </w:r>
    </w:p>
    <w:p w:rsidR="004613BC" w:rsidRPr="00E247DE" w:rsidRDefault="004613BC" w:rsidP="004613BC">
      <w:pPr>
        <w:pStyle w:val="a5"/>
        <w:ind w:left="660"/>
        <w:rPr>
          <w:rFonts w:ascii="Times New Roman" w:hAnsi="Times New Roman" w:cs="Times New Roman"/>
          <w:sz w:val="24"/>
          <w:szCs w:val="24"/>
        </w:rPr>
      </w:pPr>
    </w:p>
    <w:p w:rsidR="004613BC" w:rsidRPr="00E247DE" w:rsidRDefault="004613BC" w:rsidP="004613BC">
      <w:pPr>
        <w:pStyle w:val="a5"/>
        <w:spacing w:line="276" w:lineRule="auto"/>
        <w:ind w:left="660"/>
        <w:jc w:val="both"/>
        <w:rPr>
          <w:rFonts w:ascii="Times New Roman" w:hAnsi="Times New Roman" w:cs="Times New Roman"/>
          <w:bCs/>
          <w:iCs/>
          <w:sz w:val="24"/>
          <w:szCs w:val="24"/>
        </w:rPr>
      </w:pPr>
      <w:r w:rsidRPr="00E247DE">
        <w:rPr>
          <w:rFonts w:ascii="Times New Roman" w:hAnsi="Times New Roman" w:cs="Times New Roman"/>
          <w:b/>
          <w:bCs/>
          <w:iCs/>
          <w:sz w:val="24"/>
          <w:szCs w:val="24"/>
        </w:rPr>
        <w:t xml:space="preserve">3.2.2. Дополнительные источники </w:t>
      </w:r>
    </w:p>
    <w:p w:rsidR="004613BC" w:rsidRPr="00E247DE" w:rsidRDefault="004613BC" w:rsidP="009A0911">
      <w:pPr>
        <w:numPr>
          <w:ilvl w:val="0"/>
          <w:numId w:val="79"/>
        </w:numPr>
        <w:tabs>
          <w:tab w:val="left" w:pos="-6521"/>
          <w:tab w:val="left" w:pos="993"/>
          <w:tab w:val="left" w:pos="10076"/>
          <w:tab w:val="left" w:pos="10992"/>
          <w:tab w:val="left" w:pos="11908"/>
          <w:tab w:val="left" w:pos="12824"/>
          <w:tab w:val="left" w:pos="13740"/>
          <w:tab w:val="left" w:pos="14656"/>
        </w:tabs>
        <w:spacing w:line="276" w:lineRule="auto"/>
        <w:jc w:val="both"/>
        <w:rPr>
          <w:rFonts w:ascii="Times New Roman" w:eastAsia="Calibri" w:hAnsi="Times New Roman" w:cs="Times New Roman"/>
          <w:bCs/>
          <w:sz w:val="24"/>
          <w:szCs w:val="24"/>
        </w:rPr>
      </w:pPr>
      <w:r w:rsidRPr="00E247DE">
        <w:rPr>
          <w:rFonts w:ascii="Times New Roman" w:eastAsia="Times New Roman" w:hAnsi="Times New Roman" w:cs="Times New Roman"/>
          <w:sz w:val="24"/>
          <w:szCs w:val="24"/>
        </w:rPr>
        <w:t xml:space="preserve">Официальный сайт Министерства спорта Российской Федерации [Электронный ресурс]. </w:t>
      </w:r>
      <w:r w:rsidRPr="00E247DE">
        <w:rPr>
          <w:rFonts w:ascii="Times New Roman" w:eastAsia="Times New Roman" w:hAnsi="Times New Roman" w:cs="Times New Roman"/>
          <w:sz w:val="24"/>
          <w:szCs w:val="24"/>
          <w:lang w:val="en-US"/>
        </w:rPr>
        <w:t>URL</w:t>
      </w:r>
      <w:r w:rsidRPr="00E247DE">
        <w:rPr>
          <w:rFonts w:ascii="Times New Roman" w:eastAsia="Times New Roman" w:hAnsi="Times New Roman" w:cs="Times New Roman"/>
          <w:sz w:val="24"/>
          <w:szCs w:val="24"/>
        </w:rPr>
        <w:t>:</w:t>
      </w:r>
      <w:r w:rsidRPr="00E247DE">
        <w:rPr>
          <w:rFonts w:ascii="Times New Roman" w:eastAsia="Times New Roman" w:hAnsi="Times New Roman" w:cs="Times New Roman"/>
          <w:sz w:val="24"/>
          <w:szCs w:val="24"/>
          <w:lang w:val="en-US"/>
        </w:rPr>
        <w:t xml:space="preserve"> </w:t>
      </w:r>
      <w:r w:rsidRPr="00E247DE">
        <w:rPr>
          <w:rFonts w:ascii="Times New Roman" w:eastAsia="Calibri" w:hAnsi="Times New Roman" w:cs="Times New Roman"/>
          <w:bCs/>
          <w:sz w:val="24"/>
          <w:szCs w:val="24"/>
        </w:rPr>
        <w:t>www.minstm.gov.ru</w:t>
      </w:r>
    </w:p>
    <w:p w:rsidR="004613BC" w:rsidRPr="00E247DE" w:rsidRDefault="004613BC" w:rsidP="009A0911">
      <w:pPr>
        <w:numPr>
          <w:ilvl w:val="0"/>
          <w:numId w:val="79"/>
        </w:numPr>
        <w:tabs>
          <w:tab w:val="left" w:pos="-6521"/>
          <w:tab w:val="left" w:pos="993"/>
          <w:tab w:val="left" w:pos="10076"/>
          <w:tab w:val="left" w:pos="10992"/>
          <w:tab w:val="left" w:pos="11908"/>
          <w:tab w:val="left" w:pos="12824"/>
          <w:tab w:val="left" w:pos="13740"/>
          <w:tab w:val="left" w:pos="14656"/>
        </w:tabs>
        <w:spacing w:line="276" w:lineRule="auto"/>
        <w:jc w:val="both"/>
        <w:rPr>
          <w:rFonts w:ascii="Times New Roman" w:eastAsia="Calibri" w:hAnsi="Times New Roman" w:cs="Times New Roman"/>
          <w:bCs/>
          <w:sz w:val="24"/>
          <w:szCs w:val="24"/>
        </w:rPr>
      </w:pPr>
      <w:r w:rsidRPr="00E247DE">
        <w:rPr>
          <w:rFonts w:ascii="Times New Roman" w:eastAsia="Calibri" w:hAnsi="Times New Roman" w:cs="Times New Roman"/>
          <w:bCs/>
          <w:sz w:val="24"/>
          <w:szCs w:val="24"/>
        </w:rPr>
        <w:t xml:space="preserve">Федеральный портал «Российское образование». </w:t>
      </w:r>
      <w:r w:rsidRPr="00E247DE">
        <w:rPr>
          <w:rFonts w:ascii="Times New Roman" w:eastAsia="Times New Roman" w:hAnsi="Times New Roman" w:cs="Times New Roman"/>
          <w:sz w:val="24"/>
          <w:szCs w:val="24"/>
        </w:rPr>
        <w:t xml:space="preserve">[Электронный ресурс]. </w:t>
      </w:r>
      <w:r w:rsidRPr="00E247DE">
        <w:rPr>
          <w:rFonts w:ascii="Times New Roman" w:eastAsia="Times New Roman" w:hAnsi="Times New Roman" w:cs="Times New Roman"/>
          <w:sz w:val="24"/>
          <w:szCs w:val="24"/>
          <w:lang w:val="en-US"/>
        </w:rPr>
        <w:t>URL</w:t>
      </w:r>
      <w:r w:rsidRPr="00E247DE">
        <w:rPr>
          <w:rFonts w:ascii="Times New Roman" w:eastAsia="Times New Roman" w:hAnsi="Times New Roman" w:cs="Times New Roman"/>
          <w:sz w:val="24"/>
          <w:szCs w:val="24"/>
        </w:rPr>
        <w:t xml:space="preserve">: </w:t>
      </w:r>
      <w:r w:rsidRPr="00E247DE">
        <w:rPr>
          <w:rFonts w:ascii="Times New Roman" w:eastAsia="Calibri" w:hAnsi="Times New Roman" w:cs="Times New Roman"/>
          <w:bCs/>
          <w:sz w:val="24"/>
          <w:szCs w:val="24"/>
        </w:rPr>
        <w:t>www.edu.ru</w:t>
      </w:r>
    </w:p>
    <w:p w:rsidR="004613BC" w:rsidRPr="00E247DE" w:rsidRDefault="004613BC" w:rsidP="009A0911">
      <w:pPr>
        <w:numPr>
          <w:ilvl w:val="0"/>
          <w:numId w:val="79"/>
        </w:numPr>
        <w:tabs>
          <w:tab w:val="left" w:pos="-6521"/>
          <w:tab w:val="left" w:pos="993"/>
          <w:tab w:val="left" w:pos="10076"/>
          <w:tab w:val="left" w:pos="10992"/>
          <w:tab w:val="left" w:pos="11908"/>
          <w:tab w:val="left" w:pos="12824"/>
          <w:tab w:val="left" w:pos="13740"/>
          <w:tab w:val="left" w:pos="14656"/>
        </w:tabs>
        <w:spacing w:line="276" w:lineRule="auto"/>
        <w:jc w:val="both"/>
        <w:rPr>
          <w:rFonts w:ascii="Times New Roman" w:eastAsia="Calibri" w:hAnsi="Times New Roman" w:cs="Times New Roman"/>
          <w:bCs/>
          <w:sz w:val="24"/>
          <w:szCs w:val="24"/>
        </w:rPr>
      </w:pPr>
      <w:r w:rsidRPr="00E247DE">
        <w:rPr>
          <w:rFonts w:ascii="Times New Roman" w:eastAsia="Calibri" w:hAnsi="Times New Roman" w:cs="Times New Roman"/>
          <w:bCs/>
          <w:sz w:val="24"/>
          <w:szCs w:val="24"/>
        </w:rPr>
        <w:t xml:space="preserve">Официальный сайт Олимпийского комитета России [Электронный ресурс]. </w:t>
      </w:r>
      <w:r w:rsidRPr="00E247DE">
        <w:rPr>
          <w:rFonts w:ascii="Times New Roman" w:eastAsia="Calibri" w:hAnsi="Times New Roman" w:cs="Times New Roman"/>
          <w:bCs/>
          <w:sz w:val="24"/>
          <w:szCs w:val="24"/>
          <w:lang w:val="en-US"/>
        </w:rPr>
        <w:t>URL</w:t>
      </w:r>
      <w:r w:rsidRPr="00E247DE">
        <w:rPr>
          <w:rFonts w:ascii="Times New Roman" w:eastAsia="Calibri" w:hAnsi="Times New Roman" w:cs="Times New Roman"/>
          <w:bCs/>
          <w:sz w:val="24"/>
          <w:szCs w:val="24"/>
        </w:rPr>
        <w:t>: www.olympic.ru</w:t>
      </w:r>
    </w:p>
    <w:p w:rsidR="004613BC" w:rsidRDefault="004613BC" w:rsidP="004613BC">
      <w:pPr>
        <w:contextualSpacing/>
        <w:jc w:val="both"/>
        <w:rPr>
          <w:rFonts w:ascii="Times New Roman" w:hAnsi="Times New Roman"/>
          <w:color w:val="FF0000"/>
          <w:sz w:val="24"/>
          <w:szCs w:val="24"/>
        </w:rPr>
      </w:pPr>
    </w:p>
    <w:p w:rsidR="004613BC" w:rsidRPr="00177787" w:rsidRDefault="004613BC" w:rsidP="004613BC">
      <w:pPr>
        <w:ind w:firstLine="709"/>
        <w:contextualSpacing/>
        <w:jc w:val="center"/>
        <w:rPr>
          <w:rFonts w:ascii="Times New Roman" w:hAnsi="Times New Roman" w:cs="Times New Roman"/>
          <w:b/>
          <w:sz w:val="24"/>
          <w:szCs w:val="24"/>
        </w:rPr>
      </w:pPr>
    </w:p>
    <w:p w:rsidR="004613BC" w:rsidRPr="00177787" w:rsidRDefault="004613BC" w:rsidP="004613BC">
      <w:pPr>
        <w:ind w:firstLine="709"/>
        <w:contextualSpacing/>
        <w:jc w:val="center"/>
        <w:rPr>
          <w:rFonts w:ascii="Times New Roman" w:hAnsi="Times New Roman" w:cs="Times New Roman"/>
          <w:bCs/>
          <w:sz w:val="24"/>
          <w:szCs w:val="24"/>
        </w:rPr>
      </w:pPr>
      <w:r w:rsidRPr="00177787">
        <w:rPr>
          <w:rFonts w:ascii="Times New Roman" w:eastAsia="Segoe UI" w:hAnsi="Times New Roman" w:cs="Times New Roman"/>
          <w:b/>
          <w:bCs/>
          <w:caps/>
          <w:kern w:val="32"/>
          <w:sz w:val="24"/>
          <w:szCs w:val="24"/>
          <w:lang w:val="x-none" w:eastAsia="x-none"/>
        </w:rPr>
        <w:t xml:space="preserve">4. Контроль и оценка результатов </w:t>
      </w:r>
      <w:r w:rsidRPr="00177787">
        <w:rPr>
          <w:rFonts w:ascii="Times New Roman" w:eastAsia="Segoe UI" w:hAnsi="Times New Roman" w:cs="Times New Roman"/>
          <w:b/>
          <w:bCs/>
          <w:caps/>
          <w:kern w:val="32"/>
          <w:sz w:val="24"/>
          <w:szCs w:val="24"/>
          <w:lang w:val="x-none" w:eastAsia="x-none"/>
        </w:rPr>
        <w:br/>
        <w:t xml:space="preserve">освоения </w:t>
      </w:r>
      <w:r w:rsidRPr="00177787">
        <w:rPr>
          <w:rFonts w:ascii="Times New Roman" w:eastAsia="Segoe UI" w:hAnsi="Times New Roman" w:cs="Times New Roman"/>
          <w:b/>
          <w:bCs/>
          <w:caps/>
          <w:kern w:val="32"/>
          <w:sz w:val="24"/>
          <w:szCs w:val="24"/>
          <w:lang w:eastAsia="x-none"/>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3981"/>
        <w:gridCol w:w="2186"/>
      </w:tblGrid>
      <w:tr w:rsidR="004613BC" w:rsidRPr="009C70C5" w:rsidTr="004E4E91">
        <w:tc>
          <w:tcPr>
            <w:tcW w:w="1871" w:type="pct"/>
          </w:tcPr>
          <w:p w:rsidR="004613BC" w:rsidRPr="009C70C5" w:rsidRDefault="004613BC" w:rsidP="004E4E91">
            <w:pPr>
              <w:jc w:val="both"/>
              <w:rPr>
                <w:rFonts w:ascii="Times New Roman" w:hAnsi="Times New Roman"/>
                <w:b/>
                <w:bCs/>
                <w:sz w:val="24"/>
                <w:szCs w:val="24"/>
              </w:rPr>
            </w:pPr>
            <w:r w:rsidRPr="009C70C5">
              <w:rPr>
                <w:rFonts w:ascii="Times New Roman" w:hAnsi="Times New Roman"/>
                <w:b/>
                <w:bCs/>
                <w:sz w:val="24"/>
                <w:szCs w:val="24"/>
              </w:rPr>
              <w:t>Результаты обучения</w:t>
            </w:r>
          </w:p>
        </w:tc>
        <w:tc>
          <w:tcPr>
            <w:tcW w:w="2020" w:type="pct"/>
          </w:tcPr>
          <w:p w:rsidR="004613BC" w:rsidRPr="009C70C5" w:rsidRDefault="004613BC" w:rsidP="004E4E91">
            <w:pPr>
              <w:jc w:val="both"/>
              <w:rPr>
                <w:rFonts w:ascii="Times New Roman" w:hAnsi="Times New Roman"/>
                <w:b/>
                <w:bCs/>
                <w:sz w:val="24"/>
                <w:szCs w:val="24"/>
              </w:rPr>
            </w:pPr>
            <w:r w:rsidRPr="009C70C5">
              <w:rPr>
                <w:rFonts w:ascii="Times New Roman" w:hAnsi="Times New Roman"/>
                <w:b/>
                <w:bCs/>
                <w:sz w:val="24"/>
                <w:szCs w:val="24"/>
              </w:rPr>
              <w:t>Критерии оценки</w:t>
            </w:r>
          </w:p>
        </w:tc>
        <w:tc>
          <w:tcPr>
            <w:tcW w:w="1109" w:type="pct"/>
          </w:tcPr>
          <w:p w:rsidR="004613BC" w:rsidRPr="009C70C5" w:rsidRDefault="004613BC" w:rsidP="004E4E91">
            <w:pPr>
              <w:jc w:val="both"/>
              <w:rPr>
                <w:rFonts w:ascii="Times New Roman" w:hAnsi="Times New Roman"/>
                <w:b/>
                <w:bCs/>
                <w:sz w:val="24"/>
                <w:szCs w:val="24"/>
              </w:rPr>
            </w:pPr>
            <w:r w:rsidRPr="009C70C5">
              <w:rPr>
                <w:rFonts w:ascii="Times New Roman" w:hAnsi="Times New Roman"/>
                <w:b/>
                <w:bCs/>
                <w:sz w:val="24"/>
                <w:szCs w:val="24"/>
              </w:rPr>
              <w:t>Методы оценки</w:t>
            </w:r>
          </w:p>
        </w:tc>
      </w:tr>
      <w:tr w:rsidR="004613BC" w:rsidRPr="009C70C5" w:rsidTr="004E4E91">
        <w:tc>
          <w:tcPr>
            <w:tcW w:w="1871" w:type="pct"/>
          </w:tcPr>
          <w:p w:rsidR="004613BC" w:rsidRPr="009C70C5" w:rsidRDefault="004613BC" w:rsidP="004E4E91">
            <w:pPr>
              <w:jc w:val="both"/>
              <w:rPr>
                <w:rFonts w:ascii="Times New Roman" w:hAnsi="Times New Roman"/>
                <w:iCs/>
                <w:color w:val="000000"/>
                <w:sz w:val="24"/>
                <w:szCs w:val="24"/>
                <w:u w:val="single"/>
                <w:shd w:val="clear" w:color="auto" w:fill="FFFFFF"/>
              </w:rPr>
            </w:pPr>
            <w:r w:rsidRPr="009C70C5">
              <w:rPr>
                <w:rFonts w:ascii="Times New Roman" w:hAnsi="Times New Roman"/>
                <w:iCs/>
                <w:color w:val="000000"/>
                <w:sz w:val="24"/>
                <w:szCs w:val="24"/>
                <w:u w:val="single"/>
                <w:shd w:val="clear" w:color="auto" w:fill="FFFFFF"/>
              </w:rPr>
              <w:t>Знать:</w:t>
            </w:r>
          </w:p>
          <w:p w:rsidR="004613BC" w:rsidRPr="009C70C5" w:rsidRDefault="004613BC" w:rsidP="004E4E91">
            <w:pPr>
              <w:ind w:left="22" w:firstLine="284"/>
              <w:jc w:val="both"/>
              <w:rPr>
                <w:rFonts w:ascii="Times New Roman" w:hAnsi="Times New Roman"/>
                <w:sz w:val="24"/>
                <w:szCs w:val="24"/>
              </w:rPr>
            </w:pPr>
            <w:r w:rsidRPr="009C70C5">
              <w:rPr>
                <w:rFonts w:ascii="Times New Roman" w:hAnsi="Times New Roman"/>
                <w:iCs/>
                <w:color w:val="000000"/>
                <w:sz w:val="24"/>
                <w:szCs w:val="24"/>
                <w:shd w:val="clear" w:color="auto" w:fill="FFFFFF"/>
              </w:rPr>
              <w:t>роль физической культуры в общекультурном, профессиональном и социальном развитии человека;</w:t>
            </w:r>
          </w:p>
          <w:p w:rsidR="004613BC" w:rsidRPr="009C70C5" w:rsidRDefault="004613BC" w:rsidP="004E4E91">
            <w:pPr>
              <w:ind w:left="22" w:firstLine="284"/>
              <w:jc w:val="both"/>
              <w:rPr>
                <w:rFonts w:ascii="Times New Roman" w:hAnsi="Times New Roman"/>
                <w:sz w:val="24"/>
                <w:szCs w:val="24"/>
              </w:rPr>
            </w:pPr>
            <w:r w:rsidRPr="009C70C5">
              <w:rPr>
                <w:rFonts w:ascii="Times New Roman" w:hAnsi="Times New Roman"/>
                <w:iCs/>
                <w:color w:val="000000"/>
                <w:sz w:val="24"/>
                <w:szCs w:val="24"/>
                <w:shd w:val="clear" w:color="auto" w:fill="FFFFFF"/>
              </w:rPr>
              <w:t xml:space="preserve">основы здорового образа </w:t>
            </w:r>
            <w:r w:rsidRPr="009C70C5">
              <w:rPr>
                <w:rFonts w:ascii="Times New Roman" w:hAnsi="Times New Roman"/>
                <w:iCs/>
                <w:color w:val="000000"/>
                <w:sz w:val="24"/>
                <w:szCs w:val="24"/>
                <w:shd w:val="clear" w:color="auto" w:fill="FFFFFF"/>
              </w:rPr>
              <w:lastRenderedPageBreak/>
              <w:t>жизни;</w:t>
            </w:r>
          </w:p>
          <w:p w:rsidR="004613BC" w:rsidRPr="009C70C5" w:rsidRDefault="004613BC" w:rsidP="004E4E91">
            <w:pPr>
              <w:ind w:left="22" w:firstLine="284"/>
              <w:jc w:val="both"/>
              <w:rPr>
                <w:rFonts w:ascii="Times New Roman" w:hAnsi="Times New Roman"/>
                <w:i/>
                <w:sz w:val="24"/>
                <w:szCs w:val="24"/>
              </w:rPr>
            </w:pPr>
            <w:r w:rsidRPr="009C70C5">
              <w:rPr>
                <w:rFonts w:ascii="Times New Roman" w:hAnsi="Times New Roman"/>
                <w:bCs/>
                <w:color w:val="000000"/>
                <w:sz w:val="24"/>
                <w:szCs w:val="24"/>
                <w:shd w:val="clear" w:color="auto" w:fill="FFFFFF"/>
              </w:rPr>
              <w:t>условия профессиональной деятельности и зоны риска физического</w:t>
            </w:r>
            <w:r w:rsidRPr="009C70C5">
              <w:rPr>
                <w:rFonts w:ascii="Times New Roman" w:hAnsi="Times New Roman"/>
                <w:i/>
                <w:iCs/>
                <w:color w:val="000000"/>
                <w:sz w:val="24"/>
                <w:szCs w:val="24"/>
              </w:rPr>
              <w:t xml:space="preserve"> </w:t>
            </w:r>
            <w:r w:rsidRPr="009C70C5">
              <w:rPr>
                <w:rFonts w:ascii="Times New Roman" w:hAnsi="Times New Roman"/>
                <w:color w:val="000000"/>
                <w:sz w:val="24"/>
                <w:szCs w:val="24"/>
              </w:rPr>
              <w:t xml:space="preserve">здоровья для данной специальности; </w:t>
            </w:r>
          </w:p>
          <w:p w:rsidR="004613BC" w:rsidRPr="009C70C5" w:rsidRDefault="004613BC" w:rsidP="004E4E91">
            <w:pPr>
              <w:ind w:left="22" w:firstLine="284"/>
              <w:jc w:val="both"/>
              <w:rPr>
                <w:rFonts w:ascii="Times New Roman" w:hAnsi="Times New Roman"/>
                <w:bCs/>
                <w:i/>
                <w:sz w:val="24"/>
                <w:szCs w:val="24"/>
              </w:rPr>
            </w:pPr>
            <w:r w:rsidRPr="009C70C5">
              <w:rPr>
                <w:rFonts w:ascii="Times New Roman" w:hAnsi="Times New Roman"/>
                <w:sz w:val="24"/>
                <w:szCs w:val="24"/>
              </w:rPr>
              <w:t>правила и способы планирования системы индивидуальных занятий физическими упражнениями различной направленности</w:t>
            </w:r>
          </w:p>
        </w:tc>
        <w:tc>
          <w:tcPr>
            <w:tcW w:w="2020" w:type="pct"/>
          </w:tcPr>
          <w:p w:rsidR="004613BC" w:rsidRPr="009C70C5" w:rsidRDefault="004613BC" w:rsidP="004E4E91">
            <w:pPr>
              <w:ind w:left="22" w:firstLine="302"/>
              <w:jc w:val="both"/>
              <w:rPr>
                <w:rFonts w:ascii="Times New Roman" w:hAnsi="Times New Roman"/>
                <w:iCs/>
                <w:color w:val="000000"/>
                <w:sz w:val="24"/>
                <w:szCs w:val="24"/>
                <w:shd w:val="clear" w:color="auto" w:fill="FFFFFF"/>
              </w:rPr>
            </w:pPr>
            <w:r w:rsidRPr="009C70C5">
              <w:rPr>
                <w:rFonts w:ascii="Times New Roman" w:hAnsi="Times New Roman"/>
                <w:bCs/>
                <w:sz w:val="24"/>
                <w:szCs w:val="24"/>
              </w:rPr>
              <w:lastRenderedPageBreak/>
              <w:t xml:space="preserve">обучающийся понимает </w:t>
            </w:r>
            <w:r w:rsidRPr="009C70C5">
              <w:rPr>
                <w:rFonts w:ascii="Times New Roman" w:hAnsi="Times New Roman"/>
                <w:iCs/>
                <w:color w:val="000000"/>
                <w:sz w:val="24"/>
                <w:szCs w:val="24"/>
                <w:shd w:val="clear" w:color="auto" w:fill="FFFFFF"/>
              </w:rPr>
              <w:t>роль физической культуры в общекультурном, профессиональном и социальном развитии человека;</w:t>
            </w:r>
          </w:p>
          <w:p w:rsidR="004613BC" w:rsidRPr="009C70C5" w:rsidRDefault="004613BC" w:rsidP="004E4E91">
            <w:pPr>
              <w:ind w:left="22" w:firstLine="302"/>
              <w:jc w:val="both"/>
              <w:rPr>
                <w:rFonts w:ascii="Times New Roman" w:hAnsi="Times New Roman"/>
                <w:color w:val="000000"/>
                <w:sz w:val="24"/>
                <w:szCs w:val="24"/>
              </w:rPr>
            </w:pPr>
            <w:r w:rsidRPr="009C70C5">
              <w:rPr>
                <w:rFonts w:ascii="Times New Roman" w:hAnsi="Times New Roman"/>
                <w:iCs/>
                <w:color w:val="000000"/>
                <w:sz w:val="24"/>
                <w:szCs w:val="24"/>
                <w:shd w:val="clear" w:color="auto" w:fill="FFFFFF"/>
              </w:rPr>
              <w:t xml:space="preserve">ведёт здоровый образ жизни; </w:t>
            </w:r>
            <w:r w:rsidRPr="009C70C5">
              <w:rPr>
                <w:rFonts w:ascii="Times New Roman" w:hAnsi="Times New Roman"/>
                <w:iCs/>
                <w:color w:val="000000"/>
                <w:sz w:val="24"/>
                <w:szCs w:val="24"/>
                <w:shd w:val="clear" w:color="auto" w:fill="FFFFFF"/>
              </w:rPr>
              <w:lastRenderedPageBreak/>
              <w:t xml:space="preserve">понимает условия </w:t>
            </w:r>
            <w:r w:rsidRPr="009C70C5">
              <w:rPr>
                <w:rFonts w:ascii="Times New Roman" w:hAnsi="Times New Roman"/>
                <w:bCs/>
                <w:iCs/>
                <w:color w:val="000000"/>
                <w:sz w:val="24"/>
                <w:szCs w:val="24"/>
                <w:shd w:val="clear" w:color="auto" w:fill="FFFFFF"/>
              </w:rPr>
              <w:t>деятельности и знает зоны риска физического</w:t>
            </w:r>
            <w:r w:rsidRPr="009C70C5">
              <w:rPr>
                <w:rFonts w:ascii="Times New Roman" w:hAnsi="Times New Roman"/>
                <w:color w:val="000000"/>
                <w:sz w:val="24"/>
                <w:szCs w:val="24"/>
              </w:rPr>
              <w:t xml:space="preserve"> здоровья для данной специальности;</w:t>
            </w:r>
          </w:p>
          <w:p w:rsidR="004613BC" w:rsidRPr="009C70C5" w:rsidRDefault="004613BC" w:rsidP="004E4E91">
            <w:pPr>
              <w:ind w:left="22" w:firstLine="302"/>
              <w:jc w:val="both"/>
              <w:rPr>
                <w:rFonts w:ascii="Times New Roman" w:hAnsi="Times New Roman"/>
                <w:i/>
                <w:sz w:val="24"/>
                <w:szCs w:val="24"/>
              </w:rPr>
            </w:pPr>
            <w:r w:rsidRPr="009C70C5">
              <w:rPr>
                <w:rFonts w:ascii="Times New Roman" w:hAnsi="Times New Roman"/>
                <w:color w:val="000000"/>
                <w:sz w:val="24"/>
                <w:szCs w:val="24"/>
              </w:rPr>
              <w:t xml:space="preserve">проводит индивидуальные занятия </w:t>
            </w:r>
            <w:r w:rsidRPr="009C70C5">
              <w:rPr>
                <w:rFonts w:ascii="Times New Roman" w:hAnsi="Times New Roman"/>
                <w:sz w:val="24"/>
                <w:szCs w:val="24"/>
              </w:rPr>
              <w:t>физическими упражнениями различной направленности</w:t>
            </w:r>
          </w:p>
        </w:tc>
        <w:tc>
          <w:tcPr>
            <w:tcW w:w="1109" w:type="pct"/>
            <w:vAlign w:val="center"/>
          </w:tcPr>
          <w:p w:rsidR="004613BC" w:rsidRPr="009C70C5" w:rsidRDefault="004613BC" w:rsidP="004E4E91">
            <w:pPr>
              <w:jc w:val="center"/>
              <w:rPr>
                <w:rFonts w:ascii="Times New Roman" w:hAnsi="Times New Roman"/>
                <w:bCs/>
                <w:iCs/>
                <w:sz w:val="24"/>
                <w:szCs w:val="24"/>
              </w:rPr>
            </w:pPr>
            <w:r w:rsidRPr="009C70C5">
              <w:rPr>
                <w:rFonts w:ascii="Times New Roman" w:hAnsi="Times New Roman"/>
                <w:bCs/>
                <w:iCs/>
                <w:sz w:val="24"/>
                <w:szCs w:val="24"/>
              </w:rPr>
              <w:lastRenderedPageBreak/>
              <w:t>Устный опрос.</w:t>
            </w:r>
          </w:p>
          <w:p w:rsidR="004613BC" w:rsidRPr="009C70C5" w:rsidRDefault="004613BC" w:rsidP="004E4E91">
            <w:pPr>
              <w:jc w:val="center"/>
              <w:rPr>
                <w:rFonts w:ascii="Times New Roman" w:hAnsi="Times New Roman"/>
                <w:bCs/>
                <w:iCs/>
                <w:sz w:val="24"/>
                <w:szCs w:val="24"/>
              </w:rPr>
            </w:pPr>
            <w:r w:rsidRPr="009C70C5">
              <w:rPr>
                <w:rFonts w:ascii="Times New Roman" w:hAnsi="Times New Roman"/>
                <w:bCs/>
                <w:iCs/>
                <w:sz w:val="24"/>
                <w:szCs w:val="24"/>
              </w:rPr>
              <w:t>Тестирование.</w:t>
            </w:r>
          </w:p>
          <w:p w:rsidR="004613BC" w:rsidRPr="009C70C5" w:rsidRDefault="004613BC" w:rsidP="004E4E91">
            <w:pPr>
              <w:jc w:val="center"/>
              <w:rPr>
                <w:rFonts w:ascii="Times New Roman" w:hAnsi="Times New Roman"/>
                <w:bCs/>
                <w:i/>
                <w:sz w:val="24"/>
                <w:szCs w:val="24"/>
              </w:rPr>
            </w:pPr>
            <w:r w:rsidRPr="009C70C5">
              <w:rPr>
                <w:rFonts w:ascii="Times New Roman" w:hAnsi="Times New Roman"/>
                <w:bCs/>
                <w:iCs/>
                <w:sz w:val="24"/>
                <w:szCs w:val="24"/>
              </w:rPr>
              <w:t>Результаты выполнения контрольных нормативов</w:t>
            </w:r>
          </w:p>
          <w:p w:rsidR="004613BC" w:rsidRPr="009C70C5" w:rsidRDefault="004613BC" w:rsidP="004E4E91">
            <w:pPr>
              <w:jc w:val="center"/>
              <w:rPr>
                <w:rFonts w:ascii="Times New Roman" w:hAnsi="Times New Roman"/>
                <w:bCs/>
                <w:i/>
                <w:sz w:val="24"/>
                <w:szCs w:val="24"/>
              </w:rPr>
            </w:pPr>
          </w:p>
        </w:tc>
      </w:tr>
      <w:tr w:rsidR="004613BC" w:rsidRPr="009C70C5" w:rsidTr="004E4E91">
        <w:trPr>
          <w:trHeight w:val="896"/>
        </w:trPr>
        <w:tc>
          <w:tcPr>
            <w:tcW w:w="1871" w:type="pct"/>
          </w:tcPr>
          <w:p w:rsidR="004613BC" w:rsidRPr="009C70C5" w:rsidRDefault="004613BC" w:rsidP="004E4E91">
            <w:pPr>
              <w:jc w:val="both"/>
              <w:rPr>
                <w:rFonts w:ascii="Times New Roman" w:hAnsi="Times New Roman"/>
                <w:i/>
                <w:iCs/>
                <w:color w:val="000000"/>
                <w:sz w:val="24"/>
                <w:szCs w:val="24"/>
                <w:shd w:val="clear" w:color="auto" w:fill="FFFFFF"/>
              </w:rPr>
            </w:pPr>
            <w:r w:rsidRPr="009C70C5">
              <w:rPr>
                <w:rFonts w:ascii="Times New Roman" w:hAnsi="Times New Roman"/>
                <w:iCs/>
                <w:color w:val="000000"/>
                <w:sz w:val="24"/>
                <w:szCs w:val="24"/>
                <w:u w:val="single"/>
                <w:shd w:val="clear" w:color="auto" w:fill="FFFFFF"/>
              </w:rPr>
              <w:lastRenderedPageBreak/>
              <w:t>Умет</w:t>
            </w:r>
            <w:r w:rsidRPr="009C70C5">
              <w:rPr>
                <w:rFonts w:ascii="Times New Roman" w:hAnsi="Times New Roman"/>
                <w:iCs/>
                <w:color w:val="000000"/>
                <w:sz w:val="24"/>
                <w:szCs w:val="24"/>
                <w:shd w:val="clear" w:color="auto" w:fill="FFFFFF"/>
              </w:rPr>
              <w:t>ь</w:t>
            </w:r>
            <w:r w:rsidRPr="009C70C5">
              <w:rPr>
                <w:rFonts w:ascii="Times New Roman" w:hAnsi="Times New Roman"/>
                <w:i/>
                <w:iCs/>
                <w:color w:val="000000"/>
                <w:sz w:val="24"/>
                <w:szCs w:val="24"/>
                <w:shd w:val="clear" w:color="auto" w:fill="FFFFFF"/>
              </w:rPr>
              <w:t>:</w:t>
            </w:r>
          </w:p>
          <w:p w:rsidR="004613BC" w:rsidRPr="009C70C5" w:rsidRDefault="004613BC" w:rsidP="004E4E91">
            <w:pPr>
              <w:ind w:left="22" w:firstLine="284"/>
              <w:jc w:val="both"/>
              <w:rPr>
                <w:rFonts w:ascii="Times New Roman" w:hAnsi="Times New Roman"/>
                <w:i/>
                <w:iCs/>
                <w:color w:val="000000"/>
                <w:sz w:val="24"/>
                <w:szCs w:val="24"/>
                <w:shd w:val="clear" w:color="auto" w:fill="FFFFFF"/>
              </w:rPr>
            </w:pPr>
            <w:r w:rsidRPr="009C70C5">
              <w:rPr>
                <w:rFonts w:ascii="Times New Roman" w:hAnsi="Times New Roman"/>
                <w:iCs/>
                <w:color w:val="000000"/>
                <w:sz w:val="24"/>
                <w:szCs w:val="24"/>
                <w:shd w:val="clear" w:color="auto" w:fill="FFFFFF"/>
              </w:rPr>
              <w:t>использовать физкультурно-оздоровительную деятельность для укрепления здоровья, достижения жизненных и профессиональных целей;</w:t>
            </w:r>
          </w:p>
          <w:p w:rsidR="004613BC" w:rsidRPr="009C70C5" w:rsidRDefault="004613BC" w:rsidP="004E4E91">
            <w:pPr>
              <w:suppressAutoHyphens/>
              <w:ind w:left="22" w:firstLine="284"/>
              <w:jc w:val="both"/>
              <w:rPr>
                <w:rFonts w:ascii="Times New Roman" w:hAnsi="Times New Roman"/>
                <w:i/>
                <w:iCs/>
                <w:color w:val="000000"/>
                <w:sz w:val="24"/>
                <w:szCs w:val="24"/>
              </w:rPr>
            </w:pPr>
            <w:r w:rsidRPr="009C70C5">
              <w:rPr>
                <w:rFonts w:ascii="Times New Roman" w:hAnsi="Times New Roman"/>
                <w:bCs/>
                <w:iCs/>
                <w:color w:val="000000"/>
                <w:sz w:val="24"/>
                <w:szCs w:val="24"/>
                <w:shd w:val="clear" w:color="auto" w:fill="FFFFFF"/>
              </w:rPr>
              <w:t xml:space="preserve">применять рациональные приемы двигательных функций в </w:t>
            </w:r>
            <w:r w:rsidRPr="009C70C5">
              <w:rPr>
                <w:rFonts w:ascii="Times New Roman" w:hAnsi="Times New Roman"/>
                <w:color w:val="000000"/>
                <w:sz w:val="24"/>
                <w:szCs w:val="24"/>
              </w:rPr>
              <w:t>профессиональной деятельности;</w:t>
            </w:r>
          </w:p>
          <w:p w:rsidR="004613BC" w:rsidRPr="009C70C5" w:rsidRDefault="004613BC" w:rsidP="004E4E91">
            <w:pPr>
              <w:tabs>
                <w:tab w:val="right" w:pos="2002"/>
              </w:tabs>
              <w:ind w:left="22" w:firstLine="284"/>
              <w:jc w:val="both"/>
              <w:rPr>
                <w:rFonts w:ascii="Times New Roman" w:hAnsi="Times New Roman"/>
                <w:i/>
                <w:sz w:val="24"/>
                <w:szCs w:val="24"/>
              </w:rPr>
            </w:pPr>
            <w:r w:rsidRPr="009C70C5">
              <w:rPr>
                <w:rFonts w:ascii="Times New Roman" w:hAnsi="Times New Roman"/>
                <w:color w:val="000000"/>
                <w:sz w:val="24"/>
                <w:szCs w:val="24"/>
              </w:rPr>
              <w:t>пользоваться средствами профилактики перенапряжения, характерными для данной специальности;</w:t>
            </w:r>
          </w:p>
          <w:p w:rsidR="004613BC" w:rsidRPr="009C70C5" w:rsidRDefault="004613BC" w:rsidP="004E4E91">
            <w:pPr>
              <w:ind w:left="22" w:firstLine="284"/>
              <w:jc w:val="both"/>
              <w:rPr>
                <w:rFonts w:ascii="Times New Roman" w:hAnsi="Times New Roman"/>
                <w:bCs/>
                <w:i/>
                <w:sz w:val="24"/>
                <w:szCs w:val="24"/>
              </w:rPr>
            </w:pPr>
            <w:r w:rsidRPr="009C70C5">
              <w:rPr>
                <w:rFonts w:ascii="Times New Roman" w:hAnsi="Times New Roman"/>
                <w:color w:val="000000"/>
                <w:sz w:val="24"/>
                <w:szCs w:val="24"/>
              </w:rPr>
              <w:t>выполнять контрольные нормативы, предусмотренные государственным стандартом при соответствующей тренировке, с учетом состояния здоровья и функциональных возможностей своего организма</w:t>
            </w:r>
          </w:p>
        </w:tc>
        <w:tc>
          <w:tcPr>
            <w:tcW w:w="2020" w:type="pct"/>
          </w:tcPr>
          <w:p w:rsidR="004613BC" w:rsidRPr="009C70C5" w:rsidRDefault="004613BC" w:rsidP="004E4E91">
            <w:pPr>
              <w:ind w:left="22" w:firstLine="302"/>
              <w:jc w:val="both"/>
              <w:rPr>
                <w:rFonts w:ascii="Times New Roman" w:hAnsi="Times New Roman"/>
                <w:sz w:val="24"/>
                <w:szCs w:val="24"/>
              </w:rPr>
            </w:pPr>
            <w:r w:rsidRPr="009C70C5">
              <w:rPr>
                <w:rFonts w:ascii="Times New Roman" w:hAnsi="Times New Roman"/>
                <w:bCs/>
                <w:sz w:val="24"/>
                <w:szCs w:val="24"/>
              </w:rPr>
              <w:t xml:space="preserve">обучающийся использует </w:t>
            </w:r>
            <w:r w:rsidRPr="009C70C5">
              <w:rPr>
                <w:rFonts w:ascii="Times New Roman" w:hAnsi="Times New Roman"/>
                <w:iCs/>
                <w:color w:val="000000"/>
                <w:sz w:val="24"/>
                <w:szCs w:val="24"/>
                <w:shd w:val="clear" w:color="auto" w:fill="FFFFFF"/>
              </w:rPr>
              <w:t>физкультурно-оздоровительную деятельность для укрепления здоровья, достижения жизненных и профессиональных целей;</w:t>
            </w:r>
          </w:p>
          <w:p w:rsidR="004613BC" w:rsidRPr="009C70C5" w:rsidRDefault="004613BC" w:rsidP="004E4E91">
            <w:pPr>
              <w:suppressAutoHyphens/>
              <w:ind w:left="22" w:firstLine="302"/>
              <w:jc w:val="both"/>
              <w:rPr>
                <w:rFonts w:ascii="Times New Roman" w:hAnsi="Times New Roman"/>
                <w:i/>
                <w:iCs/>
                <w:color w:val="000000"/>
                <w:sz w:val="24"/>
                <w:szCs w:val="24"/>
              </w:rPr>
            </w:pPr>
            <w:r w:rsidRPr="009C70C5">
              <w:rPr>
                <w:rFonts w:ascii="Times New Roman" w:hAnsi="Times New Roman"/>
                <w:bCs/>
                <w:iCs/>
                <w:color w:val="000000"/>
                <w:sz w:val="24"/>
                <w:szCs w:val="24"/>
                <w:shd w:val="clear" w:color="auto" w:fill="FFFFFF"/>
              </w:rPr>
              <w:t xml:space="preserve">применяет рациональные приемы двигательных функций в </w:t>
            </w:r>
            <w:r w:rsidRPr="009C70C5">
              <w:rPr>
                <w:rFonts w:ascii="Times New Roman" w:hAnsi="Times New Roman"/>
                <w:color w:val="000000"/>
                <w:sz w:val="24"/>
                <w:szCs w:val="24"/>
              </w:rPr>
              <w:t>профессиональной деятельности;</w:t>
            </w:r>
          </w:p>
          <w:p w:rsidR="004613BC" w:rsidRPr="009C70C5" w:rsidRDefault="004613BC" w:rsidP="004E4E91">
            <w:pPr>
              <w:tabs>
                <w:tab w:val="right" w:pos="2002"/>
              </w:tabs>
              <w:ind w:left="22" w:firstLine="302"/>
              <w:jc w:val="both"/>
              <w:rPr>
                <w:rFonts w:ascii="Times New Roman" w:hAnsi="Times New Roman"/>
                <w:i/>
                <w:sz w:val="24"/>
                <w:szCs w:val="24"/>
              </w:rPr>
            </w:pPr>
            <w:r w:rsidRPr="009C70C5">
              <w:rPr>
                <w:rFonts w:ascii="Times New Roman" w:hAnsi="Times New Roman"/>
                <w:color w:val="000000"/>
                <w:sz w:val="24"/>
                <w:szCs w:val="24"/>
              </w:rPr>
              <w:t>пользуется средствами профилактики перенапряжения, характерными для данной специальности;</w:t>
            </w:r>
          </w:p>
          <w:p w:rsidR="004613BC" w:rsidRPr="009C70C5" w:rsidRDefault="004613BC" w:rsidP="004E4E91">
            <w:pPr>
              <w:ind w:left="22" w:firstLine="302"/>
              <w:jc w:val="both"/>
              <w:rPr>
                <w:rFonts w:ascii="Times New Roman" w:hAnsi="Times New Roman"/>
                <w:bCs/>
                <w:sz w:val="24"/>
                <w:szCs w:val="24"/>
              </w:rPr>
            </w:pPr>
            <w:r w:rsidRPr="009C70C5">
              <w:rPr>
                <w:rFonts w:ascii="Times New Roman" w:hAnsi="Times New Roman"/>
                <w:color w:val="000000"/>
                <w:sz w:val="24"/>
                <w:szCs w:val="24"/>
              </w:rPr>
              <w:t>выполняет контрольные нормативы, предусмотренные государственным стандартом при соответствующей тренировке, с учетом состояния здоровья и функциональных возможностей своего организм</w:t>
            </w:r>
          </w:p>
        </w:tc>
        <w:tc>
          <w:tcPr>
            <w:tcW w:w="1109" w:type="pct"/>
            <w:vAlign w:val="center"/>
          </w:tcPr>
          <w:p w:rsidR="004613BC" w:rsidRPr="009C70C5" w:rsidRDefault="004613BC" w:rsidP="004E4E91">
            <w:pPr>
              <w:jc w:val="center"/>
              <w:rPr>
                <w:rFonts w:ascii="Times New Roman" w:hAnsi="Times New Roman"/>
                <w:bCs/>
                <w:iCs/>
                <w:sz w:val="24"/>
                <w:szCs w:val="24"/>
              </w:rPr>
            </w:pPr>
            <w:r w:rsidRPr="009C70C5">
              <w:rPr>
                <w:rFonts w:ascii="Times New Roman" w:hAnsi="Times New Roman"/>
                <w:bCs/>
                <w:iCs/>
                <w:sz w:val="24"/>
                <w:szCs w:val="24"/>
              </w:rPr>
              <w:t>Выполнение комплекса упражнений.</w:t>
            </w:r>
          </w:p>
          <w:p w:rsidR="004613BC" w:rsidRPr="009C70C5" w:rsidRDefault="004613BC" w:rsidP="004E4E91">
            <w:pPr>
              <w:jc w:val="center"/>
              <w:rPr>
                <w:rFonts w:ascii="Times New Roman" w:hAnsi="Times New Roman"/>
                <w:bCs/>
                <w:iCs/>
                <w:sz w:val="24"/>
                <w:szCs w:val="24"/>
              </w:rPr>
            </w:pPr>
            <w:r w:rsidRPr="009C70C5">
              <w:rPr>
                <w:rFonts w:ascii="Times New Roman" w:hAnsi="Times New Roman"/>
                <w:bCs/>
                <w:iCs/>
                <w:sz w:val="24"/>
                <w:szCs w:val="24"/>
              </w:rPr>
              <w:t>Регулирование физической нагрузки.</w:t>
            </w:r>
          </w:p>
          <w:p w:rsidR="004613BC" w:rsidRPr="009C70C5" w:rsidRDefault="004613BC" w:rsidP="004E4E91">
            <w:pPr>
              <w:jc w:val="center"/>
              <w:rPr>
                <w:rFonts w:ascii="Times New Roman" w:hAnsi="Times New Roman"/>
                <w:bCs/>
                <w:iCs/>
                <w:sz w:val="24"/>
                <w:szCs w:val="24"/>
              </w:rPr>
            </w:pPr>
            <w:r w:rsidRPr="009C70C5">
              <w:rPr>
                <w:rFonts w:ascii="Times New Roman" w:hAnsi="Times New Roman"/>
                <w:bCs/>
                <w:iCs/>
                <w:sz w:val="24"/>
                <w:szCs w:val="24"/>
              </w:rPr>
              <w:t>Владение навыками контроля и оценки.</w:t>
            </w:r>
          </w:p>
          <w:p w:rsidR="004613BC" w:rsidRPr="009C70C5" w:rsidRDefault="004613BC" w:rsidP="004E4E91">
            <w:pPr>
              <w:jc w:val="center"/>
              <w:rPr>
                <w:rFonts w:ascii="Times New Roman" w:hAnsi="Times New Roman"/>
                <w:bCs/>
                <w:i/>
                <w:sz w:val="24"/>
                <w:szCs w:val="24"/>
              </w:rPr>
            </w:pPr>
            <w:r w:rsidRPr="009C70C5">
              <w:rPr>
                <w:rFonts w:ascii="Times New Roman" w:hAnsi="Times New Roman"/>
                <w:bCs/>
                <w:iCs/>
                <w:sz w:val="24"/>
                <w:szCs w:val="24"/>
              </w:rPr>
              <w:t>Подбор средств и методов занятий</w:t>
            </w:r>
          </w:p>
        </w:tc>
      </w:tr>
    </w:tbl>
    <w:p w:rsidR="004613BC" w:rsidRDefault="004613BC" w:rsidP="004613BC">
      <w:pPr>
        <w:contextualSpacing/>
        <w:jc w:val="both"/>
        <w:rPr>
          <w:rFonts w:ascii="Times New Roman" w:hAnsi="Times New Roman"/>
          <w:color w:val="FF0000"/>
          <w:sz w:val="24"/>
          <w:szCs w:val="24"/>
        </w:rPr>
      </w:pPr>
    </w:p>
    <w:p w:rsidR="004613BC" w:rsidRDefault="004613BC" w:rsidP="004613BC">
      <w:pPr>
        <w:contextualSpacing/>
        <w:jc w:val="both"/>
        <w:rPr>
          <w:rFonts w:ascii="Times New Roman" w:hAnsi="Times New Roman"/>
          <w:color w:val="FF0000"/>
          <w:sz w:val="24"/>
          <w:szCs w:val="24"/>
        </w:rPr>
      </w:pPr>
    </w:p>
    <w:p w:rsidR="004613BC" w:rsidRPr="00177787" w:rsidRDefault="004613BC" w:rsidP="004613BC">
      <w:pPr>
        <w:rPr>
          <w:rFonts w:ascii="Times New Roman" w:hAnsi="Times New Roman" w:cs="Times New Roman"/>
          <w:b/>
          <w:bCs/>
          <w:sz w:val="18"/>
          <w:szCs w:val="18"/>
        </w:rPr>
      </w:pPr>
    </w:p>
    <w:p w:rsidR="004613BC" w:rsidRPr="00177787" w:rsidRDefault="004613BC" w:rsidP="004613BC">
      <w:pPr>
        <w:spacing w:line="360" w:lineRule="auto"/>
        <w:jc w:val="center"/>
        <w:rPr>
          <w:rFonts w:ascii="Times New Roman" w:hAnsi="Times New Roman" w:cs="Times New Roman"/>
          <w:b/>
          <w:bCs/>
          <w:sz w:val="24"/>
          <w:szCs w:val="24"/>
        </w:rPr>
      </w:pPr>
      <w:r w:rsidRPr="00177787">
        <w:rPr>
          <w:rFonts w:ascii="Times New Roman" w:hAnsi="Times New Roman" w:cs="Times New Roman"/>
          <w:b/>
          <w:bCs/>
          <w:sz w:val="24"/>
          <w:szCs w:val="24"/>
        </w:rPr>
        <w:br w:type="page"/>
      </w:r>
    </w:p>
    <w:p w:rsidR="004613BC" w:rsidRPr="00177787" w:rsidRDefault="004613BC" w:rsidP="004613BC">
      <w:pPr>
        <w:rPr>
          <w:rFonts w:ascii="Times New Roman" w:hAnsi="Times New Roman" w:cs="Times New Roman"/>
          <w:b/>
          <w:bCs/>
          <w:sz w:val="24"/>
          <w:szCs w:val="24"/>
        </w:rPr>
      </w:pPr>
    </w:p>
    <w:p w:rsidR="004613BC" w:rsidRPr="00177787" w:rsidRDefault="004613BC" w:rsidP="004613BC">
      <w:pPr>
        <w:jc w:val="right"/>
        <w:rPr>
          <w:rFonts w:ascii="Times New Roman" w:hAnsi="Times New Roman" w:cs="Times New Roman"/>
          <w:b/>
          <w:bCs/>
          <w:sz w:val="24"/>
          <w:szCs w:val="24"/>
        </w:rPr>
      </w:pPr>
      <w:r w:rsidRPr="00177787">
        <w:rPr>
          <w:rFonts w:ascii="Times New Roman" w:hAnsi="Times New Roman" w:cs="Times New Roman"/>
          <w:b/>
          <w:bCs/>
          <w:sz w:val="24"/>
          <w:szCs w:val="24"/>
        </w:rPr>
        <w:t>Приложение 2.</w:t>
      </w:r>
      <w:r>
        <w:rPr>
          <w:rFonts w:ascii="Times New Roman" w:hAnsi="Times New Roman" w:cs="Times New Roman"/>
          <w:b/>
          <w:bCs/>
          <w:sz w:val="24"/>
          <w:szCs w:val="24"/>
        </w:rPr>
        <w:t>19</w:t>
      </w:r>
    </w:p>
    <w:p w:rsidR="004613BC" w:rsidRPr="00177787" w:rsidRDefault="004613BC" w:rsidP="004613BC">
      <w:pPr>
        <w:jc w:val="right"/>
        <w:rPr>
          <w:rFonts w:ascii="Times New Roman" w:hAnsi="Times New Roman" w:cs="Times New Roman"/>
          <w:b/>
          <w:bCs/>
          <w:sz w:val="24"/>
          <w:szCs w:val="24"/>
        </w:rPr>
      </w:pPr>
      <w:r w:rsidRPr="00177787">
        <w:rPr>
          <w:rFonts w:ascii="Times New Roman" w:hAnsi="Times New Roman" w:cs="Times New Roman"/>
          <w:b/>
          <w:bCs/>
          <w:sz w:val="24"/>
          <w:szCs w:val="24"/>
        </w:rPr>
        <w:t xml:space="preserve">к ОПОП-П по специальности 19.02.11 Технология </w:t>
      </w:r>
      <w:r w:rsidRPr="00177787">
        <w:rPr>
          <w:rFonts w:ascii="Times New Roman" w:hAnsi="Times New Roman" w:cs="Times New Roman"/>
          <w:b/>
          <w:sz w:val="24"/>
          <w:szCs w:val="24"/>
        </w:rPr>
        <w:t>продуктов питания из растительного сырья</w:t>
      </w:r>
    </w:p>
    <w:p w:rsidR="004613BC" w:rsidRPr="00177787" w:rsidRDefault="004613BC" w:rsidP="004613BC">
      <w:pPr>
        <w:jc w:val="right"/>
        <w:rPr>
          <w:rFonts w:ascii="Times New Roman" w:hAnsi="Times New Roman" w:cs="Times New Roman"/>
          <w:b/>
          <w:bCs/>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center"/>
        <w:rPr>
          <w:rFonts w:ascii="Times New Roman" w:hAnsi="Times New Roman" w:cs="Times New Roman"/>
          <w:b/>
          <w:bCs/>
          <w:sz w:val="24"/>
          <w:szCs w:val="24"/>
        </w:rPr>
      </w:pPr>
      <w:r w:rsidRPr="00177787">
        <w:rPr>
          <w:rFonts w:ascii="Times New Roman" w:hAnsi="Times New Roman" w:cs="Times New Roman"/>
          <w:b/>
          <w:bCs/>
          <w:sz w:val="24"/>
          <w:szCs w:val="24"/>
        </w:rPr>
        <w:t>Рабочая программа дисциплины</w:t>
      </w:r>
    </w:p>
    <w:p w:rsidR="004613BC" w:rsidRPr="00177787" w:rsidRDefault="004613BC" w:rsidP="004613BC">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r w:rsidRPr="00177787">
        <w:rPr>
          <w:rFonts w:ascii="Times New Roman" w:eastAsia="Times New Roman" w:hAnsi="Times New Roman" w:cs="Times New Roman"/>
          <w:b/>
          <w:bCs/>
          <w:kern w:val="36"/>
          <w:sz w:val="24"/>
          <w:szCs w:val="24"/>
          <w:lang w:eastAsia="ru-RU"/>
        </w:rPr>
        <w:t>«</w:t>
      </w:r>
      <w:r>
        <w:rPr>
          <w:rFonts w:ascii="Times New Roman" w:eastAsia="Times New Roman" w:hAnsi="Times New Roman" w:cs="Times New Roman"/>
          <w:b/>
          <w:bCs/>
          <w:kern w:val="36"/>
          <w:sz w:val="24"/>
          <w:szCs w:val="24"/>
          <w:lang w:eastAsia="ru-RU"/>
        </w:rPr>
        <w:t>СГ</w:t>
      </w:r>
      <w:r w:rsidRPr="00177787">
        <w:rPr>
          <w:rFonts w:ascii="Times New Roman" w:eastAsia="Times New Roman" w:hAnsi="Times New Roman" w:cs="Times New Roman"/>
          <w:b/>
          <w:bCs/>
          <w:kern w:val="36"/>
          <w:sz w:val="24"/>
          <w:szCs w:val="24"/>
          <w:lang w:eastAsia="ru-RU"/>
        </w:rPr>
        <w:t>.0</w:t>
      </w:r>
      <w:r>
        <w:rPr>
          <w:rFonts w:ascii="Times New Roman" w:eastAsia="Times New Roman" w:hAnsi="Times New Roman" w:cs="Times New Roman"/>
          <w:b/>
          <w:bCs/>
          <w:kern w:val="36"/>
          <w:sz w:val="24"/>
          <w:szCs w:val="24"/>
          <w:lang w:eastAsia="ru-RU"/>
        </w:rPr>
        <w:t>5</w:t>
      </w:r>
      <w:r w:rsidRPr="00177787">
        <w:rPr>
          <w:rFonts w:ascii="Times New Roman" w:eastAsia="Times New Roman" w:hAnsi="Times New Roman" w:cs="Times New Roman"/>
          <w:b/>
          <w:bCs/>
          <w:kern w:val="36"/>
          <w:sz w:val="24"/>
          <w:szCs w:val="24"/>
          <w:lang w:eastAsia="ru-RU"/>
        </w:rPr>
        <w:t xml:space="preserve"> ОСНОВЫ ФИНАНСОВОЙ ГРАМОТНОСТИ» </w:t>
      </w:r>
    </w:p>
    <w:p w:rsidR="004613BC" w:rsidRPr="00177787" w:rsidRDefault="004613BC" w:rsidP="004613BC">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4613BC" w:rsidRPr="00177787" w:rsidRDefault="004613BC" w:rsidP="004613BC">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4613BC" w:rsidRPr="00177787" w:rsidRDefault="004613BC" w:rsidP="004613BC">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4613BC" w:rsidRPr="00177787" w:rsidRDefault="004613BC" w:rsidP="004613BC">
      <w:pPr>
        <w:rPr>
          <w:rFonts w:ascii="Times New Roman" w:hAnsi="Times New Roman" w:cs="Times New Roman"/>
          <w:b/>
          <w:bCs/>
          <w:sz w:val="24"/>
          <w:szCs w:val="24"/>
        </w:rPr>
      </w:pPr>
    </w:p>
    <w:p w:rsidR="004613BC" w:rsidRPr="00177787" w:rsidRDefault="004613BC" w:rsidP="004613BC">
      <w:pPr>
        <w:rPr>
          <w:rFonts w:ascii="Times New Roman" w:hAnsi="Times New Roman" w:cs="Times New Roman"/>
          <w:b/>
          <w:bCs/>
          <w:sz w:val="24"/>
          <w:szCs w:val="24"/>
        </w:rPr>
      </w:pPr>
    </w:p>
    <w:p w:rsidR="004613BC" w:rsidRPr="00177787" w:rsidRDefault="004613BC" w:rsidP="004613BC">
      <w:pPr>
        <w:rPr>
          <w:rFonts w:ascii="Times New Roman" w:hAnsi="Times New Roman" w:cs="Times New Roman"/>
          <w:b/>
          <w:bCs/>
          <w:sz w:val="24"/>
          <w:szCs w:val="24"/>
        </w:rPr>
      </w:pPr>
    </w:p>
    <w:p w:rsidR="004613BC" w:rsidRPr="00177787" w:rsidRDefault="004613BC" w:rsidP="004613BC">
      <w:pPr>
        <w:rPr>
          <w:rFonts w:ascii="Times New Roman" w:hAnsi="Times New Roman" w:cs="Times New Roman"/>
          <w:b/>
          <w:bCs/>
          <w:sz w:val="24"/>
          <w:szCs w:val="24"/>
        </w:rPr>
      </w:pPr>
    </w:p>
    <w:p w:rsidR="004613BC" w:rsidRPr="00177787" w:rsidRDefault="004613BC" w:rsidP="004613BC">
      <w:pPr>
        <w:rPr>
          <w:rFonts w:ascii="Times New Roman" w:hAnsi="Times New Roman" w:cs="Times New Roman"/>
          <w:b/>
          <w:bCs/>
          <w:sz w:val="24"/>
          <w:szCs w:val="24"/>
        </w:rPr>
      </w:pPr>
    </w:p>
    <w:p w:rsidR="004613BC" w:rsidRPr="00177787" w:rsidRDefault="004613BC" w:rsidP="004613BC">
      <w:pPr>
        <w:rPr>
          <w:rFonts w:ascii="Times New Roman" w:hAnsi="Times New Roman" w:cs="Times New Roman"/>
          <w:b/>
          <w:bCs/>
          <w:sz w:val="24"/>
          <w:szCs w:val="24"/>
        </w:rPr>
      </w:pPr>
    </w:p>
    <w:p w:rsidR="004613BC" w:rsidRPr="00177787" w:rsidRDefault="004613BC" w:rsidP="004613BC">
      <w:pPr>
        <w:rPr>
          <w:rFonts w:ascii="Times New Roman" w:hAnsi="Times New Roman" w:cs="Times New Roman"/>
          <w:b/>
          <w:bCs/>
          <w:sz w:val="24"/>
          <w:szCs w:val="24"/>
        </w:rPr>
      </w:pPr>
    </w:p>
    <w:p w:rsidR="004613BC" w:rsidRPr="00177787" w:rsidRDefault="004613BC" w:rsidP="004613BC">
      <w:pPr>
        <w:rPr>
          <w:rFonts w:ascii="Times New Roman" w:hAnsi="Times New Roman" w:cs="Times New Roman"/>
          <w:b/>
          <w:bCs/>
          <w:sz w:val="24"/>
          <w:szCs w:val="24"/>
        </w:rPr>
      </w:pPr>
    </w:p>
    <w:p w:rsidR="004613BC" w:rsidRPr="00177787" w:rsidRDefault="004613BC" w:rsidP="004613BC">
      <w:pPr>
        <w:rPr>
          <w:rFonts w:ascii="Times New Roman" w:hAnsi="Times New Roman" w:cs="Times New Roman"/>
          <w:b/>
          <w:bCs/>
          <w:sz w:val="24"/>
          <w:szCs w:val="24"/>
        </w:rPr>
      </w:pPr>
    </w:p>
    <w:p w:rsidR="004613BC" w:rsidRPr="00177787" w:rsidRDefault="004613BC" w:rsidP="004613BC">
      <w:pPr>
        <w:rPr>
          <w:rFonts w:ascii="Times New Roman" w:hAnsi="Times New Roman" w:cs="Times New Roman"/>
          <w:b/>
          <w:bCs/>
          <w:sz w:val="24"/>
          <w:szCs w:val="24"/>
        </w:rPr>
      </w:pPr>
    </w:p>
    <w:p w:rsidR="004613BC" w:rsidRPr="00177787" w:rsidRDefault="004613BC" w:rsidP="004613BC">
      <w:pPr>
        <w:rPr>
          <w:rFonts w:ascii="Times New Roman" w:hAnsi="Times New Roman" w:cs="Times New Roman"/>
          <w:b/>
          <w:bCs/>
          <w:sz w:val="24"/>
          <w:szCs w:val="24"/>
        </w:rPr>
      </w:pPr>
    </w:p>
    <w:p w:rsidR="004613BC" w:rsidRPr="00177787" w:rsidRDefault="004613BC" w:rsidP="004613BC">
      <w:pPr>
        <w:rPr>
          <w:rFonts w:ascii="Times New Roman" w:hAnsi="Times New Roman" w:cs="Times New Roman"/>
          <w:b/>
          <w:bCs/>
          <w:sz w:val="24"/>
          <w:szCs w:val="24"/>
        </w:rPr>
      </w:pPr>
    </w:p>
    <w:p w:rsidR="004613BC" w:rsidRPr="00177787" w:rsidRDefault="004613BC" w:rsidP="004613BC">
      <w:pPr>
        <w:rPr>
          <w:rFonts w:ascii="Times New Roman" w:hAnsi="Times New Roman" w:cs="Times New Roman"/>
          <w:b/>
          <w:bCs/>
          <w:sz w:val="24"/>
          <w:szCs w:val="24"/>
        </w:rPr>
      </w:pPr>
    </w:p>
    <w:p w:rsidR="004613BC" w:rsidRPr="00177787" w:rsidRDefault="004613BC" w:rsidP="004613BC">
      <w:pPr>
        <w:rPr>
          <w:rFonts w:ascii="Times New Roman" w:hAnsi="Times New Roman" w:cs="Times New Roman"/>
          <w:b/>
          <w:bCs/>
          <w:sz w:val="24"/>
          <w:szCs w:val="24"/>
        </w:rPr>
      </w:pPr>
    </w:p>
    <w:p w:rsidR="004613BC" w:rsidRPr="00177787" w:rsidRDefault="004613BC" w:rsidP="004613BC">
      <w:pPr>
        <w:rPr>
          <w:rFonts w:ascii="Times New Roman" w:hAnsi="Times New Roman" w:cs="Times New Roman"/>
          <w:b/>
          <w:bCs/>
          <w:sz w:val="24"/>
          <w:szCs w:val="24"/>
        </w:rPr>
      </w:pPr>
    </w:p>
    <w:p w:rsidR="004613BC" w:rsidRPr="00177787" w:rsidRDefault="004613BC" w:rsidP="004613BC">
      <w:pPr>
        <w:rPr>
          <w:rFonts w:ascii="Times New Roman" w:hAnsi="Times New Roman" w:cs="Times New Roman"/>
          <w:b/>
          <w:bCs/>
          <w:sz w:val="24"/>
          <w:szCs w:val="24"/>
        </w:rPr>
      </w:pPr>
    </w:p>
    <w:p w:rsidR="004613BC" w:rsidRPr="00177787" w:rsidRDefault="004613BC" w:rsidP="004613BC">
      <w:pPr>
        <w:rPr>
          <w:rFonts w:ascii="Times New Roman" w:hAnsi="Times New Roman" w:cs="Times New Roman"/>
          <w:b/>
          <w:bCs/>
          <w:sz w:val="24"/>
          <w:szCs w:val="24"/>
        </w:rPr>
      </w:pPr>
    </w:p>
    <w:p w:rsidR="004613BC" w:rsidRPr="00177787" w:rsidRDefault="004613BC" w:rsidP="004613BC">
      <w:pPr>
        <w:rPr>
          <w:rFonts w:ascii="Times New Roman" w:hAnsi="Times New Roman" w:cs="Times New Roman"/>
          <w:b/>
          <w:bCs/>
          <w:sz w:val="24"/>
          <w:szCs w:val="24"/>
        </w:rPr>
      </w:pPr>
    </w:p>
    <w:p w:rsidR="004613BC" w:rsidRPr="00177787" w:rsidRDefault="004613BC" w:rsidP="004613BC">
      <w:pPr>
        <w:rPr>
          <w:rFonts w:ascii="Times New Roman" w:hAnsi="Times New Roman" w:cs="Times New Roman"/>
          <w:b/>
          <w:bCs/>
          <w:sz w:val="24"/>
          <w:szCs w:val="24"/>
        </w:rPr>
      </w:pPr>
    </w:p>
    <w:p w:rsidR="004613BC" w:rsidRPr="00177787" w:rsidRDefault="004613BC" w:rsidP="004613BC">
      <w:pPr>
        <w:rPr>
          <w:rFonts w:ascii="Times New Roman" w:hAnsi="Times New Roman" w:cs="Times New Roman"/>
          <w:b/>
          <w:bCs/>
          <w:sz w:val="24"/>
          <w:szCs w:val="24"/>
        </w:rPr>
      </w:pPr>
    </w:p>
    <w:p w:rsidR="004613BC" w:rsidRPr="00177787" w:rsidRDefault="004613BC" w:rsidP="004613BC">
      <w:pPr>
        <w:rPr>
          <w:rFonts w:ascii="Times New Roman" w:hAnsi="Times New Roman" w:cs="Times New Roman"/>
          <w:b/>
          <w:bCs/>
          <w:sz w:val="24"/>
          <w:szCs w:val="24"/>
        </w:rPr>
      </w:pPr>
    </w:p>
    <w:p w:rsidR="004613BC" w:rsidRPr="00177787" w:rsidRDefault="004613BC" w:rsidP="004613BC">
      <w:pPr>
        <w:rPr>
          <w:rFonts w:ascii="Times New Roman" w:hAnsi="Times New Roman" w:cs="Times New Roman"/>
          <w:b/>
          <w:bCs/>
          <w:sz w:val="24"/>
          <w:szCs w:val="24"/>
        </w:rPr>
      </w:pPr>
    </w:p>
    <w:p w:rsidR="004613BC" w:rsidRPr="00177787" w:rsidRDefault="004613BC" w:rsidP="004613BC">
      <w:pPr>
        <w:rPr>
          <w:rFonts w:ascii="Times New Roman" w:hAnsi="Times New Roman" w:cs="Times New Roman"/>
          <w:b/>
          <w:bCs/>
          <w:sz w:val="24"/>
          <w:szCs w:val="24"/>
        </w:rPr>
      </w:pPr>
    </w:p>
    <w:p w:rsidR="004613BC" w:rsidRPr="00177787" w:rsidRDefault="004613BC" w:rsidP="004613BC">
      <w:pPr>
        <w:rPr>
          <w:rFonts w:ascii="Times New Roman" w:hAnsi="Times New Roman" w:cs="Times New Roman"/>
          <w:b/>
          <w:bCs/>
          <w:sz w:val="24"/>
          <w:szCs w:val="24"/>
        </w:rPr>
      </w:pPr>
    </w:p>
    <w:p w:rsidR="004613BC" w:rsidRPr="00177787" w:rsidRDefault="004613BC" w:rsidP="004613BC">
      <w:pPr>
        <w:jc w:val="center"/>
        <w:rPr>
          <w:rFonts w:ascii="Times New Roman" w:hAnsi="Times New Roman" w:cs="Times New Roman"/>
          <w:b/>
          <w:bCs/>
          <w:sz w:val="24"/>
          <w:szCs w:val="24"/>
        </w:rPr>
      </w:pPr>
      <w:r w:rsidRPr="00177787">
        <w:rPr>
          <w:rFonts w:ascii="Times New Roman" w:hAnsi="Times New Roman" w:cs="Times New Roman"/>
          <w:b/>
          <w:bCs/>
          <w:sz w:val="24"/>
          <w:szCs w:val="24"/>
        </w:rPr>
        <w:t>202</w:t>
      </w:r>
      <w:r>
        <w:rPr>
          <w:rFonts w:ascii="Times New Roman" w:hAnsi="Times New Roman" w:cs="Times New Roman"/>
          <w:b/>
          <w:bCs/>
          <w:sz w:val="24"/>
          <w:szCs w:val="24"/>
        </w:rPr>
        <w:t>5</w:t>
      </w:r>
      <w:r w:rsidRPr="00177787">
        <w:rPr>
          <w:rFonts w:ascii="Times New Roman" w:hAnsi="Times New Roman" w:cs="Times New Roman"/>
          <w:b/>
          <w:bCs/>
          <w:sz w:val="24"/>
          <w:szCs w:val="24"/>
        </w:rPr>
        <w:t xml:space="preserve"> г.</w:t>
      </w:r>
    </w:p>
    <w:p w:rsidR="004613BC" w:rsidRPr="00177787" w:rsidRDefault="004613BC" w:rsidP="004613BC">
      <w:pPr>
        <w:rPr>
          <w:rFonts w:ascii="Times New Roman" w:hAnsi="Times New Roman" w:cs="Times New Roman"/>
          <w:b/>
          <w:bCs/>
          <w:sz w:val="24"/>
          <w:szCs w:val="24"/>
        </w:rPr>
      </w:pPr>
    </w:p>
    <w:p w:rsidR="004613BC" w:rsidRPr="00177787" w:rsidRDefault="004613BC" w:rsidP="004613BC">
      <w:pPr>
        <w:rPr>
          <w:rFonts w:ascii="Times New Roman" w:hAnsi="Times New Roman" w:cs="Times New Roman"/>
          <w:b/>
          <w:bCs/>
          <w:sz w:val="24"/>
          <w:szCs w:val="24"/>
        </w:rPr>
      </w:pPr>
    </w:p>
    <w:p w:rsidR="004613BC" w:rsidRPr="00177787" w:rsidRDefault="004613BC" w:rsidP="004613BC">
      <w:pPr>
        <w:rPr>
          <w:rFonts w:ascii="Times New Roman" w:eastAsia="Segoe UI" w:hAnsi="Times New Roman" w:cs="Times New Roman"/>
          <w:b/>
          <w:bCs/>
          <w:caps/>
          <w:kern w:val="32"/>
          <w:sz w:val="24"/>
          <w:szCs w:val="24"/>
          <w:lang w:val="x-none" w:eastAsia="x-none"/>
        </w:rPr>
      </w:pPr>
    </w:p>
    <w:p w:rsidR="004613BC" w:rsidRPr="00177787" w:rsidRDefault="004613BC" w:rsidP="004613BC">
      <w:pPr>
        <w:keepNext/>
        <w:spacing w:after="120"/>
        <w:jc w:val="center"/>
        <w:outlineLvl w:val="0"/>
        <w:rPr>
          <w:rFonts w:ascii="Times New Roman" w:eastAsia="Segoe UI" w:hAnsi="Times New Roman" w:cs="Times New Roman"/>
          <w:b/>
          <w:bCs/>
          <w:caps/>
          <w:kern w:val="32"/>
          <w:sz w:val="24"/>
          <w:szCs w:val="24"/>
          <w:lang w:eastAsia="x-none"/>
        </w:rPr>
      </w:pPr>
      <w:r w:rsidRPr="00177787">
        <w:rPr>
          <w:rFonts w:ascii="Times New Roman" w:eastAsia="Segoe UI" w:hAnsi="Times New Roman" w:cs="Times New Roman"/>
          <w:b/>
          <w:bCs/>
          <w:caps/>
          <w:kern w:val="32"/>
          <w:sz w:val="24"/>
          <w:szCs w:val="24"/>
          <w:lang w:eastAsia="x-none"/>
        </w:rPr>
        <w:t>СОДЕРЖАНИЕ ПРОГРАММЫ</w:t>
      </w:r>
    </w:p>
    <w:p w:rsidR="004613BC" w:rsidRPr="00177787" w:rsidRDefault="004613BC" w:rsidP="004613BC">
      <w:pPr>
        <w:tabs>
          <w:tab w:val="right" w:leader="dot" w:pos="9639"/>
        </w:tabs>
        <w:spacing w:before="120" w:line="276" w:lineRule="auto"/>
        <w:rPr>
          <w:rFonts w:ascii="Times New Roman" w:eastAsiaTheme="minorEastAsia" w:hAnsi="Times New Roman" w:cs="Times New Roman"/>
          <w:noProof/>
          <w:color w:val="000000" w:themeColor="text1"/>
          <w:sz w:val="24"/>
          <w:szCs w:val="24"/>
          <w:lang w:eastAsia="ru-RU"/>
        </w:rPr>
      </w:pPr>
      <w:r w:rsidRPr="00177787">
        <w:rPr>
          <w:rFonts w:ascii="Times New Roman" w:hAnsi="Times New Roman" w:cs="Times New Roman"/>
          <w:noProof/>
          <w:color w:val="000000" w:themeColor="text1"/>
          <w:sz w:val="24"/>
          <w:szCs w:val="24"/>
        </w:rPr>
        <w:fldChar w:fldCharType="begin"/>
      </w:r>
      <w:r w:rsidRPr="00177787">
        <w:rPr>
          <w:rFonts w:ascii="Times New Roman" w:hAnsi="Times New Roman" w:cs="Times New Roman"/>
          <w:noProof/>
          <w:color w:val="000000" w:themeColor="text1"/>
          <w:sz w:val="24"/>
          <w:szCs w:val="24"/>
        </w:rPr>
        <w:instrText xml:space="preserve"> TOC \h \z \t "Раздел 1;1;Раздел 1.1;2" </w:instrText>
      </w:r>
      <w:r w:rsidRPr="00177787">
        <w:rPr>
          <w:rFonts w:ascii="Times New Roman" w:hAnsi="Times New Roman" w:cs="Times New Roman"/>
          <w:noProof/>
          <w:color w:val="000000" w:themeColor="text1"/>
          <w:sz w:val="24"/>
          <w:szCs w:val="24"/>
        </w:rPr>
        <w:fldChar w:fldCharType="separate"/>
      </w:r>
      <w:hyperlink w:anchor="_Toc156825287" w:history="1">
        <w:r w:rsidRPr="00177787">
          <w:rPr>
            <w:rFonts w:ascii="Times New Roman" w:hAnsi="Times New Roman" w:cs="Times New Roman"/>
            <w:b/>
            <w:bCs/>
            <w:noProof/>
            <w:color w:val="000000" w:themeColor="text1"/>
            <w:sz w:val="24"/>
            <w:szCs w:val="24"/>
          </w:rPr>
          <w:t>СОДЕРЖАНИЕ ПРОГРАММЫ</w:t>
        </w:r>
        <w:r w:rsidRPr="00177787">
          <w:rPr>
            <w:rFonts w:ascii="Times New Roman" w:hAnsi="Times New Roman" w:cs="Times New Roman"/>
            <w:b/>
            <w:bCs/>
            <w:noProof/>
            <w:webHidden/>
            <w:color w:val="000000" w:themeColor="text1"/>
            <w:sz w:val="24"/>
            <w:szCs w:val="24"/>
          </w:rPr>
          <w:tab/>
        </w:r>
        <w:r>
          <w:rPr>
            <w:rFonts w:ascii="Times New Roman" w:hAnsi="Times New Roman" w:cs="Times New Roman"/>
            <w:b/>
            <w:bCs/>
            <w:noProof/>
            <w:webHidden/>
            <w:color w:val="000000" w:themeColor="text1"/>
            <w:sz w:val="24"/>
            <w:szCs w:val="24"/>
          </w:rPr>
          <w:t>52</w:t>
        </w:r>
      </w:hyperlink>
    </w:p>
    <w:p w:rsidR="004613BC" w:rsidRPr="00177787" w:rsidRDefault="004613BC" w:rsidP="004613BC">
      <w:pPr>
        <w:tabs>
          <w:tab w:val="right" w:leader="dot" w:pos="9639"/>
        </w:tabs>
        <w:spacing w:before="120" w:line="276" w:lineRule="auto"/>
        <w:rPr>
          <w:rFonts w:ascii="Times New Roman" w:eastAsiaTheme="minorEastAsia" w:hAnsi="Times New Roman" w:cs="Times New Roman"/>
          <w:noProof/>
          <w:color w:val="000000" w:themeColor="text1"/>
          <w:sz w:val="24"/>
          <w:szCs w:val="24"/>
          <w:lang w:eastAsia="ru-RU"/>
        </w:rPr>
      </w:pPr>
      <w:hyperlink w:anchor="_Toc156825288" w:history="1">
        <w:r w:rsidRPr="00177787">
          <w:rPr>
            <w:rFonts w:ascii="Times New Roman" w:hAnsi="Times New Roman" w:cs="Times New Roman"/>
            <w:b/>
            <w:bCs/>
            <w:noProof/>
            <w:color w:val="000000" w:themeColor="text1"/>
            <w:sz w:val="24"/>
            <w:szCs w:val="24"/>
          </w:rPr>
          <w:t>1. Общая характеристика</w:t>
        </w:r>
        <w:r w:rsidRPr="00177787">
          <w:rPr>
            <w:rFonts w:ascii="Times New Roman" w:hAnsi="Times New Roman" w:cs="Times New Roman"/>
            <w:b/>
            <w:bCs/>
            <w:noProof/>
            <w:webHidden/>
            <w:color w:val="000000" w:themeColor="text1"/>
            <w:sz w:val="24"/>
            <w:szCs w:val="24"/>
          </w:rPr>
          <w:tab/>
        </w:r>
        <w:r>
          <w:rPr>
            <w:rFonts w:ascii="Times New Roman" w:hAnsi="Times New Roman" w:cs="Times New Roman"/>
            <w:b/>
            <w:bCs/>
            <w:noProof/>
            <w:webHidden/>
            <w:color w:val="000000" w:themeColor="text1"/>
            <w:sz w:val="24"/>
            <w:szCs w:val="24"/>
          </w:rPr>
          <w:t>53</w:t>
        </w:r>
      </w:hyperlink>
    </w:p>
    <w:p w:rsidR="004613BC" w:rsidRPr="00177787" w:rsidRDefault="004613BC" w:rsidP="004613BC">
      <w:pPr>
        <w:tabs>
          <w:tab w:val="right" w:leader="dot" w:pos="9639"/>
        </w:tabs>
        <w:spacing w:before="120"/>
        <w:ind w:left="240"/>
        <w:rPr>
          <w:rFonts w:ascii="Times New Roman" w:eastAsiaTheme="minorEastAsia" w:hAnsi="Times New Roman" w:cs="Times New Roman"/>
          <w:noProof/>
          <w:color w:val="000000" w:themeColor="text1"/>
          <w:sz w:val="24"/>
          <w:szCs w:val="24"/>
          <w:lang w:eastAsia="ru-RU"/>
        </w:rPr>
      </w:pPr>
      <w:hyperlink w:anchor="_Toc156825289" w:history="1">
        <w:r w:rsidRPr="00177787">
          <w:rPr>
            <w:rFonts w:ascii="Times New Roman" w:eastAsia="Times New Roman" w:hAnsi="Times New Roman" w:cs="Times New Roman"/>
            <w:noProof/>
            <w:color w:val="000000" w:themeColor="text1"/>
            <w:sz w:val="24"/>
            <w:szCs w:val="24"/>
            <w:lang w:eastAsia="ru-RU"/>
          </w:rPr>
          <w:t>1.1. Цель и место дисциплины в структуре образовательной программы</w:t>
        </w:r>
        <w:r w:rsidRPr="00177787">
          <w:rPr>
            <w:rFonts w:ascii="Times New Roman" w:eastAsia="Times New Roman" w:hAnsi="Times New Roman" w:cs="Times New Roman"/>
            <w:noProof/>
            <w:webHidden/>
            <w:color w:val="000000" w:themeColor="text1"/>
            <w:sz w:val="24"/>
            <w:szCs w:val="24"/>
            <w:lang w:eastAsia="ru-RU"/>
          </w:rPr>
          <w:tab/>
        </w:r>
        <w:r>
          <w:rPr>
            <w:rFonts w:ascii="Times New Roman" w:eastAsia="Times New Roman" w:hAnsi="Times New Roman" w:cs="Times New Roman"/>
            <w:noProof/>
            <w:webHidden/>
            <w:color w:val="000000" w:themeColor="text1"/>
            <w:sz w:val="24"/>
            <w:szCs w:val="24"/>
            <w:lang w:eastAsia="ru-RU"/>
          </w:rPr>
          <w:t>5</w:t>
        </w:r>
        <w:r w:rsidRPr="00177787">
          <w:rPr>
            <w:rFonts w:ascii="Times New Roman" w:eastAsia="Times New Roman" w:hAnsi="Times New Roman" w:cs="Times New Roman"/>
            <w:noProof/>
            <w:webHidden/>
            <w:color w:val="000000" w:themeColor="text1"/>
            <w:sz w:val="24"/>
            <w:szCs w:val="24"/>
            <w:lang w:eastAsia="ru-RU"/>
          </w:rPr>
          <w:t>3</w:t>
        </w:r>
      </w:hyperlink>
    </w:p>
    <w:p w:rsidR="004613BC" w:rsidRPr="00177787" w:rsidRDefault="004613BC" w:rsidP="004613BC">
      <w:pPr>
        <w:tabs>
          <w:tab w:val="right" w:leader="dot" w:pos="9639"/>
        </w:tabs>
        <w:spacing w:before="120"/>
        <w:ind w:left="240"/>
        <w:rPr>
          <w:rFonts w:ascii="Times New Roman" w:eastAsiaTheme="minorEastAsia" w:hAnsi="Times New Roman" w:cs="Times New Roman"/>
          <w:noProof/>
          <w:color w:val="000000" w:themeColor="text1"/>
          <w:sz w:val="24"/>
          <w:szCs w:val="24"/>
          <w:lang w:eastAsia="ru-RU"/>
        </w:rPr>
      </w:pPr>
      <w:hyperlink w:anchor="_Toc156825290" w:history="1">
        <w:r w:rsidRPr="00177787">
          <w:rPr>
            <w:rFonts w:ascii="Times New Roman" w:eastAsia="Times New Roman" w:hAnsi="Times New Roman" w:cs="Times New Roman"/>
            <w:noProof/>
            <w:color w:val="000000" w:themeColor="text1"/>
            <w:sz w:val="24"/>
            <w:szCs w:val="24"/>
            <w:lang w:eastAsia="ru-RU"/>
          </w:rPr>
          <w:t>1.2. Планируемые результаты освоения дисциплины</w:t>
        </w:r>
        <w:r w:rsidRPr="00177787">
          <w:rPr>
            <w:rFonts w:ascii="Times New Roman" w:eastAsia="Times New Roman" w:hAnsi="Times New Roman" w:cs="Times New Roman"/>
            <w:noProof/>
            <w:webHidden/>
            <w:color w:val="000000" w:themeColor="text1"/>
            <w:sz w:val="24"/>
            <w:szCs w:val="24"/>
            <w:lang w:eastAsia="ru-RU"/>
          </w:rPr>
          <w:tab/>
        </w:r>
        <w:r>
          <w:rPr>
            <w:rFonts w:ascii="Times New Roman" w:eastAsia="Times New Roman" w:hAnsi="Times New Roman" w:cs="Times New Roman"/>
            <w:noProof/>
            <w:webHidden/>
            <w:color w:val="000000" w:themeColor="text1"/>
            <w:sz w:val="24"/>
            <w:szCs w:val="24"/>
            <w:lang w:eastAsia="ru-RU"/>
          </w:rPr>
          <w:t>53</w:t>
        </w:r>
      </w:hyperlink>
    </w:p>
    <w:p w:rsidR="004613BC" w:rsidRPr="00177787" w:rsidRDefault="004613BC" w:rsidP="004613BC">
      <w:pPr>
        <w:tabs>
          <w:tab w:val="right" w:leader="dot" w:pos="9639"/>
        </w:tabs>
        <w:spacing w:before="120" w:line="276" w:lineRule="auto"/>
        <w:rPr>
          <w:rFonts w:ascii="Times New Roman" w:eastAsiaTheme="minorEastAsia" w:hAnsi="Times New Roman" w:cs="Times New Roman"/>
          <w:noProof/>
          <w:color w:val="000000" w:themeColor="text1"/>
          <w:sz w:val="24"/>
          <w:szCs w:val="24"/>
          <w:lang w:eastAsia="ru-RU"/>
        </w:rPr>
      </w:pPr>
      <w:hyperlink w:anchor="_Toc156825291" w:history="1">
        <w:r w:rsidRPr="00177787">
          <w:rPr>
            <w:rFonts w:ascii="Times New Roman" w:hAnsi="Times New Roman" w:cs="Times New Roman"/>
            <w:b/>
            <w:bCs/>
            <w:noProof/>
            <w:color w:val="000000" w:themeColor="text1"/>
            <w:sz w:val="24"/>
            <w:szCs w:val="24"/>
          </w:rPr>
          <w:t>2. Структура и содержание ДИСЦИПЛИНЫ</w:t>
        </w:r>
        <w:r w:rsidRPr="00177787">
          <w:rPr>
            <w:rFonts w:ascii="Times New Roman" w:hAnsi="Times New Roman" w:cs="Times New Roman"/>
            <w:b/>
            <w:bCs/>
            <w:noProof/>
            <w:webHidden/>
            <w:color w:val="000000" w:themeColor="text1"/>
            <w:sz w:val="24"/>
            <w:szCs w:val="24"/>
          </w:rPr>
          <w:tab/>
        </w:r>
        <w:r>
          <w:rPr>
            <w:rFonts w:ascii="Times New Roman" w:hAnsi="Times New Roman" w:cs="Times New Roman"/>
            <w:b/>
            <w:bCs/>
            <w:noProof/>
            <w:webHidden/>
            <w:color w:val="000000" w:themeColor="text1"/>
            <w:sz w:val="24"/>
            <w:szCs w:val="24"/>
          </w:rPr>
          <w:t>54</w:t>
        </w:r>
      </w:hyperlink>
    </w:p>
    <w:p w:rsidR="004613BC" w:rsidRPr="00177787" w:rsidRDefault="004613BC" w:rsidP="004613BC">
      <w:pPr>
        <w:tabs>
          <w:tab w:val="right" w:leader="dot" w:pos="9639"/>
        </w:tabs>
        <w:spacing w:before="120"/>
        <w:ind w:left="240"/>
        <w:rPr>
          <w:rFonts w:ascii="Times New Roman" w:eastAsiaTheme="minorEastAsia" w:hAnsi="Times New Roman" w:cs="Times New Roman"/>
          <w:noProof/>
          <w:color w:val="000000" w:themeColor="text1"/>
          <w:sz w:val="24"/>
          <w:szCs w:val="24"/>
          <w:lang w:eastAsia="ru-RU"/>
        </w:rPr>
      </w:pPr>
      <w:hyperlink w:anchor="_Toc156825292" w:history="1">
        <w:r w:rsidRPr="00177787">
          <w:rPr>
            <w:rFonts w:ascii="Times New Roman" w:eastAsia="Times New Roman" w:hAnsi="Times New Roman" w:cs="Times New Roman"/>
            <w:noProof/>
            <w:color w:val="000000" w:themeColor="text1"/>
            <w:sz w:val="24"/>
            <w:szCs w:val="24"/>
            <w:lang w:eastAsia="ru-RU"/>
          </w:rPr>
          <w:t>2.1. Трудоемкость освоения дисциплины</w:t>
        </w:r>
        <w:r w:rsidRPr="00177787">
          <w:rPr>
            <w:rFonts w:ascii="Times New Roman" w:eastAsia="Times New Roman" w:hAnsi="Times New Roman" w:cs="Times New Roman"/>
            <w:noProof/>
            <w:webHidden/>
            <w:color w:val="000000" w:themeColor="text1"/>
            <w:sz w:val="24"/>
            <w:szCs w:val="24"/>
            <w:lang w:eastAsia="ru-RU"/>
          </w:rPr>
          <w:tab/>
        </w:r>
        <w:r>
          <w:rPr>
            <w:rFonts w:ascii="Times New Roman" w:eastAsia="Times New Roman" w:hAnsi="Times New Roman" w:cs="Times New Roman"/>
            <w:noProof/>
            <w:webHidden/>
            <w:color w:val="000000" w:themeColor="text1"/>
            <w:sz w:val="24"/>
            <w:szCs w:val="24"/>
            <w:lang w:eastAsia="ru-RU"/>
          </w:rPr>
          <w:t>54</w:t>
        </w:r>
      </w:hyperlink>
    </w:p>
    <w:p w:rsidR="004613BC" w:rsidRPr="00177787" w:rsidRDefault="004613BC" w:rsidP="004613BC">
      <w:pPr>
        <w:tabs>
          <w:tab w:val="right" w:leader="dot" w:pos="9639"/>
        </w:tabs>
        <w:spacing w:before="120"/>
        <w:ind w:left="240"/>
        <w:rPr>
          <w:rFonts w:ascii="Times New Roman" w:eastAsiaTheme="minorEastAsia" w:hAnsi="Times New Roman" w:cs="Times New Roman"/>
          <w:noProof/>
          <w:color w:val="000000" w:themeColor="text1"/>
          <w:sz w:val="24"/>
          <w:szCs w:val="24"/>
          <w:lang w:eastAsia="ru-RU"/>
        </w:rPr>
      </w:pPr>
      <w:hyperlink w:anchor="_Toc156825293" w:history="1">
        <w:r w:rsidRPr="00177787">
          <w:rPr>
            <w:rFonts w:ascii="Times New Roman" w:eastAsia="Times New Roman" w:hAnsi="Times New Roman" w:cs="Times New Roman"/>
            <w:noProof/>
            <w:color w:val="000000" w:themeColor="text1"/>
            <w:sz w:val="24"/>
            <w:szCs w:val="24"/>
            <w:lang w:eastAsia="ru-RU"/>
          </w:rPr>
          <w:t>2.2. Содержание дисциплины</w:t>
        </w:r>
        <w:r w:rsidRPr="00177787">
          <w:rPr>
            <w:rFonts w:ascii="Times New Roman" w:eastAsia="Times New Roman" w:hAnsi="Times New Roman" w:cs="Times New Roman"/>
            <w:noProof/>
            <w:webHidden/>
            <w:color w:val="000000" w:themeColor="text1"/>
            <w:sz w:val="24"/>
            <w:szCs w:val="24"/>
            <w:lang w:eastAsia="ru-RU"/>
          </w:rPr>
          <w:tab/>
        </w:r>
        <w:r>
          <w:rPr>
            <w:rFonts w:ascii="Times New Roman" w:eastAsia="Times New Roman" w:hAnsi="Times New Roman" w:cs="Times New Roman"/>
            <w:noProof/>
            <w:webHidden/>
            <w:color w:val="000000" w:themeColor="text1"/>
            <w:sz w:val="24"/>
            <w:szCs w:val="24"/>
            <w:lang w:eastAsia="ru-RU"/>
          </w:rPr>
          <w:t>55</w:t>
        </w:r>
      </w:hyperlink>
    </w:p>
    <w:p w:rsidR="004613BC" w:rsidRPr="00177787" w:rsidRDefault="004613BC" w:rsidP="004613BC">
      <w:pPr>
        <w:tabs>
          <w:tab w:val="right" w:leader="dot" w:pos="9639"/>
        </w:tabs>
        <w:spacing w:before="120" w:line="276" w:lineRule="auto"/>
        <w:rPr>
          <w:rFonts w:ascii="Times New Roman" w:eastAsiaTheme="minorEastAsia" w:hAnsi="Times New Roman" w:cs="Times New Roman"/>
          <w:noProof/>
          <w:color w:val="000000" w:themeColor="text1"/>
          <w:sz w:val="24"/>
          <w:szCs w:val="24"/>
          <w:lang w:eastAsia="ru-RU"/>
        </w:rPr>
      </w:pPr>
      <w:hyperlink w:anchor="_Toc156825296" w:history="1">
        <w:r w:rsidRPr="00177787">
          <w:rPr>
            <w:rFonts w:ascii="Times New Roman" w:hAnsi="Times New Roman" w:cs="Times New Roman"/>
            <w:b/>
            <w:bCs/>
            <w:noProof/>
            <w:color w:val="000000" w:themeColor="text1"/>
            <w:sz w:val="24"/>
            <w:szCs w:val="24"/>
          </w:rPr>
          <w:t>3. Условия реализации ДИСЦИПЛИНЫ</w:t>
        </w:r>
        <w:r w:rsidRPr="00177787">
          <w:rPr>
            <w:rFonts w:ascii="Times New Roman" w:hAnsi="Times New Roman" w:cs="Times New Roman"/>
            <w:b/>
            <w:bCs/>
            <w:noProof/>
            <w:webHidden/>
            <w:color w:val="000000" w:themeColor="text1"/>
            <w:sz w:val="24"/>
            <w:szCs w:val="24"/>
          </w:rPr>
          <w:tab/>
        </w:r>
        <w:r>
          <w:rPr>
            <w:rFonts w:ascii="Times New Roman" w:hAnsi="Times New Roman" w:cs="Times New Roman"/>
            <w:b/>
            <w:bCs/>
            <w:noProof/>
            <w:webHidden/>
            <w:color w:val="000000" w:themeColor="text1"/>
            <w:sz w:val="24"/>
            <w:szCs w:val="24"/>
          </w:rPr>
          <w:t>60</w:t>
        </w:r>
      </w:hyperlink>
    </w:p>
    <w:p w:rsidR="004613BC" w:rsidRPr="00177787" w:rsidRDefault="004613BC" w:rsidP="004613BC">
      <w:pPr>
        <w:tabs>
          <w:tab w:val="right" w:leader="dot" w:pos="9639"/>
        </w:tabs>
        <w:spacing w:before="120"/>
        <w:ind w:left="240"/>
        <w:rPr>
          <w:rFonts w:ascii="Times New Roman" w:eastAsiaTheme="minorEastAsia" w:hAnsi="Times New Roman" w:cs="Times New Roman"/>
          <w:noProof/>
          <w:color w:val="000000" w:themeColor="text1"/>
          <w:sz w:val="24"/>
          <w:szCs w:val="24"/>
          <w:lang w:eastAsia="ru-RU"/>
        </w:rPr>
      </w:pPr>
      <w:hyperlink w:anchor="_Toc156825297" w:history="1">
        <w:r w:rsidRPr="00177787">
          <w:rPr>
            <w:rFonts w:ascii="Times New Roman" w:eastAsia="Times New Roman" w:hAnsi="Times New Roman" w:cs="Times New Roman"/>
            <w:noProof/>
            <w:color w:val="000000" w:themeColor="text1"/>
            <w:sz w:val="24"/>
            <w:szCs w:val="24"/>
            <w:lang w:eastAsia="ru-RU"/>
          </w:rPr>
          <w:t>3.1. Материально-техническое обеспечение</w:t>
        </w:r>
        <w:r w:rsidRPr="00177787">
          <w:rPr>
            <w:rFonts w:ascii="Times New Roman" w:eastAsia="Times New Roman" w:hAnsi="Times New Roman" w:cs="Times New Roman"/>
            <w:noProof/>
            <w:webHidden/>
            <w:color w:val="000000" w:themeColor="text1"/>
            <w:sz w:val="24"/>
            <w:szCs w:val="24"/>
            <w:lang w:eastAsia="ru-RU"/>
          </w:rPr>
          <w:tab/>
        </w:r>
        <w:r>
          <w:rPr>
            <w:rFonts w:ascii="Times New Roman" w:eastAsia="Times New Roman" w:hAnsi="Times New Roman" w:cs="Times New Roman"/>
            <w:noProof/>
            <w:webHidden/>
            <w:color w:val="000000" w:themeColor="text1"/>
            <w:sz w:val="24"/>
            <w:szCs w:val="24"/>
            <w:lang w:eastAsia="ru-RU"/>
          </w:rPr>
          <w:t>60</w:t>
        </w:r>
      </w:hyperlink>
    </w:p>
    <w:p w:rsidR="004613BC" w:rsidRPr="00177787" w:rsidRDefault="004613BC" w:rsidP="004613BC">
      <w:pPr>
        <w:tabs>
          <w:tab w:val="right" w:leader="dot" w:pos="9639"/>
        </w:tabs>
        <w:spacing w:before="120"/>
        <w:ind w:left="240"/>
        <w:rPr>
          <w:rFonts w:ascii="Times New Roman" w:eastAsiaTheme="minorEastAsia" w:hAnsi="Times New Roman" w:cs="Times New Roman"/>
          <w:noProof/>
          <w:color w:val="000000" w:themeColor="text1"/>
          <w:sz w:val="24"/>
          <w:szCs w:val="24"/>
          <w:lang w:eastAsia="ru-RU"/>
        </w:rPr>
      </w:pPr>
      <w:hyperlink w:anchor="_Toc156825298" w:history="1">
        <w:r w:rsidRPr="00177787">
          <w:rPr>
            <w:rFonts w:ascii="Times New Roman" w:eastAsia="Times New Roman" w:hAnsi="Times New Roman" w:cs="Times New Roman"/>
            <w:noProof/>
            <w:color w:val="000000" w:themeColor="text1"/>
            <w:sz w:val="24"/>
            <w:szCs w:val="24"/>
            <w:lang w:eastAsia="ru-RU"/>
          </w:rPr>
          <w:t>3.2. Учебно-методическое обеспечение</w:t>
        </w:r>
        <w:r w:rsidRPr="00177787">
          <w:rPr>
            <w:rFonts w:ascii="Times New Roman" w:eastAsia="Times New Roman" w:hAnsi="Times New Roman" w:cs="Times New Roman"/>
            <w:noProof/>
            <w:webHidden/>
            <w:color w:val="000000" w:themeColor="text1"/>
            <w:sz w:val="24"/>
            <w:szCs w:val="24"/>
            <w:lang w:eastAsia="ru-RU"/>
          </w:rPr>
          <w:tab/>
          <w:t>6</w:t>
        </w:r>
        <w:r>
          <w:rPr>
            <w:rFonts w:ascii="Times New Roman" w:eastAsia="Times New Roman" w:hAnsi="Times New Roman" w:cs="Times New Roman"/>
            <w:noProof/>
            <w:webHidden/>
            <w:color w:val="000000" w:themeColor="text1"/>
            <w:sz w:val="24"/>
            <w:szCs w:val="24"/>
            <w:lang w:eastAsia="ru-RU"/>
          </w:rPr>
          <w:t>0</w:t>
        </w:r>
      </w:hyperlink>
    </w:p>
    <w:p w:rsidR="004613BC" w:rsidRPr="00177787" w:rsidRDefault="004613BC" w:rsidP="004613BC">
      <w:pPr>
        <w:tabs>
          <w:tab w:val="right" w:leader="dot" w:pos="9639"/>
        </w:tabs>
        <w:spacing w:before="120" w:line="276" w:lineRule="auto"/>
        <w:rPr>
          <w:rFonts w:ascii="Times New Roman" w:eastAsiaTheme="minorEastAsia" w:hAnsi="Times New Roman" w:cs="Times New Roman"/>
          <w:noProof/>
          <w:color w:val="000000" w:themeColor="text1"/>
          <w:sz w:val="24"/>
          <w:szCs w:val="24"/>
          <w:lang w:eastAsia="ru-RU"/>
        </w:rPr>
      </w:pPr>
      <w:hyperlink w:anchor="_Toc156825299" w:history="1">
        <w:r w:rsidRPr="00177787">
          <w:rPr>
            <w:rFonts w:ascii="Times New Roman" w:hAnsi="Times New Roman" w:cs="Times New Roman"/>
            <w:b/>
            <w:bCs/>
            <w:noProof/>
            <w:color w:val="000000" w:themeColor="text1"/>
            <w:sz w:val="24"/>
            <w:szCs w:val="24"/>
          </w:rPr>
          <w:t>4. Контроль и оценка результатов  освоения ДИСЦИПЛИНЫ</w:t>
        </w:r>
        <w:r w:rsidRPr="00177787">
          <w:rPr>
            <w:rFonts w:ascii="Times New Roman" w:hAnsi="Times New Roman" w:cs="Times New Roman"/>
            <w:b/>
            <w:bCs/>
            <w:noProof/>
            <w:webHidden/>
            <w:color w:val="000000" w:themeColor="text1"/>
            <w:sz w:val="24"/>
            <w:szCs w:val="24"/>
          </w:rPr>
          <w:tab/>
        </w:r>
        <w:r>
          <w:rPr>
            <w:rFonts w:ascii="Times New Roman" w:hAnsi="Times New Roman" w:cs="Times New Roman"/>
            <w:b/>
            <w:bCs/>
            <w:noProof/>
            <w:webHidden/>
            <w:color w:val="000000" w:themeColor="text1"/>
            <w:sz w:val="24"/>
            <w:szCs w:val="24"/>
          </w:rPr>
          <w:t>61</w:t>
        </w:r>
      </w:hyperlink>
    </w:p>
    <w:p w:rsidR="004613BC" w:rsidRPr="00177787" w:rsidRDefault="004613BC" w:rsidP="004613BC">
      <w:pPr>
        <w:keepNext/>
        <w:spacing w:after="120"/>
        <w:outlineLvl w:val="0"/>
        <w:rPr>
          <w:rFonts w:ascii="Times New Roman" w:eastAsia="Segoe UI" w:hAnsi="Times New Roman" w:cs="Times New Roman"/>
          <w:caps/>
          <w:color w:val="000000" w:themeColor="text1"/>
          <w:kern w:val="32"/>
          <w:sz w:val="24"/>
          <w:szCs w:val="24"/>
          <w:lang w:eastAsia="x-none"/>
        </w:rPr>
      </w:pPr>
      <w:r w:rsidRPr="00177787">
        <w:rPr>
          <w:rFonts w:ascii="Times New Roman" w:eastAsia="Segoe UI" w:hAnsi="Times New Roman" w:cs="Times New Roman"/>
          <w:caps/>
          <w:color w:val="000000" w:themeColor="text1"/>
          <w:kern w:val="32"/>
          <w:sz w:val="24"/>
          <w:szCs w:val="24"/>
          <w:lang w:eastAsia="x-none"/>
        </w:rPr>
        <w:fldChar w:fldCharType="end"/>
      </w:r>
    </w:p>
    <w:p w:rsidR="004613BC" w:rsidRPr="00177787" w:rsidRDefault="004613BC" w:rsidP="004613BC">
      <w:pPr>
        <w:keepNext/>
        <w:spacing w:after="120"/>
        <w:outlineLvl w:val="0"/>
        <w:rPr>
          <w:rFonts w:ascii="Times New Roman" w:eastAsia="Segoe UI" w:hAnsi="Times New Roman" w:cs="Times New Roman"/>
          <w:b/>
          <w:bCs/>
          <w:caps/>
          <w:color w:val="000000" w:themeColor="text1"/>
          <w:kern w:val="32"/>
          <w:sz w:val="24"/>
          <w:szCs w:val="24"/>
          <w:lang w:eastAsia="x-none"/>
        </w:rPr>
        <w:sectPr w:rsidR="004613BC" w:rsidRPr="00177787" w:rsidSect="00502F97">
          <w:headerReference w:type="even" r:id="rId81"/>
          <w:headerReference w:type="default" r:id="rId82"/>
          <w:pgSz w:w="11906" w:h="16838"/>
          <w:pgMar w:top="1134" w:right="567" w:bottom="1134" w:left="1701" w:header="709" w:footer="709" w:gutter="0"/>
          <w:cols w:space="708"/>
          <w:docGrid w:linePitch="360"/>
        </w:sectPr>
      </w:pPr>
    </w:p>
    <w:p w:rsidR="004613BC" w:rsidRPr="00177787" w:rsidRDefault="004613BC" w:rsidP="004613BC">
      <w:pPr>
        <w:keepNext/>
        <w:spacing w:after="120"/>
        <w:ind w:left="720"/>
        <w:jc w:val="center"/>
        <w:outlineLvl w:val="0"/>
        <w:rPr>
          <w:rFonts w:ascii="Times New Roman" w:eastAsia="Segoe UI" w:hAnsi="Times New Roman" w:cs="Times New Roman"/>
          <w:b/>
          <w:bCs/>
          <w:iCs/>
          <w:caps/>
          <w:kern w:val="32"/>
          <w:sz w:val="24"/>
          <w:szCs w:val="24"/>
          <w:lang w:val="x-none" w:eastAsia="x-none"/>
        </w:rPr>
      </w:pPr>
      <w:r>
        <w:rPr>
          <w:rFonts w:ascii="Times New Roman" w:eastAsia="Segoe UI" w:hAnsi="Times New Roman" w:cs="Times New Roman"/>
          <w:b/>
          <w:bCs/>
          <w:iCs/>
          <w:caps/>
          <w:kern w:val="32"/>
          <w:sz w:val="24"/>
          <w:szCs w:val="24"/>
          <w:lang w:eastAsia="x-none"/>
        </w:rPr>
        <w:lastRenderedPageBreak/>
        <w:t>1.</w:t>
      </w:r>
      <w:r w:rsidRPr="00177787">
        <w:rPr>
          <w:rFonts w:ascii="Times New Roman" w:eastAsia="Segoe UI" w:hAnsi="Times New Roman" w:cs="Times New Roman"/>
          <w:b/>
          <w:bCs/>
          <w:iCs/>
          <w:caps/>
          <w:kern w:val="32"/>
          <w:sz w:val="24"/>
          <w:szCs w:val="24"/>
          <w:lang w:val="x-none" w:eastAsia="x-none"/>
        </w:rPr>
        <w:t>Общая характеристика РАБОЧЕЙ ПРОГРАММЫ УЧЕБНОЙ ДИСЦИПЛИНЫ</w:t>
      </w:r>
    </w:p>
    <w:p w:rsidR="004613BC" w:rsidRPr="00177787" w:rsidRDefault="004613BC" w:rsidP="004613BC">
      <w:pPr>
        <w:widowControl w:val="0"/>
        <w:ind w:left="720"/>
        <w:jc w:val="center"/>
        <w:rPr>
          <w:rFonts w:ascii="Times New Roman" w:eastAsia="Segoe UI" w:hAnsi="Times New Roman" w:cs="Times New Roman"/>
          <w:sz w:val="24"/>
          <w:szCs w:val="24"/>
          <w:lang w:eastAsia="nl-NL"/>
        </w:rPr>
      </w:pPr>
      <w:r>
        <w:rPr>
          <w:rFonts w:ascii="Times New Roman" w:eastAsia="Segoe UI" w:hAnsi="Times New Roman" w:cs="Times New Roman"/>
          <w:sz w:val="24"/>
          <w:szCs w:val="24"/>
          <w:lang w:eastAsia="nl-NL"/>
        </w:rPr>
        <w:t>СГ</w:t>
      </w:r>
      <w:r w:rsidRPr="00177787">
        <w:rPr>
          <w:rFonts w:ascii="Times New Roman" w:eastAsia="Segoe UI" w:hAnsi="Times New Roman" w:cs="Times New Roman"/>
          <w:sz w:val="24"/>
          <w:szCs w:val="24"/>
          <w:lang w:eastAsia="nl-NL"/>
        </w:rPr>
        <w:t xml:space="preserve"> 0</w:t>
      </w:r>
      <w:r>
        <w:rPr>
          <w:rFonts w:ascii="Times New Roman" w:eastAsia="Segoe UI" w:hAnsi="Times New Roman" w:cs="Times New Roman"/>
          <w:sz w:val="24"/>
          <w:szCs w:val="24"/>
          <w:lang w:eastAsia="nl-NL"/>
        </w:rPr>
        <w:t xml:space="preserve">5 </w:t>
      </w:r>
      <w:r w:rsidRPr="00177787">
        <w:rPr>
          <w:rFonts w:ascii="Times New Roman" w:eastAsia="Segoe UI" w:hAnsi="Times New Roman" w:cs="Times New Roman"/>
          <w:sz w:val="24"/>
          <w:szCs w:val="24"/>
          <w:lang w:eastAsia="nl-NL"/>
        </w:rPr>
        <w:t>«</w:t>
      </w:r>
      <w:r w:rsidRPr="00177787">
        <w:rPr>
          <w:rFonts w:ascii="Times New Roman" w:eastAsia="Times New Roman" w:hAnsi="Times New Roman" w:cs="Times New Roman"/>
          <w:b/>
          <w:bCs/>
          <w:kern w:val="36"/>
          <w:sz w:val="24"/>
          <w:szCs w:val="24"/>
          <w:lang w:eastAsia="ru-RU"/>
        </w:rPr>
        <w:t>Основы  финансовой грамотности</w:t>
      </w:r>
      <w:r w:rsidRPr="00177787">
        <w:rPr>
          <w:rFonts w:ascii="Times New Roman" w:eastAsia="Segoe UI" w:hAnsi="Times New Roman" w:cs="Times New Roman"/>
          <w:sz w:val="24"/>
          <w:szCs w:val="24"/>
          <w:lang w:eastAsia="nl-NL"/>
        </w:rPr>
        <w:t>»</w:t>
      </w:r>
    </w:p>
    <w:p w:rsidR="004613BC" w:rsidRPr="00177787" w:rsidRDefault="004613BC" w:rsidP="004613BC">
      <w:pPr>
        <w:widowControl w:val="0"/>
        <w:ind w:left="720"/>
        <w:jc w:val="center"/>
        <w:rPr>
          <w:rFonts w:ascii="Times New Roman" w:eastAsia="Segoe UI" w:hAnsi="Times New Roman" w:cs="Times New Roman"/>
          <w:sz w:val="24"/>
          <w:szCs w:val="24"/>
          <w:vertAlign w:val="superscript"/>
          <w:lang w:eastAsia="nl-NL"/>
        </w:rPr>
      </w:pPr>
    </w:p>
    <w:p w:rsidR="004613BC" w:rsidRPr="00177787" w:rsidRDefault="004613BC" w:rsidP="004613BC">
      <w:pPr>
        <w:spacing w:after="120" w:line="276" w:lineRule="auto"/>
        <w:ind w:firstLine="709"/>
        <w:outlineLvl w:val="1"/>
        <w:rPr>
          <w:rFonts w:ascii="Times New Roman" w:eastAsia="Segoe UI" w:hAnsi="Times New Roman" w:cs="Times New Roman"/>
          <w:b/>
          <w:bCs/>
          <w:sz w:val="24"/>
          <w:szCs w:val="24"/>
          <w:lang w:eastAsia="ru-RU"/>
        </w:rPr>
      </w:pPr>
      <w:r w:rsidRPr="00177787">
        <w:rPr>
          <w:rFonts w:ascii="Times New Roman" w:eastAsia="Segoe UI" w:hAnsi="Times New Roman" w:cs="Times New Roman"/>
          <w:b/>
          <w:bCs/>
          <w:sz w:val="24"/>
          <w:szCs w:val="24"/>
          <w:lang w:eastAsia="ru-RU"/>
        </w:rPr>
        <w:t>1.1. Цель и место дисциплины в структуре образовательной программы</w:t>
      </w:r>
    </w:p>
    <w:p w:rsidR="004613BC" w:rsidRPr="00177787" w:rsidRDefault="004613BC" w:rsidP="004613BC">
      <w:pPr>
        <w:shd w:val="clear" w:color="auto" w:fill="FFFFFF"/>
        <w:jc w:val="both"/>
        <w:rPr>
          <w:rFonts w:ascii="Times New Roman" w:eastAsia="Times New Roman" w:hAnsi="Times New Roman" w:cs="Times New Roman"/>
          <w:color w:val="1A1A1A"/>
          <w:sz w:val="24"/>
          <w:szCs w:val="24"/>
          <w:lang w:eastAsia="ru-RU"/>
        </w:rPr>
      </w:pPr>
      <w:r w:rsidRPr="00177787">
        <w:rPr>
          <w:rFonts w:ascii="Times New Roman" w:eastAsia="Times New Roman" w:hAnsi="Times New Roman" w:cs="Times New Roman"/>
          <w:sz w:val="24"/>
          <w:szCs w:val="24"/>
          <w:lang w:eastAsia="ru-RU"/>
        </w:rPr>
        <w:t xml:space="preserve">Цель дисциплины </w:t>
      </w:r>
      <w:r w:rsidRPr="00177787">
        <w:rPr>
          <w:rFonts w:ascii="Times New Roman" w:hAnsi="Times New Roman" w:cs="Times New Roman"/>
        </w:rPr>
        <w:t>«</w:t>
      </w:r>
      <w:r w:rsidRPr="00177787">
        <w:rPr>
          <w:rFonts w:ascii="Times New Roman" w:eastAsia="Times New Roman" w:hAnsi="Times New Roman" w:cs="Times New Roman"/>
          <w:bCs/>
          <w:kern w:val="36"/>
          <w:sz w:val="24"/>
          <w:szCs w:val="24"/>
          <w:lang w:eastAsia="ru-RU"/>
        </w:rPr>
        <w:t>Основы  финансовой грамотности</w:t>
      </w:r>
      <w:r w:rsidRPr="00177787">
        <w:rPr>
          <w:rFonts w:ascii="Times New Roman" w:eastAsia="Times New Roman" w:hAnsi="Times New Roman" w:cs="Times New Roman"/>
          <w:b/>
          <w:bCs/>
          <w:kern w:val="36"/>
          <w:sz w:val="24"/>
          <w:szCs w:val="24"/>
          <w:lang w:eastAsia="ru-RU"/>
        </w:rPr>
        <w:t>»</w:t>
      </w:r>
      <w:r w:rsidRPr="00177787">
        <w:rPr>
          <w:rFonts w:ascii="Times New Roman" w:eastAsia="Times New Roman" w:hAnsi="Times New Roman" w:cs="Times New Roman"/>
          <w:color w:val="1A1A1A"/>
          <w:sz w:val="23"/>
          <w:szCs w:val="23"/>
          <w:lang w:eastAsia="ru-RU"/>
        </w:rPr>
        <w:t xml:space="preserve">: </w:t>
      </w:r>
      <w:r w:rsidRPr="00177787">
        <w:rPr>
          <w:rFonts w:ascii="Times New Roman" w:eastAsia="Times New Roman" w:hAnsi="Times New Roman" w:cs="Times New Roman"/>
          <w:color w:val="1A1A1A"/>
          <w:sz w:val="24"/>
          <w:szCs w:val="24"/>
          <w:lang w:eastAsia="ru-RU"/>
        </w:rPr>
        <w:t>формирование системы  знаний о финансовой жизни современного общества, финансовых институтах, финансовых продуктах, финансовых рисках, способах получения информации, позволяющей анализировать социальные ситуации и принимать индивидуальные финансовые решения с учетом их последствий и возможных альтернатив.</w:t>
      </w:r>
    </w:p>
    <w:p w:rsidR="004613BC" w:rsidRPr="00177787" w:rsidRDefault="004613BC" w:rsidP="004613BC">
      <w:pPr>
        <w:suppressAutoHyphens/>
        <w:spacing w:line="276" w:lineRule="auto"/>
        <w:ind w:firstLine="709"/>
        <w:jc w:val="both"/>
        <w:rPr>
          <w:rFonts w:ascii="Times New Roman" w:hAnsi="Times New Roman" w:cs="Times New Roman"/>
          <w:sz w:val="24"/>
          <w:szCs w:val="24"/>
        </w:rPr>
      </w:pPr>
      <w:r w:rsidRPr="00177787">
        <w:rPr>
          <w:rFonts w:ascii="Times New Roman" w:hAnsi="Times New Roman" w:cs="Times New Roman"/>
          <w:sz w:val="24"/>
          <w:szCs w:val="24"/>
        </w:rPr>
        <w:t>Дисциплина «</w:t>
      </w:r>
      <w:r w:rsidRPr="00177787">
        <w:rPr>
          <w:rFonts w:ascii="Times New Roman" w:eastAsia="Times New Roman" w:hAnsi="Times New Roman" w:cs="Times New Roman"/>
          <w:bCs/>
          <w:kern w:val="36"/>
          <w:sz w:val="24"/>
          <w:szCs w:val="24"/>
          <w:lang w:eastAsia="ru-RU"/>
        </w:rPr>
        <w:t>Основы  финансовой грамотности</w:t>
      </w:r>
      <w:r w:rsidRPr="00177787">
        <w:rPr>
          <w:rFonts w:ascii="Times New Roman" w:eastAsia="Times New Roman" w:hAnsi="Times New Roman" w:cs="Times New Roman"/>
          <w:b/>
          <w:bCs/>
          <w:kern w:val="36"/>
          <w:sz w:val="24"/>
          <w:szCs w:val="24"/>
          <w:lang w:eastAsia="ru-RU"/>
        </w:rPr>
        <w:t xml:space="preserve">» </w:t>
      </w:r>
      <w:r w:rsidRPr="00177787">
        <w:rPr>
          <w:rFonts w:ascii="Times New Roman" w:hAnsi="Times New Roman" w:cs="Times New Roman"/>
          <w:sz w:val="24"/>
          <w:szCs w:val="24"/>
        </w:rPr>
        <w:t xml:space="preserve"> включена в </w:t>
      </w:r>
      <w:r>
        <w:rPr>
          <w:rFonts w:ascii="Times New Roman" w:eastAsia="Calibri" w:hAnsi="Times New Roman"/>
          <w:sz w:val="24"/>
          <w:szCs w:val="24"/>
        </w:rPr>
        <w:t>социально-гуманитарный</w:t>
      </w:r>
      <w:r>
        <w:rPr>
          <w:rFonts w:ascii="Times New Roman" w:hAnsi="Times New Roman" w:cs="Times New Roman"/>
          <w:bCs/>
          <w:sz w:val="24"/>
          <w:szCs w:val="24"/>
        </w:rPr>
        <w:t xml:space="preserve"> цикл</w:t>
      </w:r>
      <w:r>
        <w:rPr>
          <w:rFonts w:ascii="Times New Roman" w:hAnsi="Times New Roman" w:cs="Times New Roman"/>
          <w:i/>
          <w:color w:val="0070C0"/>
          <w:sz w:val="24"/>
          <w:szCs w:val="24"/>
        </w:rPr>
        <w:t xml:space="preserve">   </w:t>
      </w:r>
      <w:r w:rsidRPr="00177787">
        <w:rPr>
          <w:rFonts w:ascii="Times New Roman" w:hAnsi="Times New Roman" w:cs="Times New Roman"/>
          <w:sz w:val="24"/>
          <w:szCs w:val="24"/>
        </w:rPr>
        <w:t xml:space="preserve"> образовательной программы.</w:t>
      </w:r>
    </w:p>
    <w:p w:rsidR="004613BC" w:rsidRPr="00177787" w:rsidRDefault="004613BC" w:rsidP="004613BC">
      <w:pPr>
        <w:spacing w:after="120" w:line="276" w:lineRule="auto"/>
        <w:ind w:firstLine="709"/>
        <w:outlineLvl w:val="1"/>
        <w:rPr>
          <w:rFonts w:ascii="Times New Roman" w:eastAsia="Segoe UI" w:hAnsi="Times New Roman" w:cs="Times New Roman"/>
          <w:b/>
          <w:bCs/>
          <w:sz w:val="24"/>
          <w:szCs w:val="24"/>
          <w:lang w:eastAsia="ru-RU"/>
        </w:rPr>
      </w:pPr>
      <w:r w:rsidRPr="00177787">
        <w:rPr>
          <w:rFonts w:ascii="Times New Roman" w:eastAsia="Segoe UI" w:hAnsi="Times New Roman" w:cs="Times New Roman"/>
          <w:b/>
          <w:bCs/>
          <w:sz w:val="24"/>
          <w:szCs w:val="24"/>
          <w:lang w:eastAsia="ru-RU"/>
        </w:rPr>
        <w:t>1.2. Планируемые результаты освоения дисциплины</w:t>
      </w:r>
    </w:p>
    <w:p w:rsidR="004613BC" w:rsidRPr="00177787" w:rsidRDefault="004613BC" w:rsidP="004613BC">
      <w:pPr>
        <w:ind w:firstLine="709"/>
        <w:jc w:val="both"/>
        <w:rPr>
          <w:rFonts w:ascii="Times New Roman" w:eastAsia="Times New Roman" w:hAnsi="Times New Roman" w:cs="Times New Roman"/>
          <w:sz w:val="24"/>
          <w:szCs w:val="24"/>
          <w:lang w:eastAsia="ru-RU"/>
        </w:rPr>
      </w:pPr>
      <w:r w:rsidRPr="00177787">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4613BC" w:rsidRDefault="004613BC" w:rsidP="004613BC">
      <w:pPr>
        <w:spacing w:after="120"/>
        <w:ind w:firstLine="709"/>
        <w:rPr>
          <w:rFonts w:ascii="Times New Roman" w:hAnsi="Times New Roman" w:cs="Times New Roman"/>
          <w:bCs/>
          <w:sz w:val="24"/>
          <w:szCs w:val="24"/>
        </w:rPr>
      </w:pPr>
      <w:r w:rsidRPr="00177787">
        <w:rPr>
          <w:rFonts w:ascii="Times New Roman" w:hAnsi="Times New Roman" w:cs="Times New Roman"/>
          <w:bCs/>
          <w:sz w:val="24"/>
          <w:szCs w:val="24"/>
        </w:rPr>
        <w:t>В результате освоения дисциплины обучающийся должен:</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4365"/>
        <w:gridCol w:w="3573"/>
      </w:tblGrid>
      <w:tr w:rsidR="004613BC" w:rsidRPr="00E41410" w:rsidTr="004E4E91">
        <w:trPr>
          <w:trHeight w:val="467"/>
        </w:trPr>
        <w:tc>
          <w:tcPr>
            <w:tcW w:w="1555" w:type="dxa"/>
            <w:hideMark/>
          </w:tcPr>
          <w:p w:rsidR="004613BC" w:rsidRDefault="004613BC" w:rsidP="004E4E91">
            <w:pPr>
              <w:suppressAutoHyphens/>
              <w:jc w:val="center"/>
              <w:rPr>
                <w:rFonts w:ascii="Times New Roman" w:hAnsi="Times New Roman"/>
                <w:b/>
                <w:bCs/>
                <w:color w:val="000000"/>
                <w:sz w:val="24"/>
                <w:szCs w:val="24"/>
              </w:rPr>
            </w:pPr>
            <w:r w:rsidRPr="00E41410">
              <w:rPr>
                <w:rFonts w:ascii="Times New Roman" w:hAnsi="Times New Roman"/>
                <w:b/>
                <w:bCs/>
                <w:color w:val="000000"/>
                <w:sz w:val="24"/>
                <w:szCs w:val="24"/>
              </w:rPr>
              <w:t>Код</w:t>
            </w:r>
          </w:p>
          <w:p w:rsidR="004613BC" w:rsidRPr="00E41410" w:rsidRDefault="004613BC" w:rsidP="004E4E91">
            <w:pPr>
              <w:suppressAutoHyphens/>
              <w:jc w:val="center"/>
              <w:rPr>
                <w:rFonts w:ascii="Times New Roman" w:hAnsi="Times New Roman"/>
                <w:b/>
                <w:bCs/>
                <w:sz w:val="24"/>
                <w:szCs w:val="24"/>
              </w:rPr>
            </w:pPr>
            <w:r>
              <w:rPr>
                <w:rFonts w:ascii="Times New Roman" w:hAnsi="Times New Roman"/>
                <w:b/>
                <w:bCs/>
                <w:color w:val="000000"/>
                <w:sz w:val="24"/>
                <w:szCs w:val="24"/>
              </w:rPr>
              <w:t>ПК, ОК</w:t>
            </w:r>
            <w:r w:rsidRPr="00E41410">
              <w:rPr>
                <w:rFonts w:ascii="Times New Roman" w:hAnsi="Times New Roman"/>
                <w:b/>
                <w:bCs/>
                <w:color w:val="000000"/>
                <w:sz w:val="24"/>
                <w:szCs w:val="24"/>
              </w:rPr>
              <w:t xml:space="preserve"> </w:t>
            </w:r>
          </w:p>
        </w:tc>
        <w:tc>
          <w:tcPr>
            <w:tcW w:w="4365" w:type="dxa"/>
            <w:hideMark/>
          </w:tcPr>
          <w:p w:rsidR="004613BC" w:rsidRPr="00E41410" w:rsidRDefault="004613BC" w:rsidP="004E4E91">
            <w:pPr>
              <w:suppressAutoHyphens/>
              <w:jc w:val="center"/>
              <w:rPr>
                <w:rFonts w:ascii="Times New Roman" w:hAnsi="Times New Roman"/>
                <w:b/>
                <w:bCs/>
                <w:color w:val="000000"/>
                <w:sz w:val="24"/>
                <w:szCs w:val="24"/>
              </w:rPr>
            </w:pPr>
            <w:r w:rsidRPr="00E41410">
              <w:rPr>
                <w:rFonts w:ascii="Times New Roman" w:hAnsi="Times New Roman"/>
                <w:b/>
                <w:bCs/>
                <w:color w:val="000000"/>
                <w:sz w:val="24"/>
                <w:szCs w:val="24"/>
              </w:rPr>
              <w:t>Умения</w:t>
            </w:r>
          </w:p>
        </w:tc>
        <w:tc>
          <w:tcPr>
            <w:tcW w:w="3573" w:type="dxa"/>
            <w:hideMark/>
          </w:tcPr>
          <w:p w:rsidR="004613BC" w:rsidRPr="00E41410" w:rsidRDefault="004613BC" w:rsidP="004E4E91">
            <w:pPr>
              <w:suppressAutoHyphens/>
              <w:jc w:val="center"/>
              <w:rPr>
                <w:rFonts w:ascii="Times New Roman" w:hAnsi="Times New Roman"/>
                <w:b/>
                <w:bCs/>
                <w:color w:val="000000"/>
                <w:sz w:val="24"/>
                <w:szCs w:val="24"/>
              </w:rPr>
            </w:pPr>
            <w:r w:rsidRPr="00E41410">
              <w:rPr>
                <w:rFonts w:ascii="Times New Roman" w:hAnsi="Times New Roman"/>
                <w:b/>
                <w:bCs/>
                <w:color w:val="000000"/>
                <w:sz w:val="24"/>
                <w:szCs w:val="24"/>
              </w:rPr>
              <w:t>Знания</w:t>
            </w:r>
          </w:p>
        </w:tc>
      </w:tr>
      <w:tr w:rsidR="004613BC" w:rsidRPr="009C70C5" w:rsidTr="004E4E91">
        <w:trPr>
          <w:trHeight w:val="212"/>
        </w:trPr>
        <w:tc>
          <w:tcPr>
            <w:tcW w:w="1555" w:type="dxa"/>
            <w:vAlign w:val="center"/>
          </w:tcPr>
          <w:p w:rsidR="004613BC" w:rsidRPr="00982A33" w:rsidRDefault="004613BC" w:rsidP="004E4E91">
            <w:pPr>
              <w:suppressAutoHyphens/>
              <w:jc w:val="center"/>
              <w:rPr>
                <w:rFonts w:ascii="Times New Roman" w:hAnsi="Times New Roman"/>
              </w:rPr>
            </w:pPr>
            <w:r w:rsidRPr="00982A33">
              <w:rPr>
                <w:rFonts w:ascii="Times New Roman" w:hAnsi="Times New Roman"/>
              </w:rPr>
              <w:t>ОК 01</w:t>
            </w:r>
          </w:p>
          <w:p w:rsidR="004613BC" w:rsidRPr="00982A33" w:rsidRDefault="004613BC" w:rsidP="004E4E91">
            <w:pPr>
              <w:suppressAutoHyphens/>
              <w:jc w:val="center"/>
              <w:rPr>
                <w:rFonts w:ascii="Times New Roman" w:hAnsi="Times New Roman"/>
              </w:rPr>
            </w:pPr>
            <w:r w:rsidRPr="00982A33">
              <w:rPr>
                <w:rFonts w:ascii="Times New Roman" w:hAnsi="Times New Roman"/>
              </w:rPr>
              <w:t>ОК 02</w:t>
            </w:r>
          </w:p>
          <w:p w:rsidR="004613BC" w:rsidRPr="00982A33" w:rsidRDefault="004613BC" w:rsidP="004E4E91">
            <w:pPr>
              <w:suppressAutoHyphens/>
              <w:jc w:val="center"/>
              <w:rPr>
                <w:rFonts w:ascii="Times New Roman" w:hAnsi="Times New Roman"/>
              </w:rPr>
            </w:pPr>
            <w:r w:rsidRPr="00982A33">
              <w:rPr>
                <w:rFonts w:ascii="Times New Roman" w:hAnsi="Times New Roman"/>
              </w:rPr>
              <w:t>ОК 03</w:t>
            </w:r>
          </w:p>
          <w:p w:rsidR="004613BC" w:rsidRPr="00982A33" w:rsidRDefault="004613BC" w:rsidP="004E4E91">
            <w:pPr>
              <w:suppressAutoHyphens/>
              <w:jc w:val="center"/>
              <w:rPr>
                <w:rFonts w:ascii="Times New Roman" w:hAnsi="Times New Roman"/>
              </w:rPr>
            </w:pPr>
            <w:r w:rsidRPr="00982A33">
              <w:rPr>
                <w:rFonts w:ascii="Times New Roman" w:hAnsi="Times New Roman"/>
              </w:rPr>
              <w:t>ОК 04</w:t>
            </w:r>
          </w:p>
          <w:p w:rsidR="004613BC" w:rsidRPr="00982A33" w:rsidRDefault="004613BC" w:rsidP="004E4E91">
            <w:pPr>
              <w:suppressAutoHyphens/>
              <w:jc w:val="center"/>
              <w:rPr>
                <w:rFonts w:ascii="Times New Roman" w:hAnsi="Times New Roman"/>
              </w:rPr>
            </w:pPr>
            <w:r w:rsidRPr="00982A33">
              <w:rPr>
                <w:rFonts w:ascii="Times New Roman" w:hAnsi="Times New Roman"/>
              </w:rPr>
              <w:t>ОК 05</w:t>
            </w:r>
          </w:p>
          <w:p w:rsidR="004613BC" w:rsidRPr="00982A33" w:rsidRDefault="004613BC" w:rsidP="004E4E91">
            <w:pPr>
              <w:suppressAutoHyphens/>
              <w:jc w:val="center"/>
              <w:rPr>
                <w:rFonts w:ascii="Times New Roman" w:hAnsi="Times New Roman"/>
              </w:rPr>
            </w:pPr>
            <w:r w:rsidRPr="00982A33">
              <w:rPr>
                <w:rFonts w:ascii="Times New Roman" w:hAnsi="Times New Roman"/>
              </w:rPr>
              <w:t>ОК 07</w:t>
            </w:r>
          </w:p>
          <w:p w:rsidR="004613BC" w:rsidRPr="00982A33" w:rsidRDefault="004613BC" w:rsidP="004E4E91">
            <w:pPr>
              <w:suppressAutoHyphens/>
              <w:jc w:val="center"/>
              <w:rPr>
                <w:rFonts w:ascii="Times New Roman" w:hAnsi="Times New Roman"/>
              </w:rPr>
            </w:pPr>
            <w:r w:rsidRPr="00982A33">
              <w:rPr>
                <w:rFonts w:ascii="Times New Roman" w:hAnsi="Times New Roman"/>
              </w:rPr>
              <w:t xml:space="preserve">ПК </w:t>
            </w:r>
            <w:r>
              <w:rPr>
                <w:rFonts w:ascii="Times New Roman" w:hAnsi="Times New Roman"/>
              </w:rPr>
              <w:t>4</w:t>
            </w:r>
            <w:r w:rsidRPr="00982A33">
              <w:rPr>
                <w:rFonts w:ascii="Times New Roman" w:hAnsi="Times New Roman"/>
              </w:rPr>
              <w:t>.</w:t>
            </w:r>
            <w:r>
              <w:rPr>
                <w:rFonts w:ascii="Times New Roman" w:hAnsi="Times New Roman"/>
              </w:rPr>
              <w:t>2</w:t>
            </w:r>
          </w:p>
          <w:p w:rsidR="004613BC" w:rsidRPr="00982A33" w:rsidRDefault="004613BC" w:rsidP="004E4E91">
            <w:pPr>
              <w:suppressAutoHyphens/>
              <w:jc w:val="center"/>
              <w:rPr>
                <w:rFonts w:ascii="Times New Roman" w:hAnsi="Times New Roman"/>
              </w:rPr>
            </w:pPr>
            <w:r w:rsidRPr="00982A33">
              <w:rPr>
                <w:rFonts w:ascii="Times New Roman" w:hAnsi="Times New Roman"/>
              </w:rPr>
              <w:t xml:space="preserve">ПК </w:t>
            </w:r>
            <w:r>
              <w:rPr>
                <w:rFonts w:ascii="Times New Roman" w:hAnsi="Times New Roman"/>
              </w:rPr>
              <w:t>4</w:t>
            </w:r>
            <w:r w:rsidRPr="00982A33">
              <w:rPr>
                <w:rFonts w:ascii="Times New Roman" w:hAnsi="Times New Roman"/>
              </w:rPr>
              <w:t>.</w:t>
            </w:r>
            <w:r>
              <w:rPr>
                <w:rFonts w:ascii="Times New Roman" w:hAnsi="Times New Roman"/>
              </w:rPr>
              <w:t>3</w:t>
            </w:r>
          </w:p>
        </w:tc>
        <w:tc>
          <w:tcPr>
            <w:tcW w:w="4365" w:type="dxa"/>
          </w:tcPr>
          <w:p w:rsidR="004613BC" w:rsidRPr="00982A33" w:rsidRDefault="004613BC" w:rsidP="004E4E91">
            <w:pPr>
              <w:widowControl w:val="0"/>
              <w:tabs>
                <w:tab w:val="left" w:pos="466"/>
                <w:tab w:val="left" w:pos="3707"/>
              </w:tabs>
              <w:autoSpaceDE w:val="0"/>
              <w:autoSpaceDN w:val="0"/>
              <w:ind w:right="98"/>
              <w:jc w:val="both"/>
              <w:rPr>
                <w:rFonts w:ascii="Times New Roman" w:hAnsi="Times New Roman"/>
              </w:rPr>
            </w:pPr>
            <w:r w:rsidRPr="00982A33">
              <w:rPr>
                <w:rFonts w:ascii="Times New Roman" w:hAnsi="Times New Roman"/>
              </w:rPr>
              <w:t>использовать</w:t>
            </w:r>
            <w:r w:rsidRPr="00982A33">
              <w:rPr>
                <w:rFonts w:ascii="Times New Roman" w:hAnsi="Times New Roman"/>
                <w:spacing w:val="1"/>
              </w:rPr>
              <w:t xml:space="preserve"> </w:t>
            </w:r>
            <w:r w:rsidRPr="00982A33">
              <w:rPr>
                <w:rFonts w:ascii="Times New Roman" w:hAnsi="Times New Roman"/>
              </w:rPr>
              <w:t>знания</w:t>
            </w:r>
            <w:r w:rsidRPr="00982A33">
              <w:rPr>
                <w:rFonts w:ascii="Times New Roman" w:hAnsi="Times New Roman"/>
                <w:spacing w:val="1"/>
              </w:rPr>
              <w:t xml:space="preserve"> </w:t>
            </w:r>
            <w:r w:rsidRPr="00982A33">
              <w:rPr>
                <w:rFonts w:ascii="Times New Roman" w:hAnsi="Times New Roman"/>
              </w:rPr>
              <w:t>по</w:t>
            </w:r>
            <w:r w:rsidRPr="00982A33">
              <w:rPr>
                <w:rFonts w:ascii="Times New Roman" w:hAnsi="Times New Roman"/>
                <w:spacing w:val="1"/>
              </w:rPr>
              <w:t xml:space="preserve"> </w:t>
            </w:r>
            <w:r w:rsidRPr="00982A33">
              <w:rPr>
                <w:rFonts w:ascii="Times New Roman" w:hAnsi="Times New Roman"/>
              </w:rPr>
              <w:t>финансовой</w:t>
            </w:r>
            <w:r w:rsidRPr="00982A33">
              <w:rPr>
                <w:rFonts w:ascii="Times New Roman" w:hAnsi="Times New Roman"/>
                <w:spacing w:val="1"/>
              </w:rPr>
              <w:t xml:space="preserve"> </w:t>
            </w:r>
            <w:r w:rsidRPr="00982A33">
              <w:rPr>
                <w:rFonts w:ascii="Times New Roman" w:hAnsi="Times New Roman"/>
              </w:rPr>
              <w:t>грамотности.</w:t>
            </w:r>
          </w:p>
          <w:p w:rsidR="004613BC" w:rsidRPr="00982A33" w:rsidRDefault="004613BC" w:rsidP="004E4E91">
            <w:pPr>
              <w:widowControl w:val="0"/>
              <w:tabs>
                <w:tab w:val="left" w:pos="466"/>
                <w:tab w:val="left" w:pos="3707"/>
              </w:tabs>
              <w:autoSpaceDE w:val="0"/>
              <w:autoSpaceDN w:val="0"/>
              <w:ind w:right="98"/>
              <w:jc w:val="both"/>
              <w:rPr>
                <w:rFonts w:ascii="Times New Roman" w:hAnsi="Times New Roman"/>
              </w:rPr>
            </w:pPr>
            <w:r w:rsidRPr="00982A33">
              <w:rPr>
                <w:rFonts w:ascii="Times New Roman" w:hAnsi="Times New Roman"/>
                <w:spacing w:val="-1"/>
              </w:rPr>
              <w:t>планировать</w:t>
            </w:r>
            <w:r w:rsidRPr="00982A33">
              <w:rPr>
                <w:rFonts w:ascii="Times New Roman" w:hAnsi="Times New Roman"/>
                <w:spacing w:val="-58"/>
              </w:rPr>
              <w:t xml:space="preserve"> </w:t>
            </w:r>
            <w:r w:rsidRPr="00982A33">
              <w:rPr>
                <w:rFonts w:ascii="Times New Roman" w:hAnsi="Times New Roman"/>
              </w:rPr>
              <w:t>предпринимательскую</w:t>
            </w:r>
            <w:r w:rsidRPr="00982A33">
              <w:rPr>
                <w:rFonts w:ascii="Times New Roman" w:hAnsi="Times New Roman"/>
                <w:spacing w:val="1"/>
              </w:rPr>
              <w:t xml:space="preserve"> </w:t>
            </w:r>
            <w:r w:rsidRPr="00982A33">
              <w:rPr>
                <w:rFonts w:ascii="Times New Roman" w:hAnsi="Times New Roman"/>
              </w:rPr>
              <w:t>деятельность</w:t>
            </w:r>
            <w:r w:rsidRPr="00982A33">
              <w:rPr>
                <w:rFonts w:ascii="Times New Roman" w:hAnsi="Times New Roman"/>
                <w:spacing w:val="1"/>
              </w:rPr>
              <w:t xml:space="preserve"> </w:t>
            </w:r>
            <w:r w:rsidRPr="00982A33">
              <w:rPr>
                <w:rFonts w:ascii="Times New Roman" w:hAnsi="Times New Roman"/>
              </w:rPr>
              <w:t>в</w:t>
            </w:r>
            <w:r w:rsidRPr="00982A33">
              <w:rPr>
                <w:rFonts w:ascii="Times New Roman" w:hAnsi="Times New Roman"/>
                <w:spacing w:val="-57"/>
              </w:rPr>
              <w:t xml:space="preserve"> </w:t>
            </w:r>
            <w:r w:rsidRPr="00982A33">
              <w:rPr>
                <w:rFonts w:ascii="Times New Roman" w:hAnsi="Times New Roman"/>
              </w:rPr>
              <w:t>профессиональной</w:t>
            </w:r>
            <w:r w:rsidRPr="00982A33">
              <w:rPr>
                <w:rFonts w:ascii="Times New Roman" w:hAnsi="Times New Roman"/>
                <w:spacing w:val="-1"/>
              </w:rPr>
              <w:t xml:space="preserve"> </w:t>
            </w:r>
            <w:r w:rsidRPr="00982A33">
              <w:rPr>
                <w:rFonts w:ascii="Times New Roman" w:hAnsi="Times New Roman"/>
              </w:rPr>
              <w:t>сфере.</w:t>
            </w:r>
          </w:p>
          <w:p w:rsidR="004613BC" w:rsidRPr="00982A33" w:rsidRDefault="004613BC" w:rsidP="004E4E91">
            <w:pPr>
              <w:widowControl w:val="0"/>
              <w:tabs>
                <w:tab w:val="left" w:pos="466"/>
                <w:tab w:val="left" w:pos="2601"/>
                <w:tab w:val="left" w:pos="4862"/>
              </w:tabs>
              <w:autoSpaceDE w:val="0"/>
              <w:autoSpaceDN w:val="0"/>
              <w:ind w:right="100"/>
              <w:jc w:val="both"/>
              <w:rPr>
                <w:rFonts w:ascii="Times New Roman" w:hAnsi="Times New Roman"/>
              </w:rPr>
            </w:pPr>
            <w:r w:rsidRPr="00982A33">
              <w:rPr>
                <w:rFonts w:ascii="Times New Roman" w:hAnsi="Times New Roman"/>
              </w:rPr>
              <w:t>уметь</w:t>
            </w:r>
            <w:r w:rsidRPr="00982A33">
              <w:rPr>
                <w:rFonts w:ascii="Times New Roman" w:hAnsi="Times New Roman"/>
                <w:spacing w:val="1"/>
              </w:rPr>
              <w:t xml:space="preserve"> </w:t>
            </w:r>
            <w:r w:rsidRPr="00982A33">
              <w:rPr>
                <w:rFonts w:ascii="Times New Roman" w:hAnsi="Times New Roman"/>
              </w:rPr>
              <w:t>принимать</w:t>
            </w:r>
            <w:r w:rsidRPr="00982A33">
              <w:rPr>
                <w:rFonts w:ascii="Times New Roman" w:hAnsi="Times New Roman"/>
                <w:spacing w:val="1"/>
              </w:rPr>
              <w:t xml:space="preserve"> </w:t>
            </w:r>
            <w:r w:rsidRPr="00982A33">
              <w:rPr>
                <w:rFonts w:ascii="Times New Roman" w:hAnsi="Times New Roman"/>
              </w:rPr>
              <w:t>решения</w:t>
            </w:r>
            <w:r w:rsidRPr="00982A33">
              <w:rPr>
                <w:rFonts w:ascii="Times New Roman" w:hAnsi="Times New Roman"/>
                <w:spacing w:val="1"/>
              </w:rPr>
              <w:t xml:space="preserve"> </w:t>
            </w:r>
            <w:r w:rsidRPr="00982A33">
              <w:rPr>
                <w:rFonts w:ascii="Times New Roman" w:hAnsi="Times New Roman"/>
              </w:rPr>
              <w:t>на</w:t>
            </w:r>
            <w:r w:rsidRPr="00982A33">
              <w:rPr>
                <w:rFonts w:ascii="Times New Roman" w:hAnsi="Times New Roman"/>
                <w:spacing w:val="1"/>
              </w:rPr>
              <w:t xml:space="preserve"> </w:t>
            </w:r>
            <w:r w:rsidRPr="00982A33">
              <w:rPr>
                <w:rFonts w:ascii="Times New Roman" w:hAnsi="Times New Roman"/>
              </w:rPr>
              <w:t>основе</w:t>
            </w:r>
            <w:r w:rsidRPr="00982A33">
              <w:rPr>
                <w:rFonts w:ascii="Times New Roman" w:hAnsi="Times New Roman"/>
                <w:spacing w:val="-57"/>
              </w:rPr>
              <w:t xml:space="preserve"> </w:t>
            </w:r>
            <w:r w:rsidRPr="00982A33">
              <w:rPr>
                <w:rFonts w:ascii="Times New Roman" w:hAnsi="Times New Roman"/>
              </w:rPr>
              <w:t>сравнительного</w:t>
            </w:r>
            <w:r w:rsidRPr="00982A33">
              <w:rPr>
                <w:rFonts w:ascii="Times New Roman" w:hAnsi="Times New Roman"/>
                <w:spacing w:val="1"/>
              </w:rPr>
              <w:t xml:space="preserve"> </w:t>
            </w:r>
            <w:r w:rsidRPr="00982A33">
              <w:rPr>
                <w:rFonts w:ascii="Times New Roman" w:hAnsi="Times New Roman"/>
              </w:rPr>
              <w:t>анализа</w:t>
            </w:r>
            <w:r w:rsidRPr="00982A33">
              <w:rPr>
                <w:rFonts w:ascii="Times New Roman" w:hAnsi="Times New Roman"/>
                <w:spacing w:val="1"/>
              </w:rPr>
              <w:t xml:space="preserve"> </w:t>
            </w:r>
            <w:r w:rsidRPr="00982A33">
              <w:rPr>
                <w:rFonts w:ascii="Times New Roman" w:hAnsi="Times New Roman"/>
              </w:rPr>
              <w:t>финансовых</w:t>
            </w:r>
            <w:r w:rsidRPr="00982A33">
              <w:rPr>
                <w:rFonts w:ascii="Times New Roman" w:hAnsi="Times New Roman"/>
                <w:spacing w:val="-57"/>
              </w:rPr>
              <w:t xml:space="preserve"> </w:t>
            </w:r>
            <w:r w:rsidRPr="00982A33">
              <w:rPr>
                <w:rFonts w:ascii="Times New Roman" w:hAnsi="Times New Roman"/>
              </w:rPr>
              <w:t xml:space="preserve">альтернатив, планирования </w:t>
            </w:r>
            <w:r w:rsidRPr="00982A33">
              <w:rPr>
                <w:rFonts w:ascii="Times New Roman" w:hAnsi="Times New Roman"/>
                <w:spacing w:val="-4"/>
              </w:rPr>
              <w:t>и</w:t>
            </w:r>
            <w:r w:rsidRPr="00982A33">
              <w:rPr>
                <w:rFonts w:ascii="Times New Roman" w:hAnsi="Times New Roman"/>
                <w:spacing w:val="-58"/>
              </w:rPr>
              <w:t xml:space="preserve"> </w:t>
            </w:r>
            <w:r w:rsidRPr="00982A33">
              <w:rPr>
                <w:rFonts w:ascii="Times New Roman" w:hAnsi="Times New Roman"/>
              </w:rPr>
              <w:t>прогнозирования</w:t>
            </w:r>
            <w:r w:rsidRPr="00982A33">
              <w:rPr>
                <w:rFonts w:ascii="Times New Roman" w:hAnsi="Times New Roman"/>
                <w:spacing w:val="-1"/>
              </w:rPr>
              <w:t xml:space="preserve"> </w:t>
            </w:r>
            <w:r w:rsidRPr="00982A33">
              <w:rPr>
                <w:rFonts w:ascii="Times New Roman" w:hAnsi="Times New Roman"/>
              </w:rPr>
              <w:t>бюджета.</w:t>
            </w:r>
          </w:p>
          <w:p w:rsidR="004613BC" w:rsidRPr="00982A33" w:rsidRDefault="004613BC" w:rsidP="004E4E91">
            <w:pPr>
              <w:widowControl w:val="0"/>
              <w:tabs>
                <w:tab w:val="left" w:pos="466"/>
                <w:tab w:val="left" w:pos="2601"/>
                <w:tab w:val="left" w:pos="4862"/>
              </w:tabs>
              <w:autoSpaceDE w:val="0"/>
              <w:autoSpaceDN w:val="0"/>
              <w:ind w:right="100"/>
              <w:jc w:val="both"/>
              <w:rPr>
                <w:rFonts w:ascii="Times New Roman" w:hAnsi="Times New Roman"/>
              </w:rPr>
            </w:pPr>
            <w:r w:rsidRPr="00982A33">
              <w:rPr>
                <w:rFonts w:ascii="Times New Roman" w:hAnsi="Times New Roman"/>
              </w:rPr>
              <w:t xml:space="preserve">анализировать и </w:t>
            </w:r>
            <w:r w:rsidRPr="00982A33">
              <w:rPr>
                <w:rFonts w:ascii="Times New Roman" w:hAnsi="Times New Roman"/>
                <w:spacing w:val="-1"/>
              </w:rPr>
              <w:t>извлекать</w:t>
            </w:r>
            <w:r w:rsidRPr="00982A33">
              <w:rPr>
                <w:rFonts w:ascii="Times New Roman" w:hAnsi="Times New Roman"/>
                <w:spacing w:val="-58"/>
              </w:rPr>
              <w:t xml:space="preserve"> </w:t>
            </w:r>
            <w:r w:rsidRPr="00982A33">
              <w:rPr>
                <w:rFonts w:ascii="Times New Roman" w:hAnsi="Times New Roman"/>
              </w:rPr>
              <w:t>информацию,</w:t>
            </w:r>
            <w:r w:rsidRPr="00982A33">
              <w:rPr>
                <w:rFonts w:ascii="Times New Roman" w:hAnsi="Times New Roman"/>
                <w:spacing w:val="1"/>
              </w:rPr>
              <w:t xml:space="preserve"> </w:t>
            </w:r>
            <w:r w:rsidRPr="00982A33">
              <w:rPr>
                <w:rFonts w:ascii="Times New Roman" w:hAnsi="Times New Roman"/>
              </w:rPr>
              <w:t>касающуюся</w:t>
            </w:r>
            <w:r w:rsidRPr="00982A33">
              <w:rPr>
                <w:rFonts w:ascii="Times New Roman" w:hAnsi="Times New Roman"/>
                <w:spacing w:val="1"/>
              </w:rPr>
              <w:t xml:space="preserve"> </w:t>
            </w:r>
            <w:r w:rsidRPr="00982A33">
              <w:rPr>
                <w:rFonts w:ascii="Times New Roman" w:hAnsi="Times New Roman"/>
              </w:rPr>
              <w:t>финансов,</w:t>
            </w:r>
            <w:r w:rsidRPr="00982A33">
              <w:rPr>
                <w:rFonts w:ascii="Times New Roman" w:hAnsi="Times New Roman"/>
                <w:spacing w:val="1"/>
              </w:rPr>
              <w:t xml:space="preserve"> </w:t>
            </w:r>
            <w:r w:rsidRPr="00982A33">
              <w:rPr>
                <w:rFonts w:ascii="Times New Roman" w:hAnsi="Times New Roman"/>
              </w:rPr>
              <w:t>из</w:t>
            </w:r>
            <w:r w:rsidRPr="00982A33">
              <w:rPr>
                <w:rFonts w:ascii="Times New Roman" w:hAnsi="Times New Roman"/>
                <w:spacing w:val="1"/>
              </w:rPr>
              <w:t xml:space="preserve"> </w:t>
            </w:r>
            <w:r w:rsidRPr="00982A33">
              <w:rPr>
                <w:rFonts w:ascii="Times New Roman" w:hAnsi="Times New Roman"/>
              </w:rPr>
              <w:t>источников различного типа и источников,</w:t>
            </w:r>
            <w:r w:rsidRPr="00982A33">
              <w:rPr>
                <w:rFonts w:ascii="Times New Roman" w:hAnsi="Times New Roman"/>
                <w:spacing w:val="1"/>
              </w:rPr>
              <w:t xml:space="preserve"> </w:t>
            </w:r>
            <w:r w:rsidRPr="00982A33">
              <w:rPr>
                <w:rFonts w:ascii="Times New Roman" w:hAnsi="Times New Roman"/>
              </w:rPr>
              <w:t>созданных в различных знаковых системах</w:t>
            </w:r>
            <w:r w:rsidRPr="00982A33">
              <w:rPr>
                <w:rFonts w:ascii="Times New Roman" w:hAnsi="Times New Roman"/>
                <w:spacing w:val="1"/>
              </w:rPr>
              <w:t xml:space="preserve"> </w:t>
            </w:r>
            <w:r w:rsidRPr="00982A33">
              <w:rPr>
                <w:rFonts w:ascii="Times New Roman" w:hAnsi="Times New Roman"/>
              </w:rPr>
              <w:t>(текст,</w:t>
            </w:r>
            <w:r w:rsidRPr="00982A33">
              <w:rPr>
                <w:rFonts w:ascii="Times New Roman" w:hAnsi="Times New Roman"/>
                <w:spacing w:val="1"/>
              </w:rPr>
              <w:t xml:space="preserve"> </w:t>
            </w:r>
            <w:r w:rsidRPr="00982A33">
              <w:rPr>
                <w:rFonts w:ascii="Times New Roman" w:hAnsi="Times New Roman"/>
              </w:rPr>
              <w:t>таблица,</w:t>
            </w:r>
            <w:r w:rsidRPr="00982A33">
              <w:rPr>
                <w:rFonts w:ascii="Times New Roman" w:hAnsi="Times New Roman"/>
                <w:spacing w:val="1"/>
              </w:rPr>
              <w:t xml:space="preserve"> </w:t>
            </w:r>
            <w:r w:rsidRPr="00982A33">
              <w:rPr>
                <w:rFonts w:ascii="Times New Roman" w:hAnsi="Times New Roman"/>
              </w:rPr>
              <w:t>график,</w:t>
            </w:r>
            <w:r w:rsidRPr="00982A33">
              <w:rPr>
                <w:rFonts w:ascii="Times New Roman" w:hAnsi="Times New Roman"/>
                <w:spacing w:val="1"/>
              </w:rPr>
              <w:t xml:space="preserve"> </w:t>
            </w:r>
            <w:r w:rsidRPr="00982A33">
              <w:rPr>
                <w:rFonts w:ascii="Times New Roman" w:hAnsi="Times New Roman"/>
              </w:rPr>
              <w:t>диаграмма,</w:t>
            </w:r>
            <w:r w:rsidRPr="00982A33">
              <w:rPr>
                <w:rFonts w:ascii="Times New Roman" w:hAnsi="Times New Roman"/>
                <w:spacing w:val="1"/>
              </w:rPr>
              <w:t xml:space="preserve"> </w:t>
            </w:r>
            <w:r w:rsidRPr="00982A33">
              <w:rPr>
                <w:rFonts w:ascii="Times New Roman" w:hAnsi="Times New Roman"/>
              </w:rPr>
              <w:t>аудиовизуальный</w:t>
            </w:r>
            <w:r w:rsidRPr="00982A33">
              <w:rPr>
                <w:rFonts w:ascii="Times New Roman" w:hAnsi="Times New Roman"/>
                <w:spacing w:val="-1"/>
              </w:rPr>
              <w:t xml:space="preserve"> </w:t>
            </w:r>
            <w:r w:rsidRPr="00982A33">
              <w:rPr>
                <w:rFonts w:ascii="Times New Roman" w:hAnsi="Times New Roman"/>
              </w:rPr>
              <w:t>ряд и</w:t>
            </w:r>
            <w:r w:rsidRPr="00982A33">
              <w:rPr>
                <w:rFonts w:ascii="Times New Roman" w:hAnsi="Times New Roman"/>
                <w:spacing w:val="1"/>
              </w:rPr>
              <w:t xml:space="preserve"> </w:t>
            </w:r>
            <w:r w:rsidRPr="00982A33">
              <w:rPr>
                <w:rFonts w:ascii="Times New Roman" w:hAnsi="Times New Roman"/>
              </w:rPr>
              <w:t>др.).</w:t>
            </w:r>
          </w:p>
          <w:p w:rsidR="004613BC" w:rsidRPr="00982A33" w:rsidRDefault="004613BC" w:rsidP="004E4E91">
            <w:pPr>
              <w:widowControl w:val="0"/>
              <w:tabs>
                <w:tab w:val="left" w:pos="466"/>
                <w:tab w:val="left" w:pos="2601"/>
                <w:tab w:val="left" w:pos="4862"/>
              </w:tabs>
              <w:autoSpaceDE w:val="0"/>
              <w:autoSpaceDN w:val="0"/>
              <w:ind w:right="100"/>
              <w:jc w:val="both"/>
              <w:rPr>
                <w:rFonts w:ascii="Times New Roman" w:hAnsi="Times New Roman"/>
              </w:rPr>
            </w:pPr>
            <w:r w:rsidRPr="00982A33">
              <w:rPr>
                <w:rFonts w:ascii="Times New Roman" w:hAnsi="Times New Roman"/>
              </w:rPr>
              <w:t>уметь</w:t>
            </w:r>
            <w:r w:rsidRPr="00982A33">
              <w:rPr>
                <w:rFonts w:ascii="Times New Roman" w:hAnsi="Times New Roman"/>
                <w:spacing w:val="1"/>
              </w:rPr>
              <w:t xml:space="preserve"> </w:t>
            </w:r>
            <w:r w:rsidRPr="00982A33">
              <w:rPr>
                <w:rFonts w:ascii="Times New Roman" w:hAnsi="Times New Roman"/>
              </w:rPr>
              <w:t>определять</w:t>
            </w:r>
            <w:r w:rsidRPr="00982A33">
              <w:rPr>
                <w:rFonts w:ascii="Times New Roman" w:hAnsi="Times New Roman"/>
                <w:spacing w:val="1"/>
              </w:rPr>
              <w:t xml:space="preserve"> </w:t>
            </w:r>
            <w:r w:rsidRPr="00982A33">
              <w:rPr>
                <w:rFonts w:ascii="Times New Roman" w:hAnsi="Times New Roman"/>
              </w:rPr>
              <w:t>понятия,</w:t>
            </w:r>
            <w:r w:rsidRPr="00982A33">
              <w:rPr>
                <w:rFonts w:ascii="Times New Roman" w:hAnsi="Times New Roman"/>
                <w:spacing w:val="1"/>
              </w:rPr>
              <w:t xml:space="preserve"> </w:t>
            </w:r>
            <w:r w:rsidRPr="00982A33">
              <w:rPr>
                <w:rFonts w:ascii="Times New Roman" w:hAnsi="Times New Roman"/>
              </w:rPr>
              <w:t>создавать</w:t>
            </w:r>
            <w:r w:rsidRPr="00982A33">
              <w:rPr>
                <w:rFonts w:ascii="Times New Roman" w:hAnsi="Times New Roman"/>
                <w:spacing w:val="-57"/>
              </w:rPr>
              <w:t xml:space="preserve"> </w:t>
            </w:r>
            <w:r w:rsidRPr="00982A33">
              <w:rPr>
                <w:rFonts w:ascii="Times New Roman" w:hAnsi="Times New Roman"/>
              </w:rPr>
              <w:t>обобщения,</w:t>
            </w:r>
            <w:r w:rsidRPr="00982A33">
              <w:rPr>
                <w:rFonts w:ascii="Times New Roman" w:hAnsi="Times New Roman"/>
                <w:spacing w:val="1"/>
              </w:rPr>
              <w:t xml:space="preserve"> </w:t>
            </w:r>
            <w:r w:rsidRPr="00982A33">
              <w:rPr>
                <w:rFonts w:ascii="Times New Roman" w:hAnsi="Times New Roman"/>
              </w:rPr>
              <w:t>устанавливать</w:t>
            </w:r>
            <w:r w:rsidRPr="00982A33">
              <w:rPr>
                <w:rFonts w:ascii="Times New Roman" w:hAnsi="Times New Roman"/>
                <w:spacing w:val="1"/>
              </w:rPr>
              <w:t xml:space="preserve"> </w:t>
            </w:r>
            <w:r w:rsidRPr="00982A33">
              <w:rPr>
                <w:rFonts w:ascii="Times New Roman" w:hAnsi="Times New Roman"/>
              </w:rPr>
              <w:t>аналогии,</w:t>
            </w:r>
            <w:r w:rsidRPr="00982A33">
              <w:rPr>
                <w:rFonts w:ascii="Times New Roman" w:hAnsi="Times New Roman"/>
                <w:spacing w:val="-57"/>
              </w:rPr>
              <w:t xml:space="preserve"> </w:t>
            </w:r>
            <w:r w:rsidRPr="00982A33">
              <w:rPr>
                <w:rFonts w:ascii="Times New Roman" w:hAnsi="Times New Roman"/>
              </w:rPr>
              <w:t>классифицировать.</w:t>
            </w:r>
          </w:p>
          <w:p w:rsidR="004613BC" w:rsidRPr="00982A33" w:rsidRDefault="004613BC" w:rsidP="004E4E91">
            <w:pPr>
              <w:widowControl w:val="0"/>
              <w:tabs>
                <w:tab w:val="left" w:pos="466"/>
                <w:tab w:val="left" w:pos="2601"/>
                <w:tab w:val="left" w:pos="4862"/>
              </w:tabs>
              <w:autoSpaceDE w:val="0"/>
              <w:autoSpaceDN w:val="0"/>
              <w:ind w:right="100"/>
              <w:jc w:val="both"/>
              <w:rPr>
                <w:rFonts w:ascii="Times New Roman" w:hAnsi="Times New Roman"/>
              </w:rPr>
            </w:pPr>
            <w:r w:rsidRPr="00982A33">
              <w:rPr>
                <w:rFonts w:ascii="Times New Roman" w:hAnsi="Times New Roman"/>
              </w:rPr>
              <w:t>самостоятельно</w:t>
            </w:r>
            <w:r w:rsidRPr="00982A33">
              <w:rPr>
                <w:rFonts w:ascii="Times New Roman" w:hAnsi="Times New Roman"/>
                <w:spacing w:val="-58"/>
              </w:rPr>
              <w:t xml:space="preserve"> </w:t>
            </w:r>
            <w:r w:rsidRPr="00982A33">
              <w:rPr>
                <w:rFonts w:ascii="Times New Roman" w:hAnsi="Times New Roman"/>
              </w:rPr>
              <w:t>выбирать</w:t>
            </w:r>
            <w:r w:rsidRPr="00982A33">
              <w:rPr>
                <w:rFonts w:ascii="Times New Roman" w:hAnsi="Times New Roman"/>
                <w:spacing w:val="1"/>
              </w:rPr>
              <w:t xml:space="preserve"> </w:t>
            </w:r>
            <w:r w:rsidRPr="00982A33">
              <w:rPr>
                <w:rFonts w:ascii="Times New Roman" w:hAnsi="Times New Roman"/>
              </w:rPr>
              <w:t>основания</w:t>
            </w:r>
            <w:r w:rsidRPr="00982A33">
              <w:rPr>
                <w:rFonts w:ascii="Times New Roman" w:hAnsi="Times New Roman"/>
                <w:spacing w:val="1"/>
              </w:rPr>
              <w:t xml:space="preserve"> </w:t>
            </w:r>
            <w:r w:rsidRPr="00982A33">
              <w:rPr>
                <w:rFonts w:ascii="Times New Roman" w:hAnsi="Times New Roman"/>
              </w:rPr>
              <w:t>и</w:t>
            </w:r>
            <w:r w:rsidRPr="00982A33">
              <w:rPr>
                <w:rFonts w:ascii="Times New Roman" w:hAnsi="Times New Roman"/>
                <w:spacing w:val="1"/>
              </w:rPr>
              <w:t xml:space="preserve"> </w:t>
            </w:r>
            <w:r w:rsidRPr="00982A33">
              <w:rPr>
                <w:rFonts w:ascii="Times New Roman" w:hAnsi="Times New Roman"/>
              </w:rPr>
              <w:t>критерии</w:t>
            </w:r>
            <w:r w:rsidRPr="00982A33">
              <w:rPr>
                <w:rFonts w:ascii="Times New Roman" w:hAnsi="Times New Roman"/>
                <w:spacing w:val="1"/>
              </w:rPr>
              <w:t xml:space="preserve"> </w:t>
            </w:r>
            <w:r w:rsidRPr="00982A33">
              <w:rPr>
                <w:rFonts w:ascii="Times New Roman" w:hAnsi="Times New Roman"/>
              </w:rPr>
              <w:t>для</w:t>
            </w:r>
            <w:r w:rsidRPr="00982A33">
              <w:rPr>
                <w:rFonts w:ascii="Times New Roman" w:hAnsi="Times New Roman"/>
                <w:spacing w:val="1"/>
              </w:rPr>
              <w:t xml:space="preserve"> </w:t>
            </w:r>
            <w:r w:rsidRPr="00982A33">
              <w:rPr>
                <w:rFonts w:ascii="Times New Roman" w:hAnsi="Times New Roman"/>
              </w:rPr>
              <w:t>классификации,</w:t>
            </w:r>
            <w:r w:rsidRPr="00982A33">
              <w:rPr>
                <w:rFonts w:ascii="Times New Roman" w:hAnsi="Times New Roman"/>
                <w:spacing w:val="1"/>
              </w:rPr>
              <w:t xml:space="preserve"> </w:t>
            </w:r>
            <w:r w:rsidRPr="00982A33">
              <w:rPr>
                <w:rFonts w:ascii="Times New Roman" w:hAnsi="Times New Roman"/>
              </w:rPr>
              <w:t>устанавливать</w:t>
            </w:r>
            <w:r w:rsidRPr="00982A33">
              <w:rPr>
                <w:rFonts w:ascii="Times New Roman" w:hAnsi="Times New Roman"/>
                <w:spacing w:val="1"/>
              </w:rPr>
              <w:t xml:space="preserve"> </w:t>
            </w:r>
            <w:r w:rsidRPr="00982A33">
              <w:rPr>
                <w:rFonts w:ascii="Times New Roman" w:hAnsi="Times New Roman"/>
              </w:rPr>
              <w:t>причинно-следственные</w:t>
            </w:r>
            <w:r w:rsidRPr="00982A33">
              <w:rPr>
                <w:rFonts w:ascii="Times New Roman" w:hAnsi="Times New Roman"/>
                <w:spacing w:val="1"/>
              </w:rPr>
              <w:t xml:space="preserve"> </w:t>
            </w:r>
            <w:r w:rsidRPr="00982A33">
              <w:rPr>
                <w:rFonts w:ascii="Times New Roman" w:hAnsi="Times New Roman"/>
              </w:rPr>
              <w:t>связи,</w:t>
            </w:r>
            <w:r w:rsidRPr="00982A33">
              <w:rPr>
                <w:rFonts w:ascii="Times New Roman" w:hAnsi="Times New Roman"/>
                <w:spacing w:val="1"/>
              </w:rPr>
              <w:t xml:space="preserve"> </w:t>
            </w:r>
            <w:r w:rsidRPr="00982A33">
              <w:rPr>
                <w:rFonts w:ascii="Times New Roman" w:hAnsi="Times New Roman"/>
              </w:rPr>
              <w:t>строить</w:t>
            </w:r>
            <w:r w:rsidRPr="00982A33">
              <w:rPr>
                <w:rFonts w:ascii="Times New Roman" w:hAnsi="Times New Roman"/>
                <w:spacing w:val="1"/>
              </w:rPr>
              <w:t xml:space="preserve"> </w:t>
            </w:r>
            <w:r w:rsidRPr="00982A33">
              <w:rPr>
                <w:rFonts w:ascii="Times New Roman" w:hAnsi="Times New Roman"/>
              </w:rPr>
              <w:t>логическое рассуждение,</w:t>
            </w:r>
            <w:r w:rsidRPr="00982A33">
              <w:rPr>
                <w:rFonts w:ascii="Times New Roman" w:hAnsi="Times New Roman"/>
                <w:spacing w:val="1"/>
              </w:rPr>
              <w:t xml:space="preserve"> </w:t>
            </w:r>
            <w:r w:rsidRPr="00982A33">
              <w:rPr>
                <w:rFonts w:ascii="Times New Roman" w:hAnsi="Times New Roman"/>
              </w:rPr>
              <w:t>умозаключение</w:t>
            </w:r>
            <w:r w:rsidRPr="00982A33">
              <w:rPr>
                <w:rFonts w:ascii="Times New Roman" w:hAnsi="Times New Roman"/>
                <w:spacing w:val="1"/>
              </w:rPr>
              <w:t xml:space="preserve"> </w:t>
            </w:r>
            <w:r w:rsidRPr="00982A33">
              <w:rPr>
                <w:rFonts w:ascii="Times New Roman" w:hAnsi="Times New Roman"/>
              </w:rPr>
              <w:t>и</w:t>
            </w:r>
            <w:r w:rsidRPr="00982A33">
              <w:rPr>
                <w:rFonts w:ascii="Times New Roman" w:hAnsi="Times New Roman"/>
                <w:spacing w:val="1"/>
              </w:rPr>
              <w:t xml:space="preserve"> </w:t>
            </w:r>
            <w:r w:rsidRPr="00982A33">
              <w:rPr>
                <w:rFonts w:ascii="Times New Roman" w:hAnsi="Times New Roman"/>
              </w:rPr>
              <w:t>делать</w:t>
            </w:r>
            <w:r w:rsidRPr="00982A33">
              <w:rPr>
                <w:rFonts w:ascii="Times New Roman" w:hAnsi="Times New Roman"/>
                <w:spacing w:val="-57"/>
              </w:rPr>
              <w:t xml:space="preserve"> </w:t>
            </w:r>
            <w:r w:rsidRPr="00982A33">
              <w:rPr>
                <w:rFonts w:ascii="Times New Roman" w:hAnsi="Times New Roman"/>
              </w:rPr>
              <w:t>выводы.</w:t>
            </w:r>
          </w:p>
          <w:p w:rsidR="004613BC" w:rsidRPr="00982A33" w:rsidRDefault="004613BC" w:rsidP="004E4E91">
            <w:pPr>
              <w:widowControl w:val="0"/>
              <w:tabs>
                <w:tab w:val="left" w:pos="466"/>
                <w:tab w:val="left" w:pos="2601"/>
                <w:tab w:val="left" w:pos="4862"/>
              </w:tabs>
              <w:autoSpaceDE w:val="0"/>
              <w:autoSpaceDN w:val="0"/>
              <w:ind w:right="100"/>
              <w:jc w:val="both"/>
              <w:rPr>
                <w:rFonts w:ascii="Times New Roman" w:hAnsi="Times New Roman"/>
              </w:rPr>
            </w:pPr>
            <w:r w:rsidRPr="00982A33">
              <w:rPr>
                <w:rFonts w:ascii="Times New Roman" w:hAnsi="Times New Roman"/>
              </w:rPr>
              <w:t>анализировать</w:t>
            </w:r>
            <w:r w:rsidRPr="00982A33">
              <w:rPr>
                <w:rFonts w:ascii="Times New Roman" w:hAnsi="Times New Roman"/>
                <w:spacing w:val="1"/>
              </w:rPr>
              <w:t xml:space="preserve"> </w:t>
            </w:r>
            <w:r w:rsidRPr="00982A33">
              <w:rPr>
                <w:rFonts w:ascii="Times New Roman" w:hAnsi="Times New Roman"/>
              </w:rPr>
              <w:t>рынок</w:t>
            </w:r>
            <w:r w:rsidRPr="00982A33">
              <w:rPr>
                <w:rFonts w:ascii="Times New Roman" w:hAnsi="Times New Roman"/>
                <w:spacing w:val="1"/>
              </w:rPr>
              <w:t xml:space="preserve"> </w:t>
            </w:r>
            <w:r w:rsidRPr="00982A33">
              <w:rPr>
                <w:rFonts w:ascii="Times New Roman" w:hAnsi="Times New Roman"/>
              </w:rPr>
              <w:t>профессиональных</w:t>
            </w:r>
            <w:r w:rsidRPr="00982A33">
              <w:rPr>
                <w:rFonts w:ascii="Times New Roman" w:hAnsi="Times New Roman"/>
                <w:spacing w:val="1"/>
              </w:rPr>
              <w:t xml:space="preserve"> </w:t>
            </w:r>
            <w:r w:rsidRPr="00982A33">
              <w:rPr>
                <w:rFonts w:ascii="Times New Roman" w:hAnsi="Times New Roman"/>
              </w:rPr>
              <w:t>услуг,</w:t>
            </w:r>
            <w:r w:rsidRPr="00982A33">
              <w:rPr>
                <w:rFonts w:ascii="Times New Roman" w:hAnsi="Times New Roman"/>
                <w:spacing w:val="-2"/>
              </w:rPr>
              <w:t xml:space="preserve"> </w:t>
            </w:r>
            <w:r w:rsidRPr="00982A33">
              <w:rPr>
                <w:rFonts w:ascii="Times New Roman" w:hAnsi="Times New Roman"/>
              </w:rPr>
              <w:t>изучать</w:t>
            </w:r>
            <w:r w:rsidRPr="00982A33">
              <w:rPr>
                <w:rFonts w:ascii="Times New Roman" w:hAnsi="Times New Roman"/>
                <w:spacing w:val="-1"/>
              </w:rPr>
              <w:t xml:space="preserve"> </w:t>
            </w:r>
            <w:r w:rsidRPr="00982A33">
              <w:rPr>
                <w:rFonts w:ascii="Times New Roman" w:hAnsi="Times New Roman"/>
              </w:rPr>
              <w:t>спрос</w:t>
            </w:r>
            <w:r w:rsidRPr="00982A33">
              <w:rPr>
                <w:rFonts w:ascii="Times New Roman" w:hAnsi="Times New Roman"/>
                <w:spacing w:val="-1"/>
              </w:rPr>
              <w:t xml:space="preserve"> </w:t>
            </w:r>
            <w:r w:rsidRPr="00982A33">
              <w:rPr>
                <w:rFonts w:ascii="Times New Roman" w:hAnsi="Times New Roman"/>
              </w:rPr>
              <w:t>и</w:t>
            </w:r>
            <w:r w:rsidRPr="00982A33">
              <w:rPr>
                <w:rFonts w:ascii="Times New Roman" w:hAnsi="Times New Roman"/>
                <w:spacing w:val="-1"/>
              </w:rPr>
              <w:t xml:space="preserve"> </w:t>
            </w:r>
            <w:r w:rsidRPr="00982A33">
              <w:rPr>
                <w:rFonts w:ascii="Times New Roman" w:hAnsi="Times New Roman"/>
              </w:rPr>
              <w:t>предложение.</w:t>
            </w:r>
          </w:p>
          <w:p w:rsidR="004613BC" w:rsidRPr="00982A33" w:rsidRDefault="004613BC" w:rsidP="004E4E91">
            <w:pPr>
              <w:widowControl w:val="0"/>
              <w:tabs>
                <w:tab w:val="left" w:pos="466"/>
                <w:tab w:val="left" w:pos="2601"/>
                <w:tab w:val="left" w:pos="4862"/>
              </w:tabs>
              <w:autoSpaceDE w:val="0"/>
              <w:autoSpaceDN w:val="0"/>
              <w:ind w:right="100"/>
              <w:jc w:val="both"/>
              <w:rPr>
                <w:rFonts w:ascii="Times New Roman" w:hAnsi="Times New Roman"/>
              </w:rPr>
            </w:pPr>
            <w:r w:rsidRPr="00982A33">
              <w:rPr>
                <w:rFonts w:ascii="Times New Roman" w:hAnsi="Times New Roman"/>
              </w:rPr>
              <w:t>применять полученные знания о страховании,</w:t>
            </w:r>
            <w:r w:rsidRPr="00982A33">
              <w:rPr>
                <w:rFonts w:ascii="Times New Roman" w:hAnsi="Times New Roman"/>
                <w:spacing w:val="1"/>
              </w:rPr>
              <w:t xml:space="preserve"> </w:t>
            </w:r>
            <w:r w:rsidRPr="00982A33">
              <w:rPr>
                <w:rFonts w:ascii="Times New Roman" w:hAnsi="Times New Roman"/>
              </w:rPr>
              <w:t>сравнивать</w:t>
            </w:r>
            <w:r w:rsidRPr="00982A33">
              <w:rPr>
                <w:rFonts w:ascii="Times New Roman" w:hAnsi="Times New Roman"/>
                <w:spacing w:val="1"/>
              </w:rPr>
              <w:t xml:space="preserve"> </w:t>
            </w:r>
            <w:r w:rsidRPr="00982A33">
              <w:rPr>
                <w:rFonts w:ascii="Times New Roman" w:hAnsi="Times New Roman"/>
              </w:rPr>
              <w:t>и</w:t>
            </w:r>
            <w:r w:rsidRPr="00982A33">
              <w:rPr>
                <w:rFonts w:ascii="Times New Roman" w:hAnsi="Times New Roman"/>
                <w:spacing w:val="1"/>
              </w:rPr>
              <w:t xml:space="preserve"> </w:t>
            </w:r>
            <w:r w:rsidRPr="00982A33">
              <w:rPr>
                <w:rFonts w:ascii="Times New Roman" w:hAnsi="Times New Roman"/>
              </w:rPr>
              <w:t>выбирать</w:t>
            </w:r>
            <w:r w:rsidRPr="00982A33">
              <w:rPr>
                <w:rFonts w:ascii="Times New Roman" w:hAnsi="Times New Roman"/>
                <w:spacing w:val="1"/>
              </w:rPr>
              <w:t xml:space="preserve"> </w:t>
            </w:r>
            <w:r w:rsidRPr="00982A33">
              <w:rPr>
                <w:rFonts w:ascii="Times New Roman" w:hAnsi="Times New Roman"/>
              </w:rPr>
              <w:t>наиболее</w:t>
            </w:r>
            <w:r w:rsidRPr="00982A33">
              <w:rPr>
                <w:rFonts w:ascii="Times New Roman" w:hAnsi="Times New Roman"/>
                <w:spacing w:val="1"/>
              </w:rPr>
              <w:t xml:space="preserve"> </w:t>
            </w:r>
            <w:r w:rsidRPr="00982A33">
              <w:rPr>
                <w:rFonts w:ascii="Times New Roman" w:hAnsi="Times New Roman"/>
              </w:rPr>
              <w:t>выгодные</w:t>
            </w:r>
            <w:r w:rsidRPr="00982A33">
              <w:rPr>
                <w:rFonts w:ascii="Times New Roman" w:hAnsi="Times New Roman"/>
                <w:spacing w:val="1"/>
              </w:rPr>
              <w:t xml:space="preserve"> </w:t>
            </w:r>
            <w:r w:rsidRPr="00982A33">
              <w:rPr>
                <w:rFonts w:ascii="Times New Roman" w:hAnsi="Times New Roman"/>
              </w:rPr>
              <w:t>условия</w:t>
            </w:r>
            <w:r w:rsidRPr="00982A33">
              <w:rPr>
                <w:rFonts w:ascii="Times New Roman" w:hAnsi="Times New Roman"/>
                <w:spacing w:val="1"/>
              </w:rPr>
              <w:t xml:space="preserve"> </w:t>
            </w:r>
            <w:r w:rsidRPr="00982A33">
              <w:rPr>
                <w:rFonts w:ascii="Times New Roman" w:hAnsi="Times New Roman"/>
              </w:rPr>
              <w:t>страхования,</w:t>
            </w:r>
            <w:r w:rsidRPr="00982A33">
              <w:rPr>
                <w:rFonts w:ascii="Times New Roman" w:hAnsi="Times New Roman"/>
                <w:spacing w:val="1"/>
              </w:rPr>
              <w:t xml:space="preserve"> </w:t>
            </w:r>
            <w:r w:rsidRPr="00982A33">
              <w:rPr>
                <w:rFonts w:ascii="Times New Roman" w:hAnsi="Times New Roman"/>
              </w:rPr>
              <w:t>страхования</w:t>
            </w:r>
            <w:r w:rsidRPr="00982A33">
              <w:rPr>
                <w:rFonts w:ascii="Times New Roman" w:hAnsi="Times New Roman"/>
                <w:spacing w:val="-4"/>
              </w:rPr>
              <w:t xml:space="preserve"> </w:t>
            </w:r>
            <w:r w:rsidRPr="00982A33">
              <w:rPr>
                <w:rFonts w:ascii="Times New Roman" w:hAnsi="Times New Roman"/>
              </w:rPr>
              <w:t>имущества</w:t>
            </w:r>
            <w:r w:rsidRPr="00982A33">
              <w:rPr>
                <w:rFonts w:ascii="Times New Roman" w:hAnsi="Times New Roman"/>
                <w:spacing w:val="-4"/>
              </w:rPr>
              <w:t xml:space="preserve"> </w:t>
            </w:r>
            <w:r w:rsidRPr="00982A33">
              <w:rPr>
                <w:rFonts w:ascii="Times New Roman" w:hAnsi="Times New Roman"/>
              </w:rPr>
              <w:t>и</w:t>
            </w:r>
            <w:r w:rsidRPr="00982A33">
              <w:rPr>
                <w:rFonts w:ascii="Times New Roman" w:hAnsi="Times New Roman"/>
                <w:spacing w:val="-4"/>
              </w:rPr>
              <w:t xml:space="preserve"> </w:t>
            </w:r>
            <w:r w:rsidRPr="00982A33">
              <w:rPr>
                <w:rFonts w:ascii="Times New Roman" w:hAnsi="Times New Roman"/>
              </w:rPr>
              <w:t>ответственности.</w:t>
            </w:r>
          </w:p>
          <w:p w:rsidR="004613BC" w:rsidRPr="00982A33" w:rsidRDefault="004613BC" w:rsidP="004E4E91">
            <w:pPr>
              <w:widowControl w:val="0"/>
              <w:tabs>
                <w:tab w:val="left" w:pos="466"/>
                <w:tab w:val="left" w:pos="2586"/>
                <w:tab w:val="left" w:pos="4861"/>
              </w:tabs>
              <w:autoSpaceDE w:val="0"/>
              <w:autoSpaceDN w:val="0"/>
              <w:ind w:right="100"/>
              <w:jc w:val="both"/>
              <w:rPr>
                <w:rFonts w:ascii="Times New Roman" w:hAnsi="Times New Roman"/>
              </w:rPr>
            </w:pPr>
            <w:r w:rsidRPr="00982A33">
              <w:rPr>
                <w:rFonts w:ascii="Times New Roman" w:hAnsi="Times New Roman"/>
              </w:rPr>
              <w:t>определять</w:t>
            </w:r>
            <w:r w:rsidRPr="00982A33">
              <w:rPr>
                <w:rFonts w:ascii="Times New Roman" w:hAnsi="Times New Roman"/>
                <w:spacing w:val="1"/>
              </w:rPr>
              <w:t xml:space="preserve"> </w:t>
            </w:r>
            <w:r w:rsidRPr="00982A33">
              <w:rPr>
                <w:rFonts w:ascii="Times New Roman" w:hAnsi="Times New Roman"/>
              </w:rPr>
              <w:t>назначение</w:t>
            </w:r>
            <w:r w:rsidRPr="00982A33">
              <w:rPr>
                <w:rFonts w:ascii="Times New Roman" w:hAnsi="Times New Roman"/>
                <w:spacing w:val="1"/>
              </w:rPr>
              <w:t xml:space="preserve"> </w:t>
            </w:r>
            <w:r w:rsidRPr="00982A33">
              <w:rPr>
                <w:rFonts w:ascii="Times New Roman" w:hAnsi="Times New Roman"/>
              </w:rPr>
              <w:t>видов</w:t>
            </w:r>
            <w:r w:rsidRPr="00982A33">
              <w:rPr>
                <w:rFonts w:ascii="Times New Roman" w:hAnsi="Times New Roman"/>
                <w:spacing w:val="1"/>
              </w:rPr>
              <w:t xml:space="preserve"> </w:t>
            </w:r>
            <w:r w:rsidRPr="00982A33">
              <w:rPr>
                <w:rFonts w:ascii="Times New Roman" w:hAnsi="Times New Roman"/>
              </w:rPr>
              <w:t>налогов,</w:t>
            </w:r>
            <w:r w:rsidRPr="00982A33">
              <w:rPr>
                <w:rFonts w:ascii="Times New Roman" w:hAnsi="Times New Roman"/>
                <w:spacing w:val="-57"/>
              </w:rPr>
              <w:t xml:space="preserve"> </w:t>
            </w:r>
            <w:r w:rsidRPr="00982A33">
              <w:rPr>
                <w:rFonts w:ascii="Times New Roman" w:hAnsi="Times New Roman"/>
              </w:rPr>
              <w:t>характеризовать</w:t>
            </w:r>
            <w:r w:rsidRPr="00982A33">
              <w:rPr>
                <w:rFonts w:ascii="Times New Roman" w:hAnsi="Times New Roman"/>
                <w:spacing w:val="1"/>
              </w:rPr>
              <w:t xml:space="preserve"> </w:t>
            </w:r>
            <w:r w:rsidRPr="00982A33">
              <w:rPr>
                <w:rFonts w:ascii="Times New Roman" w:hAnsi="Times New Roman"/>
              </w:rPr>
              <w:t>права</w:t>
            </w:r>
            <w:r w:rsidRPr="00982A33">
              <w:rPr>
                <w:rFonts w:ascii="Times New Roman" w:hAnsi="Times New Roman"/>
                <w:spacing w:val="1"/>
              </w:rPr>
              <w:t xml:space="preserve"> </w:t>
            </w:r>
            <w:r w:rsidRPr="00982A33">
              <w:rPr>
                <w:rFonts w:ascii="Times New Roman" w:hAnsi="Times New Roman"/>
              </w:rPr>
              <w:t>и</w:t>
            </w:r>
            <w:r w:rsidRPr="00982A33">
              <w:rPr>
                <w:rFonts w:ascii="Times New Roman" w:hAnsi="Times New Roman"/>
                <w:spacing w:val="1"/>
              </w:rPr>
              <w:t xml:space="preserve"> </w:t>
            </w:r>
            <w:r w:rsidRPr="00982A33">
              <w:rPr>
                <w:rFonts w:ascii="Times New Roman" w:hAnsi="Times New Roman"/>
              </w:rPr>
              <w:t>обязанности</w:t>
            </w:r>
            <w:r w:rsidRPr="00982A33">
              <w:rPr>
                <w:rFonts w:ascii="Times New Roman" w:hAnsi="Times New Roman"/>
                <w:spacing w:val="1"/>
              </w:rPr>
              <w:t xml:space="preserve"> </w:t>
            </w:r>
            <w:r w:rsidRPr="00982A33">
              <w:rPr>
                <w:rFonts w:ascii="Times New Roman" w:hAnsi="Times New Roman"/>
              </w:rPr>
              <w:t>налогоплательщиков, рассчитывать НДФЛ,</w:t>
            </w:r>
            <w:r w:rsidRPr="00982A33">
              <w:rPr>
                <w:rFonts w:ascii="Times New Roman" w:hAnsi="Times New Roman"/>
                <w:spacing w:val="1"/>
              </w:rPr>
              <w:t xml:space="preserve"> </w:t>
            </w:r>
            <w:r w:rsidRPr="00982A33">
              <w:rPr>
                <w:rFonts w:ascii="Times New Roman" w:hAnsi="Times New Roman"/>
              </w:rPr>
              <w:t>применять</w:t>
            </w:r>
            <w:r w:rsidRPr="00982A33">
              <w:rPr>
                <w:rFonts w:ascii="Times New Roman" w:hAnsi="Times New Roman"/>
                <w:spacing w:val="1"/>
              </w:rPr>
              <w:t xml:space="preserve"> </w:t>
            </w:r>
            <w:r w:rsidRPr="00982A33">
              <w:rPr>
                <w:rFonts w:ascii="Times New Roman" w:hAnsi="Times New Roman"/>
              </w:rPr>
              <w:t>налоговые</w:t>
            </w:r>
            <w:r w:rsidRPr="00982A33">
              <w:rPr>
                <w:rFonts w:ascii="Times New Roman" w:hAnsi="Times New Roman"/>
                <w:spacing w:val="1"/>
              </w:rPr>
              <w:t xml:space="preserve"> </w:t>
            </w:r>
            <w:r w:rsidRPr="00982A33">
              <w:rPr>
                <w:rFonts w:ascii="Times New Roman" w:hAnsi="Times New Roman"/>
              </w:rPr>
              <w:t>вычеты,</w:t>
            </w:r>
            <w:r w:rsidRPr="00982A33">
              <w:rPr>
                <w:rFonts w:ascii="Times New Roman" w:hAnsi="Times New Roman"/>
                <w:spacing w:val="1"/>
              </w:rPr>
              <w:t xml:space="preserve"> </w:t>
            </w:r>
            <w:r w:rsidRPr="00982A33">
              <w:rPr>
                <w:rFonts w:ascii="Times New Roman" w:hAnsi="Times New Roman"/>
              </w:rPr>
              <w:lastRenderedPageBreak/>
              <w:t>заполнять</w:t>
            </w:r>
            <w:r w:rsidRPr="00982A33">
              <w:rPr>
                <w:rFonts w:ascii="Times New Roman" w:hAnsi="Times New Roman"/>
                <w:spacing w:val="1"/>
              </w:rPr>
              <w:t xml:space="preserve"> </w:t>
            </w:r>
            <w:r w:rsidRPr="00982A33">
              <w:rPr>
                <w:rFonts w:ascii="Times New Roman" w:hAnsi="Times New Roman"/>
              </w:rPr>
              <w:t>налоговую</w:t>
            </w:r>
            <w:r w:rsidRPr="00982A33">
              <w:rPr>
                <w:rFonts w:ascii="Times New Roman" w:hAnsi="Times New Roman"/>
                <w:spacing w:val="-1"/>
              </w:rPr>
              <w:t xml:space="preserve"> </w:t>
            </w:r>
            <w:r w:rsidRPr="00982A33">
              <w:rPr>
                <w:rFonts w:ascii="Times New Roman" w:hAnsi="Times New Roman"/>
              </w:rPr>
              <w:t>декларацию.</w:t>
            </w:r>
          </w:p>
          <w:p w:rsidR="004613BC" w:rsidRPr="00982A33" w:rsidRDefault="004613BC" w:rsidP="004E4E91">
            <w:pPr>
              <w:widowControl w:val="0"/>
              <w:tabs>
                <w:tab w:val="left" w:pos="466"/>
                <w:tab w:val="left" w:pos="2586"/>
                <w:tab w:val="left" w:pos="4863"/>
              </w:tabs>
              <w:autoSpaceDE w:val="0"/>
              <w:autoSpaceDN w:val="0"/>
              <w:ind w:right="100"/>
              <w:jc w:val="both"/>
              <w:rPr>
                <w:rFonts w:ascii="Times New Roman" w:hAnsi="Times New Roman"/>
              </w:rPr>
            </w:pPr>
            <w:r w:rsidRPr="00982A33">
              <w:rPr>
                <w:rFonts w:ascii="Times New Roman" w:hAnsi="Times New Roman"/>
              </w:rPr>
              <w:t>оценивать эффективность и</w:t>
            </w:r>
            <w:r w:rsidRPr="00982A33">
              <w:rPr>
                <w:rFonts w:ascii="Times New Roman" w:hAnsi="Times New Roman"/>
                <w:spacing w:val="-58"/>
              </w:rPr>
              <w:t xml:space="preserve"> </w:t>
            </w:r>
            <w:r w:rsidRPr="00982A33">
              <w:rPr>
                <w:rFonts w:ascii="Times New Roman" w:hAnsi="Times New Roman"/>
              </w:rPr>
              <w:t>анализировать</w:t>
            </w:r>
            <w:r w:rsidRPr="00982A33">
              <w:rPr>
                <w:rFonts w:ascii="Times New Roman" w:hAnsi="Times New Roman"/>
                <w:spacing w:val="1"/>
              </w:rPr>
              <w:t xml:space="preserve"> </w:t>
            </w:r>
            <w:r w:rsidRPr="00982A33">
              <w:rPr>
                <w:rFonts w:ascii="Times New Roman" w:hAnsi="Times New Roman"/>
              </w:rPr>
              <w:t>факторы,</w:t>
            </w:r>
            <w:r w:rsidRPr="00982A33">
              <w:rPr>
                <w:rFonts w:ascii="Times New Roman" w:hAnsi="Times New Roman"/>
                <w:spacing w:val="1"/>
              </w:rPr>
              <w:t xml:space="preserve"> </w:t>
            </w:r>
            <w:r w:rsidRPr="00982A33">
              <w:rPr>
                <w:rFonts w:ascii="Times New Roman" w:hAnsi="Times New Roman"/>
              </w:rPr>
              <w:t>влияющие</w:t>
            </w:r>
            <w:r w:rsidRPr="00982A33">
              <w:rPr>
                <w:rFonts w:ascii="Times New Roman" w:hAnsi="Times New Roman"/>
                <w:spacing w:val="1"/>
              </w:rPr>
              <w:t xml:space="preserve"> </w:t>
            </w:r>
            <w:r w:rsidRPr="00982A33">
              <w:rPr>
                <w:rFonts w:ascii="Times New Roman" w:hAnsi="Times New Roman"/>
              </w:rPr>
              <w:t>на</w:t>
            </w:r>
            <w:r w:rsidRPr="00982A33">
              <w:rPr>
                <w:rFonts w:ascii="Times New Roman" w:hAnsi="Times New Roman"/>
                <w:spacing w:val="1"/>
              </w:rPr>
              <w:t xml:space="preserve"> </w:t>
            </w:r>
            <w:r w:rsidRPr="00982A33">
              <w:rPr>
                <w:rFonts w:ascii="Times New Roman" w:hAnsi="Times New Roman"/>
              </w:rPr>
              <w:t xml:space="preserve">эффективность </w:t>
            </w:r>
            <w:r w:rsidRPr="00982A33">
              <w:rPr>
                <w:rFonts w:ascii="Times New Roman" w:hAnsi="Times New Roman"/>
                <w:spacing w:val="-1"/>
              </w:rPr>
              <w:t>осуществления</w:t>
            </w:r>
            <w:r w:rsidRPr="00982A33">
              <w:rPr>
                <w:rFonts w:ascii="Times New Roman" w:hAnsi="Times New Roman"/>
                <w:spacing w:val="-58"/>
              </w:rPr>
              <w:t xml:space="preserve"> </w:t>
            </w:r>
            <w:r w:rsidRPr="00982A33">
              <w:rPr>
                <w:rFonts w:ascii="Times New Roman" w:hAnsi="Times New Roman"/>
              </w:rPr>
              <w:t>предпринимательской</w:t>
            </w:r>
            <w:r w:rsidRPr="00982A33">
              <w:rPr>
                <w:rFonts w:ascii="Times New Roman" w:hAnsi="Times New Roman"/>
                <w:spacing w:val="1"/>
              </w:rPr>
              <w:t xml:space="preserve"> </w:t>
            </w:r>
            <w:r w:rsidRPr="00982A33">
              <w:rPr>
                <w:rFonts w:ascii="Times New Roman" w:hAnsi="Times New Roman"/>
              </w:rPr>
              <w:t>деятельности</w:t>
            </w:r>
            <w:r w:rsidRPr="00982A33">
              <w:rPr>
                <w:rFonts w:ascii="Times New Roman" w:hAnsi="Times New Roman"/>
                <w:spacing w:val="1"/>
              </w:rPr>
              <w:t xml:space="preserve"> </w:t>
            </w:r>
            <w:r w:rsidRPr="00982A33">
              <w:rPr>
                <w:rFonts w:ascii="Times New Roman" w:hAnsi="Times New Roman"/>
              </w:rPr>
              <w:t>в</w:t>
            </w:r>
            <w:r w:rsidRPr="00982A33">
              <w:rPr>
                <w:rFonts w:ascii="Times New Roman" w:hAnsi="Times New Roman"/>
                <w:spacing w:val="-57"/>
              </w:rPr>
              <w:t xml:space="preserve"> </w:t>
            </w:r>
            <w:r w:rsidRPr="00982A33">
              <w:rPr>
                <w:rFonts w:ascii="Times New Roman" w:hAnsi="Times New Roman"/>
              </w:rPr>
              <w:t>профессиональной</w:t>
            </w:r>
            <w:r w:rsidRPr="00982A33">
              <w:rPr>
                <w:rFonts w:ascii="Times New Roman" w:hAnsi="Times New Roman"/>
                <w:spacing w:val="-1"/>
              </w:rPr>
              <w:t xml:space="preserve"> </w:t>
            </w:r>
            <w:r w:rsidRPr="00982A33">
              <w:rPr>
                <w:rFonts w:ascii="Times New Roman" w:hAnsi="Times New Roman"/>
              </w:rPr>
              <w:t>сфере.</w:t>
            </w:r>
          </w:p>
          <w:p w:rsidR="004613BC" w:rsidRPr="00982A33" w:rsidRDefault="004613BC" w:rsidP="004E4E91">
            <w:pPr>
              <w:widowControl w:val="0"/>
              <w:tabs>
                <w:tab w:val="left" w:pos="466"/>
                <w:tab w:val="left" w:pos="2586"/>
                <w:tab w:val="left" w:pos="4863"/>
              </w:tabs>
              <w:autoSpaceDE w:val="0"/>
              <w:autoSpaceDN w:val="0"/>
              <w:ind w:right="100"/>
              <w:jc w:val="both"/>
              <w:rPr>
                <w:rFonts w:ascii="Times New Roman" w:hAnsi="Times New Roman"/>
              </w:rPr>
            </w:pPr>
            <w:r w:rsidRPr="00982A33">
              <w:rPr>
                <w:rFonts w:ascii="Times New Roman" w:hAnsi="Times New Roman"/>
              </w:rPr>
              <w:t>применять стратегии и тактики</w:t>
            </w:r>
            <w:r w:rsidRPr="00982A33">
              <w:rPr>
                <w:rFonts w:ascii="Times New Roman" w:hAnsi="Times New Roman"/>
                <w:spacing w:val="1"/>
              </w:rPr>
              <w:t xml:space="preserve"> </w:t>
            </w:r>
            <w:r w:rsidRPr="00982A33">
              <w:rPr>
                <w:rFonts w:ascii="Times New Roman" w:hAnsi="Times New Roman"/>
              </w:rPr>
              <w:t>предпринимательского</w:t>
            </w:r>
            <w:r w:rsidRPr="00982A33">
              <w:rPr>
                <w:rFonts w:ascii="Times New Roman" w:hAnsi="Times New Roman"/>
                <w:spacing w:val="1"/>
              </w:rPr>
              <w:t xml:space="preserve"> </w:t>
            </w:r>
            <w:r w:rsidRPr="00982A33">
              <w:rPr>
                <w:rFonts w:ascii="Times New Roman" w:hAnsi="Times New Roman"/>
              </w:rPr>
              <w:t>поведения</w:t>
            </w:r>
            <w:r w:rsidRPr="00982A33">
              <w:rPr>
                <w:rFonts w:ascii="Times New Roman" w:hAnsi="Times New Roman"/>
                <w:spacing w:val="1"/>
              </w:rPr>
              <w:t xml:space="preserve"> </w:t>
            </w:r>
            <w:r w:rsidRPr="00982A33">
              <w:rPr>
                <w:rFonts w:ascii="Times New Roman" w:hAnsi="Times New Roman"/>
              </w:rPr>
              <w:t>в</w:t>
            </w:r>
            <w:r w:rsidRPr="00982A33">
              <w:rPr>
                <w:rFonts w:ascii="Times New Roman" w:hAnsi="Times New Roman"/>
                <w:spacing w:val="-57"/>
              </w:rPr>
              <w:t xml:space="preserve"> </w:t>
            </w:r>
            <w:r w:rsidRPr="00982A33">
              <w:rPr>
                <w:rFonts w:ascii="Times New Roman" w:hAnsi="Times New Roman"/>
              </w:rPr>
              <w:t>различных</w:t>
            </w:r>
            <w:r w:rsidRPr="00982A33">
              <w:rPr>
                <w:rFonts w:ascii="Times New Roman" w:hAnsi="Times New Roman"/>
                <w:spacing w:val="1"/>
              </w:rPr>
              <w:t xml:space="preserve"> </w:t>
            </w:r>
            <w:r w:rsidRPr="00982A33">
              <w:rPr>
                <w:rFonts w:ascii="Times New Roman" w:hAnsi="Times New Roman"/>
              </w:rPr>
              <w:t>ситуациях.</w:t>
            </w:r>
          </w:p>
          <w:p w:rsidR="004613BC" w:rsidRPr="00982A33" w:rsidRDefault="004613BC" w:rsidP="004E4E91">
            <w:pPr>
              <w:widowControl w:val="0"/>
              <w:tabs>
                <w:tab w:val="left" w:pos="466"/>
                <w:tab w:val="left" w:pos="2586"/>
                <w:tab w:val="left" w:pos="4863"/>
              </w:tabs>
              <w:autoSpaceDE w:val="0"/>
              <w:autoSpaceDN w:val="0"/>
              <w:ind w:right="100"/>
              <w:jc w:val="both"/>
              <w:rPr>
                <w:rFonts w:ascii="Times New Roman" w:hAnsi="Times New Roman"/>
              </w:rPr>
            </w:pPr>
            <w:r w:rsidRPr="00982A33">
              <w:rPr>
                <w:rFonts w:ascii="Times New Roman" w:hAnsi="Times New Roman"/>
              </w:rPr>
              <w:t>формировать</w:t>
            </w:r>
            <w:r w:rsidRPr="00982A33">
              <w:rPr>
                <w:rFonts w:ascii="Times New Roman" w:hAnsi="Times New Roman"/>
                <w:spacing w:val="1"/>
              </w:rPr>
              <w:t xml:space="preserve"> </w:t>
            </w:r>
            <w:r w:rsidRPr="00982A33">
              <w:rPr>
                <w:rFonts w:ascii="Times New Roman" w:hAnsi="Times New Roman"/>
              </w:rPr>
              <w:t>и</w:t>
            </w:r>
            <w:r w:rsidRPr="00982A33">
              <w:rPr>
                <w:rFonts w:ascii="Times New Roman" w:hAnsi="Times New Roman"/>
                <w:spacing w:val="1"/>
              </w:rPr>
              <w:t xml:space="preserve"> </w:t>
            </w:r>
            <w:r w:rsidRPr="00982A33">
              <w:rPr>
                <w:rFonts w:ascii="Times New Roman" w:hAnsi="Times New Roman"/>
              </w:rPr>
              <w:t>развивать</w:t>
            </w:r>
            <w:r w:rsidRPr="00982A33">
              <w:rPr>
                <w:rFonts w:ascii="Times New Roman" w:hAnsi="Times New Roman"/>
                <w:spacing w:val="1"/>
              </w:rPr>
              <w:t xml:space="preserve"> </w:t>
            </w:r>
            <w:r w:rsidRPr="00982A33">
              <w:rPr>
                <w:rFonts w:ascii="Times New Roman" w:hAnsi="Times New Roman"/>
              </w:rPr>
              <w:t>навыки</w:t>
            </w:r>
            <w:r w:rsidRPr="00982A33">
              <w:rPr>
                <w:rFonts w:ascii="Times New Roman" w:hAnsi="Times New Roman"/>
                <w:spacing w:val="1"/>
              </w:rPr>
              <w:t xml:space="preserve"> </w:t>
            </w:r>
            <w:r w:rsidRPr="00982A33">
              <w:rPr>
                <w:rFonts w:ascii="Times New Roman" w:hAnsi="Times New Roman"/>
              </w:rPr>
              <w:t xml:space="preserve">в </w:t>
            </w:r>
            <w:r w:rsidRPr="00982A33">
              <w:rPr>
                <w:rFonts w:ascii="Times New Roman" w:hAnsi="Times New Roman"/>
                <w:spacing w:val="-57"/>
              </w:rPr>
              <w:t xml:space="preserve">    </w:t>
            </w:r>
            <w:r w:rsidRPr="00982A33">
              <w:rPr>
                <w:rFonts w:ascii="Times New Roman" w:hAnsi="Times New Roman"/>
              </w:rPr>
              <w:t>области</w:t>
            </w:r>
            <w:r w:rsidRPr="00982A33">
              <w:rPr>
                <w:rFonts w:ascii="Times New Roman" w:hAnsi="Times New Roman"/>
                <w:spacing w:val="1"/>
              </w:rPr>
              <w:t xml:space="preserve"> </w:t>
            </w:r>
            <w:r w:rsidRPr="00982A33">
              <w:rPr>
                <w:rFonts w:ascii="Times New Roman" w:hAnsi="Times New Roman"/>
              </w:rPr>
              <w:t>использования</w:t>
            </w:r>
            <w:r w:rsidRPr="00982A33">
              <w:rPr>
                <w:rFonts w:ascii="Times New Roman" w:hAnsi="Times New Roman"/>
                <w:spacing w:val="1"/>
              </w:rPr>
              <w:t xml:space="preserve"> </w:t>
            </w:r>
            <w:r w:rsidRPr="00982A33">
              <w:rPr>
                <w:rFonts w:ascii="Times New Roman" w:hAnsi="Times New Roman"/>
              </w:rPr>
              <w:t>информационно-коммуникационных</w:t>
            </w:r>
            <w:r w:rsidRPr="00982A33">
              <w:rPr>
                <w:rFonts w:ascii="Times New Roman" w:hAnsi="Times New Roman"/>
                <w:spacing w:val="1"/>
              </w:rPr>
              <w:t xml:space="preserve"> </w:t>
            </w:r>
            <w:r w:rsidRPr="00982A33">
              <w:rPr>
                <w:rFonts w:ascii="Times New Roman" w:hAnsi="Times New Roman"/>
              </w:rPr>
              <w:t>технологий</w:t>
            </w:r>
            <w:r w:rsidRPr="00982A33">
              <w:rPr>
                <w:rFonts w:ascii="Times New Roman" w:hAnsi="Times New Roman"/>
                <w:spacing w:val="1"/>
              </w:rPr>
              <w:t xml:space="preserve"> </w:t>
            </w:r>
            <w:r w:rsidRPr="00982A33">
              <w:rPr>
                <w:rFonts w:ascii="Times New Roman" w:hAnsi="Times New Roman"/>
              </w:rPr>
              <w:t>(ИКТ-компетенции),</w:t>
            </w:r>
            <w:r w:rsidRPr="00982A33">
              <w:rPr>
                <w:rFonts w:ascii="Times New Roman" w:hAnsi="Times New Roman"/>
                <w:spacing w:val="1"/>
              </w:rPr>
              <w:t xml:space="preserve"> </w:t>
            </w:r>
            <w:r w:rsidRPr="00982A33">
              <w:rPr>
                <w:rFonts w:ascii="Times New Roman" w:hAnsi="Times New Roman"/>
              </w:rPr>
              <w:t>навыки</w:t>
            </w:r>
            <w:r w:rsidRPr="00982A33">
              <w:rPr>
                <w:rFonts w:ascii="Times New Roman" w:hAnsi="Times New Roman"/>
                <w:spacing w:val="1"/>
              </w:rPr>
              <w:t xml:space="preserve"> </w:t>
            </w:r>
            <w:r w:rsidRPr="00982A33">
              <w:rPr>
                <w:rFonts w:ascii="Times New Roman" w:hAnsi="Times New Roman"/>
              </w:rPr>
              <w:t>работы</w:t>
            </w:r>
            <w:r w:rsidRPr="00982A33">
              <w:rPr>
                <w:rFonts w:ascii="Times New Roman" w:hAnsi="Times New Roman"/>
                <w:spacing w:val="1"/>
              </w:rPr>
              <w:t xml:space="preserve"> </w:t>
            </w:r>
            <w:r w:rsidRPr="00982A33">
              <w:rPr>
                <w:rFonts w:ascii="Times New Roman" w:hAnsi="Times New Roman"/>
              </w:rPr>
              <w:t>со</w:t>
            </w:r>
            <w:r w:rsidRPr="00982A33">
              <w:rPr>
                <w:rFonts w:ascii="Times New Roman" w:hAnsi="Times New Roman"/>
                <w:spacing w:val="1"/>
              </w:rPr>
              <w:t xml:space="preserve"> </w:t>
            </w:r>
            <w:r w:rsidRPr="00982A33">
              <w:rPr>
                <w:rFonts w:ascii="Times New Roman" w:hAnsi="Times New Roman"/>
              </w:rPr>
              <w:t>статистической, фактической и аналитической информацией. и</w:t>
            </w:r>
            <w:r w:rsidRPr="00982A33">
              <w:rPr>
                <w:rFonts w:ascii="Times New Roman" w:hAnsi="Times New Roman"/>
                <w:spacing w:val="-58"/>
              </w:rPr>
              <w:t xml:space="preserve"> </w:t>
            </w:r>
            <w:r w:rsidRPr="00982A33">
              <w:rPr>
                <w:rFonts w:ascii="Times New Roman" w:hAnsi="Times New Roman"/>
              </w:rPr>
              <w:t>аналитической</w:t>
            </w:r>
            <w:r w:rsidRPr="00982A33">
              <w:rPr>
                <w:rFonts w:ascii="Times New Roman" w:hAnsi="Times New Roman"/>
                <w:spacing w:val="-3"/>
              </w:rPr>
              <w:t xml:space="preserve"> </w:t>
            </w:r>
            <w:r w:rsidRPr="00982A33">
              <w:rPr>
                <w:rFonts w:ascii="Times New Roman" w:hAnsi="Times New Roman"/>
              </w:rPr>
              <w:t>финансовой</w:t>
            </w:r>
            <w:r w:rsidRPr="00982A33">
              <w:rPr>
                <w:rFonts w:ascii="Times New Roman" w:hAnsi="Times New Roman"/>
                <w:spacing w:val="-3"/>
              </w:rPr>
              <w:t xml:space="preserve"> </w:t>
            </w:r>
            <w:r w:rsidRPr="00982A33">
              <w:rPr>
                <w:rFonts w:ascii="Times New Roman" w:hAnsi="Times New Roman"/>
              </w:rPr>
              <w:t>информацией. уметь</w:t>
            </w:r>
            <w:r w:rsidRPr="00982A33">
              <w:rPr>
                <w:rFonts w:ascii="Times New Roman" w:hAnsi="Times New Roman"/>
                <w:spacing w:val="1"/>
              </w:rPr>
              <w:t xml:space="preserve"> </w:t>
            </w:r>
            <w:r w:rsidRPr="00982A33">
              <w:rPr>
                <w:rFonts w:ascii="Times New Roman" w:hAnsi="Times New Roman"/>
              </w:rPr>
              <w:t>соотносить</w:t>
            </w:r>
            <w:r w:rsidRPr="00982A33">
              <w:rPr>
                <w:rFonts w:ascii="Times New Roman" w:hAnsi="Times New Roman"/>
                <w:spacing w:val="1"/>
              </w:rPr>
              <w:t xml:space="preserve"> </w:t>
            </w:r>
            <w:r w:rsidRPr="00982A33">
              <w:rPr>
                <w:rFonts w:ascii="Times New Roman" w:hAnsi="Times New Roman"/>
              </w:rPr>
              <w:t>свои</w:t>
            </w:r>
            <w:r w:rsidRPr="00982A33">
              <w:rPr>
                <w:rFonts w:ascii="Times New Roman" w:hAnsi="Times New Roman"/>
                <w:spacing w:val="1"/>
              </w:rPr>
              <w:t xml:space="preserve"> </w:t>
            </w:r>
            <w:r w:rsidRPr="00982A33">
              <w:rPr>
                <w:rFonts w:ascii="Times New Roman" w:hAnsi="Times New Roman"/>
              </w:rPr>
              <w:t>действия</w:t>
            </w:r>
            <w:r w:rsidRPr="00982A33">
              <w:rPr>
                <w:rFonts w:ascii="Times New Roman" w:hAnsi="Times New Roman"/>
                <w:spacing w:val="1"/>
              </w:rPr>
              <w:t xml:space="preserve"> </w:t>
            </w:r>
            <w:r w:rsidRPr="00982A33">
              <w:rPr>
                <w:rFonts w:ascii="Times New Roman" w:hAnsi="Times New Roman"/>
              </w:rPr>
              <w:t>с</w:t>
            </w:r>
            <w:r w:rsidRPr="00982A33">
              <w:rPr>
                <w:rFonts w:ascii="Times New Roman" w:hAnsi="Times New Roman"/>
                <w:spacing w:val="1"/>
              </w:rPr>
              <w:t xml:space="preserve"> </w:t>
            </w:r>
            <w:r w:rsidRPr="00982A33">
              <w:rPr>
                <w:rFonts w:ascii="Times New Roman" w:hAnsi="Times New Roman"/>
              </w:rPr>
              <w:t>планируемыми результатами, осуществлять контроль</w:t>
            </w:r>
            <w:r w:rsidRPr="00982A33">
              <w:rPr>
                <w:rFonts w:ascii="Times New Roman" w:hAnsi="Times New Roman"/>
                <w:spacing w:val="1"/>
              </w:rPr>
              <w:t xml:space="preserve"> </w:t>
            </w:r>
            <w:r w:rsidRPr="00982A33">
              <w:rPr>
                <w:rFonts w:ascii="Times New Roman" w:hAnsi="Times New Roman"/>
              </w:rPr>
              <w:t>своей</w:t>
            </w:r>
            <w:r w:rsidRPr="00982A33">
              <w:rPr>
                <w:rFonts w:ascii="Times New Roman" w:hAnsi="Times New Roman"/>
                <w:spacing w:val="1"/>
              </w:rPr>
              <w:t xml:space="preserve"> </w:t>
            </w:r>
            <w:r w:rsidRPr="00982A33">
              <w:rPr>
                <w:rFonts w:ascii="Times New Roman" w:hAnsi="Times New Roman"/>
              </w:rPr>
              <w:t>деятельности</w:t>
            </w:r>
            <w:r w:rsidRPr="00982A33">
              <w:rPr>
                <w:rFonts w:ascii="Times New Roman" w:hAnsi="Times New Roman"/>
                <w:spacing w:val="1"/>
              </w:rPr>
              <w:t xml:space="preserve"> </w:t>
            </w:r>
            <w:r w:rsidRPr="00982A33">
              <w:rPr>
                <w:rFonts w:ascii="Times New Roman" w:hAnsi="Times New Roman"/>
              </w:rPr>
              <w:t>в</w:t>
            </w:r>
            <w:r w:rsidRPr="00982A33">
              <w:rPr>
                <w:rFonts w:ascii="Times New Roman" w:hAnsi="Times New Roman"/>
                <w:spacing w:val="1"/>
              </w:rPr>
              <w:t xml:space="preserve"> </w:t>
            </w:r>
            <w:r w:rsidRPr="00982A33">
              <w:rPr>
                <w:rFonts w:ascii="Times New Roman" w:hAnsi="Times New Roman"/>
              </w:rPr>
              <w:t>процессе</w:t>
            </w:r>
            <w:r w:rsidRPr="00982A33">
              <w:rPr>
                <w:rFonts w:ascii="Times New Roman" w:hAnsi="Times New Roman"/>
                <w:spacing w:val="1"/>
              </w:rPr>
              <w:t xml:space="preserve"> </w:t>
            </w:r>
            <w:r w:rsidRPr="00982A33">
              <w:rPr>
                <w:rFonts w:ascii="Times New Roman" w:hAnsi="Times New Roman"/>
              </w:rPr>
              <w:t>достижения</w:t>
            </w:r>
            <w:r w:rsidRPr="00982A33">
              <w:rPr>
                <w:rFonts w:ascii="Times New Roman" w:hAnsi="Times New Roman"/>
                <w:spacing w:val="1"/>
              </w:rPr>
              <w:t xml:space="preserve"> </w:t>
            </w:r>
            <w:r w:rsidRPr="00982A33">
              <w:rPr>
                <w:rFonts w:ascii="Times New Roman" w:hAnsi="Times New Roman"/>
              </w:rPr>
              <w:t>результата,</w:t>
            </w:r>
            <w:r w:rsidRPr="00982A33">
              <w:rPr>
                <w:rFonts w:ascii="Times New Roman" w:hAnsi="Times New Roman"/>
                <w:spacing w:val="1"/>
              </w:rPr>
              <w:t xml:space="preserve"> </w:t>
            </w:r>
            <w:r w:rsidRPr="00982A33">
              <w:rPr>
                <w:rFonts w:ascii="Times New Roman" w:hAnsi="Times New Roman"/>
              </w:rPr>
              <w:t>корректировать</w:t>
            </w:r>
            <w:r w:rsidRPr="00982A33">
              <w:rPr>
                <w:rFonts w:ascii="Times New Roman" w:hAnsi="Times New Roman"/>
                <w:spacing w:val="1"/>
              </w:rPr>
              <w:t xml:space="preserve"> </w:t>
            </w:r>
            <w:r w:rsidRPr="00982A33">
              <w:rPr>
                <w:rFonts w:ascii="Times New Roman" w:hAnsi="Times New Roman"/>
              </w:rPr>
              <w:t>свои</w:t>
            </w:r>
            <w:r w:rsidRPr="00982A33">
              <w:rPr>
                <w:rFonts w:ascii="Times New Roman" w:hAnsi="Times New Roman"/>
                <w:spacing w:val="1"/>
              </w:rPr>
              <w:t xml:space="preserve"> </w:t>
            </w:r>
            <w:r w:rsidRPr="00982A33">
              <w:rPr>
                <w:rFonts w:ascii="Times New Roman" w:hAnsi="Times New Roman"/>
              </w:rPr>
              <w:t>действия</w:t>
            </w:r>
            <w:r w:rsidRPr="00982A33">
              <w:rPr>
                <w:rFonts w:ascii="Times New Roman" w:hAnsi="Times New Roman"/>
                <w:spacing w:val="1"/>
              </w:rPr>
              <w:t xml:space="preserve"> </w:t>
            </w:r>
            <w:r w:rsidRPr="00982A33">
              <w:rPr>
                <w:rFonts w:ascii="Times New Roman" w:hAnsi="Times New Roman"/>
              </w:rPr>
              <w:t>в</w:t>
            </w:r>
            <w:r w:rsidRPr="00982A33">
              <w:rPr>
                <w:rFonts w:ascii="Times New Roman" w:hAnsi="Times New Roman"/>
                <w:spacing w:val="1"/>
              </w:rPr>
              <w:t xml:space="preserve"> </w:t>
            </w:r>
            <w:r w:rsidRPr="00982A33">
              <w:rPr>
                <w:rFonts w:ascii="Times New Roman" w:hAnsi="Times New Roman"/>
              </w:rPr>
              <w:t>соответствии</w:t>
            </w:r>
            <w:r w:rsidRPr="00982A33">
              <w:rPr>
                <w:rFonts w:ascii="Times New Roman" w:hAnsi="Times New Roman"/>
                <w:spacing w:val="1"/>
              </w:rPr>
              <w:t xml:space="preserve"> </w:t>
            </w:r>
            <w:r w:rsidRPr="00982A33">
              <w:rPr>
                <w:rFonts w:ascii="Times New Roman" w:hAnsi="Times New Roman"/>
              </w:rPr>
              <w:t>с</w:t>
            </w:r>
            <w:r w:rsidRPr="00982A33">
              <w:rPr>
                <w:rFonts w:ascii="Times New Roman" w:hAnsi="Times New Roman"/>
                <w:spacing w:val="1"/>
              </w:rPr>
              <w:t xml:space="preserve"> </w:t>
            </w:r>
            <w:r w:rsidRPr="00982A33">
              <w:rPr>
                <w:rFonts w:ascii="Times New Roman" w:hAnsi="Times New Roman"/>
              </w:rPr>
              <w:t>изменяющейся</w:t>
            </w:r>
            <w:r w:rsidRPr="00982A33">
              <w:rPr>
                <w:rFonts w:ascii="Times New Roman" w:hAnsi="Times New Roman"/>
                <w:spacing w:val="-1"/>
              </w:rPr>
              <w:t xml:space="preserve"> </w:t>
            </w:r>
            <w:r w:rsidRPr="00982A33">
              <w:rPr>
                <w:rFonts w:ascii="Times New Roman" w:hAnsi="Times New Roman"/>
              </w:rPr>
              <w:t>ситуацией</w:t>
            </w:r>
          </w:p>
          <w:p w:rsidR="004613BC" w:rsidRPr="00982A33" w:rsidRDefault="004613BC" w:rsidP="004E4E91">
            <w:pPr>
              <w:widowControl w:val="0"/>
              <w:tabs>
                <w:tab w:val="left" w:pos="466"/>
                <w:tab w:val="left" w:pos="2586"/>
                <w:tab w:val="left" w:pos="4863"/>
              </w:tabs>
              <w:autoSpaceDE w:val="0"/>
              <w:autoSpaceDN w:val="0"/>
              <w:ind w:right="100"/>
              <w:jc w:val="both"/>
              <w:rPr>
                <w:rFonts w:ascii="Times New Roman" w:hAnsi="Times New Roman"/>
              </w:rPr>
            </w:pPr>
            <w:r w:rsidRPr="00982A33">
              <w:rPr>
                <w:rFonts w:ascii="Times New Roman" w:hAnsi="Times New Roman"/>
              </w:rPr>
              <w:t>применять</w:t>
            </w:r>
            <w:r w:rsidRPr="00982A33">
              <w:rPr>
                <w:rFonts w:ascii="Times New Roman" w:hAnsi="Times New Roman"/>
                <w:spacing w:val="1"/>
              </w:rPr>
              <w:t xml:space="preserve"> </w:t>
            </w:r>
            <w:r w:rsidRPr="00982A33">
              <w:rPr>
                <w:rFonts w:ascii="Times New Roman" w:hAnsi="Times New Roman"/>
              </w:rPr>
              <w:t>теоретические</w:t>
            </w:r>
            <w:r w:rsidRPr="00982A33">
              <w:rPr>
                <w:rFonts w:ascii="Times New Roman" w:hAnsi="Times New Roman"/>
                <w:spacing w:val="1"/>
              </w:rPr>
              <w:t xml:space="preserve"> </w:t>
            </w:r>
            <w:r w:rsidRPr="00982A33">
              <w:rPr>
                <w:rFonts w:ascii="Times New Roman" w:hAnsi="Times New Roman"/>
              </w:rPr>
              <w:t>навыки</w:t>
            </w:r>
            <w:r w:rsidRPr="00982A33">
              <w:rPr>
                <w:rFonts w:ascii="Times New Roman" w:hAnsi="Times New Roman"/>
                <w:spacing w:val="1"/>
              </w:rPr>
              <w:t xml:space="preserve"> </w:t>
            </w:r>
            <w:r w:rsidRPr="00982A33">
              <w:rPr>
                <w:rFonts w:ascii="Times New Roman" w:hAnsi="Times New Roman"/>
              </w:rPr>
              <w:t>по</w:t>
            </w:r>
            <w:r w:rsidRPr="00982A33">
              <w:rPr>
                <w:rFonts w:ascii="Times New Roman" w:hAnsi="Times New Roman"/>
                <w:spacing w:val="1"/>
              </w:rPr>
              <w:t xml:space="preserve"> </w:t>
            </w:r>
            <w:r w:rsidRPr="00982A33">
              <w:rPr>
                <w:rFonts w:ascii="Times New Roman" w:hAnsi="Times New Roman"/>
              </w:rPr>
              <w:t>финансовой грамотности для практической</w:t>
            </w:r>
            <w:r w:rsidRPr="00982A33">
              <w:rPr>
                <w:rFonts w:ascii="Times New Roman" w:hAnsi="Times New Roman"/>
                <w:spacing w:val="1"/>
              </w:rPr>
              <w:t xml:space="preserve"> </w:t>
            </w:r>
            <w:r w:rsidRPr="00982A33">
              <w:rPr>
                <w:rFonts w:ascii="Times New Roman" w:hAnsi="Times New Roman"/>
              </w:rPr>
              <w:t>деятельности.</w:t>
            </w:r>
          </w:p>
          <w:p w:rsidR="004613BC" w:rsidRPr="00982A33" w:rsidRDefault="004613BC" w:rsidP="004E4E91">
            <w:pPr>
              <w:widowControl w:val="0"/>
              <w:tabs>
                <w:tab w:val="left" w:pos="466"/>
                <w:tab w:val="left" w:pos="2586"/>
                <w:tab w:val="left" w:pos="4863"/>
              </w:tabs>
              <w:autoSpaceDE w:val="0"/>
              <w:autoSpaceDN w:val="0"/>
              <w:ind w:right="100"/>
              <w:jc w:val="both"/>
              <w:rPr>
                <w:rFonts w:ascii="Times New Roman" w:hAnsi="Times New Roman"/>
              </w:rPr>
            </w:pPr>
            <w:r w:rsidRPr="00982A33">
              <w:rPr>
                <w:rFonts w:ascii="Times New Roman" w:hAnsi="Times New Roman"/>
              </w:rPr>
              <w:t>работать</w:t>
            </w:r>
            <w:r w:rsidRPr="00982A33">
              <w:rPr>
                <w:rFonts w:ascii="Times New Roman" w:hAnsi="Times New Roman"/>
                <w:spacing w:val="2"/>
              </w:rPr>
              <w:t xml:space="preserve"> </w:t>
            </w:r>
            <w:r w:rsidRPr="00982A33">
              <w:rPr>
                <w:rFonts w:ascii="Times New Roman" w:hAnsi="Times New Roman"/>
              </w:rPr>
              <w:t>в коллективе и команде, эффективно</w:t>
            </w:r>
            <w:r w:rsidRPr="00982A33">
              <w:rPr>
                <w:rFonts w:ascii="Times New Roman" w:hAnsi="Times New Roman"/>
                <w:spacing w:val="1"/>
              </w:rPr>
              <w:t xml:space="preserve"> </w:t>
            </w:r>
            <w:r w:rsidRPr="00982A33">
              <w:rPr>
                <w:rFonts w:ascii="Times New Roman" w:hAnsi="Times New Roman"/>
              </w:rPr>
              <w:t>взаимодействовать</w:t>
            </w:r>
            <w:r w:rsidRPr="00982A33">
              <w:rPr>
                <w:rFonts w:ascii="Times New Roman" w:hAnsi="Times New Roman"/>
                <w:spacing w:val="1"/>
              </w:rPr>
              <w:t xml:space="preserve"> </w:t>
            </w:r>
            <w:r w:rsidRPr="00982A33">
              <w:rPr>
                <w:rFonts w:ascii="Times New Roman" w:hAnsi="Times New Roman"/>
              </w:rPr>
              <w:t>с</w:t>
            </w:r>
            <w:r w:rsidRPr="00982A33">
              <w:rPr>
                <w:rFonts w:ascii="Times New Roman" w:hAnsi="Times New Roman"/>
                <w:spacing w:val="-57"/>
              </w:rPr>
              <w:t xml:space="preserve"> </w:t>
            </w:r>
            <w:r w:rsidRPr="00982A33">
              <w:rPr>
                <w:rFonts w:ascii="Times New Roman" w:hAnsi="Times New Roman"/>
              </w:rPr>
              <w:t>коллегами,</w:t>
            </w:r>
            <w:r w:rsidRPr="00982A33">
              <w:rPr>
                <w:rFonts w:ascii="Times New Roman" w:hAnsi="Times New Roman"/>
                <w:spacing w:val="-1"/>
              </w:rPr>
              <w:t xml:space="preserve"> </w:t>
            </w:r>
            <w:r w:rsidRPr="00982A33">
              <w:rPr>
                <w:rFonts w:ascii="Times New Roman" w:hAnsi="Times New Roman"/>
              </w:rPr>
              <w:t>руководством,</w:t>
            </w:r>
            <w:r w:rsidRPr="00982A33">
              <w:rPr>
                <w:rFonts w:ascii="Times New Roman" w:hAnsi="Times New Roman"/>
                <w:spacing w:val="-1"/>
              </w:rPr>
              <w:t xml:space="preserve"> </w:t>
            </w:r>
            <w:r w:rsidRPr="00982A33">
              <w:rPr>
                <w:rFonts w:ascii="Times New Roman" w:hAnsi="Times New Roman"/>
              </w:rPr>
              <w:t>клиентами.</w:t>
            </w:r>
          </w:p>
        </w:tc>
        <w:tc>
          <w:tcPr>
            <w:tcW w:w="3573" w:type="dxa"/>
          </w:tcPr>
          <w:p w:rsidR="004613BC" w:rsidRPr="00982A33" w:rsidRDefault="004613BC" w:rsidP="004E4E91">
            <w:pPr>
              <w:widowControl w:val="0"/>
              <w:tabs>
                <w:tab w:val="left" w:pos="602"/>
                <w:tab w:val="left" w:pos="816"/>
                <w:tab w:val="left" w:pos="2187"/>
              </w:tabs>
              <w:autoSpaceDE w:val="0"/>
              <w:autoSpaceDN w:val="0"/>
              <w:ind w:right="94"/>
              <w:jc w:val="both"/>
              <w:rPr>
                <w:rFonts w:ascii="Times New Roman" w:hAnsi="Times New Roman"/>
              </w:rPr>
            </w:pPr>
            <w:r w:rsidRPr="00982A33">
              <w:rPr>
                <w:rFonts w:ascii="Times New Roman" w:hAnsi="Times New Roman"/>
              </w:rPr>
              <w:lastRenderedPageBreak/>
              <w:t xml:space="preserve">знать </w:t>
            </w:r>
            <w:r w:rsidRPr="00982A33">
              <w:rPr>
                <w:rFonts w:ascii="Times New Roman" w:hAnsi="Times New Roman"/>
                <w:spacing w:val="-1"/>
              </w:rPr>
              <w:t xml:space="preserve">базовые </w:t>
            </w:r>
            <w:r w:rsidRPr="00982A33">
              <w:rPr>
                <w:rFonts w:ascii="Times New Roman" w:hAnsi="Times New Roman"/>
              </w:rPr>
              <w:t>понятия,</w:t>
            </w:r>
            <w:r w:rsidRPr="00982A33">
              <w:rPr>
                <w:rFonts w:ascii="Times New Roman" w:hAnsi="Times New Roman"/>
                <w:spacing w:val="1"/>
              </w:rPr>
              <w:t xml:space="preserve"> </w:t>
            </w:r>
            <w:r w:rsidRPr="00982A33">
              <w:rPr>
                <w:rFonts w:ascii="Times New Roman" w:hAnsi="Times New Roman"/>
              </w:rPr>
              <w:t>условия</w:t>
            </w:r>
            <w:r w:rsidRPr="00982A33">
              <w:rPr>
                <w:rFonts w:ascii="Times New Roman" w:hAnsi="Times New Roman"/>
                <w:spacing w:val="1"/>
              </w:rPr>
              <w:t xml:space="preserve"> </w:t>
            </w:r>
            <w:r w:rsidRPr="00982A33">
              <w:rPr>
                <w:rFonts w:ascii="Times New Roman" w:hAnsi="Times New Roman"/>
              </w:rPr>
              <w:t>и</w:t>
            </w:r>
            <w:r w:rsidRPr="00982A33">
              <w:rPr>
                <w:rFonts w:ascii="Times New Roman" w:hAnsi="Times New Roman"/>
                <w:spacing w:val="1"/>
              </w:rPr>
              <w:t xml:space="preserve"> </w:t>
            </w:r>
            <w:r w:rsidRPr="00982A33">
              <w:rPr>
                <w:rFonts w:ascii="Times New Roman" w:hAnsi="Times New Roman"/>
              </w:rPr>
              <w:t>инструменты</w:t>
            </w:r>
            <w:r w:rsidRPr="00982A33">
              <w:rPr>
                <w:rFonts w:ascii="Times New Roman" w:hAnsi="Times New Roman"/>
                <w:spacing w:val="1"/>
              </w:rPr>
              <w:t xml:space="preserve"> </w:t>
            </w:r>
            <w:r w:rsidRPr="00982A33">
              <w:rPr>
                <w:rFonts w:ascii="Times New Roman" w:hAnsi="Times New Roman"/>
              </w:rPr>
              <w:t>принятия</w:t>
            </w:r>
            <w:r w:rsidRPr="00982A33">
              <w:rPr>
                <w:rFonts w:ascii="Times New Roman" w:hAnsi="Times New Roman"/>
                <w:spacing w:val="-57"/>
              </w:rPr>
              <w:t xml:space="preserve"> </w:t>
            </w:r>
            <w:r w:rsidRPr="00982A33">
              <w:rPr>
                <w:rFonts w:ascii="Times New Roman" w:hAnsi="Times New Roman"/>
              </w:rPr>
              <w:t>грамотных</w:t>
            </w:r>
            <w:r w:rsidRPr="00982A33">
              <w:rPr>
                <w:rFonts w:ascii="Times New Roman" w:hAnsi="Times New Roman"/>
                <w:spacing w:val="1"/>
              </w:rPr>
              <w:t xml:space="preserve"> </w:t>
            </w:r>
            <w:r w:rsidRPr="00982A33">
              <w:rPr>
                <w:rFonts w:ascii="Times New Roman" w:hAnsi="Times New Roman"/>
              </w:rPr>
              <w:t>решений</w:t>
            </w:r>
            <w:r w:rsidRPr="00982A33">
              <w:rPr>
                <w:rFonts w:ascii="Times New Roman" w:hAnsi="Times New Roman"/>
                <w:spacing w:val="1"/>
              </w:rPr>
              <w:t xml:space="preserve"> </w:t>
            </w:r>
            <w:r w:rsidRPr="00982A33">
              <w:rPr>
                <w:rFonts w:ascii="Times New Roman" w:hAnsi="Times New Roman"/>
              </w:rPr>
              <w:t>в финансовой</w:t>
            </w:r>
            <w:r w:rsidRPr="00982A33">
              <w:rPr>
                <w:rFonts w:ascii="Times New Roman" w:hAnsi="Times New Roman"/>
                <w:spacing w:val="-1"/>
              </w:rPr>
              <w:t xml:space="preserve"> </w:t>
            </w:r>
            <w:r w:rsidRPr="00982A33">
              <w:rPr>
                <w:rFonts w:ascii="Times New Roman" w:hAnsi="Times New Roman"/>
              </w:rPr>
              <w:t>сфере.</w:t>
            </w:r>
          </w:p>
          <w:p w:rsidR="004613BC" w:rsidRPr="00982A33" w:rsidRDefault="004613BC" w:rsidP="004E4E91">
            <w:pPr>
              <w:widowControl w:val="0"/>
              <w:tabs>
                <w:tab w:val="left" w:pos="602"/>
                <w:tab w:val="left" w:pos="815"/>
                <w:tab w:val="left" w:pos="816"/>
                <w:tab w:val="left" w:pos="2881"/>
              </w:tabs>
              <w:autoSpaceDE w:val="0"/>
              <w:autoSpaceDN w:val="0"/>
              <w:ind w:right="95"/>
              <w:jc w:val="both"/>
              <w:rPr>
                <w:rFonts w:ascii="Times New Roman" w:hAnsi="Times New Roman"/>
              </w:rPr>
            </w:pPr>
            <w:r w:rsidRPr="00982A33">
              <w:rPr>
                <w:rFonts w:ascii="Times New Roman" w:hAnsi="Times New Roman"/>
              </w:rPr>
              <w:t>экономические</w:t>
            </w:r>
            <w:r w:rsidRPr="00982A33">
              <w:rPr>
                <w:rFonts w:ascii="Times New Roman" w:hAnsi="Times New Roman"/>
                <w:spacing w:val="1"/>
              </w:rPr>
              <w:t xml:space="preserve"> </w:t>
            </w:r>
            <w:r w:rsidRPr="00982A33">
              <w:rPr>
                <w:rFonts w:ascii="Times New Roman" w:hAnsi="Times New Roman"/>
              </w:rPr>
              <w:t>явления</w:t>
            </w:r>
            <w:r w:rsidRPr="00982A33">
              <w:rPr>
                <w:rFonts w:ascii="Times New Roman" w:hAnsi="Times New Roman"/>
                <w:spacing w:val="46"/>
              </w:rPr>
              <w:t xml:space="preserve"> </w:t>
            </w:r>
            <w:r w:rsidRPr="00982A33">
              <w:rPr>
                <w:rFonts w:ascii="Times New Roman" w:hAnsi="Times New Roman"/>
              </w:rPr>
              <w:t>и</w:t>
            </w:r>
            <w:r w:rsidRPr="00982A33">
              <w:rPr>
                <w:rFonts w:ascii="Times New Roman" w:hAnsi="Times New Roman"/>
                <w:spacing w:val="47"/>
              </w:rPr>
              <w:t xml:space="preserve"> </w:t>
            </w:r>
            <w:r w:rsidRPr="00982A33">
              <w:rPr>
                <w:rFonts w:ascii="Times New Roman" w:hAnsi="Times New Roman"/>
              </w:rPr>
              <w:t>процессы</w:t>
            </w:r>
            <w:r w:rsidRPr="00982A33">
              <w:rPr>
                <w:rFonts w:ascii="Times New Roman" w:hAnsi="Times New Roman"/>
                <w:spacing w:val="46"/>
              </w:rPr>
              <w:t xml:space="preserve"> </w:t>
            </w:r>
            <w:r w:rsidRPr="00982A33">
              <w:rPr>
                <w:rFonts w:ascii="Times New Roman" w:hAnsi="Times New Roman"/>
              </w:rPr>
              <w:t>в</w:t>
            </w:r>
            <w:r w:rsidRPr="00982A33">
              <w:rPr>
                <w:rFonts w:ascii="Times New Roman" w:hAnsi="Times New Roman"/>
                <w:spacing w:val="-57"/>
              </w:rPr>
              <w:t xml:space="preserve"> </w:t>
            </w:r>
            <w:r w:rsidRPr="00982A33">
              <w:rPr>
                <w:rFonts w:ascii="Times New Roman" w:hAnsi="Times New Roman"/>
              </w:rPr>
              <w:t>профессиональной</w:t>
            </w:r>
            <w:r w:rsidRPr="00982A33">
              <w:rPr>
                <w:rFonts w:ascii="Times New Roman" w:hAnsi="Times New Roman"/>
                <w:spacing w:val="1"/>
              </w:rPr>
              <w:t xml:space="preserve"> </w:t>
            </w:r>
            <w:r w:rsidRPr="00982A33">
              <w:rPr>
                <w:rFonts w:ascii="Times New Roman" w:hAnsi="Times New Roman"/>
              </w:rPr>
              <w:t xml:space="preserve">деятельности </w:t>
            </w:r>
            <w:r w:rsidRPr="00982A33">
              <w:rPr>
                <w:rFonts w:ascii="Times New Roman" w:hAnsi="Times New Roman"/>
                <w:spacing w:val="-4"/>
              </w:rPr>
              <w:t>и</w:t>
            </w:r>
            <w:r w:rsidRPr="00982A33">
              <w:rPr>
                <w:rFonts w:ascii="Times New Roman" w:hAnsi="Times New Roman"/>
                <w:spacing w:val="-57"/>
              </w:rPr>
              <w:t xml:space="preserve"> </w:t>
            </w:r>
            <w:r w:rsidRPr="00982A33">
              <w:rPr>
                <w:rFonts w:ascii="Times New Roman" w:hAnsi="Times New Roman"/>
              </w:rPr>
              <w:t>общественной</w:t>
            </w:r>
            <w:r w:rsidRPr="00982A33">
              <w:rPr>
                <w:rFonts w:ascii="Times New Roman" w:hAnsi="Times New Roman"/>
                <w:spacing w:val="-2"/>
              </w:rPr>
              <w:t xml:space="preserve"> </w:t>
            </w:r>
            <w:r w:rsidRPr="00982A33">
              <w:rPr>
                <w:rFonts w:ascii="Times New Roman" w:hAnsi="Times New Roman"/>
              </w:rPr>
              <w:t>жизни.</w:t>
            </w:r>
          </w:p>
          <w:p w:rsidR="004613BC" w:rsidRPr="00982A33" w:rsidRDefault="004613BC" w:rsidP="004E4E91">
            <w:pPr>
              <w:widowControl w:val="0"/>
              <w:tabs>
                <w:tab w:val="left" w:pos="467"/>
                <w:tab w:val="left" w:pos="468"/>
                <w:tab w:val="left" w:pos="602"/>
                <w:tab w:val="left" w:pos="1494"/>
                <w:tab w:val="left" w:pos="2436"/>
              </w:tabs>
              <w:autoSpaceDE w:val="0"/>
              <w:autoSpaceDN w:val="0"/>
              <w:ind w:right="97"/>
              <w:jc w:val="both"/>
              <w:rPr>
                <w:rFonts w:ascii="Times New Roman" w:hAnsi="Times New Roman"/>
              </w:rPr>
            </w:pPr>
            <w:r w:rsidRPr="00982A33">
              <w:rPr>
                <w:rFonts w:ascii="Times New Roman" w:hAnsi="Times New Roman"/>
              </w:rPr>
              <w:t xml:space="preserve">правила оплаты </w:t>
            </w:r>
            <w:r w:rsidRPr="00982A33">
              <w:rPr>
                <w:rFonts w:ascii="Times New Roman" w:hAnsi="Times New Roman"/>
                <w:spacing w:val="-2"/>
              </w:rPr>
              <w:t>труда</w:t>
            </w:r>
            <w:r w:rsidRPr="00982A33">
              <w:rPr>
                <w:rFonts w:ascii="Times New Roman" w:hAnsi="Times New Roman"/>
                <w:spacing w:val="-57"/>
              </w:rPr>
              <w:t xml:space="preserve"> </w:t>
            </w:r>
            <w:r w:rsidRPr="00982A33">
              <w:rPr>
                <w:rFonts w:ascii="Times New Roman" w:hAnsi="Times New Roman"/>
              </w:rPr>
              <w:t>работников.</w:t>
            </w:r>
          </w:p>
          <w:p w:rsidR="004613BC" w:rsidRPr="00982A33" w:rsidRDefault="004613BC" w:rsidP="004E4E91">
            <w:pPr>
              <w:widowControl w:val="0"/>
              <w:tabs>
                <w:tab w:val="left" w:pos="602"/>
                <w:tab w:val="left" w:pos="815"/>
                <w:tab w:val="left" w:pos="816"/>
                <w:tab w:val="left" w:pos="2485"/>
              </w:tabs>
              <w:autoSpaceDE w:val="0"/>
              <w:autoSpaceDN w:val="0"/>
              <w:ind w:right="94"/>
              <w:jc w:val="both"/>
              <w:rPr>
                <w:rFonts w:ascii="Times New Roman" w:hAnsi="Times New Roman"/>
              </w:rPr>
            </w:pPr>
            <w:r w:rsidRPr="00982A33">
              <w:rPr>
                <w:rFonts w:ascii="Times New Roman" w:hAnsi="Times New Roman"/>
              </w:rPr>
              <w:t xml:space="preserve">основные </w:t>
            </w:r>
            <w:r w:rsidRPr="00982A33">
              <w:rPr>
                <w:rFonts w:ascii="Times New Roman" w:hAnsi="Times New Roman"/>
                <w:spacing w:val="-1"/>
              </w:rPr>
              <w:t>виды</w:t>
            </w:r>
            <w:r w:rsidRPr="00982A33">
              <w:rPr>
                <w:rFonts w:ascii="Times New Roman" w:hAnsi="Times New Roman"/>
                <w:spacing w:val="-57"/>
              </w:rPr>
              <w:t xml:space="preserve"> </w:t>
            </w:r>
            <w:r w:rsidRPr="00982A33">
              <w:rPr>
                <w:rFonts w:ascii="Times New Roman" w:hAnsi="Times New Roman"/>
              </w:rPr>
              <w:t>налогов</w:t>
            </w:r>
            <w:r w:rsidRPr="00982A33">
              <w:rPr>
                <w:rFonts w:ascii="Times New Roman" w:hAnsi="Times New Roman"/>
                <w:spacing w:val="23"/>
              </w:rPr>
              <w:t xml:space="preserve"> </w:t>
            </w:r>
            <w:r w:rsidRPr="00982A33">
              <w:rPr>
                <w:rFonts w:ascii="Times New Roman" w:hAnsi="Times New Roman"/>
              </w:rPr>
              <w:t>в</w:t>
            </w:r>
            <w:r w:rsidRPr="00982A33">
              <w:rPr>
                <w:rFonts w:ascii="Times New Roman" w:hAnsi="Times New Roman"/>
                <w:spacing w:val="49"/>
              </w:rPr>
              <w:t xml:space="preserve"> </w:t>
            </w:r>
            <w:r w:rsidRPr="00982A33">
              <w:rPr>
                <w:rFonts w:ascii="Times New Roman" w:hAnsi="Times New Roman"/>
              </w:rPr>
              <w:t>современных</w:t>
            </w:r>
            <w:r w:rsidRPr="00982A33">
              <w:rPr>
                <w:rFonts w:ascii="Times New Roman" w:hAnsi="Times New Roman"/>
                <w:spacing w:val="-57"/>
              </w:rPr>
              <w:t xml:space="preserve"> </w:t>
            </w:r>
            <w:r w:rsidRPr="00982A33">
              <w:rPr>
                <w:rFonts w:ascii="Times New Roman" w:hAnsi="Times New Roman"/>
              </w:rPr>
              <w:t>экономических</w:t>
            </w:r>
            <w:r w:rsidRPr="00982A33">
              <w:rPr>
                <w:rFonts w:ascii="Times New Roman" w:hAnsi="Times New Roman"/>
                <w:spacing w:val="1"/>
              </w:rPr>
              <w:t xml:space="preserve"> </w:t>
            </w:r>
            <w:r w:rsidRPr="00982A33">
              <w:rPr>
                <w:rFonts w:ascii="Times New Roman" w:hAnsi="Times New Roman"/>
              </w:rPr>
              <w:t>условиях.</w:t>
            </w:r>
          </w:p>
          <w:p w:rsidR="004613BC" w:rsidRPr="00982A33" w:rsidRDefault="004613BC" w:rsidP="004E4E91">
            <w:pPr>
              <w:widowControl w:val="0"/>
              <w:tabs>
                <w:tab w:val="left" w:pos="602"/>
                <w:tab w:val="left" w:pos="815"/>
                <w:tab w:val="left" w:pos="816"/>
                <w:tab w:val="left" w:pos="2316"/>
                <w:tab w:val="left" w:pos="2686"/>
              </w:tabs>
              <w:autoSpaceDE w:val="0"/>
              <w:autoSpaceDN w:val="0"/>
              <w:ind w:right="95"/>
              <w:jc w:val="both"/>
              <w:rPr>
                <w:rFonts w:ascii="Times New Roman" w:hAnsi="Times New Roman"/>
              </w:rPr>
            </w:pPr>
            <w:r w:rsidRPr="00982A33">
              <w:rPr>
                <w:rFonts w:ascii="Times New Roman" w:hAnsi="Times New Roman"/>
              </w:rPr>
              <w:t xml:space="preserve">страхование и </w:t>
            </w:r>
            <w:r w:rsidRPr="00982A33">
              <w:rPr>
                <w:rFonts w:ascii="Times New Roman" w:hAnsi="Times New Roman"/>
                <w:spacing w:val="-2"/>
              </w:rPr>
              <w:t xml:space="preserve">его </w:t>
            </w:r>
            <w:r w:rsidRPr="00982A33">
              <w:rPr>
                <w:rFonts w:ascii="Times New Roman" w:hAnsi="Times New Roman"/>
              </w:rPr>
              <w:t>виды.</w:t>
            </w:r>
          </w:p>
          <w:p w:rsidR="004613BC" w:rsidRPr="00982A33" w:rsidRDefault="004613BC" w:rsidP="004E4E91">
            <w:pPr>
              <w:widowControl w:val="0"/>
              <w:tabs>
                <w:tab w:val="left" w:pos="602"/>
                <w:tab w:val="left" w:pos="815"/>
                <w:tab w:val="left" w:pos="816"/>
                <w:tab w:val="left" w:pos="2139"/>
                <w:tab w:val="left" w:pos="2233"/>
              </w:tabs>
              <w:autoSpaceDE w:val="0"/>
              <w:autoSpaceDN w:val="0"/>
              <w:ind w:right="94"/>
              <w:jc w:val="both"/>
              <w:rPr>
                <w:rFonts w:ascii="Times New Roman" w:hAnsi="Times New Roman"/>
              </w:rPr>
            </w:pPr>
            <w:r w:rsidRPr="00982A33">
              <w:rPr>
                <w:rFonts w:ascii="Times New Roman" w:hAnsi="Times New Roman"/>
              </w:rPr>
              <w:t>пенсионное</w:t>
            </w:r>
            <w:r w:rsidRPr="00982A33">
              <w:rPr>
                <w:rFonts w:ascii="Times New Roman" w:hAnsi="Times New Roman"/>
                <w:spacing w:val="1"/>
              </w:rPr>
              <w:t xml:space="preserve"> </w:t>
            </w:r>
            <w:r w:rsidRPr="00982A33">
              <w:rPr>
                <w:rFonts w:ascii="Times New Roman" w:hAnsi="Times New Roman"/>
              </w:rPr>
              <w:t>обеспечение:</w:t>
            </w:r>
            <w:r w:rsidRPr="00982A33">
              <w:rPr>
                <w:rFonts w:ascii="Times New Roman" w:hAnsi="Times New Roman"/>
                <w:spacing w:val="1"/>
              </w:rPr>
              <w:t xml:space="preserve"> </w:t>
            </w:r>
            <w:r w:rsidRPr="00982A33">
              <w:rPr>
                <w:rFonts w:ascii="Times New Roman" w:hAnsi="Times New Roman"/>
              </w:rPr>
              <w:t>государственная</w:t>
            </w:r>
            <w:r w:rsidRPr="00982A33">
              <w:rPr>
                <w:rFonts w:ascii="Times New Roman" w:hAnsi="Times New Roman"/>
                <w:spacing w:val="1"/>
              </w:rPr>
              <w:t xml:space="preserve"> </w:t>
            </w:r>
            <w:r w:rsidRPr="00982A33">
              <w:rPr>
                <w:rFonts w:ascii="Times New Roman" w:hAnsi="Times New Roman"/>
              </w:rPr>
              <w:t xml:space="preserve">пенсионная </w:t>
            </w:r>
            <w:r w:rsidRPr="00982A33">
              <w:rPr>
                <w:rFonts w:ascii="Times New Roman" w:hAnsi="Times New Roman"/>
                <w:spacing w:val="-1"/>
              </w:rPr>
              <w:t>система,</w:t>
            </w:r>
            <w:r w:rsidRPr="00982A33">
              <w:rPr>
                <w:rFonts w:ascii="Times New Roman" w:hAnsi="Times New Roman"/>
                <w:spacing w:val="-57"/>
              </w:rPr>
              <w:t xml:space="preserve"> </w:t>
            </w:r>
            <w:r w:rsidRPr="00982A33">
              <w:rPr>
                <w:rFonts w:ascii="Times New Roman" w:hAnsi="Times New Roman"/>
              </w:rPr>
              <w:t xml:space="preserve">формирование </w:t>
            </w:r>
            <w:r w:rsidRPr="00982A33">
              <w:rPr>
                <w:rFonts w:ascii="Times New Roman" w:hAnsi="Times New Roman"/>
                <w:spacing w:val="-1"/>
              </w:rPr>
              <w:t>личных</w:t>
            </w:r>
            <w:r w:rsidRPr="00982A33">
              <w:rPr>
                <w:rFonts w:ascii="Times New Roman" w:hAnsi="Times New Roman"/>
              </w:rPr>
              <w:t xml:space="preserve"> пенсионных накоплений.</w:t>
            </w:r>
          </w:p>
          <w:p w:rsidR="004613BC" w:rsidRPr="00982A33" w:rsidRDefault="004613BC" w:rsidP="004E4E91">
            <w:pPr>
              <w:widowControl w:val="0"/>
              <w:tabs>
                <w:tab w:val="left" w:pos="602"/>
                <w:tab w:val="left" w:pos="815"/>
                <w:tab w:val="left" w:pos="816"/>
                <w:tab w:val="left" w:pos="2543"/>
              </w:tabs>
              <w:autoSpaceDE w:val="0"/>
              <w:autoSpaceDN w:val="0"/>
              <w:ind w:right="96"/>
              <w:jc w:val="both"/>
              <w:rPr>
                <w:rFonts w:ascii="Times New Roman" w:hAnsi="Times New Roman"/>
              </w:rPr>
            </w:pPr>
            <w:r w:rsidRPr="00982A33">
              <w:rPr>
                <w:rFonts w:ascii="Times New Roman" w:hAnsi="Times New Roman"/>
              </w:rPr>
              <w:t>правовые</w:t>
            </w:r>
            <w:r w:rsidRPr="00982A33">
              <w:rPr>
                <w:rFonts w:ascii="Times New Roman" w:hAnsi="Times New Roman"/>
                <w:spacing w:val="27"/>
              </w:rPr>
              <w:t xml:space="preserve"> </w:t>
            </w:r>
            <w:r w:rsidRPr="00982A33">
              <w:rPr>
                <w:rFonts w:ascii="Times New Roman" w:hAnsi="Times New Roman"/>
              </w:rPr>
              <w:t>нормы</w:t>
            </w:r>
            <w:r w:rsidRPr="00982A33">
              <w:rPr>
                <w:rFonts w:ascii="Times New Roman" w:hAnsi="Times New Roman"/>
                <w:spacing w:val="28"/>
              </w:rPr>
              <w:t xml:space="preserve"> </w:t>
            </w:r>
            <w:r w:rsidRPr="00982A33">
              <w:rPr>
                <w:rFonts w:ascii="Times New Roman" w:hAnsi="Times New Roman"/>
              </w:rPr>
              <w:t>для</w:t>
            </w:r>
            <w:r w:rsidRPr="00982A33">
              <w:rPr>
                <w:rFonts w:ascii="Times New Roman" w:hAnsi="Times New Roman"/>
                <w:spacing w:val="-57"/>
              </w:rPr>
              <w:t xml:space="preserve"> </w:t>
            </w:r>
            <w:r w:rsidRPr="00982A33">
              <w:rPr>
                <w:rFonts w:ascii="Times New Roman" w:hAnsi="Times New Roman"/>
              </w:rPr>
              <w:t xml:space="preserve">защиты </w:t>
            </w:r>
            <w:r w:rsidRPr="00982A33">
              <w:rPr>
                <w:rFonts w:ascii="Times New Roman" w:hAnsi="Times New Roman"/>
                <w:spacing w:val="-2"/>
              </w:rPr>
              <w:t>прав</w:t>
            </w:r>
            <w:r w:rsidRPr="00982A33">
              <w:rPr>
                <w:rFonts w:ascii="Times New Roman" w:hAnsi="Times New Roman"/>
              </w:rPr>
              <w:t xml:space="preserve"> потребителей</w:t>
            </w:r>
            <w:r w:rsidRPr="00982A33">
              <w:rPr>
                <w:rFonts w:ascii="Times New Roman" w:hAnsi="Times New Roman"/>
                <w:spacing w:val="1"/>
              </w:rPr>
              <w:t xml:space="preserve"> </w:t>
            </w:r>
            <w:r w:rsidRPr="00982A33">
              <w:rPr>
                <w:rFonts w:ascii="Times New Roman" w:hAnsi="Times New Roman"/>
              </w:rPr>
              <w:t>финансовых</w:t>
            </w:r>
            <w:r w:rsidRPr="00982A33">
              <w:rPr>
                <w:rFonts w:ascii="Times New Roman" w:hAnsi="Times New Roman"/>
                <w:spacing w:val="-15"/>
              </w:rPr>
              <w:t xml:space="preserve"> </w:t>
            </w:r>
            <w:r w:rsidRPr="00982A33">
              <w:rPr>
                <w:rFonts w:ascii="Times New Roman" w:hAnsi="Times New Roman"/>
              </w:rPr>
              <w:t>услуг.</w:t>
            </w:r>
          </w:p>
          <w:p w:rsidR="004613BC" w:rsidRPr="00982A33" w:rsidRDefault="004613BC" w:rsidP="004E4E91">
            <w:pPr>
              <w:widowControl w:val="0"/>
              <w:tabs>
                <w:tab w:val="left" w:pos="602"/>
                <w:tab w:val="left" w:pos="815"/>
                <w:tab w:val="left" w:pos="816"/>
                <w:tab w:val="left" w:pos="2895"/>
              </w:tabs>
              <w:autoSpaceDE w:val="0"/>
              <w:autoSpaceDN w:val="0"/>
              <w:ind w:right="94"/>
              <w:jc w:val="both"/>
              <w:rPr>
                <w:rFonts w:ascii="Times New Roman" w:hAnsi="Times New Roman"/>
              </w:rPr>
            </w:pPr>
            <w:r w:rsidRPr="00982A33">
              <w:rPr>
                <w:rFonts w:ascii="Times New Roman" w:hAnsi="Times New Roman"/>
              </w:rPr>
              <w:t>процессы</w:t>
            </w:r>
            <w:r w:rsidRPr="00982A33">
              <w:rPr>
                <w:rFonts w:ascii="Times New Roman" w:hAnsi="Times New Roman"/>
                <w:spacing w:val="18"/>
              </w:rPr>
              <w:t xml:space="preserve"> </w:t>
            </w:r>
            <w:r w:rsidRPr="00982A33">
              <w:rPr>
                <w:rFonts w:ascii="Times New Roman" w:hAnsi="Times New Roman"/>
              </w:rPr>
              <w:t>создания</w:t>
            </w:r>
            <w:r w:rsidRPr="00982A33">
              <w:rPr>
                <w:rFonts w:ascii="Times New Roman" w:hAnsi="Times New Roman"/>
                <w:spacing w:val="19"/>
              </w:rPr>
              <w:t xml:space="preserve"> </w:t>
            </w:r>
            <w:r w:rsidRPr="00982A33">
              <w:rPr>
                <w:rFonts w:ascii="Times New Roman" w:hAnsi="Times New Roman"/>
              </w:rPr>
              <w:t>и</w:t>
            </w:r>
            <w:r w:rsidRPr="00982A33">
              <w:rPr>
                <w:rFonts w:ascii="Times New Roman" w:hAnsi="Times New Roman"/>
                <w:spacing w:val="-57"/>
              </w:rPr>
              <w:t xml:space="preserve"> </w:t>
            </w:r>
            <w:r w:rsidRPr="00982A33">
              <w:rPr>
                <w:rFonts w:ascii="Times New Roman" w:hAnsi="Times New Roman"/>
              </w:rPr>
              <w:t>развития</w:t>
            </w:r>
            <w:r w:rsidRPr="00982A33">
              <w:rPr>
                <w:rFonts w:ascii="Times New Roman" w:hAnsi="Times New Roman"/>
                <w:spacing w:val="1"/>
              </w:rPr>
              <w:t xml:space="preserve"> </w:t>
            </w:r>
            <w:r w:rsidRPr="00982A33">
              <w:rPr>
                <w:rFonts w:ascii="Times New Roman" w:hAnsi="Times New Roman"/>
              </w:rPr>
              <w:t>предпринимательской</w:t>
            </w:r>
            <w:r w:rsidRPr="00982A33">
              <w:rPr>
                <w:rFonts w:ascii="Times New Roman" w:hAnsi="Times New Roman"/>
                <w:spacing w:val="1"/>
              </w:rPr>
              <w:t xml:space="preserve"> </w:t>
            </w:r>
            <w:r w:rsidRPr="00982A33">
              <w:rPr>
                <w:rFonts w:ascii="Times New Roman" w:hAnsi="Times New Roman"/>
              </w:rPr>
              <w:t xml:space="preserve">деятельности </w:t>
            </w:r>
            <w:r w:rsidRPr="00982A33">
              <w:rPr>
                <w:rFonts w:ascii="Times New Roman" w:hAnsi="Times New Roman"/>
                <w:spacing w:val="-1"/>
              </w:rPr>
              <w:t>в п</w:t>
            </w:r>
            <w:r w:rsidRPr="00982A33">
              <w:rPr>
                <w:rFonts w:ascii="Times New Roman" w:hAnsi="Times New Roman"/>
              </w:rPr>
              <w:t>рофессиональной</w:t>
            </w:r>
            <w:r w:rsidRPr="00982A33">
              <w:rPr>
                <w:rFonts w:ascii="Times New Roman" w:hAnsi="Times New Roman"/>
                <w:spacing w:val="1"/>
              </w:rPr>
              <w:t xml:space="preserve"> </w:t>
            </w:r>
            <w:r w:rsidRPr="00982A33">
              <w:rPr>
                <w:rFonts w:ascii="Times New Roman" w:hAnsi="Times New Roman"/>
              </w:rPr>
              <w:t>сфере.</w:t>
            </w:r>
          </w:p>
          <w:p w:rsidR="004613BC" w:rsidRPr="00982A33" w:rsidRDefault="004613BC" w:rsidP="004E4E91">
            <w:pPr>
              <w:widowControl w:val="0"/>
              <w:tabs>
                <w:tab w:val="left" w:pos="602"/>
                <w:tab w:val="left" w:pos="816"/>
              </w:tabs>
              <w:autoSpaceDE w:val="0"/>
              <w:autoSpaceDN w:val="0"/>
              <w:ind w:right="94"/>
              <w:jc w:val="both"/>
              <w:rPr>
                <w:rFonts w:ascii="Times New Roman" w:hAnsi="Times New Roman"/>
              </w:rPr>
            </w:pPr>
            <w:r w:rsidRPr="00982A33">
              <w:rPr>
                <w:rFonts w:ascii="Times New Roman" w:hAnsi="Times New Roman"/>
              </w:rPr>
              <w:t>способы</w:t>
            </w:r>
            <w:r w:rsidRPr="00982A33">
              <w:rPr>
                <w:rFonts w:ascii="Times New Roman" w:hAnsi="Times New Roman"/>
                <w:spacing w:val="1"/>
              </w:rPr>
              <w:t xml:space="preserve"> </w:t>
            </w:r>
            <w:r w:rsidRPr="00982A33">
              <w:rPr>
                <w:rFonts w:ascii="Times New Roman" w:hAnsi="Times New Roman"/>
              </w:rPr>
              <w:t>действий</w:t>
            </w:r>
            <w:r w:rsidRPr="00982A33">
              <w:rPr>
                <w:rFonts w:ascii="Times New Roman" w:hAnsi="Times New Roman"/>
                <w:spacing w:val="1"/>
              </w:rPr>
              <w:t xml:space="preserve"> </w:t>
            </w:r>
            <w:r w:rsidRPr="00982A33">
              <w:rPr>
                <w:rFonts w:ascii="Times New Roman" w:hAnsi="Times New Roman"/>
              </w:rPr>
              <w:t>в</w:t>
            </w:r>
            <w:r w:rsidRPr="00982A33">
              <w:rPr>
                <w:rFonts w:ascii="Times New Roman" w:hAnsi="Times New Roman"/>
                <w:spacing w:val="-57"/>
              </w:rPr>
              <w:t xml:space="preserve"> </w:t>
            </w:r>
            <w:r w:rsidRPr="00982A33">
              <w:rPr>
                <w:rFonts w:ascii="Times New Roman" w:hAnsi="Times New Roman"/>
              </w:rPr>
              <w:t>рамках</w:t>
            </w:r>
            <w:r w:rsidRPr="00982A33">
              <w:rPr>
                <w:rFonts w:ascii="Times New Roman" w:hAnsi="Times New Roman"/>
                <w:spacing w:val="1"/>
              </w:rPr>
              <w:t xml:space="preserve"> </w:t>
            </w:r>
            <w:r w:rsidRPr="00982A33">
              <w:rPr>
                <w:rFonts w:ascii="Times New Roman" w:hAnsi="Times New Roman"/>
              </w:rPr>
              <w:t>предложенных</w:t>
            </w:r>
            <w:r w:rsidRPr="00982A33">
              <w:rPr>
                <w:rFonts w:ascii="Times New Roman" w:hAnsi="Times New Roman"/>
                <w:spacing w:val="-57"/>
              </w:rPr>
              <w:t xml:space="preserve"> </w:t>
            </w:r>
            <w:r w:rsidRPr="00982A33">
              <w:rPr>
                <w:rFonts w:ascii="Times New Roman" w:hAnsi="Times New Roman"/>
              </w:rPr>
              <w:t>условий</w:t>
            </w:r>
            <w:r w:rsidRPr="00982A33">
              <w:rPr>
                <w:rFonts w:ascii="Times New Roman" w:hAnsi="Times New Roman"/>
                <w:spacing w:val="-2"/>
              </w:rPr>
              <w:t xml:space="preserve"> </w:t>
            </w:r>
            <w:r w:rsidRPr="00982A33">
              <w:rPr>
                <w:rFonts w:ascii="Times New Roman" w:hAnsi="Times New Roman"/>
              </w:rPr>
              <w:t>и</w:t>
            </w:r>
            <w:r w:rsidRPr="00982A33">
              <w:rPr>
                <w:rFonts w:ascii="Times New Roman" w:hAnsi="Times New Roman"/>
                <w:spacing w:val="-1"/>
              </w:rPr>
              <w:t xml:space="preserve"> </w:t>
            </w:r>
            <w:r w:rsidRPr="00982A33">
              <w:rPr>
                <w:rFonts w:ascii="Times New Roman" w:hAnsi="Times New Roman"/>
              </w:rPr>
              <w:t>требований.</w:t>
            </w:r>
          </w:p>
          <w:p w:rsidR="004613BC" w:rsidRPr="00982A33" w:rsidRDefault="004613BC" w:rsidP="004E4E91">
            <w:pPr>
              <w:widowControl w:val="0"/>
              <w:tabs>
                <w:tab w:val="left" w:pos="602"/>
                <w:tab w:val="left" w:pos="816"/>
              </w:tabs>
              <w:autoSpaceDE w:val="0"/>
              <w:autoSpaceDN w:val="0"/>
              <w:ind w:right="94"/>
              <w:jc w:val="both"/>
              <w:rPr>
                <w:rFonts w:ascii="Times New Roman" w:hAnsi="Times New Roman"/>
              </w:rPr>
            </w:pPr>
            <w:r w:rsidRPr="00982A33">
              <w:rPr>
                <w:rFonts w:ascii="Times New Roman" w:hAnsi="Times New Roman"/>
              </w:rPr>
              <w:t>знать п</w:t>
            </w:r>
            <w:r w:rsidRPr="00982A33">
              <w:rPr>
                <w:rFonts w:ascii="Times New Roman" w:hAnsi="Times New Roman"/>
                <w:spacing w:val="-1"/>
              </w:rPr>
              <w:t xml:space="preserve">рактические </w:t>
            </w:r>
            <w:r w:rsidRPr="00982A33">
              <w:rPr>
                <w:rFonts w:ascii="Times New Roman" w:hAnsi="Times New Roman"/>
              </w:rPr>
              <w:t xml:space="preserve">способы </w:t>
            </w:r>
            <w:r w:rsidRPr="00982A33">
              <w:rPr>
                <w:rFonts w:ascii="Times New Roman" w:hAnsi="Times New Roman"/>
                <w:spacing w:val="-1"/>
              </w:rPr>
              <w:t xml:space="preserve">принятия </w:t>
            </w:r>
            <w:r w:rsidRPr="00982A33">
              <w:rPr>
                <w:rFonts w:ascii="Times New Roman" w:hAnsi="Times New Roman"/>
              </w:rPr>
              <w:t xml:space="preserve">финансовых </w:t>
            </w:r>
            <w:r w:rsidRPr="00982A33">
              <w:rPr>
                <w:rFonts w:ascii="Times New Roman" w:hAnsi="Times New Roman"/>
                <w:spacing w:val="-4"/>
              </w:rPr>
              <w:t>и</w:t>
            </w:r>
            <w:r w:rsidRPr="00982A33">
              <w:rPr>
                <w:rFonts w:ascii="Times New Roman" w:hAnsi="Times New Roman"/>
                <w:spacing w:val="-57"/>
              </w:rPr>
              <w:t xml:space="preserve"> </w:t>
            </w:r>
            <w:r w:rsidRPr="00982A33">
              <w:rPr>
                <w:rFonts w:ascii="Times New Roman" w:hAnsi="Times New Roman"/>
              </w:rPr>
              <w:t>экономических</w:t>
            </w:r>
            <w:r w:rsidRPr="00982A33">
              <w:rPr>
                <w:rFonts w:ascii="Times New Roman" w:hAnsi="Times New Roman"/>
                <w:spacing w:val="1"/>
              </w:rPr>
              <w:t xml:space="preserve"> </w:t>
            </w:r>
            <w:r w:rsidRPr="00982A33">
              <w:rPr>
                <w:rFonts w:ascii="Times New Roman" w:hAnsi="Times New Roman"/>
              </w:rPr>
              <w:t>решений.</w:t>
            </w:r>
          </w:p>
        </w:tc>
      </w:tr>
    </w:tbl>
    <w:p w:rsidR="004613BC" w:rsidRDefault="004613BC" w:rsidP="004613BC">
      <w:pPr>
        <w:spacing w:after="120"/>
        <w:ind w:firstLine="709"/>
        <w:rPr>
          <w:rFonts w:ascii="Times New Roman" w:hAnsi="Times New Roman" w:cs="Times New Roman"/>
          <w:bCs/>
          <w:sz w:val="24"/>
          <w:szCs w:val="24"/>
        </w:rPr>
      </w:pPr>
    </w:p>
    <w:p w:rsidR="004613BC" w:rsidRPr="00177787" w:rsidRDefault="004613BC" w:rsidP="004613BC">
      <w:pPr>
        <w:keepNext/>
        <w:spacing w:after="120"/>
        <w:jc w:val="center"/>
        <w:outlineLvl w:val="0"/>
        <w:rPr>
          <w:rFonts w:ascii="Times New Roman" w:eastAsia="Segoe UI" w:hAnsi="Times New Roman" w:cs="Times New Roman"/>
          <w:b/>
          <w:bCs/>
          <w:caps/>
          <w:kern w:val="32"/>
          <w:sz w:val="24"/>
          <w:szCs w:val="24"/>
          <w:lang w:eastAsia="x-none"/>
        </w:rPr>
      </w:pPr>
      <w:r w:rsidRPr="00177787">
        <w:rPr>
          <w:rFonts w:ascii="Times New Roman" w:eastAsia="Segoe UI" w:hAnsi="Times New Roman" w:cs="Times New Roman"/>
          <w:b/>
          <w:bCs/>
          <w:caps/>
          <w:kern w:val="32"/>
          <w:sz w:val="24"/>
          <w:szCs w:val="24"/>
          <w:lang w:val="x-none" w:eastAsia="x-none"/>
        </w:rPr>
        <w:t xml:space="preserve">2. Структура и содержание </w:t>
      </w:r>
      <w:r w:rsidRPr="00177787">
        <w:rPr>
          <w:rFonts w:ascii="Times New Roman" w:eastAsia="Segoe UI" w:hAnsi="Times New Roman" w:cs="Times New Roman"/>
          <w:b/>
          <w:bCs/>
          <w:caps/>
          <w:kern w:val="32"/>
          <w:sz w:val="24"/>
          <w:szCs w:val="24"/>
          <w:lang w:eastAsia="x-none"/>
        </w:rPr>
        <w:t>ДИСЦИПЛИНЫ</w:t>
      </w:r>
    </w:p>
    <w:p w:rsidR="004613BC" w:rsidRPr="00177787" w:rsidRDefault="004613BC" w:rsidP="004613BC">
      <w:pPr>
        <w:spacing w:after="120" w:line="276" w:lineRule="auto"/>
        <w:ind w:firstLine="709"/>
        <w:outlineLvl w:val="1"/>
        <w:rPr>
          <w:rFonts w:ascii="Times New Roman" w:eastAsia="Segoe UI" w:hAnsi="Times New Roman" w:cs="Times New Roman"/>
          <w:b/>
          <w:bCs/>
          <w:sz w:val="24"/>
          <w:szCs w:val="24"/>
          <w:lang w:eastAsia="ru-RU"/>
        </w:rPr>
      </w:pPr>
      <w:r w:rsidRPr="00177787">
        <w:rPr>
          <w:rFonts w:ascii="Times New Roman" w:eastAsia="Segoe UI" w:hAnsi="Times New Roman" w:cs="Times New Roman"/>
          <w:b/>
          <w:bCs/>
          <w:sz w:val="24"/>
          <w:szCs w:val="24"/>
          <w:lang w:eastAsia="ru-RU"/>
        </w:rPr>
        <w:t xml:space="preserve">2.1. Трудоемкость освоения дисциплины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4613BC" w:rsidRPr="00177787" w:rsidTr="004E4E91">
        <w:trPr>
          <w:trHeight w:val="23"/>
        </w:trPr>
        <w:tc>
          <w:tcPr>
            <w:tcW w:w="3258" w:type="pct"/>
            <w:vAlign w:val="center"/>
          </w:tcPr>
          <w:p w:rsidR="004613BC" w:rsidRPr="00177787" w:rsidRDefault="004613BC" w:rsidP="004E4E91">
            <w:pPr>
              <w:jc w:val="center"/>
              <w:rPr>
                <w:rFonts w:ascii="Times New Roman" w:hAnsi="Times New Roman" w:cs="Times New Roman"/>
                <w:b/>
                <w:sz w:val="24"/>
              </w:rPr>
            </w:pPr>
            <w:r w:rsidRPr="00177787">
              <w:rPr>
                <w:rFonts w:ascii="Times New Roman" w:hAnsi="Times New Roman" w:cs="Times New Roman"/>
                <w:b/>
                <w:sz w:val="24"/>
              </w:rPr>
              <w:t>Наименование составных частей дисциплины</w:t>
            </w:r>
          </w:p>
        </w:tc>
        <w:tc>
          <w:tcPr>
            <w:tcW w:w="579" w:type="pct"/>
            <w:vAlign w:val="center"/>
          </w:tcPr>
          <w:p w:rsidR="004613BC" w:rsidRPr="00177787" w:rsidRDefault="004613BC" w:rsidP="004E4E91">
            <w:pPr>
              <w:jc w:val="center"/>
              <w:rPr>
                <w:rFonts w:ascii="Times New Roman" w:hAnsi="Times New Roman" w:cs="Times New Roman"/>
                <w:b/>
                <w:iCs/>
                <w:sz w:val="24"/>
              </w:rPr>
            </w:pPr>
            <w:r w:rsidRPr="00177787">
              <w:rPr>
                <w:rFonts w:ascii="Times New Roman" w:hAnsi="Times New Roman" w:cs="Times New Roman"/>
                <w:b/>
                <w:iCs/>
                <w:sz w:val="24"/>
              </w:rPr>
              <w:t>Объем в часах</w:t>
            </w:r>
          </w:p>
        </w:tc>
        <w:tc>
          <w:tcPr>
            <w:tcW w:w="1162" w:type="pct"/>
          </w:tcPr>
          <w:p w:rsidR="004613BC" w:rsidRPr="00177787" w:rsidRDefault="004613BC" w:rsidP="004E4E91">
            <w:pPr>
              <w:jc w:val="center"/>
              <w:rPr>
                <w:rFonts w:ascii="Times New Roman" w:hAnsi="Times New Roman" w:cs="Times New Roman"/>
                <w:b/>
                <w:iCs/>
                <w:sz w:val="24"/>
              </w:rPr>
            </w:pPr>
            <w:r w:rsidRPr="00177787">
              <w:rPr>
                <w:rFonts w:ascii="Times New Roman" w:hAnsi="Times New Roman" w:cs="Times New Roman"/>
                <w:b/>
                <w:sz w:val="24"/>
              </w:rPr>
              <w:t>В т.ч. в форме практ. подготовки</w:t>
            </w:r>
          </w:p>
        </w:tc>
      </w:tr>
      <w:tr w:rsidR="004613BC" w:rsidRPr="00177787" w:rsidTr="004E4E91">
        <w:trPr>
          <w:trHeight w:val="23"/>
        </w:trPr>
        <w:tc>
          <w:tcPr>
            <w:tcW w:w="3258" w:type="pct"/>
            <w:vAlign w:val="center"/>
          </w:tcPr>
          <w:p w:rsidR="004613BC" w:rsidRPr="00177787" w:rsidRDefault="004613BC" w:rsidP="004E4E91">
            <w:pPr>
              <w:jc w:val="both"/>
              <w:rPr>
                <w:rFonts w:ascii="Times New Roman" w:hAnsi="Times New Roman" w:cs="Times New Roman"/>
                <w:bCs/>
                <w:sz w:val="24"/>
                <w:szCs w:val="24"/>
              </w:rPr>
            </w:pPr>
            <w:r w:rsidRPr="00177787">
              <w:rPr>
                <w:rFonts w:ascii="Times New Roman" w:hAnsi="Times New Roman" w:cs="Times New Roman"/>
                <w:bCs/>
                <w:sz w:val="24"/>
                <w:szCs w:val="24"/>
              </w:rPr>
              <w:t>Учебные занятия</w:t>
            </w:r>
          </w:p>
        </w:tc>
        <w:tc>
          <w:tcPr>
            <w:tcW w:w="579"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36</w:t>
            </w:r>
          </w:p>
        </w:tc>
        <w:tc>
          <w:tcPr>
            <w:tcW w:w="1162"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8</w:t>
            </w:r>
          </w:p>
        </w:tc>
      </w:tr>
      <w:tr w:rsidR="004613BC" w:rsidRPr="00177787" w:rsidTr="004E4E91">
        <w:trPr>
          <w:trHeight w:val="23"/>
        </w:trPr>
        <w:tc>
          <w:tcPr>
            <w:tcW w:w="3258" w:type="pct"/>
            <w:vAlign w:val="center"/>
          </w:tcPr>
          <w:p w:rsidR="004613BC" w:rsidRPr="00177787" w:rsidRDefault="004613BC" w:rsidP="004E4E91">
            <w:pPr>
              <w:jc w:val="both"/>
              <w:rPr>
                <w:rFonts w:ascii="Times New Roman" w:hAnsi="Times New Roman" w:cs="Times New Roman"/>
                <w:bCs/>
                <w:i/>
                <w:iCs/>
                <w:sz w:val="24"/>
                <w:szCs w:val="24"/>
              </w:rPr>
            </w:pPr>
            <w:r w:rsidRPr="00177787">
              <w:rPr>
                <w:rFonts w:ascii="Times New Roman" w:hAnsi="Times New Roman" w:cs="Times New Roman"/>
                <w:bCs/>
                <w:i/>
                <w:iCs/>
                <w:sz w:val="24"/>
                <w:szCs w:val="24"/>
              </w:rPr>
              <w:t>Курсовая работа (проект)</w:t>
            </w:r>
          </w:p>
        </w:tc>
        <w:tc>
          <w:tcPr>
            <w:tcW w:w="579"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w:t>
            </w:r>
          </w:p>
        </w:tc>
        <w:tc>
          <w:tcPr>
            <w:tcW w:w="1162"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w:t>
            </w:r>
          </w:p>
        </w:tc>
      </w:tr>
      <w:tr w:rsidR="004613BC" w:rsidRPr="00177787" w:rsidTr="004E4E91">
        <w:trPr>
          <w:trHeight w:val="23"/>
        </w:trPr>
        <w:tc>
          <w:tcPr>
            <w:tcW w:w="3258" w:type="pct"/>
            <w:vAlign w:val="center"/>
          </w:tcPr>
          <w:p w:rsidR="004613BC" w:rsidRPr="00177787" w:rsidRDefault="004613BC" w:rsidP="004E4E91">
            <w:pPr>
              <w:jc w:val="both"/>
              <w:rPr>
                <w:rFonts w:ascii="Times New Roman" w:hAnsi="Times New Roman" w:cs="Times New Roman"/>
                <w:bCs/>
                <w:sz w:val="24"/>
                <w:szCs w:val="24"/>
              </w:rPr>
            </w:pPr>
            <w:r w:rsidRPr="00177787">
              <w:rPr>
                <w:rFonts w:ascii="Times New Roman" w:hAnsi="Times New Roman" w:cs="Times New Roman"/>
                <w:bCs/>
                <w:sz w:val="24"/>
                <w:szCs w:val="24"/>
              </w:rPr>
              <w:t>Самостоятельная работа</w:t>
            </w:r>
          </w:p>
        </w:tc>
        <w:tc>
          <w:tcPr>
            <w:tcW w:w="579"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w:t>
            </w:r>
          </w:p>
        </w:tc>
        <w:tc>
          <w:tcPr>
            <w:tcW w:w="1162"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w:t>
            </w:r>
          </w:p>
        </w:tc>
      </w:tr>
      <w:tr w:rsidR="004613BC" w:rsidRPr="00177787" w:rsidTr="004E4E91">
        <w:trPr>
          <w:trHeight w:val="23"/>
        </w:trPr>
        <w:tc>
          <w:tcPr>
            <w:tcW w:w="3258" w:type="pct"/>
            <w:vAlign w:val="center"/>
          </w:tcPr>
          <w:p w:rsidR="004613BC" w:rsidRPr="00177787" w:rsidRDefault="004613BC" w:rsidP="004E4E91">
            <w:pPr>
              <w:jc w:val="both"/>
              <w:rPr>
                <w:rFonts w:ascii="Times New Roman" w:hAnsi="Times New Roman" w:cs="Times New Roman"/>
                <w:bCs/>
                <w:sz w:val="24"/>
                <w:szCs w:val="24"/>
              </w:rPr>
            </w:pPr>
            <w:r w:rsidRPr="00177787">
              <w:rPr>
                <w:rFonts w:ascii="Times New Roman" w:hAnsi="Times New Roman" w:cs="Times New Roman"/>
                <w:bCs/>
                <w:sz w:val="24"/>
                <w:szCs w:val="24"/>
              </w:rPr>
              <w:t xml:space="preserve">Промежуточная аттестация в </w:t>
            </w:r>
            <w:r w:rsidRPr="00522E9E">
              <w:rPr>
                <w:rFonts w:ascii="Times New Roman" w:hAnsi="Times New Roman" w:cs="Times New Roman"/>
                <w:bCs/>
                <w:iCs/>
                <w:sz w:val="24"/>
                <w:szCs w:val="24"/>
              </w:rPr>
              <w:t xml:space="preserve">форме </w:t>
            </w:r>
            <w:r w:rsidRPr="00522E9E">
              <w:rPr>
                <w:rFonts w:ascii="Times New Roman" w:hAnsi="Times New Roman" w:cs="Times New Roman"/>
                <w:bCs/>
                <w:iCs/>
                <w:sz w:val="20"/>
                <w:szCs w:val="20"/>
              </w:rPr>
              <w:t xml:space="preserve"> диф.зачета</w:t>
            </w:r>
          </w:p>
        </w:tc>
        <w:tc>
          <w:tcPr>
            <w:tcW w:w="579" w:type="pct"/>
            <w:vAlign w:val="center"/>
          </w:tcPr>
          <w:p w:rsidR="004613BC" w:rsidRPr="00177787" w:rsidRDefault="004613BC" w:rsidP="004E4E91">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w:t>
            </w:r>
          </w:p>
        </w:tc>
      </w:tr>
      <w:tr w:rsidR="004613BC" w:rsidRPr="00177787" w:rsidTr="004E4E91">
        <w:trPr>
          <w:trHeight w:val="23"/>
        </w:trPr>
        <w:tc>
          <w:tcPr>
            <w:tcW w:w="3258" w:type="pct"/>
            <w:vAlign w:val="center"/>
          </w:tcPr>
          <w:p w:rsidR="004613BC" w:rsidRPr="00177787" w:rsidRDefault="004613BC" w:rsidP="004E4E91">
            <w:pPr>
              <w:jc w:val="both"/>
              <w:rPr>
                <w:rFonts w:ascii="Times New Roman" w:hAnsi="Times New Roman" w:cs="Times New Roman"/>
                <w:bCs/>
                <w:sz w:val="24"/>
                <w:szCs w:val="24"/>
              </w:rPr>
            </w:pPr>
            <w:r w:rsidRPr="00177787">
              <w:rPr>
                <w:rFonts w:ascii="Times New Roman" w:hAnsi="Times New Roman" w:cs="Times New Roman"/>
                <w:bCs/>
                <w:sz w:val="24"/>
                <w:szCs w:val="24"/>
              </w:rPr>
              <w:t>Всего</w:t>
            </w:r>
          </w:p>
        </w:tc>
        <w:tc>
          <w:tcPr>
            <w:tcW w:w="579" w:type="pct"/>
            <w:vAlign w:val="center"/>
          </w:tcPr>
          <w:p w:rsidR="004613BC" w:rsidRPr="00177787" w:rsidRDefault="004613BC" w:rsidP="004E4E91">
            <w:pPr>
              <w:jc w:val="center"/>
              <w:rPr>
                <w:rFonts w:ascii="Times New Roman" w:hAnsi="Times New Roman" w:cs="Times New Roman"/>
                <w:b/>
                <w:sz w:val="24"/>
                <w:szCs w:val="24"/>
              </w:rPr>
            </w:pPr>
            <w:r w:rsidRPr="00177787">
              <w:rPr>
                <w:rFonts w:ascii="Times New Roman" w:hAnsi="Times New Roman" w:cs="Times New Roman"/>
                <w:b/>
                <w:sz w:val="24"/>
                <w:szCs w:val="24"/>
              </w:rPr>
              <w:t>36</w:t>
            </w:r>
          </w:p>
        </w:tc>
        <w:tc>
          <w:tcPr>
            <w:tcW w:w="1162" w:type="pct"/>
            <w:vAlign w:val="center"/>
          </w:tcPr>
          <w:p w:rsidR="004613BC" w:rsidRPr="00177787" w:rsidRDefault="004613BC" w:rsidP="004E4E91">
            <w:pPr>
              <w:jc w:val="center"/>
              <w:rPr>
                <w:rFonts w:ascii="Times New Roman" w:hAnsi="Times New Roman" w:cs="Times New Roman"/>
                <w:b/>
                <w:sz w:val="24"/>
                <w:szCs w:val="24"/>
              </w:rPr>
            </w:pPr>
            <w:r w:rsidRPr="00177787">
              <w:rPr>
                <w:rFonts w:ascii="Times New Roman" w:hAnsi="Times New Roman" w:cs="Times New Roman"/>
                <w:b/>
                <w:sz w:val="24"/>
                <w:szCs w:val="24"/>
              </w:rPr>
              <w:t>8</w:t>
            </w:r>
          </w:p>
        </w:tc>
      </w:tr>
    </w:tbl>
    <w:p w:rsidR="004613BC" w:rsidRPr="00177787" w:rsidRDefault="004613BC" w:rsidP="004613BC">
      <w:pPr>
        <w:rPr>
          <w:rFonts w:ascii="Times New Roman" w:eastAsia="Segoe UI" w:hAnsi="Times New Roman" w:cs="Times New Roman"/>
          <w:b/>
          <w:bCs/>
          <w:sz w:val="24"/>
          <w:szCs w:val="24"/>
          <w:lang w:eastAsia="ru-RU"/>
        </w:rPr>
      </w:pPr>
      <w:r w:rsidRPr="00177787">
        <w:rPr>
          <w:rFonts w:ascii="Times New Roman" w:hAnsi="Times New Roman" w:cs="Times New Roman"/>
        </w:rPr>
        <w:br w:type="page"/>
      </w:r>
    </w:p>
    <w:p w:rsidR="004613BC" w:rsidRPr="00177787" w:rsidRDefault="004613BC" w:rsidP="004613BC">
      <w:pPr>
        <w:spacing w:after="120" w:line="276" w:lineRule="auto"/>
        <w:ind w:firstLine="709"/>
        <w:outlineLvl w:val="1"/>
        <w:rPr>
          <w:rFonts w:ascii="Times New Roman" w:eastAsia="Segoe UI" w:hAnsi="Times New Roman" w:cs="Times New Roman"/>
          <w:b/>
          <w:bCs/>
          <w:sz w:val="24"/>
          <w:szCs w:val="24"/>
          <w:lang w:eastAsia="ru-RU"/>
        </w:rPr>
        <w:sectPr w:rsidR="004613BC" w:rsidRPr="00177787" w:rsidSect="001604E7">
          <w:headerReference w:type="even" r:id="rId83"/>
          <w:pgSz w:w="11906" w:h="16838"/>
          <w:pgMar w:top="1134" w:right="567" w:bottom="1134" w:left="1701" w:header="709" w:footer="709" w:gutter="0"/>
          <w:cols w:space="708"/>
          <w:docGrid w:linePitch="360"/>
        </w:sectPr>
      </w:pPr>
    </w:p>
    <w:p w:rsidR="004613BC" w:rsidRPr="00871982" w:rsidRDefault="004613BC" w:rsidP="004613BC">
      <w:pPr>
        <w:spacing w:after="120" w:line="276" w:lineRule="auto"/>
        <w:ind w:left="709"/>
        <w:outlineLvl w:val="1"/>
        <w:rPr>
          <w:rFonts w:ascii="Times New Roman" w:eastAsia="Segoe UI" w:hAnsi="Times New Roman" w:cs="Times New Roman"/>
          <w:b/>
          <w:bCs/>
          <w:sz w:val="24"/>
          <w:szCs w:val="24"/>
          <w:lang w:eastAsia="ru-RU"/>
        </w:rPr>
      </w:pPr>
      <w:r>
        <w:rPr>
          <w:rFonts w:ascii="Times New Roman" w:eastAsia="Segoe UI" w:hAnsi="Times New Roman" w:cs="Times New Roman"/>
          <w:b/>
          <w:bCs/>
          <w:sz w:val="24"/>
          <w:szCs w:val="24"/>
          <w:lang w:eastAsia="ru-RU"/>
        </w:rPr>
        <w:lastRenderedPageBreak/>
        <w:t>2.2.</w:t>
      </w:r>
      <w:r w:rsidRPr="00871982">
        <w:rPr>
          <w:rFonts w:ascii="Times New Roman" w:eastAsia="Segoe UI" w:hAnsi="Times New Roman" w:cs="Times New Roman"/>
          <w:b/>
          <w:bCs/>
          <w:sz w:val="24"/>
          <w:szCs w:val="24"/>
          <w:lang w:eastAsia="ru-RU"/>
        </w:rPr>
        <w:t>Содержание дисциплины</w:t>
      </w:r>
    </w:p>
    <w:tbl>
      <w:tblPr>
        <w:tblW w:w="14944" w:type="dxa"/>
        <w:tblLayout w:type="fixed"/>
        <w:tblLook w:val="0000" w:firstRow="0" w:lastRow="0" w:firstColumn="0" w:lastColumn="0" w:noHBand="0" w:noVBand="0"/>
      </w:tblPr>
      <w:tblGrid>
        <w:gridCol w:w="2918"/>
        <w:gridCol w:w="1784"/>
        <w:gridCol w:w="6399"/>
        <w:gridCol w:w="1029"/>
        <w:gridCol w:w="2814"/>
      </w:tblGrid>
      <w:tr w:rsidR="004613BC" w:rsidRPr="00D314DA" w:rsidTr="004E4E91">
        <w:trPr>
          <w:trHeight w:val="240"/>
        </w:trPr>
        <w:tc>
          <w:tcPr>
            <w:tcW w:w="29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Style w:val="a5"/>
              <w:pBdr>
                <w:top w:val="nil"/>
                <w:left w:val="nil"/>
                <w:bottom w:val="nil"/>
                <w:right w:val="nil"/>
                <w:between w:val="nil"/>
              </w:pBdr>
              <w:ind w:right="57"/>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Наименование разделов и тем</w:t>
            </w: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right="57" w:hanging="2"/>
              <w:jc w:val="center"/>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right="57" w:hanging="2"/>
              <w:jc w:val="center"/>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Объем часов</w:t>
            </w: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right="57" w:hanging="2"/>
              <w:jc w:val="center"/>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Формируемые общие компетенции и профессиональные компетенции </w:t>
            </w:r>
          </w:p>
        </w:tc>
      </w:tr>
      <w:tr w:rsidR="004613BC" w:rsidRPr="00D314DA" w:rsidTr="004E4E91">
        <w:trPr>
          <w:trHeight w:val="240"/>
        </w:trPr>
        <w:tc>
          <w:tcPr>
            <w:tcW w:w="29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jc w:val="center"/>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1</w:t>
            </w: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jc w:val="center"/>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2</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jc w:val="center"/>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3</w:t>
            </w: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jc w:val="center"/>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4</w:t>
            </w:r>
          </w:p>
        </w:tc>
      </w:tr>
      <w:tr w:rsidR="004613BC" w:rsidRPr="00D314DA" w:rsidTr="004E4E91">
        <w:trPr>
          <w:trHeight w:val="240"/>
        </w:trPr>
        <w:tc>
          <w:tcPr>
            <w:tcW w:w="1110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Введение в курс финансовой грамотности</w:t>
            </w:r>
            <w:r w:rsidRPr="00D314DA">
              <w:rPr>
                <w:rFonts w:ascii="Times New Roman" w:eastAsia="Times New Roman" w:hAnsi="Times New Roman" w:cs="Times New Roman"/>
                <w:sz w:val="20"/>
                <w:szCs w:val="20"/>
              </w:rPr>
              <w:t xml:space="preserve">. </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Потребности и ресурсы. Финансовые цели. Финансовое благополучие и финансовые риски. Финансовые</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решения. Финансовое поведение. Финансовая культура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jc w:val="center"/>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2</w:t>
            </w: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trHeight w:val="240"/>
        </w:trPr>
        <w:tc>
          <w:tcPr>
            <w:tcW w:w="1110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Раздел 1. Деньги и операции с ними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jc w:val="center"/>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8</w:t>
            </w: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cantSplit/>
          <w:trHeight w:val="276"/>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Тема 1.1. Деньги и платежи</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jc w:val="center"/>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4</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ОК 01</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ОК 03</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ОК 04</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ОК 05</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ПК 4.2</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ПК 4.3</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cantSplit/>
          <w:trHeight w:val="82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Роль и функции денег. Виды современных денег, их основные характеристики.</w:t>
            </w:r>
          </w:p>
          <w:p w:rsidR="004613BC" w:rsidRPr="00D314DA"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Денежная система. Покупательная способность денег. Инфляция. Основные риски, связанные с использованием денег. Возможности и ограничения использования иностранной валюты. Валютный курс</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jc w:val="center"/>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Платежи и расчеты. Поставщики платежных услуг. Платежные агенты. Платежные системы. Основные платежные инструменты: банковский счет,</w:t>
            </w:r>
            <w:r w:rsidRPr="00D314DA">
              <w:rPr>
                <w:rFonts w:ascii="Times New Roman" w:eastAsia="Times New Roman" w:hAnsi="Times New Roman" w:cs="Times New Roman"/>
              </w:rPr>
              <w:t xml:space="preserve"> </w:t>
            </w:r>
            <w:r w:rsidRPr="00D314DA">
              <w:rPr>
                <w:rFonts w:ascii="Times New Roman" w:eastAsia="Times New Roman" w:hAnsi="Times New Roman" w:cs="Times New Roman"/>
                <w:sz w:val="20"/>
                <w:szCs w:val="20"/>
              </w:rPr>
              <w:t>мобильный и интернет-банк, дебетовая, кредитная банковские карты, электронный кошелек. Риски при использовании различных платежных</w:t>
            </w:r>
            <w:r w:rsidRPr="00D314DA">
              <w:rPr>
                <w:rFonts w:ascii="Times New Roman" w:eastAsia="Times New Roman" w:hAnsi="Times New Roman" w:cs="Times New Roman"/>
              </w:rPr>
              <w:t xml:space="preserve"> </w:t>
            </w:r>
            <w:r w:rsidRPr="00D314DA">
              <w:rPr>
                <w:rFonts w:ascii="Times New Roman" w:eastAsia="Times New Roman" w:hAnsi="Times New Roman" w:cs="Times New Roman"/>
                <w:sz w:val="20"/>
                <w:szCs w:val="20"/>
              </w:rPr>
              <w:t>инструментов. Подтверждение расчетов </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jc w:val="center"/>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2</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В том числе практических занятий</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jc w:val="center"/>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Влияние инфляции на финансовые возможности человека.</w:t>
            </w:r>
          </w:p>
          <w:p w:rsidR="004613BC" w:rsidRPr="00D314DA"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Издержки проведения платежей разного вида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jc w:val="center"/>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Профильная направленность</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jc w:val="center"/>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Для всех профилей</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Признаки подлинности и платежности банкнот и монет (дизайн, применяемые технологии, используемые материалы) </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trHeight w:val="540"/>
        </w:trPr>
        <w:tc>
          <w:tcPr>
            <w:tcW w:w="29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Ориентация  на профиль</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Использование разных платежных инструментов с учетом особенностей своей профессии/специальности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cantSplit/>
          <w:trHeight w:val="240"/>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 xml:space="preserve">Тема 1.2. </w:t>
            </w:r>
            <w:sdt>
              <w:sdtPr>
                <w:tag w:val="goog_rdk_2"/>
                <w:id w:val="-2024931848"/>
              </w:sdtPr>
              <w:sdtContent/>
            </w:sdt>
            <w:r w:rsidRPr="00D314DA">
              <w:rPr>
                <w:rFonts w:ascii="Times New Roman" w:eastAsia="Times New Roman" w:hAnsi="Times New Roman" w:cs="Times New Roman"/>
                <w:b/>
              </w:rPr>
              <w:t xml:space="preserve">Покупки и цены </w:t>
            </w:r>
          </w:p>
          <w:p w:rsidR="004613BC" w:rsidRPr="00D314DA" w:rsidRDefault="004613BC" w:rsidP="004E4E91">
            <w:pPr>
              <w:pBdr>
                <w:top w:val="nil"/>
                <w:left w:val="nil"/>
                <w:bottom w:val="nil"/>
                <w:right w:val="nil"/>
                <w:between w:val="nil"/>
              </w:pBdr>
              <w:spacing w:after="240"/>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jc w:val="center"/>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2</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ОК 02</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ОК 03</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ОК 04</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ОК 05</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ПК 4.2</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ПК 4.3</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cantSplit/>
          <w:trHeight w:val="536"/>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 xml:space="preserve">Выбор товаров и услуг. Обязательная информация о товаре (услуге). Поставщики товаров и услуг. Агрегаторы и маркетплейсы. Цена товара. Дифференциация цен. Ценовая дискриминация. Программы лояльности (дисконтные карты, скидки, бонусы, кэшбек). </w:t>
            </w:r>
            <w:sdt>
              <w:sdtPr>
                <w:tag w:val="goog_rdk_3"/>
                <w:id w:val="-300389147"/>
                <w:showingPlcHdr/>
              </w:sdtPr>
              <w:sdtContent>
                <w:r w:rsidRPr="00D314DA">
                  <w:t xml:space="preserve">     </w:t>
                </w:r>
              </w:sdtContent>
            </w:sdt>
            <w:r w:rsidRPr="00D314DA">
              <w:rPr>
                <w:rFonts w:ascii="Times New Roman" w:eastAsia="Times New Roman" w:hAnsi="Times New Roman" w:cs="Times New Roman"/>
                <w:sz w:val="20"/>
                <w:szCs w:val="20"/>
              </w:rPr>
              <w:t>Варианты оплаты (разные виды денег; оплата в момент получения, предоплата, покупка в кредит, рассрочка, подписка). Роль рекламы и других способов продвижения товаров и услуг продавцами. Возврат товара после покупки</w:t>
            </w:r>
          </w:p>
        </w:tc>
        <w:tc>
          <w:tcPr>
            <w:tcW w:w="102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jc w:val="center"/>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cantSplit/>
          <w:trHeight w:val="536"/>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10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cantSplit/>
          <w:trHeight w:val="3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В том числе практических занятий (с учетом профильной направленности)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jc w:val="center"/>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cantSplit/>
          <w:trHeight w:val="3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sdt>
              <w:sdtPr>
                <w:tag w:val="goog_rdk_5"/>
                <w:id w:val="-703404117"/>
                <w:showingPlcHdr/>
              </w:sdtPr>
              <w:sdtContent>
                <w:r w:rsidRPr="00D314DA">
                  <w:t xml:space="preserve">     </w:t>
                </w:r>
              </w:sdtContent>
            </w:sdt>
            <w:r w:rsidRPr="00D314DA">
              <w:rPr>
                <w:rFonts w:ascii="Times New Roman" w:eastAsia="Times New Roman" w:hAnsi="Times New Roman" w:cs="Times New Roman"/>
                <w:sz w:val="20"/>
                <w:szCs w:val="20"/>
              </w:rPr>
              <w:t>Расчет полной цены. Выбор</w:t>
            </w:r>
          </w:p>
          <w:p w:rsidR="004613BC" w:rsidRPr="00D314DA"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наилучшего предложения</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cantSplit/>
          <w:trHeight w:val="3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Профильная направленность</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cantSplit/>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Для всех профилей</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Стоимость товара с учетом скидок и рекламных акций</w:t>
            </w:r>
          </w:p>
        </w:tc>
        <w:tc>
          <w:tcPr>
            <w:tcW w:w="102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cantSplit/>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Ориентация на профиль</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Влияние неценовых факторов на совершение покупки (состав, используемые материалы и технологии, ценности бренда и др.)</w:t>
            </w:r>
          </w:p>
        </w:tc>
        <w:tc>
          <w:tcPr>
            <w:tcW w:w="10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cantSplit/>
          <w:trHeight w:val="240"/>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Тема 1.3. Безопасное использование денег</w:t>
            </w: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jc w:val="center"/>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2</w:t>
            </w: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Финансовая безопасность в сфере денежного обращения и покупок. Выбор добросовестного поставщика финансовых услуг. Персональные данные, их значение для безопасного использования денег. Основы безопасного пользования банкоматами. Безопасность денежных операций в цифровой среде. Техники социальной инженерии, включая фишинг, и способы защиты. Правила возмещения средств, несанкционированно списанных со счета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jc w:val="center"/>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1</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ОК 02</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ОК 03</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ОК 04</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ОК 05</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ПК 4.2</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ПК 4.3</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В том числе практических занятий (с учетом профильной направленности)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jc w:val="center"/>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Выбор надежного интернет-магазина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Профильная направленность</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Для всех профилей</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Алгоритм безопасного использования платежных инструментов</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Ориентация на профиль </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Признаки типичных ситуаций финансового мошенничества в различных сферах профессиональной деятельности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cantSplit/>
          <w:trHeight w:val="280"/>
        </w:trPr>
        <w:tc>
          <w:tcPr>
            <w:tcW w:w="1110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Раздел 2. Планирование и управление личными финансами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jc w:val="center"/>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8</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ОК 01</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ОК 03</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ОК 04</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ОК 05</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ПК 4.2</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ПК 4.3</w:t>
            </w:r>
          </w:p>
        </w:tc>
      </w:tr>
      <w:tr w:rsidR="004613BC" w:rsidRPr="00D314DA" w:rsidTr="004E4E91">
        <w:trPr>
          <w:cantSplit/>
          <w:trHeight w:val="330"/>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Тема 2.1. Личный и семейный бюджет, финансовое планирование</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jc w:val="center"/>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2</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cantSplit/>
          <w:trHeight w:val="77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Постановка финансовых целей (краткосрочные и долгосрочные финансовые цели, принцип SMART, выбор способов и контроль достижения финансовой цели). Человеческий и финансовый капитал. Виды доходов и расходов. Принципы ведения личного и семейного бюджета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jc w:val="center"/>
              <w:rPr>
                <w:rFonts w:ascii="Times New Roman" w:eastAsia="Times New Roman" w:hAnsi="Times New Roman" w:cs="Times New Roman"/>
                <w:sz w:val="20"/>
                <w:szCs w:val="20"/>
              </w:rPr>
            </w:pPr>
          </w:p>
          <w:p w:rsidR="004613BC" w:rsidRPr="00D314DA" w:rsidRDefault="004613BC" w:rsidP="004E4E91">
            <w:pPr>
              <w:pBdr>
                <w:top w:val="nil"/>
                <w:left w:val="nil"/>
                <w:bottom w:val="nil"/>
                <w:right w:val="nil"/>
                <w:between w:val="nil"/>
              </w:pBdr>
              <w:ind w:hanging="2"/>
              <w:jc w:val="center"/>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2</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cantSplit/>
          <w:trHeight w:val="345"/>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Тема 2.2. Личные сбережения</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jc w:val="center"/>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2</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ОК 02</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ОК 03</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ОК 04</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ОК 05</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ПК 4.2</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ПК 4.3</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cantSplit/>
          <w:trHeight w:val="896"/>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Цели сбережений. Изменение стоимости денег во времени. Основные формы сбережений: наличные деньги, банковские счета и их виды. Доходность банковских вкладов. Простые и сложные проценты. Влияние инфляции на процентный доход. Сейфовые ячейки. Риски для сбережений и пути их минимизации. Система страхования  вкладов</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jc w:val="center"/>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cantSplit/>
          <w:trHeight w:val="3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В том числе практических занятий (с учетом профильной направленности)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jc w:val="center"/>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cantSplit/>
          <w:trHeight w:val="30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Безопасное использование сберегательных инструментов. Выбор добросовестного поставщика финансовых услуг</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cantSplit/>
          <w:trHeight w:val="30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Профильная направленность</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cantSplit/>
          <w:trHeight w:val="362"/>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Для всех профилей</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Выбор банка и оценка доходности банковского вклада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cantSplit/>
          <w:trHeight w:val="58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Ориентация на профиль</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Анализ необходимости и требуемого объема сбережений с учетом особенностей своей профессии/специальности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cantSplit/>
          <w:trHeight w:val="285"/>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Тема 2.3. Кредиты и займы</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lastRenderedPageBreak/>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jc w:val="center"/>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2</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spacing w:after="240"/>
              <w:ind w:hanging="2"/>
              <w:rPr>
                <w:rFonts w:ascii="Times New Roman" w:eastAsia="Times New Roman" w:hAnsi="Times New Roman" w:cs="Times New Roman"/>
                <w:sz w:val="20"/>
                <w:szCs w:val="20"/>
              </w:rPr>
            </w:pP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lastRenderedPageBreak/>
              <w:t>ОК 02</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ОК 03</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ОК 04</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ОК 05</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ПК 4.2</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ПК 4.3</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cantSplit/>
          <w:trHeight w:val="90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Цели заимствований. Проценты по кредитам и займам. Неустойки. Регулирование процентов и неустоек. Основные инструменты заимствования.</w:t>
            </w:r>
          </w:p>
          <w:p w:rsidR="004613BC" w:rsidRPr="00D314DA"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Банковский кредит. Принципы кредитования. Виды кредитов. Условия кредитования. Формы обеспечения возвратности кредита. Кредитный договор.</w:t>
            </w:r>
          </w:p>
          <w:p w:rsidR="004613BC" w:rsidRPr="00D314DA"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Риски использования кредитов и займов и пути их минимизации. Страхование</w:t>
            </w:r>
          </w:p>
          <w:p w:rsidR="004613BC" w:rsidRPr="00D314DA"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при кредитовании. Взыскание долгов. Кредитная история. Кредитные каникулы. Реструктуризация и рефинансирование кредита. Личное банкротство</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jc w:val="center"/>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cantSplit/>
          <w:trHeight w:val="3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В том числе практических занятий (с учетом профильной направленности)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jc w:val="center"/>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cantSplit/>
          <w:trHeight w:val="3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Безопасное использование кредитных инструментов. Выбор добросовестного</w:t>
            </w:r>
          </w:p>
          <w:p w:rsidR="004613BC" w:rsidRPr="00D314DA"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поставщика финансовых услуг. Выбор оптимальных условий заимствования</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cantSplit/>
          <w:trHeight w:val="3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Профильная направленность</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cantSplit/>
          <w:trHeight w:val="3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Для всех профилей</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Выбор банка и банковского кредита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cantSplit/>
          <w:trHeight w:val="3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Ориентация на профиль</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Расчет размера допустимого кредита с учетом особенностей своей профессии/специальности (уровень дохода, профиль трат)</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cantSplit/>
          <w:trHeight w:val="315"/>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Тема 2.4. Безопасное управление личными финансами</w:t>
            </w: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jc w:val="center"/>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2</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ОК 01</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ОК 03</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ОК 04</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ОК 05</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ПК 4.2</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ПК 4.3</w:t>
            </w:r>
          </w:p>
        </w:tc>
      </w:tr>
      <w:tr w:rsidR="004613BC" w:rsidRPr="00D314DA" w:rsidTr="004E4E91">
        <w:trPr>
          <w:cantSplit/>
          <w:trHeight w:val="3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Финансовая безопасность и цифровая среда в сфере личных финансов. Оптимизация личного и семейного бюджета с учетом обеспечения безопасности.  Удаленное банковское обслуживание. Дистанционное управление личными финансами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jc w:val="center"/>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2</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trHeight w:val="267"/>
        </w:trPr>
        <w:tc>
          <w:tcPr>
            <w:tcW w:w="1110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Раздел 3. Риск и доходность </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jc w:val="center"/>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8</w:t>
            </w: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cantSplit/>
          <w:trHeight w:val="276"/>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Тема 3.1. Инвестирование</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jc w:val="center"/>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2</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ОК 02</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ОК 03</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ОК 04</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ОК 05</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ПК 4.2</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ПК 4.3</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cantSplit/>
          <w:trHeight w:val="82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Цели и риски инвестирования. Ликвидность и доходность инвестиций. Взаимосвязь доходности и риска. Основные инвестиционные продукты и их базовые характеристики. Индивидуальный инвестиционный счет (ИИС). Формирование инвестиционного портфеля. Диверсификация. Мошенничество в сфере инвестиций, способы защиты от него. Особенности финансовых пирамид</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jc w:val="center"/>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В том числе практических занятий (с учетом профильной направленности)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jc w:val="center"/>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Стратегия инвестирования</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Профильная направленность</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Для всех профилей</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Базовые принципы формирования инвестиционного портфеля</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Ориентация на профиль</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Расчет размера допустимого объема инвестиций в рамках личного бюджета с учетом особенностей своей профессии/специальности (уровень дохода, профиль трат)</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cantSplit/>
          <w:trHeight w:val="240"/>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Тема 3.2. Страхование</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jc w:val="center"/>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2</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ОК 02</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ОК 03</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ОК 04</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ОК 05</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lastRenderedPageBreak/>
              <w:t>ПК 4.2</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ПК 4.3</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cantSplit/>
          <w:trHeight w:val="536"/>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Страхование как один из способов управления рисками. Виды страхования: личное страхование, имущественное страхование, страхование гражданской ответственности. Основные виды страховых продуктов</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jc w:val="center"/>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cantSplit/>
          <w:trHeight w:val="3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В том числе практических занятий (с учетом профильной направленности)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jc w:val="center"/>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cantSplit/>
          <w:trHeight w:val="3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Безопасное использование страховых продуктов. Выбор добросовестного поставщика страховых услуг</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cantSplit/>
          <w:trHeight w:val="3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Профильная направленность</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cantSplit/>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Для всех профилей</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Страхование как способ обеспечения безопасности в</w:t>
            </w:r>
          </w:p>
          <w:p w:rsidR="004613BC" w:rsidRPr="00D314DA"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профессиональной деятельности</w:t>
            </w:r>
          </w:p>
        </w:tc>
        <w:tc>
          <w:tcPr>
            <w:tcW w:w="102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cantSplit/>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Ориентация на профиль</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Специфика страхования в разных профессиях (профессиональные страховые продукты)</w:t>
            </w:r>
          </w:p>
        </w:tc>
        <w:tc>
          <w:tcPr>
            <w:tcW w:w="10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cantSplit/>
          <w:trHeight w:val="511"/>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Тема 3.3. Предпринимательство</w:t>
            </w: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jc w:val="center"/>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4</w:t>
            </w: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cantSplit/>
          <w:trHeight w:val="828"/>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Роль предпринимательства в жизни человека и общества. Условия развития стартапов и малого бизнеса. Формы ведения предпринимательской деятельности и их основные характеристики. Возможные источники финансирования малого бизнеса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jc w:val="center"/>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3</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ОК 01</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ОК 03</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ОК 04</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ОК 05</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ОК 07</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ПК 4.2</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ПК 4.3</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cantSplit/>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В том числе практических занятий</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jc w:val="center"/>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cantSplit/>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Требования для открытия собственного бизнеса и алгоритм действий</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jc w:val="center"/>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cantSplit/>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Профильная направленность</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jc w:val="center"/>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cantSplit/>
          <w:trHeight w:val="2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Для всех профилей</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Базовые финансовые показатели бизнеса: выручка, постоянные и переменные издержки, прибыль.</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cantSplit/>
          <w:trHeight w:val="594"/>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Ориентация на профиль</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Анализ бизнес-идей и рисков, связанных с ними, с учетом особенностей своей профессии/специальности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cantSplit/>
          <w:trHeight w:val="280"/>
        </w:trPr>
        <w:tc>
          <w:tcPr>
            <w:tcW w:w="11101"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Раздел 4. Финансовая среда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jc w:val="center"/>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8</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ОК 01</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ОК 03</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ОК 04</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ОК 05</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ПК 4.2</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ПК 4.3</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cantSplit/>
          <w:trHeight w:val="330"/>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Тема 4.1. Финансовые взаимоотношения с государством</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jc w:val="center"/>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6</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cantSplit/>
          <w:trHeight w:val="58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Роль налогов, налоговой и социальной политики государства для экономики страны и личного благосостояния граждан. Налоги физических лиц. Налоговые вычеты и льготы. </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jc w:val="center"/>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3</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cantSplit/>
          <w:trHeight w:val="64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Пенсионная система России. Социальная поддержка граждан. Возможности инициативного бюджетирования</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jc w:val="center"/>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2</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cantSplit/>
          <w:trHeight w:val="382"/>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В том числе практических занятий</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jc w:val="center"/>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cantSplit/>
          <w:trHeight w:val="39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Применение налоговых вычетов для увеличения дохода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jc w:val="center"/>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cantSplit/>
          <w:trHeight w:val="34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Профильная направленность</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jc w:val="center"/>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cantSplit/>
          <w:trHeight w:val="619"/>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Для всех профилей</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Основные цифровые сервисы государства для граждан.</w:t>
            </w:r>
          </w:p>
          <w:p w:rsidR="004613BC" w:rsidRPr="00D314DA"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Налоги и пенсионное обеспечение для самозанятых и ИП</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cantSplit/>
          <w:trHeight w:val="742"/>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178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Ориентация на профиль</w:t>
            </w:r>
          </w:p>
        </w:tc>
        <w:tc>
          <w:tcPr>
            <w:tcW w:w="639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Специфика налогообложения и пенсионного обеспечения в</w:t>
            </w:r>
          </w:p>
          <w:p w:rsidR="004613BC" w:rsidRPr="00D314DA"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разных профессиях (профессиональные налоговые вычеты для</w:t>
            </w:r>
          </w:p>
          <w:p w:rsidR="004613BC" w:rsidRPr="00D314DA"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творческих профессий, налоги и пенсии для нотариусов и</w:t>
            </w:r>
          </w:p>
          <w:p w:rsidR="004613BC" w:rsidRPr="00D314DA"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адвокатов, военных)</w:t>
            </w:r>
          </w:p>
        </w:tc>
        <w:tc>
          <w:tcPr>
            <w:tcW w:w="1029"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cantSplit/>
          <w:trHeight w:val="37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178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639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1029"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cantSplit/>
          <w:trHeight w:val="241"/>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Тема 4.2. Защита прав граждан в финансовой сфере</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Основное содержание учебного материала</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jc w:val="center"/>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2</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ОК 02</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ОК 03</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ОК 04</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ОК 05</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ПК 4.2</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ПК 4.3</w:t>
            </w:r>
          </w:p>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cantSplit/>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sdt>
            <w:sdtPr>
              <w:tag w:val="goog_rdk_11"/>
              <w:id w:val="527225586"/>
            </w:sdtPr>
            <w:sdtContent>
              <w:p w:rsidR="004613BC" w:rsidRPr="00D314DA" w:rsidRDefault="004613BC" w:rsidP="004E4E91">
                <w:pPr>
                  <w:pBdr>
                    <w:top w:val="nil"/>
                    <w:left w:val="nil"/>
                    <w:bottom w:val="nil"/>
                    <w:right w:val="nil"/>
                    <w:between w:val="nil"/>
                  </w:pBdr>
                  <w:ind w:hanging="2"/>
                  <w:jc w:val="both"/>
                  <w:rPr>
                    <w:rFonts w:ascii="Times New Roman" w:eastAsia="Times New Roman" w:hAnsi="Times New Roman" w:cs="Times New Roman"/>
                  </w:rPr>
                </w:pPr>
                <w:r w:rsidRPr="00D314DA">
                  <w:rPr>
                    <w:rFonts w:ascii="Times New Roman" w:eastAsia="Times New Roman" w:hAnsi="Times New Roman" w:cs="Times New Roman"/>
                    <w:sz w:val="20"/>
                    <w:szCs w:val="20"/>
                  </w:rPr>
                  <w:t>Основные права граждан в финансовой сфере и формы их защиты. </w:t>
                </w:r>
                <w:sdt>
                  <w:sdtPr>
                    <w:tag w:val="goog_rdk_6"/>
                    <w:id w:val="-1550846209"/>
                  </w:sdtPr>
                  <w:sdtContent>
                    <w:sdt>
                      <w:sdtPr>
                        <w:tag w:val="goog_rdk_7"/>
                        <w:id w:val="1977477193"/>
                      </w:sdtPr>
                      <w:sdtContent>
                        <w:r w:rsidRPr="00D314DA">
                          <w:rPr>
                            <w:rFonts w:ascii="Times New Roman" w:eastAsia="Times New Roman" w:hAnsi="Times New Roman" w:cs="Times New Roman"/>
                          </w:rPr>
                          <w:t xml:space="preserve"> Задачи и полномочия Банка России, других государственных органов в сфере защиты прав потребителей финансовых услуг. Досудебное и судебное урегулирование споров. Уполномоченный по правам потребителей финансовых услуг.</w:t>
                        </w:r>
                      </w:sdtContent>
                    </w:sdt>
                  </w:sdtContent>
                </w:sdt>
                <w:sdt>
                  <w:sdtPr>
                    <w:tag w:val="goog_rdk_8"/>
                    <w:id w:val="252247516"/>
                  </w:sdtPr>
                  <w:sdtContent>
                    <w:r w:rsidRPr="00D314DA">
                      <w:rPr>
                        <w:rFonts w:ascii="Times New Roman" w:eastAsia="Times New Roman" w:hAnsi="Times New Roman" w:cs="Times New Roman"/>
                      </w:rPr>
                      <w:t xml:space="preserve"> </w:t>
                    </w:r>
                  </w:sdtContent>
                </w:sdt>
                <w:sdt>
                  <w:sdtPr>
                    <w:tag w:val="goog_rdk_9"/>
                    <w:id w:val="1593963288"/>
                  </w:sdtPr>
                  <w:sdtContent>
                    <w:r w:rsidRPr="00D314DA">
                      <w:rPr>
                        <w:rFonts w:ascii="Times New Roman" w:eastAsia="Times New Roman" w:hAnsi="Times New Roman" w:cs="Times New Roman"/>
                        <w:sz w:val="21"/>
                        <w:szCs w:val="21"/>
                      </w:rPr>
                      <w:t>Особенности защиты прав потребителей в цифровой среде.</w:t>
                    </w:r>
                  </w:sdtContent>
                </w:sdt>
                <w:sdt>
                  <w:sdtPr>
                    <w:tag w:val="goog_rdk_10"/>
                    <w:id w:val="1445965142"/>
                  </w:sdtPr>
                  <w:sdtContent/>
                </w:sdt>
              </w:p>
            </w:sdtContent>
          </w:sdt>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jc w:val="center"/>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cantSplit/>
          <w:trHeight w:val="45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В том числе практических занятий (с учетом профильной направленности)</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jc w:val="center"/>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1</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cantSplit/>
          <w:trHeight w:val="40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Типичные  ситуация нарушения  прав граждан в финансовой сфере</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cantSplit/>
          <w:trHeight w:val="36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Профильная направленность</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cantSplit/>
          <w:trHeight w:val="64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Для всех профилей</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Алгоритм действий при нарушении прав граждан в финансовой сфере</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cantSplit/>
          <w:trHeight w:val="742"/>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178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Ориентация на профиль</w:t>
            </w:r>
          </w:p>
        </w:tc>
        <w:tc>
          <w:tcPr>
            <w:tcW w:w="639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D314DA">
              <w:rPr>
                <w:rFonts w:ascii="Times New Roman" w:eastAsia="Times New Roman" w:hAnsi="Times New Roman" w:cs="Times New Roman"/>
                <w:sz w:val="20"/>
                <w:szCs w:val="20"/>
              </w:rPr>
              <w:t>Стратегии действия в проблемных ситуациях  с учетом особенностей своей профессии/специальности (характер возможного нарушения прав)</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D314DA" w:rsidTr="004E4E91">
        <w:trPr>
          <w:cantSplit/>
          <w:trHeight w:val="360"/>
        </w:trPr>
        <w:tc>
          <w:tcPr>
            <w:tcW w:w="29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818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613BC" w:rsidRPr="00D314DA"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Итого</w:t>
            </w:r>
          </w:p>
        </w:tc>
        <w:tc>
          <w:tcPr>
            <w:tcW w:w="10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jc w:val="center"/>
              <w:rPr>
                <w:rFonts w:ascii="Times New Roman" w:eastAsia="Times New Roman" w:hAnsi="Times New Roman" w:cs="Times New Roman"/>
                <w:sz w:val="20"/>
                <w:szCs w:val="20"/>
              </w:rPr>
            </w:pPr>
            <w:r w:rsidRPr="00D314DA">
              <w:rPr>
                <w:rFonts w:ascii="Times New Roman" w:eastAsia="Times New Roman" w:hAnsi="Times New Roman" w:cs="Times New Roman"/>
                <w:b/>
                <w:sz w:val="20"/>
                <w:szCs w:val="20"/>
              </w:rPr>
              <w:t>36</w:t>
            </w: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613BC" w:rsidRPr="00D314DA"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bl>
    <w:p w:rsidR="004613BC" w:rsidRPr="00CE6EB6" w:rsidRDefault="004613BC" w:rsidP="004613BC">
      <w:pPr>
        <w:pBdr>
          <w:top w:val="nil"/>
          <w:left w:val="nil"/>
          <w:bottom w:val="nil"/>
          <w:right w:val="nil"/>
          <w:between w:val="nil"/>
        </w:pBdr>
        <w:ind w:hanging="2"/>
        <w:rPr>
          <w:rFonts w:ascii="Times New Roman" w:eastAsia="Times New Roman" w:hAnsi="Times New Roman" w:cs="Times New Roman"/>
        </w:rPr>
      </w:pPr>
    </w:p>
    <w:p w:rsidR="004613BC" w:rsidRPr="00CE6EB6" w:rsidRDefault="004613BC" w:rsidP="004613BC">
      <w:pPr>
        <w:pBdr>
          <w:top w:val="nil"/>
          <w:left w:val="nil"/>
          <w:bottom w:val="nil"/>
          <w:right w:val="nil"/>
          <w:between w:val="nil"/>
        </w:pBdr>
        <w:ind w:hanging="2"/>
        <w:rPr>
          <w:rFonts w:ascii="Times New Roman" w:eastAsia="Times New Roman" w:hAnsi="Times New Roman" w:cs="Times New Roman"/>
        </w:rPr>
      </w:pPr>
    </w:p>
    <w:p w:rsidR="004613BC" w:rsidRPr="00CE6EB6" w:rsidRDefault="004613BC" w:rsidP="004613BC">
      <w:pPr>
        <w:pBdr>
          <w:top w:val="nil"/>
          <w:left w:val="nil"/>
          <w:bottom w:val="nil"/>
          <w:right w:val="nil"/>
          <w:between w:val="nil"/>
        </w:pBdr>
        <w:ind w:hanging="2"/>
        <w:rPr>
          <w:rFonts w:ascii="Times New Roman" w:eastAsia="Times New Roman" w:hAnsi="Times New Roman" w:cs="Times New Roman"/>
        </w:rPr>
        <w:sectPr w:rsidR="004613BC" w:rsidRPr="00CE6EB6">
          <w:pgSz w:w="16838" w:h="11906" w:orient="landscape"/>
          <w:pgMar w:top="851" w:right="1134" w:bottom="851" w:left="992" w:header="709" w:footer="709" w:gutter="0"/>
          <w:cols w:space="720"/>
        </w:sectPr>
      </w:pPr>
    </w:p>
    <w:p w:rsidR="004613BC" w:rsidRPr="00177787" w:rsidRDefault="004613BC" w:rsidP="004613BC">
      <w:pPr>
        <w:rPr>
          <w:rFonts w:ascii="Times New Roman" w:hAnsi="Times New Roman" w:cs="Times New Roman"/>
          <w:sz w:val="24"/>
          <w:szCs w:val="24"/>
        </w:rPr>
      </w:pPr>
    </w:p>
    <w:p w:rsidR="004613BC" w:rsidRPr="00177787" w:rsidRDefault="004613BC" w:rsidP="004613BC">
      <w:pPr>
        <w:keepNext/>
        <w:spacing w:after="120"/>
        <w:jc w:val="center"/>
        <w:outlineLvl w:val="0"/>
        <w:rPr>
          <w:rFonts w:ascii="Times New Roman" w:eastAsia="Segoe UI" w:hAnsi="Times New Roman" w:cs="Times New Roman"/>
          <w:b/>
          <w:bCs/>
          <w:caps/>
          <w:kern w:val="32"/>
          <w:sz w:val="24"/>
          <w:szCs w:val="24"/>
          <w:lang w:eastAsia="x-none"/>
        </w:rPr>
      </w:pPr>
      <w:r w:rsidRPr="00177787">
        <w:rPr>
          <w:rFonts w:ascii="Times New Roman" w:eastAsia="Segoe UI" w:hAnsi="Times New Roman" w:cs="Times New Roman"/>
          <w:b/>
          <w:bCs/>
          <w:caps/>
          <w:kern w:val="32"/>
          <w:sz w:val="24"/>
          <w:szCs w:val="24"/>
          <w:lang w:val="x-none" w:eastAsia="x-none"/>
        </w:rPr>
        <w:t xml:space="preserve">3. Условия реализации </w:t>
      </w:r>
      <w:r w:rsidRPr="00177787">
        <w:rPr>
          <w:rFonts w:ascii="Times New Roman" w:eastAsia="Segoe UI" w:hAnsi="Times New Roman" w:cs="Times New Roman"/>
          <w:b/>
          <w:bCs/>
          <w:caps/>
          <w:kern w:val="32"/>
          <w:sz w:val="24"/>
          <w:szCs w:val="24"/>
          <w:lang w:eastAsia="x-none"/>
        </w:rPr>
        <w:t>ДИСЦИПЛИНЫ</w:t>
      </w:r>
    </w:p>
    <w:p w:rsidR="004613BC" w:rsidRPr="00177787" w:rsidRDefault="004613BC" w:rsidP="004613BC">
      <w:pPr>
        <w:suppressAutoHyphens/>
        <w:ind w:firstLine="709"/>
        <w:contextualSpacing/>
        <w:jc w:val="both"/>
        <w:rPr>
          <w:rFonts w:ascii="Times New Roman" w:hAnsi="Times New Roman" w:cs="Times New Roman"/>
          <w:bCs/>
          <w:sz w:val="24"/>
          <w:szCs w:val="24"/>
        </w:rPr>
      </w:pPr>
      <w:r w:rsidRPr="00177787">
        <w:rPr>
          <w:rFonts w:ascii="Times New Roman" w:eastAsia="Segoe UI" w:hAnsi="Times New Roman" w:cs="Times New Roman"/>
          <w:b/>
          <w:bCs/>
          <w:sz w:val="24"/>
          <w:szCs w:val="24"/>
          <w:lang w:eastAsia="ru-RU"/>
        </w:rPr>
        <w:t>3.1. Материально-техническое обеспечение</w:t>
      </w:r>
    </w:p>
    <w:p w:rsidR="004613BC" w:rsidRPr="00177787" w:rsidRDefault="004613BC" w:rsidP="004613BC">
      <w:pPr>
        <w:suppressAutoHyphens/>
        <w:ind w:firstLine="709"/>
        <w:contextualSpacing/>
        <w:jc w:val="both"/>
        <w:rPr>
          <w:rFonts w:ascii="Times New Roman" w:hAnsi="Times New Roman" w:cs="Times New Roman"/>
          <w:bCs/>
          <w:sz w:val="24"/>
          <w:szCs w:val="24"/>
        </w:rPr>
      </w:pPr>
    </w:p>
    <w:p w:rsidR="004613BC" w:rsidRPr="00177787" w:rsidRDefault="004613BC" w:rsidP="004613BC">
      <w:pPr>
        <w:suppressAutoHyphens/>
        <w:autoSpaceDE w:val="0"/>
        <w:autoSpaceDN w:val="0"/>
        <w:adjustRightInd w:val="0"/>
        <w:ind w:firstLine="709"/>
        <w:contextualSpacing/>
        <w:jc w:val="both"/>
        <w:rPr>
          <w:rFonts w:ascii="Times New Roman" w:hAnsi="Times New Roman" w:cs="Times New Roman"/>
          <w:bCs/>
          <w:sz w:val="24"/>
          <w:szCs w:val="24"/>
        </w:rPr>
      </w:pPr>
      <w:r w:rsidRPr="00177787">
        <w:rPr>
          <w:rFonts w:ascii="Times New Roman" w:hAnsi="Times New Roman" w:cs="Times New Roman"/>
          <w:bCs/>
          <w:sz w:val="24"/>
          <w:szCs w:val="24"/>
        </w:rPr>
        <w:t>Кабинет Социально-экономических дисциплин, оснащенный в соответствии с приложением 3 ОПОП-П.</w:t>
      </w:r>
    </w:p>
    <w:p w:rsidR="004613BC" w:rsidRPr="00177787" w:rsidRDefault="004613BC" w:rsidP="004613BC">
      <w:pPr>
        <w:spacing w:after="120" w:line="276" w:lineRule="auto"/>
        <w:ind w:firstLine="709"/>
        <w:outlineLvl w:val="1"/>
        <w:rPr>
          <w:rFonts w:ascii="Times New Roman" w:eastAsia="Segoe UI" w:hAnsi="Times New Roman" w:cs="Times New Roman"/>
          <w:b/>
          <w:bCs/>
          <w:sz w:val="24"/>
          <w:szCs w:val="24"/>
          <w:lang w:eastAsia="ru-RU"/>
        </w:rPr>
      </w:pPr>
    </w:p>
    <w:p w:rsidR="004613BC" w:rsidRPr="00177787" w:rsidRDefault="004613BC" w:rsidP="004613BC">
      <w:pPr>
        <w:spacing w:after="120" w:line="276" w:lineRule="auto"/>
        <w:ind w:firstLine="709"/>
        <w:outlineLvl w:val="1"/>
        <w:rPr>
          <w:rFonts w:ascii="Times New Roman" w:eastAsia="Times New Roman" w:hAnsi="Times New Roman" w:cs="Times New Roman"/>
          <w:b/>
          <w:bCs/>
          <w:sz w:val="24"/>
          <w:szCs w:val="24"/>
          <w:lang w:eastAsia="ru-RU"/>
        </w:rPr>
      </w:pPr>
      <w:r w:rsidRPr="00177787">
        <w:rPr>
          <w:rFonts w:ascii="Times New Roman" w:eastAsia="Segoe UI" w:hAnsi="Times New Roman" w:cs="Times New Roman"/>
          <w:b/>
          <w:bCs/>
          <w:sz w:val="24"/>
          <w:szCs w:val="24"/>
          <w:lang w:eastAsia="ru-RU"/>
        </w:rPr>
        <w:t>3.2. Учебно-методическое обеспечение</w:t>
      </w:r>
    </w:p>
    <w:p w:rsidR="004613BC" w:rsidRPr="00177787" w:rsidRDefault="004613BC" w:rsidP="004613BC">
      <w:pPr>
        <w:spacing w:line="276" w:lineRule="auto"/>
        <w:ind w:firstLine="709"/>
        <w:contextualSpacing/>
        <w:rPr>
          <w:rFonts w:ascii="Times New Roman" w:hAnsi="Times New Roman" w:cs="Times New Roman"/>
          <w:b/>
          <w:sz w:val="24"/>
          <w:szCs w:val="24"/>
        </w:rPr>
      </w:pPr>
      <w:r w:rsidRPr="00177787">
        <w:rPr>
          <w:rFonts w:ascii="Times New Roman" w:hAnsi="Times New Roman" w:cs="Times New Roman"/>
          <w:b/>
          <w:sz w:val="24"/>
          <w:szCs w:val="24"/>
        </w:rPr>
        <w:t>3.2.1. Основные печатные и/или электронные издания</w:t>
      </w:r>
    </w:p>
    <w:p w:rsidR="004613BC" w:rsidRPr="00671197" w:rsidRDefault="004613BC" w:rsidP="009A0911">
      <w:pPr>
        <w:pStyle w:val="a5"/>
        <w:numPr>
          <w:ilvl w:val="0"/>
          <w:numId w:val="77"/>
        </w:numPr>
        <w:shd w:val="clear" w:color="auto" w:fill="FFFFFF"/>
        <w:spacing w:line="276" w:lineRule="auto"/>
        <w:jc w:val="both"/>
        <w:rPr>
          <w:rFonts w:ascii="Times New Roman" w:eastAsia="Calibri" w:hAnsi="Times New Roman" w:cs="Times New Roman"/>
          <w:sz w:val="24"/>
          <w:szCs w:val="24"/>
        </w:rPr>
      </w:pPr>
      <w:r w:rsidRPr="00671197">
        <w:rPr>
          <w:rFonts w:ascii="Times New Roman" w:hAnsi="Times New Roman" w:cs="Times New Roman"/>
          <w:sz w:val="24"/>
          <w:szCs w:val="24"/>
          <w:shd w:val="clear" w:color="auto" w:fill="FFFFFF"/>
        </w:rPr>
        <w:t>Кондратьев, П. Н. Основы предпринимательской деятельности и финансового анализа: учебное пособие для СПО / П. Н. Кондратьев, Е. А. Никифорова, О. Г. Петрова. — Санкт-Петербург : Лань, 2024. — 136 с. </w:t>
      </w:r>
    </w:p>
    <w:p w:rsidR="004613BC" w:rsidRPr="00671197" w:rsidRDefault="004613BC" w:rsidP="009A0911">
      <w:pPr>
        <w:pStyle w:val="a5"/>
        <w:numPr>
          <w:ilvl w:val="0"/>
          <w:numId w:val="77"/>
        </w:numPr>
        <w:shd w:val="clear" w:color="auto" w:fill="FFFFFF"/>
        <w:spacing w:line="276" w:lineRule="auto"/>
        <w:jc w:val="both"/>
        <w:rPr>
          <w:rFonts w:ascii="Times New Roman" w:eastAsia="Calibri" w:hAnsi="Times New Roman" w:cs="Times New Roman"/>
          <w:sz w:val="24"/>
          <w:szCs w:val="24"/>
        </w:rPr>
      </w:pPr>
      <w:r w:rsidRPr="00671197">
        <w:rPr>
          <w:rFonts w:ascii="Times New Roman" w:hAnsi="Times New Roman" w:cs="Times New Roman"/>
          <w:sz w:val="24"/>
          <w:szCs w:val="24"/>
          <w:shd w:val="clear" w:color="auto" w:fill="FFFFFF"/>
        </w:rPr>
        <w:t>Основы финансовой грамотности : учебник для СПО / Е. И. Костюкова, И. И. Глотова, Е. П. Томилина [и др.]. — 2-е изд., стер. — Санкт-Петербург : Лань, 2024. — 316 с. </w:t>
      </w:r>
    </w:p>
    <w:p w:rsidR="004613BC" w:rsidRPr="00177787" w:rsidRDefault="004613BC" w:rsidP="004613BC">
      <w:pPr>
        <w:ind w:firstLine="709"/>
        <w:contextualSpacing/>
        <w:jc w:val="both"/>
        <w:rPr>
          <w:rFonts w:ascii="Times New Roman" w:hAnsi="Times New Roman" w:cs="Times New Roman"/>
          <w:b/>
          <w:bCs/>
          <w:sz w:val="24"/>
          <w:szCs w:val="24"/>
        </w:rPr>
      </w:pPr>
    </w:p>
    <w:p w:rsidR="004613BC" w:rsidRPr="00177787" w:rsidRDefault="004613BC" w:rsidP="004613BC">
      <w:pPr>
        <w:ind w:firstLine="709"/>
        <w:contextualSpacing/>
        <w:jc w:val="both"/>
        <w:rPr>
          <w:rFonts w:ascii="Times New Roman" w:hAnsi="Times New Roman" w:cs="Times New Roman"/>
          <w:bCs/>
          <w:i/>
          <w:sz w:val="24"/>
          <w:szCs w:val="24"/>
        </w:rPr>
      </w:pPr>
      <w:r w:rsidRPr="00177787">
        <w:rPr>
          <w:rFonts w:ascii="Times New Roman" w:hAnsi="Times New Roman" w:cs="Times New Roman"/>
          <w:b/>
          <w:bCs/>
          <w:sz w:val="24"/>
          <w:szCs w:val="24"/>
        </w:rPr>
        <w:t xml:space="preserve">3.2.2. Дополнительные источники </w:t>
      </w:r>
    </w:p>
    <w:p w:rsidR="004613BC" w:rsidRPr="00671197" w:rsidRDefault="004613BC" w:rsidP="009A0911">
      <w:pPr>
        <w:pStyle w:val="a5"/>
        <w:numPr>
          <w:ilvl w:val="0"/>
          <w:numId w:val="78"/>
        </w:numPr>
        <w:tabs>
          <w:tab w:val="left" w:pos="993"/>
        </w:tabs>
        <w:jc w:val="both"/>
        <w:rPr>
          <w:rFonts w:ascii="Times New Roman" w:eastAsia="Times New Roman" w:hAnsi="Times New Roman" w:cs="Times New Roman"/>
          <w:sz w:val="24"/>
          <w:szCs w:val="24"/>
          <w:lang w:eastAsia="ru-RU"/>
        </w:rPr>
      </w:pPr>
      <w:r w:rsidRPr="00671197">
        <w:rPr>
          <w:rFonts w:ascii="Times New Roman" w:eastAsia="Times New Roman" w:hAnsi="Times New Roman" w:cs="Times New Roman"/>
          <w:sz w:val="24"/>
          <w:szCs w:val="24"/>
          <w:lang w:eastAsia="ru-RU"/>
        </w:rPr>
        <w:t xml:space="preserve">Министерство финансов РФ [Электронный ресурс] – Режим доступа: </w:t>
      </w:r>
      <w:hyperlink r:id="rId84" w:history="1">
        <w:r w:rsidRPr="00671197">
          <w:rPr>
            <w:rStyle w:val="af1"/>
            <w:rFonts w:ascii="Times New Roman" w:hAnsi="Times New Roman" w:cs="Times New Roman"/>
            <w:color w:val="auto"/>
            <w:sz w:val="24"/>
            <w:szCs w:val="24"/>
            <w:lang w:eastAsia="ru-RU"/>
          </w:rPr>
          <w:t>https://minfin.gov.ru/</w:t>
        </w:r>
      </w:hyperlink>
      <w:r w:rsidRPr="00671197">
        <w:rPr>
          <w:rFonts w:ascii="Times New Roman" w:eastAsia="Times New Roman" w:hAnsi="Times New Roman" w:cs="Times New Roman"/>
          <w:sz w:val="24"/>
          <w:szCs w:val="24"/>
          <w:lang w:eastAsia="ru-RU"/>
        </w:rPr>
        <w:t>. </w:t>
      </w:r>
    </w:p>
    <w:p w:rsidR="004613BC" w:rsidRPr="00671197" w:rsidRDefault="004613BC" w:rsidP="009A0911">
      <w:pPr>
        <w:pStyle w:val="a5"/>
        <w:numPr>
          <w:ilvl w:val="0"/>
          <w:numId w:val="78"/>
        </w:numPr>
        <w:tabs>
          <w:tab w:val="left" w:pos="993"/>
        </w:tabs>
        <w:jc w:val="both"/>
        <w:rPr>
          <w:rFonts w:ascii="Times New Roman" w:eastAsia="Times New Roman" w:hAnsi="Times New Roman" w:cs="Times New Roman"/>
          <w:sz w:val="24"/>
          <w:szCs w:val="24"/>
          <w:lang w:eastAsia="ru-RU"/>
        </w:rPr>
      </w:pPr>
      <w:r w:rsidRPr="00671197">
        <w:rPr>
          <w:rFonts w:ascii="Times New Roman" w:eastAsia="Times New Roman" w:hAnsi="Times New Roman" w:cs="Times New Roman"/>
          <w:sz w:val="24"/>
          <w:szCs w:val="24"/>
          <w:lang w:eastAsia="ru-RU"/>
        </w:rPr>
        <w:t xml:space="preserve">Образовательные проекты ПАКК [Электронный ресурс] – Режим доступа: </w:t>
      </w:r>
      <w:hyperlink r:id="rId85" w:history="1">
        <w:r w:rsidRPr="00671197">
          <w:rPr>
            <w:rFonts w:ascii="Times New Roman" w:eastAsia="Times New Roman" w:hAnsi="Times New Roman" w:cs="Times New Roman"/>
            <w:sz w:val="24"/>
            <w:szCs w:val="24"/>
            <w:u w:val="single"/>
            <w:lang w:eastAsia="ru-RU"/>
          </w:rPr>
          <w:t>www.edu.pacc.ru</w:t>
        </w:r>
      </w:hyperlink>
      <w:r w:rsidRPr="00671197">
        <w:rPr>
          <w:rFonts w:ascii="Times New Roman" w:eastAsia="Times New Roman" w:hAnsi="Times New Roman" w:cs="Times New Roman"/>
          <w:sz w:val="24"/>
          <w:szCs w:val="24"/>
          <w:u w:val="single"/>
          <w:lang w:eastAsia="ru-RU"/>
        </w:rPr>
        <w:t>.</w:t>
      </w:r>
    </w:p>
    <w:p w:rsidR="004613BC" w:rsidRPr="00671197" w:rsidRDefault="004613BC" w:rsidP="009A0911">
      <w:pPr>
        <w:pStyle w:val="a5"/>
        <w:numPr>
          <w:ilvl w:val="0"/>
          <w:numId w:val="78"/>
        </w:numPr>
        <w:tabs>
          <w:tab w:val="left" w:pos="993"/>
        </w:tabs>
        <w:jc w:val="both"/>
        <w:rPr>
          <w:rFonts w:ascii="Times New Roman" w:eastAsia="Times New Roman" w:hAnsi="Times New Roman" w:cs="Times New Roman"/>
          <w:sz w:val="24"/>
          <w:szCs w:val="24"/>
          <w:lang w:eastAsia="ru-RU"/>
        </w:rPr>
      </w:pPr>
      <w:r w:rsidRPr="00671197">
        <w:rPr>
          <w:rFonts w:ascii="Times New Roman" w:eastAsia="Times New Roman" w:hAnsi="Times New Roman" w:cs="Times New Roman"/>
          <w:sz w:val="24"/>
          <w:szCs w:val="24"/>
          <w:lang w:eastAsia="ru-RU"/>
        </w:rPr>
        <w:t xml:space="preserve">Пенсионный фонд РФ [Электронный ресурс] – Режим доступа: </w:t>
      </w:r>
      <w:hyperlink r:id="rId86" w:history="1">
        <w:r w:rsidRPr="00671197">
          <w:rPr>
            <w:rFonts w:ascii="Times New Roman" w:eastAsia="Times New Roman" w:hAnsi="Times New Roman" w:cs="Times New Roman"/>
            <w:sz w:val="24"/>
            <w:szCs w:val="24"/>
            <w:u w:val="single"/>
            <w:lang w:eastAsia="ru-RU"/>
          </w:rPr>
          <w:t>www.pfr.gov.ru</w:t>
        </w:r>
      </w:hyperlink>
      <w:r w:rsidRPr="00671197">
        <w:rPr>
          <w:rFonts w:ascii="Times New Roman" w:eastAsia="Times New Roman" w:hAnsi="Times New Roman" w:cs="Times New Roman"/>
          <w:sz w:val="24"/>
          <w:szCs w:val="24"/>
          <w:lang w:eastAsia="ru-RU"/>
        </w:rPr>
        <w:t> </w:t>
      </w:r>
    </w:p>
    <w:p w:rsidR="004613BC" w:rsidRPr="00671197" w:rsidRDefault="004613BC" w:rsidP="009A0911">
      <w:pPr>
        <w:pStyle w:val="a5"/>
        <w:numPr>
          <w:ilvl w:val="0"/>
          <w:numId w:val="78"/>
        </w:numPr>
        <w:tabs>
          <w:tab w:val="left" w:pos="993"/>
        </w:tabs>
        <w:jc w:val="both"/>
        <w:rPr>
          <w:rFonts w:ascii="Times New Roman" w:eastAsia="Times New Roman" w:hAnsi="Times New Roman" w:cs="Times New Roman"/>
          <w:sz w:val="24"/>
          <w:szCs w:val="24"/>
          <w:lang w:eastAsia="ru-RU"/>
        </w:rPr>
      </w:pPr>
      <w:r w:rsidRPr="00671197">
        <w:rPr>
          <w:rFonts w:ascii="Times New Roman" w:eastAsia="Times New Roman" w:hAnsi="Times New Roman" w:cs="Times New Roman"/>
          <w:sz w:val="24"/>
          <w:szCs w:val="24"/>
          <w:lang w:eastAsia="ru-RU"/>
        </w:rPr>
        <w:t xml:space="preserve">Персональный навигатор по финансам Моифинансы.рф [Электронный ресурс] – Режим доступа: https: </w:t>
      </w:r>
      <w:hyperlink r:id="rId87" w:history="1">
        <w:r w:rsidRPr="00671197">
          <w:rPr>
            <w:rStyle w:val="af1"/>
            <w:rFonts w:ascii="Times New Roman" w:hAnsi="Times New Roman" w:cs="Times New Roman"/>
            <w:color w:val="auto"/>
            <w:sz w:val="24"/>
            <w:szCs w:val="24"/>
            <w:lang w:eastAsia="ru-RU"/>
          </w:rPr>
          <w:t>https://моифинансы.рф/</w:t>
        </w:r>
      </w:hyperlink>
      <w:r w:rsidRPr="00671197">
        <w:rPr>
          <w:rFonts w:ascii="Times New Roman" w:eastAsia="Times New Roman" w:hAnsi="Times New Roman" w:cs="Times New Roman"/>
          <w:sz w:val="24"/>
          <w:szCs w:val="24"/>
          <w:lang w:eastAsia="ru-RU"/>
        </w:rPr>
        <w:t xml:space="preserve">. </w:t>
      </w:r>
    </w:p>
    <w:p w:rsidR="004613BC" w:rsidRPr="00671197" w:rsidRDefault="004613BC" w:rsidP="009A0911">
      <w:pPr>
        <w:pStyle w:val="a5"/>
        <w:numPr>
          <w:ilvl w:val="0"/>
          <w:numId w:val="78"/>
        </w:numPr>
        <w:tabs>
          <w:tab w:val="left" w:pos="993"/>
        </w:tabs>
        <w:jc w:val="both"/>
        <w:rPr>
          <w:rFonts w:ascii="Times New Roman" w:eastAsia="Times New Roman" w:hAnsi="Times New Roman" w:cs="Times New Roman"/>
          <w:sz w:val="24"/>
          <w:szCs w:val="24"/>
          <w:lang w:eastAsia="ru-RU"/>
        </w:rPr>
      </w:pPr>
      <w:r w:rsidRPr="00671197">
        <w:rPr>
          <w:rFonts w:ascii="Times New Roman" w:eastAsia="Times New Roman" w:hAnsi="Times New Roman" w:cs="Times New Roman"/>
          <w:sz w:val="24"/>
          <w:szCs w:val="24"/>
          <w:lang w:eastAsia="ru-RU"/>
        </w:rPr>
        <w:t xml:space="preserve">Роспотребнадзор [Электронный ресурс] – Режим доступа: </w:t>
      </w:r>
      <w:hyperlink r:id="rId88" w:history="1">
        <w:r w:rsidRPr="00671197">
          <w:rPr>
            <w:rFonts w:ascii="Times New Roman" w:eastAsia="Times New Roman" w:hAnsi="Times New Roman" w:cs="Times New Roman"/>
            <w:sz w:val="24"/>
            <w:szCs w:val="24"/>
            <w:u w:val="single"/>
            <w:lang w:eastAsia="ru-RU"/>
          </w:rPr>
          <w:t>www.rospotrebnadzor.ru</w:t>
        </w:r>
      </w:hyperlink>
      <w:r w:rsidRPr="00671197">
        <w:rPr>
          <w:rFonts w:ascii="Times New Roman" w:eastAsia="Times New Roman" w:hAnsi="Times New Roman" w:cs="Times New Roman"/>
          <w:sz w:val="24"/>
          <w:szCs w:val="24"/>
          <w:u w:val="single"/>
          <w:lang w:eastAsia="ru-RU"/>
        </w:rPr>
        <w:t>.</w:t>
      </w:r>
      <w:r w:rsidRPr="00671197">
        <w:rPr>
          <w:rFonts w:ascii="Times New Roman" w:eastAsia="Times New Roman" w:hAnsi="Times New Roman" w:cs="Times New Roman"/>
          <w:sz w:val="24"/>
          <w:szCs w:val="24"/>
          <w:lang w:eastAsia="ru-RU"/>
        </w:rPr>
        <w:t> </w:t>
      </w:r>
    </w:p>
    <w:p w:rsidR="004613BC" w:rsidRPr="00671197" w:rsidRDefault="004613BC" w:rsidP="009A0911">
      <w:pPr>
        <w:pStyle w:val="a5"/>
        <w:numPr>
          <w:ilvl w:val="0"/>
          <w:numId w:val="78"/>
        </w:numPr>
        <w:tabs>
          <w:tab w:val="left" w:pos="993"/>
        </w:tabs>
        <w:jc w:val="both"/>
        <w:rPr>
          <w:rFonts w:ascii="Times New Roman" w:eastAsia="Times New Roman" w:hAnsi="Times New Roman" w:cs="Times New Roman"/>
          <w:sz w:val="24"/>
          <w:szCs w:val="24"/>
          <w:lang w:eastAsia="ru-RU"/>
        </w:rPr>
      </w:pPr>
      <w:r w:rsidRPr="00671197">
        <w:rPr>
          <w:rFonts w:ascii="Times New Roman" w:eastAsia="Times New Roman" w:hAnsi="Times New Roman" w:cs="Times New Roman"/>
          <w:sz w:val="24"/>
          <w:szCs w:val="24"/>
          <w:lang w:eastAsia="ru-RU"/>
        </w:rPr>
        <w:t xml:space="preserve">Центр «Федеральный методический центр по финансовой грамотности системы общего и среднего профессионального образования» [Электронный ресурс] – Режим доступа: </w:t>
      </w:r>
      <w:hyperlink r:id="rId89" w:history="1">
        <w:r w:rsidRPr="00671197">
          <w:rPr>
            <w:rFonts w:ascii="Times New Roman" w:eastAsia="Times New Roman" w:hAnsi="Times New Roman" w:cs="Times New Roman"/>
            <w:sz w:val="24"/>
            <w:szCs w:val="24"/>
            <w:u w:val="single"/>
            <w:lang w:eastAsia="ru-RU"/>
          </w:rPr>
          <w:t>www.fmc.hse.ru</w:t>
        </w:r>
      </w:hyperlink>
      <w:r w:rsidRPr="00671197">
        <w:rPr>
          <w:rFonts w:ascii="Times New Roman" w:eastAsia="Times New Roman" w:hAnsi="Times New Roman" w:cs="Times New Roman"/>
          <w:sz w:val="24"/>
          <w:szCs w:val="24"/>
          <w:u w:val="single"/>
          <w:lang w:eastAsia="ru-RU"/>
        </w:rPr>
        <w:t>.</w:t>
      </w:r>
      <w:r w:rsidRPr="00671197">
        <w:rPr>
          <w:rFonts w:ascii="Times New Roman" w:eastAsia="Times New Roman" w:hAnsi="Times New Roman" w:cs="Times New Roman"/>
          <w:sz w:val="24"/>
          <w:szCs w:val="24"/>
          <w:lang w:eastAsia="ru-RU"/>
        </w:rPr>
        <w:t> </w:t>
      </w:r>
    </w:p>
    <w:p w:rsidR="004613BC" w:rsidRPr="00671197" w:rsidRDefault="004613BC" w:rsidP="009A0911">
      <w:pPr>
        <w:pStyle w:val="a5"/>
        <w:numPr>
          <w:ilvl w:val="0"/>
          <w:numId w:val="78"/>
        </w:numPr>
        <w:tabs>
          <w:tab w:val="left" w:pos="993"/>
        </w:tabs>
        <w:jc w:val="both"/>
        <w:rPr>
          <w:rFonts w:ascii="Times New Roman" w:eastAsia="Times New Roman" w:hAnsi="Times New Roman" w:cs="Times New Roman"/>
          <w:sz w:val="24"/>
          <w:szCs w:val="24"/>
          <w:lang w:eastAsia="ru-RU"/>
        </w:rPr>
      </w:pPr>
      <w:r w:rsidRPr="00671197">
        <w:rPr>
          <w:rFonts w:ascii="Times New Roman" w:eastAsia="Times New Roman" w:hAnsi="Times New Roman" w:cs="Times New Roman"/>
          <w:sz w:val="24"/>
          <w:szCs w:val="24"/>
          <w:lang w:eastAsia="ru-RU"/>
        </w:rPr>
        <w:t xml:space="preserve">Центральный банк Российской Федерации [Электронный ресурс] – Режим доступа: </w:t>
      </w:r>
      <w:hyperlink r:id="rId90" w:history="1">
        <w:bookmarkStart w:id="71" w:name="_Hlk118046403"/>
        <w:r w:rsidRPr="00671197">
          <w:rPr>
            <w:rStyle w:val="af1"/>
            <w:rFonts w:ascii="Times New Roman" w:hAnsi="Times New Roman" w:cs="Times New Roman"/>
            <w:color w:val="auto"/>
            <w:sz w:val="24"/>
            <w:szCs w:val="24"/>
            <w:lang w:eastAsia="ru-RU"/>
          </w:rPr>
          <w:t>http://</w:t>
        </w:r>
        <w:bookmarkEnd w:id="71"/>
        <w:r w:rsidRPr="00671197">
          <w:rPr>
            <w:rStyle w:val="af1"/>
            <w:rFonts w:ascii="Times New Roman" w:hAnsi="Times New Roman" w:cs="Times New Roman"/>
            <w:color w:val="auto"/>
            <w:sz w:val="24"/>
            <w:szCs w:val="24"/>
            <w:lang w:eastAsia="ru-RU"/>
          </w:rPr>
          <w:t>www.cbr.ru</w:t>
        </w:r>
      </w:hyperlink>
      <w:r w:rsidRPr="00671197">
        <w:rPr>
          <w:rFonts w:ascii="Times New Roman" w:eastAsia="Times New Roman" w:hAnsi="Times New Roman" w:cs="Times New Roman"/>
          <w:sz w:val="24"/>
          <w:szCs w:val="24"/>
          <w:lang w:eastAsia="ru-RU"/>
        </w:rPr>
        <w:t xml:space="preserve">. </w:t>
      </w:r>
    </w:p>
    <w:p w:rsidR="004613BC" w:rsidRPr="00671197" w:rsidRDefault="004613BC" w:rsidP="009A0911">
      <w:pPr>
        <w:pStyle w:val="a5"/>
        <w:numPr>
          <w:ilvl w:val="0"/>
          <w:numId w:val="78"/>
        </w:numPr>
        <w:tabs>
          <w:tab w:val="left" w:pos="993"/>
        </w:tabs>
        <w:jc w:val="both"/>
        <w:rPr>
          <w:rFonts w:ascii="Times New Roman" w:eastAsia="Times New Roman" w:hAnsi="Times New Roman" w:cs="Times New Roman"/>
          <w:sz w:val="24"/>
          <w:szCs w:val="24"/>
          <w:lang w:eastAsia="ru-RU"/>
        </w:rPr>
      </w:pPr>
      <w:r w:rsidRPr="00671197">
        <w:rPr>
          <w:rFonts w:ascii="Times New Roman" w:eastAsia="Times New Roman" w:hAnsi="Times New Roman" w:cs="Times New Roman"/>
          <w:sz w:val="24"/>
          <w:szCs w:val="24"/>
          <w:lang w:eastAsia="ru-RU"/>
        </w:rPr>
        <w:t xml:space="preserve">Федеральная налоговая служба [Электронный ресурс] – Режим доступа: </w:t>
      </w:r>
      <w:hyperlink r:id="rId91" w:history="1">
        <w:r w:rsidRPr="00671197">
          <w:rPr>
            <w:rFonts w:ascii="Times New Roman" w:eastAsia="Times New Roman" w:hAnsi="Times New Roman" w:cs="Times New Roman"/>
            <w:sz w:val="24"/>
            <w:szCs w:val="24"/>
            <w:u w:val="single"/>
            <w:lang w:eastAsia="ru-RU"/>
          </w:rPr>
          <w:t>www.nalog.ru</w:t>
        </w:r>
      </w:hyperlink>
      <w:r w:rsidRPr="00671197">
        <w:rPr>
          <w:rFonts w:ascii="Times New Roman" w:eastAsia="Times New Roman" w:hAnsi="Times New Roman" w:cs="Times New Roman"/>
          <w:sz w:val="24"/>
          <w:szCs w:val="24"/>
          <w:u w:val="single"/>
          <w:lang w:eastAsia="ru-RU"/>
        </w:rPr>
        <w:t>.</w:t>
      </w:r>
      <w:r w:rsidRPr="00671197">
        <w:rPr>
          <w:rFonts w:ascii="Times New Roman" w:eastAsia="Times New Roman" w:hAnsi="Times New Roman" w:cs="Times New Roman"/>
          <w:sz w:val="24"/>
          <w:szCs w:val="24"/>
          <w:lang w:eastAsia="ru-RU"/>
        </w:rPr>
        <w:t> </w:t>
      </w:r>
    </w:p>
    <w:p w:rsidR="004613BC" w:rsidRPr="00671197" w:rsidRDefault="004613BC" w:rsidP="009A0911">
      <w:pPr>
        <w:pStyle w:val="a5"/>
        <w:numPr>
          <w:ilvl w:val="0"/>
          <w:numId w:val="78"/>
        </w:numPr>
        <w:tabs>
          <w:tab w:val="left" w:pos="993"/>
        </w:tabs>
        <w:jc w:val="both"/>
        <w:rPr>
          <w:rFonts w:ascii="Times New Roman" w:eastAsia="Times New Roman" w:hAnsi="Times New Roman" w:cs="Times New Roman"/>
          <w:sz w:val="24"/>
          <w:szCs w:val="24"/>
          <w:lang w:eastAsia="ru-RU"/>
        </w:rPr>
      </w:pPr>
      <w:r w:rsidRPr="00671197">
        <w:rPr>
          <w:rFonts w:ascii="Times New Roman" w:eastAsia="Times New Roman" w:hAnsi="Times New Roman" w:cs="Times New Roman"/>
          <w:sz w:val="24"/>
          <w:szCs w:val="24"/>
          <w:lang w:eastAsia="ru-RU"/>
        </w:rPr>
        <w:t xml:space="preserve">Федеральный методический центр по финансовой грамотности населения [Электронный ресурс] – Режим доступа: </w:t>
      </w:r>
      <w:hyperlink r:id="rId92" w:history="1">
        <w:r w:rsidRPr="00671197">
          <w:rPr>
            <w:rFonts w:ascii="Times New Roman" w:eastAsia="Times New Roman" w:hAnsi="Times New Roman" w:cs="Times New Roman"/>
            <w:sz w:val="24"/>
            <w:szCs w:val="24"/>
            <w:u w:val="single"/>
            <w:lang w:eastAsia="ru-RU"/>
          </w:rPr>
          <w:t>http://iurr.ranepa.ru/centry/finlit/</w:t>
        </w:r>
      </w:hyperlink>
      <w:r w:rsidRPr="00671197">
        <w:rPr>
          <w:rFonts w:ascii="Times New Roman" w:eastAsia="Times New Roman" w:hAnsi="Times New Roman" w:cs="Times New Roman"/>
          <w:sz w:val="24"/>
          <w:szCs w:val="24"/>
          <w:u w:val="single"/>
          <w:lang w:eastAsia="ru-RU"/>
        </w:rPr>
        <w:t>.</w:t>
      </w:r>
      <w:r w:rsidRPr="00671197">
        <w:rPr>
          <w:rFonts w:ascii="Times New Roman" w:eastAsia="Times New Roman" w:hAnsi="Times New Roman" w:cs="Times New Roman"/>
          <w:sz w:val="24"/>
          <w:szCs w:val="24"/>
          <w:lang w:eastAsia="ru-RU"/>
        </w:rPr>
        <w:t> </w:t>
      </w:r>
    </w:p>
    <w:p w:rsidR="004613BC" w:rsidRPr="00671197" w:rsidRDefault="004613BC" w:rsidP="009A0911">
      <w:pPr>
        <w:pStyle w:val="a5"/>
        <w:numPr>
          <w:ilvl w:val="0"/>
          <w:numId w:val="78"/>
        </w:numPr>
        <w:tabs>
          <w:tab w:val="left" w:pos="993"/>
        </w:tabs>
        <w:jc w:val="both"/>
        <w:rPr>
          <w:rFonts w:ascii="Times New Roman" w:hAnsi="Times New Roman" w:cs="Times New Roman"/>
          <w:sz w:val="24"/>
          <w:szCs w:val="24"/>
        </w:rPr>
      </w:pPr>
      <w:r w:rsidRPr="00671197">
        <w:rPr>
          <w:rFonts w:ascii="Times New Roman" w:eastAsia="Times New Roman" w:hAnsi="Times New Roman" w:cs="Times New Roman"/>
          <w:sz w:val="24"/>
          <w:szCs w:val="24"/>
          <w:lang w:eastAsia="ru-RU"/>
        </w:rPr>
        <w:t xml:space="preserve">Финансовая культура [Электронный ресурс] – Режим доступа: </w:t>
      </w:r>
      <w:hyperlink r:id="rId93" w:history="1">
        <w:r w:rsidRPr="00671197">
          <w:rPr>
            <w:rStyle w:val="af1"/>
            <w:rFonts w:ascii="Times New Roman" w:hAnsi="Times New Roman" w:cs="Times New Roman"/>
            <w:color w:val="auto"/>
            <w:sz w:val="24"/>
            <w:szCs w:val="24"/>
          </w:rPr>
          <w:t>https://fincult.info/</w:t>
        </w:r>
      </w:hyperlink>
      <w:r w:rsidRPr="00671197">
        <w:rPr>
          <w:rFonts w:ascii="Times New Roman" w:hAnsi="Times New Roman" w:cs="Times New Roman"/>
          <w:sz w:val="24"/>
          <w:szCs w:val="24"/>
        </w:rPr>
        <w:t>.</w:t>
      </w:r>
    </w:p>
    <w:p w:rsidR="004613BC" w:rsidRPr="00671197" w:rsidRDefault="004613BC" w:rsidP="009A0911">
      <w:pPr>
        <w:pStyle w:val="a5"/>
        <w:numPr>
          <w:ilvl w:val="0"/>
          <w:numId w:val="78"/>
        </w:numPr>
        <w:tabs>
          <w:tab w:val="left" w:pos="993"/>
        </w:tabs>
        <w:jc w:val="both"/>
        <w:rPr>
          <w:rFonts w:ascii="Times New Roman" w:hAnsi="Times New Roman" w:cs="Times New Roman"/>
          <w:sz w:val="24"/>
          <w:szCs w:val="24"/>
        </w:rPr>
      </w:pPr>
      <w:r w:rsidRPr="00671197">
        <w:rPr>
          <w:rFonts w:ascii="Times New Roman" w:eastAsia="Times New Roman" w:hAnsi="Times New Roman" w:cs="Times New Roman"/>
          <w:sz w:val="24"/>
          <w:szCs w:val="24"/>
          <w:lang w:eastAsia="ru-RU"/>
        </w:rPr>
        <w:t xml:space="preserve">Электронный учебник по финансовой грамотности. [Электронный ресурс] – Режим доступа: </w:t>
      </w:r>
      <w:hyperlink r:id="rId94" w:history="1">
        <w:r w:rsidRPr="00671197">
          <w:rPr>
            <w:rStyle w:val="af1"/>
            <w:rFonts w:ascii="Times New Roman" w:hAnsi="Times New Roman" w:cs="Times New Roman"/>
            <w:color w:val="auto"/>
            <w:sz w:val="24"/>
            <w:szCs w:val="24"/>
          </w:rPr>
          <w:t>https://школа.вашифинансы.рф/</w:t>
        </w:r>
      </w:hyperlink>
      <w:r w:rsidRPr="00671197">
        <w:rPr>
          <w:rFonts w:ascii="Times New Roman" w:hAnsi="Times New Roman" w:cs="Times New Roman"/>
          <w:sz w:val="24"/>
          <w:szCs w:val="24"/>
        </w:rPr>
        <w:t>.</w:t>
      </w:r>
    </w:p>
    <w:p w:rsidR="004613BC" w:rsidRPr="00671197" w:rsidRDefault="004613BC" w:rsidP="004613BC">
      <w:pPr>
        <w:tabs>
          <w:tab w:val="left" w:pos="993"/>
        </w:tabs>
        <w:jc w:val="both"/>
        <w:rPr>
          <w:rFonts w:ascii="Times New Roman" w:hAnsi="Times New Roman" w:cs="Times New Roman"/>
          <w:sz w:val="24"/>
          <w:szCs w:val="24"/>
        </w:rPr>
      </w:pPr>
    </w:p>
    <w:p w:rsidR="004613BC" w:rsidRPr="00671197" w:rsidRDefault="004613BC" w:rsidP="004613BC">
      <w:pPr>
        <w:spacing w:line="211" w:lineRule="auto"/>
        <w:ind w:left="6" w:firstLine="709"/>
        <w:jc w:val="both"/>
        <w:rPr>
          <w:rStyle w:val="2c"/>
          <w:rFonts w:ascii="Times New Roman" w:hAnsi="Times New Roman" w:cs="Times New Roman"/>
          <w:b/>
          <w:sz w:val="24"/>
          <w:szCs w:val="24"/>
        </w:rPr>
      </w:pPr>
      <w:r w:rsidRPr="00671197">
        <w:rPr>
          <w:rFonts w:ascii="Times New Roman" w:hAnsi="Times New Roman" w:cs="Times New Roman"/>
          <w:sz w:val="24"/>
          <w:szCs w:val="24"/>
        </w:rPr>
        <w:t xml:space="preserve">3.2.3. </w:t>
      </w:r>
      <w:r w:rsidRPr="00671197">
        <w:rPr>
          <w:rFonts w:ascii="Times New Roman" w:hAnsi="Times New Roman" w:cs="Times New Roman"/>
          <w:b/>
          <w:sz w:val="24"/>
          <w:szCs w:val="24"/>
        </w:rPr>
        <w:t>П</w:t>
      </w:r>
      <w:r w:rsidRPr="00671197">
        <w:rPr>
          <w:rStyle w:val="affffff8"/>
          <w:rFonts w:ascii="Times New Roman" w:hAnsi="Times New Roman" w:cs="Times New Roman"/>
          <w:b/>
          <w:bCs/>
          <w:sz w:val="24"/>
          <w:szCs w:val="24"/>
        </w:rPr>
        <w:t xml:space="preserve">еречень нормативных правовых актов, </w:t>
      </w:r>
      <w:r w:rsidRPr="00671197">
        <w:rPr>
          <w:rStyle w:val="2c"/>
          <w:rFonts w:ascii="Times New Roman" w:hAnsi="Times New Roman" w:cs="Times New Roman"/>
          <w:b/>
          <w:sz w:val="24"/>
          <w:szCs w:val="24"/>
        </w:rPr>
        <w:t>которые раскрывают отдельные аспекты тем, заявленных программе</w:t>
      </w:r>
    </w:p>
    <w:p w:rsidR="004613BC" w:rsidRPr="00671197" w:rsidRDefault="004613BC" w:rsidP="004613BC">
      <w:pPr>
        <w:spacing w:line="211" w:lineRule="auto"/>
        <w:ind w:left="4"/>
        <w:jc w:val="both"/>
        <w:rPr>
          <w:rStyle w:val="2c"/>
          <w:rFonts w:ascii="Times New Roman" w:hAnsi="Times New Roman" w:cs="Times New Roman"/>
          <w:b/>
          <w:sz w:val="24"/>
          <w:szCs w:val="24"/>
        </w:rPr>
      </w:pPr>
    </w:p>
    <w:p w:rsidR="004613BC" w:rsidRPr="00671197" w:rsidRDefault="004613BC" w:rsidP="004613BC">
      <w:pPr>
        <w:pBdr>
          <w:top w:val="nil"/>
          <w:left w:val="nil"/>
          <w:bottom w:val="nil"/>
          <w:right w:val="nil"/>
          <w:between w:val="nil"/>
        </w:pBdr>
        <w:ind w:left="4"/>
        <w:jc w:val="both"/>
        <w:rPr>
          <w:rStyle w:val="2c"/>
          <w:rFonts w:ascii="Times New Roman" w:eastAsia="Calibri" w:hAnsi="Times New Roman" w:cs="Times New Roman"/>
          <w:sz w:val="24"/>
          <w:szCs w:val="24"/>
        </w:rPr>
      </w:pPr>
      <w:r w:rsidRPr="00671197">
        <w:rPr>
          <w:rStyle w:val="2c"/>
          <w:rFonts w:ascii="Times New Roman" w:eastAsia="Calibri" w:hAnsi="Times New Roman" w:cs="Times New Roman"/>
          <w:sz w:val="24"/>
          <w:szCs w:val="24"/>
        </w:rPr>
        <w:t xml:space="preserve">Нормативно-правовая база </w:t>
      </w:r>
    </w:p>
    <w:p w:rsidR="004613BC" w:rsidRPr="00671197" w:rsidRDefault="004613BC" w:rsidP="004613BC">
      <w:pPr>
        <w:pBdr>
          <w:top w:val="nil"/>
          <w:left w:val="nil"/>
          <w:bottom w:val="nil"/>
          <w:right w:val="nil"/>
          <w:between w:val="nil"/>
        </w:pBdr>
        <w:ind w:left="4"/>
        <w:jc w:val="both"/>
        <w:rPr>
          <w:rStyle w:val="2c"/>
          <w:rFonts w:ascii="Times New Roman" w:eastAsia="Calibri" w:hAnsi="Times New Roman" w:cs="Times New Roman"/>
          <w:sz w:val="24"/>
          <w:szCs w:val="24"/>
        </w:rPr>
      </w:pPr>
      <w:r w:rsidRPr="00671197">
        <w:rPr>
          <w:rStyle w:val="2c"/>
          <w:rFonts w:ascii="Times New Roman" w:eastAsia="Calibri" w:hAnsi="Times New Roman" w:cs="Times New Roman"/>
          <w:sz w:val="24"/>
          <w:szCs w:val="24"/>
        </w:rPr>
        <w:t>1.</w:t>
      </w:r>
      <w:r w:rsidRPr="00671197">
        <w:rPr>
          <w:rStyle w:val="2c"/>
          <w:rFonts w:ascii="Times New Roman" w:eastAsia="Calibri" w:hAnsi="Times New Roman" w:cs="Times New Roman"/>
          <w:sz w:val="24"/>
          <w:szCs w:val="24"/>
        </w:rPr>
        <w:tab/>
        <w:t xml:space="preserve">Закон РФ от 27 ноября 1992 г. № 4015-1 «Об организации страхового дела в Российской Федерации». </w:t>
      </w:r>
    </w:p>
    <w:p w:rsidR="004613BC" w:rsidRPr="00671197" w:rsidRDefault="004613BC" w:rsidP="004613BC">
      <w:pPr>
        <w:pBdr>
          <w:top w:val="nil"/>
          <w:left w:val="nil"/>
          <w:bottom w:val="nil"/>
          <w:right w:val="nil"/>
          <w:between w:val="nil"/>
        </w:pBdr>
        <w:ind w:left="4"/>
        <w:jc w:val="both"/>
        <w:rPr>
          <w:rStyle w:val="2c"/>
          <w:rFonts w:ascii="Times New Roman" w:eastAsia="Calibri" w:hAnsi="Times New Roman" w:cs="Times New Roman"/>
          <w:sz w:val="24"/>
          <w:szCs w:val="24"/>
        </w:rPr>
      </w:pPr>
      <w:r w:rsidRPr="00671197">
        <w:rPr>
          <w:rStyle w:val="2c"/>
          <w:rFonts w:ascii="Times New Roman" w:eastAsia="Calibri" w:hAnsi="Times New Roman" w:cs="Times New Roman"/>
          <w:sz w:val="24"/>
          <w:szCs w:val="24"/>
        </w:rPr>
        <w:t>2.</w:t>
      </w:r>
      <w:r w:rsidRPr="00671197">
        <w:rPr>
          <w:rStyle w:val="2c"/>
          <w:rFonts w:ascii="Times New Roman" w:eastAsia="Calibri" w:hAnsi="Times New Roman" w:cs="Times New Roman"/>
          <w:sz w:val="24"/>
          <w:szCs w:val="24"/>
        </w:rPr>
        <w:tab/>
        <w:t xml:space="preserve">Федеральный закон от 2 декабря 1990 г. № 395-1 «О банках и банковской деятельности». </w:t>
      </w:r>
    </w:p>
    <w:p w:rsidR="004613BC" w:rsidRPr="00671197" w:rsidRDefault="004613BC" w:rsidP="004613BC">
      <w:pPr>
        <w:pBdr>
          <w:top w:val="nil"/>
          <w:left w:val="nil"/>
          <w:bottom w:val="nil"/>
          <w:right w:val="nil"/>
          <w:between w:val="nil"/>
        </w:pBdr>
        <w:ind w:left="4"/>
        <w:jc w:val="both"/>
        <w:rPr>
          <w:rStyle w:val="2c"/>
          <w:rFonts w:ascii="Times New Roman" w:eastAsia="Calibri" w:hAnsi="Times New Roman" w:cs="Times New Roman"/>
          <w:sz w:val="24"/>
          <w:szCs w:val="24"/>
        </w:rPr>
      </w:pPr>
      <w:r w:rsidRPr="00671197">
        <w:rPr>
          <w:rStyle w:val="2c"/>
          <w:rFonts w:ascii="Times New Roman" w:eastAsia="Calibri" w:hAnsi="Times New Roman" w:cs="Times New Roman"/>
          <w:sz w:val="24"/>
          <w:szCs w:val="24"/>
        </w:rPr>
        <w:t>3.</w:t>
      </w:r>
      <w:r w:rsidRPr="00671197">
        <w:rPr>
          <w:rStyle w:val="2c"/>
          <w:rFonts w:ascii="Times New Roman" w:eastAsia="Calibri" w:hAnsi="Times New Roman" w:cs="Times New Roman"/>
          <w:sz w:val="24"/>
          <w:szCs w:val="24"/>
        </w:rPr>
        <w:tab/>
        <w:t>Федеральный закон от 22 апреля 1996 г. № 39-ФЗ «О рынке ценных бумаг».</w:t>
      </w:r>
    </w:p>
    <w:p w:rsidR="004613BC" w:rsidRPr="00671197" w:rsidRDefault="004613BC" w:rsidP="004613BC">
      <w:pPr>
        <w:pBdr>
          <w:top w:val="nil"/>
          <w:left w:val="nil"/>
          <w:bottom w:val="nil"/>
          <w:right w:val="nil"/>
          <w:between w:val="nil"/>
        </w:pBdr>
        <w:ind w:left="4"/>
        <w:jc w:val="both"/>
        <w:rPr>
          <w:rStyle w:val="2c"/>
          <w:rFonts w:ascii="Times New Roman" w:eastAsia="Calibri" w:hAnsi="Times New Roman" w:cs="Times New Roman"/>
          <w:sz w:val="24"/>
          <w:szCs w:val="24"/>
        </w:rPr>
      </w:pPr>
      <w:r w:rsidRPr="00671197">
        <w:rPr>
          <w:rStyle w:val="2c"/>
          <w:rFonts w:ascii="Times New Roman" w:eastAsia="Calibri" w:hAnsi="Times New Roman" w:cs="Times New Roman"/>
          <w:sz w:val="24"/>
          <w:szCs w:val="24"/>
        </w:rPr>
        <w:t>4.</w:t>
      </w:r>
      <w:r w:rsidRPr="00671197">
        <w:rPr>
          <w:rStyle w:val="2c"/>
          <w:rFonts w:ascii="Times New Roman" w:eastAsia="Calibri" w:hAnsi="Times New Roman" w:cs="Times New Roman"/>
          <w:sz w:val="24"/>
          <w:szCs w:val="24"/>
        </w:rPr>
        <w:tab/>
        <w:t xml:space="preserve">Федеральный закон от 16 июля 1998 г. № 102-ФЗ «Об ипотеке (залоге недвижимости)». </w:t>
      </w:r>
    </w:p>
    <w:p w:rsidR="004613BC" w:rsidRPr="00671197" w:rsidRDefault="004613BC" w:rsidP="004613BC">
      <w:pPr>
        <w:pBdr>
          <w:top w:val="nil"/>
          <w:left w:val="nil"/>
          <w:bottom w:val="nil"/>
          <w:right w:val="nil"/>
          <w:between w:val="nil"/>
        </w:pBdr>
        <w:ind w:left="4"/>
        <w:jc w:val="both"/>
        <w:rPr>
          <w:rStyle w:val="2c"/>
          <w:rFonts w:ascii="Times New Roman" w:eastAsia="Calibri" w:hAnsi="Times New Roman" w:cs="Times New Roman"/>
          <w:sz w:val="24"/>
          <w:szCs w:val="24"/>
        </w:rPr>
      </w:pPr>
      <w:r w:rsidRPr="00671197">
        <w:rPr>
          <w:rStyle w:val="2c"/>
          <w:rFonts w:ascii="Times New Roman" w:eastAsia="Calibri" w:hAnsi="Times New Roman" w:cs="Times New Roman"/>
          <w:sz w:val="24"/>
          <w:szCs w:val="24"/>
        </w:rPr>
        <w:lastRenderedPageBreak/>
        <w:t>5.</w:t>
      </w:r>
      <w:r w:rsidRPr="00671197">
        <w:rPr>
          <w:rStyle w:val="2c"/>
          <w:rFonts w:ascii="Times New Roman" w:eastAsia="Calibri" w:hAnsi="Times New Roman" w:cs="Times New Roman"/>
          <w:sz w:val="24"/>
          <w:szCs w:val="24"/>
        </w:rPr>
        <w:tab/>
        <w:t xml:space="preserve">Федеральный закон от 7 августа 2001 г. № 115-ФЗ «О противодействии легализации (отмыванию) доходов, полученных преступным путем, и финансированию терроризма». </w:t>
      </w:r>
    </w:p>
    <w:p w:rsidR="004613BC" w:rsidRPr="00671197" w:rsidRDefault="004613BC" w:rsidP="004613BC">
      <w:pPr>
        <w:pBdr>
          <w:top w:val="nil"/>
          <w:left w:val="nil"/>
          <w:bottom w:val="nil"/>
          <w:right w:val="nil"/>
          <w:between w:val="nil"/>
        </w:pBdr>
        <w:ind w:left="4"/>
        <w:jc w:val="both"/>
        <w:rPr>
          <w:rStyle w:val="2c"/>
          <w:rFonts w:ascii="Times New Roman" w:eastAsia="Calibri" w:hAnsi="Times New Roman" w:cs="Times New Roman"/>
          <w:sz w:val="24"/>
          <w:szCs w:val="24"/>
        </w:rPr>
      </w:pPr>
      <w:r w:rsidRPr="00671197">
        <w:rPr>
          <w:rStyle w:val="2c"/>
          <w:rFonts w:ascii="Times New Roman" w:eastAsia="Calibri" w:hAnsi="Times New Roman" w:cs="Times New Roman"/>
          <w:sz w:val="24"/>
          <w:szCs w:val="24"/>
        </w:rPr>
        <w:t>6.</w:t>
      </w:r>
      <w:r w:rsidRPr="00671197">
        <w:rPr>
          <w:rStyle w:val="2c"/>
          <w:rFonts w:ascii="Times New Roman" w:eastAsia="Calibri" w:hAnsi="Times New Roman" w:cs="Times New Roman"/>
          <w:sz w:val="24"/>
          <w:szCs w:val="24"/>
        </w:rPr>
        <w:tab/>
        <w:t xml:space="preserve">Федеральный закон от 10 июля 2002 г. № 86-ФЗ «О Центральном банке Российской Федерации (Банке России)». </w:t>
      </w:r>
    </w:p>
    <w:p w:rsidR="004613BC" w:rsidRPr="00671197" w:rsidRDefault="004613BC" w:rsidP="004613BC">
      <w:pPr>
        <w:pBdr>
          <w:top w:val="nil"/>
          <w:left w:val="nil"/>
          <w:bottom w:val="nil"/>
          <w:right w:val="nil"/>
          <w:between w:val="nil"/>
        </w:pBdr>
        <w:ind w:left="4"/>
        <w:jc w:val="both"/>
        <w:rPr>
          <w:rStyle w:val="2c"/>
          <w:rFonts w:ascii="Times New Roman" w:eastAsia="Calibri" w:hAnsi="Times New Roman" w:cs="Times New Roman"/>
          <w:sz w:val="24"/>
          <w:szCs w:val="24"/>
        </w:rPr>
      </w:pPr>
      <w:r w:rsidRPr="00671197">
        <w:rPr>
          <w:rStyle w:val="2c"/>
          <w:rFonts w:ascii="Times New Roman" w:eastAsia="Calibri" w:hAnsi="Times New Roman" w:cs="Times New Roman"/>
          <w:sz w:val="24"/>
          <w:szCs w:val="24"/>
        </w:rPr>
        <w:t>7.</w:t>
      </w:r>
      <w:r w:rsidRPr="00671197">
        <w:rPr>
          <w:rStyle w:val="2c"/>
          <w:rFonts w:ascii="Times New Roman" w:eastAsia="Calibri" w:hAnsi="Times New Roman" w:cs="Times New Roman"/>
          <w:sz w:val="24"/>
          <w:szCs w:val="24"/>
        </w:rPr>
        <w:tab/>
        <w:t xml:space="preserve">Федеральный закон от 10 декабря 2003 г. № 173-ФЗ «О валютном регулировании и валютном контроле». </w:t>
      </w:r>
    </w:p>
    <w:p w:rsidR="004613BC" w:rsidRPr="00671197" w:rsidRDefault="004613BC" w:rsidP="004613BC">
      <w:pPr>
        <w:pBdr>
          <w:top w:val="nil"/>
          <w:left w:val="nil"/>
          <w:bottom w:val="nil"/>
          <w:right w:val="nil"/>
          <w:between w:val="nil"/>
        </w:pBdr>
        <w:ind w:left="4"/>
        <w:jc w:val="both"/>
        <w:rPr>
          <w:rStyle w:val="2c"/>
          <w:rFonts w:ascii="Times New Roman" w:eastAsia="Calibri" w:hAnsi="Times New Roman" w:cs="Times New Roman"/>
          <w:sz w:val="24"/>
          <w:szCs w:val="24"/>
        </w:rPr>
      </w:pPr>
      <w:r w:rsidRPr="00671197">
        <w:rPr>
          <w:rStyle w:val="2c"/>
          <w:rFonts w:ascii="Times New Roman" w:eastAsia="Calibri" w:hAnsi="Times New Roman" w:cs="Times New Roman"/>
          <w:sz w:val="24"/>
          <w:szCs w:val="24"/>
        </w:rPr>
        <w:t>8.</w:t>
      </w:r>
      <w:r w:rsidRPr="00671197">
        <w:rPr>
          <w:rStyle w:val="2c"/>
          <w:rFonts w:ascii="Times New Roman" w:eastAsia="Calibri" w:hAnsi="Times New Roman" w:cs="Times New Roman"/>
          <w:sz w:val="24"/>
          <w:szCs w:val="24"/>
        </w:rPr>
        <w:tab/>
        <w:t xml:space="preserve">Федеральный закон от 23 декабря 2003 г. № 177-ФЗ «О страховании вкладов в банках Российской Федерации». </w:t>
      </w:r>
    </w:p>
    <w:p w:rsidR="004613BC" w:rsidRPr="00671197" w:rsidRDefault="004613BC" w:rsidP="004613BC">
      <w:pPr>
        <w:pBdr>
          <w:top w:val="nil"/>
          <w:left w:val="nil"/>
          <w:bottom w:val="nil"/>
          <w:right w:val="nil"/>
          <w:between w:val="nil"/>
        </w:pBdr>
        <w:ind w:left="4"/>
        <w:jc w:val="both"/>
        <w:rPr>
          <w:rStyle w:val="2c"/>
          <w:rFonts w:ascii="Times New Roman" w:eastAsia="Calibri" w:hAnsi="Times New Roman" w:cs="Times New Roman"/>
          <w:sz w:val="24"/>
          <w:szCs w:val="24"/>
        </w:rPr>
      </w:pPr>
      <w:r w:rsidRPr="00671197">
        <w:rPr>
          <w:rStyle w:val="2c"/>
          <w:rFonts w:ascii="Times New Roman" w:eastAsia="Calibri" w:hAnsi="Times New Roman" w:cs="Times New Roman"/>
          <w:sz w:val="24"/>
          <w:szCs w:val="24"/>
        </w:rPr>
        <w:t>9.</w:t>
      </w:r>
      <w:r w:rsidRPr="00671197">
        <w:rPr>
          <w:rStyle w:val="2c"/>
          <w:rFonts w:ascii="Times New Roman" w:eastAsia="Calibri" w:hAnsi="Times New Roman" w:cs="Times New Roman"/>
          <w:sz w:val="24"/>
          <w:szCs w:val="24"/>
        </w:rPr>
        <w:tab/>
        <w:t>Федеральный закон от 30 декабря 2004 г. № 218-ФЗ «О кредитных историях».</w:t>
      </w:r>
    </w:p>
    <w:p w:rsidR="004613BC" w:rsidRPr="00671197" w:rsidRDefault="004613BC" w:rsidP="004613BC">
      <w:pPr>
        <w:pBdr>
          <w:top w:val="nil"/>
          <w:left w:val="nil"/>
          <w:bottom w:val="nil"/>
          <w:right w:val="nil"/>
          <w:between w:val="nil"/>
        </w:pBdr>
        <w:ind w:left="4"/>
        <w:jc w:val="both"/>
        <w:rPr>
          <w:rStyle w:val="2c"/>
          <w:rFonts w:ascii="Times New Roman" w:eastAsia="Calibri" w:hAnsi="Times New Roman" w:cs="Times New Roman"/>
          <w:sz w:val="24"/>
          <w:szCs w:val="24"/>
        </w:rPr>
      </w:pPr>
      <w:r w:rsidRPr="00671197">
        <w:rPr>
          <w:rStyle w:val="2c"/>
          <w:rFonts w:ascii="Times New Roman" w:eastAsia="Calibri" w:hAnsi="Times New Roman" w:cs="Times New Roman"/>
          <w:sz w:val="24"/>
          <w:szCs w:val="24"/>
        </w:rPr>
        <w:t>10.</w:t>
      </w:r>
      <w:r w:rsidRPr="00671197">
        <w:rPr>
          <w:rStyle w:val="2c"/>
          <w:rFonts w:ascii="Times New Roman" w:eastAsia="Calibri" w:hAnsi="Times New Roman" w:cs="Times New Roman"/>
          <w:sz w:val="24"/>
          <w:szCs w:val="24"/>
        </w:rPr>
        <w:tab/>
        <w:t xml:space="preserve">Федеральный закон от 27 июня 2011 г. № 161-ФЗ «О национальной платежной системе». </w:t>
      </w:r>
    </w:p>
    <w:p w:rsidR="004613BC" w:rsidRPr="00671197" w:rsidRDefault="004613BC" w:rsidP="004613BC">
      <w:pPr>
        <w:pBdr>
          <w:top w:val="nil"/>
          <w:left w:val="nil"/>
          <w:bottom w:val="nil"/>
          <w:right w:val="nil"/>
          <w:between w:val="nil"/>
        </w:pBdr>
        <w:ind w:left="4"/>
        <w:jc w:val="both"/>
        <w:rPr>
          <w:rStyle w:val="2c"/>
          <w:rFonts w:ascii="Times New Roman" w:eastAsia="Calibri" w:hAnsi="Times New Roman" w:cs="Times New Roman"/>
          <w:sz w:val="24"/>
          <w:szCs w:val="24"/>
        </w:rPr>
      </w:pPr>
      <w:r w:rsidRPr="00671197">
        <w:rPr>
          <w:rStyle w:val="2c"/>
          <w:rFonts w:ascii="Times New Roman" w:eastAsia="Calibri" w:hAnsi="Times New Roman" w:cs="Times New Roman"/>
          <w:sz w:val="24"/>
          <w:szCs w:val="24"/>
        </w:rPr>
        <w:t>11.</w:t>
      </w:r>
      <w:r w:rsidRPr="00671197">
        <w:rPr>
          <w:rStyle w:val="2c"/>
          <w:rFonts w:ascii="Times New Roman" w:eastAsia="Calibri" w:hAnsi="Times New Roman" w:cs="Times New Roman"/>
          <w:sz w:val="24"/>
          <w:szCs w:val="24"/>
        </w:rPr>
        <w:tab/>
        <w:t>Федеральный закон от 28 декабря 2013 г. № 400-ФЗ «О страховых пенсиях».</w:t>
      </w:r>
    </w:p>
    <w:p w:rsidR="004613BC" w:rsidRPr="00671197" w:rsidRDefault="004613BC" w:rsidP="004613BC">
      <w:pPr>
        <w:pBdr>
          <w:top w:val="nil"/>
          <w:left w:val="nil"/>
          <w:bottom w:val="nil"/>
          <w:right w:val="nil"/>
          <w:between w:val="nil"/>
        </w:pBdr>
        <w:ind w:left="4"/>
        <w:jc w:val="both"/>
        <w:rPr>
          <w:rStyle w:val="2c"/>
          <w:rFonts w:ascii="Times New Roman" w:eastAsia="Calibri" w:hAnsi="Times New Roman" w:cs="Times New Roman"/>
          <w:sz w:val="24"/>
          <w:szCs w:val="24"/>
        </w:rPr>
      </w:pPr>
      <w:r w:rsidRPr="00671197">
        <w:rPr>
          <w:rStyle w:val="2c"/>
          <w:rFonts w:ascii="Times New Roman" w:eastAsia="Calibri" w:hAnsi="Times New Roman" w:cs="Times New Roman"/>
          <w:sz w:val="24"/>
          <w:szCs w:val="24"/>
        </w:rPr>
        <w:t>12.</w:t>
      </w:r>
      <w:r w:rsidRPr="00671197">
        <w:rPr>
          <w:rStyle w:val="2c"/>
          <w:rFonts w:ascii="Times New Roman" w:eastAsia="Calibri" w:hAnsi="Times New Roman" w:cs="Times New Roman"/>
          <w:sz w:val="24"/>
          <w:szCs w:val="24"/>
        </w:rPr>
        <w:tab/>
        <w:t xml:space="preserve">Гражданский кодекс Российской Федерации. Ч. 2. Налоговый кодекс Российской Федерации. Ч. 2. </w:t>
      </w:r>
    </w:p>
    <w:p w:rsidR="004613BC" w:rsidRPr="00671197" w:rsidRDefault="004613BC" w:rsidP="004613BC">
      <w:pPr>
        <w:pBdr>
          <w:top w:val="nil"/>
          <w:left w:val="nil"/>
          <w:bottom w:val="nil"/>
          <w:right w:val="nil"/>
          <w:between w:val="nil"/>
        </w:pBdr>
        <w:ind w:left="4"/>
        <w:jc w:val="both"/>
        <w:rPr>
          <w:rStyle w:val="2c"/>
          <w:rFonts w:ascii="Times New Roman" w:eastAsia="Calibri" w:hAnsi="Times New Roman" w:cs="Times New Roman"/>
          <w:sz w:val="24"/>
          <w:szCs w:val="24"/>
        </w:rPr>
      </w:pPr>
      <w:r w:rsidRPr="00671197">
        <w:rPr>
          <w:rStyle w:val="2c"/>
          <w:rFonts w:ascii="Times New Roman" w:eastAsia="Calibri" w:hAnsi="Times New Roman" w:cs="Times New Roman"/>
          <w:sz w:val="24"/>
          <w:szCs w:val="24"/>
        </w:rPr>
        <w:t>13.</w:t>
      </w:r>
      <w:r w:rsidRPr="00671197">
        <w:rPr>
          <w:rStyle w:val="2c"/>
          <w:rFonts w:ascii="Times New Roman" w:eastAsia="Calibri" w:hAnsi="Times New Roman" w:cs="Times New Roman"/>
          <w:sz w:val="24"/>
          <w:szCs w:val="24"/>
        </w:rPr>
        <w:tab/>
        <w:t xml:space="preserve">Положение Банка России от 24 декабря 2004 г. № 266-П «Об эмиссии платежных карт и об операциях, совершаемых с их использованием». </w:t>
      </w:r>
    </w:p>
    <w:p w:rsidR="004613BC" w:rsidRPr="00671197" w:rsidRDefault="004613BC" w:rsidP="004613BC">
      <w:pPr>
        <w:pBdr>
          <w:top w:val="nil"/>
          <w:left w:val="nil"/>
          <w:bottom w:val="nil"/>
          <w:right w:val="nil"/>
          <w:between w:val="nil"/>
        </w:pBdr>
        <w:ind w:left="4"/>
        <w:jc w:val="both"/>
        <w:rPr>
          <w:rStyle w:val="2c"/>
          <w:rFonts w:ascii="Times New Roman" w:eastAsia="Calibri" w:hAnsi="Times New Roman" w:cs="Times New Roman"/>
          <w:sz w:val="24"/>
          <w:szCs w:val="24"/>
        </w:rPr>
      </w:pPr>
      <w:r w:rsidRPr="00671197">
        <w:rPr>
          <w:rStyle w:val="2c"/>
          <w:rFonts w:ascii="Times New Roman" w:eastAsia="Calibri" w:hAnsi="Times New Roman" w:cs="Times New Roman"/>
          <w:sz w:val="24"/>
          <w:szCs w:val="24"/>
        </w:rPr>
        <w:t>14.</w:t>
      </w:r>
      <w:r w:rsidRPr="00671197">
        <w:rPr>
          <w:rStyle w:val="2c"/>
          <w:rFonts w:ascii="Times New Roman" w:eastAsia="Calibri" w:hAnsi="Times New Roman" w:cs="Times New Roman"/>
          <w:sz w:val="24"/>
          <w:szCs w:val="24"/>
        </w:rPr>
        <w:tab/>
        <w:t>Положение Банка России от 29 июня 2021 г. № 762-П «О правилах осуществления перевода денежных средств».</w:t>
      </w:r>
    </w:p>
    <w:p w:rsidR="004613BC" w:rsidRPr="00CE6EB6" w:rsidRDefault="004613BC" w:rsidP="004613BC">
      <w:pPr>
        <w:pBdr>
          <w:top w:val="nil"/>
          <w:left w:val="nil"/>
          <w:bottom w:val="nil"/>
          <w:right w:val="nil"/>
          <w:between w:val="nil"/>
        </w:pBdr>
        <w:jc w:val="both"/>
        <w:rPr>
          <w:rStyle w:val="2c"/>
          <w:rFonts w:eastAsia="Calibri"/>
          <w:sz w:val="24"/>
          <w:szCs w:val="24"/>
        </w:rPr>
      </w:pPr>
    </w:p>
    <w:p w:rsidR="004613BC" w:rsidRDefault="004613BC" w:rsidP="004613BC">
      <w:pPr>
        <w:keepNext/>
        <w:spacing w:after="120"/>
        <w:jc w:val="center"/>
        <w:outlineLvl w:val="0"/>
        <w:rPr>
          <w:rFonts w:ascii="Times New Roman" w:hAnsi="Times New Roman" w:cs="Times New Roman"/>
          <w:b/>
          <w:sz w:val="24"/>
          <w:szCs w:val="24"/>
        </w:rPr>
      </w:pPr>
    </w:p>
    <w:p w:rsidR="004613BC" w:rsidRPr="00177787" w:rsidRDefault="004613BC" w:rsidP="004613BC">
      <w:pPr>
        <w:keepNext/>
        <w:spacing w:after="120"/>
        <w:jc w:val="center"/>
        <w:outlineLvl w:val="0"/>
        <w:rPr>
          <w:rFonts w:ascii="Times New Roman" w:hAnsi="Times New Roman" w:cs="Times New Roman"/>
          <w:b/>
          <w:sz w:val="24"/>
          <w:szCs w:val="24"/>
        </w:rPr>
      </w:pPr>
    </w:p>
    <w:p w:rsidR="004613BC" w:rsidRPr="00522E9E" w:rsidRDefault="004613BC" w:rsidP="004613BC">
      <w:pPr>
        <w:pStyle w:val="a5"/>
        <w:keepNext/>
        <w:spacing w:after="120"/>
        <w:jc w:val="center"/>
        <w:outlineLvl w:val="0"/>
        <w:rPr>
          <w:rFonts w:ascii="Times New Roman" w:eastAsia="Segoe UI" w:hAnsi="Times New Roman" w:cs="Times New Roman"/>
          <w:b/>
          <w:bCs/>
          <w:caps/>
          <w:kern w:val="32"/>
          <w:sz w:val="24"/>
          <w:szCs w:val="24"/>
          <w:lang w:eastAsia="x-none"/>
        </w:rPr>
      </w:pPr>
      <w:r>
        <w:rPr>
          <w:rFonts w:ascii="Times New Roman" w:eastAsia="Segoe UI" w:hAnsi="Times New Roman" w:cs="Times New Roman"/>
          <w:b/>
          <w:bCs/>
          <w:caps/>
          <w:kern w:val="32"/>
          <w:sz w:val="24"/>
          <w:szCs w:val="24"/>
          <w:lang w:eastAsia="x-none"/>
        </w:rPr>
        <w:t>4.</w:t>
      </w:r>
      <w:r w:rsidRPr="00522E9E">
        <w:rPr>
          <w:rFonts w:ascii="Times New Roman" w:eastAsia="Segoe UI" w:hAnsi="Times New Roman" w:cs="Times New Roman"/>
          <w:b/>
          <w:bCs/>
          <w:caps/>
          <w:kern w:val="32"/>
          <w:sz w:val="24"/>
          <w:szCs w:val="24"/>
          <w:lang w:val="x-none" w:eastAsia="x-none"/>
        </w:rPr>
        <w:t xml:space="preserve">Контроль и оценка результатов </w:t>
      </w:r>
      <w:r w:rsidRPr="00522E9E">
        <w:rPr>
          <w:rFonts w:ascii="Times New Roman" w:eastAsia="Segoe UI" w:hAnsi="Times New Roman" w:cs="Times New Roman"/>
          <w:b/>
          <w:bCs/>
          <w:caps/>
          <w:kern w:val="32"/>
          <w:sz w:val="24"/>
          <w:szCs w:val="24"/>
          <w:lang w:val="x-none" w:eastAsia="x-none"/>
        </w:rPr>
        <w:br/>
        <w:t xml:space="preserve">освоения </w:t>
      </w:r>
      <w:r w:rsidRPr="00522E9E">
        <w:rPr>
          <w:rFonts w:ascii="Times New Roman" w:eastAsia="Segoe UI" w:hAnsi="Times New Roman" w:cs="Times New Roman"/>
          <w:b/>
          <w:bCs/>
          <w:caps/>
          <w:kern w:val="32"/>
          <w:sz w:val="24"/>
          <w:szCs w:val="24"/>
          <w:lang w:eastAsia="x-none"/>
        </w:rPr>
        <w:t>ДИСЦИПЛИНЫ</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3"/>
        <w:gridCol w:w="3545"/>
        <w:gridCol w:w="2232"/>
      </w:tblGrid>
      <w:tr w:rsidR="004613BC" w:rsidRPr="00CE6EB6" w:rsidTr="004E4E91">
        <w:tc>
          <w:tcPr>
            <w:tcW w:w="3793" w:type="dxa"/>
            <w:tcBorders>
              <w:bottom w:val="single" w:sz="4" w:space="0" w:color="000000"/>
            </w:tcBorders>
          </w:tcPr>
          <w:p w:rsidR="004613BC" w:rsidRPr="00522E9E" w:rsidRDefault="004613BC" w:rsidP="009A0911">
            <w:pPr>
              <w:pStyle w:val="a5"/>
              <w:numPr>
                <w:ilvl w:val="0"/>
                <w:numId w:val="73"/>
              </w:numPr>
              <w:pBdr>
                <w:top w:val="nil"/>
                <w:left w:val="nil"/>
                <w:bottom w:val="nil"/>
                <w:right w:val="nil"/>
                <w:between w:val="nil"/>
              </w:pBdr>
              <w:jc w:val="center"/>
              <w:rPr>
                <w:rFonts w:ascii="Times New Roman" w:eastAsia="Times New Roman" w:hAnsi="Times New Roman" w:cs="Times New Roman"/>
                <w:sz w:val="24"/>
                <w:szCs w:val="24"/>
              </w:rPr>
            </w:pPr>
            <w:r w:rsidRPr="00522E9E">
              <w:rPr>
                <w:rFonts w:ascii="Times New Roman" w:eastAsia="Times New Roman" w:hAnsi="Times New Roman" w:cs="Times New Roman"/>
                <w:b/>
                <w:i/>
              </w:rPr>
              <w:t>Результаты обучения</w:t>
            </w:r>
          </w:p>
        </w:tc>
        <w:tc>
          <w:tcPr>
            <w:tcW w:w="3545" w:type="dxa"/>
            <w:tcBorders>
              <w:bottom w:val="single" w:sz="4" w:space="0" w:color="000000"/>
            </w:tcBorders>
          </w:tcPr>
          <w:p w:rsidR="004613BC" w:rsidRPr="00CE6EB6" w:rsidRDefault="004613BC" w:rsidP="004E4E91">
            <w:pPr>
              <w:pBdr>
                <w:top w:val="nil"/>
                <w:left w:val="nil"/>
                <w:bottom w:val="nil"/>
                <w:right w:val="nil"/>
                <w:between w:val="nil"/>
              </w:pBdr>
              <w:ind w:hanging="2"/>
              <w:jc w:val="center"/>
              <w:rPr>
                <w:rFonts w:ascii="Times New Roman" w:eastAsia="Times New Roman" w:hAnsi="Times New Roman" w:cs="Times New Roman"/>
              </w:rPr>
            </w:pPr>
            <w:r w:rsidRPr="00CE6EB6">
              <w:rPr>
                <w:rFonts w:ascii="Times New Roman" w:eastAsia="Times New Roman" w:hAnsi="Times New Roman" w:cs="Times New Roman"/>
                <w:b/>
                <w:i/>
              </w:rPr>
              <w:t>Критерии оценки</w:t>
            </w:r>
          </w:p>
        </w:tc>
        <w:tc>
          <w:tcPr>
            <w:tcW w:w="2232" w:type="dxa"/>
          </w:tcPr>
          <w:p w:rsidR="004613BC" w:rsidRPr="00CE6EB6" w:rsidRDefault="004613BC" w:rsidP="004E4E91">
            <w:pPr>
              <w:pBdr>
                <w:top w:val="nil"/>
                <w:left w:val="nil"/>
                <w:bottom w:val="nil"/>
                <w:right w:val="nil"/>
                <w:between w:val="nil"/>
              </w:pBdr>
              <w:ind w:hanging="2"/>
              <w:jc w:val="center"/>
              <w:rPr>
                <w:rFonts w:ascii="Times New Roman" w:eastAsia="Times New Roman" w:hAnsi="Times New Roman" w:cs="Times New Roman"/>
              </w:rPr>
            </w:pPr>
            <w:r w:rsidRPr="00CE6EB6">
              <w:rPr>
                <w:rFonts w:ascii="Times New Roman" w:eastAsia="Times New Roman" w:hAnsi="Times New Roman" w:cs="Times New Roman"/>
                <w:b/>
                <w:i/>
              </w:rPr>
              <w:t>Методы оценки</w:t>
            </w:r>
          </w:p>
        </w:tc>
      </w:tr>
      <w:tr w:rsidR="004613BC" w:rsidRPr="00CE6EB6" w:rsidTr="004E4E91">
        <w:trPr>
          <w:cantSplit/>
        </w:trPr>
        <w:tc>
          <w:tcPr>
            <w:tcW w:w="3793" w:type="dxa"/>
            <w:tcBorders>
              <w:bottom w:val="nil"/>
              <w:right w:val="single" w:sz="4" w:space="0" w:color="000000"/>
            </w:tcBorders>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b/>
                <w:i/>
                <w:sz w:val="20"/>
                <w:szCs w:val="20"/>
              </w:rPr>
              <w:t>Знать</w:t>
            </w:r>
            <w:r w:rsidRPr="00B3484E">
              <w:rPr>
                <w:rFonts w:ascii="Times New Roman" w:eastAsia="Times New Roman" w:hAnsi="Times New Roman" w:cs="Times New Roman"/>
                <w:i/>
                <w:sz w:val="20"/>
                <w:szCs w:val="20"/>
              </w:rPr>
              <w:t>:</w:t>
            </w:r>
          </w:p>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i/>
                <w:sz w:val="20"/>
                <w:szCs w:val="20"/>
              </w:rPr>
              <w:t xml:space="preserve">- </w:t>
            </w:r>
            <w:r w:rsidRPr="00B3484E">
              <w:rPr>
                <w:rFonts w:ascii="Times New Roman" w:eastAsia="Times New Roman" w:hAnsi="Times New Roman" w:cs="Times New Roman"/>
                <w:sz w:val="20"/>
                <w:szCs w:val="20"/>
              </w:rPr>
              <w:t xml:space="preserve"> актуальный профессиональный и социальный контекст, в котором работаешь и живешь; </w:t>
            </w:r>
          </w:p>
        </w:tc>
        <w:tc>
          <w:tcPr>
            <w:tcW w:w="3545" w:type="dxa"/>
            <w:tcBorders>
              <w:left w:val="single" w:sz="4" w:space="0" w:color="000000"/>
              <w:bottom w:val="nil"/>
            </w:tcBorders>
          </w:tcPr>
          <w:p w:rsidR="004613BC" w:rsidRPr="00B3484E" w:rsidRDefault="004613BC" w:rsidP="004E4E91">
            <w:pPr>
              <w:keepNext/>
              <w:pBdr>
                <w:top w:val="nil"/>
                <w:left w:val="nil"/>
                <w:bottom w:val="nil"/>
                <w:right w:val="nil"/>
                <w:between w:val="nil"/>
              </w:pBdr>
              <w:ind w:hanging="2"/>
              <w:jc w:val="both"/>
              <w:rPr>
                <w:rFonts w:ascii="Times New Roman" w:eastAsia="Times New Roman" w:hAnsi="Times New Roman" w:cs="Times New Roman"/>
                <w:sz w:val="20"/>
                <w:szCs w:val="20"/>
              </w:rPr>
            </w:pPr>
          </w:p>
          <w:p w:rsidR="004613BC" w:rsidRPr="00B3484E" w:rsidRDefault="004613BC" w:rsidP="004E4E91">
            <w:pPr>
              <w:keepNext/>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демонстрирует знания особенностей профессионального и социального контекста; </w:t>
            </w:r>
          </w:p>
        </w:tc>
        <w:tc>
          <w:tcPr>
            <w:tcW w:w="2232" w:type="dxa"/>
            <w:vMerge w:val="restart"/>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rPr>
            </w:pPr>
            <w:r w:rsidRPr="00B3484E">
              <w:rPr>
                <w:rFonts w:ascii="Times New Roman" w:eastAsia="Times New Roman" w:hAnsi="Times New Roman" w:cs="Times New Roman"/>
                <w:i/>
              </w:rPr>
              <w:t>Оценка результатов устного опроса;</w:t>
            </w:r>
          </w:p>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rPr>
            </w:pPr>
            <w:r w:rsidRPr="00B3484E">
              <w:rPr>
                <w:rFonts w:ascii="Times New Roman" w:eastAsia="Times New Roman" w:hAnsi="Times New Roman" w:cs="Times New Roman"/>
                <w:i/>
              </w:rPr>
              <w:t>Оценка результатов практической работы;</w:t>
            </w:r>
          </w:p>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rPr>
            </w:pPr>
            <w:r w:rsidRPr="00B3484E">
              <w:rPr>
                <w:rFonts w:ascii="Times New Roman" w:eastAsia="Times New Roman" w:hAnsi="Times New Roman" w:cs="Times New Roman"/>
                <w:i/>
              </w:rPr>
              <w:t>Оценка результатов тестирования;</w:t>
            </w:r>
          </w:p>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rPr>
            </w:pPr>
            <w:r w:rsidRPr="00B3484E">
              <w:rPr>
                <w:rFonts w:ascii="Times New Roman" w:eastAsia="Times New Roman" w:hAnsi="Times New Roman" w:cs="Times New Roman"/>
                <w:i/>
              </w:rPr>
              <w:t>Самооценка своего знания, осуществляемая обучающимися</w:t>
            </w:r>
          </w:p>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i/>
              </w:rPr>
            </w:pPr>
            <w:r w:rsidRPr="00B3484E">
              <w:rPr>
                <w:rFonts w:ascii="Times New Roman" w:eastAsia="Times New Roman" w:hAnsi="Times New Roman" w:cs="Times New Roman"/>
                <w:i/>
              </w:rPr>
              <w:t>Экспертное наблюдение за ходом выполнения учебных заданий</w:t>
            </w:r>
          </w:p>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i/>
              </w:rPr>
            </w:pPr>
          </w:p>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rPr>
            </w:pPr>
          </w:p>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rPr>
            </w:pPr>
          </w:p>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rPr>
            </w:pPr>
          </w:p>
        </w:tc>
      </w:tr>
      <w:tr w:rsidR="004613BC" w:rsidRPr="00CE6EB6" w:rsidTr="004E4E91">
        <w:trPr>
          <w:cantSplit/>
          <w:trHeight w:val="960"/>
        </w:trPr>
        <w:tc>
          <w:tcPr>
            <w:tcW w:w="3793" w:type="dxa"/>
            <w:tcBorders>
              <w:top w:val="nil"/>
              <w:bottom w:val="nil"/>
              <w:right w:val="single" w:sz="4" w:space="0" w:color="000000"/>
            </w:tcBorders>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основные источники информации и ресурсы для решения задач в профессиональном и социальном контексте;</w:t>
            </w:r>
          </w:p>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3545" w:type="dxa"/>
            <w:tcBorders>
              <w:top w:val="nil"/>
              <w:left w:val="single" w:sz="4" w:space="0" w:color="000000"/>
              <w:bottom w:val="nil"/>
            </w:tcBorders>
          </w:tcPr>
          <w:p w:rsidR="004613BC" w:rsidRPr="00B3484E" w:rsidRDefault="004613BC" w:rsidP="004E4E91">
            <w:pPr>
              <w:keepNext/>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ориентируется в источниках информации и ресурсах для решения задач в профессиональном и социальном контексте;</w:t>
            </w:r>
          </w:p>
        </w:tc>
        <w:tc>
          <w:tcPr>
            <w:tcW w:w="2232" w:type="dxa"/>
            <w:vMerge/>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CE6EB6" w:rsidTr="004E4E91">
        <w:trPr>
          <w:cantSplit/>
          <w:trHeight w:val="737"/>
        </w:trPr>
        <w:tc>
          <w:tcPr>
            <w:tcW w:w="3793" w:type="dxa"/>
            <w:tcBorders>
              <w:top w:val="nil"/>
              <w:bottom w:val="nil"/>
              <w:right w:val="single" w:sz="4" w:space="0" w:color="000000"/>
            </w:tcBorders>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 алгоритмы выполнения работ в профессиональной и смежных областях; </w:t>
            </w:r>
          </w:p>
        </w:tc>
        <w:tc>
          <w:tcPr>
            <w:tcW w:w="3545" w:type="dxa"/>
            <w:tcBorders>
              <w:top w:val="nil"/>
              <w:left w:val="single" w:sz="4" w:space="0" w:color="000000"/>
              <w:bottom w:val="nil"/>
            </w:tcBorders>
          </w:tcPr>
          <w:p w:rsidR="004613BC" w:rsidRPr="00B3484E" w:rsidRDefault="004613BC" w:rsidP="004E4E91">
            <w:pPr>
              <w:keepNext/>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способен сформулировать алгоритм выполнения работ в профессиональной и смежных областях; </w:t>
            </w:r>
          </w:p>
        </w:tc>
        <w:tc>
          <w:tcPr>
            <w:tcW w:w="2232" w:type="dxa"/>
            <w:vMerge/>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CE6EB6" w:rsidTr="004E4E91">
        <w:trPr>
          <w:cantSplit/>
        </w:trPr>
        <w:tc>
          <w:tcPr>
            <w:tcW w:w="3793" w:type="dxa"/>
            <w:tcBorders>
              <w:top w:val="nil"/>
              <w:bottom w:val="nil"/>
              <w:right w:val="single" w:sz="4" w:space="0" w:color="000000"/>
            </w:tcBorders>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критерии оценки результатов принятого решения в профессиональной деятельности, для личностного развития и достижения финансового благополучия;</w:t>
            </w:r>
          </w:p>
        </w:tc>
        <w:tc>
          <w:tcPr>
            <w:tcW w:w="3545" w:type="dxa"/>
            <w:tcBorders>
              <w:top w:val="nil"/>
              <w:left w:val="single" w:sz="4" w:space="0" w:color="000000"/>
              <w:bottom w:val="nil"/>
            </w:tcBorders>
          </w:tcPr>
          <w:p w:rsidR="004613BC" w:rsidRPr="00B3484E" w:rsidRDefault="004613BC" w:rsidP="004E4E91">
            <w:pPr>
              <w:keepNext/>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может назвать критерии оценки результатов принятого решения в профессиональной деятельности, для личностного развития и достижения финансового благополучия; </w:t>
            </w:r>
          </w:p>
        </w:tc>
        <w:tc>
          <w:tcPr>
            <w:tcW w:w="2232" w:type="dxa"/>
            <w:vMerge/>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CE6EB6" w:rsidTr="004E4E91">
        <w:trPr>
          <w:cantSplit/>
        </w:trPr>
        <w:tc>
          <w:tcPr>
            <w:tcW w:w="3793" w:type="dxa"/>
            <w:tcBorders>
              <w:top w:val="nil"/>
              <w:bottom w:val="nil"/>
              <w:right w:val="single" w:sz="4" w:space="0" w:color="000000"/>
            </w:tcBorders>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  информационные источники, используемые в профессиональной деятельности; для решения задач личностного развития и финансового благополучия; </w:t>
            </w:r>
          </w:p>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3545" w:type="dxa"/>
            <w:tcBorders>
              <w:top w:val="nil"/>
              <w:left w:val="single" w:sz="4" w:space="0" w:color="000000"/>
              <w:bottom w:val="nil"/>
            </w:tcBorders>
          </w:tcPr>
          <w:p w:rsidR="004613BC" w:rsidRPr="00B3484E" w:rsidRDefault="004613BC" w:rsidP="004E4E91">
            <w:pPr>
              <w:keepNext/>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может объяснить, как пользоваться цифровыми средствами при решении профессиональных задач, задач личностного развития и финансового благополучия;</w:t>
            </w:r>
          </w:p>
        </w:tc>
        <w:tc>
          <w:tcPr>
            <w:tcW w:w="2232" w:type="dxa"/>
            <w:vMerge/>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CE6EB6" w:rsidTr="004E4E91">
        <w:trPr>
          <w:cantSplit/>
        </w:trPr>
        <w:tc>
          <w:tcPr>
            <w:tcW w:w="3793" w:type="dxa"/>
            <w:tcBorders>
              <w:top w:val="nil"/>
              <w:bottom w:val="nil"/>
              <w:right w:val="single" w:sz="4" w:space="0" w:color="000000"/>
            </w:tcBorders>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формат представления результатов поиска информации;</w:t>
            </w:r>
          </w:p>
        </w:tc>
        <w:tc>
          <w:tcPr>
            <w:tcW w:w="3545" w:type="dxa"/>
            <w:tcBorders>
              <w:top w:val="nil"/>
              <w:left w:val="single" w:sz="4" w:space="0" w:color="000000"/>
              <w:bottom w:val="nil"/>
            </w:tcBorders>
          </w:tcPr>
          <w:p w:rsidR="004613BC" w:rsidRPr="00B3484E" w:rsidRDefault="004613BC" w:rsidP="004E4E91">
            <w:pPr>
              <w:keepNext/>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демонстрирует знания о том, как представлять результаты поиска информации; </w:t>
            </w:r>
          </w:p>
        </w:tc>
        <w:tc>
          <w:tcPr>
            <w:tcW w:w="2232" w:type="dxa"/>
            <w:vMerge/>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CE6EB6" w:rsidTr="004E4E91">
        <w:trPr>
          <w:cantSplit/>
        </w:trPr>
        <w:tc>
          <w:tcPr>
            <w:tcW w:w="3793" w:type="dxa"/>
            <w:tcBorders>
              <w:top w:val="nil"/>
              <w:bottom w:val="nil"/>
              <w:right w:val="single" w:sz="4" w:space="0" w:color="000000"/>
            </w:tcBorders>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lastRenderedPageBreak/>
              <w:t>- возможности использования различных цифровых средств при решении профессиональных задач, задач личностного развития и финансового благополучия;</w:t>
            </w:r>
          </w:p>
        </w:tc>
        <w:tc>
          <w:tcPr>
            <w:tcW w:w="3545" w:type="dxa"/>
            <w:tcBorders>
              <w:top w:val="nil"/>
              <w:left w:val="single" w:sz="4" w:space="0" w:color="000000"/>
              <w:bottom w:val="nil"/>
            </w:tcBorders>
          </w:tcPr>
          <w:p w:rsidR="004613BC" w:rsidRPr="00B3484E" w:rsidRDefault="004613BC" w:rsidP="004E4E91">
            <w:pPr>
              <w:keepNext/>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может охарактеризовать возможности различных цифровых средств, используемых для решения профессиональных задач, задач личностного развития и финансового благополучия;</w:t>
            </w:r>
          </w:p>
        </w:tc>
        <w:tc>
          <w:tcPr>
            <w:tcW w:w="2232" w:type="dxa"/>
            <w:vMerge/>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CE6EB6" w:rsidTr="004E4E91">
        <w:trPr>
          <w:cantSplit/>
        </w:trPr>
        <w:tc>
          <w:tcPr>
            <w:tcW w:w="3793" w:type="dxa"/>
            <w:tcBorders>
              <w:top w:val="nil"/>
              <w:bottom w:val="nil"/>
              <w:right w:val="single" w:sz="4" w:space="0" w:color="000000"/>
            </w:tcBorders>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b/>
                <w:sz w:val="20"/>
                <w:szCs w:val="20"/>
              </w:rPr>
              <w:t xml:space="preserve">- </w:t>
            </w:r>
            <w:r w:rsidRPr="00B3484E">
              <w:rPr>
                <w:rFonts w:ascii="Times New Roman" w:eastAsia="Times New Roman" w:hAnsi="Times New Roman" w:cs="Times New Roman"/>
                <w:sz w:val="20"/>
                <w:szCs w:val="20"/>
              </w:rPr>
              <w:t xml:space="preserve">актуальную нормативно-правовую базу, регламентирующую профессиональную деятельность, предпринимательство и личное финансовое планирование; </w:t>
            </w:r>
          </w:p>
        </w:tc>
        <w:tc>
          <w:tcPr>
            <w:tcW w:w="3545" w:type="dxa"/>
            <w:tcBorders>
              <w:top w:val="nil"/>
              <w:left w:val="single" w:sz="4" w:space="0" w:color="000000"/>
              <w:bottom w:val="nil"/>
            </w:tcBorders>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ориентируется в нормативно-правовой базе, регламентирующей профессиональную деятельность, предпринимательство и личное финансовое планирование; </w:t>
            </w:r>
          </w:p>
        </w:tc>
        <w:tc>
          <w:tcPr>
            <w:tcW w:w="2232" w:type="dxa"/>
            <w:vMerge/>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CE6EB6" w:rsidTr="004E4E91">
        <w:trPr>
          <w:cantSplit/>
        </w:trPr>
        <w:tc>
          <w:tcPr>
            <w:tcW w:w="3793" w:type="dxa"/>
            <w:tcBorders>
              <w:top w:val="nil"/>
              <w:bottom w:val="nil"/>
              <w:right w:val="single" w:sz="4" w:space="0" w:color="000000"/>
            </w:tcBorders>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возможные траектории профессионального развития и самообразования;</w:t>
            </w:r>
          </w:p>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3545" w:type="dxa"/>
            <w:tcBorders>
              <w:top w:val="nil"/>
              <w:left w:val="single" w:sz="4" w:space="0" w:color="000000"/>
              <w:bottom w:val="nil"/>
            </w:tcBorders>
          </w:tcPr>
          <w:p w:rsidR="004613BC" w:rsidRPr="00B3484E" w:rsidRDefault="004613BC" w:rsidP="004E4E91">
            <w:pPr>
              <w:keepNext/>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способен определить возможные траектории профессионального развития и самообразования;</w:t>
            </w:r>
          </w:p>
        </w:tc>
        <w:tc>
          <w:tcPr>
            <w:tcW w:w="2232" w:type="dxa"/>
            <w:vMerge/>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CE6EB6" w:rsidTr="004E4E91">
        <w:trPr>
          <w:cantSplit/>
        </w:trPr>
        <w:tc>
          <w:tcPr>
            <w:tcW w:w="3793" w:type="dxa"/>
            <w:tcBorders>
              <w:top w:val="nil"/>
              <w:bottom w:val="nil"/>
              <w:right w:val="single" w:sz="4" w:space="0" w:color="000000"/>
            </w:tcBorders>
          </w:tcPr>
          <w:p w:rsidR="004613BC" w:rsidRPr="00B3484E" w:rsidRDefault="004613BC" w:rsidP="004E4E91">
            <w:pPr>
              <w:pBdr>
                <w:top w:val="nil"/>
                <w:left w:val="nil"/>
                <w:bottom w:val="nil"/>
                <w:right w:val="nil"/>
                <w:between w:val="nil"/>
              </w:pBdr>
              <w:spacing w:after="80"/>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-различие между наличными и безналичными платежами, порядок использования их при оплате покупки; </w:t>
            </w:r>
          </w:p>
        </w:tc>
        <w:tc>
          <w:tcPr>
            <w:tcW w:w="3545" w:type="dxa"/>
            <w:tcBorders>
              <w:top w:val="nil"/>
              <w:left w:val="single" w:sz="4" w:space="0" w:color="000000"/>
              <w:bottom w:val="nil"/>
            </w:tcBorders>
          </w:tcPr>
          <w:p w:rsidR="004613BC" w:rsidRPr="00B3484E" w:rsidRDefault="004613BC" w:rsidP="004E4E91">
            <w:pPr>
              <w:keepNext/>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способен определить наиболее подходящие способы оплаты товаров и услуг в конкретных ситуациях;</w:t>
            </w:r>
          </w:p>
        </w:tc>
        <w:tc>
          <w:tcPr>
            <w:tcW w:w="2232" w:type="dxa"/>
            <w:vMerge/>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CE6EB6" w:rsidTr="004E4E91">
        <w:trPr>
          <w:cantSplit/>
        </w:trPr>
        <w:tc>
          <w:tcPr>
            <w:tcW w:w="3793" w:type="dxa"/>
            <w:tcBorders>
              <w:top w:val="nil"/>
              <w:bottom w:val="nil"/>
              <w:right w:val="single" w:sz="4" w:space="0" w:color="000000"/>
            </w:tcBorders>
          </w:tcPr>
          <w:p w:rsidR="004613BC" w:rsidRPr="00B3484E" w:rsidRDefault="004613BC" w:rsidP="004E4E91">
            <w:pPr>
              <w:pBdr>
                <w:top w:val="nil"/>
                <w:left w:val="nil"/>
                <w:bottom w:val="nil"/>
                <w:right w:val="nil"/>
                <w:between w:val="nil"/>
              </w:pBdr>
              <w:spacing w:after="80"/>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понятие инфляции, ее влияние на решение финансовых задач в профессии, личном планировании;</w:t>
            </w:r>
          </w:p>
        </w:tc>
        <w:tc>
          <w:tcPr>
            <w:tcW w:w="3545" w:type="dxa"/>
            <w:tcBorders>
              <w:top w:val="nil"/>
              <w:left w:val="single" w:sz="4" w:space="0" w:color="000000"/>
              <w:bottom w:val="nil"/>
            </w:tcBorders>
          </w:tcPr>
          <w:p w:rsidR="004613BC" w:rsidRPr="00B3484E" w:rsidRDefault="004613BC" w:rsidP="004E4E91">
            <w:pPr>
              <w:keepNext/>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демонстрирует понимание влияния инфляции на решение финансовых задач в профессии, личном планировании</w:t>
            </w:r>
          </w:p>
        </w:tc>
        <w:tc>
          <w:tcPr>
            <w:tcW w:w="2232" w:type="dxa"/>
            <w:vMerge/>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CE6EB6" w:rsidTr="004E4E91">
        <w:trPr>
          <w:cantSplit/>
        </w:trPr>
        <w:tc>
          <w:tcPr>
            <w:tcW w:w="3793" w:type="dxa"/>
            <w:tcBorders>
              <w:top w:val="nil"/>
              <w:bottom w:val="nil"/>
              <w:right w:val="single" w:sz="4" w:space="0" w:color="000000"/>
            </w:tcBorders>
          </w:tcPr>
          <w:p w:rsidR="004613BC" w:rsidRPr="00B3484E" w:rsidRDefault="004613BC" w:rsidP="004E4E91">
            <w:pPr>
              <w:pBdr>
                <w:top w:val="nil"/>
                <w:left w:val="nil"/>
                <w:bottom w:val="nil"/>
                <w:right w:val="nil"/>
                <w:between w:val="nil"/>
              </w:pBdr>
              <w:spacing w:after="80"/>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понятие иностранной валюты и валютного курса;</w:t>
            </w:r>
          </w:p>
          <w:p w:rsidR="004613BC" w:rsidRPr="00B3484E" w:rsidRDefault="004613BC" w:rsidP="004E4E91">
            <w:pPr>
              <w:pBdr>
                <w:top w:val="nil"/>
                <w:left w:val="nil"/>
                <w:bottom w:val="nil"/>
                <w:right w:val="nil"/>
                <w:between w:val="nil"/>
              </w:pBdr>
              <w:spacing w:after="80"/>
              <w:ind w:hanging="2"/>
              <w:rPr>
                <w:rFonts w:ascii="Times New Roman" w:eastAsia="Times New Roman" w:hAnsi="Times New Roman" w:cs="Times New Roman"/>
                <w:sz w:val="20"/>
                <w:szCs w:val="20"/>
              </w:rPr>
            </w:pPr>
          </w:p>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3545" w:type="dxa"/>
            <w:tcBorders>
              <w:top w:val="nil"/>
              <w:left w:val="single" w:sz="4" w:space="0" w:color="000000"/>
              <w:bottom w:val="nil"/>
            </w:tcBorders>
          </w:tcPr>
          <w:p w:rsidR="004613BC" w:rsidRPr="00B3484E" w:rsidRDefault="004613BC" w:rsidP="004E4E91">
            <w:pPr>
              <w:pBdr>
                <w:top w:val="nil"/>
                <w:left w:val="nil"/>
                <w:bottom w:val="nil"/>
                <w:right w:val="nil"/>
                <w:between w:val="nil"/>
              </w:pBdr>
              <w:spacing w:after="80"/>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   демонстрирует понимание валютных курсов и порядка проведения расчетов по обмену одной валюты на другую;</w:t>
            </w:r>
          </w:p>
        </w:tc>
        <w:tc>
          <w:tcPr>
            <w:tcW w:w="2232" w:type="dxa"/>
            <w:vMerge/>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CE6EB6" w:rsidTr="004E4E91">
        <w:trPr>
          <w:cantSplit/>
        </w:trPr>
        <w:tc>
          <w:tcPr>
            <w:tcW w:w="3793" w:type="dxa"/>
            <w:tcBorders>
              <w:top w:val="nil"/>
              <w:bottom w:val="nil"/>
              <w:right w:val="single" w:sz="4" w:space="0" w:color="000000"/>
            </w:tcBorders>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-структуру личных доходов и расходов, правила составления личного и семейного бюджета;</w:t>
            </w:r>
          </w:p>
        </w:tc>
        <w:tc>
          <w:tcPr>
            <w:tcW w:w="3545" w:type="dxa"/>
            <w:tcBorders>
              <w:top w:val="nil"/>
              <w:left w:val="single" w:sz="4" w:space="0" w:color="000000"/>
              <w:bottom w:val="nil"/>
            </w:tcBorders>
          </w:tcPr>
          <w:p w:rsidR="004613BC" w:rsidRPr="00B3484E" w:rsidRDefault="004613BC" w:rsidP="004E4E91">
            <w:pPr>
              <w:pBdr>
                <w:top w:val="nil"/>
                <w:left w:val="nil"/>
                <w:bottom w:val="nil"/>
                <w:right w:val="nil"/>
                <w:between w:val="nil"/>
              </w:pBdr>
              <w:spacing w:after="80"/>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 - демонстрирует понимание правил составления личного и семейного бюджета;</w:t>
            </w:r>
          </w:p>
          <w:p w:rsidR="004613BC" w:rsidRPr="00B3484E" w:rsidRDefault="004613BC" w:rsidP="004E4E91">
            <w:pPr>
              <w:keepNext/>
              <w:pBdr>
                <w:top w:val="nil"/>
                <w:left w:val="nil"/>
                <w:bottom w:val="nil"/>
                <w:right w:val="nil"/>
                <w:between w:val="nil"/>
              </w:pBdr>
              <w:ind w:hanging="2"/>
              <w:jc w:val="both"/>
              <w:rPr>
                <w:rFonts w:ascii="Times New Roman" w:eastAsia="Times New Roman" w:hAnsi="Times New Roman" w:cs="Times New Roman"/>
                <w:sz w:val="20"/>
                <w:szCs w:val="20"/>
              </w:rPr>
            </w:pPr>
          </w:p>
        </w:tc>
        <w:tc>
          <w:tcPr>
            <w:tcW w:w="2232" w:type="dxa"/>
            <w:vMerge/>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CE6EB6" w:rsidTr="004E4E91">
        <w:trPr>
          <w:cantSplit/>
        </w:trPr>
        <w:tc>
          <w:tcPr>
            <w:tcW w:w="3793" w:type="dxa"/>
            <w:tcBorders>
              <w:top w:val="nil"/>
              <w:bottom w:val="nil"/>
              <w:right w:val="single" w:sz="4" w:space="0" w:color="000000"/>
            </w:tcBorders>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особенности различных банковских продуктов и возможности их использования в профессиональной, предпринимательской деятельности и для управления личными финансами;</w:t>
            </w:r>
          </w:p>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3545" w:type="dxa"/>
            <w:tcBorders>
              <w:top w:val="nil"/>
              <w:left w:val="single" w:sz="4" w:space="0" w:color="000000"/>
              <w:bottom w:val="nil"/>
            </w:tcBorders>
          </w:tcPr>
          <w:p w:rsidR="004613BC" w:rsidRPr="00B3484E" w:rsidRDefault="004613BC" w:rsidP="004E4E91">
            <w:pPr>
              <w:keepNext/>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способен назвать банковские продукты, описать их особенности и возможности для профессиональной, предпринимательской деятельности и для управления личными финансами;</w:t>
            </w:r>
          </w:p>
        </w:tc>
        <w:tc>
          <w:tcPr>
            <w:tcW w:w="2232" w:type="dxa"/>
            <w:vMerge/>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CE6EB6" w:rsidTr="004E4E91">
        <w:trPr>
          <w:cantSplit/>
        </w:trPr>
        <w:tc>
          <w:tcPr>
            <w:tcW w:w="3793" w:type="dxa"/>
            <w:tcBorders>
              <w:top w:val="nil"/>
              <w:bottom w:val="nil"/>
              <w:right w:val="single" w:sz="4" w:space="0" w:color="000000"/>
            </w:tcBorders>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базовые характеристики и риски основных финансовых инструментов для предпринимательской деятельности и управления личными финансами;</w:t>
            </w:r>
          </w:p>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3545" w:type="dxa"/>
            <w:tcBorders>
              <w:top w:val="nil"/>
              <w:left w:val="single" w:sz="4" w:space="0" w:color="000000"/>
              <w:bottom w:val="nil"/>
            </w:tcBorders>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 способен назвать базовые характеристики и риски основных финансовых инструментов для предпринимательской деятельности и управления личными финансами;</w:t>
            </w:r>
          </w:p>
        </w:tc>
        <w:tc>
          <w:tcPr>
            <w:tcW w:w="2232" w:type="dxa"/>
            <w:vMerge/>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CE6EB6" w:rsidTr="004E4E91">
        <w:trPr>
          <w:cantSplit/>
        </w:trPr>
        <w:tc>
          <w:tcPr>
            <w:tcW w:w="3793" w:type="dxa"/>
            <w:tcBorders>
              <w:top w:val="nil"/>
              <w:bottom w:val="nil"/>
              <w:right w:val="single" w:sz="4" w:space="0" w:color="000000"/>
            </w:tcBorders>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систему и полномочия государственных органов в сферах профессиональной деятельности, предпринимательской деятельности и защиты прав потребителей;</w:t>
            </w:r>
          </w:p>
        </w:tc>
        <w:tc>
          <w:tcPr>
            <w:tcW w:w="3545" w:type="dxa"/>
            <w:tcBorders>
              <w:top w:val="nil"/>
              <w:left w:val="single" w:sz="4" w:space="0" w:color="000000"/>
              <w:bottom w:val="nil"/>
            </w:tcBorders>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демонстрирует знания о государственных органах и их полномочиях в профессиональной и предпринимательской сферах, а также в сфере защиты прав потребителей;</w:t>
            </w:r>
          </w:p>
        </w:tc>
        <w:tc>
          <w:tcPr>
            <w:tcW w:w="2232" w:type="dxa"/>
            <w:vMerge/>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CE6EB6" w:rsidTr="004E4E91">
        <w:trPr>
          <w:cantSplit/>
        </w:trPr>
        <w:tc>
          <w:tcPr>
            <w:tcW w:w="3793" w:type="dxa"/>
            <w:tcBorders>
              <w:top w:val="nil"/>
              <w:bottom w:val="nil"/>
              <w:right w:val="single" w:sz="4" w:space="0" w:color="000000"/>
            </w:tcBorders>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особенности работы в малых и больших группах, работы в команде, организации коллективной работы;</w:t>
            </w:r>
          </w:p>
        </w:tc>
        <w:tc>
          <w:tcPr>
            <w:tcW w:w="3545" w:type="dxa"/>
            <w:tcBorders>
              <w:top w:val="nil"/>
              <w:left w:val="single" w:sz="4" w:space="0" w:color="000000"/>
              <w:bottom w:val="nil"/>
            </w:tcBorders>
          </w:tcPr>
          <w:p w:rsidR="004613BC" w:rsidRPr="00B3484E" w:rsidRDefault="004613BC" w:rsidP="004E4E91">
            <w:pPr>
              <w:keepNext/>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способен охарактеризовать особенности работы в малых и больших группах, работы в команде, организации коллективной работы;</w:t>
            </w:r>
          </w:p>
        </w:tc>
        <w:tc>
          <w:tcPr>
            <w:tcW w:w="2232" w:type="dxa"/>
            <w:vMerge/>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CE6EB6" w:rsidTr="004E4E91">
        <w:trPr>
          <w:cantSplit/>
        </w:trPr>
        <w:tc>
          <w:tcPr>
            <w:tcW w:w="3793" w:type="dxa"/>
            <w:tcBorders>
              <w:top w:val="nil"/>
              <w:bottom w:val="nil"/>
              <w:right w:val="single" w:sz="4" w:space="0" w:color="000000"/>
            </w:tcBorders>
          </w:tcPr>
          <w:p w:rsidR="004613BC" w:rsidRPr="00CE6EB6"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 принципы организации проектной деятельности;</w:t>
            </w:r>
          </w:p>
          <w:p w:rsidR="004613BC" w:rsidRPr="00CE6EB6"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3545" w:type="dxa"/>
            <w:tcBorders>
              <w:top w:val="nil"/>
              <w:left w:val="single" w:sz="4" w:space="0" w:color="000000"/>
              <w:bottom w:val="nil"/>
            </w:tcBorders>
          </w:tcPr>
          <w:p w:rsidR="004613BC" w:rsidRPr="00B3484E" w:rsidRDefault="004613BC" w:rsidP="004E4E91">
            <w:pPr>
              <w:keepNext/>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демонстрирует представление о принципах организации проектной деятельности;</w:t>
            </w:r>
          </w:p>
        </w:tc>
        <w:tc>
          <w:tcPr>
            <w:tcW w:w="2232" w:type="dxa"/>
            <w:vMerge/>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CE6EB6" w:rsidTr="004E4E91">
        <w:trPr>
          <w:cantSplit/>
        </w:trPr>
        <w:tc>
          <w:tcPr>
            <w:tcW w:w="3793" w:type="dxa"/>
            <w:tcBorders>
              <w:top w:val="nil"/>
              <w:bottom w:val="nil"/>
              <w:right w:val="single" w:sz="4" w:space="0" w:color="000000"/>
            </w:tcBorders>
          </w:tcPr>
          <w:p w:rsidR="004613BC" w:rsidRPr="00CE6EB6"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 xml:space="preserve">- принципы взаимодействия в коллективе; </w:t>
            </w:r>
          </w:p>
        </w:tc>
        <w:tc>
          <w:tcPr>
            <w:tcW w:w="3545" w:type="dxa"/>
            <w:tcBorders>
              <w:top w:val="nil"/>
              <w:left w:val="single" w:sz="4" w:space="0" w:color="000000"/>
              <w:bottom w:val="nil"/>
            </w:tcBorders>
          </w:tcPr>
          <w:p w:rsidR="004613BC" w:rsidRPr="00B3484E" w:rsidRDefault="004613BC" w:rsidP="004E4E91">
            <w:pPr>
              <w:keepNext/>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демонстрирует представление о принципах взаимодействия в коллективе;</w:t>
            </w:r>
          </w:p>
        </w:tc>
        <w:tc>
          <w:tcPr>
            <w:tcW w:w="2232" w:type="dxa"/>
            <w:vMerge/>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CE6EB6" w:rsidTr="004E4E91">
        <w:trPr>
          <w:cantSplit/>
        </w:trPr>
        <w:tc>
          <w:tcPr>
            <w:tcW w:w="3793" w:type="dxa"/>
            <w:tcBorders>
              <w:top w:val="nil"/>
              <w:bottom w:val="nil"/>
              <w:right w:val="single" w:sz="4" w:space="0" w:color="000000"/>
            </w:tcBorders>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правила оформления документов и построения устных сообщений на государственном языке РФ;</w:t>
            </w:r>
          </w:p>
        </w:tc>
        <w:tc>
          <w:tcPr>
            <w:tcW w:w="3545" w:type="dxa"/>
            <w:tcBorders>
              <w:top w:val="nil"/>
              <w:left w:val="single" w:sz="4" w:space="0" w:color="000000"/>
              <w:bottom w:val="nil"/>
            </w:tcBorders>
          </w:tcPr>
          <w:p w:rsidR="004613BC" w:rsidRPr="00B3484E" w:rsidRDefault="004613BC" w:rsidP="004E4E91">
            <w:pPr>
              <w:keepNext/>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демонстрирует знание правил оформления документов и построения устных сообщений на государственном языке РФ;</w:t>
            </w:r>
          </w:p>
        </w:tc>
        <w:tc>
          <w:tcPr>
            <w:tcW w:w="2232" w:type="dxa"/>
            <w:vMerge/>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CE6EB6" w:rsidTr="004E4E91">
        <w:trPr>
          <w:cantSplit/>
        </w:trPr>
        <w:tc>
          <w:tcPr>
            <w:tcW w:w="3793" w:type="dxa"/>
            <w:tcBorders>
              <w:top w:val="nil"/>
              <w:bottom w:val="nil"/>
              <w:right w:val="single" w:sz="4" w:space="0" w:color="000000"/>
            </w:tcBorders>
          </w:tcPr>
          <w:p w:rsidR="004613BC" w:rsidRPr="00CE6EB6"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b/>
                <w:sz w:val="20"/>
                <w:szCs w:val="20"/>
              </w:rPr>
              <w:lastRenderedPageBreak/>
              <w:t xml:space="preserve">- </w:t>
            </w:r>
            <w:r w:rsidRPr="00CE6EB6">
              <w:rPr>
                <w:rFonts w:ascii="Times New Roman" w:eastAsia="Times New Roman" w:hAnsi="Times New Roman" w:cs="Times New Roman"/>
                <w:sz w:val="20"/>
                <w:szCs w:val="20"/>
              </w:rPr>
              <w:t xml:space="preserve">правила экологической безопасности; </w:t>
            </w:r>
          </w:p>
          <w:p w:rsidR="004613BC" w:rsidRPr="00CE6EB6"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3545" w:type="dxa"/>
            <w:tcBorders>
              <w:top w:val="nil"/>
              <w:left w:val="single" w:sz="4" w:space="0" w:color="000000"/>
              <w:bottom w:val="nil"/>
            </w:tcBorders>
          </w:tcPr>
          <w:p w:rsidR="004613BC" w:rsidRPr="00B3484E" w:rsidRDefault="004613BC" w:rsidP="004E4E91">
            <w:pPr>
              <w:keepNext/>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демонстрирует знание правил экологической безопасности; </w:t>
            </w:r>
          </w:p>
        </w:tc>
        <w:tc>
          <w:tcPr>
            <w:tcW w:w="2232" w:type="dxa"/>
            <w:vMerge/>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CE6EB6" w:rsidTr="004E4E91">
        <w:trPr>
          <w:cantSplit/>
          <w:trHeight w:val="493"/>
        </w:trPr>
        <w:tc>
          <w:tcPr>
            <w:tcW w:w="3793" w:type="dxa"/>
            <w:tcBorders>
              <w:top w:val="nil"/>
              <w:bottom w:val="single" w:sz="4" w:space="0" w:color="000000"/>
              <w:right w:val="single" w:sz="4" w:space="0" w:color="000000"/>
            </w:tcBorders>
          </w:tcPr>
          <w:p w:rsidR="004613BC" w:rsidRPr="00CE6EB6"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 xml:space="preserve">- принципы бережливого производства. </w:t>
            </w:r>
          </w:p>
        </w:tc>
        <w:tc>
          <w:tcPr>
            <w:tcW w:w="3545" w:type="dxa"/>
            <w:tcBorders>
              <w:top w:val="nil"/>
              <w:left w:val="single" w:sz="4" w:space="0" w:color="000000"/>
              <w:bottom w:val="single" w:sz="4" w:space="0" w:color="000000"/>
            </w:tcBorders>
          </w:tcPr>
          <w:p w:rsidR="004613BC" w:rsidRPr="00B3484E" w:rsidRDefault="004613BC" w:rsidP="004E4E91">
            <w:pPr>
              <w:keepNext/>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демонстрирует знание принципов бережливого производства.  </w:t>
            </w:r>
          </w:p>
        </w:tc>
        <w:tc>
          <w:tcPr>
            <w:tcW w:w="2232" w:type="dxa"/>
            <w:vMerge/>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CE6EB6" w:rsidTr="004E4E91">
        <w:trPr>
          <w:cantSplit/>
          <w:trHeight w:val="679"/>
        </w:trPr>
        <w:tc>
          <w:tcPr>
            <w:tcW w:w="3793" w:type="dxa"/>
            <w:tcBorders>
              <w:bottom w:val="nil"/>
              <w:right w:val="single" w:sz="4" w:space="0" w:color="000000"/>
            </w:tcBorders>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b/>
                <w:i/>
                <w:sz w:val="20"/>
                <w:szCs w:val="20"/>
              </w:rPr>
              <w:t>Уметь</w:t>
            </w:r>
            <w:r w:rsidRPr="00B3484E">
              <w:rPr>
                <w:rFonts w:ascii="Times New Roman" w:eastAsia="Times New Roman" w:hAnsi="Times New Roman" w:cs="Times New Roman"/>
                <w:i/>
                <w:sz w:val="20"/>
                <w:szCs w:val="20"/>
              </w:rPr>
              <w:t>:</w:t>
            </w:r>
          </w:p>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определять задачу в профессиональном и/или социальном контексте;</w:t>
            </w:r>
          </w:p>
        </w:tc>
        <w:tc>
          <w:tcPr>
            <w:tcW w:w="3545" w:type="dxa"/>
            <w:tcBorders>
              <w:left w:val="single" w:sz="4" w:space="0" w:color="000000"/>
              <w:bottom w:val="nil"/>
            </w:tcBorders>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определяет задачу в профессиональном и/или социальном контексте; </w:t>
            </w:r>
          </w:p>
        </w:tc>
        <w:tc>
          <w:tcPr>
            <w:tcW w:w="2232" w:type="dxa"/>
            <w:vMerge w:val="restart"/>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rPr>
            </w:pPr>
            <w:r w:rsidRPr="00B3484E">
              <w:rPr>
                <w:rFonts w:ascii="Times New Roman" w:eastAsia="Times New Roman" w:hAnsi="Times New Roman" w:cs="Times New Roman"/>
                <w:i/>
              </w:rPr>
              <w:t>Оценка результатов устного опроса;</w:t>
            </w:r>
          </w:p>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rPr>
            </w:pPr>
            <w:r w:rsidRPr="00B3484E">
              <w:rPr>
                <w:rFonts w:ascii="Times New Roman" w:eastAsia="Times New Roman" w:hAnsi="Times New Roman" w:cs="Times New Roman"/>
                <w:i/>
              </w:rPr>
              <w:t>Оценка результатов практической работы;</w:t>
            </w:r>
          </w:p>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rPr>
            </w:pPr>
            <w:r w:rsidRPr="00B3484E">
              <w:rPr>
                <w:rFonts w:ascii="Times New Roman" w:eastAsia="Times New Roman" w:hAnsi="Times New Roman" w:cs="Times New Roman"/>
                <w:i/>
              </w:rPr>
              <w:t>Оценка результатов тестирования;</w:t>
            </w:r>
          </w:p>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rPr>
            </w:pPr>
            <w:r w:rsidRPr="00B3484E">
              <w:rPr>
                <w:rFonts w:ascii="Times New Roman" w:eastAsia="Times New Roman" w:hAnsi="Times New Roman" w:cs="Times New Roman"/>
                <w:i/>
              </w:rPr>
              <w:t>Самооценка своего умения, осуществляемая обучающимися.</w:t>
            </w:r>
          </w:p>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rPr>
            </w:pPr>
            <w:r w:rsidRPr="00B3484E">
              <w:rPr>
                <w:rFonts w:ascii="Times New Roman" w:eastAsia="Times New Roman" w:hAnsi="Times New Roman" w:cs="Times New Roman"/>
                <w:i/>
              </w:rPr>
              <w:t>Экспертное наблюдение за ходом выполнения учебных заданий</w:t>
            </w:r>
          </w:p>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rPr>
            </w:pPr>
          </w:p>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rPr>
            </w:pPr>
          </w:p>
        </w:tc>
      </w:tr>
      <w:tr w:rsidR="004613BC" w:rsidRPr="00CE6EB6" w:rsidTr="004E4E91">
        <w:trPr>
          <w:cantSplit/>
          <w:trHeight w:val="762"/>
        </w:trPr>
        <w:tc>
          <w:tcPr>
            <w:tcW w:w="3793" w:type="dxa"/>
            <w:tcBorders>
              <w:top w:val="nil"/>
              <w:bottom w:val="nil"/>
              <w:right w:val="single" w:sz="4" w:space="0" w:color="000000"/>
            </w:tcBorders>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-выявлять и отбирать информацию, необходимую для решения задачи;</w:t>
            </w:r>
          </w:p>
        </w:tc>
        <w:tc>
          <w:tcPr>
            <w:tcW w:w="3545" w:type="dxa"/>
            <w:tcBorders>
              <w:top w:val="nil"/>
              <w:left w:val="single" w:sz="4" w:space="0" w:color="000000"/>
              <w:bottom w:val="nil"/>
            </w:tcBorders>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  осуществляет поиск и отбор информации, необходимой для решения задачи;</w:t>
            </w:r>
          </w:p>
        </w:tc>
        <w:tc>
          <w:tcPr>
            <w:tcW w:w="2232" w:type="dxa"/>
            <w:vMerge/>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CE6EB6" w:rsidTr="004E4E91">
        <w:trPr>
          <w:cantSplit/>
          <w:trHeight w:val="421"/>
        </w:trPr>
        <w:tc>
          <w:tcPr>
            <w:tcW w:w="3793" w:type="dxa"/>
            <w:tcBorders>
              <w:top w:val="nil"/>
              <w:bottom w:val="nil"/>
              <w:right w:val="single" w:sz="4" w:space="0" w:color="000000"/>
            </w:tcBorders>
          </w:tcPr>
          <w:p w:rsidR="004613BC" w:rsidRPr="00CE6EB6"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 составлять план действий;</w:t>
            </w:r>
          </w:p>
          <w:p w:rsidR="004613BC" w:rsidRPr="00CE6EB6"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3545" w:type="dxa"/>
            <w:tcBorders>
              <w:top w:val="nil"/>
              <w:left w:val="single" w:sz="4" w:space="0" w:color="000000"/>
              <w:bottom w:val="nil"/>
            </w:tcBorders>
          </w:tcPr>
          <w:p w:rsidR="004613BC" w:rsidRPr="00B3484E"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осуществляет планирование действий для решения задачи;</w:t>
            </w:r>
          </w:p>
        </w:tc>
        <w:tc>
          <w:tcPr>
            <w:tcW w:w="2232" w:type="dxa"/>
            <w:vMerge/>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CE6EB6" w:rsidTr="004E4E91">
        <w:trPr>
          <w:cantSplit/>
          <w:trHeight w:val="421"/>
        </w:trPr>
        <w:tc>
          <w:tcPr>
            <w:tcW w:w="3793" w:type="dxa"/>
            <w:tcBorders>
              <w:top w:val="nil"/>
              <w:bottom w:val="nil"/>
              <w:right w:val="single" w:sz="4" w:space="0" w:color="000000"/>
            </w:tcBorders>
          </w:tcPr>
          <w:p w:rsidR="004613BC" w:rsidRPr="00CE6EB6"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-определять необходимые ресурсы;</w:t>
            </w:r>
          </w:p>
        </w:tc>
        <w:tc>
          <w:tcPr>
            <w:tcW w:w="3545" w:type="dxa"/>
            <w:tcBorders>
              <w:top w:val="nil"/>
              <w:left w:val="single" w:sz="4" w:space="0" w:color="000000"/>
              <w:bottom w:val="nil"/>
            </w:tcBorders>
          </w:tcPr>
          <w:p w:rsidR="004613BC" w:rsidRPr="00B3484E"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определяет ресурсы для решения задачи;</w:t>
            </w:r>
          </w:p>
        </w:tc>
        <w:tc>
          <w:tcPr>
            <w:tcW w:w="2232" w:type="dxa"/>
            <w:vMerge/>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CE6EB6" w:rsidTr="004E4E91">
        <w:trPr>
          <w:cantSplit/>
          <w:trHeight w:val="236"/>
        </w:trPr>
        <w:tc>
          <w:tcPr>
            <w:tcW w:w="3793" w:type="dxa"/>
            <w:tcBorders>
              <w:top w:val="nil"/>
              <w:bottom w:val="nil"/>
              <w:right w:val="single" w:sz="4" w:space="0" w:color="000000"/>
            </w:tcBorders>
          </w:tcPr>
          <w:p w:rsidR="004613BC" w:rsidRPr="00CE6EB6"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 реализовывать составленный план;</w:t>
            </w:r>
          </w:p>
        </w:tc>
        <w:tc>
          <w:tcPr>
            <w:tcW w:w="3545" w:type="dxa"/>
            <w:tcBorders>
              <w:top w:val="nil"/>
              <w:left w:val="single" w:sz="4" w:space="0" w:color="000000"/>
              <w:bottom w:val="nil"/>
            </w:tcBorders>
          </w:tcPr>
          <w:p w:rsidR="004613BC" w:rsidRPr="00CE6EB6"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выполняет составленный план;</w:t>
            </w:r>
          </w:p>
        </w:tc>
        <w:tc>
          <w:tcPr>
            <w:tcW w:w="2232" w:type="dxa"/>
            <w:vMerge/>
          </w:tcPr>
          <w:p w:rsidR="004613BC" w:rsidRPr="00CE6EB6"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CE6EB6" w:rsidTr="004E4E91">
        <w:trPr>
          <w:cantSplit/>
          <w:trHeight w:val="421"/>
        </w:trPr>
        <w:tc>
          <w:tcPr>
            <w:tcW w:w="3793" w:type="dxa"/>
            <w:tcBorders>
              <w:top w:val="nil"/>
              <w:bottom w:val="nil"/>
              <w:right w:val="single" w:sz="4" w:space="0" w:color="000000"/>
            </w:tcBorders>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оценивать результат и последствия своих действий (самостоятельно или с помощью наставника)</w:t>
            </w:r>
          </w:p>
        </w:tc>
        <w:tc>
          <w:tcPr>
            <w:tcW w:w="3545" w:type="dxa"/>
            <w:tcBorders>
              <w:top w:val="nil"/>
              <w:left w:val="single" w:sz="4" w:space="0" w:color="000000"/>
              <w:bottom w:val="nil"/>
            </w:tcBorders>
          </w:tcPr>
          <w:p w:rsidR="004613BC" w:rsidRPr="00CE6EB6"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оценивает полученный результат;</w:t>
            </w:r>
          </w:p>
        </w:tc>
        <w:tc>
          <w:tcPr>
            <w:tcW w:w="2232" w:type="dxa"/>
            <w:vMerge/>
          </w:tcPr>
          <w:p w:rsidR="004613BC" w:rsidRPr="00CE6EB6"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CE6EB6" w:rsidTr="004E4E91">
        <w:trPr>
          <w:cantSplit/>
          <w:trHeight w:val="421"/>
        </w:trPr>
        <w:tc>
          <w:tcPr>
            <w:tcW w:w="3793" w:type="dxa"/>
            <w:tcBorders>
              <w:top w:val="nil"/>
              <w:bottom w:val="nil"/>
              <w:right w:val="single" w:sz="4" w:space="0" w:color="000000"/>
            </w:tcBorders>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 определять задачи для сбора информации; </w:t>
            </w:r>
          </w:p>
        </w:tc>
        <w:tc>
          <w:tcPr>
            <w:tcW w:w="3545" w:type="dxa"/>
            <w:tcBorders>
              <w:top w:val="nil"/>
              <w:left w:val="single" w:sz="4" w:space="0" w:color="000000"/>
              <w:bottom w:val="nil"/>
            </w:tcBorders>
          </w:tcPr>
          <w:p w:rsidR="004613BC" w:rsidRPr="00B3484E"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определяет задачи для сбора информации;</w:t>
            </w:r>
          </w:p>
        </w:tc>
        <w:tc>
          <w:tcPr>
            <w:tcW w:w="2232" w:type="dxa"/>
            <w:vMerge/>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CE6EB6" w:rsidTr="004E4E91">
        <w:trPr>
          <w:cantSplit/>
          <w:trHeight w:val="631"/>
        </w:trPr>
        <w:tc>
          <w:tcPr>
            <w:tcW w:w="3793" w:type="dxa"/>
            <w:tcBorders>
              <w:top w:val="nil"/>
              <w:bottom w:val="nil"/>
              <w:right w:val="single" w:sz="4" w:space="0" w:color="000000"/>
            </w:tcBorders>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планировать процесс поиска информации и осуществлять выбор необходимых источников;</w:t>
            </w:r>
          </w:p>
        </w:tc>
        <w:tc>
          <w:tcPr>
            <w:tcW w:w="3545" w:type="dxa"/>
            <w:tcBorders>
              <w:top w:val="nil"/>
              <w:left w:val="single" w:sz="4" w:space="0" w:color="000000"/>
              <w:bottom w:val="nil"/>
            </w:tcBorders>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 планирует процесс поиска информации и осуществлять  выбор необходимых источников;</w:t>
            </w:r>
          </w:p>
        </w:tc>
        <w:tc>
          <w:tcPr>
            <w:tcW w:w="2232" w:type="dxa"/>
            <w:vMerge/>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CE6EB6" w:rsidTr="004E4E91">
        <w:trPr>
          <w:cantSplit/>
          <w:trHeight w:val="421"/>
        </w:trPr>
        <w:tc>
          <w:tcPr>
            <w:tcW w:w="3793" w:type="dxa"/>
            <w:tcBorders>
              <w:top w:val="nil"/>
              <w:bottom w:val="nil"/>
              <w:right w:val="single" w:sz="4" w:space="0" w:color="000000"/>
            </w:tcBorders>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оформлять результаты поиска, пользоваться средствами информационных технологий для решения профессиональных задач, задач личностного развития и финансового благополучия;</w:t>
            </w:r>
          </w:p>
        </w:tc>
        <w:tc>
          <w:tcPr>
            <w:tcW w:w="3545" w:type="dxa"/>
            <w:tcBorders>
              <w:top w:val="nil"/>
              <w:left w:val="single" w:sz="4" w:space="0" w:color="000000"/>
              <w:bottom w:val="nil"/>
            </w:tcBorders>
          </w:tcPr>
          <w:p w:rsidR="004613BC" w:rsidRPr="00B3484E"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представляет результаты поиска информации для решения профессиональных задач, задач личностного развития и финансового благополучия с применением средств информационных технологий;</w:t>
            </w:r>
          </w:p>
        </w:tc>
        <w:tc>
          <w:tcPr>
            <w:tcW w:w="2232" w:type="dxa"/>
            <w:vMerge/>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CE6EB6" w:rsidTr="004E4E91">
        <w:trPr>
          <w:cantSplit/>
          <w:trHeight w:val="421"/>
        </w:trPr>
        <w:tc>
          <w:tcPr>
            <w:tcW w:w="3793" w:type="dxa"/>
            <w:tcBorders>
              <w:top w:val="nil"/>
              <w:bottom w:val="nil"/>
              <w:right w:val="single" w:sz="4" w:space="0" w:color="000000"/>
            </w:tcBorders>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использовать различные цифровые средства при решении профессиональных задач, задач личностного развития и финансового благополучия;</w:t>
            </w:r>
          </w:p>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3545" w:type="dxa"/>
            <w:tcBorders>
              <w:top w:val="nil"/>
              <w:left w:val="single" w:sz="4" w:space="0" w:color="000000"/>
              <w:bottom w:val="nil"/>
            </w:tcBorders>
          </w:tcPr>
          <w:p w:rsidR="004613BC" w:rsidRPr="00B3484E"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демонстрирует умение пользоваться цифровыми средствами при решении профессиональных задач, задач личностного развития и финансового благополучия;</w:t>
            </w:r>
          </w:p>
        </w:tc>
        <w:tc>
          <w:tcPr>
            <w:tcW w:w="2232" w:type="dxa"/>
            <w:vMerge/>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CE6EB6" w:rsidTr="004E4E91">
        <w:trPr>
          <w:cantSplit/>
          <w:trHeight w:val="421"/>
        </w:trPr>
        <w:tc>
          <w:tcPr>
            <w:tcW w:w="3793" w:type="dxa"/>
            <w:tcBorders>
              <w:top w:val="nil"/>
              <w:bottom w:val="nil"/>
              <w:right w:val="single" w:sz="4" w:space="0" w:color="000000"/>
            </w:tcBorders>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b/>
                <w:sz w:val="20"/>
                <w:szCs w:val="20"/>
              </w:rPr>
              <w:t xml:space="preserve">- </w:t>
            </w:r>
            <w:r w:rsidRPr="00B3484E">
              <w:rPr>
                <w:rFonts w:ascii="Times New Roman" w:eastAsia="Times New Roman" w:hAnsi="Times New Roman" w:cs="Times New Roman"/>
                <w:sz w:val="20"/>
                <w:szCs w:val="20"/>
              </w:rPr>
              <w:t xml:space="preserve">определять актуальность нормативно-правовой документации в профессиональной деятельности, для ведения предпринимательской деятельности и личного финансового планирования; </w:t>
            </w:r>
          </w:p>
        </w:tc>
        <w:tc>
          <w:tcPr>
            <w:tcW w:w="3545" w:type="dxa"/>
            <w:tcBorders>
              <w:top w:val="nil"/>
              <w:left w:val="single" w:sz="4" w:space="0" w:color="000000"/>
              <w:bottom w:val="nil"/>
            </w:tcBorders>
          </w:tcPr>
          <w:p w:rsidR="004613BC" w:rsidRPr="00B3484E"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использует актуальную нормативно-правовую документацию в профессиональной деятельности, для ведения предпринимательской деятельности и личного финансового планирования; </w:t>
            </w:r>
          </w:p>
        </w:tc>
        <w:tc>
          <w:tcPr>
            <w:tcW w:w="2232" w:type="dxa"/>
            <w:vMerge/>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CE6EB6" w:rsidTr="004E4E91">
        <w:trPr>
          <w:cantSplit/>
          <w:trHeight w:val="421"/>
        </w:trPr>
        <w:tc>
          <w:tcPr>
            <w:tcW w:w="3793" w:type="dxa"/>
            <w:tcBorders>
              <w:top w:val="nil"/>
              <w:bottom w:val="nil"/>
              <w:right w:val="single" w:sz="4" w:space="0" w:color="000000"/>
            </w:tcBorders>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 определять и выстраивать траектории профессионального и личностного развития; </w:t>
            </w:r>
          </w:p>
        </w:tc>
        <w:tc>
          <w:tcPr>
            <w:tcW w:w="3545" w:type="dxa"/>
            <w:tcBorders>
              <w:top w:val="nil"/>
              <w:left w:val="single" w:sz="4" w:space="0" w:color="000000"/>
              <w:bottom w:val="nil"/>
            </w:tcBorders>
          </w:tcPr>
          <w:p w:rsidR="004613BC" w:rsidRPr="00B3484E"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планирует траектории профессионального и личностного развития;</w:t>
            </w:r>
          </w:p>
        </w:tc>
        <w:tc>
          <w:tcPr>
            <w:tcW w:w="2232" w:type="dxa"/>
            <w:vMerge/>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CE6EB6" w:rsidTr="004E4E91">
        <w:trPr>
          <w:cantSplit/>
          <w:trHeight w:val="1008"/>
        </w:trPr>
        <w:tc>
          <w:tcPr>
            <w:tcW w:w="3793" w:type="dxa"/>
            <w:tcBorders>
              <w:top w:val="nil"/>
              <w:bottom w:val="nil"/>
              <w:right w:val="single" w:sz="4" w:space="0" w:color="000000"/>
            </w:tcBorders>
          </w:tcPr>
          <w:p w:rsidR="004613BC" w:rsidRPr="00B3484E" w:rsidRDefault="004613BC" w:rsidP="004E4E91">
            <w:pPr>
              <w:pBdr>
                <w:top w:val="nil"/>
                <w:left w:val="nil"/>
                <w:bottom w:val="nil"/>
                <w:right w:val="nil"/>
                <w:between w:val="nil"/>
              </w:pBdr>
              <w:spacing w:after="80"/>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 осуществлять наличные и безналичные платежи, сравнивать различные способы оплаты товаров и услуг, соблюдать требования финансовой безопасности; </w:t>
            </w:r>
          </w:p>
          <w:p w:rsidR="004613BC" w:rsidRPr="00B3484E" w:rsidRDefault="004613BC" w:rsidP="004E4E91">
            <w:pPr>
              <w:pBdr>
                <w:top w:val="nil"/>
                <w:left w:val="nil"/>
                <w:bottom w:val="nil"/>
                <w:right w:val="nil"/>
                <w:between w:val="nil"/>
              </w:pBdr>
              <w:spacing w:after="80"/>
              <w:ind w:hanging="2"/>
              <w:rPr>
                <w:rFonts w:ascii="Times New Roman" w:eastAsia="Times New Roman" w:hAnsi="Times New Roman" w:cs="Times New Roman"/>
                <w:sz w:val="20"/>
                <w:szCs w:val="20"/>
              </w:rPr>
            </w:pPr>
          </w:p>
        </w:tc>
        <w:tc>
          <w:tcPr>
            <w:tcW w:w="3545" w:type="dxa"/>
            <w:tcBorders>
              <w:top w:val="nil"/>
              <w:left w:val="single" w:sz="4" w:space="0" w:color="000000"/>
              <w:bottom w:val="nil"/>
            </w:tcBorders>
          </w:tcPr>
          <w:p w:rsidR="004613BC" w:rsidRPr="00B3484E"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выполняет задания по выбору и использованию различных платежных инструментов в конкретной ситуации с учетом правил финансовой безопасности;</w:t>
            </w:r>
          </w:p>
        </w:tc>
        <w:tc>
          <w:tcPr>
            <w:tcW w:w="2232" w:type="dxa"/>
            <w:vMerge/>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CE6EB6" w:rsidTr="004E4E91">
        <w:trPr>
          <w:cantSplit/>
          <w:trHeight w:val="272"/>
        </w:trPr>
        <w:tc>
          <w:tcPr>
            <w:tcW w:w="3793" w:type="dxa"/>
            <w:tcBorders>
              <w:top w:val="nil"/>
              <w:bottom w:val="nil"/>
              <w:right w:val="single" w:sz="4" w:space="0" w:color="000000"/>
            </w:tcBorders>
          </w:tcPr>
          <w:p w:rsidR="004613BC" w:rsidRPr="00B3484E" w:rsidRDefault="004613BC" w:rsidP="004E4E91">
            <w:pPr>
              <w:pBdr>
                <w:top w:val="nil"/>
                <w:left w:val="nil"/>
                <w:bottom w:val="nil"/>
                <w:right w:val="nil"/>
                <w:between w:val="nil"/>
              </w:pBdr>
              <w:spacing w:after="80"/>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учитывать инфляцию при решении финансовых задач в профессии, личном планировании;</w:t>
            </w:r>
          </w:p>
        </w:tc>
        <w:tc>
          <w:tcPr>
            <w:tcW w:w="3545" w:type="dxa"/>
            <w:tcBorders>
              <w:top w:val="nil"/>
              <w:left w:val="single" w:sz="4" w:space="0" w:color="000000"/>
              <w:bottom w:val="nil"/>
            </w:tcBorders>
          </w:tcPr>
          <w:p w:rsidR="004613BC" w:rsidRPr="00B3484E"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учитывает инфляцию при решении финансовых задач в профессии, личном планировании;</w:t>
            </w:r>
          </w:p>
        </w:tc>
        <w:tc>
          <w:tcPr>
            <w:tcW w:w="2232" w:type="dxa"/>
            <w:vMerge/>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CE6EB6" w:rsidTr="004E4E91">
        <w:trPr>
          <w:cantSplit/>
          <w:trHeight w:val="272"/>
        </w:trPr>
        <w:tc>
          <w:tcPr>
            <w:tcW w:w="3793" w:type="dxa"/>
            <w:tcBorders>
              <w:top w:val="nil"/>
              <w:bottom w:val="nil"/>
              <w:right w:val="single" w:sz="4" w:space="0" w:color="000000"/>
            </w:tcBorders>
          </w:tcPr>
          <w:p w:rsidR="004613BC" w:rsidRPr="00B3484E" w:rsidRDefault="004613BC" w:rsidP="004E4E91">
            <w:pPr>
              <w:pBdr>
                <w:top w:val="nil"/>
                <w:left w:val="nil"/>
                <w:bottom w:val="nil"/>
                <w:right w:val="nil"/>
                <w:between w:val="nil"/>
              </w:pBdr>
              <w:spacing w:after="80"/>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производить расчеты по валютно-обменным операциям;</w:t>
            </w:r>
          </w:p>
        </w:tc>
        <w:tc>
          <w:tcPr>
            <w:tcW w:w="3545" w:type="dxa"/>
            <w:tcBorders>
              <w:top w:val="nil"/>
              <w:left w:val="single" w:sz="4" w:space="0" w:color="000000"/>
              <w:bottom w:val="nil"/>
            </w:tcBorders>
          </w:tcPr>
          <w:p w:rsidR="004613BC" w:rsidRPr="00B3484E"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производит расчеты по валютно-обменным операциям;</w:t>
            </w:r>
          </w:p>
        </w:tc>
        <w:tc>
          <w:tcPr>
            <w:tcW w:w="2232" w:type="dxa"/>
            <w:vMerge/>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CE6EB6" w:rsidTr="004E4E91">
        <w:trPr>
          <w:cantSplit/>
          <w:trHeight w:val="272"/>
        </w:trPr>
        <w:tc>
          <w:tcPr>
            <w:tcW w:w="3793" w:type="dxa"/>
            <w:tcBorders>
              <w:top w:val="nil"/>
              <w:bottom w:val="nil"/>
              <w:right w:val="single" w:sz="4" w:space="0" w:color="000000"/>
            </w:tcBorders>
          </w:tcPr>
          <w:p w:rsidR="004613BC" w:rsidRPr="00B3484E" w:rsidRDefault="004613BC" w:rsidP="004E4E91">
            <w:pPr>
              <w:pBdr>
                <w:top w:val="nil"/>
                <w:left w:val="nil"/>
                <w:bottom w:val="nil"/>
                <w:right w:val="nil"/>
                <w:between w:val="nil"/>
              </w:pBdr>
              <w:tabs>
                <w:tab w:val="left" w:pos="1219"/>
              </w:tabs>
              <w:spacing w:after="80"/>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ab/>
              <w:t>-планировать личные доходы и расходы, принимать финансовые решения, составлять личный бюджет;</w:t>
            </w:r>
          </w:p>
        </w:tc>
        <w:tc>
          <w:tcPr>
            <w:tcW w:w="3545" w:type="dxa"/>
            <w:tcBorders>
              <w:top w:val="nil"/>
              <w:left w:val="single" w:sz="4" w:space="0" w:color="000000"/>
              <w:bottom w:val="nil"/>
            </w:tcBorders>
          </w:tcPr>
          <w:p w:rsidR="004613BC" w:rsidRPr="00B3484E"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планирует личные доходы и расходы, принимать финансовые решения, составляет личный бюджет;</w:t>
            </w:r>
          </w:p>
        </w:tc>
        <w:tc>
          <w:tcPr>
            <w:tcW w:w="2232" w:type="dxa"/>
            <w:vMerge/>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CE6EB6" w:rsidTr="004E4E91">
        <w:trPr>
          <w:cantSplit/>
          <w:trHeight w:val="421"/>
        </w:trPr>
        <w:tc>
          <w:tcPr>
            <w:tcW w:w="3793" w:type="dxa"/>
            <w:tcBorders>
              <w:top w:val="nil"/>
              <w:bottom w:val="nil"/>
              <w:right w:val="single" w:sz="4" w:space="0" w:color="000000"/>
            </w:tcBorders>
          </w:tcPr>
          <w:p w:rsidR="004613BC" w:rsidRPr="00B3484E" w:rsidRDefault="004613BC" w:rsidP="004E4E91">
            <w:pPr>
              <w:pBdr>
                <w:top w:val="nil"/>
                <w:left w:val="nil"/>
                <w:bottom w:val="nil"/>
                <w:right w:val="nil"/>
                <w:between w:val="nil"/>
              </w:pBdr>
              <w:spacing w:after="80"/>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lastRenderedPageBreak/>
              <w:t xml:space="preserve"> - 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p w:rsidR="004613BC" w:rsidRPr="00CE6EB6"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w:t>
            </w:r>
          </w:p>
        </w:tc>
        <w:tc>
          <w:tcPr>
            <w:tcW w:w="3545" w:type="dxa"/>
            <w:tcBorders>
              <w:top w:val="nil"/>
              <w:left w:val="single" w:sz="4" w:space="0" w:color="000000"/>
              <w:bottom w:val="nil"/>
            </w:tcBorders>
          </w:tcPr>
          <w:p w:rsidR="004613BC" w:rsidRPr="00B3484E"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выполняет практические задания, основанные на использовании разнообразных финансовых инструментов для управления личными финансами в целях   достижения финансового благополучия с учетом финансовой безопасности; </w:t>
            </w:r>
          </w:p>
        </w:tc>
        <w:tc>
          <w:tcPr>
            <w:tcW w:w="2232" w:type="dxa"/>
            <w:vMerge/>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CE6EB6" w:rsidTr="004E4E91">
        <w:trPr>
          <w:cantSplit/>
          <w:trHeight w:val="421"/>
        </w:trPr>
        <w:tc>
          <w:tcPr>
            <w:tcW w:w="3793" w:type="dxa"/>
            <w:tcBorders>
              <w:top w:val="nil"/>
              <w:bottom w:val="nil"/>
              <w:right w:val="single" w:sz="4" w:space="0" w:color="000000"/>
            </w:tcBorders>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выявлять сильные и слабые стороны бизнес-идеи;</w:t>
            </w:r>
          </w:p>
        </w:tc>
        <w:tc>
          <w:tcPr>
            <w:tcW w:w="3545" w:type="dxa"/>
            <w:tcBorders>
              <w:top w:val="nil"/>
              <w:left w:val="single" w:sz="4" w:space="0" w:color="000000"/>
              <w:bottom w:val="nil"/>
            </w:tcBorders>
          </w:tcPr>
          <w:p w:rsidR="004613BC" w:rsidRPr="00CE6EB6"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анализирует бизнес-идею;</w:t>
            </w:r>
          </w:p>
          <w:p w:rsidR="004613BC" w:rsidRPr="00CE6EB6"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p>
        </w:tc>
        <w:tc>
          <w:tcPr>
            <w:tcW w:w="2232" w:type="dxa"/>
            <w:vMerge/>
          </w:tcPr>
          <w:p w:rsidR="004613BC" w:rsidRPr="00CE6EB6"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CE6EB6" w:rsidTr="004E4E91">
        <w:trPr>
          <w:cantSplit/>
          <w:trHeight w:val="421"/>
        </w:trPr>
        <w:tc>
          <w:tcPr>
            <w:tcW w:w="3793" w:type="dxa"/>
            <w:tcBorders>
              <w:top w:val="nil"/>
              <w:bottom w:val="nil"/>
              <w:right w:val="single" w:sz="4" w:space="0" w:color="000000"/>
            </w:tcBorders>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xml:space="preserve">- грамотно проводить презентацию бизнес-идеи открытия собственного дела в области профессиональной деятельности; </w:t>
            </w:r>
          </w:p>
        </w:tc>
        <w:tc>
          <w:tcPr>
            <w:tcW w:w="3545" w:type="dxa"/>
            <w:tcBorders>
              <w:top w:val="nil"/>
              <w:left w:val="single" w:sz="4" w:space="0" w:color="000000"/>
              <w:bottom w:val="nil"/>
            </w:tcBorders>
          </w:tcPr>
          <w:p w:rsidR="004613BC" w:rsidRPr="00B3484E"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проводит презентацию бизнес-идеи открытия собственного дела в области профессиональной деятельности;</w:t>
            </w:r>
          </w:p>
          <w:p w:rsidR="004613BC" w:rsidRPr="00B3484E"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p>
        </w:tc>
        <w:tc>
          <w:tcPr>
            <w:tcW w:w="2232" w:type="dxa"/>
            <w:vMerge/>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CE6EB6" w:rsidTr="004E4E91">
        <w:trPr>
          <w:cantSplit/>
          <w:trHeight w:val="421"/>
        </w:trPr>
        <w:tc>
          <w:tcPr>
            <w:tcW w:w="3793" w:type="dxa"/>
            <w:tcBorders>
              <w:top w:val="nil"/>
              <w:bottom w:val="nil"/>
              <w:right w:val="single" w:sz="4" w:space="0" w:color="000000"/>
            </w:tcBorders>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определять источники финансирования для реализации бизнес-идеи;</w:t>
            </w:r>
          </w:p>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3545" w:type="dxa"/>
            <w:tcBorders>
              <w:top w:val="nil"/>
              <w:left w:val="single" w:sz="4" w:space="0" w:color="000000"/>
              <w:bottom w:val="nil"/>
            </w:tcBorders>
          </w:tcPr>
          <w:p w:rsidR="004613BC" w:rsidRPr="00B3484E"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предлагает возможные источники финансирования для реализации бизнес- идеи;</w:t>
            </w:r>
          </w:p>
        </w:tc>
        <w:tc>
          <w:tcPr>
            <w:tcW w:w="2232" w:type="dxa"/>
            <w:vMerge/>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CE6EB6" w:rsidTr="004E4E91">
        <w:trPr>
          <w:cantSplit/>
          <w:trHeight w:val="421"/>
        </w:trPr>
        <w:tc>
          <w:tcPr>
            <w:tcW w:w="3793" w:type="dxa"/>
            <w:tcBorders>
              <w:top w:val="nil"/>
              <w:bottom w:val="nil"/>
              <w:right w:val="single" w:sz="4" w:space="0" w:color="000000"/>
            </w:tcBorders>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производить основные финансовые расчеты при планировании личных финансов;</w:t>
            </w:r>
          </w:p>
        </w:tc>
        <w:tc>
          <w:tcPr>
            <w:tcW w:w="3545" w:type="dxa"/>
            <w:tcBorders>
              <w:top w:val="nil"/>
              <w:left w:val="single" w:sz="4" w:space="0" w:color="000000"/>
              <w:bottom w:val="nil"/>
            </w:tcBorders>
          </w:tcPr>
          <w:p w:rsidR="004613BC" w:rsidRPr="00B3484E"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проводит финансовые расчет, включая анализ расходов, необходимых для достижения цели, выполняет практические задания, основанные на ситуациях, связанных с различными финансовыми расчетами;</w:t>
            </w:r>
          </w:p>
        </w:tc>
        <w:tc>
          <w:tcPr>
            <w:tcW w:w="2232" w:type="dxa"/>
            <w:vMerge/>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CE6EB6" w:rsidTr="004E4E91">
        <w:trPr>
          <w:cantSplit/>
          <w:trHeight w:val="421"/>
        </w:trPr>
        <w:tc>
          <w:tcPr>
            <w:tcW w:w="3793" w:type="dxa"/>
            <w:tcBorders>
              <w:top w:val="nil"/>
              <w:bottom w:val="nil"/>
              <w:right w:val="single" w:sz="4" w:space="0" w:color="000000"/>
            </w:tcBorders>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оценивать финансовые риски, связанные с осуществлением предпринимательской деятельности и планирования личных финансов;</w:t>
            </w:r>
          </w:p>
        </w:tc>
        <w:tc>
          <w:tcPr>
            <w:tcW w:w="3545" w:type="dxa"/>
            <w:tcBorders>
              <w:top w:val="nil"/>
              <w:left w:val="single" w:sz="4" w:space="0" w:color="000000"/>
              <w:bottom w:val="nil"/>
            </w:tcBorders>
          </w:tcPr>
          <w:p w:rsidR="004613BC" w:rsidRPr="00B3484E"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проводит оценку возможных финансовых рисков, связанных с осуществлением предпринимательской деятельности и планирования личных финансов;</w:t>
            </w:r>
          </w:p>
        </w:tc>
        <w:tc>
          <w:tcPr>
            <w:tcW w:w="2232" w:type="dxa"/>
            <w:vMerge/>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CE6EB6" w:rsidTr="004E4E91">
        <w:trPr>
          <w:cantSplit/>
          <w:trHeight w:val="421"/>
        </w:trPr>
        <w:tc>
          <w:tcPr>
            <w:tcW w:w="3793" w:type="dxa"/>
            <w:tcBorders>
              <w:top w:val="nil"/>
              <w:bottom w:val="nil"/>
              <w:right w:val="single" w:sz="4" w:space="0" w:color="000000"/>
            </w:tcBorders>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b/>
                <w:sz w:val="20"/>
                <w:szCs w:val="20"/>
              </w:rPr>
              <w:t xml:space="preserve">- </w:t>
            </w:r>
            <w:r w:rsidRPr="00B3484E">
              <w:rPr>
                <w:rFonts w:ascii="Times New Roman" w:eastAsia="Times New Roman" w:hAnsi="Times New Roman" w:cs="Times New Roman"/>
                <w:sz w:val="20"/>
                <w:szCs w:val="20"/>
              </w:rPr>
              <w:t>работать в коллективе и команде;</w:t>
            </w:r>
          </w:p>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3545" w:type="dxa"/>
            <w:tcBorders>
              <w:top w:val="nil"/>
              <w:left w:val="single" w:sz="4" w:space="0" w:color="000000"/>
              <w:bottom w:val="nil"/>
            </w:tcBorders>
          </w:tcPr>
          <w:p w:rsidR="004613BC" w:rsidRPr="00B3484E"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осуществляет коммуникации в соответствии с полученными знаниями и практическим опытом;</w:t>
            </w:r>
          </w:p>
        </w:tc>
        <w:tc>
          <w:tcPr>
            <w:tcW w:w="2232" w:type="dxa"/>
            <w:vMerge/>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CE6EB6" w:rsidTr="004E4E91">
        <w:trPr>
          <w:cantSplit/>
          <w:trHeight w:val="421"/>
        </w:trPr>
        <w:tc>
          <w:tcPr>
            <w:tcW w:w="3793" w:type="dxa"/>
            <w:tcBorders>
              <w:top w:val="nil"/>
              <w:bottom w:val="nil"/>
              <w:right w:val="single" w:sz="4" w:space="0" w:color="000000"/>
            </w:tcBorders>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взаимодействовать с коллегами, руководством, клиентами, в ходе профессиональной и предпринимательской деятельности;</w:t>
            </w:r>
          </w:p>
        </w:tc>
        <w:tc>
          <w:tcPr>
            <w:tcW w:w="3545" w:type="dxa"/>
            <w:tcBorders>
              <w:top w:val="nil"/>
              <w:left w:val="single" w:sz="4" w:space="0" w:color="000000"/>
              <w:bottom w:val="nil"/>
            </w:tcBorders>
          </w:tcPr>
          <w:p w:rsidR="004613BC" w:rsidRPr="00B3484E"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взаимодействует с коллегами, руководством, клиентами в модельных ситуациях профессиональной и предпринимательской деятельности с опорой на знания правил коммуникации;</w:t>
            </w:r>
          </w:p>
        </w:tc>
        <w:tc>
          <w:tcPr>
            <w:tcW w:w="2232" w:type="dxa"/>
            <w:vMerge/>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CE6EB6" w:rsidTr="004E4E91">
        <w:trPr>
          <w:cantSplit/>
          <w:trHeight w:val="421"/>
        </w:trPr>
        <w:tc>
          <w:tcPr>
            <w:tcW w:w="3793" w:type="dxa"/>
            <w:tcBorders>
              <w:top w:val="nil"/>
              <w:bottom w:val="nil"/>
              <w:right w:val="single" w:sz="4" w:space="0" w:color="000000"/>
            </w:tcBorders>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грамотно излагать свои мысли, формулировать собственное мнение, обосновывать свою позицию</w:t>
            </w:r>
            <w:r w:rsidRPr="00B3484E">
              <w:rPr>
                <w:rFonts w:ascii="Times New Roman" w:eastAsia="Times New Roman" w:hAnsi="Times New Roman" w:cs="Times New Roman"/>
                <w:b/>
                <w:sz w:val="20"/>
                <w:szCs w:val="20"/>
              </w:rPr>
              <w:t xml:space="preserve"> </w:t>
            </w:r>
            <w:r w:rsidRPr="00B3484E">
              <w:rPr>
                <w:rFonts w:ascii="Times New Roman" w:eastAsia="Times New Roman" w:hAnsi="Times New Roman" w:cs="Times New Roman"/>
                <w:sz w:val="20"/>
                <w:szCs w:val="20"/>
              </w:rPr>
              <w:t>в учебных и практических ситуациях;</w:t>
            </w:r>
          </w:p>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3545" w:type="dxa"/>
            <w:tcBorders>
              <w:top w:val="nil"/>
              <w:left w:val="single" w:sz="4" w:space="0" w:color="000000"/>
              <w:bottom w:val="nil"/>
            </w:tcBorders>
          </w:tcPr>
          <w:p w:rsidR="004613BC" w:rsidRPr="00B3484E"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грамотно излагает собственную точку зрения с приведением аргументов;</w:t>
            </w:r>
          </w:p>
          <w:p w:rsidR="004613BC" w:rsidRPr="00B3484E"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p>
        </w:tc>
        <w:tc>
          <w:tcPr>
            <w:tcW w:w="2232" w:type="dxa"/>
            <w:vMerge/>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CE6EB6" w:rsidTr="004E4E91">
        <w:trPr>
          <w:cantSplit/>
          <w:trHeight w:val="421"/>
        </w:trPr>
        <w:tc>
          <w:tcPr>
            <w:tcW w:w="3793" w:type="dxa"/>
            <w:tcBorders>
              <w:top w:val="nil"/>
              <w:bottom w:val="nil"/>
              <w:right w:val="single" w:sz="4" w:space="0" w:color="000000"/>
            </w:tcBorders>
          </w:tcPr>
          <w:p w:rsidR="004613BC" w:rsidRPr="00CE6EB6"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 проявлять толерантность в коллективе;</w:t>
            </w:r>
          </w:p>
          <w:p w:rsidR="004613BC" w:rsidRPr="00CE6EB6"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3545" w:type="dxa"/>
            <w:tcBorders>
              <w:top w:val="nil"/>
              <w:left w:val="single" w:sz="4" w:space="0" w:color="000000"/>
              <w:bottom w:val="nil"/>
            </w:tcBorders>
          </w:tcPr>
          <w:p w:rsidR="004613BC" w:rsidRPr="00CE6EB6"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демонстрирует толерантное поведение;</w:t>
            </w:r>
          </w:p>
        </w:tc>
        <w:tc>
          <w:tcPr>
            <w:tcW w:w="2232" w:type="dxa"/>
            <w:vMerge/>
          </w:tcPr>
          <w:p w:rsidR="004613BC" w:rsidRPr="00CE6EB6"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CE6EB6" w:rsidTr="004E4E91">
        <w:trPr>
          <w:cantSplit/>
          <w:trHeight w:val="421"/>
        </w:trPr>
        <w:tc>
          <w:tcPr>
            <w:tcW w:w="3793" w:type="dxa"/>
            <w:tcBorders>
              <w:top w:val="nil"/>
              <w:bottom w:val="nil"/>
              <w:right w:val="single" w:sz="4" w:space="0" w:color="000000"/>
            </w:tcBorders>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оформлять документы, связанные с профессиональной деятельностью и деловой коммуникацией, на государственном языке РФ;</w:t>
            </w:r>
          </w:p>
        </w:tc>
        <w:tc>
          <w:tcPr>
            <w:tcW w:w="3545" w:type="dxa"/>
            <w:tcBorders>
              <w:top w:val="nil"/>
              <w:left w:val="single" w:sz="4" w:space="0" w:color="000000"/>
              <w:bottom w:val="nil"/>
            </w:tcBorders>
          </w:tcPr>
          <w:p w:rsidR="004613BC" w:rsidRPr="00B3484E"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выполняет практические задания по заполнению документов на государственном языке РФ в соответствии с примерами;</w:t>
            </w:r>
          </w:p>
          <w:p w:rsidR="004613BC" w:rsidRPr="00B3484E"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p>
        </w:tc>
        <w:tc>
          <w:tcPr>
            <w:tcW w:w="2232" w:type="dxa"/>
            <w:vMerge/>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CE6EB6" w:rsidTr="004E4E91">
        <w:trPr>
          <w:cantSplit/>
          <w:trHeight w:val="421"/>
        </w:trPr>
        <w:tc>
          <w:tcPr>
            <w:tcW w:w="3793" w:type="dxa"/>
            <w:tcBorders>
              <w:top w:val="nil"/>
              <w:bottom w:val="nil"/>
              <w:right w:val="single" w:sz="4" w:space="0" w:color="000000"/>
            </w:tcBorders>
          </w:tcPr>
          <w:p w:rsidR="004613BC" w:rsidRPr="00CE6EB6"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CE6EB6">
              <w:rPr>
                <w:rFonts w:ascii="Times New Roman" w:eastAsia="Times New Roman" w:hAnsi="Times New Roman" w:cs="Times New Roman"/>
                <w:sz w:val="20"/>
                <w:szCs w:val="20"/>
              </w:rPr>
              <w:t>- соблюдать нормы экологической безопасности;</w:t>
            </w:r>
          </w:p>
        </w:tc>
        <w:tc>
          <w:tcPr>
            <w:tcW w:w="3545" w:type="dxa"/>
            <w:tcBorders>
              <w:top w:val="nil"/>
              <w:left w:val="single" w:sz="4" w:space="0" w:color="000000"/>
              <w:bottom w:val="nil"/>
            </w:tcBorders>
          </w:tcPr>
          <w:p w:rsidR="004613BC" w:rsidRPr="00B3484E"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демонстрирует соблюдение норм экологической безопасности;</w:t>
            </w:r>
          </w:p>
        </w:tc>
        <w:tc>
          <w:tcPr>
            <w:tcW w:w="2232" w:type="dxa"/>
            <w:vMerge/>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r w:rsidR="004613BC" w:rsidRPr="00CE6EB6" w:rsidTr="004E4E91">
        <w:trPr>
          <w:cantSplit/>
          <w:trHeight w:val="1380"/>
        </w:trPr>
        <w:tc>
          <w:tcPr>
            <w:tcW w:w="3793" w:type="dxa"/>
            <w:tcBorders>
              <w:top w:val="nil"/>
              <w:right w:val="single" w:sz="4" w:space="0" w:color="000000"/>
            </w:tcBorders>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 определять направления ресурсосбережения в рамках профессиональной деятельности</w:t>
            </w:r>
            <w:r w:rsidRPr="00B3484E">
              <w:rPr>
                <w:rFonts w:ascii="Times New Roman" w:eastAsia="Times New Roman" w:hAnsi="Times New Roman" w:cs="Times New Roman"/>
                <w:i/>
                <w:sz w:val="20"/>
                <w:szCs w:val="20"/>
              </w:rPr>
              <w:t xml:space="preserve">, </w:t>
            </w:r>
            <w:r w:rsidRPr="00B3484E">
              <w:rPr>
                <w:rFonts w:ascii="Times New Roman" w:eastAsia="Times New Roman" w:hAnsi="Times New Roman" w:cs="Times New Roman"/>
                <w:sz w:val="20"/>
                <w:szCs w:val="20"/>
              </w:rPr>
              <w:t>осуществлять работу с соблюдением принципов бережливого производства.</w:t>
            </w:r>
          </w:p>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c>
          <w:tcPr>
            <w:tcW w:w="3545" w:type="dxa"/>
            <w:tcBorders>
              <w:top w:val="nil"/>
              <w:left w:val="single" w:sz="4" w:space="0" w:color="000000"/>
            </w:tcBorders>
          </w:tcPr>
          <w:p w:rsidR="004613BC" w:rsidRPr="00B3484E" w:rsidRDefault="004613BC" w:rsidP="004E4E91">
            <w:pPr>
              <w:pBdr>
                <w:top w:val="nil"/>
                <w:left w:val="nil"/>
                <w:bottom w:val="nil"/>
                <w:right w:val="nil"/>
                <w:between w:val="nil"/>
              </w:pBdr>
              <w:ind w:hanging="2"/>
              <w:jc w:val="both"/>
              <w:rPr>
                <w:rFonts w:ascii="Times New Roman" w:eastAsia="Times New Roman" w:hAnsi="Times New Roman" w:cs="Times New Roman"/>
                <w:sz w:val="20"/>
                <w:szCs w:val="20"/>
              </w:rPr>
            </w:pPr>
            <w:r w:rsidRPr="00B3484E">
              <w:rPr>
                <w:rFonts w:ascii="Times New Roman" w:eastAsia="Times New Roman" w:hAnsi="Times New Roman" w:cs="Times New Roman"/>
                <w:sz w:val="20"/>
                <w:szCs w:val="20"/>
              </w:rPr>
              <w:t>демонстрирует понимание важности ресурсосбережения и определяет направления его применения.</w:t>
            </w:r>
          </w:p>
        </w:tc>
        <w:tc>
          <w:tcPr>
            <w:tcW w:w="2232" w:type="dxa"/>
            <w:vMerge/>
          </w:tcPr>
          <w:p w:rsidR="004613BC" w:rsidRPr="00B3484E" w:rsidRDefault="004613BC" w:rsidP="004E4E91">
            <w:pPr>
              <w:pBdr>
                <w:top w:val="nil"/>
                <w:left w:val="nil"/>
                <w:bottom w:val="nil"/>
                <w:right w:val="nil"/>
                <w:between w:val="nil"/>
              </w:pBdr>
              <w:ind w:hanging="2"/>
              <w:rPr>
                <w:rFonts w:ascii="Times New Roman" w:eastAsia="Times New Roman" w:hAnsi="Times New Roman" w:cs="Times New Roman"/>
                <w:sz w:val="20"/>
                <w:szCs w:val="20"/>
              </w:rPr>
            </w:pPr>
          </w:p>
        </w:tc>
      </w:tr>
    </w:tbl>
    <w:p w:rsidR="004613BC" w:rsidRPr="00CE6EB6" w:rsidRDefault="004613BC" w:rsidP="004613BC">
      <w:pPr>
        <w:pBdr>
          <w:top w:val="nil"/>
          <w:left w:val="nil"/>
          <w:bottom w:val="nil"/>
          <w:right w:val="nil"/>
          <w:between w:val="nil"/>
        </w:pBdr>
        <w:ind w:hanging="2"/>
        <w:jc w:val="both"/>
        <w:rPr>
          <w:rFonts w:ascii="Times New Roman" w:eastAsia="Times New Roman" w:hAnsi="Times New Roman" w:cs="Times New Roman"/>
        </w:rPr>
      </w:pPr>
    </w:p>
    <w:p w:rsidR="004613BC" w:rsidRPr="00CE6EB6" w:rsidRDefault="004613BC" w:rsidP="004613BC">
      <w:pPr>
        <w:pBdr>
          <w:top w:val="nil"/>
          <w:left w:val="nil"/>
          <w:bottom w:val="nil"/>
          <w:right w:val="nil"/>
          <w:between w:val="nil"/>
        </w:pBdr>
        <w:ind w:hanging="2"/>
        <w:jc w:val="both"/>
        <w:rPr>
          <w:rFonts w:ascii="Times New Roman" w:eastAsia="Times New Roman" w:hAnsi="Times New Roman" w:cs="Times New Roman"/>
        </w:rPr>
      </w:pPr>
    </w:p>
    <w:p w:rsidR="004613BC" w:rsidRPr="00177787" w:rsidRDefault="004613BC" w:rsidP="004613BC">
      <w:pPr>
        <w:spacing w:line="360" w:lineRule="auto"/>
        <w:jc w:val="center"/>
        <w:rPr>
          <w:rFonts w:ascii="Times New Roman" w:hAnsi="Times New Roman" w:cs="Times New Roman"/>
          <w:b/>
          <w:bCs/>
          <w:sz w:val="24"/>
          <w:szCs w:val="24"/>
        </w:rPr>
      </w:pPr>
      <w:r w:rsidRPr="00177787">
        <w:rPr>
          <w:rFonts w:ascii="Times New Roman" w:hAnsi="Times New Roman" w:cs="Times New Roman"/>
          <w:b/>
          <w:bCs/>
          <w:sz w:val="24"/>
          <w:szCs w:val="24"/>
        </w:rPr>
        <w:br w:type="page"/>
      </w:r>
    </w:p>
    <w:p w:rsidR="004613BC" w:rsidRPr="00177787" w:rsidRDefault="004613BC" w:rsidP="004613BC">
      <w:pPr>
        <w:jc w:val="right"/>
        <w:rPr>
          <w:rFonts w:ascii="Times New Roman" w:hAnsi="Times New Roman" w:cs="Times New Roman"/>
          <w:b/>
          <w:bCs/>
          <w:sz w:val="24"/>
          <w:szCs w:val="24"/>
        </w:rPr>
      </w:pPr>
      <w:r w:rsidRPr="00177787">
        <w:rPr>
          <w:rFonts w:ascii="Times New Roman" w:hAnsi="Times New Roman" w:cs="Times New Roman"/>
          <w:b/>
          <w:bCs/>
          <w:sz w:val="24"/>
          <w:szCs w:val="24"/>
        </w:rPr>
        <w:lastRenderedPageBreak/>
        <w:t>Приложение 2.</w:t>
      </w:r>
      <w:r>
        <w:rPr>
          <w:rFonts w:ascii="Times New Roman" w:hAnsi="Times New Roman" w:cs="Times New Roman"/>
          <w:b/>
          <w:bCs/>
          <w:sz w:val="24"/>
          <w:szCs w:val="24"/>
        </w:rPr>
        <w:t>20</w:t>
      </w:r>
    </w:p>
    <w:p w:rsidR="004613BC" w:rsidRPr="00177787" w:rsidRDefault="004613BC" w:rsidP="004613BC">
      <w:pPr>
        <w:jc w:val="right"/>
        <w:rPr>
          <w:rFonts w:ascii="Times New Roman" w:hAnsi="Times New Roman" w:cs="Times New Roman"/>
          <w:b/>
          <w:bCs/>
          <w:sz w:val="24"/>
          <w:szCs w:val="24"/>
        </w:rPr>
      </w:pPr>
      <w:r w:rsidRPr="00177787">
        <w:rPr>
          <w:rFonts w:ascii="Times New Roman" w:hAnsi="Times New Roman" w:cs="Times New Roman"/>
          <w:b/>
          <w:bCs/>
          <w:sz w:val="24"/>
          <w:szCs w:val="24"/>
        </w:rPr>
        <w:t xml:space="preserve">к ОПОП-П по специальности 19.02.11 Технология </w:t>
      </w:r>
      <w:r w:rsidRPr="00177787">
        <w:rPr>
          <w:rFonts w:ascii="Times New Roman" w:hAnsi="Times New Roman" w:cs="Times New Roman"/>
          <w:b/>
          <w:sz w:val="24"/>
          <w:szCs w:val="24"/>
        </w:rPr>
        <w:t>продуктов питания из растительного сырья</w:t>
      </w:r>
    </w:p>
    <w:p w:rsidR="004613BC" w:rsidRPr="00177787" w:rsidRDefault="004613BC" w:rsidP="004613BC">
      <w:pPr>
        <w:jc w:val="right"/>
        <w:rPr>
          <w:rFonts w:ascii="Times New Roman" w:hAnsi="Times New Roman" w:cs="Times New Roman"/>
          <w:b/>
          <w:bCs/>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center"/>
        <w:rPr>
          <w:rFonts w:ascii="Times New Roman" w:hAnsi="Times New Roman" w:cs="Times New Roman"/>
          <w:b/>
          <w:bCs/>
          <w:sz w:val="24"/>
          <w:szCs w:val="24"/>
        </w:rPr>
      </w:pPr>
      <w:r w:rsidRPr="00177787">
        <w:rPr>
          <w:rFonts w:ascii="Times New Roman" w:hAnsi="Times New Roman" w:cs="Times New Roman"/>
          <w:b/>
          <w:bCs/>
          <w:sz w:val="24"/>
          <w:szCs w:val="24"/>
        </w:rPr>
        <w:t>Рабочая программа дисциплины</w:t>
      </w:r>
    </w:p>
    <w:p w:rsidR="004613BC" w:rsidRPr="00177787" w:rsidRDefault="004613BC" w:rsidP="004613BC">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r w:rsidRPr="00177787">
        <w:rPr>
          <w:rFonts w:ascii="Times New Roman" w:eastAsia="Times New Roman" w:hAnsi="Times New Roman" w:cs="Times New Roman"/>
          <w:b/>
          <w:bCs/>
          <w:kern w:val="36"/>
          <w:sz w:val="24"/>
          <w:szCs w:val="24"/>
          <w:lang w:eastAsia="ru-RU"/>
        </w:rPr>
        <w:t>«</w:t>
      </w:r>
      <w:r>
        <w:rPr>
          <w:rFonts w:ascii="Times New Roman" w:eastAsia="Times New Roman" w:hAnsi="Times New Roman" w:cs="Times New Roman"/>
          <w:b/>
          <w:bCs/>
          <w:kern w:val="36"/>
          <w:sz w:val="24"/>
          <w:szCs w:val="24"/>
          <w:lang w:eastAsia="ru-RU"/>
        </w:rPr>
        <w:t>СГ</w:t>
      </w:r>
      <w:r w:rsidRPr="00177787">
        <w:rPr>
          <w:rFonts w:ascii="Times New Roman" w:eastAsia="Times New Roman" w:hAnsi="Times New Roman" w:cs="Times New Roman"/>
          <w:b/>
          <w:bCs/>
          <w:kern w:val="36"/>
          <w:sz w:val="24"/>
          <w:szCs w:val="24"/>
          <w:lang w:eastAsia="ru-RU"/>
        </w:rPr>
        <w:t>.0</w:t>
      </w:r>
      <w:r>
        <w:rPr>
          <w:rFonts w:ascii="Times New Roman" w:eastAsia="Times New Roman" w:hAnsi="Times New Roman" w:cs="Times New Roman"/>
          <w:b/>
          <w:bCs/>
          <w:kern w:val="36"/>
          <w:sz w:val="24"/>
          <w:szCs w:val="24"/>
          <w:lang w:eastAsia="ru-RU"/>
        </w:rPr>
        <w:t>6</w:t>
      </w:r>
      <w:r w:rsidRPr="00177787">
        <w:rPr>
          <w:rFonts w:ascii="Times New Roman" w:eastAsia="Times New Roman" w:hAnsi="Times New Roman" w:cs="Times New Roman"/>
          <w:b/>
          <w:bCs/>
          <w:kern w:val="36"/>
          <w:sz w:val="24"/>
          <w:szCs w:val="24"/>
          <w:lang w:eastAsia="ru-RU"/>
        </w:rPr>
        <w:t xml:space="preserve"> ОСНОВЫ БЕРЕЖЛИВОГО ПРОИЗВОДСТВА» </w:t>
      </w:r>
    </w:p>
    <w:p w:rsidR="004613BC" w:rsidRPr="00177787" w:rsidRDefault="004613BC" w:rsidP="004613BC">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4613BC" w:rsidRPr="00177787" w:rsidRDefault="004613BC" w:rsidP="004613BC">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4613BC" w:rsidRPr="00177787" w:rsidRDefault="004613BC" w:rsidP="004613BC">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4613BC" w:rsidRPr="00177787" w:rsidRDefault="004613BC" w:rsidP="004613BC">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4613BC" w:rsidRPr="00177787" w:rsidRDefault="004613BC" w:rsidP="004613BC">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4613BC" w:rsidRPr="00177787" w:rsidRDefault="004613BC" w:rsidP="004613BC">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4613BC" w:rsidRPr="00177787" w:rsidRDefault="004613BC" w:rsidP="004613BC">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4613BC" w:rsidRPr="00177787" w:rsidRDefault="004613BC" w:rsidP="004613BC">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4613BC" w:rsidRPr="00177787" w:rsidRDefault="004613BC" w:rsidP="004613BC">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4613BC" w:rsidRPr="00177787" w:rsidRDefault="004613BC" w:rsidP="004613BC">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4613BC" w:rsidRPr="00177787" w:rsidRDefault="004613BC" w:rsidP="004613BC">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4613BC" w:rsidRPr="00177787" w:rsidRDefault="004613BC" w:rsidP="004613BC">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4613BC" w:rsidRPr="00177787" w:rsidRDefault="004613BC" w:rsidP="004613BC">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4613BC" w:rsidRPr="00177787" w:rsidRDefault="004613BC" w:rsidP="004613BC">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4613BC" w:rsidRPr="00177787" w:rsidRDefault="004613BC" w:rsidP="004613BC">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4613BC" w:rsidRPr="00177787" w:rsidRDefault="004613BC" w:rsidP="004613BC">
      <w:pPr>
        <w:widowControl w:val="0"/>
        <w:jc w:val="center"/>
        <w:rPr>
          <w:rFonts w:ascii="Times New Roman" w:eastAsia="Times New Roman" w:hAnsi="Times New Roman" w:cs="Times New Roman"/>
          <w:b/>
          <w:bCs/>
          <w:sz w:val="24"/>
          <w:szCs w:val="24"/>
          <w:lang w:eastAsia="nl-NL"/>
        </w:rPr>
      </w:pPr>
      <w:r w:rsidRPr="00177787">
        <w:rPr>
          <w:rFonts w:ascii="Times New Roman" w:eastAsia="Times New Roman" w:hAnsi="Times New Roman" w:cs="Times New Roman"/>
          <w:b/>
          <w:bCs/>
          <w:sz w:val="24"/>
          <w:szCs w:val="24"/>
          <w:lang w:eastAsia="nl-NL"/>
        </w:rPr>
        <w:t>202</w:t>
      </w:r>
      <w:r>
        <w:rPr>
          <w:rFonts w:ascii="Times New Roman" w:eastAsia="Times New Roman" w:hAnsi="Times New Roman" w:cs="Times New Roman"/>
          <w:b/>
          <w:bCs/>
          <w:sz w:val="24"/>
          <w:szCs w:val="24"/>
          <w:lang w:eastAsia="nl-NL"/>
        </w:rPr>
        <w:t>5</w:t>
      </w:r>
      <w:r w:rsidRPr="00177787">
        <w:rPr>
          <w:rFonts w:ascii="Times New Roman" w:eastAsia="Times New Roman" w:hAnsi="Times New Roman" w:cs="Times New Roman"/>
          <w:b/>
          <w:bCs/>
          <w:sz w:val="24"/>
          <w:szCs w:val="24"/>
          <w:lang w:eastAsia="nl-NL"/>
        </w:rPr>
        <w:t xml:space="preserve"> г.</w:t>
      </w:r>
    </w:p>
    <w:p w:rsidR="004613BC" w:rsidRPr="00177787" w:rsidRDefault="004613BC" w:rsidP="004613BC">
      <w:pPr>
        <w:widowControl w:val="0"/>
        <w:jc w:val="center"/>
        <w:rPr>
          <w:rFonts w:ascii="Times New Roman" w:eastAsia="Times New Roman" w:hAnsi="Times New Roman" w:cs="Times New Roman"/>
          <w:b/>
          <w:bCs/>
          <w:sz w:val="24"/>
          <w:szCs w:val="24"/>
          <w:lang w:eastAsia="nl-NL"/>
        </w:rPr>
      </w:pPr>
    </w:p>
    <w:p w:rsidR="004613BC" w:rsidRPr="00177787" w:rsidRDefault="004613BC" w:rsidP="004613BC">
      <w:pPr>
        <w:widowControl w:val="0"/>
        <w:jc w:val="center"/>
        <w:rPr>
          <w:rFonts w:ascii="Times New Roman" w:eastAsia="Times New Roman" w:hAnsi="Times New Roman" w:cs="Times New Roman"/>
          <w:b/>
          <w:bCs/>
          <w:sz w:val="24"/>
          <w:szCs w:val="24"/>
          <w:lang w:eastAsia="nl-NL"/>
        </w:rPr>
      </w:pPr>
    </w:p>
    <w:p w:rsidR="004613BC" w:rsidRPr="00177787" w:rsidRDefault="004613BC" w:rsidP="004613BC">
      <w:pPr>
        <w:widowControl w:val="0"/>
        <w:jc w:val="center"/>
        <w:rPr>
          <w:rFonts w:ascii="Times New Roman" w:eastAsia="Times New Roman" w:hAnsi="Times New Roman" w:cs="Times New Roman"/>
          <w:b/>
          <w:bCs/>
          <w:sz w:val="24"/>
          <w:szCs w:val="24"/>
          <w:lang w:eastAsia="nl-NL"/>
        </w:rPr>
      </w:pPr>
    </w:p>
    <w:p w:rsidR="004613BC" w:rsidRPr="00177787" w:rsidRDefault="004613BC" w:rsidP="004613BC">
      <w:pPr>
        <w:keepNext/>
        <w:spacing w:after="120"/>
        <w:jc w:val="center"/>
        <w:outlineLvl w:val="0"/>
        <w:rPr>
          <w:rFonts w:ascii="Times New Roman" w:eastAsia="Segoe UI" w:hAnsi="Times New Roman" w:cs="Times New Roman"/>
          <w:b/>
          <w:bCs/>
          <w:caps/>
          <w:color w:val="000000" w:themeColor="text1"/>
          <w:kern w:val="32"/>
          <w:sz w:val="24"/>
          <w:szCs w:val="24"/>
          <w:lang w:eastAsia="x-none"/>
        </w:rPr>
      </w:pPr>
      <w:r w:rsidRPr="00177787">
        <w:rPr>
          <w:rFonts w:ascii="Times New Roman" w:eastAsia="Segoe UI" w:hAnsi="Times New Roman" w:cs="Times New Roman"/>
          <w:b/>
          <w:bCs/>
          <w:caps/>
          <w:color w:val="000000" w:themeColor="text1"/>
          <w:kern w:val="32"/>
          <w:sz w:val="24"/>
          <w:szCs w:val="24"/>
          <w:lang w:eastAsia="x-none"/>
        </w:rPr>
        <w:t>СОДЕРЖАНИЕ ПРОГРАММЫ</w:t>
      </w:r>
    </w:p>
    <w:p w:rsidR="004613BC" w:rsidRPr="00177787" w:rsidRDefault="004613BC" w:rsidP="004613BC">
      <w:pPr>
        <w:tabs>
          <w:tab w:val="right" w:leader="dot" w:pos="9639"/>
        </w:tabs>
        <w:spacing w:before="120" w:line="276" w:lineRule="auto"/>
        <w:rPr>
          <w:rFonts w:ascii="Times New Roman" w:eastAsiaTheme="minorEastAsia" w:hAnsi="Times New Roman" w:cs="Times New Roman"/>
          <w:noProof/>
          <w:color w:val="000000" w:themeColor="text1"/>
          <w:sz w:val="24"/>
          <w:szCs w:val="24"/>
          <w:lang w:eastAsia="ru-RU"/>
        </w:rPr>
      </w:pPr>
      <w:r w:rsidRPr="00177787">
        <w:rPr>
          <w:rFonts w:ascii="Times New Roman" w:hAnsi="Times New Roman" w:cs="Times New Roman"/>
          <w:noProof/>
          <w:color w:val="000000" w:themeColor="text1"/>
          <w:sz w:val="24"/>
          <w:szCs w:val="24"/>
        </w:rPr>
        <w:fldChar w:fldCharType="begin"/>
      </w:r>
      <w:r w:rsidRPr="00177787">
        <w:rPr>
          <w:rFonts w:ascii="Times New Roman" w:hAnsi="Times New Roman" w:cs="Times New Roman"/>
          <w:noProof/>
          <w:color w:val="000000" w:themeColor="text1"/>
          <w:sz w:val="24"/>
          <w:szCs w:val="24"/>
        </w:rPr>
        <w:instrText xml:space="preserve"> TOC \h \z \t "Раздел 1;1;Раздел 1.1;2" </w:instrText>
      </w:r>
      <w:r w:rsidRPr="00177787">
        <w:rPr>
          <w:rFonts w:ascii="Times New Roman" w:hAnsi="Times New Roman" w:cs="Times New Roman"/>
          <w:noProof/>
          <w:color w:val="000000" w:themeColor="text1"/>
          <w:sz w:val="24"/>
          <w:szCs w:val="24"/>
        </w:rPr>
        <w:fldChar w:fldCharType="separate"/>
      </w:r>
      <w:hyperlink w:anchor="_Toc156825287" w:history="1">
        <w:r w:rsidRPr="00177787">
          <w:rPr>
            <w:rFonts w:ascii="Times New Roman" w:hAnsi="Times New Roman" w:cs="Times New Roman"/>
            <w:b/>
            <w:bCs/>
            <w:noProof/>
            <w:color w:val="000000" w:themeColor="text1"/>
            <w:sz w:val="24"/>
            <w:szCs w:val="24"/>
          </w:rPr>
          <w:t>СОДЕРЖАНИЕ ПРОГРАММЫ</w:t>
        </w:r>
        <w:r w:rsidRPr="00177787">
          <w:rPr>
            <w:rFonts w:ascii="Times New Roman" w:hAnsi="Times New Roman" w:cs="Times New Roman"/>
            <w:b/>
            <w:bCs/>
            <w:noProof/>
            <w:webHidden/>
            <w:color w:val="000000" w:themeColor="text1"/>
            <w:sz w:val="24"/>
            <w:szCs w:val="24"/>
          </w:rPr>
          <w:tab/>
        </w:r>
        <w:r>
          <w:rPr>
            <w:rFonts w:ascii="Times New Roman" w:hAnsi="Times New Roman" w:cs="Times New Roman"/>
            <w:b/>
            <w:bCs/>
            <w:noProof/>
            <w:webHidden/>
            <w:color w:val="000000" w:themeColor="text1"/>
            <w:sz w:val="24"/>
            <w:szCs w:val="24"/>
          </w:rPr>
          <w:t>66</w:t>
        </w:r>
      </w:hyperlink>
    </w:p>
    <w:p w:rsidR="004613BC" w:rsidRPr="00177787" w:rsidRDefault="004613BC" w:rsidP="004613BC">
      <w:pPr>
        <w:tabs>
          <w:tab w:val="right" w:leader="dot" w:pos="9639"/>
        </w:tabs>
        <w:spacing w:before="120" w:line="276" w:lineRule="auto"/>
        <w:rPr>
          <w:rFonts w:ascii="Times New Roman" w:eastAsiaTheme="minorEastAsia" w:hAnsi="Times New Roman" w:cs="Times New Roman"/>
          <w:noProof/>
          <w:color w:val="000000" w:themeColor="text1"/>
          <w:sz w:val="24"/>
          <w:szCs w:val="24"/>
          <w:lang w:eastAsia="ru-RU"/>
        </w:rPr>
      </w:pPr>
      <w:hyperlink w:anchor="_Toc156825288" w:history="1">
        <w:r w:rsidRPr="00177787">
          <w:rPr>
            <w:rFonts w:ascii="Times New Roman" w:hAnsi="Times New Roman" w:cs="Times New Roman"/>
            <w:b/>
            <w:bCs/>
            <w:noProof/>
            <w:color w:val="000000" w:themeColor="text1"/>
            <w:sz w:val="24"/>
            <w:szCs w:val="24"/>
          </w:rPr>
          <w:t>1. Общая характеристика</w:t>
        </w:r>
        <w:r w:rsidRPr="00177787">
          <w:rPr>
            <w:rFonts w:ascii="Times New Roman" w:hAnsi="Times New Roman" w:cs="Times New Roman"/>
            <w:b/>
            <w:bCs/>
            <w:noProof/>
            <w:webHidden/>
            <w:color w:val="000000" w:themeColor="text1"/>
            <w:sz w:val="24"/>
            <w:szCs w:val="24"/>
          </w:rPr>
          <w:tab/>
        </w:r>
        <w:r>
          <w:rPr>
            <w:rFonts w:ascii="Times New Roman" w:hAnsi="Times New Roman" w:cs="Times New Roman"/>
            <w:b/>
            <w:bCs/>
            <w:noProof/>
            <w:webHidden/>
            <w:color w:val="000000" w:themeColor="text1"/>
            <w:sz w:val="24"/>
            <w:szCs w:val="24"/>
          </w:rPr>
          <w:t>67</w:t>
        </w:r>
      </w:hyperlink>
    </w:p>
    <w:p w:rsidR="004613BC" w:rsidRPr="00177787" w:rsidRDefault="004613BC" w:rsidP="004613BC">
      <w:pPr>
        <w:tabs>
          <w:tab w:val="right" w:leader="dot" w:pos="9639"/>
        </w:tabs>
        <w:spacing w:before="120"/>
        <w:ind w:left="240"/>
        <w:rPr>
          <w:rFonts w:ascii="Times New Roman" w:eastAsiaTheme="minorEastAsia" w:hAnsi="Times New Roman" w:cs="Times New Roman"/>
          <w:noProof/>
          <w:color w:val="000000" w:themeColor="text1"/>
          <w:sz w:val="24"/>
          <w:szCs w:val="24"/>
          <w:lang w:eastAsia="ru-RU"/>
        </w:rPr>
      </w:pPr>
      <w:hyperlink w:anchor="_Toc156825289" w:history="1">
        <w:r w:rsidRPr="00177787">
          <w:rPr>
            <w:rFonts w:ascii="Times New Roman" w:eastAsia="Times New Roman" w:hAnsi="Times New Roman" w:cs="Times New Roman"/>
            <w:noProof/>
            <w:color w:val="000000" w:themeColor="text1"/>
            <w:sz w:val="24"/>
            <w:szCs w:val="24"/>
            <w:lang w:eastAsia="ru-RU"/>
          </w:rPr>
          <w:t>1.1. Цель и место дисциплины в структуре образовательной программы</w:t>
        </w:r>
        <w:r w:rsidRPr="00177787">
          <w:rPr>
            <w:rFonts w:ascii="Times New Roman" w:eastAsia="Times New Roman" w:hAnsi="Times New Roman" w:cs="Times New Roman"/>
            <w:noProof/>
            <w:webHidden/>
            <w:color w:val="000000" w:themeColor="text1"/>
            <w:sz w:val="24"/>
            <w:szCs w:val="24"/>
            <w:lang w:eastAsia="ru-RU"/>
          </w:rPr>
          <w:tab/>
        </w:r>
        <w:r>
          <w:rPr>
            <w:rFonts w:ascii="Times New Roman" w:eastAsia="Times New Roman" w:hAnsi="Times New Roman" w:cs="Times New Roman"/>
            <w:noProof/>
            <w:webHidden/>
            <w:color w:val="000000" w:themeColor="text1"/>
            <w:sz w:val="24"/>
            <w:szCs w:val="24"/>
            <w:lang w:eastAsia="ru-RU"/>
          </w:rPr>
          <w:t>67</w:t>
        </w:r>
      </w:hyperlink>
    </w:p>
    <w:p w:rsidR="004613BC" w:rsidRPr="00177787" w:rsidRDefault="004613BC" w:rsidP="004613BC">
      <w:pPr>
        <w:tabs>
          <w:tab w:val="right" w:leader="dot" w:pos="9639"/>
        </w:tabs>
        <w:spacing w:before="120"/>
        <w:ind w:left="240"/>
        <w:rPr>
          <w:rFonts w:ascii="Times New Roman" w:eastAsiaTheme="minorEastAsia" w:hAnsi="Times New Roman" w:cs="Times New Roman"/>
          <w:noProof/>
          <w:color w:val="000000" w:themeColor="text1"/>
          <w:sz w:val="24"/>
          <w:szCs w:val="24"/>
          <w:lang w:eastAsia="ru-RU"/>
        </w:rPr>
      </w:pPr>
      <w:hyperlink w:anchor="_Toc156825290" w:history="1">
        <w:r w:rsidRPr="00177787">
          <w:rPr>
            <w:rFonts w:ascii="Times New Roman" w:eastAsia="Times New Roman" w:hAnsi="Times New Roman" w:cs="Times New Roman"/>
            <w:noProof/>
            <w:color w:val="000000" w:themeColor="text1"/>
            <w:sz w:val="24"/>
            <w:szCs w:val="24"/>
            <w:lang w:eastAsia="ru-RU"/>
          </w:rPr>
          <w:t>1.2. Планируемые результаты освоения дисциплины</w:t>
        </w:r>
        <w:r w:rsidRPr="00177787">
          <w:rPr>
            <w:rFonts w:ascii="Times New Roman" w:eastAsia="Times New Roman" w:hAnsi="Times New Roman" w:cs="Times New Roman"/>
            <w:noProof/>
            <w:webHidden/>
            <w:color w:val="000000" w:themeColor="text1"/>
            <w:sz w:val="24"/>
            <w:szCs w:val="24"/>
            <w:lang w:eastAsia="ru-RU"/>
          </w:rPr>
          <w:tab/>
        </w:r>
        <w:r>
          <w:rPr>
            <w:rFonts w:ascii="Times New Roman" w:eastAsia="Times New Roman" w:hAnsi="Times New Roman" w:cs="Times New Roman"/>
            <w:noProof/>
            <w:webHidden/>
            <w:color w:val="000000" w:themeColor="text1"/>
            <w:sz w:val="24"/>
            <w:szCs w:val="24"/>
            <w:lang w:eastAsia="ru-RU"/>
          </w:rPr>
          <w:t>67</w:t>
        </w:r>
      </w:hyperlink>
    </w:p>
    <w:p w:rsidR="004613BC" w:rsidRPr="00177787" w:rsidRDefault="004613BC" w:rsidP="004613BC">
      <w:pPr>
        <w:tabs>
          <w:tab w:val="right" w:leader="dot" w:pos="9639"/>
        </w:tabs>
        <w:spacing w:before="120" w:line="276" w:lineRule="auto"/>
        <w:rPr>
          <w:rFonts w:ascii="Times New Roman" w:eastAsiaTheme="minorEastAsia" w:hAnsi="Times New Roman" w:cs="Times New Roman"/>
          <w:noProof/>
          <w:color w:val="000000" w:themeColor="text1"/>
          <w:sz w:val="24"/>
          <w:szCs w:val="24"/>
          <w:lang w:eastAsia="ru-RU"/>
        </w:rPr>
      </w:pPr>
      <w:hyperlink w:anchor="_Toc156825291" w:history="1">
        <w:r w:rsidRPr="00177787">
          <w:rPr>
            <w:rFonts w:ascii="Times New Roman" w:hAnsi="Times New Roman" w:cs="Times New Roman"/>
            <w:b/>
            <w:bCs/>
            <w:noProof/>
            <w:color w:val="000000" w:themeColor="text1"/>
            <w:sz w:val="24"/>
            <w:szCs w:val="24"/>
          </w:rPr>
          <w:t>2. Структура и содержание ДИСЦИПЛИНЫ</w:t>
        </w:r>
        <w:r w:rsidRPr="00177787">
          <w:rPr>
            <w:rFonts w:ascii="Times New Roman" w:hAnsi="Times New Roman" w:cs="Times New Roman"/>
            <w:b/>
            <w:bCs/>
            <w:noProof/>
            <w:webHidden/>
            <w:color w:val="000000" w:themeColor="text1"/>
            <w:sz w:val="24"/>
            <w:szCs w:val="24"/>
          </w:rPr>
          <w:tab/>
        </w:r>
        <w:r>
          <w:rPr>
            <w:rFonts w:ascii="Times New Roman" w:hAnsi="Times New Roman" w:cs="Times New Roman"/>
            <w:b/>
            <w:bCs/>
            <w:noProof/>
            <w:webHidden/>
            <w:color w:val="000000" w:themeColor="text1"/>
            <w:sz w:val="24"/>
            <w:szCs w:val="24"/>
          </w:rPr>
          <w:t>68</w:t>
        </w:r>
      </w:hyperlink>
    </w:p>
    <w:p w:rsidR="004613BC" w:rsidRPr="00177787" w:rsidRDefault="004613BC" w:rsidP="004613BC">
      <w:pPr>
        <w:tabs>
          <w:tab w:val="right" w:leader="dot" w:pos="9639"/>
        </w:tabs>
        <w:spacing w:before="120"/>
        <w:ind w:left="240"/>
        <w:rPr>
          <w:rFonts w:ascii="Times New Roman" w:eastAsiaTheme="minorEastAsia" w:hAnsi="Times New Roman" w:cs="Times New Roman"/>
          <w:noProof/>
          <w:color w:val="000000" w:themeColor="text1"/>
          <w:sz w:val="24"/>
          <w:szCs w:val="24"/>
          <w:lang w:eastAsia="ru-RU"/>
        </w:rPr>
      </w:pPr>
      <w:hyperlink w:anchor="_Toc156825292" w:history="1">
        <w:r w:rsidRPr="00177787">
          <w:rPr>
            <w:rFonts w:ascii="Times New Roman" w:eastAsia="Times New Roman" w:hAnsi="Times New Roman" w:cs="Times New Roman"/>
            <w:noProof/>
            <w:color w:val="000000" w:themeColor="text1"/>
            <w:sz w:val="24"/>
            <w:szCs w:val="24"/>
            <w:lang w:eastAsia="ru-RU"/>
          </w:rPr>
          <w:t>2.1. Трудоемкость освоения дисциплины</w:t>
        </w:r>
        <w:r w:rsidRPr="00177787">
          <w:rPr>
            <w:rFonts w:ascii="Times New Roman" w:eastAsia="Times New Roman" w:hAnsi="Times New Roman" w:cs="Times New Roman"/>
            <w:noProof/>
            <w:webHidden/>
            <w:color w:val="000000" w:themeColor="text1"/>
            <w:sz w:val="24"/>
            <w:szCs w:val="24"/>
            <w:lang w:eastAsia="ru-RU"/>
          </w:rPr>
          <w:tab/>
        </w:r>
        <w:r>
          <w:rPr>
            <w:rFonts w:ascii="Times New Roman" w:eastAsia="Times New Roman" w:hAnsi="Times New Roman" w:cs="Times New Roman"/>
            <w:noProof/>
            <w:webHidden/>
            <w:color w:val="000000" w:themeColor="text1"/>
            <w:sz w:val="24"/>
            <w:szCs w:val="24"/>
            <w:lang w:eastAsia="ru-RU"/>
          </w:rPr>
          <w:t>68</w:t>
        </w:r>
      </w:hyperlink>
    </w:p>
    <w:p w:rsidR="004613BC" w:rsidRPr="00177787" w:rsidRDefault="004613BC" w:rsidP="004613BC">
      <w:pPr>
        <w:tabs>
          <w:tab w:val="right" w:leader="dot" w:pos="9639"/>
        </w:tabs>
        <w:spacing w:before="120"/>
        <w:ind w:left="240"/>
        <w:rPr>
          <w:rFonts w:ascii="Times New Roman" w:eastAsiaTheme="minorEastAsia" w:hAnsi="Times New Roman" w:cs="Times New Roman"/>
          <w:noProof/>
          <w:color w:val="000000" w:themeColor="text1"/>
          <w:sz w:val="24"/>
          <w:szCs w:val="24"/>
          <w:lang w:eastAsia="ru-RU"/>
        </w:rPr>
      </w:pPr>
      <w:hyperlink w:anchor="_Toc156825293" w:history="1">
        <w:r w:rsidRPr="00177787">
          <w:rPr>
            <w:rFonts w:ascii="Times New Roman" w:eastAsia="Times New Roman" w:hAnsi="Times New Roman" w:cs="Times New Roman"/>
            <w:noProof/>
            <w:color w:val="000000" w:themeColor="text1"/>
            <w:sz w:val="24"/>
            <w:szCs w:val="24"/>
            <w:lang w:eastAsia="ru-RU"/>
          </w:rPr>
          <w:t>2.2. Содержание дисциплины</w:t>
        </w:r>
        <w:r w:rsidRPr="00177787">
          <w:rPr>
            <w:rFonts w:ascii="Times New Roman" w:eastAsia="Times New Roman" w:hAnsi="Times New Roman" w:cs="Times New Roman"/>
            <w:noProof/>
            <w:webHidden/>
            <w:color w:val="000000" w:themeColor="text1"/>
            <w:sz w:val="24"/>
            <w:szCs w:val="24"/>
            <w:lang w:eastAsia="ru-RU"/>
          </w:rPr>
          <w:tab/>
        </w:r>
        <w:r>
          <w:rPr>
            <w:rFonts w:ascii="Times New Roman" w:eastAsia="Times New Roman" w:hAnsi="Times New Roman" w:cs="Times New Roman"/>
            <w:noProof/>
            <w:webHidden/>
            <w:color w:val="000000" w:themeColor="text1"/>
            <w:sz w:val="24"/>
            <w:szCs w:val="24"/>
            <w:lang w:eastAsia="ru-RU"/>
          </w:rPr>
          <w:t>69</w:t>
        </w:r>
      </w:hyperlink>
    </w:p>
    <w:p w:rsidR="004613BC" w:rsidRPr="00177787" w:rsidRDefault="004613BC" w:rsidP="004613BC">
      <w:pPr>
        <w:tabs>
          <w:tab w:val="right" w:leader="dot" w:pos="9639"/>
        </w:tabs>
        <w:spacing w:before="120" w:line="276" w:lineRule="auto"/>
        <w:rPr>
          <w:rFonts w:ascii="Times New Roman" w:eastAsiaTheme="minorEastAsia" w:hAnsi="Times New Roman" w:cs="Times New Roman"/>
          <w:noProof/>
          <w:color w:val="000000" w:themeColor="text1"/>
          <w:sz w:val="24"/>
          <w:szCs w:val="24"/>
          <w:lang w:eastAsia="ru-RU"/>
        </w:rPr>
      </w:pPr>
      <w:hyperlink w:anchor="_Toc156825296" w:history="1">
        <w:r w:rsidRPr="00177787">
          <w:rPr>
            <w:rFonts w:ascii="Times New Roman" w:hAnsi="Times New Roman" w:cs="Times New Roman"/>
            <w:b/>
            <w:bCs/>
            <w:noProof/>
            <w:color w:val="000000" w:themeColor="text1"/>
            <w:sz w:val="24"/>
            <w:szCs w:val="24"/>
          </w:rPr>
          <w:t>3. Условия реализации ДИСЦИПЛИНЫ</w:t>
        </w:r>
        <w:r w:rsidRPr="00177787">
          <w:rPr>
            <w:rFonts w:ascii="Times New Roman" w:hAnsi="Times New Roman" w:cs="Times New Roman"/>
            <w:b/>
            <w:bCs/>
            <w:noProof/>
            <w:webHidden/>
            <w:color w:val="000000" w:themeColor="text1"/>
            <w:sz w:val="24"/>
            <w:szCs w:val="24"/>
          </w:rPr>
          <w:tab/>
        </w:r>
        <w:r>
          <w:rPr>
            <w:rFonts w:ascii="Times New Roman" w:hAnsi="Times New Roman" w:cs="Times New Roman"/>
            <w:b/>
            <w:bCs/>
            <w:noProof/>
            <w:webHidden/>
            <w:color w:val="000000" w:themeColor="text1"/>
            <w:sz w:val="24"/>
            <w:szCs w:val="24"/>
          </w:rPr>
          <w:t>72</w:t>
        </w:r>
      </w:hyperlink>
    </w:p>
    <w:p w:rsidR="004613BC" w:rsidRPr="00177787" w:rsidRDefault="004613BC" w:rsidP="004613BC">
      <w:pPr>
        <w:tabs>
          <w:tab w:val="right" w:leader="dot" w:pos="9639"/>
        </w:tabs>
        <w:spacing w:before="120"/>
        <w:ind w:left="240"/>
        <w:rPr>
          <w:rFonts w:ascii="Times New Roman" w:eastAsiaTheme="minorEastAsia" w:hAnsi="Times New Roman" w:cs="Times New Roman"/>
          <w:noProof/>
          <w:color w:val="000000" w:themeColor="text1"/>
          <w:sz w:val="24"/>
          <w:szCs w:val="24"/>
          <w:lang w:eastAsia="ru-RU"/>
        </w:rPr>
      </w:pPr>
      <w:hyperlink w:anchor="_Toc156825297" w:history="1">
        <w:r w:rsidRPr="00177787">
          <w:rPr>
            <w:rFonts w:ascii="Times New Roman" w:eastAsia="Times New Roman" w:hAnsi="Times New Roman" w:cs="Times New Roman"/>
            <w:noProof/>
            <w:color w:val="000000" w:themeColor="text1"/>
            <w:sz w:val="24"/>
            <w:szCs w:val="24"/>
            <w:lang w:eastAsia="ru-RU"/>
          </w:rPr>
          <w:t>3.1. Материально-техническое обеспечение</w:t>
        </w:r>
        <w:r w:rsidRPr="00177787">
          <w:rPr>
            <w:rFonts w:ascii="Times New Roman" w:eastAsia="Times New Roman" w:hAnsi="Times New Roman" w:cs="Times New Roman"/>
            <w:noProof/>
            <w:webHidden/>
            <w:color w:val="000000" w:themeColor="text1"/>
            <w:sz w:val="24"/>
            <w:szCs w:val="24"/>
            <w:lang w:eastAsia="ru-RU"/>
          </w:rPr>
          <w:tab/>
        </w:r>
        <w:r>
          <w:rPr>
            <w:rFonts w:ascii="Times New Roman" w:eastAsia="Times New Roman" w:hAnsi="Times New Roman" w:cs="Times New Roman"/>
            <w:noProof/>
            <w:webHidden/>
            <w:color w:val="000000" w:themeColor="text1"/>
            <w:sz w:val="24"/>
            <w:szCs w:val="24"/>
            <w:lang w:eastAsia="ru-RU"/>
          </w:rPr>
          <w:t>72</w:t>
        </w:r>
      </w:hyperlink>
    </w:p>
    <w:p w:rsidR="004613BC" w:rsidRPr="00177787" w:rsidRDefault="004613BC" w:rsidP="004613BC">
      <w:pPr>
        <w:tabs>
          <w:tab w:val="right" w:leader="dot" w:pos="9639"/>
        </w:tabs>
        <w:spacing w:before="120"/>
        <w:ind w:left="240"/>
        <w:rPr>
          <w:rFonts w:ascii="Times New Roman" w:eastAsiaTheme="minorEastAsia" w:hAnsi="Times New Roman" w:cs="Times New Roman"/>
          <w:noProof/>
          <w:color w:val="000000" w:themeColor="text1"/>
          <w:sz w:val="24"/>
          <w:szCs w:val="24"/>
          <w:lang w:eastAsia="ru-RU"/>
        </w:rPr>
      </w:pPr>
      <w:hyperlink w:anchor="_Toc156825298" w:history="1">
        <w:r w:rsidRPr="00177787">
          <w:rPr>
            <w:rFonts w:ascii="Times New Roman" w:eastAsia="Times New Roman" w:hAnsi="Times New Roman" w:cs="Times New Roman"/>
            <w:noProof/>
            <w:color w:val="000000" w:themeColor="text1"/>
            <w:sz w:val="24"/>
            <w:szCs w:val="24"/>
            <w:lang w:eastAsia="ru-RU"/>
          </w:rPr>
          <w:t>3.2. Учебно-методическое обеспечение</w:t>
        </w:r>
        <w:r w:rsidRPr="00177787">
          <w:rPr>
            <w:rFonts w:ascii="Times New Roman" w:eastAsia="Times New Roman" w:hAnsi="Times New Roman" w:cs="Times New Roman"/>
            <w:noProof/>
            <w:webHidden/>
            <w:color w:val="000000" w:themeColor="text1"/>
            <w:sz w:val="24"/>
            <w:szCs w:val="24"/>
            <w:lang w:eastAsia="ru-RU"/>
          </w:rPr>
          <w:tab/>
        </w:r>
        <w:r>
          <w:rPr>
            <w:rFonts w:ascii="Times New Roman" w:eastAsia="Times New Roman" w:hAnsi="Times New Roman" w:cs="Times New Roman"/>
            <w:noProof/>
            <w:webHidden/>
            <w:color w:val="000000" w:themeColor="text1"/>
            <w:sz w:val="24"/>
            <w:szCs w:val="24"/>
            <w:lang w:eastAsia="ru-RU"/>
          </w:rPr>
          <w:t>72</w:t>
        </w:r>
      </w:hyperlink>
    </w:p>
    <w:p w:rsidR="004613BC" w:rsidRPr="00177787" w:rsidRDefault="004613BC" w:rsidP="004613BC">
      <w:pPr>
        <w:tabs>
          <w:tab w:val="right" w:leader="dot" w:pos="9639"/>
        </w:tabs>
        <w:spacing w:before="120" w:line="276" w:lineRule="auto"/>
        <w:rPr>
          <w:rFonts w:ascii="Times New Roman" w:eastAsiaTheme="minorEastAsia" w:hAnsi="Times New Roman" w:cs="Times New Roman"/>
          <w:noProof/>
          <w:color w:val="000000" w:themeColor="text1"/>
          <w:sz w:val="24"/>
          <w:szCs w:val="24"/>
          <w:lang w:eastAsia="ru-RU"/>
        </w:rPr>
      </w:pPr>
      <w:hyperlink w:anchor="_Toc156825299" w:history="1">
        <w:r w:rsidRPr="00177787">
          <w:rPr>
            <w:rFonts w:ascii="Times New Roman" w:hAnsi="Times New Roman" w:cs="Times New Roman"/>
            <w:b/>
            <w:bCs/>
            <w:noProof/>
            <w:color w:val="000000" w:themeColor="text1"/>
            <w:sz w:val="24"/>
            <w:szCs w:val="24"/>
          </w:rPr>
          <w:t>4. Контроль и оценка результатов  освоения ДИСЦИПЛИНЫ</w:t>
        </w:r>
        <w:r w:rsidRPr="00177787">
          <w:rPr>
            <w:rFonts w:ascii="Times New Roman" w:hAnsi="Times New Roman" w:cs="Times New Roman"/>
            <w:b/>
            <w:bCs/>
            <w:noProof/>
            <w:webHidden/>
            <w:color w:val="000000" w:themeColor="text1"/>
            <w:sz w:val="24"/>
            <w:szCs w:val="24"/>
          </w:rPr>
          <w:tab/>
        </w:r>
        <w:r>
          <w:rPr>
            <w:rFonts w:ascii="Times New Roman" w:hAnsi="Times New Roman" w:cs="Times New Roman"/>
            <w:b/>
            <w:bCs/>
            <w:noProof/>
            <w:webHidden/>
            <w:color w:val="000000" w:themeColor="text1"/>
            <w:sz w:val="24"/>
            <w:szCs w:val="24"/>
          </w:rPr>
          <w:t>72</w:t>
        </w:r>
      </w:hyperlink>
    </w:p>
    <w:p w:rsidR="004613BC" w:rsidRPr="00177787" w:rsidRDefault="004613BC" w:rsidP="004613BC">
      <w:pPr>
        <w:keepNext/>
        <w:spacing w:after="120"/>
        <w:outlineLvl w:val="0"/>
        <w:rPr>
          <w:rFonts w:ascii="Times New Roman" w:eastAsia="Segoe UI" w:hAnsi="Times New Roman" w:cs="Times New Roman"/>
          <w:caps/>
          <w:kern w:val="32"/>
          <w:sz w:val="24"/>
          <w:szCs w:val="24"/>
          <w:lang w:eastAsia="x-none"/>
        </w:rPr>
      </w:pPr>
      <w:r w:rsidRPr="00177787">
        <w:rPr>
          <w:rFonts w:ascii="Times New Roman" w:eastAsia="Segoe UI" w:hAnsi="Times New Roman" w:cs="Times New Roman"/>
          <w:caps/>
          <w:color w:val="000000" w:themeColor="text1"/>
          <w:kern w:val="32"/>
          <w:sz w:val="24"/>
          <w:szCs w:val="24"/>
          <w:lang w:eastAsia="x-none"/>
        </w:rPr>
        <w:fldChar w:fldCharType="end"/>
      </w:r>
    </w:p>
    <w:p w:rsidR="004613BC" w:rsidRPr="00177787" w:rsidRDefault="004613BC" w:rsidP="004613BC">
      <w:pPr>
        <w:keepNext/>
        <w:spacing w:after="120"/>
        <w:outlineLvl w:val="0"/>
        <w:rPr>
          <w:rFonts w:ascii="Times New Roman" w:eastAsia="Segoe UI" w:hAnsi="Times New Roman" w:cs="Times New Roman"/>
          <w:b/>
          <w:bCs/>
          <w:caps/>
          <w:kern w:val="32"/>
          <w:sz w:val="24"/>
          <w:szCs w:val="24"/>
          <w:lang w:eastAsia="x-none"/>
        </w:rPr>
        <w:sectPr w:rsidR="004613BC" w:rsidRPr="00177787" w:rsidSect="00502F97">
          <w:headerReference w:type="even" r:id="rId95"/>
          <w:headerReference w:type="default" r:id="rId96"/>
          <w:pgSz w:w="11906" w:h="16838"/>
          <w:pgMar w:top="1134" w:right="567" w:bottom="1134" w:left="1701" w:header="709" w:footer="709" w:gutter="0"/>
          <w:cols w:space="708"/>
          <w:docGrid w:linePitch="360"/>
        </w:sectPr>
      </w:pPr>
    </w:p>
    <w:p w:rsidR="004613BC" w:rsidRPr="00177787" w:rsidRDefault="004613BC" w:rsidP="004613BC">
      <w:pPr>
        <w:keepNext/>
        <w:numPr>
          <w:ilvl w:val="0"/>
          <w:numId w:val="1"/>
        </w:numPr>
        <w:spacing w:after="120"/>
        <w:jc w:val="center"/>
        <w:outlineLvl w:val="0"/>
        <w:rPr>
          <w:rFonts w:ascii="Times New Roman" w:eastAsia="Segoe UI" w:hAnsi="Times New Roman" w:cs="Times New Roman"/>
          <w:b/>
          <w:bCs/>
          <w:iCs/>
          <w:caps/>
          <w:kern w:val="32"/>
          <w:sz w:val="24"/>
          <w:szCs w:val="24"/>
          <w:lang w:val="x-none" w:eastAsia="x-none"/>
        </w:rPr>
      </w:pPr>
      <w:r w:rsidRPr="00177787">
        <w:rPr>
          <w:rFonts w:ascii="Times New Roman" w:eastAsia="Segoe UI" w:hAnsi="Times New Roman" w:cs="Times New Roman"/>
          <w:b/>
          <w:bCs/>
          <w:iCs/>
          <w:caps/>
          <w:kern w:val="32"/>
          <w:sz w:val="24"/>
          <w:szCs w:val="24"/>
          <w:lang w:val="x-none" w:eastAsia="x-none"/>
        </w:rPr>
        <w:lastRenderedPageBreak/>
        <w:t>Общая характерис</w:t>
      </w:r>
      <w:r w:rsidRPr="00177787">
        <w:rPr>
          <w:rFonts w:ascii="Times New Roman" w:eastAsia="Segoe UI" w:hAnsi="Times New Roman" w:cs="Times New Roman"/>
          <w:b/>
          <w:bCs/>
          <w:iCs/>
          <w:caps/>
          <w:kern w:val="32"/>
          <w:sz w:val="24"/>
          <w:szCs w:val="24"/>
          <w:lang w:eastAsia="x-none"/>
        </w:rPr>
        <w:t>чена</w:t>
      </w:r>
      <w:r w:rsidRPr="00177787">
        <w:rPr>
          <w:rFonts w:ascii="Times New Roman" w:eastAsia="Segoe UI" w:hAnsi="Times New Roman" w:cs="Times New Roman"/>
          <w:b/>
          <w:bCs/>
          <w:iCs/>
          <w:caps/>
          <w:kern w:val="32"/>
          <w:sz w:val="24"/>
          <w:szCs w:val="24"/>
          <w:lang w:val="x-none" w:eastAsia="x-none"/>
        </w:rPr>
        <w:t>тика РАБОЧЕЙ ПРОГРАММЫ УЧЕБНОЙ ДИСЦИПЛИНЫ</w:t>
      </w:r>
    </w:p>
    <w:p w:rsidR="004613BC" w:rsidRPr="00177787" w:rsidRDefault="004613BC" w:rsidP="004613BC">
      <w:pPr>
        <w:widowControl w:val="0"/>
        <w:ind w:left="720"/>
        <w:jc w:val="center"/>
        <w:rPr>
          <w:rFonts w:ascii="Times New Roman" w:eastAsia="Segoe UI" w:hAnsi="Times New Roman" w:cs="Times New Roman"/>
          <w:sz w:val="24"/>
          <w:szCs w:val="24"/>
          <w:lang w:eastAsia="nl-NL"/>
        </w:rPr>
      </w:pPr>
      <w:r w:rsidRPr="00177787">
        <w:rPr>
          <w:rFonts w:ascii="Times New Roman" w:eastAsia="Segoe UI" w:hAnsi="Times New Roman" w:cs="Times New Roman"/>
          <w:sz w:val="24"/>
          <w:szCs w:val="24"/>
          <w:lang w:eastAsia="nl-NL"/>
        </w:rPr>
        <w:t>«</w:t>
      </w:r>
      <w:r>
        <w:rPr>
          <w:rFonts w:ascii="Times New Roman" w:eastAsia="Segoe UI" w:hAnsi="Times New Roman" w:cs="Times New Roman"/>
          <w:sz w:val="24"/>
          <w:szCs w:val="24"/>
          <w:lang w:eastAsia="nl-NL"/>
        </w:rPr>
        <w:t>СГ</w:t>
      </w:r>
      <w:r w:rsidRPr="00177787">
        <w:rPr>
          <w:rFonts w:ascii="Times New Roman" w:eastAsia="Segoe UI" w:hAnsi="Times New Roman" w:cs="Times New Roman"/>
          <w:sz w:val="24"/>
          <w:szCs w:val="24"/>
          <w:lang w:eastAsia="nl-NL"/>
        </w:rPr>
        <w:t xml:space="preserve"> 0</w:t>
      </w:r>
      <w:r>
        <w:rPr>
          <w:rFonts w:ascii="Times New Roman" w:eastAsia="Segoe UI" w:hAnsi="Times New Roman" w:cs="Times New Roman"/>
          <w:sz w:val="24"/>
          <w:szCs w:val="24"/>
          <w:lang w:eastAsia="nl-NL"/>
        </w:rPr>
        <w:t>6.</w:t>
      </w:r>
      <w:r w:rsidRPr="00177787">
        <w:rPr>
          <w:rFonts w:ascii="Times New Roman" w:eastAsia="Segoe UI" w:hAnsi="Times New Roman" w:cs="Times New Roman"/>
          <w:sz w:val="24"/>
          <w:szCs w:val="24"/>
          <w:lang w:eastAsia="nl-NL"/>
        </w:rPr>
        <w:t xml:space="preserve"> Основы бережливого производства»</w:t>
      </w:r>
    </w:p>
    <w:p w:rsidR="004613BC" w:rsidRPr="00177787" w:rsidRDefault="004613BC" w:rsidP="004613BC">
      <w:pPr>
        <w:widowControl w:val="0"/>
        <w:ind w:left="720"/>
        <w:jc w:val="center"/>
        <w:rPr>
          <w:rFonts w:ascii="Times New Roman" w:eastAsia="Segoe UI" w:hAnsi="Times New Roman" w:cs="Times New Roman"/>
          <w:sz w:val="24"/>
          <w:szCs w:val="24"/>
          <w:lang w:eastAsia="nl-NL"/>
        </w:rPr>
      </w:pPr>
    </w:p>
    <w:p w:rsidR="004613BC" w:rsidRPr="00177787" w:rsidRDefault="004613BC" w:rsidP="004613BC">
      <w:pPr>
        <w:spacing w:after="120" w:line="276" w:lineRule="auto"/>
        <w:ind w:firstLine="709"/>
        <w:outlineLvl w:val="1"/>
        <w:rPr>
          <w:rFonts w:ascii="Times New Roman" w:eastAsia="Segoe UI" w:hAnsi="Times New Roman" w:cs="Times New Roman"/>
          <w:b/>
          <w:bCs/>
          <w:sz w:val="24"/>
          <w:szCs w:val="24"/>
          <w:lang w:eastAsia="ru-RU"/>
        </w:rPr>
      </w:pPr>
      <w:r w:rsidRPr="00177787">
        <w:rPr>
          <w:rFonts w:ascii="Times New Roman" w:eastAsia="Segoe UI" w:hAnsi="Times New Roman" w:cs="Times New Roman"/>
          <w:b/>
          <w:bCs/>
          <w:sz w:val="24"/>
          <w:szCs w:val="24"/>
          <w:lang w:eastAsia="ru-RU"/>
        </w:rPr>
        <w:t>1.1. Цель и место дисциплины в структуре образовательной программы</w:t>
      </w:r>
    </w:p>
    <w:p w:rsidR="004613BC" w:rsidRPr="00177787" w:rsidRDefault="004613BC" w:rsidP="004613BC">
      <w:pPr>
        <w:suppressAutoHyphens/>
        <w:spacing w:line="276" w:lineRule="auto"/>
        <w:ind w:firstLine="709"/>
        <w:jc w:val="both"/>
        <w:rPr>
          <w:rFonts w:ascii="Times New Roman" w:eastAsia="Times New Roman" w:hAnsi="Times New Roman" w:cs="Times New Roman"/>
          <w:sz w:val="24"/>
          <w:szCs w:val="24"/>
          <w:lang w:eastAsia="ru-RU"/>
        </w:rPr>
      </w:pPr>
      <w:r w:rsidRPr="00177787">
        <w:rPr>
          <w:rFonts w:ascii="Times New Roman" w:eastAsia="Times New Roman" w:hAnsi="Times New Roman" w:cs="Times New Roman"/>
          <w:sz w:val="24"/>
          <w:szCs w:val="24"/>
          <w:lang w:eastAsia="ru-RU"/>
        </w:rPr>
        <w:t>Цель дисциплины «</w:t>
      </w:r>
      <w:r w:rsidRPr="00177787">
        <w:rPr>
          <w:rFonts w:ascii="Times New Roman" w:eastAsia="Segoe UI" w:hAnsi="Times New Roman" w:cs="Times New Roman"/>
          <w:sz w:val="24"/>
          <w:szCs w:val="24"/>
          <w:lang w:eastAsia="nl-NL"/>
        </w:rPr>
        <w:t>Основы бережливого производства</w:t>
      </w:r>
      <w:r w:rsidRPr="00177787">
        <w:rPr>
          <w:rFonts w:ascii="Times New Roman" w:hAnsi="Times New Roman" w:cs="Times New Roman"/>
        </w:rPr>
        <w:t>»</w:t>
      </w:r>
      <w:r w:rsidRPr="00177787">
        <w:rPr>
          <w:rFonts w:ascii="Times New Roman" w:eastAsia="Times New Roman" w:hAnsi="Times New Roman" w:cs="Times New Roman"/>
          <w:sz w:val="24"/>
          <w:szCs w:val="24"/>
          <w:lang w:eastAsia="ru-RU"/>
        </w:rPr>
        <w:t>:</w:t>
      </w:r>
      <w:r w:rsidRPr="00177787">
        <w:rPr>
          <w:rFonts w:ascii="Times New Roman" w:hAnsi="Times New Roman" w:cs="Times New Roman"/>
        </w:rPr>
        <w:t xml:space="preserve"> </w:t>
      </w:r>
      <w:r w:rsidRPr="00177787">
        <w:rPr>
          <w:rFonts w:ascii="Times New Roman" w:eastAsia="Times New Roman" w:hAnsi="Times New Roman" w:cs="Times New Roman"/>
          <w:sz w:val="24"/>
          <w:szCs w:val="24"/>
          <w:lang w:eastAsia="ru-RU"/>
        </w:rPr>
        <w:t xml:space="preserve">формирование знаний концептуальных основ бережливого производства и умений применения инструментов для решения задач профессиональной деятельности.  </w:t>
      </w:r>
    </w:p>
    <w:p w:rsidR="004613BC" w:rsidRPr="00177787" w:rsidRDefault="004613BC" w:rsidP="004613BC">
      <w:pPr>
        <w:suppressAutoHyphens/>
        <w:spacing w:line="276" w:lineRule="auto"/>
        <w:ind w:firstLine="709"/>
        <w:jc w:val="both"/>
        <w:rPr>
          <w:rFonts w:ascii="Times New Roman" w:hAnsi="Times New Roman" w:cs="Times New Roman"/>
          <w:sz w:val="24"/>
          <w:szCs w:val="24"/>
        </w:rPr>
      </w:pPr>
      <w:r w:rsidRPr="00177787">
        <w:rPr>
          <w:rFonts w:ascii="Times New Roman" w:hAnsi="Times New Roman" w:cs="Times New Roman"/>
          <w:sz w:val="24"/>
          <w:szCs w:val="24"/>
        </w:rPr>
        <w:t>Дисциплина «</w:t>
      </w:r>
      <w:r w:rsidRPr="00177787">
        <w:rPr>
          <w:rFonts w:ascii="Times New Roman" w:eastAsia="Segoe UI" w:hAnsi="Times New Roman" w:cs="Times New Roman"/>
          <w:sz w:val="24"/>
          <w:szCs w:val="24"/>
          <w:lang w:eastAsia="nl-NL"/>
        </w:rPr>
        <w:t>Основы бережливого производства»</w:t>
      </w:r>
      <w:r w:rsidRPr="00177787">
        <w:rPr>
          <w:rFonts w:ascii="Times New Roman" w:hAnsi="Times New Roman" w:cs="Times New Roman"/>
          <w:sz w:val="24"/>
          <w:szCs w:val="24"/>
        </w:rPr>
        <w:t xml:space="preserve"> включена в </w:t>
      </w:r>
      <w:r>
        <w:rPr>
          <w:rFonts w:ascii="Times New Roman" w:eastAsia="Calibri" w:hAnsi="Times New Roman"/>
          <w:sz w:val="24"/>
          <w:szCs w:val="24"/>
        </w:rPr>
        <w:t>социально-гуманитарный</w:t>
      </w:r>
      <w:r>
        <w:rPr>
          <w:rFonts w:ascii="Times New Roman" w:hAnsi="Times New Roman" w:cs="Times New Roman"/>
          <w:bCs/>
          <w:sz w:val="24"/>
          <w:szCs w:val="24"/>
        </w:rPr>
        <w:t xml:space="preserve"> цикл</w:t>
      </w:r>
      <w:r>
        <w:rPr>
          <w:rFonts w:ascii="Times New Roman" w:hAnsi="Times New Roman" w:cs="Times New Roman"/>
          <w:i/>
          <w:color w:val="0070C0"/>
          <w:sz w:val="24"/>
          <w:szCs w:val="24"/>
        </w:rPr>
        <w:t xml:space="preserve">   </w:t>
      </w:r>
      <w:r w:rsidRPr="00177787">
        <w:rPr>
          <w:rFonts w:ascii="Times New Roman" w:hAnsi="Times New Roman" w:cs="Times New Roman"/>
          <w:sz w:val="24"/>
          <w:szCs w:val="24"/>
        </w:rPr>
        <w:t xml:space="preserve"> </w:t>
      </w:r>
      <w:r w:rsidRPr="00177787">
        <w:rPr>
          <w:rFonts w:ascii="Times New Roman" w:hAnsi="Times New Roman" w:cs="Times New Roman"/>
          <w:iCs/>
          <w:sz w:val="24"/>
          <w:szCs w:val="24"/>
        </w:rPr>
        <w:t>образовательной программы</w:t>
      </w:r>
      <w:r>
        <w:rPr>
          <w:rFonts w:ascii="Times New Roman" w:hAnsi="Times New Roman" w:cs="Times New Roman"/>
          <w:iCs/>
          <w:sz w:val="24"/>
          <w:szCs w:val="24"/>
        </w:rPr>
        <w:t>.</w:t>
      </w:r>
    </w:p>
    <w:p w:rsidR="004613BC" w:rsidRDefault="004613BC" w:rsidP="004613BC">
      <w:pPr>
        <w:spacing w:after="120" w:line="276" w:lineRule="auto"/>
        <w:ind w:firstLine="709"/>
        <w:outlineLvl w:val="1"/>
        <w:rPr>
          <w:rFonts w:ascii="Times New Roman" w:eastAsia="Segoe UI" w:hAnsi="Times New Roman" w:cs="Times New Roman"/>
          <w:b/>
          <w:bCs/>
          <w:sz w:val="24"/>
          <w:szCs w:val="24"/>
          <w:lang w:eastAsia="ru-RU"/>
        </w:rPr>
      </w:pPr>
    </w:p>
    <w:p w:rsidR="004613BC" w:rsidRPr="00177787" w:rsidRDefault="004613BC" w:rsidP="004613BC">
      <w:pPr>
        <w:spacing w:after="120" w:line="276" w:lineRule="auto"/>
        <w:ind w:firstLine="709"/>
        <w:outlineLvl w:val="1"/>
        <w:rPr>
          <w:rFonts w:ascii="Times New Roman" w:eastAsia="Segoe UI" w:hAnsi="Times New Roman" w:cs="Times New Roman"/>
          <w:b/>
          <w:bCs/>
          <w:sz w:val="24"/>
          <w:szCs w:val="24"/>
          <w:lang w:eastAsia="ru-RU"/>
        </w:rPr>
      </w:pPr>
      <w:r w:rsidRPr="00177787">
        <w:rPr>
          <w:rFonts w:ascii="Times New Roman" w:eastAsia="Segoe UI" w:hAnsi="Times New Roman" w:cs="Times New Roman"/>
          <w:b/>
          <w:bCs/>
          <w:sz w:val="24"/>
          <w:szCs w:val="24"/>
          <w:lang w:eastAsia="ru-RU"/>
        </w:rPr>
        <w:t>1.2. Планируемые результаты освоения дисциплины</w:t>
      </w:r>
    </w:p>
    <w:p w:rsidR="004613BC" w:rsidRPr="00177787" w:rsidRDefault="004613BC" w:rsidP="004613BC">
      <w:pPr>
        <w:ind w:firstLine="709"/>
        <w:jc w:val="both"/>
        <w:rPr>
          <w:rFonts w:ascii="Times New Roman" w:eastAsia="Times New Roman" w:hAnsi="Times New Roman" w:cs="Times New Roman"/>
          <w:sz w:val="24"/>
          <w:szCs w:val="24"/>
          <w:lang w:eastAsia="ru-RU"/>
        </w:rPr>
      </w:pPr>
      <w:r w:rsidRPr="00177787">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4613BC" w:rsidRDefault="004613BC" w:rsidP="004613BC">
      <w:pPr>
        <w:spacing w:after="120"/>
        <w:ind w:firstLine="709"/>
        <w:rPr>
          <w:rFonts w:ascii="Times New Roman" w:hAnsi="Times New Roman" w:cs="Times New Roman"/>
          <w:bCs/>
          <w:sz w:val="24"/>
          <w:szCs w:val="24"/>
        </w:rPr>
      </w:pPr>
      <w:r w:rsidRPr="00177787">
        <w:rPr>
          <w:rFonts w:ascii="Times New Roman" w:hAnsi="Times New Roman" w:cs="Times New Roman"/>
          <w:bCs/>
          <w:sz w:val="24"/>
          <w:szCs w:val="24"/>
        </w:rPr>
        <w:t>В результате освоения дисциплины обучающийся должен:</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402"/>
        <w:gridCol w:w="4536"/>
      </w:tblGrid>
      <w:tr w:rsidR="004613BC" w:rsidRPr="00FA0524" w:rsidTr="004E4E91">
        <w:trPr>
          <w:trHeight w:val="423"/>
        </w:trPr>
        <w:tc>
          <w:tcPr>
            <w:tcW w:w="1555" w:type="dxa"/>
            <w:hideMark/>
          </w:tcPr>
          <w:p w:rsidR="004613BC" w:rsidRPr="00FA0524" w:rsidRDefault="004613BC" w:rsidP="004E4E91">
            <w:pPr>
              <w:suppressAutoHyphens/>
              <w:jc w:val="center"/>
              <w:rPr>
                <w:rFonts w:ascii="Times New Roman" w:hAnsi="Times New Roman"/>
                <w:b/>
                <w:bCs/>
                <w:color w:val="000000"/>
                <w:sz w:val="24"/>
                <w:szCs w:val="24"/>
              </w:rPr>
            </w:pPr>
            <w:r w:rsidRPr="00FA0524">
              <w:rPr>
                <w:rFonts w:ascii="Times New Roman" w:hAnsi="Times New Roman"/>
                <w:b/>
                <w:bCs/>
                <w:color w:val="000000"/>
                <w:sz w:val="24"/>
                <w:szCs w:val="24"/>
              </w:rPr>
              <w:t>Код</w:t>
            </w:r>
          </w:p>
          <w:p w:rsidR="004613BC" w:rsidRPr="00FA0524" w:rsidRDefault="004613BC" w:rsidP="004E4E91">
            <w:pPr>
              <w:suppressAutoHyphens/>
              <w:jc w:val="center"/>
              <w:rPr>
                <w:rFonts w:ascii="Times New Roman" w:hAnsi="Times New Roman"/>
                <w:b/>
                <w:bCs/>
                <w:sz w:val="24"/>
                <w:szCs w:val="24"/>
              </w:rPr>
            </w:pPr>
            <w:r w:rsidRPr="00FA0524">
              <w:rPr>
                <w:rFonts w:ascii="Times New Roman" w:hAnsi="Times New Roman"/>
                <w:b/>
                <w:bCs/>
                <w:color w:val="000000"/>
                <w:sz w:val="24"/>
                <w:szCs w:val="24"/>
              </w:rPr>
              <w:t xml:space="preserve">ПК,ОК </w:t>
            </w:r>
          </w:p>
        </w:tc>
        <w:tc>
          <w:tcPr>
            <w:tcW w:w="3402" w:type="dxa"/>
            <w:hideMark/>
          </w:tcPr>
          <w:p w:rsidR="004613BC" w:rsidRPr="00FA0524" w:rsidRDefault="004613BC" w:rsidP="004E4E91">
            <w:pPr>
              <w:suppressAutoHyphens/>
              <w:jc w:val="center"/>
              <w:rPr>
                <w:rFonts w:ascii="Times New Roman" w:hAnsi="Times New Roman"/>
                <w:b/>
                <w:bCs/>
                <w:color w:val="000000"/>
                <w:sz w:val="24"/>
                <w:szCs w:val="24"/>
              </w:rPr>
            </w:pPr>
            <w:r w:rsidRPr="00FA0524">
              <w:rPr>
                <w:rFonts w:ascii="Times New Roman" w:hAnsi="Times New Roman"/>
                <w:b/>
                <w:bCs/>
                <w:color w:val="000000"/>
                <w:sz w:val="24"/>
                <w:szCs w:val="24"/>
              </w:rPr>
              <w:t>Умения</w:t>
            </w:r>
          </w:p>
        </w:tc>
        <w:tc>
          <w:tcPr>
            <w:tcW w:w="4536" w:type="dxa"/>
            <w:hideMark/>
          </w:tcPr>
          <w:p w:rsidR="004613BC" w:rsidRPr="00FA0524" w:rsidRDefault="004613BC" w:rsidP="004E4E91">
            <w:pPr>
              <w:suppressAutoHyphens/>
              <w:jc w:val="center"/>
              <w:rPr>
                <w:rFonts w:ascii="Times New Roman" w:hAnsi="Times New Roman"/>
                <w:b/>
                <w:bCs/>
                <w:color w:val="000000"/>
                <w:sz w:val="24"/>
                <w:szCs w:val="24"/>
              </w:rPr>
            </w:pPr>
            <w:r w:rsidRPr="00FA0524">
              <w:rPr>
                <w:rFonts w:ascii="Times New Roman" w:hAnsi="Times New Roman"/>
                <w:b/>
                <w:bCs/>
                <w:color w:val="000000"/>
                <w:sz w:val="24"/>
                <w:szCs w:val="24"/>
              </w:rPr>
              <w:t>Знания</w:t>
            </w:r>
          </w:p>
        </w:tc>
      </w:tr>
      <w:tr w:rsidR="004613BC" w:rsidRPr="009C70C5" w:rsidTr="004E4E91">
        <w:trPr>
          <w:trHeight w:val="212"/>
        </w:trPr>
        <w:tc>
          <w:tcPr>
            <w:tcW w:w="1555" w:type="dxa"/>
          </w:tcPr>
          <w:p w:rsidR="004613BC" w:rsidRPr="009C70C5" w:rsidRDefault="004613BC" w:rsidP="004E4E91">
            <w:pPr>
              <w:suppressAutoHyphens/>
              <w:rPr>
                <w:rFonts w:ascii="Times New Roman" w:hAnsi="Times New Roman"/>
                <w:sz w:val="24"/>
                <w:szCs w:val="24"/>
              </w:rPr>
            </w:pPr>
            <w:r w:rsidRPr="009C70C5">
              <w:rPr>
                <w:rFonts w:ascii="Times New Roman" w:hAnsi="Times New Roman"/>
                <w:sz w:val="24"/>
                <w:szCs w:val="24"/>
              </w:rPr>
              <w:t>ОК 01</w:t>
            </w:r>
          </w:p>
          <w:p w:rsidR="004613BC" w:rsidRPr="009C70C5" w:rsidRDefault="004613BC" w:rsidP="004E4E91">
            <w:pPr>
              <w:suppressAutoHyphens/>
              <w:rPr>
                <w:rFonts w:ascii="Times New Roman" w:hAnsi="Times New Roman"/>
                <w:sz w:val="24"/>
                <w:szCs w:val="24"/>
              </w:rPr>
            </w:pPr>
            <w:r w:rsidRPr="009C70C5">
              <w:rPr>
                <w:rFonts w:ascii="Times New Roman" w:hAnsi="Times New Roman"/>
                <w:sz w:val="24"/>
                <w:szCs w:val="24"/>
              </w:rPr>
              <w:t>ОК 03</w:t>
            </w:r>
          </w:p>
          <w:p w:rsidR="004613BC" w:rsidRPr="009C70C5" w:rsidRDefault="004613BC" w:rsidP="004E4E91">
            <w:pPr>
              <w:suppressAutoHyphens/>
              <w:rPr>
                <w:rFonts w:ascii="Times New Roman" w:hAnsi="Times New Roman"/>
                <w:sz w:val="24"/>
                <w:szCs w:val="24"/>
              </w:rPr>
            </w:pPr>
            <w:r w:rsidRPr="009C70C5">
              <w:rPr>
                <w:rFonts w:ascii="Times New Roman" w:hAnsi="Times New Roman"/>
                <w:sz w:val="24"/>
                <w:szCs w:val="24"/>
              </w:rPr>
              <w:t>ОК 04</w:t>
            </w:r>
          </w:p>
          <w:p w:rsidR="004613BC" w:rsidRPr="009C70C5" w:rsidRDefault="004613BC" w:rsidP="004E4E91">
            <w:pPr>
              <w:suppressAutoHyphens/>
              <w:rPr>
                <w:rFonts w:ascii="Times New Roman" w:hAnsi="Times New Roman"/>
                <w:sz w:val="24"/>
                <w:szCs w:val="24"/>
              </w:rPr>
            </w:pPr>
            <w:r w:rsidRPr="009C70C5">
              <w:rPr>
                <w:rFonts w:ascii="Times New Roman" w:hAnsi="Times New Roman"/>
                <w:sz w:val="24"/>
                <w:szCs w:val="24"/>
              </w:rPr>
              <w:t>ОК 07</w:t>
            </w:r>
          </w:p>
          <w:p w:rsidR="004613BC" w:rsidRPr="009C70C5" w:rsidRDefault="004613BC" w:rsidP="004E4E91">
            <w:pPr>
              <w:suppressAutoHyphens/>
              <w:rPr>
                <w:rFonts w:ascii="Times New Roman" w:hAnsi="Times New Roman"/>
                <w:sz w:val="24"/>
                <w:szCs w:val="24"/>
              </w:rPr>
            </w:pPr>
            <w:r w:rsidRPr="009C70C5">
              <w:rPr>
                <w:rFonts w:ascii="Times New Roman" w:hAnsi="Times New Roman"/>
                <w:sz w:val="24"/>
                <w:szCs w:val="24"/>
              </w:rPr>
              <w:t xml:space="preserve">ПК </w:t>
            </w:r>
            <w:r>
              <w:rPr>
                <w:rFonts w:ascii="Times New Roman" w:hAnsi="Times New Roman"/>
                <w:sz w:val="24"/>
                <w:szCs w:val="24"/>
              </w:rPr>
              <w:t>4</w:t>
            </w:r>
            <w:r w:rsidRPr="009C70C5">
              <w:rPr>
                <w:rFonts w:ascii="Times New Roman" w:hAnsi="Times New Roman"/>
                <w:sz w:val="24"/>
                <w:szCs w:val="24"/>
              </w:rPr>
              <w:t>.3</w:t>
            </w:r>
          </w:p>
          <w:p w:rsidR="004613BC" w:rsidRPr="009C70C5" w:rsidRDefault="004613BC" w:rsidP="004E4E91">
            <w:pPr>
              <w:suppressAutoHyphens/>
              <w:rPr>
                <w:rFonts w:ascii="Times New Roman" w:hAnsi="Times New Roman"/>
                <w:sz w:val="24"/>
                <w:szCs w:val="24"/>
              </w:rPr>
            </w:pPr>
            <w:r w:rsidRPr="009C70C5">
              <w:rPr>
                <w:rFonts w:ascii="Times New Roman" w:hAnsi="Times New Roman"/>
                <w:sz w:val="24"/>
                <w:szCs w:val="24"/>
              </w:rPr>
              <w:t xml:space="preserve">ПК </w:t>
            </w:r>
            <w:r>
              <w:rPr>
                <w:rFonts w:ascii="Times New Roman" w:hAnsi="Times New Roman"/>
                <w:sz w:val="24"/>
                <w:szCs w:val="24"/>
              </w:rPr>
              <w:t>4</w:t>
            </w:r>
            <w:r w:rsidRPr="009C70C5">
              <w:rPr>
                <w:rFonts w:ascii="Times New Roman" w:hAnsi="Times New Roman"/>
                <w:sz w:val="24"/>
                <w:szCs w:val="24"/>
              </w:rPr>
              <w:t>.4</w:t>
            </w:r>
          </w:p>
        </w:tc>
        <w:tc>
          <w:tcPr>
            <w:tcW w:w="3402" w:type="dxa"/>
          </w:tcPr>
          <w:p w:rsidR="004613BC" w:rsidRPr="00FA7785" w:rsidRDefault="004613BC" w:rsidP="004E4E91">
            <w:pPr>
              <w:suppressAutoHyphens/>
              <w:rPr>
                <w:rFonts w:ascii="Times New Roman" w:hAnsi="Times New Roman" w:cs="Times New Roman"/>
              </w:rPr>
            </w:pPr>
            <w:r w:rsidRPr="00FA7785">
              <w:rPr>
                <w:rFonts w:ascii="Times New Roman" w:hAnsi="Times New Roman" w:cs="Times New Roman"/>
              </w:rPr>
              <w:t xml:space="preserve">- осуществлять профессиональную деятельность с соблюдением принципов бережливого производства; </w:t>
            </w:r>
          </w:p>
          <w:p w:rsidR="004613BC" w:rsidRPr="00FA7785" w:rsidRDefault="004613BC" w:rsidP="004E4E91">
            <w:pPr>
              <w:suppressAutoHyphens/>
              <w:rPr>
                <w:rFonts w:ascii="Times New Roman" w:hAnsi="Times New Roman" w:cs="Times New Roman"/>
              </w:rPr>
            </w:pPr>
            <w:r w:rsidRPr="00FA7785">
              <w:rPr>
                <w:rFonts w:ascii="Times New Roman" w:hAnsi="Times New Roman" w:cs="Times New Roman"/>
              </w:rPr>
              <w:t xml:space="preserve">- моделировать производственный процесс и строить карту потока создания ценности; </w:t>
            </w:r>
          </w:p>
          <w:p w:rsidR="004613BC" w:rsidRPr="00FA7785" w:rsidRDefault="004613BC" w:rsidP="004E4E91">
            <w:pPr>
              <w:suppressAutoHyphens/>
              <w:rPr>
                <w:rFonts w:ascii="Times New Roman" w:hAnsi="Times New Roman" w:cs="Times New Roman"/>
              </w:rPr>
            </w:pPr>
            <w:r w:rsidRPr="00FA7785">
              <w:rPr>
                <w:rFonts w:ascii="Times New Roman" w:hAnsi="Times New Roman" w:cs="Times New Roman"/>
              </w:rPr>
              <w:t xml:space="preserve">- применять методы диагностики потерь и устранять потери в процессах; </w:t>
            </w:r>
          </w:p>
          <w:p w:rsidR="004613BC" w:rsidRPr="00FA7785" w:rsidRDefault="004613BC" w:rsidP="004E4E91">
            <w:pPr>
              <w:suppressAutoHyphens/>
              <w:rPr>
                <w:rFonts w:ascii="Times New Roman" w:hAnsi="Times New Roman" w:cs="Times New Roman"/>
              </w:rPr>
            </w:pPr>
            <w:r w:rsidRPr="00FA7785">
              <w:rPr>
                <w:rFonts w:ascii="Times New Roman" w:hAnsi="Times New Roman" w:cs="Times New Roman"/>
              </w:rPr>
              <w:t xml:space="preserve">- применять ключевые инструменты анализа и решения проблем, оценивать затраты на несоответствие; </w:t>
            </w:r>
          </w:p>
          <w:p w:rsidR="004613BC" w:rsidRPr="00FA7785" w:rsidRDefault="004613BC" w:rsidP="004E4E91">
            <w:pPr>
              <w:suppressAutoHyphens/>
              <w:rPr>
                <w:rFonts w:ascii="Times New Roman" w:hAnsi="Times New Roman" w:cs="Times New Roman"/>
              </w:rPr>
            </w:pPr>
            <w:r w:rsidRPr="00FA7785">
              <w:rPr>
                <w:rFonts w:ascii="Times New Roman" w:hAnsi="Times New Roman" w:cs="Times New Roman"/>
              </w:rPr>
              <w:t xml:space="preserve">- организовывать работу коллектива и команды в рамках реализации проектов по улучшениям; </w:t>
            </w:r>
          </w:p>
          <w:p w:rsidR="004613BC" w:rsidRPr="00FA7785" w:rsidRDefault="004613BC" w:rsidP="004E4E91">
            <w:pPr>
              <w:suppressAutoHyphens/>
              <w:rPr>
                <w:rFonts w:ascii="Times New Roman" w:hAnsi="Times New Roman" w:cs="Times New Roman"/>
              </w:rPr>
            </w:pPr>
            <w:r w:rsidRPr="00FA7785">
              <w:rPr>
                <w:rFonts w:ascii="Times New Roman" w:hAnsi="Times New Roman" w:cs="Times New Roman"/>
              </w:rPr>
              <w:t>- применять инструменты бережливого производства в соответствии со спецификой бизнес-процессов организации/производства.</w:t>
            </w:r>
          </w:p>
        </w:tc>
        <w:tc>
          <w:tcPr>
            <w:tcW w:w="4536" w:type="dxa"/>
          </w:tcPr>
          <w:p w:rsidR="004613BC" w:rsidRPr="00FA7785" w:rsidRDefault="004613BC" w:rsidP="004E4E91">
            <w:pPr>
              <w:suppressAutoHyphens/>
              <w:jc w:val="both"/>
              <w:rPr>
                <w:rFonts w:ascii="Times New Roman" w:hAnsi="Times New Roman" w:cs="Times New Roman"/>
              </w:rPr>
            </w:pPr>
            <w:r w:rsidRPr="00FA7785">
              <w:rPr>
                <w:rFonts w:ascii="Times New Roman" w:hAnsi="Times New Roman" w:cs="Times New Roman"/>
              </w:rPr>
              <w:t xml:space="preserve">- принципы и концепцию бережливого производства; </w:t>
            </w:r>
          </w:p>
          <w:p w:rsidR="004613BC" w:rsidRPr="00FA7785" w:rsidRDefault="004613BC" w:rsidP="004E4E91">
            <w:pPr>
              <w:suppressAutoHyphens/>
              <w:jc w:val="both"/>
              <w:rPr>
                <w:rFonts w:ascii="Times New Roman" w:hAnsi="Times New Roman" w:cs="Times New Roman"/>
              </w:rPr>
            </w:pPr>
            <w:r w:rsidRPr="00FA7785">
              <w:rPr>
                <w:rFonts w:ascii="Times New Roman" w:hAnsi="Times New Roman" w:cs="Times New Roman"/>
              </w:rPr>
              <w:t xml:space="preserve">- основы картирования потока создания ценности (создание карт целевого, идеального и текущего состояния потока создания ценности); </w:t>
            </w:r>
          </w:p>
          <w:p w:rsidR="004613BC" w:rsidRPr="00FA7785" w:rsidRDefault="004613BC" w:rsidP="004E4E91">
            <w:pPr>
              <w:suppressAutoHyphens/>
              <w:jc w:val="both"/>
              <w:rPr>
                <w:rFonts w:ascii="Times New Roman" w:hAnsi="Times New Roman" w:cs="Times New Roman"/>
              </w:rPr>
            </w:pPr>
            <w:r w:rsidRPr="00FA7785">
              <w:rPr>
                <w:rFonts w:ascii="Times New Roman" w:hAnsi="Times New Roman" w:cs="Times New Roman"/>
              </w:rPr>
              <w:t xml:space="preserve">- методы выявления, анализа и решения проблем производства; </w:t>
            </w:r>
          </w:p>
          <w:p w:rsidR="004613BC" w:rsidRPr="00FA7785" w:rsidRDefault="004613BC" w:rsidP="004E4E91">
            <w:pPr>
              <w:suppressAutoHyphens/>
              <w:jc w:val="both"/>
              <w:rPr>
                <w:rFonts w:ascii="Times New Roman" w:hAnsi="Times New Roman" w:cs="Times New Roman"/>
              </w:rPr>
            </w:pPr>
            <w:r w:rsidRPr="00FA7785">
              <w:rPr>
                <w:rFonts w:ascii="Times New Roman" w:hAnsi="Times New Roman" w:cs="Times New Roman"/>
              </w:rPr>
              <w:t xml:space="preserve">- инструменты бережливого производства; </w:t>
            </w:r>
          </w:p>
          <w:p w:rsidR="004613BC" w:rsidRPr="00FA7785" w:rsidRDefault="004613BC" w:rsidP="004E4E91">
            <w:pPr>
              <w:suppressAutoHyphens/>
              <w:jc w:val="both"/>
              <w:rPr>
                <w:rFonts w:ascii="Times New Roman" w:hAnsi="Times New Roman" w:cs="Times New Roman"/>
              </w:rPr>
            </w:pPr>
            <w:r w:rsidRPr="00FA7785">
              <w:rPr>
                <w:rFonts w:ascii="Times New Roman" w:hAnsi="Times New Roman" w:cs="Times New Roman"/>
              </w:rPr>
              <w:t xml:space="preserve">- принципы организации взаимодействия в цепочке процесса; </w:t>
            </w:r>
          </w:p>
          <w:p w:rsidR="004613BC" w:rsidRPr="00FA7785" w:rsidRDefault="004613BC" w:rsidP="004E4E91">
            <w:pPr>
              <w:suppressAutoHyphens/>
              <w:jc w:val="both"/>
              <w:rPr>
                <w:rFonts w:ascii="Times New Roman" w:hAnsi="Times New Roman" w:cs="Times New Roman"/>
              </w:rPr>
            </w:pPr>
            <w:r w:rsidRPr="00FA7785">
              <w:rPr>
                <w:rFonts w:ascii="Times New Roman" w:hAnsi="Times New Roman" w:cs="Times New Roman"/>
              </w:rPr>
              <w:t xml:space="preserve">- виды потерь и методы их устранения; </w:t>
            </w:r>
          </w:p>
          <w:p w:rsidR="004613BC" w:rsidRPr="00FA7785" w:rsidRDefault="004613BC" w:rsidP="004E4E91">
            <w:pPr>
              <w:suppressAutoHyphens/>
              <w:jc w:val="both"/>
              <w:rPr>
                <w:rFonts w:ascii="Times New Roman" w:hAnsi="Times New Roman" w:cs="Times New Roman"/>
              </w:rPr>
            </w:pPr>
            <w:r w:rsidRPr="00FA7785">
              <w:rPr>
                <w:rFonts w:ascii="Times New Roman" w:hAnsi="Times New Roman" w:cs="Times New Roman"/>
              </w:rPr>
              <w:t xml:space="preserve">- современные технологии повышения производительности труда; </w:t>
            </w:r>
          </w:p>
          <w:p w:rsidR="004613BC" w:rsidRPr="00FA7785" w:rsidRDefault="004613BC" w:rsidP="004E4E91">
            <w:pPr>
              <w:suppressAutoHyphens/>
              <w:jc w:val="both"/>
              <w:rPr>
                <w:rFonts w:ascii="Times New Roman" w:hAnsi="Times New Roman" w:cs="Times New Roman"/>
              </w:rPr>
            </w:pPr>
            <w:r w:rsidRPr="00FA7785">
              <w:rPr>
                <w:rFonts w:ascii="Times New Roman" w:hAnsi="Times New Roman" w:cs="Times New Roman"/>
              </w:rPr>
              <w:t xml:space="preserve">- технологии внедрения улучшений производственного процесса; </w:t>
            </w:r>
          </w:p>
          <w:p w:rsidR="004613BC" w:rsidRPr="00FA7785" w:rsidRDefault="004613BC" w:rsidP="004E4E91">
            <w:pPr>
              <w:suppressAutoHyphens/>
              <w:jc w:val="both"/>
              <w:rPr>
                <w:rFonts w:ascii="Times New Roman" w:hAnsi="Times New Roman" w:cs="Times New Roman"/>
              </w:rPr>
            </w:pPr>
            <w:r w:rsidRPr="00FA7785">
              <w:rPr>
                <w:rFonts w:ascii="Times New Roman" w:hAnsi="Times New Roman" w:cs="Times New Roman"/>
              </w:rPr>
              <w:t>- систему подачи предложений по улучшению в области повышения эффективности труда</w:t>
            </w:r>
          </w:p>
        </w:tc>
      </w:tr>
    </w:tbl>
    <w:p w:rsidR="004613BC" w:rsidRDefault="004613BC" w:rsidP="004613BC">
      <w:pPr>
        <w:spacing w:after="120"/>
        <w:ind w:firstLine="709"/>
        <w:rPr>
          <w:rFonts w:ascii="Times New Roman" w:hAnsi="Times New Roman" w:cs="Times New Roman"/>
          <w:bCs/>
          <w:sz w:val="24"/>
          <w:szCs w:val="24"/>
        </w:rPr>
      </w:pPr>
    </w:p>
    <w:p w:rsidR="004613BC" w:rsidRDefault="004613BC" w:rsidP="004613BC">
      <w:pPr>
        <w:spacing w:after="120"/>
        <w:ind w:firstLine="709"/>
        <w:rPr>
          <w:rFonts w:ascii="Times New Roman" w:hAnsi="Times New Roman" w:cs="Times New Roman"/>
          <w:bCs/>
          <w:sz w:val="24"/>
          <w:szCs w:val="24"/>
        </w:rPr>
      </w:pPr>
    </w:p>
    <w:p w:rsidR="004613BC" w:rsidRDefault="004613BC" w:rsidP="004613BC">
      <w:pPr>
        <w:spacing w:after="120"/>
        <w:ind w:firstLine="709"/>
        <w:rPr>
          <w:rFonts w:ascii="Times New Roman" w:hAnsi="Times New Roman" w:cs="Times New Roman"/>
          <w:bCs/>
          <w:sz w:val="24"/>
          <w:szCs w:val="24"/>
        </w:rPr>
      </w:pPr>
    </w:p>
    <w:p w:rsidR="004613BC" w:rsidRDefault="004613BC" w:rsidP="004613BC">
      <w:pPr>
        <w:spacing w:after="120"/>
        <w:ind w:firstLine="709"/>
        <w:rPr>
          <w:rFonts w:ascii="Times New Roman" w:hAnsi="Times New Roman" w:cs="Times New Roman"/>
          <w:bCs/>
          <w:sz w:val="24"/>
          <w:szCs w:val="24"/>
        </w:rPr>
      </w:pPr>
    </w:p>
    <w:p w:rsidR="004613BC" w:rsidRDefault="004613BC" w:rsidP="004613BC">
      <w:pPr>
        <w:spacing w:after="120"/>
        <w:ind w:firstLine="709"/>
        <w:rPr>
          <w:rFonts w:ascii="Times New Roman" w:hAnsi="Times New Roman" w:cs="Times New Roman"/>
          <w:bCs/>
          <w:sz w:val="24"/>
          <w:szCs w:val="24"/>
        </w:rPr>
      </w:pPr>
    </w:p>
    <w:p w:rsidR="004613BC" w:rsidRDefault="004613BC" w:rsidP="004613BC">
      <w:pPr>
        <w:spacing w:after="120"/>
        <w:ind w:firstLine="709"/>
        <w:rPr>
          <w:rFonts w:ascii="Times New Roman" w:hAnsi="Times New Roman" w:cs="Times New Roman"/>
          <w:bCs/>
          <w:sz w:val="24"/>
          <w:szCs w:val="24"/>
        </w:rPr>
      </w:pPr>
    </w:p>
    <w:p w:rsidR="004613BC" w:rsidRPr="00177787" w:rsidRDefault="004613BC" w:rsidP="004613BC">
      <w:pPr>
        <w:ind w:firstLine="709"/>
        <w:rPr>
          <w:rFonts w:ascii="Times New Roman" w:eastAsia="Times New Roman" w:hAnsi="Times New Roman" w:cs="Times New Roman"/>
          <w:sz w:val="12"/>
          <w:szCs w:val="12"/>
          <w:lang w:eastAsia="ru-RU"/>
        </w:rPr>
      </w:pPr>
    </w:p>
    <w:p w:rsidR="004613BC" w:rsidRDefault="004613BC" w:rsidP="004613BC">
      <w:pPr>
        <w:keepNext/>
        <w:spacing w:after="120"/>
        <w:jc w:val="center"/>
        <w:outlineLvl w:val="0"/>
        <w:rPr>
          <w:rFonts w:ascii="Times New Roman" w:eastAsia="Segoe UI" w:hAnsi="Times New Roman" w:cs="Times New Roman"/>
          <w:b/>
          <w:bCs/>
          <w:caps/>
          <w:kern w:val="32"/>
          <w:sz w:val="24"/>
          <w:szCs w:val="24"/>
          <w:lang w:eastAsia="x-none"/>
        </w:rPr>
      </w:pPr>
    </w:p>
    <w:p w:rsidR="004613BC" w:rsidRPr="00177787" w:rsidRDefault="004613BC" w:rsidP="004613BC">
      <w:pPr>
        <w:keepNext/>
        <w:spacing w:after="120"/>
        <w:jc w:val="center"/>
        <w:outlineLvl w:val="0"/>
        <w:rPr>
          <w:rFonts w:ascii="Times New Roman" w:eastAsia="Segoe UI" w:hAnsi="Times New Roman" w:cs="Times New Roman"/>
          <w:b/>
          <w:bCs/>
          <w:caps/>
          <w:kern w:val="32"/>
          <w:sz w:val="24"/>
          <w:szCs w:val="24"/>
          <w:lang w:eastAsia="x-none"/>
        </w:rPr>
      </w:pPr>
      <w:r w:rsidRPr="00177787">
        <w:rPr>
          <w:rFonts w:ascii="Times New Roman" w:eastAsia="Segoe UI" w:hAnsi="Times New Roman" w:cs="Times New Roman"/>
          <w:b/>
          <w:bCs/>
          <w:caps/>
          <w:kern w:val="32"/>
          <w:sz w:val="24"/>
          <w:szCs w:val="24"/>
          <w:lang w:val="x-none" w:eastAsia="x-none"/>
        </w:rPr>
        <w:t xml:space="preserve">2. Структура и содержание </w:t>
      </w:r>
      <w:r w:rsidRPr="00177787">
        <w:rPr>
          <w:rFonts w:ascii="Times New Roman" w:eastAsia="Segoe UI" w:hAnsi="Times New Roman" w:cs="Times New Roman"/>
          <w:b/>
          <w:bCs/>
          <w:caps/>
          <w:kern w:val="32"/>
          <w:sz w:val="24"/>
          <w:szCs w:val="24"/>
          <w:lang w:eastAsia="x-none"/>
        </w:rPr>
        <w:t>ДИСЦИПЛИНЫ</w:t>
      </w:r>
    </w:p>
    <w:p w:rsidR="004613BC" w:rsidRPr="00177787" w:rsidRDefault="004613BC" w:rsidP="004613BC">
      <w:pPr>
        <w:spacing w:after="120" w:line="276" w:lineRule="auto"/>
        <w:ind w:firstLine="709"/>
        <w:outlineLvl w:val="1"/>
        <w:rPr>
          <w:rFonts w:ascii="Times New Roman" w:eastAsia="Segoe UI" w:hAnsi="Times New Roman" w:cs="Times New Roman"/>
          <w:b/>
          <w:bCs/>
          <w:sz w:val="24"/>
          <w:szCs w:val="24"/>
          <w:lang w:eastAsia="ru-RU"/>
        </w:rPr>
      </w:pPr>
      <w:r w:rsidRPr="00177787">
        <w:rPr>
          <w:rFonts w:ascii="Times New Roman" w:eastAsia="Segoe UI" w:hAnsi="Times New Roman" w:cs="Times New Roman"/>
          <w:b/>
          <w:bCs/>
          <w:sz w:val="24"/>
          <w:szCs w:val="24"/>
          <w:lang w:eastAsia="ru-RU"/>
        </w:rPr>
        <w:t xml:space="preserve">2.1. Трудоемкость освоения дисциплины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4613BC" w:rsidRPr="00177787" w:rsidTr="004E4E91">
        <w:trPr>
          <w:trHeight w:val="23"/>
        </w:trPr>
        <w:tc>
          <w:tcPr>
            <w:tcW w:w="3258" w:type="pct"/>
            <w:vAlign w:val="center"/>
          </w:tcPr>
          <w:p w:rsidR="004613BC" w:rsidRPr="00177787" w:rsidRDefault="004613BC" w:rsidP="004E4E91">
            <w:pPr>
              <w:jc w:val="center"/>
              <w:rPr>
                <w:rFonts w:ascii="Times New Roman" w:hAnsi="Times New Roman" w:cs="Times New Roman"/>
                <w:b/>
                <w:sz w:val="24"/>
              </w:rPr>
            </w:pPr>
            <w:r w:rsidRPr="00177787">
              <w:rPr>
                <w:rFonts w:ascii="Times New Roman" w:hAnsi="Times New Roman" w:cs="Times New Roman"/>
                <w:b/>
                <w:sz w:val="24"/>
              </w:rPr>
              <w:t>Наименование составных частей дисциплины</w:t>
            </w:r>
          </w:p>
        </w:tc>
        <w:tc>
          <w:tcPr>
            <w:tcW w:w="579" w:type="pct"/>
            <w:vAlign w:val="center"/>
          </w:tcPr>
          <w:p w:rsidR="004613BC" w:rsidRPr="00177787" w:rsidRDefault="004613BC" w:rsidP="004E4E91">
            <w:pPr>
              <w:jc w:val="center"/>
              <w:rPr>
                <w:rFonts w:ascii="Times New Roman" w:hAnsi="Times New Roman" w:cs="Times New Roman"/>
                <w:b/>
                <w:iCs/>
                <w:sz w:val="24"/>
              </w:rPr>
            </w:pPr>
            <w:r w:rsidRPr="00177787">
              <w:rPr>
                <w:rFonts w:ascii="Times New Roman" w:hAnsi="Times New Roman" w:cs="Times New Roman"/>
                <w:b/>
                <w:iCs/>
                <w:sz w:val="24"/>
              </w:rPr>
              <w:t>Объем в часах</w:t>
            </w:r>
          </w:p>
        </w:tc>
        <w:tc>
          <w:tcPr>
            <w:tcW w:w="1162" w:type="pct"/>
          </w:tcPr>
          <w:p w:rsidR="004613BC" w:rsidRPr="00177787" w:rsidRDefault="004613BC" w:rsidP="004E4E91">
            <w:pPr>
              <w:jc w:val="center"/>
              <w:rPr>
                <w:rFonts w:ascii="Times New Roman" w:hAnsi="Times New Roman" w:cs="Times New Roman"/>
                <w:b/>
                <w:iCs/>
                <w:sz w:val="24"/>
              </w:rPr>
            </w:pPr>
            <w:r w:rsidRPr="00177787">
              <w:rPr>
                <w:rFonts w:ascii="Times New Roman" w:hAnsi="Times New Roman" w:cs="Times New Roman"/>
                <w:b/>
                <w:sz w:val="24"/>
              </w:rPr>
              <w:t>В т.ч. в форме практ. подготовки</w:t>
            </w:r>
          </w:p>
        </w:tc>
      </w:tr>
      <w:tr w:rsidR="004613BC" w:rsidRPr="00177787" w:rsidTr="004E4E91">
        <w:trPr>
          <w:trHeight w:val="23"/>
        </w:trPr>
        <w:tc>
          <w:tcPr>
            <w:tcW w:w="3258" w:type="pct"/>
            <w:vAlign w:val="center"/>
          </w:tcPr>
          <w:p w:rsidR="004613BC" w:rsidRPr="00177787" w:rsidRDefault="004613BC" w:rsidP="004E4E91">
            <w:pPr>
              <w:jc w:val="both"/>
              <w:rPr>
                <w:rFonts w:ascii="Times New Roman" w:hAnsi="Times New Roman" w:cs="Times New Roman"/>
                <w:bCs/>
                <w:sz w:val="24"/>
                <w:szCs w:val="24"/>
              </w:rPr>
            </w:pPr>
            <w:r w:rsidRPr="00177787">
              <w:rPr>
                <w:rFonts w:ascii="Times New Roman" w:hAnsi="Times New Roman" w:cs="Times New Roman"/>
                <w:bCs/>
                <w:sz w:val="24"/>
                <w:szCs w:val="24"/>
              </w:rPr>
              <w:t>Учебные занятия</w:t>
            </w:r>
          </w:p>
        </w:tc>
        <w:tc>
          <w:tcPr>
            <w:tcW w:w="579"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3</w:t>
            </w:r>
            <w:r>
              <w:rPr>
                <w:rFonts w:ascii="Times New Roman" w:hAnsi="Times New Roman" w:cs="Times New Roman"/>
                <w:bCs/>
                <w:sz w:val="24"/>
                <w:szCs w:val="24"/>
              </w:rPr>
              <w:t>6</w:t>
            </w:r>
          </w:p>
        </w:tc>
        <w:tc>
          <w:tcPr>
            <w:tcW w:w="1162"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12</w:t>
            </w:r>
          </w:p>
        </w:tc>
      </w:tr>
      <w:tr w:rsidR="004613BC" w:rsidRPr="00177787" w:rsidTr="004E4E91">
        <w:trPr>
          <w:trHeight w:val="23"/>
        </w:trPr>
        <w:tc>
          <w:tcPr>
            <w:tcW w:w="3258" w:type="pct"/>
            <w:vAlign w:val="center"/>
          </w:tcPr>
          <w:p w:rsidR="004613BC" w:rsidRPr="00177787" w:rsidRDefault="004613BC" w:rsidP="004E4E91">
            <w:pPr>
              <w:jc w:val="both"/>
              <w:rPr>
                <w:rFonts w:ascii="Times New Roman" w:hAnsi="Times New Roman" w:cs="Times New Roman"/>
                <w:bCs/>
                <w:i/>
                <w:iCs/>
                <w:sz w:val="24"/>
                <w:szCs w:val="24"/>
              </w:rPr>
            </w:pPr>
            <w:r w:rsidRPr="00177787">
              <w:rPr>
                <w:rFonts w:ascii="Times New Roman" w:hAnsi="Times New Roman" w:cs="Times New Roman"/>
                <w:bCs/>
                <w:i/>
                <w:iCs/>
                <w:sz w:val="24"/>
                <w:szCs w:val="24"/>
              </w:rPr>
              <w:t>Курсовая работа (проект)</w:t>
            </w:r>
          </w:p>
        </w:tc>
        <w:tc>
          <w:tcPr>
            <w:tcW w:w="579"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w:t>
            </w:r>
          </w:p>
        </w:tc>
        <w:tc>
          <w:tcPr>
            <w:tcW w:w="1162"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w:t>
            </w:r>
          </w:p>
        </w:tc>
      </w:tr>
      <w:tr w:rsidR="004613BC" w:rsidRPr="00177787" w:rsidTr="004E4E91">
        <w:trPr>
          <w:trHeight w:val="23"/>
        </w:trPr>
        <w:tc>
          <w:tcPr>
            <w:tcW w:w="3258" w:type="pct"/>
            <w:vAlign w:val="center"/>
          </w:tcPr>
          <w:p w:rsidR="004613BC" w:rsidRPr="00177787" w:rsidRDefault="004613BC" w:rsidP="004E4E91">
            <w:pPr>
              <w:jc w:val="both"/>
              <w:rPr>
                <w:rFonts w:ascii="Times New Roman" w:hAnsi="Times New Roman" w:cs="Times New Roman"/>
                <w:bCs/>
                <w:sz w:val="24"/>
                <w:szCs w:val="24"/>
              </w:rPr>
            </w:pPr>
            <w:r w:rsidRPr="00177787">
              <w:rPr>
                <w:rFonts w:ascii="Times New Roman" w:hAnsi="Times New Roman" w:cs="Times New Roman"/>
                <w:bCs/>
                <w:sz w:val="24"/>
                <w:szCs w:val="24"/>
              </w:rPr>
              <w:t>Самостоятельная работа</w:t>
            </w:r>
          </w:p>
        </w:tc>
        <w:tc>
          <w:tcPr>
            <w:tcW w:w="579"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w:t>
            </w:r>
          </w:p>
        </w:tc>
        <w:tc>
          <w:tcPr>
            <w:tcW w:w="1162"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w:t>
            </w:r>
          </w:p>
        </w:tc>
      </w:tr>
      <w:tr w:rsidR="004613BC" w:rsidRPr="00177787" w:rsidTr="004E4E91">
        <w:trPr>
          <w:trHeight w:val="23"/>
        </w:trPr>
        <w:tc>
          <w:tcPr>
            <w:tcW w:w="3258" w:type="pct"/>
            <w:vAlign w:val="center"/>
          </w:tcPr>
          <w:p w:rsidR="004613BC" w:rsidRPr="00177787" w:rsidRDefault="004613BC" w:rsidP="004E4E91">
            <w:pPr>
              <w:jc w:val="both"/>
              <w:rPr>
                <w:rFonts w:ascii="Times New Roman" w:hAnsi="Times New Roman" w:cs="Times New Roman"/>
                <w:bCs/>
                <w:sz w:val="24"/>
                <w:szCs w:val="24"/>
              </w:rPr>
            </w:pPr>
            <w:r w:rsidRPr="00177787">
              <w:rPr>
                <w:rFonts w:ascii="Times New Roman" w:hAnsi="Times New Roman" w:cs="Times New Roman"/>
                <w:bCs/>
                <w:sz w:val="24"/>
                <w:szCs w:val="24"/>
              </w:rPr>
              <w:t xml:space="preserve">Промежуточная аттестация в </w:t>
            </w:r>
            <w:r w:rsidRPr="00177787">
              <w:rPr>
                <w:rFonts w:ascii="Times New Roman" w:hAnsi="Times New Roman" w:cs="Times New Roman"/>
                <w:bCs/>
                <w:iCs/>
                <w:sz w:val="24"/>
                <w:szCs w:val="24"/>
              </w:rPr>
              <w:t>форме  диф.зачета</w:t>
            </w:r>
          </w:p>
        </w:tc>
        <w:tc>
          <w:tcPr>
            <w:tcW w:w="579" w:type="pct"/>
            <w:vAlign w:val="center"/>
          </w:tcPr>
          <w:p w:rsidR="004613BC" w:rsidRPr="00177787" w:rsidRDefault="004613BC" w:rsidP="004E4E91">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rsidR="004613BC" w:rsidRPr="00177787" w:rsidRDefault="004613BC" w:rsidP="004E4E91">
            <w:pPr>
              <w:rPr>
                <w:rFonts w:ascii="Times New Roman" w:hAnsi="Times New Roman" w:cs="Times New Roman"/>
                <w:bCs/>
                <w:sz w:val="24"/>
                <w:szCs w:val="24"/>
              </w:rPr>
            </w:pPr>
            <w:r w:rsidRPr="00177787">
              <w:rPr>
                <w:rFonts w:ascii="Times New Roman" w:hAnsi="Times New Roman" w:cs="Times New Roman"/>
                <w:bCs/>
                <w:sz w:val="24"/>
                <w:szCs w:val="24"/>
              </w:rPr>
              <w:t xml:space="preserve">                 -</w:t>
            </w:r>
          </w:p>
        </w:tc>
      </w:tr>
      <w:tr w:rsidR="004613BC" w:rsidRPr="00177787" w:rsidTr="004E4E91">
        <w:trPr>
          <w:trHeight w:val="23"/>
        </w:trPr>
        <w:tc>
          <w:tcPr>
            <w:tcW w:w="3258" w:type="pct"/>
            <w:vAlign w:val="center"/>
          </w:tcPr>
          <w:p w:rsidR="004613BC" w:rsidRPr="00177787" w:rsidRDefault="004613BC" w:rsidP="004E4E91">
            <w:pPr>
              <w:jc w:val="both"/>
              <w:rPr>
                <w:rFonts w:ascii="Times New Roman" w:hAnsi="Times New Roman" w:cs="Times New Roman"/>
                <w:bCs/>
                <w:sz w:val="24"/>
                <w:szCs w:val="24"/>
              </w:rPr>
            </w:pPr>
            <w:r w:rsidRPr="00177787">
              <w:rPr>
                <w:rFonts w:ascii="Times New Roman" w:hAnsi="Times New Roman" w:cs="Times New Roman"/>
                <w:bCs/>
                <w:sz w:val="24"/>
                <w:szCs w:val="24"/>
              </w:rPr>
              <w:t>Всего</w:t>
            </w:r>
          </w:p>
        </w:tc>
        <w:tc>
          <w:tcPr>
            <w:tcW w:w="579" w:type="pct"/>
            <w:vAlign w:val="center"/>
          </w:tcPr>
          <w:p w:rsidR="004613BC" w:rsidRPr="00177787" w:rsidRDefault="004613BC" w:rsidP="004E4E91">
            <w:pPr>
              <w:jc w:val="center"/>
              <w:rPr>
                <w:rFonts w:ascii="Times New Roman" w:hAnsi="Times New Roman" w:cs="Times New Roman"/>
                <w:b/>
                <w:sz w:val="24"/>
                <w:szCs w:val="24"/>
              </w:rPr>
            </w:pPr>
            <w:r w:rsidRPr="00177787">
              <w:rPr>
                <w:rFonts w:ascii="Times New Roman" w:hAnsi="Times New Roman" w:cs="Times New Roman"/>
                <w:b/>
                <w:sz w:val="24"/>
                <w:szCs w:val="24"/>
              </w:rPr>
              <w:t>36</w:t>
            </w:r>
          </w:p>
        </w:tc>
        <w:tc>
          <w:tcPr>
            <w:tcW w:w="1162" w:type="pct"/>
            <w:vAlign w:val="center"/>
          </w:tcPr>
          <w:p w:rsidR="004613BC" w:rsidRPr="00177787" w:rsidRDefault="004613BC" w:rsidP="004E4E91">
            <w:pPr>
              <w:jc w:val="center"/>
              <w:rPr>
                <w:rFonts w:ascii="Times New Roman" w:hAnsi="Times New Roman" w:cs="Times New Roman"/>
                <w:b/>
                <w:sz w:val="24"/>
                <w:szCs w:val="24"/>
              </w:rPr>
            </w:pPr>
            <w:r w:rsidRPr="00177787">
              <w:rPr>
                <w:rFonts w:ascii="Times New Roman" w:hAnsi="Times New Roman" w:cs="Times New Roman"/>
                <w:b/>
                <w:sz w:val="24"/>
                <w:szCs w:val="24"/>
              </w:rPr>
              <w:t>12</w:t>
            </w:r>
          </w:p>
        </w:tc>
      </w:tr>
    </w:tbl>
    <w:p w:rsidR="004613BC" w:rsidRPr="00177787" w:rsidRDefault="004613BC" w:rsidP="004613BC">
      <w:pPr>
        <w:rPr>
          <w:rFonts w:ascii="Times New Roman" w:eastAsia="Segoe UI" w:hAnsi="Times New Roman" w:cs="Times New Roman"/>
          <w:b/>
          <w:bCs/>
          <w:sz w:val="24"/>
          <w:szCs w:val="24"/>
          <w:lang w:eastAsia="ru-RU"/>
        </w:rPr>
      </w:pPr>
      <w:r w:rsidRPr="00177787">
        <w:rPr>
          <w:rFonts w:ascii="Times New Roman" w:hAnsi="Times New Roman" w:cs="Times New Roman"/>
        </w:rPr>
        <w:br w:type="page"/>
      </w:r>
    </w:p>
    <w:p w:rsidR="004613BC" w:rsidRPr="00177787" w:rsidRDefault="004613BC" w:rsidP="004613BC">
      <w:pPr>
        <w:spacing w:after="120" w:line="276" w:lineRule="auto"/>
        <w:ind w:firstLine="709"/>
        <w:outlineLvl w:val="1"/>
        <w:rPr>
          <w:rFonts w:ascii="Times New Roman" w:eastAsia="Segoe UI" w:hAnsi="Times New Roman" w:cs="Times New Roman"/>
          <w:b/>
          <w:bCs/>
          <w:sz w:val="24"/>
          <w:szCs w:val="24"/>
          <w:lang w:eastAsia="ru-RU"/>
        </w:rPr>
        <w:sectPr w:rsidR="004613BC" w:rsidRPr="00177787" w:rsidSect="001604E7">
          <w:headerReference w:type="even" r:id="rId97"/>
          <w:pgSz w:w="11906" w:h="16838"/>
          <w:pgMar w:top="1134" w:right="567" w:bottom="1134" w:left="1701" w:header="709" w:footer="709" w:gutter="0"/>
          <w:cols w:space="708"/>
          <w:docGrid w:linePitch="360"/>
        </w:sectPr>
      </w:pPr>
    </w:p>
    <w:p w:rsidR="004613BC" w:rsidRPr="00737696" w:rsidRDefault="004613BC" w:rsidP="004613BC">
      <w:pPr>
        <w:spacing w:after="120" w:line="276" w:lineRule="auto"/>
        <w:ind w:left="720"/>
        <w:outlineLvl w:val="1"/>
        <w:rPr>
          <w:rFonts w:ascii="Times New Roman" w:eastAsia="Segoe UI" w:hAnsi="Times New Roman" w:cs="Times New Roman"/>
          <w:b/>
          <w:bCs/>
          <w:lang w:eastAsia="ru-RU"/>
        </w:rPr>
      </w:pPr>
      <w:r>
        <w:rPr>
          <w:rFonts w:ascii="Times New Roman" w:eastAsia="Segoe UI" w:hAnsi="Times New Roman" w:cs="Times New Roman"/>
          <w:b/>
          <w:bCs/>
          <w:lang w:eastAsia="ru-RU"/>
        </w:rPr>
        <w:lastRenderedPageBreak/>
        <w:t>2.2.</w:t>
      </w:r>
      <w:r w:rsidRPr="00737696">
        <w:rPr>
          <w:rFonts w:ascii="Times New Roman" w:eastAsia="Segoe UI" w:hAnsi="Times New Roman" w:cs="Times New Roman"/>
          <w:b/>
          <w:bCs/>
          <w:lang w:eastAsia="ru-RU"/>
        </w:rPr>
        <w:t>Содержание дисциплины</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8762"/>
        <w:gridCol w:w="1965"/>
        <w:gridCol w:w="2463"/>
      </w:tblGrid>
      <w:tr w:rsidR="004613BC" w:rsidRPr="00814E79" w:rsidTr="004E4E91">
        <w:trPr>
          <w:trHeight w:val="20"/>
        </w:trPr>
        <w:tc>
          <w:tcPr>
            <w:tcW w:w="663" w:type="pct"/>
            <w:vAlign w:val="center"/>
          </w:tcPr>
          <w:p w:rsidR="004613BC" w:rsidRPr="00814E79" w:rsidRDefault="004613BC" w:rsidP="004E4E91">
            <w:pPr>
              <w:suppressAutoHyphens/>
              <w:jc w:val="center"/>
              <w:rPr>
                <w:rFonts w:ascii="Times New Roman" w:hAnsi="Times New Roman" w:cs="Times New Roman"/>
                <w:b/>
                <w:bCs/>
              </w:rPr>
            </w:pPr>
            <w:r w:rsidRPr="00814E79">
              <w:rPr>
                <w:rFonts w:ascii="Times New Roman" w:hAnsi="Times New Roman" w:cs="Times New Roman"/>
                <w:b/>
                <w:bCs/>
              </w:rPr>
              <w:t>Наименование разделов и тем</w:t>
            </w:r>
          </w:p>
        </w:tc>
        <w:tc>
          <w:tcPr>
            <w:tcW w:w="2881" w:type="pct"/>
            <w:vAlign w:val="center"/>
          </w:tcPr>
          <w:p w:rsidR="004613BC" w:rsidRPr="00814E79" w:rsidRDefault="004613BC" w:rsidP="004E4E91">
            <w:pPr>
              <w:suppressAutoHyphens/>
              <w:jc w:val="center"/>
              <w:rPr>
                <w:rFonts w:ascii="Times New Roman" w:hAnsi="Times New Roman" w:cs="Times New Roman"/>
                <w:b/>
                <w:bCs/>
              </w:rPr>
            </w:pPr>
            <w:r w:rsidRPr="00814E79">
              <w:rPr>
                <w:rFonts w:ascii="Times New Roman" w:hAnsi="Times New Roman" w:cs="Times New Roman"/>
                <w:b/>
                <w:bCs/>
              </w:rPr>
              <w:t>Содержание учебного материала и формы организации деятельности обучающихся</w:t>
            </w:r>
          </w:p>
        </w:tc>
        <w:tc>
          <w:tcPr>
            <w:tcW w:w="646" w:type="pct"/>
            <w:vAlign w:val="center"/>
          </w:tcPr>
          <w:p w:rsidR="004613BC" w:rsidRPr="00814E79" w:rsidRDefault="004613BC" w:rsidP="004E4E91">
            <w:pPr>
              <w:suppressAutoHyphens/>
              <w:jc w:val="center"/>
              <w:rPr>
                <w:rFonts w:ascii="Times New Roman" w:hAnsi="Times New Roman" w:cs="Times New Roman"/>
                <w:b/>
                <w:bCs/>
              </w:rPr>
            </w:pPr>
            <w:r w:rsidRPr="00814E79">
              <w:rPr>
                <w:rFonts w:ascii="Times New Roman" w:hAnsi="Times New Roman" w:cs="Times New Roman"/>
                <w:b/>
                <w:bCs/>
              </w:rPr>
              <w:t>Объем, ак. ч / в том числе в форме практической подготовки, ак. ч</w:t>
            </w:r>
          </w:p>
        </w:tc>
        <w:tc>
          <w:tcPr>
            <w:tcW w:w="810" w:type="pct"/>
            <w:vAlign w:val="center"/>
          </w:tcPr>
          <w:p w:rsidR="004613BC" w:rsidRPr="00814E79" w:rsidRDefault="004613BC" w:rsidP="004E4E91">
            <w:pPr>
              <w:suppressAutoHyphens/>
              <w:jc w:val="center"/>
              <w:rPr>
                <w:rFonts w:ascii="Times New Roman" w:hAnsi="Times New Roman" w:cs="Times New Roman"/>
                <w:b/>
                <w:bCs/>
              </w:rPr>
            </w:pPr>
            <w:r w:rsidRPr="00814E79">
              <w:rPr>
                <w:rFonts w:ascii="Times New Roman" w:hAnsi="Times New Roman" w:cs="Times New Roman"/>
                <w:b/>
                <w:bCs/>
              </w:rPr>
              <w:t>Коды компетенций и личностных результатов</w:t>
            </w:r>
            <w:r w:rsidRPr="00814E79">
              <w:rPr>
                <w:rStyle w:val="af4"/>
                <w:rFonts w:ascii="Times New Roman" w:hAnsi="Times New Roman"/>
                <w:b/>
                <w:bCs/>
              </w:rPr>
              <w:footnoteReference w:id="8"/>
            </w:r>
            <w:r w:rsidRPr="00814E79">
              <w:rPr>
                <w:rFonts w:ascii="Times New Roman" w:hAnsi="Times New Roman" w:cs="Times New Roman"/>
                <w:b/>
                <w:bCs/>
              </w:rPr>
              <w:t>, формированию которых способствует элемент программы</w:t>
            </w:r>
          </w:p>
        </w:tc>
      </w:tr>
      <w:tr w:rsidR="004613BC" w:rsidRPr="00814E79" w:rsidTr="004E4E91">
        <w:trPr>
          <w:trHeight w:val="433"/>
        </w:trPr>
        <w:tc>
          <w:tcPr>
            <w:tcW w:w="663" w:type="pct"/>
          </w:tcPr>
          <w:p w:rsidR="004613BC" w:rsidRPr="00814E79" w:rsidRDefault="004613BC" w:rsidP="004E4E91">
            <w:pPr>
              <w:jc w:val="center"/>
              <w:rPr>
                <w:rFonts w:ascii="Times New Roman" w:hAnsi="Times New Roman" w:cs="Times New Roman"/>
                <w:b/>
                <w:bCs/>
              </w:rPr>
            </w:pPr>
            <w:r w:rsidRPr="00814E79">
              <w:rPr>
                <w:rFonts w:ascii="Times New Roman" w:hAnsi="Times New Roman" w:cs="Times New Roman"/>
                <w:b/>
                <w:bCs/>
              </w:rPr>
              <w:t>1</w:t>
            </w:r>
          </w:p>
        </w:tc>
        <w:tc>
          <w:tcPr>
            <w:tcW w:w="2881" w:type="pct"/>
          </w:tcPr>
          <w:p w:rsidR="004613BC" w:rsidRPr="00814E79" w:rsidRDefault="004613BC" w:rsidP="004E4E91">
            <w:pPr>
              <w:jc w:val="center"/>
              <w:rPr>
                <w:rFonts w:ascii="Times New Roman" w:hAnsi="Times New Roman" w:cs="Times New Roman"/>
                <w:b/>
                <w:bCs/>
              </w:rPr>
            </w:pPr>
            <w:r w:rsidRPr="00814E79">
              <w:rPr>
                <w:rFonts w:ascii="Times New Roman" w:hAnsi="Times New Roman" w:cs="Times New Roman"/>
                <w:b/>
                <w:bCs/>
              </w:rPr>
              <w:t>2</w:t>
            </w:r>
          </w:p>
        </w:tc>
        <w:tc>
          <w:tcPr>
            <w:tcW w:w="646" w:type="pct"/>
          </w:tcPr>
          <w:p w:rsidR="004613BC" w:rsidRPr="00814E79" w:rsidRDefault="004613BC" w:rsidP="004E4E91">
            <w:pPr>
              <w:jc w:val="center"/>
              <w:rPr>
                <w:rFonts w:ascii="Times New Roman" w:hAnsi="Times New Roman" w:cs="Times New Roman"/>
                <w:b/>
                <w:bCs/>
              </w:rPr>
            </w:pPr>
            <w:r w:rsidRPr="00814E79">
              <w:rPr>
                <w:rFonts w:ascii="Times New Roman" w:hAnsi="Times New Roman" w:cs="Times New Roman"/>
                <w:b/>
                <w:bCs/>
              </w:rPr>
              <w:t>3</w:t>
            </w:r>
          </w:p>
        </w:tc>
        <w:tc>
          <w:tcPr>
            <w:tcW w:w="810" w:type="pct"/>
          </w:tcPr>
          <w:p w:rsidR="004613BC" w:rsidRPr="00814E79" w:rsidRDefault="004613BC" w:rsidP="004E4E91">
            <w:pPr>
              <w:jc w:val="center"/>
              <w:rPr>
                <w:rFonts w:ascii="Times New Roman" w:hAnsi="Times New Roman" w:cs="Times New Roman"/>
                <w:b/>
                <w:bCs/>
              </w:rPr>
            </w:pPr>
            <w:r w:rsidRPr="00814E79">
              <w:rPr>
                <w:rFonts w:ascii="Times New Roman" w:hAnsi="Times New Roman" w:cs="Times New Roman"/>
                <w:b/>
                <w:bCs/>
              </w:rPr>
              <w:t>4</w:t>
            </w:r>
          </w:p>
        </w:tc>
      </w:tr>
      <w:tr w:rsidR="004613BC" w:rsidRPr="00814E79" w:rsidTr="004E4E91">
        <w:trPr>
          <w:trHeight w:val="371"/>
        </w:trPr>
        <w:tc>
          <w:tcPr>
            <w:tcW w:w="3544" w:type="pct"/>
            <w:gridSpan w:val="2"/>
          </w:tcPr>
          <w:p w:rsidR="004613BC" w:rsidRPr="00814E79" w:rsidRDefault="004613BC" w:rsidP="004E4E91">
            <w:pPr>
              <w:rPr>
                <w:rFonts w:ascii="Times New Roman" w:hAnsi="Times New Roman" w:cs="Times New Roman"/>
                <w:b/>
                <w:bCs/>
              </w:rPr>
            </w:pPr>
            <w:r w:rsidRPr="00814E79">
              <w:rPr>
                <w:rFonts w:ascii="Times New Roman" w:hAnsi="Times New Roman" w:cs="Times New Roman"/>
                <w:b/>
                <w:bCs/>
              </w:rPr>
              <w:t xml:space="preserve">Раздел 1. Бережливое производство </w:t>
            </w:r>
          </w:p>
        </w:tc>
        <w:tc>
          <w:tcPr>
            <w:tcW w:w="646" w:type="pct"/>
          </w:tcPr>
          <w:p w:rsidR="004613BC" w:rsidRPr="00814E79" w:rsidRDefault="004613BC" w:rsidP="004E4E91">
            <w:pPr>
              <w:jc w:val="center"/>
              <w:rPr>
                <w:rFonts w:ascii="Times New Roman" w:hAnsi="Times New Roman" w:cs="Times New Roman"/>
                <w:b/>
                <w:bCs/>
                <w:iCs/>
              </w:rPr>
            </w:pPr>
            <w:r w:rsidRPr="00814E79">
              <w:rPr>
                <w:rFonts w:ascii="Times New Roman" w:hAnsi="Times New Roman" w:cs="Times New Roman"/>
                <w:b/>
                <w:iCs/>
              </w:rPr>
              <w:t>18/6</w:t>
            </w:r>
          </w:p>
        </w:tc>
        <w:tc>
          <w:tcPr>
            <w:tcW w:w="810" w:type="pct"/>
          </w:tcPr>
          <w:p w:rsidR="004613BC" w:rsidRPr="00814E79" w:rsidRDefault="004613BC" w:rsidP="004E4E91">
            <w:pPr>
              <w:jc w:val="center"/>
              <w:rPr>
                <w:rFonts w:ascii="Times New Roman" w:hAnsi="Times New Roman" w:cs="Times New Roman"/>
                <w:b/>
                <w:bCs/>
                <w:i/>
                <w:iCs/>
              </w:rPr>
            </w:pPr>
          </w:p>
        </w:tc>
      </w:tr>
      <w:tr w:rsidR="004613BC" w:rsidRPr="00814E79" w:rsidTr="004E4E91">
        <w:trPr>
          <w:trHeight w:val="387"/>
        </w:trPr>
        <w:tc>
          <w:tcPr>
            <w:tcW w:w="663" w:type="pct"/>
            <w:vMerge w:val="restart"/>
          </w:tcPr>
          <w:p w:rsidR="004613BC" w:rsidRPr="00814E79" w:rsidRDefault="004613BC" w:rsidP="004E4E91">
            <w:pPr>
              <w:rPr>
                <w:rFonts w:ascii="Times New Roman" w:hAnsi="Times New Roman" w:cs="Times New Roman"/>
                <w:b/>
                <w:bCs/>
              </w:rPr>
            </w:pPr>
            <w:r w:rsidRPr="00814E79">
              <w:rPr>
                <w:rFonts w:ascii="Times New Roman" w:hAnsi="Times New Roman" w:cs="Times New Roman"/>
              </w:rPr>
              <w:t>Тема 1.1 Основные понятия и методология бережливого производства</w:t>
            </w:r>
          </w:p>
        </w:tc>
        <w:tc>
          <w:tcPr>
            <w:tcW w:w="2881" w:type="pct"/>
          </w:tcPr>
          <w:p w:rsidR="004613BC" w:rsidRPr="00814E79" w:rsidRDefault="004613BC" w:rsidP="004E4E91">
            <w:pPr>
              <w:rPr>
                <w:rFonts w:ascii="Times New Roman" w:hAnsi="Times New Roman" w:cs="Times New Roman"/>
                <w:b/>
                <w:bCs/>
                <w:i/>
              </w:rPr>
            </w:pPr>
            <w:r w:rsidRPr="00814E79">
              <w:rPr>
                <w:rFonts w:ascii="Times New Roman" w:hAnsi="Times New Roman" w:cs="Times New Roman"/>
                <w:b/>
                <w:bCs/>
              </w:rPr>
              <w:t>Содержание учебного материала</w:t>
            </w:r>
          </w:p>
        </w:tc>
        <w:tc>
          <w:tcPr>
            <w:tcW w:w="646" w:type="pct"/>
            <w:vAlign w:val="center"/>
          </w:tcPr>
          <w:p w:rsidR="004613BC" w:rsidRPr="00814E79" w:rsidRDefault="004613BC" w:rsidP="004E4E91">
            <w:pPr>
              <w:suppressAutoHyphens/>
              <w:jc w:val="center"/>
              <w:rPr>
                <w:rFonts w:ascii="Times New Roman" w:hAnsi="Times New Roman" w:cs="Times New Roman"/>
                <w:b/>
                <w:iCs/>
              </w:rPr>
            </w:pPr>
            <w:r w:rsidRPr="00814E79">
              <w:rPr>
                <w:rFonts w:ascii="Times New Roman" w:hAnsi="Times New Roman" w:cs="Times New Roman"/>
                <w:b/>
                <w:bCs/>
              </w:rPr>
              <w:t>6/2</w:t>
            </w:r>
          </w:p>
        </w:tc>
        <w:tc>
          <w:tcPr>
            <w:tcW w:w="810" w:type="pct"/>
            <w:vMerge w:val="restart"/>
          </w:tcPr>
          <w:p w:rsidR="004613BC" w:rsidRPr="00814E79" w:rsidRDefault="004613BC" w:rsidP="004E4E91">
            <w:pPr>
              <w:suppressAutoHyphens/>
              <w:jc w:val="center"/>
              <w:rPr>
                <w:rFonts w:ascii="Times New Roman" w:hAnsi="Times New Roman" w:cs="Times New Roman"/>
              </w:rPr>
            </w:pPr>
            <w:r w:rsidRPr="00814E79">
              <w:rPr>
                <w:rFonts w:ascii="Times New Roman" w:hAnsi="Times New Roman" w:cs="Times New Roman"/>
              </w:rPr>
              <w:t xml:space="preserve">ОК 07 </w:t>
            </w:r>
          </w:p>
          <w:p w:rsidR="004613BC" w:rsidRPr="00814E79" w:rsidRDefault="004613BC" w:rsidP="004E4E91">
            <w:pPr>
              <w:suppressAutoHyphens/>
              <w:jc w:val="center"/>
              <w:rPr>
                <w:rFonts w:ascii="Times New Roman" w:hAnsi="Times New Roman" w:cs="Times New Roman"/>
              </w:rPr>
            </w:pPr>
            <w:r w:rsidRPr="00814E79">
              <w:rPr>
                <w:rFonts w:ascii="Times New Roman" w:hAnsi="Times New Roman" w:cs="Times New Roman"/>
              </w:rPr>
              <w:t xml:space="preserve">ПК </w:t>
            </w:r>
            <w:r>
              <w:rPr>
                <w:rFonts w:ascii="Times New Roman" w:hAnsi="Times New Roman" w:cs="Times New Roman"/>
              </w:rPr>
              <w:t>4</w:t>
            </w:r>
            <w:r w:rsidRPr="00814E79">
              <w:rPr>
                <w:rFonts w:ascii="Times New Roman" w:hAnsi="Times New Roman" w:cs="Times New Roman"/>
              </w:rPr>
              <w:t>.3</w:t>
            </w:r>
          </w:p>
          <w:p w:rsidR="004613BC" w:rsidRPr="00814E79" w:rsidRDefault="004613BC" w:rsidP="004E4E91">
            <w:pPr>
              <w:suppressAutoHyphens/>
              <w:jc w:val="center"/>
              <w:rPr>
                <w:rFonts w:ascii="Times New Roman" w:hAnsi="Times New Roman" w:cs="Times New Roman"/>
                <w:b/>
                <w:i/>
              </w:rPr>
            </w:pPr>
            <w:r w:rsidRPr="00814E79">
              <w:rPr>
                <w:rFonts w:ascii="Times New Roman" w:hAnsi="Times New Roman" w:cs="Times New Roman"/>
              </w:rPr>
              <w:t xml:space="preserve">ПК </w:t>
            </w:r>
            <w:r>
              <w:rPr>
                <w:rFonts w:ascii="Times New Roman" w:hAnsi="Times New Roman" w:cs="Times New Roman"/>
              </w:rPr>
              <w:t>4</w:t>
            </w:r>
            <w:r w:rsidRPr="00814E79">
              <w:rPr>
                <w:rFonts w:ascii="Times New Roman" w:hAnsi="Times New Roman" w:cs="Times New Roman"/>
              </w:rPr>
              <w:t>.4</w:t>
            </w:r>
          </w:p>
        </w:tc>
      </w:tr>
      <w:tr w:rsidR="004613BC" w:rsidRPr="00814E79" w:rsidTr="004E4E91">
        <w:trPr>
          <w:trHeight w:val="546"/>
        </w:trPr>
        <w:tc>
          <w:tcPr>
            <w:tcW w:w="663" w:type="pct"/>
            <w:vMerge/>
          </w:tcPr>
          <w:p w:rsidR="004613BC" w:rsidRPr="00814E79" w:rsidRDefault="004613BC" w:rsidP="004E4E91">
            <w:pPr>
              <w:rPr>
                <w:rFonts w:ascii="Times New Roman" w:hAnsi="Times New Roman" w:cs="Times New Roman"/>
                <w:b/>
                <w:bCs/>
                <w:i/>
              </w:rPr>
            </w:pPr>
          </w:p>
        </w:tc>
        <w:tc>
          <w:tcPr>
            <w:tcW w:w="2881" w:type="pct"/>
          </w:tcPr>
          <w:p w:rsidR="004613BC" w:rsidRPr="00814E79" w:rsidRDefault="004613BC" w:rsidP="004E4E91">
            <w:pPr>
              <w:jc w:val="both"/>
              <w:rPr>
                <w:rFonts w:ascii="Times New Roman" w:hAnsi="Times New Roman" w:cs="Times New Roman"/>
                <w:b/>
                <w:bCs/>
              </w:rPr>
            </w:pPr>
            <w:r w:rsidRPr="00814E79">
              <w:rPr>
                <w:rFonts w:ascii="Times New Roman" w:hAnsi="Times New Roman" w:cs="Times New Roman"/>
              </w:rPr>
              <w:t>Цели, задачи учебной дисциплины «Основы бережливого производства». Области применения бережливого производства (БП). История создания моделей бережливого производства. Преимущества и недостатки БП. Серия ГОСТ Р «Бережливое производство». Примеры внедрения бережливого производства (Госкорпорация "Росатом", ПАО "КАМАЗ", "Группа ГАЗ", ОАО "РЖД", Госкорпорация "Ростех", ПАО "Сбербанк России")1</w:t>
            </w:r>
          </w:p>
        </w:tc>
        <w:tc>
          <w:tcPr>
            <w:tcW w:w="646" w:type="pct"/>
            <w:vAlign w:val="center"/>
          </w:tcPr>
          <w:p w:rsidR="004613BC" w:rsidRPr="00814E79" w:rsidRDefault="004613BC" w:rsidP="004E4E91">
            <w:pPr>
              <w:suppressAutoHyphens/>
              <w:jc w:val="center"/>
              <w:rPr>
                <w:rFonts w:ascii="Times New Roman" w:hAnsi="Times New Roman" w:cs="Times New Roman"/>
                <w:b/>
                <w:bCs/>
                <w:iCs/>
              </w:rPr>
            </w:pPr>
            <w:r w:rsidRPr="00814E79">
              <w:rPr>
                <w:rFonts w:ascii="Times New Roman" w:hAnsi="Times New Roman" w:cs="Times New Roman"/>
                <w:b/>
                <w:iCs/>
              </w:rPr>
              <w:t>4</w:t>
            </w:r>
          </w:p>
        </w:tc>
        <w:tc>
          <w:tcPr>
            <w:tcW w:w="810" w:type="pct"/>
            <w:vMerge/>
          </w:tcPr>
          <w:p w:rsidR="004613BC" w:rsidRPr="00814E79" w:rsidRDefault="004613BC" w:rsidP="004E4E91">
            <w:pPr>
              <w:rPr>
                <w:rFonts w:ascii="Times New Roman" w:hAnsi="Times New Roman" w:cs="Times New Roman"/>
                <w:b/>
                <w:bCs/>
                <w:i/>
              </w:rPr>
            </w:pPr>
          </w:p>
        </w:tc>
      </w:tr>
      <w:tr w:rsidR="004613BC" w:rsidRPr="00814E79" w:rsidTr="004E4E91">
        <w:trPr>
          <w:trHeight w:val="375"/>
        </w:trPr>
        <w:tc>
          <w:tcPr>
            <w:tcW w:w="663" w:type="pct"/>
            <w:vMerge/>
          </w:tcPr>
          <w:p w:rsidR="004613BC" w:rsidRPr="00814E79" w:rsidRDefault="004613BC" w:rsidP="004E4E91">
            <w:pPr>
              <w:rPr>
                <w:rFonts w:ascii="Times New Roman" w:hAnsi="Times New Roman" w:cs="Times New Roman"/>
                <w:b/>
                <w:bCs/>
                <w:i/>
              </w:rPr>
            </w:pPr>
          </w:p>
        </w:tc>
        <w:tc>
          <w:tcPr>
            <w:tcW w:w="2881" w:type="pct"/>
          </w:tcPr>
          <w:p w:rsidR="004613BC" w:rsidRPr="00814E79" w:rsidRDefault="004613BC" w:rsidP="004E4E91">
            <w:pPr>
              <w:jc w:val="both"/>
              <w:rPr>
                <w:rFonts w:ascii="Times New Roman" w:hAnsi="Times New Roman" w:cs="Times New Roman"/>
                <w:b/>
                <w:i/>
              </w:rPr>
            </w:pPr>
            <w:r w:rsidRPr="00814E79">
              <w:rPr>
                <w:rFonts w:ascii="Times New Roman" w:hAnsi="Times New Roman" w:cs="Times New Roman"/>
                <w:b/>
                <w:bCs/>
              </w:rPr>
              <w:t>В том числе практических и лабораторных занятий</w:t>
            </w:r>
          </w:p>
        </w:tc>
        <w:tc>
          <w:tcPr>
            <w:tcW w:w="646" w:type="pct"/>
            <w:vAlign w:val="center"/>
          </w:tcPr>
          <w:p w:rsidR="004613BC" w:rsidRPr="00814E79" w:rsidRDefault="004613BC" w:rsidP="004E4E91">
            <w:pPr>
              <w:suppressAutoHyphens/>
              <w:jc w:val="center"/>
              <w:rPr>
                <w:rFonts w:ascii="Times New Roman" w:hAnsi="Times New Roman" w:cs="Times New Roman"/>
                <w:b/>
                <w:iCs/>
              </w:rPr>
            </w:pPr>
            <w:r w:rsidRPr="00814E79">
              <w:rPr>
                <w:rFonts w:ascii="Times New Roman" w:hAnsi="Times New Roman" w:cs="Times New Roman"/>
                <w:b/>
                <w:iCs/>
              </w:rPr>
              <w:t>2</w:t>
            </w:r>
          </w:p>
        </w:tc>
        <w:tc>
          <w:tcPr>
            <w:tcW w:w="810" w:type="pct"/>
            <w:vMerge w:val="restart"/>
          </w:tcPr>
          <w:p w:rsidR="004613BC" w:rsidRPr="00814E79" w:rsidRDefault="004613BC" w:rsidP="004E4E91">
            <w:pPr>
              <w:rPr>
                <w:rFonts w:ascii="Times New Roman" w:hAnsi="Times New Roman" w:cs="Times New Roman"/>
                <w:b/>
                <w:i/>
              </w:rPr>
            </w:pPr>
          </w:p>
        </w:tc>
      </w:tr>
      <w:tr w:rsidR="004613BC" w:rsidRPr="00814E79" w:rsidTr="004E4E91">
        <w:trPr>
          <w:trHeight w:val="424"/>
        </w:trPr>
        <w:tc>
          <w:tcPr>
            <w:tcW w:w="663" w:type="pct"/>
            <w:vMerge/>
          </w:tcPr>
          <w:p w:rsidR="004613BC" w:rsidRPr="00814E79" w:rsidRDefault="004613BC" w:rsidP="004E4E91">
            <w:pPr>
              <w:rPr>
                <w:rFonts w:ascii="Times New Roman" w:hAnsi="Times New Roman" w:cs="Times New Roman"/>
                <w:b/>
                <w:bCs/>
              </w:rPr>
            </w:pPr>
          </w:p>
        </w:tc>
        <w:tc>
          <w:tcPr>
            <w:tcW w:w="2881" w:type="pct"/>
          </w:tcPr>
          <w:p w:rsidR="004613BC" w:rsidRPr="00814E79" w:rsidRDefault="004613BC" w:rsidP="004E4E91">
            <w:pPr>
              <w:rPr>
                <w:rFonts w:ascii="Times New Roman" w:hAnsi="Times New Roman" w:cs="Times New Roman"/>
                <w:b/>
                <w:bCs/>
              </w:rPr>
            </w:pPr>
            <w:r w:rsidRPr="00814E79">
              <w:rPr>
                <w:rFonts w:ascii="Times New Roman" w:hAnsi="Times New Roman" w:cs="Times New Roman"/>
              </w:rPr>
              <w:t>Практическое занятие № 1. Фабрика процессов как эффективный способ обучения оптимизации производственного процесса (деловая имитационная игра)</w:t>
            </w:r>
          </w:p>
        </w:tc>
        <w:tc>
          <w:tcPr>
            <w:tcW w:w="646" w:type="pct"/>
            <w:vAlign w:val="center"/>
          </w:tcPr>
          <w:p w:rsidR="004613BC" w:rsidRPr="00814E79" w:rsidRDefault="004613BC" w:rsidP="004E4E91">
            <w:pPr>
              <w:suppressAutoHyphens/>
              <w:jc w:val="center"/>
              <w:rPr>
                <w:rFonts w:ascii="Times New Roman" w:hAnsi="Times New Roman" w:cs="Times New Roman"/>
                <w:b/>
                <w:bCs/>
                <w:iCs/>
              </w:rPr>
            </w:pPr>
            <w:r w:rsidRPr="00814E79">
              <w:rPr>
                <w:rFonts w:ascii="Times New Roman" w:hAnsi="Times New Roman" w:cs="Times New Roman"/>
                <w:b/>
                <w:bCs/>
                <w:iCs/>
              </w:rPr>
              <w:t>2</w:t>
            </w:r>
          </w:p>
        </w:tc>
        <w:tc>
          <w:tcPr>
            <w:tcW w:w="810" w:type="pct"/>
            <w:vMerge/>
          </w:tcPr>
          <w:p w:rsidR="004613BC" w:rsidRPr="00814E79" w:rsidRDefault="004613BC" w:rsidP="004E4E91">
            <w:pPr>
              <w:rPr>
                <w:rFonts w:ascii="Times New Roman" w:hAnsi="Times New Roman" w:cs="Times New Roman"/>
                <w:b/>
              </w:rPr>
            </w:pPr>
          </w:p>
        </w:tc>
      </w:tr>
      <w:tr w:rsidR="004613BC" w:rsidRPr="00814E79" w:rsidTr="004E4E91">
        <w:trPr>
          <w:trHeight w:val="408"/>
        </w:trPr>
        <w:tc>
          <w:tcPr>
            <w:tcW w:w="663" w:type="pct"/>
            <w:vMerge w:val="restart"/>
          </w:tcPr>
          <w:p w:rsidR="004613BC" w:rsidRPr="00814E79" w:rsidRDefault="004613BC" w:rsidP="004E4E91">
            <w:pPr>
              <w:rPr>
                <w:rFonts w:ascii="Times New Roman" w:hAnsi="Times New Roman" w:cs="Times New Roman"/>
                <w:b/>
                <w:bCs/>
              </w:rPr>
            </w:pPr>
            <w:r w:rsidRPr="00814E79">
              <w:rPr>
                <w:rFonts w:ascii="Times New Roman" w:hAnsi="Times New Roman" w:cs="Times New Roman"/>
              </w:rPr>
              <w:t>Тема 1.2 Принципы и концепция системы БП. Картирование потока создания ценности. Потери и действия, добавляющие ценность</w:t>
            </w:r>
          </w:p>
        </w:tc>
        <w:tc>
          <w:tcPr>
            <w:tcW w:w="2881" w:type="pct"/>
          </w:tcPr>
          <w:p w:rsidR="004613BC" w:rsidRPr="00814E79" w:rsidRDefault="004613BC" w:rsidP="004E4E91">
            <w:pPr>
              <w:rPr>
                <w:rFonts w:ascii="Times New Roman" w:hAnsi="Times New Roman" w:cs="Times New Roman"/>
                <w:b/>
                <w:bCs/>
              </w:rPr>
            </w:pPr>
            <w:r w:rsidRPr="00814E79">
              <w:rPr>
                <w:rFonts w:ascii="Times New Roman" w:hAnsi="Times New Roman" w:cs="Times New Roman"/>
                <w:b/>
                <w:bCs/>
              </w:rPr>
              <w:t xml:space="preserve">Содержание учебного материала </w:t>
            </w:r>
          </w:p>
        </w:tc>
        <w:tc>
          <w:tcPr>
            <w:tcW w:w="646" w:type="pct"/>
            <w:vAlign w:val="center"/>
          </w:tcPr>
          <w:p w:rsidR="004613BC" w:rsidRPr="00814E79" w:rsidRDefault="004613BC" w:rsidP="004E4E91">
            <w:pPr>
              <w:jc w:val="center"/>
              <w:rPr>
                <w:rFonts w:ascii="Times New Roman" w:hAnsi="Times New Roman" w:cs="Times New Roman"/>
                <w:b/>
                <w:bCs/>
              </w:rPr>
            </w:pPr>
            <w:r w:rsidRPr="00814E79">
              <w:rPr>
                <w:rFonts w:ascii="Times New Roman" w:hAnsi="Times New Roman" w:cs="Times New Roman"/>
                <w:b/>
                <w:bCs/>
              </w:rPr>
              <w:t>6/2</w:t>
            </w:r>
          </w:p>
        </w:tc>
        <w:tc>
          <w:tcPr>
            <w:tcW w:w="810" w:type="pct"/>
            <w:vMerge w:val="restart"/>
          </w:tcPr>
          <w:p w:rsidR="004613BC" w:rsidRPr="00814E79" w:rsidRDefault="004613BC" w:rsidP="004E4E91">
            <w:pPr>
              <w:suppressAutoHyphens/>
              <w:jc w:val="center"/>
              <w:rPr>
                <w:rFonts w:ascii="Times New Roman" w:hAnsi="Times New Roman" w:cs="Times New Roman"/>
              </w:rPr>
            </w:pPr>
            <w:r w:rsidRPr="00814E79">
              <w:rPr>
                <w:rFonts w:ascii="Times New Roman" w:hAnsi="Times New Roman" w:cs="Times New Roman"/>
              </w:rPr>
              <w:t>ОК 03</w:t>
            </w:r>
          </w:p>
          <w:p w:rsidR="004613BC" w:rsidRPr="00814E79" w:rsidRDefault="004613BC" w:rsidP="004E4E91">
            <w:pPr>
              <w:suppressAutoHyphens/>
              <w:jc w:val="center"/>
              <w:rPr>
                <w:rFonts w:ascii="Times New Roman" w:hAnsi="Times New Roman" w:cs="Times New Roman"/>
              </w:rPr>
            </w:pPr>
            <w:r w:rsidRPr="00814E79">
              <w:rPr>
                <w:rFonts w:ascii="Times New Roman" w:hAnsi="Times New Roman" w:cs="Times New Roman"/>
              </w:rPr>
              <w:t>ОК 07</w:t>
            </w:r>
          </w:p>
          <w:p w:rsidR="004613BC" w:rsidRPr="00814E79" w:rsidRDefault="004613BC" w:rsidP="004E4E91">
            <w:pPr>
              <w:suppressAutoHyphens/>
              <w:jc w:val="center"/>
              <w:rPr>
                <w:rFonts w:ascii="Times New Roman" w:hAnsi="Times New Roman" w:cs="Times New Roman"/>
              </w:rPr>
            </w:pPr>
            <w:r w:rsidRPr="00814E79">
              <w:rPr>
                <w:rFonts w:ascii="Times New Roman" w:hAnsi="Times New Roman" w:cs="Times New Roman"/>
              </w:rPr>
              <w:t xml:space="preserve">ПК </w:t>
            </w:r>
            <w:r>
              <w:rPr>
                <w:rFonts w:ascii="Times New Roman" w:hAnsi="Times New Roman" w:cs="Times New Roman"/>
              </w:rPr>
              <w:t>4</w:t>
            </w:r>
            <w:r w:rsidRPr="00814E79">
              <w:rPr>
                <w:rFonts w:ascii="Times New Roman" w:hAnsi="Times New Roman" w:cs="Times New Roman"/>
              </w:rPr>
              <w:t>.3</w:t>
            </w:r>
          </w:p>
          <w:p w:rsidR="004613BC" w:rsidRPr="00814E79" w:rsidRDefault="004613BC" w:rsidP="004E4E91">
            <w:pPr>
              <w:suppressAutoHyphens/>
              <w:jc w:val="center"/>
              <w:rPr>
                <w:rFonts w:ascii="Times New Roman" w:hAnsi="Times New Roman" w:cs="Times New Roman"/>
                <w:b/>
              </w:rPr>
            </w:pPr>
            <w:r w:rsidRPr="00814E79">
              <w:rPr>
                <w:rFonts w:ascii="Times New Roman" w:hAnsi="Times New Roman" w:cs="Times New Roman"/>
              </w:rPr>
              <w:t xml:space="preserve">ПК </w:t>
            </w:r>
            <w:r>
              <w:rPr>
                <w:rFonts w:ascii="Times New Roman" w:hAnsi="Times New Roman" w:cs="Times New Roman"/>
              </w:rPr>
              <w:t>4</w:t>
            </w:r>
            <w:r w:rsidRPr="00814E79">
              <w:rPr>
                <w:rFonts w:ascii="Times New Roman" w:hAnsi="Times New Roman" w:cs="Times New Roman"/>
              </w:rPr>
              <w:t>.4</w:t>
            </w:r>
          </w:p>
        </w:tc>
      </w:tr>
      <w:tr w:rsidR="004613BC" w:rsidRPr="00814E79" w:rsidTr="004E4E91">
        <w:trPr>
          <w:trHeight w:val="20"/>
        </w:trPr>
        <w:tc>
          <w:tcPr>
            <w:tcW w:w="663" w:type="pct"/>
            <w:vMerge/>
          </w:tcPr>
          <w:p w:rsidR="004613BC" w:rsidRPr="00814E79" w:rsidRDefault="004613BC" w:rsidP="004E4E91">
            <w:pPr>
              <w:rPr>
                <w:rFonts w:ascii="Times New Roman" w:hAnsi="Times New Roman" w:cs="Times New Roman"/>
                <w:b/>
                <w:bCs/>
              </w:rPr>
            </w:pPr>
          </w:p>
        </w:tc>
        <w:tc>
          <w:tcPr>
            <w:tcW w:w="2881" w:type="pct"/>
          </w:tcPr>
          <w:p w:rsidR="004613BC" w:rsidRPr="00814E79" w:rsidRDefault="004613BC" w:rsidP="004E4E91">
            <w:pPr>
              <w:rPr>
                <w:rFonts w:ascii="Times New Roman" w:hAnsi="Times New Roman" w:cs="Times New Roman"/>
                <w:b/>
                <w:bCs/>
              </w:rPr>
            </w:pPr>
            <w:r w:rsidRPr="00814E79">
              <w:rPr>
                <w:rFonts w:ascii="Times New Roman" w:hAnsi="Times New Roman" w:cs="Times New Roman"/>
              </w:rPr>
              <w:t>Целеполагание в концепции БП. Принципы БП. Поток создания ценности. Цели применения карт потоков. Уровни потока создания ценности. Виды и принципы картирования процесса. Этапы проведения картирования. Инструменты картирования потока создания ценности. Карта целевого, идеального и текущего состояния потока создания ценности. Типичные ошибки при картировании</w:t>
            </w:r>
          </w:p>
        </w:tc>
        <w:tc>
          <w:tcPr>
            <w:tcW w:w="646" w:type="pct"/>
            <w:vAlign w:val="center"/>
          </w:tcPr>
          <w:p w:rsidR="004613BC" w:rsidRPr="00814E79" w:rsidRDefault="004613BC" w:rsidP="004E4E91">
            <w:pPr>
              <w:jc w:val="center"/>
              <w:rPr>
                <w:rFonts w:ascii="Times New Roman" w:hAnsi="Times New Roman" w:cs="Times New Roman"/>
                <w:b/>
                <w:bCs/>
              </w:rPr>
            </w:pPr>
            <w:r w:rsidRPr="00814E79">
              <w:rPr>
                <w:rFonts w:ascii="Times New Roman" w:hAnsi="Times New Roman" w:cs="Times New Roman"/>
                <w:b/>
              </w:rPr>
              <w:t>4</w:t>
            </w:r>
          </w:p>
        </w:tc>
        <w:tc>
          <w:tcPr>
            <w:tcW w:w="810" w:type="pct"/>
            <w:vMerge/>
          </w:tcPr>
          <w:p w:rsidR="004613BC" w:rsidRPr="00814E79" w:rsidRDefault="004613BC" w:rsidP="004E4E91">
            <w:pPr>
              <w:rPr>
                <w:rFonts w:ascii="Times New Roman" w:hAnsi="Times New Roman" w:cs="Times New Roman"/>
                <w:b/>
                <w:bCs/>
              </w:rPr>
            </w:pPr>
          </w:p>
        </w:tc>
      </w:tr>
      <w:tr w:rsidR="004613BC" w:rsidRPr="00814E79" w:rsidTr="004E4E91">
        <w:trPr>
          <w:trHeight w:val="20"/>
        </w:trPr>
        <w:tc>
          <w:tcPr>
            <w:tcW w:w="663" w:type="pct"/>
            <w:vMerge/>
          </w:tcPr>
          <w:p w:rsidR="004613BC" w:rsidRPr="00814E79" w:rsidRDefault="004613BC" w:rsidP="004E4E91">
            <w:pPr>
              <w:rPr>
                <w:rFonts w:ascii="Times New Roman" w:hAnsi="Times New Roman" w:cs="Times New Roman"/>
                <w:b/>
                <w:bCs/>
              </w:rPr>
            </w:pPr>
          </w:p>
        </w:tc>
        <w:tc>
          <w:tcPr>
            <w:tcW w:w="2881" w:type="pct"/>
          </w:tcPr>
          <w:p w:rsidR="004613BC" w:rsidRPr="00814E79" w:rsidRDefault="004613BC" w:rsidP="004E4E91">
            <w:pPr>
              <w:rPr>
                <w:rFonts w:ascii="Times New Roman" w:hAnsi="Times New Roman" w:cs="Times New Roman"/>
                <w:b/>
              </w:rPr>
            </w:pPr>
            <w:r w:rsidRPr="00814E79">
              <w:rPr>
                <w:rFonts w:ascii="Times New Roman" w:hAnsi="Times New Roman" w:cs="Times New Roman"/>
                <w:b/>
                <w:bCs/>
              </w:rPr>
              <w:t>В том числе практических и лабораторных занятий</w:t>
            </w:r>
          </w:p>
        </w:tc>
        <w:tc>
          <w:tcPr>
            <w:tcW w:w="646" w:type="pct"/>
            <w:vAlign w:val="center"/>
          </w:tcPr>
          <w:p w:rsidR="004613BC" w:rsidRPr="00814E79" w:rsidRDefault="004613BC" w:rsidP="004E4E91">
            <w:pPr>
              <w:jc w:val="center"/>
              <w:rPr>
                <w:rFonts w:ascii="Times New Roman" w:hAnsi="Times New Roman" w:cs="Times New Roman"/>
                <w:b/>
                <w:bCs/>
              </w:rPr>
            </w:pPr>
            <w:r w:rsidRPr="00814E79">
              <w:rPr>
                <w:rFonts w:ascii="Times New Roman" w:hAnsi="Times New Roman" w:cs="Times New Roman"/>
                <w:b/>
                <w:bCs/>
              </w:rPr>
              <w:t>2</w:t>
            </w:r>
          </w:p>
        </w:tc>
        <w:tc>
          <w:tcPr>
            <w:tcW w:w="810" w:type="pct"/>
            <w:vMerge/>
          </w:tcPr>
          <w:p w:rsidR="004613BC" w:rsidRPr="00814E79" w:rsidRDefault="004613BC" w:rsidP="004E4E91">
            <w:pPr>
              <w:rPr>
                <w:rFonts w:ascii="Times New Roman" w:hAnsi="Times New Roman" w:cs="Times New Roman"/>
                <w:b/>
                <w:bCs/>
              </w:rPr>
            </w:pPr>
          </w:p>
        </w:tc>
      </w:tr>
      <w:tr w:rsidR="004613BC" w:rsidRPr="00814E79" w:rsidTr="004E4E91">
        <w:trPr>
          <w:trHeight w:val="841"/>
        </w:trPr>
        <w:tc>
          <w:tcPr>
            <w:tcW w:w="663" w:type="pct"/>
            <w:vMerge/>
          </w:tcPr>
          <w:p w:rsidR="004613BC" w:rsidRPr="00814E79" w:rsidRDefault="004613BC" w:rsidP="004E4E91">
            <w:pPr>
              <w:rPr>
                <w:rFonts w:ascii="Times New Roman" w:hAnsi="Times New Roman" w:cs="Times New Roman"/>
                <w:b/>
                <w:bCs/>
              </w:rPr>
            </w:pPr>
          </w:p>
        </w:tc>
        <w:tc>
          <w:tcPr>
            <w:tcW w:w="2881" w:type="pct"/>
          </w:tcPr>
          <w:p w:rsidR="004613BC" w:rsidRPr="00814E79" w:rsidRDefault="004613BC" w:rsidP="004E4E91">
            <w:pPr>
              <w:rPr>
                <w:rFonts w:ascii="Times New Roman" w:hAnsi="Times New Roman" w:cs="Times New Roman"/>
                <w:b/>
                <w:bCs/>
              </w:rPr>
            </w:pPr>
            <w:r w:rsidRPr="00814E79">
              <w:rPr>
                <w:rFonts w:ascii="Times New Roman" w:hAnsi="Times New Roman" w:cs="Times New Roman"/>
              </w:rPr>
              <w:t>Практическое занятие № 2. Понятие и этапы бережливого проекта. Разработка паспорта учебного проекта на выбранную тематику. Картирование потока создания ценностей в соответствии с предложенным алгоритмом</w:t>
            </w:r>
          </w:p>
        </w:tc>
        <w:tc>
          <w:tcPr>
            <w:tcW w:w="646" w:type="pct"/>
            <w:vAlign w:val="center"/>
          </w:tcPr>
          <w:p w:rsidR="004613BC" w:rsidRPr="00814E79" w:rsidRDefault="004613BC" w:rsidP="004E4E91">
            <w:pPr>
              <w:jc w:val="center"/>
              <w:rPr>
                <w:rFonts w:ascii="Times New Roman" w:hAnsi="Times New Roman" w:cs="Times New Roman"/>
                <w:b/>
                <w:bCs/>
              </w:rPr>
            </w:pPr>
            <w:r w:rsidRPr="00814E79">
              <w:rPr>
                <w:rFonts w:ascii="Times New Roman" w:hAnsi="Times New Roman" w:cs="Times New Roman"/>
                <w:b/>
                <w:bCs/>
              </w:rPr>
              <w:t>2</w:t>
            </w:r>
          </w:p>
        </w:tc>
        <w:tc>
          <w:tcPr>
            <w:tcW w:w="810" w:type="pct"/>
            <w:vMerge/>
          </w:tcPr>
          <w:p w:rsidR="004613BC" w:rsidRPr="00814E79" w:rsidRDefault="004613BC" w:rsidP="004E4E91">
            <w:pPr>
              <w:rPr>
                <w:rFonts w:ascii="Times New Roman" w:hAnsi="Times New Roman" w:cs="Times New Roman"/>
                <w:b/>
                <w:bCs/>
              </w:rPr>
            </w:pPr>
          </w:p>
        </w:tc>
      </w:tr>
      <w:tr w:rsidR="004613BC" w:rsidRPr="00814E79" w:rsidTr="004E4E91">
        <w:trPr>
          <w:trHeight w:val="20"/>
        </w:trPr>
        <w:tc>
          <w:tcPr>
            <w:tcW w:w="663" w:type="pct"/>
            <w:vMerge w:val="restart"/>
          </w:tcPr>
          <w:p w:rsidR="004613BC" w:rsidRPr="00814E79" w:rsidRDefault="004613BC" w:rsidP="004E4E91">
            <w:pPr>
              <w:rPr>
                <w:rFonts w:ascii="Times New Roman" w:hAnsi="Times New Roman" w:cs="Times New Roman"/>
                <w:b/>
                <w:bCs/>
              </w:rPr>
            </w:pPr>
            <w:r w:rsidRPr="00814E79">
              <w:rPr>
                <w:rFonts w:ascii="Times New Roman" w:hAnsi="Times New Roman" w:cs="Times New Roman"/>
              </w:rPr>
              <w:t xml:space="preserve">Тема 1.3 Методы </w:t>
            </w:r>
            <w:r w:rsidRPr="00814E79">
              <w:rPr>
                <w:rFonts w:ascii="Times New Roman" w:hAnsi="Times New Roman" w:cs="Times New Roman"/>
              </w:rPr>
              <w:lastRenderedPageBreak/>
              <w:t>решения проблем</w:t>
            </w:r>
          </w:p>
        </w:tc>
        <w:tc>
          <w:tcPr>
            <w:tcW w:w="2881" w:type="pct"/>
          </w:tcPr>
          <w:p w:rsidR="004613BC" w:rsidRPr="00814E79" w:rsidRDefault="004613BC" w:rsidP="004E4E91">
            <w:pPr>
              <w:rPr>
                <w:rFonts w:ascii="Times New Roman" w:hAnsi="Times New Roman" w:cs="Times New Roman"/>
                <w:b/>
                <w:bCs/>
              </w:rPr>
            </w:pPr>
            <w:r w:rsidRPr="00814E79">
              <w:rPr>
                <w:rFonts w:ascii="Times New Roman" w:hAnsi="Times New Roman" w:cs="Times New Roman"/>
                <w:b/>
                <w:bCs/>
              </w:rPr>
              <w:lastRenderedPageBreak/>
              <w:t xml:space="preserve">Содержание учебного материала </w:t>
            </w:r>
          </w:p>
        </w:tc>
        <w:tc>
          <w:tcPr>
            <w:tcW w:w="646" w:type="pct"/>
            <w:vAlign w:val="center"/>
          </w:tcPr>
          <w:p w:rsidR="004613BC" w:rsidRPr="00814E79" w:rsidRDefault="004613BC" w:rsidP="004E4E91">
            <w:pPr>
              <w:jc w:val="center"/>
              <w:rPr>
                <w:rFonts w:ascii="Times New Roman" w:hAnsi="Times New Roman" w:cs="Times New Roman"/>
                <w:b/>
                <w:bCs/>
              </w:rPr>
            </w:pPr>
            <w:r w:rsidRPr="00814E79">
              <w:rPr>
                <w:rFonts w:ascii="Times New Roman" w:hAnsi="Times New Roman" w:cs="Times New Roman"/>
                <w:b/>
                <w:bCs/>
              </w:rPr>
              <w:t>6/2</w:t>
            </w:r>
          </w:p>
        </w:tc>
        <w:tc>
          <w:tcPr>
            <w:tcW w:w="810" w:type="pct"/>
            <w:vMerge w:val="restart"/>
          </w:tcPr>
          <w:p w:rsidR="004613BC" w:rsidRPr="00814E79" w:rsidRDefault="004613BC" w:rsidP="004E4E91">
            <w:pPr>
              <w:suppressAutoHyphens/>
              <w:jc w:val="center"/>
              <w:rPr>
                <w:rFonts w:ascii="Times New Roman" w:hAnsi="Times New Roman" w:cs="Times New Roman"/>
              </w:rPr>
            </w:pPr>
            <w:r w:rsidRPr="00814E79">
              <w:rPr>
                <w:rFonts w:ascii="Times New Roman" w:hAnsi="Times New Roman" w:cs="Times New Roman"/>
              </w:rPr>
              <w:t>ОК 01</w:t>
            </w:r>
          </w:p>
          <w:p w:rsidR="004613BC" w:rsidRPr="00814E79" w:rsidRDefault="004613BC" w:rsidP="004E4E91">
            <w:pPr>
              <w:suppressAutoHyphens/>
              <w:jc w:val="center"/>
              <w:rPr>
                <w:rFonts w:ascii="Times New Roman" w:hAnsi="Times New Roman" w:cs="Times New Roman"/>
              </w:rPr>
            </w:pPr>
            <w:r w:rsidRPr="00814E79">
              <w:rPr>
                <w:rFonts w:ascii="Times New Roman" w:hAnsi="Times New Roman" w:cs="Times New Roman"/>
              </w:rPr>
              <w:lastRenderedPageBreak/>
              <w:t>ОК 07</w:t>
            </w:r>
          </w:p>
          <w:p w:rsidR="004613BC" w:rsidRPr="00814E79" w:rsidRDefault="004613BC" w:rsidP="004E4E91">
            <w:pPr>
              <w:suppressAutoHyphens/>
              <w:jc w:val="center"/>
              <w:rPr>
                <w:rFonts w:ascii="Times New Roman" w:hAnsi="Times New Roman" w:cs="Times New Roman"/>
              </w:rPr>
            </w:pPr>
            <w:r w:rsidRPr="00814E79">
              <w:rPr>
                <w:rFonts w:ascii="Times New Roman" w:hAnsi="Times New Roman" w:cs="Times New Roman"/>
              </w:rPr>
              <w:t xml:space="preserve">ПК </w:t>
            </w:r>
            <w:r>
              <w:rPr>
                <w:rFonts w:ascii="Times New Roman" w:hAnsi="Times New Roman" w:cs="Times New Roman"/>
              </w:rPr>
              <w:t>4</w:t>
            </w:r>
            <w:r w:rsidRPr="00814E79">
              <w:rPr>
                <w:rFonts w:ascii="Times New Roman" w:hAnsi="Times New Roman" w:cs="Times New Roman"/>
              </w:rPr>
              <w:t>.3</w:t>
            </w:r>
          </w:p>
          <w:p w:rsidR="004613BC" w:rsidRPr="00814E79" w:rsidRDefault="004613BC" w:rsidP="004E4E91">
            <w:pPr>
              <w:jc w:val="center"/>
              <w:rPr>
                <w:rFonts w:ascii="Times New Roman" w:hAnsi="Times New Roman" w:cs="Times New Roman"/>
                <w:b/>
                <w:bCs/>
              </w:rPr>
            </w:pPr>
            <w:r w:rsidRPr="00814E79">
              <w:rPr>
                <w:rFonts w:ascii="Times New Roman" w:hAnsi="Times New Roman" w:cs="Times New Roman"/>
              </w:rPr>
              <w:t xml:space="preserve">ПК </w:t>
            </w:r>
            <w:r>
              <w:rPr>
                <w:rFonts w:ascii="Times New Roman" w:hAnsi="Times New Roman" w:cs="Times New Roman"/>
              </w:rPr>
              <w:t>4</w:t>
            </w:r>
            <w:r w:rsidRPr="00814E79">
              <w:rPr>
                <w:rFonts w:ascii="Times New Roman" w:hAnsi="Times New Roman" w:cs="Times New Roman"/>
              </w:rPr>
              <w:t>.4</w:t>
            </w:r>
          </w:p>
        </w:tc>
      </w:tr>
      <w:tr w:rsidR="004613BC" w:rsidRPr="00814E79" w:rsidTr="004E4E91">
        <w:trPr>
          <w:trHeight w:val="20"/>
        </w:trPr>
        <w:tc>
          <w:tcPr>
            <w:tcW w:w="663" w:type="pct"/>
            <w:vMerge/>
          </w:tcPr>
          <w:p w:rsidR="004613BC" w:rsidRPr="00814E79" w:rsidRDefault="004613BC" w:rsidP="004E4E91">
            <w:pPr>
              <w:rPr>
                <w:rFonts w:ascii="Times New Roman" w:hAnsi="Times New Roman" w:cs="Times New Roman"/>
                <w:b/>
                <w:bCs/>
              </w:rPr>
            </w:pPr>
          </w:p>
        </w:tc>
        <w:tc>
          <w:tcPr>
            <w:tcW w:w="2881" w:type="pct"/>
          </w:tcPr>
          <w:p w:rsidR="004613BC" w:rsidRPr="00814E79" w:rsidRDefault="004613BC" w:rsidP="004E4E91">
            <w:pPr>
              <w:rPr>
                <w:rFonts w:ascii="Times New Roman" w:hAnsi="Times New Roman" w:cs="Times New Roman"/>
                <w:b/>
                <w:bCs/>
              </w:rPr>
            </w:pPr>
            <w:r w:rsidRPr="00814E79">
              <w:rPr>
                <w:rFonts w:ascii="Times New Roman" w:hAnsi="Times New Roman" w:cs="Times New Roman"/>
              </w:rPr>
              <w:t>Проблемно-ориентированное мышление. Определение и формулирование проблемы. Определение ключевых причин возникновения проблемы. Технологии анализа проблем. Квалификация видов потерь по системе 3М. Источники потерь и способы их устранения</w:t>
            </w:r>
          </w:p>
        </w:tc>
        <w:tc>
          <w:tcPr>
            <w:tcW w:w="646" w:type="pct"/>
            <w:vAlign w:val="center"/>
          </w:tcPr>
          <w:p w:rsidR="004613BC" w:rsidRPr="00814E79" w:rsidRDefault="004613BC" w:rsidP="004E4E91">
            <w:pPr>
              <w:jc w:val="center"/>
              <w:rPr>
                <w:rFonts w:ascii="Times New Roman" w:hAnsi="Times New Roman" w:cs="Times New Roman"/>
                <w:b/>
                <w:bCs/>
              </w:rPr>
            </w:pPr>
            <w:r w:rsidRPr="00814E79">
              <w:rPr>
                <w:rFonts w:ascii="Times New Roman" w:hAnsi="Times New Roman" w:cs="Times New Roman"/>
                <w:b/>
                <w:bCs/>
              </w:rPr>
              <w:t>4</w:t>
            </w:r>
          </w:p>
        </w:tc>
        <w:tc>
          <w:tcPr>
            <w:tcW w:w="810" w:type="pct"/>
            <w:vMerge/>
          </w:tcPr>
          <w:p w:rsidR="004613BC" w:rsidRPr="00814E79" w:rsidRDefault="004613BC" w:rsidP="004E4E91">
            <w:pPr>
              <w:rPr>
                <w:rFonts w:ascii="Times New Roman" w:hAnsi="Times New Roman" w:cs="Times New Roman"/>
                <w:b/>
                <w:bCs/>
              </w:rPr>
            </w:pPr>
          </w:p>
        </w:tc>
      </w:tr>
      <w:tr w:rsidR="004613BC" w:rsidRPr="00814E79" w:rsidTr="004E4E91">
        <w:trPr>
          <w:trHeight w:val="20"/>
        </w:trPr>
        <w:tc>
          <w:tcPr>
            <w:tcW w:w="663" w:type="pct"/>
            <w:vMerge/>
          </w:tcPr>
          <w:p w:rsidR="004613BC" w:rsidRPr="00814E79" w:rsidRDefault="004613BC" w:rsidP="004E4E91">
            <w:pPr>
              <w:rPr>
                <w:rFonts w:ascii="Times New Roman" w:hAnsi="Times New Roman" w:cs="Times New Roman"/>
                <w:b/>
                <w:bCs/>
              </w:rPr>
            </w:pPr>
          </w:p>
        </w:tc>
        <w:tc>
          <w:tcPr>
            <w:tcW w:w="2881" w:type="pct"/>
          </w:tcPr>
          <w:p w:rsidR="004613BC" w:rsidRPr="00814E79" w:rsidRDefault="004613BC" w:rsidP="004E4E91">
            <w:pPr>
              <w:rPr>
                <w:rFonts w:ascii="Times New Roman" w:hAnsi="Times New Roman" w:cs="Times New Roman"/>
                <w:b/>
              </w:rPr>
            </w:pPr>
            <w:r w:rsidRPr="00814E79">
              <w:rPr>
                <w:rFonts w:ascii="Times New Roman" w:hAnsi="Times New Roman" w:cs="Times New Roman"/>
                <w:b/>
                <w:bCs/>
              </w:rPr>
              <w:t>В том числе практических и лабораторных занятий</w:t>
            </w:r>
          </w:p>
        </w:tc>
        <w:tc>
          <w:tcPr>
            <w:tcW w:w="646" w:type="pct"/>
            <w:vAlign w:val="center"/>
          </w:tcPr>
          <w:p w:rsidR="004613BC" w:rsidRPr="00814E79" w:rsidRDefault="004613BC" w:rsidP="004E4E91">
            <w:pPr>
              <w:jc w:val="center"/>
              <w:rPr>
                <w:rFonts w:ascii="Times New Roman" w:hAnsi="Times New Roman" w:cs="Times New Roman"/>
                <w:b/>
                <w:bCs/>
              </w:rPr>
            </w:pPr>
            <w:r w:rsidRPr="00814E79">
              <w:rPr>
                <w:rFonts w:ascii="Times New Roman" w:hAnsi="Times New Roman" w:cs="Times New Roman"/>
                <w:b/>
                <w:bCs/>
              </w:rPr>
              <w:t>2</w:t>
            </w:r>
          </w:p>
        </w:tc>
        <w:tc>
          <w:tcPr>
            <w:tcW w:w="810" w:type="pct"/>
            <w:vMerge/>
          </w:tcPr>
          <w:p w:rsidR="004613BC" w:rsidRPr="00814E79" w:rsidRDefault="004613BC" w:rsidP="004E4E91">
            <w:pPr>
              <w:rPr>
                <w:rFonts w:ascii="Times New Roman" w:hAnsi="Times New Roman" w:cs="Times New Roman"/>
                <w:b/>
                <w:bCs/>
              </w:rPr>
            </w:pPr>
          </w:p>
        </w:tc>
      </w:tr>
      <w:tr w:rsidR="004613BC" w:rsidRPr="00814E79" w:rsidTr="004E4E91">
        <w:trPr>
          <w:trHeight w:val="20"/>
        </w:trPr>
        <w:tc>
          <w:tcPr>
            <w:tcW w:w="663" w:type="pct"/>
            <w:vMerge/>
          </w:tcPr>
          <w:p w:rsidR="004613BC" w:rsidRPr="00814E79" w:rsidRDefault="004613BC" w:rsidP="004E4E91">
            <w:pPr>
              <w:rPr>
                <w:rFonts w:ascii="Times New Roman" w:hAnsi="Times New Roman" w:cs="Times New Roman"/>
                <w:b/>
                <w:bCs/>
              </w:rPr>
            </w:pPr>
          </w:p>
        </w:tc>
        <w:tc>
          <w:tcPr>
            <w:tcW w:w="2881" w:type="pct"/>
          </w:tcPr>
          <w:p w:rsidR="004613BC" w:rsidRPr="00814E79" w:rsidRDefault="004613BC" w:rsidP="004E4E91">
            <w:pPr>
              <w:rPr>
                <w:rFonts w:ascii="Times New Roman" w:hAnsi="Times New Roman" w:cs="Times New Roman"/>
                <w:b/>
                <w:bCs/>
              </w:rPr>
            </w:pPr>
            <w:r w:rsidRPr="00814E79">
              <w:rPr>
                <w:rFonts w:ascii="Times New Roman" w:hAnsi="Times New Roman" w:cs="Times New Roman"/>
              </w:rPr>
              <w:t>Практическое занятие № 3. Выбор инструментов решения проблемы в рамках реализуемого учебного проекта по результатам картирования (Техника 4W+2H + декомпозиция проблемы, изучение причин возникновения, разработка корректирующих действий)</w:t>
            </w:r>
          </w:p>
        </w:tc>
        <w:tc>
          <w:tcPr>
            <w:tcW w:w="646" w:type="pct"/>
            <w:vAlign w:val="center"/>
          </w:tcPr>
          <w:p w:rsidR="004613BC" w:rsidRPr="00814E79" w:rsidRDefault="004613BC" w:rsidP="004E4E91">
            <w:pPr>
              <w:jc w:val="center"/>
              <w:rPr>
                <w:rFonts w:ascii="Times New Roman" w:hAnsi="Times New Roman" w:cs="Times New Roman"/>
                <w:b/>
                <w:bCs/>
              </w:rPr>
            </w:pPr>
            <w:r w:rsidRPr="00814E79">
              <w:rPr>
                <w:rFonts w:ascii="Times New Roman" w:hAnsi="Times New Roman" w:cs="Times New Roman"/>
                <w:b/>
                <w:bCs/>
              </w:rPr>
              <w:t>2</w:t>
            </w:r>
          </w:p>
        </w:tc>
        <w:tc>
          <w:tcPr>
            <w:tcW w:w="810" w:type="pct"/>
            <w:vMerge/>
          </w:tcPr>
          <w:p w:rsidR="004613BC" w:rsidRPr="00814E79" w:rsidRDefault="004613BC" w:rsidP="004E4E91">
            <w:pPr>
              <w:rPr>
                <w:rFonts w:ascii="Times New Roman" w:hAnsi="Times New Roman" w:cs="Times New Roman"/>
                <w:b/>
                <w:bCs/>
              </w:rPr>
            </w:pPr>
          </w:p>
        </w:tc>
      </w:tr>
      <w:tr w:rsidR="004613BC" w:rsidRPr="00814E79" w:rsidTr="004E4E91">
        <w:trPr>
          <w:trHeight w:val="360"/>
        </w:trPr>
        <w:tc>
          <w:tcPr>
            <w:tcW w:w="3544" w:type="pct"/>
            <w:gridSpan w:val="2"/>
          </w:tcPr>
          <w:p w:rsidR="004613BC" w:rsidRPr="00814E79" w:rsidRDefault="004613BC" w:rsidP="004E4E91">
            <w:pPr>
              <w:rPr>
                <w:rFonts w:ascii="Times New Roman" w:hAnsi="Times New Roman" w:cs="Times New Roman"/>
                <w:b/>
                <w:bCs/>
              </w:rPr>
            </w:pPr>
            <w:r w:rsidRPr="00814E79">
              <w:rPr>
                <w:rFonts w:ascii="Times New Roman" w:hAnsi="Times New Roman" w:cs="Times New Roman"/>
              </w:rPr>
              <w:t>Раздел 2 Реализация принципов бережливого производства в профессиональной деятельности</w:t>
            </w:r>
          </w:p>
        </w:tc>
        <w:tc>
          <w:tcPr>
            <w:tcW w:w="646" w:type="pct"/>
            <w:vAlign w:val="center"/>
          </w:tcPr>
          <w:p w:rsidR="004613BC" w:rsidRPr="00814E79" w:rsidRDefault="004613BC" w:rsidP="004E4E91">
            <w:pPr>
              <w:jc w:val="center"/>
              <w:rPr>
                <w:rFonts w:ascii="Times New Roman" w:hAnsi="Times New Roman" w:cs="Times New Roman"/>
                <w:b/>
                <w:bCs/>
              </w:rPr>
            </w:pPr>
            <w:r w:rsidRPr="00814E79">
              <w:rPr>
                <w:rFonts w:ascii="Times New Roman" w:hAnsi="Times New Roman" w:cs="Times New Roman"/>
                <w:b/>
                <w:iCs/>
              </w:rPr>
              <w:t>18/6</w:t>
            </w:r>
          </w:p>
        </w:tc>
        <w:tc>
          <w:tcPr>
            <w:tcW w:w="810" w:type="pct"/>
          </w:tcPr>
          <w:p w:rsidR="004613BC" w:rsidRPr="00814E79" w:rsidRDefault="004613BC" w:rsidP="004E4E91">
            <w:pPr>
              <w:rPr>
                <w:rFonts w:ascii="Times New Roman" w:hAnsi="Times New Roman" w:cs="Times New Roman"/>
                <w:b/>
                <w:bCs/>
              </w:rPr>
            </w:pPr>
          </w:p>
        </w:tc>
      </w:tr>
      <w:tr w:rsidR="004613BC" w:rsidRPr="00814E79" w:rsidTr="004E4E91">
        <w:trPr>
          <w:trHeight w:val="20"/>
        </w:trPr>
        <w:tc>
          <w:tcPr>
            <w:tcW w:w="663" w:type="pct"/>
            <w:vMerge w:val="restart"/>
          </w:tcPr>
          <w:p w:rsidR="004613BC" w:rsidRPr="00814E79" w:rsidRDefault="004613BC" w:rsidP="004E4E91">
            <w:pPr>
              <w:rPr>
                <w:rFonts w:ascii="Times New Roman" w:hAnsi="Times New Roman" w:cs="Times New Roman"/>
                <w:b/>
                <w:bCs/>
              </w:rPr>
            </w:pPr>
            <w:r w:rsidRPr="00814E79">
              <w:rPr>
                <w:rFonts w:ascii="Times New Roman" w:hAnsi="Times New Roman" w:cs="Times New Roman"/>
              </w:rPr>
              <w:t>Тема 2.1 Методы и инструменты бережливого производства</w:t>
            </w:r>
          </w:p>
        </w:tc>
        <w:tc>
          <w:tcPr>
            <w:tcW w:w="2881" w:type="pct"/>
          </w:tcPr>
          <w:p w:rsidR="004613BC" w:rsidRPr="00814E79" w:rsidRDefault="004613BC" w:rsidP="004E4E91">
            <w:pPr>
              <w:rPr>
                <w:rFonts w:ascii="Times New Roman" w:hAnsi="Times New Roman" w:cs="Times New Roman"/>
                <w:b/>
                <w:bCs/>
              </w:rPr>
            </w:pPr>
            <w:r w:rsidRPr="00814E79">
              <w:rPr>
                <w:rFonts w:ascii="Times New Roman" w:hAnsi="Times New Roman" w:cs="Times New Roman"/>
                <w:b/>
                <w:bCs/>
              </w:rPr>
              <w:t>Содержание учебного материала</w:t>
            </w:r>
          </w:p>
        </w:tc>
        <w:tc>
          <w:tcPr>
            <w:tcW w:w="646" w:type="pct"/>
            <w:vAlign w:val="center"/>
          </w:tcPr>
          <w:p w:rsidR="004613BC" w:rsidRPr="00814E79" w:rsidRDefault="004613BC" w:rsidP="004E4E91">
            <w:pPr>
              <w:jc w:val="center"/>
              <w:rPr>
                <w:rFonts w:ascii="Times New Roman" w:hAnsi="Times New Roman" w:cs="Times New Roman"/>
                <w:b/>
                <w:bCs/>
              </w:rPr>
            </w:pPr>
            <w:r w:rsidRPr="00814E79">
              <w:rPr>
                <w:rFonts w:ascii="Times New Roman" w:hAnsi="Times New Roman" w:cs="Times New Roman"/>
                <w:b/>
                <w:bCs/>
              </w:rPr>
              <w:t>4</w:t>
            </w:r>
          </w:p>
        </w:tc>
        <w:tc>
          <w:tcPr>
            <w:tcW w:w="810" w:type="pct"/>
            <w:vMerge w:val="restart"/>
          </w:tcPr>
          <w:p w:rsidR="004613BC" w:rsidRPr="00814E79" w:rsidRDefault="004613BC" w:rsidP="004E4E91">
            <w:pPr>
              <w:suppressAutoHyphens/>
              <w:jc w:val="center"/>
              <w:rPr>
                <w:rFonts w:ascii="Times New Roman" w:hAnsi="Times New Roman" w:cs="Times New Roman"/>
              </w:rPr>
            </w:pPr>
            <w:r w:rsidRPr="00814E79">
              <w:rPr>
                <w:rFonts w:ascii="Times New Roman" w:hAnsi="Times New Roman" w:cs="Times New Roman"/>
              </w:rPr>
              <w:t>ОК 07</w:t>
            </w:r>
          </w:p>
          <w:p w:rsidR="004613BC" w:rsidRPr="00814E79" w:rsidRDefault="004613BC" w:rsidP="004E4E91">
            <w:pPr>
              <w:suppressAutoHyphens/>
              <w:jc w:val="center"/>
              <w:rPr>
                <w:rFonts w:ascii="Times New Roman" w:hAnsi="Times New Roman" w:cs="Times New Roman"/>
              </w:rPr>
            </w:pPr>
            <w:r w:rsidRPr="00814E79">
              <w:rPr>
                <w:rFonts w:ascii="Times New Roman" w:hAnsi="Times New Roman" w:cs="Times New Roman"/>
              </w:rPr>
              <w:t xml:space="preserve">ПК </w:t>
            </w:r>
            <w:r>
              <w:rPr>
                <w:rFonts w:ascii="Times New Roman" w:hAnsi="Times New Roman" w:cs="Times New Roman"/>
              </w:rPr>
              <w:t>4</w:t>
            </w:r>
            <w:r w:rsidRPr="00814E79">
              <w:rPr>
                <w:rFonts w:ascii="Times New Roman" w:hAnsi="Times New Roman" w:cs="Times New Roman"/>
              </w:rPr>
              <w:t>.3</w:t>
            </w:r>
          </w:p>
          <w:p w:rsidR="004613BC" w:rsidRPr="00814E79" w:rsidRDefault="004613BC" w:rsidP="004E4E91">
            <w:pPr>
              <w:suppressAutoHyphens/>
              <w:jc w:val="center"/>
              <w:rPr>
                <w:rFonts w:ascii="Times New Roman" w:hAnsi="Times New Roman" w:cs="Times New Roman"/>
                <w:b/>
                <w:bCs/>
              </w:rPr>
            </w:pPr>
            <w:r w:rsidRPr="00814E79">
              <w:rPr>
                <w:rFonts w:ascii="Times New Roman" w:hAnsi="Times New Roman" w:cs="Times New Roman"/>
              </w:rPr>
              <w:t xml:space="preserve">ПК </w:t>
            </w:r>
            <w:r>
              <w:rPr>
                <w:rFonts w:ascii="Times New Roman" w:hAnsi="Times New Roman" w:cs="Times New Roman"/>
              </w:rPr>
              <w:t>4</w:t>
            </w:r>
            <w:r w:rsidRPr="00814E79">
              <w:rPr>
                <w:rFonts w:ascii="Times New Roman" w:hAnsi="Times New Roman" w:cs="Times New Roman"/>
              </w:rPr>
              <w:t>.4</w:t>
            </w:r>
          </w:p>
        </w:tc>
      </w:tr>
      <w:tr w:rsidR="004613BC" w:rsidRPr="00814E79" w:rsidTr="004E4E91">
        <w:trPr>
          <w:trHeight w:val="20"/>
        </w:trPr>
        <w:tc>
          <w:tcPr>
            <w:tcW w:w="663" w:type="pct"/>
            <w:vMerge/>
          </w:tcPr>
          <w:p w:rsidR="004613BC" w:rsidRPr="00814E79" w:rsidRDefault="004613BC" w:rsidP="004E4E91">
            <w:pPr>
              <w:rPr>
                <w:rFonts w:ascii="Times New Roman" w:hAnsi="Times New Roman" w:cs="Times New Roman"/>
                <w:b/>
                <w:bCs/>
              </w:rPr>
            </w:pPr>
          </w:p>
        </w:tc>
        <w:tc>
          <w:tcPr>
            <w:tcW w:w="2881" w:type="pct"/>
          </w:tcPr>
          <w:p w:rsidR="004613BC" w:rsidRPr="00814E79" w:rsidRDefault="004613BC" w:rsidP="004E4E91">
            <w:pPr>
              <w:rPr>
                <w:rFonts w:ascii="Times New Roman" w:hAnsi="Times New Roman" w:cs="Times New Roman"/>
                <w:b/>
                <w:bCs/>
              </w:rPr>
            </w:pPr>
            <w:r w:rsidRPr="00814E79">
              <w:rPr>
                <w:rFonts w:ascii="Times New Roman" w:hAnsi="Times New Roman" w:cs="Times New Roman"/>
              </w:rPr>
              <w:t>Основные инструменты БП (области применения, адаптация под вид профессиональной деятельности): стандартизированная работа, система рационализации рабочего места (5S), методика всеобщего обслуживания оборудования (ТРМ), методика быстрой переналадки (SMED), методика защиты от непреднамеренных ошибок (Poka-yoke), методика непрерывного улучшения (кайдзен), встроенное качество, метод организации производства «точно в срок» (канбан)</w:t>
            </w:r>
          </w:p>
        </w:tc>
        <w:tc>
          <w:tcPr>
            <w:tcW w:w="646" w:type="pct"/>
            <w:vAlign w:val="center"/>
          </w:tcPr>
          <w:p w:rsidR="004613BC" w:rsidRPr="00814E79" w:rsidRDefault="004613BC" w:rsidP="004E4E91">
            <w:pPr>
              <w:jc w:val="center"/>
              <w:rPr>
                <w:rFonts w:ascii="Times New Roman" w:hAnsi="Times New Roman" w:cs="Times New Roman"/>
                <w:b/>
                <w:bCs/>
              </w:rPr>
            </w:pPr>
            <w:r w:rsidRPr="00814E79">
              <w:rPr>
                <w:rFonts w:ascii="Times New Roman" w:hAnsi="Times New Roman" w:cs="Times New Roman"/>
                <w:b/>
                <w:bCs/>
              </w:rPr>
              <w:t>4</w:t>
            </w:r>
          </w:p>
        </w:tc>
        <w:tc>
          <w:tcPr>
            <w:tcW w:w="810" w:type="pct"/>
            <w:vMerge/>
          </w:tcPr>
          <w:p w:rsidR="004613BC" w:rsidRPr="00814E79" w:rsidRDefault="004613BC" w:rsidP="004E4E91">
            <w:pPr>
              <w:rPr>
                <w:rFonts w:ascii="Times New Roman" w:hAnsi="Times New Roman" w:cs="Times New Roman"/>
                <w:b/>
                <w:bCs/>
              </w:rPr>
            </w:pPr>
          </w:p>
        </w:tc>
      </w:tr>
      <w:tr w:rsidR="004613BC" w:rsidRPr="00814E79" w:rsidTr="004E4E91">
        <w:trPr>
          <w:trHeight w:val="449"/>
        </w:trPr>
        <w:tc>
          <w:tcPr>
            <w:tcW w:w="663" w:type="pct"/>
            <w:vMerge/>
          </w:tcPr>
          <w:p w:rsidR="004613BC" w:rsidRPr="00814E79" w:rsidRDefault="004613BC" w:rsidP="004E4E91">
            <w:pPr>
              <w:rPr>
                <w:rFonts w:ascii="Times New Roman" w:hAnsi="Times New Roman" w:cs="Times New Roman"/>
                <w:b/>
                <w:bCs/>
              </w:rPr>
            </w:pPr>
          </w:p>
        </w:tc>
        <w:tc>
          <w:tcPr>
            <w:tcW w:w="2881" w:type="pct"/>
          </w:tcPr>
          <w:p w:rsidR="004613BC" w:rsidRPr="00814E79" w:rsidRDefault="004613BC" w:rsidP="004E4E91">
            <w:pPr>
              <w:rPr>
                <w:rFonts w:ascii="Times New Roman" w:hAnsi="Times New Roman" w:cs="Times New Roman"/>
                <w:b/>
                <w:bCs/>
              </w:rPr>
            </w:pPr>
            <w:r w:rsidRPr="00814E79">
              <w:rPr>
                <w:rFonts w:ascii="Times New Roman" w:hAnsi="Times New Roman" w:cs="Times New Roman"/>
                <w:b/>
                <w:bCs/>
              </w:rPr>
              <w:t>В том числе, практических занятий</w:t>
            </w:r>
          </w:p>
        </w:tc>
        <w:tc>
          <w:tcPr>
            <w:tcW w:w="646" w:type="pct"/>
            <w:vAlign w:val="center"/>
          </w:tcPr>
          <w:p w:rsidR="004613BC" w:rsidRPr="00814E79" w:rsidRDefault="004613BC" w:rsidP="004E4E91">
            <w:pPr>
              <w:jc w:val="center"/>
              <w:rPr>
                <w:rFonts w:ascii="Times New Roman" w:hAnsi="Times New Roman" w:cs="Times New Roman"/>
                <w:b/>
                <w:bCs/>
              </w:rPr>
            </w:pPr>
            <w:r w:rsidRPr="00814E79">
              <w:rPr>
                <w:rFonts w:ascii="Times New Roman" w:hAnsi="Times New Roman" w:cs="Times New Roman"/>
                <w:b/>
                <w:bCs/>
              </w:rPr>
              <w:t>2</w:t>
            </w:r>
          </w:p>
        </w:tc>
        <w:tc>
          <w:tcPr>
            <w:tcW w:w="810" w:type="pct"/>
            <w:vMerge/>
          </w:tcPr>
          <w:p w:rsidR="004613BC" w:rsidRPr="00814E79" w:rsidRDefault="004613BC" w:rsidP="004E4E91">
            <w:pPr>
              <w:rPr>
                <w:rFonts w:ascii="Times New Roman" w:hAnsi="Times New Roman" w:cs="Times New Roman"/>
                <w:b/>
                <w:bCs/>
              </w:rPr>
            </w:pPr>
          </w:p>
        </w:tc>
      </w:tr>
      <w:tr w:rsidR="004613BC" w:rsidRPr="00814E79" w:rsidTr="004E4E91">
        <w:trPr>
          <w:trHeight w:val="449"/>
        </w:trPr>
        <w:tc>
          <w:tcPr>
            <w:tcW w:w="663" w:type="pct"/>
            <w:vMerge/>
          </w:tcPr>
          <w:p w:rsidR="004613BC" w:rsidRPr="00814E79" w:rsidRDefault="004613BC" w:rsidP="004E4E91">
            <w:pPr>
              <w:rPr>
                <w:rFonts w:ascii="Times New Roman" w:hAnsi="Times New Roman" w:cs="Times New Roman"/>
                <w:b/>
                <w:bCs/>
              </w:rPr>
            </w:pPr>
          </w:p>
        </w:tc>
        <w:tc>
          <w:tcPr>
            <w:tcW w:w="2881" w:type="pct"/>
          </w:tcPr>
          <w:p w:rsidR="004613BC" w:rsidRPr="00814E79" w:rsidRDefault="004613BC" w:rsidP="004E4E91">
            <w:pPr>
              <w:rPr>
                <w:rFonts w:ascii="Times New Roman" w:hAnsi="Times New Roman" w:cs="Times New Roman"/>
                <w:b/>
                <w:bCs/>
              </w:rPr>
            </w:pPr>
            <w:r w:rsidRPr="00814E79">
              <w:rPr>
                <w:rFonts w:ascii="Times New Roman" w:hAnsi="Times New Roman" w:cs="Times New Roman"/>
              </w:rPr>
              <w:t>Практическое занятие № 4. Применение инструментов бережливого производства в учебном проекте. Система рационализации рабочего места (5S) в соответствии со спецификой и профессиональной направленностью</w:t>
            </w:r>
          </w:p>
        </w:tc>
        <w:tc>
          <w:tcPr>
            <w:tcW w:w="646" w:type="pct"/>
            <w:vAlign w:val="center"/>
          </w:tcPr>
          <w:p w:rsidR="004613BC" w:rsidRPr="00814E79" w:rsidRDefault="004613BC" w:rsidP="004E4E91">
            <w:pPr>
              <w:jc w:val="center"/>
              <w:rPr>
                <w:rFonts w:ascii="Times New Roman" w:hAnsi="Times New Roman" w:cs="Times New Roman"/>
                <w:b/>
                <w:bCs/>
              </w:rPr>
            </w:pPr>
            <w:r w:rsidRPr="00814E79">
              <w:rPr>
                <w:rFonts w:ascii="Times New Roman" w:hAnsi="Times New Roman" w:cs="Times New Roman"/>
                <w:b/>
                <w:bCs/>
              </w:rPr>
              <w:t>2</w:t>
            </w:r>
          </w:p>
        </w:tc>
        <w:tc>
          <w:tcPr>
            <w:tcW w:w="810" w:type="pct"/>
            <w:vMerge/>
          </w:tcPr>
          <w:p w:rsidR="004613BC" w:rsidRPr="00814E79" w:rsidRDefault="004613BC" w:rsidP="004E4E91">
            <w:pPr>
              <w:rPr>
                <w:rFonts w:ascii="Times New Roman" w:hAnsi="Times New Roman" w:cs="Times New Roman"/>
                <w:b/>
                <w:bCs/>
              </w:rPr>
            </w:pPr>
          </w:p>
        </w:tc>
      </w:tr>
      <w:tr w:rsidR="004613BC" w:rsidRPr="00814E79" w:rsidTr="004E4E91">
        <w:trPr>
          <w:trHeight w:val="423"/>
        </w:trPr>
        <w:tc>
          <w:tcPr>
            <w:tcW w:w="663" w:type="pct"/>
            <w:vMerge w:val="restart"/>
          </w:tcPr>
          <w:p w:rsidR="004613BC" w:rsidRPr="00814E79" w:rsidRDefault="004613BC" w:rsidP="004E4E91">
            <w:pPr>
              <w:rPr>
                <w:rFonts w:ascii="Times New Roman" w:hAnsi="Times New Roman" w:cs="Times New Roman"/>
                <w:b/>
                <w:bCs/>
              </w:rPr>
            </w:pPr>
            <w:r w:rsidRPr="00814E79">
              <w:rPr>
                <w:rFonts w:ascii="Times New Roman" w:hAnsi="Times New Roman" w:cs="Times New Roman"/>
              </w:rPr>
              <w:t>Тема 2.2 Внедрение методов бережливого производства</w:t>
            </w:r>
          </w:p>
        </w:tc>
        <w:tc>
          <w:tcPr>
            <w:tcW w:w="2881" w:type="pct"/>
          </w:tcPr>
          <w:p w:rsidR="004613BC" w:rsidRPr="00814E79" w:rsidRDefault="004613BC" w:rsidP="004E4E91">
            <w:pPr>
              <w:rPr>
                <w:rFonts w:ascii="Times New Roman" w:hAnsi="Times New Roman" w:cs="Times New Roman"/>
                <w:bCs/>
              </w:rPr>
            </w:pPr>
            <w:r w:rsidRPr="00814E79">
              <w:rPr>
                <w:rFonts w:ascii="Times New Roman" w:hAnsi="Times New Roman" w:cs="Times New Roman"/>
                <w:b/>
                <w:bCs/>
              </w:rPr>
              <w:t>Содержание учебного материала</w:t>
            </w:r>
          </w:p>
        </w:tc>
        <w:tc>
          <w:tcPr>
            <w:tcW w:w="646" w:type="pct"/>
            <w:vAlign w:val="center"/>
          </w:tcPr>
          <w:p w:rsidR="004613BC" w:rsidRPr="00814E79" w:rsidRDefault="004613BC" w:rsidP="004E4E91">
            <w:pPr>
              <w:jc w:val="center"/>
              <w:rPr>
                <w:rFonts w:ascii="Times New Roman" w:hAnsi="Times New Roman" w:cs="Times New Roman"/>
                <w:b/>
                <w:bCs/>
              </w:rPr>
            </w:pPr>
            <w:r w:rsidRPr="00814E79">
              <w:rPr>
                <w:rFonts w:ascii="Times New Roman" w:hAnsi="Times New Roman" w:cs="Times New Roman"/>
                <w:b/>
                <w:bCs/>
              </w:rPr>
              <w:t>6/2</w:t>
            </w:r>
          </w:p>
        </w:tc>
        <w:tc>
          <w:tcPr>
            <w:tcW w:w="810" w:type="pct"/>
            <w:vMerge w:val="restart"/>
          </w:tcPr>
          <w:p w:rsidR="004613BC" w:rsidRPr="00814E79" w:rsidRDefault="004613BC" w:rsidP="004E4E91">
            <w:pPr>
              <w:suppressAutoHyphens/>
              <w:jc w:val="center"/>
              <w:rPr>
                <w:rFonts w:ascii="Times New Roman" w:hAnsi="Times New Roman" w:cs="Times New Roman"/>
              </w:rPr>
            </w:pPr>
            <w:r w:rsidRPr="00814E79">
              <w:rPr>
                <w:rFonts w:ascii="Times New Roman" w:hAnsi="Times New Roman" w:cs="Times New Roman"/>
              </w:rPr>
              <w:t>ОК 01</w:t>
            </w:r>
          </w:p>
          <w:p w:rsidR="004613BC" w:rsidRPr="00814E79" w:rsidRDefault="004613BC" w:rsidP="004E4E91">
            <w:pPr>
              <w:suppressAutoHyphens/>
              <w:jc w:val="center"/>
              <w:rPr>
                <w:rFonts w:ascii="Times New Roman" w:hAnsi="Times New Roman" w:cs="Times New Roman"/>
              </w:rPr>
            </w:pPr>
            <w:r w:rsidRPr="00814E79">
              <w:rPr>
                <w:rFonts w:ascii="Times New Roman" w:hAnsi="Times New Roman" w:cs="Times New Roman"/>
              </w:rPr>
              <w:t>ОК 02</w:t>
            </w:r>
          </w:p>
          <w:p w:rsidR="004613BC" w:rsidRPr="00814E79" w:rsidRDefault="004613BC" w:rsidP="004E4E91">
            <w:pPr>
              <w:suppressAutoHyphens/>
              <w:jc w:val="center"/>
              <w:rPr>
                <w:rFonts w:ascii="Times New Roman" w:hAnsi="Times New Roman" w:cs="Times New Roman"/>
              </w:rPr>
            </w:pPr>
            <w:r w:rsidRPr="00814E79">
              <w:rPr>
                <w:rFonts w:ascii="Times New Roman" w:hAnsi="Times New Roman" w:cs="Times New Roman"/>
              </w:rPr>
              <w:t>ОК 03</w:t>
            </w:r>
          </w:p>
          <w:p w:rsidR="004613BC" w:rsidRPr="00814E79" w:rsidRDefault="004613BC" w:rsidP="004E4E91">
            <w:pPr>
              <w:suppressAutoHyphens/>
              <w:jc w:val="center"/>
              <w:rPr>
                <w:rFonts w:ascii="Times New Roman" w:hAnsi="Times New Roman" w:cs="Times New Roman"/>
              </w:rPr>
            </w:pPr>
            <w:r w:rsidRPr="00814E79">
              <w:rPr>
                <w:rFonts w:ascii="Times New Roman" w:hAnsi="Times New Roman" w:cs="Times New Roman"/>
              </w:rPr>
              <w:t>ОК 04</w:t>
            </w:r>
          </w:p>
          <w:p w:rsidR="004613BC" w:rsidRPr="00814E79" w:rsidRDefault="004613BC" w:rsidP="004E4E91">
            <w:pPr>
              <w:suppressAutoHyphens/>
              <w:jc w:val="center"/>
              <w:rPr>
                <w:rFonts w:ascii="Times New Roman" w:hAnsi="Times New Roman" w:cs="Times New Roman"/>
              </w:rPr>
            </w:pPr>
            <w:r w:rsidRPr="00814E79">
              <w:rPr>
                <w:rFonts w:ascii="Times New Roman" w:hAnsi="Times New Roman" w:cs="Times New Roman"/>
              </w:rPr>
              <w:t>ОК 07</w:t>
            </w:r>
          </w:p>
          <w:p w:rsidR="004613BC" w:rsidRPr="00814E79" w:rsidRDefault="004613BC" w:rsidP="004E4E91">
            <w:pPr>
              <w:suppressAutoHyphens/>
              <w:jc w:val="center"/>
              <w:rPr>
                <w:rFonts w:ascii="Times New Roman" w:hAnsi="Times New Roman" w:cs="Times New Roman"/>
              </w:rPr>
            </w:pPr>
            <w:r w:rsidRPr="00814E79">
              <w:rPr>
                <w:rFonts w:ascii="Times New Roman" w:hAnsi="Times New Roman" w:cs="Times New Roman"/>
              </w:rPr>
              <w:t xml:space="preserve">ПК </w:t>
            </w:r>
            <w:r>
              <w:rPr>
                <w:rFonts w:ascii="Times New Roman" w:hAnsi="Times New Roman" w:cs="Times New Roman"/>
              </w:rPr>
              <w:t>4</w:t>
            </w:r>
            <w:r w:rsidRPr="00814E79">
              <w:rPr>
                <w:rFonts w:ascii="Times New Roman" w:hAnsi="Times New Roman" w:cs="Times New Roman"/>
              </w:rPr>
              <w:t>.3</w:t>
            </w:r>
          </w:p>
          <w:p w:rsidR="004613BC" w:rsidRPr="00814E79" w:rsidRDefault="004613BC" w:rsidP="004E4E91">
            <w:pPr>
              <w:suppressAutoHyphens/>
              <w:jc w:val="center"/>
              <w:rPr>
                <w:rFonts w:ascii="Times New Roman" w:hAnsi="Times New Roman" w:cs="Times New Roman"/>
                <w:b/>
                <w:bCs/>
              </w:rPr>
            </w:pPr>
            <w:r w:rsidRPr="00814E79">
              <w:rPr>
                <w:rFonts w:ascii="Times New Roman" w:hAnsi="Times New Roman" w:cs="Times New Roman"/>
              </w:rPr>
              <w:t xml:space="preserve">ПК </w:t>
            </w:r>
            <w:r>
              <w:rPr>
                <w:rFonts w:ascii="Times New Roman" w:hAnsi="Times New Roman" w:cs="Times New Roman"/>
              </w:rPr>
              <w:t>4</w:t>
            </w:r>
            <w:r w:rsidRPr="00814E79">
              <w:rPr>
                <w:rFonts w:ascii="Times New Roman" w:hAnsi="Times New Roman" w:cs="Times New Roman"/>
              </w:rPr>
              <w:t>.4</w:t>
            </w:r>
          </w:p>
        </w:tc>
      </w:tr>
      <w:tr w:rsidR="004613BC" w:rsidRPr="00814E79" w:rsidTr="004E4E91">
        <w:trPr>
          <w:trHeight w:val="20"/>
        </w:trPr>
        <w:tc>
          <w:tcPr>
            <w:tcW w:w="663" w:type="pct"/>
            <w:vMerge/>
          </w:tcPr>
          <w:p w:rsidR="004613BC" w:rsidRPr="00814E79" w:rsidRDefault="004613BC" w:rsidP="004E4E91">
            <w:pPr>
              <w:rPr>
                <w:rFonts w:ascii="Times New Roman" w:hAnsi="Times New Roman" w:cs="Times New Roman"/>
                <w:b/>
                <w:bCs/>
              </w:rPr>
            </w:pPr>
          </w:p>
        </w:tc>
        <w:tc>
          <w:tcPr>
            <w:tcW w:w="2881" w:type="pct"/>
          </w:tcPr>
          <w:p w:rsidR="004613BC" w:rsidRPr="00814E79" w:rsidRDefault="004613BC" w:rsidP="004E4E91">
            <w:pPr>
              <w:rPr>
                <w:rFonts w:ascii="Times New Roman" w:hAnsi="Times New Roman" w:cs="Times New Roman"/>
                <w:bCs/>
              </w:rPr>
            </w:pPr>
            <w:r w:rsidRPr="00814E79">
              <w:rPr>
                <w:rFonts w:ascii="Times New Roman" w:hAnsi="Times New Roman" w:cs="Times New Roman"/>
              </w:rPr>
              <w:t>Модель внедрения БП. Целеполагание в бережливой организации. Организационная структура в концепции БП. Ключевые показатели эффективности работы. Производственная культура на рабочем месте. Типичные ошибки применения методов БП</w:t>
            </w:r>
          </w:p>
        </w:tc>
        <w:tc>
          <w:tcPr>
            <w:tcW w:w="646" w:type="pct"/>
            <w:vAlign w:val="center"/>
          </w:tcPr>
          <w:p w:rsidR="004613BC" w:rsidRPr="00814E79" w:rsidRDefault="004613BC" w:rsidP="004E4E91">
            <w:pPr>
              <w:jc w:val="center"/>
              <w:rPr>
                <w:rFonts w:ascii="Times New Roman" w:hAnsi="Times New Roman" w:cs="Times New Roman"/>
                <w:b/>
                <w:bCs/>
              </w:rPr>
            </w:pPr>
            <w:r w:rsidRPr="00814E79">
              <w:rPr>
                <w:rFonts w:ascii="Times New Roman" w:hAnsi="Times New Roman" w:cs="Times New Roman"/>
                <w:b/>
                <w:bCs/>
              </w:rPr>
              <w:t>4</w:t>
            </w:r>
          </w:p>
        </w:tc>
        <w:tc>
          <w:tcPr>
            <w:tcW w:w="810" w:type="pct"/>
            <w:vMerge/>
          </w:tcPr>
          <w:p w:rsidR="004613BC" w:rsidRPr="00814E79" w:rsidRDefault="004613BC" w:rsidP="004E4E91">
            <w:pPr>
              <w:rPr>
                <w:rFonts w:ascii="Times New Roman" w:hAnsi="Times New Roman" w:cs="Times New Roman"/>
                <w:b/>
                <w:bCs/>
              </w:rPr>
            </w:pPr>
          </w:p>
        </w:tc>
      </w:tr>
      <w:tr w:rsidR="004613BC" w:rsidRPr="00814E79" w:rsidTr="004E4E91">
        <w:trPr>
          <w:trHeight w:val="20"/>
        </w:trPr>
        <w:tc>
          <w:tcPr>
            <w:tcW w:w="663" w:type="pct"/>
            <w:vMerge/>
          </w:tcPr>
          <w:p w:rsidR="004613BC" w:rsidRPr="00814E79" w:rsidRDefault="004613BC" w:rsidP="004E4E91">
            <w:pPr>
              <w:rPr>
                <w:rFonts w:ascii="Times New Roman" w:hAnsi="Times New Roman" w:cs="Times New Roman"/>
                <w:b/>
                <w:bCs/>
              </w:rPr>
            </w:pPr>
          </w:p>
        </w:tc>
        <w:tc>
          <w:tcPr>
            <w:tcW w:w="2881" w:type="pct"/>
          </w:tcPr>
          <w:p w:rsidR="004613BC" w:rsidRPr="00814E79" w:rsidRDefault="004613BC" w:rsidP="004E4E91">
            <w:pPr>
              <w:rPr>
                <w:rFonts w:ascii="Times New Roman" w:hAnsi="Times New Roman" w:cs="Times New Roman"/>
                <w:bCs/>
              </w:rPr>
            </w:pPr>
            <w:r w:rsidRPr="00814E79">
              <w:rPr>
                <w:rFonts w:ascii="Times New Roman" w:hAnsi="Times New Roman" w:cs="Times New Roman"/>
                <w:b/>
                <w:bCs/>
              </w:rPr>
              <w:t>В том числе, практических занятий</w:t>
            </w:r>
          </w:p>
        </w:tc>
        <w:tc>
          <w:tcPr>
            <w:tcW w:w="646" w:type="pct"/>
            <w:vAlign w:val="center"/>
          </w:tcPr>
          <w:p w:rsidR="004613BC" w:rsidRPr="00814E79" w:rsidRDefault="004613BC" w:rsidP="004E4E91">
            <w:pPr>
              <w:jc w:val="center"/>
              <w:rPr>
                <w:rFonts w:ascii="Times New Roman" w:hAnsi="Times New Roman" w:cs="Times New Roman"/>
                <w:b/>
                <w:bCs/>
              </w:rPr>
            </w:pPr>
            <w:r w:rsidRPr="00814E79">
              <w:rPr>
                <w:rFonts w:ascii="Times New Roman" w:hAnsi="Times New Roman" w:cs="Times New Roman"/>
                <w:b/>
                <w:bCs/>
              </w:rPr>
              <w:t>2</w:t>
            </w:r>
          </w:p>
        </w:tc>
        <w:tc>
          <w:tcPr>
            <w:tcW w:w="810" w:type="pct"/>
            <w:vMerge/>
          </w:tcPr>
          <w:p w:rsidR="004613BC" w:rsidRPr="00814E79" w:rsidRDefault="004613BC" w:rsidP="004E4E91">
            <w:pPr>
              <w:rPr>
                <w:rFonts w:ascii="Times New Roman" w:hAnsi="Times New Roman" w:cs="Times New Roman"/>
                <w:b/>
                <w:bCs/>
              </w:rPr>
            </w:pPr>
          </w:p>
        </w:tc>
      </w:tr>
      <w:tr w:rsidR="004613BC" w:rsidRPr="00814E79" w:rsidTr="004E4E91">
        <w:trPr>
          <w:trHeight w:val="20"/>
        </w:trPr>
        <w:tc>
          <w:tcPr>
            <w:tcW w:w="663" w:type="pct"/>
            <w:vMerge/>
          </w:tcPr>
          <w:p w:rsidR="004613BC" w:rsidRPr="00814E79" w:rsidRDefault="004613BC" w:rsidP="004E4E91">
            <w:pPr>
              <w:rPr>
                <w:rFonts w:ascii="Times New Roman" w:hAnsi="Times New Roman" w:cs="Times New Roman"/>
                <w:b/>
                <w:bCs/>
              </w:rPr>
            </w:pPr>
          </w:p>
        </w:tc>
        <w:tc>
          <w:tcPr>
            <w:tcW w:w="2881" w:type="pct"/>
          </w:tcPr>
          <w:p w:rsidR="004613BC" w:rsidRPr="00814E79" w:rsidRDefault="004613BC" w:rsidP="004E4E91">
            <w:pPr>
              <w:rPr>
                <w:rFonts w:ascii="Times New Roman" w:hAnsi="Times New Roman" w:cs="Times New Roman"/>
                <w:bCs/>
              </w:rPr>
            </w:pPr>
            <w:r w:rsidRPr="00814E79">
              <w:rPr>
                <w:rFonts w:ascii="Times New Roman" w:hAnsi="Times New Roman" w:cs="Times New Roman"/>
              </w:rPr>
              <w:t>Практическое занятие № 5. Определение моделей внедрения бережливого производства. Варианты внедрения БП с использованием метода диагностики скрытых потерь</w:t>
            </w:r>
          </w:p>
        </w:tc>
        <w:tc>
          <w:tcPr>
            <w:tcW w:w="646" w:type="pct"/>
            <w:vAlign w:val="center"/>
          </w:tcPr>
          <w:p w:rsidR="004613BC" w:rsidRPr="00814E79" w:rsidRDefault="004613BC" w:rsidP="004E4E91">
            <w:pPr>
              <w:jc w:val="center"/>
              <w:rPr>
                <w:rFonts w:ascii="Times New Roman" w:hAnsi="Times New Roman" w:cs="Times New Roman"/>
                <w:b/>
                <w:bCs/>
              </w:rPr>
            </w:pPr>
            <w:r w:rsidRPr="00814E79">
              <w:rPr>
                <w:rFonts w:ascii="Times New Roman" w:hAnsi="Times New Roman" w:cs="Times New Roman"/>
                <w:b/>
                <w:bCs/>
              </w:rPr>
              <w:t>2</w:t>
            </w:r>
          </w:p>
        </w:tc>
        <w:tc>
          <w:tcPr>
            <w:tcW w:w="810" w:type="pct"/>
            <w:vMerge/>
          </w:tcPr>
          <w:p w:rsidR="004613BC" w:rsidRPr="00814E79" w:rsidRDefault="004613BC" w:rsidP="004E4E91">
            <w:pPr>
              <w:rPr>
                <w:rFonts w:ascii="Times New Roman" w:hAnsi="Times New Roman" w:cs="Times New Roman"/>
                <w:b/>
                <w:bCs/>
              </w:rPr>
            </w:pPr>
          </w:p>
        </w:tc>
      </w:tr>
      <w:tr w:rsidR="004613BC" w:rsidRPr="00814E79" w:rsidTr="004E4E91">
        <w:trPr>
          <w:trHeight w:val="20"/>
        </w:trPr>
        <w:tc>
          <w:tcPr>
            <w:tcW w:w="663" w:type="pct"/>
            <w:vMerge w:val="restart"/>
          </w:tcPr>
          <w:p w:rsidR="004613BC" w:rsidRPr="00814E79" w:rsidRDefault="004613BC" w:rsidP="004E4E91">
            <w:pPr>
              <w:rPr>
                <w:rFonts w:ascii="Times New Roman" w:hAnsi="Times New Roman" w:cs="Times New Roman"/>
                <w:b/>
                <w:bCs/>
              </w:rPr>
            </w:pPr>
            <w:r w:rsidRPr="00814E79">
              <w:rPr>
                <w:rFonts w:ascii="Times New Roman" w:hAnsi="Times New Roman" w:cs="Times New Roman"/>
              </w:rPr>
              <w:t>Тема 2.3 Технологии лидерства, вовлечения и мотивации персонала</w:t>
            </w:r>
          </w:p>
        </w:tc>
        <w:tc>
          <w:tcPr>
            <w:tcW w:w="2881" w:type="pct"/>
          </w:tcPr>
          <w:p w:rsidR="004613BC" w:rsidRPr="00814E79" w:rsidRDefault="004613BC" w:rsidP="004E4E91">
            <w:pPr>
              <w:rPr>
                <w:rFonts w:ascii="Times New Roman" w:hAnsi="Times New Roman" w:cs="Times New Roman"/>
                <w:b/>
                <w:bCs/>
              </w:rPr>
            </w:pPr>
            <w:r w:rsidRPr="00814E79">
              <w:rPr>
                <w:rFonts w:ascii="Times New Roman" w:hAnsi="Times New Roman" w:cs="Times New Roman"/>
                <w:b/>
                <w:bCs/>
              </w:rPr>
              <w:t>Содержание учебного материала</w:t>
            </w:r>
          </w:p>
        </w:tc>
        <w:tc>
          <w:tcPr>
            <w:tcW w:w="646" w:type="pct"/>
            <w:vAlign w:val="center"/>
          </w:tcPr>
          <w:p w:rsidR="004613BC" w:rsidRPr="00814E79" w:rsidRDefault="004613BC" w:rsidP="004E4E91">
            <w:pPr>
              <w:jc w:val="center"/>
              <w:rPr>
                <w:rFonts w:ascii="Times New Roman" w:hAnsi="Times New Roman" w:cs="Times New Roman"/>
                <w:b/>
                <w:bCs/>
              </w:rPr>
            </w:pPr>
            <w:r w:rsidRPr="00814E79">
              <w:rPr>
                <w:rFonts w:ascii="Times New Roman" w:hAnsi="Times New Roman" w:cs="Times New Roman"/>
                <w:b/>
                <w:bCs/>
              </w:rPr>
              <w:t>6/2</w:t>
            </w:r>
          </w:p>
        </w:tc>
        <w:tc>
          <w:tcPr>
            <w:tcW w:w="810" w:type="pct"/>
            <w:vMerge w:val="restart"/>
          </w:tcPr>
          <w:p w:rsidR="004613BC" w:rsidRPr="00814E79" w:rsidRDefault="004613BC" w:rsidP="004E4E91">
            <w:pPr>
              <w:suppressAutoHyphens/>
              <w:jc w:val="center"/>
              <w:rPr>
                <w:rFonts w:ascii="Times New Roman" w:hAnsi="Times New Roman" w:cs="Times New Roman"/>
              </w:rPr>
            </w:pPr>
            <w:r w:rsidRPr="00814E79">
              <w:rPr>
                <w:rFonts w:ascii="Times New Roman" w:hAnsi="Times New Roman" w:cs="Times New Roman"/>
              </w:rPr>
              <w:t>ОК 04</w:t>
            </w:r>
          </w:p>
          <w:p w:rsidR="004613BC" w:rsidRPr="00814E79" w:rsidRDefault="004613BC" w:rsidP="004E4E91">
            <w:pPr>
              <w:suppressAutoHyphens/>
              <w:jc w:val="center"/>
              <w:rPr>
                <w:rFonts w:ascii="Times New Roman" w:hAnsi="Times New Roman" w:cs="Times New Roman"/>
              </w:rPr>
            </w:pPr>
            <w:r w:rsidRPr="00814E79">
              <w:rPr>
                <w:rFonts w:ascii="Times New Roman" w:hAnsi="Times New Roman" w:cs="Times New Roman"/>
              </w:rPr>
              <w:t>ОК 07</w:t>
            </w:r>
          </w:p>
          <w:p w:rsidR="004613BC" w:rsidRPr="00814E79" w:rsidRDefault="004613BC" w:rsidP="004E4E91">
            <w:pPr>
              <w:suppressAutoHyphens/>
              <w:jc w:val="center"/>
              <w:rPr>
                <w:rFonts w:ascii="Times New Roman" w:hAnsi="Times New Roman" w:cs="Times New Roman"/>
              </w:rPr>
            </w:pPr>
            <w:r w:rsidRPr="00814E79">
              <w:rPr>
                <w:rFonts w:ascii="Times New Roman" w:hAnsi="Times New Roman" w:cs="Times New Roman"/>
              </w:rPr>
              <w:t xml:space="preserve">ПК </w:t>
            </w:r>
            <w:r>
              <w:rPr>
                <w:rFonts w:ascii="Times New Roman" w:hAnsi="Times New Roman" w:cs="Times New Roman"/>
              </w:rPr>
              <w:t>4</w:t>
            </w:r>
            <w:r w:rsidRPr="00814E79">
              <w:rPr>
                <w:rFonts w:ascii="Times New Roman" w:hAnsi="Times New Roman" w:cs="Times New Roman"/>
              </w:rPr>
              <w:t>.3</w:t>
            </w:r>
          </w:p>
          <w:p w:rsidR="004613BC" w:rsidRPr="00814E79" w:rsidRDefault="004613BC" w:rsidP="004E4E91">
            <w:pPr>
              <w:suppressAutoHyphens/>
              <w:jc w:val="center"/>
              <w:rPr>
                <w:rFonts w:ascii="Times New Roman" w:hAnsi="Times New Roman" w:cs="Times New Roman"/>
                <w:b/>
                <w:bCs/>
              </w:rPr>
            </w:pPr>
            <w:r w:rsidRPr="00814E79">
              <w:rPr>
                <w:rFonts w:ascii="Times New Roman" w:hAnsi="Times New Roman" w:cs="Times New Roman"/>
              </w:rPr>
              <w:t xml:space="preserve">ПК </w:t>
            </w:r>
            <w:r>
              <w:rPr>
                <w:rFonts w:ascii="Times New Roman" w:hAnsi="Times New Roman" w:cs="Times New Roman"/>
              </w:rPr>
              <w:t>4</w:t>
            </w:r>
            <w:r w:rsidRPr="00814E79">
              <w:rPr>
                <w:rFonts w:ascii="Times New Roman" w:hAnsi="Times New Roman" w:cs="Times New Roman"/>
              </w:rPr>
              <w:t>.4</w:t>
            </w:r>
          </w:p>
        </w:tc>
      </w:tr>
      <w:tr w:rsidR="004613BC" w:rsidRPr="00814E79" w:rsidTr="004E4E91">
        <w:trPr>
          <w:trHeight w:val="20"/>
        </w:trPr>
        <w:tc>
          <w:tcPr>
            <w:tcW w:w="663" w:type="pct"/>
            <w:vMerge/>
          </w:tcPr>
          <w:p w:rsidR="004613BC" w:rsidRPr="00814E79" w:rsidRDefault="004613BC" w:rsidP="004E4E91">
            <w:pPr>
              <w:rPr>
                <w:rFonts w:ascii="Times New Roman" w:hAnsi="Times New Roman" w:cs="Times New Roman"/>
                <w:b/>
                <w:bCs/>
              </w:rPr>
            </w:pPr>
          </w:p>
        </w:tc>
        <w:tc>
          <w:tcPr>
            <w:tcW w:w="2881" w:type="pct"/>
          </w:tcPr>
          <w:p w:rsidR="004613BC" w:rsidRPr="00814E79" w:rsidRDefault="004613BC" w:rsidP="004E4E91">
            <w:pPr>
              <w:rPr>
                <w:rFonts w:ascii="Times New Roman" w:hAnsi="Times New Roman" w:cs="Times New Roman"/>
                <w:bCs/>
              </w:rPr>
            </w:pPr>
            <w:r w:rsidRPr="00814E79">
              <w:rPr>
                <w:rFonts w:ascii="Times New Roman" w:hAnsi="Times New Roman" w:cs="Times New Roman"/>
              </w:rPr>
              <w:t>Лидерство как новый тип производственных отношений. Вовлечение персонала в БП, организация работы с производственными инициативами и предложениями по улучшениям. Технологии мотивации и стимулирование качества. Квалификация персонала и обучение</w:t>
            </w:r>
          </w:p>
        </w:tc>
        <w:tc>
          <w:tcPr>
            <w:tcW w:w="646" w:type="pct"/>
            <w:vAlign w:val="center"/>
          </w:tcPr>
          <w:p w:rsidR="004613BC" w:rsidRPr="00814E79" w:rsidRDefault="004613BC" w:rsidP="004E4E91">
            <w:pPr>
              <w:jc w:val="center"/>
              <w:rPr>
                <w:rFonts w:ascii="Times New Roman" w:hAnsi="Times New Roman" w:cs="Times New Roman"/>
                <w:b/>
                <w:bCs/>
              </w:rPr>
            </w:pPr>
            <w:r w:rsidRPr="00814E79">
              <w:rPr>
                <w:rFonts w:ascii="Times New Roman" w:hAnsi="Times New Roman" w:cs="Times New Roman"/>
                <w:b/>
                <w:bCs/>
              </w:rPr>
              <w:t>4</w:t>
            </w:r>
          </w:p>
        </w:tc>
        <w:tc>
          <w:tcPr>
            <w:tcW w:w="810" w:type="pct"/>
            <w:vMerge/>
          </w:tcPr>
          <w:p w:rsidR="004613BC" w:rsidRPr="00814E79" w:rsidRDefault="004613BC" w:rsidP="004E4E91">
            <w:pPr>
              <w:rPr>
                <w:rFonts w:ascii="Times New Roman" w:hAnsi="Times New Roman" w:cs="Times New Roman"/>
                <w:b/>
                <w:bCs/>
              </w:rPr>
            </w:pPr>
          </w:p>
        </w:tc>
      </w:tr>
      <w:tr w:rsidR="004613BC" w:rsidRPr="00814E79" w:rsidTr="004E4E91">
        <w:trPr>
          <w:trHeight w:val="455"/>
        </w:trPr>
        <w:tc>
          <w:tcPr>
            <w:tcW w:w="663" w:type="pct"/>
            <w:vMerge/>
          </w:tcPr>
          <w:p w:rsidR="004613BC" w:rsidRPr="00814E79" w:rsidRDefault="004613BC" w:rsidP="004E4E91">
            <w:pPr>
              <w:rPr>
                <w:rFonts w:ascii="Times New Roman" w:hAnsi="Times New Roman" w:cs="Times New Roman"/>
                <w:b/>
                <w:bCs/>
              </w:rPr>
            </w:pPr>
          </w:p>
        </w:tc>
        <w:tc>
          <w:tcPr>
            <w:tcW w:w="2881" w:type="pct"/>
          </w:tcPr>
          <w:p w:rsidR="004613BC" w:rsidRPr="00814E79" w:rsidRDefault="004613BC" w:rsidP="004E4E91">
            <w:pPr>
              <w:rPr>
                <w:rFonts w:ascii="Times New Roman" w:hAnsi="Times New Roman" w:cs="Times New Roman"/>
                <w:b/>
                <w:bCs/>
              </w:rPr>
            </w:pPr>
            <w:r w:rsidRPr="00814E79">
              <w:rPr>
                <w:rFonts w:ascii="Times New Roman" w:hAnsi="Times New Roman" w:cs="Times New Roman"/>
                <w:b/>
                <w:bCs/>
              </w:rPr>
              <w:t>В том числе, практических занятий</w:t>
            </w:r>
          </w:p>
        </w:tc>
        <w:tc>
          <w:tcPr>
            <w:tcW w:w="646" w:type="pct"/>
            <w:vAlign w:val="center"/>
          </w:tcPr>
          <w:p w:rsidR="004613BC" w:rsidRPr="00814E79" w:rsidRDefault="004613BC" w:rsidP="004E4E91">
            <w:pPr>
              <w:jc w:val="center"/>
              <w:rPr>
                <w:rFonts w:ascii="Times New Roman" w:hAnsi="Times New Roman" w:cs="Times New Roman"/>
                <w:b/>
                <w:bCs/>
              </w:rPr>
            </w:pPr>
            <w:r w:rsidRPr="00814E79">
              <w:rPr>
                <w:rFonts w:ascii="Times New Roman" w:hAnsi="Times New Roman" w:cs="Times New Roman"/>
                <w:b/>
                <w:bCs/>
              </w:rPr>
              <w:t>2</w:t>
            </w:r>
          </w:p>
        </w:tc>
        <w:tc>
          <w:tcPr>
            <w:tcW w:w="810" w:type="pct"/>
            <w:vMerge/>
          </w:tcPr>
          <w:p w:rsidR="004613BC" w:rsidRPr="00814E79" w:rsidRDefault="004613BC" w:rsidP="004E4E91">
            <w:pPr>
              <w:rPr>
                <w:rFonts w:ascii="Times New Roman" w:hAnsi="Times New Roman" w:cs="Times New Roman"/>
                <w:b/>
                <w:bCs/>
              </w:rPr>
            </w:pPr>
          </w:p>
        </w:tc>
      </w:tr>
      <w:tr w:rsidR="004613BC" w:rsidRPr="00814E79" w:rsidTr="004E4E91">
        <w:trPr>
          <w:trHeight w:val="632"/>
        </w:trPr>
        <w:tc>
          <w:tcPr>
            <w:tcW w:w="663" w:type="pct"/>
            <w:vMerge/>
          </w:tcPr>
          <w:p w:rsidR="004613BC" w:rsidRPr="00814E79" w:rsidRDefault="004613BC" w:rsidP="004E4E91">
            <w:pPr>
              <w:rPr>
                <w:rFonts w:ascii="Times New Roman" w:hAnsi="Times New Roman" w:cs="Times New Roman"/>
                <w:b/>
                <w:bCs/>
              </w:rPr>
            </w:pPr>
          </w:p>
        </w:tc>
        <w:tc>
          <w:tcPr>
            <w:tcW w:w="2881" w:type="pct"/>
          </w:tcPr>
          <w:p w:rsidR="004613BC" w:rsidRPr="00814E79" w:rsidRDefault="004613BC" w:rsidP="004E4E91">
            <w:pPr>
              <w:rPr>
                <w:rFonts w:ascii="Times New Roman" w:hAnsi="Times New Roman" w:cs="Times New Roman"/>
                <w:bCs/>
              </w:rPr>
            </w:pPr>
            <w:r w:rsidRPr="00814E79">
              <w:rPr>
                <w:rFonts w:ascii="Times New Roman" w:hAnsi="Times New Roman" w:cs="Times New Roman"/>
              </w:rPr>
              <w:t>Практическое занятие № 6. Применение методов мотивации персонала в рамках учебного проекта</w:t>
            </w:r>
          </w:p>
        </w:tc>
        <w:tc>
          <w:tcPr>
            <w:tcW w:w="646" w:type="pct"/>
            <w:vAlign w:val="center"/>
          </w:tcPr>
          <w:p w:rsidR="004613BC" w:rsidRPr="00814E79" w:rsidRDefault="004613BC" w:rsidP="004E4E91">
            <w:pPr>
              <w:jc w:val="center"/>
              <w:rPr>
                <w:rFonts w:ascii="Times New Roman" w:hAnsi="Times New Roman" w:cs="Times New Roman"/>
                <w:b/>
                <w:bCs/>
              </w:rPr>
            </w:pPr>
            <w:r w:rsidRPr="00814E79">
              <w:rPr>
                <w:rFonts w:ascii="Times New Roman" w:hAnsi="Times New Roman" w:cs="Times New Roman"/>
                <w:b/>
                <w:bCs/>
              </w:rPr>
              <w:t>2</w:t>
            </w:r>
          </w:p>
        </w:tc>
        <w:tc>
          <w:tcPr>
            <w:tcW w:w="810" w:type="pct"/>
            <w:vMerge/>
          </w:tcPr>
          <w:p w:rsidR="004613BC" w:rsidRPr="00814E79" w:rsidRDefault="004613BC" w:rsidP="004E4E91">
            <w:pPr>
              <w:rPr>
                <w:rFonts w:ascii="Times New Roman" w:hAnsi="Times New Roman" w:cs="Times New Roman"/>
                <w:b/>
                <w:bCs/>
              </w:rPr>
            </w:pPr>
          </w:p>
        </w:tc>
      </w:tr>
      <w:tr w:rsidR="004613BC" w:rsidRPr="00814E79" w:rsidTr="004E4E91">
        <w:trPr>
          <w:trHeight w:val="357"/>
        </w:trPr>
        <w:tc>
          <w:tcPr>
            <w:tcW w:w="3544" w:type="pct"/>
            <w:gridSpan w:val="2"/>
          </w:tcPr>
          <w:p w:rsidR="004613BC" w:rsidRPr="00814E79" w:rsidRDefault="004613BC" w:rsidP="004E4E91">
            <w:pPr>
              <w:suppressAutoHyphens/>
              <w:rPr>
                <w:rFonts w:ascii="Times New Roman" w:hAnsi="Times New Roman" w:cs="Times New Roman"/>
                <w:b/>
              </w:rPr>
            </w:pPr>
            <w:r w:rsidRPr="00814E79">
              <w:rPr>
                <w:rFonts w:ascii="Times New Roman" w:hAnsi="Times New Roman" w:cs="Times New Roman"/>
                <w:b/>
              </w:rPr>
              <w:t>Промежуточная аттестация</w:t>
            </w:r>
          </w:p>
        </w:tc>
        <w:tc>
          <w:tcPr>
            <w:tcW w:w="646" w:type="pct"/>
            <w:vAlign w:val="center"/>
          </w:tcPr>
          <w:p w:rsidR="004613BC" w:rsidRPr="00814E79" w:rsidRDefault="004613BC" w:rsidP="004E4E91">
            <w:pPr>
              <w:rPr>
                <w:rFonts w:ascii="Times New Roman" w:hAnsi="Times New Roman" w:cs="Times New Roman"/>
                <w:b/>
                <w:i/>
              </w:rPr>
            </w:pPr>
          </w:p>
        </w:tc>
        <w:tc>
          <w:tcPr>
            <w:tcW w:w="810" w:type="pct"/>
          </w:tcPr>
          <w:p w:rsidR="004613BC" w:rsidRPr="00814E79" w:rsidRDefault="004613BC" w:rsidP="004E4E91">
            <w:pPr>
              <w:rPr>
                <w:rFonts w:ascii="Times New Roman" w:hAnsi="Times New Roman" w:cs="Times New Roman"/>
                <w:b/>
                <w:i/>
              </w:rPr>
            </w:pPr>
          </w:p>
        </w:tc>
      </w:tr>
      <w:tr w:rsidR="004613BC" w:rsidRPr="00814E79" w:rsidTr="004E4E91">
        <w:trPr>
          <w:trHeight w:val="404"/>
        </w:trPr>
        <w:tc>
          <w:tcPr>
            <w:tcW w:w="3544" w:type="pct"/>
            <w:gridSpan w:val="2"/>
          </w:tcPr>
          <w:p w:rsidR="004613BC" w:rsidRPr="00814E79" w:rsidRDefault="004613BC" w:rsidP="004E4E91">
            <w:pPr>
              <w:rPr>
                <w:rFonts w:ascii="Times New Roman" w:hAnsi="Times New Roman" w:cs="Times New Roman"/>
                <w:b/>
                <w:bCs/>
              </w:rPr>
            </w:pPr>
            <w:r w:rsidRPr="00814E79">
              <w:rPr>
                <w:rFonts w:ascii="Times New Roman" w:hAnsi="Times New Roman" w:cs="Times New Roman"/>
                <w:b/>
                <w:bCs/>
              </w:rPr>
              <w:t>Всего:</w:t>
            </w:r>
          </w:p>
        </w:tc>
        <w:tc>
          <w:tcPr>
            <w:tcW w:w="646" w:type="pct"/>
            <w:vAlign w:val="center"/>
          </w:tcPr>
          <w:p w:rsidR="004613BC" w:rsidRPr="00814E79" w:rsidRDefault="004613BC" w:rsidP="004E4E91">
            <w:pPr>
              <w:jc w:val="center"/>
              <w:rPr>
                <w:rFonts w:ascii="Times New Roman" w:hAnsi="Times New Roman" w:cs="Times New Roman"/>
                <w:b/>
                <w:bCs/>
              </w:rPr>
            </w:pPr>
            <w:r w:rsidRPr="00814E79">
              <w:rPr>
                <w:rFonts w:ascii="Times New Roman" w:hAnsi="Times New Roman" w:cs="Times New Roman"/>
                <w:b/>
                <w:bCs/>
              </w:rPr>
              <w:t>36</w:t>
            </w:r>
          </w:p>
        </w:tc>
        <w:tc>
          <w:tcPr>
            <w:tcW w:w="810" w:type="pct"/>
          </w:tcPr>
          <w:p w:rsidR="004613BC" w:rsidRPr="00814E79" w:rsidRDefault="004613BC" w:rsidP="004E4E91">
            <w:pPr>
              <w:rPr>
                <w:rFonts w:ascii="Times New Roman" w:hAnsi="Times New Roman" w:cs="Times New Roman"/>
                <w:b/>
                <w:bCs/>
                <w:i/>
              </w:rPr>
            </w:pPr>
          </w:p>
        </w:tc>
      </w:tr>
    </w:tbl>
    <w:p w:rsidR="004613BC" w:rsidRDefault="004613BC" w:rsidP="004613BC">
      <w:pPr>
        <w:spacing w:after="120" w:line="276" w:lineRule="auto"/>
        <w:outlineLvl w:val="1"/>
        <w:rPr>
          <w:rFonts w:ascii="Times New Roman" w:eastAsia="Segoe UI" w:hAnsi="Times New Roman" w:cs="Times New Roman"/>
          <w:b/>
          <w:bCs/>
          <w:sz w:val="24"/>
          <w:szCs w:val="24"/>
          <w:lang w:eastAsia="ru-RU"/>
        </w:rPr>
      </w:pPr>
    </w:p>
    <w:p w:rsidR="004613BC" w:rsidRPr="00177787" w:rsidRDefault="004613BC" w:rsidP="004613BC">
      <w:pPr>
        <w:rPr>
          <w:rFonts w:ascii="Times New Roman" w:hAnsi="Times New Roman" w:cs="Times New Roman"/>
          <w:sz w:val="24"/>
          <w:szCs w:val="24"/>
        </w:rPr>
        <w:sectPr w:rsidR="004613BC" w:rsidRPr="00177787" w:rsidSect="00B52950">
          <w:pgSz w:w="16838" w:h="11906" w:orient="landscape"/>
          <w:pgMar w:top="1701" w:right="1134" w:bottom="851" w:left="1134" w:header="709" w:footer="709" w:gutter="0"/>
          <w:cols w:space="708"/>
          <w:docGrid w:linePitch="360"/>
        </w:sectPr>
      </w:pPr>
    </w:p>
    <w:p w:rsidR="004613BC" w:rsidRPr="00177787" w:rsidRDefault="004613BC" w:rsidP="004613BC">
      <w:pPr>
        <w:rPr>
          <w:rFonts w:ascii="Times New Roman" w:hAnsi="Times New Roman" w:cs="Times New Roman"/>
          <w:sz w:val="24"/>
          <w:szCs w:val="24"/>
        </w:rPr>
      </w:pPr>
    </w:p>
    <w:p w:rsidR="004613BC" w:rsidRPr="00177787" w:rsidRDefault="004613BC" w:rsidP="004613BC">
      <w:pPr>
        <w:keepNext/>
        <w:spacing w:after="120"/>
        <w:jc w:val="center"/>
        <w:outlineLvl w:val="0"/>
        <w:rPr>
          <w:rFonts w:ascii="Times New Roman" w:eastAsia="Segoe UI" w:hAnsi="Times New Roman" w:cs="Times New Roman"/>
          <w:b/>
          <w:bCs/>
          <w:caps/>
          <w:kern w:val="32"/>
          <w:sz w:val="24"/>
          <w:szCs w:val="24"/>
          <w:lang w:eastAsia="x-none"/>
        </w:rPr>
      </w:pPr>
      <w:r w:rsidRPr="00177787">
        <w:rPr>
          <w:rFonts w:ascii="Times New Roman" w:eastAsia="Segoe UI" w:hAnsi="Times New Roman" w:cs="Times New Roman"/>
          <w:b/>
          <w:bCs/>
          <w:caps/>
          <w:kern w:val="32"/>
          <w:sz w:val="24"/>
          <w:szCs w:val="24"/>
          <w:lang w:val="x-none" w:eastAsia="x-none"/>
        </w:rPr>
        <w:t xml:space="preserve">3. Условия реализации </w:t>
      </w:r>
      <w:r w:rsidRPr="00177787">
        <w:rPr>
          <w:rFonts w:ascii="Times New Roman" w:eastAsia="Segoe UI" w:hAnsi="Times New Roman" w:cs="Times New Roman"/>
          <w:b/>
          <w:bCs/>
          <w:caps/>
          <w:kern w:val="32"/>
          <w:sz w:val="24"/>
          <w:szCs w:val="24"/>
          <w:lang w:eastAsia="x-none"/>
        </w:rPr>
        <w:t>ДИСЦИПЛИНЫ</w:t>
      </w:r>
    </w:p>
    <w:p w:rsidR="004613BC" w:rsidRPr="00177787" w:rsidRDefault="004613BC" w:rsidP="004613BC">
      <w:pPr>
        <w:suppressAutoHyphens/>
        <w:ind w:firstLine="709"/>
        <w:jc w:val="both"/>
        <w:rPr>
          <w:rFonts w:ascii="Times New Roman" w:eastAsia="Segoe UI" w:hAnsi="Times New Roman" w:cs="Times New Roman"/>
          <w:b/>
          <w:bCs/>
          <w:sz w:val="24"/>
          <w:szCs w:val="24"/>
          <w:lang w:eastAsia="ru-RU"/>
        </w:rPr>
      </w:pPr>
      <w:r w:rsidRPr="00177787">
        <w:rPr>
          <w:rFonts w:ascii="Times New Roman" w:eastAsia="Segoe UI" w:hAnsi="Times New Roman" w:cs="Times New Roman"/>
          <w:b/>
          <w:bCs/>
          <w:sz w:val="24"/>
          <w:szCs w:val="24"/>
          <w:lang w:eastAsia="ru-RU"/>
        </w:rPr>
        <w:t>3.1. Материально-техническое обеспечение</w:t>
      </w:r>
    </w:p>
    <w:p w:rsidR="004613BC" w:rsidRPr="00177787" w:rsidRDefault="004613BC" w:rsidP="004613BC">
      <w:pPr>
        <w:suppressAutoHyphens/>
        <w:ind w:firstLine="709"/>
        <w:jc w:val="both"/>
        <w:rPr>
          <w:rFonts w:ascii="Times New Roman" w:eastAsia="Segoe UI" w:hAnsi="Times New Roman" w:cs="Times New Roman"/>
          <w:b/>
          <w:bCs/>
          <w:sz w:val="24"/>
          <w:szCs w:val="24"/>
          <w:lang w:eastAsia="ru-RU"/>
        </w:rPr>
      </w:pPr>
    </w:p>
    <w:p w:rsidR="004613BC" w:rsidRPr="00177787" w:rsidRDefault="004613BC" w:rsidP="004613BC">
      <w:pPr>
        <w:suppressAutoHyphens/>
        <w:ind w:firstLine="709"/>
        <w:jc w:val="both"/>
        <w:rPr>
          <w:rFonts w:ascii="Times New Roman" w:hAnsi="Times New Roman" w:cs="Times New Roman"/>
          <w:bCs/>
          <w:sz w:val="24"/>
          <w:szCs w:val="24"/>
        </w:rPr>
      </w:pPr>
      <w:r w:rsidRPr="00177787">
        <w:rPr>
          <w:rFonts w:ascii="Times New Roman" w:hAnsi="Times New Roman" w:cs="Times New Roman"/>
          <w:bCs/>
          <w:sz w:val="24"/>
          <w:szCs w:val="24"/>
        </w:rPr>
        <w:t xml:space="preserve"> Кабинет Социально-экономических дисциплин, оснащенный</w:t>
      </w:r>
      <w:r w:rsidRPr="00177787">
        <w:rPr>
          <w:rFonts w:ascii="Times New Roman" w:hAnsi="Times New Roman" w:cs="Times New Roman"/>
          <w:bCs/>
          <w:iCs/>
          <w:sz w:val="24"/>
          <w:szCs w:val="24"/>
        </w:rPr>
        <w:t xml:space="preserve"> в соответствии с приложением 3 ОПОП-П</w:t>
      </w:r>
      <w:r w:rsidRPr="00177787">
        <w:rPr>
          <w:rFonts w:ascii="Times New Roman" w:hAnsi="Times New Roman" w:cs="Times New Roman"/>
          <w:bCs/>
          <w:sz w:val="24"/>
          <w:szCs w:val="24"/>
        </w:rPr>
        <w:t xml:space="preserve">. </w:t>
      </w:r>
    </w:p>
    <w:p w:rsidR="004613BC" w:rsidRPr="00177787" w:rsidRDefault="004613BC" w:rsidP="004613BC">
      <w:pPr>
        <w:spacing w:after="120" w:line="276" w:lineRule="auto"/>
        <w:ind w:firstLine="709"/>
        <w:outlineLvl w:val="1"/>
        <w:rPr>
          <w:rFonts w:ascii="Times New Roman" w:eastAsia="Segoe UI" w:hAnsi="Times New Roman" w:cs="Times New Roman"/>
          <w:b/>
          <w:bCs/>
          <w:sz w:val="24"/>
          <w:szCs w:val="24"/>
          <w:lang w:eastAsia="ru-RU"/>
        </w:rPr>
      </w:pPr>
    </w:p>
    <w:p w:rsidR="004613BC" w:rsidRPr="00177787" w:rsidRDefault="004613BC" w:rsidP="004613BC">
      <w:pPr>
        <w:suppressAutoHyphens/>
        <w:ind w:firstLine="709"/>
        <w:contextualSpacing/>
        <w:jc w:val="both"/>
        <w:rPr>
          <w:rFonts w:ascii="Times New Roman" w:hAnsi="Times New Roman" w:cs="Times New Roman"/>
          <w:bCs/>
          <w:sz w:val="24"/>
          <w:szCs w:val="24"/>
        </w:rPr>
      </w:pPr>
      <w:r w:rsidRPr="00177787">
        <w:rPr>
          <w:rFonts w:ascii="Times New Roman" w:eastAsia="Segoe UI" w:hAnsi="Times New Roman" w:cs="Times New Roman"/>
          <w:b/>
          <w:bCs/>
          <w:sz w:val="24"/>
          <w:szCs w:val="24"/>
          <w:lang w:eastAsia="ru-RU"/>
        </w:rPr>
        <w:t>3.2. Учебно-методическое обеспечение</w:t>
      </w:r>
    </w:p>
    <w:p w:rsidR="004613BC" w:rsidRPr="00FD769A" w:rsidRDefault="004613BC" w:rsidP="004613BC">
      <w:pPr>
        <w:ind w:firstLine="709"/>
        <w:contextualSpacing/>
        <w:rPr>
          <w:rFonts w:ascii="Times New Roman" w:hAnsi="Times New Roman" w:cs="Times New Roman"/>
          <w:b/>
          <w:sz w:val="24"/>
          <w:szCs w:val="24"/>
        </w:rPr>
      </w:pPr>
    </w:p>
    <w:p w:rsidR="004613BC" w:rsidRPr="00FD769A" w:rsidRDefault="004613BC" w:rsidP="004613BC">
      <w:pPr>
        <w:ind w:firstLine="709"/>
        <w:contextualSpacing/>
        <w:rPr>
          <w:rFonts w:ascii="Times New Roman" w:hAnsi="Times New Roman" w:cs="Times New Roman"/>
          <w:b/>
          <w:sz w:val="24"/>
          <w:szCs w:val="24"/>
        </w:rPr>
      </w:pPr>
      <w:r w:rsidRPr="00FD769A">
        <w:rPr>
          <w:rFonts w:ascii="Times New Roman" w:hAnsi="Times New Roman" w:cs="Times New Roman"/>
          <w:b/>
          <w:sz w:val="24"/>
          <w:szCs w:val="24"/>
        </w:rPr>
        <w:t>3.2.1. Основные печатные и/или электронные издания</w:t>
      </w:r>
    </w:p>
    <w:p w:rsidR="004613BC" w:rsidRPr="00D314DA" w:rsidRDefault="004613BC" w:rsidP="004613BC">
      <w:pPr>
        <w:spacing w:line="276" w:lineRule="auto"/>
        <w:ind w:firstLine="709"/>
        <w:contextualSpacing/>
        <w:jc w:val="both"/>
        <w:rPr>
          <w:rFonts w:ascii="Times New Roman" w:hAnsi="Times New Roman" w:cs="Times New Roman"/>
          <w:bCs/>
          <w:iCs/>
          <w:sz w:val="24"/>
          <w:szCs w:val="24"/>
        </w:rPr>
      </w:pPr>
      <w:r w:rsidRPr="00D314DA">
        <w:rPr>
          <w:rFonts w:ascii="Times New Roman" w:hAnsi="Times New Roman" w:cs="Times New Roman"/>
          <w:bCs/>
          <w:iCs/>
          <w:sz w:val="24"/>
          <w:szCs w:val="24"/>
        </w:rPr>
        <w:t>1.</w:t>
      </w:r>
      <w:r w:rsidRPr="00D314DA">
        <w:rPr>
          <w:rFonts w:ascii="Times New Roman" w:hAnsi="Times New Roman" w:cs="Times New Roman"/>
          <w:b/>
          <w:iCs/>
          <w:sz w:val="24"/>
          <w:szCs w:val="24"/>
        </w:rPr>
        <w:t xml:space="preserve"> </w:t>
      </w:r>
      <w:r w:rsidRPr="00D314DA">
        <w:rPr>
          <w:rFonts w:ascii="Times New Roman" w:hAnsi="Times New Roman" w:cs="Times New Roman"/>
          <w:bCs/>
          <w:iCs/>
          <w:sz w:val="24"/>
          <w:szCs w:val="24"/>
        </w:rPr>
        <w:t xml:space="preserve">Бурнашева Э. П. Основы бережливого производства. Учебное пособие для СПО, 3-е изд., стер. 2024. – 76 с. Лань. </w:t>
      </w:r>
      <w:hyperlink r:id="rId98" w:history="1">
        <w:r w:rsidRPr="00D314DA">
          <w:rPr>
            <w:rStyle w:val="af1"/>
            <w:rFonts w:ascii="Times New Roman" w:hAnsi="Times New Roman" w:cs="Times New Roman"/>
            <w:bCs/>
            <w:iCs/>
            <w:sz w:val="24"/>
            <w:szCs w:val="24"/>
          </w:rPr>
          <w:t>https://e.lanbook.com/book/364793</w:t>
        </w:r>
      </w:hyperlink>
      <w:r w:rsidRPr="00D314DA">
        <w:rPr>
          <w:rFonts w:ascii="Times New Roman" w:hAnsi="Times New Roman" w:cs="Times New Roman"/>
          <w:bCs/>
          <w:iCs/>
          <w:sz w:val="24"/>
          <w:szCs w:val="24"/>
        </w:rPr>
        <w:t xml:space="preserve"> </w:t>
      </w:r>
    </w:p>
    <w:p w:rsidR="004613BC" w:rsidRPr="00D314DA" w:rsidRDefault="004613BC" w:rsidP="004613BC">
      <w:pPr>
        <w:spacing w:line="276" w:lineRule="auto"/>
        <w:ind w:firstLine="709"/>
        <w:contextualSpacing/>
        <w:jc w:val="both"/>
        <w:rPr>
          <w:rFonts w:ascii="Times New Roman" w:hAnsi="Times New Roman" w:cs="Times New Roman"/>
          <w:bCs/>
          <w:iCs/>
          <w:sz w:val="24"/>
          <w:szCs w:val="24"/>
        </w:rPr>
      </w:pPr>
      <w:r w:rsidRPr="00D314DA">
        <w:rPr>
          <w:rFonts w:ascii="Times New Roman" w:hAnsi="Times New Roman" w:cs="Times New Roman"/>
          <w:bCs/>
          <w:iCs/>
          <w:sz w:val="24"/>
          <w:szCs w:val="24"/>
        </w:rPr>
        <w:t xml:space="preserve">2. </w:t>
      </w:r>
      <w:r w:rsidRPr="00D314DA">
        <w:rPr>
          <w:rFonts w:ascii="Times New Roman" w:hAnsi="Times New Roman" w:cs="Times New Roman"/>
          <w:sz w:val="24"/>
          <w:szCs w:val="24"/>
          <w:shd w:val="clear" w:color="auto" w:fill="FFFFFF"/>
        </w:rPr>
        <w:t>Водянников В.Т. Основы бережливого производства в АПК / В. Т. Водянников, Е. В. Худякова, Н. В. Сергеева, М. Н. Степанцевич ; Под ред.: Водянников В. Т.. — Санкт-Петербург : Лань, 2022. — 196 с.</w:t>
      </w:r>
    </w:p>
    <w:p w:rsidR="004613BC" w:rsidRPr="00D314DA" w:rsidRDefault="004613BC" w:rsidP="004613BC">
      <w:pPr>
        <w:spacing w:line="276" w:lineRule="auto"/>
        <w:ind w:firstLine="709"/>
        <w:contextualSpacing/>
        <w:jc w:val="both"/>
        <w:rPr>
          <w:rFonts w:ascii="Times New Roman" w:hAnsi="Times New Roman" w:cs="Times New Roman"/>
          <w:bCs/>
          <w:iCs/>
          <w:sz w:val="24"/>
          <w:szCs w:val="24"/>
        </w:rPr>
      </w:pPr>
      <w:r w:rsidRPr="00D314DA">
        <w:rPr>
          <w:rFonts w:ascii="Times New Roman" w:hAnsi="Times New Roman" w:cs="Times New Roman"/>
          <w:bCs/>
          <w:iCs/>
          <w:sz w:val="24"/>
          <w:szCs w:val="24"/>
        </w:rPr>
        <w:t xml:space="preserve">3. Грудина О. Н., Запорожец Д. В., Звягинцева О. С., Кенина Д. С., Левушкина С. В., Лисова О. М., Свистунова И. Г., Семко И. А., Сергиенко Е. Г. Основы бережливого производства: учебное пособие. 2022. – 128 с. Лань. </w:t>
      </w:r>
      <w:hyperlink r:id="rId99" w:history="1">
        <w:r w:rsidRPr="00D314DA">
          <w:rPr>
            <w:rStyle w:val="af1"/>
            <w:rFonts w:ascii="Times New Roman" w:hAnsi="Times New Roman" w:cs="Times New Roman"/>
            <w:bCs/>
            <w:iCs/>
            <w:sz w:val="24"/>
            <w:szCs w:val="24"/>
          </w:rPr>
          <w:t>https://e.lanbook.com/book/323504</w:t>
        </w:r>
      </w:hyperlink>
      <w:r w:rsidRPr="00D314DA">
        <w:rPr>
          <w:rFonts w:ascii="Times New Roman" w:hAnsi="Times New Roman" w:cs="Times New Roman"/>
          <w:bCs/>
          <w:iCs/>
          <w:sz w:val="24"/>
          <w:szCs w:val="24"/>
        </w:rPr>
        <w:t xml:space="preserve"> </w:t>
      </w:r>
    </w:p>
    <w:p w:rsidR="004613BC" w:rsidRPr="00D314DA" w:rsidRDefault="004613BC" w:rsidP="004613BC">
      <w:pPr>
        <w:spacing w:line="276" w:lineRule="auto"/>
        <w:ind w:firstLine="709"/>
        <w:contextualSpacing/>
        <w:jc w:val="both"/>
        <w:rPr>
          <w:rFonts w:ascii="Times New Roman" w:hAnsi="Times New Roman" w:cs="Times New Roman"/>
          <w:bCs/>
          <w:iCs/>
          <w:sz w:val="24"/>
          <w:szCs w:val="24"/>
        </w:rPr>
      </w:pPr>
    </w:p>
    <w:p w:rsidR="004613BC" w:rsidRPr="00D314DA" w:rsidRDefault="004613BC" w:rsidP="004613BC">
      <w:pPr>
        <w:suppressAutoHyphens/>
        <w:spacing w:line="276" w:lineRule="auto"/>
        <w:ind w:firstLine="709"/>
        <w:contextualSpacing/>
        <w:rPr>
          <w:rFonts w:ascii="Times New Roman" w:hAnsi="Times New Roman" w:cs="Times New Roman"/>
          <w:b/>
          <w:bCs/>
          <w:sz w:val="24"/>
          <w:szCs w:val="24"/>
        </w:rPr>
      </w:pPr>
      <w:r w:rsidRPr="00D314DA">
        <w:rPr>
          <w:rFonts w:ascii="Times New Roman" w:hAnsi="Times New Roman" w:cs="Times New Roman"/>
          <w:b/>
          <w:bCs/>
          <w:sz w:val="24"/>
          <w:szCs w:val="24"/>
        </w:rPr>
        <w:t xml:space="preserve">3.2.2. Дополнительные источники </w:t>
      </w:r>
    </w:p>
    <w:p w:rsidR="004613BC" w:rsidRPr="00D314DA" w:rsidRDefault="004613BC" w:rsidP="004613BC">
      <w:pPr>
        <w:spacing w:line="276" w:lineRule="auto"/>
        <w:ind w:firstLine="709"/>
        <w:contextualSpacing/>
        <w:jc w:val="both"/>
        <w:rPr>
          <w:rFonts w:ascii="Times New Roman" w:hAnsi="Times New Roman" w:cs="Times New Roman"/>
          <w:bCs/>
          <w:iCs/>
          <w:sz w:val="24"/>
          <w:szCs w:val="24"/>
        </w:rPr>
      </w:pPr>
      <w:r w:rsidRPr="00D314DA">
        <w:rPr>
          <w:rFonts w:ascii="Times New Roman" w:hAnsi="Times New Roman" w:cs="Times New Roman"/>
          <w:bCs/>
          <w:iCs/>
          <w:sz w:val="24"/>
          <w:szCs w:val="24"/>
        </w:rPr>
        <w:t>1. Вэйдер М.</w:t>
      </w:r>
      <w:r w:rsidRPr="00D314DA">
        <w:rPr>
          <w:rFonts w:ascii="Times New Roman" w:hAnsi="Times New Roman" w:cs="Times New Roman"/>
          <w:sz w:val="24"/>
          <w:szCs w:val="24"/>
        </w:rPr>
        <w:t xml:space="preserve"> </w:t>
      </w:r>
      <w:r w:rsidRPr="00D314DA">
        <w:rPr>
          <w:rFonts w:ascii="Times New Roman" w:hAnsi="Times New Roman" w:cs="Times New Roman"/>
          <w:bCs/>
          <w:iCs/>
          <w:sz w:val="24"/>
          <w:szCs w:val="24"/>
        </w:rPr>
        <w:t xml:space="preserve">Инструменты бережливого производства: Минируководство по внедрению методик бережливого производства. 2016. – 125 с. Лань. </w:t>
      </w:r>
      <w:hyperlink r:id="rId100" w:history="1">
        <w:r w:rsidRPr="00D314DA">
          <w:rPr>
            <w:rStyle w:val="af1"/>
            <w:rFonts w:ascii="Times New Roman" w:hAnsi="Times New Roman" w:cs="Times New Roman"/>
            <w:bCs/>
            <w:iCs/>
            <w:sz w:val="24"/>
            <w:szCs w:val="24"/>
          </w:rPr>
          <w:t>https://e.lanbook.com/book/87822</w:t>
        </w:r>
      </w:hyperlink>
      <w:r w:rsidRPr="00D314DA">
        <w:rPr>
          <w:rFonts w:ascii="Times New Roman" w:hAnsi="Times New Roman" w:cs="Times New Roman"/>
          <w:bCs/>
          <w:iCs/>
          <w:sz w:val="24"/>
          <w:szCs w:val="24"/>
        </w:rPr>
        <w:t xml:space="preserve"> </w:t>
      </w:r>
    </w:p>
    <w:p w:rsidR="004613BC" w:rsidRPr="00D314DA" w:rsidRDefault="004613BC" w:rsidP="004613BC">
      <w:pPr>
        <w:spacing w:line="276" w:lineRule="auto"/>
        <w:ind w:firstLine="709"/>
        <w:contextualSpacing/>
        <w:jc w:val="both"/>
        <w:rPr>
          <w:rFonts w:ascii="Times New Roman" w:hAnsi="Times New Roman" w:cs="Times New Roman"/>
          <w:bCs/>
          <w:iCs/>
          <w:sz w:val="24"/>
          <w:szCs w:val="24"/>
        </w:rPr>
      </w:pPr>
      <w:r w:rsidRPr="00D314DA">
        <w:rPr>
          <w:rFonts w:ascii="Times New Roman" w:hAnsi="Times New Roman" w:cs="Times New Roman"/>
          <w:bCs/>
          <w:iCs/>
          <w:sz w:val="24"/>
          <w:szCs w:val="24"/>
        </w:rPr>
        <w:t>2.</w:t>
      </w:r>
      <w:r w:rsidRPr="00D314DA">
        <w:rPr>
          <w:rFonts w:ascii="Times New Roman" w:hAnsi="Times New Roman" w:cs="Times New Roman"/>
          <w:b/>
          <w:iCs/>
          <w:sz w:val="24"/>
          <w:szCs w:val="24"/>
        </w:rPr>
        <w:t xml:space="preserve">  </w:t>
      </w:r>
      <w:r w:rsidRPr="00D314DA">
        <w:rPr>
          <w:rFonts w:ascii="Times New Roman" w:hAnsi="Times New Roman" w:cs="Times New Roman"/>
          <w:bCs/>
          <w:iCs/>
          <w:sz w:val="24"/>
          <w:szCs w:val="24"/>
        </w:rPr>
        <w:t xml:space="preserve">Ильичева Н. М. Ресурсосбережение: Учебно-методическое пособие. 2021. – 40 с. Лань. </w:t>
      </w:r>
      <w:hyperlink r:id="rId101" w:history="1">
        <w:r w:rsidRPr="00D314DA">
          <w:rPr>
            <w:rStyle w:val="af1"/>
            <w:rFonts w:ascii="Times New Roman" w:hAnsi="Times New Roman" w:cs="Times New Roman"/>
            <w:bCs/>
            <w:iCs/>
            <w:sz w:val="24"/>
            <w:szCs w:val="24"/>
          </w:rPr>
          <w:t>https://e.lanbook.com/book/191532</w:t>
        </w:r>
      </w:hyperlink>
      <w:r w:rsidRPr="00D314DA">
        <w:rPr>
          <w:rFonts w:ascii="Times New Roman" w:hAnsi="Times New Roman" w:cs="Times New Roman"/>
          <w:bCs/>
          <w:iCs/>
          <w:sz w:val="24"/>
          <w:szCs w:val="24"/>
        </w:rPr>
        <w:t xml:space="preserve"> </w:t>
      </w:r>
    </w:p>
    <w:p w:rsidR="004613BC" w:rsidRPr="00D314DA" w:rsidRDefault="004613BC" w:rsidP="004613BC">
      <w:pPr>
        <w:spacing w:line="276" w:lineRule="auto"/>
        <w:ind w:firstLine="709"/>
        <w:contextualSpacing/>
        <w:jc w:val="both"/>
        <w:rPr>
          <w:rFonts w:ascii="Times New Roman" w:hAnsi="Times New Roman" w:cs="Times New Roman"/>
          <w:bCs/>
          <w:iCs/>
          <w:sz w:val="24"/>
          <w:szCs w:val="24"/>
        </w:rPr>
      </w:pPr>
      <w:r w:rsidRPr="00D314DA">
        <w:rPr>
          <w:rFonts w:ascii="Times New Roman" w:hAnsi="Times New Roman" w:cs="Times New Roman"/>
          <w:bCs/>
          <w:iCs/>
          <w:sz w:val="24"/>
          <w:szCs w:val="24"/>
        </w:rPr>
        <w:t xml:space="preserve">3. Маслова Л. Ф. Производственный шум и вибрация: учеб. пособие по курсу «Безопасность жизнедеятельности». 2020. – 36 с. Лань. </w:t>
      </w:r>
      <w:hyperlink r:id="rId102" w:history="1">
        <w:r w:rsidRPr="00D314DA">
          <w:rPr>
            <w:rStyle w:val="af1"/>
            <w:rFonts w:ascii="Times New Roman" w:hAnsi="Times New Roman" w:cs="Times New Roman"/>
            <w:bCs/>
            <w:iCs/>
            <w:sz w:val="24"/>
            <w:szCs w:val="24"/>
          </w:rPr>
          <w:t>https://e.lanbook.com/book/245798</w:t>
        </w:r>
      </w:hyperlink>
      <w:r w:rsidRPr="00D314DA">
        <w:rPr>
          <w:rFonts w:ascii="Times New Roman" w:hAnsi="Times New Roman" w:cs="Times New Roman"/>
          <w:bCs/>
          <w:iCs/>
          <w:sz w:val="24"/>
          <w:szCs w:val="24"/>
        </w:rPr>
        <w:t xml:space="preserve"> </w:t>
      </w:r>
    </w:p>
    <w:p w:rsidR="004613BC" w:rsidRPr="00D314DA" w:rsidRDefault="004613BC" w:rsidP="004613BC">
      <w:pPr>
        <w:spacing w:line="276" w:lineRule="auto"/>
        <w:ind w:firstLine="709"/>
        <w:contextualSpacing/>
        <w:jc w:val="both"/>
        <w:rPr>
          <w:rFonts w:ascii="Times New Roman" w:hAnsi="Times New Roman" w:cs="Times New Roman"/>
          <w:bCs/>
          <w:iCs/>
          <w:sz w:val="24"/>
          <w:szCs w:val="24"/>
        </w:rPr>
      </w:pPr>
      <w:r w:rsidRPr="00D314DA">
        <w:rPr>
          <w:rFonts w:ascii="Times New Roman" w:hAnsi="Times New Roman" w:cs="Times New Roman"/>
          <w:bCs/>
          <w:iCs/>
          <w:sz w:val="24"/>
          <w:szCs w:val="24"/>
        </w:rPr>
        <w:t xml:space="preserve">4.  Мирный В. И., Голубева О. А., Димитров В. П. Бережливое производство: учебное пособие. 2021. – 69 с. Лань. </w:t>
      </w:r>
      <w:hyperlink r:id="rId103" w:history="1">
        <w:r w:rsidRPr="00D314DA">
          <w:rPr>
            <w:rStyle w:val="af1"/>
            <w:rFonts w:ascii="Times New Roman" w:hAnsi="Times New Roman" w:cs="Times New Roman"/>
            <w:bCs/>
            <w:iCs/>
            <w:sz w:val="24"/>
            <w:szCs w:val="24"/>
          </w:rPr>
          <w:t>https://e.lanbook.com/book/237815</w:t>
        </w:r>
      </w:hyperlink>
      <w:r w:rsidRPr="00D314DA">
        <w:rPr>
          <w:rFonts w:ascii="Times New Roman" w:hAnsi="Times New Roman" w:cs="Times New Roman"/>
          <w:bCs/>
          <w:iCs/>
          <w:sz w:val="24"/>
          <w:szCs w:val="24"/>
        </w:rPr>
        <w:t xml:space="preserve"> </w:t>
      </w:r>
    </w:p>
    <w:p w:rsidR="004613BC" w:rsidRPr="00D314DA" w:rsidRDefault="004613BC" w:rsidP="004613BC">
      <w:pPr>
        <w:spacing w:line="276" w:lineRule="auto"/>
        <w:ind w:firstLine="709"/>
        <w:contextualSpacing/>
        <w:jc w:val="both"/>
        <w:rPr>
          <w:rFonts w:ascii="Times New Roman" w:hAnsi="Times New Roman" w:cs="Times New Roman"/>
          <w:bCs/>
          <w:iCs/>
          <w:sz w:val="24"/>
          <w:szCs w:val="24"/>
        </w:rPr>
      </w:pPr>
      <w:r w:rsidRPr="00D314DA">
        <w:rPr>
          <w:rFonts w:ascii="Times New Roman" w:hAnsi="Times New Roman" w:cs="Times New Roman"/>
          <w:bCs/>
          <w:iCs/>
          <w:sz w:val="24"/>
          <w:szCs w:val="24"/>
        </w:rPr>
        <w:t xml:space="preserve">5.  Сомова Ю. В., Свиридова Т. В. Охрана труда. Прогнозирование опасных и вредных производственных факторов: учебное пособие. 2024. – 114 с. Лань. </w:t>
      </w:r>
      <w:hyperlink r:id="rId104" w:history="1">
        <w:r w:rsidRPr="00D314DA">
          <w:rPr>
            <w:rStyle w:val="af1"/>
            <w:rFonts w:ascii="Times New Roman" w:hAnsi="Times New Roman" w:cs="Times New Roman"/>
            <w:bCs/>
            <w:iCs/>
            <w:sz w:val="24"/>
            <w:szCs w:val="24"/>
          </w:rPr>
          <w:t>https://e.lanbook.com/book/366038</w:t>
        </w:r>
      </w:hyperlink>
      <w:r w:rsidRPr="00D314DA">
        <w:rPr>
          <w:rFonts w:ascii="Times New Roman" w:hAnsi="Times New Roman" w:cs="Times New Roman"/>
          <w:bCs/>
          <w:iCs/>
          <w:sz w:val="24"/>
          <w:szCs w:val="24"/>
        </w:rPr>
        <w:t xml:space="preserve"> </w:t>
      </w:r>
    </w:p>
    <w:p w:rsidR="004613BC" w:rsidRPr="009D4F51" w:rsidRDefault="004613BC" w:rsidP="004613BC">
      <w:pPr>
        <w:pStyle w:val="1f1"/>
        <w:rPr>
          <w:rFonts w:ascii="Times New Roman" w:hAnsi="Times New Roman"/>
        </w:rPr>
      </w:pPr>
    </w:p>
    <w:p w:rsidR="004613BC" w:rsidRPr="00FD769A" w:rsidRDefault="004613BC" w:rsidP="004613BC">
      <w:pPr>
        <w:ind w:firstLine="709"/>
        <w:contextualSpacing/>
        <w:jc w:val="both"/>
        <w:rPr>
          <w:rFonts w:ascii="Times New Roman" w:hAnsi="Times New Roman" w:cs="Times New Roman"/>
          <w:b/>
          <w:bCs/>
          <w:sz w:val="24"/>
          <w:szCs w:val="24"/>
        </w:rPr>
      </w:pPr>
    </w:p>
    <w:p w:rsidR="004613BC" w:rsidRPr="00177787" w:rsidRDefault="004613BC" w:rsidP="004613BC">
      <w:pPr>
        <w:keepNext/>
        <w:spacing w:after="120"/>
        <w:jc w:val="center"/>
        <w:outlineLvl w:val="0"/>
        <w:rPr>
          <w:rFonts w:ascii="Times New Roman" w:eastAsia="Segoe UI" w:hAnsi="Times New Roman" w:cs="Times New Roman"/>
          <w:caps/>
          <w:kern w:val="32"/>
          <w:sz w:val="24"/>
          <w:szCs w:val="24"/>
          <w:lang w:eastAsia="x-none"/>
        </w:rPr>
      </w:pPr>
      <w:r w:rsidRPr="00177787">
        <w:rPr>
          <w:rFonts w:ascii="Times New Roman" w:eastAsia="Segoe UI" w:hAnsi="Times New Roman" w:cs="Times New Roman"/>
          <w:b/>
          <w:bCs/>
          <w:caps/>
          <w:kern w:val="32"/>
          <w:sz w:val="24"/>
          <w:szCs w:val="24"/>
          <w:lang w:val="x-none" w:eastAsia="x-none"/>
        </w:rPr>
        <w:t xml:space="preserve">4. Контроль и оценка результатов </w:t>
      </w:r>
      <w:r w:rsidRPr="00177787">
        <w:rPr>
          <w:rFonts w:ascii="Times New Roman" w:eastAsia="Segoe UI" w:hAnsi="Times New Roman" w:cs="Times New Roman"/>
          <w:b/>
          <w:bCs/>
          <w:caps/>
          <w:kern w:val="32"/>
          <w:sz w:val="24"/>
          <w:szCs w:val="24"/>
          <w:lang w:val="x-none" w:eastAsia="x-none"/>
        </w:rPr>
        <w:br/>
        <w:t xml:space="preserve">освоения </w:t>
      </w:r>
      <w:r w:rsidRPr="00177787">
        <w:rPr>
          <w:rFonts w:ascii="Times New Roman" w:eastAsia="Segoe UI" w:hAnsi="Times New Roman" w:cs="Times New Roman"/>
          <w:b/>
          <w:bCs/>
          <w:caps/>
          <w:kern w:val="32"/>
          <w:sz w:val="24"/>
          <w:szCs w:val="24"/>
          <w:lang w:eastAsia="x-none"/>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83"/>
        <w:gridCol w:w="3587"/>
        <w:gridCol w:w="2684"/>
      </w:tblGrid>
      <w:tr w:rsidR="004613BC" w:rsidRPr="00FD769A" w:rsidTr="004E4E91">
        <w:tc>
          <w:tcPr>
            <w:tcW w:w="1818" w:type="pct"/>
          </w:tcPr>
          <w:p w:rsidR="004613BC" w:rsidRPr="00FD769A" w:rsidRDefault="004613BC" w:rsidP="004E4E91">
            <w:pPr>
              <w:jc w:val="both"/>
              <w:rPr>
                <w:rFonts w:ascii="Times New Roman" w:hAnsi="Times New Roman" w:cs="Times New Roman"/>
                <w:b/>
                <w:bCs/>
                <w:i/>
              </w:rPr>
            </w:pPr>
            <w:r w:rsidRPr="00FD769A">
              <w:rPr>
                <w:rFonts w:ascii="Times New Roman" w:hAnsi="Times New Roman" w:cs="Times New Roman"/>
                <w:b/>
                <w:bCs/>
                <w:i/>
              </w:rPr>
              <w:t>Результаты обучения</w:t>
            </w:r>
          </w:p>
        </w:tc>
        <w:tc>
          <w:tcPr>
            <w:tcW w:w="1820" w:type="pct"/>
          </w:tcPr>
          <w:p w:rsidR="004613BC" w:rsidRPr="00FD769A" w:rsidRDefault="004613BC" w:rsidP="004E4E91">
            <w:pPr>
              <w:jc w:val="both"/>
              <w:rPr>
                <w:rFonts w:ascii="Times New Roman" w:hAnsi="Times New Roman" w:cs="Times New Roman"/>
                <w:b/>
                <w:bCs/>
                <w:i/>
              </w:rPr>
            </w:pPr>
            <w:r w:rsidRPr="00FD769A">
              <w:rPr>
                <w:rFonts w:ascii="Times New Roman" w:hAnsi="Times New Roman" w:cs="Times New Roman"/>
                <w:b/>
                <w:bCs/>
                <w:i/>
              </w:rPr>
              <w:t>Критерии оценки</w:t>
            </w:r>
          </w:p>
        </w:tc>
        <w:tc>
          <w:tcPr>
            <w:tcW w:w="1362" w:type="pct"/>
          </w:tcPr>
          <w:p w:rsidR="004613BC" w:rsidRPr="00FD769A" w:rsidRDefault="004613BC" w:rsidP="004E4E91">
            <w:pPr>
              <w:jc w:val="both"/>
              <w:rPr>
                <w:rFonts w:ascii="Times New Roman" w:hAnsi="Times New Roman" w:cs="Times New Roman"/>
                <w:b/>
                <w:bCs/>
                <w:i/>
              </w:rPr>
            </w:pPr>
            <w:r w:rsidRPr="00FD769A">
              <w:rPr>
                <w:rFonts w:ascii="Times New Roman" w:hAnsi="Times New Roman" w:cs="Times New Roman"/>
                <w:b/>
                <w:bCs/>
                <w:i/>
              </w:rPr>
              <w:t>Методы оценки</w:t>
            </w:r>
          </w:p>
        </w:tc>
      </w:tr>
      <w:tr w:rsidR="004613BC" w:rsidRPr="00FD769A" w:rsidTr="004E4E91">
        <w:tc>
          <w:tcPr>
            <w:tcW w:w="5000" w:type="pct"/>
            <w:gridSpan w:val="3"/>
          </w:tcPr>
          <w:p w:rsidR="004613BC" w:rsidRPr="00FD769A" w:rsidRDefault="004613BC" w:rsidP="004E4E91">
            <w:pPr>
              <w:jc w:val="both"/>
              <w:rPr>
                <w:rFonts w:ascii="Times New Roman" w:hAnsi="Times New Roman" w:cs="Times New Roman"/>
                <w:b/>
                <w:bCs/>
                <w:i/>
              </w:rPr>
            </w:pPr>
            <w:r w:rsidRPr="00FD769A">
              <w:rPr>
                <w:rFonts w:ascii="Times New Roman" w:hAnsi="Times New Roman" w:cs="Times New Roman"/>
                <w:b/>
              </w:rPr>
              <w:t>Перечень знаний, осваиваемых в рамках дисциплины</w:t>
            </w:r>
          </w:p>
        </w:tc>
      </w:tr>
      <w:tr w:rsidR="004613BC" w:rsidRPr="00FD769A" w:rsidTr="004E4E91">
        <w:tc>
          <w:tcPr>
            <w:tcW w:w="1818" w:type="pct"/>
          </w:tcPr>
          <w:p w:rsidR="004613BC" w:rsidRPr="00FD769A" w:rsidRDefault="004613BC" w:rsidP="004E4E91">
            <w:pPr>
              <w:jc w:val="both"/>
              <w:rPr>
                <w:rFonts w:ascii="Times New Roman" w:hAnsi="Times New Roman" w:cs="Times New Roman"/>
                <w:bCs/>
              </w:rPr>
            </w:pPr>
            <w:r w:rsidRPr="00FD769A">
              <w:rPr>
                <w:rFonts w:ascii="Times New Roman" w:hAnsi="Times New Roman" w:cs="Times New Roman"/>
              </w:rPr>
              <w:t>- принципы и концепцию бережливого производства</w:t>
            </w:r>
          </w:p>
        </w:tc>
        <w:tc>
          <w:tcPr>
            <w:tcW w:w="1820" w:type="pct"/>
          </w:tcPr>
          <w:p w:rsidR="004613BC" w:rsidRPr="00FD769A" w:rsidRDefault="004613BC" w:rsidP="004E4E91">
            <w:pPr>
              <w:rPr>
                <w:rFonts w:ascii="Times New Roman" w:hAnsi="Times New Roman" w:cs="Times New Roman"/>
              </w:rPr>
            </w:pPr>
            <w:r w:rsidRPr="00FD769A">
              <w:rPr>
                <w:rFonts w:ascii="Times New Roman" w:hAnsi="Times New Roman" w:cs="Times New Roman"/>
              </w:rPr>
              <w:t xml:space="preserve">- демонстрирует системные знания об принципах становления и развития бережливого производства; </w:t>
            </w:r>
          </w:p>
          <w:p w:rsidR="004613BC" w:rsidRPr="00FD769A" w:rsidRDefault="004613BC" w:rsidP="004E4E91">
            <w:pPr>
              <w:rPr>
                <w:rFonts w:ascii="Times New Roman" w:hAnsi="Times New Roman" w:cs="Times New Roman"/>
              </w:rPr>
            </w:pPr>
            <w:r w:rsidRPr="00FD769A">
              <w:rPr>
                <w:rFonts w:ascii="Times New Roman" w:hAnsi="Times New Roman" w:cs="Times New Roman"/>
              </w:rPr>
              <w:t xml:space="preserve">- формулирует основные понятия бережливого производства; </w:t>
            </w:r>
          </w:p>
          <w:p w:rsidR="004613BC" w:rsidRPr="00FD769A" w:rsidRDefault="004613BC" w:rsidP="004E4E91">
            <w:pPr>
              <w:rPr>
                <w:rFonts w:ascii="Times New Roman" w:hAnsi="Times New Roman" w:cs="Times New Roman"/>
                <w:bCs/>
              </w:rPr>
            </w:pPr>
            <w:r w:rsidRPr="00FD769A">
              <w:rPr>
                <w:rFonts w:ascii="Times New Roman" w:hAnsi="Times New Roman" w:cs="Times New Roman"/>
              </w:rPr>
              <w:t>- поясняет содержание принципов бережливого производства в соответствии с направленностью профессиональной деятельности</w:t>
            </w:r>
          </w:p>
        </w:tc>
        <w:tc>
          <w:tcPr>
            <w:tcW w:w="1362" w:type="pct"/>
            <w:vMerge w:val="restart"/>
            <w:vAlign w:val="center"/>
          </w:tcPr>
          <w:p w:rsidR="004613BC" w:rsidRPr="00FD769A" w:rsidRDefault="004613BC" w:rsidP="004E4E91">
            <w:pPr>
              <w:rPr>
                <w:rFonts w:ascii="Times New Roman" w:hAnsi="Times New Roman" w:cs="Times New Roman"/>
                <w:bCs/>
              </w:rPr>
            </w:pPr>
            <w:r w:rsidRPr="00FD769A">
              <w:rPr>
                <w:rFonts w:ascii="Times New Roman" w:hAnsi="Times New Roman" w:cs="Times New Roman"/>
              </w:rPr>
              <w:t>Тестирование. Устный опрос. Наблюдение за ходом выполнения практических работ. Оценка решений ситуационных задач и выполнения проектной работы. Промежуточная аттестация</w:t>
            </w:r>
          </w:p>
        </w:tc>
      </w:tr>
      <w:tr w:rsidR="004613BC" w:rsidRPr="00FD769A" w:rsidTr="004E4E91">
        <w:tc>
          <w:tcPr>
            <w:tcW w:w="1818" w:type="pct"/>
          </w:tcPr>
          <w:p w:rsidR="004613BC" w:rsidRPr="00FD769A" w:rsidRDefault="004613BC" w:rsidP="004E4E91">
            <w:pPr>
              <w:jc w:val="both"/>
              <w:rPr>
                <w:rFonts w:ascii="Times New Roman" w:hAnsi="Times New Roman" w:cs="Times New Roman"/>
                <w:bCs/>
                <w:u w:val="single"/>
              </w:rPr>
            </w:pPr>
            <w:r w:rsidRPr="00FD769A">
              <w:rPr>
                <w:rFonts w:ascii="Times New Roman" w:hAnsi="Times New Roman" w:cs="Times New Roman"/>
              </w:rPr>
              <w:lastRenderedPageBreak/>
              <w:t>- основы картирования потока создания ценности (создание карт целевого, идеального и текущего состояния потока создания ценности)</w:t>
            </w:r>
          </w:p>
        </w:tc>
        <w:tc>
          <w:tcPr>
            <w:tcW w:w="1820" w:type="pct"/>
          </w:tcPr>
          <w:p w:rsidR="004613BC" w:rsidRPr="00FD769A" w:rsidRDefault="004613BC" w:rsidP="004E4E91">
            <w:pPr>
              <w:jc w:val="both"/>
              <w:rPr>
                <w:rFonts w:ascii="Times New Roman" w:hAnsi="Times New Roman" w:cs="Times New Roman"/>
                <w:bCs/>
              </w:rPr>
            </w:pPr>
            <w:r w:rsidRPr="00FD769A">
              <w:rPr>
                <w:rFonts w:ascii="Times New Roman" w:hAnsi="Times New Roman" w:cs="Times New Roman"/>
              </w:rPr>
              <w:t>- описывает основные подходы к картированию потока создания ценности - владеет основными понятиями для картирования процесса - составляет карты целевого, идеального и текущего состояния потока создания ценности - демонстрирует системные знания о действиях, добавляющие ценности и уменьшающих потери</w:t>
            </w:r>
          </w:p>
        </w:tc>
        <w:tc>
          <w:tcPr>
            <w:tcW w:w="1362" w:type="pct"/>
            <w:vMerge/>
          </w:tcPr>
          <w:p w:rsidR="004613BC" w:rsidRPr="00FD769A" w:rsidRDefault="004613BC" w:rsidP="004E4E91">
            <w:pPr>
              <w:jc w:val="both"/>
              <w:rPr>
                <w:rFonts w:ascii="Times New Roman" w:hAnsi="Times New Roman" w:cs="Times New Roman"/>
                <w:bCs/>
                <w:u w:val="single"/>
              </w:rPr>
            </w:pPr>
          </w:p>
        </w:tc>
      </w:tr>
      <w:tr w:rsidR="004613BC" w:rsidRPr="00FD769A" w:rsidTr="004E4E91">
        <w:tc>
          <w:tcPr>
            <w:tcW w:w="1818" w:type="pct"/>
          </w:tcPr>
          <w:p w:rsidR="004613BC" w:rsidRPr="00FD769A" w:rsidRDefault="004613BC" w:rsidP="004E4E91">
            <w:pPr>
              <w:jc w:val="both"/>
              <w:rPr>
                <w:rFonts w:ascii="Times New Roman" w:hAnsi="Times New Roman" w:cs="Times New Roman"/>
                <w:bCs/>
                <w:u w:val="single"/>
              </w:rPr>
            </w:pPr>
            <w:r w:rsidRPr="00FD769A">
              <w:rPr>
                <w:rFonts w:ascii="Times New Roman" w:hAnsi="Times New Roman" w:cs="Times New Roman"/>
              </w:rPr>
              <w:t>- методы выявления, анализа и решения проблем производства</w:t>
            </w:r>
          </w:p>
        </w:tc>
        <w:tc>
          <w:tcPr>
            <w:tcW w:w="1820" w:type="pct"/>
          </w:tcPr>
          <w:p w:rsidR="004613BC" w:rsidRPr="00FD769A" w:rsidRDefault="004613BC" w:rsidP="004E4E91">
            <w:pPr>
              <w:jc w:val="both"/>
              <w:rPr>
                <w:rFonts w:ascii="Times New Roman" w:hAnsi="Times New Roman" w:cs="Times New Roman"/>
                <w:bCs/>
              </w:rPr>
            </w:pPr>
            <w:r w:rsidRPr="00FD769A">
              <w:rPr>
                <w:rFonts w:ascii="Times New Roman" w:hAnsi="Times New Roman" w:cs="Times New Roman"/>
              </w:rPr>
              <w:t>- владеет основными методами выявления и анализа проблем - формулирует перечень необходимых шагов/действий для решения проблем</w:t>
            </w:r>
          </w:p>
        </w:tc>
        <w:tc>
          <w:tcPr>
            <w:tcW w:w="1362" w:type="pct"/>
            <w:vMerge/>
            <w:vAlign w:val="center"/>
          </w:tcPr>
          <w:p w:rsidR="004613BC" w:rsidRPr="00FD769A" w:rsidRDefault="004613BC" w:rsidP="004E4E91">
            <w:pPr>
              <w:jc w:val="center"/>
              <w:rPr>
                <w:rFonts w:ascii="Times New Roman" w:hAnsi="Times New Roman" w:cs="Times New Roman"/>
                <w:bCs/>
              </w:rPr>
            </w:pPr>
          </w:p>
        </w:tc>
      </w:tr>
      <w:tr w:rsidR="004613BC" w:rsidRPr="00FD769A" w:rsidTr="004E4E91">
        <w:tc>
          <w:tcPr>
            <w:tcW w:w="1818" w:type="pct"/>
          </w:tcPr>
          <w:p w:rsidR="004613BC" w:rsidRPr="00FD769A" w:rsidRDefault="004613BC" w:rsidP="004E4E91">
            <w:pPr>
              <w:jc w:val="both"/>
              <w:rPr>
                <w:rFonts w:ascii="Times New Roman" w:hAnsi="Times New Roman" w:cs="Times New Roman"/>
                <w:bCs/>
                <w:u w:val="single"/>
              </w:rPr>
            </w:pPr>
            <w:r w:rsidRPr="00FD769A">
              <w:rPr>
                <w:rFonts w:ascii="Times New Roman" w:hAnsi="Times New Roman" w:cs="Times New Roman"/>
              </w:rPr>
              <w:t>- инструменты бережливого производства</w:t>
            </w:r>
          </w:p>
        </w:tc>
        <w:tc>
          <w:tcPr>
            <w:tcW w:w="1820" w:type="pct"/>
          </w:tcPr>
          <w:p w:rsidR="004613BC" w:rsidRPr="00FD769A" w:rsidRDefault="004613BC" w:rsidP="004E4E91">
            <w:pPr>
              <w:jc w:val="both"/>
              <w:rPr>
                <w:rFonts w:ascii="Times New Roman" w:hAnsi="Times New Roman" w:cs="Times New Roman"/>
                <w:bCs/>
              </w:rPr>
            </w:pPr>
            <w:r w:rsidRPr="00FD769A">
              <w:rPr>
                <w:rFonts w:ascii="Times New Roman" w:hAnsi="Times New Roman" w:cs="Times New Roman"/>
              </w:rPr>
              <w:t>- демонстрирует системные знания об инструментах бережливого производства и областях его применения; - оперирует знаниями при выборе инструментов для решения производственной задачи, приводит теоретическое обоснование потенциальной пользы и рисков</w:t>
            </w:r>
          </w:p>
        </w:tc>
        <w:tc>
          <w:tcPr>
            <w:tcW w:w="1362" w:type="pct"/>
            <w:vMerge/>
            <w:vAlign w:val="center"/>
          </w:tcPr>
          <w:p w:rsidR="004613BC" w:rsidRPr="00FD769A" w:rsidRDefault="004613BC" w:rsidP="004E4E91">
            <w:pPr>
              <w:jc w:val="center"/>
              <w:rPr>
                <w:rFonts w:ascii="Times New Roman" w:hAnsi="Times New Roman" w:cs="Times New Roman"/>
                <w:bCs/>
              </w:rPr>
            </w:pPr>
          </w:p>
        </w:tc>
      </w:tr>
      <w:tr w:rsidR="004613BC" w:rsidRPr="00FD769A" w:rsidTr="004E4E91">
        <w:tc>
          <w:tcPr>
            <w:tcW w:w="1818" w:type="pct"/>
          </w:tcPr>
          <w:p w:rsidR="004613BC" w:rsidRPr="00FD769A" w:rsidRDefault="004613BC" w:rsidP="004E4E91">
            <w:pPr>
              <w:jc w:val="both"/>
              <w:rPr>
                <w:rFonts w:ascii="Times New Roman" w:hAnsi="Times New Roman" w:cs="Times New Roman"/>
                <w:bCs/>
                <w:u w:val="single"/>
              </w:rPr>
            </w:pPr>
            <w:r w:rsidRPr="00FD769A">
              <w:rPr>
                <w:rFonts w:ascii="Times New Roman" w:hAnsi="Times New Roman" w:cs="Times New Roman"/>
              </w:rPr>
              <w:t>- принципы организации взаимодействия в цепочке процесса</w:t>
            </w:r>
          </w:p>
        </w:tc>
        <w:tc>
          <w:tcPr>
            <w:tcW w:w="1820" w:type="pct"/>
          </w:tcPr>
          <w:p w:rsidR="004613BC" w:rsidRPr="00FD769A" w:rsidRDefault="004613BC" w:rsidP="004E4E91">
            <w:pPr>
              <w:jc w:val="both"/>
              <w:rPr>
                <w:rFonts w:ascii="Times New Roman" w:hAnsi="Times New Roman" w:cs="Times New Roman"/>
                <w:bCs/>
              </w:rPr>
            </w:pPr>
            <w:r w:rsidRPr="00FD769A">
              <w:rPr>
                <w:rFonts w:ascii="Times New Roman" w:hAnsi="Times New Roman" w:cs="Times New Roman"/>
              </w:rPr>
              <w:t>- демонстрирует знания при анализе в цепочке процесса - описывает последовательность организационных действий для улучшения процесса</w:t>
            </w:r>
          </w:p>
        </w:tc>
        <w:tc>
          <w:tcPr>
            <w:tcW w:w="1362" w:type="pct"/>
            <w:vMerge/>
            <w:vAlign w:val="center"/>
          </w:tcPr>
          <w:p w:rsidR="004613BC" w:rsidRPr="00FD769A" w:rsidRDefault="004613BC" w:rsidP="004E4E91">
            <w:pPr>
              <w:jc w:val="center"/>
              <w:rPr>
                <w:rFonts w:ascii="Times New Roman" w:hAnsi="Times New Roman" w:cs="Times New Roman"/>
                <w:bCs/>
              </w:rPr>
            </w:pPr>
          </w:p>
        </w:tc>
      </w:tr>
      <w:tr w:rsidR="004613BC" w:rsidRPr="00FD769A" w:rsidTr="004E4E91">
        <w:tc>
          <w:tcPr>
            <w:tcW w:w="1818" w:type="pct"/>
          </w:tcPr>
          <w:p w:rsidR="004613BC" w:rsidRPr="00FD769A" w:rsidRDefault="004613BC" w:rsidP="004E4E91">
            <w:pPr>
              <w:jc w:val="both"/>
              <w:rPr>
                <w:rFonts w:ascii="Times New Roman" w:hAnsi="Times New Roman" w:cs="Times New Roman"/>
                <w:bCs/>
                <w:u w:val="single"/>
              </w:rPr>
            </w:pPr>
            <w:r w:rsidRPr="00FD769A">
              <w:rPr>
                <w:rFonts w:ascii="Times New Roman" w:hAnsi="Times New Roman" w:cs="Times New Roman"/>
              </w:rPr>
              <w:t>- виды потерь и методы их устранения</w:t>
            </w:r>
          </w:p>
        </w:tc>
        <w:tc>
          <w:tcPr>
            <w:tcW w:w="1820" w:type="pct"/>
          </w:tcPr>
          <w:p w:rsidR="004613BC" w:rsidRPr="00FD769A" w:rsidRDefault="004613BC" w:rsidP="004E4E91">
            <w:pPr>
              <w:jc w:val="both"/>
              <w:rPr>
                <w:rFonts w:ascii="Times New Roman" w:hAnsi="Times New Roman" w:cs="Times New Roman"/>
                <w:bCs/>
              </w:rPr>
            </w:pPr>
            <w:r w:rsidRPr="00FD769A">
              <w:rPr>
                <w:rFonts w:ascii="Times New Roman" w:hAnsi="Times New Roman" w:cs="Times New Roman"/>
              </w:rPr>
              <w:t>- демонстрирует знания по типизации производственных потерь и причинах их возникновения</w:t>
            </w:r>
          </w:p>
        </w:tc>
        <w:tc>
          <w:tcPr>
            <w:tcW w:w="1362" w:type="pct"/>
            <w:vMerge/>
            <w:vAlign w:val="center"/>
          </w:tcPr>
          <w:p w:rsidR="004613BC" w:rsidRPr="00FD769A" w:rsidRDefault="004613BC" w:rsidP="004E4E91">
            <w:pPr>
              <w:jc w:val="center"/>
              <w:rPr>
                <w:rFonts w:ascii="Times New Roman" w:hAnsi="Times New Roman" w:cs="Times New Roman"/>
                <w:bCs/>
              </w:rPr>
            </w:pPr>
          </w:p>
        </w:tc>
      </w:tr>
      <w:tr w:rsidR="004613BC" w:rsidRPr="00FD769A" w:rsidTr="004E4E91">
        <w:tc>
          <w:tcPr>
            <w:tcW w:w="1818" w:type="pct"/>
          </w:tcPr>
          <w:p w:rsidR="004613BC" w:rsidRPr="00FD769A" w:rsidRDefault="004613BC" w:rsidP="004E4E91">
            <w:pPr>
              <w:jc w:val="both"/>
              <w:rPr>
                <w:rFonts w:ascii="Times New Roman" w:hAnsi="Times New Roman" w:cs="Times New Roman"/>
                <w:bCs/>
                <w:u w:val="single"/>
              </w:rPr>
            </w:pPr>
            <w:r w:rsidRPr="00FD769A">
              <w:rPr>
                <w:rFonts w:ascii="Times New Roman" w:hAnsi="Times New Roman" w:cs="Times New Roman"/>
              </w:rPr>
              <w:t>- современные технологии повышения производительности труда</w:t>
            </w:r>
          </w:p>
        </w:tc>
        <w:tc>
          <w:tcPr>
            <w:tcW w:w="1820" w:type="pct"/>
          </w:tcPr>
          <w:p w:rsidR="004613BC" w:rsidRPr="00FD769A" w:rsidRDefault="004613BC" w:rsidP="004E4E91">
            <w:pPr>
              <w:jc w:val="both"/>
              <w:rPr>
                <w:rFonts w:ascii="Times New Roman" w:hAnsi="Times New Roman" w:cs="Times New Roman"/>
                <w:bCs/>
              </w:rPr>
            </w:pPr>
            <w:r w:rsidRPr="00FD769A">
              <w:rPr>
                <w:rFonts w:ascii="Times New Roman" w:hAnsi="Times New Roman" w:cs="Times New Roman"/>
              </w:rPr>
              <w:t>- демонстрирует системные знания о ключевые показатели эффективности бережливого производства</w:t>
            </w:r>
          </w:p>
        </w:tc>
        <w:tc>
          <w:tcPr>
            <w:tcW w:w="1362" w:type="pct"/>
            <w:vMerge/>
            <w:vAlign w:val="center"/>
          </w:tcPr>
          <w:p w:rsidR="004613BC" w:rsidRPr="00FD769A" w:rsidRDefault="004613BC" w:rsidP="004E4E91">
            <w:pPr>
              <w:jc w:val="center"/>
              <w:rPr>
                <w:rFonts w:ascii="Times New Roman" w:hAnsi="Times New Roman" w:cs="Times New Roman"/>
                <w:bCs/>
              </w:rPr>
            </w:pPr>
          </w:p>
        </w:tc>
      </w:tr>
      <w:tr w:rsidR="004613BC" w:rsidRPr="00FD769A" w:rsidTr="004E4E91">
        <w:tc>
          <w:tcPr>
            <w:tcW w:w="1818" w:type="pct"/>
          </w:tcPr>
          <w:p w:rsidR="004613BC" w:rsidRPr="00FD769A" w:rsidRDefault="004613BC" w:rsidP="004E4E91">
            <w:pPr>
              <w:jc w:val="both"/>
              <w:rPr>
                <w:rFonts w:ascii="Times New Roman" w:hAnsi="Times New Roman" w:cs="Times New Roman"/>
              </w:rPr>
            </w:pPr>
            <w:r w:rsidRPr="00FD769A">
              <w:rPr>
                <w:rFonts w:ascii="Times New Roman" w:hAnsi="Times New Roman" w:cs="Times New Roman"/>
              </w:rPr>
              <w:t>- технологии внедрения улучшений производственного процесса</w:t>
            </w:r>
          </w:p>
        </w:tc>
        <w:tc>
          <w:tcPr>
            <w:tcW w:w="1820" w:type="pct"/>
          </w:tcPr>
          <w:p w:rsidR="004613BC" w:rsidRPr="00FD769A" w:rsidRDefault="004613BC" w:rsidP="004E4E91">
            <w:pPr>
              <w:jc w:val="both"/>
              <w:rPr>
                <w:rFonts w:ascii="Times New Roman" w:hAnsi="Times New Roman" w:cs="Times New Roman"/>
              </w:rPr>
            </w:pPr>
            <w:r w:rsidRPr="00FD769A">
              <w:rPr>
                <w:rFonts w:ascii="Times New Roman" w:hAnsi="Times New Roman" w:cs="Times New Roman"/>
              </w:rPr>
              <w:t xml:space="preserve">- владеет основными понятиями реинжиниринга и демонстрирует знания инструментов процесса преобразований </w:t>
            </w:r>
          </w:p>
          <w:p w:rsidR="004613BC" w:rsidRPr="00FD769A" w:rsidRDefault="004613BC" w:rsidP="004E4E91">
            <w:pPr>
              <w:jc w:val="both"/>
              <w:rPr>
                <w:rFonts w:ascii="Times New Roman" w:hAnsi="Times New Roman" w:cs="Times New Roman"/>
              </w:rPr>
            </w:pPr>
            <w:r w:rsidRPr="00FD769A">
              <w:rPr>
                <w:rFonts w:ascii="Times New Roman" w:hAnsi="Times New Roman" w:cs="Times New Roman"/>
              </w:rPr>
              <w:t>- описывает основные подходы к технологии мотивации персонала, принципы и методики вовлечения персонал в процесс непрерывных улучшений</w:t>
            </w:r>
          </w:p>
        </w:tc>
        <w:tc>
          <w:tcPr>
            <w:tcW w:w="1362" w:type="pct"/>
            <w:vMerge/>
            <w:vAlign w:val="center"/>
          </w:tcPr>
          <w:p w:rsidR="004613BC" w:rsidRPr="00FD769A" w:rsidRDefault="004613BC" w:rsidP="004E4E91">
            <w:pPr>
              <w:jc w:val="center"/>
              <w:rPr>
                <w:rFonts w:ascii="Times New Roman" w:hAnsi="Times New Roman" w:cs="Times New Roman"/>
                <w:bCs/>
              </w:rPr>
            </w:pPr>
          </w:p>
        </w:tc>
      </w:tr>
      <w:tr w:rsidR="004613BC" w:rsidRPr="00FD769A" w:rsidTr="004E4E91">
        <w:tc>
          <w:tcPr>
            <w:tcW w:w="1818" w:type="pct"/>
          </w:tcPr>
          <w:p w:rsidR="004613BC" w:rsidRPr="00FD769A" w:rsidRDefault="004613BC" w:rsidP="004E4E91">
            <w:pPr>
              <w:jc w:val="both"/>
              <w:rPr>
                <w:rFonts w:ascii="Times New Roman" w:hAnsi="Times New Roman" w:cs="Times New Roman"/>
                <w:bCs/>
                <w:u w:val="single"/>
              </w:rPr>
            </w:pPr>
            <w:r w:rsidRPr="00FD769A">
              <w:rPr>
                <w:rFonts w:ascii="Times New Roman" w:hAnsi="Times New Roman" w:cs="Times New Roman"/>
              </w:rPr>
              <w:t>- систему подачи предложений по улучшению в области повышения эффективности труда</w:t>
            </w:r>
          </w:p>
        </w:tc>
        <w:tc>
          <w:tcPr>
            <w:tcW w:w="1820" w:type="pct"/>
          </w:tcPr>
          <w:p w:rsidR="004613BC" w:rsidRPr="00FD769A" w:rsidRDefault="004613BC" w:rsidP="004E4E91">
            <w:pPr>
              <w:jc w:val="both"/>
              <w:rPr>
                <w:rFonts w:ascii="Times New Roman" w:hAnsi="Times New Roman" w:cs="Times New Roman"/>
                <w:bCs/>
              </w:rPr>
            </w:pPr>
            <w:r w:rsidRPr="00FD769A">
              <w:rPr>
                <w:rFonts w:ascii="Times New Roman" w:hAnsi="Times New Roman" w:cs="Times New Roman"/>
              </w:rPr>
              <w:t>- формулирует перечень необходимых шагов для подачи предложений по улучшениям</w:t>
            </w:r>
          </w:p>
        </w:tc>
        <w:tc>
          <w:tcPr>
            <w:tcW w:w="1362" w:type="pct"/>
            <w:vMerge/>
            <w:vAlign w:val="center"/>
          </w:tcPr>
          <w:p w:rsidR="004613BC" w:rsidRPr="00FD769A" w:rsidRDefault="004613BC" w:rsidP="004E4E91">
            <w:pPr>
              <w:jc w:val="center"/>
              <w:rPr>
                <w:rFonts w:ascii="Times New Roman" w:hAnsi="Times New Roman" w:cs="Times New Roman"/>
                <w:bCs/>
              </w:rPr>
            </w:pPr>
          </w:p>
        </w:tc>
      </w:tr>
      <w:tr w:rsidR="004613BC" w:rsidRPr="00FD769A" w:rsidTr="004E4E91">
        <w:tc>
          <w:tcPr>
            <w:tcW w:w="5000" w:type="pct"/>
            <w:gridSpan w:val="3"/>
          </w:tcPr>
          <w:p w:rsidR="004613BC" w:rsidRPr="00FD769A" w:rsidRDefault="004613BC" w:rsidP="004E4E91">
            <w:pPr>
              <w:jc w:val="both"/>
              <w:rPr>
                <w:rFonts w:ascii="Times New Roman" w:hAnsi="Times New Roman" w:cs="Times New Roman"/>
                <w:b/>
                <w:bCs/>
                <w:u w:val="single"/>
              </w:rPr>
            </w:pPr>
            <w:r w:rsidRPr="00FD769A">
              <w:rPr>
                <w:rFonts w:ascii="Times New Roman" w:hAnsi="Times New Roman" w:cs="Times New Roman"/>
                <w:b/>
              </w:rPr>
              <w:t>Перечень умений, осваиваемых в рамках дисциплины</w:t>
            </w:r>
          </w:p>
        </w:tc>
      </w:tr>
      <w:tr w:rsidR="004613BC" w:rsidRPr="00FD769A" w:rsidTr="004E4E91">
        <w:tc>
          <w:tcPr>
            <w:tcW w:w="1818" w:type="pct"/>
          </w:tcPr>
          <w:p w:rsidR="004613BC" w:rsidRPr="00FD769A" w:rsidRDefault="004613BC" w:rsidP="004E4E91">
            <w:pPr>
              <w:jc w:val="both"/>
              <w:rPr>
                <w:rFonts w:ascii="Times New Roman" w:hAnsi="Times New Roman" w:cs="Times New Roman"/>
                <w:bCs/>
                <w:u w:val="single"/>
              </w:rPr>
            </w:pPr>
            <w:r w:rsidRPr="00FD769A">
              <w:rPr>
                <w:rFonts w:ascii="Times New Roman" w:hAnsi="Times New Roman" w:cs="Times New Roman"/>
              </w:rPr>
              <w:t>- осуществлять профессиональную деятельность с соблюдением принципов бережливого производства</w:t>
            </w:r>
          </w:p>
        </w:tc>
        <w:tc>
          <w:tcPr>
            <w:tcW w:w="1820" w:type="pct"/>
          </w:tcPr>
          <w:p w:rsidR="004613BC" w:rsidRPr="00FD769A" w:rsidRDefault="004613BC" w:rsidP="004E4E91">
            <w:pPr>
              <w:jc w:val="both"/>
              <w:rPr>
                <w:rFonts w:ascii="Times New Roman" w:hAnsi="Times New Roman" w:cs="Times New Roman"/>
                <w:bCs/>
              </w:rPr>
            </w:pPr>
            <w:r w:rsidRPr="00FD769A">
              <w:rPr>
                <w:rFonts w:ascii="Times New Roman" w:hAnsi="Times New Roman" w:cs="Times New Roman"/>
              </w:rPr>
              <w:t xml:space="preserve">- демонстрирует понимание способов реализации принципов бережливого производства в профессиональной деятельности при решении производственных </w:t>
            </w:r>
            <w:r w:rsidRPr="00FD769A">
              <w:rPr>
                <w:rFonts w:ascii="Times New Roman" w:hAnsi="Times New Roman" w:cs="Times New Roman"/>
              </w:rPr>
              <w:lastRenderedPageBreak/>
              <w:t>задач</w:t>
            </w:r>
          </w:p>
        </w:tc>
        <w:tc>
          <w:tcPr>
            <w:tcW w:w="1362" w:type="pct"/>
            <w:vMerge w:val="restart"/>
          </w:tcPr>
          <w:p w:rsidR="004613BC" w:rsidRPr="00FD769A" w:rsidRDefault="004613BC" w:rsidP="004E4E91">
            <w:pPr>
              <w:jc w:val="both"/>
              <w:rPr>
                <w:rFonts w:ascii="Times New Roman" w:hAnsi="Times New Roman" w:cs="Times New Roman"/>
              </w:rPr>
            </w:pPr>
            <w:r w:rsidRPr="00FD769A">
              <w:rPr>
                <w:rFonts w:ascii="Times New Roman" w:hAnsi="Times New Roman" w:cs="Times New Roman"/>
              </w:rPr>
              <w:lastRenderedPageBreak/>
              <w:t xml:space="preserve">Кейс-метод. </w:t>
            </w:r>
          </w:p>
          <w:p w:rsidR="004613BC" w:rsidRPr="00FD769A" w:rsidRDefault="004613BC" w:rsidP="004E4E91">
            <w:pPr>
              <w:jc w:val="both"/>
              <w:rPr>
                <w:rFonts w:ascii="Times New Roman" w:hAnsi="Times New Roman" w:cs="Times New Roman"/>
              </w:rPr>
            </w:pPr>
            <w:r w:rsidRPr="00FD769A">
              <w:rPr>
                <w:rFonts w:ascii="Times New Roman" w:hAnsi="Times New Roman" w:cs="Times New Roman"/>
              </w:rPr>
              <w:t xml:space="preserve">Деловая игра. Оценка решений ситуационных задач. </w:t>
            </w:r>
          </w:p>
          <w:p w:rsidR="004613BC" w:rsidRPr="00FD769A" w:rsidRDefault="004613BC" w:rsidP="004E4E91">
            <w:pPr>
              <w:jc w:val="both"/>
              <w:rPr>
                <w:rFonts w:ascii="Times New Roman" w:hAnsi="Times New Roman" w:cs="Times New Roman"/>
              </w:rPr>
            </w:pPr>
            <w:r w:rsidRPr="00FD769A">
              <w:rPr>
                <w:rFonts w:ascii="Times New Roman" w:hAnsi="Times New Roman" w:cs="Times New Roman"/>
              </w:rPr>
              <w:t xml:space="preserve">Выполнение и защита </w:t>
            </w:r>
            <w:r w:rsidRPr="00FD769A">
              <w:rPr>
                <w:rFonts w:ascii="Times New Roman" w:hAnsi="Times New Roman" w:cs="Times New Roman"/>
              </w:rPr>
              <w:lastRenderedPageBreak/>
              <w:t xml:space="preserve">проектной работы. </w:t>
            </w:r>
          </w:p>
          <w:p w:rsidR="004613BC" w:rsidRPr="00FD769A" w:rsidRDefault="004613BC" w:rsidP="004E4E91">
            <w:pPr>
              <w:jc w:val="both"/>
              <w:rPr>
                <w:rFonts w:ascii="Times New Roman" w:hAnsi="Times New Roman" w:cs="Times New Roman"/>
                <w:bCs/>
                <w:u w:val="single"/>
              </w:rPr>
            </w:pPr>
            <w:r w:rsidRPr="00FD769A">
              <w:rPr>
                <w:rFonts w:ascii="Times New Roman" w:hAnsi="Times New Roman" w:cs="Times New Roman"/>
              </w:rPr>
              <w:t>Промежуточная аттестация.</w:t>
            </w:r>
          </w:p>
        </w:tc>
      </w:tr>
      <w:tr w:rsidR="004613BC" w:rsidRPr="00FD769A" w:rsidTr="004E4E91">
        <w:tc>
          <w:tcPr>
            <w:tcW w:w="1818" w:type="pct"/>
          </w:tcPr>
          <w:p w:rsidR="004613BC" w:rsidRPr="00FD769A" w:rsidRDefault="004613BC" w:rsidP="004E4E91">
            <w:pPr>
              <w:jc w:val="both"/>
              <w:rPr>
                <w:rFonts w:ascii="Times New Roman" w:hAnsi="Times New Roman" w:cs="Times New Roman"/>
                <w:bCs/>
                <w:u w:val="single"/>
              </w:rPr>
            </w:pPr>
            <w:r w:rsidRPr="00FD769A">
              <w:rPr>
                <w:rFonts w:ascii="Times New Roman" w:hAnsi="Times New Roman" w:cs="Times New Roman"/>
              </w:rPr>
              <w:lastRenderedPageBreak/>
              <w:t>- моделировать производственный процесс и строить карту потока создания ценности</w:t>
            </w:r>
          </w:p>
        </w:tc>
        <w:tc>
          <w:tcPr>
            <w:tcW w:w="1820" w:type="pct"/>
          </w:tcPr>
          <w:p w:rsidR="004613BC" w:rsidRPr="00FD769A" w:rsidRDefault="004613BC" w:rsidP="004E4E91">
            <w:pPr>
              <w:jc w:val="both"/>
              <w:rPr>
                <w:rFonts w:ascii="Times New Roman" w:hAnsi="Times New Roman" w:cs="Times New Roman"/>
              </w:rPr>
            </w:pPr>
            <w:r w:rsidRPr="00FD769A">
              <w:rPr>
                <w:rFonts w:ascii="Times New Roman" w:hAnsi="Times New Roman" w:cs="Times New Roman"/>
              </w:rPr>
              <w:t xml:space="preserve">- демонстрирует навык картирования потока создания ценности </w:t>
            </w:r>
          </w:p>
          <w:p w:rsidR="004613BC" w:rsidRPr="00FD769A" w:rsidRDefault="004613BC" w:rsidP="004E4E91">
            <w:pPr>
              <w:jc w:val="both"/>
              <w:rPr>
                <w:rFonts w:ascii="Times New Roman" w:hAnsi="Times New Roman" w:cs="Times New Roman"/>
                <w:bCs/>
              </w:rPr>
            </w:pPr>
            <w:r w:rsidRPr="00FD769A">
              <w:rPr>
                <w:rFonts w:ascii="Times New Roman" w:hAnsi="Times New Roman" w:cs="Times New Roman"/>
              </w:rPr>
              <w:t>- выбирает средства и методы моделирования и описания процесса</w:t>
            </w:r>
          </w:p>
        </w:tc>
        <w:tc>
          <w:tcPr>
            <w:tcW w:w="1362" w:type="pct"/>
            <w:vMerge/>
            <w:vAlign w:val="center"/>
          </w:tcPr>
          <w:p w:rsidR="004613BC" w:rsidRPr="00FD769A" w:rsidRDefault="004613BC" w:rsidP="004E4E91">
            <w:pPr>
              <w:jc w:val="center"/>
              <w:rPr>
                <w:rFonts w:ascii="Times New Roman" w:hAnsi="Times New Roman" w:cs="Times New Roman"/>
                <w:bCs/>
              </w:rPr>
            </w:pPr>
          </w:p>
        </w:tc>
      </w:tr>
      <w:tr w:rsidR="004613BC" w:rsidRPr="00FD769A" w:rsidTr="004E4E91">
        <w:tc>
          <w:tcPr>
            <w:tcW w:w="1818" w:type="pct"/>
          </w:tcPr>
          <w:p w:rsidR="004613BC" w:rsidRPr="00FD769A" w:rsidRDefault="004613BC" w:rsidP="004E4E91">
            <w:pPr>
              <w:jc w:val="both"/>
              <w:rPr>
                <w:rFonts w:ascii="Times New Roman" w:hAnsi="Times New Roman" w:cs="Times New Roman"/>
                <w:bCs/>
                <w:u w:val="single"/>
              </w:rPr>
            </w:pPr>
            <w:r w:rsidRPr="00FD769A">
              <w:rPr>
                <w:rFonts w:ascii="Times New Roman" w:hAnsi="Times New Roman" w:cs="Times New Roman"/>
              </w:rPr>
              <w:t>- применять методы диагностики потерь и устранять потери в процессах</w:t>
            </w:r>
          </w:p>
        </w:tc>
        <w:tc>
          <w:tcPr>
            <w:tcW w:w="1820" w:type="pct"/>
          </w:tcPr>
          <w:p w:rsidR="004613BC" w:rsidRPr="00FD769A" w:rsidRDefault="004613BC" w:rsidP="004E4E91">
            <w:pPr>
              <w:jc w:val="both"/>
              <w:rPr>
                <w:rFonts w:ascii="Times New Roman" w:hAnsi="Times New Roman" w:cs="Times New Roman"/>
                <w:bCs/>
              </w:rPr>
            </w:pPr>
            <w:r w:rsidRPr="00FD769A">
              <w:rPr>
                <w:rFonts w:ascii="Times New Roman" w:hAnsi="Times New Roman" w:cs="Times New Roman"/>
              </w:rPr>
              <w:t>- демонстрирует умение выявлять, диагностировать и устранять потери в процессах</w:t>
            </w:r>
          </w:p>
        </w:tc>
        <w:tc>
          <w:tcPr>
            <w:tcW w:w="1362" w:type="pct"/>
            <w:vMerge/>
            <w:vAlign w:val="center"/>
          </w:tcPr>
          <w:p w:rsidR="004613BC" w:rsidRPr="00FD769A" w:rsidRDefault="004613BC" w:rsidP="004E4E91">
            <w:pPr>
              <w:jc w:val="center"/>
              <w:rPr>
                <w:rFonts w:ascii="Times New Roman" w:hAnsi="Times New Roman" w:cs="Times New Roman"/>
                <w:bCs/>
              </w:rPr>
            </w:pPr>
          </w:p>
        </w:tc>
      </w:tr>
      <w:tr w:rsidR="004613BC" w:rsidRPr="00FD769A" w:rsidTr="004E4E91">
        <w:tc>
          <w:tcPr>
            <w:tcW w:w="1818" w:type="pct"/>
          </w:tcPr>
          <w:p w:rsidR="004613BC" w:rsidRPr="00FD769A" w:rsidRDefault="004613BC" w:rsidP="004E4E91">
            <w:pPr>
              <w:jc w:val="both"/>
              <w:rPr>
                <w:rFonts w:ascii="Times New Roman" w:hAnsi="Times New Roman" w:cs="Times New Roman"/>
                <w:bCs/>
                <w:u w:val="single"/>
              </w:rPr>
            </w:pPr>
            <w:r w:rsidRPr="00FD769A">
              <w:rPr>
                <w:rFonts w:ascii="Times New Roman" w:hAnsi="Times New Roman" w:cs="Times New Roman"/>
              </w:rPr>
              <w:t>- применять ключевые инструменты анализа и решения проблем, оценивать затраты на несоответствие</w:t>
            </w:r>
          </w:p>
        </w:tc>
        <w:tc>
          <w:tcPr>
            <w:tcW w:w="1820" w:type="pct"/>
          </w:tcPr>
          <w:p w:rsidR="004613BC" w:rsidRPr="00FD769A" w:rsidRDefault="004613BC" w:rsidP="004E4E91">
            <w:pPr>
              <w:jc w:val="both"/>
              <w:rPr>
                <w:rFonts w:ascii="Times New Roman" w:hAnsi="Times New Roman" w:cs="Times New Roman"/>
                <w:bCs/>
              </w:rPr>
            </w:pPr>
            <w:r w:rsidRPr="00FD769A">
              <w:rPr>
                <w:rFonts w:ascii="Times New Roman" w:hAnsi="Times New Roman" w:cs="Times New Roman"/>
              </w:rPr>
              <w:t>- осуществляет и аргументирует выбор инструментов диагностики проблем - оценивает «цену» производственной ошибки и определяет возможность для корректирующих действий - предлагает алгоритм решения с учетом имеющихся ресурсов и ограничений</w:t>
            </w:r>
          </w:p>
        </w:tc>
        <w:tc>
          <w:tcPr>
            <w:tcW w:w="1362" w:type="pct"/>
            <w:vMerge/>
            <w:vAlign w:val="center"/>
          </w:tcPr>
          <w:p w:rsidR="004613BC" w:rsidRPr="00FD769A" w:rsidRDefault="004613BC" w:rsidP="004E4E91">
            <w:pPr>
              <w:jc w:val="center"/>
              <w:rPr>
                <w:rFonts w:ascii="Times New Roman" w:hAnsi="Times New Roman" w:cs="Times New Roman"/>
                <w:bCs/>
              </w:rPr>
            </w:pPr>
          </w:p>
        </w:tc>
      </w:tr>
      <w:tr w:rsidR="004613BC" w:rsidRPr="00FD769A" w:rsidTr="004E4E91">
        <w:tc>
          <w:tcPr>
            <w:tcW w:w="1818" w:type="pct"/>
          </w:tcPr>
          <w:p w:rsidR="004613BC" w:rsidRPr="00FD769A" w:rsidRDefault="004613BC" w:rsidP="004E4E91">
            <w:pPr>
              <w:jc w:val="both"/>
              <w:rPr>
                <w:rFonts w:ascii="Times New Roman" w:hAnsi="Times New Roman" w:cs="Times New Roman"/>
                <w:bCs/>
                <w:u w:val="single"/>
              </w:rPr>
            </w:pPr>
            <w:r w:rsidRPr="00FD769A">
              <w:rPr>
                <w:rFonts w:ascii="Times New Roman" w:hAnsi="Times New Roman" w:cs="Times New Roman"/>
              </w:rPr>
              <w:t>- организовывать работу коллектива и команды в рамках реализации проектов по улучшениям</w:t>
            </w:r>
          </w:p>
        </w:tc>
        <w:tc>
          <w:tcPr>
            <w:tcW w:w="1820" w:type="pct"/>
          </w:tcPr>
          <w:p w:rsidR="004613BC" w:rsidRPr="00FD769A" w:rsidRDefault="004613BC" w:rsidP="004E4E91">
            <w:pPr>
              <w:jc w:val="both"/>
              <w:rPr>
                <w:rFonts w:ascii="Times New Roman" w:hAnsi="Times New Roman" w:cs="Times New Roman"/>
                <w:bCs/>
              </w:rPr>
            </w:pPr>
            <w:r w:rsidRPr="00FD769A">
              <w:rPr>
                <w:rFonts w:ascii="Times New Roman" w:hAnsi="Times New Roman" w:cs="Times New Roman"/>
              </w:rPr>
              <w:t>- демонстрирует умение организовывать работу коллектива и команды в рамках реализации проектов по улучшениям</w:t>
            </w:r>
          </w:p>
        </w:tc>
        <w:tc>
          <w:tcPr>
            <w:tcW w:w="1362" w:type="pct"/>
            <w:vMerge/>
            <w:vAlign w:val="center"/>
          </w:tcPr>
          <w:p w:rsidR="004613BC" w:rsidRPr="00FD769A" w:rsidRDefault="004613BC" w:rsidP="004E4E91">
            <w:pPr>
              <w:jc w:val="center"/>
              <w:rPr>
                <w:rFonts w:ascii="Times New Roman" w:hAnsi="Times New Roman" w:cs="Times New Roman"/>
                <w:bCs/>
              </w:rPr>
            </w:pPr>
          </w:p>
        </w:tc>
      </w:tr>
      <w:tr w:rsidR="004613BC" w:rsidRPr="00FD769A" w:rsidTr="004E4E91">
        <w:tc>
          <w:tcPr>
            <w:tcW w:w="1818" w:type="pct"/>
          </w:tcPr>
          <w:p w:rsidR="004613BC" w:rsidRPr="00FD769A" w:rsidRDefault="004613BC" w:rsidP="004E4E91">
            <w:pPr>
              <w:jc w:val="both"/>
              <w:rPr>
                <w:rFonts w:ascii="Times New Roman" w:hAnsi="Times New Roman" w:cs="Times New Roman"/>
                <w:bCs/>
                <w:u w:val="single"/>
              </w:rPr>
            </w:pPr>
            <w:r w:rsidRPr="00FD769A">
              <w:rPr>
                <w:rFonts w:ascii="Times New Roman" w:hAnsi="Times New Roman" w:cs="Times New Roman"/>
              </w:rPr>
              <w:t>- применять инструменты бережливого производства в соответствии со спецификой бизнес-процессов организации/производства</w:t>
            </w:r>
          </w:p>
        </w:tc>
        <w:tc>
          <w:tcPr>
            <w:tcW w:w="1820" w:type="pct"/>
          </w:tcPr>
          <w:p w:rsidR="004613BC" w:rsidRPr="00FD769A" w:rsidRDefault="004613BC" w:rsidP="004E4E91">
            <w:pPr>
              <w:jc w:val="both"/>
              <w:rPr>
                <w:rFonts w:ascii="Times New Roman" w:hAnsi="Times New Roman" w:cs="Times New Roman"/>
                <w:bCs/>
              </w:rPr>
            </w:pPr>
            <w:r w:rsidRPr="00FD769A">
              <w:rPr>
                <w:rFonts w:ascii="Times New Roman" w:hAnsi="Times New Roman" w:cs="Times New Roman"/>
              </w:rPr>
              <w:t>- демонстрирует умение выбора и применения инструментов бережливого производства в заданных производственных условиях</w:t>
            </w:r>
          </w:p>
        </w:tc>
        <w:tc>
          <w:tcPr>
            <w:tcW w:w="1362" w:type="pct"/>
            <w:vMerge/>
            <w:vAlign w:val="center"/>
          </w:tcPr>
          <w:p w:rsidR="004613BC" w:rsidRPr="00FD769A" w:rsidRDefault="004613BC" w:rsidP="004E4E91">
            <w:pPr>
              <w:jc w:val="center"/>
              <w:rPr>
                <w:rFonts w:ascii="Times New Roman" w:hAnsi="Times New Roman" w:cs="Times New Roman"/>
                <w:bCs/>
              </w:rPr>
            </w:pPr>
          </w:p>
        </w:tc>
      </w:tr>
    </w:tbl>
    <w:p w:rsidR="004613BC" w:rsidRPr="00FD769A" w:rsidRDefault="004613BC" w:rsidP="004613BC">
      <w:pPr>
        <w:jc w:val="both"/>
        <w:rPr>
          <w:rFonts w:ascii="Times New Roman" w:hAnsi="Times New Roman" w:cs="Times New Roman"/>
        </w:rPr>
      </w:pPr>
    </w:p>
    <w:p w:rsidR="004613BC" w:rsidRPr="00FD769A" w:rsidRDefault="004613BC" w:rsidP="004613BC">
      <w:pPr>
        <w:ind w:firstLine="709"/>
        <w:contextualSpacing/>
        <w:jc w:val="both"/>
        <w:rPr>
          <w:rFonts w:ascii="Times New Roman" w:hAnsi="Times New Roman" w:cs="Times New Roman"/>
          <w:b/>
          <w:bCs/>
        </w:rPr>
      </w:pPr>
    </w:p>
    <w:p w:rsidR="004613BC" w:rsidRPr="00177787" w:rsidRDefault="004613BC" w:rsidP="004613BC">
      <w:pPr>
        <w:rPr>
          <w:rFonts w:ascii="Times New Roman" w:hAnsi="Times New Roman" w:cs="Times New Roman"/>
          <w:b/>
          <w:bCs/>
          <w:sz w:val="18"/>
          <w:szCs w:val="18"/>
        </w:rPr>
      </w:pPr>
    </w:p>
    <w:p w:rsidR="004613BC" w:rsidRPr="00177787" w:rsidRDefault="004613BC" w:rsidP="004613BC">
      <w:pPr>
        <w:rPr>
          <w:rFonts w:ascii="Times New Roman" w:hAnsi="Times New Roman" w:cs="Times New Roman"/>
          <w:b/>
          <w:bCs/>
          <w:sz w:val="24"/>
          <w:szCs w:val="24"/>
        </w:rPr>
      </w:pPr>
      <w:r w:rsidRPr="00177787">
        <w:rPr>
          <w:rFonts w:ascii="Times New Roman" w:hAnsi="Times New Roman" w:cs="Times New Roman"/>
          <w:b/>
          <w:bCs/>
          <w:sz w:val="24"/>
          <w:szCs w:val="24"/>
        </w:rPr>
        <w:br w:type="page"/>
      </w:r>
    </w:p>
    <w:p w:rsidR="004613BC" w:rsidRPr="00177787" w:rsidRDefault="004613BC" w:rsidP="004613BC">
      <w:pPr>
        <w:jc w:val="right"/>
        <w:rPr>
          <w:rFonts w:ascii="Times New Roman" w:hAnsi="Times New Roman" w:cs="Times New Roman"/>
          <w:b/>
          <w:bCs/>
          <w:sz w:val="24"/>
          <w:szCs w:val="24"/>
        </w:rPr>
      </w:pPr>
      <w:r w:rsidRPr="00177787">
        <w:rPr>
          <w:rFonts w:ascii="Times New Roman" w:hAnsi="Times New Roman" w:cs="Times New Roman"/>
          <w:b/>
          <w:bCs/>
          <w:sz w:val="24"/>
          <w:szCs w:val="24"/>
        </w:rPr>
        <w:lastRenderedPageBreak/>
        <w:t>Приложение 2.21</w:t>
      </w: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i/>
          <w:sz w:val="18"/>
          <w:szCs w:val="18"/>
        </w:rPr>
      </w:pPr>
      <w:r w:rsidRPr="00177787">
        <w:rPr>
          <w:rFonts w:ascii="Times New Roman" w:hAnsi="Times New Roman" w:cs="Times New Roman"/>
          <w:b/>
          <w:bCs/>
          <w:sz w:val="24"/>
          <w:szCs w:val="24"/>
        </w:rPr>
        <w:t>к ОПОП-П по специальности</w:t>
      </w:r>
      <w:r w:rsidRPr="00177787">
        <w:rPr>
          <w:rFonts w:ascii="Times New Roman" w:hAnsi="Times New Roman" w:cs="Times New Roman"/>
          <w:b/>
          <w:bCs/>
          <w:i/>
          <w:sz w:val="24"/>
          <w:szCs w:val="24"/>
        </w:rPr>
        <w:t xml:space="preserve"> </w:t>
      </w:r>
      <w:r w:rsidRPr="00177787">
        <w:rPr>
          <w:rFonts w:ascii="Times New Roman" w:hAnsi="Times New Roman" w:cs="Times New Roman"/>
          <w:b/>
          <w:bCs/>
          <w:i/>
          <w:sz w:val="24"/>
          <w:szCs w:val="24"/>
        </w:rPr>
        <w:br/>
      </w:r>
      <w:r w:rsidRPr="00177787">
        <w:rPr>
          <w:rFonts w:ascii="Times New Roman" w:hAnsi="Times New Roman" w:cs="Times New Roman"/>
          <w:b/>
          <w:sz w:val="24"/>
          <w:szCs w:val="24"/>
        </w:rPr>
        <w:t>19.02.11 Технология продуктов питания из растительного сырья</w:t>
      </w:r>
    </w:p>
    <w:p w:rsidR="004613BC" w:rsidRPr="00177787" w:rsidRDefault="004613BC" w:rsidP="004613BC">
      <w:pPr>
        <w:jc w:val="right"/>
        <w:rPr>
          <w:rFonts w:ascii="Times New Roman" w:eastAsia="Calibri" w:hAnsi="Times New Roman" w:cs="Times New Roman"/>
          <w:b/>
          <w:i/>
          <w:sz w:val="24"/>
          <w:szCs w:val="24"/>
        </w:rPr>
      </w:pPr>
    </w:p>
    <w:p w:rsidR="004613BC" w:rsidRPr="00177787" w:rsidRDefault="004613BC" w:rsidP="004613BC">
      <w:pPr>
        <w:jc w:val="center"/>
        <w:rPr>
          <w:rFonts w:ascii="Times New Roman" w:hAnsi="Times New Roman" w:cs="Times New Roman"/>
          <w:b/>
          <w:bCs/>
          <w:i/>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center"/>
        <w:rPr>
          <w:rFonts w:ascii="Times New Roman" w:hAnsi="Times New Roman" w:cs="Times New Roman"/>
          <w:b/>
          <w:bCs/>
          <w:sz w:val="24"/>
          <w:szCs w:val="24"/>
        </w:rPr>
      </w:pPr>
      <w:r w:rsidRPr="00177787">
        <w:rPr>
          <w:rFonts w:ascii="Times New Roman" w:hAnsi="Times New Roman" w:cs="Times New Roman"/>
          <w:b/>
          <w:bCs/>
          <w:sz w:val="24"/>
          <w:szCs w:val="24"/>
        </w:rPr>
        <w:t>Рабочая программа дисциплины</w:t>
      </w:r>
    </w:p>
    <w:p w:rsidR="004613BC" w:rsidRPr="00177787" w:rsidRDefault="004613BC" w:rsidP="004613BC">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4613BC" w:rsidRPr="00177787" w:rsidRDefault="004613BC" w:rsidP="004613BC">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r w:rsidRPr="00177787">
        <w:rPr>
          <w:rFonts w:ascii="Times New Roman" w:eastAsia="Times New Roman" w:hAnsi="Times New Roman" w:cs="Times New Roman"/>
          <w:b/>
          <w:bCs/>
          <w:kern w:val="36"/>
          <w:sz w:val="24"/>
          <w:szCs w:val="24"/>
          <w:lang w:eastAsia="ru-RU"/>
        </w:rPr>
        <w:t xml:space="preserve">«ОП. 01 МИКРОБИОЛОГИЯ, САНИТАРИЯ И ГИГИЕНА В ПИЩЕВОМ ПРОИЗВОДСТВЕ» </w:t>
      </w:r>
    </w:p>
    <w:p w:rsidR="004613BC" w:rsidRPr="00177787" w:rsidRDefault="004613BC" w:rsidP="004613BC">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4613BC" w:rsidRPr="00177787" w:rsidRDefault="004613BC" w:rsidP="004613BC">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4613BC" w:rsidRPr="00177787" w:rsidRDefault="004613BC" w:rsidP="004613BC">
      <w:pPr>
        <w:spacing w:line="360" w:lineRule="auto"/>
        <w:jc w:val="center"/>
        <w:rPr>
          <w:rFonts w:ascii="Times New Roman" w:hAnsi="Times New Roman" w:cs="Times New Roman"/>
          <w:b/>
          <w:bCs/>
          <w:sz w:val="24"/>
          <w:szCs w:val="24"/>
        </w:rPr>
      </w:pPr>
    </w:p>
    <w:p w:rsidR="004613BC" w:rsidRPr="00177787" w:rsidRDefault="004613BC" w:rsidP="004613BC">
      <w:pPr>
        <w:spacing w:line="360" w:lineRule="auto"/>
        <w:jc w:val="center"/>
        <w:rPr>
          <w:rFonts w:ascii="Times New Roman" w:hAnsi="Times New Roman" w:cs="Times New Roman"/>
          <w:b/>
          <w:bCs/>
          <w:sz w:val="24"/>
          <w:szCs w:val="24"/>
        </w:rPr>
      </w:pPr>
    </w:p>
    <w:p w:rsidR="004613BC" w:rsidRPr="00177787" w:rsidRDefault="004613BC" w:rsidP="004613BC">
      <w:pPr>
        <w:spacing w:line="360" w:lineRule="auto"/>
        <w:jc w:val="center"/>
        <w:rPr>
          <w:rFonts w:ascii="Times New Roman" w:hAnsi="Times New Roman" w:cs="Times New Roman"/>
          <w:b/>
          <w:bCs/>
          <w:sz w:val="24"/>
          <w:szCs w:val="24"/>
        </w:rPr>
      </w:pPr>
    </w:p>
    <w:p w:rsidR="004613BC" w:rsidRPr="00177787" w:rsidRDefault="004613BC" w:rsidP="004613BC">
      <w:pPr>
        <w:spacing w:line="360" w:lineRule="auto"/>
        <w:jc w:val="center"/>
        <w:rPr>
          <w:rFonts w:ascii="Times New Roman" w:hAnsi="Times New Roman" w:cs="Times New Roman"/>
          <w:b/>
          <w:bCs/>
          <w:sz w:val="24"/>
          <w:szCs w:val="24"/>
        </w:rPr>
      </w:pPr>
    </w:p>
    <w:p w:rsidR="004613BC" w:rsidRPr="00177787" w:rsidRDefault="004613BC" w:rsidP="004613BC">
      <w:pPr>
        <w:spacing w:line="360" w:lineRule="auto"/>
        <w:jc w:val="center"/>
        <w:rPr>
          <w:rFonts w:ascii="Times New Roman" w:hAnsi="Times New Roman" w:cs="Times New Roman"/>
          <w:b/>
          <w:bCs/>
          <w:sz w:val="24"/>
          <w:szCs w:val="24"/>
        </w:rPr>
      </w:pPr>
    </w:p>
    <w:p w:rsidR="004613BC" w:rsidRPr="00177787" w:rsidRDefault="004613BC" w:rsidP="004613BC">
      <w:pPr>
        <w:spacing w:line="360" w:lineRule="auto"/>
        <w:jc w:val="center"/>
        <w:rPr>
          <w:rFonts w:ascii="Times New Roman" w:hAnsi="Times New Roman" w:cs="Times New Roman"/>
          <w:b/>
          <w:bCs/>
          <w:sz w:val="24"/>
          <w:szCs w:val="24"/>
        </w:rPr>
      </w:pPr>
    </w:p>
    <w:p w:rsidR="004613BC" w:rsidRPr="00177787" w:rsidRDefault="004613BC" w:rsidP="004613BC">
      <w:pPr>
        <w:spacing w:line="360" w:lineRule="auto"/>
        <w:jc w:val="center"/>
        <w:rPr>
          <w:rFonts w:ascii="Times New Roman" w:hAnsi="Times New Roman" w:cs="Times New Roman"/>
          <w:b/>
          <w:bCs/>
          <w:sz w:val="24"/>
          <w:szCs w:val="24"/>
        </w:rPr>
      </w:pPr>
    </w:p>
    <w:p w:rsidR="004613BC" w:rsidRPr="00177787" w:rsidRDefault="004613BC" w:rsidP="004613BC">
      <w:pPr>
        <w:spacing w:line="360" w:lineRule="auto"/>
        <w:jc w:val="center"/>
        <w:rPr>
          <w:rFonts w:ascii="Times New Roman" w:hAnsi="Times New Roman" w:cs="Times New Roman"/>
          <w:b/>
          <w:bCs/>
          <w:sz w:val="24"/>
          <w:szCs w:val="24"/>
        </w:rPr>
      </w:pPr>
    </w:p>
    <w:p w:rsidR="004613BC" w:rsidRPr="00177787" w:rsidRDefault="004613BC" w:rsidP="004613BC">
      <w:pPr>
        <w:spacing w:line="360" w:lineRule="auto"/>
        <w:jc w:val="center"/>
        <w:rPr>
          <w:rFonts w:ascii="Times New Roman" w:hAnsi="Times New Roman" w:cs="Times New Roman"/>
          <w:b/>
          <w:bCs/>
          <w:sz w:val="24"/>
          <w:szCs w:val="24"/>
        </w:rPr>
      </w:pPr>
    </w:p>
    <w:p w:rsidR="004613BC" w:rsidRPr="00177787" w:rsidRDefault="004613BC" w:rsidP="004613BC">
      <w:pPr>
        <w:spacing w:line="360" w:lineRule="auto"/>
        <w:jc w:val="center"/>
        <w:rPr>
          <w:rFonts w:ascii="Times New Roman" w:hAnsi="Times New Roman" w:cs="Times New Roman"/>
          <w:b/>
          <w:bCs/>
          <w:sz w:val="24"/>
          <w:szCs w:val="24"/>
        </w:rPr>
      </w:pPr>
    </w:p>
    <w:p w:rsidR="004613BC" w:rsidRPr="00177787" w:rsidRDefault="004613BC" w:rsidP="004613BC">
      <w:pPr>
        <w:spacing w:line="360" w:lineRule="auto"/>
        <w:jc w:val="center"/>
        <w:rPr>
          <w:rFonts w:ascii="Times New Roman" w:hAnsi="Times New Roman" w:cs="Times New Roman"/>
          <w:b/>
          <w:bCs/>
          <w:sz w:val="24"/>
          <w:szCs w:val="24"/>
        </w:rPr>
      </w:pPr>
    </w:p>
    <w:p w:rsidR="004613BC" w:rsidRPr="00177787" w:rsidRDefault="004613BC" w:rsidP="004613BC">
      <w:pPr>
        <w:spacing w:line="360" w:lineRule="auto"/>
        <w:jc w:val="center"/>
        <w:rPr>
          <w:rFonts w:ascii="Times New Roman" w:hAnsi="Times New Roman" w:cs="Times New Roman"/>
          <w:b/>
          <w:bCs/>
          <w:sz w:val="24"/>
          <w:szCs w:val="24"/>
        </w:rPr>
      </w:pPr>
    </w:p>
    <w:p w:rsidR="004613BC" w:rsidRPr="00177787" w:rsidRDefault="004613BC" w:rsidP="004613BC">
      <w:pPr>
        <w:spacing w:line="360" w:lineRule="auto"/>
        <w:jc w:val="center"/>
        <w:rPr>
          <w:rFonts w:ascii="Times New Roman" w:hAnsi="Times New Roman" w:cs="Times New Roman"/>
          <w:b/>
          <w:bCs/>
          <w:sz w:val="24"/>
          <w:szCs w:val="24"/>
        </w:rPr>
      </w:pPr>
    </w:p>
    <w:p w:rsidR="004613BC" w:rsidRPr="00177787" w:rsidRDefault="004613BC" w:rsidP="004613BC">
      <w:pPr>
        <w:spacing w:line="360" w:lineRule="auto"/>
        <w:jc w:val="center"/>
        <w:rPr>
          <w:rFonts w:ascii="Times New Roman" w:hAnsi="Times New Roman" w:cs="Times New Roman"/>
          <w:b/>
          <w:bCs/>
          <w:sz w:val="24"/>
          <w:szCs w:val="24"/>
        </w:rPr>
      </w:pPr>
    </w:p>
    <w:p w:rsidR="004613BC" w:rsidRPr="00177787" w:rsidRDefault="004613BC" w:rsidP="004613BC">
      <w:pPr>
        <w:spacing w:line="360" w:lineRule="auto"/>
        <w:jc w:val="center"/>
        <w:rPr>
          <w:rFonts w:ascii="Times New Roman" w:hAnsi="Times New Roman" w:cs="Times New Roman"/>
          <w:b/>
          <w:bCs/>
          <w:sz w:val="24"/>
          <w:szCs w:val="24"/>
        </w:rPr>
      </w:pPr>
    </w:p>
    <w:p w:rsidR="004613BC" w:rsidRPr="00177787" w:rsidRDefault="004613BC" w:rsidP="004613BC">
      <w:pPr>
        <w:spacing w:line="360" w:lineRule="auto"/>
        <w:jc w:val="center"/>
        <w:rPr>
          <w:rFonts w:ascii="Times New Roman" w:hAnsi="Times New Roman" w:cs="Times New Roman"/>
          <w:b/>
          <w:bCs/>
          <w:sz w:val="24"/>
          <w:szCs w:val="24"/>
        </w:rPr>
      </w:pPr>
      <w:r w:rsidRPr="00177787">
        <w:rPr>
          <w:rFonts w:ascii="Times New Roman" w:hAnsi="Times New Roman" w:cs="Times New Roman"/>
          <w:b/>
          <w:bCs/>
          <w:sz w:val="24"/>
          <w:szCs w:val="24"/>
        </w:rPr>
        <w:t>202</w:t>
      </w:r>
      <w:r>
        <w:rPr>
          <w:rFonts w:ascii="Times New Roman" w:hAnsi="Times New Roman" w:cs="Times New Roman"/>
          <w:b/>
          <w:bCs/>
          <w:sz w:val="24"/>
          <w:szCs w:val="24"/>
        </w:rPr>
        <w:t>5</w:t>
      </w:r>
      <w:r w:rsidRPr="00177787">
        <w:rPr>
          <w:rFonts w:ascii="Times New Roman" w:hAnsi="Times New Roman" w:cs="Times New Roman"/>
          <w:b/>
          <w:bCs/>
          <w:sz w:val="24"/>
          <w:szCs w:val="24"/>
        </w:rPr>
        <w:t xml:space="preserve"> г.</w:t>
      </w:r>
    </w:p>
    <w:p w:rsidR="004613BC" w:rsidRPr="00177787" w:rsidRDefault="004613BC" w:rsidP="004613BC">
      <w:pPr>
        <w:spacing w:line="360" w:lineRule="auto"/>
        <w:jc w:val="center"/>
        <w:rPr>
          <w:rFonts w:ascii="Times New Roman" w:hAnsi="Times New Roman" w:cs="Times New Roman"/>
          <w:b/>
          <w:bCs/>
          <w:sz w:val="24"/>
          <w:szCs w:val="24"/>
        </w:rPr>
      </w:pPr>
    </w:p>
    <w:p w:rsidR="004613BC" w:rsidRPr="00177787" w:rsidRDefault="004613BC" w:rsidP="004613BC">
      <w:pPr>
        <w:spacing w:line="360" w:lineRule="auto"/>
        <w:jc w:val="center"/>
        <w:rPr>
          <w:rFonts w:ascii="Times New Roman" w:hAnsi="Times New Roman" w:cs="Times New Roman"/>
          <w:b/>
          <w:bCs/>
          <w:sz w:val="24"/>
          <w:szCs w:val="24"/>
        </w:rPr>
      </w:pPr>
    </w:p>
    <w:p w:rsidR="004613BC" w:rsidRPr="00177787" w:rsidRDefault="004613BC" w:rsidP="004613BC">
      <w:pPr>
        <w:keepNext/>
        <w:spacing w:after="120"/>
        <w:jc w:val="center"/>
        <w:outlineLvl w:val="0"/>
        <w:rPr>
          <w:rFonts w:ascii="Times New Roman" w:eastAsia="Segoe UI" w:hAnsi="Times New Roman" w:cs="Times New Roman"/>
          <w:b/>
          <w:bCs/>
          <w:caps/>
          <w:color w:val="000000" w:themeColor="text1"/>
          <w:kern w:val="32"/>
          <w:sz w:val="24"/>
          <w:szCs w:val="24"/>
          <w:lang w:eastAsia="x-none"/>
        </w:rPr>
      </w:pPr>
      <w:r w:rsidRPr="00177787">
        <w:rPr>
          <w:rFonts w:ascii="Times New Roman" w:eastAsia="Segoe UI" w:hAnsi="Times New Roman" w:cs="Times New Roman"/>
          <w:b/>
          <w:bCs/>
          <w:caps/>
          <w:color w:val="000000" w:themeColor="text1"/>
          <w:kern w:val="32"/>
          <w:sz w:val="24"/>
          <w:szCs w:val="24"/>
          <w:lang w:eastAsia="x-none"/>
        </w:rPr>
        <w:t>СОДЕРЖАНИЕ ПРОГРАММЫ</w:t>
      </w:r>
    </w:p>
    <w:p w:rsidR="004613BC" w:rsidRPr="00177787" w:rsidRDefault="004613BC" w:rsidP="004613BC">
      <w:pPr>
        <w:tabs>
          <w:tab w:val="right" w:leader="dot" w:pos="9639"/>
        </w:tabs>
        <w:spacing w:before="120" w:line="276" w:lineRule="auto"/>
        <w:rPr>
          <w:rFonts w:ascii="Times New Roman" w:eastAsiaTheme="minorEastAsia" w:hAnsi="Times New Roman" w:cs="Times New Roman"/>
          <w:noProof/>
          <w:color w:val="000000" w:themeColor="text1"/>
          <w:sz w:val="24"/>
          <w:szCs w:val="24"/>
          <w:lang w:eastAsia="ru-RU"/>
        </w:rPr>
      </w:pPr>
      <w:r w:rsidRPr="00177787">
        <w:rPr>
          <w:rFonts w:ascii="Times New Roman" w:hAnsi="Times New Roman" w:cs="Times New Roman"/>
          <w:noProof/>
          <w:color w:val="000000" w:themeColor="text1"/>
          <w:sz w:val="24"/>
          <w:szCs w:val="24"/>
        </w:rPr>
        <w:fldChar w:fldCharType="begin"/>
      </w:r>
      <w:r w:rsidRPr="00177787">
        <w:rPr>
          <w:rFonts w:ascii="Times New Roman" w:hAnsi="Times New Roman" w:cs="Times New Roman"/>
          <w:noProof/>
          <w:color w:val="000000" w:themeColor="text1"/>
          <w:sz w:val="24"/>
          <w:szCs w:val="24"/>
        </w:rPr>
        <w:instrText xml:space="preserve"> TOC \h \z \t "Раздел 1;1;Раздел 1.1;2" </w:instrText>
      </w:r>
      <w:r w:rsidRPr="00177787">
        <w:rPr>
          <w:rFonts w:ascii="Times New Roman" w:hAnsi="Times New Roman" w:cs="Times New Roman"/>
          <w:noProof/>
          <w:color w:val="000000" w:themeColor="text1"/>
          <w:sz w:val="24"/>
          <w:szCs w:val="24"/>
        </w:rPr>
        <w:fldChar w:fldCharType="separate"/>
      </w:r>
      <w:hyperlink w:anchor="_Toc156825287" w:history="1">
        <w:r w:rsidRPr="00177787">
          <w:rPr>
            <w:rFonts w:ascii="Times New Roman" w:hAnsi="Times New Roman" w:cs="Times New Roman"/>
            <w:b/>
            <w:bCs/>
            <w:noProof/>
            <w:color w:val="000000" w:themeColor="text1"/>
            <w:sz w:val="24"/>
            <w:szCs w:val="24"/>
          </w:rPr>
          <w:t>СОДЕРЖАНИЕ ПРОГРАММЫ</w:t>
        </w:r>
        <w:r w:rsidRPr="00177787">
          <w:rPr>
            <w:rFonts w:ascii="Times New Roman" w:hAnsi="Times New Roman" w:cs="Times New Roman"/>
            <w:b/>
            <w:bCs/>
            <w:noProof/>
            <w:webHidden/>
            <w:color w:val="000000" w:themeColor="text1"/>
            <w:sz w:val="24"/>
            <w:szCs w:val="24"/>
          </w:rPr>
          <w:tab/>
        </w:r>
      </w:hyperlink>
      <w:r w:rsidRPr="00177787">
        <w:rPr>
          <w:rFonts w:ascii="Times New Roman" w:hAnsi="Times New Roman" w:cs="Times New Roman"/>
          <w:b/>
          <w:bCs/>
          <w:noProof/>
          <w:color w:val="000000" w:themeColor="text1"/>
          <w:sz w:val="24"/>
          <w:szCs w:val="24"/>
        </w:rPr>
        <w:t>7</w:t>
      </w:r>
      <w:r>
        <w:rPr>
          <w:rFonts w:ascii="Times New Roman" w:hAnsi="Times New Roman" w:cs="Times New Roman"/>
          <w:b/>
          <w:bCs/>
          <w:noProof/>
          <w:color w:val="000000" w:themeColor="text1"/>
          <w:sz w:val="24"/>
          <w:szCs w:val="24"/>
        </w:rPr>
        <w:t>6</w:t>
      </w:r>
    </w:p>
    <w:p w:rsidR="004613BC" w:rsidRPr="00177787" w:rsidRDefault="004613BC" w:rsidP="004613BC">
      <w:pPr>
        <w:tabs>
          <w:tab w:val="right" w:leader="dot" w:pos="9639"/>
        </w:tabs>
        <w:spacing w:before="120" w:line="276" w:lineRule="auto"/>
        <w:rPr>
          <w:rFonts w:ascii="Times New Roman" w:eastAsiaTheme="minorEastAsia" w:hAnsi="Times New Roman" w:cs="Times New Roman"/>
          <w:noProof/>
          <w:color w:val="000000" w:themeColor="text1"/>
          <w:sz w:val="24"/>
          <w:szCs w:val="24"/>
          <w:lang w:eastAsia="ru-RU"/>
        </w:rPr>
      </w:pPr>
      <w:hyperlink w:anchor="_Toc156825288" w:history="1">
        <w:r w:rsidRPr="00177787">
          <w:rPr>
            <w:rFonts w:ascii="Times New Roman" w:hAnsi="Times New Roman" w:cs="Times New Roman"/>
            <w:b/>
            <w:bCs/>
            <w:noProof/>
            <w:color w:val="000000" w:themeColor="text1"/>
            <w:sz w:val="24"/>
            <w:szCs w:val="24"/>
          </w:rPr>
          <w:t>1. Общая характеристика</w:t>
        </w:r>
        <w:r w:rsidRPr="00177787">
          <w:rPr>
            <w:rFonts w:ascii="Times New Roman" w:hAnsi="Times New Roman" w:cs="Times New Roman"/>
            <w:b/>
            <w:bCs/>
            <w:noProof/>
            <w:webHidden/>
            <w:color w:val="000000" w:themeColor="text1"/>
            <w:sz w:val="24"/>
            <w:szCs w:val="24"/>
          </w:rPr>
          <w:tab/>
        </w:r>
        <w:r>
          <w:rPr>
            <w:rFonts w:ascii="Times New Roman" w:hAnsi="Times New Roman" w:cs="Times New Roman"/>
            <w:b/>
            <w:bCs/>
            <w:noProof/>
            <w:webHidden/>
            <w:color w:val="000000" w:themeColor="text1"/>
            <w:sz w:val="24"/>
            <w:szCs w:val="24"/>
          </w:rPr>
          <w:t>77</w:t>
        </w:r>
      </w:hyperlink>
    </w:p>
    <w:p w:rsidR="004613BC" w:rsidRPr="00177787" w:rsidRDefault="004613BC" w:rsidP="004613BC">
      <w:pPr>
        <w:tabs>
          <w:tab w:val="right" w:leader="dot" w:pos="9639"/>
        </w:tabs>
        <w:spacing w:before="120"/>
        <w:ind w:left="240"/>
        <w:rPr>
          <w:rFonts w:ascii="Times New Roman" w:eastAsiaTheme="minorEastAsia" w:hAnsi="Times New Roman" w:cs="Times New Roman"/>
          <w:noProof/>
          <w:color w:val="000000" w:themeColor="text1"/>
          <w:sz w:val="24"/>
          <w:szCs w:val="24"/>
          <w:lang w:eastAsia="ru-RU"/>
        </w:rPr>
      </w:pPr>
      <w:hyperlink w:anchor="_Toc156825289" w:history="1">
        <w:r w:rsidRPr="00177787">
          <w:rPr>
            <w:rFonts w:ascii="Times New Roman" w:eastAsia="Times New Roman" w:hAnsi="Times New Roman" w:cs="Times New Roman"/>
            <w:noProof/>
            <w:color w:val="000000" w:themeColor="text1"/>
            <w:sz w:val="24"/>
            <w:szCs w:val="24"/>
            <w:lang w:eastAsia="ru-RU"/>
          </w:rPr>
          <w:t>1.1. Цель и место дисциплины в структуре образовательной программы</w:t>
        </w:r>
        <w:r w:rsidRPr="00177787">
          <w:rPr>
            <w:rFonts w:ascii="Times New Roman" w:eastAsia="Times New Roman" w:hAnsi="Times New Roman" w:cs="Times New Roman"/>
            <w:noProof/>
            <w:webHidden/>
            <w:color w:val="000000" w:themeColor="text1"/>
            <w:sz w:val="24"/>
            <w:szCs w:val="24"/>
            <w:lang w:eastAsia="ru-RU"/>
          </w:rPr>
          <w:tab/>
        </w:r>
        <w:r>
          <w:rPr>
            <w:rFonts w:ascii="Times New Roman" w:eastAsia="Times New Roman" w:hAnsi="Times New Roman" w:cs="Times New Roman"/>
            <w:noProof/>
            <w:webHidden/>
            <w:color w:val="000000" w:themeColor="text1"/>
            <w:sz w:val="24"/>
            <w:szCs w:val="24"/>
            <w:lang w:eastAsia="ru-RU"/>
          </w:rPr>
          <w:t>77</w:t>
        </w:r>
      </w:hyperlink>
    </w:p>
    <w:p w:rsidR="004613BC" w:rsidRPr="00177787" w:rsidRDefault="004613BC" w:rsidP="004613BC">
      <w:pPr>
        <w:tabs>
          <w:tab w:val="right" w:leader="dot" w:pos="9639"/>
        </w:tabs>
        <w:spacing w:before="120"/>
        <w:ind w:left="240"/>
        <w:rPr>
          <w:rFonts w:ascii="Times New Roman" w:eastAsiaTheme="minorEastAsia" w:hAnsi="Times New Roman" w:cs="Times New Roman"/>
          <w:noProof/>
          <w:color w:val="000000" w:themeColor="text1"/>
          <w:sz w:val="24"/>
          <w:szCs w:val="24"/>
          <w:lang w:eastAsia="ru-RU"/>
        </w:rPr>
      </w:pPr>
      <w:hyperlink w:anchor="_Toc156825290" w:history="1">
        <w:r w:rsidRPr="00177787">
          <w:rPr>
            <w:rFonts w:ascii="Times New Roman" w:eastAsia="Times New Roman" w:hAnsi="Times New Roman" w:cs="Times New Roman"/>
            <w:noProof/>
            <w:color w:val="000000" w:themeColor="text1"/>
            <w:sz w:val="24"/>
            <w:szCs w:val="24"/>
            <w:lang w:eastAsia="ru-RU"/>
          </w:rPr>
          <w:t>1.2. Планируемые результаты освоения дисциплины</w:t>
        </w:r>
        <w:r w:rsidRPr="00177787">
          <w:rPr>
            <w:rFonts w:ascii="Times New Roman" w:eastAsia="Times New Roman" w:hAnsi="Times New Roman" w:cs="Times New Roman"/>
            <w:noProof/>
            <w:webHidden/>
            <w:color w:val="000000" w:themeColor="text1"/>
            <w:sz w:val="24"/>
            <w:szCs w:val="24"/>
            <w:lang w:eastAsia="ru-RU"/>
          </w:rPr>
          <w:tab/>
        </w:r>
        <w:r>
          <w:rPr>
            <w:rFonts w:ascii="Times New Roman" w:eastAsia="Times New Roman" w:hAnsi="Times New Roman" w:cs="Times New Roman"/>
            <w:noProof/>
            <w:webHidden/>
            <w:color w:val="000000" w:themeColor="text1"/>
            <w:sz w:val="24"/>
            <w:szCs w:val="24"/>
            <w:lang w:eastAsia="ru-RU"/>
          </w:rPr>
          <w:t>77</w:t>
        </w:r>
      </w:hyperlink>
    </w:p>
    <w:p w:rsidR="004613BC" w:rsidRPr="00177787" w:rsidRDefault="004613BC" w:rsidP="004613BC">
      <w:pPr>
        <w:tabs>
          <w:tab w:val="right" w:leader="dot" w:pos="9639"/>
        </w:tabs>
        <w:spacing w:before="120" w:line="276" w:lineRule="auto"/>
        <w:rPr>
          <w:rFonts w:ascii="Times New Roman" w:eastAsiaTheme="minorEastAsia" w:hAnsi="Times New Roman" w:cs="Times New Roman"/>
          <w:noProof/>
          <w:color w:val="000000" w:themeColor="text1"/>
          <w:sz w:val="24"/>
          <w:szCs w:val="24"/>
          <w:lang w:eastAsia="ru-RU"/>
        </w:rPr>
      </w:pPr>
      <w:hyperlink w:anchor="_Toc156825291" w:history="1">
        <w:r w:rsidRPr="00177787">
          <w:rPr>
            <w:rFonts w:ascii="Times New Roman" w:hAnsi="Times New Roman" w:cs="Times New Roman"/>
            <w:b/>
            <w:bCs/>
            <w:noProof/>
            <w:color w:val="000000" w:themeColor="text1"/>
            <w:sz w:val="24"/>
            <w:szCs w:val="24"/>
          </w:rPr>
          <w:t>2. Структура и содержание ДИСЦИПЛИНЫ</w:t>
        </w:r>
        <w:r w:rsidRPr="00177787">
          <w:rPr>
            <w:rFonts w:ascii="Times New Roman" w:hAnsi="Times New Roman" w:cs="Times New Roman"/>
            <w:b/>
            <w:bCs/>
            <w:noProof/>
            <w:webHidden/>
            <w:color w:val="000000" w:themeColor="text1"/>
            <w:sz w:val="24"/>
            <w:szCs w:val="24"/>
          </w:rPr>
          <w:tab/>
        </w:r>
        <w:r>
          <w:rPr>
            <w:rFonts w:ascii="Times New Roman" w:hAnsi="Times New Roman" w:cs="Times New Roman"/>
            <w:b/>
            <w:bCs/>
            <w:noProof/>
            <w:webHidden/>
            <w:color w:val="000000" w:themeColor="text1"/>
            <w:sz w:val="24"/>
            <w:szCs w:val="24"/>
          </w:rPr>
          <w:t>77</w:t>
        </w:r>
      </w:hyperlink>
    </w:p>
    <w:p w:rsidR="004613BC" w:rsidRPr="00177787" w:rsidRDefault="004613BC" w:rsidP="004613BC">
      <w:pPr>
        <w:tabs>
          <w:tab w:val="right" w:leader="dot" w:pos="9639"/>
        </w:tabs>
        <w:spacing w:before="120"/>
        <w:ind w:left="240"/>
        <w:rPr>
          <w:rFonts w:ascii="Times New Roman" w:eastAsiaTheme="minorEastAsia" w:hAnsi="Times New Roman" w:cs="Times New Roman"/>
          <w:noProof/>
          <w:color w:val="000000" w:themeColor="text1"/>
          <w:sz w:val="24"/>
          <w:szCs w:val="24"/>
          <w:lang w:eastAsia="ru-RU"/>
        </w:rPr>
      </w:pPr>
      <w:hyperlink w:anchor="_Toc156825292" w:history="1">
        <w:r w:rsidRPr="00177787">
          <w:rPr>
            <w:rFonts w:ascii="Times New Roman" w:eastAsia="Times New Roman" w:hAnsi="Times New Roman" w:cs="Times New Roman"/>
            <w:noProof/>
            <w:color w:val="000000" w:themeColor="text1"/>
            <w:sz w:val="24"/>
            <w:szCs w:val="24"/>
            <w:lang w:eastAsia="ru-RU"/>
          </w:rPr>
          <w:t>2.1. Трудоемкость освоения дисциплины</w:t>
        </w:r>
        <w:r w:rsidRPr="00177787">
          <w:rPr>
            <w:rFonts w:ascii="Times New Roman" w:eastAsia="Times New Roman" w:hAnsi="Times New Roman" w:cs="Times New Roman"/>
            <w:noProof/>
            <w:webHidden/>
            <w:color w:val="000000" w:themeColor="text1"/>
            <w:sz w:val="24"/>
            <w:szCs w:val="24"/>
            <w:lang w:eastAsia="ru-RU"/>
          </w:rPr>
          <w:tab/>
        </w:r>
        <w:r>
          <w:rPr>
            <w:rFonts w:ascii="Times New Roman" w:eastAsia="Times New Roman" w:hAnsi="Times New Roman" w:cs="Times New Roman"/>
            <w:noProof/>
            <w:webHidden/>
            <w:color w:val="000000" w:themeColor="text1"/>
            <w:sz w:val="24"/>
            <w:szCs w:val="24"/>
            <w:lang w:eastAsia="ru-RU"/>
          </w:rPr>
          <w:t>77</w:t>
        </w:r>
      </w:hyperlink>
    </w:p>
    <w:p w:rsidR="004613BC" w:rsidRPr="00177787" w:rsidRDefault="004613BC" w:rsidP="004613BC">
      <w:pPr>
        <w:tabs>
          <w:tab w:val="right" w:leader="dot" w:pos="9639"/>
        </w:tabs>
        <w:spacing w:before="120"/>
        <w:ind w:left="240"/>
        <w:rPr>
          <w:rFonts w:ascii="Times New Roman" w:eastAsiaTheme="minorEastAsia" w:hAnsi="Times New Roman" w:cs="Times New Roman"/>
          <w:noProof/>
          <w:color w:val="000000" w:themeColor="text1"/>
          <w:sz w:val="24"/>
          <w:szCs w:val="24"/>
          <w:lang w:eastAsia="ru-RU"/>
        </w:rPr>
      </w:pPr>
      <w:hyperlink w:anchor="_Toc156825293" w:history="1">
        <w:r w:rsidRPr="00177787">
          <w:rPr>
            <w:rFonts w:ascii="Times New Roman" w:eastAsia="Times New Roman" w:hAnsi="Times New Roman" w:cs="Times New Roman"/>
            <w:noProof/>
            <w:color w:val="000000" w:themeColor="text1"/>
            <w:sz w:val="24"/>
            <w:szCs w:val="24"/>
            <w:lang w:eastAsia="ru-RU"/>
          </w:rPr>
          <w:t>2.2. Содержание дисциплины</w:t>
        </w:r>
        <w:r w:rsidRPr="00177787">
          <w:rPr>
            <w:rFonts w:ascii="Times New Roman" w:eastAsia="Times New Roman" w:hAnsi="Times New Roman" w:cs="Times New Roman"/>
            <w:noProof/>
            <w:webHidden/>
            <w:color w:val="000000" w:themeColor="text1"/>
            <w:sz w:val="24"/>
            <w:szCs w:val="24"/>
            <w:lang w:eastAsia="ru-RU"/>
          </w:rPr>
          <w:tab/>
        </w:r>
        <w:r>
          <w:rPr>
            <w:rFonts w:ascii="Times New Roman" w:eastAsia="Times New Roman" w:hAnsi="Times New Roman" w:cs="Times New Roman"/>
            <w:noProof/>
            <w:webHidden/>
            <w:color w:val="000000" w:themeColor="text1"/>
            <w:sz w:val="24"/>
            <w:szCs w:val="24"/>
            <w:lang w:eastAsia="ru-RU"/>
          </w:rPr>
          <w:t>78</w:t>
        </w:r>
      </w:hyperlink>
    </w:p>
    <w:p w:rsidR="004613BC" w:rsidRPr="00177787" w:rsidRDefault="004613BC" w:rsidP="004613BC">
      <w:pPr>
        <w:tabs>
          <w:tab w:val="right" w:leader="dot" w:pos="9639"/>
        </w:tabs>
        <w:spacing w:before="120" w:line="276" w:lineRule="auto"/>
        <w:rPr>
          <w:rFonts w:ascii="Times New Roman" w:eastAsiaTheme="minorEastAsia" w:hAnsi="Times New Roman" w:cs="Times New Roman"/>
          <w:noProof/>
          <w:color w:val="000000" w:themeColor="text1"/>
          <w:sz w:val="24"/>
          <w:szCs w:val="24"/>
          <w:lang w:eastAsia="ru-RU"/>
        </w:rPr>
      </w:pPr>
      <w:hyperlink w:anchor="_Toc156825296" w:history="1">
        <w:r w:rsidRPr="00177787">
          <w:rPr>
            <w:rFonts w:ascii="Times New Roman" w:hAnsi="Times New Roman" w:cs="Times New Roman"/>
            <w:b/>
            <w:bCs/>
            <w:noProof/>
            <w:color w:val="000000" w:themeColor="text1"/>
            <w:sz w:val="24"/>
            <w:szCs w:val="24"/>
          </w:rPr>
          <w:t>3. Условия реализации ДИСЦИПЛИНЫ</w:t>
        </w:r>
        <w:r w:rsidRPr="00177787">
          <w:rPr>
            <w:rFonts w:ascii="Times New Roman" w:hAnsi="Times New Roman" w:cs="Times New Roman"/>
            <w:b/>
            <w:bCs/>
            <w:noProof/>
            <w:webHidden/>
            <w:color w:val="000000" w:themeColor="text1"/>
            <w:sz w:val="24"/>
            <w:szCs w:val="24"/>
          </w:rPr>
          <w:tab/>
        </w:r>
        <w:r>
          <w:rPr>
            <w:rFonts w:ascii="Times New Roman" w:hAnsi="Times New Roman" w:cs="Times New Roman"/>
            <w:b/>
            <w:bCs/>
            <w:noProof/>
            <w:webHidden/>
            <w:color w:val="000000" w:themeColor="text1"/>
            <w:sz w:val="24"/>
            <w:szCs w:val="24"/>
          </w:rPr>
          <w:t>80</w:t>
        </w:r>
      </w:hyperlink>
    </w:p>
    <w:p w:rsidR="004613BC" w:rsidRPr="00177787" w:rsidRDefault="004613BC" w:rsidP="004613BC">
      <w:pPr>
        <w:tabs>
          <w:tab w:val="right" w:leader="dot" w:pos="9639"/>
        </w:tabs>
        <w:spacing w:before="120"/>
        <w:ind w:left="240"/>
        <w:rPr>
          <w:rFonts w:ascii="Times New Roman" w:eastAsiaTheme="minorEastAsia" w:hAnsi="Times New Roman" w:cs="Times New Roman"/>
          <w:noProof/>
          <w:color w:val="000000" w:themeColor="text1"/>
          <w:sz w:val="24"/>
          <w:szCs w:val="24"/>
          <w:lang w:eastAsia="ru-RU"/>
        </w:rPr>
      </w:pPr>
      <w:hyperlink w:anchor="_Toc156825297" w:history="1">
        <w:r w:rsidRPr="00177787">
          <w:rPr>
            <w:rFonts w:ascii="Times New Roman" w:eastAsia="Times New Roman" w:hAnsi="Times New Roman" w:cs="Times New Roman"/>
            <w:noProof/>
            <w:color w:val="000000" w:themeColor="text1"/>
            <w:sz w:val="24"/>
            <w:szCs w:val="24"/>
            <w:lang w:eastAsia="ru-RU"/>
          </w:rPr>
          <w:t>3.1. Материально-техническое обеспечение</w:t>
        </w:r>
        <w:r w:rsidRPr="00177787">
          <w:rPr>
            <w:rFonts w:ascii="Times New Roman" w:eastAsia="Times New Roman" w:hAnsi="Times New Roman" w:cs="Times New Roman"/>
            <w:noProof/>
            <w:webHidden/>
            <w:color w:val="000000" w:themeColor="text1"/>
            <w:sz w:val="24"/>
            <w:szCs w:val="24"/>
            <w:lang w:eastAsia="ru-RU"/>
          </w:rPr>
          <w:tab/>
          <w:t>8</w:t>
        </w:r>
        <w:r>
          <w:rPr>
            <w:rFonts w:ascii="Times New Roman" w:eastAsia="Times New Roman" w:hAnsi="Times New Roman" w:cs="Times New Roman"/>
            <w:noProof/>
            <w:webHidden/>
            <w:color w:val="000000" w:themeColor="text1"/>
            <w:sz w:val="24"/>
            <w:szCs w:val="24"/>
            <w:lang w:eastAsia="ru-RU"/>
          </w:rPr>
          <w:t>0</w:t>
        </w:r>
      </w:hyperlink>
    </w:p>
    <w:p w:rsidR="004613BC" w:rsidRPr="00177787" w:rsidRDefault="004613BC" w:rsidP="004613BC">
      <w:pPr>
        <w:tabs>
          <w:tab w:val="right" w:leader="dot" w:pos="9639"/>
        </w:tabs>
        <w:spacing w:before="120"/>
        <w:ind w:left="240"/>
        <w:rPr>
          <w:rFonts w:ascii="Times New Roman" w:eastAsiaTheme="minorEastAsia" w:hAnsi="Times New Roman" w:cs="Times New Roman"/>
          <w:noProof/>
          <w:color w:val="000000" w:themeColor="text1"/>
          <w:sz w:val="24"/>
          <w:szCs w:val="24"/>
          <w:lang w:eastAsia="ru-RU"/>
        </w:rPr>
      </w:pPr>
      <w:hyperlink w:anchor="_Toc156825298" w:history="1">
        <w:r w:rsidRPr="00177787">
          <w:rPr>
            <w:rFonts w:ascii="Times New Roman" w:eastAsia="Times New Roman" w:hAnsi="Times New Roman" w:cs="Times New Roman"/>
            <w:noProof/>
            <w:color w:val="000000" w:themeColor="text1"/>
            <w:sz w:val="24"/>
            <w:szCs w:val="24"/>
            <w:lang w:eastAsia="ru-RU"/>
          </w:rPr>
          <w:t>3.2. Учебно-методическое обеспечение</w:t>
        </w:r>
        <w:r w:rsidRPr="00177787">
          <w:rPr>
            <w:rFonts w:ascii="Times New Roman" w:eastAsia="Times New Roman" w:hAnsi="Times New Roman" w:cs="Times New Roman"/>
            <w:noProof/>
            <w:webHidden/>
            <w:color w:val="000000" w:themeColor="text1"/>
            <w:sz w:val="24"/>
            <w:szCs w:val="24"/>
            <w:lang w:eastAsia="ru-RU"/>
          </w:rPr>
          <w:tab/>
          <w:t>8</w:t>
        </w:r>
        <w:r>
          <w:rPr>
            <w:rFonts w:ascii="Times New Roman" w:eastAsia="Times New Roman" w:hAnsi="Times New Roman" w:cs="Times New Roman"/>
            <w:noProof/>
            <w:webHidden/>
            <w:color w:val="000000" w:themeColor="text1"/>
            <w:sz w:val="24"/>
            <w:szCs w:val="24"/>
            <w:lang w:eastAsia="ru-RU"/>
          </w:rPr>
          <w:t>0</w:t>
        </w:r>
      </w:hyperlink>
    </w:p>
    <w:p w:rsidR="004613BC" w:rsidRPr="00177787" w:rsidRDefault="004613BC" w:rsidP="004613BC">
      <w:pPr>
        <w:tabs>
          <w:tab w:val="right" w:leader="dot" w:pos="9639"/>
        </w:tabs>
        <w:spacing w:before="120" w:line="276" w:lineRule="auto"/>
        <w:rPr>
          <w:rFonts w:ascii="Times New Roman" w:eastAsiaTheme="minorEastAsia" w:hAnsi="Times New Roman" w:cs="Times New Roman"/>
          <w:noProof/>
          <w:color w:val="000000" w:themeColor="text1"/>
          <w:sz w:val="24"/>
          <w:szCs w:val="24"/>
          <w:lang w:eastAsia="ru-RU"/>
        </w:rPr>
      </w:pPr>
      <w:hyperlink w:anchor="_Toc156825299" w:history="1">
        <w:r w:rsidRPr="00177787">
          <w:rPr>
            <w:rFonts w:ascii="Times New Roman" w:hAnsi="Times New Roman" w:cs="Times New Roman"/>
            <w:b/>
            <w:bCs/>
            <w:noProof/>
            <w:color w:val="000000" w:themeColor="text1"/>
            <w:sz w:val="24"/>
            <w:szCs w:val="24"/>
          </w:rPr>
          <w:t>4. Контроль и оценка результатов  освоения ДИСЦИПЛИНЫ</w:t>
        </w:r>
        <w:r w:rsidRPr="00177787">
          <w:rPr>
            <w:rFonts w:ascii="Times New Roman" w:hAnsi="Times New Roman" w:cs="Times New Roman"/>
            <w:b/>
            <w:bCs/>
            <w:noProof/>
            <w:webHidden/>
            <w:color w:val="000000" w:themeColor="text1"/>
            <w:sz w:val="24"/>
            <w:szCs w:val="24"/>
          </w:rPr>
          <w:tab/>
          <w:t>8</w:t>
        </w:r>
        <w:r>
          <w:rPr>
            <w:rFonts w:ascii="Times New Roman" w:hAnsi="Times New Roman" w:cs="Times New Roman"/>
            <w:b/>
            <w:bCs/>
            <w:noProof/>
            <w:webHidden/>
            <w:color w:val="000000" w:themeColor="text1"/>
            <w:sz w:val="24"/>
            <w:szCs w:val="24"/>
          </w:rPr>
          <w:t>0</w:t>
        </w:r>
      </w:hyperlink>
    </w:p>
    <w:p w:rsidR="004613BC" w:rsidRPr="00177787" w:rsidRDefault="004613BC" w:rsidP="004613BC">
      <w:pPr>
        <w:keepNext/>
        <w:spacing w:after="120"/>
        <w:outlineLvl w:val="0"/>
        <w:rPr>
          <w:rFonts w:ascii="Times New Roman" w:eastAsia="Segoe UI" w:hAnsi="Times New Roman" w:cs="Times New Roman"/>
          <w:caps/>
          <w:kern w:val="32"/>
          <w:sz w:val="24"/>
          <w:szCs w:val="24"/>
          <w:lang w:eastAsia="x-none"/>
        </w:rPr>
      </w:pPr>
      <w:r w:rsidRPr="00177787">
        <w:rPr>
          <w:rFonts w:ascii="Times New Roman" w:eastAsia="Segoe UI" w:hAnsi="Times New Roman" w:cs="Times New Roman"/>
          <w:caps/>
          <w:color w:val="000000" w:themeColor="text1"/>
          <w:kern w:val="32"/>
          <w:sz w:val="24"/>
          <w:szCs w:val="24"/>
          <w:lang w:eastAsia="x-none"/>
        </w:rPr>
        <w:fldChar w:fldCharType="end"/>
      </w:r>
    </w:p>
    <w:p w:rsidR="004613BC" w:rsidRPr="00177787" w:rsidRDefault="004613BC" w:rsidP="004613BC">
      <w:pPr>
        <w:keepNext/>
        <w:spacing w:after="120"/>
        <w:outlineLvl w:val="0"/>
        <w:rPr>
          <w:rFonts w:ascii="Times New Roman" w:eastAsia="Segoe UI" w:hAnsi="Times New Roman" w:cs="Times New Roman"/>
          <w:b/>
          <w:bCs/>
          <w:caps/>
          <w:kern w:val="32"/>
          <w:sz w:val="24"/>
          <w:szCs w:val="24"/>
          <w:lang w:eastAsia="x-none"/>
        </w:rPr>
        <w:sectPr w:rsidR="004613BC" w:rsidRPr="00177787" w:rsidSect="00502F97">
          <w:headerReference w:type="even" r:id="rId105"/>
          <w:headerReference w:type="default" r:id="rId106"/>
          <w:pgSz w:w="11906" w:h="16838"/>
          <w:pgMar w:top="1134" w:right="567" w:bottom="1134" w:left="1701" w:header="709" w:footer="709" w:gutter="0"/>
          <w:cols w:space="708"/>
          <w:docGrid w:linePitch="360"/>
        </w:sectPr>
      </w:pPr>
    </w:p>
    <w:p w:rsidR="004613BC" w:rsidRPr="00177787" w:rsidRDefault="004613BC" w:rsidP="004613BC">
      <w:pPr>
        <w:keepNext/>
        <w:spacing w:after="120"/>
        <w:ind w:left="720"/>
        <w:jc w:val="center"/>
        <w:outlineLvl w:val="0"/>
        <w:rPr>
          <w:rFonts w:ascii="Times New Roman" w:eastAsia="Segoe UI" w:hAnsi="Times New Roman" w:cs="Times New Roman"/>
          <w:b/>
          <w:bCs/>
          <w:iCs/>
          <w:caps/>
          <w:kern w:val="32"/>
          <w:sz w:val="24"/>
          <w:szCs w:val="24"/>
          <w:lang w:val="x-none" w:eastAsia="x-none"/>
        </w:rPr>
      </w:pPr>
      <w:r w:rsidRPr="00177787">
        <w:rPr>
          <w:rFonts w:ascii="Times New Roman" w:eastAsia="Segoe UI" w:hAnsi="Times New Roman" w:cs="Times New Roman"/>
          <w:b/>
          <w:bCs/>
          <w:iCs/>
          <w:caps/>
          <w:kern w:val="32"/>
          <w:sz w:val="24"/>
          <w:szCs w:val="24"/>
          <w:lang w:eastAsia="x-none"/>
        </w:rPr>
        <w:lastRenderedPageBreak/>
        <w:t>1.</w:t>
      </w:r>
      <w:r w:rsidRPr="00177787">
        <w:rPr>
          <w:rFonts w:ascii="Times New Roman" w:eastAsia="Segoe UI" w:hAnsi="Times New Roman" w:cs="Times New Roman"/>
          <w:b/>
          <w:bCs/>
          <w:iCs/>
          <w:caps/>
          <w:kern w:val="32"/>
          <w:sz w:val="24"/>
          <w:szCs w:val="24"/>
          <w:lang w:val="x-none" w:eastAsia="x-none"/>
        </w:rPr>
        <w:t>Общая характеристика РАБОЧЕЙ ПРОГРАММЫ УЧЕБНОЙ ДИСЦИПЛИНЫ</w:t>
      </w:r>
    </w:p>
    <w:p w:rsidR="004613BC" w:rsidRPr="00177787" w:rsidRDefault="004613BC" w:rsidP="004613BC">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r w:rsidRPr="00177787">
        <w:rPr>
          <w:rFonts w:ascii="Times New Roman" w:eastAsia="Times New Roman" w:hAnsi="Times New Roman" w:cs="Times New Roman"/>
          <w:b/>
          <w:bCs/>
          <w:kern w:val="36"/>
          <w:sz w:val="24"/>
          <w:szCs w:val="24"/>
          <w:lang w:eastAsia="ru-RU"/>
        </w:rPr>
        <w:t>«ОП. 01 Микробиология, санитария и гигиена в пищевом производстве</w:t>
      </w:r>
    </w:p>
    <w:p w:rsidR="004613BC" w:rsidRPr="00177787" w:rsidRDefault="004613BC" w:rsidP="004613BC">
      <w:pPr>
        <w:spacing w:after="120" w:line="276" w:lineRule="auto"/>
        <w:ind w:firstLine="709"/>
        <w:outlineLvl w:val="1"/>
        <w:rPr>
          <w:rFonts w:ascii="Times New Roman" w:eastAsia="Segoe UI" w:hAnsi="Times New Roman" w:cs="Times New Roman"/>
          <w:b/>
          <w:bCs/>
          <w:sz w:val="24"/>
          <w:szCs w:val="24"/>
          <w:lang w:eastAsia="ru-RU"/>
        </w:rPr>
      </w:pPr>
      <w:r w:rsidRPr="00177787">
        <w:rPr>
          <w:rFonts w:ascii="Times New Roman" w:eastAsia="Segoe UI" w:hAnsi="Times New Roman" w:cs="Times New Roman"/>
          <w:b/>
          <w:bCs/>
          <w:sz w:val="24"/>
          <w:szCs w:val="24"/>
          <w:lang w:eastAsia="ru-RU"/>
        </w:rPr>
        <w:t>1.1. Цель и место дисциплины в структуре образовательной программы</w:t>
      </w:r>
    </w:p>
    <w:p w:rsidR="004613BC" w:rsidRPr="00177787" w:rsidRDefault="004613BC" w:rsidP="004613BC">
      <w:pPr>
        <w:spacing w:line="288" w:lineRule="auto"/>
        <w:jc w:val="both"/>
        <w:outlineLvl w:val="0"/>
        <w:rPr>
          <w:rFonts w:ascii="Times New Roman" w:eastAsia="Times New Roman" w:hAnsi="Times New Roman" w:cs="Times New Roman"/>
          <w:b/>
          <w:bCs/>
          <w:kern w:val="36"/>
          <w:sz w:val="24"/>
          <w:szCs w:val="24"/>
          <w:lang w:eastAsia="ru-RU"/>
        </w:rPr>
      </w:pPr>
      <w:r w:rsidRPr="00177787">
        <w:rPr>
          <w:rFonts w:ascii="Times New Roman" w:eastAsia="Times New Roman" w:hAnsi="Times New Roman" w:cs="Times New Roman"/>
          <w:sz w:val="24"/>
          <w:szCs w:val="24"/>
          <w:lang w:eastAsia="ru-RU"/>
        </w:rPr>
        <w:t xml:space="preserve">         Цель дисциплины «</w:t>
      </w:r>
      <w:r w:rsidRPr="00177787">
        <w:rPr>
          <w:rFonts w:ascii="Times New Roman" w:eastAsia="Times New Roman" w:hAnsi="Times New Roman" w:cs="Times New Roman"/>
          <w:bCs/>
          <w:kern w:val="36"/>
          <w:sz w:val="24"/>
          <w:szCs w:val="24"/>
          <w:lang w:eastAsia="ru-RU"/>
        </w:rPr>
        <w:t>Микробиология, санитария и гигиена в пищевом производстве</w:t>
      </w:r>
      <w:r w:rsidRPr="00177787">
        <w:rPr>
          <w:rFonts w:ascii="Times New Roman" w:eastAsia="Times New Roman" w:hAnsi="Times New Roman" w:cs="Times New Roman"/>
          <w:b/>
          <w:bCs/>
          <w:kern w:val="36"/>
          <w:sz w:val="24"/>
          <w:szCs w:val="24"/>
          <w:lang w:eastAsia="ru-RU"/>
        </w:rPr>
        <w:t>»</w:t>
      </w:r>
      <w:r w:rsidRPr="00177787">
        <w:rPr>
          <w:rFonts w:ascii="Times New Roman" w:eastAsia="Times New Roman" w:hAnsi="Times New Roman" w:cs="Times New Roman"/>
          <w:sz w:val="24"/>
          <w:szCs w:val="24"/>
          <w:lang w:eastAsia="ru-RU"/>
        </w:rPr>
        <w:t xml:space="preserve">: </w:t>
      </w:r>
      <w:r w:rsidRPr="00177787">
        <w:rPr>
          <w:rStyle w:val="affffff"/>
          <w:rFonts w:ascii="Times New Roman" w:hAnsi="Times New Roman" w:cs="Times New Roman"/>
          <w:b w:val="0"/>
          <w:bCs w:val="0"/>
          <w:color w:val="333333"/>
          <w:sz w:val="24"/>
          <w:szCs w:val="24"/>
          <w:shd w:val="clear" w:color="auto" w:fill="FFFFFF"/>
        </w:rPr>
        <w:t>формирование научного мировоззрения о многообразии мира микроорганизмов, их распространении, влиянии на здоровье человека, материалы, сырьё, промышленные изделия, а также формирование санитарной культуры у обучающихся.</w:t>
      </w:r>
      <w:r w:rsidRPr="00177787">
        <w:rPr>
          <w:rFonts w:ascii="Times New Roman" w:eastAsia="Times New Roman" w:hAnsi="Times New Roman" w:cs="Times New Roman"/>
          <w:sz w:val="24"/>
          <w:szCs w:val="24"/>
          <w:lang w:eastAsia="ru-RU"/>
        </w:rPr>
        <w:t xml:space="preserve"> </w:t>
      </w:r>
    </w:p>
    <w:p w:rsidR="004613BC" w:rsidRPr="00177787" w:rsidRDefault="004613BC" w:rsidP="004613BC">
      <w:pPr>
        <w:spacing w:line="288" w:lineRule="auto"/>
        <w:jc w:val="both"/>
        <w:outlineLvl w:val="0"/>
        <w:rPr>
          <w:rFonts w:ascii="Times New Roman" w:eastAsia="Times New Roman" w:hAnsi="Times New Roman" w:cs="Times New Roman"/>
          <w:b/>
          <w:bCs/>
          <w:kern w:val="36"/>
          <w:sz w:val="24"/>
          <w:szCs w:val="24"/>
          <w:lang w:eastAsia="ru-RU"/>
        </w:rPr>
      </w:pPr>
      <w:r w:rsidRPr="00177787">
        <w:rPr>
          <w:rFonts w:ascii="Times New Roman" w:hAnsi="Times New Roman" w:cs="Times New Roman"/>
          <w:sz w:val="24"/>
          <w:szCs w:val="24"/>
        </w:rPr>
        <w:t>Дисциплина «</w:t>
      </w:r>
      <w:r w:rsidRPr="00177787">
        <w:rPr>
          <w:rFonts w:ascii="Times New Roman" w:eastAsia="Times New Roman" w:hAnsi="Times New Roman" w:cs="Times New Roman"/>
          <w:bCs/>
          <w:kern w:val="36"/>
          <w:sz w:val="24"/>
          <w:szCs w:val="24"/>
          <w:lang w:eastAsia="ru-RU"/>
        </w:rPr>
        <w:t>Микробиология, санитария и гигиена в пищевом производстве</w:t>
      </w:r>
      <w:r w:rsidRPr="00177787">
        <w:rPr>
          <w:rFonts w:ascii="Times New Roman" w:hAnsi="Times New Roman" w:cs="Times New Roman"/>
          <w:sz w:val="24"/>
          <w:szCs w:val="24"/>
        </w:rPr>
        <w:t>» включена в обязательную часть общепрофессионального  цикла образовательной программы.</w:t>
      </w:r>
    </w:p>
    <w:p w:rsidR="004613BC" w:rsidRPr="00177787" w:rsidRDefault="004613BC" w:rsidP="004613BC">
      <w:pPr>
        <w:spacing w:after="120" w:line="276" w:lineRule="auto"/>
        <w:ind w:firstLine="709"/>
        <w:jc w:val="both"/>
        <w:outlineLvl w:val="1"/>
        <w:rPr>
          <w:rFonts w:ascii="Times New Roman" w:eastAsia="Segoe UI" w:hAnsi="Times New Roman" w:cs="Times New Roman"/>
          <w:b/>
          <w:bCs/>
          <w:sz w:val="24"/>
          <w:szCs w:val="24"/>
          <w:lang w:eastAsia="ru-RU"/>
        </w:rPr>
      </w:pPr>
    </w:p>
    <w:p w:rsidR="004613BC" w:rsidRPr="00177787" w:rsidRDefault="004613BC" w:rsidP="004613BC">
      <w:pPr>
        <w:spacing w:after="120" w:line="276" w:lineRule="auto"/>
        <w:ind w:firstLine="709"/>
        <w:jc w:val="both"/>
        <w:outlineLvl w:val="1"/>
        <w:rPr>
          <w:rFonts w:ascii="Times New Roman" w:eastAsia="Segoe UI" w:hAnsi="Times New Roman" w:cs="Times New Roman"/>
          <w:b/>
          <w:bCs/>
          <w:sz w:val="24"/>
          <w:szCs w:val="24"/>
          <w:lang w:eastAsia="ru-RU"/>
        </w:rPr>
      </w:pPr>
      <w:r w:rsidRPr="00177787">
        <w:rPr>
          <w:rFonts w:ascii="Times New Roman" w:eastAsia="Segoe UI" w:hAnsi="Times New Roman" w:cs="Times New Roman"/>
          <w:b/>
          <w:bCs/>
          <w:sz w:val="24"/>
          <w:szCs w:val="24"/>
          <w:lang w:eastAsia="ru-RU"/>
        </w:rPr>
        <w:t>1.2. Планируемые результаты освоения дисциплины</w:t>
      </w:r>
    </w:p>
    <w:p w:rsidR="004613BC" w:rsidRPr="00177787" w:rsidRDefault="004613BC" w:rsidP="004613BC">
      <w:pPr>
        <w:ind w:firstLine="709"/>
        <w:jc w:val="both"/>
        <w:rPr>
          <w:rFonts w:ascii="Times New Roman" w:eastAsia="Times New Roman" w:hAnsi="Times New Roman" w:cs="Times New Roman"/>
          <w:sz w:val="24"/>
          <w:szCs w:val="24"/>
          <w:lang w:eastAsia="ru-RU"/>
        </w:rPr>
      </w:pPr>
      <w:r w:rsidRPr="00177787">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4613BC" w:rsidRDefault="004613BC" w:rsidP="004613BC">
      <w:pPr>
        <w:spacing w:after="120"/>
        <w:ind w:firstLine="709"/>
        <w:rPr>
          <w:rFonts w:ascii="Times New Roman" w:hAnsi="Times New Roman" w:cs="Times New Roman"/>
          <w:bCs/>
          <w:sz w:val="24"/>
          <w:szCs w:val="24"/>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895"/>
      </w:tblGrid>
      <w:tr w:rsidR="004613BC" w:rsidRPr="00491E66" w:rsidTr="004E4E91">
        <w:trPr>
          <w:trHeight w:val="649"/>
        </w:trPr>
        <w:tc>
          <w:tcPr>
            <w:tcW w:w="1589" w:type="dxa"/>
            <w:hideMark/>
          </w:tcPr>
          <w:p w:rsidR="004613BC" w:rsidRPr="00491E66" w:rsidRDefault="004613BC" w:rsidP="004E4E91">
            <w:pPr>
              <w:ind w:hanging="2"/>
              <w:jc w:val="center"/>
              <w:rPr>
                <w:rFonts w:ascii="Times New Roman" w:hAnsi="Times New Roman"/>
                <w:b/>
                <w:bCs/>
                <w:sz w:val="24"/>
                <w:szCs w:val="24"/>
              </w:rPr>
            </w:pPr>
            <w:r w:rsidRPr="00491E66">
              <w:rPr>
                <w:rFonts w:ascii="Times New Roman" w:hAnsi="Times New Roman"/>
                <w:b/>
                <w:bCs/>
                <w:sz w:val="24"/>
                <w:szCs w:val="24"/>
              </w:rPr>
              <w:t xml:space="preserve">Код </w:t>
            </w:r>
          </w:p>
          <w:p w:rsidR="004613BC" w:rsidRPr="00491E66" w:rsidRDefault="004613BC" w:rsidP="004E4E91">
            <w:pPr>
              <w:ind w:hanging="2"/>
              <w:jc w:val="center"/>
              <w:rPr>
                <w:rFonts w:ascii="Times New Roman" w:hAnsi="Times New Roman"/>
                <w:b/>
                <w:bCs/>
                <w:sz w:val="24"/>
                <w:szCs w:val="24"/>
              </w:rPr>
            </w:pPr>
            <w:r w:rsidRPr="00491E66">
              <w:rPr>
                <w:rFonts w:ascii="Times New Roman" w:hAnsi="Times New Roman"/>
                <w:b/>
                <w:bCs/>
                <w:sz w:val="24"/>
                <w:szCs w:val="24"/>
              </w:rPr>
              <w:t>ПК, ОК</w:t>
            </w:r>
          </w:p>
        </w:tc>
        <w:tc>
          <w:tcPr>
            <w:tcW w:w="3764" w:type="dxa"/>
            <w:hideMark/>
          </w:tcPr>
          <w:p w:rsidR="004613BC" w:rsidRPr="00491E66" w:rsidRDefault="004613BC" w:rsidP="004E4E91">
            <w:pPr>
              <w:ind w:hanging="2"/>
              <w:jc w:val="center"/>
              <w:rPr>
                <w:rFonts w:ascii="Times New Roman" w:hAnsi="Times New Roman"/>
                <w:b/>
                <w:bCs/>
                <w:sz w:val="24"/>
                <w:szCs w:val="24"/>
              </w:rPr>
            </w:pPr>
            <w:r w:rsidRPr="00491E66">
              <w:rPr>
                <w:rFonts w:ascii="Times New Roman" w:hAnsi="Times New Roman"/>
                <w:b/>
                <w:bCs/>
                <w:sz w:val="24"/>
                <w:szCs w:val="24"/>
              </w:rPr>
              <w:t>Умения</w:t>
            </w:r>
          </w:p>
        </w:tc>
        <w:tc>
          <w:tcPr>
            <w:tcW w:w="3895" w:type="dxa"/>
            <w:hideMark/>
          </w:tcPr>
          <w:p w:rsidR="004613BC" w:rsidRPr="00491E66" w:rsidRDefault="004613BC" w:rsidP="004E4E91">
            <w:pPr>
              <w:ind w:hanging="2"/>
              <w:jc w:val="center"/>
              <w:rPr>
                <w:rFonts w:ascii="Times New Roman" w:hAnsi="Times New Roman"/>
                <w:b/>
                <w:bCs/>
                <w:sz w:val="24"/>
                <w:szCs w:val="24"/>
              </w:rPr>
            </w:pPr>
            <w:r w:rsidRPr="00491E66">
              <w:rPr>
                <w:rFonts w:ascii="Times New Roman" w:hAnsi="Times New Roman"/>
                <w:b/>
                <w:bCs/>
                <w:sz w:val="24"/>
                <w:szCs w:val="24"/>
              </w:rPr>
              <w:t>Знания</w:t>
            </w:r>
          </w:p>
        </w:tc>
      </w:tr>
      <w:tr w:rsidR="004613BC" w:rsidRPr="00CE0355" w:rsidTr="004E4E91">
        <w:trPr>
          <w:trHeight w:val="4078"/>
        </w:trPr>
        <w:tc>
          <w:tcPr>
            <w:tcW w:w="1589" w:type="dxa"/>
          </w:tcPr>
          <w:p w:rsidR="004613BC" w:rsidRPr="00D13021" w:rsidRDefault="004613BC" w:rsidP="004E4E91">
            <w:pPr>
              <w:ind w:hanging="2"/>
              <w:jc w:val="center"/>
              <w:rPr>
                <w:rFonts w:ascii="Times New Roman" w:hAnsi="Times New Roman"/>
              </w:rPr>
            </w:pPr>
            <w:r w:rsidRPr="00D13021">
              <w:rPr>
                <w:rFonts w:ascii="Times New Roman" w:hAnsi="Times New Roman"/>
              </w:rPr>
              <w:t>ОК 01</w:t>
            </w:r>
          </w:p>
          <w:p w:rsidR="004613BC" w:rsidRPr="00D13021" w:rsidRDefault="004613BC" w:rsidP="004E4E91">
            <w:pPr>
              <w:ind w:hanging="2"/>
              <w:jc w:val="center"/>
              <w:rPr>
                <w:rFonts w:ascii="Times New Roman" w:hAnsi="Times New Roman"/>
                <w:i/>
              </w:rPr>
            </w:pPr>
            <w:r w:rsidRPr="00D13021">
              <w:rPr>
                <w:rFonts w:ascii="Times New Roman" w:hAnsi="Times New Roman"/>
              </w:rPr>
              <w:t>ОК 02</w:t>
            </w:r>
          </w:p>
        </w:tc>
        <w:tc>
          <w:tcPr>
            <w:tcW w:w="3764" w:type="dxa"/>
          </w:tcPr>
          <w:p w:rsidR="004613BC" w:rsidRPr="00D13021" w:rsidRDefault="004613BC" w:rsidP="004E4E91">
            <w:pPr>
              <w:ind w:hanging="2"/>
              <w:rPr>
                <w:rFonts w:ascii="Times New Roman" w:hAnsi="Times New Roman"/>
              </w:rPr>
            </w:pPr>
            <w:r w:rsidRPr="00D13021">
              <w:rPr>
                <w:rFonts w:ascii="Times New Roman" w:hAnsi="Times New Roman"/>
              </w:rPr>
              <w:t>соблюдать правила личной гигиены и санитарные требования при приготовлении пищи;</w:t>
            </w:r>
          </w:p>
          <w:p w:rsidR="004613BC" w:rsidRPr="00D13021" w:rsidRDefault="004613BC" w:rsidP="004E4E91">
            <w:pPr>
              <w:ind w:hanging="2"/>
              <w:rPr>
                <w:rFonts w:ascii="Times New Roman" w:hAnsi="Times New Roman"/>
              </w:rPr>
            </w:pPr>
            <w:r w:rsidRPr="00D13021">
              <w:rPr>
                <w:rFonts w:ascii="Times New Roman" w:hAnsi="Times New Roman"/>
              </w:rPr>
              <w:t>производить санитарную обработку оборудования и инвентаря;</w:t>
            </w:r>
          </w:p>
          <w:p w:rsidR="004613BC" w:rsidRPr="00D13021" w:rsidRDefault="004613BC" w:rsidP="004E4E91">
            <w:pPr>
              <w:ind w:hanging="2"/>
              <w:rPr>
                <w:rFonts w:ascii="Times New Roman" w:hAnsi="Times New Roman"/>
              </w:rPr>
            </w:pPr>
            <w:r w:rsidRPr="00D13021">
              <w:rPr>
                <w:rFonts w:ascii="Times New Roman" w:hAnsi="Times New Roman"/>
              </w:rPr>
              <w:t>готовить растворы дезинфицирующих и моющих средств;</w:t>
            </w:r>
          </w:p>
          <w:p w:rsidR="004613BC" w:rsidRPr="00D13021" w:rsidRDefault="004613BC" w:rsidP="004E4E91">
            <w:pPr>
              <w:ind w:hanging="2"/>
              <w:rPr>
                <w:rFonts w:ascii="Times New Roman" w:hAnsi="Times New Roman"/>
              </w:rPr>
            </w:pPr>
            <w:r w:rsidRPr="00D13021">
              <w:rPr>
                <w:rFonts w:ascii="Times New Roman" w:hAnsi="Times New Roman"/>
              </w:rPr>
              <w:t>выполнять простейшие микробиологические исследования и давать оценку полученных результатов.</w:t>
            </w:r>
          </w:p>
        </w:tc>
        <w:tc>
          <w:tcPr>
            <w:tcW w:w="3895" w:type="dxa"/>
          </w:tcPr>
          <w:p w:rsidR="004613BC" w:rsidRPr="00D13021" w:rsidRDefault="004613BC" w:rsidP="004E4E91">
            <w:pPr>
              <w:ind w:hanging="2"/>
              <w:rPr>
                <w:rFonts w:ascii="Times New Roman" w:hAnsi="Times New Roman"/>
              </w:rPr>
            </w:pPr>
            <w:r w:rsidRPr="00D13021">
              <w:rPr>
                <w:rFonts w:ascii="Times New Roman" w:hAnsi="Times New Roman"/>
              </w:rPr>
              <w:t>основные группы микроорганизмов;</w:t>
            </w:r>
          </w:p>
          <w:p w:rsidR="004613BC" w:rsidRPr="00D13021" w:rsidRDefault="004613BC" w:rsidP="004E4E91">
            <w:pPr>
              <w:ind w:hanging="2"/>
              <w:rPr>
                <w:rFonts w:ascii="Times New Roman" w:hAnsi="Times New Roman"/>
              </w:rPr>
            </w:pPr>
            <w:r w:rsidRPr="00D13021">
              <w:rPr>
                <w:rFonts w:ascii="Times New Roman" w:hAnsi="Times New Roman"/>
              </w:rPr>
              <w:t>правила личной гигиены работников пищевых производств;</w:t>
            </w:r>
          </w:p>
          <w:p w:rsidR="004613BC" w:rsidRPr="00D13021" w:rsidRDefault="004613BC" w:rsidP="004E4E91">
            <w:pPr>
              <w:ind w:hanging="2"/>
              <w:rPr>
                <w:rFonts w:ascii="Times New Roman" w:hAnsi="Times New Roman"/>
              </w:rPr>
            </w:pPr>
            <w:r w:rsidRPr="00D13021">
              <w:rPr>
                <w:rFonts w:ascii="Times New Roman" w:hAnsi="Times New Roman"/>
              </w:rPr>
              <w:t>санитарно-технологические требования к помещениям, оборудованию, инвентарю, одежде;</w:t>
            </w:r>
          </w:p>
          <w:p w:rsidR="004613BC" w:rsidRPr="00D13021" w:rsidRDefault="004613BC" w:rsidP="004E4E91">
            <w:pPr>
              <w:ind w:hanging="2"/>
              <w:rPr>
                <w:rFonts w:ascii="Times New Roman" w:hAnsi="Times New Roman"/>
              </w:rPr>
            </w:pPr>
            <w:r w:rsidRPr="00D13021">
              <w:rPr>
                <w:rFonts w:ascii="Times New Roman" w:hAnsi="Times New Roman"/>
              </w:rPr>
              <w:t>классификацию моющих средств, правила их применения, условия и сроки хранения;</w:t>
            </w:r>
          </w:p>
          <w:p w:rsidR="004613BC" w:rsidRPr="00D13021" w:rsidRDefault="004613BC" w:rsidP="004E4E91">
            <w:pPr>
              <w:ind w:hanging="2"/>
              <w:rPr>
                <w:rFonts w:ascii="Times New Roman" w:hAnsi="Times New Roman"/>
              </w:rPr>
            </w:pPr>
            <w:r w:rsidRPr="00D13021">
              <w:rPr>
                <w:rFonts w:ascii="Times New Roman" w:hAnsi="Times New Roman"/>
              </w:rPr>
              <w:t>правила проведения дезинфекции, дезинсекции, дератизации</w:t>
            </w:r>
          </w:p>
          <w:p w:rsidR="004613BC" w:rsidRPr="00D13021" w:rsidRDefault="004613BC" w:rsidP="004E4E91">
            <w:pPr>
              <w:ind w:hanging="2"/>
              <w:rPr>
                <w:rFonts w:ascii="Times New Roman" w:hAnsi="Times New Roman"/>
              </w:rPr>
            </w:pPr>
            <w:r w:rsidRPr="00D13021">
              <w:rPr>
                <w:rFonts w:ascii="Times New Roman" w:hAnsi="Times New Roman"/>
              </w:rPr>
              <w:t>основные пищевые инфекции и пищевые отравления;</w:t>
            </w:r>
          </w:p>
          <w:p w:rsidR="004613BC" w:rsidRPr="00D13021" w:rsidRDefault="004613BC" w:rsidP="004E4E91">
            <w:pPr>
              <w:ind w:hanging="2"/>
              <w:rPr>
                <w:rFonts w:ascii="Times New Roman" w:hAnsi="Times New Roman"/>
              </w:rPr>
            </w:pPr>
            <w:r w:rsidRPr="00D13021">
              <w:rPr>
                <w:rFonts w:ascii="Times New Roman" w:hAnsi="Times New Roman"/>
              </w:rPr>
              <w:t>возможные источники микробиологического загрязнения в пищевом производстве;</w:t>
            </w:r>
          </w:p>
        </w:tc>
      </w:tr>
    </w:tbl>
    <w:p w:rsidR="004613BC" w:rsidRPr="00177787" w:rsidRDefault="004613BC" w:rsidP="004613BC">
      <w:pPr>
        <w:ind w:firstLine="709"/>
        <w:rPr>
          <w:rFonts w:ascii="Times New Roman" w:eastAsia="Times New Roman" w:hAnsi="Times New Roman" w:cs="Times New Roman"/>
          <w:sz w:val="12"/>
          <w:szCs w:val="12"/>
          <w:lang w:eastAsia="ru-RU"/>
        </w:rPr>
      </w:pPr>
    </w:p>
    <w:p w:rsidR="004613BC" w:rsidRPr="00177787" w:rsidRDefault="004613BC" w:rsidP="004613BC">
      <w:pPr>
        <w:keepNext/>
        <w:spacing w:after="120"/>
        <w:jc w:val="center"/>
        <w:outlineLvl w:val="0"/>
        <w:rPr>
          <w:rFonts w:ascii="Times New Roman" w:eastAsia="Segoe UI" w:hAnsi="Times New Roman" w:cs="Times New Roman"/>
          <w:b/>
          <w:bCs/>
          <w:caps/>
          <w:kern w:val="32"/>
          <w:sz w:val="24"/>
          <w:szCs w:val="24"/>
          <w:lang w:eastAsia="x-none"/>
        </w:rPr>
      </w:pPr>
      <w:r w:rsidRPr="00177787">
        <w:rPr>
          <w:rFonts w:ascii="Times New Roman" w:eastAsia="Segoe UI" w:hAnsi="Times New Roman" w:cs="Times New Roman"/>
          <w:b/>
          <w:bCs/>
          <w:caps/>
          <w:kern w:val="32"/>
          <w:sz w:val="24"/>
          <w:szCs w:val="24"/>
          <w:lang w:val="x-none" w:eastAsia="x-none"/>
        </w:rPr>
        <w:t xml:space="preserve">2. Структура и содержание </w:t>
      </w:r>
      <w:r w:rsidRPr="00177787">
        <w:rPr>
          <w:rFonts w:ascii="Times New Roman" w:eastAsia="Segoe UI" w:hAnsi="Times New Roman" w:cs="Times New Roman"/>
          <w:b/>
          <w:bCs/>
          <w:caps/>
          <w:kern w:val="32"/>
          <w:sz w:val="24"/>
          <w:szCs w:val="24"/>
          <w:lang w:eastAsia="x-none"/>
        </w:rPr>
        <w:t>ДИСЦИПЛИНЫ</w:t>
      </w:r>
    </w:p>
    <w:p w:rsidR="004613BC" w:rsidRPr="00177787" w:rsidRDefault="004613BC" w:rsidP="004613BC">
      <w:pPr>
        <w:spacing w:after="120" w:line="276" w:lineRule="auto"/>
        <w:ind w:firstLine="709"/>
        <w:outlineLvl w:val="1"/>
        <w:rPr>
          <w:rFonts w:ascii="Times New Roman" w:eastAsia="Segoe UI" w:hAnsi="Times New Roman" w:cs="Times New Roman"/>
          <w:b/>
          <w:bCs/>
          <w:sz w:val="24"/>
          <w:szCs w:val="24"/>
          <w:lang w:eastAsia="ru-RU"/>
        </w:rPr>
      </w:pPr>
      <w:r w:rsidRPr="00177787">
        <w:rPr>
          <w:rFonts w:ascii="Times New Roman" w:eastAsia="Segoe UI" w:hAnsi="Times New Roman" w:cs="Times New Roman"/>
          <w:b/>
          <w:bCs/>
          <w:sz w:val="24"/>
          <w:szCs w:val="24"/>
          <w:lang w:eastAsia="ru-RU"/>
        </w:rPr>
        <w:t xml:space="preserve">2.1. Трудоемкость освоения дисциплины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4613BC" w:rsidRPr="00177787" w:rsidTr="004E4E91">
        <w:trPr>
          <w:trHeight w:val="23"/>
        </w:trPr>
        <w:tc>
          <w:tcPr>
            <w:tcW w:w="3258" w:type="pct"/>
            <w:vAlign w:val="center"/>
          </w:tcPr>
          <w:p w:rsidR="004613BC" w:rsidRPr="00177787" w:rsidRDefault="004613BC" w:rsidP="004E4E91">
            <w:pPr>
              <w:jc w:val="center"/>
              <w:rPr>
                <w:rFonts w:ascii="Times New Roman" w:hAnsi="Times New Roman" w:cs="Times New Roman"/>
                <w:b/>
                <w:sz w:val="24"/>
              </w:rPr>
            </w:pPr>
            <w:r w:rsidRPr="00177787">
              <w:rPr>
                <w:rFonts w:ascii="Times New Roman" w:hAnsi="Times New Roman" w:cs="Times New Roman"/>
                <w:b/>
                <w:sz w:val="24"/>
              </w:rPr>
              <w:t>Наименование составных частей дисциплины</w:t>
            </w:r>
          </w:p>
        </w:tc>
        <w:tc>
          <w:tcPr>
            <w:tcW w:w="579" w:type="pct"/>
            <w:vAlign w:val="center"/>
          </w:tcPr>
          <w:p w:rsidR="004613BC" w:rsidRPr="00177787" w:rsidRDefault="004613BC" w:rsidP="004E4E91">
            <w:pPr>
              <w:jc w:val="center"/>
              <w:rPr>
                <w:rFonts w:ascii="Times New Roman" w:hAnsi="Times New Roman" w:cs="Times New Roman"/>
                <w:b/>
                <w:iCs/>
                <w:sz w:val="24"/>
              </w:rPr>
            </w:pPr>
            <w:r w:rsidRPr="00177787">
              <w:rPr>
                <w:rFonts w:ascii="Times New Roman" w:hAnsi="Times New Roman" w:cs="Times New Roman"/>
                <w:b/>
                <w:iCs/>
                <w:sz w:val="24"/>
              </w:rPr>
              <w:t>Объем в часах</w:t>
            </w:r>
          </w:p>
        </w:tc>
        <w:tc>
          <w:tcPr>
            <w:tcW w:w="1162" w:type="pct"/>
          </w:tcPr>
          <w:p w:rsidR="004613BC" w:rsidRPr="00177787" w:rsidRDefault="004613BC" w:rsidP="004E4E91">
            <w:pPr>
              <w:jc w:val="center"/>
              <w:rPr>
                <w:rFonts w:ascii="Times New Roman" w:hAnsi="Times New Roman" w:cs="Times New Roman"/>
                <w:b/>
                <w:iCs/>
                <w:sz w:val="24"/>
              </w:rPr>
            </w:pPr>
            <w:r w:rsidRPr="00177787">
              <w:rPr>
                <w:rFonts w:ascii="Times New Roman" w:hAnsi="Times New Roman" w:cs="Times New Roman"/>
                <w:b/>
                <w:sz w:val="24"/>
              </w:rPr>
              <w:t>В т.ч. в форме практ. подготовки</w:t>
            </w:r>
          </w:p>
        </w:tc>
      </w:tr>
      <w:tr w:rsidR="004613BC" w:rsidRPr="00177787" w:rsidTr="004E4E91">
        <w:trPr>
          <w:trHeight w:val="23"/>
        </w:trPr>
        <w:tc>
          <w:tcPr>
            <w:tcW w:w="3258" w:type="pct"/>
            <w:vAlign w:val="center"/>
          </w:tcPr>
          <w:p w:rsidR="004613BC" w:rsidRPr="00177787" w:rsidRDefault="004613BC" w:rsidP="004E4E91">
            <w:pPr>
              <w:jc w:val="both"/>
              <w:rPr>
                <w:rFonts w:ascii="Times New Roman" w:hAnsi="Times New Roman" w:cs="Times New Roman"/>
                <w:bCs/>
                <w:sz w:val="24"/>
                <w:szCs w:val="24"/>
              </w:rPr>
            </w:pPr>
            <w:r w:rsidRPr="00177787">
              <w:rPr>
                <w:rFonts w:ascii="Times New Roman" w:hAnsi="Times New Roman" w:cs="Times New Roman"/>
                <w:bCs/>
                <w:sz w:val="24"/>
                <w:szCs w:val="24"/>
              </w:rPr>
              <w:t>Учебные занятия</w:t>
            </w:r>
          </w:p>
        </w:tc>
        <w:tc>
          <w:tcPr>
            <w:tcW w:w="579"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7</w:t>
            </w:r>
            <w:r>
              <w:rPr>
                <w:rFonts w:ascii="Times New Roman" w:hAnsi="Times New Roman" w:cs="Times New Roman"/>
                <w:bCs/>
                <w:sz w:val="24"/>
                <w:szCs w:val="24"/>
              </w:rPr>
              <w:t>2</w:t>
            </w:r>
          </w:p>
        </w:tc>
        <w:tc>
          <w:tcPr>
            <w:tcW w:w="1162"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34</w:t>
            </w:r>
          </w:p>
        </w:tc>
      </w:tr>
      <w:tr w:rsidR="004613BC" w:rsidRPr="00177787" w:rsidTr="004E4E91">
        <w:trPr>
          <w:trHeight w:val="23"/>
        </w:trPr>
        <w:tc>
          <w:tcPr>
            <w:tcW w:w="3258" w:type="pct"/>
            <w:vAlign w:val="center"/>
          </w:tcPr>
          <w:p w:rsidR="004613BC" w:rsidRPr="00177787" w:rsidRDefault="004613BC" w:rsidP="004E4E91">
            <w:pPr>
              <w:jc w:val="both"/>
              <w:rPr>
                <w:rFonts w:ascii="Times New Roman" w:hAnsi="Times New Roman" w:cs="Times New Roman"/>
                <w:bCs/>
                <w:i/>
                <w:iCs/>
                <w:sz w:val="24"/>
                <w:szCs w:val="24"/>
              </w:rPr>
            </w:pPr>
            <w:r w:rsidRPr="00177787">
              <w:rPr>
                <w:rFonts w:ascii="Times New Roman" w:hAnsi="Times New Roman" w:cs="Times New Roman"/>
                <w:bCs/>
                <w:i/>
                <w:iCs/>
                <w:sz w:val="24"/>
                <w:szCs w:val="24"/>
              </w:rPr>
              <w:t>Курсовая работа (проект)</w:t>
            </w:r>
          </w:p>
        </w:tc>
        <w:tc>
          <w:tcPr>
            <w:tcW w:w="579"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w:t>
            </w:r>
          </w:p>
        </w:tc>
        <w:tc>
          <w:tcPr>
            <w:tcW w:w="1162"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w:t>
            </w:r>
          </w:p>
        </w:tc>
      </w:tr>
      <w:tr w:rsidR="004613BC" w:rsidRPr="00177787" w:rsidTr="004E4E91">
        <w:trPr>
          <w:trHeight w:val="23"/>
        </w:trPr>
        <w:tc>
          <w:tcPr>
            <w:tcW w:w="3258" w:type="pct"/>
            <w:vAlign w:val="center"/>
          </w:tcPr>
          <w:p w:rsidR="004613BC" w:rsidRPr="00177787" w:rsidRDefault="004613BC" w:rsidP="004E4E91">
            <w:pPr>
              <w:jc w:val="both"/>
              <w:rPr>
                <w:rFonts w:ascii="Times New Roman" w:hAnsi="Times New Roman" w:cs="Times New Roman"/>
                <w:bCs/>
                <w:sz w:val="24"/>
                <w:szCs w:val="24"/>
              </w:rPr>
            </w:pPr>
            <w:r w:rsidRPr="00177787">
              <w:rPr>
                <w:rFonts w:ascii="Times New Roman" w:hAnsi="Times New Roman" w:cs="Times New Roman"/>
                <w:bCs/>
                <w:sz w:val="24"/>
                <w:szCs w:val="24"/>
              </w:rPr>
              <w:t>Самостоятельная работа</w:t>
            </w:r>
          </w:p>
        </w:tc>
        <w:tc>
          <w:tcPr>
            <w:tcW w:w="579"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w:t>
            </w:r>
          </w:p>
        </w:tc>
        <w:tc>
          <w:tcPr>
            <w:tcW w:w="1162"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w:t>
            </w:r>
          </w:p>
        </w:tc>
      </w:tr>
      <w:tr w:rsidR="004613BC" w:rsidRPr="00177787" w:rsidTr="004E4E91">
        <w:trPr>
          <w:trHeight w:val="23"/>
        </w:trPr>
        <w:tc>
          <w:tcPr>
            <w:tcW w:w="3258" w:type="pct"/>
            <w:vAlign w:val="center"/>
          </w:tcPr>
          <w:p w:rsidR="004613BC" w:rsidRPr="00177787" w:rsidRDefault="004613BC" w:rsidP="004E4E91">
            <w:pPr>
              <w:jc w:val="both"/>
              <w:rPr>
                <w:rFonts w:ascii="Times New Roman" w:hAnsi="Times New Roman" w:cs="Times New Roman"/>
                <w:bCs/>
                <w:sz w:val="24"/>
                <w:szCs w:val="24"/>
              </w:rPr>
            </w:pPr>
            <w:r w:rsidRPr="00177787">
              <w:rPr>
                <w:rFonts w:ascii="Times New Roman" w:hAnsi="Times New Roman" w:cs="Times New Roman"/>
                <w:bCs/>
                <w:sz w:val="24"/>
                <w:szCs w:val="24"/>
              </w:rPr>
              <w:t xml:space="preserve">Промежуточная аттестация в </w:t>
            </w:r>
            <w:r w:rsidRPr="00177787">
              <w:rPr>
                <w:rFonts w:ascii="Times New Roman" w:hAnsi="Times New Roman" w:cs="Times New Roman"/>
                <w:bCs/>
                <w:iCs/>
                <w:sz w:val="24"/>
                <w:szCs w:val="24"/>
              </w:rPr>
              <w:t>форме диф.зачета</w:t>
            </w:r>
          </w:p>
        </w:tc>
        <w:tc>
          <w:tcPr>
            <w:tcW w:w="579" w:type="pct"/>
            <w:vAlign w:val="center"/>
          </w:tcPr>
          <w:p w:rsidR="004613BC" w:rsidRPr="00177787" w:rsidRDefault="004613BC" w:rsidP="004E4E91">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w:t>
            </w:r>
          </w:p>
        </w:tc>
      </w:tr>
      <w:tr w:rsidR="004613BC" w:rsidRPr="00177787" w:rsidTr="004E4E91">
        <w:trPr>
          <w:trHeight w:val="23"/>
        </w:trPr>
        <w:tc>
          <w:tcPr>
            <w:tcW w:w="3258" w:type="pct"/>
            <w:vAlign w:val="center"/>
          </w:tcPr>
          <w:p w:rsidR="004613BC" w:rsidRPr="00177787" w:rsidRDefault="004613BC" w:rsidP="004E4E91">
            <w:pPr>
              <w:jc w:val="both"/>
              <w:rPr>
                <w:rFonts w:ascii="Times New Roman" w:hAnsi="Times New Roman" w:cs="Times New Roman"/>
                <w:bCs/>
                <w:sz w:val="24"/>
                <w:szCs w:val="24"/>
              </w:rPr>
            </w:pPr>
            <w:r w:rsidRPr="00177787">
              <w:rPr>
                <w:rFonts w:ascii="Times New Roman" w:hAnsi="Times New Roman" w:cs="Times New Roman"/>
                <w:bCs/>
                <w:sz w:val="24"/>
                <w:szCs w:val="24"/>
              </w:rPr>
              <w:t>Всего</w:t>
            </w:r>
          </w:p>
        </w:tc>
        <w:tc>
          <w:tcPr>
            <w:tcW w:w="579" w:type="pct"/>
            <w:vAlign w:val="center"/>
          </w:tcPr>
          <w:p w:rsidR="004613BC" w:rsidRPr="00177787" w:rsidRDefault="004613BC" w:rsidP="004E4E91">
            <w:pPr>
              <w:jc w:val="center"/>
              <w:rPr>
                <w:rFonts w:ascii="Times New Roman" w:hAnsi="Times New Roman" w:cs="Times New Roman"/>
                <w:b/>
                <w:sz w:val="24"/>
                <w:szCs w:val="24"/>
              </w:rPr>
            </w:pPr>
            <w:r w:rsidRPr="00177787">
              <w:rPr>
                <w:rFonts w:ascii="Times New Roman" w:hAnsi="Times New Roman" w:cs="Times New Roman"/>
                <w:b/>
                <w:sz w:val="24"/>
                <w:szCs w:val="24"/>
              </w:rPr>
              <w:t>72</w:t>
            </w:r>
          </w:p>
        </w:tc>
        <w:tc>
          <w:tcPr>
            <w:tcW w:w="1162" w:type="pct"/>
            <w:vAlign w:val="center"/>
          </w:tcPr>
          <w:p w:rsidR="004613BC" w:rsidRPr="00177787" w:rsidRDefault="004613BC" w:rsidP="004E4E91">
            <w:pPr>
              <w:jc w:val="center"/>
              <w:rPr>
                <w:rFonts w:ascii="Times New Roman" w:hAnsi="Times New Roman" w:cs="Times New Roman"/>
                <w:b/>
                <w:sz w:val="24"/>
                <w:szCs w:val="24"/>
              </w:rPr>
            </w:pPr>
            <w:r w:rsidRPr="00177787">
              <w:rPr>
                <w:rFonts w:ascii="Times New Roman" w:hAnsi="Times New Roman" w:cs="Times New Roman"/>
                <w:b/>
                <w:sz w:val="24"/>
                <w:szCs w:val="24"/>
              </w:rPr>
              <w:t>34</w:t>
            </w:r>
          </w:p>
        </w:tc>
      </w:tr>
    </w:tbl>
    <w:p w:rsidR="004613BC" w:rsidRPr="00177787" w:rsidRDefault="004613BC" w:rsidP="004613BC">
      <w:pPr>
        <w:rPr>
          <w:rFonts w:ascii="Times New Roman" w:eastAsia="Segoe UI" w:hAnsi="Times New Roman" w:cs="Times New Roman"/>
          <w:b/>
          <w:bCs/>
          <w:sz w:val="24"/>
          <w:szCs w:val="24"/>
          <w:lang w:eastAsia="ru-RU"/>
        </w:rPr>
      </w:pPr>
      <w:r w:rsidRPr="00177787">
        <w:rPr>
          <w:rFonts w:ascii="Times New Roman" w:hAnsi="Times New Roman" w:cs="Times New Roman"/>
        </w:rPr>
        <w:br w:type="page"/>
      </w:r>
    </w:p>
    <w:p w:rsidR="004613BC" w:rsidRPr="00177787" w:rsidRDefault="004613BC" w:rsidP="004613BC">
      <w:pPr>
        <w:spacing w:after="120" w:line="276" w:lineRule="auto"/>
        <w:ind w:firstLine="709"/>
        <w:outlineLvl w:val="1"/>
        <w:rPr>
          <w:rFonts w:ascii="Times New Roman" w:eastAsia="Segoe UI" w:hAnsi="Times New Roman" w:cs="Times New Roman"/>
          <w:b/>
          <w:bCs/>
          <w:sz w:val="24"/>
          <w:szCs w:val="24"/>
          <w:lang w:eastAsia="ru-RU"/>
        </w:rPr>
        <w:sectPr w:rsidR="004613BC" w:rsidRPr="00177787" w:rsidSect="001604E7">
          <w:headerReference w:type="even" r:id="rId107"/>
          <w:pgSz w:w="11906" w:h="16838"/>
          <w:pgMar w:top="1134" w:right="567" w:bottom="1134" w:left="1701" w:header="709" w:footer="709" w:gutter="0"/>
          <w:cols w:space="708"/>
          <w:docGrid w:linePitch="360"/>
        </w:sectPr>
      </w:pPr>
    </w:p>
    <w:p w:rsidR="004613BC" w:rsidRDefault="004613BC" w:rsidP="004613BC">
      <w:pPr>
        <w:spacing w:after="120" w:line="276" w:lineRule="auto"/>
        <w:ind w:firstLine="709"/>
        <w:outlineLvl w:val="1"/>
        <w:rPr>
          <w:rFonts w:ascii="Times New Roman" w:eastAsia="Segoe UI" w:hAnsi="Times New Roman" w:cs="Times New Roman"/>
          <w:b/>
          <w:bCs/>
          <w:sz w:val="24"/>
          <w:szCs w:val="24"/>
          <w:lang w:eastAsia="ru-RU"/>
        </w:rPr>
      </w:pPr>
      <w:r w:rsidRPr="00177787">
        <w:rPr>
          <w:rFonts w:ascii="Times New Roman" w:eastAsia="Segoe UI" w:hAnsi="Times New Roman" w:cs="Times New Roman"/>
          <w:b/>
          <w:bCs/>
          <w:sz w:val="24"/>
          <w:szCs w:val="24"/>
          <w:lang w:eastAsia="ru-RU"/>
        </w:rPr>
        <w:lastRenderedPageBreak/>
        <w:t>2.2. Содержание дисциплины</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0"/>
        <w:gridCol w:w="8143"/>
        <w:gridCol w:w="2267"/>
        <w:gridCol w:w="2127"/>
      </w:tblGrid>
      <w:tr w:rsidR="004613BC" w:rsidRPr="00177787" w:rsidTr="004E4E91">
        <w:trPr>
          <w:trHeight w:val="20"/>
        </w:trPr>
        <w:tc>
          <w:tcPr>
            <w:tcW w:w="697" w:type="pct"/>
            <w:vAlign w:val="center"/>
          </w:tcPr>
          <w:p w:rsidR="004613BC" w:rsidRPr="00177787" w:rsidRDefault="004613BC" w:rsidP="004E4E91">
            <w:pPr>
              <w:spacing w:line="276" w:lineRule="auto"/>
              <w:jc w:val="center"/>
              <w:rPr>
                <w:rFonts w:ascii="Times New Roman" w:eastAsia="Times New Roman" w:hAnsi="Times New Roman" w:cs="Times New Roman"/>
                <w:b/>
                <w:lang w:eastAsia="ru-RU"/>
              </w:rPr>
            </w:pPr>
            <w:r w:rsidRPr="00177787">
              <w:rPr>
                <w:rFonts w:ascii="Times New Roman" w:eastAsia="Times New Roman" w:hAnsi="Times New Roman" w:cs="Times New Roman"/>
                <w:b/>
                <w:bCs/>
                <w:lang w:eastAsia="ru-RU"/>
              </w:rPr>
              <w:t>Наименование разделов и тем</w:t>
            </w:r>
          </w:p>
        </w:tc>
        <w:tc>
          <w:tcPr>
            <w:tcW w:w="2795" w:type="pct"/>
            <w:vAlign w:val="center"/>
          </w:tcPr>
          <w:p w:rsidR="004613BC" w:rsidRPr="00177787" w:rsidRDefault="004613BC" w:rsidP="004E4E91">
            <w:pPr>
              <w:suppressAutoHyphens/>
              <w:jc w:val="center"/>
              <w:rPr>
                <w:rFonts w:ascii="Times New Roman" w:eastAsia="Times New Roman" w:hAnsi="Times New Roman" w:cs="Times New Roman"/>
                <w:b/>
                <w:lang w:eastAsia="ru-RU"/>
              </w:rPr>
            </w:pPr>
            <w:r w:rsidRPr="00177787">
              <w:rPr>
                <w:rFonts w:ascii="Times New Roman" w:eastAsia="Times New Roman" w:hAnsi="Times New Roman" w:cs="Times New Roman"/>
                <w:b/>
                <w:bCs/>
                <w:lang w:eastAsia="ru-RU"/>
              </w:rPr>
              <w:t>Содержание учебного материала, практических и лабораторных занятий</w:t>
            </w:r>
          </w:p>
        </w:tc>
        <w:tc>
          <w:tcPr>
            <w:tcW w:w="778" w:type="pct"/>
          </w:tcPr>
          <w:p w:rsidR="004613BC" w:rsidRPr="00177787" w:rsidRDefault="004613BC" w:rsidP="004E4E91">
            <w:pPr>
              <w:suppressAutoHyphens/>
              <w:jc w:val="center"/>
              <w:rPr>
                <w:rFonts w:ascii="Times New Roman" w:eastAsia="Times New Roman" w:hAnsi="Times New Roman" w:cs="Times New Roman"/>
                <w:b/>
                <w:bCs/>
                <w:lang w:eastAsia="ru-RU"/>
              </w:rPr>
            </w:pPr>
            <w:r w:rsidRPr="00177787">
              <w:rPr>
                <w:rFonts w:ascii="Times New Roman" w:hAnsi="Times New Roman" w:cs="Times New Roman"/>
                <w:b/>
                <w:bCs/>
                <w:sz w:val="24"/>
                <w:szCs w:val="24"/>
              </w:rPr>
              <w:t xml:space="preserve">Объем, ак. ч. / </w:t>
            </w:r>
            <w:r w:rsidRPr="00177787">
              <w:rPr>
                <w:rFonts w:ascii="Times New Roman" w:hAnsi="Times New Roman" w:cs="Times New Roman"/>
                <w:b/>
                <w:bCs/>
                <w:sz w:val="24"/>
                <w:szCs w:val="24"/>
              </w:rPr>
              <w:br/>
              <w:t xml:space="preserve">в том числе </w:t>
            </w:r>
            <w:r w:rsidRPr="00177787">
              <w:rPr>
                <w:rFonts w:ascii="Times New Roman" w:hAnsi="Times New Roman" w:cs="Times New Roman"/>
                <w:b/>
                <w:bCs/>
                <w:sz w:val="24"/>
                <w:szCs w:val="24"/>
              </w:rPr>
              <w:br/>
              <w:t xml:space="preserve">в форме практической подготовки, </w:t>
            </w:r>
            <w:r w:rsidRPr="00177787">
              <w:rPr>
                <w:rFonts w:ascii="Times New Roman" w:hAnsi="Times New Roman" w:cs="Times New Roman"/>
                <w:b/>
                <w:bCs/>
                <w:sz w:val="24"/>
                <w:szCs w:val="24"/>
              </w:rPr>
              <w:br/>
              <w:t>ак. ч.</w:t>
            </w:r>
          </w:p>
        </w:tc>
        <w:tc>
          <w:tcPr>
            <w:tcW w:w="730" w:type="pct"/>
          </w:tcPr>
          <w:p w:rsidR="004613BC" w:rsidRPr="00177787" w:rsidRDefault="004613BC" w:rsidP="004E4E91">
            <w:pPr>
              <w:suppressAutoHyphens/>
              <w:jc w:val="center"/>
              <w:rPr>
                <w:rFonts w:ascii="Times New Roman" w:eastAsia="Times New Roman" w:hAnsi="Times New Roman" w:cs="Times New Roman"/>
                <w:b/>
                <w:bCs/>
                <w:lang w:eastAsia="ru-RU"/>
              </w:rPr>
            </w:pPr>
            <w:r w:rsidRPr="00177787">
              <w:rPr>
                <w:rFonts w:ascii="Times New Roman" w:hAnsi="Times New Roman" w:cs="Times New Roman"/>
                <w:b/>
                <w:bCs/>
                <w:sz w:val="24"/>
                <w:szCs w:val="24"/>
              </w:rPr>
              <w:t>Коды компетенций, формированию которых способствует элемент программы</w:t>
            </w:r>
          </w:p>
        </w:tc>
      </w:tr>
      <w:tr w:rsidR="004613BC" w:rsidRPr="00177787" w:rsidTr="004E4E91">
        <w:trPr>
          <w:trHeight w:val="20"/>
        </w:trPr>
        <w:tc>
          <w:tcPr>
            <w:tcW w:w="697" w:type="pct"/>
            <w:vAlign w:val="center"/>
          </w:tcPr>
          <w:p w:rsidR="004613BC" w:rsidRPr="00177787" w:rsidRDefault="004613BC" w:rsidP="004E4E91">
            <w:pPr>
              <w:spacing w:line="276" w:lineRule="auto"/>
              <w:jc w:val="center"/>
              <w:rPr>
                <w:rFonts w:ascii="Times New Roman" w:eastAsia="Times New Roman" w:hAnsi="Times New Roman" w:cs="Times New Roman"/>
                <w:b/>
                <w:bCs/>
                <w:lang w:eastAsia="ru-RU"/>
              </w:rPr>
            </w:pPr>
            <w:r w:rsidRPr="00177787">
              <w:rPr>
                <w:rFonts w:ascii="Times New Roman" w:eastAsia="Times New Roman" w:hAnsi="Times New Roman" w:cs="Times New Roman"/>
                <w:b/>
                <w:bCs/>
                <w:lang w:eastAsia="ru-RU"/>
              </w:rPr>
              <w:t>1</w:t>
            </w:r>
          </w:p>
        </w:tc>
        <w:tc>
          <w:tcPr>
            <w:tcW w:w="2795" w:type="pct"/>
            <w:vAlign w:val="center"/>
          </w:tcPr>
          <w:p w:rsidR="004613BC" w:rsidRPr="00177787" w:rsidRDefault="004613BC" w:rsidP="004E4E91">
            <w:pPr>
              <w:suppressAutoHyphens/>
              <w:jc w:val="center"/>
              <w:rPr>
                <w:rFonts w:ascii="Times New Roman" w:eastAsia="Times New Roman" w:hAnsi="Times New Roman" w:cs="Times New Roman"/>
                <w:b/>
                <w:bCs/>
                <w:lang w:eastAsia="ru-RU"/>
              </w:rPr>
            </w:pPr>
            <w:r w:rsidRPr="00177787">
              <w:rPr>
                <w:rFonts w:ascii="Times New Roman" w:eastAsia="Times New Roman" w:hAnsi="Times New Roman" w:cs="Times New Roman"/>
                <w:b/>
                <w:bCs/>
                <w:lang w:eastAsia="ru-RU"/>
              </w:rPr>
              <w:t>2</w:t>
            </w:r>
          </w:p>
        </w:tc>
        <w:tc>
          <w:tcPr>
            <w:tcW w:w="778" w:type="pct"/>
          </w:tcPr>
          <w:p w:rsidR="004613BC" w:rsidRPr="00177787" w:rsidRDefault="004613BC" w:rsidP="004E4E91">
            <w:pPr>
              <w:suppressAutoHyphens/>
              <w:jc w:val="center"/>
              <w:rPr>
                <w:rFonts w:ascii="Times New Roman" w:hAnsi="Times New Roman" w:cs="Times New Roman"/>
                <w:b/>
                <w:bCs/>
                <w:sz w:val="24"/>
                <w:szCs w:val="24"/>
              </w:rPr>
            </w:pPr>
            <w:r w:rsidRPr="00177787">
              <w:rPr>
                <w:rFonts w:ascii="Times New Roman" w:hAnsi="Times New Roman" w:cs="Times New Roman"/>
                <w:b/>
                <w:bCs/>
                <w:sz w:val="24"/>
                <w:szCs w:val="24"/>
              </w:rPr>
              <w:t>3</w:t>
            </w:r>
          </w:p>
        </w:tc>
        <w:tc>
          <w:tcPr>
            <w:tcW w:w="730" w:type="pct"/>
          </w:tcPr>
          <w:p w:rsidR="004613BC" w:rsidRPr="00177787" w:rsidRDefault="004613BC" w:rsidP="004E4E91">
            <w:pPr>
              <w:suppressAutoHyphens/>
              <w:jc w:val="center"/>
              <w:rPr>
                <w:rFonts w:ascii="Times New Roman" w:hAnsi="Times New Roman" w:cs="Times New Roman"/>
                <w:b/>
                <w:bCs/>
                <w:sz w:val="24"/>
                <w:szCs w:val="24"/>
              </w:rPr>
            </w:pPr>
            <w:r w:rsidRPr="00177787">
              <w:rPr>
                <w:rFonts w:ascii="Times New Roman" w:hAnsi="Times New Roman" w:cs="Times New Roman"/>
                <w:b/>
                <w:bCs/>
                <w:sz w:val="24"/>
                <w:szCs w:val="24"/>
              </w:rPr>
              <w:t>4</w:t>
            </w:r>
          </w:p>
        </w:tc>
      </w:tr>
      <w:tr w:rsidR="004613BC" w:rsidRPr="00177787" w:rsidTr="004E4E91">
        <w:trPr>
          <w:trHeight w:val="20"/>
        </w:trPr>
        <w:tc>
          <w:tcPr>
            <w:tcW w:w="697" w:type="pct"/>
            <w:vMerge w:val="restart"/>
          </w:tcPr>
          <w:p w:rsidR="004613BC" w:rsidRPr="00177787" w:rsidRDefault="004613BC" w:rsidP="004E4E91">
            <w:pPr>
              <w:ind w:hanging="2"/>
              <w:rPr>
                <w:rFonts w:ascii="Times New Roman" w:hAnsi="Times New Roman" w:cs="Times New Roman"/>
                <w:b/>
                <w:bCs/>
              </w:rPr>
            </w:pPr>
            <w:r w:rsidRPr="00177787">
              <w:rPr>
                <w:rFonts w:ascii="Times New Roman" w:hAnsi="Times New Roman" w:cs="Times New Roman"/>
                <w:b/>
                <w:bCs/>
              </w:rPr>
              <w:t>Тема 1.</w:t>
            </w:r>
            <w:r w:rsidRPr="00177787">
              <w:rPr>
                <w:rFonts w:ascii="Times New Roman" w:hAnsi="Times New Roman" w:cs="Times New Roman"/>
              </w:rPr>
              <w:t xml:space="preserve"> </w:t>
            </w:r>
            <w:r w:rsidRPr="00177787">
              <w:rPr>
                <w:rFonts w:ascii="Times New Roman" w:hAnsi="Times New Roman" w:cs="Times New Roman"/>
                <w:b/>
                <w:bCs/>
              </w:rPr>
              <w:t>Основы микробиологии</w:t>
            </w:r>
          </w:p>
          <w:p w:rsidR="004613BC" w:rsidRPr="00177787" w:rsidRDefault="004613BC" w:rsidP="004E4E91">
            <w:pPr>
              <w:ind w:hanging="2"/>
              <w:rPr>
                <w:rFonts w:ascii="Times New Roman" w:hAnsi="Times New Roman" w:cs="Times New Roman"/>
                <w:b/>
                <w:bCs/>
              </w:rPr>
            </w:pPr>
          </w:p>
        </w:tc>
        <w:tc>
          <w:tcPr>
            <w:tcW w:w="2795" w:type="pct"/>
          </w:tcPr>
          <w:p w:rsidR="004613BC" w:rsidRPr="00177787" w:rsidRDefault="004613BC" w:rsidP="004E4E91">
            <w:pPr>
              <w:ind w:hanging="2"/>
              <w:rPr>
                <w:rFonts w:ascii="Times New Roman" w:hAnsi="Times New Roman" w:cs="Times New Roman"/>
                <w:b/>
                <w:bCs/>
                <w:i/>
              </w:rPr>
            </w:pPr>
            <w:r w:rsidRPr="00177787">
              <w:rPr>
                <w:rFonts w:ascii="Times New Roman" w:hAnsi="Times New Roman" w:cs="Times New Roman"/>
                <w:b/>
                <w:bCs/>
              </w:rPr>
              <w:t>Содержание учебного материала</w:t>
            </w:r>
          </w:p>
        </w:tc>
        <w:tc>
          <w:tcPr>
            <w:tcW w:w="778" w:type="pct"/>
            <w:vAlign w:val="center"/>
          </w:tcPr>
          <w:p w:rsidR="004613BC" w:rsidRPr="00177787" w:rsidRDefault="004613BC" w:rsidP="004E4E91">
            <w:pPr>
              <w:ind w:hanging="2"/>
              <w:jc w:val="center"/>
              <w:rPr>
                <w:rFonts w:ascii="Times New Roman" w:hAnsi="Times New Roman" w:cs="Times New Roman"/>
                <w:b/>
                <w:bCs/>
              </w:rPr>
            </w:pPr>
            <w:r w:rsidRPr="00177787">
              <w:rPr>
                <w:rFonts w:ascii="Times New Roman" w:hAnsi="Times New Roman" w:cs="Times New Roman"/>
                <w:b/>
                <w:bCs/>
              </w:rPr>
              <w:t>26/12</w:t>
            </w:r>
          </w:p>
        </w:tc>
        <w:tc>
          <w:tcPr>
            <w:tcW w:w="730" w:type="pct"/>
            <w:vMerge w:val="restart"/>
          </w:tcPr>
          <w:p w:rsidR="004613BC" w:rsidRPr="00177787" w:rsidRDefault="004613BC" w:rsidP="004E4E91">
            <w:pPr>
              <w:ind w:hanging="2"/>
              <w:jc w:val="center"/>
              <w:rPr>
                <w:rFonts w:ascii="Times New Roman" w:hAnsi="Times New Roman" w:cs="Times New Roman"/>
              </w:rPr>
            </w:pPr>
            <w:r w:rsidRPr="00177787">
              <w:rPr>
                <w:rFonts w:ascii="Times New Roman" w:hAnsi="Times New Roman" w:cs="Times New Roman"/>
              </w:rPr>
              <w:t>ОК 01</w:t>
            </w:r>
          </w:p>
          <w:p w:rsidR="004613BC" w:rsidRPr="00177787" w:rsidRDefault="004613BC" w:rsidP="004E4E91">
            <w:pPr>
              <w:ind w:hanging="2"/>
              <w:jc w:val="center"/>
              <w:rPr>
                <w:rFonts w:ascii="Times New Roman" w:hAnsi="Times New Roman" w:cs="Times New Roman"/>
                <w:b/>
                <w:i/>
              </w:rPr>
            </w:pPr>
            <w:r w:rsidRPr="00177787">
              <w:rPr>
                <w:rFonts w:ascii="Times New Roman" w:hAnsi="Times New Roman" w:cs="Times New Roman"/>
              </w:rPr>
              <w:t>ОК 0</w:t>
            </w:r>
            <w:r>
              <w:rPr>
                <w:rFonts w:ascii="Times New Roman" w:hAnsi="Times New Roman" w:cs="Times New Roman"/>
              </w:rPr>
              <w:t>2</w:t>
            </w:r>
          </w:p>
        </w:tc>
      </w:tr>
      <w:tr w:rsidR="004613BC" w:rsidRPr="00177787" w:rsidTr="004E4E91">
        <w:trPr>
          <w:trHeight w:val="20"/>
        </w:trPr>
        <w:tc>
          <w:tcPr>
            <w:tcW w:w="697" w:type="pct"/>
            <w:vMerge/>
          </w:tcPr>
          <w:p w:rsidR="004613BC" w:rsidRPr="00177787" w:rsidRDefault="004613BC" w:rsidP="004E4E91">
            <w:pPr>
              <w:ind w:hanging="2"/>
              <w:rPr>
                <w:rFonts w:ascii="Times New Roman" w:hAnsi="Times New Roman" w:cs="Times New Roman"/>
                <w:b/>
                <w:bCs/>
                <w:i/>
              </w:rPr>
            </w:pPr>
          </w:p>
        </w:tc>
        <w:tc>
          <w:tcPr>
            <w:tcW w:w="2795" w:type="pct"/>
          </w:tcPr>
          <w:p w:rsidR="004613BC" w:rsidRPr="00177787" w:rsidRDefault="004613BC" w:rsidP="004E4E91">
            <w:pPr>
              <w:ind w:hanging="2"/>
              <w:jc w:val="both"/>
              <w:rPr>
                <w:rFonts w:ascii="Times New Roman" w:hAnsi="Times New Roman" w:cs="Times New Roman"/>
                <w:b/>
                <w:bCs/>
              </w:rPr>
            </w:pPr>
            <w:r w:rsidRPr="00177787">
              <w:rPr>
                <w:rFonts w:ascii="Times New Roman" w:hAnsi="Times New Roman" w:cs="Times New Roman"/>
                <w:b/>
                <w:bCs/>
              </w:rPr>
              <w:t xml:space="preserve">1. </w:t>
            </w:r>
            <w:r w:rsidRPr="00177787">
              <w:rPr>
                <w:rFonts w:ascii="Times New Roman" w:hAnsi="Times New Roman" w:cs="Times New Roman"/>
              </w:rPr>
              <w:t>Понятие о микробиологии</w:t>
            </w:r>
          </w:p>
        </w:tc>
        <w:tc>
          <w:tcPr>
            <w:tcW w:w="778" w:type="pct"/>
            <w:vAlign w:val="center"/>
          </w:tcPr>
          <w:p w:rsidR="004613BC" w:rsidRPr="00177787" w:rsidRDefault="004613BC" w:rsidP="004E4E91">
            <w:pPr>
              <w:ind w:hanging="2"/>
              <w:jc w:val="center"/>
              <w:rPr>
                <w:rFonts w:ascii="Times New Roman" w:hAnsi="Times New Roman" w:cs="Times New Roman"/>
                <w:bCs/>
              </w:rPr>
            </w:pPr>
            <w:r w:rsidRPr="00177787">
              <w:rPr>
                <w:rFonts w:ascii="Times New Roman" w:hAnsi="Times New Roman" w:cs="Times New Roman"/>
                <w:bCs/>
              </w:rPr>
              <w:t>2</w:t>
            </w:r>
          </w:p>
        </w:tc>
        <w:tc>
          <w:tcPr>
            <w:tcW w:w="730" w:type="pct"/>
            <w:vMerge/>
          </w:tcPr>
          <w:p w:rsidR="004613BC" w:rsidRPr="00177787" w:rsidRDefault="004613BC" w:rsidP="004E4E91">
            <w:pPr>
              <w:ind w:hanging="2"/>
              <w:jc w:val="center"/>
              <w:rPr>
                <w:rFonts w:ascii="Times New Roman" w:hAnsi="Times New Roman" w:cs="Times New Roman"/>
                <w:b/>
                <w:bCs/>
                <w:i/>
              </w:rPr>
            </w:pPr>
          </w:p>
        </w:tc>
      </w:tr>
      <w:tr w:rsidR="004613BC" w:rsidRPr="00177787" w:rsidTr="004E4E91">
        <w:trPr>
          <w:trHeight w:val="239"/>
        </w:trPr>
        <w:tc>
          <w:tcPr>
            <w:tcW w:w="697" w:type="pct"/>
            <w:vMerge/>
          </w:tcPr>
          <w:p w:rsidR="004613BC" w:rsidRPr="00177787" w:rsidRDefault="004613BC" w:rsidP="004E4E91">
            <w:pPr>
              <w:ind w:hanging="2"/>
              <w:rPr>
                <w:rFonts w:ascii="Times New Roman" w:hAnsi="Times New Roman" w:cs="Times New Roman"/>
                <w:b/>
                <w:bCs/>
                <w:i/>
              </w:rPr>
            </w:pPr>
          </w:p>
        </w:tc>
        <w:tc>
          <w:tcPr>
            <w:tcW w:w="2795" w:type="pct"/>
          </w:tcPr>
          <w:p w:rsidR="004613BC" w:rsidRPr="00177787" w:rsidRDefault="004613BC" w:rsidP="004E4E91">
            <w:pPr>
              <w:ind w:hanging="2"/>
              <w:jc w:val="both"/>
              <w:rPr>
                <w:rFonts w:ascii="Times New Roman" w:hAnsi="Times New Roman" w:cs="Times New Roman"/>
                <w:bCs/>
              </w:rPr>
            </w:pPr>
            <w:r w:rsidRPr="00177787">
              <w:rPr>
                <w:rFonts w:ascii="Times New Roman" w:hAnsi="Times New Roman" w:cs="Times New Roman"/>
                <w:b/>
                <w:bCs/>
              </w:rPr>
              <w:t>2.</w:t>
            </w:r>
            <w:r w:rsidRPr="00177787">
              <w:rPr>
                <w:rFonts w:ascii="Times New Roman" w:hAnsi="Times New Roman" w:cs="Times New Roman"/>
              </w:rPr>
              <w:t xml:space="preserve"> Морфология микроорганизмов</w:t>
            </w:r>
          </w:p>
        </w:tc>
        <w:tc>
          <w:tcPr>
            <w:tcW w:w="778" w:type="pct"/>
            <w:vAlign w:val="center"/>
          </w:tcPr>
          <w:p w:rsidR="004613BC" w:rsidRPr="00177787" w:rsidRDefault="004613BC" w:rsidP="004E4E91">
            <w:pPr>
              <w:ind w:hanging="2"/>
              <w:jc w:val="center"/>
              <w:rPr>
                <w:rFonts w:ascii="Times New Roman" w:hAnsi="Times New Roman" w:cs="Times New Roman"/>
                <w:bCs/>
              </w:rPr>
            </w:pPr>
            <w:r w:rsidRPr="00177787">
              <w:rPr>
                <w:rFonts w:ascii="Times New Roman" w:hAnsi="Times New Roman" w:cs="Times New Roman"/>
                <w:bCs/>
              </w:rPr>
              <w:t>2</w:t>
            </w:r>
          </w:p>
        </w:tc>
        <w:tc>
          <w:tcPr>
            <w:tcW w:w="730" w:type="pct"/>
            <w:vMerge/>
          </w:tcPr>
          <w:p w:rsidR="004613BC" w:rsidRPr="00177787" w:rsidRDefault="004613BC" w:rsidP="004E4E91">
            <w:pPr>
              <w:ind w:hanging="2"/>
              <w:jc w:val="center"/>
              <w:rPr>
                <w:rFonts w:ascii="Times New Roman" w:hAnsi="Times New Roman" w:cs="Times New Roman"/>
                <w:b/>
                <w:bCs/>
                <w:i/>
              </w:rPr>
            </w:pPr>
          </w:p>
        </w:tc>
      </w:tr>
      <w:tr w:rsidR="004613BC" w:rsidRPr="00177787" w:rsidTr="004E4E91">
        <w:trPr>
          <w:trHeight w:val="20"/>
        </w:trPr>
        <w:tc>
          <w:tcPr>
            <w:tcW w:w="697" w:type="pct"/>
            <w:vMerge/>
          </w:tcPr>
          <w:p w:rsidR="004613BC" w:rsidRPr="00177787" w:rsidRDefault="004613BC" w:rsidP="004E4E91">
            <w:pPr>
              <w:ind w:hanging="2"/>
              <w:rPr>
                <w:rFonts w:ascii="Times New Roman" w:hAnsi="Times New Roman" w:cs="Times New Roman"/>
                <w:b/>
                <w:bCs/>
                <w:i/>
              </w:rPr>
            </w:pPr>
          </w:p>
        </w:tc>
        <w:tc>
          <w:tcPr>
            <w:tcW w:w="2795" w:type="pct"/>
          </w:tcPr>
          <w:p w:rsidR="004613BC" w:rsidRPr="00177787" w:rsidRDefault="004613BC" w:rsidP="004E4E91">
            <w:pPr>
              <w:ind w:hanging="2"/>
              <w:jc w:val="both"/>
              <w:rPr>
                <w:rFonts w:ascii="Times New Roman" w:hAnsi="Times New Roman" w:cs="Times New Roman"/>
                <w:b/>
                <w:bCs/>
              </w:rPr>
            </w:pPr>
            <w:r w:rsidRPr="00177787">
              <w:rPr>
                <w:rFonts w:ascii="Times New Roman" w:hAnsi="Times New Roman" w:cs="Times New Roman"/>
                <w:b/>
                <w:bCs/>
              </w:rPr>
              <w:t xml:space="preserve">3. </w:t>
            </w:r>
            <w:r w:rsidRPr="00177787">
              <w:rPr>
                <w:rFonts w:ascii="Times New Roman" w:hAnsi="Times New Roman" w:cs="Times New Roman"/>
              </w:rPr>
              <w:t>Физиология микроорганизмов</w:t>
            </w:r>
          </w:p>
        </w:tc>
        <w:tc>
          <w:tcPr>
            <w:tcW w:w="778" w:type="pct"/>
            <w:vAlign w:val="center"/>
          </w:tcPr>
          <w:p w:rsidR="004613BC" w:rsidRPr="00177787" w:rsidRDefault="004613BC" w:rsidP="004E4E91">
            <w:pPr>
              <w:ind w:hanging="2"/>
              <w:jc w:val="center"/>
              <w:rPr>
                <w:rFonts w:ascii="Times New Roman" w:hAnsi="Times New Roman" w:cs="Times New Roman"/>
                <w:bCs/>
              </w:rPr>
            </w:pPr>
            <w:r w:rsidRPr="00177787">
              <w:rPr>
                <w:rFonts w:ascii="Times New Roman" w:hAnsi="Times New Roman" w:cs="Times New Roman"/>
                <w:bCs/>
              </w:rPr>
              <w:t>2</w:t>
            </w:r>
          </w:p>
        </w:tc>
        <w:tc>
          <w:tcPr>
            <w:tcW w:w="730" w:type="pct"/>
            <w:vMerge/>
          </w:tcPr>
          <w:p w:rsidR="004613BC" w:rsidRPr="00177787" w:rsidRDefault="004613BC" w:rsidP="004E4E91">
            <w:pPr>
              <w:ind w:hanging="2"/>
              <w:jc w:val="center"/>
              <w:rPr>
                <w:rFonts w:ascii="Times New Roman" w:hAnsi="Times New Roman" w:cs="Times New Roman"/>
                <w:b/>
                <w:bCs/>
                <w:i/>
              </w:rPr>
            </w:pPr>
          </w:p>
        </w:tc>
      </w:tr>
      <w:tr w:rsidR="004613BC" w:rsidRPr="00177787" w:rsidTr="004E4E91">
        <w:trPr>
          <w:trHeight w:val="20"/>
        </w:trPr>
        <w:tc>
          <w:tcPr>
            <w:tcW w:w="697" w:type="pct"/>
            <w:vMerge/>
          </w:tcPr>
          <w:p w:rsidR="004613BC" w:rsidRPr="00177787" w:rsidRDefault="004613BC" w:rsidP="004E4E91">
            <w:pPr>
              <w:ind w:hanging="2"/>
              <w:rPr>
                <w:rFonts w:ascii="Times New Roman" w:hAnsi="Times New Roman" w:cs="Times New Roman"/>
                <w:b/>
                <w:bCs/>
                <w:i/>
              </w:rPr>
            </w:pPr>
          </w:p>
        </w:tc>
        <w:tc>
          <w:tcPr>
            <w:tcW w:w="2795" w:type="pct"/>
          </w:tcPr>
          <w:p w:rsidR="004613BC" w:rsidRPr="00177787" w:rsidRDefault="004613BC" w:rsidP="004E4E91">
            <w:pPr>
              <w:ind w:hanging="2"/>
              <w:jc w:val="both"/>
              <w:rPr>
                <w:rFonts w:ascii="Times New Roman" w:hAnsi="Times New Roman" w:cs="Times New Roman"/>
                <w:bCs/>
              </w:rPr>
            </w:pPr>
            <w:r w:rsidRPr="00177787">
              <w:rPr>
                <w:rFonts w:ascii="Times New Roman" w:hAnsi="Times New Roman" w:cs="Times New Roman"/>
                <w:b/>
                <w:bCs/>
              </w:rPr>
              <w:t>4.</w:t>
            </w:r>
            <w:r w:rsidRPr="00177787">
              <w:rPr>
                <w:rFonts w:ascii="Times New Roman" w:hAnsi="Times New Roman" w:cs="Times New Roman"/>
                <w:bCs/>
              </w:rPr>
              <w:t xml:space="preserve"> </w:t>
            </w:r>
            <w:r w:rsidRPr="00177787">
              <w:rPr>
                <w:rFonts w:ascii="Times New Roman" w:hAnsi="Times New Roman" w:cs="Times New Roman"/>
              </w:rPr>
              <w:t>Влияние условий внешней среды на микроорганизмы</w:t>
            </w:r>
          </w:p>
        </w:tc>
        <w:tc>
          <w:tcPr>
            <w:tcW w:w="778" w:type="pct"/>
            <w:vAlign w:val="center"/>
          </w:tcPr>
          <w:p w:rsidR="004613BC" w:rsidRPr="00177787" w:rsidRDefault="004613BC" w:rsidP="004E4E91">
            <w:pPr>
              <w:ind w:hanging="2"/>
              <w:jc w:val="center"/>
              <w:rPr>
                <w:rFonts w:ascii="Times New Roman" w:hAnsi="Times New Roman" w:cs="Times New Roman"/>
                <w:bCs/>
              </w:rPr>
            </w:pPr>
            <w:r w:rsidRPr="00177787">
              <w:rPr>
                <w:rFonts w:ascii="Times New Roman" w:hAnsi="Times New Roman" w:cs="Times New Roman"/>
                <w:bCs/>
              </w:rPr>
              <w:t>2</w:t>
            </w:r>
          </w:p>
        </w:tc>
        <w:tc>
          <w:tcPr>
            <w:tcW w:w="730" w:type="pct"/>
            <w:vMerge/>
          </w:tcPr>
          <w:p w:rsidR="004613BC" w:rsidRPr="00177787" w:rsidRDefault="004613BC" w:rsidP="004E4E91">
            <w:pPr>
              <w:ind w:hanging="2"/>
              <w:jc w:val="center"/>
              <w:rPr>
                <w:rFonts w:ascii="Times New Roman" w:hAnsi="Times New Roman" w:cs="Times New Roman"/>
                <w:b/>
                <w:bCs/>
                <w:i/>
              </w:rPr>
            </w:pPr>
          </w:p>
        </w:tc>
      </w:tr>
      <w:tr w:rsidR="004613BC" w:rsidRPr="00177787" w:rsidTr="004E4E91">
        <w:trPr>
          <w:trHeight w:val="20"/>
        </w:trPr>
        <w:tc>
          <w:tcPr>
            <w:tcW w:w="697" w:type="pct"/>
            <w:vMerge/>
          </w:tcPr>
          <w:p w:rsidR="004613BC" w:rsidRPr="00177787" w:rsidRDefault="004613BC" w:rsidP="004E4E91">
            <w:pPr>
              <w:ind w:hanging="2"/>
              <w:rPr>
                <w:rFonts w:ascii="Times New Roman" w:hAnsi="Times New Roman" w:cs="Times New Roman"/>
                <w:b/>
                <w:bCs/>
                <w:i/>
              </w:rPr>
            </w:pPr>
          </w:p>
        </w:tc>
        <w:tc>
          <w:tcPr>
            <w:tcW w:w="2795" w:type="pct"/>
          </w:tcPr>
          <w:p w:rsidR="004613BC" w:rsidRPr="00177787" w:rsidRDefault="004613BC" w:rsidP="004E4E91">
            <w:pPr>
              <w:ind w:hanging="2"/>
              <w:jc w:val="both"/>
              <w:rPr>
                <w:rFonts w:ascii="Times New Roman" w:hAnsi="Times New Roman" w:cs="Times New Roman"/>
                <w:b/>
                <w:bCs/>
              </w:rPr>
            </w:pPr>
            <w:r w:rsidRPr="00177787">
              <w:rPr>
                <w:rFonts w:ascii="Times New Roman" w:hAnsi="Times New Roman" w:cs="Times New Roman"/>
                <w:b/>
                <w:bCs/>
              </w:rPr>
              <w:t>5.</w:t>
            </w:r>
            <w:r w:rsidRPr="00177787">
              <w:rPr>
                <w:rFonts w:ascii="Times New Roman" w:hAnsi="Times New Roman" w:cs="Times New Roman"/>
                <w:bCs/>
              </w:rPr>
              <w:t xml:space="preserve"> </w:t>
            </w:r>
            <w:r w:rsidRPr="00177787">
              <w:rPr>
                <w:rFonts w:ascii="Times New Roman" w:hAnsi="Times New Roman" w:cs="Times New Roman"/>
              </w:rPr>
              <w:t>Распространение микроорганизмов в природе</w:t>
            </w:r>
          </w:p>
        </w:tc>
        <w:tc>
          <w:tcPr>
            <w:tcW w:w="778" w:type="pct"/>
            <w:vAlign w:val="center"/>
          </w:tcPr>
          <w:p w:rsidR="004613BC" w:rsidRPr="00177787" w:rsidRDefault="004613BC" w:rsidP="004E4E91">
            <w:pPr>
              <w:ind w:hanging="2"/>
              <w:jc w:val="center"/>
              <w:rPr>
                <w:rFonts w:ascii="Times New Roman" w:hAnsi="Times New Roman" w:cs="Times New Roman"/>
                <w:bCs/>
              </w:rPr>
            </w:pPr>
            <w:r w:rsidRPr="00177787">
              <w:rPr>
                <w:rFonts w:ascii="Times New Roman" w:hAnsi="Times New Roman" w:cs="Times New Roman"/>
                <w:bCs/>
              </w:rPr>
              <w:t>2</w:t>
            </w:r>
          </w:p>
        </w:tc>
        <w:tc>
          <w:tcPr>
            <w:tcW w:w="730" w:type="pct"/>
            <w:vMerge/>
          </w:tcPr>
          <w:p w:rsidR="004613BC" w:rsidRPr="00177787" w:rsidRDefault="004613BC" w:rsidP="004E4E91">
            <w:pPr>
              <w:ind w:hanging="2"/>
              <w:jc w:val="center"/>
              <w:rPr>
                <w:rFonts w:ascii="Times New Roman" w:hAnsi="Times New Roman" w:cs="Times New Roman"/>
                <w:b/>
                <w:bCs/>
                <w:i/>
              </w:rPr>
            </w:pPr>
          </w:p>
        </w:tc>
      </w:tr>
      <w:tr w:rsidR="004613BC" w:rsidRPr="00177787" w:rsidTr="004E4E91">
        <w:trPr>
          <w:trHeight w:val="20"/>
        </w:trPr>
        <w:tc>
          <w:tcPr>
            <w:tcW w:w="697" w:type="pct"/>
            <w:vMerge/>
          </w:tcPr>
          <w:p w:rsidR="004613BC" w:rsidRPr="00177787" w:rsidRDefault="004613BC" w:rsidP="004E4E91">
            <w:pPr>
              <w:ind w:hanging="2"/>
              <w:rPr>
                <w:rFonts w:ascii="Times New Roman" w:hAnsi="Times New Roman" w:cs="Times New Roman"/>
                <w:b/>
                <w:bCs/>
                <w:i/>
              </w:rPr>
            </w:pPr>
          </w:p>
        </w:tc>
        <w:tc>
          <w:tcPr>
            <w:tcW w:w="2795" w:type="pct"/>
          </w:tcPr>
          <w:p w:rsidR="004613BC" w:rsidRPr="00177787" w:rsidRDefault="004613BC" w:rsidP="004E4E91">
            <w:pPr>
              <w:ind w:hanging="2"/>
              <w:jc w:val="both"/>
              <w:rPr>
                <w:rFonts w:ascii="Times New Roman" w:hAnsi="Times New Roman" w:cs="Times New Roman"/>
                <w:b/>
                <w:bCs/>
              </w:rPr>
            </w:pPr>
            <w:r w:rsidRPr="00177787">
              <w:rPr>
                <w:rFonts w:ascii="Times New Roman" w:hAnsi="Times New Roman" w:cs="Times New Roman"/>
                <w:b/>
                <w:bCs/>
              </w:rPr>
              <w:t>6.</w:t>
            </w:r>
            <w:r w:rsidRPr="00177787">
              <w:rPr>
                <w:rFonts w:ascii="Times New Roman" w:hAnsi="Times New Roman" w:cs="Times New Roman"/>
                <w:bCs/>
              </w:rPr>
              <w:t xml:space="preserve"> </w:t>
            </w:r>
            <w:r w:rsidRPr="00177787">
              <w:rPr>
                <w:rFonts w:ascii="Times New Roman" w:hAnsi="Times New Roman" w:cs="Times New Roman"/>
              </w:rPr>
              <w:t>Микробиология основных пищевых продуктов</w:t>
            </w:r>
          </w:p>
        </w:tc>
        <w:tc>
          <w:tcPr>
            <w:tcW w:w="778" w:type="pct"/>
            <w:vAlign w:val="center"/>
          </w:tcPr>
          <w:p w:rsidR="004613BC" w:rsidRPr="00177787" w:rsidRDefault="004613BC" w:rsidP="004E4E91">
            <w:pPr>
              <w:ind w:hanging="2"/>
              <w:jc w:val="center"/>
              <w:rPr>
                <w:rFonts w:ascii="Times New Roman" w:hAnsi="Times New Roman" w:cs="Times New Roman"/>
                <w:bCs/>
              </w:rPr>
            </w:pPr>
            <w:r w:rsidRPr="00177787">
              <w:rPr>
                <w:rFonts w:ascii="Times New Roman" w:hAnsi="Times New Roman" w:cs="Times New Roman"/>
                <w:bCs/>
              </w:rPr>
              <w:t>4</w:t>
            </w:r>
          </w:p>
        </w:tc>
        <w:tc>
          <w:tcPr>
            <w:tcW w:w="730" w:type="pct"/>
            <w:vMerge/>
          </w:tcPr>
          <w:p w:rsidR="004613BC" w:rsidRPr="00177787" w:rsidRDefault="004613BC" w:rsidP="004E4E91">
            <w:pPr>
              <w:ind w:hanging="2"/>
              <w:jc w:val="center"/>
              <w:rPr>
                <w:rFonts w:ascii="Times New Roman" w:hAnsi="Times New Roman" w:cs="Times New Roman"/>
                <w:b/>
                <w:bCs/>
                <w:i/>
              </w:rPr>
            </w:pPr>
          </w:p>
        </w:tc>
      </w:tr>
      <w:tr w:rsidR="004613BC" w:rsidRPr="00177787" w:rsidTr="004E4E91">
        <w:trPr>
          <w:trHeight w:val="20"/>
        </w:trPr>
        <w:tc>
          <w:tcPr>
            <w:tcW w:w="697" w:type="pct"/>
            <w:vMerge/>
          </w:tcPr>
          <w:p w:rsidR="004613BC" w:rsidRPr="00177787" w:rsidRDefault="004613BC" w:rsidP="004E4E91">
            <w:pPr>
              <w:ind w:hanging="2"/>
              <w:rPr>
                <w:rFonts w:ascii="Times New Roman" w:hAnsi="Times New Roman" w:cs="Times New Roman"/>
                <w:b/>
                <w:bCs/>
                <w:i/>
              </w:rPr>
            </w:pPr>
          </w:p>
        </w:tc>
        <w:tc>
          <w:tcPr>
            <w:tcW w:w="2795" w:type="pct"/>
          </w:tcPr>
          <w:p w:rsidR="004613BC" w:rsidRPr="00177787" w:rsidRDefault="004613BC" w:rsidP="004E4E91">
            <w:pPr>
              <w:ind w:hanging="2"/>
              <w:jc w:val="both"/>
              <w:rPr>
                <w:rFonts w:ascii="Times New Roman" w:hAnsi="Times New Roman" w:cs="Times New Roman"/>
                <w:b/>
                <w:i/>
              </w:rPr>
            </w:pPr>
            <w:r w:rsidRPr="00177787">
              <w:rPr>
                <w:rFonts w:ascii="Times New Roman" w:hAnsi="Times New Roman" w:cs="Times New Roman"/>
                <w:b/>
                <w:bCs/>
              </w:rPr>
              <w:t>В том числе практических и лабораторных занятий</w:t>
            </w:r>
          </w:p>
        </w:tc>
        <w:tc>
          <w:tcPr>
            <w:tcW w:w="778" w:type="pct"/>
          </w:tcPr>
          <w:p w:rsidR="004613BC" w:rsidRPr="00177787" w:rsidRDefault="004613BC" w:rsidP="004E4E91">
            <w:pPr>
              <w:ind w:hanging="2"/>
              <w:jc w:val="center"/>
              <w:rPr>
                <w:rFonts w:ascii="Times New Roman" w:hAnsi="Times New Roman" w:cs="Times New Roman"/>
                <w:b/>
                <w:bCs/>
              </w:rPr>
            </w:pPr>
            <w:r w:rsidRPr="00177787">
              <w:rPr>
                <w:rFonts w:ascii="Times New Roman" w:hAnsi="Times New Roman" w:cs="Times New Roman"/>
                <w:b/>
                <w:bCs/>
              </w:rPr>
              <w:t>12</w:t>
            </w:r>
          </w:p>
        </w:tc>
        <w:tc>
          <w:tcPr>
            <w:tcW w:w="730" w:type="pct"/>
            <w:vMerge/>
          </w:tcPr>
          <w:p w:rsidR="004613BC" w:rsidRPr="00177787" w:rsidRDefault="004613BC" w:rsidP="004E4E91">
            <w:pPr>
              <w:ind w:hanging="2"/>
              <w:jc w:val="center"/>
              <w:rPr>
                <w:rFonts w:ascii="Times New Roman" w:hAnsi="Times New Roman" w:cs="Times New Roman"/>
                <w:b/>
                <w:i/>
              </w:rPr>
            </w:pPr>
          </w:p>
        </w:tc>
      </w:tr>
      <w:tr w:rsidR="004613BC" w:rsidRPr="00177787" w:rsidTr="004E4E91">
        <w:trPr>
          <w:trHeight w:val="278"/>
        </w:trPr>
        <w:tc>
          <w:tcPr>
            <w:tcW w:w="697" w:type="pct"/>
            <w:vMerge/>
          </w:tcPr>
          <w:p w:rsidR="004613BC" w:rsidRPr="00177787" w:rsidRDefault="004613BC" w:rsidP="004E4E91">
            <w:pPr>
              <w:ind w:hanging="2"/>
              <w:rPr>
                <w:rFonts w:ascii="Times New Roman" w:hAnsi="Times New Roman" w:cs="Times New Roman"/>
                <w:b/>
                <w:bCs/>
                <w:i/>
              </w:rPr>
            </w:pPr>
          </w:p>
        </w:tc>
        <w:tc>
          <w:tcPr>
            <w:tcW w:w="2795" w:type="pct"/>
          </w:tcPr>
          <w:p w:rsidR="004613BC" w:rsidRPr="00177787" w:rsidRDefault="004613BC" w:rsidP="004E4E91">
            <w:pPr>
              <w:ind w:hanging="2"/>
              <w:rPr>
                <w:rFonts w:ascii="Times New Roman" w:hAnsi="Times New Roman" w:cs="Times New Roman"/>
                <w:b/>
              </w:rPr>
            </w:pPr>
            <w:r w:rsidRPr="00177787">
              <w:rPr>
                <w:rFonts w:ascii="Times New Roman" w:hAnsi="Times New Roman" w:cs="Times New Roman"/>
                <w:b/>
              </w:rPr>
              <w:t xml:space="preserve">1. </w:t>
            </w:r>
            <w:r w:rsidRPr="00177787">
              <w:rPr>
                <w:rFonts w:ascii="Times New Roman" w:hAnsi="Times New Roman" w:cs="Times New Roman"/>
              </w:rPr>
              <w:t>Практическое занятие № 1. Морфология и физиология микроорганизмов</w:t>
            </w:r>
          </w:p>
        </w:tc>
        <w:tc>
          <w:tcPr>
            <w:tcW w:w="778" w:type="pct"/>
          </w:tcPr>
          <w:p w:rsidR="004613BC" w:rsidRPr="00177787" w:rsidRDefault="004613BC" w:rsidP="004E4E91">
            <w:pPr>
              <w:ind w:hanging="2"/>
              <w:jc w:val="center"/>
              <w:rPr>
                <w:rFonts w:ascii="Times New Roman" w:hAnsi="Times New Roman" w:cs="Times New Roman"/>
              </w:rPr>
            </w:pPr>
            <w:r w:rsidRPr="00177787">
              <w:rPr>
                <w:rFonts w:ascii="Times New Roman" w:hAnsi="Times New Roman" w:cs="Times New Roman"/>
              </w:rPr>
              <w:t>4</w:t>
            </w:r>
          </w:p>
        </w:tc>
        <w:tc>
          <w:tcPr>
            <w:tcW w:w="730" w:type="pct"/>
            <w:vMerge/>
          </w:tcPr>
          <w:p w:rsidR="004613BC" w:rsidRPr="00177787" w:rsidRDefault="004613BC" w:rsidP="004E4E91">
            <w:pPr>
              <w:ind w:hanging="2"/>
              <w:jc w:val="center"/>
              <w:rPr>
                <w:rFonts w:ascii="Times New Roman" w:hAnsi="Times New Roman" w:cs="Times New Roman"/>
                <w:b/>
                <w:i/>
              </w:rPr>
            </w:pPr>
          </w:p>
        </w:tc>
      </w:tr>
      <w:tr w:rsidR="004613BC" w:rsidRPr="00177787" w:rsidTr="004E4E91">
        <w:trPr>
          <w:trHeight w:val="20"/>
        </w:trPr>
        <w:tc>
          <w:tcPr>
            <w:tcW w:w="697" w:type="pct"/>
            <w:vMerge/>
          </w:tcPr>
          <w:p w:rsidR="004613BC" w:rsidRPr="00177787" w:rsidRDefault="004613BC" w:rsidP="004E4E91">
            <w:pPr>
              <w:ind w:hanging="2"/>
              <w:rPr>
                <w:rFonts w:ascii="Times New Roman" w:hAnsi="Times New Roman" w:cs="Times New Roman"/>
                <w:b/>
                <w:bCs/>
                <w:i/>
              </w:rPr>
            </w:pPr>
          </w:p>
        </w:tc>
        <w:tc>
          <w:tcPr>
            <w:tcW w:w="2795" w:type="pct"/>
            <w:vAlign w:val="bottom"/>
          </w:tcPr>
          <w:p w:rsidR="004613BC" w:rsidRPr="00177787" w:rsidRDefault="004613BC" w:rsidP="004E4E91">
            <w:pPr>
              <w:ind w:hanging="2"/>
              <w:rPr>
                <w:rFonts w:ascii="Times New Roman" w:hAnsi="Times New Roman" w:cs="Times New Roman"/>
                <w:b/>
              </w:rPr>
            </w:pPr>
            <w:r w:rsidRPr="00177787">
              <w:rPr>
                <w:rFonts w:ascii="Times New Roman" w:hAnsi="Times New Roman" w:cs="Times New Roman"/>
                <w:b/>
              </w:rPr>
              <w:t>2.</w:t>
            </w:r>
            <w:r w:rsidRPr="00177787">
              <w:rPr>
                <w:rFonts w:ascii="Times New Roman" w:hAnsi="Times New Roman" w:cs="Times New Roman"/>
              </w:rPr>
              <w:t xml:space="preserve"> Практическое занятие № 2. Влияние условий внешней среды на микроорганизмы</w:t>
            </w:r>
          </w:p>
        </w:tc>
        <w:tc>
          <w:tcPr>
            <w:tcW w:w="778" w:type="pct"/>
          </w:tcPr>
          <w:p w:rsidR="004613BC" w:rsidRPr="00177787" w:rsidRDefault="004613BC" w:rsidP="004E4E91">
            <w:pPr>
              <w:ind w:hanging="2"/>
              <w:jc w:val="center"/>
              <w:rPr>
                <w:rFonts w:ascii="Times New Roman" w:hAnsi="Times New Roman" w:cs="Times New Roman"/>
              </w:rPr>
            </w:pPr>
            <w:r w:rsidRPr="00177787">
              <w:rPr>
                <w:rFonts w:ascii="Times New Roman" w:hAnsi="Times New Roman" w:cs="Times New Roman"/>
              </w:rPr>
              <w:t>2</w:t>
            </w:r>
          </w:p>
        </w:tc>
        <w:tc>
          <w:tcPr>
            <w:tcW w:w="730" w:type="pct"/>
            <w:vMerge/>
          </w:tcPr>
          <w:p w:rsidR="004613BC" w:rsidRPr="00177787" w:rsidRDefault="004613BC" w:rsidP="004E4E91">
            <w:pPr>
              <w:ind w:hanging="2"/>
              <w:jc w:val="center"/>
              <w:rPr>
                <w:rFonts w:ascii="Times New Roman" w:hAnsi="Times New Roman" w:cs="Times New Roman"/>
                <w:b/>
                <w:i/>
              </w:rPr>
            </w:pPr>
          </w:p>
        </w:tc>
      </w:tr>
      <w:tr w:rsidR="004613BC" w:rsidRPr="00177787" w:rsidTr="004E4E91">
        <w:trPr>
          <w:trHeight w:val="20"/>
        </w:trPr>
        <w:tc>
          <w:tcPr>
            <w:tcW w:w="697" w:type="pct"/>
            <w:vMerge/>
          </w:tcPr>
          <w:p w:rsidR="004613BC" w:rsidRPr="00177787" w:rsidRDefault="004613BC" w:rsidP="004E4E91">
            <w:pPr>
              <w:ind w:hanging="2"/>
              <w:rPr>
                <w:rFonts w:ascii="Times New Roman" w:hAnsi="Times New Roman" w:cs="Times New Roman"/>
                <w:b/>
                <w:bCs/>
                <w:i/>
              </w:rPr>
            </w:pPr>
          </w:p>
        </w:tc>
        <w:tc>
          <w:tcPr>
            <w:tcW w:w="2795" w:type="pct"/>
            <w:vAlign w:val="bottom"/>
          </w:tcPr>
          <w:p w:rsidR="004613BC" w:rsidRPr="00177787" w:rsidRDefault="004613BC" w:rsidP="004E4E91">
            <w:pPr>
              <w:ind w:hanging="2"/>
              <w:rPr>
                <w:rFonts w:ascii="Times New Roman" w:hAnsi="Times New Roman" w:cs="Times New Roman"/>
                <w:b/>
              </w:rPr>
            </w:pPr>
            <w:r w:rsidRPr="00177787">
              <w:rPr>
                <w:rFonts w:ascii="Times New Roman" w:hAnsi="Times New Roman" w:cs="Times New Roman"/>
                <w:b/>
              </w:rPr>
              <w:t>3.</w:t>
            </w:r>
            <w:r w:rsidRPr="00177787">
              <w:rPr>
                <w:rFonts w:ascii="Times New Roman" w:hAnsi="Times New Roman" w:cs="Times New Roman"/>
              </w:rPr>
              <w:t xml:space="preserve"> Практическое занятие № 3. Распространение микроорганизмов в природе</w:t>
            </w:r>
          </w:p>
        </w:tc>
        <w:tc>
          <w:tcPr>
            <w:tcW w:w="778" w:type="pct"/>
          </w:tcPr>
          <w:p w:rsidR="004613BC" w:rsidRPr="00177787" w:rsidRDefault="004613BC" w:rsidP="004E4E91">
            <w:pPr>
              <w:ind w:hanging="2"/>
              <w:jc w:val="center"/>
              <w:rPr>
                <w:rFonts w:ascii="Times New Roman" w:hAnsi="Times New Roman" w:cs="Times New Roman"/>
              </w:rPr>
            </w:pPr>
            <w:r w:rsidRPr="00177787">
              <w:rPr>
                <w:rFonts w:ascii="Times New Roman" w:hAnsi="Times New Roman" w:cs="Times New Roman"/>
              </w:rPr>
              <w:t>2</w:t>
            </w:r>
          </w:p>
        </w:tc>
        <w:tc>
          <w:tcPr>
            <w:tcW w:w="730" w:type="pct"/>
            <w:vMerge/>
          </w:tcPr>
          <w:p w:rsidR="004613BC" w:rsidRPr="00177787" w:rsidRDefault="004613BC" w:rsidP="004E4E91">
            <w:pPr>
              <w:ind w:hanging="2"/>
              <w:jc w:val="center"/>
              <w:rPr>
                <w:rFonts w:ascii="Times New Roman" w:hAnsi="Times New Roman" w:cs="Times New Roman"/>
                <w:b/>
                <w:i/>
              </w:rPr>
            </w:pPr>
          </w:p>
        </w:tc>
      </w:tr>
      <w:tr w:rsidR="004613BC" w:rsidRPr="00177787" w:rsidTr="004E4E91">
        <w:trPr>
          <w:trHeight w:val="20"/>
        </w:trPr>
        <w:tc>
          <w:tcPr>
            <w:tcW w:w="697" w:type="pct"/>
            <w:vMerge/>
          </w:tcPr>
          <w:p w:rsidR="004613BC" w:rsidRPr="00177787" w:rsidRDefault="004613BC" w:rsidP="004E4E91">
            <w:pPr>
              <w:ind w:hanging="2"/>
              <w:rPr>
                <w:rFonts w:ascii="Times New Roman" w:hAnsi="Times New Roman" w:cs="Times New Roman"/>
                <w:b/>
                <w:bCs/>
                <w:i/>
              </w:rPr>
            </w:pPr>
          </w:p>
        </w:tc>
        <w:tc>
          <w:tcPr>
            <w:tcW w:w="2795" w:type="pct"/>
            <w:vAlign w:val="bottom"/>
          </w:tcPr>
          <w:p w:rsidR="004613BC" w:rsidRPr="00177787" w:rsidRDefault="004613BC" w:rsidP="004E4E91">
            <w:pPr>
              <w:ind w:hanging="2"/>
              <w:rPr>
                <w:rFonts w:ascii="Times New Roman" w:hAnsi="Times New Roman" w:cs="Times New Roman"/>
                <w:b/>
              </w:rPr>
            </w:pPr>
            <w:r w:rsidRPr="00177787">
              <w:rPr>
                <w:rFonts w:ascii="Times New Roman" w:hAnsi="Times New Roman" w:cs="Times New Roman"/>
                <w:b/>
              </w:rPr>
              <w:t>4.</w:t>
            </w:r>
            <w:r w:rsidRPr="00177787">
              <w:rPr>
                <w:rFonts w:ascii="Times New Roman" w:hAnsi="Times New Roman" w:cs="Times New Roman"/>
              </w:rPr>
              <w:t xml:space="preserve"> Практическое занятие № 4. Микробиология основных пищевых продуктов</w:t>
            </w:r>
          </w:p>
        </w:tc>
        <w:tc>
          <w:tcPr>
            <w:tcW w:w="778" w:type="pct"/>
          </w:tcPr>
          <w:p w:rsidR="004613BC" w:rsidRPr="00177787" w:rsidRDefault="004613BC" w:rsidP="004E4E91">
            <w:pPr>
              <w:ind w:hanging="2"/>
              <w:jc w:val="center"/>
              <w:rPr>
                <w:rFonts w:ascii="Times New Roman" w:hAnsi="Times New Roman" w:cs="Times New Roman"/>
              </w:rPr>
            </w:pPr>
            <w:r w:rsidRPr="00177787">
              <w:rPr>
                <w:rFonts w:ascii="Times New Roman" w:hAnsi="Times New Roman" w:cs="Times New Roman"/>
              </w:rPr>
              <w:t>4</w:t>
            </w:r>
          </w:p>
        </w:tc>
        <w:tc>
          <w:tcPr>
            <w:tcW w:w="730" w:type="pct"/>
            <w:vMerge/>
          </w:tcPr>
          <w:p w:rsidR="004613BC" w:rsidRPr="00177787" w:rsidRDefault="004613BC" w:rsidP="004E4E91">
            <w:pPr>
              <w:ind w:hanging="2"/>
              <w:jc w:val="center"/>
              <w:rPr>
                <w:rFonts w:ascii="Times New Roman" w:hAnsi="Times New Roman" w:cs="Times New Roman"/>
                <w:b/>
                <w:i/>
              </w:rPr>
            </w:pPr>
          </w:p>
        </w:tc>
      </w:tr>
      <w:tr w:rsidR="004613BC" w:rsidRPr="00177787" w:rsidTr="004E4E91">
        <w:trPr>
          <w:trHeight w:val="20"/>
        </w:trPr>
        <w:tc>
          <w:tcPr>
            <w:tcW w:w="697" w:type="pct"/>
            <w:vMerge w:val="restart"/>
          </w:tcPr>
          <w:p w:rsidR="004613BC" w:rsidRPr="00177787" w:rsidRDefault="004613BC" w:rsidP="004E4E91">
            <w:pPr>
              <w:ind w:hanging="2"/>
              <w:rPr>
                <w:rFonts w:ascii="Times New Roman" w:hAnsi="Times New Roman" w:cs="Times New Roman"/>
                <w:b/>
                <w:bCs/>
              </w:rPr>
            </w:pPr>
            <w:r w:rsidRPr="00177787">
              <w:rPr>
                <w:rFonts w:ascii="Times New Roman" w:hAnsi="Times New Roman" w:cs="Times New Roman"/>
                <w:b/>
                <w:bCs/>
              </w:rPr>
              <w:t>Тема 2. Пищевые инфекции, пищевые отравления и глистные заболевания</w:t>
            </w:r>
          </w:p>
        </w:tc>
        <w:tc>
          <w:tcPr>
            <w:tcW w:w="2795" w:type="pct"/>
          </w:tcPr>
          <w:p w:rsidR="004613BC" w:rsidRPr="00177787" w:rsidRDefault="004613BC" w:rsidP="004E4E91">
            <w:pPr>
              <w:ind w:hanging="2"/>
              <w:rPr>
                <w:rFonts w:ascii="Times New Roman" w:hAnsi="Times New Roman" w:cs="Times New Roman"/>
                <w:b/>
                <w:bCs/>
              </w:rPr>
            </w:pPr>
            <w:r w:rsidRPr="00177787">
              <w:rPr>
                <w:rFonts w:ascii="Times New Roman" w:hAnsi="Times New Roman" w:cs="Times New Roman"/>
                <w:b/>
                <w:bCs/>
              </w:rPr>
              <w:t xml:space="preserve">Содержание учебного материала </w:t>
            </w:r>
          </w:p>
        </w:tc>
        <w:tc>
          <w:tcPr>
            <w:tcW w:w="778" w:type="pct"/>
            <w:vAlign w:val="center"/>
          </w:tcPr>
          <w:p w:rsidR="004613BC" w:rsidRPr="00177787" w:rsidRDefault="004613BC" w:rsidP="004E4E91">
            <w:pPr>
              <w:ind w:hanging="2"/>
              <w:jc w:val="center"/>
              <w:rPr>
                <w:rFonts w:ascii="Times New Roman" w:hAnsi="Times New Roman" w:cs="Times New Roman"/>
                <w:b/>
                <w:bCs/>
              </w:rPr>
            </w:pPr>
            <w:r w:rsidRPr="00177787">
              <w:rPr>
                <w:rFonts w:ascii="Times New Roman" w:hAnsi="Times New Roman" w:cs="Times New Roman"/>
                <w:b/>
                <w:bCs/>
              </w:rPr>
              <w:t>24/12</w:t>
            </w:r>
          </w:p>
        </w:tc>
        <w:tc>
          <w:tcPr>
            <w:tcW w:w="730" w:type="pct"/>
            <w:vMerge w:val="restart"/>
          </w:tcPr>
          <w:p w:rsidR="004613BC" w:rsidRPr="00177787" w:rsidRDefault="004613BC" w:rsidP="004E4E91">
            <w:pPr>
              <w:ind w:hanging="2"/>
              <w:jc w:val="center"/>
              <w:rPr>
                <w:rFonts w:ascii="Times New Roman" w:hAnsi="Times New Roman" w:cs="Times New Roman"/>
              </w:rPr>
            </w:pPr>
            <w:r w:rsidRPr="00177787">
              <w:rPr>
                <w:rFonts w:ascii="Times New Roman" w:hAnsi="Times New Roman" w:cs="Times New Roman"/>
              </w:rPr>
              <w:t>ОК 01</w:t>
            </w:r>
          </w:p>
          <w:p w:rsidR="004613BC" w:rsidRPr="00177787" w:rsidRDefault="004613BC" w:rsidP="004E4E91">
            <w:pPr>
              <w:ind w:hanging="2"/>
              <w:jc w:val="center"/>
              <w:rPr>
                <w:rFonts w:ascii="Times New Roman" w:hAnsi="Times New Roman" w:cs="Times New Roman"/>
                <w:b/>
                <w:i/>
              </w:rPr>
            </w:pPr>
            <w:r w:rsidRPr="00177787">
              <w:rPr>
                <w:rFonts w:ascii="Times New Roman" w:hAnsi="Times New Roman" w:cs="Times New Roman"/>
              </w:rPr>
              <w:t>ОК 0</w:t>
            </w:r>
            <w:r>
              <w:rPr>
                <w:rFonts w:ascii="Times New Roman" w:hAnsi="Times New Roman" w:cs="Times New Roman"/>
              </w:rPr>
              <w:t>2</w:t>
            </w:r>
          </w:p>
        </w:tc>
      </w:tr>
      <w:tr w:rsidR="004613BC" w:rsidRPr="00177787" w:rsidTr="004E4E91">
        <w:trPr>
          <w:trHeight w:val="20"/>
        </w:trPr>
        <w:tc>
          <w:tcPr>
            <w:tcW w:w="697" w:type="pct"/>
            <w:vMerge/>
          </w:tcPr>
          <w:p w:rsidR="004613BC" w:rsidRPr="00177787" w:rsidRDefault="004613BC" w:rsidP="004E4E91">
            <w:pPr>
              <w:ind w:hanging="2"/>
              <w:rPr>
                <w:rFonts w:ascii="Times New Roman" w:hAnsi="Times New Roman" w:cs="Times New Roman"/>
                <w:b/>
                <w:bCs/>
              </w:rPr>
            </w:pPr>
          </w:p>
        </w:tc>
        <w:tc>
          <w:tcPr>
            <w:tcW w:w="2795" w:type="pct"/>
          </w:tcPr>
          <w:p w:rsidR="004613BC" w:rsidRPr="00177787" w:rsidRDefault="004613BC" w:rsidP="004E4E91">
            <w:pPr>
              <w:ind w:hanging="2"/>
              <w:rPr>
                <w:rFonts w:ascii="Times New Roman" w:hAnsi="Times New Roman" w:cs="Times New Roman"/>
                <w:b/>
                <w:bCs/>
              </w:rPr>
            </w:pPr>
            <w:r w:rsidRPr="00177787">
              <w:rPr>
                <w:rFonts w:ascii="Times New Roman" w:hAnsi="Times New Roman" w:cs="Times New Roman"/>
                <w:b/>
                <w:bCs/>
              </w:rPr>
              <w:t xml:space="preserve">1. </w:t>
            </w:r>
            <w:r w:rsidRPr="00177787">
              <w:rPr>
                <w:rFonts w:ascii="Times New Roman" w:hAnsi="Times New Roman" w:cs="Times New Roman"/>
              </w:rPr>
              <w:t>Пищевые инфекционные заболевания</w:t>
            </w:r>
          </w:p>
        </w:tc>
        <w:tc>
          <w:tcPr>
            <w:tcW w:w="778" w:type="pct"/>
            <w:vAlign w:val="center"/>
          </w:tcPr>
          <w:p w:rsidR="004613BC" w:rsidRPr="00177787" w:rsidRDefault="004613BC" w:rsidP="004E4E91">
            <w:pPr>
              <w:ind w:hanging="2"/>
              <w:jc w:val="center"/>
              <w:rPr>
                <w:rFonts w:ascii="Times New Roman" w:hAnsi="Times New Roman" w:cs="Times New Roman"/>
              </w:rPr>
            </w:pPr>
            <w:r w:rsidRPr="00177787">
              <w:rPr>
                <w:rFonts w:ascii="Times New Roman" w:hAnsi="Times New Roman" w:cs="Times New Roman"/>
              </w:rPr>
              <w:t>4</w:t>
            </w:r>
          </w:p>
        </w:tc>
        <w:tc>
          <w:tcPr>
            <w:tcW w:w="730" w:type="pct"/>
            <w:vMerge/>
          </w:tcPr>
          <w:p w:rsidR="004613BC" w:rsidRPr="00177787" w:rsidRDefault="004613BC" w:rsidP="004E4E91">
            <w:pPr>
              <w:ind w:hanging="2"/>
              <w:jc w:val="center"/>
              <w:rPr>
                <w:rFonts w:ascii="Times New Roman" w:hAnsi="Times New Roman" w:cs="Times New Roman"/>
                <w:b/>
                <w:bCs/>
              </w:rPr>
            </w:pPr>
          </w:p>
        </w:tc>
      </w:tr>
      <w:tr w:rsidR="004613BC" w:rsidRPr="00177787" w:rsidTr="004E4E91">
        <w:trPr>
          <w:trHeight w:val="20"/>
        </w:trPr>
        <w:tc>
          <w:tcPr>
            <w:tcW w:w="697" w:type="pct"/>
            <w:vMerge/>
          </w:tcPr>
          <w:p w:rsidR="004613BC" w:rsidRPr="00177787" w:rsidRDefault="004613BC" w:rsidP="004E4E91">
            <w:pPr>
              <w:ind w:hanging="2"/>
              <w:rPr>
                <w:rFonts w:ascii="Times New Roman" w:hAnsi="Times New Roman" w:cs="Times New Roman"/>
                <w:b/>
                <w:bCs/>
              </w:rPr>
            </w:pPr>
          </w:p>
        </w:tc>
        <w:tc>
          <w:tcPr>
            <w:tcW w:w="2795" w:type="pct"/>
          </w:tcPr>
          <w:p w:rsidR="004613BC" w:rsidRPr="00177787" w:rsidRDefault="004613BC" w:rsidP="004E4E91">
            <w:pPr>
              <w:ind w:hanging="2"/>
              <w:rPr>
                <w:rFonts w:ascii="Times New Roman" w:hAnsi="Times New Roman" w:cs="Times New Roman"/>
                <w:b/>
                <w:bCs/>
              </w:rPr>
            </w:pPr>
            <w:r w:rsidRPr="00177787">
              <w:rPr>
                <w:rFonts w:ascii="Times New Roman" w:hAnsi="Times New Roman" w:cs="Times New Roman"/>
                <w:b/>
                <w:bCs/>
              </w:rPr>
              <w:t>2.</w:t>
            </w:r>
            <w:r w:rsidRPr="00177787">
              <w:rPr>
                <w:rFonts w:ascii="Times New Roman" w:hAnsi="Times New Roman" w:cs="Times New Roman"/>
              </w:rPr>
              <w:t xml:space="preserve"> Пищевые отравления</w:t>
            </w:r>
          </w:p>
        </w:tc>
        <w:tc>
          <w:tcPr>
            <w:tcW w:w="778" w:type="pct"/>
            <w:vAlign w:val="center"/>
          </w:tcPr>
          <w:p w:rsidR="004613BC" w:rsidRPr="00177787" w:rsidRDefault="004613BC" w:rsidP="004E4E91">
            <w:pPr>
              <w:ind w:hanging="2"/>
              <w:jc w:val="center"/>
              <w:rPr>
                <w:rFonts w:ascii="Times New Roman" w:hAnsi="Times New Roman" w:cs="Times New Roman"/>
              </w:rPr>
            </w:pPr>
            <w:r w:rsidRPr="00177787">
              <w:rPr>
                <w:rFonts w:ascii="Times New Roman" w:hAnsi="Times New Roman" w:cs="Times New Roman"/>
              </w:rPr>
              <w:t>4</w:t>
            </w:r>
          </w:p>
        </w:tc>
        <w:tc>
          <w:tcPr>
            <w:tcW w:w="730" w:type="pct"/>
            <w:vMerge/>
          </w:tcPr>
          <w:p w:rsidR="004613BC" w:rsidRPr="00177787" w:rsidRDefault="004613BC" w:rsidP="004E4E91">
            <w:pPr>
              <w:ind w:hanging="2"/>
              <w:jc w:val="center"/>
              <w:rPr>
                <w:rFonts w:ascii="Times New Roman" w:hAnsi="Times New Roman" w:cs="Times New Roman"/>
                <w:b/>
                <w:bCs/>
              </w:rPr>
            </w:pPr>
          </w:p>
        </w:tc>
      </w:tr>
      <w:tr w:rsidR="004613BC" w:rsidRPr="00177787" w:rsidTr="004E4E91">
        <w:trPr>
          <w:trHeight w:val="20"/>
        </w:trPr>
        <w:tc>
          <w:tcPr>
            <w:tcW w:w="697" w:type="pct"/>
            <w:vMerge/>
          </w:tcPr>
          <w:p w:rsidR="004613BC" w:rsidRPr="00177787" w:rsidRDefault="004613BC" w:rsidP="004E4E91">
            <w:pPr>
              <w:ind w:hanging="2"/>
              <w:rPr>
                <w:rFonts w:ascii="Times New Roman" w:hAnsi="Times New Roman" w:cs="Times New Roman"/>
                <w:b/>
                <w:bCs/>
              </w:rPr>
            </w:pPr>
          </w:p>
        </w:tc>
        <w:tc>
          <w:tcPr>
            <w:tcW w:w="2795" w:type="pct"/>
          </w:tcPr>
          <w:p w:rsidR="004613BC" w:rsidRPr="00177787" w:rsidRDefault="004613BC" w:rsidP="004E4E91">
            <w:pPr>
              <w:ind w:hanging="2"/>
              <w:rPr>
                <w:rFonts w:ascii="Times New Roman" w:hAnsi="Times New Roman" w:cs="Times New Roman"/>
                <w:b/>
                <w:bCs/>
              </w:rPr>
            </w:pPr>
            <w:r w:rsidRPr="00177787">
              <w:rPr>
                <w:rFonts w:ascii="Times New Roman" w:hAnsi="Times New Roman" w:cs="Times New Roman"/>
                <w:b/>
                <w:bCs/>
              </w:rPr>
              <w:t xml:space="preserve">3. </w:t>
            </w:r>
            <w:r w:rsidRPr="00177787">
              <w:rPr>
                <w:rFonts w:ascii="Times New Roman" w:hAnsi="Times New Roman" w:cs="Times New Roman"/>
              </w:rPr>
              <w:t>Глистные заболевания</w:t>
            </w:r>
          </w:p>
        </w:tc>
        <w:tc>
          <w:tcPr>
            <w:tcW w:w="778" w:type="pct"/>
            <w:vAlign w:val="center"/>
          </w:tcPr>
          <w:p w:rsidR="004613BC" w:rsidRPr="00177787" w:rsidRDefault="004613BC" w:rsidP="004E4E91">
            <w:pPr>
              <w:ind w:hanging="2"/>
              <w:jc w:val="center"/>
              <w:rPr>
                <w:rFonts w:ascii="Times New Roman" w:hAnsi="Times New Roman" w:cs="Times New Roman"/>
              </w:rPr>
            </w:pPr>
            <w:r w:rsidRPr="00177787">
              <w:rPr>
                <w:rFonts w:ascii="Times New Roman" w:hAnsi="Times New Roman" w:cs="Times New Roman"/>
              </w:rPr>
              <w:t>4</w:t>
            </w:r>
          </w:p>
        </w:tc>
        <w:tc>
          <w:tcPr>
            <w:tcW w:w="730" w:type="pct"/>
            <w:vMerge/>
          </w:tcPr>
          <w:p w:rsidR="004613BC" w:rsidRPr="00177787" w:rsidRDefault="004613BC" w:rsidP="004E4E91">
            <w:pPr>
              <w:ind w:hanging="2"/>
              <w:jc w:val="center"/>
              <w:rPr>
                <w:rFonts w:ascii="Times New Roman" w:hAnsi="Times New Roman" w:cs="Times New Roman"/>
                <w:b/>
                <w:bCs/>
              </w:rPr>
            </w:pPr>
          </w:p>
        </w:tc>
      </w:tr>
      <w:tr w:rsidR="004613BC" w:rsidRPr="00177787" w:rsidTr="004E4E91">
        <w:trPr>
          <w:trHeight w:val="20"/>
        </w:trPr>
        <w:tc>
          <w:tcPr>
            <w:tcW w:w="697" w:type="pct"/>
            <w:vMerge/>
          </w:tcPr>
          <w:p w:rsidR="004613BC" w:rsidRPr="00177787" w:rsidRDefault="004613BC" w:rsidP="004E4E91">
            <w:pPr>
              <w:ind w:hanging="2"/>
              <w:rPr>
                <w:rFonts w:ascii="Times New Roman" w:hAnsi="Times New Roman" w:cs="Times New Roman"/>
                <w:b/>
                <w:bCs/>
              </w:rPr>
            </w:pPr>
          </w:p>
        </w:tc>
        <w:tc>
          <w:tcPr>
            <w:tcW w:w="2795" w:type="pct"/>
          </w:tcPr>
          <w:p w:rsidR="004613BC" w:rsidRPr="00177787" w:rsidRDefault="004613BC" w:rsidP="004E4E91">
            <w:pPr>
              <w:ind w:hanging="2"/>
              <w:rPr>
                <w:rFonts w:ascii="Times New Roman" w:hAnsi="Times New Roman" w:cs="Times New Roman"/>
                <w:b/>
              </w:rPr>
            </w:pPr>
            <w:r w:rsidRPr="00177787">
              <w:rPr>
                <w:rFonts w:ascii="Times New Roman" w:hAnsi="Times New Roman" w:cs="Times New Roman"/>
                <w:b/>
                <w:bCs/>
              </w:rPr>
              <w:t>В том числе практических и лабораторных занятий</w:t>
            </w:r>
          </w:p>
        </w:tc>
        <w:tc>
          <w:tcPr>
            <w:tcW w:w="778" w:type="pct"/>
          </w:tcPr>
          <w:p w:rsidR="004613BC" w:rsidRPr="00177787" w:rsidRDefault="004613BC" w:rsidP="004E4E91">
            <w:pPr>
              <w:ind w:hanging="2"/>
              <w:jc w:val="center"/>
              <w:rPr>
                <w:rFonts w:ascii="Times New Roman" w:hAnsi="Times New Roman" w:cs="Times New Roman"/>
                <w:b/>
                <w:bCs/>
              </w:rPr>
            </w:pPr>
            <w:r w:rsidRPr="00177787">
              <w:rPr>
                <w:rFonts w:ascii="Times New Roman" w:hAnsi="Times New Roman" w:cs="Times New Roman"/>
                <w:b/>
                <w:bCs/>
              </w:rPr>
              <w:t>12</w:t>
            </w:r>
          </w:p>
        </w:tc>
        <w:tc>
          <w:tcPr>
            <w:tcW w:w="730" w:type="pct"/>
            <w:vMerge/>
          </w:tcPr>
          <w:p w:rsidR="004613BC" w:rsidRPr="00177787" w:rsidRDefault="004613BC" w:rsidP="004E4E91">
            <w:pPr>
              <w:ind w:hanging="2"/>
              <w:jc w:val="center"/>
              <w:rPr>
                <w:rFonts w:ascii="Times New Roman" w:hAnsi="Times New Roman" w:cs="Times New Roman"/>
                <w:b/>
                <w:bCs/>
              </w:rPr>
            </w:pPr>
          </w:p>
        </w:tc>
      </w:tr>
      <w:tr w:rsidR="004613BC" w:rsidRPr="00177787" w:rsidTr="004E4E91">
        <w:trPr>
          <w:trHeight w:val="20"/>
        </w:trPr>
        <w:tc>
          <w:tcPr>
            <w:tcW w:w="697" w:type="pct"/>
            <w:vMerge/>
          </w:tcPr>
          <w:p w:rsidR="004613BC" w:rsidRPr="00177787" w:rsidRDefault="004613BC" w:rsidP="004E4E91">
            <w:pPr>
              <w:ind w:hanging="2"/>
              <w:rPr>
                <w:rFonts w:ascii="Times New Roman" w:hAnsi="Times New Roman" w:cs="Times New Roman"/>
                <w:b/>
                <w:bCs/>
              </w:rPr>
            </w:pPr>
          </w:p>
        </w:tc>
        <w:tc>
          <w:tcPr>
            <w:tcW w:w="2795" w:type="pct"/>
          </w:tcPr>
          <w:p w:rsidR="004613BC" w:rsidRPr="00177787" w:rsidRDefault="004613BC" w:rsidP="004E4E91">
            <w:pPr>
              <w:ind w:hanging="2"/>
              <w:rPr>
                <w:rFonts w:ascii="Times New Roman" w:hAnsi="Times New Roman" w:cs="Times New Roman"/>
                <w:b/>
              </w:rPr>
            </w:pPr>
            <w:r w:rsidRPr="00177787">
              <w:rPr>
                <w:rFonts w:ascii="Times New Roman" w:hAnsi="Times New Roman" w:cs="Times New Roman"/>
                <w:b/>
              </w:rPr>
              <w:t>1.</w:t>
            </w:r>
            <w:r w:rsidRPr="00177787">
              <w:rPr>
                <w:rFonts w:ascii="Times New Roman" w:hAnsi="Times New Roman" w:cs="Times New Roman"/>
              </w:rPr>
              <w:t xml:space="preserve"> Практическое занятие № 5. Пищевые инфекционные заболевания и пищевые отравления</w:t>
            </w:r>
          </w:p>
        </w:tc>
        <w:tc>
          <w:tcPr>
            <w:tcW w:w="778" w:type="pct"/>
          </w:tcPr>
          <w:p w:rsidR="004613BC" w:rsidRPr="00177787" w:rsidRDefault="004613BC" w:rsidP="004E4E91">
            <w:pPr>
              <w:ind w:hanging="2"/>
              <w:jc w:val="center"/>
              <w:rPr>
                <w:rFonts w:ascii="Times New Roman" w:hAnsi="Times New Roman" w:cs="Times New Roman"/>
              </w:rPr>
            </w:pPr>
            <w:r w:rsidRPr="00177787">
              <w:rPr>
                <w:rFonts w:ascii="Times New Roman" w:hAnsi="Times New Roman" w:cs="Times New Roman"/>
              </w:rPr>
              <w:t>8</w:t>
            </w:r>
          </w:p>
        </w:tc>
        <w:tc>
          <w:tcPr>
            <w:tcW w:w="730" w:type="pct"/>
            <w:vMerge/>
          </w:tcPr>
          <w:p w:rsidR="004613BC" w:rsidRPr="00177787" w:rsidRDefault="004613BC" w:rsidP="004E4E91">
            <w:pPr>
              <w:ind w:hanging="2"/>
              <w:jc w:val="center"/>
              <w:rPr>
                <w:rFonts w:ascii="Times New Roman" w:hAnsi="Times New Roman" w:cs="Times New Roman"/>
                <w:b/>
                <w:bCs/>
              </w:rPr>
            </w:pPr>
          </w:p>
        </w:tc>
      </w:tr>
      <w:tr w:rsidR="004613BC" w:rsidRPr="00177787" w:rsidTr="004E4E91">
        <w:trPr>
          <w:trHeight w:val="20"/>
        </w:trPr>
        <w:tc>
          <w:tcPr>
            <w:tcW w:w="697" w:type="pct"/>
            <w:vMerge/>
          </w:tcPr>
          <w:p w:rsidR="004613BC" w:rsidRPr="00177787" w:rsidRDefault="004613BC" w:rsidP="004E4E91">
            <w:pPr>
              <w:ind w:hanging="2"/>
              <w:rPr>
                <w:rFonts w:ascii="Times New Roman" w:hAnsi="Times New Roman" w:cs="Times New Roman"/>
                <w:b/>
                <w:bCs/>
              </w:rPr>
            </w:pPr>
          </w:p>
        </w:tc>
        <w:tc>
          <w:tcPr>
            <w:tcW w:w="2795" w:type="pct"/>
            <w:vAlign w:val="bottom"/>
          </w:tcPr>
          <w:p w:rsidR="004613BC" w:rsidRPr="00177787" w:rsidRDefault="004613BC" w:rsidP="004E4E91">
            <w:pPr>
              <w:ind w:hanging="2"/>
              <w:rPr>
                <w:rFonts w:ascii="Times New Roman" w:hAnsi="Times New Roman" w:cs="Times New Roman"/>
                <w:b/>
              </w:rPr>
            </w:pPr>
            <w:r w:rsidRPr="00177787">
              <w:rPr>
                <w:rFonts w:ascii="Times New Roman" w:hAnsi="Times New Roman" w:cs="Times New Roman"/>
                <w:b/>
              </w:rPr>
              <w:t xml:space="preserve">2. </w:t>
            </w:r>
            <w:r w:rsidRPr="00177787">
              <w:rPr>
                <w:rFonts w:ascii="Times New Roman" w:hAnsi="Times New Roman" w:cs="Times New Roman"/>
              </w:rPr>
              <w:t>Практическое занятие № 6.</w:t>
            </w:r>
            <w:r w:rsidRPr="00177787">
              <w:rPr>
                <w:rFonts w:ascii="Times New Roman" w:hAnsi="Times New Roman" w:cs="Times New Roman"/>
                <w:bCs/>
              </w:rPr>
              <w:t xml:space="preserve"> </w:t>
            </w:r>
            <w:r w:rsidRPr="00177787">
              <w:rPr>
                <w:rFonts w:ascii="Times New Roman" w:hAnsi="Times New Roman" w:cs="Times New Roman"/>
              </w:rPr>
              <w:t>Глистные заболевания</w:t>
            </w:r>
          </w:p>
        </w:tc>
        <w:tc>
          <w:tcPr>
            <w:tcW w:w="778" w:type="pct"/>
          </w:tcPr>
          <w:p w:rsidR="004613BC" w:rsidRPr="00177787" w:rsidRDefault="004613BC" w:rsidP="004E4E91">
            <w:pPr>
              <w:ind w:hanging="2"/>
              <w:jc w:val="center"/>
              <w:rPr>
                <w:rFonts w:ascii="Times New Roman" w:hAnsi="Times New Roman" w:cs="Times New Roman"/>
              </w:rPr>
            </w:pPr>
            <w:r w:rsidRPr="00177787">
              <w:rPr>
                <w:rFonts w:ascii="Times New Roman" w:hAnsi="Times New Roman" w:cs="Times New Roman"/>
              </w:rPr>
              <w:t>4</w:t>
            </w:r>
          </w:p>
        </w:tc>
        <w:tc>
          <w:tcPr>
            <w:tcW w:w="730" w:type="pct"/>
            <w:vMerge/>
          </w:tcPr>
          <w:p w:rsidR="004613BC" w:rsidRPr="00177787" w:rsidRDefault="004613BC" w:rsidP="004E4E91">
            <w:pPr>
              <w:ind w:hanging="2"/>
              <w:jc w:val="center"/>
              <w:rPr>
                <w:rFonts w:ascii="Times New Roman" w:hAnsi="Times New Roman" w:cs="Times New Roman"/>
                <w:b/>
                <w:bCs/>
              </w:rPr>
            </w:pPr>
          </w:p>
        </w:tc>
      </w:tr>
      <w:tr w:rsidR="004613BC" w:rsidRPr="00177787" w:rsidTr="004E4E91">
        <w:trPr>
          <w:trHeight w:val="20"/>
        </w:trPr>
        <w:tc>
          <w:tcPr>
            <w:tcW w:w="697" w:type="pct"/>
            <w:vMerge w:val="restart"/>
          </w:tcPr>
          <w:p w:rsidR="004613BC" w:rsidRPr="00177787" w:rsidRDefault="004613BC" w:rsidP="004E4E91">
            <w:pPr>
              <w:ind w:hanging="2"/>
              <w:rPr>
                <w:rFonts w:ascii="Times New Roman" w:hAnsi="Times New Roman" w:cs="Times New Roman"/>
                <w:b/>
                <w:bCs/>
              </w:rPr>
            </w:pPr>
            <w:r w:rsidRPr="00177787">
              <w:rPr>
                <w:rFonts w:ascii="Times New Roman" w:hAnsi="Times New Roman" w:cs="Times New Roman"/>
                <w:b/>
                <w:bCs/>
              </w:rPr>
              <w:t>Тема 3. Основы гигиены и санитарии.</w:t>
            </w:r>
          </w:p>
        </w:tc>
        <w:tc>
          <w:tcPr>
            <w:tcW w:w="2795" w:type="pct"/>
          </w:tcPr>
          <w:p w:rsidR="004613BC" w:rsidRPr="00177787" w:rsidRDefault="004613BC" w:rsidP="004E4E91">
            <w:pPr>
              <w:ind w:hanging="2"/>
              <w:rPr>
                <w:rFonts w:ascii="Times New Roman" w:hAnsi="Times New Roman" w:cs="Times New Roman"/>
                <w:b/>
                <w:bCs/>
              </w:rPr>
            </w:pPr>
            <w:r w:rsidRPr="00177787">
              <w:rPr>
                <w:rFonts w:ascii="Times New Roman" w:hAnsi="Times New Roman" w:cs="Times New Roman"/>
                <w:b/>
                <w:bCs/>
              </w:rPr>
              <w:t>Содержание учебного материала</w:t>
            </w:r>
          </w:p>
        </w:tc>
        <w:tc>
          <w:tcPr>
            <w:tcW w:w="778" w:type="pct"/>
            <w:vAlign w:val="center"/>
          </w:tcPr>
          <w:p w:rsidR="004613BC" w:rsidRPr="00177787" w:rsidRDefault="004613BC" w:rsidP="004E4E91">
            <w:pPr>
              <w:ind w:hanging="2"/>
              <w:jc w:val="center"/>
              <w:rPr>
                <w:rFonts w:ascii="Times New Roman" w:hAnsi="Times New Roman" w:cs="Times New Roman"/>
                <w:b/>
                <w:bCs/>
              </w:rPr>
            </w:pPr>
            <w:r w:rsidRPr="00177787">
              <w:rPr>
                <w:rFonts w:ascii="Times New Roman" w:hAnsi="Times New Roman" w:cs="Times New Roman"/>
                <w:b/>
                <w:bCs/>
              </w:rPr>
              <w:t>2</w:t>
            </w:r>
            <w:r>
              <w:rPr>
                <w:rFonts w:ascii="Times New Roman" w:hAnsi="Times New Roman" w:cs="Times New Roman"/>
                <w:b/>
                <w:bCs/>
              </w:rPr>
              <w:t>2</w:t>
            </w:r>
            <w:r w:rsidRPr="00177787">
              <w:rPr>
                <w:rFonts w:ascii="Times New Roman" w:hAnsi="Times New Roman" w:cs="Times New Roman"/>
                <w:b/>
                <w:bCs/>
              </w:rPr>
              <w:t>/10</w:t>
            </w:r>
          </w:p>
        </w:tc>
        <w:tc>
          <w:tcPr>
            <w:tcW w:w="730" w:type="pct"/>
            <w:vMerge w:val="restart"/>
          </w:tcPr>
          <w:p w:rsidR="004613BC" w:rsidRPr="00177787" w:rsidRDefault="004613BC" w:rsidP="004E4E91">
            <w:pPr>
              <w:ind w:hanging="2"/>
              <w:jc w:val="center"/>
              <w:rPr>
                <w:rFonts w:ascii="Times New Roman" w:hAnsi="Times New Roman" w:cs="Times New Roman"/>
              </w:rPr>
            </w:pPr>
            <w:r w:rsidRPr="00177787">
              <w:rPr>
                <w:rFonts w:ascii="Times New Roman" w:hAnsi="Times New Roman" w:cs="Times New Roman"/>
              </w:rPr>
              <w:t>ОК 01</w:t>
            </w:r>
          </w:p>
          <w:p w:rsidR="004613BC" w:rsidRPr="00177787" w:rsidRDefault="004613BC" w:rsidP="004E4E91">
            <w:pPr>
              <w:ind w:hanging="2"/>
              <w:jc w:val="center"/>
              <w:rPr>
                <w:rFonts w:ascii="Times New Roman" w:hAnsi="Times New Roman" w:cs="Times New Roman"/>
                <w:b/>
                <w:i/>
              </w:rPr>
            </w:pPr>
            <w:r w:rsidRPr="00177787">
              <w:rPr>
                <w:rFonts w:ascii="Times New Roman" w:hAnsi="Times New Roman" w:cs="Times New Roman"/>
              </w:rPr>
              <w:t>ОК 0</w:t>
            </w:r>
            <w:r>
              <w:rPr>
                <w:rFonts w:ascii="Times New Roman" w:hAnsi="Times New Roman" w:cs="Times New Roman"/>
              </w:rPr>
              <w:t>2</w:t>
            </w:r>
          </w:p>
        </w:tc>
      </w:tr>
      <w:tr w:rsidR="004613BC" w:rsidRPr="00177787" w:rsidTr="004E4E91">
        <w:trPr>
          <w:trHeight w:val="20"/>
        </w:trPr>
        <w:tc>
          <w:tcPr>
            <w:tcW w:w="697" w:type="pct"/>
            <w:vMerge/>
          </w:tcPr>
          <w:p w:rsidR="004613BC" w:rsidRPr="00177787" w:rsidRDefault="004613BC" w:rsidP="004E4E91">
            <w:pPr>
              <w:ind w:hanging="2"/>
              <w:rPr>
                <w:rFonts w:ascii="Times New Roman" w:hAnsi="Times New Roman" w:cs="Times New Roman"/>
                <w:b/>
                <w:bCs/>
              </w:rPr>
            </w:pPr>
          </w:p>
        </w:tc>
        <w:tc>
          <w:tcPr>
            <w:tcW w:w="2795" w:type="pct"/>
          </w:tcPr>
          <w:p w:rsidR="004613BC" w:rsidRPr="00177787" w:rsidRDefault="004613BC" w:rsidP="004E4E91">
            <w:pPr>
              <w:ind w:hanging="2"/>
              <w:rPr>
                <w:rFonts w:ascii="Times New Roman" w:hAnsi="Times New Roman" w:cs="Times New Roman"/>
                <w:bCs/>
              </w:rPr>
            </w:pPr>
            <w:r w:rsidRPr="00177787">
              <w:rPr>
                <w:rFonts w:ascii="Times New Roman" w:hAnsi="Times New Roman" w:cs="Times New Roman"/>
                <w:b/>
                <w:bCs/>
              </w:rPr>
              <w:t xml:space="preserve">1. </w:t>
            </w:r>
            <w:r w:rsidRPr="00177787">
              <w:rPr>
                <w:rFonts w:ascii="Times New Roman" w:hAnsi="Times New Roman" w:cs="Times New Roman"/>
              </w:rPr>
              <w:t>Основные сведения о гигиене и санитарии</w:t>
            </w:r>
          </w:p>
        </w:tc>
        <w:tc>
          <w:tcPr>
            <w:tcW w:w="778" w:type="pct"/>
            <w:vAlign w:val="center"/>
          </w:tcPr>
          <w:p w:rsidR="004613BC" w:rsidRPr="00177787" w:rsidRDefault="004613BC" w:rsidP="004E4E91">
            <w:pPr>
              <w:ind w:hanging="2"/>
              <w:jc w:val="center"/>
              <w:rPr>
                <w:rFonts w:ascii="Times New Roman" w:hAnsi="Times New Roman" w:cs="Times New Roman"/>
              </w:rPr>
            </w:pPr>
            <w:r>
              <w:rPr>
                <w:rFonts w:ascii="Times New Roman" w:hAnsi="Times New Roman" w:cs="Times New Roman"/>
              </w:rPr>
              <w:t>4</w:t>
            </w:r>
          </w:p>
        </w:tc>
        <w:tc>
          <w:tcPr>
            <w:tcW w:w="730" w:type="pct"/>
            <w:vMerge/>
          </w:tcPr>
          <w:p w:rsidR="004613BC" w:rsidRPr="00177787" w:rsidRDefault="004613BC" w:rsidP="004E4E91">
            <w:pPr>
              <w:ind w:hanging="2"/>
              <w:jc w:val="center"/>
              <w:rPr>
                <w:rFonts w:ascii="Times New Roman" w:hAnsi="Times New Roman" w:cs="Times New Roman"/>
                <w:b/>
                <w:bCs/>
              </w:rPr>
            </w:pPr>
          </w:p>
        </w:tc>
      </w:tr>
      <w:tr w:rsidR="004613BC" w:rsidRPr="00177787" w:rsidTr="004E4E91">
        <w:trPr>
          <w:trHeight w:val="20"/>
        </w:trPr>
        <w:tc>
          <w:tcPr>
            <w:tcW w:w="697" w:type="pct"/>
            <w:vMerge/>
          </w:tcPr>
          <w:p w:rsidR="004613BC" w:rsidRPr="00177787" w:rsidRDefault="004613BC" w:rsidP="004E4E91">
            <w:pPr>
              <w:ind w:hanging="2"/>
              <w:rPr>
                <w:rFonts w:ascii="Times New Roman" w:hAnsi="Times New Roman" w:cs="Times New Roman"/>
                <w:b/>
                <w:bCs/>
              </w:rPr>
            </w:pPr>
          </w:p>
        </w:tc>
        <w:tc>
          <w:tcPr>
            <w:tcW w:w="2795" w:type="pct"/>
          </w:tcPr>
          <w:p w:rsidR="004613BC" w:rsidRPr="00177787" w:rsidRDefault="004613BC" w:rsidP="004E4E91">
            <w:pPr>
              <w:ind w:hanging="2"/>
              <w:rPr>
                <w:rFonts w:ascii="Times New Roman" w:hAnsi="Times New Roman" w:cs="Times New Roman"/>
                <w:bCs/>
              </w:rPr>
            </w:pPr>
            <w:r w:rsidRPr="00177787">
              <w:rPr>
                <w:rFonts w:ascii="Times New Roman" w:hAnsi="Times New Roman" w:cs="Times New Roman"/>
                <w:b/>
                <w:bCs/>
              </w:rPr>
              <w:t>2.</w:t>
            </w:r>
            <w:r w:rsidRPr="00177787">
              <w:rPr>
                <w:rFonts w:ascii="Times New Roman" w:hAnsi="Times New Roman" w:cs="Times New Roman"/>
                <w:bCs/>
              </w:rPr>
              <w:t xml:space="preserve"> </w:t>
            </w:r>
            <w:r w:rsidRPr="00177787">
              <w:rPr>
                <w:rFonts w:ascii="Times New Roman" w:hAnsi="Times New Roman" w:cs="Times New Roman"/>
              </w:rPr>
              <w:t>Личная гигиена работников предприятий</w:t>
            </w:r>
          </w:p>
        </w:tc>
        <w:tc>
          <w:tcPr>
            <w:tcW w:w="778" w:type="pct"/>
            <w:vAlign w:val="center"/>
          </w:tcPr>
          <w:p w:rsidR="004613BC" w:rsidRPr="00177787" w:rsidRDefault="004613BC" w:rsidP="004E4E91">
            <w:pPr>
              <w:ind w:hanging="2"/>
              <w:jc w:val="center"/>
              <w:rPr>
                <w:rFonts w:ascii="Times New Roman" w:hAnsi="Times New Roman" w:cs="Times New Roman"/>
              </w:rPr>
            </w:pPr>
            <w:r w:rsidRPr="00177787">
              <w:rPr>
                <w:rFonts w:ascii="Times New Roman" w:hAnsi="Times New Roman" w:cs="Times New Roman"/>
              </w:rPr>
              <w:t>2</w:t>
            </w:r>
          </w:p>
        </w:tc>
        <w:tc>
          <w:tcPr>
            <w:tcW w:w="730" w:type="pct"/>
            <w:vMerge/>
          </w:tcPr>
          <w:p w:rsidR="004613BC" w:rsidRPr="00177787" w:rsidRDefault="004613BC" w:rsidP="004E4E91">
            <w:pPr>
              <w:ind w:hanging="2"/>
              <w:jc w:val="center"/>
              <w:rPr>
                <w:rFonts w:ascii="Times New Roman" w:hAnsi="Times New Roman" w:cs="Times New Roman"/>
                <w:b/>
                <w:bCs/>
              </w:rPr>
            </w:pPr>
          </w:p>
        </w:tc>
      </w:tr>
      <w:tr w:rsidR="004613BC" w:rsidRPr="00177787" w:rsidTr="004E4E91">
        <w:trPr>
          <w:trHeight w:val="20"/>
        </w:trPr>
        <w:tc>
          <w:tcPr>
            <w:tcW w:w="697" w:type="pct"/>
            <w:vMerge/>
          </w:tcPr>
          <w:p w:rsidR="004613BC" w:rsidRPr="00177787" w:rsidRDefault="004613BC" w:rsidP="004E4E91">
            <w:pPr>
              <w:ind w:hanging="2"/>
              <w:rPr>
                <w:rFonts w:ascii="Times New Roman" w:hAnsi="Times New Roman" w:cs="Times New Roman"/>
                <w:b/>
                <w:bCs/>
              </w:rPr>
            </w:pPr>
          </w:p>
        </w:tc>
        <w:tc>
          <w:tcPr>
            <w:tcW w:w="2795" w:type="pct"/>
          </w:tcPr>
          <w:p w:rsidR="004613BC" w:rsidRPr="00177787" w:rsidRDefault="004613BC" w:rsidP="004E4E91">
            <w:pPr>
              <w:ind w:hanging="2"/>
              <w:rPr>
                <w:rFonts w:ascii="Times New Roman" w:hAnsi="Times New Roman" w:cs="Times New Roman"/>
                <w:bCs/>
              </w:rPr>
            </w:pPr>
            <w:r w:rsidRPr="00177787">
              <w:rPr>
                <w:rFonts w:ascii="Times New Roman" w:hAnsi="Times New Roman" w:cs="Times New Roman"/>
                <w:b/>
                <w:bCs/>
              </w:rPr>
              <w:t>3.</w:t>
            </w:r>
            <w:r w:rsidRPr="00177787">
              <w:rPr>
                <w:rFonts w:ascii="Times New Roman" w:hAnsi="Times New Roman" w:cs="Times New Roman"/>
                <w:bCs/>
              </w:rPr>
              <w:t xml:space="preserve"> </w:t>
            </w:r>
            <w:r w:rsidRPr="00177787">
              <w:rPr>
                <w:rFonts w:ascii="Times New Roman" w:hAnsi="Times New Roman" w:cs="Times New Roman"/>
              </w:rPr>
              <w:t xml:space="preserve">Санитарные требования к устройству и содержанию предприятий общественного </w:t>
            </w:r>
            <w:r w:rsidRPr="00177787">
              <w:rPr>
                <w:rFonts w:ascii="Times New Roman" w:hAnsi="Times New Roman" w:cs="Times New Roman"/>
              </w:rPr>
              <w:lastRenderedPageBreak/>
              <w:t>питания</w:t>
            </w:r>
          </w:p>
        </w:tc>
        <w:tc>
          <w:tcPr>
            <w:tcW w:w="778" w:type="pct"/>
            <w:vAlign w:val="center"/>
          </w:tcPr>
          <w:p w:rsidR="004613BC" w:rsidRPr="00177787" w:rsidRDefault="004613BC" w:rsidP="004E4E91">
            <w:pPr>
              <w:ind w:hanging="2"/>
              <w:jc w:val="center"/>
              <w:rPr>
                <w:rFonts w:ascii="Times New Roman" w:hAnsi="Times New Roman" w:cs="Times New Roman"/>
              </w:rPr>
            </w:pPr>
            <w:r w:rsidRPr="00177787">
              <w:rPr>
                <w:rFonts w:ascii="Times New Roman" w:hAnsi="Times New Roman" w:cs="Times New Roman"/>
              </w:rPr>
              <w:lastRenderedPageBreak/>
              <w:t>6</w:t>
            </w:r>
          </w:p>
        </w:tc>
        <w:tc>
          <w:tcPr>
            <w:tcW w:w="730" w:type="pct"/>
            <w:vMerge/>
          </w:tcPr>
          <w:p w:rsidR="004613BC" w:rsidRPr="00177787" w:rsidRDefault="004613BC" w:rsidP="004E4E91">
            <w:pPr>
              <w:ind w:hanging="2"/>
              <w:jc w:val="center"/>
              <w:rPr>
                <w:rFonts w:ascii="Times New Roman" w:hAnsi="Times New Roman" w:cs="Times New Roman"/>
                <w:b/>
                <w:bCs/>
              </w:rPr>
            </w:pPr>
          </w:p>
        </w:tc>
      </w:tr>
      <w:tr w:rsidR="004613BC" w:rsidRPr="00177787" w:rsidTr="004E4E91">
        <w:trPr>
          <w:trHeight w:val="20"/>
        </w:trPr>
        <w:tc>
          <w:tcPr>
            <w:tcW w:w="697" w:type="pct"/>
            <w:vMerge/>
          </w:tcPr>
          <w:p w:rsidR="004613BC" w:rsidRPr="00177787" w:rsidRDefault="004613BC" w:rsidP="004E4E91">
            <w:pPr>
              <w:ind w:hanging="2"/>
              <w:rPr>
                <w:rFonts w:ascii="Times New Roman" w:hAnsi="Times New Roman" w:cs="Times New Roman"/>
                <w:b/>
                <w:bCs/>
              </w:rPr>
            </w:pPr>
          </w:p>
        </w:tc>
        <w:tc>
          <w:tcPr>
            <w:tcW w:w="2795" w:type="pct"/>
          </w:tcPr>
          <w:p w:rsidR="004613BC" w:rsidRPr="00177787" w:rsidRDefault="004613BC" w:rsidP="004E4E91">
            <w:pPr>
              <w:ind w:hanging="2"/>
              <w:rPr>
                <w:rFonts w:ascii="Times New Roman" w:hAnsi="Times New Roman" w:cs="Times New Roman"/>
                <w:b/>
              </w:rPr>
            </w:pPr>
            <w:r w:rsidRPr="00177787">
              <w:rPr>
                <w:rFonts w:ascii="Times New Roman" w:hAnsi="Times New Roman" w:cs="Times New Roman"/>
                <w:b/>
                <w:bCs/>
              </w:rPr>
              <w:t>В том числе практических и лабораторных занятий</w:t>
            </w:r>
          </w:p>
        </w:tc>
        <w:tc>
          <w:tcPr>
            <w:tcW w:w="778" w:type="pct"/>
          </w:tcPr>
          <w:p w:rsidR="004613BC" w:rsidRPr="00177787" w:rsidRDefault="004613BC" w:rsidP="004E4E91">
            <w:pPr>
              <w:ind w:hanging="2"/>
              <w:jc w:val="center"/>
              <w:rPr>
                <w:rFonts w:ascii="Times New Roman" w:hAnsi="Times New Roman" w:cs="Times New Roman"/>
                <w:b/>
              </w:rPr>
            </w:pPr>
            <w:r w:rsidRPr="00177787">
              <w:rPr>
                <w:rFonts w:ascii="Times New Roman" w:hAnsi="Times New Roman" w:cs="Times New Roman"/>
                <w:b/>
              </w:rPr>
              <w:t>10</w:t>
            </w:r>
          </w:p>
        </w:tc>
        <w:tc>
          <w:tcPr>
            <w:tcW w:w="730" w:type="pct"/>
            <w:vMerge/>
          </w:tcPr>
          <w:p w:rsidR="004613BC" w:rsidRPr="00177787" w:rsidRDefault="004613BC" w:rsidP="004E4E91">
            <w:pPr>
              <w:ind w:hanging="2"/>
              <w:jc w:val="center"/>
              <w:rPr>
                <w:rFonts w:ascii="Times New Roman" w:hAnsi="Times New Roman" w:cs="Times New Roman"/>
                <w:b/>
                <w:bCs/>
              </w:rPr>
            </w:pPr>
          </w:p>
        </w:tc>
      </w:tr>
      <w:tr w:rsidR="004613BC" w:rsidRPr="00177787" w:rsidTr="004E4E91">
        <w:trPr>
          <w:trHeight w:val="20"/>
        </w:trPr>
        <w:tc>
          <w:tcPr>
            <w:tcW w:w="697" w:type="pct"/>
            <w:vMerge/>
          </w:tcPr>
          <w:p w:rsidR="004613BC" w:rsidRPr="00177787" w:rsidRDefault="004613BC" w:rsidP="004E4E91">
            <w:pPr>
              <w:ind w:hanging="2"/>
              <w:rPr>
                <w:rFonts w:ascii="Times New Roman" w:hAnsi="Times New Roman" w:cs="Times New Roman"/>
                <w:b/>
                <w:bCs/>
              </w:rPr>
            </w:pPr>
          </w:p>
        </w:tc>
        <w:tc>
          <w:tcPr>
            <w:tcW w:w="2795" w:type="pct"/>
          </w:tcPr>
          <w:p w:rsidR="004613BC" w:rsidRPr="00177787" w:rsidRDefault="004613BC" w:rsidP="004E4E91">
            <w:pPr>
              <w:ind w:hanging="2"/>
              <w:rPr>
                <w:rFonts w:ascii="Times New Roman" w:hAnsi="Times New Roman" w:cs="Times New Roman"/>
                <w:b/>
              </w:rPr>
            </w:pPr>
            <w:r w:rsidRPr="00177787">
              <w:rPr>
                <w:rFonts w:ascii="Times New Roman" w:hAnsi="Times New Roman" w:cs="Times New Roman"/>
                <w:b/>
              </w:rPr>
              <w:t>1.</w:t>
            </w:r>
            <w:r w:rsidRPr="00177787">
              <w:rPr>
                <w:rFonts w:ascii="Times New Roman" w:hAnsi="Times New Roman" w:cs="Times New Roman"/>
              </w:rPr>
              <w:t xml:space="preserve"> Практическое занятие № 7. Виды дезинфицирующих растворов и их применение</w:t>
            </w:r>
          </w:p>
        </w:tc>
        <w:tc>
          <w:tcPr>
            <w:tcW w:w="778" w:type="pct"/>
          </w:tcPr>
          <w:p w:rsidR="004613BC" w:rsidRPr="00177787" w:rsidRDefault="004613BC" w:rsidP="004E4E91">
            <w:pPr>
              <w:ind w:hanging="2"/>
              <w:jc w:val="center"/>
              <w:rPr>
                <w:rFonts w:ascii="Times New Roman" w:hAnsi="Times New Roman" w:cs="Times New Roman"/>
              </w:rPr>
            </w:pPr>
            <w:r w:rsidRPr="00177787">
              <w:rPr>
                <w:rFonts w:ascii="Times New Roman" w:hAnsi="Times New Roman" w:cs="Times New Roman"/>
              </w:rPr>
              <w:t>2</w:t>
            </w:r>
          </w:p>
        </w:tc>
        <w:tc>
          <w:tcPr>
            <w:tcW w:w="730" w:type="pct"/>
            <w:vMerge/>
          </w:tcPr>
          <w:p w:rsidR="004613BC" w:rsidRPr="00177787" w:rsidRDefault="004613BC" w:rsidP="004E4E91">
            <w:pPr>
              <w:ind w:hanging="2"/>
              <w:jc w:val="center"/>
              <w:rPr>
                <w:rFonts w:ascii="Times New Roman" w:hAnsi="Times New Roman" w:cs="Times New Roman"/>
                <w:b/>
                <w:bCs/>
              </w:rPr>
            </w:pPr>
          </w:p>
        </w:tc>
      </w:tr>
      <w:tr w:rsidR="004613BC" w:rsidRPr="00177787" w:rsidTr="004E4E91">
        <w:trPr>
          <w:trHeight w:val="20"/>
        </w:trPr>
        <w:tc>
          <w:tcPr>
            <w:tcW w:w="697" w:type="pct"/>
            <w:vMerge/>
          </w:tcPr>
          <w:p w:rsidR="004613BC" w:rsidRPr="00177787" w:rsidRDefault="004613BC" w:rsidP="004E4E91">
            <w:pPr>
              <w:ind w:hanging="2"/>
              <w:rPr>
                <w:rFonts w:ascii="Times New Roman" w:hAnsi="Times New Roman" w:cs="Times New Roman"/>
                <w:b/>
                <w:bCs/>
              </w:rPr>
            </w:pPr>
          </w:p>
        </w:tc>
        <w:tc>
          <w:tcPr>
            <w:tcW w:w="2795" w:type="pct"/>
            <w:vAlign w:val="bottom"/>
          </w:tcPr>
          <w:p w:rsidR="004613BC" w:rsidRPr="00177787" w:rsidRDefault="004613BC" w:rsidP="004E4E91">
            <w:pPr>
              <w:ind w:hanging="2"/>
              <w:rPr>
                <w:rFonts w:ascii="Times New Roman" w:hAnsi="Times New Roman" w:cs="Times New Roman"/>
                <w:b/>
                <w:bCs/>
              </w:rPr>
            </w:pPr>
            <w:r w:rsidRPr="00177787">
              <w:rPr>
                <w:rFonts w:ascii="Times New Roman" w:hAnsi="Times New Roman" w:cs="Times New Roman"/>
                <w:b/>
              </w:rPr>
              <w:t xml:space="preserve">2. </w:t>
            </w:r>
            <w:r w:rsidRPr="00177787">
              <w:rPr>
                <w:rFonts w:ascii="Times New Roman" w:hAnsi="Times New Roman" w:cs="Times New Roman"/>
              </w:rPr>
              <w:t>Практическое занятие № 8.</w:t>
            </w:r>
            <w:r w:rsidRPr="00177787">
              <w:rPr>
                <w:rFonts w:ascii="Times New Roman" w:hAnsi="Times New Roman" w:cs="Times New Roman"/>
                <w:bCs/>
              </w:rPr>
              <w:t xml:space="preserve"> Основные сведения о гигиене и санитарии труда</w:t>
            </w:r>
          </w:p>
        </w:tc>
        <w:tc>
          <w:tcPr>
            <w:tcW w:w="778" w:type="pct"/>
          </w:tcPr>
          <w:p w:rsidR="004613BC" w:rsidRPr="00177787" w:rsidRDefault="004613BC" w:rsidP="004E4E91">
            <w:pPr>
              <w:ind w:hanging="2"/>
              <w:jc w:val="center"/>
              <w:rPr>
                <w:rFonts w:ascii="Times New Roman" w:hAnsi="Times New Roman" w:cs="Times New Roman"/>
              </w:rPr>
            </w:pPr>
            <w:r w:rsidRPr="00177787">
              <w:rPr>
                <w:rFonts w:ascii="Times New Roman" w:hAnsi="Times New Roman" w:cs="Times New Roman"/>
              </w:rPr>
              <w:t>2</w:t>
            </w:r>
          </w:p>
        </w:tc>
        <w:tc>
          <w:tcPr>
            <w:tcW w:w="730" w:type="pct"/>
            <w:vMerge/>
          </w:tcPr>
          <w:p w:rsidR="004613BC" w:rsidRPr="00177787" w:rsidRDefault="004613BC" w:rsidP="004E4E91">
            <w:pPr>
              <w:ind w:hanging="2"/>
              <w:jc w:val="center"/>
              <w:rPr>
                <w:rFonts w:ascii="Times New Roman" w:hAnsi="Times New Roman" w:cs="Times New Roman"/>
                <w:b/>
                <w:bCs/>
              </w:rPr>
            </w:pPr>
          </w:p>
        </w:tc>
      </w:tr>
      <w:tr w:rsidR="004613BC" w:rsidRPr="00177787" w:rsidTr="004E4E91">
        <w:trPr>
          <w:trHeight w:val="20"/>
        </w:trPr>
        <w:tc>
          <w:tcPr>
            <w:tcW w:w="697" w:type="pct"/>
            <w:vMerge/>
          </w:tcPr>
          <w:p w:rsidR="004613BC" w:rsidRPr="00177787" w:rsidRDefault="004613BC" w:rsidP="004E4E91">
            <w:pPr>
              <w:ind w:hanging="2"/>
              <w:rPr>
                <w:rFonts w:ascii="Times New Roman" w:hAnsi="Times New Roman" w:cs="Times New Roman"/>
                <w:b/>
                <w:bCs/>
              </w:rPr>
            </w:pPr>
          </w:p>
        </w:tc>
        <w:tc>
          <w:tcPr>
            <w:tcW w:w="2795" w:type="pct"/>
          </w:tcPr>
          <w:p w:rsidR="004613BC" w:rsidRPr="00177787" w:rsidRDefault="004613BC" w:rsidP="004E4E91">
            <w:pPr>
              <w:ind w:hanging="2"/>
              <w:rPr>
                <w:rFonts w:ascii="Times New Roman" w:hAnsi="Times New Roman" w:cs="Times New Roman"/>
                <w:b/>
                <w:bCs/>
              </w:rPr>
            </w:pPr>
            <w:r w:rsidRPr="00177787">
              <w:rPr>
                <w:rFonts w:ascii="Times New Roman" w:hAnsi="Times New Roman" w:cs="Times New Roman"/>
                <w:b/>
                <w:bCs/>
              </w:rPr>
              <w:t>3.</w:t>
            </w:r>
            <w:r w:rsidRPr="00177787">
              <w:rPr>
                <w:rFonts w:ascii="Times New Roman" w:hAnsi="Times New Roman" w:cs="Times New Roman"/>
              </w:rPr>
              <w:t xml:space="preserve"> Практическое занятие № 9. Санитарные требования к оборудованию, инвентарю, посуде, таре</w:t>
            </w:r>
          </w:p>
        </w:tc>
        <w:tc>
          <w:tcPr>
            <w:tcW w:w="778" w:type="pct"/>
          </w:tcPr>
          <w:p w:rsidR="004613BC" w:rsidRPr="00177787" w:rsidRDefault="004613BC" w:rsidP="004E4E91">
            <w:pPr>
              <w:ind w:hanging="2"/>
              <w:jc w:val="center"/>
              <w:rPr>
                <w:rFonts w:ascii="Times New Roman" w:hAnsi="Times New Roman" w:cs="Times New Roman"/>
              </w:rPr>
            </w:pPr>
            <w:r w:rsidRPr="00177787">
              <w:rPr>
                <w:rFonts w:ascii="Times New Roman" w:hAnsi="Times New Roman" w:cs="Times New Roman"/>
              </w:rPr>
              <w:t>2</w:t>
            </w:r>
          </w:p>
        </w:tc>
        <w:tc>
          <w:tcPr>
            <w:tcW w:w="730" w:type="pct"/>
            <w:vMerge/>
          </w:tcPr>
          <w:p w:rsidR="004613BC" w:rsidRPr="00177787" w:rsidRDefault="004613BC" w:rsidP="004E4E91">
            <w:pPr>
              <w:ind w:hanging="2"/>
              <w:jc w:val="center"/>
              <w:rPr>
                <w:rFonts w:ascii="Times New Roman" w:hAnsi="Times New Roman" w:cs="Times New Roman"/>
                <w:b/>
                <w:bCs/>
              </w:rPr>
            </w:pPr>
          </w:p>
        </w:tc>
      </w:tr>
      <w:tr w:rsidR="004613BC" w:rsidRPr="00177787" w:rsidTr="004E4E91">
        <w:trPr>
          <w:trHeight w:val="20"/>
        </w:trPr>
        <w:tc>
          <w:tcPr>
            <w:tcW w:w="697" w:type="pct"/>
            <w:vMerge/>
          </w:tcPr>
          <w:p w:rsidR="004613BC" w:rsidRPr="00177787" w:rsidRDefault="004613BC" w:rsidP="004E4E91">
            <w:pPr>
              <w:ind w:hanging="2"/>
              <w:rPr>
                <w:rFonts w:ascii="Times New Roman" w:hAnsi="Times New Roman" w:cs="Times New Roman"/>
                <w:b/>
                <w:bCs/>
              </w:rPr>
            </w:pPr>
          </w:p>
        </w:tc>
        <w:tc>
          <w:tcPr>
            <w:tcW w:w="2795" w:type="pct"/>
          </w:tcPr>
          <w:p w:rsidR="004613BC" w:rsidRPr="00177787" w:rsidRDefault="004613BC" w:rsidP="004E4E91">
            <w:pPr>
              <w:ind w:hanging="2"/>
              <w:rPr>
                <w:rFonts w:ascii="Times New Roman" w:hAnsi="Times New Roman" w:cs="Times New Roman"/>
                <w:b/>
                <w:bCs/>
              </w:rPr>
            </w:pPr>
            <w:r w:rsidRPr="00177787">
              <w:rPr>
                <w:rFonts w:ascii="Times New Roman" w:hAnsi="Times New Roman" w:cs="Times New Roman"/>
                <w:b/>
                <w:bCs/>
              </w:rPr>
              <w:t>4.</w:t>
            </w:r>
            <w:r w:rsidRPr="00177787">
              <w:rPr>
                <w:rFonts w:ascii="Times New Roman" w:hAnsi="Times New Roman" w:cs="Times New Roman"/>
              </w:rPr>
              <w:t xml:space="preserve"> Практическое занятие № 10. Санитарные требования к транспортировке и хранению пищевых продуктов</w:t>
            </w:r>
          </w:p>
        </w:tc>
        <w:tc>
          <w:tcPr>
            <w:tcW w:w="778" w:type="pct"/>
          </w:tcPr>
          <w:p w:rsidR="004613BC" w:rsidRPr="00177787" w:rsidRDefault="004613BC" w:rsidP="004E4E91">
            <w:pPr>
              <w:ind w:hanging="2"/>
              <w:jc w:val="center"/>
              <w:rPr>
                <w:rFonts w:ascii="Times New Roman" w:hAnsi="Times New Roman" w:cs="Times New Roman"/>
              </w:rPr>
            </w:pPr>
            <w:r w:rsidRPr="00177787">
              <w:rPr>
                <w:rFonts w:ascii="Times New Roman" w:hAnsi="Times New Roman" w:cs="Times New Roman"/>
              </w:rPr>
              <w:t>2</w:t>
            </w:r>
          </w:p>
        </w:tc>
        <w:tc>
          <w:tcPr>
            <w:tcW w:w="730" w:type="pct"/>
            <w:vMerge/>
          </w:tcPr>
          <w:p w:rsidR="004613BC" w:rsidRPr="00177787" w:rsidRDefault="004613BC" w:rsidP="004E4E91">
            <w:pPr>
              <w:ind w:hanging="2"/>
              <w:jc w:val="center"/>
              <w:rPr>
                <w:rFonts w:ascii="Times New Roman" w:hAnsi="Times New Roman" w:cs="Times New Roman"/>
                <w:b/>
                <w:bCs/>
              </w:rPr>
            </w:pPr>
          </w:p>
        </w:tc>
      </w:tr>
      <w:tr w:rsidR="004613BC" w:rsidRPr="00177787" w:rsidTr="004E4E91">
        <w:trPr>
          <w:trHeight w:val="20"/>
        </w:trPr>
        <w:tc>
          <w:tcPr>
            <w:tcW w:w="697" w:type="pct"/>
            <w:vMerge/>
          </w:tcPr>
          <w:p w:rsidR="004613BC" w:rsidRPr="00177787" w:rsidRDefault="004613BC" w:rsidP="004E4E91">
            <w:pPr>
              <w:ind w:hanging="2"/>
              <w:rPr>
                <w:rFonts w:ascii="Times New Roman" w:hAnsi="Times New Roman" w:cs="Times New Roman"/>
                <w:b/>
                <w:bCs/>
              </w:rPr>
            </w:pPr>
          </w:p>
        </w:tc>
        <w:tc>
          <w:tcPr>
            <w:tcW w:w="2795" w:type="pct"/>
          </w:tcPr>
          <w:p w:rsidR="004613BC" w:rsidRPr="00177787" w:rsidRDefault="004613BC" w:rsidP="004E4E91">
            <w:pPr>
              <w:ind w:hanging="2"/>
              <w:rPr>
                <w:rFonts w:ascii="Times New Roman" w:hAnsi="Times New Roman" w:cs="Times New Roman"/>
                <w:b/>
                <w:bCs/>
              </w:rPr>
            </w:pPr>
            <w:r w:rsidRPr="00177787">
              <w:rPr>
                <w:rFonts w:ascii="Times New Roman" w:hAnsi="Times New Roman" w:cs="Times New Roman"/>
                <w:b/>
                <w:bCs/>
              </w:rPr>
              <w:t>5.</w:t>
            </w:r>
            <w:r w:rsidRPr="00177787">
              <w:rPr>
                <w:rFonts w:ascii="Times New Roman" w:hAnsi="Times New Roman" w:cs="Times New Roman"/>
              </w:rPr>
              <w:t xml:space="preserve"> Практическое занятие № 11. Санитарно-эпидемиологический надзор и санитарно-эпидемиологическое законодательство</w:t>
            </w:r>
          </w:p>
        </w:tc>
        <w:tc>
          <w:tcPr>
            <w:tcW w:w="778" w:type="pct"/>
          </w:tcPr>
          <w:p w:rsidR="004613BC" w:rsidRPr="00177787" w:rsidRDefault="004613BC" w:rsidP="004E4E91">
            <w:pPr>
              <w:ind w:hanging="2"/>
              <w:jc w:val="center"/>
              <w:rPr>
                <w:rFonts w:ascii="Times New Roman" w:hAnsi="Times New Roman" w:cs="Times New Roman"/>
              </w:rPr>
            </w:pPr>
            <w:r w:rsidRPr="00177787">
              <w:rPr>
                <w:rFonts w:ascii="Times New Roman" w:hAnsi="Times New Roman" w:cs="Times New Roman"/>
              </w:rPr>
              <w:t>2</w:t>
            </w:r>
          </w:p>
        </w:tc>
        <w:tc>
          <w:tcPr>
            <w:tcW w:w="730" w:type="pct"/>
            <w:vMerge/>
          </w:tcPr>
          <w:p w:rsidR="004613BC" w:rsidRPr="00177787" w:rsidRDefault="004613BC" w:rsidP="004E4E91">
            <w:pPr>
              <w:ind w:hanging="2"/>
              <w:jc w:val="center"/>
              <w:rPr>
                <w:rFonts w:ascii="Times New Roman" w:hAnsi="Times New Roman" w:cs="Times New Roman"/>
                <w:b/>
                <w:bCs/>
              </w:rPr>
            </w:pPr>
          </w:p>
        </w:tc>
      </w:tr>
      <w:tr w:rsidR="004613BC" w:rsidRPr="00177787" w:rsidTr="004E4E91">
        <w:trPr>
          <w:trHeight w:val="20"/>
        </w:trPr>
        <w:tc>
          <w:tcPr>
            <w:tcW w:w="3492" w:type="pct"/>
            <w:gridSpan w:val="2"/>
          </w:tcPr>
          <w:p w:rsidR="004613BC" w:rsidRPr="00177787" w:rsidRDefault="004613BC" w:rsidP="004E4E91">
            <w:pPr>
              <w:ind w:hanging="2"/>
              <w:rPr>
                <w:rFonts w:ascii="Times New Roman" w:hAnsi="Times New Roman" w:cs="Times New Roman"/>
                <w:b/>
                <w:bCs/>
              </w:rPr>
            </w:pPr>
            <w:r w:rsidRPr="00177787">
              <w:rPr>
                <w:rFonts w:ascii="Times New Roman" w:hAnsi="Times New Roman" w:cs="Times New Roman"/>
                <w:b/>
                <w:bCs/>
              </w:rPr>
              <w:t>Всего:</w:t>
            </w:r>
          </w:p>
        </w:tc>
        <w:tc>
          <w:tcPr>
            <w:tcW w:w="778" w:type="pct"/>
          </w:tcPr>
          <w:p w:rsidR="004613BC" w:rsidRPr="00177787" w:rsidRDefault="004613BC" w:rsidP="004E4E91">
            <w:pPr>
              <w:ind w:hanging="2"/>
              <w:jc w:val="center"/>
              <w:rPr>
                <w:rFonts w:ascii="Times New Roman" w:hAnsi="Times New Roman" w:cs="Times New Roman"/>
                <w:b/>
                <w:bCs/>
                <w:iCs/>
              </w:rPr>
            </w:pPr>
            <w:r w:rsidRPr="00177787">
              <w:rPr>
                <w:rFonts w:ascii="Times New Roman" w:hAnsi="Times New Roman" w:cs="Times New Roman"/>
                <w:b/>
                <w:bCs/>
              </w:rPr>
              <w:t>72/34</w:t>
            </w:r>
          </w:p>
        </w:tc>
        <w:tc>
          <w:tcPr>
            <w:tcW w:w="730" w:type="pct"/>
          </w:tcPr>
          <w:p w:rsidR="004613BC" w:rsidRPr="00177787" w:rsidRDefault="004613BC" w:rsidP="004E4E91">
            <w:pPr>
              <w:ind w:hanging="2"/>
              <w:jc w:val="center"/>
              <w:rPr>
                <w:rFonts w:ascii="Times New Roman" w:hAnsi="Times New Roman" w:cs="Times New Roman"/>
                <w:b/>
                <w:bCs/>
                <w:i/>
              </w:rPr>
            </w:pPr>
          </w:p>
        </w:tc>
      </w:tr>
    </w:tbl>
    <w:p w:rsidR="004613BC" w:rsidRPr="00177787" w:rsidRDefault="004613BC" w:rsidP="004613BC">
      <w:pPr>
        <w:spacing w:after="120" w:line="276" w:lineRule="auto"/>
        <w:ind w:firstLine="709"/>
        <w:outlineLvl w:val="1"/>
        <w:rPr>
          <w:rFonts w:ascii="Times New Roman" w:eastAsia="Segoe UI" w:hAnsi="Times New Roman" w:cs="Times New Roman"/>
          <w:b/>
          <w:bCs/>
          <w:sz w:val="24"/>
          <w:szCs w:val="24"/>
          <w:lang w:eastAsia="ru-RU"/>
        </w:rPr>
      </w:pPr>
    </w:p>
    <w:p w:rsidR="004613BC" w:rsidRPr="00177787" w:rsidRDefault="004613BC" w:rsidP="004613BC">
      <w:pPr>
        <w:spacing w:after="120" w:line="276" w:lineRule="auto"/>
        <w:ind w:firstLine="709"/>
        <w:outlineLvl w:val="1"/>
        <w:rPr>
          <w:rFonts w:ascii="Times New Roman" w:eastAsia="Segoe UI" w:hAnsi="Times New Roman" w:cs="Times New Roman"/>
          <w:b/>
          <w:bCs/>
          <w:sz w:val="24"/>
          <w:szCs w:val="24"/>
          <w:lang w:eastAsia="ru-RU"/>
        </w:rPr>
      </w:pPr>
    </w:p>
    <w:p w:rsidR="004613BC" w:rsidRPr="00177787" w:rsidRDefault="004613BC" w:rsidP="004613BC">
      <w:pPr>
        <w:spacing w:after="120" w:line="276" w:lineRule="auto"/>
        <w:ind w:firstLine="709"/>
        <w:outlineLvl w:val="1"/>
        <w:rPr>
          <w:rFonts w:ascii="Times New Roman" w:eastAsia="Segoe UI" w:hAnsi="Times New Roman" w:cs="Times New Roman"/>
          <w:b/>
          <w:bCs/>
          <w:sz w:val="24"/>
          <w:szCs w:val="24"/>
          <w:lang w:eastAsia="ru-RU"/>
        </w:rPr>
      </w:pPr>
    </w:p>
    <w:p w:rsidR="004613BC" w:rsidRPr="00177787" w:rsidRDefault="004613BC" w:rsidP="004613BC">
      <w:pPr>
        <w:rPr>
          <w:rFonts w:ascii="Times New Roman" w:hAnsi="Times New Roman" w:cs="Times New Roman"/>
          <w:sz w:val="24"/>
          <w:szCs w:val="24"/>
        </w:rPr>
        <w:sectPr w:rsidR="004613BC" w:rsidRPr="00177787" w:rsidSect="006D1C4C">
          <w:pgSz w:w="16838" w:h="11906" w:orient="landscape"/>
          <w:pgMar w:top="1701" w:right="1134" w:bottom="567" w:left="1134" w:header="709" w:footer="709" w:gutter="0"/>
          <w:cols w:space="708"/>
          <w:docGrid w:linePitch="360"/>
        </w:sectPr>
      </w:pPr>
    </w:p>
    <w:p w:rsidR="004613BC" w:rsidRPr="00177787" w:rsidRDefault="004613BC" w:rsidP="004613BC">
      <w:pPr>
        <w:rPr>
          <w:rFonts w:ascii="Times New Roman" w:hAnsi="Times New Roman" w:cs="Times New Roman"/>
          <w:sz w:val="24"/>
          <w:szCs w:val="24"/>
        </w:rPr>
      </w:pPr>
    </w:p>
    <w:p w:rsidR="004613BC" w:rsidRPr="00177787" w:rsidRDefault="004613BC" w:rsidP="004613BC">
      <w:pPr>
        <w:keepNext/>
        <w:spacing w:after="120"/>
        <w:jc w:val="center"/>
        <w:outlineLvl w:val="0"/>
        <w:rPr>
          <w:rFonts w:ascii="Times New Roman" w:eastAsia="Segoe UI" w:hAnsi="Times New Roman" w:cs="Times New Roman"/>
          <w:b/>
          <w:bCs/>
          <w:caps/>
          <w:kern w:val="32"/>
          <w:sz w:val="24"/>
          <w:szCs w:val="24"/>
          <w:lang w:eastAsia="x-none"/>
        </w:rPr>
      </w:pPr>
      <w:r w:rsidRPr="00177787">
        <w:rPr>
          <w:rFonts w:ascii="Times New Roman" w:eastAsia="Segoe UI" w:hAnsi="Times New Roman" w:cs="Times New Roman"/>
          <w:b/>
          <w:bCs/>
          <w:caps/>
          <w:kern w:val="32"/>
          <w:sz w:val="24"/>
          <w:szCs w:val="24"/>
          <w:lang w:val="x-none" w:eastAsia="x-none"/>
        </w:rPr>
        <w:t xml:space="preserve">3. Условия реализации </w:t>
      </w:r>
      <w:r w:rsidRPr="00177787">
        <w:rPr>
          <w:rFonts w:ascii="Times New Roman" w:eastAsia="Segoe UI" w:hAnsi="Times New Roman" w:cs="Times New Roman"/>
          <w:b/>
          <w:bCs/>
          <w:caps/>
          <w:kern w:val="32"/>
          <w:sz w:val="24"/>
          <w:szCs w:val="24"/>
          <w:lang w:eastAsia="x-none"/>
        </w:rPr>
        <w:t>ДИСЦИПЛИНЫ</w:t>
      </w:r>
    </w:p>
    <w:p w:rsidR="004613BC" w:rsidRPr="00177787" w:rsidRDefault="004613BC" w:rsidP="004613BC">
      <w:pPr>
        <w:autoSpaceDE w:val="0"/>
        <w:autoSpaceDN w:val="0"/>
        <w:adjustRightInd w:val="0"/>
        <w:ind w:firstLine="709"/>
        <w:jc w:val="both"/>
        <w:rPr>
          <w:rFonts w:ascii="Times New Roman" w:hAnsi="Times New Roman" w:cs="Times New Roman"/>
          <w:bCs/>
          <w:iCs/>
          <w:sz w:val="24"/>
          <w:szCs w:val="24"/>
        </w:rPr>
      </w:pPr>
      <w:r w:rsidRPr="00177787">
        <w:rPr>
          <w:rFonts w:ascii="Times New Roman" w:eastAsia="Segoe UI" w:hAnsi="Times New Roman" w:cs="Times New Roman"/>
          <w:b/>
          <w:bCs/>
          <w:sz w:val="24"/>
          <w:szCs w:val="24"/>
          <w:lang w:eastAsia="ru-RU"/>
        </w:rPr>
        <w:t>3.1. Материально-техническое обеспечение</w:t>
      </w:r>
      <w:r w:rsidRPr="00177787">
        <w:rPr>
          <w:rFonts w:ascii="Times New Roman" w:hAnsi="Times New Roman" w:cs="Times New Roman"/>
          <w:bCs/>
          <w:iCs/>
          <w:sz w:val="24"/>
          <w:szCs w:val="24"/>
        </w:rPr>
        <w:t xml:space="preserve"> </w:t>
      </w:r>
    </w:p>
    <w:p w:rsidR="004613BC" w:rsidRPr="00177787" w:rsidRDefault="004613BC" w:rsidP="004613BC">
      <w:pPr>
        <w:autoSpaceDE w:val="0"/>
        <w:autoSpaceDN w:val="0"/>
        <w:adjustRightInd w:val="0"/>
        <w:ind w:firstLine="709"/>
        <w:jc w:val="both"/>
        <w:rPr>
          <w:rFonts w:ascii="Times New Roman" w:hAnsi="Times New Roman" w:cs="Times New Roman"/>
          <w:bCs/>
          <w:iCs/>
          <w:sz w:val="24"/>
          <w:szCs w:val="24"/>
        </w:rPr>
      </w:pPr>
    </w:p>
    <w:p w:rsidR="004613BC" w:rsidRPr="00177787" w:rsidRDefault="004613BC" w:rsidP="004613BC">
      <w:pPr>
        <w:autoSpaceDE w:val="0"/>
        <w:autoSpaceDN w:val="0"/>
        <w:adjustRightInd w:val="0"/>
        <w:ind w:firstLine="709"/>
        <w:jc w:val="both"/>
        <w:rPr>
          <w:rFonts w:ascii="Times New Roman" w:hAnsi="Times New Roman" w:cs="Times New Roman"/>
          <w:bCs/>
          <w:iCs/>
          <w:sz w:val="24"/>
          <w:szCs w:val="24"/>
        </w:rPr>
      </w:pPr>
      <w:r w:rsidRPr="00177787">
        <w:rPr>
          <w:rFonts w:ascii="Times New Roman" w:hAnsi="Times New Roman" w:cs="Times New Roman"/>
          <w:bCs/>
          <w:iCs/>
          <w:sz w:val="24"/>
          <w:szCs w:val="24"/>
        </w:rPr>
        <w:t>Лаборатория «М</w:t>
      </w:r>
      <w:r w:rsidRPr="00177787">
        <w:rPr>
          <w:rFonts w:ascii="Times New Roman" w:hAnsi="Times New Roman" w:cs="Times New Roman"/>
          <w:bCs/>
          <w:sz w:val="24"/>
          <w:szCs w:val="24"/>
        </w:rPr>
        <w:t>икробиологии, санитарии и гигиены</w:t>
      </w:r>
      <w:r w:rsidRPr="00177787">
        <w:rPr>
          <w:rFonts w:ascii="Times New Roman" w:hAnsi="Times New Roman" w:cs="Times New Roman"/>
          <w:bCs/>
          <w:iCs/>
          <w:sz w:val="24"/>
          <w:szCs w:val="24"/>
        </w:rPr>
        <w:t xml:space="preserve">», оснащенная необходимым для реализации программы учебной дисциплины оборудованием, по данной </w:t>
      </w:r>
      <w:r w:rsidRPr="00177787">
        <w:rPr>
          <w:rFonts w:ascii="Times New Roman" w:hAnsi="Times New Roman" w:cs="Times New Roman"/>
          <w:bCs/>
          <w:sz w:val="24"/>
          <w:szCs w:val="24"/>
        </w:rPr>
        <w:t>специальности в соответствии с приложением 3 ОПОП-П.</w:t>
      </w:r>
    </w:p>
    <w:p w:rsidR="004613BC" w:rsidRPr="00177787" w:rsidRDefault="004613BC" w:rsidP="004613BC">
      <w:pPr>
        <w:autoSpaceDE w:val="0"/>
        <w:autoSpaceDN w:val="0"/>
        <w:adjustRightInd w:val="0"/>
        <w:ind w:firstLine="709"/>
        <w:jc w:val="both"/>
        <w:rPr>
          <w:rFonts w:ascii="Times New Roman" w:hAnsi="Times New Roman" w:cs="Times New Roman"/>
          <w:bCs/>
          <w:sz w:val="24"/>
          <w:szCs w:val="24"/>
        </w:rPr>
      </w:pPr>
    </w:p>
    <w:p w:rsidR="004613BC" w:rsidRPr="00177787" w:rsidRDefault="004613BC" w:rsidP="004613BC">
      <w:pPr>
        <w:spacing w:after="120" w:line="276" w:lineRule="auto"/>
        <w:ind w:firstLine="709"/>
        <w:outlineLvl w:val="1"/>
        <w:rPr>
          <w:rFonts w:ascii="Times New Roman" w:eastAsia="Segoe UI" w:hAnsi="Times New Roman" w:cs="Times New Roman"/>
          <w:b/>
          <w:bCs/>
          <w:sz w:val="24"/>
          <w:szCs w:val="24"/>
          <w:lang w:eastAsia="ru-RU"/>
        </w:rPr>
      </w:pPr>
    </w:p>
    <w:p w:rsidR="004613BC" w:rsidRPr="00177787" w:rsidRDefault="004613BC" w:rsidP="004613BC">
      <w:pPr>
        <w:spacing w:after="120" w:line="276" w:lineRule="auto"/>
        <w:ind w:firstLine="709"/>
        <w:outlineLvl w:val="1"/>
        <w:rPr>
          <w:rFonts w:ascii="Times New Roman" w:eastAsia="Times New Roman" w:hAnsi="Times New Roman" w:cs="Times New Roman"/>
          <w:b/>
          <w:bCs/>
          <w:sz w:val="24"/>
          <w:szCs w:val="24"/>
          <w:lang w:eastAsia="ru-RU"/>
        </w:rPr>
      </w:pPr>
      <w:r w:rsidRPr="00177787">
        <w:rPr>
          <w:rFonts w:ascii="Times New Roman" w:eastAsia="Segoe UI" w:hAnsi="Times New Roman" w:cs="Times New Roman"/>
          <w:b/>
          <w:bCs/>
          <w:sz w:val="24"/>
          <w:szCs w:val="24"/>
          <w:lang w:eastAsia="ru-RU"/>
        </w:rPr>
        <w:t>3.2. Учебно-методическое обеспечение</w:t>
      </w:r>
    </w:p>
    <w:p w:rsidR="004613BC" w:rsidRPr="00271EF3" w:rsidRDefault="004613BC" w:rsidP="004613BC">
      <w:pPr>
        <w:spacing w:line="276" w:lineRule="auto"/>
        <w:ind w:firstLine="709"/>
        <w:contextualSpacing/>
        <w:rPr>
          <w:rFonts w:ascii="Times New Roman" w:hAnsi="Times New Roman" w:cs="Times New Roman"/>
          <w:b/>
          <w:sz w:val="24"/>
          <w:szCs w:val="24"/>
        </w:rPr>
      </w:pPr>
      <w:r w:rsidRPr="00271EF3">
        <w:rPr>
          <w:rFonts w:ascii="Times New Roman" w:hAnsi="Times New Roman" w:cs="Times New Roman"/>
          <w:b/>
          <w:sz w:val="24"/>
          <w:szCs w:val="24"/>
        </w:rPr>
        <w:t>3.2.1. Основные печатные и/или электронные издания</w:t>
      </w:r>
    </w:p>
    <w:p w:rsidR="004613BC" w:rsidRPr="00271EF3" w:rsidRDefault="004613BC" w:rsidP="009A0911">
      <w:pPr>
        <w:numPr>
          <w:ilvl w:val="0"/>
          <w:numId w:val="66"/>
        </w:numPr>
        <w:tabs>
          <w:tab w:val="left" w:pos="993"/>
        </w:tabs>
        <w:spacing w:line="276" w:lineRule="auto"/>
        <w:ind w:left="0" w:firstLine="709"/>
        <w:contextualSpacing/>
        <w:jc w:val="both"/>
        <w:rPr>
          <w:rFonts w:ascii="Times New Roman" w:hAnsi="Times New Roman" w:cs="Times New Roman"/>
          <w:bCs/>
          <w:sz w:val="24"/>
          <w:szCs w:val="24"/>
        </w:rPr>
      </w:pPr>
      <w:r w:rsidRPr="00271EF3">
        <w:rPr>
          <w:rFonts w:ascii="Times New Roman" w:hAnsi="Times New Roman" w:cs="Times New Roman"/>
          <w:bCs/>
          <w:sz w:val="24"/>
          <w:szCs w:val="24"/>
        </w:rPr>
        <w:t xml:space="preserve">Бурашников, Ю. М. Безопасность жизнедеятельности. Охрана труда на предприятиях пищевых производств : учебник для спо / Ю. М. Бурашников, А. С. Максимов. — 2-е изд., стер. — Санкт-Петербург : Лань, 2022. — 496 с. </w:t>
      </w:r>
    </w:p>
    <w:p w:rsidR="004613BC" w:rsidRPr="00271EF3" w:rsidRDefault="004613BC" w:rsidP="009A0911">
      <w:pPr>
        <w:numPr>
          <w:ilvl w:val="0"/>
          <w:numId w:val="66"/>
        </w:numPr>
        <w:tabs>
          <w:tab w:val="left" w:pos="993"/>
        </w:tabs>
        <w:spacing w:line="276" w:lineRule="auto"/>
        <w:ind w:left="0" w:firstLine="709"/>
        <w:contextualSpacing/>
        <w:jc w:val="both"/>
        <w:rPr>
          <w:rFonts w:ascii="Times New Roman" w:hAnsi="Times New Roman" w:cs="Times New Roman"/>
          <w:bCs/>
          <w:sz w:val="24"/>
          <w:szCs w:val="24"/>
        </w:rPr>
      </w:pPr>
      <w:r w:rsidRPr="00271EF3">
        <w:rPr>
          <w:rFonts w:ascii="Times New Roman" w:hAnsi="Times New Roman" w:cs="Times New Roman"/>
          <w:sz w:val="24"/>
          <w:szCs w:val="24"/>
          <w:shd w:val="clear" w:color="auto" w:fill="FFFFFF"/>
        </w:rPr>
        <w:t>Бурова, Т. Е. Продовольственная безопасность / Т. Е. Бурова. — 2-е изд., стер. — Санкт-Петербург : Лань, 2023. — 364 с. </w:t>
      </w:r>
    </w:p>
    <w:p w:rsidR="004613BC" w:rsidRPr="00271EF3" w:rsidRDefault="004613BC" w:rsidP="009A0911">
      <w:pPr>
        <w:numPr>
          <w:ilvl w:val="0"/>
          <w:numId w:val="66"/>
        </w:numPr>
        <w:tabs>
          <w:tab w:val="left" w:pos="993"/>
        </w:tabs>
        <w:spacing w:line="276" w:lineRule="auto"/>
        <w:ind w:left="0" w:firstLine="709"/>
        <w:contextualSpacing/>
        <w:jc w:val="both"/>
        <w:rPr>
          <w:rFonts w:ascii="Times New Roman" w:hAnsi="Times New Roman" w:cs="Times New Roman"/>
          <w:bCs/>
          <w:sz w:val="24"/>
          <w:szCs w:val="24"/>
        </w:rPr>
      </w:pPr>
      <w:r w:rsidRPr="00271EF3">
        <w:rPr>
          <w:rFonts w:ascii="Times New Roman" w:hAnsi="Times New Roman" w:cs="Times New Roman"/>
          <w:sz w:val="24"/>
          <w:szCs w:val="24"/>
          <w:shd w:val="clear" w:color="auto" w:fill="FFFFFF"/>
        </w:rPr>
        <w:t>Госманов Р.Г. Санитарная микробиология пищевых продуктов / Р. Г. Госманов, Н. М. Колычев, Г. Ф. Кабиров, А. К. Галиуллин. — 3-е изд., стер. — Санкт-Петербург : Лань, 2023. — 560 с.</w:t>
      </w:r>
    </w:p>
    <w:p w:rsidR="004613BC" w:rsidRPr="00271EF3" w:rsidRDefault="004613BC" w:rsidP="009A0911">
      <w:pPr>
        <w:numPr>
          <w:ilvl w:val="0"/>
          <w:numId w:val="66"/>
        </w:numPr>
        <w:tabs>
          <w:tab w:val="left" w:pos="993"/>
        </w:tabs>
        <w:spacing w:line="276" w:lineRule="auto"/>
        <w:ind w:left="0" w:firstLine="709"/>
        <w:contextualSpacing/>
        <w:jc w:val="both"/>
        <w:rPr>
          <w:rFonts w:ascii="Times New Roman" w:hAnsi="Times New Roman" w:cs="Times New Roman"/>
          <w:bCs/>
          <w:sz w:val="24"/>
          <w:szCs w:val="24"/>
        </w:rPr>
      </w:pPr>
      <w:r w:rsidRPr="00271EF3">
        <w:rPr>
          <w:rFonts w:ascii="Times New Roman" w:hAnsi="Times New Roman" w:cs="Times New Roman"/>
          <w:sz w:val="24"/>
          <w:szCs w:val="24"/>
          <w:shd w:val="clear" w:color="auto" w:fill="FFFFFF"/>
        </w:rPr>
        <w:t>Маятникова, Н. И. Проведение лабораторных санитарно-гигиенических исследований : учебное пособие для СПО / Н. И. Маятникова. — 4-е изд., стер. — Санкт-Петербург : Лань, 2024. — 100 с.</w:t>
      </w:r>
    </w:p>
    <w:p w:rsidR="004613BC" w:rsidRPr="00271EF3" w:rsidRDefault="004613BC" w:rsidP="009A0911">
      <w:pPr>
        <w:numPr>
          <w:ilvl w:val="0"/>
          <w:numId w:val="66"/>
        </w:numPr>
        <w:tabs>
          <w:tab w:val="left" w:pos="993"/>
        </w:tabs>
        <w:spacing w:line="276" w:lineRule="auto"/>
        <w:ind w:left="0" w:firstLine="709"/>
        <w:contextualSpacing/>
        <w:jc w:val="both"/>
        <w:rPr>
          <w:rFonts w:ascii="Times New Roman" w:hAnsi="Times New Roman" w:cs="Times New Roman"/>
          <w:bCs/>
          <w:sz w:val="24"/>
          <w:szCs w:val="24"/>
        </w:rPr>
      </w:pPr>
      <w:r w:rsidRPr="00271EF3">
        <w:rPr>
          <w:rFonts w:ascii="Times New Roman" w:hAnsi="Times New Roman" w:cs="Times New Roman"/>
          <w:sz w:val="24"/>
          <w:szCs w:val="24"/>
          <w:shd w:val="clear" w:color="auto" w:fill="FFFFFF"/>
        </w:rPr>
        <w:t>Ожередова Н.А. Санитарная микробиология / Н. А. Ожередова, А. Ф. Дмитриев, В. Ю. Морозов [и др.]. — Санкт-Петербург : Лань, 2022. — 176 с. </w:t>
      </w:r>
    </w:p>
    <w:p w:rsidR="004613BC" w:rsidRPr="00271EF3" w:rsidRDefault="004613BC" w:rsidP="009A0911">
      <w:pPr>
        <w:numPr>
          <w:ilvl w:val="0"/>
          <w:numId w:val="66"/>
        </w:numPr>
        <w:tabs>
          <w:tab w:val="left" w:pos="993"/>
        </w:tabs>
        <w:spacing w:line="276" w:lineRule="auto"/>
        <w:ind w:left="0" w:firstLine="709"/>
        <w:contextualSpacing/>
        <w:jc w:val="both"/>
        <w:rPr>
          <w:rFonts w:ascii="Times New Roman" w:hAnsi="Times New Roman" w:cs="Times New Roman"/>
          <w:bCs/>
          <w:sz w:val="24"/>
          <w:szCs w:val="24"/>
        </w:rPr>
      </w:pPr>
      <w:r w:rsidRPr="00271EF3">
        <w:rPr>
          <w:rFonts w:ascii="Times New Roman" w:hAnsi="Times New Roman" w:cs="Times New Roman"/>
          <w:bCs/>
          <w:sz w:val="24"/>
          <w:szCs w:val="24"/>
        </w:rPr>
        <w:t>Поломеева, О. А. Физико-химические методы исследования и техника лабораторных работ : учебное пособие для спо / О. А. Поломеева. — 4-е изд., стер. — Санкт-Петербург : Лань, 2023. — 108 с.</w:t>
      </w:r>
    </w:p>
    <w:p w:rsidR="004613BC" w:rsidRPr="00271EF3" w:rsidRDefault="004613BC" w:rsidP="009A0911">
      <w:pPr>
        <w:numPr>
          <w:ilvl w:val="0"/>
          <w:numId w:val="66"/>
        </w:numPr>
        <w:tabs>
          <w:tab w:val="left" w:pos="993"/>
        </w:tabs>
        <w:spacing w:line="276" w:lineRule="auto"/>
        <w:ind w:left="0" w:firstLine="709"/>
        <w:contextualSpacing/>
        <w:jc w:val="both"/>
        <w:rPr>
          <w:rFonts w:ascii="Times New Roman" w:hAnsi="Times New Roman" w:cs="Times New Roman"/>
          <w:bCs/>
          <w:sz w:val="24"/>
          <w:szCs w:val="24"/>
        </w:rPr>
      </w:pPr>
      <w:r w:rsidRPr="00271EF3">
        <w:rPr>
          <w:rFonts w:ascii="Times New Roman" w:hAnsi="Times New Roman" w:cs="Times New Roman"/>
          <w:bCs/>
          <w:sz w:val="24"/>
          <w:szCs w:val="24"/>
        </w:rPr>
        <w:t xml:space="preserve">Сычева, О. В. Продовольственная безопасность РФ. Теория и практика питания : учебное пособие для спо / О. В. Сычева. — 2-е изд., стер. — Санкт-Петербург : Лань, 2023. — 64 с. </w:t>
      </w:r>
    </w:p>
    <w:p w:rsidR="004613BC" w:rsidRPr="00271EF3" w:rsidRDefault="004613BC" w:rsidP="004613BC">
      <w:pPr>
        <w:ind w:firstLine="709"/>
        <w:contextualSpacing/>
        <w:jc w:val="both"/>
        <w:rPr>
          <w:rFonts w:ascii="Times New Roman" w:hAnsi="Times New Roman" w:cs="Times New Roman"/>
          <w:bCs/>
          <w:i/>
          <w:sz w:val="24"/>
          <w:szCs w:val="24"/>
        </w:rPr>
      </w:pPr>
    </w:p>
    <w:p w:rsidR="004613BC" w:rsidRPr="00271EF3" w:rsidRDefault="004613BC" w:rsidP="004613BC">
      <w:pPr>
        <w:ind w:firstLine="709"/>
        <w:contextualSpacing/>
        <w:jc w:val="both"/>
        <w:rPr>
          <w:rFonts w:ascii="Times New Roman" w:hAnsi="Times New Roman" w:cs="Times New Roman"/>
          <w:b/>
          <w:i/>
          <w:sz w:val="24"/>
          <w:szCs w:val="24"/>
        </w:rPr>
      </w:pPr>
      <w:r w:rsidRPr="00271EF3">
        <w:rPr>
          <w:rFonts w:ascii="Times New Roman" w:hAnsi="Times New Roman" w:cs="Times New Roman"/>
          <w:b/>
          <w:sz w:val="24"/>
          <w:szCs w:val="24"/>
        </w:rPr>
        <w:t xml:space="preserve">3.2.2. Дополнительные источники </w:t>
      </w:r>
    </w:p>
    <w:p w:rsidR="004613BC" w:rsidRPr="00271EF3" w:rsidRDefault="004613BC" w:rsidP="004613BC">
      <w:pPr>
        <w:ind w:firstLine="709"/>
        <w:contextualSpacing/>
        <w:jc w:val="both"/>
        <w:rPr>
          <w:rFonts w:ascii="Times New Roman" w:hAnsi="Times New Roman" w:cs="Times New Roman"/>
          <w:sz w:val="24"/>
          <w:szCs w:val="24"/>
          <w:shd w:val="clear" w:color="auto" w:fill="FFFFFF"/>
        </w:rPr>
      </w:pPr>
      <w:r w:rsidRPr="00271EF3">
        <w:rPr>
          <w:rFonts w:ascii="Times New Roman" w:hAnsi="Times New Roman" w:cs="Times New Roman"/>
          <w:bCs/>
          <w:sz w:val="24"/>
          <w:szCs w:val="24"/>
        </w:rPr>
        <w:t>1.</w:t>
      </w:r>
      <w:r w:rsidRPr="00271EF3">
        <w:rPr>
          <w:rFonts w:ascii="Times New Roman" w:hAnsi="Times New Roman" w:cs="Times New Roman"/>
          <w:bCs/>
          <w:i/>
          <w:sz w:val="24"/>
          <w:szCs w:val="24"/>
        </w:rPr>
        <w:t xml:space="preserve"> </w:t>
      </w:r>
      <w:r w:rsidRPr="00271EF3">
        <w:rPr>
          <w:rFonts w:ascii="Times New Roman" w:hAnsi="Times New Roman" w:cs="Times New Roman"/>
          <w:sz w:val="24"/>
          <w:szCs w:val="24"/>
          <w:shd w:val="clear" w:color="auto" w:fill="FFFFFF"/>
        </w:rPr>
        <w:t>Госманов, Р. Г. Основы микробиологии : учебник / Р. Г. Госманов, А. К. Галиуллин, Ф. М. Нургалиев. — Санкт-Петербург : Лань, 2020. — 144 с. </w:t>
      </w:r>
    </w:p>
    <w:p w:rsidR="004613BC" w:rsidRPr="00271EF3" w:rsidRDefault="004613BC" w:rsidP="004613BC">
      <w:pPr>
        <w:ind w:firstLine="709"/>
        <w:contextualSpacing/>
        <w:jc w:val="both"/>
        <w:rPr>
          <w:rFonts w:ascii="Times New Roman" w:hAnsi="Times New Roman" w:cs="Times New Roman"/>
          <w:bCs/>
          <w:i/>
          <w:sz w:val="24"/>
          <w:szCs w:val="24"/>
        </w:rPr>
      </w:pPr>
    </w:p>
    <w:p w:rsidR="004613BC" w:rsidRDefault="004613BC" w:rsidP="004613BC">
      <w:pPr>
        <w:keepNext/>
        <w:spacing w:after="120"/>
        <w:jc w:val="center"/>
        <w:outlineLvl w:val="0"/>
        <w:rPr>
          <w:rFonts w:ascii="Times New Roman" w:eastAsia="Segoe UI" w:hAnsi="Times New Roman" w:cs="Times New Roman"/>
          <w:b/>
          <w:bCs/>
          <w:caps/>
          <w:kern w:val="32"/>
          <w:sz w:val="24"/>
          <w:szCs w:val="24"/>
          <w:lang w:eastAsia="x-none"/>
        </w:rPr>
      </w:pPr>
    </w:p>
    <w:p w:rsidR="004613BC" w:rsidRPr="00177787" w:rsidRDefault="004613BC" w:rsidP="004613BC">
      <w:pPr>
        <w:keepNext/>
        <w:spacing w:after="120"/>
        <w:jc w:val="center"/>
        <w:outlineLvl w:val="0"/>
        <w:rPr>
          <w:rFonts w:ascii="Times New Roman" w:eastAsia="Segoe UI" w:hAnsi="Times New Roman" w:cs="Times New Roman"/>
          <w:caps/>
          <w:kern w:val="32"/>
          <w:sz w:val="24"/>
          <w:szCs w:val="24"/>
          <w:lang w:eastAsia="x-none"/>
        </w:rPr>
      </w:pPr>
      <w:r w:rsidRPr="00177787">
        <w:rPr>
          <w:rFonts w:ascii="Times New Roman" w:eastAsia="Segoe UI" w:hAnsi="Times New Roman" w:cs="Times New Roman"/>
          <w:b/>
          <w:bCs/>
          <w:caps/>
          <w:kern w:val="32"/>
          <w:sz w:val="24"/>
          <w:szCs w:val="24"/>
          <w:lang w:val="x-none" w:eastAsia="x-none"/>
        </w:rPr>
        <w:t xml:space="preserve">4. Контроль и оценка результатов </w:t>
      </w:r>
      <w:r w:rsidRPr="00177787">
        <w:rPr>
          <w:rFonts w:ascii="Times New Roman" w:eastAsia="Segoe UI" w:hAnsi="Times New Roman" w:cs="Times New Roman"/>
          <w:b/>
          <w:bCs/>
          <w:caps/>
          <w:kern w:val="32"/>
          <w:sz w:val="24"/>
          <w:szCs w:val="24"/>
          <w:lang w:val="x-none" w:eastAsia="x-none"/>
        </w:rPr>
        <w:br/>
        <w:t xml:space="preserve">освоения </w:t>
      </w:r>
      <w:r w:rsidRPr="00177787">
        <w:rPr>
          <w:rFonts w:ascii="Times New Roman" w:eastAsia="Segoe UI" w:hAnsi="Times New Roman" w:cs="Times New Roman"/>
          <w:b/>
          <w:bCs/>
          <w:caps/>
          <w:kern w:val="32"/>
          <w:sz w:val="24"/>
          <w:szCs w:val="24"/>
          <w:lang w:eastAsia="x-none"/>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3922"/>
        <w:gridCol w:w="2751"/>
      </w:tblGrid>
      <w:tr w:rsidR="004613BC" w:rsidRPr="00315F34" w:rsidTr="004E4E91">
        <w:tc>
          <w:tcPr>
            <w:tcW w:w="1514" w:type="pct"/>
          </w:tcPr>
          <w:p w:rsidR="004613BC" w:rsidRPr="00D13021" w:rsidRDefault="004613BC" w:rsidP="004E4E91">
            <w:pPr>
              <w:ind w:hanging="2"/>
              <w:jc w:val="center"/>
              <w:rPr>
                <w:rFonts w:ascii="Times New Roman" w:hAnsi="Times New Roman"/>
              </w:rPr>
            </w:pPr>
            <w:r w:rsidRPr="00D13021">
              <w:rPr>
                <w:rFonts w:ascii="Times New Roman" w:hAnsi="Times New Roman"/>
                <w:b/>
                <w:bCs/>
                <w:i/>
              </w:rPr>
              <w:t>Результаты обучения</w:t>
            </w:r>
          </w:p>
        </w:tc>
        <w:tc>
          <w:tcPr>
            <w:tcW w:w="2049" w:type="pct"/>
          </w:tcPr>
          <w:p w:rsidR="004613BC" w:rsidRPr="00D13021" w:rsidRDefault="004613BC" w:rsidP="004E4E91">
            <w:pPr>
              <w:ind w:hanging="2"/>
              <w:jc w:val="center"/>
              <w:rPr>
                <w:rFonts w:ascii="Times New Roman" w:hAnsi="Times New Roman"/>
                <w:b/>
                <w:bCs/>
                <w:i/>
              </w:rPr>
            </w:pPr>
            <w:r w:rsidRPr="00D13021">
              <w:rPr>
                <w:rFonts w:ascii="Times New Roman" w:hAnsi="Times New Roman"/>
                <w:b/>
                <w:bCs/>
                <w:i/>
              </w:rPr>
              <w:t>Критерии оценки</w:t>
            </w:r>
          </w:p>
        </w:tc>
        <w:tc>
          <w:tcPr>
            <w:tcW w:w="1437" w:type="pct"/>
          </w:tcPr>
          <w:p w:rsidR="004613BC" w:rsidRPr="00D13021" w:rsidRDefault="004613BC" w:rsidP="004E4E91">
            <w:pPr>
              <w:ind w:hanging="2"/>
              <w:jc w:val="center"/>
              <w:rPr>
                <w:rFonts w:ascii="Times New Roman" w:hAnsi="Times New Roman"/>
                <w:b/>
                <w:bCs/>
                <w:i/>
              </w:rPr>
            </w:pPr>
            <w:r w:rsidRPr="00D13021">
              <w:rPr>
                <w:rFonts w:ascii="Times New Roman" w:hAnsi="Times New Roman"/>
                <w:b/>
                <w:bCs/>
                <w:i/>
              </w:rPr>
              <w:t>Методы оценки</w:t>
            </w:r>
          </w:p>
        </w:tc>
      </w:tr>
      <w:tr w:rsidR="004613BC" w:rsidRPr="00315F34" w:rsidTr="004E4E91">
        <w:tc>
          <w:tcPr>
            <w:tcW w:w="5000" w:type="pct"/>
            <w:gridSpan w:val="3"/>
          </w:tcPr>
          <w:p w:rsidR="004613BC" w:rsidRPr="00D13021" w:rsidRDefault="004613BC" w:rsidP="004E4E91">
            <w:pPr>
              <w:ind w:hanging="2"/>
              <w:jc w:val="center"/>
              <w:rPr>
                <w:rFonts w:ascii="Times New Roman" w:hAnsi="Times New Roman"/>
                <w:b/>
                <w:iCs/>
              </w:rPr>
            </w:pPr>
            <w:r w:rsidRPr="00D13021">
              <w:rPr>
                <w:rFonts w:ascii="Times New Roman" w:hAnsi="Times New Roman"/>
                <w:b/>
                <w:iCs/>
              </w:rPr>
              <w:t>Перечень знаний, осваиваемых в рамках дисциплины</w:t>
            </w:r>
          </w:p>
        </w:tc>
      </w:tr>
      <w:tr w:rsidR="004613BC" w:rsidRPr="00315F34" w:rsidTr="004E4E91">
        <w:tc>
          <w:tcPr>
            <w:tcW w:w="1514" w:type="pct"/>
          </w:tcPr>
          <w:p w:rsidR="004613BC" w:rsidRPr="00D13021" w:rsidRDefault="004613BC" w:rsidP="004E4E91">
            <w:pPr>
              <w:ind w:hanging="2"/>
              <w:rPr>
                <w:rFonts w:ascii="Times New Roman" w:hAnsi="Times New Roman"/>
                <w:bCs/>
              </w:rPr>
            </w:pPr>
            <w:r w:rsidRPr="00D13021">
              <w:rPr>
                <w:rFonts w:ascii="Times New Roman" w:hAnsi="Times New Roman"/>
                <w:bCs/>
              </w:rPr>
              <w:t>основные группы микроорганизмов;</w:t>
            </w:r>
          </w:p>
          <w:p w:rsidR="004613BC" w:rsidRPr="00D13021" w:rsidRDefault="004613BC" w:rsidP="004E4E91">
            <w:pPr>
              <w:ind w:hanging="2"/>
              <w:rPr>
                <w:rFonts w:ascii="Times New Roman" w:hAnsi="Times New Roman"/>
                <w:bCs/>
              </w:rPr>
            </w:pPr>
            <w:r w:rsidRPr="00D13021">
              <w:rPr>
                <w:rFonts w:ascii="Times New Roman" w:hAnsi="Times New Roman"/>
                <w:bCs/>
              </w:rPr>
              <w:t>правила личной гигиены работников пищевых производств</w:t>
            </w:r>
          </w:p>
          <w:p w:rsidR="004613BC" w:rsidRPr="00D13021" w:rsidRDefault="004613BC" w:rsidP="004E4E91">
            <w:pPr>
              <w:ind w:hanging="2"/>
              <w:rPr>
                <w:rFonts w:ascii="Times New Roman" w:hAnsi="Times New Roman"/>
                <w:bCs/>
                <w:i/>
              </w:rPr>
            </w:pPr>
          </w:p>
        </w:tc>
        <w:tc>
          <w:tcPr>
            <w:tcW w:w="2049" w:type="pct"/>
          </w:tcPr>
          <w:p w:rsidR="004613BC" w:rsidRPr="00D13021" w:rsidRDefault="004613BC" w:rsidP="004E4E91">
            <w:pPr>
              <w:ind w:hanging="2"/>
              <w:jc w:val="both"/>
              <w:rPr>
                <w:rFonts w:ascii="Times New Roman" w:hAnsi="Times New Roman"/>
                <w:bCs/>
              </w:rPr>
            </w:pPr>
            <w:r w:rsidRPr="00D13021">
              <w:rPr>
                <w:rFonts w:ascii="Times New Roman" w:hAnsi="Times New Roman"/>
                <w:bCs/>
              </w:rPr>
              <w:t>Уровень правильных ответов при тестовом письменном и устном контроле. Быстрота ориентации в материале, быстрота реакции на вопросы.</w:t>
            </w:r>
          </w:p>
        </w:tc>
        <w:tc>
          <w:tcPr>
            <w:tcW w:w="1437" w:type="pct"/>
          </w:tcPr>
          <w:p w:rsidR="004613BC" w:rsidRPr="00D13021" w:rsidRDefault="004613BC" w:rsidP="004E4E91">
            <w:pPr>
              <w:ind w:hanging="2"/>
              <w:rPr>
                <w:rFonts w:ascii="Times New Roman" w:hAnsi="Times New Roman"/>
                <w:color w:val="000000"/>
              </w:rPr>
            </w:pPr>
            <w:r w:rsidRPr="00D13021">
              <w:rPr>
                <w:rFonts w:ascii="Times New Roman" w:hAnsi="Times New Roman"/>
                <w:color w:val="000000"/>
              </w:rPr>
              <w:t>Тестирование</w:t>
            </w:r>
          </w:p>
        </w:tc>
      </w:tr>
      <w:tr w:rsidR="004613BC" w:rsidRPr="00315F34" w:rsidTr="004E4E91">
        <w:tc>
          <w:tcPr>
            <w:tcW w:w="1514" w:type="pct"/>
          </w:tcPr>
          <w:p w:rsidR="004613BC" w:rsidRPr="00D13021" w:rsidRDefault="004613BC" w:rsidP="004E4E91">
            <w:pPr>
              <w:ind w:hanging="2"/>
              <w:rPr>
                <w:rFonts w:ascii="Times New Roman" w:hAnsi="Times New Roman"/>
                <w:bCs/>
              </w:rPr>
            </w:pPr>
            <w:r w:rsidRPr="00D13021">
              <w:rPr>
                <w:rFonts w:ascii="Times New Roman" w:hAnsi="Times New Roman"/>
                <w:bCs/>
              </w:rPr>
              <w:t xml:space="preserve">санитарно - </w:t>
            </w:r>
            <w:r w:rsidRPr="00D13021">
              <w:rPr>
                <w:rFonts w:ascii="Times New Roman" w:hAnsi="Times New Roman"/>
                <w:bCs/>
              </w:rPr>
              <w:lastRenderedPageBreak/>
              <w:t>технологические требования к помещениям, оборудованию, инвентарю, одежде</w:t>
            </w:r>
          </w:p>
          <w:p w:rsidR="004613BC" w:rsidRPr="00D13021" w:rsidRDefault="004613BC" w:rsidP="004E4E91">
            <w:pPr>
              <w:ind w:hanging="2"/>
              <w:rPr>
                <w:rFonts w:ascii="Times New Roman" w:hAnsi="Times New Roman"/>
                <w:bCs/>
                <w:i/>
              </w:rPr>
            </w:pPr>
          </w:p>
        </w:tc>
        <w:tc>
          <w:tcPr>
            <w:tcW w:w="2049" w:type="pct"/>
          </w:tcPr>
          <w:p w:rsidR="004613BC" w:rsidRPr="00D13021" w:rsidRDefault="004613BC" w:rsidP="004E4E91">
            <w:pPr>
              <w:ind w:hanging="2"/>
              <w:jc w:val="both"/>
              <w:rPr>
                <w:rFonts w:ascii="Times New Roman" w:hAnsi="Times New Roman"/>
                <w:bCs/>
              </w:rPr>
            </w:pPr>
            <w:r w:rsidRPr="00D13021">
              <w:rPr>
                <w:rFonts w:ascii="Times New Roman" w:hAnsi="Times New Roman"/>
                <w:bCs/>
              </w:rPr>
              <w:lastRenderedPageBreak/>
              <w:t xml:space="preserve">Правильность, полнота выполнения </w:t>
            </w:r>
            <w:r w:rsidRPr="00D13021">
              <w:rPr>
                <w:rFonts w:ascii="Times New Roman" w:hAnsi="Times New Roman"/>
                <w:bCs/>
              </w:rPr>
              <w:lastRenderedPageBreak/>
              <w:t>заданий, точность расчетов. Рациональность действий.</w:t>
            </w:r>
          </w:p>
        </w:tc>
        <w:tc>
          <w:tcPr>
            <w:tcW w:w="1437" w:type="pct"/>
          </w:tcPr>
          <w:p w:rsidR="004613BC" w:rsidRPr="00D13021" w:rsidRDefault="004613BC" w:rsidP="004E4E91">
            <w:pPr>
              <w:ind w:hanging="2"/>
              <w:rPr>
                <w:rFonts w:ascii="Times New Roman" w:hAnsi="Times New Roman"/>
                <w:color w:val="000000"/>
              </w:rPr>
            </w:pPr>
            <w:r w:rsidRPr="00D13021">
              <w:rPr>
                <w:rFonts w:ascii="Times New Roman" w:hAnsi="Times New Roman"/>
                <w:color w:val="000000"/>
              </w:rPr>
              <w:lastRenderedPageBreak/>
              <w:t>Экспертная оц</w:t>
            </w:r>
            <w:r w:rsidRPr="00D13021">
              <w:rPr>
                <w:rFonts w:ascii="Times New Roman" w:hAnsi="Times New Roman"/>
                <w:color w:val="000000"/>
                <w:spacing w:val="-3"/>
              </w:rPr>
              <w:t>е</w:t>
            </w:r>
            <w:r w:rsidRPr="00D13021">
              <w:rPr>
                <w:rFonts w:ascii="Times New Roman" w:hAnsi="Times New Roman"/>
                <w:color w:val="000000"/>
              </w:rPr>
              <w:t xml:space="preserve">нка </w:t>
            </w:r>
            <w:r w:rsidRPr="00D13021">
              <w:rPr>
                <w:rFonts w:ascii="Times New Roman" w:hAnsi="Times New Roman"/>
                <w:color w:val="000000"/>
              </w:rPr>
              <w:lastRenderedPageBreak/>
              <w:t>выполнени</w:t>
            </w:r>
            <w:r w:rsidRPr="00D13021">
              <w:rPr>
                <w:rFonts w:ascii="Times New Roman" w:hAnsi="Times New Roman"/>
                <w:color w:val="000000"/>
                <w:spacing w:val="-2"/>
              </w:rPr>
              <w:t>я</w:t>
            </w:r>
            <w:r w:rsidRPr="00D13021">
              <w:rPr>
                <w:rFonts w:ascii="Times New Roman" w:hAnsi="Times New Roman"/>
                <w:color w:val="000000"/>
              </w:rPr>
              <w:t xml:space="preserve"> практических</w:t>
            </w:r>
            <w:r w:rsidRPr="00D13021">
              <w:rPr>
                <w:rFonts w:ascii="Times New Roman" w:hAnsi="Times New Roman"/>
                <w:color w:val="000000"/>
                <w:spacing w:val="-2"/>
              </w:rPr>
              <w:t xml:space="preserve"> </w:t>
            </w:r>
            <w:r w:rsidRPr="00D13021">
              <w:rPr>
                <w:rFonts w:ascii="Times New Roman" w:hAnsi="Times New Roman"/>
                <w:color w:val="000000"/>
              </w:rPr>
              <w:t>заданий</w:t>
            </w:r>
          </w:p>
        </w:tc>
      </w:tr>
      <w:tr w:rsidR="004613BC" w:rsidRPr="00315F34" w:rsidTr="004E4E91">
        <w:tc>
          <w:tcPr>
            <w:tcW w:w="1514" w:type="pct"/>
          </w:tcPr>
          <w:p w:rsidR="004613BC" w:rsidRPr="00D13021" w:rsidRDefault="004613BC" w:rsidP="004E4E91">
            <w:pPr>
              <w:ind w:hanging="2"/>
              <w:rPr>
                <w:rFonts w:ascii="Times New Roman" w:hAnsi="Times New Roman"/>
                <w:bCs/>
              </w:rPr>
            </w:pPr>
            <w:r w:rsidRPr="00D13021">
              <w:rPr>
                <w:rFonts w:ascii="Times New Roman" w:hAnsi="Times New Roman"/>
                <w:bCs/>
              </w:rPr>
              <w:lastRenderedPageBreak/>
              <w:t>классификацию моющих средств, правила их применения, условия и сроки хранения;</w:t>
            </w:r>
          </w:p>
          <w:p w:rsidR="004613BC" w:rsidRPr="00D13021" w:rsidRDefault="004613BC" w:rsidP="004E4E91">
            <w:pPr>
              <w:ind w:hanging="2"/>
              <w:rPr>
                <w:rFonts w:ascii="Times New Roman" w:hAnsi="Times New Roman"/>
                <w:bCs/>
              </w:rPr>
            </w:pPr>
            <w:r w:rsidRPr="00D13021">
              <w:rPr>
                <w:rFonts w:ascii="Times New Roman" w:hAnsi="Times New Roman"/>
                <w:bCs/>
              </w:rPr>
              <w:t>правила проведения дезинфекции, дезинсекции, дератизации</w:t>
            </w:r>
          </w:p>
          <w:p w:rsidR="004613BC" w:rsidRPr="00D13021" w:rsidRDefault="004613BC" w:rsidP="004E4E91">
            <w:pPr>
              <w:ind w:hanging="2"/>
              <w:rPr>
                <w:rFonts w:ascii="Times New Roman" w:hAnsi="Times New Roman"/>
                <w:bCs/>
                <w:i/>
              </w:rPr>
            </w:pPr>
          </w:p>
        </w:tc>
        <w:tc>
          <w:tcPr>
            <w:tcW w:w="2049" w:type="pct"/>
          </w:tcPr>
          <w:p w:rsidR="004613BC" w:rsidRPr="00D13021" w:rsidRDefault="004613BC" w:rsidP="004E4E91">
            <w:pPr>
              <w:ind w:hanging="2"/>
              <w:jc w:val="both"/>
              <w:rPr>
                <w:rFonts w:ascii="Times New Roman" w:hAnsi="Times New Roman"/>
                <w:bCs/>
              </w:rPr>
            </w:pPr>
            <w:r w:rsidRPr="00D13021">
              <w:rPr>
                <w:rFonts w:ascii="Times New Roman" w:hAnsi="Times New Roman"/>
                <w:bCs/>
              </w:rPr>
              <w:t>Уровень правильных ответов при тестовом письменном и устном контроле. Быстрота ориентации в материале, быстрота реакции на вопросы.</w:t>
            </w:r>
          </w:p>
        </w:tc>
        <w:tc>
          <w:tcPr>
            <w:tcW w:w="1437" w:type="pct"/>
          </w:tcPr>
          <w:p w:rsidR="004613BC" w:rsidRPr="00D13021" w:rsidRDefault="004613BC" w:rsidP="004E4E91">
            <w:pPr>
              <w:ind w:hanging="2"/>
              <w:rPr>
                <w:rFonts w:ascii="Times New Roman" w:hAnsi="Times New Roman"/>
                <w:color w:val="000000"/>
              </w:rPr>
            </w:pPr>
            <w:r w:rsidRPr="00D13021">
              <w:rPr>
                <w:rFonts w:ascii="Times New Roman" w:hAnsi="Times New Roman"/>
                <w:color w:val="000000"/>
              </w:rPr>
              <w:t xml:space="preserve">Тестирование  </w:t>
            </w:r>
          </w:p>
        </w:tc>
      </w:tr>
      <w:tr w:rsidR="004613BC" w:rsidRPr="00315F34" w:rsidTr="004E4E91">
        <w:tc>
          <w:tcPr>
            <w:tcW w:w="1514" w:type="pct"/>
          </w:tcPr>
          <w:p w:rsidR="004613BC" w:rsidRPr="00D13021" w:rsidRDefault="004613BC" w:rsidP="004E4E91">
            <w:pPr>
              <w:ind w:hanging="2"/>
              <w:rPr>
                <w:rFonts w:ascii="Times New Roman" w:hAnsi="Times New Roman"/>
                <w:bCs/>
              </w:rPr>
            </w:pPr>
            <w:r w:rsidRPr="00D13021">
              <w:rPr>
                <w:rFonts w:ascii="Times New Roman" w:hAnsi="Times New Roman"/>
                <w:bCs/>
              </w:rPr>
              <w:t>основные пищевые инфекции и пищевые отравления;</w:t>
            </w:r>
          </w:p>
          <w:p w:rsidR="004613BC" w:rsidRPr="00D13021" w:rsidRDefault="004613BC" w:rsidP="004E4E91">
            <w:pPr>
              <w:ind w:hanging="2"/>
              <w:rPr>
                <w:rFonts w:ascii="Times New Roman" w:hAnsi="Times New Roman"/>
                <w:bCs/>
                <w:i/>
              </w:rPr>
            </w:pPr>
            <w:r w:rsidRPr="00D13021">
              <w:rPr>
                <w:rFonts w:ascii="Times New Roman" w:hAnsi="Times New Roman"/>
                <w:bCs/>
              </w:rPr>
              <w:t>возможные источники микробиологического загрязнения в пищевом производстве</w:t>
            </w:r>
          </w:p>
        </w:tc>
        <w:tc>
          <w:tcPr>
            <w:tcW w:w="2049" w:type="pct"/>
          </w:tcPr>
          <w:p w:rsidR="004613BC" w:rsidRPr="00D13021" w:rsidRDefault="004613BC" w:rsidP="004E4E91">
            <w:pPr>
              <w:ind w:hanging="2"/>
              <w:jc w:val="both"/>
              <w:rPr>
                <w:rFonts w:ascii="Times New Roman" w:hAnsi="Times New Roman"/>
                <w:bCs/>
              </w:rPr>
            </w:pPr>
            <w:r w:rsidRPr="00D13021">
              <w:rPr>
                <w:rFonts w:ascii="Times New Roman" w:hAnsi="Times New Roman"/>
                <w:bCs/>
              </w:rPr>
              <w:t xml:space="preserve">Правильность, полнота выполнения заданий, точность расчетов. Рациональность действий. </w:t>
            </w:r>
          </w:p>
          <w:p w:rsidR="004613BC" w:rsidRPr="00D13021" w:rsidRDefault="004613BC" w:rsidP="004E4E91">
            <w:pPr>
              <w:ind w:hanging="2"/>
              <w:jc w:val="both"/>
              <w:rPr>
                <w:rFonts w:ascii="Times New Roman" w:hAnsi="Times New Roman"/>
                <w:bCs/>
              </w:rPr>
            </w:pPr>
            <w:r w:rsidRPr="00D13021">
              <w:rPr>
                <w:rFonts w:ascii="Times New Roman" w:hAnsi="Times New Roman"/>
                <w:bCs/>
              </w:rPr>
              <w:t>Уровень правильных ответов при тестовом контроле. Быстрота ориентации в материале, быстрота реакции на вопросы.</w:t>
            </w:r>
          </w:p>
        </w:tc>
        <w:tc>
          <w:tcPr>
            <w:tcW w:w="1437" w:type="pct"/>
          </w:tcPr>
          <w:p w:rsidR="004613BC" w:rsidRPr="00D13021" w:rsidRDefault="004613BC" w:rsidP="004E4E91">
            <w:pPr>
              <w:ind w:hanging="2"/>
              <w:rPr>
                <w:rFonts w:ascii="Times New Roman" w:hAnsi="Times New Roman"/>
                <w:color w:val="000000"/>
              </w:rPr>
            </w:pPr>
            <w:r w:rsidRPr="00D13021">
              <w:rPr>
                <w:rFonts w:ascii="Times New Roman" w:hAnsi="Times New Roman"/>
                <w:color w:val="000000"/>
              </w:rPr>
              <w:t>Экспертная оценка выполнения практических и лабораторных заданий</w:t>
            </w:r>
          </w:p>
          <w:p w:rsidR="004613BC" w:rsidRPr="00D13021" w:rsidRDefault="004613BC" w:rsidP="004E4E91">
            <w:pPr>
              <w:ind w:hanging="2"/>
              <w:rPr>
                <w:rFonts w:ascii="Times New Roman" w:hAnsi="Times New Roman"/>
                <w:color w:val="000000"/>
              </w:rPr>
            </w:pPr>
            <w:r w:rsidRPr="00D13021">
              <w:rPr>
                <w:rFonts w:ascii="Times New Roman" w:hAnsi="Times New Roman"/>
                <w:color w:val="000000"/>
              </w:rPr>
              <w:t xml:space="preserve">Тестирование  </w:t>
            </w:r>
          </w:p>
        </w:tc>
      </w:tr>
      <w:tr w:rsidR="004613BC" w:rsidRPr="00315F34" w:rsidTr="004E4E91">
        <w:tc>
          <w:tcPr>
            <w:tcW w:w="5000" w:type="pct"/>
            <w:gridSpan w:val="3"/>
          </w:tcPr>
          <w:p w:rsidR="004613BC" w:rsidRPr="00D13021" w:rsidRDefault="004613BC" w:rsidP="004E4E91">
            <w:pPr>
              <w:ind w:hanging="2"/>
              <w:jc w:val="center"/>
              <w:rPr>
                <w:rFonts w:ascii="Times New Roman" w:hAnsi="Times New Roman"/>
                <w:b/>
                <w:iCs/>
              </w:rPr>
            </w:pPr>
            <w:r w:rsidRPr="00D13021">
              <w:rPr>
                <w:rFonts w:ascii="Times New Roman" w:hAnsi="Times New Roman"/>
                <w:b/>
                <w:iCs/>
              </w:rPr>
              <w:t>Перечень умений, осваиваемых в рамках дисциплины</w:t>
            </w:r>
          </w:p>
        </w:tc>
      </w:tr>
      <w:tr w:rsidR="004613BC" w:rsidRPr="00315F34" w:rsidTr="004E4E91">
        <w:tc>
          <w:tcPr>
            <w:tcW w:w="1514" w:type="pct"/>
          </w:tcPr>
          <w:p w:rsidR="004613BC" w:rsidRPr="00D13021" w:rsidRDefault="004613BC" w:rsidP="004E4E91">
            <w:pPr>
              <w:ind w:hanging="2"/>
              <w:rPr>
                <w:rFonts w:ascii="Times New Roman" w:hAnsi="Times New Roman"/>
                <w:bCs/>
              </w:rPr>
            </w:pPr>
            <w:r w:rsidRPr="00D13021">
              <w:rPr>
                <w:rFonts w:ascii="Times New Roman" w:hAnsi="Times New Roman"/>
                <w:bCs/>
              </w:rPr>
              <w:t>соблюдать правила личной гигиены и санитарные требования при приготовлении пищи;</w:t>
            </w:r>
          </w:p>
          <w:p w:rsidR="004613BC" w:rsidRPr="00D13021" w:rsidRDefault="004613BC" w:rsidP="004E4E91">
            <w:pPr>
              <w:ind w:hanging="2"/>
              <w:rPr>
                <w:rFonts w:ascii="Times New Roman" w:hAnsi="Times New Roman"/>
                <w:bCs/>
                <w:i/>
              </w:rPr>
            </w:pPr>
          </w:p>
        </w:tc>
        <w:tc>
          <w:tcPr>
            <w:tcW w:w="2049" w:type="pct"/>
          </w:tcPr>
          <w:p w:rsidR="004613BC" w:rsidRPr="00D13021" w:rsidRDefault="004613BC" w:rsidP="004E4E91">
            <w:pPr>
              <w:ind w:hanging="2"/>
              <w:rPr>
                <w:rFonts w:ascii="Times New Roman" w:hAnsi="Times New Roman"/>
              </w:rPr>
            </w:pPr>
            <w:r w:rsidRPr="00D13021">
              <w:rPr>
                <w:rFonts w:ascii="Times New Roman" w:hAnsi="Times New Roman"/>
                <w:bCs/>
              </w:rPr>
              <w:t>Правильность, полнота выполнения заданий, точность расчетов. Адекватность, оптимальность выбора последовательности действий.</w:t>
            </w:r>
            <w:r w:rsidRPr="00D13021">
              <w:rPr>
                <w:rFonts w:ascii="Times New Roman" w:hAnsi="Times New Roman"/>
              </w:rPr>
              <w:t xml:space="preserve"> </w:t>
            </w:r>
            <w:r w:rsidRPr="00D13021">
              <w:rPr>
                <w:rFonts w:ascii="Times New Roman" w:hAnsi="Times New Roman"/>
                <w:bCs/>
              </w:rPr>
              <w:t>Быстрота ориентации в представляемом материале.</w:t>
            </w:r>
          </w:p>
          <w:p w:rsidR="004613BC" w:rsidRPr="00D13021" w:rsidRDefault="004613BC" w:rsidP="004E4E91">
            <w:pPr>
              <w:ind w:hanging="2"/>
              <w:rPr>
                <w:rFonts w:ascii="Times New Roman" w:hAnsi="Times New Roman"/>
                <w:bCs/>
                <w:i/>
              </w:rPr>
            </w:pPr>
            <w:r w:rsidRPr="00D13021">
              <w:rPr>
                <w:rFonts w:ascii="Times New Roman" w:hAnsi="Times New Roman"/>
                <w:bCs/>
              </w:rPr>
              <w:t xml:space="preserve">Уровень правильных ответов при тестовом контроле. </w:t>
            </w:r>
          </w:p>
        </w:tc>
        <w:tc>
          <w:tcPr>
            <w:tcW w:w="1437" w:type="pct"/>
          </w:tcPr>
          <w:p w:rsidR="004613BC" w:rsidRPr="00D13021" w:rsidRDefault="004613BC" w:rsidP="004E4E91">
            <w:pPr>
              <w:tabs>
                <w:tab w:val="left" w:pos="2404"/>
                <w:tab w:val="left" w:pos="3896"/>
              </w:tabs>
              <w:ind w:right="-35" w:hanging="2"/>
              <w:jc w:val="both"/>
              <w:rPr>
                <w:rFonts w:ascii="Times New Roman" w:hAnsi="Times New Roman"/>
                <w:color w:val="010302"/>
              </w:rPr>
            </w:pPr>
            <w:r w:rsidRPr="00D13021">
              <w:rPr>
                <w:rFonts w:ascii="Times New Roman" w:hAnsi="Times New Roman"/>
                <w:color w:val="000000"/>
              </w:rPr>
              <w:t>Экспертная оц</w:t>
            </w:r>
            <w:r w:rsidRPr="00D13021">
              <w:rPr>
                <w:rFonts w:ascii="Times New Roman" w:hAnsi="Times New Roman"/>
                <w:color w:val="000000"/>
                <w:spacing w:val="-3"/>
              </w:rPr>
              <w:t>е</w:t>
            </w:r>
            <w:r w:rsidRPr="00D13021">
              <w:rPr>
                <w:rFonts w:ascii="Times New Roman" w:hAnsi="Times New Roman"/>
                <w:color w:val="000000"/>
              </w:rPr>
              <w:t>нка выполнени</w:t>
            </w:r>
            <w:r w:rsidRPr="00D13021">
              <w:rPr>
                <w:rFonts w:ascii="Times New Roman" w:hAnsi="Times New Roman"/>
                <w:color w:val="000000"/>
                <w:spacing w:val="-2"/>
              </w:rPr>
              <w:t>я</w:t>
            </w:r>
            <w:r w:rsidRPr="00D13021">
              <w:rPr>
                <w:rFonts w:ascii="Times New Roman" w:hAnsi="Times New Roman"/>
                <w:color w:val="000000"/>
              </w:rPr>
              <w:t xml:space="preserve"> практических</w:t>
            </w:r>
            <w:r w:rsidRPr="00D13021">
              <w:rPr>
                <w:rFonts w:ascii="Times New Roman" w:hAnsi="Times New Roman"/>
                <w:color w:val="000000"/>
                <w:spacing w:val="-2"/>
              </w:rPr>
              <w:t xml:space="preserve"> </w:t>
            </w:r>
            <w:r w:rsidRPr="00D13021">
              <w:rPr>
                <w:rFonts w:ascii="Times New Roman" w:hAnsi="Times New Roman"/>
                <w:color w:val="000000"/>
              </w:rPr>
              <w:t>заданий</w:t>
            </w:r>
          </w:p>
          <w:p w:rsidR="004613BC" w:rsidRPr="00D13021" w:rsidRDefault="004613BC" w:rsidP="004E4E91">
            <w:pPr>
              <w:ind w:hanging="2"/>
              <w:jc w:val="both"/>
              <w:rPr>
                <w:rFonts w:ascii="Times New Roman" w:hAnsi="Times New Roman"/>
                <w:bCs/>
                <w:i/>
              </w:rPr>
            </w:pPr>
            <w:r w:rsidRPr="00D13021">
              <w:rPr>
                <w:rFonts w:ascii="Times New Roman" w:hAnsi="Times New Roman"/>
                <w:color w:val="000000"/>
              </w:rPr>
              <w:t xml:space="preserve">Тестирование  </w:t>
            </w:r>
          </w:p>
        </w:tc>
      </w:tr>
      <w:tr w:rsidR="004613BC" w:rsidRPr="00315F34" w:rsidTr="004E4E91">
        <w:tc>
          <w:tcPr>
            <w:tcW w:w="1514" w:type="pct"/>
          </w:tcPr>
          <w:p w:rsidR="004613BC" w:rsidRPr="00D13021" w:rsidRDefault="004613BC" w:rsidP="004E4E91">
            <w:pPr>
              <w:ind w:hanging="2"/>
              <w:rPr>
                <w:rFonts w:ascii="Times New Roman" w:hAnsi="Times New Roman"/>
                <w:bCs/>
              </w:rPr>
            </w:pPr>
            <w:r w:rsidRPr="00D13021">
              <w:rPr>
                <w:rFonts w:ascii="Times New Roman" w:hAnsi="Times New Roman"/>
                <w:bCs/>
              </w:rPr>
              <w:t>производить санитарную обработку оборудования и инвентаря;</w:t>
            </w:r>
          </w:p>
          <w:p w:rsidR="004613BC" w:rsidRPr="00D13021" w:rsidRDefault="004613BC" w:rsidP="004E4E91">
            <w:pPr>
              <w:ind w:hanging="2"/>
              <w:rPr>
                <w:rFonts w:ascii="Times New Roman" w:hAnsi="Times New Roman"/>
                <w:bCs/>
                <w:i/>
              </w:rPr>
            </w:pPr>
          </w:p>
        </w:tc>
        <w:tc>
          <w:tcPr>
            <w:tcW w:w="2049" w:type="pct"/>
          </w:tcPr>
          <w:p w:rsidR="004613BC" w:rsidRPr="00D13021" w:rsidRDefault="004613BC" w:rsidP="004E4E91">
            <w:pPr>
              <w:ind w:hanging="2"/>
              <w:rPr>
                <w:rFonts w:ascii="Times New Roman" w:hAnsi="Times New Roman"/>
                <w:bCs/>
              </w:rPr>
            </w:pPr>
            <w:r w:rsidRPr="00D13021">
              <w:rPr>
                <w:rFonts w:ascii="Times New Roman" w:hAnsi="Times New Roman"/>
                <w:bCs/>
              </w:rPr>
              <w:t xml:space="preserve">Правильность, полнота выполнения заданий, соответствие требованиям безопасности. </w:t>
            </w:r>
          </w:p>
          <w:p w:rsidR="004613BC" w:rsidRPr="00D13021" w:rsidRDefault="004613BC" w:rsidP="004E4E91">
            <w:pPr>
              <w:ind w:hanging="2"/>
              <w:rPr>
                <w:rFonts w:ascii="Times New Roman" w:hAnsi="Times New Roman"/>
                <w:bCs/>
                <w:i/>
              </w:rPr>
            </w:pPr>
            <w:r w:rsidRPr="00D13021">
              <w:rPr>
                <w:rFonts w:ascii="Times New Roman" w:hAnsi="Times New Roman"/>
                <w:bCs/>
              </w:rPr>
              <w:t xml:space="preserve">Уровень правильных ответов при тестовом письменном и устном контроле. </w:t>
            </w:r>
          </w:p>
        </w:tc>
        <w:tc>
          <w:tcPr>
            <w:tcW w:w="1437" w:type="pct"/>
          </w:tcPr>
          <w:p w:rsidR="004613BC" w:rsidRPr="00D13021" w:rsidRDefault="004613BC" w:rsidP="004E4E91">
            <w:pPr>
              <w:tabs>
                <w:tab w:val="left" w:pos="2404"/>
                <w:tab w:val="left" w:pos="3896"/>
              </w:tabs>
              <w:ind w:right="-35" w:hanging="2"/>
              <w:jc w:val="both"/>
              <w:rPr>
                <w:rFonts w:ascii="Times New Roman" w:hAnsi="Times New Roman"/>
                <w:color w:val="010302"/>
              </w:rPr>
            </w:pPr>
            <w:r w:rsidRPr="00D13021">
              <w:rPr>
                <w:rFonts w:ascii="Times New Roman" w:hAnsi="Times New Roman"/>
                <w:color w:val="000000"/>
              </w:rPr>
              <w:t>Экспертная оц</w:t>
            </w:r>
            <w:r w:rsidRPr="00D13021">
              <w:rPr>
                <w:rFonts w:ascii="Times New Roman" w:hAnsi="Times New Roman"/>
                <w:color w:val="000000"/>
                <w:spacing w:val="-3"/>
              </w:rPr>
              <w:t>е</w:t>
            </w:r>
            <w:r w:rsidRPr="00D13021">
              <w:rPr>
                <w:rFonts w:ascii="Times New Roman" w:hAnsi="Times New Roman"/>
                <w:color w:val="000000"/>
              </w:rPr>
              <w:t>нка выполнени</w:t>
            </w:r>
            <w:r w:rsidRPr="00D13021">
              <w:rPr>
                <w:rFonts w:ascii="Times New Roman" w:hAnsi="Times New Roman"/>
                <w:color w:val="000000"/>
                <w:spacing w:val="-2"/>
              </w:rPr>
              <w:t>я</w:t>
            </w:r>
            <w:r w:rsidRPr="00D13021">
              <w:rPr>
                <w:rFonts w:ascii="Times New Roman" w:hAnsi="Times New Roman"/>
                <w:color w:val="000000"/>
              </w:rPr>
              <w:t xml:space="preserve"> практических</w:t>
            </w:r>
            <w:r w:rsidRPr="00D13021">
              <w:rPr>
                <w:rFonts w:ascii="Times New Roman" w:hAnsi="Times New Roman"/>
                <w:color w:val="000000"/>
                <w:spacing w:val="-2"/>
              </w:rPr>
              <w:t xml:space="preserve"> </w:t>
            </w:r>
            <w:r w:rsidRPr="00D13021">
              <w:rPr>
                <w:rFonts w:ascii="Times New Roman" w:hAnsi="Times New Roman"/>
                <w:color w:val="000000"/>
              </w:rPr>
              <w:t>заданий</w:t>
            </w:r>
          </w:p>
          <w:p w:rsidR="004613BC" w:rsidRPr="00D13021" w:rsidRDefault="004613BC" w:rsidP="004E4E91">
            <w:pPr>
              <w:ind w:hanging="2"/>
              <w:jc w:val="both"/>
              <w:rPr>
                <w:rFonts w:ascii="Times New Roman" w:hAnsi="Times New Roman"/>
                <w:bCs/>
                <w:i/>
              </w:rPr>
            </w:pPr>
            <w:r w:rsidRPr="00D13021">
              <w:rPr>
                <w:rFonts w:ascii="Times New Roman" w:hAnsi="Times New Roman"/>
                <w:color w:val="000000"/>
              </w:rPr>
              <w:t xml:space="preserve">Тестирование  </w:t>
            </w:r>
          </w:p>
        </w:tc>
      </w:tr>
      <w:tr w:rsidR="004613BC" w:rsidRPr="00315F34" w:rsidTr="004E4E91">
        <w:tc>
          <w:tcPr>
            <w:tcW w:w="1514" w:type="pct"/>
          </w:tcPr>
          <w:p w:rsidR="004613BC" w:rsidRPr="00D13021" w:rsidRDefault="004613BC" w:rsidP="004E4E91">
            <w:pPr>
              <w:ind w:hanging="2"/>
              <w:rPr>
                <w:rFonts w:ascii="Times New Roman" w:hAnsi="Times New Roman"/>
                <w:bCs/>
              </w:rPr>
            </w:pPr>
            <w:r w:rsidRPr="00D13021">
              <w:rPr>
                <w:rFonts w:ascii="Times New Roman" w:hAnsi="Times New Roman"/>
                <w:bCs/>
              </w:rPr>
              <w:t>готовить растворы дезинфицирующих и моющих средств;</w:t>
            </w:r>
          </w:p>
          <w:p w:rsidR="004613BC" w:rsidRPr="00D13021" w:rsidRDefault="004613BC" w:rsidP="004E4E91">
            <w:pPr>
              <w:ind w:hanging="2"/>
              <w:rPr>
                <w:rFonts w:ascii="Times New Roman" w:hAnsi="Times New Roman"/>
                <w:bCs/>
                <w:i/>
              </w:rPr>
            </w:pPr>
          </w:p>
        </w:tc>
        <w:tc>
          <w:tcPr>
            <w:tcW w:w="2049" w:type="pct"/>
          </w:tcPr>
          <w:p w:rsidR="004613BC" w:rsidRPr="00D13021" w:rsidRDefault="004613BC" w:rsidP="004E4E91">
            <w:pPr>
              <w:ind w:hanging="2"/>
              <w:rPr>
                <w:rFonts w:ascii="Times New Roman" w:hAnsi="Times New Roman"/>
                <w:bCs/>
                <w:i/>
              </w:rPr>
            </w:pPr>
            <w:r w:rsidRPr="00D13021">
              <w:rPr>
                <w:rFonts w:ascii="Times New Roman" w:hAnsi="Times New Roman"/>
                <w:bCs/>
              </w:rPr>
              <w:t>Правильность, полнота выполнения заданий, точность расчетов. Качество и техническая грамотность составленных рефератов, четкость изложения материала. Быстрота ориентации в представляемом материале. Уровень правильных ответов при тестовом контроле.</w:t>
            </w:r>
          </w:p>
        </w:tc>
        <w:tc>
          <w:tcPr>
            <w:tcW w:w="1437" w:type="pct"/>
          </w:tcPr>
          <w:p w:rsidR="004613BC" w:rsidRPr="00D13021" w:rsidRDefault="004613BC" w:rsidP="004E4E91">
            <w:pPr>
              <w:tabs>
                <w:tab w:val="left" w:pos="2404"/>
                <w:tab w:val="left" w:pos="3896"/>
              </w:tabs>
              <w:ind w:right="-35" w:hanging="2"/>
              <w:jc w:val="both"/>
              <w:rPr>
                <w:rFonts w:ascii="Times New Roman" w:hAnsi="Times New Roman"/>
                <w:color w:val="010302"/>
              </w:rPr>
            </w:pPr>
            <w:r w:rsidRPr="00D13021">
              <w:rPr>
                <w:rFonts w:ascii="Times New Roman" w:hAnsi="Times New Roman"/>
                <w:color w:val="000000"/>
              </w:rPr>
              <w:t>Экспертная оц</w:t>
            </w:r>
            <w:r w:rsidRPr="00D13021">
              <w:rPr>
                <w:rFonts w:ascii="Times New Roman" w:hAnsi="Times New Roman"/>
                <w:color w:val="000000"/>
                <w:spacing w:val="-3"/>
              </w:rPr>
              <w:t>е</w:t>
            </w:r>
            <w:r w:rsidRPr="00D13021">
              <w:rPr>
                <w:rFonts w:ascii="Times New Roman" w:hAnsi="Times New Roman"/>
                <w:color w:val="000000"/>
              </w:rPr>
              <w:t>нка выполнени</w:t>
            </w:r>
            <w:r w:rsidRPr="00D13021">
              <w:rPr>
                <w:rFonts w:ascii="Times New Roman" w:hAnsi="Times New Roman"/>
                <w:color w:val="000000"/>
                <w:spacing w:val="-2"/>
              </w:rPr>
              <w:t>я</w:t>
            </w:r>
            <w:r w:rsidRPr="00D13021">
              <w:rPr>
                <w:rFonts w:ascii="Times New Roman" w:hAnsi="Times New Roman"/>
                <w:color w:val="000000"/>
              </w:rPr>
              <w:t xml:space="preserve"> практических</w:t>
            </w:r>
            <w:r w:rsidRPr="00D13021">
              <w:rPr>
                <w:rFonts w:ascii="Times New Roman" w:hAnsi="Times New Roman"/>
                <w:color w:val="000000"/>
                <w:spacing w:val="-2"/>
              </w:rPr>
              <w:t xml:space="preserve"> и лабораторных </w:t>
            </w:r>
            <w:r w:rsidRPr="00D13021">
              <w:rPr>
                <w:rFonts w:ascii="Times New Roman" w:hAnsi="Times New Roman"/>
                <w:color w:val="000000"/>
              </w:rPr>
              <w:t>заданий</w:t>
            </w:r>
          </w:p>
          <w:p w:rsidR="004613BC" w:rsidRPr="00D13021" w:rsidRDefault="004613BC" w:rsidP="004E4E91">
            <w:pPr>
              <w:ind w:hanging="2"/>
              <w:jc w:val="both"/>
              <w:rPr>
                <w:rFonts w:ascii="Times New Roman" w:hAnsi="Times New Roman"/>
                <w:bCs/>
                <w:i/>
              </w:rPr>
            </w:pPr>
            <w:r w:rsidRPr="00D13021">
              <w:rPr>
                <w:rFonts w:ascii="Times New Roman" w:hAnsi="Times New Roman"/>
                <w:color w:val="000000"/>
              </w:rPr>
              <w:t xml:space="preserve">Тестирование  </w:t>
            </w:r>
          </w:p>
        </w:tc>
      </w:tr>
      <w:tr w:rsidR="004613BC" w:rsidRPr="00315F34" w:rsidTr="004E4E91">
        <w:trPr>
          <w:trHeight w:val="896"/>
        </w:trPr>
        <w:tc>
          <w:tcPr>
            <w:tcW w:w="1514" w:type="pct"/>
          </w:tcPr>
          <w:p w:rsidR="004613BC" w:rsidRPr="00D13021" w:rsidRDefault="004613BC" w:rsidP="004E4E91">
            <w:pPr>
              <w:ind w:hanging="2"/>
              <w:rPr>
                <w:rFonts w:ascii="Times New Roman" w:hAnsi="Times New Roman"/>
                <w:bCs/>
                <w:i/>
              </w:rPr>
            </w:pPr>
            <w:r w:rsidRPr="00D13021">
              <w:rPr>
                <w:rFonts w:ascii="Times New Roman" w:hAnsi="Times New Roman"/>
                <w:bCs/>
              </w:rPr>
              <w:t>выполнять простейшие микробиологические исследования и давать оценку полученных результатов.</w:t>
            </w:r>
          </w:p>
        </w:tc>
        <w:tc>
          <w:tcPr>
            <w:tcW w:w="2049" w:type="pct"/>
          </w:tcPr>
          <w:p w:rsidR="004613BC" w:rsidRPr="00D13021" w:rsidRDefault="004613BC" w:rsidP="004E4E91">
            <w:pPr>
              <w:ind w:hanging="2"/>
              <w:rPr>
                <w:rFonts w:ascii="Times New Roman" w:hAnsi="Times New Roman"/>
                <w:bCs/>
              </w:rPr>
            </w:pPr>
            <w:r w:rsidRPr="00D13021">
              <w:rPr>
                <w:rFonts w:ascii="Times New Roman" w:hAnsi="Times New Roman"/>
                <w:bCs/>
              </w:rPr>
              <w:t xml:space="preserve">Соответствие требованиям инструкций, регламентов. Рациональность действий. </w:t>
            </w:r>
          </w:p>
          <w:p w:rsidR="004613BC" w:rsidRPr="00D13021" w:rsidRDefault="004613BC" w:rsidP="004E4E91">
            <w:pPr>
              <w:ind w:hanging="2"/>
              <w:rPr>
                <w:rFonts w:ascii="Times New Roman" w:hAnsi="Times New Roman"/>
                <w:bCs/>
                <w:i/>
              </w:rPr>
            </w:pPr>
            <w:r w:rsidRPr="00D13021">
              <w:rPr>
                <w:rFonts w:ascii="Times New Roman" w:hAnsi="Times New Roman"/>
                <w:bCs/>
              </w:rPr>
              <w:t>Уровень правильных ответов при тестовом письменном и устном контроле.</w:t>
            </w:r>
          </w:p>
        </w:tc>
        <w:tc>
          <w:tcPr>
            <w:tcW w:w="1437" w:type="pct"/>
          </w:tcPr>
          <w:p w:rsidR="004613BC" w:rsidRPr="00D13021" w:rsidRDefault="004613BC" w:rsidP="004E4E91">
            <w:pPr>
              <w:tabs>
                <w:tab w:val="left" w:pos="2404"/>
                <w:tab w:val="left" w:pos="3896"/>
              </w:tabs>
              <w:ind w:right="-35" w:hanging="2"/>
              <w:jc w:val="both"/>
              <w:rPr>
                <w:rFonts w:ascii="Times New Roman" w:hAnsi="Times New Roman"/>
                <w:color w:val="010302"/>
              </w:rPr>
            </w:pPr>
            <w:r w:rsidRPr="00D13021">
              <w:rPr>
                <w:rFonts w:ascii="Times New Roman" w:hAnsi="Times New Roman"/>
                <w:color w:val="000000"/>
              </w:rPr>
              <w:t>Экспертная оц</w:t>
            </w:r>
            <w:r w:rsidRPr="00D13021">
              <w:rPr>
                <w:rFonts w:ascii="Times New Roman" w:hAnsi="Times New Roman"/>
                <w:color w:val="000000"/>
                <w:spacing w:val="-3"/>
              </w:rPr>
              <w:t>е</w:t>
            </w:r>
            <w:r w:rsidRPr="00D13021">
              <w:rPr>
                <w:rFonts w:ascii="Times New Roman" w:hAnsi="Times New Roman"/>
                <w:color w:val="000000"/>
              </w:rPr>
              <w:t>нка выполнени</w:t>
            </w:r>
            <w:r w:rsidRPr="00D13021">
              <w:rPr>
                <w:rFonts w:ascii="Times New Roman" w:hAnsi="Times New Roman"/>
                <w:color w:val="000000"/>
                <w:spacing w:val="-2"/>
              </w:rPr>
              <w:t>я</w:t>
            </w:r>
            <w:r w:rsidRPr="00D13021">
              <w:rPr>
                <w:rFonts w:ascii="Times New Roman" w:hAnsi="Times New Roman"/>
                <w:color w:val="000000"/>
              </w:rPr>
              <w:t xml:space="preserve"> практических и</w:t>
            </w:r>
            <w:r w:rsidRPr="00D13021">
              <w:rPr>
                <w:rFonts w:ascii="Times New Roman" w:hAnsi="Times New Roman"/>
                <w:color w:val="000000"/>
                <w:spacing w:val="-2"/>
              </w:rPr>
              <w:t xml:space="preserve"> лабораторных </w:t>
            </w:r>
            <w:r w:rsidRPr="00D13021">
              <w:rPr>
                <w:rFonts w:ascii="Times New Roman" w:hAnsi="Times New Roman"/>
                <w:color w:val="000000"/>
              </w:rPr>
              <w:t>заданий</w:t>
            </w:r>
          </w:p>
          <w:p w:rsidR="004613BC" w:rsidRPr="00D13021" w:rsidRDefault="004613BC" w:rsidP="004E4E91">
            <w:pPr>
              <w:ind w:hanging="2"/>
              <w:jc w:val="both"/>
              <w:rPr>
                <w:rFonts w:ascii="Times New Roman" w:hAnsi="Times New Roman"/>
                <w:bCs/>
                <w:i/>
              </w:rPr>
            </w:pPr>
            <w:r w:rsidRPr="00D13021">
              <w:rPr>
                <w:rFonts w:ascii="Times New Roman" w:hAnsi="Times New Roman"/>
                <w:color w:val="000000"/>
              </w:rPr>
              <w:t xml:space="preserve">Тестирование  </w:t>
            </w:r>
          </w:p>
        </w:tc>
      </w:tr>
    </w:tbl>
    <w:p w:rsidR="004613BC" w:rsidRPr="00177787" w:rsidRDefault="004613BC" w:rsidP="004613BC">
      <w:pPr>
        <w:spacing w:line="360" w:lineRule="auto"/>
        <w:jc w:val="center"/>
        <w:rPr>
          <w:rFonts w:ascii="Times New Roman" w:hAnsi="Times New Roman" w:cs="Times New Roman"/>
          <w:b/>
          <w:bCs/>
          <w:sz w:val="24"/>
          <w:szCs w:val="24"/>
        </w:rPr>
      </w:pPr>
      <w:r w:rsidRPr="00177787">
        <w:rPr>
          <w:rFonts w:ascii="Times New Roman" w:hAnsi="Times New Roman" w:cs="Times New Roman"/>
          <w:b/>
          <w:bCs/>
          <w:sz w:val="24"/>
          <w:szCs w:val="24"/>
        </w:rPr>
        <w:br w:type="page"/>
      </w:r>
    </w:p>
    <w:p w:rsidR="004613BC" w:rsidRPr="00177787" w:rsidRDefault="004613BC" w:rsidP="004613BC">
      <w:pPr>
        <w:jc w:val="right"/>
        <w:rPr>
          <w:rFonts w:ascii="Times New Roman" w:hAnsi="Times New Roman" w:cs="Times New Roman"/>
          <w:b/>
          <w:bCs/>
          <w:sz w:val="24"/>
          <w:szCs w:val="24"/>
        </w:rPr>
      </w:pPr>
      <w:r w:rsidRPr="00177787">
        <w:rPr>
          <w:rFonts w:ascii="Times New Roman" w:hAnsi="Times New Roman" w:cs="Times New Roman"/>
          <w:b/>
          <w:bCs/>
          <w:sz w:val="24"/>
          <w:szCs w:val="24"/>
        </w:rPr>
        <w:lastRenderedPageBreak/>
        <w:t>Приложение 2.22</w:t>
      </w:r>
    </w:p>
    <w:p w:rsidR="004613BC" w:rsidRPr="00177787" w:rsidRDefault="004613BC" w:rsidP="004613BC">
      <w:pPr>
        <w:jc w:val="right"/>
        <w:rPr>
          <w:rFonts w:ascii="Times New Roman" w:hAnsi="Times New Roman" w:cs="Times New Roman"/>
          <w:b/>
          <w:i/>
          <w:sz w:val="18"/>
          <w:szCs w:val="18"/>
        </w:rPr>
      </w:pPr>
      <w:r w:rsidRPr="00177787">
        <w:rPr>
          <w:rFonts w:ascii="Times New Roman" w:hAnsi="Times New Roman" w:cs="Times New Roman"/>
          <w:b/>
          <w:bCs/>
          <w:sz w:val="24"/>
          <w:szCs w:val="24"/>
        </w:rPr>
        <w:t>к ОПОП-П по специальности</w:t>
      </w:r>
      <w:r w:rsidRPr="00177787">
        <w:rPr>
          <w:rFonts w:ascii="Times New Roman" w:hAnsi="Times New Roman" w:cs="Times New Roman"/>
          <w:b/>
          <w:bCs/>
          <w:i/>
          <w:sz w:val="24"/>
          <w:szCs w:val="24"/>
        </w:rPr>
        <w:t xml:space="preserve"> </w:t>
      </w:r>
      <w:r w:rsidRPr="00177787">
        <w:rPr>
          <w:rFonts w:ascii="Times New Roman" w:hAnsi="Times New Roman" w:cs="Times New Roman"/>
          <w:b/>
          <w:bCs/>
          <w:i/>
          <w:sz w:val="24"/>
          <w:szCs w:val="24"/>
        </w:rPr>
        <w:br/>
      </w:r>
      <w:r w:rsidRPr="00177787">
        <w:rPr>
          <w:rFonts w:ascii="Times New Roman" w:hAnsi="Times New Roman" w:cs="Times New Roman"/>
          <w:b/>
          <w:sz w:val="24"/>
          <w:szCs w:val="24"/>
        </w:rPr>
        <w:t>19.02.11 Технология продуктов питания из растительного сырья</w:t>
      </w: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center"/>
        <w:rPr>
          <w:rFonts w:ascii="Times New Roman" w:hAnsi="Times New Roman" w:cs="Times New Roman"/>
          <w:b/>
          <w:bCs/>
          <w:sz w:val="24"/>
          <w:szCs w:val="24"/>
        </w:rPr>
      </w:pPr>
      <w:r w:rsidRPr="00177787">
        <w:rPr>
          <w:rFonts w:ascii="Times New Roman" w:hAnsi="Times New Roman" w:cs="Times New Roman"/>
          <w:b/>
          <w:bCs/>
          <w:sz w:val="24"/>
          <w:szCs w:val="24"/>
        </w:rPr>
        <w:t>Рабочая программа дисциплины</w:t>
      </w:r>
    </w:p>
    <w:p w:rsidR="004613BC" w:rsidRPr="00177787" w:rsidRDefault="004613BC" w:rsidP="004613BC">
      <w:pPr>
        <w:jc w:val="center"/>
        <w:rPr>
          <w:rFonts w:ascii="Times New Roman" w:hAnsi="Times New Roman" w:cs="Times New Roman"/>
          <w:b/>
          <w:bCs/>
          <w:sz w:val="24"/>
          <w:szCs w:val="24"/>
        </w:rPr>
      </w:pPr>
    </w:p>
    <w:p w:rsidR="004613BC" w:rsidRPr="00177787" w:rsidRDefault="004613BC" w:rsidP="004613BC">
      <w:pPr>
        <w:jc w:val="center"/>
        <w:rPr>
          <w:rFonts w:ascii="Times New Roman" w:hAnsi="Times New Roman" w:cs="Times New Roman"/>
          <w:b/>
          <w:iCs/>
          <w:sz w:val="24"/>
          <w:szCs w:val="24"/>
        </w:rPr>
      </w:pPr>
      <w:bookmarkStart w:id="72" w:name="_Hlk107851694"/>
      <w:r w:rsidRPr="00177787">
        <w:rPr>
          <w:rFonts w:ascii="Times New Roman" w:hAnsi="Times New Roman" w:cs="Times New Roman"/>
          <w:b/>
          <w:iCs/>
          <w:sz w:val="24"/>
          <w:szCs w:val="24"/>
        </w:rPr>
        <w:t>«ОП.02 ПРОЦЕССЫ И АППАРАТЫ ПИЩЕВЫХ ПРОИЗВОДСТВ»</w:t>
      </w:r>
      <w:bookmarkEnd w:id="72"/>
      <w:r w:rsidRPr="00177787">
        <w:rPr>
          <w:rFonts w:ascii="Times New Roman" w:eastAsia="Times New Roman" w:hAnsi="Times New Roman" w:cs="Times New Roman"/>
          <w:b/>
          <w:bCs/>
          <w:kern w:val="36"/>
          <w:sz w:val="24"/>
          <w:szCs w:val="24"/>
          <w:lang w:eastAsia="ru-RU"/>
        </w:rPr>
        <w:t xml:space="preserve"> </w:t>
      </w:r>
    </w:p>
    <w:p w:rsidR="004613BC" w:rsidRPr="00177787" w:rsidRDefault="004613BC" w:rsidP="004613BC">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4613BC" w:rsidRPr="00177787" w:rsidRDefault="004613BC" w:rsidP="004613BC">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4613BC" w:rsidRPr="00177787" w:rsidRDefault="004613BC" w:rsidP="004613BC">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4613BC" w:rsidRPr="00177787" w:rsidRDefault="004613BC" w:rsidP="004613BC">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4613BC" w:rsidRPr="00177787" w:rsidRDefault="004613BC" w:rsidP="004613BC">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4613BC" w:rsidRPr="00177787" w:rsidRDefault="004613BC" w:rsidP="004613BC">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4613BC" w:rsidRPr="00177787" w:rsidRDefault="004613BC" w:rsidP="004613BC">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4613BC" w:rsidRPr="00177787" w:rsidRDefault="004613BC" w:rsidP="004613BC">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4613BC" w:rsidRPr="00177787" w:rsidRDefault="004613BC" w:rsidP="004613BC">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4613BC" w:rsidRPr="00177787" w:rsidRDefault="004613BC" w:rsidP="004613BC">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4613BC" w:rsidRPr="00177787" w:rsidRDefault="004613BC" w:rsidP="004613BC">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4613BC" w:rsidRPr="00177787" w:rsidRDefault="004613BC" w:rsidP="004613BC">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4613BC" w:rsidRPr="00177787" w:rsidRDefault="004613BC" w:rsidP="004613BC">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4613BC" w:rsidRPr="00177787" w:rsidRDefault="004613BC" w:rsidP="004613BC">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4613BC" w:rsidRPr="00177787" w:rsidRDefault="004613BC" w:rsidP="004613BC">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4613BC" w:rsidRPr="00177787" w:rsidRDefault="004613BC" w:rsidP="004613BC">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r w:rsidRPr="00177787">
        <w:rPr>
          <w:rFonts w:ascii="Times New Roman" w:eastAsia="Times New Roman" w:hAnsi="Times New Roman" w:cs="Times New Roman"/>
          <w:b/>
          <w:bCs/>
          <w:kern w:val="36"/>
          <w:sz w:val="24"/>
          <w:szCs w:val="24"/>
          <w:lang w:eastAsia="ru-RU"/>
        </w:rPr>
        <w:t>202</w:t>
      </w:r>
      <w:r>
        <w:rPr>
          <w:rFonts w:ascii="Times New Roman" w:eastAsia="Times New Roman" w:hAnsi="Times New Roman" w:cs="Times New Roman"/>
          <w:b/>
          <w:bCs/>
          <w:kern w:val="36"/>
          <w:sz w:val="24"/>
          <w:szCs w:val="24"/>
          <w:lang w:eastAsia="ru-RU"/>
        </w:rPr>
        <w:t>5</w:t>
      </w:r>
      <w:r w:rsidRPr="00177787">
        <w:rPr>
          <w:rFonts w:ascii="Times New Roman" w:eastAsia="Times New Roman" w:hAnsi="Times New Roman" w:cs="Times New Roman"/>
          <w:b/>
          <w:bCs/>
          <w:kern w:val="36"/>
          <w:sz w:val="24"/>
          <w:szCs w:val="24"/>
          <w:lang w:eastAsia="ru-RU"/>
        </w:rPr>
        <w:t xml:space="preserve"> г.</w:t>
      </w:r>
    </w:p>
    <w:p w:rsidR="004613BC" w:rsidRPr="00177787" w:rsidRDefault="004613BC" w:rsidP="004613BC">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4613BC" w:rsidRPr="00177787" w:rsidRDefault="004613BC" w:rsidP="004613BC">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4613BC" w:rsidRPr="00177787" w:rsidRDefault="004613BC" w:rsidP="004613BC">
      <w:pPr>
        <w:pStyle w:val="1f1"/>
        <w:rPr>
          <w:rFonts w:ascii="Times New Roman" w:hAnsi="Times New Roman"/>
        </w:rPr>
      </w:pPr>
      <w:r w:rsidRPr="00177787">
        <w:rPr>
          <w:rFonts w:ascii="Times New Roman" w:hAnsi="Times New Roman"/>
        </w:rPr>
        <w:t>СОДЕРЖАНИЕ ПРОГРАММЫ</w:t>
      </w:r>
    </w:p>
    <w:p w:rsidR="004613BC" w:rsidRPr="00E306EE" w:rsidRDefault="004613BC" w:rsidP="004613BC">
      <w:pPr>
        <w:pStyle w:val="14"/>
        <w:rPr>
          <w:rFonts w:eastAsiaTheme="minorEastAsia"/>
          <w:b w:val="0"/>
          <w:bCs w:val="0"/>
          <w:sz w:val="24"/>
          <w:szCs w:val="24"/>
          <w:lang w:eastAsia="ru-RU"/>
        </w:rPr>
      </w:pPr>
      <w:r w:rsidRPr="00177787">
        <w:rPr>
          <w:b w:val="0"/>
          <w:bCs w:val="0"/>
          <w:sz w:val="24"/>
          <w:szCs w:val="24"/>
        </w:rPr>
        <w:fldChar w:fldCharType="begin"/>
      </w:r>
      <w:r w:rsidRPr="00177787">
        <w:rPr>
          <w:b w:val="0"/>
          <w:bCs w:val="0"/>
          <w:sz w:val="24"/>
          <w:szCs w:val="24"/>
        </w:rPr>
        <w:instrText xml:space="preserve"> TOC \h \z \t "Раздел 1;1;Раздел 1.1;2" </w:instrText>
      </w:r>
      <w:r w:rsidRPr="00177787">
        <w:rPr>
          <w:b w:val="0"/>
          <w:bCs w:val="0"/>
          <w:sz w:val="24"/>
          <w:szCs w:val="24"/>
        </w:rPr>
        <w:fldChar w:fldCharType="separate"/>
      </w:r>
      <w:hyperlink w:anchor="_Toc156825287" w:history="1">
        <w:r w:rsidRPr="00E306EE">
          <w:rPr>
            <w:rStyle w:val="af1"/>
            <w:color w:val="auto"/>
            <w:sz w:val="24"/>
            <w:szCs w:val="24"/>
          </w:rPr>
          <w:t>СОДЕРЖАНИЕ ПРОГРАММЫ</w:t>
        </w:r>
        <w:r w:rsidRPr="00E306EE">
          <w:rPr>
            <w:webHidden/>
            <w:sz w:val="24"/>
            <w:szCs w:val="24"/>
          </w:rPr>
          <w:tab/>
          <w:t>83</w:t>
        </w:r>
      </w:hyperlink>
    </w:p>
    <w:p w:rsidR="004613BC" w:rsidRPr="00E306EE" w:rsidRDefault="004613BC" w:rsidP="004613BC">
      <w:pPr>
        <w:pStyle w:val="14"/>
        <w:rPr>
          <w:rFonts w:eastAsiaTheme="minorEastAsia"/>
          <w:b w:val="0"/>
          <w:bCs w:val="0"/>
          <w:sz w:val="24"/>
          <w:szCs w:val="24"/>
          <w:lang w:eastAsia="ru-RU"/>
        </w:rPr>
      </w:pPr>
      <w:hyperlink w:anchor="_Toc156825288" w:history="1">
        <w:r w:rsidRPr="00E306EE">
          <w:rPr>
            <w:rStyle w:val="af1"/>
            <w:color w:val="auto"/>
            <w:sz w:val="24"/>
            <w:szCs w:val="24"/>
          </w:rPr>
          <w:t>1. Общая характеристика</w:t>
        </w:r>
        <w:r w:rsidRPr="00E306EE">
          <w:rPr>
            <w:webHidden/>
            <w:sz w:val="24"/>
            <w:szCs w:val="24"/>
          </w:rPr>
          <w:tab/>
          <w:t>84</w:t>
        </w:r>
      </w:hyperlink>
    </w:p>
    <w:p w:rsidR="004613BC" w:rsidRPr="00E306EE" w:rsidRDefault="004613BC" w:rsidP="004613BC">
      <w:pPr>
        <w:pStyle w:val="23"/>
        <w:rPr>
          <w:rFonts w:eastAsiaTheme="minorEastAsia"/>
          <w:i w:val="0"/>
          <w:iCs w:val="0"/>
        </w:rPr>
      </w:pPr>
      <w:hyperlink w:anchor="_Toc156825289" w:history="1">
        <w:r w:rsidRPr="00E306EE">
          <w:rPr>
            <w:rStyle w:val="af1"/>
            <w:i w:val="0"/>
            <w:iCs w:val="0"/>
            <w:color w:val="auto"/>
          </w:rPr>
          <w:t>1.1. Цель и место дисциплины в структуре образовательной программы</w:t>
        </w:r>
        <w:r w:rsidRPr="00E306EE">
          <w:rPr>
            <w:i w:val="0"/>
            <w:iCs w:val="0"/>
            <w:webHidden/>
          </w:rPr>
          <w:tab/>
          <w:t>84</w:t>
        </w:r>
      </w:hyperlink>
    </w:p>
    <w:p w:rsidR="004613BC" w:rsidRPr="00E306EE" w:rsidRDefault="004613BC" w:rsidP="004613BC">
      <w:pPr>
        <w:pStyle w:val="23"/>
        <w:rPr>
          <w:rFonts w:eastAsiaTheme="minorEastAsia"/>
          <w:i w:val="0"/>
          <w:iCs w:val="0"/>
        </w:rPr>
      </w:pPr>
      <w:hyperlink w:anchor="_Toc156825290" w:history="1">
        <w:r w:rsidRPr="00E306EE">
          <w:rPr>
            <w:rStyle w:val="af1"/>
            <w:i w:val="0"/>
            <w:iCs w:val="0"/>
            <w:color w:val="auto"/>
          </w:rPr>
          <w:t>1.2. Планируемые результаты освоения дисциплины</w:t>
        </w:r>
        <w:r w:rsidRPr="00E306EE">
          <w:rPr>
            <w:i w:val="0"/>
            <w:iCs w:val="0"/>
            <w:webHidden/>
          </w:rPr>
          <w:tab/>
          <w:t>84</w:t>
        </w:r>
      </w:hyperlink>
    </w:p>
    <w:p w:rsidR="004613BC" w:rsidRPr="00747EA7" w:rsidRDefault="004613BC" w:rsidP="004613BC">
      <w:pPr>
        <w:pStyle w:val="14"/>
        <w:rPr>
          <w:rFonts w:eastAsiaTheme="minorEastAsia"/>
          <w:b w:val="0"/>
          <w:bCs w:val="0"/>
          <w:color w:val="FF0000"/>
          <w:sz w:val="24"/>
          <w:szCs w:val="24"/>
          <w:lang w:eastAsia="ru-RU"/>
        </w:rPr>
      </w:pPr>
      <w:hyperlink w:anchor="_Toc156825291" w:history="1">
        <w:r w:rsidRPr="00E306EE">
          <w:rPr>
            <w:rStyle w:val="af1"/>
            <w:color w:val="auto"/>
            <w:sz w:val="24"/>
            <w:szCs w:val="24"/>
          </w:rPr>
          <w:t>2. Структура и содержание ДИСЦИПЛИНЫ</w:t>
        </w:r>
        <w:r w:rsidRPr="00E306EE">
          <w:rPr>
            <w:webHidden/>
            <w:sz w:val="24"/>
            <w:szCs w:val="24"/>
          </w:rPr>
          <w:tab/>
          <w:t>84</w:t>
        </w:r>
      </w:hyperlink>
    </w:p>
    <w:p w:rsidR="004613BC" w:rsidRPr="00177787" w:rsidRDefault="004613BC" w:rsidP="004613BC">
      <w:pPr>
        <w:pStyle w:val="23"/>
        <w:rPr>
          <w:rFonts w:eastAsiaTheme="minorEastAsia"/>
          <w:i w:val="0"/>
          <w:iCs w:val="0"/>
        </w:rPr>
      </w:pPr>
      <w:hyperlink w:anchor="_Toc156825292" w:history="1">
        <w:r w:rsidRPr="00177787">
          <w:rPr>
            <w:rStyle w:val="af1"/>
            <w:i w:val="0"/>
            <w:iCs w:val="0"/>
          </w:rPr>
          <w:t>2.1. Трудоемкость освоения дисциплины</w:t>
        </w:r>
        <w:r w:rsidRPr="00177787">
          <w:rPr>
            <w:i w:val="0"/>
            <w:iCs w:val="0"/>
            <w:webHidden/>
          </w:rPr>
          <w:tab/>
        </w:r>
        <w:r>
          <w:rPr>
            <w:i w:val="0"/>
            <w:iCs w:val="0"/>
            <w:webHidden/>
          </w:rPr>
          <w:t>84</w:t>
        </w:r>
      </w:hyperlink>
    </w:p>
    <w:p w:rsidR="004613BC" w:rsidRPr="00177787" w:rsidRDefault="004613BC" w:rsidP="004613BC">
      <w:pPr>
        <w:pStyle w:val="23"/>
        <w:rPr>
          <w:rFonts w:eastAsiaTheme="minorEastAsia"/>
          <w:i w:val="0"/>
          <w:iCs w:val="0"/>
        </w:rPr>
      </w:pPr>
      <w:hyperlink w:anchor="_Toc156825293" w:history="1">
        <w:r w:rsidRPr="00177787">
          <w:rPr>
            <w:rStyle w:val="af1"/>
            <w:i w:val="0"/>
            <w:iCs w:val="0"/>
          </w:rPr>
          <w:t>2.2. Содержание дисциплины</w:t>
        </w:r>
        <w:r w:rsidRPr="00177787">
          <w:rPr>
            <w:i w:val="0"/>
            <w:iCs w:val="0"/>
            <w:webHidden/>
          </w:rPr>
          <w:tab/>
        </w:r>
        <w:r>
          <w:rPr>
            <w:i w:val="0"/>
            <w:iCs w:val="0"/>
            <w:webHidden/>
          </w:rPr>
          <w:t>85</w:t>
        </w:r>
      </w:hyperlink>
    </w:p>
    <w:p w:rsidR="004613BC" w:rsidRPr="00177787" w:rsidRDefault="004613BC" w:rsidP="004613BC">
      <w:pPr>
        <w:pStyle w:val="14"/>
        <w:rPr>
          <w:rFonts w:eastAsiaTheme="minorEastAsia"/>
          <w:b w:val="0"/>
          <w:bCs w:val="0"/>
          <w:sz w:val="24"/>
          <w:szCs w:val="24"/>
          <w:lang w:eastAsia="ru-RU"/>
        </w:rPr>
      </w:pPr>
      <w:hyperlink w:anchor="_Toc156825296" w:history="1">
        <w:r w:rsidRPr="00177787">
          <w:rPr>
            <w:rStyle w:val="af1"/>
            <w:sz w:val="24"/>
            <w:szCs w:val="24"/>
          </w:rPr>
          <w:t>3. Условия реализации ДИСЦИПЛИНЫ</w:t>
        </w:r>
        <w:r w:rsidRPr="00177787">
          <w:rPr>
            <w:webHidden/>
            <w:sz w:val="24"/>
            <w:szCs w:val="24"/>
          </w:rPr>
          <w:tab/>
        </w:r>
        <w:r>
          <w:rPr>
            <w:webHidden/>
            <w:sz w:val="24"/>
            <w:szCs w:val="24"/>
          </w:rPr>
          <w:t>87</w:t>
        </w:r>
      </w:hyperlink>
    </w:p>
    <w:p w:rsidR="004613BC" w:rsidRPr="00177787" w:rsidRDefault="004613BC" w:rsidP="004613BC">
      <w:pPr>
        <w:pStyle w:val="23"/>
        <w:rPr>
          <w:rFonts w:eastAsiaTheme="minorEastAsia"/>
          <w:i w:val="0"/>
          <w:iCs w:val="0"/>
        </w:rPr>
      </w:pPr>
      <w:hyperlink w:anchor="_Toc156825297" w:history="1">
        <w:r w:rsidRPr="00177787">
          <w:rPr>
            <w:rStyle w:val="af1"/>
            <w:i w:val="0"/>
            <w:iCs w:val="0"/>
          </w:rPr>
          <w:t>3.1. Материально-техническое обеспечение</w:t>
        </w:r>
        <w:r w:rsidRPr="00177787">
          <w:rPr>
            <w:i w:val="0"/>
            <w:iCs w:val="0"/>
            <w:webHidden/>
          </w:rPr>
          <w:tab/>
        </w:r>
        <w:r>
          <w:rPr>
            <w:i w:val="0"/>
            <w:iCs w:val="0"/>
            <w:webHidden/>
          </w:rPr>
          <w:t>87</w:t>
        </w:r>
      </w:hyperlink>
    </w:p>
    <w:p w:rsidR="004613BC" w:rsidRPr="00177787" w:rsidRDefault="004613BC" w:rsidP="004613BC">
      <w:pPr>
        <w:pStyle w:val="23"/>
        <w:rPr>
          <w:rFonts w:eastAsiaTheme="minorEastAsia"/>
          <w:i w:val="0"/>
          <w:iCs w:val="0"/>
        </w:rPr>
      </w:pPr>
      <w:hyperlink w:anchor="_Toc156825298" w:history="1">
        <w:r w:rsidRPr="00177787">
          <w:rPr>
            <w:rStyle w:val="af1"/>
            <w:i w:val="0"/>
            <w:iCs w:val="0"/>
          </w:rPr>
          <w:t>3.2. Учебно-методическое обеспечение</w:t>
        </w:r>
        <w:r w:rsidRPr="00177787">
          <w:rPr>
            <w:i w:val="0"/>
            <w:iCs w:val="0"/>
            <w:webHidden/>
          </w:rPr>
          <w:tab/>
        </w:r>
        <w:r>
          <w:rPr>
            <w:i w:val="0"/>
            <w:iCs w:val="0"/>
            <w:webHidden/>
          </w:rPr>
          <w:t>87</w:t>
        </w:r>
      </w:hyperlink>
    </w:p>
    <w:p w:rsidR="004613BC" w:rsidRPr="00177787" w:rsidRDefault="004613BC" w:rsidP="004613BC">
      <w:pPr>
        <w:pStyle w:val="14"/>
        <w:rPr>
          <w:rFonts w:eastAsiaTheme="minorEastAsia"/>
          <w:b w:val="0"/>
          <w:bCs w:val="0"/>
          <w:sz w:val="24"/>
          <w:szCs w:val="24"/>
          <w:lang w:eastAsia="ru-RU"/>
        </w:rPr>
      </w:pPr>
      <w:hyperlink w:anchor="_Toc156825299" w:history="1">
        <w:r w:rsidRPr="00177787">
          <w:rPr>
            <w:rStyle w:val="af1"/>
            <w:sz w:val="24"/>
            <w:szCs w:val="24"/>
          </w:rPr>
          <w:t>4. Контроль и оценка результатов  освоения ДИСЦИПЛИНЫ</w:t>
        </w:r>
        <w:r w:rsidRPr="00177787">
          <w:rPr>
            <w:webHidden/>
            <w:sz w:val="24"/>
            <w:szCs w:val="24"/>
          </w:rPr>
          <w:tab/>
        </w:r>
        <w:r>
          <w:rPr>
            <w:webHidden/>
            <w:sz w:val="24"/>
            <w:szCs w:val="24"/>
          </w:rPr>
          <w:t>87</w:t>
        </w:r>
      </w:hyperlink>
    </w:p>
    <w:p w:rsidR="004613BC" w:rsidRPr="00177787" w:rsidRDefault="004613BC" w:rsidP="004613BC">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r w:rsidRPr="00177787">
        <w:rPr>
          <w:rFonts w:ascii="Times New Roman" w:hAnsi="Times New Roman" w:cs="Times New Roman"/>
          <w:b/>
          <w:bCs/>
          <w:sz w:val="24"/>
          <w:szCs w:val="24"/>
        </w:rPr>
        <w:fldChar w:fldCharType="end"/>
      </w:r>
    </w:p>
    <w:p w:rsidR="004613BC" w:rsidRPr="00177787" w:rsidRDefault="004613BC" w:rsidP="004613BC">
      <w:pPr>
        <w:rPr>
          <w:rFonts w:ascii="Times New Roman" w:eastAsia="Segoe UI" w:hAnsi="Times New Roman" w:cs="Times New Roman"/>
          <w:b/>
          <w:bCs/>
        </w:rPr>
      </w:pPr>
      <w:r w:rsidRPr="00177787">
        <w:rPr>
          <w:rFonts w:ascii="Times New Roman" w:hAnsi="Times New Roman" w:cs="Times New Roman"/>
        </w:rPr>
        <w:br w:type="page"/>
      </w:r>
    </w:p>
    <w:p w:rsidR="004613BC" w:rsidRPr="00177787" w:rsidRDefault="004613BC" w:rsidP="004613BC">
      <w:pPr>
        <w:pStyle w:val="114"/>
        <w:rPr>
          <w:rFonts w:ascii="Times New Roman" w:hAnsi="Times New Roman"/>
        </w:rPr>
        <w:sectPr w:rsidR="004613BC" w:rsidRPr="00177787" w:rsidSect="00D13021">
          <w:headerReference w:type="even" r:id="rId108"/>
          <w:pgSz w:w="11906" w:h="16838"/>
          <w:pgMar w:top="1134" w:right="850" w:bottom="1134" w:left="1701" w:header="709" w:footer="709" w:gutter="0"/>
          <w:cols w:space="708"/>
          <w:docGrid w:linePitch="360"/>
        </w:sectPr>
      </w:pPr>
    </w:p>
    <w:p w:rsidR="004613BC" w:rsidRPr="00177787" w:rsidRDefault="004613BC" w:rsidP="004613BC">
      <w:pPr>
        <w:keepNext/>
        <w:spacing w:after="120"/>
        <w:ind w:left="720"/>
        <w:jc w:val="center"/>
        <w:outlineLvl w:val="0"/>
        <w:rPr>
          <w:rFonts w:ascii="Times New Roman" w:eastAsia="Segoe UI" w:hAnsi="Times New Roman" w:cs="Times New Roman"/>
          <w:b/>
          <w:bCs/>
          <w:iCs/>
          <w:caps/>
          <w:kern w:val="32"/>
          <w:sz w:val="24"/>
          <w:szCs w:val="24"/>
          <w:lang w:val="x-none" w:eastAsia="x-none"/>
        </w:rPr>
      </w:pPr>
      <w:r w:rsidRPr="00177787">
        <w:rPr>
          <w:rFonts w:ascii="Times New Roman" w:eastAsia="Segoe UI" w:hAnsi="Times New Roman" w:cs="Times New Roman"/>
          <w:b/>
          <w:bCs/>
          <w:iCs/>
          <w:caps/>
          <w:kern w:val="32"/>
          <w:sz w:val="24"/>
          <w:szCs w:val="24"/>
          <w:lang w:eastAsia="x-none"/>
        </w:rPr>
        <w:lastRenderedPageBreak/>
        <w:t>1.</w:t>
      </w:r>
      <w:r w:rsidRPr="00177787">
        <w:rPr>
          <w:rFonts w:ascii="Times New Roman" w:eastAsia="Segoe UI" w:hAnsi="Times New Roman" w:cs="Times New Roman"/>
          <w:b/>
          <w:bCs/>
          <w:iCs/>
          <w:caps/>
          <w:kern w:val="32"/>
          <w:sz w:val="24"/>
          <w:szCs w:val="24"/>
          <w:lang w:val="x-none" w:eastAsia="x-none"/>
        </w:rPr>
        <w:t>Общая характеристика РАБОЧЕЙ ПРОГРАММЫ УЧЕБНой ДИСЦИПЛИНЫ</w:t>
      </w:r>
    </w:p>
    <w:p w:rsidR="004613BC" w:rsidRPr="00177787" w:rsidRDefault="004613BC" w:rsidP="004613BC">
      <w:pPr>
        <w:jc w:val="center"/>
        <w:rPr>
          <w:rFonts w:ascii="Times New Roman" w:hAnsi="Times New Roman" w:cs="Times New Roman"/>
          <w:b/>
          <w:iCs/>
          <w:sz w:val="24"/>
          <w:szCs w:val="24"/>
        </w:rPr>
      </w:pPr>
      <w:r w:rsidRPr="00177787">
        <w:rPr>
          <w:rFonts w:ascii="Times New Roman" w:hAnsi="Times New Roman" w:cs="Times New Roman"/>
          <w:b/>
          <w:iCs/>
          <w:sz w:val="24"/>
          <w:szCs w:val="24"/>
        </w:rPr>
        <w:t>«ОП.02 Процессы и аппараты пищевых производств»</w:t>
      </w:r>
    </w:p>
    <w:p w:rsidR="004613BC" w:rsidRPr="00177787" w:rsidRDefault="004613BC" w:rsidP="004613BC">
      <w:pPr>
        <w:jc w:val="center"/>
        <w:rPr>
          <w:rFonts w:ascii="Times New Roman" w:hAnsi="Times New Roman" w:cs="Times New Roman"/>
          <w:b/>
          <w:iCs/>
          <w:sz w:val="24"/>
          <w:szCs w:val="24"/>
        </w:rPr>
      </w:pPr>
    </w:p>
    <w:p w:rsidR="004613BC" w:rsidRPr="00177787" w:rsidRDefault="004613BC" w:rsidP="004613BC">
      <w:pPr>
        <w:spacing w:after="120" w:line="276" w:lineRule="auto"/>
        <w:ind w:firstLine="709"/>
        <w:outlineLvl w:val="1"/>
        <w:rPr>
          <w:rFonts w:ascii="Times New Roman" w:eastAsia="Segoe UI" w:hAnsi="Times New Roman" w:cs="Times New Roman"/>
          <w:b/>
          <w:bCs/>
          <w:sz w:val="24"/>
          <w:szCs w:val="24"/>
          <w:lang w:eastAsia="ru-RU"/>
        </w:rPr>
      </w:pPr>
      <w:r w:rsidRPr="00177787">
        <w:rPr>
          <w:rFonts w:ascii="Times New Roman" w:eastAsia="Segoe UI" w:hAnsi="Times New Roman" w:cs="Times New Roman"/>
          <w:b/>
          <w:bCs/>
          <w:sz w:val="24"/>
          <w:szCs w:val="24"/>
          <w:lang w:eastAsia="ru-RU"/>
        </w:rPr>
        <w:t>1.1. Цель и место дисциплины в структуре образовательной программы</w:t>
      </w:r>
    </w:p>
    <w:p w:rsidR="004613BC" w:rsidRPr="00177787" w:rsidRDefault="004613BC" w:rsidP="004613BC">
      <w:pPr>
        <w:suppressAutoHyphens/>
        <w:spacing w:line="276" w:lineRule="auto"/>
        <w:ind w:firstLine="709"/>
        <w:jc w:val="both"/>
        <w:rPr>
          <w:rFonts w:ascii="Times New Roman" w:eastAsia="Times New Roman" w:hAnsi="Times New Roman" w:cs="Times New Roman"/>
          <w:sz w:val="24"/>
          <w:szCs w:val="24"/>
          <w:lang w:eastAsia="ru-RU"/>
        </w:rPr>
      </w:pPr>
      <w:r w:rsidRPr="00177787">
        <w:rPr>
          <w:rFonts w:ascii="Times New Roman" w:eastAsia="Times New Roman" w:hAnsi="Times New Roman" w:cs="Times New Roman"/>
          <w:sz w:val="24"/>
          <w:szCs w:val="24"/>
          <w:lang w:eastAsia="ru-RU"/>
        </w:rPr>
        <w:t xml:space="preserve">Цель дисциплины </w:t>
      </w:r>
      <w:r w:rsidRPr="00177787">
        <w:rPr>
          <w:rFonts w:ascii="Times New Roman" w:hAnsi="Times New Roman" w:cs="Times New Roman"/>
          <w:b/>
          <w:iCs/>
          <w:sz w:val="24"/>
          <w:szCs w:val="24"/>
        </w:rPr>
        <w:t xml:space="preserve"> «</w:t>
      </w:r>
      <w:r w:rsidRPr="00177787">
        <w:rPr>
          <w:rFonts w:ascii="Times New Roman" w:hAnsi="Times New Roman" w:cs="Times New Roman"/>
          <w:iCs/>
          <w:sz w:val="24"/>
          <w:szCs w:val="24"/>
        </w:rPr>
        <w:t>Процессы и аппараты пищевых производств</w:t>
      </w:r>
      <w:r w:rsidRPr="00177787">
        <w:rPr>
          <w:rFonts w:ascii="Times New Roman" w:hAnsi="Times New Roman" w:cs="Times New Roman"/>
          <w:b/>
          <w:iCs/>
          <w:sz w:val="24"/>
          <w:szCs w:val="24"/>
        </w:rPr>
        <w:t>»</w:t>
      </w:r>
      <w:r w:rsidRPr="00177787">
        <w:rPr>
          <w:rFonts w:ascii="Times New Roman" w:eastAsia="Times New Roman" w:hAnsi="Times New Roman" w:cs="Times New Roman"/>
          <w:sz w:val="24"/>
          <w:szCs w:val="24"/>
          <w:lang w:eastAsia="ru-RU"/>
        </w:rPr>
        <w:t xml:space="preserve">: формирование у студентов  знаний и умений по общим закономерностям и тенденциям развития процессов и аппаратов пищевых производств, для решения конкретных и перспективных задач, связанных с рационализацией технологических процессов и совершенствованием аппаратов пищевых производств. </w:t>
      </w:r>
    </w:p>
    <w:p w:rsidR="004613BC" w:rsidRPr="00177787" w:rsidRDefault="004613BC" w:rsidP="004613BC">
      <w:pPr>
        <w:suppressAutoHyphens/>
        <w:spacing w:line="276" w:lineRule="auto"/>
        <w:ind w:firstLine="709"/>
        <w:jc w:val="both"/>
        <w:rPr>
          <w:rFonts w:ascii="Times New Roman" w:hAnsi="Times New Roman" w:cs="Times New Roman"/>
          <w:sz w:val="24"/>
          <w:szCs w:val="24"/>
        </w:rPr>
      </w:pPr>
      <w:r w:rsidRPr="00177787">
        <w:rPr>
          <w:rFonts w:ascii="Times New Roman" w:hAnsi="Times New Roman" w:cs="Times New Roman"/>
          <w:sz w:val="24"/>
          <w:szCs w:val="24"/>
        </w:rPr>
        <w:t>Дисциплина «</w:t>
      </w:r>
      <w:r w:rsidRPr="00177787">
        <w:rPr>
          <w:rFonts w:ascii="Times New Roman" w:hAnsi="Times New Roman" w:cs="Times New Roman"/>
          <w:iCs/>
          <w:sz w:val="24"/>
          <w:szCs w:val="24"/>
        </w:rPr>
        <w:t>Процессы и аппараты пищевых производств</w:t>
      </w:r>
      <w:r w:rsidRPr="00177787">
        <w:rPr>
          <w:rFonts w:ascii="Times New Roman" w:hAnsi="Times New Roman" w:cs="Times New Roman"/>
          <w:sz w:val="24"/>
          <w:szCs w:val="24"/>
        </w:rPr>
        <w:t xml:space="preserve">» включена в обязательную часть общепрофессионального цикла образовательной программы/ </w:t>
      </w:r>
    </w:p>
    <w:p w:rsidR="004613BC" w:rsidRPr="00177787" w:rsidRDefault="004613BC" w:rsidP="004613BC">
      <w:pPr>
        <w:suppressAutoHyphens/>
        <w:spacing w:line="276" w:lineRule="auto"/>
        <w:ind w:firstLine="709"/>
        <w:jc w:val="both"/>
        <w:rPr>
          <w:rFonts w:ascii="Times New Roman" w:hAnsi="Times New Roman" w:cs="Times New Roman"/>
          <w:color w:val="0070C0"/>
          <w:sz w:val="24"/>
          <w:szCs w:val="24"/>
        </w:rPr>
      </w:pPr>
    </w:p>
    <w:p w:rsidR="004613BC" w:rsidRPr="00177787" w:rsidRDefault="004613BC" w:rsidP="004613BC">
      <w:pPr>
        <w:suppressAutoHyphens/>
        <w:spacing w:line="276" w:lineRule="auto"/>
        <w:ind w:firstLine="709"/>
        <w:jc w:val="both"/>
        <w:rPr>
          <w:rFonts w:ascii="Times New Roman" w:eastAsia="Segoe UI" w:hAnsi="Times New Roman" w:cs="Times New Roman"/>
          <w:b/>
          <w:bCs/>
          <w:sz w:val="24"/>
          <w:szCs w:val="24"/>
          <w:lang w:eastAsia="ru-RU"/>
        </w:rPr>
      </w:pPr>
      <w:r w:rsidRPr="00177787">
        <w:rPr>
          <w:rFonts w:ascii="Times New Roman" w:eastAsia="Segoe UI" w:hAnsi="Times New Roman" w:cs="Times New Roman"/>
          <w:b/>
          <w:bCs/>
          <w:sz w:val="24"/>
          <w:szCs w:val="24"/>
          <w:lang w:eastAsia="ru-RU"/>
        </w:rPr>
        <w:t>1.2. Планируемые результаты освоения дисциплины</w:t>
      </w:r>
    </w:p>
    <w:p w:rsidR="004613BC" w:rsidRPr="00177787" w:rsidRDefault="004613BC" w:rsidP="004613BC">
      <w:pPr>
        <w:ind w:firstLine="709"/>
        <w:jc w:val="both"/>
        <w:rPr>
          <w:rFonts w:ascii="Times New Roman" w:eastAsia="Times New Roman" w:hAnsi="Times New Roman" w:cs="Times New Roman"/>
          <w:sz w:val="24"/>
          <w:szCs w:val="24"/>
          <w:lang w:eastAsia="ru-RU"/>
        </w:rPr>
      </w:pPr>
      <w:r w:rsidRPr="00177787">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4613BC" w:rsidRDefault="004613BC" w:rsidP="004613BC">
      <w:pPr>
        <w:spacing w:after="120"/>
        <w:ind w:firstLine="709"/>
        <w:rPr>
          <w:rFonts w:ascii="Times New Roman" w:hAnsi="Times New Roman" w:cs="Times New Roman"/>
          <w:bCs/>
          <w:sz w:val="24"/>
          <w:szCs w:val="24"/>
        </w:rPr>
      </w:pPr>
    </w:p>
    <w:tbl>
      <w:tblPr>
        <w:tblW w:w="9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89"/>
        <w:gridCol w:w="3764"/>
        <w:gridCol w:w="3895"/>
      </w:tblGrid>
      <w:tr w:rsidR="004613BC" w:rsidRPr="001C7CA7" w:rsidTr="004E4E91">
        <w:trPr>
          <w:trHeight w:val="649"/>
        </w:trPr>
        <w:tc>
          <w:tcPr>
            <w:tcW w:w="1589" w:type="dxa"/>
          </w:tcPr>
          <w:p w:rsidR="004613BC" w:rsidRPr="001C7CA7" w:rsidRDefault="004613BC" w:rsidP="004E4E91">
            <w:pPr>
              <w:pBdr>
                <w:top w:val="nil"/>
                <w:left w:val="nil"/>
                <w:bottom w:val="nil"/>
                <w:right w:val="nil"/>
                <w:between w:val="nil"/>
              </w:pBdr>
              <w:ind w:hanging="2"/>
              <w:jc w:val="center"/>
              <w:rPr>
                <w:rFonts w:ascii="Times New Roman" w:hAnsi="Times New Roman"/>
                <w:b/>
                <w:bCs/>
                <w:color w:val="000000"/>
                <w:sz w:val="24"/>
                <w:szCs w:val="24"/>
              </w:rPr>
            </w:pPr>
            <w:r w:rsidRPr="001C7CA7">
              <w:rPr>
                <w:rFonts w:ascii="Times New Roman" w:hAnsi="Times New Roman"/>
                <w:b/>
                <w:bCs/>
                <w:color w:val="000000"/>
                <w:sz w:val="24"/>
                <w:szCs w:val="24"/>
              </w:rPr>
              <w:t xml:space="preserve">Код </w:t>
            </w:r>
          </w:p>
          <w:p w:rsidR="004613BC" w:rsidRPr="001C7CA7" w:rsidRDefault="004613BC" w:rsidP="004E4E91">
            <w:pPr>
              <w:pBdr>
                <w:top w:val="nil"/>
                <w:left w:val="nil"/>
                <w:bottom w:val="nil"/>
                <w:right w:val="nil"/>
                <w:between w:val="nil"/>
              </w:pBdr>
              <w:ind w:hanging="2"/>
              <w:jc w:val="center"/>
              <w:rPr>
                <w:rFonts w:ascii="Times New Roman" w:hAnsi="Times New Roman"/>
                <w:b/>
                <w:bCs/>
                <w:color w:val="000000"/>
                <w:sz w:val="24"/>
                <w:szCs w:val="24"/>
              </w:rPr>
            </w:pPr>
            <w:r w:rsidRPr="001C7CA7">
              <w:rPr>
                <w:rFonts w:ascii="Times New Roman" w:hAnsi="Times New Roman"/>
                <w:b/>
                <w:bCs/>
                <w:color w:val="000000"/>
                <w:sz w:val="24"/>
                <w:szCs w:val="24"/>
              </w:rPr>
              <w:t>ПК, ОК</w:t>
            </w:r>
          </w:p>
        </w:tc>
        <w:tc>
          <w:tcPr>
            <w:tcW w:w="3764" w:type="dxa"/>
          </w:tcPr>
          <w:p w:rsidR="004613BC" w:rsidRPr="001C7CA7" w:rsidRDefault="004613BC" w:rsidP="004E4E91">
            <w:pPr>
              <w:pBdr>
                <w:top w:val="nil"/>
                <w:left w:val="nil"/>
                <w:bottom w:val="nil"/>
                <w:right w:val="nil"/>
                <w:between w:val="nil"/>
              </w:pBdr>
              <w:ind w:hanging="2"/>
              <w:jc w:val="center"/>
              <w:rPr>
                <w:rFonts w:ascii="Times New Roman" w:hAnsi="Times New Roman"/>
                <w:b/>
                <w:bCs/>
                <w:color w:val="000000"/>
                <w:sz w:val="24"/>
                <w:szCs w:val="24"/>
              </w:rPr>
            </w:pPr>
            <w:r w:rsidRPr="001C7CA7">
              <w:rPr>
                <w:rFonts w:ascii="Times New Roman" w:hAnsi="Times New Roman"/>
                <w:b/>
                <w:bCs/>
                <w:color w:val="000000"/>
                <w:sz w:val="24"/>
                <w:szCs w:val="24"/>
              </w:rPr>
              <w:t>Умения</w:t>
            </w:r>
          </w:p>
        </w:tc>
        <w:tc>
          <w:tcPr>
            <w:tcW w:w="3895" w:type="dxa"/>
          </w:tcPr>
          <w:p w:rsidR="004613BC" w:rsidRPr="001C7CA7" w:rsidRDefault="004613BC" w:rsidP="004E4E91">
            <w:pPr>
              <w:pBdr>
                <w:top w:val="nil"/>
                <w:left w:val="nil"/>
                <w:bottom w:val="nil"/>
                <w:right w:val="nil"/>
                <w:between w:val="nil"/>
              </w:pBdr>
              <w:ind w:hanging="2"/>
              <w:jc w:val="center"/>
              <w:rPr>
                <w:rFonts w:ascii="Times New Roman" w:hAnsi="Times New Roman"/>
                <w:b/>
                <w:bCs/>
                <w:color w:val="000000"/>
                <w:sz w:val="24"/>
                <w:szCs w:val="24"/>
              </w:rPr>
            </w:pPr>
            <w:r w:rsidRPr="001C7CA7">
              <w:rPr>
                <w:rFonts w:ascii="Times New Roman" w:hAnsi="Times New Roman"/>
                <w:b/>
                <w:bCs/>
                <w:color w:val="000000"/>
                <w:sz w:val="24"/>
                <w:szCs w:val="24"/>
              </w:rPr>
              <w:t>Знания</w:t>
            </w:r>
          </w:p>
        </w:tc>
      </w:tr>
      <w:tr w:rsidR="004613BC" w:rsidRPr="006F3FFD" w:rsidTr="004E4E91">
        <w:trPr>
          <w:trHeight w:val="212"/>
        </w:trPr>
        <w:tc>
          <w:tcPr>
            <w:tcW w:w="1589" w:type="dxa"/>
          </w:tcPr>
          <w:p w:rsidR="004613BC" w:rsidRPr="00845D5C" w:rsidRDefault="004613BC" w:rsidP="004E4E91">
            <w:pPr>
              <w:suppressAutoHyphens/>
              <w:jc w:val="center"/>
              <w:rPr>
                <w:rFonts w:ascii="Times New Roman" w:eastAsia="Times New Roman" w:hAnsi="Times New Roman" w:cs="Times New Roman"/>
                <w:sz w:val="24"/>
                <w:szCs w:val="24"/>
                <w:lang w:eastAsia="ru-RU"/>
              </w:rPr>
            </w:pPr>
            <w:r w:rsidRPr="00845D5C">
              <w:rPr>
                <w:rFonts w:ascii="Times New Roman" w:eastAsia="Times New Roman" w:hAnsi="Times New Roman" w:cs="Times New Roman"/>
                <w:sz w:val="24"/>
                <w:szCs w:val="24"/>
                <w:lang w:eastAsia="ru-RU"/>
              </w:rPr>
              <w:t>ОК 01</w:t>
            </w:r>
          </w:p>
          <w:p w:rsidR="004613BC" w:rsidRPr="00845D5C" w:rsidRDefault="004613BC" w:rsidP="004E4E91">
            <w:pPr>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 1.1</w:t>
            </w:r>
          </w:p>
          <w:p w:rsidR="004613BC" w:rsidRPr="00F70F81" w:rsidRDefault="004613BC" w:rsidP="004E4E91">
            <w:pPr>
              <w:suppressAutoHyphens/>
              <w:jc w:val="center"/>
              <w:rPr>
                <w:rFonts w:ascii="Times New Roman" w:hAnsi="Times New Roman" w:cs="Times New Roman"/>
                <w:bCs/>
                <w:sz w:val="24"/>
                <w:szCs w:val="24"/>
              </w:rPr>
            </w:pPr>
          </w:p>
        </w:tc>
        <w:tc>
          <w:tcPr>
            <w:tcW w:w="3764" w:type="dxa"/>
          </w:tcPr>
          <w:p w:rsidR="004613BC" w:rsidRPr="000F1757" w:rsidRDefault="004613BC" w:rsidP="004E4E91">
            <w:pPr>
              <w:rPr>
                <w:rFonts w:ascii="Times New Roman" w:eastAsia="Times New Roman" w:hAnsi="Times New Roman" w:cs="Times New Roman"/>
                <w:sz w:val="24"/>
                <w:szCs w:val="24"/>
                <w:lang w:eastAsia="ru-RU"/>
              </w:rPr>
            </w:pPr>
            <w:r w:rsidRPr="000F1757">
              <w:rPr>
                <w:rFonts w:ascii="Times New Roman" w:eastAsia="Times New Roman" w:hAnsi="Times New Roman" w:cs="Times New Roman"/>
                <w:bCs/>
                <w:sz w:val="24"/>
                <w:szCs w:val="24"/>
                <w:lang w:eastAsia="ru-RU"/>
              </w:rPr>
              <w:t>в</w:t>
            </w:r>
            <w:r w:rsidRPr="000F1757">
              <w:rPr>
                <w:rFonts w:ascii="Times New Roman" w:eastAsia="Times New Roman" w:hAnsi="Times New Roman" w:cs="Times New Roman"/>
                <w:sz w:val="24"/>
                <w:szCs w:val="24"/>
                <w:lang w:eastAsia="ru-RU"/>
              </w:rPr>
              <w:t>изуально оценивать исправность, использовать инструмент для очистки от загрязнений, смазки и санитарной обработки механических деталей и узлов</w:t>
            </w:r>
          </w:p>
          <w:p w:rsidR="004613BC" w:rsidRPr="000F1757" w:rsidRDefault="004613BC" w:rsidP="004E4E91">
            <w:pPr>
              <w:rPr>
                <w:rFonts w:ascii="Times New Roman" w:hAnsi="Times New Roman" w:cs="Times New Roman"/>
                <w:bCs/>
                <w:sz w:val="24"/>
                <w:szCs w:val="24"/>
              </w:rPr>
            </w:pPr>
            <w:r w:rsidRPr="000F1757">
              <w:rPr>
                <w:rFonts w:ascii="Times New Roman" w:eastAsia="Calibri" w:hAnsi="Times New Roman" w:cs="Times New Roman"/>
                <w:iCs/>
                <w:sz w:val="24"/>
                <w:szCs w:val="24"/>
              </w:rPr>
              <w:t>распознавать задачу и/или проблему в профессиональном и/или социальном контексте, анализировать и выделять её составные части</w:t>
            </w:r>
          </w:p>
        </w:tc>
        <w:tc>
          <w:tcPr>
            <w:tcW w:w="3895" w:type="dxa"/>
          </w:tcPr>
          <w:p w:rsidR="004613BC" w:rsidRPr="000F1757" w:rsidRDefault="004613BC" w:rsidP="004E4E91">
            <w:pPr>
              <w:rPr>
                <w:rFonts w:ascii="Times New Roman" w:hAnsi="Times New Roman" w:cs="Times New Roman"/>
                <w:bCs/>
                <w:iCs/>
                <w:sz w:val="24"/>
                <w:szCs w:val="24"/>
              </w:rPr>
            </w:pPr>
            <w:r w:rsidRPr="000F1757">
              <w:rPr>
                <w:rFonts w:ascii="Times New Roman" w:hAnsi="Times New Roman" w:cs="Times New Roman"/>
                <w:bCs/>
                <w:iCs/>
                <w:sz w:val="24"/>
                <w:szCs w:val="24"/>
              </w:rPr>
              <w:t>назначение, принцип действия и устройство, правила эксплуатации, методы и способы выявления и устранения неисправностей, порядок проведения подготовки, пуска и наладки, ремонта, документооборот по процессу подготовки к работе и обслуживания технологического оборудования</w:t>
            </w:r>
          </w:p>
          <w:p w:rsidR="004613BC" w:rsidRPr="000F1757" w:rsidRDefault="004613BC" w:rsidP="004E4E91">
            <w:pPr>
              <w:rPr>
                <w:rFonts w:ascii="Times New Roman" w:hAnsi="Times New Roman" w:cs="Times New Roman"/>
                <w:bCs/>
                <w:iCs/>
                <w:sz w:val="24"/>
                <w:szCs w:val="24"/>
              </w:rPr>
            </w:pPr>
            <w:r w:rsidRPr="000F1757">
              <w:rPr>
                <w:rFonts w:ascii="Times New Roman" w:eastAsia="Calibri" w:hAnsi="Times New Roman" w:cs="Times New Roman"/>
                <w:iCs/>
                <w:sz w:val="24"/>
                <w:szCs w:val="24"/>
              </w:rPr>
              <w:t>а</w:t>
            </w:r>
            <w:r w:rsidRPr="000F1757">
              <w:rPr>
                <w:rFonts w:ascii="Times New Roman" w:eastAsia="Calibri" w:hAnsi="Times New Roman" w:cs="Times New Roman"/>
                <w:bCs/>
                <w:sz w:val="24"/>
                <w:szCs w:val="24"/>
              </w:rPr>
              <w:t>ктуальный профессиональный и социальный контекст, в котором приходится работать и жить</w:t>
            </w:r>
          </w:p>
        </w:tc>
      </w:tr>
    </w:tbl>
    <w:p w:rsidR="004613BC" w:rsidRDefault="004613BC" w:rsidP="004613BC">
      <w:pPr>
        <w:spacing w:after="120"/>
        <w:ind w:firstLine="709"/>
        <w:rPr>
          <w:rFonts w:ascii="Times New Roman" w:hAnsi="Times New Roman" w:cs="Times New Roman"/>
          <w:bCs/>
          <w:sz w:val="24"/>
          <w:szCs w:val="24"/>
        </w:rPr>
      </w:pPr>
    </w:p>
    <w:p w:rsidR="004613BC" w:rsidRPr="00177787" w:rsidRDefault="004613BC" w:rsidP="004613BC">
      <w:pPr>
        <w:spacing w:after="120" w:line="276" w:lineRule="auto"/>
        <w:ind w:firstLine="709"/>
        <w:outlineLvl w:val="1"/>
        <w:rPr>
          <w:rFonts w:ascii="Times New Roman" w:eastAsia="Segoe UI" w:hAnsi="Times New Roman" w:cs="Times New Roman"/>
          <w:b/>
          <w:bCs/>
          <w:sz w:val="24"/>
          <w:szCs w:val="24"/>
          <w:lang w:eastAsia="ru-RU"/>
        </w:rPr>
      </w:pPr>
      <w:r w:rsidRPr="00177787">
        <w:rPr>
          <w:rFonts w:ascii="Times New Roman" w:eastAsia="Segoe UI" w:hAnsi="Times New Roman" w:cs="Times New Roman"/>
          <w:b/>
          <w:bCs/>
          <w:sz w:val="24"/>
          <w:szCs w:val="24"/>
          <w:lang w:eastAsia="ru-RU"/>
        </w:rPr>
        <w:t xml:space="preserve">2.1. Трудоемкость освоения дисциплины </w:t>
      </w:r>
    </w:p>
    <w:tbl>
      <w:tblPr>
        <w:tblW w:w="480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205"/>
        <w:gridCol w:w="1480"/>
        <w:gridCol w:w="1779"/>
      </w:tblGrid>
      <w:tr w:rsidR="004613BC" w:rsidRPr="00177787" w:rsidTr="004E4E91">
        <w:trPr>
          <w:trHeight w:val="23"/>
        </w:trPr>
        <w:tc>
          <w:tcPr>
            <w:tcW w:w="3278" w:type="pct"/>
            <w:vAlign w:val="center"/>
          </w:tcPr>
          <w:p w:rsidR="004613BC" w:rsidRPr="00177787" w:rsidRDefault="004613BC" w:rsidP="004E4E91">
            <w:pPr>
              <w:jc w:val="center"/>
              <w:rPr>
                <w:rFonts w:ascii="Times New Roman" w:hAnsi="Times New Roman" w:cs="Times New Roman"/>
                <w:b/>
                <w:sz w:val="24"/>
              </w:rPr>
            </w:pPr>
            <w:r w:rsidRPr="00177787">
              <w:rPr>
                <w:rFonts w:ascii="Times New Roman" w:hAnsi="Times New Roman" w:cs="Times New Roman"/>
                <w:b/>
                <w:sz w:val="24"/>
              </w:rPr>
              <w:t>Наименование составных частей дисциплины</w:t>
            </w:r>
          </w:p>
        </w:tc>
        <w:tc>
          <w:tcPr>
            <w:tcW w:w="782" w:type="pct"/>
            <w:vAlign w:val="center"/>
          </w:tcPr>
          <w:p w:rsidR="004613BC" w:rsidRPr="00177787" w:rsidRDefault="004613BC" w:rsidP="004E4E91">
            <w:pPr>
              <w:jc w:val="center"/>
              <w:rPr>
                <w:rFonts w:ascii="Times New Roman" w:hAnsi="Times New Roman" w:cs="Times New Roman"/>
                <w:b/>
                <w:iCs/>
                <w:sz w:val="24"/>
              </w:rPr>
            </w:pPr>
            <w:r w:rsidRPr="00177787">
              <w:rPr>
                <w:rFonts w:ascii="Times New Roman" w:hAnsi="Times New Roman" w:cs="Times New Roman"/>
                <w:b/>
                <w:iCs/>
                <w:sz w:val="24"/>
              </w:rPr>
              <w:t>Объем в часах</w:t>
            </w:r>
          </w:p>
        </w:tc>
        <w:tc>
          <w:tcPr>
            <w:tcW w:w="940" w:type="pct"/>
          </w:tcPr>
          <w:p w:rsidR="004613BC" w:rsidRPr="00177787" w:rsidRDefault="004613BC" w:rsidP="004E4E91">
            <w:pPr>
              <w:jc w:val="center"/>
              <w:rPr>
                <w:rFonts w:ascii="Times New Roman" w:hAnsi="Times New Roman" w:cs="Times New Roman"/>
                <w:b/>
                <w:iCs/>
                <w:sz w:val="24"/>
              </w:rPr>
            </w:pPr>
            <w:r w:rsidRPr="00177787">
              <w:rPr>
                <w:rFonts w:ascii="Times New Roman" w:hAnsi="Times New Roman" w:cs="Times New Roman"/>
                <w:b/>
                <w:sz w:val="24"/>
              </w:rPr>
              <w:t>В т.ч. в форме практ. подготовки</w:t>
            </w:r>
          </w:p>
        </w:tc>
      </w:tr>
      <w:tr w:rsidR="004613BC" w:rsidRPr="00177787" w:rsidTr="004E4E91">
        <w:trPr>
          <w:trHeight w:val="23"/>
        </w:trPr>
        <w:tc>
          <w:tcPr>
            <w:tcW w:w="3278" w:type="pct"/>
            <w:vAlign w:val="center"/>
          </w:tcPr>
          <w:p w:rsidR="004613BC" w:rsidRPr="00177787" w:rsidRDefault="004613BC" w:rsidP="004E4E91">
            <w:pPr>
              <w:jc w:val="both"/>
              <w:rPr>
                <w:rFonts w:ascii="Times New Roman" w:hAnsi="Times New Roman" w:cs="Times New Roman"/>
                <w:bCs/>
                <w:sz w:val="24"/>
                <w:szCs w:val="24"/>
              </w:rPr>
            </w:pPr>
            <w:r w:rsidRPr="00177787">
              <w:rPr>
                <w:rFonts w:ascii="Times New Roman" w:hAnsi="Times New Roman" w:cs="Times New Roman"/>
                <w:bCs/>
                <w:sz w:val="24"/>
                <w:szCs w:val="24"/>
              </w:rPr>
              <w:t>Учебные занятия</w:t>
            </w:r>
          </w:p>
        </w:tc>
        <w:tc>
          <w:tcPr>
            <w:tcW w:w="782"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7</w:t>
            </w:r>
            <w:r>
              <w:rPr>
                <w:rFonts w:ascii="Times New Roman" w:hAnsi="Times New Roman" w:cs="Times New Roman"/>
                <w:bCs/>
                <w:sz w:val="24"/>
                <w:szCs w:val="24"/>
              </w:rPr>
              <w:t>2</w:t>
            </w:r>
          </w:p>
        </w:tc>
        <w:tc>
          <w:tcPr>
            <w:tcW w:w="940"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42</w:t>
            </w:r>
          </w:p>
        </w:tc>
      </w:tr>
      <w:tr w:rsidR="004613BC" w:rsidRPr="00177787" w:rsidTr="004E4E91">
        <w:trPr>
          <w:trHeight w:val="23"/>
        </w:trPr>
        <w:tc>
          <w:tcPr>
            <w:tcW w:w="3278" w:type="pct"/>
            <w:vAlign w:val="center"/>
          </w:tcPr>
          <w:p w:rsidR="004613BC" w:rsidRPr="00177787" w:rsidRDefault="004613BC" w:rsidP="004E4E91">
            <w:pPr>
              <w:jc w:val="both"/>
              <w:rPr>
                <w:rFonts w:ascii="Times New Roman" w:hAnsi="Times New Roman" w:cs="Times New Roman"/>
                <w:bCs/>
                <w:i/>
                <w:iCs/>
                <w:sz w:val="24"/>
                <w:szCs w:val="24"/>
              </w:rPr>
            </w:pPr>
            <w:r w:rsidRPr="00177787">
              <w:rPr>
                <w:rFonts w:ascii="Times New Roman" w:hAnsi="Times New Roman" w:cs="Times New Roman"/>
                <w:bCs/>
                <w:i/>
                <w:iCs/>
                <w:sz w:val="24"/>
                <w:szCs w:val="24"/>
              </w:rPr>
              <w:t>Курсовая работа (проект)</w:t>
            </w:r>
          </w:p>
        </w:tc>
        <w:tc>
          <w:tcPr>
            <w:tcW w:w="782"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w:t>
            </w:r>
          </w:p>
        </w:tc>
        <w:tc>
          <w:tcPr>
            <w:tcW w:w="940"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w:t>
            </w:r>
          </w:p>
        </w:tc>
      </w:tr>
      <w:tr w:rsidR="004613BC" w:rsidRPr="00177787" w:rsidTr="004E4E91">
        <w:trPr>
          <w:trHeight w:val="23"/>
        </w:trPr>
        <w:tc>
          <w:tcPr>
            <w:tcW w:w="3278" w:type="pct"/>
            <w:vAlign w:val="center"/>
          </w:tcPr>
          <w:p w:rsidR="004613BC" w:rsidRPr="00177787" w:rsidRDefault="004613BC" w:rsidP="004E4E91">
            <w:pPr>
              <w:jc w:val="both"/>
              <w:rPr>
                <w:rFonts w:ascii="Times New Roman" w:hAnsi="Times New Roman" w:cs="Times New Roman"/>
                <w:bCs/>
                <w:sz w:val="24"/>
                <w:szCs w:val="24"/>
              </w:rPr>
            </w:pPr>
            <w:r w:rsidRPr="00177787">
              <w:rPr>
                <w:rFonts w:ascii="Times New Roman" w:hAnsi="Times New Roman" w:cs="Times New Roman"/>
                <w:bCs/>
                <w:sz w:val="24"/>
                <w:szCs w:val="24"/>
              </w:rPr>
              <w:t>Самостоятельная работа</w:t>
            </w:r>
          </w:p>
        </w:tc>
        <w:tc>
          <w:tcPr>
            <w:tcW w:w="782"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w:t>
            </w:r>
          </w:p>
        </w:tc>
        <w:tc>
          <w:tcPr>
            <w:tcW w:w="940"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w:t>
            </w:r>
          </w:p>
        </w:tc>
      </w:tr>
      <w:tr w:rsidR="004613BC" w:rsidRPr="00177787" w:rsidTr="004E4E91">
        <w:trPr>
          <w:trHeight w:val="23"/>
        </w:trPr>
        <w:tc>
          <w:tcPr>
            <w:tcW w:w="3278" w:type="pct"/>
            <w:vAlign w:val="center"/>
          </w:tcPr>
          <w:p w:rsidR="004613BC" w:rsidRPr="00177787" w:rsidRDefault="004613BC" w:rsidP="004E4E91">
            <w:pPr>
              <w:jc w:val="both"/>
              <w:rPr>
                <w:rFonts w:ascii="Times New Roman" w:hAnsi="Times New Roman" w:cs="Times New Roman"/>
                <w:bCs/>
                <w:sz w:val="24"/>
                <w:szCs w:val="24"/>
              </w:rPr>
            </w:pPr>
            <w:r w:rsidRPr="00177787">
              <w:rPr>
                <w:rFonts w:ascii="Times New Roman" w:hAnsi="Times New Roman" w:cs="Times New Roman"/>
                <w:bCs/>
                <w:sz w:val="24"/>
                <w:szCs w:val="24"/>
              </w:rPr>
              <w:t xml:space="preserve">Промежуточная аттестация в </w:t>
            </w:r>
            <w:r w:rsidRPr="00177787">
              <w:rPr>
                <w:rFonts w:ascii="Times New Roman" w:hAnsi="Times New Roman" w:cs="Times New Roman"/>
                <w:bCs/>
                <w:i/>
                <w:iCs/>
                <w:sz w:val="24"/>
                <w:szCs w:val="24"/>
              </w:rPr>
              <w:t xml:space="preserve">форме </w:t>
            </w:r>
            <w:r w:rsidRPr="00177787">
              <w:rPr>
                <w:rFonts w:ascii="Times New Roman" w:hAnsi="Times New Roman" w:cs="Times New Roman"/>
                <w:bCs/>
                <w:i/>
                <w:iCs/>
                <w:sz w:val="20"/>
                <w:szCs w:val="20"/>
              </w:rPr>
              <w:t>диф.зачет</w:t>
            </w:r>
            <w:r>
              <w:rPr>
                <w:rFonts w:ascii="Times New Roman" w:hAnsi="Times New Roman" w:cs="Times New Roman"/>
                <w:bCs/>
                <w:i/>
                <w:iCs/>
                <w:sz w:val="20"/>
                <w:szCs w:val="20"/>
              </w:rPr>
              <w:t>а</w:t>
            </w:r>
          </w:p>
        </w:tc>
        <w:tc>
          <w:tcPr>
            <w:tcW w:w="782" w:type="pct"/>
            <w:vAlign w:val="center"/>
          </w:tcPr>
          <w:p w:rsidR="004613BC" w:rsidRPr="00177787" w:rsidRDefault="004613BC" w:rsidP="004E4E91">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940"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w:t>
            </w:r>
          </w:p>
        </w:tc>
      </w:tr>
      <w:tr w:rsidR="004613BC" w:rsidRPr="00177787" w:rsidTr="004E4E91">
        <w:trPr>
          <w:trHeight w:val="23"/>
        </w:trPr>
        <w:tc>
          <w:tcPr>
            <w:tcW w:w="3278" w:type="pct"/>
            <w:vAlign w:val="center"/>
          </w:tcPr>
          <w:p w:rsidR="004613BC" w:rsidRPr="00177787" w:rsidRDefault="004613BC" w:rsidP="004E4E91">
            <w:pPr>
              <w:jc w:val="both"/>
              <w:rPr>
                <w:rFonts w:ascii="Times New Roman" w:hAnsi="Times New Roman" w:cs="Times New Roman"/>
                <w:bCs/>
                <w:sz w:val="24"/>
                <w:szCs w:val="24"/>
              </w:rPr>
            </w:pPr>
            <w:r w:rsidRPr="00177787">
              <w:rPr>
                <w:rFonts w:ascii="Times New Roman" w:hAnsi="Times New Roman" w:cs="Times New Roman"/>
                <w:bCs/>
                <w:sz w:val="24"/>
                <w:szCs w:val="24"/>
              </w:rPr>
              <w:t>Всего</w:t>
            </w:r>
          </w:p>
        </w:tc>
        <w:tc>
          <w:tcPr>
            <w:tcW w:w="782" w:type="pct"/>
            <w:vAlign w:val="center"/>
          </w:tcPr>
          <w:p w:rsidR="004613BC" w:rsidRPr="00177787" w:rsidRDefault="004613BC" w:rsidP="004E4E91">
            <w:pPr>
              <w:jc w:val="center"/>
              <w:rPr>
                <w:rFonts w:ascii="Times New Roman" w:hAnsi="Times New Roman" w:cs="Times New Roman"/>
                <w:b/>
                <w:sz w:val="24"/>
                <w:szCs w:val="24"/>
              </w:rPr>
            </w:pPr>
            <w:r w:rsidRPr="00177787">
              <w:rPr>
                <w:rFonts w:ascii="Times New Roman" w:hAnsi="Times New Roman" w:cs="Times New Roman"/>
                <w:b/>
                <w:sz w:val="24"/>
                <w:szCs w:val="24"/>
              </w:rPr>
              <w:t>72</w:t>
            </w:r>
          </w:p>
        </w:tc>
        <w:tc>
          <w:tcPr>
            <w:tcW w:w="940" w:type="pct"/>
            <w:vAlign w:val="center"/>
          </w:tcPr>
          <w:p w:rsidR="004613BC" w:rsidRPr="00177787" w:rsidRDefault="004613BC" w:rsidP="004E4E91">
            <w:pPr>
              <w:jc w:val="center"/>
              <w:rPr>
                <w:rFonts w:ascii="Times New Roman" w:hAnsi="Times New Roman" w:cs="Times New Roman"/>
                <w:b/>
                <w:sz w:val="24"/>
                <w:szCs w:val="24"/>
              </w:rPr>
            </w:pPr>
            <w:r w:rsidRPr="00177787">
              <w:rPr>
                <w:rFonts w:ascii="Times New Roman" w:hAnsi="Times New Roman" w:cs="Times New Roman"/>
                <w:b/>
                <w:sz w:val="24"/>
                <w:szCs w:val="24"/>
              </w:rPr>
              <w:t>42</w:t>
            </w:r>
          </w:p>
        </w:tc>
      </w:tr>
    </w:tbl>
    <w:p w:rsidR="004613BC" w:rsidRPr="00177787" w:rsidRDefault="004613BC" w:rsidP="004613BC">
      <w:pPr>
        <w:rPr>
          <w:rFonts w:ascii="Times New Roman" w:eastAsia="Segoe UI" w:hAnsi="Times New Roman" w:cs="Times New Roman"/>
          <w:b/>
          <w:bCs/>
          <w:sz w:val="24"/>
          <w:szCs w:val="24"/>
          <w:lang w:eastAsia="ru-RU"/>
        </w:rPr>
      </w:pPr>
      <w:r w:rsidRPr="00177787">
        <w:rPr>
          <w:rFonts w:ascii="Times New Roman" w:hAnsi="Times New Roman" w:cs="Times New Roman"/>
        </w:rPr>
        <w:br w:type="page"/>
      </w:r>
    </w:p>
    <w:p w:rsidR="004613BC" w:rsidRPr="00177787" w:rsidRDefault="004613BC" w:rsidP="004613BC">
      <w:pPr>
        <w:spacing w:after="120" w:line="276" w:lineRule="auto"/>
        <w:ind w:firstLine="709"/>
        <w:outlineLvl w:val="1"/>
        <w:rPr>
          <w:rFonts w:ascii="Times New Roman" w:eastAsia="Segoe UI" w:hAnsi="Times New Roman" w:cs="Times New Roman"/>
          <w:b/>
          <w:bCs/>
          <w:sz w:val="24"/>
          <w:szCs w:val="24"/>
          <w:lang w:eastAsia="ru-RU"/>
        </w:rPr>
        <w:sectPr w:rsidR="004613BC" w:rsidRPr="00177787" w:rsidSect="001604E7">
          <w:headerReference w:type="even" r:id="rId109"/>
          <w:pgSz w:w="11906" w:h="16838"/>
          <w:pgMar w:top="1134" w:right="567" w:bottom="1134" w:left="1701" w:header="709" w:footer="709" w:gutter="0"/>
          <w:cols w:space="708"/>
          <w:docGrid w:linePitch="360"/>
        </w:sectPr>
      </w:pPr>
    </w:p>
    <w:p w:rsidR="004613BC" w:rsidRPr="00177787" w:rsidRDefault="004613BC" w:rsidP="004613BC">
      <w:pPr>
        <w:spacing w:after="120" w:line="276" w:lineRule="auto"/>
        <w:ind w:firstLine="709"/>
        <w:outlineLvl w:val="1"/>
        <w:rPr>
          <w:rFonts w:ascii="Times New Roman" w:eastAsia="Segoe UI" w:hAnsi="Times New Roman" w:cs="Times New Roman"/>
          <w:b/>
          <w:bCs/>
          <w:sz w:val="24"/>
          <w:szCs w:val="24"/>
          <w:lang w:eastAsia="ru-RU"/>
        </w:rPr>
      </w:pPr>
      <w:r w:rsidRPr="00177787">
        <w:rPr>
          <w:rFonts w:ascii="Times New Roman" w:eastAsia="Segoe UI" w:hAnsi="Times New Roman" w:cs="Times New Roman"/>
          <w:b/>
          <w:bCs/>
          <w:sz w:val="24"/>
          <w:szCs w:val="24"/>
          <w:lang w:eastAsia="ru-RU"/>
        </w:rPr>
        <w:lastRenderedPageBreak/>
        <w:t>2.2. Содержание дисциплины</w:t>
      </w:r>
    </w:p>
    <w:tbl>
      <w:tblPr>
        <w:tblW w:w="15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51"/>
        <w:gridCol w:w="7809"/>
        <w:gridCol w:w="3412"/>
        <w:gridCol w:w="1882"/>
      </w:tblGrid>
      <w:tr w:rsidR="004613BC" w:rsidTr="004E4E91">
        <w:trPr>
          <w:trHeight w:val="20"/>
        </w:trPr>
        <w:tc>
          <w:tcPr>
            <w:tcW w:w="2251" w:type="dxa"/>
            <w:vAlign w:val="center"/>
          </w:tcPr>
          <w:p w:rsidR="004613BC" w:rsidRDefault="004613BC" w:rsidP="004E4E91">
            <w:pPr>
              <w:pBdr>
                <w:top w:val="nil"/>
                <w:left w:val="nil"/>
                <w:bottom w:val="nil"/>
                <w:right w:val="nil"/>
                <w:between w:val="nil"/>
              </w:pBdr>
              <w:ind w:hanging="2"/>
              <w:jc w:val="center"/>
              <w:rPr>
                <w:rFonts w:ascii="Times New Roman" w:hAnsi="Times New Roman"/>
                <w:color w:val="000000"/>
              </w:rPr>
            </w:pPr>
            <w:r>
              <w:rPr>
                <w:rFonts w:ascii="Times New Roman" w:hAnsi="Times New Roman"/>
                <w:b/>
                <w:color w:val="000000"/>
              </w:rPr>
              <w:t>Наименование разделов и тем</w:t>
            </w:r>
          </w:p>
        </w:tc>
        <w:tc>
          <w:tcPr>
            <w:tcW w:w="7809" w:type="dxa"/>
            <w:vAlign w:val="center"/>
          </w:tcPr>
          <w:p w:rsidR="004613BC" w:rsidRPr="006F3FFD" w:rsidRDefault="004613BC" w:rsidP="004E4E91">
            <w:pPr>
              <w:pBdr>
                <w:top w:val="nil"/>
                <w:left w:val="nil"/>
                <w:bottom w:val="nil"/>
                <w:right w:val="nil"/>
                <w:between w:val="nil"/>
              </w:pBdr>
              <w:ind w:hanging="2"/>
              <w:jc w:val="center"/>
              <w:rPr>
                <w:rFonts w:ascii="Times New Roman" w:hAnsi="Times New Roman"/>
                <w:color w:val="000000"/>
              </w:rPr>
            </w:pPr>
            <w:r w:rsidRPr="006F3FFD">
              <w:rPr>
                <w:rFonts w:ascii="Times New Roman" w:hAnsi="Times New Roman"/>
                <w:b/>
                <w:color w:val="000000"/>
              </w:rPr>
              <w:t>Содержание учебного материала и формы организации деятельности обучающихся</w:t>
            </w:r>
          </w:p>
        </w:tc>
        <w:tc>
          <w:tcPr>
            <w:tcW w:w="3412" w:type="dxa"/>
            <w:vAlign w:val="center"/>
          </w:tcPr>
          <w:p w:rsidR="004613BC" w:rsidRPr="00D13021" w:rsidRDefault="004613BC" w:rsidP="004E4E91">
            <w:pPr>
              <w:pBdr>
                <w:top w:val="nil"/>
                <w:left w:val="nil"/>
                <w:bottom w:val="nil"/>
                <w:right w:val="nil"/>
                <w:between w:val="nil"/>
              </w:pBdr>
              <w:ind w:hanging="2"/>
              <w:jc w:val="center"/>
              <w:rPr>
                <w:rFonts w:ascii="Times New Roman" w:hAnsi="Times New Roman"/>
                <w:color w:val="FF0000"/>
              </w:rPr>
            </w:pPr>
            <w:r w:rsidRPr="00D13021">
              <w:rPr>
                <w:rFonts w:ascii="Times New Roman" w:hAnsi="Times New Roman"/>
                <w:b/>
                <w:color w:val="FF0000"/>
              </w:rPr>
              <w:t>Объем, акад. ч / в том числе в форме практической подготовки, акад ч</w:t>
            </w:r>
          </w:p>
        </w:tc>
        <w:tc>
          <w:tcPr>
            <w:tcW w:w="1882" w:type="dxa"/>
            <w:vAlign w:val="center"/>
          </w:tcPr>
          <w:p w:rsidR="004613BC" w:rsidRPr="006F3FFD" w:rsidRDefault="004613BC" w:rsidP="004E4E91">
            <w:pPr>
              <w:pBdr>
                <w:top w:val="nil"/>
                <w:left w:val="nil"/>
                <w:bottom w:val="nil"/>
                <w:right w:val="nil"/>
                <w:between w:val="nil"/>
              </w:pBdr>
              <w:ind w:hanging="2"/>
              <w:jc w:val="center"/>
              <w:rPr>
                <w:rFonts w:ascii="Times New Roman" w:hAnsi="Times New Roman"/>
                <w:color w:val="000000"/>
              </w:rPr>
            </w:pPr>
            <w:r w:rsidRPr="006F3FFD">
              <w:rPr>
                <w:rFonts w:ascii="Times New Roman" w:hAnsi="Times New Roman"/>
                <w:b/>
                <w:color w:val="000000"/>
              </w:rPr>
              <w:t>Коды компетенций и личностных результатов</w:t>
            </w:r>
            <w:r>
              <w:rPr>
                <w:rFonts w:ascii="Times New Roman" w:hAnsi="Times New Roman"/>
                <w:b/>
                <w:color w:val="000000"/>
                <w:vertAlign w:val="superscript"/>
              </w:rPr>
              <w:footnoteReference w:id="9"/>
            </w:r>
            <w:r w:rsidRPr="006F3FFD">
              <w:rPr>
                <w:rFonts w:ascii="Times New Roman" w:hAnsi="Times New Roman"/>
                <w:b/>
                <w:color w:val="000000"/>
              </w:rPr>
              <w:t>, формированию которых способствует элемент программы</w:t>
            </w:r>
          </w:p>
        </w:tc>
      </w:tr>
      <w:tr w:rsidR="004613BC" w:rsidTr="004E4E91">
        <w:trPr>
          <w:trHeight w:val="20"/>
        </w:trPr>
        <w:tc>
          <w:tcPr>
            <w:tcW w:w="2251" w:type="dxa"/>
          </w:tcPr>
          <w:p w:rsidR="004613BC" w:rsidRDefault="004613BC" w:rsidP="004E4E91">
            <w:pPr>
              <w:pBdr>
                <w:top w:val="nil"/>
                <w:left w:val="nil"/>
                <w:bottom w:val="nil"/>
                <w:right w:val="nil"/>
                <w:between w:val="nil"/>
              </w:pBdr>
              <w:ind w:hanging="2"/>
              <w:jc w:val="center"/>
              <w:rPr>
                <w:rFonts w:ascii="Times New Roman" w:hAnsi="Times New Roman"/>
                <w:color w:val="000000"/>
              </w:rPr>
            </w:pPr>
            <w:r>
              <w:rPr>
                <w:rFonts w:ascii="Times New Roman" w:hAnsi="Times New Roman"/>
                <w:b/>
                <w:i/>
                <w:color w:val="000000"/>
              </w:rPr>
              <w:t>1</w:t>
            </w:r>
          </w:p>
        </w:tc>
        <w:tc>
          <w:tcPr>
            <w:tcW w:w="7809" w:type="dxa"/>
          </w:tcPr>
          <w:p w:rsidR="004613BC" w:rsidRDefault="004613BC" w:rsidP="004E4E91">
            <w:pPr>
              <w:pBdr>
                <w:top w:val="nil"/>
                <w:left w:val="nil"/>
                <w:bottom w:val="nil"/>
                <w:right w:val="nil"/>
                <w:between w:val="nil"/>
              </w:pBdr>
              <w:ind w:hanging="2"/>
              <w:jc w:val="center"/>
              <w:rPr>
                <w:rFonts w:ascii="Times New Roman" w:hAnsi="Times New Roman"/>
                <w:color w:val="000000"/>
              </w:rPr>
            </w:pPr>
            <w:r>
              <w:rPr>
                <w:rFonts w:ascii="Times New Roman" w:hAnsi="Times New Roman"/>
                <w:b/>
                <w:i/>
                <w:color w:val="000000"/>
              </w:rPr>
              <w:t>2</w:t>
            </w:r>
          </w:p>
        </w:tc>
        <w:tc>
          <w:tcPr>
            <w:tcW w:w="3412" w:type="dxa"/>
          </w:tcPr>
          <w:p w:rsidR="004613BC" w:rsidRPr="00D13021" w:rsidRDefault="004613BC" w:rsidP="004E4E91">
            <w:pPr>
              <w:pBdr>
                <w:top w:val="nil"/>
                <w:left w:val="nil"/>
                <w:bottom w:val="nil"/>
                <w:right w:val="nil"/>
                <w:between w:val="nil"/>
              </w:pBdr>
              <w:ind w:hanging="2"/>
              <w:jc w:val="center"/>
              <w:rPr>
                <w:rFonts w:ascii="Times New Roman" w:hAnsi="Times New Roman"/>
                <w:color w:val="FF0000"/>
              </w:rPr>
            </w:pPr>
            <w:r w:rsidRPr="00D13021">
              <w:rPr>
                <w:rFonts w:ascii="Times New Roman" w:hAnsi="Times New Roman"/>
                <w:b/>
                <w:i/>
                <w:color w:val="FF0000"/>
              </w:rPr>
              <w:t>3</w:t>
            </w:r>
          </w:p>
        </w:tc>
        <w:tc>
          <w:tcPr>
            <w:tcW w:w="1882" w:type="dxa"/>
          </w:tcPr>
          <w:p w:rsidR="004613BC" w:rsidRDefault="004613BC" w:rsidP="004E4E91">
            <w:pPr>
              <w:pBdr>
                <w:top w:val="nil"/>
                <w:left w:val="nil"/>
                <w:bottom w:val="nil"/>
                <w:right w:val="nil"/>
                <w:between w:val="nil"/>
              </w:pBdr>
              <w:ind w:hanging="2"/>
              <w:jc w:val="center"/>
              <w:rPr>
                <w:rFonts w:ascii="Times New Roman" w:hAnsi="Times New Roman"/>
                <w:color w:val="000000"/>
              </w:rPr>
            </w:pPr>
            <w:r>
              <w:rPr>
                <w:rFonts w:ascii="Times New Roman" w:hAnsi="Times New Roman"/>
                <w:b/>
                <w:i/>
                <w:color w:val="000000"/>
              </w:rPr>
              <w:t>4</w:t>
            </w:r>
          </w:p>
        </w:tc>
      </w:tr>
      <w:tr w:rsidR="004613BC" w:rsidTr="004E4E91">
        <w:trPr>
          <w:trHeight w:val="20"/>
        </w:trPr>
        <w:tc>
          <w:tcPr>
            <w:tcW w:w="10060" w:type="dxa"/>
            <w:gridSpan w:val="2"/>
          </w:tcPr>
          <w:p w:rsidR="004613BC" w:rsidRDefault="004613BC" w:rsidP="004E4E91">
            <w:pPr>
              <w:pBdr>
                <w:top w:val="nil"/>
                <w:left w:val="nil"/>
                <w:bottom w:val="nil"/>
                <w:right w:val="nil"/>
                <w:between w:val="nil"/>
              </w:pBdr>
              <w:spacing w:line="360" w:lineRule="auto"/>
              <w:ind w:hanging="2"/>
              <w:rPr>
                <w:rFonts w:ascii="Times New Roman" w:hAnsi="Times New Roman"/>
                <w:color w:val="000000"/>
              </w:rPr>
            </w:pPr>
            <w:r w:rsidRPr="006F3FFD">
              <w:rPr>
                <w:rFonts w:ascii="Times New Roman" w:hAnsi="Times New Roman"/>
                <w:b/>
                <w:color w:val="000000"/>
              </w:rPr>
              <w:t>Раздел 1. Процессы и аппараты пищевых производств</w:t>
            </w:r>
          </w:p>
        </w:tc>
        <w:tc>
          <w:tcPr>
            <w:tcW w:w="3412" w:type="dxa"/>
            <w:vAlign w:val="center"/>
          </w:tcPr>
          <w:p w:rsidR="004613BC" w:rsidRPr="00110510" w:rsidRDefault="004613BC" w:rsidP="004E4E91">
            <w:pPr>
              <w:pBdr>
                <w:top w:val="nil"/>
                <w:left w:val="nil"/>
                <w:bottom w:val="nil"/>
                <w:right w:val="nil"/>
                <w:between w:val="nil"/>
              </w:pBdr>
              <w:ind w:hanging="2"/>
              <w:jc w:val="center"/>
              <w:rPr>
                <w:rFonts w:ascii="Times New Roman" w:hAnsi="Times New Roman"/>
                <w:b/>
                <w:bCs/>
              </w:rPr>
            </w:pPr>
            <w:r w:rsidRPr="00110510">
              <w:rPr>
                <w:rFonts w:ascii="Times New Roman" w:hAnsi="Times New Roman"/>
                <w:b/>
                <w:bCs/>
              </w:rPr>
              <w:t>72 / 42</w:t>
            </w:r>
          </w:p>
        </w:tc>
        <w:tc>
          <w:tcPr>
            <w:tcW w:w="1882" w:type="dxa"/>
          </w:tcPr>
          <w:p w:rsidR="004613BC" w:rsidRPr="006F3FFD" w:rsidRDefault="004613BC" w:rsidP="004E4E91">
            <w:pPr>
              <w:pBdr>
                <w:top w:val="nil"/>
                <w:left w:val="nil"/>
                <w:bottom w:val="nil"/>
                <w:right w:val="nil"/>
                <w:between w:val="nil"/>
              </w:pBdr>
              <w:ind w:hanging="2"/>
              <w:jc w:val="center"/>
              <w:rPr>
                <w:rFonts w:ascii="Times New Roman" w:hAnsi="Times New Roman"/>
                <w:color w:val="000000"/>
              </w:rPr>
            </w:pPr>
          </w:p>
        </w:tc>
      </w:tr>
      <w:tr w:rsidR="004613BC" w:rsidTr="004E4E91">
        <w:trPr>
          <w:cantSplit/>
          <w:trHeight w:val="20"/>
        </w:trPr>
        <w:tc>
          <w:tcPr>
            <w:tcW w:w="2251" w:type="dxa"/>
            <w:vMerge w:val="restart"/>
          </w:tcPr>
          <w:p w:rsidR="004613BC" w:rsidRDefault="004613BC" w:rsidP="004E4E91">
            <w:pPr>
              <w:pBdr>
                <w:top w:val="nil"/>
                <w:left w:val="nil"/>
                <w:bottom w:val="nil"/>
                <w:right w:val="nil"/>
                <w:between w:val="nil"/>
              </w:pBdr>
              <w:ind w:hanging="2"/>
              <w:rPr>
                <w:rFonts w:ascii="Times New Roman" w:hAnsi="Times New Roman"/>
                <w:color w:val="000000"/>
              </w:rPr>
            </w:pPr>
            <w:r>
              <w:rPr>
                <w:rFonts w:ascii="Times New Roman" w:hAnsi="Times New Roman"/>
                <w:b/>
                <w:color w:val="000000"/>
              </w:rPr>
              <w:t>Тема 1.</w:t>
            </w:r>
            <w:r>
              <w:rPr>
                <w:color w:val="000000"/>
              </w:rPr>
              <w:t xml:space="preserve"> </w:t>
            </w:r>
            <w:r>
              <w:rPr>
                <w:rFonts w:ascii="Times New Roman" w:hAnsi="Times New Roman"/>
                <w:b/>
                <w:color w:val="000000"/>
              </w:rPr>
              <w:t>Гидромеханические процессы</w:t>
            </w:r>
          </w:p>
          <w:p w:rsidR="004613BC" w:rsidRDefault="004613BC" w:rsidP="004E4E91">
            <w:pPr>
              <w:pBdr>
                <w:top w:val="nil"/>
                <w:left w:val="nil"/>
                <w:bottom w:val="nil"/>
                <w:right w:val="nil"/>
                <w:between w:val="nil"/>
              </w:pBdr>
              <w:ind w:hanging="2"/>
              <w:rPr>
                <w:rFonts w:ascii="Times New Roman" w:hAnsi="Times New Roman"/>
                <w:color w:val="000000"/>
              </w:rPr>
            </w:pPr>
          </w:p>
        </w:tc>
        <w:tc>
          <w:tcPr>
            <w:tcW w:w="7809" w:type="dxa"/>
          </w:tcPr>
          <w:p w:rsidR="004613BC" w:rsidRDefault="004613BC" w:rsidP="004E4E91">
            <w:pPr>
              <w:pBdr>
                <w:top w:val="nil"/>
                <w:left w:val="nil"/>
                <w:bottom w:val="nil"/>
                <w:right w:val="nil"/>
                <w:between w:val="nil"/>
              </w:pBdr>
              <w:ind w:hanging="2"/>
              <w:rPr>
                <w:rFonts w:ascii="Times New Roman" w:hAnsi="Times New Roman"/>
                <w:color w:val="000000"/>
              </w:rPr>
            </w:pPr>
            <w:r>
              <w:rPr>
                <w:rFonts w:ascii="Times New Roman" w:hAnsi="Times New Roman"/>
                <w:b/>
                <w:color w:val="000000"/>
              </w:rPr>
              <w:t>Содержание учебного материала</w:t>
            </w:r>
          </w:p>
        </w:tc>
        <w:tc>
          <w:tcPr>
            <w:tcW w:w="3412" w:type="dxa"/>
            <w:vAlign w:val="center"/>
          </w:tcPr>
          <w:p w:rsidR="004613BC" w:rsidRPr="00110510" w:rsidRDefault="004613BC" w:rsidP="004E4E91">
            <w:pPr>
              <w:pBdr>
                <w:top w:val="nil"/>
                <w:left w:val="nil"/>
                <w:bottom w:val="nil"/>
                <w:right w:val="nil"/>
                <w:between w:val="nil"/>
              </w:pBdr>
              <w:ind w:hanging="2"/>
              <w:jc w:val="center"/>
              <w:rPr>
                <w:rFonts w:ascii="Times New Roman" w:hAnsi="Times New Roman"/>
                <w:b/>
                <w:bCs/>
              </w:rPr>
            </w:pPr>
            <w:r w:rsidRPr="00110510">
              <w:rPr>
                <w:rFonts w:ascii="Times New Roman" w:hAnsi="Times New Roman"/>
                <w:b/>
                <w:bCs/>
              </w:rPr>
              <w:t>20 / 10</w:t>
            </w:r>
          </w:p>
        </w:tc>
        <w:tc>
          <w:tcPr>
            <w:tcW w:w="1882" w:type="dxa"/>
            <w:vMerge w:val="restart"/>
          </w:tcPr>
          <w:p w:rsidR="004613BC" w:rsidRPr="00845D5C" w:rsidRDefault="004613BC" w:rsidP="004E4E91">
            <w:pPr>
              <w:suppressAutoHyphens/>
              <w:jc w:val="center"/>
              <w:rPr>
                <w:rFonts w:ascii="Times New Roman" w:eastAsia="Times New Roman" w:hAnsi="Times New Roman" w:cs="Times New Roman"/>
                <w:sz w:val="24"/>
                <w:szCs w:val="24"/>
                <w:lang w:eastAsia="ru-RU"/>
              </w:rPr>
            </w:pPr>
            <w:r w:rsidRPr="00845D5C">
              <w:rPr>
                <w:rFonts w:ascii="Times New Roman" w:eastAsia="Times New Roman" w:hAnsi="Times New Roman" w:cs="Times New Roman"/>
                <w:sz w:val="24"/>
                <w:szCs w:val="24"/>
                <w:lang w:eastAsia="ru-RU"/>
              </w:rPr>
              <w:t>ОК 01</w:t>
            </w:r>
          </w:p>
          <w:p w:rsidR="004613BC" w:rsidRDefault="004613BC" w:rsidP="004E4E91">
            <w:pPr>
              <w:pBdr>
                <w:top w:val="nil"/>
                <w:left w:val="nil"/>
                <w:bottom w:val="nil"/>
                <w:right w:val="nil"/>
                <w:between w:val="nil"/>
              </w:pBdr>
              <w:ind w:hanging="2"/>
              <w:jc w:val="center"/>
              <w:rPr>
                <w:rFonts w:ascii="Times New Roman" w:hAnsi="Times New Roman"/>
                <w:color w:val="000000"/>
              </w:rPr>
            </w:pPr>
            <w:r>
              <w:rPr>
                <w:rFonts w:ascii="Times New Roman" w:eastAsia="Times New Roman" w:hAnsi="Times New Roman" w:cs="Times New Roman"/>
                <w:sz w:val="24"/>
                <w:szCs w:val="24"/>
                <w:lang w:eastAsia="ru-RU"/>
              </w:rPr>
              <w:t>ПК 1.1</w:t>
            </w:r>
          </w:p>
        </w:tc>
      </w:tr>
      <w:tr w:rsidR="004613BC" w:rsidTr="004E4E91">
        <w:trPr>
          <w:cantSplit/>
          <w:trHeight w:val="20"/>
        </w:trPr>
        <w:tc>
          <w:tcPr>
            <w:tcW w:w="2251" w:type="dxa"/>
            <w:vMerge/>
          </w:tcPr>
          <w:p w:rsidR="004613BC" w:rsidRDefault="004613BC" w:rsidP="004E4E91">
            <w:pPr>
              <w:pBdr>
                <w:top w:val="nil"/>
                <w:left w:val="nil"/>
                <w:bottom w:val="nil"/>
                <w:right w:val="nil"/>
                <w:between w:val="nil"/>
              </w:pBdr>
              <w:ind w:hanging="2"/>
              <w:rPr>
                <w:rFonts w:ascii="Times New Roman" w:hAnsi="Times New Roman"/>
                <w:color w:val="000000"/>
              </w:rPr>
            </w:pPr>
          </w:p>
        </w:tc>
        <w:tc>
          <w:tcPr>
            <w:tcW w:w="7809" w:type="dxa"/>
          </w:tcPr>
          <w:p w:rsidR="004613BC" w:rsidRPr="006F3FFD" w:rsidRDefault="004613BC" w:rsidP="004E4E91">
            <w:pPr>
              <w:pBdr>
                <w:top w:val="nil"/>
                <w:left w:val="nil"/>
                <w:bottom w:val="nil"/>
                <w:right w:val="nil"/>
                <w:between w:val="nil"/>
              </w:pBdr>
              <w:ind w:hanging="2"/>
              <w:jc w:val="both"/>
              <w:rPr>
                <w:rFonts w:ascii="Times New Roman" w:hAnsi="Times New Roman"/>
                <w:color w:val="000000"/>
              </w:rPr>
            </w:pPr>
            <w:r w:rsidRPr="006F3FFD">
              <w:rPr>
                <w:rFonts w:ascii="Times New Roman" w:hAnsi="Times New Roman"/>
                <w:b/>
                <w:color w:val="000000"/>
              </w:rPr>
              <w:t xml:space="preserve">1. </w:t>
            </w:r>
            <w:r w:rsidRPr="006F3FFD">
              <w:rPr>
                <w:rFonts w:ascii="Times New Roman" w:hAnsi="Times New Roman"/>
                <w:color w:val="000000"/>
              </w:rPr>
              <w:t>Основы гидравлики. Общие вопросы прикладной гидравлики в аппаратуре</w:t>
            </w:r>
          </w:p>
        </w:tc>
        <w:tc>
          <w:tcPr>
            <w:tcW w:w="3412" w:type="dxa"/>
            <w:tcBorders>
              <w:bottom w:val="single" w:sz="4" w:space="0" w:color="auto"/>
            </w:tcBorders>
            <w:vAlign w:val="center"/>
          </w:tcPr>
          <w:p w:rsidR="004613BC" w:rsidRPr="00110510" w:rsidRDefault="004613BC" w:rsidP="004E4E91">
            <w:pPr>
              <w:pBdr>
                <w:top w:val="nil"/>
                <w:left w:val="nil"/>
                <w:bottom w:val="nil"/>
                <w:right w:val="nil"/>
                <w:between w:val="nil"/>
              </w:pBdr>
              <w:ind w:hanging="2"/>
              <w:jc w:val="center"/>
              <w:rPr>
                <w:rFonts w:ascii="Times New Roman" w:hAnsi="Times New Roman"/>
                <w:b/>
                <w:bCs/>
              </w:rPr>
            </w:pPr>
            <w:r w:rsidRPr="00110510">
              <w:rPr>
                <w:rFonts w:ascii="Times New Roman" w:hAnsi="Times New Roman"/>
                <w:b/>
                <w:bCs/>
              </w:rPr>
              <w:t>2</w:t>
            </w:r>
          </w:p>
        </w:tc>
        <w:tc>
          <w:tcPr>
            <w:tcW w:w="1882" w:type="dxa"/>
            <w:vMerge/>
          </w:tcPr>
          <w:p w:rsidR="004613BC" w:rsidRPr="006F3FFD" w:rsidRDefault="004613BC" w:rsidP="004E4E91">
            <w:pPr>
              <w:pBdr>
                <w:top w:val="nil"/>
                <w:left w:val="nil"/>
                <w:bottom w:val="nil"/>
                <w:right w:val="nil"/>
                <w:between w:val="nil"/>
              </w:pBdr>
              <w:ind w:hanging="2"/>
              <w:rPr>
                <w:rFonts w:ascii="Times New Roman" w:hAnsi="Times New Roman"/>
                <w:color w:val="000000"/>
              </w:rPr>
            </w:pPr>
          </w:p>
        </w:tc>
      </w:tr>
      <w:tr w:rsidR="004613BC" w:rsidTr="004E4E91">
        <w:trPr>
          <w:cantSplit/>
          <w:trHeight w:val="517"/>
        </w:trPr>
        <w:tc>
          <w:tcPr>
            <w:tcW w:w="2251" w:type="dxa"/>
            <w:vMerge/>
          </w:tcPr>
          <w:p w:rsidR="004613BC" w:rsidRPr="006F3FFD" w:rsidRDefault="004613BC" w:rsidP="004E4E91">
            <w:pPr>
              <w:pBdr>
                <w:top w:val="nil"/>
                <w:left w:val="nil"/>
                <w:bottom w:val="nil"/>
                <w:right w:val="nil"/>
                <w:between w:val="nil"/>
              </w:pBdr>
              <w:ind w:hanging="2"/>
              <w:rPr>
                <w:rFonts w:ascii="Times New Roman" w:hAnsi="Times New Roman"/>
                <w:color w:val="000000"/>
              </w:rPr>
            </w:pPr>
          </w:p>
        </w:tc>
        <w:tc>
          <w:tcPr>
            <w:tcW w:w="7809" w:type="dxa"/>
          </w:tcPr>
          <w:p w:rsidR="004613BC" w:rsidRDefault="004613BC" w:rsidP="004E4E91">
            <w:pPr>
              <w:pBdr>
                <w:top w:val="nil"/>
                <w:left w:val="nil"/>
                <w:bottom w:val="nil"/>
                <w:right w:val="nil"/>
                <w:between w:val="nil"/>
              </w:pBdr>
              <w:ind w:hanging="2"/>
              <w:jc w:val="both"/>
              <w:rPr>
                <w:rFonts w:ascii="Times New Roman" w:hAnsi="Times New Roman"/>
                <w:color w:val="000000"/>
              </w:rPr>
            </w:pPr>
            <w:r>
              <w:rPr>
                <w:rFonts w:ascii="Times New Roman" w:hAnsi="Times New Roman"/>
                <w:b/>
                <w:color w:val="000000"/>
              </w:rPr>
              <w:t>2.</w:t>
            </w:r>
            <w:r>
              <w:rPr>
                <w:color w:val="000000"/>
              </w:rPr>
              <w:t xml:space="preserve"> </w:t>
            </w:r>
            <w:r>
              <w:rPr>
                <w:rFonts w:ascii="Times New Roman" w:hAnsi="Times New Roman"/>
                <w:color w:val="000000"/>
              </w:rPr>
              <w:t>Перемещение жидкостей (насосы)</w:t>
            </w:r>
          </w:p>
        </w:tc>
        <w:tc>
          <w:tcPr>
            <w:tcW w:w="3412" w:type="dxa"/>
            <w:tcBorders>
              <w:top w:val="single" w:sz="4" w:space="0" w:color="auto"/>
            </w:tcBorders>
            <w:vAlign w:val="center"/>
          </w:tcPr>
          <w:p w:rsidR="004613BC" w:rsidRPr="00110510" w:rsidRDefault="004613BC" w:rsidP="004E4E91">
            <w:pPr>
              <w:pBdr>
                <w:top w:val="nil"/>
                <w:left w:val="nil"/>
                <w:bottom w:val="nil"/>
                <w:right w:val="nil"/>
                <w:between w:val="nil"/>
              </w:pBdr>
              <w:ind w:hanging="2"/>
              <w:jc w:val="center"/>
              <w:rPr>
                <w:rFonts w:ascii="Times New Roman" w:hAnsi="Times New Roman"/>
                <w:b/>
                <w:bCs/>
              </w:rPr>
            </w:pPr>
            <w:r w:rsidRPr="00110510">
              <w:rPr>
                <w:rFonts w:ascii="Times New Roman" w:hAnsi="Times New Roman"/>
                <w:b/>
                <w:bCs/>
              </w:rPr>
              <w:t>2</w:t>
            </w:r>
          </w:p>
        </w:tc>
        <w:tc>
          <w:tcPr>
            <w:tcW w:w="1882" w:type="dxa"/>
            <w:vMerge/>
          </w:tcPr>
          <w:p w:rsidR="004613BC" w:rsidRDefault="004613BC" w:rsidP="004E4E91">
            <w:pPr>
              <w:pBdr>
                <w:top w:val="nil"/>
                <w:left w:val="nil"/>
                <w:bottom w:val="nil"/>
                <w:right w:val="nil"/>
                <w:between w:val="nil"/>
              </w:pBdr>
              <w:ind w:hanging="2"/>
              <w:rPr>
                <w:rFonts w:ascii="Times New Roman" w:hAnsi="Times New Roman"/>
                <w:color w:val="000000"/>
              </w:rPr>
            </w:pPr>
          </w:p>
        </w:tc>
      </w:tr>
      <w:tr w:rsidR="004613BC" w:rsidTr="004E4E91">
        <w:trPr>
          <w:cantSplit/>
          <w:trHeight w:val="20"/>
        </w:trPr>
        <w:tc>
          <w:tcPr>
            <w:tcW w:w="2251" w:type="dxa"/>
            <w:vMerge/>
          </w:tcPr>
          <w:p w:rsidR="004613BC" w:rsidRDefault="004613BC" w:rsidP="004E4E91">
            <w:pPr>
              <w:pBdr>
                <w:top w:val="nil"/>
                <w:left w:val="nil"/>
                <w:bottom w:val="nil"/>
                <w:right w:val="nil"/>
                <w:between w:val="nil"/>
              </w:pBdr>
              <w:ind w:hanging="2"/>
              <w:rPr>
                <w:rFonts w:ascii="Times New Roman" w:hAnsi="Times New Roman"/>
                <w:color w:val="000000"/>
              </w:rPr>
            </w:pPr>
          </w:p>
        </w:tc>
        <w:tc>
          <w:tcPr>
            <w:tcW w:w="7809" w:type="dxa"/>
          </w:tcPr>
          <w:p w:rsidR="004613BC" w:rsidRPr="006F3FFD" w:rsidRDefault="004613BC" w:rsidP="004E4E91">
            <w:pPr>
              <w:pBdr>
                <w:top w:val="nil"/>
                <w:left w:val="nil"/>
                <w:bottom w:val="nil"/>
                <w:right w:val="nil"/>
                <w:between w:val="nil"/>
              </w:pBdr>
              <w:ind w:hanging="2"/>
              <w:jc w:val="both"/>
              <w:rPr>
                <w:rFonts w:ascii="Times New Roman" w:hAnsi="Times New Roman"/>
                <w:color w:val="000000"/>
              </w:rPr>
            </w:pPr>
            <w:r w:rsidRPr="006F3FFD">
              <w:rPr>
                <w:rFonts w:ascii="Times New Roman" w:hAnsi="Times New Roman"/>
                <w:b/>
                <w:color w:val="000000"/>
              </w:rPr>
              <w:t xml:space="preserve">3. </w:t>
            </w:r>
            <w:r w:rsidRPr="006F3FFD">
              <w:rPr>
                <w:rFonts w:ascii="Times New Roman" w:hAnsi="Times New Roman"/>
                <w:color w:val="000000"/>
              </w:rPr>
              <w:t>Перемещение и сжатие газов (компрессорные машины)</w:t>
            </w:r>
          </w:p>
        </w:tc>
        <w:tc>
          <w:tcPr>
            <w:tcW w:w="3412" w:type="dxa"/>
            <w:vAlign w:val="center"/>
          </w:tcPr>
          <w:p w:rsidR="004613BC" w:rsidRPr="00110510" w:rsidRDefault="004613BC" w:rsidP="004E4E91">
            <w:pPr>
              <w:pBdr>
                <w:top w:val="nil"/>
                <w:left w:val="nil"/>
                <w:bottom w:val="nil"/>
                <w:right w:val="nil"/>
                <w:between w:val="nil"/>
              </w:pBdr>
              <w:ind w:hanging="2"/>
              <w:jc w:val="center"/>
              <w:rPr>
                <w:rFonts w:ascii="Times New Roman" w:hAnsi="Times New Roman"/>
                <w:b/>
                <w:bCs/>
              </w:rPr>
            </w:pPr>
            <w:r w:rsidRPr="00110510">
              <w:rPr>
                <w:rFonts w:ascii="Times New Roman" w:hAnsi="Times New Roman"/>
                <w:b/>
                <w:bCs/>
              </w:rPr>
              <w:t>2</w:t>
            </w:r>
          </w:p>
        </w:tc>
        <w:tc>
          <w:tcPr>
            <w:tcW w:w="1882" w:type="dxa"/>
            <w:vMerge/>
          </w:tcPr>
          <w:p w:rsidR="004613BC" w:rsidRPr="006F3FFD" w:rsidRDefault="004613BC" w:rsidP="004E4E91">
            <w:pPr>
              <w:pBdr>
                <w:top w:val="nil"/>
                <w:left w:val="nil"/>
                <w:bottom w:val="nil"/>
                <w:right w:val="nil"/>
                <w:between w:val="nil"/>
              </w:pBdr>
              <w:ind w:hanging="2"/>
              <w:rPr>
                <w:rFonts w:ascii="Times New Roman" w:hAnsi="Times New Roman"/>
                <w:color w:val="000000"/>
              </w:rPr>
            </w:pPr>
          </w:p>
        </w:tc>
      </w:tr>
      <w:tr w:rsidR="004613BC" w:rsidTr="004E4E91">
        <w:trPr>
          <w:cantSplit/>
          <w:trHeight w:val="20"/>
        </w:trPr>
        <w:tc>
          <w:tcPr>
            <w:tcW w:w="2251" w:type="dxa"/>
            <w:vMerge/>
          </w:tcPr>
          <w:p w:rsidR="004613BC" w:rsidRPr="006F3FFD" w:rsidRDefault="004613BC" w:rsidP="004E4E91">
            <w:pPr>
              <w:pBdr>
                <w:top w:val="nil"/>
                <w:left w:val="nil"/>
                <w:bottom w:val="nil"/>
                <w:right w:val="nil"/>
                <w:between w:val="nil"/>
              </w:pBdr>
              <w:ind w:hanging="2"/>
              <w:rPr>
                <w:rFonts w:ascii="Times New Roman" w:hAnsi="Times New Roman"/>
                <w:color w:val="000000"/>
              </w:rPr>
            </w:pPr>
          </w:p>
        </w:tc>
        <w:tc>
          <w:tcPr>
            <w:tcW w:w="7809" w:type="dxa"/>
          </w:tcPr>
          <w:p w:rsidR="004613BC" w:rsidRDefault="004613BC" w:rsidP="004E4E91">
            <w:pPr>
              <w:pBdr>
                <w:top w:val="nil"/>
                <w:left w:val="nil"/>
                <w:bottom w:val="nil"/>
                <w:right w:val="nil"/>
                <w:between w:val="nil"/>
              </w:pBdr>
              <w:ind w:hanging="2"/>
              <w:jc w:val="both"/>
              <w:rPr>
                <w:rFonts w:ascii="Times New Roman" w:hAnsi="Times New Roman"/>
                <w:color w:val="000000"/>
              </w:rPr>
            </w:pPr>
            <w:r>
              <w:rPr>
                <w:rFonts w:ascii="Times New Roman" w:hAnsi="Times New Roman"/>
                <w:b/>
                <w:color w:val="000000"/>
              </w:rPr>
              <w:t>4.</w:t>
            </w:r>
            <w:r>
              <w:rPr>
                <w:rFonts w:ascii="Times New Roman" w:hAnsi="Times New Roman"/>
                <w:color w:val="000000"/>
              </w:rPr>
              <w:t xml:space="preserve"> Разделение неоднородных систем</w:t>
            </w:r>
          </w:p>
        </w:tc>
        <w:tc>
          <w:tcPr>
            <w:tcW w:w="3412" w:type="dxa"/>
            <w:vAlign w:val="center"/>
          </w:tcPr>
          <w:p w:rsidR="004613BC" w:rsidRPr="00110510" w:rsidRDefault="004613BC" w:rsidP="004E4E91">
            <w:pPr>
              <w:pBdr>
                <w:top w:val="nil"/>
                <w:left w:val="nil"/>
                <w:bottom w:val="nil"/>
                <w:right w:val="nil"/>
                <w:between w:val="nil"/>
              </w:pBdr>
              <w:ind w:hanging="2"/>
              <w:jc w:val="center"/>
              <w:rPr>
                <w:rFonts w:ascii="Times New Roman" w:hAnsi="Times New Roman"/>
                <w:b/>
                <w:bCs/>
              </w:rPr>
            </w:pPr>
            <w:r w:rsidRPr="00110510">
              <w:rPr>
                <w:rFonts w:ascii="Times New Roman" w:hAnsi="Times New Roman"/>
                <w:b/>
                <w:bCs/>
              </w:rPr>
              <w:t>2</w:t>
            </w:r>
          </w:p>
        </w:tc>
        <w:tc>
          <w:tcPr>
            <w:tcW w:w="1882" w:type="dxa"/>
            <w:vMerge/>
          </w:tcPr>
          <w:p w:rsidR="004613BC" w:rsidRDefault="004613BC" w:rsidP="004E4E91">
            <w:pPr>
              <w:pBdr>
                <w:top w:val="nil"/>
                <w:left w:val="nil"/>
                <w:bottom w:val="nil"/>
                <w:right w:val="nil"/>
                <w:between w:val="nil"/>
              </w:pBdr>
              <w:ind w:hanging="2"/>
              <w:rPr>
                <w:rFonts w:ascii="Times New Roman" w:hAnsi="Times New Roman"/>
                <w:color w:val="000000"/>
              </w:rPr>
            </w:pPr>
          </w:p>
        </w:tc>
      </w:tr>
      <w:tr w:rsidR="004613BC" w:rsidTr="004E4E91">
        <w:trPr>
          <w:cantSplit/>
          <w:trHeight w:val="20"/>
        </w:trPr>
        <w:tc>
          <w:tcPr>
            <w:tcW w:w="2251" w:type="dxa"/>
            <w:vMerge/>
          </w:tcPr>
          <w:p w:rsidR="004613BC" w:rsidRDefault="004613BC" w:rsidP="004E4E91">
            <w:pPr>
              <w:pBdr>
                <w:top w:val="nil"/>
                <w:left w:val="nil"/>
                <w:bottom w:val="nil"/>
                <w:right w:val="nil"/>
                <w:between w:val="nil"/>
              </w:pBdr>
              <w:ind w:hanging="2"/>
              <w:rPr>
                <w:rFonts w:ascii="Times New Roman" w:hAnsi="Times New Roman"/>
                <w:color w:val="000000"/>
              </w:rPr>
            </w:pPr>
          </w:p>
        </w:tc>
        <w:tc>
          <w:tcPr>
            <w:tcW w:w="7809" w:type="dxa"/>
          </w:tcPr>
          <w:p w:rsidR="004613BC" w:rsidRDefault="004613BC" w:rsidP="004E4E91">
            <w:pPr>
              <w:pBdr>
                <w:top w:val="nil"/>
                <w:left w:val="nil"/>
                <w:bottom w:val="nil"/>
                <w:right w:val="nil"/>
                <w:between w:val="nil"/>
              </w:pBdr>
              <w:ind w:hanging="2"/>
              <w:jc w:val="both"/>
              <w:rPr>
                <w:rFonts w:ascii="Times New Roman" w:hAnsi="Times New Roman"/>
                <w:color w:val="000000"/>
              </w:rPr>
            </w:pPr>
            <w:r>
              <w:rPr>
                <w:rFonts w:ascii="Times New Roman" w:hAnsi="Times New Roman"/>
                <w:b/>
                <w:color w:val="000000"/>
              </w:rPr>
              <w:t>5.</w:t>
            </w:r>
            <w:r>
              <w:rPr>
                <w:rFonts w:ascii="Times New Roman" w:hAnsi="Times New Roman"/>
                <w:color w:val="000000"/>
              </w:rPr>
              <w:t xml:space="preserve"> Перемешивание в жидких средах</w:t>
            </w:r>
          </w:p>
        </w:tc>
        <w:tc>
          <w:tcPr>
            <w:tcW w:w="3412" w:type="dxa"/>
            <w:vAlign w:val="center"/>
          </w:tcPr>
          <w:p w:rsidR="004613BC" w:rsidRPr="00110510" w:rsidRDefault="004613BC" w:rsidP="004E4E91">
            <w:pPr>
              <w:pBdr>
                <w:top w:val="nil"/>
                <w:left w:val="nil"/>
                <w:bottom w:val="nil"/>
                <w:right w:val="nil"/>
                <w:between w:val="nil"/>
              </w:pBdr>
              <w:ind w:hanging="2"/>
              <w:jc w:val="center"/>
              <w:rPr>
                <w:rFonts w:ascii="Times New Roman" w:hAnsi="Times New Roman"/>
                <w:b/>
                <w:bCs/>
              </w:rPr>
            </w:pPr>
            <w:r w:rsidRPr="00110510">
              <w:rPr>
                <w:rFonts w:ascii="Times New Roman" w:hAnsi="Times New Roman"/>
                <w:b/>
                <w:bCs/>
              </w:rPr>
              <w:t>2</w:t>
            </w:r>
          </w:p>
        </w:tc>
        <w:tc>
          <w:tcPr>
            <w:tcW w:w="1882" w:type="dxa"/>
            <w:vMerge/>
          </w:tcPr>
          <w:p w:rsidR="004613BC" w:rsidRDefault="004613BC" w:rsidP="004E4E91">
            <w:pPr>
              <w:pBdr>
                <w:top w:val="nil"/>
                <w:left w:val="nil"/>
                <w:bottom w:val="nil"/>
                <w:right w:val="nil"/>
                <w:between w:val="nil"/>
              </w:pBdr>
              <w:ind w:hanging="2"/>
              <w:rPr>
                <w:rFonts w:ascii="Times New Roman" w:hAnsi="Times New Roman"/>
                <w:color w:val="000000"/>
              </w:rPr>
            </w:pPr>
          </w:p>
        </w:tc>
      </w:tr>
      <w:tr w:rsidR="004613BC" w:rsidTr="004E4E91">
        <w:trPr>
          <w:cantSplit/>
          <w:trHeight w:val="20"/>
        </w:trPr>
        <w:tc>
          <w:tcPr>
            <w:tcW w:w="2251" w:type="dxa"/>
            <w:vMerge/>
          </w:tcPr>
          <w:p w:rsidR="004613BC" w:rsidRDefault="004613BC" w:rsidP="004E4E91">
            <w:pPr>
              <w:pBdr>
                <w:top w:val="nil"/>
                <w:left w:val="nil"/>
                <w:bottom w:val="nil"/>
                <w:right w:val="nil"/>
                <w:between w:val="nil"/>
              </w:pBdr>
              <w:ind w:hanging="2"/>
              <w:rPr>
                <w:rFonts w:ascii="Times New Roman" w:hAnsi="Times New Roman"/>
                <w:color w:val="000000"/>
              </w:rPr>
            </w:pPr>
          </w:p>
        </w:tc>
        <w:tc>
          <w:tcPr>
            <w:tcW w:w="7809" w:type="dxa"/>
          </w:tcPr>
          <w:p w:rsidR="004613BC" w:rsidRPr="006F3FFD" w:rsidRDefault="004613BC" w:rsidP="004E4E91">
            <w:pPr>
              <w:pBdr>
                <w:top w:val="nil"/>
                <w:left w:val="nil"/>
                <w:bottom w:val="nil"/>
                <w:right w:val="nil"/>
                <w:between w:val="nil"/>
              </w:pBdr>
              <w:ind w:hanging="2"/>
              <w:jc w:val="both"/>
              <w:rPr>
                <w:rFonts w:ascii="Times New Roman" w:hAnsi="Times New Roman"/>
                <w:color w:val="000000"/>
              </w:rPr>
            </w:pPr>
            <w:r w:rsidRPr="006F3FFD">
              <w:rPr>
                <w:rFonts w:ascii="Times New Roman" w:hAnsi="Times New Roman"/>
                <w:b/>
                <w:color w:val="000000"/>
              </w:rPr>
              <w:t>В том числе практических и лабораторных занятий</w:t>
            </w:r>
          </w:p>
        </w:tc>
        <w:tc>
          <w:tcPr>
            <w:tcW w:w="3412" w:type="dxa"/>
            <w:vAlign w:val="center"/>
          </w:tcPr>
          <w:p w:rsidR="004613BC" w:rsidRPr="0078114F" w:rsidRDefault="004613BC" w:rsidP="004E4E91">
            <w:pPr>
              <w:pBdr>
                <w:top w:val="nil"/>
                <w:left w:val="nil"/>
                <w:bottom w:val="nil"/>
                <w:right w:val="nil"/>
                <w:between w:val="nil"/>
              </w:pBdr>
              <w:ind w:hanging="2"/>
              <w:jc w:val="center"/>
              <w:rPr>
                <w:rFonts w:ascii="Times New Roman" w:hAnsi="Times New Roman"/>
                <w:b/>
                <w:bCs/>
              </w:rPr>
            </w:pPr>
            <w:r w:rsidRPr="0078114F">
              <w:rPr>
                <w:rFonts w:ascii="Times New Roman" w:hAnsi="Times New Roman"/>
                <w:b/>
                <w:bCs/>
              </w:rPr>
              <w:t>1</w:t>
            </w:r>
            <w:r>
              <w:rPr>
                <w:rFonts w:ascii="Times New Roman" w:hAnsi="Times New Roman"/>
                <w:b/>
                <w:bCs/>
              </w:rPr>
              <w:t>0</w:t>
            </w:r>
          </w:p>
        </w:tc>
        <w:tc>
          <w:tcPr>
            <w:tcW w:w="1882" w:type="dxa"/>
            <w:vMerge/>
          </w:tcPr>
          <w:p w:rsidR="004613BC" w:rsidRPr="006F3FFD" w:rsidRDefault="004613BC" w:rsidP="004E4E91">
            <w:pPr>
              <w:pBdr>
                <w:top w:val="nil"/>
                <w:left w:val="nil"/>
                <w:bottom w:val="nil"/>
                <w:right w:val="nil"/>
                <w:between w:val="nil"/>
              </w:pBdr>
              <w:ind w:hanging="2"/>
              <w:rPr>
                <w:rFonts w:ascii="Times New Roman" w:hAnsi="Times New Roman"/>
                <w:color w:val="000000"/>
              </w:rPr>
            </w:pPr>
          </w:p>
        </w:tc>
      </w:tr>
      <w:tr w:rsidR="004613BC" w:rsidTr="004E4E91">
        <w:trPr>
          <w:cantSplit/>
          <w:trHeight w:val="596"/>
        </w:trPr>
        <w:tc>
          <w:tcPr>
            <w:tcW w:w="2251" w:type="dxa"/>
            <w:vMerge/>
          </w:tcPr>
          <w:p w:rsidR="004613BC" w:rsidRPr="006F3FFD" w:rsidRDefault="004613BC" w:rsidP="004E4E91">
            <w:pPr>
              <w:pBdr>
                <w:top w:val="nil"/>
                <w:left w:val="nil"/>
                <w:bottom w:val="nil"/>
                <w:right w:val="nil"/>
                <w:between w:val="nil"/>
              </w:pBdr>
              <w:ind w:hanging="2"/>
              <w:rPr>
                <w:rFonts w:ascii="Times New Roman" w:hAnsi="Times New Roman"/>
                <w:color w:val="000000"/>
              </w:rPr>
            </w:pPr>
          </w:p>
        </w:tc>
        <w:tc>
          <w:tcPr>
            <w:tcW w:w="7809" w:type="dxa"/>
          </w:tcPr>
          <w:p w:rsidR="004613BC" w:rsidRPr="006F3FFD" w:rsidRDefault="004613BC" w:rsidP="004E4E91">
            <w:pPr>
              <w:pBdr>
                <w:top w:val="nil"/>
                <w:left w:val="nil"/>
                <w:bottom w:val="nil"/>
                <w:right w:val="nil"/>
                <w:between w:val="nil"/>
              </w:pBdr>
              <w:ind w:hanging="2"/>
              <w:rPr>
                <w:rFonts w:ascii="Times New Roman" w:hAnsi="Times New Roman"/>
                <w:color w:val="000000"/>
              </w:rPr>
            </w:pPr>
            <w:r w:rsidRPr="006F3FFD">
              <w:rPr>
                <w:rFonts w:ascii="Times New Roman" w:hAnsi="Times New Roman"/>
                <w:b/>
                <w:color w:val="000000"/>
              </w:rPr>
              <w:t xml:space="preserve">1. </w:t>
            </w:r>
            <w:r w:rsidRPr="006F3FFD">
              <w:rPr>
                <w:rFonts w:ascii="Times New Roman" w:hAnsi="Times New Roman"/>
                <w:color w:val="000000"/>
              </w:rPr>
              <w:t>Практическое занятие № 1. Сравнение и области применения насосов различных типов</w:t>
            </w:r>
          </w:p>
        </w:tc>
        <w:tc>
          <w:tcPr>
            <w:tcW w:w="3412" w:type="dxa"/>
            <w:vAlign w:val="center"/>
          </w:tcPr>
          <w:p w:rsidR="004613BC" w:rsidRPr="0078114F" w:rsidRDefault="004613BC" w:rsidP="004E4E91">
            <w:pPr>
              <w:pBdr>
                <w:top w:val="nil"/>
                <w:left w:val="nil"/>
                <w:bottom w:val="nil"/>
                <w:right w:val="nil"/>
                <w:between w:val="nil"/>
              </w:pBdr>
              <w:ind w:hanging="2"/>
              <w:jc w:val="center"/>
              <w:rPr>
                <w:rFonts w:ascii="Times New Roman" w:hAnsi="Times New Roman"/>
                <w:b/>
                <w:bCs/>
              </w:rPr>
            </w:pPr>
            <w:r w:rsidRPr="0078114F">
              <w:rPr>
                <w:rFonts w:ascii="Times New Roman" w:hAnsi="Times New Roman"/>
                <w:b/>
                <w:bCs/>
              </w:rPr>
              <w:t>2</w:t>
            </w:r>
          </w:p>
        </w:tc>
        <w:tc>
          <w:tcPr>
            <w:tcW w:w="1882" w:type="dxa"/>
            <w:vMerge/>
          </w:tcPr>
          <w:p w:rsidR="004613BC" w:rsidRPr="006F3FFD" w:rsidRDefault="004613BC" w:rsidP="004E4E91">
            <w:pPr>
              <w:pBdr>
                <w:top w:val="nil"/>
                <w:left w:val="nil"/>
                <w:bottom w:val="nil"/>
                <w:right w:val="nil"/>
                <w:between w:val="nil"/>
              </w:pBdr>
              <w:ind w:hanging="2"/>
              <w:rPr>
                <w:rFonts w:ascii="Times New Roman" w:hAnsi="Times New Roman"/>
                <w:color w:val="000000"/>
              </w:rPr>
            </w:pPr>
          </w:p>
        </w:tc>
      </w:tr>
      <w:tr w:rsidR="004613BC" w:rsidTr="004E4E91">
        <w:trPr>
          <w:cantSplit/>
          <w:trHeight w:val="20"/>
        </w:trPr>
        <w:tc>
          <w:tcPr>
            <w:tcW w:w="2251" w:type="dxa"/>
            <w:vMerge/>
          </w:tcPr>
          <w:p w:rsidR="004613BC" w:rsidRPr="006F3FFD" w:rsidRDefault="004613BC" w:rsidP="004E4E91">
            <w:pPr>
              <w:pBdr>
                <w:top w:val="nil"/>
                <w:left w:val="nil"/>
                <w:bottom w:val="nil"/>
                <w:right w:val="nil"/>
                <w:between w:val="nil"/>
              </w:pBdr>
              <w:ind w:hanging="2"/>
              <w:rPr>
                <w:rFonts w:ascii="Times New Roman" w:hAnsi="Times New Roman"/>
                <w:color w:val="000000"/>
              </w:rPr>
            </w:pPr>
          </w:p>
        </w:tc>
        <w:tc>
          <w:tcPr>
            <w:tcW w:w="7809" w:type="dxa"/>
          </w:tcPr>
          <w:p w:rsidR="004613BC" w:rsidRPr="006F3FFD" w:rsidRDefault="004613BC" w:rsidP="004E4E91">
            <w:pPr>
              <w:pBdr>
                <w:top w:val="nil"/>
                <w:left w:val="nil"/>
                <w:bottom w:val="nil"/>
                <w:right w:val="nil"/>
                <w:between w:val="nil"/>
              </w:pBdr>
              <w:ind w:hanging="2"/>
              <w:rPr>
                <w:rFonts w:ascii="Times New Roman" w:hAnsi="Times New Roman"/>
                <w:color w:val="000000"/>
              </w:rPr>
            </w:pPr>
            <w:r w:rsidRPr="006F3FFD">
              <w:rPr>
                <w:rFonts w:ascii="Times New Roman" w:hAnsi="Times New Roman"/>
                <w:b/>
                <w:color w:val="000000"/>
              </w:rPr>
              <w:t>2.</w:t>
            </w:r>
            <w:r w:rsidRPr="006F3FFD">
              <w:rPr>
                <w:rFonts w:ascii="Times New Roman" w:hAnsi="Times New Roman"/>
                <w:color w:val="000000"/>
              </w:rPr>
              <w:t xml:space="preserve"> Практическое занятие № 2. Сравнение и области применения компрессорных машин различных типов</w:t>
            </w:r>
          </w:p>
        </w:tc>
        <w:tc>
          <w:tcPr>
            <w:tcW w:w="3412" w:type="dxa"/>
            <w:vAlign w:val="center"/>
          </w:tcPr>
          <w:p w:rsidR="004613BC" w:rsidRPr="0078114F" w:rsidRDefault="004613BC" w:rsidP="004E4E91">
            <w:pPr>
              <w:pBdr>
                <w:top w:val="nil"/>
                <w:left w:val="nil"/>
                <w:bottom w:val="nil"/>
                <w:right w:val="nil"/>
                <w:between w:val="nil"/>
              </w:pBdr>
              <w:ind w:hanging="2"/>
              <w:jc w:val="center"/>
              <w:rPr>
                <w:rFonts w:ascii="Times New Roman" w:hAnsi="Times New Roman"/>
                <w:b/>
                <w:bCs/>
              </w:rPr>
            </w:pPr>
            <w:r w:rsidRPr="0078114F">
              <w:rPr>
                <w:rFonts w:ascii="Times New Roman" w:hAnsi="Times New Roman"/>
                <w:b/>
                <w:bCs/>
              </w:rPr>
              <w:t>2</w:t>
            </w:r>
          </w:p>
        </w:tc>
        <w:tc>
          <w:tcPr>
            <w:tcW w:w="1882" w:type="dxa"/>
            <w:vMerge/>
          </w:tcPr>
          <w:p w:rsidR="004613BC" w:rsidRPr="006F3FFD" w:rsidRDefault="004613BC" w:rsidP="004E4E91">
            <w:pPr>
              <w:pBdr>
                <w:top w:val="nil"/>
                <w:left w:val="nil"/>
                <w:bottom w:val="nil"/>
                <w:right w:val="nil"/>
                <w:between w:val="nil"/>
              </w:pBdr>
              <w:ind w:hanging="2"/>
              <w:rPr>
                <w:rFonts w:ascii="Times New Roman" w:hAnsi="Times New Roman"/>
                <w:color w:val="000000"/>
              </w:rPr>
            </w:pPr>
          </w:p>
        </w:tc>
      </w:tr>
      <w:tr w:rsidR="004613BC" w:rsidTr="004E4E91">
        <w:trPr>
          <w:cantSplit/>
          <w:trHeight w:val="20"/>
        </w:trPr>
        <w:tc>
          <w:tcPr>
            <w:tcW w:w="2251" w:type="dxa"/>
            <w:vMerge/>
          </w:tcPr>
          <w:p w:rsidR="004613BC" w:rsidRPr="006F3FFD" w:rsidRDefault="004613BC" w:rsidP="004E4E91">
            <w:pPr>
              <w:pBdr>
                <w:top w:val="nil"/>
                <w:left w:val="nil"/>
                <w:bottom w:val="nil"/>
                <w:right w:val="nil"/>
                <w:between w:val="nil"/>
              </w:pBdr>
              <w:ind w:hanging="2"/>
              <w:rPr>
                <w:rFonts w:ascii="Times New Roman" w:hAnsi="Times New Roman"/>
                <w:color w:val="000000"/>
              </w:rPr>
            </w:pPr>
          </w:p>
        </w:tc>
        <w:tc>
          <w:tcPr>
            <w:tcW w:w="7809" w:type="dxa"/>
          </w:tcPr>
          <w:p w:rsidR="004613BC" w:rsidRPr="006F3FFD" w:rsidRDefault="004613BC" w:rsidP="004E4E91">
            <w:pPr>
              <w:pBdr>
                <w:top w:val="nil"/>
                <w:left w:val="nil"/>
                <w:bottom w:val="nil"/>
                <w:right w:val="nil"/>
                <w:between w:val="nil"/>
              </w:pBdr>
              <w:ind w:hanging="2"/>
              <w:rPr>
                <w:rFonts w:ascii="Times New Roman" w:hAnsi="Times New Roman"/>
                <w:color w:val="000000"/>
              </w:rPr>
            </w:pPr>
            <w:r w:rsidRPr="006F3FFD">
              <w:rPr>
                <w:rFonts w:ascii="Times New Roman" w:hAnsi="Times New Roman"/>
                <w:b/>
                <w:color w:val="000000"/>
              </w:rPr>
              <w:t>3.</w:t>
            </w:r>
            <w:r w:rsidRPr="006F3FFD">
              <w:rPr>
                <w:rFonts w:ascii="Times New Roman" w:hAnsi="Times New Roman"/>
                <w:color w:val="000000"/>
              </w:rPr>
              <w:t xml:space="preserve"> Практическое занятие № 3. Неоднородные системы и методы их разделения</w:t>
            </w:r>
          </w:p>
        </w:tc>
        <w:tc>
          <w:tcPr>
            <w:tcW w:w="3412" w:type="dxa"/>
            <w:vAlign w:val="center"/>
          </w:tcPr>
          <w:p w:rsidR="004613BC" w:rsidRPr="0078114F" w:rsidRDefault="004613BC" w:rsidP="004E4E91">
            <w:pPr>
              <w:pBdr>
                <w:top w:val="nil"/>
                <w:left w:val="nil"/>
                <w:bottom w:val="nil"/>
                <w:right w:val="nil"/>
                <w:between w:val="nil"/>
              </w:pBdr>
              <w:ind w:hanging="2"/>
              <w:jc w:val="center"/>
              <w:rPr>
                <w:rFonts w:ascii="Times New Roman" w:hAnsi="Times New Roman"/>
                <w:b/>
                <w:bCs/>
              </w:rPr>
            </w:pPr>
            <w:r w:rsidRPr="0078114F">
              <w:rPr>
                <w:rFonts w:ascii="Times New Roman" w:hAnsi="Times New Roman"/>
                <w:b/>
                <w:bCs/>
              </w:rPr>
              <w:t>4</w:t>
            </w:r>
          </w:p>
        </w:tc>
        <w:tc>
          <w:tcPr>
            <w:tcW w:w="1882" w:type="dxa"/>
            <w:vMerge/>
          </w:tcPr>
          <w:p w:rsidR="004613BC" w:rsidRPr="006F3FFD" w:rsidRDefault="004613BC" w:rsidP="004E4E91">
            <w:pPr>
              <w:pBdr>
                <w:top w:val="nil"/>
                <w:left w:val="nil"/>
                <w:bottom w:val="nil"/>
                <w:right w:val="nil"/>
                <w:between w:val="nil"/>
              </w:pBdr>
              <w:ind w:hanging="2"/>
              <w:rPr>
                <w:rFonts w:ascii="Times New Roman" w:hAnsi="Times New Roman"/>
                <w:color w:val="000000"/>
              </w:rPr>
            </w:pPr>
          </w:p>
        </w:tc>
      </w:tr>
      <w:tr w:rsidR="004613BC" w:rsidTr="004E4E91">
        <w:trPr>
          <w:cantSplit/>
          <w:trHeight w:val="20"/>
        </w:trPr>
        <w:tc>
          <w:tcPr>
            <w:tcW w:w="2251" w:type="dxa"/>
            <w:vMerge/>
          </w:tcPr>
          <w:p w:rsidR="004613BC" w:rsidRPr="006F3FFD" w:rsidRDefault="004613BC" w:rsidP="004E4E91">
            <w:pPr>
              <w:pBdr>
                <w:top w:val="nil"/>
                <w:left w:val="nil"/>
                <w:bottom w:val="nil"/>
                <w:right w:val="nil"/>
                <w:between w:val="nil"/>
              </w:pBdr>
              <w:ind w:hanging="2"/>
              <w:rPr>
                <w:rFonts w:ascii="Times New Roman" w:hAnsi="Times New Roman"/>
                <w:color w:val="000000"/>
              </w:rPr>
            </w:pPr>
          </w:p>
        </w:tc>
        <w:tc>
          <w:tcPr>
            <w:tcW w:w="7809" w:type="dxa"/>
          </w:tcPr>
          <w:p w:rsidR="004613BC" w:rsidRPr="006F3FFD" w:rsidRDefault="004613BC" w:rsidP="004E4E91">
            <w:pPr>
              <w:pBdr>
                <w:top w:val="nil"/>
                <w:left w:val="nil"/>
                <w:bottom w:val="nil"/>
                <w:right w:val="nil"/>
                <w:between w:val="nil"/>
              </w:pBdr>
              <w:ind w:hanging="2"/>
              <w:rPr>
                <w:rFonts w:ascii="Times New Roman" w:hAnsi="Times New Roman"/>
                <w:color w:val="000000"/>
              </w:rPr>
            </w:pPr>
            <w:r w:rsidRPr="006F3FFD">
              <w:rPr>
                <w:rFonts w:ascii="Times New Roman" w:hAnsi="Times New Roman"/>
                <w:b/>
                <w:color w:val="000000"/>
              </w:rPr>
              <w:t>4.</w:t>
            </w:r>
            <w:r w:rsidRPr="006F3FFD">
              <w:rPr>
                <w:rFonts w:ascii="Times New Roman" w:hAnsi="Times New Roman"/>
                <w:color w:val="000000"/>
              </w:rPr>
              <w:t xml:space="preserve"> Практическое занятие № 4. Перемешивание в жидких средах</w:t>
            </w:r>
          </w:p>
        </w:tc>
        <w:tc>
          <w:tcPr>
            <w:tcW w:w="3412" w:type="dxa"/>
            <w:vAlign w:val="center"/>
          </w:tcPr>
          <w:p w:rsidR="004613BC" w:rsidRPr="0078114F" w:rsidRDefault="004613BC" w:rsidP="004E4E91">
            <w:pPr>
              <w:pBdr>
                <w:top w:val="nil"/>
                <w:left w:val="nil"/>
                <w:bottom w:val="nil"/>
                <w:right w:val="nil"/>
                <w:between w:val="nil"/>
              </w:pBdr>
              <w:ind w:hanging="2"/>
              <w:jc w:val="center"/>
              <w:rPr>
                <w:rFonts w:ascii="Times New Roman" w:hAnsi="Times New Roman"/>
                <w:b/>
                <w:bCs/>
              </w:rPr>
            </w:pPr>
            <w:r>
              <w:rPr>
                <w:rFonts w:ascii="Times New Roman" w:hAnsi="Times New Roman"/>
                <w:b/>
                <w:bCs/>
              </w:rPr>
              <w:t>2</w:t>
            </w:r>
          </w:p>
        </w:tc>
        <w:tc>
          <w:tcPr>
            <w:tcW w:w="1882" w:type="dxa"/>
            <w:vMerge/>
          </w:tcPr>
          <w:p w:rsidR="004613BC" w:rsidRPr="006F3FFD" w:rsidRDefault="004613BC" w:rsidP="004E4E91">
            <w:pPr>
              <w:pBdr>
                <w:top w:val="nil"/>
                <w:left w:val="nil"/>
                <w:bottom w:val="nil"/>
                <w:right w:val="nil"/>
                <w:between w:val="nil"/>
              </w:pBdr>
              <w:ind w:hanging="2"/>
              <w:rPr>
                <w:rFonts w:ascii="Times New Roman" w:hAnsi="Times New Roman"/>
                <w:color w:val="000000"/>
              </w:rPr>
            </w:pPr>
          </w:p>
        </w:tc>
      </w:tr>
      <w:tr w:rsidR="004613BC" w:rsidTr="004E4E91">
        <w:trPr>
          <w:cantSplit/>
          <w:trHeight w:val="20"/>
        </w:trPr>
        <w:tc>
          <w:tcPr>
            <w:tcW w:w="2251" w:type="dxa"/>
            <w:vMerge/>
          </w:tcPr>
          <w:p w:rsidR="004613BC" w:rsidRPr="006F3FFD" w:rsidRDefault="004613BC" w:rsidP="004E4E91">
            <w:pPr>
              <w:pBdr>
                <w:top w:val="nil"/>
                <w:left w:val="nil"/>
                <w:bottom w:val="nil"/>
                <w:right w:val="nil"/>
                <w:between w:val="nil"/>
              </w:pBdr>
              <w:ind w:hanging="2"/>
              <w:rPr>
                <w:rFonts w:ascii="Times New Roman" w:hAnsi="Times New Roman"/>
                <w:color w:val="000000"/>
              </w:rPr>
            </w:pPr>
          </w:p>
        </w:tc>
        <w:tc>
          <w:tcPr>
            <w:tcW w:w="7809" w:type="dxa"/>
          </w:tcPr>
          <w:p w:rsidR="004613BC" w:rsidRDefault="004613BC" w:rsidP="004E4E91">
            <w:pPr>
              <w:pBdr>
                <w:top w:val="nil"/>
                <w:left w:val="nil"/>
                <w:bottom w:val="nil"/>
                <w:right w:val="nil"/>
                <w:between w:val="nil"/>
              </w:pBdr>
              <w:ind w:hanging="2"/>
              <w:rPr>
                <w:rFonts w:ascii="Times New Roman" w:hAnsi="Times New Roman"/>
                <w:color w:val="000000"/>
              </w:rPr>
            </w:pPr>
            <w:r>
              <w:rPr>
                <w:rFonts w:ascii="Times New Roman" w:hAnsi="Times New Roman"/>
                <w:b/>
                <w:color w:val="000000"/>
              </w:rPr>
              <w:t>Самостоятельная работа обучающихся</w:t>
            </w:r>
          </w:p>
        </w:tc>
        <w:tc>
          <w:tcPr>
            <w:tcW w:w="3412" w:type="dxa"/>
            <w:vAlign w:val="center"/>
          </w:tcPr>
          <w:p w:rsidR="004613BC" w:rsidRPr="00D13021" w:rsidRDefault="004613BC" w:rsidP="004E4E91">
            <w:pPr>
              <w:pBdr>
                <w:top w:val="nil"/>
                <w:left w:val="nil"/>
                <w:bottom w:val="nil"/>
                <w:right w:val="nil"/>
                <w:between w:val="nil"/>
              </w:pBdr>
              <w:ind w:hanging="2"/>
              <w:jc w:val="center"/>
              <w:rPr>
                <w:rFonts w:ascii="Times New Roman" w:hAnsi="Times New Roman"/>
                <w:b/>
                <w:bCs/>
                <w:color w:val="FF0000"/>
              </w:rPr>
            </w:pPr>
          </w:p>
        </w:tc>
        <w:tc>
          <w:tcPr>
            <w:tcW w:w="1882" w:type="dxa"/>
            <w:vMerge/>
          </w:tcPr>
          <w:p w:rsidR="004613BC" w:rsidRPr="006F3FFD" w:rsidRDefault="004613BC" w:rsidP="004E4E91">
            <w:pPr>
              <w:pBdr>
                <w:top w:val="nil"/>
                <w:left w:val="nil"/>
                <w:bottom w:val="nil"/>
                <w:right w:val="nil"/>
                <w:between w:val="nil"/>
              </w:pBdr>
              <w:ind w:hanging="2"/>
              <w:rPr>
                <w:rFonts w:ascii="Times New Roman" w:hAnsi="Times New Roman"/>
                <w:color w:val="000000"/>
              </w:rPr>
            </w:pPr>
          </w:p>
        </w:tc>
      </w:tr>
      <w:tr w:rsidR="004613BC" w:rsidTr="004E4E91">
        <w:trPr>
          <w:cantSplit/>
          <w:trHeight w:val="20"/>
        </w:trPr>
        <w:tc>
          <w:tcPr>
            <w:tcW w:w="2251" w:type="dxa"/>
            <w:vMerge w:val="restart"/>
          </w:tcPr>
          <w:p w:rsidR="004613BC" w:rsidRDefault="004613BC" w:rsidP="004E4E91">
            <w:pPr>
              <w:pBdr>
                <w:top w:val="nil"/>
                <w:left w:val="nil"/>
                <w:bottom w:val="nil"/>
                <w:right w:val="nil"/>
                <w:between w:val="nil"/>
              </w:pBdr>
              <w:ind w:hanging="2"/>
              <w:rPr>
                <w:rFonts w:ascii="Times New Roman" w:hAnsi="Times New Roman"/>
                <w:color w:val="000000"/>
              </w:rPr>
            </w:pPr>
            <w:r>
              <w:rPr>
                <w:rFonts w:ascii="Times New Roman" w:hAnsi="Times New Roman"/>
                <w:b/>
                <w:color w:val="000000"/>
              </w:rPr>
              <w:t>Тема 2. Тепловые процессы</w:t>
            </w:r>
          </w:p>
        </w:tc>
        <w:tc>
          <w:tcPr>
            <w:tcW w:w="7809" w:type="dxa"/>
          </w:tcPr>
          <w:p w:rsidR="004613BC" w:rsidRDefault="004613BC" w:rsidP="004E4E91">
            <w:pPr>
              <w:pBdr>
                <w:top w:val="nil"/>
                <w:left w:val="nil"/>
                <w:bottom w:val="nil"/>
                <w:right w:val="nil"/>
                <w:between w:val="nil"/>
              </w:pBdr>
              <w:ind w:hanging="2"/>
              <w:rPr>
                <w:rFonts w:ascii="Times New Roman" w:hAnsi="Times New Roman"/>
                <w:color w:val="000000"/>
              </w:rPr>
            </w:pPr>
            <w:r>
              <w:rPr>
                <w:rFonts w:ascii="Times New Roman" w:hAnsi="Times New Roman"/>
                <w:b/>
                <w:color w:val="000000"/>
              </w:rPr>
              <w:t xml:space="preserve">Содержание учебного материала </w:t>
            </w:r>
          </w:p>
        </w:tc>
        <w:tc>
          <w:tcPr>
            <w:tcW w:w="3412" w:type="dxa"/>
            <w:vAlign w:val="center"/>
          </w:tcPr>
          <w:p w:rsidR="004613BC" w:rsidRPr="00110510" w:rsidRDefault="004613BC" w:rsidP="004E4E91">
            <w:pPr>
              <w:pBdr>
                <w:top w:val="nil"/>
                <w:left w:val="nil"/>
                <w:bottom w:val="nil"/>
                <w:right w:val="nil"/>
                <w:between w:val="nil"/>
              </w:pBdr>
              <w:ind w:hanging="2"/>
              <w:jc w:val="center"/>
              <w:rPr>
                <w:rFonts w:ascii="Times New Roman" w:hAnsi="Times New Roman"/>
                <w:b/>
                <w:bCs/>
              </w:rPr>
            </w:pPr>
            <w:r w:rsidRPr="00110510">
              <w:rPr>
                <w:rFonts w:ascii="Times New Roman" w:hAnsi="Times New Roman"/>
                <w:b/>
                <w:bCs/>
              </w:rPr>
              <w:t>12 / 6</w:t>
            </w:r>
          </w:p>
        </w:tc>
        <w:tc>
          <w:tcPr>
            <w:tcW w:w="1882" w:type="dxa"/>
            <w:vMerge w:val="restart"/>
          </w:tcPr>
          <w:p w:rsidR="004613BC" w:rsidRPr="00845D5C" w:rsidRDefault="004613BC" w:rsidP="004E4E91">
            <w:pPr>
              <w:suppressAutoHyphens/>
              <w:jc w:val="center"/>
              <w:rPr>
                <w:rFonts w:ascii="Times New Roman" w:eastAsia="Times New Roman" w:hAnsi="Times New Roman" w:cs="Times New Roman"/>
                <w:sz w:val="24"/>
                <w:szCs w:val="24"/>
                <w:lang w:eastAsia="ru-RU"/>
              </w:rPr>
            </w:pPr>
            <w:r w:rsidRPr="00845D5C">
              <w:rPr>
                <w:rFonts w:ascii="Times New Roman" w:eastAsia="Times New Roman" w:hAnsi="Times New Roman" w:cs="Times New Roman"/>
                <w:sz w:val="24"/>
                <w:szCs w:val="24"/>
                <w:lang w:eastAsia="ru-RU"/>
              </w:rPr>
              <w:t>ОК 01</w:t>
            </w:r>
          </w:p>
          <w:p w:rsidR="004613BC" w:rsidRDefault="004613BC" w:rsidP="004E4E91">
            <w:pPr>
              <w:pBdr>
                <w:top w:val="nil"/>
                <w:left w:val="nil"/>
                <w:bottom w:val="nil"/>
                <w:right w:val="nil"/>
                <w:between w:val="nil"/>
              </w:pBdr>
              <w:ind w:hanging="2"/>
              <w:jc w:val="center"/>
              <w:rPr>
                <w:rFonts w:ascii="Times New Roman" w:hAnsi="Times New Roman"/>
                <w:color w:val="000000"/>
              </w:rPr>
            </w:pPr>
            <w:r>
              <w:rPr>
                <w:rFonts w:ascii="Times New Roman" w:eastAsia="Times New Roman" w:hAnsi="Times New Roman" w:cs="Times New Roman"/>
                <w:sz w:val="24"/>
                <w:szCs w:val="24"/>
                <w:lang w:eastAsia="ru-RU"/>
              </w:rPr>
              <w:t>ПК 1.1</w:t>
            </w:r>
          </w:p>
        </w:tc>
      </w:tr>
      <w:tr w:rsidR="004613BC" w:rsidTr="004E4E91">
        <w:trPr>
          <w:cantSplit/>
          <w:trHeight w:val="20"/>
        </w:trPr>
        <w:tc>
          <w:tcPr>
            <w:tcW w:w="2251" w:type="dxa"/>
            <w:vMerge/>
          </w:tcPr>
          <w:p w:rsidR="004613BC" w:rsidRDefault="004613BC" w:rsidP="004E4E91">
            <w:pPr>
              <w:pBdr>
                <w:top w:val="nil"/>
                <w:left w:val="nil"/>
                <w:bottom w:val="nil"/>
                <w:right w:val="nil"/>
                <w:between w:val="nil"/>
              </w:pBdr>
              <w:ind w:hanging="2"/>
              <w:rPr>
                <w:rFonts w:ascii="Times New Roman" w:hAnsi="Times New Roman"/>
                <w:color w:val="000000"/>
              </w:rPr>
            </w:pPr>
          </w:p>
        </w:tc>
        <w:tc>
          <w:tcPr>
            <w:tcW w:w="7809" w:type="dxa"/>
          </w:tcPr>
          <w:p w:rsidR="004613BC" w:rsidRDefault="004613BC" w:rsidP="004E4E91">
            <w:pPr>
              <w:pBdr>
                <w:top w:val="nil"/>
                <w:left w:val="nil"/>
                <w:bottom w:val="nil"/>
                <w:right w:val="nil"/>
                <w:between w:val="nil"/>
              </w:pBdr>
              <w:ind w:hanging="2"/>
              <w:rPr>
                <w:rFonts w:ascii="Times New Roman" w:hAnsi="Times New Roman"/>
                <w:color w:val="000000"/>
              </w:rPr>
            </w:pPr>
            <w:r>
              <w:rPr>
                <w:rFonts w:ascii="Times New Roman" w:hAnsi="Times New Roman"/>
                <w:b/>
                <w:color w:val="000000"/>
              </w:rPr>
              <w:t xml:space="preserve">1. </w:t>
            </w:r>
            <w:r>
              <w:rPr>
                <w:rFonts w:ascii="Times New Roman" w:hAnsi="Times New Roman"/>
                <w:color w:val="000000"/>
              </w:rPr>
              <w:t>Основы теплопередачи в аппаратуре</w:t>
            </w:r>
          </w:p>
        </w:tc>
        <w:tc>
          <w:tcPr>
            <w:tcW w:w="3412" w:type="dxa"/>
            <w:tcBorders>
              <w:bottom w:val="single" w:sz="4" w:space="0" w:color="auto"/>
            </w:tcBorders>
            <w:vAlign w:val="center"/>
          </w:tcPr>
          <w:p w:rsidR="004613BC" w:rsidRPr="00110510" w:rsidRDefault="004613BC" w:rsidP="004E4E91">
            <w:pPr>
              <w:pBdr>
                <w:top w:val="nil"/>
                <w:left w:val="nil"/>
                <w:bottom w:val="nil"/>
                <w:right w:val="nil"/>
                <w:between w:val="nil"/>
              </w:pBdr>
              <w:ind w:hanging="2"/>
              <w:jc w:val="center"/>
              <w:rPr>
                <w:rFonts w:ascii="Times New Roman" w:hAnsi="Times New Roman"/>
                <w:b/>
                <w:bCs/>
              </w:rPr>
            </w:pPr>
            <w:r w:rsidRPr="00110510">
              <w:rPr>
                <w:rFonts w:ascii="Times New Roman" w:hAnsi="Times New Roman"/>
                <w:b/>
                <w:bCs/>
              </w:rPr>
              <w:t>2</w:t>
            </w:r>
          </w:p>
        </w:tc>
        <w:tc>
          <w:tcPr>
            <w:tcW w:w="1882" w:type="dxa"/>
            <w:vMerge/>
          </w:tcPr>
          <w:p w:rsidR="004613BC" w:rsidRDefault="004613BC" w:rsidP="004E4E91">
            <w:pPr>
              <w:pBdr>
                <w:top w:val="nil"/>
                <w:left w:val="nil"/>
                <w:bottom w:val="nil"/>
                <w:right w:val="nil"/>
                <w:between w:val="nil"/>
              </w:pBdr>
              <w:ind w:hanging="2"/>
              <w:rPr>
                <w:rFonts w:ascii="Times New Roman" w:hAnsi="Times New Roman"/>
                <w:color w:val="000000"/>
              </w:rPr>
            </w:pPr>
          </w:p>
        </w:tc>
      </w:tr>
      <w:tr w:rsidR="004613BC" w:rsidTr="004E4E91">
        <w:trPr>
          <w:cantSplit/>
          <w:trHeight w:val="20"/>
        </w:trPr>
        <w:tc>
          <w:tcPr>
            <w:tcW w:w="2251" w:type="dxa"/>
            <w:vMerge/>
          </w:tcPr>
          <w:p w:rsidR="004613BC" w:rsidRDefault="004613BC" w:rsidP="004E4E91">
            <w:pPr>
              <w:pBdr>
                <w:top w:val="nil"/>
                <w:left w:val="nil"/>
                <w:bottom w:val="nil"/>
                <w:right w:val="nil"/>
                <w:between w:val="nil"/>
              </w:pBdr>
              <w:ind w:hanging="2"/>
              <w:rPr>
                <w:rFonts w:ascii="Times New Roman" w:hAnsi="Times New Roman"/>
                <w:color w:val="000000"/>
              </w:rPr>
            </w:pPr>
          </w:p>
        </w:tc>
        <w:tc>
          <w:tcPr>
            <w:tcW w:w="7809" w:type="dxa"/>
          </w:tcPr>
          <w:p w:rsidR="004613BC" w:rsidRDefault="004613BC" w:rsidP="004E4E91">
            <w:pPr>
              <w:pBdr>
                <w:top w:val="nil"/>
                <w:left w:val="nil"/>
                <w:bottom w:val="nil"/>
                <w:right w:val="nil"/>
                <w:between w:val="nil"/>
              </w:pBdr>
              <w:ind w:hanging="2"/>
              <w:rPr>
                <w:rFonts w:ascii="Times New Roman" w:hAnsi="Times New Roman"/>
                <w:color w:val="000000"/>
              </w:rPr>
            </w:pPr>
            <w:r>
              <w:rPr>
                <w:rFonts w:ascii="Times New Roman" w:hAnsi="Times New Roman"/>
                <w:b/>
                <w:color w:val="000000"/>
              </w:rPr>
              <w:t>2.</w:t>
            </w:r>
            <w:r>
              <w:rPr>
                <w:color w:val="000000"/>
              </w:rPr>
              <w:t xml:space="preserve"> </w:t>
            </w:r>
            <w:r>
              <w:rPr>
                <w:rFonts w:ascii="Times New Roman" w:hAnsi="Times New Roman"/>
                <w:color w:val="000000"/>
              </w:rPr>
              <w:t>Нагревание, охлаждение и конденсация</w:t>
            </w:r>
          </w:p>
        </w:tc>
        <w:tc>
          <w:tcPr>
            <w:tcW w:w="3412" w:type="dxa"/>
            <w:tcBorders>
              <w:top w:val="single" w:sz="4" w:space="0" w:color="auto"/>
              <w:bottom w:val="single" w:sz="4" w:space="0" w:color="auto"/>
            </w:tcBorders>
            <w:vAlign w:val="center"/>
          </w:tcPr>
          <w:p w:rsidR="004613BC" w:rsidRPr="00110510" w:rsidRDefault="004613BC" w:rsidP="004E4E91">
            <w:pPr>
              <w:pBdr>
                <w:top w:val="nil"/>
                <w:left w:val="nil"/>
                <w:bottom w:val="nil"/>
                <w:right w:val="nil"/>
                <w:between w:val="nil"/>
              </w:pBdr>
              <w:ind w:hanging="2"/>
              <w:jc w:val="center"/>
              <w:rPr>
                <w:rFonts w:ascii="Times New Roman" w:hAnsi="Times New Roman"/>
                <w:b/>
                <w:bCs/>
              </w:rPr>
            </w:pPr>
            <w:r w:rsidRPr="00110510">
              <w:rPr>
                <w:rFonts w:ascii="Times New Roman" w:hAnsi="Times New Roman"/>
                <w:b/>
                <w:bCs/>
              </w:rPr>
              <w:t>2</w:t>
            </w:r>
          </w:p>
        </w:tc>
        <w:tc>
          <w:tcPr>
            <w:tcW w:w="1882" w:type="dxa"/>
            <w:vMerge/>
          </w:tcPr>
          <w:p w:rsidR="004613BC" w:rsidRDefault="004613BC" w:rsidP="004E4E91">
            <w:pPr>
              <w:pBdr>
                <w:top w:val="nil"/>
                <w:left w:val="nil"/>
                <w:bottom w:val="nil"/>
                <w:right w:val="nil"/>
                <w:between w:val="nil"/>
              </w:pBdr>
              <w:ind w:hanging="2"/>
              <w:rPr>
                <w:rFonts w:ascii="Times New Roman" w:hAnsi="Times New Roman"/>
                <w:color w:val="000000"/>
              </w:rPr>
            </w:pPr>
          </w:p>
        </w:tc>
      </w:tr>
      <w:tr w:rsidR="004613BC" w:rsidTr="004E4E91">
        <w:trPr>
          <w:cantSplit/>
          <w:trHeight w:val="20"/>
        </w:trPr>
        <w:tc>
          <w:tcPr>
            <w:tcW w:w="2251" w:type="dxa"/>
            <w:vMerge/>
          </w:tcPr>
          <w:p w:rsidR="004613BC" w:rsidRDefault="004613BC" w:rsidP="004E4E91">
            <w:pPr>
              <w:pBdr>
                <w:top w:val="nil"/>
                <w:left w:val="nil"/>
                <w:bottom w:val="nil"/>
                <w:right w:val="nil"/>
                <w:between w:val="nil"/>
              </w:pBdr>
              <w:ind w:hanging="2"/>
              <w:rPr>
                <w:rFonts w:ascii="Times New Roman" w:hAnsi="Times New Roman"/>
                <w:color w:val="000000"/>
              </w:rPr>
            </w:pPr>
          </w:p>
        </w:tc>
        <w:tc>
          <w:tcPr>
            <w:tcW w:w="7809" w:type="dxa"/>
          </w:tcPr>
          <w:p w:rsidR="004613BC" w:rsidRDefault="004613BC" w:rsidP="004E4E91">
            <w:pPr>
              <w:pBdr>
                <w:top w:val="nil"/>
                <w:left w:val="nil"/>
                <w:bottom w:val="nil"/>
                <w:right w:val="nil"/>
                <w:between w:val="nil"/>
              </w:pBdr>
              <w:ind w:hanging="2"/>
              <w:rPr>
                <w:rFonts w:ascii="Times New Roman" w:hAnsi="Times New Roman"/>
                <w:color w:val="000000"/>
              </w:rPr>
            </w:pPr>
            <w:r>
              <w:rPr>
                <w:rFonts w:ascii="Times New Roman" w:hAnsi="Times New Roman"/>
                <w:b/>
                <w:color w:val="000000"/>
              </w:rPr>
              <w:t xml:space="preserve">3. </w:t>
            </w:r>
            <w:r>
              <w:rPr>
                <w:rFonts w:ascii="Times New Roman" w:hAnsi="Times New Roman"/>
                <w:color w:val="000000"/>
              </w:rPr>
              <w:t>Выпаривание</w:t>
            </w:r>
          </w:p>
        </w:tc>
        <w:tc>
          <w:tcPr>
            <w:tcW w:w="3412" w:type="dxa"/>
            <w:tcBorders>
              <w:top w:val="single" w:sz="4" w:space="0" w:color="auto"/>
            </w:tcBorders>
            <w:vAlign w:val="center"/>
          </w:tcPr>
          <w:p w:rsidR="004613BC" w:rsidRPr="00110510" w:rsidRDefault="004613BC" w:rsidP="004E4E91">
            <w:pPr>
              <w:pBdr>
                <w:top w:val="nil"/>
                <w:left w:val="nil"/>
                <w:bottom w:val="nil"/>
                <w:right w:val="nil"/>
                <w:between w:val="nil"/>
              </w:pBdr>
              <w:ind w:hanging="2"/>
              <w:jc w:val="center"/>
              <w:rPr>
                <w:rFonts w:ascii="Times New Roman" w:hAnsi="Times New Roman"/>
                <w:b/>
                <w:bCs/>
              </w:rPr>
            </w:pPr>
            <w:r w:rsidRPr="00110510">
              <w:rPr>
                <w:rFonts w:ascii="Times New Roman" w:hAnsi="Times New Roman"/>
                <w:b/>
                <w:bCs/>
              </w:rPr>
              <w:t>2</w:t>
            </w:r>
          </w:p>
        </w:tc>
        <w:tc>
          <w:tcPr>
            <w:tcW w:w="1882" w:type="dxa"/>
            <w:vMerge/>
          </w:tcPr>
          <w:p w:rsidR="004613BC" w:rsidRDefault="004613BC" w:rsidP="004E4E91">
            <w:pPr>
              <w:pBdr>
                <w:top w:val="nil"/>
                <w:left w:val="nil"/>
                <w:bottom w:val="nil"/>
                <w:right w:val="nil"/>
                <w:between w:val="nil"/>
              </w:pBdr>
              <w:ind w:hanging="2"/>
              <w:rPr>
                <w:rFonts w:ascii="Times New Roman" w:hAnsi="Times New Roman"/>
                <w:color w:val="000000"/>
              </w:rPr>
            </w:pPr>
          </w:p>
        </w:tc>
      </w:tr>
      <w:tr w:rsidR="004613BC" w:rsidTr="004E4E91">
        <w:trPr>
          <w:cantSplit/>
          <w:trHeight w:val="20"/>
        </w:trPr>
        <w:tc>
          <w:tcPr>
            <w:tcW w:w="2251" w:type="dxa"/>
            <w:vMerge/>
          </w:tcPr>
          <w:p w:rsidR="004613BC" w:rsidRDefault="004613BC" w:rsidP="004E4E91">
            <w:pPr>
              <w:pBdr>
                <w:top w:val="nil"/>
                <w:left w:val="nil"/>
                <w:bottom w:val="nil"/>
                <w:right w:val="nil"/>
                <w:between w:val="nil"/>
              </w:pBdr>
              <w:ind w:hanging="2"/>
              <w:rPr>
                <w:rFonts w:ascii="Times New Roman" w:hAnsi="Times New Roman"/>
                <w:color w:val="000000"/>
              </w:rPr>
            </w:pPr>
          </w:p>
        </w:tc>
        <w:tc>
          <w:tcPr>
            <w:tcW w:w="7809" w:type="dxa"/>
          </w:tcPr>
          <w:p w:rsidR="004613BC" w:rsidRPr="006F3FFD" w:rsidRDefault="004613BC" w:rsidP="004E4E91">
            <w:pPr>
              <w:pBdr>
                <w:top w:val="nil"/>
                <w:left w:val="nil"/>
                <w:bottom w:val="nil"/>
                <w:right w:val="nil"/>
                <w:between w:val="nil"/>
              </w:pBdr>
              <w:ind w:hanging="2"/>
              <w:rPr>
                <w:rFonts w:ascii="Times New Roman" w:hAnsi="Times New Roman"/>
                <w:color w:val="000000"/>
              </w:rPr>
            </w:pPr>
            <w:r w:rsidRPr="006F3FFD">
              <w:rPr>
                <w:rFonts w:ascii="Times New Roman" w:hAnsi="Times New Roman"/>
                <w:b/>
                <w:color w:val="000000"/>
              </w:rPr>
              <w:t>В том числе практических и лабораторных занятий</w:t>
            </w:r>
          </w:p>
        </w:tc>
        <w:tc>
          <w:tcPr>
            <w:tcW w:w="3412" w:type="dxa"/>
            <w:vAlign w:val="center"/>
          </w:tcPr>
          <w:p w:rsidR="004613BC" w:rsidRPr="00110510" w:rsidRDefault="004613BC" w:rsidP="004E4E91">
            <w:pPr>
              <w:pBdr>
                <w:top w:val="nil"/>
                <w:left w:val="nil"/>
                <w:bottom w:val="nil"/>
                <w:right w:val="nil"/>
                <w:between w:val="nil"/>
              </w:pBdr>
              <w:ind w:hanging="2"/>
              <w:jc w:val="center"/>
              <w:rPr>
                <w:rFonts w:ascii="Times New Roman" w:hAnsi="Times New Roman"/>
                <w:b/>
                <w:bCs/>
              </w:rPr>
            </w:pPr>
            <w:r w:rsidRPr="00110510">
              <w:rPr>
                <w:rFonts w:ascii="Times New Roman" w:hAnsi="Times New Roman"/>
                <w:b/>
                <w:bCs/>
              </w:rPr>
              <w:t>6</w:t>
            </w:r>
          </w:p>
        </w:tc>
        <w:tc>
          <w:tcPr>
            <w:tcW w:w="1882" w:type="dxa"/>
            <w:vMerge/>
          </w:tcPr>
          <w:p w:rsidR="004613BC" w:rsidRDefault="004613BC" w:rsidP="004E4E91">
            <w:pPr>
              <w:pBdr>
                <w:top w:val="nil"/>
                <w:left w:val="nil"/>
                <w:bottom w:val="nil"/>
                <w:right w:val="nil"/>
                <w:between w:val="nil"/>
              </w:pBdr>
              <w:ind w:hanging="2"/>
              <w:rPr>
                <w:rFonts w:ascii="Times New Roman" w:hAnsi="Times New Roman"/>
                <w:color w:val="000000"/>
              </w:rPr>
            </w:pPr>
          </w:p>
        </w:tc>
      </w:tr>
      <w:tr w:rsidR="004613BC" w:rsidTr="004E4E91">
        <w:trPr>
          <w:cantSplit/>
          <w:trHeight w:val="20"/>
        </w:trPr>
        <w:tc>
          <w:tcPr>
            <w:tcW w:w="2251" w:type="dxa"/>
            <w:vMerge/>
          </w:tcPr>
          <w:p w:rsidR="004613BC" w:rsidRDefault="004613BC" w:rsidP="004E4E91">
            <w:pPr>
              <w:pBdr>
                <w:top w:val="nil"/>
                <w:left w:val="nil"/>
                <w:bottom w:val="nil"/>
                <w:right w:val="nil"/>
                <w:between w:val="nil"/>
              </w:pBdr>
              <w:ind w:hanging="2"/>
              <w:rPr>
                <w:rFonts w:ascii="Times New Roman" w:hAnsi="Times New Roman"/>
                <w:color w:val="000000"/>
              </w:rPr>
            </w:pPr>
          </w:p>
        </w:tc>
        <w:tc>
          <w:tcPr>
            <w:tcW w:w="7809" w:type="dxa"/>
          </w:tcPr>
          <w:p w:rsidR="004613BC" w:rsidRPr="006F3FFD" w:rsidRDefault="004613BC" w:rsidP="004E4E91">
            <w:pPr>
              <w:pBdr>
                <w:top w:val="nil"/>
                <w:left w:val="nil"/>
                <w:bottom w:val="nil"/>
                <w:right w:val="nil"/>
                <w:between w:val="nil"/>
              </w:pBdr>
              <w:ind w:hanging="2"/>
              <w:rPr>
                <w:rFonts w:ascii="Times New Roman" w:hAnsi="Times New Roman"/>
                <w:color w:val="000000"/>
              </w:rPr>
            </w:pPr>
            <w:r w:rsidRPr="006F3FFD">
              <w:rPr>
                <w:rFonts w:ascii="Times New Roman" w:hAnsi="Times New Roman"/>
                <w:b/>
                <w:color w:val="000000"/>
              </w:rPr>
              <w:t>1.</w:t>
            </w:r>
            <w:r w:rsidRPr="006F3FFD">
              <w:rPr>
                <w:rFonts w:ascii="Times New Roman" w:hAnsi="Times New Roman"/>
                <w:color w:val="000000"/>
              </w:rPr>
              <w:t xml:space="preserve"> Практическое занятие № 5. Нагревание, охлаждение и конденсация</w:t>
            </w:r>
          </w:p>
        </w:tc>
        <w:tc>
          <w:tcPr>
            <w:tcW w:w="3412" w:type="dxa"/>
            <w:vAlign w:val="center"/>
          </w:tcPr>
          <w:p w:rsidR="004613BC" w:rsidRPr="00110510" w:rsidRDefault="004613BC" w:rsidP="004E4E91">
            <w:pPr>
              <w:pBdr>
                <w:top w:val="nil"/>
                <w:left w:val="nil"/>
                <w:bottom w:val="nil"/>
                <w:right w:val="nil"/>
                <w:between w:val="nil"/>
              </w:pBdr>
              <w:ind w:hanging="2"/>
              <w:jc w:val="center"/>
              <w:rPr>
                <w:rFonts w:ascii="Times New Roman" w:hAnsi="Times New Roman"/>
                <w:b/>
                <w:bCs/>
              </w:rPr>
            </w:pPr>
            <w:r w:rsidRPr="00110510">
              <w:rPr>
                <w:rFonts w:ascii="Times New Roman" w:hAnsi="Times New Roman"/>
                <w:b/>
                <w:bCs/>
              </w:rPr>
              <w:t>4</w:t>
            </w:r>
          </w:p>
        </w:tc>
        <w:tc>
          <w:tcPr>
            <w:tcW w:w="1882" w:type="dxa"/>
            <w:vMerge/>
          </w:tcPr>
          <w:p w:rsidR="004613BC" w:rsidRDefault="004613BC" w:rsidP="004E4E91">
            <w:pPr>
              <w:pBdr>
                <w:top w:val="nil"/>
                <w:left w:val="nil"/>
                <w:bottom w:val="nil"/>
                <w:right w:val="nil"/>
                <w:between w:val="nil"/>
              </w:pBdr>
              <w:ind w:hanging="2"/>
              <w:rPr>
                <w:rFonts w:ascii="Times New Roman" w:hAnsi="Times New Roman"/>
                <w:color w:val="000000"/>
              </w:rPr>
            </w:pPr>
          </w:p>
        </w:tc>
      </w:tr>
      <w:tr w:rsidR="004613BC" w:rsidTr="004E4E91">
        <w:trPr>
          <w:cantSplit/>
          <w:trHeight w:val="20"/>
        </w:trPr>
        <w:tc>
          <w:tcPr>
            <w:tcW w:w="2251" w:type="dxa"/>
            <w:vMerge/>
          </w:tcPr>
          <w:p w:rsidR="004613BC" w:rsidRDefault="004613BC" w:rsidP="004E4E91">
            <w:pPr>
              <w:pBdr>
                <w:top w:val="nil"/>
                <w:left w:val="nil"/>
                <w:bottom w:val="nil"/>
                <w:right w:val="nil"/>
                <w:between w:val="nil"/>
              </w:pBdr>
              <w:ind w:hanging="2"/>
              <w:rPr>
                <w:rFonts w:ascii="Times New Roman" w:hAnsi="Times New Roman"/>
                <w:color w:val="000000"/>
              </w:rPr>
            </w:pPr>
          </w:p>
        </w:tc>
        <w:tc>
          <w:tcPr>
            <w:tcW w:w="7809" w:type="dxa"/>
          </w:tcPr>
          <w:p w:rsidR="004613BC" w:rsidRDefault="004613BC" w:rsidP="004E4E91">
            <w:pPr>
              <w:pBdr>
                <w:top w:val="nil"/>
                <w:left w:val="nil"/>
                <w:bottom w:val="nil"/>
                <w:right w:val="nil"/>
                <w:between w:val="nil"/>
              </w:pBdr>
              <w:ind w:hanging="2"/>
              <w:rPr>
                <w:rFonts w:ascii="Times New Roman" w:hAnsi="Times New Roman"/>
                <w:color w:val="000000"/>
              </w:rPr>
            </w:pPr>
            <w:r>
              <w:rPr>
                <w:rFonts w:ascii="Times New Roman" w:hAnsi="Times New Roman"/>
                <w:b/>
                <w:color w:val="000000"/>
              </w:rPr>
              <w:t xml:space="preserve">2. </w:t>
            </w:r>
            <w:r>
              <w:rPr>
                <w:rFonts w:ascii="Times New Roman" w:hAnsi="Times New Roman"/>
                <w:color w:val="000000"/>
              </w:rPr>
              <w:t>Практическое занятие № 6. Выпаривание</w:t>
            </w:r>
          </w:p>
        </w:tc>
        <w:tc>
          <w:tcPr>
            <w:tcW w:w="3412" w:type="dxa"/>
            <w:vAlign w:val="center"/>
          </w:tcPr>
          <w:p w:rsidR="004613BC" w:rsidRPr="00110510" w:rsidRDefault="004613BC" w:rsidP="004E4E91">
            <w:pPr>
              <w:pBdr>
                <w:top w:val="nil"/>
                <w:left w:val="nil"/>
                <w:bottom w:val="nil"/>
                <w:right w:val="nil"/>
                <w:between w:val="nil"/>
              </w:pBdr>
              <w:ind w:hanging="2"/>
              <w:jc w:val="center"/>
              <w:rPr>
                <w:rFonts w:ascii="Times New Roman" w:hAnsi="Times New Roman"/>
                <w:b/>
                <w:bCs/>
              </w:rPr>
            </w:pPr>
            <w:r w:rsidRPr="00110510">
              <w:rPr>
                <w:rFonts w:ascii="Times New Roman" w:hAnsi="Times New Roman"/>
                <w:b/>
                <w:bCs/>
              </w:rPr>
              <w:t>2</w:t>
            </w:r>
          </w:p>
        </w:tc>
        <w:tc>
          <w:tcPr>
            <w:tcW w:w="1882" w:type="dxa"/>
            <w:vMerge/>
          </w:tcPr>
          <w:p w:rsidR="004613BC" w:rsidRDefault="004613BC" w:rsidP="004E4E91">
            <w:pPr>
              <w:pBdr>
                <w:top w:val="nil"/>
                <w:left w:val="nil"/>
                <w:bottom w:val="nil"/>
                <w:right w:val="nil"/>
                <w:between w:val="nil"/>
              </w:pBdr>
              <w:ind w:hanging="2"/>
              <w:rPr>
                <w:rFonts w:ascii="Times New Roman" w:hAnsi="Times New Roman"/>
                <w:color w:val="000000"/>
              </w:rPr>
            </w:pPr>
          </w:p>
        </w:tc>
      </w:tr>
      <w:tr w:rsidR="004613BC" w:rsidTr="004E4E91">
        <w:trPr>
          <w:cantSplit/>
          <w:trHeight w:val="20"/>
        </w:trPr>
        <w:tc>
          <w:tcPr>
            <w:tcW w:w="2251" w:type="dxa"/>
            <w:vMerge/>
          </w:tcPr>
          <w:p w:rsidR="004613BC" w:rsidRDefault="004613BC" w:rsidP="004E4E91">
            <w:pPr>
              <w:pBdr>
                <w:top w:val="nil"/>
                <w:left w:val="nil"/>
                <w:bottom w:val="nil"/>
                <w:right w:val="nil"/>
                <w:between w:val="nil"/>
              </w:pBdr>
              <w:ind w:hanging="2"/>
              <w:rPr>
                <w:rFonts w:ascii="Times New Roman" w:hAnsi="Times New Roman"/>
                <w:color w:val="000000"/>
              </w:rPr>
            </w:pPr>
          </w:p>
        </w:tc>
        <w:tc>
          <w:tcPr>
            <w:tcW w:w="7809" w:type="dxa"/>
          </w:tcPr>
          <w:p w:rsidR="004613BC" w:rsidRDefault="004613BC" w:rsidP="004E4E91">
            <w:pPr>
              <w:pBdr>
                <w:top w:val="nil"/>
                <w:left w:val="nil"/>
                <w:bottom w:val="nil"/>
                <w:right w:val="nil"/>
                <w:between w:val="nil"/>
              </w:pBdr>
              <w:ind w:hanging="2"/>
              <w:rPr>
                <w:rFonts w:ascii="Times New Roman" w:hAnsi="Times New Roman"/>
                <w:color w:val="000000"/>
              </w:rPr>
            </w:pPr>
            <w:r>
              <w:rPr>
                <w:rFonts w:ascii="Times New Roman" w:hAnsi="Times New Roman"/>
                <w:b/>
                <w:color w:val="000000"/>
              </w:rPr>
              <w:t xml:space="preserve">Самостоятельная работа обучающихся </w:t>
            </w:r>
          </w:p>
        </w:tc>
        <w:tc>
          <w:tcPr>
            <w:tcW w:w="3412" w:type="dxa"/>
            <w:vAlign w:val="center"/>
          </w:tcPr>
          <w:p w:rsidR="004613BC" w:rsidRPr="00D13021" w:rsidRDefault="004613BC" w:rsidP="004E4E91">
            <w:pPr>
              <w:pBdr>
                <w:top w:val="nil"/>
                <w:left w:val="nil"/>
                <w:bottom w:val="nil"/>
                <w:right w:val="nil"/>
                <w:between w:val="nil"/>
              </w:pBdr>
              <w:ind w:hanging="2"/>
              <w:jc w:val="center"/>
              <w:rPr>
                <w:rFonts w:ascii="Times New Roman" w:hAnsi="Times New Roman"/>
                <w:b/>
                <w:bCs/>
                <w:color w:val="FF0000"/>
              </w:rPr>
            </w:pPr>
          </w:p>
        </w:tc>
        <w:tc>
          <w:tcPr>
            <w:tcW w:w="1882" w:type="dxa"/>
            <w:vMerge/>
          </w:tcPr>
          <w:p w:rsidR="004613BC" w:rsidRDefault="004613BC" w:rsidP="004E4E91">
            <w:pPr>
              <w:pBdr>
                <w:top w:val="nil"/>
                <w:left w:val="nil"/>
                <w:bottom w:val="nil"/>
                <w:right w:val="nil"/>
                <w:between w:val="nil"/>
              </w:pBdr>
              <w:ind w:hanging="2"/>
              <w:rPr>
                <w:rFonts w:ascii="Times New Roman" w:hAnsi="Times New Roman"/>
                <w:color w:val="000000"/>
              </w:rPr>
            </w:pPr>
          </w:p>
        </w:tc>
      </w:tr>
      <w:tr w:rsidR="004613BC" w:rsidTr="004E4E91">
        <w:trPr>
          <w:cantSplit/>
          <w:trHeight w:val="20"/>
        </w:trPr>
        <w:tc>
          <w:tcPr>
            <w:tcW w:w="2251" w:type="dxa"/>
            <w:vMerge w:val="restart"/>
          </w:tcPr>
          <w:p w:rsidR="004613BC" w:rsidRDefault="004613BC" w:rsidP="004E4E91">
            <w:pPr>
              <w:pBdr>
                <w:top w:val="nil"/>
                <w:left w:val="nil"/>
                <w:bottom w:val="nil"/>
                <w:right w:val="nil"/>
                <w:between w:val="nil"/>
              </w:pBdr>
              <w:ind w:hanging="2"/>
              <w:rPr>
                <w:rFonts w:ascii="Times New Roman" w:hAnsi="Times New Roman"/>
                <w:color w:val="000000"/>
              </w:rPr>
            </w:pPr>
            <w:r>
              <w:rPr>
                <w:rFonts w:ascii="Times New Roman" w:hAnsi="Times New Roman"/>
                <w:b/>
                <w:color w:val="000000"/>
              </w:rPr>
              <w:t>Тема 3. Массообменные процессы</w:t>
            </w:r>
          </w:p>
        </w:tc>
        <w:tc>
          <w:tcPr>
            <w:tcW w:w="7809" w:type="dxa"/>
          </w:tcPr>
          <w:p w:rsidR="004613BC" w:rsidRDefault="004613BC" w:rsidP="004E4E91">
            <w:pPr>
              <w:pBdr>
                <w:top w:val="nil"/>
                <w:left w:val="nil"/>
                <w:bottom w:val="nil"/>
                <w:right w:val="nil"/>
                <w:between w:val="nil"/>
              </w:pBdr>
              <w:ind w:hanging="2"/>
              <w:rPr>
                <w:rFonts w:ascii="Times New Roman" w:hAnsi="Times New Roman"/>
                <w:color w:val="000000"/>
              </w:rPr>
            </w:pPr>
            <w:r>
              <w:rPr>
                <w:rFonts w:ascii="Times New Roman" w:hAnsi="Times New Roman"/>
                <w:b/>
                <w:color w:val="000000"/>
              </w:rPr>
              <w:t>Содержание учебного материала</w:t>
            </w:r>
          </w:p>
        </w:tc>
        <w:tc>
          <w:tcPr>
            <w:tcW w:w="3412" w:type="dxa"/>
            <w:vAlign w:val="center"/>
          </w:tcPr>
          <w:p w:rsidR="004613BC" w:rsidRPr="00110510" w:rsidRDefault="004613BC" w:rsidP="004E4E91">
            <w:pPr>
              <w:pBdr>
                <w:top w:val="nil"/>
                <w:left w:val="nil"/>
                <w:bottom w:val="nil"/>
                <w:right w:val="nil"/>
                <w:between w:val="nil"/>
              </w:pBdr>
              <w:ind w:hanging="2"/>
              <w:jc w:val="center"/>
              <w:rPr>
                <w:rFonts w:ascii="Times New Roman" w:hAnsi="Times New Roman"/>
                <w:b/>
                <w:bCs/>
              </w:rPr>
            </w:pPr>
            <w:r w:rsidRPr="00110510">
              <w:rPr>
                <w:rFonts w:ascii="Times New Roman" w:hAnsi="Times New Roman"/>
                <w:b/>
                <w:bCs/>
              </w:rPr>
              <w:t>20 / 12</w:t>
            </w:r>
          </w:p>
        </w:tc>
        <w:tc>
          <w:tcPr>
            <w:tcW w:w="1882" w:type="dxa"/>
            <w:vMerge w:val="restart"/>
          </w:tcPr>
          <w:p w:rsidR="004613BC" w:rsidRPr="00845D5C" w:rsidRDefault="004613BC" w:rsidP="004E4E91">
            <w:pPr>
              <w:suppressAutoHyphens/>
              <w:jc w:val="center"/>
              <w:rPr>
                <w:rFonts w:ascii="Times New Roman" w:eastAsia="Times New Roman" w:hAnsi="Times New Roman" w:cs="Times New Roman"/>
                <w:sz w:val="24"/>
                <w:szCs w:val="24"/>
                <w:lang w:eastAsia="ru-RU"/>
              </w:rPr>
            </w:pPr>
            <w:r w:rsidRPr="00845D5C">
              <w:rPr>
                <w:rFonts w:ascii="Times New Roman" w:eastAsia="Times New Roman" w:hAnsi="Times New Roman" w:cs="Times New Roman"/>
                <w:sz w:val="24"/>
                <w:szCs w:val="24"/>
                <w:lang w:eastAsia="ru-RU"/>
              </w:rPr>
              <w:t>ОК 01</w:t>
            </w:r>
          </w:p>
          <w:p w:rsidR="004613BC" w:rsidRDefault="004613BC" w:rsidP="004E4E91">
            <w:pPr>
              <w:pBdr>
                <w:top w:val="nil"/>
                <w:left w:val="nil"/>
                <w:bottom w:val="nil"/>
                <w:right w:val="nil"/>
                <w:between w:val="nil"/>
              </w:pBdr>
              <w:ind w:hanging="2"/>
              <w:jc w:val="center"/>
              <w:rPr>
                <w:rFonts w:ascii="Times New Roman" w:hAnsi="Times New Roman"/>
                <w:color w:val="000000"/>
              </w:rPr>
            </w:pPr>
            <w:r>
              <w:rPr>
                <w:rFonts w:ascii="Times New Roman" w:eastAsia="Times New Roman" w:hAnsi="Times New Roman" w:cs="Times New Roman"/>
                <w:sz w:val="24"/>
                <w:szCs w:val="24"/>
                <w:lang w:eastAsia="ru-RU"/>
              </w:rPr>
              <w:t>ПК 1.1</w:t>
            </w:r>
          </w:p>
        </w:tc>
      </w:tr>
      <w:tr w:rsidR="004613BC" w:rsidTr="004E4E91">
        <w:trPr>
          <w:cantSplit/>
          <w:trHeight w:val="20"/>
        </w:trPr>
        <w:tc>
          <w:tcPr>
            <w:tcW w:w="2251" w:type="dxa"/>
            <w:vMerge/>
          </w:tcPr>
          <w:p w:rsidR="004613BC" w:rsidRDefault="004613BC" w:rsidP="004E4E91">
            <w:pPr>
              <w:pBdr>
                <w:top w:val="nil"/>
                <w:left w:val="nil"/>
                <w:bottom w:val="nil"/>
                <w:right w:val="nil"/>
                <w:between w:val="nil"/>
              </w:pBdr>
              <w:ind w:hanging="2"/>
              <w:rPr>
                <w:rFonts w:ascii="Times New Roman" w:hAnsi="Times New Roman"/>
                <w:color w:val="000000"/>
              </w:rPr>
            </w:pPr>
          </w:p>
        </w:tc>
        <w:tc>
          <w:tcPr>
            <w:tcW w:w="7809" w:type="dxa"/>
          </w:tcPr>
          <w:p w:rsidR="004613BC" w:rsidRDefault="004613BC" w:rsidP="004E4E91">
            <w:pPr>
              <w:pBdr>
                <w:top w:val="nil"/>
                <w:left w:val="nil"/>
                <w:bottom w:val="nil"/>
                <w:right w:val="nil"/>
                <w:between w:val="nil"/>
              </w:pBdr>
              <w:ind w:hanging="2"/>
              <w:rPr>
                <w:rFonts w:ascii="Times New Roman" w:hAnsi="Times New Roman"/>
                <w:color w:val="000000"/>
              </w:rPr>
            </w:pPr>
            <w:r>
              <w:rPr>
                <w:rFonts w:ascii="Times New Roman" w:hAnsi="Times New Roman"/>
                <w:b/>
                <w:color w:val="000000"/>
              </w:rPr>
              <w:t xml:space="preserve">1. </w:t>
            </w:r>
            <w:r>
              <w:rPr>
                <w:rFonts w:ascii="Times New Roman" w:hAnsi="Times New Roman"/>
                <w:color w:val="000000"/>
              </w:rPr>
              <w:t>Основы массопередачи</w:t>
            </w:r>
          </w:p>
        </w:tc>
        <w:tc>
          <w:tcPr>
            <w:tcW w:w="3412" w:type="dxa"/>
            <w:vAlign w:val="center"/>
          </w:tcPr>
          <w:p w:rsidR="004613BC" w:rsidRPr="00110510" w:rsidRDefault="004613BC" w:rsidP="004E4E91">
            <w:pPr>
              <w:pBdr>
                <w:top w:val="nil"/>
                <w:left w:val="nil"/>
                <w:bottom w:val="nil"/>
                <w:right w:val="nil"/>
                <w:between w:val="nil"/>
              </w:pBdr>
              <w:ind w:hanging="2"/>
              <w:jc w:val="center"/>
              <w:rPr>
                <w:rFonts w:ascii="Times New Roman" w:hAnsi="Times New Roman"/>
                <w:b/>
                <w:bCs/>
              </w:rPr>
            </w:pPr>
            <w:r w:rsidRPr="00110510">
              <w:rPr>
                <w:rFonts w:ascii="Times New Roman" w:hAnsi="Times New Roman"/>
                <w:b/>
                <w:bCs/>
              </w:rPr>
              <w:t>2</w:t>
            </w:r>
          </w:p>
        </w:tc>
        <w:tc>
          <w:tcPr>
            <w:tcW w:w="1882" w:type="dxa"/>
            <w:vMerge/>
          </w:tcPr>
          <w:p w:rsidR="004613BC" w:rsidRDefault="004613BC" w:rsidP="004E4E91">
            <w:pPr>
              <w:pBdr>
                <w:top w:val="nil"/>
                <w:left w:val="nil"/>
                <w:bottom w:val="nil"/>
                <w:right w:val="nil"/>
                <w:between w:val="nil"/>
              </w:pBdr>
              <w:ind w:hanging="2"/>
              <w:rPr>
                <w:rFonts w:ascii="Times New Roman" w:hAnsi="Times New Roman"/>
                <w:color w:val="000000"/>
              </w:rPr>
            </w:pPr>
          </w:p>
        </w:tc>
      </w:tr>
      <w:tr w:rsidR="004613BC" w:rsidTr="004E4E91">
        <w:trPr>
          <w:cantSplit/>
          <w:trHeight w:val="20"/>
        </w:trPr>
        <w:tc>
          <w:tcPr>
            <w:tcW w:w="2251" w:type="dxa"/>
            <w:vMerge/>
          </w:tcPr>
          <w:p w:rsidR="004613BC" w:rsidRDefault="004613BC" w:rsidP="004E4E91">
            <w:pPr>
              <w:pBdr>
                <w:top w:val="nil"/>
                <w:left w:val="nil"/>
                <w:bottom w:val="nil"/>
                <w:right w:val="nil"/>
                <w:between w:val="nil"/>
              </w:pBdr>
              <w:ind w:hanging="2"/>
              <w:rPr>
                <w:rFonts w:ascii="Times New Roman" w:hAnsi="Times New Roman"/>
                <w:color w:val="000000"/>
              </w:rPr>
            </w:pPr>
          </w:p>
        </w:tc>
        <w:tc>
          <w:tcPr>
            <w:tcW w:w="7809" w:type="dxa"/>
          </w:tcPr>
          <w:p w:rsidR="004613BC" w:rsidRDefault="004613BC" w:rsidP="004E4E91">
            <w:pPr>
              <w:pBdr>
                <w:top w:val="nil"/>
                <w:left w:val="nil"/>
                <w:bottom w:val="nil"/>
                <w:right w:val="nil"/>
                <w:between w:val="nil"/>
              </w:pBdr>
              <w:ind w:hanging="2"/>
              <w:rPr>
                <w:rFonts w:ascii="Times New Roman" w:hAnsi="Times New Roman"/>
                <w:color w:val="000000"/>
              </w:rPr>
            </w:pPr>
            <w:r>
              <w:rPr>
                <w:rFonts w:ascii="Times New Roman" w:hAnsi="Times New Roman"/>
                <w:b/>
                <w:color w:val="000000"/>
              </w:rPr>
              <w:t>2.</w:t>
            </w:r>
            <w:r>
              <w:rPr>
                <w:rFonts w:ascii="Times New Roman" w:hAnsi="Times New Roman"/>
                <w:color w:val="000000"/>
              </w:rPr>
              <w:t xml:space="preserve"> Абсорбция</w:t>
            </w:r>
          </w:p>
        </w:tc>
        <w:tc>
          <w:tcPr>
            <w:tcW w:w="3412" w:type="dxa"/>
            <w:vAlign w:val="center"/>
          </w:tcPr>
          <w:p w:rsidR="004613BC" w:rsidRPr="00110510" w:rsidRDefault="004613BC" w:rsidP="004E4E91">
            <w:pPr>
              <w:pBdr>
                <w:top w:val="nil"/>
                <w:left w:val="nil"/>
                <w:bottom w:val="nil"/>
                <w:right w:val="nil"/>
                <w:between w:val="nil"/>
              </w:pBdr>
              <w:ind w:hanging="2"/>
              <w:jc w:val="center"/>
              <w:rPr>
                <w:rFonts w:ascii="Times New Roman" w:hAnsi="Times New Roman"/>
                <w:b/>
                <w:bCs/>
              </w:rPr>
            </w:pPr>
            <w:r w:rsidRPr="00110510">
              <w:rPr>
                <w:rFonts w:ascii="Times New Roman" w:hAnsi="Times New Roman"/>
                <w:b/>
                <w:bCs/>
              </w:rPr>
              <w:t>1</w:t>
            </w:r>
          </w:p>
        </w:tc>
        <w:tc>
          <w:tcPr>
            <w:tcW w:w="1882" w:type="dxa"/>
            <w:vMerge/>
          </w:tcPr>
          <w:p w:rsidR="004613BC" w:rsidRDefault="004613BC" w:rsidP="004E4E91">
            <w:pPr>
              <w:pBdr>
                <w:top w:val="nil"/>
                <w:left w:val="nil"/>
                <w:bottom w:val="nil"/>
                <w:right w:val="nil"/>
                <w:between w:val="nil"/>
              </w:pBdr>
              <w:ind w:hanging="2"/>
              <w:rPr>
                <w:rFonts w:ascii="Times New Roman" w:hAnsi="Times New Roman"/>
                <w:color w:val="000000"/>
              </w:rPr>
            </w:pPr>
          </w:p>
        </w:tc>
      </w:tr>
      <w:tr w:rsidR="004613BC" w:rsidTr="004E4E91">
        <w:trPr>
          <w:cantSplit/>
          <w:trHeight w:val="20"/>
        </w:trPr>
        <w:tc>
          <w:tcPr>
            <w:tcW w:w="2251" w:type="dxa"/>
            <w:vMerge/>
          </w:tcPr>
          <w:p w:rsidR="004613BC" w:rsidRDefault="004613BC" w:rsidP="004E4E91">
            <w:pPr>
              <w:pBdr>
                <w:top w:val="nil"/>
                <w:left w:val="nil"/>
                <w:bottom w:val="nil"/>
                <w:right w:val="nil"/>
                <w:between w:val="nil"/>
              </w:pBdr>
              <w:ind w:hanging="2"/>
              <w:rPr>
                <w:rFonts w:ascii="Times New Roman" w:hAnsi="Times New Roman"/>
                <w:color w:val="000000"/>
              </w:rPr>
            </w:pPr>
          </w:p>
        </w:tc>
        <w:tc>
          <w:tcPr>
            <w:tcW w:w="7809" w:type="dxa"/>
          </w:tcPr>
          <w:p w:rsidR="004613BC" w:rsidRDefault="004613BC" w:rsidP="004E4E91">
            <w:pPr>
              <w:pBdr>
                <w:top w:val="nil"/>
                <w:left w:val="nil"/>
                <w:bottom w:val="nil"/>
                <w:right w:val="nil"/>
                <w:between w:val="nil"/>
              </w:pBdr>
              <w:ind w:hanging="2"/>
              <w:rPr>
                <w:rFonts w:ascii="Times New Roman" w:hAnsi="Times New Roman"/>
                <w:color w:val="000000"/>
              </w:rPr>
            </w:pPr>
            <w:r>
              <w:rPr>
                <w:rFonts w:ascii="Times New Roman" w:hAnsi="Times New Roman"/>
                <w:b/>
                <w:color w:val="000000"/>
              </w:rPr>
              <w:t>3.</w:t>
            </w:r>
            <w:r>
              <w:rPr>
                <w:rFonts w:ascii="Times New Roman" w:hAnsi="Times New Roman"/>
                <w:color w:val="000000"/>
              </w:rPr>
              <w:t xml:space="preserve"> Перегонка жидкостей</w:t>
            </w:r>
          </w:p>
        </w:tc>
        <w:tc>
          <w:tcPr>
            <w:tcW w:w="3412" w:type="dxa"/>
            <w:vAlign w:val="center"/>
          </w:tcPr>
          <w:p w:rsidR="004613BC" w:rsidRPr="00110510" w:rsidRDefault="004613BC" w:rsidP="004E4E91">
            <w:pPr>
              <w:pBdr>
                <w:top w:val="nil"/>
                <w:left w:val="nil"/>
                <w:bottom w:val="nil"/>
                <w:right w:val="nil"/>
                <w:between w:val="nil"/>
              </w:pBdr>
              <w:ind w:hanging="2"/>
              <w:jc w:val="center"/>
              <w:rPr>
                <w:rFonts w:ascii="Times New Roman" w:hAnsi="Times New Roman"/>
                <w:b/>
                <w:bCs/>
              </w:rPr>
            </w:pPr>
            <w:r w:rsidRPr="00110510">
              <w:rPr>
                <w:rFonts w:ascii="Times New Roman" w:hAnsi="Times New Roman"/>
                <w:b/>
                <w:bCs/>
              </w:rPr>
              <w:t>1</w:t>
            </w:r>
          </w:p>
        </w:tc>
        <w:tc>
          <w:tcPr>
            <w:tcW w:w="1882" w:type="dxa"/>
            <w:vMerge/>
          </w:tcPr>
          <w:p w:rsidR="004613BC" w:rsidRDefault="004613BC" w:rsidP="004E4E91">
            <w:pPr>
              <w:pBdr>
                <w:top w:val="nil"/>
                <w:left w:val="nil"/>
                <w:bottom w:val="nil"/>
                <w:right w:val="nil"/>
                <w:between w:val="nil"/>
              </w:pBdr>
              <w:ind w:hanging="2"/>
              <w:rPr>
                <w:rFonts w:ascii="Times New Roman" w:hAnsi="Times New Roman"/>
                <w:color w:val="000000"/>
              </w:rPr>
            </w:pPr>
          </w:p>
        </w:tc>
      </w:tr>
      <w:tr w:rsidR="004613BC" w:rsidTr="004E4E91">
        <w:trPr>
          <w:cantSplit/>
          <w:trHeight w:val="20"/>
        </w:trPr>
        <w:tc>
          <w:tcPr>
            <w:tcW w:w="2251" w:type="dxa"/>
            <w:vMerge/>
          </w:tcPr>
          <w:p w:rsidR="004613BC" w:rsidRDefault="004613BC" w:rsidP="004E4E91">
            <w:pPr>
              <w:pBdr>
                <w:top w:val="nil"/>
                <w:left w:val="nil"/>
                <w:bottom w:val="nil"/>
                <w:right w:val="nil"/>
                <w:between w:val="nil"/>
              </w:pBdr>
              <w:ind w:hanging="2"/>
              <w:rPr>
                <w:rFonts w:ascii="Times New Roman" w:hAnsi="Times New Roman"/>
                <w:color w:val="000000"/>
              </w:rPr>
            </w:pPr>
          </w:p>
        </w:tc>
        <w:tc>
          <w:tcPr>
            <w:tcW w:w="7809" w:type="dxa"/>
          </w:tcPr>
          <w:p w:rsidR="004613BC" w:rsidRDefault="004613BC" w:rsidP="004E4E91">
            <w:pPr>
              <w:pBdr>
                <w:top w:val="nil"/>
                <w:left w:val="nil"/>
                <w:bottom w:val="nil"/>
                <w:right w:val="nil"/>
                <w:between w:val="nil"/>
              </w:pBdr>
              <w:ind w:hanging="2"/>
              <w:rPr>
                <w:rFonts w:ascii="Times New Roman" w:hAnsi="Times New Roman"/>
                <w:color w:val="000000"/>
              </w:rPr>
            </w:pPr>
            <w:r>
              <w:rPr>
                <w:rFonts w:ascii="Times New Roman" w:hAnsi="Times New Roman"/>
                <w:b/>
                <w:color w:val="000000"/>
              </w:rPr>
              <w:t>4.</w:t>
            </w:r>
            <w:r>
              <w:rPr>
                <w:rFonts w:ascii="Times New Roman" w:hAnsi="Times New Roman"/>
                <w:color w:val="000000"/>
              </w:rPr>
              <w:t xml:space="preserve"> Экстракция</w:t>
            </w:r>
          </w:p>
        </w:tc>
        <w:tc>
          <w:tcPr>
            <w:tcW w:w="3412" w:type="dxa"/>
            <w:vAlign w:val="center"/>
          </w:tcPr>
          <w:p w:rsidR="004613BC" w:rsidRPr="00110510" w:rsidRDefault="004613BC" w:rsidP="004E4E91">
            <w:pPr>
              <w:pBdr>
                <w:top w:val="nil"/>
                <w:left w:val="nil"/>
                <w:bottom w:val="nil"/>
                <w:right w:val="nil"/>
                <w:between w:val="nil"/>
              </w:pBdr>
              <w:ind w:hanging="2"/>
              <w:jc w:val="center"/>
              <w:rPr>
                <w:rFonts w:ascii="Times New Roman" w:hAnsi="Times New Roman"/>
                <w:b/>
                <w:bCs/>
              </w:rPr>
            </w:pPr>
            <w:r w:rsidRPr="00110510">
              <w:rPr>
                <w:rFonts w:ascii="Times New Roman" w:hAnsi="Times New Roman"/>
                <w:b/>
                <w:bCs/>
              </w:rPr>
              <w:t>1</w:t>
            </w:r>
          </w:p>
        </w:tc>
        <w:tc>
          <w:tcPr>
            <w:tcW w:w="1882" w:type="dxa"/>
            <w:vMerge/>
          </w:tcPr>
          <w:p w:rsidR="004613BC" w:rsidRDefault="004613BC" w:rsidP="004E4E91">
            <w:pPr>
              <w:pBdr>
                <w:top w:val="nil"/>
                <w:left w:val="nil"/>
                <w:bottom w:val="nil"/>
                <w:right w:val="nil"/>
                <w:between w:val="nil"/>
              </w:pBdr>
              <w:ind w:hanging="2"/>
              <w:rPr>
                <w:rFonts w:ascii="Times New Roman" w:hAnsi="Times New Roman"/>
                <w:color w:val="000000"/>
              </w:rPr>
            </w:pPr>
          </w:p>
        </w:tc>
      </w:tr>
      <w:tr w:rsidR="004613BC" w:rsidTr="004E4E91">
        <w:trPr>
          <w:cantSplit/>
          <w:trHeight w:val="20"/>
        </w:trPr>
        <w:tc>
          <w:tcPr>
            <w:tcW w:w="2251" w:type="dxa"/>
            <w:vMerge/>
          </w:tcPr>
          <w:p w:rsidR="004613BC" w:rsidRDefault="004613BC" w:rsidP="004E4E91">
            <w:pPr>
              <w:pBdr>
                <w:top w:val="nil"/>
                <w:left w:val="nil"/>
                <w:bottom w:val="nil"/>
                <w:right w:val="nil"/>
                <w:between w:val="nil"/>
              </w:pBdr>
              <w:ind w:hanging="2"/>
              <w:rPr>
                <w:rFonts w:ascii="Times New Roman" w:hAnsi="Times New Roman"/>
                <w:color w:val="000000"/>
              </w:rPr>
            </w:pPr>
          </w:p>
        </w:tc>
        <w:tc>
          <w:tcPr>
            <w:tcW w:w="7809" w:type="dxa"/>
          </w:tcPr>
          <w:p w:rsidR="004613BC" w:rsidRDefault="004613BC" w:rsidP="004E4E91">
            <w:pPr>
              <w:pBdr>
                <w:top w:val="nil"/>
                <w:left w:val="nil"/>
                <w:bottom w:val="nil"/>
                <w:right w:val="nil"/>
                <w:between w:val="nil"/>
              </w:pBdr>
              <w:ind w:hanging="2"/>
              <w:rPr>
                <w:rFonts w:ascii="Times New Roman" w:hAnsi="Times New Roman"/>
                <w:color w:val="000000"/>
              </w:rPr>
            </w:pPr>
            <w:r>
              <w:rPr>
                <w:rFonts w:ascii="Times New Roman" w:hAnsi="Times New Roman"/>
                <w:b/>
                <w:color w:val="000000"/>
              </w:rPr>
              <w:t>5.</w:t>
            </w:r>
            <w:r>
              <w:rPr>
                <w:rFonts w:ascii="Times New Roman" w:hAnsi="Times New Roman"/>
                <w:color w:val="000000"/>
              </w:rPr>
              <w:t xml:space="preserve"> Адсорбция</w:t>
            </w:r>
          </w:p>
        </w:tc>
        <w:tc>
          <w:tcPr>
            <w:tcW w:w="3412" w:type="dxa"/>
            <w:vAlign w:val="center"/>
          </w:tcPr>
          <w:p w:rsidR="004613BC" w:rsidRPr="00110510" w:rsidRDefault="004613BC" w:rsidP="004E4E91">
            <w:pPr>
              <w:pBdr>
                <w:top w:val="nil"/>
                <w:left w:val="nil"/>
                <w:bottom w:val="nil"/>
                <w:right w:val="nil"/>
                <w:between w:val="nil"/>
              </w:pBdr>
              <w:ind w:hanging="2"/>
              <w:jc w:val="center"/>
              <w:rPr>
                <w:rFonts w:ascii="Times New Roman" w:hAnsi="Times New Roman"/>
                <w:b/>
                <w:bCs/>
              </w:rPr>
            </w:pPr>
            <w:r w:rsidRPr="00110510">
              <w:rPr>
                <w:rFonts w:ascii="Times New Roman" w:hAnsi="Times New Roman"/>
                <w:b/>
                <w:bCs/>
              </w:rPr>
              <w:t>1</w:t>
            </w:r>
          </w:p>
        </w:tc>
        <w:tc>
          <w:tcPr>
            <w:tcW w:w="1882" w:type="dxa"/>
            <w:vMerge/>
          </w:tcPr>
          <w:p w:rsidR="004613BC" w:rsidRDefault="004613BC" w:rsidP="004E4E91">
            <w:pPr>
              <w:pBdr>
                <w:top w:val="nil"/>
                <w:left w:val="nil"/>
                <w:bottom w:val="nil"/>
                <w:right w:val="nil"/>
                <w:between w:val="nil"/>
              </w:pBdr>
              <w:ind w:hanging="2"/>
              <w:rPr>
                <w:rFonts w:ascii="Times New Roman" w:hAnsi="Times New Roman"/>
                <w:color w:val="000000"/>
              </w:rPr>
            </w:pPr>
          </w:p>
        </w:tc>
      </w:tr>
      <w:tr w:rsidR="004613BC" w:rsidTr="004E4E91">
        <w:trPr>
          <w:cantSplit/>
          <w:trHeight w:val="20"/>
        </w:trPr>
        <w:tc>
          <w:tcPr>
            <w:tcW w:w="2251" w:type="dxa"/>
            <w:vMerge/>
          </w:tcPr>
          <w:p w:rsidR="004613BC" w:rsidRDefault="004613BC" w:rsidP="004E4E91">
            <w:pPr>
              <w:pBdr>
                <w:top w:val="nil"/>
                <w:left w:val="nil"/>
                <w:bottom w:val="nil"/>
                <w:right w:val="nil"/>
                <w:between w:val="nil"/>
              </w:pBdr>
              <w:ind w:hanging="2"/>
              <w:rPr>
                <w:rFonts w:ascii="Times New Roman" w:hAnsi="Times New Roman"/>
                <w:color w:val="000000"/>
              </w:rPr>
            </w:pPr>
          </w:p>
        </w:tc>
        <w:tc>
          <w:tcPr>
            <w:tcW w:w="7809" w:type="dxa"/>
          </w:tcPr>
          <w:p w:rsidR="004613BC" w:rsidRDefault="004613BC" w:rsidP="004E4E91">
            <w:pPr>
              <w:pBdr>
                <w:top w:val="nil"/>
                <w:left w:val="nil"/>
                <w:bottom w:val="nil"/>
                <w:right w:val="nil"/>
                <w:between w:val="nil"/>
              </w:pBdr>
              <w:ind w:hanging="2"/>
              <w:rPr>
                <w:rFonts w:ascii="Times New Roman" w:hAnsi="Times New Roman"/>
                <w:color w:val="000000"/>
              </w:rPr>
            </w:pPr>
            <w:r>
              <w:rPr>
                <w:rFonts w:ascii="Times New Roman" w:hAnsi="Times New Roman"/>
                <w:b/>
                <w:color w:val="000000"/>
              </w:rPr>
              <w:t>6.</w:t>
            </w:r>
            <w:r>
              <w:rPr>
                <w:rFonts w:ascii="Times New Roman" w:hAnsi="Times New Roman"/>
                <w:color w:val="000000"/>
              </w:rPr>
              <w:t xml:space="preserve"> Сушка</w:t>
            </w:r>
          </w:p>
        </w:tc>
        <w:tc>
          <w:tcPr>
            <w:tcW w:w="3412" w:type="dxa"/>
            <w:vAlign w:val="center"/>
          </w:tcPr>
          <w:p w:rsidR="004613BC" w:rsidRPr="00110510" w:rsidRDefault="004613BC" w:rsidP="004E4E91">
            <w:pPr>
              <w:pBdr>
                <w:top w:val="nil"/>
                <w:left w:val="nil"/>
                <w:bottom w:val="nil"/>
                <w:right w:val="nil"/>
                <w:between w:val="nil"/>
              </w:pBdr>
              <w:ind w:hanging="2"/>
              <w:jc w:val="center"/>
              <w:rPr>
                <w:rFonts w:ascii="Times New Roman" w:hAnsi="Times New Roman"/>
                <w:b/>
                <w:bCs/>
              </w:rPr>
            </w:pPr>
            <w:r w:rsidRPr="00110510">
              <w:rPr>
                <w:rFonts w:ascii="Times New Roman" w:hAnsi="Times New Roman"/>
                <w:b/>
                <w:bCs/>
              </w:rPr>
              <w:t>1</w:t>
            </w:r>
          </w:p>
        </w:tc>
        <w:tc>
          <w:tcPr>
            <w:tcW w:w="1882" w:type="dxa"/>
            <w:vMerge/>
          </w:tcPr>
          <w:p w:rsidR="004613BC" w:rsidRDefault="004613BC" w:rsidP="004E4E91">
            <w:pPr>
              <w:pBdr>
                <w:top w:val="nil"/>
                <w:left w:val="nil"/>
                <w:bottom w:val="nil"/>
                <w:right w:val="nil"/>
                <w:between w:val="nil"/>
              </w:pBdr>
              <w:ind w:hanging="2"/>
              <w:rPr>
                <w:rFonts w:ascii="Times New Roman" w:hAnsi="Times New Roman"/>
                <w:color w:val="000000"/>
              </w:rPr>
            </w:pPr>
          </w:p>
        </w:tc>
      </w:tr>
      <w:tr w:rsidR="004613BC" w:rsidTr="004E4E91">
        <w:trPr>
          <w:cantSplit/>
          <w:trHeight w:val="20"/>
        </w:trPr>
        <w:tc>
          <w:tcPr>
            <w:tcW w:w="2251" w:type="dxa"/>
            <w:vMerge/>
          </w:tcPr>
          <w:p w:rsidR="004613BC" w:rsidRDefault="004613BC" w:rsidP="004E4E91">
            <w:pPr>
              <w:pBdr>
                <w:top w:val="nil"/>
                <w:left w:val="nil"/>
                <w:bottom w:val="nil"/>
                <w:right w:val="nil"/>
                <w:between w:val="nil"/>
              </w:pBdr>
              <w:ind w:hanging="2"/>
              <w:rPr>
                <w:rFonts w:ascii="Times New Roman" w:hAnsi="Times New Roman"/>
                <w:color w:val="000000"/>
              </w:rPr>
            </w:pPr>
          </w:p>
        </w:tc>
        <w:tc>
          <w:tcPr>
            <w:tcW w:w="7809" w:type="dxa"/>
          </w:tcPr>
          <w:p w:rsidR="004613BC" w:rsidRDefault="004613BC" w:rsidP="004E4E91">
            <w:pPr>
              <w:pBdr>
                <w:top w:val="nil"/>
                <w:left w:val="nil"/>
                <w:bottom w:val="nil"/>
                <w:right w:val="nil"/>
                <w:between w:val="nil"/>
              </w:pBdr>
              <w:ind w:hanging="2"/>
              <w:rPr>
                <w:rFonts w:ascii="Times New Roman" w:hAnsi="Times New Roman"/>
                <w:color w:val="000000"/>
              </w:rPr>
            </w:pPr>
            <w:r>
              <w:rPr>
                <w:rFonts w:ascii="Times New Roman" w:hAnsi="Times New Roman"/>
                <w:b/>
                <w:color w:val="000000"/>
              </w:rPr>
              <w:t>7.</w:t>
            </w:r>
            <w:r>
              <w:rPr>
                <w:rFonts w:ascii="Times New Roman" w:hAnsi="Times New Roman"/>
                <w:color w:val="000000"/>
              </w:rPr>
              <w:t xml:space="preserve"> Кристаллизация</w:t>
            </w:r>
          </w:p>
        </w:tc>
        <w:tc>
          <w:tcPr>
            <w:tcW w:w="3412" w:type="dxa"/>
            <w:vAlign w:val="center"/>
          </w:tcPr>
          <w:p w:rsidR="004613BC" w:rsidRPr="00110510" w:rsidRDefault="004613BC" w:rsidP="004E4E91">
            <w:pPr>
              <w:pBdr>
                <w:top w:val="nil"/>
                <w:left w:val="nil"/>
                <w:bottom w:val="nil"/>
                <w:right w:val="nil"/>
                <w:between w:val="nil"/>
              </w:pBdr>
              <w:ind w:hanging="2"/>
              <w:jc w:val="center"/>
              <w:rPr>
                <w:rFonts w:ascii="Times New Roman" w:hAnsi="Times New Roman"/>
                <w:b/>
                <w:bCs/>
              </w:rPr>
            </w:pPr>
            <w:r w:rsidRPr="00110510">
              <w:rPr>
                <w:rFonts w:ascii="Times New Roman" w:hAnsi="Times New Roman"/>
                <w:b/>
                <w:bCs/>
              </w:rPr>
              <w:t>1</w:t>
            </w:r>
          </w:p>
        </w:tc>
        <w:tc>
          <w:tcPr>
            <w:tcW w:w="1882" w:type="dxa"/>
            <w:vMerge/>
          </w:tcPr>
          <w:p w:rsidR="004613BC" w:rsidRDefault="004613BC" w:rsidP="004E4E91">
            <w:pPr>
              <w:pBdr>
                <w:top w:val="nil"/>
                <w:left w:val="nil"/>
                <w:bottom w:val="nil"/>
                <w:right w:val="nil"/>
                <w:between w:val="nil"/>
              </w:pBdr>
              <w:ind w:hanging="2"/>
              <w:rPr>
                <w:rFonts w:ascii="Times New Roman" w:hAnsi="Times New Roman"/>
                <w:color w:val="000000"/>
              </w:rPr>
            </w:pPr>
          </w:p>
        </w:tc>
      </w:tr>
      <w:tr w:rsidR="004613BC" w:rsidTr="004E4E91">
        <w:trPr>
          <w:cantSplit/>
          <w:trHeight w:val="20"/>
        </w:trPr>
        <w:tc>
          <w:tcPr>
            <w:tcW w:w="2251" w:type="dxa"/>
            <w:vMerge/>
          </w:tcPr>
          <w:p w:rsidR="004613BC" w:rsidRDefault="004613BC" w:rsidP="004E4E91">
            <w:pPr>
              <w:pBdr>
                <w:top w:val="nil"/>
                <w:left w:val="nil"/>
                <w:bottom w:val="nil"/>
                <w:right w:val="nil"/>
                <w:between w:val="nil"/>
              </w:pBdr>
              <w:ind w:hanging="2"/>
              <w:rPr>
                <w:rFonts w:ascii="Times New Roman" w:hAnsi="Times New Roman"/>
                <w:color w:val="000000"/>
              </w:rPr>
            </w:pPr>
          </w:p>
        </w:tc>
        <w:tc>
          <w:tcPr>
            <w:tcW w:w="7809" w:type="dxa"/>
          </w:tcPr>
          <w:p w:rsidR="004613BC" w:rsidRPr="006F3FFD" w:rsidRDefault="004613BC" w:rsidP="004E4E91">
            <w:pPr>
              <w:pBdr>
                <w:top w:val="nil"/>
                <w:left w:val="nil"/>
                <w:bottom w:val="nil"/>
                <w:right w:val="nil"/>
                <w:between w:val="nil"/>
              </w:pBdr>
              <w:ind w:hanging="2"/>
              <w:rPr>
                <w:rFonts w:ascii="Times New Roman" w:hAnsi="Times New Roman"/>
                <w:color w:val="000000"/>
              </w:rPr>
            </w:pPr>
            <w:r w:rsidRPr="006F3FFD">
              <w:rPr>
                <w:rFonts w:ascii="Times New Roman" w:hAnsi="Times New Roman"/>
                <w:b/>
                <w:color w:val="000000"/>
              </w:rPr>
              <w:t>В том числе практических и лабораторных занятий</w:t>
            </w:r>
          </w:p>
        </w:tc>
        <w:tc>
          <w:tcPr>
            <w:tcW w:w="3412" w:type="dxa"/>
            <w:vAlign w:val="center"/>
          </w:tcPr>
          <w:p w:rsidR="004613BC" w:rsidRPr="00110510" w:rsidRDefault="004613BC" w:rsidP="004E4E91">
            <w:pPr>
              <w:pBdr>
                <w:top w:val="nil"/>
                <w:left w:val="nil"/>
                <w:bottom w:val="nil"/>
                <w:right w:val="nil"/>
                <w:between w:val="nil"/>
              </w:pBdr>
              <w:ind w:hanging="2"/>
              <w:jc w:val="center"/>
              <w:rPr>
                <w:rFonts w:ascii="Times New Roman" w:hAnsi="Times New Roman"/>
                <w:b/>
                <w:bCs/>
              </w:rPr>
            </w:pPr>
            <w:r w:rsidRPr="00110510">
              <w:rPr>
                <w:rFonts w:ascii="Times New Roman" w:hAnsi="Times New Roman"/>
                <w:b/>
                <w:bCs/>
              </w:rPr>
              <w:t>12</w:t>
            </w:r>
          </w:p>
        </w:tc>
        <w:tc>
          <w:tcPr>
            <w:tcW w:w="1882" w:type="dxa"/>
            <w:vMerge/>
          </w:tcPr>
          <w:p w:rsidR="004613BC" w:rsidRPr="006F3FFD" w:rsidRDefault="004613BC" w:rsidP="004E4E91">
            <w:pPr>
              <w:pBdr>
                <w:top w:val="nil"/>
                <w:left w:val="nil"/>
                <w:bottom w:val="nil"/>
                <w:right w:val="nil"/>
                <w:between w:val="nil"/>
              </w:pBdr>
              <w:ind w:hanging="2"/>
              <w:rPr>
                <w:rFonts w:ascii="Times New Roman" w:hAnsi="Times New Roman"/>
                <w:color w:val="000000"/>
              </w:rPr>
            </w:pPr>
          </w:p>
        </w:tc>
      </w:tr>
      <w:tr w:rsidR="004613BC" w:rsidTr="004E4E91">
        <w:trPr>
          <w:cantSplit/>
          <w:trHeight w:val="20"/>
        </w:trPr>
        <w:tc>
          <w:tcPr>
            <w:tcW w:w="2251" w:type="dxa"/>
            <w:vMerge/>
          </w:tcPr>
          <w:p w:rsidR="004613BC" w:rsidRPr="006F3FFD" w:rsidRDefault="004613BC" w:rsidP="004E4E91">
            <w:pPr>
              <w:pBdr>
                <w:top w:val="nil"/>
                <w:left w:val="nil"/>
                <w:bottom w:val="nil"/>
                <w:right w:val="nil"/>
                <w:between w:val="nil"/>
              </w:pBdr>
              <w:ind w:hanging="2"/>
              <w:rPr>
                <w:rFonts w:ascii="Times New Roman" w:hAnsi="Times New Roman"/>
                <w:color w:val="000000"/>
              </w:rPr>
            </w:pPr>
          </w:p>
        </w:tc>
        <w:tc>
          <w:tcPr>
            <w:tcW w:w="7809" w:type="dxa"/>
          </w:tcPr>
          <w:p w:rsidR="004613BC" w:rsidRDefault="004613BC" w:rsidP="004E4E91">
            <w:pPr>
              <w:pBdr>
                <w:top w:val="nil"/>
                <w:left w:val="nil"/>
                <w:bottom w:val="nil"/>
                <w:right w:val="nil"/>
                <w:between w:val="nil"/>
              </w:pBdr>
              <w:ind w:hanging="2"/>
              <w:rPr>
                <w:rFonts w:ascii="Times New Roman" w:hAnsi="Times New Roman"/>
                <w:color w:val="000000"/>
              </w:rPr>
            </w:pPr>
            <w:r>
              <w:rPr>
                <w:rFonts w:ascii="Times New Roman" w:hAnsi="Times New Roman"/>
                <w:b/>
                <w:color w:val="000000"/>
              </w:rPr>
              <w:t>1.</w:t>
            </w:r>
            <w:r>
              <w:rPr>
                <w:rFonts w:ascii="Times New Roman" w:hAnsi="Times New Roman"/>
                <w:color w:val="000000"/>
              </w:rPr>
              <w:t xml:space="preserve"> Практическое занятие № 7. Абсорбционные установки</w:t>
            </w:r>
          </w:p>
        </w:tc>
        <w:tc>
          <w:tcPr>
            <w:tcW w:w="3412" w:type="dxa"/>
            <w:vAlign w:val="center"/>
          </w:tcPr>
          <w:p w:rsidR="004613BC" w:rsidRPr="00110510" w:rsidRDefault="004613BC" w:rsidP="004E4E91">
            <w:pPr>
              <w:pBdr>
                <w:top w:val="nil"/>
                <w:left w:val="nil"/>
                <w:bottom w:val="nil"/>
                <w:right w:val="nil"/>
                <w:between w:val="nil"/>
              </w:pBdr>
              <w:ind w:hanging="2"/>
              <w:jc w:val="center"/>
              <w:rPr>
                <w:rFonts w:ascii="Times New Roman" w:hAnsi="Times New Roman"/>
                <w:b/>
                <w:bCs/>
              </w:rPr>
            </w:pPr>
            <w:r w:rsidRPr="00110510">
              <w:rPr>
                <w:rFonts w:ascii="Times New Roman" w:hAnsi="Times New Roman"/>
                <w:b/>
                <w:bCs/>
              </w:rPr>
              <w:t>2</w:t>
            </w:r>
          </w:p>
        </w:tc>
        <w:tc>
          <w:tcPr>
            <w:tcW w:w="1882" w:type="dxa"/>
            <w:vMerge/>
          </w:tcPr>
          <w:p w:rsidR="004613BC" w:rsidRDefault="004613BC" w:rsidP="004E4E91">
            <w:pPr>
              <w:pBdr>
                <w:top w:val="nil"/>
                <w:left w:val="nil"/>
                <w:bottom w:val="nil"/>
                <w:right w:val="nil"/>
                <w:between w:val="nil"/>
              </w:pBdr>
              <w:ind w:hanging="2"/>
              <w:rPr>
                <w:rFonts w:ascii="Times New Roman" w:hAnsi="Times New Roman"/>
                <w:color w:val="000000"/>
              </w:rPr>
            </w:pPr>
          </w:p>
        </w:tc>
      </w:tr>
      <w:tr w:rsidR="004613BC" w:rsidTr="004E4E91">
        <w:trPr>
          <w:cantSplit/>
          <w:trHeight w:val="20"/>
        </w:trPr>
        <w:tc>
          <w:tcPr>
            <w:tcW w:w="2251" w:type="dxa"/>
            <w:vMerge/>
          </w:tcPr>
          <w:p w:rsidR="004613BC" w:rsidRDefault="004613BC" w:rsidP="004E4E91">
            <w:pPr>
              <w:pBdr>
                <w:top w:val="nil"/>
                <w:left w:val="nil"/>
                <w:bottom w:val="nil"/>
                <w:right w:val="nil"/>
                <w:between w:val="nil"/>
              </w:pBdr>
              <w:ind w:hanging="2"/>
              <w:rPr>
                <w:rFonts w:ascii="Times New Roman" w:hAnsi="Times New Roman"/>
                <w:color w:val="000000"/>
              </w:rPr>
            </w:pPr>
          </w:p>
        </w:tc>
        <w:tc>
          <w:tcPr>
            <w:tcW w:w="7809" w:type="dxa"/>
          </w:tcPr>
          <w:p w:rsidR="004613BC" w:rsidRPr="006F3FFD" w:rsidRDefault="004613BC" w:rsidP="004E4E91">
            <w:pPr>
              <w:pBdr>
                <w:top w:val="nil"/>
                <w:left w:val="nil"/>
                <w:bottom w:val="nil"/>
                <w:right w:val="nil"/>
                <w:between w:val="nil"/>
              </w:pBdr>
              <w:ind w:hanging="2"/>
              <w:rPr>
                <w:rFonts w:ascii="Times New Roman" w:hAnsi="Times New Roman"/>
                <w:color w:val="000000"/>
              </w:rPr>
            </w:pPr>
            <w:r w:rsidRPr="006F3FFD">
              <w:rPr>
                <w:rFonts w:ascii="Times New Roman" w:hAnsi="Times New Roman"/>
                <w:b/>
                <w:color w:val="000000"/>
              </w:rPr>
              <w:t xml:space="preserve">2. </w:t>
            </w:r>
            <w:r w:rsidRPr="006F3FFD">
              <w:rPr>
                <w:rFonts w:ascii="Times New Roman" w:hAnsi="Times New Roman"/>
                <w:color w:val="000000"/>
              </w:rPr>
              <w:t>Практическое занятие № 8. Специальные виды перегонки</w:t>
            </w:r>
          </w:p>
        </w:tc>
        <w:tc>
          <w:tcPr>
            <w:tcW w:w="3412" w:type="dxa"/>
            <w:vAlign w:val="center"/>
          </w:tcPr>
          <w:p w:rsidR="004613BC" w:rsidRPr="00110510" w:rsidRDefault="004613BC" w:rsidP="004E4E91">
            <w:pPr>
              <w:pBdr>
                <w:top w:val="nil"/>
                <w:left w:val="nil"/>
                <w:bottom w:val="nil"/>
                <w:right w:val="nil"/>
                <w:between w:val="nil"/>
              </w:pBdr>
              <w:ind w:hanging="2"/>
              <w:jc w:val="center"/>
              <w:rPr>
                <w:rFonts w:ascii="Times New Roman" w:hAnsi="Times New Roman"/>
                <w:b/>
                <w:bCs/>
              </w:rPr>
            </w:pPr>
            <w:r w:rsidRPr="00110510">
              <w:rPr>
                <w:rFonts w:ascii="Times New Roman" w:hAnsi="Times New Roman"/>
                <w:b/>
                <w:bCs/>
              </w:rPr>
              <w:t>2</w:t>
            </w:r>
          </w:p>
        </w:tc>
        <w:tc>
          <w:tcPr>
            <w:tcW w:w="1882" w:type="dxa"/>
            <w:vMerge/>
          </w:tcPr>
          <w:p w:rsidR="004613BC" w:rsidRPr="006F3FFD" w:rsidRDefault="004613BC" w:rsidP="004E4E91">
            <w:pPr>
              <w:pBdr>
                <w:top w:val="nil"/>
                <w:left w:val="nil"/>
                <w:bottom w:val="nil"/>
                <w:right w:val="nil"/>
                <w:between w:val="nil"/>
              </w:pBdr>
              <w:ind w:hanging="2"/>
              <w:rPr>
                <w:rFonts w:ascii="Times New Roman" w:hAnsi="Times New Roman"/>
                <w:color w:val="000000"/>
              </w:rPr>
            </w:pPr>
          </w:p>
        </w:tc>
      </w:tr>
      <w:tr w:rsidR="004613BC" w:rsidTr="004E4E91">
        <w:trPr>
          <w:cantSplit/>
          <w:trHeight w:val="20"/>
        </w:trPr>
        <w:tc>
          <w:tcPr>
            <w:tcW w:w="2251" w:type="dxa"/>
            <w:vMerge/>
          </w:tcPr>
          <w:p w:rsidR="004613BC" w:rsidRPr="006F3FFD" w:rsidRDefault="004613BC" w:rsidP="004E4E91">
            <w:pPr>
              <w:pBdr>
                <w:top w:val="nil"/>
                <w:left w:val="nil"/>
                <w:bottom w:val="nil"/>
                <w:right w:val="nil"/>
                <w:between w:val="nil"/>
              </w:pBdr>
              <w:ind w:hanging="2"/>
              <w:rPr>
                <w:rFonts w:ascii="Times New Roman" w:hAnsi="Times New Roman"/>
                <w:color w:val="000000"/>
              </w:rPr>
            </w:pPr>
          </w:p>
        </w:tc>
        <w:tc>
          <w:tcPr>
            <w:tcW w:w="7809" w:type="dxa"/>
          </w:tcPr>
          <w:p w:rsidR="004613BC" w:rsidRPr="006F3FFD" w:rsidRDefault="004613BC" w:rsidP="004E4E91">
            <w:pPr>
              <w:pBdr>
                <w:top w:val="nil"/>
                <w:left w:val="nil"/>
                <w:bottom w:val="nil"/>
                <w:right w:val="nil"/>
                <w:between w:val="nil"/>
              </w:pBdr>
              <w:ind w:hanging="2"/>
              <w:rPr>
                <w:rFonts w:ascii="Times New Roman" w:hAnsi="Times New Roman"/>
                <w:color w:val="000000"/>
              </w:rPr>
            </w:pPr>
            <w:r w:rsidRPr="006F3FFD">
              <w:rPr>
                <w:rFonts w:ascii="Times New Roman" w:hAnsi="Times New Roman"/>
                <w:b/>
                <w:color w:val="000000"/>
              </w:rPr>
              <w:t>3.</w:t>
            </w:r>
            <w:r w:rsidRPr="006F3FFD">
              <w:rPr>
                <w:rFonts w:ascii="Times New Roman" w:hAnsi="Times New Roman"/>
                <w:color w:val="000000"/>
              </w:rPr>
              <w:t xml:space="preserve"> Практическое занятие № 9.Процессы экстракции в системах жидкость-жидкость и системах твёрдое тело-жидкость</w:t>
            </w:r>
          </w:p>
        </w:tc>
        <w:tc>
          <w:tcPr>
            <w:tcW w:w="3412" w:type="dxa"/>
            <w:vAlign w:val="center"/>
          </w:tcPr>
          <w:p w:rsidR="004613BC" w:rsidRPr="00110510" w:rsidRDefault="004613BC" w:rsidP="004E4E91">
            <w:pPr>
              <w:pBdr>
                <w:top w:val="nil"/>
                <w:left w:val="nil"/>
                <w:bottom w:val="nil"/>
                <w:right w:val="nil"/>
                <w:between w:val="nil"/>
              </w:pBdr>
              <w:ind w:hanging="2"/>
              <w:jc w:val="center"/>
              <w:rPr>
                <w:rFonts w:ascii="Times New Roman" w:hAnsi="Times New Roman"/>
                <w:b/>
                <w:bCs/>
              </w:rPr>
            </w:pPr>
            <w:r w:rsidRPr="00110510">
              <w:rPr>
                <w:rFonts w:ascii="Times New Roman" w:hAnsi="Times New Roman"/>
                <w:b/>
                <w:bCs/>
              </w:rPr>
              <w:t>4</w:t>
            </w:r>
          </w:p>
        </w:tc>
        <w:tc>
          <w:tcPr>
            <w:tcW w:w="1882" w:type="dxa"/>
            <w:vMerge/>
          </w:tcPr>
          <w:p w:rsidR="004613BC" w:rsidRPr="006F3FFD" w:rsidRDefault="004613BC" w:rsidP="004E4E91">
            <w:pPr>
              <w:pBdr>
                <w:top w:val="nil"/>
                <w:left w:val="nil"/>
                <w:bottom w:val="nil"/>
                <w:right w:val="nil"/>
                <w:between w:val="nil"/>
              </w:pBdr>
              <w:ind w:hanging="2"/>
              <w:rPr>
                <w:rFonts w:ascii="Times New Roman" w:hAnsi="Times New Roman"/>
                <w:color w:val="000000"/>
              </w:rPr>
            </w:pPr>
          </w:p>
        </w:tc>
      </w:tr>
      <w:tr w:rsidR="004613BC" w:rsidTr="004E4E91">
        <w:trPr>
          <w:cantSplit/>
          <w:trHeight w:val="20"/>
        </w:trPr>
        <w:tc>
          <w:tcPr>
            <w:tcW w:w="2251" w:type="dxa"/>
            <w:vMerge/>
          </w:tcPr>
          <w:p w:rsidR="004613BC" w:rsidRPr="006F3FFD" w:rsidRDefault="004613BC" w:rsidP="004E4E91">
            <w:pPr>
              <w:pBdr>
                <w:top w:val="nil"/>
                <w:left w:val="nil"/>
                <w:bottom w:val="nil"/>
                <w:right w:val="nil"/>
                <w:between w:val="nil"/>
              </w:pBdr>
              <w:ind w:hanging="2"/>
              <w:rPr>
                <w:rFonts w:ascii="Times New Roman" w:hAnsi="Times New Roman"/>
                <w:color w:val="000000"/>
              </w:rPr>
            </w:pPr>
          </w:p>
        </w:tc>
        <w:tc>
          <w:tcPr>
            <w:tcW w:w="7809" w:type="dxa"/>
          </w:tcPr>
          <w:p w:rsidR="004613BC" w:rsidRPr="006F3FFD" w:rsidRDefault="004613BC" w:rsidP="004E4E91">
            <w:pPr>
              <w:pBdr>
                <w:top w:val="nil"/>
                <w:left w:val="nil"/>
                <w:bottom w:val="nil"/>
                <w:right w:val="nil"/>
                <w:between w:val="nil"/>
              </w:pBdr>
              <w:ind w:hanging="2"/>
              <w:rPr>
                <w:rFonts w:ascii="Times New Roman" w:hAnsi="Times New Roman"/>
                <w:color w:val="000000"/>
              </w:rPr>
            </w:pPr>
            <w:r w:rsidRPr="006F3FFD">
              <w:rPr>
                <w:rFonts w:ascii="Times New Roman" w:hAnsi="Times New Roman"/>
                <w:b/>
                <w:color w:val="000000"/>
              </w:rPr>
              <w:t>4.</w:t>
            </w:r>
            <w:r w:rsidRPr="006F3FFD">
              <w:rPr>
                <w:rFonts w:ascii="Times New Roman" w:hAnsi="Times New Roman"/>
                <w:color w:val="000000"/>
              </w:rPr>
              <w:t xml:space="preserve"> Практическое занятие № 10. Устройство адсорберов и схемы адсорбционных установок</w:t>
            </w:r>
          </w:p>
        </w:tc>
        <w:tc>
          <w:tcPr>
            <w:tcW w:w="3412" w:type="dxa"/>
            <w:vAlign w:val="center"/>
          </w:tcPr>
          <w:p w:rsidR="004613BC" w:rsidRPr="00110510" w:rsidRDefault="004613BC" w:rsidP="004E4E91">
            <w:pPr>
              <w:pBdr>
                <w:top w:val="nil"/>
                <w:left w:val="nil"/>
                <w:bottom w:val="nil"/>
                <w:right w:val="nil"/>
                <w:between w:val="nil"/>
              </w:pBdr>
              <w:ind w:hanging="2"/>
              <w:jc w:val="center"/>
              <w:rPr>
                <w:rFonts w:ascii="Times New Roman" w:hAnsi="Times New Roman"/>
                <w:b/>
                <w:bCs/>
              </w:rPr>
            </w:pPr>
            <w:r w:rsidRPr="00110510">
              <w:rPr>
                <w:rFonts w:ascii="Times New Roman" w:hAnsi="Times New Roman"/>
                <w:b/>
                <w:bCs/>
              </w:rPr>
              <w:t>2</w:t>
            </w:r>
          </w:p>
        </w:tc>
        <w:tc>
          <w:tcPr>
            <w:tcW w:w="1882" w:type="dxa"/>
            <w:vMerge/>
          </w:tcPr>
          <w:p w:rsidR="004613BC" w:rsidRPr="006F3FFD" w:rsidRDefault="004613BC" w:rsidP="004E4E91">
            <w:pPr>
              <w:pBdr>
                <w:top w:val="nil"/>
                <w:left w:val="nil"/>
                <w:bottom w:val="nil"/>
                <w:right w:val="nil"/>
                <w:between w:val="nil"/>
              </w:pBdr>
              <w:ind w:hanging="2"/>
              <w:rPr>
                <w:rFonts w:ascii="Times New Roman" w:hAnsi="Times New Roman"/>
                <w:color w:val="000000"/>
              </w:rPr>
            </w:pPr>
          </w:p>
        </w:tc>
      </w:tr>
      <w:tr w:rsidR="004613BC" w:rsidTr="004E4E91">
        <w:trPr>
          <w:cantSplit/>
          <w:trHeight w:val="20"/>
        </w:trPr>
        <w:tc>
          <w:tcPr>
            <w:tcW w:w="2251" w:type="dxa"/>
            <w:vMerge/>
          </w:tcPr>
          <w:p w:rsidR="004613BC" w:rsidRPr="006F3FFD" w:rsidRDefault="004613BC" w:rsidP="004E4E91">
            <w:pPr>
              <w:pBdr>
                <w:top w:val="nil"/>
                <w:left w:val="nil"/>
                <w:bottom w:val="nil"/>
                <w:right w:val="nil"/>
                <w:between w:val="nil"/>
              </w:pBdr>
              <w:ind w:hanging="2"/>
              <w:rPr>
                <w:rFonts w:ascii="Times New Roman" w:hAnsi="Times New Roman"/>
                <w:color w:val="000000"/>
              </w:rPr>
            </w:pPr>
          </w:p>
        </w:tc>
        <w:tc>
          <w:tcPr>
            <w:tcW w:w="7809" w:type="dxa"/>
          </w:tcPr>
          <w:p w:rsidR="004613BC" w:rsidRPr="006F3FFD" w:rsidRDefault="004613BC" w:rsidP="004E4E91">
            <w:pPr>
              <w:pBdr>
                <w:top w:val="nil"/>
                <w:left w:val="nil"/>
                <w:bottom w:val="nil"/>
                <w:right w:val="nil"/>
                <w:between w:val="nil"/>
              </w:pBdr>
              <w:ind w:hanging="2"/>
              <w:rPr>
                <w:rFonts w:ascii="Times New Roman" w:hAnsi="Times New Roman"/>
                <w:color w:val="000000"/>
              </w:rPr>
            </w:pPr>
            <w:r w:rsidRPr="006F3FFD">
              <w:rPr>
                <w:rFonts w:ascii="Times New Roman" w:hAnsi="Times New Roman"/>
                <w:b/>
                <w:color w:val="000000"/>
              </w:rPr>
              <w:t>5.</w:t>
            </w:r>
            <w:r w:rsidRPr="006F3FFD">
              <w:rPr>
                <w:rFonts w:ascii="Times New Roman" w:hAnsi="Times New Roman"/>
                <w:color w:val="000000"/>
              </w:rPr>
              <w:t xml:space="preserve"> Практическое занятие № 11.Специальные виды сушки и типы сушилок</w:t>
            </w:r>
          </w:p>
        </w:tc>
        <w:tc>
          <w:tcPr>
            <w:tcW w:w="3412" w:type="dxa"/>
            <w:vAlign w:val="center"/>
          </w:tcPr>
          <w:p w:rsidR="004613BC" w:rsidRPr="00110510" w:rsidRDefault="004613BC" w:rsidP="004E4E91">
            <w:pPr>
              <w:pBdr>
                <w:top w:val="nil"/>
                <w:left w:val="nil"/>
                <w:bottom w:val="nil"/>
                <w:right w:val="nil"/>
                <w:between w:val="nil"/>
              </w:pBdr>
              <w:ind w:hanging="2"/>
              <w:jc w:val="center"/>
              <w:rPr>
                <w:rFonts w:ascii="Times New Roman" w:hAnsi="Times New Roman"/>
                <w:b/>
                <w:bCs/>
              </w:rPr>
            </w:pPr>
            <w:r w:rsidRPr="00110510">
              <w:rPr>
                <w:rFonts w:ascii="Times New Roman" w:hAnsi="Times New Roman"/>
                <w:b/>
                <w:bCs/>
              </w:rPr>
              <w:t>2</w:t>
            </w:r>
          </w:p>
        </w:tc>
        <w:tc>
          <w:tcPr>
            <w:tcW w:w="1882" w:type="dxa"/>
            <w:vMerge/>
          </w:tcPr>
          <w:p w:rsidR="004613BC" w:rsidRPr="006F3FFD" w:rsidRDefault="004613BC" w:rsidP="004E4E91">
            <w:pPr>
              <w:pBdr>
                <w:top w:val="nil"/>
                <w:left w:val="nil"/>
                <w:bottom w:val="nil"/>
                <w:right w:val="nil"/>
                <w:between w:val="nil"/>
              </w:pBdr>
              <w:ind w:hanging="2"/>
              <w:rPr>
                <w:rFonts w:ascii="Times New Roman" w:hAnsi="Times New Roman"/>
                <w:color w:val="000000"/>
              </w:rPr>
            </w:pPr>
          </w:p>
        </w:tc>
      </w:tr>
      <w:tr w:rsidR="004613BC" w:rsidTr="004E4E91">
        <w:trPr>
          <w:cantSplit/>
          <w:trHeight w:val="20"/>
        </w:trPr>
        <w:tc>
          <w:tcPr>
            <w:tcW w:w="2251" w:type="dxa"/>
            <w:vMerge/>
          </w:tcPr>
          <w:p w:rsidR="004613BC" w:rsidRPr="006F3FFD" w:rsidRDefault="004613BC" w:rsidP="004E4E91">
            <w:pPr>
              <w:pBdr>
                <w:top w:val="nil"/>
                <w:left w:val="nil"/>
                <w:bottom w:val="nil"/>
                <w:right w:val="nil"/>
                <w:between w:val="nil"/>
              </w:pBdr>
              <w:ind w:hanging="2"/>
              <w:rPr>
                <w:rFonts w:ascii="Times New Roman" w:hAnsi="Times New Roman"/>
                <w:color w:val="000000"/>
              </w:rPr>
            </w:pPr>
          </w:p>
        </w:tc>
        <w:tc>
          <w:tcPr>
            <w:tcW w:w="7809" w:type="dxa"/>
          </w:tcPr>
          <w:p w:rsidR="004613BC" w:rsidRDefault="004613BC" w:rsidP="004E4E91">
            <w:pPr>
              <w:pBdr>
                <w:top w:val="nil"/>
                <w:left w:val="nil"/>
                <w:bottom w:val="nil"/>
                <w:right w:val="nil"/>
                <w:between w:val="nil"/>
              </w:pBdr>
              <w:ind w:hanging="2"/>
              <w:rPr>
                <w:rFonts w:ascii="Times New Roman" w:hAnsi="Times New Roman"/>
                <w:color w:val="000000"/>
              </w:rPr>
            </w:pPr>
            <w:r>
              <w:rPr>
                <w:rFonts w:ascii="Times New Roman" w:hAnsi="Times New Roman"/>
                <w:b/>
                <w:color w:val="000000"/>
              </w:rPr>
              <w:t>Самостоятельная работа обучающихся</w:t>
            </w:r>
          </w:p>
        </w:tc>
        <w:tc>
          <w:tcPr>
            <w:tcW w:w="3412" w:type="dxa"/>
            <w:vAlign w:val="center"/>
          </w:tcPr>
          <w:p w:rsidR="004613BC" w:rsidRPr="00110510" w:rsidRDefault="004613BC" w:rsidP="004E4E91">
            <w:pPr>
              <w:pBdr>
                <w:top w:val="nil"/>
                <w:left w:val="nil"/>
                <w:bottom w:val="nil"/>
                <w:right w:val="nil"/>
                <w:between w:val="nil"/>
              </w:pBdr>
              <w:ind w:hanging="2"/>
              <w:jc w:val="center"/>
              <w:rPr>
                <w:rFonts w:ascii="Times New Roman" w:hAnsi="Times New Roman"/>
                <w:b/>
                <w:bCs/>
              </w:rPr>
            </w:pPr>
          </w:p>
        </w:tc>
        <w:tc>
          <w:tcPr>
            <w:tcW w:w="1882" w:type="dxa"/>
            <w:vMerge/>
          </w:tcPr>
          <w:p w:rsidR="004613BC" w:rsidRDefault="004613BC" w:rsidP="004E4E91">
            <w:pPr>
              <w:pBdr>
                <w:top w:val="nil"/>
                <w:left w:val="nil"/>
                <w:bottom w:val="nil"/>
                <w:right w:val="nil"/>
                <w:between w:val="nil"/>
              </w:pBdr>
              <w:ind w:hanging="2"/>
              <w:rPr>
                <w:rFonts w:ascii="Times New Roman" w:hAnsi="Times New Roman"/>
                <w:color w:val="000000"/>
              </w:rPr>
            </w:pPr>
          </w:p>
        </w:tc>
      </w:tr>
      <w:tr w:rsidR="004613BC" w:rsidTr="004E4E91">
        <w:trPr>
          <w:cantSplit/>
          <w:trHeight w:val="20"/>
        </w:trPr>
        <w:tc>
          <w:tcPr>
            <w:tcW w:w="2251" w:type="dxa"/>
            <w:vMerge w:val="restart"/>
          </w:tcPr>
          <w:p w:rsidR="004613BC" w:rsidRDefault="004613BC" w:rsidP="004E4E91">
            <w:pPr>
              <w:pBdr>
                <w:top w:val="nil"/>
                <w:left w:val="nil"/>
                <w:bottom w:val="nil"/>
                <w:right w:val="nil"/>
                <w:between w:val="nil"/>
              </w:pBdr>
              <w:ind w:hanging="2"/>
              <w:rPr>
                <w:rFonts w:ascii="Times New Roman" w:hAnsi="Times New Roman"/>
                <w:color w:val="000000"/>
              </w:rPr>
            </w:pPr>
            <w:r>
              <w:rPr>
                <w:rFonts w:ascii="Times New Roman" w:hAnsi="Times New Roman"/>
                <w:b/>
                <w:color w:val="000000"/>
              </w:rPr>
              <w:t>Тема 4.</w:t>
            </w:r>
            <w:r>
              <w:rPr>
                <w:color w:val="000000"/>
              </w:rPr>
              <w:t xml:space="preserve"> </w:t>
            </w:r>
            <w:r>
              <w:rPr>
                <w:rFonts w:ascii="Times New Roman" w:hAnsi="Times New Roman"/>
                <w:b/>
                <w:color w:val="000000"/>
              </w:rPr>
              <w:t>Холодильные процессы</w:t>
            </w:r>
          </w:p>
        </w:tc>
        <w:tc>
          <w:tcPr>
            <w:tcW w:w="7809" w:type="dxa"/>
          </w:tcPr>
          <w:p w:rsidR="004613BC" w:rsidRDefault="004613BC" w:rsidP="004E4E91">
            <w:pPr>
              <w:pBdr>
                <w:top w:val="nil"/>
                <w:left w:val="nil"/>
                <w:bottom w:val="nil"/>
                <w:right w:val="nil"/>
                <w:between w:val="nil"/>
              </w:pBdr>
              <w:ind w:hanging="2"/>
              <w:rPr>
                <w:rFonts w:ascii="Times New Roman" w:hAnsi="Times New Roman"/>
                <w:color w:val="000000"/>
              </w:rPr>
            </w:pPr>
            <w:r>
              <w:rPr>
                <w:rFonts w:ascii="Times New Roman" w:hAnsi="Times New Roman"/>
                <w:b/>
                <w:color w:val="000000"/>
              </w:rPr>
              <w:t>Содержание учебного материала</w:t>
            </w:r>
          </w:p>
        </w:tc>
        <w:tc>
          <w:tcPr>
            <w:tcW w:w="3412" w:type="dxa"/>
            <w:vAlign w:val="center"/>
          </w:tcPr>
          <w:p w:rsidR="004613BC" w:rsidRPr="00110510" w:rsidRDefault="004613BC" w:rsidP="004E4E91">
            <w:pPr>
              <w:pBdr>
                <w:top w:val="nil"/>
                <w:left w:val="nil"/>
                <w:bottom w:val="nil"/>
                <w:right w:val="nil"/>
                <w:between w:val="nil"/>
              </w:pBdr>
              <w:ind w:hanging="2"/>
              <w:jc w:val="center"/>
              <w:rPr>
                <w:rFonts w:ascii="Times New Roman" w:hAnsi="Times New Roman"/>
                <w:b/>
                <w:bCs/>
              </w:rPr>
            </w:pPr>
            <w:r w:rsidRPr="00110510">
              <w:rPr>
                <w:rFonts w:ascii="Times New Roman" w:hAnsi="Times New Roman"/>
                <w:b/>
                <w:bCs/>
              </w:rPr>
              <w:t>6 / 4</w:t>
            </w:r>
          </w:p>
        </w:tc>
        <w:tc>
          <w:tcPr>
            <w:tcW w:w="1882" w:type="dxa"/>
            <w:vMerge w:val="restart"/>
          </w:tcPr>
          <w:p w:rsidR="004613BC" w:rsidRPr="00845D5C" w:rsidRDefault="004613BC" w:rsidP="004E4E91">
            <w:pPr>
              <w:suppressAutoHyphens/>
              <w:jc w:val="center"/>
              <w:rPr>
                <w:rFonts w:ascii="Times New Roman" w:eastAsia="Times New Roman" w:hAnsi="Times New Roman" w:cs="Times New Roman"/>
                <w:sz w:val="24"/>
                <w:szCs w:val="24"/>
                <w:lang w:eastAsia="ru-RU"/>
              </w:rPr>
            </w:pPr>
            <w:r w:rsidRPr="00845D5C">
              <w:rPr>
                <w:rFonts w:ascii="Times New Roman" w:eastAsia="Times New Roman" w:hAnsi="Times New Roman" w:cs="Times New Roman"/>
                <w:sz w:val="24"/>
                <w:szCs w:val="24"/>
                <w:lang w:eastAsia="ru-RU"/>
              </w:rPr>
              <w:t>ОК 01</w:t>
            </w:r>
          </w:p>
          <w:p w:rsidR="004613BC" w:rsidRDefault="004613BC" w:rsidP="004E4E91">
            <w:pPr>
              <w:pBdr>
                <w:top w:val="nil"/>
                <w:left w:val="nil"/>
                <w:bottom w:val="nil"/>
                <w:right w:val="nil"/>
                <w:between w:val="nil"/>
              </w:pBdr>
              <w:ind w:hanging="2"/>
              <w:jc w:val="center"/>
              <w:rPr>
                <w:rFonts w:ascii="Times New Roman" w:hAnsi="Times New Roman"/>
                <w:color w:val="000000"/>
              </w:rPr>
            </w:pPr>
            <w:r>
              <w:rPr>
                <w:rFonts w:ascii="Times New Roman" w:eastAsia="Times New Roman" w:hAnsi="Times New Roman" w:cs="Times New Roman"/>
                <w:sz w:val="24"/>
                <w:szCs w:val="24"/>
                <w:lang w:eastAsia="ru-RU"/>
              </w:rPr>
              <w:t>ПК 1.1</w:t>
            </w:r>
          </w:p>
        </w:tc>
      </w:tr>
      <w:tr w:rsidR="004613BC" w:rsidTr="004E4E91">
        <w:trPr>
          <w:cantSplit/>
          <w:trHeight w:val="20"/>
        </w:trPr>
        <w:tc>
          <w:tcPr>
            <w:tcW w:w="2251" w:type="dxa"/>
            <w:vMerge/>
          </w:tcPr>
          <w:p w:rsidR="004613BC" w:rsidRDefault="004613BC" w:rsidP="004E4E91">
            <w:pPr>
              <w:pBdr>
                <w:top w:val="nil"/>
                <w:left w:val="nil"/>
                <w:bottom w:val="nil"/>
                <w:right w:val="nil"/>
                <w:between w:val="nil"/>
              </w:pBdr>
              <w:ind w:hanging="2"/>
              <w:rPr>
                <w:rFonts w:ascii="Times New Roman" w:hAnsi="Times New Roman"/>
                <w:color w:val="000000"/>
              </w:rPr>
            </w:pPr>
          </w:p>
        </w:tc>
        <w:tc>
          <w:tcPr>
            <w:tcW w:w="7809" w:type="dxa"/>
          </w:tcPr>
          <w:p w:rsidR="004613BC" w:rsidRDefault="004613BC" w:rsidP="004E4E91">
            <w:pPr>
              <w:pBdr>
                <w:top w:val="nil"/>
                <w:left w:val="nil"/>
                <w:bottom w:val="nil"/>
                <w:right w:val="nil"/>
                <w:between w:val="nil"/>
              </w:pBdr>
              <w:ind w:hanging="2"/>
              <w:rPr>
                <w:rFonts w:ascii="Times New Roman" w:hAnsi="Times New Roman"/>
                <w:color w:val="000000"/>
              </w:rPr>
            </w:pPr>
            <w:r>
              <w:rPr>
                <w:rFonts w:ascii="Times New Roman" w:hAnsi="Times New Roman"/>
                <w:b/>
                <w:color w:val="000000"/>
              </w:rPr>
              <w:t xml:space="preserve">1. </w:t>
            </w:r>
            <w:r>
              <w:rPr>
                <w:rFonts w:ascii="Times New Roman" w:hAnsi="Times New Roman"/>
                <w:color w:val="000000"/>
              </w:rPr>
              <w:t>Искусственное охлаждение</w:t>
            </w:r>
          </w:p>
        </w:tc>
        <w:tc>
          <w:tcPr>
            <w:tcW w:w="3412" w:type="dxa"/>
            <w:vAlign w:val="center"/>
          </w:tcPr>
          <w:p w:rsidR="004613BC" w:rsidRPr="00110510" w:rsidRDefault="004613BC" w:rsidP="004E4E91">
            <w:pPr>
              <w:pBdr>
                <w:top w:val="nil"/>
                <w:left w:val="nil"/>
                <w:bottom w:val="nil"/>
                <w:right w:val="nil"/>
                <w:between w:val="nil"/>
              </w:pBdr>
              <w:ind w:hanging="2"/>
              <w:jc w:val="center"/>
              <w:rPr>
                <w:rFonts w:ascii="Times New Roman" w:hAnsi="Times New Roman"/>
                <w:b/>
                <w:bCs/>
              </w:rPr>
            </w:pPr>
            <w:r w:rsidRPr="00110510">
              <w:rPr>
                <w:rFonts w:ascii="Times New Roman" w:hAnsi="Times New Roman"/>
                <w:b/>
                <w:bCs/>
              </w:rPr>
              <w:t>2</w:t>
            </w:r>
          </w:p>
        </w:tc>
        <w:tc>
          <w:tcPr>
            <w:tcW w:w="1882" w:type="dxa"/>
            <w:vMerge/>
          </w:tcPr>
          <w:p w:rsidR="004613BC" w:rsidRDefault="004613BC" w:rsidP="004E4E91">
            <w:pPr>
              <w:pBdr>
                <w:top w:val="nil"/>
                <w:left w:val="nil"/>
                <w:bottom w:val="nil"/>
                <w:right w:val="nil"/>
                <w:between w:val="nil"/>
              </w:pBdr>
              <w:ind w:hanging="2"/>
              <w:rPr>
                <w:rFonts w:ascii="Times New Roman" w:hAnsi="Times New Roman"/>
                <w:color w:val="000000"/>
              </w:rPr>
            </w:pPr>
          </w:p>
        </w:tc>
      </w:tr>
      <w:tr w:rsidR="004613BC" w:rsidTr="004E4E91">
        <w:trPr>
          <w:cantSplit/>
          <w:trHeight w:val="20"/>
        </w:trPr>
        <w:tc>
          <w:tcPr>
            <w:tcW w:w="2251" w:type="dxa"/>
            <w:vMerge/>
          </w:tcPr>
          <w:p w:rsidR="004613BC" w:rsidRDefault="004613BC" w:rsidP="004E4E91">
            <w:pPr>
              <w:pBdr>
                <w:top w:val="nil"/>
                <w:left w:val="nil"/>
                <w:bottom w:val="nil"/>
                <w:right w:val="nil"/>
                <w:between w:val="nil"/>
              </w:pBdr>
              <w:ind w:hanging="2"/>
              <w:rPr>
                <w:rFonts w:ascii="Times New Roman" w:hAnsi="Times New Roman"/>
                <w:color w:val="000000"/>
              </w:rPr>
            </w:pPr>
          </w:p>
        </w:tc>
        <w:tc>
          <w:tcPr>
            <w:tcW w:w="7809" w:type="dxa"/>
          </w:tcPr>
          <w:p w:rsidR="004613BC" w:rsidRPr="006F3FFD" w:rsidRDefault="004613BC" w:rsidP="004E4E91">
            <w:pPr>
              <w:pBdr>
                <w:top w:val="nil"/>
                <w:left w:val="nil"/>
                <w:bottom w:val="nil"/>
                <w:right w:val="nil"/>
                <w:between w:val="nil"/>
              </w:pBdr>
              <w:ind w:hanging="2"/>
              <w:rPr>
                <w:rFonts w:ascii="Times New Roman" w:hAnsi="Times New Roman"/>
                <w:color w:val="000000"/>
              </w:rPr>
            </w:pPr>
            <w:r w:rsidRPr="006F3FFD">
              <w:rPr>
                <w:rFonts w:ascii="Times New Roman" w:hAnsi="Times New Roman"/>
                <w:b/>
                <w:color w:val="000000"/>
              </w:rPr>
              <w:t>В том числе практических и лабораторных занятий</w:t>
            </w:r>
          </w:p>
        </w:tc>
        <w:tc>
          <w:tcPr>
            <w:tcW w:w="3412" w:type="dxa"/>
            <w:vAlign w:val="center"/>
          </w:tcPr>
          <w:p w:rsidR="004613BC" w:rsidRPr="00110510" w:rsidRDefault="004613BC" w:rsidP="004E4E91">
            <w:pPr>
              <w:pBdr>
                <w:top w:val="nil"/>
                <w:left w:val="nil"/>
                <w:bottom w:val="nil"/>
                <w:right w:val="nil"/>
                <w:between w:val="nil"/>
              </w:pBdr>
              <w:ind w:hanging="2"/>
              <w:jc w:val="center"/>
              <w:rPr>
                <w:rFonts w:ascii="Times New Roman" w:hAnsi="Times New Roman"/>
                <w:b/>
                <w:bCs/>
              </w:rPr>
            </w:pPr>
            <w:r w:rsidRPr="00110510">
              <w:rPr>
                <w:rFonts w:ascii="Times New Roman" w:hAnsi="Times New Roman"/>
                <w:b/>
                <w:bCs/>
              </w:rPr>
              <w:t>2</w:t>
            </w:r>
          </w:p>
        </w:tc>
        <w:tc>
          <w:tcPr>
            <w:tcW w:w="1882" w:type="dxa"/>
            <w:vMerge/>
          </w:tcPr>
          <w:p w:rsidR="004613BC" w:rsidRPr="006F3FFD" w:rsidRDefault="004613BC" w:rsidP="004E4E91">
            <w:pPr>
              <w:pBdr>
                <w:top w:val="nil"/>
                <w:left w:val="nil"/>
                <w:bottom w:val="nil"/>
                <w:right w:val="nil"/>
                <w:between w:val="nil"/>
              </w:pBdr>
              <w:ind w:hanging="2"/>
              <w:rPr>
                <w:rFonts w:ascii="Times New Roman" w:hAnsi="Times New Roman"/>
                <w:color w:val="000000"/>
              </w:rPr>
            </w:pPr>
          </w:p>
        </w:tc>
      </w:tr>
      <w:tr w:rsidR="004613BC" w:rsidTr="004E4E91">
        <w:trPr>
          <w:cantSplit/>
          <w:trHeight w:val="20"/>
        </w:trPr>
        <w:tc>
          <w:tcPr>
            <w:tcW w:w="2251" w:type="dxa"/>
            <w:vMerge/>
          </w:tcPr>
          <w:p w:rsidR="004613BC" w:rsidRPr="006F3FFD" w:rsidRDefault="004613BC" w:rsidP="004E4E91">
            <w:pPr>
              <w:pBdr>
                <w:top w:val="nil"/>
                <w:left w:val="nil"/>
                <w:bottom w:val="nil"/>
                <w:right w:val="nil"/>
                <w:between w:val="nil"/>
              </w:pBdr>
              <w:ind w:hanging="2"/>
              <w:rPr>
                <w:rFonts w:ascii="Times New Roman" w:hAnsi="Times New Roman"/>
                <w:color w:val="000000"/>
              </w:rPr>
            </w:pPr>
          </w:p>
        </w:tc>
        <w:tc>
          <w:tcPr>
            <w:tcW w:w="7809" w:type="dxa"/>
          </w:tcPr>
          <w:p w:rsidR="004613BC" w:rsidRPr="006F3FFD" w:rsidRDefault="004613BC" w:rsidP="004E4E91">
            <w:pPr>
              <w:pBdr>
                <w:top w:val="nil"/>
                <w:left w:val="nil"/>
                <w:bottom w:val="nil"/>
                <w:right w:val="nil"/>
                <w:between w:val="nil"/>
              </w:pBdr>
              <w:ind w:hanging="2"/>
              <w:rPr>
                <w:rFonts w:ascii="Times New Roman" w:hAnsi="Times New Roman"/>
                <w:color w:val="000000"/>
              </w:rPr>
            </w:pPr>
            <w:r w:rsidRPr="006F3FFD">
              <w:rPr>
                <w:rFonts w:ascii="Times New Roman" w:hAnsi="Times New Roman"/>
                <w:b/>
                <w:color w:val="000000"/>
              </w:rPr>
              <w:t>1.</w:t>
            </w:r>
            <w:r w:rsidRPr="006F3FFD">
              <w:rPr>
                <w:rFonts w:ascii="Times New Roman" w:hAnsi="Times New Roman"/>
                <w:color w:val="000000"/>
              </w:rPr>
              <w:t xml:space="preserve"> Практическое занятие № 12. Умеренное и глубокое охлаждения</w:t>
            </w:r>
          </w:p>
        </w:tc>
        <w:tc>
          <w:tcPr>
            <w:tcW w:w="3412" w:type="dxa"/>
            <w:vAlign w:val="center"/>
          </w:tcPr>
          <w:p w:rsidR="004613BC" w:rsidRPr="00110510" w:rsidRDefault="004613BC" w:rsidP="004E4E91">
            <w:pPr>
              <w:pBdr>
                <w:top w:val="nil"/>
                <w:left w:val="nil"/>
                <w:bottom w:val="nil"/>
                <w:right w:val="nil"/>
                <w:between w:val="nil"/>
              </w:pBdr>
              <w:ind w:hanging="2"/>
              <w:jc w:val="center"/>
              <w:rPr>
                <w:rFonts w:ascii="Times New Roman" w:hAnsi="Times New Roman"/>
                <w:b/>
                <w:bCs/>
              </w:rPr>
            </w:pPr>
            <w:r w:rsidRPr="00110510">
              <w:rPr>
                <w:rFonts w:ascii="Times New Roman" w:hAnsi="Times New Roman"/>
                <w:b/>
                <w:bCs/>
              </w:rPr>
              <w:t>2</w:t>
            </w:r>
          </w:p>
        </w:tc>
        <w:tc>
          <w:tcPr>
            <w:tcW w:w="1882" w:type="dxa"/>
            <w:vMerge/>
          </w:tcPr>
          <w:p w:rsidR="004613BC" w:rsidRPr="006F3FFD" w:rsidRDefault="004613BC" w:rsidP="004E4E91">
            <w:pPr>
              <w:pBdr>
                <w:top w:val="nil"/>
                <w:left w:val="nil"/>
                <w:bottom w:val="nil"/>
                <w:right w:val="nil"/>
                <w:between w:val="nil"/>
              </w:pBdr>
              <w:ind w:hanging="2"/>
              <w:rPr>
                <w:rFonts w:ascii="Times New Roman" w:hAnsi="Times New Roman"/>
                <w:color w:val="000000"/>
              </w:rPr>
            </w:pPr>
          </w:p>
        </w:tc>
      </w:tr>
      <w:tr w:rsidR="004613BC" w:rsidTr="004E4E91">
        <w:trPr>
          <w:cantSplit/>
          <w:trHeight w:val="20"/>
        </w:trPr>
        <w:tc>
          <w:tcPr>
            <w:tcW w:w="2251" w:type="dxa"/>
            <w:vMerge/>
          </w:tcPr>
          <w:p w:rsidR="004613BC" w:rsidRPr="006F3FFD" w:rsidRDefault="004613BC" w:rsidP="004E4E91">
            <w:pPr>
              <w:pBdr>
                <w:top w:val="nil"/>
                <w:left w:val="nil"/>
                <w:bottom w:val="nil"/>
                <w:right w:val="nil"/>
                <w:between w:val="nil"/>
              </w:pBdr>
              <w:ind w:hanging="2"/>
              <w:rPr>
                <w:rFonts w:ascii="Times New Roman" w:hAnsi="Times New Roman"/>
                <w:color w:val="000000"/>
              </w:rPr>
            </w:pPr>
          </w:p>
        </w:tc>
        <w:tc>
          <w:tcPr>
            <w:tcW w:w="7809" w:type="dxa"/>
          </w:tcPr>
          <w:p w:rsidR="004613BC" w:rsidRDefault="004613BC" w:rsidP="004E4E91">
            <w:pPr>
              <w:pBdr>
                <w:top w:val="nil"/>
                <w:left w:val="nil"/>
                <w:bottom w:val="nil"/>
                <w:right w:val="nil"/>
                <w:between w:val="nil"/>
              </w:pBdr>
              <w:ind w:hanging="2"/>
              <w:rPr>
                <w:rFonts w:ascii="Times New Roman" w:hAnsi="Times New Roman"/>
                <w:color w:val="000000"/>
              </w:rPr>
            </w:pPr>
            <w:r>
              <w:rPr>
                <w:rFonts w:ascii="Times New Roman" w:hAnsi="Times New Roman"/>
                <w:b/>
                <w:color w:val="000000"/>
              </w:rPr>
              <w:t>Самостоятельная работа обучающихся</w:t>
            </w:r>
          </w:p>
        </w:tc>
        <w:tc>
          <w:tcPr>
            <w:tcW w:w="3412" w:type="dxa"/>
            <w:vAlign w:val="center"/>
          </w:tcPr>
          <w:p w:rsidR="004613BC" w:rsidRPr="00110510" w:rsidRDefault="004613BC" w:rsidP="004E4E91">
            <w:pPr>
              <w:pBdr>
                <w:top w:val="nil"/>
                <w:left w:val="nil"/>
                <w:bottom w:val="nil"/>
                <w:right w:val="nil"/>
                <w:between w:val="nil"/>
              </w:pBdr>
              <w:ind w:hanging="2"/>
              <w:jc w:val="center"/>
              <w:rPr>
                <w:rFonts w:ascii="Times New Roman" w:hAnsi="Times New Roman"/>
                <w:b/>
                <w:bCs/>
              </w:rPr>
            </w:pPr>
          </w:p>
        </w:tc>
        <w:tc>
          <w:tcPr>
            <w:tcW w:w="1882" w:type="dxa"/>
            <w:vMerge/>
          </w:tcPr>
          <w:p w:rsidR="004613BC" w:rsidRDefault="004613BC" w:rsidP="004E4E91">
            <w:pPr>
              <w:pBdr>
                <w:top w:val="nil"/>
                <w:left w:val="nil"/>
                <w:bottom w:val="nil"/>
                <w:right w:val="nil"/>
                <w:between w:val="nil"/>
              </w:pBdr>
              <w:ind w:hanging="2"/>
              <w:rPr>
                <w:rFonts w:ascii="Times New Roman" w:hAnsi="Times New Roman"/>
                <w:color w:val="000000"/>
              </w:rPr>
            </w:pPr>
          </w:p>
        </w:tc>
      </w:tr>
      <w:tr w:rsidR="004613BC" w:rsidTr="004E4E91">
        <w:trPr>
          <w:cantSplit/>
          <w:trHeight w:val="20"/>
        </w:trPr>
        <w:tc>
          <w:tcPr>
            <w:tcW w:w="2251" w:type="dxa"/>
            <w:vMerge w:val="restart"/>
          </w:tcPr>
          <w:p w:rsidR="004613BC" w:rsidRDefault="004613BC" w:rsidP="004E4E91">
            <w:pPr>
              <w:pBdr>
                <w:top w:val="nil"/>
                <w:left w:val="nil"/>
                <w:bottom w:val="nil"/>
                <w:right w:val="nil"/>
                <w:between w:val="nil"/>
              </w:pBdr>
              <w:ind w:hanging="2"/>
              <w:rPr>
                <w:rFonts w:ascii="Times New Roman" w:hAnsi="Times New Roman"/>
                <w:color w:val="000000"/>
              </w:rPr>
            </w:pPr>
            <w:r>
              <w:rPr>
                <w:rFonts w:ascii="Times New Roman" w:hAnsi="Times New Roman"/>
                <w:b/>
                <w:color w:val="000000"/>
              </w:rPr>
              <w:t>Тема 5. Механические процессы</w:t>
            </w:r>
          </w:p>
        </w:tc>
        <w:tc>
          <w:tcPr>
            <w:tcW w:w="7809" w:type="dxa"/>
          </w:tcPr>
          <w:p w:rsidR="004613BC" w:rsidRDefault="004613BC" w:rsidP="004E4E91">
            <w:pPr>
              <w:pBdr>
                <w:top w:val="nil"/>
                <w:left w:val="nil"/>
                <w:bottom w:val="nil"/>
                <w:right w:val="nil"/>
                <w:between w:val="nil"/>
              </w:pBdr>
              <w:ind w:hanging="2"/>
              <w:rPr>
                <w:rFonts w:ascii="Times New Roman" w:hAnsi="Times New Roman"/>
                <w:color w:val="000000"/>
              </w:rPr>
            </w:pPr>
            <w:r>
              <w:rPr>
                <w:rFonts w:ascii="Times New Roman" w:hAnsi="Times New Roman"/>
                <w:b/>
                <w:color w:val="000000"/>
              </w:rPr>
              <w:t>Содержание учебного материала</w:t>
            </w:r>
          </w:p>
        </w:tc>
        <w:tc>
          <w:tcPr>
            <w:tcW w:w="3412" w:type="dxa"/>
            <w:vAlign w:val="center"/>
          </w:tcPr>
          <w:p w:rsidR="004613BC" w:rsidRPr="00110510" w:rsidRDefault="004613BC" w:rsidP="004E4E91">
            <w:pPr>
              <w:pBdr>
                <w:top w:val="nil"/>
                <w:left w:val="nil"/>
                <w:bottom w:val="nil"/>
                <w:right w:val="nil"/>
                <w:between w:val="nil"/>
              </w:pBdr>
              <w:ind w:hanging="2"/>
              <w:jc w:val="center"/>
              <w:rPr>
                <w:rFonts w:ascii="Times New Roman" w:hAnsi="Times New Roman"/>
                <w:b/>
                <w:bCs/>
              </w:rPr>
            </w:pPr>
            <w:r w:rsidRPr="00110510">
              <w:rPr>
                <w:rFonts w:ascii="Times New Roman" w:hAnsi="Times New Roman"/>
                <w:b/>
                <w:bCs/>
              </w:rPr>
              <w:t>16 / 12</w:t>
            </w:r>
          </w:p>
        </w:tc>
        <w:tc>
          <w:tcPr>
            <w:tcW w:w="1882" w:type="dxa"/>
            <w:vMerge w:val="restart"/>
          </w:tcPr>
          <w:p w:rsidR="004613BC" w:rsidRPr="00845D5C" w:rsidRDefault="004613BC" w:rsidP="004E4E91">
            <w:pPr>
              <w:suppressAutoHyphens/>
              <w:jc w:val="center"/>
              <w:rPr>
                <w:rFonts w:ascii="Times New Roman" w:eastAsia="Times New Roman" w:hAnsi="Times New Roman" w:cs="Times New Roman"/>
                <w:sz w:val="24"/>
                <w:szCs w:val="24"/>
                <w:lang w:eastAsia="ru-RU"/>
              </w:rPr>
            </w:pPr>
            <w:r w:rsidRPr="00845D5C">
              <w:rPr>
                <w:rFonts w:ascii="Times New Roman" w:eastAsia="Times New Roman" w:hAnsi="Times New Roman" w:cs="Times New Roman"/>
                <w:sz w:val="24"/>
                <w:szCs w:val="24"/>
                <w:lang w:eastAsia="ru-RU"/>
              </w:rPr>
              <w:t>ОК 01</w:t>
            </w:r>
          </w:p>
          <w:p w:rsidR="004613BC" w:rsidRDefault="004613BC" w:rsidP="004E4E91">
            <w:pPr>
              <w:pBdr>
                <w:top w:val="nil"/>
                <w:left w:val="nil"/>
                <w:bottom w:val="nil"/>
                <w:right w:val="nil"/>
                <w:between w:val="nil"/>
              </w:pBdr>
              <w:ind w:hanging="2"/>
              <w:jc w:val="center"/>
              <w:rPr>
                <w:rFonts w:ascii="Times New Roman" w:hAnsi="Times New Roman"/>
                <w:color w:val="000000"/>
              </w:rPr>
            </w:pPr>
            <w:r>
              <w:rPr>
                <w:rFonts w:ascii="Times New Roman" w:eastAsia="Times New Roman" w:hAnsi="Times New Roman" w:cs="Times New Roman"/>
                <w:sz w:val="24"/>
                <w:szCs w:val="24"/>
                <w:lang w:eastAsia="ru-RU"/>
              </w:rPr>
              <w:t>ПК 1.1</w:t>
            </w:r>
          </w:p>
        </w:tc>
      </w:tr>
      <w:tr w:rsidR="004613BC" w:rsidTr="004E4E91">
        <w:trPr>
          <w:cantSplit/>
          <w:trHeight w:val="20"/>
        </w:trPr>
        <w:tc>
          <w:tcPr>
            <w:tcW w:w="2251" w:type="dxa"/>
            <w:vMerge/>
          </w:tcPr>
          <w:p w:rsidR="004613BC" w:rsidRDefault="004613BC" w:rsidP="004E4E91">
            <w:pPr>
              <w:pBdr>
                <w:top w:val="nil"/>
                <w:left w:val="nil"/>
                <w:bottom w:val="nil"/>
                <w:right w:val="nil"/>
                <w:between w:val="nil"/>
              </w:pBdr>
              <w:ind w:hanging="2"/>
              <w:rPr>
                <w:rFonts w:ascii="Times New Roman" w:hAnsi="Times New Roman"/>
                <w:color w:val="000000"/>
              </w:rPr>
            </w:pPr>
          </w:p>
        </w:tc>
        <w:tc>
          <w:tcPr>
            <w:tcW w:w="7809" w:type="dxa"/>
          </w:tcPr>
          <w:p w:rsidR="004613BC" w:rsidRDefault="004613BC" w:rsidP="004E4E91">
            <w:pPr>
              <w:pBdr>
                <w:top w:val="nil"/>
                <w:left w:val="nil"/>
                <w:bottom w:val="nil"/>
                <w:right w:val="nil"/>
                <w:between w:val="nil"/>
              </w:pBdr>
              <w:ind w:hanging="2"/>
              <w:rPr>
                <w:rFonts w:ascii="Times New Roman" w:hAnsi="Times New Roman"/>
                <w:color w:val="000000"/>
              </w:rPr>
            </w:pPr>
            <w:r>
              <w:rPr>
                <w:rFonts w:ascii="Times New Roman" w:hAnsi="Times New Roman"/>
                <w:b/>
                <w:color w:val="000000"/>
              </w:rPr>
              <w:t xml:space="preserve">1. </w:t>
            </w:r>
            <w:r>
              <w:rPr>
                <w:rFonts w:ascii="Times New Roman" w:hAnsi="Times New Roman"/>
                <w:color w:val="000000"/>
              </w:rPr>
              <w:t>Измельчение твёрдых материалов</w:t>
            </w:r>
          </w:p>
        </w:tc>
        <w:tc>
          <w:tcPr>
            <w:tcW w:w="3412" w:type="dxa"/>
            <w:vAlign w:val="center"/>
          </w:tcPr>
          <w:p w:rsidR="004613BC" w:rsidRPr="00110510" w:rsidRDefault="004613BC" w:rsidP="004E4E91">
            <w:pPr>
              <w:pBdr>
                <w:top w:val="nil"/>
                <w:left w:val="nil"/>
                <w:bottom w:val="nil"/>
                <w:right w:val="nil"/>
                <w:between w:val="nil"/>
              </w:pBdr>
              <w:ind w:hanging="2"/>
              <w:jc w:val="center"/>
              <w:rPr>
                <w:rFonts w:ascii="Times New Roman" w:hAnsi="Times New Roman"/>
                <w:b/>
                <w:bCs/>
              </w:rPr>
            </w:pPr>
            <w:r w:rsidRPr="00110510">
              <w:rPr>
                <w:rFonts w:ascii="Times New Roman" w:hAnsi="Times New Roman"/>
                <w:b/>
                <w:bCs/>
              </w:rPr>
              <w:t>1</w:t>
            </w:r>
          </w:p>
        </w:tc>
        <w:tc>
          <w:tcPr>
            <w:tcW w:w="1882" w:type="dxa"/>
            <w:vMerge/>
          </w:tcPr>
          <w:p w:rsidR="004613BC" w:rsidRDefault="004613BC" w:rsidP="004E4E91">
            <w:pPr>
              <w:pBdr>
                <w:top w:val="nil"/>
                <w:left w:val="nil"/>
                <w:bottom w:val="nil"/>
                <w:right w:val="nil"/>
                <w:between w:val="nil"/>
              </w:pBdr>
              <w:ind w:hanging="2"/>
              <w:rPr>
                <w:rFonts w:ascii="Times New Roman" w:hAnsi="Times New Roman"/>
                <w:color w:val="000000"/>
              </w:rPr>
            </w:pPr>
          </w:p>
        </w:tc>
      </w:tr>
      <w:tr w:rsidR="004613BC" w:rsidTr="004E4E91">
        <w:trPr>
          <w:cantSplit/>
          <w:trHeight w:val="20"/>
        </w:trPr>
        <w:tc>
          <w:tcPr>
            <w:tcW w:w="2251" w:type="dxa"/>
            <w:vMerge/>
          </w:tcPr>
          <w:p w:rsidR="004613BC" w:rsidRDefault="004613BC" w:rsidP="004E4E91">
            <w:pPr>
              <w:pBdr>
                <w:top w:val="nil"/>
                <w:left w:val="nil"/>
                <w:bottom w:val="nil"/>
                <w:right w:val="nil"/>
                <w:between w:val="nil"/>
              </w:pBdr>
              <w:ind w:hanging="2"/>
              <w:rPr>
                <w:rFonts w:ascii="Times New Roman" w:hAnsi="Times New Roman"/>
                <w:color w:val="000000"/>
              </w:rPr>
            </w:pPr>
          </w:p>
        </w:tc>
        <w:tc>
          <w:tcPr>
            <w:tcW w:w="7809" w:type="dxa"/>
          </w:tcPr>
          <w:p w:rsidR="004613BC" w:rsidRDefault="004613BC" w:rsidP="004E4E91">
            <w:pPr>
              <w:pBdr>
                <w:top w:val="nil"/>
                <w:left w:val="nil"/>
                <w:bottom w:val="nil"/>
                <w:right w:val="nil"/>
                <w:between w:val="nil"/>
              </w:pBdr>
              <w:ind w:hanging="2"/>
              <w:rPr>
                <w:rFonts w:ascii="Times New Roman" w:hAnsi="Times New Roman"/>
                <w:color w:val="000000"/>
              </w:rPr>
            </w:pPr>
            <w:r>
              <w:rPr>
                <w:rFonts w:ascii="Times New Roman" w:hAnsi="Times New Roman"/>
                <w:b/>
                <w:color w:val="000000"/>
              </w:rPr>
              <w:t xml:space="preserve">2. </w:t>
            </w:r>
            <w:r>
              <w:rPr>
                <w:rFonts w:ascii="Times New Roman" w:hAnsi="Times New Roman"/>
                <w:color w:val="000000"/>
              </w:rPr>
              <w:t>Классификация и сортировка материалов</w:t>
            </w:r>
          </w:p>
        </w:tc>
        <w:tc>
          <w:tcPr>
            <w:tcW w:w="3412" w:type="dxa"/>
            <w:vAlign w:val="center"/>
          </w:tcPr>
          <w:p w:rsidR="004613BC" w:rsidRPr="00110510" w:rsidRDefault="004613BC" w:rsidP="004E4E91">
            <w:pPr>
              <w:pBdr>
                <w:top w:val="nil"/>
                <w:left w:val="nil"/>
                <w:bottom w:val="nil"/>
                <w:right w:val="nil"/>
                <w:between w:val="nil"/>
              </w:pBdr>
              <w:ind w:hanging="2"/>
              <w:jc w:val="center"/>
              <w:rPr>
                <w:rFonts w:ascii="Times New Roman" w:hAnsi="Times New Roman"/>
                <w:b/>
                <w:bCs/>
              </w:rPr>
            </w:pPr>
            <w:r w:rsidRPr="00110510">
              <w:rPr>
                <w:rFonts w:ascii="Times New Roman" w:hAnsi="Times New Roman"/>
                <w:b/>
                <w:bCs/>
              </w:rPr>
              <w:t>2</w:t>
            </w:r>
          </w:p>
        </w:tc>
        <w:tc>
          <w:tcPr>
            <w:tcW w:w="1882" w:type="dxa"/>
            <w:vMerge/>
          </w:tcPr>
          <w:p w:rsidR="004613BC" w:rsidRDefault="004613BC" w:rsidP="004E4E91">
            <w:pPr>
              <w:pBdr>
                <w:top w:val="nil"/>
                <w:left w:val="nil"/>
                <w:bottom w:val="nil"/>
                <w:right w:val="nil"/>
                <w:between w:val="nil"/>
              </w:pBdr>
              <w:ind w:hanging="2"/>
              <w:rPr>
                <w:rFonts w:ascii="Times New Roman" w:hAnsi="Times New Roman"/>
                <w:color w:val="000000"/>
              </w:rPr>
            </w:pPr>
          </w:p>
        </w:tc>
      </w:tr>
      <w:tr w:rsidR="004613BC" w:rsidTr="004E4E91">
        <w:trPr>
          <w:cantSplit/>
          <w:trHeight w:val="20"/>
        </w:trPr>
        <w:tc>
          <w:tcPr>
            <w:tcW w:w="2251" w:type="dxa"/>
            <w:vMerge/>
          </w:tcPr>
          <w:p w:rsidR="004613BC" w:rsidRDefault="004613BC" w:rsidP="004E4E91">
            <w:pPr>
              <w:pBdr>
                <w:top w:val="nil"/>
                <w:left w:val="nil"/>
                <w:bottom w:val="nil"/>
                <w:right w:val="nil"/>
                <w:between w:val="nil"/>
              </w:pBdr>
              <w:ind w:hanging="2"/>
              <w:rPr>
                <w:rFonts w:ascii="Times New Roman" w:hAnsi="Times New Roman"/>
                <w:color w:val="000000"/>
              </w:rPr>
            </w:pPr>
          </w:p>
        </w:tc>
        <w:tc>
          <w:tcPr>
            <w:tcW w:w="7809" w:type="dxa"/>
          </w:tcPr>
          <w:p w:rsidR="004613BC" w:rsidRDefault="004613BC" w:rsidP="004E4E91">
            <w:pPr>
              <w:pBdr>
                <w:top w:val="nil"/>
                <w:left w:val="nil"/>
                <w:bottom w:val="nil"/>
                <w:right w:val="nil"/>
                <w:between w:val="nil"/>
              </w:pBdr>
              <w:ind w:hanging="2"/>
              <w:rPr>
                <w:rFonts w:ascii="Times New Roman" w:hAnsi="Times New Roman"/>
                <w:color w:val="000000"/>
              </w:rPr>
            </w:pPr>
            <w:r>
              <w:rPr>
                <w:rFonts w:ascii="Times New Roman" w:hAnsi="Times New Roman"/>
                <w:b/>
                <w:color w:val="000000"/>
              </w:rPr>
              <w:t xml:space="preserve">3. </w:t>
            </w:r>
            <w:r>
              <w:rPr>
                <w:rFonts w:ascii="Times New Roman" w:hAnsi="Times New Roman"/>
                <w:color w:val="000000"/>
              </w:rPr>
              <w:t>Смешение твёрдых материалов</w:t>
            </w:r>
          </w:p>
        </w:tc>
        <w:tc>
          <w:tcPr>
            <w:tcW w:w="3412" w:type="dxa"/>
            <w:vAlign w:val="center"/>
          </w:tcPr>
          <w:p w:rsidR="004613BC" w:rsidRPr="00110510" w:rsidRDefault="004613BC" w:rsidP="004E4E91">
            <w:pPr>
              <w:pBdr>
                <w:top w:val="nil"/>
                <w:left w:val="nil"/>
                <w:bottom w:val="nil"/>
                <w:right w:val="nil"/>
                <w:between w:val="nil"/>
              </w:pBdr>
              <w:ind w:hanging="2"/>
              <w:jc w:val="center"/>
              <w:rPr>
                <w:rFonts w:ascii="Times New Roman" w:hAnsi="Times New Roman"/>
                <w:b/>
                <w:bCs/>
              </w:rPr>
            </w:pPr>
            <w:r w:rsidRPr="00110510">
              <w:rPr>
                <w:rFonts w:ascii="Times New Roman" w:hAnsi="Times New Roman"/>
                <w:b/>
                <w:bCs/>
              </w:rPr>
              <w:t>1</w:t>
            </w:r>
          </w:p>
        </w:tc>
        <w:tc>
          <w:tcPr>
            <w:tcW w:w="1882" w:type="dxa"/>
            <w:vMerge/>
          </w:tcPr>
          <w:p w:rsidR="004613BC" w:rsidRDefault="004613BC" w:rsidP="004E4E91">
            <w:pPr>
              <w:pBdr>
                <w:top w:val="nil"/>
                <w:left w:val="nil"/>
                <w:bottom w:val="nil"/>
                <w:right w:val="nil"/>
                <w:between w:val="nil"/>
              </w:pBdr>
              <w:ind w:hanging="2"/>
              <w:rPr>
                <w:rFonts w:ascii="Times New Roman" w:hAnsi="Times New Roman"/>
                <w:color w:val="000000"/>
              </w:rPr>
            </w:pPr>
          </w:p>
        </w:tc>
      </w:tr>
      <w:tr w:rsidR="004613BC" w:rsidTr="004E4E91">
        <w:trPr>
          <w:cantSplit/>
          <w:trHeight w:val="20"/>
        </w:trPr>
        <w:tc>
          <w:tcPr>
            <w:tcW w:w="2251" w:type="dxa"/>
            <w:vMerge/>
          </w:tcPr>
          <w:p w:rsidR="004613BC" w:rsidRDefault="004613BC" w:rsidP="004E4E91">
            <w:pPr>
              <w:pBdr>
                <w:top w:val="nil"/>
                <w:left w:val="nil"/>
                <w:bottom w:val="nil"/>
                <w:right w:val="nil"/>
                <w:between w:val="nil"/>
              </w:pBdr>
              <w:ind w:hanging="2"/>
              <w:rPr>
                <w:rFonts w:ascii="Times New Roman" w:hAnsi="Times New Roman"/>
                <w:color w:val="000000"/>
              </w:rPr>
            </w:pPr>
          </w:p>
        </w:tc>
        <w:tc>
          <w:tcPr>
            <w:tcW w:w="7809" w:type="dxa"/>
          </w:tcPr>
          <w:p w:rsidR="004613BC" w:rsidRPr="006F3FFD" w:rsidRDefault="004613BC" w:rsidP="004E4E91">
            <w:pPr>
              <w:pBdr>
                <w:top w:val="nil"/>
                <w:left w:val="nil"/>
                <w:bottom w:val="nil"/>
                <w:right w:val="nil"/>
                <w:between w:val="nil"/>
              </w:pBdr>
              <w:ind w:hanging="2"/>
              <w:rPr>
                <w:rFonts w:ascii="Times New Roman" w:hAnsi="Times New Roman"/>
                <w:color w:val="000000"/>
              </w:rPr>
            </w:pPr>
            <w:r w:rsidRPr="006F3FFD">
              <w:rPr>
                <w:rFonts w:ascii="Times New Roman" w:hAnsi="Times New Roman"/>
                <w:b/>
                <w:color w:val="000000"/>
              </w:rPr>
              <w:t>В том числе практических и лабораторных занятий</w:t>
            </w:r>
          </w:p>
        </w:tc>
        <w:tc>
          <w:tcPr>
            <w:tcW w:w="3412" w:type="dxa"/>
            <w:vAlign w:val="center"/>
          </w:tcPr>
          <w:p w:rsidR="004613BC" w:rsidRPr="00110510" w:rsidRDefault="004613BC" w:rsidP="004E4E91">
            <w:pPr>
              <w:pBdr>
                <w:top w:val="nil"/>
                <w:left w:val="nil"/>
                <w:bottom w:val="nil"/>
                <w:right w:val="nil"/>
                <w:between w:val="nil"/>
              </w:pBdr>
              <w:ind w:hanging="2"/>
              <w:jc w:val="center"/>
              <w:rPr>
                <w:rFonts w:ascii="Times New Roman" w:hAnsi="Times New Roman"/>
                <w:b/>
                <w:bCs/>
              </w:rPr>
            </w:pPr>
            <w:r w:rsidRPr="00110510">
              <w:rPr>
                <w:rFonts w:ascii="Times New Roman" w:hAnsi="Times New Roman"/>
                <w:b/>
                <w:bCs/>
              </w:rPr>
              <w:t>12</w:t>
            </w:r>
          </w:p>
        </w:tc>
        <w:tc>
          <w:tcPr>
            <w:tcW w:w="1882" w:type="dxa"/>
            <w:vMerge/>
          </w:tcPr>
          <w:p w:rsidR="004613BC" w:rsidRPr="006F3FFD" w:rsidRDefault="004613BC" w:rsidP="004E4E91">
            <w:pPr>
              <w:pBdr>
                <w:top w:val="nil"/>
                <w:left w:val="nil"/>
                <w:bottom w:val="nil"/>
                <w:right w:val="nil"/>
                <w:between w:val="nil"/>
              </w:pBdr>
              <w:ind w:hanging="2"/>
              <w:rPr>
                <w:rFonts w:ascii="Times New Roman" w:hAnsi="Times New Roman"/>
                <w:color w:val="000000"/>
              </w:rPr>
            </w:pPr>
          </w:p>
        </w:tc>
      </w:tr>
      <w:tr w:rsidR="004613BC" w:rsidTr="004E4E91">
        <w:trPr>
          <w:cantSplit/>
          <w:trHeight w:val="20"/>
        </w:trPr>
        <w:tc>
          <w:tcPr>
            <w:tcW w:w="2251" w:type="dxa"/>
            <w:vMerge/>
          </w:tcPr>
          <w:p w:rsidR="004613BC" w:rsidRPr="006F3FFD" w:rsidRDefault="004613BC" w:rsidP="004E4E91">
            <w:pPr>
              <w:pBdr>
                <w:top w:val="nil"/>
                <w:left w:val="nil"/>
                <w:bottom w:val="nil"/>
                <w:right w:val="nil"/>
                <w:between w:val="nil"/>
              </w:pBdr>
              <w:ind w:hanging="2"/>
              <w:rPr>
                <w:rFonts w:ascii="Times New Roman" w:hAnsi="Times New Roman"/>
                <w:color w:val="000000"/>
              </w:rPr>
            </w:pPr>
          </w:p>
        </w:tc>
        <w:tc>
          <w:tcPr>
            <w:tcW w:w="7809" w:type="dxa"/>
          </w:tcPr>
          <w:p w:rsidR="004613BC" w:rsidRDefault="004613BC" w:rsidP="004E4E91">
            <w:pPr>
              <w:pBdr>
                <w:top w:val="nil"/>
                <w:left w:val="nil"/>
                <w:bottom w:val="nil"/>
                <w:right w:val="nil"/>
                <w:between w:val="nil"/>
              </w:pBdr>
              <w:ind w:hanging="2"/>
              <w:rPr>
                <w:rFonts w:ascii="Times New Roman" w:hAnsi="Times New Roman"/>
                <w:color w:val="000000"/>
              </w:rPr>
            </w:pPr>
            <w:r>
              <w:rPr>
                <w:rFonts w:ascii="Times New Roman" w:hAnsi="Times New Roman"/>
                <w:color w:val="000000"/>
              </w:rPr>
              <w:t>Практическое занятие № 13. Крупное измельчение</w:t>
            </w:r>
          </w:p>
        </w:tc>
        <w:tc>
          <w:tcPr>
            <w:tcW w:w="3412" w:type="dxa"/>
            <w:vAlign w:val="center"/>
          </w:tcPr>
          <w:p w:rsidR="004613BC" w:rsidRPr="00110510" w:rsidRDefault="004613BC" w:rsidP="004E4E91">
            <w:pPr>
              <w:pBdr>
                <w:top w:val="nil"/>
                <w:left w:val="nil"/>
                <w:bottom w:val="nil"/>
                <w:right w:val="nil"/>
                <w:between w:val="nil"/>
              </w:pBdr>
              <w:ind w:hanging="2"/>
              <w:jc w:val="center"/>
              <w:rPr>
                <w:rFonts w:ascii="Times New Roman" w:hAnsi="Times New Roman"/>
                <w:b/>
                <w:bCs/>
              </w:rPr>
            </w:pPr>
            <w:r w:rsidRPr="00110510">
              <w:rPr>
                <w:rFonts w:ascii="Times New Roman" w:hAnsi="Times New Roman"/>
                <w:b/>
                <w:bCs/>
              </w:rPr>
              <w:t>4</w:t>
            </w:r>
          </w:p>
        </w:tc>
        <w:tc>
          <w:tcPr>
            <w:tcW w:w="1882" w:type="dxa"/>
            <w:vMerge/>
          </w:tcPr>
          <w:p w:rsidR="004613BC" w:rsidRDefault="004613BC" w:rsidP="004E4E91">
            <w:pPr>
              <w:pBdr>
                <w:top w:val="nil"/>
                <w:left w:val="nil"/>
                <w:bottom w:val="nil"/>
                <w:right w:val="nil"/>
                <w:between w:val="nil"/>
              </w:pBdr>
              <w:ind w:hanging="2"/>
              <w:rPr>
                <w:rFonts w:ascii="Times New Roman" w:hAnsi="Times New Roman"/>
                <w:color w:val="000000"/>
              </w:rPr>
            </w:pPr>
          </w:p>
        </w:tc>
      </w:tr>
      <w:tr w:rsidR="004613BC" w:rsidTr="004E4E91">
        <w:trPr>
          <w:cantSplit/>
          <w:trHeight w:val="20"/>
        </w:trPr>
        <w:tc>
          <w:tcPr>
            <w:tcW w:w="2251" w:type="dxa"/>
            <w:vMerge/>
          </w:tcPr>
          <w:p w:rsidR="004613BC" w:rsidRDefault="004613BC" w:rsidP="004E4E91">
            <w:pPr>
              <w:pBdr>
                <w:top w:val="nil"/>
                <w:left w:val="nil"/>
                <w:bottom w:val="nil"/>
                <w:right w:val="nil"/>
                <w:between w:val="nil"/>
              </w:pBdr>
              <w:ind w:hanging="2"/>
              <w:rPr>
                <w:rFonts w:ascii="Times New Roman" w:hAnsi="Times New Roman"/>
                <w:color w:val="000000"/>
              </w:rPr>
            </w:pPr>
          </w:p>
        </w:tc>
        <w:tc>
          <w:tcPr>
            <w:tcW w:w="7809" w:type="dxa"/>
          </w:tcPr>
          <w:p w:rsidR="004613BC" w:rsidRPr="006F3FFD" w:rsidRDefault="004613BC" w:rsidP="004E4E91">
            <w:pPr>
              <w:pBdr>
                <w:top w:val="nil"/>
                <w:left w:val="nil"/>
                <w:bottom w:val="nil"/>
                <w:right w:val="nil"/>
                <w:between w:val="nil"/>
              </w:pBdr>
              <w:ind w:hanging="2"/>
              <w:rPr>
                <w:rFonts w:ascii="Times New Roman" w:hAnsi="Times New Roman"/>
                <w:color w:val="000000"/>
              </w:rPr>
            </w:pPr>
            <w:r w:rsidRPr="006F3FFD">
              <w:rPr>
                <w:rFonts w:ascii="Times New Roman" w:hAnsi="Times New Roman"/>
                <w:color w:val="000000"/>
              </w:rPr>
              <w:t xml:space="preserve">Практическое занятие № 14. Среднее и мелкое измельчение </w:t>
            </w:r>
          </w:p>
        </w:tc>
        <w:tc>
          <w:tcPr>
            <w:tcW w:w="3412" w:type="dxa"/>
            <w:vAlign w:val="center"/>
          </w:tcPr>
          <w:p w:rsidR="004613BC" w:rsidRPr="00110510" w:rsidRDefault="004613BC" w:rsidP="004E4E91">
            <w:pPr>
              <w:pBdr>
                <w:top w:val="nil"/>
                <w:left w:val="nil"/>
                <w:bottom w:val="nil"/>
                <w:right w:val="nil"/>
                <w:between w:val="nil"/>
              </w:pBdr>
              <w:ind w:hanging="2"/>
              <w:jc w:val="center"/>
              <w:rPr>
                <w:rFonts w:ascii="Times New Roman" w:hAnsi="Times New Roman"/>
                <w:b/>
                <w:bCs/>
              </w:rPr>
            </w:pPr>
            <w:r w:rsidRPr="00110510">
              <w:rPr>
                <w:rFonts w:ascii="Times New Roman" w:hAnsi="Times New Roman"/>
                <w:b/>
                <w:bCs/>
              </w:rPr>
              <w:t>4</w:t>
            </w:r>
          </w:p>
        </w:tc>
        <w:tc>
          <w:tcPr>
            <w:tcW w:w="1882" w:type="dxa"/>
            <w:vMerge/>
          </w:tcPr>
          <w:p w:rsidR="004613BC" w:rsidRPr="006F3FFD" w:rsidRDefault="004613BC" w:rsidP="004E4E91">
            <w:pPr>
              <w:pBdr>
                <w:top w:val="nil"/>
                <w:left w:val="nil"/>
                <w:bottom w:val="nil"/>
                <w:right w:val="nil"/>
                <w:between w:val="nil"/>
              </w:pBdr>
              <w:ind w:hanging="2"/>
              <w:rPr>
                <w:rFonts w:ascii="Times New Roman" w:hAnsi="Times New Roman"/>
                <w:color w:val="000000"/>
              </w:rPr>
            </w:pPr>
          </w:p>
        </w:tc>
      </w:tr>
      <w:tr w:rsidR="004613BC" w:rsidTr="004E4E91">
        <w:trPr>
          <w:cantSplit/>
          <w:trHeight w:val="20"/>
        </w:trPr>
        <w:tc>
          <w:tcPr>
            <w:tcW w:w="2251" w:type="dxa"/>
            <w:vMerge/>
          </w:tcPr>
          <w:p w:rsidR="004613BC" w:rsidRPr="006F3FFD" w:rsidRDefault="004613BC" w:rsidP="004E4E91">
            <w:pPr>
              <w:pBdr>
                <w:top w:val="nil"/>
                <w:left w:val="nil"/>
                <w:bottom w:val="nil"/>
                <w:right w:val="nil"/>
                <w:between w:val="nil"/>
              </w:pBdr>
              <w:ind w:hanging="2"/>
              <w:rPr>
                <w:rFonts w:ascii="Times New Roman" w:hAnsi="Times New Roman"/>
                <w:color w:val="000000"/>
              </w:rPr>
            </w:pPr>
          </w:p>
        </w:tc>
        <w:tc>
          <w:tcPr>
            <w:tcW w:w="7809" w:type="dxa"/>
          </w:tcPr>
          <w:p w:rsidR="004613BC" w:rsidRDefault="004613BC" w:rsidP="004E4E91">
            <w:pPr>
              <w:pBdr>
                <w:top w:val="nil"/>
                <w:left w:val="nil"/>
                <w:bottom w:val="nil"/>
                <w:right w:val="nil"/>
                <w:between w:val="nil"/>
              </w:pBdr>
              <w:ind w:hanging="2"/>
              <w:rPr>
                <w:rFonts w:ascii="Times New Roman" w:hAnsi="Times New Roman"/>
                <w:color w:val="000000"/>
              </w:rPr>
            </w:pPr>
            <w:r>
              <w:rPr>
                <w:rFonts w:ascii="Times New Roman" w:hAnsi="Times New Roman"/>
                <w:color w:val="000000"/>
              </w:rPr>
              <w:t>Практическое занятие № 15. Сверхтонкое измельчение</w:t>
            </w:r>
          </w:p>
        </w:tc>
        <w:tc>
          <w:tcPr>
            <w:tcW w:w="3412" w:type="dxa"/>
            <w:vAlign w:val="center"/>
          </w:tcPr>
          <w:p w:rsidR="004613BC" w:rsidRPr="00110510" w:rsidRDefault="004613BC" w:rsidP="004E4E91">
            <w:pPr>
              <w:pBdr>
                <w:top w:val="nil"/>
                <w:left w:val="nil"/>
                <w:bottom w:val="nil"/>
                <w:right w:val="nil"/>
                <w:between w:val="nil"/>
              </w:pBdr>
              <w:ind w:hanging="2"/>
              <w:jc w:val="center"/>
              <w:rPr>
                <w:rFonts w:ascii="Times New Roman" w:hAnsi="Times New Roman"/>
                <w:b/>
                <w:bCs/>
              </w:rPr>
            </w:pPr>
            <w:r w:rsidRPr="00110510">
              <w:rPr>
                <w:rFonts w:ascii="Times New Roman" w:hAnsi="Times New Roman"/>
                <w:b/>
                <w:bCs/>
              </w:rPr>
              <w:t>4</w:t>
            </w:r>
          </w:p>
        </w:tc>
        <w:tc>
          <w:tcPr>
            <w:tcW w:w="1882" w:type="dxa"/>
            <w:vMerge/>
          </w:tcPr>
          <w:p w:rsidR="004613BC" w:rsidRDefault="004613BC" w:rsidP="004E4E91">
            <w:pPr>
              <w:pBdr>
                <w:top w:val="nil"/>
                <w:left w:val="nil"/>
                <w:bottom w:val="nil"/>
                <w:right w:val="nil"/>
                <w:between w:val="nil"/>
              </w:pBdr>
              <w:ind w:hanging="2"/>
              <w:rPr>
                <w:rFonts w:ascii="Times New Roman" w:hAnsi="Times New Roman"/>
                <w:color w:val="000000"/>
              </w:rPr>
            </w:pPr>
          </w:p>
        </w:tc>
      </w:tr>
      <w:tr w:rsidR="004613BC" w:rsidTr="004E4E91">
        <w:trPr>
          <w:trHeight w:val="20"/>
        </w:trPr>
        <w:tc>
          <w:tcPr>
            <w:tcW w:w="10060" w:type="dxa"/>
            <w:gridSpan w:val="2"/>
          </w:tcPr>
          <w:p w:rsidR="004613BC" w:rsidRDefault="004613BC" w:rsidP="004E4E91">
            <w:pPr>
              <w:pBdr>
                <w:top w:val="nil"/>
                <w:left w:val="nil"/>
                <w:bottom w:val="nil"/>
                <w:right w:val="nil"/>
                <w:between w:val="nil"/>
              </w:pBdr>
              <w:ind w:hanging="2"/>
              <w:rPr>
                <w:rFonts w:ascii="Times New Roman" w:hAnsi="Times New Roman"/>
                <w:color w:val="000000"/>
              </w:rPr>
            </w:pPr>
            <w:r>
              <w:rPr>
                <w:rFonts w:ascii="Times New Roman" w:hAnsi="Times New Roman"/>
                <w:b/>
                <w:color w:val="000000"/>
              </w:rPr>
              <w:t>Промежуточная аттестация</w:t>
            </w:r>
          </w:p>
        </w:tc>
        <w:tc>
          <w:tcPr>
            <w:tcW w:w="3412" w:type="dxa"/>
            <w:vAlign w:val="center"/>
          </w:tcPr>
          <w:p w:rsidR="004613BC" w:rsidRPr="00110510" w:rsidRDefault="004613BC" w:rsidP="004E4E91">
            <w:pPr>
              <w:pBdr>
                <w:top w:val="nil"/>
                <w:left w:val="nil"/>
                <w:bottom w:val="nil"/>
                <w:right w:val="nil"/>
                <w:between w:val="nil"/>
              </w:pBdr>
              <w:ind w:hanging="2"/>
              <w:jc w:val="center"/>
              <w:rPr>
                <w:rFonts w:ascii="Times New Roman" w:hAnsi="Times New Roman"/>
                <w:b/>
                <w:bCs/>
              </w:rPr>
            </w:pPr>
            <w:r>
              <w:rPr>
                <w:rFonts w:ascii="Times New Roman" w:hAnsi="Times New Roman"/>
                <w:b/>
                <w:bCs/>
              </w:rPr>
              <w:t>-</w:t>
            </w:r>
          </w:p>
        </w:tc>
        <w:tc>
          <w:tcPr>
            <w:tcW w:w="1882" w:type="dxa"/>
          </w:tcPr>
          <w:p w:rsidR="004613BC" w:rsidRDefault="004613BC" w:rsidP="004E4E91">
            <w:pPr>
              <w:pBdr>
                <w:top w:val="nil"/>
                <w:left w:val="nil"/>
                <w:bottom w:val="nil"/>
                <w:right w:val="nil"/>
                <w:between w:val="nil"/>
              </w:pBdr>
              <w:ind w:hanging="2"/>
              <w:rPr>
                <w:rFonts w:ascii="Times New Roman" w:hAnsi="Times New Roman"/>
                <w:color w:val="000000"/>
              </w:rPr>
            </w:pPr>
          </w:p>
        </w:tc>
      </w:tr>
      <w:tr w:rsidR="004613BC" w:rsidTr="004E4E91">
        <w:trPr>
          <w:trHeight w:val="20"/>
        </w:trPr>
        <w:tc>
          <w:tcPr>
            <w:tcW w:w="10060" w:type="dxa"/>
            <w:gridSpan w:val="2"/>
          </w:tcPr>
          <w:p w:rsidR="004613BC" w:rsidRDefault="004613BC" w:rsidP="004E4E91">
            <w:pPr>
              <w:pBdr>
                <w:top w:val="nil"/>
                <w:left w:val="nil"/>
                <w:bottom w:val="nil"/>
                <w:right w:val="nil"/>
                <w:between w:val="nil"/>
              </w:pBdr>
              <w:ind w:hanging="2"/>
              <w:rPr>
                <w:rFonts w:ascii="Times New Roman" w:hAnsi="Times New Roman"/>
                <w:color w:val="000000"/>
              </w:rPr>
            </w:pPr>
            <w:r>
              <w:rPr>
                <w:rFonts w:ascii="Times New Roman" w:hAnsi="Times New Roman"/>
                <w:b/>
                <w:color w:val="000000"/>
              </w:rPr>
              <w:lastRenderedPageBreak/>
              <w:t>Всего:</w:t>
            </w:r>
          </w:p>
        </w:tc>
        <w:tc>
          <w:tcPr>
            <w:tcW w:w="3412" w:type="dxa"/>
            <w:vAlign w:val="center"/>
          </w:tcPr>
          <w:p w:rsidR="004613BC" w:rsidRPr="00110510" w:rsidRDefault="004613BC" w:rsidP="004E4E91">
            <w:pPr>
              <w:pBdr>
                <w:top w:val="nil"/>
                <w:left w:val="nil"/>
                <w:bottom w:val="nil"/>
                <w:right w:val="nil"/>
                <w:between w:val="nil"/>
              </w:pBdr>
              <w:ind w:hanging="2"/>
              <w:jc w:val="center"/>
              <w:rPr>
                <w:rFonts w:ascii="Times New Roman" w:hAnsi="Times New Roman"/>
                <w:b/>
                <w:bCs/>
              </w:rPr>
            </w:pPr>
            <w:r w:rsidRPr="00110510">
              <w:rPr>
                <w:rFonts w:ascii="Times New Roman" w:hAnsi="Times New Roman"/>
                <w:b/>
                <w:bCs/>
              </w:rPr>
              <w:t>72</w:t>
            </w:r>
          </w:p>
        </w:tc>
        <w:tc>
          <w:tcPr>
            <w:tcW w:w="1882" w:type="dxa"/>
          </w:tcPr>
          <w:p w:rsidR="004613BC" w:rsidRDefault="004613BC" w:rsidP="004E4E91">
            <w:pPr>
              <w:pBdr>
                <w:top w:val="nil"/>
                <w:left w:val="nil"/>
                <w:bottom w:val="nil"/>
                <w:right w:val="nil"/>
                <w:between w:val="nil"/>
              </w:pBdr>
              <w:ind w:hanging="2"/>
              <w:rPr>
                <w:rFonts w:ascii="Times New Roman" w:hAnsi="Times New Roman"/>
                <w:color w:val="000000"/>
              </w:rPr>
            </w:pPr>
          </w:p>
        </w:tc>
      </w:tr>
    </w:tbl>
    <w:p w:rsidR="004613BC" w:rsidRDefault="004613BC" w:rsidP="004613BC">
      <w:pPr>
        <w:spacing w:after="120" w:line="276" w:lineRule="auto"/>
        <w:ind w:firstLine="709"/>
        <w:outlineLvl w:val="1"/>
        <w:rPr>
          <w:rFonts w:ascii="Times New Roman" w:eastAsia="Segoe UI" w:hAnsi="Times New Roman" w:cs="Times New Roman"/>
          <w:b/>
          <w:bCs/>
          <w:sz w:val="24"/>
          <w:szCs w:val="24"/>
          <w:lang w:eastAsia="ru-RU"/>
        </w:rPr>
      </w:pPr>
    </w:p>
    <w:p w:rsidR="004613BC" w:rsidRPr="00177787" w:rsidRDefault="004613BC" w:rsidP="004613BC">
      <w:pPr>
        <w:ind w:left="1069"/>
        <w:contextualSpacing/>
        <w:rPr>
          <w:rFonts w:ascii="Times New Roman" w:hAnsi="Times New Roman" w:cs="Times New Roman"/>
          <w:sz w:val="24"/>
          <w:szCs w:val="24"/>
        </w:rPr>
        <w:sectPr w:rsidR="004613BC" w:rsidRPr="00177787" w:rsidSect="006D1C4C">
          <w:pgSz w:w="16838" w:h="11906" w:orient="landscape"/>
          <w:pgMar w:top="1701" w:right="1134" w:bottom="567" w:left="1134" w:header="709" w:footer="709" w:gutter="0"/>
          <w:cols w:space="708"/>
          <w:docGrid w:linePitch="360"/>
        </w:sectPr>
      </w:pPr>
    </w:p>
    <w:p w:rsidR="004613BC" w:rsidRPr="00177787" w:rsidRDefault="004613BC" w:rsidP="004613BC">
      <w:pPr>
        <w:rPr>
          <w:rFonts w:ascii="Times New Roman" w:hAnsi="Times New Roman" w:cs="Times New Roman"/>
          <w:sz w:val="24"/>
          <w:szCs w:val="24"/>
        </w:rPr>
      </w:pPr>
    </w:p>
    <w:p w:rsidR="004613BC" w:rsidRPr="00177787" w:rsidRDefault="004613BC" w:rsidP="004613BC">
      <w:pPr>
        <w:keepNext/>
        <w:spacing w:after="120"/>
        <w:jc w:val="center"/>
        <w:outlineLvl w:val="0"/>
        <w:rPr>
          <w:rFonts w:ascii="Times New Roman" w:eastAsia="Segoe UI" w:hAnsi="Times New Roman" w:cs="Times New Roman"/>
          <w:b/>
          <w:bCs/>
          <w:caps/>
          <w:kern w:val="32"/>
          <w:sz w:val="24"/>
          <w:szCs w:val="24"/>
          <w:lang w:eastAsia="x-none"/>
        </w:rPr>
      </w:pPr>
      <w:r w:rsidRPr="00177787">
        <w:rPr>
          <w:rFonts w:ascii="Times New Roman" w:eastAsia="Segoe UI" w:hAnsi="Times New Roman" w:cs="Times New Roman"/>
          <w:b/>
          <w:bCs/>
          <w:caps/>
          <w:kern w:val="32"/>
          <w:sz w:val="24"/>
          <w:szCs w:val="24"/>
          <w:lang w:val="x-none" w:eastAsia="x-none"/>
        </w:rPr>
        <w:t xml:space="preserve">3. Условия реализации </w:t>
      </w:r>
      <w:r w:rsidRPr="00177787">
        <w:rPr>
          <w:rFonts w:ascii="Times New Roman" w:eastAsia="Segoe UI" w:hAnsi="Times New Roman" w:cs="Times New Roman"/>
          <w:b/>
          <w:bCs/>
          <w:caps/>
          <w:kern w:val="32"/>
          <w:sz w:val="24"/>
          <w:szCs w:val="24"/>
          <w:lang w:eastAsia="x-none"/>
        </w:rPr>
        <w:t>ДИСЦИПЛИНЫ</w:t>
      </w:r>
    </w:p>
    <w:p w:rsidR="004613BC" w:rsidRPr="00177787" w:rsidRDefault="004613BC" w:rsidP="004613BC">
      <w:pPr>
        <w:spacing w:after="120" w:line="276" w:lineRule="auto"/>
        <w:ind w:firstLine="709"/>
        <w:outlineLvl w:val="1"/>
        <w:rPr>
          <w:rFonts w:ascii="Times New Roman" w:eastAsia="Segoe UI" w:hAnsi="Times New Roman" w:cs="Times New Roman"/>
          <w:b/>
          <w:bCs/>
          <w:sz w:val="24"/>
          <w:szCs w:val="24"/>
          <w:lang w:eastAsia="ru-RU"/>
        </w:rPr>
      </w:pPr>
      <w:r w:rsidRPr="00177787">
        <w:rPr>
          <w:rFonts w:ascii="Times New Roman" w:eastAsia="Segoe UI" w:hAnsi="Times New Roman" w:cs="Times New Roman"/>
          <w:b/>
          <w:bCs/>
          <w:sz w:val="24"/>
          <w:szCs w:val="24"/>
          <w:lang w:eastAsia="ru-RU"/>
        </w:rPr>
        <w:t>3.1. Материально-техническое обеспечение</w:t>
      </w:r>
    </w:p>
    <w:p w:rsidR="004613BC" w:rsidRPr="00177787" w:rsidRDefault="004613BC" w:rsidP="004613BC">
      <w:pPr>
        <w:suppressAutoHyphens/>
        <w:ind w:firstLine="709"/>
        <w:jc w:val="both"/>
        <w:rPr>
          <w:rFonts w:ascii="Times New Roman" w:hAnsi="Times New Roman" w:cs="Times New Roman"/>
          <w:bCs/>
          <w:sz w:val="24"/>
          <w:szCs w:val="24"/>
        </w:rPr>
      </w:pPr>
      <w:r w:rsidRPr="00177787">
        <w:rPr>
          <w:rFonts w:ascii="Times New Roman" w:hAnsi="Times New Roman" w:cs="Times New Roman"/>
          <w:bCs/>
          <w:sz w:val="24"/>
          <w:szCs w:val="24"/>
        </w:rPr>
        <w:t xml:space="preserve">Зона по видам работ «Производство продукции растениеводства», оснащенная </w:t>
      </w:r>
      <w:r w:rsidRPr="00177787">
        <w:rPr>
          <w:rFonts w:ascii="Times New Roman" w:hAnsi="Times New Roman" w:cs="Times New Roman"/>
          <w:bCs/>
          <w:iCs/>
          <w:sz w:val="24"/>
          <w:szCs w:val="24"/>
        </w:rPr>
        <w:t>в соответствии с приложением 3 ОПОП-П</w:t>
      </w:r>
      <w:r w:rsidRPr="00177787">
        <w:rPr>
          <w:rFonts w:ascii="Times New Roman" w:hAnsi="Times New Roman" w:cs="Times New Roman"/>
          <w:bCs/>
          <w:sz w:val="24"/>
          <w:szCs w:val="24"/>
        </w:rPr>
        <w:t xml:space="preserve">. </w:t>
      </w:r>
    </w:p>
    <w:p w:rsidR="004613BC" w:rsidRPr="00177787" w:rsidRDefault="004613BC" w:rsidP="004613BC">
      <w:pPr>
        <w:spacing w:after="120" w:line="276" w:lineRule="auto"/>
        <w:ind w:firstLine="709"/>
        <w:outlineLvl w:val="1"/>
        <w:rPr>
          <w:rFonts w:ascii="Times New Roman" w:eastAsia="Segoe UI" w:hAnsi="Times New Roman" w:cs="Times New Roman"/>
          <w:b/>
          <w:bCs/>
          <w:sz w:val="24"/>
          <w:szCs w:val="24"/>
          <w:lang w:eastAsia="ru-RU"/>
        </w:rPr>
      </w:pPr>
    </w:p>
    <w:p w:rsidR="004613BC" w:rsidRPr="00177787" w:rsidRDefault="004613BC" w:rsidP="004613BC">
      <w:pPr>
        <w:spacing w:after="120" w:line="276" w:lineRule="auto"/>
        <w:ind w:firstLine="709"/>
        <w:outlineLvl w:val="1"/>
        <w:rPr>
          <w:rFonts w:ascii="Times New Roman" w:eastAsia="Times New Roman" w:hAnsi="Times New Roman" w:cs="Times New Roman"/>
          <w:b/>
          <w:bCs/>
          <w:sz w:val="24"/>
          <w:szCs w:val="24"/>
          <w:lang w:eastAsia="ru-RU"/>
        </w:rPr>
      </w:pPr>
      <w:r w:rsidRPr="00177787">
        <w:rPr>
          <w:rFonts w:ascii="Times New Roman" w:eastAsia="Segoe UI" w:hAnsi="Times New Roman" w:cs="Times New Roman"/>
          <w:b/>
          <w:bCs/>
          <w:sz w:val="24"/>
          <w:szCs w:val="24"/>
          <w:lang w:eastAsia="ru-RU"/>
        </w:rPr>
        <w:t>3.2. Учебно-методическое обеспечение</w:t>
      </w:r>
    </w:p>
    <w:p w:rsidR="004613BC" w:rsidRPr="00177787" w:rsidRDefault="004613BC" w:rsidP="004613BC">
      <w:pPr>
        <w:spacing w:line="276" w:lineRule="auto"/>
        <w:ind w:firstLine="709"/>
        <w:contextualSpacing/>
        <w:rPr>
          <w:rFonts w:ascii="Times New Roman" w:hAnsi="Times New Roman" w:cs="Times New Roman"/>
          <w:b/>
          <w:sz w:val="24"/>
          <w:szCs w:val="24"/>
        </w:rPr>
      </w:pPr>
      <w:r w:rsidRPr="00177787">
        <w:rPr>
          <w:rFonts w:ascii="Times New Roman" w:hAnsi="Times New Roman" w:cs="Times New Roman"/>
          <w:b/>
          <w:sz w:val="24"/>
          <w:szCs w:val="24"/>
        </w:rPr>
        <w:t>3.2.1. Основные печатные и/или электронные издания</w:t>
      </w:r>
    </w:p>
    <w:p w:rsidR="004613BC" w:rsidRPr="00E40B8F" w:rsidRDefault="004613BC" w:rsidP="004613BC">
      <w:pPr>
        <w:ind w:firstLine="709"/>
        <w:contextualSpacing/>
        <w:jc w:val="both"/>
        <w:rPr>
          <w:rFonts w:ascii="Times New Roman" w:hAnsi="Times New Roman" w:cs="Times New Roman"/>
          <w:b/>
          <w:sz w:val="24"/>
          <w:szCs w:val="24"/>
        </w:rPr>
      </w:pPr>
      <w:r w:rsidRPr="00E40B8F">
        <w:rPr>
          <w:rFonts w:ascii="Times New Roman" w:hAnsi="Times New Roman" w:cs="Times New Roman"/>
          <w:bCs/>
          <w:sz w:val="24"/>
          <w:szCs w:val="24"/>
        </w:rPr>
        <w:t xml:space="preserve">1. Бредихин, С. А. Процессы и аппараты пищевой технологии / С. А. Бредихин, А. С. Бредихин; Под. ред.: Бредихин С. А. — 3-е изд. — Санкт-Петербург: Лань, 2024. — 544 с. — ISBN 978-5-8114-9705-8 — Текст: электронный. — URL: </w:t>
      </w:r>
      <w:hyperlink r:id="rId110" w:history="1">
        <w:r w:rsidRPr="00E40B8F">
          <w:rPr>
            <w:rStyle w:val="af1"/>
            <w:rFonts w:ascii="Times New Roman" w:hAnsi="Times New Roman" w:cs="Times New Roman"/>
            <w:bCs/>
            <w:color w:val="auto"/>
            <w:sz w:val="24"/>
            <w:szCs w:val="24"/>
          </w:rPr>
          <w:t>https://e.lanbook.com/book/202136</w:t>
        </w:r>
      </w:hyperlink>
      <w:r w:rsidRPr="00E40B8F">
        <w:rPr>
          <w:rStyle w:val="af1"/>
          <w:rFonts w:ascii="Times New Roman" w:hAnsi="Times New Roman" w:cs="Times New Roman"/>
          <w:bCs/>
          <w:color w:val="auto"/>
          <w:sz w:val="24"/>
          <w:szCs w:val="24"/>
        </w:rPr>
        <w:t>.</w:t>
      </w:r>
    </w:p>
    <w:p w:rsidR="004613BC" w:rsidRPr="00E40B8F" w:rsidRDefault="004613BC" w:rsidP="004613BC">
      <w:pPr>
        <w:ind w:firstLine="709"/>
        <w:contextualSpacing/>
        <w:jc w:val="both"/>
        <w:rPr>
          <w:rFonts w:ascii="Times New Roman" w:hAnsi="Times New Roman" w:cs="Times New Roman"/>
          <w:sz w:val="24"/>
          <w:szCs w:val="24"/>
        </w:rPr>
      </w:pPr>
      <w:r w:rsidRPr="00E40B8F">
        <w:rPr>
          <w:rFonts w:ascii="Times New Roman" w:hAnsi="Times New Roman" w:cs="Times New Roman"/>
          <w:sz w:val="24"/>
          <w:szCs w:val="24"/>
        </w:rPr>
        <w:t xml:space="preserve">2. Вобликова, Т. В. Процессы и аппараты пищевых производств: учебное пособие для спо / Т. В. Вобликова, С. Н. Шлыков, А. В. Пермяков. — Санкт-Петербург: Лань, 2023. — 204 с. — ISBN 978-5-8114-6442-5. — Текст: электронный. — URL: </w:t>
      </w:r>
      <w:hyperlink r:id="rId111" w:history="1">
        <w:r w:rsidRPr="00E40B8F">
          <w:rPr>
            <w:rStyle w:val="af1"/>
            <w:rFonts w:ascii="Times New Roman" w:hAnsi="Times New Roman" w:cs="Times New Roman"/>
            <w:color w:val="auto"/>
            <w:sz w:val="24"/>
            <w:szCs w:val="24"/>
          </w:rPr>
          <w:t>https://e.lanbook.com/book/147345</w:t>
        </w:r>
      </w:hyperlink>
      <w:r w:rsidRPr="00E40B8F">
        <w:rPr>
          <w:rFonts w:ascii="Times New Roman" w:hAnsi="Times New Roman" w:cs="Times New Roman"/>
          <w:sz w:val="24"/>
          <w:szCs w:val="24"/>
        </w:rPr>
        <w:t xml:space="preserve">. </w:t>
      </w:r>
    </w:p>
    <w:p w:rsidR="004613BC" w:rsidRPr="00E40B8F" w:rsidRDefault="004613BC" w:rsidP="004613BC">
      <w:pPr>
        <w:ind w:firstLine="709"/>
        <w:contextualSpacing/>
        <w:jc w:val="both"/>
        <w:rPr>
          <w:rFonts w:ascii="Times New Roman" w:hAnsi="Times New Roman" w:cs="Times New Roman"/>
          <w:sz w:val="24"/>
          <w:szCs w:val="24"/>
        </w:rPr>
      </w:pPr>
      <w:r w:rsidRPr="00E40B8F">
        <w:rPr>
          <w:rFonts w:ascii="Times New Roman" w:hAnsi="Times New Roman" w:cs="Times New Roman"/>
          <w:sz w:val="24"/>
          <w:szCs w:val="24"/>
        </w:rPr>
        <w:t xml:space="preserve">3. </w:t>
      </w:r>
      <w:r w:rsidRPr="00E40B8F">
        <w:rPr>
          <w:rFonts w:ascii="Times New Roman" w:hAnsi="Times New Roman" w:cs="Times New Roman"/>
          <w:sz w:val="24"/>
          <w:szCs w:val="24"/>
          <w:shd w:val="clear" w:color="auto" w:fill="FFFFFF"/>
        </w:rPr>
        <w:t>Пелевина, Л. Ф. Процессы и аппараты : учебник для СПО / Л. Ф. Пелевина, Н. И. Пилипенко. — 3-е изд., стер. — Санкт-Петербург : Лань, 2024. — 332 с. — ISBN 978-5-507-50351-3. — Текст : электронный // Лань : электронно-библиотечная система. — URL: https://e.lanbook.com/book/.</w:t>
      </w:r>
    </w:p>
    <w:p w:rsidR="004613BC" w:rsidRPr="00E40B8F" w:rsidRDefault="004613BC" w:rsidP="004613BC">
      <w:pPr>
        <w:ind w:firstLine="709"/>
        <w:contextualSpacing/>
        <w:jc w:val="both"/>
        <w:rPr>
          <w:rFonts w:ascii="Times New Roman" w:hAnsi="Times New Roman" w:cs="Times New Roman"/>
          <w:sz w:val="24"/>
          <w:szCs w:val="24"/>
        </w:rPr>
      </w:pPr>
      <w:r w:rsidRPr="00E40B8F">
        <w:rPr>
          <w:rFonts w:ascii="Times New Roman" w:hAnsi="Times New Roman" w:cs="Times New Roman"/>
          <w:sz w:val="24"/>
          <w:szCs w:val="24"/>
        </w:rPr>
        <w:t>4.</w:t>
      </w:r>
      <w:r w:rsidRPr="00E40B8F">
        <w:rPr>
          <w:rFonts w:ascii="Times New Roman" w:hAnsi="Times New Roman" w:cs="Times New Roman"/>
          <w:sz w:val="24"/>
          <w:szCs w:val="24"/>
          <w:shd w:val="clear" w:color="auto" w:fill="FFFFFF"/>
        </w:rPr>
        <w:t xml:space="preserve"> Процессы и аппараты пищевых производств и биотехнологии : учебное пособие для СПО / Д. М. Бородулин, М. Т. Шулбаева, Е. А. Сафонова, Е. А. Вагайцева. — 3-е изд., стер. — Санкт-Петербург : Лань, 2025. — 292 с. — ISBN 978-5-507-52078-7. — Текст : электронный // Лань : электронно-библиотечная система. — URL: https://e.lanbook.com/book/437222.</w:t>
      </w:r>
    </w:p>
    <w:p w:rsidR="004613BC" w:rsidRDefault="004613BC" w:rsidP="004613BC">
      <w:pPr>
        <w:ind w:firstLine="709"/>
        <w:contextualSpacing/>
        <w:jc w:val="both"/>
        <w:rPr>
          <w:rFonts w:ascii="Times New Roman" w:hAnsi="Times New Roman" w:cs="Times New Roman"/>
          <w:bCs/>
          <w:sz w:val="24"/>
          <w:szCs w:val="24"/>
        </w:rPr>
      </w:pPr>
    </w:p>
    <w:p w:rsidR="004613BC" w:rsidRPr="00177787" w:rsidRDefault="004613BC" w:rsidP="004613BC">
      <w:pPr>
        <w:ind w:firstLine="709"/>
        <w:contextualSpacing/>
        <w:jc w:val="both"/>
        <w:rPr>
          <w:rFonts w:ascii="Times New Roman" w:hAnsi="Times New Roman" w:cs="Times New Roman"/>
          <w:bCs/>
          <w:i/>
          <w:sz w:val="24"/>
          <w:szCs w:val="24"/>
        </w:rPr>
      </w:pPr>
      <w:r w:rsidRPr="00177787">
        <w:rPr>
          <w:rFonts w:ascii="Times New Roman" w:hAnsi="Times New Roman" w:cs="Times New Roman"/>
          <w:b/>
          <w:bCs/>
          <w:sz w:val="24"/>
          <w:szCs w:val="24"/>
        </w:rPr>
        <w:t xml:space="preserve">3.2.2. Дополнительные источники </w:t>
      </w:r>
    </w:p>
    <w:p w:rsidR="004613BC" w:rsidRPr="00177787" w:rsidRDefault="004613BC" w:rsidP="004613BC">
      <w:pPr>
        <w:ind w:firstLine="709"/>
        <w:contextualSpacing/>
        <w:jc w:val="both"/>
        <w:rPr>
          <w:rFonts w:ascii="Times New Roman" w:hAnsi="Times New Roman" w:cs="Times New Roman"/>
          <w:b/>
          <w:i/>
          <w:sz w:val="24"/>
          <w:szCs w:val="24"/>
        </w:rPr>
      </w:pPr>
      <w:r w:rsidRPr="00177787">
        <w:rPr>
          <w:rFonts w:ascii="Times New Roman" w:hAnsi="Times New Roman" w:cs="Times New Roman"/>
          <w:sz w:val="24"/>
          <w:szCs w:val="24"/>
        </w:rPr>
        <w:t>1.</w:t>
      </w:r>
      <w:r w:rsidRPr="00177787">
        <w:rPr>
          <w:rFonts w:ascii="Times New Roman" w:hAnsi="Times New Roman" w:cs="Times New Roman"/>
          <w:b/>
          <w:i/>
          <w:sz w:val="24"/>
          <w:szCs w:val="24"/>
        </w:rPr>
        <w:t xml:space="preserve"> </w:t>
      </w:r>
      <w:r w:rsidRPr="00177787">
        <w:rPr>
          <w:rFonts w:ascii="Times New Roman" w:hAnsi="Times New Roman" w:cs="Times New Roman"/>
          <w:sz w:val="24"/>
          <w:szCs w:val="24"/>
        </w:rPr>
        <w:t xml:space="preserve">Баранов Д.А. Процессы и аппараты химической технологии: учебное пособие для СПО / Д.А. Баранов. – 4-е изд. стер. – Санкт-Петербург: Лань, 2021. – 408 с. </w:t>
      </w:r>
    </w:p>
    <w:p w:rsidR="004613BC" w:rsidRDefault="004613BC" w:rsidP="004613BC">
      <w:pPr>
        <w:ind w:firstLine="709"/>
        <w:contextualSpacing/>
        <w:jc w:val="both"/>
        <w:rPr>
          <w:rFonts w:ascii="Times New Roman" w:hAnsi="Times New Roman" w:cs="Times New Roman"/>
          <w:sz w:val="24"/>
          <w:szCs w:val="24"/>
        </w:rPr>
      </w:pPr>
    </w:p>
    <w:p w:rsidR="004613BC" w:rsidRPr="00177787" w:rsidRDefault="004613BC" w:rsidP="004613BC">
      <w:pPr>
        <w:keepNext/>
        <w:spacing w:after="120"/>
        <w:jc w:val="center"/>
        <w:outlineLvl w:val="0"/>
        <w:rPr>
          <w:rFonts w:ascii="Times New Roman" w:eastAsia="Segoe UI" w:hAnsi="Times New Roman" w:cs="Times New Roman"/>
          <w:caps/>
          <w:kern w:val="32"/>
          <w:sz w:val="24"/>
          <w:szCs w:val="24"/>
          <w:lang w:eastAsia="x-none"/>
        </w:rPr>
      </w:pPr>
      <w:r w:rsidRPr="00177787">
        <w:rPr>
          <w:rFonts w:ascii="Times New Roman" w:eastAsia="Segoe UI" w:hAnsi="Times New Roman" w:cs="Times New Roman"/>
          <w:b/>
          <w:bCs/>
          <w:caps/>
          <w:kern w:val="32"/>
          <w:sz w:val="24"/>
          <w:szCs w:val="24"/>
          <w:lang w:val="x-none" w:eastAsia="x-none"/>
        </w:rPr>
        <w:t xml:space="preserve">4. Контроль и оценка результатов </w:t>
      </w:r>
      <w:r w:rsidRPr="00177787">
        <w:rPr>
          <w:rFonts w:ascii="Times New Roman" w:eastAsia="Segoe UI" w:hAnsi="Times New Roman" w:cs="Times New Roman"/>
          <w:b/>
          <w:bCs/>
          <w:caps/>
          <w:kern w:val="32"/>
          <w:sz w:val="24"/>
          <w:szCs w:val="24"/>
          <w:lang w:val="x-none" w:eastAsia="x-none"/>
        </w:rPr>
        <w:br/>
        <w:t xml:space="preserve">освоения </w:t>
      </w:r>
      <w:r w:rsidRPr="00177787">
        <w:rPr>
          <w:rFonts w:ascii="Times New Roman" w:eastAsia="Segoe UI" w:hAnsi="Times New Roman" w:cs="Times New Roman"/>
          <w:b/>
          <w:bCs/>
          <w:caps/>
          <w:kern w:val="32"/>
          <w:sz w:val="24"/>
          <w:szCs w:val="24"/>
          <w:lang w:eastAsia="x-none"/>
        </w:rPr>
        <w:t>ДИСЦИПЛИНЫ</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98"/>
        <w:gridCol w:w="3922"/>
        <w:gridCol w:w="2750"/>
      </w:tblGrid>
      <w:tr w:rsidR="004613BC" w:rsidRPr="00D13021" w:rsidTr="004E4E91">
        <w:tc>
          <w:tcPr>
            <w:tcW w:w="2898" w:type="dxa"/>
          </w:tcPr>
          <w:p w:rsidR="004613BC" w:rsidRPr="00D13021" w:rsidRDefault="004613BC" w:rsidP="004E4E91">
            <w:pPr>
              <w:pBdr>
                <w:top w:val="nil"/>
                <w:left w:val="nil"/>
                <w:bottom w:val="nil"/>
                <w:right w:val="nil"/>
                <w:between w:val="nil"/>
              </w:pBdr>
              <w:ind w:hanging="2"/>
              <w:jc w:val="center"/>
              <w:rPr>
                <w:rFonts w:ascii="Times New Roman" w:hAnsi="Times New Roman"/>
                <w:iCs/>
                <w:color w:val="000000"/>
              </w:rPr>
            </w:pPr>
            <w:r w:rsidRPr="00D13021">
              <w:rPr>
                <w:rFonts w:ascii="Times New Roman" w:hAnsi="Times New Roman"/>
                <w:b/>
                <w:iCs/>
                <w:color w:val="000000"/>
              </w:rPr>
              <w:t>Результаты обучения</w:t>
            </w:r>
          </w:p>
        </w:tc>
        <w:tc>
          <w:tcPr>
            <w:tcW w:w="3922" w:type="dxa"/>
          </w:tcPr>
          <w:p w:rsidR="004613BC" w:rsidRPr="00D13021" w:rsidRDefault="004613BC" w:rsidP="004E4E91">
            <w:pPr>
              <w:pBdr>
                <w:top w:val="nil"/>
                <w:left w:val="nil"/>
                <w:bottom w:val="nil"/>
                <w:right w:val="nil"/>
                <w:between w:val="nil"/>
              </w:pBdr>
              <w:ind w:hanging="2"/>
              <w:jc w:val="center"/>
              <w:rPr>
                <w:rFonts w:ascii="Times New Roman" w:hAnsi="Times New Roman"/>
                <w:iCs/>
                <w:color w:val="000000"/>
              </w:rPr>
            </w:pPr>
            <w:r w:rsidRPr="00D13021">
              <w:rPr>
                <w:rFonts w:ascii="Times New Roman" w:hAnsi="Times New Roman"/>
                <w:b/>
                <w:iCs/>
                <w:color w:val="000000"/>
              </w:rPr>
              <w:t>Критерии оценки</w:t>
            </w:r>
          </w:p>
        </w:tc>
        <w:tc>
          <w:tcPr>
            <w:tcW w:w="2750" w:type="dxa"/>
          </w:tcPr>
          <w:p w:rsidR="004613BC" w:rsidRPr="00D13021" w:rsidRDefault="004613BC" w:rsidP="004E4E91">
            <w:pPr>
              <w:pBdr>
                <w:top w:val="nil"/>
                <w:left w:val="nil"/>
                <w:bottom w:val="nil"/>
                <w:right w:val="nil"/>
                <w:between w:val="nil"/>
              </w:pBdr>
              <w:ind w:hanging="2"/>
              <w:jc w:val="center"/>
              <w:rPr>
                <w:rFonts w:ascii="Times New Roman" w:hAnsi="Times New Roman"/>
                <w:iCs/>
                <w:color w:val="000000"/>
              </w:rPr>
            </w:pPr>
            <w:r w:rsidRPr="00D13021">
              <w:rPr>
                <w:rFonts w:ascii="Times New Roman" w:hAnsi="Times New Roman"/>
                <w:b/>
                <w:iCs/>
                <w:color w:val="000000"/>
              </w:rPr>
              <w:t>Методы оценки</w:t>
            </w:r>
          </w:p>
        </w:tc>
      </w:tr>
      <w:tr w:rsidR="004613BC" w:rsidRPr="00D13021" w:rsidTr="004E4E91">
        <w:tc>
          <w:tcPr>
            <w:tcW w:w="9570" w:type="dxa"/>
            <w:gridSpan w:val="3"/>
          </w:tcPr>
          <w:p w:rsidR="004613BC" w:rsidRPr="00D13021" w:rsidRDefault="004613BC" w:rsidP="004E4E91">
            <w:pPr>
              <w:pBdr>
                <w:top w:val="nil"/>
                <w:left w:val="nil"/>
                <w:bottom w:val="nil"/>
                <w:right w:val="nil"/>
                <w:between w:val="nil"/>
              </w:pBdr>
              <w:ind w:hanging="2"/>
              <w:jc w:val="center"/>
              <w:rPr>
                <w:rFonts w:ascii="Times New Roman" w:hAnsi="Times New Roman"/>
                <w:b/>
                <w:bCs/>
                <w:iCs/>
                <w:color w:val="000000"/>
              </w:rPr>
            </w:pPr>
            <w:r w:rsidRPr="00D13021">
              <w:rPr>
                <w:rFonts w:ascii="Times New Roman" w:hAnsi="Times New Roman"/>
                <w:b/>
                <w:bCs/>
                <w:iCs/>
                <w:color w:val="000000"/>
              </w:rPr>
              <w:t>Перечень знаний, осваиваемых в рамках дисциплины</w:t>
            </w:r>
          </w:p>
        </w:tc>
      </w:tr>
      <w:tr w:rsidR="004613BC" w:rsidRPr="00D13021" w:rsidTr="004E4E91">
        <w:tc>
          <w:tcPr>
            <w:tcW w:w="2898" w:type="dxa"/>
          </w:tcPr>
          <w:p w:rsidR="004613BC" w:rsidRPr="00D13021" w:rsidRDefault="004613BC" w:rsidP="004E4E91">
            <w:pPr>
              <w:pBdr>
                <w:top w:val="nil"/>
                <w:left w:val="nil"/>
                <w:bottom w:val="nil"/>
                <w:right w:val="nil"/>
                <w:between w:val="nil"/>
              </w:pBdr>
              <w:ind w:hanging="2"/>
              <w:rPr>
                <w:rFonts w:ascii="Times New Roman" w:hAnsi="Times New Roman"/>
                <w:color w:val="000000"/>
              </w:rPr>
            </w:pPr>
            <w:r w:rsidRPr="00D13021">
              <w:rPr>
                <w:rFonts w:ascii="Times New Roman" w:hAnsi="Times New Roman"/>
                <w:color w:val="000000"/>
              </w:rPr>
              <w:t>основные законы процессов пищевой технологии</w:t>
            </w:r>
          </w:p>
        </w:tc>
        <w:tc>
          <w:tcPr>
            <w:tcW w:w="3922" w:type="dxa"/>
          </w:tcPr>
          <w:p w:rsidR="004613BC" w:rsidRPr="00D13021" w:rsidRDefault="004613BC" w:rsidP="004E4E91">
            <w:pPr>
              <w:pBdr>
                <w:top w:val="nil"/>
                <w:left w:val="nil"/>
                <w:bottom w:val="nil"/>
                <w:right w:val="nil"/>
                <w:between w:val="nil"/>
              </w:pBdr>
              <w:ind w:hanging="2"/>
              <w:jc w:val="both"/>
              <w:rPr>
                <w:rFonts w:ascii="Times New Roman" w:hAnsi="Times New Roman"/>
                <w:color w:val="000000"/>
              </w:rPr>
            </w:pPr>
            <w:r w:rsidRPr="00D13021">
              <w:rPr>
                <w:rFonts w:ascii="Times New Roman" w:hAnsi="Times New Roman"/>
                <w:color w:val="000000"/>
              </w:rPr>
              <w:t>Уровень правильных ответов при тестовом письменном и устном контроле. Быстрота ориентации в материале, быстрота реакции на вопросы.</w:t>
            </w:r>
          </w:p>
        </w:tc>
        <w:tc>
          <w:tcPr>
            <w:tcW w:w="2750" w:type="dxa"/>
          </w:tcPr>
          <w:p w:rsidR="004613BC" w:rsidRPr="00D13021" w:rsidRDefault="004613BC" w:rsidP="004E4E91">
            <w:pPr>
              <w:pBdr>
                <w:top w:val="nil"/>
                <w:left w:val="nil"/>
                <w:bottom w:val="nil"/>
                <w:right w:val="nil"/>
                <w:between w:val="nil"/>
              </w:pBdr>
              <w:ind w:hanging="2"/>
              <w:rPr>
                <w:rFonts w:ascii="Times New Roman" w:hAnsi="Times New Roman"/>
                <w:color w:val="000000"/>
              </w:rPr>
            </w:pPr>
            <w:r w:rsidRPr="00D13021">
              <w:rPr>
                <w:rFonts w:ascii="Times New Roman" w:hAnsi="Times New Roman"/>
                <w:color w:val="000000"/>
              </w:rPr>
              <w:t>Тестирование</w:t>
            </w:r>
          </w:p>
        </w:tc>
      </w:tr>
      <w:tr w:rsidR="004613BC" w:rsidRPr="00D13021" w:rsidTr="004E4E91">
        <w:tc>
          <w:tcPr>
            <w:tcW w:w="2898" w:type="dxa"/>
          </w:tcPr>
          <w:p w:rsidR="004613BC" w:rsidRPr="00D13021" w:rsidRDefault="004613BC" w:rsidP="004E4E91">
            <w:pPr>
              <w:pBdr>
                <w:top w:val="nil"/>
                <w:left w:val="nil"/>
                <w:bottom w:val="nil"/>
                <w:right w:val="nil"/>
                <w:between w:val="nil"/>
              </w:pBdr>
              <w:ind w:hanging="2"/>
              <w:rPr>
                <w:rFonts w:ascii="Times New Roman" w:hAnsi="Times New Roman"/>
                <w:color w:val="000000"/>
              </w:rPr>
            </w:pPr>
            <w:r w:rsidRPr="00D13021">
              <w:rPr>
                <w:rFonts w:ascii="Times New Roman" w:hAnsi="Times New Roman"/>
                <w:color w:val="000000"/>
              </w:rPr>
              <w:t>физические свойства сырья и полуфабрикатов пищевых производств</w:t>
            </w:r>
          </w:p>
        </w:tc>
        <w:tc>
          <w:tcPr>
            <w:tcW w:w="3922" w:type="dxa"/>
          </w:tcPr>
          <w:p w:rsidR="004613BC" w:rsidRPr="00D13021" w:rsidRDefault="004613BC" w:rsidP="004E4E91">
            <w:pPr>
              <w:pBdr>
                <w:top w:val="nil"/>
                <w:left w:val="nil"/>
                <w:bottom w:val="nil"/>
                <w:right w:val="nil"/>
                <w:between w:val="nil"/>
              </w:pBdr>
              <w:ind w:hanging="2"/>
              <w:jc w:val="both"/>
              <w:rPr>
                <w:rFonts w:ascii="Times New Roman" w:hAnsi="Times New Roman"/>
                <w:color w:val="000000"/>
              </w:rPr>
            </w:pPr>
            <w:r w:rsidRPr="00D13021">
              <w:rPr>
                <w:rFonts w:ascii="Times New Roman" w:hAnsi="Times New Roman"/>
                <w:color w:val="000000"/>
              </w:rPr>
              <w:t>Правильность, полнота выполнения заданий, точность расчетов. Рациональность действий.</w:t>
            </w:r>
          </w:p>
        </w:tc>
        <w:tc>
          <w:tcPr>
            <w:tcW w:w="2750" w:type="dxa"/>
          </w:tcPr>
          <w:p w:rsidR="004613BC" w:rsidRPr="00D13021" w:rsidRDefault="004613BC" w:rsidP="004E4E91">
            <w:pPr>
              <w:pBdr>
                <w:top w:val="nil"/>
                <w:left w:val="nil"/>
                <w:bottom w:val="nil"/>
                <w:right w:val="nil"/>
                <w:between w:val="nil"/>
              </w:pBdr>
              <w:ind w:hanging="2"/>
              <w:rPr>
                <w:rFonts w:ascii="Times New Roman" w:hAnsi="Times New Roman"/>
                <w:color w:val="000000"/>
              </w:rPr>
            </w:pPr>
            <w:r w:rsidRPr="00D13021">
              <w:rPr>
                <w:rFonts w:ascii="Times New Roman" w:hAnsi="Times New Roman"/>
                <w:color w:val="000000"/>
              </w:rPr>
              <w:t>Экспертная оценка выполнения практических заданий</w:t>
            </w:r>
          </w:p>
        </w:tc>
      </w:tr>
      <w:tr w:rsidR="004613BC" w:rsidRPr="00D13021" w:rsidTr="004E4E91">
        <w:tc>
          <w:tcPr>
            <w:tcW w:w="2898" w:type="dxa"/>
          </w:tcPr>
          <w:p w:rsidR="004613BC" w:rsidRPr="00D13021" w:rsidRDefault="004613BC" w:rsidP="004E4E91">
            <w:pPr>
              <w:pBdr>
                <w:top w:val="nil"/>
                <w:left w:val="nil"/>
                <w:bottom w:val="nil"/>
                <w:right w:val="nil"/>
                <w:between w:val="nil"/>
              </w:pBdr>
              <w:ind w:hanging="2"/>
              <w:rPr>
                <w:rFonts w:ascii="Times New Roman" w:hAnsi="Times New Roman"/>
                <w:color w:val="000000"/>
              </w:rPr>
            </w:pPr>
            <w:r w:rsidRPr="00D13021">
              <w:rPr>
                <w:rFonts w:ascii="Times New Roman" w:hAnsi="Times New Roman"/>
                <w:color w:val="000000"/>
              </w:rPr>
              <w:t>механические и гидравлические процессы</w:t>
            </w:r>
          </w:p>
        </w:tc>
        <w:tc>
          <w:tcPr>
            <w:tcW w:w="3922" w:type="dxa"/>
          </w:tcPr>
          <w:p w:rsidR="004613BC" w:rsidRPr="00D13021" w:rsidRDefault="004613BC" w:rsidP="004E4E91">
            <w:pPr>
              <w:pBdr>
                <w:top w:val="nil"/>
                <w:left w:val="nil"/>
                <w:bottom w:val="nil"/>
                <w:right w:val="nil"/>
                <w:between w:val="nil"/>
              </w:pBdr>
              <w:ind w:hanging="2"/>
              <w:jc w:val="both"/>
              <w:rPr>
                <w:rFonts w:ascii="Times New Roman" w:hAnsi="Times New Roman"/>
                <w:color w:val="000000"/>
              </w:rPr>
            </w:pPr>
            <w:r w:rsidRPr="00D13021">
              <w:rPr>
                <w:rFonts w:ascii="Times New Roman" w:hAnsi="Times New Roman"/>
                <w:color w:val="000000"/>
              </w:rPr>
              <w:t>Уровень правильных ответов при тестовом письменном и устном контроле. Быстрота ориентации в материале, быстрота реакции на вопросы.</w:t>
            </w:r>
          </w:p>
        </w:tc>
        <w:tc>
          <w:tcPr>
            <w:tcW w:w="2750" w:type="dxa"/>
          </w:tcPr>
          <w:p w:rsidR="004613BC" w:rsidRPr="00D13021" w:rsidRDefault="004613BC" w:rsidP="004E4E91">
            <w:pPr>
              <w:pBdr>
                <w:top w:val="nil"/>
                <w:left w:val="nil"/>
                <w:bottom w:val="nil"/>
                <w:right w:val="nil"/>
                <w:between w:val="nil"/>
              </w:pBdr>
              <w:ind w:hanging="2"/>
              <w:rPr>
                <w:rFonts w:ascii="Times New Roman" w:hAnsi="Times New Roman"/>
                <w:color w:val="000000"/>
              </w:rPr>
            </w:pPr>
            <w:r w:rsidRPr="00D13021">
              <w:rPr>
                <w:rFonts w:ascii="Times New Roman" w:hAnsi="Times New Roman"/>
                <w:color w:val="000000"/>
              </w:rPr>
              <w:t xml:space="preserve">Тестирование  </w:t>
            </w:r>
          </w:p>
        </w:tc>
      </w:tr>
      <w:tr w:rsidR="004613BC" w:rsidRPr="00D13021" w:rsidTr="004E4E91">
        <w:tc>
          <w:tcPr>
            <w:tcW w:w="2898" w:type="dxa"/>
          </w:tcPr>
          <w:p w:rsidR="004613BC" w:rsidRPr="00D13021" w:rsidRDefault="004613BC" w:rsidP="004E4E91">
            <w:pPr>
              <w:pBdr>
                <w:top w:val="nil"/>
                <w:left w:val="nil"/>
                <w:bottom w:val="nil"/>
                <w:right w:val="nil"/>
                <w:between w:val="nil"/>
              </w:pBdr>
              <w:ind w:hanging="2"/>
              <w:rPr>
                <w:rFonts w:ascii="Times New Roman" w:hAnsi="Times New Roman"/>
                <w:color w:val="000000"/>
              </w:rPr>
            </w:pPr>
            <w:r w:rsidRPr="00D13021">
              <w:rPr>
                <w:rFonts w:ascii="Times New Roman" w:hAnsi="Times New Roman"/>
                <w:color w:val="000000"/>
              </w:rPr>
              <w:t>тепловые и массообменные процессы</w:t>
            </w:r>
          </w:p>
        </w:tc>
        <w:tc>
          <w:tcPr>
            <w:tcW w:w="3922" w:type="dxa"/>
          </w:tcPr>
          <w:p w:rsidR="004613BC" w:rsidRPr="00D13021" w:rsidRDefault="004613BC" w:rsidP="004E4E91">
            <w:pPr>
              <w:pBdr>
                <w:top w:val="nil"/>
                <w:left w:val="nil"/>
                <w:bottom w:val="nil"/>
                <w:right w:val="nil"/>
                <w:between w:val="nil"/>
              </w:pBdr>
              <w:ind w:hanging="2"/>
              <w:jc w:val="both"/>
              <w:rPr>
                <w:rFonts w:ascii="Times New Roman" w:hAnsi="Times New Roman"/>
                <w:color w:val="000000"/>
              </w:rPr>
            </w:pPr>
            <w:r w:rsidRPr="00D13021">
              <w:rPr>
                <w:rFonts w:ascii="Times New Roman" w:hAnsi="Times New Roman"/>
                <w:color w:val="000000"/>
              </w:rPr>
              <w:t xml:space="preserve">Правильность, полнота выполнения заданий, точность расчетов. Рациональность действий. </w:t>
            </w:r>
          </w:p>
          <w:p w:rsidR="004613BC" w:rsidRPr="00D13021" w:rsidRDefault="004613BC" w:rsidP="004E4E91">
            <w:pPr>
              <w:pBdr>
                <w:top w:val="nil"/>
                <w:left w:val="nil"/>
                <w:bottom w:val="nil"/>
                <w:right w:val="nil"/>
                <w:between w:val="nil"/>
              </w:pBdr>
              <w:ind w:hanging="2"/>
              <w:jc w:val="both"/>
              <w:rPr>
                <w:rFonts w:ascii="Times New Roman" w:hAnsi="Times New Roman"/>
                <w:color w:val="000000"/>
              </w:rPr>
            </w:pPr>
            <w:r w:rsidRPr="00D13021">
              <w:rPr>
                <w:rFonts w:ascii="Times New Roman" w:hAnsi="Times New Roman"/>
                <w:color w:val="000000"/>
              </w:rPr>
              <w:t xml:space="preserve">Уровень правильных ответов при тестовом контроле. Быстрота </w:t>
            </w:r>
            <w:r w:rsidRPr="00D13021">
              <w:rPr>
                <w:rFonts w:ascii="Times New Roman" w:hAnsi="Times New Roman"/>
                <w:color w:val="000000"/>
              </w:rPr>
              <w:lastRenderedPageBreak/>
              <w:t>ориентации в материале, быстрота реакции на вопросы.</w:t>
            </w:r>
          </w:p>
        </w:tc>
        <w:tc>
          <w:tcPr>
            <w:tcW w:w="2750" w:type="dxa"/>
          </w:tcPr>
          <w:p w:rsidR="004613BC" w:rsidRPr="00D13021" w:rsidRDefault="004613BC" w:rsidP="004E4E91">
            <w:pPr>
              <w:pBdr>
                <w:top w:val="nil"/>
                <w:left w:val="nil"/>
                <w:bottom w:val="nil"/>
                <w:right w:val="nil"/>
                <w:between w:val="nil"/>
              </w:pBdr>
              <w:ind w:hanging="2"/>
              <w:rPr>
                <w:rFonts w:ascii="Times New Roman" w:hAnsi="Times New Roman"/>
                <w:color w:val="000000"/>
              </w:rPr>
            </w:pPr>
            <w:r w:rsidRPr="00D13021">
              <w:rPr>
                <w:rFonts w:ascii="Times New Roman" w:hAnsi="Times New Roman"/>
                <w:color w:val="000000"/>
              </w:rPr>
              <w:lastRenderedPageBreak/>
              <w:t>Экспертная оценка выполнения практических и лабораторных заданий</w:t>
            </w:r>
          </w:p>
          <w:p w:rsidR="004613BC" w:rsidRPr="00D13021" w:rsidRDefault="004613BC" w:rsidP="004E4E91">
            <w:pPr>
              <w:pBdr>
                <w:top w:val="nil"/>
                <w:left w:val="nil"/>
                <w:bottom w:val="nil"/>
                <w:right w:val="nil"/>
                <w:between w:val="nil"/>
              </w:pBdr>
              <w:ind w:hanging="2"/>
              <w:rPr>
                <w:rFonts w:ascii="Times New Roman" w:hAnsi="Times New Roman"/>
                <w:color w:val="000000"/>
              </w:rPr>
            </w:pPr>
            <w:r w:rsidRPr="00D13021">
              <w:rPr>
                <w:rFonts w:ascii="Times New Roman" w:hAnsi="Times New Roman"/>
                <w:color w:val="000000"/>
              </w:rPr>
              <w:t xml:space="preserve">Тестирование  </w:t>
            </w:r>
          </w:p>
        </w:tc>
      </w:tr>
      <w:tr w:rsidR="004613BC" w:rsidRPr="00D13021" w:rsidTr="004E4E91">
        <w:tc>
          <w:tcPr>
            <w:tcW w:w="9570" w:type="dxa"/>
            <w:gridSpan w:val="3"/>
          </w:tcPr>
          <w:p w:rsidR="004613BC" w:rsidRPr="00D13021" w:rsidRDefault="004613BC" w:rsidP="004E4E91">
            <w:pPr>
              <w:pBdr>
                <w:top w:val="nil"/>
                <w:left w:val="nil"/>
                <w:bottom w:val="nil"/>
                <w:right w:val="nil"/>
                <w:between w:val="nil"/>
              </w:pBdr>
              <w:ind w:hanging="2"/>
              <w:jc w:val="center"/>
              <w:rPr>
                <w:rFonts w:ascii="Times New Roman" w:hAnsi="Times New Roman"/>
                <w:color w:val="000000"/>
              </w:rPr>
            </w:pPr>
            <w:r w:rsidRPr="00D13021">
              <w:rPr>
                <w:rFonts w:ascii="Times New Roman" w:hAnsi="Times New Roman"/>
                <w:b/>
                <w:bCs/>
                <w:iCs/>
                <w:color w:val="000000"/>
              </w:rPr>
              <w:t>Перечень знаний, осваиваемых в рамках дисциплины</w:t>
            </w:r>
          </w:p>
        </w:tc>
      </w:tr>
      <w:tr w:rsidR="004613BC" w:rsidRPr="00D13021" w:rsidTr="004E4E91">
        <w:tc>
          <w:tcPr>
            <w:tcW w:w="2898" w:type="dxa"/>
          </w:tcPr>
          <w:p w:rsidR="004613BC" w:rsidRPr="00D13021" w:rsidRDefault="004613BC" w:rsidP="004E4E91">
            <w:pPr>
              <w:pBdr>
                <w:top w:val="nil"/>
                <w:left w:val="nil"/>
                <w:bottom w:val="nil"/>
                <w:right w:val="nil"/>
                <w:between w:val="nil"/>
              </w:pBdr>
              <w:ind w:hanging="2"/>
              <w:rPr>
                <w:rFonts w:ascii="Times New Roman" w:hAnsi="Times New Roman"/>
                <w:color w:val="000000"/>
              </w:rPr>
            </w:pPr>
            <w:r w:rsidRPr="00D13021">
              <w:rPr>
                <w:rFonts w:ascii="Times New Roman" w:hAnsi="Times New Roman"/>
                <w:color w:val="000000"/>
              </w:rPr>
              <w:t>проводить расчеты процессов и аппаратов</w:t>
            </w:r>
          </w:p>
        </w:tc>
        <w:tc>
          <w:tcPr>
            <w:tcW w:w="3922" w:type="dxa"/>
          </w:tcPr>
          <w:p w:rsidR="004613BC" w:rsidRPr="00D13021" w:rsidRDefault="004613BC" w:rsidP="004E4E91">
            <w:pPr>
              <w:pBdr>
                <w:top w:val="nil"/>
                <w:left w:val="nil"/>
                <w:bottom w:val="nil"/>
                <w:right w:val="nil"/>
                <w:between w:val="nil"/>
              </w:pBdr>
              <w:ind w:hanging="2"/>
              <w:rPr>
                <w:rFonts w:ascii="Times New Roman" w:hAnsi="Times New Roman"/>
                <w:color w:val="000000"/>
              </w:rPr>
            </w:pPr>
            <w:r w:rsidRPr="00D13021">
              <w:rPr>
                <w:rFonts w:ascii="Times New Roman" w:hAnsi="Times New Roman"/>
                <w:color w:val="000000"/>
              </w:rPr>
              <w:t>Правильность, полнота выполнения заданий, точность расчетов. Адекватность, оптимальность выбора последовательности действий. Быстрота ориентации в представляемом материале.</w:t>
            </w:r>
          </w:p>
          <w:p w:rsidR="004613BC" w:rsidRPr="00D13021" w:rsidRDefault="004613BC" w:rsidP="004E4E91">
            <w:pPr>
              <w:pBdr>
                <w:top w:val="nil"/>
                <w:left w:val="nil"/>
                <w:bottom w:val="nil"/>
                <w:right w:val="nil"/>
                <w:between w:val="nil"/>
              </w:pBdr>
              <w:ind w:hanging="2"/>
              <w:rPr>
                <w:rFonts w:ascii="Times New Roman" w:hAnsi="Times New Roman"/>
                <w:color w:val="000000"/>
              </w:rPr>
            </w:pPr>
            <w:r w:rsidRPr="00D13021">
              <w:rPr>
                <w:rFonts w:ascii="Times New Roman" w:hAnsi="Times New Roman"/>
                <w:color w:val="000000"/>
              </w:rPr>
              <w:t xml:space="preserve">Уровень правильных ответов при тестовом контроле. </w:t>
            </w:r>
          </w:p>
        </w:tc>
        <w:tc>
          <w:tcPr>
            <w:tcW w:w="2750" w:type="dxa"/>
          </w:tcPr>
          <w:p w:rsidR="004613BC" w:rsidRPr="00D13021" w:rsidRDefault="004613BC" w:rsidP="004E4E91">
            <w:pPr>
              <w:pBdr>
                <w:top w:val="nil"/>
                <w:left w:val="nil"/>
                <w:bottom w:val="nil"/>
                <w:right w:val="nil"/>
                <w:between w:val="nil"/>
              </w:pBdr>
              <w:tabs>
                <w:tab w:val="left" w:pos="2404"/>
                <w:tab w:val="left" w:pos="3896"/>
              </w:tabs>
              <w:ind w:right="-35" w:hanging="2"/>
              <w:jc w:val="both"/>
              <w:rPr>
                <w:rFonts w:ascii="Times New Roman" w:hAnsi="Times New Roman"/>
                <w:color w:val="010302"/>
              </w:rPr>
            </w:pPr>
            <w:r w:rsidRPr="00D13021">
              <w:rPr>
                <w:rFonts w:ascii="Times New Roman" w:hAnsi="Times New Roman"/>
                <w:color w:val="000000"/>
              </w:rPr>
              <w:t>Экспертная оценка выполнения практических заданий</w:t>
            </w:r>
          </w:p>
          <w:p w:rsidR="004613BC" w:rsidRPr="00D13021" w:rsidRDefault="004613BC" w:rsidP="004E4E91">
            <w:pPr>
              <w:pBdr>
                <w:top w:val="nil"/>
                <w:left w:val="nil"/>
                <w:bottom w:val="nil"/>
                <w:right w:val="nil"/>
                <w:between w:val="nil"/>
              </w:pBdr>
              <w:ind w:hanging="2"/>
              <w:jc w:val="both"/>
              <w:rPr>
                <w:rFonts w:ascii="Times New Roman" w:hAnsi="Times New Roman"/>
                <w:color w:val="000000"/>
              </w:rPr>
            </w:pPr>
            <w:r w:rsidRPr="00D13021">
              <w:rPr>
                <w:rFonts w:ascii="Times New Roman" w:hAnsi="Times New Roman"/>
                <w:color w:val="000000"/>
              </w:rPr>
              <w:t xml:space="preserve">Тестирование  </w:t>
            </w:r>
          </w:p>
        </w:tc>
      </w:tr>
      <w:tr w:rsidR="004613BC" w:rsidRPr="00D13021" w:rsidTr="004E4E91">
        <w:tc>
          <w:tcPr>
            <w:tcW w:w="2898" w:type="dxa"/>
          </w:tcPr>
          <w:p w:rsidR="004613BC" w:rsidRPr="00D13021" w:rsidRDefault="004613BC" w:rsidP="004E4E91">
            <w:pPr>
              <w:pBdr>
                <w:top w:val="nil"/>
                <w:left w:val="nil"/>
                <w:bottom w:val="nil"/>
                <w:right w:val="nil"/>
                <w:between w:val="nil"/>
              </w:pBdr>
              <w:ind w:hanging="2"/>
              <w:rPr>
                <w:rFonts w:ascii="Times New Roman" w:hAnsi="Times New Roman"/>
                <w:color w:val="000000"/>
              </w:rPr>
            </w:pPr>
            <w:r w:rsidRPr="00D13021">
              <w:rPr>
                <w:rFonts w:ascii="Times New Roman" w:hAnsi="Times New Roman"/>
                <w:color w:val="000000"/>
              </w:rPr>
              <w:t>выбирать оптимальные условия проведения технологических процессов</w:t>
            </w:r>
          </w:p>
        </w:tc>
        <w:tc>
          <w:tcPr>
            <w:tcW w:w="3922" w:type="dxa"/>
          </w:tcPr>
          <w:p w:rsidR="004613BC" w:rsidRPr="00D13021" w:rsidRDefault="004613BC" w:rsidP="004E4E91">
            <w:pPr>
              <w:pBdr>
                <w:top w:val="nil"/>
                <w:left w:val="nil"/>
                <w:bottom w:val="nil"/>
                <w:right w:val="nil"/>
                <w:between w:val="nil"/>
              </w:pBdr>
              <w:ind w:hanging="2"/>
              <w:rPr>
                <w:rFonts w:ascii="Times New Roman" w:hAnsi="Times New Roman"/>
                <w:color w:val="000000"/>
              </w:rPr>
            </w:pPr>
            <w:r w:rsidRPr="00D13021">
              <w:rPr>
                <w:rFonts w:ascii="Times New Roman" w:hAnsi="Times New Roman"/>
                <w:color w:val="000000"/>
              </w:rPr>
              <w:t xml:space="preserve">Правильность, полнота выполнения заданий, соответствие требованиям безопасности. </w:t>
            </w:r>
          </w:p>
          <w:p w:rsidR="004613BC" w:rsidRPr="00D13021" w:rsidRDefault="004613BC" w:rsidP="004E4E91">
            <w:pPr>
              <w:pBdr>
                <w:top w:val="nil"/>
                <w:left w:val="nil"/>
                <w:bottom w:val="nil"/>
                <w:right w:val="nil"/>
                <w:between w:val="nil"/>
              </w:pBdr>
              <w:ind w:hanging="2"/>
              <w:rPr>
                <w:rFonts w:ascii="Times New Roman" w:hAnsi="Times New Roman"/>
                <w:color w:val="000000"/>
              </w:rPr>
            </w:pPr>
            <w:r w:rsidRPr="00D13021">
              <w:rPr>
                <w:rFonts w:ascii="Times New Roman" w:hAnsi="Times New Roman"/>
                <w:color w:val="000000"/>
              </w:rPr>
              <w:t xml:space="preserve">Уровень правильных ответов при тестовом письменном и устном контроле. </w:t>
            </w:r>
          </w:p>
        </w:tc>
        <w:tc>
          <w:tcPr>
            <w:tcW w:w="2750" w:type="dxa"/>
          </w:tcPr>
          <w:p w:rsidR="004613BC" w:rsidRPr="00D13021" w:rsidRDefault="004613BC" w:rsidP="004E4E91">
            <w:pPr>
              <w:pBdr>
                <w:top w:val="nil"/>
                <w:left w:val="nil"/>
                <w:bottom w:val="nil"/>
                <w:right w:val="nil"/>
                <w:between w:val="nil"/>
              </w:pBdr>
              <w:tabs>
                <w:tab w:val="left" w:pos="2404"/>
                <w:tab w:val="left" w:pos="3896"/>
              </w:tabs>
              <w:ind w:right="-35" w:hanging="2"/>
              <w:jc w:val="both"/>
              <w:rPr>
                <w:rFonts w:ascii="Times New Roman" w:hAnsi="Times New Roman"/>
                <w:color w:val="010302"/>
              </w:rPr>
            </w:pPr>
            <w:r w:rsidRPr="00D13021">
              <w:rPr>
                <w:rFonts w:ascii="Times New Roman" w:hAnsi="Times New Roman"/>
                <w:color w:val="000000"/>
              </w:rPr>
              <w:t>Экспертная оценка выполнения практических заданий</w:t>
            </w:r>
          </w:p>
          <w:p w:rsidR="004613BC" w:rsidRPr="00D13021" w:rsidRDefault="004613BC" w:rsidP="004E4E91">
            <w:pPr>
              <w:pBdr>
                <w:top w:val="nil"/>
                <w:left w:val="nil"/>
                <w:bottom w:val="nil"/>
                <w:right w:val="nil"/>
                <w:between w:val="nil"/>
              </w:pBdr>
              <w:ind w:hanging="2"/>
              <w:jc w:val="both"/>
              <w:rPr>
                <w:rFonts w:ascii="Times New Roman" w:hAnsi="Times New Roman"/>
                <w:color w:val="000000"/>
              </w:rPr>
            </w:pPr>
            <w:r w:rsidRPr="00D13021">
              <w:rPr>
                <w:rFonts w:ascii="Times New Roman" w:hAnsi="Times New Roman"/>
                <w:color w:val="000000"/>
              </w:rPr>
              <w:t xml:space="preserve">Тестирование  </w:t>
            </w:r>
          </w:p>
        </w:tc>
      </w:tr>
      <w:tr w:rsidR="004613BC" w:rsidRPr="00D13021" w:rsidTr="004E4E91">
        <w:tc>
          <w:tcPr>
            <w:tcW w:w="2898" w:type="dxa"/>
          </w:tcPr>
          <w:p w:rsidR="004613BC" w:rsidRPr="00D13021" w:rsidRDefault="004613BC" w:rsidP="004E4E91">
            <w:pPr>
              <w:pBdr>
                <w:top w:val="nil"/>
                <w:left w:val="nil"/>
                <w:bottom w:val="nil"/>
                <w:right w:val="nil"/>
                <w:between w:val="nil"/>
              </w:pBdr>
              <w:ind w:hanging="2"/>
              <w:rPr>
                <w:rFonts w:ascii="Times New Roman" w:hAnsi="Times New Roman"/>
                <w:color w:val="000000"/>
              </w:rPr>
            </w:pPr>
            <w:r w:rsidRPr="00D13021">
              <w:rPr>
                <w:rFonts w:ascii="Times New Roman" w:hAnsi="Times New Roman"/>
                <w:color w:val="000000"/>
              </w:rPr>
              <w:t>выбирать рациональную конструкцию аппарата</w:t>
            </w:r>
          </w:p>
        </w:tc>
        <w:tc>
          <w:tcPr>
            <w:tcW w:w="3922" w:type="dxa"/>
          </w:tcPr>
          <w:p w:rsidR="004613BC" w:rsidRPr="00D13021" w:rsidRDefault="004613BC" w:rsidP="004E4E91">
            <w:pPr>
              <w:pBdr>
                <w:top w:val="nil"/>
                <w:left w:val="nil"/>
                <w:bottom w:val="nil"/>
                <w:right w:val="nil"/>
                <w:between w:val="nil"/>
              </w:pBdr>
              <w:ind w:hanging="2"/>
              <w:rPr>
                <w:rFonts w:ascii="Times New Roman" w:hAnsi="Times New Roman"/>
                <w:color w:val="000000"/>
              </w:rPr>
            </w:pPr>
            <w:r w:rsidRPr="00D13021">
              <w:rPr>
                <w:rFonts w:ascii="Times New Roman" w:hAnsi="Times New Roman"/>
                <w:color w:val="000000"/>
              </w:rPr>
              <w:t>Правильность, полнота выполнения заданий, точность расчетов. Качество и техническая грамотность составленных рефератов, четкость изложения материала. Быстрота ориентации в представляемом материале. Уровень правильных ответов при тестовом контроле.</w:t>
            </w:r>
          </w:p>
        </w:tc>
        <w:tc>
          <w:tcPr>
            <w:tcW w:w="2750" w:type="dxa"/>
          </w:tcPr>
          <w:p w:rsidR="004613BC" w:rsidRPr="00D13021" w:rsidRDefault="004613BC" w:rsidP="004E4E91">
            <w:pPr>
              <w:pBdr>
                <w:top w:val="nil"/>
                <w:left w:val="nil"/>
                <w:bottom w:val="nil"/>
                <w:right w:val="nil"/>
                <w:between w:val="nil"/>
              </w:pBdr>
              <w:tabs>
                <w:tab w:val="left" w:pos="2404"/>
                <w:tab w:val="left" w:pos="3896"/>
              </w:tabs>
              <w:ind w:right="-35" w:hanging="2"/>
              <w:jc w:val="both"/>
              <w:rPr>
                <w:rFonts w:ascii="Times New Roman" w:hAnsi="Times New Roman"/>
                <w:color w:val="010302"/>
              </w:rPr>
            </w:pPr>
            <w:r w:rsidRPr="00D13021">
              <w:rPr>
                <w:rFonts w:ascii="Times New Roman" w:hAnsi="Times New Roman"/>
                <w:color w:val="000000"/>
              </w:rPr>
              <w:t>Экспертная оценка выполнения практических и лабораторных заданий</w:t>
            </w:r>
          </w:p>
          <w:p w:rsidR="004613BC" w:rsidRPr="00D13021" w:rsidRDefault="004613BC" w:rsidP="004E4E91">
            <w:pPr>
              <w:pBdr>
                <w:top w:val="nil"/>
                <w:left w:val="nil"/>
                <w:bottom w:val="nil"/>
                <w:right w:val="nil"/>
                <w:between w:val="nil"/>
              </w:pBdr>
              <w:ind w:hanging="2"/>
              <w:jc w:val="both"/>
              <w:rPr>
                <w:rFonts w:ascii="Times New Roman" w:hAnsi="Times New Roman"/>
                <w:color w:val="000000"/>
              </w:rPr>
            </w:pPr>
            <w:r w:rsidRPr="00D13021">
              <w:rPr>
                <w:rFonts w:ascii="Times New Roman" w:hAnsi="Times New Roman"/>
                <w:color w:val="000000"/>
              </w:rPr>
              <w:t xml:space="preserve">Тестирование  </w:t>
            </w:r>
          </w:p>
        </w:tc>
      </w:tr>
      <w:tr w:rsidR="004613BC" w:rsidRPr="00D13021" w:rsidTr="004E4E91">
        <w:trPr>
          <w:trHeight w:val="896"/>
        </w:trPr>
        <w:tc>
          <w:tcPr>
            <w:tcW w:w="2898" w:type="dxa"/>
          </w:tcPr>
          <w:p w:rsidR="004613BC" w:rsidRPr="00D13021" w:rsidRDefault="004613BC" w:rsidP="004E4E91">
            <w:pPr>
              <w:pBdr>
                <w:top w:val="nil"/>
                <w:left w:val="nil"/>
                <w:bottom w:val="nil"/>
                <w:right w:val="nil"/>
                <w:between w:val="nil"/>
              </w:pBdr>
              <w:ind w:hanging="2"/>
              <w:rPr>
                <w:rFonts w:ascii="Times New Roman" w:hAnsi="Times New Roman"/>
                <w:color w:val="000000"/>
              </w:rPr>
            </w:pPr>
            <w:r w:rsidRPr="00D13021">
              <w:rPr>
                <w:rFonts w:ascii="Times New Roman" w:hAnsi="Times New Roman"/>
                <w:color w:val="000000"/>
              </w:rPr>
              <w:t>анализировать условия и режимы работы оборудования</w:t>
            </w:r>
          </w:p>
        </w:tc>
        <w:tc>
          <w:tcPr>
            <w:tcW w:w="3922" w:type="dxa"/>
          </w:tcPr>
          <w:p w:rsidR="004613BC" w:rsidRPr="00D13021" w:rsidRDefault="004613BC" w:rsidP="004E4E91">
            <w:pPr>
              <w:pBdr>
                <w:top w:val="nil"/>
                <w:left w:val="nil"/>
                <w:bottom w:val="nil"/>
                <w:right w:val="nil"/>
                <w:between w:val="nil"/>
              </w:pBdr>
              <w:ind w:hanging="2"/>
              <w:rPr>
                <w:rFonts w:ascii="Times New Roman" w:hAnsi="Times New Roman"/>
                <w:color w:val="000000"/>
              </w:rPr>
            </w:pPr>
            <w:r w:rsidRPr="00D13021">
              <w:rPr>
                <w:rFonts w:ascii="Times New Roman" w:hAnsi="Times New Roman"/>
                <w:color w:val="000000"/>
              </w:rPr>
              <w:t xml:space="preserve">Соответствие требованиям инструкций, регламентов. Рациональность действий. </w:t>
            </w:r>
          </w:p>
          <w:p w:rsidR="004613BC" w:rsidRPr="00D13021" w:rsidRDefault="004613BC" w:rsidP="004E4E91">
            <w:pPr>
              <w:pBdr>
                <w:top w:val="nil"/>
                <w:left w:val="nil"/>
                <w:bottom w:val="nil"/>
                <w:right w:val="nil"/>
                <w:between w:val="nil"/>
              </w:pBdr>
              <w:ind w:hanging="2"/>
              <w:rPr>
                <w:rFonts w:ascii="Times New Roman" w:hAnsi="Times New Roman"/>
                <w:color w:val="000000"/>
              </w:rPr>
            </w:pPr>
            <w:r w:rsidRPr="00D13021">
              <w:rPr>
                <w:rFonts w:ascii="Times New Roman" w:hAnsi="Times New Roman"/>
                <w:color w:val="000000"/>
              </w:rPr>
              <w:t>Уровень правильных ответов при тестовом письменном и устном контроле.</w:t>
            </w:r>
          </w:p>
        </w:tc>
        <w:tc>
          <w:tcPr>
            <w:tcW w:w="2750" w:type="dxa"/>
          </w:tcPr>
          <w:p w:rsidR="004613BC" w:rsidRPr="00D13021" w:rsidRDefault="004613BC" w:rsidP="004E4E91">
            <w:pPr>
              <w:pBdr>
                <w:top w:val="nil"/>
                <w:left w:val="nil"/>
                <w:bottom w:val="nil"/>
                <w:right w:val="nil"/>
                <w:between w:val="nil"/>
              </w:pBdr>
              <w:tabs>
                <w:tab w:val="left" w:pos="2404"/>
                <w:tab w:val="left" w:pos="3896"/>
              </w:tabs>
              <w:ind w:right="-35" w:hanging="2"/>
              <w:jc w:val="both"/>
              <w:rPr>
                <w:rFonts w:ascii="Times New Roman" w:hAnsi="Times New Roman"/>
                <w:color w:val="010302"/>
              </w:rPr>
            </w:pPr>
            <w:r w:rsidRPr="00D13021">
              <w:rPr>
                <w:rFonts w:ascii="Times New Roman" w:hAnsi="Times New Roman"/>
                <w:color w:val="000000"/>
              </w:rPr>
              <w:t>Экспертная оценка выполнения практических и лабораторных заданий</w:t>
            </w:r>
          </w:p>
          <w:p w:rsidR="004613BC" w:rsidRPr="00D13021" w:rsidRDefault="004613BC" w:rsidP="004E4E91">
            <w:pPr>
              <w:pBdr>
                <w:top w:val="nil"/>
                <w:left w:val="nil"/>
                <w:bottom w:val="nil"/>
                <w:right w:val="nil"/>
                <w:between w:val="nil"/>
              </w:pBdr>
              <w:ind w:hanging="2"/>
              <w:jc w:val="both"/>
              <w:rPr>
                <w:rFonts w:ascii="Times New Roman" w:hAnsi="Times New Roman"/>
                <w:color w:val="000000"/>
              </w:rPr>
            </w:pPr>
            <w:r w:rsidRPr="00D13021">
              <w:rPr>
                <w:rFonts w:ascii="Times New Roman" w:hAnsi="Times New Roman"/>
                <w:color w:val="000000"/>
              </w:rPr>
              <w:t xml:space="preserve">Тестирование  </w:t>
            </w:r>
          </w:p>
        </w:tc>
      </w:tr>
    </w:tbl>
    <w:p w:rsidR="004613BC" w:rsidRDefault="004613BC" w:rsidP="004613BC">
      <w:pPr>
        <w:pBdr>
          <w:top w:val="nil"/>
          <w:left w:val="nil"/>
          <w:bottom w:val="nil"/>
          <w:right w:val="nil"/>
          <w:between w:val="nil"/>
        </w:pBdr>
        <w:ind w:hanging="2"/>
        <w:jc w:val="both"/>
        <w:rPr>
          <w:rFonts w:ascii="Times New Roman" w:hAnsi="Times New Roman"/>
          <w:color w:val="000000"/>
        </w:rPr>
      </w:pPr>
    </w:p>
    <w:p w:rsidR="004613BC" w:rsidRPr="00177787" w:rsidRDefault="004613BC" w:rsidP="004613BC">
      <w:pPr>
        <w:jc w:val="right"/>
        <w:rPr>
          <w:rFonts w:ascii="Times New Roman" w:hAnsi="Times New Roman" w:cs="Times New Roman"/>
          <w:b/>
          <w:bCs/>
          <w:sz w:val="24"/>
          <w:szCs w:val="24"/>
        </w:rPr>
      </w:pPr>
      <w:r w:rsidRPr="00177787">
        <w:rPr>
          <w:rFonts w:ascii="Times New Roman" w:hAnsi="Times New Roman" w:cs="Times New Roman"/>
          <w:b/>
          <w:bCs/>
          <w:sz w:val="24"/>
          <w:szCs w:val="24"/>
        </w:rPr>
        <w:br w:type="page"/>
      </w:r>
      <w:r w:rsidRPr="00177787">
        <w:rPr>
          <w:rFonts w:ascii="Times New Roman" w:hAnsi="Times New Roman" w:cs="Times New Roman"/>
          <w:b/>
          <w:bCs/>
          <w:sz w:val="24"/>
          <w:szCs w:val="24"/>
        </w:rPr>
        <w:lastRenderedPageBreak/>
        <w:t>Приложение 2.23</w:t>
      </w:r>
    </w:p>
    <w:p w:rsidR="004613BC" w:rsidRPr="00177787" w:rsidRDefault="004613BC" w:rsidP="004613BC">
      <w:pPr>
        <w:jc w:val="right"/>
        <w:rPr>
          <w:rFonts w:ascii="Times New Roman" w:hAnsi="Times New Roman" w:cs="Times New Roman"/>
          <w:b/>
          <w:sz w:val="24"/>
          <w:szCs w:val="24"/>
        </w:rPr>
      </w:pPr>
      <w:r w:rsidRPr="00177787">
        <w:rPr>
          <w:rFonts w:ascii="Times New Roman" w:hAnsi="Times New Roman" w:cs="Times New Roman"/>
          <w:b/>
          <w:bCs/>
          <w:sz w:val="24"/>
          <w:szCs w:val="24"/>
        </w:rPr>
        <w:t>к ОПОП-П по специальности</w:t>
      </w:r>
      <w:r w:rsidRPr="00177787">
        <w:rPr>
          <w:rFonts w:ascii="Times New Roman" w:hAnsi="Times New Roman" w:cs="Times New Roman"/>
          <w:b/>
          <w:sz w:val="24"/>
          <w:szCs w:val="24"/>
        </w:rPr>
        <w:t xml:space="preserve">19.02.11 Технология продуктов питания </w:t>
      </w:r>
    </w:p>
    <w:p w:rsidR="004613BC" w:rsidRPr="00177787" w:rsidRDefault="004613BC" w:rsidP="004613BC">
      <w:pPr>
        <w:jc w:val="right"/>
        <w:rPr>
          <w:rFonts w:ascii="Times New Roman" w:hAnsi="Times New Roman" w:cs="Times New Roman"/>
          <w:b/>
          <w:bCs/>
          <w:sz w:val="24"/>
          <w:szCs w:val="24"/>
        </w:rPr>
      </w:pPr>
      <w:r w:rsidRPr="00177787">
        <w:rPr>
          <w:rFonts w:ascii="Times New Roman" w:hAnsi="Times New Roman" w:cs="Times New Roman"/>
          <w:b/>
          <w:sz w:val="24"/>
          <w:szCs w:val="24"/>
        </w:rPr>
        <w:t>из растительного сырья</w:t>
      </w: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center"/>
        <w:rPr>
          <w:rFonts w:ascii="Times New Roman" w:hAnsi="Times New Roman" w:cs="Times New Roman"/>
          <w:b/>
          <w:bCs/>
          <w:sz w:val="24"/>
          <w:szCs w:val="24"/>
        </w:rPr>
      </w:pPr>
      <w:r w:rsidRPr="00177787">
        <w:rPr>
          <w:rFonts w:ascii="Times New Roman" w:hAnsi="Times New Roman" w:cs="Times New Roman"/>
          <w:b/>
          <w:bCs/>
          <w:sz w:val="24"/>
          <w:szCs w:val="24"/>
        </w:rPr>
        <w:t>Рабочая программа дисциплины</w:t>
      </w:r>
    </w:p>
    <w:p w:rsidR="004613BC" w:rsidRPr="00177787" w:rsidRDefault="004613BC" w:rsidP="004613BC">
      <w:pPr>
        <w:jc w:val="center"/>
        <w:rPr>
          <w:rFonts w:ascii="Times New Roman" w:hAnsi="Times New Roman" w:cs="Times New Roman"/>
          <w:b/>
          <w:bCs/>
          <w:sz w:val="24"/>
          <w:szCs w:val="24"/>
        </w:rPr>
      </w:pPr>
    </w:p>
    <w:p w:rsidR="004613BC" w:rsidRPr="00177787" w:rsidRDefault="004613BC" w:rsidP="004613BC">
      <w:pPr>
        <w:jc w:val="center"/>
        <w:rPr>
          <w:rFonts w:ascii="Times New Roman" w:hAnsi="Times New Roman" w:cs="Times New Roman"/>
          <w:b/>
          <w:bCs/>
          <w:sz w:val="24"/>
          <w:szCs w:val="24"/>
        </w:rPr>
      </w:pPr>
    </w:p>
    <w:p w:rsidR="004613BC" w:rsidRPr="00177787" w:rsidRDefault="004613BC" w:rsidP="004613BC">
      <w:pPr>
        <w:jc w:val="center"/>
        <w:rPr>
          <w:rFonts w:ascii="Times New Roman" w:hAnsi="Times New Roman" w:cs="Times New Roman"/>
          <w:b/>
          <w:iCs/>
          <w:sz w:val="24"/>
          <w:szCs w:val="24"/>
        </w:rPr>
      </w:pPr>
      <w:r w:rsidRPr="00177787">
        <w:rPr>
          <w:rFonts w:ascii="Times New Roman" w:eastAsia="Times New Roman" w:hAnsi="Times New Roman" w:cs="Times New Roman"/>
          <w:b/>
          <w:bCs/>
          <w:kern w:val="36"/>
          <w:sz w:val="24"/>
          <w:szCs w:val="24"/>
          <w:lang w:eastAsia="ru-RU"/>
        </w:rPr>
        <w:t xml:space="preserve"> </w:t>
      </w:r>
      <w:r w:rsidRPr="00177787">
        <w:rPr>
          <w:rFonts w:ascii="Times New Roman" w:hAnsi="Times New Roman" w:cs="Times New Roman"/>
          <w:b/>
          <w:iCs/>
          <w:sz w:val="24"/>
          <w:szCs w:val="24"/>
        </w:rPr>
        <w:t>«ОП.03 АВТОМАТИЗАЦИЯ ТЕХНОЛОГИЧЕСКИХ ПРОЦЕССОВ»</w:t>
      </w:r>
    </w:p>
    <w:p w:rsidR="004613BC" w:rsidRPr="00177787" w:rsidRDefault="004613BC" w:rsidP="004613BC">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4613BC" w:rsidRPr="00177787" w:rsidRDefault="004613BC" w:rsidP="004613BC">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4613BC" w:rsidRPr="00177787" w:rsidRDefault="004613BC" w:rsidP="004613BC">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4613BC" w:rsidRPr="00177787" w:rsidRDefault="004613BC" w:rsidP="004613BC">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4613BC" w:rsidRPr="00177787" w:rsidRDefault="004613BC" w:rsidP="004613BC">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4613BC" w:rsidRPr="00177787" w:rsidRDefault="004613BC" w:rsidP="004613BC">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4613BC" w:rsidRPr="00177787" w:rsidRDefault="004613BC" w:rsidP="004613BC">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4613BC" w:rsidRPr="00177787" w:rsidRDefault="004613BC" w:rsidP="004613BC">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4613BC" w:rsidRPr="00177787" w:rsidRDefault="004613BC" w:rsidP="004613BC">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4613BC" w:rsidRPr="00177787" w:rsidRDefault="004613BC" w:rsidP="004613BC">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4613BC" w:rsidRPr="00177787" w:rsidRDefault="004613BC" w:rsidP="004613BC">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4613BC" w:rsidRPr="00177787" w:rsidRDefault="004613BC" w:rsidP="004613BC">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4613BC" w:rsidRPr="00177787" w:rsidRDefault="004613BC" w:rsidP="004613BC">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4613BC" w:rsidRPr="00177787" w:rsidRDefault="004613BC" w:rsidP="004613BC">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4613BC" w:rsidRPr="00177787" w:rsidRDefault="004613BC" w:rsidP="004613BC">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r w:rsidRPr="00177787">
        <w:rPr>
          <w:rFonts w:ascii="Times New Roman" w:eastAsia="Times New Roman" w:hAnsi="Times New Roman" w:cs="Times New Roman"/>
          <w:b/>
          <w:bCs/>
          <w:kern w:val="36"/>
          <w:sz w:val="24"/>
          <w:szCs w:val="24"/>
          <w:lang w:eastAsia="ru-RU"/>
        </w:rPr>
        <w:t>202</w:t>
      </w:r>
      <w:r>
        <w:rPr>
          <w:rFonts w:ascii="Times New Roman" w:eastAsia="Times New Roman" w:hAnsi="Times New Roman" w:cs="Times New Roman"/>
          <w:b/>
          <w:bCs/>
          <w:kern w:val="36"/>
          <w:sz w:val="24"/>
          <w:szCs w:val="24"/>
          <w:lang w:eastAsia="ru-RU"/>
        </w:rPr>
        <w:t>5</w:t>
      </w:r>
      <w:r w:rsidRPr="00177787">
        <w:rPr>
          <w:rFonts w:ascii="Times New Roman" w:eastAsia="Times New Roman" w:hAnsi="Times New Roman" w:cs="Times New Roman"/>
          <w:b/>
          <w:bCs/>
          <w:kern w:val="36"/>
          <w:sz w:val="24"/>
          <w:szCs w:val="24"/>
          <w:lang w:eastAsia="ru-RU"/>
        </w:rPr>
        <w:t xml:space="preserve"> г.</w:t>
      </w:r>
    </w:p>
    <w:p w:rsidR="004613BC" w:rsidRPr="00177787" w:rsidRDefault="004613BC" w:rsidP="004613BC">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4613BC" w:rsidRPr="00177787" w:rsidRDefault="004613BC" w:rsidP="004613BC">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4613BC" w:rsidRPr="00177787" w:rsidRDefault="004613BC" w:rsidP="004613BC">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p>
    <w:p w:rsidR="004613BC" w:rsidRPr="00177787" w:rsidRDefault="004613BC" w:rsidP="004613BC">
      <w:pPr>
        <w:pStyle w:val="1f1"/>
        <w:rPr>
          <w:rFonts w:ascii="Times New Roman" w:hAnsi="Times New Roman"/>
        </w:rPr>
      </w:pPr>
      <w:r w:rsidRPr="00177787">
        <w:rPr>
          <w:rFonts w:ascii="Times New Roman" w:hAnsi="Times New Roman"/>
        </w:rPr>
        <w:t>СОДЕРЖАНИЕ ПРОГРАММЫ</w:t>
      </w:r>
    </w:p>
    <w:p w:rsidR="004613BC" w:rsidRPr="00177787" w:rsidRDefault="004613BC" w:rsidP="004613BC">
      <w:pPr>
        <w:pStyle w:val="14"/>
        <w:rPr>
          <w:rFonts w:eastAsiaTheme="minorEastAsia"/>
          <w:b w:val="0"/>
          <w:bCs w:val="0"/>
          <w:sz w:val="24"/>
          <w:szCs w:val="24"/>
          <w:lang w:eastAsia="ru-RU"/>
        </w:rPr>
      </w:pPr>
      <w:r w:rsidRPr="00177787">
        <w:rPr>
          <w:b w:val="0"/>
          <w:bCs w:val="0"/>
          <w:sz w:val="24"/>
          <w:szCs w:val="24"/>
        </w:rPr>
        <w:fldChar w:fldCharType="begin"/>
      </w:r>
      <w:r w:rsidRPr="00177787">
        <w:rPr>
          <w:b w:val="0"/>
          <w:bCs w:val="0"/>
          <w:sz w:val="24"/>
          <w:szCs w:val="24"/>
        </w:rPr>
        <w:instrText xml:space="preserve"> TOC \h \z \t "Раздел 1;1;Раздел 1.1;2" </w:instrText>
      </w:r>
      <w:r w:rsidRPr="00177787">
        <w:rPr>
          <w:b w:val="0"/>
          <w:bCs w:val="0"/>
          <w:sz w:val="24"/>
          <w:szCs w:val="24"/>
        </w:rPr>
        <w:fldChar w:fldCharType="separate"/>
      </w:r>
      <w:hyperlink w:anchor="_Toc156825287" w:history="1">
        <w:r w:rsidRPr="00177787">
          <w:rPr>
            <w:rStyle w:val="af1"/>
            <w:sz w:val="24"/>
            <w:szCs w:val="24"/>
          </w:rPr>
          <w:t>СОДЕРЖАНИЕ ПРОГРАММЫ</w:t>
        </w:r>
        <w:r w:rsidRPr="00177787">
          <w:rPr>
            <w:webHidden/>
            <w:sz w:val="24"/>
            <w:szCs w:val="24"/>
          </w:rPr>
          <w:tab/>
          <w:t>9</w:t>
        </w:r>
        <w:r>
          <w:rPr>
            <w:webHidden/>
            <w:sz w:val="24"/>
            <w:szCs w:val="24"/>
          </w:rPr>
          <w:t>0</w:t>
        </w:r>
      </w:hyperlink>
    </w:p>
    <w:p w:rsidR="004613BC" w:rsidRPr="00177787" w:rsidRDefault="004613BC" w:rsidP="004613BC">
      <w:pPr>
        <w:pStyle w:val="14"/>
        <w:rPr>
          <w:rFonts w:eastAsiaTheme="minorEastAsia"/>
          <w:b w:val="0"/>
          <w:bCs w:val="0"/>
          <w:sz w:val="24"/>
          <w:szCs w:val="24"/>
          <w:lang w:eastAsia="ru-RU"/>
        </w:rPr>
      </w:pPr>
      <w:hyperlink w:anchor="_Toc156825288" w:history="1">
        <w:r w:rsidRPr="00177787">
          <w:rPr>
            <w:rStyle w:val="af1"/>
            <w:sz w:val="24"/>
            <w:szCs w:val="24"/>
          </w:rPr>
          <w:t>1. Общая характеристика</w:t>
        </w:r>
        <w:r w:rsidRPr="00177787">
          <w:rPr>
            <w:webHidden/>
            <w:sz w:val="24"/>
            <w:szCs w:val="24"/>
          </w:rPr>
          <w:tab/>
          <w:t>9</w:t>
        </w:r>
        <w:r>
          <w:rPr>
            <w:webHidden/>
            <w:sz w:val="24"/>
            <w:szCs w:val="24"/>
          </w:rPr>
          <w:t>1</w:t>
        </w:r>
      </w:hyperlink>
    </w:p>
    <w:p w:rsidR="004613BC" w:rsidRPr="00177787" w:rsidRDefault="004613BC" w:rsidP="004613BC">
      <w:pPr>
        <w:pStyle w:val="23"/>
        <w:rPr>
          <w:rFonts w:eastAsiaTheme="minorEastAsia"/>
          <w:i w:val="0"/>
          <w:iCs w:val="0"/>
        </w:rPr>
      </w:pPr>
      <w:hyperlink w:anchor="_Toc156825289" w:history="1">
        <w:r w:rsidRPr="00177787">
          <w:rPr>
            <w:rStyle w:val="af1"/>
            <w:i w:val="0"/>
            <w:iCs w:val="0"/>
          </w:rPr>
          <w:t>1.1. Цель и место дисциплины в структуре образовательной программы</w:t>
        </w:r>
        <w:r w:rsidRPr="00177787">
          <w:rPr>
            <w:i w:val="0"/>
            <w:iCs w:val="0"/>
            <w:webHidden/>
          </w:rPr>
          <w:tab/>
          <w:t>9</w:t>
        </w:r>
        <w:r>
          <w:rPr>
            <w:i w:val="0"/>
            <w:iCs w:val="0"/>
            <w:webHidden/>
          </w:rPr>
          <w:t>1</w:t>
        </w:r>
      </w:hyperlink>
    </w:p>
    <w:p w:rsidR="004613BC" w:rsidRPr="00177787" w:rsidRDefault="004613BC" w:rsidP="004613BC">
      <w:pPr>
        <w:pStyle w:val="23"/>
        <w:rPr>
          <w:rFonts w:eastAsiaTheme="minorEastAsia"/>
          <w:i w:val="0"/>
          <w:iCs w:val="0"/>
        </w:rPr>
      </w:pPr>
      <w:hyperlink w:anchor="_Toc156825290" w:history="1">
        <w:r w:rsidRPr="00177787">
          <w:rPr>
            <w:rStyle w:val="af1"/>
            <w:i w:val="0"/>
            <w:iCs w:val="0"/>
          </w:rPr>
          <w:t>1.2. Планируемые результаты освоения дисциплины</w:t>
        </w:r>
        <w:r w:rsidRPr="00177787">
          <w:rPr>
            <w:i w:val="0"/>
            <w:iCs w:val="0"/>
            <w:webHidden/>
          </w:rPr>
          <w:tab/>
          <w:t>9</w:t>
        </w:r>
        <w:r>
          <w:rPr>
            <w:i w:val="0"/>
            <w:iCs w:val="0"/>
            <w:webHidden/>
          </w:rPr>
          <w:t>1</w:t>
        </w:r>
      </w:hyperlink>
    </w:p>
    <w:p w:rsidR="004613BC" w:rsidRPr="00177787" w:rsidRDefault="004613BC" w:rsidP="004613BC">
      <w:pPr>
        <w:pStyle w:val="14"/>
        <w:rPr>
          <w:rFonts w:eastAsiaTheme="minorEastAsia"/>
          <w:b w:val="0"/>
          <w:bCs w:val="0"/>
          <w:sz w:val="24"/>
          <w:szCs w:val="24"/>
          <w:lang w:eastAsia="ru-RU"/>
        </w:rPr>
      </w:pPr>
      <w:hyperlink w:anchor="_Toc156825291" w:history="1">
        <w:r w:rsidRPr="00177787">
          <w:rPr>
            <w:rStyle w:val="af1"/>
            <w:sz w:val="24"/>
            <w:szCs w:val="24"/>
          </w:rPr>
          <w:t>2. Структура и содержание ДИСЦИПЛИНЫ</w:t>
        </w:r>
        <w:r w:rsidRPr="00177787">
          <w:rPr>
            <w:webHidden/>
            <w:sz w:val="24"/>
            <w:szCs w:val="24"/>
          </w:rPr>
          <w:tab/>
        </w:r>
        <w:r>
          <w:rPr>
            <w:webHidden/>
            <w:sz w:val="24"/>
            <w:szCs w:val="24"/>
          </w:rPr>
          <w:t>91</w:t>
        </w:r>
      </w:hyperlink>
    </w:p>
    <w:p w:rsidR="004613BC" w:rsidRPr="00177787" w:rsidRDefault="004613BC" w:rsidP="004613BC">
      <w:pPr>
        <w:pStyle w:val="23"/>
        <w:rPr>
          <w:rFonts w:eastAsiaTheme="minorEastAsia"/>
          <w:i w:val="0"/>
          <w:iCs w:val="0"/>
        </w:rPr>
      </w:pPr>
      <w:hyperlink w:anchor="_Toc156825292" w:history="1">
        <w:r w:rsidRPr="00177787">
          <w:rPr>
            <w:rStyle w:val="af1"/>
            <w:i w:val="0"/>
            <w:iCs w:val="0"/>
          </w:rPr>
          <w:t>2.1. Трудоемкость освоения дисциплины</w:t>
        </w:r>
        <w:r w:rsidRPr="00177787">
          <w:rPr>
            <w:i w:val="0"/>
            <w:iCs w:val="0"/>
            <w:webHidden/>
          </w:rPr>
          <w:tab/>
        </w:r>
        <w:r>
          <w:rPr>
            <w:i w:val="0"/>
            <w:iCs w:val="0"/>
            <w:webHidden/>
          </w:rPr>
          <w:t>91</w:t>
        </w:r>
      </w:hyperlink>
    </w:p>
    <w:p w:rsidR="004613BC" w:rsidRPr="00177787" w:rsidRDefault="004613BC" w:rsidP="004613BC">
      <w:pPr>
        <w:pStyle w:val="23"/>
        <w:rPr>
          <w:rFonts w:eastAsiaTheme="minorEastAsia"/>
          <w:i w:val="0"/>
          <w:iCs w:val="0"/>
        </w:rPr>
      </w:pPr>
      <w:hyperlink w:anchor="_Toc156825293" w:history="1">
        <w:r w:rsidRPr="00177787">
          <w:rPr>
            <w:rStyle w:val="af1"/>
            <w:i w:val="0"/>
            <w:iCs w:val="0"/>
          </w:rPr>
          <w:t>2.2. Содержание дисциплины</w:t>
        </w:r>
        <w:r w:rsidRPr="00177787">
          <w:rPr>
            <w:i w:val="0"/>
            <w:iCs w:val="0"/>
            <w:webHidden/>
          </w:rPr>
          <w:tab/>
        </w:r>
        <w:r>
          <w:rPr>
            <w:i w:val="0"/>
            <w:iCs w:val="0"/>
            <w:webHidden/>
          </w:rPr>
          <w:t>92</w:t>
        </w:r>
      </w:hyperlink>
    </w:p>
    <w:p w:rsidR="004613BC" w:rsidRPr="00177787" w:rsidRDefault="004613BC" w:rsidP="004613BC">
      <w:pPr>
        <w:pStyle w:val="14"/>
        <w:rPr>
          <w:rFonts w:eastAsiaTheme="minorEastAsia"/>
          <w:b w:val="0"/>
          <w:bCs w:val="0"/>
          <w:sz w:val="24"/>
          <w:szCs w:val="24"/>
          <w:lang w:eastAsia="ru-RU"/>
        </w:rPr>
      </w:pPr>
      <w:hyperlink w:anchor="_Toc156825296" w:history="1">
        <w:r w:rsidRPr="00177787">
          <w:rPr>
            <w:rStyle w:val="af1"/>
            <w:sz w:val="24"/>
            <w:szCs w:val="24"/>
          </w:rPr>
          <w:t>3. Условия реализации ДИСЦИПЛИНЫ</w:t>
        </w:r>
        <w:r w:rsidRPr="00177787">
          <w:rPr>
            <w:webHidden/>
            <w:sz w:val="24"/>
            <w:szCs w:val="24"/>
          </w:rPr>
          <w:tab/>
        </w:r>
        <w:r>
          <w:rPr>
            <w:webHidden/>
            <w:sz w:val="24"/>
            <w:szCs w:val="24"/>
          </w:rPr>
          <w:t>95</w:t>
        </w:r>
      </w:hyperlink>
    </w:p>
    <w:p w:rsidR="004613BC" w:rsidRPr="00177787" w:rsidRDefault="004613BC" w:rsidP="004613BC">
      <w:pPr>
        <w:pStyle w:val="23"/>
        <w:rPr>
          <w:rFonts w:eastAsiaTheme="minorEastAsia"/>
          <w:i w:val="0"/>
          <w:iCs w:val="0"/>
        </w:rPr>
      </w:pPr>
      <w:hyperlink w:anchor="_Toc156825297" w:history="1">
        <w:r w:rsidRPr="00177787">
          <w:rPr>
            <w:rStyle w:val="af1"/>
            <w:i w:val="0"/>
            <w:iCs w:val="0"/>
          </w:rPr>
          <w:t>3.1. Материально-техническое обеспечение</w:t>
        </w:r>
        <w:r w:rsidRPr="00177787">
          <w:rPr>
            <w:i w:val="0"/>
            <w:iCs w:val="0"/>
            <w:webHidden/>
          </w:rPr>
          <w:tab/>
        </w:r>
        <w:r>
          <w:rPr>
            <w:i w:val="0"/>
            <w:iCs w:val="0"/>
            <w:webHidden/>
          </w:rPr>
          <w:t>95</w:t>
        </w:r>
      </w:hyperlink>
    </w:p>
    <w:p w:rsidR="004613BC" w:rsidRPr="00177787" w:rsidRDefault="004613BC" w:rsidP="004613BC">
      <w:pPr>
        <w:pStyle w:val="23"/>
        <w:rPr>
          <w:rFonts w:eastAsiaTheme="minorEastAsia"/>
          <w:i w:val="0"/>
          <w:iCs w:val="0"/>
        </w:rPr>
      </w:pPr>
      <w:hyperlink w:anchor="_Toc156825298" w:history="1">
        <w:r w:rsidRPr="00177787">
          <w:rPr>
            <w:rStyle w:val="af1"/>
            <w:i w:val="0"/>
            <w:iCs w:val="0"/>
          </w:rPr>
          <w:t>3.2. Учебно-методическое обеспечение</w:t>
        </w:r>
        <w:r w:rsidRPr="00177787">
          <w:rPr>
            <w:i w:val="0"/>
            <w:iCs w:val="0"/>
            <w:webHidden/>
          </w:rPr>
          <w:tab/>
        </w:r>
        <w:r>
          <w:rPr>
            <w:i w:val="0"/>
            <w:iCs w:val="0"/>
            <w:webHidden/>
          </w:rPr>
          <w:t>95</w:t>
        </w:r>
      </w:hyperlink>
    </w:p>
    <w:p w:rsidR="004613BC" w:rsidRPr="00177787" w:rsidRDefault="004613BC" w:rsidP="004613BC">
      <w:pPr>
        <w:pStyle w:val="14"/>
        <w:rPr>
          <w:rFonts w:eastAsiaTheme="minorEastAsia"/>
          <w:b w:val="0"/>
          <w:bCs w:val="0"/>
          <w:sz w:val="24"/>
          <w:szCs w:val="24"/>
          <w:lang w:eastAsia="ru-RU"/>
        </w:rPr>
      </w:pPr>
      <w:hyperlink w:anchor="_Toc156825299" w:history="1">
        <w:r w:rsidRPr="00177787">
          <w:rPr>
            <w:rStyle w:val="af1"/>
            <w:sz w:val="24"/>
            <w:szCs w:val="24"/>
          </w:rPr>
          <w:t>4. Контроль и оценка результатов  освоения ДИСЦИПЛИНЫ</w:t>
        </w:r>
        <w:r w:rsidRPr="00177787">
          <w:rPr>
            <w:webHidden/>
            <w:sz w:val="24"/>
            <w:szCs w:val="24"/>
          </w:rPr>
          <w:tab/>
        </w:r>
        <w:r>
          <w:rPr>
            <w:webHidden/>
            <w:sz w:val="24"/>
            <w:szCs w:val="24"/>
          </w:rPr>
          <w:t>95</w:t>
        </w:r>
      </w:hyperlink>
    </w:p>
    <w:p w:rsidR="004613BC" w:rsidRPr="00177787" w:rsidRDefault="004613BC" w:rsidP="004613BC">
      <w:pPr>
        <w:spacing w:before="100" w:beforeAutospacing="1" w:after="100" w:afterAutospacing="1"/>
        <w:jc w:val="center"/>
        <w:outlineLvl w:val="0"/>
        <w:rPr>
          <w:rFonts w:ascii="Times New Roman" w:eastAsia="Times New Roman" w:hAnsi="Times New Roman" w:cs="Times New Roman"/>
          <w:b/>
          <w:bCs/>
          <w:kern w:val="36"/>
          <w:sz w:val="24"/>
          <w:szCs w:val="24"/>
          <w:lang w:eastAsia="ru-RU"/>
        </w:rPr>
      </w:pPr>
      <w:r w:rsidRPr="00177787">
        <w:rPr>
          <w:rFonts w:ascii="Times New Roman" w:hAnsi="Times New Roman" w:cs="Times New Roman"/>
          <w:b/>
          <w:bCs/>
          <w:sz w:val="24"/>
          <w:szCs w:val="24"/>
        </w:rPr>
        <w:fldChar w:fldCharType="end"/>
      </w:r>
    </w:p>
    <w:p w:rsidR="004613BC" w:rsidRPr="00177787" w:rsidRDefault="004613BC" w:rsidP="004613BC">
      <w:pPr>
        <w:rPr>
          <w:rFonts w:ascii="Times New Roman" w:eastAsia="Segoe UI" w:hAnsi="Times New Roman" w:cs="Times New Roman"/>
          <w:b/>
          <w:bCs/>
        </w:rPr>
      </w:pPr>
      <w:r w:rsidRPr="00177787">
        <w:rPr>
          <w:rFonts w:ascii="Times New Roman" w:hAnsi="Times New Roman" w:cs="Times New Roman"/>
        </w:rPr>
        <w:br w:type="page"/>
      </w:r>
    </w:p>
    <w:p w:rsidR="004613BC" w:rsidRPr="00177787" w:rsidRDefault="004613BC" w:rsidP="004613BC">
      <w:pPr>
        <w:pStyle w:val="114"/>
        <w:rPr>
          <w:rFonts w:ascii="Times New Roman" w:hAnsi="Times New Roman"/>
        </w:rPr>
        <w:sectPr w:rsidR="004613BC" w:rsidRPr="00177787" w:rsidSect="00870E93">
          <w:headerReference w:type="even" r:id="rId112"/>
          <w:pgSz w:w="11906" w:h="16838"/>
          <w:pgMar w:top="1134" w:right="567" w:bottom="1134" w:left="1701" w:header="709" w:footer="709" w:gutter="0"/>
          <w:cols w:space="708"/>
          <w:docGrid w:linePitch="360"/>
        </w:sectPr>
      </w:pPr>
    </w:p>
    <w:p w:rsidR="004613BC" w:rsidRPr="00177787" w:rsidRDefault="004613BC" w:rsidP="004613BC">
      <w:pPr>
        <w:keepNext/>
        <w:spacing w:after="120"/>
        <w:ind w:left="720"/>
        <w:jc w:val="center"/>
        <w:outlineLvl w:val="0"/>
        <w:rPr>
          <w:rFonts w:ascii="Times New Roman" w:eastAsia="Segoe UI" w:hAnsi="Times New Roman" w:cs="Times New Roman"/>
          <w:b/>
          <w:bCs/>
          <w:iCs/>
          <w:caps/>
          <w:kern w:val="32"/>
          <w:sz w:val="24"/>
          <w:szCs w:val="24"/>
          <w:lang w:val="x-none" w:eastAsia="x-none"/>
        </w:rPr>
      </w:pPr>
      <w:r w:rsidRPr="00177787">
        <w:rPr>
          <w:rFonts w:ascii="Times New Roman" w:eastAsia="Segoe UI" w:hAnsi="Times New Roman" w:cs="Times New Roman"/>
          <w:b/>
          <w:bCs/>
          <w:iCs/>
          <w:caps/>
          <w:kern w:val="32"/>
          <w:sz w:val="24"/>
          <w:szCs w:val="24"/>
          <w:lang w:eastAsia="x-none"/>
        </w:rPr>
        <w:lastRenderedPageBreak/>
        <w:t>1.</w:t>
      </w:r>
      <w:r w:rsidRPr="00177787">
        <w:rPr>
          <w:rFonts w:ascii="Times New Roman" w:eastAsia="Segoe UI" w:hAnsi="Times New Roman" w:cs="Times New Roman"/>
          <w:b/>
          <w:bCs/>
          <w:iCs/>
          <w:caps/>
          <w:kern w:val="32"/>
          <w:sz w:val="24"/>
          <w:szCs w:val="24"/>
          <w:lang w:val="x-none" w:eastAsia="x-none"/>
        </w:rPr>
        <w:t>Общая характеристика РАБОЧЕЙ ПРОГРАММЫ УЧЕБНОЙ ДИСЦИПЛИНЫ</w:t>
      </w:r>
    </w:p>
    <w:p w:rsidR="004613BC" w:rsidRPr="00177787" w:rsidRDefault="004613BC" w:rsidP="004613BC">
      <w:pPr>
        <w:widowControl w:val="0"/>
        <w:ind w:left="720"/>
        <w:jc w:val="center"/>
        <w:rPr>
          <w:rFonts w:ascii="Times New Roman" w:eastAsia="Segoe UI" w:hAnsi="Times New Roman" w:cs="Times New Roman"/>
          <w:sz w:val="24"/>
          <w:szCs w:val="24"/>
          <w:lang w:eastAsia="nl-NL"/>
        </w:rPr>
      </w:pPr>
      <w:r w:rsidRPr="00177787">
        <w:rPr>
          <w:rFonts w:ascii="Times New Roman" w:hAnsi="Times New Roman" w:cs="Times New Roman"/>
          <w:b/>
          <w:iCs/>
          <w:sz w:val="24"/>
          <w:szCs w:val="24"/>
        </w:rPr>
        <w:t>«ОП.03 Автоматизация технологических процессов»</w:t>
      </w:r>
    </w:p>
    <w:p w:rsidR="004613BC" w:rsidRPr="00177787" w:rsidRDefault="004613BC" w:rsidP="004613BC">
      <w:pPr>
        <w:widowControl w:val="0"/>
        <w:ind w:left="720"/>
        <w:jc w:val="center"/>
        <w:rPr>
          <w:rFonts w:ascii="Times New Roman" w:eastAsia="Segoe UI" w:hAnsi="Times New Roman" w:cs="Times New Roman"/>
          <w:sz w:val="24"/>
          <w:szCs w:val="24"/>
          <w:vertAlign w:val="superscript"/>
          <w:lang w:eastAsia="nl-NL"/>
        </w:rPr>
      </w:pPr>
    </w:p>
    <w:p w:rsidR="004613BC" w:rsidRPr="00177787" w:rsidRDefault="004613BC" w:rsidP="004613BC">
      <w:pPr>
        <w:widowControl w:val="0"/>
        <w:ind w:left="720"/>
        <w:jc w:val="center"/>
        <w:rPr>
          <w:rFonts w:ascii="Times New Roman" w:eastAsia="Segoe UI" w:hAnsi="Times New Roman" w:cs="Times New Roman"/>
          <w:sz w:val="24"/>
          <w:szCs w:val="24"/>
          <w:vertAlign w:val="superscript"/>
          <w:lang w:eastAsia="nl-NL"/>
        </w:rPr>
      </w:pPr>
    </w:p>
    <w:p w:rsidR="004613BC" w:rsidRPr="00177787" w:rsidRDefault="004613BC" w:rsidP="004613BC">
      <w:pPr>
        <w:spacing w:after="120" w:line="276" w:lineRule="auto"/>
        <w:ind w:firstLine="709"/>
        <w:outlineLvl w:val="1"/>
        <w:rPr>
          <w:rFonts w:ascii="Times New Roman" w:eastAsia="Segoe UI" w:hAnsi="Times New Roman" w:cs="Times New Roman"/>
          <w:b/>
          <w:bCs/>
          <w:sz w:val="24"/>
          <w:szCs w:val="24"/>
          <w:lang w:eastAsia="ru-RU"/>
        </w:rPr>
      </w:pPr>
      <w:r w:rsidRPr="00177787">
        <w:rPr>
          <w:rFonts w:ascii="Times New Roman" w:eastAsia="Segoe UI" w:hAnsi="Times New Roman" w:cs="Times New Roman"/>
          <w:b/>
          <w:bCs/>
          <w:sz w:val="24"/>
          <w:szCs w:val="24"/>
          <w:lang w:eastAsia="ru-RU"/>
        </w:rPr>
        <w:t>1.1. Цель и место дисциплины в структуре образовательной программы</w:t>
      </w:r>
    </w:p>
    <w:p w:rsidR="004613BC" w:rsidRPr="00177787" w:rsidRDefault="004613BC" w:rsidP="004613BC">
      <w:pPr>
        <w:suppressAutoHyphens/>
        <w:spacing w:line="276" w:lineRule="auto"/>
        <w:ind w:firstLine="709"/>
        <w:jc w:val="both"/>
        <w:rPr>
          <w:rFonts w:ascii="Times New Roman" w:eastAsia="Times New Roman" w:hAnsi="Times New Roman" w:cs="Times New Roman"/>
          <w:sz w:val="24"/>
          <w:szCs w:val="24"/>
          <w:lang w:eastAsia="ru-RU"/>
        </w:rPr>
      </w:pPr>
      <w:r w:rsidRPr="00177787">
        <w:rPr>
          <w:rFonts w:ascii="Times New Roman" w:eastAsia="Times New Roman" w:hAnsi="Times New Roman" w:cs="Times New Roman"/>
          <w:sz w:val="24"/>
          <w:szCs w:val="24"/>
          <w:lang w:eastAsia="ru-RU"/>
        </w:rPr>
        <w:t xml:space="preserve">Цель дисциплины </w:t>
      </w:r>
      <w:r w:rsidRPr="00177787">
        <w:rPr>
          <w:rFonts w:ascii="Times New Roman" w:hAnsi="Times New Roman" w:cs="Times New Roman"/>
        </w:rPr>
        <w:t>«ОП.</w:t>
      </w:r>
      <w:r w:rsidRPr="00177787">
        <w:rPr>
          <w:rFonts w:ascii="Times New Roman" w:hAnsi="Times New Roman" w:cs="Times New Roman"/>
          <w:iCs/>
          <w:sz w:val="24"/>
          <w:szCs w:val="24"/>
        </w:rPr>
        <w:t>03 Автоматизация технологических процессов</w:t>
      </w:r>
      <w:r w:rsidRPr="00177787">
        <w:rPr>
          <w:rFonts w:ascii="Times New Roman" w:hAnsi="Times New Roman" w:cs="Times New Roman"/>
        </w:rPr>
        <w:t>»</w:t>
      </w:r>
      <w:r w:rsidRPr="00177787">
        <w:rPr>
          <w:rFonts w:ascii="Times New Roman" w:eastAsia="Times New Roman" w:hAnsi="Times New Roman" w:cs="Times New Roman"/>
          <w:sz w:val="24"/>
          <w:szCs w:val="24"/>
          <w:lang w:eastAsia="ru-RU"/>
        </w:rPr>
        <w:t>:</w:t>
      </w:r>
      <w:r w:rsidRPr="00177787">
        <w:rPr>
          <w:rFonts w:ascii="Times New Roman" w:hAnsi="Times New Roman" w:cs="Times New Roman"/>
        </w:rPr>
        <w:t xml:space="preserve"> </w:t>
      </w:r>
      <w:r w:rsidRPr="00177787">
        <w:rPr>
          <w:rFonts w:ascii="Times New Roman" w:eastAsia="Times New Roman" w:hAnsi="Times New Roman" w:cs="Times New Roman"/>
          <w:sz w:val="24"/>
          <w:szCs w:val="24"/>
          <w:lang w:eastAsia="ru-RU"/>
        </w:rPr>
        <w:t xml:space="preserve">- формирование у обучающихся знаний и умений в области эксплуатации, разработки и исследования автоматизации технологических процессов объектов перерабатывающих отраслей АПК. </w:t>
      </w:r>
    </w:p>
    <w:p w:rsidR="004613BC" w:rsidRPr="00177787" w:rsidRDefault="004613BC" w:rsidP="004613BC">
      <w:pPr>
        <w:suppressAutoHyphens/>
        <w:spacing w:line="276" w:lineRule="auto"/>
        <w:ind w:firstLine="709"/>
        <w:jc w:val="both"/>
        <w:rPr>
          <w:rFonts w:ascii="Times New Roman" w:hAnsi="Times New Roman" w:cs="Times New Roman"/>
          <w:sz w:val="24"/>
          <w:szCs w:val="24"/>
        </w:rPr>
      </w:pPr>
      <w:r w:rsidRPr="00177787">
        <w:rPr>
          <w:rFonts w:ascii="Times New Roman" w:hAnsi="Times New Roman" w:cs="Times New Roman"/>
          <w:sz w:val="24"/>
          <w:szCs w:val="24"/>
        </w:rPr>
        <w:t>Дисциплина «</w:t>
      </w:r>
      <w:r w:rsidRPr="00177787">
        <w:rPr>
          <w:rFonts w:ascii="Times New Roman" w:hAnsi="Times New Roman" w:cs="Times New Roman"/>
          <w:iCs/>
          <w:sz w:val="24"/>
          <w:szCs w:val="24"/>
        </w:rPr>
        <w:t>Автоматизация технологических процессов</w:t>
      </w:r>
      <w:r w:rsidRPr="00177787">
        <w:rPr>
          <w:rFonts w:ascii="Times New Roman" w:hAnsi="Times New Roman" w:cs="Times New Roman"/>
          <w:sz w:val="24"/>
          <w:szCs w:val="24"/>
        </w:rPr>
        <w:t>» включена в обязательную часть общепрофессионального цикла образовательной программы.</w:t>
      </w:r>
    </w:p>
    <w:p w:rsidR="004613BC" w:rsidRPr="00177787" w:rsidRDefault="004613BC" w:rsidP="004613BC">
      <w:pPr>
        <w:spacing w:after="120" w:line="276" w:lineRule="auto"/>
        <w:ind w:firstLine="709"/>
        <w:outlineLvl w:val="1"/>
        <w:rPr>
          <w:rFonts w:ascii="Times New Roman" w:eastAsia="Segoe UI" w:hAnsi="Times New Roman" w:cs="Times New Roman"/>
          <w:b/>
          <w:bCs/>
          <w:sz w:val="24"/>
          <w:szCs w:val="24"/>
          <w:lang w:eastAsia="ru-RU"/>
        </w:rPr>
      </w:pPr>
      <w:r w:rsidRPr="00177787">
        <w:rPr>
          <w:rFonts w:ascii="Times New Roman" w:eastAsia="Segoe UI" w:hAnsi="Times New Roman" w:cs="Times New Roman"/>
          <w:b/>
          <w:bCs/>
          <w:sz w:val="24"/>
          <w:szCs w:val="24"/>
          <w:lang w:eastAsia="ru-RU"/>
        </w:rPr>
        <w:t>1.2. Планируемые результаты освоения дисциплины</w:t>
      </w:r>
    </w:p>
    <w:p w:rsidR="004613BC" w:rsidRPr="00177787" w:rsidRDefault="004613BC" w:rsidP="004613BC">
      <w:pPr>
        <w:ind w:firstLine="709"/>
        <w:jc w:val="both"/>
        <w:rPr>
          <w:rFonts w:ascii="Times New Roman" w:eastAsia="Times New Roman" w:hAnsi="Times New Roman" w:cs="Times New Roman"/>
          <w:sz w:val="24"/>
          <w:szCs w:val="24"/>
          <w:lang w:eastAsia="ru-RU"/>
        </w:rPr>
      </w:pPr>
      <w:r w:rsidRPr="00177787">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4613BC" w:rsidRDefault="004613BC" w:rsidP="004613BC">
      <w:pPr>
        <w:spacing w:after="120"/>
        <w:ind w:firstLine="709"/>
        <w:rPr>
          <w:rFonts w:ascii="Times New Roman" w:hAnsi="Times New Roman" w:cs="Times New Roman"/>
          <w:bCs/>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402"/>
        <w:gridCol w:w="4678"/>
      </w:tblGrid>
      <w:tr w:rsidR="004613BC" w:rsidRPr="004C0E95" w:rsidTr="004E4E91">
        <w:trPr>
          <w:trHeight w:val="377"/>
        </w:trPr>
        <w:tc>
          <w:tcPr>
            <w:tcW w:w="1271" w:type="dxa"/>
            <w:vAlign w:val="center"/>
            <w:hideMark/>
          </w:tcPr>
          <w:p w:rsidR="004613BC" w:rsidRPr="004C0E95" w:rsidRDefault="004613BC" w:rsidP="004E4E91">
            <w:pPr>
              <w:ind w:hanging="2"/>
              <w:jc w:val="center"/>
              <w:rPr>
                <w:rFonts w:ascii="Times New Roman" w:hAnsi="Times New Roman"/>
                <w:b/>
                <w:bCs/>
                <w:sz w:val="24"/>
                <w:szCs w:val="24"/>
              </w:rPr>
            </w:pPr>
            <w:r w:rsidRPr="004C0E95">
              <w:rPr>
                <w:rFonts w:ascii="Times New Roman" w:hAnsi="Times New Roman"/>
                <w:b/>
                <w:bCs/>
                <w:sz w:val="24"/>
                <w:szCs w:val="24"/>
              </w:rPr>
              <w:t>Код</w:t>
            </w:r>
          </w:p>
          <w:p w:rsidR="004613BC" w:rsidRPr="004C0E95" w:rsidRDefault="004613BC" w:rsidP="004E4E91">
            <w:pPr>
              <w:ind w:hanging="2"/>
              <w:jc w:val="center"/>
              <w:rPr>
                <w:rFonts w:ascii="Times New Roman" w:hAnsi="Times New Roman"/>
                <w:b/>
                <w:bCs/>
                <w:sz w:val="24"/>
                <w:szCs w:val="24"/>
              </w:rPr>
            </w:pPr>
            <w:r w:rsidRPr="004C0E95">
              <w:rPr>
                <w:rFonts w:ascii="Times New Roman" w:hAnsi="Times New Roman"/>
                <w:b/>
                <w:bCs/>
                <w:sz w:val="24"/>
                <w:szCs w:val="24"/>
              </w:rPr>
              <w:t>ПК,</w:t>
            </w:r>
            <w:r>
              <w:rPr>
                <w:rFonts w:ascii="Times New Roman" w:hAnsi="Times New Roman"/>
                <w:b/>
                <w:bCs/>
                <w:sz w:val="24"/>
                <w:szCs w:val="24"/>
              </w:rPr>
              <w:t xml:space="preserve"> </w:t>
            </w:r>
            <w:r w:rsidRPr="004C0E95">
              <w:rPr>
                <w:rFonts w:ascii="Times New Roman" w:hAnsi="Times New Roman"/>
                <w:b/>
                <w:bCs/>
                <w:sz w:val="24"/>
                <w:szCs w:val="24"/>
              </w:rPr>
              <w:t>ОК</w:t>
            </w:r>
          </w:p>
        </w:tc>
        <w:tc>
          <w:tcPr>
            <w:tcW w:w="3402" w:type="dxa"/>
            <w:vAlign w:val="center"/>
            <w:hideMark/>
          </w:tcPr>
          <w:p w:rsidR="004613BC" w:rsidRPr="004C0E95" w:rsidRDefault="004613BC" w:rsidP="004E4E91">
            <w:pPr>
              <w:ind w:hanging="2"/>
              <w:jc w:val="center"/>
              <w:rPr>
                <w:rFonts w:ascii="Times New Roman" w:hAnsi="Times New Roman"/>
                <w:b/>
                <w:bCs/>
                <w:sz w:val="24"/>
                <w:szCs w:val="24"/>
              </w:rPr>
            </w:pPr>
            <w:r w:rsidRPr="004C0E95">
              <w:rPr>
                <w:rFonts w:ascii="Times New Roman" w:hAnsi="Times New Roman"/>
                <w:b/>
                <w:bCs/>
                <w:sz w:val="24"/>
                <w:szCs w:val="24"/>
              </w:rPr>
              <w:t>Умения</w:t>
            </w:r>
          </w:p>
        </w:tc>
        <w:tc>
          <w:tcPr>
            <w:tcW w:w="4678" w:type="dxa"/>
            <w:vAlign w:val="center"/>
            <w:hideMark/>
          </w:tcPr>
          <w:p w:rsidR="004613BC" w:rsidRPr="004C0E95" w:rsidRDefault="004613BC" w:rsidP="004E4E91">
            <w:pPr>
              <w:ind w:hanging="2"/>
              <w:jc w:val="center"/>
              <w:rPr>
                <w:rFonts w:ascii="Times New Roman" w:hAnsi="Times New Roman"/>
                <w:b/>
                <w:bCs/>
                <w:sz w:val="24"/>
                <w:szCs w:val="24"/>
              </w:rPr>
            </w:pPr>
            <w:r w:rsidRPr="004C0E95">
              <w:rPr>
                <w:rFonts w:ascii="Times New Roman" w:hAnsi="Times New Roman"/>
                <w:b/>
                <w:bCs/>
                <w:sz w:val="24"/>
                <w:szCs w:val="24"/>
              </w:rPr>
              <w:t>Знания</w:t>
            </w:r>
          </w:p>
        </w:tc>
      </w:tr>
      <w:tr w:rsidR="004613BC" w:rsidRPr="009C70C5" w:rsidTr="004E4E91">
        <w:trPr>
          <w:trHeight w:val="3166"/>
        </w:trPr>
        <w:tc>
          <w:tcPr>
            <w:tcW w:w="1271" w:type="dxa"/>
          </w:tcPr>
          <w:p w:rsidR="004613BC" w:rsidRPr="00845D5C" w:rsidRDefault="004613BC" w:rsidP="004E4E91">
            <w:pPr>
              <w:suppressAutoHyphens/>
              <w:jc w:val="center"/>
              <w:rPr>
                <w:rFonts w:ascii="Times New Roman" w:eastAsia="Times New Roman" w:hAnsi="Times New Roman" w:cs="Times New Roman"/>
                <w:sz w:val="24"/>
                <w:szCs w:val="24"/>
                <w:lang w:eastAsia="ru-RU"/>
              </w:rPr>
            </w:pPr>
            <w:r w:rsidRPr="00845D5C">
              <w:rPr>
                <w:rFonts w:ascii="Times New Roman" w:eastAsia="Times New Roman" w:hAnsi="Times New Roman" w:cs="Times New Roman"/>
                <w:sz w:val="24"/>
                <w:szCs w:val="24"/>
                <w:lang w:eastAsia="ru-RU"/>
              </w:rPr>
              <w:t>ОК 01</w:t>
            </w:r>
          </w:p>
          <w:p w:rsidR="004613BC" w:rsidRPr="00845D5C" w:rsidRDefault="004613BC" w:rsidP="004E4E91">
            <w:pPr>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ПК 1.1</w:t>
            </w:r>
          </w:p>
          <w:p w:rsidR="004613BC" w:rsidRPr="00F70F81" w:rsidRDefault="004613BC" w:rsidP="004E4E91">
            <w:pPr>
              <w:suppressAutoHyphens/>
              <w:jc w:val="center"/>
              <w:rPr>
                <w:rFonts w:ascii="Times New Roman" w:hAnsi="Times New Roman" w:cs="Times New Roman"/>
                <w:bCs/>
                <w:sz w:val="24"/>
                <w:szCs w:val="24"/>
              </w:rPr>
            </w:pPr>
          </w:p>
        </w:tc>
        <w:tc>
          <w:tcPr>
            <w:tcW w:w="3402" w:type="dxa"/>
          </w:tcPr>
          <w:p w:rsidR="004613BC" w:rsidRPr="000F1757" w:rsidRDefault="004613BC" w:rsidP="004E4E91">
            <w:pPr>
              <w:rPr>
                <w:rFonts w:ascii="Times New Roman" w:eastAsia="Times New Roman" w:hAnsi="Times New Roman" w:cs="Times New Roman"/>
                <w:sz w:val="24"/>
                <w:szCs w:val="24"/>
                <w:lang w:eastAsia="ru-RU"/>
              </w:rPr>
            </w:pPr>
            <w:r w:rsidRPr="000F1757">
              <w:rPr>
                <w:rFonts w:ascii="Times New Roman" w:eastAsia="Times New Roman" w:hAnsi="Times New Roman" w:cs="Times New Roman"/>
                <w:bCs/>
                <w:sz w:val="24"/>
                <w:szCs w:val="24"/>
                <w:lang w:eastAsia="ru-RU"/>
              </w:rPr>
              <w:t>в</w:t>
            </w:r>
            <w:r w:rsidRPr="000F1757">
              <w:rPr>
                <w:rFonts w:ascii="Times New Roman" w:eastAsia="Times New Roman" w:hAnsi="Times New Roman" w:cs="Times New Roman"/>
                <w:sz w:val="24"/>
                <w:szCs w:val="24"/>
                <w:lang w:eastAsia="ru-RU"/>
              </w:rPr>
              <w:t>изуально оценивать исправность, использовать инструмент для очистки от загрязнений, смазки и санитарной обработки механических деталей и узлов</w:t>
            </w:r>
          </w:p>
          <w:p w:rsidR="004613BC" w:rsidRPr="000F1757" w:rsidRDefault="004613BC" w:rsidP="004E4E91">
            <w:pPr>
              <w:rPr>
                <w:rFonts w:ascii="Times New Roman" w:hAnsi="Times New Roman" w:cs="Times New Roman"/>
                <w:bCs/>
                <w:sz w:val="24"/>
                <w:szCs w:val="24"/>
              </w:rPr>
            </w:pPr>
            <w:r w:rsidRPr="000F1757">
              <w:rPr>
                <w:rFonts w:ascii="Times New Roman" w:eastAsia="Calibri" w:hAnsi="Times New Roman" w:cs="Times New Roman"/>
                <w:iCs/>
                <w:sz w:val="24"/>
                <w:szCs w:val="24"/>
              </w:rPr>
              <w:t>распознавать задачу и/или проблему в профессиональном и/или социальном контексте, анализировать и выделять её составные части</w:t>
            </w:r>
          </w:p>
        </w:tc>
        <w:tc>
          <w:tcPr>
            <w:tcW w:w="4678" w:type="dxa"/>
          </w:tcPr>
          <w:p w:rsidR="004613BC" w:rsidRPr="000F1757" w:rsidRDefault="004613BC" w:rsidP="004E4E91">
            <w:pPr>
              <w:rPr>
                <w:rFonts w:ascii="Times New Roman" w:hAnsi="Times New Roman" w:cs="Times New Roman"/>
                <w:bCs/>
                <w:iCs/>
                <w:sz w:val="24"/>
                <w:szCs w:val="24"/>
              </w:rPr>
            </w:pPr>
            <w:r w:rsidRPr="000F1757">
              <w:rPr>
                <w:rFonts w:ascii="Times New Roman" w:hAnsi="Times New Roman" w:cs="Times New Roman"/>
                <w:bCs/>
                <w:iCs/>
                <w:sz w:val="24"/>
                <w:szCs w:val="24"/>
              </w:rPr>
              <w:t>назначение, принцип действия и устройство, правила эксплуатации, методы и способы выявления и устранения неисправностей, порядок проведения подготовки, пуска и наладки, ремонта, документооборот по процессу подготовки к работе и обслуживания технологического оборудования</w:t>
            </w:r>
          </w:p>
          <w:p w:rsidR="004613BC" w:rsidRPr="000F1757" w:rsidRDefault="004613BC" w:rsidP="004E4E91">
            <w:pPr>
              <w:rPr>
                <w:rFonts w:ascii="Times New Roman" w:hAnsi="Times New Roman" w:cs="Times New Roman"/>
                <w:bCs/>
                <w:iCs/>
                <w:sz w:val="24"/>
                <w:szCs w:val="24"/>
              </w:rPr>
            </w:pPr>
            <w:r w:rsidRPr="000F1757">
              <w:rPr>
                <w:rFonts w:ascii="Times New Roman" w:eastAsia="Calibri" w:hAnsi="Times New Roman" w:cs="Times New Roman"/>
                <w:iCs/>
                <w:sz w:val="24"/>
                <w:szCs w:val="24"/>
              </w:rPr>
              <w:t>а</w:t>
            </w:r>
            <w:r w:rsidRPr="000F1757">
              <w:rPr>
                <w:rFonts w:ascii="Times New Roman" w:eastAsia="Calibri" w:hAnsi="Times New Roman" w:cs="Times New Roman"/>
                <w:bCs/>
                <w:sz w:val="24"/>
                <w:szCs w:val="24"/>
              </w:rPr>
              <w:t>ктуальный профессиональный и социальный контекст, в котором приходится работать и жить</w:t>
            </w:r>
          </w:p>
        </w:tc>
      </w:tr>
    </w:tbl>
    <w:p w:rsidR="004613BC" w:rsidRPr="00177787" w:rsidRDefault="004613BC" w:rsidP="004613BC">
      <w:pPr>
        <w:spacing w:after="120"/>
        <w:ind w:firstLine="709"/>
        <w:rPr>
          <w:rFonts w:ascii="Times New Roman" w:hAnsi="Times New Roman" w:cs="Times New Roman"/>
          <w:bCs/>
          <w:sz w:val="24"/>
          <w:szCs w:val="24"/>
        </w:rPr>
      </w:pPr>
    </w:p>
    <w:p w:rsidR="004613BC" w:rsidRPr="00177787" w:rsidRDefault="004613BC" w:rsidP="004613BC">
      <w:pPr>
        <w:ind w:firstLine="709"/>
        <w:rPr>
          <w:rFonts w:ascii="Times New Roman" w:eastAsia="Times New Roman" w:hAnsi="Times New Roman" w:cs="Times New Roman"/>
          <w:sz w:val="12"/>
          <w:szCs w:val="12"/>
          <w:lang w:eastAsia="ru-RU"/>
        </w:rPr>
      </w:pPr>
    </w:p>
    <w:p w:rsidR="004613BC" w:rsidRPr="00177787" w:rsidRDefault="004613BC" w:rsidP="004613BC">
      <w:pPr>
        <w:keepNext/>
        <w:spacing w:after="120"/>
        <w:jc w:val="center"/>
        <w:outlineLvl w:val="0"/>
        <w:rPr>
          <w:rFonts w:ascii="Times New Roman" w:eastAsia="Segoe UI" w:hAnsi="Times New Roman" w:cs="Times New Roman"/>
          <w:b/>
          <w:bCs/>
          <w:caps/>
          <w:kern w:val="32"/>
          <w:sz w:val="24"/>
          <w:szCs w:val="24"/>
          <w:lang w:eastAsia="x-none"/>
        </w:rPr>
      </w:pPr>
      <w:r w:rsidRPr="00177787">
        <w:rPr>
          <w:rFonts w:ascii="Times New Roman" w:eastAsia="Segoe UI" w:hAnsi="Times New Roman" w:cs="Times New Roman"/>
          <w:b/>
          <w:bCs/>
          <w:caps/>
          <w:kern w:val="32"/>
          <w:sz w:val="24"/>
          <w:szCs w:val="24"/>
          <w:lang w:val="x-none" w:eastAsia="x-none"/>
        </w:rPr>
        <w:t xml:space="preserve">2. Структура и содержание </w:t>
      </w:r>
      <w:r w:rsidRPr="00177787">
        <w:rPr>
          <w:rFonts w:ascii="Times New Roman" w:eastAsia="Segoe UI" w:hAnsi="Times New Roman" w:cs="Times New Roman"/>
          <w:b/>
          <w:bCs/>
          <w:caps/>
          <w:kern w:val="32"/>
          <w:sz w:val="24"/>
          <w:szCs w:val="24"/>
          <w:lang w:eastAsia="x-none"/>
        </w:rPr>
        <w:t>ДИСЦИПЛИНЫ</w:t>
      </w:r>
    </w:p>
    <w:p w:rsidR="004613BC" w:rsidRPr="00177787" w:rsidRDefault="004613BC" w:rsidP="004613BC">
      <w:pPr>
        <w:spacing w:after="120" w:line="276" w:lineRule="auto"/>
        <w:ind w:firstLine="709"/>
        <w:outlineLvl w:val="1"/>
        <w:rPr>
          <w:rFonts w:ascii="Times New Roman" w:eastAsia="Segoe UI" w:hAnsi="Times New Roman" w:cs="Times New Roman"/>
          <w:b/>
          <w:bCs/>
          <w:sz w:val="24"/>
          <w:szCs w:val="24"/>
          <w:lang w:eastAsia="ru-RU"/>
        </w:rPr>
      </w:pPr>
      <w:r w:rsidRPr="00177787">
        <w:rPr>
          <w:rFonts w:ascii="Times New Roman" w:eastAsia="Segoe UI" w:hAnsi="Times New Roman" w:cs="Times New Roman"/>
          <w:b/>
          <w:bCs/>
          <w:sz w:val="24"/>
          <w:szCs w:val="24"/>
          <w:lang w:eastAsia="ru-RU"/>
        </w:rPr>
        <w:t xml:space="preserve">2.1. Трудоемкость освоения дисциплины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4613BC" w:rsidRPr="00177787" w:rsidTr="004E4E91">
        <w:trPr>
          <w:trHeight w:val="23"/>
        </w:trPr>
        <w:tc>
          <w:tcPr>
            <w:tcW w:w="3258" w:type="pct"/>
            <w:vAlign w:val="center"/>
          </w:tcPr>
          <w:p w:rsidR="004613BC" w:rsidRPr="00177787" w:rsidRDefault="004613BC" w:rsidP="004E4E91">
            <w:pPr>
              <w:jc w:val="center"/>
              <w:rPr>
                <w:rFonts w:ascii="Times New Roman" w:hAnsi="Times New Roman" w:cs="Times New Roman"/>
                <w:b/>
                <w:sz w:val="24"/>
              </w:rPr>
            </w:pPr>
            <w:r w:rsidRPr="00177787">
              <w:rPr>
                <w:rFonts w:ascii="Times New Roman" w:hAnsi="Times New Roman" w:cs="Times New Roman"/>
                <w:b/>
                <w:sz w:val="24"/>
              </w:rPr>
              <w:t>Наименование составных частей дисциплины</w:t>
            </w:r>
          </w:p>
        </w:tc>
        <w:tc>
          <w:tcPr>
            <w:tcW w:w="579" w:type="pct"/>
            <w:vAlign w:val="center"/>
          </w:tcPr>
          <w:p w:rsidR="004613BC" w:rsidRPr="00177787" w:rsidRDefault="004613BC" w:rsidP="004E4E91">
            <w:pPr>
              <w:jc w:val="center"/>
              <w:rPr>
                <w:rFonts w:ascii="Times New Roman" w:hAnsi="Times New Roman" w:cs="Times New Roman"/>
                <w:b/>
                <w:iCs/>
                <w:sz w:val="24"/>
              </w:rPr>
            </w:pPr>
            <w:r w:rsidRPr="00177787">
              <w:rPr>
                <w:rFonts w:ascii="Times New Roman" w:hAnsi="Times New Roman" w:cs="Times New Roman"/>
                <w:b/>
                <w:iCs/>
                <w:sz w:val="24"/>
              </w:rPr>
              <w:t>Объем в часах</w:t>
            </w:r>
          </w:p>
        </w:tc>
        <w:tc>
          <w:tcPr>
            <w:tcW w:w="1162" w:type="pct"/>
          </w:tcPr>
          <w:p w:rsidR="004613BC" w:rsidRPr="00177787" w:rsidRDefault="004613BC" w:rsidP="004E4E91">
            <w:pPr>
              <w:jc w:val="center"/>
              <w:rPr>
                <w:rFonts w:ascii="Times New Roman" w:hAnsi="Times New Roman" w:cs="Times New Roman"/>
                <w:b/>
                <w:iCs/>
                <w:sz w:val="24"/>
              </w:rPr>
            </w:pPr>
            <w:r w:rsidRPr="00177787">
              <w:rPr>
                <w:rFonts w:ascii="Times New Roman" w:hAnsi="Times New Roman" w:cs="Times New Roman"/>
                <w:b/>
                <w:sz w:val="24"/>
              </w:rPr>
              <w:t>В т.ч. в форме практ. подготовки</w:t>
            </w:r>
          </w:p>
        </w:tc>
      </w:tr>
      <w:tr w:rsidR="004613BC" w:rsidRPr="00177787" w:rsidTr="004E4E91">
        <w:trPr>
          <w:trHeight w:val="23"/>
        </w:trPr>
        <w:tc>
          <w:tcPr>
            <w:tcW w:w="3258" w:type="pct"/>
            <w:vAlign w:val="center"/>
          </w:tcPr>
          <w:p w:rsidR="004613BC" w:rsidRPr="00177787" w:rsidRDefault="004613BC" w:rsidP="004E4E91">
            <w:pPr>
              <w:jc w:val="both"/>
              <w:rPr>
                <w:rFonts w:ascii="Times New Roman" w:hAnsi="Times New Roman" w:cs="Times New Roman"/>
                <w:bCs/>
                <w:sz w:val="24"/>
                <w:szCs w:val="24"/>
              </w:rPr>
            </w:pPr>
            <w:r w:rsidRPr="00177787">
              <w:rPr>
                <w:rFonts w:ascii="Times New Roman" w:hAnsi="Times New Roman" w:cs="Times New Roman"/>
                <w:bCs/>
                <w:sz w:val="24"/>
                <w:szCs w:val="24"/>
              </w:rPr>
              <w:t>Учебные занятия</w:t>
            </w:r>
          </w:p>
        </w:tc>
        <w:tc>
          <w:tcPr>
            <w:tcW w:w="579"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7</w:t>
            </w:r>
            <w:r>
              <w:rPr>
                <w:rFonts w:ascii="Times New Roman" w:hAnsi="Times New Roman" w:cs="Times New Roman"/>
                <w:bCs/>
                <w:sz w:val="24"/>
                <w:szCs w:val="24"/>
              </w:rPr>
              <w:t>2</w:t>
            </w:r>
          </w:p>
        </w:tc>
        <w:tc>
          <w:tcPr>
            <w:tcW w:w="1162"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40</w:t>
            </w:r>
          </w:p>
        </w:tc>
      </w:tr>
      <w:tr w:rsidR="004613BC" w:rsidRPr="00177787" w:rsidTr="004E4E91">
        <w:trPr>
          <w:trHeight w:val="23"/>
        </w:trPr>
        <w:tc>
          <w:tcPr>
            <w:tcW w:w="3258" w:type="pct"/>
            <w:vAlign w:val="center"/>
          </w:tcPr>
          <w:p w:rsidR="004613BC" w:rsidRPr="00177787" w:rsidRDefault="004613BC" w:rsidP="004E4E91">
            <w:pPr>
              <w:jc w:val="both"/>
              <w:rPr>
                <w:rFonts w:ascii="Times New Roman" w:hAnsi="Times New Roman" w:cs="Times New Roman"/>
                <w:bCs/>
                <w:i/>
                <w:iCs/>
                <w:sz w:val="24"/>
                <w:szCs w:val="24"/>
              </w:rPr>
            </w:pPr>
            <w:r w:rsidRPr="00177787">
              <w:rPr>
                <w:rFonts w:ascii="Times New Roman" w:hAnsi="Times New Roman" w:cs="Times New Roman"/>
                <w:bCs/>
                <w:i/>
                <w:iCs/>
                <w:sz w:val="24"/>
                <w:szCs w:val="24"/>
              </w:rPr>
              <w:t>Курсовая работа (проект)</w:t>
            </w:r>
          </w:p>
        </w:tc>
        <w:tc>
          <w:tcPr>
            <w:tcW w:w="579"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w:t>
            </w:r>
          </w:p>
        </w:tc>
        <w:tc>
          <w:tcPr>
            <w:tcW w:w="1162"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w:t>
            </w:r>
          </w:p>
        </w:tc>
      </w:tr>
      <w:tr w:rsidR="004613BC" w:rsidRPr="00177787" w:rsidTr="004E4E91">
        <w:trPr>
          <w:trHeight w:val="23"/>
        </w:trPr>
        <w:tc>
          <w:tcPr>
            <w:tcW w:w="3258" w:type="pct"/>
            <w:vAlign w:val="center"/>
          </w:tcPr>
          <w:p w:rsidR="004613BC" w:rsidRPr="00177787" w:rsidRDefault="004613BC" w:rsidP="004E4E91">
            <w:pPr>
              <w:jc w:val="both"/>
              <w:rPr>
                <w:rFonts w:ascii="Times New Roman" w:hAnsi="Times New Roman" w:cs="Times New Roman"/>
                <w:bCs/>
                <w:sz w:val="24"/>
                <w:szCs w:val="24"/>
              </w:rPr>
            </w:pPr>
            <w:r w:rsidRPr="00177787">
              <w:rPr>
                <w:rFonts w:ascii="Times New Roman" w:hAnsi="Times New Roman" w:cs="Times New Roman"/>
                <w:bCs/>
                <w:sz w:val="24"/>
                <w:szCs w:val="24"/>
              </w:rPr>
              <w:t>Самостоятельная работа</w:t>
            </w:r>
          </w:p>
        </w:tc>
        <w:tc>
          <w:tcPr>
            <w:tcW w:w="579"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w:t>
            </w:r>
          </w:p>
        </w:tc>
        <w:tc>
          <w:tcPr>
            <w:tcW w:w="1162"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w:t>
            </w:r>
          </w:p>
        </w:tc>
      </w:tr>
      <w:tr w:rsidR="004613BC" w:rsidRPr="00177787" w:rsidTr="004E4E91">
        <w:trPr>
          <w:trHeight w:val="23"/>
        </w:trPr>
        <w:tc>
          <w:tcPr>
            <w:tcW w:w="3258" w:type="pct"/>
            <w:vAlign w:val="center"/>
          </w:tcPr>
          <w:p w:rsidR="004613BC" w:rsidRPr="00177787" w:rsidRDefault="004613BC" w:rsidP="004E4E91">
            <w:pPr>
              <w:jc w:val="both"/>
              <w:rPr>
                <w:rFonts w:ascii="Times New Roman" w:hAnsi="Times New Roman" w:cs="Times New Roman"/>
                <w:bCs/>
                <w:sz w:val="24"/>
                <w:szCs w:val="24"/>
              </w:rPr>
            </w:pPr>
            <w:r w:rsidRPr="00177787">
              <w:rPr>
                <w:rFonts w:ascii="Times New Roman" w:hAnsi="Times New Roman" w:cs="Times New Roman"/>
                <w:bCs/>
                <w:sz w:val="24"/>
                <w:szCs w:val="24"/>
              </w:rPr>
              <w:t xml:space="preserve">Промежуточная </w:t>
            </w:r>
            <w:r w:rsidRPr="006E51D9">
              <w:rPr>
                <w:rFonts w:ascii="Times New Roman" w:hAnsi="Times New Roman" w:cs="Times New Roman"/>
                <w:bCs/>
                <w:sz w:val="24"/>
                <w:szCs w:val="24"/>
              </w:rPr>
              <w:t xml:space="preserve">аттестация в </w:t>
            </w:r>
            <w:r w:rsidRPr="006E51D9">
              <w:rPr>
                <w:rFonts w:ascii="Times New Roman" w:hAnsi="Times New Roman" w:cs="Times New Roman"/>
                <w:bCs/>
                <w:iCs/>
                <w:sz w:val="24"/>
                <w:szCs w:val="24"/>
              </w:rPr>
              <w:t>форме диф.зачета</w:t>
            </w:r>
          </w:p>
        </w:tc>
        <w:tc>
          <w:tcPr>
            <w:tcW w:w="579" w:type="pct"/>
            <w:vAlign w:val="center"/>
          </w:tcPr>
          <w:p w:rsidR="004613BC" w:rsidRPr="00177787" w:rsidRDefault="004613BC" w:rsidP="004E4E91">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w:t>
            </w:r>
          </w:p>
        </w:tc>
      </w:tr>
      <w:tr w:rsidR="004613BC" w:rsidRPr="00177787" w:rsidTr="004E4E91">
        <w:trPr>
          <w:trHeight w:val="23"/>
        </w:trPr>
        <w:tc>
          <w:tcPr>
            <w:tcW w:w="3258" w:type="pct"/>
            <w:vAlign w:val="center"/>
          </w:tcPr>
          <w:p w:rsidR="004613BC" w:rsidRPr="00177787" w:rsidRDefault="004613BC" w:rsidP="004E4E91">
            <w:pPr>
              <w:jc w:val="both"/>
              <w:rPr>
                <w:rFonts w:ascii="Times New Roman" w:hAnsi="Times New Roman" w:cs="Times New Roman"/>
                <w:bCs/>
                <w:sz w:val="24"/>
                <w:szCs w:val="24"/>
              </w:rPr>
            </w:pPr>
            <w:r w:rsidRPr="00177787">
              <w:rPr>
                <w:rFonts w:ascii="Times New Roman" w:hAnsi="Times New Roman" w:cs="Times New Roman"/>
                <w:bCs/>
                <w:sz w:val="24"/>
                <w:szCs w:val="24"/>
              </w:rPr>
              <w:t>Всего</w:t>
            </w:r>
          </w:p>
        </w:tc>
        <w:tc>
          <w:tcPr>
            <w:tcW w:w="579" w:type="pct"/>
            <w:vAlign w:val="center"/>
          </w:tcPr>
          <w:p w:rsidR="004613BC" w:rsidRPr="00177787" w:rsidRDefault="004613BC" w:rsidP="004E4E91">
            <w:pPr>
              <w:jc w:val="center"/>
              <w:rPr>
                <w:rFonts w:ascii="Times New Roman" w:hAnsi="Times New Roman" w:cs="Times New Roman"/>
                <w:b/>
                <w:sz w:val="24"/>
                <w:szCs w:val="24"/>
              </w:rPr>
            </w:pPr>
            <w:r w:rsidRPr="00177787">
              <w:rPr>
                <w:rFonts w:ascii="Times New Roman" w:hAnsi="Times New Roman" w:cs="Times New Roman"/>
                <w:b/>
                <w:sz w:val="24"/>
                <w:szCs w:val="24"/>
              </w:rPr>
              <w:t>72</w:t>
            </w:r>
          </w:p>
        </w:tc>
        <w:tc>
          <w:tcPr>
            <w:tcW w:w="1162" w:type="pct"/>
            <w:vAlign w:val="center"/>
          </w:tcPr>
          <w:p w:rsidR="004613BC" w:rsidRPr="00177787" w:rsidRDefault="004613BC" w:rsidP="004E4E91">
            <w:pPr>
              <w:jc w:val="center"/>
              <w:rPr>
                <w:rFonts w:ascii="Times New Roman" w:hAnsi="Times New Roman" w:cs="Times New Roman"/>
                <w:b/>
                <w:sz w:val="24"/>
                <w:szCs w:val="24"/>
              </w:rPr>
            </w:pPr>
            <w:r w:rsidRPr="00177787">
              <w:rPr>
                <w:rFonts w:ascii="Times New Roman" w:hAnsi="Times New Roman" w:cs="Times New Roman"/>
                <w:b/>
                <w:sz w:val="24"/>
                <w:szCs w:val="24"/>
              </w:rPr>
              <w:t>40</w:t>
            </w:r>
          </w:p>
        </w:tc>
      </w:tr>
    </w:tbl>
    <w:p w:rsidR="004613BC" w:rsidRPr="00177787" w:rsidRDefault="004613BC" w:rsidP="004613BC">
      <w:pPr>
        <w:rPr>
          <w:rFonts w:ascii="Times New Roman" w:eastAsia="Segoe UI" w:hAnsi="Times New Roman" w:cs="Times New Roman"/>
          <w:b/>
          <w:bCs/>
          <w:sz w:val="24"/>
          <w:szCs w:val="24"/>
          <w:lang w:eastAsia="ru-RU"/>
        </w:rPr>
      </w:pPr>
      <w:r w:rsidRPr="00177787">
        <w:rPr>
          <w:rFonts w:ascii="Times New Roman" w:hAnsi="Times New Roman" w:cs="Times New Roman"/>
        </w:rPr>
        <w:br w:type="page"/>
      </w:r>
    </w:p>
    <w:p w:rsidR="004613BC" w:rsidRPr="00177787" w:rsidRDefault="004613BC" w:rsidP="004613BC">
      <w:pPr>
        <w:spacing w:after="120" w:line="276" w:lineRule="auto"/>
        <w:ind w:firstLine="709"/>
        <w:outlineLvl w:val="1"/>
        <w:rPr>
          <w:rFonts w:ascii="Times New Roman" w:eastAsia="Segoe UI" w:hAnsi="Times New Roman" w:cs="Times New Roman"/>
          <w:b/>
          <w:bCs/>
          <w:sz w:val="24"/>
          <w:szCs w:val="24"/>
          <w:lang w:eastAsia="ru-RU"/>
        </w:rPr>
        <w:sectPr w:rsidR="004613BC" w:rsidRPr="00177787" w:rsidSect="001604E7">
          <w:headerReference w:type="even" r:id="rId113"/>
          <w:pgSz w:w="11906" w:h="16838"/>
          <w:pgMar w:top="1134" w:right="567" w:bottom="1134" w:left="1701" w:header="709" w:footer="709" w:gutter="0"/>
          <w:cols w:space="708"/>
          <w:docGrid w:linePitch="360"/>
        </w:sectPr>
      </w:pPr>
    </w:p>
    <w:p w:rsidR="004613BC" w:rsidRPr="00177787" w:rsidRDefault="004613BC" w:rsidP="004613BC">
      <w:pPr>
        <w:spacing w:after="120" w:line="276" w:lineRule="auto"/>
        <w:ind w:left="708" w:firstLine="709"/>
        <w:outlineLvl w:val="1"/>
        <w:rPr>
          <w:rFonts w:ascii="Times New Roman" w:eastAsia="Segoe UI" w:hAnsi="Times New Roman" w:cs="Times New Roman"/>
          <w:b/>
          <w:bCs/>
          <w:sz w:val="24"/>
          <w:szCs w:val="24"/>
          <w:lang w:eastAsia="ru-RU"/>
        </w:rPr>
      </w:pPr>
      <w:r w:rsidRPr="00177787">
        <w:rPr>
          <w:rFonts w:ascii="Times New Roman" w:eastAsia="Segoe UI" w:hAnsi="Times New Roman" w:cs="Times New Roman"/>
          <w:b/>
          <w:bCs/>
          <w:sz w:val="24"/>
          <w:szCs w:val="24"/>
          <w:lang w:eastAsia="ru-RU"/>
        </w:rPr>
        <w:lastRenderedPageBreak/>
        <w:t>2.2. Содержание дисциплины</w:t>
      </w:r>
    </w:p>
    <w:tbl>
      <w:tblPr>
        <w:tblW w:w="4548" w:type="pct"/>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6"/>
        <w:gridCol w:w="7939"/>
        <w:gridCol w:w="1841"/>
        <w:gridCol w:w="1844"/>
      </w:tblGrid>
      <w:tr w:rsidR="004613BC" w:rsidRPr="00177787" w:rsidTr="004E4E91">
        <w:trPr>
          <w:trHeight w:val="20"/>
        </w:trPr>
        <w:tc>
          <w:tcPr>
            <w:tcW w:w="720" w:type="pct"/>
            <w:vAlign w:val="center"/>
          </w:tcPr>
          <w:p w:rsidR="004613BC" w:rsidRPr="00177787" w:rsidRDefault="004613BC" w:rsidP="004E4E91">
            <w:pPr>
              <w:spacing w:line="276" w:lineRule="auto"/>
              <w:jc w:val="center"/>
              <w:rPr>
                <w:rFonts w:ascii="Times New Roman" w:eastAsia="Times New Roman" w:hAnsi="Times New Roman" w:cs="Times New Roman"/>
                <w:b/>
                <w:lang w:eastAsia="ru-RU"/>
              </w:rPr>
            </w:pPr>
            <w:r w:rsidRPr="00177787">
              <w:rPr>
                <w:rFonts w:ascii="Times New Roman" w:eastAsia="Times New Roman" w:hAnsi="Times New Roman" w:cs="Times New Roman"/>
                <w:b/>
                <w:bCs/>
                <w:lang w:eastAsia="ru-RU"/>
              </w:rPr>
              <w:t>Наименование разделов и тем</w:t>
            </w:r>
          </w:p>
        </w:tc>
        <w:tc>
          <w:tcPr>
            <w:tcW w:w="2923" w:type="pct"/>
            <w:vAlign w:val="center"/>
          </w:tcPr>
          <w:p w:rsidR="004613BC" w:rsidRPr="00177787" w:rsidRDefault="004613BC" w:rsidP="004E4E91">
            <w:pPr>
              <w:suppressAutoHyphens/>
              <w:jc w:val="center"/>
              <w:rPr>
                <w:rFonts w:ascii="Times New Roman" w:eastAsia="Times New Roman" w:hAnsi="Times New Roman" w:cs="Times New Roman"/>
                <w:b/>
                <w:lang w:eastAsia="ru-RU"/>
              </w:rPr>
            </w:pPr>
            <w:r w:rsidRPr="00177787">
              <w:rPr>
                <w:rFonts w:ascii="Times New Roman" w:eastAsia="Times New Roman" w:hAnsi="Times New Roman" w:cs="Times New Roman"/>
                <w:b/>
                <w:bCs/>
                <w:lang w:eastAsia="ru-RU"/>
              </w:rPr>
              <w:t xml:space="preserve">Содержание учебного материала, практических и лабораторных занятий, </w:t>
            </w:r>
            <w:r w:rsidRPr="00177787">
              <w:rPr>
                <w:rFonts w:ascii="Times New Roman" w:eastAsia="Times New Roman" w:hAnsi="Times New Roman" w:cs="Times New Roman"/>
                <w:b/>
                <w:iCs/>
                <w:lang w:eastAsia="ru-RU"/>
              </w:rPr>
              <w:t>курсовая работа (проект)</w:t>
            </w:r>
          </w:p>
        </w:tc>
        <w:tc>
          <w:tcPr>
            <w:tcW w:w="678" w:type="pct"/>
          </w:tcPr>
          <w:p w:rsidR="004613BC" w:rsidRPr="00177787" w:rsidRDefault="004613BC" w:rsidP="004E4E91">
            <w:pPr>
              <w:suppressAutoHyphens/>
              <w:jc w:val="center"/>
              <w:rPr>
                <w:rFonts w:ascii="Times New Roman" w:eastAsia="Times New Roman" w:hAnsi="Times New Roman" w:cs="Times New Roman"/>
                <w:b/>
                <w:bCs/>
                <w:lang w:eastAsia="ru-RU"/>
              </w:rPr>
            </w:pPr>
            <w:r w:rsidRPr="00177787">
              <w:rPr>
                <w:rFonts w:ascii="Times New Roman" w:hAnsi="Times New Roman" w:cs="Times New Roman"/>
                <w:b/>
                <w:bCs/>
              </w:rPr>
              <w:t xml:space="preserve">Объем, ак. ч. / </w:t>
            </w:r>
            <w:r w:rsidRPr="00177787">
              <w:rPr>
                <w:rFonts w:ascii="Times New Roman" w:hAnsi="Times New Roman" w:cs="Times New Roman"/>
                <w:b/>
                <w:bCs/>
              </w:rPr>
              <w:br/>
              <w:t xml:space="preserve">в том числе </w:t>
            </w:r>
            <w:r w:rsidRPr="00177787">
              <w:rPr>
                <w:rFonts w:ascii="Times New Roman" w:hAnsi="Times New Roman" w:cs="Times New Roman"/>
                <w:b/>
                <w:bCs/>
              </w:rPr>
              <w:br/>
              <w:t xml:space="preserve">в форме практической подготовки, </w:t>
            </w:r>
            <w:r w:rsidRPr="00177787">
              <w:rPr>
                <w:rFonts w:ascii="Times New Roman" w:hAnsi="Times New Roman" w:cs="Times New Roman"/>
                <w:b/>
                <w:bCs/>
              </w:rPr>
              <w:br/>
              <w:t>ак. ч.</w:t>
            </w:r>
          </w:p>
        </w:tc>
        <w:tc>
          <w:tcPr>
            <w:tcW w:w="679" w:type="pct"/>
          </w:tcPr>
          <w:p w:rsidR="004613BC" w:rsidRPr="00177787" w:rsidRDefault="004613BC" w:rsidP="004E4E91">
            <w:pPr>
              <w:suppressAutoHyphens/>
              <w:jc w:val="center"/>
              <w:rPr>
                <w:rFonts w:ascii="Times New Roman" w:eastAsia="Times New Roman" w:hAnsi="Times New Roman" w:cs="Times New Roman"/>
                <w:b/>
                <w:bCs/>
                <w:lang w:eastAsia="ru-RU"/>
              </w:rPr>
            </w:pPr>
            <w:r w:rsidRPr="00177787">
              <w:rPr>
                <w:rFonts w:ascii="Times New Roman" w:hAnsi="Times New Roman" w:cs="Times New Roman"/>
                <w:b/>
                <w:bCs/>
              </w:rPr>
              <w:t>Коды компетенций, формированию которых способствует элемент программы</w:t>
            </w:r>
          </w:p>
        </w:tc>
      </w:tr>
      <w:tr w:rsidR="004613BC" w:rsidRPr="00177787" w:rsidTr="004E4E91">
        <w:trPr>
          <w:trHeight w:val="20"/>
        </w:trPr>
        <w:tc>
          <w:tcPr>
            <w:tcW w:w="720" w:type="pct"/>
            <w:vAlign w:val="center"/>
          </w:tcPr>
          <w:p w:rsidR="004613BC" w:rsidRPr="00177787" w:rsidRDefault="004613BC" w:rsidP="004E4E91">
            <w:pPr>
              <w:spacing w:line="276" w:lineRule="auto"/>
              <w:jc w:val="center"/>
              <w:rPr>
                <w:rFonts w:ascii="Times New Roman" w:eastAsia="Times New Roman" w:hAnsi="Times New Roman" w:cs="Times New Roman"/>
                <w:b/>
                <w:bCs/>
                <w:lang w:eastAsia="ru-RU"/>
              </w:rPr>
            </w:pPr>
            <w:r w:rsidRPr="00177787">
              <w:rPr>
                <w:rFonts w:ascii="Times New Roman" w:eastAsia="Times New Roman" w:hAnsi="Times New Roman" w:cs="Times New Roman"/>
                <w:b/>
                <w:bCs/>
                <w:lang w:eastAsia="ru-RU"/>
              </w:rPr>
              <w:t>1</w:t>
            </w:r>
          </w:p>
        </w:tc>
        <w:tc>
          <w:tcPr>
            <w:tcW w:w="2923" w:type="pct"/>
            <w:vAlign w:val="center"/>
          </w:tcPr>
          <w:p w:rsidR="004613BC" w:rsidRPr="00177787" w:rsidRDefault="004613BC" w:rsidP="004E4E91">
            <w:pPr>
              <w:suppressAutoHyphens/>
              <w:jc w:val="center"/>
              <w:rPr>
                <w:rFonts w:ascii="Times New Roman" w:eastAsia="Times New Roman" w:hAnsi="Times New Roman" w:cs="Times New Roman"/>
                <w:b/>
                <w:bCs/>
                <w:lang w:eastAsia="ru-RU"/>
              </w:rPr>
            </w:pPr>
            <w:r w:rsidRPr="00177787">
              <w:rPr>
                <w:rFonts w:ascii="Times New Roman" w:eastAsia="Times New Roman" w:hAnsi="Times New Roman" w:cs="Times New Roman"/>
                <w:b/>
                <w:bCs/>
                <w:lang w:eastAsia="ru-RU"/>
              </w:rPr>
              <w:t>2</w:t>
            </w:r>
          </w:p>
        </w:tc>
        <w:tc>
          <w:tcPr>
            <w:tcW w:w="678" w:type="pct"/>
          </w:tcPr>
          <w:p w:rsidR="004613BC" w:rsidRPr="00177787" w:rsidRDefault="004613BC" w:rsidP="004E4E91">
            <w:pPr>
              <w:suppressAutoHyphens/>
              <w:jc w:val="center"/>
              <w:rPr>
                <w:rFonts w:ascii="Times New Roman" w:hAnsi="Times New Roman" w:cs="Times New Roman"/>
                <w:b/>
                <w:bCs/>
              </w:rPr>
            </w:pPr>
            <w:r w:rsidRPr="00177787">
              <w:rPr>
                <w:rFonts w:ascii="Times New Roman" w:hAnsi="Times New Roman" w:cs="Times New Roman"/>
                <w:b/>
                <w:bCs/>
              </w:rPr>
              <w:t>3</w:t>
            </w:r>
          </w:p>
        </w:tc>
        <w:tc>
          <w:tcPr>
            <w:tcW w:w="679" w:type="pct"/>
          </w:tcPr>
          <w:p w:rsidR="004613BC" w:rsidRPr="00177787" w:rsidRDefault="004613BC" w:rsidP="004E4E91">
            <w:pPr>
              <w:suppressAutoHyphens/>
              <w:jc w:val="center"/>
              <w:rPr>
                <w:rFonts w:ascii="Times New Roman" w:hAnsi="Times New Roman" w:cs="Times New Roman"/>
                <w:b/>
                <w:bCs/>
              </w:rPr>
            </w:pPr>
            <w:r w:rsidRPr="00177787">
              <w:rPr>
                <w:rFonts w:ascii="Times New Roman" w:hAnsi="Times New Roman" w:cs="Times New Roman"/>
                <w:b/>
                <w:bCs/>
              </w:rPr>
              <w:t>4</w:t>
            </w:r>
          </w:p>
        </w:tc>
      </w:tr>
      <w:tr w:rsidR="004613BC" w:rsidRPr="00177787" w:rsidTr="004E4E91">
        <w:trPr>
          <w:trHeight w:val="412"/>
        </w:trPr>
        <w:tc>
          <w:tcPr>
            <w:tcW w:w="3643" w:type="pct"/>
            <w:gridSpan w:val="2"/>
          </w:tcPr>
          <w:p w:rsidR="004613BC" w:rsidRPr="00177787" w:rsidRDefault="004613BC" w:rsidP="004E4E91">
            <w:pPr>
              <w:rPr>
                <w:rFonts w:ascii="Times New Roman" w:hAnsi="Times New Roman" w:cs="Times New Roman"/>
                <w:b/>
                <w:bCs/>
              </w:rPr>
            </w:pPr>
            <w:r w:rsidRPr="00177787">
              <w:rPr>
                <w:rFonts w:ascii="Times New Roman" w:hAnsi="Times New Roman" w:cs="Times New Roman"/>
                <w:b/>
                <w:bCs/>
              </w:rPr>
              <w:t>Раздел 1. Автоматизация производства</w:t>
            </w:r>
          </w:p>
        </w:tc>
        <w:tc>
          <w:tcPr>
            <w:tcW w:w="678" w:type="pct"/>
            <w:vAlign w:val="center"/>
          </w:tcPr>
          <w:p w:rsidR="004613BC" w:rsidRPr="00177787" w:rsidRDefault="004613BC" w:rsidP="004E4E91">
            <w:pPr>
              <w:jc w:val="center"/>
              <w:rPr>
                <w:rFonts w:ascii="Times New Roman" w:hAnsi="Times New Roman" w:cs="Times New Roman"/>
                <w:b/>
                <w:iCs/>
              </w:rPr>
            </w:pPr>
            <w:r w:rsidRPr="00177787">
              <w:rPr>
                <w:rFonts w:ascii="Times New Roman" w:hAnsi="Times New Roman" w:cs="Times New Roman"/>
                <w:b/>
                <w:iCs/>
              </w:rPr>
              <w:t>2</w:t>
            </w:r>
            <w:r>
              <w:rPr>
                <w:rFonts w:ascii="Times New Roman" w:hAnsi="Times New Roman" w:cs="Times New Roman"/>
                <w:b/>
                <w:iCs/>
              </w:rPr>
              <w:t>8</w:t>
            </w:r>
            <w:r w:rsidRPr="00177787">
              <w:rPr>
                <w:rFonts w:ascii="Times New Roman" w:hAnsi="Times New Roman" w:cs="Times New Roman"/>
                <w:b/>
                <w:iCs/>
              </w:rPr>
              <w:t>/12</w:t>
            </w:r>
          </w:p>
        </w:tc>
        <w:tc>
          <w:tcPr>
            <w:tcW w:w="679" w:type="pct"/>
          </w:tcPr>
          <w:p w:rsidR="004613BC" w:rsidRPr="00177787" w:rsidRDefault="004613BC" w:rsidP="004E4E91">
            <w:pPr>
              <w:jc w:val="center"/>
              <w:rPr>
                <w:rFonts w:ascii="Times New Roman" w:hAnsi="Times New Roman" w:cs="Times New Roman"/>
                <w:b/>
                <w:bCs/>
                <w:i/>
                <w:iCs/>
              </w:rPr>
            </w:pPr>
          </w:p>
        </w:tc>
      </w:tr>
      <w:tr w:rsidR="004613BC" w:rsidRPr="00177787" w:rsidTr="004E4E91">
        <w:trPr>
          <w:trHeight w:val="20"/>
        </w:trPr>
        <w:tc>
          <w:tcPr>
            <w:tcW w:w="720" w:type="pct"/>
            <w:vMerge w:val="restart"/>
          </w:tcPr>
          <w:p w:rsidR="004613BC" w:rsidRPr="00177787" w:rsidRDefault="004613BC" w:rsidP="004E4E91">
            <w:pPr>
              <w:widowControl w:val="0"/>
              <w:autoSpaceDE w:val="0"/>
              <w:autoSpaceDN w:val="0"/>
              <w:ind w:right="96"/>
              <w:rPr>
                <w:rFonts w:ascii="Times New Roman" w:hAnsi="Times New Roman" w:cs="Times New Roman"/>
                <w:b/>
              </w:rPr>
            </w:pPr>
            <w:r w:rsidRPr="00177787">
              <w:rPr>
                <w:rFonts w:ascii="Times New Roman" w:hAnsi="Times New Roman" w:cs="Times New Roman"/>
                <w:b/>
              </w:rPr>
              <w:t>Тема</w:t>
            </w:r>
            <w:r w:rsidRPr="00177787">
              <w:rPr>
                <w:rFonts w:ascii="Times New Roman" w:hAnsi="Times New Roman" w:cs="Times New Roman"/>
                <w:b/>
                <w:spacing w:val="-3"/>
              </w:rPr>
              <w:t xml:space="preserve"> </w:t>
            </w:r>
            <w:r w:rsidRPr="00177787">
              <w:rPr>
                <w:rFonts w:ascii="Times New Roman" w:hAnsi="Times New Roman" w:cs="Times New Roman"/>
                <w:b/>
              </w:rPr>
              <w:t>1.1. Автоматизация производства и технический прогресс</w:t>
            </w:r>
          </w:p>
          <w:p w:rsidR="004613BC" w:rsidRPr="00177787" w:rsidRDefault="004613BC" w:rsidP="004E4E91">
            <w:pPr>
              <w:widowControl w:val="0"/>
              <w:autoSpaceDE w:val="0"/>
              <w:autoSpaceDN w:val="0"/>
              <w:ind w:right="96"/>
              <w:jc w:val="center"/>
              <w:rPr>
                <w:rFonts w:ascii="Times New Roman" w:hAnsi="Times New Roman" w:cs="Times New Roman"/>
                <w:b/>
              </w:rPr>
            </w:pPr>
          </w:p>
        </w:tc>
        <w:tc>
          <w:tcPr>
            <w:tcW w:w="2923" w:type="pct"/>
          </w:tcPr>
          <w:p w:rsidR="004613BC" w:rsidRPr="00177787" w:rsidRDefault="004613BC" w:rsidP="004E4E91">
            <w:pPr>
              <w:rPr>
                <w:rFonts w:ascii="Times New Roman" w:hAnsi="Times New Roman" w:cs="Times New Roman"/>
                <w:b/>
                <w:bCs/>
                <w:i/>
              </w:rPr>
            </w:pPr>
            <w:r w:rsidRPr="00177787">
              <w:rPr>
                <w:rFonts w:ascii="Times New Roman" w:hAnsi="Times New Roman" w:cs="Times New Roman"/>
                <w:b/>
                <w:bCs/>
              </w:rPr>
              <w:t>Содержание учебного материала</w:t>
            </w:r>
          </w:p>
        </w:tc>
        <w:tc>
          <w:tcPr>
            <w:tcW w:w="678" w:type="pct"/>
            <w:vAlign w:val="center"/>
          </w:tcPr>
          <w:p w:rsidR="004613BC" w:rsidRPr="00177787" w:rsidRDefault="004613BC" w:rsidP="004E4E91">
            <w:pPr>
              <w:suppressAutoHyphens/>
              <w:jc w:val="center"/>
              <w:rPr>
                <w:rFonts w:ascii="Times New Roman" w:hAnsi="Times New Roman" w:cs="Times New Roman"/>
                <w:b/>
                <w:iCs/>
              </w:rPr>
            </w:pPr>
            <w:r w:rsidRPr="00177787">
              <w:rPr>
                <w:rFonts w:ascii="Times New Roman" w:hAnsi="Times New Roman" w:cs="Times New Roman"/>
                <w:b/>
                <w:iCs/>
              </w:rPr>
              <w:t>10</w:t>
            </w:r>
          </w:p>
        </w:tc>
        <w:tc>
          <w:tcPr>
            <w:tcW w:w="679" w:type="pct"/>
            <w:vMerge w:val="restart"/>
          </w:tcPr>
          <w:p w:rsidR="004613BC" w:rsidRPr="00845D5C" w:rsidRDefault="004613BC" w:rsidP="004E4E91">
            <w:pPr>
              <w:suppressAutoHyphens/>
              <w:jc w:val="center"/>
              <w:rPr>
                <w:rFonts w:ascii="Times New Roman" w:eastAsia="Times New Roman" w:hAnsi="Times New Roman" w:cs="Times New Roman"/>
                <w:sz w:val="24"/>
                <w:szCs w:val="24"/>
                <w:lang w:eastAsia="ru-RU"/>
              </w:rPr>
            </w:pPr>
            <w:r w:rsidRPr="00845D5C">
              <w:rPr>
                <w:rFonts w:ascii="Times New Roman" w:eastAsia="Times New Roman" w:hAnsi="Times New Roman" w:cs="Times New Roman"/>
                <w:sz w:val="24"/>
                <w:szCs w:val="24"/>
                <w:lang w:eastAsia="ru-RU"/>
              </w:rPr>
              <w:t>ОК 01</w:t>
            </w:r>
          </w:p>
          <w:p w:rsidR="004613BC" w:rsidRPr="00177787" w:rsidRDefault="004613BC" w:rsidP="004E4E91">
            <w:pPr>
              <w:jc w:val="center"/>
              <w:rPr>
                <w:rFonts w:ascii="Times New Roman" w:hAnsi="Times New Roman" w:cs="Times New Roman"/>
                <w:b/>
                <w:bCs/>
              </w:rPr>
            </w:pPr>
            <w:r>
              <w:rPr>
                <w:rFonts w:ascii="Times New Roman" w:eastAsia="Times New Roman" w:hAnsi="Times New Roman" w:cs="Times New Roman"/>
                <w:sz w:val="24"/>
                <w:szCs w:val="24"/>
                <w:lang w:eastAsia="ru-RU"/>
              </w:rPr>
              <w:t>ПК 1.1</w:t>
            </w:r>
          </w:p>
        </w:tc>
      </w:tr>
      <w:tr w:rsidR="004613BC" w:rsidRPr="00177787" w:rsidTr="004E4E91">
        <w:trPr>
          <w:trHeight w:val="20"/>
        </w:trPr>
        <w:tc>
          <w:tcPr>
            <w:tcW w:w="720" w:type="pct"/>
            <w:vMerge/>
          </w:tcPr>
          <w:p w:rsidR="004613BC" w:rsidRPr="00177787" w:rsidRDefault="004613BC" w:rsidP="004E4E91">
            <w:pPr>
              <w:rPr>
                <w:rFonts w:ascii="Times New Roman" w:hAnsi="Times New Roman" w:cs="Times New Roman"/>
                <w:b/>
                <w:bCs/>
                <w:i/>
              </w:rPr>
            </w:pPr>
          </w:p>
        </w:tc>
        <w:tc>
          <w:tcPr>
            <w:tcW w:w="2923" w:type="pct"/>
          </w:tcPr>
          <w:p w:rsidR="004613BC" w:rsidRPr="00177787" w:rsidRDefault="004613BC" w:rsidP="004E4E91">
            <w:pPr>
              <w:jc w:val="both"/>
              <w:rPr>
                <w:rFonts w:ascii="Times New Roman" w:hAnsi="Times New Roman" w:cs="Times New Roman"/>
              </w:rPr>
            </w:pPr>
            <w:r w:rsidRPr="00177787">
              <w:rPr>
                <w:rFonts w:ascii="Times New Roman" w:hAnsi="Times New Roman" w:cs="Times New Roman"/>
                <w:b/>
                <w:bCs/>
              </w:rPr>
              <w:t>1. Автоматизация производственных процессов.</w:t>
            </w:r>
            <w:r w:rsidRPr="00177787">
              <w:rPr>
                <w:rFonts w:ascii="Times New Roman" w:hAnsi="Times New Roman" w:cs="Times New Roman"/>
                <w:bCs/>
              </w:rPr>
              <w:t xml:space="preserve"> Основные термины и определения. Системы автоматизации технологических процессов. </w:t>
            </w:r>
            <w:r w:rsidRPr="00177787">
              <w:rPr>
                <w:rFonts w:ascii="Times New Roman" w:hAnsi="Times New Roman" w:cs="Times New Roman"/>
              </w:rPr>
              <w:t>Принципы измерения, регулирования, контроля и автоматического управления параметрами технологического процесса.</w:t>
            </w:r>
          </w:p>
        </w:tc>
        <w:tc>
          <w:tcPr>
            <w:tcW w:w="678" w:type="pct"/>
            <w:vAlign w:val="center"/>
          </w:tcPr>
          <w:p w:rsidR="004613BC" w:rsidRPr="00177787" w:rsidRDefault="004613BC" w:rsidP="004E4E91">
            <w:pPr>
              <w:suppressAutoHyphens/>
              <w:jc w:val="center"/>
              <w:rPr>
                <w:rFonts w:ascii="Times New Roman" w:hAnsi="Times New Roman" w:cs="Times New Roman"/>
                <w:bCs/>
                <w:iCs/>
              </w:rPr>
            </w:pPr>
            <w:r w:rsidRPr="00177787">
              <w:rPr>
                <w:rFonts w:ascii="Times New Roman" w:hAnsi="Times New Roman" w:cs="Times New Roman"/>
                <w:bCs/>
                <w:iCs/>
              </w:rPr>
              <w:t>2</w:t>
            </w:r>
          </w:p>
        </w:tc>
        <w:tc>
          <w:tcPr>
            <w:tcW w:w="679" w:type="pct"/>
            <w:vMerge/>
          </w:tcPr>
          <w:p w:rsidR="004613BC" w:rsidRPr="00177787" w:rsidRDefault="004613BC" w:rsidP="004E4E91">
            <w:pPr>
              <w:rPr>
                <w:rFonts w:ascii="Times New Roman" w:hAnsi="Times New Roman" w:cs="Times New Roman"/>
                <w:b/>
                <w:bCs/>
                <w:i/>
              </w:rPr>
            </w:pPr>
          </w:p>
        </w:tc>
      </w:tr>
      <w:tr w:rsidR="004613BC" w:rsidRPr="00177787" w:rsidTr="004E4E91">
        <w:trPr>
          <w:trHeight w:val="1001"/>
        </w:trPr>
        <w:tc>
          <w:tcPr>
            <w:tcW w:w="720" w:type="pct"/>
            <w:vMerge/>
          </w:tcPr>
          <w:p w:rsidR="004613BC" w:rsidRPr="00177787" w:rsidRDefault="004613BC" w:rsidP="004E4E91">
            <w:pPr>
              <w:rPr>
                <w:rFonts w:ascii="Times New Roman" w:hAnsi="Times New Roman" w:cs="Times New Roman"/>
                <w:b/>
                <w:bCs/>
                <w:i/>
              </w:rPr>
            </w:pPr>
          </w:p>
        </w:tc>
        <w:tc>
          <w:tcPr>
            <w:tcW w:w="2923" w:type="pct"/>
          </w:tcPr>
          <w:p w:rsidR="004613BC" w:rsidRPr="00177787" w:rsidRDefault="004613BC" w:rsidP="004E4E91">
            <w:pPr>
              <w:jc w:val="both"/>
              <w:rPr>
                <w:rFonts w:ascii="Times New Roman" w:hAnsi="Times New Roman" w:cs="Times New Roman"/>
                <w:bCs/>
              </w:rPr>
            </w:pPr>
            <w:r w:rsidRPr="00177787">
              <w:rPr>
                <w:rFonts w:ascii="Times New Roman" w:hAnsi="Times New Roman" w:cs="Times New Roman"/>
                <w:b/>
                <w:bCs/>
              </w:rPr>
              <w:t xml:space="preserve">2. Технический прогресс. </w:t>
            </w:r>
            <w:r w:rsidRPr="00177787">
              <w:rPr>
                <w:rFonts w:ascii="Times New Roman" w:hAnsi="Times New Roman" w:cs="Times New Roman"/>
                <w:bCs/>
              </w:rPr>
              <w:t>Технический прогресс, исторические аспекты, эффективность. Основные направления технического прогресса. Прогнозирование и планирование научно-технического прогресса на предприятии.</w:t>
            </w:r>
          </w:p>
        </w:tc>
        <w:tc>
          <w:tcPr>
            <w:tcW w:w="678" w:type="pct"/>
            <w:vAlign w:val="center"/>
          </w:tcPr>
          <w:p w:rsidR="004613BC" w:rsidRPr="00177787" w:rsidRDefault="004613BC" w:rsidP="004E4E91">
            <w:pPr>
              <w:suppressAutoHyphens/>
              <w:jc w:val="center"/>
              <w:rPr>
                <w:rFonts w:ascii="Times New Roman" w:hAnsi="Times New Roman" w:cs="Times New Roman"/>
                <w:bCs/>
                <w:iCs/>
              </w:rPr>
            </w:pPr>
            <w:r w:rsidRPr="00177787">
              <w:rPr>
                <w:rFonts w:ascii="Times New Roman" w:hAnsi="Times New Roman" w:cs="Times New Roman"/>
                <w:bCs/>
                <w:iCs/>
              </w:rPr>
              <w:t>2</w:t>
            </w:r>
          </w:p>
        </w:tc>
        <w:tc>
          <w:tcPr>
            <w:tcW w:w="679" w:type="pct"/>
            <w:vMerge/>
          </w:tcPr>
          <w:p w:rsidR="004613BC" w:rsidRPr="00177787" w:rsidRDefault="004613BC" w:rsidP="004E4E91">
            <w:pPr>
              <w:rPr>
                <w:rFonts w:ascii="Times New Roman" w:hAnsi="Times New Roman" w:cs="Times New Roman"/>
                <w:b/>
                <w:bCs/>
                <w:i/>
              </w:rPr>
            </w:pPr>
          </w:p>
        </w:tc>
      </w:tr>
      <w:tr w:rsidR="004613BC" w:rsidRPr="00177787" w:rsidTr="004E4E91">
        <w:trPr>
          <w:trHeight w:val="1001"/>
        </w:trPr>
        <w:tc>
          <w:tcPr>
            <w:tcW w:w="720" w:type="pct"/>
            <w:vMerge/>
          </w:tcPr>
          <w:p w:rsidR="004613BC" w:rsidRPr="00177787" w:rsidRDefault="004613BC" w:rsidP="004E4E91">
            <w:pPr>
              <w:rPr>
                <w:rFonts w:ascii="Times New Roman" w:hAnsi="Times New Roman" w:cs="Times New Roman"/>
                <w:b/>
                <w:bCs/>
                <w:i/>
              </w:rPr>
            </w:pPr>
          </w:p>
        </w:tc>
        <w:tc>
          <w:tcPr>
            <w:tcW w:w="2923" w:type="pct"/>
          </w:tcPr>
          <w:p w:rsidR="004613BC" w:rsidRPr="00177787" w:rsidRDefault="004613BC" w:rsidP="004E4E91">
            <w:pPr>
              <w:jc w:val="both"/>
              <w:rPr>
                <w:rFonts w:ascii="Times New Roman" w:hAnsi="Times New Roman" w:cs="Times New Roman"/>
                <w:bCs/>
              </w:rPr>
            </w:pPr>
            <w:r w:rsidRPr="00177787">
              <w:rPr>
                <w:rFonts w:ascii="Times New Roman" w:hAnsi="Times New Roman" w:cs="Times New Roman"/>
                <w:b/>
                <w:bCs/>
              </w:rPr>
              <w:t xml:space="preserve">3. Структура автоматизированной системы управления (АСУ), принципы построения АСУ, первичные средства автоматизации. </w:t>
            </w:r>
            <w:r w:rsidRPr="00177787">
              <w:rPr>
                <w:rFonts w:ascii="Times New Roman" w:hAnsi="Times New Roman" w:cs="Times New Roman"/>
                <w:bCs/>
              </w:rPr>
              <w:t>Элементарные звенья (АСУ). Назначение элементов систем автоматизации. Области применения элементов систем автоматизации. Жизненный цикл системы. Законы автоматического управления. Системы автоматического контроля (САК). Структура САК. Системы пассивного контроля. Системы активного контроля. Критерии проектирования системы управления. Блок-схема цепи управления. Обозначение элементов схемы.</w:t>
            </w:r>
          </w:p>
        </w:tc>
        <w:tc>
          <w:tcPr>
            <w:tcW w:w="678" w:type="pct"/>
            <w:vAlign w:val="center"/>
          </w:tcPr>
          <w:p w:rsidR="004613BC" w:rsidRPr="00177787" w:rsidRDefault="004613BC" w:rsidP="004E4E91">
            <w:pPr>
              <w:suppressAutoHyphens/>
              <w:jc w:val="center"/>
              <w:rPr>
                <w:rFonts w:ascii="Times New Roman" w:hAnsi="Times New Roman" w:cs="Times New Roman"/>
                <w:bCs/>
                <w:iCs/>
              </w:rPr>
            </w:pPr>
            <w:r w:rsidRPr="00177787">
              <w:rPr>
                <w:rFonts w:ascii="Times New Roman" w:hAnsi="Times New Roman" w:cs="Times New Roman"/>
                <w:bCs/>
                <w:iCs/>
              </w:rPr>
              <w:t>4</w:t>
            </w:r>
          </w:p>
        </w:tc>
        <w:tc>
          <w:tcPr>
            <w:tcW w:w="679" w:type="pct"/>
            <w:vMerge/>
          </w:tcPr>
          <w:p w:rsidR="004613BC" w:rsidRPr="00177787" w:rsidRDefault="004613BC" w:rsidP="004E4E91">
            <w:pPr>
              <w:rPr>
                <w:rFonts w:ascii="Times New Roman" w:hAnsi="Times New Roman" w:cs="Times New Roman"/>
                <w:b/>
                <w:bCs/>
                <w:i/>
              </w:rPr>
            </w:pPr>
          </w:p>
        </w:tc>
      </w:tr>
      <w:tr w:rsidR="004613BC" w:rsidRPr="00177787" w:rsidTr="004E4E91">
        <w:trPr>
          <w:trHeight w:val="20"/>
        </w:trPr>
        <w:tc>
          <w:tcPr>
            <w:tcW w:w="720" w:type="pct"/>
            <w:vMerge/>
          </w:tcPr>
          <w:p w:rsidR="004613BC" w:rsidRPr="00177787" w:rsidRDefault="004613BC" w:rsidP="004E4E91">
            <w:pPr>
              <w:rPr>
                <w:rFonts w:ascii="Times New Roman" w:hAnsi="Times New Roman" w:cs="Times New Roman"/>
                <w:b/>
                <w:bCs/>
                <w:i/>
              </w:rPr>
            </w:pPr>
          </w:p>
        </w:tc>
        <w:tc>
          <w:tcPr>
            <w:tcW w:w="2923" w:type="pct"/>
          </w:tcPr>
          <w:p w:rsidR="004613BC" w:rsidRPr="00177787" w:rsidRDefault="004613BC" w:rsidP="004E4E91">
            <w:pPr>
              <w:jc w:val="both"/>
              <w:rPr>
                <w:rFonts w:ascii="Times New Roman" w:hAnsi="Times New Roman" w:cs="Times New Roman"/>
                <w:b/>
                <w:i/>
              </w:rPr>
            </w:pPr>
            <w:r w:rsidRPr="00177787">
              <w:rPr>
                <w:rFonts w:ascii="Times New Roman" w:hAnsi="Times New Roman" w:cs="Times New Roman"/>
                <w:b/>
                <w:bCs/>
              </w:rPr>
              <w:t>В том числе практических и лабораторных занятий</w:t>
            </w:r>
          </w:p>
        </w:tc>
        <w:tc>
          <w:tcPr>
            <w:tcW w:w="678" w:type="pct"/>
          </w:tcPr>
          <w:p w:rsidR="004613BC" w:rsidRPr="00177787" w:rsidRDefault="004613BC" w:rsidP="004E4E91">
            <w:pPr>
              <w:suppressAutoHyphens/>
              <w:jc w:val="center"/>
              <w:rPr>
                <w:rFonts w:ascii="Times New Roman" w:hAnsi="Times New Roman" w:cs="Times New Roman"/>
                <w:b/>
                <w:iCs/>
              </w:rPr>
            </w:pPr>
            <w:r w:rsidRPr="00177787">
              <w:rPr>
                <w:rFonts w:ascii="Times New Roman" w:hAnsi="Times New Roman" w:cs="Times New Roman"/>
                <w:b/>
                <w:iCs/>
              </w:rPr>
              <w:t>2</w:t>
            </w:r>
          </w:p>
        </w:tc>
        <w:tc>
          <w:tcPr>
            <w:tcW w:w="679" w:type="pct"/>
            <w:vMerge/>
          </w:tcPr>
          <w:p w:rsidR="004613BC" w:rsidRPr="00177787" w:rsidRDefault="004613BC" w:rsidP="004E4E91">
            <w:pPr>
              <w:rPr>
                <w:rFonts w:ascii="Times New Roman" w:hAnsi="Times New Roman" w:cs="Times New Roman"/>
                <w:b/>
                <w:i/>
              </w:rPr>
            </w:pPr>
          </w:p>
        </w:tc>
      </w:tr>
      <w:tr w:rsidR="004613BC" w:rsidRPr="00177787" w:rsidTr="004E4E91">
        <w:trPr>
          <w:trHeight w:val="179"/>
        </w:trPr>
        <w:tc>
          <w:tcPr>
            <w:tcW w:w="720" w:type="pct"/>
            <w:vMerge/>
          </w:tcPr>
          <w:p w:rsidR="004613BC" w:rsidRPr="00177787" w:rsidRDefault="004613BC" w:rsidP="004E4E91">
            <w:pPr>
              <w:rPr>
                <w:rFonts w:ascii="Times New Roman" w:hAnsi="Times New Roman" w:cs="Times New Roman"/>
                <w:b/>
                <w:bCs/>
                <w:i/>
              </w:rPr>
            </w:pPr>
          </w:p>
        </w:tc>
        <w:tc>
          <w:tcPr>
            <w:tcW w:w="2923" w:type="pct"/>
          </w:tcPr>
          <w:p w:rsidR="004613BC" w:rsidRPr="00177787" w:rsidRDefault="004613BC" w:rsidP="004E4E91">
            <w:pPr>
              <w:jc w:val="both"/>
              <w:rPr>
                <w:rFonts w:ascii="Times New Roman" w:eastAsia="Calibri" w:hAnsi="Times New Roman" w:cs="Times New Roman"/>
              </w:rPr>
            </w:pPr>
            <w:r w:rsidRPr="00177787">
              <w:rPr>
                <w:rFonts w:ascii="Times New Roman" w:eastAsia="Calibri" w:hAnsi="Times New Roman" w:cs="Times New Roman"/>
                <w:b/>
              </w:rPr>
              <w:t>Практическая работа №1.</w:t>
            </w:r>
            <w:r w:rsidRPr="00177787">
              <w:rPr>
                <w:rFonts w:ascii="Times New Roman" w:eastAsia="Calibri" w:hAnsi="Times New Roman" w:cs="Times New Roman"/>
              </w:rPr>
              <w:t xml:space="preserve"> Графическое представление записи алгоритма.</w:t>
            </w:r>
          </w:p>
        </w:tc>
        <w:tc>
          <w:tcPr>
            <w:tcW w:w="678" w:type="pct"/>
          </w:tcPr>
          <w:p w:rsidR="004613BC" w:rsidRPr="00177787" w:rsidRDefault="004613BC" w:rsidP="004E4E91">
            <w:pPr>
              <w:suppressAutoHyphens/>
              <w:jc w:val="center"/>
              <w:rPr>
                <w:rFonts w:ascii="Times New Roman" w:hAnsi="Times New Roman" w:cs="Times New Roman"/>
                <w:iCs/>
              </w:rPr>
            </w:pPr>
            <w:r w:rsidRPr="00177787">
              <w:rPr>
                <w:rFonts w:ascii="Times New Roman" w:hAnsi="Times New Roman" w:cs="Times New Roman"/>
                <w:iCs/>
              </w:rPr>
              <w:t>2</w:t>
            </w:r>
          </w:p>
        </w:tc>
        <w:tc>
          <w:tcPr>
            <w:tcW w:w="679" w:type="pct"/>
            <w:vMerge/>
          </w:tcPr>
          <w:p w:rsidR="004613BC" w:rsidRPr="00177787" w:rsidRDefault="004613BC" w:rsidP="004E4E91">
            <w:pPr>
              <w:rPr>
                <w:rFonts w:ascii="Times New Roman" w:hAnsi="Times New Roman" w:cs="Times New Roman"/>
                <w:b/>
                <w:i/>
              </w:rPr>
            </w:pPr>
          </w:p>
        </w:tc>
      </w:tr>
      <w:tr w:rsidR="004613BC" w:rsidRPr="00177787" w:rsidTr="004E4E91">
        <w:trPr>
          <w:trHeight w:val="20"/>
        </w:trPr>
        <w:tc>
          <w:tcPr>
            <w:tcW w:w="720" w:type="pct"/>
            <w:vMerge w:val="restart"/>
          </w:tcPr>
          <w:p w:rsidR="004613BC" w:rsidRPr="00177787" w:rsidRDefault="004613BC" w:rsidP="004E4E91">
            <w:pPr>
              <w:rPr>
                <w:rFonts w:ascii="Times New Roman" w:hAnsi="Times New Roman" w:cs="Times New Roman"/>
                <w:b/>
                <w:bCs/>
              </w:rPr>
            </w:pPr>
            <w:r w:rsidRPr="00177787">
              <w:rPr>
                <w:rFonts w:ascii="Times New Roman" w:hAnsi="Times New Roman" w:cs="Times New Roman"/>
                <w:b/>
                <w:bCs/>
              </w:rPr>
              <w:t xml:space="preserve">Тема 1.2. </w:t>
            </w:r>
          </w:p>
          <w:p w:rsidR="004613BC" w:rsidRPr="00177787" w:rsidRDefault="004613BC" w:rsidP="004E4E91">
            <w:pPr>
              <w:rPr>
                <w:rFonts w:ascii="Times New Roman" w:hAnsi="Times New Roman" w:cs="Times New Roman"/>
                <w:b/>
                <w:bCs/>
              </w:rPr>
            </w:pPr>
            <w:r w:rsidRPr="00177787">
              <w:rPr>
                <w:rFonts w:ascii="Times New Roman" w:hAnsi="Times New Roman" w:cs="Times New Roman"/>
                <w:b/>
                <w:bCs/>
              </w:rPr>
              <w:t>Алгоритмы автоматизации производства</w:t>
            </w:r>
          </w:p>
        </w:tc>
        <w:tc>
          <w:tcPr>
            <w:tcW w:w="2923" w:type="pct"/>
          </w:tcPr>
          <w:p w:rsidR="004613BC" w:rsidRPr="00177787" w:rsidRDefault="004613BC" w:rsidP="004E4E91">
            <w:pPr>
              <w:rPr>
                <w:rFonts w:ascii="Times New Roman" w:hAnsi="Times New Roman" w:cs="Times New Roman"/>
                <w:b/>
                <w:bCs/>
              </w:rPr>
            </w:pPr>
            <w:r w:rsidRPr="00177787">
              <w:rPr>
                <w:rFonts w:ascii="Times New Roman" w:hAnsi="Times New Roman" w:cs="Times New Roman"/>
                <w:b/>
                <w:bCs/>
              </w:rPr>
              <w:t xml:space="preserve">Содержание учебного материала </w:t>
            </w:r>
          </w:p>
        </w:tc>
        <w:tc>
          <w:tcPr>
            <w:tcW w:w="678" w:type="pct"/>
            <w:vAlign w:val="center"/>
          </w:tcPr>
          <w:p w:rsidR="004613BC" w:rsidRPr="00177787" w:rsidRDefault="004613BC" w:rsidP="004E4E91">
            <w:pPr>
              <w:jc w:val="center"/>
              <w:rPr>
                <w:rFonts w:ascii="Times New Roman" w:hAnsi="Times New Roman" w:cs="Times New Roman"/>
                <w:b/>
              </w:rPr>
            </w:pPr>
            <w:r>
              <w:rPr>
                <w:rFonts w:ascii="Times New Roman" w:hAnsi="Times New Roman" w:cs="Times New Roman"/>
                <w:b/>
              </w:rPr>
              <w:t>8</w:t>
            </w:r>
          </w:p>
        </w:tc>
        <w:tc>
          <w:tcPr>
            <w:tcW w:w="679" w:type="pct"/>
            <w:vMerge w:val="restart"/>
          </w:tcPr>
          <w:p w:rsidR="004613BC" w:rsidRPr="00845D5C" w:rsidRDefault="004613BC" w:rsidP="004E4E91">
            <w:pPr>
              <w:suppressAutoHyphens/>
              <w:jc w:val="center"/>
              <w:rPr>
                <w:rFonts w:ascii="Times New Roman" w:eastAsia="Times New Roman" w:hAnsi="Times New Roman" w:cs="Times New Roman"/>
                <w:sz w:val="24"/>
                <w:szCs w:val="24"/>
                <w:lang w:eastAsia="ru-RU"/>
              </w:rPr>
            </w:pPr>
            <w:r w:rsidRPr="00845D5C">
              <w:rPr>
                <w:rFonts w:ascii="Times New Roman" w:eastAsia="Times New Roman" w:hAnsi="Times New Roman" w:cs="Times New Roman"/>
                <w:sz w:val="24"/>
                <w:szCs w:val="24"/>
                <w:lang w:eastAsia="ru-RU"/>
              </w:rPr>
              <w:t>ОК 01</w:t>
            </w:r>
          </w:p>
          <w:p w:rsidR="004613BC" w:rsidRPr="00177787" w:rsidRDefault="004613BC" w:rsidP="004E4E91">
            <w:pPr>
              <w:jc w:val="center"/>
              <w:rPr>
                <w:rFonts w:ascii="Times New Roman" w:hAnsi="Times New Roman" w:cs="Times New Roman"/>
                <w:b/>
                <w:bCs/>
              </w:rPr>
            </w:pPr>
            <w:r>
              <w:rPr>
                <w:rFonts w:ascii="Times New Roman" w:eastAsia="Times New Roman" w:hAnsi="Times New Roman" w:cs="Times New Roman"/>
                <w:sz w:val="24"/>
                <w:szCs w:val="24"/>
                <w:lang w:eastAsia="ru-RU"/>
              </w:rPr>
              <w:t>ПК 1.1</w:t>
            </w:r>
          </w:p>
        </w:tc>
      </w:tr>
      <w:tr w:rsidR="004613BC" w:rsidRPr="00177787" w:rsidTr="004E4E91">
        <w:trPr>
          <w:trHeight w:val="456"/>
        </w:trPr>
        <w:tc>
          <w:tcPr>
            <w:tcW w:w="720" w:type="pct"/>
            <w:vMerge/>
          </w:tcPr>
          <w:p w:rsidR="004613BC" w:rsidRPr="00177787" w:rsidRDefault="004613BC" w:rsidP="004E4E91">
            <w:pPr>
              <w:jc w:val="center"/>
              <w:rPr>
                <w:rFonts w:ascii="Times New Roman" w:hAnsi="Times New Roman" w:cs="Times New Roman"/>
                <w:b/>
                <w:bCs/>
              </w:rPr>
            </w:pPr>
          </w:p>
        </w:tc>
        <w:tc>
          <w:tcPr>
            <w:tcW w:w="2923" w:type="pct"/>
          </w:tcPr>
          <w:p w:rsidR="004613BC" w:rsidRPr="00177787" w:rsidRDefault="004613BC" w:rsidP="004E4E91">
            <w:pPr>
              <w:rPr>
                <w:rFonts w:ascii="Times New Roman" w:hAnsi="Times New Roman" w:cs="Times New Roman"/>
                <w:b/>
                <w:bCs/>
              </w:rPr>
            </w:pPr>
            <w:r w:rsidRPr="00177787">
              <w:rPr>
                <w:rFonts w:ascii="Times New Roman" w:hAnsi="Times New Roman" w:cs="Times New Roman"/>
                <w:b/>
                <w:bCs/>
              </w:rPr>
              <w:t xml:space="preserve">Алгоритмы автоматизации. </w:t>
            </w:r>
            <w:r w:rsidRPr="00177787">
              <w:rPr>
                <w:rFonts w:ascii="Times New Roman" w:hAnsi="Times New Roman" w:cs="Times New Roman"/>
                <w:bCs/>
              </w:rPr>
              <w:t>Понятие алгоритма. Виды алгоритмов. Способы записи алгоритмов.</w:t>
            </w:r>
          </w:p>
        </w:tc>
        <w:tc>
          <w:tcPr>
            <w:tcW w:w="678" w:type="pct"/>
            <w:vAlign w:val="center"/>
          </w:tcPr>
          <w:p w:rsidR="004613BC" w:rsidRPr="00177787" w:rsidRDefault="004613BC" w:rsidP="004E4E91">
            <w:pPr>
              <w:jc w:val="center"/>
              <w:rPr>
                <w:rFonts w:ascii="Times New Roman" w:hAnsi="Times New Roman" w:cs="Times New Roman"/>
              </w:rPr>
            </w:pPr>
            <w:r>
              <w:rPr>
                <w:rFonts w:ascii="Times New Roman" w:hAnsi="Times New Roman" w:cs="Times New Roman"/>
              </w:rPr>
              <w:t>4</w:t>
            </w:r>
          </w:p>
        </w:tc>
        <w:tc>
          <w:tcPr>
            <w:tcW w:w="679" w:type="pct"/>
            <w:vMerge/>
          </w:tcPr>
          <w:p w:rsidR="004613BC" w:rsidRPr="00177787" w:rsidRDefault="004613BC" w:rsidP="004E4E91">
            <w:pPr>
              <w:suppressAutoHyphens/>
              <w:jc w:val="center"/>
              <w:rPr>
                <w:rFonts w:ascii="Times New Roman" w:hAnsi="Times New Roman" w:cs="Times New Roman"/>
              </w:rPr>
            </w:pPr>
          </w:p>
        </w:tc>
      </w:tr>
      <w:tr w:rsidR="004613BC" w:rsidRPr="00177787" w:rsidTr="004E4E91">
        <w:trPr>
          <w:trHeight w:val="20"/>
        </w:trPr>
        <w:tc>
          <w:tcPr>
            <w:tcW w:w="720" w:type="pct"/>
            <w:vMerge/>
          </w:tcPr>
          <w:p w:rsidR="004613BC" w:rsidRPr="00177787" w:rsidRDefault="004613BC" w:rsidP="004E4E91">
            <w:pPr>
              <w:rPr>
                <w:rFonts w:ascii="Times New Roman" w:hAnsi="Times New Roman" w:cs="Times New Roman"/>
                <w:b/>
                <w:bCs/>
              </w:rPr>
            </w:pPr>
          </w:p>
        </w:tc>
        <w:tc>
          <w:tcPr>
            <w:tcW w:w="2923" w:type="pct"/>
          </w:tcPr>
          <w:p w:rsidR="004613BC" w:rsidRPr="00177787" w:rsidRDefault="004613BC" w:rsidP="004E4E91">
            <w:pPr>
              <w:rPr>
                <w:rFonts w:ascii="Times New Roman" w:hAnsi="Times New Roman" w:cs="Times New Roman"/>
                <w:b/>
              </w:rPr>
            </w:pPr>
            <w:r w:rsidRPr="00177787">
              <w:rPr>
                <w:rFonts w:ascii="Times New Roman" w:hAnsi="Times New Roman" w:cs="Times New Roman"/>
                <w:b/>
                <w:bCs/>
              </w:rPr>
              <w:t>В том числе практических и лабораторных занятий</w:t>
            </w:r>
          </w:p>
        </w:tc>
        <w:tc>
          <w:tcPr>
            <w:tcW w:w="678" w:type="pct"/>
          </w:tcPr>
          <w:p w:rsidR="004613BC" w:rsidRPr="00177787" w:rsidRDefault="004613BC" w:rsidP="004E4E91">
            <w:pPr>
              <w:jc w:val="center"/>
              <w:rPr>
                <w:rFonts w:ascii="Times New Roman" w:hAnsi="Times New Roman" w:cs="Times New Roman"/>
                <w:b/>
                <w:bCs/>
              </w:rPr>
            </w:pPr>
            <w:r w:rsidRPr="00177787">
              <w:rPr>
                <w:rFonts w:ascii="Times New Roman" w:hAnsi="Times New Roman" w:cs="Times New Roman"/>
                <w:b/>
                <w:bCs/>
              </w:rPr>
              <w:t>4</w:t>
            </w:r>
          </w:p>
        </w:tc>
        <w:tc>
          <w:tcPr>
            <w:tcW w:w="679" w:type="pct"/>
            <w:vMerge/>
          </w:tcPr>
          <w:p w:rsidR="004613BC" w:rsidRPr="00177787" w:rsidRDefault="004613BC" w:rsidP="004E4E91">
            <w:pPr>
              <w:rPr>
                <w:rFonts w:ascii="Times New Roman" w:hAnsi="Times New Roman" w:cs="Times New Roman"/>
                <w:b/>
                <w:bCs/>
              </w:rPr>
            </w:pPr>
          </w:p>
        </w:tc>
      </w:tr>
      <w:tr w:rsidR="004613BC" w:rsidRPr="00177787" w:rsidTr="004E4E91">
        <w:trPr>
          <w:trHeight w:val="20"/>
        </w:trPr>
        <w:tc>
          <w:tcPr>
            <w:tcW w:w="720" w:type="pct"/>
            <w:vMerge/>
          </w:tcPr>
          <w:p w:rsidR="004613BC" w:rsidRPr="00177787" w:rsidRDefault="004613BC" w:rsidP="004E4E91">
            <w:pPr>
              <w:rPr>
                <w:rFonts w:ascii="Times New Roman" w:hAnsi="Times New Roman" w:cs="Times New Roman"/>
                <w:b/>
                <w:bCs/>
              </w:rPr>
            </w:pPr>
          </w:p>
        </w:tc>
        <w:tc>
          <w:tcPr>
            <w:tcW w:w="2923" w:type="pct"/>
          </w:tcPr>
          <w:p w:rsidR="004613BC" w:rsidRPr="00177787" w:rsidRDefault="004613BC" w:rsidP="004E4E91">
            <w:pPr>
              <w:rPr>
                <w:rFonts w:ascii="Times New Roman" w:hAnsi="Times New Roman" w:cs="Times New Roman"/>
              </w:rPr>
            </w:pPr>
            <w:r w:rsidRPr="00177787">
              <w:rPr>
                <w:rFonts w:ascii="Times New Roman" w:eastAsia="Calibri" w:hAnsi="Times New Roman" w:cs="Times New Roman"/>
                <w:b/>
              </w:rPr>
              <w:t>Практическая работа №2.</w:t>
            </w:r>
            <w:r w:rsidRPr="00177787">
              <w:rPr>
                <w:rFonts w:ascii="Times New Roman" w:eastAsia="Calibri" w:hAnsi="Times New Roman" w:cs="Times New Roman"/>
              </w:rPr>
              <w:t xml:space="preserve"> Написание линейного алгоритма.</w:t>
            </w:r>
          </w:p>
        </w:tc>
        <w:tc>
          <w:tcPr>
            <w:tcW w:w="678" w:type="pct"/>
          </w:tcPr>
          <w:p w:rsidR="004613BC" w:rsidRPr="00177787" w:rsidRDefault="004613BC" w:rsidP="004E4E91">
            <w:pPr>
              <w:jc w:val="center"/>
              <w:rPr>
                <w:rFonts w:ascii="Times New Roman" w:hAnsi="Times New Roman" w:cs="Times New Roman"/>
                <w:bCs/>
              </w:rPr>
            </w:pPr>
            <w:r w:rsidRPr="00177787">
              <w:rPr>
                <w:rFonts w:ascii="Times New Roman" w:hAnsi="Times New Roman" w:cs="Times New Roman"/>
                <w:bCs/>
              </w:rPr>
              <w:t>2</w:t>
            </w:r>
          </w:p>
        </w:tc>
        <w:tc>
          <w:tcPr>
            <w:tcW w:w="679" w:type="pct"/>
            <w:vMerge/>
          </w:tcPr>
          <w:p w:rsidR="004613BC" w:rsidRPr="00177787" w:rsidRDefault="004613BC" w:rsidP="004E4E91">
            <w:pPr>
              <w:rPr>
                <w:rFonts w:ascii="Times New Roman" w:hAnsi="Times New Roman" w:cs="Times New Roman"/>
                <w:b/>
                <w:bCs/>
              </w:rPr>
            </w:pPr>
          </w:p>
        </w:tc>
      </w:tr>
      <w:tr w:rsidR="004613BC" w:rsidRPr="00177787" w:rsidTr="004E4E91">
        <w:trPr>
          <w:trHeight w:val="20"/>
        </w:trPr>
        <w:tc>
          <w:tcPr>
            <w:tcW w:w="720" w:type="pct"/>
            <w:vMerge/>
          </w:tcPr>
          <w:p w:rsidR="004613BC" w:rsidRPr="00177787" w:rsidRDefault="004613BC" w:rsidP="004E4E91">
            <w:pPr>
              <w:rPr>
                <w:rFonts w:ascii="Times New Roman" w:hAnsi="Times New Roman" w:cs="Times New Roman"/>
                <w:b/>
                <w:bCs/>
              </w:rPr>
            </w:pPr>
          </w:p>
        </w:tc>
        <w:tc>
          <w:tcPr>
            <w:tcW w:w="2923" w:type="pct"/>
          </w:tcPr>
          <w:p w:rsidR="004613BC" w:rsidRPr="00177787" w:rsidRDefault="004613BC" w:rsidP="004E4E91">
            <w:pPr>
              <w:rPr>
                <w:rFonts w:ascii="Times New Roman" w:eastAsia="Calibri" w:hAnsi="Times New Roman" w:cs="Times New Roman"/>
              </w:rPr>
            </w:pPr>
            <w:r w:rsidRPr="00177787">
              <w:rPr>
                <w:rFonts w:ascii="Times New Roman" w:eastAsia="Calibri" w:hAnsi="Times New Roman" w:cs="Times New Roman"/>
                <w:b/>
              </w:rPr>
              <w:t>Практическая работа №3.</w:t>
            </w:r>
            <w:r w:rsidRPr="00177787">
              <w:rPr>
                <w:rFonts w:ascii="Times New Roman" w:eastAsia="Calibri" w:hAnsi="Times New Roman" w:cs="Times New Roman"/>
              </w:rPr>
              <w:t xml:space="preserve"> Написание циклического алгоритма.</w:t>
            </w:r>
          </w:p>
          <w:p w:rsidR="004613BC" w:rsidRPr="00177787" w:rsidRDefault="004613BC" w:rsidP="004E4E91">
            <w:pPr>
              <w:rPr>
                <w:rFonts w:ascii="Times New Roman" w:hAnsi="Times New Roman" w:cs="Times New Roman"/>
                <w:b/>
              </w:rPr>
            </w:pPr>
          </w:p>
        </w:tc>
        <w:tc>
          <w:tcPr>
            <w:tcW w:w="678" w:type="pct"/>
          </w:tcPr>
          <w:p w:rsidR="004613BC" w:rsidRPr="00177787" w:rsidRDefault="004613BC" w:rsidP="004E4E91">
            <w:pPr>
              <w:jc w:val="center"/>
              <w:rPr>
                <w:rFonts w:ascii="Times New Roman" w:hAnsi="Times New Roman" w:cs="Times New Roman"/>
              </w:rPr>
            </w:pPr>
            <w:r w:rsidRPr="00177787">
              <w:rPr>
                <w:rFonts w:ascii="Times New Roman" w:hAnsi="Times New Roman" w:cs="Times New Roman"/>
              </w:rPr>
              <w:t>2</w:t>
            </w:r>
          </w:p>
        </w:tc>
        <w:tc>
          <w:tcPr>
            <w:tcW w:w="679" w:type="pct"/>
            <w:vMerge/>
          </w:tcPr>
          <w:p w:rsidR="004613BC" w:rsidRPr="00177787" w:rsidRDefault="004613BC" w:rsidP="004E4E91">
            <w:pPr>
              <w:rPr>
                <w:rFonts w:ascii="Times New Roman" w:hAnsi="Times New Roman" w:cs="Times New Roman"/>
                <w:b/>
                <w:bCs/>
              </w:rPr>
            </w:pPr>
          </w:p>
        </w:tc>
      </w:tr>
      <w:tr w:rsidR="004613BC" w:rsidRPr="00177787" w:rsidTr="004E4E91">
        <w:trPr>
          <w:trHeight w:val="20"/>
        </w:trPr>
        <w:tc>
          <w:tcPr>
            <w:tcW w:w="720" w:type="pct"/>
            <w:vMerge w:val="restart"/>
          </w:tcPr>
          <w:p w:rsidR="004613BC" w:rsidRPr="00177787" w:rsidRDefault="004613BC" w:rsidP="004E4E91">
            <w:pPr>
              <w:rPr>
                <w:rFonts w:ascii="Times New Roman" w:hAnsi="Times New Roman" w:cs="Times New Roman"/>
                <w:b/>
                <w:bCs/>
              </w:rPr>
            </w:pPr>
            <w:r w:rsidRPr="00177787">
              <w:rPr>
                <w:rFonts w:ascii="Times New Roman" w:hAnsi="Times New Roman" w:cs="Times New Roman"/>
                <w:b/>
                <w:bCs/>
              </w:rPr>
              <w:lastRenderedPageBreak/>
              <w:t>Тема 1.3. Программное обеспечение систем управления</w:t>
            </w:r>
          </w:p>
        </w:tc>
        <w:tc>
          <w:tcPr>
            <w:tcW w:w="2923" w:type="pct"/>
          </w:tcPr>
          <w:p w:rsidR="004613BC" w:rsidRPr="00177787" w:rsidRDefault="004613BC" w:rsidP="004E4E91">
            <w:pPr>
              <w:jc w:val="both"/>
              <w:rPr>
                <w:rFonts w:ascii="Times New Roman" w:hAnsi="Times New Roman" w:cs="Times New Roman"/>
                <w:b/>
                <w:bCs/>
              </w:rPr>
            </w:pPr>
            <w:r w:rsidRPr="00177787">
              <w:rPr>
                <w:rFonts w:ascii="Times New Roman" w:hAnsi="Times New Roman" w:cs="Times New Roman"/>
                <w:b/>
                <w:bCs/>
              </w:rPr>
              <w:t>Содержание учебного материала</w:t>
            </w:r>
          </w:p>
        </w:tc>
        <w:tc>
          <w:tcPr>
            <w:tcW w:w="678" w:type="pct"/>
            <w:vAlign w:val="center"/>
          </w:tcPr>
          <w:p w:rsidR="004613BC" w:rsidRPr="00177787" w:rsidRDefault="004613BC" w:rsidP="004E4E91">
            <w:pPr>
              <w:jc w:val="center"/>
              <w:rPr>
                <w:rFonts w:ascii="Times New Roman" w:hAnsi="Times New Roman" w:cs="Times New Roman"/>
                <w:b/>
                <w:bCs/>
              </w:rPr>
            </w:pPr>
            <w:r w:rsidRPr="00177787">
              <w:rPr>
                <w:rFonts w:ascii="Times New Roman" w:hAnsi="Times New Roman" w:cs="Times New Roman"/>
                <w:b/>
                <w:bCs/>
              </w:rPr>
              <w:t>10</w:t>
            </w:r>
          </w:p>
        </w:tc>
        <w:tc>
          <w:tcPr>
            <w:tcW w:w="679" w:type="pct"/>
            <w:vMerge w:val="restart"/>
          </w:tcPr>
          <w:p w:rsidR="004613BC" w:rsidRPr="00845D5C" w:rsidRDefault="004613BC" w:rsidP="004E4E91">
            <w:pPr>
              <w:suppressAutoHyphens/>
              <w:jc w:val="center"/>
              <w:rPr>
                <w:rFonts w:ascii="Times New Roman" w:eastAsia="Times New Roman" w:hAnsi="Times New Roman" w:cs="Times New Roman"/>
                <w:sz w:val="24"/>
                <w:szCs w:val="24"/>
                <w:lang w:eastAsia="ru-RU"/>
              </w:rPr>
            </w:pPr>
            <w:r w:rsidRPr="00845D5C">
              <w:rPr>
                <w:rFonts w:ascii="Times New Roman" w:eastAsia="Times New Roman" w:hAnsi="Times New Roman" w:cs="Times New Roman"/>
                <w:sz w:val="24"/>
                <w:szCs w:val="24"/>
                <w:lang w:eastAsia="ru-RU"/>
              </w:rPr>
              <w:t>ОК 01</w:t>
            </w:r>
          </w:p>
          <w:p w:rsidR="004613BC" w:rsidRPr="00177787" w:rsidRDefault="004613BC" w:rsidP="004E4E91">
            <w:pPr>
              <w:jc w:val="center"/>
              <w:rPr>
                <w:rFonts w:ascii="Times New Roman" w:hAnsi="Times New Roman" w:cs="Times New Roman"/>
                <w:b/>
                <w:bCs/>
              </w:rPr>
            </w:pPr>
            <w:r>
              <w:rPr>
                <w:rFonts w:ascii="Times New Roman" w:eastAsia="Times New Roman" w:hAnsi="Times New Roman" w:cs="Times New Roman"/>
                <w:sz w:val="24"/>
                <w:szCs w:val="24"/>
                <w:lang w:eastAsia="ru-RU"/>
              </w:rPr>
              <w:t>ПК 1.1</w:t>
            </w:r>
          </w:p>
        </w:tc>
      </w:tr>
      <w:tr w:rsidR="004613BC" w:rsidRPr="00177787" w:rsidTr="004E4E91">
        <w:trPr>
          <w:trHeight w:val="1771"/>
        </w:trPr>
        <w:tc>
          <w:tcPr>
            <w:tcW w:w="720" w:type="pct"/>
            <w:vMerge/>
            <w:tcBorders>
              <w:bottom w:val="single" w:sz="4" w:space="0" w:color="auto"/>
            </w:tcBorders>
          </w:tcPr>
          <w:p w:rsidR="004613BC" w:rsidRPr="00177787" w:rsidRDefault="004613BC" w:rsidP="004E4E91">
            <w:pPr>
              <w:rPr>
                <w:rFonts w:ascii="Times New Roman" w:hAnsi="Times New Roman" w:cs="Times New Roman"/>
                <w:b/>
                <w:bCs/>
              </w:rPr>
            </w:pPr>
          </w:p>
        </w:tc>
        <w:tc>
          <w:tcPr>
            <w:tcW w:w="2923" w:type="pct"/>
            <w:tcBorders>
              <w:bottom w:val="single" w:sz="4" w:space="0" w:color="auto"/>
            </w:tcBorders>
          </w:tcPr>
          <w:p w:rsidR="004613BC" w:rsidRPr="00177787" w:rsidRDefault="004613BC" w:rsidP="004E4E91">
            <w:pPr>
              <w:jc w:val="both"/>
              <w:rPr>
                <w:rFonts w:ascii="Times New Roman" w:hAnsi="Times New Roman" w:cs="Times New Roman"/>
                <w:b/>
                <w:bCs/>
              </w:rPr>
            </w:pPr>
            <w:r w:rsidRPr="00177787">
              <w:rPr>
                <w:rFonts w:ascii="Times New Roman" w:hAnsi="Times New Roman" w:cs="Times New Roman"/>
                <w:b/>
                <w:bCs/>
              </w:rPr>
              <w:t xml:space="preserve">Программирование. </w:t>
            </w:r>
            <w:r w:rsidRPr="00177787">
              <w:rPr>
                <w:rFonts w:ascii="Times New Roman" w:hAnsi="Times New Roman" w:cs="Times New Roman"/>
                <w:bCs/>
              </w:rPr>
              <w:t>Понятие о программном обеспечении систем управления. Математическое и программное обеспечение микро-ЭВМ: термины, определения, применение. Числовое программное управление: терминология, классификация. Средства программирования промышленных контроллеров. Языки программирования стандарта МЭК 61131-3. Критерии выбора современного программного обеспечения для моделирования элементов систем автоматизации.</w:t>
            </w:r>
          </w:p>
        </w:tc>
        <w:tc>
          <w:tcPr>
            <w:tcW w:w="678" w:type="pct"/>
            <w:tcBorders>
              <w:bottom w:val="single" w:sz="4" w:space="0" w:color="auto"/>
            </w:tcBorders>
            <w:vAlign w:val="center"/>
          </w:tcPr>
          <w:p w:rsidR="004613BC" w:rsidRPr="00177787" w:rsidRDefault="004613BC" w:rsidP="004E4E91">
            <w:pPr>
              <w:jc w:val="center"/>
              <w:rPr>
                <w:rFonts w:ascii="Times New Roman" w:hAnsi="Times New Roman" w:cs="Times New Roman"/>
                <w:bCs/>
              </w:rPr>
            </w:pPr>
            <w:r w:rsidRPr="00177787">
              <w:rPr>
                <w:rFonts w:ascii="Times New Roman" w:hAnsi="Times New Roman" w:cs="Times New Roman"/>
                <w:bCs/>
              </w:rPr>
              <w:t>4</w:t>
            </w:r>
          </w:p>
        </w:tc>
        <w:tc>
          <w:tcPr>
            <w:tcW w:w="679" w:type="pct"/>
            <w:vMerge/>
            <w:tcBorders>
              <w:bottom w:val="single" w:sz="4" w:space="0" w:color="auto"/>
            </w:tcBorders>
          </w:tcPr>
          <w:p w:rsidR="004613BC" w:rsidRPr="00177787" w:rsidRDefault="004613BC" w:rsidP="004E4E91">
            <w:pPr>
              <w:rPr>
                <w:rFonts w:ascii="Times New Roman" w:hAnsi="Times New Roman" w:cs="Times New Roman"/>
                <w:b/>
                <w:bCs/>
              </w:rPr>
            </w:pPr>
          </w:p>
        </w:tc>
      </w:tr>
      <w:tr w:rsidR="004613BC" w:rsidRPr="00177787" w:rsidTr="004E4E91">
        <w:trPr>
          <w:trHeight w:val="20"/>
        </w:trPr>
        <w:tc>
          <w:tcPr>
            <w:tcW w:w="720" w:type="pct"/>
            <w:vMerge/>
          </w:tcPr>
          <w:p w:rsidR="004613BC" w:rsidRPr="00177787" w:rsidRDefault="004613BC" w:rsidP="004E4E91">
            <w:pPr>
              <w:rPr>
                <w:rFonts w:ascii="Times New Roman" w:hAnsi="Times New Roman" w:cs="Times New Roman"/>
                <w:b/>
                <w:bCs/>
              </w:rPr>
            </w:pPr>
          </w:p>
        </w:tc>
        <w:tc>
          <w:tcPr>
            <w:tcW w:w="2923" w:type="pct"/>
          </w:tcPr>
          <w:p w:rsidR="004613BC" w:rsidRPr="00177787" w:rsidRDefault="004613BC" w:rsidP="004E4E91">
            <w:pPr>
              <w:jc w:val="both"/>
              <w:rPr>
                <w:rFonts w:ascii="Times New Roman" w:hAnsi="Times New Roman" w:cs="Times New Roman"/>
                <w:b/>
                <w:bCs/>
              </w:rPr>
            </w:pPr>
            <w:r w:rsidRPr="00177787">
              <w:rPr>
                <w:rFonts w:ascii="Times New Roman" w:hAnsi="Times New Roman" w:cs="Times New Roman"/>
                <w:b/>
                <w:bCs/>
              </w:rPr>
              <w:t>В том числе практических и лабораторных занятий</w:t>
            </w:r>
          </w:p>
        </w:tc>
        <w:tc>
          <w:tcPr>
            <w:tcW w:w="678" w:type="pct"/>
          </w:tcPr>
          <w:p w:rsidR="004613BC" w:rsidRPr="00177787" w:rsidRDefault="004613BC" w:rsidP="004E4E91">
            <w:pPr>
              <w:jc w:val="center"/>
              <w:rPr>
                <w:rFonts w:ascii="Times New Roman" w:hAnsi="Times New Roman" w:cs="Times New Roman"/>
                <w:b/>
                <w:bCs/>
              </w:rPr>
            </w:pPr>
            <w:r w:rsidRPr="00177787">
              <w:rPr>
                <w:rFonts w:ascii="Times New Roman" w:hAnsi="Times New Roman" w:cs="Times New Roman"/>
                <w:b/>
                <w:bCs/>
              </w:rPr>
              <w:t>6</w:t>
            </w:r>
          </w:p>
        </w:tc>
        <w:tc>
          <w:tcPr>
            <w:tcW w:w="679" w:type="pct"/>
            <w:vMerge/>
          </w:tcPr>
          <w:p w:rsidR="004613BC" w:rsidRPr="00177787" w:rsidRDefault="004613BC" w:rsidP="004E4E91">
            <w:pPr>
              <w:rPr>
                <w:rFonts w:ascii="Times New Roman" w:hAnsi="Times New Roman" w:cs="Times New Roman"/>
                <w:b/>
                <w:bCs/>
              </w:rPr>
            </w:pPr>
          </w:p>
        </w:tc>
      </w:tr>
      <w:tr w:rsidR="004613BC" w:rsidRPr="00177787" w:rsidTr="004E4E91">
        <w:trPr>
          <w:trHeight w:val="20"/>
        </w:trPr>
        <w:tc>
          <w:tcPr>
            <w:tcW w:w="720" w:type="pct"/>
            <w:vMerge/>
          </w:tcPr>
          <w:p w:rsidR="004613BC" w:rsidRPr="00177787" w:rsidRDefault="004613BC" w:rsidP="004E4E91">
            <w:pPr>
              <w:rPr>
                <w:rFonts w:ascii="Times New Roman" w:hAnsi="Times New Roman" w:cs="Times New Roman"/>
                <w:b/>
                <w:bCs/>
              </w:rPr>
            </w:pPr>
          </w:p>
        </w:tc>
        <w:tc>
          <w:tcPr>
            <w:tcW w:w="2923" w:type="pct"/>
          </w:tcPr>
          <w:p w:rsidR="004613BC" w:rsidRPr="00177787" w:rsidRDefault="004613BC" w:rsidP="004E4E91">
            <w:pPr>
              <w:widowControl w:val="0"/>
              <w:autoSpaceDE w:val="0"/>
              <w:autoSpaceDN w:val="0"/>
              <w:jc w:val="both"/>
              <w:rPr>
                <w:rFonts w:ascii="Times New Roman" w:hAnsi="Times New Roman" w:cs="Times New Roman"/>
              </w:rPr>
            </w:pPr>
            <w:r w:rsidRPr="00177787">
              <w:rPr>
                <w:rFonts w:ascii="Times New Roman" w:hAnsi="Times New Roman" w:cs="Times New Roman"/>
                <w:b/>
              </w:rPr>
              <w:t>Практическая работа №4.</w:t>
            </w:r>
            <w:r w:rsidRPr="00177787">
              <w:rPr>
                <w:rFonts w:ascii="Times New Roman" w:hAnsi="Times New Roman" w:cs="Times New Roman"/>
                <w:spacing w:val="1"/>
              </w:rPr>
              <w:t xml:space="preserve"> </w:t>
            </w:r>
            <w:r w:rsidRPr="00177787">
              <w:rPr>
                <w:rFonts w:ascii="Times New Roman" w:hAnsi="Times New Roman" w:cs="Times New Roman"/>
              </w:rPr>
              <w:t>Расчет основных экономических показателей. Решение ситуационных задач в рамках числового программирования технологических процессов производства мясных и молочных продуктов.</w:t>
            </w:r>
          </w:p>
        </w:tc>
        <w:tc>
          <w:tcPr>
            <w:tcW w:w="678" w:type="pct"/>
          </w:tcPr>
          <w:p w:rsidR="004613BC" w:rsidRPr="00177787" w:rsidRDefault="004613BC" w:rsidP="004E4E91">
            <w:pPr>
              <w:jc w:val="center"/>
              <w:rPr>
                <w:rFonts w:ascii="Times New Roman" w:hAnsi="Times New Roman" w:cs="Times New Roman"/>
                <w:bCs/>
              </w:rPr>
            </w:pPr>
            <w:r w:rsidRPr="00177787">
              <w:rPr>
                <w:rFonts w:ascii="Times New Roman" w:hAnsi="Times New Roman" w:cs="Times New Roman"/>
                <w:bCs/>
              </w:rPr>
              <w:t>6</w:t>
            </w:r>
          </w:p>
        </w:tc>
        <w:tc>
          <w:tcPr>
            <w:tcW w:w="679" w:type="pct"/>
            <w:vMerge/>
          </w:tcPr>
          <w:p w:rsidR="004613BC" w:rsidRPr="00177787" w:rsidRDefault="004613BC" w:rsidP="004E4E91">
            <w:pPr>
              <w:rPr>
                <w:rFonts w:ascii="Times New Roman" w:hAnsi="Times New Roman" w:cs="Times New Roman"/>
                <w:b/>
                <w:bCs/>
              </w:rPr>
            </w:pPr>
          </w:p>
        </w:tc>
      </w:tr>
      <w:tr w:rsidR="004613BC" w:rsidRPr="00177787" w:rsidTr="004E4E91">
        <w:trPr>
          <w:trHeight w:val="96"/>
        </w:trPr>
        <w:tc>
          <w:tcPr>
            <w:tcW w:w="3643" w:type="pct"/>
            <w:gridSpan w:val="2"/>
          </w:tcPr>
          <w:p w:rsidR="004613BC" w:rsidRPr="00177787" w:rsidRDefault="004613BC" w:rsidP="004E4E91">
            <w:pPr>
              <w:jc w:val="both"/>
              <w:rPr>
                <w:rFonts w:ascii="Times New Roman" w:hAnsi="Times New Roman" w:cs="Times New Roman"/>
                <w:b/>
                <w:bCs/>
              </w:rPr>
            </w:pPr>
            <w:r w:rsidRPr="00177787">
              <w:rPr>
                <w:rFonts w:ascii="Times New Roman" w:hAnsi="Times New Roman" w:cs="Times New Roman"/>
                <w:b/>
                <w:bCs/>
              </w:rPr>
              <w:t>Раздел 2. Методы измерения средств автоматического контроля технологических процессов</w:t>
            </w:r>
          </w:p>
        </w:tc>
        <w:tc>
          <w:tcPr>
            <w:tcW w:w="678" w:type="pct"/>
            <w:vAlign w:val="center"/>
          </w:tcPr>
          <w:p w:rsidR="004613BC" w:rsidRPr="00177787" w:rsidRDefault="004613BC" w:rsidP="004E4E91">
            <w:pPr>
              <w:jc w:val="center"/>
              <w:rPr>
                <w:rFonts w:ascii="Times New Roman" w:hAnsi="Times New Roman" w:cs="Times New Roman"/>
                <w:b/>
                <w:bCs/>
              </w:rPr>
            </w:pPr>
            <w:r w:rsidRPr="00177787">
              <w:rPr>
                <w:rFonts w:ascii="Times New Roman" w:hAnsi="Times New Roman" w:cs="Times New Roman"/>
                <w:b/>
                <w:bCs/>
              </w:rPr>
              <w:t>22/14</w:t>
            </w:r>
          </w:p>
        </w:tc>
        <w:tc>
          <w:tcPr>
            <w:tcW w:w="679" w:type="pct"/>
          </w:tcPr>
          <w:p w:rsidR="004613BC" w:rsidRPr="00177787" w:rsidRDefault="004613BC" w:rsidP="004E4E91">
            <w:pPr>
              <w:jc w:val="center"/>
              <w:rPr>
                <w:rFonts w:ascii="Times New Roman" w:hAnsi="Times New Roman" w:cs="Times New Roman"/>
                <w:b/>
                <w:bCs/>
              </w:rPr>
            </w:pPr>
          </w:p>
        </w:tc>
      </w:tr>
      <w:tr w:rsidR="004613BC" w:rsidRPr="00177787" w:rsidTr="004E4E91">
        <w:trPr>
          <w:trHeight w:val="20"/>
        </w:trPr>
        <w:tc>
          <w:tcPr>
            <w:tcW w:w="720" w:type="pct"/>
            <w:vMerge w:val="restart"/>
          </w:tcPr>
          <w:p w:rsidR="004613BC" w:rsidRPr="00177787" w:rsidRDefault="004613BC" w:rsidP="004E4E91">
            <w:pPr>
              <w:rPr>
                <w:rFonts w:ascii="Times New Roman" w:hAnsi="Times New Roman" w:cs="Times New Roman"/>
                <w:b/>
                <w:bCs/>
              </w:rPr>
            </w:pPr>
            <w:r w:rsidRPr="00177787">
              <w:rPr>
                <w:rFonts w:ascii="Times New Roman" w:hAnsi="Times New Roman" w:cs="Times New Roman"/>
                <w:b/>
                <w:bCs/>
              </w:rPr>
              <w:t xml:space="preserve">Тема 2.1. </w:t>
            </w:r>
          </w:p>
          <w:p w:rsidR="004613BC" w:rsidRPr="00177787" w:rsidRDefault="004613BC" w:rsidP="004E4E91">
            <w:pPr>
              <w:rPr>
                <w:rFonts w:ascii="Times New Roman" w:hAnsi="Times New Roman" w:cs="Times New Roman"/>
                <w:b/>
                <w:bCs/>
              </w:rPr>
            </w:pPr>
            <w:r w:rsidRPr="00177787">
              <w:rPr>
                <w:rFonts w:ascii="Times New Roman" w:hAnsi="Times New Roman" w:cs="Times New Roman"/>
                <w:b/>
                <w:bCs/>
              </w:rPr>
              <w:t>Системы автоматического управления</w:t>
            </w:r>
          </w:p>
        </w:tc>
        <w:tc>
          <w:tcPr>
            <w:tcW w:w="2923" w:type="pct"/>
          </w:tcPr>
          <w:p w:rsidR="004613BC" w:rsidRPr="00177787" w:rsidRDefault="004613BC" w:rsidP="004E4E91">
            <w:pPr>
              <w:widowControl w:val="0"/>
              <w:autoSpaceDE w:val="0"/>
              <w:autoSpaceDN w:val="0"/>
              <w:ind w:right="94"/>
              <w:jc w:val="both"/>
              <w:rPr>
                <w:rFonts w:ascii="Times New Roman" w:hAnsi="Times New Roman" w:cs="Times New Roman"/>
              </w:rPr>
            </w:pPr>
            <w:r w:rsidRPr="00177787">
              <w:rPr>
                <w:rFonts w:ascii="Times New Roman" w:hAnsi="Times New Roman" w:cs="Times New Roman"/>
                <w:b/>
                <w:bCs/>
              </w:rPr>
              <w:t>Содержание учебного материала</w:t>
            </w:r>
          </w:p>
        </w:tc>
        <w:tc>
          <w:tcPr>
            <w:tcW w:w="678" w:type="pct"/>
            <w:vAlign w:val="center"/>
          </w:tcPr>
          <w:p w:rsidR="004613BC" w:rsidRPr="00177787" w:rsidRDefault="004613BC" w:rsidP="004E4E91">
            <w:pPr>
              <w:jc w:val="center"/>
              <w:rPr>
                <w:rFonts w:ascii="Times New Roman" w:hAnsi="Times New Roman" w:cs="Times New Roman"/>
                <w:b/>
                <w:bCs/>
              </w:rPr>
            </w:pPr>
            <w:r w:rsidRPr="00177787">
              <w:rPr>
                <w:rFonts w:ascii="Times New Roman" w:hAnsi="Times New Roman" w:cs="Times New Roman"/>
                <w:b/>
                <w:bCs/>
              </w:rPr>
              <w:t>8</w:t>
            </w:r>
          </w:p>
        </w:tc>
        <w:tc>
          <w:tcPr>
            <w:tcW w:w="679" w:type="pct"/>
            <w:vMerge w:val="restart"/>
          </w:tcPr>
          <w:p w:rsidR="004613BC" w:rsidRPr="00845D5C" w:rsidRDefault="004613BC" w:rsidP="004E4E91">
            <w:pPr>
              <w:suppressAutoHyphens/>
              <w:jc w:val="center"/>
              <w:rPr>
                <w:rFonts w:ascii="Times New Roman" w:eastAsia="Times New Roman" w:hAnsi="Times New Roman" w:cs="Times New Roman"/>
                <w:sz w:val="24"/>
                <w:szCs w:val="24"/>
                <w:lang w:eastAsia="ru-RU"/>
              </w:rPr>
            </w:pPr>
            <w:r w:rsidRPr="00845D5C">
              <w:rPr>
                <w:rFonts w:ascii="Times New Roman" w:eastAsia="Times New Roman" w:hAnsi="Times New Roman" w:cs="Times New Roman"/>
                <w:sz w:val="24"/>
                <w:szCs w:val="24"/>
                <w:lang w:eastAsia="ru-RU"/>
              </w:rPr>
              <w:t>ОК 01</w:t>
            </w:r>
          </w:p>
          <w:p w:rsidR="004613BC" w:rsidRPr="00177787" w:rsidRDefault="004613BC" w:rsidP="004E4E91">
            <w:pPr>
              <w:jc w:val="center"/>
              <w:rPr>
                <w:rFonts w:ascii="Times New Roman" w:hAnsi="Times New Roman" w:cs="Times New Roman"/>
                <w:b/>
                <w:bCs/>
              </w:rPr>
            </w:pPr>
            <w:r>
              <w:rPr>
                <w:rFonts w:ascii="Times New Roman" w:eastAsia="Times New Roman" w:hAnsi="Times New Roman" w:cs="Times New Roman"/>
                <w:sz w:val="24"/>
                <w:szCs w:val="24"/>
                <w:lang w:eastAsia="ru-RU"/>
              </w:rPr>
              <w:t>ПК 1.1</w:t>
            </w:r>
          </w:p>
        </w:tc>
      </w:tr>
      <w:tr w:rsidR="004613BC" w:rsidRPr="00177787" w:rsidTr="004E4E91">
        <w:trPr>
          <w:trHeight w:val="20"/>
        </w:trPr>
        <w:tc>
          <w:tcPr>
            <w:tcW w:w="720" w:type="pct"/>
            <w:vMerge/>
          </w:tcPr>
          <w:p w:rsidR="004613BC" w:rsidRPr="00177787" w:rsidRDefault="004613BC" w:rsidP="004E4E91">
            <w:pPr>
              <w:jc w:val="center"/>
              <w:rPr>
                <w:rFonts w:ascii="Times New Roman" w:hAnsi="Times New Roman" w:cs="Times New Roman"/>
                <w:b/>
                <w:bCs/>
              </w:rPr>
            </w:pPr>
          </w:p>
        </w:tc>
        <w:tc>
          <w:tcPr>
            <w:tcW w:w="2923" w:type="pct"/>
          </w:tcPr>
          <w:p w:rsidR="004613BC" w:rsidRPr="00177787" w:rsidRDefault="004613BC" w:rsidP="004E4E91">
            <w:pPr>
              <w:widowControl w:val="0"/>
              <w:autoSpaceDE w:val="0"/>
              <w:autoSpaceDN w:val="0"/>
              <w:ind w:right="94"/>
              <w:jc w:val="both"/>
              <w:rPr>
                <w:rFonts w:ascii="Times New Roman" w:hAnsi="Times New Roman" w:cs="Times New Roman"/>
                <w:b/>
              </w:rPr>
            </w:pPr>
            <w:r w:rsidRPr="00177787">
              <w:rPr>
                <w:rFonts w:ascii="Times New Roman" w:hAnsi="Times New Roman" w:cs="Times New Roman"/>
              </w:rPr>
              <w:t>Терминология, классификация, назначение, применение. Элементы систем автоматического управления: термины, определения, классификация.</w:t>
            </w:r>
          </w:p>
        </w:tc>
        <w:tc>
          <w:tcPr>
            <w:tcW w:w="678" w:type="pct"/>
            <w:vAlign w:val="center"/>
          </w:tcPr>
          <w:p w:rsidR="004613BC" w:rsidRPr="00177787" w:rsidRDefault="004613BC" w:rsidP="004E4E91">
            <w:pPr>
              <w:jc w:val="center"/>
              <w:rPr>
                <w:rFonts w:ascii="Times New Roman" w:hAnsi="Times New Roman" w:cs="Times New Roman"/>
                <w:bCs/>
              </w:rPr>
            </w:pPr>
            <w:r w:rsidRPr="00177787">
              <w:rPr>
                <w:rFonts w:ascii="Times New Roman" w:hAnsi="Times New Roman" w:cs="Times New Roman"/>
                <w:bCs/>
              </w:rPr>
              <w:t>2</w:t>
            </w:r>
          </w:p>
        </w:tc>
        <w:tc>
          <w:tcPr>
            <w:tcW w:w="679" w:type="pct"/>
            <w:vMerge/>
          </w:tcPr>
          <w:p w:rsidR="004613BC" w:rsidRPr="00177787" w:rsidRDefault="004613BC" w:rsidP="004E4E91">
            <w:pPr>
              <w:rPr>
                <w:rFonts w:ascii="Times New Roman" w:hAnsi="Times New Roman" w:cs="Times New Roman"/>
                <w:b/>
                <w:bCs/>
              </w:rPr>
            </w:pPr>
          </w:p>
        </w:tc>
      </w:tr>
      <w:tr w:rsidR="004613BC" w:rsidRPr="00177787" w:rsidTr="004E4E91">
        <w:trPr>
          <w:trHeight w:val="20"/>
        </w:trPr>
        <w:tc>
          <w:tcPr>
            <w:tcW w:w="720" w:type="pct"/>
            <w:vMerge/>
          </w:tcPr>
          <w:p w:rsidR="004613BC" w:rsidRPr="00177787" w:rsidRDefault="004613BC" w:rsidP="004E4E91">
            <w:pPr>
              <w:jc w:val="center"/>
              <w:rPr>
                <w:rFonts w:ascii="Times New Roman" w:hAnsi="Times New Roman" w:cs="Times New Roman"/>
                <w:b/>
                <w:bCs/>
              </w:rPr>
            </w:pPr>
          </w:p>
        </w:tc>
        <w:tc>
          <w:tcPr>
            <w:tcW w:w="2923" w:type="pct"/>
          </w:tcPr>
          <w:p w:rsidR="004613BC" w:rsidRPr="00177787" w:rsidRDefault="004613BC" w:rsidP="004E4E91">
            <w:pPr>
              <w:widowControl w:val="0"/>
              <w:autoSpaceDE w:val="0"/>
              <w:autoSpaceDN w:val="0"/>
              <w:ind w:right="94"/>
              <w:jc w:val="both"/>
              <w:rPr>
                <w:rFonts w:ascii="Times New Roman" w:hAnsi="Times New Roman" w:cs="Times New Roman"/>
              </w:rPr>
            </w:pPr>
            <w:r w:rsidRPr="00177787">
              <w:rPr>
                <w:rFonts w:ascii="Times New Roman" w:hAnsi="Times New Roman" w:cs="Times New Roman"/>
                <w:b/>
                <w:bCs/>
              </w:rPr>
              <w:t>В том числе практических и лабораторных работ</w:t>
            </w:r>
          </w:p>
        </w:tc>
        <w:tc>
          <w:tcPr>
            <w:tcW w:w="678" w:type="pct"/>
          </w:tcPr>
          <w:p w:rsidR="004613BC" w:rsidRPr="00177787" w:rsidRDefault="004613BC" w:rsidP="004E4E91">
            <w:pPr>
              <w:jc w:val="center"/>
              <w:rPr>
                <w:rFonts w:ascii="Times New Roman" w:hAnsi="Times New Roman" w:cs="Times New Roman"/>
                <w:b/>
                <w:bCs/>
              </w:rPr>
            </w:pPr>
            <w:r w:rsidRPr="00177787">
              <w:rPr>
                <w:rFonts w:ascii="Times New Roman" w:hAnsi="Times New Roman" w:cs="Times New Roman"/>
                <w:b/>
                <w:bCs/>
              </w:rPr>
              <w:t>6</w:t>
            </w:r>
          </w:p>
        </w:tc>
        <w:tc>
          <w:tcPr>
            <w:tcW w:w="679" w:type="pct"/>
            <w:vMerge/>
          </w:tcPr>
          <w:p w:rsidR="004613BC" w:rsidRPr="00177787" w:rsidRDefault="004613BC" w:rsidP="004E4E91">
            <w:pPr>
              <w:rPr>
                <w:rFonts w:ascii="Times New Roman" w:hAnsi="Times New Roman" w:cs="Times New Roman"/>
                <w:b/>
                <w:bCs/>
              </w:rPr>
            </w:pPr>
          </w:p>
        </w:tc>
      </w:tr>
      <w:tr w:rsidR="004613BC" w:rsidRPr="00177787" w:rsidTr="004E4E91">
        <w:trPr>
          <w:trHeight w:val="20"/>
        </w:trPr>
        <w:tc>
          <w:tcPr>
            <w:tcW w:w="720" w:type="pct"/>
            <w:vMerge/>
          </w:tcPr>
          <w:p w:rsidR="004613BC" w:rsidRPr="00177787" w:rsidRDefault="004613BC" w:rsidP="004E4E91">
            <w:pPr>
              <w:jc w:val="center"/>
              <w:rPr>
                <w:rFonts w:ascii="Times New Roman" w:hAnsi="Times New Roman" w:cs="Times New Roman"/>
                <w:b/>
                <w:bCs/>
              </w:rPr>
            </w:pPr>
          </w:p>
        </w:tc>
        <w:tc>
          <w:tcPr>
            <w:tcW w:w="2923" w:type="pct"/>
          </w:tcPr>
          <w:p w:rsidR="004613BC" w:rsidRPr="00177787" w:rsidRDefault="004613BC" w:rsidP="004E4E91">
            <w:pPr>
              <w:widowControl w:val="0"/>
              <w:autoSpaceDE w:val="0"/>
              <w:autoSpaceDN w:val="0"/>
              <w:ind w:right="94"/>
              <w:jc w:val="both"/>
              <w:rPr>
                <w:rFonts w:ascii="Times New Roman" w:hAnsi="Times New Roman" w:cs="Times New Roman"/>
              </w:rPr>
            </w:pPr>
            <w:r w:rsidRPr="00177787">
              <w:rPr>
                <w:rFonts w:ascii="Times New Roman" w:hAnsi="Times New Roman" w:cs="Times New Roman"/>
                <w:b/>
                <w:bCs/>
              </w:rPr>
              <w:t>Практическая работа №5</w:t>
            </w:r>
            <w:r w:rsidRPr="00177787">
              <w:rPr>
                <w:rFonts w:ascii="Times New Roman" w:hAnsi="Times New Roman" w:cs="Times New Roman"/>
                <w:bCs/>
              </w:rPr>
              <w:t>. Анализ показаний контрольно-измерительных приборов.</w:t>
            </w:r>
          </w:p>
        </w:tc>
        <w:tc>
          <w:tcPr>
            <w:tcW w:w="678" w:type="pct"/>
          </w:tcPr>
          <w:p w:rsidR="004613BC" w:rsidRPr="00177787" w:rsidRDefault="004613BC" w:rsidP="004E4E91">
            <w:pPr>
              <w:jc w:val="center"/>
              <w:rPr>
                <w:rFonts w:ascii="Times New Roman" w:hAnsi="Times New Roman" w:cs="Times New Roman"/>
                <w:bCs/>
              </w:rPr>
            </w:pPr>
            <w:r w:rsidRPr="00177787">
              <w:rPr>
                <w:rFonts w:ascii="Times New Roman" w:hAnsi="Times New Roman" w:cs="Times New Roman"/>
                <w:bCs/>
              </w:rPr>
              <w:t>6</w:t>
            </w:r>
          </w:p>
        </w:tc>
        <w:tc>
          <w:tcPr>
            <w:tcW w:w="679" w:type="pct"/>
            <w:vMerge/>
          </w:tcPr>
          <w:p w:rsidR="004613BC" w:rsidRPr="00177787" w:rsidRDefault="004613BC" w:rsidP="004E4E91">
            <w:pPr>
              <w:rPr>
                <w:rFonts w:ascii="Times New Roman" w:hAnsi="Times New Roman" w:cs="Times New Roman"/>
                <w:b/>
                <w:bCs/>
              </w:rPr>
            </w:pPr>
          </w:p>
        </w:tc>
      </w:tr>
      <w:tr w:rsidR="004613BC" w:rsidRPr="00177787" w:rsidTr="004E4E91">
        <w:trPr>
          <w:trHeight w:val="20"/>
        </w:trPr>
        <w:tc>
          <w:tcPr>
            <w:tcW w:w="720" w:type="pct"/>
            <w:vMerge w:val="restart"/>
          </w:tcPr>
          <w:p w:rsidR="004613BC" w:rsidRPr="00177787" w:rsidRDefault="004613BC" w:rsidP="004E4E91">
            <w:pPr>
              <w:rPr>
                <w:rFonts w:ascii="Times New Roman" w:hAnsi="Times New Roman" w:cs="Times New Roman"/>
                <w:b/>
                <w:bCs/>
              </w:rPr>
            </w:pPr>
            <w:r w:rsidRPr="00177787">
              <w:rPr>
                <w:rFonts w:ascii="Times New Roman" w:hAnsi="Times New Roman" w:cs="Times New Roman"/>
                <w:b/>
                <w:bCs/>
              </w:rPr>
              <w:t>Тема 2.2.</w:t>
            </w:r>
          </w:p>
          <w:p w:rsidR="004613BC" w:rsidRPr="00177787" w:rsidRDefault="004613BC" w:rsidP="004E4E91">
            <w:pPr>
              <w:rPr>
                <w:rFonts w:ascii="Times New Roman" w:hAnsi="Times New Roman" w:cs="Times New Roman"/>
                <w:b/>
                <w:bCs/>
              </w:rPr>
            </w:pPr>
            <w:r w:rsidRPr="00177787">
              <w:rPr>
                <w:rFonts w:ascii="Times New Roman" w:hAnsi="Times New Roman" w:cs="Times New Roman"/>
                <w:b/>
              </w:rPr>
              <w:t>Первичные преобразователи (датчики)</w:t>
            </w:r>
          </w:p>
        </w:tc>
        <w:tc>
          <w:tcPr>
            <w:tcW w:w="2923" w:type="pct"/>
          </w:tcPr>
          <w:p w:rsidR="004613BC" w:rsidRPr="00177787" w:rsidRDefault="004613BC" w:rsidP="004E4E91">
            <w:pPr>
              <w:widowControl w:val="0"/>
              <w:autoSpaceDE w:val="0"/>
              <w:autoSpaceDN w:val="0"/>
              <w:ind w:right="94"/>
              <w:jc w:val="both"/>
              <w:rPr>
                <w:rFonts w:ascii="Times New Roman" w:hAnsi="Times New Roman" w:cs="Times New Roman"/>
              </w:rPr>
            </w:pPr>
            <w:r w:rsidRPr="00177787">
              <w:rPr>
                <w:rFonts w:ascii="Times New Roman" w:hAnsi="Times New Roman" w:cs="Times New Roman"/>
                <w:b/>
                <w:bCs/>
              </w:rPr>
              <w:t>Содержание учебного материала</w:t>
            </w:r>
          </w:p>
        </w:tc>
        <w:tc>
          <w:tcPr>
            <w:tcW w:w="678" w:type="pct"/>
            <w:vAlign w:val="center"/>
          </w:tcPr>
          <w:p w:rsidR="004613BC" w:rsidRPr="00177787" w:rsidRDefault="004613BC" w:rsidP="004E4E91">
            <w:pPr>
              <w:jc w:val="center"/>
              <w:rPr>
                <w:rFonts w:ascii="Times New Roman" w:hAnsi="Times New Roman" w:cs="Times New Roman"/>
                <w:b/>
                <w:bCs/>
              </w:rPr>
            </w:pPr>
            <w:r w:rsidRPr="00177787">
              <w:rPr>
                <w:rFonts w:ascii="Times New Roman" w:hAnsi="Times New Roman" w:cs="Times New Roman"/>
                <w:b/>
                <w:bCs/>
              </w:rPr>
              <w:t>6</w:t>
            </w:r>
          </w:p>
        </w:tc>
        <w:tc>
          <w:tcPr>
            <w:tcW w:w="679" w:type="pct"/>
            <w:vMerge w:val="restart"/>
          </w:tcPr>
          <w:p w:rsidR="004613BC" w:rsidRPr="00845D5C" w:rsidRDefault="004613BC" w:rsidP="004E4E91">
            <w:pPr>
              <w:suppressAutoHyphens/>
              <w:jc w:val="center"/>
              <w:rPr>
                <w:rFonts w:ascii="Times New Roman" w:eastAsia="Times New Roman" w:hAnsi="Times New Roman" w:cs="Times New Roman"/>
                <w:sz w:val="24"/>
                <w:szCs w:val="24"/>
                <w:lang w:eastAsia="ru-RU"/>
              </w:rPr>
            </w:pPr>
            <w:r w:rsidRPr="00845D5C">
              <w:rPr>
                <w:rFonts w:ascii="Times New Roman" w:eastAsia="Times New Roman" w:hAnsi="Times New Roman" w:cs="Times New Roman"/>
                <w:sz w:val="24"/>
                <w:szCs w:val="24"/>
                <w:lang w:eastAsia="ru-RU"/>
              </w:rPr>
              <w:t>ОК 01</w:t>
            </w:r>
          </w:p>
          <w:p w:rsidR="004613BC" w:rsidRPr="00177787" w:rsidRDefault="004613BC" w:rsidP="004E4E91">
            <w:pPr>
              <w:jc w:val="center"/>
              <w:rPr>
                <w:rFonts w:ascii="Times New Roman" w:hAnsi="Times New Roman" w:cs="Times New Roman"/>
                <w:b/>
                <w:bCs/>
              </w:rPr>
            </w:pPr>
            <w:r>
              <w:rPr>
                <w:rFonts w:ascii="Times New Roman" w:eastAsia="Times New Roman" w:hAnsi="Times New Roman" w:cs="Times New Roman"/>
                <w:sz w:val="24"/>
                <w:szCs w:val="24"/>
                <w:lang w:eastAsia="ru-RU"/>
              </w:rPr>
              <w:t>ПК 1.1</w:t>
            </w:r>
          </w:p>
        </w:tc>
      </w:tr>
      <w:tr w:rsidR="004613BC" w:rsidRPr="00177787" w:rsidTr="004E4E91">
        <w:trPr>
          <w:trHeight w:val="20"/>
        </w:trPr>
        <w:tc>
          <w:tcPr>
            <w:tcW w:w="720" w:type="pct"/>
            <w:vMerge/>
          </w:tcPr>
          <w:p w:rsidR="004613BC" w:rsidRPr="00177787" w:rsidRDefault="004613BC" w:rsidP="004E4E91">
            <w:pPr>
              <w:jc w:val="center"/>
              <w:rPr>
                <w:rFonts w:ascii="Times New Roman" w:hAnsi="Times New Roman" w:cs="Times New Roman"/>
                <w:b/>
                <w:bCs/>
              </w:rPr>
            </w:pPr>
          </w:p>
        </w:tc>
        <w:tc>
          <w:tcPr>
            <w:tcW w:w="2923" w:type="pct"/>
          </w:tcPr>
          <w:p w:rsidR="004613BC" w:rsidRPr="00177787" w:rsidRDefault="004613BC" w:rsidP="004E4E91">
            <w:pPr>
              <w:widowControl w:val="0"/>
              <w:autoSpaceDE w:val="0"/>
              <w:autoSpaceDN w:val="0"/>
              <w:ind w:right="94"/>
              <w:jc w:val="both"/>
              <w:rPr>
                <w:rFonts w:ascii="Times New Roman" w:hAnsi="Times New Roman" w:cs="Times New Roman"/>
              </w:rPr>
            </w:pPr>
            <w:r w:rsidRPr="00177787">
              <w:rPr>
                <w:rFonts w:ascii="Times New Roman" w:hAnsi="Times New Roman" w:cs="Times New Roman"/>
              </w:rPr>
              <w:t>Термины, определения, назначение, классификация, характеристика, способы представления информации, преимущества, недостатки, эксплуатация. Датчики технологических параметров.</w:t>
            </w:r>
          </w:p>
        </w:tc>
        <w:tc>
          <w:tcPr>
            <w:tcW w:w="678" w:type="pct"/>
            <w:vAlign w:val="center"/>
          </w:tcPr>
          <w:p w:rsidR="004613BC" w:rsidRPr="00177787" w:rsidRDefault="004613BC" w:rsidP="004E4E91">
            <w:pPr>
              <w:jc w:val="center"/>
              <w:rPr>
                <w:rFonts w:ascii="Times New Roman" w:hAnsi="Times New Roman" w:cs="Times New Roman"/>
                <w:bCs/>
              </w:rPr>
            </w:pPr>
            <w:r w:rsidRPr="00177787">
              <w:rPr>
                <w:rFonts w:ascii="Times New Roman" w:hAnsi="Times New Roman" w:cs="Times New Roman"/>
                <w:bCs/>
              </w:rPr>
              <w:t>2</w:t>
            </w:r>
          </w:p>
        </w:tc>
        <w:tc>
          <w:tcPr>
            <w:tcW w:w="679" w:type="pct"/>
            <w:vMerge/>
          </w:tcPr>
          <w:p w:rsidR="004613BC" w:rsidRPr="00177787" w:rsidRDefault="004613BC" w:rsidP="004E4E91">
            <w:pPr>
              <w:rPr>
                <w:rFonts w:ascii="Times New Roman" w:hAnsi="Times New Roman" w:cs="Times New Roman"/>
                <w:b/>
                <w:bCs/>
              </w:rPr>
            </w:pPr>
          </w:p>
        </w:tc>
      </w:tr>
      <w:tr w:rsidR="004613BC" w:rsidRPr="00177787" w:rsidTr="004E4E91">
        <w:trPr>
          <w:trHeight w:val="20"/>
        </w:trPr>
        <w:tc>
          <w:tcPr>
            <w:tcW w:w="720" w:type="pct"/>
            <w:vMerge/>
          </w:tcPr>
          <w:p w:rsidR="004613BC" w:rsidRPr="00177787" w:rsidRDefault="004613BC" w:rsidP="004E4E91">
            <w:pPr>
              <w:jc w:val="center"/>
              <w:rPr>
                <w:rFonts w:ascii="Times New Roman" w:hAnsi="Times New Roman" w:cs="Times New Roman"/>
                <w:b/>
                <w:bCs/>
              </w:rPr>
            </w:pPr>
          </w:p>
        </w:tc>
        <w:tc>
          <w:tcPr>
            <w:tcW w:w="2923" w:type="pct"/>
          </w:tcPr>
          <w:p w:rsidR="004613BC" w:rsidRPr="00177787" w:rsidRDefault="004613BC" w:rsidP="004E4E91">
            <w:pPr>
              <w:widowControl w:val="0"/>
              <w:autoSpaceDE w:val="0"/>
              <w:autoSpaceDN w:val="0"/>
              <w:ind w:right="94"/>
              <w:jc w:val="both"/>
              <w:rPr>
                <w:rFonts w:ascii="Times New Roman" w:hAnsi="Times New Roman" w:cs="Times New Roman"/>
              </w:rPr>
            </w:pPr>
            <w:r w:rsidRPr="00177787">
              <w:rPr>
                <w:rFonts w:ascii="Times New Roman" w:hAnsi="Times New Roman" w:cs="Times New Roman"/>
                <w:b/>
                <w:bCs/>
              </w:rPr>
              <w:t>В том числе практических и лабораторных работ</w:t>
            </w:r>
          </w:p>
        </w:tc>
        <w:tc>
          <w:tcPr>
            <w:tcW w:w="678" w:type="pct"/>
          </w:tcPr>
          <w:p w:rsidR="004613BC" w:rsidRPr="00177787" w:rsidRDefault="004613BC" w:rsidP="004E4E91">
            <w:pPr>
              <w:jc w:val="center"/>
              <w:rPr>
                <w:rFonts w:ascii="Times New Roman" w:hAnsi="Times New Roman" w:cs="Times New Roman"/>
                <w:b/>
                <w:bCs/>
              </w:rPr>
            </w:pPr>
            <w:r w:rsidRPr="00177787">
              <w:rPr>
                <w:rFonts w:ascii="Times New Roman" w:hAnsi="Times New Roman" w:cs="Times New Roman"/>
                <w:b/>
                <w:bCs/>
              </w:rPr>
              <w:t>4</w:t>
            </w:r>
          </w:p>
        </w:tc>
        <w:tc>
          <w:tcPr>
            <w:tcW w:w="679" w:type="pct"/>
            <w:vMerge/>
          </w:tcPr>
          <w:p w:rsidR="004613BC" w:rsidRPr="00177787" w:rsidRDefault="004613BC" w:rsidP="004E4E91">
            <w:pPr>
              <w:rPr>
                <w:rFonts w:ascii="Times New Roman" w:hAnsi="Times New Roman" w:cs="Times New Roman"/>
                <w:b/>
                <w:bCs/>
              </w:rPr>
            </w:pPr>
          </w:p>
        </w:tc>
      </w:tr>
      <w:tr w:rsidR="004613BC" w:rsidRPr="00177787" w:rsidTr="004E4E91">
        <w:trPr>
          <w:trHeight w:val="20"/>
        </w:trPr>
        <w:tc>
          <w:tcPr>
            <w:tcW w:w="720" w:type="pct"/>
            <w:vMerge/>
          </w:tcPr>
          <w:p w:rsidR="004613BC" w:rsidRPr="00177787" w:rsidRDefault="004613BC" w:rsidP="004E4E91">
            <w:pPr>
              <w:jc w:val="center"/>
              <w:rPr>
                <w:rFonts w:ascii="Times New Roman" w:hAnsi="Times New Roman" w:cs="Times New Roman"/>
                <w:b/>
                <w:bCs/>
              </w:rPr>
            </w:pPr>
          </w:p>
        </w:tc>
        <w:tc>
          <w:tcPr>
            <w:tcW w:w="2923" w:type="pct"/>
          </w:tcPr>
          <w:p w:rsidR="004613BC" w:rsidRPr="00177787" w:rsidRDefault="004613BC" w:rsidP="004E4E91">
            <w:pPr>
              <w:widowControl w:val="0"/>
              <w:autoSpaceDE w:val="0"/>
              <w:autoSpaceDN w:val="0"/>
              <w:ind w:right="94"/>
              <w:jc w:val="both"/>
              <w:rPr>
                <w:rFonts w:ascii="Times New Roman" w:hAnsi="Times New Roman" w:cs="Times New Roman"/>
              </w:rPr>
            </w:pPr>
            <w:r w:rsidRPr="00177787">
              <w:rPr>
                <w:rFonts w:ascii="Times New Roman" w:hAnsi="Times New Roman" w:cs="Times New Roman"/>
                <w:b/>
                <w:bCs/>
              </w:rPr>
              <w:t xml:space="preserve">Практическая работа №6. </w:t>
            </w:r>
            <w:r w:rsidRPr="00177787">
              <w:rPr>
                <w:rFonts w:ascii="Times New Roman" w:hAnsi="Times New Roman" w:cs="Times New Roman"/>
                <w:bCs/>
              </w:rPr>
              <w:t>Изучение конструкции датчика температуры.</w:t>
            </w:r>
          </w:p>
        </w:tc>
        <w:tc>
          <w:tcPr>
            <w:tcW w:w="678" w:type="pct"/>
          </w:tcPr>
          <w:p w:rsidR="004613BC" w:rsidRPr="00177787" w:rsidRDefault="004613BC" w:rsidP="004E4E91">
            <w:pPr>
              <w:jc w:val="center"/>
              <w:rPr>
                <w:rFonts w:ascii="Times New Roman" w:hAnsi="Times New Roman" w:cs="Times New Roman"/>
                <w:bCs/>
              </w:rPr>
            </w:pPr>
            <w:r w:rsidRPr="00177787">
              <w:rPr>
                <w:rFonts w:ascii="Times New Roman" w:hAnsi="Times New Roman" w:cs="Times New Roman"/>
                <w:bCs/>
              </w:rPr>
              <w:t>4</w:t>
            </w:r>
          </w:p>
        </w:tc>
        <w:tc>
          <w:tcPr>
            <w:tcW w:w="679" w:type="pct"/>
            <w:vMerge/>
          </w:tcPr>
          <w:p w:rsidR="004613BC" w:rsidRPr="00177787" w:rsidRDefault="004613BC" w:rsidP="004E4E91">
            <w:pPr>
              <w:rPr>
                <w:rFonts w:ascii="Times New Roman" w:hAnsi="Times New Roman" w:cs="Times New Roman"/>
                <w:b/>
                <w:bCs/>
              </w:rPr>
            </w:pPr>
          </w:p>
        </w:tc>
      </w:tr>
      <w:tr w:rsidR="004613BC" w:rsidRPr="00177787" w:rsidTr="004E4E91">
        <w:trPr>
          <w:trHeight w:val="20"/>
        </w:trPr>
        <w:tc>
          <w:tcPr>
            <w:tcW w:w="720" w:type="pct"/>
            <w:vMerge w:val="restart"/>
          </w:tcPr>
          <w:p w:rsidR="004613BC" w:rsidRPr="00177787" w:rsidRDefault="004613BC" w:rsidP="004E4E91">
            <w:pPr>
              <w:rPr>
                <w:rFonts w:ascii="Times New Roman" w:hAnsi="Times New Roman" w:cs="Times New Roman"/>
                <w:b/>
                <w:bCs/>
              </w:rPr>
            </w:pPr>
            <w:r w:rsidRPr="00177787">
              <w:rPr>
                <w:rFonts w:ascii="Times New Roman" w:hAnsi="Times New Roman" w:cs="Times New Roman"/>
                <w:b/>
                <w:bCs/>
              </w:rPr>
              <w:t xml:space="preserve">Тема 2.3. </w:t>
            </w:r>
          </w:p>
          <w:p w:rsidR="004613BC" w:rsidRPr="00177787" w:rsidRDefault="004613BC" w:rsidP="004E4E91">
            <w:pPr>
              <w:rPr>
                <w:rFonts w:ascii="Times New Roman" w:hAnsi="Times New Roman" w:cs="Times New Roman"/>
                <w:b/>
                <w:bCs/>
              </w:rPr>
            </w:pPr>
            <w:r w:rsidRPr="00177787">
              <w:rPr>
                <w:rFonts w:ascii="Times New Roman" w:hAnsi="Times New Roman" w:cs="Times New Roman"/>
                <w:b/>
              </w:rPr>
              <w:t>Цифровые устройства и исполнительные механизмы</w:t>
            </w:r>
          </w:p>
        </w:tc>
        <w:tc>
          <w:tcPr>
            <w:tcW w:w="2923" w:type="pct"/>
          </w:tcPr>
          <w:p w:rsidR="004613BC" w:rsidRPr="00177787" w:rsidRDefault="004613BC" w:rsidP="004E4E91">
            <w:pPr>
              <w:widowControl w:val="0"/>
              <w:autoSpaceDE w:val="0"/>
              <w:autoSpaceDN w:val="0"/>
              <w:ind w:right="94"/>
              <w:jc w:val="both"/>
              <w:rPr>
                <w:rFonts w:ascii="Times New Roman" w:hAnsi="Times New Roman" w:cs="Times New Roman"/>
                <w:b/>
              </w:rPr>
            </w:pPr>
            <w:r w:rsidRPr="00177787">
              <w:rPr>
                <w:rFonts w:ascii="Times New Roman" w:hAnsi="Times New Roman" w:cs="Times New Roman"/>
                <w:b/>
                <w:bCs/>
              </w:rPr>
              <w:t>Содержание учебного материала</w:t>
            </w:r>
          </w:p>
        </w:tc>
        <w:tc>
          <w:tcPr>
            <w:tcW w:w="678" w:type="pct"/>
            <w:vAlign w:val="center"/>
          </w:tcPr>
          <w:p w:rsidR="004613BC" w:rsidRPr="00177787" w:rsidRDefault="004613BC" w:rsidP="004E4E91">
            <w:pPr>
              <w:jc w:val="center"/>
              <w:rPr>
                <w:rFonts w:ascii="Times New Roman" w:hAnsi="Times New Roman" w:cs="Times New Roman"/>
                <w:b/>
                <w:bCs/>
              </w:rPr>
            </w:pPr>
            <w:r w:rsidRPr="00177787">
              <w:rPr>
                <w:rFonts w:ascii="Times New Roman" w:hAnsi="Times New Roman" w:cs="Times New Roman"/>
                <w:b/>
                <w:bCs/>
              </w:rPr>
              <w:t>8</w:t>
            </w:r>
          </w:p>
        </w:tc>
        <w:tc>
          <w:tcPr>
            <w:tcW w:w="679" w:type="pct"/>
            <w:vMerge w:val="restart"/>
          </w:tcPr>
          <w:p w:rsidR="004613BC" w:rsidRPr="00845D5C" w:rsidRDefault="004613BC" w:rsidP="004E4E91">
            <w:pPr>
              <w:suppressAutoHyphens/>
              <w:jc w:val="center"/>
              <w:rPr>
                <w:rFonts w:ascii="Times New Roman" w:eastAsia="Times New Roman" w:hAnsi="Times New Roman" w:cs="Times New Roman"/>
                <w:sz w:val="24"/>
                <w:szCs w:val="24"/>
                <w:lang w:eastAsia="ru-RU"/>
              </w:rPr>
            </w:pPr>
            <w:r w:rsidRPr="00845D5C">
              <w:rPr>
                <w:rFonts w:ascii="Times New Roman" w:eastAsia="Times New Roman" w:hAnsi="Times New Roman" w:cs="Times New Roman"/>
                <w:sz w:val="24"/>
                <w:szCs w:val="24"/>
                <w:lang w:eastAsia="ru-RU"/>
              </w:rPr>
              <w:t>ОК 01</w:t>
            </w:r>
          </w:p>
          <w:p w:rsidR="004613BC" w:rsidRPr="00177787" w:rsidRDefault="004613BC" w:rsidP="004E4E91">
            <w:pPr>
              <w:jc w:val="center"/>
              <w:rPr>
                <w:rFonts w:ascii="Times New Roman" w:hAnsi="Times New Roman" w:cs="Times New Roman"/>
                <w:b/>
                <w:bCs/>
              </w:rPr>
            </w:pPr>
            <w:r>
              <w:rPr>
                <w:rFonts w:ascii="Times New Roman" w:eastAsia="Times New Roman" w:hAnsi="Times New Roman" w:cs="Times New Roman"/>
                <w:sz w:val="24"/>
                <w:szCs w:val="24"/>
                <w:lang w:eastAsia="ru-RU"/>
              </w:rPr>
              <w:t>ПК 1.1</w:t>
            </w:r>
          </w:p>
        </w:tc>
      </w:tr>
      <w:tr w:rsidR="004613BC" w:rsidRPr="00177787" w:rsidTr="004E4E91">
        <w:trPr>
          <w:trHeight w:val="20"/>
        </w:trPr>
        <w:tc>
          <w:tcPr>
            <w:tcW w:w="720" w:type="pct"/>
            <w:vMerge/>
          </w:tcPr>
          <w:p w:rsidR="004613BC" w:rsidRPr="00177787" w:rsidRDefault="004613BC" w:rsidP="004E4E91">
            <w:pPr>
              <w:jc w:val="center"/>
              <w:rPr>
                <w:rFonts w:ascii="Times New Roman" w:hAnsi="Times New Roman" w:cs="Times New Roman"/>
                <w:b/>
                <w:bCs/>
              </w:rPr>
            </w:pPr>
          </w:p>
        </w:tc>
        <w:tc>
          <w:tcPr>
            <w:tcW w:w="2923" w:type="pct"/>
          </w:tcPr>
          <w:p w:rsidR="004613BC" w:rsidRPr="00177787" w:rsidRDefault="004613BC" w:rsidP="004E4E91">
            <w:pPr>
              <w:widowControl w:val="0"/>
              <w:autoSpaceDE w:val="0"/>
              <w:autoSpaceDN w:val="0"/>
              <w:ind w:right="94"/>
              <w:jc w:val="both"/>
              <w:rPr>
                <w:rFonts w:ascii="Times New Roman" w:hAnsi="Times New Roman" w:cs="Times New Roman"/>
              </w:rPr>
            </w:pPr>
            <w:r w:rsidRPr="00177787">
              <w:rPr>
                <w:rFonts w:ascii="Times New Roman" w:hAnsi="Times New Roman" w:cs="Times New Roman"/>
                <w:b/>
              </w:rPr>
              <w:t>1. Цифровые устройства.</w:t>
            </w:r>
            <w:r w:rsidRPr="00177787">
              <w:rPr>
                <w:rFonts w:ascii="Times New Roman" w:hAnsi="Times New Roman" w:cs="Times New Roman"/>
              </w:rPr>
              <w:t xml:space="preserve"> Цифроаналоговые и аналого-цифровые преобразователи.</w:t>
            </w:r>
          </w:p>
        </w:tc>
        <w:tc>
          <w:tcPr>
            <w:tcW w:w="678" w:type="pct"/>
            <w:vAlign w:val="center"/>
          </w:tcPr>
          <w:p w:rsidR="004613BC" w:rsidRPr="00177787" w:rsidRDefault="004613BC" w:rsidP="004E4E91">
            <w:pPr>
              <w:jc w:val="center"/>
              <w:rPr>
                <w:rFonts w:ascii="Times New Roman" w:hAnsi="Times New Roman" w:cs="Times New Roman"/>
                <w:bCs/>
              </w:rPr>
            </w:pPr>
            <w:r w:rsidRPr="00177787">
              <w:rPr>
                <w:rFonts w:ascii="Times New Roman" w:hAnsi="Times New Roman" w:cs="Times New Roman"/>
                <w:bCs/>
              </w:rPr>
              <w:t>2</w:t>
            </w:r>
          </w:p>
        </w:tc>
        <w:tc>
          <w:tcPr>
            <w:tcW w:w="679" w:type="pct"/>
            <w:vMerge/>
          </w:tcPr>
          <w:p w:rsidR="004613BC" w:rsidRPr="00177787" w:rsidRDefault="004613BC" w:rsidP="004E4E91">
            <w:pPr>
              <w:rPr>
                <w:rFonts w:ascii="Times New Roman" w:hAnsi="Times New Roman" w:cs="Times New Roman"/>
                <w:b/>
                <w:bCs/>
              </w:rPr>
            </w:pPr>
          </w:p>
        </w:tc>
      </w:tr>
      <w:tr w:rsidR="004613BC" w:rsidRPr="00177787" w:rsidTr="004E4E91">
        <w:trPr>
          <w:trHeight w:val="20"/>
        </w:trPr>
        <w:tc>
          <w:tcPr>
            <w:tcW w:w="720" w:type="pct"/>
            <w:vMerge/>
          </w:tcPr>
          <w:p w:rsidR="004613BC" w:rsidRPr="00177787" w:rsidRDefault="004613BC" w:rsidP="004E4E91">
            <w:pPr>
              <w:jc w:val="center"/>
              <w:rPr>
                <w:rFonts w:ascii="Times New Roman" w:hAnsi="Times New Roman" w:cs="Times New Roman"/>
                <w:b/>
                <w:bCs/>
              </w:rPr>
            </w:pPr>
          </w:p>
        </w:tc>
        <w:tc>
          <w:tcPr>
            <w:tcW w:w="2923" w:type="pct"/>
          </w:tcPr>
          <w:p w:rsidR="004613BC" w:rsidRPr="00177787" w:rsidRDefault="004613BC" w:rsidP="004E4E91">
            <w:pPr>
              <w:widowControl w:val="0"/>
              <w:autoSpaceDE w:val="0"/>
              <w:autoSpaceDN w:val="0"/>
              <w:ind w:right="94"/>
              <w:jc w:val="both"/>
              <w:rPr>
                <w:rFonts w:ascii="Times New Roman" w:hAnsi="Times New Roman" w:cs="Times New Roman"/>
                <w:b/>
              </w:rPr>
            </w:pPr>
            <w:r w:rsidRPr="00177787">
              <w:rPr>
                <w:rFonts w:ascii="Times New Roman" w:hAnsi="Times New Roman" w:cs="Times New Roman"/>
                <w:b/>
              </w:rPr>
              <w:t>2. Исполнительные механизмы.</w:t>
            </w:r>
            <w:r w:rsidRPr="00177787">
              <w:rPr>
                <w:rFonts w:ascii="Times New Roman" w:hAnsi="Times New Roman" w:cs="Times New Roman"/>
              </w:rPr>
              <w:t xml:space="preserve"> Виды исполнительных механизмов. Электромеханические, электропневматические и электрогидравлические исполнительные механизмы.</w:t>
            </w:r>
          </w:p>
        </w:tc>
        <w:tc>
          <w:tcPr>
            <w:tcW w:w="678" w:type="pct"/>
            <w:vAlign w:val="center"/>
          </w:tcPr>
          <w:p w:rsidR="004613BC" w:rsidRPr="00177787" w:rsidRDefault="004613BC" w:rsidP="004E4E91">
            <w:pPr>
              <w:jc w:val="center"/>
              <w:rPr>
                <w:rFonts w:ascii="Times New Roman" w:hAnsi="Times New Roman" w:cs="Times New Roman"/>
                <w:bCs/>
              </w:rPr>
            </w:pPr>
            <w:r w:rsidRPr="00177787">
              <w:rPr>
                <w:rFonts w:ascii="Times New Roman" w:hAnsi="Times New Roman" w:cs="Times New Roman"/>
                <w:bCs/>
              </w:rPr>
              <w:t>2</w:t>
            </w:r>
          </w:p>
        </w:tc>
        <w:tc>
          <w:tcPr>
            <w:tcW w:w="679" w:type="pct"/>
            <w:vMerge/>
          </w:tcPr>
          <w:p w:rsidR="004613BC" w:rsidRPr="00177787" w:rsidRDefault="004613BC" w:rsidP="004E4E91">
            <w:pPr>
              <w:rPr>
                <w:rFonts w:ascii="Times New Roman" w:hAnsi="Times New Roman" w:cs="Times New Roman"/>
                <w:b/>
                <w:bCs/>
              </w:rPr>
            </w:pPr>
          </w:p>
        </w:tc>
      </w:tr>
      <w:tr w:rsidR="004613BC" w:rsidRPr="00177787" w:rsidTr="004E4E91">
        <w:trPr>
          <w:trHeight w:val="20"/>
        </w:trPr>
        <w:tc>
          <w:tcPr>
            <w:tcW w:w="720" w:type="pct"/>
            <w:vMerge/>
          </w:tcPr>
          <w:p w:rsidR="004613BC" w:rsidRPr="00177787" w:rsidRDefault="004613BC" w:rsidP="004E4E91">
            <w:pPr>
              <w:jc w:val="center"/>
              <w:rPr>
                <w:rFonts w:ascii="Times New Roman" w:hAnsi="Times New Roman" w:cs="Times New Roman"/>
                <w:b/>
                <w:bCs/>
              </w:rPr>
            </w:pPr>
          </w:p>
        </w:tc>
        <w:tc>
          <w:tcPr>
            <w:tcW w:w="2923" w:type="pct"/>
          </w:tcPr>
          <w:p w:rsidR="004613BC" w:rsidRPr="00177787" w:rsidRDefault="004613BC" w:rsidP="004E4E91">
            <w:pPr>
              <w:widowControl w:val="0"/>
              <w:autoSpaceDE w:val="0"/>
              <w:autoSpaceDN w:val="0"/>
              <w:ind w:right="94"/>
              <w:jc w:val="both"/>
              <w:rPr>
                <w:rFonts w:ascii="Times New Roman" w:hAnsi="Times New Roman" w:cs="Times New Roman"/>
              </w:rPr>
            </w:pPr>
            <w:r w:rsidRPr="00177787">
              <w:rPr>
                <w:rFonts w:ascii="Times New Roman" w:hAnsi="Times New Roman" w:cs="Times New Roman"/>
                <w:b/>
                <w:bCs/>
              </w:rPr>
              <w:t>В том числе практических и лабораторных работ</w:t>
            </w:r>
          </w:p>
        </w:tc>
        <w:tc>
          <w:tcPr>
            <w:tcW w:w="678" w:type="pct"/>
          </w:tcPr>
          <w:p w:rsidR="004613BC" w:rsidRPr="00177787" w:rsidRDefault="004613BC" w:rsidP="004E4E91">
            <w:pPr>
              <w:jc w:val="center"/>
              <w:rPr>
                <w:rFonts w:ascii="Times New Roman" w:hAnsi="Times New Roman" w:cs="Times New Roman"/>
                <w:b/>
                <w:bCs/>
              </w:rPr>
            </w:pPr>
            <w:r w:rsidRPr="00177787">
              <w:rPr>
                <w:rFonts w:ascii="Times New Roman" w:hAnsi="Times New Roman" w:cs="Times New Roman"/>
                <w:b/>
                <w:bCs/>
              </w:rPr>
              <w:t>4</w:t>
            </w:r>
          </w:p>
        </w:tc>
        <w:tc>
          <w:tcPr>
            <w:tcW w:w="679" w:type="pct"/>
            <w:vMerge/>
          </w:tcPr>
          <w:p w:rsidR="004613BC" w:rsidRPr="00177787" w:rsidRDefault="004613BC" w:rsidP="004E4E91">
            <w:pPr>
              <w:rPr>
                <w:rFonts w:ascii="Times New Roman" w:hAnsi="Times New Roman" w:cs="Times New Roman"/>
                <w:b/>
                <w:bCs/>
              </w:rPr>
            </w:pPr>
          </w:p>
        </w:tc>
      </w:tr>
      <w:tr w:rsidR="004613BC" w:rsidRPr="00177787" w:rsidTr="004E4E91">
        <w:trPr>
          <w:trHeight w:val="20"/>
        </w:trPr>
        <w:tc>
          <w:tcPr>
            <w:tcW w:w="720" w:type="pct"/>
            <w:vMerge/>
          </w:tcPr>
          <w:p w:rsidR="004613BC" w:rsidRPr="00177787" w:rsidRDefault="004613BC" w:rsidP="004E4E91">
            <w:pPr>
              <w:jc w:val="center"/>
              <w:rPr>
                <w:rFonts w:ascii="Times New Roman" w:hAnsi="Times New Roman" w:cs="Times New Roman"/>
                <w:b/>
                <w:bCs/>
              </w:rPr>
            </w:pPr>
          </w:p>
        </w:tc>
        <w:tc>
          <w:tcPr>
            <w:tcW w:w="2923" w:type="pct"/>
          </w:tcPr>
          <w:p w:rsidR="004613BC" w:rsidRPr="00177787" w:rsidRDefault="004613BC" w:rsidP="004E4E91">
            <w:pPr>
              <w:widowControl w:val="0"/>
              <w:autoSpaceDE w:val="0"/>
              <w:autoSpaceDN w:val="0"/>
              <w:ind w:right="94"/>
              <w:jc w:val="both"/>
              <w:rPr>
                <w:rFonts w:ascii="Times New Roman" w:hAnsi="Times New Roman" w:cs="Times New Roman"/>
              </w:rPr>
            </w:pPr>
            <w:r w:rsidRPr="00177787">
              <w:rPr>
                <w:rFonts w:ascii="Times New Roman" w:hAnsi="Times New Roman" w:cs="Times New Roman"/>
                <w:b/>
                <w:bCs/>
              </w:rPr>
              <w:t xml:space="preserve">Практическая работа №7. </w:t>
            </w:r>
            <w:r w:rsidRPr="00177787">
              <w:rPr>
                <w:rFonts w:ascii="Times New Roman" w:hAnsi="Times New Roman" w:cs="Times New Roman"/>
              </w:rPr>
              <w:t>Изучение конструкции датчика деформации.</w:t>
            </w:r>
          </w:p>
        </w:tc>
        <w:tc>
          <w:tcPr>
            <w:tcW w:w="678" w:type="pct"/>
          </w:tcPr>
          <w:p w:rsidR="004613BC" w:rsidRPr="00177787" w:rsidRDefault="004613BC" w:rsidP="004E4E91">
            <w:pPr>
              <w:jc w:val="center"/>
              <w:rPr>
                <w:rFonts w:ascii="Times New Roman" w:hAnsi="Times New Roman" w:cs="Times New Roman"/>
                <w:bCs/>
              </w:rPr>
            </w:pPr>
            <w:r w:rsidRPr="00177787">
              <w:rPr>
                <w:rFonts w:ascii="Times New Roman" w:hAnsi="Times New Roman" w:cs="Times New Roman"/>
                <w:bCs/>
              </w:rPr>
              <w:t>4</w:t>
            </w:r>
          </w:p>
        </w:tc>
        <w:tc>
          <w:tcPr>
            <w:tcW w:w="679" w:type="pct"/>
            <w:vMerge/>
          </w:tcPr>
          <w:p w:rsidR="004613BC" w:rsidRPr="00177787" w:rsidRDefault="004613BC" w:rsidP="004E4E91">
            <w:pPr>
              <w:rPr>
                <w:rFonts w:ascii="Times New Roman" w:hAnsi="Times New Roman" w:cs="Times New Roman"/>
                <w:b/>
                <w:bCs/>
              </w:rPr>
            </w:pPr>
          </w:p>
        </w:tc>
      </w:tr>
      <w:tr w:rsidR="004613BC" w:rsidRPr="00177787" w:rsidTr="004E4E91">
        <w:trPr>
          <w:trHeight w:val="20"/>
        </w:trPr>
        <w:tc>
          <w:tcPr>
            <w:tcW w:w="3643" w:type="pct"/>
            <w:gridSpan w:val="2"/>
          </w:tcPr>
          <w:p w:rsidR="004613BC" w:rsidRPr="00177787" w:rsidRDefault="004613BC" w:rsidP="004E4E91">
            <w:pPr>
              <w:jc w:val="both"/>
              <w:rPr>
                <w:rFonts w:ascii="Times New Roman" w:hAnsi="Times New Roman" w:cs="Times New Roman"/>
              </w:rPr>
            </w:pPr>
            <w:r w:rsidRPr="00177787">
              <w:rPr>
                <w:rFonts w:ascii="Times New Roman" w:hAnsi="Times New Roman" w:cs="Times New Roman"/>
                <w:b/>
                <w:bCs/>
              </w:rPr>
              <w:t>Раздел 3. Цифровая трансформация производства</w:t>
            </w:r>
          </w:p>
        </w:tc>
        <w:tc>
          <w:tcPr>
            <w:tcW w:w="678" w:type="pct"/>
            <w:vAlign w:val="center"/>
          </w:tcPr>
          <w:p w:rsidR="004613BC" w:rsidRPr="00177787" w:rsidRDefault="004613BC" w:rsidP="004E4E91">
            <w:pPr>
              <w:jc w:val="center"/>
              <w:rPr>
                <w:rFonts w:ascii="Times New Roman" w:hAnsi="Times New Roman" w:cs="Times New Roman"/>
                <w:b/>
                <w:bCs/>
              </w:rPr>
            </w:pPr>
            <w:r w:rsidRPr="00177787">
              <w:rPr>
                <w:rFonts w:ascii="Times New Roman" w:hAnsi="Times New Roman" w:cs="Times New Roman"/>
                <w:b/>
                <w:bCs/>
              </w:rPr>
              <w:t>22/14</w:t>
            </w:r>
          </w:p>
        </w:tc>
        <w:tc>
          <w:tcPr>
            <w:tcW w:w="679" w:type="pct"/>
          </w:tcPr>
          <w:p w:rsidR="004613BC" w:rsidRPr="00177787" w:rsidRDefault="004613BC" w:rsidP="004E4E91">
            <w:pPr>
              <w:rPr>
                <w:rFonts w:ascii="Times New Roman" w:hAnsi="Times New Roman" w:cs="Times New Roman"/>
                <w:b/>
                <w:bCs/>
              </w:rPr>
            </w:pPr>
          </w:p>
        </w:tc>
      </w:tr>
      <w:tr w:rsidR="004613BC" w:rsidRPr="00177787" w:rsidTr="004E4E91">
        <w:trPr>
          <w:trHeight w:val="20"/>
        </w:trPr>
        <w:tc>
          <w:tcPr>
            <w:tcW w:w="720" w:type="pct"/>
          </w:tcPr>
          <w:p w:rsidR="004613BC" w:rsidRPr="00177787" w:rsidRDefault="004613BC" w:rsidP="004E4E91">
            <w:pPr>
              <w:jc w:val="center"/>
              <w:rPr>
                <w:rFonts w:ascii="Times New Roman" w:hAnsi="Times New Roman" w:cs="Times New Roman"/>
                <w:b/>
                <w:bCs/>
              </w:rPr>
            </w:pPr>
          </w:p>
        </w:tc>
        <w:tc>
          <w:tcPr>
            <w:tcW w:w="2923" w:type="pct"/>
          </w:tcPr>
          <w:p w:rsidR="004613BC" w:rsidRPr="00177787" w:rsidRDefault="004613BC" w:rsidP="004E4E91">
            <w:pPr>
              <w:jc w:val="both"/>
              <w:rPr>
                <w:rFonts w:ascii="Times New Roman" w:hAnsi="Times New Roman" w:cs="Times New Roman"/>
              </w:rPr>
            </w:pPr>
            <w:r w:rsidRPr="00177787">
              <w:rPr>
                <w:rFonts w:ascii="Times New Roman" w:hAnsi="Times New Roman" w:cs="Times New Roman"/>
                <w:b/>
                <w:bCs/>
              </w:rPr>
              <w:t>Содержание учебного материала</w:t>
            </w:r>
          </w:p>
        </w:tc>
        <w:tc>
          <w:tcPr>
            <w:tcW w:w="678" w:type="pct"/>
            <w:vAlign w:val="center"/>
          </w:tcPr>
          <w:p w:rsidR="004613BC" w:rsidRPr="00177787" w:rsidRDefault="004613BC" w:rsidP="004E4E91">
            <w:pPr>
              <w:jc w:val="center"/>
              <w:rPr>
                <w:rFonts w:ascii="Times New Roman" w:hAnsi="Times New Roman" w:cs="Times New Roman"/>
                <w:b/>
                <w:bCs/>
              </w:rPr>
            </w:pPr>
            <w:r w:rsidRPr="00177787">
              <w:rPr>
                <w:rFonts w:ascii="Times New Roman" w:hAnsi="Times New Roman" w:cs="Times New Roman"/>
                <w:b/>
                <w:bCs/>
              </w:rPr>
              <w:t>12</w:t>
            </w:r>
          </w:p>
        </w:tc>
        <w:tc>
          <w:tcPr>
            <w:tcW w:w="679" w:type="pct"/>
            <w:vMerge w:val="restart"/>
          </w:tcPr>
          <w:p w:rsidR="004613BC" w:rsidRPr="00845D5C" w:rsidRDefault="004613BC" w:rsidP="004E4E91">
            <w:pPr>
              <w:suppressAutoHyphens/>
              <w:jc w:val="center"/>
              <w:rPr>
                <w:rFonts w:ascii="Times New Roman" w:eastAsia="Times New Roman" w:hAnsi="Times New Roman" w:cs="Times New Roman"/>
                <w:sz w:val="24"/>
                <w:szCs w:val="24"/>
                <w:lang w:eastAsia="ru-RU"/>
              </w:rPr>
            </w:pPr>
            <w:r w:rsidRPr="00845D5C">
              <w:rPr>
                <w:rFonts w:ascii="Times New Roman" w:eastAsia="Times New Roman" w:hAnsi="Times New Roman" w:cs="Times New Roman"/>
                <w:sz w:val="24"/>
                <w:szCs w:val="24"/>
                <w:lang w:eastAsia="ru-RU"/>
              </w:rPr>
              <w:t>ОК 01</w:t>
            </w:r>
          </w:p>
          <w:p w:rsidR="004613BC" w:rsidRPr="00177787" w:rsidRDefault="004613BC" w:rsidP="004E4E91">
            <w:pPr>
              <w:jc w:val="center"/>
              <w:rPr>
                <w:rFonts w:ascii="Times New Roman" w:hAnsi="Times New Roman" w:cs="Times New Roman"/>
                <w:b/>
                <w:bCs/>
              </w:rPr>
            </w:pPr>
            <w:r>
              <w:rPr>
                <w:rFonts w:ascii="Times New Roman" w:eastAsia="Times New Roman" w:hAnsi="Times New Roman" w:cs="Times New Roman"/>
                <w:sz w:val="24"/>
                <w:szCs w:val="24"/>
                <w:lang w:eastAsia="ru-RU"/>
              </w:rPr>
              <w:t>ПК 1.1</w:t>
            </w:r>
          </w:p>
        </w:tc>
      </w:tr>
      <w:tr w:rsidR="004613BC" w:rsidRPr="00177787" w:rsidTr="004E4E91">
        <w:trPr>
          <w:trHeight w:val="20"/>
        </w:trPr>
        <w:tc>
          <w:tcPr>
            <w:tcW w:w="720" w:type="pct"/>
            <w:vMerge w:val="restart"/>
          </w:tcPr>
          <w:p w:rsidR="004613BC" w:rsidRPr="00177787" w:rsidRDefault="004613BC" w:rsidP="004E4E91">
            <w:pPr>
              <w:rPr>
                <w:rFonts w:ascii="Times New Roman" w:hAnsi="Times New Roman" w:cs="Times New Roman"/>
                <w:b/>
                <w:bCs/>
              </w:rPr>
            </w:pPr>
            <w:r w:rsidRPr="00177787">
              <w:rPr>
                <w:rFonts w:ascii="Times New Roman" w:hAnsi="Times New Roman" w:cs="Times New Roman"/>
                <w:b/>
                <w:bCs/>
              </w:rPr>
              <w:t xml:space="preserve">Тема 3.1. Своременные </w:t>
            </w:r>
            <w:r w:rsidRPr="00177787">
              <w:rPr>
                <w:rFonts w:ascii="Times New Roman" w:hAnsi="Times New Roman" w:cs="Times New Roman"/>
                <w:b/>
                <w:bCs/>
              </w:rPr>
              <w:lastRenderedPageBreak/>
              <w:t>аспекты производства пищевых продуктов</w:t>
            </w:r>
          </w:p>
        </w:tc>
        <w:tc>
          <w:tcPr>
            <w:tcW w:w="2923" w:type="pct"/>
          </w:tcPr>
          <w:p w:rsidR="004613BC" w:rsidRPr="00177787" w:rsidRDefault="004613BC" w:rsidP="004E4E91">
            <w:pPr>
              <w:jc w:val="both"/>
              <w:rPr>
                <w:rFonts w:ascii="Times New Roman" w:hAnsi="Times New Roman" w:cs="Times New Roman"/>
              </w:rPr>
            </w:pPr>
            <w:r w:rsidRPr="00177787">
              <w:rPr>
                <w:rFonts w:ascii="Times New Roman" w:hAnsi="Times New Roman" w:cs="Times New Roman"/>
                <w:b/>
              </w:rPr>
              <w:lastRenderedPageBreak/>
              <w:t>1. Автоматизация в отраслях пищевой промышленности.</w:t>
            </w:r>
            <w:r w:rsidRPr="00177787">
              <w:rPr>
                <w:rFonts w:ascii="Times New Roman" w:hAnsi="Times New Roman" w:cs="Times New Roman"/>
              </w:rPr>
              <w:t xml:space="preserve"> Использование автоматизированных систем управления технологических процессов при </w:t>
            </w:r>
            <w:r w:rsidRPr="00177787">
              <w:rPr>
                <w:rFonts w:ascii="Times New Roman" w:hAnsi="Times New Roman" w:cs="Times New Roman"/>
              </w:rPr>
              <w:lastRenderedPageBreak/>
              <w:t>производстве пищевой продукции. Общие сведения о построении автоматизированных систем управления технологических процессов.</w:t>
            </w:r>
          </w:p>
        </w:tc>
        <w:tc>
          <w:tcPr>
            <w:tcW w:w="678" w:type="pct"/>
            <w:vAlign w:val="center"/>
          </w:tcPr>
          <w:p w:rsidR="004613BC" w:rsidRPr="00177787" w:rsidRDefault="004613BC" w:rsidP="004E4E91">
            <w:pPr>
              <w:jc w:val="center"/>
              <w:rPr>
                <w:rFonts w:ascii="Times New Roman" w:hAnsi="Times New Roman" w:cs="Times New Roman"/>
                <w:bCs/>
              </w:rPr>
            </w:pPr>
            <w:r w:rsidRPr="00177787">
              <w:rPr>
                <w:rFonts w:ascii="Times New Roman" w:hAnsi="Times New Roman" w:cs="Times New Roman"/>
                <w:bCs/>
              </w:rPr>
              <w:lastRenderedPageBreak/>
              <w:t>2</w:t>
            </w:r>
          </w:p>
        </w:tc>
        <w:tc>
          <w:tcPr>
            <w:tcW w:w="679" w:type="pct"/>
            <w:vMerge/>
          </w:tcPr>
          <w:p w:rsidR="004613BC" w:rsidRPr="00177787" w:rsidRDefault="004613BC" w:rsidP="004E4E91">
            <w:pPr>
              <w:rPr>
                <w:rFonts w:ascii="Times New Roman" w:hAnsi="Times New Roman" w:cs="Times New Roman"/>
                <w:b/>
                <w:bCs/>
              </w:rPr>
            </w:pPr>
          </w:p>
        </w:tc>
      </w:tr>
      <w:tr w:rsidR="004613BC" w:rsidRPr="00177787" w:rsidTr="004E4E91">
        <w:trPr>
          <w:trHeight w:val="20"/>
        </w:trPr>
        <w:tc>
          <w:tcPr>
            <w:tcW w:w="720" w:type="pct"/>
            <w:vMerge/>
          </w:tcPr>
          <w:p w:rsidR="004613BC" w:rsidRPr="00177787" w:rsidRDefault="004613BC" w:rsidP="004E4E91">
            <w:pPr>
              <w:jc w:val="center"/>
              <w:rPr>
                <w:rFonts w:ascii="Times New Roman" w:hAnsi="Times New Roman" w:cs="Times New Roman"/>
                <w:b/>
                <w:bCs/>
              </w:rPr>
            </w:pPr>
          </w:p>
        </w:tc>
        <w:tc>
          <w:tcPr>
            <w:tcW w:w="2923" w:type="pct"/>
          </w:tcPr>
          <w:p w:rsidR="004613BC" w:rsidRPr="00177787" w:rsidRDefault="004613BC" w:rsidP="004E4E91">
            <w:pPr>
              <w:jc w:val="both"/>
              <w:rPr>
                <w:rFonts w:ascii="Times New Roman" w:hAnsi="Times New Roman" w:cs="Times New Roman"/>
              </w:rPr>
            </w:pPr>
            <w:r w:rsidRPr="00177787">
              <w:rPr>
                <w:rFonts w:ascii="Times New Roman" w:hAnsi="Times New Roman" w:cs="Times New Roman"/>
                <w:b/>
              </w:rPr>
              <w:t xml:space="preserve">2. Системы индустриального IOT. </w:t>
            </w:r>
            <w:r w:rsidRPr="00177787">
              <w:rPr>
                <w:rFonts w:ascii="Times New Roman" w:hAnsi="Times New Roman" w:cs="Times New Roman"/>
              </w:rPr>
              <w:t xml:space="preserve">Переход на стратегию цифрового производства. Типовая структура IOT/IIOT системы. Виджеты визуализации. 3D виджеты. 2D виджеты. </w:t>
            </w:r>
          </w:p>
        </w:tc>
        <w:tc>
          <w:tcPr>
            <w:tcW w:w="678" w:type="pct"/>
            <w:vAlign w:val="center"/>
          </w:tcPr>
          <w:p w:rsidR="004613BC" w:rsidRPr="00177787" w:rsidRDefault="004613BC" w:rsidP="004E4E91">
            <w:pPr>
              <w:jc w:val="center"/>
              <w:rPr>
                <w:rFonts w:ascii="Times New Roman" w:hAnsi="Times New Roman" w:cs="Times New Roman"/>
                <w:bCs/>
              </w:rPr>
            </w:pPr>
            <w:r w:rsidRPr="00177787">
              <w:rPr>
                <w:rFonts w:ascii="Times New Roman" w:hAnsi="Times New Roman" w:cs="Times New Roman"/>
                <w:bCs/>
              </w:rPr>
              <w:t>2</w:t>
            </w:r>
          </w:p>
        </w:tc>
        <w:tc>
          <w:tcPr>
            <w:tcW w:w="679" w:type="pct"/>
            <w:vMerge/>
          </w:tcPr>
          <w:p w:rsidR="004613BC" w:rsidRPr="00177787" w:rsidRDefault="004613BC" w:rsidP="004E4E91">
            <w:pPr>
              <w:rPr>
                <w:rFonts w:ascii="Times New Roman" w:hAnsi="Times New Roman" w:cs="Times New Roman"/>
                <w:b/>
                <w:bCs/>
              </w:rPr>
            </w:pPr>
          </w:p>
        </w:tc>
      </w:tr>
      <w:tr w:rsidR="004613BC" w:rsidRPr="00177787" w:rsidTr="004E4E91">
        <w:trPr>
          <w:trHeight w:val="20"/>
        </w:trPr>
        <w:tc>
          <w:tcPr>
            <w:tcW w:w="720" w:type="pct"/>
            <w:vMerge/>
          </w:tcPr>
          <w:p w:rsidR="004613BC" w:rsidRPr="00177787" w:rsidRDefault="004613BC" w:rsidP="004E4E91">
            <w:pPr>
              <w:jc w:val="center"/>
              <w:rPr>
                <w:rFonts w:ascii="Times New Roman" w:hAnsi="Times New Roman" w:cs="Times New Roman"/>
                <w:b/>
                <w:bCs/>
              </w:rPr>
            </w:pPr>
          </w:p>
        </w:tc>
        <w:tc>
          <w:tcPr>
            <w:tcW w:w="2923" w:type="pct"/>
          </w:tcPr>
          <w:p w:rsidR="004613BC" w:rsidRPr="00177787" w:rsidRDefault="004613BC" w:rsidP="004E4E91">
            <w:pPr>
              <w:jc w:val="both"/>
              <w:rPr>
                <w:rFonts w:ascii="Times New Roman" w:hAnsi="Times New Roman" w:cs="Times New Roman"/>
                <w:b/>
              </w:rPr>
            </w:pPr>
            <w:r w:rsidRPr="00177787">
              <w:rPr>
                <w:rFonts w:ascii="Times New Roman" w:hAnsi="Times New Roman" w:cs="Times New Roman"/>
                <w:b/>
              </w:rPr>
              <w:t>В том числе практических и лабораторных занятий</w:t>
            </w:r>
          </w:p>
        </w:tc>
        <w:tc>
          <w:tcPr>
            <w:tcW w:w="678" w:type="pct"/>
          </w:tcPr>
          <w:p w:rsidR="004613BC" w:rsidRPr="00177787" w:rsidRDefault="004613BC" w:rsidP="004E4E91">
            <w:pPr>
              <w:jc w:val="center"/>
              <w:rPr>
                <w:rFonts w:ascii="Times New Roman" w:hAnsi="Times New Roman" w:cs="Times New Roman"/>
                <w:b/>
                <w:bCs/>
              </w:rPr>
            </w:pPr>
            <w:r w:rsidRPr="00177787">
              <w:rPr>
                <w:rFonts w:ascii="Times New Roman" w:hAnsi="Times New Roman" w:cs="Times New Roman"/>
                <w:b/>
                <w:bCs/>
              </w:rPr>
              <w:t>8</w:t>
            </w:r>
          </w:p>
        </w:tc>
        <w:tc>
          <w:tcPr>
            <w:tcW w:w="679" w:type="pct"/>
            <w:vMerge/>
          </w:tcPr>
          <w:p w:rsidR="004613BC" w:rsidRPr="00177787" w:rsidRDefault="004613BC" w:rsidP="004E4E91">
            <w:pPr>
              <w:rPr>
                <w:rFonts w:ascii="Times New Roman" w:hAnsi="Times New Roman" w:cs="Times New Roman"/>
                <w:b/>
                <w:bCs/>
              </w:rPr>
            </w:pPr>
          </w:p>
        </w:tc>
      </w:tr>
      <w:tr w:rsidR="004613BC" w:rsidRPr="00177787" w:rsidTr="004E4E91">
        <w:trPr>
          <w:trHeight w:val="20"/>
        </w:trPr>
        <w:tc>
          <w:tcPr>
            <w:tcW w:w="720" w:type="pct"/>
            <w:vMerge/>
          </w:tcPr>
          <w:p w:rsidR="004613BC" w:rsidRPr="00177787" w:rsidRDefault="004613BC" w:rsidP="004E4E91">
            <w:pPr>
              <w:jc w:val="center"/>
              <w:rPr>
                <w:rFonts w:ascii="Times New Roman" w:hAnsi="Times New Roman" w:cs="Times New Roman"/>
                <w:b/>
                <w:bCs/>
              </w:rPr>
            </w:pPr>
          </w:p>
        </w:tc>
        <w:tc>
          <w:tcPr>
            <w:tcW w:w="2923" w:type="pct"/>
          </w:tcPr>
          <w:p w:rsidR="004613BC" w:rsidRPr="00177787" w:rsidRDefault="004613BC" w:rsidP="004E4E91">
            <w:pPr>
              <w:jc w:val="both"/>
              <w:rPr>
                <w:rFonts w:ascii="Times New Roman" w:hAnsi="Times New Roman" w:cs="Times New Roman"/>
                <w:b/>
              </w:rPr>
            </w:pPr>
            <w:r w:rsidRPr="00177787">
              <w:rPr>
                <w:rFonts w:ascii="Times New Roman" w:hAnsi="Times New Roman" w:cs="Times New Roman"/>
                <w:b/>
              </w:rPr>
              <w:t xml:space="preserve">Практическая работа №8. </w:t>
            </w:r>
            <w:r w:rsidRPr="00177787">
              <w:rPr>
                <w:rFonts w:ascii="Times New Roman" w:hAnsi="Times New Roman" w:cs="Times New Roman"/>
              </w:rPr>
              <w:t>Проектирование и сборка систем автоматизации технологических процессов.</w:t>
            </w:r>
            <w:r w:rsidRPr="00177787">
              <w:rPr>
                <w:rFonts w:ascii="Times New Roman" w:hAnsi="Times New Roman" w:cs="Times New Roman"/>
                <w:b/>
              </w:rPr>
              <w:t xml:space="preserve"> </w:t>
            </w:r>
          </w:p>
        </w:tc>
        <w:tc>
          <w:tcPr>
            <w:tcW w:w="678" w:type="pct"/>
          </w:tcPr>
          <w:p w:rsidR="004613BC" w:rsidRPr="00177787" w:rsidRDefault="004613BC" w:rsidP="004E4E91">
            <w:pPr>
              <w:jc w:val="center"/>
              <w:rPr>
                <w:rFonts w:ascii="Times New Roman" w:hAnsi="Times New Roman" w:cs="Times New Roman"/>
                <w:bCs/>
              </w:rPr>
            </w:pPr>
            <w:r w:rsidRPr="00177787">
              <w:rPr>
                <w:rFonts w:ascii="Times New Roman" w:hAnsi="Times New Roman" w:cs="Times New Roman"/>
                <w:bCs/>
              </w:rPr>
              <w:t>4</w:t>
            </w:r>
          </w:p>
        </w:tc>
        <w:tc>
          <w:tcPr>
            <w:tcW w:w="679" w:type="pct"/>
            <w:vMerge/>
          </w:tcPr>
          <w:p w:rsidR="004613BC" w:rsidRPr="00177787" w:rsidRDefault="004613BC" w:rsidP="004E4E91">
            <w:pPr>
              <w:rPr>
                <w:rFonts w:ascii="Times New Roman" w:hAnsi="Times New Roman" w:cs="Times New Roman"/>
                <w:b/>
                <w:bCs/>
              </w:rPr>
            </w:pPr>
          </w:p>
        </w:tc>
      </w:tr>
      <w:tr w:rsidR="004613BC" w:rsidRPr="00177787" w:rsidTr="004E4E91">
        <w:trPr>
          <w:trHeight w:val="20"/>
        </w:trPr>
        <w:tc>
          <w:tcPr>
            <w:tcW w:w="720" w:type="pct"/>
            <w:vMerge/>
          </w:tcPr>
          <w:p w:rsidR="004613BC" w:rsidRPr="00177787" w:rsidRDefault="004613BC" w:rsidP="004E4E91">
            <w:pPr>
              <w:jc w:val="center"/>
              <w:rPr>
                <w:rFonts w:ascii="Times New Roman" w:hAnsi="Times New Roman" w:cs="Times New Roman"/>
                <w:b/>
                <w:bCs/>
              </w:rPr>
            </w:pPr>
          </w:p>
        </w:tc>
        <w:tc>
          <w:tcPr>
            <w:tcW w:w="2923" w:type="pct"/>
          </w:tcPr>
          <w:p w:rsidR="004613BC" w:rsidRPr="00177787" w:rsidRDefault="004613BC" w:rsidP="004E4E91">
            <w:pPr>
              <w:jc w:val="both"/>
              <w:rPr>
                <w:rFonts w:ascii="Times New Roman" w:hAnsi="Times New Roman" w:cs="Times New Roman"/>
                <w:b/>
              </w:rPr>
            </w:pPr>
            <w:r w:rsidRPr="00177787">
              <w:rPr>
                <w:rFonts w:ascii="Times New Roman" w:hAnsi="Times New Roman" w:cs="Times New Roman"/>
                <w:b/>
              </w:rPr>
              <w:t xml:space="preserve">Практическая работа №9. </w:t>
            </w:r>
            <w:r w:rsidRPr="00177787">
              <w:rPr>
                <w:rFonts w:ascii="Times New Roman" w:hAnsi="Times New Roman" w:cs="Times New Roman"/>
              </w:rPr>
              <w:t>Оценка электрических схем управления технологическим оборудованием.</w:t>
            </w:r>
          </w:p>
        </w:tc>
        <w:tc>
          <w:tcPr>
            <w:tcW w:w="678" w:type="pct"/>
          </w:tcPr>
          <w:p w:rsidR="004613BC" w:rsidRPr="00177787" w:rsidRDefault="004613BC" w:rsidP="004E4E91">
            <w:pPr>
              <w:jc w:val="center"/>
              <w:rPr>
                <w:rFonts w:ascii="Times New Roman" w:hAnsi="Times New Roman" w:cs="Times New Roman"/>
                <w:bCs/>
              </w:rPr>
            </w:pPr>
            <w:r w:rsidRPr="00177787">
              <w:rPr>
                <w:rFonts w:ascii="Times New Roman" w:hAnsi="Times New Roman" w:cs="Times New Roman"/>
                <w:bCs/>
              </w:rPr>
              <w:t>4</w:t>
            </w:r>
          </w:p>
        </w:tc>
        <w:tc>
          <w:tcPr>
            <w:tcW w:w="679" w:type="pct"/>
            <w:vMerge/>
          </w:tcPr>
          <w:p w:rsidR="004613BC" w:rsidRPr="00177787" w:rsidRDefault="004613BC" w:rsidP="004E4E91">
            <w:pPr>
              <w:rPr>
                <w:rFonts w:ascii="Times New Roman" w:hAnsi="Times New Roman" w:cs="Times New Roman"/>
                <w:b/>
                <w:bCs/>
              </w:rPr>
            </w:pPr>
          </w:p>
        </w:tc>
      </w:tr>
      <w:tr w:rsidR="004613BC" w:rsidRPr="00177787" w:rsidTr="004E4E91">
        <w:trPr>
          <w:trHeight w:val="20"/>
        </w:trPr>
        <w:tc>
          <w:tcPr>
            <w:tcW w:w="720" w:type="pct"/>
            <w:vMerge w:val="restart"/>
          </w:tcPr>
          <w:p w:rsidR="004613BC" w:rsidRPr="00177787" w:rsidRDefault="004613BC" w:rsidP="004E4E91">
            <w:pPr>
              <w:rPr>
                <w:rFonts w:ascii="Times New Roman" w:hAnsi="Times New Roman" w:cs="Times New Roman"/>
                <w:b/>
                <w:bCs/>
              </w:rPr>
            </w:pPr>
            <w:r w:rsidRPr="00177787">
              <w:rPr>
                <w:rFonts w:ascii="Times New Roman" w:hAnsi="Times New Roman" w:cs="Times New Roman"/>
                <w:b/>
                <w:bCs/>
              </w:rPr>
              <w:t>Тема 3.2. Робототехника и гибкие автоматизированные производства</w:t>
            </w:r>
          </w:p>
        </w:tc>
        <w:tc>
          <w:tcPr>
            <w:tcW w:w="2923" w:type="pct"/>
          </w:tcPr>
          <w:p w:rsidR="004613BC" w:rsidRPr="00177787" w:rsidRDefault="004613BC" w:rsidP="004E4E91">
            <w:pPr>
              <w:rPr>
                <w:rFonts w:ascii="Times New Roman" w:hAnsi="Times New Roman" w:cs="Times New Roman"/>
                <w:b/>
                <w:bCs/>
              </w:rPr>
            </w:pPr>
            <w:r w:rsidRPr="00177787">
              <w:rPr>
                <w:rFonts w:ascii="Times New Roman" w:hAnsi="Times New Roman" w:cs="Times New Roman"/>
                <w:b/>
                <w:bCs/>
              </w:rPr>
              <w:t>Содержание учебного материала</w:t>
            </w:r>
          </w:p>
        </w:tc>
        <w:tc>
          <w:tcPr>
            <w:tcW w:w="678" w:type="pct"/>
            <w:vAlign w:val="center"/>
          </w:tcPr>
          <w:p w:rsidR="004613BC" w:rsidRPr="00177787" w:rsidRDefault="004613BC" w:rsidP="004E4E91">
            <w:pPr>
              <w:jc w:val="center"/>
              <w:rPr>
                <w:rFonts w:ascii="Times New Roman" w:hAnsi="Times New Roman" w:cs="Times New Roman"/>
                <w:b/>
                <w:bCs/>
              </w:rPr>
            </w:pPr>
            <w:r w:rsidRPr="00177787">
              <w:rPr>
                <w:rFonts w:ascii="Times New Roman" w:hAnsi="Times New Roman" w:cs="Times New Roman"/>
                <w:b/>
                <w:bCs/>
              </w:rPr>
              <w:t>10</w:t>
            </w:r>
          </w:p>
        </w:tc>
        <w:tc>
          <w:tcPr>
            <w:tcW w:w="679" w:type="pct"/>
            <w:vMerge w:val="restart"/>
          </w:tcPr>
          <w:p w:rsidR="004613BC" w:rsidRPr="00845D5C" w:rsidRDefault="004613BC" w:rsidP="004E4E91">
            <w:pPr>
              <w:suppressAutoHyphens/>
              <w:jc w:val="center"/>
              <w:rPr>
                <w:rFonts w:ascii="Times New Roman" w:eastAsia="Times New Roman" w:hAnsi="Times New Roman" w:cs="Times New Roman"/>
                <w:sz w:val="24"/>
                <w:szCs w:val="24"/>
                <w:lang w:eastAsia="ru-RU"/>
              </w:rPr>
            </w:pPr>
            <w:r w:rsidRPr="00845D5C">
              <w:rPr>
                <w:rFonts w:ascii="Times New Roman" w:eastAsia="Times New Roman" w:hAnsi="Times New Roman" w:cs="Times New Roman"/>
                <w:sz w:val="24"/>
                <w:szCs w:val="24"/>
                <w:lang w:eastAsia="ru-RU"/>
              </w:rPr>
              <w:t>ОК 01</w:t>
            </w:r>
          </w:p>
          <w:p w:rsidR="004613BC" w:rsidRPr="00177787" w:rsidRDefault="004613BC" w:rsidP="004E4E91">
            <w:pPr>
              <w:jc w:val="center"/>
              <w:rPr>
                <w:rFonts w:ascii="Times New Roman" w:hAnsi="Times New Roman" w:cs="Times New Roman"/>
                <w:b/>
                <w:bCs/>
              </w:rPr>
            </w:pPr>
            <w:r>
              <w:rPr>
                <w:rFonts w:ascii="Times New Roman" w:eastAsia="Times New Roman" w:hAnsi="Times New Roman" w:cs="Times New Roman"/>
                <w:sz w:val="24"/>
                <w:szCs w:val="24"/>
                <w:lang w:eastAsia="ru-RU"/>
              </w:rPr>
              <w:t>ПК 1.1</w:t>
            </w:r>
          </w:p>
        </w:tc>
      </w:tr>
      <w:tr w:rsidR="004613BC" w:rsidRPr="00177787" w:rsidTr="004E4E91">
        <w:trPr>
          <w:trHeight w:val="20"/>
        </w:trPr>
        <w:tc>
          <w:tcPr>
            <w:tcW w:w="720" w:type="pct"/>
            <w:vMerge/>
          </w:tcPr>
          <w:p w:rsidR="004613BC" w:rsidRPr="00177787" w:rsidRDefault="004613BC" w:rsidP="004E4E91">
            <w:pPr>
              <w:jc w:val="center"/>
              <w:rPr>
                <w:rFonts w:ascii="Times New Roman" w:hAnsi="Times New Roman" w:cs="Times New Roman"/>
                <w:b/>
                <w:bCs/>
              </w:rPr>
            </w:pPr>
          </w:p>
        </w:tc>
        <w:tc>
          <w:tcPr>
            <w:tcW w:w="2923" w:type="pct"/>
          </w:tcPr>
          <w:p w:rsidR="004613BC" w:rsidRPr="00177787" w:rsidRDefault="004613BC" w:rsidP="004E4E91">
            <w:pPr>
              <w:jc w:val="both"/>
              <w:rPr>
                <w:rFonts w:ascii="Times New Roman" w:hAnsi="Times New Roman" w:cs="Times New Roman"/>
              </w:rPr>
            </w:pPr>
            <w:r w:rsidRPr="00177787">
              <w:rPr>
                <w:rFonts w:ascii="Times New Roman" w:hAnsi="Times New Roman" w:cs="Times New Roman"/>
                <w:b/>
              </w:rPr>
              <w:t xml:space="preserve">1. Робототехника. </w:t>
            </w:r>
            <w:r w:rsidRPr="00177787">
              <w:rPr>
                <w:rFonts w:ascii="Times New Roman" w:hAnsi="Times New Roman" w:cs="Times New Roman"/>
              </w:rPr>
              <w:t>Терминология, классификация, структура, технические показатели, перспективы развития. Системы управления промышленными роботами: назначение, классификация, применение, безопасность труда. Роботизация промышленного производства.</w:t>
            </w:r>
          </w:p>
        </w:tc>
        <w:tc>
          <w:tcPr>
            <w:tcW w:w="678" w:type="pct"/>
            <w:vAlign w:val="center"/>
          </w:tcPr>
          <w:p w:rsidR="004613BC" w:rsidRPr="00177787" w:rsidRDefault="004613BC" w:rsidP="004E4E91">
            <w:pPr>
              <w:jc w:val="center"/>
              <w:rPr>
                <w:rFonts w:ascii="Times New Roman" w:hAnsi="Times New Roman" w:cs="Times New Roman"/>
                <w:bCs/>
              </w:rPr>
            </w:pPr>
            <w:r w:rsidRPr="00177787">
              <w:rPr>
                <w:rFonts w:ascii="Times New Roman" w:hAnsi="Times New Roman" w:cs="Times New Roman"/>
                <w:bCs/>
              </w:rPr>
              <w:t>2</w:t>
            </w:r>
          </w:p>
        </w:tc>
        <w:tc>
          <w:tcPr>
            <w:tcW w:w="679" w:type="pct"/>
            <w:vMerge/>
          </w:tcPr>
          <w:p w:rsidR="004613BC" w:rsidRPr="00177787" w:rsidRDefault="004613BC" w:rsidP="004E4E91">
            <w:pPr>
              <w:rPr>
                <w:rFonts w:ascii="Times New Roman" w:hAnsi="Times New Roman" w:cs="Times New Roman"/>
                <w:b/>
                <w:bCs/>
              </w:rPr>
            </w:pPr>
          </w:p>
        </w:tc>
      </w:tr>
      <w:tr w:rsidR="004613BC" w:rsidRPr="00177787" w:rsidTr="004E4E91">
        <w:trPr>
          <w:trHeight w:val="326"/>
        </w:trPr>
        <w:tc>
          <w:tcPr>
            <w:tcW w:w="720" w:type="pct"/>
            <w:vMerge/>
          </w:tcPr>
          <w:p w:rsidR="004613BC" w:rsidRPr="00177787" w:rsidRDefault="004613BC" w:rsidP="004E4E91">
            <w:pPr>
              <w:jc w:val="center"/>
              <w:rPr>
                <w:rFonts w:ascii="Times New Roman" w:hAnsi="Times New Roman" w:cs="Times New Roman"/>
                <w:b/>
                <w:bCs/>
              </w:rPr>
            </w:pPr>
          </w:p>
        </w:tc>
        <w:tc>
          <w:tcPr>
            <w:tcW w:w="2923" w:type="pct"/>
          </w:tcPr>
          <w:p w:rsidR="004613BC" w:rsidRPr="00177787" w:rsidRDefault="004613BC" w:rsidP="004E4E91">
            <w:pPr>
              <w:jc w:val="both"/>
              <w:rPr>
                <w:rFonts w:ascii="Times New Roman" w:hAnsi="Times New Roman" w:cs="Times New Roman"/>
                <w:b/>
              </w:rPr>
            </w:pPr>
            <w:r w:rsidRPr="00177787">
              <w:rPr>
                <w:rFonts w:ascii="Times New Roman" w:hAnsi="Times New Roman" w:cs="Times New Roman"/>
                <w:b/>
              </w:rPr>
              <w:t xml:space="preserve">2. Гибкие автоматизированные производства. </w:t>
            </w:r>
            <w:r w:rsidRPr="00177787">
              <w:rPr>
                <w:rFonts w:ascii="Times New Roman" w:hAnsi="Times New Roman" w:cs="Times New Roman"/>
              </w:rPr>
              <w:t>Автоматизация трудовых ресурсов.</w:t>
            </w:r>
            <w:r w:rsidRPr="00177787">
              <w:rPr>
                <w:rFonts w:ascii="Times New Roman" w:hAnsi="Times New Roman" w:cs="Times New Roman"/>
                <w:b/>
              </w:rPr>
              <w:t xml:space="preserve"> </w:t>
            </w:r>
            <w:r w:rsidRPr="00177787">
              <w:rPr>
                <w:rFonts w:ascii="Times New Roman" w:hAnsi="Times New Roman" w:cs="Times New Roman"/>
              </w:rPr>
              <w:t>Комплексная автоматизация.</w:t>
            </w:r>
            <w:r w:rsidRPr="00177787">
              <w:rPr>
                <w:rFonts w:ascii="Times New Roman" w:hAnsi="Times New Roman" w:cs="Times New Roman"/>
                <w:b/>
              </w:rPr>
              <w:t xml:space="preserve"> </w:t>
            </w:r>
            <w:r w:rsidRPr="00177787">
              <w:rPr>
                <w:rFonts w:ascii="Times New Roman" w:hAnsi="Times New Roman" w:cs="Times New Roman"/>
              </w:rPr>
              <w:t>Экономическая гибкость.</w:t>
            </w:r>
          </w:p>
        </w:tc>
        <w:tc>
          <w:tcPr>
            <w:tcW w:w="678" w:type="pct"/>
            <w:vAlign w:val="center"/>
          </w:tcPr>
          <w:p w:rsidR="004613BC" w:rsidRPr="00177787" w:rsidRDefault="004613BC" w:rsidP="004E4E91">
            <w:pPr>
              <w:jc w:val="center"/>
              <w:rPr>
                <w:rFonts w:ascii="Times New Roman" w:hAnsi="Times New Roman" w:cs="Times New Roman"/>
                <w:bCs/>
              </w:rPr>
            </w:pPr>
            <w:r w:rsidRPr="00177787">
              <w:rPr>
                <w:rFonts w:ascii="Times New Roman" w:hAnsi="Times New Roman" w:cs="Times New Roman"/>
                <w:bCs/>
              </w:rPr>
              <w:t>2</w:t>
            </w:r>
          </w:p>
        </w:tc>
        <w:tc>
          <w:tcPr>
            <w:tcW w:w="679" w:type="pct"/>
            <w:vMerge/>
          </w:tcPr>
          <w:p w:rsidR="004613BC" w:rsidRPr="00177787" w:rsidRDefault="004613BC" w:rsidP="004E4E91">
            <w:pPr>
              <w:rPr>
                <w:rFonts w:ascii="Times New Roman" w:hAnsi="Times New Roman" w:cs="Times New Roman"/>
                <w:b/>
                <w:bCs/>
              </w:rPr>
            </w:pPr>
          </w:p>
        </w:tc>
      </w:tr>
      <w:tr w:rsidR="004613BC" w:rsidRPr="00177787" w:rsidTr="004E4E91">
        <w:trPr>
          <w:trHeight w:val="20"/>
        </w:trPr>
        <w:tc>
          <w:tcPr>
            <w:tcW w:w="720" w:type="pct"/>
            <w:vMerge/>
          </w:tcPr>
          <w:p w:rsidR="004613BC" w:rsidRPr="00177787" w:rsidRDefault="004613BC" w:rsidP="004E4E91">
            <w:pPr>
              <w:jc w:val="center"/>
              <w:rPr>
                <w:rFonts w:ascii="Times New Roman" w:hAnsi="Times New Roman" w:cs="Times New Roman"/>
                <w:b/>
                <w:bCs/>
              </w:rPr>
            </w:pPr>
          </w:p>
        </w:tc>
        <w:tc>
          <w:tcPr>
            <w:tcW w:w="2923" w:type="pct"/>
          </w:tcPr>
          <w:p w:rsidR="004613BC" w:rsidRPr="00177787" w:rsidRDefault="004613BC" w:rsidP="004E4E91">
            <w:pPr>
              <w:jc w:val="both"/>
              <w:rPr>
                <w:rFonts w:ascii="Times New Roman" w:hAnsi="Times New Roman" w:cs="Times New Roman"/>
                <w:b/>
              </w:rPr>
            </w:pPr>
            <w:r w:rsidRPr="00177787">
              <w:rPr>
                <w:rFonts w:ascii="Times New Roman" w:hAnsi="Times New Roman" w:cs="Times New Roman"/>
                <w:b/>
              </w:rPr>
              <w:t>В том числе практических и лабораторных занятий</w:t>
            </w:r>
          </w:p>
        </w:tc>
        <w:tc>
          <w:tcPr>
            <w:tcW w:w="678" w:type="pct"/>
          </w:tcPr>
          <w:p w:rsidR="004613BC" w:rsidRPr="00177787" w:rsidRDefault="004613BC" w:rsidP="004E4E91">
            <w:pPr>
              <w:jc w:val="center"/>
              <w:rPr>
                <w:rFonts w:ascii="Times New Roman" w:hAnsi="Times New Roman" w:cs="Times New Roman"/>
                <w:b/>
                <w:bCs/>
              </w:rPr>
            </w:pPr>
            <w:r w:rsidRPr="00177787">
              <w:rPr>
                <w:rFonts w:ascii="Times New Roman" w:hAnsi="Times New Roman" w:cs="Times New Roman"/>
                <w:b/>
                <w:bCs/>
              </w:rPr>
              <w:t>6</w:t>
            </w:r>
          </w:p>
        </w:tc>
        <w:tc>
          <w:tcPr>
            <w:tcW w:w="679" w:type="pct"/>
            <w:vMerge/>
          </w:tcPr>
          <w:p w:rsidR="004613BC" w:rsidRPr="00177787" w:rsidRDefault="004613BC" w:rsidP="004E4E91">
            <w:pPr>
              <w:rPr>
                <w:rFonts w:ascii="Times New Roman" w:hAnsi="Times New Roman" w:cs="Times New Roman"/>
                <w:b/>
                <w:bCs/>
              </w:rPr>
            </w:pPr>
          </w:p>
        </w:tc>
      </w:tr>
      <w:tr w:rsidR="004613BC" w:rsidRPr="00177787" w:rsidTr="004E4E91">
        <w:trPr>
          <w:trHeight w:val="20"/>
        </w:trPr>
        <w:tc>
          <w:tcPr>
            <w:tcW w:w="720" w:type="pct"/>
            <w:vMerge/>
          </w:tcPr>
          <w:p w:rsidR="004613BC" w:rsidRPr="00177787" w:rsidRDefault="004613BC" w:rsidP="004E4E91">
            <w:pPr>
              <w:jc w:val="center"/>
              <w:rPr>
                <w:rFonts w:ascii="Times New Roman" w:hAnsi="Times New Roman" w:cs="Times New Roman"/>
                <w:b/>
                <w:bCs/>
              </w:rPr>
            </w:pPr>
          </w:p>
        </w:tc>
        <w:tc>
          <w:tcPr>
            <w:tcW w:w="2923" w:type="pct"/>
          </w:tcPr>
          <w:p w:rsidR="004613BC" w:rsidRPr="00177787" w:rsidRDefault="004613BC" w:rsidP="004E4E91">
            <w:pPr>
              <w:jc w:val="both"/>
              <w:rPr>
                <w:rFonts w:ascii="Times New Roman" w:hAnsi="Times New Roman" w:cs="Times New Roman"/>
                <w:b/>
              </w:rPr>
            </w:pPr>
            <w:r w:rsidRPr="00177787">
              <w:rPr>
                <w:rFonts w:ascii="Times New Roman" w:hAnsi="Times New Roman" w:cs="Times New Roman"/>
                <w:b/>
              </w:rPr>
              <w:t xml:space="preserve">Практическая работа №10. </w:t>
            </w:r>
            <w:r w:rsidRPr="00177787">
              <w:rPr>
                <w:rFonts w:ascii="Times New Roman" w:hAnsi="Times New Roman" w:cs="Times New Roman"/>
              </w:rPr>
              <w:t>Работа с программным обеспечением на ЭВМ.</w:t>
            </w:r>
          </w:p>
        </w:tc>
        <w:tc>
          <w:tcPr>
            <w:tcW w:w="678" w:type="pct"/>
          </w:tcPr>
          <w:p w:rsidR="004613BC" w:rsidRPr="00177787" w:rsidRDefault="004613BC" w:rsidP="004E4E91">
            <w:pPr>
              <w:jc w:val="center"/>
              <w:rPr>
                <w:rFonts w:ascii="Times New Roman" w:hAnsi="Times New Roman" w:cs="Times New Roman"/>
                <w:bCs/>
              </w:rPr>
            </w:pPr>
            <w:r w:rsidRPr="00177787">
              <w:rPr>
                <w:rFonts w:ascii="Times New Roman" w:hAnsi="Times New Roman" w:cs="Times New Roman"/>
                <w:bCs/>
              </w:rPr>
              <w:t>6</w:t>
            </w:r>
          </w:p>
        </w:tc>
        <w:tc>
          <w:tcPr>
            <w:tcW w:w="679" w:type="pct"/>
            <w:vMerge/>
          </w:tcPr>
          <w:p w:rsidR="004613BC" w:rsidRPr="00177787" w:rsidRDefault="004613BC" w:rsidP="004E4E91">
            <w:pPr>
              <w:rPr>
                <w:rFonts w:ascii="Times New Roman" w:hAnsi="Times New Roman" w:cs="Times New Roman"/>
                <w:b/>
                <w:bCs/>
              </w:rPr>
            </w:pPr>
          </w:p>
        </w:tc>
      </w:tr>
      <w:tr w:rsidR="004613BC" w:rsidRPr="00177787" w:rsidTr="004E4E91">
        <w:tc>
          <w:tcPr>
            <w:tcW w:w="3643" w:type="pct"/>
            <w:gridSpan w:val="2"/>
          </w:tcPr>
          <w:p w:rsidR="004613BC" w:rsidRPr="00177787" w:rsidRDefault="004613BC" w:rsidP="004E4E91">
            <w:pPr>
              <w:suppressAutoHyphens/>
              <w:rPr>
                <w:rFonts w:ascii="Times New Roman" w:hAnsi="Times New Roman" w:cs="Times New Roman"/>
                <w:b/>
              </w:rPr>
            </w:pPr>
            <w:r w:rsidRPr="00177787">
              <w:rPr>
                <w:rFonts w:ascii="Times New Roman" w:hAnsi="Times New Roman" w:cs="Times New Roman"/>
                <w:b/>
              </w:rPr>
              <w:t>Промежуточная аттестация</w:t>
            </w:r>
          </w:p>
        </w:tc>
        <w:tc>
          <w:tcPr>
            <w:tcW w:w="678" w:type="pct"/>
          </w:tcPr>
          <w:p w:rsidR="004613BC" w:rsidRPr="00177787" w:rsidRDefault="004613BC" w:rsidP="004E4E91">
            <w:pPr>
              <w:widowControl w:val="0"/>
              <w:tabs>
                <w:tab w:val="left" w:pos="1832"/>
                <w:tab w:val="left" w:pos="4321"/>
                <w:tab w:val="left" w:pos="5899"/>
                <w:tab w:val="left" w:pos="6220"/>
              </w:tabs>
              <w:autoSpaceDE w:val="0"/>
              <w:autoSpaceDN w:val="0"/>
              <w:jc w:val="center"/>
              <w:rPr>
                <w:rFonts w:ascii="Times New Roman" w:hAnsi="Times New Roman" w:cs="Times New Roman"/>
              </w:rPr>
            </w:pPr>
            <w:r>
              <w:rPr>
                <w:rFonts w:ascii="Times New Roman" w:hAnsi="Times New Roman" w:cs="Times New Roman"/>
              </w:rPr>
              <w:t>-</w:t>
            </w:r>
          </w:p>
        </w:tc>
        <w:tc>
          <w:tcPr>
            <w:tcW w:w="679" w:type="pct"/>
          </w:tcPr>
          <w:p w:rsidR="004613BC" w:rsidRPr="00177787" w:rsidRDefault="004613BC" w:rsidP="004E4E91">
            <w:pPr>
              <w:rPr>
                <w:rFonts w:ascii="Times New Roman" w:hAnsi="Times New Roman" w:cs="Times New Roman"/>
                <w:b/>
                <w:i/>
              </w:rPr>
            </w:pPr>
          </w:p>
        </w:tc>
      </w:tr>
      <w:tr w:rsidR="004613BC" w:rsidRPr="00177787" w:rsidTr="004E4E91">
        <w:trPr>
          <w:trHeight w:val="20"/>
        </w:trPr>
        <w:tc>
          <w:tcPr>
            <w:tcW w:w="3643" w:type="pct"/>
            <w:gridSpan w:val="2"/>
          </w:tcPr>
          <w:p w:rsidR="004613BC" w:rsidRPr="00177787" w:rsidRDefault="004613BC" w:rsidP="004E4E91">
            <w:pPr>
              <w:rPr>
                <w:rFonts w:ascii="Times New Roman" w:hAnsi="Times New Roman" w:cs="Times New Roman"/>
                <w:b/>
                <w:bCs/>
              </w:rPr>
            </w:pPr>
            <w:r w:rsidRPr="00177787">
              <w:rPr>
                <w:rFonts w:ascii="Times New Roman" w:hAnsi="Times New Roman" w:cs="Times New Roman"/>
                <w:b/>
                <w:bCs/>
              </w:rPr>
              <w:t>Всего:</w:t>
            </w:r>
          </w:p>
        </w:tc>
        <w:tc>
          <w:tcPr>
            <w:tcW w:w="678" w:type="pct"/>
          </w:tcPr>
          <w:p w:rsidR="004613BC" w:rsidRPr="00177787" w:rsidRDefault="004613BC" w:rsidP="004E4E91">
            <w:pPr>
              <w:widowControl w:val="0"/>
              <w:autoSpaceDE w:val="0"/>
              <w:autoSpaceDN w:val="0"/>
              <w:jc w:val="center"/>
              <w:rPr>
                <w:rFonts w:ascii="Times New Roman" w:hAnsi="Times New Roman" w:cs="Times New Roman"/>
                <w:b/>
                <w:bCs/>
              </w:rPr>
            </w:pPr>
            <w:r w:rsidRPr="00177787">
              <w:rPr>
                <w:rFonts w:ascii="Times New Roman" w:hAnsi="Times New Roman" w:cs="Times New Roman"/>
                <w:b/>
                <w:bCs/>
              </w:rPr>
              <w:t>72/40</w:t>
            </w:r>
          </w:p>
        </w:tc>
        <w:tc>
          <w:tcPr>
            <w:tcW w:w="679" w:type="pct"/>
          </w:tcPr>
          <w:p w:rsidR="004613BC" w:rsidRPr="00177787" w:rsidRDefault="004613BC" w:rsidP="004E4E91">
            <w:pPr>
              <w:rPr>
                <w:rFonts w:ascii="Times New Roman" w:hAnsi="Times New Roman" w:cs="Times New Roman"/>
                <w:b/>
                <w:bCs/>
                <w:i/>
              </w:rPr>
            </w:pPr>
          </w:p>
        </w:tc>
      </w:tr>
    </w:tbl>
    <w:p w:rsidR="004613BC" w:rsidRPr="00177787" w:rsidRDefault="004613BC" w:rsidP="004613BC">
      <w:pPr>
        <w:rPr>
          <w:rFonts w:ascii="Times New Roman" w:hAnsi="Times New Roman" w:cs="Times New Roman"/>
          <w:i/>
          <w:sz w:val="24"/>
          <w:szCs w:val="24"/>
        </w:rPr>
      </w:pPr>
      <w:r w:rsidRPr="00177787">
        <w:rPr>
          <w:rFonts w:ascii="Times New Roman" w:hAnsi="Times New Roman" w:cs="Times New Roman"/>
          <w:i/>
          <w:sz w:val="24"/>
          <w:szCs w:val="24"/>
        </w:rPr>
        <w:t>.</w:t>
      </w:r>
    </w:p>
    <w:p w:rsidR="004613BC" w:rsidRPr="00177787" w:rsidRDefault="004613BC" w:rsidP="004613BC">
      <w:pPr>
        <w:jc w:val="center"/>
        <w:rPr>
          <w:rFonts w:ascii="Times New Roman" w:hAnsi="Times New Roman" w:cs="Times New Roman"/>
          <w:i/>
          <w:sz w:val="24"/>
          <w:szCs w:val="24"/>
        </w:rPr>
        <w:sectPr w:rsidR="004613BC" w:rsidRPr="00177787" w:rsidSect="007A7842">
          <w:pgSz w:w="16840" w:h="11907" w:orient="landscape"/>
          <w:pgMar w:top="1135" w:right="1134" w:bottom="993" w:left="992" w:header="709" w:footer="709" w:gutter="0"/>
          <w:cols w:space="720"/>
        </w:sectPr>
      </w:pPr>
    </w:p>
    <w:p w:rsidR="004613BC" w:rsidRPr="00177787" w:rsidRDefault="004613BC" w:rsidP="004613BC">
      <w:pPr>
        <w:rPr>
          <w:rFonts w:ascii="Times New Roman" w:hAnsi="Times New Roman" w:cs="Times New Roman"/>
          <w:sz w:val="24"/>
          <w:szCs w:val="24"/>
        </w:rPr>
      </w:pPr>
    </w:p>
    <w:p w:rsidR="004613BC" w:rsidRPr="00177787" w:rsidRDefault="004613BC" w:rsidP="004613BC">
      <w:pPr>
        <w:keepNext/>
        <w:spacing w:after="120"/>
        <w:jc w:val="center"/>
        <w:outlineLvl w:val="0"/>
        <w:rPr>
          <w:rFonts w:ascii="Times New Roman" w:eastAsia="Segoe UI" w:hAnsi="Times New Roman" w:cs="Times New Roman"/>
          <w:b/>
          <w:bCs/>
          <w:caps/>
          <w:kern w:val="32"/>
          <w:sz w:val="24"/>
          <w:szCs w:val="24"/>
          <w:lang w:eastAsia="x-none"/>
        </w:rPr>
      </w:pPr>
      <w:r w:rsidRPr="00177787">
        <w:rPr>
          <w:rFonts w:ascii="Times New Roman" w:eastAsia="Segoe UI" w:hAnsi="Times New Roman" w:cs="Times New Roman"/>
          <w:b/>
          <w:bCs/>
          <w:caps/>
          <w:kern w:val="32"/>
          <w:sz w:val="24"/>
          <w:szCs w:val="24"/>
          <w:lang w:val="x-none" w:eastAsia="x-none"/>
        </w:rPr>
        <w:t xml:space="preserve">3. Условия реализации </w:t>
      </w:r>
      <w:r w:rsidRPr="00177787">
        <w:rPr>
          <w:rFonts w:ascii="Times New Roman" w:eastAsia="Segoe UI" w:hAnsi="Times New Roman" w:cs="Times New Roman"/>
          <w:b/>
          <w:bCs/>
          <w:caps/>
          <w:kern w:val="32"/>
          <w:sz w:val="24"/>
          <w:szCs w:val="24"/>
          <w:lang w:eastAsia="x-none"/>
        </w:rPr>
        <w:t>ДИСЦИПЛИНЫ</w:t>
      </w:r>
    </w:p>
    <w:p w:rsidR="004613BC" w:rsidRPr="00177787" w:rsidRDefault="004613BC" w:rsidP="004613BC">
      <w:pPr>
        <w:spacing w:after="120" w:line="276" w:lineRule="auto"/>
        <w:ind w:firstLine="709"/>
        <w:outlineLvl w:val="1"/>
        <w:rPr>
          <w:rFonts w:ascii="Times New Roman" w:eastAsia="Segoe UI" w:hAnsi="Times New Roman" w:cs="Times New Roman"/>
          <w:b/>
          <w:bCs/>
          <w:sz w:val="24"/>
          <w:szCs w:val="24"/>
          <w:lang w:eastAsia="ru-RU"/>
        </w:rPr>
      </w:pPr>
      <w:r w:rsidRPr="00177787">
        <w:rPr>
          <w:rFonts w:ascii="Times New Roman" w:eastAsia="Segoe UI" w:hAnsi="Times New Roman" w:cs="Times New Roman"/>
          <w:b/>
          <w:bCs/>
          <w:sz w:val="24"/>
          <w:szCs w:val="24"/>
          <w:lang w:eastAsia="ru-RU"/>
        </w:rPr>
        <w:t>3.1. Материально-техническое обеспечение</w:t>
      </w:r>
    </w:p>
    <w:p w:rsidR="004613BC" w:rsidRPr="00177787" w:rsidRDefault="004613BC" w:rsidP="004613BC">
      <w:pPr>
        <w:suppressAutoHyphens/>
        <w:autoSpaceDE w:val="0"/>
        <w:autoSpaceDN w:val="0"/>
        <w:adjustRightInd w:val="0"/>
        <w:ind w:firstLine="709"/>
        <w:contextualSpacing/>
        <w:jc w:val="both"/>
        <w:rPr>
          <w:rFonts w:ascii="Times New Roman" w:hAnsi="Times New Roman" w:cs="Times New Roman"/>
          <w:bCs/>
          <w:sz w:val="24"/>
          <w:szCs w:val="24"/>
        </w:rPr>
      </w:pPr>
      <w:r w:rsidRPr="00177787">
        <w:rPr>
          <w:rFonts w:ascii="Times New Roman" w:hAnsi="Times New Roman" w:cs="Times New Roman"/>
          <w:bCs/>
          <w:sz w:val="24"/>
          <w:szCs w:val="24"/>
        </w:rPr>
        <w:t xml:space="preserve">Зона по видам работ «Цифровые технологии в АПК», оснащенная   в соответствии с </w:t>
      </w:r>
      <w:r w:rsidRPr="00177787">
        <w:rPr>
          <w:rFonts w:ascii="Times New Roman" w:hAnsi="Times New Roman" w:cs="Times New Roman"/>
          <w:bCs/>
          <w:iCs/>
          <w:sz w:val="24"/>
          <w:szCs w:val="24"/>
        </w:rPr>
        <w:t>приложением 3 ОПОП-П</w:t>
      </w:r>
      <w:r w:rsidRPr="00177787">
        <w:rPr>
          <w:rFonts w:ascii="Times New Roman" w:hAnsi="Times New Roman" w:cs="Times New Roman"/>
          <w:bCs/>
          <w:i/>
          <w:sz w:val="24"/>
          <w:szCs w:val="24"/>
        </w:rPr>
        <w:t>.</w:t>
      </w:r>
    </w:p>
    <w:p w:rsidR="004613BC" w:rsidRPr="00177787" w:rsidRDefault="004613BC" w:rsidP="004613BC">
      <w:pPr>
        <w:spacing w:after="120" w:line="276" w:lineRule="auto"/>
        <w:ind w:firstLine="709"/>
        <w:outlineLvl w:val="1"/>
        <w:rPr>
          <w:rFonts w:ascii="Times New Roman" w:eastAsia="Segoe UI" w:hAnsi="Times New Roman" w:cs="Times New Roman"/>
          <w:b/>
          <w:bCs/>
          <w:sz w:val="24"/>
          <w:szCs w:val="24"/>
          <w:lang w:eastAsia="ru-RU"/>
        </w:rPr>
      </w:pPr>
    </w:p>
    <w:p w:rsidR="004613BC" w:rsidRPr="00177787" w:rsidRDefault="004613BC" w:rsidP="004613BC">
      <w:pPr>
        <w:spacing w:after="120" w:line="276" w:lineRule="auto"/>
        <w:ind w:firstLine="709"/>
        <w:outlineLvl w:val="1"/>
        <w:rPr>
          <w:rFonts w:ascii="Times New Roman" w:eastAsia="Times New Roman" w:hAnsi="Times New Roman" w:cs="Times New Roman"/>
          <w:b/>
          <w:bCs/>
          <w:sz w:val="24"/>
          <w:szCs w:val="24"/>
          <w:lang w:eastAsia="ru-RU"/>
        </w:rPr>
      </w:pPr>
      <w:r w:rsidRPr="00177787">
        <w:rPr>
          <w:rFonts w:ascii="Times New Roman" w:eastAsia="Segoe UI" w:hAnsi="Times New Roman" w:cs="Times New Roman"/>
          <w:b/>
          <w:bCs/>
          <w:sz w:val="24"/>
          <w:szCs w:val="24"/>
          <w:lang w:eastAsia="ru-RU"/>
        </w:rPr>
        <w:t>3.2. Учебно-методическое обеспечение</w:t>
      </w:r>
    </w:p>
    <w:p w:rsidR="004613BC" w:rsidRPr="00177787" w:rsidRDefault="004613BC" w:rsidP="004613BC">
      <w:pPr>
        <w:spacing w:line="276" w:lineRule="auto"/>
        <w:ind w:firstLine="709"/>
        <w:contextualSpacing/>
        <w:rPr>
          <w:rFonts w:ascii="Times New Roman" w:hAnsi="Times New Roman" w:cs="Times New Roman"/>
          <w:b/>
          <w:sz w:val="24"/>
          <w:szCs w:val="24"/>
        </w:rPr>
      </w:pPr>
      <w:r w:rsidRPr="00177787">
        <w:rPr>
          <w:rFonts w:ascii="Times New Roman" w:hAnsi="Times New Roman" w:cs="Times New Roman"/>
          <w:b/>
          <w:sz w:val="24"/>
          <w:szCs w:val="24"/>
        </w:rPr>
        <w:t>3.2.1. Основные печатные и/или электронные издания</w:t>
      </w:r>
    </w:p>
    <w:p w:rsidR="004613BC" w:rsidRPr="00EC3A07" w:rsidRDefault="004613BC" w:rsidP="004613BC">
      <w:pPr>
        <w:ind w:firstLine="709"/>
        <w:contextualSpacing/>
        <w:jc w:val="both"/>
        <w:rPr>
          <w:rFonts w:ascii="Times New Roman" w:hAnsi="Times New Roman" w:cs="Times New Roman"/>
          <w:sz w:val="24"/>
          <w:szCs w:val="24"/>
        </w:rPr>
      </w:pPr>
      <w:r w:rsidRPr="00EC3A07">
        <w:rPr>
          <w:rFonts w:ascii="Times New Roman" w:hAnsi="Times New Roman" w:cs="Times New Roman"/>
          <w:sz w:val="24"/>
          <w:szCs w:val="24"/>
        </w:rPr>
        <w:t xml:space="preserve">1. </w:t>
      </w:r>
      <w:r w:rsidRPr="00EC3A07">
        <w:rPr>
          <w:rFonts w:ascii="Times New Roman" w:hAnsi="Times New Roman" w:cs="Times New Roman"/>
          <w:bCs/>
          <w:iCs/>
          <w:sz w:val="24"/>
          <w:szCs w:val="24"/>
        </w:rPr>
        <w:t>Бородулин Д. М. Процессы и аппараты пищевых производств и биотехнологии / Д. М. Бородулин, М. Т. Шулбаева, Е. А. Сафонова, Е. А. Вагайцева. — 2-е изд., стер. — Санкт-Петербург: Лань, 2023. — 292 с. — ISBN 978-5-507-46311-4. — Текст: электронный // Лань: электронно-библиотечная система. — URL: https://e.lanbook.com/book/305954</w:t>
      </w:r>
    </w:p>
    <w:p w:rsidR="004613BC" w:rsidRPr="00EC3A07" w:rsidRDefault="004613BC" w:rsidP="004613BC">
      <w:pPr>
        <w:ind w:firstLine="709"/>
        <w:contextualSpacing/>
        <w:jc w:val="both"/>
        <w:rPr>
          <w:rFonts w:ascii="Times New Roman" w:hAnsi="Times New Roman" w:cs="Times New Roman"/>
          <w:sz w:val="24"/>
          <w:szCs w:val="24"/>
        </w:rPr>
      </w:pPr>
      <w:r w:rsidRPr="00EC3A07">
        <w:rPr>
          <w:rFonts w:ascii="Times New Roman" w:hAnsi="Times New Roman" w:cs="Times New Roman"/>
          <w:sz w:val="24"/>
          <w:szCs w:val="24"/>
          <w:shd w:val="clear" w:color="auto" w:fill="FFFFFF"/>
        </w:rPr>
        <w:t>2. Мишанин, Ю. Ф. Рациональная переработка мясного и рыбного сырья / Ю. Ф. Мишанин, Г. И. Касьянов, А. А. Запорожский. — 3-е изд., стер. — Санкт-Петербург : Лань, 2023. — 720 с. — ISBN 978-5-507-45577-5. — Текст : электронный // Лань : электронно-библиотечная система. — URL: https://e.lanbook.com/book/276437</w:t>
      </w:r>
    </w:p>
    <w:p w:rsidR="004613BC" w:rsidRPr="00EC3A07" w:rsidRDefault="004613BC" w:rsidP="004613BC">
      <w:pPr>
        <w:ind w:firstLine="709"/>
        <w:contextualSpacing/>
        <w:jc w:val="both"/>
        <w:rPr>
          <w:rFonts w:ascii="Times New Roman" w:hAnsi="Times New Roman" w:cs="Times New Roman"/>
          <w:sz w:val="24"/>
          <w:szCs w:val="24"/>
        </w:rPr>
      </w:pPr>
      <w:r w:rsidRPr="00EC3A07">
        <w:rPr>
          <w:rFonts w:ascii="Times New Roman" w:hAnsi="Times New Roman" w:cs="Times New Roman"/>
          <w:sz w:val="24"/>
          <w:szCs w:val="24"/>
        </w:rPr>
        <w:t xml:space="preserve">3. </w:t>
      </w:r>
      <w:r w:rsidRPr="00EC3A07">
        <w:rPr>
          <w:rFonts w:ascii="Times New Roman" w:hAnsi="Times New Roman" w:cs="Times New Roman"/>
          <w:sz w:val="24"/>
          <w:szCs w:val="24"/>
          <w:shd w:val="clear" w:color="auto" w:fill="FFFFFF"/>
        </w:rPr>
        <w:t>Хозяев, И. А. Основы технологий пищевого машиностроения : учебное пособие / И. А. Хозяев. — Санкт-Петербург : Лань, 2022. — 264 с. — ISBN 978-5-8114-3597-5. — Текст : электронный // Лань : электронно-библиотечная система. — URL: https://e.lanbook.com/book/206528</w:t>
      </w:r>
    </w:p>
    <w:p w:rsidR="004613BC" w:rsidRPr="00EC3A07" w:rsidRDefault="004613BC" w:rsidP="004613BC">
      <w:pPr>
        <w:tabs>
          <w:tab w:val="left" w:pos="1134"/>
        </w:tabs>
        <w:ind w:firstLine="709"/>
        <w:contextualSpacing/>
        <w:jc w:val="both"/>
        <w:rPr>
          <w:rFonts w:ascii="Times New Roman" w:hAnsi="Times New Roman" w:cs="Times New Roman"/>
          <w:b/>
          <w:sz w:val="24"/>
          <w:szCs w:val="24"/>
        </w:rPr>
      </w:pPr>
    </w:p>
    <w:p w:rsidR="004613BC" w:rsidRPr="00EC3A07" w:rsidRDefault="004613BC" w:rsidP="004613BC">
      <w:pPr>
        <w:tabs>
          <w:tab w:val="left" w:pos="1134"/>
        </w:tabs>
        <w:ind w:firstLine="709"/>
        <w:contextualSpacing/>
        <w:jc w:val="both"/>
        <w:rPr>
          <w:rFonts w:ascii="Times New Roman" w:hAnsi="Times New Roman" w:cs="Times New Roman"/>
          <w:bCs/>
          <w:i/>
          <w:sz w:val="24"/>
          <w:szCs w:val="24"/>
        </w:rPr>
      </w:pPr>
      <w:r w:rsidRPr="00EC3A07">
        <w:rPr>
          <w:rFonts w:ascii="Times New Roman" w:hAnsi="Times New Roman" w:cs="Times New Roman"/>
          <w:b/>
          <w:bCs/>
          <w:sz w:val="24"/>
          <w:szCs w:val="24"/>
        </w:rPr>
        <w:t>3.2.2. Дополнительные источники</w:t>
      </w:r>
    </w:p>
    <w:p w:rsidR="004613BC" w:rsidRPr="00EC3A07" w:rsidRDefault="004613BC" w:rsidP="004613BC">
      <w:pPr>
        <w:overflowPunct w:val="0"/>
        <w:autoSpaceDE w:val="0"/>
        <w:autoSpaceDN w:val="0"/>
        <w:adjustRightInd w:val="0"/>
        <w:ind w:firstLine="709"/>
        <w:contextualSpacing/>
        <w:jc w:val="both"/>
        <w:textAlignment w:val="baseline"/>
        <w:rPr>
          <w:rFonts w:ascii="Times New Roman" w:hAnsi="Times New Roman" w:cs="Times New Roman"/>
          <w:sz w:val="24"/>
          <w:szCs w:val="24"/>
        </w:rPr>
      </w:pPr>
      <w:r w:rsidRPr="00EC3A07">
        <w:rPr>
          <w:rFonts w:ascii="Times New Roman" w:hAnsi="Times New Roman" w:cs="Times New Roman"/>
          <w:sz w:val="24"/>
          <w:szCs w:val="24"/>
        </w:rPr>
        <w:t xml:space="preserve">1. Электронно-библиотечная система «Лань». Издательство Лань. Режим доступа: </w:t>
      </w:r>
      <w:hyperlink r:id="rId114" w:history="1">
        <w:r w:rsidRPr="00EC3A07">
          <w:rPr>
            <w:rFonts w:ascii="Times New Roman" w:hAnsi="Times New Roman" w:cs="Times New Roman"/>
            <w:sz w:val="24"/>
            <w:szCs w:val="24"/>
            <w:u w:val="single"/>
          </w:rPr>
          <w:t>https://e.lanbook.com/</w:t>
        </w:r>
      </w:hyperlink>
      <w:r w:rsidRPr="00EC3A07">
        <w:rPr>
          <w:rFonts w:ascii="Times New Roman" w:hAnsi="Times New Roman" w:cs="Times New Roman"/>
          <w:sz w:val="24"/>
          <w:szCs w:val="24"/>
          <w:u w:val="single"/>
        </w:rPr>
        <w:t>.</w:t>
      </w:r>
    </w:p>
    <w:p w:rsidR="004613BC" w:rsidRPr="00EC3A07" w:rsidRDefault="004613BC" w:rsidP="004613BC">
      <w:pPr>
        <w:overflowPunct w:val="0"/>
        <w:autoSpaceDE w:val="0"/>
        <w:autoSpaceDN w:val="0"/>
        <w:adjustRightInd w:val="0"/>
        <w:ind w:firstLine="709"/>
        <w:contextualSpacing/>
        <w:jc w:val="both"/>
        <w:textAlignment w:val="baseline"/>
        <w:rPr>
          <w:rFonts w:ascii="Times New Roman" w:hAnsi="Times New Roman" w:cs="Times New Roman"/>
          <w:sz w:val="24"/>
          <w:szCs w:val="24"/>
        </w:rPr>
      </w:pPr>
      <w:r w:rsidRPr="00EC3A07">
        <w:rPr>
          <w:rFonts w:ascii="Times New Roman" w:hAnsi="Times New Roman" w:cs="Times New Roman"/>
          <w:sz w:val="24"/>
          <w:szCs w:val="24"/>
        </w:rPr>
        <w:t xml:space="preserve">2. Электронно-библиотечная система «ЮРАЙТ». Режим доступа: </w:t>
      </w:r>
      <w:hyperlink r:id="rId115" w:history="1">
        <w:r w:rsidRPr="00EC3A07">
          <w:rPr>
            <w:rFonts w:ascii="Times New Roman" w:hAnsi="Times New Roman" w:cs="Times New Roman"/>
            <w:sz w:val="24"/>
            <w:szCs w:val="24"/>
            <w:u w:val="single"/>
          </w:rPr>
          <w:t>https://biblio-online.ru/</w:t>
        </w:r>
      </w:hyperlink>
      <w:r w:rsidRPr="00EC3A07">
        <w:rPr>
          <w:rFonts w:ascii="Times New Roman" w:hAnsi="Times New Roman" w:cs="Times New Roman"/>
          <w:sz w:val="24"/>
          <w:szCs w:val="24"/>
          <w:u w:val="single"/>
        </w:rPr>
        <w:t>.</w:t>
      </w:r>
    </w:p>
    <w:p w:rsidR="004613BC" w:rsidRPr="00EC3A07" w:rsidRDefault="004613BC" w:rsidP="004613BC">
      <w:pPr>
        <w:overflowPunct w:val="0"/>
        <w:autoSpaceDE w:val="0"/>
        <w:autoSpaceDN w:val="0"/>
        <w:adjustRightInd w:val="0"/>
        <w:ind w:firstLine="709"/>
        <w:contextualSpacing/>
        <w:jc w:val="both"/>
        <w:textAlignment w:val="baseline"/>
        <w:rPr>
          <w:rFonts w:ascii="Times New Roman" w:hAnsi="Times New Roman" w:cs="Times New Roman"/>
          <w:sz w:val="24"/>
          <w:szCs w:val="24"/>
          <w:u w:val="single"/>
        </w:rPr>
      </w:pPr>
      <w:r w:rsidRPr="00EC3A07">
        <w:rPr>
          <w:rFonts w:ascii="Times New Roman" w:hAnsi="Times New Roman" w:cs="Times New Roman"/>
          <w:sz w:val="24"/>
          <w:szCs w:val="24"/>
        </w:rPr>
        <w:t xml:space="preserve">3. Электронно-библиотечная система IPRbooks, ООО «Ай Пи Эр Медиа».Режим доступа: </w:t>
      </w:r>
      <w:hyperlink r:id="rId116" w:history="1">
        <w:r w:rsidRPr="00EC3A07">
          <w:rPr>
            <w:rFonts w:ascii="Times New Roman" w:hAnsi="Times New Roman" w:cs="Times New Roman"/>
            <w:sz w:val="24"/>
            <w:szCs w:val="24"/>
            <w:u w:val="single"/>
          </w:rPr>
          <w:t>http://www.iprbookshop.ru/</w:t>
        </w:r>
      </w:hyperlink>
      <w:r w:rsidRPr="00EC3A07">
        <w:rPr>
          <w:rFonts w:ascii="Times New Roman" w:hAnsi="Times New Roman" w:cs="Times New Roman"/>
          <w:sz w:val="24"/>
          <w:szCs w:val="24"/>
          <w:u w:val="single"/>
        </w:rPr>
        <w:t>.</w:t>
      </w:r>
    </w:p>
    <w:p w:rsidR="004613BC" w:rsidRPr="00EC3A07" w:rsidRDefault="004613BC" w:rsidP="004613BC">
      <w:pPr>
        <w:spacing w:line="276" w:lineRule="auto"/>
        <w:ind w:firstLine="709"/>
        <w:contextualSpacing/>
        <w:jc w:val="both"/>
        <w:rPr>
          <w:rFonts w:ascii="Times New Roman" w:hAnsi="Times New Roman" w:cs="Times New Roman"/>
          <w:bCs/>
          <w:i/>
          <w:sz w:val="24"/>
          <w:szCs w:val="24"/>
        </w:rPr>
      </w:pPr>
      <w:r w:rsidRPr="00EC3A07">
        <w:rPr>
          <w:rFonts w:ascii="Times New Roman" w:hAnsi="Times New Roman" w:cs="Times New Roman"/>
          <w:bCs/>
          <w:iCs/>
          <w:sz w:val="24"/>
          <w:szCs w:val="24"/>
        </w:rPr>
        <w:t>4. Алексеев, В. А. Компьютерное моделирование автоматизации технологических процессов и производств. Практикум: учебное пособие для спо / В. А. Алексеев. — Санкт-Петербург : Лань, 2021. — 160 с. — ISBN 978-5-8114-7608-4. — Текст: электронный // Лань: электронно-библиотечная система. — URL: https://e.lanbook.com/book/176873</w:t>
      </w:r>
    </w:p>
    <w:p w:rsidR="004613BC" w:rsidRPr="00EC3A07" w:rsidRDefault="004613BC" w:rsidP="004613BC">
      <w:pPr>
        <w:spacing w:line="276" w:lineRule="auto"/>
        <w:ind w:firstLine="709"/>
        <w:contextualSpacing/>
        <w:jc w:val="both"/>
        <w:rPr>
          <w:rFonts w:ascii="Times New Roman" w:hAnsi="Times New Roman" w:cs="Times New Roman"/>
          <w:bCs/>
          <w:iCs/>
          <w:sz w:val="24"/>
          <w:szCs w:val="24"/>
        </w:rPr>
      </w:pPr>
      <w:r w:rsidRPr="00EC3A07">
        <w:rPr>
          <w:rFonts w:ascii="Times New Roman" w:hAnsi="Times New Roman" w:cs="Times New Roman"/>
          <w:bCs/>
          <w:iCs/>
          <w:sz w:val="24"/>
          <w:szCs w:val="24"/>
        </w:rPr>
        <w:t>5. Хозяев, И. А. Основы технологий пищевого машиностроения: учебное пособие / И. А. Хозяев. — Санкт-Петербург Лань, 2022. — 264 с. — ISBN 978-5-8114-3597-5. — Текст: электронный // Лань: электронно-библиотечная система. — URL: https://e.lanbook.com/book/206528</w:t>
      </w:r>
    </w:p>
    <w:p w:rsidR="004613BC" w:rsidRDefault="004613BC" w:rsidP="004613BC">
      <w:pPr>
        <w:overflowPunct w:val="0"/>
        <w:autoSpaceDE w:val="0"/>
        <w:autoSpaceDN w:val="0"/>
        <w:adjustRightInd w:val="0"/>
        <w:contextualSpacing/>
        <w:jc w:val="both"/>
        <w:textAlignment w:val="baseline"/>
        <w:rPr>
          <w:rFonts w:ascii="Times New Roman" w:hAnsi="Times New Roman" w:cs="Times New Roman"/>
          <w:sz w:val="24"/>
          <w:szCs w:val="24"/>
        </w:rPr>
      </w:pPr>
    </w:p>
    <w:p w:rsidR="004613BC" w:rsidRPr="00177787" w:rsidRDefault="004613BC" w:rsidP="004613BC">
      <w:pPr>
        <w:spacing w:line="276" w:lineRule="auto"/>
        <w:contextualSpacing/>
        <w:jc w:val="center"/>
        <w:rPr>
          <w:rFonts w:ascii="Times New Roman" w:hAnsi="Times New Roman" w:cs="Times New Roman"/>
          <w:bCs/>
          <w:iCs/>
          <w:sz w:val="24"/>
          <w:szCs w:val="24"/>
        </w:rPr>
      </w:pPr>
      <w:r w:rsidRPr="00177787">
        <w:rPr>
          <w:rFonts w:ascii="Times New Roman" w:eastAsia="Segoe UI" w:hAnsi="Times New Roman" w:cs="Times New Roman"/>
          <w:b/>
          <w:bCs/>
          <w:caps/>
          <w:kern w:val="32"/>
          <w:sz w:val="24"/>
          <w:szCs w:val="24"/>
          <w:lang w:val="x-none" w:eastAsia="x-none"/>
        </w:rPr>
        <w:t xml:space="preserve">4. Контроль и оценка результатов </w:t>
      </w:r>
      <w:r w:rsidRPr="00177787">
        <w:rPr>
          <w:rFonts w:ascii="Times New Roman" w:eastAsia="Segoe UI" w:hAnsi="Times New Roman" w:cs="Times New Roman"/>
          <w:b/>
          <w:bCs/>
          <w:caps/>
          <w:kern w:val="32"/>
          <w:sz w:val="24"/>
          <w:szCs w:val="24"/>
          <w:lang w:val="x-none" w:eastAsia="x-none"/>
        </w:rPr>
        <w:br/>
        <w:t xml:space="preserve">освоения </w:t>
      </w:r>
      <w:r w:rsidRPr="00177787">
        <w:rPr>
          <w:rFonts w:ascii="Times New Roman" w:eastAsia="Segoe UI" w:hAnsi="Times New Roman" w:cs="Times New Roman"/>
          <w:b/>
          <w:bCs/>
          <w:caps/>
          <w:kern w:val="32"/>
          <w:sz w:val="24"/>
          <w:szCs w:val="24"/>
          <w:lang w:eastAsia="x-none"/>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4"/>
        <w:gridCol w:w="3540"/>
        <w:gridCol w:w="2460"/>
      </w:tblGrid>
      <w:tr w:rsidR="004613BC" w:rsidRPr="009C70C5" w:rsidTr="004E4E91">
        <w:tc>
          <w:tcPr>
            <w:tcW w:w="1956" w:type="pct"/>
            <w:vAlign w:val="center"/>
          </w:tcPr>
          <w:p w:rsidR="004613BC" w:rsidRPr="00854F21" w:rsidRDefault="004613BC" w:rsidP="004E4E91">
            <w:pPr>
              <w:suppressAutoHyphens/>
              <w:spacing w:line="276" w:lineRule="auto"/>
              <w:contextualSpacing/>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1796" w:type="pct"/>
            <w:vAlign w:val="center"/>
          </w:tcPr>
          <w:p w:rsidR="004613BC" w:rsidRPr="00854F21" w:rsidRDefault="004613BC" w:rsidP="004E4E91">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248" w:type="pct"/>
            <w:vAlign w:val="center"/>
          </w:tcPr>
          <w:p w:rsidR="004613BC" w:rsidRPr="00854F21" w:rsidRDefault="004613BC" w:rsidP="004E4E91">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4613BC" w:rsidRPr="009C70C5" w:rsidTr="004E4E91">
        <w:tc>
          <w:tcPr>
            <w:tcW w:w="1956" w:type="pct"/>
          </w:tcPr>
          <w:p w:rsidR="004613BC" w:rsidRDefault="004613BC" w:rsidP="004E4E91">
            <w:pPr>
              <w:tabs>
                <w:tab w:val="left" w:pos="555"/>
              </w:tabs>
              <w:rPr>
                <w:rFonts w:ascii="Times New Roman" w:hAnsi="Times New Roman"/>
                <w:bCs/>
                <w:sz w:val="24"/>
                <w:szCs w:val="24"/>
              </w:rPr>
            </w:pPr>
            <w:r w:rsidRPr="005F3D79">
              <w:rPr>
                <w:rFonts w:ascii="Times New Roman" w:hAnsi="Times New Roman"/>
                <w:bCs/>
                <w:sz w:val="24"/>
                <w:szCs w:val="24"/>
              </w:rPr>
              <w:t>Знать:</w:t>
            </w:r>
          </w:p>
          <w:p w:rsidR="004613BC" w:rsidRPr="00B20052" w:rsidRDefault="004613BC" w:rsidP="004E4E91">
            <w:pPr>
              <w:tabs>
                <w:tab w:val="left" w:pos="555"/>
              </w:tabs>
              <w:rPr>
                <w:rFonts w:ascii="Times New Roman" w:hAnsi="Times New Roman"/>
                <w:bCs/>
                <w:sz w:val="24"/>
                <w:szCs w:val="24"/>
              </w:rPr>
            </w:pPr>
            <w:r w:rsidRPr="00B20052">
              <w:rPr>
                <w:rFonts w:ascii="Times New Roman" w:hAnsi="Times New Roman"/>
                <w:bCs/>
                <w:sz w:val="24"/>
                <w:szCs w:val="24"/>
              </w:rPr>
              <w:t>основные законы процессов пищевой технологии</w:t>
            </w:r>
          </w:p>
          <w:p w:rsidR="004613BC" w:rsidRPr="00B20052" w:rsidRDefault="004613BC" w:rsidP="004E4E91">
            <w:pPr>
              <w:tabs>
                <w:tab w:val="left" w:pos="555"/>
              </w:tabs>
              <w:rPr>
                <w:rFonts w:ascii="Times New Roman" w:hAnsi="Times New Roman"/>
                <w:bCs/>
                <w:sz w:val="24"/>
                <w:szCs w:val="24"/>
              </w:rPr>
            </w:pPr>
            <w:r w:rsidRPr="00B20052">
              <w:rPr>
                <w:rFonts w:ascii="Times New Roman" w:hAnsi="Times New Roman"/>
                <w:bCs/>
                <w:sz w:val="24"/>
                <w:szCs w:val="24"/>
              </w:rPr>
              <w:t>физические свойства сырья и полуфабрикатов пищевых производств</w:t>
            </w:r>
          </w:p>
          <w:p w:rsidR="004613BC" w:rsidRPr="00B20052" w:rsidRDefault="004613BC" w:rsidP="004E4E91">
            <w:pPr>
              <w:tabs>
                <w:tab w:val="left" w:pos="555"/>
              </w:tabs>
              <w:rPr>
                <w:rFonts w:ascii="Times New Roman" w:hAnsi="Times New Roman"/>
                <w:bCs/>
                <w:sz w:val="24"/>
                <w:szCs w:val="24"/>
              </w:rPr>
            </w:pPr>
            <w:r w:rsidRPr="00B20052">
              <w:rPr>
                <w:rFonts w:ascii="Times New Roman" w:hAnsi="Times New Roman"/>
                <w:bCs/>
                <w:sz w:val="24"/>
                <w:szCs w:val="24"/>
              </w:rPr>
              <w:t xml:space="preserve">механические и гидравлические </w:t>
            </w:r>
            <w:r w:rsidRPr="00B20052">
              <w:rPr>
                <w:rFonts w:ascii="Times New Roman" w:hAnsi="Times New Roman"/>
                <w:bCs/>
                <w:sz w:val="24"/>
                <w:szCs w:val="24"/>
              </w:rPr>
              <w:lastRenderedPageBreak/>
              <w:t>процессы</w:t>
            </w:r>
          </w:p>
          <w:p w:rsidR="004613BC" w:rsidRDefault="004613BC" w:rsidP="004E4E91">
            <w:pPr>
              <w:tabs>
                <w:tab w:val="left" w:pos="555"/>
                <w:tab w:val="center" w:pos="1378"/>
              </w:tabs>
              <w:rPr>
                <w:rFonts w:ascii="Times New Roman" w:hAnsi="Times New Roman"/>
                <w:bCs/>
                <w:sz w:val="24"/>
                <w:szCs w:val="24"/>
              </w:rPr>
            </w:pPr>
            <w:r w:rsidRPr="00B20052">
              <w:rPr>
                <w:rFonts w:ascii="Times New Roman" w:hAnsi="Times New Roman"/>
                <w:bCs/>
                <w:sz w:val="24"/>
                <w:szCs w:val="24"/>
              </w:rPr>
              <w:t>тепловые и массообменные процессы</w:t>
            </w:r>
          </w:p>
          <w:p w:rsidR="004613BC" w:rsidRDefault="004613BC" w:rsidP="004E4E91">
            <w:pPr>
              <w:tabs>
                <w:tab w:val="left" w:pos="555"/>
                <w:tab w:val="center" w:pos="1378"/>
              </w:tabs>
              <w:rPr>
                <w:rFonts w:ascii="Times New Roman" w:hAnsi="Times New Roman"/>
                <w:bCs/>
                <w:sz w:val="24"/>
                <w:szCs w:val="24"/>
              </w:rPr>
            </w:pPr>
            <w:r w:rsidRPr="005F3D79">
              <w:rPr>
                <w:rFonts w:ascii="Times New Roman" w:hAnsi="Times New Roman"/>
                <w:bCs/>
                <w:sz w:val="24"/>
                <w:szCs w:val="24"/>
              </w:rPr>
              <w:t>Уметь:</w:t>
            </w:r>
          </w:p>
          <w:p w:rsidR="004613BC" w:rsidRPr="00B20052" w:rsidRDefault="004613BC" w:rsidP="004E4E91">
            <w:pPr>
              <w:tabs>
                <w:tab w:val="left" w:pos="555"/>
                <w:tab w:val="center" w:pos="1378"/>
              </w:tabs>
              <w:rPr>
                <w:rFonts w:ascii="Times New Roman" w:hAnsi="Times New Roman"/>
                <w:bCs/>
                <w:sz w:val="24"/>
                <w:szCs w:val="24"/>
              </w:rPr>
            </w:pPr>
            <w:r w:rsidRPr="00B20052">
              <w:rPr>
                <w:rFonts w:ascii="Times New Roman" w:hAnsi="Times New Roman"/>
                <w:bCs/>
                <w:sz w:val="24"/>
                <w:szCs w:val="24"/>
              </w:rPr>
              <w:t>проводить расчеты процессов и аппаратов</w:t>
            </w:r>
          </w:p>
          <w:p w:rsidR="004613BC" w:rsidRPr="00B20052" w:rsidRDefault="004613BC" w:rsidP="004E4E91">
            <w:pPr>
              <w:tabs>
                <w:tab w:val="left" w:pos="555"/>
                <w:tab w:val="center" w:pos="1378"/>
              </w:tabs>
              <w:rPr>
                <w:rFonts w:ascii="Times New Roman" w:hAnsi="Times New Roman"/>
                <w:bCs/>
                <w:sz w:val="24"/>
                <w:szCs w:val="24"/>
              </w:rPr>
            </w:pPr>
            <w:r w:rsidRPr="00B20052">
              <w:rPr>
                <w:rFonts w:ascii="Times New Roman" w:hAnsi="Times New Roman"/>
                <w:bCs/>
                <w:sz w:val="24"/>
                <w:szCs w:val="24"/>
              </w:rPr>
              <w:t>выбирать оптимальные условия проведения технологических процессов</w:t>
            </w:r>
          </w:p>
          <w:p w:rsidR="004613BC" w:rsidRPr="001C6C60" w:rsidRDefault="004613BC" w:rsidP="004E4E91">
            <w:pPr>
              <w:tabs>
                <w:tab w:val="left" w:pos="555"/>
              </w:tabs>
              <w:rPr>
                <w:rFonts w:ascii="Times New Roman" w:hAnsi="Times New Roman" w:cs="Times New Roman"/>
                <w:bCs/>
                <w:i/>
                <w:sz w:val="24"/>
                <w:szCs w:val="24"/>
              </w:rPr>
            </w:pPr>
            <w:r w:rsidRPr="00B20052">
              <w:rPr>
                <w:rFonts w:ascii="Times New Roman" w:hAnsi="Times New Roman"/>
                <w:bCs/>
                <w:sz w:val="24"/>
                <w:szCs w:val="24"/>
              </w:rPr>
              <w:t>выбирать рациональную конструкцию аппарата</w:t>
            </w:r>
          </w:p>
        </w:tc>
        <w:tc>
          <w:tcPr>
            <w:tcW w:w="1796" w:type="pct"/>
          </w:tcPr>
          <w:p w:rsidR="004613BC" w:rsidRPr="000E2D04" w:rsidRDefault="004613BC" w:rsidP="004E4E91">
            <w:pPr>
              <w:suppressAutoHyphens/>
              <w:contextualSpacing/>
              <w:rPr>
                <w:rFonts w:ascii="Times New Roman" w:hAnsi="Times New Roman" w:cs="Times New Roman"/>
                <w:iCs/>
                <w:sz w:val="24"/>
                <w:szCs w:val="24"/>
              </w:rPr>
            </w:pPr>
            <w:r w:rsidRPr="000E2D04">
              <w:rPr>
                <w:rFonts w:ascii="Times New Roman" w:hAnsi="Times New Roman" w:cs="Times New Roman"/>
                <w:iCs/>
                <w:sz w:val="24"/>
                <w:szCs w:val="24"/>
              </w:rPr>
              <w:lastRenderedPageBreak/>
              <w:t>Уровень правильных ответов при тестовом письменном и устном контроле. Быстрота ориентации в материале, быстрота реакции на вопросы.</w:t>
            </w:r>
          </w:p>
          <w:p w:rsidR="004613BC" w:rsidRPr="000E2D04" w:rsidRDefault="004613BC" w:rsidP="004E4E91">
            <w:pPr>
              <w:suppressAutoHyphens/>
              <w:contextualSpacing/>
              <w:rPr>
                <w:rFonts w:ascii="Times New Roman" w:hAnsi="Times New Roman" w:cs="Times New Roman"/>
                <w:iCs/>
                <w:sz w:val="24"/>
                <w:szCs w:val="24"/>
              </w:rPr>
            </w:pPr>
            <w:r w:rsidRPr="000E2D04">
              <w:rPr>
                <w:rFonts w:ascii="Times New Roman" w:hAnsi="Times New Roman" w:cs="Times New Roman"/>
                <w:iCs/>
                <w:sz w:val="24"/>
                <w:szCs w:val="24"/>
              </w:rPr>
              <w:t xml:space="preserve">Правильность, полнота выполнения заданий, точность </w:t>
            </w:r>
            <w:r w:rsidRPr="000E2D04">
              <w:rPr>
                <w:rFonts w:ascii="Times New Roman" w:hAnsi="Times New Roman" w:cs="Times New Roman"/>
                <w:iCs/>
                <w:sz w:val="24"/>
                <w:szCs w:val="24"/>
              </w:rPr>
              <w:lastRenderedPageBreak/>
              <w:t>расчетов. Рациональность действий.</w:t>
            </w:r>
          </w:p>
          <w:p w:rsidR="004613BC" w:rsidRPr="000E2D04" w:rsidRDefault="004613BC" w:rsidP="004E4E91">
            <w:pPr>
              <w:suppressAutoHyphens/>
              <w:contextualSpacing/>
              <w:rPr>
                <w:rFonts w:ascii="Times New Roman" w:hAnsi="Times New Roman" w:cs="Times New Roman"/>
                <w:iCs/>
                <w:sz w:val="24"/>
                <w:szCs w:val="24"/>
              </w:rPr>
            </w:pPr>
            <w:r w:rsidRPr="000E2D04">
              <w:rPr>
                <w:rFonts w:ascii="Times New Roman" w:hAnsi="Times New Roman" w:cs="Times New Roman"/>
                <w:iCs/>
                <w:sz w:val="24"/>
                <w:szCs w:val="24"/>
              </w:rPr>
              <w:t>Уровень правильных ответов при тестовом письменном и устном контроле. Быстрота ориентации в материале, быстрота реакции на вопросы.</w:t>
            </w:r>
          </w:p>
          <w:p w:rsidR="004613BC" w:rsidRPr="000E2D04" w:rsidRDefault="004613BC" w:rsidP="004E4E91">
            <w:pPr>
              <w:suppressAutoHyphens/>
              <w:contextualSpacing/>
              <w:rPr>
                <w:rFonts w:ascii="Times New Roman" w:hAnsi="Times New Roman" w:cs="Times New Roman"/>
                <w:iCs/>
                <w:sz w:val="24"/>
                <w:szCs w:val="24"/>
              </w:rPr>
            </w:pPr>
            <w:r w:rsidRPr="000E2D04">
              <w:rPr>
                <w:rFonts w:ascii="Times New Roman" w:hAnsi="Times New Roman" w:cs="Times New Roman"/>
                <w:iCs/>
                <w:sz w:val="24"/>
                <w:szCs w:val="24"/>
              </w:rPr>
              <w:t xml:space="preserve">Правильность, полнота выполнения заданий, точность расчетов. Рациональность действий. </w:t>
            </w:r>
          </w:p>
          <w:p w:rsidR="004613BC" w:rsidRDefault="004613BC" w:rsidP="004E4E91">
            <w:pPr>
              <w:suppressAutoHyphens/>
              <w:contextualSpacing/>
              <w:rPr>
                <w:rFonts w:ascii="Times New Roman" w:hAnsi="Times New Roman" w:cs="Times New Roman"/>
                <w:iCs/>
                <w:sz w:val="24"/>
                <w:szCs w:val="24"/>
              </w:rPr>
            </w:pPr>
            <w:r w:rsidRPr="000E2D04">
              <w:rPr>
                <w:rFonts w:ascii="Times New Roman" w:hAnsi="Times New Roman" w:cs="Times New Roman"/>
                <w:iCs/>
                <w:sz w:val="24"/>
                <w:szCs w:val="24"/>
              </w:rPr>
              <w:t>Уровень правильных ответов при тестовом контроле. Быстрота ориентации в материале, быстрота реакции на вопросы.</w:t>
            </w:r>
          </w:p>
          <w:p w:rsidR="004613BC" w:rsidRPr="000E2D04" w:rsidRDefault="004613BC" w:rsidP="004E4E91">
            <w:pPr>
              <w:suppressAutoHyphens/>
              <w:contextualSpacing/>
              <w:rPr>
                <w:rFonts w:ascii="Times New Roman" w:hAnsi="Times New Roman" w:cs="Times New Roman"/>
                <w:iCs/>
                <w:sz w:val="24"/>
                <w:szCs w:val="24"/>
              </w:rPr>
            </w:pPr>
            <w:r w:rsidRPr="000E2D04">
              <w:rPr>
                <w:rFonts w:ascii="Times New Roman" w:hAnsi="Times New Roman" w:cs="Times New Roman"/>
                <w:iCs/>
                <w:sz w:val="24"/>
                <w:szCs w:val="24"/>
              </w:rPr>
              <w:t>Правильность, полнота выполнения заданий, точность расчетов. Адекватность, оптимальность выбора последовательности действий. Быстрота ориентации в представляемом материале.</w:t>
            </w:r>
          </w:p>
          <w:p w:rsidR="004613BC" w:rsidRPr="000E2D04" w:rsidRDefault="004613BC" w:rsidP="004E4E91">
            <w:pPr>
              <w:suppressAutoHyphens/>
              <w:contextualSpacing/>
              <w:rPr>
                <w:rFonts w:ascii="Times New Roman" w:hAnsi="Times New Roman" w:cs="Times New Roman"/>
                <w:iCs/>
                <w:sz w:val="24"/>
                <w:szCs w:val="24"/>
              </w:rPr>
            </w:pPr>
            <w:r w:rsidRPr="000E2D04">
              <w:rPr>
                <w:rFonts w:ascii="Times New Roman" w:hAnsi="Times New Roman" w:cs="Times New Roman"/>
                <w:iCs/>
                <w:sz w:val="24"/>
                <w:szCs w:val="24"/>
              </w:rPr>
              <w:t xml:space="preserve">Уровень правильных ответов при тестовом контроле. </w:t>
            </w:r>
          </w:p>
          <w:p w:rsidR="004613BC" w:rsidRPr="000E2D04" w:rsidRDefault="004613BC" w:rsidP="004E4E91">
            <w:pPr>
              <w:suppressAutoHyphens/>
              <w:contextualSpacing/>
              <w:rPr>
                <w:rFonts w:ascii="Times New Roman" w:hAnsi="Times New Roman" w:cs="Times New Roman"/>
                <w:iCs/>
                <w:sz w:val="24"/>
                <w:szCs w:val="24"/>
              </w:rPr>
            </w:pPr>
            <w:r w:rsidRPr="000E2D04">
              <w:rPr>
                <w:rFonts w:ascii="Times New Roman" w:hAnsi="Times New Roman" w:cs="Times New Roman"/>
                <w:iCs/>
                <w:sz w:val="24"/>
                <w:szCs w:val="24"/>
              </w:rPr>
              <w:t xml:space="preserve">Правильность, полнота выполнения заданий, соответствие требованиям безопасности. </w:t>
            </w:r>
          </w:p>
          <w:p w:rsidR="004613BC" w:rsidRPr="000E2D04" w:rsidRDefault="004613BC" w:rsidP="004E4E91">
            <w:pPr>
              <w:suppressAutoHyphens/>
              <w:contextualSpacing/>
              <w:rPr>
                <w:rFonts w:ascii="Times New Roman" w:hAnsi="Times New Roman" w:cs="Times New Roman"/>
                <w:iCs/>
                <w:sz w:val="24"/>
                <w:szCs w:val="24"/>
              </w:rPr>
            </w:pPr>
            <w:r w:rsidRPr="000E2D04">
              <w:rPr>
                <w:rFonts w:ascii="Times New Roman" w:hAnsi="Times New Roman" w:cs="Times New Roman"/>
                <w:iCs/>
                <w:sz w:val="24"/>
                <w:szCs w:val="24"/>
              </w:rPr>
              <w:t xml:space="preserve">Уровень правильных ответов при тестовом письменном и устном контроле. </w:t>
            </w:r>
          </w:p>
          <w:p w:rsidR="004613BC" w:rsidRPr="000E2D04" w:rsidRDefault="004613BC" w:rsidP="004E4E91">
            <w:pPr>
              <w:suppressAutoHyphens/>
              <w:contextualSpacing/>
              <w:rPr>
                <w:rFonts w:ascii="Times New Roman" w:hAnsi="Times New Roman" w:cs="Times New Roman"/>
                <w:iCs/>
                <w:sz w:val="24"/>
                <w:szCs w:val="24"/>
              </w:rPr>
            </w:pPr>
            <w:r w:rsidRPr="000E2D04">
              <w:rPr>
                <w:rFonts w:ascii="Times New Roman" w:hAnsi="Times New Roman" w:cs="Times New Roman"/>
                <w:iCs/>
                <w:sz w:val="24"/>
                <w:szCs w:val="24"/>
              </w:rPr>
              <w:t>Правильность, полнота выполнения заданий, точность расчетов. Качество и техническая грамотность составленных рефератов, четкость изложения материала. Быстрота ориентации в представляемом материале. Уровень правильных ответов при тестовом контроле.</w:t>
            </w:r>
          </w:p>
          <w:p w:rsidR="004613BC" w:rsidRPr="000E2D04" w:rsidRDefault="004613BC" w:rsidP="004E4E91">
            <w:pPr>
              <w:suppressAutoHyphens/>
              <w:contextualSpacing/>
              <w:rPr>
                <w:rFonts w:ascii="Times New Roman" w:hAnsi="Times New Roman" w:cs="Times New Roman"/>
                <w:iCs/>
                <w:sz w:val="24"/>
                <w:szCs w:val="24"/>
              </w:rPr>
            </w:pPr>
            <w:r w:rsidRPr="000E2D04">
              <w:rPr>
                <w:rFonts w:ascii="Times New Roman" w:hAnsi="Times New Roman" w:cs="Times New Roman"/>
                <w:iCs/>
                <w:sz w:val="24"/>
                <w:szCs w:val="24"/>
              </w:rPr>
              <w:t xml:space="preserve">Соответствие требованиям инструкций, регламентов. Рациональность действий. </w:t>
            </w:r>
          </w:p>
          <w:p w:rsidR="004613BC" w:rsidRPr="00A11588" w:rsidRDefault="004613BC" w:rsidP="004E4E91">
            <w:pPr>
              <w:suppressAutoHyphens/>
              <w:contextualSpacing/>
              <w:rPr>
                <w:rFonts w:ascii="Times New Roman" w:hAnsi="Times New Roman" w:cs="Times New Roman"/>
                <w:iCs/>
                <w:sz w:val="24"/>
                <w:szCs w:val="24"/>
              </w:rPr>
            </w:pPr>
            <w:r w:rsidRPr="000E2D04">
              <w:rPr>
                <w:rFonts w:ascii="Times New Roman" w:hAnsi="Times New Roman" w:cs="Times New Roman"/>
                <w:iCs/>
                <w:sz w:val="24"/>
                <w:szCs w:val="24"/>
              </w:rPr>
              <w:t>Уровень правильных ответов при тестовом письменном и устном контроле.</w:t>
            </w:r>
          </w:p>
        </w:tc>
        <w:tc>
          <w:tcPr>
            <w:tcW w:w="1248" w:type="pct"/>
          </w:tcPr>
          <w:p w:rsidR="004613BC" w:rsidRPr="005F59C7" w:rsidRDefault="004613BC" w:rsidP="004E4E91">
            <w:pPr>
              <w:suppressAutoHyphens/>
              <w:contextualSpacing/>
              <w:rPr>
                <w:rFonts w:ascii="Times New Roman" w:hAnsi="Times New Roman" w:cs="Times New Roman"/>
                <w:i/>
                <w:sz w:val="24"/>
                <w:szCs w:val="24"/>
              </w:rPr>
            </w:pPr>
            <w:r w:rsidRPr="009C70C5">
              <w:rPr>
                <w:rFonts w:ascii="Times New Roman" w:hAnsi="Times New Roman"/>
                <w:bCs/>
                <w:sz w:val="24"/>
                <w:szCs w:val="24"/>
              </w:rPr>
              <w:lastRenderedPageBreak/>
              <w:t xml:space="preserve">Оценка выполнения практического задания, проведение дискуссий, мозгового штурма, решение ситуационных задач, кейсов, выполнение </w:t>
            </w:r>
            <w:r w:rsidRPr="009C70C5">
              <w:rPr>
                <w:rFonts w:ascii="Times New Roman" w:hAnsi="Times New Roman"/>
                <w:bCs/>
                <w:sz w:val="24"/>
                <w:szCs w:val="24"/>
              </w:rPr>
              <w:lastRenderedPageBreak/>
              <w:t>творческо-поисковых заданий, составление таблиц и схем, ведение простых расчетов доходов.</w:t>
            </w:r>
          </w:p>
        </w:tc>
      </w:tr>
    </w:tbl>
    <w:p w:rsidR="004613BC" w:rsidRDefault="004613BC" w:rsidP="004613BC">
      <w:pPr>
        <w:overflowPunct w:val="0"/>
        <w:autoSpaceDE w:val="0"/>
        <w:autoSpaceDN w:val="0"/>
        <w:adjustRightInd w:val="0"/>
        <w:contextualSpacing/>
        <w:jc w:val="both"/>
        <w:textAlignment w:val="baseline"/>
        <w:rPr>
          <w:rFonts w:ascii="Times New Roman" w:hAnsi="Times New Roman" w:cs="Times New Roman"/>
          <w:sz w:val="24"/>
          <w:szCs w:val="24"/>
        </w:rPr>
      </w:pPr>
    </w:p>
    <w:p w:rsidR="004613BC" w:rsidRPr="00177787" w:rsidRDefault="004613BC" w:rsidP="004613BC">
      <w:pPr>
        <w:spacing w:line="276" w:lineRule="auto"/>
        <w:jc w:val="right"/>
        <w:rPr>
          <w:rFonts w:ascii="Times New Roman" w:eastAsia="Times New Roman" w:hAnsi="Times New Roman" w:cs="Times New Roman"/>
          <w:b/>
          <w:sz w:val="24"/>
          <w:szCs w:val="24"/>
          <w:lang w:eastAsia="ru-RU"/>
        </w:rPr>
      </w:pPr>
      <w:r w:rsidRPr="00177787">
        <w:rPr>
          <w:rFonts w:ascii="Times New Roman" w:hAnsi="Times New Roman" w:cs="Times New Roman"/>
          <w:b/>
          <w:bCs/>
          <w:sz w:val="24"/>
          <w:szCs w:val="24"/>
        </w:rPr>
        <w:br w:type="page"/>
      </w:r>
      <w:r w:rsidRPr="00177787">
        <w:rPr>
          <w:rFonts w:ascii="Times New Roman" w:hAnsi="Times New Roman" w:cs="Times New Roman"/>
          <w:b/>
          <w:bCs/>
          <w:sz w:val="24"/>
          <w:szCs w:val="24"/>
        </w:rPr>
        <w:lastRenderedPageBreak/>
        <w:t>Приложение 3.24</w:t>
      </w:r>
    </w:p>
    <w:p w:rsidR="004613BC" w:rsidRPr="00177787" w:rsidRDefault="004613BC" w:rsidP="004613BC">
      <w:pPr>
        <w:jc w:val="right"/>
        <w:rPr>
          <w:rFonts w:ascii="Times New Roman" w:hAnsi="Times New Roman" w:cs="Times New Roman"/>
          <w:b/>
          <w:i/>
          <w:sz w:val="18"/>
          <w:szCs w:val="18"/>
        </w:rPr>
      </w:pPr>
      <w:r w:rsidRPr="00177787">
        <w:rPr>
          <w:rFonts w:ascii="Times New Roman" w:hAnsi="Times New Roman" w:cs="Times New Roman"/>
          <w:b/>
          <w:bCs/>
          <w:sz w:val="24"/>
          <w:szCs w:val="24"/>
        </w:rPr>
        <w:t>к ОПОП-П по специальности</w:t>
      </w:r>
      <w:r w:rsidRPr="00177787">
        <w:rPr>
          <w:rFonts w:ascii="Times New Roman" w:hAnsi="Times New Roman" w:cs="Times New Roman"/>
          <w:b/>
          <w:bCs/>
          <w:i/>
          <w:sz w:val="24"/>
          <w:szCs w:val="24"/>
        </w:rPr>
        <w:t xml:space="preserve"> </w:t>
      </w:r>
      <w:r w:rsidRPr="00177787">
        <w:rPr>
          <w:rFonts w:ascii="Times New Roman" w:hAnsi="Times New Roman" w:cs="Times New Roman"/>
          <w:b/>
          <w:bCs/>
          <w:i/>
          <w:sz w:val="24"/>
          <w:szCs w:val="24"/>
        </w:rPr>
        <w:br/>
      </w:r>
      <w:r w:rsidRPr="00177787">
        <w:rPr>
          <w:rFonts w:ascii="Times New Roman" w:hAnsi="Times New Roman" w:cs="Times New Roman"/>
          <w:b/>
          <w:sz w:val="24"/>
          <w:szCs w:val="24"/>
        </w:rPr>
        <w:t>19.02.11 Технология продуктов питания из растительного сырья</w:t>
      </w:r>
    </w:p>
    <w:p w:rsidR="004613BC" w:rsidRPr="00177787" w:rsidRDefault="004613BC" w:rsidP="004613BC">
      <w:pPr>
        <w:spacing w:after="200" w:line="276" w:lineRule="auto"/>
        <w:jc w:val="center"/>
        <w:rPr>
          <w:rFonts w:ascii="Times New Roman" w:eastAsia="Times New Roman" w:hAnsi="Times New Roman" w:cs="Times New Roman"/>
          <w:b/>
          <w:i/>
          <w:sz w:val="24"/>
          <w:szCs w:val="24"/>
          <w:lang w:eastAsia="ru-RU"/>
        </w:rPr>
      </w:pPr>
    </w:p>
    <w:p w:rsidR="004613BC" w:rsidRPr="00177787" w:rsidRDefault="004613BC" w:rsidP="004613BC">
      <w:pPr>
        <w:spacing w:after="200" w:line="276" w:lineRule="auto"/>
        <w:jc w:val="center"/>
        <w:rPr>
          <w:rFonts w:ascii="Times New Roman" w:eastAsia="Times New Roman" w:hAnsi="Times New Roman" w:cs="Times New Roman"/>
          <w:b/>
          <w:i/>
          <w:sz w:val="24"/>
          <w:szCs w:val="24"/>
          <w:lang w:eastAsia="ru-RU"/>
        </w:rPr>
      </w:pPr>
    </w:p>
    <w:p w:rsidR="004613BC" w:rsidRPr="00177787" w:rsidRDefault="004613BC" w:rsidP="004613BC">
      <w:pPr>
        <w:spacing w:after="200" w:line="276" w:lineRule="auto"/>
        <w:jc w:val="center"/>
        <w:rPr>
          <w:rFonts w:ascii="Times New Roman" w:eastAsia="Times New Roman" w:hAnsi="Times New Roman" w:cs="Times New Roman"/>
          <w:b/>
          <w:i/>
          <w:sz w:val="24"/>
          <w:szCs w:val="24"/>
          <w:lang w:eastAsia="ru-RU"/>
        </w:rPr>
      </w:pPr>
    </w:p>
    <w:p w:rsidR="004613BC" w:rsidRPr="00177787" w:rsidRDefault="004613BC" w:rsidP="004613BC">
      <w:pPr>
        <w:spacing w:after="200" w:line="276" w:lineRule="auto"/>
        <w:jc w:val="center"/>
        <w:rPr>
          <w:rFonts w:ascii="Times New Roman" w:eastAsia="Times New Roman" w:hAnsi="Times New Roman" w:cs="Times New Roman"/>
          <w:b/>
          <w:i/>
          <w:sz w:val="24"/>
          <w:szCs w:val="24"/>
          <w:lang w:eastAsia="ru-RU"/>
        </w:rPr>
      </w:pPr>
    </w:p>
    <w:p w:rsidR="004613BC" w:rsidRPr="00177787" w:rsidRDefault="004613BC" w:rsidP="004613BC">
      <w:pPr>
        <w:spacing w:after="200" w:line="276" w:lineRule="auto"/>
        <w:jc w:val="center"/>
        <w:rPr>
          <w:rFonts w:ascii="Times New Roman" w:eastAsia="Times New Roman" w:hAnsi="Times New Roman" w:cs="Times New Roman"/>
          <w:b/>
          <w:i/>
          <w:sz w:val="24"/>
          <w:szCs w:val="24"/>
          <w:lang w:eastAsia="ru-RU"/>
        </w:rPr>
      </w:pPr>
    </w:p>
    <w:p w:rsidR="004613BC" w:rsidRPr="00177787" w:rsidRDefault="004613BC" w:rsidP="004613BC">
      <w:pPr>
        <w:spacing w:after="200" w:line="276" w:lineRule="auto"/>
        <w:jc w:val="center"/>
        <w:rPr>
          <w:rFonts w:ascii="Times New Roman" w:eastAsia="Times New Roman" w:hAnsi="Times New Roman" w:cs="Times New Roman"/>
          <w:b/>
          <w:i/>
          <w:sz w:val="24"/>
          <w:szCs w:val="24"/>
          <w:lang w:eastAsia="ru-RU"/>
        </w:rPr>
      </w:pPr>
    </w:p>
    <w:p w:rsidR="004613BC" w:rsidRPr="00177787" w:rsidRDefault="004613BC" w:rsidP="004613BC">
      <w:pPr>
        <w:spacing w:after="200" w:line="276" w:lineRule="auto"/>
        <w:jc w:val="center"/>
        <w:rPr>
          <w:rFonts w:ascii="Times New Roman" w:eastAsia="Times New Roman" w:hAnsi="Times New Roman" w:cs="Times New Roman"/>
          <w:b/>
          <w:i/>
          <w:sz w:val="24"/>
          <w:szCs w:val="24"/>
          <w:lang w:eastAsia="ru-RU"/>
        </w:rPr>
      </w:pPr>
    </w:p>
    <w:p w:rsidR="004613BC" w:rsidRPr="00177787" w:rsidRDefault="004613BC" w:rsidP="004613BC">
      <w:pPr>
        <w:spacing w:after="200" w:line="276" w:lineRule="auto"/>
        <w:jc w:val="center"/>
        <w:rPr>
          <w:rFonts w:ascii="Times New Roman" w:eastAsia="Times New Roman" w:hAnsi="Times New Roman" w:cs="Times New Roman"/>
          <w:b/>
          <w:i/>
          <w:sz w:val="24"/>
          <w:szCs w:val="24"/>
          <w:lang w:eastAsia="ru-RU"/>
        </w:rPr>
      </w:pPr>
    </w:p>
    <w:p w:rsidR="004613BC" w:rsidRPr="00177787" w:rsidRDefault="004613BC" w:rsidP="004613BC">
      <w:pPr>
        <w:jc w:val="center"/>
        <w:rPr>
          <w:rFonts w:ascii="Times New Roman" w:hAnsi="Times New Roman" w:cs="Times New Roman"/>
          <w:b/>
          <w:sz w:val="24"/>
          <w:szCs w:val="24"/>
        </w:rPr>
      </w:pPr>
      <w:r w:rsidRPr="00177787">
        <w:rPr>
          <w:rFonts w:ascii="Times New Roman" w:hAnsi="Times New Roman" w:cs="Times New Roman"/>
          <w:b/>
          <w:sz w:val="24"/>
          <w:szCs w:val="24"/>
        </w:rPr>
        <w:t>РАБОЧАЯ ПРОГРАММА УЧЕБНОЙ ДИСЦИПЛИНЫ</w:t>
      </w:r>
    </w:p>
    <w:p w:rsidR="004613BC" w:rsidRPr="00177787" w:rsidRDefault="004613BC" w:rsidP="004613BC">
      <w:pPr>
        <w:jc w:val="center"/>
        <w:rPr>
          <w:rFonts w:ascii="Times New Roman" w:hAnsi="Times New Roman" w:cs="Times New Roman"/>
          <w:b/>
          <w:i/>
          <w:sz w:val="24"/>
          <w:szCs w:val="24"/>
          <w:u w:val="single"/>
        </w:rPr>
      </w:pPr>
    </w:p>
    <w:p w:rsidR="004613BC" w:rsidRPr="00177787" w:rsidRDefault="004613BC" w:rsidP="004613BC">
      <w:pPr>
        <w:jc w:val="center"/>
        <w:rPr>
          <w:rFonts w:ascii="Times New Roman" w:hAnsi="Times New Roman" w:cs="Times New Roman"/>
          <w:b/>
          <w:iCs/>
          <w:sz w:val="24"/>
          <w:szCs w:val="24"/>
        </w:rPr>
      </w:pPr>
      <w:r w:rsidRPr="00177787">
        <w:rPr>
          <w:rFonts w:ascii="Times New Roman" w:hAnsi="Times New Roman" w:cs="Times New Roman"/>
          <w:b/>
          <w:iCs/>
          <w:sz w:val="24"/>
          <w:szCs w:val="24"/>
        </w:rPr>
        <w:t>«ОП.04 ПРИКЛАДНЫЕ КОМПЬЮТЕРНЫЕ ПРОГРАММЫ В ПРОФЕССИОНАЛЬНОЙ ДЕЯТЕЛЬНОСТИ»</w:t>
      </w:r>
    </w:p>
    <w:p w:rsidR="004613BC" w:rsidRPr="00177787" w:rsidRDefault="004613BC" w:rsidP="004613BC">
      <w:pPr>
        <w:spacing w:after="200" w:line="276" w:lineRule="auto"/>
        <w:jc w:val="center"/>
        <w:rPr>
          <w:rFonts w:ascii="Times New Roman" w:eastAsia="Times New Roman" w:hAnsi="Times New Roman" w:cs="Times New Roman"/>
          <w:b/>
          <w:i/>
          <w:sz w:val="24"/>
          <w:szCs w:val="24"/>
          <w:lang w:eastAsia="ru-RU"/>
        </w:rPr>
      </w:pPr>
    </w:p>
    <w:p w:rsidR="004613BC" w:rsidRPr="00177787" w:rsidRDefault="004613BC" w:rsidP="004613BC">
      <w:pPr>
        <w:spacing w:after="200" w:line="276" w:lineRule="auto"/>
        <w:jc w:val="center"/>
        <w:rPr>
          <w:rFonts w:ascii="Times New Roman" w:eastAsia="Times New Roman" w:hAnsi="Times New Roman" w:cs="Times New Roman"/>
          <w:b/>
          <w:i/>
          <w:sz w:val="24"/>
          <w:szCs w:val="24"/>
          <w:lang w:eastAsia="ru-RU"/>
        </w:rPr>
      </w:pPr>
    </w:p>
    <w:p w:rsidR="004613BC" w:rsidRPr="00177787" w:rsidRDefault="004613BC" w:rsidP="004613BC">
      <w:pPr>
        <w:spacing w:after="200" w:line="276" w:lineRule="auto"/>
        <w:jc w:val="center"/>
        <w:rPr>
          <w:rFonts w:ascii="Times New Roman" w:eastAsia="Times New Roman" w:hAnsi="Times New Roman" w:cs="Times New Roman"/>
          <w:b/>
          <w:i/>
          <w:sz w:val="24"/>
          <w:szCs w:val="24"/>
          <w:lang w:eastAsia="ru-RU"/>
        </w:rPr>
      </w:pPr>
    </w:p>
    <w:p w:rsidR="004613BC" w:rsidRPr="00177787" w:rsidRDefault="004613BC" w:rsidP="004613BC">
      <w:pPr>
        <w:spacing w:after="200" w:line="276" w:lineRule="auto"/>
        <w:jc w:val="center"/>
        <w:rPr>
          <w:rFonts w:ascii="Times New Roman" w:eastAsia="Times New Roman" w:hAnsi="Times New Roman" w:cs="Times New Roman"/>
          <w:b/>
          <w:i/>
          <w:sz w:val="24"/>
          <w:szCs w:val="24"/>
          <w:lang w:eastAsia="ru-RU"/>
        </w:rPr>
      </w:pPr>
    </w:p>
    <w:p w:rsidR="004613BC" w:rsidRPr="00177787" w:rsidRDefault="004613BC" w:rsidP="004613BC">
      <w:pPr>
        <w:spacing w:after="200" w:line="276" w:lineRule="auto"/>
        <w:jc w:val="center"/>
        <w:rPr>
          <w:rFonts w:ascii="Times New Roman" w:eastAsia="Times New Roman" w:hAnsi="Times New Roman" w:cs="Times New Roman"/>
          <w:b/>
          <w:i/>
          <w:sz w:val="24"/>
          <w:szCs w:val="24"/>
          <w:lang w:eastAsia="ru-RU"/>
        </w:rPr>
      </w:pPr>
    </w:p>
    <w:p w:rsidR="004613BC" w:rsidRPr="00177787" w:rsidRDefault="004613BC" w:rsidP="004613BC">
      <w:pPr>
        <w:spacing w:after="200" w:line="276" w:lineRule="auto"/>
        <w:jc w:val="center"/>
        <w:rPr>
          <w:rFonts w:ascii="Times New Roman" w:eastAsia="Times New Roman" w:hAnsi="Times New Roman" w:cs="Times New Roman"/>
          <w:b/>
          <w:i/>
          <w:sz w:val="24"/>
          <w:szCs w:val="24"/>
          <w:lang w:eastAsia="ru-RU"/>
        </w:rPr>
      </w:pPr>
    </w:p>
    <w:p w:rsidR="004613BC" w:rsidRPr="00177787" w:rsidRDefault="004613BC" w:rsidP="004613BC">
      <w:pPr>
        <w:spacing w:after="200" w:line="276" w:lineRule="auto"/>
        <w:jc w:val="center"/>
        <w:rPr>
          <w:rFonts w:ascii="Times New Roman" w:eastAsia="Times New Roman" w:hAnsi="Times New Roman" w:cs="Times New Roman"/>
          <w:b/>
          <w:i/>
          <w:sz w:val="24"/>
          <w:szCs w:val="24"/>
          <w:lang w:eastAsia="ru-RU"/>
        </w:rPr>
      </w:pPr>
    </w:p>
    <w:p w:rsidR="004613BC" w:rsidRPr="00177787" w:rsidRDefault="004613BC" w:rsidP="004613BC">
      <w:pPr>
        <w:spacing w:after="200" w:line="276" w:lineRule="auto"/>
        <w:jc w:val="center"/>
        <w:rPr>
          <w:rFonts w:ascii="Times New Roman" w:eastAsia="Times New Roman" w:hAnsi="Times New Roman" w:cs="Times New Roman"/>
          <w:b/>
          <w:i/>
          <w:sz w:val="24"/>
          <w:szCs w:val="24"/>
          <w:lang w:eastAsia="ru-RU"/>
        </w:rPr>
      </w:pPr>
    </w:p>
    <w:p w:rsidR="004613BC" w:rsidRPr="00177787" w:rsidRDefault="004613BC" w:rsidP="004613BC">
      <w:pPr>
        <w:spacing w:after="200" w:line="276" w:lineRule="auto"/>
        <w:jc w:val="center"/>
        <w:rPr>
          <w:rFonts w:ascii="Times New Roman" w:eastAsia="Times New Roman" w:hAnsi="Times New Roman" w:cs="Times New Roman"/>
          <w:b/>
          <w:i/>
          <w:sz w:val="24"/>
          <w:szCs w:val="24"/>
          <w:lang w:eastAsia="ru-RU"/>
        </w:rPr>
      </w:pPr>
    </w:p>
    <w:p w:rsidR="004613BC" w:rsidRPr="00177787" w:rsidRDefault="004613BC" w:rsidP="004613BC">
      <w:pPr>
        <w:spacing w:after="200" w:line="276" w:lineRule="auto"/>
        <w:jc w:val="center"/>
        <w:rPr>
          <w:rFonts w:ascii="Times New Roman" w:eastAsia="Times New Roman" w:hAnsi="Times New Roman" w:cs="Times New Roman"/>
          <w:b/>
          <w:i/>
          <w:sz w:val="24"/>
          <w:szCs w:val="24"/>
          <w:lang w:eastAsia="ru-RU"/>
        </w:rPr>
      </w:pPr>
    </w:p>
    <w:p w:rsidR="004613BC" w:rsidRPr="00177787" w:rsidRDefault="004613BC" w:rsidP="004613BC">
      <w:pPr>
        <w:spacing w:after="200" w:line="276" w:lineRule="auto"/>
        <w:jc w:val="center"/>
        <w:rPr>
          <w:rFonts w:ascii="Times New Roman" w:eastAsia="Times New Roman" w:hAnsi="Times New Roman" w:cs="Times New Roman"/>
          <w:b/>
          <w:i/>
          <w:sz w:val="24"/>
          <w:szCs w:val="24"/>
          <w:lang w:eastAsia="ru-RU"/>
        </w:rPr>
      </w:pPr>
    </w:p>
    <w:p w:rsidR="004613BC" w:rsidRPr="00177787" w:rsidRDefault="004613BC" w:rsidP="004613BC">
      <w:pPr>
        <w:spacing w:after="200" w:line="276" w:lineRule="auto"/>
        <w:jc w:val="center"/>
        <w:rPr>
          <w:rFonts w:ascii="Times New Roman" w:eastAsia="Times New Roman" w:hAnsi="Times New Roman" w:cs="Times New Roman"/>
          <w:b/>
          <w:i/>
          <w:sz w:val="24"/>
          <w:szCs w:val="24"/>
          <w:lang w:eastAsia="ru-RU"/>
        </w:rPr>
      </w:pPr>
    </w:p>
    <w:p w:rsidR="004613BC" w:rsidRPr="00177787" w:rsidRDefault="004613BC" w:rsidP="004613BC">
      <w:pPr>
        <w:spacing w:after="200" w:line="276" w:lineRule="auto"/>
        <w:jc w:val="center"/>
        <w:rPr>
          <w:rFonts w:ascii="Times New Roman" w:eastAsia="Times New Roman" w:hAnsi="Times New Roman" w:cs="Times New Roman"/>
          <w:b/>
          <w:i/>
          <w:sz w:val="24"/>
          <w:szCs w:val="24"/>
          <w:lang w:eastAsia="ru-RU"/>
        </w:rPr>
      </w:pPr>
    </w:p>
    <w:p w:rsidR="004613BC" w:rsidRPr="00177787" w:rsidRDefault="004613BC" w:rsidP="004613BC">
      <w:pPr>
        <w:spacing w:after="200" w:line="276" w:lineRule="auto"/>
        <w:jc w:val="center"/>
        <w:rPr>
          <w:rFonts w:ascii="Times New Roman" w:eastAsia="Times New Roman" w:hAnsi="Times New Roman" w:cs="Times New Roman"/>
          <w:b/>
          <w:sz w:val="24"/>
          <w:szCs w:val="24"/>
          <w:lang w:eastAsia="ru-RU"/>
        </w:rPr>
      </w:pPr>
      <w:r w:rsidRPr="00177787">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5</w:t>
      </w:r>
      <w:r w:rsidRPr="00177787">
        <w:rPr>
          <w:rFonts w:ascii="Times New Roman" w:eastAsia="Times New Roman" w:hAnsi="Times New Roman" w:cs="Times New Roman"/>
          <w:b/>
          <w:sz w:val="24"/>
          <w:szCs w:val="24"/>
          <w:lang w:eastAsia="ru-RU"/>
        </w:rPr>
        <w:t xml:space="preserve"> г.</w:t>
      </w:r>
    </w:p>
    <w:p w:rsidR="004613BC" w:rsidRPr="00177787" w:rsidRDefault="004613BC" w:rsidP="004613BC">
      <w:pPr>
        <w:rPr>
          <w:rFonts w:ascii="Times New Roman" w:eastAsia="Segoe UI" w:hAnsi="Times New Roman" w:cs="Times New Roman"/>
          <w:b/>
          <w:bCs/>
        </w:rPr>
      </w:pPr>
      <w:r w:rsidRPr="00177787">
        <w:rPr>
          <w:rFonts w:ascii="Times New Roman" w:hAnsi="Times New Roman" w:cs="Times New Roman"/>
        </w:rPr>
        <w:br w:type="page"/>
      </w:r>
    </w:p>
    <w:p w:rsidR="004613BC" w:rsidRPr="00177787" w:rsidRDefault="004613BC" w:rsidP="004613BC">
      <w:pPr>
        <w:pStyle w:val="114"/>
        <w:rPr>
          <w:rFonts w:ascii="Times New Roman" w:hAnsi="Times New Roman"/>
        </w:rPr>
        <w:sectPr w:rsidR="004613BC" w:rsidRPr="00177787" w:rsidSect="00870E93">
          <w:headerReference w:type="even" r:id="rId117"/>
          <w:pgSz w:w="11906" w:h="16838"/>
          <w:pgMar w:top="1134" w:right="567" w:bottom="1134" w:left="1701" w:header="709" w:footer="709" w:gutter="0"/>
          <w:cols w:space="708"/>
          <w:docGrid w:linePitch="360"/>
        </w:sect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pStyle w:val="1f1"/>
        <w:rPr>
          <w:rFonts w:ascii="Times New Roman" w:hAnsi="Times New Roman"/>
        </w:rPr>
      </w:pPr>
      <w:r w:rsidRPr="00177787">
        <w:rPr>
          <w:rFonts w:ascii="Times New Roman" w:hAnsi="Times New Roman"/>
        </w:rPr>
        <w:t>СОДЕРЖАНИЕ ПРОГРАММЫ</w:t>
      </w:r>
    </w:p>
    <w:p w:rsidR="004613BC" w:rsidRPr="00177787" w:rsidRDefault="004613BC" w:rsidP="004613BC">
      <w:pPr>
        <w:pStyle w:val="14"/>
        <w:rPr>
          <w:rFonts w:eastAsiaTheme="minorEastAsia"/>
          <w:b w:val="0"/>
          <w:bCs w:val="0"/>
          <w:sz w:val="24"/>
          <w:szCs w:val="24"/>
          <w:lang w:eastAsia="ru-RU"/>
        </w:rPr>
      </w:pPr>
      <w:r w:rsidRPr="00177787">
        <w:rPr>
          <w:b w:val="0"/>
          <w:bCs w:val="0"/>
        </w:rPr>
        <w:fldChar w:fldCharType="begin"/>
      </w:r>
      <w:r w:rsidRPr="00177787">
        <w:rPr>
          <w:b w:val="0"/>
          <w:bCs w:val="0"/>
        </w:rPr>
        <w:instrText xml:space="preserve"> TOC \h \z \t "Раздел 1;1;Раздел 1.1;2" </w:instrText>
      </w:r>
      <w:r w:rsidRPr="00177787">
        <w:rPr>
          <w:b w:val="0"/>
          <w:bCs w:val="0"/>
        </w:rPr>
        <w:fldChar w:fldCharType="separate"/>
      </w:r>
      <w:hyperlink w:anchor="_Toc156825287" w:history="1">
        <w:r w:rsidRPr="00177787">
          <w:rPr>
            <w:rStyle w:val="af1"/>
            <w:sz w:val="24"/>
            <w:szCs w:val="24"/>
          </w:rPr>
          <w:t>СОДЕРЖАНИЕ ПРОГРАММЫ</w:t>
        </w:r>
        <w:r w:rsidRPr="00177787">
          <w:rPr>
            <w:webHidden/>
            <w:sz w:val="24"/>
            <w:szCs w:val="24"/>
          </w:rPr>
          <w:tab/>
        </w:r>
        <w:r>
          <w:rPr>
            <w:webHidden/>
            <w:sz w:val="24"/>
            <w:szCs w:val="24"/>
          </w:rPr>
          <w:t>98</w:t>
        </w:r>
      </w:hyperlink>
    </w:p>
    <w:p w:rsidR="004613BC" w:rsidRPr="00177787" w:rsidRDefault="004613BC" w:rsidP="004613BC">
      <w:pPr>
        <w:pStyle w:val="14"/>
        <w:rPr>
          <w:rFonts w:eastAsiaTheme="minorEastAsia"/>
          <w:b w:val="0"/>
          <w:bCs w:val="0"/>
          <w:sz w:val="24"/>
          <w:szCs w:val="24"/>
          <w:lang w:eastAsia="ru-RU"/>
        </w:rPr>
      </w:pPr>
      <w:hyperlink w:anchor="_Toc156825288" w:history="1">
        <w:r w:rsidRPr="00177787">
          <w:rPr>
            <w:rStyle w:val="af1"/>
            <w:sz w:val="24"/>
            <w:szCs w:val="24"/>
          </w:rPr>
          <w:t>1. Общая характеристика</w:t>
        </w:r>
        <w:r w:rsidRPr="00177787">
          <w:rPr>
            <w:webHidden/>
            <w:sz w:val="24"/>
            <w:szCs w:val="24"/>
          </w:rPr>
          <w:tab/>
        </w:r>
      </w:hyperlink>
      <w:r>
        <w:rPr>
          <w:sz w:val="24"/>
          <w:szCs w:val="24"/>
        </w:rPr>
        <w:t>99</w:t>
      </w:r>
    </w:p>
    <w:p w:rsidR="004613BC" w:rsidRPr="00177787" w:rsidRDefault="004613BC" w:rsidP="004613BC">
      <w:pPr>
        <w:pStyle w:val="23"/>
        <w:rPr>
          <w:rFonts w:eastAsiaTheme="minorEastAsia"/>
          <w:i w:val="0"/>
          <w:iCs w:val="0"/>
        </w:rPr>
      </w:pPr>
      <w:hyperlink w:anchor="_Toc156825289" w:history="1">
        <w:r w:rsidRPr="00177787">
          <w:rPr>
            <w:rStyle w:val="af1"/>
            <w:i w:val="0"/>
            <w:iCs w:val="0"/>
          </w:rPr>
          <w:t>1.1. Цель и место дисциплины в структуре образовательной программы</w:t>
        </w:r>
        <w:r w:rsidRPr="00177787">
          <w:rPr>
            <w:i w:val="0"/>
            <w:iCs w:val="0"/>
            <w:webHidden/>
          </w:rPr>
          <w:tab/>
        </w:r>
      </w:hyperlink>
      <w:r>
        <w:rPr>
          <w:i w:val="0"/>
          <w:iCs w:val="0"/>
        </w:rPr>
        <w:t>99</w:t>
      </w:r>
    </w:p>
    <w:p w:rsidR="004613BC" w:rsidRPr="00177787" w:rsidRDefault="004613BC" w:rsidP="004613BC">
      <w:pPr>
        <w:pStyle w:val="23"/>
        <w:rPr>
          <w:rFonts w:eastAsiaTheme="minorEastAsia"/>
          <w:i w:val="0"/>
          <w:iCs w:val="0"/>
        </w:rPr>
      </w:pPr>
      <w:hyperlink w:anchor="_Toc156825290" w:history="1">
        <w:r w:rsidRPr="00177787">
          <w:rPr>
            <w:rStyle w:val="af1"/>
            <w:i w:val="0"/>
            <w:iCs w:val="0"/>
          </w:rPr>
          <w:t>1.2. Планируемые результаты освоения дисциплины</w:t>
        </w:r>
        <w:r w:rsidRPr="00177787">
          <w:rPr>
            <w:i w:val="0"/>
            <w:iCs w:val="0"/>
            <w:webHidden/>
          </w:rPr>
          <w:tab/>
        </w:r>
      </w:hyperlink>
      <w:r>
        <w:rPr>
          <w:i w:val="0"/>
          <w:iCs w:val="0"/>
        </w:rPr>
        <w:t>99</w:t>
      </w:r>
    </w:p>
    <w:p w:rsidR="004613BC" w:rsidRPr="00177787" w:rsidRDefault="004613BC" w:rsidP="004613BC">
      <w:pPr>
        <w:pStyle w:val="14"/>
        <w:rPr>
          <w:rFonts w:eastAsiaTheme="minorEastAsia"/>
          <w:b w:val="0"/>
          <w:bCs w:val="0"/>
          <w:sz w:val="24"/>
          <w:szCs w:val="24"/>
          <w:lang w:eastAsia="ru-RU"/>
        </w:rPr>
      </w:pPr>
      <w:hyperlink w:anchor="_Toc156825291" w:history="1">
        <w:r w:rsidRPr="00177787">
          <w:rPr>
            <w:rStyle w:val="af1"/>
            <w:sz w:val="24"/>
            <w:szCs w:val="24"/>
          </w:rPr>
          <w:t>2. Структура и содержание ДИСЦИПЛИНЫ</w:t>
        </w:r>
        <w:r w:rsidRPr="00177787">
          <w:rPr>
            <w:webHidden/>
            <w:sz w:val="24"/>
            <w:szCs w:val="24"/>
          </w:rPr>
          <w:tab/>
        </w:r>
      </w:hyperlink>
      <w:r w:rsidRPr="00177787">
        <w:rPr>
          <w:sz w:val="24"/>
          <w:szCs w:val="24"/>
        </w:rPr>
        <w:t>1</w:t>
      </w:r>
      <w:r>
        <w:rPr>
          <w:sz w:val="24"/>
          <w:szCs w:val="24"/>
        </w:rPr>
        <w:t>00</w:t>
      </w:r>
    </w:p>
    <w:p w:rsidR="004613BC" w:rsidRPr="00177787" w:rsidRDefault="004613BC" w:rsidP="004613BC">
      <w:pPr>
        <w:pStyle w:val="23"/>
        <w:rPr>
          <w:rFonts w:eastAsiaTheme="minorEastAsia"/>
          <w:i w:val="0"/>
          <w:iCs w:val="0"/>
        </w:rPr>
      </w:pPr>
      <w:hyperlink w:anchor="_Toc156825292" w:history="1">
        <w:r w:rsidRPr="00177787">
          <w:rPr>
            <w:rStyle w:val="af1"/>
            <w:i w:val="0"/>
            <w:iCs w:val="0"/>
          </w:rPr>
          <w:t>2.1. Трудоемкость освоения дисциплины</w:t>
        </w:r>
        <w:r w:rsidRPr="00177787">
          <w:rPr>
            <w:i w:val="0"/>
            <w:iCs w:val="0"/>
            <w:webHidden/>
          </w:rPr>
          <w:tab/>
        </w:r>
      </w:hyperlink>
      <w:r w:rsidRPr="00177787">
        <w:rPr>
          <w:i w:val="0"/>
          <w:iCs w:val="0"/>
        </w:rPr>
        <w:t>1</w:t>
      </w:r>
      <w:r>
        <w:rPr>
          <w:i w:val="0"/>
          <w:iCs w:val="0"/>
        </w:rPr>
        <w:t>00</w:t>
      </w:r>
    </w:p>
    <w:p w:rsidR="004613BC" w:rsidRPr="00177787" w:rsidRDefault="004613BC" w:rsidP="004613BC">
      <w:pPr>
        <w:pStyle w:val="23"/>
        <w:rPr>
          <w:rFonts w:eastAsiaTheme="minorEastAsia"/>
          <w:i w:val="0"/>
          <w:iCs w:val="0"/>
        </w:rPr>
      </w:pPr>
      <w:hyperlink w:anchor="_Toc156825293" w:history="1">
        <w:r w:rsidRPr="00177787">
          <w:rPr>
            <w:rStyle w:val="af1"/>
            <w:i w:val="0"/>
            <w:iCs w:val="0"/>
          </w:rPr>
          <w:t>2.2. Содержание дисциплины</w:t>
        </w:r>
        <w:r w:rsidRPr="00177787">
          <w:rPr>
            <w:i w:val="0"/>
            <w:iCs w:val="0"/>
            <w:webHidden/>
          </w:rPr>
          <w:tab/>
        </w:r>
      </w:hyperlink>
      <w:r w:rsidRPr="00177787">
        <w:rPr>
          <w:i w:val="0"/>
          <w:iCs w:val="0"/>
        </w:rPr>
        <w:t>1</w:t>
      </w:r>
      <w:r>
        <w:rPr>
          <w:i w:val="0"/>
          <w:iCs w:val="0"/>
        </w:rPr>
        <w:t>01</w:t>
      </w:r>
    </w:p>
    <w:p w:rsidR="004613BC" w:rsidRPr="00177787" w:rsidRDefault="004613BC" w:rsidP="004613BC">
      <w:pPr>
        <w:pStyle w:val="14"/>
        <w:rPr>
          <w:rFonts w:eastAsiaTheme="minorEastAsia"/>
          <w:b w:val="0"/>
          <w:bCs w:val="0"/>
          <w:sz w:val="24"/>
          <w:szCs w:val="24"/>
          <w:lang w:eastAsia="ru-RU"/>
        </w:rPr>
      </w:pPr>
      <w:hyperlink w:anchor="_Toc156825296" w:history="1">
        <w:r w:rsidRPr="00177787">
          <w:rPr>
            <w:rStyle w:val="af1"/>
            <w:sz w:val="24"/>
            <w:szCs w:val="24"/>
          </w:rPr>
          <w:t>3. Условия реализации ДИСЦИПЛИНЫ</w:t>
        </w:r>
        <w:r w:rsidRPr="00177787">
          <w:rPr>
            <w:webHidden/>
            <w:sz w:val="24"/>
            <w:szCs w:val="24"/>
          </w:rPr>
          <w:tab/>
        </w:r>
      </w:hyperlink>
      <w:r w:rsidRPr="00177787">
        <w:rPr>
          <w:sz w:val="24"/>
          <w:szCs w:val="24"/>
        </w:rPr>
        <w:t>1</w:t>
      </w:r>
      <w:r>
        <w:rPr>
          <w:sz w:val="24"/>
          <w:szCs w:val="24"/>
        </w:rPr>
        <w:t>05</w:t>
      </w:r>
    </w:p>
    <w:p w:rsidR="004613BC" w:rsidRPr="00177787" w:rsidRDefault="004613BC" w:rsidP="004613BC">
      <w:pPr>
        <w:pStyle w:val="23"/>
        <w:rPr>
          <w:rFonts w:eastAsiaTheme="minorEastAsia"/>
          <w:i w:val="0"/>
          <w:iCs w:val="0"/>
        </w:rPr>
      </w:pPr>
      <w:hyperlink w:anchor="_Toc156825297" w:history="1">
        <w:r w:rsidRPr="00177787">
          <w:rPr>
            <w:rStyle w:val="af1"/>
            <w:i w:val="0"/>
            <w:iCs w:val="0"/>
          </w:rPr>
          <w:t>3.1. Материально-техническое обеспечение</w:t>
        </w:r>
        <w:r w:rsidRPr="00177787">
          <w:rPr>
            <w:i w:val="0"/>
            <w:iCs w:val="0"/>
            <w:webHidden/>
          </w:rPr>
          <w:tab/>
        </w:r>
      </w:hyperlink>
      <w:r w:rsidRPr="00177787">
        <w:rPr>
          <w:i w:val="0"/>
          <w:iCs w:val="0"/>
        </w:rPr>
        <w:t>1</w:t>
      </w:r>
      <w:r>
        <w:rPr>
          <w:i w:val="0"/>
          <w:iCs w:val="0"/>
        </w:rPr>
        <w:t>05</w:t>
      </w:r>
    </w:p>
    <w:p w:rsidR="004613BC" w:rsidRPr="00177787" w:rsidRDefault="004613BC" w:rsidP="004613BC">
      <w:pPr>
        <w:pStyle w:val="23"/>
        <w:rPr>
          <w:rFonts w:eastAsiaTheme="minorEastAsia"/>
          <w:i w:val="0"/>
          <w:iCs w:val="0"/>
        </w:rPr>
      </w:pPr>
      <w:hyperlink w:anchor="_Toc156825298" w:history="1">
        <w:r w:rsidRPr="00177787">
          <w:rPr>
            <w:rStyle w:val="af1"/>
            <w:i w:val="0"/>
            <w:iCs w:val="0"/>
          </w:rPr>
          <w:t>3.2. Учебно-методическое обеспечение</w:t>
        </w:r>
        <w:r w:rsidRPr="00177787">
          <w:rPr>
            <w:i w:val="0"/>
            <w:iCs w:val="0"/>
            <w:webHidden/>
          </w:rPr>
          <w:tab/>
          <w:t>1</w:t>
        </w:r>
        <w:r>
          <w:rPr>
            <w:i w:val="0"/>
            <w:iCs w:val="0"/>
            <w:webHidden/>
          </w:rPr>
          <w:t>05</w:t>
        </w:r>
      </w:hyperlink>
    </w:p>
    <w:p w:rsidR="004613BC" w:rsidRPr="00177787" w:rsidRDefault="004613BC" w:rsidP="004613BC">
      <w:pPr>
        <w:pStyle w:val="14"/>
        <w:rPr>
          <w:rFonts w:eastAsiaTheme="minorEastAsia"/>
          <w:b w:val="0"/>
          <w:bCs w:val="0"/>
          <w:lang w:eastAsia="ru-RU"/>
        </w:rPr>
      </w:pPr>
      <w:hyperlink w:anchor="_Toc156825299" w:history="1">
        <w:r w:rsidRPr="00177787">
          <w:rPr>
            <w:rStyle w:val="af1"/>
            <w:sz w:val="24"/>
            <w:szCs w:val="24"/>
          </w:rPr>
          <w:t>4. Контроль и оценка результатов  освоения ДИСЦИПЛИНЫ</w:t>
        </w:r>
        <w:r w:rsidRPr="00177787">
          <w:rPr>
            <w:webHidden/>
            <w:sz w:val="24"/>
            <w:szCs w:val="24"/>
          </w:rPr>
          <w:tab/>
          <w:t>1</w:t>
        </w:r>
        <w:r>
          <w:rPr>
            <w:webHidden/>
            <w:sz w:val="24"/>
            <w:szCs w:val="24"/>
          </w:rPr>
          <w:t>06</w:t>
        </w:r>
      </w:hyperlink>
    </w:p>
    <w:p w:rsidR="004613BC" w:rsidRPr="00177787" w:rsidRDefault="004613BC" w:rsidP="004613BC">
      <w:pPr>
        <w:jc w:val="right"/>
        <w:rPr>
          <w:rFonts w:ascii="Times New Roman" w:hAnsi="Times New Roman" w:cs="Times New Roman"/>
          <w:b/>
          <w:bCs/>
          <w:color w:val="0070C0"/>
          <w:sz w:val="24"/>
          <w:szCs w:val="24"/>
        </w:rPr>
      </w:pPr>
      <w:r w:rsidRPr="00177787">
        <w:rPr>
          <w:rFonts w:ascii="Times New Roman" w:hAnsi="Times New Roman" w:cs="Times New Roman"/>
          <w:b/>
          <w:bCs/>
        </w:rPr>
        <w:fldChar w:fldCharType="end"/>
      </w: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rPr>
          <w:rFonts w:ascii="Times New Roman" w:eastAsia="Segoe UI" w:hAnsi="Times New Roman" w:cs="Times New Roman"/>
          <w:b/>
          <w:bCs/>
        </w:rPr>
      </w:pPr>
      <w:r w:rsidRPr="00177787">
        <w:rPr>
          <w:rFonts w:ascii="Times New Roman" w:hAnsi="Times New Roman" w:cs="Times New Roman"/>
        </w:rPr>
        <w:br w:type="page"/>
      </w:r>
    </w:p>
    <w:p w:rsidR="004613BC" w:rsidRPr="00177787" w:rsidRDefault="004613BC" w:rsidP="004613BC">
      <w:pPr>
        <w:pStyle w:val="114"/>
        <w:rPr>
          <w:rFonts w:ascii="Times New Roman" w:hAnsi="Times New Roman"/>
        </w:rPr>
        <w:sectPr w:rsidR="004613BC" w:rsidRPr="00177787" w:rsidSect="00870E93">
          <w:headerReference w:type="even" r:id="rId118"/>
          <w:pgSz w:w="11906" w:h="16838"/>
          <w:pgMar w:top="1134" w:right="567" w:bottom="1134" w:left="1701" w:header="709" w:footer="709" w:gutter="0"/>
          <w:cols w:space="708"/>
          <w:docGrid w:linePitch="360"/>
        </w:sectPr>
      </w:pPr>
    </w:p>
    <w:p w:rsidR="004613BC" w:rsidRPr="00177787" w:rsidRDefault="004613BC" w:rsidP="004613BC">
      <w:pPr>
        <w:keepNext/>
        <w:spacing w:after="120"/>
        <w:ind w:left="720"/>
        <w:jc w:val="center"/>
        <w:outlineLvl w:val="0"/>
        <w:rPr>
          <w:rFonts w:ascii="Times New Roman" w:eastAsia="Segoe UI" w:hAnsi="Times New Roman" w:cs="Times New Roman"/>
          <w:b/>
          <w:bCs/>
          <w:iCs/>
          <w:caps/>
          <w:kern w:val="32"/>
          <w:sz w:val="24"/>
          <w:szCs w:val="24"/>
          <w:lang w:val="x-none" w:eastAsia="x-none"/>
        </w:rPr>
      </w:pPr>
      <w:r w:rsidRPr="00177787">
        <w:rPr>
          <w:rFonts w:ascii="Times New Roman" w:eastAsia="Segoe UI" w:hAnsi="Times New Roman" w:cs="Times New Roman"/>
          <w:b/>
          <w:bCs/>
          <w:iCs/>
          <w:caps/>
          <w:kern w:val="32"/>
          <w:sz w:val="24"/>
          <w:szCs w:val="24"/>
          <w:lang w:eastAsia="x-none"/>
        </w:rPr>
        <w:lastRenderedPageBreak/>
        <w:t>1.</w:t>
      </w:r>
      <w:r w:rsidRPr="00177787">
        <w:rPr>
          <w:rFonts w:ascii="Times New Roman" w:eastAsia="Segoe UI" w:hAnsi="Times New Roman" w:cs="Times New Roman"/>
          <w:b/>
          <w:bCs/>
          <w:iCs/>
          <w:caps/>
          <w:kern w:val="32"/>
          <w:sz w:val="24"/>
          <w:szCs w:val="24"/>
          <w:lang w:val="x-none" w:eastAsia="x-none"/>
        </w:rPr>
        <w:t>Общая характеристика РАБОЧЕЙ ПРОГРАММЫ УЧЕБНОЙ ДИСЦИПЛИНЫ</w:t>
      </w:r>
    </w:p>
    <w:p w:rsidR="004613BC" w:rsidRPr="00177787" w:rsidRDefault="004613BC" w:rsidP="004613BC">
      <w:pPr>
        <w:jc w:val="center"/>
        <w:rPr>
          <w:rFonts w:ascii="Times New Roman" w:hAnsi="Times New Roman" w:cs="Times New Roman"/>
          <w:b/>
          <w:iCs/>
          <w:sz w:val="24"/>
          <w:szCs w:val="24"/>
        </w:rPr>
      </w:pPr>
      <w:r w:rsidRPr="00177787">
        <w:rPr>
          <w:rFonts w:ascii="Times New Roman" w:hAnsi="Times New Roman" w:cs="Times New Roman"/>
          <w:b/>
          <w:iCs/>
          <w:sz w:val="24"/>
          <w:szCs w:val="24"/>
        </w:rPr>
        <w:t>«ОП.04 Прикладные компьютерные программы в профессиональной деятельности»</w:t>
      </w:r>
    </w:p>
    <w:p w:rsidR="004613BC" w:rsidRPr="00177787" w:rsidRDefault="004613BC" w:rsidP="004613BC">
      <w:pPr>
        <w:jc w:val="center"/>
        <w:rPr>
          <w:rFonts w:ascii="Times New Roman" w:hAnsi="Times New Roman" w:cs="Times New Roman"/>
          <w:b/>
          <w:iCs/>
          <w:sz w:val="24"/>
          <w:szCs w:val="24"/>
        </w:rPr>
      </w:pPr>
    </w:p>
    <w:p w:rsidR="004613BC" w:rsidRPr="00177787" w:rsidRDefault="004613BC" w:rsidP="004613BC">
      <w:pPr>
        <w:spacing w:after="120" w:line="276" w:lineRule="auto"/>
        <w:ind w:firstLine="709"/>
        <w:outlineLvl w:val="1"/>
        <w:rPr>
          <w:rFonts w:ascii="Times New Roman" w:eastAsia="Segoe UI" w:hAnsi="Times New Roman" w:cs="Times New Roman"/>
          <w:b/>
          <w:bCs/>
          <w:sz w:val="24"/>
          <w:szCs w:val="24"/>
          <w:lang w:eastAsia="ru-RU"/>
        </w:rPr>
      </w:pPr>
      <w:r w:rsidRPr="00177787">
        <w:rPr>
          <w:rFonts w:ascii="Times New Roman" w:eastAsia="Segoe UI" w:hAnsi="Times New Roman" w:cs="Times New Roman"/>
          <w:b/>
          <w:bCs/>
          <w:sz w:val="24"/>
          <w:szCs w:val="24"/>
          <w:lang w:eastAsia="ru-RU"/>
        </w:rPr>
        <w:t>1.1. Цель и место дисциплины в структуре образовательной программы</w:t>
      </w:r>
    </w:p>
    <w:p w:rsidR="004613BC" w:rsidRPr="00177787" w:rsidRDefault="004613BC" w:rsidP="004613BC">
      <w:pPr>
        <w:jc w:val="both"/>
        <w:rPr>
          <w:rFonts w:ascii="Times New Roman" w:hAnsi="Times New Roman" w:cs="Times New Roman"/>
          <w:iCs/>
          <w:sz w:val="24"/>
          <w:szCs w:val="24"/>
        </w:rPr>
      </w:pPr>
      <w:r w:rsidRPr="00177787">
        <w:rPr>
          <w:rFonts w:ascii="Times New Roman" w:eastAsia="Times New Roman" w:hAnsi="Times New Roman" w:cs="Times New Roman"/>
          <w:sz w:val="24"/>
          <w:szCs w:val="24"/>
          <w:lang w:eastAsia="ru-RU"/>
        </w:rPr>
        <w:t xml:space="preserve">Цель дисциплины </w:t>
      </w:r>
      <w:r w:rsidRPr="00177787">
        <w:rPr>
          <w:rFonts w:ascii="Times New Roman" w:hAnsi="Times New Roman" w:cs="Times New Roman"/>
          <w:b/>
        </w:rPr>
        <w:t>«</w:t>
      </w:r>
      <w:r w:rsidRPr="00177787">
        <w:rPr>
          <w:rFonts w:ascii="Times New Roman" w:hAnsi="Times New Roman" w:cs="Times New Roman"/>
        </w:rPr>
        <w:t xml:space="preserve">ОП.04 </w:t>
      </w:r>
      <w:r w:rsidRPr="00177787">
        <w:rPr>
          <w:rFonts w:ascii="Times New Roman" w:hAnsi="Times New Roman" w:cs="Times New Roman"/>
          <w:iCs/>
          <w:sz w:val="24"/>
          <w:szCs w:val="24"/>
        </w:rPr>
        <w:t>Прикладные компьютерные программы в профессиональной деятельности</w:t>
      </w:r>
      <w:r w:rsidRPr="00177787">
        <w:rPr>
          <w:rFonts w:ascii="Times New Roman" w:hAnsi="Times New Roman" w:cs="Times New Roman"/>
          <w:b/>
          <w:iCs/>
          <w:sz w:val="24"/>
          <w:szCs w:val="24"/>
        </w:rPr>
        <w:t xml:space="preserve">»: </w:t>
      </w:r>
      <w:r w:rsidRPr="00177787">
        <w:rPr>
          <w:rFonts w:ascii="Times New Roman" w:hAnsi="Times New Roman" w:cs="Times New Roman"/>
          <w:iCs/>
          <w:sz w:val="24"/>
          <w:szCs w:val="24"/>
        </w:rPr>
        <w:t>приобретение студентами навыков работы с математическими пакетами программ для персонального компьютера и освоения ими методов организации вычислений и обработки информации.</w:t>
      </w:r>
    </w:p>
    <w:p w:rsidR="004613BC" w:rsidRPr="00177787" w:rsidRDefault="004613BC" w:rsidP="004613BC">
      <w:pPr>
        <w:suppressAutoHyphens/>
        <w:spacing w:line="276" w:lineRule="auto"/>
        <w:ind w:firstLine="709"/>
        <w:jc w:val="both"/>
        <w:rPr>
          <w:rFonts w:ascii="Times New Roman" w:hAnsi="Times New Roman" w:cs="Times New Roman"/>
          <w:sz w:val="24"/>
          <w:szCs w:val="24"/>
        </w:rPr>
      </w:pPr>
      <w:r w:rsidRPr="00177787">
        <w:rPr>
          <w:rFonts w:ascii="Times New Roman" w:hAnsi="Times New Roman" w:cs="Times New Roman"/>
          <w:sz w:val="24"/>
          <w:szCs w:val="24"/>
        </w:rPr>
        <w:t>Дисциплина «</w:t>
      </w:r>
      <w:r w:rsidRPr="00177787">
        <w:rPr>
          <w:rFonts w:ascii="Times New Roman" w:hAnsi="Times New Roman" w:cs="Times New Roman"/>
          <w:iCs/>
          <w:sz w:val="24"/>
          <w:szCs w:val="24"/>
        </w:rPr>
        <w:t>Прикладные компьютерные программы в профессиональной деятельности</w:t>
      </w:r>
      <w:r w:rsidRPr="00177787">
        <w:rPr>
          <w:rFonts w:ascii="Times New Roman" w:hAnsi="Times New Roman" w:cs="Times New Roman"/>
          <w:sz w:val="24"/>
          <w:szCs w:val="24"/>
        </w:rPr>
        <w:t>» включена в обязательную часть общепрофессионального цикла образовательной программы.</w:t>
      </w:r>
    </w:p>
    <w:p w:rsidR="004613BC" w:rsidRPr="00177787" w:rsidRDefault="004613BC" w:rsidP="004613BC">
      <w:pPr>
        <w:spacing w:after="120" w:line="276" w:lineRule="auto"/>
        <w:ind w:firstLine="709"/>
        <w:outlineLvl w:val="1"/>
        <w:rPr>
          <w:rFonts w:ascii="Times New Roman" w:eastAsia="Segoe UI" w:hAnsi="Times New Roman" w:cs="Times New Roman"/>
          <w:b/>
          <w:bCs/>
          <w:sz w:val="24"/>
          <w:szCs w:val="24"/>
          <w:lang w:eastAsia="ru-RU"/>
        </w:rPr>
      </w:pPr>
      <w:r w:rsidRPr="00177787">
        <w:rPr>
          <w:rFonts w:ascii="Times New Roman" w:eastAsia="Segoe UI" w:hAnsi="Times New Roman" w:cs="Times New Roman"/>
          <w:b/>
          <w:bCs/>
          <w:sz w:val="24"/>
          <w:szCs w:val="24"/>
          <w:lang w:eastAsia="ru-RU"/>
        </w:rPr>
        <w:t>1.2. Планируемые результаты освоения дисциплины</w:t>
      </w:r>
    </w:p>
    <w:p w:rsidR="004613BC" w:rsidRPr="00177787" w:rsidRDefault="004613BC" w:rsidP="004613BC">
      <w:pPr>
        <w:ind w:firstLine="709"/>
        <w:jc w:val="both"/>
        <w:rPr>
          <w:rFonts w:ascii="Times New Roman" w:eastAsia="Times New Roman" w:hAnsi="Times New Roman" w:cs="Times New Roman"/>
          <w:sz w:val="24"/>
          <w:szCs w:val="24"/>
          <w:lang w:eastAsia="ru-RU"/>
        </w:rPr>
      </w:pPr>
      <w:r w:rsidRPr="00177787">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764"/>
        <w:gridCol w:w="3998"/>
      </w:tblGrid>
      <w:tr w:rsidR="004613BC" w:rsidRPr="003251F7" w:rsidTr="004E4E91">
        <w:trPr>
          <w:trHeight w:val="353"/>
        </w:trPr>
        <w:tc>
          <w:tcPr>
            <w:tcW w:w="1589" w:type="dxa"/>
            <w:vAlign w:val="center"/>
            <w:hideMark/>
          </w:tcPr>
          <w:p w:rsidR="004613BC" w:rsidRPr="003251F7" w:rsidRDefault="004613BC" w:rsidP="004E4E91">
            <w:pPr>
              <w:ind w:hanging="2"/>
              <w:jc w:val="center"/>
              <w:rPr>
                <w:rFonts w:ascii="Times New Roman" w:hAnsi="Times New Roman"/>
                <w:b/>
                <w:bCs/>
                <w:sz w:val="24"/>
                <w:szCs w:val="24"/>
              </w:rPr>
            </w:pPr>
            <w:r w:rsidRPr="003251F7">
              <w:rPr>
                <w:rFonts w:ascii="Times New Roman" w:hAnsi="Times New Roman"/>
                <w:b/>
                <w:bCs/>
                <w:sz w:val="24"/>
                <w:szCs w:val="24"/>
              </w:rPr>
              <w:t xml:space="preserve">Код </w:t>
            </w:r>
          </w:p>
          <w:p w:rsidR="004613BC" w:rsidRPr="003251F7" w:rsidRDefault="004613BC" w:rsidP="004E4E91">
            <w:pPr>
              <w:ind w:hanging="2"/>
              <w:jc w:val="center"/>
              <w:rPr>
                <w:rFonts w:ascii="Times New Roman" w:hAnsi="Times New Roman"/>
                <w:b/>
                <w:bCs/>
                <w:sz w:val="24"/>
                <w:szCs w:val="24"/>
              </w:rPr>
            </w:pPr>
            <w:r w:rsidRPr="003251F7">
              <w:rPr>
                <w:rFonts w:ascii="Times New Roman" w:hAnsi="Times New Roman"/>
                <w:b/>
                <w:bCs/>
                <w:sz w:val="24"/>
                <w:szCs w:val="24"/>
              </w:rPr>
              <w:t>ПК,</w:t>
            </w:r>
            <w:r>
              <w:rPr>
                <w:rFonts w:ascii="Times New Roman" w:hAnsi="Times New Roman"/>
                <w:b/>
                <w:bCs/>
                <w:sz w:val="24"/>
                <w:szCs w:val="24"/>
              </w:rPr>
              <w:t xml:space="preserve"> </w:t>
            </w:r>
            <w:r w:rsidRPr="003251F7">
              <w:rPr>
                <w:rFonts w:ascii="Times New Roman" w:hAnsi="Times New Roman"/>
                <w:b/>
                <w:bCs/>
                <w:sz w:val="24"/>
                <w:szCs w:val="24"/>
              </w:rPr>
              <w:t>ОК</w:t>
            </w:r>
          </w:p>
        </w:tc>
        <w:tc>
          <w:tcPr>
            <w:tcW w:w="3764" w:type="dxa"/>
            <w:vAlign w:val="center"/>
            <w:hideMark/>
          </w:tcPr>
          <w:p w:rsidR="004613BC" w:rsidRPr="003251F7" w:rsidRDefault="004613BC" w:rsidP="004E4E91">
            <w:pPr>
              <w:ind w:hanging="2"/>
              <w:jc w:val="center"/>
              <w:rPr>
                <w:rFonts w:ascii="Times New Roman" w:hAnsi="Times New Roman"/>
                <w:b/>
                <w:bCs/>
                <w:sz w:val="24"/>
                <w:szCs w:val="24"/>
              </w:rPr>
            </w:pPr>
            <w:r w:rsidRPr="003251F7">
              <w:rPr>
                <w:rFonts w:ascii="Times New Roman" w:hAnsi="Times New Roman"/>
                <w:b/>
                <w:bCs/>
                <w:sz w:val="24"/>
                <w:szCs w:val="24"/>
              </w:rPr>
              <w:t>Умения</w:t>
            </w:r>
          </w:p>
        </w:tc>
        <w:tc>
          <w:tcPr>
            <w:tcW w:w="3998" w:type="dxa"/>
            <w:vAlign w:val="center"/>
            <w:hideMark/>
          </w:tcPr>
          <w:p w:rsidR="004613BC" w:rsidRPr="003251F7" w:rsidRDefault="004613BC" w:rsidP="004E4E91">
            <w:pPr>
              <w:ind w:hanging="2"/>
              <w:jc w:val="center"/>
              <w:rPr>
                <w:rFonts w:ascii="Times New Roman" w:hAnsi="Times New Roman"/>
                <w:b/>
                <w:bCs/>
                <w:sz w:val="24"/>
                <w:szCs w:val="24"/>
              </w:rPr>
            </w:pPr>
            <w:r w:rsidRPr="003251F7">
              <w:rPr>
                <w:rFonts w:ascii="Times New Roman" w:hAnsi="Times New Roman"/>
                <w:b/>
                <w:bCs/>
                <w:sz w:val="24"/>
                <w:szCs w:val="24"/>
              </w:rPr>
              <w:t>Знания</w:t>
            </w:r>
          </w:p>
        </w:tc>
      </w:tr>
      <w:tr w:rsidR="004613BC" w:rsidRPr="008B4941" w:rsidTr="004E4E91">
        <w:trPr>
          <w:trHeight w:val="212"/>
        </w:trPr>
        <w:tc>
          <w:tcPr>
            <w:tcW w:w="1589" w:type="dxa"/>
          </w:tcPr>
          <w:p w:rsidR="004613BC" w:rsidRPr="00845D5C" w:rsidRDefault="004613BC" w:rsidP="004E4E91">
            <w:pPr>
              <w:suppressAutoHyphens/>
              <w:jc w:val="center"/>
              <w:rPr>
                <w:rFonts w:ascii="Times New Roman" w:eastAsia="Times New Roman" w:hAnsi="Times New Roman" w:cs="Times New Roman"/>
                <w:sz w:val="24"/>
                <w:szCs w:val="24"/>
                <w:lang w:eastAsia="ru-RU"/>
              </w:rPr>
            </w:pPr>
            <w:r w:rsidRPr="00845D5C">
              <w:rPr>
                <w:rFonts w:ascii="Times New Roman" w:eastAsia="Times New Roman" w:hAnsi="Times New Roman" w:cs="Times New Roman"/>
                <w:sz w:val="24"/>
                <w:szCs w:val="24"/>
                <w:lang w:eastAsia="ru-RU"/>
              </w:rPr>
              <w:t>ОК 01</w:t>
            </w:r>
          </w:p>
          <w:p w:rsidR="004613BC" w:rsidRDefault="004613BC" w:rsidP="004E4E91">
            <w:pPr>
              <w:suppressAutoHyphens/>
              <w:jc w:val="center"/>
              <w:rPr>
                <w:rFonts w:ascii="Times New Roman" w:eastAsia="Times New Roman" w:hAnsi="Times New Roman" w:cs="Times New Roman"/>
                <w:sz w:val="24"/>
                <w:szCs w:val="24"/>
                <w:lang w:eastAsia="ru-RU"/>
              </w:rPr>
            </w:pPr>
            <w:r w:rsidRPr="00845D5C">
              <w:rPr>
                <w:rFonts w:ascii="Times New Roman" w:eastAsia="Times New Roman" w:hAnsi="Times New Roman" w:cs="Times New Roman"/>
                <w:sz w:val="24"/>
                <w:szCs w:val="24"/>
                <w:lang w:eastAsia="ru-RU"/>
              </w:rPr>
              <w:t>ОК 02</w:t>
            </w:r>
          </w:p>
          <w:p w:rsidR="004613BC" w:rsidRPr="00F70F81" w:rsidRDefault="004613BC" w:rsidP="004E4E91">
            <w:pPr>
              <w:suppressAutoHyphens/>
              <w:jc w:val="center"/>
              <w:rPr>
                <w:rFonts w:ascii="Times New Roman" w:hAnsi="Times New Roman" w:cs="Times New Roman"/>
                <w:bCs/>
                <w:sz w:val="24"/>
                <w:szCs w:val="24"/>
              </w:rPr>
            </w:pPr>
          </w:p>
        </w:tc>
        <w:tc>
          <w:tcPr>
            <w:tcW w:w="3764" w:type="dxa"/>
          </w:tcPr>
          <w:p w:rsidR="004613BC" w:rsidRPr="008B4941" w:rsidRDefault="004613BC" w:rsidP="004E4E91">
            <w:pPr>
              <w:widowControl w:val="0"/>
              <w:tabs>
                <w:tab w:val="left" w:pos="396"/>
                <w:tab w:val="left" w:pos="3707"/>
              </w:tabs>
              <w:autoSpaceDE w:val="0"/>
              <w:autoSpaceDN w:val="0"/>
              <w:ind w:right="98"/>
              <w:jc w:val="both"/>
              <w:rPr>
                <w:rFonts w:ascii="Times New Roman" w:hAnsi="Times New Roman"/>
                <w:iCs/>
                <w:sz w:val="24"/>
                <w:szCs w:val="24"/>
              </w:rPr>
            </w:pPr>
            <w:r w:rsidRPr="008B4941">
              <w:rPr>
                <w:rFonts w:ascii="Times New Roman" w:hAnsi="Times New Roman"/>
                <w:iCs/>
                <w:sz w:val="24"/>
                <w:szCs w:val="24"/>
              </w:rPr>
              <w:t>использовать информационные ресурсы для поиска и хранения информации;</w:t>
            </w:r>
          </w:p>
          <w:p w:rsidR="004613BC" w:rsidRPr="008B4941" w:rsidRDefault="004613BC" w:rsidP="004E4E91">
            <w:pPr>
              <w:widowControl w:val="0"/>
              <w:tabs>
                <w:tab w:val="left" w:pos="396"/>
                <w:tab w:val="left" w:pos="3707"/>
              </w:tabs>
              <w:autoSpaceDE w:val="0"/>
              <w:autoSpaceDN w:val="0"/>
              <w:ind w:right="98"/>
              <w:jc w:val="both"/>
              <w:rPr>
                <w:rFonts w:ascii="Times New Roman" w:hAnsi="Times New Roman"/>
                <w:iCs/>
                <w:sz w:val="24"/>
                <w:szCs w:val="24"/>
              </w:rPr>
            </w:pPr>
            <w:r w:rsidRPr="008B4941">
              <w:rPr>
                <w:rFonts w:ascii="Times New Roman" w:hAnsi="Times New Roman"/>
                <w:iCs/>
                <w:sz w:val="24"/>
                <w:szCs w:val="24"/>
              </w:rPr>
              <w:t>обрабатывать текстовую и табличную информацию;</w:t>
            </w:r>
          </w:p>
          <w:p w:rsidR="004613BC" w:rsidRPr="008B4941" w:rsidRDefault="004613BC" w:rsidP="004E4E91">
            <w:pPr>
              <w:widowControl w:val="0"/>
              <w:tabs>
                <w:tab w:val="left" w:pos="396"/>
                <w:tab w:val="left" w:pos="3707"/>
              </w:tabs>
              <w:autoSpaceDE w:val="0"/>
              <w:autoSpaceDN w:val="0"/>
              <w:ind w:right="98"/>
              <w:jc w:val="both"/>
              <w:rPr>
                <w:rFonts w:ascii="Times New Roman" w:hAnsi="Times New Roman"/>
                <w:iCs/>
                <w:sz w:val="24"/>
                <w:szCs w:val="24"/>
              </w:rPr>
            </w:pPr>
            <w:r w:rsidRPr="008B4941">
              <w:rPr>
                <w:rFonts w:ascii="Times New Roman" w:hAnsi="Times New Roman"/>
                <w:iCs/>
                <w:sz w:val="24"/>
                <w:szCs w:val="24"/>
              </w:rPr>
              <w:t>использовать деловую графику и мультимедиаинформацию;</w:t>
            </w:r>
          </w:p>
          <w:p w:rsidR="004613BC" w:rsidRPr="008B4941" w:rsidRDefault="004613BC" w:rsidP="004E4E91">
            <w:pPr>
              <w:widowControl w:val="0"/>
              <w:tabs>
                <w:tab w:val="left" w:pos="396"/>
                <w:tab w:val="left" w:pos="3707"/>
              </w:tabs>
              <w:autoSpaceDE w:val="0"/>
              <w:autoSpaceDN w:val="0"/>
              <w:ind w:right="98"/>
              <w:jc w:val="both"/>
              <w:rPr>
                <w:rFonts w:ascii="Times New Roman" w:hAnsi="Times New Roman"/>
                <w:iCs/>
                <w:sz w:val="24"/>
                <w:szCs w:val="24"/>
              </w:rPr>
            </w:pPr>
            <w:r w:rsidRPr="008B4941">
              <w:rPr>
                <w:rFonts w:ascii="Times New Roman" w:hAnsi="Times New Roman"/>
                <w:iCs/>
                <w:sz w:val="24"/>
                <w:szCs w:val="24"/>
              </w:rPr>
              <w:t>создавать презентации;</w:t>
            </w:r>
          </w:p>
          <w:p w:rsidR="004613BC" w:rsidRPr="008B4941" w:rsidRDefault="004613BC" w:rsidP="004E4E91">
            <w:pPr>
              <w:widowControl w:val="0"/>
              <w:tabs>
                <w:tab w:val="left" w:pos="396"/>
                <w:tab w:val="left" w:pos="3707"/>
              </w:tabs>
              <w:autoSpaceDE w:val="0"/>
              <w:autoSpaceDN w:val="0"/>
              <w:ind w:right="98"/>
              <w:jc w:val="both"/>
              <w:rPr>
                <w:rFonts w:ascii="Times New Roman" w:hAnsi="Times New Roman"/>
                <w:iCs/>
                <w:sz w:val="24"/>
                <w:szCs w:val="24"/>
              </w:rPr>
            </w:pPr>
            <w:r w:rsidRPr="008B4941">
              <w:rPr>
                <w:rFonts w:ascii="Times New Roman" w:hAnsi="Times New Roman"/>
                <w:iCs/>
                <w:sz w:val="24"/>
                <w:szCs w:val="24"/>
              </w:rPr>
              <w:t>применять антивирусные средства защиты информации;</w:t>
            </w:r>
          </w:p>
          <w:p w:rsidR="004613BC" w:rsidRPr="008B4941" w:rsidRDefault="004613BC" w:rsidP="004E4E91">
            <w:pPr>
              <w:widowControl w:val="0"/>
              <w:tabs>
                <w:tab w:val="left" w:pos="396"/>
                <w:tab w:val="left" w:pos="3707"/>
              </w:tabs>
              <w:autoSpaceDE w:val="0"/>
              <w:autoSpaceDN w:val="0"/>
              <w:ind w:right="98"/>
              <w:jc w:val="both"/>
              <w:rPr>
                <w:rFonts w:ascii="Times New Roman" w:hAnsi="Times New Roman"/>
                <w:iCs/>
                <w:sz w:val="24"/>
                <w:szCs w:val="24"/>
              </w:rPr>
            </w:pPr>
            <w:r w:rsidRPr="008B4941">
              <w:rPr>
                <w:rFonts w:ascii="Times New Roman" w:hAnsi="Times New Roman"/>
                <w:iCs/>
                <w:sz w:val="24"/>
                <w:szCs w:val="24"/>
              </w:rPr>
              <w:t>читать (интерпретировать) интерфейс специализированного программного обеспечения, находить контекстную помощь, работать с документацией;</w:t>
            </w:r>
          </w:p>
          <w:p w:rsidR="004613BC" w:rsidRPr="008B4941" w:rsidRDefault="004613BC" w:rsidP="004E4E91">
            <w:pPr>
              <w:widowControl w:val="0"/>
              <w:tabs>
                <w:tab w:val="left" w:pos="396"/>
                <w:tab w:val="left" w:pos="3707"/>
              </w:tabs>
              <w:autoSpaceDE w:val="0"/>
              <w:autoSpaceDN w:val="0"/>
              <w:ind w:right="98"/>
              <w:jc w:val="both"/>
              <w:rPr>
                <w:rFonts w:ascii="Times New Roman" w:hAnsi="Times New Roman"/>
                <w:iCs/>
                <w:sz w:val="24"/>
                <w:szCs w:val="24"/>
              </w:rPr>
            </w:pPr>
            <w:r w:rsidRPr="008B4941">
              <w:rPr>
                <w:rFonts w:ascii="Times New Roman" w:hAnsi="Times New Roman"/>
                <w:iCs/>
                <w:sz w:val="24"/>
                <w:szCs w:val="24"/>
              </w:rPr>
              <w:t>применять специализированное программное обеспечение для сбора, хранения и обработки информации в соответствии с изучаемыми профессиональными модулями;</w:t>
            </w:r>
          </w:p>
          <w:p w:rsidR="004613BC" w:rsidRPr="008B4941" w:rsidRDefault="004613BC" w:rsidP="004E4E91">
            <w:pPr>
              <w:widowControl w:val="0"/>
              <w:tabs>
                <w:tab w:val="left" w:pos="396"/>
                <w:tab w:val="left" w:pos="3707"/>
              </w:tabs>
              <w:autoSpaceDE w:val="0"/>
              <w:autoSpaceDN w:val="0"/>
              <w:ind w:right="98"/>
              <w:jc w:val="both"/>
              <w:rPr>
                <w:rFonts w:ascii="Times New Roman" w:hAnsi="Times New Roman"/>
                <w:iCs/>
                <w:sz w:val="24"/>
                <w:szCs w:val="24"/>
              </w:rPr>
            </w:pPr>
            <w:r w:rsidRPr="008B4941">
              <w:rPr>
                <w:rFonts w:ascii="Times New Roman" w:hAnsi="Times New Roman"/>
                <w:iCs/>
                <w:sz w:val="24"/>
                <w:szCs w:val="24"/>
              </w:rPr>
              <w:t>пользоваться автомати-зированными системами делопроизводства;</w:t>
            </w:r>
          </w:p>
          <w:p w:rsidR="004613BC" w:rsidRPr="00F70F81" w:rsidRDefault="004613BC" w:rsidP="004E4E91">
            <w:pPr>
              <w:rPr>
                <w:rFonts w:ascii="Times New Roman" w:hAnsi="Times New Roman" w:cs="Times New Roman"/>
                <w:bCs/>
                <w:sz w:val="24"/>
                <w:szCs w:val="24"/>
              </w:rPr>
            </w:pPr>
            <w:r w:rsidRPr="008B4941">
              <w:rPr>
                <w:rFonts w:ascii="Times New Roman" w:hAnsi="Times New Roman"/>
                <w:iCs/>
                <w:sz w:val="24"/>
                <w:szCs w:val="24"/>
              </w:rPr>
              <w:t>применять методы и средства защиты информации.</w:t>
            </w:r>
          </w:p>
        </w:tc>
        <w:tc>
          <w:tcPr>
            <w:tcW w:w="3998" w:type="dxa"/>
          </w:tcPr>
          <w:p w:rsidR="004613BC" w:rsidRPr="008B4941" w:rsidRDefault="004613BC" w:rsidP="004E4E91">
            <w:pPr>
              <w:widowControl w:val="0"/>
              <w:autoSpaceDE w:val="0"/>
              <w:autoSpaceDN w:val="0"/>
              <w:ind w:right="94"/>
              <w:jc w:val="both"/>
              <w:rPr>
                <w:rFonts w:ascii="Times New Roman" w:hAnsi="Times New Roman"/>
                <w:iCs/>
                <w:sz w:val="24"/>
                <w:szCs w:val="24"/>
              </w:rPr>
            </w:pPr>
            <w:r w:rsidRPr="008B4941">
              <w:rPr>
                <w:rFonts w:ascii="Times New Roman" w:hAnsi="Times New Roman"/>
                <w:iCs/>
                <w:sz w:val="24"/>
                <w:szCs w:val="24"/>
              </w:rPr>
              <w:t>основные методы и средства обработки, хранения, передачи и накопления информации;</w:t>
            </w:r>
          </w:p>
          <w:p w:rsidR="004613BC" w:rsidRPr="008B4941" w:rsidRDefault="004613BC" w:rsidP="004E4E91">
            <w:pPr>
              <w:widowControl w:val="0"/>
              <w:autoSpaceDE w:val="0"/>
              <w:autoSpaceDN w:val="0"/>
              <w:ind w:right="94"/>
              <w:jc w:val="both"/>
              <w:rPr>
                <w:rFonts w:ascii="Times New Roman" w:hAnsi="Times New Roman"/>
                <w:iCs/>
                <w:sz w:val="24"/>
                <w:szCs w:val="24"/>
              </w:rPr>
            </w:pPr>
            <w:r w:rsidRPr="008B4941">
              <w:rPr>
                <w:rFonts w:ascii="Times New Roman" w:hAnsi="Times New Roman"/>
                <w:iCs/>
                <w:sz w:val="24"/>
                <w:szCs w:val="24"/>
              </w:rPr>
              <w:t>назначение, состав, основные характеристики компьютера;</w:t>
            </w:r>
          </w:p>
          <w:p w:rsidR="004613BC" w:rsidRPr="008B4941" w:rsidRDefault="004613BC" w:rsidP="004E4E91">
            <w:pPr>
              <w:widowControl w:val="0"/>
              <w:autoSpaceDE w:val="0"/>
              <w:autoSpaceDN w:val="0"/>
              <w:ind w:right="94"/>
              <w:jc w:val="both"/>
              <w:rPr>
                <w:rFonts w:ascii="Times New Roman" w:hAnsi="Times New Roman"/>
                <w:iCs/>
                <w:sz w:val="24"/>
                <w:szCs w:val="24"/>
              </w:rPr>
            </w:pPr>
            <w:r w:rsidRPr="008B4941">
              <w:rPr>
                <w:rFonts w:ascii="Times New Roman" w:hAnsi="Times New Roman"/>
                <w:iCs/>
                <w:sz w:val="24"/>
                <w:szCs w:val="24"/>
              </w:rPr>
              <w:t>основные компоненты компьютерных сетей, принципы пакетной передачи данных, организацию межсетевого взаимодействия;</w:t>
            </w:r>
          </w:p>
          <w:p w:rsidR="004613BC" w:rsidRPr="008B4941" w:rsidRDefault="004613BC" w:rsidP="004E4E91">
            <w:pPr>
              <w:widowControl w:val="0"/>
              <w:autoSpaceDE w:val="0"/>
              <w:autoSpaceDN w:val="0"/>
              <w:ind w:right="94"/>
              <w:jc w:val="both"/>
              <w:rPr>
                <w:rFonts w:ascii="Times New Roman" w:hAnsi="Times New Roman"/>
                <w:iCs/>
                <w:sz w:val="24"/>
                <w:szCs w:val="24"/>
              </w:rPr>
            </w:pPr>
            <w:r w:rsidRPr="008B4941">
              <w:rPr>
                <w:rFonts w:ascii="Times New Roman" w:hAnsi="Times New Roman"/>
                <w:iCs/>
                <w:sz w:val="24"/>
                <w:szCs w:val="24"/>
              </w:rPr>
              <w:t>назначение и принципы использования системного и прикладного программного обеспечения;</w:t>
            </w:r>
          </w:p>
          <w:p w:rsidR="004613BC" w:rsidRPr="008B4941" w:rsidRDefault="004613BC" w:rsidP="004E4E91">
            <w:pPr>
              <w:widowControl w:val="0"/>
              <w:autoSpaceDE w:val="0"/>
              <w:autoSpaceDN w:val="0"/>
              <w:ind w:right="94"/>
              <w:jc w:val="both"/>
              <w:rPr>
                <w:rFonts w:ascii="Times New Roman" w:hAnsi="Times New Roman"/>
                <w:iCs/>
                <w:sz w:val="24"/>
                <w:szCs w:val="24"/>
              </w:rPr>
            </w:pPr>
            <w:r w:rsidRPr="008B4941">
              <w:rPr>
                <w:rFonts w:ascii="Times New Roman" w:hAnsi="Times New Roman"/>
                <w:iCs/>
                <w:sz w:val="24"/>
                <w:szCs w:val="24"/>
              </w:rPr>
              <w:t>технологию поиска информации в Интернет;</w:t>
            </w:r>
          </w:p>
          <w:p w:rsidR="004613BC" w:rsidRPr="008B4941" w:rsidRDefault="004613BC" w:rsidP="004E4E91">
            <w:pPr>
              <w:widowControl w:val="0"/>
              <w:autoSpaceDE w:val="0"/>
              <w:autoSpaceDN w:val="0"/>
              <w:ind w:right="94"/>
              <w:jc w:val="both"/>
              <w:rPr>
                <w:rFonts w:ascii="Times New Roman" w:hAnsi="Times New Roman"/>
                <w:iCs/>
                <w:sz w:val="24"/>
                <w:szCs w:val="24"/>
              </w:rPr>
            </w:pPr>
            <w:r w:rsidRPr="008B4941">
              <w:rPr>
                <w:rFonts w:ascii="Times New Roman" w:hAnsi="Times New Roman"/>
                <w:iCs/>
                <w:sz w:val="24"/>
                <w:szCs w:val="24"/>
              </w:rPr>
              <w:t>принципы защиты информации от несанкционированного доступа;</w:t>
            </w:r>
          </w:p>
          <w:p w:rsidR="004613BC" w:rsidRPr="008B4941" w:rsidRDefault="004613BC" w:rsidP="004E4E91">
            <w:pPr>
              <w:widowControl w:val="0"/>
              <w:autoSpaceDE w:val="0"/>
              <w:autoSpaceDN w:val="0"/>
              <w:ind w:right="94"/>
              <w:jc w:val="both"/>
              <w:rPr>
                <w:rFonts w:ascii="Times New Roman" w:hAnsi="Times New Roman"/>
                <w:iCs/>
                <w:sz w:val="24"/>
                <w:szCs w:val="24"/>
              </w:rPr>
            </w:pPr>
            <w:r w:rsidRPr="008B4941">
              <w:rPr>
                <w:rFonts w:ascii="Times New Roman" w:hAnsi="Times New Roman"/>
                <w:iCs/>
                <w:sz w:val="24"/>
                <w:szCs w:val="24"/>
              </w:rPr>
              <w:t>правовые аспекты использования информационных технологий и программного обеспечения;</w:t>
            </w:r>
          </w:p>
          <w:p w:rsidR="004613BC" w:rsidRPr="008B4941" w:rsidRDefault="004613BC" w:rsidP="004E4E91">
            <w:pPr>
              <w:widowControl w:val="0"/>
              <w:autoSpaceDE w:val="0"/>
              <w:autoSpaceDN w:val="0"/>
              <w:ind w:right="94"/>
              <w:jc w:val="both"/>
              <w:rPr>
                <w:rFonts w:ascii="Times New Roman" w:hAnsi="Times New Roman"/>
                <w:iCs/>
                <w:sz w:val="24"/>
                <w:szCs w:val="24"/>
              </w:rPr>
            </w:pPr>
            <w:r w:rsidRPr="008B4941">
              <w:rPr>
                <w:rFonts w:ascii="Times New Roman" w:hAnsi="Times New Roman"/>
                <w:iCs/>
                <w:sz w:val="24"/>
                <w:szCs w:val="24"/>
              </w:rPr>
              <w:t>основные понятия автоматизированной обработки информации;</w:t>
            </w:r>
          </w:p>
          <w:p w:rsidR="004613BC" w:rsidRPr="004B1744" w:rsidRDefault="004613BC" w:rsidP="004E4E91">
            <w:pPr>
              <w:rPr>
                <w:rFonts w:ascii="Times New Roman" w:hAnsi="Times New Roman" w:cs="Times New Roman"/>
                <w:bCs/>
                <w:iCs/>
                <w:sz w:val="24"/>
                <w:szCs w:val="24"/>
              </w:rPr>
            </w:pPr>
            <w:r w:rsidRPr="008B4941">
              <w:rPr>
                <w:rFonts w:ascii="Times New Roman" w:hAnsi="Times New Roman"/>
                <w:iCs/>
                <w:sz w:val="24"/>
                <w:szCs w:val="24"/>
              </w:rPr>
              <w:t>основные угрозы и методы обеспечения информационной безопасности.</w:t>
            </w:r>
          </w:p>
        </w:tc>
      </w:tr>
    </w:tbl>
    <w:p w:rsidR="004613BC" w:rsidRDefault="004613BC" w:rsidP="004613BC">
      <w:pPr>
        <w:spacing w:after="120"/>
        <w:ind w:firstLine="709"/>
        <w:rPr>
          <w:rFonts w:ascii="Times New Roman" w:hAnsi="Times New Roman" w:cs="Times New Roman"/>
          <w:bCs/>
          <w:sz w:val="24"/>
          <w:szCs w:val="24"/>
        </w:rPr>
      </w:pPr>
    </w:p>
    <w:p w:rsidR="004613BC" w:rsidRDefault="004613BC" w:rsidP="004613BC">
      <w:pPr>
        <w:spacing w:after="120"/>
        <w:ind w:firstLine="709"/>
        <w:rPr>
          <w:rFonts w:ascii="Times New Roman" w:hAnsi="Times New Roman" w:cs="Times New Roman"/>
          <w:bCs/>
          <w:sz w:val="24"/>
          <w:szCs w:val="24"/>
        </w:rPr>
      </w:pPr>
    </w:p>
    <w:p w:rsidR="004613BC" w:rsidRPr="00177787" w:rsidRDefault="004613BC" w:rsidP="004613BC">
      <w:pPr>
        <w:keepNext/>
        <w:spacing w:after="120"/>
        <w:jc w:val="center"/>
        <w:outlineLvl w:val="0"/>
        <w:rPr>
          <w:rFonts w:ascii="Times New Roman" w:eastAsia="Segoe UI" w:hAnsi="Times New Roman" w:cs="Times New Roman"/>
          <w:b/>
          <w:bCs/>
          <w:caps/>
          <w:kern w:val="32"/>
          <w:sz w:val="24"/>
          <w:szCs w:val="24"/>
          <w:lang w:val="x-none" w:eastAsia="x-none"/>
        </w:rPr>
      </w:pPr>
    </w:p>
    <w:p w:rsidR="004613BC" w:rsidRPr="00177787" w:rsidRDefault="004613BC" w:rsidP="004613BC">
      <w:pPr>
        <w:keepNext/>
        <w:spacing w:after="120"/>
        <w:jc w:val="center"/>
        <w:outlineLvl w:val="0"/>
        <w:rPr>
          <w:rFonts w:ascii="Times New Roman" w:eastAsia="Segoe UI" w:hAnsi="Times New Roman" w:cs="Times New Roman"/>
          <w:b/>
          <w:bCs/>
          <w:caps/>
          <w:kern w:val="32"/>
          <w:sz w:val="24"/>
          <w:szCs w:val="24"/>
          <w:lang w:eastAsia="x-none"/>
        </w:rPr>
      </w:pPr>
      <w:r w:rsidRPr="00177787">
        <w:rPr>
          <w:rFonts w:ascii="Times New Roman" w:eastAsia="Segoe UI" w:hAnsi="Times New Roman" w:cs="Times New Roman"/>
          <w:b/>
          <w:bCs/>
          <w:caps/>
          <w:kern w:val="32"/>
          <w:sz w:val="24"/>
          <w:szCs w:val="24"/>
          <w:lang w:val="x-none" w:eastAsia="x-none"/>
        </w:rPr>
        <w:t xml:space="preserve">2. Структура и содержание </w:t>
      </w:r>
      <w:r w:rsidRPr="00177787">
        <w:rPr>
          <w:rFonts w:ascii="Times New Roman" w:eastAsia="Segoe UI" w:hAnsi="Times New Roman" w:cs="Times New Roman"/>
          <w:b/>
          <w:bCs/>
          <w:caps/>
          <w:kern w:val="32"/>
          <w:sz w:val="24"/>
          <w:szCs w:val="24"/>
          <w:lang w:eastAsia="x-none"/>
        </w:rPr>
        <w:t>ДИСЦИПЛИНЫ</w:t>
      </w:r>
    </w:p>
    <w:p w:rsidR="004613BC" w:rsidRPr="00177787" w:rsidRDefault="004613BC" w:rsidP="004613BC">
      <w:pPr>
        <w:spacing w:after="120" w:line="276" w:lineRule="auto"/>
        <w:ind w:firstLine="709"/>
        <w:outlineLvl w:val="1"/>
        <w:rPr>
          <w:rFonts w:ascii="Times New Roman" w:eastAsia="Segoe UI" w:hAnsi="Times New Roman" w:cs="Times New Roman"/>
          <w:b/>
          <w:bCs/>
          <w:sz w:val="24"/>
          <w:szCs w:val="24"/>
          <w:lang w:eastAsia="ru-RU"/>
        </w:rPr>
      </w:pPr>
      <w:r w:rsidRPr="00177787">
        <w:rPr>
          <w:rFonts w:ascii="Times New Roman" w:eastAsia="Segoe UI" w:hAnsi="Times New Roman" w:cs="Times New Roman"/>
          <w:b/>
          <w:bCs/>
          <w:sz w:val="24"/>
          <w:szCs w:val="24"/>
          <w:lang w:eastAsia="ru-RU"/>
        </w:rPr>
        <w:t xml:space="preserve">2.1. Трудоемкость освоения дисциплины </w:t>
      </w:r>
    </w:p>
    <w:tbl>
      <w:tblPr>
        <w:tblW w:w="4874"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7"/>
        <w:gridCol w:w="1158"/>
        <w:gridCol w:w="1921"/>
      </w:tblGrid>
      <w:tr w:rsidR="004613BC" w:rsidRPr="00177787" w:rsidTr="004E4E91">
        <w:trPr>
          <w:trHeight w:val="23"/>
        </w:trPr>
        <w:tc>
          <w:tcPr>
            <w:tcW w:w="3397" w:type="pct"/>
            <w:vAlign w:val="center"/>
          </w:tcPr>
          <w:p w:rsidR="004613BC" w:rsidRPr="00177787" w:rsidRDefault="004613BC" w:rsidP="004E4E91">
            <w:pPr>
              <w:jc w:val="center"/>
              <w:rPr>
                <w:rFonts w:ascii="Times New Roman" w:hAnsi="Times New Roman" w:cs="Times New Roman"/>
                <w:b/>
                <w:sz w:val="24"/>
              </w:rPr>
            </w:pPr>
            <w:r w:rsidRPr="00177787">
              <w:rPr>
                <w:rFonts w:ascii="Times New Roman" w:hAnsi="Times New Roman" w:cs="Times New Roman"/>
                <w:b/>
                <w:sz w:val="24"/>
              </w:rPr>
              <w:t>Наименование составных частей дисциплины</w:t>
            </w:r>
          </w:p>
        </w:tc>
        <w:tc>
          <w:tcPr>
            <w:tcW w:w="603" w:type="pct"/>
            <w:vAlign w:val="center"/>
          </w:tcPr>
          <w:p w:rsidR="004613BC" w:rsidRPr="00177787" w:rsidRDefault="004613BC" w:rsidP="004E4E91">
            <w:pPr>
              <w:jc w:val="center"/>
              <w:rPr>
                <w:rFonts w:ascii="Times New Roman" w:hAnsi="Times New Roman" w:cs="Times New Roman"/>
                <w:b/>
                <w:iCs/>
                <w:sz w:val="24"/>
              </w:rPr>
            </w:pPr>
            <w:r w:rsidRPr="00177787">
              <w:rPr>
                <w:rFonts w:ascii="Times New Roman" w:hAnsi="Times New Roman" w:cs="Times New Roman"/>
                <w:b/>
                <w:iCs/>
                <w:sz w:val="24"/>
              </w:rPr>
              <w:t>Объем в часах</w:t>
            </w:r>
          </w:p>
        </w:tc>
        <w:tc>
          <w:tcPr>
            <w:tcW w:w="1000" w:type="pct"/>
          </w:tcPr>
          <w:p w:rsidR="004613BC" w:rsidRPr="00177787" w:rsidRDefault="004613BC" w:rsidP="004E4E91">
            <w:pPr>
              <w:jc w:val="center"/>
              <w:rPr>
                <w:rFonts w:ascii="Times New Roman" w:hAnsi="Times New Roman" w:cs="Times New Roman"/>
                <w:b/>
                <w:iCs/>
                <w:sz w:val="24"/>
              </w:rPr>
            </w:pPr>
            <w:r w:rsidRPr="00177787">
              <w:rPr>
                <w:rFonts w:ascii="Times New Roman" w:hAnsi="Times New Roman" w:cs="Times New Roman"/>
                <w:b/>
                <w:sz w:val="24"/>
              </w:rPr>
              <w:t>В т.ч. в форме практ. подготовки</w:t>
            </w:r>
          </w:p>
        </w:tc>
      </w:tr>
      <w:tr w:rsidR="004613BC" w:rsidRPr="00177787" w:rsidTr="004E4E91">
        <w:trPr>
          <w:trHeight w:val="23"/>
        </w:trPr>
        <w:tc>
          <w:tcPr>
            <w:tcW w:w="3397" w:type="pct"/>
            <w:vAlign w:val="center"/>
          </w:tcPr>
          <w:p w:rsidR="004613BC" w:rsidRPr="00177787" w:rsidRDefault="004613BC" w:rsidP="004E4E91">
            <w:pPr>
              <w:jc w:val="both"/>
              <w:rPr>
                <w:rFonts w:ascii="Times New Roman" w:hAnsi="Times New Roman" w:cs="Times New Roman"/>
                <w:bCs/>
                <w:sz w:val="24"/>
                <w:szCs w:val="24"/>
              </w:rPr>
            </w:pPr>
            <w:r w:rsidRPr="00177787">
              <w:rPr>
                <w:rFonts w:ascii="Times New Roman" w:hAnsi="Times New Roman" w:cs="Times New Roman"/>
                <w:bCs/>
                <w:sz w:val="24"/>
                <w:szCs w:val="24"/>
              </w:rPr>
              <w:t>Учебные занятия</w:t>
            </w:r>
          </w:p>
        </w:tc>
        <w:tc>
          <w:tcPr>
            <w:tcW w:w="603"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7</w:t>
            </w:r>
            <w:r>
              <w:rPr>
                <w:rFonts w:ascii="Times New Roman" w:hAnsi="Times New Roman" w:cs="Times New Roman"/>
                <w:bCs/>
                <w:sz w:val="24"/>
                <w:szCs w:val="24"/>
              </w:rPr>
              <w:t>2</w:t>
            </w:r>
          </w:p>
        </w:tc>
        <w:tc>
          <w:tcPr>
            <w:tcW w:w="1000"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30</w:t>
            </w:r>
          </w:p>
        </w:tc>
      </w:tr>
      <w:tr w:rsidR="004613BC" w:rsidRPr="00177787" w:rsidTr="004E4E91">
        <w:trPr>
          <w:trHeight w:val="23"/>
        </w:trPr>
        <w:tc>
          <w:tcPr>
            <w:tcW w:w="3397" w:type="pct"/>
            <w:vAlign w:val="center"/>
          </w:tcPr>
          <w:p w:rsidR="004613BC" w:rsidRPr="00177787" w:rsidRDefault="004613BC" w:rsidP="004E4E91">
            <w:pPr>
              <w:jc w:val="both"/>
              <w:rPr>
                <w:rFonts w:ascii="Times New Roman" w:hAnsi="Times New Roman" w:cs="Times New Roman"/>
                <w:bCs/>
                <w:i/>
                <w:iCs/>
                <w:sz w:val="24"/>
                <w:szCs w:val="24"/>
              </w:rPr>
            </w:pPr>
            <w:r w:rsidRPr="00177787">
              <w:rPr>
                <w:rFonts w:ascii="Times New Roman" w:hAnsi="Times New Roman" w:cs="Times New Roman"/>
                <w:bCs/>
                <w:i/>
                <w:iCs/>
                <w:sz w:val="24"/>
                <w:szCs w:val="24"/>
              </w:rPr>
              <w:t>Курсовая работа (проект)</w:t>
            </w:r>
          </w:p>
        </w:tc>
        <w:tc>
          <w:tcPr>
            <w:tcW w:w="603"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w:t>
            </w:r>
          </w:p>
        </w:tc>
        <w:tc>
          <w:tcPr>
            <w:tcW w:w="1000"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w:t>
            </w:r>
          </w:p>
        </w:tc>
      </w:tr>
      <w:tr w:rsidR="004613BC" w:rsidRPr="00177787" w:rsidTr="004E4E91">
        <w:trPr>
          <w:trHeight w:val="23"/>
        </w:trPr>
        <w:tc>
          <w:tcPr>
            <w:tcW w:w="3397" w:type="pct"/>
            <w:vAlign w:val="center"/>
          </w:tcPr>
          <w:p w:rsidR="004613BC" w:rsidRPr="00177787" w:rsidRDefault="004613BC" w:rsidP="004E4E91">
            <w:pPr>
              <w:jc w:val="both"/>
              <w:rPr>
                <w:rFonts w:ascii="Times New Roman" w:hAnsi="Times New Roman" w:cs="Times New Roman"/>
                <w:bCs/>
                <w:sz w:val="24"/>
                <w:szCs w:val="24"/>
              </w:rPr>
            </w:pPr>
            <w:r w:rsidRPr="00177787">
              <w:rPr>
                <w:rFonts w:ascii="Times New Roman" w:hAnsi="Times New Roman" w:cs="Times New Roman"/>
                <w:bCs/>
                <w:sz w:val="24"/>
                <w:szCs w:val="24"/>
              </w:rPr>
              <w:t>Самостоятельная работа</w:t>
            </w:r>
          </w:p>
        </w:tc>
        <w:tc>
          <w:tcPr>
            <w:tcW w:w="603"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w:t>
            </w:r>
          </w:p>
        </w:tc>
        <w:tc>
          <w:tcPr>
            <w:tcW w:w="1000"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w:t>
            </w:r>
          </w:p>
        </w:tc>
      </w:tr>
      <w:tr w:rsidR="004613BC" w:rsidRPr="00177787" w:rsidTr="004E4E91">
        <w:trPr>
          <w:trHeight w:val="23"/>
        </w:trPr>
        <w:tc>
          <w:tcPr>
            <w:tcW w:w="3397" w:type="pct"/>
            <w:vAlign w:val="center"/>
          </w:tcPr>
          <w:p w:rsidR="004613BC" w:rsidRPr="00177787" w:rsidRDefault="004613BC" w:rsidP="004E4E91">
            <w:pPr>
              <w:jc w:val="both"/>
              <w:rPr>
                <w:rFonts w:ascii="Times New Roman" w:hAnsi="Times New Roman" w:cs="Times New Roman"/>
                <w:bCs/>
                <w:sz w:val="24"/>
                <w:szCs w:val="24"/>
              </w:rPr>
            </w:pPr>
            <w:r w:rsidRPr="00177787">
              <w:rPr>
                <w:rFonts w:ascii="Times New Roman" w:hAnsi="Times New Roman" w:cs="Times New Roman"/>
                <w:bCs/>
                <w:sz w:val="24"/>
                <w:szCs w:val="24"/>
              </w:rPr>
              <w:t xml:space="preserve">Промежуточная аттестация в </w:t>
            </w:r>
            <w:r w:rsidRPr="00EC3A07">
              <w:rPr>
                <w:rFonts w:ascii="Times New Roman" w:hAnsi="Times New Roman" w:cs="Times New Roman"/>
                <w:bCs/>
                <w:iCs/>
                <w:sz w:val="24"/>
                <w:szCs w:val="24"/>
              </w:rPr>
              <w:t>форме диф.зачета</w:t>
            </w:r>
          </w:p>
        </w:tc>
        <w:tc>
          <w:tcPr>
            <w:tcW w:w="603" w:type="pct"/>
            <w:vAlign w:val="center"/>
          </w:tcPr>
          <w:p w:rsidR="004613BC" w:rsidRPr="00177787" w:rsidRDefault="004613BC" w:rsidP="004E4E91">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000"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w:t>
            </w:r>
          </w:p>
        </w:tc>
      </w:tr>
      <w:tr w:rsidR="004613BC" w:rsidRPr="00177787" w:rsidTr="004E4E91">
        <w:trPr>
          <w:trHeight w:val="23"/>
        </w:trPr>
        <w:tc>
          <w:tcPr>
            <w:tcW w:w="3397" w:type="pct"/>
            <w:vAlign w:val="center"/>
          </w:tcPr>
          <w:p w:rsidR="004613BC" w:rsidRPr="00177787" w:rsidRDefault="004613BC" w:rsidP="004E4E91">
            <w:pPr>
              <w:jc w:val="both"/>
              <w:rPr>
                <w:rFonts w:ascii="Times New Roman" w:hAnsi="Times New Roman" w:cs="Times New Roman"/>
                <w:bCs/>
                <w:sz w:val="24"/>
                <w:szCs w:val="24"/>
              </w:rPr>
            </w:pPr>
            <w:r w:rsidRPr="00177787">
              <w:rPr>
                <w:rFonts w:ascii="Times New Roman" w:hAnsi="Times New Roman" w:cs="Times New Roman"/>
                <w:bCs/>
                <w:sz w:val="24"/>
                <w:szCs w:val="24"/>
              </w:rPr>
              <w:t>Всего</w:t>
            </w:r>
          </w:p>
        </w:tc>
        <w:tc>
          <w:tcPr>
            <w:tcW w:w="603" w:type="pct"/>
            <w:vAlign w:val="center"/>
          </w:tcPr>
          <w:p w:rsidR="004613BC" w:rsidRPr="00177787" w:rsidRDefault="004613BC" w:rsidP="004E4E91">
            <w:pPr>
              <w:jc w:val="center"/>
              <w:rPr>
                <w:rFonts w:ascii="Times New Roman" w:hAnsi="Times New Roman" w:cs="Times New Roman"/>
                <w:b/>
                <w:sz w:val="24"/>
                <w:szCs w:val="24"/>
              </w:rPr>
            </w:pPr>
            <w:r w:rsidRPr="00177787">
              <w:rPr>
                <w:rFonts w:ascii="Times New Roman" w:hAnsi="Times New Roman" w:cs="Times New Roman"/>
                <w:b/>
                <w:sz w:val="24"/>
                <w:szCs w:val="24"/>
              </w:rPr>
              <w:t>72</w:t>
            </w:r>
          </w:p>
        </w:tc>
        <w:tc>
          <w:tcPr>
            <w:tcW w:w="1000" w:type="pct"/>
            <w:vAlign w:val="center"/>
          </w:tcPr>
          <w:p w:rsidR="004613BC" w:rsidRPr="00177787" w:rsidRDefault="004613BC" w:rsidP="004E4E91">
            <w:pPr>
              <w:jc w:val="center"/>
              <w:rPr>
                <w:rFonts w:ascii="Times New Roman" w:hAnsi="Times New Roman" w:cs="Times New Roman"/>
                <w:b/>
                <w:sz w:val="24"/>
                <w:szCs w:val="24"/>
              </w:rPr>
            </w:pPr>
            <w:r w:rsidRPr="00177787">
              <w:rPr>
                <w:rFonts w:ascii="Times New Roman" w:hAnsi="Times New Roman" w:cs="Times New Roman"/>
                <w:b/>
                <w:sz w:val="24"/>
                <w:szCs w:val="24"/>
              </w:rPr>
              <w:t>30</w:t>
            </w:r>
          </w:p>
        </w:tc>
      </w:tr>
    </w:tbl>
    <w:p w:rsidR="004613BC" w:rsidRPr="00177787" w:rsidRDefault="004613BC" w:rsidP="004613BC">
      <w:pPr>
        <w:rPr>
          <w:rFonts w:ascii="Times New Roman" w:eastAsia="Segoe UI" w:hAnsi="Times New Roman" w:cs="Times New Roman"/>
          <w:b/>
          <w:bCs/>
          <w:sz w:val="24"/>
          <w:szCs w:val="24"/>
          <w:lang w:eastAsia="ru-RU"/>
        </w:rPr>
      </w:pPr>
      <w:r w:rsidRPr="00177787">
        <w:rPr>
          <w:rFonts w:ascii="Times New Roman" w:hAnsi="Times New Roman" w:cs="Times New Roman"/>
        </w:rPr>
        <w:br w:type="page"/>
      </w:r>
    </w:p>
    <w:p w:rsidR="004613BC" w:rsidRPr="00177787" w:rsidRDefault="004613BC" w:rsidP="004613BC">
      <w:pPr>
        <w:spacing w:after="120" w:line="276" w:lineRule="auto"/>
        <w:ind w:firstLine="709"/>
        <w:outlineLvl w:val="1"/>
        <w:rPr>
          <w:rFonts w:ascii="Times New Roman" w:eastAsia="Segoe UI" w:hAnsi="Times New Roman" w:cs="Times New Roman"/>
          <w:b/>
          <w:bCs/>
          <w:sz w:val="24"/>
          <w:szCs w:val="24"/>
          <w:lang w:eastAsia="ru-RU"/>
        </w:rPr>
        <w:sectPr w:rsidR="004613BC" w:rsidRPr="00177787" w:rsidSect="001604E7">
          <w:headerReference w:type="even" r:id="rId119"/>
          <w:pgSz w:w="11906" w:h="16838"/>
          <w:pgMar w:top="1134" w:right="567" w:bottom="1134" w:left="1701" w:header="709" w:footer="709" w:gutter="0"/>
          <w:cols w:space="708"/>
          <w:docGrid w:linePitch="360"/>
        </w:sectPr>
      </w:pPr>
    </w:p>
    <w:p w:rsidR="004613BC" w:rsidRPr="00177787" w:rsidRDefault="004613BC" w:rsidP="004613BC">
      <w:pPr>
        <w:spacing w:after="120" w:line="276" w:lineRule="auto"/>
        <w:ind w:firstLine="709"/>
        <w:outlineLvl w:val="1"/>
        <w:rPr>
          <w:rFonts w:ascii="Times New Roman" w:eastAsia="Segoe UI" w:hAnsi="Times New Roman" w:cs="Times New Roman"/>
          <w:b/>
          <w:bCs/>
          <w:sz w:val="24"/>
          <w:szCs w:val="24"/>
          <w:lang w:eastAsia="ru-RU"/>
        </w:rPr>
      </w:pPr>
      <w:r w:rsidRPr="00177787">
        <w:rPr>
          <w:rFonts w:ascii="Times New Roman" w:eastAsia="Segoe UI" w:hAnsi="Times New Roman" w:cs="Times New Roman"/>
          <w:b/>
          <w:bCs/>
          <w:sz w:val="24"/>
          <w:szCs w:val="24"/>
          <w:lang w:eastAsia="ru-RU"/>
        </w:rPr>
        <w:lastRenderedPageBreak/>
        <w:t>2.2. Содержание дисциплины</w:t>
      </w:r>
    </w:p>
    <w:p w:rsidR="004613BC" w:rsidRPr="00177787" w:rsidRDefault="004613BC" w:rsidP="004613BC">
      <w:pPr>
        <w:spacing w:after="120" w:line="276" w:lineRule="auto"/>
        <w:ind w:firstLine="709"/>
        <w:outlineLvl w:val="1"/>
        <w:rPr>
          <w:rFonts w:ascii="Times New Roman" w:eastAsia="Segoe UI" w:hAnsi="Times New Roman" w:cs="Times New Roman"/>
          <w:b/>
          <w:bCs/>
          <w:sz w:val="24"/>
          <w:szCs w:val="24"/>
          <w:lang w:eastAsia="ru-RU"/>
        </w:rPr>
      </w:pPr>
    </w:p>
    <w:tbl>
      <w:tblPr>
        <w:tblW w:w="4920"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9"/>
        <w:gridCol w:w="81"/>
        <w:gridCol w:w="93"/>
        <w:gridCol w:w="8616"/>
        <w:gridCol w:w="1749"/>
        <w:gridCol w:w="1901"/>
      </w:tblGrid>
      <w:tr w:rsidR="004613BC" w:rsidRPr="00177787" w:rsidTr="004E4E91">
        <w:trPr>
          <w:trHeight w:val="20"/>
        </w:trPr>
        <w:tc>
          <w:tcPr>
            <w:tcW w:w="753" w:type="pct"/>
            <w:gridSpan w:val="2"/>
            <w:vAlign w:val="center"/>
          </w:tcPr>
          <w:p w:rsidR="004613BC" w:rsidRPr="00177787" w:rsidRDefault="004613BC" w:rsidP="004E4E91">
            <w:pPr>
              <w:spacing w:line="276" w:lineRule="auto"/>
              <w:jc w:val="center"/>
              <w:rPr>
                <w:rFonts w:ascii="Times New Roman" w:eastAsia="Times New Roman" w:hAnsi="Times New Roman" w:cs="Times New Roman"/>
                <w:b/>
                <w:lang w:eastAsia="ru-RU"/>
              </w:rPr>
            </w:pPr>
            <w:r w:rsidRPr="00177787">
              <w:rPr>
                <w:rFonts w:ascii="Times New Roman" w:eastAsia="Times New Roman" w:hAnsi="Times New Roman" w:cs="Times New Roman"/>
                <w:b/>
                <w:bCs/>
                <w:lang w:eastAsia="ru-RU"/>
              </w:rPr>
              <w:t>Наименование разделов и тем</w:t>
            </w:r>
          </w:p>
        </w:tc>
        <w:tc>
          <w:tcPr>
            <w:tcW w:w="2993" w:type="pct"/>
            <w:gridSpan w:val="2"/>
            <w:vAlign w:val="center"/>
          </w:tcPr>
          <w:p w:rsidR="004613BC" w:rsidRPr="00177787" w:rsidRDefault="004613BC" w:rsidP="004E4E91">
            <w:pPr>
              <w:suppressAutoHyphens/>
              <w:jc w:val="center"/>
              <w:rPr>
                <w:rFonts w:ascii="Times New Roman" w:eastAsia="Times New Roman" w:hAnsi="Times New Roman" w:cs="Times New Roman"/>
                <w:b/>
                <w:lang w:eastAsia="ru-RU"/>
              </w:rPr>
            </w:pPr>
            <w:r w:rsidRPr="00177787">
              <w:rPr>
                <w:rFonts w:ascii="Times New Roman" w:eastAsia="Times New Roman" w:hAnsi="Times New Roman" w:cs="Times New Roman"/>
                <w:b/>
                <w:bCs/>
                <w:lang w:eastAsia="ru-RU"/>
              </w:rPr>
              <w:t xml:space="preserve">Содержание учебного материала, практических и лабораторных занятий, </w:t>
            </w:r>
          </w:p>
        </w:tc>
        <w:tc>
          <w:tcPr>
            <w:tcW w:w="601" w:type="pct"/>
          </w:tcPr>
          <w:p w:rsidR="004613BC" w:rsidRPr="00EC3A07" w:rsidRDefault="004613BC" w:rsidP="004E4E91">
            <w:pPr>
              <w:suppressAutoHyphens/>
              <w:jc w:val="center"/>
              <w:rPr>
                <w:rFonts w:ascii="Times New Roman" w:eastAsia="Times New Roman" w:hAnsi="Times New Roman" w:cs="Times New Roman"/>
                <w:b/>
                <w:bCs/>
                <w:lang w:eastAsia="ru-RU"/>
              </w:rPr>
            </w:pPr>
            <w:r w:rsidRPr="00EC3A07">
              <w:rPr>
                <w:rFonts w:ascii="Times New Roman" w:hAnsi="Times New Roman" w:cs="Times New Roman"/>
                <w:b/>
                <w:bCs/>
                <w:sz w:val="24"/>
                <w:szCs w:val="24"/>
              </w:rPr>
              <w:t xml:space="preserve">Объем, ак. ч. / </w:t>
            </w:r>
            <w:r w:rsidRPr="00EC3A07">
              <w:rPr>
                <w:rFonts w:ascii="Times New Roman" w:hAnsi="Times New Roman" w:cs="Times New Roman"/>
                <w:b/>
                <w:bCs/>
                <w:sz w:val="24"/>
                <w:szCs w:val="24"/>
              </w:rPr>
              <w:br/>
              <w:t xml:space="preserve">в том числе </w:t>
            </w:r>
            <w:r w:rsidRPr="00EC3A07">
              <w:rPr>
                <w:rFonts w:ascii="Times New Roman" w:hAnsi="Times New Roman" w:cs="Times New Roman"/>
                <w:b/>
                <w:bCs/>
                <w:sz w:val="24"/>
                <w:szCs w:val="24"/>
              </w:rPr>
              <w:br/>
              <w:t xml:space="preserve">в форме практической подготовки, </w:t>
            </w:r>
            <w:r w:rsidRPr="00EC3A07">
              <w:rPr>
                <w:rFonts w:ascii="Times New Roman" w:hAnsi="Times New Roman" w:cs="Times New Roman"/>
                <w:b/>
                <w:bCs/>
                <w:sz w:val="24"/>
                <w:szCs w:val="24"/>
              </w:rPr>
              <w:br/>
              <w:t>ак. ч.</w:t>
            </w:r>
          </w:p>
        </w:tc>
        <w:tc>
          <w:tcPr>
            <w:tcW w:w="653" w:type="pct"/>
          </w:tcPr>
          <w:p w:rsidR="004613BC" w:rsidRPr="00177787" w:rsidRDefault="004613BC" w:rsidP="004E4E91">
            <w:pPr>
              <w:suppressAutoHyphens/>
              <w:jc w:val="center"/>
              <w:rPr>
                <w:rFonts w:ascii="Times New Roman" w:eastAsia="Times New Roman" w:hAnsi="Times New Roman" w:cs="Times New Roman"/>
                <w:b/>
                <w:bCs/>
                <w:lang w:eastAsia="ru-RU"/>
              </w:rPr>
            </w:pPr>
            <w:r w:rsidRPr="00177787">
              <w:rPr>
                <w:rFonts w:ascii="Times New Roman" w:hAnsi="Times New Roman" w:cs="Times New Roman"/>
                <w:b/>
                <w:bCs/>
                <w:sz w:val="24"/>
                <w:szCs w:val="24"/>
              </w:rPr>
              <w:t>Коды компетенций, формированию которых способствует элемент программы</w:t>
            </w:r>
          </w:p>
        </w:tc>
      </w:tr>
      <w:tr w:rsidR="004613BC" w:rsidRPr="00177787" w:rsidTr="004E4E91">
        <w:trPr>
          <w:trHeight w:val="264"/>
        </w:trPr>
        <w:tc>
          <w:tcPr>
            <w:tcW w:w="3746" w:type="pct"/>
            <w:gridSpan w:val="4"/>
          </w:tcPr>
          <w:p w:rsidR="004613BC" w:rsidRPr="00177787" w:rsidRDefault="004613BC" w:rsidP="004E4E91">
            <w:pPr>
              <w:rPr>
                <w:rFonts w:ascii="Times New Roman" w:hAnsi="Times New Roman" w:cs="Times New Roman"/>
                <w:b/>
                <w:bCs/>
              </w:rPr>
            </w:pPr>
            <w:r w:rsidRPr="00177787">
              <w:rPr>
                <w:rFonts w:ascii="Times New Roman" w:hAnsi="Times New Roman" w:cs="Times New Roman"/>
                <w:b/>
                <w:bCs/>
              </w:rPr>
              <w:t>Раздел 1. Автоматизация обработки информации</w:t>
            </w:r>
          </w:p>
        </w:tc>
        <w:tc>
          <w:tcPr>
            <w:tcW w:w="601" w:type="pct"/>
            <w:vAlign w:val="center"/>
          </w:tcPr>
          <w:p w:rsidR="004613BC" w:rsidRPr="00EC3A07" w:rsidRDefault="004613BC" w:rsidP="004E4E91">
            <w:pPr>
              <w:jc w:val="center"/>
              <w:rPr>
                <w:rFonts w:ascii="Times New Roman" w:hAnsi="Times New Roman" w:cs="Times New Roman"/>
                <w:b/>
                <w:iCs/>
              </w:rPr>
            </w:pPr>
            <w:r w:rsidRPr="00EC3A07">
              <w:rPr>
                <w:rFonts w:ascii="Times New Roman" w:hAnsi="Times New Roman" w:cs="Times New Roman"/>
                <w:b/>
                <w:iCs/>
              </w:rPr>
              <w:t>12/1</w:t>
            </w:r>
          </w:p>
        </w:tc>
        <w:tc>
          <w:tcPr>
            <w:tcW w:w="653" w:type="pct"/>
          </w:tcPr>
          <w:p w:rsidR="004613BC" w:rsidRPr="00177787" w:rsidRDefault="004613BC" w:rsidP="004E4E91">
            <w:pPr>
              <w:jc w:val="center"/>
              <w:rPr>
                <w:rFonts w:ascii="Times New Roman" w:hAnsi="Times New Roman" w:cs="Times New Roman"/>
                <w:b/>
                <w:bCs/>
                <w:i/>
                <w:iCs/>
              </w:rPr>
            </w:pPr>
          </w:p>
        </w:tc>
      </w:tr>
      <w:tr w:rsidR="004613BC" w:rsidRPr="00177787" w:rsidTr="004E4E91">
        <w:trPr>
          <w:trHeight w:val="3435"/>
        </w:trPr>
        <w:tc>
          <w:tcPr>
            <w:tcW w:w="725" w:type="pct"/>
          </w:tcPr>
          <w:p w:rsidR="004613BC" w:rsidRPr="00177787" w:rsidRDefault="004613BC" w:rsidP="004E4E91">
            <w:pPr>
              <w:widowControl w:val="0"/>
              <w:autoSpaceDE w:val="0"/>
              <w:autoSpaceDN w:val="0"/>
              <w:ind w:right="96"/>
              <w:rPr>
                <w:rFonts w:ascii="Times New Roman" w:hAnsi="Times New Roman" w:cs="Times New Roman"/>
                <w:b/>
              </w:rPr>
            </w:pPr>
            <w:r w:rsidRPr="00177787">
              <w:rPr>
                <w:rFonts w:ascii="Times New Roman" w:hAnsi="Times New Roman" w:cs="Times New Roman"/>
                <w:b/>
              </w:rPr>
              <w:t>Тема</w:t>
            </w:r>
            <w:r w:rsidRPr="00177787">
              <w:rPr>
                <w:rFonts w:ascii="Times New Roman" w:hAnsi="Times New Roman" w:cs="Times New Roman"/>
                <w:b/>
                <w:spacing w:val="-3"/>
              </w:rPr>
              <w:t xml:space="preserve"> </w:t>
            </w:r>
            <w:r w:rsidRPr="00177787">
              <w:rPr>
                <w:rFonts w:ascii="Times New Roman" w:hAnsi="Times New Roman" w:cs="Times New Roman"/>
                <w:b/>
              </w:rPr>
              <w:t>1.1.</w:t>
            </w:r>
          </w:p>
          <w:p w:rsidR="004613BC" w:rsidRPr="00177787" w:rsidRDefault="004613BC" w:rsidP="004E4E91">
            <w:pPr>
              <w:widowControl w:val="0"/>
              <w:autoSpaceDE w:val="0"/>
              <w:autoSpaceDN w:val="0"/>
              <w:ind w:right="96"/>
              <w:rPr>
                <w:rFonts w:ascii="Times New Roman" w:hAnsi="Times New Roman" w:cs="Times New Roman"/>
                <w:b/>
              </w:rPr>
            </w:pPr>
            <w:r w:rsidRPr="00177787">
              <w:rPr>
                <w:rFonts w:ascii="Times New Roman" w:hAnsi="Times New Roman" w:cs="Times New Roman"/>
                <w:b/>
              </w:rPr>
              <w:t>Понятие информационных технологий и информационных систем</w:t>
            </w:r>
          </w:p>
        </w:tc>
        <w:tc>
          <w:tcPr>
            <w:tcW w:w="3021" w:type="pct"/>
            <w:gridSpan w:val="3"/>
          </w:tcPr>
          <w:p w:rsidR="004613BC" w:rsidRPr="00177787" w:rsidRDefault="004613BC" w:rsidP="004E4E91">
            <w:pPr>
              <w:rPr>
                <w:rFonts w:ascii="Times New Roman" w:hAnsi="Times New Roman" w:cs="Times New Roman"/>
                <w:b/>
                <w:bCs/>
              </w:rPr>
            </w:pPr>
            <w:r w:rsidRPr="00177787">
              <w:rPr>
                <w:rFonts w:ascii="Times New Roman" w:hAnsi="Times New Roman" w:cs="Times New Roman"/>
                <w:b/>
                <w:bCs/>
              </w:rPr>
              <w:t xml:space="preserve">Содержание </w:t>
            </w:r>
          </w:p>
          <w:p w:rsidR="004613BC" w:rsidRPr="00177787" w:rsidRDefault="004613BC" w:rsidP="004E4E91">
            <w:pPr>
              <w:jc w:val="both"/>
              <w:rPr>
                <w:rFonts w:ascii="Times New Roman" w:hAnsi="Times New Roman" w:cs="Times New Roman"/>
                <w:bCs/>
              </w:rPr>
            </w:pPr>
            <w:r w:rsidRPr="00177787">
              <w:rPr>
                <w:rFonts w:ascii="Times New Roman" w:hAnsi="Times New Roman" w:cs="Times New Roman"/>
                <w:bCs/>
              </w:rPr>
              <w:t>Информационные технологии и информационные системы.</w:t>
            </w:r>
          </w:p>
          <w:p w:rsidR="004613BC" w:rsidRPr="00177787" w:rsidRDefault="004613BC" w:rsidP="004E4E91">
            <w:pPr>
              <w:jc w:val="both"/>
              <w:rPr>
                <w:rFonts w:ascii="Times New Roman" w:hAnsi="Times New Roman" w:cs="Times New Roman"/>
                <w:b/>
                <w:bCs/>
                <w:i/>
              </w:rPr>
            </w:pPr>
            <w:r w:rsidRPr="00177787">
              <w:rPr>
                <w:rFonts w:ascii="Times New Roman" w:hAnsi="Times New Roman" w:cs="Times New Roman"/>
                <w:bCs/>
              </w:rPr>
              <w:t>Правила техники безопасности и охраны труда. Понятие «информация», её виды, свойства и роль в окружающем мире и производстве. Понятие информационной технологии. Роль и значение информационной технологии. Информационное общество. Понятие и средства информатизации. Структура информатизации. Информационная культура. Понятие новой информационной технологии. Инструментарий информационной технологии. Виды информационных технологий. Реализации информационных технологий. Информационные системы и применение компьютерной техники в профессиональной деятельности. Состав, функции и характеристика качеств информационных систем. Классификация информационных систем. Принципы реализации и функционирования информационных технологий. Автоматизированные системы обработки информации. Программное обеспечение информационных технологий.</w:t>
            </w:r>
          </w:p>
        </w:tc>
        <w:tc>
          <w:tcPr>
            <w:tcW w:w="601" w:type="pct"/>
            <w:vAlign w:val="center"/>
          </w:tcPr>
          <w:p w:rsidR="004613BC" w:rsidRPr="00EC3A07" w:rsidRDefault="004613BC" w:rsidP="004E4E91">
            <w:pPr>
              <w:suppressAutoHyphens/>
              <w:jc w:val="center"/>
              <w:rPr>
                <w:rFonts w:ascii="Times New Roman" w:hAnsi="Times New Roman" w:cs="Times New Roman"/>
                <w:b/>
                <w:iCs/>
              </w:rPr>
            </w:pPr>
            <w:r w:rsidRPr="00EC3A07">
              <w:rPr>
                <w:rFonts w:ascii="Times New Roman" w:hAnsi="Times New Roman" w:cs="Times New Roman"/>
                <w:b/>
                <w:iCs/>
              </w:rPr>
              <w:t>7</w:t>
            </w:r>
          </w:p>
        </w:tc>
        <w:tc>
          <w:tcPr>
            <w:tcW w:w="653" w:type="pct"/>
          </w:tcPr>
          <w:p w:rsidR="004613BC" w:rsidRDefault="004613BC" w:rsidP="004E4E91">
            <w:pPr>
              <w:jc w:val="center"/>
              <w:rPr>
                <w:rFonts w:ascii="Times New Roman" w:hAnsi="Times New Roman"/>
                <w:sz w:val="24"/>
                <w:szCs w:val="24"/>
              </w:rPr>
            </w:pPr>
            <w:r w:rsidRPr="004442E9">
              <w:rPr>
                <w:rFonts w:ascii="Times New Roman" w:hAnsi="Times New Roman"/>
                <w:sz w:val="24"/>
                <w:szCs w:val="24"/>
              </w:rPr>
              <w:t>ОК 01</w:t>
            </w:r>
          </w:p>
          <w:p w:rsidR="004613BC" w:rsidRPr="004442E9" w:rsidRDefault="004613BC" w:rsidP="004E4E91">
            <w:pPr>
              <w:jc w:val="center"/>
              <w:rPr>
                <w:rFonts w:ascii="Times New Roman" w:hAnsi="Times New Roman"/>
                <w:sz w:val="24"/>
                <w:szCs w:val="24"/>
              </w:rPr>
            </w:pPr>
            <w:r>
              <w:rPr>
                <w:rFonts w:ascii="Times New Roman" w:hAnsi="Times New Roman"/>
                <w:sz w:val="24"/>
                <w:szCs w:val="24"/>
              </w:rPr>
              <w:t>ОК 02</w:t>
            </w:r>
          </w:p>
        </w:tc>
      </w:tr>
      <w:tr w:rsidR="004613BC" w:rsidRPr="00177787" w:rsidTr="004E4E91">
        <w:trPr>
          <w:trHeight w:val="20"/>
        </w:trPr>
        <w:tc>
          <w:tcPr>
            <w:tcW w:w="725" w:type="pct"/>
            <w:vMerge w:val="restart"/>
          </w:tcPr>
          <w:p w:rsidR="004613BC" w:rsidRPr="00177787" w:rsidRDefault="004613BC" w:rsidP="004E4E91">
            <w:pPr>
              <w:rPr>
                <w:rFonts w:ascii="Times New Roman" w:hAnsi="Times New Roman" w:cs="Times New Roman"/>
                <w:b/>
                <w:bCs/>
              </w:rPr>
            </w:pPr>
            <w:r w:rsidRPr="00177787">
              <w:rPr>
                <w:rFonts w:ascii="Times New Roman" w:hAnsi="Times New Roman" w:cs="Times New Roman"/>
                <w:b/>
                <w:bCs/>
              </w:rPr>
              <w:t xml:space="preserve">Тема 1.2. </w:t>
            </w:r>
          </w:p>
          <w:p w:rsidR="004613BC" w:rsidRPr="00177787" w:rsidRDefault="004613BC" w:rsidP="004E4E91">
            <w:pPr>
              <w:rPr>
                <w:rFonts w:ascii="Times New Roman" w:hAnsi="Times New Roman" w:cs="Times New Roman"/>
                <w:b/>
                <w:bCs/>
              </w:rPr>
            </w:pPr>
            <w:r w:rsidRPr="00177787">
              <w:rPr>
                <w:rFonts w:ascii="Times New Roman" w:hAnsi="Times New Roman" w:cs="Times New Roman"/>
                <w:b/>
                <w:bCs/>
              </w:rPr>
              <w:t>Состав и структура персональных ЭВМ и вычислительных систем</w:t>
            </w:r>
          </w:p>
        </w:tc>
        <w:tc>
          <w:tcPr>
            <w:tcW w:w="3021" w:type="pct"/>
            <w:gridSpan w:val="3"/>
          </w:tcPr>
          <w:p w:rsidR="004613BC" w:rsidRPr="00177787" w:rsidRDefault="004613BC" w:rsidP="004E4E91">
            <w:pPr>
              <w:jc w:val="both"/>
              <w:rPr>
                <w:rFonts w:ascii="Times New Roman" w:hAnsi="Times New Roman" w:cs="Times New Roman"/>
                <w:b/>
                <w:bCs/>
              </w:rPr>
            </w:pPr>
            <w:r w:rsidRPr="00177787">
              <w:rPr>
                <w:rFonts w:ascii="Times New Roman" w:hAnsi="Times New Roman" w:cs="Times New Roman"/>
                <w:b/>
                <w:bCs/>
              </w:rPr>
              <w:t xml:space="preserve">Содержание </w:t>
            </w:r>
          </w:p>
          <w:p w:rsidR="004613BC" w:rsidRPr="00177787" w:rsidRDefault="004613BC" w:rsidP="004E4E91">
            <w:pPr>
              <w:jc w:val="both"/>
              <w:rPr>
                <w:rFonts w:ascii="Times New Roman" w:hAnsi="Times New Roman" w:cs="Times New Roman"/>
                <w:bCs/>
              </w:rPr>
            </w:pPr>
            <w:r w:rsidRPr="00177787">
              <w:rPr>
                <w:rFonts w:ascii="Times New Roman" w:hAnsi="Times New Roman" w:cs="Times New Roman"/>
                <w:bCs/>
              </w:rPr>
              <w:t xml:space="preserve">Внутренняя архитектура компьютера. Периферийные устройства: клавиатура, монитор, дисковод, мышь, принтер, сканер, модем; мультимедийные компоненты. Программный принцип управления компьютером. Операционная система: назначение, состав, загрузка. Виды программного обеспечения для компьютеров. Файловые менеджеры. </w:t>
            </w:r>
            <w:r w:rsidRPr="00177787">
              <w:rPr>
                <w:rFonts w:ascii="Times New Roman" w:hAnsi="Times New Roman" w:cs="Times New Roman"/>
                <w:bCs/>
                <w:lang w:val="en-US"/>
              </w:rPr>
              <w:t>Far</w:t>
            </w:r>
            <w:r w:rsidRPr="00177787">
              <w:rPr>
                <w:rFonts w:ascii="Times New Roman" w:hAnsi="Times New Roman" w:cs="Times New Roman"/>
                <w:bCs/>
              </w:rPr>
              <w:t xml:space="preserve">, </w:t>
            </w:r>
            <w:r w:rsidRPr="00177787">
              <w:rPr>
                <w:rFonts w:ascii="Times New Roman" w:hAnsi="Times New Roman" w:cs="Times New Roman"/>
                <w:bCs/>
                <w:lang w:val="en-US"/>
              </w:rPr>
              <w:t>Total</w:t>
            </w:r>
            <w:r w:rsidRPr="00177787">
              <w:rPr>
                <w:rFonts w:ascii="Times New Roman" w:hAnsi="Times New Roman" w:cs="Times New Roman"/>
                <w:bCs/>
              </w:rPr>
              <w:t xml:space="preserve"> </w:t>
            </w:r>
            <w:r w:rsidRPr="00177787">
              <w:rPr>
                <w:rFonts w:ascii="Times New Roman" w:hAnsi="Times New Roman" w:cs="Times New Roman"/>
                <w:bCs/>
                <w:lang w:val="en-US"/>
              </w:rPr>
              <w:t>Commander</w:t>
            </w:r>
            <w:r w:rsidRPr="00177787">
              <w:rPr>
                <w:rFonts w:ascii="Times New Roman" w:hAnsi="Times New Roman" w:cs="Times New Roman"/>
                <w:bCs/>
              </w:rPr>
              <w:t>. Виды, назначение. Создание каталогов и файлов. Программы-архиваторы. Создание самораспаковывающегося архива. Создание многотомного архива</w:t>
            </w:r>
          </w:p>
        </w:tc>
        <w:tc>
          <w:tcPr>
            <w:tcW w:w="601" w:type="pct"/>
            <w:vAlign w:val="center"/>
          </w:tcPr>
          <w:p w:rsidR="004613BC" w:rsidRPr="00EC3A07" w:rsidRDefault="004613BC" w:rsidP="004E4E91">
            <w:pPr>
              <w:jc w:val="center"/>
              <w:rPr>
                <w:rFonts w:ascii="Times New Roman" w:hAnsi="Times New Roman" w:cs="Times New Roman"/>
                <w:b/>
              </w:rPr>
            </w:pPr>
            <w:r w:rsidRPr="00EC3A07">
              <w:rPr>
                <w:rFonts w:ascii="Times New Roman" w:hAnsi="Times New Roman" w:cs="Times New Roman"/>
                <w:b/>
              </w:rPr>
              <w:t>4</w:t>
            </w:r>
          </w:p>
        </w:tc>
        <w:tc>
          <w:tcPr>
            <w:tcW w:w="653" w:type="pct"/>
            <w:vMerge w:val="restart"/>
          </w:tcPr>
          <w:p w:rsidR="004613BC" w:rsidRDefault="004613BC" w:rsidP="004E4E91">
            <w:pPr>
              <w:jc w:val="center"/>
              <w:rPr>
                <w:rFonts w:ascii="Times New Roman" w:hAnsi="Times New Roman"/>
                <w:sz w:val="24"/>
                <w:szCs w:val="24"/>
              </w:rPr>
            </w:pPr>
            <w:r w:rsidRPr="004442E9">
              <w:rPr>
                <w:rFonts w:ascii="Times New Roman" w:hAnsi="Times New Roman"/>
                <w:sz w:val="24"/>
                <w:szCs w:val="24"/>
              </w:rPr>
              <w:t>ОК 01</w:t>
            </w:r>
          </w:p>
          <w:p w:rsidR="004613BC" w:rsidRPr="004442E9" w:rsidRDefault="004613BC" w:rsidP="004E4E91">
            <w:pPr>
              <w:jc w:val="center"/>
              <w:rPr>
                <w:rFonts w:ascii="Times New Roman" w:hAnsi="Times New Roman"/>
                <w:sz w:val="24"/>
                <w:szCs w:val="24"/>
              </w:rPr>
            </w:pPr>
            <w:r>
              <w:rPr>
                <w:rFonts w:ascii="Times New Roman" w:hAnsi="Times New Roman"/>
                <w:sz w:val="24"/>
                <w:szCs w:val="24"/>
              </w:rPr>
              <w:t>ОК 02</w:t>
            </w:r>
          </w:p>
        </w:tc>
      </w:tr>
      <w:tr w:rsidR="004613BC" w:rsidRPr="00177787" w:rsidTr="004E4E91">
        <w:trPr>
          <w:trHeight w:val="20"/>
        </w:trPr>
        <w:tc>
          <w:tcPr>
            <w:tcW w:w="725" w:type="pct"/>
            <w:vMerge/>
          </w:tcPr>
          <w:p w:rsidR="004613BC" w:rsidRPr="00177787" w:rsidRDefault="004613BC" w:rsidP="004E4E91">
            <w:pPr>
              <w:rPr>
                <w:rFonts w:ascii="Times New Roman" w:hAnsi="Times New Roman" w:cs="Times New Roman"/>
                <w:b/>
                <w:bCs/>
              </w:rPr>
            </w:pPr>
          </w:p>
        </w:tc>
        <w:tc>
          <w:tcPr>
            <w:tcW w:w="3021" w:type="pct"/>
            <w:gridSpan w:val="3"/>
          </w:tcPr>
          <w:p w:rsidR="004613BC" w:rsidRPr="00177787" w:rsidRDefault="004613BC" w:rsidP="004E4E91">
            <w:pPr>
              <w:jc w:val="both"/>
              <w:rPr>
                <w:rFonts w:ascii="Times New Roman" w:hAnsi="Times New Roman" w:cs="Times New Roman"/>
                <w:b/>
              </w:rPr>
            </w:pPr>
            <w:r w:rsidRPr="00177787">
              <w:rPr>
                <w:rFonts w:ascii="Times New Roman" w:hAnsi="Times New Roman" w:cs="Times New Roman"/>
                <w:b/>
                <w:bCs/>
              </w:rPr>
              <w:t>В том числе практических и лабораторных занятий</w:t>
            </w:r>
          </w:p>
        </w:tc>
        <w:tc>
          <w:tcPr>
            <w:tcW w:w="601" w:type="pct"/>
          </w:tcPr>
          <w:p w:rsidR="004613BC" w:rsidRPr="00EC3A07" w:rsidRDefault="004613BC" w:rsidP="004E4E91">
            <w:pPr>
              <w:jc w:val="center"/>
              <w:rPr>
                <w:rFonts w:ascii="Times New Roman" w:hAnsi="Times New Roman" w:cs="Times New Roman"/>
                <w:b/>
                <w:bCs/>
              </w:rPr>
            </w:pPr>
            <w:r w:rsidRPr="00EC3A07">
              <w:rPr>
                <w:rFonts w:ascii="Times New Roman" w:hAnsi="Times New Roman" w:cs="Times New Roman"/>
                <w:b/>
                <w:bCs/>
              </w:rPr>
              <w:t>1</w:t>
            </w:r>
          </w:p>
        </w:tc>
        <w:tc>
          <w:tcPr>
            <w:tcW w:w="653" w:type="pct"/>
            <w:vMerge/>
          </w:tcPr>
          <w:p w:rsidR="004613BC" w:rsidRPr="00177787" w:rsidRDefault="004613BC" w:rsidP="004E4E91">
            <w:pPr>
              <w:jc w:val="center"/>
              <w:rPr>
                <w:rFonts w:ascii="Times New Roman" w:hAnsi="Times New Roman" w:cs="Times New Roman"/>
                <w:b/>
                <w:bCs/>
              </w:rPr>
            </w:pPr>
          </w:p>
        </w:tc>
      </w:tr>
      <w:tr w:rsidR="004613BC" w:rsidRPr="00177787" w:rsidTr="004E4E91">
        <w:trPr>
          <w:trHeight w:val="171"/>
        </w:trPr>
        <w:tc>
          <w:tcPr>
            <w:tcW w:w="725" w:type="pct"/>
            <w:vMerge/>
          </w:tcPr>
          <w:p w:rsidR="004613BC" w:rsidRPr="00177787" w:rsidRDefault="004613BC" w:rsidP="004E4E91">
            <w:pPr>
              <w:rPr>
                <w:rFonts w:ascii="Times New Roman" w:hAnsi="Times New Roman" w:cs="Times New Roman"/>
                <w:b/>
                <w:bCs/>
              </w:rPr>
            </w:pPr>
          </w:p>
        </w:tc>
        <w:tc>
          <w:tcPr>
            <w:tcW w:w="3021" w:type="pct"/>
            <w:gridSpan w:val="3"/>
          </w:tcPr>
          <w:p w:rsidR="004613BC" w:rsidRPr="00177787" w:rsidRDefault="004613BC" w:rsidP="004E4E91">
            <w:pPr>
              <w:jc w:val="both"/>
              <w:rPr>
                <w:rFonts w:ascii="Times New Roman" w:hAnsi="Times New Roman" w:cs="Times New Roman"/>
              </w:rPr>
            </w:pPr>
            <w:r w:rsidRPr="00177787">
              <w:rPr>
                <w:rFonts w:ascii="Times New Roman" w:hAnsi="Times New Roman" w:cs="Times New Roman"/>
                <w:b/>
              </w:rPr>
              <w:t xml:space="preserve">Практическая работа №1. </w:t>
            </w:r>
            <w:r w:rsidRPr="00177787">
              <w:rPr>
                <w:rFonts w:ascii="Times New Roman" w:hAnsi="Times New Roman" w:cs="Times New Roman"/>
              </w:rPr>
              <w:t>Операционная система Windows. Установка и удаление программ</w:t>
            </w:r>
          </w:p>
        </w:tc>
        <w:tc>
          <w:tcPr>
            <w:tcW w:w="601" w:type="pct"/>
          </w:tcPr>
          <w:p w:rsidR="004613BC" w:rsidRPr="00EC3A07" w:rsidRDefault="004613BC" w:rsidP="004E4E91">
            <w:pPr>
              <w:jc w:val="center"/>
              <w:rPr>
                <w:rFonts w:ascii="Times New Roman" w:hAnsi="Times New Roman" w:cs="Times New Roman"/>
                <w:bCs/>
              </w:rPr>
            </w:pPr>
            <w:r w:rsidRPr="00EC3A07">
              <w:rPr>
                <w:rFonts w:ascii="Times New Roman" w:hAnsi="Times New Roman" w:cs="Times New Roman"/>
                <w:bCs/>
              </w:rPr>
              <w:t>1</w:t>
            </w:r>
          </w:p>
        </w:tc>
        <w:tc>
          <w:tcPr>
            <w:tcW w:w="653" w:type="pct"/>
            <w:vMerge/>
          </w:tcPr>
          <w:p w:rsidR="004613BC" w:rsidRPr="00177787" w:rsidRDefault="004613BC" w:rsidP="004E4E91">
            <w:pPr>
              <w:jc w:val="center"/>
              <w:rPr>
                <w:rFonts w:ascii="Times New Roman" w:hAnsi="Times New Roman" w:cs="Times New Roman"/>
                <w:b/>
                <w:bCs/>
              </w:rPr>
            </w:pPr>
          </w:p>
        </w:tc>
      </w:tr>
      <w:tr w:rsidR="004613BC" w:rsidRPr="00177787" w:rsidTr="004E4E91">
        <w:trPr>
          <w:trHeight w:val="20"/>
        </w:trPr>
        <w:tc>
          <w:tcPr>
            <w:tcW w:w="3746" w:type="pct"/>
            <w:gridSpan w:val="4"/>
          </w:tcPr>
          <w:p w:rsidR="004613BC" w:rsidRPr="00177787" w:rsidRDefault="004613BC" w:rsidP="004E4E91">
            <w:pPr>
              <w:widowControl w:val="0"/>
              <w:autoSpaceDE w:val="0"/>
              <w:autoSpaceDN w:val="0"/>
              <w:ind w:right="99"/>
              <w:jc w:val="both"/>
              <w:rPr>
                <w:rFonts w:ascii="Times New Roman" w:hAnsi="Times New Roman" w:cs="Times New Roman"/>
                <w:b/>
              </w:rPr>
            </w:pPr>
            <w:r w:rsidRPr="00177787">
              <w:rPr>
                <w:rFonts w:ascii="Times New Roman" w:hAnsi="Times New Roman" w:cs="Times New Roman"/>
                <w:b/>
              </w:rPr>
              <w:lastRenderedPageBreak/>
              <w:t>Раздел</w:t>
            </w:r>
            <w:r w:rsidRPr="00177787">
              <w:rPr>
                <w:rFonts w:ascii="Times New Roman" w:hAnsi="Times New Roman" w:cs="Times New Roman"/>
                <w:b/>
                <w:spacing w:val="-3"/>
              </w:rPr>
              <w:t xml:space="preserve"> </w:t>
            </w:r>
            <w:r w:rsidRPr="00177787">
              <w:rPr>
                <w:rFonts w:ascii="Times New Roman" w:hAnsi="Times New Roman" w:cs="Times New Roman"/>
                <w:b/>
              </w:rPr>
              <w:t>2. Базовые и прикладные информационные технологии</w:t>
            </w:r>
          </w:p>
        </w:tc>
        <w:tc>
          <w:tcPr>
            <w:tcW w:w="601" w:type="pct"/>
            <w:vAlign w:val="center"/>
          </w:tcPr>
          <w:p w:rsidR="004613BC" w:rsidRPr="00EC3A07" w:rsidRDefault="004613BC" w:rsidP="004E4E91">
            <w:pPr>
              <w:jc w:val="center"/>
              <w:rPr>
                <w:rFonts w:ascii="Times New Roman" w:hAnsi="Times New Roman" w:cs="Times New Roman"/>
                <w:b/>
                <w:bCs/>
              </w:rPr>
            </w:pPr>
            <w:r w:rsidRPr="00EC3A07">
              <w:rPr>
                <w:rFonts w:ascii="Times New Roman" w:hAnsi="Times New Roman" w:cs="Times New Roman"/>
                <w:b/>
                <w:bCs/>
              </w:rPr>
              <w:t>42/24</w:t>
            </w:r>
          </w:p>
        </w:tc>
        <w:tc>
          <w:tcPr>
            <w:tcW w:w="653" w:type="pct"/>
          </w:tcPr>
          <w:p w:rsidR="004613BC" w:rsidRPr="00177787" w:rsidRDefault="004613BC" w:rsidP="004E4E91">
            <w:pPr>
              <w:jc w:val="center"/>
              <w:rPr>
                <w:rFonts w:ascii="Times New Roman" w:hAnsi="Times New Roman" w:cs="Times New Roman"/>
                <w:b/>
                <w:bCs/>
              </w:rPr>
            </w:pPr>
          </w:p>
        </w:tc>
      </w:tr>
      <w:tr w:rsidR="004613BC" w:rsidRPr="00177787" w:rsidTr="004E4E91">
        <w:trPr>
          <w:trHeight w:val="20"/>
        </w:trPr>
        <w:tc>
          <w:tcPr>
            <w:tcW w:w="785" w:type="pct"/>
            <w:gridSpan w:val="3"/>
            <w:vMerge w:val="restart"/>
          </w:tcPr>
          <w:p w:rsidR="004613BC" w:rsidRPr="00177787" w:rsidRDefault="004613BC" w:rsidP="004E4E91">
            <w:pPr>
              <w:rPr>
                <w:rFonts w:ascii="Times New Roman" w:hAnsi="Times New Roman" w:cs="Times New Roman"/>
                <w:b/>
                <w:bCs/>
              </w:rPr>
            </w:pPr>
            <w:r w:rsidRPr="00177787">
              <w:rPr>
                <w:rFonts w:ascii="Times New Roman" w:hAnsi="Times New Roman" w:cs="Times New Roman"/>
                <w:b/>
                <w:bCs/>
              </w:rPr>
              <w:t>Тема 2.1.</w:t>
            </w:r>
          </w:p>
          <w:p w:rsidR="004613BC" w:rsidRPr="00177787" w:rsidRDefault="004613BC" w:rsidP="004E4E91">
            <w:pPr>
              <w:rPr>
                <w:rFonts w:ascii="Times New Roman" w:hAnsi="Times New Roman" w:cs="Times New Roman"/>
                <w:b/>
                <w:bCs/>
              </w:rPr>
            </w:pPr>
            <w:r w:rsidRPr="00177787">
              <w:rPr>
                <w:rFonts w:ascii="Times New Roman" w:hAnsi="Times New Roman" w:cs="Times New Roman"/>
                <w:b/>
                <w:bCs/>
              </w:rPr>
              <w:t>Технология обработки текстовой информации. Текстовые процессоры.</w:t>
            </w:r>
          </w:p>
        </w:tc>
        <w:tc>
          <w:tcPr>
            <w:tcW w:w="2961" w:type="pct"/>
          </w:tcPr>
          <w:p w:rsidR="004613BC" w:rsidRPr="00177787" w:rsidRDefault="004613BC" w:rsidP="004E4E91">
            <w:pPr>
              <w:jc w:val="both"/>
              <w:rPr>
                <w:rFonts w:ascii="Times New Roman" w:hAnsi="Times New Roman" w:cs="Times New Roman"/>
                <w:b/>
                <w:bCs/>
              </w:rPr>
            </w:pPr>
            <w:r w:rsidRPr="00177787">
              <w:rPr>
                <w:rFonts w:ascii="Times New Roman" w:hAnsi="Times New Roman" w:cs="Times New Roman"/>
                <w:b/>
                <w:bCs/>
              </w:rPr>
              <w:t xml:space="preserve">Содержание </w:t>
            </w:r>
          </w:p>
          <w:p w:rsidR="004613BC" w:rsidRPr="00177787" w:rsidRDefault="004613BC" w:rsidP="004E4E91">
            <w:pPr>
              <w:jc w:val="both"/>
              <w:rPr>
                <w:rFonts w:ascii="Times New Roman" w:hAnsi="Times New Roman" w:cs="Times New Roman"/>
                <w:b/>
                <w:bCs/>
              </w:rPr>
            </w:pPr>
            <w:r w:rsidRPr="00177787">
              <w:rPr>
                <w:rFonts w:ascii="Times New Roman" w:hAnsi="Times New Roman" w:cs="Times New Roman"/>
                <w:bCs/>
              </w:rPr>
              <w:t>Технология обработки текстовой информации. Документ, классификация документов. Текстовые редакторы как один из пакетов прикладного программного обеспечения, общие сведения о редактировании текстов. Основы конвертирования текстовых файлов. Контекстный поиск и замена. Оформление страниц документов, формирование оглавлений. Расстановка колонтитулов, нумерация страниц, буквица. Шаблоны и стили оформления. Работа с таблицами и рисунками в тексте. Водяные знаки в тексте. Слияние документов.</w:t>
            </w:r>
          </w:p>
        </w:tc>
        <w:tc>
          <w:tcPr>
            <w:tcW w:w="601" w:type="pct"/>
            <w:vAlign w:val="center"/>
          </w:tcPr>
          <w:p w:rsidR="004613BC" w:rsidRPr="00EC3A07" w:rsidRDefault="004613BC" w:rsidP="004E4E91">
            <w:pPr>
              <w:jc w:val="center"/>
              <w:rPr>
                <w:rFonts w:ascii="Times New Roman" w:hAnsi="Times New Roman" w:cs="Times New Roman"/>
                <w:b/>
                <w:bCs/>
              </w:rPr>
            </w:pPr>
            <w:r w:rsidRPr="00EC3A07">
              <w:rPr>
                <w:rFonts w:ascii="Times New Roman" w:hAnsi="Times New Roman" w:cs="Times New Roman"/>
                <w:b/>
                <w:bCs/>
              </w:rPr>
              <w:t>4</w:t>
            </w:r>
          </w:p>
        </w:tc>
        <w:tc>
          <w:tcPr>
            <w:tcW w:w="653" w:type="pct"/>
            <w:vMerge w:val="restart"/>
          </w:tcPr>
          <w:p w:rsidR="004613BC" w:rsidRDefault="004613BC" w:rsidP="004E4E91">
            <w:pPr>
              <w:jc w:val="center"/>
              <w:rPr>
                <w:rFonts w:ascii="Times New Roman" w:hAnsi="Times New Roman"/>
                <w:sz w:val="24"/>
                <w:szCs w:val="24"/>
              </w:rPr>
            </w:pPr>
            <w:r w:rsidRPr="004442E9">
              <w:rPr>
                <w:rFonts w:ascii="Times New Roman" w:hAnsi="Times New Roman"/>
                <w:sz w:val="24"/>
                <w:szCs w:val="24"/>
              </w:rPr>
              <w:t>ОК 01</w:t>
            </w:r>
          </w:p>
          <w:p w:rsidR="004613BC" w:rsidRPr="004442E9" w:rsidRDefault="004613BC" w:rsidP="004E4E91">
            <w:pPr>
              <w:jc w:val="center"/>
              <w:rPr>
                <w:rFonts w:ascii="Times New Roman" w:hAnsi="Times New Roman"/>
                <w:sz w:val="24"/>
                <w:szCs w:val="24"/>
              </w:rPr>
            </w:pPr>
            <w:r>
              <w:rPr>
                <w:rFonts w:ascii="Times New Roman" w:hAnsi="Times New Roman"/>
                <w:sz w:val="24"/>
                <w:szCs w:val="24"/>
              </w:rPr>
              <w:t>ОК 02</w:t>
            </w:r>
          </w:p>
        </w:tc>
      </w:tr>
      <w:tr w:rsidR="004613BC" w:rsidRPr="00177787" w:rsidTr="004E4E91">
        <w:trPr>
          <w:trHeight w:val="20"/>
        </w:trPr>
        <w:tc>
          <w:tcPr>
            <w:tcW w:w="785" w:type="pct"/>
            <w:gridSpan w:val="3"/>
            <w:vMerge/>
          </w:tcPr>
          <w:p w:rsidR="004613BC" w:rsidRPr="00177787" w:rsidRDefault="004613BC" w:rsidP="004E4E91">
            <w:pPr>
              <w:jc w:val="center"/>
              <w:rPr>
                <w:rFonts w:ascii="Times New Roman" w:hAnsi="Times New Roman" w:cs="Times New Roman"/>
                <w:b/>
                <w:bCs/>
              </w:rPr>
            </w:pPr>
          </w:p>
        </w:tc>
        <w:tc>
          <w:tcPr>
            <w:tcW w:w="2961" w:type="pct"/>
          </w:tcPr>
          <w:p w:rsidR="004613BC" w:rsidRPr="00177787" w:rsidRDefault="004613BC" w:rsidP="004E4E91">
            <w:pPr>
              <w:jc w:val="both"/>
              <w:rPr>
                <w:rFonts w:ascii="Times New Roman" w:hAnsi="Times New Roman" w:cs="Times New Roman"/>
                <w:b/>
                <w:bCs/>
              </w:rPr>
            </w:pPr>
            <w:r w:rsidRPr="00177787">
              <w:rPr>
                <w:rFonts w:ascii="Times New Roman" w:hAnsi="Times New Roman" w:cs="Times New Roman"/>
                <w:b/>
                <w:bCs/>
              </w:rPr>
              <w:t>В том числе практических и лабораторных занятий</w:t>
            </w:r>
          </w:p>
        </w:tc>
        <w:tc>
          <w:tcPr>
            <w:tcW w:w="601" w:type="pct"/>
          </w:tcPr>
          <w:p w:rsidR="004613BC" w:rsidRPr="00EC3A07" w:rsidRDefault="004613BC" w:rsidP="004E4E91">
            <w:pPr>
              <w:jc w:val="center"/>
              <w:rPr>
                <w:rFonts w:ascii="Times New Roman" w:hAnsi="Times New Roman" w:cs="Times New Roman"/>
                <w:b/>
                <w:bCs/>
              </w:rPr>
            </w:pPr>
            <w:r w:rsidRPr="00EC3A07">
              <w:rPr>
                <w:rFonts w:ascii="Times New Roman" w:hAnsi="Times New Roman" w:cs="Times New Roman"/>
                <w:b/>
                <w:bCs/>
              </w:rPr>
              <w:t>4</w:t>
            </w:r>
          </w:p>
        </w:tc>
        <w:tc>
          <w:tcPr>
            <w:tcW w:w="653" w:type="pct"/>
            <w:vMerge/>
          </w:tcPr>
          <w:p w:rsidR="004613BC" w:rsidRPr="00177787" w:rsidRDefault="004613BC" w:rsidP="004E4E91">
            <w:pPr>
              <w:jc w:val="center"/>
              <w:rPr>
                <w:rFonts w:ascii="Times New Roman" w:hAnsi="Times New Roman" w:cs="Times New Roman"/>
                <w:b/>
                <w:bCs/>
              </w:rPr>
            </w:pPr>
          </w:p>
        </w:tc>
      </w:tr>
      <w:tr w:rsidR="004613BC" w:rsidRPr="00177787" w:rsidTr="004E4E91">
        <w:trPr>
          <w:trHeight w:val="20"/>
        </w:trPr>
        <w:tc>
          <w:tcPr>
            <w:tcW w:w="785" w:type="pct"/>
            <w:gridSpan w:val="3"/>
            <w:vMerge/>
          </w:tcPr>
          <w:p w:rsidR="004613BC" w:rsidRPr="00177787" w:rsidRDefault="004613BC" w:rsidP="004E4E91">
            <w:pPr>
              <w:jc w:val="center"/>
              <w:rPr>
                <w:rFonts w:ascii="Times New Roman" w:hAnsi="Times New Roman" w:cs="Times New Roman"/>
                <w:b/>
                <w:bCs/>
              </w:rPr>
            </w:pPr>
          </w:p>
        </w:tc>
        <w:tc>
          <w:tcPr>
            <w:tcW w:w="2961" w:type="pct"/>
          </w:tcPr>
          <w:p w:rsidR="004613BC" w:rsidRPr="00177787" w:rsidRDefault="004613BC" w:rsidP="004E4E91">
            <w:pPr>
              <w:widowControl w:val="0"/>
              <w:autoSpaceDE w:val="0"/>
              <w:autoSpaceDN w:val="0"/>
              <w:jc w:val="both"/>
              <w:rPr>
                <w:rFonts w:ascii="Times New Roman" w:hAnsi="Times New Roman" w:cs="Times New Roman"/>
              </w:rPr>
            </w:pPr>
            <w:r w:rsidRPr="00177787">
              <w:rPr>
                <w:rFonts w:ascii="Times New Roman" w:hAnsi="Times New Roman" w:cs="Times New Roman"/>
                <w:b/>
              </w:rPr>
              <w:t>Практическая работа №2.</w:t>
            </w:r>
            <w:r w:rsidRPr="00177787">
              <w:rPr>
                <w:rFonts w:ascii="Times New Roman" w:hAnsi="Times New Roman" w:cs="Times New Roman"/>
                <w:spacing w:val="1"/>
              </w:rPr>
              <w:t xml:space="preserve"> </w:t>
            </w:r>
            <w:r w:rsidRPr="00177787">
              <w:rPr>
                <w:rFonts w:ascii="Times New Roman" w:hAnsi="Times New Roman" w:cs="Times New Roman"/>
              </w:rPr>
              <w:t>Настройка интерфейса программы MS Word. Создание, редактирование и форматирование текстового документа. Создание списков. Маркированный, нумерованный, многоуровневый списки. Создание таблицы. Ввод данных. Редактирование и форматирование таблицы. Вставка объектов. Оформление фигурного текста Рисование в MS Word. Колонки. Сноски. Буквица.</w:t>
            </w:r>
          </w:p>
        </w:tc>
        <w:tc>
          <w:tcPr>
            <w:tcW w:w="601" w:type="pct"/>
          </w:tcPr>
          <w:p w:rsidR="004613BC" w:rsidRPr="00EC3A07" w:rsidRDefault="004613BC" w:rsidP="004E4E91">
            <w:pPr>
              <w:jc w:val="center"/>
              <w:rPr>
                <w:rFonts w:ascii="Times New Roman" w:hAnsi="Times New Roman" w:cs="Times New Roman"/>
                <w:bCs/>
              </w:rPr>
            </w:pPr>
            <w:r w:rsidRPr="00EC3A07">
              <w:rPr>
                <w:rFonts w:ascii="Times New Roman" w:hAnsi="Times New Roman" w:cs="Times New Roman"/>
                <w:bCs/>
              </w:rPr>
              <w:t>1</w:t>
            </w:r>
          </w:p>
        </w:tc>
        <w:tc>
          <w:tcPr>
            <w:tcW w:w="653" w:type="pct"/>
            <w:vMerge/>
          </w:tcPr>
          <w:p w:rsidR="004613BC" w:rsidRPr="00177787" w:rsidRDefault="004613BC" w:rsidP="004E4E91">
            <w:pPr>
              <w:jc w:val="center"/>
              <w:rPr>
                <w:rFonts w:ascii="Times New Roman" w:hAnsi="Times New Roman" w:cs="Times New Roman"/>
                <w:b/>
                <w:bCs/>
              </w:rPr>
            </w:pPr>
          </w:p>
        </w:tc>
      </w:tr>
      <w:tr w:rsidR="004613BC" w:rsidRPr="00177787" w:rsidTr="004E4E91">
        <w:trPr>
          <w:trHeight w:val="20"/>
        </w:trPr>
        <w:tc>
          <w:tcPr>
            <w:tcW w:w="785" w:type="pct"/>
            <w:gridSpan w:val="3"/>
            <w:vMerge/>
          </w:tcPr>
          <w:p w:rsidR="004613BC" w:rsidRPr="00177787" w:rsidRDefault="004613BC" w:rsidP="004E4E91">
            <w:pPr>
              <w:jc w:val="center"/>
              <w:rPr>
                <w:rFonts w:ascii="Times New Roman" w:hAnsi="Times New Roman" w:cs="Times New Roman"/>
                <w:b/>
                <w:bCs/>
              </w:rPr>
            </w:pPr>
          </w:p>
        </w:tc>
        <w:tc>
          <w:tcPr>
            <w:tcW w:w="2961" w:type="pct"/>
          </w:tcPr>
          <w:p w:rsidR="004613BC" w:rsidRPr="00177787" w:rsidRDefault="004613BC" w:rsidP="004E4E91">
            <w:pPr>
              <w:widowControl w:val="0"/>
              <w:autoSpaceDE w:val="0"/>
              <w:autoSpaceDN w:val="0"/>
              <w:ind w:right="94"/>
              <w:jc w:val="both"/>
              <w:rPr>
                <w:rFonts w:ascii="Times New Roman" w:hAnsi="Times New Roman" w:cs="Times New Roman"/>
              </w:rPr>
            </w:pPr>
            <w:r w:rsidRPr="00177787">
              <w:rPr>
                <w:rFonts w:ascii="Times New Roman" w:hAnsi="Times New Roman" w:cs="Times New Roman"/>
                <w:b/>
              </w:rPr>
              <w:t>Практическая работа №3.</w:t>
            </w:r>
            <w:r w:rsidRPr="00177787">
              <w:rPr>
                <w:rFonts w:ascii="Times New Roman" w:hAnsi="Times New Roman" w:cs="Times New Roman"/>
              </w:rPr>
              <w:t xml:space="preserve"> Создание маркированных, нумерованных, многоуровневых списков, работа с колонками, подбор синонимов, проверка правописания. Работа с графическими объектами.</w:t>
            </w:r>
          </w:p>
        </w:tc>
        <w:tc>
          <w:tcPr>
            <w:tcW w:w="601" w:type="pct"/>
          </w:tcPr>
          <w:p w:rsidR="004613BC" w:rsidRPr="00EC3A07" w:rsidRDefault="004613BC" w:rsidP="004E4E91">
            <w:pPr>
              <w:jc w:val="center"/>
              <w:rPr>
                <w:rFonts w:ascii="Times New Roman" w:hAnsi="Times New Roman" w:cs="Times New Roman"/>
                <w:bCs/>
              </w:rPr>
            </w:pPr>
            <w:r w:rsidRPr="00EC3A07">
              <w:rPr>
                <w:rFonts w:ascii="Times New Roman" w:hAnsi="Times New Roman" w:cs="Times New Roman"/>
                <w:bCs/>
              </w:rPr>
              <w:t>1</w:t>
            </w:r>
          </w:p>
        </w:tc>
        <w:tc>
          <w:tcPr>
            <w:tcW w:w="653" w:type="pct"/>
            <w:vMerge/>
          </w:tcPr>
          <w:p w:rsidR="004613BC" w:rsidRPr="00177787" w:rsidRDefault="004613BC" w:rsidP="004E4E91">
            <w:pPr>
              <w:jc w:val="center"/>
              <w:rPr>
                <w:rFonts w:ascii="Times New Roman" w:hAnsi="Times New Roman" w:cs="Times New Roman"/>
                <w:b/>
                <w:bCs/>
              </w:rPr>
            </w:pPr>
          </w:p>
        </w:tc>
      </w:tr>
      <w:tr w:rsidR="004613BC" w:rsidRPr="00177787" w:rsidTr="004E4E91">
        <w:trPr>
          <w:trHeight w:val="20"/>
        </w:trPr>
        <w:tc>
          <w:tcPr>
            <w:tcW w:w="785" w:type="pct"/>
            <w:gridSpan w:val="3"/>
            <w:vMerge/>
          </w:tcPr>
          <w:p w:rsidR="004613BC" w:rsidRPr="00177787" w:rsidRDefault="004613BC" w:rsidP="004E4E91">
            <w:pPr>
              <w:jc w:val="center"/>
              <w:rPr>
                <w:rFonts w:ascii="Times New Roman" w:hAnsi="Times New Roman" w:cs="Times New Roman"/>
                <w:b/>
                <w:bCs/>
              </w:rPr>
            </w:pPr>
          </w:p>
        </w:tc>
        <w:tc>
          <w:tcPr>
            <w:tcW w:w="2961" w:type="pct"/>
          </w:tcPr>
          <w:p w:rsidR="004613BC" w:rsidRPr="00177787" w:rsidRDefault="004613BC" w:rsidP="004E4E91">
            <w:pPr>
              <w:widowControl w:val="0"/>
              <w:autoSpaceDE w:val="0"/>
              <w:autoSpaceDN w:val="0"/>
              <w:ind w:right="94"/>
              <w:jc w:val="both"/>
              <w:rPr>
                <w:rFonts w:ascii="Times New Roman" w:hAnsi="Times New Roman" w:cs="Times New Roman"/>
              </w:rPr>
            </w:pPr>
            <w:r w:rsidRPr="00177787">
              <w:rPr>
                <w:rFonts w:ascii="Times New Roman" w:hAnsi="Times New Roman" w:cs="Times New Roman"/>
                <w:b/>
              </w:rPr>
              <w:t xml:space="preserve">Практическая работа №4. </w:t>
            </w:r>
            <w:r w:rsidRPr="00177787">
              <w:rPr>
                <w:rFonts w:ascii="Times New Roman" w:hAnsi="Times New Roman" w:cs="Times New Roman"/>
              </w:rPr>
              <w:t>Создание таблиц, вставка символов и формул, создание объектов WordArt. Создание Оглавления.</w:t>
            </w:r>
          </w:p>
        </w:tc>
        <w:tc>
          <w:tcPr>
            <w:tcW w:w="601" w:type="pct"/>
          </w:tcPr>
          <w:p w:rsidR="004613BC" w:rsidRPr="00EC3A07" w:rsidRDefault="004613BC" w:rsidP="004E4E91">
            <w:pPr>
              <w:jc w:val="center"/>
              <w:rPr>
                <w:rFonts w:ascii="Times New Roman" w:hAnsi="Times New Roman" w:cs="Times New Roman"/>
                <w:bCs/>
              </w:rPr>
            </w:pPr>
            <w:r w:rsidRPr="00EC3A07">
              <w:rPr>
                <w:rFonts w:ascii="Times New Roman" w:hAnsi="Times New Roman" w:cs="Times New Roman"/>
                <w:bCs/>
              </w:rPr>
              <w:t>1</w:t>
            </w:r>
          </w:p>
        </w:tc>
        <w:tc>
          <w:tcPr>
            <w:tcW w:w="653" w:type="pct"/>
            <w:vMerge/>
          </w:tcPr>
          <w:p w:rsidR="004613BC" w:rsidRPr="00177787" w:rsidRDefault="004613BC" w:rsidP="004E4E91">
            <w:pPr>
              <w:jc w:val="center"/>
              <w:rPr>
                <w:rFonts w:ascii="Times New Roman" w:hAnsi="Times New Roman" w:cs="Times New Roman"/>
                <w:b/>
                <w:bCs/>
              </w:rPr>
            </w:pPr>
          </w:p>
        </w:tc>
      </w:tr>
      <w:tr w:rsidR="004613BC" w:rsidRPr="00177787" w:rsidTr="004E4E91">
        <w:trPr>
          <w:trHeight w:val="20"/>
        </w:trPr>
        <w:tc>
          <w:tcPr>
            <w:tcW w:w="785" w:type="pct"/>
            <w:gridSpan w:val="3"/>
            <w:vMerge/>
          </w:tcPr>
          <w:p w:rsidR="004613BC" w:rsidRPr="00177787" w:rsidRDefault="004613BC" w:rsidP="004E4E91">
            <w:pPr>
              <w:jc w:val="center"/>
              <w:rPr>
                <w:rFonts w:ascii="Times New Roman" w:hAnsi="Times New Roman" w:cs="Times New Roman"/>
                <w:b/>
                <w:bCs/>
              </w:rPr>
            </w:pPr>
          </w:p>
        </w:tc>
        <w:tc>
          <w:tcPr>
            <w:tcW w:w="2961" w:type="pct"/>
          </w:tcPr>
          <w:p w:rsidR="004613BC" w:rsidRPr="00177787" w:rsidRDefault="004613BC" w:rsidP="004E4E91">
            <w:pPr>
              <w:widowControl w:val="0"/>
              <w:autoSpaceDE w:val="0"/>
              <w:autoSpaceDN w:val="0"/>
              <w:ind w:right="94"/>
              <w:jc w:val="both"/>
              <w:rPr>
                <w:rFonts w:ascii="Times New Roman" w:hAnsi="Times New Roman" w:cs="Times New Roman"/>
                <w:b/>
              </w:rPr>
            </w:pPr>
            <w:r w:rsidRPr="00177787">
              <w:rPr>
                <w:rFonts w:ascii="Times New Roman" w:hAnsi="Times New Roman" w:cs="Times New Roman"/>
                <w:b/>
              </w:rPr>
              <w:t xml:space="preserve">Практическая работа №5. </w:t>
            </w:r>
            <w:r w:rsidRPr="00177787">
              <w:rPr>
                <w:rFonts w:ascii="Times New Roman" w:hAnsi="Times New Roman" w:cs="Times New Roman"/>
              </w:rPr>
              <w:t>Комплексное использование возможностей MS Word для создания текстовых документов: Мастер слияния документов, перекрестные ссылки, рассмотрение возможностей рецензирования, элементы панели Формы, макросы.</w:t>
            </w:r>
          </w:p>
        </w:tc>
        <w:tc>
          <w:tcPr>
            <w:tcW w:w="601" w:type="pct"/>
          </w:tcPr>
          <w:p w:rsidR="004613BC" w:rsidRPr="00EC3A07" w:rsidRDefault="004613BC" w:rsidP="004E4E91">
            <w:pPr>
              <w:jc w:val="center"/>
              <w:rPr>
                <w:rFonts w:ascii="Times New Roman" w:hAnsi="Times New Roman" w:cs="Times New Roman"/>
                <w:bCs/>
              </w:rPr>
            </w:pPr>
            <w:r w:rsidRPr="00EC3A07">
              <w:rPr>
                <w:rFonts w:ascii="Times New Roman" w:hAnsi="Times New Roman" w:cs="Times New Roman"/>
                <w:bCs/>
              </w:rPr>
              <w:t>1</w:t>
            </w:r>
          </w:p>
        </w:tc>
        <w:tc>
          <w:tcPr>
            <w:tcW w:w="653" w:type="pct"/>
            <w:vMerge/>
          </w:tcPr>
          <w:p w:rsidR="004613BC" w:rsidRPr="00177787" w:rsidRDefault="004613BC" w:rsidP="004E4E91">
            <w:pPr>
              <w:jc w:val="center"/>
              <w:rPr>
                <w:rFonts w:ascii="Times New Roman" w:hAnsi="Times New Roman" w:cs="Times New Roman"/>
                <w:b/>
                <w:bCs/>
              </w:rPr>
            </w:pPr>
          </w:p>
        </w:tc>
      </w:tr>
      <w:tr w:rsidR="004613BC" w:rsidRPr="00177787" w:rsidTr="004E4E91">
        <w:trPr>
          <w:trHeight w:val="20"/>
        </w:trPr>
        <w:tc>
          <w:tcPr>
            <w:tcW w:w="785" w:type="pct"/>
            <w:gridSpan w:val="3"/>
            <w:vMerge w:val="restart"/>
          </w:tcPr>
          <w:p w:rsidR="004613BC" w:rsidRPr="00177787" w:rsidRDefault="004613BC" w:rsidP="004E4E91">
            <w:pPr>
              <w:rPr>
                <w:rFonts w:ascii="Times New Roman" w:hAnsi="Times New Roman" w:cs="Times New Roman"/>
                <w:b/>
                <w:bCs/>
              </w:rPr>
            </w:pPr>
            <w:r w:rsidRPr="00177787">
              <w:rPr>
                <w:rFonts w:ascii="Times New Roman" w:hAnsi="Times New Roman" w:cs="Times New Roman"/>
                <w:b/>
                <w:bCs/>
              </w:rPr>
              <w:t>Тема 2.2.</w:t>
            </w:r>
          </w:p>
          <w:p w:rsidR="004613BC" w:rsidRPr="00177787" w:rsidRDefault="004613BC" w:rsidP="004E4E91">
            <w:pPr>
              <w:rPr>
                <w:rFonts w:ascii="Times New Roman" w:hAnsi="Times New Roman" w:cs="Times New Roman"/>
                <w:b/>
                <w:bCs/>
              </w:rPr>
            </w:pPr>
            <w:r w:rsidRPr="00177787">
              <w:rPr>
                <w:rFonts w:ascii="Times New Roman" w:hAnsi="Times New Roman" w:cs="Times New Roman"/>
                <w:b/>
                <w:bCs/>
              </w:rPr>
              <w:t>Технология обработки числовой информации. Электронные таблицы</w:t>
            </w:r>
          </w:p>
        </w:tc>
        <w:tc>
          <w:tcPr>
            <w:tcW w:w="2961" w:type="pct"/>
          </w:tcPr>
          <w:p w:rsidR="004613BC" w:rsidRPr="00177787" w:rsidRDefault="004613BC" w:rsidP="004E4E91">
            <w:pPr>
              <w:widowControl w:val="0"/>
              <w:autoSpaceDE w:val="0"/>
              <w:autoSpaceDN w:val="0"/>
              <w:ind w:right="94"/>
              <w:jc w:val="both"/>
              <w:rPr>
                <w:rFonts w:ascii="Times New Roman" w:hAnsi="Times New Roman" w:cs="Times New Roman"/>
                <w:b/>
              </w:rPr>
            </w:pPr>
            <w:r w:rsidRPr="00177787">
              <w:rPr>
                <w:rFonts w:ascii="Times New Roman" w:hAnsi="Times New Roman" w:cs="Times New Roman"/>
                <w:b/>
              </w:rPr>
              <w:t xml:space="preserve">Содержание </w:t>
            </w:r>
          </w:p>
          <w:p w:rsidR="004613BC" w:rsidRPr="00177787" w:rsidRDefault="004613BC" w:rsidP="004E4E91">
            <w:pPr>
              <w:widowControl w:val="0"/>
              <w:autoSpaceDE w:val="0"/>
              <w:autoSpaceDN w:val="0"/>
              <w:ind w:right="94"/>
              <w:jc w:val="both"/>
              <w:rPr>
                <w:rFonts w:ascii="Times New Roman" w:hAnsi="Times New Roman" w:cs="Times New Roman"/>
              </w:rPr>
            </w:pPr>
            <w:r w:rsidRPr="00177787">
              <w:rPr>
                <w:rFonts w:ascii="Times New Roman" w:hAnsi="Times New Roman" w:cs="Times New Roman"/>
              </w:rPr>
              <w:t>Технологии обработки числовой информации в профессиональной деятельности. Электронные таблицы, базы и банки данных, их назначение. Расчетные операции, статистические и математические функции. Решение задач линейной и разветвляющейся структуры в ЭТ. Связь листов таблицы. Построение макросов. Дополнительные возможности EXCEL.</w:t>
            </w:r>
          </w:p>
        </w:tc>
        <w:tc>
          <w:tcPr>
            <w:tcW w:w="601" w:type="pct"/>
            <w:vAlign w:val="center"/>
          </w:tcPr>
          <w:p w:rsidR="004613BC" w:rsidRPr="00EC3A07" w:rsidRDefault="004613BC" w:rsidP="004E4E91">
            <w:pPr>
              <w:jc w:val="center"/>
              <w:rPr>
                <w:rFonts w:ascii="Times New Roman" w:hAnsi="Times New Roman" w:cs="Times New Roman"/>
                <w:b/>
                <w:bCs/>
              </w:rPr>
            </w:pPr>
            <w:r w:rsidRPr="00EC3A07">
              <w:rPr>
                <w:rFonts w:ascii="Times New Roman" w:hAnsi="Times New Roman" w:cs="Times New Roman"/>
                <w:b/>
                <w:bCs/>
              </w:rPr>
              <w:t>4</w:t>
            </w:r>
          </w:p>
        </w:tc>
        <w:tc>
          <w:tcPr>
            <w:tcW w:w="653" w:type="pct"/>
            <w:vMerge w:val="restart"/>
          </w:tcPr>
          <w:p w:rsidR="004613BC" w:rsidRDefault="004613BC" w:rsidP="004E4E91">
            <w:pPr>
              <w:jc w:val="center"/>
              <w:rPr>
                <w:rFonts w:ascii="Times New Roman" w:hAnsi="Times New Roman"/>
                <w:sz w:val="24"/>
                <w:szCs w:val="24"/>
              </w:rPr>
            </w:pPr>
            <w:r w:rsidRPr="004442E9">
              <w:rPr>
                <w:rFonts w:ascii="Times New Roman" w:hAnsi="Times New Roman"/>
                <w:sz w:val="24"/>
                <w:szCs w:val="24"/>
              </w:rPr>
              <w:t>ОК 01</w:t>
            </w:r>
          </w:p>
          <w:p w:rsidR="004613BC" w:rsidRPr="004442E9" w:rsidRDefault="004613BC" w:rsidP="004E4E91">
            <w:pPr>
              <w:jc w:val="center"/>
              <w:rPr>
                <w:rFonts w:ascii="Times New Roman" w:hAnsi="Times New Roman"/>
                <w:sz w:val="24"/>
                <w:szCs w:val="24"/>
              </w:rPr>
            </w:pPr>
            <w:r>
              <w:rPr>
                <w:rFonts w:ascii="Times New Roman" w:hAnsi="Times New Roman"/>
                <w:sz w:val="24"/>
                <w:szCs w:val="24"/>
              </w:rPr>
              <w:t>ОК 02</w:t>
            </w:r>
          </w:p>
        </w:tc>
      </w:tr>
      <w:tr w:rsidR="004613BC" w:rsidRPr="00177787" w:rsidTr="004E4E91">
        <w:trPr>
          <w:trHeight w:val="20"/>
        </w:trPr>
        <w:tc>
          <w:tcPr>
            <w:tcW w:w="785" w:type="pct"/>
            <w:gridSpan w:val="3"/>
            <w:vMerge/>
          </w:tcPr>
          <w:p w:rsidR="004613BC" w:rsidRPr="00177787" w:rsidRDefault="004613BC" w:rsidP="004E4E91">
            <w:pPr>
              <w:jc w:val="center"/>
              <w:rPr>
                <w:rFonts w:ascii="Times New Roman" w:hAnsi="Times New Roman" w:cs="Times New Roman"/>
                <w:b/>
                <w:bCs/>
              </w:rPr>
            </w:pPr>
          </w:p>
        </w:tc>
        <w:tc>
          <w:tcPr>
            <w:tcW w:w="2961" w:type="pct"/>
          </w:tcPr>
          <w:p w:rsidR="004613BC" w:rsidRPr="00177787" w:rsidRDefault="004613BC" w:rsidP="004E4E91">
            <w:pPr>
              <w:jc w:val="both"/>
              <w:rPr>
                <w:rFonts w:ascii="Times New Roman" w:hAnsi="Times New Roman" w:cs="Times New Roman"/>
                <w:b/>
                <w:bCs/>
              </w:rPr>
            </w:pPr>
            <w:r w:rsidRPr="00177787">
              <w:rPr>
                <w:rFonts w:ascii="Times New Roman" w:hAnsi="Times New Roman" w:cs="Times New Roman"/>
                <w:b/>
                <w:bCs/>
              </w:rPr>
              <w:t>В том числе практических и лабораторных работ</w:t>
            </w:r>
          </w:p>
        </w:tc>
        <w:tc>
          <w:tcPr>
            <w:tcW w:w="601" w:type="pct"/>
          </w:tcPr>
          <w:p w:rsidR="004613BC" w:rsidRPr="00EC3A07" w:rsidRDefault="004613BC" w:rsidP="004E4E91">
            <w:pPr>
              <w:jc w:val="center"/>
              <w:rPr>
                <w:rFonts w:ascii="Times New Roman" w:hAnsi="Times New Roman" w:cs="Times New Roman"/>
                <w:b/>
                <w:bCs/>
              </w:rPr>
            </w:pPr>
            <w:r w:rsidRPr="00EC3A07">
              <w:rPr>
                <w:rFonts w:ascii="Times New Roman" w:hAnsi="Times New Roman" w:cs="Times New Roman"/>
                <w:b/>
                <w:bCs/>
              </w:rPr>
              <w:t>4</w:t>
            </w:r>
          </w:p>
        </w:tc>
        <w:tc>
          <w:tcPr>
            <w:tcW w:w="653" w:type="pct"/>
            <w:vMerge/>
          </w:tcPr>
          <w:p w:rsidR="004613BC" w:rsidRPr="00177787" w:rsidRDefault="004613BC" w:rsidP="004E4E91">
            <w:pPr>
              <w:jc w:val="center"/>
              <w:rPr>
                <w:rFonts w:ascii="Times New Roman" w:hAnsi="Times New Roman" w:cs="Times New Roman"/>
                <w:b/>
                <w:bCs/>
              </w:rPr>
            </w:pPr>
          </w:p>
        </w:tc>
      </w:tr>
      <w:tr w:rsidR="004613BC" w:rsidRPr="00177787" w:rsidTr="004E4E91">
        <w:trPr>
          <w:trHeight w:val="20"/>
        </w:trPr>
        <w:tc>
          <w:tcPr>
            <w:tcW w:w="785" w:type="pct"/>
            <w:gridSpan w:val="3"/>
            <w:vMerge/>
          </w:tcPr>
          <w:p w:rsidR="004613BC" w:rsidRPr="00177787" w:rsidRDefault="004613BC" w:rsidP="004E4E91">
            <w:pPr>
              <w:jc w:val="center"/>
              <w:rPr>
                <w:rFonts w:ascii="Times New Roman" w:hAnsi="Times New Roman" w:cs="Times New Roman"/>
                <w:b/>
                <w:bCs/>
              </w:rPr>
            </w:pPr>
          </w:p>
        </w:tc>
        <w:tc>
          <w:tcPr>
            <w:tcW w:w="2961" w:type="pct"/>
          </w:tcPr>
          <w:p w:rsidR="004613BC" w:rsidRPr="00177787" w:rsidRDefault="004613BC" w:rsidP="004E4E91">
            <w:pPr>
              <w:jc w:val="both"/>
              <w:rPr>
                <w:rFonts w:ascii="Times New Roman" w:hAnsi="Times New Roman" w:cs="Times New Roman"/>
                <w:b/>
                <w:bCs/>
              </w:rPr>
            </w:pPr>
            <w:r w:rsidRPr="00177787">
              <w:rPr>
                <w:rFonts w:ascii="Times New Roman" w:hAnsi="Times New Roman" w:cs="Times New Roman"/>
                <w:b/>
              </w:rPr>
              <w:t>Практическая работа №6.</w:t>
            </w:r>
            <w:r w:rsidRPr="00177787">
              <w:rPr>
                <w:rFonts w:ascii="Times New Roman" w:hAnsi="Times New Roman" w:cs="Times New Roman"/>
              </w:rPr>
              <w:t xml:space="preserve"> Табличный процессор Excel. Создание, заполнение, редактирование и форматирование таблиц. Формулы, имена, массивы. Формулы над массивами.</w:t>
            </w:r>
          </w:p>
        </w:tc>
        <w:tc>
          <w:tcPr>
            <w:tcW w:w="601" w:type="pct"/>
          </w:tcPr>
          <w:p w:rsidR="004613BC" w:rsidRPr="00EC3A07" w:rsidRDefault="004613BC" w:rsidP="004E4E91">
            <w:pPr>
              <w:jc w:val="center"/>
              <w:rPr>
                <w:rFonts w:ascii="Times New Roman" w:hAnsi="Times New Roman" w:cs="Times New Roman"/>
                <w:bCs/>
              </w:rPr>
            </w:pPr>
            <w:r w:rsidRPr="00EC3A07">
              <w:rPr>
                <w:rFonts w:ascii="Times New Roman" w:hAnsi="Times New Roman" w:cs="Times New Roman"/>
                <w:bCs/>
              </w:rPr>
              <w:t>1</w:t>
            </w:r>
          </w:p>
        </w:tc>
        <w:tc>
          <w:tcPr>
            <w:tcW w:w="653" w:type="pct"/>
            <w:vMerge/>
          </w:tcPr>
          <w:p w:rsidR="004613BC" w:rsidRPr="00177787" w:rsidRDefault="004613BC" w:rsidP="004E4E91">
            <w:pPr>
              <w:jc w:val="center"/>
              <w:rPr>
                <w:rFonts w:ascii="Times New Roman" w:hAnsi="Times New Roman" w:cs="Times New Roman"/>
                <w:b/>
                <w:bCs/>
              </w:rPr>
            </w:pPr>
          </w:p>
        </w:tc>
      </w:tr>
      <w:tr w:rsidR="004613BC" w:rsidRPr="00177787" w:rsidTr="004E4E91">
        <w:trPr>
          <w:trHeight w:val="20"/>
        </w:trPr>
        <w:tc>
          <w:tcPr>
            <w:tcW w:w="785" w:type="pct"/>
            <w:gridSpan w:val="3"/>
            <w:vMerge/>
          </w:tcPr>
          <w:p w:rsidR="004613BC" w:rsidRPr="00177787" w:rsidRDefault="004613BC" w:rsidP="004E4E91">
            <w:pPr>
              <w:jc w:val="center"/>
              <w:rPr>
                <w:rFonts w:ascii="Times New Roman" w:hAnsi="Times New Roman" w:cs="Times New Roman"/>
                <w:b/>
                <w:bCs/>
              </w:rPr>
            </w:pPr>
          </w:p>
        </w:tc>
        <w:tc>
          <w:tcPr>
            <w:tcW w:w="2961" w:type="pct"/>
          </w:tcPr>
          <w:p w:rsidR="004613BC" w:rsidRPr="00177787" w:rsidRDefault="004613BC" w:rsidP="004E4E91">
            <w:pPr>
              <w:jc w:val="both"/>
              <w:rPr>
                <w:rFonts w:ascii="Times New Roman" w:hAnsi="Times New Roman" w:cs="Times New Roman"/>
              </w:rPr>
            </w:pPr>
            <w:r w:rsidRPr="00177787">
              <w:rPr>
                <w:rFonts w:ascii="Times New Roman" w:hAnsi="Times New Roman" w:cs="Times New Roman"/>
                <w:b/>
              </w:rPr>
              <w:t xml:space="preserve">Практическая работа №7. </w:t>
            </w:r>
            <w:r w:rsidRPr="00177787">
              <w:rPr>
                <w:rFonts w:ascii="Times New Roman" w:hAnsi="Times New Roman" w:cs="Times New Roman"/>
              </w:rPr>
              <w:t xml:space="preserve">Табличный процессор Excel. Построение графиков, поверхностей и диаграмм. Расчетные операции в MS Excel. Ввод функций. Основные статические и математические функции, текстовые и календарные, логические операции </w:t>
            </w:r>
            <w:r w:rsidRPr="00177787">
              <w:rPr>
                <w:rFonts w:ascii="Times New Roman" w:hAnsi="Times New Roman" w:cs="Times New Roman"/>
              </w:rPr>
              <w:lastRenderedPageBreak/>
              <w:t>в MS Excel. Математические модели в Excel. Ошибки при обработке электронных таблиц.</w:t>
            </w:r>
          </w:p>
        </w:tc>
        <w:tc>
          <w:tcPr>
            <w:tcW w:w="601" w:type="pct"/>
          </w:tcPr>
          <w:p w:rsidR="004613BC" w:rsidRPr="00EC3A07" w:rsidRDefault="004613BC" w:rsidP="004E4E91">
            <w:pPr>
              <w:jc w:val="center"/>
              <w:rPr>
                <w:rFonts w:ascii="Times New Roman" w:hAnsi="Times New Roman" w:cs="Times New Roman"/>
                <w:bCs/>
              </w:rPr>
            </w:pPr>
            <w:r w:rsidRPr="00EC3A07">
              <w:rPr>
                <w:rFonts w:ascii="Times New Roman" w:hAnsi="Times New Roman" w:cs="Times New Roman"/>
                <w:bCs/>
              </w:rPr>
              <w:lastRenderedPageBreak/>
              <w:t>1</w:t>
            </w:r>
          </w:p>
        </w:tc>
        <w:tc>
          <w:tcPr>
            <w:tcW w:w="653" w:type="pct"/>
            <w:vMerge/>
          </w:tcPr>
          <w:p w:rsidR="004613BC" w:rsidRPr="00177787" w:rsidRDefault="004613BC" w:rsidP="004E4E91">
            <w:pPr>
              <w:jc w:val="center"/>
              <w:rPr>
                <w:rFonts w:ascii="Times New Roman" w:hAnsi="Times New Roman" w:cs="Times New Roman"/>
                <w:b/>
                <w:bCs/>
              </w:rPr>
            </w:pPr>
          </w:p>
        </w:tc>
      </w:tr>
      <w:tr w:rsidR="004613BC" w:rsidRPr="00177787" w:rsidTr="004E4E91">
        <w:trPr>
          <w:trHeight w:val="20"/>
        </w:trPr>
        <w:tc>
          <w:tcPr>
            <w:tcW w:w="785" w:type="pct"/>
            <w:gridSpan w:val="3"/>
            <w:vMerge/>
          </w:tcPr>
          <w:p w:rsidR="004613BC" w:rsidRPr="00177787" w:rsidRDefault="004613BC" w:rsidP="004E4E91">
            <w:pPr>
              <w:jc w:val="center"/>
              <w:rPr>
                <w:rFonts w:ascii="Times New Roman" w:hAnsi="Times New Roman" w:cs="Times New Roman"/>
                <w:b/>
                <w:bCs/>
              </w:rPr>
            </w:pPr>
          </w:p>
        </w:tc>
        <w:tc>
          <w:tcPr>
            <w:tcW w:w="2961" w:type="pct"/>
          </w:tcPr>
          <w:p w:rsidR="004613BC" w:rsidRPr="00177787" w:rsidRDefault="004613BC" w:rsidP="004E4E91">
            <w:pPr>
              <w:jc w:val="both"/>
              <w:rPr>
                <w:rFonts w:ascii="Times New Roman" w:hAnsi="Times New Roman" w:cs="Times New Roman"/>
                <w:b/>
              </w:rPr>
            </w:pPr>
            <w:r w:rsidRPr="00177787">
              <w:rPr>
                <w:rFonts w:ascii="Times New Roman" w:hAnsi="Times New Roman" w:cs="Times New Roman"/>
                <w:b/>
              </w:rPr>
              <w:t xml:space="preserve">Практическая работа №8. </w:t>
            </w:r>
            <w:r w:rsidRPr="00177787">
              <w:rPr>
                <w:rFonts w:ascii="Times New Roman" w:hAnsi="Times New Roman" w:cs="Times New Roman"/>
              </w:rPr>
              <w:t>Табличный процессор Excel. Применение текстовых, календарных, логических переменных и функций.</w:t>
            </w:r>
          </w:p>
        </w:tc>
        <w:tc>
          <w:tcPr>
            <w:tcW w:w="601" w:type="pct"/>
          </w:tcPr>
          <w:p w:rsidR="004613BC" w:rsidRPr="00EC3A07" w:rsidRDefault="004613BC" w:rsidP="004E4E91">
            <w:pPr>
              <w:jc w:val="center"/>
              <w:rPr>
                <w:rFonts w:ascii="Times New Roman" w:hAnsi="Times New Roman" w:cs="Times New Roman"/>
                <w:bCs/>
              </w:rPr>
            </w:pPr>
            <w:r w:rsidRPr="00EC3A07">
              <w:rPr>
                <w:rFonts w:ascii="Times New Roman" w:hAnsi="Times New Roman" w:cs="Times New Roman"/>
                <w:bCs/>
              </w:rPr>
              <w:t>1</w:t>
            </w:r>
          </w:p>
        </w:tc>
        <w:tc>
          <w:tcPr>
            <w:tcW w:w="653" w:type="pct"/>
            <w:vMerge/>
          </w:tcPr>
          <w:p w:rsidR="004613BC" w:rsidRPr="00177787" w:rsidRDefault="004613BC" w:rsidP="004E4E91">
            <w:pPr>
              <w:jc w:val="center"/>
              <w:rPr>
                <w:rFonts w:ascii="Times New Roman" w:hAnsi="Times New Roman" w:cs="Times New Roman"/>
                <w:b/>
                <w:bCs/>
              </w:rPr>
            </w:pPr>
          </w:p>
        </w:tc>
      </w:tr>
      <w:tr w:rsidR="004613BC" w:rsidRPr="00177787" w:rsidTr="004E4E91">
        <w:trPr>
          <w:trHeight w:val="20"/>
        </w:trPr>
        <w:tc>
          <w:tcPr>
            <w:tcW w:w="785" w:type="pct"/>
            <w:gridSpan w:val="3"/>
            <w:vMerge/>
          </w:tcPr>
          <w:p w:rsidR="004613BC" w:rsidRPr="00177787" w:rsidRDefault="004613BC" w:rsidP="004E4E91">
            <w:pPr>
              <w:jc w:val="center"/>
              <w:rPr>
                <w:rFonts w:ascii="Times New Roman" w:hAnsi="Times New Roman" w:cs="Times New Roman"/>
                <w:b/>
                <w:bCs/>
              </w:rPr>
            </w:pPr>
          </w:p>
        </w:tc>
        <w:tc>
          <w:tcPr>
            <w:tcW w:w="2961" w:type="pct"/>
          </w:tcPr>
          <w:p w:rsidR="004613BC" w:rsidRPr="00177787" w:rsidRDefault="004613BC" w:rsidP="004E4E91">
            <w:pPr>
              <w:jc w:val="both"/>
              <w:rPr>
                <w:rFonts w:ascii="Times New Roman" w:hAnsi="Times New Roman" w:cs="Times New Roman"/>
                <w:b/>
              </w:rPr>
            </w:pPr>
            <w:r w:rsidRPr="00177787">
              <w:rPr>
                <w:rFonts w:ascii="Times New Roman" w:hAnsi="Times New Roman" w:cs="Times New Roman"/>
                <w:b/>
              </w:rPr>
              <w:t xml:space="preserve">Практическая работа №9. </w:t>
            </w:r>
            <w:r w:rsidRPr="00177787">
              <w:rPr>
                <w:rFonts w:ascii="Times New Roman" w:hAnsi="Times New Roman" w:cs="Times New Roman"/>
              </w:rPr>
              <w:t>Математические и экономические расчеты в MS Excel. Решение производственных задач отраслевой направленности в MS Excel.</w:t>
            </w:r>
          </w:p>
        </w:tc>
        <w:tc>
          <w:tcPr>
            <w:tcW w:w="601" w:type="pct"/>
          </w:tcPr>
          <w:p w:rsidR="004613BC" w:rsidRPr="00EC3A07" w:rsidRDefault="004613BC" w:rsidP="004E4E91">
            <w:pPr>
              <w:jc w:val="center"/>
              <w:rPr>
                <w:rFonts w:ascii="Times New Roman" w:hAnsi="Times New Roman" w:cs="Times New Roman"/>
                <w:bCs/>
              </w:rPr>
            </w:pPr>
            <w:r w:rsidRPr="00EC3A07">
              <w:rPr>
                <w:rFonts w:ascii="Times New Roman" w:hAnsi="Times New Roman" w:cs="Times New Roman"/>
                <w:bCs/>
              </w:rPr>
              <w:t>1</w:t>
            </w:r>
          </w:p>
        </w:tc>
        <w:tc>
          <w:tcPr>
            <w:tcW w:w="653" w:type="pct"/>
            <w:vMerge/>
          </w:tcPr>
          <w:p w:rsidR="004613BC" w:rsidRPr="00177787" w:rsidRDefault="004613BC" w:rsidP="004E4E91">
            <w:pPr>
              <w:jc w:val="center"/>
              <w:rPr>
                <w:rFonts w:ascii="Times New Roman" w:hAnsi="Times New Roman" w:cs="Times New Roman"/>
                <w:b/>
                <w:bCs/>
              </w:rPr>
            </w:pPr>
          </w:p>
        </w:tc>
      </w:tr>
      <w:tr w:rsidR="004613BC" w:rsidRPr="00177787" w:rsidTr="004E4E91">
        <w:trPr>
          <w:trHeight w:val="20"/>
        </w:trPr>
        <w:tc>
          <w:tcPr>
            <w:tcW w:w="785" w:type="pct"/>
            <w:gridSpan w:val="3"/>
            <w:vMerge w:val="restart"/>
          </w:tcPr>
          <w:p w:rsidR="004613BC" w:rsidRPr="00177787" w:rsidRDefault="004613BC" w:rsidP="004E4E91">
            <w:pPr>
              <w:rPr>
                <w:rFonts w:ascii="Times New Roman" w:hAnsi="Times New Roman" w:cs="Times New Roman"/>
                <w:b/>
                <w:bCs/>
              </w:rPr>
            </w:pPr>
            <w:r w:rsidRPr="00177787">
              <w:rPr>
                <w:rFonts w:ascii="Times New Roman" w:hAnsi="Times New Roman" w:cs="Times New Roman"/>
                <w:b/>
                <w:bCs/>
              </w:rPr>
              <w:t>Тема 2.3. Технология хранения, поиска и сортировки информации. Базы данных</w:t>
            </w:r>
          </w:p>
        </w:tc>
        <w:tc>
          <w:tcPr>
            <w:tcW w:w="2961" w:type="pct"/>
          </w:tcPr>
          <w:p w:rsidR="004613BC" w:rsidRPr="00177787" w:rsidRDefault="004613BC" w:rsidP="004E4E91">
            <w:pPr>
              <w:jc w:val="both"/>
              <w:rPr>
                <w:rFonts w:ascii="Times New Roman" w:hAnsi="Times New Roman" w:cs="Times New Roman"/>
                <w:b/>
              </w:rPr>
            </w:pPr>
            <w:r w:rsidRPr="00177787">
              <w:rPr>
                <w:rFonts w:ascii="Times New Roman" w:hAnsi="Times New Roman" w:cs="Times New Roman"/>
                <w:b/>
              </w:rPr>
              <w:t xml:space="preserve">Содержание </w:t>
            </w:r>
          </w:p>
          <w:p w:rsidR="004613BC" w:rsidRPr="00177787" w:rsidRDefault="004613BC" w:rsidP="004E4E91">
            <w:pPr>
              <w:jc w:val="both"/>
              <w:rPr>
                <w:rFonts w:ascii="Times New Roman" w:hAnsi="Times New Roman" w:cs="Times New Roman"/>
              </w:rPr>
            </w:pPr>
            <w:r w:rsidRPr="00177787">
              <w:rPr>
                <w:rFonts w:ascii="Times New Roman" w:hAnsi="Times New Roman" w:cs="Times New Roman"/>
              </w:rPr>
              <w:t>Организация системы управления базами данных (СУДБ). Обобщенная технология работы с базой данных. Выбор СУБД для создания системы автоматизации.</w:t>
            </w:r>
          </w:p>
          <w:p w:rsidR="004613BC" w:rsidRPr="00177787" w:rsidRDefault="004613BC" w:rsidP="004E4E91">
            <w:pPr>
              <w:jc w:val="both"/>
              <w:rPr>
                <w:rFonts w:ascii="Times New Roman" w:hAnsi="Times New Roman" w:cs="Times New Roman"/>
              </w:rPr>
            </w:pPr>
            <w:r w:rsidRPr="00177787">
              <w:rPr>
                <w:rFonts w:ascii="Times New Roman" w:hAnsi="Times New Roman" w:cs="Times New Roman"/>
              </w:rPr>
              <w:t>Основы работы СУБД MS Access. Рассмотрение объектов СУБД MS Access: таблицы, запросы, формы, отчеты, макросы и модули. Назначение каждого объекта, способы создания.</w:t>
            </w:r>
          </w:p>
        </w:tc>
        <w:tc>
          <w:tcPr>
            <w:tcW w:w="601" w:type="pct"/>
            <w:vAlign w:val="center"/>
          </w:tcPr>
          <w:p w:rsidR="004613BC" w:rsidRPr="00EC3A07" w:rsidRDefault="004613BC" w:rsidP="004E4E91">
            <w:pPr>
              <w:jc w:val="center"/>
              <w:rPr>
                <w:rFonts w:ascii="Times New Roman" w:hAnsi="Times New Roman" w:cs="Times New Roman"/>
                <w:b/>
                <w:bCs/>
              </w:rPr>
            </w:pPr>
            <w:r w:rsidRPr="00EC3A07">
              <w:rPr>
                <w:rFonts w:ascii="Times New Roman" w:hAnsi="Times New Roman" w:cs="Times New Roman"/>
                <w:b/>
                <w:bCs/>
              </w:rPr>
              <w:t>6</w:t>
            </w:r>
          </w:p>
        </w:tc>
        <w:tc>
          <w:tcPr>
            <w:tcW w:w="653" w:type="pct"/>
            <w:vMerge w:val="restart"/>
          </w:tcPr>
          <w:p w:rsidR="004613BC" w:rsidRDefault="004613BC" w:rsidP="004E4E91">
            <w:pPr>
              <w:jc w:val="center"/>
              <w:rPr>
                <w:rFonts w:ascii="Times New Roman" w:hAnsi="Times New Roman"/>
                <w:sz w:val="24"/>
                <w:szCs w:val="24"/>
              </w:rPr>
            </w:pPr>
            <w:r w:rsidRPr="004442E9">
              <w:rPr>
                <w:rFonts w:ascii="Times New Roman" w:hAnsi="Times New Roman"/>
                <w:sz w:val="24"/>
                <w:szCs w:val="24"/>
              </w:rPr>
              <w:t>ОК 01</w:t>
            </w:r>
          </w:p>
          <w:p w:rsidR="004613BC" w:rsidRPr="004442E9" w:rsidRDefault="004613BC" w:rsidP="004E4E91">
            <w:pPr>
              <w:jc w:val="center"/>
              <w:rPr>
                <w:rFonts w:ascii="Times New Roman" w:hAnsi="Times New Roman"/>
                <w:sz w:val="24"/>
                <w:szCs w:val="24"/>
              </w:rPr>
            </w:pPr>
            <w:r>
              <w:rPr>
                <w:rFonts w:ascii="Times New Roman" w:hAnsi="Times New Roman"/>
                <w:sz w:val="24"/>
                <w:szCs w:val="24"/>
              </w:rPr>
              <w:t>ОК 02</w:t>
            </w:r>
          </w:p>
        </w:tc>
      </w:tr>
      <w:tr w:rsidR="004613BC" w:rsidRPr="00177787" w:rsidTr="004E4E91">
        <w:trPr>
          <w:trHeight w:val="20"/>
        </w:trPr>
        <w:tc>
          <w:tcPr>
            <w:tcW w:w="785" w:type="pct"/>
            <w:gridSpan w:val="3"/>
            <w:vMerge/>
          </w:tcPr>
          <w:p w:rsidR="004613BC" w:rsidRPr="00177787" w:rsidRDefault="004613BC" w:rsidP="004E4E91">
            <w:pPr>
              <w:jc w:val="center"/>
              <w:rPr>
                <w:rFonts w:ascii="Times New Roman" w:hAnsi="Times New Roman" w:cs="Times New Roman"/>
                <w:b/>
                <w:bCs/>
              </w:rPr>
            </w:pPr>
          </w:p>
        </w:tc>
        <w:tc>
          <w:tcPr>
            <w:tcW w:w="2961" w:type="pct"/>
          </w:tcPr>
          <w:p w:rsidR="004613BC" w:rsidRPr="00177787" w:rsidRDefault="004613BC" w:rsidP="004E4E91">
            <w:pPr>
              <w:jc w:val="both"/>
              <w:rPr>
                <w:rFonts w:ascii="Times New Roman" w:hAnsi="Times New Roman" w:cs="Times New Roman"/>
                <w:b/>
              </w:rPr>
            </w:pPr>
            <w:r w:rsidRPr="00177787">
              <w:rPr>
                <w:rFonts w:ascii="Times New Roman" w:hAnsi="Times New Roman" w:cs="Times New Roman"/>
                <w:b/>
                <w:bCs/>
              </w:rPr>
              <w:t>В том числе практических и лабораторных работ</w:t>
            </w:r>
          </w:p>
        </w:tc>
        <w:tc>
          <w:tcPr>
            <w:tcW w:w="601" w:type="pct"/>
          </w:tcPr>
          <w:p w:rsidR="004613BC" w:rsidRPr="00EC3A07" w:rsidRDefault="004613BC" w:rsidP="004E4E91">
            <w:pPr>
              <w:jc w:val="center"/>
              <w:rPr>
                <w:rFonts w:ascii="Times New Roman" w:hAnsi="Times New Roman" w:cs="Times New Roman"/>
                <w:b/>
                <w:bCs/>
              </w:rPr>
            </w:pPr>
            <w:r w:rsidRPr="00EC3A07">
              <w:rPr>
                <w:rFonts w:ascii="Times New Roman" w:hAnsi="Times New Roman" w:cs="Times New Roman"/>
                <w:b/>
                <w:bCs/>
              </w:rPr>
              <w:t>12</w:t>
            </w:r>
          </w:p>
        </w:tc>
        <w:tc>
          <w:tcPr>
            <w:tcW w:w="653" w:type="pct"/>
            <w:vMerge/>
          </w:tcPr>
          <w:p w:rsidR="004613BC" w:rsidRPr="00177787" w:rsidRDefault="004613BC" w:rsidP="004E4E91">
            <w:pPr>
              <w:jc w:val="center"/>
              <w:rPr>
                <w:rFonts w:ascii="Times New Roman" w:hAnsi="Times New Roman" w:cs="Times New Roman"/>
                <w:b/>
                <w:bCs/>
              </w:rPr>
            </w:pPr>
          </w:p>
        </w:tc>
      </w:tr>
      <w:tr w:rsidR="004613BC" w:rsidRPr="00177787" w:rsidTr="004E4E91">
        <w:trPr>
          <w:trHeight w:val="20"/>
        </w:trPr>
        <w:tc>
          <w:tcPr>
            <w:tcW w:w="785" w:type="pct"/>
            <w:gridSpan w:val="3"/>
            <w:vMerge/>
          </w:tcPr>
          <w:p w:rsidR="004613BC" w:rsidRPr="00177787" w:rsidRDefault="004613BC" w:rsidP="004E4E91">
            <w:pPr>
              <w:jc w:val="center"/>
              <w:rPr>
                <w:rFonts w:ascii="Times New Roman" w:hAnsi="Times New Roman" w:cs="Times New Roman"/>
                <w:b/>
                <w:bCs/>
              </w:rPr>
            </w:pPr>
          </w:p>
        </w:tc>
        <w:tc>
          <w:tcPr>
            <w:tcW w:w="2961" w:type="pct"/>
          </w:tcPr>
          <w:p w:rsidR="004613BC" w:rsidRPr="00177787" w:rsidRDefault="004613BC" w:rsidP="004E4E91">
            <w:pPr>
              <w:jc w:val="both"/>
              <w:rPr>
                <w:rFonts w:ascii="Times New Roman" w:hAnsi="Times New Roman" w:cs="Times New Roman"/>
                <w:b/>
              </w:rPr>
            </w:pPr>
            <w:r w:rsidRPr="00177787">
              <w:rPr>
                <w:rFonts w:ascii="Times New Roman" w:hAnsi="Times New Roman" w:cs="Times New Roman"/>
                <w:b/>
              </w:rPr>
              <w:t xml:space="preserve">Практическая работа №10. </w:t>
            </w:r>
            <w:r w:rsidRPr="00177787">
              <w:rPr>
                <w:rFonts w:ascii="Times New Roman" w:hAnsi="Times New Roman" w:cs="Times New Roman"/>
              </w:rPr>
              <w:t>Проектирование базы данных «Расчет поставок сырья на перерабатывающих предприятиях». Создание таблиц, проектирование связей между таблицами. Создание форм для ввода данных, главной кнопочной формы. Работа с формами.</w:t>
            </w:r>
          </w:p>
        </w:tc>
        <w:tc>
          <w:tcPr>
            <w:tcW w:w="601" w:type="pct"/>
          </w:tcPr>
          <w:p w:rsidR="004613BC" w:rsidRPr="00EC3A07" w:rsidRDefault="004613BC" w:rsidP="004E4E91">
            <w:pPr>
              <w:jc w:val="center"/>
              <w:rPr>
                <w:rFonts w:ascii="Times New Roman" w:hAnsi="Times New Roman" w:cs="Times New Roman"/>
                <w:bCs/>
              </w:rPr>
            </w:pPr>
            <w:r w:rsidRPr="00EC3A07">
              <w:rPr>
                <w:rFonts w:ascii="Times New Roman" w:hAnsi="Times New Roman" w:cs="Times New Roman"/>
                <w:bCs/>
              </w:rPr>
              <w:t>6</w:t>
            </w:r>
          </w:p>
        </w:tc>
        <w:tc>
          <w:tcPr>
            <w:tcW w:w="653" w:type="pct"/>
            <w:vMerge/>
          </w:tcPr>
          <w:p w:rsidR="004613BC" w:rsidRPr="00177787" w:rsidRDefault="004613BC" w:rsidP="004E4E91">
            <w:pPr>
              <w:jc w:val="center"/>
              <w:rPr>
                <w:rFonts w:ascii="Times New Roman" w:hAnsi="Times New Roman" w:cs="Times New Roman"/>
                <w:b/>
                <w:bCs/>
              </w:rPr>
            </w:pPr>
          </w:p>
        </w:tc>
      </w:tr>
      <w:tr w:rsidR="004613BC" w:rsidRPr="00177787" w:rsidTr="004E4E91">
        <w:trPr>
          <w:trHeight w:val="20"/>
        </w:trPr>
        <w:tc>
          <w:tcPr>
            <w:tcW w:w="785" w:type="pct"/>
            <w:gridSpan w:val="3"/>
            <w:vMerge/>
          </w:tcPr>
          <w:p w:rsidR="004613BC" w:rsidRPr="00177787" w:rsidRDefault="004613BC" w:rsidP="004E4E91">
            <w:pPr>
              <w:jc w:val="center"/>
              <w:rPr>
                <w:rFonts w:ascii="Times New Roman" w:hAnsi="Times New Roman" w:cs="Times New Roman"/>
                <w:b/>
                <w:bCs/>
              </w:rPr>
            </w:pPr>
          </w:p>
        </w:tc>
        <w:tc>
          <w:tcPr>
            <w:tcW w:w="2961" w:type="pct"/>
          </w:tcPr>
          <w:p w:rsidR="004613BC" w:rsidRPr="00177787" w:rsidRDefault="004613BC" w:rsidP="004E4E91">
            <w:pPr>
              <w:jc w:val="both"/>
              <w:rPr>
                <w:rFonts w:ascii="Times New Roman" w:hAnsi="Times New Roman" w:cs="Times New Roman"/>
                <w:b/>
              </w:rPr>
            </w:pPr>
            <w:r w:rsidRPr="00177787">
              <w:rPr>
                <w:rFonts w:ascii="Times New Roman" w:hAnsi="Times New Roman" w:cs="Times New Roman"/>
                <w:b/>
              </w:rPr>
              <w:t xml:space="preserve">Практическая работа №11. </w:t>
            </w:r>
            <w:r w:rsidRPr="00177787">
              <w:rPr>
                <w:rFonts w:ascii="Times New Roman" w:hAnsi="Times New Roman" w:cs="Times New Roman"/>
              </w:rPr>
              <w:t>Разработка базы данных «Расчет поставок сырья на перерабатывающих предприятиях». Создание запросов для расчетов, отчетов и других компонентов базы данных в соответствии с заданием.</w:t>
            </w:r>
          </w:p>
        </w:tc>
        <w:tc>
          <w:tcPr>
            <w:tcW w:w="601" w:type="pct"/>
          </w:tcPr>
          <w:p w:rsidR="004613BC" w:rsidRPr="00EC3A07" w:rsidRDefault="004613BC" w:rsidP="004E4E91">
            <w:pPr>
              <w:jc w:val="center"/>
              <w:rPr>
                <w:rFonts w:ascii="Times New Roman" w:hAnsi="Times New Roman" w:cs="Times New Roman"/>
                <w:bCs/>
              </w:rPr>
            </w:pPr>
            <w:r w:rsidRPr="00EC3A07">
              <w:rPr>
                <w:rFonts w:ascii="Times New Roman" w:hAnsi="Times New Roman" w:cs="Times New Roman"/>
                <w:bCs/>
              </w:rPr>
              <w:t>6</w:t>
            </w:r>
          </w:p>
        </w:tc>
        <w:tc>
          <w:tcPr>
            <w:tcW w:w="653" w:type="pct"/>
            <w:vMerge/>
          </w:tcPr>
          <w:p w:rsidR="004613BC" w:rsidRPr="00177787" w:rsidRDefault="004613BC" w:rsidP="004E4E91">
            <w:pPr>
              <w:jc w:val="center"/>
              <w:rPr>
                <w:rFonts w:ascii="Times New Roman" w:hAnsi="Times New Roman" w:cs="Times New Roman"/>
                <w:b/>
                <w:bCs/>
              </w:rPr>
            </w:pPr>
          </w:p>
        </w:tc>
      </w:tr>
      <w:tr w:rsidR="004613BC" w:rsidRPr="00177787" w:rsidTr="004E4E91">
        <w:trPr>
          <w:trHeight w:val="20"/>
        </w:trPr>
        <w:tc>
          <w:tcPr>
            <w:tcW w:w="785" w:type="pct"/>
            <w:gridSpan w:val="3"/>
            <w:vMerge w:val="restart"/>
          </w:tcPr>
          <w:p w:rsidR="004613BC" w:rsidRPr="00177787" w:rsidRDefault="004613BC" w:rsidP="004E4E91">
            <w:pPr>
              <w:rPr>
                <w:rFonts w:ascii="Times New Roman" w:hAnsi="Times New Roman" w:cs="Times New Roman"/>
                <w:b/>
                <w:bCs/>
              </w:rPr>
            </w:pPr>
            <w:r w:rsidRPr="00177787">
              <w:rPr>
                <w:rFonts w:ascii="Times New Roman" w:hAnsi="Times New Roman" w:cs="Times New Roman"/>
                <w:b/>
                <w:bCs/>
              </w:rPr>
              <w:t>Тема 2.4.</w:t>
            </w:r>
          </w:p>
          <w:p w:rsidR="004613BC" w:rsidRPr="00177787" w:rsidRDefault="004613BC" w:rsidP="004E4E91">
            <w:pPr>
              <w:rPr>
                <w:rFonts w:ascii="Times New Roman" w:hAnsi="Times New Roman" w:cs="Times New Roman"/>
                <w:b/>
                <w:bCs/>
              </w:rPr>
            </w:pPr>
            <w:r w:rsidRPr="00177787">
              <w:rPr>
                <w:rFonts w:ascii="Times New Roman" w:hAnsi="Times New Roman" w:cs="Times New Roman"/>
                <w:b/>
                <w:bCs/>
              </w:rPr>
              <w:t>Мультимедийные технологии</w:t>
            </w:r>
          </w:p>
        </w:tc>
        <w:tc>
          <w:tcPr>
            <w:tcW w:w="2961" w:type="pct"/>
          </w:tcPr>
          <w:p w:rsidR="004613BC" w:rsidRPr="00177787" w:rsidRDefault="004613BC" w:rsidP="004E4E91">
            <w:pPr>
              <w:jc w:val="both"/>
              <w:rPr>
                <w:rFonts w:ascii="Times New Roman" w:hAnsi="Times New Roman" w:cs="Times New Roman"/>
                <w:b/>
              </w:rPr>
            </w:pPr>
            <w:r w:rsidRPr="00177787">
              <w:rPr>
                <w:rFonts w:ascii="Times New Roman" w:hAnsi="Times New Roman" w:cs="Times New Roman"/>
                <w:b/>
              </w:rPr>
              <w:t xml:space="preserve">Содержание </w:t>
            </w:r>
          </w:p>
          <w:p w:rsidR="004613BC" w:rsidRPr="00177787" w:rsidRDefault="004613BC" w:rsidP="004E4E91">
            <w:pPr>
              <w:jc w:val="both"/>
              <w:rPr>
                <w:rFonts w:ascii="Times New Roman" w:hAnsi="Times New Roman" w:cs="Times New Roman"/>
              </w:rPr>
            </w:pPr>
            <w:r w:rsidRPr="00177787">
              <w:rPr>
                <w:rFonts w:ascii="Times New Roman" w:hAnsi="Times New Roman" w:cs="Times New Roman"/>
              </w:rPr>
              <w:t>Современные способы организации презентаций. Создание презентации в приложении MS PowerPoint. Мастер автосодержания. Шаблон оформления. Оформление презентации. Настройка фона и анимации.</w:t>
            </w:r>
          </w:p>
        </w:tc>
        <w:tc>
          <w:tcPr>
            <w:tcW w:w="601" w:type="pct"/>
            <w:vAlign w:val="center"/>
          </w:tcPr>
          <w:p w:rsidR="004613BC" w:rsidRPr="00EC3A07" w:rsidRDefault="004613BC" w:rsidP="004E4E91">
            <w:pPr>
              <w:jc w:val="center"/>
              <w:rPr>
                <w:rFonts w:ascii="Times New Roman" w:hAnsi="Times New Roman" w:cs="Times New Roman"/>
                <w:b/>
                <w:bCs/>
              </w:rPr>
            </w:pPr>
            <w:r w:rsidRPr="00EC3A07">
              <w:rPr>
                <w:rFonts w:ascii="Times New Roman" w:hAnsi="Times New Roman" w:cs="Times New Roman"/>
                <w:b/>
                <w:bCs/>
              </w:rPr>
              <w:t>4</w:t>
            </w:r>
          </w:p>
        </w:tc>
        <w:tc>
          <w:tcPr>
            <w:tcW w:w="653" w:type="pct"/>
            <w:vMerge w:val="restart"/>
          </w:tcPr>
          <w:p w:rsidR="004613BC" w:rsidRDefault="004613BC" w:rsidP="004E4E91">
            <w:pPr>
              <w:jc w:val="center"/>
              <w:rPr>
                <w:rFonts w:ascii="Times New Roman" w:hAnsi="Times New Roman"/>
                <w:sz w:val="24"/>
                <w:szCs w:val="24"/>
              </w:rPr>
            </w:pPr>
            <w:r w:rsidRPr="004442E9">
              <w:rPr>
                <w:rFonts w:ascii="Times New Roman" w:hAnsi="Times New Roman"/>
                <w:sz w:val="24"/>
                <w:szCs w:val="24"/>
              </w:rPr>
              <w:t>ОК 01</w:t>
            </w:r>
          </w:p>
          <w:p w:rsidR="004613BC" w:rsidRPr="004442E9" w:rsidRDefault="004613BC" w:rsidP="004E4E91">
            <w:pPr>
              <w:jc w:val="center"/>
              <w:rPr>
                <w:rFonts w:ascii="Times New Roman" w:hAnsi="Times New Roman"/>
                <w:sz w:val="24"/>
                <w:szCs w:val="24"/>
              </w:rPr>
            </w:pPr>
            <w:r>
              <w:rPr>
                <w:rFonts w:ascii="Times New Roman" w:hAnsi="Times New Roman"/>
                <w:sz w:val="24"/>
                <w:szCs w:val="24"/>
              </w:rPr>
              <w:t>ОК 02</w:t>
            </w:r>
          </w:p>
        </w:tc>
      </w:tr>
      <w:tr w:rsidR="004613BC" w:rsidRPr="00177787" w:rsidTr="004E4E91">
        <w:trPr>
          <w:trHeight w:val="20"/>
        </w:trPr>
        <w:tc>
          <w:tcPr>
            <w:tcW w:w="785" w:type="pct"/>
            <w:gridSpan w:val="3"/>
            <w:vMerge/>
          </w:tcPr>
          <w:p w:rsidR="004613BC" w:rsidRPr="00177787" w:rsidRDefault="004613BC" w:rsidP="004E4E91">
            <w:pPr>
              <w:jc w:val="center"/>
              <w:rPr>
                <w:rFonts w:ascii="Times New Roman" w:hAnsi="Times New Roman" w:cs="Times New Roman"/>
                <w:b/>
                <w:bCs/>
              </w:rPr>
            </w:pPr>
          </w:p>
        </w:tc>
        <w:tc>
          <w:tcPr>
            <w:tcW w:w="2961" w:type="pct"/>
          </w:tcPr>
          <w:p w:rsidR="004613BC" w:rsidRPr="00177787" w:rsidRDefault="004613BC" w:rsidP="004E4E91">
            <w:pPr>
              <w:jc w:val="both"/>
              <w:rPr>
                <w:rFonts w:ascii="Times New Roman" w:hAnsi="Times New Roman" w:cs="Times New Roman"/>
                <w:b/>
              </w:rPr>
            </w:pPr>
            <w:r w:rsidRPr="00177787">
              <w:rPr>
                <w:rFonts w:ascii="Times New Roman" w:hAnsi="Times New Roman" w:cs="Times New Roman"/>
                <w:b/>
                <w:bCs/>
              </w:rPr>
              <w:t>В том числе практических и лабораторных работ</w:t>
            </w:r>
          </w:p>
        </w:tc>
        <w:tc>
          <w:tcPr>
            <w:tcW w:w="601" w:type="pct"/>
          </w:tcPr>
          <w:p w:rsidR="004613BC" w:rsidRPr="00EC3A07" w:rsidRDefault="004613BC" w:rsidP="004E4E91">
            <w:pPr>
              <w:jc w:val="center"/>
              <w:rPr>
                <w:rFonts w:ascii="Times New Roman" w:hAnsi="Times New Roman" w:cs="Times New Roman"/>
                <w:b/>
                <w:bCs/>
              </w:rPr>
            </w:pPr>
            <w:r w:rsidRPr="00EC3A07">
              <w:rPr>
                <w:rFonts w:ascii="Times New Roman" w:hAnsi="Times New Roman" w:cs="Times New Roman"/>
                <w:b/>
                <w:bCs/>
              </w:rPr>
              <w:t>4</w:t>
            </w:r>
          </w:p>
        </w:tc>
        <w:tc>
          <w:tcPr>
            <w:tcW w:w="653" w:type="pct"/>
            <w:vMerge/>
          </w:tcPr>
          <w:p w:rsidR="004613BC" w:rsidRPr="00177787" w:rsidRDefault="004613BC" w:rsidP="004E4E91">
            <w:pPr>
              <w:jc w:val="center"/>
              <w:rPr>
                <w:rFonts w:ascii="Times New Roman" w:hAnsi="Times New Roman" w:cs="Times New Roman"/>
                <w:b/>
                <w:bCs/>
              </w:rPr>
            </w:pPr>
          </w:p>
        </w:tc>
      </w:tr>
      <w:tr w:rsidR="004613BC" w:rsidRPr="00177787" w:rsidTr="004E4E91">
        <w:trPr>
          <w:trHeight w:val="20"/>
        </w:trPr>
        <w:tc>
          <w:tcPr>
            <w:tcW w:w="785" w:type="pct"/>
            <w:gridSpan w:val="3"/>
            <w:vMerge/>
          </w:tcPr>
          <w:p w:rsidR="004613BC" w:rsidRPr="00177787" w:rsidRDefault="004613BC" w:rsidP="004E4E91">
            <w:pPr>
              <w:jc w:val="center"/>
              <w:rPr>
                <w:rFonts w:ascii="Times New Roman" w:hAnsi="Times New Roman" w:cs="Times New Roman"/>
                <w:b/>
                <w:bCs/>
              </w:rPr>
            </w:pPr>
          </w:p>
        </w:tc>
        <w:tc>
          <w:tcPr>
            <w:tcW w:w="2961" w:type="pct"/>
          </w:tcPr>
          <w:p w:rsidR="004613BC" w:rsidRPr="00177787" w:rsidRDefault="004613BC" w:rsidP="004E4E91">
            <w:pPr>
              <w:jc w:val="both"/>
              <w:rPr>
                <w:rFonts w:ascii="Times New Roman" w:hAnsi="Times New Roman" w:cs="Times New Roman"/>
                <w:b/>
                <w:bCs/>
              </w:rPr>
            </w:pPr>
            <w:r w:rsidRPr="00177787">
              <w:rPr>
                <w:rFonts w:ascii="Times New Roman" w:hAnsi="Times New Roman" w:cs="Times New Roman"/>
                <w:b/>
                <w:bCs/>
              </w:rPr>
              <w:t xml:space="preserve">Практическая работа №12. </w:t>
            </w:r>
            <w:r w:rsidRPr="00177787">
              <w:rPr>
                <w:rFonts w:ascii="Times New Roman" w:hAnsi="Times New Roman" w:cs="Times New Roman"/>
                <w:bCs/>
              </w:rPr>
              <w:t>Создание презентации с помощью шаблона оформления</w:t>
            </w:r>
          </w:p>
        </w:tc>
        <w:tc>
          <w:tcPr>
            <w:tcW w:w="601" w:type="pct"/>
          </w:tcPr>
          <w:p w:rsidR="004613BC" w:rsidRPr="00EC3A07" w:rsidRDefault="004613BC" w:rsidP="004E4E91">
            <w:pPr>
              <w:jc w:val="center"/>
              <w:rPr>
                <w:rFonts w:ascii="Times New Roman" w:hAnsi="Times New Roman" w:cs="Times New Roman"/>
                <w:bCs/>
              </w:rPr>
            </w:pPr>
            <w:r w:rsidRPr="00EC3A07">
              <w:rPr>
                <w:rFonts w:ascii="Times New Roman" w:hAnsi="Times New Roman" w:cs="Times New Roman"/>
                <w:bCs/>
              </w:rPr>
              <w:t>2</w:t>
            </w:r>
          </w:p>
        </w:tc>
        <w:tc>
          <w:tcPr>
            <w:tcW w:w="653" w:type="pct"/>
            <w:vMerge/>
          </w:tcPr>
          <w:p w:rsidR="004613BC" w:rsidRPr="00177787" w:rsidRDefault="004613BC" w:rsidP="004E4E91">
            <w:pPr>
              <w:jc w:val="center"/>
              <w:rPr>
                <w:rFonts w:ascii="Times New Roman" w:hAnsi="Times New Roman" w:cs="Times New Roman"/>
                <w:b/>
                <w:bCs/>
              </w:rPr>
            </w:pPr>
          </w:p>
        </w:tc>
      </w:tr>
      <w:tr w:rsidR="004613BC" w:rsidRPr="00177787" w:rsidTr="004E4E91">
        <w:trPr>
          <w:trHeight w:val="582"/>
        </w:trPr>
        <w:tc>
          <w:tcPr>
            <w:tcW w:w="785" w:type="pct"/>
            <w:gridSpan w:val="3"/>
            <w:vMerge/>
          </w:tcPr>
          <w:p w:rsidR="004613BC" w:rsidRPr="00177787" w:rsidRDefault="004613BC" w:rsidP="004E4E91">
            <w:pPr>
              <w:jc w:val="center"/>
              <w:rPr>
                <w:rFonts w:ascii="Times New Roman" w:hAnsi="Times New Roman" w:cs="Times New Roman"/>
                <w:b/>
                <w:bCs/>
              </w:rPr>
            </w:pPr>
          </w:p>
        </w:tc>
        <w:tc>
          <w:tcPr>
            <w:tcW w:w="2961" w:type="pct"/>
          </w:tcPr>
          <w:p w:rsidR="004613BC" w:rsidRPr="00177787" w:rsidRDefault="004613BC" w:rsidP="004E4E91">
            <w:pPr>
              <w:jc w:val="both"/>
              <w:rPr>
                <w:rFonts w:ascii="Times New Roman" w:hAnsi="Times New Roman" w:cs="Times New Roman"/>
                <w:b/>
                <w:bCs/>
              </w:rPr>
            </w:pPr>
            <w:r w:rsidRPr="00177787">
              <w:rPr>
                <w:rFonts w:ascii="Times New Roman" w:hAnsi="Times New Roman" w:cs="Times New Roman"/>
                <w:b/>
                <w:bCs/>
              </w:rPr>
              <w:t xml:space="preserve">Практическая работа №13. </w:t>
            </w:r>
            <w:r w:rsidRPr="00177787">
              <w:rPr>
                <w:rFonts w:ascii="Times New Roman" w:hAnsi="Times New Roman" w:cs="Times New Roman"/>
                <w:bCs/>
              </w:rPr>
              <w:t>Создание презентации с использованием гиперссылок и настройка анимации</w:t>
            </w:r>
          </w:p>
        </w:tc>
        <w:tc>
          <w:tcPr>
            <w:tcW w:w="601" w:type="pct"/>
          </w:tcPr>
          <w:p w:rsidR="004613BC" w:rsidRPr="00EC3A07" w:rsidRDefault="004613BC" w:rsidP="004E4E91">
            <w:pPr>
              <w:jc w:val="center"/>
              <w:rPr>
                <w:rFonts w:ascii="Times New Roman" w:hAnsi="Times New Roman" w:cs="Times New Roman"/>
                <w:bCs/>
              </w:rPr>
            </w:pPr>
            <w:r w:rsidRPr="00EC3A07">
              <w:rPr>
                <w:rFonts w:ascii="Times New Roman" w:hAnsi="Times New Roman" w:cs="Times New Roman"/>
                <w:bCs/>
              </w:rPr>
              <w:t>2</w:t>
            </w:r>
          </w:p>
        </w:tc>
        <w:tc>
          <w:tcPr>
            <w:tcW w:w="653" w:type="pct"/>
            <w:vMerge/>
          </w:tcPr>
          <w:p w:rsidR="004613BC" w:rsidRPr="00177787" w:rsidRDefault="004613BC" w:rsidP="004E4E91">
            <w:pPr>
              <w:jc w:val="center"/>
              <w:rPr>
                <w:rFonts w:ascii="Times New Roman" w:hAnsi="Times New Roman" w:cs="Times New Roman"/>
                <w:b/>
                <w:bCs/>
              </w:rPr>
            </w:pPr>
          </w:p>
        </w:tc>
      </w:tr>
      <w:tr w:rsidR="004613BC" w:rsidRPr="00177787" w:rsidTr="004E4E91">
        <w:trPr>
          <w:trHeight w:val="20"/>
        </w:trPr>
        <w:tc>
          <w:tcPr>
            <w:tcW w:w="3746" w:type="pct"/>
            <w:gridSpan w:val="4"/>
          </w:tcPr>
          <w:p w:rsidR="004613BC" w:rsidRPr="00177787" w:rsidRDefault="004613BC" w:rsidP="004E4E91">
            <w:pPr>
              <w:jc w:val="both"/>
              <w:rPr>
                <w:rFonts w:ascii="Times New Roman" w:hAnsi="Times New Roman" w:cs="Times New Roman"/>
                <w:bCs/>
              </w:rPr>
            </w:pPr>
            <w:r w:rsidRPr="00177787">
              <w:rPr>
                <w:rFonts w:ascii="Times New Roman" w:hAnsi="Times New Roman" w:cs="Times New Roman"/>
                <w:b/>
                <w:bCs/>
              </w:rPr>
              <w:t>Раздел 3. Компьютерные сети и коммуникации</w:t>
            </w:r>
          </w:p>
        </w:tc>
        <w:tc>
          <w:tcPr>
            <w:tcW w:w="601" w:type="pct"/>
            <w:vAlign w:val="center"/>
          </w:tcPr>
          <w:p w:rsidR="004613BC" w:rsidRPr="00EC3A07" w:rsidRDefault="004613BC" w:rsidP="004E4E91">
            <w:pPr>
              <w:jc w:val="center"/>
              <w:rPr>
                <w:rFonts w:ascii="Times New Roman" w:hAnsi="Times New Roman" w:cs="Times New Roman"/>
                <w:b/>
                <w:bCs/>
              </w:rPr>
            </w:pPr>
            <w:r w:rsidRPr="00EC3A07">
              <w:rPr>
                <w:rFonts w:ascii="Times New Roman" w:hAnsi="Times New Roman" w:cs="Times New Roman"/>
                <w:b/>
                <w:bCs/>
              </w:rPr>
              <w:t>12/4</w:t>
            </w:r>
          </w:p>
        </w:tc>
        <w:tc>
          <w:tcPr>
            <w:tcW w:w="653" w:type="pct"/>
          </w:tcPr>
          <w:p w:rsidR="004613BC" w:rsidRPr="00177787" w:rsidRDefault="004613BC" w:rsidP="004E4E91">
            <w:pPr>
              <w:jc w:val="center"/>
              <w:rPr>
                <w:rFonts w:ascii="Times New Roman" w:hAnsi="Times New Roman" w:cs="Times New Roman"/>
                <w:b/>
                <w:bCs/>
              </w:rPr>
            </w:pPr>
          </w:p>
        </w:tc>
      </w:tr>
      <w:tr w:rsidR="004613BC" w:rsidRPr="00177787" w:rsidTr="004E4E91">
        <w:trPr>
          <w:trHeight w:val="20"/>
        </w:trPr>
        <w:tc>
          <w:tcPr>
            <w:tcW w:w="785" w:type="pct"/>
            <w:gridSpan w:val="3"/>
            <w:vMerge w:val="restart"/>
          </w:tcPr>
          <w:p w:rsidR="004613BC" w:rsidRPr="00177787" w:rsidRDefault="004613BC" w:rsidP="004E4E91">
            <w:pPr>
              <w:rPr>
                <w:rFonts w:ascii="Times New Roman" w:hAnsi="Times New Roman" w:cs="Times New Roman"/>
                <w:b/>
                <w:bCs/>
              </w:rPr>
            </w:pPr>
            <w:r w:rsidRPr="00177787">
              <w:rPr>
                <w:rFonts w:ascii="Times New Roman" w:hAnsi="Times New Roman" w:cs="Times New Roman"/>
                <w:b/>
                <w:bCs/>
              </w:rPr>
              <w:t>Тема 3.1. Локальные и</w:t>
            </w:r>
          </w:p>
          <w:p w:rsidR="004613BC" w:rsidRPr="00177787" w:rsidRDefault="004613BC" w:rsidP="004E4E91">
            <w:pPr>
              <w:rPr>
                <w:rFonts w:ascii="Times New Roman" w:hAnsi="Times New Roman" w:cs="Times New Roman"/>
                <w:b/>
                <w:bCs/>
              </w:rPr>
            </w:pPr>
            <w:r w:rsidRPr="00177787">
              <w:rPr>
                <w:rFonts w:ascii="Times New Roman" w:hAnsi="Times New Roman" w:cs="Times New Roman"/>
                <w:b/>
                <w:bCs/>
              </w:rPr>
              <w:t>глобальные информационные</w:t>
            </w:r>
          </w:p>
          <w:p w:rsidR="004613BC" w:rsidRPr="00177787" w:rsidRDefault="004613BC" w:rsidP="004E4E91">
            <w:pPr>
              <w:rPr>
                <w:rFonts w:ascii="Times New Roman" w:hAnsi="Times New Roman" w:cs="Times New Roman"/>
                <w:b/>
                <w:bCs/>
              </w:rPr>
            </w:pPr>
            <w:r w:rsidRPr="00177787">
              <w:rPr>
                <w:rFonts w:ascii="Times New Roman" w:hAnsi="Times New Roman" w:cs="Times New Roman"/>
                <w:b/>
                <w:bCs/>
              </w:rPr>
              <w:t>системы и телекоммуникации</w:t>
            </w:r>
          </w:p>
        </w:tc>
        <w:tc>
          <w:tcPr>
            <w:tcW w:w="2961" w:type="pct"/>
          </w:tcPr>
          <w:p w:rsidR="004613BC" w:rsidRPr="00177787" w:rsidRDefault="004613BC" w:rsidP="004E4E91">
            <w:pPr>
              <w:jc w:val="both"/>
              <w:rPr>
                <w:rFonts w:ascii="Times New Roman" w:hAnsi="Times New Roman" w:cs="Times New Roman"/>
                <w:b/>
                <w:bCs/>
              </w:rPr>
            </w:pPr>
            <w:r w:rsidRPr="00177787">
              <w:rPr>
                <w:rFonts w:ascii="Times New Roman" w:hAnsi="Times New Roman" w:cs="Times New Roman"/>
                <w:b/>
                <w:bCs/>
              </w:rPr>
              <w:t xml:space="preserve">Содержание </w:t>
            </w:r>
          </w:p>
          <w:p w:rsidR="004613BC" w:rsidRPr="00177787" w:rsidRDefault="004613BC" w:rsidP="004E4E91">
            <w:pPr>
              <w:jc w:val="both"/>
              <w:rPr>
                <w:rFonts w:ascii="Times New Roman" w:hAnsi="Times New Roman" w:cs="Times New Roman"/>
                <w:bCs/>
              </w:rPr>
            </w:pPr>
            <w:r w:rsidRPr="00177787">
              <w:rPr>
                <w:rFonts w:ascii="Times New Roman" w:hAnsi="Times New Roman" w:cs="Times New Roman"/>
                <w:bCs/>
              </w:rPr>
              <w:t xml:space="preserve">Компьютерные сети и коммуникации. Локальные и глобальные компьютерные сети. Передача информации. Линии связи, их основные компоненты и характеристики. Компьютерные телекоммуникации: назначение, структура, ресурсы. Основные услуги компьютерных сетей: электронная почта, телеконференции, файловые архивы. Гипертекст. Сеть Интернет: структура, адресация, протокол передачи. Способы </w:t>
            </w:r>
            <w:r w:rsidRPr="00177787">
              <w:rPr>
                <w:rFonts w:ascii="Times New Roman" w:hAnsi="Times New Roman" w:cs="Times New Roman"/>
                <w:bCs/>
              </w:rPr>
              <w:lastRenderedPageBreak/>
              <w:t xml:space="preserve">подключения. Технология World Wide Web. Браузеры. Информационные ресурсы. Поиск информации. </w:t>
            </w:r>
          </w:p>
          <w:p w:rsidR="004613BC" w:rsidRPr="00177787" w:rsidRDefault="004613BC" w:rsidP="004E4E91">
            <w:pPr>
              <w:jc w:val="both"/>
              <w:rPr>
                <w:rFonts w:ascii="Times New Roman" w:hAnsi="Times New Roman" w:cs="Times New Roman"/>
                <w:bCs/>
              </w:rPr>
            </w:pPr>
            <w:r w:rsidRPr="00177787">
              <w:rPr>
                <w:rFonts w:ascii="Times New Roman" w:hAnsi="Times New Roman" w:cs="Times New Roman"/>
                <w:bCs/>
              </w:rPr>
              <w:t>Современная структура сети Интернет. Интернет как единая система ресурсов. Основы проектирования Web – страниц.</w:t>
            </w:r>
          </w:p>
        </w:tc>
        <w:tc>
          <w:tcPr>
            <w:tcW w:w="601" w:type="pct"/>
            <w:vAlign w:val="center"/>
          </w:tcPr>
          <w:p w:rsidR="004613BC" w:rsidRPr="00EC3A07" w:rsidRDefault="004613BC" w:rsidP="004E4E91">
            <w:pPr>
              <w:jc w:val="center"/>
              <w:rPr>
                <w:rFonts w:ascii="Times New Roman" w:hAnsi="Times New Roman" w:cs="Times New Roman"/>
                <w:b/>
                <w:bCs/>
              </w:rPr>
            </w:pPr>
            <w:r w:rsidRPr="00EC3A07">
              <w:rPr>
                <w:rFonts w:ascii="Times New Roman" w:hAnsi="Times New Roman" w:cs="Times New Roman"/>
                <w:b/>
                <w:bCs/>
              </w:rPr>
              <w:lastRenderedPageBreak/>
              <w:t>8</w:t>
            </w:r>
          </w:p>
        </w:tc>
        <w:tc>
          <w:tcPr>
            <w:tcW w:w="653" w:type="pct"/>
            <w:vMerge w:val="restart"/>
          </w:tcPr>
          <w:p w:rsidR="004613BC" w:rsidRDefault="004613BC" w:rsidP="004E4E91">
            <w:pPr>
              <w:jc w:val="center"/>
              <w:rPr>
                <w:rFonts w:ascii="Times New Roman" w:hAnsi="Times New Roman"/>
                <w:sz w:val="24"/>
                <w:szCs w:val="24"/>
              </w:rPr>
            </w:pPr>
            <w:r w:rsidRPr="004442E9">
              <w:rPr>
                <w:rFonts w:ascii="Times New Roman" w:hAnsi="Times New Roman"/>
                <w:sz w:val="24"/>
                <w:szCs w:val="24"/>
              </w:rPr>
              <w:t>ОК 01</w:t>
            </w:r>
          </w:p>
          <w:p w:rsidR="004613BC" w:rsidRPr="004442E9" w:rsidRDefault="004613BC" w:rsidP="004E4E91">
            <w:pPr>
              <w:jc w:val="center"/>
              <w:rPr>
                <w:rFonts w:ascii="Times New Roman" w:hAnsi="Times New Roman"/>
                <w:sz w:val="24"/>
                <w:szCs w:val="24"/>
              </w:rPr>
            </w:pPr>
            <w:r>
              <w:rPr>
                <w:rFonts w:ascii="Times New Roman" w:hAnsi="Times New Roman"/>
                <w:sz w:val="24"/>
                <w:szCs w:val="24"/>
              </w:rPr>
              <w:t>ОК 02</w:t>
            </w:r>
          </w:p>
        </w:tc>
      </w:tr>
      <w:tr w:rsidR="004613BC" w:rsidRPr="00177787" w:rsidTr="004E4E91">
        <w:trPr>
          <w:trHeight w:val="20"/>
        </w:trPr>
        <w:tc>
          <w:tcPr>
            <w:tcW w:w="785" w:type="pct"/>
            <w:gridSpan w:val="3"/>
            <w:vMerge/>
          </w:tcPr>
          <w:p w:rsidR="004613BC" w:rsidRPr="00177787" w:rsidRDefault="004613BC" w:rsidP="004E4E91">
            <w:pPr>
              <w:jc w:val="center"/>
              <w:rPr>
                <w:rFonts w:ascii="Times New Roman" w:hAnsi="Times New Roman" w:cs="Times New Roman"/>
                <w:b/>
                <w:bCs/>
              </w:rPr>
            </w:pPr>
          </w:p>
        </w:tc>
        <w:tc>
          <w:tcPr>
            <w:tcW w:w="2961" w:type="pct"/>
          </w:tcPr>
          <w:p w:rsidR="004613BC" w:rsidRPr="00177787" w:rsidRDefault="004613BC" w:rsidP="004E4E91">
            <w:pPr>
              <w:jc w:val="both"/>
              <w:rPr>
                <w:rFonts w:ascii="Times New Roman" w:hAnsi="Times New Roman" w:cs="Times New Roman"/>
                <w:b/>
                <w:bCs/>
              </w:rPr>
            </w:pPr>
            <w:r w:rsidRPr="00177787">
              <w:rPr>
                <w:rFonts w:ascii="Times New Roman" w:hAnsi="Times New Roman" w:cs="Times New Roman"/>
                <w:b/>
                <w:bCs/>
              </w:rPr>
              <w:t>В том числе практических и лабораторных работ</w:t>
            </w:r>
          </w:p>
        </w:tc>
        <w:tc>
          <w:tcPr>
            <w:tcW w:w="601" w:type="pct"/>
          </w:tcPr>
          <w:p w:rsidR="004613BC" w:rsidRPr="00EC3A07" w:rsidRDefault="004613BC" w:rsidP="004E4E91">
            <w:pPr>
              <w:jc w:val="center"/>
              <w:rPr>
                <w:rFonts w:ascii="Times New Roman" w:hAnsi="Times New Roman" w:cs="Times New Roman"/>
                <w:b/>
                <w:bCs/>
              </w:rPr>
            </w:pPr>
            <w:r w:rsidRPr="00EC3A07">
              <w:rPr>
                <w:rFonts w:ascii="Times New Roman" w:hAnsi="Times New Roman" w:cs="Times New Roman"/>
                <w:b/>
                <w:bCs/>
              </w:rPr>
              <w:t>4</w:t>
            </w:r>
          </w:p>
        </w:tc>
        <w:tc>
          <w:tcPr>
            <w:tcW w:w="653" w:type="pct"/>
            <w:vMerge/>
          </w:tcPr>
          <w:p w:rsidR="004613BC" w:rsidRPr="00177787" w:rsidRDefault="004613BC" w:rsidP="004E4E91">
            <w:pPr>
              <w:jc w:val="center"/>
              <w:rPr>
                <w:rFonts w:ascii="Times New Roman" w:hAnsi="Times New Roman" w:cs="Times New Roman"/>
                <w:b/>
                <w:bCs/>
              </w:rPr>
            </w:pPr>
          </w:p>
        </w:tc>
      </w:tr>
      <w:tr w:rsidR="004613BC" w:rsidRPr="00177787" w:rsidTr="004E4E91">
        <w:trPr>
          <w:trHeight w:val="20"/>
        </w:trPr>
        <w:tc>
          <w:tcPr>
            <w:tcW w:w="785" w:type="pct"/>
            <w:gridSpan w:val="3"/>
            <w:vMerge/>
          </w:tcPr>
          <w:p w:rsidR="004613BC" w:rsidRPr="00177787" w:rsidRDefault="004613BC" w:rsidP="004E4E91">
            <w:pPr>
              <w:jc w:val="center"/>
              <w:rPr>
                <w:rFonts w:ascii="Times New Roman" w:hAnsi="Times New Roman" w:cs="Times New Roman"/>
                <w:b/>
                <w:bCs/>
              </w:rPr>
            </w:pPr>
          </w:p>
        </w:tc>
        <w:tc>
          <w:tcPr>
            <w:tcW w:w="2961" w:type="pct"/>
          </w:tcPr>
          <w:p w:rsidR="004613BC" w:rsidRPr="00177787" w:rsidRDefault="004613BC" w:rsidP="004E4E91">
            <w:pPr>
              <w:jc w:val="both"/>
              <w:rPr>
                <w:rFonts w:ascii="Times New Roman" w:hAnsi="Times New Roman" w:cs="Times New Roman"/>
                <w:bCs/>
              </w:rPr>
            </w:pPr>
            <w:r w:rsidRPr="00177787">
              <w:rPr>
                <w:rFonts w:ascii="Times New Roman" w:hAnsi="Times New Roman" w:cs="Times New Roman"/>
                <w:b/>
                <w:bCs/>
              </w:rPr>
              <w:t>Практическая работа №14.</w:t>
            </w:r>
            <w:r w:rsidRPr="00177787">
              <w:rPr>
                <w:rFonts w:ascii="Times New Roman" w:hAnsi="Times New Roman" w:cs="Times New Roman"/>
                <w:bCs/>
              </w:rPr>
              <w:t xml:space="preserve"> Подключение к Интернету. Создание и отправление электронного письма с помощью программы Outlook Express.</w:t>
            </w:r>
          </w:p>
        </w:tc>
        <w:tc>
          <w:tcPr>
            <w:tcW w:w="601" w:type="pct"/>
          </w:tcPr>
          <w:p w:rsidR="004613BC" w:rsidRPr="00EC3A07" w:rsidRDefault="004613BC" w:rsidP="004E4E91">
            <w:pPr>
              <w:jc w:val="center"/>
              <w:rPr>
                <w:rFonts w:ascii="Times New Roman" w:hAnsi="Times New Roman" w:cs="Times New Roman"/>
                <w:bCs/>
              </w:rPr>
            </w:pPr>
            <w:r w:rsidRPr="00EC3A07">
              <w:rPr>
                <w:rFonts w:ascii="Times New Roman" w:hAnsi="Times New Roman" w:cs="Times New Roman"/>
                <w:bCs/>
              </w:rPr>
              <w:t>1</w:t>
            </w:r>
          </w:p>
        </w:tc>
        <w:tc>
          <w:tcPr>
            <w:tcW w:w="653" w:type="pct"/>
            <w:vMerge/>
          </w:tcPr>
          <w:p w:rsidR="004613BC" w:rsidRPr="00177787" w:rsidRDefault="004613BC" w:rsidP="004E4E91">
            <w:pPr>
              <w:jc w:val="center"/>
              <w:rPr>
                <w:rFonts w:ascii="Times New Roman" w:hAnsi="Times New Roman" w:cs="Times New Roman"/>
                <w:b/>
                <w:bCs/>
              </w:rPr>
            </w:pPr>
          </w:p>
        </w:tc>
      </w:tr>
      <w:tr w:rsidR="004613BC" w:rsidRPr="00177787" w:rsidTr="004E4E91">
        <w:trPr>
          <w:trHeight w:val="20"/>
        </w:trPr>
        <w:tc>
          <w:tcPr>
            <w:tcW w:w="785" w:type="pct"/>
            <w:gridSpan w:val="3"/>
            <w:vMerge/>
          </w:tcPr>
          <w:p w:rsidR="004613BC" w:rsidRPr="00177787" w:rsidRDefault="004613BC" w:rsidP="004E4E91">
            <w:pPr>
              <w:jc w:val="center"/>
              <w:rPr>
                <w:rFonts w:ascii="Times New Roman" w:hAnsi="Times New Roman" w:cs="Times New Roman"/>
                <w:b/>
                <w:bCs/>
              </w:rPr>
            </w:pPr>
          </w:p>
        </w:tc>
        <w:tc>
          <w:tcPr>
            <w:tcW w:w="2961" w:type="pct"/>
          </w:tcPr>
          <w:p w:rsidR="004613BC" w:rsidRPr="00177787" w:rsidRDefault="004613BC" w:rsidP="004E4E91">
            <w:pPr>
              <w:jc w:val="both"/>
              <w:rPr>
                <w:rFonts w:ascii="Times New Roman" w:hAnsi="Times New Roman" w:cs="Times New Roman"/>
                <w:bCs/>
              </w:rPr>
            </w:pPr>
            <w:r w:rsidRPr="00177787">
              <w:rPr>
                <w:rFonts w:ascii="Times New Roman" w:hAnsi="Times New Roman" w:cs="Times New Roman"/>
                <w:b/>
                <w:bCs/>
              </w:rPr>
              <w:t>Практическая работа №15.</w:t>
            </w:r>
            <w:r w:rsidRPr="00177787">
              <w:rPr>
                <w:rFonts w:ascii="Times New Roman" w:hAnsi="Times New Roman" w:cs="Times New Roman"/>
                <w:bCs/>
              </w:rPr>
              <w:t xml:space="preserve"> Поиск информации в сети Internet. Создание и отправка электронных сообщений в сети Internet Поиск информации в Интернете с помощью поисковых машин Googl</w:t>
            </w:r>
            <w:r w:rsidRPr="00177787">
              <w:rPr>
                <w:rFonts w:ascii="Times New Roman" w:hAnsi="Times New Roman" w:cs="Times New Roman"/>
                <w:bCs/>
                <w:lang w:val="en-US"/>
              </w:rPr>
              <w:t>e</w:t>
            </w:r>
            <w:r w:rsidRPr="00177787">
              <w:rPr>
                <w:rFonts w:ascii="Times New Roman" w:hAnsi="Times New Roman" w:cs="Times New Roman"/>
                <w:bCs/>
              </w:rPr>
              <w:t>, Yandex, Rambler.</w:t>
            </w:r>
          </w:p>
        </w:tc>
        <w:tc>
          <w:tcPr>
            <w:tcW w:w="601" w:type="pct"/>
          </w:tcPr>
          <w:p w:rsidR="004613BC" w:rsidRPr="00EC3A07" w:rsidRDefault="004613BC" w:rsidP="004E4E91">
            <w:pPr>
              <w:jc w:val="center"/>
              <w:rPr>
                <w:rFonts w:ascii="Times New Roman" w:hAnsi="Times New Roman" w:cs="Times New Roman"/>
                <w:bCs/>
              </w:rPr>
            </w:pPr>
            <w:r w:rsidRPr="00EC3A07">
              <w:rPr>
                <w:rFonts w:ascii="Times New Roman" w:hAnsi="Times New Roman" w:cs="Times New Roman"/>
                <w:bCs/>
              </w:rPr>
              <w:t>1</w:t>
            </w:r>
          </w:p>
        </w:tc>
        <w:tc>
          <w:tcPr>
            <w:tcW w:w="653" w:type="pct"/>
            <w:vMerge/>
          </w:tcPr>
          <w:p w:rsidR="004613BC" w:rsidRPr="00177787" w:rsidRDefault="004613BC" w:rsidP="004E4E91">
            <w:pPr>
              <w:jc w:val="center"/>
              <w:rPr>
                <w:rFonts w:ascii="Times New Roman" w:hAnsi="Times New Roman" w:cs="Times New Roman"/>
                <w:b/>
                <w:bCs/>
              </w:rPr>
            </w:pPr>
          </w:p>
        </w:tc>
      </w:tr>
      <w:tr w:rsidR="004613BC" w:rsidRPr="00177787" w:rsidTr="004E4E91">
        <w:trPr>
          <w:trHeight w:val="20"/>
        </w:trPr>
        <w:tc>
          <w:tcPr>
            <w:tcW w:w="785" w:type="pct"/>
            <w:gridSpan w:val="3"/>
            <w:vMerge/>
          </w:tcPr>
          <w:p w:rsidR="004613BC" w:rsidRPr="00177787" w:rsidRDefault="004613BC" w:rsidP="004E4E91">
            <w:pPr>
              <w:jc w:val="center"/>
              <w:rPr>
                <w:rFonts w:ascii="Times New Roman" w:hAnsi="Times New Roman" w:cs="Times New Roman"/>
                <w:b/>
                <w:bCs/>
              </w:rPr>
            </w:pPr>
          </w:p>
        </w:tc>
        <w:tc>
          <w:tcPr>
            <w:tcW w:w="2961" w:type="pct"/>
          </w:tcPr>
          <w:p w:rsidR="004613BC" w:rsidRPr="00177787" w:rsidRDefault="004613BC" w:rsidP="004E4E91">
            <w:pPr>
              <w:jc w:val="both"/>
              <w:rPr>
                <w:rFonts w:ascii="Times New Roman" w:hAnsi="Times New Roman" w:cs="Times New Roman"/>
                <w:b/>
                <w:bCs/>
              </w:rPr>
            </w:pPr>
            <w:r w:rsidRPr="00177787">
              <w:rPr>
                <w:rFonts w:ascii="Times New Roman" w:hAnsi="Times New Roman" w:cs="Times New Roman"/>
                <w:b/>
                <w:bCs/>
              </w:rPr>
              <w:t>Практическая работа №16.</w:t>
            </w:r>
            <w:r w:rsidRPr="00177787">
              <w:rPr>
                <w:rFonts w:ascii="Times New Roman" w:hAnsi="Times New Roman" w:cs="Times New Roman"/>
                <w:bCs/>
              </w:rPr>
              <w:t xml:space="preserve"> Основы проектирования Web – страниц</w:t>
            </w:r>
          </w:p>
        </w:tc>
        <w:tc>
          <w:tcPr>
            <w:tcW w:w="601" w:type="pct"/>
          </w:tcPr>
          <w:p w:rsidR="004613BC" w:rsidRPr="00EC3A07" w:rsidRDefault="004613BC" w:rsidP="004E4E91">
            <w:pPr>
              <w:jc w:val="center"/>
              <w:rPr>
                <w:rFonts w:ascii="Times New Roman" w:hAnsi="Times New Roman" w:cs="Times New Roman"/>
                <w:bCs/>
              </w:rPr>
            </w:pPr>
            <w:r w:rsidRPr="00EC3A07">
              <w:rPr>
                <w:rFonts w:ascii="Times New Roman" w:hAnsi="Times New Roman" w:cs="Times New Roman"/>
                <w:bCs/>
              </w:rPr>
              <w:t>2</w:t>
            </w:r>
          </w:p>
        </w:tc>
        <w:tc>
          <w:tcPr>
            <w:tcW w:w="653" w:type="pct"/>
            <w:vMerge/>
          </w:tcPr>
          <w:p w:rsidR="004613BC" w:rsidRPr="00177787" w:rsidRDefault="004613BC" w:rsidP="004E4E91">
            <w:pPr>
              <w:jc w:val="center"/>
              <w:rPr>
                <w:rFonts w:ascii="Times New Roman" w:hAnsi="Times New Roman" w:cs="Times New Roman"/>
                <w:b/>
                <w:bCs/>
              </w:rPr>
            </w:pPr>
          </w:p>
        </w:tc>
      </w:tr>
      <w:tr w:rsidR="004613BC" w:rsidRPr="00177787" w:rsidTr="004E4E91">
        <w:trPr>
          <w:trHeight w:val="20"/>
        </w:trPr>
        <w:tc>
          <w:tcPr>
            <w:tcW w:w="3746" w:type="pct"/>
            <w:gridSpan w:val="4"/>
          </w:tcPr>
          <w:p w:rsidR="004613BC" w:rsidRPr="00177787" w:rsidRDefault="004613BC" w:rsidP="004E4E91">
            <w:pPr>
              <w:jc w:val="both"/>
              <w:rPr>
                <w:rFonts w:ascii="Times New Roman" w:hAnsi="Times New Roman" w:cs="Times New Roman"/>
                <w:b/>
                <w:bCs/>
              </w:rPr>
            </w:pPr>
            <w:r w:rsidRPr="00177787">
              <w:rPr>
                <w:rFonts w:ascii="Times New Roman" w:hAnsi="Times New Roman" w:cs="Times New Roman"/>
                <w:b/>
                <w:bCs/>
              </w:rPr>
              <w:t>Раздел 4. Основные методы и приемы обеспечения информационной безопасности</w:t>
            </w:r>
          </w:p>
        </w:tc>
        <w:tc>
          <w:tcPr>
            <w:tcW w:w="601" w:type="pct"/>
            <w:vAlign w:val="center"/>
          </w:tcPr>
          <w:p w:rsidR="004613BC" w:rsidRPr="00EC3A07" w:rsidRDefault="004613BC" w:rsidP="004E4E91">
            <w:pPr>
              <w:jc w:val="center"/>
              <w:rPr>
                <w:rFonts w:ascii="Times New Roman" w:hAnsi="Times New Roman" w:cs="Times New Roman"/>
                <w:b/>
                <w:bCs/>
              </w:rPr>
            </w:pPr>
            <w:r w:rsidRPr="00EC3A07">
              <w:rPr>
                <w:rFonts w:ascii="Times New Roman" w:hAnsi="Times New Roman" w:cs="Times New Roman"/>
                <w:b/>
                <w:bCs/>
              </w:rPr>
              <w:t>6/1</w:t>
            </w:r>
          </w:p>
        </w:tc>
        <w:tc>
          <w:tcPr>
            <w:tcW w:w="653" w:type="pct"/>
          </w:tcPr>
          <w:p w:rsidR="004613BC" w:rsidRPr="00177787" w:rsidRDefault="004613BC" w:rsidP="004E4E91">
            <w:pPr>
              <w:jc w:val="center"/>
              <w:rPr>
                <w:rFonts w:ascii="Times New Roman" w:hAnsi="Times New Roman" w:cs="Times New Roman"/>
                <w:b/>
                <w:bCs/>
              </w:rPr>
            </w:pPr>
          </w:p>
        </w:tc>
      </w:tr>
      <w:tr w:rsidR="004613BC" w:rsidRPr="00177787" w:rsidTr="004E4E91">
        <w:trPr>
          <w:trHeight w:val="20"/>
        </w:trPr>
        <w:tc>
          <w:tcPr>
            <w:tcW w:w="785" w:type="pct"/>
            <w:gridSpan w:val="3"/>
            <w:vMerge w:val="restart"/>
          </w:tcPr>
          <w:p w:rsidR="004613BC" w:rsidRPr="00177787" w:rsidRDefault="004613BC" w:rsidP="004E4E91">
            <w:pPr>
              <w:rPr>
                <w:rFonts w:ascii="Times New Roman" w:hAnsi="Times New Roman" w:cs="Times New Roman"/>
                <w:b/>
                <w:bCs/>
              </w:rPr>
            </w:pPr>
            <w:r w:rsidRPr="00177787">
              <w:rPr>
                <w:rFonts w:ascii="Times New Roman" w:hAnsi="Times New Roman" w:cs="Times New Roman"/>
                <w:b/>
                <w:bCs/>
              </w:rPr>
              <w:t>Тема 4.1. Основы обеспечения информационной безопасности</w:t>
            </w:r>
          </w:p>
        </w:tc>
        <w:tc>
          <w:tcPr>
            <w:tcW w:w="2961" w:type="pct"/>
          </w:tcPr>
          <w:p w:rsidR="004613BC" w:rsidRPr="00177787" w:rsidRDefault="004613BC" w:rsidP="004E4E91">
            <w:pPr>
              <w:jc w:val="both"/>
              <w:rPr>
                <w:rFonts w:ascii="Times New Roman" w:hAnsi="Times New Roman" w:cs="Times New Roman"/>
                <w:b/>
                <w:bCs/>
              </w:rPr>
            </w:pPr>
            <w:r>
              <w:rPr>
                <w:rFonts w:ascii="Times New Roman" w:hAnsi="Times New Roman" w:cs="Times New Roman"/>
                <w:b/>
                <w:bCs/>
              </w:rPr>
              <w:t>Содержание</w:t>
            </w:r>
          </w:p>
          <w:p w:rsidR="004613BC" w:rsidRPr="00177787" w:rsidRDefault="004613BC" w:rsidP="004E4E91">
            <w:pPr>
              <w:jc w:val="both"/>
              <w:rPr>
                <w:rFonts w:ascii="Times New Roman" w:hAnsi="Times New Roman" w:cs="Times New Roman"/>
                <w:bCs/>
              </w:rPr>
            </w:pPr>
            <w:r w:rsidRPr="00177787">
              <w:rPr>
                <w:rFonts w:ascii="Times New Roman" w:hAnsi="Times New Roman" w:cs="Times New Roman"/>
                <w:bCs/>
              </w:rPr>
              <w:t>Основы информационной компьютерной безопасности. Информационная безопасность: Безопасность в информационной среде; Классификация средств</w:t>
            </w:r>
          </w:p>
          <w:p w:rsidR="004613BC" w:rsidRPr="00177787" w:rsidRDefault="004613BC" w:rsidP="004E4E91">
            <w:pPr>
              <w:jc w:val="both"/>
              <w:rPr>
                <w:rFonts w:ascii="Times New Roman" w:hAnsi="Times New Roman" w:cs="Times New Roman"/>
                <w:bCs/>
              </w:rPr>
            </w:pPr>
            <w:r w:rsidRPr="00177787">
              <w:rPr>
                <w:rFonts w:ascii="Times New Roman" w:hAnsi="Times New Roman" w:cs="Times New Roman"/>
                <w:bCs/>
              </w:rPr>
              <w:t>защиты; Программно-технический уровень защиты; Защита жесткого диска; Создание аварийного загрузочного диска; Резервное копирование данных; Коварство мусорной корзины; Установка паролей на документ.</w:t>
            </w:r>
          </w:p>
          <w:p w:rsidR="004613BC" w:rsidRPr="00177787" w:rsidRDefault="004613BC" w:rsidP="004E4E91">
            <w:pPr>
              <w:jc w:val="both"/>
              <w:rPr>
                <w:rFonts w:ascii="Times New Roman" w:hAnsi="Times New Roman" w:cs="Times New Roman"/>
                <w:bCs/>
              </w:rPr>
            </w:pPr>
            <w:r w:rsidRPr="00177787">
              <w:rPr>
                <w:rFonts w:ascii="Times New Roman" w:hAnsi="Times New Roman" w:cs="Times New Roman"/>
                <w:bCs/>
              </w:rPr>
              <w:t>Основы технической компьютерной безопасности Защита от компьютерных</w:t>
            </w:r>
          </w:p>
          <w:p w:rsidR="004613BC" w:rsidRPr="00177787" w:rsidRDefault="004613BC" w:rsidP="004E4E91">
            <w:pPr>
              <w:jc w:val="both"/>
              <w:rPr>
                <w:rFonts w:ascii="Times New Roman" w:hAnsi="Times New Roman" w:cs="Times New Roman"/>
                <w:bCs/>
              </w:rPr>
            </w:pPr>
            <w:r w:rsidRPr="00177787">
              <w:rPr>
                <w:rFonts w:ascii="Times New Roman" w:hAnsi="Times New Roman" w:cs="Times New Roman"/>
                <w:bCs/>
              </w:rPr>
              <w:t>вирусов. История возникновения компьютерных вирусов;</w:t>
            </w:r>
          </w:p>
          <w:p w:rsidR="004613BC" w:rsidRPr="00177787" w:rsidRDefault="004613BC" w:rsidP="004E4E91">
            <w:pPr>
              <w:jc w:val="both"/>
              <w:rPr>
                <w:rFonts w:ascii="Times New Roman" w:hAnsi="Times New Roman" w:cs="Times New Roman"/>
                <w:b/>
                <w:bCs/>
              </w:rPr>
            </w:pPr>
            <w:r w:rsidRPr="00177787">
              <w:rPr>
                <w:rFonts w:ascii="Times New Roman" w:hAnsi="Times New Roman" w:cs="Times New Roman"/>
                <w:bCs/>
              </w:rPr>
              <w:t>Что такое компьютерный вирус; Организация защиты от компьютерных вирусов. Виды компьютерных вирусов Организация безопасной работы с компьютерной техникой. Защита от электромагнитного излучения. Компьютер и зрение.</w:t>
            </w:r>
          </w:p>
        </w:tc>
        <w:tc>
          <w:tcPr>
            <w:tcW w:w="601" w:type="pct"/>
            <w:vAlign w:val="center"/>
          </w:tcPr>
          <w:p w:rsidR="004613BC" w:rsidRPr="00EC3A07" w:rsidRDefault="004613BC" w:rsidP="004E4E91">
            <w:pPr>
              <w:jc w:val="center"/>
              <w:rPr>
                <w:rFonts w:ascii="Times New Roman" w:hAnsi="Times New Roman" w:cs="Times New Roman"/>
                <w:b/>
                <w:bCs/>
              </w:rPr>
            </w:pPr>
            <w:r w:rsidRPr="00EC3A07">
              <w:rPr>
                <w:rFonts w:ascii="Times New Roman" w:hAnsi="Times New Roman" w:cs="Times New Roman"/>
                <w:b/>
                <w:bCs/>
              </w:rPr>
              <w:t>5</w:t>
            </w:r>
          </w:p>
        </w:tc>
        <w:tc>
          <w:tcPr>
            <w:tcW w:w="653" w:type="pct"/>
            <w:vMerge w:val="restart"/>
          </w:tcPr>
          <w:p w:rsidR="004613BC" w:rsidRDefault="004613BC" w:rsidP="004E4E91">
            <w:pPr>
              <w:jc w:val="center"/>
              <w:rPr>
                <w:rFonts w:ascii="Times New Roman" w:hAnsi="Times New Roman"/>
                <w:sz w:val="24"/>
                <w:szCs w:val="24"/>
              </w:rPr>
            </w:pPr>
            <w:r w:rsidRPr="004442E9">
              <w:rPr>
                <w:rFonts w:ascii="Times New Roman" w:hAnsi="Times New Roman"/>
                <w:sz w:val="24"/>
                <w:szCs w:val="24"/>
              </w:rPr>
              <w:t>ОК 01</w:t>
            </w:r>
          </w:p>
          <w:p w:rsidR="004613BC" w:rsidRPr="004442E9" w:rsidRDefault="004613BC" w:rsidP="004E4E91">
            <w:pPr>
              <w:jc w:val="center"/>
              <w:rPr>
                <w:rFonts w:ascii="Times New Roman" w:hAnsi="Times New Roman"/>
                <w:sz w:val="24"/>
                <w:szCs w:val="24"/>
              </w:rPr>
            </w:pPr>
            <w:r>
              <w:rPr>
                <w:rFonts w:ascii="Times New Roman" w:hAnsi="Times New Roman"/>
                <w:sz w:val="24"/>
                <w:szCs w:val="24"/>
              </w:rPr>
              <w:t>ОК 02</w:t>
            </w:r>
          </w:p>
        </w:tc>
      </w:tr>
      <w:tr w:rsidR="004613BC" w:rsidRPr="00177787" w:rsidTr="004E4E91">
        <w:trPr>
          <w:trHeight w:val="20"/>
        </w:trPr>
        <w:tc>
          <w:tcPr>
            <w:tcW w:w="785" w:type="pct"/>
            <w:gridSpan w:val="3"/>
            <w:vMerge/>
          </w:tcPr>
          <w:p w:rsidR="004613BC" w:rsidRPr="00177787" w:rsidRDefault="004613BC" w:rsidP="004E4E91">
            <w:pPr>
              <w:jc w:val="center"/>
              <w:rPr>
                <w:rFonts w:ascii="Times New Roman" w:hAnsi="Times New Roman" w:cs="Times New Roman"/>
                <w:b/>
                <w:bCs/>
              </w:rPr>
            </w:pPr>
          </w:p>
        </w:tc>
        <w:tc>
          <w:tcPr>
            <w:tcW w:w="2961" w:type="pct"/>
          </w:tcPr>
          <w:p w:rsidR="004613BC" w:rsidRPr="00177787" w:rsidRDefault="004613BC" w:rsidP="004E4E91">
            <w:pPr>
              <w:jc w:val="both"/>
              <w:rPr>
                <w:rFonts w:ascii="Times New Roman" w:hAnsi="Times New Roman" w:cs="Times New Roman"/>
                <w:b/>
                <w:bCs/>
              </w:rPr>
            </w:pPr>
            <w:r w:rsidRPr="00177787">
              <w:rPr>
                <w:rFonts w:ascii="Times New Roman" w:hAnsi="Times New Roman" w:cs="Times New Roman"/>
                <w:b/>
                <w:bCs/>
              </w:rPr>
              <w:t>В том числе практических и лабораторных работ</w:t>
            </w:r>
          </w:p>
        </w:tc>
        <w:tc>
          <w:tcPr>
            <w:tcW w:w="601" w:type="pct"/>
          </w:tcPr>
          <w:p w:rsidR="004613BC" w:rsidRPr="00EC3A07" w:rsidRDefault="004613BC" w:rsidP="004E4E91">
            <w:pPr>
              <w:jc w:val="center"/>
              <w:rPr>
                <w:rFonts w:ascii="Times New Roman" w:hAnsi="Times New Roman" w:cs="Times New Roman"/>
                <w:b/>
                <w:bCs/>
              </w:rPr>
            </w:pPr>
            <w:r w:rsidRPr="00EC3A07">
              <w:rPr>
                <w:rFonts w:ascii="Times New Roman" w:hAnsi="Times New Roman" w:cs="Times New Roman"/>
                <w:b/>
                <w:bCs/>
              </w:rPr>
              <w:t>1</w:t>
            </w:r>
          </w:p>
        </w:tc>
        <w:tc>
          <w:tcPr>
            <w:tcW w:w="653" w:type="pct"/>
            <w:vMerge/>
          </w:tcPr>
          <w:p w:rsidR="004613BC" w:rsidRPr="00177787" w:rsidRDefault="004613BC" w:rsidP="004E4E91">
            <w:pPr>
              <w:jc w:val="center"/>
              <w:rPr>
                <w:rFonts w:ascii="Times New Roman" w:hAnsi="Times New Roman" w:cs="Times New Roman"/>
                <w:b/>
                <w:bCs/>
              </w:rPr>
            </w:pPr>
          </w:p>
        </w:tc>
      </w:tr>
      <w:tr w:rsidR="004613BC" w:rsidRPr="00177787" w:rsidTr="004E4E91">
        <w:trPr>
          <w:trHeight w:val="20"/>
        </w:trPr>
        <w:tc>
          <w:tcPr>
            <w:tcW w:w="785" w:type="pct"/>
            <w:gridSpan w:val="3"/>
            <w:vMerge/>
          </w:tcPr>
          <w:p w:rsidR="004613BC" w:rsidRPr="00177787" w:rsidRDefault="004613BC" w:rsidP="004E4E91">
            <w:pPr>
              <w:jc w:val="center"/>
              <w:rPr>
                <w:rFonts w:ascii="Times New Roman" w:hAnsi="Times New Roman" w:cs="Times New Roman"/>
                <w:b/>
                <w:bCs/>
              </w:rPr>
            </w:pPr>
          </w:p>
        </w:tc>
        <w:tc>
          <w:tcPr>
            <w:tcW w:w="2961" w:type="pct"/>
          </w:tcPr>
          <w:p w:rsidR="004613BC" w:rsidRPr="00177787" w:rsidRDefault="004613BC" w:rsidP="004E4E91">
            <w:pPr>
              <w:jc w:val="both"/>
              <w:rPr>
                <w:rFonts w:ascii="Times New Roman" w:hAnsi="Times New Roman" w:cs="Times New Roman"/>
                <w:bCs/>
              </w:rPr>
            </w:pPr>
            <w:r w:rsidRPr="00177787">
              <w:rPr>
                <w:rFonts w:ascii="Times New Roman" w:hAnsi="Times New Roman" w:cs="Times New Roman"/>
                <w:b/>
                <w:bCs/>
              </w:rPr>
              <w:t>Практическая работа №17.</w:t>
            </w:r>
            <w:r w:rsidRPr="00177787">
              <w:rPr>
                <w:rFonts w:ascii="Times New Roman" w:hAnsi="Times New Roman" w:cs="Times New Roman"/>
                <w:bCs/>
              </w:rPr>
              <w:t xml:space="preserve"> Работа с антивирусной программой</w:t>
            </w:r>
          </w:p>
        </w:tc>
        <w:tc>
          <w:tcPr>
            <w:tcW w:w="601" w:type="pct"/>
          </w:tcPr>
          <w:p w:rsidR="004613BC" w:rsidRPr="00EC3A07" w:rsidRDefault="004613BC" w:rsidP="004E4E91">
            <w:pPr>
              <w:jc w:val="center"/>
              <w:rPr>
                <w:rFonts w:ascii="Times New Roman" w:hAnsi="Times New Roman" w:cs="Times New Roman"/>
                <w:bCs/>
              </w:rPr>
            </w:pPr>
            <w:r w:rsidRPr="00EC3A07">
              <w:rPr>
                <w:rFonts w:ascii="Times New Roman" w:hAnsi="Times New Roman" w:cs="Times New Roman"/>
                <w:bCs/>
              </w:rPr>
              <w:t>1</w:t>
            </w:r>
          </w:p>
        </w:tc>
        <w:tc>
          <w:tcPr>
            <w:tcW w:w="653" w:type="pct"/>
            <w:vMerge/>
          </w:tcPr>
          <w:p w:rsidR="004613BC" w:rsidRPr="00177787" w:rsidRDefault="004613BC" w:rsidP="004E4E91">
            <w:pPr>
              <w:jc w:val="center"/>
              <w:rPr>
                <w:rFonts w:ascii="Times New Roman" w:hAnsi="Times New Roman" w:cs="Times New Roman"/>
                <w:b/>
                <w:bCs/>
              </w:rPr>
            </w:pPr>
          </w:p>
        </w:tc>
      </w:tr>
      <w:tr w:rsidR="004613BC" w:rsidRPr="00177787" w:rsidTr="004E4E91">
        <w:tc>
          <w:tcPr>
            <w:tcW w:w="3746" w:type="pct"/>
            <w:gridSpan w:val="4"/>
          </w:tcPr>
          <w:p w:rsidR="004613BC" w:rsidRPr="00177787" w:rsidRDefault="004613BC" w:rsidP="004E4E91">
            <w:pPr>
              <w:suppressAutoHyphens/>
              <w:rPr>
                <w:rFonts w:ascii="Times New Roman" w:hAnsi="Times New Roman" w:cs="Times New Roman"/>
                <w:b/>
              </w:rPr>
            </w:pPr>
            <w:r w:rsidRPr="00177787">
              <w:rPr>
                <w:rFonts w:ascii="Times New Roman" w:hAnsi="Times New Roman" w:cs="Times New Roman"/>
                <w:b/>
              </w:rPr>
              <w:t>Промежуточная аттестация</w:t>
            </w:r>
          </w:p>
        </w:tc>
        <w:tc>
          <w:tcPr>
            <w:tcW w:w="601" w:type="pct"/>
          </w:tcPr>
          <w:p w:rsidR="004613BC" w:rsidRPr="00EC3A07" w:rsidRDefault="004613BC" w:rsidP="004E4E91">
            <w:pPr>
              <w:widowControl w:val="0"/>
              <w:tabs>
                <w:tab w:val="left" w:pos="1832"/>
                <w:tab w:val="left" w:pos="4321"/>
                <w:tab w:val="left" w:pos="5899"/>
                <w:tab w:val="left" w:pos="6220"/>
              </w:tabs>
              <w:autoSpaceDE w:val="0"/>
              <w:autoSpaceDN w:val="0"/>
              <w:jc w:val="center"/>
              <w:rPr>
                <w:rFonts w:ascii="Times New Roman" w:hAnsi="Times New Roman" w:cs="Times New Roman"/>
              </w:rPr>
            </w:pPr>
            <w:r w:rsidRPr="00EC3A07">
              <w:rPr>
                <w:rFonts w:ascii="Times New Roman" w:hAnsi="Times New Roman" w:cs="Times New Roman"/>
              </w:rPr>
              <w:t>-</w:t>
            </w:r>
          </w:p>
        </w:tc>
        <w:tc>
          <w:tcPr>
            <w:tcW w:w="653" w:type="pct"/>
          </w:tcPr>
          <w:p w:rsidR="004613BC" w:rsidRPr="00177787" w:rsidRDefault="004613BC" w:rsidP="004E4E91">
            <w:pPr>
              <w:jc w:val="center"/>
              <w:rPr>
                <w:rFonts w:ascii="Times New Roman" w:hAnsi="Times New Roman" w:cs="Times New Roman"/>
                <w:b/>
                <w:i/>
              </w:rPr>
            </w:pPr>
          </w:p>
        </w:tc>
      </w:tr>
      <w:tr w:rsidR="004613BC" w:rsidRPr="00177787" w:rsidTr="004E4E91">
        <w:trPr>
          <w:trHeight w:val="20"/>
        </w:trPr>
        <w:tc>
          <w:tcPr>
            <w:tcW w:w="3746" w:type="pct"/>
            <w:gridSpan w:val="4"/>
          </w:tcPr>
          <w:p w:rsidR="004613BC" w:rsidRPr="00177787" w:rsidRDefault="004613BC" w:rsidP="004E4E91">
            <w:pPr>
              <w:rPr>
                <w:rFonts w:ascii="Times New Roman" w:hAnsi="Times New Roman" w:cs="Times New Roman"/>
                <w:b/>
                <w:bCs/>
              </w:rPr>
            </w:pPr>
            <w:r w:rsidRPr="00177787">
              <w:rPr>
                <w:rFonts w:ascii="Times New Roman" w:hAnsi="Times New Roman" w:cs="Times New Roman"/>
                <w:b/>
                <w:bCs/>
              </w:rPr>
              <w:t>Всего:</w:t>
            </w:r>
          </w:p>
        </w:tc>
        <w:tc>
          <w:tcPr>
            <w:tcW w:w="601" w:type="pct"/>
          </w:tcPr>
          <w:p w:rsidR="004613BC" w:rsidRPr="00EC3A07" w:rsidRDefault="004613BC" w:rsidP="004E4E91">
            <w:pPr>
              <w:widowControl w:val="0"/>
              <w:autoSpaceDE w:val="0"/>
              <w:autoSpaceDN w:val="0"/>
              <w:jc w:val="center"/>
              <w:rPr>
                <w:rFonts w:ascii="Times New Roman" w:hAnsi="Times New Roman" w:cs="Times New Roman"/>
                <w:b/>
              </w:rPr>
            </w:pPr>
            <w:r w:rsidRPr="00EC3A07">
              <w:rPr>
                <w:rFonts w:ascii="Times New Roman" w:hAnsi="Times New Roman" w:cs="Times New Roman"/>
                <w:b/>
              </w:rPr>
              <w:t>72/30</w:t>
            </w:r>
          </w:p>
        </w:tc>
        <w:tc>
          <w:tcPr>
            <w:tcW w:w="653" w:type="pct"/>
          </w:tcPr>
          <w:p w:rsidR="004613BC" w:rsidRPr="00177787" w:rsidRDefault="004613BC" w:rsidP="004E4E91">
            <w:pPr>
              <w:jc w:val="center"/>
              <w:rPr>
                <w:rFonts w:ascii="Times New Roman" w:hAnsi="Times New Roman" w:cs="Times New Roman"/>
                <w:b/>
                <w:bCs/>
                <w:i/>
              </w:rPr>
            </w:pPr>
          </w:p>
        </w:tc>
      </w:tr>
    </w:tbl>
    <w:p w:rsidR="004613BC" w:rsidRPr="00177787" w:rsidRDefault="004613BC" w:rsidP="004613BC">
      <w:pPr>
        <w:spacing w:after="120" w:line="276" w:lineRule="auto"/>
        <w:ind w:firstLine="709"/>
        <w:outlineLvl w:val="1"/>
        <w:rPr>
          <w:rFonts w:ascii="Times New Roman" w:eastAsia="Segoe UI" w:hAnsi="Times New Roman" w:cs="Times New Roman"/>
          <w:b/>
          <w:bCs/>
          <w:sz w:val="24"/>
          <w:szCs w:val="24"/>
          <w:lang w:eastAsia="ru-RU"/>
        </w:rPr>
      </w:pPr>
    </w:p>
    <w:p w:rsidR="004613BC" w:rsidRPr="00177787" w:rsidRDefault="004613BC" w:rsidP="004613BC">
      <w:pPr>
        <w:spacing w:after="120" w:line="276" w:lineRule="auto"/>
        <w:ind w:firstLine="709"/>
        <w:outlineLvl w:val="1"/>
        <w:rPr>
          <w:rFonts w:ascii="Times New Roman" w:eastAsia="Segoe UI" w:hAnsi="Times New Roman" w:cs="Times New Roman"/>
          <w:b/>
          <w:bCs/>
          <w:sz w:val="24"/>
          <w:szCs w:val="24"/>
          <w:lang w:eastAsia="ru-RU"/>
        </w:rPr>
      </w:pPr>
    </w:p>
    <w:p w:rsidR="004613BC" w:rsidRPr="00177787" w:rsidRDefault="004613BC" w:rsidP="004613BC">
      <w:pPr>
        <w:rPr>
          <w:rFonts w:ascii="Times New Roman" w:hAnsi="Times New Roman" w:cs="Times New Roman"/>
          <w:sz w:val="24"/>
          <w:szCs w:val="24"/>
        </w:rPr>
        <w:sectPr w:rsidR="004613BC" w:rsidRPr="00177787" w:rsidSect="006D1C4C">
          <w:pgSz w:w="16838" w:h="11906" w:orient="landscape"/>
          <w:pgMar w:top="1701" w:right="1134" w:bottom="567" w:left="1134" w:header="709" w:footer="709" w:gutter="0"/>
          <w:cols w:space="708"/>
          <w:docGrid w:linePitch="360"/>
        </w:sectPr>
      </w:pPr>
    </w:p>
    <w:p w:rsidR="004613BC" w:rsidRPr="00177787" w:rsidRDefault="004613BC" w:rsidP="004613BC">
      <w:pPr>
        <w:rPr>
          <w:rFonts w:ascii="Times New Roman" w:hAnsi="Times New Roman" w:cs="Times New Roman"/>
          <w:sz w:val="24"/>
          <w:szCs w:val="24"/>
        </w:rPr>
      </w:pPr>
    </w:p>
    <w:p w:rsidR="004613BC" w:rsidRPr="00177787" w:rsidRDefault="004613BC" w:rsidP="004613BC">
      <w:pPr>
        <w:keepNext/>
        <w:spacing w:after="120"/>
        <w:jc w:val="center"/>
        <w:outlineLvl w:val="0"/>
        <w:rPr>
          <w:rFonts w:ascii="Times New Roman" w:eastAsia="Segoe UI" w:hAnsi="Times New Roman" w:cs="Times New Roman"/>
          <w:b/>
          <w:bCs/>
          <w:caps/>
          <w:kern w:val="32"/>
          <w:sz w:val="24"/>
          <w:szCs w:val="24"/>
          <w:lang w:eastAsia="x-none"/>
        </w:rPr>
      </w:pPr>
      <w:r w:rsidRPr="00177787">
        <w:rPr>
          <w:rFonts w:ascii="Times New Roman" w:eastAsia="Segoe UI" w:hAnsi="Times New Roman" w:cs="Times New Roman"/>
          <w:b/>
          <w:bCs/>
          <w:caps/>
          <w:kern w:val="32"/>
          <w:sz w:val="24"/>
          <w:szCs w:val="24"/>
          <w:lang w:val="x-none" w:eastAsia="x-none"/>
        </w:rPr>
        <w:t xml:space="preserve">3. Условия реализации </w:t>
      </w:r>
      <w:r w:rsidRPr="00177787">
        <w:rPr>
          <w:rFonts w:ascii="Times New Roman" w:eastAsia="Segoe UI" w:hAnsi="Times New Roman" w:cs="Times New Roman"/>
          <w:b/>
          <w:bCs/>
          <w:caps/>
          <w:kern w:val="32"/>
          <w:sz w:val="24"/>
          <w:szCs w:val="24"/>
          <w:lang w:eastAsia="x-none"/>
        </w:rPr>
        <w:t>ДИСЦИПЛИНЫ</w:t>
      </w:r>
    </w:p>
    <w:p w:rsidR="004613BC" w:rsidRPr="00177787" w:rsidRDefault="004613BC" w:rsidP="004613BC">
      <w:pPr>
        <w:spacing w:after="120" w:line="276" w:lineRule="auto"/>
        <w:ind w:firstLine="709"/>
        <w:outlineLvl w:val="1"/>
        <w:rPr>
          <w:rFonts w:ascii="Times New Roman" w:eastAsia="Segoe UI" w:hAnsi="Times New Roman" w:cs="Times New Roman"/>
          <w:b/>
          <w:bCs/>
          <w:sz w:val="24"/>
          <w:szCs w:val="24"/>
          <w:lang w:eastAsia="ru-RU"/>
        </w:rPr>
      </w:pPr>
      <w:r w:rsidRPr="00177787">
        <w:rPr>
          <w:rFonts w:ascii="Times New Roman" w:eastAsia="Segoe UI" w:hAnsi="Times New Roman" w:cs="Times New Roman"/>
          <w:b/>
          <w:bCs/>
          <w:sz w:val="24"/>
          <w:szCs w:val="24"/>
          <w:lang w:eastAsia="ru-RU"/>
        </w:rPr>
        <w:t>3.1. Материально-техническое обеспечение</w:t>
      </w:r>
    </w:p>
    <w:p w:rsidR="004613BC" w:rsidRPr="00177787" w:rsidRDefault="004613BC" w:rsidP="004613BC">
      <w:pPr>
        <w:suppressAutoHyphens/>
        <w:ind w:firstLine="709"/>
        <w:jc w:val="both"/>
        <w:rPr>
          <w:rFonts w:ascii="Times New Roman" w:hAnsi="Times New Roman" w:cs="Times New Roman"/>
          <w:bCs/>
          <w:sz w:val="24"/>
          <w:szCs w:val="24"/>
        </w:rPr>
      </w:pPr>
      <w:r w:rsidRPr="00177787">
        <w:rPr>
          <w:rFonts w:ascii="Times New Roman" w:hAnsi="Times New Roman" w:cs="Times New Roman"/>
          <w:bCs/>
          <w:sz w:val="24"/>
          <w:szCs w:val="24"/>
        </w:rPr>
        <w:t>Зона по видам работ «Цифровые технологии в АПК»,</w:t>
      </w:r>
      <w:r w:rsidRPr="00177787">
        <w:rPr>
          <w:rFonts w:ascii="Times New Roman" w:hAnsi="Times New Roman" w:cs="Times New Roman"/>
          <w:bCs/>
          <w:i/>
          <w:sz w:val="24"/>
          <w:szCs w:val="24"/>
        </w:rPr>
        <w:t xml:space="preserve"> </w:t>
      </w:r>
      <w:r w:rsidRPr="00177787">
        <w:rPr>
          <w:rFonts w:ascii="Times New Roman" w:hAnsi="Times New Roman" w:cs="Times New Roman"/>
          <w:bCs/>
          <w:sz w:val="24"/>
          <w:szCs w:val="24"/>
        </w:rPr>
        <w:t xml:space="preserve">оснащенная </w:t>
      </w:r>
      <w:r w:rsidRPr="00177787">
        <w:rPr>
          <w:rFonts w:ascii="Times New Roman" w:hAnsi="Times New Roman" w:cs="Times New Roman"/>
          <w:bCs/>
          <w:iCs/>
          <w:sz w:val="24"/>
          <w:szCs w:val="24"/>
        </w:rPr>
        <w:t>в соответствии с приложением 3 ОПОП-П</w:t>
      </w:r>
      <w:r w:rsidRPr="00177787">
        <w:rPr>
          <w:rFonts w:ascii="Times New Roman" w:hAnsi="Times New Roman" w:cs="Times New Roman"/>
          <w:bCs/>
          <w:sz w:val="24"/>
          <w:szCs w:val="24"/>
        </w:rPr>
        <w:t xml:space="preserve">. </w:t>
      </w:r>
    </w:p>
    <w:p w:rsidR="004613BC" w:rsidRPr="00177787" w:rsidRDefault="004613BC" w:rsidP="004613BC">
      <w:pPr>
        <w:spacing w:after="120" w:line="276" w:lineRule="auto"/>
        <w:ind w:firstLine="709"/>
        <w:outlineLvl w:val="1"/>
        <w:rPr>
          <w:rFonts w:ascii="Times New Roman" w:eastAsia="Segoe UI" w:hAnsi="Times New Roman" w:cs="Times New Roman"/>
          <w:b/>
          <w:bCs/>
          <w:sz w:val="24"/>
          <w:szCs w:val="24"/>
          <w:lang w:eastAsia="ru-RU"/>
        </w:rPr>
      </w:pPr>
    </w:p>
    <w:p w:rsidR="004613BC" w:rsidRPr="00177787" w:rsidRDefault="004613BC" w:rsidP="004613BC">
      <w:pPr>
        <w:spacing w:after="120" w:line="276" w:lineRule="auto"/>
        <w:ind w:firstLine="709"/>
        <w:outlineLvl w:val="1"/>
        <w:rPr>
          <w:rFonts w:ascii="Times New Roman" w:eastAsia="Times New Roman" w:hAnsi="Times New Roman" w:cs="Times New Roman"/>
          <w:b/>
          <w:bCs/>
          <w:sz w:val="24"/>
          <w:szCs w:val="24"/>
          <w:lang w:eastAsia="ru-RU"/>
        </w:rPr>
      </w:pPr>
      <w:r w:rsidRPr="00177787">
        <w:rPr>
          <w:rFonts w:ascii="Times New Roman" w:eastAsia="Segoe UI" w:hAnsi="Times New Roman" w:cs="Times New Roman"/>
          <w:b/>
          <w:bCs/>
          <w:sz w:val="24"/>
          <w:szCs w:val="24"/>
          <w:lang w:eastAsia="ru-RU"/>
        </w:rPr>
        <w:t>3.2. Учебно-методическое обеспечение</w:t>
      </w:r>
    </w:p>
    <w:p w:rsidR="004613BC" w:rsidRPr="00177787" w:rsidRDefault="004613BC" w:rsidP="004613BC">
      <w:pPr>
        <w:spacing w:line="276" w:lineRule="auto"/>
        <w:ind w:firstLine="709"/>
        <w:contextualSpacing/>
        <w:rPr>
          <w:rFonts w:ascii="Times New Roman" w:hAnsi="Times New Roman" w:cs="Times New Roman"/>
          <w:b/>
          <w:sz w:val="24"/>
          <w:szCs w:val="24"/>
        </w:rPr>
      </w:pPr>
      <w:r w:rsidRPr="00177787">
        <w:rPr>
          <w:rFonts w:ascii="Times New Roman" w:hAnsi="Times New Roman" w:cs="Times New Roman"/>
          <w:b/>
          <w:sz w:val="24"/>
          <w:szCs w:val="24"/>
        </w:rPr>
        <w:t>3.2.1. Основные печатные и/или электронные издания</w:t>
      </w:r>
    </w:p>
    <w:p w:rsidR="004613BC" w:rsidRPr="003A4553" w:rsidRDefault="004613BC" w:rsidP="009A0911">
      <w:pPr>
        <w:widowControl w:val="0"/>
        <w:numPr>
          <w:ilvl w:val="0"/>
          <w:numId w:val="58"/>
        </w:numPr>
        <w:tabs>
          <w:tab w:val="left" w:pos="1134"/>
        </w:tabs>
        <w:autoSpaceDE w:val="0"/>
        <w:autoSpaceDN w:val="0"/>
        <w:ind w:left="0" w:firstLine="709"/>
        <w:jc w:val="both"/>
        <w:rPr>
          <w:rFonts w:ascii="Times New Roman" w:eastAsia="Calibri" w:hAnsi="Times New Roman" w:cs="Times New Roman"/>
          <w:sz w:val="24"/>
          <w:szCs w:val="24"/>
        </w:rPr>
      </w:pPr>
      <w:r w:rsidRPr="003A4553">
        <w:rPr>
          <w:rFonts w:ascii="Times New Roman" w:hAnsi="Times New Roman"/>
          <w:sz w:val="24"/>
          <w:szCs w:val="24"/>
        </w:rPr>
        <w:t xml:space="preserve">Алексеев, В. А. Информатика. Практические работы : учебное пособие для спо / В. А. Алексеев. — 2-е изд., стер. — Санкт-Петербург : Лань, 2022. — 256 с. — ISBN 978-5-8114-9546-7. — Текст : электронный // Лань : электронно-библиотечная система. — URL: </w:t>
      </w:r>
      <w:hyperlink r:id="rId120" w:history="1">
        <w:r w:rsidRPr="003A4553">
          <w:rPr>
            <w:rStyle w:val="af1"/>
            <w:rFonts w:ascii="Times New Roman" w:hAnsi="Times New Roman"/>
            <w:color w:val="auto"/>
            <w:sz w:val="24"/>
            <w:szCs w:val="24"/>
          </w:rPr>
          <w:t>https://e.lanbook.com/book/198506</w:t>
        </w:r>
      </w:hyperlink>
      <w:r w:rsidRPr="003A4553">
        <w:rPr>
          <w:rStyle w:val="af1"/>
          <w:rFonts w:ascii="Times New Roman" w:hAnsi="Times New Roman"/>
          <w:color w:val="auto"/>
          <w:sz w:val="24"/>
          <w:szCs w:val="24"/>
        </w:rPr>
        <w:t>.</w:t>
      </w:r>
    </w:p>
    <w:p w:rsidR="004613BC" w:rsidRPr="003A4553" w:rsidRDefault="004613BC" w:rsidP="009A0911">
      <w:pPr>
        <w:widowControl w:val="0"/>
        <w:numPr>
          <w:ilvl w:val="0"/>
          <w:numId w:val="58"/>
        </w:numPr>
        <w:tabs>
          <w:tab w:val="left" w:pos="1134"/>
        </w:tabs>
        <w:autoSpaceDE w:val="0"/>
        <w:autoSpaceDN w:val="0"/>
        <w:ind w:left="0" w:firstLine="709"/>
        <w:jc w:val="both"/>
        <w:rPr>
          <w:rFonts w:ascii="Times New Roman" w:eastAsia="Calibri" w:hAnsi="Times New Roman" w:cs="Times New Roman"/>
          <w:sz w:val="24"/>
          <w:szCs w:val="24"/>
        </w:rPr>
      </w:pPr>
      <w:r w:rsidRPr="003A4553">
        <w:rPr>
          <w:rFonts w:ascii="Times New Roman" w:eastAsia="Calibri" w:hAnsi="Times New Roman" w:cs="Times New Roman"/>
          <w:sz w:val="24"/>
          <w:szCs w:val="24"/>
        </w:rPr>
        <w:t>Бурнаева, Э. Г. Обработка и представление данных в MS Excel: учебное пособие для спо / Э. Г. Бурнаева, С. Н. Леора. — 2-е изд., стер. — Санкт-Петербург: Лань, 2022. — 156 с. — ISBN 978-5-8114-8951-0. —</w:t>
      </w:r>
      <w:r w:rsidRPr="00177787">
        <w:rPr>
          <w:rFonts w:ascii="Times New Roman" w:eastAsia="Calibri" w:hAnsi="Times New Roman" w:cs="Times New Roman"/>
          <w:sz w:val="24"/>
          <w:szCs w:val="24"/>
        </w:rPr>
        <w:t xml:space="preserve"> Текст: электронный // Лань: электронно-библиотечная </w:t>
      </w:r>
      <w:r w:rsidRPr="003A4553">
        <w:rPr>
          <w:rFonts w:ascii="Times New Roman" w:eastAsia="Calibri" w:hAnsi="Times New Roman" w:cs="Times New Roman"/>
          <w:sz w:val="24"/>
          <w:szCs w:val="24"/>
        </w:rPr>
        <w:t xml:space="preserve">система. — URL: </w:t>
      </w:r>
      <w:hyperlink r:id="rId121" w:history="1">
        <w:r w:rsidRPr="003A4553">
          <w:rPr>
            <w:rFonts w:ascii="Times New Roman" w:eastAsia="Calibri" w:hAnsi="Times New Roman" w:cs="Times New Roman"/>
            <w:sz w:val="24"/>
            <w:szCs w:val="24"/>
            <w:u w:val="single"/>
          </w:rPr>
          <w:t>https://e.lanbook.com/book/185903</w:t>
        </w:r>
      </w:hyperlink>
      <w:r w:rsidRPr="003A4553">
        <w:rPr>
          <w:rFonts w:ascii="Times New Roman" w:eastAsia="Calibri" w:hAnsi="Times New Roman" w:cs="Times New Roman"/>
          <w:sz w:val="24"/>
          <w:szCs w:val="24"/>
        </w:rPr>
        <w:t>.</w:t>
      </w:r>
    </w:p>
    <w:p w:rsidR="004613BC" w:rsidRPr="003A4553" w:rsidRDefault="004613BC" w:rsidP="009A0911">
      <w:pPr>
        <w:widowControl w:val="0"/>
        <w:numPr>
          <w:ilvl w:val="0"/>
          <w:numId w:val="58"/>
        </w:numPr>
        <w:tabs>
          <w:tab w:val="left" w:pos="1134"/>
        </w:tabs>
        <w:autoSpaceDE w:val="0"/>
        <w:autoSpaceDN w:val="0"/>
        <w:ind w:left="0" w:firstLine="709"/>
        <w:jc w:val="both"/>
        <w:rPr>
          <w:rFonts w:ascii="Times New Roman" w:eastAsia="Calibri" w:hAnsi="Times New Roman" w:cs="Times New Roman"/>
          <w:sz w:val="24"/>
          <w:szCs w:val="24"/>
        </w:rPr>
      </w:pPr>
      <w:r w:rsidRPr="003A4553">
        <w:rPr>
          <w:rFonts w:ascii="Times New Roman" w:eastAsia="Calibri" w:hAnsi="Times New Roman" w:cs="Times New Roman"/>
          <w:sz w:val="24"/>
          <w:szCs w:val="24"/>
        </w:rPr>
        <w:t xml:space="preserve">Васильев, А. Н. Числовые расчеты в Excel: учебное пособие для спо / А. Н. Васильев. — 2-е изд., стер. — Санкт-Петербург: Лань, 2022. — 600 с. — ISBN 978-5-8114-9367-8. — Текст: электронный // Лань: электронно-библиотечная система. — URL: </w:t>
      </w:r>
      <w:hyperlink r:id="rId122" w:history="1">
        <w:r w:rsidRPr="003A4553">
          <w:rPr>
            <w:rFonts w:ascii="Times New Roman" w:eastAsia="Calibri" w:hAnsi="Times New Roman" w:cs="Times New Roman"/>
            <w:sz w:val="24"/>
            <w:szCs w:val="24"/>
            <w:u w:val="single"/>
          </w:rPr>
          <w:t>https://e.lanbook.com/book/193370</w:t>
        </w:r>
      </w:hyperlink>
      <w:r w:rsidRPr="003A4553">
        <w:rPr>
          <w:rFonts w:ascii="Times New Roman" w:eastAsia="Calibri" w:hAnsi="Times New Roman" w:cs="Times New Roman"/>
          <w:sz w:val="24"/>
          <w:szCs w:val="24"/>
        </w:rPr>
        <w:t>.</w:t>
      </w:r>
    </w:p>
    <w:p w:rsidR="004613BC" w:rsidRPr="003A4553" w:rsidRDefault="004613BC" w:rsidP="009A0911">
      <w:pPr>
        <w:widowControl w:val="0"/>
        <w:numPr>
          <w:ilvl w:val="0"/>
          <w:numId w:val="58"/>
        </w:numPr>
        <w:tabs>
          <w:tab w:val="left" w:pos="1134"/>
        </w:tabs>
        <w:autoSpaceDE w:val="0"/>
        <w:autoSpaceDN w:val="0"/>
        <w:ind w:left="0" w:firstLine="709"/>
        <w:jc w:val="both"/>
        <w:rPr>
          <w:rFonts w:ascii="Times New Roman" w:eastAsia="Calibri" w:hAnsi="Times New Roman" w:cs="Times New Roman"/>
          <w:sz w:val="24"/>
          <w:szCs w:val="24"/>
        </w:rPr>
      </w:pPr>
      <w:r w:rsidRPr="003A4553">
        <w:rPr>
          <w:rFonts w:ascii="Helvetica Neue" w:hAnsi="Helvetica Neue"/>
          <w:sz w:val="24"/>
          <w:szCs w:val="24"/>
          <w:shd w:val="clear" w:color="auto" w:fill="FFFFFF"/>
        </w:rPr>
        <w:t xml:space="preserve">Журавлев, А. Е. Информатика. Практикум в среде Microsoft Office 2016/2019 / А. Е. Журавлев. — 4-е изд., стер. — Санкт-Петербург : Лань, 2023. — 124 с. — ISBN 978-5-507-45697-0. — Текст : электронный // Лань : электронно-библиотечная система. — URL: </w:t>
      </w:r>
      <w:hyperlink r:id="rId123" w:history="1">
        <w:r w:rsidRPr="003A4553">
          <w:rPr>
            <w:rStyle w:val="af1"/>
            <w:rFonts w:ascii="Helvetica Neue" w:hAnsi="Helvetica Neue"/>
            <w:color w:val="auto"/>
            <w:sz w:val="24"/>
            <w:szCs w:val="24"/>
            <w:shd w:val="clear" w:color="auto" w:fill="FFFFFF"/>
          </w:rPr>
          <w:t>https://e.lanbook.com/book/279833</w:t>
        </w:r>
      </w:hyperlink>
      <w:r w:rsidRPr="003A4553">
        <w:rPr>
          <w:rFonts w:ascii="Times New Roman" w:eastAsia="Calibri" w:hAnsi="Times New Roman" w:cs="Times New Roman"/>
          <w:sz w:val="24"/>
          <w:szCs w:val="24"/>
        </w:rPr>
        <w:t>.</w:t>
      </w:r>
    </w:p>
    <w:p w:rsidR="004613BC" w:rsidRPr="003A4553" w:rsidRDefault="004613BC" w:rsidP="009A0911">
      <w:pPr>
        <w:widowControl w:val="0"/>
        <w:numPr>
          <w:ilvl w:val="0"/>
          <w:numId w:val="58"/>
        </w:numPr>
        <w:tabs>
          <w:tab w:val="left" w:pos="1134"/>
        </w:tabs>
        <w:autoSpaceDE w:val="0"/>
        <w:autoSpaceDN w:val="0"/>
        <w:ind w:left="0" w:firstLine="709"/>
        <w:jc w:val="both"/>
        <w:rPr>
          <w:rFonts w:ascii="Times New Roman" w:eastAsia="Calibri" w:hAnsi="Times New Roman" w:cs="Times New Roman"/>
          <w:sz w:val="24"/>
          <w:szCs w:val="24"/>
        </w:rPr>
      </w:pPr>
      <w:r w:rsidRPr="003A4553">
        <w:rPr>
          <w:rFonts w:ascii="Helvetica Neue" w:hAnsi="Helvetica Neue"/>
          <w:sz w:val="24"/>
          <w:szCs w:val="24"/>
          <w:shd w:val="clear" w:color="auto" w:fill="FFFFFF"/>
        </w:rPr>
        <w:t xml:space="preserve">Коломейченко, А. С. Информационные технологии / А. С. Коломейченко, Н. В. Польшакова, О. В. Чеха. — 3-е изд., стер. — Санкт-Петербург : Лань, 2022. — 212 с. — ISBN 978-5-507-45293-4. — Текст : электронный // Лань : электронно-библиотечная система. — URL: </w:t>
      </w:r>
      <w:hyperlink r:id="rId124" w:history="1">
        <w:r w:rsidRPr="003A4553">
          <w:rPr>
            <w:rStyle w:val="af1"/>
            <w:rFonts w:ascii="Helvetica Neue" w:hAnsi="Helvetica Neue"/>
            <w:color w:val="auto"/>
            <w:sz w:val="24"/>
            <w:szCs w:val="24"/>
            <w:shd w:val="clear" w:color="auto" w:fill="FFFFFF"/>
          </w:rPr>
          <w:t>https://e.lanbook.com/book/264086</w:t>
        </w:r>
      </w:hyperlink>
      <w:r w:rsidRPr="003A4553">
        <w:rPr>
          <w:rFonts w:ascii="Times New Roman" w:eastAsia="Calibri" w:hAnsi="Times New Roman" w:cs="Times New Roman"/>
          <w:sz w:val="24"/>
          <w:szCs w:val="24"/>
        </w:rPr>
        <w:t>.</w:t>
      </w:r>
    </w:p>
    <w:p w:rsidR="004613BC" w:rsidRPr="00177787" w:rsidRDefault="004613BC" w:rsidP="004613BC">
      <w:pPr>
        <w:widowControl w:val="0"/>
        <w:tabs>
          <w:tab w:val="left" w:pos="1134"/>
          <w:tab w:val="left" w:pos="1276"/>
        </w:tabs>
        <w:autoSpaceDE w:val="0"/>
        <w:autoSpaceDN w:val="0"/>
        <w:ind w:left="709"/>
        <w:jc w:val="both"/>
        <w:rPr>
          <w:rFonts w:ascii="Times New Roman" w:eastAsia="Calibri" w:hAnsi="Times New Roman" w:cs="Times New Roman"/>
          <w:sz w:val="24"/>
          <w:szCs w:val="24"/>
        </w:rPr>
      </w:pPr>
    </w:p>
    <w:p w:rsidR="004613BC" w:rsidRPr="00177787" w:rsidRDefault="004613BC" w:rsidP="004613BC">
      <w:pPr>
        <w:tabs>
          <w:tab w:val="left" w:pos="1134"/>
        </w:tabs>
        <w:ind w:firstLine="709"/>
        <w:contextualSpacing/>
        <w:jc w:val="both"/>
        <w:rPr>
          <w:rFonts w:ascii="Times New Roman" w:eastAsia="Calibri" w:hAnsi="Times New Roman" w:cs="Times New Roman"/>
          <w:b/>
          <w:bCs/>
          <w:sz w:val="24"/>
          <w:szCs w:val="24"/>
        </w:rPr>
      </w:pPr>
      <w:r w:rsidRPr="00177787">
        <w:rPr>
          <w:rFonts w:ascii="Times New Roman" w:eastAsia="Calibri" w:hAnsi="Times New Roman" w:cs="Times New Roman"/>
          <w:b/>
          <w:bCs/>
          <w:sz w:val="24"/>
          <w:szCs w:val="24"/>
        </w:rPr>
        <w:t xml:space="preserve">3.2.2. Дополнительные источники </w:t>
      </w:r>
    </w:p>
    <w:p w:rsidR="004613BC" w:rsidRPr="003A4553" w:rsidRDefault="004613BC" w:rsidP="009A0911">
      <w:pPr>
        <w:numPr>
          <w:ilvl w:val="0"/>
          <w:numId w:val="57"/>
        </w:numPr>
        <w:ind w:left="0" w:right="47" w:firstLine="709"/>
        <w:contextualSpacing/>
        <w:jc w:val="both"/>
        <w:rPr>
          <w:rStyle w:val="af1"/>
          <w:rFonts w:ascii="Times New Roman" w:eastAsia="Calibri" w:hAnsi="Times New Roman" w:cs="Times New Roman"/>
          <w:color w:val="auto"/>
          <w:sz w:val="24"/>
          <w:szCs w:val="24"/>
          <w:u w:val="none"/>
        </w:rPr>
      </w:pPr>
      <w:r w:rsidRPr="003A4553">
        <w:rPr>
          <w:rFonts w:ascii="Times New Roman" w:hAnsi="Times New Roman"/>
          <w:sz w:val="24"/>
          <w:szCs w:val="24"/>
        </w:rPr>
        <w:t xml:space="preserve">Зубова, Е. Д. Информационные технологии в профессиональной деятельности : учебное пособие для спо / . — Санкт-Петербург : Лань, 2022. — 212 с. — ISBN 978-5-8114-9348-7. — Текст : электронный // Лань : электронно-библиотечная система. — URL: </w:t>
      </w:r>
      <w:hyperlink r:id="rId125" w:history="1">
        <w:r w:rsidRPr="003A4553">
          <w:rPr>
            <w:rStyle w:val="af1"/>
            <w:rFonts w:ascii="Times New Roman" w:hAnsi="Times New Roman"/>
            <w:color w:val="auto"/>
            <w:sz w:val="24"/>
            <w:szCs w:val="24"/>
          </w:rPr>
          <w:t>https://e.lanbook.com/book/254684</w:t>
        </w:r>
      </w:hyperlink>
      <w:r w:rsidRPr="003A4553">
        <w:rPr>
          <w:rStyle w:val="af1"/>
          <w:rFonts w:ascii="Times New Roman" w:hAnsi="Times New Roman"/>
          <w:color w:val="auto"/>
          <w:sz w:val="24"/>
          <w:szCs w:val="24"/>
        </w:rPr>
        <w:t>.</w:t>
      </w:r>
    </w:p>
    <w:p w:rsidR="004613BC" w:rsidRPr="003A4553" w:rsidRDefault="004613BC" w:rsidP="009A0911">
      <w:pPr>
        <w:numPr>
          <w:ilvl w:val="0"/>
          <w:numId w:val="57"/>
        </w:numPr>
        <w:ind w:left="0" w:right="47" w:firstLine="709"/>
        <w:contextualSpacing/>
        <w:jc w:val="both"/>
        <w:rPr>
          <w:rStyle w:val="af1"/>
          <w:rFonts w:ascii="Times New Roman" w:eastAsia="Calibri" w:hAnsi="Times New Roman" w:cs="Times New Roman"/>
          <w:color w:val="auto"/>
          <w:sz w:val="24"/>
          <w:szCs w:val="24"/>
          <w:u w:val="none"/>
        </w:rPr>
      </w:pPr>
      <w:r w:rsidRPr="003A4553">
        <w:rPr>
          <w:rFonts w:ascii="Times New Roman" w:hAnsi="Times New Roman"/>
          <w:sz w:val="24"/>
          <w:szCs w:val="24"/>
        </w:rPr>
        <w:t xml:space="preserve">Лисин, П. А. Прикладные компьютерные программы в профессиональной деятельности. Пищевая промышленность : учебное пособие для спо / П. А. Лисин. — Санкт-Петербург : Лань, 2023. — 232 с. — ISBN 978-5-507-45377-1. — Текст : электронный // Лань : электронно-библиотечная система. — URL: </w:t>
      </w:r>
      <w:hyperlink r:id="rId126" w:history="1">
        <w:r w:rsidRPr="003A4553">
          <w:rPr>
            <w:rStyle w:val="af1"/>
            <w:rFonts w:ascii="Times New Roman" w:hAnsi="Times New Roman"/>
            <w:color w:val="auto"/>
            <w:sz w:val="24"/>
            <w:szCs w:val="24"/>
          </w:rPr>
          <w:t>https://e.lanbook.com/book/302453</w:t>
        </w:r>
      </w:hyperlink>
    </w:p>
    <w:p w:rsidR="004613BC" w:rsidRPr="003A4553" w:rsidRDefault="004613BC" w:rsidP="009A0911">
      <w:pPr>
        <w:numPr>
          <w:ilvl w:val="0"/>
          <w:numId w:val="57"/>
        </w:numPr>
        <w:ind w:left="0" w:right="47" w:firstLine="709"/>
        <w:contextualSpacing/>
        <w:jc w:val="both"/>
        <w:rPr>
          <w:rFonts w:ascii="Times New Roman" w:eastAsia="Calibri" w:hAnsi="Times New Roman" w:cs="Times New Roman"/>
          <w:sz w:val="24"/>
          <w:szCs w:val="24"/>
        </w:rPr>
      </w:pPr>
      <w:r w:rsidRPr="003A4553">
        <w:rPr>
          <w:rFonts w:ascii="Times New Roman" w:hAnsi="Times New Roman"/>
          <w:sz w:val="24"/>
          <w:szCs w:val="24"/>
        </w:rPr>
        <w:t xml:space="preserve">Лопатин, В. М. Информатика : учебник для спо / В. М. Лопатин, С. С. Кумков. — 2-е изд., испр. и доп. — Санкт-Петербург : Лань, 2022. — 212 с. — ISBN 978-5-8114-9430-9. — Текст : электронный // Лань : электронно-библиотечная система. — URL: </w:t>
      </w:r>
      <w:hyperlink r:id="rId127" w:history="1">
        <w:r w:rsidRPr="003A4553">
          <w:rPr>
            <w:rStyle w:val="af1"/>
            <w:rFonts w:ascii="Times New Roman" w:hAnsi="Times New Roman"/>
            <w:color w:val="auto"/>
            <w:sz w:val="24"/>
            <w:szCs w:val="24"/>
          </w:rPr>
          <w:t>https://e.lanbook.com/book/221225</w:t>
        </w:r>
      </w:hyperlink>
      <w:r w:rsidRPr="003A4553">
        <w:rPr>
          <w:rStyle w:val="af1"/>
          <w:rFonts w:ascii="Times New Roman" w:hAnsi="Times New Roman"/>
          <w:color w:val="auto"/>
          <w:sz w:val="24"/>
          <w:szCs w:val="24"/>
        </w:rPr>
        <w:t>.</w:t>
      </w:r>
    </w:p>
    <w:p w:rsidR="004613BC" w:rsidRPr="003A4553" w:rsidRDefault="004613BC" w:rsidP="009A0911">
      <w:pPr>
        <w:numPr>
          <w:ilvl w:val="0"/>
          <w:numId w:val="57"/>
        </w:numPr>
        <w:ind w:left="0" w:right="47" w:firstLine="709"/>
        <w:contextualSpacing/>
        <w:jc w:val="both"/>
        <w:rPr>
          <w:rFonts w:ascii="Times New Roman" w:eastAsia="Calibri" w:hAnsi="Times New Roman" w:cs="Times New Roman"/>
          <w:sz w:val="24"/>
          <w:szCs w:val="24"/>
        </w:rPr>
      </w:pPr>
      <w:r w:rsidRPr="003A4553">
        <w:rPr>
          <w:rFonts w:ascii="Times New Roman" w:hAnsi="Times New Roman"/>
          <w:sz w:val="24"/>
          <w:szCs w:val="24"/>
        </w:rPr>
        <w:t xml:space="preserve">Логунова, О. С. Информатика. Курс лекций : учебник для спо / О. С. Логунова. — 2-е изд., стер. — Санкт-Петербург : Лань, 2022. — 148 с. — ISBN 978-5-507-44824-1. — Текст : электронный // Лань : электронно-библиотечная система. — URL: </w:t>
      </w:r>
      <w:hyperlink r:id="rId128" w:history="1">
        <w:r w:rsidRPr="003A4553">
          <w:rPr>
            <w:rStyle w:val="af1"/>
            <w:rFonts w:ascii="Times New Roman" w:hAnsi="Times New Roman"/>
            <w:color w:val="auto"/>
            <w:sz w:val="24"/>
            <w:szCs w:val="24"/>
          </w:rPr>
          <w:t>https://e.lanbook.com/book/247580</w:t>
        </w:r>
      </w:hyperlink>
      <w:r w:rsidRPr="003A4553">
        <w:rPr>
          <w:rFonts w:ascii="Times New Roman" w:hAnsi="Times New Roman"/>
          <w:sz w:val="24"/>
          <w:szCs w:val="24"/>
        </w:rPr>
        <w:t>.</w:t>
      </w:r>
    </w:p>
    <w:p w:rsidR="004613BC" w:rsidRPr="00177787" w:rsidRDefault="004613BC" w:rsidP="009A0911">
      <w:pPr>
        <w:widowControl w:val="0"/>
        <w:numPr>
          <w:ilvl w:val="0"/>
          <w:numId w:val="57"/>
        </w:numPr>
        <w:tabs>
          <w:tab w:val="left" w:pos="1134"/>
        </w:tabs>
        <w:autoSpaceDE w:val="0"/>
        <w:autoSpaceDN w:val="0"/>
        <w:ind w:left="284" w:firstLine="487"/>
        <w:jc w:val="both"/>
        <w:rPr>
          <w:rFonts w:ascii="Times New Roman" w:eastAsia="Calibri" w:hAnsi="Times New Roman" w:cs="Times New Roman"/>
          <w:sz w:val="24"/>
          <w:szCs w:val="24"/>
        </w:rPr>
      </w:pPr>
      <w:r w:rsidRPr="003A4553">
        <w:rPr>
          <w:rFonts w:ascii="Times New Roman" w:eastAsia="Calibri" w:hAnsi="Times New Roman" w:cs="Times New Roman"/>
          <w:sz w:val="24"/>
          <w:szCs w:val="24"/>
        </w:rPr>
        <w:t>Официальный</w:t>
      </w:r>
      <w:r w:rsidRPr="003A4553">
        <w:rPr>
          <w:rFonts w:ascii="Times New Roman" w:eastAsia="Calibri" w:hAnsi="Times New Roman" w:cs="Times New Roman"/>
          <w:spacing w:val="1"/>
          <w:sz w:val="24"/>
          <w:szCs w:val="24"/>
        </w:rPr>
        <w:t xml:space="preserve"> </w:t>
      </w:r>
      <w:r w:rsidRPr="003A4553">
        <w:rPr>
          <w:rFonts w:ascii="Times New Roman" w:eastAsia="Calibri" w:hAnsi="Times New Roman" w:cs="Times New Roman"/>
          <w:sz w:val="24"/>
          <w:szCs w:val="24"/>
        </w:rPr>
        <w:t>интернет-</w:t>
      </w:r>
      <w:r w:rsidRPr="00177787">
        <w:rPr>
          <w:rFonts w:ascii="Times New Roman" w:eastAsia="Calibri" w:hAnsi="Times New Roman" w:cs="Times New Roman"/>
          <w:sz w:val="24"/>
          <w:szCs w:val="24"/>
        </w:rPr>
        <w:t>портал</w:t>
      </w:r>
      <w:r w:rsidRPr="00177787">
        <w:rPr>
          <w:rFonts w:ascii="Times New Roman" w:eastAsia="Calibri" w:hAnsi="Times New Roman" w:cs="Times New Roman"/>
          <w:spacing w:val="4"/>
          <w:sz w:val="24"/>
          <w:szCs w:val="24"/>
        </w:rPr>
        <w:t xml:space="preserve"> </w:t>
      </w:r>
      <w:r w:rsidRPr="00177787">
        <w:rPr>
          <w:rFonts w:ascii="Times New Roman" w:eastAsia="Calibri" w:hAnsi="Times New Roman" w:cs="Times New Roman"/>
          <w:sz w:val="24"/>
          <w:szCs w:val="24"/>
        </w:rPr>
        <w:t>правовой</w:t>
      </w:r>
      <w:r w:rsidRPr="00177787">
        <w:rPr>
          <w:rFonts w:ascii="Times New Roman" w:eastAsia="Calibri" w:hAnsi="Times New Roman" w:cs="Times New Roman"/>
          <w:spacing w:val="4"/>
          <w:sz w:val="24"/>
          <w:szCs w:val="24"/>
        </w:rPr>
        <w:t xml:space="preserve"> </w:t>
      </w:r>
      <w:r w:rsidRPr="00177787">
        <w:rPr>
          <w:rFonts w:ascii="Times New Roman" w:eastAsia="Calibri" w:hAnsi="Times New Roman" w:cs="Times New Roman"/>
          <w:sz w:val="24"/>
          <w:szCs w:val="24"/>
        </w:rPr>
        <w:t>информации</w:t>
      </w:r>
      <w:r w:rsidRPr="00177787">
        <w:rPr>
          <w:rFonts w:ascii="Times New Roman" w:eastAsia="Calibri" w:hAnsi="Times New Roman" w:cs="Times New Roman"/>
          <w:spacing w:val="9"/>
          <w:sz w:val="24"/>
          <w:szCs w:val="24"/>
        </w:rPr>
        <w:t xml:space="preserve"> </w:t>
      </w:r>
      <w:r w:rsidRPr="00177787">
        <w:rPr>
          <w:rFonts w:ascii="Times New Roman" w:eastAsia="Calibri" w:hAnsi="Times New Roman" w:cs="Times New Roman"/>
          <w:sz w:val="24"/>
          <w:szCs w:val="24"/>
        </w:rPr>
        <w:t>(государственная</w:t>
      </w:r>
      <w:r w:rsidRPr="00177787">
        <w:rPr>
          <w:rFonts w:ascii="Times New Roman" w:eastAsia="Calibri" w:hAnsi="Times New Roman" w:cs="Times New Roman"/>
          <w:spacing w:val="3"/>
          <w:sz w:val="24"/>
          <w:szCs w:val="24"/>
        </w:rPr>
        <w:t xml:space="preserve"> </w:t>
      </w:r>
      <w:r w:rsidRPr="00177787">
        <w:rPr>
          <w:rFonts w:ascii="Times New Roman" w:eastAsia="Calibri" w:hAnsi="Times New Roman" w:cs="Times New Roman"/>
          <w:sz w:val="24"/>
          <w:szCs w:val="24"/>
        </w:rPr>
        <w:t>система</w:t>
      </w:r>
      <w:r w:rsidRPr="00177787">
        <w:rPr>
          <w:rFonts w:ascii="Times New Roman" w:eastAsia="Calibri" w:hAnsi="Times New Roman" w:cs="Times New Roman"/>
          <w:spacing w:val="-57"/>
          <w:sz w:val="24"/>
          <w:szCs w:val="24"/>
        </w:rPr>
        <w:t xml:space="preserve"> </w:t>
      </w:r>
      <w:r w:rsidRPr="00177787">
        <w:rPr>
          <w:rFonts w:ascii="Times New Roman" w:eastAsia="Calibri" w:hAnsi="Times New Roman" w:cs="Times New Roman"/>
          <w:sz w:val="24"/>
          <w:szCs w:val="24"/>
        </w:rPr>
        <w:t>правовой</w:t>
      </w:r>
      <w:r w:rsidRPr="00177787">
        <w:rPr>
          <w:rFonts w:ascii="Times New Roman" w:eastAsia="Calibri" w:hAnsi="Times New Roman" w:cs="Times New Roman"/>
          <w:spacing w:val="-1"/>
          <w:sz w:val="24"/>
          <w:szCs w:val="24"/>
        </w:rPr>
        <w:t xml:space="preserve"> </w:t>
      </w:r>
      <w:r w:rsidRPr="00177787">
        <w:rPr>
          <w:rFonts w:ascii="Times New Roman" w:eastAsia="Calibri" w:hAnsi="Times New Roman" w:cs="Times New Roman"/>
          <w:sz w:val="24"/>
          <w:szCs w:val="24"/>
        </w:rPr>
        <w:t>информации)</w:t>
      </w:r>
      <w:r w:rsidRPr="00177787">
        <w:rPr>
          <w:rFonts w:ascii="Times New Roman" w:eastAsia="Calibri" w:hAnsi="Times New Roman" w:cs="Times New Roman"/>
          <w:spacing w:val="-2"/>
          <w:sz w:val="24"/>
          <w:szCs w:val="24"/>
        </w:rPr>
        <w:t xml:space="preserve"> </w:t>
      </w:r>
      <w:r w:rsidRPr="00177787">
        <w:rPr>
          <w:rFonts w:ascii="Times New Roman" w:eastAsia="Calibri" w:hAnsi="Times New Roman" w:cs="Times New Roman"/>
          <w:sz w:val="24"/>
          <w:szCs w:val="24"/>
        </w:rPr>
        <w:t xml:space="preserve">– </w:t>
      </w:r>
      <w:hyperlink r:id="rId129">
        <w:r w:rsidRPr="00177787">
          <w:rPr>
            <w:rFonts w:ascii="Times New Roman" w:eastAsia="Calibri" w:hAnsi="Times New Roman" w:cs="Times New Roman"/>
            <w:sz w:val="24"/>
            <w:szCs w:val="24"/>
          </w:rPr>
          <w:t>http://www.pravo.gov.ru</w:t>
        </w:r>
      </w:hyperlink>
    </w:p>
    <w:p w:rsidR="004613BC" w:rsidRPr="00177787" w:rsidRDefault="004613BC" w:rsidP="009A0911">
      <w:pPr>
        <w:widowControl w:val="0"/>
        <w:numPr>
          <w:ilvl w:val="0"/>
          <w:numId w:val="57"/>
        </w:numPr>
        <w:tabs>
          <w:tab w:val="left" w:pos="1134"/>
        </w:tabs>
        <w:autoSpaceDE w:val="0"/>
        <w:autoSpaceDN w:val="0"/>
        <w:ind w:firstLine="487"/>
        <w:jc w:val="both"/>
        <w:rPr>
          <w:rFonts w:ascii="Times New Roman" w:eastAsia="Calibri" w:hAnsi="Times New Roman" w:cs="Times New Roman"/>
          <w:sz w:val="24"/>
          <w:szCs w:val="24"/>
        </w:rPr>
      </w:pPr>
      <w:r w:rsidRPr="00177787">
        <w:rPr>
          <w:rFonts w:ascii="Times New Roman" w:eastAsia="Calibri" w:hAnsi="Times New Roman" w:cs="Times New Roman"/>
          <w:sz w:val="24"/>
          <w:szCs w:val="24"/>
        </w:rPr>
        <w:t>Справочная</w:t>
      </w:r>
      <w:r w:rsidRPr="00177787">
        <w:rPr>
          <w:rFonts w:ascii="Times New Roman" w:eastAsia="Calibri" w:hAnsi="Times New Roman" w:cs="Times New Roman"/>
          <w:spacing w:val="-4"/>
          <w:sz w:val="24"/>
          <w:szCs w:val="24"/>
        </w:rPr>
        <w:t xml:space="preserve"> </w:t>
      </w:r>
      <w:r w:rsidRPr="00177787">
        <w:rPr>
          <w:rFonts w:ascii="Times New Roman" w:eastAsia="Calibri" w:hAnsi="Times New Roman" w:cs="Times New Roman"/>
          <w:sz w:val="24"/>
          <w:szCs w:val="24"/>
        </w:rPr>
        <w:t>правовая</w:t>
      </w:r>
      <w:r w:rsidRPr="00177787">
        <w:rPr>
          <w:rFonts w:ascii="Times New Roman" w:eastAsia="Calibri" w:hAnsi="Times New Roman" w:cs="Times New Roman"/>
          <w:spacing w:val="-3"/>
          <w:sz w:val="24"/>
          <w:szCs w:val="24"/>
        </w:rPr>
        <w:t xml:space="preserve"> </w:t>
      </w:r>
      <w:r w:rsidRPr="00177787">
        <w:rPr>
          <w:rFonts w:ascii="Times New Roman" w:eastAsia="Calibri" w:hAnsi="Times New Roman" w:cs="Times New Roman"/>
          <w:sz w:val="24"/>
          <w:szCs w:val="24"/>
        </w:rPr>
        <w:t>система «Гарант»</w:t>
      </w:r>
      <w:r w:rsidRPr="00177787">
        <w:rPr>
          <w:rFonts w:ascii="Times New Roman" w:eastAsia="Calibri" w:hAnsi="Times New Roman" w:cs="Times New Roman"/>
          <w:spacing w:val="-4"/>
          <w:sz w:val="24"/>
          <w:szCs w:val="24"/>
        </w:rPr>
        <w:t xml:space="preserve"> </w:t>
      </w:r>
      <w:r w:rsidRPr="00177787">
        <w:rPr>
          <w:rFonts w:ascii="Times New Roman" w:eastAsia="Calibri" w:hAnsi="Times New Roman" w:cs="Times New Roman"/>
          <w:sz w:val="24"/>
          <w:szCs w:val="24"/>
        </w:rPr>
        <w:t>–</w:t>
      </w:r>
      <w:r w:rsidRPr="00177787">
        <w:rPr>
          <w:rFonts w:ascii="Times New Roman" w:eastAsia="Calibri" w:hAnsi="Times New Roman" w:cs="Times New Roman"/>
          <w:spacing w:val="-3"/>
          <w:sz w:val="24"/>
          <w:szCs w:val="24"/>
        </w:rPr>
        <w:t xml:space="preserve"> </w:t>
      </w:r>
      <w:hyperlink r:id="rId130">
        <w:r w:rsidRPr="00177787">
          <w:rPr>
            <w:rFonts w:ascii="Times New Roman" w:eastAsia="Calibri" w:hAnsi="Times New Roman" w:cs="Times New Roman"/>
            <w:sz w:val="24"/>
            <w:szCs w:val="24"/>
          </w:rPr>
          <w:t>www.garant.ru</w:t>
        </w:r>
      </w:hyperlink>
    </w:p>
    <w:p w:rsidR="004613BC" w:rsidRPr="00177787" w:rsidRDefault="004613BC" w:rsidP="009A0911">
      <w:pPr>
        <w:widowControl w:val="0"/>
        <w:numPr>
          <w:ilvl w:val="0"/>
          <w:numId w:val="57"/>
        </w:numPr>
        <w:tabs>
          <w:tab w:val="left" w:pos="1134"/>
        </w:tabs>
        <w:autoSpaceDE w:val="0"/>
        <w:autoSpaceDN w:val="0"/>
        <w:ind w:firstLine="487"/>
        <w:jc w:val="both"/>
        <w:rPr>
          <w:rFonts w:ascii="Times New Roman" w:eastAsia="Calibri" w:hAnsi="Times New Roman" w:cs="Times New Roman"/>
          <w:sz w:val="24"/>
          <w:szCs w:val="24"/>
        </w:rPr>
      </w:pPr>
      <w:r w:rsidRPr="00177787">
        <w:rPr>
          <w:rFonts w:ascii="Times New Roman" w:eastAsia="Calibri" w:hAnsi="Times New Roman" w:cs="Times New Roman"/>
          <w:sz w:val="24"/>
          <w:szCs w:val="24"/>
        </w:rPr>
        <w:t>Справочная</w:t>
      </w:r>
      <w:r w:rsidRPr="00177787">
        <w:rPr>
          <w:rFonts w:ascii="Times New Roman" w:eastAsia="Calibri" w:hAnsi="Times New Roman" w:cs="Times New Roman"/>
          <w:spacing w:val="-4"/>
          <w:sz w:val="24"/>
          <w:szCs w:val="24"/>
        </w:rPr>
        <w:t xml:space="preserve"> </w:t>
      </w:r>
      <w:r w:rsidRPr="00177787">
        <w:rPr>
          <w:rFonts w:ascii="Times New Roman" w:eastAsia="Calibri" w:hAnsi="Times New Roman" w:cs="Times New Roman"/>
          <w:sz w:val="24"/>
          <w:szCs w:val="24"/>
        </w:rPr>
        <w:t>правовая</w:t>
      </w:r>
      <w:r w:rsidRPr="00177787">
        <w:rPr>
          <w:rFonts w:ascii="Times New Roman" w:eastAsia="Calibri" w:hAnsi="Times New Roman" w:cs="Times New Roman"/>
          <w:spacing w:val="-3"/>
          <w:sz w:val="24"/>
          <w:szCs w:val="24"/>
        </w:rPr>
        <w:t xml:space="preserve"> </w:t>
      </w:r>
      <w:r w:rsidRPr="00177787">
        <w:rPr>
          <w:rFonts w:ascii="Times New Roman" w:eastAsia="Calibri" w:hAnsi="Times New Roman" w:cs="Times New Roman"/>
          <w:sz w:val="24"/>
          <w:szCs w:val="24"/>
        </w:rPr>
        <w:t>система «Консультант</w:t>
      </w:r>
      <w:r w:rsidRPr="00177787">
        <w:rPr>
          <w:rFonts w:ascii="Times New Roman" w:eastAsia="Calibri" w:hAnsi="Times New Roman" w:cs="Times New Roman"/>
          <w:spacing w:val="-3"/>
          <w:sz w:val="24"/>
          <w:szCs w:val="24"/>
        </w:rPr>
        <w:t xml:space="preserve"> </w:t>
      </w:r>
      <w:r w:rsidRPr="00177787">
        <w:rPr>
          <w:rFonts w:ascii="Times New Roman" w:eastAsia="Calibri" w:hAnsi="Times New Roman" w:cs="Times New Roman"/>
          <w:sz w:val="24"/>
          <w:szCs w:val="24"/>
        </w:rPr>
        <w:t>Плюс»</w:t>
      </w:r>
      <w:r w:rsidRPr="00177787">
        <w:rPr>
          <w:rFonts w:ascii="Times New Roman" w:eastAsia="Calibri" w:hAnsi="Times New Roman" w:cs="Times New Roman"/>
          <w:spacing w:val="-5"/>
          <w:sz w:val="24"/>
          <w:szCs w:val="24"/>
        </w:rPr>
        <w:t xml:space="preserve"> </w:t>
      </w:r>
      <w:r w:rsidRPr="00177787">
        <w:rPr>
          <w:rFonts w:ascii="Times New Roman" w:eastAsia="Calibri" w:hAnsi="Times New Roman" w:cs="Times New Roman"/>
          <w:sz w:val="24"/>
          <w:szCs w:val="24"/>
        </w:rPr>
        <w:t>–</w:t>
      </w:r>
      <w:r w:rsidRPr="00177787">
        <w:rPr>
          <w:rFonts w:ascii="Times New Roman" w:eastAsia="Calibri" w:hAnsi="Times New Roman" w:cs="Times New Roman"/>
          <w:spacing w:val="-3"/>
          <w:sz w:val="24"/>
          <w:szCs w:val="24"/>
        </w:rPr>
        <w:t xml:space="preserve"> </w:t>
      </w:r>
      <w:hyperlink r:id="rId131">
        <w:r w:rsidRPr="00177787">
          <w:rPr>
            <w:rFonts w:ascii="Times New Roman" w:eastAsia="Calibri" w:hAnsi="Times New Roman" w:cs="Times New Roman"/>
            <w:sz w:val="24"/>
            <w:szCs w:val="24"/>
          </w:rPr>
          <w:t>www.consultant.ru</w:t>
        </w:r>
      </w:hyperlink>
    </w:p>
    <w:p w:rsidR="004613BC" w:rsidRPr="00177787" w:rsidRDefault="004613BC" w:rsidP="009A0911">
      <w:pPr>
        <w:widowControl w:val="0"/>
        <w:numPr>
          <w:ilvl w:val="0"/>
          <w:numId w:val="57"/>
        </w:numPr>
        <w:tabs>
          <w:tab w:val="left" w:pos="1134"/>
        </w:tabs>
        <w:autoSpaceDE w:val="0"/>
        <w:autoSpaceDN w:val="0"/>
        <w:ind w:firstLine="487"/>
        <w:jc w:val="both"/>
        <w:rPr>
          <w:rFonts w:ascii="Times New Roman" w:eastAsia="Calibri" w:hAnsi="Times New Roman" w:cs="Times New Roman"/>
          <w:sz w:val="24"/>
          <w:szCs w:val="24"/>
        </w:rPr>
      </w:pPr>
      <w:r w:rsidRPr="00177787">
        <w:rPr>
          <w:rFonts w:ascii="Times New Roman" w:eastAsia="Calibri" w:hAnsi="Times New Roman" w:cs="Times New Roman"/>
          <w:sz w:val="24"/>
          <w:szCs w:val="24"/>
        </w:rPr>
        <w:lastRenderedPageBreak/>
        <w:t>Справочная</w:t>
      </w:r>
      <w:r w:rsidRPr="00177787">
        <w:rPr>
          <w:rFonts w:ascii="Times New Roman" w:eastAsia="Calibri" w:hAnsi="Times New Roman" w:cs="Times New Roman"/>
          <w:spacing w:val="-3"/>
          <w:sz w:val="24"/>
          <w:szCs w:val="24"/>
        </w:rPr>
        <w:t xml:space="preserve"> </w:t>
      </w:r>
      <w:r w:rsidRPr="00177787">
        <w:rPr>
          <w:rFonts w:ascii="Times New Roman" w:eastAsia="Calibri" w:hAnsi="Times New Roman" w:cs="Times New Roman"/>
          <w:sz w:val="24"/>
          <w:szCs w:val="24"/>
        </w:rPr>
        <w:t>правовая</w:t>
      </w:r>
      <w:r w:rsidRPr="00177787">
        <w:rPr>
          <w:rFonts w:ascii="Times New Roman" w:eastAsia="Calibri" w:hAnsi="Times New Roman" w:cs="Times New Roman"/>
          <w:spacing w:val="-3"/>
          <w:sz w:val="24"/>
          <w:szCs w:val="24"/>
        </w:rPr>
        <w:t xml:space="preserve"> </w:t>
      </w:r>
      <w:r w:rsidRPr="00177787">
        <w:rPr>
          <w:rFonts w:ascii="Times New Roman" w:eastAsia="Calibri" w:hAnsi="Times New Roman" w:cs="Times New Roman"/>
          <w:sz w:val="24"/>
          <w:szCs w:val="24"/>
        </w:rPr>
        <w:t>система «Кодекс»</w:t>
      </w:r>
      <w:r w:rsidRPr="00177787">
        <w:rPr>
          <w:rFonts w:ascii="Times New Roman" w:eastAsia="Calibri" w:hAnsi="Times New Roman" w:cs="Times New Roman"/>
          <w:spacing w:val="-4"/>
          <w:sz w:val="24"/>
          <w:szCs w:val="24"/>
        </w:rPr>
        <w:t xml:space="preserve"> </w:t>
      </w:r>
      <w:r w:rsidRPr="00177787">
        <w:rPr>
          <w:rFonts w:ascii="Times New Roman" w:eastAsia="Calibri" w:hAnsi="Times New Roman" w:cs="Times New Roman"/>
          <w:sz w:val="24"/>
          <w:szCs w:val="24"/>
        </w:rPr>
        <w:t>–</w:t>
      </w:r>
      <w:r w:rsidRPr="00177787">
        <w:rPr>
          <w:rFonts w:ascii="Times New Roman" w:eastAsia="Calibri" w:hAnsi="Times New Roman" w:cs="Times New Roman"/>
          <w:spacing w:val="-3"/>
          <w:sz w:val="24"/>
          <w:szCs w:val="24"/>
        </w:rPr>
        <w:t xml:space="preserve"> </w:t>
      </w:r>
      <w:hyperlink r:id="rId132">
        <w:r w:rsidRPr="00177787">
          <w:rPr>
            <w:rFonts w:ascii="Times New Roman" w:eastAsia="Calibri" w:hAnsi="Times New Roman" w:cs="Times New Roman"/>
            <w:sz w:val="24"/>
            <w:szCs w:val="24"/>
          </w:rPr>
          <w:t>www.kodeks.ru</w:t>
        </w:r>
      </w:hyperlink>
    </w:p>
    <w:p w:rsidR="004613BC" w:rsidRPr="00177787" w:rsidRDefault="004613BC" w:rsidP="009A0911">
      <w:pPr>
        <w:widowControl w:val="0"/>
        <w:numPr>
          <w:ilvl w:val="0"/>
          <w:numId w:val="57"/>
        </w:numPr>
        <w:tabs>
          <w:tab w:val="left" w:pos="1134"/>
        </w:tabs>
        <w:autoSpaceDE w:val="0"/>
        <w:autoSpaceDN w:val="0"/>
        <w:ind w:firstLine="487"/>
        <w:jc w:val="both"/>
        <w:rPr>
          <w:rFonts w:ascii="Times New Roman" w:eastAsia="Calibri" w:hAnsi="Times New Roman" w:cs="Times New Roman"/>
          <w:sz w:val="24"/>
          <w:szCs w:val="24"/>
        </w:rPr>
      </w:pPr>
      <w:r w:rsidRPr="00177787">
        <w:rPr>
          <w:rFonts w:ascii="Times New Roman" w:eastAsia="Calibri" w:hAnsi="Times New Roman" w:cs="Times New Roman"/>
          <w:sz w:val="24"/>
          <w:szCs w:val="24"/>
        </w:rPr>
        <w:t>Информационный</w:t>
      </w:r>
      <w:r w:rsidRPr="00177787">
        <w:rPr>
          <w:rFonts w:ascii="Times New Roman" w:eastAsia="Calibri" w:hAnsi="Times New Roman" w:cs="Times New Roman"/>
          <w:spacing w:val="3"/>
          <w:sz w:val="24"/>
          <w:szCs w:val="24"/>
        </w:rPr>
        <w:t xml:space="preserve"> </w:t>
      </w:r>
      <w:r w:rsidRPr="00177787">
        <w:rPr>
          <w:rFonts w:ascii="Times New Roman" w:eastAsia="Calibri" w:hAnsi="Times New Roman" w:cs="Times New Roman"/>
          <w:sz w:val="24"/>
          <w:szCs w:val="24"/>
        </w:rPr>
        <w:t>портал</w:t>
      </w:r>
      <w:r w:rsidRPr="00177787">
        <w:rPr>
          <w:rFonts w:ascii="Times New Roman" w:eastAsia="Calibri" w:hAnsi="Times New Roman" w:cs="Times New Roman"/>
          <w:spacing w:val="3"/>
          <w:sz w:val="24"/>
          <w:szCs w:val="24"/>
        </w:rPr>
        <w:t xml:space="preserve"> </w:t>
      </w:r>
      <w:r w:rsidRPr="00177787">
        <w:rPr>
          <w:rFonts w:ascii="Times New Roman" w:eastAsia="Calibri" w:hAnsi="Times New Roman" w:cs="Times New Roman"/>
          <w:sz w:val="24"/>
          <w:szCs w:val="24"/>
        </w:rPr>
        <w:t>Министерства</w:t>
      </w:r>
      <w:r w:rsidRPr="00177787">
        <w:rPr>
          <w:rFonts w:ascii="Times New Roman" w:eastAsia="Calibri" w:hAnsi="Times New Roman" w:cs="Times New Roman"/>
          <w:spacing w:val="1"/>
          <w:sz w:val="24"/>
          <w:szCs w:val="24"/>
        </w:rPr>
        <w:t xml:space="preserve"> </w:t>
      </w:r>
      <w:r w:rsidRPr="00177787">
        <w:rPr>
          <w:rFonts w:ascii="Times New Roman" w:eastAsia="Calibri" w:hAnsi="Times New Roman" w:cs="Times New Roman"/>
          <w:sz w:val="24"/>
          <w:szCs w:val="24"/>
        </w:rPr>
        <w:t>образования</w:t>
      </w:r>
      <w:r w:rsidRPr="00177787">
        <w:rPr>
          <w:rFonts w:ascii="Times New Roman" w:eastAsia="Calibri" w:hAnsi="Times New Roman" w:cs="Times New Roman"/>
          <w:spacing w:val="2"/>
          <w:sz w:val="24"/>
          <w:szCs w:val="24"/>
        </w:rPr>
        <w:t xml:space="preserve"> </w:t>
      </w:r>
      <w:r w:rsidRPr="00177787">
        <w:rPr>
          <w:rFonts w:ascii="Times New Roman" w:eastAsia="Calibri" w:hAnsi="Times New Roman" w:cs="Times New Roman"/>
          <w:sz w:val="24"/>
          <w:szCs w:val="24"/>
        </w:rPr>
        <w:t>и</w:t>
      </w:r>
      <w:r w:rsidRPr="00177787">
        <w:rPr>
          <w:rFonts w:ascii="Times New Roman" w:eastAsia="Calibri" w:hAnsi="Times New Roman" w:cs="Times New Roman"/>
          <w:spacing w:val="1"/>
          <w:sz w:val="24"/>
          <w:szCs w:val="24"/>
        </w:rPr>
        <w:t xml:space="preserve"> </w:t>
      </w:r>
      <w:r w:rsidRPr="00177787">
        <w:rPr>
          <w:rFonts w:ascii="Times New Roman" w:eastAsia="Calibri" w:hAnsi="Times New Roman" w:cs="Times New Roman"/>
          <w:sz w:val="24"/>
          <w:szCs w:val="24"/>
        </w:rPr>
        <w:t>науки</w:t>
      </w:r>
      <w:r w:rsidRPr="00177787">
        <w:rPr>
          <w:rFonts w:ascii="Times New Roman" w:eastAsia="Calibri" w:hAnsi="Times New Roman" w:cs="Times New Roman"/>
          <w:spacing w:val="3"/>
          <w:sz w:val="24"/>
          <w:szCs w:val="24"/>
        </w:rPr>
        <w:t xml:space="preserve"> </w:t>
      </w:r>
      <w:r w:rsidRPr="00177787">
        <w:rPr>
          <w:rFonts w:ascii="Times New Roman" w:eastAsia="Calibri" w:hAnsi="Times New Roman" w:cs="Times New Roman"/>
          <w:sz w:val="24"/>
          <w:szCs w:val="24"/>
        </w:rPr>
        <w:t>Российской</w:t>
      </w:r>
      <w:r w:rsidRPr="00177787">
        <w:rPr>
          <w:rFonts w:ascii="Times New Roman" w:eastAsia="Calibri" w:hAnsi="Times New Roman" w:cs="Times New Roman"/>
          <w:spacing w:val="-57"/>
          <w:sz w:val="24"/>
          <w:szCs w:val="24"/>
        </w:rPr>
        <w:t xml:space="preserve"> </w:t>
      </w:r>
      <w:r w:rsidRPr="00177787">
        <w:rPr>
          <w:rFonts w:ascii="Times New Roman" w:eastAsia="Calibri" w:hAnsi="Times New Roman" w:cs="Times New Roman"/>
          <w:sz w:val="24"/>
          <w:szCs w:val="24"/>
        </w:rPr>
        <w:t>Федерации</w:t>
      </w:r>
      <w:r w:rsidRPr="00177787">
        <w:rPr>
          <w:rFonts w:ascii="Times New Roman" w:eastAsia="Calibri" w:hAnsi="Times New Roman" w:cs="Times New Roman"/>
          <w:spacing w:val="2"/>
          <w:sz w:val="24"/>
          <w:szCs w:val="24"/>
        </w:rPr>
        <w:t xml:space="preserve"> </w:t>
      </w:r>
      <w:r w:rsidRPr="00177787">
        <w:rPr>
          <w:rFonts w:ascii="Times New Roman" w:eastAsia="Calibri" w:hAnsi="Times New Roman" w:cs="Times New Roman"/>
          <w:sz w:val="24"/>
          <w:szCs w:val="24"/>
        </w:rPr>
        <w:t>–</w:t>
      </w:r>
      <w:r w:rsidRPr="00177787">
        <w:rPr>
          <w:rFonts w:ascii="Times New Roman" w:eastAsia="Calibri" w:hAnsi="Times New Roman" w:cs="Times New Roman"/>
          <w:spacing w:val="-1"/>
          <w:sz w:val="24"/>
          <w:szCs w:val="24"/>
        </w:rPr>
        <w:t xml:space="preserve"> </w:t>
      </w:r>
      <w:r w:rsidRPr="00177787">
        <w:rPr>
          <w:rFonts w:ascii="Times New Roman" w:eastAsia="Calibri" w:hAnsi="Times New Roman" w:cs="Times New Roman"/>
          <w:sz w:val="24"/>
          <w:szCs w:val="24"/>
        </w:rPr>
        <w:t>http://минобрнауки.рф/.</w:t>
      </w:r>
    </w:p>
    <w:p w:rsidR="004613BC" w:rsidRPr="00177787" w:rsidRDefault="004613BC" w:rsidP="009A0911">
      <w:pPr>
        <w:widowControl w:val="0"/>
        <w:numPr>
          <w:ilvl w:val="0"/>
          <w:numId w:val="57"/>
        </w:numPr>
        <w:tabs>
          <w:tab w:val="left" w:pos="1134"/>
        </w:tabs>
        <w:autoSpaceDE w:val="0"/>
        <w:autoSpaceDN w:val="0"/>
        <w:ind w:firstLine="487"/>
        <w:jc w:val="both"/>
        <w:rPr>
          <w:rFonts w:ascii="Times New Roman" w:eastAsia="Calibri" w:hAnsi="Times New Roman" w:cs="Times New Roman"/>
          <w:sz w:val="24"/>
          <w:szCs w:val="24"/>
        </w:rPr>
      </w:pPr>
      <w:r w:rsidRPr="00177787">
        <w:rPr>
          <w:rFonts w:ascii="Times New Roman" w:eastAsia="Calibri" w:hAnsi="Times New Roman" w:cs="Times New Roman"/>
          <w:sz w:val="24"/>
          <w:szCs w:val="24"/>
        </w:rPr>
        <w:t>Информационный</w:t>
      </w:r>
      <w:r w:rsidRPr="00177787">
        <w:rPr>
          <w:rFonts w:ascii="Times New Roman" w:eastAsia="Calibri" w:hAnsi="Times New Roman" w:cs="Times New Roman"/>
          <w:spacing w:val="11"/>
          <w:sz w:val="24"/>
          <w:szCs w:val="24"/>
        </w:rPr>
        <w:t xml:space="preserve"> </w:t>
      </w:r>
      <w:r w:rsidRPr="00177787">
        <w:rPr>
          <w:rFonts w:ascii="Times New Roman" w:eastAsia="Calibri" w:hAnsi="Times New Roman" w:cs="Times New Roman"/>
          <w:sz w:val="24"/>
          <w:szCs w:val="24"/>
        </w:rPr>
        <w:t>портал</w:t>
      </w:r>
      <w:r w:rsidRPr="00177787">
        <w:rPr>
          <w:rFonts w:ascii="Times New Roman" w:eastAsia="Calibri" w:hAnsi="Times New Roman" w:cs="Times New Roman"/>
          <w:spacing w:val="12"/>
          <w:sz w:val="24"/>
          <w:szCs w:val="24"/>
        </w:rPr>
        <w:t xml:space="preserve"> </w:t>
      </w:r>
      <w:r w:rsidRPr="00177787">
        <w:rPr>
          <w:rFonts w:ascii="Times New Roman" w:eastAsia="Calibri" w:hAnsi="Times New Roman" w:cs="Times New Roman"/>
          <w:sz w:val="24"/>
          <w:szCs w:val="24"/>
        </w:rPr>
        <w:t>Федеральной</w:t>
      </w:r>
      <w:r w:rsidRPr="00177787">
        <w:rPr>
          <w:rFonts w:ascii="Times New Roman" w:eastAsia="Calibri" w:hAnsi="Times New Roman" w:cs="Times New Roman"/>
          <w:spacing w:val="13"/>
          <w:sz w:val="24"/>
          <w:szCs w:val="24"/>
        </w:rPr>
        <w:t xml:space="preserve"> </w:t>
      </w:r>
      <w:r w:rsidRPr="00177787">
        <w:rPr>
          <w:rFonts w:ascii="Times New Roman" w:eastAsia="Calibri" w:hAnsi="Times New Roman" w:cs="Times New Roman"/>
          <w:sz w:val="24"/>
          <w:szCs w:val="24"/>
        </w:rPr>
        <w:t>службы</w:t>
      </w:r>
      <w:r w:rsidRPr="00177787">
        <w:rPr>
          <w:rFonts w:ascii="Times New Roman" w:eastAsia="Calibri" w:hAnsi="Times New Roman" w:cs="Times New Roman"/>
          <w:spacing w:val="10"/>
          <w:sz w:val="24"/>
          <w:szCs w:val="24"/>
        </w:rPr>
        <w:t xml:space="preserve"> </w:t>
      </w:r>
      <w:r w:rsidRPr="00177787">
        <w:rPr>
          <w:rFonts w:ascii="Times New Roman" w:eastAsia="Calibri" w:hAnsi="Times New Roman" w:cs="Times New Roman"/>
          <w:sz w:val="24"/>
          <w:szCs w:val="24"/>
        </w:rPr>
        <w:t>по</w:t>
      </w:r>
      <w:r w:rsidRPr="00177787">
        <w:rPr>
          <w:rFonts w:ascii="Times New Roman" w:eastAsia="Calibri" w:hAnsi="Times New Roman" w:cs="Times New Roman"/>
          <w:spacing w:val="12"/>
          <w:sz w:val="24"/>
          <w:szCs w:val="24"/>
        </w:rPr>
        <w:t xml:space="preserve"> </w:t>
      </w:r>
      <w:r w:rsidRPr="00177787">
        <w:rPr>
          <w:rFonts w:ascii="Times New Roman" w:eastAsia="Calibri" w:hAnsi="Times New Roman" w:cs="Times New Roman"/>
          <w:sz w:val="24"/>
          <w:szCs w:val="24"/>
        </w:rPr>
        <w:t>надзору</w:t>
      </w:r>
      <w:r w:rsidRPr="00177787">
        <w:rPr>
          <w:rFonts w:ascii="Times New Roman" w:eastAsia="Calibri" w:hAnsi="Times New Roman" w:cs="Times New Roman"/>
          <w:spacing w:val="4"/>
          <w:sz w:val="24"/>
          <w:szCs w:val="24"/>
        </w:rPr>
        <w:t xml:space="preserve"> </w:t>
      </w:r>
      <w:r w:rsidRPr="00177787">
        <w:rPr>
          <w:rFonts w:ascii="Times New Roman" w:eastAsia="Calibri" w:hAnsi="Times New Roman" w:cs="Times New Roman"/>
          <w:sz w:val="24"/>
          <w:szCs w:val="24"/>
        </w:rPr>
        <w:t>в</w:t>
      </w:r>
      <w:r w:rsidRPr="00177787">
        <w:rPr>
          <w:rFonts w:ascii="Times New Roman" w:eastAsia="Calibri" w:hAnsi="Times New Roman" w:cs="Times New Roman"/>
          <w:spacing w:val="14"/>
          <w:sz w:val="24"/>
          <w:szCs w:val="24"/>
        </w:rPr>
        <w:t xml:space="preserve"> </w:t>
      </w:r>
      <w:r w:rsidRPr="00177787">
        <w:rPr>
          <w:rFonts w:ascii="Times New Roman" w:eastAsia="Calibri" w:hAnsi="Times New Roman" w:cs="Times New Roman"/>
          <w:sz w:val="24"/>
          <w:szCs w:val="24"/>
        </w:rPr>
        <w:t>сфере</w:t>
      </w:r>
      <w:r w:rsidRPr="00177787">
        <w:rPr>
          <w:rFonts w:ascii="Times New Roman" w:eastAsia="Calibri" w:hAnsi="Times New Roman" w:cs="Times New Roman"/>
          <w:spacing w:val="9"/>
          <w:sz w:val="24"/>
          <w:szCs w:val="24"/>
        </w:rPr>
        <w:t xml:space="preserve"> </w:t>
      </w:r>
      <w:r w:rsidRPr="00177787">
        <w:rPr>
          <w:rFonts w:ascii="Times New Roman" w:eastAsia="Calibri" w:hAnsi="Times New Roman" w:cs="Times New Roman"/>
          <w:sz w:val="24"/>
          <w:szCs w:val="24"/>
        </w:rPr>
        <w:t>образования</w:t>
      </w:r>
      <w:r w:rsidRPr="00177787">
        <w:rPr>
          <w:rFonts w:ascii="Times New Roman" w:eastAsia="Calibri" w:hAnsi="Times New Roman" w:cs="Times New Roman"/>
          <w:spacing w:val="-57"/>
          <w:sz w:val="24"/>
          <w:szCs w:val="24"/>
        </w:rPr>
        <w:t xml:space="preserve"> </w:t>
      </w:r>
      <w:r w:rsidRPr="00177787">
        <w:rPr>
          <w:rFonts w:ascii="Times New Roman" w:eastAsia="Calibri" w:hAnsi="Times New Roman" w:cs="Times New Roman"/>
          <w:sz w:val="24"/>
          <w:szCs w:val="24"/>
        </w:rPr>
        <w:t>и</w:t>
      </w:r>
      <w:r w:rsidRPr="00177787">
        <w:rPr>
          <w:rFonts w:ascii="Times New Roman" w:eastAsia="Calibri" w:hAnsi="Times New Roman" w:cs="Times New Roman"/>
          <w:spacing w:val="-1"/>
          <w:sz w:val="24"/>
          <w:szCs w:val="24"/>
        </w:rPr>
        <w:t xml:space="preserve"> </w:t>
      </w:r>
      <w:r w:rsidRPr="00177787">
        <w:rPr>
          <w:rFonts w:ascii="Times New Roman" w:eastAsia="Calibri" w:hAnsi="Times New Roman" w:cs="Times New Roman"/>
          <w:sz w:val="24"/>
          <w:szCs w:val="24"/>
        </w:rPr>
        <w:t>науки (Рособрнадзор)</w:t>
      </w:r>
      <w:r w:rsidRPr="00177787">
        <w:rPr>
          <w:rFonts w:ascii="Times New Roman" w:eastAsia="Calibri" w:hAnsi="Times New Roman" w:cs="Times New Roman"/>
          <w:spacing w:val="1"/>
          <w:sz w:val="24"/>
          <w:szCs w:val="24"/>
        </w:rPr>
        <w:t xml:space="preserve"> </w:t>
      </w:r>
      <w:r w:rsidRPr="00177787">
        <w:rPr>
          <w:rFonts w:ascii="Times New Roman" w:eastAsia="Calibri" w:hAnsi="Times New Roman" w:cs="Times New Roman"/>
          <w:sz w:val="24"/>
          <w:szCs w:val="24"/>
        </w:rPr>
        <w:t xml:space="preserve">–  </w:t>
      </w:r>
      <w:hyperlink r:id="rId133">
        <w:r w:rsidRPr="00177787">
          <w:rPr>
            <w:rFonts w:ascii="Times New Roman" w:eastAsia="Calibri" w:hAnsi="Times New Roman" w:cs="Times New Roman"/>
            <w:sz w:val="24"/>
            <w:szCs w:val="24"/>
          </w:rPr>
          <w:t>http://obrnadzor.gov.ru/</w:t>
        </w:r>
      </w:hyperlink>
    </w:p>
    <w:p w:rsidR="004613BC" w:rsidRPr="00177787" w:rsidRDefault="004613BC" w:rsidP="009A0911">
      <w:pPr>
        <w:widowControl w:val="0"/>
        <w:numPr>
          <w:ilvl w:val="0"/>
          <w:numId w:val="57"/>
        </w:numPr>
        <w:tabs>
          <w:tab w:val="left" w:pos="1134"/>
        </w:tabs>
        <w:autoSpaceDE w:val="0"/>
        <w:autoSpaceDN w:val="0"/>
        <w:ind w:firstLine="487"/>
        <w:jc w:val="both"/>
        <w:rPr>
          <w:rFonts w:ascii="Times New Roman" w:eastAsia="Calibri" w:hAnsi="Times New Roman" w:cs="Times New Roman"/>
          <w:sz w:val="24"/>
          <w:szCs w:val="24"/>
        </w:rPr>
      </w:pPr>
      <w:r w:rsidRPr="00177787">
        <w:rPr>
          <w:rFonts w:ascii="Times New Roman" w:eastAsia="Calibri" w:hAnsi="Times New Roman" w:cs="Times New Roman"/>
          <w:sz w:val="24"/>
          <w:szCs w:val="24"/>
        </w:rPr>
        <w:t>Информационный</w:t>
      </w:r>
      <w:r w:rsidRPr="00177787">
        <w:rPr>
          <w:rFonts w:ascii="Times New Roman" w:eastAsia="Calibri" w:hAnsi="Times New Roman" w:cs="Times New Roman"/>
          <w:spacing w:val="-4"/>
          <w:sz w:val="24"/>
          <w:szCs w:val="24"/>
        </w:rPr>
        <w:t xml:space="preserve"> </w:t>
      </w:r>
      <w:r w:rsidRPr="00177787">
        <w:rPr>
          <w:rFonts w:ascii="Times New Roman" w:eastAsia="Calibri" w:hAnsi="Times New Roman" w:cs="Times New Roman"/>
          <w:sz w:val="24"/>
          <w:szCs w:val="24"/>
        </w:rPr>
        <w:t>ресурс «Образование</w:t>
      </w:r>
      <w:r w:rsidRPr="00177787">
        <w:rPr>
          <w:rFonts w:ascii="Times New Roman" w:eastAsia="Calibri" w:hAnsi="Times New Roman" w:cs="Times New Roman"/>
          <w:spacing w:val="-4"/>
          <w:sz w:val="24"/>
          <w:szCs w:val="24"/>
        </w:rPr>
        <w:t xml:space="preserve"> </w:t>
      </w:r>
      <w:r w:rsidRPr="00177787">
        <w:rPr>
          <w:rFonts w:ascii="Times New Roman" w:eastAsia="Calibri" w:hAnsi="Times New Roman" w:cs="Times New Roman"/>
          <w:sz w:val="24"/>
          <w:szCs w:val="24"/>
        </w:rPr>
        <w:t>России»</w:t>
      </w:r>
      <w:r w:rsidRPr="00177787">
        <w:rPr>
          <w:rFonts w:ascii="Times New Roman" w:eastAsia="Calibri" w:hAnsi="Times New Roman" w:cs="Times New Roman"/>
          <w:spacing w:val="-7"/>
          <w:sz w:val="24"/>
          <w:szCs w:val="24"/>
        </w:rPr>
        <w:t xml:space="preserve"> </w:t>
      </w:r>
      <w:r w:rsidRPr="00177787">
        <w:rPr>
          <w:rFonts w:ascii="Times New Roman" w:eastAsia="Calibri" w:hAnsi="Times New Roman" w:cs="Times New Roman"/>
          <w:sz w:val="24"/>
          <w:szCs w:val="24"/>
        </w:rPr>
        <w:t>–</w:t>
      </w:r>
      <w:r w:rsidRPr="00177787">
        <w:rPr>
          <w:rFonts w:ascii="Times New Roman" w:eastAsia="Calibri" w:hAnsi="Times New Roman" w:cs="Times New Roman"/>
          <w:spacing w:val="-3"/>
          <w:sz w:val="24"/>
          <w:szCs w:val="24"/>
        </w:rPr>
        <w:t xml:space="preserve"> </w:t>
      </w:r>
      <w:hyperlink r:id="rId134">
        <w:r w:rsidRPr="00177787">
          <w:rPr>
            <w:rFonts w:ascii="Times New Roman" w:eastAsia="Calibri" w:hAnsi="Times New Roman" w:cs="Times New Roman"/>
            <w:sz w:val="24"/>
            <w:szCs w:val="24"/>
          </w:rPr>
          <w:t>http://ru.education.mon.gov.ru/</w:t>
        </w:r>
      </w:hyperlink>
      <w:r w:rsidRPr="00177787">
        <w:rPr>
          <w:rFonts w:ascii="Times New Roman" w:eastAsia="Calibri" w:hAnsi="Times New Roman" w:cs="Times New Roman"/>
          <w:sz w:val="24"/>
          <w:szCs w:val="24"/>
        </w:rPr>
        <w:t>.</w:t>
      </w:r>
    </w:p>
    <w:p w:rsidR="004613BC" w:rsidRDefault="004613BC" w:rsidP="009A0911">
      <w:pPr>
        <w:widowControl w:val="0"/>
        <w:numPr>
          <w:ilvl w:val="0"/>
          <w:numId w:val="57"/>
        </w:numPr>
        <w:tabs>
          <w:tab w:val="left" w:pos="1134"/>
          <w:tab w:val="left" w:pos="1276"/>
        </w:tabs>
        <w:autoSpaceDE w:val="0"/>
        <w:autoSpaceDN w:val="0"/>
        <w:ind w:firstLine="487"/>
        <w:jc w:val="both"/>
        <w:rPr>
          <w:rFonts w:ascii="Times New Roman" w:eastAsia="Calibri" w:hAnsi="Times New Roman" w:cs="Times New Roman"/>
          <w:sz w:val="24"/>
          <w:szCs w:val="24"/>
        </w:rPr>
      </w:pPr>
      <w:r w:rsidRPr="00177787">
        <w:rPr>
          <w:rFonts w:ascii="Times New Roman" w:eastAsia="Calibri" w:hAnsi="Times New Roman" w:cs="Times New Roman"/>
          <w:sz w:val="24"/>
          <w:szCs w:val="24"/>
        </w:rPr>
        <w:t>Портал Федерального центра информационно-образовательных ресурсов –</w:t>
      </w:r>
      <w:r w:rsidRPr="00177787">
        <w:rPr>
          <w:rFonts w:ascii="Times New Roman" w:eastAsia="Calibri" w:hAnsi="Times New Roman" w:cs="Times New Roman"/>
          <w:spacing w:val="1"/>
          <w:sz w:val="24"/>
          <w:szCs w:val="24"/>
        </w:rPr>
        <w:t xml:space="preserve"> </w:t>
      </w:r>
      <w:hyperlink r:id="rId135">
        <w:r w:rsidRPr="00177787">
          <w:rPr>
            <w:rFonts w:ascii="Times New Roman" w:eastAsia="Calibri" w:hAnsi="Times New Roman" w:cs="Times New Roman"/>
            <w:sz w:val="24"/>
            <w:szCs w:val="24"/>
          </w:rPr>
          <w:t>http://fcior.edu.ru/</w:t>
        </w:r>
      </w:hyperlink>
      <w:r w:rsidRPr="00177787">
        <w:rPr>
          <w:rFonts w:ascii="Times New Roman" w:eastAsia="Calibri" w:hAnsi="Times New Roman" w:cs="Times New Roman"/>
          <w:sz w:val="24"/>
          <w:szCs w:val="24"/>
        </w:rPr>
        <w:t>.</w:t>
      </w:r>
    </w:p>
    <w:p w:rsidR="004613BC" w:rsidRDefault="004613BC" w:rsidP="004613BC">
      <w:pPr>
        <w:ind w:left="709" w:right="47"/>
        <w:contextualSpacing/>
        <w:jc w:val="both"/>
        <w:rPr>
          <w:rFonts w:ascii="Times New Roman" w:eastAsia="Calibri" w:hAnsi="Times New Roman" w:cs="Times New Roman"/>
          <w:sz w:val="24"/>
          <w:szCs w:val="24"/>
        </w:rPr>
      </w:pPr>
    </w:p>
    <w:p w:rsidR="004613BC" w:rsidRPr="00177787" w:rsidRDefault="004613BC" w:rsidP="004613BC">
      <w:pPr>
        <w:keepNext/>
        <w:spacing w:after="120"/>
        <w:jc w:val="center"/>
        <w:outlineLvl w:val="0"/>
        <w:rPr>
          <w:rFonts w:ascii="Times New Roman" w:eastAsia="Segoe UI" w:hAnsi="Times New Roman" w:cs="Times New Roman"/>
          <w:caps/>
          <w:kern w:val="32"/>
          <w:sz w:val="24"/>
          <w:szCs w:val="24"/>
          <w:lang w:eastAsia="x-none"/>
        </w:rPr>
      </w:pPr>
      <w:r w:rsidRPr="00177787">
        <w:rPr>
          <w:rFonts w:ascii="Times New Roman" w:eastAsia="Segoe UI" w:hAnsi="Times New Roman" w:cs="Times New Roman"/>
          <w:b/>
          <w:bCs/>
          <w:caps/>
          <w:kern w:val="32"/>
          <w:sz w:val="24"/>
          <w:szCs w:val="24"/>
          <w:lang w:val="x-none" w:eastAsia="x-none"/>
        </w:rPr>
        <w:t xml:space="preserve">4. Контроль и оценка результатов </w:t>
      </w:r>
      <w:r w:rsidRPr="00177787">
        <w:rPr>
          <w:rFonts w:ascii="Times New Roman" w:eastAsia="Segoe UI" w:hAnsi="Times New Roman" w:cs="Times New Roman"/>
          <w:b/>
          <w:bCs/>
          <w:caps/>
          <w:kern w:val="32"/>
          <w:sz w:val="24"/>
          <w:szCs w:val="24"/>
          <w:lang w:val="x-none" w:eastAsia="x-none"/>
        </w:rPr>
        <w:br/>
        <w:t xml:space="preserve">освоения </w:t>
      </w:r>
      <w:r w:rsidRPr="00177787">
        <w:rPr>
          <w:rFonts w:ascii="Times New Roman" w:eastAsia="Segoe UI" w:hAnsi="Times New Roman" w:cs="Times New Roman"/>
          <w:b/>
          <w:bCs/>
          <w:caps/>
          <w:kern w:val="32"/>
          <w:sz w:val="24"/>
          <w:szCs w:val="24"/>
          <w:lang w:eastAsia="x-none"/>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5"/>
        <w:gridCol w:w="3729"/>
        <w:gridCol w:w="2400"/>
      </w:tblGrid>
      <w:tr w:rsidR="004613BC" w:rsidRPr="009C70C5" w:rsidTr="004E4E91">
        <w:trPr>
          <w:trHeight w:val="444"/>
        </w:trPr>
        <w:tc>
          <w:tcPr>
            <w:tcW w:w="1890" w:type="pct"/>
            <w:vAlign w:val="center"/>
          </w:tcPr>
          <w:p w:rsidR="004613BC" w:rsidRPr="00854F21" w:rsidRDefault="004613BC" w:rsidP="004E4E91">
            <w:pPr>
              <w:suppressAutoHyphens/>
              <w:spacing w:line="276" w:lineRule="auto"/>
              <w:contextualSpacing/>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1892" w:type="pct"/>
            <w:vAlign w:val="center"/>
          </w:tcPr>
          <w:p w:rsidR="004613BC" w:rsidRPr="00854F21" w:rsidRDefault="004613BC" w:rsidP="004E4E91">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218" w:type="pct"/>
            <w:vAlign w:val="center"/>
          </w:tcPr>
          <w:p w:rsidR="004613BC" w:rsidRPr="00854F21" w:rsidRDefault="004613BC" w:rsidP="004E4E91">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4613BC" w:rsidRPr="009C70C5" w:rsidTr="004E4E91">
        <w:tc>
          <w:tcPr>
            <w:tcW w:w="1890" w:type="pct"/>
          </w:tcPr>
          <w:p w:rsidR="004613BC" w:rsidRPr="00530205" w:rsidRDefault="004613BC" w:rsidP="004E4E91">
            <w:pPr>
              <w:tabs>
                <w:tab w:val="left" w:pos="555"/>
              </w:tabs>
              <w:jc w:val="both"/>
              <w:rPr>
                <w:rFonts w:ascii="Times New Roman" w:hAnsi="Times New Roman"/>
                <w:bCs/>
              </w:rPr>
            </w:pPr>
            <w:r w:rsidRPr="00530205">
              <w:rPr>
                <w:rFonts w:ascii="Times New Roman" w:hAnsi="Times New Roman"/>
                <w:bCs/>
              </w:rPr>
              <w:t>Знать:</w:t>
            </w:r>
          </w:p>
          <w:p w:rsidR="004613BC" w:rsidRPr="00530205" w:rsidRDefault="004613BC" w:rsidP="004E4E91">
            <w:pPr>
              <w:widowControl w:val="0"/>
              <w:autoSpaceDE w:val="0"/>
              <w:autoSpaceDN w:val="0"/>
              <w:ind w:right="94"/>
              <w:jc w:val="both"/>
              <w:rPr>
                <w:rFonts w:ascii="Times New Roman" w:eastAsia="Times New Roman" w:hAnsi="Times New Roman" w:cs="Times New Roman"/>
              </w:rPr>
            </w:pPr>
            <w:r w:rsidRPr="00530205">
              <w:rPr>
                <w:rFonts w:ascii="Times New Roman" w:eastAsia="Times New Roman" w:hAnsi="Times New Roman" w:cs="Times New Roman"/>
              </w:rPr>
              <w:t>основные методы и средства обработки, хранения, передачи и накопления информации;</w:t>
            </w:r>
          </w:p>
          <w:p w:rsidR="004613BC" w:rsidRPr="00530205" w:rsidRDefault="004613BC" w:rsidP="004E4E91">
            <w:pPr>
              <w:widowControl w:val="0"/>
              <w:autoSpaceDE w:val="0"/>
              <w:autoSpaceDN w:val="0"/>
              <w:ind w:right="94"/>
              <w:jc w:val="both"/>
              <w:rPr>
                <w:rFonts w:ascii="Times New Roman" w:eastAsia="Times New Roman" w:hAnsi="Times New Roman" w:cs="Times New Roman"/>
              </w:rPr>
            </w:pPr>
            <w:r w:rsidRPr="00530205">
              <w:rPr>
                <w:rFonts w:ascii="Times New Roman" w:eastAsia="Times New Roman" w:hAnsi="Times New Roman" w:cs="Times New Roman"/>
              </w:rPr>
              <w:t>назначение, состав, основные характеристики компьютера;</w:t>
            </w:r>
          </w:p>
          <w:p w:rsidR="004613BC" w:rsidRPr="00530205" w:rsidRDefault="004613BC" w:rsidP="004E4E91">
            <w:pPr>
              <w:widowControl w:val="0"/>
              <w:autoSpaceDE w:val="0"/>
              <w:autoSpaceDN w:val="0"/>
              <w:ind w:right="94"/>
              <w:jc w:val="both"/>
              <w:rPr>
                <w:rFonts w:ascii="Times New Roman" w:eastAsia="Times New Roman" w:hAnsi="Times New Roman" w:cs="Times New Roman"/>
              </w:rPr>
            </w:pPr>
            <w:r w:rsidRPr="00530205">
              <w:rPr>
                <w:rFonts w:ascii="Times New Roman" w:eastAsia="Times New Roman" w:hAnsi="Times New Roman" w:cs="Times New Roman"/>
              </w:rPr>
              <w:t>основные компоненты компьютерных сетей, принципы пакетной передачи данных, организацию межсетевого взаимодействия;</w:t>
            </w:r>
          </w:p>
          <w:p w:rsidR="004613BC" w:rsidRPr="00530205" w:rsidRDefault="004613BC" w:rsidP="004E4E91">
            <w:pPr>
              <w:widowControl w:val="0"/>
              <w:autoSpaceDE w:val="0"/>
              <w:autoSpaceDN w:val="0"/>
              <w:ind w:right="94"/>
              <w:jc w:val="both"/>
              <w:rPr>
                <w:rFonts w:ascii="Times New Roman" w:eastAsia="Times New Roman" w:hAnsi="Times New Roman" w:cs="Times New Roman"/>
              </w:rPr>
            </w:pPr>
            <w:r w:rsidRPr="00530205">
              <w:rPr>
                <w:rFonts w:ascii="Times New Roman" w:eastAsia="Times New Roman" w:hAnsi="Times New Roman" w:cs="Times New Roman"/>
              </w:rPr>
              <w:t>назначение и принципы использования системного и прикладного программного обеспечения;</w:t>
            </w:r>
          </w:p>
          <w:p w:rsidR="004613BC" w:rsidRPr="00530205" w:rsidRDefault="004613BC" w:rsidP="004E4E91">
            <w:pPr>
              <w:widowControl w:val="0"/>
              <w:autoSpaceDE w:val="0"/>
              <w:autoSpaceDN w:val="0"/>
              <w:ind w:right="94"/>
              <w:jc w:val="both"/>
              <w:rPr>
                <w:rFonts w:ascii="Times New Roman" w:eastAsia="Times New Roman" w:hAnsi="Times New Roman" w:cs="Times New Roman"/>
              </w:rPr>
            </w:pPr>
            <w:r w:rsidRPr="00530205">
              <w:rPr>
                <w:rFonts w:ascii="Times New Roman" w:eastAsia="Times New Roman" w:hAnsi="Times New Roman" w:cs="Times New Roman"/>
              </w:rPr>
              <w:t>технологию поиска информации в Интернет;</w:t>
            </w:r>
          </w:p>
          <w:p w:rsidR="004613BC" w:rsidRPr="00530205" w:rsidRDefault="004613BC" w:rsidP="004E4E91">
            <w:pPr>
              <w:widowControl w:val="0"/>
              <w:autoSpaceDE w:val="0"/>
              <w:autoSpaceDN w:val="0"/>
              <w:ind w:right="94"/>
              <w:jc w:val="both"/>
              <w:rPr>
                <w:rFonts w:ascii="Times New Roman" w:eastAsia="Times New Roman" w:hAnsi="Times New Roman" w:cs="Times New Roman"/>
              </w:rPr>
            </w:pPr>
            <w:r w:rsidRPr="00530205">
              <w:rPr>
                <w:rFonts w:ascii="Times New Roman" w:eastAsia="Times New Roman" w:hAnsi="Times New Roman" w:cs="Times New Roman"/>
              </w:rPr>
              <w:t>принципы защиты информации от несанкционированного доступа;</w:t>
            </w:r>
          </w:p>
          <w:p w:rsidR="004613BC" w:rsidRPr="00530205" w:rsidRDefault="004613BC" w:rsidP="004E4E91">
            <w:pPr>
              <w:widowControl w:val="0"/>
              <w:autoSpaceDE w:val="0"/>
              <w:autoSpaceDN w:val="0"/>
              <w:ind w:right="94"/>
              <w:jc w:val="both"/>
              <w:rPr>
                <w:rFonts w:ascii="Times New Roman" w:eastAsia="Times New Roman" w:hAnsi="Times New Roman" w:cs="Times New Roman"/>
              </w:rPr>
            </w:pPr>
            <w:r w:rsidRPr="00530205">
              <w:rPr>
                <w:rFonts w:ascii="Times New Roman" w:eastAsia="Times New Roman" w:hAnsi="Times New Roman" w:cs="Times New Roman"/>
              </w:rPr>
              <w:t>правовые аспекты использования информационных технологий и программного обеспечения;</w:t>
            </w:r>
          </w:p>
          <w:p w:rsidR="004613BC" w:rsidRPr="00530205" w:rsidRDefault="004613BC" w:rsidP="004E4E91">
            <w:pPr>
              <w:widowControl w:val="0"/>
              <w:autoSpaceDE w:val="0"/>
              <w:autoSpaceDN w:val="0"/>
              <w:ind w:right="94"/>
              <w:jc w:val="both"/>
              <w:rPr>
                <w:rFonts w:ascii="Times New Roman" w:eastAsia="Times New Roman" w:hAnsi="Times New Roman" w:cs="Times New Roman"/>
              </w:rPr>
            </w:pPr>
            <w:r w:rsidRPr="00530205">
              <w:rPr>
                <w:rFonts w:ascii="Times New Roman" w:eastAsia="Times New Roman" w:hAnsi="Times New Roman" w:cs="Times New Roman"/>
              </w:rPr>
              <w:t>основные понятия автоматизированной обработки информации;</w:t>
            </w:r>
          </w:p>
          <w:p w:rsidR="004613BC" w:rsidRPr="00530205" w:rsidRDefault="004613BC" w:rsidP="004E4E91">
            <w:pPr>
              <w:tabs>
                <w:tab w:val="left" w:pos="555"/>
                <w:tab w:val="center" w:pos="1378"/>
              </w:tabs>
              <w:jc w:val="both"/>
              <w:rPr>
                <w:rFonts w:ascii="Times New Roman" w:eastAsia="Times New Roman" w:hAnsi="Times New Roman" w:cs="Times New Roman"/>
              </w:rPr>
            </w:pPr>
            <w:r w:rsidRPr="00530205">
              <w:rPr>
                <w:rFonts w:ascii="Times New Roman" w:eastAsia="Times New Roman" w:hAnsi="Times New Roman" w:cs="Times New Roman"/>
              </w:rPr>
              <w:t>основные угрозы и методы обеспечения информационной безопасности.</w:t>
            </w:r>
          </w:p>
          <w:p w:rsidR="004613BC" w:rsidRPr="00530205" w:rsidRDefault="004613BC" w:rsidP="004E4E91">
            <w:pPr>
              <w:tabs>
                <w:tab w:val="left" w:pos="555"/>
                <w:tab w:val="center" w:pos="1378"/>
              </w:tabs>
              <w:jc w:val="both"/>
              <w:rPr>
                <w:rFonts w:ascii="Times New Roman" w:hAnsi="Times New Roman"/>
                <w:bCs/>
              </w:rPr>
            </w:pPr>
            <w:r w:rsidRPr="00530205">
              <w:rPr>
                <w:rFonts w:ascii="Times New Roman" w:hAnsi="Times New Roman"/>
                <w:bCs/>
              </w:rPr>
              <w:t>Уметь:</w:t>
            </w:r>
          </w:p>
          <w:p w:rsidR="004613BC" w:rsidRPr="00530205" w:rsidRDefault="004613BC" w:rsidP="004E4E91">
            <w:pPr>
              <w:widowControl w:val="0"/>
              <w:tabs>
                <w:tab w:val="left" w:pos="396"/>
                <w:tab w:val="left" w:pos="3707"/>
              </w:tabs>
              <w:autoSpaceDE w:val="0"/>
              <w:autoSpaceDN w:val="0"/>
              <w:ind w:right="98"/>
              <w:jc w:val="both"/>
              <w:rPr>
                <w:rFonts w:ascii="Times New Roman" w:eastAsia="Times New Roman" w:hAnsi="Times New Roman" w:cs="Times New Roman"/>
              </w:rPr>
            </w:pPr>
            <w:r w:rsidRPr="00530205">
              <w:rPr>
                <w:rFonts w:ascii="Times New Roman" w:eastAsia="Times New Roman" w:hAnsi="Times New Roman" w:cs="Times New Roman"/>
              </w:rPr>
              <w:t>использовать информационные ресурсы для поиска и хранения информации;</w:t>
            </w:r>
          </w:p>
          <w:p w:rsidR="004613BC" w:rsidRPr="00530205" w:rsidRDefault="004613BC" w:rsidP="004E4E91">
            <w:pPr>
              <w:widowControl w:val="0"/>
              <w:tabs>
                <w:tab w:val="left" w:pos="396"/>
                <w:tab w:val="left" w:pos="3707"/>
              </w:tabs>
              <w:autoSpaceDE w:val="0"/>
              <w:autoSpaceDN w:val="0"/>
              <w:ind w:right="98"/>
              <w:jc w:val="both"/>
              <w:rPr>
                <w:rFonts w:ascii="Times New Roman" w:eastAsia="Times New Roman" w:hAnsi="Times New Roman" w:cs="Times New Roman"/>
              </w:rPr>
            </w:pPr>
            <w:r w:rsidRPr="00530205">
              <w:rPr>
                <w:rFonts w:ascii="Times New Roman" w:eastAsia="Times New Roman" w:hAnsi="Times New Roman" w:cs="Times New Roman"/>
              </w:rPr>
              <w:t>обрабатывать текстовую и табличную информацию;</w:t>
            </w:r>
          </w:p>
          <w:p w:rsidR="004613BC" w:rsidRPr="00530205" w:rsidRDefault="004613BC" w:rsidP="004E4E91">
            <w:pPr>
              <w:widowControl w:val="0"/>
              <w:tabs>
                <w:tab w:val="left" w:pos="396"/>
                <w:tab w:val="left" w:pos="3707"/>
              </w:tabs>
              <w:autoSpaceDE w:val="0"/>
              <w:autoSpaceDN w:val="0"/>
              <w:ind w:right="98"/>
              <w:jc w:val="both"/>
              <w:rPr>
                <w:rFonts w:ascii="Times New Roman" w:eastAsia="Times New Roman" w:hAnsi="Times New Roman" w:cs="Times New Roman"/>
              </w:rPr>
            </w:pPr>
            <w:r w:rsidRPr="00530205">
              <w:rPr>
                <w:rFonts w:ascii="Times New Roman" w:eastAsia="Times New Roman" w:hAnsi="Times New Roman" w:cs="Times New Roman"/>
              </w:rPr>
              <w:t>использовать деловую графику и мультимедиа - информацию;</w:t>
            </w:r>
          </w:p>
          <w:p w:rsidR="004613BC" w:rsidRPr="00530205" w:rsidRDefault="004613BC" w:rsidP="004E4E91">
            <w:pPr>
              <w:widowControl w:val="0"/>
              <w:tabs>
                <w:tab w:val="left" w:pos="396"/>
                <w:tab w:val="left" w:pos="3707"/>
              </w:tabs>
              <w:autoSpaceDE w:val="0"/>
              <w:autoSpaceDN w:val="0"/>
              <w:ind w:right="98"/>
              <w:jc w:val="both"/>
              <w:rPr>
                <w:rFonts w:ascii="Times New Roman" w:eastAsia="Times New Roman" w:hAnsi="Times New Roman" w:cs="Times New Roman"/>
              </w:rPr>
            </w:pPr>
            <w:r w:rsidRPr="00530205">
              <w:rPr>
                <w:rFonts w:ascii="Times New Roman" w:eastAsia="Times New Roman" w:hAnsi="Times New Roman" w:cs="Times New Roman"/>
              </w:rPr>
              <w:t>создавать презентации;</w:t>
            </w:r>
          </w:p>
          <w:p w:rsidR="004613BC" w:rsidRPr="00530205" w:rsidRDefault="004613BC" w:rsidP="004E4E91">
            <w:pPr>
              <w:widowControl w:val="0"/>
              <w:tabs>
                <w:tab w:val="left" w:pos="396"/>
                <w:tab w:val="left" w:pos="3707"/>
              </w:tabs>
              <w:autoSpaceDE w:val="0"/>
              <w:autoSpaceDN w:val="0"/>
              <w:ind w:right="98"/>
              <w:jc w:val="both"/>
              <w:rPr>
                <w:rFonts w:ascii="Times New Roman" w:eastAsia="Times New Roman" w:hAnsi="Times New Roman" w:cs="Times New Roman"/>
              </w:rPr>
            </w:pPr>
            <w:r w:rsidRPr="00530205">
              <w:rPr>
                <w:rFonts w:ascii="Times New Roman" w:eastAsia="Times New Roman" w:hAnsi="Times New Roman" w:cs="Times New Roman"/>
              </w:rPr>
              <w:t>применять антивирусные средства защиты информации;</w:t>
            </w:r>
          </w:p>
          <w:p w:rsidR="004613BC" w:rsidRPr="00530205" w:rsidRDefault="004613BC" w:rsidP="004E4E91">
            <w:pPr>
              <w:widowControl w:val="0"/>
              <w:tabs>
                <w:tab w:val="left" w:pos="396"/>
                <w:tab w:val="left" w:pos="3707"/>
              </w:tabs>
              <w:autoSpaceDE w:val="0"/>
              <w:autoSpaceDN w:val="0"/>
              <w:jc w:val="both"/>
              <w:rPr>
                <w:rFonts w:ascii="Times New Roman" w:eastAsia="Times New Roman" w:hAnsi="Times New Roman" w:cs="Times New Roman"/>
              </w:rPr>
            </w:pPr>
            <w:r w:rsidRPr="00530205">
              <w:rPr>
                <w:rFonts w:ascii="Times New Roman" w:eastAsia="Times New Roman" w:hAnsi="Times New Roman" w:cs="Times New Roman"/>
              </w:rPr>
              <w:t xml:space="preserve">читать (интерпретировать) интерфейс специализированного программного обеспечения, </w:t>
            </w:r>
            <w:r w:rsidRPr="00530205">
              <w:rPr>
                <w:rFonts w:ascii="Times New Roman" w:eastAsia="Times New Roman" w:hAnsi="Times New Roman" w:cs="Times New Roman"/>
              </w:rPr>
              <w:lastRenderedPageBreak/>
              <w:t>находить контекстную помощь, работать с документацией;</w:t>
            </w:r>
          </w:p>
          <w:p w:rsidR="004613BC" w:rsidRPr="00530205" w:rsidRDefault="004613BC" w:rsidP="004E4E91">
            <w:pPr>
              <w:widowControl w:val="0"/>
              <w:tabs>
                <w:tab w:val="left" w:pos="396"/>
                <w:tab w:val="left" w:pos="3707"/>
              </w:tabs>
              <w:autoSpaceDE w:val="0"/>
              <w:autoSpaceDN w:val="0"/>
              <w:ind w:right="98"/>
              <w:jc w:val="both"/>
              <w:rPr>
                <w:rFonts w:ascii="Times New Roman" w:eastAsia="Times New Roman" w:hAnsi="Times New Roman" w:cs="Times New Roman"/>
              </w:rPr>
            </w:pPr>
            <w:r w:rsidRPr="00530205">
              <w:rPr>
                <w:rFonts w:ascii="Times New Roman" w:eastAsia="Times New Roman" w:hAnsi="Times New Roman" w:cs="Times New Roman"/>
              </w:rPr>
              <w:t>применять специализированное программное обеспечение для сбора, хранения и обработки информации в соответствии с изучаемыми профессиональными модулями;</w:t>
            </w:r>
          </w:p>
          <w:p w:rsidR="004613BC" w:rsidRPr="00530205" w:rsidRDefault="004613BC" w:rsidP="004E4E91">
            <w:pPr>
              <w:widowControl w:val="0"/>
              <w:tabs>
                <w:tab w:val="left" w:pos="396"/>
                <w:tab w:val="left" w:pos="3707"/>
              </w:tabs>
              <w:autoSpaceDE w:val="0"/>
              <w:autoSpaceDN w:val="0"/>
              <w:ind w:right="98"/>
              <w:jc w:val="both"/>
              <w:rPr>
                <w:rFonts w:ascii="Times New Roman" w:eastAsia="Times New Roman" w:hAnsi="Times New Roman" w:cs="Times New Roman"/>
              </w:rPr>
            </w:pPr>
            <w:r w:rsidRPr="00530205">
              <w:rPr>
                <w:rFonts w:ascii="Times New Roman" w:eastAsia="Times New Roman" w:hAnsi="Times New Roman" w:cs="Times New Roman"/>
              </w:rPr>
              <w:t>пользоваться автоматизированными системами делопроизводства;</w:t>
            </w:r>
          </w:p>
          <w:p w:rsidR="004613BC" w:rsidRPr="00530205" w:rsidRDefault="004613BC" w:rsidP="004E4E91">
            <w:pPr>
              <w:tabs>
                <w:tab w:val="left" w:pos="555"/>
              </w:tabs>
              <w:jc w:val="both"/>
              <w:rPr>
                <w:rFonts w:ascii="Times New Roman" w:hAnsi="Times New Roman" w:cs="Times New Roman"/>
                <w:bCs/>
                <w:i/>
              </w:rPr>
            </w:pPr>
            <w:r w:rsidRPr="00530205">
              <w:rPr>
                <w:rFonts w:ascii="Times New Roman" w:eastAsia="Times New Roman" w:hAnsi="Times New Roman" w:cs="Times New Roman"/>
                <w:lang w:eastAsia="ru-RU"/>
              </w:rPr>
              <w:t>применять методы и средства защиты информации.</w:t>
            </w:r>
          </w:p>
        </w:tc>
        <w:tc>
          <w:tcPr>
            <w:tcW w:w="1892" w:type="pct"/>
          </w:tcPr>
          <w:p w:rsidR="004613BC" w:rsidRPr="00530205" w:rsidRDefault="004613BC" w:rsidP="004E4E91">
            <w:pPr>
              <w:suppressAutoHyphens/>
              <w:contextualSpacing/>
              <w:rPr>
                <w:rFonts w:ascii="Times New Roman" w:hAnsi="Times New Roman" w:cs="Times New Roman"/>
                <w:iCs/>
              </w:rPr>
            </w:pPr>
            <w:r w:rsidRPr="00530205">
              <w:rPr>
                <w:rFonts w:ascii="Times New Roman" w:hAnsi="Times New Roman" w:cs="Times New Roman"/>
                <w:iCs/>
              </w:rPr>
              <w:lastRenderedPageBreak/>
              <w:t>«Отлично»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4613BC" w:rsidRPr="00530205" w:rsidRDefault="004613BC" w:rsidP="004E4E91">
            <w:pPr>
              <w:suppressAutoHyphens/>
              <w:contextualSpacing/>
              <w:rPr>
                <w:rFonts w:ascii="Times New Roman" w:hAnsi="Times New Roman" w:cs="Times New Roman"/>
                <w:iCs/>
              </w:rPr>
            </w:pPr>
            <w:r w:rsidRPr="00530205">
              <w:rPr>
                <w:rFonts w:ascii="Times New Roman" w:hAnsi="Times New Roman" w:cs="Times New Roman"/>
                <w:iCs/>
              </w:rPr>
              <w:t xml:space="preserve">«Хорошо» </w:t>
            </w:r>
          </w:p>
          <w:p w:rsidR="004613BC" w:rsidRPr="00530205" w:rsidRDefault="004613BC" w:rsidP="004E4E91">
            <w:pPr>
              <w:suppressAutoHyphens/>
              <w:contextualSpacing/>
              <w:rPr>
                <w:rFonts w:ascii="Times New Roman" w:hAnsi="Times New Roman" w:cs="Times New Roman"/>
                <w:iCs/>
              </w:rPr>
            </w:pPr>
            <w:r w:rsidRPr="00530205">
              <w:rPr>
                <w:rFonts w:ascii="Times New Roman" w:hAnsi="Times New Roman" w:cs="Times New Roman"/>
                <w:iCs/>
              </w:rPr>
              <w:t>теоретическое содержание курса освоено полностью, без пробелов, некоторые знания сформированы недостаточно, все предусмотренные программой учебные задания выполнены, некоторые виды заданий выполнены с ошибками.</w:t>
            </w:r>
          </w:p>
          <w:p w:rsidR="004613BC" w:rsidRPr="00530205" w:rsidRDefault="004613BC" w:rsidP="004E4E91">
            <w:pPr>
              <w:suppressAutoHyphens/>
              <w:contextualSpacing/>
              <w:rPr>
                <w:rFonts w:ascii="Times New Roman" w:hAnsi="Times New Roman" w:cs="Times New Roman"/>
                <w:iCs/>
              </w:rPr>
            </w:pPr>
            <w:r w:rsidRPr="00530205">
              <w:rPr>
                <w:rFonts w:ascii="Times New Roman" w:hAnsi="Times New Roman" w:cs="Times New Roman"/>
                <w:iCs/>
              </w:rPr>
              <w:t>«Удовлетворительно» теоретическое содержание курса освоено частично, но пробелы не носят существенного характера, необходимые знания сформированы, большинство предусмотренных программой обучения учебных заданий выполнено, некоторые из выполненных заданий содержат ошибки.</w:t>
            </w:r>
          </w:p>
          <w:p w:rsidR="004613BC" w:rsidRPr="00530205" w:rsidRDefault="004613BC" w:rsidP="004E4E91">
            <w:pPr>
              <w:suppressAutoHyphens/>
              <w:contextualSpacing/>
              <w:rPr>
                <w:rFonts w:ascii="Times New Roman" w:hAnsi="Times New Roman" w:cs="Times New Roman"/>
                <w:iCs/>
              </w:rPr>
            </w:pPr>
            <w:r w:rsidRPr="00530205">
              <w:rPr>
                <w:rFonts w:ascii="Times New Roman" w:hAnsi="Times New Roman" w:cs="Times New Roman"/>
                <w:iCs/>
              </w:rPr>
              <w:t>«Неудовлетворительно» теоретическое содержание курса не освоено, необходимые знания не сформированы, выполненные учебные задания содержат грубые ошибки.</w:t>
            </w:r>
          </w:p>
        </w:tc>
        <w:tc>
          <w:tcPr>
            <w:tcW w:w="1218" w:type="pct"/>
          </w:tcPr>
          <w:p w:rsidR="004613BC" w:rsidRPr="00530205" w:rsidRDefault="004613BC" w:rsidP="004E4E91">
            <w:pPr>
              <w:suppressAutoHyphens/>
              <w:contextualSpacing/>
              <w:rPr>
                <w:rFonts w:ascii="Times New Roman" w:hAnsi="Times New Roman" w:cs="Times New Roman"/>
                <w:i/>
              </w:rPr>
            </w:pPr>
            <w:r w:rsidRPr="00530205">
              <w:rPr>
                <w:rFonts w:ascii="Times New Roman" w:hAnsi="Times New Roman"/>
                <w:bCs/>
              </w:rPr>
              <w:t>Оценка выполнения практического задания, проведение дискуссий, мозгового штурма, решение ситуационных задач, кейсов, выполнение творческо-поисковых заданий, составление таблиц и схем, ведение простых расчетов доходов.</w:t>
            </w:r>
          </w:p>
        </w:tc>
      </w:tr>
    </w:tbl>
    <w:p w:rsidR="004613BC" w:rsidRPr="00177787" w:rsidRDefault="004613BC" w:rsidP="004613BC">
      <w:pPr>
        <w:rPr>
          <w:rFonts w:ascii="Times New Roman" w:hAnsi="Times New Roman" w:cs="Times New Roman"/>
          <w:b/>
          <w:bCs/>
          <w:sz w:val="18"/>
          <w:szCs w:val="18"/>
        </w:rPr>
      </w:pPr>
    </w:p>
    <w:p w:rsidR="004613BC" w:rsidRPr="00177787" w:rsidRDefault="004613BC" w:rsidP="004613BC">
      <w:pPr>
        <w:spacing w:line="276" w:lineRule="auto"/>
        <w:jc w:val="right"/>
        <w:rPr>
          <w:rFonts w:ascii="Times New Roman" w:eastAsia="Times New Roman" w:hAnsi="Times New Roman" w:cs="Times New Roman"/>
          <w:b/>
          <w:sz w:val="24"/>
          <w:szCs w:val="24"/>
          <w:lang w:eastAsia="ru-RU"/>
        </w:rPr>
      </w:pPr>
      <w:r w:rsidRPr="00177787">
        <w:rPr>
          <w:rFonts w:ascii="Times New Roman" w:hAnsi="Times New Roman" w:cs="Times New Roman"/>
          <w:b/>
          <w:bCs/>
          <w:sz w:val="24"/>
          <w:szCs w:val="24"/>
        </w:rPr>
        <w:br w:type="page"/>
      </w:r>
      <w:r w:rsidRPr="00177787">
        <w:rPr>
          <w:rFonts w:ascii="Times New Roman" w:hAnsi="Times New Roman" w:cs="Times New Roman"/>
          <w:b/>
          <w:bCs/>
          <w:sz w:val="24"/>
          <w:szCs w:val="24"/>
        </w:rPr>
        <w:lastRenderedPageBreak/>
        <w:t>Приложение 2.25</w:t>
      </w:r>
    </w:p>
    <w:p w:rsidR="004613BC" w:rsidRPr="00177787" w:rsidRDefault="004613BC" w:rsidP="004613BC">
      <w:pPr>
        <w:jc w:val="right"/>
        <w:rPr>
          <w:rFonts w:ascii="Times New Roman" w:hAnsi="Times New Roman" w:cs="Times New Roman"/>
          <w:b/>
          <w:i/>
          <w:sz w:val="18"/>
          <w:szCs w:val="18"/>
        </w:rPr>
      </w:pPr>
      <w:r w:rsidRPr="00177787">
        <w:rPr>
          <w:rFonts w:ascii="Times New Roman" w:hAnsi="Times New Roman" w:cs="Times New Roman"/>
          <w:bCs/>
          <w:sz w:val="24"/>
          <w:szCs w:val="24"/>
        </w:rPr>
        <w:t>к ОПОП-П по специальности</w:t>
      </w:r>
      <w:r w:rsidRPr="00177787">
        <w:rPr>
          <w:rFonts w:ascii="Times New Roman" w:hAnsi="Times New Roman" w:cs="Times New Roman"/>
          <w:bCs/>
          <w:i/>
          <w:sz w:val="24"/>
          <w:szCs w:val="24"/>
        </w:rPr>
        <w:t xml:space="preserve"> </w:t>
      </w:r>
      <w:r w:rsidRPr="00177787">
        <w:rPr>
          <w:rFonts w:ascii="Times New Roman" w:hAnsi="Times New Roman" w:cs="Times New Roman"/>
          <w:bCs/>
          <w:i/>
          <w:sz w:val="24"/>
          <w:szCs w:val="24"/>
        </w:rPr>
        <w:br/>
      </w:r>
      <w:r w:rsidRPr="00177787">
        <w:rPr>
          <w:rFonts w:ascii="Times New Roman" w:hAnsi="Times New Roman" w:cs="Times New Roman"/>
          <w:b/>
          <w:sz w:val="24"/>
          <w:szCs w:val="24"/>
        </w:rPr>
        <w:t>19.02.11 Технология продуктов питания из растительного сырья</w:t>
      </w:r>
    </w:p>
    <w:p w:rsidR="004613BC" w:rsidRPr="00177787" w:rsidRDefault="004613BC" w:rsidP="004613BC">
      <w:pPr>
        <w:spacing w:after="200" w:line="276" w:lineRule="auto"/>
        <w:jc w:val="center"/>
        <w:rPr>
          <w:rFonts w:ascii="Times New Roman" w:eastAsia="Times New Roman" w:hAnsi="Times New Roman" w:cs="Times New Roman"/>
          <w:b/>
          <w:i/>
          <w:sz w:val="24"/>
          <w:szCs w:val="24"/>
          <w:lang w:eastAsia="ru-RU"/>
        </w:rPr>
      </w:pPr>
    </w:p>
    <w:p w:rsidR="004613BC" w:rsidRPr="00177787" w:rsidRDefault="004613BC" w:rsidP="004613BC">
      <w:pPr>
        <w:spacing w:after="200" w:line="276" w:lineRule="auto"/>
        <w:jc w:val="center"/>
        <w:rPr>
          <w:rFonts w:ascii="Times New Roman" w:eastAsia="Times New Roman" w:hAnsi="Times New Roman" w:cs="Times New Roman"/>
          <w:b/>
          <w:i/>
          <w:sz w:val="24"/>
          <w:szCs w:val="24"/>
          <w:lang w:eastAsia="ru-RU"/>
        </w:rPr>
      </w:pPr>
    </w:p>
    <w:p w:rsidR="004613BC" w:rsidRPr="00177787" w:rsidRDefault="004613BC" w:rsidP="004613BC">
      <w:pPr>
        <w:spacing w:after="200" w:line="276" w:lineRule="auto"/>
        <w:jc w:val="center"/>
        <w:rPr>
          <w:rFonts w:ascii="Times New Roman" w:eastAsia="Times New Roman" w:hAnsi="Times New Roman" w:cs="Times New Roman"/>
          <w:b/>
          <w:i/>
          <w:sz w:val="24"/>
          <w:szCs w:val="24"/>
          <w:lang w:eastAsia="ru-RU"/>
        </w:rPr>
      </w:pPr>
    </w:p>
    <w:p w:rsidR="004613BC" w:rsidRPr="00177787" w:rsidRDefault="004613BC" w:rsidP="004613BC">
      <w:pPr>
        <w:spacing w:after="200" w:line="276" w:lineRule="auto"/>
        <w:jc w:val="center"/>
        <w:rPr>
          <w:rFonts w:ascii="Times New Roman" w:eastAsia="Times New Roman" w:hAnsi="Times New Roman" w:cs="Times New Roman"/>
          <w:b/>
          <w:i/>
          <w:sz w:val="24"/>
          <w:szCs w:val="24"/>
          <w:lang w:eastAsia="ru-RU"/>
        </w:rPr>
      </w:pPr>
    </w:p>
    <w:p w:rsidR="004613BC" w:rsidRPr="00177787" w:rsidRDefault="004613BC" w:rsidP="004613BC">
      <w:pPr>
        <w:spacing w:after="200" w:line="276" w:lineRule="auto"/>
        <w:jc w:val="center"/>
        <w:rPr>
          <w:rFonts w:ascii="Times New Roman" w:eastAsia="Times New Roman" w:hAnsi="Times New Roman" w:cs="Times New Roman"/>
          <w:b/>
          <w:i/>
          <w:sz w:val="24"/>
          <w:szCs w:val="24"/>
          <w:lang w:eastAsia="ru-RU"/>
        </w:rPr>
      </w:pPr>
    </w:p>
    <w:p w:rsidR="004613BC" w:rsidRPr="00177787" w:rsidRDefault="004613BC" w:rsidP="004613BC">
      <w:pPr>
        <w:spacing w:after="200" w:line="276" w:lineRule="auto"/>
        <w:jc w:val="center"/>
        <w:rPr>
          <w:rFonts w:ascii="Times New Roman" w:eastAsia="Times New Roman" w:hAnsi="Times New Roman" w:cs="Times New Roman"/>
          <w:b/>
          <w:i/>
          <w:sz w:val="24"/>
          <w:szCs w:val="24"/>
          <w:lang w:eastAsia="ru-RU"/>
        </w:rPr>
      </w:pPr>
    </w:p>
    <w:p w:rsidR="004613BC" w:rsidRPr="00177787" w:rsidRDefault="004613BC" w:rsidP="004613BC">
      <w:pPr>
        <w:spacing w:after="200" w:line="276" w:lineRule="auto"/>
        <w:jc w:val="center"/>
        <w:rPr>
          <w:rFonts w:ascii="Times New Roman" w:eastAsia="Times New Roman" w:hAnsi="Times New Roman" w:cs="Times New Roman"/>
          <w:b/>
          <w:i/>
          <w:sz w:val="24"/>
          <w:szCs w:val="24"/>
          <w:lang w:eastAsia="ru-RU"/>
        </w:rPr>
      </w:pPr>
    </w:p>
    <w:p w:rsidR="004613BC" w:rsidRPr="00177787" w:rsidRDefault="004613BC" w:rsidP="004613BC">
      <w:pPr>
        <w:spacing w:after="200" w:line="276" w:lineRule="auto"/>
        <w:jc w:val="center"/>
        <w:rPr>
          <w:rFonts w:ascii="Times New Roman" w:eastAsia="Times New Roman" w:hAnsi="Times New Roman" w:cs="Times New Roman"/>
          <w:b/>
          <w:i/>
          <w:sz w:val="24"/>
          <w:szCs w:val="24"/>
          <w:lang w:eastAsia="ru-RU"/>
        </w:rPr>
      </w:pPr>
    </w:p>
    <w:p w:rsidR="004613BC" w:rsidRPr="00177787" w:rsidRDefault="004613BC" w:rsidP="004613BC">
      <w:pPr>
        <w:jc w:val="center"/>
        <w:rPr>
          <w:rFonts w:ascii="Times New Roman" w:hAnsi="Times New Roman" w:cs="Times New Roman"/>
          <w:b/>
          <w:sz w:val="24"/>
          <w:szCs w:val="24"/>
        </w:rPr>
      </w:pPr>
      <w:r w:rsidRPr="00177787">
        <w:rPr>
          <w:rFonts w:ascii="Times New Roman" w:hAnsi="Times New Roman" w:cs="Times New Roman"/>
          <w:b/>
          <w:sz w:val="24"/>
          <w:szCs w:val="24"/>
        </w:rPr>
        <w:t>РАБОЧАЯ ПРОГРАММА УЧЕБНОЙ ДИСЦИПЛИНЫ</w:t>
      </w:r>
    </w:p>
    <w:p w:rsidR="004613BC" w:rsidRPr="00177787" w:rsidRDefault="004613BC" w:rsidP="004613BC">
      <w:pPr>
        <w:jc w:val="center"/>
        <w:rPr>
          <w:rFonts w:ascii="Times New Roman" w:hAnsi="Times New Roman" w:cs="Times New Roman"/>
          <w:b/>
          <w:i/>
          <w:sz w:val="24"/>
          <w:szCs w:val="24"/>
          <w:u w:val="single"/>
        </w:rPr>
      </w:pPr>
    </w:p>
    <w:p w:rsidR="004613BC" w:rsidRPr="00177787" w:rsidRDefault="004613BC" w:rsidP="004613BC">
      <w:pPr>
        <w:jc w:val="center"/>
        <w:rPr>
          <w:rFonts w:ascii="Times New Roman" w:hAnsi="Times New Roman" w:cs="Times New Roman"/>
          <w:b/>
          <w:iCs/>
          <w:sz w:val="24"/>
          <w:szCs w:val="24"/>
        </w:rPr>
      </w:pPr>
      <w:r w:rsidRPr="00177787">
        <w:rPr>
          <w:rFonts w:ascii="Times New Roman" w:hAnsi="Times New Roman" w:cs="Times New Roman"/>
          <w:b/>
          <w:iCs/>
          <w:sz w:val="24"/>
          <w:szCs w:val="24"/>
        </w:rPr>
        <w:t>«ОП*05 ПРАВОВЫЕ ОСНОВЫ ПРОФЕССИОНАЛЬНОЙ ДЕЯТЕЛЬНОСТИ»</w:t>
      </w:r>
    </w:p>
    <w:p w:rsidR="004613BC" w:rsidRPr="00177787" w:rsidRDefault="004613BC" w:rsidP="004613BC">
      <w:pPr>
        <w:jc w:val="center"/>
        <w:rPr>
          <w:rFonts w:ascii="Times New Roman" w:hAnsi="Times New Roman" w:cs="Times New Roman"/>
          <w:b/>
          <w:iCs/>
          <w:sz w:val="24"/>
          <w:szCs w:val="24"/>
        </w:rPr>
      </w:pPr>
    </w:p>
    <w:p w:rsidR="004613BC" w:rsidRPr="00177787" w:rsidRDefault="004613BC" w:rsidP="004613BC">
      <w:pPr>
        <w:jc w:val="center"/>
        <w:rPr>
          <w:rFonts w:ascii="Times New Roman" w:hAnsi="Times New Roman" w:cs="Times New Roman"/>
          <w:b/>
          <w:iCs/>
          <w:sz w:val="24"/>
          <w:szCs w:val="24"/>
        </w:rPr>
      </w:pPr>
    </w:p>
    <w:p w:rsidR="004613BC" w:rsidRPr="00177787" w:rsidRDefault="004613BC" w:rsidP="004613BC">
      <w:pPr>
        <w:jc w:val="center"/>
        <w:rPr>
          <w:rFonts w:ascii="Times New Roman" w:hAnsi="Times New Roman" w:cs="Times New Roman"/>
          <w:b/>
          <w:iCs/>
          <w:sz w:val="24"/>
          <w:szCs w:val="24"/>
        </w:rPr>
      </w:pPr>
    </w:p>
    <w:p w:rsidR="004613BC" w:rsidRPr="00177787" w:rsidRDefault="004613BC" w:rsidP="004613BC">
      <w:pPr>
        <w:spacing w:after="200" w:line="276" w:lineRule="auto"/>
        <w:jc w:val="center"/>
        <w:rPr>
          <w:rFonts w:ascii="Times New Roman" w:eastAsia="Times New Roman" w:hAnsi="Times New Roman" w:cs="Times New Roman"/>
          <w:b/>
          <w:i/>
          <w:sz w:val="24"/>
          <w:szCs w:val="24"/>
          <w:lang w:eastAsia="ru-RU"/>
        </w:rPr>
      </w:pPr>
    </w:p>
    <w:p w:rsidR="004613BC" w:rsidRPr="00177787" w:rsidRDefault="004613BC" w:rsidP="004613BC">
      <w:pPr>
        <w:spacing w:after="200" w:line="276" w:lineRule="auto"/>
        <w:jc w:val="center"/>
        <w:rPr>
          <w:rFonts w:ascii="Times New Roman" w:eastAsia="Times New Roman" w:hAnsi="Times New Roman" w:cs="Times New Roman"/>
          <w:b/>
          <w:i/>
          <w:sz w:val="24"/>
          <w:szCs w:val="24"/>
          <w:lang w:eastAsia="ru-RU"/>
        </w:rPr>
      </w:pPr>
    </w:p>
    <w:p w:rsidR="004613BC" w:rsidRPr="00177787" w:rsidRDefault="004613BC" w:rsidP="004613BC">
      <w:pPr>
        <w:spacing w:after="200" w:line="276" w:lineRule="auto"/>
        <w:jc w:val="center"/>
        <w:rPr>
          <w:rFonts w:ascii="Times New Roman" w:eastAsia="Times New Roman" w:hAnsi="Times New Roman" w:cs="Times New Roman"/>
          <w:b/>
          <w:i/>
          <w:sz w:val="24"/>
          <w:szCs w:val="24"/>
          <w:lang w:eastAsia="ru-RU"/>
        </w:rPr>
      </w:pPr>
    </w:p>
    <w:p w:rsidR="004613BC" w:rsidRPr="00177787" w:rsidRDefault="004613BC" w:rsidP="004613BC">
      <w:pPr>
        <w:spacing w:after="200" w:line="276" w:lineRule="auto"/>
        <w:jc w:val="center"/>
        <w:rPr>
          <w:rFonts w:ascii="Times New Roman" w:eastAsia="Times New Roman" w:hAnsi="Times New Roman" w:cs="Times New Roman"/>
          <w:b/>
          <w:i/>
          <w:sz w:val="24"/>
          <w:szCs w:val="24"/>
          <w:lang w:eastAsia="ru-RU"/>
        </w:rPr>
      </w:pPr>
    </w:p>
    <w:p w:rsidR="004613BC" w:rsidRPr="00177787" w:rsidRDefault="004613BC" w:rsidP="004613BC">
      <w:pPr>
        <w:spacing w:after="200" w:line="276" w:lineRule="auto"/>
        <w:rPr>
          <w:rFonts w:ascii="Times New Roman" w:eastAsia="Times New Roman" w:hAnsi="Times New Roman" w:cs="Times New Roman"/>
          <w:b/>
          <w:i/>
          <w:sz w:val="24"/>
          <w:szCs w:val="24"/>
          <w:lang w:eastAsia="ru-RU"/>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center"/>
        <w:rPr>
          <w:rFonts w:ascii="Times New Roman" w:hAnsi="Times New Roman" w:cs="Times New Roman"/>
          <w:b/>
          <w:bCs/>
          <w:sz w:val="24"/>
          <w:szCs w:val="24"/>
        </w:rPr>
      </w:pPr>
      <w:r w:rsidRPr="00177787">
        <w:rPr>
          <w:rFonts w:ascii="Times New Roman" w:hAnsi="Times New Roman" w:cs="Times New Roman"/>
          <w:b/>
          <w:bCs/>
          <w:sz w:val="24"/>
          <w:szCs w:val="24"/>
        </w:rPr>
        <w:t>202</w:t>
      </w:r>
      <w:r>
        <w:rPr>
          <w:rFonts w:ascii="Times New Roman" w:hAnsi="Times New Roman" w:cs="Times New Roman"/>
          <w:b/>
          <w:bCs/>
          <w:sz w:val="24"/>
          <w:szCs w:val="24"/>
        </w:rPr>
        <w:t>5</w:t>
      </w:r>
      <w:r w:rsidRPr="00177787">
        <w:rPr>
          <w:rFonts w:ascii="Times New Roman" w:hAnsi="Times New Roman" w:cs="Times New Roman"/>
          <w:b/>
          <w:bCs/>
          <w:sz w:val="24"/>
          <w:szCs w:val="24"/>
        </w:rPr>
        <w:t xml:space="preserve"> г.</w:t>
      </w: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rPr>
          <w:rFonts w:ascii="Times New Roman" w:eastAsia="Segoe UI" w:hAnsi="Times New Roman" w:cs="Times New Roman"/>
          <w:b/>
          <w:bCs/>
        </w:rPr>
      </w:pPr>
      <w:r w:rsidRPr="00177787">
        <w:rPr>
          <w:rFonts w:ascii="Times New Roman" w:hAnsi="Times New Roman" w:cs="Times New Roman"/>
        </w:rPr>
        <w:br w:type="page"/>
      </w:r>
    </w:p>
    <w:p w:rsidR="004613BC" w:rsidRPr="00177787" w:rsidRDefault="004613BC" w:rsidP="004613BC">
      <w:pPr>
        <w:pStyle w:val="114"/>
        <w:rPr>
          <w:rFonts w:ascii="Times New Roman" w:hAnsi="Times New Roman"/>
        </w:rPr>
        <w:sectPr w:rsidR="004613BC" w:rsidRPr="00177787" w:rsidSect="00657DC5">
          <w:headerReference w:type="even" r:id="rId136"/>
          <w:pgSz w:w="11906" w:h="16838"/>
          <w:pgMar w:top="1134" w:right="567" w:bottom="1134" w:left="1701" w:header="709" w:footer="709" w:gutter="0"/>
          <w:cols w:space="708"/>
          <w:docGrid w:linePitch="360"/>
        </w:sect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pStyle w:val="1f1"/>
        <w:rPr>
          <w:rFonts w:ascii="Times New Roman" w:hAnsi="Times New Roman"/>
        </w:rPr>
      </w:pPr>
      <w:r w:rsidRPr="00177787">
        <w:rPr>
          <w:rFonts w:ascii="Times New Roman" w:hAnsi="Times New Roman"/>
        </w:rPr>
        <w:t>СОДЕРЖАНИЕ ПРОГРАММЫ</w:t>
      </w:r>
    </w:p>
    <w:p w:rsidR="004613BC" w:rsidRPr="00177787" w:rsidRDefault="004613BC" w:rsidP="004613BC">
      <w:pPr>
        <w:pStyle w:val="14"/>
        <w:rPr>
          <w:rFonts w:eastAsiaTheme="minorEastAsia"/>
          <w:b w:val="0"/>
          <w:bCs w:val="0"/>
          <w:sz w:val="24"/>
          <w:szCs w:val="24"/>
          <w:lang w:eastAsia="ru-RU"/>
        </w:rPr>
      </w:pPr>
      <w:r w:rsidRPr="00177787">
        <w:rPr>
          <w:b w:val="0"/>
          <w:bCs w:val="0"/>
        </w:rPr>
        <w:fldChar w:fldCharType="begin"/>
      </w:r>
      <w:r w:rsidRPr="00177787">
        <w:rPr>
          <w:b w:val="0"/>
          <w:bCs w:val="0"/>
        </w:rPr>
        <w:instrText xml:space="preserve"> TOC \h \z \t "Раздел 1;1;Раздел 1.1;2" </w:instrText>
      </w:r>
      <w:r w:rsidRPr="00177787">
        <w:rPr>
          <w:b w:val="0"/>
          <w:bCs w:val="0"/>
        </w:rPr>
        <w:fldChar w:fldCharType="separate"/>
      </w:r>
      <w:hyperlink w:anchor="_Toc156825287" w:history="1">
        <w:r w:rsidRPr="00177787">
          <w:rPr>
            <w:rStyle w:val="af1"/>
            <w:sz w:val="24"/>
            <w:szCs w:val="24"/>
          </w:rPr>
          <w:t>СОДЕРЖАНИЕ ПРОГРАММЫ</w:t>
        </w:r>
        <w:r w:rsidRPr="00177787">
          <w:rPr>
            <w:webHidden/>
            <w:sz w:val="24"/>
            <w:szCs w:val="24"/>
          </w:rPr>
          <w:tab/>
          <w:t>1</w:t>
        </w:r>
        <w:r>
          <w:rPr>
            <w:webHidden/>
            <w:sz w:val="24"/>
            <w:szCs w:val="24"/>
          </w:rPr>
          <w:t>09</w:t>
        </w:r>
        <w:r w:rsidRPr="00177787">
          <w:rPr>
            <w:webHidden/>
            <w:sz w:val="24"/>
            <w:szCs w:val="24"/>
          </w:rPr>
          <w:t xml:space="preserve"> </w:t>
        </w:r>
      </w:hyperlink>
    </w:p>
    <w:p w:rsidR="004613BC" w:rsidRPr="00177787" w:rsidRDefault="004613BC" w:rsidP="004613BC">
      <w:pPr>
        <w:pStyle w:val="14"/>
        <w:rPr>
          <w:rFonts w:eastAsiaTheme="minorEastAsia"/>
          <w:b w:val="0"/>
          <w:bCs w:val="0"/>
          <w:sz w:val="24"/>
          <w:szCs w:val="24"/>
          <w:lang w:eastAsia="ru-RU"/>
        </w:rPr>
      </w:pPr>
      <w:hyperlink w:anchor="_Toc156825288" w:history="1">
        <w:r w:rsidRPr="00177787">
          <w:rPr>
            <w:rStyle w:val="af1"/>
            <w:sz w:val="24"/>
            <w:szCs w:val="24"/>
          </w:rPr>
          <w:t>1. Общая характеристика</w:t>
        </w:r>
        <w:r w:rsidRPr="00177787">
          <w:rPr>
            <w:webHidden/>
            <w:sz w:val="24"/>
            <w:szCs w:val="24"/>
          </w:rPr>
          <w:tab/>
        </w:r>
      </w:hyperlink>
      <w:r w:rsidRPr="00177787">
        <w:rPr>
          <w:sz w:val="24"/>
          <w:szCs w:val="24"/>
        </w:rPr>
        <w:t>1</w:t>
      </w:r>
      <w:r>
        <w:rPr>
          <w:sz w:val="24"/>
          <w:szCs w:val="24"/>
        </w:rPr>
        <w:t>10</w:t>
      </w:r>
    </w:p>
    <w:p w:rsidR="004613BC" w:rsidRPr="00177787" w:rsidRDefault="004613BC" w:rsidP="004613BC">
      <w:pPr>
        <w:pStyle w:val="23"/>
        <w:rPr>
          <w:rFonts w:eastAsiaTheme="minorEastAsia"/>
          <w:i w:val="0"/>
          <w:iCs w:val="0"/>
        </w:rPr>
      </w:pPr>
      <w:hyperlink w:anchor="_Toc156825289" w:history="1">
        <w:r w:rsidRPr="00177787">
          <w:rPr>
            <w:rStyle w:val="af1"/>
            <w:i w:val="0"/>
            <w:iCs w:val="0"/>
          </w:rPr>
          <w:t>1.1. Цель и место дисциплины в структуре образовательной программы</w:t>
        </w:r>
        <w:r w:rsidRPr="00177787">
          <w:rPr>
            <w:i w:val="0"/>
            <w:iCs w:val="0"/>
            <w:webHidden/>
          </w:rPr>
          <w:tab/>
        </w:r>
      </w:hyperlink>
      <w:r w:rsidRPr="00177787">
        <w:rPr>
          <w:i w:val="0"/>
          <w:iCs w:val="0"/>
        </w:rPr>
        <w:t>1</w:t>
      </w:r>
      <w:r>
        <w:rPr>
          <w:i w:val="0"/>
          <w:iCs w:val="0"/>
        </w:rPr>
        <w:t>10</w:t>
      </w:r>
    </w:p>
    <w:p w:rsidR="004613BC" w:rsidRPr="00177787" w:rsidRDefault="004613BC" w:rsidP="004613BC">
      <w:pPr>
        <w:pStyle w:val="23"/>
        <w:rPr>
          <w:rFonts w:eastAsiaTheme="minorEastAsia"/>
          <w:i w:val="0"/>
          <w:iCs w:val="0"/>
        </w:rPr>
      </w:pPr>
      <w:hyperlink w:anchor="_Toc156825290" w:history="1">
        <w:r w:rsidRPr="00177787">
          <w:rPr>
            <w:rStyle w:val="af1"/>
            <w:i w:val="0"/>
            <w:iCs w:val="0"/>
          </w:rPr>
          <w:t>1.2. Планируемые результаты освоения дисциплины</w:t>
        </w:r>
        <w:r w:rsidRPr="00177787">
          <w:rPr>
            <w:i w:val="0"/>
            <w:iCs w:val="0"/>
            <w:webHidden/>
          </w:rPr>
          <w:tab/>
        </w:r>
      </w:hyperlink>
      <w:r w:rsidRPr="00177787">
        <w:rPr>
          <w:i w:val="0"/>
          <w:iCs w:val="0"/>
        </w:rPr>
        <w:t>1</w:t>
      </w:r>
      <w:r>
        <w:rPr>
          <w:i w:val="0"/>
          <w:iCs w:val="0"/>
        </w:rPr>
        <w:t>10</w:t>
      </w:r>
    </w:p>
    <w:p w:rsidR="004613BC" w:rsidRPr="00177787" w:rsidRDefault="004613BC" w:rsidP="004613BC">
      <w:pPr>
        <w:pStyle w:val="14"/>
        <w:rPr>
          <w:rFonts w:eastAsiaTheme="minorEastAsia"/>
          <w:b w:val="0"/>
          <w:bCs w:val="0"/>
          <w:sz w:val="24"/>
          <w:szCs w:val="24"/>
          <w:lang w:eastAsia="ru-RU"/>
        </w:rPr>
      </w:pPr>
      <w:hyperlink w:anchor="_Toc156825291" w:history="1">
        <w:r w:rsidRPr="00177787">
          <w:rPr>
            <w:rStyle w:val="af1"/>
            <w:sz w:val="24"/>
            <w:szCs w:val="24"/>
          </w:rPr>
          <w:t>2. Структура и содержание ДИСЦИПЛИНЫ</w:t>
        </w:r>
        <w:r w:rsidRPr="00177787">
          <w:rPr>
            <w:webHidden/>
            <w:sz w:val="24"/>
            <w:szCs w:val="24"/>
          </w:rPr>
          <w:tab/>
        </w:r>
      </w:hyperlink>
      <w:r w:rsidRPr="00177787">
        <w:rPr>
          <w:sz w:val="24"/>
          <w:szCs w:val="24"/>
        </w:rPr>
        <w:t>1</w:t>
      </w:r>
      <w:r>
        <w:rPr>
          <w:sz w:val="24"/>
          <w:szCs w:val="24"/>
        </w:rPr>
        <w:t>11</w:t>
      </w:r>
    </w:p>
    <w:p w:rsidR="004613BC" w:rsidRPr="00177787" w:rsidRDefault="004613BC" w:rsidP="004613BC">
      <w:pPr>
        <w:pStyle w:val="23"/>
        <w:rPr>
          <w:rFonts w:eastAsiaTheme="minorEastAsia"/>
          <w:i w:val="0"/>
          <w:iCs w:val="0"/>
        </w:rPr>
      </w:pPr>
      <w:hyperlink w:anchor="_Toc156825292" w:history="1">
        <w:r w:rsidRPr="00177787">
          <w:rPr>
            <w:rStyle w:val="af1"/>
            <w:i w:val="0"/>
            <w:iCs w:val="0"/>
          </w:rPr>
          <w:t>2.1. Трудоемкость освоения дисциплины</w:t>
        </w:r>
        <w:r w:rsidRPr="00177787">
          <w:rPr>
            <w:i w:val="0"/>
            <w:iCs w:val="0"/>
            <w:webHidden/>
          </w:rPr>
          <w:tab/>
        </w:r>
      </w:hyperlink>
      <w:r w:rsidRPr="00177787">
        <w:rPr>
          <w:i w:val="0"/>
          <w:iCs w:val="0"/>
        </w:rPr>
        <w:t>1</w:t>
      </w:r>
      <w:r>
        <w:rPr>
          <w:i w:val="0"/>
          <w:iCs w:val="0"/>
        </w:rPr>
        <w:t>11</w:t>
      </w:r>
    </w:p>
    <w:p w:rsidR="004613BC" w:rsidRPr="00177787" w:rsidRDefault="004613BC" w:rsidP="004613BC">
      <w:pPr>
        <w:pStyle w:val="23"/>
        <w:rPr>
          <w:rFonts w:eastAsiaTheme="minorEastAsia"/>
          <w:i w:val="0"/>
          <w:iCs w:val="0"/>
        </w:rPr>
      </w:pPr>
      <w:hyperlink w:anchor="_Toc156825293" w:history="1">
        <w:r w:rsidRPr="00177787">
          <w:rPr>
            <w:rStyle w:val="af1"/>
            <w:i w:val="0"/>
            <w:iCs w:val="0"/>
          </w:rPr>
          <w:t>2.2. Содержание дисциплины</w:t>
        </w:r>
        <w:r w:rsidRPr="00177787">
          <w:rPr>
            <w:i w:val="0"/>
            <w:iCs w:val="0"/>
            <w:webHidden/>
          </w:rPr>
          <w:tab/>
        </w:r>
      </w:hyperlink>
      <w:r w:rsidRPr="00177787">
        <w:rPr>
          <w:i w:val="0"/>
          <w:iCs w:val="0"/>
        </w:rPr>
        <w:t>1</w:t>
      </w:r>
      <w:r>
        <w:rPr>
          <w:i w:val="0"/>
          <w:iCs w:val="0"/>
        </w:rPr>
        <w:t>12</w:t>
      </w:r>
    </w:p>
    <w:p w:rsidR="004613BC" w:rsidRPr="00177787" w:rsidRDefault="004613BC" w:rsidP="004613BC">
      <w:pPr>
        <w:pStyle w:val="14"/>
        <w:rPr>
          <w:rFonts w:eastAsiaTheme="minorEastAsia"/>
          <w:b w:val="0"/>
          <w:bCs w:val="0"/>
          <w:sz w:val="24"/>
          <w:szCs w:val="24"/>
          <w:lang w:eastAsia="ru-RU"/>
        </w:rPr>
      </w:pPr>
      <w:hyperlink w:anchor="_Toc156825296" w:history="1">
        <w:r w:rsidRPr="00177787">
          <w:rPr>
            <w:rStyle w:val="af1"/>
            <w:sz w:val="24"/>
            <w:szCs w:val="24"/>
          </w:rPr>
          <w:t>3. Условия реализации ДИСЦИПЛИНЫ</w:t>
        </w:r>
        <w:r w:rsidRPr="00177787">
          <w:rPr>
            <w:webHidden/>
            <w:sz w:val="24"/>
            <w:szCs w:val="24"/>
          </w:rPr>
          <w:tab/>
        </w:r>
      </w:hyperlink>
      <w:r w:rsidRPr="00177787">
        <w:rPr>
          <w:sz w:val="24"/>
          <w:szCs w:val="24"/>
        </w:rPr>
        <w:t>1</w:t>
      </w:r>
      <w:r>
        <w:rPr>
          <w:sz w:val="24"/>
          <w:szCs w:val="24"/>
        </w:rPr>
        <w:t>15</w:t>
      </w:r>
    </w:p>
    <w:p w:rsidR="004613BC" w:rsidRPr="00177787" w:rsidRDefault="004613BC" w:rsidP="004613BC">
      <w:pPr>
        <w:pStyle w:val="23"/>
        <w:rPr>
          <w:rFonts w:eastAsiaTheme="minorEastAsia"/>
          <w:i w:val="0"/>
          <w:iCs w:val="0"/>
        </w:rPr>
      </w:pPr>
      <w:hyperlink w:anchor="_Toc156825297" w:history="1">
        <w:r w:rsidRPr="00177787">
          <w:rPr>
            <w:rStyle w:val="af1"/>
            <w:i w:val="0"/>
            <w:iCs w:val="0"/>
          </w:rPr>
          <w:t>3.1. Материально-техническое обеспечение</w:t>
        </w:r>
        <w:r w:rsidRPr="00177787">
          <w:rPr>
            <w:i w:val="0"/>
            <w:iCs w:val="0"/>
            <w:webHidden/>
          </w:rPr>
          <w:tab/>
        </w:r>
      </w:hyperlink>
      <w:r w:rsidRPr="00177787">
        <w:rPr>
          <w:i w:val="0"/>
          <w:iCs w:val="0"/>
        </w:rPr>
        <w:t>1</w:t>
      </w:r>
      <w:r>
        <w:rPr>
          <w:i w:val="0"/>
          <w:iCs w:val="0"/>
        </w:rPr>
        <w:t>15</w:t>
      </w:r>
    </w:p>
    <w:p w:rsidR="004613BC" w:rsidRPr="00177787" w:rsidRDefault="004613BC" w:rsidP="004613BC">
      <w:pPr>
        <w:pStyle w:val="23"/>
        <w:rPr>
          <w:rFonts w:eastAsiaTheme="minorEastAsia"/>
          <w:i w:val="0"/>
          <w:iCs w:val="0"/>
        </w:rPr>
      </w:pPr>
      <w:hyperlink w:anchor="_Toc156825298" w:history="1">
        <w:r w:rsidRPr="00177787">
          <w:rPr>
            <w:rStyle w:val="af1"/>
            <w:i w:val="0"/>
            <w:iCs w:val="0"/>
          </w:rPr>
          <w:t>3.2. Учебно-методическое обеспечение…………………</w:t>
        </w:r>
        <w:r>
          <w:rPr>
            <w:rStyle w:val="af1"/>
            <w:i w:val="0"/>
            <w:iCs w:val="0"/>
          </w:rPr>
          <w:t>………………………...</w:t>
        </w:r>
        <w:r w:rsidRPr="00177787">
          <w:rPr>
            <w:rStyle w:val="af1"/>
            <w:i w:val="0"/>
            <w:iCs w:val="0"/>
          </w:rPr>
          <w:t>…………</w:t>
        </w:r>
        <w:r w:rsidRPr="00177787">
          <w:rPr>
            <w:i w:val="0"/>
            <w:iCs w:val="0"/>
            <w:webHidden/>
          </w:rPr>
          <w:t>1</w:t>
        </w:r>
        <w:r>
          <w:rPr>
            <w:i w:val="0"/>
            <w:iCs w:val="0"/>
            <w:webHidden/>
          </w:rPr>
          <w:t>15</w:t>
        </w:r>
      </w:hyperlink>
    </w:p>
    <w:p w:rsidR="004613BC" w:rsidRPr="00177787" w:rsidRDefault="004613BC" w:rsidP="004613BC">
      <w:pPr>
        <w:pStyle w:val="14"/>
        <w:rPr>
          <w:rFonts w:eastAsiaTheme="minorEastAsia"/>
          <w:b w:val="0"/>
          <w:bCs w:val="0"/>
          <w:lang w:eastAsia="ru-RU"/>
        </w:rPr>
      </w:pPr>
      <w:hyperlink w:anchor="_Toc156825299" w:history="1">
        <w:r w:rsidRPr="00177787">
          <w:rPr>
            <w:rStyle w:val="af1"/>
            <w:sz w:val="24"/>
            <w:szCs w:val="24"/>
          </w:rPr>
          <w:t>4. Контроль и оценка результатов  освоения ДИСЦИПЛИНЫ</w:t>
        </w:r>
        <w:r w:rsidRPr="00177787">
          <w:rPr>
            <w:webHidden/>
            <w:sz w:val="24"/>
            <w:szCs w:val="24"/>
          </w:rPr>
          <w:tab/>
          <w:t>1</w:t>
        </w:r>
        <w:r>
          <w:rPr>
            <w:webHidden/>
            <w:sz w:val="24"/>
            <w:szCs w:val="24"/>
          </w:rPr>
          <w:t>16</w:t>
        </w:r>
      </w:hyperlink>
    </w:p>
    <w:p w:rsidR="004613BC" w:rsidRPr="00177787" w:rsidRDefault="004613BC" w:rsidP="004613BC">
      <w:pPr>
        <w:jc w:val="right"/>
        <w:rPr>
          <w:rFonts w:ascii="Times New Roman" w:hAnsi="Times New Roman" w:cs="Times New Roman"/>
          <w:b/>
          <w:bCs/>
          <w:color w:val="0070C0"/>
          <w:sz w:val="24"/>
          <w:szCs w:val="24"/>
        </w:rPr>
      </w:pPr>
      <w:r w:rsidRPr="00177787">
        <w:rPr>
          <w:rFonts w:ascii="Times New Roman" w:hAnsi="Times New Roman" w:cs="Times New Roman"/>
          <w:b/>
          <w:bCs/>
        </w:rPr>
        <w:fldChar w:fldCharType="end"/>
      </w: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rPr>
          <w:rFonts w:ascii="Times New Roman" w:eastAsia="Segoe UI" w:hAnsi="Times New Roman" w:cs="Times New Roman"/>
          <w:b/>
          <w:bCs/>
        </w:rPr>
      </w:pPr>
      <w:r w:rsidRPr="00177787">
        <w:rPr>
          <w:rFonts w:ascii="Times New Roman" w:hAnsi="Times New Roman" w:cs="Times New Roman"/>
        </w:rPr>
        <w:br w:type="page"/>
      </w:r>
    </w:p>
    <w:p w:rsidR="004613BC" w:rsidRPr="00177787" w:rsidRDefault="004613BC" w:rsidP="004613BC">
      <w:pPr>
        <w:pStyle w:val="114"/>
        <w:rPr>
          <w:rFonts w:ascii="Times New Roman" w:hAnsi="Times New Roman"/>
        </w:rPr>
        <w:sectPr w:rsidR="004613BC" w:rsidRPr="00177787" w:rsidSect="00657DC5">
          <w:headerReference w:type="even" r:id="rId137"/>
          <w:pgSz w:w="11906" w:h="16838"/>
          <w:pgMar w:top="1134" w:right="567" w:bottom="1134" w:left="1701" w:header="709" w:footer="709" w:gutter="0"/>
          <w:cols w:space="708"/>
          <w:docGrid w:linePitch="360"/>
        </w:sectPr>
      </w:pPr>
    </w:p>
    <w:p w:rsidR="004613BC" w:rsidRPr="00177787" w:rsidRDefault="004613BC" w:rsidP="004613BC">
      <w:pPr>
        <w:keepNext/>
        <w:spacing w:after="120"/>
        <w:ind w:left="720"/>
        <w:jc w:val="center"/>
        <w:outlineLvl w:val="0"/>
        <w:rPr>
          <w:rFonts w:ascii="Times New Roman" w:eastAsia="Segoe UI" w:hAnsi="Times New Roman" w:cs="Times New Roman"/>
          <w:b/>
          <w:bCs/>
          <w:iCs/>
          <w:caps/>
          <w:kern w:val="32"/>
          <w:sz w:val="24"/>
          <w:szCs w:val="24"/>
          <w:lang w:val="x-none" w:eastAsia="x-none"/>
        </w:rPr>
      </w:pPr>
      <w:r w:rsidRPr="00177787">
        <w:rPr>
          <w:rFonts w:ascii="Times New Roman" w:eastAsia="Segoe UI" w:hAnsi="Times New Roman" w:cs="Times New Roman"/>
          <w:b/>
          <w:bCs/>
          <w:iCs/>
          <w:caps/>
          <w:kern w:val="32"/>
          <w:sz w:val="24"/>
          <w:szCs w:val="24"/>
          <w:lang w:eastAsia="x-none"/>
        </w:rPr>
        <w:lastRenderedPageBreak/>
        <w:t>1.</w:t>
      </w:r>
      <w:r w:rsidRPr="00177787">
        <w:rPr>
          <w:rFonts w:ascii="Times New Roman" w:eastAsia="Segoe UI" w:hAnsi="Times New Roman" w:cs="Times New Roman"/>
          <w:b/>
          <w:bCs/>
          <w:iCs/>
          <w:caps/>
          <w:kern w:val="32"/>
          <w:sz w:val="24"/>
          <w:szCs w:val="24"/>
          <w:lang w:val="x-none" w:eastAsia="x-none"/>
        </w:rPr>
        <w:t>Общая характеристика РАБОЧЕЙ ПРОГРАММЫ УЧЕБНОЙ ДИСЦИПЛИНЫ</w:t>
      </w:r>
    </w:p>
    <w:p w:rsidR="004613BC" w:rsidRPr="00177787" w:rsidRDefault="004613BC" w:rsidP="004613BC">
      <w:pPr>
        <w:ind w:left="360"/>
        <w:jc w:val="center"/>
        <w:rPr>
          <w:rFonts w:ascii="Times New Roman" w:hAnsi="Times New Roman" w:cs="Times New Roman"/>
          <w:b/>
          <w:iCs/>
          <w:sz w:val="24"/>
          <w:szCs w:val="24"/>
        </w:rPr>
      </w:pPr>
      <w:r w:rsidRPr="00177787">
        <w:rPr>
          <w:rFonts w:ascii="Times New Roman" w:hAnsi="Times New Roman" w:cs="Times New Roman"/>
          <w:b/>
          <w:iCs/>
          <w:sz w:val="24"/>
          <w:szCs w:val="24"/>
        </w:rPr>
        <w:t>«ОП.05 «Правовые основы профессиональной деятельности»</w:t>
      </w:r>
    </w:p>
    <w:p w:rsidR="004613BC" w:rsidRPr="00177787" w:rsidRDefault="004613BC" w:rsidP="004613BC">
      <w:pPr>
        <w:pStyle w:val="a5"/>
        <w:jc w:val="center"/>
        <w:rPr>
          <w:rFonts w:ascii="Times New Roman" w:hAnsi="Times New Roman" w:cs="Times New Roman"/>
          <w:b/>
          <w:iCs/>
          <w:sz w:val="24"/>
          <w:szCs w:val="24"/>
        </w:rPr>
      </w:pPr>
    </w:p>
    <w:p w:rsidR="004613BC" w:rsidRPr="00177787" w:rsidRDefault="004613BC" w:rsidP="004613BC">
      <w:pPr>
        <w:jc w:val="center"/>
        <w:rPr>
          <w:rFonts w:ascii="Times New Roman" w:hAnsi="Times New Roman" w:cs="Times New Roman"/>
          <w:b/>
          <w:iCs/>
          <w:sz w:val="24"/>
          <w:szCs w:val="24"/>
        </w:rPr>
      </w:pPr>
    </w:p>
    <w:p w:rsidR="004613BC" w:rsidRPr="00177787" w:rsidRDefault="004613BC" w:rsidP="004613BC">
      <w:pPr>
        <w:jc w:val="center"/>
        <w:rPr>
          <w:rFonts w:ascii="Times New Roman" w:hAnsi="Times New Roman" w:cs="Times New Roman"/>
          <w:b/>
          <w:iCs/>
          <w:sz w:val="24"/>
          <w:szCs w:val="24"/>
        </w:rPr>
      </w:pPr>
    </w:p>
    <w:p w:rsidR="004613BC" w:rsidRPr="00177787" w:rsidRDefault="004613BC" w:rsidP="004613BC">
      <w:pPr>
        <w:spacing w:after="120" w:line="276" w:lineRule="auto"/>
        <w:ind w:firstLine="709"/>
        <w:outlineLvl w:val="1"/>
        <w:rPr>
          <w:rFonts w:ascii="Times New Roman" w:eastAsia="Segoe UI" w:hAnsi="Times New Roman" w:cs="Times New Roman"/>
          <w:b/>
          <w:bCs/>
          <w:sz w:val="24"/>
          <w:szCs w:val="24"/>
          <w:lang w:eastAsia="ru-RU"/>
        </w:rPr>
      </w:pPr>
      <w:r w:rsidRPr="00177787">
        <w:rPr>
          <w:rFonts w:ascii="Times New Roman" w:eastAsia="Segoe UI" w:hAnsi="Times New Roman" w:cs="Times New Roman"/>
          <w:b/>
          <w:bCs/>
          <w:sz w:val="24"/>
          <w:szCs w:val="24"/>
          <w:lang w:eastAsia="ru-RU"/>
        </w:rPr>
        <w:t>1.1. Цель и место дисциплины в структуре образовательной программы</w:t>
      </w:r>
    </w:p>
    <w:p w:rsidR="004613BC" w:rsidRPr="00177787" w:rsidRDefault="004613BC" w:rsidP="004613BC">
      <w:pPr>
        <w:ind w:left="360"/>
        <w:jc w:val="both"/>
        <w:rPr>
          <w:rFonts w:ascii="Times New Roman" w:hAnsi="Times New Roman" w:cs="Times New Roman"/>
          <w:iCs/>
          <w:sz w:val="24"/>
          <w:szCs w:val="24"/>
        </w:rPr>
      </w:pPr>
      <w:r w:rsidRPr="00177787">
        <w:rPr>
          <w:rFonts w:ascii="Times New Roman" w:eastAsia="Times New Roman" w:hAnsi="Times New Roman" w:cs="Times New Roman"/>
          <w:sz w:val="24"/>
          <w:szCs w:val="24"/>
          <w:lang w:eastAsia="ru-RU"/>
        </w:rPr>
        <w:t xml:space="preserve">         Цель дисциплины </w:t>
      </w:r>
      <w:r w:rsidRPr="00177787">
        <w:rPr>
          <w:rFonts w:ascii="Times New Roman" w:hAnsi="Times New Roman" w:cs="Times New Roman"/>
          <w:iCs/>
          <w:sz w:val="24"/>
          <w:szCs w:val="24"/>
        </w:rPr>
        <w:t xml:space="preserve">«ОП.05 Правовые основы профессиональной деятельности»: получение будущими специалистами знаний правовых норм, регулирующих хозяйственную деятельность предприятий. </w:t>
      </w:r>
    </w:p>
    <w:p w:rsidR="004613BC" w:rsidRPr="00177787" w:rsidRDefault="004613BC" w:rsidP="004613BC">
      <w:pPr>
        <w:ind w:left="360"/>
        <w:jc w:val="both"/>
        <w:rPr>
          <w:rFonts w:ascii="Times New Roman" w:hAnsi="Times New Roman" w:cs="Times New Roman"/>
          <w:iCs/>
          <w:sz w:val="24"/>
          <w:szCs w:val="24"/>
        </w:rPr>
      </w:pPr>
      <w:r w:rsidRPr="00177787">
        <w:rPr>
          <w:rFonts w:ascii="Times New Roman" w:hAnsi="Times New Roman" w:cs="Times New Roman"/>
          <w:sz w:val="24"/>
          <w:szCs w:val="24"/>
        </w:rPr>
        <w:t>Дисциплина «</w:t>
      </w:r>
      <w:r w:rsidRPr="00177787">
        <w:rPr>
          <w:rFonts w:ascii="Times New Roman" w:hAnsi="Times New Roman" w:cs="Times New Roman"/>
          <w:b/>
          <w:iCs/>
          <w:sz w:val="24"/>
          <w:szCs w:val="24"/>
        </w:rPr>
        <w:t>«</w:t>
      </w:r>
      <w:r w:rsidRPr="00177787">
        <w:rPr>
          <w:rFonts w:ascii="Times New Roman" w:hAnsi="Times New Roman" w:cs="Times New Roman"/>
          <w:iCs/>
          <w:sz w:val="24"/>
          <w:szCs w:val="24"/>
        </w:rPr>
        <w:t>ОП.05 Правовые основы профессиональной деятельности</w:t>
      </w:r>
      <w:r w:rsidRPr="00177787">
        <w:rPr>
          <w:rFonts w:ascii="Times New Roman" w:hAnsi="Times New Roman" w:cs="Times New Roman"/>
          <w:b/>
          <w:iCs/>
          <w:sz w:val="24"/>
          <w:szCs w:val="24"/>
        </w:rPr>
        <w:t>»</w:t>
      </w:r>
      <w:r w:rsidRPr="00177787">
        <w:rPr>
          <w:rFonts w:ascii="Times New Roman" w:hAnsi="Times New Roman" w:cs="Times New Roman"/>
          <w:sz w:val="24"/>
          <w:szCs w:val="24"/>
        </w:rPr>
        <w:t xml:space="preserve"> включена в дополнительный  профессиональный блок  образовательной программы (вариативная часть)</w:t>
      </w:r>
    </w:p>
    <w:p w:rsidR="004613BC" w:rsidRPr="00177787" w:rsidRDefault="004613BC" w:rsidP="004613BC">
      <w:pPr>
        <w:spacing w:after="120" w:line="276" w:lineRule="auto"/>
        <w:ind w:firstLine="709"/>
        <w:outlineLvl w:val="1"/>
        <w:rPr>
          <w:rFonts w:ascii="Times New Roman" w:eastAsia="Segoe UI" w:hAnsi="Times New Roman" w:cs="Times New Roman"/>
          <w:b/>
          <w:bCs/>
          <w:sz w:val="24"/>
          <w:szCs w:val="24"/>
          <w:lang w:eastAsia="ru-RU"/>
        </w:rPr>
      </w:pPr>
      <w:r w:rsidRPr="00177787">
        <w:rPr>
          <w:rFonts w:ascii="Times New Roman" w:eastAsia="Segoe UI" w:hAnsi="Times New Roman" w:cs="Times New Roman"/>
          <w:b/>
          <w:bCs/>
          <w:sz w:val="24"/>
          <w:szCs w:val="24"/>
          <w:lang w:eastAsia="ru-RU"/>
        </w:rPr>
        <w:t>1.2. Планируемые результаты освоения дисциплины</w:t>
      </w:r>
    </w:p>
    <w:p w:rsidR="004613BC" w:rsidRPr="00177787" w:rsidRDefault="004613BC" w:rsidP="004613BC">
      <w:pPr>
        <w:ind w:firstLine="709"/>
        <w:jc w:val="both"/>
        <w:rPr>
          <w:rFonts w:ascii="Times New Roman" w:eastAsia="Times New Roman" w:hAnsi="Times New Roman" w:cs="Times New Roman"/>
          <w:sz w:val="24"/>
          <w:szCs w:val="24"/>
          <w:lang w:eastAsia="ru-RU"/>
        </w:rPr>
      </w:pPr>
      <w:r w:rsidRPr="00177787">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4613BC" w:rsidRPr="00177787" w:rsidRDefault="004613BC" w:rsidP="004613BC">
      <w:pPr>
        <w:spacing w:after="120"/>
        <w:ind w:firstLine="709"/>
        <w:rPr>
          <w:rFonts w:ascii="Times New Roman" w:hAnsi="Times New Roman" w:cs="Times New Roman"/>
          <w:bCs/>
          <w:sz w:val="24"/>
          <w:szCs w:val="24"/>
        </w:rPr>
      </w:pPr>
      <w:r w:rsidRPr="00177787">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2794"/>
        <w:gridCol w:w="2794"/>
        <w:gridCol w:w="2794"/>
      </w:tblGrid>
      <w:tr w:rsidR="004613BC" w:rsidRPr="00177787" w:rsidTr="004E4E91">
        <w:trPr>
          <w:trHeight w:val="667"/>
        </w:trPr>
        <w:tc>
          <w:tcPr>
            <w:tcW w:w="1246" w:type="dxa"/>
            <w:tcBorders>
              <w:top w:val="single" w:sz="4" w:space="0" w:color="auto"/>
              <w:left w:val="single" w:sz="4" w:space="0" w:color="auto"/>
              <w:right w:val="single" w:sz="4" w:space="0" w:color="auto"/>
            </w:tcBorders>
          </w:tcPr>
          <w:p w:rsidR="004613BC" w:rsidRPr="00177787" w:rsidRDefault="004613BC" w:rsidP="004E4E91">
            <w:pPr>
              <w:rPr>
                <w:rFonts w:ascii="Times New Roman" w:hAnsi="Times New Roman" w:cs="Times New Roman"/>
                <w:b/>
                <w:sz w:val="24"/>
                <w:szCs w:val="24"/>
              </w:rPr>
            </w:pPr>
            <w:r w:rsidRPr="00177787">
              <w:rPr>
                <w:rFonts w:ascii="Times New Roman" w:hAnsi="Times New Roman" w:cs="Times New Roman"/>
                <w:b/>
                <w:sz w:val="24"/>
                <w:szCs w:val="24"/>
              </w:rPr>
              <w:t xml:space="preserve">Код ОК, </w:t>
            </w:r>
          </w:p>
          <w:p w:rsidR="004613BC" w:rsidRPr="00177787" w:rsidRDefault="004613BC" w:rsidP="004E4E91">
            <w:pPr>
              <w:rPr>
                <w:rFonts w:ascii="Times New Roman" w:hAnsi="Times New Roman" w:cs="Times New Roman"/>
                <w:b/>
                <w:i/>
                <w:sz w:val="24"/>
                <w:szCs w:val="24"/>
              </w:rPr>
            </w:pPr>
            <w:r w:rsidRPr="00177787">
              <w:rPr>
                <w:rFonts w:ascii="Times New Roman" w:hAnsi="Times New Roman" w:cs="Times New Roman"/>
                <w:b/>
                <w:i/>
                <w:sz w:val="24"/>
                <w:szCs w:val="24"/>
              </w:rPr>
              <w:t xml:space="preserve">ПК </w:t>
            </w:r>
          </w:p>
        </w:tc>
        <w:tc>
          <w:tcPr>
            <w:tcW w:w="2794" w:type="dxa"/>
            <w:tcBorders>
              <w:top w:val="single" w:sz="4" w:space="0" w:color="auto"/>
              <w:left w:val="single" w:sz="4" w:space="0" w:color="auto"/>
              <w:right w:val="single" w:sz="4" w:space="0" w:color="auto"/>
            </w:tcBorders>
          </w:tcPr>
          <w:p w:rsidR="004613BC" w:rsidRPr="00177787" w:rsidRDefault="004613BC" w:rsidP="004E4E91">
            <w:pPr>
              <w:jc w:val="center"/>
              <w:rPr>
                <w:rFonts w:ascii="Times New Roman" w:hAnsi="Times New Roman" w:cs="Times New Roman"/>
                <w:b/>
                <w:sz w:val="24"/>
                <w:szCs w:val="24"/>
              </w:rPr>
            </w:pPr>
            <w:r w:rsidRPr="00177787">
              <w:rPr>
                <w:rFonts w:ascii="Times New Roman" w:hAnsi="Times New Roman" w:cs="Times New Roman"/>
                <w:b/>
                <w:sz w:val="24"/>
                <w:szCs w:val="24"/>
              </w:rPr>
              <w:t>Уметь</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4613BC" w:rsidRPr="00177787" w:rsidRDefault="004613BC" w:rsidP="004E4E91">
            <w:pPr>
              <w:jc w:val="center"/>
              <w:rPr>
                <w:rFonts w:ascii="Times New Roman" w:hAnsi="Times New Roman" w:cs="Times New Roman"/>
                <w:b/>
                <w:i/>
                <w:sz w:val="24"/>
                <w:szCs w:val="24"/>
              </w:rPr>
            </w:pPr>
            <w:r w:rsidRPr="00177787">
              <w:rPr>
                <w:rFonts w:ascii="Times New Roman" w:hAnsi="Times New Roman" w:cs="Times New Roman"/>
                <w:b/>
                <w:sz w:val="24"/>
                <w:szCs w:val="24"/>
              </w:rPr>
              <w:t>Знать</w:t>
            </w:r>
          </w:p>
        </w:tc>
        <w:tc>
          <w:tcPr>
            <w:tcW w:w="2794" w:type="dxa"/>
            <w:tcBorders>
              <w:top w:val="single" w:sz="4" w:space="0" w:color="auto"/>
              <w:left w:val="single" w:sz="4" w:space="0" w:color="auto"/>
              <w:bottom w:val="single" w:sz="4" w:space="0" w:color="auto"/>
              <w:right w:val="single" w:sz="4" w:space="0" w:color="auto"/>
            </w:tcBorders>
          </w:tcPr>
          <w:p w:rsidR="004613BC" w:rsidRPr="00177787" w:rsidRDefault="004613BC" w:rsidP="004E4E91">
            <w:pPr>
              <w:jc w:val="center"/>
              <w:rPr>
                <w:rFonts w:ascii="Times New Roman" w:hAnsi="Times New Roman" w:cs="Times New Roman"/>
                <w:b/>
                <w:i/>
                <w:sz w:val="24"/>
                <w:szCs w:val="24"/>
              </w:rPr>
            </w:pPr>
            <w:r w:rsidRPr="00177787">
              <w:rPr>
                <w:rFonts w:ascii="Times New Roman" w:hAnsi="Times New Roman" w:cs="Times New Roman"/>
                <w:b/>
                <w:sz w:val="24"/>
                <w:szCs w:val="24"/>
              </w:rPr>
              <w:t xml:space="preserve">Владеть навыками </w:t>
            </w:r>
          </w:p>
        </w:tc>
      </w:tr>
      <w:tr w:rsidR="004613BC" w:rsidRPr="00177787" w:rsidTr="004E4E91">
        <w:tc>
          <w:tcPr>
            <w:tcW w:w="1246" w:type="dxa"/>
            <w:tcBorders>
              <w:top w:val="single" w:sz="4" w:space="0" w:color="auto"/>
              <w:left w:val="single" w:sz="4" w:space="0" w:color="auto"/>
              <w:right w:val="single" w:sz="4" w:space="0" w:color="auto"/>
            </w:tcBorders>
          </w:tcPr>
          <w:p w:rsidR="004613BC" w:rsidRPr="00177787" w:rsidRDefault="004613BC" w:rsidP="004E4E91">
            <w:pPr>
              <w:rPr>
                <w:rFonts w:ascii="Times New Roman" w:hAnsi="Times New Roman" w:cs="Times New Roman"/>
                <w:b/>
              </w:rPr>
            </w:pPr>
            <w:r w:rsidRPr="00177787">
              <w:rPr>
                <w:rFonts w:ascii="Times New Roman" w:hAnsi="Times New Roman" w:cs="Times New Roman"/>
                <w:b/>
              </w:rPr>
              <w:t>ОК. 01</w:t>
            </w:r>
          </w:p>
        </w:tc>
        <w:tc>
          <w:tcPr>
            <w:tcW w:w="2794" w:type="dxa"/>
            <w:tcBorders>
              <w:top w:val="single" w:sz="4" w:space="0" w:color="auto"/>
              <w:left w:val="single" w:sz="4" w:space="0" w:color="auto"/>
              <w:right w:val="single" w:sz="4" w:space="0" w:color="auto"/>
            </w:tcBorders>
          </w:tcPr>
          <w:p w:rsidR="004613BC" w:rsidRPr="00177787" w:rsidRDefault="004613BC" w:rsidP="004E4E91">
            <w:pPr>
              <w:jc w:val="both"/>
              <w:rPr>
                <w:rFonts w:ascii="Times New Roman" w:hAnsi="Times New Roman" w:cs="Times New Roman"/>
              </w:rPr>
            </w:pPr>
            <w:r w:rsidRPr="00177787">
              <w:rPr>
                <w:rFonts w:ascii="Times New Roman" w:hAnsi="Times New Roman" w:cs="Times New Roman"/>
              </w:rPr>
              <w:t>распознавать задачу и/или проблему в профессиональном и/или социальном контексте, анализировать и выделять её составные части</w:t>
            </w:r>
          </w:p>
          <w:p w:rsidR="004613BC" w:rsidRPr="00177787" w:rsidRDefault="004613BC" w:rsidP="004E4E91">
            <w:pPr>
              <w:jc w:val="both"/>
              <w:rPr>
                <w:rFonts w:ascii="Times New Roman" w:hAnsi="Times New Roman" w:cs="Times New Roman"/>
              </w:rPr>
            </w:pPr>
            <w:r w:rsidRPr="00177787">
              <w:rPr>
                <w:rFonts w:ascii="Times New Roman" w:hAnsi="Times New Roman" w:cs="Times New Roman"/>
              </w:rPr>
              <w:t>определять этапы решения задачи, составлять план действия, реализовывать составленный план, определять необходимые ресурсы</w:t>
            </w:r>
          </w:p>
          <w:p w:rsidR="004613BC" w:rsidRPr="00177787" w:rsidRDefault="004613BC" w:rsidP="004E4E91">
            <w:pPr>
              <w:jc w:val="both"/>
              <w:rPr>
                <w:rFonts w:ascii="Times New Roman" w:hAnsi="Times New Roman" w:cs="Times New Roman"/>
              </w:rPr>
            </w:pPr>
            <w:r w:rsidRPr="00177787">
              <w:rPr>
                <w:rFonts w:ascii="Times New Roman" w:hAnsi="Times New Roman" w:cs="Times New Roman"/>
              </w:rPr>
              <w:t>выявлять и эффективно искать информацию, необходимую для решения задачи и/или проблемы</w:t>
            </w:r>
          </w:p>
          <w:p w:rsidR="004613BC" w:rsidRPr="00177787" w:rsidRDefault="004613BC" w:rsidP="004E4E91">
            <w:pPr>
              <w:jc w:val="both"/>
              <w:rPr>
                <w:rFonts w:ascii="Times New Roman" w:hAnsi="Times New Roman" w:cs="Times New Roman"/>
              </w:rPr>
            </w:pPr>
            <w:r w:rsidRPr="00177787">
              <w:rPr>
                <w:rFonts w:ascii="Times New Roman" w:hAnsi="Times New Roman" w:cs="Times New Roman"/>
              </w:rPr>
              <w:t>владеть актуальными методами работы в профессиональной и смежных сферах</w:t>
            </w:r>
          </w:p>
          <w:p w:rsidR="004613BC" w:rsidRPr="00177787" w:rsidRDefault="004613BC" w:rsidP="004E4E91">
            <w:pPr>
              <w:jc w:val="both"/>
              <w:rPr>
                <w:rFonts w:ascii="Times New Roman" w:hAnsi="Times New Roman" w:cs="Times New Roman"/>
                <w:b/>
              </w:rPr>
            </w:pPr>
            <w:r w:rsidRPr="00177787">
              <w:rPr>
                <w:rFonts w:ascii="Times New Roman" w:hAnsi="Times New Roman" w:cs="Times New Roman"/>
              </w:rPr>
              <w:t>оценивать результат и последствия своих действий (самостоятельно или с помощью наставника</w:t>
            </w:r>
            <w:r w:rsidRPr="00177787">
              <w:rPr>
                <w:rFonts w:ascii="Times New Roman" w:hAnsi="Times New Roman" w:cs="Times New Roman"/>
                <w:b/>
              </w:rPr>
              <w:t>)</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4613BC" w:rsidRPr="00177787" w:rsidRDefault="004613BC" w:rsidP="004E4E91">
            <w:pPr>
              <w:jc w:val="both"/>
              <w:rPr>
                <w:rFonts w:ascii="Times New Roman" w:hAnsi="Times New Roman" w:cs="Times New Roman"/>
              </w:rPr>
            </w:pPr>
            <w:r w:rsidRPr="00177787">
              <w:rPr>
                <w:rFonts w:ascii="Times New Roman" w:hAnsi="Times New Roman" w:cs="Times New Roman"/>
              </w:rPr>
              <w:t xml:space="preserve">актуальный профессиональный и социальный контекст, в котором приходится работать и жить </w:t>
            </w:r>
          </w:p>
          <w:p w:rsidR="004613BC" w:rsidRPr="00177787" w:rsidRDefault="004613BC" w:rsidP="004E4E91">
            <w:pPr>
              <w:jc w:val="both"/>
              <w:rPr>
                <w:rFonts w:ascii="Times New Roman" w:hAnsi="Times New Roman" w:cs="Times New Roman"/>
              </w:rPr>
            </w:pPr>
            <w:r w:rsidRPr="00177787">
              <w:rPr>
                <w:rFonts w:ascii="Times New Roman" w:hAnsi="Times New Roman" w:cs="Times New Roman"/>
              </w:rPr>
              <w:t>структура плана для решения задач, алгоритмы выполнения работ в профессиональной и смежных областях</w:t>
            </w:r>
          </w:p>
          <w:p w:rsidR="004613BC" w:rsidRPr="00177787" w:rsidRDefault="004613BC" w:rsidP="004E4E91">
            <w:pPr>
              <w:jc w:val="both"/>
              <w:rPr>
                <w:rFonts w:ascii="Times New Roman" w:hAnsi="Times New Roman" w:cs="Times New Roman"/>
              </w:rPr>
            </w:pPr>
            <w:r w:rsidRPr="00177787">
              <w:rPr>
                <w:rFonts w:ascii="Times New Roman" w:hAnsi="Times New Roman" w:cs="Times New Roman"/>
              </w:rPr>
              <w:t>основные источники информации и ресурсы для решения задач и/или проблем в профессиональном и/или социальном контексте</w:t>
            </w:r>
          </w:p>
          <w:p w:rsidR="004613BC" w:rsidRPr="00177787" w:rsidRDefault="004613BC" w:rsidP="004E4E91">
            <w:pPr>
              <w:jc w:val="both"/>
              <w:rPr>
                <w:rFonts w:ascii="Times New Roman" w:hAnsi="Times New Roman" w:cs="Times New Roman"/>
              </w:rPr>
            </w:pPr>
            <w:r w:rsidRPr="00177787">
              <w:rPr>
                <w:rFonts w:ascii="Times New Roman" w:hAnsi="Times New Roman" w:cs="Times New Roman"/>
              </w:rPr>
              <w:t>методы работы в профессиональной и смежных сферах</w:t>
            </w:r>
          </w:p>
          <w:p w:rsidR="004613BC" w:rsidRPr="00177787" w:rsidRDefault="004613BC" w:rsidP="004E4E91">
            <w:pPr>
              <w:jc w:val="both"/>
              <w:rPr>
                <w:rFonts w:ascii="Times New Roman" w:hAnsi="Times New Roman" w:cs="Times New Roman"/>
                <w:b/>
              </w:rPr>
            </w:pPr>
            <w:r w:rsidRPr="00177787">
              <w:rPr>
                <w:rFonts w:ascii="Times New Roman" w:hAnsi="Times New Roman" w:cs="Times New Roman"/>
              </w:rPr>
              <w:t>порядок оценки результатов решения задач профессиональной деятельности</w:t>
            </w:r>
          </w:p>
        </w:tc>
        <w:tc>
          <w:tcPr>
            <w:tcW w:w="2794" w:type="dxa"/>
            <w:tcBorders>
              <w:top w:val="single" w:sz="4" w:space="0" w:color="auto"/>
              <w:left w:val="single" w:sz="4" w:space="0" w:color="auto"/>
              <w:bottom w:val="single" w:sz="4" w:space="0" w:color="auto"/>
              <w:right w:val="single" w:sz="4" w:space="0" w:color="auto"/>
            </w:tcBorders>
          </w:tcPr>
          <w:p w:rsidR="004613BC" w:rsidRPr="00177787" w:rsidRDefault="004613BC" w:rsidP="004E4E91">
            <w:pPr>
              <w:jc w:val="center"/>
              <w:rPr>
                <w:rFonts w:ascii="Times New Roman" w:hAnsi="Times New Roman" w:cs="Times New Roman"/>
                <w:b/>
              </w:rPr>
            </w:pPr>
          </w:p>
        </w:tc>
      </w:tr>
      <w:tr w:rsidR="004613BC" w:rsidRPr="00177787" w:rsidTr="004E4E91">
        <w:tc>
          <w:tcPr>
            <w:tcW w:w="1246" w:type="dxa"/>
            <w:tcBorders>
              <w:top w:val="single" w:sz="4" w:space="0" w:color="auto"/>
              <w:left w:val="single" w:sz="4" w:space="0" w:color="auto"/>
              <w:right w:val="single" w:sz="4" w:space="0" w:color="auto"/>
            </w:tcBorders>
          </w:tcPr>
          <w:p w:rsidR="004613BC" w:rsidRPr="00177787" w:rsidRDefault="004613BC" w:rsidP="004E4E91">
            <w:pPr>
              <w:rPr>
                <w:rFonts w:ascii="Times New Roman" w:hAnsi="Times New Roman" w:cs="Times New Roman"/>
                <w:bCs/>
              </w:rPr>
            </w:pPr>
            <w:r w:rsidRPr="00177787">
              <w:rPr>
                <w:rFonts w:ascii="Times New Roman" w:hAnsi="Times New Roman" w:cs="Times New Roman"/>
                <w:bCs/>
              </w:rPr>
              <w:t>ОК.06</w:t>
            </w:r>
          </w:p>
        </w:tc>
        <w:tc>
          <w:tcPr>
            <w:tcW w:w="2794" w:type="dxa"/>
            <w:tcBorders>
              <w:top w:val="single" w:sz="4" w:space="0" w:color="auto"/>
              <w:left w:val="single" w:sz="4" w:space="0" w:color="auto"/>
              <w:right w:val="single" w:sz="4" w:space="0" w:color="auto"/>
            </w:tcBorders>
          </w:tcPr>
          <w:p w:rsidR="004613BC" w:rsidRPr="00177787" w:rsidRDefault="004613BC" w:rsidP="004E4E91">
            <w:pPr>
              <w:rPr>
                <w:rFonts w:ascii="Times New Roman" w:hAnsi="Times New Roman" w:cs="Times New Roman"/>
                <w:bCs/>
              </w:rPr>
            </w:pPr>
            <w:r w:rsidRPr="00177787">
              <w:rPr>
                <w:rFonts w:ascii="Times New Roman" w:hAnsi="Times New Roman" w:cs="Times New Roman"/>
                <w:bCs/>
              </w:rPr>
              <w:t>проявлять гражданско-патриотическую позицию</w:t>
            </w:r>
          </w:p>
          <w:p w:rsidR="004613BC" w:rsidRPr="00177787" w:rsidRDefault="004613BC" w:rsidP="004E4E91">
            <w:pPr>
              <w:rPr>
                <w:rFonts w:ascii="Times New Roman" w:hAnsi="Times New Roman" w:cs="Times New Roman"/>
                <w:bCs/>
              </w:rPr>
            </w:pPr>
            <w:r w:rsidRPr="00177787">
              <w:rPr>
                <w:rFonts w:ascii="Times New Roman" w:hAnsi="Times New Roman" w:cs="Times New Roman"/>
                <w:bCs/>
              </w:rPr>
              <w:t>демонстрировать осознанное поведение</w:t>
            </w:r>
          </w:p>
          <w:p w:rsidR="004613BC" w:rsidRPr="00177787" w:rsidRDefault="004613BC" w:rsidP="004E4E91">
            <w:pPr>
              <w:rPr>
                <w:rFonts w:ascii="Times New Roman" w:hAnsi="Times New Roman" w:cs="Times New Roman"/>
                <w:bCs/>
              </w:rPr>
            </w:pPr>
            <w:r w:rsidRPr="00177787">
              <w:rPr>
                <w:rFonts w:ascii="Times New Roman" w:hAnsi="Times New Roman" w:cs="Times New Roman"/>
                <w:bCs/>
              </w:rPr>
              <w:t>описывать значимость своей специальности</w:t>
            </w:r>
          </w:p>
          <w:p w:rsidR="004613BC" w:rsidRPr="00177787" w:rsidRDefault="004613BC" w:rsidP="004E4E91">
            <w:pPr>
              <w:rPr>
                <w:rFonts w:ascii="Times New Roman" w:hAnsi="Times New Roman" w:cs="Times New Roman"/>
                <w:bCs/>
              </w:rPr>
            </w:pPr>
            <w:r w:rsidRPr="00177787">
              <w:rPr>
                <w:rFonts w:ascii="Times New Roman" w:hAnsi="Times New Roman" w:cs="Times New Roman"/>
                <w:bCs/>
              </w:rPr>
              <w:t xml:space="preserve">применять стандарты </w:t>
            </w:r>
            <w:r w:rsidRPr="00177787">
              <w:rPr>
                <w:rFonts w:ascii="Times New Roman" w:hAnsi="Times New Roman" w:cs="Times New Roman"/>
                <w:bCs/>
              </w:rPr>
              <w:lastRenderedPageBreak/>
              <w:t>антикоррупционного поведения</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4613BC" w:rsidRPr="00177787" w:rsidRDefault="004613BC" w:rsidP="004E4E91">
            <w:pPr>
              <w:rPr>
                <w:rFonts w:ascii="Times New Roman" w:hAnsi="Times New Roman" w:cs="Times New Roman"/>
                <w:bCs/>
              </w:rPr>
            </w:pPr>
            <w:r w:rsidRPr="00177787">
              <w:rPr>
                <w:rFonts w:ascii="Times New Roman" w:hAnsi="Times New Roman" w:cs="Times New Roman"/>
                <w:bCs/>
              </w:rPr>
              <w:lastRenderedPageBreak/>
              <w:t>сущность гражданско-патриотической позиции</w:t>
            </w:r>
          </w:p>
          <w:p w:rsidR="004613BC" w:rsidRPr="00177787" w:rsidRDefault="004613BC" w:rsidP="004E4E91">
            <w:pPr>
              <w:rPr>
                <w:rFonts w:ascii="Times New Roman" w:hAnsi="Times New Roman" w:cs="Times New Roman"/>
                <w:bCs/>
              </w:rPr>
            </w:pPr>
            <w:r w:rsidRPr="00177787">
              <w:rPr>
                <w:rFonts w:ascii="Times New Roman" w:hAnsi="Times New Roman" w:cs="Times New Roman"/>
                <w:bCs/>
              </w:rPr>
              <w:t xml:space="preserve">традиционных общечеловеческих ценностей, в том числе с учетом гармонизации межнациональных и </w:t>
            </w:r>
            <w:r w:rsidRPr="00177787">
              <w:rPr>
                <w:rFonts w:ascii="Times New Roman" w:hAnsi="Times New Roman" w:cs="Times New Roman"/>
                <w:bCs/>
              </w:rPr>
              <w:lastRenderedPageBreak/>
              <w:t>межрелигиозных отношений</w:t>
            </w:r>
          </w:p>
          <w:p w:rsidR="004613BC" w:rsidRPr="00177787" w:rsidRDefault="004613BC" w:rsidP="004E4E91">
            <w:pPr>
              <w:rPr>
                <w:rFonts w:ascii="Times New Roman" w:hAnsi="Times New Roman" w:cs="Times New Roman"/>
                <w:bCs/>
              </w:rPr>
            </w:pPr>
            <w:r w:rsidRPr="00177787">
              <w:rPr>
                <w:rFonts w:ascii="Times New Roman" w:hAnsi="Times New Roman" w:cs="Times New Roman"/>
                <w:bCs/>
              </w:rPr>
              <w:t>значимость профессиональной деятельности по специальности</w:t>
            </w:r>
          </w:p>
          <w:p w:rsidR="004613BC" w:rsidRPr="00177787" w:rsidRDefault="004613BC" w:rsidP="004E4E91">
            <w:pPr>
              <w:rPr>
                <w:rFonts w:ascii="Times New Roman" w:hAnsi="Times New Roman" w:cs="Times New Roman"/>
                <w:bCs/>
              </w:rPr>
            </w:pPr>
            <w:r w:rsidRPr="00177787">
              <w:rPr>
                <w:rFonts w:ascii="Times New Roman" w:hAnsi="Times New Roman" w:cs="Times New Roman"/>
                <w:bCs/>
              </w:rPr>
              <w:t>стандарты антикоррупционного поведения и последствия его нарушения</w:t>
            </w:r>
          </w:p>
        </w:tc>
        <w:tc>
          <w:tcPr>
            <w:tcW w:w="2794" w:type="dxa"/>
            <w:tcBorders>
              <w:top w:val="single" w:sz="4" w:space="0" w:color="auto"/>
              <w:left w:val="single" w:sz="4" w:space="0" w:color="auto"/>
              <w:bottom w:val="single" w:sz="4" w:space="0" w:color="auto"/>
              <w:right w:val="single" w:sz="4" w:space="0" w:color="auto"/>
            </w:tcBorders>
          </w:tcPr>
          <w:p w:rsidR="004613BC" w:rsidRPr="00177787" w:rsidRDefault="004613BC" w:rsidP="004E4E91">
            <w:pPr>
              <w:jc w:val="center"/>
              <w:rPr>
                <w:rFonts w:ascii="Times New Roman" w:hAnsi="Times New Roman" w:cs="Times New Roman"/>
                <w:bCs/>
                <w:i/>
              </w:rPr>
            </w:pPr>
            <w:r w:rsidRPr="00177787">
              <w:rPr>
                <w:rFonts w:ascii="Times New Roman" w:hAnsi="Times New Roman" w:cs="Times New Roman"/>
                <w:bCs/>
                <w:i/>
              </w:rPr>
              <w:lastRenderedPageBreak/>
              <w:t>-</w:t>
            </w:r>
          </w:p>
        </w:tc>
      </w:tr>
    </w:tbl>
    <w:p w:rsidR="004613BC" w:rsidRPr="00177787" w:rsidRDefault="004613BC" w:rsidP="004613BC">
      <w:pPr>
        <w:keepNext/>
        <w:spacing w:after="120"/>
        <w:jc w:val="center"/>
        <w:outlineLvl w:val="0"/>
        <w:rPr>
          <w:rFonts w:ascii="Times New Roman" w:eastAsia="Segoe UI" w:hAnsi="Times New Roman" w:cs="Times New Roman"/>
          <w:b/>
          <w:bCs/>
          <w:caps/>
          <w:kern w:val="32"/>
          <w:sz w:val="24"/>
          <w:szCs w:val="24"/>
          <w:lang w:val="x-none" w:eastAsia="x-none"/>
        </w:rPr>
      </w:pPr>
    </w:p>
    <w:p w:rsidR="004613BC" w:rsidRPr="00177787" w:rsidRDefault="004613BC" w:rsidP="004613BC">
      <w:pPr>
        <w:keepNext/>
        <w:spacing w:after="120"/>
        <w:jc w:val="center"/>
        <w:outlineLvl w:val="0"/>
        <w:rPr>
          <w:rFonts w:ascii="Times New Roman" w:eastAsia="Segoe UI" w:hAnsi="Times New Roman" w:cs="Times New Roman"/>
          <w:b/>
          <w:bCs/>
          <w:caps/>
          <w:kern w:val="32"/>
          <w:sz w:val="24"/>
          <w:szCs w:val="24"/>
          <w:lang w:eastAsia="x-none"/>
        </w:rPr>
      </w:pPr>
      <w:r w:rsidRPr="00177787">
        <w:rPr>
          <w:rFonts w:ascii="Times New Roman" w:eastAsia="Segoe UI" w:hAnsi="Times New Roman" w:cs="Times New Roman"/>
          <w:b/>
          <w:bCs/>
          <w:caps/>
          <w:kern w:val="32"/>
          <w:sz w:val="24"/>
          <w:szCs w:val="24"/>
          <w:lang w:val="x-none" w:eastAsia="x-none"/>
        </w:rPr>
        <w:t xml:space="preserve">2. Структура и содержание </w:t>
      </w:r>
      <w:r w:rsidRPr="00177787">
        <w:rPr>
          <w:rFonts w:ascii="Times New Roman" w:eastAsia="Segoe UI" w:hAnsi="Times New Roman" w:cs="Times New Roman"/>
          <w:b/>
          <w:bCs/>
          <w:caps/>
          <w:kern w:val="32"/>
          <w:sz w:val="24"/>
          <w:szCs w:val="24"/>
          <w:lang w:eastAsia="x-none"/>
        </w:rPr>
        <w:t>ДИСЦИПЛИНЫ</w:t>
      </w:r>
    </w:p>
    <w:p w:rsidR="004613BC" w:rsidRPr="00177787" w:rsidRDefault="004613BC" w:rsidP="004613BC">
      <w:pPr>
        <w:spacing w:after="120" w:line="276" w:lineRule="auto"/>
        <w:ind w:firstLine="709"/>
        <w:outlineLvl w:val="1"/>
        <w:rPr>
          <w:rFonts w:ascii="Times New Roman" w:eastAsia="Segoe UI" w:hAnsi="Times New Roman" w:cs="Times New Roman"/>
          <w:b/>
          <w:bCs/>
          <w:sz w:val="24"/>
          <w:szCs w:val="24"/>
          <w:lang w:eastAsia="ru-RU"/>
        </w:rPr>
      </w:pPr>
      <w:r w:rsidRPr="00177787">
        <w:rPr>
          <w:rFonts w:ascii="Times New Roman" w:eastAsia="Segoe UI" w:hAnsi="Times New Roman" w:cs="Times New Roman"/>
          <w:b/>
          <w:bCs/>
          <w:sz w:val="24"/>
          <w:szCs w:val="24"/>
          <w:lang w:eastAsia="ru-RU"/>
        </w:rPr>
        <w:t xml:space="preserve">2.1. Трудоемкость освоения дисциплины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4613BC" w:rsidRPr="00177787" w:rsidTr="004E4E91">
        <w:trPr>
          <w:trHeight w:val="23"/>
        </w:trPr>
        <w:tc>
          <w:tcPr>
            <w:tcW w:w="3258" w:type="pct"/>
            <w:vAlign w:val="center"/>
          </w:tcPr>
          <w:p w:rsidR="004613BC" w:rsidRPr="00177787" w:rsidRDefault="004613BC" w:rsidP="004E4E91">
            <w:pPr>
              <w:jc w:val="center"/>
              <w:rPr>
                <w:rFonts w:ascii="Times New Roman" w:hAnsi="Times New Roman" w:cs="Times New Roman"/>
                <w:b/>
                <w:sz w:val="24"/>
              </w:rPr>
            </w:pPr>
            <w:r w:rsidRPr="00177787">
              <w:rPr>
                <w:rFonts w:ascii="Times New Roman" w:hAnsi="Times New Roman" w:cs="Times New Roman"/>
                <w:b/>
                <w:sz w:val="24"/>
              </w:rPr>
              <w:t>Наименование составных частей дисциплины</w:t>
            </w:r>
          </w:p>
        </w:tc>
        <w:tc>
          <w:tcPr>
            <w:tcW w:w="579" w:type="pct"/>
            <w:vAlign w:val="center"/>
          </w:tcPr>
          <w:p w:rsidR="004613BC" w:rsidRPr="00177787" w:rsidRDefault="004613BC" w:rsidP="004E4E91">
            <w:pPr>
              <w:jc w:val="center"/>
              <w:rPr>
                <w:rFonts w:ascii="Times New Roman" w:hAnsi="Times New Roman" w:cs="Times New Roman"/>
                <w:b/>
                <w:iCs/>
                <w:sz w:val="24"/>
              </w:rPr>
            </w:pPr>
            <w:r w:rsidRPr="00177787">
              <w:rPr>
                <w:rFonts w:ascii="Times New Roman" w:hAnsi="Times New Roman" w:cs="Times New Roman"/>
                <w:b/>
                <w:iCs/>
                <w:sz w:val="24"/>
              </w:rPr>
              <w:t>Объем в часах</w:t>
            </w:r>
          </w:p>
        </w:tc>
        <w:tc>
          <w:tcPr>
            <w:tcW w:w="1162" w:type="pct"/>
          </w:tcPr>
          <w:p w:rsidR="004613BC" w:rsidRPr="00177787" w:rsidRDefault="004613BC" w:rsidP="004E4E91">
            <w:pPr>
              <w:jc w:val="center"/>
              <w:rPr>
                <w:rFonts w:ascii="Times New Roman" w:hAnsi="Times New Roman" w:cs="Times New Roman"/>
                <w:b/>
                <w:iCs/>
                <w:sz w:val="24"/>
              </w:rPr>
            </w:pPr>
            <w:r w:rsidRPr="00177787">
              <w:rPr>
                <w:rFonts w:ascii="Times New Roman" w:hAnsi="Times New Roman" w:cs="Times New Roman"/>
                <w:b/>
                <w:sz w:val="24"/>
              </w:rPr>
              <w:t>В т.ч. в форме практ. подготовки</w:t>
            </w:r>
          </w:p>
        </w:tc>
      </w:tr>
      <w:tr w:rsidR="004613BC" w:rsidRPr="00177787" w:rsidTr="004E4E91">
        <w:trPr>
          <w:trHeight w:val="23"/>
        </w:trPr>
        <w:tc>
          <w:tcPr>
            <w:tcW w:w="3258" w:type="pct"/>
            <w:vAlign w:val="center"/>
          </w:tcPr>
          <w:p w:rsidR="004613BC" w:rsidRPr="00177787" w:rsidRDefault="004613BC" w:rsidP="004E4E91">
            <w:pPr>
              <w:jc w:val="both"/>
              <w:rPr>
                <w:rFonts w:ascii="Times New Roman" w:hAnsi="Times New Roman" w:cs="Times New Roman"/>
                <w:bCs/>
                <w:sz w:val="24"/>
                <w:szCs w:val="24"/>
              </w:rPr>
            </w:pPr>
            <w:r w:rsidRPr="00177787">
              <w:rPr>
                <w:rFonts w:ascii="Times New Roman" w:hAnsi="Times New Roman" w:cs="Times New Roman"/>
                <w:bCs/>
                <w:sz w:val="24"/>
                <w:szCs w:val="24"/>
              </w:rPr>
              <w:t>Учебные занятия</w:t>
            </w:r>
          </w:p>
        </w:tc>
        <w:tc>
          <w:tcPr>
            <w:tcW w:w="579"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36</w:t>
            </w:r>
          </w:p>
        </w:tc>
        <w:tc>
          <w:tcPr>
            <w:tcW w:w="1162"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8</w:t>
            </w:r>
          </w:p>
        </w:tc>
      </w:tr>
      <w:tr w:rsidR="004613BC" w:rsidRPr="00177787" w:rsidTr="004E4E91">
        <w:trPr>
          <w:trHeight w:val="23"/>
        </w:trPr>
        <w:tc>
          <w:tcPr>
            <w:tcW w:w="3258" w:type="pct"/>
            <w:vAlign w:val="center"/>
          </w:tcPr>
          <w:p w:rsidR="004613BC" w:rsidRPr="00177787" w:rsidRDefault="004613BC" w:rsidP="004E4E91">
            <w:pPr>
              <w:jc w:val="both"/>
              <w:rPr>
                <w:rFonts w:ascii="Times New Roman" w:hAnsi="Times New Roman" w:cs="Times New Roman"/>
                <w:bCs/>
                <w:i/>
                <w:iCs/>
                <w:sz w:val="24"/>
                <w:szCs w:val="24"/>
              </w:rPr>
            </w:pPr>
            <w:r w:rsidRPr="00177787">
              <w:rPr>
                <w:rFonts w:ascii="Times New Roman" w:hAnsi="Times New Roman" w:cs="Times New Roman"/>
                <w:bCs/>
                <w:i/>
                <w:iCs/>
                <w:sz w:val="24"/>
                <w:szCs w:val="24"/>
              </w:rPr>
              <w:t>Курсовая работа (проект)</w:t>
            </w:r>
          </w:p>
        </w:tc>
        <w:tc>
          <w:tcPr>
            <w:tcW w:w="579"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w:t>
            </w:r>
          </w:p>
        </w:tc>
        <w:tc>
          <w:tcPr>
            <w:tcW w:w="1162"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w:t>
            </w:r>
          </w:p>
        </w:tc>
      </w:tr>
      <w:tr w:rsidR="004613BC" w:rsidRPr="00177787" w:rsidTr="004E4E91">
        <w:trPr>
          <w:trHeight w:val="23"/>
        </w:trPr>
        <w:tc>
          <w:tcPr>
            <w:tcW w:w="3258" w:type="pct"/>
            <w:vAlign w:val="center"/>
          </w:tcPr>
          <w:p w:rsidR="004613BC" w:rsidRPr="00177787" w:rsidRDefault="004613BC" w:rsidP="004E4E91">
            <w:pPr>
              <w:jc w:val="both"/>
              <w:rPr>
                <w:rFonts w:ascii="Times New Roman" w:hAnsi="Times New Roman" w:cs="Times New Roman"/>
                <w:bCs/>
                <w:sz w:val="24"/>
                <w:szCs w:val="24"/>
              </w:rPr>
            </w:pPr>
            <w:r w:rsidRPr="00177787">
              <w:rPr>
                <w:rFonts w:ascii="Times New Roman" w:hAnsi="Times New Roman" w:cs="Times New Roman"/>
                <w:bCs/>
                <w:sz w:val="24"/>
                <w:szCs w:val="24"/>
              </w:rPr>
              <w:t>Самостоятельная работа</w:t>
            </w:r>
          </w:p>
        </w:tc>
        <w:tc>
          <w:tcPr>
            <w:tcW w:w="579"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w:t>
            </w:r>
          </w:p>
        </w:tc>
        <w:tc>
          <w:tcPr>
            <w:tcW w:w="1162"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w:t>
            </w:r>
          </w:p>
        </w:tc>
      </w:tr>
      <w:tr w:rsidR="004613BC" w:rsidRPr="00177787" w:rsidTr="004E4E91">
        <w:trPr>
          <w:trHeight w:val="23"/>
        </w:trPr>
        <w:tc>
          <w:tcPr>
            <w:tcW w:w="3258" w:type="pct"/>
            <w:vAlign w:val="center"/>
          </w:tcPr>
          <w:p w:rsidR="004613BC" w:rsidRPr="00177787" w:rsidRDefault="004613BC" w:rsidP="004E4E91">
            <w:pPr>
              <w:jc w:val="both"/>
              <w:rPr>
                <w:rFonts w:ascii="Times New Roman" w:hAnsi="Times New Roman" w:cs="Times New Roman"/>
                <w:bCs/>
                <w:sz w:val="24"/>
                <w:szCs w:val="24"/>
              </w:rPr>
            </w:pPr>
            <w:r w:rsidRPr="00177787">
              <w:rPr>
                <w:rFonts w:ascii="Times New Roman" w:hAnsi="Times New Roman" w:cs="Times New Roman"/>
                <w:bCs/>
                <w:sz w:val="24"/>
                <w:szCs w:val="24"/>
              </w:rPr>
              <w:t xml:space="preserve">Промежуточная аттестация в </w:t>
            </w:r>
            <w:r w:rsidRPr="00177787">
              <w:rPr>
                <w:rFonts w:ascii="Times New Roman" w:hAnsi="Times New Roman" w:cs="Times New Roman"/>
                <w:bCs/>
                <w:iCs/>
                <w:sz w:val="24"/>
                <w:szCs w:val="24"/>
              </w:rPr>
              <w:t>форме зачета</w:t>
            </w:r>
          </w:p>
        </w:tc>
        <w:tc>
          <w:tcPr>
            <w:tcW w:w="579"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w:t>
            </w:r>
          </w:p>
        </w:tc>
        <w:tc>
          <w:tcPr>
            <w:tcW w:w="1162"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w:t>
            </w:r>
          </w:p>
        </w:tc>
      </w:tr>
      <w:tr w:rsidR="004613BC" w:rsidRPr="00177787" w:rsidTr="004E4E91">
        <w:trPr>
          <w:trHeight w:val="23"/>
        </w:trPr>
        <w:tc>
          <w:tcPr>
            <w:tcW w:w="3258" w:type="pct"/>
            <w:vAlign w:val="center"/>
          </w:tcPr>
          <w:p w:rsidR="004613BC" w:rsidRPr="00177787" w:rsidRDefault="004613BC" w:rsidP="004E4E91">
            <w:pPr>
              <w:jc w:val="both"/>
              <w:rPr>
                <w:rFonts w:ascii="Times New Roman" w:hAnsi="Times New Roman" w:cs="Times New Roman"/>
                <w:bCs/>
                <w:sz w:val="24"/>
                <w:szCs w:val="24"/>
              </w:rPr>
            </w:pPr>
            <w:r w:rsidRPr="00177787">
              <w:rPr>
                <w:rFonts w:ascii="Times New Roman" w:hAnsi="Times New Roman" w:cs="Times New Roman"/>
                <w:bCs/>
                <w:sz w:val="24"/>
                <w:szCs w:val="24"/>
              </w:rPr>
              <w:t>Всего</w:t>
            </w:r>
          </w:p>
        </w:tc>
        <w:tc>
          <w:tcPr>
            <w:tcW w:w="579" w:type="pct"/>
            <w:vAlign w:val="center"/>
          </w:tcPr>
          <w:p w:rsidR="004613BC" w:rsidRPr="00177787" w:rsidRDefault="004613BC" w:rsidP="004E4E91">
            <w:pPr>
              <w:jc w:val="center"/>
              <w:rPr>
                <w:rFonts w:ascii="Times New Roman" w:hAnsi="Times New Roman" w:cs="Times New Roman"/>
                <w:b/>
                <w:sz w:val="24"/>
                <w:szCs w:val="24"/>
              </w:rPr>
            </w:pPr>
            <w:r w:rsidRPr="00177787">
              <w:rPr>
                <w:rFonts w:ascii="Times New Roman" w:hAnsi="Times New Roman" w:cs="Times New Roman"/>
                <w:b/>
                <w:sz w:val="24"/>
                <w:szCs w:val="24"/>
              </w:rPr>
              <w:t>36</w:t>
            </w:r>
          </w:p>
        </w:tc>
        <w:tc>
          <w:tcPr>
            <w:tcW w:w="1162" w:type="pct"/>
            <w:vAlign w:val="center"/>
          </w:tcPr>
          <w:p w:rsidR="004613BC" w:rsidRPr="00177787" w:rsidRDefault="004613BC" w:rsidP="004E4E91">
            <w:pPr>
              <w:jc w:val="center"/>
              <w:rPr>
                <w:rFonts w:ascii="Times New Roman" w:hAnsi="Times New Roman" w:cs="Times New Roman"/>
                <w:b/>
                <w:sz w:val="24"/>
                <w:szCs w:val="24"/>
              </w:rPr>
            </w:pPr>
            <w:r w:rsidRPr="00177787">
              <w:rPr>
                <w:rFonts w:ascii="Times New Roman" w:hAnsi="Times New Roman" w:cs="Times New Roman"/>
                <w:b/>
                <w:sz w:val="24"/>
                <w:szCs w:val="24"/>
              </w:rPr>
              <w:t>8</w:t>
            </w:r>
          </w:p>
        </w:tc>
      </w:tr>
    </w:tbl>
    <w:p w:rsidR="004613BC" w:rsidRPr="00177787" w:rsidRDefault="004613BC" w:rsidP="004613BC">
      <w:pPr>
        <w:rPr>
          <w:rFonts w:ascii="Times New Roman" w:eastAsia="Segoe UI" w:hAnsi="Times New Roman" w:cs="Times New Roman"/>
          <w:b/>
          <w:bCs/>
          <w:sz w:val="24"/>
          <w:szCs w:val="24"/>
          <w:lang w:eastAsia="ru-RU"/>
        </w:rPr>
      </w:pPr>
      <w:r w:rsidRPr="00177787">
        <w:rPr>
          <w:rFonts w:ascii="Times New Roman" w:hAnsi="Times New Roman" w:cs="Times New Roman"/>
        </w:rPr>
        <w:br w:type="page"/>
      </w:r>
    </w:p>
    <w:p w:rsidR="004613BC" w:rsidRPr="00177787" w:rsidRDefault="004613BC" w:rsidP="004613BC">
      <w:pPr>
        <w:spacing w:after="120" w:line="276" w:lineRule="auto"/>
        <w:ind w:firstLine="709"/>
        <w:outlineLvl w:val="1"/>
        <w:rPr>
          <w:rFonts w:ascii="Times New Roman" w:eastAsia="Segoe UI" w:hAnsi="Times New Roman" w:cs="Times New Roman"/>
          <w:b/>
          <w:bCs/>
          <w:sz w:val="24"/>
          <w:szCs w:val="24"/>
          <w:lang w:eastAsia="ru-RU"/>
        </w:rPr>
        <w:sectPr w:rsidR="004613BC" w:rsidRPr="00177787" w:rsidSect="001604E7">
          <w:headerReference w:type="even" r:id="rId138"/>
          <w:pgSz w:w="11906" w:h="16838"/>
          <w:pgMar w:top="1134" w:right="567" w:bottom="1134" w:left="1701" w:header="709" w:footer="709" w:gutter="0"/>
          <w:cols w:space="708"/>
          <w:docGrid w:linePitch="360"/>
        </w:sectPr>
      </w:pPr>
    </w:p>
    <w:p w:rsidR="004613BC" w:rsidRPr="00177787" w:rsidRDefault="004613BC" w:rsidP="004613BC">
      <w:pPr>
        <w:spacing w:after="120" w:line="276" w:lineRule="auto"/>
        <w:ind w:firstLine="709"/>
        <w:outlineLvl w:val="1"/>
        <w:rPr>
          <w:rFonts w:ascii="Times New Roman" w:eastAsia="Segoe UI" w:hAnsi="Times New Roman" w:cs="Times New Roman"/>
          <w:b/>
          <w:bCs/>
          <w:sz w:val="24"/>
          <w:szCs w:val="24"/>
          <w:lang w:eastAsia="ru-RU"/>
        </w:rPr>
      </w:pPr>
      <w:r w:rsidRPr="00177787">
        <w:rPr>
          <w:rFonts w:ascii="Times New Roman" w:eastAsia="Segoe UI" w:hAnsi="Times New Roman" w:cs="Times New Roman"/>
          <w:b/>
          <w:bCs/>
          <w:sz w:val="24"/>
          <w:szCs w:val="24"/>
          <w:lang w:eastAsia="ru-RU"/>
        </w:rPr>
        <w:lastRenderedPageBreak/>
        <w:t>2.2. Содержание дисциплины</w:t>
      </w:r>
    </w:p>
    <w:p w:rsidR="004613BC" w:rsidRPr="00177787" w:rsidRDefault="004613BC" w:rsidP="004613BC">
      <w:pPr>
        <w:spacing w:after="120" w:line="276" w:lineRule="auto"/>
        <w:ind w:firstLine="709"/>
        <w:outlineLvl w:val="1"/>
        <w:rPr>
          <w:rFonts w:ascii="Times New Roman" w:eastAsia="Segoe UI" w:hAnsi="Times New Roman" w:cs="Times New Roman"/>
          <w:b/>
          <w:bCs/>
          <w:sz w:val="24"/>
          <w:szCs w:val="24"/>
          <w:lang w:eastAsia="ru-RU"/>
        </w:rPr>
      </w:pPr>
    </w:p>
    <w:tbl>
      <w:tblPr>
        <w:tblW w:w="4832"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8"/>
        <w:gridCol w:w="20"/>
        <w:gridCol w:w="8428"/>
        <w:gridCol w:w="1700"/>
        <w:gridCol w:w="1703"/>
      </w:tblGrid>
      <w:tr w:rsidR="004613BC" w:rsidRPr="00177787" w:rsidTr="004E4E91">
        <w:trPr>
          <w:trHeight w:val="22"/>
        </w:trPr>
        <w:tc>
          <w:tcPr>
            <w:tcW w:w="860" w:type="pct"/>
            <w:gridSpan w:val="2"/>
            <w:vAlign w:val="center"/>
          </w:tcPr>
          <w:p w:rsidR="004613BC" w:rsidRPr="00177787" w:rsidRDefault="004613BC" w:rsidP="004E4E91">
            <w:pPr>
              <w:spacing w:line="276" w:lineRule="auto"/>
              <w:jc w:val="center"/>
              <w:rPr>
                <w:rFonts w:ascii="Times New Roman" w:eastAsia="Times New Roman" w:hAnsi="Times New Roman" w:cs="Times New Roman"/>
                <w:b/>
                <w:lang w:eastAsia="ru-RU"/>
              </w:rPr>
            </w:pPr>
            <w:r w:rsidRPr="00177787">
              <w:rPr>
                <w:rFonts w:ascii="Times New Roman" w:eastAsia="Times New Roman" w:hAnsi="Times New Roman" w:cs="Times New Roman"/>
                <w:b/>
                <w:bCs/>
                <w:lang w:eastAsia="ru-RU"/>
              </w:rPr>
              <w:t>Наименование разделов и тем</w:t>
            </w:r>
          </w:p>
        </w:tc>
        <w:tc>
          <w:tcPr>
            <w:tcW w:w="2949" w:type="pct"/>
            <w:vAlign w:val="center"/>
          </w:tcPr>
          <w:p w:rsidR="004613BC" w:rsidRPr="00177787" w:rsidRDefault="004613BC" w:rsidP="004E4E91">
            <w:pPr>
              <w:suppressAutoHyphens/>
              <w:jc w:val="center"/>
              <w:rPr>
                <w:rFonts w:ascii="Times New Roman" w:eastAsia="Times New Roman" w:hAnsi="Times New Roman" w:cs="Times New Roman"/>
                <w:b/>
                <w:lang w:eastAsia="ru-RU"/>
              </w:rPr>
            </w:pPr>
            <w:r w:rsidRPr="00177787">
              <w:rPr>
                <w:rFonts w:ascii="Times New Roman" w:eastAsia="Times New Roman" w:hAnsi="Times New Roman" w:cs="Times New Roman"/>
                <w:b/>
                <w:bCs/>
                <w:lang w:eastAsia="ru-RU"/>
              </w:rPr>
              <w:t xml:space="preserve">Содержание учебного материала, практических и лабораторных занятий, </w:t>
            </w:r>
          </w:p>
        </w:tc>
        <w:tc>
          <w:tcPr>
            <w:tcW w:w="595" w:type="pct"/>
          </w:tcPr>
          <w:p w:rsidR="004613BC" w:rsidRPr="00177787" w:rsidRDefault="004613BC" w:rsidP="004E4E91">
            <w:pPr>
              <w:suppressAutoHyphens/>
              <w:jc w:val="center"/>
              <w:rPr>
                <w:rFonts w:ascii="Times New Roman" w:eastAsia="Times New Roman" w:hAnsi="Times New Roman" w:cs="Times New Roman"/>
                <w:b/>
                <w:bCs/>
                <w:lang w:eastAsia="ru-RU"/>
              </w:rPr>
            </w:pPr>
            <w:r w:rsidRPr="00177787">
              <w:rPr>
                <w:rFonts w:ascii="Times New Roman" w:hAnsi="Times New Roman" w:cs="Times New Roman"/>
                <w:b/>
                <w:bCs/>
              </w:rPr>
              <w:t xml:space="preserve">Объем, ак. ч. / </w:t>
            </w:r>
            <w:r w:rsidRPr="00177787">
              <w:rPr>
                <w:rFonts w:ascii="Times New Roman" w:hAnsi="Times New Roman" w:cs="Times New Roman"/>
                <w:b/>
                <w:bCs/>
              </w:rPr>
              <w:br/>
              <w:t xml:space="preserve">в том числе </w:t>
            </w:r>
            <w:r w:rsidRPr="00177787">
              <w:rPr>
                <w:rFonts w:ascii="Times New Roman" w:hAnsi="Times New Roman" w:cs="Times New Roman"/>
                <w:b/>
                <w:bCs/>
              </w:rPr>
              <w:br/>
              <w:t xml:space="preserve">в форме практической подготовки, </w:t>
            </w:r>
            <w:r w:rsidRPr="00177787">
              <w:rPr>
                <w:rFonts w:ascii="Times New Roman" w:hAnsi="Times New Roman" w:cs="Times New Roman"/>
                <w:b/>
                <w:bCs/>
              </w:rPr>
              <w:br/>
              <w:t>ак. ч.</w:t>
            </w:r>
          </w:p>
        </w:tc>
        <w:tc>
          <w:tcPr>
            <w:tcW w:w="596" w:type="pct"/>
          </w:tcPr>
          <w:p w:rsidR="004613BC" w:rsidRPr="00177787" w:rsidRDefault="004613BC" w:rsidP="004E4E91">
            <w:pPr>
              <w:suppressAutoHyphens/>
              <w:jc w:val="center"/>
              <w:rPr>
                <w:rFonts w:ascii="Times New Roman" w:eastAsia="Times New Roman" w:hAnsi="Times New Roman" w:cs="Times New Roman"/>
                <w:b/>
                <w:bCs/>
                <w:lang w:eastAsia="ru-RU"/>
              </w:rPr>
            </w:pPr>
            <w:r w:rsidRPr="00177787">
              <w:rPr>
                <w:rFonts w:ascii="Times New Roman" w:hAnsi="Times New Roman" w:cs="Times New Roman"/>
                <w:b/>
                <w:bCs/>
              </w:rPr>
              <w:t>Коды компетенций, формированию которых способствует элемент программы</w:t>
            </w:r>
          </w:p>
        </w:tc>
      </w:tr>
      <w:tr w:rsidR="004613BC" w:rsidRPr="00177787" w:rsidTr="004E4E91">
        <w:trPr>
          <w:trHeight w:val="22"/>
        </w:trPr>
        <w:tc>
          <w:tcPr>
            <w:tcW w:w="860" w:type="pct"/>
            <w:gridSpan w:val="2"/>
            <w:vAlign w:val="center"/>
          </w:tcPr>
          <w:p w:rsidR="004613BC" w:rsidRPr="00177787" w:rsidRDefault="004613BC" w:rsidP="004E4E91">
            <w:pPr>
              <w:spacing w:line="276"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w:t>
            </w:r>
          </w:p>
        </w:tc>
        <w:tc>
          <w:tcPr>
            <w:tcW w:w="2949" w:type="pct"/>
            <w:vAlign w:val="center"/>
          </w:tcPr>
          <w:p w:rsidR="004613BC" w:rsidRPr="00177787" w:rsidRDefault="004613BC" w:rsidP="004E4E91">
            <w:pPr>
              <w:suppressAutoHyphens/>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595" w:type="pct"/>
          </w:tcPr>
          <w:p w:rsidR="004613BC" w:rsidRPr="00177787" w:rsidRDefault="004613BC" w:rsidP="004E4E91">
            <w:pPr>
              <w:suppressAutoHyphens/>
              <w:jc w:val="center"/>
              <w:rPr>
                <w:rFonts w:ascii="Times New Roman" w:hAnsi="Times New Roman" w:cs="Times New Roman"/>
                <w:b/>
                <w:bCs/>
              </w:rPr>
            </w:pPr>
            <w:r>
              <w:rPr>
                <w:rFonts w:ascii="Times New Roman" w:hAnsi="Times New Roman" w:cs="Times New Roman"/>
                <w:b/>
                <w:bCs/>
              </w:rPr>
              <w:t>3</w:t>
            </w:r>
          </w:p>
        </w:tc>
        <w:tc>
          <w:tcPr>
            <w:tcW w:w="596" w:type="pct"/>
          </w:tcPr>
          <w:p w:rsidR="004613BC" w:rsidRPr="00177787" w:rsidRDefault="004613BC" w:rsidP="004E4E91">
            <w:pPr>
              <w:suppressAutoHyphens/>
              <w:jc w:val="center"/>
              <w:rPr>
                <w:rFonts w:ascii="Times New Roman" w:hAnsi="Times New Roman" w:cs="Times New Roman"/>
                <w:b/>
                <w:bCs/>
              </w:rPr>
            </w:pPr>
            <w:r>
              <w:rPr>
                <w:rFonts w:ascii="Times New Roman" w:hAnsi="Times New Roman" w:cs="Times New Roman"/>
                <w:b/>
                <w:bCs/>
              </w:rPr>
              <w:t>4</w:t>
            </w:r>
          </w:p>
        </w:tc>
      </w:tr>
      <w:tr w:rsidR="004613BC" w:rsidRPr="00177787" w:rsidTr="004E4E91">
        <w:trPr>
          <w:trHeight w:val="302"/>
        </w:trPr>
        <w:tc>
          <w:tcPr>
            <w:tcW w:w="3809" w:type="pct"/>
            <w:gridSpan w:val="3"/>
            <w:tcBorders>
              <w:bottom w:val="single" w:sz="4" w:space="0" w:color="auto"/>
            </w:tcBorders>
          </w:tcPr>
          <w:p w:rsidR="004613BC" w:rsidRPr="00177787" w:rsidRDefault="004613BC" w:rsidP="004E4E91">
            <w:pPr>
              <w:pStyle w:val="TableParagraph"/>
              <w:spacing w:line="276" w:lineRule="exact"/>
              <w:ind w:left="110" w:right="49"/>
              <w:rPr>
                <w:b/>
              </w:rPr>
            </w:pPr>
            <w:r w:rsidRPr="00177787">
              <w:rPr>
                <w:b/>
              </w:rPr>
              <w:t>Раздел</w:t>
            </w:r>
            <w:r w:rsidRPr="00177787">
              <w:rPr>
                <w:b/>
                <w:spacing w:val="-14"/>
              </w:rPr>
              <w:t xml:space="preserve"> </w:t>
            </w:r>
            <w:r w:rsidRPr="00177787">
              <w:rPr>
                <w:b/>
              </w:rPr>
              <w:t>1.</w:t>
            </w:r>
            <w:r w:rsidRPr="00177787">
              <w:rPr>
                <w:b/>
                <w:spacing w:val="-14"/>
              </w:rPr>
              <w:t xml:space="preserve"> </w:t>
            </w:r>
            <w:r w:rsidRPr="00177787">
              <w:rPr>
                <w:b/>
              </w:rPr>
              <w:t>Право</w:t>
            </w:r>
            <w:r w:rsidRPr="00177787">
              <w:rPr>
                <w:b/>
                <w:spacing w:val="-14"/>
              </w:rPr>
              <w:t xml:space="preserve"> </w:t>
            </w:r>
            <w:r w:rsidRPr="00177787">
              <w:rPr>
                <w:b/>
              </w:rPr>
              <w:t xml:space="preserve">и </w:t>
            </w:r>
            <w:r w:rsidRPr="00177787">
              <w:rPr>
                <w:b/>
                <w:spacing w:val="-2"/>
              </w:rPr>
              <w:t>этика.</w:t>
            </w:r>
          </w:p>
        </w:tc>
        <w:tc>
          <w:tcPr>
            <w:tcW w:w="595" w:type="pct"/>
            <w:tcBorders>
              <w:bottom w:val="single" w:sz="4" w:space="0" w:color="auto"/>
            </w:tcBorders>
          </w:tcPr>
          <w:p w:rsidR="004613BC" w:rsidRPr="00177787" w:rsidRDefault="004613BC" w:rsidP="004E4E91">
            <w:pPr>
              <w:pStyle w:val="TableParagraph"/>
              <w:jc w:val="center"/>
              <w:rPr>
                <w:b/>
              </w:rPr>
            </w:pPr>
            <w:r w:rsidRPr="00177787">
              <w:rPr>
                <w:b/>
              </w:rPr>
              <w:t>8/1</w:t>
            </w:r>
          </w:p>
        </w:tc>
        <w:tc>
          <w:tcPr>
            <w:tcW w:w="596" w:type="pct"/>
            <w:tcBorders>
              <w:bottom w:val="single" w:sz="4" w:space="0" w:color="auto"/>
            </w:tcBorders>
          </w:tcPr>
          <w:p w:rsidR="004613BC" w:rsidRPr="00177787" w:rsidRDefault="004613BC" w:rsidP="004E4E91">
            <w:pPr>
              <w:pStyle w:val="TableParagraph"/>
              <w:spacing w:line="275" w:lineRule="exact"/>
              <w:ind w:left="8"/>
              <w:jc w:val="center"/>
              <w:rPr>
                <w:b/>
              </w:rPr>
            </w:pPr>
            <w:r w:rsidRPr="00177787">
              <w:rPr>
                <w:b/>
                <w:spacing w:val="-5"/>
              </w:rPr>
              <w:t>10</w:t>
            </w:r>
          </w:p>
        </w:tc>
      </w:tr>
      <w:tr w:rsidR="004613BC" w:rsidRPr="00177787" w:rsidTr="004E4E91">
        <w:trPr>
          <w:trHeight w:val="257"/>
        </w:trPr>
        <w:tc>
          <w:tcPr>
            <w:tcW w:w="853" w:type="pct"/>
            <w:vMerge w:val="restart"/>
          </w:tcPr>
          <w:p w:rsidR="004613BC" w:rsidRPr="00177787" w:rsidRDefault="004613BC" w:rsidP="004E4E91">
            <w:pPr>
              <w:pStyle w:val="TableParagraph"/>
              <w:ind w:left="110" w:right="49"/>
            </w:pPr>
            <w:r w:rsidRPr="00177787">
              <w:t>Тема</w:t>
            </w:r>
            <w:r w:rsidRPr="00177787">
              <w:rPr>
                <w:spacing w:val="-15"/>
              </w:rPr>
              <w:t xml:space="preserve"> </w:t>
            </w:r>
            <w:r w:rsidRPr="00177787">
              <w:t>1.1.</w:t>
            </w:r>
            <w:r w:rsidRPr="00177787">
              <w:rPr>
                <w:spacing w:val="-15"/>
              </w:rPr>
              <w:t xml:space="preserve"> </w:t>
            </w:r>
            <w:r w:rsidRPr="00177787">
              <w:t xml:space="preserve">Правовое </w:t>
            </w:r>
            <w:r w:rsidRPr="00177787">
              <w:rPr>
                <w:spacing w:val="-2"/>
              </w:rPr>
              <w:t>регулирование</w:t>
            </w:r>
          </w:p>
          <w:p w:rsidR="004613BC" w:rsidRPr="00177787" w:rsidRDefault="004613BC" w:rsidP="004E4E91">
            <w:pPr>
              <w:pStyle w:val="TableParagraph"/>
              <w:ind w:left="110" w:right="49"/>
            </w:pPr>
            <w:r w:rsidRPr="00177787">
              <w:rPr>
                <w:spacing w:val="-2"/>
              </w:rPr>
              <w:t>экономических отношений.</w:t>
            </w:r>
          </w:p>
        </w:tc>
        <w:tc>
          <w:tcPr>
            <w:tcW w:w="2956" w:type="pct"/>
            <w:gridSpan w:val="2"/>
            <w:tcBorders>
              <w:bottom w:val="single" w:sz="4" w:space="0" w:color="auto"/>
            </w:tcBorders>
          </w:tcPr>
          <w:p w:rsidR="004613BC" w:rsidRPr="00177787" w:rsidRDefault="004613BC" w:rsidP="004E4E91">
            <w:pPr>
              <w:pStyle w:val="TableParagraph"/>
              <w:ind w:right="24"/>
            </w:pPr>
            <w:r w:rsidRPr="00177787">
              <w:rPr>
                <w:b/>
              </w:rPr>
              <w:t xml:space="preserve">Содержание </w:t>
            </w:r>
          </w:p>
        </w:tc>
        <w:tc>
          <w:tcPr>
            <w:tcW w:w="595" w:type="pct"/>
            <w:tcBorders>
              <w:bottom w:val="single" w:sz="4" w:space="0" w:color="auto"/>
            </w:tcBorders>
          </w:tcPr>
          <w:p w:rsidR="004613BC" w:rsidRPr="00177787" w:rsidRDefault="004613BC" w:rsidP="004E4E91">
            <w:pPr>
              <w:pStyle w:val="TableParagraph"/>
              <w:ind w:left="8"/>
              <w:jc w:val="center"/>
              <w:rPr>
                <w:b/>
              </w:rPr>
            </w:pPr>
            <w:r w:rsidRPr="00177787">
              <w:rPr>
                <w:b/>
              </w:rPr>
              <w:t>4</w:t>
            </w:r>
          </w:p>
        </w:tc>
        <w:tc>
          <w:tcPr>
            <w:tcW w:w="596" w:type="pct"/>
            <w:vMerge w:val="restart"/>
          </w:tcPr>
          <w:p w:rsidR="004613BC" w:rsidRPr="00177787" w:rsidRDefault="004613BC" w:rsidP="004E4E91">
            <w:pPr>
              <w:suppressAutoHyphens/>
              <w:jc w:val="center"/>
              <w:rPr>
                <w:rFonts w:ascii="Times New Roman" w:hAnsi="Times New Roman" w:cs="Times New Roman"/>
              </w:rPr>
            </w:pPr>
          </w:p>
          <w:p w:rsidR="004613BC" w:rsidRPr="00177787" w:rsidRDefault="004613BC" w:rsidP="004E4E91">
            <w:pPr>
              <w:suppressAutoHyphens/>
              <w:jc w:val="center"/>
              <w:rPr>
                <w:rFonts w:ascii="Times New Roman" w:hAnsi="Times New Roman" w:cs="Times New Roman"/>
              </w:rPr>
            </w:pPr>
          </w:p>
          <w:p w:rsidR="004613BC" w:rsidRPr="00177787" w:rsidRDefault="004613BC" w:rsidP="004E4E91">
            <w:pPr>
              <w:suppressAutoHyphens/>
              <w:jc w:val="center"/>
              <w:rPr>
                <w:rFonts w:ascii="Times New Roman" w:hAnsi="Times New Roman" w:cs="Times New Roman"/>
              </w:rPr>
            </w:pPr>
            <w:r w:rsidRPr="00177787">
              <w:rPr>
                <w:rFonts w:ascii="Times New Roman" w:hAnsi="Times New Roman" w:cs="Times New Roman"/>
              </w:rPr>
              <w:t>ОК 01</w:t>
            </w:r>
          </w:p>
          <w:p w:rsidR="004613BC" w:rsidRPr="00177787" w:rsidRDefault="004613BC" w:rsidP="004E4E91">
            <w:pPr>
              <w:suppressAutoHyphens/>
              <w:jc w:val="center"/>
              <w:rPr>
                <w:rFonts w:ascii="Times New Roman" w:hAnsi="Times New Roman" w:cs="Times New Roman"/>
              </w:rPr>
            </w:pPr>
            <w:r w:rsidRPr="00177787">
              <w:rPr>
                <w:rFonts w:ascii="Times New Roman" w:hAnsi="Times New Roman" w:cs="Times New Roman"/>
              </w:rPr>
              <w:t>ОК.06</w:t>
            </w:r>
          </w:p>
          <w:p w:rsidR="004613BC" w:rsidRPr="00177787" w:rsidRDefault="004613BC" w:rsidP="004E4E91">
            <w:pPr>
              <w:suppressAutoHyphens/>
              <w:jc w:val="center"/>
              <w:rPr>
                <w:rFonts w:ascii="Times New Roman" w:hAnsi="Times New Roman" w:cs="Times New Roman"/>
              </w:rPr>
            </w:pPr>
          </w:p>
          <w:p w:rsidR="004613BC" w:rsidRPr="00177787" w:rsidRDefault="004613BC" w:rsidP="004E4E91">
            <w:pPr>
              <w:jc w:val="center"/>
              <w:rPr>
                <w:rFonts w:ascii="Times New Roman" w:hAnsi="Times New Roman" w:cs="Times New Roman"/>
                <w:b/>
                <w:i/>
              </w:rPr>
            </w:pPr>
          </w:p>
        </w:tc>
      </w:tr>
      <w:tr w:rsidR="004613BC" w:rsidRPr="00177787" w:rsidTr="004E4E91">
        <w:trPr>
          <w:trHeight w:val="1411"/>
        </w:trPr>
        <w:tc>
          <w:tcPr>
            <w:tcW w:w="853" w:type="pct"/>
            <w:vMerge/>
            <w:tcBorders>
              <w:bottom w:val="single" w:sz="4" w:space="0" w:color="auto"/>
            </w:tcBorders>
          </w:tcPr>
          <w:p w:rsidR="004613BC" w:rsidRPr="00177787" w:rsidRDefault="004613BC" w:rsidP="004E4E91">
            <w:pPr>
              <w:pStyle w:val="TableParagraph"/>
              <w:ind w:left="110" w:right="49"/>
            </w:pPr>
          </w:p>
        </w:tc>
        <w:tc>
          <w:tcPr>
            <w:tcW w:w="2956" w:type="pct"/>
            <w:gridSpan w:val="2"/>
            <w:tcBorders>
              <w:bottom w:val="single" w:sz="4" w:space="0" w:color="auto"/>
            </w:tcBorders>
          </w:tcPr>
          <w:p w:rsidR="004613BC" w:rsidRPr="00177787" w:rsidRDefault="004613BC" w:rsidP="004E4E91">
            <w:pPr>
              <w:pStyle w:val="TableParagraph"/>
              <w:ind w:right="24"/>
            </w:pPr>
            <w:r w:rsidRPr="00177787">
              <w:t>Понятие</w:t>
            </w:r>
            <w:r w:rsidRPr="00177787">
              <w:rPr>
                <w:spacing w:val="-6"/>
              </w:rPr>
              <w:t xml:space="preserve"> </w:t>
            </w:r>
            <w:r w:rsidRPr="00177787">
              <w:t>правового</w:t>
            </w:r>
            <w:r w:rsidRPr="00177787">
              <w:rPr>
                <w:spacing w:val="-4"/>
              </w:rPr>
              <w:t xml:space="preserve"> </w:t>
            </w:r>
            <w:r w:rsidRPr="00177787">
              <w:t>регулирования</w:t>
            </w:r>
            <w:r w:rsidRPr="00177787">
              <w:rPr>
                <w:spacing w:val="-5"/>
              </w:rPr>
              <w:t xml:space="preserve"> </w:t>
            </w:r>
            <w:r w:rsidRPr="00177787">
              <w:t>в</w:t>
            </w:r>
            <w:r w:rsidRPr="00177787">
              <w:rPr>
                <w:spacing w:val="-6"/>
              </w:rPr>
              <w:t xml:space="preserve"> </w:t>
            </w:r>
            <w:r w:rsidRPr="00177787">
              <w:t>сфере</w:t>
            </w:r>
            <w:r w:rsidRPr="00177787">
              <w:rPr>
                <w:spacing w:val="-6"/>
              </w:rPr>
              <w:t xml:space="preserve"> </w:t>
            </w:r>
            <w:r w:rsidRPr="00177787">
              <w:t>профессиональной</w:t>
            </w:r>
            <w:r w:rsidRPr="00177787">
              <w:rPr>
                <w:spacing w:val="-5"/>
              </w:rPr>
              <w:t xml:space="preserve"> </w:t>
            </w:r>
            <w:r w:rsidRPr="00177787">
              <w:t>деятельности.</w:t>
            </w:r>
            <w:r w:rsidRPr="00177787">
              <w:rPr>
                <w:spacing w:val="-5"/>
              </w:rPr>
              <w:t xml:space="preserve"> </w:t>
            </w:r>
            <w:r w:rsidRPr="00177787">
              <w:t>Законодательные</w:t>
            </w:r>
            <w:r w:rsidRPr="00177787">
              <w:rPr>
                <w:spacing w:val="-6"/>
              </w:rPr>
              <w:t xml:space="preserve"> </w:t>
            </w:r>
            <w:r w:rsidRPr="00177787">
              <w:t>акты</w:t>
            </w:r>
            <w:r w:rsidRPr="00177787">
              <w:rPr>
                <w:spacing w:val="-5"/>
              </w:rPr>
              <w:t xml:space="preserve"> </w:t>
            </w:r>
            <w:r w:rsidRPr="00177787">
              <w:t>и другие нормативные документы, регулирующие правоотношения в процессе профессиональной</w:t>
            </w:r>
          </w:p>
          <w:p w:rsidR="004613BC" w:rsidRPr="00177787" w:rsidRDefault="004613BC" w:rsidP="004E4E91">
            <w:pPr>
              <w:pStyle w:val="TableParagraph"/>
              <w:spacing w:line="270" w:lineRule="atLeast"/>
              <w:ind w:right="24"/>
              <w:rPr>
                <w:b/>
              </w:rPr>
            </w:pPr>
            <w:r w:rsidRPr="00177787">
              <w:t>деятельности.</w:t>
            </w:r>
            <w:r w:rsidRPr="00177787">
              <w:rPr>
                <w:spacing w:val="-3"/>
              </w:rPr>
              <w:t xml:space="preserve"> </w:t>
            </w:r>
            <w:r w:rsidRPr="00177787">
              <w:t>Права</w:t>
            </w:r>
            <w:r w:rsidRPr="00177787">
              <w:rPr>
                <w:spacing w:val="-5"/>
              </w:rPr>
              <w:t xml:space="preserve"> </w:t>
            </w:r>
            <w:r w:rsidRPr="00177787">
              <w:t>и</w:t>
            </w:r>
            <w:r w:rsidRPr="00177787">
              <w:rPr>
                <w:spacing w:val="-3"/>
              </w:rPr>
              <w:t xml:space="preserve"> </w:t>
            </w:r>
            <w:r w:rsidRPr="00177787">
              <w:t>свободы</w:t>
            </w:r>
            <w:r w:rsidRPr="00177787">
              <w:rPr>
                <w:spacing w:val="-3"/>
              </w:rPr>
              <w:t xml:space="preserve"> </w:t>
            </w:r>
            <w:r w:rsidRPr="00177787">
              <w:t>человека</w:t>
            </w:r>
            <w:r w:rsidRPr="00177787">
              <w:rPr>
                <w:spacing w:val="-4"/>
              </w:rPr>
              <w:t xml:space="preserve"> </w:t>
            </w:r>
            <w:r w:rsidRPr="00177787">
              <w:t>и</w:t>
            </w:r>
            <w:r w:rsidRPr="00177787">
              <w:rPr>
                <w:spacing w:val="-3"/>
              </w:rPr>
              <w:t xml:space="preserve"> </w:t>
            </w:r>
            <w:r w:rsidRPr="00177787">
              <w:t>гражданина,</w:t>
            </w:r>
            <w:r w:rsidRPr="00177787">
              <w:rPr>
                <w:spacing w:val="-3"/>
              </w:rPr>
              <w:t xml:space="preserve"> </w:t>
            </w:r>
            <w:r w:rsidRPr="00177787">
              <w:t>механизмы</w:t>
            </w:r>
            <w:r w:rsidRPr="00177787">
              <w:rPr>
                <w:spacing w:val="-3"/>
              </w:rPr>
              <w:t xml:space="preserve"> </w:t>
            </w:r>
            <w:r w:rsidRPr="00177787">
              <w:t>их</w:t>
            </w:r>
            <w:r w:rsidRPr="00177787">
              <w:rPr>
                <w:spacing w:val="-1"/>
              </w:rPr>
              <w:t xml:space="preserve"> </w:t>
            </w:r>
            <w:r w:rsidRPr="00177787">
              <w:t>реализации.</w:t>
            </w:r>
            <w:r w:rsidRPr="00177787">
              <w:rPr>
                <w:spacing w:val="-3"/>
              </w:rPr>
              <w:t xml:space="preserve"> </w:t>
            </w:r>
            <w:r w:rsidRPr="00177787">
              <w:t>Основные</w:t>
            </w:r>
            <w:r w:rsidRPr="00177787">
              <w:rPr>
                <w:spacing w:val="-4"/>
              </w:rPr>
              <w:t xml:space="preserve"> </w:t>
            </w:r>
            <w:r w:rsidRPr="00177787">
              <w:t>положения Конституции РФ.</w:t>
            </w:r>
          </w:p>
        </w:tc>
        <w:tc>
          <w:tcPr>
            <w:tcW w:w="595" w:type="pct"/>
            <w:tcBorders>
              <w:bottom w:val="single" w:sz="4" w:space="0" w:color="auto"/>
            </w:tcBorders>
          </w:tcPr>
          <w:p w:rsidR="004613BC" w:rsidRPr="00177787" w:rsidRDefault="004613BC" w:rsidP="004E4E91">
            <w:pPr>
              <w:pStyle w:val="TableParagraph"/>
              <w:ind w:left="8"/>
              <w:jc w:val="center"/>
              <w:rPr>
                <w:b/>
              </w:rPr>
            </w:pPr>
            <w:r w:rsidRPr="00177787">
              <w:rPr>
                <w:spacing w:val="-10"/>
              </w:rPr>
              <w:t>4</w:t>
            </w:r>
          </w:p>
        </w:tc>
        <w:tc>
          <w:tcPr>
            <w:tcW w:w="596" w:type="pct"/>
            <w:vMerge/>
            <w:tcBorders>
              <w:bottom w:val="single" w:sz="4" w:space="0" w:color="auto"/>
            </w:tcBorders>
          </w:tcPr>
          <w:p w:rsidR="004613BC" w:rsidRPr="00177787" w:rsidRDefault="004613BC" w:rsidP="004E4E91">
            <w:pPr>
              <w:suppressAutoHyphens/>
              <w:jc w:val="center"/>
              <w:rPr>
                <w:rFonts w:ascii="Times New Roman" w:hAnsi="Times New Roman" w:cs="Times New Roman"/>
              </w:rPr>
            </w:pPr>
          </w:p>
        </w:tc>
      </w:tr>
      <w:tr w:rsidR="004613BC" w:rsidRPr="00177787" w:rsidTr="004E4E91">
        <w:trPr>
          <w:trHeight w:val="273"/>
        </w:trPr>
        <w:tc>
          <w:tcPr>
            <w:tcW w:w="853" w:type="pct"/>
            <w:vMerge w:val="restart"/>
            <w:tcBorders>
              <w:top w:val="single" w:sz="4" w:space="0" w:color="auto"/>
              <w:left w:val="single" w:sz="4" w:space="0" w:color="auto"/>
              <w:bottom w:val="single" w:sz="4" w:space="0" w:color="auto"/>
              <w:right w:val="single" w:sz="4" w:space="0" w:color="auto"/>
            </w:tcBorders>
          </w:tcPr>
          <w:p w:rsidR="004613BC" w:rsidRPr="00177787" w:rsidRDefault="004613BC" w:rsidP="004E4E91">
            <w:pPr>
              <w:pStyle w:val="TableParagraph"/>
              <w:ind w:left="110" w:right="49"/>
            </w:pPr>
            <w:r w:rsidRPr="00177787">
              <w:t>Тема</w:t>
            </w:r>
            <w:r w:rsidRPr="00177787">
              <w:rPr>
                <w:spacing w:val="-15"/>
              </w:rPr>
              <w:t xml:space="preserve"> </w:t>
            </w:r>
            <w:r w:rsidRPr="00177787">
              <w:t>1.2.</w:t>
            </w:r>
            <w:r w:rsidRPr="00177787">
              <w:rPr>
                <w:spacing w:val="-15"/>
              </w:rPr>
              <w:t xml:space="preserve"> </w:t>
            </w:r>
            <w:r w:rsidRPr="00177787">
              <w:t xml:space="preserve">Правовое </w:t>
            </w:r>
            <w:r w:rsidRPr="00177787">
              <w:rPr>
                <w:spacing w:val="-2"/>
              </w:rPr>
              <w:t>положение субъектов</w:t>
            </w:r>
          </w:p>
          <w:p w:rsidR="004613BC" w:rsidRPr="00177787" w:rsidRDefault="004613BC" w:rsidP="004E4E91">
            <w:pPr>
              <w:pStyle w:val="TableParagraph"/>
              <w:ind w:left="110" w:right="49"/>
            </w:pPr>
            <w:r w:rsidRPr="00177787">
              <w:rPr>
                <w:spacing w:val="-2"/>
              </w:rPr>
              <w:t xml:space="preserve">предпринимательск </w:t>
            </w:r>
            <w:r w:rsidRPr="00177787">
              <w:t>ой деятельности.</w:t>
            </w:r>
          </w:p>
        </w:tc>
        <w:tc>
          <w:tcPr>
            <w:tcW w:w="2956" w:type="pct"/>
            <w:gridSpan w:val="2"/>
            <w:tcBorders>
              <w:top w:val="single" w:sz="4" w:space="0" w:color="auto"/>
              <w:left w:val="single" w:sz="4" w:space="0" w:color="auto"/>
              <w:bottom w:val="single" w:sz="4" w:space="0" w:color="auto"/>
              <w:right w:val="single" w:sz="4" w:space="0" w:color="auto"/>
            </w:tcBorders>
          </w:tcPr>
          <w:p w:rsidR="004613BC" w:rsidRPr="00177787" w:rsidRDefault="004613BC" w:rsidP="004E4E91">
            <w:pPr>
              <w:pStyle w:val="TableParagraph"/>
              <w:ind w:right="24"/>
            </w:pPr>
            <w:r w:rsidRPr="00177787">
              <w:rPr>
                <w:b/>
              </w:rPr>
              <w:t xml:space="preserve">Содержание </w:t>
            </w:r>
          </w:p>
        </w:tc>
        <w:tc>
          <w:tcPr>
            <w:tcW w:w="595" w:type="pct"/>
            <w:tcBorders>
              <w:top w:val="single" w:sz="4" w:space="0" w:color="auto"/>
              <w:left w:val="single" w:sz="4" w:space="0" w:color="auto"/>
              <w:bottom w:val="single" w:sz="4" w:space="0" w:color="auto"/>
              <w:right w:val="single" w:sz="4" w:space="0" w:color="auto"/>
            </w:tcBorders>
          </w:tcPr>
          <w:p w:rsidR="004613BC" w:rsidRPr="00177787" w:rsidRDefault="004613BC" w:rsidP="004E4E91">
            <w:pPr>
              <w:pStyle w:val="TableParagraph"/>
              <w:spacing w:line="264" w:lineRule="exact"/>
              <w:ind w:left="8"/>
              <w:jc w:val="center"/>
              <w:rPr>
                <w:b/>
              </w:rPr>
            </w:pPr>
            <w:r w:rsidRPr="00177787">
              <w:rPr>
                <w:b/>
              </w:rPr>
              <w:t>4/1</w:t>
            </w:r>
          </w:p>
        </w:tc>
        <w:tc>
          <w:tcPr>
            <w:tcW w:w="596" w:type="pct"/>
            <w:vMerge w:val="restart"/>
            <w:tcBorders>
              <w:top w:val="single" w:sz="4" w:space="0" w:color="auto"/>
              <w:left w:val="single" w:sz="4" w:space="0" w:color="auto"/>
              <w:bottom w:val="single" w:sz="4" w:space="0" w:color="auto"/>
              <w:right w:val="single" w:sz="4" w:space="0" w:color="auto"/>
            </w:tcBorders>
          </w:tcPr>
          <w:p w:rsidR="004613BC" w:rsidRPr="00177787" w:rsidRDefault="004613BC" w:rsidP="004E4E91">
            <w:pPr>
              <w:suppressAutoHyphens/>
              <w:jc w:val="center"/>
              <w:rPr>
                <w:rFonts w:ascii="Times New Roman" w:hAnsi="Times New Roman" w:cs="Times New Roman"/>
              </w:rPr>
            </w:pPr>
            <w:r w:rsidRPr="00177787">
              <w:rPr>
                <w:rFonts w:ascii="Times New Roman" w:hAnsi="Times New Roman" w:cs="Times New Roman"/>
              </w:rPr>
              <w:t>ОК 01</w:t>
            </w:r>
          </w:p>
          <w:p w:rsidR="004613BC" w:rsidRPr="00177787" w:rsidRDefault="004613BC" w:rsidP="004E4E91">
            <w:pPr>
              <w:suppressAutoHyphens/>
              <w:jc w:val="center"/>
              <w:rPr>
                <w:rFonts w:ascii="Times New Roman" w:hAnsi="Times New Roman" w:cs="Times New Roman"/>
              </w:rPr>
            </w:pPr>
            <w:r w:rsidRPr="00177787">
              <w:rPr>
                <w:rFonts w:ascii="Times New Roman" w:hAnsi="Times New Roman" w:cs="Times New Roman"/>
              </w:rPr>
              <w:t>ОК.06</w:t>
            </w:r>
          </w:p>
          <w:p w:rsidR="004613BC" w:rsidRPr="00177787" w:rsidRDefault="004613BC" w:rsidP="004E4E91">
            <w:pPr>
              <w:suppressAutoHyphens/>
              <w:jc w:val="center"/>
              <w:rPr>
                <w:rFonts w:ascii="Times New Roman" w:hAnsi="Times New Roman" w:cs="Times New Roman"/>
              </w:rPr>
            </w:pPr>
          </w:p>
          <w:p w:rsidR="004613BC" w:rsidRPr="00177787" w:rsidRDefault="004613BC" w:rsidP="004E4E91">
            <w:pPr>
              <w:suppressAutoHyphens/>
              <w:jc w:val="center"/>
              <w:rPr>
                <w:rFonts w:ascii="Times New Roman" w:hAnsi="Times New Roman" w:cs="Times New Roman"/>
                <w:b/>
              </w:rPr>
            </w:pPr>
          </w:p>
        </w:tc>
      </w:tr>
      <w:tr w:rsidR="004613BC" w:rsidRPr="00177787" w:rsidTr="004E4E91">
        <w:trPr>
          <w:trHeight w:val="1080"/>
        </w:trPr>
        <w:tc>
          <w:tcPr>
            <w:tcW w:w="853" w:type="pct"/>
            <w:vMerge/>
            <w:tcBorders>
              <w:top w:val="single" w:sz="4" w:space="0" w:color="auto"/>
              <w:left w:val="single" w:sz="4" w:space="0" w:color="auto"/>
              <w:bottom w:val="single" w:sz="4" w:space="0" w:color="auto"/>
              <w:right w:val="single" w:sz="4" w:space="0" w:color="auto"/>
            </w:tcBorders>
          </w:tcPr>
          <w:p w:rsidR="004613BC" w:rsidRPr="00177787" w:rsidRDefault="004613BC" w:rsidP="004E4E91">
            <w:pPr>
              <w:pStyle w:val="TableParagraph"/>
              <w:ind w:left="110" w:right="49"/>
            </w:pPr>
          </w:p>
        </w:tc>
        <w:tc>
          <w:tcPr>
            <w:tcW w:w="2956" w:type="pct"/>
            <w:gridSpan w:val="2"/>
            <w:tcBorders>
              <w:top w:val="single" w:sz="4" w:space="0" w:color="auto"/>
              <w:left w:val="single" w:sz="4" w:space="0" w:color="auto"/>
              <w:bottom w:val="single" w:sz="4" w:space="0" w:color="auto"/>
              <w:right w:val="single" w:sz="4" w:space="0" w:color="auto"/>
            </w:tcBorders>
          </w:tcPr>
          <w:p w:rsidR="004613BC" w:rsidRPr="00177787" w:rsidRDefault="004613BC" w:rsidP="004E4E91">
            <w:pPr>
              <w:pStyle w:val="TableParagraph"/>
              <w:ind w:right="24"/>
            </w:pPr>
            <w:r w:rsidRPr="00177787">
              <w:t>Понятие</w:t>
            </w:r>
            <w:r w:rsidRPr="00177787">
              <w:rPr>
                <w:spacing w:val="-5"/>
              </w:rPr>
              <w:t xml:space="preserve"> </w:t>
            </w:r>
            <w:r w:rsidRPr="00177787">
              <w:t>и</w:t>
            </w:r>
            <w:r w:rsidRPr="00177787">
              <w:rPr>
                <w:spacing w:val="-6"/>
              </w:rPr>
              <w:t xml:space="preserve"> </w:t>
            </w:r>
            <w:r w:rsidRPr="00177787">
              <w:t>признаки</w:t>
            </w:r>
            <w:r w:rsidRPr="00177787">
              <w:rPr>
                <w:spacing w:val="-4"/>
              </w:rPr>
              <w:t xml:space="preserve"> </w:t>
            </w:r>
            <w:r w:rsidRPr="00177787">
              <w:t>юридического</w:t>
            </w:r>
            <w:r w:rsidRPr="00177787">
              <w:rPr>
                <w:spacing w:val="-4"/>
              </w:rPr>
              <w:t xml:space="preserve"> </w:t>
            </w:r>
            <w:r w:rsidRPr="00177787">
              <w:t>лица.</w:t>
            </w:r>
            <w:r w:rsidRPr="00177787">
              <w:rPr>
                <w:spacing w:val="-4"/>
              </w:rPr>
              <w:t xml:space="preserve"> </w:t>
            </w:r>
            <w:r w:rsidRPr="00177787">
              <w:t>Организационно-правовые</w:t>
            </w:r>
            <w:r w:rsidRPr="00177787">
              <w:rPr>
                <w:spacing w:val="-6"/>
              </w:rPr>
              <w:t xml:space="preserve"> </w:t>
            </w:r>
            <w:r w:rsidRPr="00177787">
              <w:t>формы</w:t>
            </w:r>
            <w:r w:rsidRPr="00177787">
              <w:rPr>
                <w:spacing w:val="-4"/>
              </w:rPr>
              <w:t xml:space="preserve"> </w:t>
            </w:r>
            <w:r w:rsidRPr="00177787">
              <w:t>юридических</w:t>
            </w:r>
            <w:r w:rsidRPr="00177787">
              <w:rPr>
                <w:spacing w:val="-2"/>
              </w:rPr>
              <w:t xml:space="preserve"> </w:t>
            </w:r>
            <w:r w:rsidRPr="00177787">
              <w:t>лиц.</w:t>
            </w:r>
            <w:r w:rsidRPr="00177787">
              <w:rPr>
                <w:spacing w:val="-4"/>
              </w:rPr>
              <w:t xml:space="preserve"> </w:t>
            </w:r>
            <w:r w:rsidRPr="00177787">
              <w:t>Создание, реорганизация и ликвидация юридических лиц. Понятие и признаки несостоятельности (банкротства).</w:t>
            </w:r>
          </w:p>
          <w:p w:rsidR="004613BC" w:rsidRPr="00177787" w:rsidRDefault="004613BC" w:rsidP="004E4E91">
            <w:pPr>
              <w:pStyle w:val="TableParagraph"/>
              <w:spacing w:line="264" w:lineRule="exact"/>
              <w:rPr>
                <w:b/>
              </w:rPr>
            </w:pPr>
            <w:r w:rsidRPr="00177787">
              <w:t>Порядок</w:t>
            </w:r>
            <w:r w:rsidRPr="00177787">
              <w:rPr>
                <w:spacing w:val="-5"/>
              </w:rPr>
              <w:t xml:space="preserve"> </w:t>
            </w:r>
            <w:r w:rsidRPr="00177787">
              <w:t>рассмотрения</w:t>
            </w:r>
            <w:r w:rsidRPr="00177787">
              <w:rPr>
                <w:spacing w:val="-2"/>
              </w:rPr>
              <w:t xml:space="preserve"> </w:t>
            </w:r>
            <w:r w:rsidRPr="00177787">
              <w:t>для</w:t>
            </w:r>
            <w:r w:rsidRPr="00177787">
              <w:rPr>
                <w:spacing w:val="-2"/>
              </w:rPr>
              <w:t xml:space="preserve"> </w:t>
            </w:r>
            <w:r w:rsidRPr="00177787">
              <w:t>банкротства</w:t>
            </w:r>
            <w:r w:rsidRPr="00177787">
              <w:rPr>
                <w:spacing w:val="-3"/>
              </w:rPr>
              <w:t xml:space="preserve"> </w:t>
            </w:r>
            <w:r w:rsidRPr="00177787">
              <w:t>в</w:t>
            </w:r>
            <w:r w:rsidRPr="00177787">
              <w:rPr>
                <w:spacing w:val="-3"/>
              </w:rPr>
              <w:t xml:space="preserve"> </w:t>
            </w:r>
            <w:r w:rsidRPr="00177787">
              <w:t>арбитражном</w:t>
            </w:r>
            <w:r w:rsidRPr="00177787">
              <w:rPr>
                <w:spacing w:val="-2"/>
              </w:rPr>
              <w:t xml:space="preserve"> суде.</w:t>
            </w:r>
          </w:p>
        </w:tc>
        <w:tc>
          <w:tcPr>
            <w:tcW w:w="595" w:type="pct"/>
            <w:tcBorders>
              <w:top w:val="single" w:sz="4" w:space="0" w:color="auto"/>
              <w:left w:val="single" w:sz="4" w:space="0" w:color="auto"/>
              <w:bottom w:val="single" w:sz="4" w:space="0" w:color="auto"/>
              <w:right w:val="single" w:sz="4" w:space="0" w:color="auto"/>
            </w:tcBorders>
          </w:tcPr>
          <w:p w:rsidR="004613BC" w:rsidRPr="00177787" w:rsidRDefault="004613BC" w:rsidP="004E4E91">
            <w:pPr>
              <w:pStyle w:val="TableParagraph"/>
              <w:spacing w:line="264" w:lineRule="exact"/>
              <w:ind w:left="8"/>
              <w:jc w:val="center"/>
              <w:rPr>
                <w:b/>
              </w:rPr>
            </w:pPr>
            <w:r w:rsidRPr="00177787">
              <w:rPr>
                <w:spacing w:val="-10"/>
              </w:rPr>
              <w:t>3</w:t>
            </w:r>
          </w:p>
        </w:tc>
        <w:tc>
          <w:tcPr>
            <w:tcW w:w="596" w:type="pct"/>
            <w:vMerge/>
            <w:tcBorders>
              <w:top w:val="single" w:sz="4" w:space="0" w:color="auto"/>
              <w:left w:val="single" w:sz="4" w:space="0" w:color="auto"/>
              <w:bottom w:val="single" w:sz="4" w:space="0" w:color="auto"/>
              <w:right w:val="single" w:sz="4" w:space="0" w:color="auto"/>
            </w:tcBorders>
          </w:tcPr>
          <w:p w:rsidR="004613BC" w:rsidRPr="00177787" w:rsidRDefault="004613BC" w:rsidP="004E4E91">
            <w:pPr>
              <w:suppressAutoHyphens/>
              <w:jc w:val="center"/>
              <w:rPr>
                <w:rFonts w:ascii="Times New Roman" w:hAnsi="Times New Roman" w:cs="Times New Roman"/>
              </w:rPr>
            </w:pPr>
          </w:p>
        </w:tc>
      </w:tr>
      <w:tr w:rsidR="004613BC" w:rsidRPr="00177787" w:rsidTr="004E4E91">
        <w:trPr>
          <w:trHeight w:val="22"/>
        </w:trPr>
        <w:tc>
          <w:tcPr>
            <w:tcW w:w="853" w:type="pct"/>
            <w:vMerge/>
            <w:tcBorders>
              <w:top w:val="single" w:sz="4" w:space="0" w:color="auto"/>
              <w:left w:val="single" w:sz="4" w:space="0" w:color="auto"/>
              <w:bottom w:val="single" w:sz="4" w:space="0" w:color="auto"/>
              <w:right w:val="single" w:sz="4" w:space="0" w:color="auto"/>
            </w:tcBorders>
          </w:tcPr>
          <w:p w:rsidR="004613BC" w:rsidRPr="00177787" w:rsidRDefault="004613BC" w:rsidP="004E4E91">
            <w:pPr>
              <w:rPr>
                <w:rFonts w:ascii="Times New Roman" w:hAnsi="Times New Roman" w:cs="Times New Roman"/>
                <w:b/>
                <w:bCs/>
              </w:rPr>
            </w:pPr>
          </w:p>
        </w:tc>
        <w:tc>
          <w:tcPr>
            <w:tcW w:w="2956" w:type="pct"/>
            <w:gridSpan w:val="2"/>
            <w:tcBorders>
              <w:top w:val="single" w:sz="4" w:space="0" w:color="auto"/>
              <w:left w:val="single" w:sz="4" w:space="0" w:color="auto"/>
              <w:bottom w:val="single" w:sz="4" w:space="0" w:color="auto"/>
              <w:right w:val="single" w:sz="4" w:space="0" w:color="auto"/>
            </w:tcBorders>
          </w:tcPr>
          <w:p w:rsidR="004613BC" w:rsidRPr="00177787" w:rsidRDefault="004613BC" w:rsidP="004E4E91">
            <w:pPr>
              <w:jc w:val="both"/>
              <w:rPr>
                <w:rFonts w:ascii="Times New Roman" w:hAnsi="Times New Roman" w:cs="Times New Roman"/>
                <w:b/>
              </w:rPr>
            </w:pPr>
            <w:r w:rsidRPr="00177787">
              <w:rPr>
                <w:rFonts w:ascii="Times New Roman" w:hAnsi="Times New Roman" w:cs="Times New Roman"/>
                <w:b/>
              </w:rPr>
              <w:t>В том числе практических занятий и лабораторных работ</w:t>
            </w:r>
          </w:p>
        </w:tc>
        <w:tc>
          <w:tcPr>
            <w:tcW w:w="595" w:type="pct"/>
            <w:tcBorders>
              <w:top w:val="single" w:sz="4" w:space="0" w:color="auto"/>
              <w:left w:val="single" w:sz="4" w:space="0" w:color="auto"/>
              <w:bottom w:val="single" w:sz="4" w:space="0" w:color="auto"/>
              <w:right w:val="single" w:sz="4" w:space="0" w:color="auto"/>
            </w:tcBorders>
          </w:tcPr>
          <w:p w:rsidR="004613BC" w:rsidRPr="00177787" w:rsidRDefault="004613BC" w:rsidP="004E4E91">
            <w:pPr>
              <w:jc w:val="center"/>
              <w:rPr>
                <w:rFonts w:ascii="Times New Roman" w:hAnsi="Times New Roman" w:cs="Times New Roman"/>
                <w:b/>
                <w:bCs/>
              </w:rPr>
            </w:pPr>
          </w:p>
        </w:tc>
        <w:tc>
          <w:tcPr>
            <w:tcW w:w="596" w:type="pct"/>
            <w:vMerge/>
            <w:tcBorders>
              <w:top w:val="single" w:sz="4" w:space="0" w:color="auto"/>
              <w:left w:val="single" w:sz="4" w:space="0" w:color="auto"/>
              <w:bottom w:val="single" w:sz="4" w:space="0" w:color="auto"/>
              <w:right w:val="single" w:sz="4" w:space="0" w:color="auto"/>
            </w:tcBorders>
          </w:tcPr>
          <w:p w:rsidR="004613BC" w:rsidRPr="00177787" w:rsidRDefault="004613BC" w:rsidP="004E4E91">
            <w:pPr>
              <w:jc w:val="center"/>
              <w:rPr>
                <w:rFonts w:ascii="Times New Roman" w:hAnsi="Times New Roman" w:cs="Times New Roman"/>
                <w:b/>
                <w:bCs/>
              </w:rPr>
            </w:pPr>
          </w:p>
        </w:tc>
      </w:tr>
      <w:tr w:rsidR="004613BC" w:rsidRPr="00177787" w:rsidTr="004E4E91">
        <w:trPr>
          <w:trHeight w:val="195"/>
        </w:trPr>
        <w:tc>
          <w:tcPr>
            <w:tcW w:w="853" w:type="pct"/>
            <w:vMerge/>
            <w:tcBorders>
              <w:top w:val="single" w:sz="4" w:space="0" w:color="auto"/>
              <w:left w:val="single" w:sz="4" w:space="0" w:color="auto"/>
              <w:bottom w:val="single" w:sz="4" w:space="0" w:color="auto"/>
              <w:right w:val="single" w:sz="4" w:space="0" w:color="auto"/>
            </w:tcBorders>
          </w:tcPr>
          <w:p w:rsidR="004613BC" w:rsidRPr="00177787" w:rsidRDefault="004613BC" w:rsidP="004E4E91">
            <w:pPr>
              <w:rPr>
                <w:rFonts w:ascii="Times New Roman" w:hAnsi="Times New Roman" w:cs="Times New Roman"/>
                <w:b/>
                <w:bCs/>
              </w:rPr>
            </w:pPr>
          </w:p>
        </w:tc>
        <w:tc>
          <w:tcPr>
            <w:tcW w:w="2956" w:type="pct"/>
            <w:gridSpan w:val="2"/>
            <w:tcBorders>
              <w:top w:val="single" w:sz="4" w:space="0" w:color="auto"/>
              <w:left w:val="single" w:sz="4" w:space="0" w:color="auto"/>
              <w:bottom w:val="single" w:sz="4" w:space="0" w:color="auto"/>
              <w:right w:val="single" w:sz="4" w:space="0" w:color="auto"/>
            </w:tcBorders>
          </w:tcPr>
          <w:p w:rsidR="004613BC" w:rsidRPr="00177787" w:rsidRDefault="004613BC" w:rsidP="004E4E91">
            <w:pPr>
              <w:jc w:val="both"/>
              <w:rPr>
                <w:rFonts w:ascii="Times New Roman" w:hAnsi="Times New Roman" w:cs="Times New Roman"/>
              </w:rPr>
            </w:pPr>
            <w:r w:rsidRPr="00177787">
              <w:rPr>
                <w:rFonts w:ascii="Times New Roman" w:hAnsi="Times New Roman" w:cs="Times New Roman"/>
                <w:b/>
              </w:rPr>
              <w:t xml:space="preserve">Практическая работа №1. </w:t>
            </w:r>
            <w:r w:rsidRPr="00177787">
              <w:rPr>
                <w:rFonts w:ascii="Times New Roman" w:hAnsi="Times New Roman" w:cs="Times New Roman"/>
              </w:rPr>
              <w:t>Операционная система Windows. Установка и удаление программ</w:t>
            </w:r>
          </w:p>
        </w:tc>
        <w:tc>
          <w:tcPr>
            <w:tcW w:w="595" w:type="pct"/>
            <w:tcBorders>
              <w:top w:val="single" w:sz="4" w:space="0" w:color="auto"/>
              <w:left w:val="single" w:sz="4" w:space="0" w:color="auto"/>
              <w:bottom w:val="single" w:sz="4" w:space="0" w:color="auto"/>
              <w:right w:val="single" w:sz="4" w:space="0" w:color="auto"/>
            </w:tcBorders>
          </w:tcPr>
          <w:p w:rsidR="004613BC" w:rsidRPr="00177787" w:rsidRDefault="004613BC" w:rsidP="004E4E91">
            <w:pPr>
              <w:jc w:val="center"/>
              <w:rPr>
                <w:rFonts w:ascii="Times New Roman" w:hAnsi="Times New Roman" w:cs="Times New Roman"/>
                <w:bCs/>
              </w:rPr>
            </w:pPr>
            <w:r w:rsidRPr="00177787">
              <w:rPr>
                <w:rFonts w:ascii="Times New Roman" w:hAnsi="Times New Roman" w:cs="Times New Roman"/>
                <w:bCs/>
              </w:rPr>
              <w:t>1</w:t>
            </w:r>
          </w:p>
        </w:tc>
        <w:tc>
          <w:tcPr>
            <w:tcW w:w="596" w:type="pct"/>
            <w:vMerge/>
            <w:tcBorders>
              <w:top w:val="single" w:sz="4" w:space="0" w:color="auto"/>
              <w:left w:val="single" w:sz="4" w:space="0" w:color="auto"/>
              <w:bottom w:val="single" w:sz="4" w:space="0" w:color="auto"/>
              <w:right w:val="single" w:sz="4" w:space="0" w:color="auto"/>
            </w:tcBorders>
          </w:tcPr>
          <w:p w:rsidR="004613BC" w:rsidRPr="00177787" w:rsidRDefault="004613BC" w:rsidP="004E4E91">
            <w:pPr>
              <w:jc w:val="center"/>
              <w:rPr>
                <w:rFonts w:ascii="Times New Roman" w:hAnsi="Times New Roman" w:cs="Times New Roman"/>
                <w:b/>
                <w:bCs/>
              </w:rPr>
            </w:pPr>
          </w:p>
        </w:tc>
      </w:tr>
    </w:tbl>
    <w:tbl>
      <w:tblPr>
        <w:tblStyle w:val="TableNormal"/>
        <w:tblW w:w="1431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132"/>
        <w:gridCol w:w="8373"/>
        <w:gridCol w:w="1701"/>
        <w:gridCol w:w="1701"/>
      </w:tblGrid>
      <w:tr w:rsidR="004613BC" w:rsidRPr="00177787" w:rsidTr="004E4E91">
        <w:trPr>
          <w:trHeight w:val="275"/>
        </w:trPr>
        <w:tc>
          <w:tcPr>
            <w:tcW w:w="10915" w:type="dxa"/>
            <w:gridSpan w:val="3"/>
          </w:tcPr>
          <w:p w:rsidR="004613BC" w:rsidRPr="00177787" w:rsidRDefault="004613BC" w:rsidP="004E4E91">
            <w:pPr>
              <w:pStyle w:val="TableParagraph"/>
              <w:spacing w:line="256" w:lineRule="exact"/>
              <w:ind w:left="110"/>
              <w:rPr>
                <w:b/>
                <w:lang w:val="ru-RU"/>
              </w:rPr>
            </w:pPr>
            <w:r w:rsidRPr="00177787">
              <w:rPr>
                <w:b/>
                <w:lang w:val="ru-RU"/>
              </w:rPr>
              <w:t>Раздел</w:t>
            </w:r>
            <w:r w:rsidRPr="00177787">
              <w:rPr>
                <w:b/>
                <w:spacing w:val="-7"/>
                <w:lang w:val="ru-RU"/>
              </w:rPr>
              <w:t xml:space="preserve"> </w:t>
            </w:r>
            <w:r w:rsidRPr="00177787">
              <w:rPr>
                <w:b/>
                <w:lang w:val="ru-RU"/>
              </w:rPr>
              <w:t>2.</w:t>
            </w:r>
            <w:r w:rsidRPr="00177787">
              <w:rPr>
                <w:b/>
                <w:spacing w:val="-3"/>
                <w:lang w:val="ru-RU"/>
              </w:rPr>
              <w:t xml:space="preserve"> </w:t>
            </w:r>
            <w:r w:rsidRPr="00177787">
              <w:rPr>
                <w:b/>
                <w:lang w:val="ru-RU"/>
              </w:rPr>
              <w:t>Правовое</w:t>
            </w:r>
            <w:r w:rsidRPr="00177787">
              <w:rPr>
                <w:b/>
                <w:spacing w:val="-5"/>
                <w:lang w:val="ru-RU"/>
              </w:rPr>
              <w:t xml:space="preserve"> </w:t>
            </w:r>
            <w:r w:rsidRPr="00177787">
              <w:rPr>
                <w:b/>
                <w:lang w:val="ru-RU"/>
              </w:rPr>
              <w:t>регулирование</w:t>
            </w:r>
            <w:r w:rsidRPr="00177787">
              <w:rPr>
                <w:b/>
                <w:spacing w:val="-4"/>
                <w:lang w:val="ru-RU"/>
              </w:rPr>
              <w:t xml:space="preserve"> </w:t>
            </w:r>
            <w:r w:rsidRPr="00177787">
              <w:rPr>
                <w:b/>
                <w:lang w:val="ru-RU"/>
              </w:rPr>
              <w:t>договорных</w:t>
            </w:r>
            <w:r w:rsidRPr="00177787">
              <w:rPr>
                <w:b/>
                <w:spacing w:val="-4"/>
                <w:lang w:val="ru-RU"/>
              </w:rPr>
              <w:t xml:space="preserve"> </w:t>
            </w:r>
            <w:r w:rsidRPr="00177787">
              <w:rPr>
                <w:b/>
                <w:lang w:val="ru-RU"/>
              </w:rPr>
              <w:t>отношений</w:t>
            </w:r>
            <w:r w:rsidRPr="00177787">
              <w:rPr>
                <w:b/>
                <w:spacing w:val="-3"/>
                <w:lang w:val="ru-RU"/>
              </w:rPr>
              <w:t xml:space="preserve"> </w:t>
            </w:r>
            <w:r w:rsidRPr="00177787">
              <w:rPr>
                <w:b/>
                <w:lang w:val="ru-RU"/>
              </w:rPr>
              <w:t>в</w:t>
            </w:r>
            <w:r w:rsidRPr="00177787">
              <w:rPr>
                <w:b/>
                <w:spacing w:val="-4"/>
                <w:lang w:val="ru-RU"/>
              </w:rPr>
              <w:t xml:space="preserve"> </w:t>
            </w:r>
            <w:r w:rsidRPr="00177787">
              <w:rPr>
                <w:b/>
                <w:lang w:val="ru-RU"/>
              </w:rPr>
              <w:t>сфере</w:t>
            </w:r>
            <w:r w:rsidRPr="00177787">
              <w:rPr>
                <w:b/>
                <w:spacing w:val="-4"/>
                <w:lang w:val="ru-RU"/>
              </w:rPr>
              <w:t xml:space="preserve"> </w:t>
            </w:r>
            <w:r w:rsidRPr="00177787">
              <w:rPr>
                <w:b/>
                <w:lang w:val="ru-RU"/>
              </w:rPr>
              <w:t>хозяйственной</w:t>
            </w:r>
            <w:r w:rsidRPr="00177787">
              <w:rPr>
                <w:b/>
                <w:spacing w:val="-3"/>
                <w:lang w:val="ru-RU"/>
              </w:rPr>
              <w:t xml:space="preserve"> </w:t>
            </w:r>
            <w:r w:rsidRPr="00177787">
              <w:rPr>
                <w:b/>
                <w:spacing w:val="-2"/>
                <w:lang w:val="ru-RU"/>
              </w:rPr>
              <w:t>деятельности.</w:t>
            </w:r>
          </w:p>
        </w:tc>
        <w:tc>
          <w:tcPr>
            <w:tcW w:w="1701" w:type="dxa"/>
          </w:tcPr>
          <w:p w:rsidR="004613BC" w:rsidRPr="00177787" w:rsidRDefault="004613BC" w:rsidP="004E4E91">
            <w:pPr>
              <w:pStyle w:val="TableParagraph"/>
              <w:spacing w:line="256" w:lineRule="exact"/>
              <w:ind w:left="8"/>
              <w:jc w:val="center"/>
              <w:rPr>
                <w:b/>
                <w:lang w:val="ru-RU"/>
              </w:rPr>
            </w:pPr>
            <w:r w:rsidRPr="00177787">
              <w:rPr>
                <w:b/>
                <w:lang w:val="ru-RU"/>
              </w:rPr>
              <w:t>12/5</w:t>
            </w:r>
          </w:p>
        </w:tc>
        <w:tc>
          <w:tcPr>
            <w:tcW w:w="1701" w:type="dxa"/>
          </w:tcPr>
          <w:p w:rsidR="004613BC" w:rsidRPr="00177787" w:rsidRDefault="004613BC" w:rsidP="004E4E91">
            <w:pPr>
              <w:pStyle w:val="TableParagraph"/>
              <w:spacing w:line="256" w:lineRule="exact"/>
              <w:ind w:left="8"/>
              <w:jc w:val="center"/>
              <w:rPr>
                <w:b/>
                <w:spacing w:val="-5"/>
              </w:rPr>
            </w:pPr>
          </w:p>
        </w:tc>
      </w:tr>
      <w:tr w:rsidR="004613BC" w:rsidRPr="00177787" w:rsidTr="004E4E91">
        <w:trPr>
          <w:trHeight w:val="249"/>
        </w:trPr>
        <w:tc>
          <w:tcPr>
            <w:tcW w:w="2410" w:type="dxa"/>
            <w:vMerge w:val="restart"/>
          </w:tcPr>
          <w:p w:rsidR="004613BC" w:rsidRPr="00177787" w:rsidRDefault="004613BC" w:rsidP="004E4E91">
            <w:pPr>
              <w:pStyle w:val="TableParagraph"/>
              <w:ind w:left="110" w:right="49"/>
            </w:pPr>
            <w:r w:rsidRPr="00177787">
              <w:t xml:space="preserve">Тема 2.1. </w:t>
            </w:r>
            <w:r w:rsidRPr="00177787">
              <w:rPr>
                <w:spacing w:val="-2"/>
              </w:rPr>
              <w:t>Договорные отношения предприятий.</w:t>
            </w:r>
          </w:p>
        </w:tc>
        <w:tc>
          <w:tcPr>
            <w:tcW w:w="8505" w:type="dxa"/>
            <w:gridSpan w:val="2"/>
            <w:tcBorders>
              <w:bottom w:val="single" w:sz="4" w:space="0" w:color="auto"/>
            </w:tcBorders>
          </w:tcPr>
          <w:p w:rsidR="004613BC" w:rsidRPr="00177787" w:rsidRDefault="004613BC" w:rsidP="004E4E91">
            <w:pPr>
              <w:pStyle w:val="TableParagraph"/>
              <w:ind w:right="24"/>
              <w:rPr>
                <w:lang w:val="ru-RU"/>
              </w:rPr>
            </w:pPr>
            <w:r w:rsidRPr="00177787">
              <w:rPr>
                <w:b/>
                <w:lang w:val="ru-RU"/>
              </w:rPr>
              <w:t>Содержание</w:t>
            </w:r>
          </w:p>
        </w:tc>
        <w:tc>
          <w:tcPr>
            <w:tcW w:w="1701" w:type="dxa"/>
            <w:tcBorders>
              <w:bottom w:val="single" w:sz="4" w:space="0" w:color="auto"/>
            </w:tcBorders>
          </w:tcPr>
          <w:p w:rsidR="004613BC" w:rsidRPr="00177787" w:rsidRDefault="004613BC" w:rsidP="004E4E91">
            <w:pPr>
              <w:pStyle w:val="TableParagraph"/>
              <w:spacing w:before="267"/>
              <w:jc w:val="center"/>
              <w:rPr>
                <w:b/>
                <w:lang w:val="ru-RU"/>
              </w:rPr>
            </w:pPr>
            <w:r w:rsidRPr="00177787">
              <w:rPr>
                <w:b/>
                <w:lang w:val="ru-RU"/>
              </w:rPr>
              <w:t>4/1</w:t>
            </w:r>
          </w:p>
        </w:tc>
        <w:tc>
          <w:tcPr>
            <w:tcW w:w="1701" w:type="dxa"/>
            <w:vMerge w:val="restart"/>
          </w:tcPr>
          <w:p w:rsidR="004613BC" w:rsidRPr="00177787" w:rsidRDefault="004613BC" w:rsidP="004E4E91">
            <w:pPr>
              <w:suppressAutoHyphens/>
              <w:jc w:val="center"/>
              <w:rPr>
                <w:rFonts w:ascii="Times New Roman" w:hAnsi="Times New Roman" w:cs="Times New Roman"/>
              </w:rPr>
            </w:pPr>
            <w:r w:rsidRPr="00177787">
              <w:rPr>
                <w:rFonts w:ascii="Times New Roman" w:hAnsi="Times New Roman" w:cs="Times New Roman"/>
              </w:rPr>
              <w:t>ОК 01</w:t>
            </w:r>
          </w:p>
          <w:p w:rsidR="004613BC" w:rsidRPr="00177787" w:rsidRDefault="004613BC" w:rsidP="004E4E91">
            <w:pPr>
              <w:suppressAutoHyphens/>
              <w:jc w:val="center"/>
              <w:rPr>
                <w:rFonts w:ascii="Times New Roman" w:hAnsi="Times New Roman" w:cs="Times New Roman"/>
              </w:rPr>
            </w:pPr>
            <w:r w:rsidRPr="00177787">
              <w:rPr>
                <w:rFonts w:ascii="Times New Roman" w:hAnsi="Times New Roman" w:cs="Times New Roman"/>
              </w:rPr>
              <w:t>ОК.06</w:t>
            </w:r>
          </w:p>
          <w:p w:rsidR="004613BC" w:rsidRPr="00177787" w:rsidRDefault="004613BC" w:rsidP="004E4E91">
            <w:pPr>
              <w:suppressAutoHyphens/>
              <w:rPr>
                <w:rFonts w:ascii="Times New Roman" w:hAnsi="Times New Roman" w:cs="Times New Roman"/>
              </w:rPr>
            </w:pPr>
          </w:p>
          <w:p w:rsidR="004613BC" w:rsidRPr="00177787" w:rsidRDefault="004613BC" w:rsidP="004E4E91">
            <w:pPr>
              <w:jc w:val="center"/>
              <w:rPr>
                <w:rFonts w:ascii="Times New Roman" w:hAnsi="Times New Roman" w:cs="Times New Roman"/>
                <w:b/>
                <w:i/>
              </w:rPr>
            </w:pPr>
          </w:p>
        </w:tc>
      </w:tr>
      <w:tr w:rsidR="004613BC" w:rsidRPr="00177787" w:rsidTr="004E4E91">
        <w:trPr>
          <w:trHeight w:val="840"/>
        </w:trPr>
        <w:tc>
          <w:tcPr>
            <w:tcW w:w="2410" w:type="dxa"/>
            <w:vMerge/>
          </w:tcPr>
          <w:p w:rsidR="004613BC" w:rsidRPr="00177787" w:rsidRDefault="004613BC" w:rsidP="004E4E91">
            <w:pPr>
              <w:pStyle w:val="TableParagraph"/>
              <w:ind w:left="110" w:right="49"/>
            </w:pPr>
          </w:p>
        </w:tc>
        <w:tc>
          <w:tcPr>
            <w:tcW w:w="8505" w:type="dxa"/>
            <w:gridSpan w:val="2"/>
            <w:tcBorders>
              <w:top w:val="single" w:sz="4" w:space="0" w:color="auto"/>
            </w:tcBorders>
          </w:tcPr>
          <w:p w:rsidR="004613BC" w:rsidRPr="00177787" w:rsidRDefault="004613BC" w:rsidP="004E4E91">
            <w:pPr>
              <w:pStyle w:val="TableParagraph"/>
              <w:ind w:right="24"/>
              <w:rPr>
                <w:b/>
                <w:lang w:val="ru-RU"/>
              </w:rPr>
            </w:pPr>
            <w:r w:rsidRPr="00177787">
              <w:rPr>
                <w:lang w:val="ru-RU"/>
              </w:rPr>
              <w:t>Сделки.</w:t>
            </w:r>
            <w:r w:rsidRPr="00177787">
              <w:rPr>
                <w:spacing w:val="-4"/>
                <w:lang w:val="ru-RU"/>
              </w:rPr>
              <w:t xml:space="preserve"> </w:t>
            </w:r>
            <w:r w:rsidRPr="00177787">
              <w:rPr>
                <w:lang w:val="ru-RU"/>
              </w:rPr>
              <w:t>Общие</w:t>
            </w:r>
            <w:r w:rsidRPr="00177787">
              <w:rPr>
                <w:spacing w:val="-5"/>
                <w:lang w:val="ru-RU"/>
              </w:rPr>
              <w:t xml:space="preserve"> </w:t>
            </w:r>
            <w:r w:rsidRPr="00177787">
              <w:rPr>
                <w:lang w:val="ru-RU"/>
              </w:rPr>
              <w:t>положения</w:t>
            </w:r>
            <w:r w:rsidRPr="00177787">
              <w:rPr>
                <w:spacing w:val="-4"/>
                <w:lang w:val="ru-RU"/>
              </w:rPr>
              <w:t xml:space="preserve"> </w:t>
            </w:r>
            <w:r w:rsidRPr="00177787">
              <w:rPr>
                <w:lang w:val="ru-RU"/>
              </w:rPr>
              <w:t>договора.</w:t>
            </w:r>
            <w:r w:rsidRPr="00177787">
              <w:rPr>
                <w:spacing w:val="-4"/>
                <w:lang w:val="ru-RU"/>
              </w:rPr>
              <w:t xml:space="preserve"> </w:t>
            </w:r>
            <w:r w:rsidRPr="00177787">
              <w:rPr>
                <w:lang w:val="ru-RU"/>
              </w:rPr>
              <w:t>Форма</w:t>
            </w:r>
            <w:r w:rsidRPr="00177787">
              <w:rPr>
                <w:spacing w:val="-6"/>
                <w:lang w:val="ru-RU"/>
              </w:rPr>
              <w:t xml:space="preserve"> </w:t>
            </w:r>
            <w:r w:rsidRPr="00177787">
              <w:rPr>
                <w:lang w:val="ru-RU"/>
              </w:rPr>
              <w:t>договора:</w:t>
            </w:r>
            <w:r w:rsidRPr="00177787">
              <w:rPr>
                <w:spacing w:val="-2"/>
                <w:lang w:val="ru-RU"/>
              </w:rPr>
              <w:t xml:space="preserve"> </w:t>
            </w:r>
            <w:r w:rsidRPr="00177787">
              <w:rPr>
                <w:lang w:val="ru-RU"/>
              </w:rPr>
              <w:t>понятие</w:t>
            </w:r>
            <w:r w:rsidRPr="00177787">
              <w:rPr>
                <w:spacing w:val="-5"/>
                <w:lang w:val="ru-RU"/>
              </w:rPr>
              <w:t xml:space="preserve"> </w:t>
            </w:r>
            <w:r w:rsidRPr="00177787">
              <w:rPr>
                <w:lang w:val="ru-RU"/>
              </w:rPr>
              <w:t>и</w:t>
            </w:r>
            <w:r w:rsidRPr="00177787">
              <w:rPr>
                <w:spacing w:val="-4"/>
                <w:lang w:val="ru-RU"/>
              </w:rPr>
              <w:t xml:space="preserve"> </w:t>
            </w:r>
            <w:r w:rsidRPr="00177787">
              <w:rPr>
                <w:lang w:val="ru-RU"/>
              </w:rPr>
              <w:t>виды.</w:t>
            </w:r>
            <w:r w:rsidRPr="00177787">
              <w:rPr>
                <w:spacing w:val="-4"/>
                <w:lang w:val="ru-RU"/>
              </w:rPr>
              <w:t xml:space="preserve"> </w:t>
            </w:r>
            <w:r w:rsidRPr="00177787">
              <w:rPr>
                <w:lang w:val="ru-RU"/>
              </w:rPr>
              <w:t>Государственная</w:t>
            </w:r>
            <w:r w:rsidRPr="00177787">
              <w:rPr>
                <w:spacing w:val="-4"/>
                <w:lang w:val="ru-RU"/>
              </w:rPr>
              <w:t xml:space="preserve"> </w:t>
            </w:r>
            <w:r w:rsidRPr="00177787">
              <w:rPr>
                <w:lang w:val="ru-RU"/>
              </w:rPr>
              <w:t>регистрация договора. Виды договоров. Заключение договора. Отдельные виды гражданско-правовых договоров.</w:t>
            </w:r>
          </w:p>
        </w:tc>
        <w:tc>
          <w:tcPr>
            <w:tcW w:w="1701" w:type="dxa"/>
            <w:tcBorders>
              <w:top w:val="single" w:sz="4" w:space="0" w:color="auto"/>
            </w:tcBorders>
          </w:tcPr>
          <w:p w:rsidR="004613BC" w:rsidRPr="00177787" w:rsidRDefault="004613BC" w:rsidP="004E4E91">
            <w:pPr>
              <w:pStyle w:val="TableParagraph"/>
              <w:spacing w:before="267"/>
              <w:ind w:left="8"/>
              <w:jc w:val="center"/>
              <w:rPr>
                <w:spacing w:val="-10"/>
                <w:lang w:val="ru-RU"/>
              </w:rPr>
            </w:pPr>
            <w:r w:rsidRPr="00177787">
              <w:rPr>
                <w:spacing w:val="-10"/>
                <w:lang w:val="ru-RU"/>
              </w:rPr>
              <w:t>3</w:t>
            </w:r>
          </w:p>
        </w:tc>
        <w:tc>
          <w:tcPr>
            <w:tcW w:w="1701" w:type="dxa"/>
            <w:vMerge/>
          </w:tcPr>
          <w:p w:rsidR="004613BC" w:rsidRPr="00177787" w:rsidRDefault="004613BC" w:rsidP="004E4E91">
            <w:pPr>
              <w:pStyle w:val="TableParagraph"/>
              <w:spacing w:before="267"/>
              <w:ind w:left="8"/>
              <w:jc w:val="center"/>
              <w:rPr>
                <w:spacing w:val="-10"/>
                <w:lang w:val="ru-RU"/>
              </w:rPr>
            </w:pPr>
          </w:p>
        </w:tc>
      </w:tr>
      <w:tr w:rsidR="004613BC" w:rsidRPr="00177787" w:rsidTr="004E4E91">
        <w:trPr>
          <w:trHeight w:val="287"/>
        </w:trPr>
        <w:tc>
          <w:tcPr>
            <w:tcW w:w="2410" w:type="dxa"/>
            <w:vMerge/>
            <w:tcBorders>
              <w:top w:val="nil"/>
            </w:tcBorders>
          </w:tcPr>
          <w:p w:rsidR="004613BC" w:rsidRPr="00177787" w:rsidRDefault="004613BC" w:rsidP="004E4E91">
            <w:pPr>
              <w:rPr>
                <w:rFonts w:ascii="Times New Roman" w:hAnsi="Times New Roman" w:cs="Times New Roman"/>
                <w:lang w:val="ru-RU"/>
              </w:rPr>
            </w:pPr>
          </w:p>
        </w:tc>
        <w:tc>
          <w:tcPr>
            <w:tcW w:w="8505" w:type="dxa"/>
            <w:gridSpan w:val="2"/>
          </w:tcPr>
          <w:p w:rsidR="004613BC" w:rsidRPr="00177787" w:rsidRDefault="004613BC" w:rsidP="004E4E91">
            <w:pPr>
              <w:pStyle w:val="TableParagraph"/>
              <w:spacing w:line="268" w:lineRule="exact"/>
              <w:rPr>
                <w:b/>
                <w:lang w:val="ru-RU"/>
              </w:rPr>
            </w:pPr>
            <w:r w:rsidRPr="00177787">
              <w:rPr>
                <w:b/>
                <w:lang w:val="ru-RU"/>
              </w:rPr>
              <w:t xml:space="preserve">В том числе практических </w:t>
            </w:r>
            <w:r w:rsidRPr="00177787">
              <w:rPr>
                <w:b/>
                <w:spacing w:val="-2"/>
                <w:lang w:val="ru-RU"/>
              </w:rPr>
              <w:t>занятий и лабораторных работ</w:t>
            </w:r>
          </w:p>
        </w:tc>
        <w:tc>
          <w:tcPr>
            <w:tcW w:w="1701" w:type="dxa"/>
            <w:vMerge w:val="restart"/>
          </w:tcPr>
          <w:p w:rsidR="004613BC" w:rsidRPr="00177787" w:rsidRDefault="004613BC" w:rsidP="004E4E91">
            <w:pPr>
              <w:pStyle w:val="TableParagraph"/>
              <w:spacing w:line="268" w:lineRule="exact"/>
              <w:ind w:left="8"/>
              <w:jc w:val="center"/>
            </w:pPr>
            <w:r w:rsidRPr="00177787">
              <w:rPr>
                <w:spacing w:val="-10"/>
              </w:rPr>
              <w:t>1</w:t>
            </w:r>
          </w:p>
        </w:tc>
        <w:tc>
          <w:tcPr>
            <w:tcW w:w="1701" w:type="dxa"/>
          </w:tcPr>
          <w:p w:rsidR="004613BC" w:rsidRPr="00177787" w:rsidRDefault="004613BC" w:rsidP="004E4E91">
            <w:pPr>
              <w:pStyle w:val="TableParagraph"/>
              <w:spacing w:line="268" w:lineRule="exact"/>
              <w:ind w:left="8"/>
              <w:jc w:val="center"/>
              <w:rPr>
                <w:spacing w:val="-10"/>
              </w:rPr>
            </w:pPr>
          </w:p>
        </w:tc>
      </w:tr>
      <w:tr w:rsidR="004613BC" w:rsidRPr="00177787" w:rsidTr="004E4E91">
        <w:trPr>
          <w:trHeight w:val="275"/>
        </w:trPr>
        <w:tc>
          <w:tcPr>
            <w:tcW w:w="2410" w:type="dxa"/>
            <w:vMerge/>
            <w:tcBorders>
              <w:top w:val="nil"/>
            </w:tcBorders>
          </w:tcPr>
          <w:p w:rsidR="004613BC" w:rsidRPr="00177787" w:rsidRDefault="004613BC" w:rsidP="004E4E91">
            <w:pPr>
              <w:rPr>
                <w:rFonts w:ascii="Times New Roman" w:hAnsi="Times New Roman" w:cs="Times New Roman"/>
              </w:rPr>
            </w:pPr>
          </w:p>
        </w:tc>
        <w:tc>
          <w:tcPr>
            <w:tcW w:w="8505" w:type="dxa"/>
            <w:gridSpan w:val="2"/>
            <w:tcBorders>
              <w:bottom w:val="single" w:sz="4" w:space="0" w:color="auto"/>
            </w:tcBorders>
          </w:tcPr>
          <w:p w:rsidR="004613BC" w:rsidRPr="00177787" w:rsidRDefault="004613BC" w:rsidP="004E4E91">
            <w:pPr>
              <w:pStyle w:val="TableParagraph"/>
              <w:spacing w:line="256" w:lineRule="exact"/>
            </w:pPr>
            <w:r w:rsidRPr="00177787">
              <w:t>Составление</w:t>
            </w:r>
            <w:r w:rsidRPr="00177787">
              <w:rPr>
                <w:spacing w:val="-7"/>
              </w:rPr>
              <w:t xml:space="preserve"> </w:t>
            </w:r>
            <w:r w:rsidRPr="00177787">
              <w:t>хозяйственных</w:t>
            </w:r>
            <w:r w:rsidRPr="00177787">
              <w:rPr>
                <w:spacing w:val="-3"/>
              </w:rPr>
              <w:t xml:space="preserve"> </w:t>
            </w:r>
            <w:r w:rsidRPr="00177787">
              <w:rPr>
                <w:spacing w:val="-2"/>
              </w:rPr>
              <w:t>договоров.</w:t>
            </w:r>
          </w:p>
        </w:tc>
        <w:tc>
          <w:tcPr>
            <w:tcW w:w="1701" w:type="dxa"/>
            <w:vMerge/>
            <w:tcBorders>
              <w:top w:val="nil"/>
              <w:bottom w:val="single" w:sz="4" w:space="0" w:color="auto"/>
            </w:tcBorders>
          </w:tcPr>
          <w:p w:rsidR="004613BC" w:rsidRPr="00177787" w:rsidRDefault="004613BC" w:rsidP="004E4E91">
            <w:pPr>
              <w:rPr>
                <w:rFonts w:ascii="Times New Roman" w:hAnsi="Times New Roman" w:cs="Times New Roman"/>
              </w:rPr>
            </w:pPr>
          </w:p>
        </w:tc>
        <w:tc>
          <w:tcPr>
            <w:tcW w:w="1701" w:type="dxa"/>
            <w:tcBorders>
              <w:top w:val="nil"/>
            </w:tcBorders>
          </w:tcPr>
          <w:p w:rsidR="004613BC" w:rsidRPr="00177787" w:rsidRDefault="004613BC" w:rsidP="004E4E91">
            <w:pPr>
              <w:rPr>
                <w:rFonts w:ascii="Times New Roman" w:hAnsi="Times New Roman" w:cs="Times New Roman"/>
              </w:rPr>
            </w:pPr>
          </w:p>
        </w:tc>
      </w:tr>
      <w:tr w:rsidR="004613BC" w:rsidRPr="00177787" w:rsidTr="004E4E91">
        <w:trPr>
          <w:trHeight w:val="219"/>
        </w:trPr>
        <w:tc>
          <w:tcPr>
            <w:tcW w:w="2410" w:type="dxa"/>
            <w:vMerge w:val="restart"/>
          </w:tcPr>
          <w:p w:rsidR="004613BC" w:rsidRPr="00177787" w:rsidRDefault="004613BC" w:rsidP="004E4E91">
            <w:pPr>
              <w:pStyle w:val="TableParagraph"/>
              <w:ind w:left="110" w:right="49"/>
            </w:pPr>
            <w:r w:rsidRPr="00177787">
              <w:t xml:space="preserve">Тема 2.2. </w:t>
            </w:r>
            <w:r w:rsidRPr="00177787">
              <w:rPr>
                <w:spacing w:val="-2"/>
              </w:rPr>
              <w:t>Обязательства</w:t>
            </w:r>
          </w:p>
        </w:tc>
        <w:tc>
          <w:tcPr>
            <w:tcW w:w="8505" w:type="dxa"/>
            <w:gridSpan w:val="2"/>
            <w:tcBorders>
              <w:bottom w:val="single" w:sz="4" w:space="0" w:color="auto"/>
            </w:tcBorders>
          </w:tcPr>
          <w:p w:rsidR="004613BC" w:rsidRPr="00177787" w:rsidRDefault="004613BC" w:rsidP="004E4E91">
            <w:pPr>
              <w:pStyle w:val="TableParagraph"/>
              <w:spacing w:line="270" w:lineRule="exact"/>
              <w:rPr>
                <w:lang w:val="ru-RU"/>
              </w:rPr>
            </w:pPr>
            <w:r w:rsidRPr="00177787">
              <w:rPr>
                <w:b/>
                <w:lang w:val="ru-RU"/>
              </w:rPr>
              <w:t>Содержание</w:t>
            </w:r>
          </w:p>
        </w:tc>
        <w:tc>
          <w:tcPr>
            <w:tcW w:w="1701" w:type="dxa"/>
            <w:tcBorders>
              <w:bottom w:val="single" w:sz="4" w:space="0" w:color="auto"/>
            </w:tcBorders>
          </w:tcPr>
          <w:p w:rsidR="004613BC" w:rsidRPr="00177787" w:rsidRDefault="004613BC" w:rsidP="004E4E91">
            <w:pPr>
              <w:pStyle w:val="TableParagraph"/>
              <w:spacing w:line="270" w:lineRule="exact"/>
              <w:ind w:left="8"/>
              <w:jc w:val="center"/>
              <w:rPr>
                <w:b/>
                <w:lang w:val="ru-RU"/>
              </w:rPr>
            </w:pPr>
            <w:r w:rsidRPr="00177787">
              <w:rPr>
                <w:b/>
                <w:spacing w:val="-10"/>
              </w:rPr>
              <w:t>4</w:t>
            </w:r>
            <w:r w:rsidRPr="00177787">
              <w:rPr>
                <w:b/>
                <w:spacing w:val="-10"/>
                <w:lang w:val="ru-RU"/>
              </w:rPr>
              <w:t>/2</w:t>
            </w:r>
          </w:p>
        </w:tc>
        <w:tc>
          <w:tcPr>
            <w:tcW w:w="1701" w:type="dxa"/>
            <w:vMerge w:val="restart"/>
          </w:tcPr>
          <w:p w:rsidR="004613BC" w:rsidRPr="00177787" w:rsidRDefault="004613BC" w:rsidP="004E4E91">
            <w:pPr>
              <w:suppressAutoHyphens/>
              <w:jc w:val="center"/>
              <w:rPr>
                <w:rFonts w:ascii="Times New Roman" w:hAnsi="Times New Roman" w:cs="Times New Roman"/>
              </w:rPr>
            </w:pPr>
            <w:r w:rsidRPr="00177787">
              <w:rPr>
                <w:rFonts w:ascii="Times New Roman" w:hAnsi="Times New Roman" w:cs="Times New Roman"/>
              </w:rPr>
              <w:t>ОК 01</w:t>
            </w:r>
          </w:p>
          <w:p w:rsidR="004613BC" w:rsidRPr="00177787" w:rsidRDefault="004613BC" w:rsidP="004E4E91">
            <w:pPr>
              <w:suppressAutoHyphens/>
              <w:jc w:val="center"/>
              <w:rPr>
                <w:rFonts w:ascii="Times New Roman" w:hAnsi="Times New Roman" w:cs="Times New Roman"/>
                <w:b/>
                <w:i/>
              </w:rPr>
            </w:pPr>
            <w:r w:rsidRPr="00177787">
              <w:rPr>
                <w:rFonts w:ascii="Times New Roman" w:hAnsi="Times New Roman" w:cs="Times New Roman"/>
              </w:rPr>
              <w:t>ОК.06</w:t>
            </w:r>
          </w:p>
        </w:tc>
      </w:tr>
      <w:tr w:rsidR="004613BC" w:rsidRPr="00177787" w:rsidTr="004E4E91">
        <w:trPr>
          <w:trHeight w:val="840"/>
        </w:trPr>
        <w:tc>
          <w:tcPr>
            <w:tcW w:w="2410" w:type="dxa"/>
            <w:vMerge/>
          </w:tcPr>
          <w:p w:rsidR="004613BC" w:rsidRPr="00177787" w:rsidRDefault="004613BC" w:rsidP="004E4E91">
            <w:pPr>
              <w:pStyle w:val="TableParagraph"/>
              <w:ind w:left="110" w:right="49"/>
            </w:pPr>
          </w:p>
        </w:tc>
        <w:tc>
          <w:tcPr>
            <w:tcW w:w="8505" w:type="dxa"/>
            <w:gridSpan w:val="2"/>
            <w:tcBorders>
              <w:top w:val="single" w:sz="4" w:space="0" w:color="auto"/>
            </w:tcBorders>
          </w:tcPr>
          <w:p w:rsidR="004613BC" w:rsidRPr="00177787" w:rsidRDefault="004613BC" w:rsidP="004E4E91">
            <w:pPr>
              <w:pStyle w:val="TableParagraph"/>
              <w:spacing w:line="270" w:lineRule="exact"/>
              <w:rPr>
                <w:lang w:val="ru-RU"/>
              </w:rPr>
            </w:pPr>
            <w:r w:rsidRPr="00177787">
              <w:rPr>
                <w:lang w:val="ru-RU"/>
              </w:rPr>
              <w:t>Исполнение</w:t>
            </w:r>
            <w:r w:rsidRPr="00177787">
              <w:rPr>
                <w:spacing w:val="-7"/>
                <w:lang w:val="ru-RU"/>
              </w:rPr>
              <w:t xml:space="preserve"> </w:t>
            </w:r>
            <w:r w:rsidRPr="00177787">
              <w:rPr>
                <w:lang w:val="ru-RU"/>
              </w:rPr>
              <w:t>договорных</w:t>
            </w:r>
            <w:r w:rsidRPr="00177787">
              <w:rPr>
                <w:spacing w:val="-3"/>
                <w:lang w:val="ru-RU"/>
              </w:rPr>
              <w:t xml:space="preserve"> </w:t>
            </w:r>
            <w:r w:rsidRPr="00177787">
              <w:rPr>
                <w:lang w:val="ru-RU"/>
              </w:rPr>
              <w:t>обязательств:</w:t>
            </w:r>
            <w:r w:rsidRPr="00177787">
              <w:rPr>
                <w:spacing w:val="-5"/>
                <w:lang w:val="ru-RU"/>
              </w:rPr>
              <w:t xml:space="preserve"> </w:t>
            </w:r>
            <w:r w:rsidRPr="00177787">
              <w:rPr>
                <w:lang w:val="ru-RU"/>
              </w:rPr>
              <w:t>понятие</w:t>
            </w:r>
            <w:r w:rsidRPr="00177787">
              <w:rPr>
                <w:spacing w:val="-9"/>
                <w:lang w:val="ru-RU"/>
              </w:rPr>
              <w:t xml:space="preserve"> </w:t>
            </w:r>
            <w:r w:rsidRPr="00177787">
              <w:rPr>
                <w:lang w:val="ru-RU"/>
              </w:rPr>
              <w:t>и</w:t>
            </w:r>
            <w:r w:rsidRPr="00177787">
              <w:rPr>
                <w:spacing w:val="-5"/>
                <w:lang w:val="ru-RU"/>
              </w:rPr>
              <w:t xml:space="preserve"> </w:t>
            </w:r>
            <w:r w:rsidRPr="00177787">
              <w:rPr>
                <w:lang w:val="ru-RU"/>
              </w:rPr>
              <w:t>принципы.</w:t>
            </w:r>
            <w:r w:rsidRPr="00177787">
              <w:rPr>
                <w:spacing w:val="-5"/>
                <w:lang w:val="ru-RU"/>
              </w:rPr>
              <w:t xml:space="preserve"> </w:t>
            </w:r>
            <w:r w:rsidRPr="00177787">
              <w:rPr>
                <w:lang w:val="ru-RU"/>
              </w:rPr>
              <w:t>Способы</w:t>
            </w:r>
            <w:r w:rsidRPr="00177787">
              <w:rPr>
                <w:spacing w:val="-5"/>
                <w:lang w:val="ru-RU"/>
              </w:rPr>
              <w:t xml:space="preserve"> </w:t>
            </w:r>
            <w:r w:rsidRPr="00177787">
              <w:rPr>
                <w:lang w:val="ru-RU"/>
              </w:rPr>
              <w:t>обеспечения</w:t>
            </w:r>
            <w:r w:rsidRPr="00177787">
              <w:rPr>
                <w:spacing w:val="-4"/>
                <w:lang w:val="ru-RU"/>
              </w:rPr>
              <w:t xml:space="preserve"> </w:t>
            </w:r>
            <w:r w:rsidRPr="00177787">
              <w:rPr>
                <w:spacing w:val="-2"/>
                <w:lang w:val="ru-RU"/>
              </w:rPr>
              <w:t>исполнения</w:t>
            </w:r>
          </w:p>
          <w:p w:rsidR="004613BC" w:rsidRPr="00177787" w:rsidRDefault="004613BC" w:rsidP="004E4E91">
            <w:pPr>
              <w:pStyle w:val="TableParagraph"/>
              <w:spacing w:line="264" w:lineRule="exact"/>
              <w:rPr>
                <w:b/>
                <w:lang w:val="ru-RU"/>
              </w:rPr>
            </w:pPr>
            <w:r w:rsidRPr="00177787">
              <w:rPr>
                <w:lang w:val="ru-RU"/>
              </w:rPr>
              <w:t>договорных</w:t>
            </w:r>
            <w:r w:rsidRPr="00177787">
              <w:rPr>
                <w:spacing w:val="-6"/>
                <w:lang w:val="ru-RU"/>
              </w:rPr>
              <w:t xml:space="preserve"> </w:t>
            </w:r>
            <w:r w:rsidRPr="00177787">
              <w:rPr>
                <w:spacing w:val="-2"/>
                <w:lang w:val="ru-RU"/>
              </w:rPr>
              <w:t>обязательств.</w:t>
            </w:r>
          </w:p>
        </w:tc>
        <w:tc>
          <w:tcPr>
            <w:tcW w:w="1701" w:type="dxa"/>
            <w:tcBorders>
              <w:top w:val="single" w:sz="4" w:space="0" w:color="auto"/>
            </w:tcBorders>
          </w:tcPr>
          <w:p w:rsidR="004613BC" w:rsidRPr="00177787" w:rsidRDefault="004613BC" w:rsidP="004E4E91">
            <w:pPr>
              <w:pStyle w:val="TableParagraph"/>
              <w:spacing w:line="270" w:lineRule="exact"/>
              <w:ind w:left="8"/>
              <w:jc w:val="center"/>
              <w:rPr>
                <w:spacing w:val="-10"/>
                <w:lang w:val="ru-RU"/>
              </w:rPr>
            </w:pPr>
            <w:r w:rsidRPr="00177787">
              <w:rPr>
                <w:spacing w:val="-10"/>
                <w:lang w:val="ru-RU"/>
              </w:rPr>
              <w:t>2</w:t>
            </w:r>
          </w:p>
        </w:tc>
        <w:tc>
          <w:tcPr>
            <w:tcW w:w="1701" w:type="dxa"/>
            <w:vMerge/>
          </w:tcPr>
          <w:p w:rsidR="004613BC" w:rsidRPr="00177787" w:rsidRDefault="004613BC" w:rsidP="004E4E91">
            <w:pPr>
              <w:pStyle w:val="TableParagraph"/>
              <w:spacing w:line="270" w:lineRule="exact"/>
              <w:ind w:left="8"/>
              <w:jc w:val="center"/>
              <w:rPr>
                <w:spacing w:val="-10"/>
                <w:lang w:val="ru-RU"/>
              </w:rPr>
            </w:pPr>
          </w:p>
        </w:tc>
      </w:tr>
      <w:tr w:rsidR="004613BC" w:rsidRPr="00177787" w:rsidTr="004E4E91">
        <w:trPr>
          <w:trHeight w:val="300"/>
        </w:trPr>
        <w:tc>
          <w:tcPr>
            <w:tcW w:w="2410" w:type="dxa"/>
            <w:vMerge/>
            <w:tcBorders>
              <w:top w:val="nil"/>
            </w:tcBorders>
          </w:tcPr>
          <w:p w:rsidR="004613BC" w:rsidRPr="00177787" w:rsidRDefault="004613BC" w:rsidP="004E4E91">
            <w:pPr>
              <w:rPr>
                <w:rFonts w:ascii="Times New Roman" w:hAnsi="Times New Roman" w:cs="Times New Roman"/>
                <w:lang w:val="ru-RU"/>
              </w:rPr>
            </w:pPr>
          </w:p>
        </w:tc>
        <w:tc>
          <w:tcPr>
            <w:tcW w:w="8505" w:type="dxa"/>
            <w:gridSpan w:val="2"/>
          </w:tcPr>
          <w:p w:rsidR="004613BC" w:rsidRPr="00177787" w:rsidRDefault="004613BC" w:rsidP="004E4E91">
            <w:pPr>
              <w:pStyle w:val="TableParagraph"/>
              <w:spacing w:line="273" w:lineRule="exact"/>
              <w:rPr>
                <w:b/>
                <w:lang w:val="ru-RU"/>
              </w:rPr>
            </w:pPr>
            <w:r w:rsidRPr="00177787">
              <w:rPr>
                <w:b/>
                <w:lang w:val="ru-RU"/>
              </w:rPr>
              <w:t xml:space="preserve">В том числе практических </w:t>
            </w:r>
            <w:r w:rsidRPr="00177787">
              <w:rPr>
                <w:b/>
                <w:spacing w:val="-2"/>
                <w:lang w:val="ru-RU"/>
              </w:rPr>
              <w:t>занятий и лабораторных работ</w:t>
            </w:r>
          </w:p>
        </w:tc>
        <w:tc>
          <w:tcPr>
            <w:tcW w:w="1701" w:type="dxa"/>
            <w:vMerge w:val="restart"/>
          </w:tcPr>
          <w:p w:rsidR="004613BC" w:rsidRPr="00177787" w:rsidRDefault="004613BC" w:rsidP="004E4E91">
            <w:pPr>
              <w:pStyle w:val="TableParagraph"/>
              <w:spacing w:line="268" w:lineRule="exact"/>
              <w:ind w:left="8"/>
              <w:jc w:val="center"/>
            </w:pPr>
            <w:r w:rsidRPr="00177787">
              <w:rPr>
                <w:spacing w:val="-10"/>
              </w:rPr>
              <w:t>2</w:t>
            </w:r>
          </w:p>
        </w:tc>
        <w:tc>
          <w:tcPr>
            <w:tcW w:w="1701" w:type="dxa"/>
          </w:tcPr>
          <w:p w:rsidR="004613BC" w:rsidRPr="00177787" w:rsidRDefault="004613BC" w:rsidP="004E4E91">
            <w:pPr>
              <w:pStyle w:val="TableParagraph"/>
              <w:spacing w:line="268" w:lineRule="exact"/>
              <w:ind w:left="8"/>
              <w:jc w:val="center"/>
              <w:rPr>
                <w:spacing w:val="-10"/>
              </w:rPr>
            </w:pPr>
          </w:p>
        </w:tc>
      </w:tr>
      <w:tr w:rsidR="004613BC" w:rsidRPr="00177787" w:rsidTr="004E4E91">
        <w:trPr>
          <w:trHeight w:val="275"/>
        </w:trPr>
        <w:tc>
          <w:tcPr>
            <w:tcW w:w="2410" w:type="dxa"/>
            <w:vMerge/>
            <w:tcBorders>
              <w:top w:val="nil"/>
            </w:tcBorders>
          </w:tcPr>
          <w:p w:rsidR="004613BC" w:rsidRPr="00177787" w:rsidRDefault="004613BC" w:rsidP="004E4E91">
            <w:pPr>
              <w:rPr>
                <w:rFonts w:ascii="Times New Roman" w:hAnsi="Times New Roman" w:cs="Times New Roman"/>
              </w:rPr>
            </w:pPr>
          </w:p>
        </w:tc>
        <w:tc>
          <w:tcPr>
            <w:tcW w:w="8505" w:type="dxa"/>
            <w:gridSpan w:val="2"/>
          </w:tcPr>
          <w:p w:rsidR="004613BC" w:rsidRPr="00177787" w:rsidRDefault="004613BC" w:rsidP="004E4E91">
            <w:pPr>
              <w:pStyle w:val="TableParagraph"/>
              <w:spacing w:line="256" w:lineRule="exact"/>
            </w:pPr>
            <w:r w:rsidRPr="00177787">
              <w:t>Исполнение</w:t>
            </w:r>
            <w:r w:rsidRPr="00177787">
              <w:rPr>
                <w:spacing w:val="-8"/>
              </w:rPr>
              <w:t xml:space="preserve"> </w:t>
            </w:r>
            <w:r w:rsidRPr="00177787">
              <w:t>хозяйственных</w:t>
            </w:r>
            <w:r w:rsidRPr="00177787">
              <w:rPr>
                <w:spacing w:val="-2"/>
              </w:rPr>
              <w:t xml:space="preserve"> договоров.</w:t>
            </w:r>
          </w:p>
        </w:tc>
        <w:tc>
          <w:tcPr>
            <w:tcW w:w="1701" w:type="dxa"/>
            <w:vMerge/>
            <w:tcBorders>
              <w:top w:val="nil"/>
            </w:tcBorders>
          </w:tcPr>
          <w:p w:rsidR="004613BC" w:rsidRPr="00177787" w:rsidRDefault="004613BC" w:rsidP="004E4E91">
            <w:pPr>
              <w:rPr>
                <w:rFonts w:ascii="Times New Roman" w:hAnsi="Times New Roman" w:cs="Times New Roman"/>
              </w:rPr>
            </w:pPr>
          </w:p>
        </w:tc>
        <w:tc>
          <w:tcPr>
            <w:tcW w:w="1701" w:type="dxa"/>
            <w:tcBorders>
              <w:top w:val="nil"/>
            </w:tcBorders>
          </w:tcPr>
          <w:p w:rsidR="004613BC" w:rsidRPr="00177787" w:rsidRDefault="004613BC" w:rsidP="004E4E91">
            <w:pPr>
              <w:rPr>
                <w:rFonts w:ascii="Times New Roman" w:hAnsi="Times New Roman" w:cs="Times New Roman"/>
              </w:rPr>
            </w:pPr>
          </w:p>
        </w:tc>
      </w:tr>
      <w:tr w:rsidR="004613BC" w:rsidRPr="00177787" w:rsidTr="004E4E91">
        <w:trPr>
          <w:trHeight w:val="240"/>
        </w:trPr>
        <w:tc>
          <w:tcPr>
            <w:tcW w:w="2410" w:type="dxa"/>
            <w:vMerge w:val="restart"/>
          </w:tcPr>
          <w:p w:rsidR="004613BC" w:rsidRPr="00177787" w:rsidRDefault="004613BC" w:rsidP="004E4E91">
            <w:pPr>
              <w:pStyle w:val="TableParagraph"/>
              <w:spacing w:line="268" w:lineRule="exact"/>
              <w:ind w:left="110"/>
            </w:pPr>
            <w:r w:rsidRPr="00177787">
              <w:t>Тема</w:t>
            </w:r>
            <w:r w:rsidRPr="00177787">
              <w:rPr>
                <w:spacing w:val="-4"/>
              </w:rPr>
              <w:t xml:space="preserve"> 2.3.</w:t>
            </w:r>
          </w:p>
          <w:p w:rsidR="004613BC" w:rsidRPr="00177787" w:rsidRDefault="004613BC" w:rsidP="004E4E91">
            <w:pPr>
              <w:pStyle w:val="TableParagraph"/>
              <w:ind w:left="110"/>
            </w:pPr>
            <w:r w:rsidRPr="00177787">
              <w:rPr>
                <w:spacing w:val="-2"/>
              </w:rPr>
              <w:t>Претензионная работа.</w:t>
            </w:r>
          </w:p>
        </w:tc>
        <w:tc>
          <w:tcPr>
            <w:tcW w:w="8505" w:type="dxa"/>
            <w:gridSpan w:val="2"/>
            <w:tcBorders>
              <w:bottom w:val="single" w:sz="4" w:space="0" w:color="auto"/>
            </w:tcBorders>
          </w:tcPr>
          <w:p w:rsidR="004613BC" w:rsidRPr="00177787" w:rsidRDefault="004613BC" w:rsidP="004E4E91">
            <w:pPr>
              <w:pStyle w:val="TableParagraph"/>
              <w:spacing w:line="256" w:lineRule="exact"/>
              <w:rPr>
                <w:lang w:val="ru-RU"/>
              </w:rPr>
            </w:pPr>
            <w:r w:rsidRPr="00177787">
              <w:rPr>
                <w:b/>
                <w:lang w:val="ru-RU"/>
              </w:rPr>
              <w:t xml:space="preserve">Содержание </w:t>
            </w:r>
          </w:p>
        </w:tc>
        <w:tc>
          <w:tcPr>
            <w:tcW w:w="1701" w:type="dxa"/>
            <w:tcBorders>
              <w:bottom w:val="single" w:sz="4" w:space="0" w:color="auto"/>
            </w:tcBorders>
          </w:tcPr>
          <w:p w:rsidR="004613BC" w:rsidRPr="00177787" w:rsidRDefault="004613BC" w:rsidP="004E4E91">
            <w:pPr>
              <w:pStyle w:val="TableParagraph"/>
              <w:spacing w:line="256" w:lineRule="exact"/>
              <w:ind w:left="8"/>
              <w:jc w:val="center"/>
              <w:rPr>
                <w:b/>
                <w:lang w:val="ru-RU"/>
              </w:rPr>
            </w:pPr>
            <w:r w:rsidRPr="00177787">
              <w:rPr>
                <w:b/>
                <w:spacing w:val="-10"/>
                <w:lang w:val="ru-RU"/>
              </w:rPr>
              <w:t>4/2</w:t>
            </w:r>
          </w:p>
        </w:tc>
        <w:tc>
          <w:tcPr>
            <w:tcW w:w="1701" w:type="dxa"/>
            <w:vMerge w:val="restart"/>
          </w:tcPr>
          <w:p w:rsidR="004613BC" w:rsidRPr="00177787" w:rsidRDefault="004613BC" w:rsidP="004E4E91">
            <w:pPr>
              <w:suppressAutoHyphens/>
              <w:jc w:val="center"/>
              <w:rPr>
                <w:rFonts w:ascii="Times New Roman" w:hAnsi="Times New Roman" w:cs="Times New Roman"/>
              </w:rPr>
            </w:pPr>
            <w:r w:rsidRPr="00177787">
              <w:rPr>
                <w:rFonts w:ascii="Times New Roman" w:hAnsi="Times New Roman" w:cs="Times New Roman"/>
              </w:rPr>
              <w:t>ОК 01</w:t>
            </w:r>
          </w:p>
          <w:p w:rsidR="004613BC" w:rsidRPr="00177787" w:rsidRDefault="004613BC" w:rsidP="004E4E91">
            <w:pPr>
              <w:suppressAutoHyphens/>
              <w:jc w:val="center"/>
              <w:rPr>
                <w:rFonts w:ascii="Times New Roman" w:hAnsi="Times New Roman" w:cs="Times New Roman"/>
                <w:b/>
                <w:i/>
              </w:rPr>
            </w:pPr>
            <w:r w:rsidRPr="00177787">
              <w:rPr>
                <w:rFonts w:ascii="Times New Roman" w:hAnsi="Times New Roman" w:cs="Times New Roman"/>
              </w:rPr>
              <w:t>ОК.06</w:t>
            </w:r>
          </w:p>
        </w:tc>
      </w:tr>
      <w:tr w:rsidR="004613BC" w:rsidRPr="00177787" w:rsidTr="004E4E91">
        <w:trPr>
          <w:trHeight w:val="257"/>
        </w:trPr>
        <w:tc>
          <w:tcPr>
            <w:tcW w:w="2410" w:type="dxa"/>
            <w:vMerge/>
          </w:tcPr>
          <w:p w:rsidR="004613BC" w:rsidRPr="00177787" w:rsidRDefault="004613BC" w:rsidP="004E4E91">
            <w:pPr>
              <w:pStyle w:val="TableParagraph"/>
              <w:spacing w:line="268" w:lineRule="exact"/>
              <w:ind w:left="110"/>
            </w:pPr>
          </w:p>
        </w:tc>
        <w:tc>
          <w:tcPr>
            <w:tcW w:w="8505" w:type="dxa"/>
            <w:gridSpan w:val="2"/>
            <w:tcBorders>
              <w:top w:val="single" w:sz="4" w:space="0" w:color="auto"/>
            </w:tcBorders>
          </w:tcPr>
          <w:p w:rsidR="004613BC" w:rsidRPr="00177787" w:rsidRDefault="004613BC" w:rsidP="004E4E91">
            <w:pPr>
              <w:pStyle w:val="TableParagraph"/>
              <w:spacing w:line="256" w:lineRule="exact"/>
              <w:rPr>
                <w:b/>
              </w:rPr>
            </w:pPr>
            <w:r w:rsidRPr="00177787">
              <w:rPr>
                <w:lang w:val="ru-RU"/>
              </w:rPr>
              <w:t>Споры</w:t>
            </w:r>
            <w:r w:rsidRPr="00177787">
              <w:rPr>
                <w:spacing w:val="-2"/>
                <w:lang w:val="ru-RU"/>
              </w:rPr>
              <w:t xml:space="preserve"> </w:t>
            </w:r>
            <w:r w:rsidRPr="00177787">
              <w:rPr>
                <w:lang w:val="ru-RU"/>
              </w:rPr>
              <w:t xml:space="preserve">и </w:t>
            </w:r>
            <w:r w:rsidRPr="00177787">
              <w:rPr>
                <w:spacing w:val="-2"/>
                <w:lang w:val="ru-RU"/>
              </w:rPr>
              <w:t>разногласия.</w:t>
            </w:r>
          </w:p>
        </w:tc>
        <w:tc>
          <w:tcPr>
            <w:tcW w:w="1701" w:type="dxa"/>
            <w:tcBorders>
              <w:top w:val="single" w:sz="4" w:space="0" w:color="auto"/>
            </w:tcBorders>
          </w:tcPr>
          <w:p w:rsidR="004613BC" w:rsidRPr="00177787" w:rsidRDefault="004613BC" w:rsidP="004E4E91">
            <w:pPr>
              <w:pStyle w:val="TableParagraph"/>
              <w:spacing w:line="256" w:lineRule="exact"/>
              <w:ind w:left="8"/>
              <w:jc w:val="center"/>
              <w:rPr>
                <w:spacing w:val="-10"/>
                <w:lang w:val="ru-RU"/>
              </w:rPr>
            </w:pPr>
            <w:r w:rsidRPr="00177787">
              <w:rPr>
                <w:spacing w:val="-10"/>
                <w:lang w:val="ru-RU"/>
              </w:rPr>
              <w:t>2</w:t>
            </w:r>
          </w:p>
        </w:tc>
        <w:tc>
          <w:tcPr>
            <w:tcW w:w="1701" w:type="dxa"/>
            <w:vMerge/>
          </w:tcPr>
          <w:p w:rsidR="004613BC" w:rsidRPr="00177787" w:rsidRDefault="004613BC" w:rsidP="004E4E91">
            <w:pPr>
              <w:pStyle w:val="TableParagraph"/>
              <w:spacing w:line="256" w:lineRule="exact"/>
              <w:ind w:left="8"/>
              <w:jc w:val="center"/>
              <w:rPr>
                <w:spacing w:val="-10"/>
              </w:rPr>
            </w:pPr>
          </w:p>
        </w:tc>
      </w:tr>
      <w:tr w:rsidR="004613BC" w:rsidRPr="00177787" w:rsidTr="004E4E91">
        <w:trPr>
          <w:trHeight w:val="277"/>
        </w:trPr>
        <w:tc>
          <w:tcPr>
            <w:tcW w:w="2410" w:type="dxa"/>
            <w:vMerge/>
            <w:tcBorders>
              <w:top w:val="nil"/>
            </w:tcBorders>
          </w:tcPr>
          <w:p w:rsidR="004613BC" w:rsidRPr="00177787" w:rsidRDefault="004613BC" w:rsidP="004E4E91">
            <w:pPr>
              <w:rPr>
                <w:rFonts w:ascii="Times New Roman" w:hAnsi="Times New Roman" w:cs="Times New Roman"/>
              </w:rPr>
            </w:pPr>
          </w:p>
        </w:tc>
        <w:tc>
          <w:tcPr>
            <w:tcW w:w="8505" w:type="dxa"/>
            <w:gridSpan w:val="2"/>
          </w:tcPr>
          <w:p w:rsidR="004613BC" w:rsidRPr="00177787" w:rsidRDefault="004613BC" w:rsidP="004E4E91">
            <w:pPr>
              <w:pStyle w:val="TableParagraph"/>
              <w:spacing w:line="258" w:lineRule="exact"/>
              <w:rPr>
                <w:b/>
                <w:lang w:val="ru-RU"/>
              </w:rPr>
            </w:pPr>
            <w:r w:rsidRPr="00177787">
              <w:rPr>
                <w:b/>
                <w:lang w:val="ru-RU"/>
              </w:rPr>
              <w:t xml:space="preserve"> В том числе практические</w:t>
            </w:r>
            <w:r w:rsidRPr="00177787">
              <w:rPr>
                <w:b/>
                <w:spacing w:val="-6"/>
                <w:lang w:val="ru-RU"/>
              </w:rPr>
              <w:t xml:space="preserve"> </w:t>
            </w:r>
            <w:r w:rsidRPr="00177787">
              <w:rPr>
                <w:b/>
                <w:spacing w:val="-2"/>
                <w:lang w:val="ru-RU"/>
              </w:rPr>
              <w:t>занятия.</w:t>
            </w:r>
            <w:r w:rsidRPr="00177787">
              <w:rPr>
                <w:b/>
                <w:lang w:val="ru-RU"/>
              </w:rPr>
              <w:t xml:space="preserve"> В том числе практических </w:t>
            </w:r>
            <w:r w:rsidRPr="00177787">
              <w:rPr>
                <w:b/>
                <w:spacing w:val="-2"/>
                <w:lang w:val="ru-RU"/>
              </w:rPr>
              <w:t>занятий и лабораторных работ</w:t>
            </w:r>
          </w:p>
        </w:tc>
        <w:tc>
          <w:tcPr>
            <w:tcW w:w="1701" w:type="dxa"/>
            <w:vMerge w:val="restart"/>
          </w:tcPr>
          <w:p w:rsidR="004613BC" w:rsidRPr="00177787" w:rsidRDefault="004613BC" w:rsidP="004E4E91">
            <w:pPr>
              <w:pStyle w:val="TableParagraph"/>
              <w:spacing w:line="270" w:lineRule="exact"/>
              <w:ind w:left="8"/>
              <w:jc w:val="center"/>
            </w:pPr>
            <w:r w:rsidRPr="00177787">
              <w:rPr>
                <w:spacing w:val="-10"/>
              </w:rPr>
              <w:t>2</w:t>
            </w:r>
          </w:p>
        </w:tc>
        <w:tc>
          <w:tcPr>
            <w:tcW w:w="1701" w:type="dxa"/>
          </w:tcPr>
          <w:p w:rsidR="004613BC" w:rsidRPr="00177787" w:rsidRDefault="004613BC" w:rsidP="004E4E91">
            <w:pPr>
              <w:pStyle w:val="TableParagraph"/>
              <w:spacing w:line="270" w:lineRule="exact"/>
              <w:ind w:left="8"/>
              <w:jc w:val="center"/>
              <w:rPr>
                <w:spacing w:val="-10"/>
              </w:rPr>
            </w:pPr>
          </w:p>
        </w:tc>
      </w:tr>
      <w:tr w:rsidR="004613BC" w:rsidRPr="00177787" w:rsidTr="004E4E91">
        <w:trPr>
          <w:trHeight w:val="553"/>
        </w:trPr>
        <w:tc>
          <w:tcPr>
            <w:tcW w:w="2410" w:type="dxa"/>
            <w:vMerge/>
            <w:tcBorders>
              <w:top w:val="nil"/>
            </w:tcBorders>
          </w:tcPr>
          <w:p w:rsidR="004613BC" w:rsidRPr="00177787" w:rsidRDefault="004613BC" w:rsidP="004E4E91">
            <w:pPr>
              <w:rPr>
                <w:rFonts w:ascii="Times New Roman" w:hAnsi="Times New Roman" w:cs="Times New Roman"/>
              </w:rPr>
            </w:pPr>
          </w:p>
        </w:tc>
        <w:tc>
          <w:tcPr>
            <w:tcW w:w="8505" w:type="dxa"/>
            <w:gridSpan w:val="2"/>
          </w:tcPr>
          <w:p w:rsidR="004613BC" w:rsidRPr="00177787" w:rsidRDefault="004613BC" w:rsidP="004E4E91">
            <w:pPr>
              <w:pStyle w:val="TableParagraph"/>
              <w:spacing w:line="268" w:lineRule="exact"/>
              <w:rPr>
                <w:lang w:val="ru-RU"/>
              </w:rPr>
            </w:pPr>
            <w:r w:rsidRPr="00177787">
              <w:rPr>
                <w:lang w:val="ru-RU"/>
              </w:rPr>
              <w:t>Составление</w:t>
            </w:r>
            <w:r w:rsidRPr="00177787">
              <w:rPr>
                <w:spacing w:val="-9"/>
                <w:lang w:val="ru-RU"/>
              </w:rPr>
              <w:t xml:space="preserve"> </w:t>
            </w:r>
            <w:r w:rsidRPr="00177787">
              <w:rPr>
                <w:lang w:val="ru-RU"/>
              </w:rPr>
              <w:t>документации</w:t>
            </w:r>
            <w:r w:rsidRPr="00177787">
              <w:rPr>
                <w:spacing w:val="-7"/>
                <w:lang w:val="ru-RU"/>
              </w:rPr>
              <w:t xml:space="preserve"> </w:t>
            </w:r>
            <w:r w:rsidRPr="00177787">
              <w:rPr>
                <w:lang w:val="ru-RU"/>
              </w:rPr>
              <w:t>по</w:t>
            </w:r>
            <w:r w:rsidRPr="00177787">
              <w:rPr>
                <w:spacing w:val="-5"/>
                <w:lang w:val="ru-RU"/>
              </w:rPr>
              <w:t xml:space="preserve"> </w:t>
            </w:r>
            <w:r w:rsidRPr="00177787">
              <w:rPr>
                <w:lang w:val="ru-RU"/>
              </w:rPr>
              <w:t>преддоговорному</w:t>
            </w:r>
            <w:r w:rsidRPr="00177787">
              <w:rPr>
                <w:spacing w:val="-8"/>
                <w:lang w:val="ru-RU"/>
              </w:rPr>
              <w:t xml:space="preserve"> </w:t>
            </w:r>
            <w:r w:rsidRPr="00177787">
              <w:rPr>
                <w:spacing w:val="-2"/>
                <w:lang w:val="ru-RU"/>
              </w:rPr>
              <w:t>спору.</w:t>
            </w:r>
          </w:p>
          <w:p w:rsidR="004613BC" w:rsidRPr="00177787" w:rsidRDefault="004613BC" w:rsidP="004E4E91">
            <w:pPr>
              <w:pStyle w:val="TableParagraph"/>
              <w:spacing w:line="266" w:lineRule="exact"/>
              <w:rPr>
                <w:lang w:val="ru-RU"/>
              </w:rPr>
            </w:pPr>
            <w:r w:rsidRPr="00177787">
              <w:rPr>
                <w:lang w:val="ru-RU"/>
              </w:rPr>
              <w:t>Использование</w:t>
            </w:r>
            <w:r w:rsidRPr="00177787">
              <w:rPr>
                <w:spacing w:val="-10"/>
                <w:lang w:val="ru-RU"/>
              </w:rPr>
              <w:t xml:space="preserve"> </w:t>
            </w:r>
            <w:r w:rsidRPr="00177787">
              <w:rPr>
                <w:lang w:val="ru-RU"/>
              </w:rPr>
              <w:t>необходимых</w:t>
            </w:r>
            <w:r w:rsidRPr="00177787">
              <w:rPr>
                <w:spacing w:val="-5"/>
                <w:lang w:val="ru-RU"/>
              </w:rPr>
              <w:t xml:space="preserve"> </w:t>
            </w:r>
            <w:r w:rsidRPr="00177787">
              <w:rPr>
                <w:lang w:val="ru-RU"/>
              </w:rPr>
              <w:t>нормативно-правовых</w:t>
            </w:r>
            <w:r w:rsidRPr="00177787">
              <w:rPr>
                <w:spacing w:val="-5"/>
                <w:lang w:val="ru-RU"/>
              </w:rPr>
              <w:t xml:space="preserve"> </w:t>
            </w:r>
            <w:r w:rsidRPr="00177787">
              <w:rPr>
                <w:spacing w:val="-2"/>
                <w:lang w:val="ru-RU"/>
              </w:rPr>
              <w:t>документов.</w:t>
            </w:r>
          </w:p>
        </w:tc>
        <w:tc>
          <w:tcPr>
            <w:tcW w:w="1701" w:type="dxa"/>
            <w:vMerge/>
            <w:tcBorders>
              <w:top w:val="nil"/>
            </w:tcBorders>
          </w:tcPr>
          <w:p w:rsidR="004613BC" w:rsidRPr="00177787" w:rsidRDefault="004613BC" w:rsidP="004E4E91">
            <w:pPr>
              <w:rPr>
                <w:rFonts w:ascii="Times New Roman" w:hAnsi="Times New Roman" w:cs="Times New Roman"/>
                <w:lang w:val="ru-RU"/>
              </w:rPr>
            </w:pPr>
          </w:p>
        </w:tc>
        <w:tc>
          <w:tcPr>
            <w:tcW w:w="1701" w:type="dxa"/>
            <w:tcBorders>
              <w:top w:val="nil"/>
            </w:tcBorders>
          </w:tcPr>
          <w:p w:rsidR="004613BC" w:rsidRPr="00177787" w:rsidRDefault="004613BC" w:rsidP="004E4E91">
            <w:pPr>
              <w:rPr>
                <w:rFonts w:ascii="Times New Roman" w:hAnsi="Times New Roman" w:cs="Times New Roman"/>
                <w:lang w:val="ru-RU"/>
              </w:rPr>
            </w:pPr>
          </w:p>
        </w:tc>
      </w:tr>
      <w:tr w:rsidR="004613BC" w:rsidRPr="00177787" w:rsidTr="004E4E91">
        <w:trPr>
          <w:trHeight w:val="277"/>
        </w:trPr>
        <w:tc>
          <w:tcPr>
            <w:tcW w:w="10915" w:type="dxa"/>
            <w:gridSpan w:val="3"/>
          </w:tcPr>
          <w:p w:rsidR="004613BC" w:rsidRPr="00177787" w:rsidRDefault="004613BC" w:rsidP="004E4E91">
            <w:pPr>
              <w:pStyle w:val="TableParagraph"/>
              <w:spacing w:line="258" w:lineRule="exact"/>
              <w:ind w:left="110"/>
              <w:rPr>
                <w:b/>
              </w:rPr>
            </w:pPr>
            <w:r w:rsidRPr="00177787">
              <w:rPr>
                <w:b/>
              </w:rPr>
              <w:t>Раздел</w:t>
            </w:r>
            <w:r w:rsidRPr="00177787">
              <w:rPr>
                <w:b/>
                <w:spacing w:val="-2"/>
              </w:rPr>
              <w:t xml:space="preserve"> </w:t>
            </w:r>
            <w:r w:rsidRPr="00177787">
              <w:rPr>
                <w:b/>
              </w:rPr>
              <w:t>3.</w:t>
            </w:r>
            <w:r w:rsidRPr="00177787">
              <w:rPr>
                <w:b/>
                <w:spacing w:val="-1"/>
              </w:rPr>
              <w:t xml:space="preserve"> </w:t>
            </w:r>
            <w:r w:rsidRPr="00177787">
              <w:rPr>
                <w:b/>
              </w:rPr>
              <w:t>Трудовое</w:t>
            </w:r>
            <w:r w:rsidRPr="00177787">
              <w:rPr>
                <w:b/>
                <w:spacing w:val="-2"/>
              </w:rPr>
              <w:t xml:space="preserve"> право.</w:t>
            </w:r>
          </w:p>
        </w:tc>
        <w:tc>
          <w:tcPr>
            <w:tcW w:w="1701" w:type="dxa"/>
          </w:tcPr>
          <w:p w:rsidR="004613BC" w:rsidRPr="00177787" w:rsidRDefault="004613BC" w:rsidP="004E4E91">
            <w:pPr>
              <w:pStyle w:val="TableParagraph"/>
              <w:spacing w:line="258" w:lineRule="exact"/>
              <w:ind w:left="8"/>
              <w:jc w:val="center"/>
              <w:rPr>
                <w:b/>
                <w:lang w:val="ru-RU"/>
              </w:rPr>
            </w:pPr>
            <w:r w:rsidRPr="00177787">
              <w:rPr>
                <w:b/>
                <w:spacing w:val="-5"/>
                <w:lang w:val="ru-RU"/>
              </w:rPr>
              <w:t>12/2</w:t>
            </w:r>
          </w:p>
        </w:tc>
        <w:tc>
          <w:tcPr>
            <w:tcW w:w="1701" w:type="dxa"/>
          </w:tcPr>
          <w:p w:rsidR="004613BC" w:rsidRPr="00177787" w:rsidRDefault="004613BC" w:rsidP="004E4E91">
            <w:pPr>
              <w:pStyle w:val="TableParagraph"/>
              <w:spacing w:line="258" w:lineRule="exact"/>
              <w:ind w:left="8"/>
              <w:jc w:val="center"/>
              <w:rPr>
                <w:b/>
                <w:spacing w:val="-5"/>
              </w:rPr>
            </w:pPr>
          </w:p>
        </w:tc>
      </w:tr>
      <w:tr w:rsidR="004613BC" w:rsidRPr="00177787" w:rsidTr="004E4E91">
        <w:trPr>
          <w:trHeight w:val="237"/>
        </w:trPr>
        <w:tc>
          <w:tcPr>
            <w:tcW w:w="2542" w:type="dxa"/>
            <w:gridSpan w:val="2"/>
            <w:vMerge w:val="restart"/>
          </w:tcPr>
          <w:p w:rsidR="004613BC" w:rsidRPr="00177787" w:rsidRDefault="004613BC" w:rsidP="004E4E91">
            <w:pPr>
              <w:pStyle w:val="TableParagraph"/>
              <w:ind w:left="110" w:right="49"/>
              <w:rPr>
                <w:lang w:val="ru-RU"/>
              </w:rPr>
            </w:pPr>
            <w:r w:rsidRPr="00177787">
              <w:rPr>
                <w:lang w:val="ru-RU"/>
              </w:rPr>
              <w:t>Тема</w:t>
            </w:r>
            <w:r w:rsidRPr="00177787">
              <w:rPr>
                <w:spacing w:val="-15"/>
                <w:lang w:val="ru-RU"/>
              </w:rPr>
              <w:t xml:space="preserve"> </w:t>
            </w:r>
            <w:r w:rsidRPr="00177787">
              <w:rPr>
                <w:lang w:val="ru-RU"/>
              </w:rPr>
              <w:t>3.1.</w:t>
            </w:r>
            <w:r w:rsidRPr="00177787">
              <w:rPr>
                <w:spacing w:val="-15"/>
                <w:lang w:val="ru-RU"/>
              </w:rPr>
              <w:t xml:space="preserve"> </w:t>
            </w:r>
            <w:r w:rsidRPr="00177787">
              <w:rPr>
                <w:lang w:val="ru-RU"/>
              </w:rPr>
              <w:t xml:space="preserve">Правовое </w:t>
            </w:r>
            <w:r w:rsidRPr="00177787">
              <w:rPr>
                <w:spacing w:val="-2"/>
                <w:lang w:val="ru-RU"/>
              </w:rPr>
              <w:t>регулирование трудовых</w:t>
            </w:r>
          </w:p>
          <w:p w:rsidR="004613BC" w:rsidRPr="00177787" w:rsidRDefault="004613BC" w:rsidP="004E4E91">
            <w:pPr>
              <w:pStyle w:val="TableParagraph"/>
              <w:ind w:left="110"/>
              <w:rPr>
                <w:lang w:val="ru-RU"/>
              </w:rPr>
            </w:pPr>
            <w:r w:rsidRPr="00177787">
              <w:rPr>
                <w:spacing w:val="-2"/>
                <w:lang w:val="ru-RU"/>
              </w:rPr>
              <w:t>отношений.</w:t>
            </w:r>
          </w:p>
        </w:tc>
        <w:tc>
          <w:tcPr>
            <w:tcW w:w="8373" w:type="dxa"/>
            <w:tcBorders>
              <w:bottom w:val="single" w:sz="4" w:space="0" w:color="auto"/>
            </w:tcBorders>
          </w:tcPr>
          <w:p w:rsidR="004613BC" w:rsidRPr="00177787" w:rsidRDefault="004613BC" w:rsidP="004E4E91">
            <w:pPr>
              <w:pStyle w:val="TableParagraph"/>
              <w:spacing w:line="268" w:lineRule="exact"/>
              <w:rPr>
                <w:lang w:val="ru-RU"/>
              </w:rPr>
            </w:pPr>
            <w:r w:rsidRPr="00177787">
              <w:rPr>
                <w:b/>
                <w:lang w:val="ru-RU"/>
              </w:rPr>
              <w:t xml:space="preserve">Содержание </w:t>
            </w:r>
          </w:p>
        </w:tc>
        <w:tc>
          <w:tcPr>
            <w:tcW w:w="1701" w:type="dxa"/>
            <w:tcBorders>
              <w:bottom w:val="single" w:sz="4" w:space="0" w:color="auto"/>
            </w:tcBorders>
          </w:tcPr>
          <w:p w:rsidR="004613BC" w:rsidRPr="00177787" w:rsidRDefault="004613BC" w:rsidP="004E4E91">
            <w:pPr>
              <w:pStyle w:val="TableParagraph"/>
              <w:spacing w:line="264" w:lineRule="exact"/>
              <w:ind w:left="8"/>
              <w:jc w:val="center"/>
              <w:rPr>
                <w:b/>
                <w:lang w:val="ru-RU"/>
              </w:rPr>
            </w:pPr>
            <w:r w:rsidRPr="00177787">
              <w:rPr>
                <w:b/>
                <w:lang w:val="ru-RU"/>
              </w:rPr>
              <w:t>4/1</w:t>
            </w:r>
          </w:p>
        </w:tc>
        <w:tc>
          <w:tcPr>
            <w:tcW w:w="1701" w:type="dxa"/>
            <w:vMerge w:val="restart"/>
          </w:tcPr>
          <w:p w:rsidR="004613BC" w:rsidRPr="00177787" w:rsidRDefault="004613BC" w:rsidP="004E4E91">
            <w:pPr>
              <w:suppressAutoHyphens/>
              <w:jc w:val="center"/>
              <w:rPr>
                <w:rFonts w:ascii="Times New Roman" w:hAnsi="Times New Roman" w:cs="Times New Roman"/>
              </w:rPr>
            </w:pPr>
          </w:p>
          <w:p w:rsidR="004613BC" w:rsidRPr="00177787" w:rsidRDefault="004613BC" w:rsidP="004E4E91">
            <w:pPr>
              <w:suppressAutoHyphens/>
              <w:jc w:val="center"/>
              <w:rPr>
                <w:rFonts w:ascii="Times New Roman" w:hAnsi="Times New Roman" w:cs="Times New Roman"/>
              </w:rPr>
            </w:pPr>
          </w:p>
          <w:p w:rsidR="004613BC" w:rsidRPr="00177787" w:rsidRDefault="004613BC" w:rsidP="004E4E91">
            <w:pPr>
              <w:suppressAutoHyphens/>
              <w:jc w:val="center"/>
              <w:rPr>
                <w:rFonts w:ascii="Times New Roman" w:hAnsi="Times New Roman" w:cs="Times New Roman"/>
              </w:rPr>
            </w:pPr>
            <w:r w:rsidRPr="00177787">
              <w:rPr>
                <w:rFonts w:ascii="Times New Roman" w:hAnsi="Times New Roman" w:cs="Times New Roman"/>
              </w:rPr>
              <w:t>ОК 01</w:t>
            </w:r>
          </w:p>
          <w:p w:rsidR="004613BC" w:rsidRPr="00177787" w:rsidRDefault="004613BC" w:rsidP="004E4E91">
            <w:pPr>
              <w:suppressAutoHyphens/>
              <w:jc w:val="center"/>
              <w:rPr>
                <w:rFonts w:ascii="Times New Roman" w:hAnsi="Times New Roman" w:cs="Times New Roman"/>
              </w:rPr>
            </w:pPr>
            <w:r w:rsidRPr="00177787">
              <w:rPr>
                <w:rFonts w:ascii="Times New Roman" w:hAnsi="Times New Roman" w:cs="Times New Roman"/>
              </w:rPr>
              <w:t>ОК.06</w:t>
            </w:r>
          </w:p>
          <w:p w:rsidR="004613BC" w:rsidRPr="00177787" w:rsidRDefault="004613BC" w:rsidP="004E4E91">
            <w:pPr>
              <w:suppressAutoHyphens/>
              <w:rPr>
                <w:rFonts w:ascii="Times New Roman" w:hAnsi="Times New Roman" w:cs="Times New Roman"/>
              </w:rPr>
            </w:pPr>
          </w:p>
          <w:p w:rsidR="004613BC" w:rsidRPr="00177787" w:rsidRDefault="004613BC" w:rsidP="004E4E91">
            <w:pPr>
              <w:jc w:val="center"/>
              <w:rPr>
                <w:rFonts w:ascii="Times New Roman" w:hAnsi="Times New Roman" w:cs="Times New Roman"/>
                <w:b/>
                <w:i/>
              </w:rPr>
            </w:pPr>
          </w:p>
        </w:tc>
      </w:tr>
      <w:tr w:rsidR="004613BC" w:rsidRPr="00177787" w:rsidTr="004E4E91">
        <w:trPr>
          <w:trHeight w:val="1380"/>
        </w:trPr>
        <w:tc>
          <w:tcPr>
            <w:tcW w:w="2542" w:type="dxa"/>
            <w:gridSpan w:val="2"/>
            <w:vMerge/>
          </w:tcPr>
          <w:p w:rsidR="004613BC" w:rsidRPr="00177787" w:rsidRDefault="004613BC" w:rsidP="004E4E91">
            <w:pPr>
              <w:pStyle w:val="TableParagraph"/>
              <w:ind w:left="110" w:right="49"/>
            </w:pPr>
          </w:p>
        </w:tc>
        <w:tc>
          <w:tcPr>
            <w:tcW w:w="8373" w:type="dxa"/>
            <w:tcBorders>
              <w:top w:val="single" w:sz="4" w:space="0" w:color="auto"/>
            </w:tcBorders>
          </w:tcPr>
          <w:p w:rsidR="004613BC" w:rsidRPr="00177787" w:rsidRDefault="004613BC" w:rsidP="004E4E91">
            <w:pPr>
              <w:pStyle w:val="TableParagraph"/>
              <w:spacing w:line="268" w:lineRule="exact"/>
              <w:rPr>
                <w:lang w:val="ru-RU"/>
              </w:rPr>
            </w:pPr>
            <w:r w:rsidRPr="00177787">
              <w:rPr>
                <w:lang w:val="ru-RU"/>
              </w:rPr>
              <w:t>Основные</w:t>
            </w:r>
            <w:r w:rsidRPr="00177787">
              <w:rPr>
                <w:spacing w:val="-7"/>
                <w:lang w:val="ru-RU"/>
              </w:rPr>
              <w:t xml:space="preserve"> </w:t>
            </w:r>
            <w:r w:rsidRPr="00177787">
              <w:rPr>
                <w:lang w:val="ru-RU"/>
              </w:rPr>
              <w:t>понятия</w:t>
            </w:r>
            <w:r w:rsidRPr="00177787">
              <w:rPr>
                <w:spacing w:val="-6"/>
                <w:lang w:val="ru-RU"/>
              </w:rPr>
              <w:t xml:space="preserve"> </w:t>
            </w:r>
            <w:r w:rsidRPr="00177787">
              <w:rPr>
                <w:lang w:val="ru-RU"/>
              </w:rPr>
              <w:t>и</w:t>
            </w:r>
            <w:r w:rsidRPr="00177787">
              <w:rPr>
                <w:spacing w:val="-3"/>
                <w:lang w:val="ru-RU"/>
              </w:rPr>
              <w:t xml:space="preserve"> </w:t>
            </w:r>
            <w:r w:rsidRPr="00177787">
              <w:rPr>
                <w:lang w:val="ru-RU"/>
              </w:rPr>
              <w:t>источники</w:t>
            </w:r>
            <w:r w:rsidRPr="00177787">
              <w:rPr>
                <w:spacing w:val="-3"/>
                <w:lang w:val="ru-RU"/>
              </w:rPr>
              <w:t xml:space="preserve"> </w:t>
            </w:r>
            <w:r w:rsidRPr="00177787">
              <w:rPr>
                <w:lang w:val="ru-RU"/>
              </w:rPr>
              <w:t>трудового</w:t>
            </w:r>
            <w:r w:rsidRPr="00177787">
              <w:rPr>
                <w:spacing w:val="-3"/>
                <w:lang w:val="ru-RU"/>
              </w:rPr>
              <w:t xml:space="preserve"> </w:t>
            </w:r>
            <w:r w:rsidRPr="00177787">
              <w:rPr>
                <w:lang w:val="ru-RU"/>
              </w:rPr>
              <w:t>права.</w:t>
            </w:r>
            <w:r w:rsidRPr="00177787">
              <w:rPr>
                <w:spacing w:val="-3"/>
                <w:lang w:val="ru-RU"/>
              </w:rPr>
              <w:t xml:space="preserve"> </w:t>
            </w:r>
            <w:r w:rsidRPr="00177787">
              <w:rPr>
                <w:lang w:val="ru-RU"/>
              </w:rPr>
              <w:t>Трудовые</w:t>
            </w:r>
            <w:r w:rsidRPr="00177787">
              <w:rPr>
                <w:spacing w:val="-4"/>
                <w:lang w:val="ru-RU"/>
              </w:rPr>
              <w:t xml:space="preserve"> </w:t>
            </w:r>
            <w:r w:rsidRPr="00177787">
              <w:rPr>
                <w:lang w:val="ru-RU"/>
              </w:rPr>
              <w:t>правоотношения.</w:t>
            </w:r>
            <w:r w:rsidRPr="00177787">
              <w:rPr>
                <w:spacing w:val="-3"/>
                <w:lang w:val="ru-RU"/>
              </w:rPr>
              <w:t xml:space="preserve"> </w:t>
            </w:r>
            <w:r w:rsidRPr="00177787">
              <w:rPr>
                <w:lang w:val="ru-RU"/>
              </w:rPr>
              <w:t>Права</w:t>
            </w:r>
            <w:r w:rsidRPr="00177787">
              <w:rPr>
                <w:spacing w:val="-5"/>
                <w:lang w:val="ru-RU"/>
              </w:rPr>
              <w:t xml:space="preserve"> </w:t>
            </w:r>
            <w:r w:rsidRPr="00177787">
              <w:rPr>
                <w:lang w:val="ru-RU"/>
              </w:rPr>
              <w:t>и</w:t>
            </w:r>
            <w:r w:rsidRPr="00177787">
              <w:rPr>
                <w:spacing w:val="-2"/>
                <w:lang w:val="ru-RU"/>
              </w:rPr>
              <w:t xml:space="preserve"> обязанности</w:t>
            </w:r>
          </w:p>
          <w:p w:rsidR="004613BC" w:rsidRPr="00177787" w:rsidRDefault="004613BC" w:rsidP="004E4E91">
            <w:pPr>
              <w:pStyle w:val="TableParagraph"/>
              <w:spacing w:line="270" w:lineRule="atLeast"/>
              <w:ind w:right="24"/>
              <w:rPr>
                <w:b/>
                <w:lang w:val="ru-RU"/>
              </w:rPr>
            </w:pPr>
            <w:r w:rsidRPr="00177787">
              <w:rPr>
                <w:lang w:val="ru-RU"/>
              </w:rPr>
              <w:t>работников</w:t>
            </w:r>
            <w:r w:rsidRPr="00177787">
              <w:rPr>
                <w:spacing w:val="-7"/>
                <w:lang w:val="ru-RU"/>
              </w:rPr>
              <w:t xml:space="preserve"> </w:t>
            </w:r>
            <w:r w:rsidRPr="00177787">
              <w:rPr>
                <w:lang w:val="ru-RU"/>
              </w:rPr>
              <w:t>и</w:t>
            </w:r>
            <w:r w:rsidRPr="00177787">
              <w:rPr>
                <w:spacing w:val="-4"/>
                <w:lang w:val="ru-RU"/>
              </w:rPr>
              <w:t xml:space="preserve"> </w:t>
            </w:r>
            <w:r w:rsidRPr="00177787">
              <w:rPr>
                <w:lang w:val="ru-RU"/>
              </w:rPr>
              <w:t>работодателей</w:t>
            </w:r>
            <w:r w:rsidRPr="00177787">
              <w:rPr>
                <w:spacing w:val="-4"/>
                <w:lang w:val="ru-RU"/>
              </w:rPr>
              <w:t xml:space="preserve"> </w:t>
            </w:r>
            <w:r w:rsidRPr="00177787">
              <w:rPr>
                <w:lang w:val="ru-RU"/>
              </w:rPr>
              <w:t>в</w:t>
            </w:r>
            <w:r w:rsidRPr="00177787">
              <w:rPr>
                <w:spacing w:val="-5"/>
                <w:lang w:val="ru-RU"/>
              </w:rPr>
              <w:t xml:space="preserve"> </w:t>
            </w:r>
            <w:r w:rsidRPr="00177787">
              <w:rPr>
                <w:lang w:val="ru-RU"/>
              </w:rPr>
              <w:t>сфере</w:t>
            </w:r>
            <w:r w:rsidRPr="00177787">
              <w:rPr>
                <w:spacing w:val="-6"/>
                <w:lang w:val="ru-RU"/>
              </w:rPr>
              <w:t xml:space="preserve"> </w:t>
            </w:r>
            <w:r w:rsidRPr="00177787">
              <w:rPr>
                <w:lang w:val="ru-RU"/>
              </w:rPr>
              <w:t>профессиональной</w:t>
            </w:r>
            <w:r w:rsidRPr="00177787">
              <w:rPr>
                <w:spacing w:val="-4"/>
                <w:lang w:val="ru-RU"/>
              </w:rPr>
              <w:t xml:space="preserve"> </w:t>
            </w:r>
            <w:r w:rsidRPr="00177787">
              <w:rPr>
                <w:lang w:val="ru-RU"/>
              </w:rPr>
              <w:t>деятельности.</w:t>
            </w:r>
            <w:r w:rsidRPr="00177787">
              <w:rPr>
                <w:spacing w:val="-7"/>
                <w:lang w:val="ru-RU"/>
              </w:rPr>
              <w:t xml:space="preserve"> </w:t>
            </w:r>
            <w:r w:rsidRPr="00177787">
              <w:rPr>
                <w:lang w:val="ru-RU"/>
              </w:rPr>
              <w:t>Трудовой</w:t>
            </w:r>
            <w:r w:rsidRPr="00177787">
              <w:rPr>
                <w:spacing w:val="-4"/>
                <w:lang w:val="ru-RU"/>
              </w:rPr>
              <w:t xml:space="preserve"> </w:t>
            </w:r>
            <w:r w:rsidRPr="00177787">
              <w:rPr>
                <w:lang w:val="ru-RU"/>
              </w:rPr>
              <w:t>договор:</w:t>
            </w:r>
            <w:r w:rsidRPr="00177787">
              <w:rPr>
                <w:spacing w:val="-4"/>
                <w:lang w:val="ru-RU"/>
              </w:rPr>
              <w:t xml:space="preserve"> </w:t>
            </w:r>
            <w:r w:rsidRPr="00177787">
              <w:rPr>
                <w:lang w:val="ru-RU"/>
              </w:rPr>
              <w:t>понятие,</w:t>
            </w:r>
            <w:r w:rsidRPr="00177787">
              <w:rPr>
                <w:spacing w:val="-4"/>
                <w:lang w:val="ru-RU"/>
              </w:rPr>
              <w:t xml:space="preserve"> </w:t>
            </w:r>
            <w:r w:rsidRPr="00177787">
              <w:rPr>
                <w:lang w:val="ru-RU"/>
              </w:rPr>
              <w:t>виды, содержание. Порядок заключения трудового договора и основания для его прекращения.</w:t>
            </w:r>
          </w:p>
        </w:tc>
        <w:tc>
          <w:tcPr>
            <w:tcW w:w="1701" w:type="dxa"/>
            <w:tcBorders>
              <w:top w:val="single" w:sz="4" w:space="0" w:color="auto"/>
            </w:tcBorders>
          </w:tcPr>
          <w:p w:rsidR="004613BC" w:rsidRPr="00177787" w:rsidRDefault="004613BC" w:rsidP="004E4E91">
            <w:pPr>
              <w:pStyle w:val="TableParagraph"/>
              <w:spacing w:line="264" w:lineRule="exact"/>
              <w:ind w:left="8"/>
              <w:jc w:val="center"/>
              <w:rPr>
                <w:b/>
                <w:lang w:val="ru-RU"/>
              </w:rPr>
            </w:pPr>
            <w:r w:rsidRPr="00177787">
              <w:rPr>
                <w:spacing w:val="-10"/>
                <w:lang w:val="ru-RU"/>
              </w:rPr>
              <w:t>3</w:t>
            </w:r>
          </w:p>
        </w:tc>
        <w:tc>
          <w:tcPr>
            <w:tcW w:w="1701" w:type="dxa"/>
            <w:vMerge/>
          </w:tcPr>
          <w:p w:rsidR="004613BC" w:rsidRPr="00177787" w:rsidRDefault="004613BC" w:rsidP="004E4E91">
            <w:pPr>
              <w:pStyle w:val="TableParagraph"/>
              <w:spacing w:before="267"/>
              <w:rPr>
                <w:b/>
              </w:rPr>
            </w:pPr>
          </w:p>
        </w:tc>
      </w:tr>
      <w:tr w:rsidR="004613BC" w:rsidRPr="00177787" w:rsidTr="004E4E91">
        <w:trPr>
          <w:trHeight w:val="275"/>
        </w:trPr>
        <w:tc>
          <w:tcPr>
            <w:tcW w:w="2542" w:type="dxa"/>
            <w:gridSpan w:val="2"/>
            <w:vMerge/>
            <w:tcBorders>
              <w:top w:val="nil"/>
            </w:tcBorders>
          </w:tcPr>
          <w:p w:rsidR="004613BC" w:rsidRPr="00177787" w:rsidRDefault="004613BC" w:rsidP="004E4E91">
            <w:pPr>
              <w:rPr>
                <w:rFonts w:ascii="Times New Roman" w:hAnsi="Times New Roman" w:cs="Times New Roman"/>
              </w:rPr>
            </w:pPr>
          </w:p>
        </w:tc>
        <w:tc>
          <w:tcPr>
            <w:tcW w:w="8373" w:type="dxa"/>
          </w:tcPr>
          <w:p w:rsidR="004613BC" w:rsidRPr="00177787" w:rsidRDefault="004613BC" w:rsidP="004E4E91">
            <w:pPr>
              <w:pStyle w:val="TableParagraph"/>
              <w:spacing w:line="256" w:lineRule="exact"/>
              <w:rPr>
                <w:b/>
                <w:lang w:val="ru-RU"/>
              </w:rPr>
            </w:pPr>
            <w:r w:rsidRPr="00177787">
              <w:rPr>
                <w:b/>
                <w:lang w:val="ru-RU"/>
              </w:rPr>
              <w:t xml:space="preserve">В том числе практических </w:t>
            </w:r>
            <w:r w:rsidRPr="00177787">
              <w:rPr>
                <w:b/>
                <w:spacing w:val="-2"/>
                <w:lang w:val="ru-RU"/>
              </w:rPr>
              <w:t>занятий и лабораторных работ</w:t>
            </w:r>
          </w:p>
        </w:tc>
        <w:tc>
          <w:tcPr>
            <w:tcW w:w="1701" w:type="dxa"/>
            <w:vMerge w:val="restart"/>
          </w:tcPr>
          <w:p w:rsidR="004613BC" w:rsidRPr="00177787" w:rsidRDefault="004613BC" w:rsidP="004E4E91">
            <w:pPr>
              <w:pStyle w:val="TableParagraph"/>
              <w:spacing w:line="268" w:lineRule="exact"/>
              <w:ind w:left="8"/>
              <w:jc w:val="center"/>
              <w:rPr>
                <w:lang w:val="ru-RU"/>
              </w:rPr>
            </w:pPr>
            <w:r w:rsidRPr="00177787">
              <w:rPr>
                <w:spacing w:val="-10"/>
                <w:lang w:val="ru-RU"/>
              </w:rPr>
              <w:t>1</w:t>
            </w:r>
          </w:p>
        </w:tc>
        <w:tc>
          <w:tcPr>
            <w:tcW w:w="1701" w:type="dxa"/>
          </w:tcPr>
          <w:p w:rsidR="004613BC" w:rsidRPr="00177787" w:rsidRDefault="004613BC" w:rsidP="004E4E91">
            <w:pPr>
              <w:pStyle w:val="TableParagraph"/>
              <w:spacing w:line="268" w:lineRule="exact"/>
              <w:ind w:left="8"/>
              <w:jc w:val="center"/>
              <w:rPr>
                <w:spacing w:val="-10"/>
              </w:rPr>
            </w:pPr>
          </w:p>
        </w:tc>
      </w:tr>
      <w:tr w:rsidR="004613BC" w:rsidRPr="00177787" w:rsidTr="004E4E91">
        <w:trPr>
          <w:trHeight w:val="275"/>
        </w:trPr>
        <w:tc>
          <w:tcPr>
            <w:tcW w:w="2542" w:type="dxa"/>
            <w:gridSpan w:val="2"/>
            <w:vMerge/>
            <w:tcBorders>
              <w:top w:val="nil"/>
            </w:tcBorders>
          </w:tcPr>
          <w:p w:rsidR="004613BC" w:rsidRPr="00177787" w:rsidRDefault="004613BC" w:rsidP="004E4E91">
            <w:pPr>
              <w:rPr>
                <w:rFonts w:ascii="Times New Roman" w:hAnsi="Times New Roman" w:cs="Times New Roman"/>
              </w:rPr>
            </w:pPr>
          </w:p>
        </w:tc>
        <w:tc>
          <w:tcPr>
            <w:tcW w:w="8373" w:type="dxa"/>
          </w:tcPr>
          <w:p w:rsidR="004613BC" w:rsidRPr="00177787" w:rsidRDefault="004613BC" w:rsidP="004E4E91">
            <w:pPr>
              <w:pStyle w:val="TableParagraph"/>
              <w:spacing w:line="256" w:lineRule="exact"/>
            </w:pPr>
            <w:r w:rsidRPr="00177787">
              <w:t>Составление</w:t>
            </w:r>
            <w:r w:rsidRPr="00177787">
              <w:rPr>
                <w:spacing w:val="-5"/>
              </w:rPr>
              <w:t xml:space="preserve"> </w:t>
            </w:r>
            <w:r w:rsidRPr="00177787">
              <w:t>трудового</w:t>
            </w:r>
            <w:r w:rsidRPr="00177787">
              <w:rPr>
                <w:spacing w:val="-3"/>
              </w:rPr>
              <w:t xml:space="preserve"> </w:t>
            </w:r>
            <w:r w:rsidRPr="00177787">
              <w:rPr>
                <w:spacing w:val="-2"/>
              </w:rPr>
              <w:t>договора.</w:t>
            </w:r>
          </w:p>
        </w:tc>
        <w:tc>
          <w:tcPr>
            <w:tcW w:w="1701" w:type="dxa"/>
            <w:vMerge/>
            <w:tcBorders>
              <w:top w:val="nil"/>
            </w:tcBorders>
          </w:tcPr>
          <w:p w:rsidR="004613BC" w:rsidRPr="00177787" w:rsidRDefault="004613BC" w:rsidP="004E4E91">
            <w:pPr>
              <w:rPr>
                <w:rFonts w:ascii="Times New Roman" w:hAnsi="Times New Roman" w:cs="Times New Roman"/>
              </w:rPr>
            </w:pPr>
          </w:p>
        </w:tc>
        <w:tc>
          <w:tcPr>
            <w:tcW w:w="1701" w:type="dxa"/>
            <w:tcBorders>
              <w:top w:val="nil"/>
            </w:tcBorders>
          </w:tcPr>
          <w:p w:rsidR="004613BC" w:rsidRPr="00177787" w:rsidRDefault="004613BC" w:rsidP="004E4E91">
            <w:pPr>
              <w:rPr>
                <w:rFonts w:ascii="Times New Roman" w:hAnsi="Times New Roman" w:cs="Times New Roman"/>
              </w:rPr>
            </w:pPr>
          </w:p>
        </w:tc>
      </w:tr>
      <w:tr w:rsidR="004613BC" w:rsidRPr="00177787" w:rsidTr="004E4E91">
        <w:trPr>
          <w:trHeight w:val="347"/>
        </w:trPr>
        <w:tc>
          <w:tcPr>
            <w:tcW w:w="2542" w:type="dxa"/>
            <w:gridSpan w:val="2"/>
            <w:vMerge w:val="restart"/>
            <w:tcBorders>
              <w:right w:val="single" w:sz="4" w:space="0" w:color="auto"/>
            </w:tcBorders>
          </w:tcPr>
          <w:p w:rsidR="004613BC" w:rsidRPr="00177787" w:rsidRDefault="004613BC" w:rsidP="004E4E91">
            <w:pPr>
              <w:pStyle w:val="TableParagraph"/>
              <w:ind w:left="110" w:right="49"/>
              <w:rPr>
                <w:lang w:val="ru-RU"/>
              </w:rPr>
            </w:pPr>
            <w:r w:rsidRPr="00177787">
              <w:rPr>
                <w:lang w:val="ru-RU"/>
              </w:rPr>
              <w:t>Тема</w:t>
            </w:r>
            <w:r w:rsidRPr="00177787">
              <w:rPr>
                <w:spacing w:val="-15"/>
                <w:lang w:val="ru-RU"/>
              </w:rPr>
              <w:t xml:space="preserve"> </w:t>
            </w:r>
            <w:r w:rsidRPr="00177787">
              <w:rPr>
                <w:lang w:val="ru-RU"/>
              </w:rPr>
              <w:t>3.2.</w:t>
            </w:r>
            <w:r w:rsidRPr="00177787">
              <w:rPr>
                <w:spacing w:val="-15"/>
                <w:lang w:val="ru-RU"/>
              </w:rPr>
              <w:t xml:space="preserve"> </w:t>
            </w:r>
            <w:r w:rsidRPr="00177787">
              <w:rPr>
                <w:lang w:val="ru-RU"/>
              </w:rPr>
              <w:t>Рабочее время отдыха.</w:t>
            </w:r>
          </w:p>
          <w:p w:rsidR="004613BC" w:rsidRPr="00177787" w:rsidRDefault="004613BC" w:rsidP="004E4E91">
            <w:pPr>
              <w:pStyle w:val="TableParagraph"/>
              <w:spacing w:line="264" w:lineRule="exact"/>
              <w:ind w:left="110"/>
              <w:rPr>
                <w:lang w:val="ru-RU"/>
              </w:rPr>
            </w:pPr>
            <w:r w:rsidRPr="00177787">
              <w:rPr>
                <w:lang w:val="ru-RU"/>
              </w:rPr>
              <w:t>Оплата</w:t>
            </w:r>
            <w:r w:rsidRPr="00177787">
              <w:rPr>
                <w:spacing w:val="-2"/>
                <w:lang w:val="ru-RU"/>
              </w:rPr>
              <w:t xml:space="preserve"> труда.</w:t>
            </w:r>
          </w:p>
        </w:tc>
        <w:tc>
          <w:tcPr>
            <w:tcW w:w="8373" w:type="dxa"/>
            <w:tcBorders>
              <w:left w:val="single" w:sz="4" w:space="0" w:color="auto"/>
              <w:bottom w:val="single" w:sz="4" w:space="0" w:color="auto"/>
            </w:tcBorders>
          </w:tcPr>
          <w:p w:rsidR="004613BC" w:rsidRPr="00177787" w:rsidRDefault="004613BC" w:rsidP="004E4E91">
            <w:pPr>
              <w:pStyle w:val="TableParagraph"/>
              <w:ind w:right="24"/>
            </w:pPr>
            <w:r w:rsidRPr="00177787">
              <w:rPr>
                <w:b/>
                <w:lang w:val="ru-RU"/>
              </w:rPr>
              <w:t xml:space="preserve">Содержание </w:t>
            </w:r>
          </w:p>
        </w:tc>
        <w:tc>
          <w:tcPr>
            <w:tcW w:w="1701" w:type="dxa"/>
            <w:tcBorders>
              <w:bottom w:val="single" w:sz="4" w:space="0" w:color="auto"/>
            </w:tcBorders>
          </w:tcPr>
          <w:p w:rsidR="004613BC" w:rsidRPr="00177787" w:rsidRDefault="004613BC" w:rsidP="004E4E91">
            <w:pPr>
              <w:pStyle w:val="TableParagraph"/>
              <w:spacing w:before="267"/>
              <w:ind w:left="8"/>
              <w:jc w:val="center"/>
              <w:rPr>
                <w:b/>
                <w:lang w:val="ru-RU"/>
              </w:rPr>
            </w:pPr>
            <w:r w:rsidRPr="00177787">
              <w:rPr>
                <w:b/>
                <w:spacing w:val="-10"/>
              </w:rPr>
              <w:t>2</w:t>
            </w:r>
            <w:r w:rsidRPr="00177787">
              <w:rPr>
                <w:b/>
                <w:spacing w:val="-10"/>
                <w:lang w:val="ru-RU"/>
              </w:rPr>
              <w:t>/</w:t>
            </w:r>
          </w:p>
        </w:tc>
        <w:tc>
          <w:tcPr>
            <w:tcW w:w="1701" w:type="dxa"/>
            <w:vMerge w:val="restart"/>
          </w:tcPr>
          <w:p w:rsidR="004613BC" w:rsidRPr="00177787" w:rsidRDefault="004613BC" w:rsidP="004E4E91">
            <w:pPr>
              <w:suppressAutoHyphens/>
              <w:jc w:val="center"/>
              <w:rPr>
                <w:rFonts w:ascii="Times New Roman" w:hAnsi="Times New Roman" w:cs="Times New Roman"/>
              </w:rPr>
            </w:pPr>
          </w:p>
          <w:p w:rsidR="004613BC" w:rsidRPr="00177787" w:rsidRDefault="004613BC" w:rsidP="004E4E91">
            <w:pPr>
              <w:suppressAutoHyphens/>
              <w:jc w:val="center"/>
              <w:rPr>
                <w:rFonts w:ascii="Times New Roman" w:hAnsi="Times New Roman" w:cs="Times New Roman"/>
              </w:rPr>
            </w:pPr>
          </w:p>
          <w:p w:rsidR="004613BC" w:rsidRPr="00177787" w:rsidRDefault="004613BC" w:rsidP="004E4E91">
            <w:pPr>
              <w:suppressAutoHyphens/>
              <w:jc w:val="center"/>
              <w:rPr>
                <w:rFonts w:ascii="Times New Roman" w:hAnsi="Times New Roman" w:cs="Times New Roman"/>
              </w:rPr>
            </w:pPr>
            <w:r w:rsidRPr="00177787">
              <w:rPr>
                <w:rFonts w:ascii="Times New Roman" w:hAnsi="Times New Roman" w:cs="Times New Roman"/>
              </w:rPr>
              <w:t>ОК 01</w:t>
            </w:r>
          </w:p>
          <w:p w:rsidR="004613BC" w:rsidRPr="00177787" w:rsidRDefault="004613BC" w:rsidP="004E4E91">
            <w:pPr>
              <w:suppressAutoHyphens/>
              <w:jc w:val="center"/>
              <w:rPr>
                <w:rFonts w:ascii="Times New Roman" w:hAnsi="Times New Roman" w:cs="Times New Roman"/>
              </w:rPr>
            </w:pPr>
            <w:r w:rsidRPr="00177787">
              <w:rPr>
                <w:rFonts w:ascii="Times New Roman" w:hAnsi="Times New Roman" w:cs="Times New Roman"/>
              </w:rPr>
              <w:t>ОК.06</w:t>
            </w:r>
          </w:p>
          <w:p w:rsidR="004613BC" w:rsidRPr="00177787" w:rsidRDefault="004613BC" w:rsidP="004E4E91">
            <w:pPr>
              <w:suppressAutoHyphens/>
              <w:rPr>
                <w:rFonts w:ascii="Times New Roman" w:hAnsi="Times New Roman" w:cs="Times New Roman"/>
              </w:rPr>
            </w:pPr>
          </w:p>
          <w:p w:rsidR="004613BC" w:rsidRPr="00177787" w:rsidRDefault="004613BC" w:rsidP="004E4E91">
            <w:pPr>
              <w:jc w:val="center"/>
              <w:rPr>
                <w:rFonts w:ascii="Times New Roman" w:hAnsi="Times New Roman" w:cs="Times New Roman"/>
                <w:b/>
                <w:i/>
              </w:rPr>
            </w:pPr>
          </w:p>
        </w:tc>
      </w:tr>
      <w:tr w:rsidR="004613BC" w:rsidRPr="00177787" w:rsidTr="004E4E91">
        <w:trPr>
          <w:trHeight w:val="1110"/>
        </w:trPr>
        <w:tc>
          <w:tcPr>
            <w:tcW w:w="2542" w:type="dxa"/>
            <w:gridSpan w:val="2"/>
            <w:vMerge/>
            <w:tcBorders>
              <w:right w:val="single" w:sz="4" w:space="0" w:color="auto"/>
            </w:tcBorders>
          </w:tcPr>
          <w:p w:rsidR="004613BC" w:rsidRPr="00177787" w:rsidRDefault="004613BC" w:rsidP="004E4E91">
            <w:pPr>
              <w:pStyle w:val="TableParagraph"/>
              <w:ind w:left="110" w:right="49"/>
            </w:pPr>
          </w:p>
        </w:tc>
        <w:tc>
          <w:tcPr>
            <w:tcW w:w="8373" w:type="dxa"/>
            <w:tcBorders>
              <w:top w:val="single" w:sz="4" w:space="0" w:color="auto"/>
              <w:left w:val="single" w:sz="4" w:space="0" w:color="auto"/>
            </w:tcBorders>
          </w:tcPr>
          <w:p w:rsidR="004613BC" w:rsidRPr="00177787" w:rsidRDefault="004613BC" w:rsidP="004E4E91">
            <w:pPr>
              <w:pStyle w:val="TableParagraph"/>
              <w:ind w:right="24"/>
              <w:rPr>
                <w:lang w:val="ru-RU"/>
              </w:rPr>
            </w:pPr>
            <w:r w:rsidRPr="00177787">
              <w:rPr>
                <w:lang w:val="ru-RU"/>
              </w:rPr>
              <w:t>Структура</w:t>
            </w:r>
            <w:r w:rsidRPr="00177787">
              <w:rPr>
                <w:spacing w:val="-5"/>
                <w:lang w:val="ru-RU"/>
              </w:rPr>
              <w:t xml:space="preserve"> </w:t>
            </w:r>
            <w:r w:rsidRPr="00177787">
              <w:rPr>
                <w:lang w:val="ru-RU"/>
              </w:rPr>
              <w:t>и</w:t>
            </w:r>
            <w:r w:rsidRPr="00177787">
              <w:rPr>
                <w:spacing w:val="-4"/>
                <w:lang w:val="ru-RU"/>
              </w:rPr>
              <w:t xml:space="preserve"> </w:t>
            </w:r>
            <w:r w:rsidRPr="00177787">
              <w:rPr>
                <w:lang w:val="ru-RU"/>
              </w:rPr>
              <w:t>виды</w:t>
            </w:r>
            <w:r w:rsidRPr="00177787">
              <w:rPr>
                <w:spacing w:val="-4"/>
                <w:lang w:val="ru-RU"/>
              </w:rPr>
              <w:t xml:space="preserve"> </w:t>
            </w:r>
            <w:r w:rsidRPr="00177787">
              <w:rPr>
                <w:lang w:val="ru-RU"/>
              </w:rPr>
              <w:t>рабочего</w:t>
            </w:r>
            <w:r w:rsidRPr="00177787">
              <w:rPr>
                <w:spacing w:val="-4"/>
                <w:lang w:val="ru-RU"/>
              </w:rPr>
              <w:t xml:space="preserve"> </w:t>
            </w:r>
            <w:r w:rsidRPr="00177787">
              <w:rPr>
                <w:lang w:val="ru-RU"/>
              </w:rPr>
              <w:t>времени.</w:t>
            </w:r>
            <w:r w:rsidRPr="00177787">
              <w:rPr>
                <w:spacing w:val="-4"/>
                <w:lang w:val="ru-RU"/>
              </w:rPr>
              <w:t xml:space="preserve"> </w:t>
            </w:r>
            <w:r w:rsidRPr="00177787">
              <w:rPr>
                <w:lang w:val="ru-RU"/>
              </w:rPr>
              <w:t>Совместительство</w:t>
            </w:r>
            <w:r w:rsidRPr="00177787">
              <w:rPr>
                <w:spacing w:val="-4"/>
                <w:lang w:val="ru-RU"/>
              </w:rPr>
              <w:t xml:space="preserve"> </w:t>
            </w:r>
            <w:r w:rsidRPr="00177787">
              <w:rPr>
                <w:lang w:val="ru-RU"/>
              </w:rPr>
              <w:t>и</w:t>
            </w:r>
            <w:r w:rsidRPr="00177787">
              <w:rPr>
                <w:spacing w:val="-3"/>
                <w:lang w:val="ru-RU"/>
              </w:rPr>
              <w:t xml:space="preserve"> </w:t>
            </w:r>
            <w:r w:rsidRPr="00177787">
              <w:rPr>
                <w:lang w:val="ru-RU"/>
              </w:rPr>
              <w:t>сверхурочная</w:t>
            </w:r>
            <w:r w:rsidRPr="00177787">
              <w:rPr>
                <w:spacing w:val="-4"/>
                <w:lang w:val="ru-RU"/>
              </w:rPr>
              <w:t xml:space="preserve"> </w:t>
            </w:r>
            <w:r w:rsidRPr="00177787">
              <w:rPr>
                <w:lang w:val="ru-RU"/>
              </w:rPr>
              <w:t>работа.</w:t>
            </w:r>
            <w:r w:rsidRPr="00177787">
              <w:rPr>
                <w:spacing w:val="-4"/>
                <w:lang w:val="ru-RU"/>
              </w:rPr>
              <w:t xml:space="preserve"> </w:t>
            </w:r>
            <w:r w:rsidRPr="00177787">
              <w:rPr>
                <w:lang w:val="ru-RU"/>
              </w:rPr>
              <w:t>Режим</w:t>
            </w:r>
            <w:r w:rsidRPr="00177787">
              <w:rPr>
                <w:spacing w:val="-5"/>
                <w:lang w:val="ru-RU"/>
              </w:rPr>
              <w:t xml:space="preserve"> </w:t>
            </w:r>
            <w:r w:rsidRPr="00177787">
              <w:rPr>
                <w:lang w:val="ru-RU"/>
              </w:rPr>
              <w:t>рабочего</w:t>
            </w:r>
            <w:r w:rsidRPr="00177787">
              <w:rPr>
                <w:spacing w:val="-4"/>
                <w:lang w:val="ru-RU"/>
              </w:rPr>
              <w:t xml:space="preserve"> </w:t>
            </w:r>
            <w:r w:rsidRPr="00177787">
              <w:rPr>
                <w:lang w:val="ru-RU"/>
              </w:rPr>
              <w:t xml:space="preserve">времени. Понятие и виды времени отдыха. Правила оплаты труда. Правовое регулирование заработной платы. </w:t>
            </w:r>
            <w:r w:rsidRPr="00177787">
              <w:t>Надбавки</w:t>
            </w:r>
            <w:r w:rsidRPr="00177787">
              <w:rPr>
                <w:spacing w:val="-3"/>
              </w:rPr>
              <w:t xml:space="preserve"> </w:t>
            </w:r>
            <w:r w:rsidRPr="00177787">
              <w:rPr>
                <w:lang w:val="ru-RU"/>
              </w:rPr>
              <w:t xml:space="preserve">  и  </w:t>
            </w:r>
            <w:r w:rsidRPr="00177787">
              <w:rPr>
                <w:spacing w:val="-2"/>
              </w:rPr>
              <w:t>доплаты.</w:t>
            </w:r>
          </w:p>
        </w:tc>
        <w:tc>
          <w:tcPr>
            <w:tcW w:w="1701" w:type="dxa"/>
            <w:tcBorders>
              <w:top w:val="single" w:sz="4" w:space="0" w:color="auto"/>
            </w:tcBorders>
          </w:tcPr>
          <w:p w:rsidR="004613BC" w:rsidRPr="00177787" w:rsidRDefault="004613BC" w:rsidP="004E4E91">
            <w:pPr>
              <w:pStyle w:val="TableParagraph"/>
              <w:spacing w:before="267"/>
              <w:ind w:left="8"/>
              <w:jc w:val="center"/>
              <w:rPr>
                <w:spacing w:val="-10"/>
                <w:lang w:val="ru-RU"/>
              </w:rPr>
            </w:pPr>
            <w:r w:rsidRPr="00177787">
              <w:rPr>
                <w:spacing w:val="-10"/>
                <w:lang w:val="ru-RU"/>
              </w:rPr>
              <w:t>2</w:t>
            </w:r>
          </w:p>
        </w:tc>
        <w:tc>
          <w:tcPr>
            <w:tcW w:w="1701" w:type="dxa"/>
            <w:vMerge/>
          </w:tcPr>
          <w:p w:rsidR="004613BC" w:rsidRPr="00177787" w:rsidRDefault="004613BC" w:rsidP="004E4E91">
            <w:pPr>
              <w:pStyle w:val="TableParagraph"/>
              <w:spacing w:before="267"/>
              <w:ind w:left="8"/>
              <w:jc w:val="center"/>
              <w:rPr>
                <w:spacing w:val="-10"/>
              </w:rPr>
            </w:pPr>
          </w:p>
        </w:tc>
      </w:tr>
      <w:tr w:rsidR="004613BC" w:rsidRPr="00177787" w:rsidTr="004E4E91">
        <w:trPr>
          <w:trHeight w:val="400"/>
        </w:trPr>
        <w:tc>
          <w:tcPr>
            <w:tcW w:w="2542" w:type="dxa"/>
            <w:gridSpan w:val="2"/>
            <w:vMerge w:val="restart"/>
          </w:tcPr>
          <w:p w:rsidR="004613BC" w:rsidRPr="00177787" w:rsidRDefault="004613BC" w:rsidP="004E4E91">
            <w:pPr>
              <w:pStyle w:val="TableParagraph"/>
              <w:ind w:left="110" w:right="49"/>
              <w:rPr>
                <w:lang w:val="ru-RU"/>
              </w:rPr>
            </w:pPr>
            <w:r w:rsidRPr="00177787">
              <w:rPr>
                <w:lang w:val="ru-RU"/>
              </w:rPr>
              <w:t>Тема</w:t>
            </w:r>
            <w:r w:rsidRPr="00177787">
              <w:rPr>
                <w:spacing w:val="-15"/>
                <w:lang w:val="ru-RU"/>
              </w:rPr>
              <w:t xml:space="preserve"> </w:t>
            </w:r>
            <w:r w:rsidRPr="00177787">
              <w:rPr>
                <w:lang w:val="ru-RU"/>
              </w:rPr>
              <w:t>3.3.</w:t>
            </w:r>
            <w:r w:rsidRPr="00177787">
              <w:rPr>
                <w:spacing w:val="-15"/>
                <w:lang w:val="ru-RU"/>
              </w:rPr>
              <w:t xml:space="preserve"> </w:t>
            </w:r>
            <w:r w:rsidRPr="00177787">
              <w:rPr>
                <w:lang w:val="ru-RU"/>
              </w:rPr>
              <w:t xml:space="preserve">Трудовая дисциплина и </w:t>
            </w:r>
            <w:r w:rsidRPr="00177787">
              <w:rPr>
                <w:spacing w:val="-2"/>
                <w:lang w:val="ru-RU"/>
              </w:rPr>
              <w:t>материальная</w:t>
            </w:r>
          </w:p>
          <w:p w:rsidR="004613BC" w:rsidRPr="00177787" w:rsidRDefault="004613BC" w:rsidP="004E4E91">
            <w:pPr>
              <w:pStyle w:val="TableParagraph"/>
              <w:spacing w:line="264" w:lineRule="exact"/>
              <w:ind w:left="110"/>
              <w:rPr>
                <w:lang w:val="ru-RU"/>
              </w:rPr>
            </w:pPr>
            <w:r w:rsidRPr="00177787">
              <w:rPr>
                <w:spacing w:val="-2"/>
                <w:lang w:val="ru-RU"/>
              </w:rPr>
              <w:t>ответственность.</w:t>
            </w:r>
          </w:p>
        </w:tc>
        <w:tc>
          <w:tcPr>
            <w:tcW w:w="8373" w:type="dxa"/>
            <w:tcBorders>
              <w:bottom w:val="single" w:sz="4" w:space="0" w:color="auto"/>
            </w:tcBorders>
          </w:tcPr>
          <w:p w:rsidR="004613BC" w:rsidRPr="00177787" w:rsidRDefault="004613BC" w:rsidP="004E4E91">
            <w:pPr>
              <w:pStyle w:val="TableParagraph"/>
              <w:ind w:left="720" w:right="24" w:hanging="569"/>
              <w:rPr>
                <w:lang w:val="ru-RU"/>
              </w:rPr>
            </w:pPr>
            <w:r w:rsidRPr="00177787">
              <w:rPr>
                <w:b/>
                <w:lang w:val="ru-RU"/>
              </w:rPr>
              <w:t>Содержание</w:t>
            </w:r>
          </w:p>
        </w:tc>
        <w:tc>
          <w:tcPr>
            <w:tcW w:w="1701" w:type="dxa"/>
            <w:tcBorders>
              <w:bottom w:val="single" w:sz="4" w:space="0" w:color="auto"/>
            </w:tcBorders>
          </w:tcPr>
          <w:p w:rsidR="004613BC" w:rsidRPr="00177787" w:rsidRDefault="004613BC" w:rsidP="004E4E91">
            <w:pPr>
              <w:pStyle w:val="TableParagraph"/>
              <w:spacing w:before="267"/>
              <w:jc w:val="center"/>
              <w:rPr>
                <w:b/>
                <w:lang w:val="ru-RU"/>
              </w:rPr>
            </w:pPr>
            <w:r w:rsidRPr="00177787">
              <w:rPr>
                <w:b/>
                <w:lang w:val="ru-RU"/>
              </w:rPr>
              <w:t>2</w:t>
            </w:r>
          </w:p>
        </w:tc>
        <w:tc>
          <w:tcPr>
            <w:tcW w:w="1701" w:type="dxa"/>
            <w:vMerge w:val="restart"/>
          </w:tcPr>
          <w:p w:rsidR="004613BC" w:rsidRPr="00177787" w:rsidRDefault="004613BC" w:rsidP="004E4E91">
            <w:pPr>
              <w:suppressAutoHyphens/>
              <w:jc w:val="center"/>
              <w:rPr>
                <w:rFonts w:ascii="Times New Roman" w:hAnsi="Times New Roman" w:cs="Times New Roman"/>
              </w:rPr>
            </w:pPr>
            <w:r w:rsidRPr="00177787">
              <w:rPr>
                <w:rFonts w:ascii="Times New Roman" w:hAnsi="Times New Roman" w:cs="Times New Roman"/>
              </w:rPr>
              <w:t>ОК 01</w:t>
            </w:r>
          </w:p>
          <w:p w:rsidR="004613BC" w:rsidRPr="00177787" w:rsidRDefault="004613BC" w:rsidP="004E4E91">
            <w:pPr>
              <w:suppressAutoHyphens/>
              <w:jc w:val="center"/>
              <w:rPr>
                <w:rFonts w:ascii="Times New Roman" w:hAnsi="Times New Roman" w:cs="Times New Roman"/>
                <w:b/>
                <w:i/>
              </w:rPr>
            </w:pPr>
            <w:r w:rsidRPr="00177787">
              <w:rPr>
                <w:rFonts w:ascii="Times New Roman" w:hAnsi="Times New Roman" w:cs="Times New Roman"/>
              </w:rPr>
              <w:t>ОК.06</w:t>
            </w:r>
          </w:p>
        </w:tc>
      </w:tr>
      <w:tr w:rsidR="004613BC" w:rsidRPr="00177787" w:rsidTr="004E4E91">
        <w:trPr>
          <w:trHeight w:val="875"/>
        </w:trPr>
        <w:tc>
          <w:tcPr>
            <w:tcW w:w="2542" w:type="dxa"/>
            <w:gridSpan w:val="2"/>
            <w:vMerge/>
          </w:tcPr>
          <w:p w:rsidR="004613BC" w:rsidRPr="00177787" w:rsidRDefault="004613BC" w:rsidP="004E4E91">
            <w:pPr>
              <w:pStyle w:val="TableParagraph"/>
              <w:ind w:left="110" w:right="49"/>
            </w:pPr>
          </w:p>
        </w:tc>
        <w:tc>
          <w:tcPr>
            <w:tcW w:w="8373" w:type="dxa"/>
            <w:tcBorders>
              <w:top w:val="single" w:sz="4" w:space="0" w:color="auto"/>
            </w:tcBorders>
          </w:tcPr>
          <w:p w:rsidR="004613BC" w:rsidRPr="00177787" w:rsidRDefault="004613BC" w:rsidP="004E4E91">
            <w:pPr>
              <w:pStyle w:val="TableParagraph"/>
              <w:ind w:right="24"/>
              <w:rPr>
                <w:lang w:val="ru-RU"/>
              </w:rPr>
            </w:pPr>
            <w:r w:rsidRPr="00177787">
              <w:rPr>
                <w:lang w:val="ru-RU"/>
              </w:rPr>
              <w:t>Понятие</w:t>
            </w:r>
            <w:r w:rsidRPr="00177787">
              <w:rPr>
                <w:spacing w:val="-6"/>
                <w:lang w:val="ru-RU"/>
              </w:rPr>
              <w:t xml:space="preserve"> </w:t>
            </w:r>
            <w:r w:rsidRPr="00177787">
              <w:rPr>
                <w:lang w:val="ru-RU"/>
              </w:rPr>
              <w:t>и</w:t>
            </w:r>
            <w:r w:rsidRPr="00177787">
              <w:rPr>
                <w:spacing w:val="-5"/>
                <w:lang w:val="ru-RU"/>
              </w:rPr>
              <w:t xml:space="preserve"> </w:t>
            </w:r>
            <w:r w:rsidRPr="00177787">
              <w:rPr>
                <w:lang w:val="ru-RU"/>
              </w:rPr>
              <w:t>методы</w:t>
            </w:r>
            <w:r w:rsidRPr="00177787">
              <w:rPr>
                <w:spacing w:val="-5"/>
                <w:lang w:val="ru-RU"/>
              </w:rPr>
              <w:t xml:space="preserve"> </w:t>
            </w:r>
            <w:r w:rsidRPr="00177787">
              <w:rPr>
                <w:lang w:val="ru-RU"/>
              </w:rPr>
              <w:t>обеспечения</w:t>
            </w:r>
            <w:r w:rsidRPr="00177787">
              <w:rPr>
                <w:spacing w:val="-5"/>
                <w:lang w:val="ru-RU"/>
              </w:rPr>
              <w:t xml:space="preserve"> </w:t>
            </w:r>
            <w:r w:rsidRPr="00177787">
              <w:rPr>
                <w:lang w:val="ru-RU"/>
              </w:rPr>
              <w:t>дисциплины</w:t>
            </w:r>
            <w:r w:rsidRPr="00177787">
              <w:rPr>
                <w:spacing w:val="-5"/>
                <w:lang w:val="ru-RU"/>
              </w:rPr>
              <w:t xml:space="preserve"> </w:t>
            </w:r>
            <w:r w:rsidRPr="00177787">
              <w:rPr>
                <w:lang w:val="ru-RU"/>
              </w:rPr>
              <w:t>труда.</w:t>
            </w:r>
            <w:r w:rsidRPr="00177787">
              <w:rPr>
                <w:spacing w:val="-3"/>
                <w:lang w:val="ru-RU"/>
              </w:rPr>
              <w:t xml:space="preserve"> </w:t>
            </w:r>
            <w:r w:rsidRPr="00177787">
              <w:rPr>
                <w:lang w:val="ru-RU"/>
              </w:rPr>
              <w:t>Понятие</w:t>
            </w:r>
            <w:r w:rsidRPr="00177787">
              <w:rPr>
                <w:spacing w:val="-6"/>
                <w:lang w:val="ru-RU"/>
              </w:rPr>
              <w:t xml:space="preserve"> </w:t>
            </w:r>
            <w:r w:rsidRPr="00177787">
              <w:rPr>
                <w:lang w:val="ru-RU"/>
              </w:rPr>
              <w:t>дисциплинарной</w:t>
            </w:r>
            <w:r w:rsidRPr="00177787">
              <w:rPr>
                <w:spacing w:val="-5"/>
                <w:lang w:val="ru-RU"/>
              </w:rPr>
              <w:t xml:space="preserve"> </w:t>
            </w:r>
            <w:r w:rsidRPr="00177787">
              <w:rPr>
                <w:lang w:val="ru-RU"/>
              </w:rPr>
              <w:t>ответственности</w:t>
            </w:r>
            <w:r w:rsidRPr="00177787">
              <w:rPr>
                <w:spacing w:val="-5"/>
                <w:lang w:val="ru-RU"/>
              </w:rPr>
              <w:t xml:space="preserve"> </w:t>
            </w:r>
            <w:r w:rsidRPr="00177787">
              <w:rPr>
                <w:lang w:val="ru-RU"/>
              </w:rPr>
              <w:t>работника. Дисциплинарные проступки и дисциплинарные взыскания.</w:t>
            </w:r>
          </w:p>
          <w:p w:rsidR="004613BC" w:rsidRPr="00177787" w:rsidRDefault="004613BC" w:rsidP="004E4E91">
            <w:pPr>
              <w:pStyle w:val="TableParagraph"/>
              <w:rPr>
                <w:b/>
                <w:lang w:val="ru-RU"/>
              </w:rPr>
            </w:pPr>
            <w:r w:rsidRPr="00177787">
              <w:rPr>
                <w:lang w:val="ru-RU"/>
              </w:rPr>
              <w:t>Понятие</w:t>
            </w:r>
            <w:r w:rsidRPr="00177787">
              <w:rPr>
                <w:spacing w:val="-8"/>
                <w:lang w:val="ru-RU"/>
              </w:rPr>
              <w:t xml:space="preserve"> </w:t>
            </w:r>
            <w:r w:rsidRPr="00177787">
              <w:rPr>
                <w:lang w:val="ru-RU"/>
              </w:rPr>
              <w:t>материальной</w:t>
            </w:r>
            <w:r w:rsidRPr="00177787">
              <w:rPr>
                <w:spacing w:val="-6"/>
                <w:lang w:val="ru-RU"/>
              </w:rPr>
              <w:t xml:space="preserve"> </w:t>
            </w:r>
            <w:r w:rsidRPr="00177787">
              <w:rPr>
                <w:lang w:val="ru-RU"/>
              </w:rPr>
              <w:t>ответственности.</w:t>
            </w:r>
            <w:r w:rsidRPr="00177787">
              <w:rPr>
                <w:spacing w:val="-4"/>
                <w:lang w:val="ru-RU"/>
              </w:rPr>
              <w:t xml:space="preserve"> </w:t>
            </w:r>
            <w:r w:rsidRPr="00177787">
              <w:rPr>
                <w:lang w:val="ru-RU"/>
              </w:rPr>
              <w:t>Условия</w:t>
            </w:r>
            <w:r w:rsidRPr="00177787">
              <w:rPr>
                <w:spacing w:val="-5"/>
                <w:lang w:val="ru-RU"/>
              </w:rPr>
              <w:t xml:space="preserve"> </w:t>
            </w:r>
            <w:r w:rsidRPr="00177787">
              <w:rPr>
                <w:lang w:val="ru-RU"/>
              </w:rPr>
              <w:t>и</w:t>
            </w:r>
            <w:r w:rsidRPr="00177787">
              <w:rPr>
                <w:spacing w:val="-4"/>
                <w:lang w:val="ru-RU"/>
              </w:rPr>
              <w:t xml:space="preserve"> </w:t>
            </w:r>
            <w:r w:rsidRPr="00177787">
              <w:rPr>
                <w:lang w:val="ru-RU"/>
              </w:rPr>
              <w:t>виды</w:t>
            </w:r>
            <w:r w:rsidRPr="00177787">
              <w:rPr>
                <w:spacing w:val="-4"/>
                <w:lang w:val="ru-RU"/>
              </w:rPr>
              <w:t xml:space="preserve"> </w:t>
            </w:r>
            <w:r w:rsidRPr="00177787">
              <w:rPr>
                <w:lang w:val="ru-RU"/>
              </w:rPr>
              <w:t>материальной</w:t>
            </w:r>
            <w:r w:rsidRPr="00177787">
              <w:rPr>
                <w:spacing w:val="-4"/>
                <w:lang w:val="ru-RU"/>
              </w:rPr>
              <w:t xml:space="preserve"> </w:t>
            </w:r>
            <w:r w:rsidRPr="00177787">
              <w:rPr>
                <w:spacing w:val="-2"/>
                <w:lang w:val="ru-RU"/>
              </w:rPr>
              <w:t>ответственности.</w:t>
            </w:r>
          </w:p>
        </w:tc>
        <w:tc>
          <w:tcPr>
            <w:tcW w:w="1701" w:type="dxa"/>
            <w:tcBorders>
              <w:top w:val="single" w:sz="4" w:space="0" w:color="auto"/>
            </w:tcBorders>
          </w:tcPr>
          <w:p w:rsidR="004613BC" w:rsidRPr="00177787" w:rsidRDefault="004613BC" w:rsidP="004E4E91">
            <w:pPr>
              <w:pStyle w:val="TableParagraph"/>
              <w:spacing w:before="267"/>
              <w:ind w:left="8"/>
              <w:jc w:val="center"/>
              <w:rPr>
                <w:spacing w:val="-10"/>
                <w:lang w:val="ru-RU"/>
              </w:rPr>
            </w:pPr>
            <w:r w:rsidRPr="00177787">
              <w:rPr>
                <w:spacing w:val="-10"/>
                <w:lang w:val="ru-RU"/>
              </w:rPr>
              <w:t>2</w:t>
            </w:r>
          </w:p>
        </w:tc>
        <w:tc>
          <w:tcPr>
            <w:tcW w:w="1701" w:type="dxa"/>
            <w:vMerge/>
          </w:tcPr>
          <w:p w:rsidR="004613BC" w:rsidRPr="00177787" w:rsidRDefault="004613BC" w:rsidP="004E4E91">
            <w:pPr>
              <w:pStyle w:val="TableParagraph"/>
              <w:spacing w:before="267"/>
              <w:ind w:left="8"/>
              <w:jc w:val="center"/>
              <w:rPr>
                <w:spacing w:val="-10"/>
                <w:lang w:val="ru-RU"/>
              </w:rPr>
            </w:pPr>
          </w:p>
        </w:tc>
      </w:tr>
      <w:tr w:rsidR="004613BC" w:rsidRPr="00177787" w:rsidTr="004E4E91">
        <w:trPr>
          <w:trHeight w:val="243"/>
        </w:trPr>
        <w:tc>
          <w:tcPr>
            <w:tcW w:w="2542" w:type="dxa"/>
            <w:gridSpan w:val="2"/>
            <w:vMerge w:val="restart"/>
          </w:tcPr>
          <w:p w:rsidR="004613BC" w:rsidRPr="00177787" w:rsidRDefault="004613BC" w:rsidP="004E4E91">
            <w:pPr>
              <w:pStyle w:val="TableParagraph"/>
              <w:ind w:left="110" w:right="49"/>
              <w:rPr>
                <w:lang w:val="ru-RU"/>
              </w:rPr>
            </w:pPr>
            <w:r w:rsidRPr="00177787">
              <w:rPr>
                <w:lang w:val="ru-RU"/>
              </w:rPr>
              <w:lastRenderedPageBreak/>
              <w:t>Тема</w:t>
            </w:r>
            <w:r w:rsidRPr="00177787">
              <w:rPr>
                <w:spacing w:val="-15"/>
                <w:lang w:val="ru-RU"/>
              </w:rPr>
              <w:t xml:space="preserve"> </w:t>
            </w:r>
            <w:r w:rsidRPr="00177787">
              <w:rPr>
                <w:lang w:val="ru-RU"/>
              </w:rPr>
              <w:t>3.4.</w:t>
            </w:r>
            <w:r w:rsidRPr="00177787">
              <w:rPr>
                <w:spacing w:val="-15"/>
                <w:lang w:val="ru-RU"/>
              </w:rPr>
              <w:t xml:space="preserve"> </w:t>
            </w:r>
            <w:r w:rsidRPr="00177787">
              <w:rPr>
                <w:lang w:val="ru-RU"/>
              </w:rPr>
              <w:t xml:space="preserve">Правовое </w:t>
            </w:r>
            <w:r w:rsidRPr="00177787">
              <w:rPr>
                <w:spacing w:val="-2"/>
                <w:lang w:val="ru-RU"/>
              </w:rPr>
              <w:t xml:space="preserve">регулирование </w:t>
            </w:r>
            <w:r w:rsidRPr="00177787">
              <w:rPr>
                <w:lang w:val="ru-RU"/>
              </w:rPr>
              <w:t xml:space="preserve">занятости и </w:t>
            </w:r>
            <w:r w:rsidRPr="00177787">
              <w:rPr>
                <w:spacing w:val="-2"/>
                <w:lang w:val="ru-RU"/>
              </w:rPr>
              <w:t>трудоустройства.</w:t>
            </w:r>
          </w:p>
        </w:tc>
        <w:tc>
          <w:tcPr>
            <w:tcW w:w="8373" w:type="dxa"/>
            <w:tcBorders>
              <w:bottom w:val="single" w:sz="4" w:space="0" w:color="auto"/>
            </w:tcBorders>
          </w:tcPr>
          <w:p w:rsidR="004613BC" w:rsidRPr="00177787" w:rsidRDefault="004613BC" w:rsidP="004E4E91">
            <w:pPr>
              <w:pStyle w:val="TableParagraph"/>
              <w:ind w:right="24"/>
              <w:rPr>
                <w:lang w:val="ru-RU"/>
              </w:rPr>
            </w:pPr>
            <w:r w:rsidRPr="00177787">
              <w:rPr>
                <w:b/>
                <w:lang w:val="ru-RU"/>
              </w:rPr>
              <w:t xml:space="preserve">Содержание </w:t>
            </w:r>
          </w:p>
        </w:tc>
        <w:tc>
          <w:tcPr>
            <w:tcW w:w="1701" w:type="dxa"/>
            <w:tcBorders>
              <w:bottom w:val="single" w:sz="4" w:space="0" w:color="auto"/>
            </w:tcBorders>
          </w:tcPr>
          <w:p w:rsidR="004613BC" w:rsidRPr="00177787" w:rsidRDefault="004613BC" w:rsidP="004E4E91">
            <w:pPr>
              <w:pStyle w:val="TableParagraph"/>
              <w:spacing w:line="264" w:lineRule="exact"/>
              <w:ind w:left="8"/>
              <w:jc w:val="center"/>
              <w:rPr>
                <w:b/>
                <w:lang w:val="ru-RU"/>
              </w:rPr>
            </w:pPr>
            <w:r w:rsidRPr="00177787">
              <w:rPr>
                <w:b/>
                <w:lang w:val="ru-RU"/>
              </w:rPr>
              <w:t>4/1</w:t>
            </w:r>
          </w:p>
        </w:tc>
        <w:tc>
          <w:tcPr>
            <w:tcW w:w="1701" w:type="dxa"/>
            <w:vMerge w:val="restart"/>
          </w:tcPr>
          <w:p w:rsidR="004613BC" w:rsidRPr="00177787" w:rsidRDefault="004613BC" w:rsidP="004E4E91">
            <w:pPr>
              <w:suppressAutoHyphens/>
              <w:jc w:val="center"/>
              <w:rPr>
                <w:rFonts w:ascii="Times New Roman" w:hAnsi="Times New Roman" w:cs="Times New Roman"/>
              </w:rPr>
            </w:pPr>
          </w:p>
          <w:p w:rsidR="004613BC" w:rsidRPr="00177787" w:rsidRDefault="004613BC" w:rsidP="004E4E91">
            <w:pPr>
              <w:suppressAutoHyphens/>
              <w:jc w:val="center"/>
              <w:rPr>
                <w:rFonts w:ascii="Times New Roman" w:hAnsi="Times New Roman" w:cs="Times New Roman"/>
              </w:rPr>
            </w:pPr>
          </w:p>
          <w:p w:rsidR="004613BC" w:rsidRPr="00177787" w:rsidRDefault="004613BC" w:rsidP="004E4E91">
            <w:pPr>
              <w:suppressAutoHyphens/>
              <w:jc w:val="center"/>
              <w:rPr>
                <w:rFonts w:ascii="Times New Roman" w:hAnsi="Times New Roman" w:cs="Times New Roman"/>
              </w:rPr>
            </w:pPr>
            <w:r w:rsidRPr="00177787">
              <w:rPr>
                <w:rFonts w:ascii="Times New Roman" w:hAnsi="Times New Roman" w:cs="Times New Roman"/>
              </w:rPr>
              <w:t>ОК 01</w:t>
            </w:r>
          </w:p>
          <w:p w:rsidR="004613BC" w:rsidRPr="00177787" w:rsidRDefault="004613BC" w:rsidP="004E4E91">
            <w:pPr>
              <w:suppressAutoHyphens/>
              <w:jc w:val="center"/>
              <w:rPr>
                <w:rFonts w:ascii="Times New Roman" w:hAnsi="Times New Roman" w:cs="Times New Roman"/>
              </w:rPr>
            </w:pPr>
            <w:r w:rsidRPr="00177787">
              <w:rPr>
                <w:rFonts w:ascii="Times New Roman" w:hAnsi="Times New Roman" w:cs="Times New Roman"/>
              </w:rPr>
              <w:t>ОК.06</w:t>
            </w:r>
          </w:p>
          <w:p w:rsidR="004613BC" w:rsidRPr="00177787" w:rsidRDefault="004613BC" w:rsidP="004E4E91">
            <w:pPr>
              <w:suppressAutoHyphens/>
              <w:rPr>
                <w:rFonts w:ascii="Times New Roman" w:hAnsi="Times New Roman" w:cs="Times New Roman"/>
              </w:rPr>
            </w:pPr>
          </w:p>
          <w:p w:rsidR="004613BC" w:rsidRPr="00177787" w:rsidRDefault="004613BC" w:rsidP="004E4E91">
            <w:pPr>
              <w:jc w:val="center"/>
              <w:rPr>
                <w:rFonts w:ascii="Times New Roman" w:hAnsi="Times New Roman" w:cs="Times New Roman"/>
                <w:b/>
                <w:i/>
              </w:rPr>
            </w:pPr>
          </w:p>
        </w:tc>
      </w:tr>
      <w:tr w:rsidR="004613BC" w:rsidRPr="00177787" w:rsidTr="004E4E91">
        <w:trPr>
          <w:trHeight w:val="1110"/>
        </w:trPr>
        <w:tc>
          <w:tcPr>
            <w:tcW w:w="2542" w:type="dxa"/>
            <w:gridSpan w:val="2"/>
            <w:vMerge/>
          </w:tcPr>
          <w:p w:rsidR="004613BC" w:rsidRPr="00177787" w:rsidRDefault="004613BC" w:rsidP="004E4E91">
            <w:pPr>
              <w:pStyle w:val="TableParagraph"/>
              <w:ind w:left="110" w:right="49"/>
            </w:pPr>
          </w:p>
        </w:tc>
        <w:tc>
          <w:tcPr>
            <w:tcW w:w="8373" w:type="dxa"/>
            <w:tcBorders>
              <w:top w:val="single" w:sz="4" w:space="0" w:color="auto"/>
            </w:tcBorders>
          </w:tcPr>
          <w:p w:rsidR="004613BC" w:rsidRPr="00177787" w:rsidRDefault="004613BC" w:rsidP="004E4E91">
            <w:pPr>
              <w:pStyle w:val="TableParagraph"/>
              <w:ind w:right="24"/>
              <w:rPr>
                <w:lang w:val="ru-RU"/>
              </w:rPr>
            </w:pPr>
            <w:r w:rsidRPr="00177787">
              <w:rPr>
                <w:lang w:val="ru-RU"/>
              </w:rPr>
              <w:t>Безработица</w:t>
            </w:r>
            <w:r w:rsidRPr="00177787">
              <w:rPr>
                <w:spacing w:val="-5"/>
                <w:lang w:val="ru-RU"/>
              </w:rPr>
              <w:t xml:space="preserve"> </w:t>
            </w:r>
            <w:r w:rsidRPr="00177787">
              <w:rPr>
                <w:lang w:val="ru-RU"/>
              </w:rPr>
              <w:t>и</w:t>
            </w:r>
            <w:r w:rsidRPr="00177787">
              <w:rPr>
                <w:spacing w:val="-4"/>
                <w:lang w:val="ru-RU"/>
              </w:rPr>
              <w:t xml:space="preserve"> </w:t>
            </w:r>
            <w:r w:rsidRPr="00177787">
              <w:rPr>
                <w:lang w:val="ru-RU"/>
              </w:rPr>
              <w:t>её</w:t>
            </w:r>
            <w:r w:rsidRPr="00177787">
              <w:rPr>
                <w:spacing w:val="-5"/>
                <w:lang w:val="ru-RU"/>
              </w:rPr>
              <w:t xml:space="preserve"> </w:t>
            </w:r>
            <w:r w:rsidRPr="00177787">
              <w:rPr>
                <w:lang w:val="ru-RU"/>
              </w:rPr>
              <w:t>последствия.</w:t>
            </w:r>
            <w:r w:rsidRPr="00177787">
              <w:rPr>
                <w:spacing w:val="-4"/>
                <w:lang w:val="ru-RU"/>
              </w:rPr>
              <w:t xml:space="preserve"> </w:t>
            </w:r>
            <w:r w:rsidRPr="00177787">
              <w:rPr>
                <w:lang w:val="ru-RU"/>
              </w:rPr>
              <w:t>Роль</w:t>
            </w:r>
            <w:r w:rsidRPr="00177787">
              <w:rPr>
                <w:spacing w:val="-4"/>
                <w:lang w:val="ru-RU"/>
              </w:rPr>
              <w:t xml:space="preserve"> </w:t>
            </w:r>
            <w:r w:rsidRPr="00177787">
              <w:rPr>
                <w:lang w:val="ru-RU"/>
              </w:rPr>
              <w:t>государственного</w:t>
            </w:r>
            <w:r w:rsidRPr="00177787">
              <w:rPr>
                <w:spacing w:val="-4"/>
                <w:lang w:val="ru-RU"/>
              </w:rPr>
              <w:t xml:space="preserve"> </w:t>
            </w:r>
            <w:r w:rsidRPr="00177787">
              <w:rPr>
                <w:lang w:val="ru-RU"/>
              </w:rPr>
              <w:t>регулирования</w:t>
            </w:r>
            <w:r w:rsidRPr="00177787">
              <w:rPr>
                <w:spacing w:val="-4"/>
                <w:lang w:val="ru-RU"/>
              </w:rPr>
              <w:t xml:space="preserve"> </w:t>
            </w:r>
            <w:r w:rsidRPr="00177787">
              <w:rPr>
                <w:lang w:val="ru-RU"/>
              </w:rPr>
              <w:t>в</w:t>
            </w:r>
            <w:r w:rsidRPr="00177787">
              <w:rPr>
                <w:spacing w:val="-5"/>
                <w:lang w:val="ru-RU"/>
              </w:rPr>
              <w:t xml:space="preserve"> </w:t>
            </w:r>
            <w:r w:rsidRPr="00177787">
              <w:rPr>
                <w:lang w:val="ru-RU"/>
              </w:rPr>
              <w:t>обеспечении</w:t>
            </w:r>
            <w:r w:rsidRPr="00177787">
              <w:rPr>
                <w:spacing w:val="-4"/>
                <w:lang w:val="ru-RU"/>
              </w:rPr>
              <w:t xml:space="preserve"> </w:t>
            </w:r>
            <w:r w:rsidRPr="00177787">
              <w:rPr>
                <w:lang w:val="ru-RU"/>
              </w:rPr>
              <w:t>занятости</w:t>
            </w:r>
            <w:r w:rsidRPr="00177787">
              <w:rPr>
                <w:spacing w:val="-4"/>
                <w:lang w:val="ru-RU"/>
              </w:rPr>
              <w:t xml:space="preserve"> </w:t>
            </w:r>
            <w:r w:rsidRPr="00177787">
              <w:rPr>
                <w:lang w:val="ru-RU"/>
              </w:rPr>
              <w:t>населения. Законодательство РФ о занятости и трудоустройстве. Государственные органы занятости населения.</w:t>
            </w:r>
          </w:p>
          <w:p w:rsidR="004613BC" w:rsidRPr="00177787" w:rsidRDefault="004613BC" w:rsidP="004E4E91">
            <w:pPr>
              <w:pStyle w:val="TableParagraph"/>
              <w:spacing w:line="264" w:lineRule="exact"/>
              <w:rPr>
                <w:b/>
                <w:lang w:val="ru-RU"/>
              </w:rPr>
            </w:pPr>
            <w:r w:rsidRPr="00177787">
              <w:rPr>
                <w:lang w:val="ru-RU"/>
              </w:rPr>
              <w:t>Право</w:t>
            </w:r>
            <w:r w:rsidRPr="00177787">
              <w:rPr>
                <w:spacing w:val="-6"/>
                <w:lang w:val="ru-RU"/>
              </w:rPr>
              <w:t xml:space="preserve"> </w:t>
            </w:r>
            <w:r w:rsidRPr="00177787">
              <w:rPr>
                <w:lang w:val="ru-RU"/>
              </w:rPr>
              <w:t>социальной</w:t>
            </w:r>
            <w:r w:rsidRPr="00177787">
              <w:rPr>
                <w:spacing w:val="-4"/>
                <w:lang w:val="ru-RU"/>
              </w:rPr>
              <w:t xml:space="preserve"> </w:t>
            </w:r>
            <w:r w:rsidRPr="00177787">
              <w:rPr>
                <w:lang w:val="ru-RU"/>
              </w:rPr>
              <w:t>защиты</w:t>
            </w:r>
            <w:r w:rsidRPr="00177787">
              <w:rPr>
                <w:spacing w:val="-4"/>
                <w:lang w:val="ru-RU"/>
              </w:rPr>
              <w:t xml:space="preserve"> </w:t>
            </w:r>
            <w:r w:rsidRPr="00177787">
              <w:rPr>
                <w:lang w:val="ru-RU"/>
              </w:rPr>
              <w:t>граждан.</w:t>
            </w:r>
            <w:r w:rsidRPr="00177787">
              <w:rPr>
                <w:spacing w:val="-4"/>
                <w:lang w:val="ru-RU"/>
              </w:rPr>
              <w:t xml:space="preserve"> </w:t>
            </w:r>
            <w:r w:rsidRPr="00177787">
              <w:rPr>
                <w:lang w:val="ru-RU"/>
              </w:rPr>
              <w:t>Правовой</w:t>
            </w:r>
            <w:r w:rsidRPr="00177787">
              <w:rPr>
                <w:spacing w:val="-4"/>
                <w:lang w:val="ru-RU"/>
              </w:rPr>
              <w:t xml:space="preserve"> </w:t>
            </w:r>
            <w:r w:rsidRPr="00177787">
              <w:rPr>
                <w:lang w:val="ru-RU"/>
              </w:rPr>
              <w:t>статус</w:t>
            </w:r>
            <w:r w:rsidRPr="00177787">
              <w:rPr>
                <w:spacing w:val="-3"/>
                <w:lang w:val="ru-RU"/>
              </w:rPr>
              <w:t xml:space="preserve"> </w:t>
            </w:r>
            <w:r w:rsidRPr="00177787">
              <w:rPr>
                <w:spacing w:val="-2"/>
                <w:lang w:val="ru-RU"/>
              </w:rPr>
              <w:t>безработного.</w:t>
            </w:r>
          </w:p>
        </w:tc>
        <w:tc>
          <w:tcPr>
            <w:tcW w:w="1701" w:type="dxa"/>
            <w:tcBorders>
              <w:top w:val="single" w:sz="4" w:space="0" w:color="auto"/>
            </w:tcBorders>
          </w:tcPr>
          <w:p w:rsidR="004613BC" w:rsidRPr="00177787" w:rsidRDefault="004613BC" w:rsidP="004E4E91">
            <w:pPr>
              <w:pStyle w:val="TableParagraph"/>
              <w:spacing w:line="264" w:lineRule="exact"/>
              <w:ind w:left="8"/>
              <w:jc w:val="center"/>
              <w:rPr>
                <w:b/>
                <w:lang w:val="ru-RU"/>
              </w:rPr>
            </w:pPr>
            <w:r w:rsidRPr="00177787">
              <w:rPr>
                <w:spacing w:val="-10"/>
                <w:lang w:val="ru-RU"/>
              </w:rPr>
              <w:t>3</w:t>
            </w:r>
          </w:p>
        </w:tc>
        <w:tc>
          <w:tcPr>
            <w:tcW w:w="1701" w:type="dxa"/>
            <w:vMerge/>
          </w:tcPr>
          <w:p w:rsidR="004613BC" w:rsidRPr="00177787" w:rsidRDefault="004613BC" w:rsidP="004E4E91">
            <w:pPr>
              <w:pStyle w:val="TableParagraph"/>
              <w:spacing w:before="270"/>
              <w:rPr>
                <w:b/>
              </w:rPr>
            </w:pPr>
          </w:p>
        </w:tc>
      </w:tr>
      <w:tr w:rsidR="004613BC" w:rsidRPr="00177787" w:rsidTr="004E4E91">
        <w:trPr>
          <w:trHeight w:val="275"/>
        </w:trPr>
        <w:tc>
          <w:tcPr>
            <w:tcW w:w="2542" w:type="dxa"/>
            <w:gridSpan w:val="2"/>
            <w:vMerge/>
            <w:tcBorders>
              <w:top w:val="nil"/>
            </w:tcBorders>
          </w:tcPr>
          <w:p w:rsidR="004613BC" w:rsidRPr="00177787" w:rsidRDefault="004613BC" w:rsidP="004E4E91">
            <w:pPr>
              <w:rPr>
                <w:rFonts w:ascii="Times New Roman" w:hAnsi="Times New Roman" w:cs="Times New Roman"/>
              </w:rPr>
            </w:pPr>
          </w:p>
        </w:tc>
        <w:tc>
          <w:tcPr>
            <w:tcW w:w="8373" w:type="dxa"/>
          </w:tcPr>
          <w:p w:rsidR="004613BC" w:rsidRPr="00177787" w:rsidRDefault="004613BC" w:rsidP="004E4E91">
            <w:pPr>
              <w:pStyle w:val="TableParagraph"/>
              <w:spacing w:line="256" w:lineRule="exact"/>
              <w:ind w:left="167"/>
              <w:rPr>
                <w:b/>
                <w:lang w:val="ru-RU"/>
              </w:rPr>
            </w:pPr>
            <w:r w:rsidRPr="00177787">
              <w:rPr>
                <w:b/>
                <w:lang w:val="ru-RU"/>
              </w:rPr>
              <w:t xml:space="preserve">В том числе практических </w:t>
            </w:r>
            <w:r w:rsidRPr="00177787">
              <w:rPr>
                <w:b/>
                <w:spacing w:val="-2"/>
                <w:lang w:val="ru-RU"/>
              </w:rPr>
              <w:t>занятий и лабораторных работ</w:t>
            </w:r>
          </w:p>
        </w:tc>
        <w:tc>
          <w:tcPr>
            <w:tcW w:w="1701" w:type="dxa"/>
            <w:vMerge w:val="restart"/>
          </w:tcPr>
          <w:p w:rsidR="004613BC" w:rsidRPr="00177787" w:rsidRDefault="004613BC" w:rsidP="004E4E91">
            <w:pPr>
              <w:pStyle w:val="TableParagraph"/>
              <w:spacing w:line="268" w:lineRule="exact"/>
              <w:ind w:left="8"/>
              <w:jc w:val="center"/>
            </w:pPr>
            <w:r w:rsidRPr="00177787">
              <w:rPr>
                <w:spacing w:val="-10"/>
              </w:rPr>
              <w:t>1</w:t>
            </w:r>
          </w:p>
        </w:tc>
        <w:tc>
          <w:tcPr>
            <w:tcW w:w="1701" w:type="dxa"/>
          </w:tcPr>
          <w:p w:rsidR="004613BC" w:rsidRPr="00177787" w:rsidRDefault="004613BC" w:rsidP="004E4E91">
            <w:pPr>
              <w:pStyle w:val="TableParagraph"/>
              <w:spacing w:line="268" w:lineRule="exact"/>
              <w:ind w:left="8"/>
              <w:jc w:val="center"/>
              <w:rPr>
                <w:spacing w:val="-10"/>
              </w:rPr>
            </w:pPr>
          </w:p>
        </w:tc>
      </w:tr>
      <w:tr w:rsidR="004613BC" w:rsidRPr="00177787" w:rsidTr="004E4E91">
        <w:trPr>
          <w:trHeight w:val="300"/>
        </w:trPr>
        <w:tc>
          <w:tcPr>
            <w:tcW w:w="2542" w:type="dxa"/>
            <w:gridSpan w:val="2"/>
            <w:vMerge/>
            <w:tcBorders>
              <w:top w:val="nil"/>
            </w:tcBorders>
          </w:tcPr>
          <w:p w:rsidR="004613BC" w:rsidRPr="00177787" w:rsidRDefault="004613BC" w:rsidP="004E4E91">
            <w:pPr>
              <w:rPr>
                <w:rFonts w:ascii="Times New Roman" w:hAnsi="Times New Roman" w:cs="Times New Roman"/>
              </w:rPr>
            </w:pPr>
          </w:p>
        </w:tc>
        <w:tc>
          <w:tcPr>
            <w:tcW w:w="8373" w:type="dxa"/>
          </w:tcPr>
          <w:p w:rsidR="004613BC" w:rsidRPr="00177787" w:rsidRDefault="004613BC" w:rsidP="004E4E91">
            <w:pPr>
              <w:pStyle w:val="TableParagraph"/>
              <w:spacing w:line="268" w:lineRule="exact"/>
              <w:rPr>
                <w:lang w:val="ru-RU"/>
              </w:rPr>
            </w:pPr>
            <w:r w:rsidRPr="00177787">
              <w:rPr>
                <w:lang w:val="ru-RU"/>
              </w:rPr>
              <w:t>Изучение</w:t>
            </w:r>
            <w:r w:rsidRPr="00177787">
              <w:rPr>
                <w:spacing w:val="-6"/>
                <w:lang w:val="ru-RU"/>
              </w:rPr>
              <w:t xml:space="preserve"> </w:t>
            </w:r>
            <w:r w:rsidRPr="00177787">
              <w:rPr>
                <w:lang w:val="ru-RU"/>
              </w:rPr>
              <w:t>гражданских</w:t>
            </w:r>
            <w:r w:rsidRPr="00177787">
              <w:rPr>
                <w:spacing w:val="-3"/>
                <w:lang w:val="ru-RU"/>
              </w:rPr>
              <w:t xml:space="preserve"> </w:t>
            </w:r>
            <w:r w:rsidRPr="00177787">
              <w:rPr>
                <w:lang w:val="ru-RU"/>
              </w:rPr>
              <w:t>прав</w:t>
            </w:r>
            <w:r w:rsidRPr="00177787">
              <w:rPr>
                <w:spacing w:val="-3"/>
                <w:lang w:val="ru-RU"/>
              </w:rPr>
              <w:t xml:space="preserve"> </w:t>
            </w:r>
            <w:r w:rsidRPr="00177787">
              <w:rPr>
                <w:lang w:val="ru-RU"/>
              </w:rPr>
              <w:t>и</w:t>
            </w:r>
            <w:r w:rsidRPr="00177787">
              <w:rPr>
                <w:spacing w:val="-3"/>
                <w:lang w:val="ru-RU"/>
              </w:rPr>
              <w:t xml:space="preserve"> </w:t>
            </w:r>
            <w:r w:rsidRPr="00177787">
              <w:rPr>
                <w:lang w:val="ru-RU"/>
              </w:rPr>
              <w:t>их защита</w:t>
            </w:r>
            <w:r w:rsidRPr="00177787">
              <w:rPr>
                <w:spacing w:val="-2"/>
                <w:lang w:val="ru-RU"/>
              </w:rPr>
              <w:t xml:space="preserve"> </w:t>
            </w:r>
            <w:r w:rsidRPr="00177787">
              <w:rPr>
                <w:lang w:val="ru-RU"/>
              </w:rPr>
              <w:t>в</w:t>
            </w:r>
            <w:r w:rsidRPr="00177787">
              <w:rPr>
                <w:spacing w:val="-4"/>
                <w:lang w:val="ru-RU"/>
              </w:rPr>
              <w:t xml:space="preserve"> </w:t>
            </w:r>
            <w:r w:rsidRPr="00177787">
              <w:rPr>
                <w:lang w:val="ru-RU"/>
              </w:rPr>
              <w:t>соответствии</w:t>
            </w:r>
            <w:r w:rsidRPr="00177787">
              <w:rPr>
                <w:spacing w:val="-2"/>
                <w:lang w:val="ru-RU"/>
              </w:rPr>
              <w:t xml:space="preserve"> </w:t>
            </w:r>
            <w:r w:rsidRPr="00177787">
              <w:rPr>
                <w:lang w:val="ru-RU"/>
              </w:rPr>
              <w:t>с</w:t>
            </w:r>
            <w:r w:rsidRPr="00177787">
              <w:rPr>
                <w:spacing w:val="-3"/>
                <w:lang w:val="ru-RU"/>
              </w:rPr>
              <w:t xml:space="preserve"> </w:t>
            </w:r>
            <w:r w:rsidRPr="00177787">
              <w:rPr>
                <w:lang w:val="ru-RU"/>
              </w:rPr>
              <w:t>трудовым</w:t>
            </w:r>
            <w:r w:rsidRPr="00177787">
              <w:rPr>
                <w:spacing w:val="-3"/>
                <w:lang w:val="ru-RU"/>
              </w:rPr>
              <w:t xml:space="preserve"> </w:t>
            </w:r>
            <w:r w:rsidRPr="00177787">
              <w:rPr>
                <w:spacing w:val="-2"/>
                <w:lang w:val="ru-RU"/>
              </w:rPr>
              <w:t>законодательством.</w:t>
            </w:r>
          </w:p>
        </w:tc>
        <w:tc>
          <w:tcPr>
            <w:tcW w:w="1701" w:type="dxa"/>
            <w:vMerge/>
            <w:tcBorders>
              <w:top w:val="nil"/>
            </w:tcBorders>
          </w:tcPr>
          <w:p w:rsidR="004613BC" w:rsidRPr="00177787" w:rsidRDefault="004613BC" w:rsidP="004E4E91">
            <w:pPr>
              <w:rPr>
                <w:rFonts w:ascii="Times New Roman" w:hAnsi="Times New Roman" w:cs="Times New Roman"/>
                <w:lang w:val="ru-RU"/>
              </w:rPr>
            </w:pPr>
          </w:p>
        </w:tc>
        <w:tc>
          <w:tcPr>
            <w:tcW w:w="1701" w:type="dxa"/>
            <w:tcBorders>
              <w:top w:val="nil"/>
            </w:tcBorders>
          </w:tcPr>
          <w:p w:rsidR="004613BC" w:rsidRPr="00177787" w:rsidRDefault="004613BC" w:rsidP="004E4E91">
            <w:pPr>
              <w:rPr>
                <w:rFonts w:ascii="Times New Roman" w:hAnsi="Times New Roman" w:cs="Times New Roman"/>
                <w:lang w:val="ru-RU"/>
              </w:rPr>
            </w:pPr>
          </w:p>
        </w:tc>
      </w:tr>
      <w:tr w:rsidR="004613BC" w:rsidRPr="00177787" w:rsidTr="004E4E91">
        <w:trPr>
          <w:trHeight w:val="278"/>
        </w:trPr>
        <w:tc>
          <w:tcPr>
            <w:tcW w:w="10915" w:type="dxa"/>
            <w:gridSpan w:val="3"/>
          </w:tcPr>
          <w:p w:rsidR="004613BC" w:rsidRPr="00177787" w:rsidRDefault="004613BC" w:rsidP="004E4E91">
            <w:pPr>
              <w:pStyle w:val="TableParagraph"/>
              <w:spacing w:line="258" w:lineRule="exact"/>
              <w:ind w:left="110"/>
              <w:rPr>
                <w:b/>
              </w:rPr>
            </w:pPr>
            <w:r w:rsidRPr="00177787">
              <w:rPr>
                <w:b/>
              </w:rPr>
              <w:t>Раздел</w:t>
            </w:r>
            <w:r w:rsidRPr="00177787">
              <w:rPr>
                <w:b/>
                <w:spacing w:val="-6"/>
              </w:rPr>
              <w:t xml:space="preserve"> </w:t>
            </w:r>
            <w:r w:rsidRPr="00177787">
              <w:rPr>
                <w:b/>
              </w:rPr>
              <w:t>4.</w:t>
            </w:r>
            <w:r w:rsidRPr="00177787">
              <w:rPr>
                <w:b/>
                <w:spacing w:val="-2"/>
              </w:rPr>
              <w:t xml:space="preserve"> </w:t>
            </w:r>
            <w:r w:rsidRPr="00177787">
              <w:rPr>
                <w:b/>
              </w:rPr>
              <w:t>Административное</w:t>
            </w:r>
            <w:r w:rsidRPr="00177787">
              <w:rPr>
                <w:b/>
                <w:spacing w:val="-5"/>
              </w:rPr>
              <w:t xml:space="preserve"> </w:t>
            </w:r>
            <w:r w:rsidRPr="00177787">
              <w:rPr>
                <w:b/>
                <w:spacing w:val="-2"/>
              </w:rPr>
              <w:t>право.</w:t>
            </w:r>
          </w:p>
        </w:tc>
        <w:tc>
          <w:tcPr>
            <w:tcW w:w="1701" w:type="dxa"/>
          </w:tcPr>
          <w:p w:rsidR="004613BC" w:rsidRPr="00177787" w:rsidRDefault="004613BC" w:rsidP="004E4E91">
            <w:pPr>
              <w:pStyle w:val="TableParagraph"/>
              <w:spacing w:line="258" w:lineRule="exact"/>
              <w:ind w:left="8"/>
              <w:jc w:val="center"/>
              <w:rPr>
                <w:b/>
                <w:lang w:val="ru-RU"/>
              </w:rPr>
            </w:pPr>
            <w:r w:rsidRPr="00177787">
              <w:rPr>
                <w:b/>
                <w:lang w:val="ru-RU"/>
              </w:rPr>
              <w:t>4/</w:t>
            </w:r>
          </w:p>
        </w:tc>
        <w:tc>
          <w:tcPr>
            <w:tcW w:w="1701" w:type="dxa"/>
          </w:tcPr>
          <w:p w:rsidR="004613BC" w:rsidRPr="00177787" w:rsidRDefault="004613BC" w:rsidP="004E4E91">
            <w:pPr>
              <w:pStyle w:val="TableParagraph"/>
              <w:spacing w:line="258" w:lineRule="exact"/>
              <w:ind w:left="8"/>
              <w:jc w:val="center"/>
              <w:rPr>
                <w:b/>
                <w:spacing w:val="-10"/>
              </w:rPr>
            </w:pPr>
          </w:p>
        </w:tc>
      </w:tr>
      <w:tr w:rsidR="004613BC" w:rsidRPr="00177787" w:rsidTr="004E4E91">
        <w:trPr>
          <w:trHeight w:val="270"/>
        </w:trPr>
        <w:tc>
          <w:tcPr>
            <w:tcW w:w="2542" w:type="dxa"/>
            <w:gridSpan w:val="2"/>
            <w:vMerge w:val="restart"/>
          </w:tcPr>
          <w:p w:rsidR="004613BC" w:rsidRPr="00177787" w:rsidRDefault="004613BC" w:rsidP="004E4E91">
            <w:pPr>
              <w:pStyle w:val="TableParagraph"/>
              <w:spacing w:line="268" w:lineRule="exact"/>
              <w:ind w:left="110"/>
            </w:pPr>
            <w:r w:rsidRPr="00177787">
              <w:t>Тема</w:t>
            </w:r>
            <w:r w:rsidRPr="00177787">
              <w:rPr>
                <w:spacing w:val="-4"/>
              </w:rPr>
              <w:t xml:space="preserve"> 4.1.</w:t>
            </w:r>
          </w:p>
          <w:p w:rsidR="004613BC" w:rsidRPr="00177787" w:rsidRDefault="004613BC" w:rsidP="004E4E91">
            <w:pPr>
              <w:pStyle w:val="TableParagraph"/>
              <w:spacing w:line="270" w:lineRule="atLeast"/>
              <w:ind w:left="110" w:right="49"/>
            </w:pPr>
            <w:r w:rsidRPr="00177787">
              <w:rPr>
                <w:spacing w:val="-2"/>
              </w:rPr>
              <w:t>Административная ответственность.</w:t>
            </w:r>
          </w:p>
        </w:tc>
        <w:tc>
          <w:tcPr>
            <w:tcW w:w="8373" w:type="dxa"/>
            <w:tcBorders>
              <w:bottom w:val="single" w:sz="4" w:space="0" w:color="auto"/>
            </w:tcBorders>
          </w:tcPr>
          <w:p w:rsidR="004613BC" w:rsidRPr="00177787" w:rsidRDefault="004613BC" w:rsidP="004E4E91">
            <w:pPr>
              <w:pStyle w:val="TableParagraph"/>
              <w:spacing w:line="268" w:lineRule="exact"/>
              <w:rPr>
                <w:lang w:val="ru-RU"/>
              </w:rPr>
            </w:pPr>
            <w:r w:rsidRPr="00177787">
              <w:rPr>
                <w:b/>
                <w:lang w:val="ru-RU"/>
              </w:rPr>
              <w:t xml:space="preserve">Содержание </w:t>
            </w:r>
          </w:p>
        </w:tc>
        <w:tc>
          <w:tcPr>
            <w:tcW w:w="1701" w:type="dxa"/>
            <w:tcBorders>
              <w:bottom w:val="single" w:sz="4" w:space="0" w:color="auto"/>
            </w:tcBorders>
          </w:tcPr>
          <w:p w:rsidR="004613BC" w:rsidRPr="00177787" w:rsidRDefault="004613BC" w:rsidP="004E4E91">
            <w:pPr>
              <w:pStyle w:val="TableParagraph"/>
              <w:spacing w:line="264" w:lineRule="exact"/>
              <w:ind w:left="8"/>
              <w:jc w:val="center"/>
              <w:rPr>
                <w:b/>
                <w:lang w:val="ru-RU"/>
              </w:rPr>
            </w:pPr>
            <w:r w:rsidRPr="00177787">
              <w:rPr>
                <w:b/>
                <w:lang w:val="ru-RU"/>
              </w:rPr>
              <w:t>2</w:t>
            </w:r>
          </w:p>
        </w:tc>
        <w:tc>
          <w:tcPr>
            <w:tcW w:w="1701" w:type="dxa"/>
            <w:vMerge w:val="restart"/>
          </w:tcPr>
          <w:p w:rsidR="004613BC" w:rsidRPr="00177787" w:rsidRDefault="004613BC" w:rsidP="004E4E91">
            <w:pPr>
              <w:pStyle w:val="TableParagraph"/>
              <w:spacing w:before="268"/>
              <w:rPr>
                <w:b/>
              </w:rPr>
            </w:pPr>
          </w:p>
        </w:tc>
      </w:tr>
      <w:tr w:rsidR="004613BC" w:rsidRPr="00177787" w:rsidTr="004E4E91">
        <w:trPr>
          <w:trHeight w:val="1065"/>
        </w:trPr>
        <w:tc>
          <w:tcPr>
            <w:tcW w:w="2542" w:type="dxa"/>
            <w:gridSpan w:val="2"/>
            <w:vMerge/>
          </w:tcPr>
          <w:p w:rsidR="004613BC" w:rsidRPr="00177787" w:rsidRDefault="004613BC" w:rsidP="004E4E91">
            <w:pPr>
              <w:pStyle w:val="TableParagraph"/>
              <w:spacing w:line="268" w:lineRule="exact"/>
              <w:ind w:left="110"/>
            </w:pPr>
          </w:p>
        </w:tc>
        <w:tc>
          <w:tcPr>
            <w:tcW w:w="8373" w:type="dxa"/>
            <w:tcBorders>
              <w:top w:val="single" w:sz="4" w:space="0" w:color="auto"/>
            </w:tcBorders>
          </w:tcPr>
          <w:p w:rsidR="004613BC" w:rsidRPr="00177787" w:rsidRDefault="004613BC" w:rsidP="004E4E91">
            <w:pPr>
              <w:pStyle w:val="TableParagraph"/>
              <w:spacing w:line="268" w:lineRule="exact"/>
              <w:rPr>
                <w:b/>
                <w:lang w:val="ru-RU"/>
              </w:rPr>
            </w:pPr>
            <w:r w:rsidRPr="00177787">
              <w:rPr>
                <w:lang w:val="ru-RU"/>
              </w:rPr>
              <w:t>Понятие</w:t>
            </w:r>
            <w:r w:rsidRPr="00177787">
              <w:rPr>
                <w:spacing w:val="-7"/>
                <w:lang w:val="ru-RU"/>
              </w:rPr>
              <w:t xml:space="preserve"> </w:t>
            </w:r>
            <w:r w:rsidRPr="00177787">
              <w:rPr>
                <w:lang w:val="ru-RU"/>
              </w:rPr>
              <w:t>юридической</w:t>
            </w:r>
            <w:r w:rsidRPr="00177787">
              <w:rPr>
                <w:spacing w:val="-5"/>
                <w:lang w:val="ru-RU"/>
              </w:rPr>
              <w:t xml:space="preserve"> </w:t>
            </w:r>
            <w:r w:rsidRPr="00177787">
              <w:rPr>
                <w:lang w:val="ru-RU"/>
              </w:rPr>
              <w:t>ответственности,</w:t>
            </w:r>
            <w:r w:rsidRPr="00177787">
              <w:rPr>
                <w:spacing w:val="-4"/>
                <w:lang w:val="ru-RU"/>
              </w:rPr>
              <w:t xml:space="preserve"> </w:t>
            </w:r>
            <w:r w:rsidRPr="00177787">
              <w:rPr>
                <w:lang w:val="ru-RU"/>
              </w:rPr>
              <w:t>её</w:t>
            </w:r>
            <w:r w:rsidRPr="00177787">
              <w:rPr>
                <w:spacing w:val="-4"/>
                <w:lang w:val="ru-RU"/>
              </w:rPr>
              <w:t xml:space="preserve"> </w:t>
            </w:r>
            <w:r w:rsidRPr="00177787">
              <w:rPr>
                <w:lang w:val="ru-RU"/>
              </w:rPr>
              <w:t>цели</w:t>
            </w:r>
            <w:r w:rsidRPr="00177787">
              <w:rPr>
                <w:spacing w:val="-3"/>
                <w:lang w:val="ru-RU"/>
              </w:rPr>
              <w:t xml:space="preserve"> </w:t>
            </w:r>
            <w:r w:rsidRPr="00177787">
              <w:rPr>
                <w:lang w:val="ru-RU"/>
              </w:rPr>
              <w:t>и</w:t>
            </w:r>
            <w:r w:rsidRPr="00177787">
              <w:rPr>
                <w:spacing w:val="-4"/>
                <w:lang w:val="ru-RU"/>
              </w:rPr>
              <w:t xml:space="preserve"> </w:t>
            </w:r>
            <w:r w:rsidRPr="00177787">
              <w:rPr>
                <w:lang w:val="ru-RU"/>
              </w:rPr>
              <w:t>принципы.</w:t>
            </w:r>
            <w:r w:rsidRPr="00177787">
              <w:rPr>
                <w:spacing w:val="-3"/>
                <w:lang w:val="ru-RU"/>
              </w:rPr>
              <w:t xml:space="preserve"> </w:t>
            </w:r>
            <w:r w:rsidRPr="00177787">
              <w:rPr>
                <w:lang w:val="ru-RU"/>
              </w:rPr>
              <w:t>Виды</w:t>
            </w:r>
            <w:r w:rsidRPr="00177787">
              <w:rPr>
                <w:spacing w:val="-4"/>
                <w:lang w:val="ru-RU"/>
              </w:rPr>
              <w:t xml:space="preserve"> </w:t>
            </w:r>
            <w:r w:rsidRPr="00177787">
              <w:rPr>
                <w:lang w:val="ru-RU"/>
              </w:rPr>
              <w:t>юридической</w:t>
            </w:r>
            <w:r w:rsidRPr="00177787">
              <w:rPr>
                <w:spacing w:val="-3"/>
                <w:lang w:val="ru-RU"/>
              </w:rPr>
              <w:t xml:space="preserve"> </w:t>
            </w:r>
            <w:r w:rsidRPr="00177787">
              <w:rPr>
                <w:lang w:val="ru-RU"/>
              </w:rPr>
              <w:t>ответственности</w:t>
            </w:r>
            <w:r w:rsidRPr="00177787">
              <w:rPr>
                <w:spacing w:val="-3"/>
                <w:lang w:val="ru-RU"/>
              </w:rPr>
              <w:t xml:space="preserve"> </w:t>
            </w:r>
            <w:r w:rsidRPr="00177787">
              <w:rPr>
                <w:lang w:val="ru-RU"/>
              </w:rPr>
              <w:t>и</w:t>
            </w:r>
            <w:r w:rsidRPr="00177787">
              <w:rPr>
                <w:spacing w:val="-3"/>
                <w:lang w:val="ru-RU"/>
              </w:rPr>
              <w:t xml:space="preserve"> </w:t>
            </w:r>
            <w:r w:rsidRPr="00177787">
              <w:rPr>
                <w:spacing w:val="-4"/>
                <w:lang w:val="ru-RU"/>
              </w:rPr>
              <w:t>меры</w:t>
            </w:r>
            <w:r w:rsidRPr="00177787">
              <w:rPr>
                <w:lang w:val="ru-RU"/>
              </w:rPr>
              <w:t xml:space="preserve"> государственного</w:t>
            </w:r>
            <w:r w:rsidRPr="00177787">
              <w:rPr>
                <w:spacing w:val="-6"/>
                <w:lang w:val="ru-RU"/>
              </w:rPr>
              <w:t xml:space="preserve"> </w:t>
            </w:r>
            <w:r w:rsidRPr="00177787">
              <w:rPr>
                <w:lang w:val="ru-RU"/>
              </w:rPr>
              <w:t>принуждения.</w:t>
            </w:r>
            <w:r w:rsidRPr="00177787">
              <w:rPr>
                <w:spacing w:val="-6"/>
                <w:lang w:val="ru-RU"/>
              </w:rPr>
              <w:t xml:space="preserve">  </w:t>
            </w:r>
            <w:r w:rsidRPr="00177787">
              <w:rPr>
                <w:lang w:val="ru-RU"/>
              </w:rPr>
              <w:t>Понятие</w:t>
            </w:r>
            <w:r w:rsidRPr="00177787">
              <w:rPr>
                <w:spacing w:val="-4"/>
                <w:lang w:val="ru-RU"/>
              </w:rPr>
              <w:t xml:space="preserve"> </w:t>
            </w:r>
            <w:r w:rsidRPr="00177787">
              <w:rPr>
                <w:lang w:val="ru-RU"/>
              </w:rPr>
              <w:t>административного</w:t>
            </w:r>
            <w:r w:rsidRPr="00177787">
              <w:rPr>
                <w:spacing w:val="-6"/>
                <w:lang w:val="ru-RU"/>
              </w:rPr>
              <w:t xml:space="preserve"> </w:t>
            </w:r>
            <w:r w:rsidRPr="00177787">
              <w:rPr>
                <w:lang w:val="ru-RU"/>
              </w:rPr>
              <w:t>права</w:t>
            </w:r>
            <w:r w:rsidRPr="00177787">
              <w:rPr>
                <w:spacing w:val="-8"/>
                <w:lang w:val="ru-RU"/>
              </w:rPr>
              <w:t xml:space="preserve"> </w:t>
            </w:r>
            <w:r w:rsidRPr="00177787">
              <w:rPr>
                <w:lang w:val="ru-RU"/>
              </w:rPr>
              <w:t>и</w:t>
            </w:r>
            <w:r w:rsidRPr="00177787">
              <w:rPr>
                <w:spacing w:val="-6"/>
                <w:lang w:val="ru-RU"/>
              </w:rPr>
              <w:t xml:space="preserve"> </w:t>
            </w:r>
            <w:r w:rsidRPr="00177787">
              <w:rPr>
                <w:lang w:val="ru-RU"/>
              </w:rPr>
              <w:t>административной</w:t>
            </w:r>
            <w:r w:rsidRPr="00177787">
              <w:rPr>
                <w:spacing w:val="-6"/>
                <w:lang w:val="ru-RU"/>
              </w:rPr>
              <w:t xml:space="preserve"> </w:t>
            </w:r>
            <w:r w:rsidRPr="00177787">
              <w:rPr>
                <w:lang w:val="ru-RU"/>
              </w:rPr>
              <w:t>ответственности. Виды административных правонарушений и административного наказания.</w:t>
            </w:r>
          </w:p>
        </w:tc>
        <w:tc>
          <w:tcPr>
            <w:tcW w:w="1701" w:type="dxa"/>
            <w:tcBorders>
              <w:top w:val="single" w:sz="4" w:space="0" w:color="auto"/>
            </w:tcBorders>
          </w:tcPr>
          <w:p w:rsidR="004613BC" w:rsidRPr="00177787" w:rsidRDefault="004613BC" w:rsidP="004E4E91">
            <w:pPr>
              <w:pStyle w:val="TableParagraph"/>
              <w:spacing w:line="264" w:lineRule="exact"/>
              <w:ind w:left="8"/>
              <w:jc w:val="center"/>
              <w:rPr>
                <w:b/>
              </w:rPr>
            </w:pPr>
            <w:r w:rsidRPr="00177787">
              <w:rPr>
                <w:spacing w:val="-10"/>
              </w:rPr>
              <w:t>2</w:t>
            </w:r>
          </w:p>
        </w:tc>
        <w:tc>
          <w:tcPr>
            <w:tcW w:w="1701" w:type="dxa"/>
            <w:vMerge/>
          </w:tcPr>
          <w:p w:rsidR="004613BC" w:rsidRPr="00177787" w:rsidRDefault="004613BC" w:rsidP="004E4E91">
            <w:pPr>
              <w:pStyle w:val="TableParagraph"/>
              <w:spacing w:before="268"/>
              <w:rPr>
                <w:b/>
              </w:rPr>
            </w:pPr>
          </w:p>
        </w:tc>
      </w:tr>
      <w:tr w:rsidR="004613BC" w:rsidRPr="00177787" w:rsidTr="004E4E91">
        <w:trPr>
          <w:trHeight w:val="367"/>
        </w:trPr>
        <w:tc>
          <w:tcPr>
            <w:tcW w:w="2542" w:type="dxa"/>
            <w:gridSpan w:val="2"/>
            <w:vMerge w:val="restart"/>
          </w:tcPr>
          <w:p w:rsidR="004613BC" w:rsidRPr="00177787" w:rsidRDefault="004613BC" w:rsidP="004E4E91">
            <w:pPr>
              <w:pStyle w:val="TableParagraph"/>
              <w:spacing w:line="268" w:lineRule="exact"/>
              <w:ind w:left="110"/>
            </w:pPr>
            <w:r w:rsidRPr="00177787">
              <w:t>Тема</w:t>
            </w:r>
            <w:r w:rsidRPr="00177787">
              <w:rPr>
                <w:spacing w:val="-5"/>
              </w:rPr>
              <w:t xml:space="preserve"> </w:t>
            </w:r>
            <w:r w:rsidRPr="00177787">
              <w:t>4.2.</w:t>
            </w:r>
            <w:r w:rsidRPr="00177787">
              <w:rPr>
                <w:spacing w:val="-1"/>
              </w:rPr>
              <w:t xml:space="preserve"> </w:t>
            </w:r>
            <w:r w:rsidRPr="00177787">
              <w:rPr>
                <w:spacing w:val="-2"/>
              </w:rPr>
              <w:t>Защита</w:t>
            </w:r>
          </w:p>
          <w:p w:rsidR="004613BC" w:rsidRPr="00177787" w:rsidRDefault="004613BC" w:rsidP="004E4E91">
            <w:pPr>
              <w:pStyle w:val="TableParagraph"/>
              <w:spacing w:line="264" w:lineRule="exact"/>
              <w:ind w:left="110"/>
            </w:pPr>
            <w:r w:rsidRPr="00177787">
              <w:t>нарушенных</w:t>
            </w:r>
            <w:r w:rsidRPr="00177787">
              <w:rPr>
                <w:spacing w:val="-4"/>
              </w:rPr>
              <w:t xml:space="preserve"> </w:t>
            </w:r>
            <w:r w:rsidRPr="00177787">
              <w:rPr>
                <w:spacing w:val="-2"/>
              </w:rPr>
              <w:t>прав.</w:t>
            </w:r>
          </w:p>
        </w:tc>
        <w:tc>
          <w:tcPr>
            <w:tcW w:w="8373" w:type="dxa"/>
            <w:tcBorders>
              <w:bottom w:val="single" w:sz="4" w:space="0" w:color="auto"/>
            </w:tcBorders>
          </w:tcPr>
          <w:p w:rsidR="004613BC" w:rsidRPr="00177787" w:rsidRDefault="004613BC" w:rsidP="004E4E91">
            <w:pPr>
              <w:pStyle w:val="TableParagraph"/>
              <w:spacing w:line="268" w:lineRule="exact"/>
              <w:rPr>
                <w:lang w:val="ru-RU"/>
              </w:rPr>
            </w:pPr>
            <w:r w:rsidRPr="00177787">
              <w:rPr>
                <w:b/>
                <w:lang w:val="ru-RU"/>
              </w:rPr>
              <w:t xml:space="preserve">Содержание </w:t>
            </w:r>
          </w:p>
        </w:tc>
        <w:tc>
          <w:tcPr>
            <w:tcW w:w="1701" w:type="dxa"/>
            <w:tcBorders>
              <w:bottom w:val="single" w:sz="4" w:space="0" w:color="auto"/>
            </w:tcBorders>
          </w:tcPr>
          <w:p w:rsidR="004613BC" w:rsidRPr="00177787" w:rsidRDefault="004613BC" w:rsidP="004E4E91">
            <w:pPr>
              <w:pStyle w:val="TableParagraph"/>
              <w:spacing w:before="267" w:line="264" w:lineRule="exact"/>
              <w:ind w:left="8"/>
              <w:jc w:val="center"/>
              <w:rPr>
                <w:b/>
              </w:rPr>
            </w:pPr>
            <w:r w:rsidRPr="00177787">
              <w:rPr>
                <w:b/>
                <w:spacing w:val="-10"/>
              </w:rPr>
              <w:t>2</w:t>
            </w:r>
          </w:p>
        </w:tc>
        <w:tc>
          <w:tcPr>
            <w:tcW w:w="1701" w:type="dxa"/>
            <w:vMerge w:val="restart"/>
          </w:tcPr>
          <w:p w:rsidR="004613BC" w:rsidRPr="00177787" w:rsidRDefault="004613BC" w:rsidP="004E4E91">
            <w:pPr>
              <w:suppressAutoHyphens/>
              <w:jc w:val="center"/>
              <w:rPr>
                <w:rFonts w:ascii="Times New Roman" w:hAnsi="Times New Roman" w:cs="Times New Roman"/>
              </w:rPr>
            </w:pPr>
          </w:p>
          <w:p w:rsidR="004613BC" w:rsidRPr="00177787" w:rsidRDefault="004613BC" w:rsidP="004E4E91">
            <w:pPr>
              <w:suppressAutoHyphens/>
              <w:jc w:val="center"/>
              <w:rPr>
                <w:rFonts w:ascii="Times New Roman" w:hAnsi="Times New Roman" w:cs="Times New Roman"/>
              </w:rPr>
            </w:pPr>
          </w:p>
          <w:p w:rsidR="004613BC" w:rsidRPr="00177787" w:rsidRDefault="004613BC" w:rsidP="004E4E91">
            <w:pPr>
              <w:suppressAutoHyphens/>
              <w:jc w:val="center"/>
              <w:rPr>
                <w:rFonts w:ascii="Times New Roman" w:hAnsi="Times New Roman" w:cs="Times New Roman"/>
              </w:rPr>
            </w:pPr>
            <w:r w:rsidRPr="00177787">
              <w:rPr>
                <w:rFonts w:ascii="Times New Roman" w:hAnsi="Times New Roman" w:cs="Times New Roman"/>
              </w:rPr>
              <w:t>ОК 01</w:t>
            </w:r>
          </w:p>
          <w:p w:rsidR="004613BC" w:rsidRPr="00177787" w:rsidRDefault="004613BC" w:rsidP="004E4E91">
            <w:pPr>
              <w:suppressAutoHyphens/>
              <w:jc w:val="center"/>
              <w:rPr>
                <w:rFonts w:ascii="Times New Roman" w:hAnsi="Times New Roman" w:cs="Times New Roman"/>
              </w:rPr>
            </w:pPr>
            <w:r w:rsidRPr="00177787">
              <w:rPr>
                <w:rFonts w:ascii="Times New Roman" w:hAnsi="Times New Roman" w:cs="Times New Roman"/>
              </w:rPr>
              <w:t>ОК.06</w:t>
            </w:r>
          </w:p>
          <w:p w:rsidR="004613BC" w:rsidRPr="00177787" w:rsidRDefault="004613BC" w:rsidP="004E4E91">
            <w:pPr>
              <w:suppressAutoHyphens/>
              <w:rPr>
                <w:rFonts w:ascii="Times New Roman" w:hAnsi="Times New Roman" w:cs="Times New Roman"/>
              </w:rPr>
            </w:pPr>
          </w:p>
          <w:p w:rsidR="004613BC" w:rsidRPr="00177787" w:rsidRDefault="004613BC" w:rsidP="004E4E91">
            <w:pPr>
              <w:jc w:val="center"/>
              <w:rPr>
                <w:rFonts w:ascii="Times New Roman" w:hAnsi="Times New Roman" w:cs="Times New Roman"/>
                <w:b/>
                <w:i/>
              </w:rPr>
            </w:pPr>
          </w:p>
        </w:tc>
      </w:tr>
      <w:tr w:rsidR="004613BC" w:rsidRPr="00177787" w:rsidTr="004E4E91">
        <w:trPr>
          <w:trHeight w:val="765"/>
        </w:trPr>
        <w:tc>
          <w:tcPr>
            <w:tcW w:w="2542" w:type="dxa"/>
            <w:gridSpan w:val="2"/>
            <w:vMerge/>
          </w:tcPr>
          <w:p w:rsidR="004613BC" w:rsidRPr="00177787" w:rsidRDefault="004613BC" w:rsidP="004E4E91">
            <w:pPr>
              <w:pStyle w:val="TableParagraph"/>
              <w:spacing w:line="268" w:lineRule="exact"/>
              <w:ind w:left="110"/>
            </w:pPr>
          </w:p>
        </w:tc>
        <w:tc>
          <w:tcPr>
            <w:tcW w:w="8373" w:type="dxa"/>
            <w:tcBorders>
              <w:top w:val="single" w:sz="4" w:space="0" w:color="auto"/>
            </w:tcBorders>
          </w:tcPr>
          <w:p w:rsidR="004613BC" w:rsidRPr="00177787" w:rsidRDefault="004613BC" w:rsidP="004E4E91">
            <w:pPr>
              <w:pStyle w:val="TableParagraph"/>
              <w:spacing w:line="268" w:lineRule="exact"/>
              <w:rPr>
                <w:lang w:val="ru-RU"/>
              </w:rPr>
            </w:pPr>
            <w:r w:rsidRPr="00177787">
              <w:rPr>
                <w:lang w:val="ru-RU"/>
              </w:rPr>
              <w:t>Производство</w:t>
            </w:r>
            <w:r w:rsidRPr="00177787">
              <w:rPr>
                <w:spacing w:val="-4"/>
                <w:lang w:val="ru-RU"/>
              </w:rPr>
              <w:t xml:space="preserve"> </w:t>
            </w:r>
            <w:r w:rsidRPr="00177787">
              <w:rPr>
                <w:lang w:val="ru-RU"/>
              </w:rPr>
              <w:t>по</w:t>
            </w:r>
            <w:r w:rsidRPr="00177787">
              <w:rPr>
                <w:spacing w:val="-4"/>
                <w:lang w:val="ru-RU"/>
              </w:rPr>
              <w:t xml:space="preserve"> </w:t>
            </w:r>
            <w:r w:rsidRPr="00177787">
              <w:rPr>
                <w:lang w:val="ru-RU"/>
              </w:rPr>
              <w:t>делам</w:t>
            </w:r>
            <w:r w:rsidRPr="00177787">
              <w:rPr>
                <w:spacing w:val="-4"/>
                <w:lang w:val="ru-RU"/>
              </w:rPr>
              <w:t xml:space="preserve"> </w:t>
            </w:r>
            <w:r w:rsidRPr="00177787">
              <w:rPr>
                <w:lang w:val="ru-RU"/>
              </w:rPr>
              <w:t>об</w:t>
            </w:r>
            <w:r w:rsidRPr="00177787">
              <w:rPr>
                <w:spacing w:val="-4"/>
                <w:lang w:val="ru-RU"/>
              </w:rPr>
              <w:t xml:space="preserve"> </w:t>
            </w:r>
            <w:r w:rsidRPr="00177787">
              <w:rPr>
                <w:lang w:val="ru-RU"/>
              </w:rPr>
              <w:t>административных</w:t>
            </w:r>
            <w:r w:rsidRPr="00177787">
              <w:rPr>
                <w:spacing w:val="-4"/>
                <w:lang w:val="ru-RU"/>
              </w:rPr>
              <w:t xml:space="preserve"> </w:t>
            </w:r>
            <w:r w:rsidRPr="00177787">
              <w:rPr>
                <w:lang w:val="ru-RU"/>
              </w:rPr>
              <w:t>правонарушениях.</w:t>
            </w:r>
            <w:r w:rsidRPr="00177787">
              <w:rPr>
                <w:spacing w:val="-4"/>
                <w:lang w:val="ru-RU"/>
              </w:rPr>
              <w:t xml:space="preserve"> </w:t>
            </w:r>
            <w:r w:rsidRPr="00177787">
              <w:rPr>
                <w:lang w:val="ru-RU"/>
              </w:rPr>
              <w:t>Порядок</w:t>
            </w:r>
            <w:r w:rsidRPr="00177787">
              <w:rPr>
                <w:spacing w:val="-3"/>
                <w:lang w:val="ru-RU"/>
              </w:rPr>
              <w:t xml:space="preserve"> </w:t>
            </w:r>
            <w:r w:rsidRPr="00177787">
              <w:rPr>
                <w:lang w:val="ru-RU"/>
              </w:rPr>
              <w:t>и</w:t>
            </w:r>
            <w:r w:rsidRPr="00177787">
              <w:rPr>
                <w:spacing w:val="-1"/>
                <w:lang w:val="ru-RU"/>
              </w:rPr>
              <w:t xml:space="preserve"> </w:t>
            </w:r>
            <w:r w:rsidRPr="00177787">
              <w:rPr>
                <w:lang w:val="ru-RU"/>
              </w:rPr>
              <w:t>условия</w:t>
            </w:r>
            <w:r w:rsidRPr="00177787">
              <w:rPr>
                <w:spacing w:val="2"/>
                <w:lang w:val="ru-RU"/>
              </w:rPr>
              <w:t xml:space="preserve"> </w:t>
            </w:r>
            <w:r w:rsidRPr="00177787">
              <w:rPr>
                <w:lang w:val="ru-RU"/>
              </w:rPr>
              <w:t>рассмотрения</w:t>
            </w:r>
            <w:r w:rsidRPr="00177787">
              <w:rPr>
                <w:spacing w:val="-3"/>
                <w:lang w:val="ru-RU"/>
              </w:rPr>
              <w:t xml:space="preserve"> </w:t>
            </w:r>
            <w:r w:rsidRPr="00177787">
              <w:rPr>
                <w:spacing w:val="-4"/>
                <w:lang w:val="ru-RU"/>
              </w:rPr>
              <w:t>дел.</w:t>
            </w:r>
          </w:p>
          <w:p w:rsidR="004613BC" w:rsidRPr="00177787" w:rsidRDefault="004613BC" w:rsidP="004E4E91">
            <w:pPr>
              <w:pStyle w:val="TableParagraph"/>
              <w:spacing w:line="264" w:lineRule="exact"/>
              <w:rPr>
                <w:b/>
                <w:lang w:val="ru-RU"/>
              </w:rPr>
            </w:pPr>
            <w:r w:rsidRPr="00177787">
              <w:rPr>
                <w:lang w:val="ru-RU"/>
              </w:rPr>
              <w:t>Нормы</w:t>
            </w:r>
            <w:r w:rsidRPr="00177787">
              <w:rPr>
                <w:spacing w:val="-5"/>
                <w:lang w:val="ru-RU"/>
              </w:rPr>
              <w:t xml:space="preserve"> </w:t>
            </w:r>
            <w:r w:rsidRPr="00177787">
              <w:rPr>
                <w:lang w:val="ru-RU"/>
              </w:rPr>
              <w:t>защиты</w:t>
            </w:r>
            <w:r w:rsidRPr="00177787">
              <w:rPr>
                <w:spacing w:val="-2"/>
                <w:lang w:val="ru-RU"/>
              </w:rPr>
              <w:t xml:space="preserve"> </w:t>
            </w:r>
            <w:r w:rsidRPr="00177787">
              <w:rPr>
                <w:lang w:val="ru-RU"/>
              </w:rPr>
              <w:t>нарушенных</w:t>
            </w:r>
            <w:r w:rsidRPr="00177787">
              <w:rPr>
                <w:spacing w:val="-1"/>
                <w:lang w:val="ru-RU"/>
              </w:rPr>
              <w:t xml:space="preserve"> </w:t>
            </w:r>
            <w:r w:rsidRPr="00177787">
              <w:rPr>
                <w:lang w:val="ru-RU"/>
              </w:rPr>
              <w:t>прав</w:t>
            </w:r>
            <w:r w:rsidRPr="00177787">
              <w:rPr>
                <w:spacing w:val="-3"/>
                <w:lang w:val="ru-RU"/>
              </w:rPr>
              <w:t xml:space="preserve"> </w:t>
            </w:r>
            <w:r w:rsidRPr="00177787">
              <w:rPr>
                <w:lang w:val="ru-RU"/>
              </w:rPr>
              <w:t>и</w:t>
            </w:r>
            <w:r w:rsidRPr="00177787">
              <w:rPr>
                <w:spacing w:val="-3"/>
                <w:lang w:val="ru-RU"/>
              </w:rPr>
              <w:t xml:space="preserve"> </w:t>
            </w:r>
            <w:r w:rsidRPr="00177787">
              <w:rPr>
                <w:lang w:val="ru-RU"/>
              </w:rPr>
              <w:t>судебный</w:t>
            </w:r>
            <w:r w:rsidRPr="00177787">
              <w:rPr>
                <w:spacing w:val="-2"/>
                <w:lang w:val="ru-RU"/>
              </w:rPr>
              <w:t xml:space="preserve"> </w:t>
            </w:r>
            <w:r w:rsidRPr="00177787">
              <w:rPr>
                <w:lang w:val="ru-RU"/>
              </w:rPr>
              <w:t>порядок</w:t>
            </w:r>
            <w:r w:rsidRPr="00177787">
              <w:rPr>
                <w:spacing w:val="-2"/>
                <w:lang w:val="ru-RU"/>
              </w:rPr>
              <w:t xml:space="preserve"> </w:t>
            </w:r>
            <w:r w:rsidRPr="00177787">
              <w:rPr>
                <w:lang w:val="ru-RU"/>
              </w:rPr>
              <w:t>разрешения</w:t>
            </w:r>
            <w:r w:rsidRPr="00177787">
              <w:rPr>
                <w:spacing w:val="-2"/>
                <w:lang w:val="ru-RU"/>
              </w:rPr>
              <w:t xml:space="preserve"> споров.</w:t>
            </w:r>
          </w:p>
        </w:tc>
        <w:tc>
          <w:tcPr>
            <w:tcW w:w="1701" w:type="dxa"/>
            <w:tcBorders>
              <w:top w:val="single" w:sz="4" w:space="0" w:color="auto"/>
            </w:tcBorders>
          </w:tcPr>
          <w:p w:rsidR="004613BC" w:rsidRPr="00177787" w:rsidRDefault="004613BC" w:rsidP="004E4E91">
            <w:pPr>
              <w:pStyle w:val="TableParagraph"/>
              <w:spacing w:before="267" w:line="264" w:lineRule="exact"/>
              <w:ind w:left="8"/>
              <w:jc w:val="center"/>
              <w:rPr>
                <w:spacing w:val="-10"/>
                <w:lang w:val="ru-RU"/>
              </w:rPr>
            </w:pPr>
          </w:p>
        </w:tc>
        <w:tc>
          <w:tcPr>
            <w:tcW w:w="1701" w:type="dxa"/>
            <w:vMerge/>
          </w:tcPr>
          <w:p w:rsidR="004613BC" w:rsidRPr="00177787" w:rsidRDefault="004613BC" w:rsidP="004E4E91">
            <w:pPr>
              <w:pStyle w:val="TableParagraph"/>
              <w:spacing w:before="267" w:line="264" w:lineRule="exact"/>
              <w:ind w:left="8"/>
              <w:jc w:val="center"/>
              <w:rPr>
                <w:spacing w:val="-10"/>
                <w:lang w:val="ru-RU"/>
              </w:rPr>
            </w:pPr>
          </w:p>
        </w:tc>
      </w:tr>
      <w:tr w:rsidR="004613BC" w:rsidRPr="00177787" w:rsidTr="004E4E91">
        <w:trPr>
          <w:trHeight w:val="275"/>
        </w:trPr>
        <w:tc>
          <w:tcPr>
            <w:tcW w:w="2542" w:type="dxa"/>
            <w:gridSpan w:val="2"/>
          </w:tcPr>
          <w:p w:rsidR="004613BC" w:rsidRPr="00177787" w:rsidRDefault="004613BC" w:rsidP="004E4E91">
            <w:pPr>
              <w:pStyle w:val="TableParagraph"/>
              <w:rPr>
                <w:lang w:val="ru-RU"/>
              </w:rPr>
            </w:pPr>
          </w:p>
        </w:tc>
        <w:tc>
          <w:tcPr>
            <w:tcW w:w="8373" w:type="dxa"/>
          </w:tcPr>
          <w:p w:rsidR="004613BC" w:rsidRPr="00177787" w:rsidRDefault="004613BC" w:rsidP="004E4E91">
            <w:pPr>
              <w:pStyle w:val="TableParagraph"/>
              <w:spacing w:line="256" w:lineRule="exact"/>
              <w:ind w:right="96"/>
              <w:jc w:val="right"/>
              <w:rPr>
                <w:b/>
              </w:rPr>
            </w:pPr>
            <w:r w:rsidRPr="00177787">
              <w:rPr>
                <w:b/>
                <w:spacing w:val="-2"/>
              </w:rPr>
              <w:t>Всего</w:t>
            </w:r>
          </w:p>
        </w:tc>
        <w:tc>
          <w:tcPr>
            <w:tcW w:w="1701" w:type="dxa"/>
          </w:tcPr>
          <w:p w:rsidR="004613BC" w:rsidRPr="00177787" w:rsidRDefault="004613BC" w:rsidP="004E4E91">
            <w:pPr>
              <w:pStyle w:val="TableParagraph"/>
              <w:spacing w:line="256" w:lineRule="exact"/>
              <w:ind w:left="8"/>
              <w:jc w:val="center"/>
              <w:rPr>
                <w:b/>
                <w:lang w:val="ru-RU"/>
              </w:rPr>
            </w:pPr>
            <w:r w:rsidRPr="00177787">
              <w:rPr>
                <w:b/>
                <w:spacing w:val="-5"/>
                <w:lang w:val="ru-RU"/>
              </w:rPr>
              <w:t>36/8</w:t>
            </w:r>
          </w:p>
        </w:tc>
        <w:tc>
          <w:tcPr>
            <w:tcW w:w="1701" w:type="dxa"/>
          </w:tcPr>
          <w:p w:rsidR="004613BC" w:rsidRPr="00177787" w:rsidRDefault="004613BC" w:rsidP="004E4E91">
            <w:pPr>
              <w:pStyle w:val="TableParagraph"/>
              <w:spacing w:line="256" w:lineRule="exact"/>
              <w:ind w:left="8"/>
              <w:jc w:val="center"/>
              <w:rPr>
                <w:b/>
                <w:spacing w:val="-5"/>
              </w:rPr>
            </w:pPr>
          </w:p>
        </w:tc>
      </w:tr>
    </w:tbl>
    <w:p w:rsidR="004613BC" w:rsidRPr="00177787" w:rsidRDefault="004613BC" w:rsidP="004613BC">
      <w:pPr>
        <w:spacing w:before="2"/>
        <w:ind w:left="592"/>
        <w:rPr>
          <w:rFonts w:ascii="Times New Roman" w:hAnsi="Times New Roman" w:cs="Times New Roman"/>
        </w:rPr>
      </w:pPr>
    </w:p>
    <w:p w:rsidR="004613BC" w:rsidRPr="00177787" w:rsidRDefault="004613BC" w:rsidP="004613BC">
      <w:pPr>
        <w:spacing w:after="120" w:line="276" w:lineRule="auto"/>
        <w:ind w:firstLine="709"/>
        <w:outlineLvl w:val="1"/>
        <w:rPr>
          <w:rFonts w:ascii="Times New Roman" w:eastAsia="Segoe UI" w:hAnsi="Times New Roman" w:cs="Times New Roman"/>
          <w:b/>
          <w:bCs/>
          <w:lang w:eastAsia="ru-RU"/>
        </w:rPr>
      </w:pPr>
    </w:p>
    <w:p w:rsidR="004613BC" w:rsidRPr="00177787" w:rsidRDefault="004613BC" w:rsidP="004613BC">
      <w:pPr>
        <w:spacing w:after="120" w:line="276" w:lineRule="auto"/>
        <w:ind w:firstLine="709"/>
        <w:outlineLvl w:val="1"/>
        <w:rPr>
          <w:rFonts w:ascii="Times New Roman" w:eastAsia="Segoe UI" w:hAnsi="Times New Roman" w:cs="Times New Roman"/>
          <w:b/>
          <w:bCs/>
          <w:lang w:eastAsia="ru-RU"/>
        </w:rPr>
      </w:pPr>
    </w:p>
    <w:p w:rsidR="004613BC" w:rsidRPr="00177787" w:rsidRDefault="004613BC" w:rsidP="004613BC">
      <w:pPr>
        <w:rPr>
          <w:rFonts w:ascii="Times New Roman" w:hAnsi="Times New Roman" w:cs="Times New Roman"/>
        </w:rPr>
        <w:sectPr w:rsidR="004613BC" w:rsidRPr="00177787" w:rsidSect="006D1C4C">
          <w:pgSz w:w="16838" w:h="11906" w:orient="landscape"/>
          <w:pgMar w:top="1701" w:right="1134" w:bottom="567" w:left="1134" w:header="709" w:footer="709" w:gutter="0"/>
          <w:cols w:space="708"/>
          <w:docGrid w:linePitch="360"/>
        </w:sectPr>
      </w:pPr>
    </w:p>
    <w:p w:rsidR="004613BC" w:rsidRPr="00177787" w:rsidRDefault="004613BC" w:rsidP="004613BC">
      <w:pPr>
        <w:rPr>
          <w:rFonts w:ascii="Times New Roman" w:hAnsi="Times New Roman" w:cs="Times New Roman"/>
          <w:sz w:val="24"/>
          <w:szCs w:val="24"/>
        </w:rPr>
      </w:pPr>
    </w:p>
    <w:p w:rsidR="004613BC" w:rsidRPr="00177787" w:rsidRDefault="004613BC" w:rsidP="004613BC">
      <w:pPr>
        <w:keepNext/>
        <w:spacing w:after="120"/>
        <w:jc w:val="center"/>
        <w:outlineLvl w:val="0"/>
        <w:rPr>
          <w:rFonts w:ascii="Times New Roman" w:eastAsia="Segoe UI" w:hAnsi="Times New Roman" w:cs="Times New Roman"/>
          <w:b/>
          <w:bCs/>
          <w:caps/>
          <w:kern w:val="32"/>
          <w:sz w:val="24"/>
          <w:szCs w:val="24"/>
          <w:lang w:eastAsia="x-none"/>
        </w:rPr>
      </w:pPr>
      <w:r w:rsidRPr="00177787">
        <w:rPr>
          <w:rFonts w:ascii="Times New Roman" w:eastAsia="Segoe UI" w:hAnsi="Times New Roman" w:cs="Times New Roman"/>
          <w:b/>
          <w:bCs/>
          <w:caps/>
          <w:kern w:val="32"/>
          <w:sz w:val="24"/>
          <w:szCs w:val="24"/>
          <w:lang w:val="x-none" w:eastAsia="x-none"/>
        </w:rPr>
        <w:t xml:space="preserve">3. Условия реализации </w:t>
      </w:r>
      <w:r w:rsidRPr="00177787">
        <w:rPr>
          <w:rFonts w:ascii="Times New Roman" w:eastAsia="Segoe UI" w:hAnsi="Times New Roman" w:cs="Times New Roman"/>
          <w:b/>
          <w:bCs/>
          <w:caps/>
          <w:kern w:val="32"/>
          <w:sz w:val="24"/>
          <w:szCs w:val="24"/>
          <w:lang w:eastAsia="x-none"/>
        </w:rPr>
        <w:t>ДИСЦИПЛИНЫ</w:t>
      </w:r>
    </w:p>
    <w:p w:rsidR="004613BC" w:rsidRPr="00177787" w:rsidRDefault="004613BC" w:rsidP="004613BC">
      <w:pPr>
        <w:spacing w:after="120" w:line="276" w:lineRule="auto"/>
        <w:ind w:firstLine="709"/>
        <w:outlineLvl w:val="1"/>
        <w:rPr>
          <w:rFonts w:ascii="Times New Roman" w:eastAsia="Segoe UI" w:hAnsi="Times New Roman" w:cs="Times New Roman"/>
          <w:b/>
          <w:bCs/>
          <w:sz w:val="24"/>
          <w:szCs w:val="24"/>
          <w:lang w:eastAsia="ru-RU"/>
        </w:rPr>
      </w:pPr>
      <w:r w:rsidRPr="00177787">
        <w:rPr>
          <w:rFonts w:ascii="Times New Roman" w:eastAsia="Segoe UI" w:hAnsi="Times New Roman" w:cs="Times New Roman"/>
          <w:b/>
          <w:bCs/>
          <w:sz w:val="24"/>
          <w:szCs w:val="24"/>
          <w:lang w:eastAsia="ru-RU"/>
        </w:rPr>
        <w:t>3.1. Материально-техническое обеспечение</w:t>
      </w:r>
    </w:p>
    <w:p w:rsidR="004613BC" w:rsidRPr="00177787" w:rsidRDefault="004613BC" w:rsidP="004613BC">
      <w:pPr>
        <w:suppressAutoHyphens/>
        <w:ind w:firstLine="709"/>
        <w:jc w:val="both"/>
        <w:rPr>
          <w:rFonts w:ascii="Times New Roman" w:hAnsi="Times New Roman" w:cs="Times New Roman"/>
          <w:bCs/>
          <w:sz w:val="24"/>
          <w:szCs w:val="24"/>
        </w:rPr>
      </w:pPr>
      <w:r w:rsidRPr="00177787">
        <w:rPr>
          <w:rFonts w:ascii="Times New Roman" w:hAnsi="Times New Roman" w:cs="Times New Roman"/>
          <w:bCs/>
          <w:sz w:val="24"/>
          <w:szCs w:val="24"/>
        </w:rPr>
        <w:t xml:space="preserve">Кабинет  Социально – экономических </w:t>
      </w:r>
      <w:r>
        <w:rPr>
          <w:rFonts w:ascii="Times New Roman" w:hAnsi="Times New Roman" w:cs="Times New Roman"/>
          <w:bCs/>
          <w:sz w:val="24"/>
          <w:szCs w:val="24"/>
        </w:rPr>
        <w:t>дисциплин</w:t>
      </w:r>
      <w:r w:rsidRPr="00177787">
        <w:rPr>
          <w:rFonts w:ascii="Times New Roman" w:hAnsi="Times New Roman" w:cs="Times New Roman"/>
          <w:bCs/>
          <w:sz w:val="24"/>
          <w:szCs w:val="24"/>
        </w:rPr>
        <w:t>,</w:t>
      </w:r>
      <w:r w:rsidRPr="00177787">
        <w:rPr>
          <w:rFonts w:ascii="Times New Roman" w:hAnsi="Times New Roman" w:cs="Times New Roman"/>
          <w:bCs/>
          <w:i/>
          <w:sz w:val="24"/>
          <w:szCs w:val="24"/>
        </w:rPr>
        <w:t xml:space="preserve"> </w:t>
      </w:r>
      <w:r w:rsidRPr="00177787">
        <w:rPr>
          <w:rFonts w:ascii="Times New Roman" w:hAnsi="Times New Roman" w:cs="Times New Roman"/>
          <w:bCs/>
          <w:sz w:val="24"/>
          <w:szCs w:val="24"/>
        </w:rPr>
        <w:t xml:space="preserve">оснащенный </w:t>
      </w:r>
      <w:r w:rsidRPr="00177787">
        <w:rPr>
          <w:rFonts w:ascii="Times New Roman" w:hAnsi="Times New Roman" w:cs="Times New Roman"/>
          <w:bCs/>
          <w:iCs/>
          <w:sz w:val="24"/>
          <w:szCs w:val="24"/>
        </w:rPr>
        <w:t>в соответствии с приложением 3 ОПОП-П</w:t>
      </w:r>
      <w:r w:rsidRPr="00177787">
        <w:rPr>
          <w:rFonts w:ascii="Times New Roman" w:hAnsi="Times New Roman" w:cs="Times New Roman"/>
          <w:bCs/>
          <w:sz w:val="24"/>
          <w:szCs w:val="24"/>
        </w:rPr>
        <w:t xml:space="preserve">. </w:t>
      </w:r>
    </w:p>
    <w:p w:rsidR="004613BC" w:rsidRPr="00177787" w:rsidRDefault="004613BC" w:rsidP="004613BC">
      <w:pPr>
        <w:spacing w:after="120" w:line="276" w:lineRule="auto"/>
        <w:ind w:firstLine="709"/>
        <w:outlineLvl w:val="1"/>
        <w:rPr>
          <w:rFonts w:ascii="Times New Roman" w:eastAsia="Segoe UI" w:hAnsi="Times New Roman" w:cs="Times New Roman"/>
          <w:b/>
          <w:bCs/>
          <w:sz w:val="24"/>
          <w:szCs w:val="24"/>
          <w:lang w:eastAsia="ru-RU"/>
        </w:rPr>
      </w:pPr>
    </w:p>
    <w:p w:rsidR="004613BC" w:rsidRPr="00177787" w:rsidRDefault="004613BC" w:rsidP="004613BC">
      <w:pPr>
        <w:spacing w:after="120" w:line="276" w:lineRule="auto"/>
        <w:ind w:firstLine="709"/>
        <w:outlineLvl w:val="1"/>
        <w:rPr>
          <w:rFonts w:ascii="Times New Roman" w:eastAsia="Times New Roman" w:hAnsi="Times New Roman" w:cs="Times New Roman"/>
          <w:b/>
          <w:bCs/>
          <w:sz w:val="24"/>
          <w:szCs w:val="24"/>
          <w:lang w:eastAsia="ru-RU"/>
        </w:rPr>
      </w:pPr>
      <w:r w:rsidRPr="00177787">
        <w:rPr>
          <w:rFonts w:ascii="Times New Roman" w:eastAsia="Segoe UI" w:hAnsi="Times New Roman" w:cs="Times New Roman"/>
          <w:b/>
          <w:bCs/>
          <w:sz w:val="24"/>
          <w:szCs w:val="24"/>
          <w:lang w:eastAsia="ru-RU"/>
        </w:rPr>
        <w:t>3.2. Учебно-методическое обеспечение</w:t>
      </w:r>
    </w:p>
    <w:p w:rsidR="004613BC" w:rsidRPr="00177787" w:rsidRDefault="004613BC" w:rsidP="004613BC">
      <w:pPr>
        <w:spacing w:line="276" w:lineRule="auto"/>
        <w:ind w:firstLine="709"/>
        <w:contextualSpacing/>
        <w:rPr>
          <w:rFonts w:ascii="Times New Roman" w:hAnsi="Times New Roman" w:cs="Times New Roman"/>
          <w:b/>
          <w:sz w:val="24"/>
          <w:szCs w:val="24"/>
        </w:rPr>
      </w:pPr>
      <w:r w:rsidRPr="00177787">
        <w:rPr>
          <w:rFonts w:ascii="Times New Roman" w:hAnsi="Times New Roman" w:cs="Times New Roman"/>
          <w:b/>
          <w:sz w:val="24"/>
          <w:szCs w:val="24"/>
        </w:rPr>
        <w:t>3.2.1. Основные печатные и/или электронные издания</w:t>
      </w:r>
    </w:p>
    <w:p w:rsidR="004613BC" w:rsidRPr="00177787" w:rsidRDefault="004613BC" w:rsidP="004613BC">
      <w:pPr>
        <w:spacing w:line="276" w:lineRule="auto"/>
        <w:ind w:firstLine="709"/>
        <w:contextualSpacing/>
        <w:jc w:val="both"/>
        <w:rPr>
          <w:rFonts w:ascii="Times New Roman" w:hAnsi="Times New Roman" w:cs="Times New Roman"/>
          <w:sz w:val="24"/>
          <w:szCs w:val="24"/>
        </w:rPr>
      </w:pPr>
      <w:r w:rsidRPr="00177787">
        <w:rPr>
          <w:rFonts w:ascii="Times New Roman" w:hAnsi="Times New Roman" w:cs="Times New Roman"/>
          <w:sz w:val="24"/>
          <w:szCs w:val="24"/>
        </w:rPr>
        <w:t>1.Анисимов А. П. Правовое обеспечение профессиональной деятельности : учебник и практикум для СПО / А. П. Анисимов, А. Я. Рыженков, А. Ю. Чикильдина ; под редакцией А. Я. Рыженкова. — 5-е изд., перераб. и доп. — Москва : Издательство Юрайт, 2022. — 339 с. — (Профессиональное образование). — URL: https: // urait.ru. — Режим доступа: по подписке.</w:t>
      </w:r>
    </w:p>
    <w:p w:rsidR="004613BC" w:rsidRPr="00177787" w:rsidRDefault="004613BC" w:rsidP="004613BC">
      <w:pPr>
        <w:spacing w:line="276" w:lineRule="auto"/>
        <w:ind w:firstLine="709"/>
        <w:contextualSpacing/>
        <w:jc w:val="both"/>
        <w:rPr>
          <w:rFonts w:ascii="Times New Roman" w:eastAsia="Times New Roman" w:hAnsi="Times New Roman" w:cs="Times New Roman"/>
          <w:sz w:val="24"/>
          <w:szCs w:val="24"/>
          <w:lang w:eastAsia="ru-RU"/>
        </w:rPr>
      </w:pPr>
      <w:r w:rsidRPr="00177787">
        <w:rPr>
          <w:rFonts w:ascii="Times New Roman" w:hAnsi="Times New Roman" w:cs="Times New Roman"/>
          <w:sz w:val="24"/>
          <w:szCs w:val="24"/>
        </w:rPr>
        <w:t>2.Грибов В.Д. Правовые основы профессиональной деятельности: учебник /В.Д.Грибов-Москва.: КНОРУС,2023.-130 с.</w:t>
      </w:r>
    </w:p>
    <w:p w:rsidR="004613BC" w:rsidRPr="00177787" w:rsidRDefault="004613BC" w:rsidP="004613BC">
      <w:pPr>
        <w:spacing w:line="276" w:lineRule="auto"/>
        <w:ind w:firstLine="709"/>
        <w:contextualSpacing/>
        <w:jc w:val="both"/>
        <w:rPr>
          <w:rFonts w:ascii="Times New Roman" w:eastAsia="Times New Roman" w:hAnsi="Times New Roman" w:cs="Times New Roman"/>
          <w:b/>
          <w:sz w:val="24"/>
          <w:szCs w:val="24"/>
          <w:lang w:eastAsia="ru-RU"/>
        </w:rPr>
      </w:pPr>
    </w:p>
    <w:p w:rsidR="004613BC" w:rsidRPr="00177787" w:rsidRDefault="004613BC" w:rsidP="004613BC">
      <w:pPr>
        <w:tabs>
          <w:tab w:val="left" w:pos="1134"/>
        </w:tabs>
        <w:ind w:firstLine="709"/>
        <w:contextualSpacing/>
        <w:jc w:val="both"/>
        <w:rPr>
          <w:rFonts w:ascii="Times New Roman" w:eastAsia="Calibri" w:hAnsi="Times New Roman" w:cs="Times New Roman"/>
          <w:b/>
          <w:bCs/>
          <w:sz w:val="24"/>
          <w:szCs w:val="24"/>
        </w:rPr>
      </w:pPr>
      <w:r w:rsidRPr="00177787">
        <w:rPr>
          <w:rFonts w:ascii="Times New Roman" w:eastAsia="Calibri" w:hAnsi="Times New Roman" w:cs="Times New Roman"/>
          <w:b/>
          <w:bCs/>
          <w:sz w:val="24"/>
          <w:szCs w:val="24"/>
        </w:rPr>
        <w:t xml:space="preserve">3.2.2. Дополнительные источники </w:t>
      </w:r>
    </w:p>
    <w:p w:rsidR="004613BC" w:rsidRPr="00177787" w:rsidRDefault="004613BC" w:rsidP="004613BC">
      <w:pPr>
        <w:pStyle w:val="a0"/>
        <w:ind w:left="222"/>
        <w:rPr>
          <w:szCs w:val="24"/>
        </w:rPr>
      </w:pPr>
      <w:r w:rsidRPr="00177787">
        <w:rPr>
          <w:szCs w:val="24"/>
        </w:rPr>
        <w:t>Интернет</w:t>
      </w:r>
      <w:r w:rsidRPr="00177787">
        <w:rPr>
          <w:spacing w:val="-3"/>
          <w:szCs w:val="24"/>
        </w:rPr>
        <w:t xml:space="preserve"> </w:t>
      </w:r>
      <w:r w:rsidRPr="00177787">
        <w:rPr>
          <w:szCs w:val="24"/>
        </w:rPr>
        <w:t>–</w:t>
      </w:r>
      <w:r w:rsidRPr="00177787">
        <w:rPr>
          <w:spacing w:val="-3"/>
          <w:szCs w:val="24"/>
        </w:rPr>
        <w:t xml:space="preserve"> </w:t>
      </w:r>
      <w:r w:rsidRPr="00177787">
        <w:rPr>
          <w:spacing w:val="-2"/>
          <w:szCs w:val="24"/>
        </w:rPr>
        <w:t>ресурсы:</w:t>
      </w:r>
    </w:p>
    <w:p w:rsidR="004613BC" w:rsidRPr="00177787" w:rsidRDefault="004613BC" w:rsidP="009A0911">
      <w:pPr>
        <w:pStyle w:val="a5"/>
        <w:widowControl w:val="0"/>
        <w:numPr>
          <w:ilvl w:val="0"/>
          <w:numId w:val="59"/>
        </w:numPr>
        <w:tabs>
          <w:tab w:val="left" w:pos="502"/>
        </w:tabs>
        <w:autoSpaceDE w:val="0"/>
        <w:autoSpaceDN w:val="0"/>
        <w:spacing w:before="50"/>
        <w:ind w:hanging="280"/>
        <w:contextualSpacing w:val="0"/>
        <w:rPr>
          <w:rFonts w:ascii="Times New Roman" w:hAnsi="Times New Roman" w:cs="Times New Roman"/>
          <w:sz w:val="24"/>
          <w:szCs w:val="24"/>
        </w:rPr>
      </w:pPr>
      <w:hyperlink r:id="rId139">
        <w:r w:rsidRPr="00177787">
          <w:rPr>
            <w:rFonts w:ascii="Times New Roman" w:hAnsi="Times New Roman" w:cs="Times New Roman"/>
            <w:color w:val="0000FF"/>
            <w:spacing w:val="-2"/>
            <w:sz w:val="24"/>
            <w:szCs w:val="24"/>
            <w:u w:val="single" w:color="0000FF"/>
          </w:rPr>
          <w:t>http://www.law-n-life.ru/</w:t>
        </w:r>
      </w:hyperlink>
    </w:p>
    <w:p w:rsidR="004613BC" w:rsidRPr="00177787" w:rsidRDefault="004613BC" w:rsidP="009A0911">
      <w:pPr>
        <w:pStyle w:val="a5"/>
        <w:widowControl w:val="0"/>
        <w:numPr>
          <w:ilvl w:val="0"/>
          <w:numId w:val="59"/>
        </w:numPr>
        <w:tabs>
          <w:tab w:val="left" w:pos="501"/>
        </w:tabs>
        <w:autoSpaceDE w:val="0"/>
        <w:autoSpaceDN w:val="0"/>
        <w:spacing w:before="47"/>
        <w:ind w:left="501" w:hanging="279"/>
        <w:contextualSpacing w:val="0"/>
        <w:rPr>
          <w:rFonts w:ascii="Times New Roman" w:hAnsi="Times New Roman" w:cs="Times New Roman"/>
          <w:sz w:val="24"/>
          <w:szCs w:val="24"/>
          <w:lang w:val="en-US"/>
        </w:rPr>
      </w:pPr>
      <w:hyperlink r:id="rId140">
        <w:r w:rsidRPr="00177787">
          <w:rPr>
            <w:rFonts w:ascii="Times New Roman" w:hAnsi="Times New Roman" w:cs="Times New Roman"/>
            <w:spacing w:val="-2"/>
            <w:sz w:val="24"/>
            <w:szCs w:val="24"/>
            <w:u w:val="single"/>
            <w:lang w:val="en-US"/>
          </w:rPr>
          <w:t>http://www.jurn.ru/smi/pressa/</w:t>
        </w:r>
      </w:hyperlink>
      <w:r w:rsidRPr="00177787">
        <w:rPr>
          <w:rFonts w:ascii="Times New Roman" w:hAnsi="Times New Roman" w:cs="Times New Roman"/>
          <w:spacing w:val="41"/>
          <w:sz w:val="24"/>
          <w:szCs w:val="24"/>
          <w:lang w:val="en-US"/>
        </w:rPr>
        <w:t xml:space="preserve"> </w:t>
      </w:r>
      <w:r w:rsidRPr="00177787">
        <w:rPr>
          <w:rFonts w:ascii="Times New Roman" w:hAnsi="Times New Roman" w:cs="Times New Roman"/>
          <w:spacing w:val="-2"/>
          <w:sz w:val="24"/>
          <w:szCs w:val="24"/>
          <w:lang w:val="en-US"/>
        </w:rPr>
        <w:t>admin-pravo.htm</w:t>
      </w:r>
    </w:p>
    <w:p w:rsidR="004613BC" w:rsidRPr="00177787" w:rsidRDefault="004613BC" w:rsidP="009A0911">
      <w:pPr>
        <w:pStyle w:val="a5"/>
        <w:widowControl w:val="0"/>
        <w:numPr>
          <w:ilvl w:val="0"/>
          <w:numId w:val="59"/>
        </w:numPr>
        <w:tabs>
          <w:tab w:val="left" w:pos="501"/>
        </w:tabs>
        <w:autoSpaceDE w:val="0"/>
        <w:autoSpaceDN w:val="0"/>
        <w:spacing w:before="48"/>
        <w:ind w:left="501" w:hanging="279"/>
        <w:contextualSpacing w:val="0"/>
        <w:rPr>
          <w:rFonts w:ascii="Times New Roman" w:hAnsi="Times New Roman" w:cs="Times New Roman"/>
          <w:sz w:val="24"/>
          <w:szCs w:val="24"/>
        </w:rPr>
      </w:pPr>
      <w:hyperlink r:id="rId141">
        <w:r w:rsidRPr="00177787">
          <w:rPr>
            <w:rFonts w:ascii="Times New Roman" w:hAnsi="Times New Roman" w:cs="Times New Roman"/>
            <w:color w:val="0000FF"/>
            <w:spacing w:val="-2"/>
            <w:sz w:val="24"/>
            <w:szCs w:val="24"/>
            <w:u w:val="single" w:color="0000FF"/>
          </w:rPr>
          <w:t>http://zhurnal-rp.ru/</w:t>
        </w:r>
      </w:hyperlink>
    </w:p>
    <w:p w:rsidR="004613BC" w:rsidRPr="00177787" w:rsidRDefault="004613BC" w:rsidP="009A0911">
      <w:pPr>
        <w:pStyle w:val="a5"/>
        <w:widowControl w:val="0"/>
        <w:numPr>
          <w:ilvl w:val="0"/>
          <w:numId w:val="59"/>
        </w:numPr>
        <w:tabs>
          <w:tab w:val="left" w:pos="501"/>
        </w:tabs>
        <w:autoSpaceDE w:val="0"/>
        <w:autoSpaceDN w:val="0"/>
        <w:spacing w:before="48"/>
        <w:ind w:left="501" w:hanging="279"/>
        <w:contextualSpacing w:val="0"/>
        <w:rPr>
          <w:rFonts w:ascii="Times New Roman" w:hAnsi="Times New Roman" w:cs="Times New Roman"/>
          <w:sz w:val="24"/>
          <w:szCs w:val="24"/>
        </w:rPr>
      </w:pPr>
      <w:hyperlink r:id="rId142">
        <w:r w:rsidRPr="00177787">
          <w:rPr>
            <w:rFonts w:ascii="Times New Roman" w:hAnsi="Times New Roman" w:cs="Times New Roman"/>
            <w:color w:val="0000FF"/>
            <w:spacing w:val="-2"/>
            <w:sz w:val="24"/>
            <w:szCs w:val="24"/>
            <w:u w:val="single" w:color="0000FF"/>
          </w:rPr>
          <w:t>http://samtan.ucoz.ru/load/3</w:t>
        </w:r>
      </w:hyperlink>
    </w:p>
    <w:p w:rsidR="004613BC" w:rsidRPr="00177787" w:rsidRDefault="004613BC" w:rsidP="009A0911">
      <w:pPr>
        <w:pStyle w:val="a5"/>
        <w:widowControl w:val="0"/>
        <w:numPr>
          <w:ilvl w:val="0"/>
          <w:numId w:val="59"/>
        </w:numPr>
        <w:tabs>
          <w:tab w:val="left" w:pos="501"/>
        </w:tabs>
        <w:autoSpaceDE w:val="0"/>
        <w:autoSpaceDN w:val="0"/>
        <w:spacing w:before="50" w:line="276" w:lineRule="auto"/>
        <w:ind w:left="222" w:right="1225" w:firstLine="0"/>
        <w:contextualSpacing w:val="0"/>
        <w:rPr>
          <w:rFonts w:ascii="Times New Roman" w:hAnsi="Times New Roman" w:cs="Times New Roman"/>
          <w:sz w:val="24"/>
          <w:szCs w:val="24"/>
          <w:lang w:val="en-US"/>
        </w:rPr>
      </w:pPr>
      <w:hyperlink r:id="rId143">
        <w:r w:rsidRPr="00177787">
          <w:rPr>
            <w:rFonts w:ascii="Times New Roman" w:hAnsi="Times New Roman" w:cs="Times New Roman"/>
            <w:color w:val="0000FF"/>
            <w:sz w:val="24"/>
            <w:szCs w:val="24"/>
            <w:u w:val="single" w:color="0000FF"/>
            <w:lang w:val="en-US"/>
          </w:rPr>
          <w:t>http://grigenik.ucoz.ru/load/knigi</w:t>
        </w:r>
        <w:r w:rsidRPr="00177787">
          <w:rPr>
            <w:rFonts w:ascii="Times New Roman" w:hAnsi="Times New Roman" w:cs="Times New Roman"/>
            <w:color w:val="0000FF"/>
            <w:spacing w:val="-13"/>
            <w:sz w:val="24"/>
            <w:szCs w:val="24"/>
            <w:u w:val="single" w:color="0000FF"/>
            <w:lang w:val="en-US"/>
          </w:rPr>
          <w:t xml:space="preserve"> </w:t>
        </w:r>
        <w:r w:rsidRPr="00177787">
          <w:rPr>
            <w:rFonts w:ascii="Times New Roman" w:hAnsi="Times New Roman" w:cs="Times New Roman"/>
            <w:color w:val="0000FF"/>
            <w:sz w:val="24"/>
            <w:szCs w:val="24"/>
            <w:u w:val="single" w:color="0000FF"/>
            <w:lang w:val="en-US"/>
          </w:rPr>
          <w:t>po</w:t>
        </w:r>
        <w:r w:rsidRPr="00177787">
          <w:rPr>
            <w:rFonts w:ascii="Times New Roman" w:hAnsi="Times New Roman" w:cs="Times New Roman"/>
            <w:color w:val="0000FF"/>
            <w:spacing w:val="-13"/>
            <w:sz w:val="24"/>
            <w:szCs w:val="24"/>
            <w:u w:val="single" w:color="0000FF"/>
            <w:lang w:val="en-US"/>
          </w:rPr>
          <w:t xml:space="preserve"> </w:t>
        </w:r>
        <w:r w:rsidRPr="00177787">
          <w:rPr>
            <w:rFonts w:ascii="Times New Roman" w:hAnsi="Times New Roman" w:cs="Times New Roman"/>
            <w:color w:val="0000FF"/>
            <w:sz w:val="24"/>
            <w:szCs w:val="24"/>
            <w:u w:val="single" w:color="0000FF"/>
            <w:lang w:val="en-US"/>
          </w:rPr>
          <w:t>stroitelstvu/pravovoe</w:t>
        </w:r>
        <w:r w:rsidRPr="00177787">
          <w:rPr>
            <w:rFonts w:ascii="Times New Roman" w:hAnsi="Times New Roman" w:cs="Times New Roman"/>
            <w:color w:val="0000FF"/>
            <w:spacing w:val="-11"/>
            <w:sz w:val="24"/>
            <w:szCs w:val="24"/>
            <w:u w:val="single" w:color="0000FF"/>
            <w:lang w:val="en-US"/>
          </w:rPr>
          <w:t xml:space="preserve"> </w:t>
        </w:r>
        <w:r w:rsidRPr="00177787">
          <w:rPr>
            <w:rFonts w:ascii="Times New Roman" w:hAnsi="Times New Roman" w:cs="Times New Roman"/>
            <w:color w:val="0000FF"/>
            <w:sz w:val="24"/>
            <w:szCs w:val="24"/>
            <w:u w:val="single" w:color="0000FF"/>
            <w:lang w:val="en-US"/>
          </w:rPr>
          <w:t>obespechenie</w:t>
        </w:r>
      </w:hyperlink>
      <w:r w:rsidRPr="00177787">
        <w:rPr>
          <w:rFonts w:ascii="Times New Roman" w:hAnsi="Times New Roman" w:cs="Times New Roman"/>
          <w:color w:val="0000FF"/>
          <w:sz w:val="24"/>
          <w:szCs w:val="24"/>
          <w:lang w:val="en-US"/>
        </w:rPr>
        <w:t xml:space="preserve"> </w:t>
      </w:r>
      <w:hyperlink r:id="rId144">
        <w:r w:rsidRPr="00177787">
          <w:rPr>
            <w:rFonts w:ascii="Times New Roman" w:hAnsi="Times New Roman" w:cs="Times New Roman"/>
            <w:color w:val="0000FF"/>
            <w:spacing w:val="-2"/>
            <w:sz w:val="24"/>
            <w:szCs w:val="24"/>
            <w:u w:val="single" w:color="0000FF"/>
            <w:lang w:val="en-US"/>
          </w:rPr>
          <w:t>professionalnoj_dejatelnosti/7-1-0-287</w:t>
        </w:r>
      </w:hyperlink>
    </w:p>
    <w:p w:rsidR="004613BC" w:rsidRPr="00177787" w:rsidRDefault="004613BC" w:rsidP="009A0911">
      <w:pPr>
        <w:pStyle w:val="a5"/>
        <w:widowControl w:val="0"/>
        <w:numPr>
          <w:ilvl w:val="0"/>
          <w:numId w:val="59"/>
        </w:numPr>
        <w:tabs>
          <w:tab w:val="left" w:pos="501"/>
        </w:tabs>
        <w:autoSpaceDE w:val="0"/>
        <w:autoSpaceDN w:val="0"/>
        <w:spacing w:line="321" w:lineRule="exact"/>
        <w:ind w:left="501" w:hanging="279"/>
        <w:contextualSpacing w:val="0"/>
        <w:rPr>
          <w:rFonts w:ascii="Times New Roman" w:hAnsi="Times New Roman" w:cs="Times New Roman"/>
          <w:sz w:val="24"/>
          <w:szCs w:val="24"/>
          <w:lang w:val="en-US"/>
        </w:rPr>
      </w:pPr>
      <w:hyperlink r:id="rId145">
        <w:r w:rsidRPr="00177787">
          <w:rPr>
            <w:rFonts w:ascii="Times New Roman" w:hAnsi="Times New Roman" w:cs="Times New Roman"/>
            <w:color w:val="0000FF"/>
            <w:spacing w:val="-2"/>
            <w:sz w:val="24"/>
            <w:szCs w:val="24"/>
            <w:u w:val="single" w:color="0000FF"/>
            <w:lang w:val="en-US"/>
          </w:rPr>
          <w:t>http://www.hse.ru/sci/publications/4303073.html</w:t>
        </w:r>
      </w:hyperlink>
    </w:p>
    <w:p w:rsidR="004613BC" w:rsidRPr="00177787" w:rsidRDefault="004613BC" w:rsidP="004613BC">
      <w:pPr>
        <w:spacing w:line="321" w:lineRule="exact"/>
        <w:rPr>
          <w:rFonts w:ascii="Times New Roman" w:hAnsi="Times New Roman" w:cs="Times New Roman"/>
          <w:sz w:val="24"/>
          <w:szCs w:val="24"/>
          <w:lang w:val="en-US"/>
        </w:rPr>
        <w:sectPr w:rsidR="004613BC" w:rsidRPr="00177787">
          <w:pgSz w:w="11910" w:h="16840"/>
          <w:pgMar w:top="1040" w:right="620" w:bottom="1200" w:left="1480" w:header="0" w:footer="1002" w:gutter="0"/>
          <w:cols w:space="720"/>
        </w:sectPr>
      </w:pPr>
    </w:p>
    <w:p w:rsidR="004613BC" w:rsidRPr="00177787" w:rsidRDefault="004613BC" w:rsidP="004613BC">
      <w:pPr>
        <w:ind w:left="709" w:right="47"/>
        <w:contextualSpacing/>
        <w:jc w:val="both"/>
        <w:rPr>
          <w:rFonts w:ascii="Times New Roman" w:eastAsia="Calibri" w:hAnsi="Times New Roman" w:cs="Times New Roman"/>
          <w:sz w:val="24"/>
          <w:szCs w:val="24"/>
          <w:lang w:val="en-US"/>
        </w:rPr>
      </w:pPr>
    </w:p>
    <w:p w:rsidR="004613BC" w:rsidRPr="00177787" w:rsidRDefault="004613BC" w:rsidP="004613BC">
      <w:pPr>
        <w:keepNext/>
        <w:spacing w:after="120"/>
        <w:jc w:val="center"/>
        <w:outlineLvl w:val="0"/>
        <w:rPr>
          <w:rFonts w:ascii="Times New Roman" w:eastAsia="Segoe UI" w:hAnsi="Times New Roman" w:cs="Times New Roman"/>
          <w:caps/>
          <w:kern w:val="32"/>
          <w:sz w:val="24"/>
          <w:szCs w:val="24"/>
          <w:lang w:eastAsia="x-none"/>
        </w:rPr>
      </w:pPr>
      <w:r w:rsidRPr="00177787">
        <w:rPr>
          <w:rFonts w:ascii="Times New Roman" w:eastAsia="Segoe UI" w:hAnsi="Times New Roman" w:cs="Times New Roman"/>
          <w:b/>
          <w:bCs/>
          <w:caps/>
          <w:kern w:val="32"/>
          <w:sz w:val="24"/>
          <w:szCs w:val="24"/>
          <w:lang w:val="x-none" w:eastAsia="x-none"/>
        </w:rPr>
        <w:t xml:space="preserve">4. Контроль и оценка результатов </w:t>
      </w:r>
      <w:r w:rsidRPr="00177787">
        <w:rPr>
          <w:rFonts w:ascii="Times New Roman" w:eastAsia="Segoe UI" w:hAnsi="Times New Roman" w:cs="Times New Roman"/>
          <w:b/>
          <w:bCs/>
          <w:caps/>
          <w:kern w:val="32"/>
          <w:sz w:val="24"/>
          <w:szCs w:val="24"/>
          <w:lang w:val="x-none" w:eastAsia="x-none"/>
        </w:rPr>
        <w:br/>
        <w:t xml:space="preserve">освоения </w:t>
      </w:r>
      <w:r w:rsidRPr="00177787">
        <w:rPr>
          <w:rFonts w:ascii="Times New Roman" w:eastAsia="Segoe UI" w:hAnsi="Times New Roman" w:cs="Times New Roman"/>
          <w:b/>
          <w:bCs/>
          <w:caps/>
          <w:kern w:val="32"/>
          <w:sz w:val="24"/>
          <w:szCs w:val="24"/>
          <w:lang w:eastAsia="x-none"/>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4613BC" w:rsidRPr="00177787" w:rsidTr="004E4E91">
        <w:trPr>
          <w:trHeight w:val="519"/>
        </w:trPr>
        <w:tc>
          <w:tcPr>
            <w:tcW w:w="1544" w:type="pct"/>
            <w:vAlign w:val="center"/>
          </w:tcPr>
          <w:p w:rsidR="004613BC" w:rsidRPr="00177787" w:rsidRDefault="004613BC" w:rsidP="004E4E91">
            <w:pPr>
              <w:suppressAutoHyphens/>
              <w:spacing w:line="276" w:lineRule="auto"/>
              <w:contextualSpacing/>
              <w:jc w:val="center"/>
              <w:rPr>
                <w:rFonts w:ascii="Times New Roman" w:hAnsi="Times New Roman" w:cs="Times New Roman"/>
                <w:b/>
                <w:iCs/>
                <w:sz w:val="24"/>
                <w:szCs w:val="24"/>
              </w:rPr>
            </w:pPr>
            <w:r w:rsidRPr="00177787">
              <w:rPr>
                <w:rFonts w:ascii="Times New Roman" w:hAnsi="Times New Roman" w:cs="Times New Roman"/>
                <w:b/>
                <w:iCs/>
                <w:sz w:val="24"/>
                <w:szCs w:val="24"/>
              </w:rPr>
              <w:t>Результаты обучения</w:t>
            </w:r>
          </w:p>
        </w:tc>
        <w:tc>
          <w:tcPr>
            <w:tcW w:w="1840" w:type="pct"/>
            <w:vAlign w:val="center"/>
          </w:tcPr>
          <w:p w:rsidR="004613BC" w:rsidRPr="00177787" w:rsidRDefault="004613BC" w:rsidP="004E4E91">
            <w:pPr>
              <w:suppressAutoHyphens/>
              <w:spacing w:line="276" w:lineRule="auto"/>
              <w:contextualSpacing/>
              <w:jc w:val="center"/>
              <w:rPr>
                <w:rFonts w:ascii="Times New Roman" w:hAnsi="Times New Roman" w:cs="Times New Roman"/>
                <w:b/>
                <w:sz w:val="24"/>
                <w:szCs w:val="24"/>
              </w:rPr>
            </w:pPr>
            <w:r w:rsidRPr="00177787">
              <w:rPr>
                <w:rFonts w:ascii="Times New Roman" w:hAnsi="Times New Roman" w:cs="Times New Roman"/>
                <w:b/>
                <w:iCs/>
                <w:sz w:val="24"/>
                <w:szCs w:val="24"/>
              </w:rPr>
              <w:t>Показатели освоенности компетенций</w:t>
            </w:r>
          </w:p>
        </w:tc>
        <w:tc>
          <w:tcPr>
            <w:tcW w:w="1616" w:type="pct"/>
            <w:vAlign w:val="center"/>
          </w:tcPr>
          <w:p w:rsidR="004613BC" w:rsidRPr="00177787" w:rsidRDefault="004613BC" w:rsidP="004E4E91">
            <w:pPr>
              <w:suppressAutoHyphens/>
              <w:spacing w:line="276" w:lineRule="auto"/>
              <w:contextualSpacing/>
              <w:jc w:val="center"/>
              <w:rPr>
                <w:rFonts w:ascii="Times New Roman" w:hAnsi="Times New Roman" w:cs="Times New Roman"/>
                <w:b/>
                <w:sz w:val="24"/>
                <w:szCs w:val="24"/>
              </w:rPr>
            </w:pPr>
            <w:r w:rsidRPr="00177787">
              <w:rPr>
                <w:rFonts w:ascii="Times New Roman" w:hAnsi="Times New Roman" w:cs="Times New Roman"/>
                <w:b/>
                <w:sz w:val="24"/>
                <w:szCs w:val="24"/>
              </w:rPr>
              <w:t>Методы оценки</w:t>
            </w:r>
          </w:p>
        </w:tc>
      </w:tr>
      <w:tr w:rsidR="004613BC" w:rsidRPr="00177787" w:rsidTr="004E4E91">
        <w:trPr>
          <w:trHeight w:val="698"/>
        </w:trPr>
        <w:tc>
          <w:tcPr>
            <w:tcW w:w="1544" w:type="pct"/>
          </w:tcPr>
          <w:p w:rsidR="004613BC" w:rsidRPr="00177787" w:rsidRDefault="004613BC" w:rsidP="004E4E91">
            <w:pPr>
              <w:suppressAutoHyphens/>
              <w:spacing w:line="276" w:lineRule="auto"/>
              <w:contextualSpacing/>
              <w:rPr>
                <w:rFonts w:ascii="Times New Roman" w:hAnsi="Times New Roman" w:cs="Times New Roman"/>
                <w:bCs/>
              </w:rPr>
            </w:pPr>
            <w:r w:rsidRPr="00177787">
              <w:rPr>
                <w:rFonts w:ascii="Times New Roman" w:hAnsi="Times New Roman" w:cs="Times New Roman"/>
                <w:bCs/>
              </w:rPr>
              <w:t xml:space="preserve">Знает: актуальный профессиональный и социальный контекст, в котором приходится работать и жить </w:t>
            </w:r>
          </w:p>
          <w:p w:rsidR="004613BC" w:rsidRPr="00177787" w:rsidRDefault="004613BC" w:rsidP="004E4E91">
            <w:pPr>
              <w:suppressAutoHyphens/>
              <w:spacing w:line="276" w:lineRule="auto"/>
              <w:contextualSpacing/>
              <w:rPr>
                <w:rFonts w:ascii="Times New Roman" w:hAnsi="Times New Roman" w:cs="Times New Roman"/>
                <w:bCs/>
              </w:rPr>
            </w:pPr>
            <w:r w:rsidRPr="00177787">
              <w:rPr>
                <w:rFonts w:ascii="Times New Roman" w:hAnsi="Times New Roman" w:cs="Times New Roman"/>
                <w:bCs/>
              </w:rPr>
              <w:t>структура плана для решения задач, алгоритмы выполнения работ в профессиональной и смежных областях</w:t>
            </w:r>
          </w:p>
          <w:p w:rsidR="004613BC" w:rsidRPr="00177787" w:rsidRDefault="004613BC" w:rsidP="004E4E91">
            <w:pPr>
              <w:suppressAutoHyphens/>
              <w:spacing w:line="276" w:lineRule="auto"/>
              <w:contextualSpacing/>
              <w:rPr>
                <w:rFonts w:ascii="Times New Roman" w:hAnsi="Times New Roman" w:cs="Times New Roman"/>
                <w:bCs/>
              </w:rPr>
            </w:pPr>
            <w:r w:rsidRPr="00177787">
              <w:rPr>
                <w:rFonts w:ascii="Times New Roman" w:hAnsi="Times New Roman" w:cs="Times New Roman"/>
                <w:bCs/>
              </w:rPr>
              <w:t>основные источники информации и ресурсы для решения задач и/или проблем в профессиональном и/или социальном контексте</w:t>
            </w:r>
          </w:p>
          <w:p w:rsidR="004613BC" w:rsidRPr="00177787" w:rsidRDefault="004613BC" w:rsidP="004E4E91">
            <w:pPr>
              <w:suppressAutoHyphens/>
              <w:spacing w:line="276" w:lineRule="auto"/>
              <w:contextualSpacing/>
              <w:rPr>
                <w:rFonts w:ascii="Times New Roman" w:hAnsi="Times New Roman" w:cs="Times New Roman"/>
                <w:bCs/>
              </w:rPr>
            </w:pPr>
            <w:r w:rsidRPr="00177787">
              <w:rPr>
                <w:rFonts w:ascii="Times New Roman" w:hAnsi="Times New Roman" w:cs="Times New Roman"/>
                <w:bCs/>
              </w:rPr>
              <w:t>методы работы в профессиональной и смежных сферах</w:t>
            </w:r>
          </w:p>
          <w:p w:rsidR="004613BC" w:rsidRPr="00177787" w:rsidRDefault="004613BC" w:rsidP="004E4E91">
            <w:pPr>
              <w:suppressAutoHyphens/>
              <w:spacing w:line="276" w:lineRule="auto"/>
              <w:contextualSpacing/>
              <w:rPr>
                <w:rFonts w:ascii="Times New Roman" w:hAnsi="Times New Roman" w:cs="Times New Roman"/>
                <w:bCs/>
              </w:rPr>
            </w:pPr>
            <w:r w:rsidRPr="00177787">
              <w:rPr>
                <w:rFonts w:ascii="Times New Roman" w:hAnsi="Times New Roman" w:cs="Times New Roman"/>
                <w:bCs/>
              </w:rPr>
              <w:t>порядок оценки основные положения Конституции Российской Федерации.</w:t>
            </w:r>
          </w:p>
          <w:p w:rsidR="004613BC" w:rsidRPr="00177787" w:rsidRDefault="004613BC" w:rsidP="004E4E91">
            <w:pPr>
              <w:suppressAutoHyphens/>
              <w:spacing w:line="276" w:lineRule="auto"/>
              <w:contextualSpacing/>
              <w:rPr>
                <w:rFonts w:ascii="Times New Roman" w:hAnsi="Times New Roman" w:cs="Times New Roman"/>
                <w:bCs/>
              </w:rPr>
            </w:pPr>
            <w:r w:rsidRPr="00177787">
              <w:rPr>
                <w:rFonts w:ascii="Times New Roman" w:hAnsi="Times New Roman" w:cs="Times New Roman"/>
                <w:bCs/>
              </w:rPr>
              <w:t>права и свободы человека и гражданина, механизмы их реализации.</w:t>
            </w:r>
          </w:p>
          <w:p w:rsidR="004613BC" w:rsidRPr="00177787" w:rsidRDefault="004613BC" w:rsidP="004E4E91">
            <w:pPr>
              <w:suppressAutoHyphens/>
              <w:spacing w:line="276" w:lineRule="auto"/>
              <w:contextualSpacing/>
              <w:rPr>
                <w:rFonts w:ascii="Times New Roman" w:hAnsi="Times New Roman" w:cs="Times New Roman"/>
                <w:bCs/>
              </w:rPr>
            </w:pPr>
            <w:r w:rsidRPr="00177787">
              <w:rPr>
                <w:rFonts w:ascii="Times New Roman" w:hAnsi="Times New Roman" w:cs="Times New Roman"/>
                <w:bCs/>
              </w:rPr>
              <w:t>понятие правового регулирования в сфере профессиональной деятельности.</w:t>
            </w:r>
          </w:p>
          <w:p w:rsidR="004613BC" w:rsidRPr="00177787" w:rsidRDefault="004613BC" w:rsidP="004E4E91">
            <w:pPr>
              <w:suppressAutoHyphens/>
              <w:spacing w:line="276" w:lineRule="auto"/>
              <w:contextualSpacing/>
              <w:rPr>
                <w:rFonts w:ascii="Times New Roman" w:hAnsi="Times New Roman" w:cs="Times New Roman"/>
                <w:bCs/>
              </w:rPr>
            </w:pPr>
            <w:r w:rsidRPr="00177787">
              <w:rPr>
                <w:rFonts w:ascii="Times New Roman" w:hAnsi="Times New Roman" w:cs="Times New Roman"/>
                <w:bCs/>
              </w:rPr>
              <w:t>законодательные акты и другие</w:t>
            </w:r>
          </w:p>
          <w:p w:rsidR="004613BC" w:rsidRPr="00177787" w:rsidRDefault="004613BC" w:rsidP="004E4E91">
            <w:pPr>
              <w:suppressAutoHyphens/>
              <w:spacing w:line="276" w:lineRule="auto"/>
              <w:contextualSpacing/>
              <w:rPr>
                <w:rFonts w:ascii="Times New Roman" w:hAnsi="Times New Roman" w:cs="Times New Roman"/>
                <w:bCs/>
              </w:rPr>
            </w:pPr>
            <w:r w:rsidRPr="00177787">
              <w:rPr>
                <w:rFonts w:ascii="Times New Roman" w:hAnsi="Times New Roman" w:cs="Times New Roman"/>
                <w:bCs/>
              </w:rPr>
              <w:t>нормативные документы, регулирующие правоотношения в процессе</w:t>
            </w:r>
          </w:p>
          <w:p w:rsidR="004613BC" w:rsidRPr="00177787" w:rsidRDefault="004613BC" w:rsidP="004E4E91">
            <w:pPr>
              <w:suppressAutoHyphens/>
              <w:spacing w:line="276" w:lineRule="auto"/>
              <w:contextualSpacing/>
              <w:rPr>
                <w:rFonts w:ascii="Times New Roman" w:hAnsi="Times New Roman" w:cs="Times New Roman"/>
                <w:bCs/>
              </w:rPr>
            </w:pPr>
            <w:r w:rsidRPr="00177787">
              <w:rPr>
                <w:rFonts w:ascii="Times New Roman" w:hAnsi="Times New Roman" w:cs="Times New Roman"/>
                <w:bCs/>
              </w:rPr>
              <w:t>профессиональной деятельности.</w:t>
            </w:r>
          </w:p>
          <w:p w:rsidR="004613BC" w:rsidRPr="00177787" w:rsidRDefault="004613BC" w:rsidP="004E4E91">
            <w:pPr>
              <w:suppressAutoHyphens/>
              <w:spacing w:line="276" w:lineRule="auto"/>
              <w:contextualSpacing/>
              <w:rPr>
                <w:rFonts w:ascii="Times New Roman" w:hAnsi="Times New Roman" w:cs="Times New Roman"/>
                <w:bCs/>
              </w:rPr>
            </w:pPr>
            <w:r w:rsidRPr="00177787">
              <w:rPr>
                <w:rFonts w:ascii="Times New Roman" w:hAnsi="Times New Roman" w:cs="Times New Roman"/>
                <w:bCs/>
              </w:rPr>
              <w:t>организационно-правовые формы</w:t>
            </w:r>
          </w:p>
          <w:p w:rsidR="004613BC" w:rsidRPr="00177787" w:rsidRDefault="004613BC" w:rsidP="004E4E91">
            <w:pPr>
              <w:suppressAutoHyphens/>
              <w:spacing w:line="276" w:lineRule="auto"/>
              <w:contextualSpacing/>
              <w:rPr>
                <w:rFonts w:ascii="Times New Roman" w:hAnsi="Times New Roman" w:cs="Times New Roman"/>
                <w:bCs/>
              </w:rPr>
            </w:pPr>
            <w:r w:rsidRPr="00177787">
              <w:rPr>
                <w:rFonts w:ascii="Times New Roman" w:hAnsi="Times New Roman" w:cs="Times New Roman"/>
                <w:bCs/>
              </w:rPr>
              <w:t>юридических лиц.результатов решения задач профессиональной деятельности</w:t>
            </w:r>
          </w:p>
          <w:p w:rsidR="004613BC" w:rsidRPr="00177787" w:rsidRDefault="004613BC" w:rsidP="004E4E91">
            <w:pPr>
              <w:suppressAutoHyphens/>
              <w:spacing w:line="276" w:lineRule="auto"/>
              <w:contextualSpacing/>
              <w:rPr>
                <w:rFonts w:ascii="Times New Roman" w:hAnsi="Times New Roman" w:cs="Times New Roman"/>
                <w:bCs/>
              </w:rPr>
            </w:pPr>
            <w:r w:rsidRPr="00177787">
              <w:rPr>
                <w:rFonts w:ascii="Times New Roman" w:hAnsi="Times New Roman" w:cs="Times New Roman"/>
                <w:bCs/>
              </w:rPr>
              <w:t xml:space="preserve">актуальный профессиональный и социальный контекст, в </w:t>
            </w:r>
            <w:r w:rsidRPr="00177787">
              <w:rPr>
                <w:rFonts w:ascii="Times New Roman" w:hAnsi="Times New Roman" w:cs="Times New Roman"/>
                <w:bCs/>
              </w:rPr>
              <w:lastRenderedPageBreak/>
              <w:t xml:space="preserve">котором приходится работать и жить </w:t>
            </w:r>
          </w:p>
          <w:p w:rsidR="004613BC" w:rsidRPr="00177787" w:rsidRDefault="004613BC" w:rsidP="004E4E91">
            <w:pPr>
              <w:suppressAutoHyphens/>
              <w:spacing w:line="276" w:lineRule="auto"/>
              <w:contextualSpacing/>
              <w:rPr>
                <w:rFonts w:ascii="Times New Roman" w:hAnsi="Times New Roman" w:cs="Times New Roman"/>
                <w:bCs/>
              </w:rPr>
            </w:pPr>
            <w:r w:rsidRPr="00177787">
              <w:rPr>
                <w:rFonts w:ascii="Times New Roman" w:hAnsi="Times New Roman" w:cs="Times New Roman"/>
                <w:bCs/>
              </w:rPr>
              <w:t>структура плана для решения задач, алгоритмы выполнения работ в профессиональной и смежных областях</w:t>
            </w:r>
          </w:p>
          <w:p w:rsidR="004613BC" w:rsidRPr="00177787" w:rsidRDefault="004613BC" w:rsidP="004E4E91">
            <w:pPr>
              <w:suppressAutoHyphens/>
              <w:spacing w:line="276" w:lineRule="auto"/>
              <w:contextualSpacing/>
              <w:rPr>
                <w:rFonts w:ascii="Times New Roman" w:hAnsi="Times New Roman" w:cs="Times New Roman"/>
                <w:bCs/>
              </w:rPr>
            </w:pPr>
            <w:r w:rsidRPr="00177787">
              <w:rPr>
                <w:rFonts w:ascii="Times New Roman" w:hAnsi="Times New Roman" w:cs="Times New Roman"/>
                <w:bCs/>
              </w:rPr>
              <w:t>основные источники информации и ресурсы для решения задач и/или проблем в профессиональном и/или социальном контексте</w:t>
            </w:r>
          </w:p>
          <w:p w:rsidR="004613BC" w:rsidRPr="00177787" w:rsidRDefault="004613BC" w:rsidP="004E4E91">
            <w:pPr>
              <w:suppressAutoHyphens/>
              <w:spacing w:line="276" w:lineRule="auto"/>
              <w:contextualSpacing/>
              <w:rPr>
                <w:rFonts w:ascii="Times New Roman" w:hAnsi="Times New Roman" w:cs="Times New Roman"/>
                <w:bCs/>
              </w:rPr>
            </w:pPr>
            <w:r w:rsidRPr="00177787">
              <w:rPr>
                <w:rFonts w:ascii="Times New Roman" w:hAnsi="Times New Roman" w:cs="Times New Roman"/>
                <w:bCs/>
              </w:rPr>
              <w:t>методы работы в профессиональной и смежных сферах</w:t>
            </w:r>
          </w:p>
          <w:p w:rsidR="004613BC" w:rsidRPr="00177787" w:rsidRDefault="004613BC" w:rsidP="004E4E91">
            <w:pPr>
              <w:suppressAutoHyphens/>
              <w:spacing w:line="276" w:lineRule="auto"/>
              <w:contextualSpacing/>
              <w:rPr>
                <w:rFonts w:ascii="Times New Roman" w:hAnsi="Times New Roman" w:cs="Times New Roman"/>
                <w:bCs/>
              </w:rPr>
            </w:pPr>
            <w:r w:rsidRPr="00177787">
              <w:rPr>
                <w:rFonts w:ascii="Times New Roman" w:hAnsi="Times New Roman" w:cs="Times New Roman"/>
                <w:bCs/>
              </w:rPr>
              <w:t>порядок оценки результатов решения задач профессиональной деятельности</w:t>
            </w:r>
          </w:p>
          <w:p w:rsidR="004613BC" w:rsidRPr="00177787" w:rsidRDefault="004613BC" w:rsidP="004E4E91">
            <w:pPr>
              <w:suppressAutoHyphens/>
              <w:spacing w:line="276" w:lineRule="auto"/>
              <w:contextualSpacing/>
              <w:rPr>
                <w:rFonts w:ascii="Times New Roman" w:hAnsi="Times New Roman" w:cs="Times New Roman"/>
                <w:bCs/>
              </w:rPr>
            </w:pPr>
            <w:r w:rsidRPr="00177787">
              <w:rPr>
                <w:rFonts w:ascii="Times New Roman" w:hAnsi="Times New Roman" w:cs="Times New Roman"/>
                <w:bCs/>
              </w:rPr>
              <w:t>распознавать задачу и/или проблему в профессиональном и/или социальном контексте, анализировать и выделять её составные части</w:t>
            </w:r>
          </w:p>
          <w:p w:rsidR="004613BC" w:rsidRPr="00177787" w:rsidRDefault="004613BC" w:rsidP="004E4E91">
            <w:pPr>
              <w:suppressAutoHyphens/>
              <w:spacing w:line="276" w:lineRule="auto"/>
              <w:contextualSpacing/>
              <w:rPr>
                <w:rFonts w:ascii="Times New Roman" w:hAnsi="Times New Roman" w:cs="Times New Roman"/>
                <w:bCs/>
              </w:rPr>
            </w:pPr>
            <w:r w:rsidRPr="00177787">
              <w:rPr>
                <w:rFonts w:ascii="Times New Roman" w:hAnsi="Times New Roman" w:cs="Times New Roman"/>
                <w:bCs/>
              </w:rPr>
              <w:t>определять этапы решения задачи, составлять план действия, реализовывать составленный план, определять необходимые ресурсы</w:t>
            </w:r>
          </w:p>
          <w:p w:rsidR="004613BC" w:rsidRPr="00177787" w:rsidRDefault="004613BC" w:rsidP="004E4E91">
            <w:pPr>
              <w:suppressAutoHyphens/>
              <w:spacing w:line="276" w:lineRule="auto"/>
              <w:contextualSpacing/>
              <w:rPr>
                <w:rFonts w:ascii="Times New Roman" w:hAnsi="Times New Roman" w:cs="Times New Roman"/>
                <w:bCs/>
              </w:rPr>
            </w:pPr>
            <w:r w:rsidRPr="00177787">
              <w:rPr>
                <w:rFonts w:ascii="Times New Roman" w:hAnsi="Times New Roman" w:cs="Times New Roman"/>
                <w:bCs/>
              </w:rPr>
              <w:t>выявлять и эффективно искать информацию, необходимую для решения задачи и/или проблемы</w:t>
            </w:r>
          </w:p>
          <w:p w:rsidR="004613BC" w:rsidRPr="00177787" w:rsidRDefault="004613BC" w:rsidP="004E4E91">
            <w:pPr>
              <w:suppressAutoHyphens/>
              <w:spacing w:line="276" w:lineRule="auto"/>
              <w:contextualSpacing/>
              <w:rPr>
                <w:rFonts w:ascii="Times New Roman" w:hAnsi="Times New Roman" w:cs="Times New Roman"/>
                <w:bCs/>
              </w:rPr>
            </w:pPr>
            <w:r w:rsidRPr="00177787">
              <w:rPr>
                <w:rFonts w:ascii="Times New Roman" w:hAnsi="Times New Roman" w:cs="Times New Roman"/>
                <w:bCs/>
              </w:rPr>
              <w:t>владеть актуальными методами работы в профессиональной и смежных сферах</w:t>
            </w:r>
          </w:p>
          <w:p w:rsidR="004613BC" w:rsidRPr="00177787" w:rsidRDefault="004613BC" w:rsidP="004E4E91">
            <w:pPr>
              <w:suppressAutoHyphens/>
              <w:spacing w:line="276" w:lineRule="auto"/>
              <w:contextualSpacing/>
              <w:rPr>
                <w:rFonts w:ascii="Times New Roman" w:hAnsi="Times New Roman" w:cs="Times New Roman"/>
                <w:bCs/>
              </w:rPr>
            </w:pPr>
            <w:r w:rsidRPr="00177787">
              <w:rPr>
                <w:rFonts w:ascii="Times New Roman" w:hAnsi="Times New Roman" w:cs="Times New Roman"/>
                <w:bCs/>
              </w:rPr>
              <w:t>оценивать результат и последствия своих действий (самостоятельно или с помощью наставника)</w:t>
            </w:r>
          </w:p>
          <w:p w:rsidR="004613BC" w:rsidRPr="00177787" w:rsidRDefault="004613BC" w:rsidP="004E4E91">
            <w:pPr>
              <w:suppressAutoHyphens/>
              <w:spacing w:line="276" w:lineRule="auto"/>
              <w:contextualSpacing/>
              <w:rPr>
                <w:rFonts w:ascii="Times New Roman" w:hAnsi="Times New Roman" w:cs="Times New Roman"/>
                <w:bCs/>
              </w:rPr>
            </w:pPr>
            <w:r w:rsidRPr="00177787">
              <w:rPr>
                <w:rFonts w:ascii="Times New Roman" w:hAnsi="Times New Roman" w:cs="Times New Roman"/>
                <w:bCs/>
              </w:rPr>
              <w:t>применять стандарты антикоррупционного поведения</w:t>
            </w:r>
          </w:p>
        </w:tc>
        <w:tc>
          <w:tcPr>
            <w:tcW w:w="1840" w:type="pct"/>
          </w:tcPr>
          <w:p w:rsidR="004613BC" w:rsidRPr="00177787" w:rsidRDefault="004613BC" w:rsidP="004E4E91">
            <w:pPr>
              <w:pStyle w:val="TableParagraph"/>
            </w:pPr>
            <w:r>
              <w:lastRenderedPageBreak/>
              <w:t xml:space="preserve">Называет </w:t>
            </w:r>
            <w:r w:rsidRPr="00177787">
              <w:t>основные</w:t>
            </w:r>
            <w:r w:rsidRPr="00177787">
              <w:rPr>
                <w:spacing w:val="-15"/>
              </w:rPr>
              <w:t xml:space="preserve"> </w:t>
            </w:r>
            <w:r w:rsidRPr="00177787">
              <w:t>положения</w:t>
            </w:r>
            <w:r w:rsidRPr="00177787">
              <w:rPr>
                <w:spacing w:val="-15"/>
              </w:rPr>
              <w:t xml:space="preserve"> </w:t>
            </w:r>
            <w:r w:rsidRPr="00177787">
              <w:t>Конституции Российской Федерации права и свободы человека и гражданина, механизмы их реализации.</w:t>
            </w:r>
          </w:p>
          <w:p w:rsidR="004613BC" w:rsidRPr="00177787" w:rsidRDefault="004613BC" w:rsidP="004E4E91">
            <w:pPr>
              <w:pStyle w:val="TableParagraph"/>
            </w:pPr>
            <w:r w:rsidRPr="00177787">
              <w:t>понятие правового регулирования в сфере профессиональной деятельности.</w:t>
            </w:r>
          </w:p>
          <w:p w:rsidR="004613BC" w:rsidRPr="00177787" w:rsidRDefault="004613BC" w:rsidP="004E4E91">
            <w:pPr>
              <w:pStyle w:val="TableParagraph"/>
            </w:pPr>
            <w:r w:rsidRPr="00177787">
              <w:t>законодательные акты и другие</w:t>
            </w:r>
          </w:p>
          <w:p w:rsidR="004613BC" w:rsidRPr="00177787" w:rsidRDefault="004613BC" w:rsidP="004E4E91">
            <w:pPr>
              <w:pStyle w:val="TableParagraph"/>
            </w:pPr>
            <w:r w:rsidRPr="00177787">
              <w:t>нормативные документы, регулирующие правоотношения в процессе</w:t>
            </w:r>
            <w:r>
              <w:t xml:space="preserve"> </w:t>
            </w:r>
            <w:r w:rsidRPr="00177787">
              <w:t>профессиональной деятельности.</w:t>
            </w:r>
          </w:p>
          <w:p w:rsidR="004613BC" w:rsidRPr="00177787" w:rsidRDefault="004613BC" w:rsidP="004E4E91">
            <w:pPr>
              <w:pStyle w:val="TableParagraph"/>
            </w:pPr>
            <w:r w:rsidRPr="00177787">
              <w:t>организационно-правовые формы</w:t>
            </w:r>
          </w:p>
          <w:p w:rsidR="004613BC" w:rsidRPr="00177787" w:rsidRDefault="004613BC" w:rsidP="004E4E91">
            <w:pPr>
              <w:pStyle w:val="TableParagraph"/>
            </w:pPr>
            <w:r w:rsidRPr="00177787">
              <w:t xml:space="preserve">юридических лиц. </w:t>
            </w:r>
          </w:p>
          <w:p w:rsidR="004613BC" w:rsidRPr="00177787" w:rsidRDefault="004613BC" w:rsidP="004E4E91">
            <w:pPr>
              <w:pStyle w:val="TableParagraph"/>
            </w:pPr>
            <w:r w:rsidRPr="00177787">
              <w:t>правовое положение субъектов</w:t>
            </w:r>
          </w:p>
          <w:p w:rsidR="004613BC" w:rsidRPr="00177787" w:rsidRDefault="004613BC" w:rsidP="004E4E91">
            <w:pPr>
              <w:pStyle w:val="TableParagraph"/>
            </w:pPr>
            <w:r w:rsidRPr="00177787">
              <w:t>предпринимательской деятельности; права и обязанности работников в сфере</w:t>
            </w:r>
          </w:p>
          <w:p w:rsidR="004613BC" w:rsidRPr="00177787" w:rsidRDefault="004613BC" w:rsidP="004E4E91">
            <w:pPr>
              <w:pStyle w:val="TableParagraph"/>
            </w:pPr>
            <w:r w:rsidRPr="00177787">
              <w:t>профессиональной деятельности.</w:t>
            </w:r>
          </w:p>
          <w:p w:rsidR="004613BC" w:rsidRPr="00177787" w:rsidRDefault="004613BC" w:rsidP="004E4E91">
            <w:pPr>
              <w:pStyle w:val="TableParagraph"/>
            </w:pPr>
            <w:r w:rsidRPr="00177787">
              <w:t>порядок заключения трудового договора и основания для его прекращения.</w:t>
            </w:r>
          </w:p>
          <w:p w:rsidR="004613BC" w:rsidRPr="00177787" w:rsidRDefault="004613BC" w:rsidP="004E4E91">
            <w:pPr>
              <w:pStyle w:val="TableParagraph"/>
            </w:pPr>
            <w:r w:rsidRPr="00177787">
              <w:t>роль государственного регулирования в обеспечении занятости населения.</w:t>
            </w:r>
          </w:p>
          <w:p w:rsidR="004613BC" w:rsidRPr="00177787" w:rsidRDefault="004613BC" w:rsidP="004E4E91">
            <w:pPr>
              <w:pStyle w:val="TableParagraph"/>
            </w:pPr>
            <w:r w:rsidRPr="00177787">
              <w:t>право социальной защиты граждан.</w:t>
            </w:r>
          </w:p>
          <w:p w:rsidR="004613BC" w:rsidRPr="00177787" w:rsidRDefault="004613BC" w:rsidP="004E4E91">
            <w:pPr>
              <w:pStyle w:val="TableParagraph"/>
            </w:pPr>
            <w:r w:rsidRPr="00177787">
              <w:t>понятие дисциплинарной и материальной ответственности работника.</w:t>
            </w:r>
          </w:p>
          <w:p w:rsidR="004613BC" w:rsidRPr="00177787" w:rsidRDefault="004613BC" w:rsidP="004E4E91">
            <w:pPr>
              <w:pStyle w:val="TableParagraph"/>
            </w:pPr>
            <w:r w:rsidRPr="00177787">
              <w:t>виды административных правонарушений и административной ответственности.</w:t>
            </w:r>
          </w:p>
          <w:p w:rsidR="004613BC" w:rsidRPr="00177787" w:rsidRDefault="004613BC" w:rsidP="004E4E91">
            <w:pPr>
              <w:pStyle w:val="TableParagraph"/>
            </w:pPr>
            <w:r w:rsidRPr="00177787">
              <w:t>нормы защиты нарушенных прав и судебный порядок разрешения споров.</w:t>
            </w:r>
          </w:p>
        </w:tc>
        <w:tc>
          <w:tcPr>
            <w:tcW w:w="1616" w:type="pct"/>
          </w:tcPr>
          <w:p w:rsidR="004613BC" w:rsidRPr="00177787" w:rsidRDefault="004613BC" w:rsidP="004E4E91">
            <w:pPr>
              <w:suppressAutoHyphens/>
              <w:spacing w:line="276" w:lineRule="auto"/>
              <w:contextualSpacing/>
              <w:rPr>
                <w:rFonts w:ascii="Times New Roman" w:hAnsi="Times New Roman" w:cs="Times New Roman"/>
              </w:rPr>
            </w:pPr>
            <w:r w:rsidRPr="00177787">
              <w:rPr>
                <w:rFonts w:ascii="Times New Roman" w:hAnsi="Times New Roman" w:cs="Times New Roman"/>
              </w:rPr>
              <w:t>Экспертное наблюдение выполнения практических работ и видов работ по практике</w:t>
            </w:r>
          </w:p>
          <w:p w:rsidR="004613BC" w:rsidRPr="00177787" w:rsidRDefault="004613BC" w:rsidP="004E4E91">
            <w:pPr>
              <w:pStyle w:val="TableParagraph"/>
              <w:spacing w:line="268" w:lineRule="exact"/>
            </w:pPr>
            <w:r w:rsidRPr="00177787">
              <w:t>Диагностика (тестирование, контрольные работы)</w:t>
            </w:r>
            <w:r w:rsidRPr="00177787">
              <w:rPr>
                <w:spacing w:val="-2"/>
              </w:rPr>
              <w:t>.</w:t>
            </w:r>
          </w:p>
          <w:p w:rsidR="004613BC" w:rsidRPr="00177787" w:rsidRDefault="004613BC" w:rsidP="004E4E91">
            <w:pPr>
              <w:pStyle w:val="TableParagraph"/>
            </w:pPr>
            <w:r w:rsidRPr="00177787">
              <w:t>Наблюдение</w:t>
            </w:r>
            <w:r w:rsidRPr="00177787">
              <w:rPr>
                <w:spacing w:val="-13"/>
              </w:rPr>
              <w:t xml:space="preserve"> </w:t>
            </w:r>
            <w:r w:rsidRPr="00177787">
              <w:t>преподавателя</w:t>
            </w:r>
            <w:r w:rsidRPr="00177787">
              <w:rPr>
                <w:spacing w:val="-12"/>
              </w:rPr>
              <w:t xml:space="preserve"> </w:t>
            </w:r>
            <w:r w:rsidRPr="00177787">
              <w:t>за</w:t>
            </w:r>
            <w:r w:rsidRPr="00177787">
              <w:rPr>
                <w:spacing w:val="-13"/>
              </w:rPr>
              <w:t xml:space="preserve"> </w:t>
            </w:r>
            <w:r w:rsidRPr="00177787">
              <w:t xml:space="preserve">выполнением </w:t>
            </w:r>
            <w:r w:rsidRPr="00177787">
              <w:rPr>
                <w:spacing w:val="-2"/>
              </w:rPr>
              <w:t>работ.</w:t>
            </w:r>
          </w:p>
          <w:p w:rsidR="004613BC" w:rsidRPr="00177787" w:rsidRDefault="004613BC" w:rsidP="004E4E91">
            <w:pPr>
              <w:pStyle w:val="TableParagraph"/>
              <w:ind w:right="193"/>
            </w:pPr>
            <w:r w:rsidRPr="00177787">
              <w:t>Экспертная</w:t>
            </w:r>
            <w:r w:rsidRPr="00177787">
              <w:rPr>
                <w:spacing w:val="-15"/>
              </w:rPr>
              <w:t xml:space="preserve"> </w:t>
            </w:r>
            <w:r w:rsidRPr="00177787">
              <w:t>оценка</w:t>
            </w:r>
            <w:r w:rsidRPr="00177787">
              <w:rPr>
                <w:spacing w:val="-15"/>
              </w:rPr>
              <w:t xml:space="preserve"> </w:t>
            </w:r>
            <w:r w:rsidRPr="00177787">
              <w:t>индивидуальных творческих работ.</w:t>
            </w:r>
          </w:p>
          <w:p w:rsidR="004613BC" w:rsidRPr="00177787" w:rsidRDefault="004613BC" w:rsidP="004E4E91">
            <w:pPr>
              <w:suppressAutoHyphens/>
              <w:spacing w:line="276" w:lineRule="auto"/>
              <w:contextualSpacing/>
              <w:rPr>
                <w:rFonts w:ascii="Times New Roman" w:hAnsi="Times New Roman" w:cs="Times New Roman"/>
              </w:rPr>
            </w:pPr>
            <w:r w:rsidRPr="00177787">
              <w:rPr>
                <w:rFonts w:ascii="Times New Roman" w:hAnsi="Times New Roman" w:cs="Times New Roman"/>
              </w:rPr>
              <w:t>Экспертное</w:t>
            </w:r>
            <w:r w:rsidRPr="00177787">
              <w:rPr>
                <w:rFonts w:ascii="Times New Roman" w:hAnsi="Times New Roman" w:cs="Times New Roman"/>
                <w:spacing w:val="-10"/>
              </w:rPr>
              <w:t xml:space="preserve"> </w:t>
            </w:r>
            <w:r w:rsidRPr="00177787">
              <w:rPr>
                <w:rFonts w:ascii="Times New Roman" w:hAnsi="Times New Roman" w:cs="Times New Roman"/>
              </w:rPr>
              <w:t>наблюдение</w:t>
            </w:r>
            <w:r w:rsidRPr="00177787">
              <w:rPr>
                <w:rFonts w:ascii="Times New Roman" w:hAnsi="Times New Roman" w:cs="Times New Roman"/>
                <w:spacing w:val="-10"/>
              </w:rPr>
              <w:t xml:space="preserve"> </w:t>
            </w:r>
            <w:r w:rsidRPr="00177787">
              <w:rPr>
                <w:rFonts w:ascii="Times New Roman" w:hAnsi="Times New Roman" w:cs="Times New Roman"/>
              </w:rPr>
              <w:t>и</w:t>
            </w:r>
            <w:r w:rsidRPr="00177787">
              <w:rPr>
                <w:rFonts w:ascii="Times New Roman" w:hAnsi="Times New Roman" w:cs="Times New Roman"/>
                <w:spacing w:val="-9"/>
              </w:rPr>
              <w:t xml:space="preserve"> </w:t>
            </w:r>
            <w:r w:rsidRPr="00177787">
              <w:rPr>
                <w:rFonts w:ascii="Times New Roman" w:hAnsi="Times New Roman" w:cs="Times New Roman"/>
              </w:rPr>
              <w:t>оценка</w:t>
            </w:r>
            <w:r w:rsidRPr="00177787">
              <w:rPr>
                <w:rFonts w:ascii="Times New Roman" w:hAnsi="Times New Roman" w:cs="Times New Roman"/>
                <w:spacing w:val="-10"/>
              </w:rPr>
              <w:t xml:space="preserve"> </w:t>
            </w:r>
            <w:r w:rsidRPr="00177787">
              <w:rPr>
                <w:rFonts w:ascii="Times New Roman" w:hAnsi="Times New Roman" w:cs="Times New Roman"/>
              </w:rPr>
              <w:t>работы студентов в группах.</w:t>
            </w:r>
          </w:p>
        </w:tc>
      </w:tr>
    </w:tbl>
    <w:p w:rsidR="004613BC" w:rsidRPr="00177787" w:rsidRDefault="004613BC" w:rsidP="004613BC">
      <w:pPr>
        <w:spacing w:line="276" w:lineRule="auto"/>
        <w:jc w:val="right"/>
        <w:rPr>
          <w:rFonts w:ascii="Times New Roman" w:hAnsi="Times New Roman" w:cs="Times New Roman"/>
          <w:b/>
          <w:bCs/>
          <w:sz w:val="24"/>
          <w:szCs w:val="24"/>
        </w:rPr>
      </w:pPr>
    </w:p>
    <w:p w:rsidR="004613BC" w:rsidRPr="00177787" w:rsidRDefault="004613BC" w:rsidP="004613BC">
      <w:pPr>
        <w:rPr>
          <w:rFonts w:ascii="Times New Roman" w:eastAsia="Segoe UI" w:hAnsi="Times New Roman" w:cs="Times New Roman"/>
          <w:b/>
          <w:bCs/>
        </w:rPr>
      </w:pPr>
      <w:r w:rsidRPr="00177787">
        <w:rPr>
          <w:rFonts w:ascii="Times New Roman" w:hAnsi="Times New Roman" w:cs="Times New Roman"/>
        </w:rPr>
        <w:br w:type="page"/>
      </w:r>
    </w:p>
    <w:p w:rsidR="004613BC" w:rsidRPr="00177787" w:rsidRDefault="004613BC" w:rsidP="004613BC">
      <w:pPr>
        <w:pStyle w:val="114"/>
        <w:rPr>
          <w:rFonts w:ascii="Times New Roman" w:hAnsi="Times New Roman"/>
        </w:rPr>
        <w:sectPr w:rsidR="004613BC" w:rsidRPr="00177787" w:rsidSect="00657DC5">
          <w:headerReference w:type="even" r:id="rId146"/>
          <w:pgSz w:w="11906" w:h="16838"/>
          <w:pgMar w:top="1134" w:right="567" w:bottom="1134" w:left="1701" w:header="709" w:footer="709" w:gutter="0"/>
          <w:cols w:space="708"/>
          <w:docGrid w:linePitch="360"/>
        </w:sectPr>
      </w:pPr>
    </w:p>
    <w:p w:rsidR="004613BC" w:rsidRPr="00177787" w:rsidRDefault="004613BC" w:rsidP="004613BC">
      <w:pPr>
        <w:spacing w:line="276" w:lineRule="auto"/>
        <w:jc w:val="right"/>
        <w:rPr>
          <w:rFonts w:ascii="Times New Roman" w:eastAsia="Times New Roman" w:hAnsi="Times New Roman" w:cs="Times New Roman"/>
          <w:b/>
          <w:sz w:val="24"/>
          <w:szCs w:val="24"/>
          <w:lang w:eastAsia="ru-RU"/>
        </w:rPr>
      </w:pPr>
      <w:r w:rsidRPr="00177787">
        <w:rPr>
          <w:rFonts w:ascii="Times New Roman" w:hAnsi="Times New Roman" w:cs="Times New Roman"/>
          <w:b/>
          <w:bCs/>
          <w:sz w:val="24"/>
          <w:szCs w:val="24"/>
        </w:rPr>
        <w:lastRenderedPageBreak/>
        <w:t>Приложение 2.26</w:t>
      </w:r>
    </w:p>
    <w:p w:rsidR="004613BC" w:rsidRPr="00177787" w:rsidRDefault="004613BC" w:rsidP="004613BC">
      <w:pPr>
        <w:jc w:val="right"/>
        <w:rPr>
          <w:rFonts w:ascii="Times New Roman" w:hAnsi="Times New Roman" w:cs="Times New Roman"/>
          <w:b/>
          <w:i/>
          <w:sz w:val="18"/>
          <w:szCs w:val="18"/>
        </w:rPr>
      </w:pPr>
      <w:r w:rsidRPr="00177787">
        <w:rPr>
          <w:rFonts w:ascii="Times New Roman" w:hAnsi="Times New Roman" w:cs="Times New Roman"/>
          <w:b/>
          <w:bCs/>
          <w:sz w:val="24"/>
          <w:szCs w:val="24"/>
        </w:rPr>
        <w:t>к ОПОП-П по специальности</w:t>
      </w:r>
      <w:r w:rsidRPr="00177787">
        <w:rPr>
          <w:rFonts w:ascii="Times New Roman" w:hAnsi="Times New Roman" w:cs="Times New Roman"/>
          <w:b/>
          <w:bCs/>
          <w:i/>
          <w:sz w:val="24"/>
          <w:szCs w:val="24"/>
        </w:rPr>
        <w:t xml:space="preserve"> </w:t>
      </w:r>
      <w:r w:rsidRPr="00177787">
        <w:rPr>
          <w:rFonts w:ascii="Times New Roman" w:hAnsi="Times New Roman" w:cs="Times New Roman"/>
          <w:b/>
          <w:bCs/>
          <w:i/>
          <w:sz w:val="24"/>
          <w:szCs w:val="24"/>
        </w:rPr>
        <w:br/>
      </w:r>
      <w:r w:rsidRPr="00177787">
        <w:rPr>
          <w:rFonts w:ascii="Times New Roman" w:hAnsi="Times New Roman" w:cs="Times New Roman"/>
          <w:b/>
          <w:sz w:val="24"/>
          <w:szCs w:val="24"/>
        </w:rPr>
        <w:t>19.02.11 Технология продуктов питания из растительного сырья</w:t>
      </w:r>
    </w:p>
    <w:p w:rsidR="004613BC" w:rsidRPr="00177787" w:rsidRDefault="004613BC" w:rsidP="004613BC">
      <w:pPr>
        <w:spacing w:after="200" w:line="276" w:lineRule="auto"/>
        <w:jc w:val="center"/>
        <w:rPr>
          <w:rFonts w:ascii="Times New Roman" w:eastAsia="Times New Roman" w:hAnsi="Times New Roman" w:cs="Times New Roman"/>
          <w:b/>
          <w:i/>
          <w:sz w:val="24"/>
          <w:szCs w:val="24"/>
          <w:lang w:eastAsia="ru-RU"/>
        </w:rPr>
      </w:pPr>
    </w:p>
    <w:p w:rsidR="004613BC" w:rsidRPr="00177787" w:rsidRDefault="004613BC" w:rsidP="004613BC">
      <w:pPr>
        <w:spacing w:after="200" w:line="276" w:lineRule="auto"/>
        <w:jc w:val="center"/>
        <w:rPr>
          <w:rFonts w:ascii="Times New Roman" w:eastAsia="Times New Roman" w:hAnsi="Times New Roman" w:cs="Times New Roman"/>
          <w:b/>
          <w:i/>
          <w:sz w:val="24"/>
          <w:szCs w:val="24"/>
          <w:lang w:eastAsia="ru-RU"/>
        </w:rPr>
      </w:pPr>
    </w:p>
    <w:p w:rsidR="004613BC" w:rsidRPr="00177787" w:rsidRDefault="004613BC" w:rsidP="004613BC">
      <w:pPr>
        <w:spacing w:after="200" w:line="276" w:lineRule="auto"/>
        <w:jc w:val="center"/>
        <w:rPr>
          <w:rFonts w:ascii="Times New Roman" w:eastAsia="Times New Roman" w:hAnsi="Times New Roman" w:cs="Times New Roman"/>
          <w:b/>
          <w:i/>
          <w:sz w:val="24"/>
          <w:szCs w:val="24"/>
          <w:lang w:eastAsia="ru-RU"/>
        </w:rPr>
      </w:pPr>
    </w:p>
    <w:p w:rsidR="004613BC" w:rsidRPr="00177787" w:rsidRDefault="004613BC" w:rsidP="004613BC">
      <w:pPr>
        <w:spacing w:after="200" w:line="276" w:lineRule="auto"/>
        <w:jc w:val="center"/>
        <w:rPr>
          <w:rFonts w:ascii="Times New Roman" w:eastAsia="Times New Roman" w:hAnsi="Times New Roman" w:cs="Times New Roman"/>
          <w:b/>
          <w:i/>
          <w:sz w:val="24"/>
          <w:szCs w:val="24"/>
          <w:lang w:eastAsia="ru-RU"/>
        </w:rPr>
      </w:pPr>
    </w:p>
    <w:p w:rsidR="004613BC" w:rsidRPr="00177787" w:rsidRDefault="004613BC" w:rsidP="004613BC">
      <w:pPr>
        <w:spacing w:after="200" w:line="276" w:lineRule="auto"/>
        <w:jc w:val="center"/>
        <w:rPr>
          <w:rFonts w:ascii="Times New Roman" w:eastAsia="Times New Roman" w:hAnsi="Times New Roman" w:cs="Times New Roman"/>
          <w:b/>
          <w:i/>
          <w:sz w:val="24"/>
          <w:szCs w:val="24"/>
          <w:lang w:eastAsia="ru-RU"/>
        </w:rPr>
      </w:pPr>
    </w:p>
    <w:p w:rsidR="004613BC" w:rsidRPr="00177787" w:rsidRDefault="004613BC" w:rsidP="004613BC">
      <w:pPr>
        <w:spacing w:after="200" w:line="276" w:lineRule="auto"/>
        <w:jc w:val="center"/>
        <w:rPr>
          <w:rFonts w:ascii="Times New Roman" w:eastAsia="Times New Roman" w:hAnsi="Times New Roman" w:cs="Times New Roman"/>
          <w:b/>
          <w:i/>
          <w:sz w:val="24"/>
          <w:szCs w:val="24"/>
          <w:lang w:eastAsia="ru-RU"/>
        </w:rPr>
      </w:pPr>
    </w:p>
    <w:p w:rsidR="004613BC" w:rsidRPr="00177787" w:rsidRDefault="004613BC" w:rsidP="004613BC">
      <w:pPr>
        <w:spacing w:after="200" w:line="276" w:lineRule="auto"/>
        <w:jc w:val="center"/>
        <w:rPr>
          <w:rFonts w:ascii="Times New Roman" w:eastAsia="Times New Roman" w:hAnsi="Times New Roman" w:cs="Times New Roman"/>
          <w:b/>
          <w:i/>
          <w:sz w:val="24"/>
          <w:szCs w:val="24"/>
          <w:lang w:eastAsia="ru-RU"/>
        </w:rPr>
      </w:pPr>
    </w:p>
    <w:p w:rsidR="004613BC" w:rsidRPr="00177787" w:rsidRDefault="004613BC" w:rsidP="004613BC">
      <w:pPr>
        <w:spacing w:after="200" w:line="276" w:lineRule="auto"/>
        <w:jc w:val="center"/>
        <w:rPr>
          <w:rFonts w:ascii="Times New Roman" w:eastAsia="Times New Roman" w:hAnsi="Times New Roman" w:cs="Times New Roman"/>
          <w:b/>
          <w:i/>
          <w:sz w:val="24"/>
          <w:szCs w:val="24"/>
          <w:lang w:eastAsia="ru-RU"/>
        </w:rPr>
      </w:pPr>
    </w:p>
    <w:p w:rsidR="004613BC" w:rsidRPr="00177787" w:rsidRDefault="004613BC" w:rsidP="004613BC">
      <w:pPr>
        <w:jc w:val="center"/>
        <w:rPr>
          <w:rFonts w:ascii="Times New Roman" w:hAnsi="Times New Roman" w:cs="Times New Roman"/>
          <w:b/>
          <w:sz w:val="24"/>
          <w:szCs w:val="24"/>
        </w:rPr>
      </w:pPr>
      <w:r w:rsidRPr="00177787">
        <w:rPr>
          <w:rFonts w:ascii="Times New Roman" w:hAnsi="Times New Roman" w:cs="Times New Roman"/>
          <w:b/>
          <w:sz w:val="24"/>
          <w:szCs w:val="24"/>
        </w:rPr>
        <w:t>РАБОЧАЯ ПРОГРАММА УЧЕБНОЙ ДИСЦИПЛИНЫ</w:t>
      </w:r>
    </w:p>
    <w:p w:rsidR="004613BC" w:rsidRPr="00177787" w:rsidRDefault="004613BC" w:rsidP="004613BC">
      <w:pPr>
        <w:jc w:val="center"/>
        <w:rPr>
          <w:rFonts w:ascii="Times New Roman" w:hAnsi="Times New Roman" w:cs="Times New Roman"/>
          <w:b/>
          <w:i/>
          <w:sz w:val="24"/>
          <w:szCs w:val="24"/>
          <w:u w:val="single"/>
        </w:rPr>
      </w:pPr>
    </w:p>
    <w:p w:rsidR="004613BC" w:rsidRPr="00177787" w:rsidRDefault="004613BC" w:rsidP="004613BC">
      <w:pPr>
        <w:jc w:val="center"/>
        <w:rPr>
          <w:rFonts w:ascii="Times New Roman" w:hAnsi="Times New Roman" w:cs="Times New Roman"/>
          <w:b/>
          <w:iCs/>
          <w:sz w:val="24"/>
          <w:szCs w:val="24"/>
        </w:rPr>
      </w:pPr>
      <w:r w:rsidRPr="00177787">
        <w:rPr>
          <w:rFonts w:ascii="Times New Roman" w:hAnsi="Times New Roman" w:cs="Times New Roman"/>
          <w:b/>
          <w:iCs/>
          <w:sz w:val="24"/>
          <w:szCs w:val="24"/>
        </w:rPr>
        <w:t>«ОП*06 ОХРАНА ТРУДА»</w:t>
      </w:r>
    </w:p>
    <w:p w:rsidR="004613BC" w:rsidRPr="00177787" w:rsidRDefault="004613BC" w:rsidP="004613BC">
      <w:pPr>
        <w:spacing w:after="200" w:line="276" w:lineRule="auto"/>
        <w:jc w:val="center"/>
        <w:rPr>
          <w:rFonts w:ascii="Times New Roman" w:eastAsia="Times New Roman" w:hAnsi="Times New Roman" w:cs="Times New Roman"/>
          <w:b/>
          <w:i/>
          <w:sz w:val="24"/>
          <w:szCs w:val="24"/>
          <w:lang w:eastAsia="ru-RU"/>
        </w:rPr>
      </w:pPr>
    </w:p>
    <w:p w:rsidR="004613BC" w:rsidRPr="00177787" w:rsidRDefault="004613BC" w:rsidP="004613BC">
      <w:pPr>
        <w:spacing w:after="200" w:line="276" w:lineRule="auto"/>
        <w:jc w:val="center"/>
        <w:rPr>
          <w:rFonts w:ascii="Times New Roman" w:eastAsia="Times New Roman" w:hAnsi="Times New Roman" w:cs="Times New Roman"/>
          <w:b/>
          <w:i/>
          <w:sz w:val="24"/>
          <w:szCs w:val="24"/>
          <w:lang w:eastAsia="ru-RU"/>
        </w:rPr>
      </w:pPr>
    </w:p>
    <w:p w:rsidR="004613BC" w:rsidRPr="00177787" w:rsidRDefault="004613BC" w:rsidP="004613BC">
      <w:pPr>
        <w:spacing w:after="200" w:line="276" w:lineRule="auto"/>
        <w:jc w:val="center"/>
        <w:rPr>
          <w:rFonts w:ascii="Times New Roman" w:eastAsia="Times New Roman" w:hAnsi="Times New Roman" w:cs="Times New Roman"/>
          <w:b/>
          <w:i/>
          <w:sz w:val="24"/>
          <w:szCs w:val="24"/>
          <w:lang w:eastAsia="ru-RU"/>
        </w:rPr>
      </w:pPr>
    </w:p>
    <w:p w:rsidR="004613BC" w:rsidRPr="00177787" w:rsidRDefault="004613BC" w:rsidP="004613BC">
      <w:pPr>
        <w:spacing w:after="200" w:line="276" w:lineRule="auto"/>
        <w:jc w:val="center"/>
        <w:rPr>
          <w:rFonts w:ascii="Times New Roman" w:eastAsia="Times New Roman" w:hAnsi="Times New Roman" w:cs="Times New Roman"/>
          <w:b/>
          <w:i/>
          <w:sz w:val="24"/>
          <w:szCs w:val="24"/>
          <w:lang w:eastAsia="ru-RU"/>
        </w:rPr>
      </w:pPr>
    </w:p>
    <w:p w:rsidR="004613BC" w:rsidRPr="00177787" w:rsidRDefault="004613BC" w:rsidP="004613BC">
      <w:pPr>
        <w:spacing w:after="200" w:line="276" w:lineRule="auto"/>
        <w:rPr>
          <w:rFonts w:ascii="Times New Roman" w:eastAsia="Times New Roman" w:hAnsi="Times New Roman" w:cs="Times New Roman"/>
          <w:b/>
          <w:i/>
          <w:sz w:val="24"/>
          <w:szCs w:val="24"/>
          <w:lang w:eastAsia="ru-RU"/>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center"/>
        <w:rPr>
          <w:rFonts w:ascii="Times New Roman" w:hAnsi="Times New Roman" w:cs="Times New Roman"/>
          <w:b/>
          <w:bCs/>
          <w:sz w:val="24"/>
          <w:szCs w:val="24"/>
        </w:rPr>
      </w:pPr>
      <w:r w:rsidRPr="00177787">
        <w:rPr>
          <w:rFonts w:ascii="Times New Roman" w:hAnsi="Times New Roman" w:cs="Times New Roman"/>
          <w:b/>
          <w:bCs/>
          <w:sz w:val="24"/>
          <w:szCs w:val="24"/>
        </w:rPr>
        <w:t>202</w:t>
      </w:r>
      <w:r>
        <w:rPr>
          <w:rFonts w:ascii="Times New Roman" w:hAnsi="Times New Roman" w:cs="Times New Roman"/>
          <w:b/>
          <w:bCs/>
          <w:sz w:val="24"/>
          <w:szCs w:val="24"/>
        </w:rPr>
        <w:t>5</w:t>
      </w:r>
      <w:r w:rsidRPr="00177787">
        <w:rPr>
          <w:rFonts w:ascii="Times New Roman" w:hAnsi="Times New Roman" w:cs="Times New Roman"/>
          <w:b/>
          <w:bCs/>
          <w:sz w:val="24"/>
          <w:szCs w:val="24"/>
        </w:rPr>
        <w:t xml:space="preserve"> г.</w:t>
      </w: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rPr>
          <w:rFonts w:ascii="Times New Roman" w:eastAsia="Segoe UI" w:hAnsi="Times New Roman" w:cs="Times New Roman"/>
          <w:b/>
          <w:bCs/>
        </w:rPr>
      </w:pPr>
      <w:r w:rsidRPr="00177787">
        <w:rPr>
          <w:rFonts w:ascii="Times New Roman" w:hAnsi="Times New Roman" w:cs="Times New Roman"/>
        </w:rPr>
        <w:br w:type="page"/>
      </w:r>
    </w:p>
    <w:p w:rsidR="004613BC" w:rsidRPr="00177787" w:rsidRDefault="004613BC" w:rsidP="004613BC">
      <w:pPr>
        <w:pStyle w:val="114"/>
        <w:rPr>
          <w:rFonts w:ascii="Times New Roman" w:hAnsi="Times New Roman"/>
        </w:rPr>
        <w:sectPr w:rsidR="004613BC" w:rsidRPr="00177787" w:rsidSect="00657DC5">
          <w:headerReference w:type="even" r:id="rId147"/>
          <w:pgSz w:w="11906" w:h="16838"/>
          <w:pgMar w:top="1134" w:right="567" w:bottom="1134" w:left="1701" w:header="709" w:footer="709" w:gutter="0"/>
          <w:cols w:space="708"/>
          <w:docGrid w:linePitch="360"/>
        </w:sect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pStyle w:val="1f1"/>
        <w:rPr>
          <w:rFonts w:ascii="Times New Roman" w:hAnsi="Times New Roman"/>
        </w:rPr>
      </w:pPr>
      <w:r w:rsidRPr="00177787">
        <w:rPr>
          <w:rFonts w:ascii="Times New Roman" w:hAnsi="Times New Roman"/>
        </w:rPr>
        <w:t>СОДЕРЖАНИЕ ПРОГРАММЫ</w:t>
      </w:r>
    </w:p>
    <w:p w:rsidR="004613BC" w:rsidRPr="00177787" w:rsidRDefault="004613BC" w:rsidP="004613BC">
      <w:pPr>
        <w:pStyle w:val="14"/>
        <w:rPr>
          <w:rFonts w:eastAsiaTheme="minorEastAsia"/>
          <w:b w:val="0"/>
          <w:bCs w:val="0"/>
          <w:sz w:val="24"/>
          <w:szCs w:val="24"/>
          <w:lang w:eastAsia="ru-RU"/>
        </w:rPr>
      </w:pPr>
      <w:r w:rsidRPr="00177787">
        <w:rPr>
          <w:b w:val="0"/>
          <w:bCs w:val="0"/>
        </w:rPr>
        <w:fldChar w:fldCharType="begin"/>
      </w:r>
      <w:r w:rsidRPr="00177787">
        <w:rPr>
          <w:b w:val="0"/>
          <w:bCs w:val="0"/>
        </w:rPr>
        <w:instrText xml:space="preserve"> TOC \h \z \t "Раздел 1;1;Раздел 1.1;2" </w:instrText>
      </w:r>
      <w:r w:rsidRPr="00177787">
        <w:rPr>
          <w:b w:val="0"/>
          <w:bCs w:val="0"/>
        </w:rPr>
        <w:fldChar w:fldCharType="separate"/>
      </w:r>
      <w:hyperlink w:anchor="_Toc156825287" w:history="1">
        <w:r w:rsidRPr="00177787">
          <w:rPr>
            <w:rStyle w:val="af1"/>
            <w:sz w:val="24"/>
            <w:szCs w:val="24"/>
          </w:rPr>
          <w:t>СОДЕРЖАНИЕ ПРОГРАММЫ</w:t>
        </w:r>
        <w:r w:rsidRPr="00177787">
          <w:rPr>
            <w:webHidden/>
            <w:sz w:val="24"/>
            <w:szCs w:val="24"/>
          </w:rPr>
          <w:tab/>
          <w:t>1</w:t>
        </w:r>
        <w:r>
          <w:rPr>
            <w:webHidden/>
            <w:sz w:val="24"/>
            <w:szCs w:val="24"/>
          </w:rPr>
          <w:t>19</w:t>
        </w:r>
        <w:r w:rsidRPr="00177787">
          <w:rPr>
            <w:webHidden/>
            <w:sz w:val="24"/>
            <w:szCs w:val="24"/>
          </w:rPr>
          <w:t xml:space="preserve"> </w:t>
        </w:r>
      </w:hyperlink>
    </w:p>
    <w:p w:rsidR="004613BC" w:rsidRPr="00177787" w:rsidRDefault="004613BC" w:rsidP="004613BC">
      <w:pPr>
        <w:pStyle w:val="14"/>
        <w:rPr>
          <w:rFonts w:eastAsiaTheme="minorEastAsia"/>
          <w:b w:val="0"/>
          <w:bCs w:val="0"/>
          <w:sz w:val="24"/>
          <w:szCs w:val="24"/>
          <w:lang w:eastAsia="ru-RU"/>
        </w:rPr>
      </w:pPr>
      <w:hyperlink w:anchor="_Toc156825288" w:history="1">
        <w:r w:rsidRPr="00177787">
          <w:rPr>
            <w:rStyle w:val="af1"/>
            <w:sz w:val="24"/>
            <w:szCs w:val="24"/>
          </w:rPr>
          <w:t>1. Общая характеристика</w:t>
        </w:r>
        <w:r w:rsidRPr="00177787">
          <w:rPr>
            <w:webHidden/>
            <w:sz w:val="24"/>
            <w:szCs w:val="24"/>
          </w:rPr>
          <w:tab/>
        </w:r>
      </w:hyperlink>
      <w:r w:rsidRPr="00177787">
        <w:rPr>
          <w:sz w:val="24"/>
          <w:szCs w:val="24"/>
        </w:rPr>
        <w:t>12</w:t>
      </w:r>
      <w:r>
        <w:rPr>
          <w:sz w:val="24"/>
          <w:szCs w:val="24"/>
        </w:rPr>
        <w:t>0</w:t>
      </w:r>
    </w:p>
    <w:p w:rsidR="004613BC" w:rsidRPr="00177787" w:rsidRDefault="004613BC" w:rsidP="004613BC">
      <w:pPr>
        <w:pStyle w:val="23"/>
        <w:rPr>
          <w:rFonts w:eastAsiaTheme="minorEastAsia"/>
          <w:i w:val="0"/>
          <w:iCs w:val="0"/>
        </w:rPr>
      </w:pPr>
      <w:hyperlink w:anchor="_Toc156825289" w:history="1">
        <w:r w:rsidRPr="00177787">
          <w:rPr>
            <w:rStyle w:val="af1"/>
            <w:i w:val="0"/>
            <w:iCs w:val="0"/>
          </w:rPr>
          <w:t>1.1. Цель и место дисциплины в структуре образовательной программы</w:t>
        </w:r>
        <w:r w:rsidRPr="00177787">
          <w:rPr>
            <w:i w:val="0"/>
            <w:iCs w:val="0"/>
            <w:webHidden/>
          </w:rPr>
          <w:tab/>
        </w:r>
      </w:hyperlink>
      <w:r w:rsidRPr="00177787">
        <w:rPr>
          <w:i w:val="0"/>
          <w:iCs w:val="0"/>
        </w:rPr>
        <w:t>12</w:t>
      </w:r>
      <w:r>
        <w:rPr>
          <w:i w:val="0"/>
          <w:iCs w:val="0"/>
        </w:rPr>
        <w:t>0</w:t>
      </w:r>
    </w:p>
    <w:p w:rsidR="004613BC" w:rsidRPr="00177787" w:rsidRDefault="004613BC" w:rsidP="004613BC">
      <w:pPr>
        <w:pStyle w:val="23"/>
        <w:rPr>
          <w:rFonts w:eastAsiaTheme="minorEastAsia"/>
          <w:i w:val="0"/>
          <w:iCs w:val="0"/>
        </w:rPr>
      </w:pPr>
      <w:hyperlink w:anchor="_Toc156825290" w:history="1">
        <w:r w:rsidRPr="00177787">
          <w:rPr>
            <w:rStyle w:val="af1"/>
            <w:i w:val="0"/>
            <w:iCs w:val="0"/>
          </w:rPr>
          <w:t>1.2. Планируемые результаты освоения дисциплины</w:t>
        </w:r>
        <w:r w:rsidRPr="00177787">
          <w:rPr>
            <w:i w:val="0"/>
            <w:iCs w:val="0"/>
            <w:webHidden/>
          </w:rPr>
          <w:tab/>
        </w:r>
      </w:hyperlink>
      <w:r w:rsidRPr="00177787">
        <w:rPr>
          <w:i w:val="0"/>
          <w:iCs w:val="0"/>
        </w:rPr>
        <w:t>12</w:t>
      </w:r>
      <w:r>
        <w:rPr>
          <w:i w:val="0"/>
          <w:iCs w:val="0"/>
        </w:rPr>
        <w:t>0</w:t>
      </w:r>
    </w:p>
    <w:p w:rsidR="004613BC" w:rsidRPr="00177787" w:rsidRDefault="004613BC" w:rsidP="004613BC">
      <w:pPr>
        <w:pStyle w:val="14"/>
        <w:rPr>
          <w:rFonts w:eastAsiaTheme="minorEastAsia"/>
          <w:b w:val="0"/>
          <w:bCs w:val="0"/>
          <w:sz w:val="24"/>
          <w:szCs w:val="24"/>
          <w:lang w:eastAsia="ru-RU"/>
        </w:rPr>
      </w:pPr>
      <w:hyperlink w:anchor="_Toc156825291" w:history="1">
        <w:r w:rsidRPr="00177787">
          <w:rPr>
            <w:rStyle w:val="af1"/>
            <w:sz w:val="24"/>
            <w:szCs w:val="24"/>
          </w:rPr>
          <w:t>2. Структура и содержание ДИСЦИПЛИНЫ</w:t>
        </w:r>
        <w:r w:rsidRPr="00177787">
          <w:rPr>
            <w:webHidden/>
            <w:sz w:val="24"/>
            <w:szCs w:val="24"/>
          </w:rPr>
          <w:tab/>
        </w:r>
      </w:hyperlink>
      <w:r w:rsidRPr="00177787">
        <w:rPr>
          <w:sz w:val="24"/>
          <w:szCs w:val="24"/>
        </w:rPr>
        <w:t>12</w:t>
      </w:r>
      <w:r>
        <w:rPr>
          <w:sz w:val="24"/>
          <w:szCs w:val="24"/>
        </w:rPr>
        <w:t>1</w:t>
      </w:r>
    </w:p>
    <w:p w:rsidR="004613BC" w:rsidRPr="00177787" w:rsidRDefault="004613BC" w:rsidP="004613BC">
      <w:pPr>
        <w:pStyle w:val="23"/>
        <w:rPr>
          <w:rFonts w:eastAsiaTheme="minorEastAsia"/>
          <w:i w:val="0"/>
          <w:iCs w:val="0"/>
        </w:rPr>
      </w:pPr>
      <w:hyperlink w:anchor="_Toc156825292" w:history="1">
        <w:r w:rsidRPr="00177787">
          <w:rPr>
            <w:rStyle w:val="af1"/>
            <w:i w:val="0"/>
            <w:iCs w:val="0"/>
          </w:rPr>
          <w:t>2.1. Трудоемкость освоения дисциплины</w:t>
        </w:r>
        <w:r w:rsidRPr="00177787">
          <w:rPr>
            <w:i w:val="0"/>
            <w:iCs w:val="0"/>
            <w:webHidden/>
          </w:rPr>
          <w:tab/>
        </w:r>
      </w:hyperlink>
      <w:r w:rsidRPr="00177787">
        <w:rPr>
          <w:i w:val="0"/>
          <w:iCs w:val="0"/>
        </w:rPr>
        <w:t>12</w:t>
      </w:r>
      <w:r>
        <w:rPr>
          <w:i w:val="0"/>
          <w:iCs w:val="0"/>
        </w:rPr>
        <w:t>1</w:t>
      </w:r>
    </w:p>
    <w:p w:rsidR="004613BC" w:rsidRPr="00177787" w:rsidRDefault="004613BC" w:rsidP="004613BC">
      <w:pPr>
        <w:pStyle w:val="23"/>
        <w:rPr>
          <w:rFonts w:eastAsiaTheme="minorEastAsia"/>
          <w:i w:val="0"/>
          <w:iCs w:val="0"/>
        </w:rPr>
      </w:pPr>
      <w:hyperlink w:anchor="_Toc156825293" w:history="1">
        <w:r w:rsidRPr="00177787">
          <w:rPr>
            <w:rStyle w:val="af1"/>
            <w:i w:val="0"/>
            <w:iCs w:val="0"/>
          </w:rPr>
          <w:t>2.2. Содержание дисциплины</w:t>
        </w:r>
        <w:r w:rsidRPr="00177787">
          <w:rPr>
            <w:i w:val="0"/>
            <w:iCs w:val="0"/>
            <w:webHidden/>
          </w:rPr>
          <w:tab/>
        </w:r>
      </w:hyperlink>
      <w:r w:rsidRPr="00177787">
        <w:rPr>
          <w:i w:val="0"/>
          <w:iCs w:val="0"/>
        </w:rPr>
        <w:t>12</w:t>
      </w:r>
      <w:r>
        <w:rPr>
          <w:i w:val="0"/>
          <w:iCs w:val="0"/>
        </w:rPr>
        <w:t>2</w:t>
      </w:r>
    </w:p>
    <w:p w:rsidR="004613BC" w:rsidRPr="00177787" w:rsidRDefault="004613BC" w:rsidP="004613BC">
      <w:pPr>
        <w:pStyle w:val="14"/>
        <w:rPr>
          <w:rFonts w:eastAsiaTheme="minorEastAsia"/>
          <w:b w:val="0"/>
          <w:bCs w:val="0"/>
          <w:sz w:val="24"/>
          <w:szCs w:val="24"/>
          <w:lang w:eastAsia="ru-RU"/>
        </w:rPr>
      </w:pPr>
      <w:hyperlink w:anchor="_Toc156825296" w:history="1">
        <w:r w:rsidRPr="00177787">
          <w:rPr>
            <w:rStyle w:val="af1"/>
            <w:sz w:val="24"/>
            <w:szCs w:val="24"/>
          </w:rPr>
          <w:t>3. Условия реализации ДИСЦИПЛИНЫ</w:t>
        </w:r>
        <w:r w:rsidRPr="00177787">
          <w:rPr>
            <w:webHidden/>
            <w:sz w:val="24"/>
            <w:szCs w:val="24"/>
          </w:rPr>
          <w:tab/>
        </w:r>
      </w:hyperlink>
      <w:r w:rsidRPr="00177787">
        <w:rPr>
          <w:sz w:val="24"/>
          <w:szCs w:val="24"/>
        </w:rPr>
        <w:t>12</w:t>
      </w:r>
      <w:r>
        <w:rPr>
          <w:sz w:val="24"/>
          <w:szCs w:val="24"/>
        </w:rPr>
        <w:t>6</w:t>
      </w:r>
    </w:p>
    <w:p w:rsidR="004613BC" w:rsidRPr="00177787" w:rsidRDefault="004613BC" w:rsidP="004613BC">
      <w:pPr>
        <w:pStyle w:val="23"/>
        <w:rPr>
          <w:rFonts w:eastAsiaTheme="minorEastAsia"/>
          <w:i w:val="0"/>
          <w:iCs w:val="0"/>
        </w:rPr>
      </w:pPr>
      <w:hyperlink w:anchor="_Toc156825297" w:history="1">
        <w:r w:rsidRPr="00177787">
          <w:rPr>
            <w:rStyle w:val="af1"/>
            <w:i w:val="0"/>
            <w:iCs w:val="0"/>
          </w:rPr>
          <w:t>3.1. Материально-техническое обеспечение</w:t>
        </w:r>
        <w:r w:rsidRPr="00177787">
          <w:rPr>
            <w:i w:val="0"/>
            <w:iCs w:val="0"/>
            <w:webHidden/>
          </w:rPr>
          <w:tab/>
        </w:r>
      </w:hyperlink>
      <w:r w:rsidRPr="00177787">
        <w:rPr>
          <w:i w:val="0"/>
          <w:iCs w:val="0"/>
        </w:rPr>
        <w:t>12</w:t>
      </w:r>
      <w:r>
        <w:rPr>
          <w:i w:val="0"/>
          <w:iCs w:val="0"/>
        </w:rPr>
        <w:t>6</w:t>
      </w:r>
    </w:p>
    <w:p w:rsidR="004613BC" w:rsidRPr="00177787" w:rsidRDefault="004613BC" w:rsidP="004613BC">
      <w:pPr>
        <w:pStyle w:val="23"/>
        <w:rPr>
          <w:rFonts w:eastAsiaTheme="minorEastAsia"/>
          <w:i w:val="0"/>
          <w:iCs w:val="0"/>
        </w:rPr>
      </w:pPr>
      <w:hyperlink w:anchor="_Toc156825298" w:history="1">
        <w:r w:rsidRPr="00177787">
          <w:rPr>
            <w:rStyle w:val="af1"/>
            <w:i w:val="0"/>
            <w:iCs w:val="0"/>
          </w:rPr>
          <w:t>3.2. Учебно-методическое обеспечение</w:t>
        </w:r>
        <w:r w:rsidRPr="00177787">
          <w:rPr>
            <w:i w:val="0"/>
            <w:iCs w:val="0"/>
            <w:webHidden/>
          </w:rPr>
          <w:tab/>
          <w:t>12</w:t>
        </w:r>
        <w:r>
          <w:rPr>
            <w:i w:val="0"/>
            <w:iCs w:val="0"/>
            <w:webHidden/>
          </w:rPr>
          <w:t>6</w:t>
        </w:r>
      </w:hyperlink>
    </w:p>
    <w:p w:rsidR="004613BC" w:rsidRPr="00177787" w:rsidRDefault="004613BC" w:rsidP="004613BC">
      <w:pPr>
        <w:pStyle w:val="14"/>
        <w:rPr>
          <w:rFonts w:eastAsiaTheme="minorEastAsia"/>
          <w:b w:val="0"/>
          <w:bCs w:val="0"/>
          <w:lang w:eastAsia="ru-RU"/>
        </w:rPr>
      </w:pPr>
      <w:hyperlink w:anchor="_Toc156825299" w:history="1">
        <w:r w:rsidRPr="00177787">
          <w:rPr>
            <w:rStyle w:val="af1"/>
            <w:sz w:val="24"/>
            <w:szCs w:val="24"/>
          </w:rPr>
          <w:t>4. Контроль и оценка результатов  освоения ДИСЦИПЛИНЫ</w:t>
        </w:r>
        <w:r w:rsidRPr="00177787">
          <w:rPr>
            <w:webHidden/>
            <w:sz w:val="24"/>
            <w:szCs w:val="24"/>
          </w:rPr>
          <w:tab/>
          <w:t>12</w:t>
        </w:r>
        <w:r>
          <w:rPr>
            <w:webHidden/>
            <w:sz w:val="24"/>
            <w:szCs w:val="24"/>
          </w:rPr>
          <w:t>6</w:t>
        </w:r>
      </w:hyperlink>
    </w:p>
    <w:p w:rsidR="004613BC" w:rsidRPr="00177787" w:rsidRDefault="004613BC" w:rsidP="004613BC">
      <w:pPr>
        <w:jc w:val="right"/>
        <w:rPr>
          <w:rFonts w:ascii="Times New Roman" w:hAnsi="Times New Roman" w:cs="Times New Roman"/>
          <w:b/>
          <w:bCs/>
          <w:color w:val="0070C0"/>
          <w:sz w:val="24"/>
          <w:szCs w:val="24"/>
        </w:rPr>
      </w:pPr>
      <w:r w:rsidRPr="00177787">
        <w:rPr>
          <w:rFonts w:ascii="Times New Roman" w:hAnsi="Times New Roman" w:cs="Times New Roman"/>
          <w:b/>
          <w:bCs/>
        </w:rPr>
        <w:fldChar w:fldCharType="end"/>
      </w: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rPr>
          <w:rFonts w:ascii="Times New Roman" w:eastAsia="Segoe UI" w:hAnsi="Times New Roman" w:cs="Times New Roman"/>
          <w:b/>
          <w:bCs/>
        </w:rPr>
      </w:pPr>
      <w:r w:rsidRPr="00177787">
        <w:rPr>
          <w:rFonts w:ascii="Times New Roman" w:hAnsi="Times New Roman" w:cs="Times New Roman"/>
        </w:rPr>
        <w:br w:type="page"/>
      </w:r>
    </w:p>
    <w:p w:rsidR="004613BC" w:rsidRPr="00177787" w:rsidRDefault="004613BC" w:rsidP="004613BC">
      <w:pPr>
        <w:pStyle w:val="114"/>
        <w:rPr>
          <w:rFonts w:ascii="Times New Roman" w:hAnsi="Times New Roman"/>
        </w:rPr>
        <w:sectPr w:rsidR="004613BC" w:rsidRPr="00177787" w:rsidSect="00657DC5">
          <w:headerReference w:type="even" r:id="rId148"/>
          <w:pgSz w:w="11906" w:h="16838"/>
          <w:pgMar w:top="1134" w:right="567" w:bottom="1134" w:left="1701" w:header="709" w:footer="709" w:gutter="0"/>
          <w:cols w:space="708"/>
          <w:docGrid w:linePitch="360"/>
        </w:sectPr>
      </w:pPr>
    </w:p>
    <w:p w:rsidR="004613BC" w:rsidRPr="00177787" w:rsidRDefault="004613BC" w:rsidP="004613BC">
      <w:pPr>
        <w:keepNext/>
        <w:spacing w:after="120"/>
        <w:ind w:left="720"/>
        <w:jc w:val="center"/>
        <w:outlineLvl w:val="0"/>
        <w:rPr>
          <w:rFonts w:ascii="Times New Roman" w:eastAsia="Segoe UI" w:hAnsi="Times New Roman" w:cs="Times New Roman"/>
          <w:b/>
          <w:bCs/>
          <w:iCs/>
          <w:caps/>
          <w:kern w:val="32"/>
          <w:sz w:val="24"/>
          <w:szCs w:val="24"/>
          <w:lang w:val="x-none" w:eastAsia="x-none"/>
        </w:rPr>
      </w:pPr>
      <w:r w:rsidRPr="00177787">
        <w:rPr>
          <w:rFonts w:ascii="Times New Roman" w:eastAsia="Segoe UI" w:hAnsi="Times New Roman" w:cs="Times New Roman"/>
          <w:b/>
          <w:bCs/>
          <w:iCs/>
          <w:caps/>
          <w:kern w:val="32"/>
          <w:sz w:val="24"/>
          <w:szCs w:val="24"/>
          <w:lang w:eastAsia="x-none"/>
        </w:rPr>
        <w:lastRenderedPageBreak/>
        <w:t>1.</w:t>
      </w:r>
      <w:r w:rsidRPr="00177787">
        <w:rPr>
          <w:rFonts w:ascii="Times New Roman" w:eastAsia="Segoe UI" w:hAnsi="Times New Roman" w:cs="Times New Roman"/>
          <w:b/>
          <w:bCs/>
          <w:iCs/>
          <w:caps/>
          <w:kern w:val="32"/>
          <w:sz w:val="24"/>
          <w:szCs w:val="24"/>
          <w:lang w:val="x-none" w:eastAsia="x-none"/>
        </w:rPr>
        <w:t>Общая характеристика РАБОЧЕЙ ПРОГРАММЫ УЧЕБНОЙ ДИСЦИПЛИНЫ</w:t>
      </w:r>
    </w:p>
    <w:p w:rsidR="004613BC" w:rsidRPr="00177787" w:rsidRDefault="004613BC" w:rsidP="004613BC">
      <w:pPr>
        <w:jc w:val="center"/>
        <w:rPr>
          <w:rFonts w:ascii="Times New Roman" w:hAnsi="Times New Roman" w:cs="Times New Roman"/>
          <w:b/>
          <w:iCs/>
          <w:sz w:val="24"/>
          <w:szCs w:val="24"/>
        </w:rPr>
      </w:pPr>
      <w:r w:rsidRPr="00177787">
        <w:rPr>
          <w:rFonts w:ascii="Times New Roman" w:hAnsi="Times New Roman" w:cs="Times New Roman"/>
          <w:b/>
          <w:iCs/>
          <w:sz w:val="24"/>
          <w:szCs w:val="24"/>
        </w:rPr>
        <w:t>ОП. 0</w:t>
      </w:r>
      <w:r>
        <w:rPr>
          <w:rFonts w:ascii="Times New Roman" w:hAnsi="Times New Roman" w:cs="Times New Roman"/>
          <w:b/>
          <w:iCs/>
          <w:sz w:val="24"/>
          <w:szCs w:val="24"/>
        </w:rPr>
        <w:t>6</w:t>
      </w:r>
      <w:r w:rsidRPr="00177787">
        <w:rPr>
          <w:rFonts w:ascii="Times New Roman" w:hAnsi="Times New Roman" w:cs="Times New Roman"/>
          <w:b/>
          <w:iCs/>
          <w:sz w:val="24"/>
          <w:szCs w:val="24"/>
        </w:rPr>
        <w:t xml:space="preserve"> Охрана труда»</w:t>
      </w:r>
    </w:p>
    <w:p w:rsidR="004613BC" w:rsidRPr="00177787" w:rsidRDefault="004613BC" w:rsidP="004613BC">
      <w:pPr>
        <w:jc w:val="center"/>
        <w:rPr>
          <w:rFonts w:ascii="Times New Roman" w:hAnsi="Times New Roman" w:cs="Times New Roman"/>
          <w:b/>
          <w:iCs/>
          <w:sz w:val="24"/>
          <w:szCs w:val="24"/>
        </w:rPr>
      </w:pPr>
    </w:p>
    <w:p w:rsidR="004613BC" w:rsidRPr="00177787" w:rsidRDefault="004613BC" w:rsidP="004613BC">
      <w:pPr>
        <w:jc w:val="center"/>
        <w:rPr>
          <w:rFonts w:ascii="Times New Roman" w:eastAsia="Segoe UI" w:hAnsi="Times New Roman" w:cs="Times New Roman"/>
          <w:b/>
          <w:bCs/>
          <w:sz w:val="24"/>
          <w:szCs w:val="24"/>
          <w:lang w:eastAsia="ru-RU"/>
        </w:rPr>
      </w:pPr>
      <w:r w:rsidRPr="00177787">
        <w:rPr>
          <w:rFonts w:ascii="Times New Roman" w:eastAsia="Segoe UI" w:hAnsi="Times New Roman" w:cs="Times New Roman"/>
          <w:b/>
          <w:bCs/>
          <w:sz w:val="24"/>
          <w:szCs w:val="24"/>
          <w:lang w:eastAsia="ru-RU"/>
        </w:rPr>
        <w:t>1.1. Цель и место дисциплины в структуре образовательной программы</w:t>
      </w:r>
    </w:p>
    <w:p w:rsidR="004613BC" w:rsidRPr="00177787" w:rsidRDefault="004613BC" w:rsidP="004613BC">
      <w:pPr>
        <w:jc w:val="center"/>
        <w:rPr>
          <w:rFonts w:ascii="Times New Roman" w:hAnsi="Times New Roman" w:cs="Times New Roman"/>
          <w:b/>
          <w:iCs/>
          <w:sz w:val="24"/>
          <w:szCs w:val="24"/>
        </w:rPr>
      </w:pPr>
    </w:p>
    <w:p w:rsidR="004613BC" w:rsidRPr="00177787" w:rsidRDefault="004613BC" w:rsidP="004613BC">
      <w:pPr>
        <w:shd w:val="clear" w:color="auto" w:fill="FFFFFF"/>
        <w:jc w:val="both"/>
        <w:rPr>
          <w:rFonts w:ascii="Times New Roman" w:eastAsia="Times New Roman" w:hAnsi="Times New Roman" w:cs="Times New Roman"/>
          <w:color w:val="1A1A1A"/>
          <w:sz w:val="24"/>
          <w:szCs w:val="24"/>
          <w:lang w:eastAsia="ru-RU"/>
        </w:rPr>
      </w:pPr>
      <w:r w:rsidRPr="00177787">
        <w:rPr>
          <w:rFonts w:ascii="Times New Roman" w:eastAsia="Times New Roman" w:hAnsi="Times New Roman" w:cs="Times New Roman"/>
          <w:sz w:val="24"/>
          <w:szCs w:val="24"/>
          <w:lang w:eastAsia="ru-RU"/>
        </w:rPr>
        <w:t xml:space="preserve">         Цель  дисциплины  ОП. 0</w:t>
      </w:r>
      <w:r>
        <w:rPr>
          <w:rFonts w:ascii="Times New Roman" w:eastAsia="Times New Roman" w:hAnsi="Times New Roman" w:cs="Times New Roman"/>
          <w:sz w:val="24"/>
          <w:szCs w:val="24"/>
          <w:lang w:eastAsia="ru-RU"/>
        </w:rPr>
        <w:t>6</w:t>
      </w:r>
      <w:r w:rsidRPr="00177787">
        <w:rPr>
          <w:rFonts w:ascii="Times New Roman" w:eastAsia="Times New Roman" w:hAnsi="Times New Roman" w:cs="Times New Roman"/>
          <w:sz w:val="24"/>
          <w:szCs w:val="24"/>
          <w:lang w:eastAsia="ru-RU"/>
        </w:rPr>
        <w:t xml:space="preserve"> Охрана труда</w:t>
      </w:r>
      <w:r w:rsidRPr="00177787">
        <w:rPr>
          <w:rFonts w:ascii="Times New Roman" w:eastAsia="Times New Roman" w:hAnsi="Times New Roman" w:cs="Times New Roman"/>
          <w:b/>
          <w:sz w:val="24"/>
          <w:szCs w:val="24"/>
          <w:lang w:eastAsia="ru-RU"/>
        </w:rPr>
        <w:t>:</w:t>
      </w:r>
      <w:r w:rsidRPr="00177787">
        <w:rPr>
          <w:rFonts w:ascii="Times New Roman" w:eastAsia="Times New Roman" w:hAnsi="Times New Roman" w:cs="Times New Roman"/>
          <w:color w:val="1A1A1A"/>
          <w:sz w:val="24"/>
          <w:szCs w:val="24"/>
          <w:lang w:eastAsia="ru-RU"/>
        </w:rPr>
        <w:t xml:space="preserve"> изучение основ трудового законодательства, обязанностей по охране труда, производственной санитарии, по технике безопасности, пожарной технике и пожарной безопасности на производстве, снижение факторов неблагоприятного воздействия на человека опасных и вредных производственных факторов, обеспечение безопасности производственного процесса в производственной деятельности.</w:t>
      </w:r>
    </w:p>
    <w:p w:rsidR="004613BC" w:rsidRPr="00177787" w:rsidRDefault="004613BC" w:rsidP="004613BC">
      <w:pPr>
        <w:suppressAutoHyphens/>
        <w:spacing w:line="276" w:lineRule="auto"/>
        <w:ind w:firstLine="709"/>
        <w:jc w:val="both"/>
        <w:rPr>
          <w:rFonts w:ascii="Times New Roman" w:hAnsi="Times New Roman" w:cs="Times New Roman"/>
          <w:sz w:val="24"/>
          <w:szCs w:val="24"/>
        </w:rPr>
      </w:pPr>
      <w:r w:rsidRPr="00177787">
        <w:rPr>
          <w:rFonts w:ascii="Times New Roman" w:hAnsi="Times New Roman" w:cs="Times New Roman"/>
          <w:sz w:val="24"/>
          <w:szCs w:val="24"/>
        </w:rPr>
        <w:t>Дисциплина «</w:t>
      </w:r>
      <w:r w:rsidRPr="00177787">
        <w:rPr>
          <w:rFonts w:ascii="Times New Roman" w:hAnsi="Times New Roman" w:cs="Times New Roman"/>
          <w:iCs/>
          <w:sz w:val="24"/>
          <w:szCs w:val="24"/>
        </w:rPr>
        <w:t>Охрана  труда</w:t>
      </w:r>
      <w:r w:rsidRPr="00177787">
        <w:rPr>
          <w:rFonts w:ascii="Times New Roman" w:hAnsi="Times New Roman" w:cs="Times New Roman"/>
          <w:sz w:val="24"/>
          <w:szCs w:val="24"/>
        </w:rPr>
        <w:t>» включена в дополнительный  профессиональный блок  образовательной программы.</w:t>
      </w:r>
    </w:p>
    <w:p w:rsidR="004613BC" w:rsidRDefault="004613BC" w:rsidP="004613BC">
      <w:pPr>
        <w:spacing w:after="120" w:line="276" w:lineRule="auto"/>
        <w:ind w:firstLine="709"/>
        <w:outlineLvl w:val="1"/>
        <w:rPr>
          <w:rFonts w:ascii="Times New Roman" w:eastAsia="Segoe UI" w:hAnsi="Times New Roman" w:cs="Times New Roman"/>
          <w:b/>
          <w:bCs/>
          <w:sz w:val="24"/>
          <w:szCs w:val="24"/>
          <w:lang w:eastAsia="ru-RU"/>
        </w:rPr>
      </w:pPr>
    </w:p>
    <w:p w:rsidR="004613BC" w:rsidRPr="00177787" w:rsidRDefault="004613BC" w:rsidP="004613BC">
      <w:pPr>
        <w:spacing w:after="120" w:line="276" w:lineRule="auto"/>
        <w:ind w:firstLine="709"/>
        <w:outlineLvl w:val="1"/>
        <w:rPr>
          <w:rFonts w:ascii="Times New Roman" w:eastAsia="Segoe UI" w:hAnsi="Times New Roman" w:cs="Times New Roman"/>
          <w:b/>
          <w:bCs/>
          <w:sz w:val="24"/>
          <w:szCs w:val="24"/>
          <w:lang w:eastAsia="ru-RU"/>
        </w:rPr>
      </w:pPr>
      <w:r w:rsidRPr="00177787">
        <w:rPr>
          <w:rFonts w:ascii="Times New Roman" w:eastAsia="Segoe UI" w:hAnsi="Times New Roman" w:cs="Times New Roman"/>
          <w:b/>
          <w:bCs/>
          <w:sz w:val="24"/>
          <w:szCs w:val="24"/>
          <w:lang w:eastAsia="ru-RU"/>
        </w:rPr>
        <w:t>1.2. Планируемые результаты освоения дисциплины</w:t>
      </w:r>
    </w:p>
    <w:p w:rsidR="004613BC" w:rsidRPr="00177787" w:rsidRDefault="004613BC" w:rsidP="004613BC">
      <w:pPr>
        <w:ind w:firstLine="709"/>
        <w:jc w:val="both"/>
        <w:rPr>
          <w:rFonts w:ascii="Times New Roman" w:eastAsia="Times New Roman" w:hAnsi="Times New Roman" w:cs="Times New Roman"/>
          <w:sz w:val="24"/>
          <w:szCs w:val="24"/>
          <w:lang w:eastAsia="ru-RU"/>
        </w:rPr>
      </w:pPr>
      <w:r w:rsidRPr="00177787">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4613BC" w:rsidRPr="00177787" w:rsidRDefault="004613BC" w:rsidP="004613BC">
      <w:pPr>
        <w:spacing w:after="120"/>
        <w:ind w:firstLine="709"/>
        <w:rPr>
          <w:rFonts w:ascii="Times New Roman" w:hAnsi="Times New Roman" w:cs="Times New Roman"/>
          <w:bCs/>
          <w:sz w:val="24"/>
          <w:szCs w:val="24"/>
        </w:rPr>
      </w:pPr>
      <w:r w:rsidRPr="00177787">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2794"/>
        <w:gridCol w:w="2794"/>
        <w:gridCol w:w="2794"/>
      </w:tblGrid>
      <w:tr w:rsidR="004613BC" w:rsidRPr="00177787" w:rsidTr="004E4E91">
        <w:tc>
          <w:tcPr>
            <w:tcW w:w="1246" w:type="dxa"/>
            <w:tcBorders>
              <w:top w:val="single" w:sz="4" w:space="0" w:color="auto"/>
              <w:left w:val="single" w:sz="4" w:space="0" w:color="auto"/>
              <w:right w:val="single" w:sz="4" w:space="0" w:color="auto"/>
            </w:tcBorders>
          </w:tcPr>
          <w:p w:rsidR="004613BC" w:rsidRPr="00177787" w:rsidRDefault="004613BC" w:rsidP="004E4E91">
            <w:pPr>
              <w:rPr>
                <w:rFonts w:ascii="Times New Roman" w:hAnsi="Times New Roman" w:cs="Times New Roman"/>
                <w:b/>
                <w:sz w:val="24"/>
                <w:szCs w:val="24"/>
              </w:rPr>
            </w:pPr>
            <w:r w:rsidRPr="00177787">
              <w:rPr>
                <w:rFonts w:ascii="Times New Roman" w:hAnsi="Times New Roman" w:cs="Times New Roman"/>
                <w:b/>
                <w:sz w:val="24"/>
                <w:szCs w:val="24"/>
              </w:rPr>
              <w:t xml:space="preserve">Код ОК, </w:t>
            </w:r>
          </w:p>
          <w:p w:rsidR="004613BC" w:rsidRPr="00177787" w:rsidRDefault="004613BC" w:rsidP="004E4E91">
            <w:pPr>
              <w:rPr>
                <w:rFonts w:ascii="Times New Roman" w:hAnsi="Times New Roman" w:cs="Times New Roman"/>
                <w:b/>
                <w:i/>
                <w:sz w:val="24"/>
                <w:szCs w:val="24"/>
              </w:rPr>
            </w:pPr>
            <w:r w:rsidRPr="00177787">
              <w:rPr>
                <w:rFonts w:ascii="Times New Roman" w:hAnsi="Times New Roman" w:cs="Times New Roman"/>
                <w:b/>
                <w:i/>
                <w:sz w:val="24"/>
                <w:szCs w:val="24"/>
              </w:rPr>
              <w:t xml:space="preserve">ПК </w:t>
            </w:r>
          </w:p>
        </w:tc>
        <w:tc>
          <w:tcPr>
            <w:tcW w:w="2794" w:type="dxa"/>
            <w:tcBorders>
              <w:top w:val="single" w:sz="4" w:space="0" w:color="auto"/>
              <w:left w:val="single" w:sz="4" w:space="0" w:color="auto"/>
              <w:right w:val="single" w:sz="4" w:space="0" w:color="auto"/>
            </w:tcBorders>
          </w:tcPr>
          <w:p w:rsidR="004613BC" w:rsidRPr="00177787" w:rsidRDefault="004613BC" w:rsidP="004E4E91">
            <w:pPr>
              <w:jc w:val="center"/>
              <w:rPr>
                <w:rFonts w:ascii="Times New Roman" w:hAnsi="Times New Roman" w:cs="Times New Roman"/>
                <w:b/>
                <w:sz w:val="24"/>
                <w:szCs w:val="24"/>
              </w:rPr>
            </w:pPr>
            <w:r w:rsidRPr="00177787">
              <w:rPr>
                <w:rFonts w:ascii="Times New Roman" w:hAnsi="Times New Roman" w:cs="Times New Roman"/>
                <w:b/>
                <w:sz w:val="24"/>
                <w:szCs w:val="24"/>
              </w:rPr>
              <w:t>Уметь</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4613BC" w:rsidRPr="00177787" w:rsidRDefault="004613BC" w:rsidP="004E4E91">
            <w:pPr>
              <w:jc w:val="center"/>
              <w:rPr>
                <w:rFonts w:ascii="Times New Roman" w:hAnsi="Times New Roman" w:cs="Times New Roman"/>
                <w:b/>
                <w:i/>
                <w:sz w:val="24"/>
                <w:szCs w:val="24"/>
              </w:rPr>
            </w:pPr>
            <w:r w:rsidRPr="00177787">
              <w:rPr>
                <w:rFonts w:ascii="Times New Roman" w:hAnsi="Times New Roman" w:cs="Times New Roman"/>
                <w:b/>
                <w:sz w:val="24"/>
                <w:szCs w:val="24"/>
              </w:rPr>
              <w:t>Знать</w:t>
            </w:r>
          </w:p>
        </w:tc>
        <w:tc>
          <w:tcPr>
            <w:tcW w:w="2794" w:type="dxa"/>
            <w:tcBorders>
              <w:top w:val="single" w:sz="4" w:space="0" w:color="auto"/>
              <w:left w:val="single" w:sz="4" w:space="0" w:color="auto"/>
              <w:bottom w:val="single" w:sz="4" w:space="0" w:color="auto"/>
              <w:right w:val="single" w:sz="4" w:space="0" w:color="auto"/>
            </w:tcBorders>
          </w:tcPr>
          <w:p w:rsidR="004613BC" w:rsidRPr="00177787" w:rsidRDefault="004613BC" w:rsidP="004E4E91">
            <w:pPr>
              <w:jc w:val="center"/>
              <w:rPr>
                <w:rFonts w:ascii="Times New Roman" w:hAnsi="Times New Roman" w:cs="Times New Roman"/>
                <w:b/>
                <w:i/>
                <w:sz w:val="24"/>
                <w:szCs w:val="24"/>
              </w:rPr>
            </w:pPr>
            <w:r w:rsidRPr="00177787">
              <w:rPr>
                <w:rFonts w:ascii="Times New Roman" w:hAnsi="Times New Roman" w:cs="Times New Roman"/>
                <w:b/>
                <w:sz w:val="24"/>
                <w:szCs w:val="24"/>
              </w:rPr>
              <w:t xml:space="preserve">Владеть навыками </w:t>
            </w:r>
          </w:p>
        </w:tc>
      </w:tr>
      <w:tr w:rsidR="004613BC" w:rsidRPr="00177787" w:rsidTr="004E4E91">
        <w:tc>
          <w:tcPr>
            <w:tcW w:w="1246" w:type="dxa"/>
            <w:tcBorders>
              <w:top w:val="single" w:sz="4" w:space="0" w:color="auto"/>
              <w:left w:val="single" w:sz="4" w:space="0" w:color="auto"/>
              <w:bottom w:val="single" w:sz="4" w:space="0" w:color="auto"/>
              <w:right w:val="single" w:sz="4" w:space="0" w:color="auto"/>
            </w:tcBorders>
          </w:tcPr>
          <w:p w:rsidR="004613BC" w:rsidRPr="00177787" w:rsidRDefault="004613BC" w:rsidP="004E4E91">
            <w:pPr>
              <w:rPr>
                <w:rFonts w:ascii="Times New Roman" w:hAnsi="Times New Roman" w:cs="Times New Roman"/>
                <w:bCs/>
              </w:rPr>
            </w:pPr>
            <w:r w:rsidRPr="00177787">
              <w:rPr>
                <w:rFonts w:ascii="Times New Roman" w:hAnsi="Times New Roman" w:cs="Times New Roman"/>
                <w:bCs/>
              </w:rPr>
              <w:t>ОК.02</w:t>
            </w:r>
          </w:p>
        </w:tc>
        <w:tc>
          <w:tcPr>
            <w:tcW w:w="2794" w:type="dxa"/>
            <w:tcBorders>
              <w:top w:val="single" w:sz="4" w:space="0" w:color="auto"/>
              <w:left w:val="single" w:sz="4" w:space="0" w:color="auto"/>
              <w:bottom w:val="single" w:sz="4" w:space="0" w:color="auto"/>
              <w:right w:val="single" w:sz="4" w:space="0" w:color="auto"/>
            </w:tcBorders>
          </w:tcPr>
          <w:p w:rsidR="004613BC" w:rsidRPr="00177787" w:rsidRDefault="004613BC" w:rsidP="004E4E91">
            <w:pPr>
              <w:rPr>
                <w:rFonts w:ascii="Times New Roman" w:hAnsi="Times New Roman" w:cs="Times New Roman"/>
                <w:bCs/>
              </w:rPr>
            </w:pPr>
            <w:r w:rsidRPr="00177787">
              <w:rPr>
                <w:rFonts w:ascii="Times New Roman" w:hAnsi="Times New Roman" w:cs="Times New Roman"/>
                <w:bCs/>
              </w:rPr>
              <w:t>определять задачи для поиска информации, планировать процесс поиска, выбирать необходимые источники информации</w:t>
            </w:r>
          </w:p>
          <w:p w:rsidR="004613BC" w:rsidRPr="00177787" w:rsidRDefault="004613BC" w:rsidP="004E4E91">
            <w:pPr>
              <w:rPr>
                <w:rFonts w:ascii="Times New Roman" w:hAnsi="Times New Roman" w:cs="Times New Roman"/>
                <w:bCs/>
              </w:rPr>
            </w:pPr>
            <w:r w:rsidRPr="00177787">
              <w:rPr>
                <w:rFonts w:ascii="Times New Roman" w:hAnsi="Times New Roman" w:cs="Times New Roman"/>
                <w:bCs/>
              </w:rPr>
              <w:t>выделять наиболее значимое в перечне информации, структурировать получаемую информацию, оформлять результаты поиска</w:t>
            </w:r>
          </w:p>
          <w:p w:rsidR="004613BC" w:rsidRPr="00177787" w:rsidRDefault="004613BC" w:rsidP="004E4E91">
            <w:pPr>
              <w:rPr>
                <w:rFonts w:ascii="Times New Roman" w:hAnsi="Times New Roman" w:cs="Times New Roman"/>
                <w:bCs/>
              </w:rPr>
            </w:pPr>
            <w:r w:rsidRPr="00177787">
              <w:rPr>
                <w:rFonts w:ascii="Times New Roman" w:hAnsi="Times New Roman" w:cs="Times New Roman"/>
                <w:bCs/>
              </w:rPr>
              <w:t>оценивать практическую значимость результатов поиска</w:t>
            </w:r>
          </w:p>
          <w:p w:rsidR="004613BC" w:rsidRPr="00177787" w:rsidRDefault="004613BC" w:rsidP="004E4E91">
            <w:pPr>
              <w:rPr>
                <w:rFonts w:ascii="Times New Roman" w:hAnsi="Times New Roman" w:cs="Times New Roman"/>
                <w:bCs/>
              </w:rPr>
            </w:pPr>
            <w:r w:rsidRPr="00177787">
              <w:rPr>
                <w:rFonts w:ascii="Times New Roman" w:hAnsi="Times New Roman" w:cs="Times New Roman"/>
                <w:bCs/>
              </w:rPr>
              <w:t>применять средства информационных технологий для решения профессиональных задач</w:t>
            </w:r>
          </w:p>
          <w:p w:rsidR="004613BC" w:rsidRPr="00177787" w:rsidRDefault="004613BC" w:rsidP="004E4E91">
            <w:pPr>
              <w:rPr>
                <w:rFonts w:ascii="Times New Roman" w:hAnsi="Times New Roman" w:cs="Times New Roman"/>
                <w:bCs/>
              </w:rPr>
            </w:pPr>
            <w:r w:rsidRPr="00177787">
              <w:rPr>
                <w:rFonts w:ascii="Times New Roman" w:hAnsi="Times New Roman" w:cs="Times New Roman"/>
                <w:bCs/>
              </w:rPr>
              <w:t>использовать современное программное обеспечение в профессиональной деятельности</w:t>
            </w:r>
          </w:p>
          <w:p w:rsidR="004613BC" w:rsidRPr="00177787" w:rsidRDefault="004613BC" w:rsidP="004E4E91">
            <w:pPr>
              <w:rPr>
                <w:rFonts w:ascii="Times New Roman" w:hAnsi="Times New Roman" w:cs="Times New Roman"/>
                <w:bCs/>
              </w:rPr>
            </w:pPr>
            <w:r w:rsidRPr="00177787">
              <w:rPr>
                <w:rFonts w:ascii="Times New Roman" w:hAnsi="Times New Roman" w:cs="Times New Roman"/>
                <w:bCs/>
              </w:rPr>
              <w:t>использовать различные цифровые средства для решения профессиональных задач</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4613BC" w:rsidRPr="00177787" w:rsidRDefault="004613BC" w:rsidP="004E4E91">
            <w:pPr>
              <w:rPr>
                <w:rFonts w:ascii="Times New Roman" w:hAnsi="Times New Roman" w:cs="Times New Roman"/>
                <w:bCs/>
              </w:rPr>
            </w:pPr>
            <w:r w:rsidRPr="00177787">
              <w:rPr>
                <w:rFonts w:ascii="Times New Roman" w:hAnsi="Times New Roman" w:cs="Times New Roman"/>
                <w:bCs/>
              </w:rPr>
              <w:t>номенклатуру</w:t>
            </w:r>
          </w:p>
          <w:p w:rsidR="004613BC" w:rsidRPr="00177787" w:rsidRDefault="004613BC" w:rsidP="004E4E91">
            <w:pPr>
              <w:rPr>
                <w:rFonts w:ascii="Times New Roman" w:hAnsi="Times New Roman" w:cs="Times New Roman"/>
                <w:bCs/>
              </w:rPr>
            </w:pPr>
            <w:r w:rsidRPr="00177787">
              <w:rPr>
                <w:rFonts w:ascii="Times New Roman" w:hAnsi="Times New Roman" w:cs="Times New Roman"/>
                <w:bCs/>
              </w:rPr>
              <w:t xml:space="preserve">информационных источников, применяемых в профессиональной деятельности, </w:t>
            </w:r>
          </w:p>
          <w:p w:rsidR="004613BC" w:rsidRPr="00177787" w:rsidRDefault="004613BC" w:rsidP="004E4E91">
            <w:pPr>
              <w:rPr>
                <w:rFonts w:ascii="Times New Roman" w:hAnsi="Times New Roman" w:cs="Times New Roman"/>
                <w:bCs/>
              </w:rPr>
            </w:pPr>
            <w:r w:rsidRPr="00177787">
              <w:rPr>
                <w:rFonts w:ascii="Times New Roman" w:hAnsi="Times New Roman" w:cs="Times New Roman"/>
                <w:bCs/>
              </w:rPr>
              <w:t>приемы структурирования информации</w:t>
            </w:r>
          </w:p>
          <w:p w:rsidR="004613BC" w:rsidRPr="00177787" w:rsidRDefault="004613BC" w:rsidP="004E4E91">
            <w:pPr>
              <w:rPr>
                <w:rFonts w:ascii="Times New Roman" w:hAnsi="Times New Roman" w:cs="Times New Roman"/>
                <w:bCs/>
              </w:rPr>
            </w:pPr>
            <w:r w:rsidRPr="00177787">
              <w:rPr>
                <w:rFonts w:ascii="Times New Roman" w:hAnsi="Times New Roman" w:cs="Times New Roman"/>
                <w:bCs/>
              </w:rPr>
              <w:t>формат оформления результатов поиска информации</w:t>
            </w:r>
          </w:p>
          <w:p w:rsidR="004613BC" w:rsidRPr="00177787" w:rsidRDefault="004613BC" w:rsidP="004E4E91">
            <w:pPr>
              <w:rPr>
                <w:rFonts w:ascii="Times New Roman" w:hAnsi="Times New Roman" w:cs="Times New Roman"/>
                <w:bCs/>
              </w:rPr>
            </w:pPr>
            <w:r w:rsidRPr="00177787">
              <w:rPr>
                <w:rFonts w:ascii="Times New Roman" w:hAnsi="Times New Roman" w:cs="Times New Roman"/>
                <w:bCs/>
              </w:rPr>
              <w:t xml:space="preserve">современные средства и устройства информатизации, порядок их применения и </w:t>
            </w:r>
          </w:p>
          <w:p w:rsidR="004613BC" w:rsidRPr="00177787" w:rsidRDefault="004613BC" w:rsidP="004E4E91">
            <w:pPr>
              <w:rPr>
                <w:rFonts w:ascii="Times New Roman" w:hAnsi="Times New Roman" w:cs="Times New Roman"/>
                <w:bCs/>
              </w:rPr>
            </w:pPr>
            <w:r w:rsidRPr="00177787">
              <w:rPr>
                <w:rFonts w:ascii="Times New Roman" w:hAnsi="Times New Roman" w:cs="Times New Roman"/>
                <w:bCs/>
              </w:rPr>
              <w:t>программное обеспечение в профессиональной деятельности, в том числе цифровые средства</w:t>
            </w:r>
          </w:p>
        </w:tc>
        <w:tc>
          <w:tcPr>
            <w:tcW w:w="2794" w:type="dxa"/>
            <w:tcBorders>
              <w:top w:val="single" w:sz="4" w:space="0" w:color="auto"/>
              <w:left w:val="single" w:sz="4" w:space="0" w:color="auto"/>
              <w:bottom w:val="single" w:sz="4" w:space="0" w:color="auto"/>
              <w:right w:val="single" w:sz="4" w:space="0" w:color="auto"/>
            </w:tcBorders>
          </w:tcPr>
          <w:p w:rsidR="004613BC" w:rsidRPr="00177787" w:rsidRDefault="004613BC" w:rsidP="004E4E91">
            <w:pPr>
              <w:jc w:val="center"/>
              <w:rPr>
                <w:rFonts w:ascii="Times New Roman" w:hAnsi="Times New Roman" w:cs="Times New Roman"/>
                <w:bCs/>
                <w:i/>
              </w:rPr>
            </w:pPr>
            <w:r w:rsidRPr="00177787">
              <w:rPr>
                <w:rFonts w:ascii="Times New Roman" w:hAnsi="Times New Roman" w:cs="Times New Roman"/>
                <w:bCs/>
                <w:i/>
              </w:rPr>
              <w:t>-</w:t>
            </w:r>
          </w:p>
        </w:tc>
      </w:tr>
      <w:tr w:rsidR="004613BC" w:rsidRPr="00177787" w:rsidTr="004E4E91">
        <w:tc>
          <w:tcPr>
            <w:tcW w:w="1246" w:type="dxa"/>
            <w:tcBorders>
              <w:top w:val="single" w:sz="4" w:space="0" w:color="auto"/>
              <w:left w:val="single" w:sz="4" w:space="0" w:color="auto"/>
              <w:bottom w:val="single" w:sz="4" w:space="0" w:color="auto"/>
              <w:right w:val="single" w:sz="4" w:space="0" w:color="auto"/>
            </w:tcBorders>
          </w:tcPr>
          <w:p w:rsidR="004613BC" w:rsidRPr="00177787" w:rsidRDefault="004613BC" w:rsidP="004E4E91">
            <w:pPr>
              <w:rPr>
                <w:rFonts w:ascii="Times New Roman" w:hAnsi="Times New Roman" w:cs="Times New Roman"/>
                <w:bCs/>
              </w:rPr>
            </w:pPr>
            <w:r w:rsidRPr="00177787">
              <w:rPr>
                <w:rFonts w:ascii="Times New Roman" w:hAnsi="Times New Roman" w:cs="Times New Roman"/>
                <w:bCs/>
              </w:rPr>
              <w:t>ОК.05</w:t>
            </w:r>
          </w:p>
        </w:tc>
        <w:tc>
          <w:tcPr>
            <w:tcW w:w="2794" w:type="dxa"/>
            <w:tcBorders>
              <w:top w:val="single" w:sz="4" w:space="0" w:color="auto"/>
              <w:left w:val="single" w:sz="4" w:space="0" w:color="auto"/>
              <w:bottom w:val="single" w:sz="4" w:space="0" w:color="auto"/>
              <w:right w:val="single" w:sz="4" w:space="0" w:color="auto"/>
            </w:tcBorders>
          </w:tcPr>
          <w:p w:rsidR="004613BC" w:rsidRPr="00177787" w:rsidRDefault="004613BC" w:rsidP="004E4E91">
            <w:pPr>
              <w:rPr>
                <w:rFonts w:ascii="Times New Roman" w:hAnsi="Times New Roman" w:cs="Times New Roman"/>
                <w:bCs/>
              </w:rPr>
            </w:pPr>
            <w:r w:rsidRPr="00177787">
              <w:rPr>
                <w:rFonts w:ascii="Times New Roman" w:hAnsi="Times New Roman" w:cs="Times New Roman"/>
                <w:bCs/>
              </w:rPr>
              <w:t xml:space="preserve">грамотно излагать свои мысли и оформлять документы по </w:t>
            </w:r>
            <w:r w:rsidRPr="00177787">
              <w:rPr>
                <w:rFonts w:ascii="Times New Roman" w:hAnsi="Times New Roman" w:cs="Times New Roman"/>
                <w:bCs/>
              </w:rPr>
              <w:lastRenderedPageBreak/>
              <w:t>профессиональной тематике на государственном языке,</w:t>
            </w:r>
          </w:p>
          <w:p w:rsidR="004613BC" w:rsidRPr="00177787" w:rsidRDefault="004613BC" w:rsidP="004E4E91">
            <w:pPr>
              <w:rPr>
                <w:rFonts w:ascii="Times New Roman" w:hAnsi="Times New Roman" w:cs="Times New Roman"/>
                <w:bCs/>
              </w:rPr>
            </w:pPr>
            <w:r w:rsidRPr="00177787">
              <w:rPr>
                <w:rFonts w:ascii="Times New Roman" w:hAnsi="Times New Roman" w:cs="Times New Roman"/>
                <w:bCs/>
              </w:rPr>
              <w:t>проявлять толерантность в рабочем коллективе</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4613BC" w:rsidRPr="00177787" w:rsidRDefault="004613BC" w:rsidP="004E4E91">
            <w:pPr>
              <w:rPr>
                <w:rFonts w:ascii="Times New Roman" w:hAnsi="Times New Roman" w:cs="Times New Roman"/>
                <w:bCs/>
              </w:rPr>
            </w:pPr>
            <w:r w:rsidRPr="00177787">
              <w:rPr>
                <w:rFonts w:ascii="Times New Roman" w:hAnsi="Times New Roman" w:cs="Times New Roman"/>
                <w:bCs/>
              </w:rPr>
              <w:lastRenderedPageBreak/>
              <w:t xml:space="preserve">правила оформления документов </w:t>
            </w:r>
          </w:p>
          <w:p w:rsidR="004613BC" w:rsidRPr="00177787" w:rsidRDefault="004613BC" w:rsidP="004E4E91">
            <w:pPr>
              <w:rPr>
                <w:rFonts w:ascii="Times New Roman" w:hAnsi="Times New Roman" w:cs="Times New Roman"/>
                <w:bCs/>
              </w:rPr>
            </w:pPr>
            <w:r w:rsidRPr="00177787">
              <w:rPr>
                <w:rFonts w:ascii="Times New Roman" w:hAnsi="Times New Roman" w:cs="Times New Roman"/>
                <w:bCs/>
              </w:rPr>
              <w:t xml:space="preserve">правила построения </w:t>
            </w:r>
            <w:r w:rsidRPr="00177787">
              <w:rPr>
                <w:rFonts w:ascii="Times New Roman" w:hAnsi="Times New Roman" w:cs="Times New Roman"/>
                <w:bCs/>
              </w:rPr>
              <w:lastRenderedPageBreak/>
              <w:t xml:space="preserve">устных сообщений, </w:t>
            </w:r>
          </w:p>
          <w:p w:rsidR="004613BC" w:rsidRPr="00177787" w:rsidRDefault="004613BC" w:rsidP="004E4E91">
            <w:pPr>
              <w:rPr>
                <w:rFonts w:ascii="Times New Roman" w:hAnsi="Times New Roman" w:cs="Times New Roman"/>
                <w:bCs/>
              </w:rPr>
            </w:pPr>
            <w:r w:rsidRPr="00177787">
              <w:rPr>
                <w:rFonts w:ascii="Times New Roman" w:hAnsi="Times New Roman" w:cs="Times New Roman"/>
                <w:bCs/>
              </w:rPr>
              <w:t>особенности социального и культурного контекста</w:t>
            </w:r>
          </w:p>
        </w:tc>
        <w:tc>
          <w:tcPr>
            <w:tcW w:w="2794" w:type="dxa"/>
            <w:tcBorders>
              <w:top w:val="single" w:sz="4" w:space="0" w:color="auto"/>
              <w:left w:val="single" w:sz="4" w:space="0" w:color="auto"/>
              <w:bottom w:val="single" w:sz="4" w:space="0" w:color="auto"/>
              <w:right w:val="single" w:sz="4" w:space="0" w:color="auto"/>
            </w:tcBorders>
          </w:tcPr>
          <w:p w:rsidR="004613BC" w:rsidRPr="00177787" w:rsidRDefault="004613BC" w:rsidP="004E4E91">
            <w:pPr>
              <w:jc w:val="center"/>
              <w:rPr>
                <w:rFonts w:ascii="Times New Roman" w:hAnsi="Times New Roman" w:cs="Times New Roman"/>
                <w:bCs/>
                <w:i/>
              </w:rPr>
            </w:pPr>
          </w:p>
        </w:tc>
      </w:tr>
      <w:tr w:rsidR="004613BC" w:rsidRPr="00177787" w:rsidTr="004E4E91">
        <w:tc>
          <w:tcPr>
            <w:tcW w:w="1246" w:type="dxa"/>
            <w:tcBorders>
              <w:top w:val="single" w:sz="4" w:space="0" w:color="auto"/>
              <w:left w:val="single" w:sz="4" w:space="0" w:color="auto"/>
              <w:bottom w:val="single" w:sz="4" w:space="0" w:color="auto"/>
              <w:right w:val="single" w:sz="4" w:space="0" w:color="auto"/>
            </w:tcBorders>
          </w:tcPr>
          <w:p w:rsidR="004613BC" w:rsidRPr="00177787" w:rsidRDefault="004613BC" w:rsidP="004E4E91">
            <w:pPr>
              <w:rPr>
                <w:rFonts w:ascii="Times New Roman" w:hAnsi="Times New Roman" w:cs="Times New Roman"/>
                <w:bCs/>
              </w:rPr>
            </w:pPr>
            <w:r w:rsidRPr="00177787">
              <w:rPr>
                <w:rFonts w:ascii="Times New Roman" w:hAnsi="Times New Roman" w:cs="Times New Roman"/>
                <w:bCs/>
              </w:rPr>
              <w:t>ОК.06</w:t>
            </w:r>
          </w:p>
        </w:tc>
        <w:tc>
          <w:tcPr>
            <w:tcW w:w="2794" w:type="dxa"/>
            <w:tcBorders>
              <w:top w:val="single" w:sz="4" w:space="0" w:color="auto"/>
              <w:left w:val="single" w:sz="4" w:space="0" w:color="auto"/>
              <w:bottom w:val="single" w:sz="4" w:space="0" w:color="auto"/>
              <w:right w:val="single" w:sz="4" w:space="0" w:color="auto"/>
            </w:tcBorders>
          </w:tcPr>
          <w:p w:rsidR="004613BC" w:rsidRPr="00177787" w:rsidRDefault="004613BC" w:rsidP="004E4E91">
            <w:pPr>
              <w:rPr>
                <w:rFonts w:ascii="Times New Roman" w:hAnsi="Times New Roman" w:cs="Times New Roman"/>
                <w:bCs/>
              </w:rPr>
            </w:pPr>
            <w:r w:rsidRPr="00177787">
              <w:rPr>
                <w:rFonts w:ascii="Times New Roman" w:hAnsi="Times New Roman" w:cs="Times New Roman"/>
                <w:bCs/>
              </w:rPr>
              <w:t>проявлять гражданско-патриотическую позицию</w:t>
            </w:r>
          </w:p>
          <w:p w:rsidR="004613BC" w:rsidRPr="00177787" w:rsidRDefault="004613BC" w:rsidP="004E4E91">
            <w:pPr>
              <w:rPr>
                <w:rFonts w:ascii="Times New Roman" w:hAnsi="Times New Roman" w:cs="Times New Roman"/>
                <w:bCs/>
              </w:rPr>
            </w:pPr>
            <w:r w:rsidRPr="00177787">
              <w:rPr>
                <w:rFonts w:ascii="Times New Roman" w:hAnsi="Times New Roman" w:cs="Times New Roman"/>
                <w:bCs/>
              </w:rPr>
              <w:t>демонстрировать осознанное поведение</w:t>
            </w:r>
          </w:p>
          <w:p w:rsidR="004613BC" w:rsidRPr="00177787" w:rsidRDefault="004613BC" w:rsidP="004E4E91">
            <w:pPr>
              <w:rPr>
                <w:rFonts w:ascii="Times New Roman" w:hAnsi="Times New Roman" w:cs="Times New Roman"/>
                <w:bCs/>
              </w:rPr>
            </w:pPr>
            <w:r w:rsidRPr="00177787">
              <w:rPr>
                <w:rFonts w:ascii="Times New Roman" w:hAnsi="Times New Roman" w:cs="Times New Roman"/>
                <w:bCs/>
              </w:rPr>
              <w:t>описывать значимость своей специальности</w:t>
            </w:r>
          </w:p>
          <w:p w:rsidR="004613BC" w:rsidRPr="00177787" w:rsidRDefault="004613BC" w:rsidP="004E4E91">
            <w:pPr>
              <w:rPr>
                <w:rFonts w:ascii="Times New Roman" w:hAnsi="Times New Roman" w:cs="Times New Roman"/>
                <w:bCs/>
              </w:rPr>
            </w:pPr>
            <w:r w:rsidRPr="00177787">
              <w:rPr>
                <w:rFonts w:ascii="Times New Roman" w:hAnsi="Times New Roman" w:cs="Times New Roman"/>
                <w:bCs/>
              </w:rPr>
              <w:t>применять стандарты антикоррупционного поведения</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4613BC" w:rsidRPr="00177787" w:rsidRDefault="004613BC" w:rsidP="004E4E91">
            <w:pPr>
              <w:rPr>
                <w:rFonts w:ascii="Times New Roman" w:hAnsi="Times New Roman" w:cs="Times New Roman"/>
                <w:bCs/>
              </w:rPr>
            </w:pPr>
            <w:r w:rsidRPr="00177787">
              <w:rPr>
                <w:rFonts w:ascii="Times New Roman" w:hAnsi="Times New Roman" w:cs="Times New Roman"/>
                <w:bCs/>
              </w:rPr>
              <w:t>сущность гражданско-патриотической позиции</w:t>
            </w:r>
          </w:p>
          <w:p w:rsidR="004613BC" w:rsidRPr="00177787" w:rsidRDefault="004613BC" w:rsidP="004E4E91">
            <w:pPr>
              <w:rPr>
                <w:rFonts w:ascii="Times New Roman" w:hAnsi="Times New Roman" w:cs="Times New Roman"/>
                <w:bCs/>
              </w:rPr>
            </w:pPr>
            <w:r w:rsidRPr="00177787">
              <w:rPr>
                <w:rFonts w:ascii="Times New Roman" w:hAnsi="Times New Roman" w:cs="Times New Roman"/>
                <w:bCs/>
              </w:rPr>
              <w:t>традиционных общечеловеческих ценностей, в том числе с учетом гармонизации межнациональных и межрелигиозных отношений</w:t>
            </w:r>
          </w:p>
          <w:p w:rsidR="004613BC" w:rsidRPr="00177787" w:rsidRDefault="004613BC" w:rsidP="004E4E91">
            <w:pPr>
              <w:rPr>
                <w:rFonts w:ascii="Times New Roman" w:hAnsi="Times New Roman" w:cs="Times New Roman"/>
                <w:bCs/>
              </w:rPr>
            </w:pPr>
            <w:r w:rsidRPr="00177787">
              <w:rPr>
                <w:rFonts w:ascii="Times New Roman" w:hAnsi="Times New Roman" w:cs="Times New Roman"/>
                <w:bCs/>
              </w:rPr>
              <w:t>значимость профессиональной деятельности по специальности</w:t>
            </w:r>
          </w:p>
          <w:p w:rsidR="004613BC" w:rsidRPr="00177787" w:rsidRDefault="004613BC" w:rsidP="004E4E91">
            <w:pPr>
              <w:rPr>
                <w:rFonts w:ascii="Times New Roman" w:hAnsi="Times New Roman" w:cs="Times New Roman"/>
                <w:bCs/>
              </w:rPr>
            </w:pPr>
            <w:r w:rsidRPr="00177787">
              <w:rPr>
                <w:rFonts w:ascii="Times New Roman" w:hAnsi="Times New Roman" w:cs="Times New Roman"/>
                <w:bCs/>
              </w:rPr>
              <w:t>стандарты антикоррупционного поведения и последствия его нарушения</w:t>
            </w:r>
          </w:p>
        </w:tc>
        <w:tc>
          <w:tcPr>
            <w:tcW w:w="2794" w:type="dxa"/>
            <w:tcBorders>
              <w:top w:val="single" w:sz="4" w:space="0" w:color="auto"/>
              <w:left w:val="single" w:sz="4" w:space="0" w:color="auto"/>
              <w:bottom w:val="single" w:sz="4" w:space="0" w:color="auto"/>
              <w:right w:val="single" w:sz="4" w:space="0" w:color="auto"/>
            </w:tcBorders>
          </w:tcPr>
          <w:p w:rsidR="004613BC" w:rsidRPr="00177787" w:rsidRDefault="004613BC" w:rsidP="004E4E91">
            <w:pPr>
              <w:jc w:val="center"/>
              <w:rPr>
                <w:rFonts w:ascii="Times New Roman" w:hAnsi="Times New Roman" w:cs="Times New Roman"/>
                <w:bCs/>
                <w:i/>
              </w:rPr>
            </w:pPr>
          </w:p>
        </w:tc>
      </w:tr>
      <w:tr w:rsidR="004613BC" w:rsidRPr="00177787" w:rsidTr="004E4E91">
        <w:tc>
          <w:tcPr>
            <w:tcW w:w="1246" w:type="dxa"/>
            <w:tcBorders>
              <w:top w:val="single" w:sz="4" w:space="0" w:color="auto"/>
              <w:left w:val="single" w:sz="4" w:space="0" w:color="auto"/>
              <w:right w:val="single" w:sz="4" w:space="0" w:color="auto"/>
            </w:tcBorders>
          </w:tcPr>
          <w:p w:rsidR="004613BC" w:rsidRPr="00177787" w:rsidRDefault="004613BC" w:rsidP="004E4E91">
            <w:pPr>
              <w:rPr>
                <w:rFonts w:ascii="Times New Roman" w:hAnsi="Times New Roman" w:cs="Times New Roman"/>
                <w:bCs/>
                <w:sz w:val="24"/>
                <w:szCs w:val="24"/>
              </w:rPr>
            </w:pPr>
            <w:r w:rsidRPr="00177787">
              <w:rPr>
                <w:rFonts w:ascii="Times New Roman" w:hAnsi="Times New Roman" w:cs="Times New Roman"/>
                <w:bCs/>
                <w:sz w:val="24"/>
                <w:szCs w:val="24"/>
              </w:rPr>
              <w:t>ПК 1.1.</w:t>
            </w:r>
          </w:p>
        </w:tc>
        <w:tc>
          <w:tcPr>
            <w:tcW w:w="2794" w:type="dxa"/>
            <w:tcBorders>
              <w:top w:val="single" w:sz="4" w:space="0" w:color="auto"/>
              <w:left w:val="single" w:sz="4" w:space="0" w:color="auto"/>
              <w:right w:val="single" w:sz="4" w:space="0" w:color="auto"/>
            </w:tcBorders>
          </w:tcPr>
          <w:p w:rsidR="004613BC" w:rsidRPr="00177787" w:rsidRDefault="004613BC" w:rsidP="004E4E91">
            <w:pPr>
              <w:rPr>
                <w:rFonts w:ascii="Times New Roman" w:hAnsi="Times New Roman" w:cs="Times New Roman"/>
              </w:rPr>
            </w:pPr>
            <w:r w:rsidRPr="00177787">
              <w:rPr>
                <w:rFonts w:ascii="Times New Roman" w:hAnsi="Times New Roman" w:cs="Times New Roman"/>
              </w:rPr>
              <w:t>Применять методы безопасного производства работ при осмотре и проверке функционирования технологического оборудования, систем безопасности и сигнализации, контрольно-измерительных приборов и автоматики на автоматизированных технологических линиях производства продуктов питания из растительного сырья в соответствии с эксплуатационной документацией</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4613BC" w:rsidRPr="00177787" w:rsidRDefault="004613BC" w:rsidP="004E4E91">
            <w:pPr>
              <w:rPr>
                <w:rFonts w:ascii="Times New Roman" w:hAnsi="Times New Roman" w:cs="Times New Roman"/>
              </w:rPr>
            </w:pPr>
            <w:r w:rsidRPr="00177787">
              <w:rPr>
                <w:rFonts w:ascii="Times New Roman" w:hAnsi="Times New Roman" w:cs="Times New Roman"/>
              </w:rPr>
              <w:t>Показатели качества сырья, полуфабрикатов, готовой продукции и расходного материала при хранении и переработке зерна и семян</w:t>
            </w:r>
          </w:p>
          <w:p w:rsidR="004613BC" w:rsidRPr="00177787" w:rsidRDefault="004613BC" w:rsidP="004E4E91">
            <w:pPr>
              <w:rPr>
                <w:rFonts w:ascii="Times New Roman" w:hAnsi="Times New Roman" w:cs="Times New Roman"/>
              </w:rPr>
            </w:pPr>
            <w:r w:rsidRPr="00177787">
              <w:rPr>
                <w:rFonts w:ascii="Times New Roman" w:hAnsi="Times New Roman" w:cs="Times New Roman"/>
              </w:rPr>
              <w:t>Основы технологии хранения и переработки зерна и семян на автоматизированных технологических линиях</w:t>
            </w:r>
          </w:p>
          <w:p w:rsidR="004613BC" w:rsidRPr="00177787" w:rsidRDefault="004613BC" w:rsidP="004E4E91">
            <w:pPr>
              <w:rPr>
                <w:rFonts w:ascii="Times New Roman" w:hAnsi="Times New Roman" w:cs="Times New Roman"/>
              </w:rPr>
            </w:pPr>
            <w:r w:rsidRPr="00177787">
              <w:rPr>
                <w:rFonts w:ascii="Times New Roman" w:hAnsi="Times New Roman" w:cs="Times New Roman"/>
              </w:rPr>
              <w:t>Классификация зерновых культур, строение зерна и семян, свойства зерновой массы</w:t>
            </w:r>
          </w:p>
        </w:tc>
        <w:tc>
          <w:tcPr>
            <w:tcW w:w="2794" w:type="dxa"/>
            <w:tcBorders>
              <w:top w:val="single" w:sz="4" w:space="0" w:color="auto"/>
              <w:left w:val="single" w:sz="4" w:space="0" w:color="auto"/>
              <w:bottom w:val="single" w:sz="4" w:space="0" w:color="auto"/>
              <w:right w:val="single" w:sz="4" w:space="0" w:color="auto"/>
            </w:tcBorders>
          </w:tcPr>
          <w:p w:rsidR="004613BC" w:rsidRPr="00177787" w:rsidRDefault="004613BC" w:rsidP="004E4E91">
            <w:pPr>
              <w:rPr>
                <w:rFonts w:ascii="Times New Roman" w:hAnsi="Times New Roman" w:cs="Times New Roman"/>
                <w:bCs/>
                <w:sz w:val="24"/>
                <w:szCs w:val="24"/>
              </w:rPr>
            </w:pPr>
            <w:r w:rsidRPr="00177787">
              <w:rPr>
                <w:rFonts w:ascii="Times New Roman" w:hAnsi="Times New Roman" w:cs="Times New Roman"/>
                <w:bCs/>
                <w:sz w:val="24"/>
                <w:szCs w:val="24"/>
              </w:rPr>
              <w:t>Визуально оценивать уровень оснащенности технологического оборудования</w:t>
            </w:r>
          </w:p>
        </w:tc>
      </w:tr>
    </w:tbl>
    <w:p w:rsidR="004613BC" w:rsidRPr="00177787" w:rsidRDefault="004613BC" w:rsidP="004613BC">
      <w:pPr>
        <w:keepNext/>
        <w:spacing w:after="120"/>
        <w:jc w:val="center"/>
        <w:outlineLvl w:val="0"/>
        <w:rPr>
          <w:rFonts w:ascii="Times New Roman" w:eastAsia="Segoe UI" w:hAnsi="Times New Roman" w:cs="Times New Roman"/>
          <w:b/>
          <w:bCs/>
          <w:caps/>
          <w:kern w:val="32"/>
          <w:sz w:val="24"/>
          <w:szCs w:val="24"/>
          <w:lang w:val="x-none" w:eastAsia="x-none"/>
        </w:rPr>
      </w:pPr>
    </w:p>
    <w:p w:rsidR="004613BC" w:rsidRPr="00177787" w:rsidRDefault="004613BC" w:rsidP="004613BC">
      <w:pPr>
        <w:keepNext/>
        <w:spacing w:after="120"/>
        <w:jc w:val="center"/>
        <w:outlineLvl w:val="0"/>
        <w:rPr>
          <w:rFonts w:ascii="Times New Roman" w:eastAsia="Segoe UI" w:hAnsi="Times New Roman" w:cs="Times New Roman"/>
          <w:b/>
          <w:bCs/>
          <w:caps/>
          <w:kern w:val="32"/>
          <w:sz w:val="24"/>
          <w:szCs w:val="24"/>
          <w:lang w:eastAsia="x-none"/>
        </w:rPr>
      </w:pPr>
      <w:r w:rsidRPr="00177787">
        <w:rPr>
          <w:rFonts w:ascii="Times New Roman" w:eastAsia="Segoe UI" w:hAnsi="Times New Roman" w:cs="Times New Roman"/>
          <w:b/>
          <w:bCs/>
          <w:caps/>
          <w:kern w:val="32"/>
          <w:sz w:val="24"/>
          <w:szCs w:val="24"/>
          <w:lang w:val="x-none" w:eastAsia="x-none"/>
        </w:rPr>
        <w:t xml:space="preserve">2. Структура и содержание </w:t>
      </w:r>
      <w:r w:rsidRPr="00177787">
        <w:rPr>
          <w:rFonts w:ascii="Times New Roman" w:eastAsia="Segoe UI" w:hAnsi="Times New Roman" w:cs="Times New Roman"/>
          <w:b/>
          <w:bCs/>
          <w:caps/>
          <w:kern w:val="32"/>
          <w:sz w:val="24"/>
          <w:szCs w:val="24"/>
          <w:lang w:eastAsia="x-none"/>
        </w:rPr>
        <w:t>ДИСЦИПЛИНЫ</w:t>
      </w:r>
    </w:p>
    <w:p w:rsidR="004613BC" w:rsidRPr="00177787" w:rsidRDefault="004613BC" w:rsidP="004613BC">
      <w:pPr>
        <w:spacing w:after="120" w:line="276" w:lineRule="auto"/>
        <w:ind w:firstLine="709"/>
        <w:outlineLvl w:val="1"/>
        <w:rPr>
          <w:rFonts w:ascii="Times New Roman" w:eastAsia="Segoe UI" w:hAnsi="Times New Roman" w:cs="Times New Roman"/>
          <w:b/>
          <w:bCs/>
          <w:sz w:val="24"/>
          <w:szCs w:val="24"/>
          <w:lang w:eastAsia="ru-RU"/>
        </w:rPr>
      </w:pPr>
      <w:r w:rsidRPr="00177787">
        <w:rPr>
          <w:rFonts w:ascii="Times New Roman" w:eastAsia="Segoe UI" w:hAnsi="Times New Roman" w:cs="Times New Roman"/>
          <w:b/>
          <w:bCs/>
          <w:sz w:val="24"/>
          <w:szCs w:val="24"/>
          <w:lang w:eastAsia="ru-RU"/>
        </w:rPr>
        <w:t xml:space="preserve">2.1. Трудоемкость освоения дисциплины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4613BC" w:rsidRPr="00177787" w:rsidTr="004E4E91">
        <w:trPr>
          <w:trHeight w:val="23"/>
        </w:trPr>
        <w:tc>
          <w:tcPr>
            <w:tcW w:w="3258" w:type="pct"/>
            <w:vAlign w:val="center"/>
          </w:tcPr>
          <w:p w:rsidR="004613BC" w:rsidRPr="00177787" w:rsidRDefault="004613BC" w:rsidP="004E4E91">
            <w:pPr>
              <w:jc w:val="center"/>
              <w:rPr>
                <w:rFonts w:ascii="Times New Roman" w:hAnsi="Times New Roman" w:cs="Times New Roman"/>
                <w:b/>
                <w:sz w:val="24"/>
              </w:rPr>
            </w:pPr>
            <w:r w:rsidRPr="00177787">
              <w:rPr>
                <w:rFonts w:ascii="Times New Roman" w:hAnsi="Times New Roman" w:cs="Times New Roman"/>
                <w:b/>
                <w:sz w:val="24"/>
              </w:rPr>
              <w:t>Наименование составных частей дисциплины</w:t>
            </w:r>
          </w:p>
        </w:tc>
        <w:tc>
          <w:tcPr>
            <w:tcW w:w="579" w:type="pct"/>
            <w:vAlign w:val="center"/>
          </w:tcPr>
          <w:p w:rsidR="004613BC" w:rsidRPr="00177787" w:rsidRDefault="004613BC" w:rsidP="004E4E91">
            <w:pPr>
              <w:jc w:val="center"/>
              <w:rPr>
                <w:rFonts w:ascii="Times New Roman" w:hAnsi="Times New Roman" w:cs="Times New Roman"/>
                <w:b/>
                <w:iCs/>
                <w:sz w:val="24"/>
              </w:rPr>
            </w:pPr>
            <w:r w:rsidRPr="00177787">
              <w:rPr>
                <w:rFonts w:ascii="Times New Roman" w:hAnsi="Times New Roman" w:cs="Times New Roman"/>
                <w:b/>
                <w:iCs/>
                <w:sz w:val="24"/>
              </w:rPr>
              <w:t>Объем в часах</w:t>
            </w:r>
          </w:p>
        </w:tc>
        <w:tc>
          <w:tcPr>
            <w:tcW w:w="1162" w:type="pct"/>
          </w:tcPr>
          <w:p w:rsidR="004613BC" w:rsidRPr="00177787" w:rsidRDefault="004613BC" w:rsidP="004E4E91">
            <w:pPr>
              <w:jc w:val="center"/>
              <w:rPr>
                <w:rFonts w:ascii="Times New Roman" w:hAnsi="Times New Roman" w:cs="Times New Roman"/>
                <w:b/>
                <w:iCs/>
                <w:sz w:val="24"/>
              </w:rPr>
            </w:pPr>
            <w:r w:rsidRPr="00177787">
              <w:rPr>
                <w:rFonts w:ascii="Times New Roman" w:hAnsi="Times New Roman" w:cs="Times New Roman"/>
                <w:b/>
                <w:sz w:val="24"/>
              </w:rPr>
              <w:t>В т.ч. в форме практ. подготовки</w:t>
            </w:r>
          </w:p>
        </w:tc>
      </w:tr>
      <w:tr w:rsidR="004613BC" w:rsidRPr="00177787" w:rsidTr="004E4E91">
        <w:trPr>
          <w:trHeight w:val="23"/>
        </w:trPr>
        <w:tc>
          <w:tcPr>
            <w:tcW w:w="3258" w:type="pct"/>
            <w:vAlign w:val="center"/>
          </w:tcPr>
          <w:p w:rsidR="004613BC" w:rsidRPr="00177787" w:rsidRDefault="004613BC" w:rsidP="004E4E91">
            <w:pPr>
              <w:jc w:val="both"/>
              <w:rPr>
                <w:rFonts w:ascii="Times New Roman" w:hAnsi="Times New Roman" w:cs="Times New Roman"/>
                <w:bCs/>
                <w:sz w:val="24"/>
                <w:szCs w:val="24"/>
              </w:rPr>
            </w:pPr>
            <w:r w:rsidRPr="00177787">
              <w:rPr>
                <w:rFonts w:ascii="Times New Roman" w:hAnsi="Times New Roman" w:cs="Times New Roman"/>
                <w:bCs/>
                <w:sz w:val="24"/>
                <w:szCs w:val="24"/>
              </w:rPr>
              <w:t>Учебные занятия</w:t>
            </w:r>
          </w:p>
        </w:tc>
        <w:tc>
          <w:tcPr>
            <w:tcW w:w="579"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7</w:t>
            </w:r>
            <w:r>
              <w:rPr>
                <w:rFonts w:ascii="Times New Roman" w:hAnsi="Times New Roman" w:cs="Times New Roman"/>
                <w:bCs/>
                <w:sz w:val="24"/>
                <w:szCs w:val="24"/>
              </w:rPr>
              <w:t>2</w:t>
            </w:r>
          </w:p>
        </w:tc>
        <w:tc>
          <w:tcPr>
            <w:tcW w:w="1162"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14</w:t>
            </w:r>
          </w:p>
        </w:tc>
      </w:tr>
      <w:tr w:rsidR="004613BC" w:rsidRPr="00177787" w:rsidTr="004E4E91">
        <w:trPr>
          <w:trHeight w:val="23"/>
        </w:trPr>
        <w:tc>
          <w:tcPr>
            <w:tcW w:w="3258" w:type="pct"/>
            <w:vAlign w:val="center"/>
          </w:tcPr>
          <w:p w:rsidR="004613BC" w:rsidRPr="00177787" w:rsidRDefault="004613BC" w:rsidP="004E4E91">
            <w:pPr>
              <w:jc w:val="both"/>
              <w:rPr>
                <w:rFonts w:ascii="Times New Roman" w:hAnsi="Times New Roman" w:cs="Times New Roman"/>
                <w:bCs/>
                <w:i/>
                <w:iCs/>
                <w:sz w:val="24"/>
                <w:szCs w:val="24"/>
              </w:rPr>
            </w:pPr>
            <w:r w:rsidRPr="00177787">
              <w:rPr>
                <w:rFonts w:ascii="Times New Roman" w:hAnsi="Times New Roman" w:cs="Times New Roman"/>
                <w:bCs/>
                <w:i/>
                <w:iCs/>
                <w:sz w:val="24"/>
                <w:szCs w:val="24"/>
              </w:rPr>
              <w:t>Курсовая работа (проект)</w:t>
            </w:r>
          </w:p>
        </w:tc>
        <w:tc>
          <w:tcPr>
            <w:tcW w:w="579"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w:t>
            </w:r>
          </w:p>
        </w:tc>
        <w:tc>
          <w:tcPr>
            <w:tcW w:w="1162"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w:t>
            </w:r>
          </w:p>
        </w:tc>
      </w:tr>
      <w:tr w:rsidR="004613BC" w:rsidRPr="00177787" w:rsidTr="004E4E91">
        <w:trPr>
          <w:trHeight w:val="23"/>
        </w:trPr>
        <w:tc>
          <w:tcPr>
            <w:tcW w:w="3258" w:type="pct"/>
            <w:vAlign w:val="center"/>
          </w:tcPr>
          <w:p w:rsidR="004613BC" w:rsidRPr="00177787" w:rsidRDefault="004613BC" w:rsidP="004E4E91">
            <w:pPr>
              <w:jc w:val="both"/>
              <w:rPr>
                <w:rFonts w:ascii="Times New Roman" w:hAnsi="Times New Roman" w:cs="Times New Roman"/>
                <w:bCs/>
                <w:sz w:val="24"/>
                <w:szCs w:val="24"/>
              </w:rPr>
            </w:pPr>
            <w:r w:rsidRPr="00177787">
              <w:rPr>
                <w:rFonts w:ascii="Times New Roman" w:hAnsi="Times New Roman" w:cs="Times New Roman"/>
                <w:bCs/>
                <w:sz w:val="24"/>
                <w:szCs w:val="24"/>
              </w:rPr>
              <w:t>Самостоятельная работа</w:t>
            </w:r>
          </w:p>
        </w:tc>
        <w:tc>
          <w:tcPr>
            <w:tcW w:w="579"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w:t>
            </w:r>
          </w:p>
        </w:tc>
        <w:tc>
          <w:tcPr>
            <w:tcW w:w="1162"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w:t>
            </w:r>
          </w:p>
        </w:tc>
      </w:tr>
      <w:tr w:rsidR="004613BC" w:rsidRPr="00177787" w:rsidTr="004E4E91">
        <w:trPr>
          <w:trHeight w:val="23"/>
        </w:trPr>
        <w:tc>
          <w:tcPr>
            <w:tcW w:w="3258" w:type="pct"/>
            <w:vAlign w:val="center"/>
          </w:tcPr>
          <w:p w:rsidR="004613BC" w:rsidRPr="00177787" w:rsidRDefault="004613BC" w:rsidP="004E4E91">
            <w:pPr>
              <w:jc w:val="both"/>
              <w:rPr>
                <w:rFonts w:ascii="Times New Roman" w:hAnsi="Times New Roman" w:cs="Times New Roman"/>
                <w:bCs/>
                <w:sz w:val="24"/>
                <w:szCs w:val="24"/>
              </w:rPr>
            </w:pPr>
            <w:r w:rsidRPr="00177787">
              <w:rPr>
                <w:rFonts w:ascii="Times New Roman" w:hAnsi="Times New Roman" w:cs="Times New Roman"/>
                <w:bCs/>
                <w:sz w:val="24"/>
                <w:szCs w:val="24"/>
              </w:rPr>
              <w:t xml:space="preserve">Промежуточная аттестация в </w:t>
            </w:r>
            <w:r w:rsidRPr="0074776E">
              <w:rPr>
                <w:rFonts w:ascii="Times New Roman" w:hAnsi="Times New Roman" w:cs="Times New Roman"/>
                <w:bCs/>
                <w:iCs/>
                <w:sz w:val="24"/>
                <w:szCs w:val="24"/>
              </w:rPr>
              <w:t>форме диф.зачета</w:t>
            </w:r>
          </w:p>
        </w:tc>
        <w:tc>
          <w:tcPr>
            <w:tcW w:w="579" w:type="pct"/>
            <w:vAlign w:val="center"/>
          </w:tcPr>
          <w:p w:rsidR="004613BC" w:rsidRPr="00177787" w:rsidRDefault="004613BC" w:rsidP="004E4E91">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w:t>
            </w:r>
          </w:p>
        </w:tc>
      </w:tr>
      <w:tr w:rsidR="004613BC" w:rsidRPr="00177787" w:rsidTr="004E4E91">
        <w:trPr>
          <w:trHeight w:val="23"/>
        </w:trPr>
        <w:tc>
          <w:tcPr>
            <w:tcW w:w="3258" w:type="pct"/>
            <w:vAlign w:val="center"/>
          </w:tcPr>
          <w:p w:rsidR="004613BC" w:rsidRPr="00177787" w:rsidRDefault="004613BC" w:rsidP="004E4E91">
            <w:pPr>
              <w:jc w:val="both"/>
              <w:rPr>
                <w:rFonts w:ascii="Times New Roman" w:hAnsi="Times New Roman" w:cs="Times New Roman"/>
                <w:bCs/>
                <w:sz w:val="24"/>
                <w:szCs w:val="24"/>
              </w:rPr>
            </w:pPr>
            <w:r w:rsidRPr="00177787">
              <w:rPr>
                <w:rFonts w:ascii="Times New Roman" w:hAnsi="Times New Roman" w:cs="Times New Roman"/>
                <w:bCs/>
                <w:sz w:val="24"/>
                <w:szCs w:val="24"/>
              </w:rPr>
              <w:t>Всего</w:t>
            </w:r>
          </w:p>
        </w:tc>
        <w:tc>
          <w:tcPr>
            <w:tcW w:w="579" w:type="pct"/>
            <w:vAlign w:val="center"/>
          </w:tcPr>
          <w:p w:rsidR="004613BC" w:rsidRPr="00177787" w:rsidRDefault="004613BC" w:rsidP="004E4E91">
            <w:pPr>
              <w:jc w:val="center"/>
              <w:rPr>
                <w:rFonts w:ascii="Times New Roman" w:hAnsi="Times New Roman" w:cs="Times New Roman"/>
                <w:b/>
                <w:sz w:val="24"/>
                <w:szCs w:val="24"/>
              </w:rPr>
            </w:pPr>
            <w:r w:rsidRPr="00177787">
              <w:rPr>
                <w:rFonts w:ascii="Times New Roman" w:hAnsi="Times New Roman" w:cs="Times New Roman"/>
                <w:b/>
                <w:sz w:val="24"/>
                <w:szCs w:val="24"/>
              </w:rPr>
              <w:t>72</w:t>
            </w:r>
          </w:p>
        </w:tc>
        <w:tc>
          <w:tcPr>
            <w:tcW w:w="1162" w:type="pct"/>
            <w:vAlign w:val="center"/>
          </w:tcPr>
          <w:p w:rsidR="004613BC" w:rsidRPr="00177787" w:rsidRDefault="004613BC" w:rsidP="004E4E91">
            <w:pPr>
              <w:jc w:val="center"/>
              <w:rPr>
                <w:rFonts w:ascii="Times New Roman" w:hAnsi="Times New Roman" w:cs="Times New Roman"/>
                <w:b/>
                <w:sz w:val="24"/>
                <w:szCs w:val="24"/>
              </w:rPr>
            </w:pPr>
            <w:r w:rsidRPr="00177787">
              <w:rPr>
                <w:rFonts w:ascii="Times New Roman" w:hAnsi="Times New Roman" w:cs="Times New Roman"/>
                <w:b/>
                <w:sz w:val="24"/>
                <w:szCs w:val="24"/>
              </w:rPr>
              <w:t>14</w:t>
            </w:r>
          </w:p>
        </w:tc>
      </w:tr>
    </w:tbl>
    <w:p w:rsidR="004613BC" w:rsidRPr="00177787" w:rsidRDefault="004613BC" w:rsidP="004613BC">
      <w:pPr>
        <w:rPr>
          <w:rFonts w:ascii="Times New Roman" w:eastAsia="Segoe UI" w:hAnsi="Times New Roman" w:cs="Times New Roman"/>
          <w:b/>
          <w:bCs/>
          <w:sz w:val="24"/>
          <w:szCs w:val="24"/>
          <w:lang w:eastAsia="ru-RU"/>
        </w:rPr>
      </w:pPr>
      <w:r w:rsidRPr="00177787">
        <w:rPr>
          <w:rFonts w:ascii="Times New Roman" w:hAnsi="Times New Roman" w:cs="Times New Roman"/>
        </w:rPr>
        <w:br w:type="page"/>
      </w:r>
    </w:p>
    <w:p w:rsidR="004613BC" w:rsidRPr="00177787" w:rsidRDefault="004613BC" w:rsidP="004613BC">
      <w:pPr>
        <w:spacing w:after="120" w:line="276" w:lineRule="auto"/>
        <w:ind w:firstLine="709"/>
        <w:outlineLvl w:val="1"/>
        <w:rPr>
          <w:rFonts w:ascii="Times New Roman" w:eastAsia="Segoe UI" w:hAnsi="Times New Roman" w:cs="Times New Roman"/>
          <w:b/>
          <w:bCs/>
          <w:sz w:val="24"/>
          <w:szCs w:val="24"/>
          <w:lang w:eastAsia="ru-RU"/>
        </w:rPr>
        <w:sectPr w:rsidR="004613BC" w:rsidRPr="00177787" w:rsidSect="001604E7">
          <w:headerReference w:type="even" r:id="rId149"/>
          <w:pgSz w:w="11906" w:h="16838"/>
          <w:pgMar w:top="1134" w:right="567" w:bottom="1134" w:left="1701" w:header="709" w:footer="709" w:gutter="0"/>
          <w:cols w:space="708"/>
          <w:docGrid w:linePitch="360"/>
        </w:sectPr>
      </w:pPr>
    </w:p>
    <w:p w:rsidR="004613BC" w:rsidRPr="00177787" w:rsidRDefault="004613BC" w:rsidP="004613BC">
      <w:pPr>
        <w:spacing w:after="120" w:line="276" w:lineRule="auto"/>
        <w:ind w:firstLine="709"/>
        <w:outlineLvl w:val="1"/>
        <w:rPr>
          <w:rFonts w:ascii="Times New Roman" w:eastAsia="Segoe UI" w:hAnsi="Times New Roman" w:cs="Times New Roman"/>
          <w:b/>
          <w:bCs/>
          <w:sz w:val="24"/>
          <w:szCs w:val="24"/>
          <w:lang w:eastAsia="ru-RU"/>
        </w:rPr>
      </w:pPr>
      <w:r w:rsidRPr="00177787">
        <w:rPr>
          <w:rFonts w:ascii="Times New Roman" w:eastAsia="Segoe UI" w:hAnsi="Times New Roman" w:cs="Times New Roman"/>
          <w:b/>
          <w:bCs/>
          <w:sz w:val="24"/>
          <w:szCs w:val="24"/>
          <w:lang w:eastAsia="ru-RU"/>
        </w:rPr>
        <w:lastRenderedPageBreak/>
        <w:t>2.2. Содержание дисциплины</w:t>
      </w:r>
    </w:p>
    <w:p w:rsidR="004613BC" w:rsidRPr="00177787" w:rsidRDefault="004613BC" w:rsidP="004613BC">
      <w:pPr>
        <w:rPr>
          <w:rFonts w:ascii="Times New Roman" w:hAnsi="Times New Roman" w:cs="Times New Roman"/>
          <w:sz w:val="24"/>
          <w:szCs w:val="24"/>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7626"/>
        <w:gridCol w:w="1843"/>
        <w:gridCol w:w="2296"/>
      </w:tblGrid>
      <w:tr w:rsidR="004613BC" w:rsidRPr="00536F21" w:rsidTr="004E4E91">
        <w:trPr>
          <w:trHeight w:val="903"/>
        </w:trPr>
        <w:tc>
          <w:tcPr>
            <w:tcW w:w="2972" w:type="dxa"/>
            <w:vAlign w:val="center"/>
          </w:tcPr>
          <w:p w:rsidR="004613BC" w:rsidRPr="00536F21" w:rsidRDefault="004613BC" w:rsidP="004E4E91">
            <w:pPr>
              <w:spacing w:line="276" w:lineRule="auto"/>
              <w:jc w:val="center"/>
              <w:rPr>
                <w:rFonts w:ascii="Times New Roman" w:eastAsia="Times New Roman" w:hAnsi="Times New Roman" w:cs="Times New Roman"/>
                <w:b/>
                <w:lang w:eastAsia="ru-RU"/>
              </w:rPr>
            </w:pPr>
            <w:r w:rsidRPr="00536F21">
              <w:rPr>
                <w:rFonts w:ascii="Times New Roman" w:eastAsia="Times New Roman" w:hAnsi="Times New Roman" w:cs="Times New Roman"/>
                <w:b/>
                <w:bCs/>
                <w:lang w:eastAsia="ru-RU"/>
              </w:rPr>
              <w:t>Наименование разделов и тем</w:t>
            </w:r>
          </w:p>
        </w:tc>
        <w:tc>
          <w:tcPr>
            <w:tcW w:w="7626" w:type="dxa"/>
            <w:vAlign w:val="center"/>
          </w:tcPr>
          <w:p w:rsidR="004613BC" w:rsidRPr="00536F21" w:rsidRDefault="004613BC" w:rsidP="004E4E91">
            <w:pPr>
              <w:suppressAutoHyphens/>
              <w:jc w:val="center"/>
              <w:rPr>
                <w:rFonts w:ascii="Times New Roman" w:eastAsia="Times New Roman" w:hAnsi="Times New Roman" w:cs="Times New Roman"/>
                <w:b/>
                <w:lang w:eastAsia="ru-RU"/>
              </w:rPr>
            </w:pPr>
            <w:r w:rsidRPr="00536F21">
              <w:rPr>
                <w:rFonts w:ascii="Times New Roman" w:eastAsia="Times New Roman" w:hAnsi="Times New Roman" w:cs="Times New Roman"/>
                <w:b/>
                <w:bCs/>
                <w:lang w:eastAsia="ru-RU"/>
              </w:rPr>
              <w:t>Содержание учебного материала, практических и лабораторных занятий.</w:t>
            </w:r>
          </w:p>
        </w:tc>
        <w:tc>
          <w:tcPr>
            <w:tcW w:w="1843" w:type="dxa"/>
            <w:vAlign w:val="center"/>
          </w:tcPr>
          <w:p w:rsidR="004613BC" w:rsidRPr="00536F21" w:rsidRDefault="004613BC" w:rsidP="004E4E91">
            <w:pPr>
              <w:suppressAutoHyphens/>
              <w:jc w:val="center"/>
              <w:rPr>
                <w:rFonts w:ascii="Times New Roman" w:eastAsia="Times New Roman" w:hAnsi="Times New Roman" w:cs="Times New Roman"/>
                <w:b/>
                <w:bCs/>
                <w:lang w:eastAsia="ru-RU"/>
              </w:rPr>
            </w:pPr>
            <w:r w:rsidRPr="00536F21">
              <w:rPr>
                <w:rFonts w:ascii="Times New Roman" w:hAnsi="Times New Roman" w:cs="Times New Roman"/>
                <w:b/>
                <w:bCs/>
              </w:rPr>
              <w:t xml:space="preserve">Объем, ак. ч. / </w:t>
            </w:r>
            <w:r w:rsidRPr="00536F21">
              <w:rPr>
                <w:rFonts w:ascii="Times New Roman" w:hAnsi="Times New Roman" w:cs="Times New Roman"/>
                <w:b/>
                <w:bCs/>
              </w:rPr>
              <w:br/>
              <w:t xml:space="preserve">в том числе </w:t>
            </w:r>
            <w:r w:rsidRPr="00536F21">
              <w:rPr>
                <w:rFonts w:ascii="Times New Roman" w:hAnsi="Times New Roman" w:cs="Times New Roman"/>
                <w:b/>
                <w:bCs/>
              </w:rPr>
              <w:br/>
              <w:t xml:space="preserve">в форме практической подготовки, </w:t>
            </w:r>
            <w:r w:rsidRPr="00536F21">
              <w:rPr>
                <w:rFonts w:ascii="Times New Roman" w:hAnsi="Times New Roman" w:cs="Times New Roman"/>
                <w:b/>
                <w:bCs/>
              </w:rPr>
              <w:br/>
              <w:t>ак. ч.</w:t>
            </w:r>
          </w:p>
        </w:tc>
        <w:tc>
          <w:tcPr>
            <w:tcW w:w="2296" w:type="dxa"/>
          </w:tcPr>
          <w:p w:rsidR="004613BC" w:rsidRPr="00536F21" w:rsidRDefault="004613BC" w:rsidP="004E4E91">
            <w:pPr>
              <w:suppressAutoHyphens/>
              <w:jc w:val="center"/>
              <w:rPr>
                <w:rFonts w:ascii="Times New Roman" w:eastAsia="Times New Roman" w:hAnsi="Times New Roman" w:cs="Times New Roman"/>
                <w:b/>
                <w:bCs/>
                <w:lang w:eastAsia="ru-RU"/>
              </w:rPr>
            </w:pPr>
            <w:r w:rsidRPr="00536F21">
              <w:rPr>
                <w:rFonts w:ascii="Times New Roman" w:hAnsi="Times New Roman" w:cs="Times New Roman"/>
                <w:b/>
                <w:bCs/>
              </w:rPr>
              <w:t>Коды компетенций, формированию которых способствует элемент программы</w:t>
            </w:r>
          </w:p>
        </w:tc>
      </w:tr>
      <w:tr w:rsidR="004613BC" w:rsidRPr="00536F21" w:rsidTr="004E4E91">
        <w:trPr>
          <w:trHeight w:val="20"/>
        </w:trPr>
        <w:tc>
          <w:tcPr>
            <w:tcW w:w="10598" w:type="dxa"/>
            <w:gridSpan w:val="2"/>
          </w:tcPr>
          <w:p w:rsidR="004613BC" w:rsidRPr="00536F21" w:rsidRDefault="004613BC" w:rsidP="004E4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Times New Roman" w:hAnsi="Times New Roman" w:cs="Times New Roman"/>
              </w:rPr>
            </w:pPr>
            <w:r w:rsidRPr="00536F21">
              <w:rPr>
                <w:rFonts w:ascii="Times New Roman" w:hAnsi="Times New Roman" w:cs="Times New Roman"/>
                <w:b/>
              </w:rPr>
              <w:t>Раздел 1. Идентификация и воздействие на человека негативных факторов производственной среды.</w:t>
            </w:r>
          </w:p>
        </w:tc>
        <w:tc>
          <w:tcPr>
            <w:tcW w:w="1843" w:type="dxa"/>
            <w:vAlign w:val="center"/>
          </w:tcPr>
          <w:p w:rsidR="004613BC" w:rsidRPr="00536F21" w:rsidRDefault="004613BC" w:rsidP="004E4E91">
            <w:pPr>
              <w:suppressAutoHyphens/>
              <w:jc w:val="center"/>
              <w:rPr>
                <w:rFonts w:ascii="Times New Roman" w:hAnsi="Times New Roman" w:cs="Times New Roman"/>
                <w:lang w:val="en-US"/>
              </w:rPr>
            </w:pPr>
            <w:r w:rsidRPr="00536F21">
              <w:rPr>
                <w:rFonts w:ascii="Times New Roman" w:hAnsi="Times New Roman" w:cs="Times New Roman"/>
                <w:b/>
                <w:bCs/>
              </w:rPr>
              <w:t>1</w:t>
            </w:r>
            <w:r>
              <w:rPr>
                <w:rFonts w:ascii="Times New Roman" w:hAnsi="Times New Roman" w:cs="Times New Roman"/>
                <w:b/>
                <w:bCs/>
                <w:lang w:val="en-US"/>
              </w:rPr>
              <w:t>6</w:t>
            </w:r>
            <w:r w:rsidRPr="00536F21">
              <w:rPr>
                <w:rFonts w:ascii="Times New Roman" w:hAnsi="Times New Roman" w:cs="Times New Roman"/>
                <w:b/>
                <w:bCs/>
                <w:lang w:val="en-US"/>
              </w:rPr>
              <w:t>/2</w:t>
            </w:r>
          </w:p>
        </w:tc>
        <w:tc>
          <w:tcPr>
            <w:tcW w:w="2296" w:type="dxa"/>
          </w:tcPr>
          <w:p w:rsidR="004613BC" w:rsidRPr="00536F21" w:rsidRDefault="004613BC" w:rsidP="004E4E91">
            <w:pPr>
              <w:jc w:val="center"/>
              <w:rPr>
                <w:rFonts w:ascii="Times New Roman" w:hAnsi="Times New Roman" w:cs="Times New Roman"/>
                <w:b/>
                <w:bCs/>
                <w:iCs/>
              </w:rPr>
            </w:pPr>
          </w:p>
        </w:tc>
      </w:tr>
      <w:tr w:rsidR="004613BC" w:rsidRPr="00536F21" w:rsidTr="004E4E91">
        <w:trPr>
          <w:trHeight w:val="20"/>
        </w:trPr>
        <w:tc>
          <w:tcPr>
            <w:tcW w:w="2972" w:type="dxa"/>
            <w:vMerge w:val="restart"/>
          </w:tcPr>
          <w:p w:rsidR="004613BC" w:rsidRPr="00536F21" w:rsidRDefault="004613BC" w:rsidP="004E4E91">
            <w:pPr>
              <w:rPr>
                <w:rFonts w:ascii="Times New Roman" w:hAnsi="Times New Roman" w:cs="Times New Roman"/>
              </w:rPr>
            </w:pPr>
            <w:r w:rsidRPr="00536F21">
              <w:rPr>
                <w:rFonts w:ascii="Times New Roman" w:hAnsi="Times New Roman" w:cs="Times New Roman"/>
                <w:szCs w:val="24"/>
              </w:rPr>
              <w:t>Тема 1.1. Правовые и организационные основы охраны труда</w:t>
            </w:r>
          </w:p>
        </w:tc>
        <w:tc>
          <w:tcPr>
            <w:tcW w:w="7626" w:type="dxa"/>
            <w:tcBorders>
              <w:bottom w:val="single" w:sz="4" w:space="0" w:color="auto"/>
            </w:tcBorders>
          </w:tcPr>
          <w:p w:rsidR="004613BC" w:rsidRPr="00536F21" w:rsidRDefault="004613BC" w:rsidP="004E4E91">
            <w:pPr>
              <w:rPr>
                <w:rFonts w:ascii="Times New Roman" w:hAnsi="Times New Roman" w:cs="Times New Roman"/>
                <w:b/>
              </w:rPr>
            </w:pPr>
            <w:r w:rsidRPr="00536F21">
              <w:rPr>
                <w:rFonts w:ascii="Times New Roman" w:hAnsi="Times New Roman" w:cs="Times New Roman"/>
                <w:b/>
              </w:rPr>
              <w:t xml:space="preserve">Содержание </w:t>
            </w:r>
          </w:p>
        </w:tc>
        <w:tc>
          <w:tcPr>
            <w:tcW w:w="1843" w:type="dxa"/>
            <w:vAlign w:val="center"/>
          </w:tcPr>
          <w:p w:rsidR="004613BC" w:rsidRPr="00536F21" w:rsidRDefault="004613BC" w:rsidP="004E4E91">
            <w:pPr>
              <w:suppressAutoHyphens/>
              <w:jc w:val="center"/>
              <w:rPr>
                <w:rFonts w:ascii="Times New Roman" w:hAnsi="Times New Roman" w:cs="Times New Roman"/>
                <w:iCs/>
                <w:lang w:val="en-US"/>
              </w:rPr>
            </w:pPr>
            <w:r>
              <w:rPr>
                <w:rFonts w:ascii="Times New Roman" w:hAnsi="Times New Roman" w:cs="Times New Roman"/>
                <w:iCs/>
                <w:lang w:val="en-US"/>
              </w:rPr>
              <w:t>6</w:t>
            </w:r>
            <w:r w:rsidRPr="00536F21">
              <w:rPr>
                <w:rFonts w:ascii="Times New Roman" w:hAnsi="Times New Roman" w:cs="Times New Roman"/>
                <w:iCs/>
                <w:lang w:val="en-US"/>
              </w:rPr>
              <w:t>/2</w:t>
            </w:r>
          </w:p>
        </w:tc>
        <w:tc>
          <w:tcPr>
            <w:tcW w:w="2296" w:type="dxa"/>
            <w:vMerge w:val="restart"/>
          </w:tcPr>
          <w:p w:rsidR="004613BC" w:rsidRPr="00536F21" w:rsidRDefault="004613BC" w:rsidP="004E4E91">
            <w:pPr>
              <w:jc w:val="center"/>
              <w:rPr>
                <w:rFonts w:ascii="Times New Roman" w:hAnsi="Times New Roman" w:cs="Times New Roman"/>
                <w:b/>
              </w:rPr>
            </w:pPr>
            <w:r w:rsidRPr="00536F21">
              <w:rPr>
                <w:rFonts w:ascii="Times New Roman" w:hAnsi="Times New Roman" w:cs="Times New Roman"/>
              </w:rPr>
              <w:t xml:space="preserve">ОК.02, ОК.05, ОК.06, ПК 1.1 </w:t>
            </w:r>
          </w:p>
        </w:tc>
      </w:tr>
      <w:tr w:rsidR="004613BC" w:rsidRPr="00536F21" w:rsidTr="004E4E91">
        <w:trPr>
          <w:trHeight w:val="20"/>
        </w:trPr>
        <w:tc>
          <w:tcPr>
            <w:tcW w:w="2972" w:type="dxa"/>
            <w:vMerge/>
          </w:tcPr>
          <w:p w:rsidR="004613BC" w:rsidRPr="00536F21" w:rsidRDefault="004613BC" w:rsidP="004E4E91">
            <w:pPr>
              <w:rPr>
                <w:rFonts w:ascii="Times New Roman" w:hAnsi="Times New Roman" w:cs="Times New Roman"/>
                <w:b/>
                <w:bCs/>
              </w:rPr>
            </w:pPr>
          </w:p>
        </w:tc>
        <w:tc>
          <w:tcPr>
            <w:tcW w:w="7626" w:type="dxa"/>
            <w:tcBorders>
              <w:top w:val="single" w:sz="4" w:space="0" w:color="auto"/>
              <w:bottom w:val="single" w:sz="4" w:space="0" w:color="auto"/>
            </w:tcBorders>
          </w:tcPr>
          <w:p w:rsidR="004613BC" w:rsidRPr="00536F21" w:rsidRDefault="004613BC" w:rsidP="004E4E91">
            <w:pPr>
              <w:rPr>
                <w:rFonts w:ascii="Times New Roman" w:hAnsi="Times New Roman" w:cs="Times New Roman"/>
                <w:szCs w:val="24"/>
              </w:rPr>
            </w:pPr>
            <w:r w:rsidRPr="00536F21">
              <w:rPr>
                <w:rFonts w:ascii="Times New Roman" w:hAnsi="Times New Roman" w:cs="Times New Roman"/>
                <w:szCs w:val="24"/>
              </w:rPr>
              <w:t>Введение. Дисциплина "Охрана труда", ее задачи. Основные понятия и термины.</w:t>
            </w:r>
          </w:p>
          <w:p w:rsidR="004613BC" w:rsidRPr="00536F21" w:rsidRDefault="004613BC" w:rsidP="004E4E91">
            <w:pPr>
              <w:rPr>
                <w:rFonts w:ascii="Times New Roman" w:hAnsi="Times New Roman" w:cs="Times New Roman"/>
                <w:szCs w:val="24"/>
              </w:rPr>
            </w:pPr>
            <w:r w:rsidRPr="00536F21">
              <w:rPr>
                <w:rFonts w:ascii="Times New Roman" w:hAnsi="Times New Roman" w:cs="Times New Roman"/>
                <w:szCs w:val="24"/>
              </w:rPr>
              <w:t>Система нормативно-правовых актов по охране труда. Организация охраны труда, основы управления ею.</w:t>
            </w:r>
          </w:p>
          <w:p w:rsidR="004613BC" w:rsidRPr="00536F21" w:rsidRDefault="004613BC" w:rsidP="004E4E91">
            <w:pPr>
              <w:rPr>
                <w:rFonts w:ascii="Times New Roman" w:hAnsi="Times New Roman" w:cs="Times New Roman"/>
                <w:szCs w:val="24"/>
              </w:rPr>
            </w:pPr>
            <w:r w:rsidRPr="00536F21">
              <w:rPr>
                <w:rFonts w:ascii="Times New Roman" w:hAnsi="Times New Roman" w:cs="Times New Roman"/>
                <w:szCs w:val="24"/>
              </w:rPr>
              <w:t>Организация службы охраны труда. Требования техники безопасности к работникам предприятия. Обязанности работодателя.</w:t>
            </w:r>
          </w:p>
          <w:p w:rsidR="004613BC" w:rsidRPr="00536F21" w:rsidRDefault="004613BC" w:rsidP="004E4E91">
            <w:pPr>
              <w:suppressAutoHyphens/>
              <w:jc w:val="both"/>
              <w:rPr>
                <w:rFonts w:ascii="Times New Roman" w:hAnsi="Times New Roman" w:cs="Times New Roman"/>
              </w:rPr>
            </w:pPr>
            <w:r w:rsidRPr="00536F21">
              <w:rPr>
                <w:rFonts w:ascii="Times New Roman" w:hAnsi="Times New Roman" w:cs="Times New Roman"/>
                <w:szCs w:val="24"/>
              </w:rPr>
              <w:t>Виды инструктажей по охране труда.</w:t>
            </w:r>
          </w:p>
        </w:tc>
        <w:tc>
          <w:tcPr>
            <w:tcW w:w="1843" w:type="dxa"/>
            <w:vAlign w:val="center"/>
          </w:tcPr>
          <w:p w:rsidR="004613BC" w:rsidRPr="001D345F" w:rsidRDefault="004613BC" w:rsidP="004E4E91">
            <w:pPr>
              <w:suppressAutoHyphens/>
              <w:jc w:val="center"/>
              <w:rPr>
                <w:rFonts w:ascii="Times New Roman" w:hAnsi="Times New Roman" w:cs="Times New Roman"/>
                <w:bCs/>
                <w:iCs/>
                <w:lang w:val="en-US"/>
              </w:rPr>
            </w:pPr>
            <w:r>
              <w:rPr>
                <w:rFonts w:ascii="Times New Roman" w:hAnsi="Times New Roman" w:cs="Times New Roman"/>
                <w:bCs/>
                <w:iCs/>
                <w:lang w:val="en-US"/>
              </w:rPr>
              <w:t>4</w:t>
            </w:r>
          </w:p>
        </w:tc>
        <w:tc>
          <w:tcPr>
            <w:tcW w:w="2296" w:type="dxa"/>
            <w:vMerge/>
          </w:tcPr>
          <w:p w:rsidR="004613BC" w:rsidRPr="00536F21" w:rsidRDefault="004613BC" w:rsidP="004E4E91">
            <w:pPr>
              <w:rPr>
                <w:rFonts w:ascii="Times New Roman" w:hAnsi="Times New Roman" w:cs="Times New Roman"/>
              </w:rPr>
            </w:pPr>
          </w:p>
        </w:tc>
      </w:tr>
      <w:tr w:rsidR="004613BC" w:rsidRPr="00536F21" w:rsidTr="004E4E91">
        <w:trPr>
          <w:trHeight w:val="20"/>
        </w:trPr>
        <w:tc>
          <w:tcPr>
            <w:tcW w:w="2972" w:type="dxa"/>
            <w:vMerge/>
          </w:tcPr>
          <w:p w:rsidR="004613BC" w:rsidRPr="00536F21" w:rsidRDefault="004613BC" w:rsidP="004E4E91">
            <w:pPr>
              <w:rPr>
                <w:rFonts w:ascii="Times New Roman" w:hAnsi="Times New Roman" w:cs="Times New Roman"/>
                <w:b/>
                <w:bCs/>
              </w:rPr>
            </w:pPr>
          </w:p>
        </w:tc>
        <w:tc>
          <w:tcPr>
            <w:tcW w:w="7626" w:type="dxa"/>
            <w:tcBorders>
              <w:top w:val="single" w:sz="4" w:space="0" w:color="auto"/>
              <w:bottom w:val="single" w:sz="4" w:space="0" w:color="auto"/>
            </w:tcBorders>
          </w:tcPr>
          <w:p w:rsidR="004613BC" w:rsidRPr="00536F21" w:rsidRDefault="004613BC" w:rsidP="004E4E91">
            <w:pPr>
              <w:suppressAutoHyphens/>
              <w:jc w:val="both"/>
              <w:rPr>
                <w:rFonts w:ascii="Times New Roman" w:hAnsi="Times New Roman" w:cs="Times New Roman"/>
                <w:b/>
              </w:rPr>
            </w:pPr>
            <w:r w:rsidRPr="00536F21">
              <w:rPr>
                <w:rFonts w:ascii="Times New Roman" w:hAnsi="Times New Roman" w:cs="Times New Roman"/>
                <w:b/>
                <w:bCs/>
              </w:rPr>
              <w:t>в том числе практических и лабораторных занятий</w:t>
            </w:r>
          </w:p>
        </w:tc>
        <w:tc>
          <w:tcPr>
            <w:tcW w:w="1843" w:type="dxa"/>
            <w:vAlign w:val="center"/>
          </w:tcPr>
          <w:p w:rsidR="004613BC" w:rsidRPr="00536F21" w:rsidRDefault="004613BC" w:rsidP="004E4E91">
            <w:pPr>
              <w:suppressAutoHyphens/>
              <w:jc w:val="center"/>
              <w:rPr>
                <w:rFonts w:ascii="Times New Roman" w:hAnsi="Times New Roman" w:cs="Times New Roman"/>
                <w:bCs/>
                <w:iCs/>
                <w:lang w:val="en-US"/>
              </w:rPr>
            </w:pPr>
            <w:r w:rsidRPr="00536F21">
              <w:rPr>
                <w:rFonts w:ascii="Times New Roman" w:hAnsi="Times New Roman" w:cs="Times New Roman"/>
                <w:bCs/>
                <w:iCs/>
                <w:lang w:val="en-US"/>
              </w:rPr>
              <w:t>2</w:t>
            </w:r>
          </w:p>
        </w:tc>
        <w:tc>
          <w:tcPr>
            <w:tcW w:w="2296" w:type="dxa"/>
            <w:vMerge/>
          </w:tcPr>
          <w:p w:rsidR="004613BC" w:rsidRPr="00536F21" w:rsidRDefault="004613BC" w:rsidP="004E4E91">
            <w:pPr>
              <w:rPr>
                <w:rFonts w:ascii="Times New Roman" w:hAnsi="Times New Roman" w:cs="Times New Roman"/>
              </w:rPr>
            </w:pPr>
          </w:p>
        </w:tc>
      </w:tr>
      <w:tr w:rsidR="004613BC" w:rsidRPr="00536F21" w:rsidTr="004E4E91">
        <w:trPr>
          <w:trHeight w:val="20"/>
        </w:trPr>
        <w:tc>
          <w:tcPr>
            <w:tcW w:w="2972" w:type="dxa"/>
            <w:vMerge/>
          </w:tcPr>
          <w:p w:rsidR="004613BC" w:rsidRPr="00536F21" w:rsidRDefault="004613BC" w:rsidP="004E4E91">
            <w:pPr>
              <w:rPr>
                <w:rFonts w:ascii="Times New Roman" w:hAnsi="Times New Roman" w:cs="Times New Roman"/>
                <w:b/>
                <w:bCs/>
              </w:rPr>
            </w:pPr>
          </w:p>
        </w:tc>
        <w:tc>
          <w:tcPr>
            <w:tcW w:w="7626" w:type="dxa"/>
            <w:tcBorders>
              <w:top w:val="single" w:sz="4" w:space="0" w:color="auto"/>
              <w:bottom w:val="single" w:sz="4" w:space="0" w:color="auto"/>
            </w:tcBorders>
          </w:tcPr>
          <w:p w:rsidR="004613BC" w:rsidRPr="00536F21" w:rsidRDefault="004613BC" w:rsidP="004E4E91">
            <w:pPr>
              <w:rPr>
                <w:rFonts w:ascii="Times New Roman" w:hAnsi="Times New Roman" w:cs="Times New Roman"/>
                <w:szCs w:val="24"/>
              </w:rPr>
            </w:pPr>
            <w:r w:rsidRPr="00536F21">
              <w:rPr>
                <w:rFonts w:ascii="Times New Roman" w:hAnsi="Times New Roman" w:cs="Times New Roman"/>
                <w:szCs w:val="24"/>
              </w:rPr>
              <w:t>Изучение порядка проведения инструктажей</w:t>
            </w:r>
          </w:p>
        </w:tc>
        <w:tc>
          <w:tcPr>
            <w:tcW w:w="1843" w:type="dxa"/>
            <w:vAlign w:val="center"/>
          </w:tcPr>
          <w:p w:rsidR="004613BC" w:rsidRPr="00536F21" w:rsidRDefault="004613BC" w:rsidP="004E4E91">
            <w:pPr>
              <w:suppressAutoHyphens/>
              <w:jc w:val="center"/>
              <w:rPr>
                <w:rFonts w:ascii="Times New Roman" w:hAnsi="Times New Roman" w:cs="Times New Roman"/>
                <w:bCs/>
                <w:iCs/>
                <w:lang w:val="en-US"/>
              </w:rPr>
            </w:pPr>
            <w:r w:rsidRPr="00536F21">
              <w:rPr>
                <w:rFonts w:ascii="Times New Roman" w:hAnsi="Times New Roman" w:cs="Times New Roman"/>
                <w:bCs/>
                <w:iCs/>
                <w:lang w:val="en-US"/>
              </w:rPr>
              <w:t>2</w:t>
            </w:r>
          </w:p>
        </w:tc>
        <w:tc>
          <w:tcPr>
            <w:tcW w:w="2296" w:type="dxa"/>
            <w:vMerge/>
          </w:tcPr>
          <w:p w:rsidR="004613BC" w:rsidRPr="00536F21" w:rsidRDefault="004613BC" w:rsidP="004E4E91">
            <w:pPr>
              <w:rPr>
                <w:rFonts w:ascii="Times New Roman" w:hAnsi="Times New Roman" w:cs="Times New Roman"/>
              </w:rPr>
            </w:pPr>
          </w:p>
        </w:tc>
      </w:tr>
      <w:tr w:rsidR="004613BC" w:rsidRPr="00536F21" w:rsidTr="004E4E91">
        <w:trPr>
          <w:trHeight w:val="20"/>
        </w:trPr>
        <w:tc>
          <w:tcPr>
            <w:tcW w:w="2972" w:type="dxa"/>
            <w:vMerge w:val="restart"/>
          </w:tcPr>
          <w:p w:rsidR="004613BC" w:rsidRPr="00536F21" w:rsidRDefault="004613BC" w:rsidP="004E4E91">
            <w:pPr>
              <w:rPr>
                <w:rFonts w:ascii="Times New Roman" w:hAnsi="Times New Roman" w:cs="Times New Roman"/>
                <w:b/>
                <w:bCs/>
              </w:rPr>
            </w:pPr>
            <w:r w:rsidRPr="00536F21">
              <w:rPr>
                <w:rFonts w:ascii="Times New Roman" w:hAnsi="Times New Roman" w:cs="Times New Roman"/>
                <w:szCs w:val="24"/>
              </w:rPr>
              <w:t>Тема 1.2. Государственное социальное страхование</w:t>
            </w:r>
          </w:p>
        </w:tc>
        <w:tc>
          <w:tcPr>
            <w:tcW w:w="7626" w:type="dxa"/>
            <w:tcBorders>
              <w:top w:val="single" w:sz="4" w:space="0" w:color="auto"/>
              <w:bottom w:val="single" w:sz="4" w:space="0" w:color="auto"/>
            </w:tcBorders>
          </w:tcPr>
          <w:p w:rsidR="004613BC" w:rsidRPr="00536F21" w:rsidRDefault="004613BC" w:rsidP="004E4E91">
            <w:pPr>
              <w:rPr>
                <w:rFonts w:ascii="Times New Roman" w:hAnsi="Times New Roman" w:cs="Times New Roman"/>
                <w:szCs w:val="24"/>
              </w:rPr>
            </w:pPr>
            <w:r w:rsidRPr="00536F21">
              <w:rPr>
                <w:rFonts w:ascii="Times New Roman" w:hAnsi="Times New Roman" w:cs="Times New Roman"/>
                <w:b/>
              </w:rPr>
              <w:t>Содержание</w:t>
            </w:r>
          </w:p>
        </w:tc>
        <w:tc>
          <w:tcPr>
            <w:tcW w:w="1843" w:type="dxa"/>
            <w:vAlign w:val="center"/>
          </w:tcPr>
          <w:p w:rsidR="004613BC" w:rsidRPr="00536F21" w:rsidRDefault="004613BC" w:rsidP="004E4E91">
            <w:pPr>
              <w:suppressAutoHyphens/>
              <w:jc w:val="center"/>
              <w:rPr>
                <w:rFonts w:ascii="Times New Roman" w:hAnsi="Times New Roman" w:cs="Times New Roman"/>
                <w:bCs/>
                <w:iCs/>
                <w:lang w:val="en-US"/>
              </w:rPr>
            </w:pPr>
            <w:r w:rsidRPr="00536F21">
              <w:rPr>
                <w:rFonts w:ascii="Times New Roman" w:hAnsi="Times New Roman" w:cs="Times New Roman"/>
                <w:bCs/>
                <w:iCs/>
                <w:lang w:val="en-US"/>
              </w:rPr>
              <w:t>2/-</w:t>
            </w:r>
          </w:p>
        </w:tc>
        <w:tc>
          <w:tcPr>
            <w:tcW w:w="2296" w:type="dxa"/>
            <w:vMerge w:val="restart"/>
          </w:tcPr>
          <w:p w:rsidR="004613BC" w:rsidRPr="00536F21" w:rsidRDefault="004613BC" w:rsidP="004E4E91">
            <w:pPr>
              <w:jc w:val="center"/>
              <w:rPr>
                <w:rFonts w:ascii="Times New Roman" w:hAnsi="Times New Roman" w:cs="Times New Roman"/>
              </w:rPr>
            </w:pPr>
            <w:r w:rsidRPr="00536F21">
              <w:rPr>
                <w:rFonts w:ascii="Times New Roman" w:hAnsi="Times New Roman" w:cs="Times New Roman"/>
              </w:rPr>
              <w:t xml:space="preserve">ОК.02, ОК.05, ОК.06, ПК 1.1 </w:t>
            </w:r>
          </w:p>
        </w:tc>
      </w:tr>
      <w:tr w:rsidR="004613BC" w:rsidRPr="00536F21" w:rsidTr="004E4E91">
        <w:trPr>
          <w:trHeight w:val="507"/>
        </w:trPr>
        <w:tc>
          <w:tcPr>
            <w:tcW w:w="2972" w:type="dxa"/>
            <w:vMerge/>
          </w:tcPr>
          <w:p w:rsidR="004613BC" w:rsidRPr="00536F21" w:rsidRDefault="004613BC" w:rsidP="004E4E91">
            <w:pPr>
              <w:rPr>
                <w:rFonts w:ascii="Times New Roman" w:hAnsi="Times New Roman" w:cs="Times New Roman"/>
              </w:rPr>
            </w:pPr>
          </w:p>
        </w:tc>
        <w:tc>
          <w:tcPr>
            <w:tcW w:w="7626" w:type="dxa"/>
            <w:tcBorders>
              <w:top w:val="single" w:sz="4" w:space="0" w:color="auto"/>
            </w:tcBorders>
          </w:tcPr>
          <w:p w:rsidR="004613BC" w:rsidRPr="00536F21" w:rsidRDefault="004613BC" w:rsidP="004E4E91">
            <w:pPr>
              <w:rPr>
                <w:rFonts w:ascii="Times New Roman" w:hAnsi="Times New Roman" w:cs="Times New Roman"/>
                <w:szCs w:val="24"/>
              </w:rPr>
            </w:pPr>
            <w:r w:rsidRPr="00536F21">
              <w:rPr>
                <w:rFonts w:ascii="Times New Roman" w:hAnsi="Times New Roman" w:cs="Times New Roman"/>
                <w:szCs w:val="24"/>
              </w:rPr>
              <w:t>Обязательное социальное страхование от несчастных случаев.</w:t>
            </w:r>
          </w:p>
          <w:p w:rsidR="004613BC" w:rsidRPr="00536F21" w:rsidRDefault="004613BC" w:rsidP="004E4E91">
            <w:pPr>
              <w:rPr>
                <w:rFonts w:ascii="Times New Roman" w:hAnsi="Times New Roman" w:cs="Times New Roman"/>
                <w:b/>
              </w:rPr>
            </w:pPr>
            <w:r w:rsidRPr="00536F21">
              <w:rPr>
                <w:rFonts w:ascii="Times New Roman" w:hAnsi="Times New Roman" w:cs="Times New Roman"/>
                <w:szCs w:val="24"/>
              </w:rPr>
              <w:t>Обеспечение по социальному страхованию</w:t>
            </w:r>
          </w:p>
        </w:tc>
        <w:tc>
          <w:tcPr>
            <w:tcW w:w="1843" w:type="dxa"/>
            <w:vAlign w:val="center"/>
          </w:tcPr>
          <w:p w:rsidR="004613BC" w:rsidRPr="00536F21" w:rsidRDefault="004613BC" w:rsidP="004E4E91">
            <w:pPr>
              <w:suppressAutoHyphens/>
              <w:jc w:val="center"/>
              <w:rPr>
                <w:rFonts w:ascii="Times New Roman" w:hAnsi="Times New Roman" w:cs="Times New Roman"/>
                <w:iCs/>
                <w:lang w:val="en-US"/>
              </w:rPr>
            </w:pPr>
            <w:r w:rsidRPr="00536F21">
              <w:rPr>
                <w:rFonts w:ascii="Times New Roman" w:hAnsi="Times New Roman" w:cs="Times New Roman"/>
                <w:lang w:val="en-US"/>
              </w:rPr>
              <w:t>2</w:t>
            </w:r>
          </w:p>
        </w:tc>
        <w:tc>
          <w:tcPr>
            <w:tcW w:w="2296" w:type="dxa"/>
            <w:vMerge/>
          </w:tcPr>
          <w:p w:rsidR="004613BC" w:rsidRPr="00536F21" w:rsidRDefault="004613BC" w:rsidP="004E4E91">
            <w:pPr>
              <w:jc w:val="center"/>
              <w:rPr>
                <w:rFonts w:ascii="Times New Roman" w:hAnsi="Times New Roman" w:cs="Times New Roman"/>
                <w:b/>
              </w:rPr>
            </w:pPr>
          </w:p>
        </w:tc>
      </w:tr>
      <w:tr w:rsidR="004613BC" w:rsidRPr="00536F21" w:rsidTr="004E4E91">
        <w:trPr>
          <w:trHeight w:val="20"/>
        </w:trPr>
        <w:tc>
          <w:tcPr>
            <w:tcW w:w="2972" w:type="dxa"/>
            <w:vMerge w:val="restart"/>
          </w:tcPr>
          <w:p w:rsidR="004613BC" w:rsidRPr="00536F21" w:rsidRDefault="004613BC" w:rsidP="004E4E91">
            <w:pPr>
              <w:rPr>
                <w:rFonts w:ascii="Times New Roman" w:hAnsi="Times New Roman" w:cs="Times New Roman"/>
                <w:szCs w:val="24"/>
              </w:rPr>
            </w:pPr>
            <w:r w:rsidRPr="00536F21">
              <w:rPr>
                <w:rFonts w:ascii="Times New Roman" w:hAnsi="Times New Roman" w:cs="Times New Roman"/>
                <w:szCs w:val="24"/>
              </w:rPr>
              <w:t>Тема 1.3. Расследование и учет несчастных случаев на производстве и профессиональных заболеваний.</w:t>
            </w:r>
          </w:p>
        </w:tc>
        <w:tc>
          <w:tcPr>
            <w:tcW w:w="7626" w:type="dxa"/>
            <w:tcBorders>
              <w:bottom w:val="single" w:sz="4" w:space="0" w:color="auto"/>
            </w:tcBorders>
          </w:tcPr>
          <w:p w:rsidR="004613BC" w:rsidRPr="00536F21" w:rsidRDefault="004613BC" w:rsidP="004E4E91">
            <w:pPr>
              <w:rPr>
                <w:rFonts w:ascii="Times New Roman" w:hAnsi="Times New Roman" w:cs="Times New Roman"/>
                <w:b/>
              </w:rPr>
            </w:pPr>
            <w:r w:rsidRPr="00536F21">
              <w:rPr>
                <w:rFonts w:ascii="Times New Roman" w:hAnsi="Times New Roman" w:cs="Times New Roman"/>
                <w:b/>
              </w:rPr>
              <w:t xml:space="preserve">Содержание </w:t>
            </w:r>
          </w:p>
        </w:tc>
        <w:tc>
          <w:tcPr>
            <w:tcW w:w="1843" w:type="dxa"/>
            <w:vAlign w:val="center"/>
          </w:tcPr>
          <w:p w:rsidR="004613BC" w:rsidRPr="00536F21" w:rsidRDefault="004613BC" w:rsidP="004E4E91">
            <w:pPr>
              <w:suppressAutoHyphens/>
              <w:jc w:val="center"/>
              <w:rPr>
                <w:rFonts w:ascii="Times New Roman" w:hAnsi="Times New Roman" w:cs="Times New Roman"/>
                <w:iCs/>
                <w:lang w:val="en-US"/>
              </w:rPr>
            </w:pPr>
            <w:r>
              <w:rPr>
                <w:rFonts w:ascii="Times New Roman" w:hAnsi="Times New Roman" w:cs="Times New Roman"/>
                <w:lang w:val="en-US"/>
              </w:rPr>
              <w:t>6</w:t>
            </w:r>
            <w:r w:rsidRPr="00536F21">
              <w:rPr>
                <w:rFonts w:ascii="Times New Roman" w:hAnsi="Times New Roman" w:cs="Times New Roman"/>
                <w:lang w:val="en-US"/>
              </w:rPr>
              <w:t>/-</w:t>
            </w:r>
          </w:p>
        </w:tc>
        <w:tc>
          <w:tcPr>
            <w:tcW w:w="2296" w:type="dxa"/>
            <w:vMerge w:val="restart"/>
          </w:tcPr>
          <w:p w:rsidR="004613BC" w:rsidRPr="00536F21" w:rsidRDefault="004613BC" w:rsidP="004E4E91">
            <w:pPr>
              <w:jc w:val="center"/>
              <w:rPr>
                <w:rFonts w:ascii="Times New Roman" w:hAnsi="Times New Roman" w:cs="Times New Roman"/>
                <w:b/>
              </w:rPr>
            </w:pPr>
            <w:r w:rsidRPr="00536F21">
              <w:rPr>
                <w:rFonts w:ascii="Times New Roman" w:hAnsi="Times New Roman" w:cs="Times New Roman"/>
              </w:rPr>
              <w:t xml:space="preserve">ОК.02, ОК.05, ОК.06, ПК 1.1 </w:t>
            </w:r>
          </w:p>
        </w:tc>
      </w:tr>
      <w:tr w:rsidR="004613BC" w:rsidRPr="00536F21" w:rsidTr="004E4E91">
        <w:trPr>
          <w:trHeight w:val="20"/>
        </w:trPr>
        <w:tc>
          <w:tcPr>
            <w:tcW w:w="2972" w:type="dxa"/>
            <w:vMerge/>
            <w:tcBorders>
              <w:bottom w:val="single" w:sz="4" w:space="0" w:color="000000"/>
            </w:tcBorders>
          </w:tcPr>
          <w:p w:rsidR="004613BC" w:rsidRPr="00536F21" w:rsidRDefault="004613BC" w:rsidP="004E4E91">
            <w:pPr>
              <w:rPr>
                <w:rFonts w:ascii="Times New Roman" w:hAnsi="Times New Roman" w:cs="Times New Roman"/>
                <w:b/>
                <w:bCs/>
              </w:rPr>
            </w:pPr>
          </w:p>
        </w:tc>
        <w:tc>
          <w:tcPr>
            <w:tcW w:w="7626" w:type="dxa"/>
            <w:tcBorders>
              <w:top w:val="single" w:sz="4" w:space="0" w:color="auto"/>
              <w:bottom w:val="single" w:sz="4" w:space="0" w:color="000000"/>
            </w:tcBorders>
          </w:tcPr>
          <w:p w:rsidR="004613BC" w:rsidRPr="00536F21" w:rsidRDefault="004613BC" w:rsidP="004E4E91">
            <w:pPr>
              <w:rPr>
                <w:rFonts w:ascii="Times New Roman" w:hAnsi="Times New Roman" w:cs="Times New Roman"/>
                <w:szCs w:val="24"/>
              </w:rPr>
            </w:pPr>
            <w:r w:rsidRPr="00536F21">
              <w:rPr>
                <w:rFonts w:ascii="Times New Roman" w:hAnsi="Times New Roman" w:cs="Times New Roman"/>
                <w:szCs w:val="24"/>
              </w:rPr>
              <w:t>Классификация несчастных случаев. Расчет показателей травматизма и методы изучения его причин.</w:t>
            </w:r>
          </w:p>
          <w:p w:rsidR="004613BC" w:rsidRPr="00536F21" w:rsidRDefault="004613BC" w:rsidP="004E4E91">
            <w:pPr>
              <w:rPr>
                <w:rFonts w:ascii="Times New Roman" w:hAnsi="Times New Roman" w:cs="Times New Roman"/>
                <w:szCs w:val="24"/>
              </w:rPr>
            </w:pPr>
            <w:r w:rsidRPr="00536F21">
              <w:rPr>
                <w:rFonts w:ascii="Times New Roman" w:hAnsi="Times New Roman" w:cs="Times New Roman"/>
                <w:szCs w:val="24"/>
              </w:rPr>
              <w:t>Порядок расследования и учета несчастных случаев. Оформление материалов расследования несчастных случаев.</w:t>
            </w:r>
          </w:p>
          <w:p w:rsidR="004613BC" w:rsidRPr="00536F21" w:rsidRDefault="004613BC" w:rsidP="004E4E91">
            <w:pPr>
              <w:tabs>
                <w:tab w:val="left" w:pos="916"/>
                <w:tab w:val="left" w:pos="1832"/>
                <w:tab w:val="left" w:pos="2748"/>
                <w:tab w:val="right" w:pos="9763"/>
              </w:tabs>
              <w:contextualSpacing/>
              <w:jc w:val="both"/>
              <w:rPr>
                <w:rFonts w:ascii="Times New Roman" w:hAnsi="Times New Roman" w:cs="Times New Roman"/>
                <w:b/>
                <w:bCs/>
              </w:rPr>
            </w:pPr>
            <w:r w:rsidRPr="00536F21">
              <w:rPr>
                <w:rFonts w:ascii="Times New Roman" w:hAnsi="Times New Roman" w:cs="Times New Roman"/>
                <w:szCs w:val="24"/>
              </w:rPr>
              <w:t>Планирование и финансирование мероприятий по охране труда. Экономический метод материального стимулирования работ по охране труда.</w:t>
            </w:r>
          </w:p>
        </w:tc>
        <w:tc>
          <w:tcPr>
            <w:tcW w:w="1843" w:type="dxa"/>
            <w:vAlign w:val="center"/>
          </w:tcPr>
          <w:p w:rsidR="004613BC" w:rsidRPr="001D345F" w:rsidRDefault="004613BC" w:rsidP="004E4E91">
            <w:pPr>
              <w:suppressAutoHyphens/>
              <w:jc w:val="center"/>
              <w:rPr>
                <w:rFonts w:ascii="Times New Roman" w:hAnsi="Times New Roman" w:cs="Times New Roman"/>
                <w:bCs/>
                <w:iCs/>
                <w:lang w:val="en-US"/>
              </w:rPr>
            </w:pPr>
            <w:r>
              <w:rPr>
                <w:rFonts w:ascii="Times New Roman" w:hAnsi="Times New Roman" w:cs="Times New Roman"/>
                <w:bCs/>
                <w:iCs/>
                <w:lang w:val="en-US"/>
              </w:rPr>
              <w:t>6</w:t>
            </w:r>
          </w:p>
        </w:tc>
        <w:tc>
          <w:tcPr>
            <w:tcW w:w="2296" w:type="dxa"/>
            <w:vMerge/>
          </w:tcPr>
          <w:p w:rsidR="004613BC" w:rsidRPr="00536F21" w:rsidRDefault="004613BC" w:rsidP="004E4E91">
            <w:pPr>
              <w:rPr>
                <w:rFonts w:ascii="Times New Roman" w:hAnsi="Times New Roman" w:cs="Times New Roman"/>
              </w:rPr>
            </w:pPr>
          </w:p>
        </w:tc>
      </w:tr>
      <w:tr w:rsidR="004613BC" w:rsidRPr="00536F21" w:rsidTr="004E4E91">
        <w:trPr>
          <w:trHeight w:val="20"/>
        </w:trPr>
        <w:tc>
          <w:tcPr>
            <w:tcW w:w="2972" w:type="dxa"/>
            <w:vMerge w:val="restart"/>
          </w:tcPr>
          <w:p w:rsidR="004613BC" w:rsidRPr="00536F21" w:rsidRDefault="004613BC" w:rsidP="004E4E91">
            <w:pPr>
              <w:rPr>
                <w:rFonts w:ascii="Times New Roman" w:hAnsi="Times New Roman" w:cs="Times New Roman"/>
              </w:rPr>
            </w:pPr>
            <w:r w:rsidRPr="00536F21">
              <w:rPr>
                <w:rFonts w:ascii="Times New Roman" w:hAnsi="Times New Roman" w:cs="Times New Roman"/>
                <w:szCs w:val="24"/>
              </w:rPr>
              <w:t>Тема 1.4. Безопасность труда при погрузочно-разгрузочных и транспортных работах</w:t>
            </w:r>
          </w:p>
        </w:tc>
        <w:tc>
          <w:tcPr>
            <w:tcW w:w="7626" w:type="dxa"/>
            <w:tcBorders>
              <w:bottom w:val="single" w:sz="4" w:space="0" w:color="auto"/>
            </w:tcBorders>
          </w:tcPr>
          <w:p w:rsidR="004613BC" w:rsidRPr="00536F21" w:rsidRDefault="004613BC" w:rsidP="004E4E91">
            <w:pPr>
              <w:rPr>
                <w:rFonts w:ascii="Times New Roman" w:hAnsi="Times New Roman" w:cs="Times New Roman"/>
                <w:b/>
              </w:rPr>
            </w:pPr>
            <w:r w:rsidRPr="00536F21">
              <w:rPr>
                <w:rFonts w:ascii="Times New Roman" w:hAnsi="Times New Roman" w:cs="Times New Roman"/>
                <w:b/>
              </w:rPr>
              <w:t>Содержание</w:t>
            </w:r>
          </w:p>
        </w:tc>
        <w:tc>
          <w:tcPr>
            <w:tcW w:w="1843" w:type="dxa"/>
            <w:vAlign w:val="center"/>
          </w:tcPr>
          <w:p w:rsidR="004613BC" w:rsidRPr="00536F21" w:rsidRDefault="004613BC" w:rsidP="004E4E91">
            <w:pPr>
              <w:suppressAutoHyphens/>
              <w:jc w:val="center"/>
              <w:rPr>
                <w:rFonts w:ascii="Times New Roman" w:hAnsi="Times New Roman" w:cs="Times New Roman"/>
                <w:iCs/>
                <w:lang w:val="en-US"/>
              </w:rPr>
            </w:pPr>
            <w:r w:rsidRPr="00536F21">
              <w:rPr>
                <w:rFonts w:ascii="Times New Roman" w:hAnsi="Times New Roman" w:cs="Times New Roman"/>
                <w:lang w:val="en-US"/>
              </w:rPr>
              <w:t>2/-</w:t>
            </w:r>
          </w:p>
        </w:tc>
        <w:tc>
          <w:tcPr>
            <w:tcW w:w="2296" w:type="dxa"/>
            <w:vMerge w:val="restart"/>
          </w:tcPr>
          <w:p w:rsidR="004613BC" w:rsidRPr="00536F21" w:rsidRDefault="004613BC" w:rsidP="004E4E91">
            <w:pPr>
              <w:jc w:val="center"/>
              <w:rPr>
                <w:rFonts w:ascii="Times New Roman" w:hAnsi="Times New Roman" w:cs="Times New Roman"/>
                <w:b/>
              </w:rPr>
            </w:pPr>
            <w:r w:rsidRPr="00536F21">
              <w:rPr>
                <w:rFonts w:ascii="Times New Roman" w:hAnsi="Times New Roman" w:cs="Times New Roman"/>
              </w:rPr>
              <w:t xml:space="preserve">ОК.02, ОК.05, ОК.06, ПК 1.1 </w:t>
            </w:r>
          </w:p>
        </w:tc>
      </w:tr>
      <w:tr w:rsidR="004613BC" w:rsidRPr="00536F21" w:rsidTr="004E4E91">
        <w:trPr>
          <w:trHeight w:val="20"/>
        </w:trPr>
        <w:tc>
          <w:tcPr>
            <w:tcW w:w="2972" w:type="dxa"/>
            <w:vMerge/>
          </w:tcPr>
          <w:p w:rsidR="004613BC" w:rsidRPr="00536F21" w:rsidRDefault="004613BC" w:rsidP="004E4E91">
            <w:pPr>
              <w:rPr>
                <w:rFonts w:ascii="Times New Roman" w:hAnsi="Times New Roman" w:cs="Times New Roman"/>
                <w:b/>
                <w:bCs/>
              </w:rPr>
            </w:pPr>
          </w:p>
        </w:tc>
        <w:tc>
          <w:tcPr>
            <w:tcW w:w="7626" w:type="dxa"/>
            <w:tcBorders>
              <w:top w:val="single" w:sz="4" w:space="0" w:color="auto"/>
              <w:bottom w:val="single" w:sz="4" w:space="0" w:color="auto"/>
            </w:tcBorders>
          </w:tcPr>
          <w:p w:rsidR="004613BC" w:rsidRPr="00536F21" w:rsidRDefault="004613BC" w:rsidP="004E4E91">
            <w:pPr>
              <w:rPr>
                <w:rFonts w:ascii="Times New Roman" w:hAnsi="Times New Roman" w:cs="Times New Roman"/>
                <w:szCs w:val="24"/>
              </w:rPr>
            </w:pPr>
            <w:r w:rsidRPr="00536F21">
              <w:rPr>
                <w:rFonts w:ascii="Times New Roman" w:hAnsi="Times New Roman" w:cs="Times New Roman"/>
                <w:szCs w:val="24"/>
              </w:rPr>
              <w:t>Требования безопасности при погрузке, выгрузке и переносе тяжестей.</w:t>
            </w:r>
          </w:p>
          <w:p w:rsidR="004613BC" w:rsidRPr="00536F21" w:rsidRDefault="004613BC" w:rsidP="004E4E91">
            <w:pPr>
              <w:shd w:val="clear" w:color="auto" w:fill="FFFFFF"/>
              <w:contextualSpacing/>
              <w:jc w:val="both"/>
              <w:rPr>
                <w:rFonts w:ascii="Times New Roman" w:hAnsi="Times New Roman" w:cs="Times New Roman"/>
                <w:bCs/>
              </w:rPr>
            </w:pPr>
            <w:r w:rsidRPr="00536F21">
              <w:rPr>
                <w:rFonts w:ascii="Times New Roman" w:hAnsi="Times New Roman" w:cs="Times New Roman"/>
                <w:szCs w:val="24"/>
              </w:rPr>
              <w:t>Требования безопасности на транспортных работах</w:t>
            </w:r>
          </w:p>
        </w:tc>
        <w:tc>
          <w:tcPr>
            <w:tcW w:w="1843" w:type="dxa"/>
            <w:vAlign w:val="center"/>
          </w:tcPr>
          <w:p w:rsidR="004613BC" w:rsidRPr="00536F21" w:rsidRDefault="004613BC" w:rsidP="004E4E91">
            <w:pPr>
              <w:suppressAutoHyphens/>
              <w:jc w:val="center"/>
              <w:rPr>
                <w:rFonts w:ascii="Times New Roman" w:hAnsi="Times New Roman" w:cs="Times New Roman"/>
                <w:bCs/>
                <w:iCs/>
                <w:lang w:val="en-US"/>
              </w:rPr>
            </w:pPr>
            <w:r w:rsidRPr="00536F21">
              <w:rPr>
                <w:rFonts w:ascii="Times New Roman" w:hAnsi="Times New Roman" w:cs="Times New Roman"/>
                <w:bCs/>
                <w:iCs/>
                <w:lang w:val="en-US"/>
              </w:rPr>
              <w:t>2</w:t>
            </w:r>
          </w:p>
        </w:tc>
        <w:tc>
          <w:tcPr>
            <w:tcW w:w="2296" w:type="dxa"/>
            <w:vMerge/>
          </w:tcPr>
          <w:p w:rsidR="004613BC" w:rsidRPr="00536F21" w:rsidRDefault="004613BC" w:rsidP="004E4E91">
            <w:pPr>
              <w:rPr>
                <w:rFonts w:ascii="Times New Roman" w:hAnsi="Times New Roman" w:cs="Times New Roman"/>
              </w:rPr>
            </w:pPr>
          </w:p>
        </w:tc>
      </w:tr>
      <w:tr w:rsidR="004613BC" w:rsidRPr="00536F21" w:rsidTr="004E4E91">
        <w:trPr>
          <w:trHeight w:val="20"/>
        </w:trPr>
        <w:tc>
          <w:tcPr>
            <w:tcW w:w="10598" w:type="dxa"/>
            <w:gridSpan w:val="2"/>
          </w:tcPr>
          <w:p w:rsidR="004613BC" w:rsidRPr="00536F21" w:rsidRDefault="004613BC" w:rsidP="004E4E91">
            <w:pPr>
              <w:rPr>
                <w:rFonts w:ascii="Times New Roman" w:hAnsi="Times New Roman" w:cs="Times New Roman"/>
                <w:szCs w:val="24"/>
              </w:rPr>
            </w:pPr>
            <w:r w:rsidRPr="00536F21">
              <w:rPr>
                <w:rFonts w:ascii="Times New Roman" w:hAnsi="Times New Roman" w:cs="Times New Roman"/>
                <w:b/>
                <w:szCs w:val="24"/>
              </w:rPr>
              <w:t>Раздел 2. Производственная санитария</w:t>
            </w:r>
          </w:p>
        </w:tc>
        <w:tc>
          <w:tcPr>
            <w:tcW w:w="1843" w:type="dxa"/>
            <w:vAlign w:val="center"/>
          </w:tcPr>
          <w:p w:rsidR="004613BC" w:rsidRPr="00536F21" w:rsidRDefault="004613BC" w:rsidP="004E4E91">
            <w:pPr>
              <w:suppressAutoHyphens/>
              <w:jc w:val="center"/>
              <w:rPr>
                <w:rFonts w:ascii="Times New Roman" w:hAnsi="Times New Roman" w:cs="Times New Roman"/>
                <w:bCs/>
                <w:iCs/>
                <w:lang w:val="en-US"/>
              </w:rPr>
            </w:pPr>
            <w:r>
              <w:rPr>
                <w:rFonts w:ascii="Times New Roman" w:hAnsi="Times New Roman" w:cs="Times New Roman"/>
                <w:bCs/>
                <w:iCs/>
                <w:lang w:val="en-US"/>
              </w:rPr>
              <w:t>26/2</w:t>
            </w:r>
          </w:p>
        </w:tc>
        <w:tc>
          <w:tcPr>
            <w:tcW w:w="2296" w:type="dxa"/>
          </w:tcPr>
          <w:p w:rsidR="004613BC" w:rsidRPr="00536F21" w:rsidRDefault="004613BC" w:rsidP="004E4E91">
            <w:pPr>
              <w:rPr>
                <w:rFonts w:ascii="Times New Roman" w:hAnsi="Times New Roman" w:cs="Times New Roman"/>
              </w:rPr>
            </w:pPr>
          </w:p>
        </w:tc>
      </w:tr>
      <w:tr w:rsidR="004613BC" w:rsidRPr="00536F21" w:rsidTr="004E4E91">
        <w:trPr>
          <w:trHeight w:val="20"/>
        </w:trPr>
        <w:tc>
          <w:tcPr>
            <w:tcW w:w="2972" w:type="dxa"/>
            <w:vMerge w:val="restart"/>
          </w:tcPr>
          <w:p w:rsidR="004613BC" w:rsidRPr="00536F21" w:rsidRDefault="004613BC" w:rsidP="004E4E91">
            <w:pPr>
              <w:rPr>
                <w:rFonts w:ascii="Times New Roman" w:hAnsi="Times New Roman" w:cs="Times New Roman"/>
              </w:rPr>
            </w:pPr>
            <w:r w:rsidRPr="00536F21">
              <w:rPr>
                <w:rFonts w:ascii="Times New Roman" w:hAnsi="Times New Roman" w:cs="Times New Roman"/>
                <w:szCs w:val="24"/>
              </w:rPr>
              <w:t>Тема 2.1. Основы производственной санитарии</w:t>
            </w:r>
          </w:p>
        </w:tc>
        <w:tc>
          <w:tcPr>
            <w:tcW w:w="7626" w:type="dxa"/>
            <w:tcBorders>
              <w:bottom w:val="single" w:sz="4" w:space="0" w:color="auto"/>
            </w:tcBorders>
          </w:tcPr>
          <w:p w:rsidR="004613BC" w:rsidRPr="00536F21" w:rsidRDefault="004613BC" w:rsidP="004E4E91">
            <w:pPr>
              <w:rPr>
                <w:rFonts w:ascii="Times New Roman" w:hAnsi="Times New Roman" w:cs="Times New Roman"/>
                <w:b/>
              </w:rPr>
            </w:pPr>
            <w:r w:rsidRPr="00536F21">
              <w:rPr>
                <w:rFonts w:ascii="Times New Roman" w:hAnsi="Times New Roman" w:cs="Times New Roman"/>
                <w:b/>
              </w:rPr>
              <w:t xml:space="preserve">Содержание </w:t>
            </w:r>
          </w:p>
        </w:tc>
        <w:tc>
          <w:tcPr>
            <w:tcW w:w="1843" w:type="dxa"/>
            <w:vAlign w:val="center"/>
          </w:tcPr>
          <w:p w:rsidR="004613BC" w:rsidRPr="00536F21" w:rsidRDefault="004613BC" w:rsidP="004E4E91">
            <w:pPr>
              <w:suppressAutoHyphens/>
              <w:jc w:val="center"/>
              <w:rPr>
                <w:rFonts w:ascii="Times New Roman" w:hAnsi="Times New Roman" w:cs="Times New Roman"/>
                <w:iCs/>
                <w:lang w:val="en-US"/>
              </w:rPr>
            </w:pPr>
            <w:r w:rsidRPr="00536F21">
              <w:rPr>
                <w:rFonts w:ascii="Times New Roman" w:hAnsi="Times New Roman" w:cs="Times New Roman"/>
                <w:lang w:val="en-US"/>
              </w:rPr>
              <w:t>10/2</w:t>
            </w:r>
          </w:p>
        </w:tc>
        <w:tc>
          <w:tcPr>
            <w:tcW w:w="2296" w:type="dxa"/>
            <w:vMerge w:val="restart"/>
          </w:tcPr>
          <w:p w:rsidR="004613BC" w:rsidRPr="00536F21" w:rsidRDefault="004613BC" w:rsidP="004E4E91">
            <w:pPr>
              <w:jc w:val="center"/>
              <w:rPr>
                <w:rFonts w:ascii="Times New Roman" w:hAnsi="Times New Roman" w:cs="Times New Roman"/>
                <w:b/>
              </w:rPr>
            </w:pPr>
            <w:r w:rsidRPr="00536F21">
              <w:rPr>
                <w:rFonts w:ascii="Times New Roman" w:hAnsi="Times New Roman" w:cs="Times New Roman"/>
              </w:rPr>
              <w:t xml:space="preserve">ОК.02, ОК.05, ОК.06, ПК 1.1 </w:t>
            </w:r>
          </w:p>
        </w:tc>
      </w:tr>
      <w:tr w:rsidR="004613BC" w:rsidRPr="00536F21" w:rsidTr="004E4E91">
        <w:trPr>
          <w:trHeight w:val="20"/>
        </w:trPr>
        <w:tc>
          <w:tcPr>
            <w:tcW w:w="2972" w:type="dxa"/>
            <w:vMerge/>
          </w:tcPr>
          <w:p w:rsidR="004613BC" w:rsidRPr="00536F21" w:rsidRDefault="004613BC" w:rsidP="004E4E91">
            <w:pPr>
              <w:rPr>
                <w:rFonts w:ascii="Times New Roman" w:hAnsi="Times New Roman" w:cs="Times New Roman"/>
                <w:b/>
                <w:bCs/>
              </w:rPr>
            </w:pPr>
          </w:p>
        </w:tc>
        <w:tc>
          <w:tcPr>
            <w:tcW w:w="7626" w:type="dxa"/>
            <w:tcBorders>
              <w:top w:val="single" w:sz="4" w:space="0" w:color="auto"/>
              <w:bottom w:val="single" w:sz="4" w:space="0" w:color="auto"/>
            </w:tcBorders>
          </w:tcPr>
          <w:p w:rsidR="004613BC" w:rsidRPr="00536F21" w:rsidRDefault="004613BC" w:rsidP="004E4E91">
            <w:pPr>
              <w:rPr>
                <w:rFonts w:ascii="Times New Roman" w:hAnsi="Times New Roman" w:cs="Times New Roman"/>
                <w:szCs w:val="24"/>
              </w:rPr>
            </w:pPr>
            <w:r w:rsidRPr="00536F21">
              <w:rPr>
                <w:rFonts w:ascii="Times New Roman" w:hAnsi="Times New Roman" w:cs="Times New Roman"/>
                <w:szCs w:val="24"/>
              </w:rPr>
              <w:t>Основные сведения о производственной санитарии.</w:t>
            </w:r>
          </w:p>
          <w:p w:rsidR="004613BC" w:rsidRPr="00536F21" w:rsidRDefault="004613BC" w:rsidP="004E4E91">
            <w:pPr>
              <w:rPr>
                <w:rFonts w:ascii="Times New Roman" w:hAnsi="Times New Roman" w:cs="Times New Roman"/>
                <w:szCs w:val="24"/>
              </w:rPr>
            </w:pPr>
            <w:r w:rsidRPr="00536F21">
              <w:rPr>
                <w:rFonts w:ascii="Times New Roman" w:hAnsi="Times New Roman" w:cs="Times New Roman"/>
                <w:szCs w:val="24"/>
              </w:rPr>
              <w:lastRenderedPageBreak/>
              <w:t>Обеспечение микроклимата рабочей зоны.</w:t>
            </w:r>
          </w:p>
          <w:p w:rsidR="004613BC" w:rsidRPr="00536F21" w:rsidRDefault="004613BC" w:rsidP="004E4E91">
            <w:pPr>
              <w:rPr>
                <w:rFonts w:ascii="Times New Roman" w:hAnsi="Times New Roman" w:cs="Times New Roman"/>
                <w:szCs w:val="24"/>
              </w:rPr>
            </w:pPr>
            <w:r w:rsidRPr="00536F21">
              <w:rPr>
                <w:rFonts w:ascii="Times New Roman" w:hAnsi="Times New Roman" w:cs="Times New Roman"/>
                <w:szCs w:val="24"/>
              </w:rPr>
              <w:t>Производственное освещение.</w:t>
            </w:r>
          </w:p>
          <w:p w:rsidR="004613BC" w:rsidRPr="00536F21" w:rsidRDefault="004613BC" w:rsidP="004E4E91">
            <w:pPr>
              <w:rPr>
                <w:rFonts w:ascii="Times New Roman" w:hAnsi="Times New Roman" w:cs="Times New Roman"/>
                <w:szCs w:val="24"/>
              </w:rPr>
            </w:pPr>
            <w:r w:rsidRPr="00536F21">
              <w:rPr>
                <w:rFonts w:ascii="Times New Roman" w:hAnsi="Times New Roman" w:cs="Times New Roman"/>
                <w:szCs w:val="24"/>
              </w:rPr>
              <w:t>Защита от вредных факторов производственной сферы</w:t>
            </w:r>
          </w:p>
          <w:p w:rsidR="004613BC" w:rsidRPr="00536F21" w:rsidRDefault="004613BC" w:rsidP="004E4E91">
            <w:pPr>
              <w:rPr>
                <w:rFonts w:ascii="Times New Roman" w:hAnsi="Times New Roman" w:cs="Times New Roman"/>
                <w:szCs w:val="24"/>
              </w:rPr>
            </w:pPr>
            <w:r w:rsidRPr="00536F21">
              <w:rPr>
                <w:rFonts w:ascii="Times New Roman" w:hAnsi="Times New Roman" w:cs="Times New Roman"/>
                <w:szCs w:val="24"/>
              </w:rPr>
              <w:t>Производственная вентиляция и кондиционирование.</w:t>
            </w:r>
          </w:p>
          <w:p w:rsidR="004613BC" w:rsidRPr="00536F21" w:rsidRDefault="004613BC" w:rsidP="004E4E91">
            <w:pPr>
              <w:rPr>
                <w:rFonts w:ascii="Times New Roman" w:hAnsi="Times New Roman" w:cs="Times New Roman"/>
                <w:szCs w:val="24"/>
              </w:rPr>
            </w:pPr>
            <w:r w:rsidRPr="00536F21">
              <w:rPr>
                <w:rFonts w:ascii="Times New Roman" w:hAnsi="Times New Roman" w:cs="Times New Roman"/>
                <w:szCs w:val="24"/>
              </w:rPr>
              <w:t>Производственный шум и вибрация</w:t>
            </w:r>
          </w:p>
        </w:tc>
        <w:tc>
          <w:tcPr>
            <w:tcW w:w="1843" w:type="dxa"/>
            <w:vAlign w:val="center"/>
          </w:tcPr>
          <w:p w:rsidR="004613BC" w:rsidRPr="00536F21" w:rsidRDefault="004613BC" w:rsidP="004E4E91">
            <w:pPr>
              <w:suppressAutoHyphens/>
              <w:jc w:val="center"/>
              <w:rPr>
                <w:rFonts w:ascii="Times New Roman" w:hAnsi="Times New Roman" w:cs="Times New Roman"/>
                <w:bCs/>
                <w:iCs/>
                <w:lang w:val="en-US"/>
              </w:rPr>
            </w:pPr>
            <w:r w:rsidRPr="00536F21">
              <w:rPr>
                <w:rFonts w:ascii="Times New Roman" w:hAnsi="Times New Roman" w:cs="Times New Roman"/>
                <w:bCs/>
                <w:iCs/>
                <w:lang w:val="en-US"/>
              </w:rPr>
              <w:lastRenderedPageBreak/>
              <w:t>8</w:t>
            </w:r>
          </w:p>
        </w:tc>
        <w:tc>
          <w:tcPr>
            <w:tcW w:w="2296" w:type="dxa"/>
            <w:vMerge/>
          </w:tcPr>
          <w:p w:rsidR="004613BC" w:rsidRPr="00536F21" w:rsidRDefault="004613BC" w:rsidP="004E4E91">
            <w:pPr>
              <w:rPr>
                <w:rFonts w:ascii="Times New Roman" w:hAnsi="Times New Roman" w:cs="Times New Roman"/>
              </w:rPr>
            </w:pPr>
          </w:p>
        </w:tc>
      </w:tr>
      <w:tr w:rsidR="004613BC" w:rsidRPr="00536F21" w:rsidTr="004E4E91">
        <w:trPr>
          <w:trHeight w:val="20"/>
        </w:trPr>
        <w:tc>
          <w:tcPr>
            <w:tcW w:w="2972" w:type="dxa"/>
            <w:vMerge/>
          </w:tcPr>
          <w:p w:rsidR="004613BC" w:rsidRPr="00536F21" w:rsidRDefault="004613BC" w:rsidP="004E4E91">
            <w:pPr>
              <w:rPr>
                <w:rFonts w:ascii="Times New Roman" w:hAnsi="Times New Roman" w:cs="Times New Roman"/>
                <w:b/>
                <w:bCs/>
              </w:rPr>
            </w:pPr>
          </w:p>
        </w:tc>
        <w:tc>
          <w:tcPr>
            <w:tcW w:w="7626" w:type="dxa"/>
            <w:tcBorders>
              <w:top w:val="single" w:sz="4" w:space="0" w:color="auto"/>
              <w:bottom w:val="single" w:sz="4" w:space="0" w:color="auto"/>
            </w:tcBorders>
          </w:tcPr>
          <w:p w:rsidR="004613BC" w:rsidRPr="00536F21" w:rsidRDefault="004613BC" w:rsidP="004E4E91">
            <w:pPr>
              <w:suppressAutoHyphens/>
              <w:jc w:val="both"/>
              <w:rPr>
                <w:rFonts w:ascii="Times New Roman" w:hAnsi="Times New Roman" w:cs="Times New Roman"/>
                <w:b/>
              </w:rPr>
            </w:pPr>
            <w:r w:rsidRPr="00536F21">
              <w:rPr>
                <w:rFonts w:ascii="Times New Roman" w:hAnsi="Times New Roman" w:cs="Times New Roman"/>
                <w:b/>
                <w:bCs/>
              </w:rPr>
              <w:t>в том числе практических и лабораторных занятий</w:t>
            </w:r>
          </w:p>
        </w:tc>
        <w:tc>
          <w:tcPr>
            <w:tcW w:w="1843" w:type="dxa"/>
            <w:vAlign w:val="center"/>
          </w:tcPr>
          <w:p w:rsidR="004613BC" w:rsidRPr="00536F21" w:rsidRDefault="004613BC" w:rsidP="004E4E91">
            <w:pPr>
              <w:suppressAutoHyphens/>
              <w:jc w:val="center"/>
              <w:rPr>
                <w:rFonts w:ascii="Times New Roman" w:hAnsi="Times New Roman" w:cs="Times New Roman"/>
                <w:bCs/>
                <w:iCs/>
                <w:lang w:val="en-US"/>
              </w:rPr>
            </w:pPr>
            <w:r w:rsidRPr="00536F21">
              <w:rPr>
                <w:rFonts w:ascii="Times New Roman" w:hAnsi="Times New Roman" w:cs="Times New Roman"/>
                <w:bCs/>
                <w:iCs/>
                <w:lang w:val="en-US"/>
              </w:rPr>
              <w:t>2</w:t>
            </w:r>
          </w:p>
        </w:tc>
        <w:tc>
          <w:tcPr>
            <w:tcW w:w="2296" w:type="dxa"/>
            <w:vMerge/>
          </w:tcPr>
          <w:p w:rsidR="004613BC" w:rsidRPr="00536F21" w:rsidRDefault="004613BC" w:rsidP="004E4E91">
            <w:pPr>
              <w:rPr>
                <w:rFonts w:ascii="Times New Roman" w:hAnsi="Times New Roman" w:cs="Times New Roman"/>
              </w:rPr>
            </w:pPr>
          </w:p>
        </w:tc>
      </w:tr>
      <w:tr w:rsidR="004613BC" w:rsidRPr="00536F21" w:rsidTr="004E4E91">
        <w:trPr>
          <w:trHeight w:val="20"/>
        </w:trPr>
        <w:tc>
          <w:tcPr>
            <w:tcW w:w="2972" w:type="dxa"/>
            <w:vMerge/>
          </w:tcPr>
          <w:p w:rsidR="004613BC" w:rsidRPr="00536F21" w:rsidRDefault="004613BC" w:rsidP="004E4E91">
            <w:pPr>
              <w:rPr>
                <w:rFonts w:ascii="Times New Roman" w:hAnsi="Times New Roman" w:cs="Times New Roman"/>
                <w:b/>
                <w:bCs/>
              </w:rPr>
            </w:pPr>
          </w:p>
        </w:tc>
        <w:tc>
          <w:tcPr>
            <w:tcW w:w="7626" w:type="dxa"/>
            <w:tcBorders>
              <w:top w:val="single" w:sz="4" w:space="0" w:color="auto"/>
              <w:bottom w:val="single" w:sz="4" w:space="0" w:color="auto"/>
            </w:tcBorders>
          </w:tcPr>
          <w:p w:rsidR="004613BC" w:rsidRPr="00536F21" w:rsidRDefault="004613BC" w:rsidP="004E4E91">
            <w:pPr>
              <w:rPr>
                <w:rFonts w:ascii="Times New Roman" w:hAnsi="Times New Roman" w:cs="Times New Roman"/>
                <w:szCs w:val="24"/>
              </w:rPr>
            </w:pPr>
            <w:r w:rsidRPr="00536F21">
              <w:rPr>
                <w:rFonts w:ascii="Times New Roman" w:hAnsi="Times New Roman" w:cs="Times New Roman"/>
                <w:szCs w:val="24"/>
              </w:rPr>
              <w:t xml:space="preserve">Техника безопасности при эксплуатации механического оборудования. </w:t>
            </w:r>
          </w:p>
          <w:p w:rsidR="004613BC" w:rsidRPr="00536F21" w:rsidRDefault="004613BC" w:rsidP="004E4E91">
            <w:pPr>
              <w:rPr>
                <w:rFonts w:ascii="Times New Roman" w:hAnsi="Times New Roman" w:cs="Times New Roman"/>
                <w:szCs w:val="24"/>
              </w:rPr>
            </w:pPr>
            <w:r w:rsidRPr="00536F21">
              <w:rPr>
                <w:rFonts w:ascii="Times New Roman" w:hAnsi="Times New Roman" w:cs="Times New Roman"/>
                <w:szCs w:val="24"/>
              </w:rPr>
              <w:t>Техника безопасности при эксплуатации теплового и холодильного оборудования. Анализ опасных и вредных факторов в сфере профессиональной деятельности</w:t>
            </w:r>
          </w:p>
        </w:tc>
        <w:tc>
          <w:tcPr>
            <w:tcW w:w="1843" w:type="dxa"/>
            <w:vAlign w:val="center"/>
          </w:tcPr>
          <w:p w:rsidR="004613BC" w:rsidRPr="00536F21" w:rsidRDefault="004613BC" w:rsidP="004E4E91">
            <w:pPr>
              <w:suppressAutoHyphens/>
              <w:jc w:val="center"/>
              <w:rPr>
                <w:rFonts w:ascii="Times New Roman" w:hAnsi="Times New Roman" w:cs="Times New Roman"/>
                <w:bCs/>
                <w:iCs/>
                <w:lang w:val="en-US"/>
              </w:rPr>
            </w:pPr>
            <w:r w:rsidRPr="00536F21">
              <w:rPr>
                <w:rFonts w:ascii="Times New Roman" w:hAnsi="Times New Roman" w:cs="Times New Roman"/>
                <w:bCs/>
                <w:iCs/>
                <w:lang w:val="en-US"/>
              </w:rPr>
              <w:t>2</w:t>
            </w:r>
          </w:p>
        </w:tc>
        <w:tc>
          <w:tcPr>
            <w:tcW w:w="2296" w:type="dxa"/>
            <w:vMerge/>
          </w:tcPr>
          <w:p w:rsidR="004613BC" w:rsidRPr="00536F21" w:rsidRDefault="004613BC" w:rsidP="004E4E91">
            <w:pPr>
              <w:rPr>
                <w:rFonts w:ascii="Times New Roman" w:hAnsi="Times New Roman" w:cs="Times New Roman"/>
              </w:rPr>
            </w:pPr>
          </w:p>
        </w:tc>
      </w:tr>
      <w:tr w:rsidR="004613BC" w:rsidRPr="00536F21" w:rsidTr="004E4E91">
        <w:trPr>
          <w:trHeight w:val="20"/>
        </w:trPr>
        <w:tc>
          <w:tcPr>
            <w:tcW w:w="2972" w:type="dxa"/>
            <w:vMerge w:val="restart"/>
          </w:tcPr>
          <w:p w:rsidR="004613BC" w:rsidRPr="00536F21" w:rsidRDefault="004613BC" w:rsidP="004E4E91">
            <w:pPr>
              <w:rPr>
                <w:rFonts w:ascii="Times New Roman" w:hAnsi="Times New Roman" w:cs="Times New Roman"/>
              </w:rPr>
            </w:pPr>
            <w:r>
              <w:rPr>
                <w:rFonts w:ascii="Times New Roman" w:hAnsi="Times New Roman" w:cs="Times New Roman"/>
                <w:szCs w:val="24"/>
              </w:rPr>
              <w:t>Тема 2.2.</w:t>
            </w:r>
            <w:r w:rsidRPr="00536F21">
              <w:rPr>
                <w:rFonts w:ascii="Times New Roman" w:hAnsi="Times New Roman" w:cs="Times New Roman"/>
                <w:szCs w:val="24"/>
              </w:rPr>
              <w:t xml:space="preserve"> Вредные излучения и защита от них</w:t>
            </w:r>
          </w:p>
        </w:tc>
        <w:tc>
          <w:tcPr>
            <w:tcW w:w="7626" w:type="dxa"/>
            <w:tcBorders>
              <w:bottom w:val="single" w:sz="4" w:space="0" w:color="auto"/>
            </w:tcBorders>
          </w:tcPr>
          <w:p w:rsidR="004613BC" w:rsidRPr="00536F21" w:rsidRDefault="004613BC" w:rsidP="004E4E91">
            <w:pPr>
              <w:rPr>
                <w:rFonts w:ascii="Times New Roman" w:hAnsi="Times New Roman" w:cs="Times New Roman"/>
                <w:b/>
              </w:rPr>
            </w:pPr>
            <w:r w:rsidRPr="00536F21">
              <w:rPr>
                <w:rFonts w:ascii="Times New Roman" w:hAnsi="Times New Roman" w:cs="Times New Roman"/>
                <w:b/>
              </w:rPr>
              <w:t xml:space="preserve">Содержание </w:t>
            </w:r>
          </w:p>
        </w:tc>
        <w:tc>
          <w:tcPr>
            <w:tcW w:w="1843" w:type="dxa"/>
            <w:vAlign w:val="center"/>
          </w:tcPr>
          <w:p w:rsidR="004613BC" w:rsidRPr="00536F21" w:rsidRDefault="004613BC" w:rsidP="004E4E91">
            <w:pPr>
              <w:suppressAutoHyphens/>
              <w:jc w:val="center"/>
              <w:rPr>
                <w:rFonts w:ascii="Times New Roman" w:hAnsi="Times New Roman" w:cs="Times New Roman"/>
                <w:iCs/>
              </w:rPr>
            </w:pPr>
            <w:r w:rsidRPr="00536F21">
              <w:rPr>
                <w:rFonts w:ascii="Times New Roman" w:hAnsi="Times New Roman" w:cs="Times New Roman"/>
              </w:rPr>
              <w:t>6/-</w:t>
            </w:r>
          </w:p>
        </w:tc>
        <w:tc>
          <w:tcPr>
            <w:tcW w:w="2296" w:type="dxa"/>
            <w:vMerge w:val="restart"/>
          </w:tcPr>
          <w:p w:rsidR="004613BC" w:rsidRPr="00536F21" w:rsidRDefault="004613BC" w:rsidP="004E4E91">
            <w:pPr>
              <w:jc w:val="center"/>
              <w:rPr>
                <w:rFonts w:ascii="Times New Roman" w:hAnsi="Times New Roman" w:cs="Times New Roman"/>
                <w:b/>
              </w:rPr>
            </w:pPr>
            <w:r w:rsidRPr="00536F21">
              <w:rPr>
                <w:rFonts w:ascii="Times New Roman" w:hAnsi="Times New Roman" w:cs="Times New Roman"/>
              </w:rPr>
              <w:t xml:space="preserve">ОК.02, ОК.05, ОК.06, ПК 1.1 </w:t>
            </w:r>
          </w:p>
        </w:tc>
      </w:tr>
      <w:tr w:rsidR="004613BC" w:rsidRPr="00536F21" w:rsidTr="004E4E91">
        <w:trPr>
          <w:trHeight w:val="20"/>
        </w:trPr>
        <w:tc>
          <w:tcPr>
            <w:tcW w:w="2972" w:type="dxa"/>
            <w:vMerge/>
          </w:tcPr>
          <w:p w:rsidR="004613BC" w:rsidRPr="00536F21" w:rsidRDefault="004613BC" w:rsidP="004E4E91">
            <w:pPr>
              <w:rPr>
                <w:rFonts w:ascii="Times New Roman" w:hAnsi="Times New Roman" w:cs="Times New Roman"/>
                <w:b/>
                <w:bCs/>
              </w:rPr>
            </w:pPr>
          </w:p>
        </w:tc>
        <w:tc>
          <w:tcPr>
            <w:tcW w:w="7626" w:type="dxa"/>
            <w:tcBorders>
              <w:top w:val="single" w:sz="4" w:space="0" w:color="auto"/>
              <w:bottom w:val="single" w:sz="4" w:space="0" w:color="auto"/>
            </w:tcBorders>
          </w:tcPr>
          <w:p w:rsidR="004613BC" w:rsidRPr="00536F21" w:rsidRDefault="004613BC" w:rsidP="004E4E91">
            <w:pPr>
              <w:rPr>
                <w:rFonts w:ascii="Times New Roman" w:hAnsi="Times New Roman" w:cs="Times New Roman"/>
                <w:szCs w:val="24"/>
              </w:rPr>
            </w:pPr>
            <w:r w:rsidRPr="00536F21">
              <w:rPr>
                <w:rFonts w:ascii="Times New Roman" w:hAnsi="Times New Roman" w:cs="Times New Roman"/>
                <w:szCs w:val="24"/>
              </w:rPr>
              <w:t>Электромагнитные излучения.</w:t>
            </w:r>
          </w:p>
          <w:p w:rsidR="004613BC" w:rsidRPr="00536F21" w:rsidRDefault="004613BC" w:rsidP="004E4E91">
            <w:pPr>
              <w:rPr>
                <w:rFonts w:ascii="Times New Roman" w:hAnsi="Times New Roman" w:cs="Times New Roman"/>
                <w:szCs w:val="24"/>
              </w:rPr>
            </w:pPr>
            <w:r w:rsidRPr="00536F21">
              <w:rPr>
                <w:rFonts w:ascii="Times New Roman" w:hAnsi="Times New Roman" w:cs="Times New Roman"/>
                <w:szCs w:val="24"/>
              </w:rPr>
              <w:t>Ионизирующие излучения.</w:t>
            </w:r>
          </w:p>
          <w:p w:rsidR="004613BC" w:rsidRPr="00536F21" w:rsidRDefault="004613BC" w:rsidP="004E4E91">
            <w:pPr>
              <w:rPr>
                <w:rFonts w:ascii="Times New Roman" w:hAnsi="Times New Roman" w:cs="Times New Roman"/>
                <w:szCs w:val="24"/>
              </w:rPr>
            </w:pPr>
            <w:r w:rsidRPr="00536F21">
              <w:rPr>
                <w:rFonts w:ascii="Times New Roman" w:hAnsi="Times New Roman" w:cs="Times New Roman"/>
                <w:szCs w:val="24"/>
              </w:rPr>
              <w:t>Защита от инфразвука.</w:t>
            </w:r>
          </w:p>
          <w:p w:rsidR="004613BC" w:rsidRPr="00536F21" w:rsidRDefault="004613BC" w:rsidP="004E4E91">
            <w:pPr>
              <w:rPr>
                <w:rFonts w:ascii="Times New Roman" w:hAnsi="Times New Roman" w:cs="Times New Roman"/>
                <w:szCs w:val="24"/>
              </w:rPr>
            </w:pPr>
            <w:r w:rsidRPr="00536F21">
              <w:rPr>
                <w:rFonts w:ascii="Times New Roman" w:hAnsi="Times New Roman" w:cs="Times New Roman"/>
                <w:szCs w:val="24"/>
              </w:rPr>
              <w:t>Защита от ультразвука.</w:t>
            </w:r>
          </w:p>
          <w:p w:rsidR="004613BC" w:rsidRPr="00536F21" w:rsidRDefault="004613BC" w:rsidP="004E4E91">
            <w:pPr>
              <w:rPr>
                <w:rFonts w:ascii="Times New Roman" w:hAnsi="Times New Roman" w:cs="Times New Roman"/>
                <w:szCs w:val="24"/>
              </w:rPr>
            </w:pPr>
            <w:r w:rsidRPr="00536F21">
              <w:rPr>
                <w:rFonts w:ascii="Times New Roman" w:hAnsi="Times New Roman" w:cs="Times New Roman"/>
                <w:szCs w:val="24"/>
              </w:rPr>
              <w:t>Условия труда по степени вредности и опасности.</w:t>
            </w:r>
          </w:p>
          <w:p w:rsidR="004613BC" w:rsidRPr="00536F21" w:rsidRDefault="004613BC" w:rsidP="004E4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rPr>
            </w:pPr>
            <w:r w:rsidRPr="00536F21">
              <w:rPr>
                <w:rFonts w:ascii="Times New Roman" w:hAnsi="Times New Roman" w:cs="Times New Roman"/>
                <w:szCs w:val="24"/>
              </w:rPr>
              <w:t>Риск-ориентированный подход</w:t>
            </w:r>
          </w:p>
        </w:tc>
        <w:tc>
          <w:tcPr>
            <w:tcW w:w="1843" w:type="dxa"/>
            <w:vAlign w:val="center"/>
          </w:tcPr>
          <w:p w:rsidR="004613BC" w:rsidRPr="00536F21" w:rsidRDefault="004613BC" w:rsidP="004E4E91">
            <w:pPr>
              <w:suppressAutoHyphens/>
              <w:jc w:val="center"/>
              <w:rPr>
                <w:rFonts w:ascii="Times New Roman" w:hAnsi="Times New Roman" w:cs="Times New Roman"/>
                <w:bCs/>
                <w:iCs/>
                <w:lang w:val="en-US"/>
              </w:rPr>
            </w:pPr>
            <w:r w:rsidRPr="00536F21">
              <w:rPr>
                <w:rFonts w:ascii="Times New Roman" w:hAnsi="Times New Roman" w:cs="Times New Roman"/>
                <w:bCs/>
                <w:iCs/>
                <w:lang w:val="en-US"/>
              </w:rPr>
              <w:t>6</w:t>
            </w:r>
          </w:p>
        </w:tc>
        <w:tc>
          <w:tcPr>
            <w:tcW w:w="2296" w:type="dxa"/>
            <w:vMerge/>
          </w:tcPr>
          <w:p w:rsidR="004613BC" w:rsidRPr="00536F21" w:rsidRDefault="004613BC" w:rsidP="004E4E91">
            <w:pPr>
              <w:rPr>
                <w:rFonts w:ascii="Times New Roman" w:hAnsi="Times New Roman" w:cs="Times New Roman"/>
              </w:rPr>
            </w:pPr>
          </w:p>
        </w:tc>
      </w:tr>
      <w:tr w:rsidR="004613BC" w:rsidRPr="00536F21" w:rsidTr="004E4E91">
        <w:trPr>
          <w:trHeight w:val="20"/>
        </w:trPr>
        <w:tc>
          <w:tcPr>
            <w:tcW w:w="2972" w:type="dxa"/>
            <w:vMerge w:val="restart"/>
          </w:tcPr>
          <w:p w:rsidR="004613BC" w:rsidRPr="00536F21" w:rsidRDefault="004613BC" w:rsidP="004E4E91">
            <w:pPr>
              <w:rPr>
                <w:rFonts w:ascii="Times New Roman" w:hAnsi="Times New Roman" w:cs="Times New Roman"/>
              </w:rPr>
            </w:pPr>
            <w:r w:rsidRPr="00536F21">
              <w:rPr>
                <w:rFonts w:ascii="Times New Roman" w:hAnsi="Times New Roman" w:cs="Times New Roman"/>
                <w:szCs w:val="24"/>
              </w:rPr>
              <w:t>Тема 2.3. Защита человека от химических и биологических факторов</w:t>
            </w:r>
          </w:p>
        </w:tc>
        <w:tc>
          <w:tcPr>
            <w:tcW w:w="7626" w:type="dxa"/>
            <w:tcBorders>
              <w:bottom w:val="single" w:sz="4" w:space="0" w:color="auto"/>
            </w:tcBorders>
          </w:tcPr>
          <w:p w:rsidR="004613BC" w:rsidRPr="00536F21" w:rsidRDefault="004613BC" w:rsidP="004E4E91">
            <w:pPr>
              <w:rPr>
                <w:rFonts w:ascii="Times New Roman" w:hAnsi="Times New Roman" w:cs="Times New Roman"/>
                <w:b/>
              </w:rPr>
            </w:pPr>
            <w:r w:rsidRPr="00536F21">
              <w:rPr>
                <w:rFonts w:ascii="Times New Roman" w:hAnsi="Times New Roman" w:cs="Times New Roman"/>
                <w:b/>
              </w:rPr>
              <w:t xml:space="preserve">Содержание </w:t>
            </w:r>
          </w:p>
        </w:tc>
        <w:tc>
          <w:tcPr>
            <w:tcW w:w="1843" w:type="dxa"/>
            <w:vAlign w:val="center"/>
          </w:tcPr>
          <w:p w:rsidR="004613BC" w:rsidRPr="00536F21" w:rsidRDefault="004613BC" w:rsidP="004E4E91">
            <w:pPr>
              <w:suppressAutoHyphens/>
              <w:jc w:val="center"/>
              <w:rPr>
                <w:rFonts w:ascii="Times New Roman" w:hAnsi="Times New Roman" w:cs="Times New Roman"/>
                <w:iCs/>
                <w:lang w:val="en-US"/>
              </w:rPr>
            </w:pPr>
            <w:r w:rsidRPr="00536F21">
              <w:rPr>
                <w:rFonts w:ascii="Times New Roman" w:hAnsi="Times New Roman" w:cs="Times New Roman"/>
                <w:lang w:val="en-US"/>
              </w:rPr>
              <w:t>2/-</w:t>
            </w:r>
          </w:p>
        </w:tc>
        <w:tc>
          <w:tcPr>
            <w:tcW w:w="2296" w:type="dxa"/>
            <w:vMerge w:val="restart"/>
          </w:tcPr>
          <w:p w:rsidR="004613BC" w:rsidRPr="00536F21" w:rsidRDefault="004613BC" w:rsidP="004E4E91">
            <w:pPr>
              <w:jc w:val="center"/>
              <w:rPr>
                <w:rFonts w:ascii="Times New Roman" w:hAnsi="Times New Roman" w:cs="Times New Roman"/>
                <w:b/>
              </w:rPr>
            </w:pPr>
            <w:r w:rsidRPr="00536F21">
              <w:rPr>
                <w:rFonts w:ascii="Times New Roman" w:hAnsi="Times New Roman" w:cs="Times New Roman"/>
              </w:rPr>
              <w:t xml:space="preserve">ОК.02, ОК.05, ОК.06, ПК 1.1 </w:t>
            </w:r>
          </w:p>
        </w:tc>
      </w:tr>
      <w:tr w:rsidR="004613BC" w:rsidRPr="00536F21" w:rsidTr="004E4E91">
        <w:trPr>
          <w:trHeight w:val="20"/>
        </w:trPr>
        <w:tc>
          <w:tcPr>
            <w:tcW w:w="2972" w:type="dxa"/>
            <w:vMerge/>
          </w:tcPr>
          <w:p w:rsidR="004613BC" w:rsidRPr="00536F21" w:rsidRDefault="004613BC" w:rsidP="004E4E91">
            <w:pPr>
              <w:rPr>
                <w:rFonts w:ascii="Times New Roman" w:hAnsi="Times New Roman" w:cs="Times New Roman"/>
                <w:b/>
                <w:bCs/>
              </w:rPr>
            </w:pPr>
          </w:p>
        </w:tc>
        <w:tc>
          <w:tcPr>
            <w:tcW w:w="7626" w:type="dxa"/>
            <w:tcBorders>
              <w:top w:val="single" w:sz="4" w:space="0" w:color="auto"/>
              <w:bottom w:val="single" w:sz="4" w:space="0" w:color="auto"/>
            </w:tcBorders>
          </w:tcPr>
          <w:p w:rsidR="004613BC" w:rsidRPr="00536F21" w:rsidRDefault="004613BC" w:rsidP="004E4E91">
            <w:pPr>
              <w:suppressAutoHyphens/>
              <w:jc w:val="both"/>
              <w:rPr>
                <w:rFonts w:ascii="Times New Roman" w:hAnsi="Times New Roman" w:cs="Times New Roman"/>
                <w:b/>
              </w:rPr>
            </w:pPr>
            <w:r w:rsidRPr="00536F21">
              <w:rPr>
                <w:rFonts w:ascii="Times New Roman" w:hAnsi="Times New Roman" w:cs="Times New Roman"/>
                <w:b/>
                <w:bCs/>
              </w:rPr>
              <w:t>в том числе практических и лабораторных занятий</w:t>
            </w:r>
          </w:p>
        </w:tc>
        <w:tc>
          <w:tcPr>
            <w:tcW w:w="1843" w:type="dxa"/>
            <w:vAlign w:val="center"/>
          </w:tcPr>
          <w:p w:rsidR="004613BC" w:rsidRPr="00536F21" w:rsidRDefault="004613BC" w:rsidP="004E4E91">
            <w:pPr>
              <w:suppressAutoHyphens/>
              <w:jc w:val="center"/>
              <w:rPr>
                <w:rFonts w:ascii="Times New Roman" w:hAnsi="Times New Roman" w:cs="Times New Roman"/>
                <w:bCs/>
                <w:iCs/>
                <w:lang w:val="en-US"/>
              </w:rPr>
            </w:pPr>
            <w:r w:rsidRPr="00536F21">
              <w:rPr>
                <w:rFonts w:ascii="Times New Roman" w:hAnsi="Times New Roman" w:cs="Times New Roman"/>
                <w:bCs/>
                <w:iCs/>
                <w:lang w:val="en-US"/>
              </w:rPr>
              <w:t>2</w:t>
            </w:r>
          </w:p>
        </w:tc>
        <w:tc>
          <w:tcPr>
            <w:tcW w:w="2296" w:type="dxa"/>
            <w:vMerge/>
          </w:tcPr>
          <w:p w:rsidR="004613BC" w:rsidRPr="00536F21" w:rsidRDefault="004613BC" w:rsidP="004E4E91">
            <w:pPr>
              <w:rPr>
                <w:rFonts w:ascii="Times New Roman" w:hAnsi="Times New Roman" w:cs="Times New Roman"/>
              </w:rPr>
            </w:pPr>
          </w:p>
        </w:tc>
      </w:tr>
      <w:tr w:rsidR="004613BC" w:rsidRPr="00536F21" w:rsidTr="004E4E91">
        <w:trPr>
          <w:trHeight w:val="20"/>
        </w:trPr>
        <w:tc>
          <w:tcPr>
            <w:tcW w:w="2972" w:type="dxa"/>
            <w:vMerge/>
          </w:tcPr>
          <w:p w:rsidR="004613BC" w:rsidRPr="00536F21" w:rsidRDefault="004613BC" w:rsidP="004E4E91">
            <w:pPr>
              <w:rPr>
                <w:rFonts w:ascii="Times New Roman" w:hAnsi="Times New Roman" w:cs="Times New Roman"/>
                <w:b/>
                <w:bCs/>
              </w:rPr>
            </w:pPr>
          </w:p>
        </w:tc>
        <w:tc>
          <w:tcPr>
            <w:tcW w:w="7626" w:type="dxa"/>
            <w:tcBorders>
              <w:top w:val="single" w:sz="4" w:space="0" w:color="auto"/>
              <w:bottom w:val="single" w:sz="4" w:space="0" w:color="auto"/>
            </w:tcBorders>
          </w:tcPr>
          <w:p w:rsidR="004613BC" w:rsidRPr="00536F21" w:rsidRDefault="004613BC" w:rsidP="004E4E91">
            <w:pPr>
              <w:spacing w:line="259" w:lineRule="auto"/>
              <w:ind w:left="2"/>
              <w:rPr>
                <w:rFonts w:ascii="Times New Roman" w:hAnsi="Times New Roman" w:cs="Times New Roman"/>
                <w:szCs w:val="24"/>
              </w:rPr>
            </w:pPr>
            <w:r w:rsidRPr="00536F21">
              <w:rPr>
                <w:rFonts w:ascii="Times New Roman" w:hAnsi="Times New Roman" w:cs="Times New Roman"/>
                <w:szCs w:val="24"/>
              </w:rPr>
              <w:t xml:space="preserve">Защита от загрязнения воздушной среды:  основные методы и средства очистки воздуха от вредных веществ. Защита от </w:t>
            </w:r>
          </w:p>
          <w:p w:rsidR="004613BC" w:rsidRPr="00536F21" w:rsidRDefault="004613BC" w:rsidP="004E4E91">
            <w:pPr>
              <w:rPr>
                <w:rFonts w:ascii="Times New Roman" w:hAnsi="Times New Roman" w:cs="Times New Roman"/>
              </w:rPr>
            </w:pPr>
            <w:r w:rsidRPr="00536F21">
              <w:rPr>
                <w:rFonts w:ascii="Times New Roman" w:hAnsi="Times New Roman" w:cs="Times New Roman"/>
                <w:szCs w:val="24"/>
              </w:rPr>
              <w:t>загрязнения водной среды: методы и средства очистки воды, обеспечение качества питьевой воды. Средства индивидуальной защиты человека от химических и биологических негативных факторов</w:t>
            </w:r>
          </w:p>
        </w:tc>
        <w:tc>
          <w:tcPr>
            <w:tcW w:w="1843" w:type="dxa"/>
            <w:vAlign w:val="center"/>
          </w:tcPr>
          <w:p w:rsidR="004613BC" w:rsidRPr="00536F21" w:rsidRDefault="004613BC" w:rsidP="004E4E91">
            <w:pPr>
              <w:suppressAutoHyphens/>
              <w:jc w:val="center"/>
              <w:rPr>
                <w:rFonts w:ascii="Times New Roman" w:hAnsi="Times New Roman" w:cs="Times New Roman"/>
                <w:bCs/>
                <w:iCs/>
              </w:rPr>
            </w:pPr>
          </w:p>
        </w:tc>
        <w:tc>
          <w:tcPr>
            <w:tcW w:w="2296" w:type="dxa"/>
            <w:vMerge/>
          </w:tcPr>
          <w:p w:rsidR="004613BC" w:rsidRPr="00536F21" w:rsidRDefault="004613BC" w:rsidP="004E4E91">
            <w:pPr>
              <w:rPr>
                <w:rFonts w:ascii="Times New Roman" w:hAnsi="Times New Roman" w:cs="Times New Roman"/>
              </w:rPr>
            </w:pPr>
          </w:p>
        </w:tc>
      </w:tr>
      <w:tr w:rsidR="004613BC" w:rsidRPr="00536F21" w:rsidTr="004E4E91">
        <w:trPr>
          <w:trHeight w:val="20"/>
        </w:trPr>
        <w:tc>
          <w:tcPr>
            <w:tcW w:w="2972" w:type="dxa"/>
            <w:vMerge w:val="restart"/>
          </w:tcPr>
          <w:p w:rsidR="004613BC" w:rsidRPr="00536F21" w:rsidRDefault="004613BC" w:rsidP="004E4E91">
            <w:pPr>
              <w:rPr>
                <w:rFonts w:ascii="Times New Roman" w:hAnsi="Times New Roman" w:cs="Times New Roman"/>
                <w:b/>
                <w:bCs/>
              </w:rPr>
            </w:pPr>
            <w:r w:rsidRPr="00536F21">
              <w:rPr>
                <w:rFonts w:ascii="Times New Roman" w:hAnsi="Times New Roman" w:cs="Times New Roman"/>
                <w:szCs w:val="24"/>
              </w:rPr>
              <w:t>Тема 2.4. Защита человека от опасности механического травмирования.</w:t>
            </w:r>
          </w:p>
        </w:tc>
        <w:tc>
          <w:tcPr>
            <w:tcW w:w="7626" w:type="dxa"/>
            <w:tcBorders>
              <w:top w:val="single" w:sz="4" w:space="0" w:color="auto"/>
              <w:bottom w:val="single" w:sz="4" w:space="0" w:color="auto"/>
            </w:tcBorders>
          </w:tcPr>
          <w:p w:rsidR="004613BC" w:rsidRPr="00536F21" w:rsidRDefault="004613BC" w:rsidP="004E4E91">
            <w:pPr>
              <w:rPr>
                <w:rFonts w:ascii="Times New Roman" w:hAnsi="Times New Roman" w:cs="Times New Roman"/>
                <w:b/>
              </w:rPr>
            </w:pPr>
            <w:r w:rsidRPr="00536F21">
              <w:rPr>
                <w:rFonts w:ascii="Times New Roman" w:hAnsi="Times New Roman" w:cs="Times New Roman"/>
                <w:b/>
              </w:rPr>
              <w:t xml:space="preserve">Содержание </w:t>
            </w:r>
          </w:p>
        </w:tc>
        <w:tc>
          <w:tcPr>
            <w:tcW w:w="1843" w:type="dxa"/>
            <w:vAlign w:val="center"/>
          </w:tcPr>
          <w:p w:rsidR="004613BC" w:rsidRPr="00536F21" w:rsidRDefault="004613BC" w:rsidP="004E4E91">
            <w:pPr>
              <w:suppressAutoHyphens/>
              <w:jc w:val="center"/>
              <w:rPr>
                <w:rFonts w:ascii="Times New Roman" w:hAnsi="Times New Roman" w:cs="Times New Roman"/>
                <w:bCs/>
                <w:iCs/>
                <w:lang w:val="en-US"/>
              </w:rPr>
            </w:pPr>
            <w:r w:rsidRPr="00536F21">
              <w:rPr>
                <w:rFonts w:ascii="Times New Roman" w:hAnsi="Times New Roman" w:cs="Times New Roman"/>
                <w:bCs/>
                <w:iCs/>
                <w:lang w:val="en-US"/>
              </w:rPr>
              <w:t>2/-</w:t>
            </w:r>
          </w:p>
        </w:tc>
        <w:tc>
          <w:tcPr>
            <w:tcW w:w="2296" w:type="dxa"/>
            <w:vMerge w:val="restart"/>
          </w:tcPr>
          <w:p w:rsidR="004613BC" w:rsidRPr="00536F21" w:rsidRDefault="004613BC" w:rsidP="004E4E91">
            <w:pPr>
              <w:jc w:val="center"/>
              <w:rPr>
                <w:rFonts w:ascii="Times New Roman" w:hAnsi="Times New Roman" w:cs="Times New Roman"/>
                <w:b/>
              </w:rPr>
            </w:pPr>
            <w:r w:rsidRPr="00536F21">
              <w:rPr>
                <w:rFonts w:ascii="Times New Roman" w:hAnsi="Times New Roman" w:cs="Times New Roman"/>
              </w:rPr>
              <w:t xml:space="preserve">ОК.02, ОК.05, ОК.06, ПК 1.1 </w:t>
            </w:r>
          </w:p>
        </w:tc>
      </w:tr>
      <w:tr w:rsidR="004613BC" w:rsidRPr="00536F21" w:rsidTr="004E4E91">
        <w:trPr>
          <w:trHeight w:val="20"/>
        </w:trPr>
        <w:tc>
          <w:tcPr>
            <w:tcW w:w="2972" w:type="dxa"/>
            <w:vMerge/>
          </w:tcPr>
          <w:p w:rsidR="004613BC" w:rsidRPr="00536F21" w:rsidRDefault="004613BC" w:rsidP="004E4E91">
            <w:pPr>
              <w:rPr>
                <w:rFonts w:ascii="Times New Roman" w:hAnsi="Times New Roman" w:cs="Times New Roman"/>
              </w:rPr>
            </w:pPr>
          </w:p>
        </w:tc>
        <w:tc>
          <w:tcPr>
            <w:tcW w:w="7626" w:type="dxa"/>
          </w:tcPr>
          <w:p w:rsidR="004613BC" w:rsidRPr="00536F21" w:rsidRDefault="004613BC" w:rsidP="004E4E91">
            <w:pPr>
              <w:rPr>
                <w:rFonts w:ascii="Times New Roman" w:hAnsi="Times New Roman" w:cs="Times New Roman"/>
              </w:rPr>
            </w:pPr>
            <w:r w:rsidRPr="00536F21">
              <w:rPr>
                <w:rFonts w:ascii="Times New Roman" w:hAnsi="Times New Roman" w:cs="Times New Roman"/>
                <w:szCs w:val="24"/>
              </w:rPr>
              <w:t>Методы и средства защиты при работе с технологическим оборудованием и инструментом: требования, предъявляемые к средствам защиты; основные защитные средства – оградительные устройства, предохранительные устройства, устройства аварийного отключения, тормозные устройства и др.; обеспечение безопасности при выполнении работ с ручным инструментом; обеспечение безопасности подъемно-транспортного оборудования</w:t>
            </w:r>
          </w:p>
        </w:tc>
        <w:tc>
          <w:tcPr>
            <w:tcW w:w="1843" w:type="dxa"/>
            <w:vAlign w:val="center"/>
          </w:tcPr>
          <w:p w:rsidR="004613BC" w:rsidRPr="00536F21" w:rsidRDefault="004613BC" w:rsidP="004E4E91">
            <w:pPr>
              <w:suppressAutoHyphens/>
              <w:jc w:val="center"/>
              <w:rPr>
                <w:rFonts w:ascii="Times New Roman" w:hAnsi="Times New Roman" w:cs="Times New Roman"/>
                <w:bCs/>
                <w:iCs/>
                <w:lang w:val="en-US"/>
              </w:rPr>
            </w:pPr>
            <w:r w:rsidRPr="00536F21">
              <w:rPr>
                <w:rFonts w:ascii="Times New Roman" w:hAnsi="Times New Roman" w:cs="Times New Roman"/>
                <w:bCs/>
                <w:iCs/>
                <w:lang w:val="en-US"/>
              </w:rPr>
              <w:t>2</w:t>
            </w:r>
          </w:p>
        </w:tc>
        <w:tc>
          <w:tcPr>
            <w:tcW w:w="2296" w:type="dxa"/>
            <w:vMerge/>
          </w:tcPr>
          <w:p w:rsidR="004613BC" w:rsidRPr="00536F21" w:rsidRDefault="004613BC" w:rsidP="004E4E91">
            <w:pPr>
              <w:rPr>
                <w:rFonts w:ascii="Times New Roman" w:hAnsi="Times New Roman" w:cs="Times New Roman"/>
              </w:rPr>
            </w:pPr>
          </w:p>
        </w:tc>
      </w:tr>
      <w:tr w:rsidR="004613BC" w:rsidRPr="00536F21" w:rsidTr="004E4E91">
        <w:trPr>
          <w:trHeight w:val="20"/>
        </w:trPr>
        <w:tc>
          <w:tcPr>
            <w:tcW w:w="2972" w:type="dxa"/>
            <w:vMerge w:val="restart"/>
          </w:tcPr>
          <w:p w:rsidR="004613BC" w:rsidRPr="00536F21" w:rsidRDefault="004613BC" w:rsidP="004E4E91">
            <w:pPr>
              <w:rPr>
                <w:rFonts w:ascii="Times New Roman" w:hAnsi="Times New Roman" w:cs="Times New Roman"/>
              </w:rPr>
            </w:pPr>
            <w:r w:rsidRPr="00536F21">
              <w:rPr>
                <w:rFonts w:ascii="Times New Roman" w:hAnsi="Times New Roman" w:cs="Times New Roman"/>
                <w:szCs w:val="24"/>
              </w:rPr>
              <w:t>Тема 2.5. Охрана здоровья различных категорий работников</w:t>
            </w:r>
          </w:p>
        </w:tc>
        <w:tc>
          <w:tcPr>
            <w:tcW w:w="7626" w:type="dxa"/>
            <w:tcBorders>
              <w:bottom w:val="single" w:sz="4" w:space="0" w:color="auto"/>
            </w:tcBorders>
          </w:tcPr>
          <w:p w:rsidR="004613BC" w:rsidRPr="00536F21" w:rsidRDefault="004613BC" w:rsidP="004E4E91">
            <w:pPr>
              <w:rPr>
                <w:rFonts w:ascii="Times New Roman" w:hAnsi="Times New Roman" w:cs="Times New Roman"/>
                <w:b/>
              </w:rPr>
            </w:pPr>
            <w:r w:rsidRPr="00536F21">
              <w:rPr>
                <w:rFonts w:ascii="Times New Roman" w:hAnsi="Times New Roman" w:cs="Times New Roman"/>
                <w:b/>
              </w:rPr>
              <w:t xml:space="preserve">Содержание </w:t>
            </w:r>
          </w:p>
        </w:tc>
        <w:tc>
          <w:tcPr>
            <w:tcW w:w="1843" w:type="dxa"/>
            <w:vAlign w:val="center"/>
          </w:tcPr>
          <w:p w:rsidR="004613BC" w:rsidRPr="00536F21" w:rsidRDefault="004613BC" w:rsidP="004E4E91">
            <w:pPr>
              <w:suppressAutoHyphens/>
              <w:jc w:val="center"/>
              <w:rPr>
                <w:rFonts w:ascii="Times New Roman" w:hAnsi="Times New Roman" w:cs="Times New Roman"/>
                <w:bCs/>
                <w:iCs/>
                <w:lang w:val="en-US"/>
              </w:rPr>
            </w:pPr>
            <w:r w:rsidRPr="00536F21">
              <w:rPr>
                <w:rFonts w:ascii="Times New Roman" w:hAnsi="Times New Roman" w:cs="Times New Roman"/>
                <w:bCs/>
                <w:iCs/>
              </w:rPr>
              <w:t>8</w:t>
            </w:r>
            <w:r w:rsidRPr="00536F21">
              <w:rPr>
                <w:rFonts w:ascii="Times New Roman" w:hAnsi="Times New Roman" w:cs="Times New Roman"/>
                <w:bCs/>
                <w:iCs/>
                <w:lang w:val="en-US"/>
              </w:rPr>
              <w:t>/-</w:t>
            </w:r>
          </w:p>
        </w:tc>
        <w:tc>
          <w:tcPr>
            <w:tcW w:w="2296" w:type="dxa"/>
            <w:vMerge w:val="restart"/>
          </w:tcPr>
          <w:p w:rsidR="004613BC" w:rsidRPr="00536F21" w:rsidRDefault="004613BC" w:rsidP="004E4E91">
            <w:pPr>
              <w:jc w:val="center"/>
              <w:rPr>
                <w:rFonts w:ascii="Times New Roman" w:hAnsi="Times New Roman" w:cs="Times New Roman"/>
                <w:b/>
              </w:rPr>
            </w:pPr>
            <w:r w:rsidRPr="00536F21">
              <w:rPr>
                <w:rFonts w:ascii="Times New Roman" w:hAnsi="Times New Roman" w:cs="Times New Roman"/>
              </w:rPr>
              <w:t xml:space="preserve">ОК.02, ОК.05, ОК.06, ПК 1.1 </w:t>
            </w:r>
          </w:p>
        </w:tc>
      </w:tr>
      <w:tr w:rsidR="004613BC" w:rsidRPr="00536F21" w:rsidTr="004E4E91">
        <w:trPr>
          <w:trHeight w:val="20"/>
        </w:trPr>
        <w:tc>
          <w:tcPr>
            <w:tcW w:w="2972" w:type="dxa"/>
            <w:vMerge/>
          </w:tcPr>
          <w:p w:rsidR="004613BC" w:rsidRPr="00536F21" w:rsidRDefault="004613BC" w:rsidP="004E4E91">
            <w:pPr>
              <w:rPr>
                <w:rFonts w:ascii="Times New Roman" w:hAnsi="Times New Roman" w:cs="Times New Roman"/>
              </w:rPr>
            </w:pPr>
          </w:p>
        </w:tc>
        <w:tc>
          <w:tcPr>
            <w:tcW w:w="7626" w:type="dxa"/>
            <w:tcBorders>
              <w:top w:val="single" w:sz="4" w:space="0" w:color="auto"/>
              <w:bottom w:val="single" w:sz="4" w:space="0" w:color="auto"/>
            </w:tcBorders>
          </w:tcPr>
          <w:p w:rsidR="004613BC" w:rsidRPr="00536F21" w:rsidRDefault="004613BC" w:rsidP="004E4E91">
            <w:pPr>
              <w:rPr>
                <w:rFonts w:ascii="Times New Roman" w:hAnsi="Times New Roman" w:cs="Times New Roman"/>
                <w:szCs w:val="24"/>
              </w:rPr>
            </w:pPr>
            <w:r w:rsidRPr="00536F21">
              <w:rPr>
                <w:rFonts w:ascii="Times New Roman" w:hAnsi="Times New Roman" w:cs="Times New Roman"/>
                <w:szCs w:val="24"/>
              </w:rPr>
              <w:t>Компенсации за работы с вредными и (или) опасными условиями труда.</w:t>
            </w:r>
          </w:p>
          <w:p w:rsidR="004613BC" w:rsidRPr="00536F21" w:rsidRDefault="004613BC" w:rsidP="004E4E91">
            <w:pPr>
              <w:rPr>
                <w:rFonts w:ascii="Times New Roman" w:hAnsi="Times New Roman" w:cs="Times New Roman"/>
                <w:szCs w:val="24"/>
              </w:rPr>
            </w:pPr>
            <w:r w:rsidRPr="00536F21">
              <w:rPr>
                <w:rFonts w:ascii="Times New Roman" w:hAnsi="Times New Roman" w:cs="Times New Roman"/>
                <w:szCs w:val="24"/>
              </w:rPr>
              <w:t>Права и обязанности работающих женщин и подростков.</w:t>
            </w:r>
          </w:p>
          <w:p w:rsidR="004613BC" w:rsidRPr="00536F21" w:rsidRDefault="004613BC" w:rsidP="004E4E91">
            <w:pPr>
              <w:rPr>
                <w:rFonts w:ascii="Times New Roman" w:hAnsi="Times New Roman" w:cs="Times New Roman"/>
                <w:szCs w:val="24"/>
              </w:rPr>
            </w:pPr>
            <w:r w:rsidRPr="00536F21">
              <w:rPr>
                <w:rFonts w:ascii="Times New Roman" w:hAnsi="Times New Roman" w:cs="Times New Roman"/>
                <w:szCs w:val="24"/>
              </w:rPr>
              <w:t>Лечебно-профилактическое питание</w:t>
            </w:r>
          </w:p>
          <w:p w:rsidR="004613BC" w:rsidRPr="00536F21" w:rsidRDefault="004613BC" w:rsidP="004E4E91">
            <w:pPr>
              <w:rPr>
                <w:rFonts w:ascii="Times New Roman" w:hAnsi="Times New Roman" w:cs="Times New Roman"/>
                <w:szCs w:val="24"/>
              </w:rPr>
            </w:pPr>
            <w:r w:rsidRPr="00536F21">
              <w:rPr>
                <w:rFonts w:ascii="Times New Roman" w:hAnsi="Times New Roman" w:cs="Times New Roman"/>
                <w:szCs w:val="24"/>
              </w:rPr>
              <w:t>Трудовой договор.</w:t>
            </w:r>
          </w:p>
          <w:p w:rsidR="004613BC" w:rsidRPr="00536F21" w:rsidRDefault="004613BC" w:rsidP="004E4E91">
            <w:pPr>
              <w:rPr>
                <w:rFonts w:ascii="Times New Roman" w:hAnsi="Times New Roman" w:cs="Times New Roman"/>
                <w:szCs w:val="24"/>
              </w:rPr>
            </w:pPr>
            <w:r w:rsidRPr="00536F21">
              <w:rPr>
                <w:rFonts w:ascii="Times New Roman" w:hAnsi="Times New Roman" w:cs="Times New Roman"/>
                <w:szCs w:val="24"/>
              </w:rPr>
              <w:lastRenderedPageBreak/>
              <w:t>Порядок заключения и прекращения трудового договора.</w:t>
            </w:r>
          </w:p>
          <w:p w:rsidR="004613BC" w:rsidRPr="00536F21" w:rsidRDefault="004613BC" w:rsidP="004E4E91">
            <w:pPr>
              <w:rPr>
                <w:rFonts w:ascii="Times New Roman" w:hAnsi="Times New Roman" w:cs="Times New Roman"/>
                <w:szCs w:val="24"/>
              </w:rPr>
            </w:pPr>
            <w:r w:rsidRPr="00536F21">
              <w:rPr>
                <w:rFonts w:ascii="Times New Roman" w:hAnsi="Times New Roman" w:cs="Times New Roman"/>
                <w:szCs w:val="24"/>
              </w:rPr>
              <w:t>Рабочее время.</w:t>
            </w:r>
          </w:p>
          <w:p w:rsidR="004613BC" w:rsidRPr="00536F21" w:rsidRDefault="004613BC" w:rsidP="004E4E91">
            <w:pPr>
              <w:rPr>
                <w:rFonts w:ascii="Times New Roman" w:hAnsi="Times New Roman" w:cs="Times New Roman"/>
                <w:szCs w:val="24"/>
              </w:rPr>
            </w:pPr>
            <w:r w:rsidRPr="00536F21">
              <w:rPr>
                <w:rFonts w:ascii="Times New Roman" w:hAnsi="Times New Roman" w:cs="Times New Roman"/>
                <w:szCs w:val="24"/>
              </w:rPr>
              <w:t>Сверхурочная работа. Работа в ночное время.</w:t>
            </w:r>
          </w:p>
          <w:p w:rsidR="004613BC" w:rsidRPr="00536F21" w:rsidRDefault="004613BC" w:rsidP="004E4E91">
            <w:pPr>
              <w:rPr>
                <w:rFonts w:ascii="Times New Roman" w:hAnsi="Times New Roman" w:cs="Times New Roman"/>
              </w:rPr>
            </w:pPr>
            <w:r w:rsidRPr="00536F21">
              <w:rPr>
                <w:rFonts w:ascii="Times New Roman" w:hAnsi="Times New Roman" w:cs="Times New Roman"/>
                <w:szCs w:val="24"/>
              </w:rPr>
              <w:t>Время отдыха. Отпуска.</w:t>
            </w:r>
          </w:p>
        </w:tc>
        <w:tc>
          <w:tcPr>
            <w:tcW w:w="1843" w:type="dxa"/>
            <w:vAlign w:val="center"/>
          </w:tcPr>
          <w:p w:rsidR="004613BC" w:rsidRPr="00536F21" w:rsidRDefault="004613BC" w:rsidP="004E4E91">
            <w:pPr>
              <w:suppressAutoHyphens/>
              <w:jc w:val="center"/>
              <w:rPr>
                <w:rFonts w:ascii="Times New Roman" w:hAnsi="Times New Roman" w:cs="Times New Roman"/>
                <w:bCs/>
                <w:iCs/>
                <w:lang w:val="en-US"/>
              </w:rPr>
            </w:pPr>
            <w:r w:rsidRPr="00536F21">
              <w:rPr>
                <w:rFonts w:ascii="Times New Roman" w:hAnsi="Times New Roman" w:cs="Times New Roman"/>
                <w:bCs/>
                <w:iCs/>
                <w:lang w:val="en-US"/>
              </w:rPr>
              <w:lastRenderedPageBreak/>
              <w:t>8</w:t>
            </w:r>
          </w:p>
        </w:tc>
        <w:tc>
          <w:tcPr>
            <w:tcW w:w="2296" w:type="dxa"/>
            <w:vMerge/>
          </w:tcPr>
          <w:p w:rsidR="004613BC" w:rsidRPr="00536F21" w:rsidRDefault="004613BC" w:rsidP="004E4E91">
            <w:pPr>
              <w:rPr>
                <w:rFonts w:ascii="Times New Roman" w:hAnsi="Times New Roman" w:cs="Times New Roman"/>
              </w:rPr>
            </w:pPr>
          </w:p>
        </w:tc>
      </w:tr>
      <w:tr w:rsidR="004613BC" w:rsidRPr="00536F21" w:rsidTr="004E4E91">
        <w:trPr>
          <w:trHeight w:val="20"/>
        </w:trPr>
        <w:tc>
          <w:tcPr>
            <w:tcW w:w="2972" w:type="dxa"/>
            <w:vMerge w:val="restart"/>
          </w:tcPr>
          <w:p w:rsidR="004613BC" w:rsidRPr="00536F21" w:rsidRDefault="004613BC" w:rsidP="004E4E91">
            <w:pPr>
              <w:rPr>
                <w:rFonts w:ascii="Times New Roman" w:hAnsi="Times New Roman" w:cs="Times New Roman"/>
              </w:rPr>
            </w:pPr>
            <w:r w:rsidRPr="00536F21">
              <w:rPr>
                <w:rFonts w:ascii="Times New Roman" w:hAnsi="Times New Roman" w:cs="Times New Roman"/>
                <w:szCs w:val="24"/>
              </w:rPr>
              <w:t>Тема 2.6. Медицинские осмотры работников</w:t>
            </w:r>
          </w:p>
        </w:tc>
        <w:tc>
          <w:tcPr>
            <w:tcW w:w="7626" w:type="dxa"/>
            <w:tcBorders>
              <w:bottom w:val="single" w:sz="4" w:space="0" w:color="auto"/>
            </w:tcBorders>
          </w:tcPr>
          <w:p w:rsidR="004613BC" w:rsidRPr="00536F21" w:rsidRDefault="004613BC" w:rsidP="004E4E91">
            <w:pPr>
              <w:rPr>
                <w:rFonts w:ascii="Times New Roman" w:hAnsi="Times New Roman" w:cs="Times New Roman"/>
                <w:b/>
              </w:rPr>
            </w:pPr>
            <w:r w:rsidRPr="00536F21">
              <w:rPr>
                <w:rFonts w:ascii="Times New Roman" w:hAnsi="Times New Roman" w:cs="Times New Roman"/>
                <w:b/>
              </w:rPr>
              <w:t xml:space="preserve">Содержание </w:t>
            </w:r>
          </w:p>
        </w:tc>
        <w:tc>
          <w:tcPr>
            <w:tcW w:w="1843" w:type="dxa"/>
            <w:vAlign w:val="center"/>
          </w:tcPr>
          <w:p w:rsidR="004613BC" w:rsidRPr="00536F21" w:rsidRDefault="004613BC" w:rsidP="004E4E91">
            <w:pPr>
              <w:suppressAutoHyphens/>
              <w:jc w:val="center"/>
              <w:rPr>
                <w:rFonts w:ascii="Times New Roman" w:hAnsi="Times New Roman" w:cs="Times New Roman"/>
                <w:b/>
                <w:bCs/>
                <w:iCs/>
                <w:lang w:val="en-US"/>
              </w:rPr>
            </w:pPr>
            <w:r w:rsidRPr="00536F21">
              <w:rPr>
                <w:rFonts w:ascii="Times New Roman" w:hAnsi="Times New Roman" w:cs="Times New Roman"/>
                <w:b/>
                <w:bCs/>
                <w:iCs/>
                <w:lang w:val="en-US"/>
              </w:rPr>
              <w:t>4</w:t>
            </w:r>
            <w:r>
              <w:rPr>
                <w:rFonts w:ascii="Times New Roman" w:hAnsi="Times New Roman" w:cs="Times New Roman"/>
                <w:b/>
                <w:bCs/>
                <w:iCs/>
                <w:lang w:val="en-US"/>
              </w:rPr>
              <w:t>/-</w:t>
            </w:r>
          </w:p>
        </w:tc>
        <w:tc>
          <w:tcPr>
            <w:tcW w:w="2296" w:type="dxa"/>
            <w:vMerge w:val="restart"/>
          </w:tcPr>
          <w:p w:rsidR="004613BC" w:rsidRPr="00536F21" w:rsidRDefault="004613BC" w:rsidP="004E4E91">
            <w:pPr>
              <w:jc w:val="center"/>
              <w:rPr>
                <w:rFonts w:ascii="Times New Roman" w:hAnsi="Times New Roman" w:cs="Times New Roman"/>
                <w:b/>
              </w:rPr>
            </w:pPr>
            <w:r w:rsidRPr="00536F21">
              <w:rPr>
                <w:rFonts w:ascii="Times New Roman" w:hAnsi="Times New Roman" w:cs="Times New Roman"/>
              </w:rPr>
              <w:t xml:space="preserve">ОК.02, ОК.05, ОК.06, ПК 1.1 </w:t>
            </w:r>
          </w:p>
        </w:tc>
      </w:tr>
      <w:tr w:rsidR="004613BC" w:rsidRPr="00536F21" w:rsidTr="004E4E91">
        <w:trPr>
          <w:trHeight w:val="20"/>
        </w:trPr>
        <w:tc>
          <w:tcPr>
            <w:tcW w:w="2972" w:type="dxa"/>
            <w:vMerge/>
          </w:tcPr>
          <w:p w:rsidR="004613BC" w:rsidRPr="00536F21" w:rsidRDefault="004613BC" w:rsidP="004E4E91">
            <w:pPr>
              <w:rPr>
                <w:rFonts w:ascii="Times New Roman" w:hAnsi="Times New Roman" w:cs="Times New Roman"/>
              </w:rPr>
            </w:pPr>
          </w:p>
        </w:tc>
        <w:tc>
          <w:tcPr>
            <w:tcW w:w="7626" w:type="dxa"/>
            <w:tcBorders>
              <w:top w:val="single" w:sz="4" w:space="0" w:color="auto"/>
              <w:bottom w:val="single" w:sz="4" w:space="0" w:color="auto"/>
            </w:tcBorders>
          </w:tcPr>
          <w:p w:rsidR="004613BC" w:rsidRPr="00536F21" w:rsidRDefault="004613BC" w:rsidP="004E4E91">
            <w:pPr>
              <w:rPr>
                <w:rFonts w:ascii="Times New Roman" w:hAnsi="Times New Roman" w:cs="Times New Roman"/>
                <w:szCs w:val="24"/>
              </w:rPr>
            </w:pPr>
            <w:r w:rsidRPr="00536F21">
              <w:rPr>
                <w:rFonts w:ascii="Times New Roman" w:hAnsi="Times New Roman" w:cs="Times New Roman"/>
                <w:szCs w:val="24"/>
              </w:rPr>
              <w:t>Классификация медицинских осмотров, ответственные лица за их проведение.</w:t>
            </w:r>
          </w:p>
          <w:p w:rsidR="004613BC" w:rsidRPr="00536F21" w:rsidRDefault="004613BC" w:rsidP="004E4E91">
            <w:pPr>
              <w:rPr>
                <w:rFonts w:ascii="Times New Roman" w:hAnsi="Times New Roman" w:cs="Times New Roman"/>
                <w:szCs w:val="24"/>
              </w:rPr>
            </w:pPr>
            <w:r w:rsidRPr="00536F21">
              <w:rPr>
                <w:rFonts w:ascii="Times New Roman" w:hAnsi="Times New Roman" w:cs="Times New Roman"/>
                <w:szCs w:val="24"/>
              </w:rPr>
              <w:t>Периодические медицинские осмотры работников.</w:t>
            </w:r>
          </w:p>
          <w:p w:rsidR="004613BC" w:rsidRPr="00536F21" w:rsidRDefault="004613BC" w:rsidP="004E4E91">
            <w:pPr>
              <w:rPr>
                <w:rFonts w:ascii="Times New Roman" w:hAnsi="Times New Roman" w:cs="Times New Roman"/>
                <w:szCs w:val="24"/>
              </w:rPr>
            </w:pPr>
            <w:r w:rsidRPr="00536F21">
              <w:rPr>
                <w:rFonts w:ascii="Times New Roman" w:hAnsi="Times New Roman" w:cs="Times New Roman"/>
                <w:szCs w:val="24"/>
              </w:rPr>
              <w:t>Психиатрическое освидетельствование.</w:t>
            </w:r>
          </w:p>
          <w:p w:rsidR="004613BC" w:rsidRPr="00536F21" w:rsidRDefault="004613BC" w:rsidP="004E4E91">
            <w:pPr>
              <w:rPr>
                <w:rFonts w:ascii="Times New Roman" w:hAnsi="Times New Roman" w:cs="Times New Roman"/>
              </w:rPr>
            </w:pPr>
            <w:r w:rsidRPr="00536F21">
              <w:rPr>
                <w:rFonts w:ascii="Times New Roman" w:hAnsi="Times New Roman" w:cs="Times New Roman"/>
                <w:szCs w:val="24"/>
              </w:rPr>
              <w:t>Алгоритм организации осмотров</w:t>
            </w:r>
          </w:p>
        </w:tc>
        <w:tc>
          <w:tcPr>
            <w:tcW w:w="1843" w:type="dxa"/>
            <w:vAlign w:val="center"/>
          </w:tcPr>
          <w:p w:rsidR="004613BC" w:rsidRPr="00536F21" w:rsidRDefault="004613BC" w:rsidP="004E4E91">
            <w:pPr>
              <w:suppressAutoHyphens/>
              <w:jc w:val="center"/>
              <w:rPr>
                <w:rFonts w:ascii="Times New Roman" w:hAnsi="Times New Roman" w:cs="Times New Roman"/>
                <w:bCs/>
                <w:iCs/>
              </w:rPr>
            </w:pPr>
            <w:r w:rsidRPr="00536F21">
              <w:rPr>
                <w:rFonts w:ascii="Times New Roman" w:hAnsi="Times New Roman" w:cs="Times New Roman"/>
                <w:bCs/>
                <w:iCs/>
              </w:rPr>
              <w:t>4</w:t>
            </w:r>
          </w:p>
          <w:p w:rsidR="004613BC" w:rsidRPr="00536F21" w:rsidRDefault="004613BC" w:rsidP="004E4E91">
            <w:pPr>
              <w:suppressAutoHyphens/>
              <w:jc w:val="center"/>
              <w:rPr>
                <w:rFonts w:ascii="Times New Roman" w:hAnsi="Times New Roman" w:cs="Times New Roman"/>
                <w:bCs/>
                <w:iCs/>
              </w:rPr>
            </w:pPr>
          </w:p>
        </w:tc>
        <w:tc>
          <w:tcPr>
            <w:tcW w:w="2296" w:type="dxa"/>
            <w:vMerge/>
          </w:tcPr>
          <w:p w:rsidR="004613BC" w:rsidRPr="00536F21" w:rsidRDefault="004613BC" w:rsidP="004E4E91">
            <w:pPr>
              <w:rPr>
                <w:rFonts w:ascii="Times New Roman" w:hAnsi="Times New Roman" w:cs="Times New Roman"/>
              </w:rPr>
            </w:pPr>
          </w:p>
        </w:tc>
      </w:tr>
      <w:tr w:rsidR="004613BC" w:rsidRPr="00536F21" w:rsidTr="004E4E91">
        <w:trPr>
          <w:trHeight w:val="20"/>
        </w:trPr>
        <w:tc>
          <w:tcPr>
            <w:tcW w:w="10598" w:type="dxa"/>
            <w:gridSpan w:val="2"/>
          </w:tcPr>
          <w:p w:rsidR="004613BC" w:rsidRPr="00536F21" w:rsidRDefault="004613BC" w:rsidP="004E4E91">
            <w:pPr>
              <w:rPr>
                <w:rFonts w:ascii="Times New Roman" w:hAnsi="Times New Roman" w:cs="Times New Roman"/>
              </w:rPr>
            </w:pPr>
            <w:r w:rsidRPr="00536F21">
              <w:rPr>
                <w:rFonts w:ascii="Times New Roman" w:hAnsi="Times New Roman" w:cs="Times New Roman"/>
                <w:szCs w:val="24"/>
              </w:rPr>
              <w:t>Раздел 3. Пожарная безопасность в агропромышленном комплексе.</w:t>
            </w:r>
          </w:p>
        </w:tc>
        <w:tc>
          <w:tcPr>
            <w:tcW w:w="1843" w:type="dxa"/>
            <w:vAlign w:val="center"/>
          </w:tcPr>
          <w:p w:rsidR="004613BC" w:rsidRPr="00536F21" w:rsidRDefault="004613BC" w:rsidP="004E4E91">
            <w:pPr>
              <w:suppressAutoHyphens/>
              <w:jc w:val="center"/>
              <w:rPr>
                <w:rFonts w:ascii="Times New Roman" w:hAnsi="Times New Roman" w:cs="Times New Roman"/>
                <w:b/>
                <w:bCs/>
                <w:iCs/>
                <w:lang w:val="en-US"/>
              </w:rPr>
            </w:pPr>
            <w:r w:rsidRPr="00536F21">
              <w:rPr>
                <w:rFonts w:ascii="Times New Roman" w:hAnsi="Times New Roman" w:cs="Times New Roman"/>
                <w:b/>
                <w:bCs/>
                <w:iCs/>
              </w:rPr>
              <w:t>1</w:t>
            </w:r>
            <w:r w:rsidRPr="00536F21">
              <w:rPr>
                <w:rFonts w:ascii="Times New Roman" w:hAnsi="Times New Roman" w:cs="Times New Roman"/>
                <w:b/>
                <w:bCs/>
                <w:iCs/>
                <w:lang w:val="en-US"/>
              </w:rPr>
              <w:t>0/-</w:t>
            </w:r>
          </w:p>
        </w:tc>
        <w:tc>
          <w:tcPr>
            <w:tcW w:w="2296" w:type="dxa"/>
          </w:tcPr>
          <w:p w:rsidR="004613BC" w:rsidRPr="00536F21" w:rsidRDefault="004613BC" w:rsidP="004E4E91">
            <w:pPr>
              <w:rPr>
                <w:rFonts w:ascii="Times New Roman" w:hAnsi="Times New Roman" w:cs="Times New Roman"/>
              </w:rPr>
            </w:pPr>
          </w:p>
        </w:tc>
      </w:tr>
      <w:tr w:rsidR="004613BC" w:rsidRPr="00536F21" w:rsidTr="004E4E91">
        <w:trPr>
          <w:trHeight w:val="20"/>
        </w:trPr>
        <w:tc>
          <w:tcPr>
            <w:tcW w:w="2972" w:type="dxa"/>
            <w:vMerge w:val="restart"/>
          </w:tcPr>
          <w:p w:rsidR="004613BC" w:rsidRPr="00536F21" w:rsidRDefault="004613BC" w:rsidP="004E4E91">
            <w:pPr>
              <w:rPr>
                <w:rFonts w:ascii="Times New Roman" w:hAnsi="Times New Roman" w:cs="Times New Roman"/>
              </w:rPr>
            </w:pPr>
            <w:r w:rsidRPr="00536F21">
              <w:rPr>
                <w:rFonts w:ascii="Times New Roman" w:hAnsi="Times New Roman" w:cs="Times New Roman"/>
                <w:szCs w:val="24"/>
              </w:rPr>
              <w:t>Тема 3.1. Основы пожарной безопасности</w:t>
            </w:r>
          </w:p>
        </w:tc>
        <w:tc>
          <w:tcPr>
            <w:tcW w:w="7626" w:type="dxa"/>
            <w:tcBorders>
              <w:bottom w:val="single" w:sz="4" w:space="0" w:color="auto"/>
            </w:tcBorders>
          </w:tcPr>
          <w:p w:rsidR="004613BC" w:rsidRPr="00536F21" w:rsidRDefault="004613BC" w:rsidP="004E4E91">
            <w:pPr>
              <w:rPr>
                <w:rFonts w:ascii="Times New Roman" w:hAnsi="Times New Roman" w:cs="Times New Roman"/>
                <w:b/>
              </w:rPr>
            </w:pPr>
            <w:r w:rsidRPr="00536F21">
              <w:rPr>
                <w:rFonts w:ascii="Times New Roman" w:hAnsi="Times New Roman" w:cs="Times New Roman"/>
                <w:b/>
              </w:rPr>
              <w:t xml:space="preserve">Содержание </w:t>
            </w:r>
          </w:p>
        </w:tc>
        <w:tc>
          <w:tcPr>
            <w:tcW w:w="1843" w:type="dxa"/>
            <w:vAlign w:val="center"/>
          </w:tcPr>
          <w:p w:rsidR="004613BC" w:rsidRPr="00536F21" w:rsidRDefault="004613BC" w:rsidP="004E4E91">
            <w:pPr>
              <w:suppressAutoHyphens/>
              <w:jc w:val="center"/>
              <w:rPr>
                <w:rFonts w:ascii="Times New Roman" w:hAnsi="Times New Roman" w:cs="Times New Roman"/>
                <w:bCs/>
                <w:iCs/>
                <w:lang w:val="en-US"/>
              </w:rPr>
            </w:pPr>
            <w:r w:rsidRPr="00536F21">
              <w:rPr>
                <w:rFonts w:ascii="Times New Roman" w:hAnsi="Times New Roman" w:cs="Times New Roman"/>
                <w:bCs/>
                <w:iCs/>
              </w:rPr>
              <w:t>6</w:t>
            </w:r>
            <w:r w:rsidRPr="00536F21">
              <w:rPr>
                <w:rFonts w:ascii="Times New Roman" w:hAnsi="Times New Roman" w:cs="Times New Roman"/>
                <w:bCs/>
                <w:iCs/>
                <w:lang w:val="en-US"/>
              </w:rPr>
              <w:t>/-</w:t>
            </w:r>
          </w:p>
        </w:tc>
        <w:tc>
          <w:tcPr>
            <w:tcW w:w="2296" w:type="dxa"/>
            <w:vMerge w:val="restart"/>
          </w:tcPr>
          <w:p w:rsidR="004613BC" w:rsidRPr="00536F21" w:rsidRDefault="004613BC" w:rsidP="004E4E91">
            <w:pPr>
              <w:jc w:val="center"/>
              <w:rPr>
                <w:rFonts w:ascii="Times New Roman" w:hAnsi="Times New Roman" w:cs="Times New Roman"/>
                <w:b/>
              </w:rPr>
            </w:pPr>
            <w:r w:rsidRPr="00536F21">
              <w:rPr>
                <w:rFonts w:ascii="Times New Roman" w:hAnsi="Times New Roman" w:cs="Times New Roman"/>
              </w:rPr>
              <w:t xml:space="preserve">ОК.02, ОК.05, ОК.06, ПК 1.1 </w:t>
            </w:r>
          </w:p>
        </w:tc>
      </w:tr>
      <w:tr w:rsidR="004613BC" w:rsidRPr="00536F21" w:rsidTr="004E4E91">
        <w:trPr>
          <w:trHeight w:val="20"/>
        </w:trPr>
        <w:tc>
          <w:tcPr>
            <w:tcW w:w="2972" w:type="dxa"/>
            <w:vMerge/>
          </w:tcPr>
          <w:p w:rsidR="004613BC" w:rsidRPr="00536F21" w:rsidRDefault="004613BC" w:rsidP="004E4E91">
            <w:pPr>
              <w:rPr>
                <w:rFonts w:ascii="Times New Roman" w:hAnsi="Times New Roman" w:cs="Times New Roman"/>
              </w:rPr>
            </w:pPr>
          </w:p>
        </w:tc>
        <w:tc>
          <w:tcPr>
            <w:tcW w:w="7626" w:type="dxa"/>
            <w:tcBorders>
              <w:top w:val="single" w:sz="4" w:space="0" w:color="auto"/>
            </w:tcBorders>
          </w:tcPr>
          <w:p w:rsidR="004613BC" w:rsidRPr="00536F21" w:rsidRDefault="004613BC" w:rsidP="004E4E91">
            <w:pPr>
              <w:rPr>
                <w:rFonts w:ascii="Times New Roman" w:hAnsi="Times New Roman" w:cs="Times New Roman"/>
                <w:szCs w:val="24"/>
              </w:rPr>
            </w:pPr>
            <w:r w:rsidRPr="00536F21">
              <w:rPr>
                <w:rFonts w:ascii="Times New Roman" w:hAnsi="Times New Roman" w:cs="Times New Roman"/>
                <w:szCs w:val="24"/>
              </w:rPr>
              <w:t>Пожароопасные объекты и пожар.</w:t>
            </w:r>
          </w:p>
          <w:p w:rsidR="004613BC" w:rsidRPr="00536F21" w:rsidRDefault="004613BC" w:rsidP="004E4E91">
            <w:pPr>
              <w:rPr>
                <w:rFonts w:ascii="Times New Roman" w:hAnsi="Times New Roman" w:cs="Times New Roman"/>
                <w:szCs w:val="24"/>
              </w:rPr>
            </w:pPr>
            <w:r w:rsidRPr="00536F21">
              <w:rPr>
                <w:rFonts w:ascii="Times New Roman" w:hAnsi="Times New Roman" w:cs="Times New Roman"/>
                <w:szCs w:val="24"/>
              </w:rPr>
              <w:t>Токсические действия продуктов горения на живой организм.</w:t>
            </w:r>
          </w:p>
          <w:p w:rsidR="004613BC" w:rsidRPr="00536F21" w:rsidRDefault="004613BC" w:rsidP="004E4E91">
            <w:pPr>
              <w:rPr>
                <w:rFonts w:ascii="Times New Roman" w:hAnsi="Times New Roman" w:cs="Times New Roman"/>
                <w:szCs w:val="24"/>
              </w:rPr>
            </w:pPr>
            <w:r w:rsidRPr="00536F21">
              <w:rPr>
                <w:rFonts w:ascii="Times New Roman" w:hAnsi="Times New Roman" w:cs="Times New Roman"/>
                <w:szCs w:val="24"/>
              </w:rPr>
              <w:t>Огнестойкость зданий.</w:t>
            </w:r>
          </w:p>
          <w:p w:rsidR="004613BC" w:rsidRPr="00536F21" w:rsidRDefault="004613BC" w:rsidP="004E4E91">
            <w:pPr>
              <w:rPr>
                <w:rFonts w:ascii="Times New Roman" w:hAnsi="Times New Roman" w:cs="Times New Roman"/>
                <w:szCs w:val="24"/>
              </w:rPr>
            </w:pPr>
            <w:r w:rsidRPr="00536F21">
              <w:rPr>
                <w:rFonts w:ascii="Times New Roman" w:hAnsi="Times New Roman" w:cs="Times New Roman"/>
                <w:szCs w:val="24"/>
              </w:rPr>
              <w:t>Предупредительные мероприятия по обеспечению противопожарной безопасности.</w:t>
            </w:r>
          </w:p>
          <w:p w:rsidR="004613BC" w:rsidRPr="00536F21" w:rsidRDefault="004613BC" w:rsidP="004E4E91">
            <w:pPr>
              <w:rPr>
                <w:rFonts w:ascii="Times New Roman" w:hAnsi="Times New Roman" w:cs="Times New Roman"/>
                <w:szCs w:val="24"/>
              </w:rPr>
            </w:pPr>
            <w:r w:rsidRPr="00536F21">
              <w:rPr>
                <w:rFonts w:ascii="Times New Roman" w:hAnsi="Times New Roman" w:cs="Times New Roman"/>
                <w:szCs w:val="24"/>
              </w:rPr>
              <w:t>Класс производственных помещений по взрыво и пожаро опасности.</w:t>
            </w:r>
          </w:p>
          <w:p w:rsidR="004613BC" w:rsidRPr="00536F21" w:rsidRDefault="004613BC" w:rsidP="004E4E91">
            <w:pPr>
              <w:rPr>
                <w:rFonts w:ascii="Times New Roman" w:hAnsi="Times New Roman" w:cs="Times New Roman"/>
              </w:rPr>
            </w:pPr>
            <w:r w:rsidRPr="00536F21">
              <w:rPr>
                <w:rFonts w:ascii="Times New Roman" w:hAnsi="Times New Roman" w:cs="Times New Roman"/>
                <w:szCs w:val="24"/>
              </w:rPr>
              <w:t>Класс производственных зон по взрыво и пожаро опасности.</w:t>
            </w:r>
          </w:p>
        </w:tc>
        <w:tc>
          <w:tcPr>
            <w:tcW w:w="1843" w:type="dxa"/>
            <w:vAlign w:val="center"/>
          </w:tcPr>
          <w:p w:rsidR="004613BC" w:rsidRPr="00536F21" w:rsidRDefault="004613BC" w:rsidP="004E4E91">
            <w:pPr>
              <w:suppressAutoHyphens/>
              <w:jc w:val="center"/>
              <w:rPr>
                <w:rFonts w:ascii="Times New Roman" w:hAnsi="Times New Roman" w:cs="Times New Roman"/>
                <w:bCs/>
                <w:iCs/>
              </w:rPr>
            </w:pPr>
            <w:r w:rsidRPr="00536F21">
              <w:rPr>
                <w:rFonts w:ascii="Times New Roman" w:hAnsi="Times New Roman" w:cs="Times New Roman"/>
                <w:bCs/>
                <w:iCs/>
              </w:rPr>
              <w:t>6</w:t>
            </w:r>
          </w:p>
        </w:tc>
        <w:tc>
          <w:tcPr>
            <w:tcW w:w="2296" w:type="dxa"/>
            <w:vMerge/>
          </w:tcPr>
          <w:p w:rsidR="004613BC" w:rsidRPr="00536F21" w:rsidRDefault="004613BC" w:rsidP="004E4E91">
            <w:pPr>
              <w:rPr>
                <w:rFonts w:ascii="Times New Roman" w:hAnsi="Times New Roman" w:cs="Times New Roman"/>
              </w:rPr>
            </w:pPr>
          </w:p>
        </w:tc>
      </w:tr>
      <w:tr w:rsidR="004613BC" w:rsidRPr="00536F21" w:rsidTr="004E4E91">
        <w:trPr>
          <w:trHeight w:val="20"/>
        </w:trPr>
        <w:tc>
          <w:tcPr>
            <w:tcW w:w="2972" w:type="dxa"/>
            <w:vMerge w:val="restart"/>
          </w:tcPr>
          <w:p w:rsidR="004613BC" w:rsidRPr="00536F21" w:rsidRDefault="004613BC" w:rsidP="004E4E91">
            <w:pPr>
              <w:rPr>
                <w:rFonts w:ascii="Times New Roman" w:hAnsi="Times New Roman" w:cs="Times New Roman"/>
              </w:rPr>
            </w:pPr>
            <w:r w:rsidRPr="00536F21">
              <w:rPr>
                <w:rFonts w:ascii="Times New Roman" w:hAnsi="Times New Roman" w:cs="Times New Roman"/>
                <w:szCs w:val="24"/>
              </w:rPr>
              <w:t>Тема3.2. Обеспечение пожарной безопасности в сельской местности</w:t>
            </w:r>
          </w:p>
        </w:tc>
        <w:tc>
          <w:tcPr>
            <w:tcW w:w="7626" w:type="dxa"/>
            <w:tcBorders>
              <w:top w:val="single" w:sz="4" w:space="0" w:color="auto"/>
            </w:tcBorders>
          </w:tcPr>
          <w:p w:rsidR="004613BC" w:rsidRPr="00536F21" w:rsidRDefault="004613BC" w:rsidP="004E4E91">
            <w:pPr>
              <w:rPr>
                <w:rFonts w:ascii="Times New Roman" w:hAnsi="Times New Roman" w:cs="Times New Roman"/>
                <w:b/>
              </w:rPr>
            </w:pPr>
            <w:r w:rsidRPr="00536F21">
              <w:rPr>
                <w:rFonts w:ascii="Times New Roman" w:hAnsi="Times New Roman" w:cs="Times New Roman"/>
                <w:b/>
              </w:rPr>
              <w:t xml:space="preserve">Содержание </w:t>
            </w:r>
          </w:p>
        </w:tc>
        <w:tc>
          <w:tcPr>
            <w:tcW w:w="1843" w:type="dxa"/>
            <w:vAlign w:val="center"/>
          </w:tcPr>
          <w:p w:rsidR="004613BC" w:rsidRPr="00536F21" w:rsidRDefault="004613BC" w:rsidP="004E4E91">
            <w:pPr>
              <w:suppressAutoHyphens/>
              <w:jc w:val="center"/>
              <w:rPr>
                <w:rFonts w:ascii="Times New Roman" w:hAnsi="Times New Roman" w:cs="Times New Roman"/>
                <w:bCs/>
                <w:iCs/>
                <w:lang w:val="en-US"/>
              </w:rPr>
            </w:pPr>
            <w:r w:rsidRPr="00536F21">
              <w:rPr>
                <w:rFonts w:ascii="Times New Roman" w:hAnsi="Times New Roman" w:cs="Times New Roman"/>
                <w:bCs/>
                <w:iCs/>
                <w:lang w:val="en-US"/>
              </w:rPr>
              <w:t>4/-</w:t>
            </w:r>
          </w:p>
        </w:tc>
        <w:tc>
          <w:tcPr>
            <w:tcW w:w="2296" w:type="dxa"/>
            <w:vMerge w:val="restart"/>
          </w:tcPr>
          <w:p w:rsidR="004613BC" w:rsidRPr="00536F21" w:rsidRDefault="004613BC" w:rsidP="004E4E91">
            <w:pPr>
              <w:jc w:val="center"/>
              <w:rPr>
                <w:rFonts w:ascii="Times New Roman" w:hAnsi="Times New Roman" w:cs="Times New Roman"/>
                <w:b/>
              </w:rPr>
            </w:pPr>
            <w:r w:rsidRPr="00536F21">
              <w:rPr>
                <w:rFonts w:ascii="Times New Roman" w:hAnsi="Times New Roman" w:cs="Times New Roman"/>
              </w:rPr>
              <w:t xml:space="preserve">ОК.02, ОК.05, ОК.06, ПК 1.1 </w:t>
            </w:r>
          </w:p>
        </w:tc>
      </w:tr>
      <w:tr w:rsidR="004613BC" w:rsidRPr="00536F21" w:rsidTr="004E4E91">
        <w:trPr>
          <w:trHeight w:val="20"/>
        </w:trPr>
        <w:tc>
          <w:tcPr>
            <w:tcW w:w="2972" w:type="dxa"/>
            <w:vMerge/>
          </w:tcPr>
          <w:p w:rsidR="004613BC" w:rsidRPr="00536F21" w:rsidRDefault="004613BC" w:rsidP="004E4E91">
            <w:pPr>
              <w:rPr>
                <w:rFonts w:ascii="Times New Roman" w:hAnsi="Times New Roman" w:cs="Times New Roman"/>
              </w:rPr>
            </w:pPr>
          </w:p>
        </w:tc>
        <w:tc>
          <w:tcPr>
            <w:tcW w:w="7626" w:type="dxa"/>
            <w:tcBorders>
              <w:bottom w:val="single" w:sz="4" w:space="0" w:color="auto"/>
            </w:tcBorders>
          </w:tcPr>
          <w:p w:rsidR="004613BC" w:rsidRPr="00536F21" w:rsidRDefault="004613BC" w:rsidP="004E4E91">
            <w:pPr>
              <w:rPr>
                <w:rFonts w:ascii="Times New Roman" w:hAnsi="Times New Roman" w:cs="Times New Roman"/>
                <w:szCs w:val="24"/>
              </w:rPr>
            </w:pPr>
            <w:r w:rsidRPr="00536F21">
              <w:rPr>
                <w:rFonts w:ascii="Times New Roman" w:hAnsi="Times New Roman" w:cs="Times New Roman"/>
                <w:szCs w:val="24"/>
              </w:rPr>
              <w:t>Обеспечение пожарной безопасности при уборке и послеуборочной обработке зерна</w:t>
            </w:r>
          </w:p>
          <w:p w:rsidR="004613BC" w:rsidRPr="00536F21" w:rsidRDefault="004613BC" w:rsidP="004E4E91">
            <w:pPr>
              <w:rPr>
                <w:rFonts w:ascii="Times New Roman" w:hAnsi="Times New Roman" w:cs="Times New Roman"/>
                <w:szCs w:val="24"/>
              </w:rPr>
            </w:pPr>
            <w:r w:rsidRPr="00536F21">
              <w:rPr>
                <w:rFonts w:ascii="Times New Roman" w:hAnsi="Times New Roman" w:cs="Times New Roman"/>
                <w:szCs w:val="24"/>
              </w:rPr>
              <w:t>Средства обнаружения и тушения пожаров. Исторические данные создания огнетушителей.</w:t>
            </w:r>
          </w:p>
          <w:p w:rsidR="004613BC" w:rsidRPr="00536F21" w:rsidRDefault="004613BC" w:rsidP="004E4E91">
            <w:pPr>
              <w:rPr>
                <w:rFonts w:ascii="Times New Roman" w:hAnsi="Times New Roman" w:cs="Times New Roman"/>
                <w:szCs w:val="24"/>
              </w:rPr>
            </w:pPr>
            <w:r w:rsidRPr="00536F21">
              <w:rPr>
                <w:rFonts w:ascii="Times New Roman" w:hAnsi="Times New Roman" w:cs="Times New Roman"/>
                <w:szCs w:val="24"/>
              </w:rPr>
              <w:t>Организация пожарной охраны на селе</w:t>
            </w:r>
          </w:p>
          <w:p w:rsidR="004613BC" w:rsidRPr="00536F21" w:rsidRDefault="004613BC" w:rsidP="004E4E91">
            <w:pPr>
              <w:rPr>
                <w:rFonts w:ascii="Times New Roman" w:hAnsi="Times New Roman" w:cs="Times New Roman"/>
              </w:rPr>
            </w:pPr>
            <w:r w:rsidRPr="00536F21">
              <w:rPr>
                <w:rFonts w:ascii="Times New Roman" w:hAnsi="Times New Roman" w:cs="Times New Roman"/>
                <w:szCs w:val="24"/>
              </w:rPr>
              <w:t>Требования пожарной безопасности на складах и в ремонтных мастерских</w:t>
            </w:r>
          </w:p>
        </w:tc>
        <w:tc>
          <w:tcPr>
            <w:tcW w:w="1843" w:type="dxa"/>
            <w:vAlign w:val="center"/>
          </w:tcPr>
          <w:p w:rsidR="004613BC" w:rsidRPr="00536F21" w:rsidRDefault="004613BC" w:rsidP="004E4E91">
            <w:pPr>
              <w:suppressAutoHyphens/>
              <w:jc w:val="center"/>
              <w:rPr>
                <w:rFonts w:ascii="Times New Roman" w:hAnsi="Times New Roman" w:cs="Times New Roman"/>
                <w:bCs/>
                <w:iCs/>
                <w:lang w:val="en-US"/>
              </w:rPr>
            </w:pPr>
            <w:r w:rsidRPr="00536F21">
              <w:rPr>
                <w:rFonts w:ascii="Times New Roman" w:hAnsi="Times New Roman" w:cs="Times New Roman"/>
                <w:bCs/>
                <w:iCs/>
                <w:lang w:val="en-US"/>
              </w:rPr>
              <w:t>4</w:t>
            </w:r>
          </w:p>
        </w:tc>
        <w:tc>
          <w:tcPr>
            <w:tcW w:w="2296" w:type="dxa"/>
            <w:vMerge/>
          </w:tcPr>
          <w:p w:rsidR="004613BC" w:rsidRPr="00536F21" w:rsidRDefault="004613BC" w:rsidP="004E4E91">
            <w:pPr>
              <w:rPr>
                <w:rFonts w:ascii="Times New Roman" w:hAnsi="Times New Roman" w:cs="Times New Roman"/>
              </w:rPr>
            </w:pPr>
          </w:p>
        </w:tc>
      </w:tr>
      <w:tr w:rsidR="004613BC" w:rsidRPr="00536F21" w:rsidTr="004E4E91">
        <w:trPr>
          <w:trHeight w:val="20"/>
        </w:trPr>
        <w:tc>
          <w:tcPr>
            <w:tcW w:w="10598" w:type="dxa"/>
            <w:gridSpan w:val="2"/>
          </w:tcPr>
          <w:p w:rsidR="004613BC" w:rsidRPr="00536F21" w:rsidRDefault="004613BC" w:rsidP="004E4E91">
            <w:pPr>
              <w:rPr>
                <w:rFonts w:ascii="Times New Roman" w:hAnsi="Times New Roman" w:cs="Times New Roman"/>
              </w:rPr>
            </w:pPr>
            <w:r w:rsidRPr="00536F21">
              <w:rPr>
                <w:rFonts w:ascii="Times New Roman" w:hAnsi="Times New Roman" w:cs="Times New Roman"/>
                <w:szCs w:val="24"/>
              </w:rPr>
              <w:t>Раздел</w:t>
            </w:r>
            <w:r w:rsidRPr="00536F21">
              <w:rPr>
                <w:rFonts w:ascii="Times New Roman" w:hAnsi="Times New Roman" w:cs="Times New Roman"/>
                <w:szCs w:val="24"/>
                <w:lang w:val="en-US"/>
              </w:rPr>
              <w:t xml:space="preserve"> </w:t>
            </w:r>
            <w:r w:rsidRPr="00536F21">
              <w:rPr>
                <w:rFonts w:ascii="Times New Roman" w:hAnsi="Times New Roman" w:cs="Times New Roman"/>
                <w:szCs w:val="24"/>
              </w:rPr>
              <w:t>4.Электробезопасность</w:t>
            </w:r>
          </w:p>
        </w:tc>
        <w:tc>
          <w:tcPr>
            <w:tcW w:w="1843" w:type="dxa"/>
            <w:vAlign w:val="center"/>
          </w:tcPr>
          <w:p w:rsidR="004613BC" w:rsidRPr="00536F21" w:rsidRDefault="004613BC" w:rsidP="004E4E91">
            <w:pPr>
              <w:suppressAutoHyphens/>
              <w:jc w:val="center"/>
              <w:rPr>
                <w:rFonts w:ascii="Times New Roman" w:hAnsi="Times New Roman" w:cs="Times New Roman"/>
                <w:bCs/>
                <w:iCs/>
                <w:lang w:val="en-US"/>
              </w:rPr>
            </w:pPr>
            <w:r>
              <w:rPr>
                <w:rFonts w:ascii="Times New Roman" w:hAnsi="Times New Roman" w:cs="Times New Roman"/>
                <w:bCs/>
                <w:iCs/>
                <w:lang w:val="en-US"/>
              </w:rPr>
              <w:t>20</w:t>
            </w:r>
            <w:r w:rsidRPr="00536F21">
              <w:rPr>
                <w:rFonts w:ascii="Times New Roman" w:hAnsi="Times New Roman" w:cs="Times New Roman"/>
                <w:bCs/>
                <w:iCs/>
                <w:lang w:val="en-US"/>
              </w:rPr>
              <w:t>/</w:t>
            </w:r>
            <w:r>
              <w:rPr>
                <w:rFonts w:ascii="Times New Roman" w:hAnsi="Times New Roman" w:cs="Times New Roman"/>
                <w:bCs/>
                <w:iCs/>
                <w:lang w:val="en-US"/>
              </w:rPr>
              <w:t>10</w:t>
            </w:r>
          </w:p>
        </w:tc>
        <w:tc>
          <w:tcPr>
            <w:tcW w:w="2296" w:type="dxa"/>
            <w:vMerge w:val="restart"/>
          </w:tcPr>
          <w:p w:rsidR="004613BC" w:rsidRPr="00536F21" w:rsidRDefault="004613BC" w:rsidP="004E4E91">
            <w:pPr>
              <w:jc w:val="center"/>
              <w:rPr>
                <w:rFonts w:ascii="Times New Roman" w:hAnsi="Times New Roman" w:cs="Times New Roman"/>
                <w:b/>
              </w:rPr>
            </w:pPr>
            <w:r w:rsidRPr="00536F21">
              <w:rPr>
                <w:rFonts w:ascii="Times New Roman" w:hAnsi="Times New Roman" w:cs="Times New Roman"/>
              </w:rPr>
              <w:t xml:space="preserve">ОК.02, ОК.05, ОК.06, ПК 1.1 </w:t>
            </w:r>
          </w:p>
        </w:tc>
      </w:tr>
      <w:tr w:rsidR="004613BC" w:rsidRPr="00536F21" w:rsidTr="004E4E91">
        <w:trPr>
          <w:trHeight w:val="20"/>
        </w:trPr>
        <w:tc>
          <w:tcPr>
            <w:tcW w:w="2972" w:type="dxa"/>
            <w:vMerge w:val="restart"/>
          </w:tcPr>
          <w:p w:rsidR="004613BC" w:rsidRPr="00536F21" w:rsidRDefault="004613BC" w:rsidP="004E4E91">
            <w:pPr>
              <w:rPr>
                <w:rFonts w:ascii="Times New Roman" w:hAnsi="Times New Roman" w:cs="Times New Roman"/>
              </w:rPr>
            </w:pPr>
            <w:r w:rsidRPr="00536F21">
              <w:rPr>
                <w:rFonts w:ascii="Times New Roman" w:hAnsi="Times New Roman" w:cs="Times New Roman"/>
                <w:szCs w:val="24"/>
              </w:rPr>
              <w:t>Тема 4.1. Основы электробезопасности</w:t>
            </w:r>
          </w:p>
        </w:tc>
        <w:tc>
          <w:tcPr>
            <w:tcW w:w="7626" w:type="dxa"/>
            <w:tcBorders>
              <w:top w:val="single" w:sz="4" w:space="0" w:color="auto"/>
              <w:bottom w:val="single" w:sz="4" w:space="0" w:color="auto"/>
            </w:tcBorders>
          </w:tcPr>
          <w:p w:rsidR="004613BC" w:rsidRPr="00536F21" w:rsidRDefault="004613BC" w:rsidP="004E4E91">
            <w:pPr>
              <w:rPr>
                <w:rFonts w:ascii="Times New Roman" w:hAnsi="Times New Roman" w:cs="Times New Roman"/>
              </w:rPr>
            </w:pPr>
            <w:r w:rsidRPr="00536F21">
              <w:rPr>
                <w:rFonts w:ascii="Times New Roman" w:hAnsi="Times New Roman" w:cs="Times New Roman"/>
                <w:b/>
              </w:rPr>
              <w:t xml:space="preserve">Содержание </w:t>
            </w:r>
          </w:p>
        </w:tc>
        <w:tc>
          <w:tcPr>
            <w:tcW w:w="1843" w:type="dxa"/>
            <w:vAlign w:val="center"/>
          </w:tcPr>
          <w:p w:rsidR="004613BC" w:rsidRPr="00536F21" w:rsidRDefault="004613BC" w:rsidP="004E4E91">
            <w:pPr>
              <w:suppressAutoHyphens/>
              <w:jc w:val="center"/>
              <w:rPr>
                <w:rFonts w:ascii="Times New Roman" w:hAnsi="Times New Roman" w:cs="Times New Roman"/>
                <w:bCs/>
                <w:iCs/>
                <w:lang w:val="en-US"/>
              </w:rPr>
            </w:pPr>
            <w:r w:rsidRPr="00536F21">
              <w:rPr>
                <w:rFonts w:ascii="Times New Roman" w:hAnsi="Times New Roman" w:cs="Times New Roman"/>
                <w:bCs/>
                <w:iCs/>
                <w:lang w:val="en-US"/>
              </w:rPr>
              <w:t>-/</w:t>
            </w:r>
            <w:r>
              <w:rPr>
                <w:rFonts w:ascii="Times New Roman" w:hAnsi="Times New Roman" w:cs="Times New Roman"/>
                <w:bCs/>
                <w:iCs/>
                <w:lang w:val="en-US"/>
              </w:rPr>
              <w:t>6</w:t>
            </w:r>
          </w:p>
        </w:tc>
        <w:tc>
          <w:tcPr>
            <w:tcW w:w="2296" w:type="dxa"/>
            <w:vMerge/>
          </w:tcPr>
          <w:p w:rsidR="004613BC" w:rsidRPr="00536F21" w:rsidRDefault="004613BC" w:rsidP="004E4E91">
            <w:pPr>
              <w:rPr>
                <w:rFonts w:ascii="Times New Roman" w:hAnsi="Times New Roman" w:cs="Times New Roman"/>
              </w:rPr>
            </w:pPr>
          </w:p>
        </w:tc>
      </w:tr>
      <w:tr w:rsidR="004613BC" w:rsidRPr="00536F21" w:rsidTr="004E4E91">
        <w:trPr>
          <w:trHeight w:val="20"/>
        </w:trPr>
        <w:tc>
          <w:tcPr>
            <w:tcW w:w="2972" w:type="dxa"/>
            <w:vMerge/>
          </w:tcPr>
          <w:p w:rsidR="004613BC" w:rsidRPr="00536F21" w:rsidRDefault="004613BC" w:rsidP="004E4E91">
            <w:pPr>
              <w:rPr>
                <w:rFonts w:ascii="Times New Roman" w:hAnsi="Times New Roman" w:cs="Times New Roman"/>
              </w:rPr>
            </w:pPr>
          </w:p>
        </w:tc>
        <w:tc>
          <w:tcPr>
            <w:tcW w:w="7626" w:type="dxa"/>
            <w:tcBorders>
              <w:top w:val="single" w:sz="4" w:space="0" w:color="auto"/>
              <w:bottom w:val="single" w:sz="4" w:space="0" w:color="auto"/>
            </w:tcBorders>
          </w:tcPr>
          <w:p w:rsidR="004613BC" w:rsidRPr="00536F21" w:rsidRDefault="004613BC" w:rsidP="004E4E91">
            <w:pPr>
              <w:rPr>
                <w:rFonts w:ascii="Times New Roman" w:hAnsi="Times New Roman" w:cs="Times New Roman"/>
                <w:b/>
              </w:rPr>
            </w:pPr>
            <w:r w:rsidRPr="00536F21">
              <w:rPr>
                <w:rFonts w:ascii="Times New Roman" w:hAnsi="Times New Roman" w:cs="Times New Roman"/>
                <w:b/>
                <w:bCs/>
              </w:rPr>
              <w:t>В том числе практических и лабораторных занятий</w:t>
            </w:r>
          </w:p>
        </w:tc>
        <w:tc>
          <w:tcPr>
            <w:tcW w:w="1843" w:type="dxa"/>
            <w:vAlign w:val="center"/>
          </w:tcPr>
          <w:p w:rsidR="004613BC" w:rsidRPr="00536F21" w:rsidRDefault="004613BC" w:rsidP="004E4E91">
            <w:pPr>
              <w:suppressAutoHyphens/>
              <w:jc w:val="center"/>
              <w:rPr>
                <w:rFonts w:ascii="Times New Roman" w:hAnsi="Times New Roman" w:cs="Times New Roman"/>
                <w:bCs/>
                <w:iCs/>
                <w:lang w:val="en-US"/>
              </w:rPr>
            </w:pPr>
            <w:r>
              <w:rPr>
                <w:rFonts w:ascii="Times New Roman" w:hAnsi="Times New Roman" w:cs="Times New Roman"/>
                <w:bCs/>
                <w:iCs/>
                <w:lang w:val="en-US"/>
              </w:rPr>
              <w:t>6</w:t>
            </w:r>
          </w:p>
        </w:tc>
        <w:tc>
          <w:tcPr>
            <w:tcW w:w="2296" w:type="dxa"/>
            <w:vMerge/>
          </w:tcPr>
          <w:p w:rsidR="004613BC" w:rsidRPr="00536F21" w:rsidRDefault="004613BC" w:rsidP="004E4E91">
            <w:pPr>
              <w:rPr>
                <w:rFonts w:ascii="Times New Roman" w:hAnsi="Times New Roman" w:cs="Times New Roman"/>
              </w:rPr>
            </w:pPr>
          </w:p>
        </w:tc>
      </w:tr>
      <w:tr w:rsidR="004613BC" w:rsidRPr="00536F21" w:rsidTr="004E4E91">
        <w:trPr>
          <w:trHeight w:val="20"/>
        </w:trPr>
        <w:tc>
          <w:tcPr>
            <w:tcW w:w="2972" w:type="dxa"/>
            <w:vMerge/>
          </w:tcPr>
          <w:p w:rsidR="004613BC" w:rsidRPr="00536F21" w:rsidRDefault="004613BC" w:rsidP="004E4E91">
            <w:pPr>
              <w:rPr>
                <w:rFonts w:ascii="Times New Roman" w:hAnsi="Times New Roman" w:cs="Times New Roman"/>
              </w:rPr>
            </w:pPr>
          </w:p>
        </w:tc>
        <w:tc>
          <w:tcPr>
            <w:tcW w:w="7626" w:type="dxa"/>
            <w:tcBorders>
              <w:top w:val="single" w:sz="4" w:space="0" w:color="auto"/>
              <w:bottom w:val="single" w:sz="4" w:space="0" w:color="auto"/>
            </w:tcBorders>
          </w:tcPr>
          <w:p w:rsidR="004613BC" w:rsidRPr="00536F21" w:rsidRDefault="004613BC" w:rsidP="004E4E91">
            <w:pPr>
              <w:rPr>
                <w:rFonts w:ascii="Times New Roman" w:hAnsi="Times New Roman" w:cs="Times New Roman"/>
                <w:b/>
                <w:bCs/>
              </w:rPr>
            </w:pPr>
            <w:r w:rsidRPr="00536F21">
              <w:rPr>
                <w:rFonts w:ascii="Times New Roman" w:hAnsi="Times New Roman" w:cs="Times New Roman"/>
                <w:szCs w:val="24"/>
              </w:rPr>
              <w:t>Общие сведения. Схемы возможного включения человека в электрическую сеть и основные меры защиты от электропоражения</w:t>
            </w:r>
          </w:p>
        </w:tc>
        <w:tc>
          <w:tcPr>
            <w:tcW w:w="1843" w:type="dxa"/>
            <w:vAlign w:val="center"/>
          </w:tcPr>
          <w:p w:rsidR="004613BC" w:rsidRPr="00536F21" w:rsidRDefault="004613BC" w:rsidP="004E4E91">
            <w:pPr>
              <w:suppressAutoHyphens/>
              <w:jc w:val="center"/>
              <w:rPr>
                <w:rFonts w:ascii="Times New Roman" w:hAnsi="Times New Roman" w:cs="Times New Roman"/>
                <w:bCs/>
                <w:iCs/>
                <w:lang w:val="en-US"/>
              </w:rPr>
            </w:pPr>
            <w:r w:rsidRPr="00536F21">
              <w:rPr>
                <w:rFonts w:ascii="Times New Roman" w:hAnsi="Times New Roman" w:cs="Times New Roman"/>
                <w:bCs/>
                <w:iCs/>
                <w:lang w:val="en-US"/>
              </w:rPr>
              <w:t>2</w:t>
            </w:r>
          </w:p>
        </w:tc>
        <w:tc>
          <w:tcPr>
            <w:tcW w:w="2296" w:type="dxa"/>
            <w:vMerge/>
          </w:tcPr>
          <w:p w:rsidR="004613BC" w:rsidRPr="00536F21" w:rsidRDefault="004613BC" w:rsidP="004E4E91">
            <w:pPr>
              <w:rPr>
                <w:rFonts w:ascii="Times New Roman" w:hAnsi="Times New Roman" w:cs="Times New Roman"/>
              </w:rPr>
            </w:pPr>
          </w:p>
        </w:tc>
      </w:tr>
      <w:tr w:rsidR="004613BC" w:rsidRPr="00536F21" w:rsidTr="004E4E91">
        <w:trPr>
          <w:trHeight w:val="20"/>
        </w:trPr>
        <w:tc>
          <w:tcPr>
            <w:tcW w:w="2972" w:type="dxa"/>
            <w:vMerge/>
          </w:tcPr>
          <w:p w:rsidR="004613BC" w:rsidRPr="00536F21" w:rsidRDefault="004613BC" w:rsidP="004E4E91">
            <w:pPr>
              <w:rPr>
                <w:rFonts w:ascii="Times New Roman" w:hAnsi="Times New Roman" w:cs="Times New Roman"/>
              </w:rPr>
            </w:pPr>
          </w:p>
        </w:tc>
        <w:tc>
          <w:tcPr>
            <w:tcW w:w="7626" w:type="dxa"/>
            <w:tcBorders>
              <w:top w:val="single" w:sz="4" w:space="0" w:color="auto"/>
              <w:bottom w:val="single" w:sz="4" w:space="0" w:color="auto"/>
            </w:tcBorders>
          </w:tcPr>
          <w:p w:rsidR="004613BC" w:rsidRPr="00B43B39" w:rsidRDefault="004613BC" w:rsidP="004E4E91">
            <w:pPr>
              <w:rPr>
                <w:rFonts w:ascii="Times New Roman" w:hAnsi="Times New Roman" w:cs="Times New Roman"/>
                <w:szCs w:val="24"/>
              </w:rPr>
            </w:pPr>
            <w:r w:rsidRPr="00536F21">
              <w:rPr>
                <w:rFonts w:ascii="Times New Roman" w:hAnsi="Times New Roman" w:cs="Times New Roman"/>
                <w:szCs w:val="24"/>
              </w:rPr>
              <w:t>Напряжение прикосновения</w:t>
            </w:r>
          </w:p>
          <w:p w:rsidR="004613BC" w:rsidRPr="00536F21" w:rsidRDefault="004613BC" w:rsidP="004E4E91">
            <w:pPr>
              <w:rPr>
                <w:rFonts w:ascii="Times New Roman" w:hAnsi="Times New Roman" w:cs="Times New Roman"/>
                <w:szCs w:val="24"/>
              </w:rPr>
            </w:pPr>
            <w:r w:rsidRPr="00536F21">
              <w:rPr>
                <w:rFonts w:ascii="Times New Roman" w:hAnsi="Times New Roman" w:cs="Times New Roman"/>
                <w:szCs w:val="24"/>
              </w:rPr>
              <w:t>Шаговое напряжение</w:t>
            </w:r>
          </w:p>
          <w:p w:rsidR="004613BC" w:rsidRPr="00536F21" w:rsidRDefault="004613BC" w:rsidP="004E4E91">
            <w:pPr>
              <w:rPr>
                <w:rFonts w:ascii="Times New Roman" w:hAnsi="Times New Roman" w:cs="Times New Roman"/>
                <w:szCs w:val="24"/>
              </w:rPr>
            </w:pPr>
            <w:r w:rsidRPr="00536F21">
              <w:rPr>
                <w:rFonts w:ascii="Times New Roman" w:hAnsi="Times New Roman" w:cs="Times New Roman"/>
                <w:szCs w:val="24"/>
              </w:rPr>
              <w:t>Класс помещений по степени электроопасности.</w:t>
            </w:r>
          </w:p>
          <w:p w:rsidR="004613BC" w:rsidRPr="00536F21" w:rsidRDefault="004613BC" w:rsidP="004E4E91">
            <w:pPr>
              <w:rPr>
                <w:rFonts w:ascii="Times New Roman" w:hAnsi="Times New Roman" w:cs="Times New Roman"/>
                <w:b/>
              </w:rPr>
            </w:pPr>
            <w:r w:rsidRPr="00536F21">
              <w:rPr>
                <w:rFonts w:ascii="Times New Roman" w:hAnsi="Times New Roman" w:cs="Times New Roman"/>
                <w:szCs w:val="24"/>
              </w:rPr>
              <w:t xml:space="preserve"> Защита от статического электричества</w:t>
            </w:r>
          </w:p>
        </w:tc>
        <w:tc>
          <w:tcPr>
            <w:tcW w:w="1843" w:type="dxa"/>
            <w:vAlign w:val="center"/>
          </w:tcPr>
          <w:p w:rsidR="004613BC" w:rsidRPr="00536F21" w:rsidRDefault="004613BC" w:rsidP="004E4E91">
            <w:pPr>
              <w:suppressAutoHyphens/>
              <w:jc w:val="center"/>
              <w:rPr>
                <w:rFonts w:ascii="Times New Roman" w:hAnsi="Times New Roman" w:cs="Times New Roman"/>
                <w:bCs/>
                <w:iCs/>
                <w:lang w:val="en-US"/>
              </w:rPr>
            </w:pPr>
            <w:r>
              <w:rPr>
                <w:rFonts w:ascii="Times New Roman" w:hAnsi="Times New Roman" w:cs="Times New Roman"/>
                <w:bCs/>
                <w:iCs/>
                <w:lang w:val="en-US"/>
              </w:rPr>
              <w:t>4</w:t>
            </w:r>
          </w:p>
        </w:tc>
        <w:tc>
          <w:tcPr>
            <w:tcW w:w="2296" w:type="dxa"/>
            <w:vMerge/>
          </w:tcPr>
          <w:p w:rsidR="004613BC" w:rsidRPr="00536F21" w:rsidRDefault="004613BC" w:rsidP="004E4E91">
            <w:pPr>
              <w:rPr>
                <w:rFonts w:ascii="Times New Roman" w:hAnsi="Times New Roman" w:cs="Times New Roman"/>
              </w:rPr>
            </w:pPr>
          </w:p>
        </w:tc>
      </w:tr>
      <w:tr w:rsidR="004613BC" w:rsidRPr="00536F21" w:rsidTr="004E4E91">
        <w:trPr>
          <w:trHeight w:val="20"/>
        </w:trPr>
        <w:tc>
          <w:tcPr>
            <w:tcW w:w="2972" w:type="dxa"/>
            <w:vMerge w:val="restart"/>
          </w:tcPr>
          <w:p w:rsidR="004613BC" w:rsidRPr="00536F21" w:rsidRDefault="004613BC" w:rsidP="004E4E91">
            <w:pPr>
              <w:rPr>
                <w:rFonts w:ascii="Times New Roman" w:hAnsi="Times New Roman" w:cs="Times New Roman"/>
              </w:rPr>
            </w:pPr>
            <w:r w:rsidRPr="00536F21">
              <w:rPr>
                <w:rFonts w:ascii="Times New Roman" w:hAnsi="Times New Roman" w:cs="Times New Roman"/>
                <w:szCs w:val="24"/>
              </w:rPr>
              <w:t xml:space="preserve">Тема 4.2. Первая помощь пострадавшим от </w:t>
            </w:r>
            <w:r w:rsidRPr="00536F21">
              <w:rPr>
                <w:rFonts w:ascii="Times New Roman" w:hAnsi="Times New Roman" w:cs="Times New Roman"/>
                <w:szCs w:val="24"/>
              </w:rPr>
              <w:lastRenderedPageBreak/>
              <w:t>электрического тока и при других несчастных случаях</w:t>
            </w:r>
          </w:p>
        </w:tc>
        <w:tc>
          <w:tcPr>
            <w:tcW w:w="7626" w:type="dxa"/>
            <w:tcBorders>
              <w:top w:val="single" w:sz="4" w:space="0" w:color="auto"/>
              <w:bottom w:val="single" w:sz="4" w:space="0" w:color="auto"/>
            </w:tcBorders>
          </w:tcPr>
          <w:p w:rsidR="004613BC" w:rsidRPr="00536F21" w:rsidRDefault="004613BC" w:rsidP="004E4E91">
            <w:pPr>
              <w:spacing w:line="259" w:lineRule="auto"/>
              <w:ind w:left="2"/>
              <w:rPr>
                <w:rFonts w:ascii="Times New Roman" w:hAnsi="Times New Roman" w:cs="Times New Roman"/>
                <w:szCs w:val="24"/>
              </w:rPr>
            </w:pPr>
            <w:r w:rsidRPr="00536F21">
              <w:rPr>
                <w:rFonts w:ascii="Times New Roman" w:hAnsi="Times New Roman" w:cs="Times New Roman"/>
                <w:b/>
                <w:szCs w:val="24"/>
              </w:rPr>
              <w:lastRenderedPageBreak/>
              <w:t xml:space="preserve">Содержание  </w:t>
            </w:r>
          </w:p>
        </w:tc>
        <w:tc>
          <w:tcPr>
            <w:tcW w:w="1843" w:type="dxa"/>
            <w:vAlign w:val="center"/>
          </w:tcPr>
          <w:p w:rsidR="004613BC" w:rsidRPr="00536F21" w:rsidRDefault="004613BC" w:rsidP="004E4E91">
            <w:pPr>
              <w:suppressAutoHyphens/>
              <w:jc w:val="center"/>
              <w:rPr>
                <w:rFonts w:ascii="Times New Roman" w:hAnsi="Times New Roman" w:cs="Times New Roman"/>
                <w:bCs/>
                <w:iCs/>
                <w:lang w:val="en-US"/>
              </w:rPr>
            </w:pPr>
            <w:r w:rsidRPr="00536F21">
              <w:rPr>
                <w:rFonts w:ascii="Times New Roman" w:hAnsi="Times New Roman" w:cs="Times New Roman"/>
                <w:bCs/>
                <w:iCs/>
                <w:lang w:val="en-US"/>
              </w:rPr>
              <w:t>10/4</w:t>
            </w:r>
          </w:p>
        </w:tc>
        <w:tc>
          <w:tcPr>
            <w:tcW w:w="2296" w:type="dxa"/>
            <w:vMerge w:val="restart"/>
          </w:tcPr>
          <w:p w:rsidR="004613BC" w:rsidRPr="00536F21" w:rsidRDefault="004613BC" w:rsidP="004E4E91">
            <w:pPr>
              <w:jc w:val="center"/>
              <w:rPr>
                <w:rFonts w:ascii="Times New Roman" w:hAnsi="Times New Roman" w:cs="Times New Roman"/>
                <w:b/>
              </w:rPr>
            </w:pPr>
            <w:r w:rsidRPr="00536F21">
              <w:rPr>
                <w:rFonts w:ascii="Times New Roman" w:hAnsi="Times New Roman" w:cs="Times New Roman"/>
              </w:rPr>
              <w:t xml:space="preserve">ОК.02, ОК.05, ОК.06, ПК 1.1 </w:t>
            </w:r>
          </w:p>
        </w:tc>
      </w:tr>
      <w:tr w:rsidR="004613BC" w:rsidRPr="00536F21" w:rsidTr="004E4E91">
        <w:trPr>
          <w:trHeight w:val="20"/>
        </w:trPr>
        <w:tc>
          <w:tcPr>
            <w:tcW w:w="2972" w:type="dxa"/>
            <w:vMerge/>
          </w:tcPr>
          <w:p w:rsidR="004613BC" w:rsidRPr="00536F21" w:rsidRDefault="004613BC" w:rsidP="004E4E91">
            <w:pPr>
              <w:rPr>
                <w:rFonts w:ascii="Times New Roman" w:hAnsi="Times New Roman" w:cs="Times New Roman"/>
              </w:rPr>
            </w:pPr>
          </w:p>
        </w:tc>
        <w:tc>
          <w:tcPr>
            <w:tcW w:w="7626" w:type="dxa"/>
            <w:tcBorders>
              <w:top w:val="single" w:sz="4" w:space="0" w:color="auto"/>
              <w:bottom w:val="single" w:sz="4" w:space="0" w:color="auto"/>
            </w:tcBorders>
          </w:tcPr>
          <w:p w:rsidR="004613BC" w:rsidRPr="00536F21" w:rsidRDefault="004613BC" w:rsidP="004E4E91">
            <w:pPr>
              <w:rPr>
                <w:rFonts w:ascii="Times New Roman" w:hAnsi="Times New Roman" w:cs="Times New Roman"/>
                <w:szCs w:val="24"/>
              </w:rPr>
            </w:pPr>
            <w:r w:rsidRPr="00536F21">
              <w:rPr>
                <w:rFonts w:ascii="Times New Roman" w:hAnsi="Times New Roman" w:cs="Times New Roman"/>
                <w:szCs w:val="24"/>
              </w:rPr>
              <w:t>Освобождение пораженного током от его воздействия.</w:t>
            </w:r>
          </w:p>
          <w:p w:rsidR="004613BC" w:rsidRPr="00536F21" w:rsidRDefault="004613BC" w:rsidP="004E4E91">
            <w:pPr>
              <w:rPr>
                <w:rFonts w:ascii="Times New Roman" w:hAnsi="Times New Roman" w:cs="Times New Roman"/>
                <w:szCs w:val="24"/>
              </w:rPr>
            </w:pPr>
            <w:r w:rsidRPr="00536F21">
              <w:rPr>
                <w:rFonts w:ascii="Times New Roman" w:hAnsi="Times New Roman" w:cs="Times New Roman"/>
                <w:szCs w:val="24"/>
              </w:rPr>
              <w:lastRenderedPageBreak/>
              <w:t>Доврачебная помощь при ожогах</w:t>
            </w:r>
          </w:p>
          <w:p w:rsidR="004613BC" w:rsidRPr="00536F21" w:rsidRDefault="004613BC" w:rsidP="004E4E91">
            <w:pPr>
              <w:rPr>
                <w:rFonts w:ascii="Times New Roman" w:hAnsi="Times New Roman" w:cs="Times New Roman"/>
                <w:szCs w:val="24"/>
              </w:rPr>
            </w:pPr>
            <w:r w:rsidRPr="00536F21">
              <w:rPr>
                <w:rFonts w:ascii="Times New Roman" w:hAnsi="Times New Roman" w:cs="Times New Roman"/>
                <w:szCs w:val="24"/>
              </w:rPr>
              <w:t>Первая помощь при обморожении, ранении</w:t>
            </w:r>
          </w:p>
          <w:p w:rsidR="004613BC" w:rsidRPr="00536F21" w:rsidRDefault="004613BC" w:rsidP="004E4E91">
            <w:pPr>
              <w:rPr>
                <w:rFonts w:ascii="Times New Roman" w:hAnsi="Times New Roman" w:cs="Times New Roman"/>
                <w:szCs w:val="24"/>
              </w:rPr>
            </w:pPr>
            <w:r w:rsidRPr="00536F21">
              <w:rPr>
                <w:rFonts w:ascii="Times New Roman" w:hAnsi="Times New Roman" w:cs="Times New Roman"/>
                <w:szCs w:val="24"/>
              </w:rPr>
              <w:t>Первая помощь при тепловом ударе, пищевых отравлениях, при укусе ядовитым насекомыми</w:t>
            </w:r>
          </w:p>
        </w:tc>
        <w:tc>
          <w:tcPr>
            <w:tcW w:w="1843" w:type="dxa"/>
            <w:vAlign w:val="center"/>
          </w:tcPr>
          <w:p w:rsidR="004613BC" w:rsidRPr="00536F21" w:rsidRDefault="004613BC" w:rsidP="004E4E91">
            <w:pPr>
              <w:suppressAutoHyphens/>
              <w:jc w:val="center"/>
              <w:rPr>
                <w:rFonts w:ascii="Times New Roman" w:hAnsi="Times New Roman" w:cs="Times New Roman"/>
                <w:bCs/>
                <w:iCs/>
                <w:lang w:val="en-US"/>
              </w:rPr>
            </w:pPr>
            <w:r w:rsidRPr="00536F21">
              <w:rPr>
                <w:rFonts w:ascii="Times New Roman" w:hAnsi="Times New Roman" w:cs="Times New Roman"/>
                <w:bCs/>
                <w:iCs/>
                <w:lang w:val="en-US"/>
              </w:rPr>
              <w:lastRenderedPageBreak/>
              <w:t>6</w:t>
            </w:r>
          </w:p>
        </w:tc>
        <w:tc>
          <w:tcPr>
            <w:tcW w:w="2296" w:type="dxa"/>
            <w:vMerge/>
          </w:tcPr>
          <w:p w:rsidR="004613BC" w:rsidRPr="00536F21" w:rsidRDefault="004613BC" w:rsidP="004E4E91">
            <w:pPr>
              <w:rPr>
                <w:rFonts w:ascii="Times New Roman" w:hAnsi="Times New Roman" w:cs="Times New Roman"/>
              </w:rPr>
            </w:pPr>
          </w:p>
        </w:tc>
      </w:tr>
      <w:tr w:rsidR="004613BC" w:rsidRPr="00536F21" w:rsidTr="004E4E91">
        <w:trPr>
          <w:trHeight w:val="20"/>
        </w:trPr>
        <w:tc>
          <w:tcPr>
            <w:tcW w:w="2972" w:type="dxa"/>
            <w:vMerge/>
          </w:tcPr>
          <w:p w:rsidR="004613BC" w:rsidRPr="00536F21" w:rsidRDefault="004613BC" w:rsidP="004E4E91">
            <w:pPr>
              <w:rPr>
                <w:rFonts w:ascii="Times New Roman" w:hAnsi="Times New Roman" w:cs="Times New Roman"/>
              </w:rPr>
            </w:pPr>
          </w:p>
        </w:tc>
        <w:tc>
          <w:tcPr>
            <w:tcW w:w="7626" w:type="dxa"/>
            <w:tcBorders>
              <w:top w:val="single" w:sz="4" w:space="0" w:color="auto"/>
              <w:bottom w:val="single" w:sz="4" w:space="0" w:color="auto"/>
            </w:tcBorders>
          </w:tcPr>
          <w:p w:rsidR="004613BC" w:rsidRPr="00536F21" w:rsidRDefault="004613BC" w:rsidP="004E4E91">
            <w:pPr>
              <w:rPr>
                <w:rFonts w:ascii="Times New Roman" w:hAnsi="Times New Roman" w:cs="Times New Roman"/>
                <w:b/>
                <w:bCs/>
              </w:rPr>
            </w:pPr>
            <w:r w:rsidRPr="00536F21">
              <w:rPr>
                <w:rFonts w:ascii="Times New Roman" w:hAnsi="Times New Roman" w:cs="Times New Roman"/>
                <w:b/>
                <w:szCs w:val="24"/>
              </w:rPr>
              <w:t>в том числе практических и лабораторных занятий</w:t>
            </w:r>
          </w:p>
        </w:tc>
        <w:tc>
          <w:tcPr>
            <w:tcW w:w="1843" w:type="dxa"/>
            <w:vAlign w:val="center"/>
          </w:tcPr>
          <w:p w:rsidR="004613BC" w:rsidRPr="00536F21" w:rsidRDefault="004613BC" w:rsidP="004E4E91">
            <w:pPr>
              <w:suppressAutoHyphens/>
              <w:jc w:val="center"/>
              <w:rPr>
                <w:rFonts w:ascii="Times New Roman" w:hAnsi="Times New Roman" w:cs="Times New Roman"/>
                <w:bCs/>
                <w:iCs/>
                <w:lang w:val="en-US"/>
              </w:rPr>
            </w:pPr>
            <w:r w:rsidRPr="00536F21">
              <w:rPr>
                <w:rFonts w:ascii="Times New Roman" w:hAnsi="Times New Roman" w:cs="Times New Roman"/>
                <w:bCs/>
                <w:iCs/>
                <w:lang w:val="en-US"/>
              </w:rPr>
              <w:t>4</w:t>
            </w:r>
          </w:p>
        </w:tc>
        <w:tc>
          <w:tcPr>
            <w:tcW w:w="2296" w:type="dxa"/>
            <w:vMerge/>
          </w:tcPr>
          <w:p w:rsidR="004613BC" w:rsidRPr="00536F21" w:rsidRDefault="004613BC" w:rsidP="004E4E91">
            <w:pPr>
              <w:rPr>
                <w:rFonts w:ascii="Times New Roman" w:hAnsi="Times New Roman" w:cs="Times New Roman"/>
              </w:rPr>
            </w:pPr>
          </w:p>
        </w:tc>
      </w:tr>
      <w:tr w:rsidR="004613BC" w:rsidRPr="00536F21" w:rsidTr="004E4E91">
        <w:trPr>
          <w:trHeight w:val="20"/>
        </w:trPr>
        <w:tc>
          <w:tcPr>
            <w:tcW w:w="2972" w:type="dxa"/>
            <w:vMerge/>
          </w:tcPr>
          <w:p w:rsidR="004613BC" w:rsidRPr="00536F21" w:rsidRDefault="004613BC" w:rsidP="004E4E91">
            <w:pPr>
              <w:rPr>
                <w:rFonts w:ascii="Times New Roman" w:hAnsi="Times New Roman" w:cs="Times New Roman"/>
              </w:rPr>
            </w:pPr>
          </w:p>
        </w:tc>
        <w:tc>
          <w:tcPr>
            <w:tcW w:w="7626" w:type="dxa"/>
            <w:tcBorders>
              <w:top w:val="single" w:sz="4" w:space="0" w:color="auto"/>
              <w:bottom w:val="single" w:sz="4" w:space="0" w:color="auto"/>
            </w:tcBorders>
          </w:tcPr>
          <w:p w:rsidR="004613BC" w:rsidRPr="00536F21" w:rsidRDefault="004613BC" w:rsidP="004E4E91">
            <w:pPr>
              <w:rPr>
                <w:rFonts w:ascii="Times New Roman" w:hAnsi="Times New Roman" w:cs="Times New Roman"/>
                <w:szCs w:val="24"/>
              </w:rPr>
            </w:pPr>
            <w:r w:rsidRPr="00536F21">
              <w:rPr>
                <w:rFonts w:ascii="Times New Roman" w:hAnsi="Times New Roman" w:cs="Times New Roman"/>
                <w:szCs w:val="24"/>
              </w:rPr>
              <w:t>Искусственное дыхание и наружный массаж сердца</w:t>
            </w:r>
          </w:p>
          <w:p w:rsidR="004613BC" w:rsidRPr="00536F21" w:rsidRDefault="004613BC" w:rsidP="004E4E91">
            <w:pPr>
              <w:rPr>
                <w:rFonts w:ascii="Times New Roman" w:hAnsi="Times New Roman" w:cs="Times New Roman"/>
                <w:b/>
                <w:bCs/>
              </w:rPr>
            </w:pPr>
            <w:r w:rsidRPr="00536F21">
              <w:rPr>
                <w:rFonts w:ascii="Times New Roman" w:hAnsi="Times New Roman" w:cs="Times New Roman"/>
                <w:szCs w:val="24"/>
              </w:rPr>
              <w:t>Первая помощь при переломах и вывихах, при падении человека</w:t>
            </w:r>
          </w:p>
        </w:tc>
        <w:tc>
          <w:tcPr>
            <w:tcW w:w="1843" w:type="dxa"/>
            <w:vAlign w:val="center"/>
          </w:tcPr>
          <w:p w:rsidR="004613BC" w:rsidRPr="00536F21" w:rsidRDefault="004613BC" w:rsidP="004E4E91">
            <w:pPr>
              <w:suppressAutoHyphens/>
              <w:jc w:val="center"/>
              <w:rPr>
                <w:rFonts w:ascii="Times New Roman" w:hAnsi="Times New Roman" w:cs="Times New Roman"/>
                <w:bCs/>
                <w:iCs/>
                <w:lang w:val="en-US"/>
              </w:rPr>
            </w:pPr>
            <w:r w:rsidRPr="00536F21">
              <w:rPr>
                <w:rFonts w:ascii="Times New Roman" w:hAnsi="Times New Roman" w:cs="Times New Roman"/>
                <w:bCs/>
                <w:iCs/>
                <w:lang w:val="en-US"/>
              </w:rPr>
              <w:t>4</w:t>
            </w:r>
          </w:p>
        </w:tc>
        <w:tc>
          <w:tcPr>
            <w:tcW w:w="2296" w:type="dxa"/>
            <w:vMerge/>
          </w:tcPr>
          <w:p w:rsidR="004613BC" w:rsidRPr="00536F21" w:rsidRDefault="004613BC" w:rsidP="004E4E91">
            <w:pPr>
              <w:rPr>
                <w:rFonts w:ascii="Times New Roman" w:hAnsi="Times New Roman" w:cs="Times New Roman"/>
              </w:rPr>
            </w:pPr>
          </w:p>
        </w:tc>
      </w:tr>
      <w:tr w:rsidR="004613BC" w:rsidRPr="00536F21" w:rsidTr="004E4E91">
        <w:trPr>
          <w:trHeight w:val="20"/>
        </w:trPr>
        <w:tc>
          <w:tcPr>
            <w:tcW w:w="10598" w:type="dxa"/>
            <w:gridSpan w:val="2"/>
          </w:tcPr>
          <w:p w:rsidR="004613BC" w:rsidRPr="00536F21" w:rsidRDefault="004613BC" w:rsidP="004E4E91">
            <w:pPr>
              <w:rPr>
                <w:rFonts w:ascii="Times New Roman" w:hAnsi="Times New Roman" w:cs="Times New Roman"/>
              </w:rPr>
            </w:pPr>
            <w:r w:rsidRPr="00536F21">
              <w:rPr>
                <w:rFonts w:ascii="Times New Roman" w:hAnsi="Times New Roman" w:cs="Times New Roman"/>
              </w:rPr>
              <w:t>Промежуточная аттестация</w:t>
            </w:r>
          </w:p>
        </w:tc>
        <w:tc>
          <w:tcPr>
            <w:tcW w:w="1843" w:type="dxa"/>
            <w:vAlign w:val="center"/>
          </w:tcPr>
          <w:p w:rsidR="004613BC" w:rsidRPr="00536F21" w:rsidRDefault="004613BC" w:rsidP="004E4E91">
            <w:pPr>
              <w:suppressAutoHyphens/>
              <w:jc w:val="center"/>
              <w:rPr>
                <w:rFonts w:ascii="Times New Roman" w:hAnsi="Times New Roman" w:cs="Times New Roman"/>
                <w:bCs/>
                <w:iCs/>
              </w:rPr>
            </w:pPr>
            <w:r w:rsidRPr="00536F21">
              <w:rPr>
                <w:rFonts w:ascii="Times New Roman" w:hAnsi="Times New Roman" w:cs="Times New Roman"/>
                <w:bCs/>
                <w:iCs/>
              </w:rPr>
              <w:t>-</w:t>
            </w:r>
          </w:p>
        </w:tc>
        <w:tc>
          <w:tcPr>
            <w:tcW w:w="2296" w:type="dxa"/>
          </w:tcPr>
          <w:p w:rsidR="004613BC" w:rsidRPr="00536F21" w:rsidRDefault="004613BC" w:rsidP="004E4E91">
            <w:pPr>
              <w:rPr>
                <w:rFonts w:ascii="Times New Roman" w:hAnsi="Times New Roman" w:cs="Times New Roman"/>
              </w:rPr>
            </w:pPr>
          </w:p>
        </w:tc>
      </w:tr>
      <w:tr w:rsidR="004613BC" w:rsidRPr="00536F21" w:rsidTr="004E4E91">
        <w:trPr>
          <w:trHeight w:val="20"/>
        </w:trPr>
        <w:tc>
          <w:tcPr>
            <w:tcW w:w="10598" w:type="dxa"/>
            <w:gridSpan w:val="2"/>
          </w:tcPr>
          <w:p w:rsidR="004613BC" w:rsidRPr="00536F21" w:rsidRDefault="004613BC" w:rsidP="004E4E91">
            <w:pPr>
              <w:rPr>
                <w:rFonts w:ascii="Times New Roman" w:hAnsi="Times New Roman" w:cs="Times New Roman"/>
              </w:rPr>
            </w:pPr>
            <w:r w:rsidRPr="00536F21">
              <w:rPr>
                <w:rFonts w:ascii="Times New Roman" w:hAnsi="Times New Roman" w:cs="Times New Roman"/>
              </w:rPr>
              <w:t>итого</w:t>
            </w:r>
          </w:p>
        </w:tc>
        <w:tc>
          <w:tcPr>
            <w:tcW w:w="1843" w:type="dxa"/>
            <w:vAlign w:val="center"/>
          </w:tcPr>
          <w:p w:rsidR="004613BC" w:rsidRPr="00536F21" w:rsidRDefault="004613BC" w:rsidP="004E4E91">
            <w:pPr>
              <w:suppressAutoHyphens/>
              <w:jc w:val="center"/>
              <w:rPr>
                <w:rFonts w:ascii="Times New Roman" w:hAnsi="Times New Roman" w:cs="Times New Roman"/>
                <w:bCs/>
                <w:iCs/>
              </w:rPr>
            </w:pPr>
            <w:r w:rsidRPr="00536F21">
              <w:rPr>
                <w:rFonts w:ascii="Times New Roman" w:hAnsi="Times New Roman" w:cs="Times New Roman"/>
                <w:bCs/>
                <w:iCs/>
              </w:rPr>
              <w:t>72</w:t>
            </w:r>
          </w:p>
        </w:tc>
        <w:tc>
          <w:tcPr>
            <w:tcW w:w="2296" w:type="dxa"/>
          </w:tcPr>
          <w:p w:rsidR="004613BC" w:rsidRPr="00536F21" w:rsidRDefault="004613BC" w:rsidP="004E4E91">
            <w:pPr>
              <w:rPr>
                <w:rFonts w:ascii="Times New Roman" w:hAnsi="Times New Roman" w:cs="Times New Roman"/>
              </w:rPr>
            </w:pPr>
          </w:p>
        </w:tc>
      </w:tr>
    </w:tbl>
    <w:p w:rsidR="004613BC" w:rsidRPr="00536F21" w:rsidRDefault="004613BC" w:rsidP="004613BC">
      <w:pPr>
        <w:rPr>
          <w:rFonts w:ascii="Times New Roman" w:hAnsi="Times New Roman" w:cs="Times New Roman"/>
          <w:sz w:val="24"/>
          <w:szCs w:val="24"/>
        </w:rPr>
      </w:pPr>
    </w:p>
    <w:p w:rsidR="004613BC" w:rsidRPr="00177787" w:rsidRDefault="004613BC" w:rsidP="004613BC">
      <w:pPr>
        <w:rPr>
          <w:rFonts w:ascii="Times New Roman" w:eastAsia="Segoe UI" w:hAnsi="Times New Roman" w:cs="Times New Roman"/>
          <w:b/>
          <w:bCs/>
        </w:rPr>
      </w:pPr>
      <w:r w:rsidRPr="00177787">
        <w:rPr>
          <w:rFonts w:ascii="Times New Roman" w:hAnsi="Times New Roman" w:cs="Times New Roman"/>
        </w:rPr>
        <w:br w:type="page"/>
      </w:r>
    </w:p>
    <w:p w:rsidR="004613BC" w:rsidRPr="00177787" w:rsidRDefault="004613BC" w:rsidP="004613BC">
      <w:pPr>
        <w:pStyle w:val="114"/>
        <w:rPr>
          <w:rFonts w:ascii="Times New Roman" w:hAnsi="Times New Roman"/>
        </w:rPr>
        <w:sectPr w:rsidR="004613BC" w:rsidRPr="00177787" w:rsidSect="0080789C">
          <w:headerReference w:type="even" r:id="rId150"/>
          <w:pgSz w:w="16838" w:h="11906" w:orient="landscape"/>
          <w:pgMar w:top="1134" w:right="850" w:bottom="1134" w:left="1701" w:header="709" w:footer="709" w:gutter="0"/>
          <w:cols w:space="708"/>
          <w:docGrid w:linePitch="360"/>
        </w:sectPr>
      </w:pPr>
    </w:p>
    <w:p w:rsidR="004613BC" w:rsidRPr="00177787" w:rsidRDefault="004613BC" w:rsidP="004613BC">
      <w:pPr>
        <w:keepNext/>
        <w:spacing w:after="120"/>
        <w:jc w:val="center"/>
        <w:outlineLvl w:val="0"/>
        <w:rPr>
          <w:rFonts w:ascii="Times New Roman" w:eastAsia="Segoe UI" w:hAnsi="Times New Roman" w:cs="Times New Roman"/>
          <w:b/>
          <w:bCs/>
          <w:caps/>
          <w:kern w:val="32"/>
          <w:sz w:val="24"/>
          <w:szCs w:val="24"/>
          <w:lang w:eastAsia="x-none"/>
        </w:rPr>
      </w:pPr>
      <w:r w:rsidRPr="00177787">
        <w:rPr>
          <w:rFonts w:ascii="Times New Roman" w:eastAsia="Segoe UI" w:hAnsi="Times New Roman" w:cs="Times New Roman"/>
          <w:b/>
          <w:bCs/>
          <w:caps/>
          <w:kern w:val="32"/>
          <w:sz w:val="24"/>
          <w:szCs w:val="24"/>
          <w:lang w:eastAsia="x-none"/>
        </w:rPr>
        <w:lastRenderedPageBreak/>
        <w:t xml:space="preserve"> </w:t>
      </w:r>
      <w:r w:rsidRPr="00177787">
        <w:rPr>
          <w:rFonts w:ascii="Times New Roman" w:eastAsia="Segoe UI" w:hAnsi="Times New Roman" w:cs="Times New Roman"/>
          <w:b/>
          <w:bCs/>
          <w:caps/>
          <w:kern w:val="32"/>
          <w:sz w:val="24"/>
          <w:szCs w:val="24"/>
          <w:lang w:val="x-none" w:eastAsia="x-none"/>
        </w:rPr>
        <w:t xml:space="preserve">3. Условия реализации </w:t>
      </w:r>
      <w:r w:rsidRPr="00177787">
        <w:rPr>
          <w:rFonts w:ascii="Times New Roman" w:eastAsia="Segoe UI" w:hAnsi="Times New Roman" w:cs="Times New Roman"/>
          <w:b/>
          <w:bCs/>
          <w:caps/>
          <w:kern w:val="32"/>
          <w:sz w:val="24"/>
          <w:szCs w:val="24"/>
          <w:lang w:eastAsia="x-none"/>
        </w:rPr>
        <w:t>ДИСЦИПЛИНЫ</w:t>
      </w:r>
    </w:p>
    <w:p w:rsidR="004613BC" w:rsidRPr="00177787" w:rsidRDefault="004613BC" w:rsidP="004613BC">
      <w:pPr>
        <w:tabs>
          <w:tab w:val="left" w:pos="6585"/>
        </w:tabs>
        <w:spacing w:after="120" w:line="276" w:lineRule="auto"/>
        <w:ind w:firstLine="709"/>
        <w:outlineLvl w:val="1"/>
        <w:rPr>
          <w:rFonts w:ascii="Times New Roman" w:eastAsia="Segoe UI" w:hAnsi="Times New Roman" w:cs="Times New Roman"/>
          <w:b/>
          <w:bCs/>
          <w:sz w:val="24"/>
          <w:szCs w:val="24"/>
          <w:lang w:eastAsia="ru-RU"/>
        </w:rPr>
      </w:pPr>
      <w:r w:rsidRPr="00177787">
        <w:rPr>
          <w:rFonts w:ascii="Times New Roman" w:eastAsia="Segoe UI" w:hAnsi="Times New Roman" w:cs="Times New Roman"/>
          <w:b/>
          <w:bCs/>
          <w:sz w:val="24"/>
          <w:szCs w:val="24"/>
          <w:lang w:eastAsia="ru-RU"/>
        </w:rPr>
        <w:t>3.1. Материально-техническое обеспечение</w:t>
      </w:r>
      <w:r w:rsidRPr="00177787">
        <w:rPr>
          <w:rFonts w:ascii="Times New Roman" w:eastAsia="Segoe UI" w:hAnsi="Times New Roman" w:cs="Times New Roman"/>
          <w:b/>
          <w:bCs/>
          <w:sz w:val="24"/>
          <w:szCs w:val="24"/>
          <w:lang w:eastAsia="ru-RU"/>
        </w:rPr>
        <w:tab/>
      </w:r>
    </w:p>
    <w:p w:rsidR="004613BC" w:rsidRPr="00177787" w:rsidRDefault="004613BC" w:rsidP="004613BC">
      <w:pPr>
        <w:suppressAutoHyphens/>
        <w:ind w:firstLine="709"/>
        <w:jc w:val="both"/>
        <w:rPr>
          <w:rFonts w:ascii="Times New Roman" w:hAnsi="Times New Roman" w:cs="Times New Roman"/>
          <w:bCs/>
          <w:sz w:val="24"/>
          <w:szCs w:val="24"/>
        </w:rPr>
      </w:pPr>
      <w:r w:rsidRPr="00177787">
        <w:rPr>
          <w:rFonts w:ascii="Times New Roman" w:hAnsi="Times New Roman" w:cs="Times New Roman"/>
          <w:bCs/>
          <w:sz w:val="24"/>
          <w:szCs w:val="24"/>
        </w:rPr>
        <w:t xml:space="preserve">Кабинет безопасности жизнедеятельности и охраны труда, оснащенный  </w:t>
      </w:r>
      <w:r w:rsidRPr="00177787">
        <w:rPr>
          <w:rFonts w:ascii="Times New Roman" w:hAnsi="Times New Roman" w:cs="Times New Roman"/>
          <w:bCs/>
          <w:iCs/>
          <w:sz w:val="24"/>
          <w:szCs w:val="24"/>
        </w:rPr>
        <w:t>в соответствии с приложением 3 ОПОП-П</w:t>
      </w:r>
      <w:r w:rsidRPr="00177787">
        <w:rPr>
          <w:rFonts w:ascii="Times New Roman" w:hAnsi="Times New Roman" w:cs="Times New Roman"/>
          <w:bCs/>
          <w:sz w:val="24"/>
          <w:szCs w:val="24"/>
        </w:rPr>
        <w:t xml:space="preserve">. </w:t>
      </w:r>
    </w:p>
    <w:p w:rsidR="004613BC" w:rsidRPr="00177787" w:rsidRDefault="004613BC" w:rsidP="004613BC">
      <w:pPr>
        <w:spacing w:after="120" w:line="276" w:lineRule="auto"/>
        <w:ind w:firstLine="709"/>
        <w:outlineLvl w:val="1"/>
        <w:rPr>
          <w:rFonts w:ascii="Times New Roman" w:eastAsia="Segoe UI" w:hAnsi="Times New Roman" w:cs="Times New Roman"/>
          <w:b/>
          <w:bCs/>
          <w:sz w:val="24"/>
          <w:szCs w:val="24"/>
          <w:lang w:eastAsia="ru-RU"/>
        </w:rPr>
      </w:pPr>
    </w:p>
    <w:p w:rsidR="004613BC" w:rsidRPr="00177787" w:rsidRDefault="004613BC" w:rsidP="004613BC">
      <w:pPr>
        <w:spacing w:after="120" w:line="276" w:lineRule="auto"/>
        <w:ind w:firstLine="709"/>
        <w:outlineLvl w:val="1"/>
        <w:rPr>
          <w:rFonts w:ascii="Times New Roman" w:eastAsia="Times New Roman" w:hAnsi="Times New Roman" w:cs="Times New Roman"/>
          <w:b/>
          <w:bCs/>
          <w:sz w:val="24"/>
          <w:szCs w:val="24"/>
          <w:lang w:eastAsia="ru-RU"/>
        </w:rPr>
      </w:pPr>
      <w:r w:rsidRPr="00177787">
        <w:rPr>
          <w:rFonts w:ascii="Times New Roman" w:eastAsia="Segoe UI" w:hAnsi="Times New Roman" w:cs="Times New Roman"/>
          <w:b/>
          <w:bCs/>
          <w:sz w:val="24"/>
          <w:szCs w:val="24"/>
          <w:lang w:eastAsia="ru-RU"/>
        </w:rPr>
        <w:t>3.2. Учебно-методическое обеспечение</w:t>
      </w:r>
    </w:p>
    <w:p w:rsidR="004613BC" w:rsidRPr="00017063" w:rsidRDefault="004613BC" w:rsidP="004613BC">
      <w:pPr>
        <w:suppressAutoHyphens/>
        <w:spacing w:line="276" w:lineRule="auto"/>
        <w:ind w:firstLine="709"/>
        <w:jc w:val="both"/>
        <w:rPr>
          <w:rFonts w:ascii="Times New Roman" w:eastAsia="Times New Roman" w:hAnsi="Times New Roman" w:cs="Times New Roman"/>
          <w:b/>
          <w:sz w:val="24"/>
          <w:szCs w:val="24"/>
          <w:lang w:eastAsia="ru-RU"/>
        </w:rPr>
      </w:pPr>
      <w:r w:rsidRPr="00017063">
        <w:rPr>
          <w:rFonts w:ascii="Times New Roman" w:eastAsia="Times New Roman" w:hAnsi="Times New Roman" w:cs="Times New Roman"/>
          <w:b/>
          <w:sz w:val="24"/>
          <w:szCs w:val="24"/>
          <w:lang w:eastAsia="ru-RU"/>
        </w:rPr>
        <w:t xml:space="preserve">3.2.1. Основные печатные </w:t>
      </w:r>
      <w:r>
        <w:rPr>
          <w:rFonts w:ascii="Times New Roman" w:eastAsia="Times New Roman" w:hAnsi="Times New Roman" w:cs="Times New Roman"/>
          <w:b/>
          <w:sz w:val="24"/>
          <w:szCs w:val="24"/>
          <w:lang w:eastAsia="ru-RU"/>
        </w:rPr>
        <w:t xml:space="preserve">и электронные </w:t>
      </w:r>
      <w:r w:rsidRPr="00017063">
        <w:rPr>
          <w:rFonts w:ascii="Times New Roman" w:eastAsia="Times New Roman" w:hAnsi="Times New Roman" w:cs="Times New Roman"/>
          <w:b/>
          <w:sz w:val="24"/>
          <w:szCs w:val="24"/>
          <w:lang w:eastAsia="ru-RU"/>
        </w:rPr>
        <w:t>издания</w:t>
      </w:r>
    </w:p>
    <w:p w:rsidR="004613BC" w:rsidRPr="00AF271F" w:rsidRDefault="004613BC" w:rsidP="009A0911">
      <w:pPr>
        <w:widowControl w:val="0"/>
        <w:numPr>
          <w:ilvl w:val="0"/>
          <w:numId w:val="62"/>
        </w:numPr>
        <w:autoSpaceDE w:val="0"/>
        <w:autoSpaceDN w:val="0"/>
        <w:adjustRightInd w:val="0"/>
        <w:ind w:left="0" w:firstLine="709"/>
        <w:jc w:val="both"/>
        <w:rPr>
          <w:rFonts w:ascii="Times New Roman" w:eastAsia="Times New Roman" w:hAnsi="Times New Roman" w:cs="Times New Roman"/>
          <w:sz w:val="24"/>
          <w:szCs w:val="24"/>
          <w:lang w:eastAsia="ru-RU"/>
        </w:rPr>
      </w:pPr>
      <w:r w:rsidRPr="00AF271F">
        <w:rPr>
          <w:rFonts w:ascii="Times New Roman" w:eastAsia="Times New Roman" w:hAnsi="Times New Roman" w:cs="Times New Roman"/>
          <w:sz w:val="24"/>
          <w:szCs w:val="24"/>
          <w:lang w:eastAsia="ru-RU"/>
        </w:rPr>
        <w:t xml:space="preserve">Безопасность жизнедеятельности / Н. В. Горькова, А. Г. Фетисов, Е. М. Мессинева, Н. Б. Мануйлова. — 3-е изд., стер. — Санкт-Петербург : Лань, 2023. — 220 с. — ISBN 978-5-507-45693-2. — Текст : электронный // Лань : электронно-библиотечная система. — URL: </w:t>
      </w:r>
      <w:hyperlink r:id="rId151" w:history="1">
        <w:r w:rsidRPr="00AF271F">
          <w:rPr>
            <w:rFonts w:ascii="Times New Roman" w:eastAsia="Times New Roman" w:hAnsi="Times New Roman" w:cs="Times New Roman"/>
            <w:sz w:val="24"/>
            <w:szCs w:val="24"/>
            <w:u w:val="single"/>
            <w:lang w:eastAsia="ru-RU"/>
          </w:rPr>
          <w:t>https://e.lanbook.com/book/279821</w:t>
        </w:r>
      </w:hyperlink>
      <w:r w:rsidRPr="00AF271F">
        <w:rPr>
          <w:rFonts w:ascii="Times New Roman" w:eastAsia="Times New Roman" w:hAnsi="Times New Roman" w:cs="Times New Roman"/>
          <w:sz w:val="24"/>
          <w:szCs w:val="24"/>
          <w:lang w:eastAsia="ru-RU"/>
        </w:rPr>
        <w:t xml:space="preserve"> .</w:t>
      </w:r>
    </w:p>
    <w:p w:rsidR="004613BC" w:rsidRPr="00AF271F" w:rsidRDefault="004613BC" w:rsidP="009A0911">
      <w:pPr>
        <w:widowControl w:val="0"/>
        <w:numPr>
          <w:ilvl w:val="0"/>
          <w:numId w:val="62"/>
        </w:numPr>
        <w:autoSpaceDE w:val="0"/>
        <w:autoSpaceDN w:val="0"/>
        <w:adjustRightInd w:val="0"/>
        <w:ind w:left="0" w:firstLine="709"/>
        <w:jc w:val="both"/>
        <w:rPr>
          <w:rFonts w:ascii="Times New Roman" w:eastAsia="Times New Roman" w:hAnsi="Times New Roman" w:cs="Times New Roman"/>
          <w:sz w:val="24"/>
          <w:szCs w:val="24"/>
          <w:lang w:eastAsia="ru-RU"/>
        </w:rPr>
      </w:pPr>
      <w:r w:rsidRPr="00AF271F">
        <w:rPr>
          <w:rFonts w:ascii="Times New Roman" w:eastAsia="Times New Roman" w:hAnsi="Times New Roman" w:cs="Times New Roman"/>
          <w:sz w:val="24"/>
          <w:szCs w:val="24"/>
          <w:lang w:eastAsia="ru-RU"/>
        </w:rPr>
        <w:t xml:space="preserve">Дацков, И. И. Электробезопасность в АПК : учебное пособие для спо / И. И. Дацков. — Санкт-Петербург : Лань, 2020. — 132 с. — ISBN 978-5-8114-6544-6. — Текст : электронный // Лань : электронно-библиотечная система. — URL: </w:t>
      </w:r>
      <w:hyperlink r:id="rId152" w:history="1">
        <w:r w:rsidRPr="00AF271F">
          <w:rPr>
            <w:rFonts w:ascii="Times New Roman" w:eastAsia="Times New Roman" w:hAnsi="Times New Roman" w:cs="Times New Roman"/>
            <w:sz w:val="24"/>
            <w:szCs w:val="24"/>
            <w:u w:val="single"/>
            <w:lang w:eastAsia="ru-RU"/>
          </w:rPr>
          <w:t>https://e.lanbook.com/book/148489</w:t>
        </w:r>
      </w:hyperlink>
      <w:r w:rsidRPr="00AF271F">
        <w:rPr>
          <w:rFonts w:ascii="Times New Roman" w:eastAsia="Times New Roman" w:hAnsi="Times New Roman" w:cs="Times New Roman"/>
          <w:sz w:val="24"/>
          <w:szCs w:val="24"/>
          <w:lang w:eastAsia="ru-RU"/>
        </w:rPr>
        <w:t xml:space="preserve"> .</w:t>
      </w:r>
    </w:p>
    <w:p w:rsidR="004613BC" w:rsidRPr="00AF271F" w:rsidRDefault="004613BC" w:rsidP="009A0911">
      <w:pPr>
        <w:widowControl w:val="0"/>
        <w:numPr>
          <w:ilvl w:val="0"/>
          <w:numId w:val="62"/>
        </w:numPr>
        <w:autoSpaceDE w:val="0"/>
        <w:autoSpaceDN w:val="0"/>
        <w:adjustRightInd w:val="0"/>
        <w:ind w:left="0" w:firstLine="709"/>
        <w:jc w:val="both"/>
        <w:rPr>
          <w:rFonts w:ascii="Times New Roman" w:eastAsia="Times New Roman" w:hAnsi="Times New Roman" w:cs="Times New Roman"/>
          <w:sz w:val="24"/>
          <w:szCs w:val="24"/>
          <w:lang w:eastAsia="ru-RU"/>
        </w:rPr>
      </w:pPr>
      <w:r w:rsidRPr="00AF271F">
        <w:rPr>
          <w:rFonts w:ascii="Times New Roman" w:eastAsia="Times New Roman" w:hAnsi="Times New Roman" w:cs="Times New Roman"/>
          <w:sz w:val="24"/>
          <w:szCs w:val="24"/>
          <w:lang w:eastAsia="ru-RU"/>
        </w:rPr>
        <w:t xml:space="preserve">Долгов, В. С. Основы безопасности жизнедеятельности / В. С. Долгов. — 4-е изд., стер. — Санкт-Петербург : Лань, 2023. — 188 с. — ISBN 978-5-507-45851-6. — Текст : электронный // Лань : электронно-библиотечная система. — URL: </w:t>
      </w:r>
      <w:hyperlink r:id="rId153" w:history="1">
        <w:r w:rsidRPr="00AF271F">
          <w:rPr>
            <w:rFonts w:ascii="Times New Roman" w:eastAsia="Times New Roman" w:hAnsi="Times New Roman" w:cs="Times New Roman"/>
            <w:sz w:val="24"/>
            <w:szCs w:val="24"/>
            <w:u w:val="single"/>
            <w:lang w:eastAsia="ru-RU"/>
          </w:rPr>
          <w:t>https://e.lanbook.com/book/288905</w:t>
        </w:r>
      </w:hyperlink>
      <w:r w:rsidRPr="00AF271F">
        <w:rPr>
          <w:rFonts w:ascii="Times New Roman" w:eastAsia="Times New Roman" w:hAnsi="Times New Roman" w:cs="Times New Roman"/>
          <w:sz w:val="24"/>
          <w:szCs w:val="24"/>
          <w:lang w:eastAsia="ru-RU"/>
        </w:rPr>
        <w:t xml:space="preserve"> .</w:t>
      </w:r>
    </w:p>
    <w:p w:rsidR="004613BC" w:rsidRDefault="004613BC" w:rsidP="004613BC">
      <w:pPr>
        <w:widowControl w:val="0"/>
        <w:autoSpaceDE w:val="0"/>
        <w:autoSpaceDN w:val="0"/>
        <w:adjustRightInd w:val="0"/>
        <w:ind w:firstLine="709"/>
        <w:jc w:val="both"/>
        <w:rPr>
          <w:rFonts w:ascii="Times New Roman" w:eastAsia="Times New Roman" w:hAnsi="Times New Roman" w:cs="Times New Roman"/>
          <w:b/>
          <w:bCs/>
          <w:sz w:val="24"/>
          <w:szCs w:val="24"/>
          <w:lang w:eastAsia="ru-RU"/>
        </w:rPr>
      </w:pPr>
    </w:p>
    <w:p w:rsidR="004613BC" w:rsidRPr="00550C67" w:rsidRDefault="004613BC" w:rsidP="004613BC">
      <w:pPr>
        <w:pStyle w:val="a5"/>
        <w:keepNext/>
        <w:spacing w:after="120"/>
        <w:ind w:left="222"/>
        <w:jc w:val="center"/>
        <w:outlineLvl w:val="0"/>
        <w:rPr>
          <w:rFonts w:ascii="Times New Roman" w:eastAsia="Segoe UI" w:hAnsi="Times New Roman" w:cs="Times New Roman"/>
          <w:b/>
          <w:bCs/>
          <w:caps/>
          <w:kern w:val="32"/>
          <w:sz w:val="24"/>
          <w:szCs w:val="24"/>
          <w:lang w:eastAsia="x-none"/>
        </w:rPr>
      </w:pPr>
      <w:r>
        <w:rPr>
          <w:rFonts w:ascii="Times New Roman" w:eastAsia="Segoe UI" w:hAnsi="Times New Roman" w:cs="Times New Roman"/>
          <w:b/>
          <w:bCs/>
          <w:caps/>
          <w:kern w:val="32"/>
          <w:sz w:val="24"/>
          <w:szCs w:val="24"/>
          <w:lang w:eastAsia="x-none"/>
        </w:rPr>
        <w:t>4.</w:t>
      </w:r>
      <w:r w:rsidRPr="00550C67">
        <w:rPr>
          <w:rFonts w:ascii="Times New Roman" w:eastAsia="Segoe UI" w:hAnsi="Times New Roman" w:cs="Times New Roman"/>
          <w:b/>
          <w:bCs/>
          <w:caps/>
          <w:kern w:val="32"/>
          <w:sz w:val="24"/>
          <w:szCs w:val="24"/>
          <w:lang w:val="x-none" w:eastAsia="x-none"/>
        </w:rPr>
        <w:t xml:space="preserve">Контроль и оценка результатов </w:t>
      </w:r>
      <w:r w:rsidRPr="00550C67">
        <w:rPr>
          <w:rFonts w:ascii="Times New Roman" w:eastAsia="Segoe UI" w:hAnsi="Times New Roman" w:cs="Times New Roman"/>
          <w:b/>
          <w:bCs/>
          <w:caps/>
          <w:kern w:val="32"/>
          <w:sz w:val="24"/>
          <w:szCs w:val="24"/>
          <w:lang w:val="x-none" w:eastAsia="x-none"/>
        </w:rPr>
        <w:br/>
        <w:t xml:space="preserve">освоения </w:t>
      </w:r>
      <w:r w:rsidRPr="00550C67">
        <w:rPr>
          <w:rFonts w:ascii="Times New Roman" w:eastAsia="Segoe UI" w:hAnsi="Times New Roman" w:cs="Times New Roman"/>
          <w:b/>
          <w:bCs/>
          <w:caps/>
          <w:kern w:val="32"/>
          <w:sz w:val="24"/>
          <w:szCs w:val="24"/>
          <w:lang w:eastAsia="x-none"/>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3"/>
        <w:gridCol w:w="3287"/>
        <w:gridCol w:w="2684"/>
      </w:tblGrid>
      <w:tr w:rsidR="004613BC" w:rsidRPr="00017063" w:rsidTr="004E4E91">
        <w:tc>
          <w:tcPr>
            <w:tcW w:w="1970" w:type="pct"/>
          </w:tcPr>
          <w:p w:rsidR="004613BC" w:rsidRPr="00550C67" w:rsidRDefault="004613BC" w:rsidP="009A0911">
            <w:pPr>
              <w:pStyle w:val="a5"/>
              <w:numPr>
                <w:ilvl w:val="0"/>
                <w:numId w:val="58"/>
              </w:numPr>
              <w:jc w:val="center"/>
              <w:rPr>
                <w:rFonts w:ascii="Times New Roman" w:eastAsia="Times New Roman" w:hAnsi="Times New Roman" w:cs="Times New Roman"/>
                <w:b/>
                <w:bCs/>
                <w:sz w:val="24"/>
                <w:szCs w:val="24"/>
                <w:lang w:eastAsia="ru-RU"/>
              </w:rPr>
            </w:pPr>
            <w:r w:rsidRPr="00550C67">
              <w:rPr>
                <w:rFonts w:ascii="Times New Roman" w:eastAsia="Times New Roman" w:hAnsi="Times New Roman" w:cs="Times New Roman"/>
                <w:b/>
                <w:bCs/>
                <w:sz w:val="24"/>
                <w:szCs w:val="24"/>
                <w:lang w:eastAsia="ru-RU"/>
              </w:rPr>
              <w:t>Результаты обучения</w:t>
            </w:r>
          </w:p>
        </w:tc>
        <w:tc>
          <w:tcPr>
            <w:tcW w:w="1668" w:type="pct"/>
          </w:tcPr>
          <w:p w:rsidR="004613BC" w:rsidRPr="00017063" w:rsidRDefault="004613BC" w:rsidP="004E4E91">
            <w:pPr>
              <w:jc w:val="center"/>
              <w:rPr>
                <w:rFonts w:ascii="Times New Roman" w:eastAsia="Times New Roman" w:hAnsi="Times New Roman" w:cs="Times New Roman"/>
                <w:b/>
                <w:bCs/>
                <w:sz w:val="24"/>
                <w:szCs w:val="24"/>
                <w:lang w:eastAsia="ru-RU"/>
              </w:rPr>
            </w:pPr>
            <w:r w:rsidRPr="00017063">
              <w:rPr>
                <w:rFonts w:ascii="Times New Roman" w:eastAsia="Times New Roman" w:hAnsi="Times New Roman" w:cs="Times New Roman"/>
                <w:b/>
                <w:bCs/>
                <w:sz w:val="24"/>
                <w:szCs w:val="24"/>
                <w:lang w:eastAsia="ru-RU"/>
              </w:rPr>
              <w:t>Критерии оценки</w:t>
            </w:r>
          </w:p>
        </w:tc>
        <w:tc>
          <w:tcPr>
            <w:tcW w:w="1362" w:type="pct"/>
          </w:tcPr>
          <w:p w:rsidR="004613BC" w:rsidRPr="00017063" w:rsidRDefault="004613BC" w:rsidP="004E4E91">
            <w:pPr>
              <w:jc w:val="center"/>
              <w:rPr>
                <w:rFonts w:ascii="Times New Roman" w:eastAsia="Times New Roman" w:hAnsi="Times New Roman" w:cs="Times New Roman"/>
                <w:b/>
                <w:bCs/>
                <w:sz w:val="24"/>
                <w:szCs w:val="24"/>
                <w:lang w:eastAsia="ru-RU"/>
              </w:rPr>
            </w:pPr>
            <w:r w:rsidRPr="00017063">
              <w:rPr>
                <w:rFonts w:ascii="Times New Roman" w:eastAsia="Times New Roman" w:hAnsi="Times New Roman" w:cs="Times New Roman"/>
                <w:b/>
                <w:bCs/>
                <w:sz w:val="24"/>
                <w:szCs w:val="24"/>
                <w:lang w:eastAsia="ru-RU"/>
              </w:rPr>
              <w:t>Методы оценки</w:t>
            </w:r>
          </w:p>
        </w:tc>
      </w:tr>
      <w:tr w:rsidR="004613BC" w:rsidRPr="00017063" w:rsidTr="004E4E91">
        <w:tc>
          <w:tcPr>
            <w:tcW w:w="1970" w:type="pct"/>
          </w:tcPr>
          <w:p w:rsidR="004613BC" w:rsidRPr="008D05D3" w:rsidRDefault="004613BC" w:rsidP="004E4E91">
            <w:pPr>
              <w:rPr>
                <w:rFonts w:ascii="Times New Roman" w:eastAsia="Times New Roman" w:hAnsi="Times New Roman" w:cs="Times New Roman"/>
                <w:bCs/>
                <w:lang w:eastAsia="ru-RU"/>
              </w:rPr>
            </w:pPr>
            <w:r w:rsidRPr="008D05D3">
              <w:rPr>
                <w:rFonts w:ascii="Times New Roman" w:eastAsia="Times New Roman" w:hAnsi="Times New Roman" w:cs="Times New Roman"/>
                <w:bCs/>
                <w:lang w:eastAsia="ru-RU"/>
              </w:rPr>
              <w:t>Знать: Принципы обеспечения устойчивости работы объектов экономики, прогнозирования развития событий и оценки их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4613BC" w:rsidRPr="008D05D3" w:rsidRDefault="004613BC" w:rsidP="004E4E91">
            <w:pPr>
              <w:rPr>
                <w:rFonts w:ascii="Times New Roman" w:eastAsia="Times New Roman" w:hAnsi="Times New Roman" w:cs="Times New Roman"/>
                <w:bCs/>
                <w:lang w:eastAsia="ru-RU"/>
              </w:rPr>
            </w:pPr>
            <w:r w:rsidRPr="008D05D3">
              <w:rPr>
                <w:rFonts w:ascii="Times New Roman" w:eastAsia="Times New Roman" w:hAnsi="Times New Roman" w:cs="Times New Roman"/>
                <w:bCs/>
                <w:lang w:eastAsia="ru-RU"/>
              </w:rPr>
              <w:t>Основные виды потенциальных опасностей и их последствия в профессиональной деятельности и быту, принципы снижения вероятности их реализации; основы военной службы и обороны государства.</w:t>
            </w:r>
          </w:p>
          <w:p w:rsidR="004613BC" w:rsidRPr="008D05D3" w:rsidRDefault="004613BC" w:rsidP="004E4E91">
            <w:pPr>
              <w:rPr>
                <w:rFonts w:ascii="Times New Roman" w:eastAsia="Times New Roman" w:hAnsi="Times New Roman" w:cs="Times New Roman"/>
                <w:bCs/>
                <w:lang w:eastAsia="ru-RU"/>
              </w:rPr>
            </w:pPr>
            <w:r w:rsidRPr="008D05D3">
              <w:rPr>
                <w:rFonts w:ascii="Times New Roman" w:eastAsia="Times New Roman" w:hAnsi="Times New Roman" w:cs="Times New Roman"/>
                <w:bCs/>
                <w:lang w:eastAsia="ru-RU"/>
              </w:rPr>
              <w:t>Задачи и основные мероприятия гражданской обороны.</w:t>
            </w:r>
          </w:p>
          <w:p w:rsidR="004613BC" w:rsidRPr="008D05D3" w:rsidRDefault="004613BC" w:rsidP="004E4E91">
            <w:pPr>
              <w:rPr>
                <w:rFonts w:ascii="Times New Roman" w:eastAsia="Times New Roman" w:hAnsi="Times New Roman" w:cs="Times New Roman"/>
                <w:bCs/>
                <w:lang w:eastAsia="ru-RU"/>
              </w:rPr>
            </w:pPr>
            <w:r w:rsidRPr="008D05D3">
              <w:rPr>
                <w:rFonts w:ascii="Times New Roman" w:eastAsia="Times New Roman" w:hAnsi="Times New Roman" w:cs="Times New Roman"/>
                <w:bCs/>
                <w:lang w:eastAsia="ru-RU"/>
              </w:rPr>
              <w:t>Способы защиты населения от оружия массового поражения.</w:t>
            </w:r>
          </w:p>
          <w:p w:rsidR="004613BC" w:rsidRPr="008D05D3" w:rsidRDefault="004613BC" w:rsidP="004E4E91">
            <w:pPr>
              <w:rPr>
                <w:rFonts w:ascii="Times New Roman" w:eastAsia="Times New Roman" w:hAnsi="Times New Roman" w:cs="Times New Roman"/>
                <w:bCs/>
                <w:lang w:eastAsia="ru-RU"/>
              </w:rPr>
            </w:pPr>
            <w:r w:rsidRPr="008D05D3">
              <w:rPr>
                <w:rFonts w:ascii="Times New Roman" w:eastAsia="Times New Roman" w:hAnsi="Times New Roman" w:cs="Times New Roman"/>
                <w:bCs/>
                <w:lang w:eastAsia="ru-RU"/>
              </w:rPr>
              <w:t>Меры пожарной безопасности и правила безопасного поведения при пожарах.</w:t>
            </w:r>
          </w:p>
          <w:p w:rsidR="004613BC" w:rsidRPr="008D05D3" w:rsidRDefault="004613BC" w:rsidP="004E4E91">
            <w:pPr>
              <w:rPr>
                <w:rFonts w:ascii="Times New Roman" w:eastAsia="Times New Roman" w:hAnsi="Times New Roman" w:cs="Times New Roman"/>
                <w:bCs/>
                <w:lang w:eastAsia="ru-RU"/>
              </w:rPr>
            </w:pPr>
            <w:r w:rsidRPr="008D05D3">
              <w:rPr>
                <w:rFonts w:ascii="Times New Roman" w:eastAsia="Times New Roman" w:hAnsi="Times New Roman" w:cs="Times New Roman"/>
                <w:bCs/>
                <w:lang w:eastAsia="ru-RU"/>
              </w:rPr>
              <w:t>Порядок и правила оказания первой помощи пострадавшим.</w:t>
            </w:r>
          </w:p>
        </w:tc>
        <w:tc>
          <w:tcPr>
            <w:tcW w:w="1668" w:type="pct"/>
          </w:tcPr>
          <w:p w:rsidR="004613BC" w:rsidRPr="008D05D3" w:rsidRDefault="004613BC" w:rsidP="004E4E91">
            <w:pPr>
              <w:jc w:val="both"/>
              <w:rPr>
                <w:rFonts w:ascii="Times New Roman" w:eastAsia="Times New Roman" w:hAnsi="Times New Roman" w:cs="Times New Roman"/>
                <w:bCs/>
                <w:lang w:eastAsia="ru-RU"/>
              </w:rPr>
            </w:pPr>
          </w:p>
          <w:p w:rsidR="004613BC" w:rsidRPr="008D05D3" w:rsidRDefault="004613BC" w:rsidP="004E4E91">
            <w:pPr>
              <w:jc w:val="both"/>
              <w:rPr>
                <w:rFonts w:ascii="Times New Roman" w:eastAsia="Times New Roman" w:hAnsi="Times New Roman" w:cs="Times New Roman"/>
                <w:bCs/>
                <w:lang w:eastAsia="ru-RU"/>
              </w:rPr>
            </w:pPr>
            <w:r w:rsidRPr="008D05D3">
              <w:rPr>
                <w:rFonts w:ascii="Times New Roman" w:eastAsia="Times New Roman" w:hAnsi="Times New Roman" w:cs="Times New Roman"/>
                <w:bCs/>
                <w:lang w:eastAsia="ru-RU"/>
              </w:rPr>
              <w:t>Демонстрирует знания нормативных документов в своей профессиональной деятельности, демонстрирует готовность к соблюдению действующего законодательства и требований нормативных документов, в том числе в условиях противодействия терроризму;</w:t>
            </w:r>
          </w:p>
          <w:p w:rsidR="004613BC" w:rsidRPr="008D05D3" w:rsidRDefault="004613BC" w:rsidP="004E4E91">
            <w:pPr>
              <w:jc w:val="both"/>
              <w:rPr>
                <w:rFonts w:ascii="Times New Roman" w:eastAsia="Times New Roman" w:hAnsi="Times New Roman" w:cs="Times New Roman"/>
                <w:bCs/>
                <w:lang w:eastAsia="ru-RU"/>
              </w:rPr>
            </w:pPr>
            <w:r w:rsidRPr="008D05D3">
              <w:rPr>
                <w:rFonts w:ascii="Times New Roman" w:eastAsia="Times New Roman" w:hAnsi="Times New Roman" w:cs="Times New Roman"/>
                <w:bCs/>
                <w:lang w:eastAsia="ru-RU"/>
              </w:rPr>
              <w:t>Владеет информацией об государственных системах защиты национальной безопасности России.</w:t>
            </w:r>
          </w:p>
          <w:p w:rsidR="004613BC" w:rsidRPr="008D05D3" w:rsidRDefault="004613BC" w:rsidP="004E4E91">
            <w:pPr>
              <w:jc w:val="both"/>
              <w:rPr>
                <w:rFonts w:ascii="Times New Roman" w:eastAsia="Times New Roman" w:hAnsi="Times New Roman" w:cs="Times New Roman"/>
                <w:bCs/>
                <w:lang w:eastAsia="ru-RU"/>
              </w:rPr>
            </w:pPr>
            <w:r w:rsidRPr="008D05D3">
              <w:rPr>
                <w:rFonts w:ascii="Times New Roman" w:eastAsia="Times New Roman" w:hAnsi="Times New Roman" w:cs="Times New Roman"/>
                <w:bCs/>
                <w:lang w:eastAsia="ru-RU"/>
              </w:rPr>
              <w:t>Дает характеристику различным видам потенциальных опасностей и перечисляет их последствия.</w:t>
            </w:r>
          </w:p>
          <w:p w:rsidR="004613BC" w:rsidRPr="008D05D3" w:rsidRDefault="004613BC" w:rsidP="004E4E91">
            <w:pPr>
              <w:jc w:val="both"/>
              <w:rPr>
                <w:rFonts w:ascii="Times New Roman" w:eastAsia="Times New Roman" w:hAnsi="Times New Roman" w:cs="Times New Roman"/>
                <w:bCs/>
                <w:lang w:eastAsia="ru-RU"/>
              </w:rPr>
            </w:pPr>
            <w:r w:rsidRPr="008D05D3">
              <w:rPr>
                <w:rFonts w:ascii="Times New Roman" w:eastAsia="Times New Roman" w:hAnsi="Times New Roman" w:cs="Times New Roman"/>
                <w:bCs/>
                <w:lang w:eastAsia="ru-RU"/>
              </w:rPr>
              <w:t>Демонстрирует знания эффективных превентивных мер для предотвращения пожароопасных ситуаций;</w:t>
            </w:r>
          </w:p>
          <w:p w:rsidR="004613BC" w:rsidRPr="008D05D3" w:rsidRDefault="004613BC" w:rsidP="004E4E91">
            <w:pPr>
              <w:jc w:val="both"/>
              <w:rPr>
                <w:rFonts w:ascii="Times New Roman" w:eastAsia="Times New Roman" w:hAnsi="Times New Roman" w:cs="Times New Roman"/>
                <w:bCs/>
                <w:lang w:eastAsia="ru-RU"/>
              </w:rPr>
            </w:pPr>
            <w:r w:rsidRPr="008D05D3">
              <w:rPr>
                <w:rFonts w:ascii="Times New Roman" w:eastAsia="Times New Roman" w:hAnsi="Times New Roman" w:cs="Times New Roman"/>
                <w:bCs/>
                <w:lang w:eastAsia="ru-RU"/>
              </w:rPr>
              <w:t>Умеет определять пожаро- и взрывоопасность различных материалов.</w:t>
            </w:r>
          </w:p>
          <w:p w:rsidR="004613BC" w:rsidRPr="008D05D3" w:rsidRDefault="004613BC" w:rsidP="004E4E91">
            <w:pPr>
              <w:jc w:val="both"/>
              <w:rPr>
                <w:rFonts w:ascii="Times New Roman" w:eastAsia="Times New Roman" w:hAnsi="Times New Roman" w:cs="Times New Roman"/>
                <w:bCs/>
                <w:lang w:eastAsia="ru-RU"/>
              </w:rPr>
            </w:pPr>
            <w:r w:rsidRPr="008D05D3">
              <w:rPr>
                <w:rFonts w:ascii="Times New Roman" w:eastAsia="Times New Roman" w:hAnsi="Times New Roman" w:cs="Times New Roman"/>
                <w:bCs/>
                <w:lang w:eastAsia="ru-RU"/>
              </w:rPr>
              <w:t>Демонстрирует знания в области анатомо-физиологических</w:t>
            </w:r>
          </w:p>
          <w:p w:rsidR="004613BC" w:rsidRPr="008D05D3" w:rsidRDefault="004613BC" w:rsidP="004E4E91">
            <w:pPr>
              <w:jc w:val="both"/>
              <w:rPr>
                <w:rFonts w:ascii="Times New Roman" w:eastAsia="Times New Roman" w:hAnsi="Times New Roman" w:cs="Times New Roman"/>
                <w:bCs/>
                <w:lang w:eastAsia="ru-RU"/>
              </w:rPr>
            </w:pPr>
            <w:r w:rsidRPr="008D05D3">
              <w:rPr>
                <w:rFonts w:ascii="Times New Roman" w:eastAsia="Times New Roman" w:hAnsi="Times New Roman" w:cs="Times New Roman"/>
                <w:bCs/>
                <w:lang w:eastAsia="ru-RU"/>
              </w:rPr>
              <w:lastRenderedPageBreak/>
              <w:t>последствий воздействия на</w:t>
            </w:r>
          </w:p>
          <w:p w:rsidR="004613BC" w:rsidRPr="008D05D3" w:rsidRDefault="004613BC" w:rsidP="004E4E91">
            <w:pPr>
              <w:jc w:val="both"/>
              <w:rPr>
                <w:rFonts w:ascii="Times New Roman" w:eastAsia="Times New Roman" w:hAnsi="Times New Roman" w:cs="Times New Roman"/>
                <w:bCs/>
                <w:lang w:eastAsia="ru-RU"/>
              </w:rPr>
            </w:pPr>
            <w:r w:rsidRPr="008D05D3">
              <w:rPr>
                <w:rFonts w:ascii="Times New Roman" w:eastAsia="Times New Roman" w:hAnsi="Times New Roman" w:cs="Times New Roman"/>
                <w:bCs/>
                <w:lang w:eastAsia="ru-RU"/>
              </w:rPr>
              <w:t>человека травмирующих, вредных факторов;</w:t>
            </w:r>
          </w:p>
          <w:p w:rsidR="004613BC" w:rsidRPr="008D05D3" w:rsidRDefault="004613BC" w:rsidP="004E4E91">
            <w:pPr>
              <w:jc w:val="both"/>
              <w:rPr>
                <w:rFonts w:ascii="Times New Roman" w:eastAsia="Times New Roman" w:hAnsi="Times New Roman" w:cs="Times New Roman"/>
                <w:bCs/>
                <w:lang w:eastAsia="ru-RU"/>
              </w:rPr>
            </w:pPr>
            <w:r w:rsidRPr="008D05D3">
              <w:rPr>
                <w:rFonts w:ascii="Times New Roman" w:eastAsia="Times New Roman" w:hAnsi="Times New Roman" w:cs="Times New Roman"/>
                <w:bCs/>
                <w:lang w:eastAsia="ru-RU"/>
              </w:rPr>
              <w:t>Демонстрирует знания порядка и правил оказания первой помощи пострадавшим, в том числе при транспортировке</w:t>
            </w:r>
          </w:p>
        </w:tc>
        <w:tc>
          <w:tcPr>
            <w:tcW w:w="1362" w:type="pct"/>
          </w:tcPr>
          <w:p w:rsidR="004613BC" w:rsidRPr="008D05D3" w:rsidRDefault="004613BC" w:rsidP="004E4E91">
            <w:pPr>
              <w:rPr>
                <w:rFonts w:ascii="Times New Roman" w:eastAsia="Times New Roman" w:hAnsi="Times New Roman" w:cs="Times New Roman"/>
                <w:bCs/>
                <w:lang w:eastAsia="ru-RU"/>
              </w:rPr>
            </w:pPr>
            <w:r w:rsidRPr="008D05D3">
              <w:rPr>
                <w:rFonts w:ascii="Times New Roman" w:eastAsia="Times New Roman" w:hAnsi="Times New Roman" w:cs="Times New Roman"/>
                <w:bCs/>
                <w:lang w:eastAsia="ru-RU"/>
              </w:rPr>
              <w:lastRenderedPageBreak/>
              <w:t>Оценка решений ситуационных задач</w:t>
            </w:r>
          </w:p>
          <w:p w:rsidR="004613BC" w:rsidRPr="008D05D3" w:rsidRDefault="004613BC" w:rsidP="004E4E91">
            <w:pPr>
              <w:rPr>
                <w:rFonts w:ascii="Times New Roman" w:eastAsia="Times New Roman" w:hAnsi="Times New Roman" w:cs="Times New Roman"/>
                <w:bCs/>
                <w:lang w:eastAsia="ru-RU"/>
              </w:rPr>
            </w:pPr>
            <w:r w:rsidRPr="008D05D3">
              <w:rPr>
                <w:rFonts w:ascii="Times New Roman" w:eastAsia="Times New Roman" w:hAnsi="Times New Roman" w:cs="Times New Roman"/>
                <w:bCs/>
                <w:lang w:eastAsia="ru-RU"/>
              </w:rPr>
              <w:t>Тестирование</w:t>
            </w:r>
          </w:p>
          <w:p w:rsidR="004613BC" w:rsidRPr="008D05D3" w:rsidRDefault="004613BC" w:rsidP="004E4E91">
            <w:pPr>
              <w:rPr>
                <w:rFonts w:ascii="Times New Roman" w:eastAsia="Times New Roman" w:hAnsi="Times New Roman" w:cs="Times New Roman"/>
                <w:bCs/>
                <w:lang w:eastAsia="ru-RU"/>
              </w:rPr>
            </w:pPr>
            <w:r w:rsidRPr="008D05D3">
              <w:rPr>
                <w:rFonts w:ascii="Times New Roman" w:eastAsia="Times New Roman" w:hAnsi="Times New Roman" w:cs="Times New Roman"/>
                <w:bCs/>
                <w:lang w:eastAsia="ru-RU"/>
              </w:rPr>
              <w:t>Устный опрос</w:t>
            </w:r>
          </w:p>
          <w:p w:rsidR="004613BC" w:rsidRPr="008D05D3" w:rsidRDefault="004613BC" w:rsidP="004E4E91">
            <w:pPr>
              <w:rPr>
                <w:rFonts w:ascii="Times New Roman" w:eastAsia="Times New Roman" w:hAnsi="Times New Roman" w:cs="Times New Roman"/>
                <w:bCs/>
                <w:lang w:eastAsia="ru-RU"/>
              </w:rPr>
            </w:pPr>
            <w:r w:rsidRPr="008D05D3">
              <w:rPr>
                <w:rFonts w:ascii="Times New Roman" w:eastAsia="Times New Roman" w:hAnsi="Times New Roman" w:cs="Times New Roman"/>
                <w:bCs/>
                <w:lang w:eastAsia="ru-RU"/>
              </w:rPr>
              <w:t>Практические занятия</w:t>
            </w:r>
          </w:p>
          <w:p w:rsidR="004613BC" w:rsidRPr="008D05D3" w:rsidRDefault="004613BC" w:rsidP="004E4E91">
            <w:pPr>
              <w:rPr>
                <w:rFonts w:ascii="Times New Roman" w:eastAsia="Times New Roman" w:hAnsi="Times New Roman" w:cs="Times New Roman"/>
                <w:bCs/>
                <w:lang w:eastAsia="ru-RU"/>
              </w:rPr>
            </w:pPr>
            <w:r w:rsidRPr="008D05D3">
              <w:rPr>
                <w:rFonts w:ascii="Times New Roman" w:eastAsia="Times New Roman" w:hAnsi="Times New Roman" w:cs="Times New Roman"/>
                <w:bCs/>
                <w:lang w:eastAsia="ru-RU"/>
              </w:rPr>
              <w:t>Ролевые игры</w:t>
            </w:r>
          </w:p>
          <w:p w:rsidR="004613BC" w:rsidRPr="008D05D3" w:rsidRDefault="004613BC" w:rsidP="004E4E91">
            <w:pPr>
              <w:rPr>
                <w:rFonts w:ascii="Times New Roman" w:eastAsia="Times New Roman" w:hAnsi="Times New Roman" w:cs="Times New Roman"/>
                <w:bCs/>
                <w:lang w:eastAsia="ru-RU"/>
              </w:rPr>
            </w:pPr>
            <w:r w:rsidRPr="008D05D3">
              <w:rPr>
                <w:rFonts w:ascii="Times New Roman" w:eastAsia="Times New Roman" w:hAnsi="Times New Roman" w:cs="Times New Roman"/>
                <w:bCs/>
                <w:lang w:eastAsia="ru-RU"/>
              </w:rPr>
              <w:t xml:space="preserve">Зачет </w:t>
            </w:r>
          </w:p>
        </w:tc>
      </w:tr>
      <w:tr w:rsidR="004613BC" w:rsidRPr="00017063" w:rsidTr="004E4E91">
        <w:tc>
          <w:tcPr>
            <w:tcW w:w="1970" w:type="pct"/>
          </w:tcPr>
          <w:p w:rsidR="004613BC" w:rsidRPr="008D05D3" w:rsidRDefault="004613BC" w:rsidP="004E4E91">
            <w:pPr>
              <w:rPr>
                <w:rFonts w:ascii="Times New Roman" w:eastAsia="Times New Roman" w:hAnsi="Times New Roman" w:cs="Times New Roman"/>
                <w:bCs/>
                <w:lang w:eastAsia="ru-RU"/>
              </w:rPr>
            </w:pPr>
            <w:r w:rsidRPr="008D05D3">
              <w:rPr>
                <w:rFonts w:ascii="Times New Roman" w:eastAsia="Times New Roman" w:hAnsi="Times New Roman" w:cs="Times New Roman"/>
                <w:bCs/>
                <w:lang w:eastAsia="ru-RU"/>
              </w:rPr>
              <w:t>Уметь: Организовывать и проводить мероприятия по защите работающих и населения от негативных воздействий чрезвычайных ситуаций.</w:t>
            </w:r>
          </w:p>
          <w:p w:rsidR="004613BC" w:rsidRPr="008D05D3" w:rsidRDefault="004613BC" w:rsidP="004E4E91">
            <w:pPr>
              <w:rPr>
                <w:rFonts w:ascii="Times New Roman" w:eastAsia="Times New Roman" w:hAnsi="Times New Roman" w:cs="Times New Roman"/>
                <w:bCs/>
                <w:lang w:eastAsia="ru-RU"/>
              </w:rPr>
            </w:pPr>
            <w:r w:rsidRPr="008D05D3">
              <w:rPr>
                <w:rFonts w:ascii="Times New Roman" w:eastAsia="Times New Roman" w:hAnsi="Times New Roman" w:cs="Times New Roman"/>
                <w:bCs/>
                <w:lang w:eastAsia="ru-RU"/>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4613BC" w:rsidRPr="008D05D3" w:rsidRDefault="004613BC" w:rsidP="004E4E91">
            <w:pPr>
              <w:rPr>
                <w:rFonts w:ascii="Times New Roman" w:eastAsia="Times New Roman" w:hAnsi="Times New Roman" w:cs="Times New Roman"/>
                <w:bCs/>
                <w:lang w:eastAsia="ru-RU"/>
              </w:rPr>
            </w:pPr>
            <w:r w:rsidRPr="008D05D3">
              <w:rPr>
                <w:rFonts w:ascii="Times New Roman" w:eastAsia="Times New Roman" w:hAnsi="Times New Roman" w:cs="Times New Roman"/>
                <w:bCs/>
                <w:lang w:eastAsia="ru-RU"/>
              </w:rPr>
              <w:t>Использовать средства индивидуальной и коллективной защиты от оружия массового поражения.</w:t>
            </w:r>
          </w:p>
          <w:p w:rsidR="004613BC" w:rsidRPr="008D05D3" w:rsidRDefault="004613BC" w:rsidP="004E4E91">
            <w:pPr>
              <w:rPr>
                <w:rFonts w:ascii="Times New Roman" w:eastAsia="Times New Roman" w:hAnsi="Times New Roman" w:cs="Times New Roman"/>
                <w:bCs/>
                <w:lang w:eastAsia="ru-RU"/>
              </w:rPr>
            </w:pPr>
            <w:r w:rsidRPr="008D05D3">
              <w:rPr>
                <w:rFonts w:ascii="Times New Roman" w:eastAsia="Times New Roman" w:hAnsi="Times New Roman" w:cs="Times New Roman"/>
                <w:bCs/>
                <w:lang w:eastAsia="ru-RU"/>
              </w:rPr>
              <w:t>Применять первичные средства пожаротушения; ориентироваться в перечне военно-учетных специальностей и самостоятельно определять среди них родственные полученной;</w:t>
            </w:r>
          </w:p>
          <w:p w:rsidR="004613BC" w:rsidRPr="008D05D3" w:rsidRDefault="004613BC" w:rsidP="004E4E91">
            <w:pPr>
              <w:rPr>
                <w:rFonts w:ascii="Times New Roman" w:eastAsia="Times New Roman" w:hAnsi="Times New Roman" w:cs="Times New Roman"/>
                <w:bCs/>
                <w:lang w:eastAsia="ru-RU"/>
              </w:rPr>
            </w:pPr>
            <w:r w:rsidRPr="008D05D3">
              <w:rPr>
                <w:rFonts w:ascii="Times New Roman" w:eastAsia="Times New Roman" w:hAnsi="Times New Roman" w:cs="Times New Roman"/>
                <w:bCs/>
                <w:lang w:eastAsia="ru-RU"/>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rsidR="004613BC" w:rsidRPr="008D05D3" w:rsidRDefault="004613BC" w:rsidP="004E4E91">
            <w:pPr>
              <w:rPr>
                <w:rFonts w:ascii="Times New Roman" w:eastAsia="Times New Roman" w:hAnsi="Times New Roman" w:cs="Times New Roman"/>
                <w:bCs/>
                <w:lang w:eastAsia="ru-RU"/>
              </w:rPr>
            </w:pPr>
            <w:r w:rsidRPr="008D05D3">
              <w:rPr>
                <w:rFonts w:ascii="Times New Roman" w:eastAsia="Times New Roman" w:hAnsi="Times New Roman" w:cs="Times New Roman"/>
                <w:bCs/>
                <w:lang w:eastAsia="ru-RU"/>
              </w:rPr>
              <w:t>Владеть способами бесконфликтного общения и саморегуляции в повседневной деятельности и экстремальных условиях.</w:t>
            </w:r>
          </w:p>
          <w:p w:rsidR="004613BC" w:rsidRPr="008D05D3" w:rsidRDefault="004613BC" w:rsidP="004E4E91">
            <w:pPr>
              <w:rPr>
                <w:rFonts w:ascii="Times New Roman" w:eastAsia="Times New Roman" w:hAnsi="Times New Roman" w:cs="Times New Roman"/>
                <w:bCs/>
                <w:lang w:eastAsia="ru-RU"/>
              </w:rPr>
            </w:pPr>
            <w:r w:rsidRPr="008D05D3">
              <w:rPr>
                <w:rFonts w:ascii="Times New Roman" w:eastAsia="Times New Roman" w:hAnsi="Times New Roman" w:cs="Times New Roman"/>
                <w:bCs/>
                <w:lang w:eastAsia="ru-RU"/>
              </w:rPr>
              <w:t>Оказывать первую помощь пострадавшим.</w:t>
            </w:r>
          </w:p>
        </w:tc>
        <w:tc>
          <w:tcPr>
            <w:tcW w:w="1668" w:type="pct"/>
          </w:tcPr>
          <w:p w:rsidR="004613BC" w:rsidRPr="008D05D3" w:rsidRDefault="004613BC" w:rsidP="004E4E91">
            <w:pPr>
              <w:jc w:val="both"/>
              <w:rPr>
                <w:rFonts w:ascii="Times New Roman" w:eastAsia="Times New Roman" w:hAnsi="Times New Roman" w:cs="Times New Roman"/>
                <w:bCs/>
                <w:lang w:eastAsia="ru-RU"/>
              </w:rPr>
            </w:pPr>
            <w:r w:rsidRPr="008D05D3">
              <w:rPr>
                <w:rFonts w:ascii="Times New Roman" w:eastAsia="Times New Roman" w:hAnsi="Times New Roman" w:cs="Times New Roman"/>
                <w:bCs/>
                <w:lang w:eastAsia="ru-RU"/>
              </w:rPr>
              <w:t>Способен разработать алгоритм действий, организовать и провести мероприятия по защите работающих и населения от негативных воздействий ЧС.</w:t>
            </w:r>
          </w:p>
          <w:p w:rsidR="004613BC" w:rsidRPr="008D05D3" w:rsidRDefault="004613BC" w:rsidP="004E4E91">
            <w:pPr>
              <w:jc w:val="both"/>
              <w:rPr>
                <w:rFonts w:ascii="Times New Roman" w:eastAsia="Times New Roman" w:hAnsi="Times New Roman" w:cs="Times New Roman"/>
                <w:bCs/>
                <w:lang w:eastAsia="ru-RU"/>
              </w:rPr>
            </w:pPr>
            <w:r w:rsidRPr="008D05D3">
              <w:rPr>
                <w:rFonts w:ascii="Times New Roman" w:eastAsia="Times New Roman" w:hAnsi="Times New Roman" w:cs="Times New Roman"/>
                <w:bCs/>
                <w:lang w:eastAsia="ru-RU"/>
              </w:rPr>
              <w:t>Владеть мерами по снижению опасностей различного вида</w:t>
            </w:r>
          </w:p>
          <w:p w:rsidR="004613BC" w:rsidRPr="008D05D3" w:rsidRDefault="004613BC" w:rsidP="004E4E91">
            <w:pPr>
              <w:jc w:val="both"/>
              <w:rPr>
                <w:rFonts w:ascii="Times New Roman" w:eastAsia="Times New Roman" w:hAnsi="Times New Roman" w:cs="Times New Roman"/>
                <w:bCs/>
                <w:lang w:eastAsia="ru-RU"/>
              </w:rPr>
            </w:pPr>
            <w:r w:rsidRPr="008D05D3">
              <w:rPr>
                <w:rFonts w:ascii="Times New Roman" w:eastAsia="Times New Roman" w:hAnsi="Times New Roman" w:cs="Times New Roman"/>
                <w:bCs/>
                <w:lang w:eastAsia="ru-RU"/>
              </w:rPr>
              <w:t>Демонстрирует умения использовать</w:t>
            </w:r>
            <w:r>
              <w:rPr>
                <w:rFonts w:ascii="Times New Roman" w:eastAsia="Times New Roman" w:hAnsi="Times New Roman" w:cs="Times New Roman"/>
                <w:bCs/>
                <w:lang w:eastAsia="ru-RU"/>
              </w:rPr>
              <w:t xml:space="preserve"> </w:t>
            </w:r>
            <w:r w:rsidRPr="008D05D3">
              <w:rPr>
                <w:rFonts w:ascii="Times New Roman" w:eastAsia="Times New Roman" w:hAnsi="Times New Roman" w:cs="Times New Roman"/>
                <w:bCs/>
                <w:lang w:eastAsia="ru-RU"/>
              </w:rPr>
              <w:t>средства индивидуальной защиты и оценивает</w:t>
            </w:r>
            <w:r>
              <w:rPr>
                <w:rFonts w:ascii="Times New Roman" w:eastAsia="Times New Roman" w:hAnsi="Times New Roman" w:cs="Times New Roman"/>
                <w:bCs/>
                <w:lang w:eastAsia="ru-RU"/>
              </w:rPr>
              <w:t xml:space="preserve"> </w:t>
            </w:r>
            <w:r w:rsidRPr="008D05D3">
              <w:rPr>
                <w:rFonts w:ascii="Times New Roman" w:eastAsia="Times New Roman" w:hAnsi="Times New Roman" w:cs="Times New Roman"/>
                <w:bCs/>
                <w:lang w:eastAsia="ru-RU"/>
              </w:rPr>
              <w:t>правильность их применения</w:t>
            </w:r>
          </w:p>
          <w:p w:rsidR="004613BC" w:rsidRPr="008D05D3" w:rsidRDefault="004613BC" w:rsidP="004E4E91">
            <w:pPr>
              <w:jc w:val="both"/>
              <w:rPr>
                <w:rFonts w:ascii="Times New Roman" w:eastAsia="Times New Roman" w:hAnsi="Times New Roman" w:cs="Times New Roman"/>
                <w:bCs/>
                <w:lang w:eastAsia="ru-RU"/>
              </w:rPr>
            </w:pPr>
            <w:r w:rsidRPr="008D05D3">
              <w:rPr>
                <w:rFonts w:ascii="Times New Roman" w:eastAsia="Times New Roman" w:hAnsi="Times New Roman" w:cs="Times New Roman"/>
                <w:bCs/>
                <w:lang w:eastAsia="ru-RU"/>
              </w:rPr>
              <w:t>Демонстрирует умения пользоваться</w:t>
            </w:r>
            <w:r>
              <w:rPr>
                <w:rFonts w:ascii="Times New Roman" w:eastAsia="Times New Roman" w:hAnsi="Times New Roman" w:cs="Times New Roman"/>
                <w:bCs/>
                <w:lang w:eastAsia="ru-RU"/>
              </w:rPr>
              <w:t xml:space="preserve"> </w:t>
            </w:r>
            <w:r w:rsidRPr="008D05D3">
              <w:rPr>
                <w:rFonts w:ascii="Times New Roman" w:eastAsia="Times New Roman" w:hAnsi="Times New Roman" w:cs="Times New Roman"/>
                <w:bCs/>
                <w:lang w:eastAsia="ru-RU"/>
              </w:rPr>
              <w:t>первичными средствами пожаротушения и оценивает правильность их применения</w:t>
            </w:r>
          </w:p>
          <w:p w:rsidR="004613BC" w:rsidRPr="008D05D3" w:rsidRDefault="004613BC" w:rsidP="004E4E91">
            <w:pPr>
              <w:jc w:val="both"/>
              <w:rPr>
                <w:rFonts w:ascii="Times New Roman" w:eastAsia="Times New Roman" w:hAnsi="Times New Roman" w:cs="Times New Roman"/>
                <w:bCs/>
                <w:lang w:eastAsia="ru-RU"/>
              </w:rPr>
            </w:pPr>
            <w:r w:rsidRPr="008D05D3">
              <w:rPr>
                <w:rFonts w:ascii="Times New Roman" w:eastAsia="Times New Roman" w:hAnsi="Times New Roman" w:cs="Times New Roman"/>
                <w:bCs/>
                <w:lang w:eastAsia="ru-RU"/>
              </w:rPr>
              <w:t>Демонстрирует владение особенностями бесконфликтного поведения в повседневной деятельности</w:t>
            </w:r>
            <w:r>
              <w:rPr>
                <w:rFonts w:ascii="Times New Roman" w:eastAsia="Times New Roman" w:hAnsi="Times New Roman" w:cs="Times New Roman"/>
                <w:bCs/>
                <w:lang w:eastAsia="ru-RU"/>
              </w:rPr>
              <w:t>.</w:t>
            </w:r>
          </w:p>
        </w:tc>
        <w:tc>
          <w:tcPr>
            <w:tcW w:w="1362" w:type="pct"/>
          </w:tcPr>
          <w:p w:rsidR="004613BC" w:rsidRPr="008D05D3" w:rsidRDefault="004613BC" w:rsidP="004E4E91">
            <w:pPr>
              <w:rPr>
                <w:rFonts w:ascii="Times New Roman" w:eastAsia="Times New Roman" w:hAnsi="Times New Roman" w:cs="Times New Roman"/>
                <w:bCs/>
                <w:lang w:eastAsia="ru-RU"/>
              </w:rPr>
            </w:pPr>
            <w:r w:rsidRPr="008D05D3">
              <w:rPr>
                <w:rFonts w:ascii="Times New Roman" w:eastAsia="Times New Roman" w:hAnsi="Times New Roman" w:cs="Times New Roman"/>
                <w:bCs/>
                <w:lang w:eastAsia="ru-RU"/>
              </w:rPr>
              <w:t>Наблюдение в процессе практических занятий.</w:t>
            </w:r>
          </w:p>
          <w:p w:rsidR="004613BC" w:rsidRPr="008D05D3" w:rsidRDefault="004613BC" w:rsidP="004E4E91">
            <w:pPr>
              <w:rPr>
                <w:rFonts w:ascii="Times New Roman" w:eastAsia="Times New Roman" w:hAnsi="Times New Roman" w:cs="Times New Roman"/>
                <w:bCs/>
                <w:lang w:eastAsia="ru-RU"/>
              </w:rPr>
            </w:pPr>
            <w:r w:rsidRPr="008D05D3">
              <w:rPr>
                <w:rFonts w:ascii="Times New Roman" w:eastAsia="Times New Roman" w:hAnsi="Times New Roman" w:cs="Times New Roman"/>
                <w:bCs/>
                <w:lang w:eastAsia="ru-RU"/>
              </w:rPr>
              <w:t>Оценка решений ситуационных задач.</w:t>
            </w:r>
          </w:p>
          <w:p w:rsidR="004613BC" w:rsidRPr="008D05D3" w:rsidRDefault="004613BC" w:rsidP="004E4E91">
            <w:pPr>
              <w:rPr>
                <w:rFonts w:ascii="Times New Roman" w:eastAsia="Times New Roman" w:hAnsi="Times New Roman" w:cs="Times New Roman"/>
                <w:bCs/>
                <w:lang w:eastAsia="ru-RU"/>
              </w:rPr>
            </w:pPr>
            <w:r w:rsidRPr="008D05D3">
              <w:rPr>
                <w:rFonts w:ascii="Times New Roman" w:eastAsia="Times New Roman" w:hAnsi="Times New Roman" w:cs="Times New Roman"/>
                <w:bCs/>
                <w:lang w:eastAsia="ru-RU"/>
              </w:rPr>
              <w:t>Экспертная оценка</w:t>
            </w:r>
          </w:p>
          <w:p w:rsidR="004613BC" w:rsidRPr="008D05D3" w:rsidRDefault="004613BC" w:rsidP="004E4E91">
            <w:pPr>
              <w:rPr>
                <w:rFonts w:ascii="Times New Roman" w:eastAsia="Times New Roman" w:hAnsi="Times New Roman" w:cs="Times New Roman"/>
                <w:bCs/>
                <w:lang w:eastAsia="ru-RU"/>
              </w:rPr>
            </w:pPr>
            <w:r w:rsidRPr="008D05D3">
              <w:rPr>
                <w:rFonts w:ascii="Times New Roman" w:eastAsia="Times New Roman" w:hAnsi="Times New Roman" w:cs="Times New Roman"/>
                <w:bCs/>
                <w:lang w:eastAsia="ru-RU"/>
              </w:rPr>
              <w:t>аудиторной и</w:t>
            </w:r>
          </w:p>
          <w:p w:rsidR="004613BC" w:rsidRPr="008D05D3" w:rsidRDefault="004613BC" w:rsidP="004E4E91">
            <w:pPr>
              <w:rPr>
                <w:rFonts w:ascii="Times New Roman" w:eastAsia="Times New Roman" w:hAnsi="Times New Roman" w:cs="Times New Roman"/>
                <w:bCs/>
                <w:lang w:eastAsia="ru-RU"/>
              </w:rPr>
            </w:pPr>
            <w:r w:rsidRPr="008D05D3">
              <w:rPr>
                <w:rFonts w:ascii="Times New Roman" w:eastAsia="Times New Roman" w:hAnsi="Times New Roman" w:cs="Times New Roman"/>
                <w:bCs/>
                <w:lang w:eastAsia="ru-RU"/>
              </w:rPr>
              <w:t>внеаудиторной работы.</w:t>
            </w:r>
          </w:p>
          <w:p w:rsidR="004613BC" w:rsidRPr="008D05D3" w:rsidRDefault="004613BC" w:rsidP="004E4E91">
            <w:pPr>
              <w:rPr>
                <w:rFonts w:ascii="Times New Roman" w:eastAsia="Times New Roman" w:hAnsi="Times New Roman" w:cs="Times New Roman"/>
                <w:bCs/>
                <w:lang w:eastAsia="ru-RU"/>
              </w:rPr>
            </w:pPr>
            <w:r w:rsidRPr="008D05D3">
              <w:rPr>
                <w:rFonts w:ascii="Times New Roman" w:eastAsia="Times New Roman" w:hAnsi="Times New Roman" w:cs="Times New Roman"/>
                <w:bCs/>
                <w:lang w:eastAsia="ru-RU"/>
              </w:rPr>
              <w:t>Зачет.</w:t>
            </w:r>
          </w:p>
        </w:tc>
      </w:tr>
    </w:tbl>
    <w:p w:rsidR="004613BC" w:rsidRDefault="004613BC" w:rsidP="004613BC">
      <w:pPr>
        <w:jc w:val="both"/>
        <w:sectPr w:rsidR="004613BC" w:rsidSect="0084562E">
          <w:pgSz w:w="11906" w:h="16838"/>
          <w:pgMar w:top="1134" w:right="567" w:bottom="1134" w:left="1701" w:header="709" w:footer="709" w:gutter="0"/>
          <w:cols w:space="708"/>
          <w:docGrid w:linePitch="360"/>
        </w:sectPr>
      </w:pPr>
      <w:r>
        <w:br w:type="page"/>
      </w:r>
    </w:p>
    <w:p w:rsidR="004613BC" w:rsidRPr="00177787" w:rsidRDefault="004613BC" w:rsidP="004613BC">
      <w:pPr>
        <w:spacing w:line="276" w:lineRule="auto"/>
        <w:jc w:val="right"/>
        <w:rPr>
          <w:rFonts w:ascii="Times New Roman" w:eastAsia="Times New Roman" w:hAnsi="Times New Roman" w:cs="Times New Roman"/>
          <w:b/>
          <w:sz w:val="24"/>
          <w:szCs w:val="24"/>
          <w:lang w:eastAsia="ru-RU"/>
        </w:rPr>
      </w:pPr>
      <w:r w:rsidRPr="00177787">
        <w:rPr>
          <w:rFonts w:ascii="Times New Roman" w:hAnsi="Times New Roman" w:cs="Times New Roman"/>
          <w:b/>
          <w:bCs/>
          <w:sz w:val="24"/>
          <w:szCs w:val="24"/>
        </w:rPr>
        <w:lastRenderedPageBreak/>
        <w:t>Приложение 2.27</w:t>
      </w:r>
    </w:p>
    <w:p w:rsidR="004613BC" w:rsidRPr="00177787" w:rsidRDefault="004613BC" w:rsidP="004613BC">
      <w:pPr>
        <w:jc w:val="right"/>
        <w:rPr>
          <w:rFonts w:ascii="Times New Roman" w:hAnsi="Times New Roman" w:cs="Times New Roman"/>
          <w:b/>
          <w:i/>
          <w:sz w:val="18"/>
          <w:szCs w:val="18"/>
        </w:rPr>
      </w:pPr>
      <w:r w:rsidRPr="00177787">
        <w:rPr>
          <w:rFonts w:ascii="Times New Roman" w:hAnsi="Times New Roman" w:cs="Times New Roman"/>
          <w:b/>
          <w:bCs/>
          <w:sz w:val="24"/>
          <w:szCs w:val="24"/>
        </w:rPr>
        <w:t>к ОПОП-П по специальности</w:t>
      </w:r>
      <w:r w:rsidRPr="00177787">
        <w:rPr>
          <w:rFonts w:ascii="Times New Roman" w:hAnsi="Times New Roman" w:cs="Times New Roman"/>
          <w:b/>
          <w:bCs/>
          <w:i/>
          <w:sz w:val="24"/>
          <w:szCs w:val="24"/>
        </w:rPr>
        <w:t xml:space="preserve"> </w:t>
      </w:r>
      <w:r w:rsidRPr="00177787">
        <w:rPr>
          <w:rFonts w:ascii="Times New Roman" w:hAnsi="Times New Roman" w:cs="Times New Roman"/>
          <w:b/>
          <w:bCs/>
          <w:i/>
          <w:sz w:val="24"/>
          <w:szCs w:val="24"/>
        </w:rPr>
        <w:br/>
      </w:r>
      <w:r w:rsidRPr="00177787">
        <w:rPr>
          <w:rFonts w:ascii="Times New Roman" w:hAnsi="Times New Roman" w:cs="Times New Roman"/>
          <w:b/>
          <w:sz w:val="24"/>
          <w:szCs w:val="24"/>
        </w:rPr>
        <w:t>19.02.11 Технология продуктов питания из растительного сырья</w:t>
      </w:r>
    </w:p>
    <w:p w:rsidR="004613BC" w:rsidRPr="00177787" w:rsidRDefault="004613BC" w:rsidP="004613BC">
      <w:pPr>
        <w:spacing w:after="200" w:line="276" w:lineRule="auto"/>
        <w:jc w:val="center"/>
        <w:rPr>
          <w:rFonts w:ascii="Times New Roman" w:eastAsia="Times New Roman" w:hAnsi="Times New Roman" w:cs="Times New Roman"/>
          <w:b/>
          <w:i/>
          <w:sz w:val="24"/>
          <w:szCs w:val="24"/>
          <w:lang w:eastAsia="ru-RU"/>
        </w:rPr>
      </w:pPr>
    </w:p>
    <w:p w:rsidR="004613BC" w:rsidRPr="00177787" w:rsidRDefault="004613BC" w:rsidP="004613BC">
      <w:pPr>
        <w:spacing w:after="200" w:line="276" w:lineRule="auto"/>
        <w:jc w:val="center"/>
        <w:rPr>
          <w:rFonts w:ascii="Times New Roman" w:eastAsia="Times New Roman" w:hAnsi="Times New Roman" w:cs="Times New Roman"/>
          <w:b/>
          <w:i/>
          <w:sz w:val="24"/>
          <w:szCs w:val="24"/>
          <w:lang w:eastAsia="ru-RU"/>
        </w:rPr>
      </w:pPr>
    </w:p>
    <w:p w:rsidR="004613BC" w:rsidRPr="00177787" w:rsidRDefault="004613BC" w:rsidP="004613BC">
      <w:pPr>
        <w:spacing w:after="200" w:line="276" w:lineRule="auto"/>
        <w:jc w:val="center"/>
        <w:rPr>
          <w:rFonts w:ascii="Times New Roman" w:eastAsia="Times New Roman" w:hAnsi="Times New Roman" w:cs="Times New Roman"/>
          <w:b/>
          <w:i/>
          <w:sz w:val="24"/>
          <w:szCs w:val="24"/>
          <w:lang w:eastAsia="ru-RU"/>
        </w:rPr>
      </w:pPr>
    </w:p>
    <w:p w:rsidR="004613BC" w:rsidRPr="00177787" w:rsidRDefault="004613BC" w:rsidP="004613BC">
      <w:pPr>
        <w:spacing w:after="200" w:line="276" w:lineRule="auto"/>
        <w:jc w:val="center"/>
        <w:rPr>
          <w:rFonts w:ascii="Times New Roman" w:eastAsia="Times New Roman" w:hAnsi="Times New Roman" w:cs="Times New Roman"/>
          <w:b/>
          <w:i/>
          <w:sz w:val="24"/>
          <w:szCs w:val="24"/>
          <w:lang w:eastAsia="ru-RU"/>
        </w:rPr>
      </w:pPr>
    </w:p>
    <w:p w:rsidR="004613BC" w:rsidRPr="00177787" w:rsidRDefault="004613BC" w:rsidP="004613BC">
      <w:pPr>
        <w:spacing w:after="200" w:line="276" w:lineRule="auto"/>
        <w:jc w:val="center"/>
        <w:rPr>
          <w:rFonts w:ascii="Times New Roman" w:eastAsia="Times New Roman" w:hAnsi="Times New Roman" w:cs="Times New Roman"/>
          <w:b/>
          <w:i/>
          <w:sz w:val="24"/>
          <w:szCs w:val="24"/>
          <w:lang w:eastAsia="ru-RU"/>
        </w:rPr>
      </w:pPr>
    </w:p>
    <w:p w:rsidR="004613BC" w:rsidRPr="00177787" w:rsidRDefault="004613BC" w:rsidP="004613BC">
      <w:pPr>
        <w:spacing w:after="200" w:line="276" w:lineRule="auto"/>
        <w:jc w:val="center"/>
        <w:rPr>
          <w:rFonts w:ascii="Times New Roman" w:eastAsia="Times New Roman" w:hAnsi="Times New Roman" w:cs="Times New Roman"/>
          <w:b/>
          <w:i/>
          <w:sz w:val="24"/>
          <w:szCs w:val="24"/>
          <w:lang w:eastAsia="ru-RU"/>
        </w:rPr>
      </w:pPr>
    </w:p>
    <w:p w:rsidR="004613BC" w:rsidRPr="00177787" w:rsidRDefault="004613BC" w:rsidP="004613BC">
      <w:pPr>
        <w:spacing w:after="200" w:line="276" w:lineRule="auto"/>
        <w:jc w:val="center"/>
        <w:rPr>
          <w:rFonts w:ascii="Times New Roman" w:eastAsia="Times New Roman" w:hAnsi="Times New Roman" w:cs="Times New Roman"/>
          <w:b/>
          <w:i/>
          <w:sz w:val="24"/>
          <w:szCs w:val="24"/>
          <w:lang w:eastAsia="ru-RU"/>
        </w:rPr>
      </w:pPr>
    </w:p>
    <w:p w:rsidR="004613BC" w:rsidRPr="00177787" w:rsidRDefault="004613BC" w:rsidP="004613BC">
      <w:pPr>
        <w:spacing w:after="200" w:line="276" w:lineRule="auto"/>
        <w:jc w:val="center"/>
        <w:rPr>
          <w:rFonts w:ascii="Times New Roman" w:eastAsia="Times New Roman" w:hAnsi="Times New Roman" w:cs="Times New Roman"/>
          <w:b/>
          <w:i/>
          <w:sz w:val="24"/>
          <w:szCs w:val="24"/>
          <w:lang w:eastAsia="ru-RU"/>
        </w:rPr>
      </w:pPr>
    </w:p>
    <w:p w:rsidR="004613BC" w:rsidRPr="00177787" w:rsidRDefault="004613BC" w:rsidP="004613BC">
      <w:pPr>
        <w:jc w:val="center"/>
        <w:rPr>
          <w:rFonts w:ascii="Times New Roman" w:hAnsi="Times New Roman" w:cs="Times New Roman"/>
          <w:b/>
          <w:sz w:val="24"/>
          <w:szCs w:val="24"/>
        </w:rPr>
      </w:pPr>
      <w:r w:rsidRPr="00177787">
        <w:rPr>
          <w:rFonts w:ascii="Times New Roman" w:hAnsi="Times New Roman" w:cs="Times New Roman"/>
          <w:b/>
          <w:sz w:val="24"/>
          <w:szCs w:val="24"/>
        </w:rPr>
        <w:t>РАБОЧАЯ ПРОГРАММА УЧЕБНОЙ ДИСЦИПЛИНЫ</w:t>
      </w:r>
    </w:p>
    <w:p w:rsidR="004613BC" w:rsidRPr="00177787" w:rsidRDefault="004613BC" w:rsidP="004613BC">
      <w:pPr>
        <w:jc w:val="center"/>
        <w:rPr>
          <w:rFonts w:ascii="Times New Roman" w:hAnsi="Times New Roman" w:cs="Times New Roman"/>
          <w:b/>
          <w:i/>
          <w:sz w:val="24"/>
          <w:szCs w:val="24"/>
          <w:u w:val="single"/>
        </w:rPr>
      </w:pPr>
    </w:p>
    <w:p w:rsidR="004613BC" w:rsidRPr="00177787" w:rsidRDefault="004613BC" w:rsidP="004613BC">
      <w:pPr>
        <w:jc w:val="center"/>
        <w:rPr>
          <w:rFonts w:ascii="Times New Roman" w:hAnsi="Times New Roman" w:cs="Times New Roman"/>
          <w:b/>
          <w:iCs/>
          <w:sz w:val="24"/>
          <w:szCs w:val="24"/>
        </w:rPr>
      </w:pPr>
      <w:r w:rsidRPr="00177787">
        <w:rPr>
          <w:rFonts w:ascii="Times New Roman" w:hAnsi="Times New Roman" w:cs="Times New Roman"/>
          <w:b/>
          <w:iCs/>
          <w:sz w:val="24"/>
          <w:szCs w:val="24"/>
        </w:rPr>
        <w:t>«</w:t>
      </w:r>
      <w:r w:rsidRPr="00550C67">
        <w:rPr>
          <w:rFonts w:ascii="Times New Roman" w:hAnsi="Times New Roman" w:cs="Times New Roman"/>
          <w:b/>
          <w:iCs/>
          <w:sz w:val="24"/>
          <w:szCs w:val="24"/>
        </w:rPr>
        <w:t>ОП*07 ОСНОВЫ ЦИФРОВОЙ ЭКОНОМИКИ</w:t>
      </w:r>
      <w:r w:rsidRPr="00177787">
        <w:rPr>
          <w:rFonts w:ascii="Times New Roman" w:hAnsi="Times New Roman" w:cs="Times New Roman"/>
          <w:b/>
          <w:iCs/>
          <w:sz w:val="24"/>
          <w:szCs w:val="24"/>
        </w:rPr>
        <w:t>»</w:t>
      </w:r>
    </w:p>
    <w:p w:rsidR="004613BC" w:rsidRPr="00177787" w:rsidRDefault="004613BC" w:rsidP="004613BC">
      <w:pPr>
        <w:spacing w:after="200" w:line="276" w:lineRule="auto"/>
        <w:jc w:val="center"/>
        <w:rPr>
          <w:rFonts w:ascii="Times New Roman" w:eastAsia="Times New Roman" w:hAnsi="Times New Roman" w:cs="Times New Roman"/>
          <w:b/>
          <w:i/>
          <w:sz w:val="24"/>
          <w:szCs w:val="24"/>
          <w:lang w:eastAsia="ru-RU"/>
        </w:rPr>
      </w:pPr>
    </w:p>
    <w:p w:rsidR="004613BC" w:rsidRPr="00177787" w:rsidRDefault="004613BC" w:rsidP="004613BC">
      <w:pPr>
        <w:spacing w:after="200" w:line="276" w:lineRule="auto"/>
        <w:jc w:val="center"/>
        <w:rPr>
          <w:rFonts w:ascii="Times New Roman" w:eastAsia="Times New Roman" w:hAnsi="Times New Roman" w:cs="Times New Roman"/>
          <w:b/>
          <w:i/>
          <w:sz w:val="24"/>
          <w:szCs w:val="24"/>
          <w:lang w:eastAsia="ru-RU"/>
        </w:rPr>
      </w:pPr>
    </w:p>
    <w:p w:rsidR="004613BC" w:rsidRPr="00177787" w:rsidRDefault="004613BC" w:rsidP="004613BC">
      <w:pPr>
        <w:spacing w:after="200" w:line="276" w:lineRule="auto"/>
        <w:jc w:val="center"/>
        <w:rPr>
          <w:rFonts w:ascii="Times New Roman" w:eastAsia="Times New Roman" w:hAnsi="Times New Roman" w:cs="Times New Roman"/>
          <w:b/>
          <w:i/>
          <w:sz w:val="24"/>
          <w:szCs w:val="24"/>
          <w:lang w:eastAsia="ru-RU"/>
        </w:rPr>
      </w:pPr>
    </w:p>
    <w:p w:rsidR="004613BC" w:rsidRPr="00177787" w:rsidRDefault="004613BC" w:rsidP="004613BC">
      <w:pPr>
        <w:spacing w:after="200" w:line="276" w:lineRule="auto"/>
        <w:jc w:val="center"/>
        <w:rPr>
          <w:rFonts w:ascii="Times New Roman" w:eastAsia="Times New Roman" w:hAnsi="Times New Roman" w:cs="Times New Roman"/>
          <w:b/>
          <w:i/>
          <w:sz w:val="24"/>
          <w:szCs w:val="24"/>
          <w:lang w:eastAsia="ru-RU"/>
        </w:rPr>
      </w:pPr>
    </w:p>
    <w:p w:rsidR="004613BC" w:rsidRPr="00177787" w:rsidRDefault="004613BC" w:rsidP="004613BC">
      <w:pPr>
        <w:spacing w:after="200" w:line="276" w:lineRule="auto"/>
        <w:rPr>
          <w:rFonts w:ascii="Times New Roman" w:eastAsia="Times New Roman" w:hAnsi="Times New Roman" w:cs="Times New Roman"/>
          <w:b/>
          <w:i/>
          <w:sz w:val="24"/>
          <w:szCs w:val="24"/>
          <w:lang w:eastAsia="ru-RU"/>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center"/>
        <w:rPr>
          <w:rFonts w:ascii="Times New Roman" w:hAnsi="Times New Roman" w:cs="Times New Roman"/>
          <w:b/>
          <w:bCs/>
          <w:color w:val="0070C0"/>
          <w:sz w:val="24"/>
          <w:szCs w:val="24"/>
        </w:rPr>
      </w:pPr>
      <w:r w:rsidRPr="00177787">
        <w:rPr>
          <w:rFonts w:ascii="Times New Roman" w:hAnsi="Times New Roman" w:cs="Times New Roman"/>
          <w:b/>
          <w:bCs/>
          <w:sz w:val="24"/>
          <w:szCs w:val="24"/>
        </w:rPr>
        <w:t>202</w:t>
      </w:r>
      <w:r>
        <w:rPr>
          <w:rFonts w:ascii="Times New Roman" w:hAnsi="Times New Roman" w:cs="Times New Roman"/>
          <w:b/>
          <w:bCs/>
          <w:sz w:val="24"/>
          <w:szCs w:val="24"/>
        </w:rPr>
        <w:t>5</w:t>
      </w:r>
      <w:r w:rsidRPr="00177787">
        <w:rPr>
          <w:rFonts w:ascii="Times New Roman" w:hAnsi="Times New Roman" w:cs="Times New Roman"/>
          <w:b/>
          <w:bCs/>
          <w:sz w:val="24"/>
          <w:szCs w:val="24"/>
        </w:rPr>
        <w:t xml:space="preserve"> г.</w:t>
      </w:r>
    </w:p>
    <w:p w:rsidR="004613BC" w:rsidRPr="00177787" w:rsidRDefault="004613BC" w:rsidP="004613BC">
      <w:pPr>
        <w:rPr>
          <w:rFonts w:ascii="Times New Roman" w:eastAsia="Segoe UI" w:hAnsi="Times New Roman" w:cs="Times New Roman"/>
          <w:b/>
          <w:bCs/>
        </w:rPr>
      </w:pPr>
      <w:r w:rsidRPr="00177787">
        <w:rPr>
          <w:rFonts w:ascii="Times New Roman" w:hAnsi="Times New Roman" w:cs="Times New Roman"/>
        </w:rPr>
        <w:br w:type="page"/>
      </w:r>
    </w:p>
    <w:p w:rsidR="004613BC" w:rsidRPr="00177787" w:rsidRDefault="004613BC" w:rsidP="004613BC">
      <w:pPr>
        <w:pStyle w:val="114"/>
        <w:rPr>
          <w:rFonts w:ascii="Times New Roman" w:hAnsi="Times New Roman"/>
        </w:rPr>
        <w:sectPr w:rsidR="004613BC" w:rsidRPr="00177787" w:rsidSect="00657DC5">
          <w:headerReference w:type="even" r:id="rId154"/>
          <w:pgSz w:w="11906" w:h="16838"/>
          <w:pgMar w:top="1134" w:right="567" w:bottom="1134" w:left="1701" w:header="709" w:footer="709" w:gutter="0"/>
          <w:cols w:space="708"/>
          <w:docGrid w:linePitch="360"/>
        </w:sect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pStyle w:val="1f1"/>
        <w:rPr>
          <w:rFonts w:ascii="Times New Roman" w:hAnsi="Times New Roman"/>
        </w:rPr>
      </w:pPr>
      <w:r w:rsidRPr="00177787">
        <w:rPr>
          <w:rFonts w:ascii="Times New Roman" w:hAnsi="Times New Roman"/>
        </w:rPr>
        <w:t>СОДЕРЖАНИЕ ПРОГРАММЫ</w:t>
      </w:r>
    </w:p>
    <w:p w:rsidR="004613BC" w:rsidRPr="00177787" w:rsidRDefault="004613BC" w:rsidP="004613BC">
      <w:pPr>
        <w:pStyle w:val="14"/>
        <w:rPr>
          <w:rFonts w:eastAsiaTheme="minorEastAsia"/>
          <w:b w:val="0"/>
          <w:bCs w:val="0"/>
          <w:sz w:val="24"/>
          <w:szCs w:val="24"/>
          <w:lang w:eastAsia="ru-RU"/>
        </w:rPr>
      </w:pPr>
      <w:r w:rsidRPr="00177787">
        <w:rPr>
          <w:b w:val="0"/>
          <w:bCs w:val="0"/>
        </w:rPr>
        <w:fldChar w:fldCharType="begin"/>
      </w:r>
      <w:r w:rsidRPr="00177787">
        <w:rPr>
          <w:b w:val="0"/>
          <w:bCs w:val="0"/>
        </w:rPr>
        <w:instrText xml:space="preserve"> TOC \h \z \t "Раздел 1;1;Раздел 1.1;2" </w:instrText>
      </w:r>
      <w:r w:rsidRPr="00177787">
        <w:rPr>
          <w:b w:val="0"/>
          <w:bCs w:val="0"/>
        </w:rPr>
        <w:fldChar w:fldCharType="separate"/>
      </w:r>
      <w:hyperlink w:anchor="_Toc156825287" w:history="1">
        <w:r w:rsidRPr="00177787">
          <w:rPr>
            <w:rStyle w:val="af1"/>
            <w:sz w:val="24"/>
            <w:szCs w:val="24"/>
          </w:rPr>
          <w:t>СОДЕРЖАНИЕ ПРОГРАММЫ</w:t>
        </w:r>
        <w:r w:rsidRPr="00177787">
          <w:rPr>
            <w:webHidden/>
            <w:sz w:val="24"/>
            <w:szCs w:val="24"/>
          </w:rPr>
          <w:tab/>
          <w:t>12</w:t>
        </w:r>
        <w:r>
          <w:rPr>
            <w:webHidden/>
            <w:sz w:val="24"/>
            <w:szCs w:val="24"/>
          </w:rPr>
          <w:t>9</w:t>
        </w:r>
        <w:r w:rsidRPr="00177787">
          <w:rPr>
            <w:webHidden/>
            <w:sz w:val="24"/>
            <w:szCs w:val="24"/>
          </w:rPr>
          <w:t xml:space="preserve"> </w:t>
        </w:r>
      </w:hyperlink>
    </w:p>
    <w:p w:rsidR="004613BC" w:rsidRPr="00177787" w:rsidRDefault="004613BC" w:rsidP="004613BC">
      <w:pPr>
        <w:pStyle w:val="14"/>
        <w:rPr>
          <w:rFonts w:eastAsiaTheme="minorEastAsia"/>
          <w:b w:val="0"/>
          <w:bCs w:val="0"/>
          <w:sz w:val="24"/>
          <w:szCs w:val="24"/>
          <w:lang w:eastAsia="ru-RU"/>
        </w:rPr>
      </w:pPr>
      <w:hyperlink w:anchor="_Toc156825288" w:history="1">
        <w:r w:rsidRPr="00177787">
          <w:rPr>
            <w:rStyle w:val="af1"/>
            <w:sz w:val="24"/>
            <w:szCs w:val="24"/>
          </w:rPr>
          <w:t>1. Общая характеристика</w:t>
        </w:r>
        <w:r w:rsidRPr="00177787">
          <w:rPr>
            <w:webHidden/>
            <w:sz w:val="24"/>
            <w:szCs w:val="24"/>
          </w:rPr>
          <w:tab/>
        </w:r>
      </w:hyperlink>
      <w:r w:rsidRPr="00177787">
        <w:rPr>
          <w:sz w:val="24"/>
          <w:szCs w:val="24"/>
        </w:rPr>
        <w:t>1</w:t>
      </w:r>
      <w:r>
        <w:rPr>
          <w:sz w:val="24"/>
          <w:szCs w:val="24"/>
        </w:rPr>
        <w:t>30</w:t>
      </w:r>
    </w:p>
    <w:p w:rsidR="004613BC" w:rsidRPr="00177787" w:rsidRDefault="004613BC" w:rsidP="004613BC">
      <w:pPr>
        <w:pStyle w:val="23"/>
        <w:rPr>
          <w:rFonts w:eastAsiaTheme="minorEastAsia"/>
          <w:i w:val="0"/>
          <w:iCs w:val="0"/>
        </w:rPr>
      </w:pPr>
      <w:hyperlink w:anchor="_Toc156825289" w:history="1">
        <w:r w:rsidRPr="00177787">
          <w:rPr>
            <w:rStyle w:val="af1"/>
            <w:i w:val="0"/>
            <w:iCs w:val="0"/>
          </w:rPr>
          <w:t>1.1. Цель и место дисциплины в структуре образовательной программы</w:t>
        </w:r>
        <w:r w:rsidRPr="00177787">
          <w:rPr>
            <w:i w:val="0"/>
            <w:iCs w:val="0"/>
            <w:webHidden/>
          </w:rPr>
          <w:tab/>
        </w:r>
      </w:hyperlink>
      <w:r w:rsidRPr="00177787">
        <w:rPr>
          <w:i w:val="0"/>
          <w:iCs w:val="0"/>
        </w:rPr>
        <w:t>1</w:t>
      </w:r>
      <w:r>
        <w:rPr>
          <w:i w:val="0"/>
          <w:iCs w:val="0"/>
        </w:rPr>
        <w:t>30</w:t>
      </w:r>
    </w:p>
    <w:p w:rsidR="004613BC" w:rsidRPr="00177787" w:rsidRDefault="004613BC" w:rsidP="004613BC">
      <w:pPr>
        <w:pStyle w:val="23"/>
        <w:rPr>
          <w:rFonts w:eastAsiaTheme="minorEastAsia"/>
          <w:i w:val="0"/>
          <w:iCs w:val="0"/>
        </w:rPr>
      </w:pPr>
      <w:hyperlink w:anchor="_Toc156825290" w:history="1">
        <w:r w:rsidRPr="00177787">
          <w:rPr>
            <w:rStyle w:val="af1"/>
            <w:i w:val="0"/>
            <w:iCs w:val="0"/>
          </w:rPr>
          <w:t>1.2. Планируемые результаты освоения дисциплины</w:t>
        </w:r>
        <w:r w:rsidRPr="00177787">
          <w:rPr>
            <w:i w:val="0"/>
            <w:iCs w:val="0"/>
            <w:webHidden/>
          </w:rPr>
          <w:tab/>
        </w:r>
      </w:hyperlink>
      <w:r w:rsidRPr="00177787">
        <w:rPr>
          <w:i w:val="0"/>
          <w:iCs w:val="0"/>
        </w:rPr>
        <w:t>1</w:t>
      </w:r>
      <w:r>
        <w:rPr>
          <w:i w:val="0"/>
          <w:iCs w:val="0"/>
        </w:rPr>
        <w:t>30</w:t>
      </w:r>
    </w:p>
    <w:p w:rsidR="004613BC" w:rsidRPr="00177787" w:rsidRDefault="004613BC" w:rsidP="004613BC">
      <w:pPr>
        <w:pStyle w:val="14"/>
        <w:rPr>
          <w:rFonts w:eastAsiaTheme="minorEastAsia"/>
          <w:b w:val="0"/>
          <w:bCs w:val="0"/>
          <w:sz w:val="24"/>
          <w:szCs w:val="24"/>
          <w:lang w:eastAsia="ru-RU"/>
        </w:rPr>
      </w:pPr>
      <w:hyperlink w:anchor="_Toc156825291" w:history="1">
        <w:r w:rsidRPr="00177787">
          <w:rPr>
            <w:rStyle w:val="af1"/>
            <w:sz w:val="24"/>
            <w:szCs w:val="24"/>
          </w:rPr>
          <w:t>2. Структура и содержание ДИСЦИПЛИНЫ</w:t>
        </w:r>
        <w:r w:rsidRPr="00177787">
          <w:rPr>
            <w:webHidden/>
            <w:sz w:val="24"/>
            <w:szCs w:val="24"/>
          </w:rPr>
          <w:tab/>
        </w:r>
      </w:hyperlink>
      <w:r w:rsidRPr="00177787">
        <w:rPr>
          <w:sz w:val="24"/>
          <w:szCs w:val="24"/>
        </w:rPr>
        <w:t>1</w:t>
      </w:r>
      <w:r>
        <w:rPr>
          <w:sz w:val="24"/>
          <w:szCs w:val="24"/>
        </w:rPr>
        <w:t>31</w:t>
      </w:r>
    </w:p>
    <w:p w:rsidR="004613BC" w:rsidRPr="00177787" w:rsidRDefault="004613BC" w:rsidP="004613BC">
      <w:pPr>
        <w:pStyle w:val="23"/>
        <w:rPr>
          <w:rFonts w:eastAsiaTheme="minorEastAsia"/>
          <w:i w:val="0"/>
          <w:iCs w:val="0"/>
        </w:rPr>
      </w:pPr>
      <w:hyperlink w:anchor="_Toc156825292" w:history="1">
        <w:r w:rsidRPr="00177787">
          <w:rPr>
            <w:rStyle w:val="af1"/>
            <w:i w:val="0"/>
            <w:iCs w:val="0"/>
          </w:rPr>
          <w:t>2.1. Трудоемкость освоения дисциплины</w:t>
        </w:r>
        <w:r w:rsidRPr="00177787">
          <w:rPr>
            <w:i w:val="0"/>
            <w:iCs w:val="0"/>
            <w:webHidden/>
          </w:rPr>
          <w:tab/>
        </w:r>
      </w:hyperlink>
      <w:r w:rsidRPr="00177787">
        <w:rPr>
          <w:i w:val="0"/>
          <w:iCs w:val="0"/>
        </w:rPr>
        <w:t>1</w:t>
      </w:r>
      <w:r>
        <w:rPr>
          <w:i w:val="0"/>
          <w:iCs w:val="0"/>
        </w:rPr>
        <w:t>31</w:t>
      </w:r>
    </w:p>
    <w:p w:rsidR="004613BC" w:rsidRPr="00177787" w:rsidRDefault="004613BC" w:rsidP="004613BC">
      <w:pPr>
        <w:pStyle w:val="23"/>
        <w:rPr>
          <w:rFonts w:eastAsiaTheme="minorEastAsia"/>
          <w:i w:val="0"/>
          <w:iCs w:val="0"/>
        </w:rPr>
      </w:pPr>
      <w:hyperlink w:anchor="_Toc156825293" w:history="1">
        <w:r w:rsidRPr="00177787">
          <w:rPr>
            <w:rStyle w:val="af1"/>
            <w:i w:val="0"/>
            <w:iCs w:val="0"/>
          </w:rPr>
          <w:t>2.2. Содержание дисциплины</w:t>
        </w:r>
        <w:r w:rsidRPr="00177787">
          <w:rPr>
            <w:i w:val="0"/>
            <w:iCs w:val="0"/>
            <w:webHidden/>
          </w:rPr>
          <w:tab/>
        </w:r>
      </w:hyperlink>
      <w:r w:rsidRPr="00177787">
        <w:rPr>
          <w:i w:val="0"/>
          <w:iCs w:val="0"/>
        </w:rPr>
        <w:t>1</w:t>
      </w:r>
      <w:r>
        <w:rPr>
          <w:i w:val="0"/>
          <w:iCs w:val="0"/>
        </w:rPr>
        <w:t>32</w:t>
      </w:r>
    </w:p>
    <w:p w:rsidR="004613BC" w:rsidRPr="00177787" w:rsidRDefault="004613BC" w:rsidP="004613BC">
      <w:pPr>
        <w:pStyle w:val="14"/>
        <w:rPr>
          <w:rFonts w:eastAsiaTheme="minorEastAsia"/>
          <w:b w:val="0"/>
          <w:bCs w:val="0"/>
          <w:sz w:val="24"/>
          <w:szCs w:val="24"/>
          <w:lang w:eastAsia="ru-RU"/>
        </w:rPr>
      </w:pPr>
      <w:hyperlink w:anchor="_Toc156825296" w:history="1">
        <w:r w:rsidRPr="00177787">
          <w:rPr>
            <w:rStyle w:val="af1"/>
            <w:sz w:val="24"/>
            <w:szCs w:val="24"/>
          </w:rPr>
          <w:t>3. Условия реализации ДИСЦИПЛИНЫ</w:t>
        </w:r>
        <w:r w:rsidRPr="00177787">
          <w:rPr>
            <w:webHidden/>
            <w:sz w:val="24"/>
            <w:szCs w:val="24"/>
          </w:rPr>
          <w:tab/>
        </w:r>
      </w:hyperlink>
      <w:r w:rsidRPr="00177787">
        <w:rPr>
          <w:sz w:val="24"/>
          <w:szCs w:val="24"/>
        </w:rPr>
        <w:t>1</w:t>
      </w:r>
      <w:r>
        <w:rPr>
          <w:sz w:val="24"/>
          <w:szCs w:val="24"/>
        </w:rPr>
        <w:t>36</w:t>
      </w:r>
    </w:p>
    <w:p w:rsidR="004613BC" w:rsidRPr="00177787" w:rsidRDefault="004613BC" w:rsidP="004613BC">
      <w:pPr>
        <w:pStyle w:val="23"/>
        <w:rPr>
          <w:rFonts w:eastAsiaTheme="minorEastAsia"/>
          <w:i w:val="0"/>
          <w:iCs w:val="0"/>
        </w:rPr>
      </w:pPr>
      <w:hyperlink w:anchor="_Toc156825297" w:history="1">
        <w:r w:rsidRPr="00177787">
          <w:rPr>
            <w:rStyle w:val="af1"/>
            <w:i w:val="0"/>
            <w:iCs w:val="0"/>
          </w:rPr>
          <w:t>3.1. Материально-техническое обеспечение</w:t>
        </w:r>
        <w:r w:rsidRPr="00177787">
          <w:rPr>
            <w:i w:val="0"/>
            <w:iCs w:val="0"/>
            <w:webHidden/>
          </w:rPr>
          <w:tab/>
        </w:r>
      </w:hyperlink>
      <w:r w:rsidRPr="00177787">
        <w:rPr>
          <w:i w:val="0"/>
          <w:iCs w:val="0"/>
        </w:rPr>
        <w:t>1</w:t>
      </w:r>
      <w:r>
        <w:rPr>
          <w:i w:val="0"/>
          <w:iCs w:val="0"/>
        </w:rPr>
        <w:t>36</w:t>
      </w:r>
    </w:p>
    <w:p w:rsidR="004613BC" w:rsidRPr="00177787" w:rsidRDefault="004613BC" w:rsidP="004613BC">
      <w:pPr>
        <w:pStyle w:val="23"/>
        <w:rPr>
          <w:rFonts w:eastAsiaTheme="minorEastAsia"/>
          <w:i w:val="0"/>
          <w:iCs w:val="0"/>
        </w:rPr>
      </w:pPr>
      <w:hyperlink w:anchor="_Toc156825298" w:history="1">
        <w:r w:rsidRPr="00177787">
          <w:rPr>
            <w:rStyle w:val="af1"/>
            <w:i w:val="0"/>
            <w:iCs w:val="0"/>
          </w:rPr>
          <w:t>3.2. Учебно-методическое обеспечение</w:t>
        </w:r>
        <w:r w:rsidRPr="00177787">
          <w:rPr>
            <w:i w:val="0"/>
            <w:iCs w:val="0"/>
            <w:webHidden/>
          </w:rPr>
          <w:tab/>
          <w:t>1</w:t>
        </w:r>
        <w:r>
          <w:rPr>
            <w:i w:val="0"/>
            <w:iCs w:val="0"/>
            <w:webHidden/>
          </w:rPr>
          <w:t>36</w:t>
        </w:r>
      </w:hyperlink>
    </w:p>
    <w:p w:rsidR="004613BC" w:rsidRPr="00177787" w:rsidRDefault="004613BC" w:rsidP="004613BC">
      <w:pPr>
        <w:pStyle w:val="14"/>
        <w:rPr>
          <w:rFonts w:eastAsiaTheme="minorEastAsia"/>
          <w:b w:val="0"/>
          <w:bCs w:val="0"/>
          <w:lang w:eastAsia="ru-RU"/>
        </w:rPr>
      </w:pPr>
      <w:hyperlink w:anchor="_Toc156825299" w:history="1">
        <w:r w:rsidRPr="00177787">
          <w:rPr>
            <w:rStyle w:val="af1"/>
            <w:sz w:val="24"/>
            <w:szCs w:val="24"/>
          </w:rPr>
          <w:t>4. Контроль и оценка результатов  освоения ДИСЦИПЛИНЫ</w:t>
        </w:r>
        <w:r w:rsidRPr="00177787">
          <w:rPr>
            <w:webHidden/>
            <w:sz w:val="24"/>
            <w:szCs w:val="24"/>
          </w:rPr>
          <w:tab/>
          <w:t>1</w:t>
        </w:r>
        <w:r>
          <w:rPr>
            <w:webHidden/>
            <w:sz w:val="24"/>
            <w:szCs w:val="24"/>
          </w:rPr>
          <w:t>36</w:t>
        </w:r>
      </w:hyperlink>
    </w:p>
    <w:p w:rsidR="004613BC" w:rsidRPr="00177787" w:rsidRDefault="004613BC" w:rsidP="004613BC">
      <w:pPr>
        <w:jc w:val="right"/>
        <w:rPr>
          <w:rFonts w:ascii="Times New Roman" w:hAnsi="Times New Roman" w:cs="Times New Roman"/>
          <w:b/>
          <w:bCs/>
          <w:color w:val="0070C0"/>
          <w:sz w:val="24"/>
          <w:szCs w:val="24"/>
        </w:rPr>
      </w:pPr>
      <w:r w:rsidRPr="00177787">
        <w:rPr>
          <w:rFonts w:ascii="Times New Roman" w:hAnsi="Times New Roman" w:cs="Times New Roman"/>
          <w:b/>
          <w:bCs/>
        </w:rPr>
        <w:fldChar w:fldCharType="end"/>
      </w:r>
    </w:p>
    <w:p w:rsidR="004613BC" w:rsidRPr="00177787" w:rsidRDefault="004613BC" w:rsidP="004613BC">
      <w:pPr>
        <w:rPr>
          <w:rFonts w:ascii="Times New Roman" w:eastAsia="Segoe UI" w:hAnsi="Times New Roman" w:cs="Times New Roman"/>
          <w:b/>
          <w:bCs/>
        </w:rPr>
      </w:pPr>
      <w:r w:rsidRPr="00177787">
        <w:rPr>
          <w:rFonts w:ascii="Times New Roman" w:hAnsi="Times New Roman" w:cs="Times New Roman"/>
        </w:rPr>
        <w:br w:type="page"/>
      </w:r>
    </w:p>
    <w:p w:rsidR="004613BC" w:rsidRPr="00177787" w:rsidRDefault="004613BC" w:rsidP="004613BC">
      <w:pPr>
        <w:pStyle w:val="114"/>
        <w:rPr>
          <w:rFonts w:ascii="Times New Roman" w:hAnsi="Times New Roman"/>
        </w:rPr>
        <w:sectPr w:rsidR="004613BC" w:rsidRPr="00177787" w:rsidSect="0080789C">
          <w:headerReference w:type="even" r:id="rId155"/>
          <w:pgSz w:w="11906" w:h="16838"/>
          <w:pgMar w:top="1134" w:right="850" w:bottom="1134" w:left="1701" w:header="709" w:footer="709" w:gutter="0"/>
          <w:cols w:space="708"/>
          <w:docGrid w:linePitch="360"/>
        </w:sectPr>
      </w:pPr>
    </w:p>
    <w:p w:rsidR="004613BC" w:rsidRPr="00177787" w:rsidRDefault="004613BC" w:rsidP="004613BC">
      <w:pPr>
        <w:keepNext/>
        <w:spacing w:after="120"/>
        <w:ind w:left="720"/>
        <w:jc w:val="center"/>
        <w:outlineLvl w:val="0"/>
        <w:rPr>
          <w:rFonts w:ascii="Times New Roman" w:eastAsia="Segoe UI" w:hAnsi="Times New Roman" w:cs="Times New Roman"/>
          <w:b/>
          <w:bCs/>
          <w:iCs/>
          <w:caps/>
          <w:kern w:val="32"/>
          <w:sz w:val="24"/>
          <w:szCs w:val="24"/>
          <w:lang w:val="x-none" w:eastAsia="x-none"/>
        </w:rPr>
      </w:pPr>
      <w:r w:rsidRPr="00177787">
        <w:rPr>
          <w:rFonts w:ascii="Times New Roman" w:eastAsia="Segoe UI" w:hAnsi="Times New Roman" w:cs="Times New Roman"/>
          <w:b/>
          <w:bCs/>
          <w:iCs/>
          <w:caps/>
          <w:kern w:val="32"/>
          <w:sz w:val="24"/>
          <w:szCs w:val="24"/>
          <w:lang w:eastAsia="x-none"/>
        </w:rPr>
        <w:lastRenderedPageBreak/>
        <w:t>1.</w:t>
      </w:r>
      <w:r w:rsidRPr="00177787">
        <w:rPr>
          <w:rFonts w:ascii="Times New Roman" w:eastAsia="Segoe UI" w:hAnsi="Times New Roman" w:cs="Times New Roman"/>
          <w:b/>
          <w:bCs/>
          <w:iCs/>
          <w:caps/>
          <w:kern w:val="32"/>
          <w:sz w:val="24"/>
          <w:szCs w:val="24"/>
          <w:lang w:val="x-none" w:eastAsia="x-none"/>
        </w:rPr>
        <w:t>Общая характеристика РАБОЧЕЙ ПРОГРАММЫ УЧЕБНОЙ ДИСЦИПЛИНЫ</w:t>
      </w:r>
    </w:p>
    <w:p w:rsidR="004613BC" w:rsidRPr="00177787" w:rsidRDefault="004613BC" w:rsidP="004613BC">
      <w:pPr>
        <w:jc w:val="center"/>
        <w:rPr>
          <w:rFonts w:ascii="Times New Roman" w:hAnsi="Times New Roman" w:cs="Times New Roman"/>
          <w:b/>
          <w:iCs/>
          <w:sz w:val="24"/>
          <w:szCs w:val="24"/>
        </w:rPr>
      </w:pPr>
    </w:p>
    <w:p w:rsidR="004613BC" w:rsidRPr="00177787" w:rsidRDefault="004613BC" w:rsidP="004613BC">
      <w:pPr>
        <w:jc w:val="center"/>
        <w:rPr>
          <w:rFonts w:ascii="Times New Roman" w:hAnsi="Times New Roman" w:cs="Times New Roman"/>
          <w:b/>
          <w:iCs/>
          <w:sz w:val="24"/>
          <w:szCs w:val="24"/>
        </w:rPr>
      </w:pPr>
      <w:r w:rsidRPr="00177787">
        <w:rPr>
          <w:rFonts w:ascii="Times New Roman" w:hAnsi="Times New Roman" w:cs="Times New Roman"/>
          <w:b/>
          <w:iCs/>
          <w:sz w:val="24"/>
          <w:szCs w:val="24"/>
        </w:rPr>
        <w:t>«ОП.07  Основы цифровой экономики»</w:t>
      </w:r>
    </w:p>
    <w:p w:rsidR="004613BC" w:rsidRPr="00177787" w:rsidRDefault="004613BC" w:rsidP="004613BC">
      <w:pPr>
        <w:jc w:val="center"/>
        <w:rPr>
          <w:rFonts w:ascii="Times New Roman" w:hAnsi="Times New Roman" w:cs="Times New Roman"/>
          <w:b/>
          <w:iCs/>
          <w:sz w:val="24"/>
          <w:szCs w:val="24"/>
        </w:rPr>
      </w:pPr>
    </w:p>
    <w:p w:rsidR="004613BC" w:rsidRPr="00177787" w:rsidRDefault="004613BC" w:rsidP="004613BC">
      <w:pPr>
        <w:spacing w:after="120" w:line="276" w:lineRule="auto"/>
        <w:ind w:firstLine="709"/>
        <w:outlineLvl w:val="1"/>
        <w:rPr>
          <w:rFonts w:ascii="Times New Roman" w:eastAsia="Segoe UI" w:hAnsi="Times New Roman" w:cs="Times New Roman"/>
          <w:b/>
          <w:bCs/>
          <w:sz w:val="24"/>
          <w:szCs w:val="24"/>
          <w:lang w:eastAsia="ru-RU"/>
        </w:rPr>
      </w:pPr>
      <w:r w:rsidRPr="00177787">
        <w:rPr>
          <w:rFonts w:ascii="Times New Roman" w:eastAsia="Segoe UI" w:hAnsi="Times New Roman" w:cs="Times New Roman"/>
          <w:b/>
          <w:bCs/>
          <w:sz w:val="24"/>
          <w:szCs w:val="24"/>
          <w:lang w:eastAsia="ru-RU"/>
        </w:rPr>
        <w:t>1.1. Цель и место дисциплины в структуре образовательной программы</w:t>
      </w:r>
    </w:p>
    <w:p w:rsidR="004613BC" w:rsidRPr="00177787" w:rsidRDefault="004613BC" w:rsidP="004613BC">
      <w:pPr>
        <w:jc w:val="both"/>
        <w:rPr>
          <w:rFonts w:ascii="Times New Roman" w:hAnsi="Times New Roman" w:cs="Times New Roman"/>
          <w:iCs/>
          <w:sz w:val="24"/>
          <w:szCs w:val="24"/>
        </w:rPr>
      </w:pPr>
      <w:r w:rsidRPr="00177787">
        <w:rPr>
          <w:rFonts w:ascii="Times New Roman" w:eastAsia="Times New Roman" w:hAnsi="Times New Roman" w:cs="Times New Roman"/>
          <w:sz w:val="24"/>
          <w:szCs w:val="24"/>
          <w:lang w:eastAsia="ru-RU"/>
        </w:rPr>
        <w:t xml:space="preserve">Цель дисциплины </w:t>
      </w:r>
      <w:r w:rsidRPr="00177787">
        <w:rPr>
          <w:rFonts w:ascii="Times New Roman" w:hAnsi="Times New Roman" w:cs="Times New Roman"/>
          <w:b/>
        </w:rPr>
        <w:t>«</w:t>
      </w:r>
      <w:r w:rsidRPr="00550C67">
        <w:rPr>
          <w:rFonts w:ascii="Times New Roman" w:hAnsi="Times New Roman" w:cs="Times New Roman"/>
        </w:rPr>
        <w:t>ОП.07 Основы цифровой экономики</w:t>
      </w:r>
      <w:r w:rsidRPr="00177787">
        <w:rPr>
          <w:rFonts w:ascii="Times New Roman" w:hAnsi="Times New Roman" w:cs="Times New Roman"/>
          <w:b/>
          <w:iCs/>
          <w:sz w:val="24"/>
          <w:szCs w:val="24"/>
        </w:rPr>
        <w:t xml:space="preserve">»: </w:t>
      </w:r>
      <w:r w:rsidRPr="00177787">
        <w:rPr>
          <w:rFonts w:ascii="Times New Roman" w:hAnsi="Times New Roman" w:cs="Times New Roman"/>
          <w:iCs/>
          <w:sz w:val="24"/>
          <w:szCs w:val="24"/>
        </w:rPr>
        <w:t>приобретение студентами навыков работы с математическими пакетами программ для персонального компьютера и освоения ими методов организации вычислений и обработки информации.</w:t>
      </w:r>
    </w:p>
    <w:p w:rsidR="004613BC" w:rsidRPr="00177787" w:rsidRDefault="004613BC" w:rsidP="004613BC">
      <w:pPr>
        <w:suppressAutoHyphens/>
        <w:spacing w:line="276" w:lineRule="auto"/>
        <w:ind w:firstLine="709"/>
        <w:jc w:val="both"/>
        <w:rPr>
          <w:rFonts w:ascii="Times New Roman" w:hAnsi="Times New Roman" w:cs="Times New Roman"/>
          <w:sz w:val="24"/>
          <w:szCs w:val="24"/>
        </w:rPr>
      </w:pPr>
      <w:r w:rsidRPr="00177787">
        <w:rPr>
          <w:rFonts w:ascii="Times New Roman" w:hAnsi="Times New Roman" w:cs="Times New Roman"/>
          <w:sz w:val="24"/>
          <w:szCs w:val="24"/>
        </w:rPr>
        <w:t>Дисциплина «</w:t>
      </w:r>
      <w:r w:rsidRPr="00550C67">
        <w:rPr>
          <w:rFonts w:ascii="Times New Roman" w:hAnsi="Times New Roman" w:cs="Times New Roman"/>
          <w:iCs/>
          <w:sz w:val="24"/>
          <w:szCs w:val="24"/>
        </w:rPr>
        <w:t>Прикладные компьютерные программы в профессиональной деятельности</w:t>
      </w:r>
      <w:r w:rsidRPr="00177787">
        <w:rPr>
          <w:rFonts w:ascii="Times New Roman" w:hAnsi="Times New Roman" w:cs="Times New Roman"/>
          <w:sz w:val="24"/>
          <w:szCs w:val="24"/>
        </w:rPr>
        <w:t>» включена в обязательную часть общепрофессионального цикла образовательной программы.</w:t>
      </w:r>
    </w:p>
    <w:p w:rsidR="004613BC" w:rsidRPr="00177787" w:rsidRDefault="004613BC" w:rsidP="004613BC">
      <w:pPr>
        <w:spacing w:after="120" w:line="276" w:lineRule="auto"/>
        <w:ind w:firstLine="709"/>
        <w:outlineLvl w:val="1"/>
        <w:rPr>
          <w:rFonts w:ascii="Times New Roman" w:eastAsia="Segoe UI" w:hAnsi="Times New Roman" w:cs="Times New Roman"/>
          <w:b/>
          <w:bCs/>
          <w:sz w:val="24"/>
          <w:szCs w:val="24"/>
          <w:lang w:eastAsia="ru-RU"/>
        </w:rPr>
      </w:pPr>
      <w:r w:rsidRPr="00177787">
        <w:rPr>
          <w:rFonts w:ascii="Times New Roman" w:eastAsia="Segoe UI" w:hAnsi="Times New Roman" w:cs="Times New Roman"/>
          <w:b/>
          <w:bCs/>
          <w:sz w:val="24"/>
          <w:szCs w:val="24"/>
          <w:lang w:eastAsia="ru-RU"/>
        </w:rPr>
        <w:t>1.2. Планируемые результаты освоения дисциплины</w:t>
      </w:r>
    </w:p>
    <w:p w:rsidR="004613BC" w:rsidRPr="00177787" w:rsidRDefault="004613BC" w:rsidP="004613BC">
      <w:pPr>
        <w:ind w:firstLine="709"/>
        <w:jc w:val="both"/>
        <w:rPr>
          <w:rFonts w:ascii="Times New Roman" w:eastAsia="Times New Roman" w:hAnsi="Times New Roman" w:cs="Times New Roman"/>
          <w:sz w:val="24"/>
          <w:szCs w:val="24"/>
          <w:lang w:eastAsia="ru-RU"/>
        </w:rPr>
      </w:pPr>
      <w:r w:rsidRPr="00177787">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4613BC" w:rsidRPr="00177787" w:rsidRDefault="004613BC" w:rsidP="004613BC">
      <w:pPr>
        <w:spacing w:after="120"/>
        <w:ind w:firstLine="709"/>
        <w:rPr>
          <w:rFonts w:ascii="Times New Roman" w:hAnsi="Times New Roman" w:cs="Times New Roman"/>
          <w:bCs/>
          <w:sz w:val="24"/>
          <w:szCs w:val="24"/>
        </w:rPr>
      </w:pPr>
      <w:r w:rsidRPr="00177787">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2781"/>
        <w:gridCol w:w="2781"/>
        <w:gridCol w:w="2770"/>
      </w:tblGrid>
      <w:tr w:rsidR="004613BC" w:rsidRPr="00177787" w:rsidTr="004E4E91">
        <w:tc>
          <w:tcPr>
            <w:tcW w:w="1246" w:type="dxa"/>
            <w:tcBorders>
              <w:top w:val="single" w:sz="4" w:space="0" w:color="auto"/>
              <w:left w:val="single" w:sz="4" w:space="0" w:color="auto"/>
              <w:right w:val="single" w:sz="4" w:space="0" w:color="auto"/>
            </w:tcBorders>
          </w:tcPr>
          <w:p w:rsidR="004613BC" w:rsidRPr="00177787" w:rsidRDefault="004613BC" w:rsidP="004E4E91">
            <w:pPr>
              <w:rPr>
                <w:rFonts w:ascii="Times New Roman" w:hAnsi="Times New Roman" w:cs="Times New Roman"/>
                <w:b/>
                <w:sz w:val="24"/>
                <w:szCs w:val="24"/>
              </w:rPr>
            </w:pPr>
            <w:r w:rsidRPr="00177787">
              <w:rPr>
                <w:rFonts w:ascii="Times New Roman" w:hAnsi="Times New Roman" w:cs="Times New Roman"/>
                <w:b/>
                <w:sz w:val="24"/>
                <w:szCs w:val="24"/>
              </w:rPr>
              <w:t xml:space="preserve">Код ОК, </w:t>
            </w:r>
          </w:p>
          <w:p w:rsidR="004613BC" w:rsidRPr="00177787" w:rsidRDefault="004613BC" w:rsidP="004E4E91">
            <w:pPr>
              <w:rPr>
                <w:rFonts w:ascii="Times New Roman" w:hAnsi="Times New Roman" w:cs="Times New Roman"/>
                <w:b/>
                <w:i/>
                <w:sz w:val="24"/>
                <w:szCs w:val="24"/>
              </w:rPr>
            </w:pPr>
            <w:r w:rsidRPr="00177787">
              <w:rPr>
                <w:rFonts w:ascii="Times New Roman" w:hAnsi="Times New Roman" w:cs="Times New Roman"/>
                <w:b/>
                <w:i/>
                <w:sz w:val="24"/>
                <w:szCs w:val="24"/>
              </w:rPr>
              <w:t xml:space="preserve">ПК </w:t>
            </w:r>
          </w:p>
        </w:tc>
        <w:tc>
          <w:tcPr>
            <w:tcW w:w="2794" w:type="dxa"/>
            <w:tcBorders>
              <w:top w:val="single" w:sz="4" w:space="0" w:color="auto"/>
              <w:left w:val="single" w:sz="4" w:space="0" w:color="auto"/>
              <w:right w:val="single" w:sz="4" w:space="0" w:color="auto"/>
            </w:tcBorders>
          </w:tcPr>
          <w:p w:rsidR="004613BC" w:rsidRPr="00177787" w:rsidRDefault="004613BC" w:rsidP="004E4E91">
            <w:pPr>
              <w:jc w:val="center"/>
              <w:rPr>
                <w:rFonts w:ascii="Times New Roman" w:hAnsi="Times New Roman" w:cs="Times New Roman"/>
                <w:b/>
                <w:sz w:val="24"/>
                <w:szCs w:val="24"/>
              </w:rPr>
            </w:pPr>
            <w:r w:rsidRPr="00177787">
              <w:rPr>
                <w:rFonts w:ascii="Times New Roman" w:hAnsi="Times New Roman" w:cs="Times New Roman"/>
                <w:b/>
                <w:sz w:val="24"/>
                <w:szCs w:val="24"/>
              </w:rPr>
              <w:t>Уметь</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4613BC" w:rsidRPr="00177787" w:rsidRDefault="004613BC" w:rsidP="004E4E91">
            <w:pPr>
              <w:jc w:val="center"/>
              <w:rPr>
                <w:rFonts w:ascii="Times New Roman" w:hAnsi="Times New Roman" w:cs="Times New Roman"/>
                <w:b/>
                <w:i/>
                <w:sz w:val="24"/>
                <w:szCs w:val="24"/>
              </w:rPr>
            </w:pPr>
            <w:r w:rsidRPr="00177787">
              <w:rPr>
                <w:rFonts w:ascii="Times New Roman" w:hAnsi="Times New Roman" w:cs="Times New Roman"/>
                <w:b/>
                <w:sz w:val="24"/>
                <w:szCs w:val="24"/>
              </w:rPr>
              <w:t>Знать</w:t>
            </w:r>
          </w:p>
        </w:tc>
        <w:tc>
          <w:tcPr>
            <w:tcW w:w="2794" w:type="dxa"/>
            <w:tcBorders>
              <w:top w:val="single" w:sz="4" w:space="0" w:color="auto"/>
              <w:left w:val="single" w:sz="4" w:space="0" w:color="auto"/>
              <w:bottom w:val="single" w:sz="4" w:space="0" w:color="auto"/>
              <w:right w:val="single" w:sz="4" w:space="0" w:color="auto"/>
            </w:tcBorders>
          </w:tcPr>
          <w:p w:rsidR="004613BC" w:rsidRPr="00177787" w:rsidRDefault="004613BC" w:rsidP="004E4E91">
            <w:pPr>
              <w:jc w:val="center"/>
              <w:rPr>
                <w:rFonts w:ascii="Times New Roman" w:hAnsi="Times New Roman" w:cs="Times New Roman"/>
                <w:b/>
                <w:i/>
                <w:sz w:val="24"/>
                <w:szCs w:val="24"/>
              </w:rPr>
            </w:pPr>
            <w:r w:rsidRPr="00177787">
              <w:rPr>
                <w:rFonts w:ascii="Times New Roman" w:hAnsi="Times New Roman" w:cs="Times New Roman"/>
                <w:b/>
                <w:sz w:val="24"/>
                <w:szCs w:val="24"/>
              </w:rPr>
              <w:t xml:space="preserve">Владеть навыками </w:t>
            </w:r>
          </w:p>
        </w:tc>
      </w:tr>
      <w:tr w:rsidR="004613BC" w:rsidRPr="00177787" w:rsidTr="004E4E91">
        <w:tc>
          <w:tcPr>
            <w:tcW w:w="1246" w:type="dxa"/>
            <w:tcBorders>
              <w:top w:val="single" w:sz="4" w:space="0" w:color="auto"/>
              <w:left w:val="single" w:sz="4" w:space="0" w:color="auto"/>
              <w:right w:val="single" w:sz="4" w:space="0" w:color="auto"/>
            </w:tcBorders>
          </w:tcPr>
          <w:p w:rsidR="004613BC" w:rsidRPr="00550C67" w:rsidRDefault="004613BC" w:rsidP="004E4E91">
            <w:pPr>
              <w:rPr>
                <w:rFonts w:ascii="Times New Roman" w:hAnsi="Times New Roman" w:cs="Times New Roman"/>
                <w:bCs/>
              </w:rPr>
            </w:pPr>
            <w:r w:rsidRPr="00550C67">
              <w:rPr>
                <w:rFonts w:ascii="Times New Roman" w:hAnsi="Times New Roman" w:cs="Times New Roman"/>
                <w:bCs/>
              </w:rPr>
              <w:t>ОК.02</w:t>
            </w:r>
          </w:p>
        </w:tc>
        <w:tc>
          <w:tcPr>
            <w:tcW w:w="2794" w:type="dxa"/>
            <w:tcBorders>
              <w:top w:val="single" w:sz="4" w:space="0" w:color="auto"/>
              <w:left w:val="single" w:sz="4" w:space="0" w:color="auto"/>
              <w:right w:val="single" w:sz="4" w:space="0" w:color="auto"/>
            </w:tcBorders>
            <w:hideMark/>
          </w:tcPr>
          <w:p w:rsidR="004613BC" w:rsidRPr="00550C67" w:rsidRDefault="004613BC" w:rsidP="004E4E91">
            <w:pPr>
              <w:rPr>
                <w:rFonts w:ascii="Times New Roman" w:hAnsi="Times New Roman" w:cs="Times New Roman"/>
                <w:bCs/>
              </w:rPr>
            </w:pPr>
            <w:r w:rsidRPr="00550C67">
              <w:rPr>
                <w:rFonts w:ascii="Times New Roman" w:hAnsi="Times New Roman" w:cs="Times New Roman"/>
                <w:bCs/>
              </w:rPr>
              <w:t>определять задачи для поиска информации, планировать процесс поиска, выбирать необходимые источники информации</w:t>
            </w:r>
          </w:p>
          <w:p w:rsidR="004613BC" w:rsidRPr="00550C67" w:rsidRDefault="004613BC" w:rsidP="004E4E91">
            <w:pPr>
              <w:rPr>
                <w:rFonts w:ascii="Times New Roman" w:hAnsi="Times New Roman" w:cs="Times New Roman"/>
                <w:bCs/>
              </w:rPr>
            </w:pPr>
            <w:r w:rsidRPr="00550C67">
              <w:rPr>
                <w:rFonts w:ascii="Times New Roman" w:hAnsi="Times New Roman" w:cs="Times New Roman"/>
                <w:bCs/>
              </w:rPr>
              <w:t>выделять наиболее значимое в перечне информации, структурировать получаемую информацию, оформлять результаты поиска</w:t>
            </w:r>
          </w:p>
          <w:p w:rsidR="004613BC" w:rsidRPr="00550C67" w:rsidRDefault="004613BC" w:rsidP="004E4E91">
            <w:pPr>
              <w:rPr>
                <w:rFonts w:ascii="Times New Roman" w:hAnsi="Times New Roman" w:cs="Times New Roman"/>
                <w:bCs/>
              </w:rPr>
            </w:pPr>
            <w:r w:rsidRPr="00550C67">
              <w:rPr>
                <w:rFonts w:ascii="Times New Roman" w:hAnsi="Times New Roman" w:cs="Times New Roman"/>
                <w:bCs/>
              </w:rPr>
              <w:t>оценивать практическую значимость результатов поиска</w:t>
            </w:r>
          </w:p>
          <w:p w:rsidR="004613BC" w:rsidRPr="00550C67" w:rsidRDefault="004613BC" w:rsidP="004E4E91">
            <w:pPr>
              <w:rPr>
                <w:rFonts w:ascii="Times New Roman" w:hAnsi="Times New Roman" w:cs="Times New Roman"/>
                <w:bCs/>
              </w:rPr>
            </w:pPr>
            <w:r w:rsidRPr="00550C67">
              <w:rPr>
                <w:rFonts w:ascii="Times New Roman" w:hAnsi="Times New Roman" w:cs="Times New Roman"/>
                <w:bCs/>
              </w:rPr>
              <w:t>применять средства информационных технологий для решения профессиональных задач</w:t>
            </w:r>
          </w:p>
          <w:p w:rsidR="004613BC" w:rsidRPr="00550C67" w:rsidRDefault="004613BC" w:rsidP="004E4E91">
            <w:pPr>
              <w:rPr>
                <w:rFonts w:ascii="Times New Roman" w:hAnsi="Times New Roman" w:cs="Times New Roman"/>
                <w:bCs/>
              </w:rPr>
            </w:pPr>
            <w:r w:rsidRPr="00550C67">
              <w:rPr>
                <w:rFonts w:ascii="Times New Roman" w:hAnsi="Times New Roman" w:cs="Times New Roman"/>
                <w:bCs/>
              </w:rPr>
              <w:t>использовать современное программное обеспечение в профессиональной деятельности</w:t>
            </w:r>
          </w:p>
          <w:p w:rsidR="004613BC" w:rsidRPr="00550C67" w:rsidRDefault="004613BC" w:rsidP="004E4E91">
            <w:pPr>
              <w:rPr>
                <w:rFonts w:ascii="Times New Roman" w:hAnsi="Times New Roman" w:cs="Times New Roman"/>
                <w:bCs/>
              </w:rPr>
            </w:pPr>
            <w:r w:rsidRPr="00550C67">
              <w:rPr>
                <w:rFonts w:ascii="Times New Roman" w:hAnsi="Times New Roman" w:cs="Times New Roman"/>
                <w:bCs/>
              </w:rPr>
              <w:t>использовать различные цифровые средства для решения профессиональных задач</w:t>
            </w:r>
          </w:p>
        </w:tc>
        <w:tc>
          <w:tcPr>
            <w:tcW w:w="2794" w:type="dxa"/>
            <w:tcBorders>
              <w:top w:val="single" w:sz="4" w:space="0" w:color="auto"/>
              <w:left w:val="single" w:sz="4" w:space="0" w:color="auto"/>
              <w:bottom w:val="single" w:sz="4" w:space="0" w:color="auto"/>
              <w:right w:val="single" w:sz="4" w:space="0" w:color="auto"/>
            </w:tcBorders>
            <w:shd w:val="clear" w:color="auto" w:fill="auto"/>
          </w:tcPr>
          <w:p w:rsidR="004613BC" w:rsidRPr="00550C67" w:rsidRDefault="004613BC" w:rsidP="004E4E91">
            <w:pPr>
              <w:rPr>
                <w:rFonts w:ascii="Times New Roman" w:hAnsi="Times New Roman" w:cs="Times New Roman"/>
                <w:bCs/>
              </w:rPr>
            </w:pPr>
            <w:r w:rsidRPr="00550C67">
              <w:rPr>
                <w:rFonts w:ascii="Times New Roman" w:hAnsi="Times New Roman" w:cs="Times New Roman"/>
                <w:bCs/>
              </w:rPr>
              <w:t>номенклатура информационных источников, применяемых в профессиональной деятельности</w:t>
            </w:r>
          </w:p>
          <w:p w:rsidR="004613BC" w:rsidRPr="00550C67" w:rsidRDefault="004613BC" w:rsidP="004E4E91">
            <w:pPr>
              <w:rPr>
                <w:rFonts w:ascii="Times New Roman" w:hAnsi="Times New Roman" w:cs="Times New Roman"/>
                <w:bCs/>
              </w:rPr>
            </w:pPr>
            <w:r w:rsidRPr="00550C67">
              <w:rPr>
                <w:rFonts w:ascii="Times New Roman" w:hAnsi="Times New Roman" w:cs="Times New Roman"/>
                <w:bCs/>
              </w:rPr>
              <w:t>приемы структурирования информации</w:t>
            </w:r>
          </w:p>
          <w:p w:rsidR="004613BC" w:rsidRPr="00550C67" w:rsidRDefault="004613BC" w:rsidP="004E4E91">
            <w:pPr>
              <w:rPr>
                <w:rFonts w:ascii="Times New Roman" w:hAnsi="Times New Roman" w:cs="Times New Roman"/>
                <w:bCs/>
              </w:rPr>
            </w:pPr>
            <w:r w:rsidRPr="00550C67">
              <w:rPr>
                <w:rFonts w:ascii="Times New Roman" w:hAnsi="Times New Roman" w:cs="Times New Roman"/>
                <w:bCs/>
              </w:rPr>
              <w:t>формат оформления результатов поиска информации</w:t>
            </w:r>
          </w:p>
          <w:p w:rsidR="004613BC" w:rsidRPr="00550C67" w:rsidRDefault="004613BC" w:rsidP="004E4E91">
            <w:pPr>
              <w:rPr>
                <w:rFonts w:ascii="Times New Roman" w:hAnsi="Times New Roman" w:cs="Times New Roman"/>
                <w:bCs/>
              </w:rPr>
            </w:pPr>
            <w:r w:rsidRPr="00550C67">
              <w:rPr>
                <w:rFonts w:ascii="Times New Roman" w:hAnsi="Times New Roman" w:cs="Times New Roman"/>
                <w:bCs/>
              </w:rPr>
              <w:t xml:space="preserve">современные средства и устройства информатизации, порядок их применения и </w:t>
            </w:r>
          </w:p>
          <w:p w:rsidR="004613BC" w:rsidRPr="00550C67" w:rsidRDefault="004613BC" w:rsidP="004E4E91">
            <w:pPr>
              <w:rPr>
                <w:rFonts w:ascii="Times New Roman" w:hAnsi="Times New Roman" w:cs="Times New Roman"/>
                <w:bCs/>
              </w:rPr>
            </w:pPr>
            <w:r w:rsidRPr="00550C67">
              <w:rPr>
                <w:rFonts w:ascii="Times New Roman" w:hAnsi="Times New Roman" w:cs="Times New Roman"/>
                <w:bCs/>
              </w:rPr>
              <w:t>программное обеспечение в профессиональной деятельности, в том числе цифровые средстваанной программы</w:t>
            </w:r>
          </w:p>
        </w:tc>
        <w:tc>
          <w:tcPr>
            <w:tcW w:w="2794" w:type="dxa"/>
            <w:tcBorders>
              <w:top w:val="single" w:sz="4" w:space="0" w:color="auto"/>
              <w:left w:val="single" w:sz="4" w:space="0" w:color="auto"/>
              <w:bottom w:val="single" w:sz="4" w:space="0" w:color="auto"/>
              <w:right w:val="single" w:sz="4" w:space="0" w:color="auto"/>
            </w:tcBorders>
          </w:tcPr>
          <w:p w:rsidR="004613BC" w:rsidRPr="00550C67" w:rsidRDefault="004613BC" w:rsidP="004E4E91">
            <w:pPr>
              <w:jc w:val="center"/>
              <w:rPr>
                <w:rFonts w:ascii="Times New Roman" w:hAnsi="Times New Roman" w:cs="Times New Roman"/>
                <w:bCs/>
                <w:i/>
              </w:rPr>
            </w:pPr>
            <w:r w:rsidRPr="00550C67">
              <w:rPr>
                <w:rFonts w:ascii="Times New Roman" w:hAnsi="Times New Roman" w:cs="Times New Roman"/>
                <w:bCs/>
                <w:i/>
              </w:rPr>
              <w:t>-</w:t>
            </w:r>
          </w:p>
        </w:tc>
      </w:tr>
    </w:tbl>
    <w:p w:rsidR="004613BC" w:rsidRDefault="004613BC" w:rsidP="004613BC">
      <w:pPr>
        <w:keepNext/>
        <w:spacing w:after="120"/>
        <w:jc w:val="center"/>
        <w:outlineLvl w:val="0"/>
        <w:rPr>
          <w:rFonts w:ascii="Times New Roman" w:eastAsia="Segoe UI" w:hAnsi="Times New Roman" w:cs="Times New Roman"/>
          <w:b/>
          <w:bCs/>
          <w:caps/>
          <w:kern w:val="32"/>
          <w:sz w:val="24"/>
          <w:szCs w:val="24"/>
          <w:lang w:eastAsia="x-none"/>
        </w:rPr>
      </w:pPr>
    </w:p>
    <w:p w:rsidR="004613BC" w:rsidRDefault="004613BC" w:rsidP="004613BC">
      <w:pPr>
        <w:keepNext/>
        <w:spacing w:after="120"/>
        <w:jc w:val="center"/>
        <w:outlineLvl w:val="0"/>
        <w:rPr>
          <w:rFonts w:ascii="Times New Roman" w:eastAsia="Segoe UI" w:hAnsi="Times New Roman" w:cs="Times New Roman"/>
          <w:b/>
          <w:bCs/>
          <w:caps/>
          <w:kern w:val="32"/>
          <w:sz w:val="24"/>
          <w:szCs w:val="24"/>
          <w:lang w:eastAsia="x-none"/>
        </w:rPr>
      </w:pPr>
    </w:p>
    <w:p w:rsidR="004613BC" w:rsidRPr="00550C67" w:rsidRDefault="004613BC" w:rsidP="004613BC">
      <w:pPr>
        <w:keepNext/>
        <w:spacing w:after="120"/>
        <w:jc w:val="center"/>
        <w:outlineLvl w:val="0"/>
        <w:rPr>
          <w:rFonts w:ascii="Times New Roman" w:eastAsia="Segoe UI" w:hAnsi="Times New Roman" w:cs="Times New Roman"/>
          <w:b/>
          <w:bCs/>
          <w:caps/>
          <w:kern w:val="32"/>
          <w:sz w:val="24"/>
          <w:szCs w:val="24"/>
          <w:lang w:eastAsia="x-none"/>
        </w:rPr>
      </w:pPr>
    </w:p>
    <w:p w:rsidR="004613BC" w:rsidRPr="00177787" w:rsidRDefault="004613BC" w:rsidP="004613BC">
      <w:pPr>
        <w:keepNext/>
        <w:spacing w:after="120"/>
        <w:jc w:val="center"/>
        <w:outlineLvl w:val="0"/>
        <w:rPr>
          <w:rFonts w:ascii="Times New Roman" w:eastAsia="Segoe UI" w:hAnsi="Times New Roman" w:cs="Times New Roman"/>
          <w:b/>
          <w:bCs/>
          <w:caps/>
          <w:kern w:val="32"/>
          <w:sz w:val="24"/>
          <w:szCs w:val="24"/>
          <w:lang w:eastAsia="x-none"/>
        </w:rPr>
      </w:pPr>
      <w:r w:rsidRPr="00177787">
        <w:rPr>
          <w:rFonts w:ascii="Times New Roman" w:eastAsia="Segoe UI" w:hAnsi="Times New Roman" w:cs="Times New Roman"/>
          <w:b/>
          <w:bCs/>
          <w:caps/>
          <w:kern w:val="32"/>
          <w:sz w:val="24"/>
          <w:szCs w:val="24"/>
          <w:lang w:val="x-none" w:eastAsia="x-none"/>
        </w:rPr>
        <w:t xml:space="preserve">2. Структура и содержание </w:t>
      </w:r>
      <w:r w:rsidRPr="00177787">
        <w:rPr>
          <w:rFonts w:ascii="Times New Roman" w:eastAsia="Segoe UI" w:hAnsi="Times New Roman" w:cs="Times New Roman"/>
          <w:b/>
          <w:bCs/>
          <w:caps/>
          <w:kern w:val="32"/>
          <w:sz w:val="24"/>
          <w:szCs w:val="24"/>
          <w:lang w:eastAsia="x-none"/>
        </w:rPr>
        <w:t>ДИСЦИПЛИНЫ</w:t>
      </w:r>
    </w:p>
    <w:p w:rsidR="004613BC" w:rsidRPr="00177787" w:rsidRDefault="004613BC" w:rsidP="004613BC">
      <w:pPr>
        <w:spacing w:after="120" w:line="276" w:lineRule="auto"/>
        <w:ind w:firstLine="709"/>
        <w:outlineLvl w:val="1"/>
        <w:rPr>
          <w:rFonts w:ascii="Times New Roman" w:eastAsia="Segoe UI" w:hAnsi="Times New Roman" w:cs="Times New Roman"/>
          <w:b/>
          <w:bCs/>
          <w:sz w:val="24"/>
          <w:szCs w:val="24"/>
          <w:lang w:eastAsia="ru-RU"/>
        </w:rPr>
      </w:pPr>
      <w:r w:rsidRPr="00177787">
        <w:rPr>
          <w:rFonts w:ascii="Times New Roman" w:eastAsia="Segoe UI" w:hAnsi="Times New Roman" w:cs="Times New Roman"/>
          <w:b/>
          <w:bCs/>
          <w:sz w:val="24"/>
          <w:szCs w:val="24"/>
          <w:lang w:eastAsia="ru-RU"/>
        </w:rPr>
        <w:t xml:space="preserve">2.1. Трудоемкость освоения дисциплины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38"/>
        <w:gridCol w:w="1126"/>
        <w:gridCol w:w="2260"/>
      </w:tblGrid>
      <w:tr w:rsidR="004613BC" w:rsidRPr="00177787" w:rsidTr="004E4E91">
        <w:trPr>
          <w:trHeight w:val="23"/>
        </w:trPr>
        <w:tc>
          <w:tcPr>
            <w:tcW w:w="3258" w:type="pct"/>
            <w:vAlign w:val="center"/>
          </w:tcPr>
          <w:p w:rsidR="004613BC" w:rsidRPr="00177787" w:rsidRDefault="004613BC" w:rsidP="004E4E91">
            <w:pPr>
              <w:jc w:val="center"/>
              <w:rPr>
                <w:rFonts w:ascii="Times New Roman" w:hAnsi="Times New Roman" w:cs="Times New Roman"/>
                <w:b/>
                <w:sz w:val="24"/>
              </w:rPr>
            </w:pPr>
            <w:r w:rsidRPr="00177787">
              <w:rPr>
                <w:rFonts w:ascii="Times New Roman" w:hAnsi="Times New Roman" w:cs="Times New Roman"/>
                <w:b/>
                <w:sz w:val="24"/>
              </w:rPr>
              <w:t>Наименование составных частей дисциплины</w:t>
            </w:r>
          </w:p>
        </w:tc>
        <w:tc>
          <w:tcPr>
            <w:tcW w:w="579" w:type="pct"/>
            <w:vAlign w:val="center"/>
          </w:tcPr>
          <w:p w:rsidR="004613BC" w:rsidRPr="00177787" w:rsidRDefault="004613BC" w:rsidP="004E4E91">
            <w:pPr>
              <w:jc w:val="center"/>
              <w:rPr>
                <w:rFonts w:ascii="Times New Roman" w:hAnsi="Times New Roman" w:cs="Times New Roman"/>
                <w:b/>
                <w:iCs/>
                <w:sz w:val="24"/>
              </w:rPr>
            </w:pPr>
            <w:r w:rsidRPr="00177787">
              <w:rPr>
                <w:rFonts w:ascii="Times New Roman" w:hAnsi="Times New Roman" w:cs="Times New Roman"/>
                <w:b/>
                <w:iCs/>
                <w:sz w:val="24"/>
              </w:rPr>
              <w:t>Объем в часах</w:t>
            </w:r>
          </w:p>
        </w:tc>
        <w:tc>
          <w:tcPr>
            <w:tcW w:w="1162" w:type="pct"/>
          </w:tcPr>
          <w:p w:rsidR="004613BC" w:rsidRPr="00177787" w:rsidRDefault="004613BC" w:rsidP="004E4E91">
            <w:pPr>
              <w:jc w:val="center"/>
              <w:rPr>
                <w:rFonts w:ascii="Times New Roman" w:hAnsi="Times New Roman" w:cs="Times New Roman"/>
                <w:b/>
                <w:iCs/>
                <w:sz w:val="24"/>
              </w:rPr>
            </w:pPr>
            <w:r w:rsidRPr="00177787">
              <w:rPr>
                <w:rFonts w:ascii="Times New Roman" w:hAnsi="Times New Roman" w:cs="Times New Roman"/>
                <w:b/>
                <w:sz w:val="24"/>
              </w:rPr>
              <w:t>В т.ч. в форме практ. подготовки</w:t>
            </w:r>
          </w:p>
        </w:tc>
      </w:tr>
      <w:tr w:rsidR="004613BC" w:rsidRPr="00177787" w:rsidTr="004E4E91">
        <w:trPr>
          <w:trHeight w:val="23"/>
        </w:trPr>
        <w:tc>
          <w:tcPr>
            <w:tcW w:w="3258" w:type="pct"/>
            <w:vAlign w:val="center"/>
          </w:tcPr>
          <w:p w:rsidR="004613BC" w:rsidRPr="00177787" w:rsidRDefault="004613BC" w:rsidP="004E4E91">
            <w:pPr>
              <w:jc w:val="both"/>
              <w:rPr>
                <w:rFonts w:ascii="Times New Roman" w:hAnsi="Times New Roman" w:cs="Times New Roman"/>
                <w:bCs/>
                <w:sz w:val="24"/>
                <w:szCs w:val="24"/>
              </w:rPr>
            </w:pPr>
            <w:r w:rsidRPr="00177787">
              <w:rPr>
                <w:rFonts w:ascii="Times New Roman" w:hAnsi="Times New Roman" w:cs="Times New Roman"/>
                <w:bCs/>
                <w:sz w:val="24"/>
                <w:szCs w:val="24"/>
              </w:rPr>
              <w:t>Учебные занятия</w:t>
            </w:r>
          </w:p>
        </w:tc>
        <w:tc>
          <w:tcPr>
            <w:tcW w:w="579"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36</w:t>
            </w:r>
          </w:p>
        </w:tc>
        <w:tc>
          <w:tcPr>
            <w:tcW w:w="1162"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12</w:t>
            </w:r>
          </w:p>
        </w:tc>
      </w:tr>
      <w:tr w:rsidR="004613BC" w:rsidRPr="00177787" w:rsidTr="004E4E91">
        <w:trPr>
          <w:trHeight w:val="23"/>
        </w:trPr>
        <w:tc>
          <w:tcPr>
            <w:tcW w:w="3258" w:type="pct"/>
            <w:vAlign w:val="center"/>
          </w:tcPr>
          <w:p w:rsidR="004613BC" w:rsidRPr="00177787" w:rsidRDefault="004613BC" w:rsidP="004E4E91">
            <w:pPr>
              <w:jc w:val="both"/>
              <w:rPr>
                <w:rFonts w:ascii="Times New Roman" w:hAnsi="Times New Roman" w:cs="Times New Roman"/>
                <w:bCs/>
                <w:i/>
                <w:iCs/>
                <w:sz w:val="24"/>
                <w:szCs w:val="24"/>
              </w:rPr>
            </w:pPr>
            <w:r w:rsidRPr="00177787">
              <w:rPr>
                <w:rFonts w:ascii="Times New Roman" w:hAnsi="Times New Roman" w:cs="Times New Roman"/>
                <w:bCs/>
                <w:i/>
                <w:iCs/>
                <w:sz w:val="24"/>
                <w:szCs w:val="24"/>
              </w:rPr>
              <w:t>Курсовая работа (проект)</w:t>
            </w:r>
          </w:p>
        </w:tc>
        <w:tc>
          <w:tcPr>
            <w:tcW w:w="579"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w:t>
            </w:r>
          </w:p>
        </w:tc>
        <w:tc>
          <w:tcPr>
            <w:tcW w:w="1162"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w:t>
            </w:r>
          </w:p>
        </w:tc>
      </w:tr>
      <w:tr w:rsidR="004613BC" w:rsidRPr="00177787" w:rsidTr="004E4E91">
        <w:trPr>
          <w:trHeight w:val="23"/>
        </w:trPr>
        <w:tc>
          <w:tcPr>
            <w:tcW w:w="3258" w:type="pct"/>
            <w:vAlign w:val="center"/>
          </w:tcPr>
          <w:p w:rsidR="004613BC" w:rsidRPr="00177787" w:rsidRDefault="004613BC" w:rsidP="004E4E91">
            <w:pPr>
              <w:jc w:val="both"/>
              <w:rPr>
                <w:rFonts w:ascii="Times New Roman" w:hAnsi="Times New Roman" w:cs="Times New Roman"/>
                <w:bCs/>
                <w:sz w:val="24"/>
                <w:szCs w:val="24"/>
              </w:rPr>
            </w:pPr>
            <w:r w:rsidRPr="00177787">
              <w:rPr>
                <w:rFonts w:ascii="Times New Roman" w:hAnsi="Times New Roman" w:cs="Times New Roman"/>
                <w:bCs/>
                <w:sz w:val="24"/>
                <w:szCs w:val="24"/>
              </w:rPr>
              <w:t>Самостоятельная работа</w:t>
            </w:r>
          </w:p>
        </w:tc>
        <w:tc>
          <w:tcPr>
            <w:tcW w:w="579"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w:t>
            </w:r>
          </w:p>
        </w:tc>
        <w:tc>
          <w:tcPr>
            <w:tcW w:w="1162"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w:t>
            </w:r>
          </w:p>
        </w:tc>
      </w:tr>
      <w:tr w:rsidR="004613BC" w:rsidRPr="00177787" w:rsidTr="004E4E91">
        <w:trPr>
          <w:trHeight w:val="23"/>
        </w:trPr>
        <w:tc>
          <w:tcPr>
            <w:tcW w:w="3258" w:type="pct"/>
            <w:vAlign w:val="center"/>
          </w:tcPr>
          <w:p w:rsidR="004613BC" w:rsidRPr="00177787" w:rsidRDefault="004613BC" w:rsidP="004E4E91">
            <w:pPr>
              <w:jc w:val="both"/>
              <w:rPr>
                <w:rFonts w:ascii="Times New Roman" w:hAnsi="Times New Roman" w:cs="Times New Roman"/>
                <w:bCs/>
                <w:sz w:val="24"/>
                <w:szCs w:val="24"/>
              </w:rPr>
            </w:pPr>
            <w:r w:rsidRPr="00177787">
              <w:rPr>
                <w:rFonts w:ascii="Times New Roman" w:hAnsi="Times New Roman" w:cs="Times New Roman"/>
                <w:bCs/>
                <w:sz w:val="24"/>
                <w:szCs w:val="24"/>
              </w:rPr>
              <w:t xml:space="preserve">Промежуточная аттестация </w:t>
            </w:r>
            <w:r w:rsidRPr="00550C67">
              <w:rPr>
                <w:rFonts w:ascii="Times New Roman" w:hAnsi="Times New Roman" w:cs="Times New Roman"/>
                <w:bCs/>
                <w:sz w:val="24"/>
                <w:szCs w:val="24"/>
              </w:rPr>
              <w:t xml:space="preserve">в </w:t>
            </w:r>
            <w:r w:rsidRPr="00550C67">
              <w:rPr>
                <w:rFonts w:ascii="Times New Roman" w:hAnsi="Times New Roman" w:cs="Times New Roman"/>
                <w:bCs/>
                <w:iCs/>
                <w:sz w:val="24"/>
                <w:szCs w:val="24"/>
              </w:rPr>
              <w:t>форме диф.зачета</w:t>
            </w:r>
          </w:p>
        </w:tc>
        <w:tc>
          <w:tcPr>
            <w:tcW w:w="579" w:type="pct"/>
            <w:vAlign w:val="center"/>
          </w:tcPr>
          <w:p w:rsidR="004613BC" w:rsidRPr="00177787" w:rsidRDefault="004613BC" w:rsidP="004E4E91">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rsidR="004613BC" w:rsidRPr="00177787" w:rsidRDefault="004613BC" w:rsidP="004E4E91">
            <w:pPr>
              <w:jc w:val="center"/>
              <w:rPr>
                <w:rFonts w:ascii="Times New Roman" w:hAnsi="Times New Roman" w:cs="Times New Roman"/>
                <w:bCs/>
                <w:sz w:val="24"/>
                <w:szCs w:val="24"/>
              </w:rPr>
            </w:pPr>
            <w:r w:rsidRPr="00177787">
              <w:rPr>
                <w:rFonts w:ascii="Times New Roman" w:hAnsi="Times New Roman" w:cs="Times New Roman"/>
                <w:bCs/>
                <w:sz w:val="24"/>
                <w:szCs w:val="24"/>
              </w:rPr>
              <w:t>-</w:t>
            </w:r>
          </w:p>
        </w:tc>
      </w:tr>
      <w:tr w:rsidR="004613BC" w:rsidRPr="00177787" w:rsidTr="004E4E91">
        <w:trPr>
          <w:trHeight w:val="23"/>
        </w:trPr>
        <w:tc>
          <w:tcPr>
            <w:tcW w:w="3258" w:type="pct"/>
            <w:vAlign w:val="center"/>
          </w:tcPr>
          <w:p w:rsidR="004613BC" w:rsidRPr="00177787" w:rsidRDefault="004613BC" w:rsidP="004E4E91">
            <w:pPr>
              <w:jc w:val="both"/>
              <w:rPr>
                <w:rFonts w:ascii="Times New Roman" w:hAnsi="Times New Roman" w:cs="Times New Roman"/>
                <w:bCs/>
                <w:sz w:val="24"/>
                <w:szCs w:val="24"/>
              </w:rPr>
            </w:pPr>
            <w:r w:rsidRPr="00177787">
              <w:rPr>
                <w:rFonts w:ascii="Times New Roman" w:hAnsi="Times New Roman" w:cs="Times New Roman"/>
                <w:bCs/>
                <w:sz w:val="24"/>
                <w:szCs w:val="24"/>
              </w:rPr>
              <w:t>Всего</w:t>
            </w:r>
          </w:p>
        </w:tc>
        <w:tc>
          <w:tcPr>
            <w:tcW w:w="579" w:type="pct"/>
            <w:vAlign w:val="center"/>
          </w:tcPr>
          <w:p w:rsidR="004613BC" w:rsidRPr="00177787" w:rsidRDefault="004613BC" w:rsidP="004E4E91">
            <w:pPr>
              <w:jc w:val="center"/>
              <w:rPr>
                <w:rFonts w:ascii="Times New Roman" w:hAnsi="Times New Roman" w:cs="Times New Roman"/>
                <w:b/>
                <w:sz w:val="24"/>
                <w:szCs w:val="24"/>
              </w:rPr>
            </w:pPr>
            <w:r w:rsidRPr="00177787">
              <w:rPr>
                <w:rFonts w:ascii="Times New Roman" w:hAnsi="Times New Roman" w:cs="Times New Roman"/>
                <w:b/>
                <w:sz w:val="24"/>
                <w:szCs w:val="24"/>
              </w:rPr>
              <w:t>36</w:t>
            </w:r>
          </w:p>
        </w:tc>
        <w:tc>
          <w:tcPr>
            <w:tcW w:w="1162" w:type="pct"/>
            <w:vAlign w:val="center"/>
          </w:tcPr>
          <w:p w:rsidR="004613BC" w:rsidRPr="00177787" w:rsidRDefault="004613BC" w:rsidP="004E4E91">
            <w:pPr>
              <w:jc w:val="center"/>
              <w:rPr>
                <w:rFonts w:ascii="Times New Roman" w:hAnsi="Times New Roman" w:cs="Times New Roman"/>
                <w:b/>
                <w:sz w:val="24"/>
                <w:szCs w:val="24"/>
              </w:rPr>
            </w:pPr>
            <w:r w:rsidRPr="00177787">
              <w:rPr>
                <w:rFonts w:ascii="Times New Roman" w:hAnsi="Times New Roman" w:cs="Times New Roman"/>
                <w:b/>
                <w:sz w:val="24"/>
                <w:szCs w:val="24"/>
              </w:rPr>
              <w:t>12</w:t>
            </w:r>
          </w:p>
        </w:tc>
      </w:tr>
    </w:tbl>
    <w:p w:rsidR="004613BC" w:rsidRPr="00177787" w:rsidRDefault="004613BC" w:rsidP="004613BC">
      <w:pPr>
        <w:rPr>
          <w:rFonts w:ascii="Times New Roman" w:eastAsia="Segoe UI" w:hAnsi="Times New Roman" w:cs="Times New Roman"/>
          <w:b/>
          <w:bCs/>
          <w:sz w:val="24"/>
          <w:szCs w:val="24"/>
          <w:lang w:eastAsia="ru-RU"/>
        </w:rPr>
      </w:pPr>
      <w:r w:rsidRPr="00177787">
        <w:rPr>
          <w:rFonts w:ascii="Times New Roman" w:hAnsi="Times New Roman" w:cs="Times New Roman"/>
        </w:rPr>
        <w:br w:type="page"/>
      </w:r>
    </w:p>
    <w:p w:rsidR="004613BC" w:rsidRPr="00177787" w:rsidRDefault="004613BC" w:rsidP="004613BC">
      <w:pPr>
        <w:spacing w:after="120" w:line="276" w:lineRule="auto"/>
        <w:ind w:firstLine="709"/>
        <w:outlineLvl w:val="1"/>
        <w:rPr>
          <w:rFonts w:ascii="Times New Roman" w:eastAsia="Segoe UI" w:hAnsi="Times New Roman" w:cs="Times New Roman"/>
          <w:b/>
          <w:bCs/>
          <w:sz w:val="24"/>
          <w:szCs w:val="24"/>
          <w:lang w:eastAsia="ru-RU"/>
        </w:rPr>
        <w:sectPr w:rsidR="004613BC" w:rsidRPr="00177787" w:rsidSect="0080789C">
          <w:headerReference w:type="even" r:id="rId156"/>
          <w:pgSz w:w="11906" w:h="16838"/>
          <w:pgMar w:top="1134" w:right="850" w:bottom="1134" w:left="1701" w:header="709" w:footer="709" w:gutter="0"/>
          <w:cols w:space="708"/>
          <w:docGrid w:linePitch="360"/>
        </w:sectPr>
      </w:pPr>
    </w:p>
    <w:p w:rsidR="004613BC" w:rsidRPr="00177787" w:rsidRDefault="004613BC" w:rsidP="004613BC">
      <w:pPr>
        <w:spacing w:after="120" w:line="276" w:lineRule="auto"/>
        <w:ind w:firstLine="709"/>
        <w:outlineLvl w:val="1"/>
        <w:rPr>
          <w:rFonts w:ascii="Times New Roman" w:eastAsia="Segoe UI" w:hAnsi="Times New Roman" w:cs="Times New Roman"/>
          <w:b/>
          <w:bCs/>
          <w:sz w:val="24"/>
          <w:szCs w:val="24"/>
          <w:lang w:eastAsia="ru-RU"/>
        </w:rPr>
      </w:pPr>
      <w:r w:rsidRPr="00177787">
        <w:rPr>
          <w:rFonts w:ascii="Times New Roman" w:eastAsia="Segoe UI" w:hAnsi="Times New Roman" w:cs="Times New Roman"/>
          <w:b/>
          <w:bCs/>
          <w:sz w:val="24"/>
          <w:szCs w:val="24"/>
          <w:lang w:eastAsia="ru-RU"/>
        </w:rPr>
        <w:lastRenderedPageBreak/>
        <w:t>2.2. Содержание дисциплины</w:t>
      </w:r>
    </w:p>
    <w:tbl>
      <w:tblPr>
        <w:tblW w:w="51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5"/>
        <w:gridCol w:w="8506"/>
        <w:gridCol w:w="2125"/>
        <w:gridCol w:w="2409"/>
      </w:tblGrid>
      <w:tr w:rsidR="004613BC" w:rsidRPr="00177787" w:rsidTr="004E4E91">
        <w:trPr>
          <w:trHeight w:val="20"/>
        </w:trPr>
        <w:tc>
          <w:tcPr>
            <w:tcW w:w="692" w:type="pct"/>
            <w:tcBorders>
              <w:top w:val="single" w:sz="4" w:space="0" w:color="auto"/>
              <w:left w:val="single" w:sz="4" w:space="0" w:color="auto"/>
              <w:bottom w:val="single" w:sz="4" w:space="0" w:color="auto"/>
              <w:right w:val="single" w:sz="4" w:space="0" w:color="auto"/>
            </w:tcBorders>
            <w:vAlign w:val="center"/>
            <w:hideMark/>
          </w:tcPr>
          <w:p w:rsidR="004613BC" w:rsidRPr="00177787" w:rsidRDefault="004613BC" w:rsidP="004E4E91">
            <w:pPr>
              <w:suppressAutoHyphens/>
              <w:jc w:val="center"/>
              <w:rPr>
                <w:rFonts w:ascii="Times New Roman" w:hAnsi="Times New Roman" w:cs="Times New Roman"/>
                <w:b/>
                <w:bCs/>
              </w:rPr>
            </w:pPr>
            <w:r w:rsidRPr="00177787">
              <w:rPr>
                <w:rFonts w:ascii="Times New Roman" w:hAnsi="Times New Roman" w:cs="Times New Roman"/>
                <w:b/>
                <w:bCs/>
              </w:rPr>
              <w:t>Наименование разделов и тем</w:t>
            </w:r>
          </w:p>
        </w:tc>
        <w:tc>
          <w:tcPr>
            <w:tcW w:w="2810" w:type="pct"/>
            <w:tcBorders>
              <w:top w:val="single" w:sz="4" w:space="0" w:color="auto"/>
              <w:left w:val="single" w:sz="4" w:space="0" w:color="auto"/>
              <w:bottom w:val="single" w:sz="4" w:space="0" w:color="auto"/>
              <w:right w:val="single" w:sz="4" w:space="0" w:color="auto"/>
            </w:tcBorders>
            <w:vAlign w:val="center"/>
            <w:hideMark/>
          </w:tcPr>
          <w:p w:rsidR="004613BC" w:rsidRPr="00177787" w:rsidRDefault="004613BC" w:rsidP="004E4E91">
            <w:pPr>
              <w:suppressAutoHyphens/>
              <w:jc w:val="center"/>
              <w:rPr>
                <w:rFonts w:ascii="Times New Roman" w:hAnsi="Times New Roman" w:cs="Times New Roman"/>
                <w:b/>
                <w:bCs/>
              </w:rPr>
            </w:pPr>
            <w:r w:rsidRPr="00177787">
              <w:rPr>
                <w:rFonts w:ascii="Times New Roman" w:hAnsi="Times New Roman" w:cs="Times New Roman"/>
                <w:b/>
                <w:bCs/>
              </w:rPr>
              <w:t>Содержание учебного материала и формы организации деятельности обучающихся</w:t>
            </w:r>
          </w:p>
        </w:tc>
        <w:tc>
          <w:tcPr>
            <w:tcW w:w="702" w:type="pct"/>
            <w:tcBorders>
              <w:top w:val="single" w:sz="4" w:space="0" w:color="auto"/>
              <w:left w:val="single" w:sz="4" w:space="0" w:color="auto"/>
              <w:bottom w:val="single" w:sz="4" w:space="0" w:color="auto"/>
              <w:right w:val="single" w:sz="4" w:space="0" w:color="auto"/>
            </w:tcBorders>
            <w:vAlign w:val="center"/>
            <w:hideMark/>
          </w:tcPr>
          <w:p w:rsidR="004613BC" w:rsidRPr="00177787" w:rsidRDefault="004613BC" w:rsidP="004E4E91">
            <w:pPr>
              <w:suppressAutoHyphens/>
              <w:jc w:val="center"/>
              <w:rPr>
                <w:rFonts w:ascii="Times New Roman" w:hAnsi="Times New Roman" w:cs="Times New Roman"/>
                <w:b/>
                <w:bCs/>
              </w:rPr>
            </w:pPr>
            <w:r w:rsidRPr="00177787">
              <w:rPr>
                <w:rFonts w:ascii="Times New Roman" w:hAnsi="Times New Roman" w:cs="Times New Roman"/>
                <w:b/>
                <w:bCs/>
              </w:rPr>
              <w:t xml:space="preserve">Объем, ак. ч / </w:t>
            </w:r>
            <w:r w:rsidRPr="00177787">
              <w:rPr>
                <w:rFonts w:ascii="Times New Roman" w:hAnsi="Times New Roman" w:cs="Times New Roman"/>
                <w:b/>
                <w:bCs/>
              </w:rPr>
              <w:br/>
              <w:t xml:space="preserve">в том числе </w:t>
            </w:r>
            <w:r w:rsidRPr="00177787">
              <w:rPr>
                <w:rFonts w:ascii="Times New Roman" w:hAnsi="Times New Roman" w:cs="Times New Roman"/>
                <w:b/>
                <w:bCs/>
              </w:rPr>
              <w:br/>
              <w:t>в форме практической подготовки, ак. ч</w:t>
            </w:r>
          </w:p>
        </w:tc>
        <w:tc>
          <w:tcPr>
            <w:tcW w:w="796" w:type="pct"/>
            <w:tcBorders>
              <w:top w:val="single" w:sz="4" w:space="0" w:color="auto"/>
              <w:left w:val="single" w:sz="4" w:space="0" w:color="auto"/>
              <w:bottom w:val="single" w:sz="4" w:space="0" w:color="auto"/>
              <w:right w:val="single" w:sz="4" w:space="0" w:color="auto"/>
            </w:tcBorders>
            <w:vAlign w:val="center"/>
            <w:hideMark/>
          </w:tcPr>
          <w:p w:rsidR="004613BC" w:rsidRPr="00177787" w:rsidRDefault="004613BC" w:rsidP="004E4E91">
            <w:pPr>
              <w:suppressAutoHyphens/>
              <w:jc w:val="center"/>
              <w:rPr>
                <w:rFonts w:ascii="Times New Roman" w:hAnsi="Times New Roman" w:cs="Times New Roman"/>
                <w:b/>
                <w:bCs/>
              </w:rPr>
            </w:pPr>
            <w:r w:rsidRPr="00177787">
              <w:rPr>
                <w:rFonts w:ascii="Times New Roman" w:hAnsi="Times New Roman" w:cs="Times New Roman"/>
                <w:b/>
                <w:bCs/>
              </w:rPr>
              <w:t>Коды компетенций, формированию которых способствует элемент программы</w:t>
            </w:r>
          </w:p>
        </w:tc>
      </w:tr>
      <w:tr w:rsidR="004613BC" w:rsidRPr="00550C67" w:rsidTr="004E4E91">
        <w:trPr>
          <w:trHeight w:val="20"/>
        </w:trPr>
        <w:tc>
          <w:tcPr>
            <w:tcW w:w="692" w:type="pct"/>
            <w:tcBorders>
              <w:top w:val="single" w:sz="4" w:space="0" w:color="auto"/>
              <w:left w:val="single" w:sz="4" w:space="0" w:color="auto"/>
              <w:bottom w:val="single" w:sz="4" w:space="0" w:color="auto"/>
              <w:right w:val="single" w:sz="4" w:space="0" w:color="auto"/>
            </w:tcBorders>
            <w:hideMark/>
          </w:tcPr>
          <w:p w:rsidR="004613BC" w:rsidRPr="00550C67" w:rsidRDefault="004613BC" w:rsidP="004E4E91">
            <w:pPr>
              <w:jc w:val="center"/>
              <w:rPr>
                <w:rFonts w:ascii="Times New Roman" w:hAnsi="Times New Roman" w:cs="Times New Roman"/>
                <w:b/>
                <w:bCs/>
                <w:i/>
                <w:iCs/>
              </w:rPr>
            </w:pPr>
            <w:r w:rsidRPr="00550C67">
              <w:rPr>
                <w:rFonts w:ascii="Times New Roman" w:hAnsi="Times New Roman" w:cs="Times New Roman"/>
                <w:b/>
                <w:bCs/>
                <w:i/>
                <w:iCs/>
              </w:rPr>
              <w:t>1</w:t>
            </w:r>
          </w:p>
        </w:tc>
        <w:tc>
          <w:tcPr>
            <w:tcW w:w="2810" w:type="pct"/>
            <w:tcBorders>
              <w:top w:val="single" w:sz="4" w:space="0" w:color="auto"/>
              <w:left w:val="single" w:sz="4" w:space="0" w:color="auto"/>
              <w:bottom w:val="single" w:sz="4" w:space="0" w:color="auto"/>
              <w:right w:val="single" w:sz="4" w:space="0" w:color="auto"/>
            </w:tcBorders>
            <w:hideMark/>
          </w:tcPr>
          <w:p w:rsidR="004613BC" w:rsidRPr="00550C67" w:rsidRDefault="004613BC" w:rsidP="004E4E91">
            <w:pPr>
              <w:jc w:val="center"/>
              <w:rPr>
                <w:rFonts w:ascii="Times New Roman" w:hAnsi="Times New Roman" w:cs="Times New Roman"/>
                <w:b/>
                <w:bCs/>
                <w:i/>
                <w:iCs/>
              </w:rPr>
            </w:pPr>
            <w:r w:rsidRPr="00550C67">
              <w:rPr>
                <w:rFonts w:ascii="Times New Roman" w:hAnsi="Times New Roman" w:cs="Times New Roman"/>
                <w:b/>
                <w:bCs/>
                <w:i/>
                <w:iCs/>
              </w:rPr>
              <w:t>2</w:t>
            </w:r>
          </w:p>
        </w:tc>
        <w:tc>
          <w:tcPr>
            <w:tcW w:w="702" w:type="pct"/>
            <w:tcBorders>
              <w:top w:val="single" w:sz="4" w:space="0" w:color="auto"/>
              <w:left w:val="single" w:sz="4" w:space="0" w:color="auto"/>
              <w:bottom w:val="single" w:sz="4" w:space="0" w:color="auto"/>
              <w:right w:val="single" w:sz="4" w:space="0" w:color="auto"/>
            </w:tcBorders>
            <w:hideMark/>
          </w:tcPr>
          <w:p w:rsidR="004613BC" w:rsidRPr="00550C67" w:rsidRDefault="004613BC" w:rsidP="004E4E91">
            <w:pPr>
              <w:jc w:val="center"/>
              <w:rPr>
                <w:rFonts w:ascii="Times New Roman" w:hAnsi="Times New Roman" w:cs="Times New Roman"/>
                <w:b/>
                <w:bCs/>
                <w:i/>
                <w:iCs/>
              </w:rPr>
            </w:pPr>
            <w:r w:rsidRPr="00550C67">
              <w:rPr>
                <w:rFonts w:ascii="Times New Roman" w:hAnsi="Times New Roman" w:cs="Times New Roman"/>
                <w:b/>
                <w:bCs/>
                <w:i/>
                <w:iCs/>
              </w:rPr>
              <w:t>3</w:t>
            </w:r>
          </w:p>
        </w:tc>
        <w:tc>
          <w:tcPr>
            <w:tcW w:w="796" w:type="pct"/>
            <w:tcBorders>
              <w:top w:val="single" w:sz="4" w:space="0" w:color="auto"/>
              <w:left w:val="single" w:sz="4" w:space="0" w:color="auto"/>
              <w:bottom w:val="single" w:sz="4" w:space="0" w:color="auto"/>
              <w:right w:val="single" w:sz="4" w:space="0" w:color="auto"/>
            </w:tcBorders>
            <w:hideMark/>
          </w:tcPr>
          <w:p w:rsidR="004613BC" w:rsidRPr="00550C67" w:rsidRDefault="004613BC" w:rsidP="004E4E91">
            <w:pPr>
              <w:jc w:val="center"/>
              <w:rPr>
                <w:rFonts w:ascii="Times New Roman" w:hAnsi="Times New Roman" w:cs="Times New Roman"/>
                <w:b/>
                <w:bCs/>
                <w:i/>
                <w:iCs/>
              </w:rPr>
            </w:pPr>
            <w:r w:rsidRPr="00550C67">
              <w:rPr>
                <w:rFonts w:ascii="Times New Roman" w:hAnsi="Times New Roman" w:cs="Times New Roman"/>
                <w:b/>
                <w:bCs/>
                <w:i/>
                <w:iCs/>
              </w:rPr>
              <w:t>4</w:t>
            </w:r>
          </w:p>
        </w:tc>
      </w:tr>
      <w:tr w:rsidR="004613BC" w:rsidRPr="00550C67" w:rsidTr="004E4E91">
        <w:trPr>
          <w:trHeight w:val="20"/>
        </w:trPr>
        <w:tc>
          <w:tcPr>
            <w:tcW w:w="3502" w:type="pct"/>
            <w:gridSpan w:val="2"/>
            <w:tcBorders>
              <w:top w:val="single" w:sz="4" w:space="0" w:color="auto"/>
              <w:left w:val="single" w:sz="4" w:space="0" w:color="auto"/>
              <w:bottom w:val="single" w:sz="4" w:space="0" w:color="auto"/>
              <w:right w:val="single" w:sz="4" w:space="0" w:color="auto"/>
            </w:tcBorders>
          </w:tcPr>
          <w:p w:rsidR="004613BC" w:rsidRPr="00550C67" w:rsidRDefault="004613BC" w:rsidP="004E4E91">
            <w:pPr>
              <w:shd w:val="clear" w:color="auto" w:fill="FFFFFF"/>
              <w:rPr>
                <w:rFonts w:ascii="Times New Roman" w:hAnsi="Times New Roman" w:cs="Times New Roman"/>
                <w:b/>
                <w:bCs/>
              </w:rPr>
            </w:pPr>
            <w:r w:rsidRPr="00550C67">
              <w:rPr>
                <w:rFonts w:ascii="Times New Roman" w:eastAsia="Times New Roman" w:hAnsi="Times New Roman" w:cs="Times New Roman"/>
                <w:b/>
                <w:bCs/>
                <w:lang w:eastAsia="ru-RU"/>
              </w:rPr>
              <w:t>Раздел 1</w:t>
            </w:r>
            <w:r w:rsidRPr="00550C67">
              <w:rPr>
                <w:rFonts w:ascii="Times New Roman" w:eastAsia="Times New Roman" w:hAnsi="Times New Roman" w:cs="Times New Roman"/>
                <w:color w:val="333333"/>
                <w:lang w:eastAsia="ru-RU"/>
              </w:rPr>
              <w:t xml:space="preserve">.    </w:t>
            </w:r>
            <w:r w:rsidRPr="00550C67">
              <w:rPr>
                <w:rFonts w:ascii="Times New Roman" w:eastAsia="Times New Roman" w:hAnsi="Times New Roman" w:cs="Times New Roman"/>
                <w:b/>
                <w:bCs/>
                <w:color w:val="333333"/>
                <w:lang w:eastAsia="ru-RU"/>
              </w:rPr>
              <w:t>Теоретические основы цифровизации экономики</w:t>
            </w:r>
          </w:p>
        </w:tc>
        <w:tc>
          <w:tcPr>
            <w:tcW w:w="702" w:type="pct"/>
            <w:tcBorders>
              <w:top w:val="single" w:sz="4" w:space="0" w:color="auto"/>
              <w:left w:val="single" w:sz="4" w:space="0" w:color="auto"/>
              <w:bottom w:val="single" w:sz="4" w:space="0" w:color="auto"/>
              <w:right w:val="single" w:sz="4" w:space="0" w:color="auto"/>
            </w:tcBorders>
            <w:hideMark/>
          </w:tcPr>
          <w:p w:rsidR="004613BC" w:rsidRPr="00550C67" w:rsidRDefault="004613BC" w:rsidP="004E4E91">
            <w:pPr>
              <w:jc w:val="center"/>
              <w:rPr>
                <w:rFonts w:ascii="Times New Roman" w:hAnsi="Times New Roman" w:cs="Times New Roman"/>
                <w:b/>
                <w:bCs/>
              </w:rPr>
            </w:pPr>
            <w:r w:rsidRPr="00550C67">
              <w:rPr>
                <w:rFonts w:ascii="Times New Roman" w:hAnsi="Times New Roman" w:cs="Times New Roman"/>
              </w:rPr>
              <w:t>18</w:t>
            </w:r>
          </w:p>
        </w:tc>
        <w:tc>
          <w:tcPr>
            <w:tcW w:w="796" w:type="pct"/>
            <w:tcBorders>
              <w:top w:val="single" w:sz="4" w:space="0" w:color="auto"/>
              <w:left w:val="single" w:sz="4" w:space="0" w:color="auto"/>
              <w:bottom w:val="single" w:sz="4" w:space="0" w:color="auto"/>
              <w:right w:val="single" w:sz="4" w:space="0" w:color="auto"/>
            </w:tcBorders>
          </w:tcPr>
          <w:p w:rsidR="004613BC" w:rsidRPr="00550C67" w:rsidRDefault="004613BC" w:rsidP="004E4E91">
            <w:pPr>
              <w:jc w:val="center"/>
              <w:rPr>
                <w:rFonts w:ascii="Times New Roman" w:hAnsi="Times New Roman" w:cs="Times New Roman"/>
                <w:b/>
                <w:bCs/>
              </w:rPr>
            </w:pPr>
          </w:p>
        </w:tc>
      </w:tr>
      <w:tr w:rsidR="004613BC" w:rsidRPr="00550C67" w:rsidTr="004E4E91">
        <w:trPr>
          <w:trHeight w:val="255"/>
        </w:trPr>
        <w:tc>
          <w:tcPr>
            <w:tcW w:w="692" w:type="pct"/>
            <w:vMerge w:val="restart"/>
            <w:tcBorders>
              <w:top w:val="single" w:sz="4" w:space="0" w:color="auto"/>
              <w:left w:val="single" w:sz="4" w:space="0" w:color="auto"/>
              <w:right w:val="single" w:sz="4" w:space="0" w:color="auto"/>
            </w:tcBorders>
          </w:tcPr>
          <w:p w:rsidR="004613BC" w:rsidRPr="00550C67" w:rsidRDefault="004613BC" w:rsidP="004E4E91">
            <w:pPr>
              <w:shd w:val="clear" w:color="auto" w:fill="FFFFFF"/>
              <w:rPr>
                <w:rFonts w:ascii="Times New Roman" w:eastAsia="Times New Roman" w:hAnsi="Times New Roman" w:cs="Times New Roman"/>
                <w:color w:val="333333"/>
                <w:lang w:eastAsia="ru-RU"/>
              </w:rPr>
            </w:pPr>
            <w:r w:rsidRPr="00550C67">
              <w:rPr>
                <w:rFonts w:ascii="Times New Roman" w:eastAsia="Times New Roman" w:hAnsi="Times New Roman" w:cs="Times New Roman"/>
                <w:b/>
                <w:bCs/>
                <w:color w:val="333333"/>
                <w:lang w:eastAsia="ru-RU"/>
              </w:rPr>
              <w:t>Тема 1.1</w:t>
            </w:r>
            <w:r w:rsidRPr="00550C67">
              <w:rPr>
                <w:rFonts w:ascii="Times New Roman" w:eastAsia="Times New Roman" w:hAnsi="Times New Roman" w:cs="Times New Roman"/>
                <w:color w:val="333333"/>
                <w:lang w:eastAsia="ru-RU"/>
              </w:rPr>
              <w:t> </w:t>
            </w:r>
          </w:p>
          <w:p w:rsidR="004613BC" w:rsidRPr="00550C67" w:rsidRDefault="004613BC" w:rsidP="004E4E91">
            <w:pPr>
              <w:shd w:val="clear" w:color="auto" w:fill="FFFFFF"/>
              <w:rPr>
                <w:rFonts w:ascii="Times New Roman" w:hAnsi="Times New Roman" w:cs="Times New Roman"/>
                <w:b/>
                <w:bCs/>
              </w:rPr>
            </w:pPr>
            <w:r w:rsidRPr="00550C67">
              <w:rPr>
                <w:rFonts w:ascii="Times New Roman" w:eastAsia="Times New Roman" w:hAnsi="Times New Roman" w:cs="Times New Roman"/>
                <w:color w:val="333333"/>
                <w:lang w:eastAsia="ru-RU"/>
              </w:rPr>
              <w:t>Цифровая экономика: сущность и эволюция развития в системе информационной экономики</w:t>
            </w:r>
          </w:p>
        </w:tc>
        <w:tc>
          <w:tcPr>
            <w:tcW w:w="2810" w:type="pct"/>
            <w:tcBorders>
              <w:top w:val="single" w:sz="4" w:space="0" w:color="auto"/>
              <w:left w:val="single" w:sz="4" w:space="0" w:color="auto"/>
              <w:bottom w:val="single" w:sz="4" w:space="0" w:color="auto"/>
              <w:right w:val="single" w:sz="4" w:space="0" w:color="auto"/>
            </w:tcBorders>
            <w:hideMark/>
          </w:tcPr>
          <w:p w:rsidR="004613BC" w:rsidRPr="00550C67" w:rsidRDefault="004613BC" w:rsidP="004E4E91">
            <w:pPr>
              <w:jc w:val="both"/>
              <w:rPr>
                <w:rFonts w:ascii="Times New Roman" w:hAnsi="Times New Roman" w:cs="Times New Roman"/>
                <w:bCs/>
              </w:rPr>
            </w:pPr>
            <w:r w:rsidRPr="00550C67">
              <w:rPr>
                <w:rFonts w:ascii="Times New Roman" w:hAnsi="Times New Roman" w:cs="Times New Roman"/>
                <w:b/>
                <w:bCs/>
              </w:rPr>
              <w:t xml:space="preserve">Содержание </w:t>
            </w:r>
          </w:p>
        </w:tc>
        <w:tc>
          <w:tcPr>
            <w:tcW w:w="702" w:type="pct"/>
            <w:vMerge w:val="restart"/>
            <w:tcBorders>
              <w:top w:val="single" w:sz="4" w:space="0" w:color="auto"/>
              <w:left w:val="single" w:sz="4" w:space="0" w:color="auto"/>
              <w:right w:val="single" w:sz="4" w:space="0" w:color="auto"/>
            </w:tcBorders>
            <w:vAlign w:val="center"/>
            <w:hideMark/>
          </w:tcPr>
          <w:p w:rsidR="004613BC" w:rsidRPr="00550C67" w:rsidRDefault="004613BC" w:rsidP="004E4E91">
            <w:pPr>
              <w:suppressAutoHyphens/>
              <w:jc w:val="center"/>
              <w:rPr>
                <w:rFonts w:ascii="Times New Roman" w:hAnsi="Times New Roman" w:cs="Times New Roman"/>
              </w:rPr>
            </w:pPr>
            <w:r w:rsidRPr="00550C67">
              <w:rPr>
                <w:rFonts w:ascii="Times New Roman" w:hAnsi="Times New Roman" w:cs="Times New Roman"/>
              </w:rPr>
              <w:t>2</w:t>
            </w:r>
          </w:p>
        </w:tc>
        <w:tc>
          <w:tcPr>
            <w:tcW w:w="796" w:type="pct"/>
            <w:vMerge w:val="restart"/>
            <w:tcBorders>
              <w:top w:val="single" w:sz="4" w:space="0" w:color="auto"/>
              <w:left w:val="single" w:sz="4" w:space="0" w:color="auto"/>
              <w:right w:val="single" w:sz="4" w:space="0" w:color="auto"/>
            </w:tcBorders>
            <w:hideMark/>
          </w:tcPr>
          <w:p w:rsidR="004613BC" w:rsidRPr="00550C67" w:rsidRDefault="004613BC" w:rsidP="004E4E9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550C67">
              <w:rPr>
                <w:rFonts w:ascii="Times New Roman" w:hAnsi="Times New Roman" w:cs="Times New Roman"/>
              </w:rPr>
              <w:t>ОК.02</w:t>
            </w:r>
          </w:p>
        </w:tc>
      </w:tr>
      <w:tr w:rsidR="004613BC" w:rsidRPr="00550C67" w:rsidTr="004E4E91">
        <w:trPr>
          <w:trHeight w:val="1731"/>
        </w:trPr>
        <w:tc>
          <w:tcPr>
            <w:tcW w:w="692" w:type="pct"/>
            <w:vMerge/>
            <w:tcBorders>
              <w:left w:val="single" w:sz="4" w:space="0" w:color="auto"/>
              <w:bottom w:val="single" w:sz="4" w:space="0" w:color="auto"/>
              <w:right w:val="single" w:sz="4" w:space="0" w:color="auto"/>
            </w:tcBorders>
          </w:tcPr>
          <w:p w:rsidR="004613BC" w:rsidRPr="00550C67" w:rsidRDefault="004613BC" w:rsidP="004E4E91">
            <w:pPr>
              <w:shd w:val="clear" w:color="auto" w:fill="FFFFFF"/>
              <w:rPr>
                <w:rFonts w:ascii="Times New Roman" w:eastAsia="Times New Roman" w:hAnsi="Times New Roman" w:cs="Times New Roman"/>
                <w:b/>
                <w:bCs/>
                <w:color w:val="333333"/>
                <w:lang w:eastAsia="ru-RU"/>
              </w:rPr>
            </w:pPr>
          </w:p>
        </w:tc>
        <w:tc>
          <w:tcPr>
            <w:tcW w:w="2810" w:type="pct"/>
            <w:tcBorders>
              <w:top w:val="single" w:sz="4" w:space="0" w:color="auto"/>
              <w:left w:val="single" w:sz="4" w:space="0" w:color="auto"/>
              <w:bottom w:val="single" w:sz="4" w:space="0" w:color="auto"/>
              <w:right w:val="single" w:sz="4" w:space="0" w:color="auto"/>
            </w:tcBorders>
          </w:tcPr>
          <w:p w:rsidR="004613BC" w:rsidRPr="00550C67" w:rsidRDefault="004613BC" w:rsidP="004E4E91">
            <w:pPr>
              <w:jc w:val="both"/>
              <w:rPr>
                <w:rFonts w:ascii="Times New Roman" w:hAnsi="Times New Roman" w:cs="Times New Roman"/>
                <w:b/>
                <w:bCs/>
              </w:rPr>
            </w:pPr>
            <w:r w:rsidRPr="00550C67">
              <w:rPr>
                <w:rFonts w:ascii="Times New Roman" w:hAnsi="Times New Roman" w:cs="Times New Roman"/>
                <w:bCs/>
              </w:rPr>
              <w:t>Информация, развитие информационного общества. Характеристика информационного общества. Стадии общественного развития. Информационное общество. Тенденции и проблемы развития цифровой экономики информационного общества. Цифровая революция. Требованиям, предъявляемыми к обществу и характеризующими его.</w:t>
            </w:r>
          </w:p>
        </w:tc>
        <w:tc>
          <w:tcPr>
            <w:tcW w:w="702" w:type="pct"/>
            <w:vMerge/>
            <w:tcBorders>
              <w:left w:val="single" w:sz="4" w:space="0" w:color="auto"/>
              <w:bottom w:val="single" w:sz="4" w:space="0" w:color="auto"/>
              <w:right w:val="single" w:sz="4" w:space="0" w:color="auto"/>
            </w:tcBorders>
            <w:vAlign w:val="center"/>
          </w:tcPr>
          <w:p w:rsidR="004613BC" w:rsidRPr="00550C67" w:rsidRDefault="004613BC" w:rsidP="004E4E91">
            <w:pPr>
              <w:suppressAutoHyphens/>
              <w:jc w:val="center"/>
              <w:rPr>
                <w:rFonts w:ascii="Times New Roman" w:hAnsi="Times New Roman" w:cs="Times New Roman"/>
              </w:rPr>
            </w:pPr>
          </w:p>
        </w:tc>
        <w:tc>
          <w:tcPr>
            <w:tcW w:w="796" w:type="pct"/>
            <w:vMerge/>
            <w:tcBorders>
              <w:left w:val="single" w:sz="4" w:space="0" w:color="auto"/>
              <w:bottom w:val="single" w:sz="4" w:space="0" w:color="auto"/>
              <w:right w:val="single" w:sz="4" w:space="0" w:color="auto"/>
            </w:tcBorders>
          </w:tcPr>
          <w:p w:rsidR="004613BC" w:rsidRPr="00550C67" w:rsidRDefault="004613BC" w:rsidP="004E4E9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4613BC" w:rsidRPr="00550C67" w:rsidTr="004E4E91">
        <w:trPr>
          <w:trHeight w:val="225"/>
        </w:trPr>
        <w:tc>
          <w:tcPr>
            <w:tcW w:w="692" w:type="pct"/>
            <w:vMerge w:val="restart"/>
            <w:tcBorders>
              <w:top w:val="single" w:sz="4" w:space="0" w:color="auto"/>
              <w:left w:val="single" w:sz="4" w:space="0" w:color="auto"/>
              <w:bottom w:val="single" w:sz="4" w:space="0" w:color="auto"/>
              <w:right w:val="single" w:sz="4" w:space="0" w:color="auto"/>
            </w:tcBorders>
            <w:hideMark/>
          </w:tcPr>
          <w:p w:rsidR="004613BC" w:rsidRPr="00550C67" w:rsidRDefault="004613BC" w:rsidP="004E4E91">
            <w:pPr>
              <w:rPr>
                <w:rFonts w:ascii="Times New Roman" w:hAnsi="Times New Roman" w:cs="Times New Roman"/>
              </w:rPr>
            </w:pPr>
            <w:r w:rsidRPr="00550C67">
              <w:rPr>
                <w:rFonts w:ascii="Times New Roman" w:hAnsi="Times New Roman" w:cs="Times New Roman"/>
                <w:b/>
                <w:bCs/>
              </w:rPr>
              <w:t xml:space="preserve">Тема 1.2 </w:t>
            </w:r>
            <w:r w:rsidRPr="00550C67">
              <w:rPr>
                <w:rFonts w:ascii="Times New Roman" w:hAnsi="Times New Roman" w:cs="Times New Roman"/>
              </w:rPr>
              <w:t>Информация</w:t>
            </w:r>
          </w:p>
          <w:p w:rsidR="004613BC" w:rsidRPr="00550C67" w:rsidRDefault="004613BC" w:rsidP="004E4E91">
            <w:pPr>
              <w:rPr>
                <w:rFonts w:ascii="Times New Roman" w:hAnsi="Times New Roman" w:cs="Times New Roman"/>
              </w:rPr>
            </w:pPr>
            <w:r w:rsidRPr="00550C67">
              <w:rPr>
                <w:rFonts w:ascii="Times New Roman" w:hAnsi="Times New Roman" w:cs="Times New Roman"/>
              </w:rPr>
              <w:t>как производительная</w:t>
            </w:r>
          </w:p>
          <w:p w:rsidR="004613BC" w:rsidRPr="00550C67" w:rsidRDefault="004613BC" w:rsidP="004E4E91">
            <w:pPr>
              <w:rPr>
                <w:rFonts w:ascii="Times New Roman" w:hAnsi="Times New Roman" w:cs="Times New Roman"/>
              </w:rPr>
            </w:pPr>
            <w:r w:rsidRPr="00550C67">
              <w:rPr>
                <w:rFonts w:ascii="Times New Roman" w:hAnsi="Times New Roman" w:cs="Times New Roman"/>
              </w:rPr>
              <w:t>сила современного</w:t>
            </w:r>
          </w:p>
          <w:p w:rsidR="004613BC" w:rsidRPr="00550C67" w:rsidRDefault="004613BC" w:rsidP="004E4E91">
            <w:pPr>
              <w:rPr>
                <w:rFonts w:ascii="Times New Roman" w:hAnsi="Times New Roman" w:cs="Times New Roman"/>
              </w:rPr>
            </w:pPr>
            <w:r w:rsidRPr="00550C67">
              <w:rPr>
                <w:rFonts w:ascii="Times New Roman" w:hAnsi="Times New Roman" w:cs="Times New Roman"/>
              </w:rPr>
              <w:t>общества. Модели</w:t>
            </w:r>
          </w:p>
          <w:p w:rsidR="004613BC" w:rsidRPr="00550C67" w:rsidRDefault="004613BC" w:rsidP="004E4E91">
            <w:pPr>
              <w:rPr>
                <w:rFonts w:ascii="Times New Roman" w:hAnsi="Times New Roman" w:cs="Times New Roman"/>
              </w:rPr>
            </w:pPr>
            <w:r w:rsidRPr="00550C67">
              <w:rPr>
                <w:rFonts w:ascii="Times New Roman" w:hAnsi="Times New Roman" w:cs="Times New Roman"/>
              </w:rPr>
              <w:t>информационной</w:t>
            </w:r>
          </w:p>
          <w:p w:rsidR="004613BC" w:rsidRPr="00550C67" w:rsidRDefault="004613BC" w:rsidP="004E4E91">
            <w:pPr>
              <w:rPr>
                <w:rFonts w:ascii="Times New Roman" w:hAnsi="Times New Roman" w:cs="Times New Roman"/>
                <w:b/>
                <w:bCs/>
                <w:lang w:val="en-US"/>
              </w:rPr>
            </w:pPr>
            <w:r w:rsidRPr="00550C67">
              <w:rPr>
                <w:rFonts w:ascii="Times New Roman" w:hAnsi="Times New Roman" w:cs="Times New Roman"/>
              </w:rPr>
              <w:t>экономики.</w:t>
            </w:r>
          </w:p>
        </w:tc>
        <w:tc>
          <w:tcPr>
            <w:tcW w:w="2810" w:type="pct"/>
            <w:tcBorders>
              <w:top w:val="single" w:sz="4" w:space="0" w:color="auto"/>
              <w:left w:val="single" w:sz="4" w:space="0" w:color="auto"/>
              <w:bottom w:val="single" w:sz="4" w:space="0" w:color="auto"/>
              <w:right w:val="single" w:sz="4" w:space="0" w:color="auto"/>
            </w:tcBorders>
            <w:hideMark/>
          </w:tcPr>
          <w:p w:rsidR="004613BC" w:rsidRPr="00550C67" w:rsidRDefault="004613BC" w:rsidP="004E4E91">
            <w:pPr>
              <w:jc w:val="both"/>
              <w:rPr>
                <w:rFonts w:ascii="Times New Roman" w:hAnsi="Times New Roman" w:cs="Times New Roman"/>
                <w:b/>
                <w:bCs/>
              </w:rPr>
            </w:pPr>
            <w:r w:rsidRPr="00550C67">
              <w:rPr>
                <w:rFonts w:ascii="Times New Roman" w:hAnsi="Times New Roman" w:cs="Times New Roman"/>
                <w:b/>
                <w:bCs/>
              </w:rPr>
              <w:t xml:space="preserve">Содержание </w:t>
            </w:r>
          </w:p>
        </w:tc>
        <w:tc>
          <w:tcPr>
            <w:tcW w:w="702" w:type="pct"/>
            <w:vMerge w:val="restart"/>
            <w:tcBorders>
              <w:top w:val="single" w:sz="4" w:space="0" w:color="auto"/>
              <w:left w:val="single" w:sz="4" w:space="0" w:color="auto"/>
              <w:right w:val="single" w:sz="4" w:space="0" w:color="auto"/>
            </w:tcBorders>
            <w:vAlign w:val="center"/>
          </w:tcPr>
          <w:p w:rsidR="004613BC" w:rsidRPr="00550C67" w:rsidRDefault="004613BC" w:rsidP="004E4E91">
            <w:pPr>
              <w:jc w:val="center"/>
              <w:rPr>
                <w:rFonts w:ascii="Times New Roman" w:hAnsi="Times New Roman" w:cs="Times New Roman"/>
                <w:b/>
              </w:rPr>
            </w:pPr>
            <w:r w:rsidRPr="00550C67">
              <w:rPr>
                <w:rFonts w:ascii="Times New Roman" w:hAnsi="Times New Roman" w:cs="Times New Roman"/>
                <w:b/>
              </w:rPr>
              <w:t>2</w:t>
            </w:r>
          </w:p>
          <w:p w:rsidR="004613BC" w:rsidRPr="00550C67" w:rsidRDefault="004613BC" w:rsidP="004E4E91">
            <w:pPr>
              <w:jc w:val="center"/>
              <w:rPr>
                <w:rFonts w:ascii="Times New Roman" w:hAnsi="Times New Roman" w:cs="Times New Roman"/>
                <w:b/>
                <w:bCs/>
              </w:rPr>
            </w:pPr>
          </w:p>
        </w:tc>
        <w:tc>
          <w:tcPr>
            <w:tcW w:w="796" w:type="pct"/>
            <w:vMerge w:val="restart"/>
            <w:tcBorders>
              <w:top w:val="single" w:sz="4" w:space="0" w:color="auto"/>
              <w:left w:val="single" w:sz="4" w:space="0" w:color="auto"/>
              <w:bottom w:val="single" w:sz="4" w:space="0" w:color="auto"/>
              <w:right w:val="single" w:sz="4" w:space="0" w:color="auto"/>
            </w:tcBorders>
            <w:hideMark/>
          </w:tcPr>
          <w:p w:rsidR="004613BC" w:rsidRPr="00550C67" w:rsidRDefault="004613BC" w:rsidP="004E4E9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550C67">
              <w:rPr>
                <w:rFonts w:ascii="Times New Roman" w:hAnsi="Times New Roman" w:cs="Times New Roman"/>
              </w:rPr>
              <w:t>ОК.02</w:t>
            </w:r>
          </w:p>
        </w:tc>
      </w:tr>
      <w:tr w:rsidR="004613BC" w:rsidRPr="00550C67" w:rsidTr="004E4E91">
        <w:trPr>
          <w:trHeight w:val="1140"/>
        </w:trPr>
        <w:tc>
          <w:tcPr>
            <w:tcW w:w="692" w:type="pct"/>
            <w:vMerge/>
            <w:tcBorders>
              <w:top w:val="single" w:sz="4" w:space="0" w:color="auto"/>
              <w:left w:val="single" w:sz="4" w:space="0" w:color="auto"/>
              <w:bottom w:val="single" w:sz="4" w:space="0" w:color="auto"/>
              <w:right w:val="single" w:sz="4" w:space="0" w:color="auto"/>
            </w:tcBorders>
          </w:tcPr>
          <w:p w:rsidR="004613BC" w:rsidRPr="00550C67" w:rsidRDefault="004613BC" w:rsidP="004E4E91">
            <w:pPr>
              <w:rPr>
                <w:rFonts w:ascii="Times New Roman" w:hAnsi="Times New Roman" w:cs="Times New Roman"/>
                <w:b/>
                <w:bCs/>
              </w:rPr>
            </w:pPr>
          </w:p>
        </w:tc>
        <w:tc>
          <w:tcPr>
            <w:tcW w:w="2810" w:type="pct"/>
            <w:tcBorders>
              <w:top w:val="single" w:sz="4" w:space="0" w:color="auto"/>
              <w:left w:val="single" w:sz="4" w:space="0" w:color="auto"/>
              <w:bottom w:val="single" w:sz="4" w:space="0" w:color="auto"/>
              <w:right w:val="single" w:sz="4" w:space="0" w:color="auto"/>
            </w:tcBorders>
          </w:tcPr>
          <w:p w:rsidR="004613BC" w:rsidRPr="00550C67" w:rsidRDefault="004613BC" w:rsidP="004E4E91">
            <w:pPr>
              <w:jc w:val="both"/>
              <w:rPr>
                <w:rFonts w:ascii="Times New Roman" w:hAnsi="Times New Roman" w:cs="Times New Roman"/>
                <w:b/>
                <w:bCs/>
              </w:rPr>
            </w:pPr>
            <w:r w:rsidRPr="00550C67">
              <w:rPr>
                <w:rFonts w:ascii="Times New Roman" w:hAnsi="Times New Roman" w:cs="Times New Roman"/>
                <w:color w:val="333333"/>
                <w:kern w:val="2"/>
                <w:shd w:val="clear" w:color="auto" w:fill="FFFFFF"/>
                <w14:ligatures w14:val="standardContextual"/>
              </w:rPr>
              <w:t xml:space="preserve">Информация как производительная сила и стратегический ресурс. Модели информационной экономики. Принципы информационного общества. Структура современного общества. Производственные отношения. Экономическая сфера общества. </w:t>
            </w:r>
          </w:p>
        </w:tc>
        <w:tc>
          <w:tcPr>
            <w:tcW w:w="702" w:type="pct"/>
            <w:vMerge/>
            <w:tcBorders>
              <w:left w:val="single" w:sz="4" w:space="0" w:color="auto"/>
              <w:bottom w:val="single" w:sz="4" w:space="0" w:color="auto"/>
              <w:right w:val="single" w:sz="4" w:space="0" w:color="auto"/>
            </w:tcBorders>
            <w:vAlign w:val="center"/>
          </w:tcPr>
          <w:p w:rsidR="004613BC" w:rsidRPr="00550C67" w:rsidRDefault="004613BC" w:rsidP="004E4E91">
            <w:pPr>
              <w:jc w:val="center"/>
              <w:rPr>
                <w:rFonts w:ascii="Times New Roman" w:hAnsi="Times New Roman" w:cs="Times New Roman"/>
                <w:b/>
              </w:rPr>
            </w:pPr>
          </w:p>
        </w:tc>
        <w:tc>
          <w:tcPr>
            <w:tcW w:w="796" w:type="pct"/>
            <w:vMerge/>
            <w:tcBorders>
              <w:top w:val="single" w:sz="4" w:space="0" w:color="auto"/>
              <w:left w:val="single" w:sz="4" w:space="0" w:color="auto"/>
              <w:bottom w:val="single" w:sz="4" w:space="0" w:color="auto"/>
              <w:right w:val="single" w:sz="4" w:space="0" w:color="auto"/>
            </w:tcBorders>
          </w:tcPr>
          <w:p w:rsidR="004613BC" w:rsidRPr="00550C67" w:rsidRDefault="004613BC" w:rsidP="004E4E9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4613BC" w:rsidRPr="00550C67" w:rsidTr="004E4E91">
        <w:trPr>
          <w:trHeight w:val="246"/>
        </w:trPr>
        <w:tc>
          <w:tcPr>
            <w:tcW w:w="692" w:type="pct"/>
            <w:vMerge/>
            <w:tcBorders>
              <w:top w:val="single" w:sz="4" w:space="0" w:color="auto"/>
              <w:left w:val="single" w:sz="4" w:space="0" w:color="auto"/>
              <w:bottom w:val="single" w:sz="4" w:space="0" w:color="auto"/>
              <w:right w:val="single" w:sz="4" w:space="0" w:color="auto"/>
            </w:tcBorders>
          </w:tcPr>
          <w:p w:rsidR="004613BC" w:rsidRPr="00550C67" w:rsidRDefault="004613BC" w:rsidP="004E4E91">
            <w:pPr>
              <w:rPr>
                <w:rFonts w:ascii="Times New Roman" w:hAnsi="Times New Roman" w:cs="Times New Roman"/>
                <w:b/>
                <w:bCs/>
              </w:rPr>
            </w:pPr>
          </w:p>
        </w:tc>
        <w:tc>
          <w:tcPr>
            <w:tcW w:w="2810" w:type="pct"/>
            <w:tcBorders>
              <w:top w:val="single" w:sz="4" w:space="0" w:color="auto"/>
              <w:left w:val="single" w:sz="4" w:space="0" w:color="auto"/>
              <w:bottom w:val="single" w:sz="4" w:space="0" w:color="auto"/>
              <w:right w:val="single" w:sz="4" w:space="0" w:color="auto"/>
            </w:tcBorders>
          </w:tcPr>
          <w:p w:rsidR="004613BC" w:rsidRPr="00550C67" w:rsidRDefault="004613BC" w:rsidP="004E4E91">
            <w:pPr>
              <w:jc w:val="both"/>
              <w:rPr>
                <w:rFonts w:ascii="Times New Roman" w:hAnsi="Times New Roman" w:cs="Times New Roman"/>
                <w:color w:val="333333"/>
                <w:kern w:val="2"/>
                <w:shd w:val="clear" w:color="auto" w:fill="FFFFFF"/>
                <w14:ligatures w14:val="standardContextual"/>
              </w:rPr>
            </w:pPr>
            <w:r w:rsidRPr="00177787">
              <w:rPr>
                <w:rFonts w:ascii="Times New Roman" w:hAnsi="Times New Roman" w:cs="Times New Roman"/>
                <w:b/>
                <w:bCs/>
              </w:rPr>
              <w:t>В том числе практических занятий и лабораторных работ</w:t>
            </w:r>
          </w:p>
        </w:tc>
        <w:tc>
          <w:tcPr>
            <w:tcW w:w="702" w:type="pct"/>
            <w:tcBorders>
              <w:left w:val="single" w:sz="4" w:space="0" w:color="auto"/>
              <w:bottom w:val="single" w:sz="4" w:space="0" w:color="auto"/>
              <w:right w:val="single" w:sz="4" w:space="0" w:color="auto"/>
            </w:tcBorders>
            <w:vAlign w:val="center"/>
          </w:tcPr>
          <w:p w:rsidR="004613BC" w:rsidRPr="00550C67" w:rsidRDefault="004613BC" w:rsidP="004E4E91">
            <w:pPr>
              <w:jc w:val="center"/>
              <w:rPr>
                <w:rFonts w:ascii="Times New Roman" w:hAnsi="Times New Roman" w:cs="Times New Roman"/>
                <w:b/>
              </w:rPr>
            </w:pPr>
          </w:p>
        </w:tc>
        <w:tc>
          <w:tcPr>
            <w:tcW w:w="796" w:type="pct"/>
            <w:vMerge/>
            <w:tcBorders>
              <w:top w:val="single" w:sz="4" w:space="0" w:color="auto"/>
              <w:left w:val="single" w:sz="4" w:space="0" w:color="auto"/>
              <w:bottom w:val="single" w:sz="4" w:space="0" w:color="auto"/>
              <w:right w:val="single" w:sz="4" w:space="0" w:color="auto"/>
            </w:tcBorders>
          </w:tcPr>
          <w:p w:rsidR="004613BC" w:rsidRPr="00550C67" w:rsidRDefault="004613BC" w:rsidP="004E4E9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4613BC" w:rsidRPr="00550C67" w:rsidTr="004E4E91">
        <w:trPr>
          <w:trHeight w:val="20"/>
        </w:trPr>
        <w:tc>
          <w:tcPr>
            <w:tcW w:w="692" w:type="pct"/>
            <w:vMerge/>
            <w:tcBorders>
              <w:top w:val="single" w:sz="4" w:space="0" w:color="auto"/>
              <w:left w:val="single" w:sz="4" w:space="0" w:color="auto"/>
              <w:bottom w:val="single" w:sz="4" w:space="0" w:color="auto"/>
              <w:right w:val="single" w:sz="4" w:space="0" w:color="auto"/>
            </w:tcBorders>
            <w:vAlign w:val="center"/>
            <w:hideMark/>
          </w:tcPr>
          <w:p w:rsidR="004613BC" w:rsidRPr="00550C67" w:rsidRDefault="004613BC" w:rsidP="004E4E91">
            <w:pPr>
              <w:rPr>
                <w:rFonts w:ascii="Times New Roman" w:hAnsi="Times New Roman" w:cs="Times New Roman"/>
                <w:b/>
                <w:bCs/>
              </w:rPr>
            </w:pPr>
          </w:p>
        </w:tc>
        <w:tc>
          <w:tcPr>
            <w:tcW w:w="2810" w:type="pct"/>
            <w:tcBorders>
              <w:top w:val="single" w:sz="4" w:space="0" w:color="auto"/>
              <w:left w:val="single" w:sz="4" w:space="0" w:color="auto"/>
              <w:bottom w:val="single" w:sz="4" w:space="0" w:color="auto"/>
              <w:right w:val="single" w:sz="4" w:space="0" w:color="auto"/>
            </w:tcBorders>
            <w:hideMark/>
          </w:tcPr>
          <w:p w:rsidR="004613BC" w:rsidRPr="00550C67" w:rsidRDefault="004613BC" w:rsidP="004E4E91">
            <w:pPr>
              <w:jc w:val="both"/>
              <w:rPr>
                <w:rFonts w:ascii="Times New Roman" w:hAnsi="Times New Roman" w:cs="Times New Roman"/>
                <w:b/>
                <w:bCs/>
              </w:rPr>
            </w:pPr>
            <w:r w:rsidRPr="00550C67">
              <w:rPr>
                <w:rFonts w:ascii="Times New Roman" w:hAnsi="Times New Roman" w:cs="Times New Roman"/>
                <w:b/>
                <w:bCs/>
              </w:rPr>
              <w:t xml:space="preserve">Практическое занятие 1. </w:t>
            </w:r>
            <w:r w:rsidRPr="00550C67">
              <w:rPr>
                <w:rFonts w:ascii="Times New Roman" w:hAnsi="Times New Roman" w:cs="Times New Roman"/>
                <w:color w:val="333333"/>
                <w:kern w:val="2"/>
                <w:shd w:val="clear" w:color="auto" w:fill="FFFFFF"/>
                <w14:ligatures w14:val="standardContextual"/>
              </w:rPr>
              <w:t>Экономическая информация. Микро-, мезо- и макро- экономические характеристики современного информационного общества. Сканирование внешней среды. Субъектно-объектная модель информационного общества.</w:t>
            </w:r>
          </w:p>
        </w:tc>
        <w:tc>
          <w:tcPr>
            <w:tcW w:w="702" w:type="pct"/>
            <w:tcBorders>
              <w:top w:val="single" w:sz="4" w:space="0" w:color="auto"/>
              <w:left w:val="single" w:sz="4" w:space="0" w:color="auto"/>
              <w:bottom w:val="single" w:sz="4" w:space="0" w:color="auto"/>
              <w:right w:val="single" w:sz="4" w:space="0" w:color="auto"/>
            </w:tcBorders>
            <w:vAlign w:val="center"/>
            <w:hideMark/>
          </w:tcPr>
          <w:p w:rsidR="004613BC" w:rsidRPr="00550C67" w:rsidRDefault="004613BC" w:rsidP="004E4E91">
            <w:pPr>
              <w:jc w:val="center"/>
              <w:rPr>
                <w:rFonts w:ascii="Times New Roman" w:hAnsi="Times New Roman" w:cs="Times New Roman"/>
                <w:b/>
                <w:bCs/>
              </w:rPr>
            </w:pPr>
            <w:r w:rsidRPr="00550C67">
              <w:rPr>
                <w:rFonts w:ascii="Times New Roman" w:hAnsi="Times New Roman" w:cs="Times New Roman"/>
                <w:b/>
                <w:bCs/>
              </w:rPr>
              <w:t>2</w:t>
            </w:r>
          </w:p>
        </w:tc>
        <w:tc>
          <w:tcPr>
            <w:tcW w:w="796" w:type="pct"/>
            <w:vMerge/>
            <w:tcBorders>
              <w:top w:val="single" w:sz="4" w:space="0" w:color="auto"/>
              <w:left w:val="single" w:sz="4" w:space="0" w:color="auto"/>
              <w:bottom w:val="single" w:sz="4" w:space="0" w:color="auto"/>
              <w:right w:val="single" w:sz="4" w:space="0" w:color="auto"/>
            </w:tcBorders>
            <w:vAlign w:val="center"/>
            <w:hideMark/>
          </w:tcPr>
          <w:p w:rsidR="004613BC" w:rsidRPr="00550C67" w:rsidRDefault="004613BC" w:rsidP="004E4E91">
            <w:pPr>
              <w:jc w:val="center"/>
              <w:rPr>
                <w:rFonts w:ascii="Times New Roman" w:hAnsi="Times New Roman" w:cs="Times New Roman"/>
                <w:b/>
              </w:rPr>
            </w:pPr>
          </w:p>
        </w:tc>
      </w:tr>
      <w:tr w:rsidR="004613BC" w:rsidRPr="00550C67" w:rsidTr="004E4E91">
        <w:trPr>
          <w:trHeight w:val="1837"/>
        </w:trPr>
        <w:tc>
          <w:tcPr>
            <w:tcW w:w="692" w:type="pct"/>
            <w:vMerge w:val="restart"/>
            <w:tcBorders>
              <w:top w:val="single" w:sz="4" w:space="0" w:color="auto"/>
              <w:left w:val="single" w:sz="4" w:space="0" w:color="auto"/>
              <w:right w:val="single" w:sz="4" w:space="0" w:color="auto"/>
            </w:tcBorders>
            <w:vAlign w:val="center"/>
          </w:tcPr>
          <w:p w:rsidR="004613BC" w:rsidRPr="00550C67" w:rsidRDefault="004613BC" w:rsidP="004E4E91">
            <w:pPr>
              <w:shd w:val="clear" w:color="auto" w:fill="FFFFFF"/>
              <w:rPr>
                <w:rFonts w:ascii="Times New Roman" w:eastAsia="Times New Roman" w:hAnsi="Times New Roman" w:cs="Times New Roman"/>
                <w:b/>
                <w:bCs/>
                <w:color w:val="1A1A1A"/>
                <w:lang w:eastAsia="ru-RU"/>
              </w:rPr>
            </w:pPr>
            <w:r w:rsidRPr="00550C67">
              <w:rPr>
                <w:rFonts w:ascii="Times New Roman" w:eastAsia="Times New Roman" w:hAnsi="Times New Roman" w:cs="Times New Roman"/>
                <w:b/>
                <w:bCs/>
                <w:color w:val="1A1A1A"/>
                <w:lang w:eastAsia="ru-RU"/>
              </w:rPr>
              <w:t>Тема 1.3</w:t>
            </w:r>
          </w:p>
          <w:p w:rsidR="004613BC" w:rsidRPr="00550C67" w:rsidRDefault="004613BC" w:rsidP="004E4E91">
            <w:pPr>
              <w:shd w:val="clear" w:color="auto" w:fill="FFFFFF"/>
              <w:rPr>
                <w:rFonts w:ascii="Times New Roman" w:eastAsia="Times New Roman" w:hAnsi="Times New Roman" w:cs="Times New Roman"/>
                <w:color w:val="1A1A1A"/>
                <w:lang w:eastAsia="ru-RU"/>
              </w:rPr>
            </w:pPr>
            <w:r w:rsidRPr="00550C67">
              <w:rPr>
                <w:rFonts w:ascii="Times New Roman" w:eastAsia="Times New Roman" w:hAnsi="Times New Roman" w:cs="Times New Roman"/>
                <w:color w:val="1A1A1A"/>
                <w:lang w:eastAsia="ru-RU"/>
              </w:rPr>
              <w:t>Нормативное</w:t>
            </w:r>
          </w:p>
          <w:p w:rsidR="004613BC" w:rsidRPr="00550C67" w:rsidRDefault="004613BC" w:rsidP="004E4E91">
            <w:pPr>
              <w:shd w:val="clear" w:color="auto" w:fill="FFFFFF"/>
              <w:rPr>
                <w:rFonts w:ascii="Times New Roman" w:eastAsia="Times New Roman" w:hAnsi="Times New Roman" w:cs="Times New Roman"/>
                <w:color w:val="1A1A1A"/>
                <w:lang w:eastAsia="ru-RU"/>
              </w:rPr>
            </w:pPr>
            <w:r w:rsidRPr="00550C67">
              <w:rPr>
                <w:rFonts w:ascii="Times New Roman" w:eastAsia="Times New Roman" w:hAnsi="Times New Roman" w:cs="Times New Roman"/>
                <w:color w:val="1A1A1A"/>
                <w:lang w:eastAsia="ru-RU"/>
              </w:rPr>
              <w:t>регулирование</w:t>
            </w:r>
          </w:p>
          <w:p w:rsidR="004613BC" w:rsidRPr="00550C67" w:rsidRDefault="004613BC" w:rsidP="004E4E91">
            <w:pPr>
              <w:shd w:val="clear" w:color="auto" w:fill="FFFFFF"/>
              <w:rPr>
                <w:rFonts w:ascii="Times New Roman" w:eastAsia="Times New Roman" w:hAnsi="Times New Roman" w:cs="Times New Roman"/>
                <w:color w:val="1A1A1A"/>
                <w:lang w:eastAsia="ru-RU"/>
              </w:rPr>
            </w:pPr>
            <w:r w:rsidRPr="00550C67">
              <w:rPr>
                <w:rFonts w:ascii="Times New Roman" w:eastAsia="Times New Roman" w:hAnsi="Times New Roman" w:cs="Times New Roman"/>
                <w:color w:val="1A1A1A"/>
                <w:lang w:eastAsia="ru-RU"/>
              </w:rPr>
              <w:t>среды в РФ</w:t>
            </w:r>
          </w:p>
          <w:p w:rsidR="004613BC" w:rsidRPr="00550C67" w:rsidRDefault="004613BC" w:rsidP="004E4E91">
            <w:pPr>
              <w:rPr>
                <w:rFonts w:ascii="Times New Roman" w:hAnsi="Times New Roman" w:cs="Times New Roman"/>
                <w:b/>
                <w:bCs/>
              </w:rPr>
            </w:pPr>
          </w:p>
        </w:tc>
        <w:tc>
          <w:tcPr>
            <w:tcW w:w="2810" w:type="pct"/>
            <w:tcBorders>
              <w:top w:val="single" w:sz="4" w:space="0" w:color="auto"/>
              <w:left w:val="single" w:sz="4" w:space="0" w:color="auto"/>
              <w:bottom w:val="single" w:sz="4" w:space="0" w:color="auto"/>
              <w:right w:val="single" w:sz="4" w:space="0" w:color="auto"/>
            </w:tcBorders>
          </w:tcPr>
          <w:p w:rsidR="004613BC" w:rsidRPr="00550C67" w:rsidRDefault="004613BC" w:rsidP="004E4E91">
            <w:pPr>
              <w:shd w:val="clear" w:color="auto" w:fill="FFFFFF"/>
              <w:jc w:val="both"/>
              <w:rPr>
                <w:rFonts w:ascii="Times New Roman" w:hAnsi="Times New Roman" w:cs="Times New Roman"/>
                <w:b/>
                <w:bCs/>
              </w:rPr>
            </w:pPr>
            <w:r w:rsidRPr="00550C67">
              <w:rPr>
                <w:rFonts w:ascii="Times New Roman" w:eastAsia="Times New Roman" w:hAnsi="Times New Roman" w:cs="Times New Roman"/>
                <w:b/>
                <w:color w:val="1A1A1A"/>
                <w:lang w:eastAsia="ru-RU"/>
              </w:rPr>
              <w:t>Содержание</w:t>
            </w:r>
          </w:p>
        </w:tc>
        <w:tc>
          <w:tcPr>
            <w:tcW w:w="702" w:type="pct"/>
            <w:vMerge w:val="restart"/>
            <w:tcBorders>
              <w:top w:val="single" w:sz="4" w:space="0" w:color="auto"/>
              <w:left w:val="single" w:sz="4" w:space="0" w:color="auto"/>
              <w:right w:val="single" w:sz="4" w:space="0" w:color="auto"/>
            </w:tcBorders>
            <w:vAlign w:val="center"/>
          </w:tcPr>
          <w:p w:rsidR="004613BC" w:rsidRPr="00550C67" w:rsidRDefault="004613BC" w:rsidP="004E4E91">
            <w:pPr>
              <w:jc w:val="center"/>
              <w:rPr>
                <w:rFonts w:ascii="Times New Roman" w:hAnsi="Times New Roman" w:cs="Times New Roman"/>
                <w:b/>
                <w:bCs/>
              </w:rPr>
            </w:pPr>
            <w:r w:rsidRPr="00550C67">
              <w:rPr>
                <w:rFonts w:ascii="Times New Roman" w:hAnsi="Times New Roman" w:cs="Times New Roman"/>
                <w:b/>
                <w:bCs/>
              </w:rPr>
              <w:t>4</w:t>
            </w:r>
          </w:p>
        </w:tc>
        <w:tc>
          <w:tcPr>
            <w:tcW w:w="796" w:type="pct"/>
            <w:vMerge w:val="restart"/>
            <w:tcBorders>
              <w:top w:val="single" w:sz="4" w:space="0" w:color="auto"/>
              <w:left w:val="single" w:sz="4" w:space="0" w:color="auto"/>
              <w:right w:val="single" w:sz="4" w:space="0" w:color="auto"/>
            </w:tcBorders>
          </w:tcPr>
          <w:p w:rsidR="004613BC" w:rsidRPr="00550C67" w:rsidRDefault="004613BC" w:rsidP="004E4E9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550C67">
              <w:rPr>
                <w:rFonts w:ascii="Times New Roman" w:hAnsi="Times New Roman" w:cs="Times New Roman"/>
              </w:rPr>
              <w:t>ОК.02</w:t>
            </w:r>
          </w:p>
        </w:tc>
      </w:tr>
      <w:tr w:rsidR="004613BC" w:rsidRPr="00550C67" w:rsidTr="004E4E91">
        <w:trPr>
          <w:trHeight w:val="1837"/>
        </w:trPr>
        <w:tc>
          <w:tcPr>
            <w:tcW w:w="692" w:type="pct"/>
            <w:vMerge/>
            <w:tcBorders>
              <w:top w:val="single" w:sz="4" w:space="0" w:color="auto"/>
              <w:left w:val="single" w:sz="4" w:space="0" w:color="auto"/>
              <w:right w:val="single" w:sz="4" w:space="0" w:color="auto"/>
            </w:tcBorders>
            <w:vAlign w:val="center"/>
          </w:tcPr>
          <w:p w:rsidR="004613BC" w:rsidRPr="00550C67" w:rsidRDefault="004613BC" w:rsidP="004E4E91">
            <w:pPr>
              <w:shd w:val="clear" w:color="auto" w:fill="FFFFFF"/>
              <w:rPr>
                <w:rFonts w:ascii="Times New Roman" w:eastAsia="Times New Roman" w:hAnsi="Times New Roman" w:cs="Times New Roman"/>
                <w:b/>
                <w:bCs/>
                <w:color w:val="1A1A1A"/>
                <w:lang w:eastAsia="ru-RU"/>
              </w:rPr>
            </w:pPr>
          </w:p>
        </w:tc>
        <w:tc>
          <w:tcPr>
            <w:tcW w:w="2810" w:type="pct"/>
            <w:tcBorders>
              <w:top w:val="single" w:sz="4" w:space="0" w:color="auto"/>
              <w:left w:val="single" w:sz="4" w:space="0" w:color="auto"/>
              <w:bottom w:val="single" w:sz="4" w:space="0" w:color="auto"/>
              <w:right w:val="single" w:sz="4" w:space="0" w:color="auto"/>
            </w:tcBorders>
          </w:tcPr>
          <w:p w:rsidR="004613BC" w:rsidRPr="00550C67" w:rsidRDefault="004613BC" w:rsidP="004E4E91">
            <w:pPr>
              <w:shd w:val="clear" w:color="auto" w:fill="FFFFFF"/>
              <w:jc w:val="both"/>
              <w:rPr>
                <w:rFonts w:ascii="Times New Roman" w:eastAsia="Times New Roman" w:hAnsi="Times New Roman" w:cs="Times New Roman"/>
                <w:color w:val="1A1A1A"/>
                <w:lang w:eastAsia="ru-RU"/>
              </w:rPr>
            </w:pPr>
            <w:r w:rsidRPr="00550C67">
              <w:rPr>
                <w:rFonts w:ascii="Times New Roman" w:eastAsia="Times New Roman" w:hAnsi="Times New Roman" w:cs="Times New Roman"/>
                <w:color w:val="1A1A1A"/>
                <w:lang w:eastAsia="ru-RU"/>
              </w:rPr>
              <w:t>Программа «Цифровая экономика Российской Федерации»: цели и задачи развития</w:t>
            </w:r>
          </w:p>
          <w:p w:rsidR="004613BC" w:rsidRPr="00550C67" w:rsidRDefault="004613BC" w:rsidP="004E4E91">
            <w:pPr>
              <w:shd w:val="clear" w:color="auto" w:fill="FFFFFF"/>
              <w:jc w:val="both"/>
              <w:rPr>
                <w:rFonts w:ascii="Times New Roman" w:eastAsia="Times New Roman" w:hAnsi="Times New Roman" w:cs="Times New Roman"/>
                <w:color w:val="1A1A1A"/>
                <w:lang w:eastAsia="ru-RU"/>
              </w:rPr>
            </w:pPr>
            <w:r w:rsidRPr="00550C67">
              <w:rPr>
                <w:rFonts w:ascii="Times New Roman" w:eastAsia="Times New Roman" w:hAnsi="Times New Roman" w:cs="Times New Roman"/>
                <w:color w:val="1A1A1A"/>
                <w:lang w:eastAsia="ru-RU"/>
              </w:rPr>
              <w:t>цифровой экономики - экономического уклада, переход на качественно новый</w:t>
            </w:r>
          </w:p>
          <w:p w:rsidR="004613BC" w:rsidRPr="00550C67" w:rsidRDefault="004613BC" w:rsidP="004E4E91">
            <w:pPr>
              <w:shd w:val="clear" w:color="auto" w:fill="FFFFFF"/>
              <w:jc w:val="both"/>
              <w:rPr>
                <w:rFonts w:ascii="Times New Roman" w:eastAsia="Times New Roman" w:hAnsi="Times New Roman" w:cs="Times New Roman"/>
                <w:color w:val="1A1A1A"/>
                <w:lang w:eastAsia="ru-RU"/>
              </w:rPr>
            </w:pPr>
            <w:r w:rsidRPr="00550C67">
              <w:rPr>
                <w:rFonts w:ascii="Times New Roman" w:eastAsia="Times New Roman" w:hAnsi="Times New Roman" w:cs="Times New Roman"/>
                <w:color w:val="1A1A1A"/>
                <w:lang w:eastAsia="ru-RU"/>
              </w:rPr>
              <w:t>уровень использования информационно - телекоммуникационных технологий во</w:t>
            </w:r>
          </w:p>
          <w:p w:rsidR="004613BC" w:rsidRPr="00550C67" w:rsidRDefault="004613BC" w:rsidP="004E4E91">
            <w:pPr>
              <w:shd w:val="clear" w:color="auto" w:fill="FFFFFF"/>
              <w:jc w:val="both"/>
              <w:rPr>
                <w:rFonts w:ascii="Times New Roman" w:eastAsia="Times New Roman" w:hAnsi="Times New Roman" w:cs="Times New Roman"/>
                <w:color w:val="1A1A1A"/>
                <w:lang w:eastAsia="ru-RU"/>
              </w:rPr>
            </w:pPr>
            <w:r w:rsidRPr="00550C67">
              <w:rPr>
                <w:rFonts w:ascii="Times New Roman" w:eastAsia="Times New Roman" w:hAnsi="Times New Roman" w:cs="Times New Roman"/>
                <w:color w:val="1A1A1A"/>
                <w:lang w:eastAsia="ru-RU"/>
              </w:rPr>
              <w:t>всех сферах социально-экономической деятельности. Функции государства и правовое обеспечение перехода к цифровой экономике. Национальные Федеральные</w:t>
            </w:r>
          </w:p>
          <w:p w:rsidR="004613BC" w:rsidRPr="00550C67" w:rsidRDefault="004613BC" w:rsidP="004E4E91">
            <w:pPr>
              <w:shd w:val="clear" w:color="auto" w:fill="FFFFFF"/>
              <w:jc w:val="both"/>
              <w:rPr>
                <w:rFonts w:ascii="Times New Roman" w:eastAsia="Times New Roman" w:hAnsi="Times New Roman" w:cs="Times New Roman"/>
                <w:color w:val="1A1A1A"/>
                <w:lang w:eastAsia="ru-RU"/>
              </w:rPr>
            </w:pPr>
            <w:r w:rsidRPr="00550C67">
              <w:rPr>
                <w:rFonts w:ascii="Times New Roman" w:eastAsia="Times New Roman" w:hAnsi="Times New Roman" w:cs="Times New Roman"/>
                <w:color w:val="1A1A1A"/>
                <w:lang w:eastAsia="ru-RU"/>
              </w:rPr>
              <w:t>проекты.</w:t>
            </w:r>
          </w:p>
          <w:p w:rsidR="004613BC" w:rsidRPr="00550C67" w:rsidRDefault="004613BC" w:rsidP="004E4E91">
            <w:pPr>
              <w:shd w:val="clear" w:color="auto" w:fill="FFFFFF"/>
              <w:jc w:val="both"/>
              <w:rPr>
                <w:rFonts w:ascii="Times New Roman" w:eastAsia="Times New Roman" w:hAnsi="Times New Roman" w:cs="Times New Roman"/>
                <w:b/>
                <w:color w:val="1A1A1A"/>
                <w:lang w:eastAsia="ru-RU"/>
              </w:rPr>
            </w:pPr>
            <w:r w:rsidRPr="00550C67">
              <w:rPr>
                <w:rFonts w:ascii="Times New Roman" w:hAnsi="Times New Roman" w:cs="Times New Roman"/>
                <w:color w:val="1A1A1A"/>
                <w:kern w:val="2"/>
                <w:shd w:val="clear" w:color="auto" w:fill="FFFFFF"/>
                <w14:ligatures w14:val="standardContextual"/>
              </w:rPr>
              <w:t>Система управления цифровой трансформацией региона</w:t>
            </w:r>
          </w:p>
        </w:tc>
        <w:tc>
          <w:tcPr>
            <w:tcW w:w="702" w:type="pct"/>
            <w:vMerge/>
            <w:tcBorders>
              <w:left w:val="single" w:sz="4" w:space="0" w:color="auto"/>
              <w:bottom w:val="single" w:sz="4" w:space="0" w:color="auto"/>
              <w:right w:val="single" w:sz="4" w:space="0" w:color="auto"/>
            </w:tcBorders>
            <w:vAlign w:val="center"/>
          </w:tcPr>
          <w:p w:rsidR="004613BC" w:rsidRPr="00550C67" w:rsidRDefault="004613BC" w:rsidP="004E4E91">
            <w:pPr>
              <w:jc w:val="center"/>
              <w:rPr>
                <w:rFonts w:ascii="Times New Roman" w:hAnsi="Times New Roman" w:cs="Times New Roman"/>
                <w:b/>
                <w:bCs/>
              </w:rPr>
            </w:pPr>
          </w:p>
        </w:tc>
        <w:tc>
          <w:tcPr>
            <w:tcW w:w="796" w:type="pct"/>
            <w:vMerge/>
            <w:tcBorders>
              <w:left w:val="single" w:sz="4" w:space="0" w:color="auto"/>
              <w:bottom w:val="single" w:sz="4" w:space="0" w:color="auto"/>
              <w:right w:val="single" w:sz="4" w:space="0" w:color="auto"/>
            </w:tcBorders>
            <w:vAlign w:val="center"/>
          </w:tcPr>
          <w:p w:rsidR="004613BC" w:rsidRPr="00550C67" w:rsidRDefault="004613BC" w:rsidP="004E4E9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4613BC" w:rsidRPr="00550C67" w:rsidTr="004E4E91">
        <w:trPr>
          <w:trHeight w:val="262"/>
        </w:trPr>
        <w:tc>
          <w:tcPr>
            <w:tcW w:w="692" w:type="pct"/>
            <w:vMerge/>
            <w:tcBorders>
              <w:top w:val="single" w:sz="4" w:space="0" w:color="auto"/>
              <w:left w:val="single" w:sz="4" w:space="0" w:color="auto"/>
              <w:right w:val="single" w:sz="4" w:space="0" w:color="auto"/>
            </w:tcBorders>
            <w:vAlign w:val="center"/>
          </w:tcPr>
          <w:p w:rsidR="004613BC" w:rsidRPr="00550C67" w:rsidRDefault="004613BC" w:rsidP="004E4E91">
            <w:pPr>
              <w:shd w:val="clear" w:color="auto" w:fill="FFFFFF"/>
              <w:rPr>
                <w:rFonts w:ascii="Times New Roman" w:eastAsia="Times New Roman" w:hAnsi="Times New Roman" w:cs="Times New Roman"/>
                <w:b/>
                <w:bCs/>
                <w:color w:val="1A1A1A"/>
                <w:lang w:eastAsia="ru-RU"/>
              </w:rPr>
            </w:pPr>
          </w:p>
        </w:tc>
        <w:tc>
          <w:tcPr>
            <w:tcW w:w="2810" w:type="pct"/>
            <w:tcBorders>
              <w:top w:val="single" w:sz="4" w:space="0" w:color="auto"/>
              <w:left w:val="single" w:sz="4" w:space="0" w:color="auto"/>
              <w:bottom w:val="single" w:sz="4" w:space="0" w:color="auto"/>
              <w:right w:val="single" w:sz="4" w:space="0" w:color="auto"/>
            </w:tcBorders>
          </w:tcPr>
          <w:p w:rsidR="004613BC" w:rsidRPr="00550C67" w:rsidRDefault="004613BC" w:rsidP="004E4E91">
            <w:pPr>
              <w:shd w:val="clear" w:color="auto" w:fill="FFFFFF"/>
              <w:jc w:val="both"/>
              <w:rPr>
                <w:rFonts w:ascii="Times New Roman" w:eastAsia="Times New Roman" w:hAnsi="Times New Roman" w:cs="Times New Roman"/>
                <w:color w:val="1A1A1A"/>
                <w:lang w:eastAsia="ru-RU"/>
              </w:rPr>
            </w:pPr>
            <w:r w:rsidRPr="00177787">
              <w:rPr>
                <w:rFonts w:ascii="Times New Roman" w:hAnsi="Times New Roman" w:cs="Times New Roman"/>
                <w:b/>
                <w:bCs/>
              </w:rPr>
              <w:t>В том числе практических занятий и лабораторных работ</w:t>
            </w:r>
          </w:p>
        </w:tc>
        <w:tc>
          <w:tcPr>
            <w:tcW w:w="702" w:type="pct"/>
            <w:tcBorders>
              <w:left w:val="single" w:sz="4" w:space="0" w:color="auto"/>
              <w:bottom w:val="single" w:sz="4" w:space="0" w:color="auto"/>
              <w:right w:val="single" w:sz="4" w:space="0" w:color="auto"/>
            </w:tcBorders>
            <w:vAlign w:val="center"/>
          </w:tcPr>
          <w:p w:rsidR="004613BC" w:rsidRPr="00550C67" w:rsidRDefault="004613BC" w:rsidP="004E4E91">
            <w:pPr>
              <w:jc w:val="center"/>
              <w:rPr>
                <w:rFonts w:ascii="Times New Roman" w:hAnsi="Times New Roman" w:cs="Times New Roman"/>
                <w:b/>
                <w:bCs/>
              </w:rPr>
            </w:pPr>
          </w:p>
        </w:tc>
        <w:tc>
          <w:tcPr>
            <w:tcW w:w="796" w:type="pct"/>
            <w:vMerge w:val="restart"/>
            <w:tcBorders>
              <w:left w:val="single" w:sz="4" w:space="0" w:color="auto"/>
              <w:right w:val="single" w:sz="4" w:space="0" w:color="auto"/>
            </w:tcBorders>
            <w:vAlign w:val="center"/>
          </w:tcPr>
          <w:p w:rsidR="004613BC" w:rsidRPr="00550C67" w:rsidRDefault="004613BC" w:rsidP="004E4E9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4613BC" w:rsidRPr="00550C67" w:rsidTr="004E4E91">
        <w:trPr>
          <w:trHeight w:val="20"/>
        </w:trPr>
        <w:tc>
          <w:tcPr>
            <w:tcW w:w="692" w:type="pct"/>
            <w:vMerge/>
            <w:tcBorders>
              <w:left w:val="single" w:sz="4" w:space="0" w:color="auto"/>
              <w:bottom w:val="single" w:sz="4" w:space="0" w:color="auto"/>
              <w:right w:val="single" w:sz="4" w:space="0" w:color="auto"/>
            </w:tcBorders>
            <w:vAlign w:val="center"/>
          </w:tcPr>
          <w:p w:rsidR="004613BC" w:rsidRPr="00550C67" w:rsidRDefault="004613BC" w:rsidP="004E4E91">
            <w:pPr>
              <w:rPr>
                <w:rFonts w:ascii="Times New Roman" w:hAnsi="Times New Roman" w:cs="Times New Roman"/>
                <w:b/>
                <w:bCs/>
              </w:rPr>
            </w:pPr>
          </w:p>
        </w:tc>
        <w:tc>
          <w:tcPr>
            <w:tcW w:w="2810" w:type="pct"/>
            <w:tcBorders>
              <w:top w:val="single" w:sz="4" w:space="0" w:color="auto"/>
              <w:left w:val="single" w:sz="4" w:space="0" w:color="auto"/>
              <w:bottom w:val="single" w:sz="4" w:space="0" w:color="auto"/>
              <w:right w:val="single" w:sz="4" w:space="0" w:color="auto"/>
            </w:tcBorders>
          </w:tcPr>
          <w:p w:rsidR="004613BC" w:rsidRPr="00550C67" w:rsidRDefault="004613BC" w:rsidP="004E4E91">
            <w:pPr>
              <w:jc w:val="both"/>
              <w:rPr>
                <w:rFonts w:ascii="Times New Roman" w:hAnsi="Times New Roman" w:cs="Times New Roman"/>
                <w:b/>
                <w:bCs/>
              </w:rPr>
            </w:pPr>
            <w:r w:rsidRPr="00550C67">
              <w:rPr>
                <w:rFonts w:ascii="Times New Roman" w:hAnsi="Times New Roman" w:cs="Times New Roman"/>
                <w:b/>
                <w:bCs/>
                <w:color w:val="1A1A1A"/>
                <w:kern w:val="2"/>
                <w:shd w:val="clear" w:color="auto" w:fill="FFFFFF"/>
                <w14:ligatures w14:val="standardContextual"/>
              </w:rPr>
              <w:t>Практическое занятие 2</w:t>
            </w:r>
            <w:r w:rsidRPr="00550C67">
              <w:rPr>
                <w:rFonts w:ascii="Times New Roman" w:hAnsi="Times New Roman" w:cs="Times New Roman"/>
                <w:color w:val="1A1A1A"/>
                <w:kern w:val="2"/>
                <w:shd w:val="clear" w:color="auto" w:fill="FFFFFF"/>
                <w14:ligatures w14:val="standardContextual"/>
              </w:rPr>
              <w:t>.  Деловая игра «Цифровизация региона (города)»</w:t>
            </w:r>
          </w:p>
        </w:tc>
        <w:tc>
          <w:tcPr>
            <w:tcW w:w="702" w:type="pct"/>
            <w:tcBorders>
              <w:top w:val="single" w:sz="4" w:space="0" w:color="auto"/>
              <w:left w:val="single" w:sz="4" w:space="0" w:color="auto"/>
              <w:bottom w:val="single" w:sz="4" w:space="0" w:color="auto"/>
              <w:right w:val="single" w:sz="4" w:space="0" w:color="auto"/>
            </w:tcBorders>
            <w:vAlign w:val="center"/>
          </w:tcPr>
          <w:p w:rsidR="004613BC" w:rsidRPr="00550C67" w:rsidRDefault="004613BC" w:rsidP="004E4E91">
            <w:pPr>
              <w:jc w:val="center"/>
              <w:rPr>
                <w:rFonts w:ascii="Times New Roman" w:hAnsi="Times New Roman" w:cs="Times New Roman"/>
                <w:b/>
                <w:bCs/>
              </w:rPr>
            </w:pPr>
            <w:r w:rsidRPr="00550C67">
              <w:rPr>
                <w:rFonts w:ascii="Times New Roman" w:hAnsi="Times New Roman" w:cs="Times New Roman"/>
                <w:b/>
                <w:bCs/>
              </w:rPr>
              <w:t>2</w:t>
            </w:r>
          </w:p>
        </w:tc>
        <w:tc>
          <w:tcPr>
            <w:tcW w:w="796" w:type="pct"/>
            <w:vMerge/>
            <w:tcBorders>
              <w:left w:val="single" w:sz="4" w:space="0" w:color="auto"/>
              <w:bottom w:val="single" w:sz="4" w:space="0" w:color="auto"/>
              <w:right w:val="single" w:sz="4" w:space="0" w:color="auto"/>
            </w:tcBorders>
            <w:vAlign w:val="center"/>
          </w:tcPr>
          <w:p w:rsidR="004613BC" w:rsidRPr="00550C67" w:rsidRDefault="004613BC" w:rsidP="004E4E91">
            <w:pPr>
              <w:jc w:val="center"/>
              <w:rPr>
                <w:rFonts w:ascii="Times New Roman" w:hAnsi="Times New Roman" w:cs="Times New Roman"/>
                <w:b/>
              </w:rPr>
            </w:pPr>
          </w:p>
        </w:tc>
      </w:tr>
      <w:tr w:rsidR="004613BC" w:rsidRPr="00550C67" w:rsidTr="004E4E91">
        <w:trPr>
          <w:trHeight w:val="207"/>
        </w:trPr>
        <w:tc>
          <w:tcPr>
            <w:tcW w:w="692" w:type="pct"/>
            <w:vMerge w:val="restart"/>
            <w:tcBorders>
              <w:top w:val="single" w:sz="4" w:space="0" w:color="auto"/>
              <w:left w:val="single" w:sz="4" w:space="0" w:color="auto"/>
              <w:right w:val="single" w:sz="4" w:space="0" w:color="auto"/>
            </w:tcBorders>
            <w:vAlign w:val="center"/>
          </w:tcPr>
          <w:p w:rsidR="004613BC" w:rsidRPr="00550C67" w:rsidRDefault="004613BC" w:rsidP="004E4E91">
            <w:pPr>
              <w:rPr>
                <w:rFonts w:ascii="Times New Roman" w:hAnsi="Times New Roman" w:cs="Times New Roman"/>
                <w:color w:val="333333"/>
                <w:kern w:val="2"/>
                <w:shd w:val="clear" w:color="auto" w:fill="FFFFFF"/>
                <w14:ligatures w14:val="standardContextual"/>
              </w:rPr>
            </w:pPr>
            <w:r w:rsidRPr="00550C67">
              <w:rPr>
                <w:rFonts w:ascii="Times New Roman" w:hAnsi="Times New Roman" w:cs="Times New Roman"/>
                <w:b/>
                <w:bCs/>
                <w:color w:val="333333"/>
                <w:kern w:val="2"/>
                <w:shd w:val="clear" w:color="auto" w:fill="FFFFFF"/>
                <w14:ligatures w14:val="standardContextual"/>
              </w:rPr>
              <w:t>Тема 1.4</w:t>
            </w:r>
            <w:r w:rsidRPr="00550C67">
              <w:rPr>
                <w:rFonts w:ascii="Times New Roman" w:hAnsi="Times New Roman" w:cs="Times New Roman"/>
                <w:color w:val="333333"/>
                <w:kern w:val="2"/>
                <w:shd w:val="clear" w:color="auto" w:fill="FFFFFF"/>
                <w14:ligatures w14:val="standardContextual"/>
              </w:rPr>
              <w:t> </w:t>
            </w:r>
          </w:p>
          <w:p w:rsidR="004613BC" w:rsidRPr="00550C67" w:rsidRDefault="004613BC" w:rsidP="004E4E91">
            <w:pPr>
              <w:rPr>
                <w:rFonts w:ascii="Times New Roman" w:hAnsi="Times New Roman" w:cs="Times New Roman"/>
                <w:b/>
                <w:bCs/>
              </w:rPr>
            </w:pPr>
            <w:r w:rsidRPr="00550C67">
              <w:rPr>
                <w:rFonts w:ascii="Times New Roman" w:hAnsi="Times New Roman" w:cs="Times New Roman"/>
                <w:color w:val="333333"/>
                <w:kern w:val="2"/>
                <w:shd w:val="clear" w:color="auto" w:fill="FFFFFF"/>
                <w14:ligatures w14:val="standardContextual"/>
              </w:rPr>
              <w:t>Институты цифровой экономики.</w:t>
            </w:r>
          </w:p>
        </w:tc>
        <w:tc>
          <w:tcPr>
            <w:tcW w:w="2810" w:type="pct"/>
            <w:tcBorders>
              <w:top w:val="single" w:sz="4" w:space="0" w:color="auto"/>
              <w:left w:val="single" w:sz="4" w:space="0" w:color="auto"/>
              <w:bottom w:val="single" w:sz="4" w:space="0" w:color="auto"/>
              <w:right w:val="single" w:sz="4" w:space="0" w:color="auto"/>
            </w:tcBorders>
          </w:tcPr>
          <w:p w:rsidR="004613BC" w:rsidRPr="00550C67" w:rsidRDefault="004613BC" w:rsidP="004E4E91">
            <w:pPr>
              <w:jc w:val="both"/>
              <w:rPr>
                <w:rFonts w:ascii="Times New Roman" w:hAnsi="Times New Roman" w:cs="Times New Roman"/>
                <w:b/>
                <w:bCs/>
              </w:rPr>
            </w:pPr>
            <w:r w:rsidRPr="00550C67">
              <w:rPr>
                <w:rFonts w:ascii="Times New Roman" w:hAnsi="Times New Roman" w:cs="Times New Roman"/>
                <w:b/>
                <w:color w:val="333333"/>
                <w:kern w:val="2"/>
                <w:shd w:val="clear" w:color="auto" w:fill="FFFFFF"/>
                <w14:ligatures w14:val="standardContextual"/>
              </w:rPr>
              <w:t xml:space="preserve">Содержание </w:t>
            </w:r>
          </w:p>
        </w:tc>
        <w:tc>
          <w:tcPr>
            <w:tcW w:w="702" w:type="pct"/>
            <w:vMerge w:val="restart"/>
            <w:tcBorders>
              <w:top w:val="single" w:sz="4" w:space="0" w:color="auto"/>
              <w:left w:val="single" w:sz="4" w:space="0" w:color="auto"/>
              <w:right w:val="single" w:sz="4" w:space="0" w:color="auto"/>
            </w:tcBorders>
            <w:vAlign w:val="center"/>
          </w:tcPr>
          <w:p w:rsidR="004613BC" w:rsidRPr="00550C67" w:rsidRDefault="004613BC" w:rsidP="004E4E91">
            <w:pPr>
              <w:jc w:val="center"/>
              <w:rPr>
                <w:rFonts w:ascii="Times New Roman" w:hAnsi="Times New Roman" w:cs="Times New Roman"/>
                <w:b/>
                <w:bCs/>
              </w:rPr>
            </w:pPr>
            <w:r w:rsidRPr="00550C67">
              <w:rPr>
                <w:rFonts w:ascii="Times New Roman" w:hAnsi="Times New Roman" w:cs="Times New Roman"/>
                <w:b/>
                <w:bCs/>
              </w:rPr>
              <w:t>4</w:t>
            </w:r>
          </w:p>
        </w:tc>
        <w:tc>
          <w:tcPr>
            <w:tcW w:w="796" w:type="pct"/>
            <w:vMerge w:val="restart"/>
            <w:tcBorders>
              <w:top w:val="single" w:sz="4" w:space="0" w:color="auto"/>
              <w:left w:val="single" w:sz="4" w:space="0" w:color="auto"/>
              <w:right w:val="single" w:sz="4" w:space="0" w:color="auto"/>
            </w:tcBorders>
            <w:vAlign w:val="center"/>
          </w:tcPr>
          <w:p w:rsidR="004613BC" w:rsidRPr="00550C67" w:rsidRDefault="004613BC" w:rsidP="004E4E91">
            <w:pPr>
              <w:shd w:val="clear" w:color="auto" w:fill="FFFFFF"/>
              <w:jc w:val="center"/>
              <w:rPr>
                <w:rFonts w:ascii="Times New Roman" w:hAnsi="Times New Roman" w:cs="Times New Roman"/>
                <w:b/>
              </w:rPr>
            </w:pPr>
            <w:r w:rsidRPr="00550C67">
              <w:rPr>
                <w:rFonts w:ascii="Times New Roman" w:hAnsi="Times New Roman" w:cs="Times New Roman"/>
              </w:rPr>
              <w:t>ОК.02</w:t>
            </w:r>
          </w:p>
        </w:tc>
      </w:tr>
      <w:tr w:rsidR="004613BC" w:rsidRPr="00550C67" w:rsidTr="004E4E91">
        <w:trPr>
          <w:trHeight w:val="1180"/>
        </w:trPr>
        <w:tc>
          <w:tcPr>
            <w:tcW w:w="692" w:type="pct"/>
            <w:vMerge/>
            <w:tcBorders>
              <w:top w:val="single" w:sz="4" w:space="0" w:color="auto"/>
              <w:left w:val="single" w:sz="4" w:space="0" w:color="auto"/>
              <w:right w:val="single" w:sz="4" w:space="0" w:color="auto"/>
            </w:tcBorders>
            <w:vAlign w:val="center"/>
          </w:tcPr>
          <w:p w:rsidR="004613BC" w:rsidRPr="00550C67" w:rsidRDefault="004613BC" w:rsidP="004E4E91">
            <w:pPr>
              <w:rPr>
                <w:rFonts w:ascii="Times New Roman" w:hAnsi="Times New Roman" w:cs="Times New Roman"/>
                <w:b/>
                <w:bCs/>
                <w:color w:val="333333"/>
                <w:kern w:val="2"/>
                <w:shd w:val="clear" w:color="auto" w:fill="FFFFFF"/>
                <w14:ligatures w14:val="standardContextual"/>
              </w:rPr>
            </w:pPr>
          </w:p>
        </w:tc>
        <w:tc>
          <w:tcPr>
            <w:tcW w:w="2810" w:type="pct"/>
            <w:tcBorders>
              <w:top w:val="single" w:sz="4" w:space="0" w:color="auto"/>
              <w:left w:val="single" w:sz="4" w:space="0" w:color="auto"/>
              <w:bottom w:val="single" w:sz="4" w:space="0" w:color="auto"/>
              <w:right w:val="single" w:sz="4" w:space="0" w:color="auto"/>
            </w:tcBorders>
          </w:tcPr>
          <w:p w:rsidR="004613BC" w:rsidRPr="00550C67" w:rsidRDefault="004613BC" w:rsidP="004E4E91">
            <w:pPr>
              <w:jc w:val="both"/>
              <w:rPr>
                <w:rFonts w:ascii="Times New Roman" w:hAnsi="Times New Roman" w:cs="Times New Roman"/>
                <w:b/>
                <w:color w:val="333333"/>
                <w:kern w:val="2"/>
                <w:shd w:val="clear" w:color="auto" w:fill="FFFFFF"/>
                <w14:ligatures w14:val="standardContextual"/>
              </w:rPr>
            </w:pPr>
            <w:r w:rsidRPr="00550C67">
              <w:rPr>
                <w:rFonts w:ascii="Times New Roman" w:hAnsi="Times New Roman" w:cs="Times New Roman"/>
                <w:color w:val="333333"/>
                <w:kern w:val="2"/>
                <w:shd w:val="clear" w:color="auto" w:fill="FFFFFF"/>
                <w14:ligatures w14:val="standardContextual"/>
              </w:rPr>
              <w:t>Электронное правительство как институт информационной экономики. Электронный бизнес как базовый институт информационной экономики. Предпринимательство как институт информационной экономики. Электронное правительство Задачи электронного правительства. Основные цели электронного правительства. Сферы взаимодействия</w:t>
            </w:r>
          </w:p>
        </w:tc>
        <w:tc>
          <w:tcPr>
            <w:tcW w:w="702" w:type="pct"/>
            <w:vMerge/>
            <w:tcBorders>
              <w:left w:val="single" w:sz="4" w:space="0" w:color="auto"/>
              <w:bottom w:val="single" w:sz="4" w:space="0" w:color="auto"/>
              <w:right w:val="single" w:sz="4" w:space="0" w:color="auto"/>
            </w:tcBorders>
            <w:vAlign w:val="center"/>
          </w:tcPr>
          <w:p w:rsidR="004613BC" w:rsidRPr="00550C67" w:rsidRDefault="004613BC" w:rsidP="004E4E91">
            <w:pPr>
              <w:jc w:val="center"/>
              <w:rPr>
                <w:rFonts w:ascii="Times New Roman" w:hAnsi="Times New Roman" w:cs="Times New Roman"/>
                <w:b/>
                <w:bCs/>
              </w:rPr>
            </w:pPr>
          </w:p>
        </w:tc>
        <w:tc>
          <w:tcPr>
            <w:tcW w:w="796" w:type="pct"/>
            <w:vMerge/>
            <w:tcBorders>
              <w:left w:val="single" w:sz="4" w:space="0" w:color="auto"/>
              <w:right w:val="single" w:sz="4" w:space="0" w:color="auto"/>
            </w:tcBorders>
            <w:vAlign w:val="center"/>
          </w:tcPr>
          <w:p w:rsidR="004613BC" w:rsidRPr="00550C67" w:rsidRDefault="004613BC" w:rsidP="004E4E9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4613BC" w:rsidRPr="00550C67" w:rsidTr="004E4E91">
        <w:trPr>
          <w:trHeight w:val="319"/>
        </w:trPr>
        <w:tc>
          <w:tcPr>
            <w:tcW w:w="692" w:type="pct"/>
            <w:vMerge/>
            <w:tcBorders>
              <w:top w:val="single" w:sz="4" w:space="0" w:color="auto"/>
              <w:left w:val="single" w:sz="4" w:space="0" w:color="auto"/>
              <w:right w:val="single" w:sz="4" w:space="0" w:color="auto"/>
            </w:tcBorders>
            <w:vAlign w:val="center"/>
          </w:tcPr>
          <w:p w:rsidR="004613BC" w:rsidRPr="00550C67" w:rsidRDefault="004613BC" w:rsidP="004E4E91">
            <w:pPr>
              <w:rPr>
                <w:rFonts w:ascii="Times New Roman" w:hAnsi="Times New Roman" w:cs="Times New Roman"/>
                <w:b/>
                <w:bCs/>
                <w:color w:val="333333"/>
                <w:kern w:val="2"/>
                <w:shd w:val="clear" w:color="auto" w:fill="FFFFFF"/>
                <w14:ligatures w14:val="standardContextual"/>
              </w:rPr>
            </w:pPr>
          </w:p>
        </w:tc>
        <w:tc>
          <w:tcPr>
            <w:tcW w:w="2810" w:type="pct"/>
            <w:tcBorders>
              <w:top w:val="single" w:sz="4" w:space="0" w:color="auto"/>
              <w:left w:val="single" w:sz="4" w:space="0" w:color="auto"/>
              <w:bottom w:val="single" w:sz="4" w:space="0" w:color="auto"/>
              <w:right w:val="single" w:sz="4" w:space="0" w:color="auto"/>
            </w:tcBorders>
          </w:tcPr>
          <w:p w:rsidR="004613BC" w:rsidRPr="00550C67" w:rsidRDefault="004613BC" w:rsidP="004E4E91">
            <w:pPr>
              <w:jc w:val="both"/>
              <w:rPr>
                <w:rFonts w:ascii="Times New Roman" w:hAnsi="Times New Roman" w:cs="Times New Roman"/>
                <w:color w:val="333333"/>
                <w:kern w:val="2"/>
                <w:shd w:val="clear" w:color="auto" w:fill="FFFFFF"/>
                <w14:ligatures w14:val="standardContextual"/>
              </w:rPr>
            </w:pPr>
            <w:r w:rsidRPr="00177787">
              <w:rPr>
                <w:rFonts w:ascii="Times New Roman" w:hAnsi="Times New Roman" w:cs="Times New Roman"/>
                <w:b/>
                <w:bCs/>
              </w:rPr>
              <w:t>В том числе практических занятий и лабораторных работ</w:t>
            </w:r>
          </w:p>
        </w:tc>
        <w:tc>
          <w:tcPr>
            <w:tcW w:w="702" w:type="pct"/>
            <w:tcBorders>
              <w:left w:val="single" w:sz="4" w:space="0" w:color="auto"/>
              <w:bottom w:val="single" w:sz="4" w:space="0" w:color="auto"/>
              <w:right w:val="single" w:sz="4" w:space="0" w:color="auto"/>
            </w:tcBorders>
            <w:vAlign w:val="center"/>
          </w:tcPr>
          <w:p w:rsidR="004613BC" w:rsidRPr="00550C67" w:rsidRDefault="004613BC" w:rsidP="004E4E91">
            <w:pPr>
              <w:jc w:val="center"/>
              <w:rPr>
                <w:rFonts w:ascii="Times New Roman" w:hAnsi="Times New Roman" w:cs="Times New Roman"/>
                <w:b/>
                <w:bCs/>
              </w:rPr>
            </w:pPr>
          </w:p>
        </w:tc>
        <w:tc>
          <w:tcPr>
            <w:tcW w:w="796" w:type="pct"/>
            <w:vMerge/>
            <w:tcBorders>
              <w:left w:val="single" w:sz="4" w:space="0" w:color="auto"/>
              <w:right w:val="single" w:sz="4" w:space="0" w:color="auto"/>
            </w:tcBorders>
            <w:vAlign w:val="center"/>
          </w:tcPr>
          <w:p w:rsidR="004613BC" w:rsidRPr="00550C67" w:rsidRDefault="004613BC" w:rsidP="004E4E9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4613BC" w:rsidRPr="00550C67" w:rsidTr="004E4E91">
        <w:trPr>
          <w:trHeight w:val="20"/>
        </w:trPr>
        <w:tc>
          <w:tcPr>
            <w:tcW w:w="692" w:type="pct"/>
            <w:vMerge/>
            <w:tcBorders>
              <w:left w:val="single" w:sz="4" w:space="0" w:color="auto"/>
              <w:bottom w:val="single" w:sz="4" w:space="0" w:color="auto"/>
              <w:right w:val="single" w:sz="4" w:space="0" w:color="auto"/>
            </w:tcBorders>
            <w:vAlign w:val="center"/>
          </w:tcPr>
          <w:p w:rsidR="004613BC" w:rsidRPr="00550C67" w:rsidRDefault="004613BC" w:rsidP="004E4E91">
            <w:pPr>
              <w:rPr>
                <w:rFonts w:ascii="Times New Roman" w:hAnsi="Times New Roman" w:cs="Times New Roman"/>
                <w:b/>
                <w:bCs/>
                <w:color w:val="333333"/>
                <w:kern w:val="2"/>
                <w:shd w:val="clear" w:color="auto" w:fill="FFFFFF"/>
                <w14:ligatures w14:val="standardContextual"/>
              </w:rPr>
            </w:pPr>
          </w:p>
        </w:tc>
        <w:tc>
          <w:tcPr>
            <w:tcW w:w="2810" w:type="pct"/>
            <w:tcBorders>
              <w:top w:val="single" w:sz="4" w:space="0" w:color="auto"/>
              <w:left w:val="single" w:sz="4" w:space="0" w:color="auto"/>
              <w:bottom w:val="single" w:sz="4" w:space="0" w:color="auto"/>
              <w:right w:val="single" w:sz="4" w:space="0" w:color="auto"/>
            </w:tcBorders>
          </w:tcPr>
          <w:p w:rsidR="004613BC" w:rsidRPr="00550C67" w:rsidRDefault="004613BC" w:rsidP="004E4E91">
            <w:pPr>
              <w:jc w:val="both"/>
              <w:rPr>
                <w:rFonts w:ascii="Times New Roman" w:hAnsi="Times New Roman" w:cs="Times New Roman"/>
                <w:color w:val="333333"/>
                <w:kern w:val="2"/>
                <w:shd w:val="clear" w:color="auto" w:fill="FFFFFF"/>
                <w14:ligatures w14:val="standardContextual"/>
              </w:rPr>
            </w:pPr>
            <w:r w:rsidRPr="00550C67">
              <w:rPr>
                <w:rFonts w:ascii="Times New Roman" w:hAnsi="Times New Roman" w:cs="Times New Roman"/>
                <w:b/>
                <w:bCs/>
                <w:color w:val="333333"/>
                <w:kern w:val="2"/>
                <w:shd w:val="clear" w:color="auto" w:fill="FFFFFF"/>
                <w14:ligatures w14:val="standardContextual"/>
              </w:rPr>
              <w:t xml:space="preserve">Практическое занятие  3. </w:t>
            </w:r>
            <w:r w:rsidRPr="00550C67">
              <w:rPr>
                <w:rFonts w:ascii="Times New Roman" w:hAnsi="Times New Roman" w:cs="Times New Roman"/>
                <w:color w:val="333333"/>
                <w:kern w:val="2"/>
                <w:shd w:val="clear" w:color="auto" w:fill="FFFFFF"/>
                <w14:ligatures w14:val="standardContextual"/>
              </w:rPr>
              <w:t>Введение в цифровую экономику. Цифровые компьютерные технологии</w:t>
            </w:r>
          </w:p>
        </w:tc>
        <w:tc>
          <w:tcPr>
            <w:tcW w:w="702" w:type="pct"/>
            <w:tcBorders>
              <w:top w:val="single" w:sz="4" w:space="0" w:color="auto"/>
              <w:left w:val="single" w:sz="4" w:space="0" w:color="auto"/>
              <w:bottom w:val="single" w:sz="4" w:space="0" w:color="auto"/>
              <w:right w:val="single" w:sz="4" w:space="0" w:color="auto"/>
            </w:tcBorders>
            <w:vAlign w:val="center"/>
          </w:tcPr>
          <w:p w:rsidR="004613BC" w:rsidRPr="00550C67" w:rsidRDefault="004613BC" w:rsidP="004E4E91">
            <w:pPr>
              <w:jc w:val="center"/>
              <w:rPr>
                <w:rFonts w:ascii="Times New Roman" w:hAnsi="Times New Roman" w:cs="Times New Roman"/>
                <w:b/>
                <w:bCs/>
              </w:rPr>
            </w:pPr>
            <w:r w:rsidRPr="00550C67">
              <w:rPr>
                <w:rFonts w:ascii="Times New Roman" w:hAnsi="Times New Roman" w:cs="Times New Roman"/>
                <w:b/>
                <w:bCs/>
              </w:rPr>
              <w:t>2</w:t>
            </w:r>
          </w:p>
        </w:tc>
        <w:tc>
          <w:tcPr>
            <w:tcW w:w="796" w:type="pct"/>
            <w:vMerge/>
            <w:tcBorders>
              <w:left w:val="single" w:sz="4" w:space="0" w:color="auto"/>
              <w:bottom w:val="single" w:sz="4" w:space="0" w:color="auto"/>
              <w:right w:val="single" w:sz="4" w:space="0" w:color="auto"/>
            </w:tcBorders>
            <w:vAlign w:val="center"/>
          </w:tcPr>
          <w:p w:rsidR="004613BC" w:rsidRPr="00550C67" w:rsidRDefault="004613BC" w:rsidP="004E4E91">
            <w:pPr>
              <w:jc w:val="center"/>
              <w:rPr>
                <w:rFonts w:ascii="Times New Roman" w:hAnsi="Times New Roman" w:cs="Times New Roman"/>
                <w:b/>
              </w:rPr>
            </w:pPr>
          </w:p>
        </w:tc>
      </w:tr>
      <w:tr w:rsidR="004613BC" w:rsidRPr="00550C67" w:rsidTr="004E4E91">
        <w:trPr>
          <w:trHeight w:val="273"/>
        </w:trPr>
        <w:tc>
          <w:tcPr>
            <w:tcW w:w="692" w:type="pct"/>
            <w:vMerge w:val="restart"/>
            <w:tcBorders>
              <w:left w:val="single" w:sz="4" w:space="0" w:color="auto"/>
              <w:right w:val="single" w:sz="4" w:space="0" w:color="auto"/>
            </w:tcBorders>
            <w:vAlign w:val="center"/>
          </w:tcPr>
          <w:p w:rsidR="004613BC" w:rsidRPr="00550C67" w:rsidRDefault="004613BC" w:rsidP="004E4E91">
            <w:pPr>
              <w:rPr>
                <w:rFonts w:ascii="Times New Roman" w:hAnsi="Times New Roman" w:cs="Times New Roman"/>
                <w:color w:val="333333"/>
                <w:kern w:val="2"/>
                <w:shd w:val="clear" w:color="auto" w:fill="FFFFFF"/>
                <w14:ligatures w14:val="standardContextual"/>
              </w:rPr>
            </w:pPr>
            <w:r w:rsidRPr="00550C67">
              <w:rPr>
                <w:rFonts w:ascii="Times New Roman" w:hAnsi="Times New Roman" w:cs="Times New Roman"/>
                <w:b/>
                <w:bCs/>
                <w:color w:val="333333"/>
                <w:kern w:val="2"/>
                <w:shd w:val="clear" w:color="auto" w:fill="FFFFFF"/>
                <w14:ligatures w14:val="standardContextual"/>
              </w:rPr>
              <w:t>Тема 2.1</w:t>
            </w:r>
            <w:r w:rsidRPr="00550C67">
              <w:rPr>
                <w:rFonts w:ascii="Times New Roman" w:hAnsi="Times New Roman" w:cs="Times New Roman"/>
                <w:color w:val="333333"/>
                <w:kern w:val="2"/>
                <w:shd w:val="clear" w:color="auto" w:fill="FFFFFF"/>
                <w14:ligatures w14:val="standardContextual"/>
              </w:rPr>
              <w:t> </w:t>
            </w:r>
          </w:p>
          <w:p w:rsidR="004613BC" w:rsidRPr="00550C67" w:rsidRDefault="004613BC" w:rsidP="004E4E91">
            <w:pPr>
              <w:rPr>
                <w:rFonts w:ascii="Times New Roman" w:hAnsi="Times New Roman" w:cs="Times New Roman"/>
                <w:b/>
                <w:bCs/>
                <w:color w:val="333333"/>
                <w:kern w:val="2"/>
                <w:shd w:val="clear" w:color="auto" w:fill="FFFFFF"/>
                <w14:ligatures w14:val="standardContextual"/>
              </w:rPr>
            </w:pPr>
            <w:r w:rsidRPr="00550C67">
              <w:rPr>
                <w:rFonts w:ascii="Times New Roman" w:hAnsi="Times New Roman" w:cs="Times New Roman"/>
                <w:color w:val="333333"/>
                <w:kern w:val="2"/>
                <w:shd w:val="clear" w:color="auto" w:fill="FFFFFF"/>
                <w14:ligatures w14:val="standardContextual"/>
              </w:rPr>
              <w:t>Инфраструктура, технологические рынки и платформы цифровой экономики</w:t>
            </w:r>
          </w:p>
        </w:tc>
        <w:tc>
          <w:tcPr>
            <w:tcW w:w="2810" w:type="pct"/>
            <w:tcBorders>
              <w:top w:val="single" w:sz="4" w:space="0" w:color="auto"/>
              <w:left w:val="single" w:sz="4" w:space="0" w:color="auto"/>
              <w:bottom w:val="single" w:sz="4" w:space="0" w:color="auto"/>
              <w:right w:val="single" w:sz="4" w:space="0" w:color="auto"/>
            </w:tcBorders>
          </w:tcPr>
          <w:p w:rsidR="004613BC" w:rsidRPr="00550C67" w:rsidRDefault="004613BC" w:rsidP="004E4E91">
            <w:pPr>
              <w:tabs>
                <w:tab w:val="left" w:pos="1725"/>
                <w:tab w:val="center" w:pos="3497"/>
              </w:tabs>
              <w:rPr>
                <w:rFonts w:ascii="Times New Roman" w:hAnsi="Times New Roman" w:cs="Times New Roman"/>
                <w:b/>
                <w:bCs/>
                <w:color w:val="333333"/>
                <w:kern w:val="2"/>
                <w:shd w:val="clear" w:color="auto" w:fill="FFFFFF"/>
                <w14:ligatures w14:val="standardContextual"/>
              </w:rPr>
            </w:pPr>
            <w:r w:rsidRPr="00550C67">
              <w:rPr>
                <w:rFonts w:ascii="Times New Roman" w:hAnsi="Times New Roman" w:cs="Times New Roman"/>
                <w:b/>
                <w:color w:val="333333"/>
                <w:kern w:val="2"/>
                <w:shd w:val="clear" w:color="auto" w:fill="FFFFFF"/>
                <w14:ligatures w14:val="standardContextual"/>
              </w:rPr>
              <w:t>Содержание</w:t>
            </w:r>
          </w:p>
        </w:tc>
        <w:tc>
          <w:tcPr>
            <w:tcW w:w="702" w:type="pct"/>
            <w:vMerge w:val="restart"/>
            <w:tcBorders>
              <w:top w:val="single" w:sz="4" w:space="0" w:color="auto"/>
              <w:left w:val="single" w:sz="4" w:space="0" w:color="auto"/>
              <w:right w:val="single" w:sz="4" w:space="0" w:color="auto"/>
            </w:tcBorders>
            <w:vAlign w:val="center"/>
          </w:tcPr>
          <w:p w:rsidR="004613BC" w:rsidRPr="00550C67" w:rsidRDefault="004613BC" w:rsidP="004E4E91">
            <w:pPr>
              <w:jc w:val="center"/>
              <w:rPr>
                <w:rFonts w:ascii="Times New Roman" w:hAnsi="Times New Roman" w:cs="Times New Roman"/>
                <w:b/>
                <w:bCs/>
              </w:rPr>
            </w:pPr>
            <w:r w:rsidRPr="00550C67">
              <w:rPr>
                <w:rFonts w:ascii="Times New Roman" w:hAnsi="Times New Roman" w:cs="Times New Roman"/>
                <w:b/>
                <w:bCs/>
              </w:rPr>
              <w:t>2</w:t>
            </w:r>
          </w:p>
        </w:tc>
        <w:tc>
          <w:tcPr>
            <w:tcW w:w="796" w:type="pct"/>
            <w:vMerge w:val="restart"/>
            <w:tcBorders>
              <w:top w:val="single" w:sz="4" w:space="0" w:color="auto"/>
              <w:left w:val="single" w:sz="4" w:space="0" w:color="auto"/>
              <w:right w:val="single" w:sz="4" w:space="0" w:color="auto"/>
            </w:tcBorders>
            <w:vAlign w:val="center"/>
          </w:tcPr>
          <w:p w:rsidR="004613BC" w:rsidRPr="00550C67" w:rsidRDefault="004613BC" w:rsidP="004E4E91">
            <w:pPr>
              <w:shd w:val="clear" w:color="auto" w:fill="FFFFFF"/>
              <w:jc w:val="center"/>
              <w:rPr>
                <w:rFonts w:ascii="Times New Roman" w:hAnsi="Times New Roman" w:cs="Times New Roman"/>
                <w:b/>
              </w:rPr>
            </w:pPr>
            <w:r w:rsidRPr="00550C67">
              <w:rPr>
                <w:rFonts w:ascii="Times New Roman" w:hAnsi="Times New Roman" w:cs="Times New Roman"/>
              </w:rPr>
              <w:t>ОК.02</w:t>
            </w:r>
          </w:p>
        </w:tc>
      </w:tr>
      <w:tr w:rsidR="004613BC" w:rsidRPr="00550C67" w:rsidTr="004E4E91">
        <w:trPr>
          <w:trHeight w:val="1920"/>
        </w:trPr>
        <w:tc>
          <w:tcPr>
            <w:tcW w:w="692" w:type="pct"/>
            <w:vMerge/>
            <w:tcBorders>
              <w:left w:val="single" w:sz="4" w:space="0" w:color="auto"/>
              <w:bottom w:val="single" w:sz="4" w:space="0" w:color="auto"/>
              <w:right w:val="single" w:sz="4" w:space="0" w:color="auto"/>
            </w:tcBorders>
            <w:vAlign w:val="center"/>
          </w:tcPr>
          <w:p w:rsidR="004613BC" w:rsidRPr="00550C67" w:rsidRDefault="004613BC" w:rsidP="004E4E91">
            <w:pPr>
              <w:rPr>
                <w:rFonts w:ascii="Times New Roman" w:hAnsi="Times New Roman" w:cs="Times New Roman"/>
                <w:b/>
                <w:bCs/>
                <w:color w:val="333333"/>
                <w:kern w:val="2"/>
                <w:shd w:val="clear" w:color="auto" w:fill="FFFFFF"/>
                <w14:ligatures w14:val="standardContextual"/>
              </w:rPr>
            </w:pPr>
          </w:p>
        </w:tc>
        <w:tc>
          <w:tcPr>
            <w:tcW w:w="2810" w:type="pct"/>
            <w:tcBorders>
              <w:top w:val="single" w:sz="4" w:space="0" w:color="auto"/>
              <w:left w:val="single" w:sz="4" w:space="0" w:color="auto"/>
              <w:bottom w:val="single" w:sz="4" w:space="0" w:color="auto"/>
              <w:right w:val="single" w:sz="4" w:space="0" w:color="auto"/>
            </w:tcBorders>
          </w:tcPr>
          <w:p w:rsidR="004613BC" w:rsidRPr="00550C67" w:rsidRDefault="004613BC" w:rsidP="004E4E91">
            <w:pPr>
              <w:jc w:val="both"/>
              <w:rPr>
                <w:rFonts w:ascii="Times New Roman" w:hAnsi="Times New Roman" w:cs="Times New Roman"/>
                <w:b/>
                <w:color w:val="333333"/>
                <w:kern w:val="2"/>
                <w:shd w:val="clear" w:color="auto" w:fill="FFFFFF"/>
                <w14:ligatures w14:val="standardContextual"/>
              </w:rPr>
            </w:pPr>
            <w:r w:rsidRPr="00550C67">
              <w:rPr>
                <w:rFonts w:ascii="Times New Roman" w:hAnsi="Times New Roman" w:cs="Times New Roman"/>
                <w:color w:val="333333"/>
                <w:kern w:val="2"/>
                <w:shd w:val="clear" w:color="auto" w:fill="FFFFFF"/>
                <w14:ligatures w14:val="standardContextual"/>
              </w:rPr>
              <w:t>Инфраструктура, технологические рынки и платформы цифровой экономики. Национальная технологическая инициатива (НТИ). Рынки и рабочие группы НТИ. Глобальная информационная инфраструктура. Информационная инфраструктура в России. Примеры информационной инфраструктуры. Формирование информационной инфраструктуры. Взаимодействия информационной инфраструктуры и потребителей.</w:t>
            </w:r>
          </w:p>
        </w:tc>
        <w:tc>
          <w:tcPr>
            <w:tcW w:w="702" w:type="pct"/>
            <w:vMerge/>
            <w:tcBorders>
              <w:left w:val="single" w:sz="4" w:space="0" w:color="auto"/>
              <w:bottom w:val="single" w:sz="4" w:space="0" w:color="auto"/>
              <w:right w:val="single" w:sz="4" w:space="0" w:color="auto"/>
            </w:tcBorders>
            <w:vAlign w:val="center"/>
          </w:tcPr>
          <w:p w:rsidR="004613BC" w:rsidRPr="00550C67" w:rsidRDefault="004613BC" w:rsidP="004E4E91">
            <w:pPr>
              <w:jc w:val="center"/>
              <w:rPr>
                <w:rFonts w:ascii="Times New Roman" w:hAnsi="Times New Roman" w:cs="Times New Roman"/>
                <w:b/>
                <w:bCs/>
              </w:rPr>
            </w:pPr>
          </w:p>
        </w:tc>
        <w:tc>
          <w:tcPr>
            <w:tcW w:w="796" w:type="pct"/>
            <w:vMerge/>
            <w:tcBorders>
              <w:left w:val="single" w:sz="4" w:space="0" w:color="auto"/>
              <w:bottom w:val="single" w:sz="4" w:space="0" w:color="auto"/>
              <w:right w:val="single" w:sz="4" w:space="0" w:color="auto"/>
            </w:tcBorders>
            <w:vAlign w:val="center"/>
          </w:tcPr>
          <w:p w:rsidR="004613BC" w:rsidRPr="00550C67" w:rsidRDefault="004613BC" w:rsidP="004E4E9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4613BC" w:rsidRPr="00550C67" w:rsidTr="004E4E91">
        <w:trPr>
          <w:trHeight w:val="20"/>
        </w:trPr>
        <w:tc>
          <w:tcPr>
            <w:tcW w:w="692" w:type="pct"/>
            <w:vMerge w:val="restart"/>
            <w:tcBorders>
              <w:left w:val="single" w:sz="4" w:space="0" w:color="auto"/>
              <w:right w:val="single" w:sz="4" w:space="0" w:color="auto"/>
            </w:tcBorders>
            <w:vAlign w:val="center"/>
          </w:tcPr>
          <w:p w:rsidR="004613BC" w:rsidRPr="00550C67" w:rsidRDefault="004613BC" w:rsidP="004E4E91">
            <w:pPr>
              <w:rPr>
                <w:rFonts w:ascii="Times New Roman" w:hAnsi="Times New Roman" w:cs="Times New Roman"/>
                <w:b/>
                <w:bCs/>
                <w:color w:val="333333"/>
                <w:kern w:val="2"/>
                <w:shd w:val="clear" w:color="auto" w:fill="FFFFFF"/>
                <w14:ligatures w14:val="standardContextual"/>
              </w:rPr>
            </w:pPr>
            <w:r w:rsidRPr="00550C67">
              <w:rPr>
                <w:rFonts w:ascii="Times New Roman" w:hAnsi="Times New Roman" w:cs="Times New Roman"/>
                <w:b/>
                <w:bCs/>
                <w:color w:val="333333"/>
                <w:kern w:val="2"/>
                <w:shd w:val="clear" w:color="auto" w:fill="FFFFFF"/>
                <w14:ligatures w14:val="standardContextual"/>
              </w:rPr>
              <w:t>Тема 2.2</w:t>
            </w:r>
            <w:r w:rsidRPr="00550C67">
              <w:rPr>
                <w:rFonts w:ascii="Times New Roman" w:hAnsi="Times New Roman" w:cs="Times New Roman"/>
                <w:color w:val="333333"/>
                <w:kern w:val="2"/>
                <w:shd w:val="clear" w:color="auto" w:fill="FFFFFF"/>
                <w14:ligatures w14:val="standardContextual"/>
              </w:rPr>
              <w:t xml:space="preserve"> Сквозные технологии цифровой экономики: технологии распределенных реестров, большие данные, </w:t>
            </w:r>
            <w:r w:rsidRPr="00550C67">
              <w:rPr>
                <w:rFonts w:ascii="Times New Roman" w:hAnsi="Times New Roman" w:cs="Times New Roman"/>
                <w:color w:val="333333"/>
                <w:kern w:val="2"/>
                <w:shd w:val="clear" w:color="auto" w:fill="FFFFFF"/>
                <w14:ligatures w14:val="standardContextual"/>
              </w:rPr>
              <w:lastRenderedPageBreak/>
              <w:t>искусственный интеллект</w:t>
            </w:r>
          </w:p>
        </w:tc>
        <w:tc>
          <w:tcPr>
            <w:tcW w:w="2810" w:type="pct"/>
            <w:tcBorders>
              <w:top w:val="single" w:sz="4" w:space="0" w:color="auto"/>
              <w:left w:val="single" w:sz="4" w:space="0" w:color="auto"/>
              <w:bottom w:val="single" w:sz="4" w:space="0" w:color="auto"/>
              <w:right w:val="single" w:sz="4" w:space="0" w:color="auto"/>
            </w:tcBorders>
          </w:tcPr>
          <w:p w:rsidR="004613BC" w:rsidRPr="004D2F6A" w:rsidRDefault="004613BC" w:rsidP="004E4E91">
            <w:pPr>
              <w:jc w:val="both"/>
              <w:rPr>
                <w:rFonts w:ascii="Times New Roman" w:hAnsi="Times New Roman" w:cs="Times New Roman"/>
                <w:b/>
                <w:color w:val="333333"/>
                <w:kern w:val="2"/>
                <w:shd w:val="clear" w:color="auto" w:fill="FFFFFF"/>
                <w14:ligatures w14:val="standardContextual"/>
              </w:rPr>
            </w:pPr>
            <w:r w:rsidRPr="004D2F6A">
              <w:rPr>
                <w:rFonts w:ascii="Times New Roman" w:hAnsi="Times New Roman" w:cs="Times New Roman"/>
                <w:b/>
                <w:color w:val="333333"/>
                <w:kern w:val="2"/>
                <w:shd w:val="clear" w:color="auto" w:fill="FFFFFF"/>
                <w14:ligatures w14:val="standardContextual"/>
              </w:rPr>
              <w:lastRenderedPageBreak/>
              <w:t xml:space="preserve">Содержание </w:t>
            </w:r>
          </w:p>
          <w:p w:rsidR="004613BC" w:rsidRPr="00550C67" w:rsidRDefault="004613BC" w:rsidP="004E4E91">
            <w:pPr>
              <w:jc w:val="both"/>
              <w:rPr>
                <w:rFonts w:ascii="Times New Roman" w:hAnsi="Times New Roman" w:cs="Times New Roman"/>
                <w:b/>
                <w:bCs/>
                <w:color w:val="333333"/>
                <w:kern w:val="2"/>
                <w:shd w:val="clear" w:color="auto" w:fill="FFFFFF"/>
                <w14:ligatures w14:val="standardContextual"/>
              </w:rPr>
            </w:pPr>
            <w:r w:rsidRPr="00550C67">
              <w:rPr>
                <w:rFonts w:ascii="Times New Roman" w:hAnsi="Times New Roman" w:cs="Times New Roman"/>
                <w:color w:val="333333"/>
                <w:kern w:val="2"/>
                <w:shd w:val="clear" w:color="auto" w:fill="FFFFFF"/>
                <w14:ligatures w14:val="standardContextual"/>
              </w:rPr>
              <w:t>Сквозные технологии цифровой экономики. Технологии распределенных реестров, большие данные, искусственный интеллект. Системы распределенного реестра. Новые производственные технологии. Виртуальные технологии, технологии дополненной реальности.</w:t>
            </w:r>
          </w:p>
        </w:tc>
        <w:tc>
          <w:tcPr>
            <w:tcW w:w="702" w:type="pct"/>
            <w:tcBorders>
              <w:top w:val="single" w:sz="4" w:space="0" w:color="auto"/>
              <w:left w:val="single" w:sz="4" w:space="0" w:color="auto"/>
              <w:bottom w:val="single" w:sz="4" w:space="0" w:color="auto"/>
              <w:right w:val="single" w:sz="4" w:space="0" w:color="auto"/>
            </w:tcBorders>
            <w:vAlign w:val="center"/>
          </w:tcPr>
          <w:p w:rsidR="004613BC" w:rsidRPr="00550C67" w:rsidRDefault="004613BC" w:rsidP="004E4E91">
            <w:pPr>
              <w:jc w:val="center"/>
              <w:rPr>
                <w:rFonts w:ascii="Times New Roman" w:hAnsi="Times New Roman" w:cs="Times New Roman"/>
                <w:b/>
                <w:bCs/>
              </w:rPr>
            </w:pPr>
            <w:r w:rsidRPr="00550C67">
              <w:rPr>
                <w:rFonts w:ascii="Times New Roman" w:hAnsi="Times New Roman" w:cs="Times New Roman"/>
                <w:b/>
                <w:bCs/>
              </w:rPr>
              <w:t>2</w:t>
            </w:r>
          </w:p>
        </w:tc>
        <w:tc>
          <w:tcPr>
            <w:tcW w:w="796" w:type="pct"/>
            <w:vMerge w:val="restart"/>
            <w:tcBorders>
              <w:top w:val="single" w:sz="4" w:space="0" w:color="auto"/>
              <w:left w:val="single" w:sz="4" w:space="0" w:color="auto"/>
              <w:right w:val="single" w:sz="4" w:space="0" w:color="auto"/>
            </w:tcBorders>
            <w:vAlign w:val="center"/>
          </w:tcPr>
          <w:p w:rsidR="004613BC" w:rsidRPr="00550C67" w:rsidRDefault="004613BC" w:rsidP="004E4E91">
            <w:pPr>
              <w:shd w:val="clear" w:color="auto" w:fill="FFFFFF"/>
              <w:jc w:val="center"/>
              <w:rPr>
                <w:rFonts w:ascii="Times New Roman" w:hAnsi="Times New Roman" w:cs="Times New Roman"/>
                <w:b/>
              </w:rPr>
            </w:pPr>
            <w:r w:rsidRPr="00550C67">
              <w:rPr>
                <w:rFonts w:ascii="Times New Roman" w:hAnsi="Times New Roman" w:cs="Times New Roman"/>
              </w:rPr>
              <w:t>ОК.02</w:t>
            </w:r>
          </w:p>
        </w:tc>
      </w:tr>
      <w:tr w:rsidR="004613BC" w:rsidRPr="00550C67" w:rsidTr="004E4E91">
        <w:trPr>
          <w:trHeight w:val="20"/>
        </w:trPr>
        <w:tc>
          <w:tcPr>
            <w:tcW w:w="692" w:type="pct"/>
            <w:vMerge/>
            <w:tcBorders>
              <w:left w:val="single" w:sz="4" w:space="0" w:color="auto"/>
              <w:right w:val="single" w:sz="4" w:space="0" w:color="auto"/>
            </w:tcBorders>
            <w:vAlign w:val="center"/>
          </w:tcPr>
          <w:p w:rsidR="004613BC" w:rsidRPr="00550C67" w:rsidRDefault="004613BC" w:rsidP="004E4E91">
            <w:pPr>
              <w:rPr>
                <w:rFonts w:ascii="Times New Roman" w:hAnsi="Times New Roman" w:cs="Times New Roman"/>
                <w:b/>
                <w:bCs/>
                <w:color w:val="333333"/>
                <w:kern w:val="2"/>
                <w:shd w:val="clear" w:color="auto" w:fill="FFFFFF"/>
                <w14:ligatures w14:val="standardContextual"/>
              </w:rPr>
            </w:pPr>
          </w:p>
        </w:tc>
        <w:tc>
          <w:tcPr>
            <w:tcW w:w="2810" w:type="pct"/>
            <w:tcBorders>
              <w:top w:val="single" w:sz="4" w:space="0" w:color="auto"/>
              <w:left w:val="single" w:sz="4" w:space="0" w:color="auto"/>
              <w:bottom w:val="single" w:sz="4" w:space="0" w:color="auto"/>
              <w:right w:val="single" w:sz="4" w:space="0" w:color="auto"/>
            </w:tcBorders>
          </w:tcPr>
          <w:p w:rsidR="004613BC" w:rsidRPr="00550C67" w:rsidRDefault="004613BC" w:rsidP="004E4E91">
            <w:pPr>
              <w:jc w:val="both"/>
              <w:rPr>
                <w:rFonts w:ascii="Times New Roman" w:hAnsi="Times New Roman" w:cs="Times New Roman"/>
                <w:color w:val="333333"/>
                <w:kern w:val="2"/>
                <w:shd w:val="clear" w:color="auto" w:fill="FFFFFF"/>
                <w14:ligatures w14:val="standardContextual"/>
              </w:rPr>
            </w:pPr>
            <w:r w:rsidRPr="00177787">
              <w:rPr>
                <w:rFonts w:ascii="Times New Roman" w:hAnsi="Times New Roman" w:cs="Times New Roman"/>
                <w:b/>
                <w:bCs/>
              </w:rPr>
              <w:t>В том числе практических занятий и лабораторных работ</w:t>
            </w:r>
          </w:p>
        </w:tc>
        <w:tc>
          <w:tcPr>
            <w:tcW w:w="702" w:type="pct"/>
            <w:tcBorders>
              <w:top w:val="single" w:sz="4" w:space="0" w:color="auto"/>
              <w:left w:val="single" w:sz="4" w:space="0" w:color="auto"/>
              <w:bottom w:val="single" w:sz="4" w:space="0" w:color="auto"/>
              <w:right w:val="single" w:sz="4" w:space="0" w:color="auto"/>
            </w:tcBorders>
            <w:vAlign w:val="center"/>
          </w:tcPr>
          <w:p w:rsidR="004613BC" w:rsidRPr="00550C67" w:rsidRDefault="004613BC" w:rsidP="004E4E91">
            <w:pPr>
              <w:jc w:val="center"/>
              <w:rPr>
                <w:rFonts w:ascii="Times New Roman" w:hAnsi="Times New Roman" w:cs="Times New Roman"/>
                <w:b/>
                <w:bCs/>
              </w:rPr>
            </w:pPr>
          </w:p>
        </w:tc>
        <w:tc>
          <w:tcPr>
            <w:tcW w:w="796" w:type="pct"/>
            <w:vMerge/>
            <w:tcBorders>
              <w:left w:val="single" w:sz="4" w:space="0" w:color="auto"/>
              <w:right w:val="single" w:sz="4" w:space="0" w:color="auto"/>
            </w:tcBorders>
            <w:vAlign w:val="center"/>
          </w:tcPr>
          <w:p w:rsidR="004613BC" w:rsidRPr="00550C67" w:rsidRDefault="004613BC" w:rsidP="004E4E9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4613BC" w:rsidRPr="00550C67" w:rsidTr="004E4E91">
        <w:trPr>
          <w:trHeight w:val="20"/>
        </w:trPr>
        <w:tc>
          <w:tcPr>
            <w:tcW w:w="692" w:type="pct"/>
            <w:vMerge/>
            <w:tcBorders>
              <w:left w:val="single" w:sz="4" w:space="0" w:color="auto"/>
              <w:bottom w:val="single" w:sz="4" w:space="0" w:color="auto"/>
              <w:right w:val="single" w:sz="4" w:space="0" w:color="auto"/>
            </w:tcBorders>
            <w:vAlign w:val="center"/>
          </w:tcPr>
          <w:p w:rsidR="004613BC" w:rsidRPr="00550C67" w:rsidRDefault="004613BC" w:rsidP="004E4E91">
            <w:pPr>
              <w:rPr>
                <w:rFonts w:ascii="Times New Roman" w:hAnsi="Times New Roman" w:cs="Times New Roman"/>
                <w:b/>
                <w:bCs/>
                <w:color w:val="333333"/>
                <w:kern w:val="2"/>
                <w:shd w:val="clear" w:color="auto" w:fill="FFFFFF"/>
                <w14:ligatures w14:val="standardContextual"/>
              </w:rPr>
            </w:pPr>
          </w:p>
        </w:tc>
        <w:tc>
          <w:tcPr>
            <w:tcW w:w="2810" w:type="pct"/>
            <w:tcBorders>
              <w:top w:val="single" w:sz="4" w:space="0" w:color="auto"/>
              <w:left w:val="single" w:sz="4" w:space="0" w:color="auto"/>
              <w:bottom w:val="single" w:sz="4" w:space="0" w:color="auto"/>
              <w:right w:val="single" w:sz="4" w:space="0" w:color="auto"/>
            </w:tcBorders>
          </w:tcPr>
          <w:p w:rsidR="004613BC" w:rsidRPr="00550C67" w:rsidRDefault="004613BC" w:rsidP="004E4E91">
            <w:pPr>
              <w:rPr>
                <w:rFonts w:ascii="Times New Roman" w:hAnsi="Times New Roman" w:cs="Times New Roman"/>
                <w:b/>
                <w:bCs/>
                <w:color w:val="333333"/>
                <w:kern w:val="2"/>
                <w:shd w:val="clear" w:color="auto" w:fill="FFFFFF"/>
                <w14:ligatures w14:val="standardContextual"/>
              </w:rPr>
            </w:pPr>
            <w:r w:rsidRPr="00550C67">
              <w:rPr>
                <w:rFonts w:ascii="Times New Roman" w:hAnsi="Times New Roman" w:cs="Times New Roman"/>
                <w:b/>
                <w:bCs/>
                <w:color w:val="333333"/>
                <w:kern w:val="2"/>
                <w:shd w:val="clear" w:color="auto" w:fill="FFFFFF"/>
                <w14:ligatures w14:val="standardContextual"/>
              </w:rPr>
              <w:t>Практическое занятие 4.  </w:t>
            </w:r>
            <w:r w:rsidRPr="00550C67">
              <w:rPr>
                <w:rFonts w:ascii="Times New Roman" w:hAnsi="Times New Roman" w:cs="Times New Roman"/>
                <w:color w:val="333333"/>
                <w:kern w:val="2"/>
                <w:shd w:val="clear" w:color="auto" w:fill="FFFFFF"/>
                <w14:ligatures w14:val="standardContextual"/>
              </w:rPr>
              <w:t>Влияние цифровой экономики на организацию рыночных отношений</w:t>
            </w:r>
          </w:p>
        </w:tc>
        <w:tc>
          <w:tcPr>
            <w:tcW w:w="702" w:type="pct"/>
            <w:tcBorders>
              <w:top w:val="single" w:sz="4" w:space="0" w:color="auto"/>
              <w:left w:val="single" w:sz="4" w:space="0" w:color="auto"/>
              <w:bottom w:val="single" w:sz="4" w:space="0" w:color="auto"/>
              <w:right w:val="single" w:sz="4" w:space="0" w:color="auto"/>
            </w:tcBorders>
            <w:vAlign w:val="center"/>
          </w:tcPr>
          <w:p w:rsidR="004613BC" w:rsidRPr="00550C67" w:rsidRDefault="004613BC" w:rsidP="004E4E91">
            <w:pPr>
              <w:jc w:val="center"/>
              <w:rPr>
                <w:rFonts w:ascii="Times New Roman" w:hAnsi="Times New Roman" w:cs="Times New Roman"/>
                <w:b/>
                <w:bCs/>
              </w:rPr>
            </w:pPr>
            <w:r w:rsidRPr="00550C67">
              <w:rPr>
                <w:rFonts w:ascii="Times New Roman" w:hAnsi="Times New Roman" w:cs="Times New Roman"/>
                <w:b/>
                <w:bCs/>
              </w:rPr>
              <w:t>2</w:t>
            </w:r>
          </w:p>
        </w:tc>
        <w:tc>
          <w:tcPr>
            <w:tcW w:w="796" w:type="pct"/>
            <w:vMerge/>
            <w:tcBorders>
              <w:left w:val="single" w:sz="4" w:space="0" w:color="auto"/>
              <w:bottom w:val="single" w:sz="4" w:space="0" w:color="auto"/>
              <w:right w:val="single" w:sz="4" w:space="0" w:color="auto"/>
            </w:tcBorders>
            <w:vAlign w:val="center"/>
          </w:tcPr>
          <w:p w:rsidR="004613BC" w:rsidRPr="00550C67" w:rsidRDefault="004613BC" w:rsidP="004E4E91">
            <w:pPr>
              <w:jc w:val="center"/>
              <w:rPr>
                <w:rFonts w:ascii="Times New Roman" w:hAnsi="Times New Roman" w:cs="Times New Roman"/>
                <w:b/>
              </w:rPr>
            </w:pPr>
          </w:p>
        </w:tc>
      </w:tr>
      <w:tr w:rsidR="004613BC" w:rsidRPr="00550C67" w:rsidTr="004E4E91">
        <w:trPr>
          <w:trHeight w:val="20"/>
        </w:trPr>
        <w:tc>
          <w:tcPr>
            <w:tcW w:w="692" w:type="pct"/>
            <w:tcBorders>
              <w:left w:val="single" w:sz="4" w:space="0" w:color="auto"/>
              <w:bottom w:val="single" w:sz="4" w:space="0" w:color="auto"/>
              <w:right w:val="single" w:sz="4" w:space="0" w:color="auto"/>
            </w:tcBorders>
            <w:vAlign w:val="center"/>
          </w:tcPr>
          <w:p w:rsidR="004613BC" w:rsidRPr="00550C67" w:rsidRDefault="004613BC" w:rsidP="004E4E91">
            <w:pPr>
              <w:jc w:val="both"/>
              <w:rPr>
                <w:rFonts w:ascii="Times New Roman" w:hAnsi="Times New Roman" w:cs="Times New Roman"/>
                <w:b/>
                <w:bCs/>
                <w:color w:val="333333"/>
                <w:kern w:val="2"/>
                <w:shd w:val="clear" w:color="auto" w:fill="FFFFFF"/>
                <w14:ligatures w14:val="standardContextual"/>
              </w:rPr>
            </w:pPr>
            <w:r w:rsidRPr="00550C67">
              <w:rPr>
                <w:rFonts w:ascii="Times New Roman" w:hAnsi="Times New Roman" w:cs="Times New Roman"/>
                <w:b/>
                <w:bCs/>
                <w:color w:val="333333"/>
                <w:kern w:val="2"/>
                <w:shd w:val="clear" w:color="auto" w:fill="FFFFFF"/>
                <w14:ligatures w14:val="standardContextual"/>
              </w:rPr>
              <w:t>Тема 3.1 </w:t>
            </w:r>
            <w:r w:rsidRPr="00550C67">
              <w:rPr>
                <w:rFonts w:ascii="Times New Roman" w:hAnsi="Times New Roman" w:cs="Times New Roman"/>
                <w:color w:val="333333"/>
                <w:kern w:val="2"/>
                <w:shd w:val="clear" w:color="auto" w:fill="FFFFFF"/>
                <w14:ligatures w14:val="standardContextual"/>
              </w:rPr>
              <w:t>Технологии интернет-маркетинга</w:t>
            </w:r>
          </w:p>
        </w:tc>
        <w:tc>
          <w:tcPr>
            <w:tcW w:w="2810" w:type="pct"/>
            <w:tcBorders>
              <w:top w:val="single" w:sz="4" w:space="0" w:color="auto"/>
              <w:left w:val="single" w:sz="4" w:space="0" w:color="auto"/>
              <w:bottom w:val="single" w:sz="4" w:space="0" w:color="auto"/>
              <w:right w:val="single" w:sz="4" w:space="0" w:color="auto"/>
            </w:tcBorders>
          </w:tcPr>
          <w:p w:rsidR="004613BC" w:rsidRPr="004D2F6A" w:rsidRDefault="004613BC" w:rsidP="004E4E91">
            <w:pPr>
              <w:shd w:val="clear" w:color="auto" w:fill="FFFFFF"/>
              <w:jc w:val="both"/>
              <w:rPr>
                <w:rFonts w:ascii="Times New Roman" w:eastAsia="Times New Roman" w:hAnsi="Times New Roman" w:cs="Times New Roman"/>
                <w:b/>
                <w:color w:val="333333"/>
                <w:lang w:eastAsia="ru-RU"/>
              </w:rPr>
            </w:pPr>
            <w:r w:rsidRPr="004D2F6A">
              <w:rPr>
                <w:rFonts w:ascii="Times New Roman" w:eastAsia="Times New Roman" w:hAnsi="Times New Roman" w:cs="Times New Roman"/>
                <w:b/>
                <w:color w:val="333333"/>
                <w:lang w:eastAsia="ru-RU"/>
              </w:rPr>
              <w:t xml:space="preserve">Содержание </w:t>
            </w:r>
          </w:p>
          <w:p w:rsidR="004613BC" w:rsidRPr="00550C67" w:rsidRDefault="004613BC" w:rsidP="004E4E91">
            <w:pPr>
              <w:shd w:val="clear" w:color="auto" w:fill="FFFFFF"/>
              <w:jc w:val="both"/>
              <w:rPr>
                <w:rFonts w:ascii="Times New Roman" w:eastAsia="Times New Roman" w:hAnsi="Times New Roman" w:cs="Times New Roman"/>
                <w:color w:val="333333"/>
                <w:lang w:eastAsia="ru-RU"/>
              </w:rPr>
            </w:pPr>
            <w:r w:rsidRPr="00550C67">
              <w:rPr>
                <w:rFonts w:ascii="Times New Roman" w:eastAsia="Times New Roman" w:hAnsi="Times New Roman" w:cs="Times New Roman"/>
                <w:color w:val="333333"/>
                <w:lang w:eastAsia="ru-RU"/>
              </w:rPr>
              <w:t>Технологии интернет-маркетинга. Использование интернета для сбора и анализа маркетинговой информации. Коммерческая информация в сети интернет. Интернет-ресурсы, используемые для</w:t>
            </w:r>
          </w:p>
          <w:p w:rsidR="004613BC" w:rsidRPr="00550C67" w:rsidRDefault="004613BC" w:rsidP="004E4E91">
            <w:pPr>
              <w:shd w:val="clear" w:color="auto" w:fill="FFFFFF"/>
              <w:jc w:val="both"/>
              <w:rPr>
                <w:rFonts w:ascii="Times New Roman" w:hAnsi="Times New Roman" w:cs="Times New Roman"/>
                <w:b/>
                <w:bCs/>
                <w:color w:val="333333"/>
                <w:kern w:val="2"/>
                <w:shd w:val="clear" w:color="auto" w:fill="FFFFFF"/>
                <w14:ligatures w14:val="standardContextual"/>
              </w:rPr>
            </w:pPr>
            <w:r w:rsidRPr="00550C67">
              <w:rPr>
                <w:rFonts w:ascii="Times New Roman" w:eastAsia="Times New Roman" w:hAnsi="Times New Roman" w:cs="Times New Roman"/>
                <w:color w:val="333333"/>
                <w:lang w:eastAsia="ru-RU"/>
              </w:rPr>
              <w:t>проведения маркетинговых исследований. Современные методы сбора маркетинговой информации в Интернет. Технологии электронного бизнеса и интернет-маркетинга. Основные направления использования технологий Интернет-маркетинга. Роль интернет-маркетинга и электронной коммерции. CRM как новый этап развития корпоративных информационных систем. Технологии сети Интернет для реализации маркетинговой деятельности. Web-сайт в электронном бизнесе. Роль и функции Web-сайта в электронном маркетинге. Типы веб-ресурсов. Возможность профессионального общения, получения индивидуальных консультаций. Категории сетевых проектов. Характеристика основных форм рекламы в Интернете. Виды и средства распространения рекламы в Интернет</w:t>
            </w:r>
          </w:p>
        </w:tc>
        <w:tc>
          <w:tcPr>
            <w:tcW w:w="702" w:type="pct"/>
            <w:tcBorders>
              <w:top w:val="single" w:sz="4" w:space="0" w:color="auto"/>
              <w:left w:val="single" w:sz="4" w:space="0" w:color="auto"/>
              <w:bottom w:val="single" w:sz="4" w:space="0" w:color="auto"/>
              <w:right w:val="single" w:sz="4" w:space="0" w:color="auto"/>
            </w:tcBorders>
            <w:vAlign w:val="center"/>
          </w:tcPr>
          <w:p w:rsidR="004613BC" w:rsidRPr="00550C67" w:rsidRDefault="004613BC" w:rsidP="004E4E91">
            <w:pPr>
              <w:jc w:val="center"/>
              <w:rPr>
                <w:rFonts w:ascii="Times New Roman" w:hAnsi="Times New Roman" w:cs="Times New Roman"/>
                <w:b/>
                <w:bCs/>
              </w:rPr>
            </w:pPr>
            <w:r w:rsidRPr="00550C67">
              <w:rPr>
                <w:rFonts w:ascii="Times New Roman" w:hAnsi="Times New Roman" w:cs="Times New Roman"/>
                <w:b/>
                <w:bCs/>
              </w:rPr>
              <w:t>2</w:t>
            </w:r>
          </w:p>
        </w:tc>
        <w:tc>
          <w:tcPr>
            <w:tcW w:w="796" w:type="pct"/>
            <w:tcBorders>
              <w:top w:val="single" w:sz="4" w:space="0" w:color="auto"/>
              <w:left w:val="single" w:sz="4" w:space="0" w:color="auto"/>
              <w:bottom w:val="single" w:sz="4" w:space="0" w:color="auto"/>
              <w:right w:val="single" w:sz="4" w:space="0" w:color="auto"/>
            </w:tcBorders>
          </w:tcPr>
          <w:p w:rsidR="004613BC" w:rsidRDefault="004613BC" w:rsidP="004E4E91">
            <w:r w:rsidRPr="00C95E0A">
              <w:rPr>
                <w:rFonts w:ascii="Times New Roman" w:hAnsi="Times New Roman" w:cs="Times New Roman"/>
              </w:rPr>
              <w:t>ОК.02</w:t>
            </w:r>
          </w:p>
        </w:tc>
      </w:tr>
      <w:tr w:rsidR="004613BC" w:rsidRPr="00550C67" w:rsidTr="004E4E91">
        <w:trPr>
          <w:trHeight w:val="20"/>
        </w:trPr>
        <w:tc>
          <w:tcPr>
            <w:tcW w:w="692" w:type="pct"/>
            <w:vMerge w:val="restart"/>
            <w:tcBorders>
              <w:left w:val="single" w:sz="4" w:space="0" w:color="auto"/>
              <w:right w:val="single" w:sz="4" w:space="0" w:color="auto"/>
            </w:tcBorders>
            <w:vAlign w:val="center"/>
          </w:tcPr>
          <w:p w:rsidR="004613BC" w:rsidRPr="00550C67" w:rsidRDefault="004613BC" w:rsidP="004E4E91">
            <w:pPr>
              <w:jc w:val="both"/>
              <w:rPr>
                <w:rFonts w:ascii="Times New Roman" w:hAnsi="Times New Roman" w:cs="Times New Roman"/>
                <w:b/>
                <w:bCs/>
                <w:color w:val="333333"/>
                <w:kern w:val="2"/>
                <w:shd w:val="clear" w:color="auto" w:fill="FFFFFF"/>
                <w14:ligatures w14:val="standardContextual"/>
              </w:rPr>
            </w:pPr>
            <w:r w:rsidRPr="00550C67">
              <w:rPr>
                <w:rFonts w:ascii="Times New Roman" w:hAnsi="Times New Roman" w:cs="Times New Roman"/>
                <w:b/>
                <w:bCs/>
                <w:color w:val="333333"/>
                <w:kern w:val="2"/>
                <w:shd w:val="clear" w:color="auto" w:fill="FFFFFF"/>
                <w14:ligatures w14:val="standardContextual"/>
              </w:rPr>
              <w:t>Тема 3.2 </w:t>
            </w:r>
            <w:r w:rsidRPr="00550C67">
              <w:rPr>
                <w:rFonts w:ascii="Times New Roman" w:hAnsi="Times New Roman" w:cs="Times New Roman"/>
                <w:color w:val="333333"/>
                <w:kern w:val="2"/>
                <w:shd w:val="clear" w:color="auto" w:fill="FFFFFF"/>
                <w14:ligatures w14:val="standardContextual"/>
              </w:rPr>
              <w:t>Электронная торговля и платежные системы в интернет</w:t>
            </w:r>
          </w:p>
        </w:tc>
        <w:tc>
          <w:tcPr>
            <w:tcW w:w="2810" w:type="pct"/>
            <w:tcBorders>
              <w:top w:val="single" w:sz="4" w:space="0" w:color="auto"/>
              <w:left w:val="single" w:sz="4" w:space="0" w:color="auto"/>
              <w:bottom w:val="single" w:sz="4" w:space="0" w:color="auto"/>
              <w:right w:val="single" w:sz="4" w:space="0" w:color="auto"/>
            </w:tcBorders>
          </w:tcPr>
          <w:p w:rsidR="004613BC" w:rsidRPr="004D2F6A" w:rsidRDefault="004613BC" w:rsidP="004E4E91">
            <w:pPr>
              <w:shd w:val="clear" w:color="auto" w:fill="FFFFFF"/>
              <w:jc w:val="both"/>
              <w:rPr>
                <w:rFonts w:ascii="Times New Roman" w:eastAsia="Times New Roman" w:hAnsi="Times New Roman" w:cs="Times New Roman"/>
                <w:b/>
                <w:color w:val="333333"/>
                <w:lang w:eastAsia="ru-RU"/>
              </w:rPr>
            </w:pPr>
            <w:r w:rsidRPr="004D2F6A">
              <w:rPr>
                <w:rFonts w:ascii="Times New Roman" w:eastAsia="Times New Roman" w:hAnsi="Times New Roman" w:cs="Times New Roman"/>
                <w:b/>
                <w:color w:val="333333"/>
                <w:lang w:eastAsia="ru-RU"/>
              </w:rPr>
              <w:t>Содержание</w:t>
            </w:r>
          </w:p>
          <w:p w:rsidR="004613BC" w:rsidRPr="00550C67" w:rsidRDefault="004613BC" w:rsidP="004E4E91">
            <w:pPr>
              <w:shd w:val="clear" w:color="auto" w:fill="FFFFFF"/>
              <w:jc w:val="both"/>
              <w:rPr>
                <w:rFonts w:ascii="Times New Roman" w:hAnsi="Times New Roman" w:cs="Times New Roman"/>
                <w:b/>
                <w:bCs/>
                <w:color w:val="333333"/>
                <w:kern w:val="2"/>
                <w:shd w:val="clear" w:color="auto" w:fill="FFFFFF"/>
                <w14:ligatures w14:val="standardContextual"/>
              </w:rPr>
            </w:pPr>
            <w:r w:rsidRPr="00550C67">
              <w:rPr>
                <w:rFonts w:ascii="Times New Roman" w:eastAsia="Times New Roman" w:hAnsi="Times New Roman" w:cs="Times New Roman"/>
                <w:color w:val="333333"/>
                <w:lang w:eastAsia="ru-RU"/>
              </w:rPr>
              <w:t>Электронная торговля и платежные системы в интернет. Электронные платежи. Сущность понятий «электронная торговля» и «электронная коммерция. Внедрение систем электронной торговли. Преимущества электронной торговли как формы организации бизнеса. Составляющие электронной торговли (участники, процессы, сети) и их краткая характеристика. Основные сферы электронной коммерции. Особенности этапов электронной сделки. Назначение электронной платежной системы. Классификация платежных систем в интернет; Достоинства и преимущества интернет – платежей. Юридическая и финансовая основа электронных сделок. Классификация схемы платежей. Кредитные и дебетовые схемы. Классификация моделей электронных платежей.</w:t>
            </w:r>
          </w:p>
        </w:tc>
        <w:tc>
          <w:tcPr>
            <w:tcW w:w="702" w:type="pct"/>
            <w:tcBorders>
              <w:top w:val="single" w:sz="4" w:space="0" w:color="auto"/>
              <w:left w:val="single" w:sz="4" w:space="0" w:color="auto"/>
              <w:bottom w:val="single" w:sz="4" w:space="0" w:color="auto"/>
              <w:right w:val="single" w:sz="4" w:space="0" w:color="auto"/>
            </w:tcBorders>
            <w:vAlign w:val="center"/>
          </w:tcPr>
          <w:p w:rsidR="004613BC" w:rsidRPr="00550C67" w:rsidRDefault="004613BC" w:rsidP="004E4E91">
            <w:pPr>
              <w:jc w:val="center"/>
              <w:rPr>
                <w:rFonts w:ascii="Times New Roman" w:hAnsi="Times New Roman" w:cs="Times New Roman"/>
                <w:b/>
                <w:bCs/>
              </w:rPr>
            </w:pPr>
            <w:r w:rsidRPr="00550C67">
              <w:rPr>
                <w:rFonts w:ascii="Times New Roman" w:hAnsi="Times New Roman" w:cs="Times New Roman"/>
                <w:b/>
                <w:bCs/>
              </w:rPr>
              <w:t>2</w:t>
            </w:r>
          </w:p>
        </w:tc>
        <w:tc>
          <w:tcPr>
            <w:tcW w:w="796" w:type="pct"/>
            <w:vMerge w:val="restart"/>
            <w:tcBorders>
              <w:top w:val="single" w:sz="4" w:space="0" w:color="auto"/>
              <w:left w:val="single" w:sz="4" w:space="0" w:color="auto"/>
              <w:right w:val="single" w:sz="4" w:space="0" w:color="auto"/>
            </w:tcBorders>
          </w:tcPr>
          <w:p w:rsidR="004613BC" w:rsidRDefault="004613BC" w:rsidP="004E4E91">
            <w:r w:rsidRPr="00C95E0A">
              <w:rPr>
                <w:rFonts w:ascii="Times New Roman" w:hAnsi="Times New Roman" w:cs="Times New Roman"/>
              </w:rPr>
              <w:t>ОК.02</w:t>
            </w:r>
          </w:p>
        </w:tc>
      </w:tr>
      <w:tr w:rsidR="004613BC" w:rsidRPr="00550C67" w:rsidTr="004E4E91">
        <w:trPr>
          <w:trHeight w:val="20"/>
        </w:trPr>
        <w:tc>
          <w:tcPr>
            <w:tcW w:w="692" w:type="pct"/>
            <w:vMerge/>
            <w:tcBorders>
              <w:left w:val="single" w:sz="4" w:space="0" w:color="auto"/>
              <w:right w:val="single" w:sz="4" w:space="0" w:color="auto"/>
            </w:tcBorders>
            <w:vAlign w:val="center"/>
          </w:tcPr>
          <w:p w:rsidR="004613BC" w:rsidRPr="00550C67" w:rsidRDefault="004613BC" w:rsidP="004E4E91">
            <w:pPr>
              <w:jc w:val="both"/>
              <w:rPr>
                <w:rFonts w:ascii="Times New Roman" w:hAnsi="Times New Roman" w:cs="Times New Roman"/>
                <w:b/>
                <w:bCs/>
                <w:color w:val="333333"/>
                <w:kern w:val="2"/>
                <w:shd w:val="clear" w:color="auto" w:fill="FFFFFF"/>
                <w14:ligatures w14:val="standardContextual"/>
              </w:rPr>
            </w:pPr>
          </w:p>
        </w:tc>
        <w:tc>
          <w:tcPr>
            <w:tcW w:w="2810" w:type="pct"/>
            <w:tcBorders>
              <w:top w:val="single" w:sz="4" w:space="0" w:color="auto"/>
              <w:left w:val="single" w:sz="4" w:space="0" w:color="auto"/>
              <w:bottom w:val="single" w:sz="4" w:space="0" w:color="auto"/>
              <w:right w:val="single" w:sz="4" w:space="0" w:color="auto"/>
            </w:tcBorders>
          </w:tcPr>
          <w:p w:rsidR="004613BC" w:rsidRPr="00550C67" w:rsidRDefault="004613BC" w:rsidP="004E4E91">
            <w:pPr>
              <w:jc w:val="both"/>
              <w:rPr>
                <w:rFonts w:ascii="Times New Roman" w:hAnsi="Times New Roman" w:cs="Times New Roman"/>
                <w:color w:val="333333"/>
                <w:kern w:val="2"/>
                <w:shd w:val="clear" w:color="auto" w:fill="FFFFFF"/>
                <w14:ligatures w14:val="standardContextual"/>
              </w:rPr>
            </w:pPr>
            <w:r w:rsidRPr="00177787">
              <w:rPr>
                <w:rFonts w:ascii="Times New Roman" w:hAnsi="Times New Roman" w:cs="Times New Roman"/>
                <w:b/>
                <w:bCs/>
              </w:rPr>
              <w:t>В том числе практических занятий и лабораторных работ</w:t>
            </w:r>
          </w:p>
        </w:tc>
        <w:tc>
          <w:tcPr>
            <w:tcW w:w="702" w:type="pct"/>
            <w:tcBorders>
              <w:top w:val="single" w:sz="4" w:space="0" w:color="auto"/>
              <w:left w:val="single" w:sz="4" w:space="0" w:color="auto"/>
              <w:bottom w:val="single" w:sz="4" w:space="0" w:color="auto"/>
              <w:right w:val="single" w:sz="4" w:space="0" w:color="auto"/>
            </w:tcBorders>
            <w:vAlign w:val="center"/>
          </w:tcPr>
          <w:p w:rsidR="004613BC" w:rsidRPr="00550C67" w:rsidRDefault="004613BC" w:rsidP="004E4E91">
            <w:pPr>
              <w:jc w:val="center"/>
              <w:rPr>
                <w:rFonts w:ascii="Times New Roman" w:hAnsi="Times New Roman" w:cs="Times New Roman"/>
                <w:b/>
                <w:bCs/>
              </w:rPr>
            </w:pPr>
          </w:p>
        </w:tc>
        <w:tc>
          <w:tcPr>
            <w:tcW w:w="796" w:type="pct"/>
            <w:vMerge/>
            <w:tcBorders>
              <w:left w:val="single" w:sz="4" w:space="0" w:color="auto"/>
              <w:bottom w:val="single" w:sz="4" w:space="0" w:color="auto"/>
              <w:right w:val="single" w:sz="4" w:space="0" w:color="auto"/>
            </w:tcBorders>
            <w:vAlign w:val="center"/>
          </w:tcPr>
          <w:p w:rsidR="004613BC" w:rsidRPr="00550C67" w:rsidRDefault="004613BC" w:rsidP="004E4E9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rPr>
            </w:pPr>
          </w:p>
        </w:tc>
      </w:tr>
      <w:tr w:rsidR="004613BC" w:rsidRPr="00550C67" w:rsidTr="004E4E91">
        <w:trPr>
          <w:trHeight w:val="20"/>
        </w:trPr>
        <w:tc>
          <w:tcPr>
            <w:tcW w:w="692" w:type="pct"/>
            <w:vMerge/>
            <w:tcBorders>
              <w:left w:val="single" w:sz="4" w:space="0" w:color="auto"/>
              <w:bottom w:val="single" w:sz="4" w:space="0" w:color="auto"/>
              <w:right w:val="single" w:sz="4" w:space="0" w:color="auto"/>
            </w:tcBorders>
            <w:vAlign w:val="center"/>
          </w:tcPr>
          <w:p w:rsidR="004613BC" w:rsidRPr="00550C67" w:rsidRDefault="004613BC" w:rsidP="004E4E91">
            <w:pPr>
              <w:rPr>
                <w:rFonts w:ascii="Times New Roman" w:hAnsi="Times New Roman" w:cs="Times New Roman"/>
                <w:b/>
                <w:bCs/>
                <w:color w:val="333333"/>
                <w:kern w:val="2"/>
                <w:shd w:val="clear" w:color="auto" w:fill="FFFFFF"/>
                <w14:ligatures w14:val="standardContextual"/>
              </w:rPr>
            </w:pPr>
          </w:p>
        </w:tc>
        <w:tc>
          <w:tcPr>
            <w:tcW w:w="2810" w:type="pct"/>
            <w:tcBorders>
              <w:top w:val="single" w:sz="4" w:space="0" w:color="auto"/>
              <w:left w:val="single" w:sz="4" w:space="0" w:color="auto"/>
              <w:bottom w:val="single" w:sz="4" w:space="0" w:color="auto"/>
              <w:right w:val="single" w:sz="4" w:space="0" w:color="auto"/>
            </w:tcBorders>
          </w:tcPr>
          <w:p w:rsidR="004613BC" w:rsidRPr="00550C67" w:rsidRDefault="004613BC" w:rsidP="004E4E91">
            <w:pPr>
              <w:rPr>
                <w:rFonts w:ascii="Times New Roman" w:hAnsi="Times New Roman" w:cs="Times New Roman"/>
                <w:b/>
                <w:bCs/>
                <w:color w:val="333333"/>
                <w:kern w:val="2"/>
                <w:shd w:val="clear" w:color="auto" w:fill="FFFFFF"/>
                <w14:ligatures w14:val="standardContextual"/>
              </w:rPr>
            </w:pPr>
            <w:r w:rsidRPr="00550C67">
              <w:rPr>
                <w:rFonts w:ascii="Times New Roman" w:hAnsi="Times New Roman" w:cs="Times New Roman"/>
                <w:b/>
                <w:bCs/>
                <w:color w:val="333333"/>
                <w:kern w:val="2"/>
                <w:shd w:val="clear" w:color="auto" w:fill="FFFFFF"/>
                <w14:ligatures w14:val="standardContextual"/>
              </w:rPr>
              <w:t xml:space="preserve">Практическое занятие 5. </w:t>
            </w:r>
            <w:r w:rsidRPr="00550C67">
              <w:rPr>
                <w:rFonts w:ascii="Times New Roman" w:hAnsi="Times New Roman" w:cs="Times New Roman"/>
                <w:color w:val="333333"/>
                <w:kern w:val="2"/>
                <w:shd w:val="clear" w:color="auto" w:fill="FFFFFF"/>
                <w14:ligatures w14:val="standardContextual"/>
              </w:rPr>
              <w:t>Электронная коммерция. Платежные системы электронной коммерции</w:t>
            </w:r>
          </w:p>
        </w:tc>
        <w:tc>
          <w:tcPr>
            <w:tcW w:w="702" w:type="pct"/>
            <w:tcBorders>
              <w:top w:val="single" w:sz="4" w:space="0" w:color="auto"/>
              <w:left w:val="single" w:sz="4" w:space="0" w:color="auto"/>
              <w:bottom w:val="single" w:sz="4" w:space="0" w:color="auto"/>
              <w:right w:val="single" w:sz="4" w:space="0" w:color="auto"/>
            </w:tcBorders>
            <w:vAlign w:val="center"/>
          </w:tcPr>
          <w:p w:rsidR="004613BC" w:rsidRPr="00550C67" w:rsidRDefault="004613BC" w:rsidP="004E4E91">
            <w:pPr>
              <w:jc w:val="center"/>
              <w:rPr>
                <w:rFonts w:ascii="Times New Roman" w:hAnsi="Times New Roman" w:cs="Times New Roman"/>
                <w:b/>
                <w:bCs/>
              </w:rPr>
            </w:pPr>
            <w:r w:rsidRPr="00550C67">
              <w:rPr>
                <w:rFonts w:ascii="Times New Roman" w:hAnsi="Times New Roman" w:cs="Times New Roman"/>
                <w:b/>
                <w:bCs/>
              </w:rPr>
              <w:t>2</w:t>
            </w:r>
          </w:p>
        </w:tc>
        <w:tc>
          <w:tcPr>
            <w:tcW w:w="796" w:type="pct"/>
            <w:tcBorders>
              <w:top w:val="single" w:sz="4" w:space="0" w:color="auto"/>
              <w:left w:val="single" w:sz="4" w:space="0" w:color="auto"/>
              <w:bottom w:val="single" w:sz="4" w:space="0" w:color="auto"/>
              <w:right w:val="single" w:sz="4" w:space="0" w:color="auto"/>
            </w:tcBorders>
            <w:vAlign w:val="center"/>
          </w:tcPr>
          <w:p w:rsidR="004613BC" w:rsidRPr="00550C67" w:rsidRDefault="004613BC" w:rsidP="004E4E91">
            <w:pPr>
              <w:jc w:val="center"/>
              <w:rPr>
                <w:rFonts w:ascii="Times New Roman" w:hAnsi="Times New Roman" w:cs="Times New Roman"/>
                <w:b/>
              </w:rPr>
            </w:pPr>
          </w:p>
        </w:tc>
      </w:tr>
      <w:tr w:rsidR="004613BC" w:rsidRPr="00550C67" w:rsidTr="004E4E91">
        <w:trPr>
          <w:trHeight w:val="20"/>
        </w:trPr>
        <w:tc>
          <w:tcPr>
            <w:tcW w:w="692" w:type="pct"/>
            <w:tcBorders>
              <w:left w:val="single" w:sz="4" w:space="0" w:color="auto"/>
              <w:bottom w:val="single" w:sz="4" w:space="0" w:color="auto"/>
              <w:right w:val="single" w:sz="4" w:space="0" w:color="auto"/>
            </w:tcBorders>
            <w:vAlign w:val="center"/>
          </w:tcPr>
          <w:p w:rsidR="004613BC" w:rsidRPr="00550C67" w:rsidRDefault="004613BC" w:rsidP="004E4E91">
            <w:pPr>
              <w:rPr>
                <w:rFonts w:ascii="Times New Roman" w:hAnsi="Times New Roman" w:cs="Times New Roman"/>
                <w:b/>
                <w:bCs/>
                <w:color w:val="333333"/>
                <w:kern w:val="2"/>
                <w:shd w:val="clear" w:color="auto" w:fill="FFFFFF"/>
                <w14:ligatures w14:val="standardContextual"/>
              </w:rPr>
            </w:pPr>
            <w:r w:rsidRPr="00550C67">
              <w:rPr>
                <w:rFonts w:ascii="Times New Roman" w:hAnsi="Times New Roman" w:cs="Times New Roman"/>
                <w:b/>
                <w:bCs/>
                <w:color w:val="333333"/>
                <w:kern w:val="2"/>
                <w:shd w:val="clear" w:color="auto" w:fill="FFFFFF"/>
                <w14:ligatures w14:val="standardContextual"/>
              </w:rPr>
              <w:t>Тема 4.1 </w:t>
            </w:r>
          </w:p>
          <w:p w:rsidR="004613BC" w:rsidRPr="00550C67" w:rsidRDefault="004613BC" w:rsidP="004E4E91">
            <w:pPr>
              <w:rPr>
                <w:rFonts w:ascii="Times New Roman" w:hAnsi="Times New Roman" w:cs="Times New Roman"/>
                <w:b/>
                <w:bCs/>
                <w:color w:val="333333"/>
                <w:kern w:val="2"/>
                <w:shd w:val="clear" w:color="auto" w:fill="FFFFFF"/>
                <w14:ligatures w14:val="standardContextual"/>
              </w:rPr>
            </w:pPr>
            <w:r w:rsidRPr="00550C67">
              <w:rPr>
                <w:rFonts w:ascii="Times New Roman" w:hAnsi="Times New Roman" w:cs="Times New Roman"/>
                <w:color w:val="333333"/>
                <w:kern w:val="2"/>
                <w:shd w:val="clear" w:color="auto" w:fill="FFFFFF"/>
                <w14:ligatures w14:val="standardContextual"/>
              </w:rPr>
              <w:t>Стратегия развития информационного общества в Российской Федерации.</w:t>
            </w:r>
          </w:p>
        </w:tc>
        <w:tc>
          <w:tcPr>
            <w:tcW w:w="2810" w:type="pct"/>
            <w:tcBorders>
              <w:top w:val="single" w:sz="4" w:space="0" w:color="auto"/>
              <w:left w:val="single" w:sz="4" w:space="0" w:color="auto"/>
              <w:bottom w:val="single" w:sz="4" w:space="0" w:color="auto"/>
              <w:right w:val="single" w:sz="4" w:space="0" w:color="auto"/>
            </w:tcBorders>
          </w:tcPr>
          <w:p w:rsidR="004613BC" w:rsidRPr="004D2F6A" w:rsidRDefault="004613BC" w:rsidP="004E4E91">
            <w:pPr>
              <w:rPr>
                <w:rFonts w:ascii="Times New Roman" w:hAnsi="Times New Roman" w:cs="Times New Roman"/>
                <w:b/>
                <w:color w:val="333333"/>
                <w:kern w:val="2"/>
                <w:shd w:val="clear" w:color="auto" w:fill="FFFFFF"/>
                <w14:ligatures w14:val="standardContextual"/>
              </w:rPr>
            </w:pPr>
            <w:r w:rsidRPr="004D2F6A">
              <w:rPr>
                <w:rFonts w:ascii="Times New Roman" w:hAnsi="Times New Roman" w:cs="Times New Roman"/>
                <w:b/>
                <w:color w:val="333333"/>
                <w:kern w:val="2"/>
                <w:shd w:val="clear" w:color="auto" w:fill="FFFFFF"/>
                <w14:ligatures w14:val="standardContextual"/>
              </w:rPr>
              <w:t xml:space="preserve">Содержание </w:t>
            </w:r>
          </w:p>
          <w:p w:rsidR="004613BC" w:rsidRPr="00550C67" w:rsidRDefault="004613BC" w:rsidP="004E4E91">
            <w:pPr>
              <w:rPr>
                <w:rFonts w:ascii="Times New Roman" w:hAnsi="Times New Roman" w:cs="Times New Roman"/>
                <w:b/>
                <w:bCs/>
                <w:color w:val="333333"/>
                <w:kern w:val="2"/>
                <w:shd w:val="clear" w:color="auto" w:fill="FFFFFF"/>
                <w14:ligatures w14:val="standardContextual"/>
              </w:rPr>
            </w:pPr>
            <w:r w:rsidRPr="00550C67">
              <w:rPr>
                <w:rFonts w:ascii="Times New Roman" w:hAnsi="Times New Roman" w:cs="Times New Roman"/>
                <w:color w:val="333333"/>
                <w:kern w:val="2"/>
                <w:shd w:val="clear" w:color="auto" w:fill="FFFFFF"/>
                <w14:ligatures w14:val="standardContextual"/>
              </w:rPr>
              <w:t>Динамика показателей развития информационной и телекоммуникационной инфраструктуры и высоких технологий в России. Цель, задачи, принципы и основные направления государственной политики. Назначение и политико-правовая основа Стратегии.</w:t>
            </w:r>
          </w:p>
        </w:tc>
        <w:tc>
          <w:tcPr>
            <w:tcW w:w="702" w:type="pct"/>
            <w:tcBorders>
              <w:top w:val="single" w:sz="4" w:space="0" w:color="auto"/>
              <w:left w:val="single" w:sz="4" w:space="0" w:color="auto"/>
              <w:bottom w:val="single" w:sz="4" w:space="0" w:color="auto"/>
              <w:right w:val="single" w:sz="4" w:space="0" w:color="auto"/>
            </w:tcBorders>
            <w:vAlign w:val="center"/>
          </w:tcPr>
          <w:p w:rsidR="004613BC" w:rsidRPr="00550C67" w:rsidRDefault="004613BC" w:rsidP="004E4E91">
            <w:pPr>
              <w:jc w:val="center"/>
              <w:rPr>
                <w:rFonts w:ascii="Times New Roman" w:hAnsi="Times New Roman" w:cs="Times New Roman"/>
                <w:b/>
                <w:bCs/>
              </w:rPr>
            </w:pPr>
            <w:r w:rsidRPr="00550C67">
              <w:rPr>
                <w:rFonts w:ascii="Times New Roman" w:hAnsi="Times New Roman" w:cs="Times New Roman"/>
                <w:b/>
                <w:bCs/>
              </w:rPr>
              <w:t>2</w:t>
            </w:r>
          </w:p>
        </w:tc>
        <w:tc>
          <w:tcPr>
            <w:tcW w:w="796" w:type="pct"/>
            <w:tcBorders>
              <w:top w:val="single" w:sz="4" w:space="0" w:color="auto"/>
              <w:left w:val="single" w:sz="4" w:space="0" w:color="auto"/>
              <w:bottom w:val="single" w:sz="4" w:space="0" w:color="auto"/>
              <w:right w:val="single" w:sz="4" w:space="0" w:color="auto"/>
            </w:tcBorders>
            <w:vAlign w:val="center"/>
          </w:tcPr>
          <w:p w:rsidR="004613BC" w:rsidRPr="00550C67" w:rsidRDefault="004613BC" w:rsidP="004E4E91">
            <w:pPr>
              <w:shd w:val="clear" w:color="auto" w:fill="FFFFFF"/>
              <w:jc w:val="center"/>
              <w:rPr>
                <w:rFonts w:ascii="Times New Roman" w:hAnsi="Times New Roman" w:cs="Times New Roman"/>
                <w:b/>
              </w:rPr>
            </w:pPr>
            <w:r w:rsidRPr="00550C67">
              <w:rPr>
                <w:rFonts w:ascii="Times New Roman" w:hAnsi="Times New Roman" w:cs="Times New Roman"/>
              </w:rPr>
              <w:t>ОК.02</w:t>
            </w:r>
          </w:p>
        </w:tc>
      </w:tr>
      <w:tr w:rsidR="004613BC" w:rsidRPr="00550C67" w:rsidTr="004E4E91">
        <w:trPr>
          <w:trHeight w:val="20"/>
        </w:trPr>
        <w:tc>
          <w:tcPr>
            <w:tcW w:w="692" w:type="pct"/>
            <w:vMerge w:val="restart"/>
            <w:tcBorders>
              <w:left w:val="single" w:sz="4" w:space="0" w:color="auto"/>
              <w:right w:val="single" w:sz="4" w:space="0" w:color="auto"/>
            </w:tcBorders>
            <w:vAlign w:val="center"/>
          </w:tcPr>
          <w:p w:rsidR="004613BC" w:rsidRPr="00550C67" w:rsidRDefault="004613BC" w:rsidP="004E4E91">
            <w:pPr>
              <w:rPr>
                <w:rFonts w:ascii="Times New Roman" w:hAnsi="Times New Roman" w:cs="Times New Roman"/>
                <w:b/>
                <w:bCs/>
                <w:color w:val="333333"/>
                <w:kern w:val="2"/>
                <w:shd w:val="clear" w:color="auto" w:fill="FFFFFF"/>
                <w14:ligatures w14:val="standardContextual"/>
              </w:rPr>
            </w:pPr>
            <w:r w:rsidRPr="00550C67">
              <w:rPr>
                <w:rFonts w:ascii="Times New Roman" w:hAnsi="Times New Roman" w:cs="Times New Roman"/>
                <w:b/>
                <w:bCs/>
                <w:color w:val="333333"/>
                <w:kern w:val="2"/>
                <w:shd w:val="clear" w:color="auto" w:fill="FFFFFF"/>
                <w14:ligatures w14:val="standardContextual"/>
              </w:rPr>
              <w:lastRenderedPageBreak/>
              <w:t>Тема 4.2 </w:t>
            </w:r>
          </w:p>
          <w:p w:rsidR="004613BC" w:rsidRPr="00550C67" w:rsidRDefault="004613BC" w:rsidP="004E4E91">
            <w:pPr>
              <w:rPr>
                <w:rFonts w:ascii="Times New Roman" w:hAnsi="Times New Roman" w:cs="Times New Roman"/>
                <w:b/>
                <w:bCs/>
                <w:color w:val="333333"/>
                <w:kern w:val="2"/>
                <w:shd w:val="clear" w:color="auto" w:fill="FFFFFF"/>
                <w14:ligatures w14:val="standardContextual"/>
              </w:rPr>
            </w:pPr>
            <w:r w:rsidRPr="00550C67">
              <w:rPr>
                <w:rFonts w:ascii="Times New Roman" w:hAnsi="Times New Roman" w:cs="Times New Roman"/>
                <w:color w:val="333333"/>
                <w:kern w:val="2"/>
                <w:shd w:val="clear" w:color="auto" w:fill="FFFFFF"/>
                <w14:ligatures w14:val="standardContextual"/>
              </w:rPr>
              <w:t>Программа - Цифровая экономика Российской Федерации.</w:t>
            </w:r>
          </w:p>
        </w:tc>
        <w:tc>
          <w:tcPr>
            <w:tcW w:w="2810" w:type="pct"/>
            <w:tcBorders>
              <w:top w:val="single" w:sz="4" w:space="0" w:color="auto"/>
              <w:left w:val="single" w:sz="4" w:space="0" w:color="auto"/>
              <w:bottom w:val="single" w:sz="4" w:space="0" w:color="auto"/>
              <w:right w:val="single" w:sz="4" w:space="0" w:color="auto"/>
            </w:tcBorders>
          </w:tcPr>
          <w:p w:rsidR="004613BC" w:rsidRPr="004D2F6A" w:rsidRDefault="004613BC" w:rsidP="004E4E91">
            <w:pPr>
              <w:rPr>
                <w:rFonts w:ascii="Times New Roman" w:hAnsi="Times New Roman" w:cs="Times New Roman"/>
                <w:b/>
                <w:color w:val="333333"/>
                <w:kern w:val="2"/>
                <w:shd w:val="clear" w:color="auto" w:fill="FFFFFF"/>
                <w14:ligatures w14:val="standardContextual"/>
              </w:rPr>
            </w:pPr>
            <w:r w:rsidRPr="004D2F6A">
              <w:rPr>
                <w:rFonts w:ascii="Times New Roman" w:hAnsi="Times New Roman" w:cs="Times New Roman"/>
                <w:b/>
                <w:color w:val="333333"/>
                <w:kern w:val="2"/>
                <w:shd w:val="clear" w:color="auto" w:fill="FFFFFF"/>
                <w14:ligatures w14:val="standardContextual"/>
              </w:rPr>
              <w:t xml:space="preserve">Содержание </w:t>
            </w:r>
          </w:p>
          <w:p w:rsidR="004613BC" w:rsidRPr="00550C67" w:rsidRDefault="004613BC" w:rsidP="004E4E91">
            <w:pPr>
              <w:rPr>
                <w:rFonts w:ascii="Times New Roman" w:hAnsi="Times New Roman" w:cs="Times New Roman"/>
                <w:b/>
                <w:bCs/>
                <w:color w:val="333333"/>
                <w:kern w:val="2"/>
                <w:shd w:val="clear" w:color="auto" w:fill="FFFFFF"/>
                <w14:ligatures w14:val="standardContextual"/>
              </w:rPr>
            </w:pPr>
            <w:r w:rsidRPr="00550C67">
              <w:rPr>
                <w:rFonts w:ascii="Times New Roman" w:hAnsi="Times New Roman" w:cs="Times New Roman"/>
                <w:color w:val="333333"/>
                <w:kern w:val="2"/>
                <w:shd w:val="clear" w:color="auto" w:fill="FFFFFF"/>
                <w14:ligatures w14:val="standardContextual"/>
              </w:rPr>
              <w:t>Цель, задачи и принципы развития информационного общества в Российской Федерации. Основные направления реализации настоящей Стратегии. Международное сотрудничество в области развития информационного общества. Реализация Стратегии</w:t>
            </w:r>
          </w:p>
        </w:tc>
        <w:tc>
          <w:tcPr>
            <w:tcW w:w="702" w:type="pct"/>
            <w:tcBorders>
              <w:top w:val="single" w:sz="4" w:space="0" w:color="auto"/>
              <w:left w:val="single" w:sz="4" w:space="0" w:color="auto"/>
              <w:bottom w:val="single" w:sz="4" w:space="0" w:color="auto"/>
              <w:right w:val="single" w:sz="4" w:space="0" w:color="auto"/>
            </w:tcBorders>
            <w:vAlign w:val="center"/>
          </w:tcPr>
          <w:p w:rsidR="004613BC" w:rsidRPr="00550C67" w:rsidRDefault="004613BC" w:rsidP="004E4E91">
            <w:pPr>
              <w:jc w:val="center"/>
              <w:rPr>
                <w:rFonts w:ascii="Times New Roman" w:hAnsi="Times New Roman" w:cs="Times New Roman"/>
                <w:b/>
                <w:bCs/>
              </w:rPr>
            </w:pPr>
            <w:r w:rsidRPr="00550C67">
              <w:rPr>
                <w:rFonts w:ascii="Times New Roman" w:hAnsi="Times New Roman" w:cs="Times New Roman"/>
                <w:b/>
                <w:bCs/>
              </w:rPr>
              <w:t>2</w:t>
            </w:r>
          </w:p>
        </w:tc>
        <w:tc>
          <w:tcPr>
            <w:tcW w:w="796" w:type="pct"/>
            <w:vMerge w:val="restart"/>
            <w:tcBorders>
              <w:top w:val="single" w:sz="4" w:space="0" w:color="auto"/>
              <w:left w:val="single" w:sz="4" w:space="0" w:color="auto"/>
              <w:right w:val="single" w:sz="4" w:space="0" w:color="auto"/>
            </w:tcBorders>
            <w:vAlign w:val="center"/>
          </w:tcPr>
          <w:p w:rsidR="004613BC" w:rsidRPr="00550C67" w:rsidRDefault="004613BC" w:rsidP="004E4E91">
            <w:pPr>
              <w:shd w:val="clear" w:color="auto" w:fill="FFFFFF"/>
              <w:jc w:val="center"/>
              <w:rPr>
                <w:rFonts w:ascii="Times New Roman" w:hAnsi="Times New Roman" w:cs="Times New Roman"/>
                <w:b/>
              </w:rPr>
            </w:pPr>
            <w:r w:rsidRPr="00550C67">
              <w:rPr>
                <w:rFonts w:ascii="Times New Roman" w:hAnsi="Times New Roman" w:cs="Times New Roman"/>
              </w:rPr>
              <w:t>ОК.02</w:t>
            </w:r>
          </w:p>
        </w:tc>
      </w:tr>
      <w:tr w:rsidR="004613BC" w:rsidRPr="00550C67" w:rsidTr="004E4E91">
        <w:trPr>
          <w:trHeight w:val="20"/>
        </w:trPr>
        <w:tc>
          <w:tcPr>
            <w:tcW w:w="692" w:type="pct"/>
            <w:vMerge/>
            <w:tcBorders>
              <w:left w:val="single" w:sz="4" w:space="0" w:color="auto"/>
              <w:right w:val="single" w:sz="4" w:space="0" w:color="auto"/>
            </w:tcBorders>
            <w:vAlign w:val="center"/>
          </w:tcPr>
          <w:p w:rsidR="004613BC" w:rsidRPr="00550C67" w:rsidRDefault="004613BC" w:rsidP="004E4E91">
            <w:pPr>
              <w:rPr>
                <w:rFonts w:ascii="Times New Roman" w:hAnsi="Times New Roman" w:cs="Times New Roman"/>
                <w:b/>
                <w:bCs/>
                <w:color w:val="333333"/>
                <w:kern w:val="2"/>
                <w:shd w:val="clear" w:color="auto" w:fill="FFFFFF"/>
                <w14:ligatures w14:val="standardContextual"/>
              </w:rPr>
            </w:pPr>
          </w:p>
        </w:tc>
        <w:tc>
          <w:tcPr>
            <w:tcW w:w="2810" w:type="pct"/>
            <w:tcBorders>
              <w:top w:val="single" w:sz="4" w:space="0" w:color="auto"/>
              <w:left w:val="single" w:sz="4" w:space="0" w:color="auto"/>
              <w:bottom w:val="single" w:sz="4" w:space="0" w:color="auto"/>
              <w:right w:val="single" w:sz="4" w:space="0" w:color="auto"/>
            </w:tcBorders>
          </w:tcPr>
          <w:p w:rsidR="004613BC" w:rsidRPr="00550C67" w:rsidRDefault="004613BC" w:rsidP="004E4E91">
            <w:pPr>
              <w:jc w:val="both"/>
              <w:rPr>
                <w:rFonts w:ascii="Times New Roman" w:hAnsi="Times New Roman" w:cs="Times New Roman"/>
                <w:color w:val="333333"/>
                <w:kern w:val="2"/>
                <w:shd w:val="clear" w:color="auto" w:fill="FFFFFF"/>
                <w14:ligatures w14:val="standardContextual"/>
              </w:rPr>
            </w:pPr>
            <w:r w:rsidRPr="00177787">
              <w:rPr>
                <w:rFonts w:ascii="Times New Roman" w:hAnsi="Times New Roman" w:cs="Times New Roman"/>
                <w:b/>
                <w:bCs/>
              </w:rPr>
              <w:t>В том числе практических занятий и лабораторных работ</w:t>
            </w:r>
          </w:p>
        </w:tc>
        <w:tc>
          <w:tcPr>
            <w:tcW w:w="702" w:type="pct"/>
            <w:tcBorders>
              <w:top w:val="single" w:sz="4" w:space="0" w:color="auto"/>
              <w:left w:val="single" w:sz="4" w:space="0" w:color="auto"/>
              <w:bottom w:val="single" w:sz="4" w:space="0" w:color="auto"/>
              <w:right w:val="single" w:sz="4" w:space="0" w:color="auto"/>
            </w:tcBorders>
            <w:vAlign w:val="center"/>
          </w:tcPr>
          <w:p w:rsidR="004613BC" w:rsidRPr="00550C67" w:rsidRDefault="004613BC" w:rsidP="004E4E91">
            <w:pPr>
              <w:jc w:val="center"/>
              <w:rPr>
                <w:rFonts w:ascii="Times New Roman" w:hAnsi="Times New Roman" w:cs="Times New Roman"/>
                <w:b/>
                <w:bCs/>
              </w:rPr>
            </w:pPr>
          </w:p>
        </w:tc>
        <w:tc>
          <w:tcPr>
            <w:tcW w:w="796" w:type="pct"/>
            <w:vMerge/>
            <w:tcBorders>
              <w:left w:val="single" w:sz="4" w:space="0" w:color="auto"/>
              <w:right w:val="single" w:sz="4" w:space="0" w:color="auto"/>
            </w:tcBorders>
            <w:vAlign w:val="center"/>
          </w:tcPr>
          <w:p w:rsidR="004613BC" w:rsidRPr="00550C67" w:rsidRDefault="004613BC" w:rsidP="004E4E91">
            <w:pPr>
              <w:shd w:val="clear" w:color="auto" w:fill="FFFFFF"/>
              <w:jc w:val="center"/>
              <w:rPr>
                <w:rFonts w:ascii="Times New Roman" w:eastAsia="Times New Roman" w:hAnsi="Times New Roman" w:cs="Times New Roman"/>
                <w:color w:val="1A1A1A"/>
                <w:lang w:eastAsia="ru-RU"/>
              </w:rPr>
            </w:pPr>
          </w:p>
        </w:tc>
      </w:tr>
      <w:tr w:rsidR="004613BC" w:rsidRPr="00550C67" w:rsidTr="004E4E91">
        <w:trPr>
          <w:trHeight w:val="20"/>
        </w:trPr>
        <w:tc>
          <w:tcPr>
            <w:tcW w:w="692" w:type="pct"/>
            <w:vMerge/>
            <w:tcBorders>
              <w:left w:val="single" w:sz="4" w:space="0" w:color="auto"/>
              <w:bottom w:val="single" w:sz="4" w:space="0" w:color="auto"/>
              <w:right w:val="single" w:sz="4" w:space="0" w:color="auto"/>
            </w:tcBorders>
            <w:vAlign w:val="center"/>
          </w:tcPr>
          <w:p w:rsidR="004613BC" w:rsidRPr="00550C67" w:rsidRDefault="004613BC" w:rsidP="004E4E91">
            <w:pPr>
              <w:rPr>
                <w:rFonts w:ascii="Times New Roman" w:hAnsi="Times New Roman" w:cs="Times New Roman"/>
                <w:b/>
                <w:bCs/>
                <w:color w:val="333333"/>
                <w:kern w:val="2"/>
                <w:shd w:val="clear" w:color="auto" w:fill="FFFFFF"/>
                <w14:ligatures w14:val="standardContextual"/>
              </w:rPr>
            </w:pPr>
          </w:p>
        </w:tc>
        <w:tc>
          <w:tcPr>
            <w:tcW w:w="2810" w:type="pct"/>
            <w:tcBorders>
              <w:top w:val="single" w:sz="4" w:space="0" w:color="auto"/>
              <w:left w:val="single" w:sz="4" w:space="0" w:color="auto"/>
              <w:bottom w:val="single" w:sz="4" w:space="0" w:color="auto"/>
              <w:right w:val="single" w:sz="4" w:space="0" w:color="auto"/>
            </w:tcBorders>
          </w:tcPr>
          <w:p w:rsidR="004613BC" w:rsidRPr="00550C67" w:rsidRDefault="004613BC" w:rsidP="004E4E91">
            <w:pPr>
              <w:shd w:val="clear" w:color="auto" w:fill="FFFFFF"/>
              <w:rPr>
                <w:rFonts w:ascii="Times New Roman" w:eastAsia="Times New Roman" w:hAnsi="Times New Roman" w:cs="Times New Roman"/>
                <w:color w:val="1A1A1A"/>
                <w:lang w:eastAsia="ru-RU"/>
              </w:rPr>
            </w:pPr>
            <w:r w:rsidRPr="00550C67">
              <w:rPr>
                <w:rFonts w:ascii="Times New Roman" w:eastAsia="Times New Roman" w:hAnsi="Times New Roman" w:cs="Times New Roman"/>
                <w:b/>
                <w:bCs/>
                <w:color w:val="1A1A1A"/>
                <w:lang w:eastAsia="ru-RU"/>
              </w:rPr>
              <w:t>Практическое занятие 6.</w:t>
            </w:r>
            <w:r w:rsidRPr="00550C67">
              <w:rPr>
                <w:rFonts w:ascii="Times New Roman" w:eastAsia="Times New Roman" w:hAnsi="Times New Roman" w:cs="Times New Roman"/>
                <w:color w:val="1A1A1A"/>
                <w:lang w:eastAsia="ru-RU"/>
              </w:rPr>
              <w:t xml:space="preserve"> Средства поиска контента для</w:t>
            </w:r>
          </w:p>
          <w:p w:rsidR="004613BC" w:rsidRPr="00550C67" w:rsidRDefault="004613BC" w:rsidP="004E4E91">
            <w:pPr>
              <w:shd w:val="clear" w:color="auto" w:fill="FFFFFF"/>
              <w:rPr>
                <w:rFonts w:ascii="Times New Roman" w:eastAsia="Times New Roman" w:hAnsi="Times New Roman" w:cs="Times New Roman"/>
                <w:color w:val="1A1A1A"/>
                <w:lang w:eastAsia="ru-RU"/>
              </w:rPr>
            </w:pPr>
            <w:r w:rsidRPr="00550C67">
              <w:rPr>
                <w:rFonts w:ascii="Times New Roman" w:eastAsia="Times New Roman" w:hAnsi="Times New Roman" w:cs="Times New Roman"/>
                <w:color w:val="1A1A1A"/>
                <w:lang w:eastAsia="ru-RU"/>
              </w:rPr>
              <w:t>саморазвития в цифровой среде, использование государственных и частных цифровых услуг в сфере образования</w:t>
            </w:r>
          </w:p>
          <w:p w:rsidR="004613BC" w:rsidRPr="00550C67" w:rsidRDefault="004613BC" w:rsidP="004E4E91">
            <w:pPr>
              <w:rPr>
                <w:rFonts w:ascii="Times New Roman" w:hAnsi="Times New Roman" w:cs="Times New Roman"/>
                <w:b/>
                <w:bCs/>
                <w:color w:val="333333"/>
                <w:kern w:val="2"/>
                <w:shd w:val="clear" w:color="auto" w:fill="FFFFFF"/>
                <w14:ligatures w14:val="standardContextual"/>
              </w:rPr>
            </w:pPr>
          </w:p>
        </w:tc>
        <w:tc>
          <w:tcPr>
            <w:tcW w:w="702" w:type="pct"/>
            <w:tcBorders>
              <w:top w:val="single" w:sz="4" w:space="0" w:color="auto"/>
              <w:left w:val="single" w:sz="4" w:space="0" w:color="auto"/>
              <w:bottom w:val="single" w:sz="4" w:space="0" w:color="auto"/>
              <w:right w:val="single" w:sz="4" w:space="0" w:color="auto"/>
            </w:tcBorders>
            <w:vAlign w:val="center"/>
          </w:tcPr>
          <w:p w:rsidR="004613BC" w:rsidRPr="00550C67" w:rsidRDefault="004613BC" w:rsidP="004E4E91">
            <w:pPr>
              <w:jc w:val="center"/>
              <w:rPr>
                <w:rFonts w:ascii="Times New Roman" w:hAnsi="Times New Roman" w:cs="Times New Roman"/>
                <w:b/>
                <w:bCs/>
              </w:rPr>
            </w:pPr>
            <w:r w:rsidRPr="00550C67">
              <w:rPr>
                <w:rFonts w:ascii="Times New Roman" w:hAnsi="Times New Roman" w:cs="Times New Roman"/>
                <w:b/>
                <w:bCs/>
              </w:rPr>
              <w:t>2</w:t>
            </w:r>
          </w:p>
        </w:tc>
        <w:tc>
          <w:tcPr>
            <w:tcW w:w="796" w:type="pct"/>
            <w:vMerge/>
            <w:tcBorders>
              <w:left w:val="single" w:sz="4" w:space="0" w:color="auto"/>
              <w:bottom w:val="single" w:sz="4" w:space="0" w:color="auto"/>
              <w:right w:val="single" w:sz="4" w:space="0" w:color="auto"/>
            </w:tcBorders>
            <w:vAlign w:val="center"/>
          </w:tcPr>
          <w:p w:rsidR="004613BC" w:rsidRPr="00550C67" w:rsidRDefault="004613BC" w:rsidP="004E4E91">
            <w:pPr>
              <w:jc w:val="center"/>
              <w:rPr>
                <w:rFonts w:ascii="Times New Roman" w:hAnsi="Times New Roman" w:cs="Times New Roman"/>
                <w:b/>
              </w:rPr>
            </w:pPr>
          </w:p>
        </w:tc>
      </w:tr>
      <w:tr w:rsidR="004613BC" w:rsidRPr="00550C67" w:rsidTr="004E4E91">
        <w:trPr>
          <w:trHeight w:val="20"/>
        </w:trPr>
        <w:tc>
          <w:tcPr>
            <w:tcW w:w="3502" w:type="pct"/>
            <w:gridSpan w:val="2"/>
            <w:tcBorders>
              <w:top w:val="single" w:sz="4" w:space="0" w:color="auto"/>
              <w:left w:val="single" w:sz="4" w:space="0" w:color="auto"/>
              <w:bottom w:val="single" w:sz="4" w:space="0" w:color="auto"/>
              <w:right w:val="single" w:sz="4" w:space="0" w:color="auto"/>
            </w:tcBorders>
            <w:hideMark/>
          </w:tcPr>
          <w:p w:rsidR="004613BC" w:rsidRPr="00550C67" w:rsidRDefault="004613BC" w:rsidP="004E4E91">
            <w:pPr>
              <w:suppressAutoHyphens/>
              <w:rPr>
                <w:rFonts w:ascii="Times New Roman" w:hAnsi="Times New Roman" w:cs="Times New Roman"/>
                <w:b/>
              </w:rPr>
            </w:pPr>
            <w:r w:rsidRPr="00550C67">
              <w:rPr>
                <w:rFonts w:ascii="Times New Roman" w:hAnsi="Times New Roman" w:cs="Times New Roman"/>
                <w:b/>
              </w:rPr>
              <w:t>Промежуточная аттестация</w:t>
            </w:r>
          </w:p>
        </w:tc>
        <w:tc>
          <w:tcPr>
            <w:tcW w:w="702" w:type="pct"/>
            <w:tcBorders>
              <w:top w:val="single" w:sz="4" w:space="0" w:color="auto"/>
              <w:left w:val="single" w:sz="4" w:space="0" w:color="auto"/>
              <w:bottom w:val="single" w:sz="4" w:space="0" w:color="auto"/>
              <w:right w:val="single" w:sz="4" w:space="0" w:color="auto"/>
            </w:tcBorders>
            <w:vAlign w:val="center"/>
            <w:hideMark/>
          </w:tcPr>
          <w:p w:rsidR="004613BC" w:rsidRPr="00550C67" w:rsidRDefault="004613BC" w:rsidP="004E4E91">
            <w:pPr>
              <w:jc w:val="center"/>
              <w:rPr>
                <w:rFonts w:ascii="Times New Roman" w:hAnsi="Times New Roman" w:cs="Times New Roman"/>
                <w:b/>
                <w:i/>
              </w:rPr>
            </w:pPr>
            <w:r>
              <w:rPr>
                <w:rFonts w:ascii="Times New Roman" w:hAnsi="Times New Roman" w:cs="Times New Roman"/>
                <w:b/>
                <w:i/>
              </w:rPr>
              <w:t>-</w:t>
            </w:r>
          </w:p>
        </w:tc>
        <w:tc>
          <w:tcPr>
            <w:tcW w:w="796" w:type="pct"/>
            <w:tcBorders>
              <w:top w:val="single" w:sz="4" w:space="0" w:color="auto"/>
              <w:left w:val="single" w:sz="4" w:space="0" w:color="auto"/>
              <w:bottom w:val="single" w:sz="4" w:space="0" w:color="auto"/>
              <w:right w:val="single" w:sz="4" w:space="0" w:color="auto"/>
            </w:tcBorders>
          </w:tcPr>
          <w:p w:rsidR="004613BC" w:rsidRPr="00550C67" w:rsidRDefault="004613BC" w:rsidP="004E4E91">
            <w:pPr>
              <w:jc w:val="center"/>
              <w:rPr>
                <w:rFonts w:ascii="Times New Roman" w:hAnsi="Times New Roman" w:cs="Times New Roman"/>
                <w:b/>
                <w:i/>
              </w:rPr>
            </w:pPr>
          </w:p>
        </w:tc>
      </w:tr>
      <w:tr w:rsidR="004613BC" w:rsidRPr="00550C67" w:rsidTr="004E4E91">
        <w:trPr>
          <w:trHeight w:val="20"/>
        </w:trPr>
        <w:tc>
          <w:tcPr>
            <w:tcW w:w="3502" w:type="pct"/>
            <w:gridSpan w:val="2"/>
            <w:tcBorders>
              <w:top w:val="single" w:sz="4" w:space="0" w:color="auto"/>
              <w:left w:val="single" w:sz="4" w:space="0" w:color="auto"/>
              <w:bottom w:val="single" w:sz="4" w:space="0" w:color="auto"/>
              <w:right w:val="single" w:sz="4" w:space="0" w:color="auto"/>
            </w:tcBorders>
            <w:hideMark/>
          </w:tcPr>
          <w:p w:rsidR="004613BC" w:rsidRPr="00550C67" w:rsidRDefault="004613BC" w:rsidP="004E4E91">
            <w:pPr>
              <w:rPr>
                <w:rFonts w:ascii="Times New Roman" w:hAnsi="Times New Roman" w:cs="Times New Roman"/>
                <w:b/>
                <w:bCs/>
              </w:rPr>
            </w:pPr>
            <w:r w:rsidRPr="00550C67">
              <w:rPr>
                <w:rFonts w:ascii="Times New Roman" w:hAnsi="Times New Roman" w:cs="Times New Roman"/>
                <w:b/>
                <w:bCs/>
              </w:rPr>
              <w:t>Всего:</w:t>
            </w:r>
          </w:p>
        </w:tc>
        <w:tc>
          <w:tcPr>
            <w:tcW w:w="702" w:type="pct"/>
            <w:tcBorders>
              <w:top w:val="single" w:sz="4" w:space="0" w:color="auto"/>
              <w:left w:val="single" w:sz="4" w:space="0" w:color="auto"/>
              <w:bottom w:val="single" w:sz="4" w:space="0" w:color="auto"/>
              <w:right w:val="single" w:sz="4" w:space="0" w:color="auto"/>
            </w:tcBorders>
            <w:vAlign w:val="center"/>
            <w:hideMark/>
          </w:tcPr>
          <w:p w:rsidR="004613BC" w:rsidRPr="00530205" w:rsidRDefault="004613BC" w:rsidP="004E4E91">
            <w:pPr>
              <w:jc w:val="center"/>
              <w:rPr>
                <w:rFonts w:ascii="Times New Roman" w:hAnsi="Times New Roman" w:cs="Times New Roman"/>
                <w:b/>
                <w:bCs/>
              </w:rPr>
            </w:pPr>
            <w:r w:rsidRPr="00530205">
              <w:rPr>
                <w:rFonts w:ascii="Times New Roman" w:hAnsi="Times New Roman" w:cs="Times New Roman"/>
                <w:b/>
                <w:bCs/>
              </w:rPr>
              <w:t>36/12</w:t>
            </w:r>
          </w:p>
        </w:tc>
        <w:tc>
          <w:tcPr>
            <w:tcW w:w="796" w:type="pct"/>
            <w:tcBorders>
              <w:top w:val="single" w:sz="4" w:space="0" w:color="auto"/>
              <w:left w:val="single" w:sz="4" w:space="0" w:color="auto"/>
              <w:bottom w:val="single" w:sz="4" w:space="0" w:color="auto"/>
              <w:right w:val="single" w:sz="4" w:space="0" w:color="auto"/>
            </w:tcBorders>
          </w:tcPr>
          <w:p w:rsidR="004613BC" w:rsidRPr="00550C67" w:rsidRDefault="004613BC" w:rsidP="004E4E91">
            <w:pPr>
              <w:jc w:val="center"/>
              <w:rPr>
                <w:rFonts w:ascii="Times New Roman" w:hAnsi="Times New Roman" w:cs="Times New Roman"/>
                <w:b/>
                <w:bCs/>
                <w:i/>
              </w:rPr>
            </w:pPr>
          </w:p>
        </w:tc>
      </w:tr>
    </w:tbl>
    <w:p w:rsidR="004613BC" w:rsidRPr="00550C67" w:rsidRDefault="004613BC" w:rsidP="004613BC">
      <w:pPr>
        <w:suppressAutoHyphens/>
        <w:jc w:val="both"/>
        <w:rPr>
          <w:rFonts w:ascii="Times New Roman" w:hAnsi="Times New Roman" w:cs="Times New Roman"/>
          <w:i/>
        </w:rPr>
      </w:pPr>
    </w:p>
    <w:p w:rsidR="004613BC" w:rsidRPr="00177787" w:rsidRDefault="004613BC" w:rsidP="004613BC">
      <w:pPr>
        <w:spacing w:after="120" w:line="276" w:lineRule="auto"/>
        <w:ind w:firstLine="709"/>
        <w:outlineLvl w:val="1"/>
        <w:rPr>
          <w:rFonts w:ascii="Times New Roman" w:eastAsia="Segoe UI" w:hAnsi="Times New Roman" w:cs="Times New Roman"/>
          <w:b/>
          <w:bCs/>
          <w:sz w:val="24"/>
          <w:szCs w:val="24"/>
          <w:lang w:eastAsia="ru-RU"/>
        </w:rPr>
      </w:pPr>
    </w:p>
    <w:p w:rsidR="004613BC" w:rsidRPr="00177787" w:rsidRDefault="004613BC" w:rsidP="004613BC">
      <w:pPr>
        <w:rPr>
          <w:rFonts w:ascii="Times New Roman" w:hAnsi="Times New Roman" w:cs="Times New Roman"/>
          <w:sz w:val="24"/>
          <w:szCs w:val="24"/>
        </w:rPr>
        <w:sectPr w:rsidR="004613BC" w:rsidRPr="00177787" w:rsidSect="006D1C4C">
          <w:pgSz w:w="16838" w:h="11906" w:orient="landscape"/>
          <w:pgMar w:top="1701" w:right="1134" w:bottom="567" w:left="1134" w:header="709" w:footer="709" w:gutter="0"/>
          <w:cols w:space="708"/>
          <w:docGrid w:linePitch="360"/>
        </w:sectPr>
      </w:pPr>
    </w:p>
    <w:p w:rsidR="004613BC" w:rsidRPr="00177787" w:rsidRDefault="004613BC" w:rsidP="004613BC">
      <w:pPr>
        <w:rPr>
          <w:rFonts w:ascii="Times New Roman" w:hAnsi="Times New Roman" w:cs="Times New Roman"/>
          <w:sz w:val="24"/>
          <w:szCs w:val="24"/>
        </w:rPr>
      </w:pPr>
    </w:p>
    <w:p w:rsidR="004613BC" w:rsidRPr="00177787" w:rsidRDefault="004613BC" w:rsidP="004613BC">
      <w:pPr>
        <w:keepNext/>
        <w:spacing w:after="120"/>
        <w:jc w:val="center"/>
        <w:outlineLvl w:val="0"/>
        <w:rPr>
          <w:rFonts w:ascii="Times New Roman" w:eastAsia="Segoe UI" w:hAnsi="Times New Roman" w:cs="Times New Roman"/>
          <w:b/>
          <w:bCs/>
          <w:caps/>
          <w:kern w:val="32"/>
          <w:sz w:val="24"/>
          <w:szCs w:val="24"/>
          <w:lang w:eastAsia="x-none"/>
        </w:rPr>
      </w:pPr>
      <w:r w:rsidRPr="00177787">
        <w:rPr>
          <w:rFonts w:ascii="Times New Roman" w:eastAsia="Segoe UI" w:hAnsi="Times New Roman" w:cs="Times New Roman"/>
          <w:b/>
          <w:bCs/>
          <w:caps/>
          <w:kern w:val="32"/>
          <w:sz w:val="24"/>
          <w:szCs w:val="24"/>
          <w:lang w:val="x-none" w:eastAsia="x-none"/>
        </w:rPr>
        <w:t xml:space="preserve">3. Условия реализации </w:t>
      </w:r>
      <w:r w:rsidRPr="00177787">
        <w:rPr>
          <w:rFonts w:ascii="Times New Roman" w:eastAsia="Segoe UI" w:hAnsi="Times New Roman" w:cs="Times New Roman"/>
          <w:b/>
          <w:bCs/>
          <w:caps/>
          <w:kern w:val="32"/>
          <w:sz w:val="24"/>
          <w:szCs w:val="24"/>
          <w:lang w:eastAsia="x-none"/>
        </w:rPr>
        <w:t>ДИСЦИПЛИНЫ</w:t>
      </w:r>
    </w:p>
    <w:p w:rsidR="004613BC" w:rsidRPr="00177787" w:rsidRDefault="004613BC" w:rsidP="004613BC">
      <w:pPr>
        <w:spacing w:after="120" w:line="276" w:lineRule="auto"/>
        <w:ind w:firstLine="709"/>
        <w:outlineLvl w:val="1"/>
        <w:rPr>
          <w:rFonts w:ascii="Times New Roman" w:eastAsia="Segoe UI" w:hAnsi="Times New Roman" w:cs="Times New Roman"/>
          <w:b/>
          <w:bCs/>
          <w:sz w:val="24"/>
          <w:szCs w:val="24"/>
          <w:lang w:eastAsia="ru-RU"/>
        </w:rPr>
      </w:pPr>
      <w:r w:rsidRPr="00177787">
        <w:rPr>
          <w:rFonts w:ascii="Times New Roman" w:eastAsia="Segoe UI" w:hAnsi="Times New Roman" w:cs="Times New Roman"/>
          <w:b/>
          <w:bCs/>
          <w:sz w:val="24"/>
          <w:szCs w:val="24"/>
          <w:lang w:eastAsia="ru-RU"/>
        </w:rPr>
        <w:t>3.1. Материально-техническое обеспечение</w:t>
      </w:r>
    </w:p>
    <w:p w:rsidR="004613BC" w:rsidRPr="00177787" w:rsidRDefault="004613BC" w:rsidP="004613BC">
      <w:pPr>
        <w:suppressAutoHyphens/>
        <w:ind w:firstLine="709"/>
        <w:jc w:val="both"/>
        <w:rPr>
          <w:rFonts w:ascii="Times New Roman" w:hAnsi="Times New Roman" w:cs="Times New Roman"/>
          <w:bCs/>
          <w:sz w:val="24"/>
          <w:szCs w:val="24"/>
        </w:rPr>
      </w:pPr>
      <w:r w:rsidRPr="00177787">
        <w:rPr>
          <w:rFonts w:ascii="Times New Roman" w:hAnsi="Times New Roman" w:cs="Times New Roman"/>
          <w:bCs/>
          <w:sz w:val="24"/>
          <w:szCs w:val="24"/>
        </w:rPr>
        <w:t>Зона по видам работ «Цифровые технологии в АПК»,</w:t>
      </w:r>
      <w:r w:rsidRPr="00177787">
        <w:rPr>
          <w:rFonts w:ascii="Times New Roman" w:hAnsi="Times New Roman" w:cs="Times New Roman"/>
          <w:bCs/>
          <w:i/>
          <w:sz w:val="24"/>
          <w:szCs w:val="24"/>
        </w:rPr>
        <w:t xml:space="preserve"> </w:t>
      </w:r>
      <w:r w:rsidRPr="00177787">
        <w:rPr>
          <w:rFonts w:ascii="Times New Roman" w:hAnsi="Times New Roman" w:cs="Times New Roman"/>
          <w:bCs/>
          <w:sz w:val="24"/>
          <w:szCs w:val="24"/>
        </w:rPr>
        <w:t xml:space="preserve">оснащенная </w:t>
      </w:r>
      <w:r w:rsidRPr="00177787">
        <w:rPr>
          <w:rFonts w:ascii="Times New Roman" w:hAnsi="Times New Roman" w:cs="Times New Roman"/>
          <w:bCs/>
          <w:iCs/>
          <w:sz w:val="24"/>
          <w:szCs w:val="24"/>
        </w:rPr>
        <w:t>в соответствии с приложением 3 ОПОП-П</w:t>
      </w:r>
      <w:r w:rsidRPr="00177787">
        <w:rPr>
          <w:rFonts w:ascii="Times New Roman" w:hAnsi="Times New Roman" w:cs="Times New Roman"/>
          <w:bCs/>
          <w:sz w:val="24"/>
          <w:szCs w:val="24"/>
        </w:rPr>
        <w:t xml:space="preserve">. </w:t>
      </w:r>
    </w:p>
    <w:p w:rsidR="004613BC" w:rsidRPr="00177787" w:rsidRDefault="004613BC" w:rsidP="004613BC">
      <w:pPr>
        <w:spacing w:after="120" w:line="276" w:lineRule="auto"/>
        <w:ind w:firstLine="709"/>
        <w:outlineLvl w:val="1"/>
        <w:rPr>
          <w:rFonts w:ascii="Times New Roman" w:eastAsia="Segoe UI" w:hAnsi="Times New Roman" w:cs="Times New Roman"/>
          <w:b/>
          <w:bCs/>
          <w:sz w:val="24"/>
          <w:szCs w:val="24"/>
          <w:lang w:eastAsia="ru-RU"/>
        </w:rPr>
      </w:pPr>
    </w:p>
    <w:p w:rsidR="004613BC" w:rsidRPr="00177787" w:rsidRDefault="004613BC" w:rsidP="004613BC">
      <w:pPr>
        <w:spacing w:after="120" w:line="276" w:lineRule="auto"/>
        <w:ind w:firstLine="709"/>
        <w:outlineLvl w:val="1"/>
        <w:rPr>
          <w:rFonts w:ascii="Times New Roman" w:eastAsia="Times New Roman" w:hAnsi="Times New Roman" w:cs="Times New Roman"/>
          <w:b/>
          <w:bCs/>
          <w:sz w:val="24"/>
          <w:szCs w:val="24"/>
          <w:lang w:eastAsia="ru-RU"/>
        </w:rPr>
      </w:pPr>
      <w:r w:rsidRPr="00177787">
        <w:rPr>
          <w:rFonts w:ascii="Times New Roman" w:eastAsia="Segoe UI" w:hAnsi="Times New Roman" w:cs="Times New Roman"/>
          <w:b/>
          <w:bCs/>
          <w:sz w:val="24"/>
          <w:szCs w:val="24"/>
          <w:lang w:eastAsia="ru-RU"/>
        </w:rPr>
        <w:t>3.2. Учебно-методическое обеспечение</w:t>
      </w:r>
    </w:p>
    <w:p w:rsidR="004613BC" w:rsidRPr="00177787" w:rsidRDefault="004613BC" w:rsidP="004613BC">
      <w:pPr>
        <w:spacing w:line="276" w:lineRule="auto"/>
        <w:ind w:firstLine="709"/>
        <w:contextualSpacing/>
        <w:rPr>
          <w:rFonts w:ascii="Times New Roman" w:hAnsi="Times New Roman" w:cs="Times New Roman"/>
          <w:b/>
          <w:sz w:val="24"/>
          <w:szCs w:val="24"/>
        </w:rPr>
      </w:pPr>
      <w:r w:rsidRPr="00177787">
        <w:rPr>
          <w:rFonts w:ascii="Times New Roman" w:hAnsi="Times New Roman" w:cs="Times New Roman"/>
          <w:b/>
          <w:sz w:val="24"/>
          <w:szCs w:val="24"/>
        </w:rPr>
        <w:t>3.2.1. Основные печатные и/или электронные издания</w:t>
      </w:r>
    </w:p>
    <w:p w:rsidR="004613BC" w:rsidRPr="00177787" w:rsidRDefault="004613BC" w:rsidP="009A0911">
      <w:pPr>
        <w:widowControl w:val="0"/>
        <w:numPr>
          <w:ilvl w:val="0"/>
          <w:numId w:val="60"/>
        </w:numPr>
        <w:tabs>
          <w:tab w:val="left" w:pos="1134"/>
        </w:tabs>
        <w:autoSpaceDE w:val="0"/>
        <w:autoSpaceDN w:val="0"/>
        <w:ind w:hanging="357"/>
        <w:jc w:val="both"/>
        <w:rPr>
          <w:rFonts w:ascii="Times New Roman" w:eastAsia="Calibri" w:hAnsi="Times New Roman" w:cs="Times New Roman"/>
          <w:sz w:val="24"/>
          <w:szCs w:val="24"/>
        </w:rPr>
      </w:pPr>
      <w:r w:rsidRPr="00177787">
        <w:rPr>
          <w:rFonts w:ascii="Times New Roman" w:eastAsia="Calibri" w:hAnsi="Times New Roman" w:cs="Times New Roman"/>
          <w:sz w:val="24"/>
          <w:szCs w:val="24"/>
        </w:rPr>
        <w:t xml:space="preserve">Бурнаева, Э. Г. Обработка и представление данных в MS Excel: учебное пособие для спо / Э. Г. Бурнаева, С. Н. Леора. — 2-е изд., стер. — Санкт-Петербург: Лань, 2022. — 156 с. — ISBN 978-5-8114-8951-0. — Текст: электронный // Лань: электронно-библиотечная система. — URL: </w:t>
      </w:r>
      <w:hyperlink r:id="rId157" w:history="1">
        <w:r w:rsidRPr="00177787">
          <w:rPr>
            <w:rFonts w:ascii="Times New Roman" w:eastAsia="Calibri" w:hAnsi="Times New Roman" w:cs="Times New Roman"/>
            <w:color w:val="0000FF"/>
            <w:sz w:val="24"/>
            <w:szCs w:val="24"/>
            <w:u w:val="single"/>
          </w:rPr>
          <w:t>https://e.lanbook.com/book/185903</w:t>
        </w:r>
      </w:hyperlink>
      <w:r w:rsidRPr="00177787">
        <w:rPr>
          <w:rFonts w:ascii="Times New Roman" w:eastAsia="Calibri" w:hAnsi="Times New Roman" w:cs="Times New Roman"/>
          <w:sz w:val="24"/>
          <w:szCs w:val="24"/>
        </w:rPr>
        <w:t>.</w:t>
      </w:r>
    </w:p>
    <w:p w:rsidR="004613BC" w:rsidRPr="00177787" w:rsidRDefault="004613BC" w:rsidP="009A0911">
      <w:pPr>
        <w:widowControl w:val="0"/>
        <w:numPr>
          <w:ilvl w:val="0"/>
          <w:numId w:val="60"/>
        </w:numPr>
        <w:tabs>
          <w:tab w:val="left" w:pos="1134"/>
        </w:tabs>
        <w:autoSpaceDE w:val="0"/>
        <w:autoSpaceDN w:val="0"/>
        <w:ind w:hanging="357"/>
        <w:jc w:val="both"/>
        <w:rPr>
          <w:rFonts w:ascii="Times New Roman" w:eastAsia="Calibri" w:hAnsi="Times New Roman" w:cs="Times New Roman"/>
          <w:sz w:val="24"/>
          <w:szCs w:val="24"/>
        </w:rPr>
      </w:pPr>
      <w:r w:rsidRPr="00177787">
        <w:rPr>
          <w:rFonts w:ascii="Times New Roman" w:eastAsia="Calibri" w:hAnsi="Times New Roman" w:cs="Times New Roman"/>
          <w:sz w:val="24"/>
          <w:szCs w:val="24"/>
        </w:rPr>
        <w:t xml:space="preserve">Васильев, А. Н. Числовые расчеты в Excel: учебное пособие для спо / А. Н. Васильев. — 2-е изд., стер. — Санкт-Петербург: Лань, 2022. — 600 с. — ISBN 978-5-8114-9367-8. — Текст: электронный // Лань: электронно-библиотечная система. — URL: </w:t>
      </w:r>
      <w:hyperlink r:id="rId158" w:history="1">
        <w:r w:rsidRPr="00177787">
          <w:rPr>
            <w:rFonts w:ascii="Times New Roman" w:eastAsia="Calibri" w:hAnsi="Times New Roman" w:cs="Times New Roman"/>
            <w:color w:val="0000FF"/>
            <w:sz w:val="24"/>
            <w:szCs w:val="24"/>
            <w:u w:val="single"/>
          </w:rPr>
          <w:t>https://e.lanbook.com/book/193370</w:t>
        </w:r>
      </w:hyperlink>
      <w:r w:rsidRPr="00177787">
        <w:rPr>
          <w:rFonts w:ascii="Times New Roman" w:eastAsia="Calibri" w:hAnsi="Times New Roman" w:cs="Times New Roman"/>
          <w:sz w:val="24"/>
          <w:szCs w:val="24"/>
        </w:rPr>
        <w:t>.</w:t>
      </w:r>
    </w:p>
    <w:p w:rsidR="004613BC" w:rsidRPr="00177787" w:rsidRDefault="004613BC" w:rsidP="009A0911">
      <w:pPr>
        <w:widowControl w:val="0"/>
        <w:numPr>
          <w:ilvl w:val="0"/>
          <w:numId w:val="60"/>
        </w:numPr>
        <w:tabs>
          <w:tab w:val="left" w:pos="1134"/>
        </w:tabs>
        <w:autoSpaceDE w:val="0"/>
        <w:autoSpaceDN w:val="0"/>
        <w:ind w:hanging="357"/>
        <w:jc w:val="both"/>
        <w:rPr>
          <w:rFonts w:ascii="Times New Roman" w:eastAsia="Calibri" w:hAnsi="Times New Roman" w:cs="Times New Roman"/>
          <w:sz w:val="24"/>
          <w:szCs w:val="24"/>
        </w:rPr>
      </w:pPr>
      <w:r w:rsidRPr="00177787">
        <w:rPr>
          <w:rFonts w:ascii="Times New Roman" w:eastAsia="Calibri" w:hAnsi="Times New Roman" w:cs="Times New Roman"/>
          <w:sz w:val="24"/>
          <w:szCs w:val="24"/>
        </w:rPr>
        <w:t xml:space="preserve">Журавлев, А. Е. Информатика. Практикум в среде Microsoft Office 2016/2019: учебное пособие для спо / А. Е. Журавлев. — 2-е изд., стер. — Санкт-Петербург: Лань, 2021. — 124 с. — ISBN 978-5-8114-8610-6. — Текст: электронный // Лань: электронно-библиотечная система. — URL: </w:t>
      </w:r>
      <w:hyperlink r:id="rId159" w:history="1">
        <w:r w:rsidRPr="00177787">
          <w:rPr>
            <w:rFonts w:ascii="Times New Roman" w:eastAsia="Calibri" w:hAnsi="Times New Roman" w:cs="Times New Roman"/>
            <w:color w:val="0000FF"/>
            <w:sz w:val="24"/>
            <w:szCs w:val="24"/>
            <w:u w:val="single"/>
          </w:rPr>
          <w:t>https://e.lanbook.com/book/179035</w:t>
        </w:r>
      </w:hyperlink>
      <w:r w:rsidRPr="00177787">
        <w:rPr>
          <w:rFonts w:ascii="Times New Roman" w:eastAsia="Calibri" w:hAnsi="Times New Roman" w:cs="Times New Roman"/>
          <w:sz w:val="24"/>
          <w:szCs w:val="24"/>
        </w:rPr>
        <w:t>.</w:t>
      </w:r>
    </w:p>
    <w:p w:rsidR="004613BC" w:rsidRPr="00177787" w:rsidRDefault="004613BC" w:rsidP="009A0911">
      <w:pPr>
        <w:widowControl w:val="0"/>
        <w:numPr>
          <w:ilvl w:val="0"/>
          <w:numId w:val="60"/>
        </w:numPr>
        <w:tabs>
          <w:tab w:val="left" w:pos="1134"/>
        </w:tabs>
        <w:autoSpaceDE w:val="0"/>
        <w:autoSpaceDN w:val="0"/>
        <w:ind w:hanging="357"/>
        <w:jc w:val="both"/>
        <w:rPr>
          <w:rFonts w:ascii="Times New Roman" w:eastAsia="Calibri" w:hAnsi="Times New Roman" w:cs="Times New Roman"/>
          <w:sz w:val="24"/>
          <w:szCs w:val="24"/>
        </w:rPr>
      </w:pPr>
      <w:r w:rsidRPr="00177787">
        <w:rPr>
          <w:rFonts w:ascii="Times New Roman" w:eastAsia="Calibri" w:hAnsi="Times New Roman" w:cs="Times New Roman"/>
          <w:sz w:val="24"/>
          <w:szCs w:val="24"/>
        </w:rPr>
        <w:t xml:space="preserve">Коломейченко, А. С. Информационные технологии: учебное пособие для спо / А. С. Коломейченко, Н. В. Польшакова, О. В. Чеха. — 2-е изд., перераб. — Санкт-Петербург: Лань, 2021. — 212 с. — ISBN 978-5-8114-7565-0. — Текст: электронный // Лань: электронно-библиотечная система. — URL: </w:t>
      </w:r>
      <w:hyperlink r:id="rId160" w:history="1">
        <w:r w:rsidRPr="00177787">
          <w:rPr>
            <w:rFonts w:ascii="Times New Roman" w:eastAsia="Calibri" w:hAnsi="Times New Roman" w:cs="Times New Roman"/>
            <w:color w:val="0000FF"/>
            <w:sz w:val="24"/>
            <w:szCs w:val="24"/>
            <w:u w:val="single"/>
          </w:rPr>
          <w:t>https://e.lanbook.com/book/177031</w:t>
        </w:r>
      </w:hyperlink>
      <w:r w:rsidRPr="00177787">
        <w:rPr>
          <w:rFonts w:ascii="Times New Roman" w:eastAsia="Calibri" w:hAnsi="Times New Roman" w:cs="Times New Roman"/>
          <w:sz w:val="24"/>
          <w:szCs w:val="24"/>
        </w:rPr>
        <w:t>.</w:t>
      </w:r>
    </w:p>
    <w:p w:rsidR="004613BC" w:rsidRPr="00177787" w:rsidRDefault="004613BC" w:rsidP="004613BC">
      <w:pPr>
        <w:widowControl w:val="0"/>
        <w:tabs>
          <w:tab w:val="left" w:pos="1134"/>
          <w:tab w:val="left" w:pos="1276"/>
        </w:tabs>
        <w:autoSpaceDE w:val="0"/>
        <w:autoSpaceDN w:val="0"/>
        <w:ind w:left="709"/>
        <w:jc w:val="both"/>
        <w:rPr>
          <w:rFonts w:ascii="Times New Roman" w:eastAsia="Calibri" w:hAnsi="Times New Roman" w:cs="Times New Roman"/>
          <w:sz w:val="24"/>
          <w:szCs w:val="24"/>
        </w:rPr>
      </w:pPr>
    </w:p>
    <w:p w:rsidR="004613BC" w:rsidRPr="00177787" w:rsidRDefault="004613BC" w:rsidP="004613BC">
      <w:pPr>
        <w:tabs>
          <w:tab w:val="left" w:pos="1134"/>
        </w:tabs>
        <w:ind w:firstLine="709"/>
        <w:contextualSpacing/>
        <w:jc w:val="both"/>
        <w:rPr>
          <w:rFonts w:ascii="Times New Roman" w:eastAsia="Calibri" w:hAnsi="Times New Roman" w:cs="Times New Roman"/>
          <w:b/>
          <w:bCs/>
          <w:sz w:val="24"/>
          <w:szCs w:val="24"/>
        </w:rPr>
      </w:pPr>
      <w:r w:rsidRPr="00177787">
        <w:rPr>
          <w:rFonts w:ascii="Times New Roman" w:eastAsia="Calibri" w:hAnsi="Times New Roman" w:cs="Times New Roman"/>
          <w:b/>
          <w:bCs/>
          <w:sz w:val="24"/>
          <w:szCs w:val="24"/>
        </w:rPr>
        <w:t xml:space="preserve">3.2.2. Дополнительные источники </w:t>
      </w:r>
    </w:p>
    <w:p w:rsidR="004613BC" w:rsidRPr="00177787" w:rsidRDefault="004613BC" w:rsidP="009A0911">
      <w:pPr>
        <w:widowControl w:val="0"/>
        <w:numPr>
          <w:ilvl w:val="0"/>
          <w:numId w:val="61"/>
        </w:numPr>
        <w:tabs>
          <w:tab w:val="left" w:pos="1134"/>
        </w:tabs>
        <w:autoSpaceDE w:val="0"/>
        <w:autoSpaceDN w:val="0"/>
        <w:ind w:left="714" w:hanging="357"/>
        <w:jc w:val="both"/>
        <w:rPr>
          <w:rFonts w:ascii="Times New Roman" w:eastAsia="Calibri" w:hAnsi="Times New Roman" w:cs="Times New Roman"/>
          <w:sz w:val="24"/>
          <w:szCs w:val="24"/>
        </w:rPr>
      </w:pPr>
      <w:r w:rsidRPr="00177787">
        <w:rPr>
          <w:rFonts w:ascii="Times New Roman" w:eastAsia="Calibri" w:hAnsi="Times New Roman" w:cs="Times New Roman"/>
          <w:sz w:val="24"/>
          <w:szCs w:val="24"/>
        </w:rPr>
        <w:t>Официальный</w:t>
      </w:r>
      <w:r w:rsidRPr="00177787">
        <w:rPr>
          <w:rFonts w:ascii="Times New Roman" w:eastAsia="Calibri" w:hAnsi="Times New Roman" w:cs="Times New Roman"/>
          <w:spacing w:val="1"/>
          <w:sz w:val="24"/>
          <w:szCs w:val="24"/>
        </w:rPr>
        <w:t xml:space="preserve"> </w:t>
      </w:r>
      <w:r w:rsidRPr="00177787">
        <w:rPr>
          <w:rFonts w:ascii="Times New Roman" w:eastAsia="Calibri" w:hAnsi="Times New Roman" w:cs="Times New Roman"/>
          <w:sz w:val="24"/>
          <w:szCs w:val="24"/>
        </w:rPr>
        <w:t>интернет-портал</w:t>
      </w:r>
      <w:r w:rsidRPr="00177787">
        <w:rPr>
          <w:rFonts w:ascii="Times New Roman" w:eastAsia="Calibri" w:hAnsi="Times New Roman" w:cs="Times New Roman"/>
          <w:spacing w:val="4"/>
          <w:sz w:val="24"/>
          <w:szCs w:val="24"/>
        </w:rPr>
        <w:t xml:space="preserve"> </w:t>
      </w:r>
      <w:r w:rsidRPr="00177787">
        <w:rPr>
          <w:rFonts w:ascii="Times New Roman" w:eastAsia="Calibri" w:hAnsi="Times New Roman" w:cs="Times New Roman"/>
          <w:sz w:val="24"/>
          <w:szCs w:val="24"/>
        </w:rPr>
        <w:t>правовой</w:t>
      </w:r>
      <w:r w:rsidRPr="00177787">
        <w:rPr>
          <w:rFonts w:ascii="Times New Roman" w:eastAsia="Calibri" w:hAnsi="Times New Roman" w:cs="Times New Roman"/>
          <w:spacing w:val="4"/>
          <w:sz w:val="24"/>
          <w:szCs w:val="24"/>
        </w:rPr>
        <w:t xml:space="preserve"> </w:t>
      </w:r>
      <w:r w:rsidRPr="00177787">
        <w:rPr>
          <w:rFonts w:ascii="Times New Roman" w:eastAsia="Calibri" w:hAnsi="Times New Roman" w:cs="Times New Roman"/>
          <w:sz w:val="24"/>
          <w:szCs w:val="24"/>
        </w:rPr>
        <w:t>информации</w:t>
      </w:r>
      <w:r w:rsidRPr="00177787">
        <w:rPr>
          <w:rFonts w:ascii="Times New Roman" w:eastAsia="Calibri" w:hAnsi="Times New Roman" w:cs="Times New Roman"/>
          <w:spacing w:val="9"/>
          <w:sz w:val="24"/>
          <w:szCs w:val="24"/>
        </w:rPr>
        <w:t xml:space="preserve"> </w:t>
      </w:r>
      <w:r w:rsidRPr="00177787">
        <w:rPr>
          <w:rFonts w:ascii="Times New Roman" w:eastAsia="Calibri" w:hAnsi="Times New Roman" w:cs="Times New Roman"/>
          <w:sz w:val="24"/>
          <w:szCs w:val="24"/>
        </w:rPr>
        <w:t>(государственная</w:t>
      </w:r>
      <w:r w:rsidRPr="00177787">
        <w:rPr>
          <w:rFonts w:ascii="Times New Roman" w:eastAsia="Calibri" w:hAnsi="Times New Roman" w:cs="Times New Roman"/>
          <w:spacing w:val="3"/>
          <w:sz w:val="24"/>
          <w:szCs w:val="24"/>
        </w:rPr>
        <w:t xml:space="preserve"> </w:t>
      </w:r>
      <w:r w:rsidRPr="00177787">
        <w:rPr>
          <w:rFonts w:ascii="Times New Roman" w:eastAsia="Calibri" w:hAnsi="Times New Roman" w:cs="Times New Roman"/>
          <w:sz w:val="24"/>
          <w:szCs w:val="24"/>
        </w:rPr>
        <w:t>система</w:t>
      </w:r>
      <w:r w:rsidRPr="00177787">
        <w:rPr>
          <w:rFonts w:ascii="Times New Roman" w:eastAsia="Calibri" w:hAnsi="Times New Roman" w:cs="Times New Roman"/>
          <w:spacing w:val="-57"/>
          <w:sz w:val="24"/>
          <w:szCs w:val="24"/>
        </w:rPr>
        <w:t xml:space="preserve"> </w:t>
      </w:r>
      <w:r w:rsidRPr="00177787">
        <w:rPr>
          <w:rFonts w:ascii="Times New Roman" w:eastAsia="Calibri" w:hAnsi="Times New Roman" w:cs="Times New Roman"/>
          <w:sz w:val="24"/>
          <w:szCs w:val="24"/>
        </w:rPr>
        <w:t>правовой</w:t>
      </w:r>
      <w:r w:rsidRPr="00177787">
        <w:rPr>
          <w:rFonts w:ascii="Times New Roman" w:eastAsia="Calibri" w:hAnsi="Times New Roman" w:cs="Times New Roman"/>
          <w:spacing w:val="-1"/>
          <w:sz w:val="24"/>
          <w:szCs w:val="24"/>
        </w:rPr>
        <w:t xml:space="preserve"> </w:t>
      </w:r>
      <w:r w:rsidRPr="00177787">
        <w:rPr>
          <w:rFonts w:ascii="Times New Roman" w:eastAsia="Calibri" w:hAnsi="Times New Roman" w:cs="Times New Roman"/>
          <w:sz w:val="24"/>
          <w:szCs w:val="24"/>
        </w:rPr>
        <w:t>информации)</w:t>
      </w:r>
      <w:r w:rsidRPr="00177787">
        <w:rPr>
          <w:rFonts w:ascii="Times New Roman" w:eastAsia="Calibri" w:hAnsi="Times New Roman" w:cs="Times New Roman"/>
          <w:spacing w:val="-2"/>
          <w:sz w:val="24"/>
          <w:szCs w:val="24"/>
        </w:rPr>
        <w:t xml:space="preserve"> </w:t>
      </w:r>
      <w:r w:rsidRPr="00177787">
        <w:rPr>
          <w:rFonts w:ascii="Times New Roman" w:eastAsia="Calibri" w:hAnsi="Times New Roman" w:cs="Times New Roman"/>
          <w:sz w:val="24"/>
          <w:szCs w:val="24"/>
        </w:rPr>
        <w:t xml:space="preserve">– </w:t>
      </w:r>
      <w:hyperlink r:id="rId161">
        <w:r w:rsidRPr="00177787">
          <w:rPr>
            <w:rFonts w:ascii="Times New Roman" w:eastAsia="Calibri" w:hAnsi="Times New Roman" w:cs="Times New Roman"/>
            <w:sz w:val="24"/>
            <w:szCs w:val="24"/>
          </w:rPr>
          <w:t>http://www.pravo.gov.ru</w:t>
        </w:r>
      </w:hyperlink>
    </w:p>
    <w:p w:rsidR="004613BC" w:rsidRPr="00177787" w:rsidRDefault="004613BC" w:rsidP="009A0911">
      <w:pPr>
        <w:widowControl w:val="0"/>
        <w:numPr>
          <w:ilvl w:val="0"/>
          <w:numId w:val="61"/>
        </w:numPr>
        <w:tabs>
          <w:tab w:val="left" w:pos="1134"/>
        </w:tabs>
        <w:autoSpaceDE w:val="0"/>
        <w:autoSpaceDN w:val="0"/>
        <w:ind w:left="714" w:hanging="357"/>
        <w:jc w:val="both"/>
        <w:rPr>
          <w:rFonts w:ascii="Times New Roman" w:eastAsia="Calibri" w:hAnsi="Times New Roman" w:cs="Times New Roman"/>
          <w:sz w:val="24"/>
          <w:szCs w:val="24"/>
        </w:rPr>
      </w:pPr>
      <w:r w:rsidRPr="00177787">
        <w:rPr>
          <w:rFonts w:ascii="Times New Roman" w:eastAsia="Calibri" w:hAnsi="Times New Roman" w:cs="Times New Roman"/>
          <w:sz w:val="24"/>
          <w:szCs w:val="24"/>
        </w:rPr>
        <w:t>Справочная</w:t>
      </w:r>
      <w:r w:rsidRPr="00177787">
        <w:rPr>
          <w:rFonts w:ascii="Times New Roman" w:eastAsia="Calibri" w:hAnsi="Times New Roman" w:cs="Times New Roman"/>
          <w:spacing w:val="-4"/>
          <w:sz w:val="24"/>
          <w:szCs w:val="24"/>
        </w:rPr>
        <w:t xml:space="preserve"> </w:t>
      </w:r>
      <w:r w:rsidRPr="00177787">
        <w:rPr>
          <w:rFonts w:ascii="Times New Roman" w:eastAsia="Calibri" w:hAnsi="Times New Roman" w:cs="Times New Roman"/>
          <w:sz w:val="24"/>
          <w:szCs w:val="24"/>
        </w:rPr>
        <w:t>правовая</w:t>
      </w:r>
      <w:r w:rsidRPr="00177787">
        <w:rPr>
          <w:rFonts w:ascii="Times New Roman" w:eastAsia="Calibri" w:hAnsi="Times New Roman" w:cs="Times New Roman"/>
          <w:spacing w:val="-3"/>
          <w:sz w:val="24"/>
          <w:szCs w:val="24"/>
        </w:rPr>
        <w:t xml:space="preserve"> </w:t>
      </w:r>
      <w:r w:rsidRPr="00177787">
        <w:rPr>
          <w:rFonts w:ascii="Times New Roman" w:eastAsia="Calibri" w:hAnsi="Times New Roman" w:cs="Times New Roman"/>
          <w:sz w:val="24"/>
          <w:szCs w:val="24"/>
        </w:rPr>
        <w:t>система «Гарант»</w:t>
      </w:r>
      <w:r w:rsidRPr="00177787">
        <w:rPr>
          <w:rFonts w:ascii="Times New Roman" w:eastAsia="Calibri" w:hAnsi="Times New Roman" w:cs="Times New Roman"/>
          <w:spacing w:val="-4"/>
          <w:sz w:val="24"/>
          <w:szCs w:val="24"/>
        </w:rPr>
        <w:t xml:space="preserve"> </w:t>
      </w:r>
      <w:r w:rsidRPr="00177787">
        <w:rPr>
          <w:rFonts w:ascii="Times New Roman" w:eastAsia="Calibri" w:hAnsi="Times New Roman" w:cs="Times New Roman"/>
          <w:sz w:val="24"/>
          <w:szCs w:val="24"/>
        </w:rPr>
        <w:t>–</w:t>
      </w:r>
      <w:r w:rsidRPr="00177787">
        <w:rPr>
          <w:rFonts w:ascii="Times New Roman" w:eastAsia="Calibri" w:hAnsi="Times New Roman" w:cs="Times New Roman"/>
          <w:spacing w:val="-3"/>
          <w:sz w:val="24"/>
          <w:szCs w:val="24"/>
        </w:rPr>
        <w:t xml:space="preserve"> </w:t>
      </w:r>
      <w:hyperlink r:id="rId162">
        <w:r w:rsidRPr="00177787">
          <w:rPr>
            <w:rFonts w:ascii="Times New Roman" w:eastAsia="Calibri" w:hAnsi="Times New Roman" w:cs="Times New Roman"/>
            <w:sz w:val="24"/>
            <w:szCs w:val="24"/>
          </w:rPr>
          <w:t>www.garant.ru</w:t>
        </w:r>
      </w:hyperlink>
    </w:p>
    <w:p w:rsidR="004613BC" w:rsidRPr="00177787" w:rsidRDefault="004613BC" w:rsidP="009A0911">
      <w:pPr>
        <w:widowControl w:val="0"/>
        <w:numPr>
          <w:ilvl w:val="0"/>
          <w:numId w:val="61"/>
        </w:numPr>
        <w:tabs>
          <w:tab w:val="left" w:pos="1134"/>
        </w:tabs>
        <w:autoSpaceDE w:val="0"/>
        <w:autoSpaceDN w:val="0"/>
        <w:ind w:left="714" w:hanging="357"/>
        <w:jc w:val="both"/>
        <w:rPr>
          <w:rFonts w:ascii="Times New Roman" w:eastAsia="Calibri" w:hAnsi="Times New Roman" w:cs="Times New Roman"/>
          <w:sz w:val="24"/>
          <w:szCs w:val="24"/>
        </w:rPr>
      </w:pPr>
      <w:r w:rsidRPr="00177787">
        <w:rPr>
          <w:rFonts w:ascii="Times New Roman" w:eastAsia="Calibri" w:hAnsi="Times New Roman" w:cs="Times New Roman"/>
          <w:sz w:val="24"/>
          <w:szCs w:val="24"/>
        </w:rPr>
        <w:t>Справочная</w:t>
      </w:r>
      <w:r w:rsidRPr="00177787">
        <w:rPr>
          <w:rFonts w:ascii="Times New Roman" w:eastAsia="Calibri" w:hAnsi="Times New Roman" w:cs="Times New Roman"/>
          <w:spacing w:val="-4"/>
          <w:sz w:val="24"/>
          <w:szCs w:val="24"/>
        </w:rPr>
        <w:t xml:space="preserve"> </w:t>
      </w:r>
      <w:r w:rsidRPr="00177787">
        <w:rPr>
          <w:rFonts w:ascii="Times New Roman" w:eastAsia="Calibri" w:hAnsi="Times New Roman" w:cs="Times New Roman"/>
          <w:sz w:val="24"/>
          <w:szCs w:val="24"/>
        </w:rPr>
        <w:t>правовая</w:t>
      </w:r>
      <w:r w:rsidRPr="00177787">
        <w:rPr>
          <w:rFonts w:ascii="Times New Roman" w:eastAsia="Calibri" w:hAnsi="Times New Roman" w:cs="Times New Roman"/>
          <w:spacing w:val="-3"/>
          <w:sz w:val="24"/>
          <w:szCs w:val="24"/>
        </w:rPr>
        <w:t xml:space="preserve"> </w:t>
      </w:r>
      <w:r w:rsidRPr="00177787">
        <w:rPr>
          <w:rFonts w:ascii="Times New Roman" w:eastAsia="Calibri" w:hAnsi="Times New Roman" w:cs="Times New Roman"/>
          <w:sz w:val="24"/>
          <w:szCs w:val="24"/>
        </w:rPr>
        <w:t>система «Консультант</w:t>
      </w:r>
      <w:r w:rsidRPr="00177787">
        <w:rPr>
          <w:rFonts w:ascii="Times New Roman" w:eastAsia="Calibri" w:hAnsi="Times New Roman" w:cs="Times New Roman"/>
          <w:spacing w:val="-3"/>
          <w:sz w:val="24"/>
          <w:szCs w:val="24"/>
        </w:rPr>
        <w:t xml:space="preserve"> </w:t>
      </w:r>
      <w:r w:rsidRPr="00177787">
        <w:rPr>
          <w:rFonts w:ascii="Times New Roman" w:eastAsia="Calibri" w:hAnsi="Times New Roman" w:cs="Times New Roman"/>
          <w:sz w:val="24"/>
          <w:szCs w:val="24"/>
        </w:rPr>
        <w:t>Плюс»</w:t>
      </w:r>
      <w:r w:rsidRPr="00177787">
        <w:rPr>
          <w:rFonts w:ascii="Times New Roman" w:eastAsia="Calibri" w:hAnsi="Times New Roman" w:cs="Times New Roman"/>
          <w:spacing w:val="-5"/>
          <w:sz w:val="24"/>
          <w:szCs w:val="24"/>
        </w:rPr>
        <w:t xml:space="preserve"> </w:t>
      </w:r>
      <w:r w:rsidRPr="00177787">
        <w:rPr>
          <w:rFonts w:ascii="Times New Roman" w:eastAsia="Calibri" w:hAnsi="Times New Roman" w:cs="Times New Roman"/>
          <w:sz w:val="24"/>
          <w:szCs w:val="24"/>
        </w:rPr>
        <w:t>–</w:t>
      </w:r>
      <w:r w:rsidRPr="00177787">
        <w:rPr>
          <w:rFonts w:ascii="Times New Roman" w:eastAsia="Calibri" w:hAnsi="Times New Roman" w:cs="Times New Roman"/>
          <w:spacing w:val="-3"/>
          <w:sz w:val="24"/>
          <w:szCs w:val="24"/>
        </w:rPr>
        <w:t xml:space="preserve"> </w:t>
      </w:r>
      <w:hyperlink r:id="rId163">
        <w:r w:rsidRPr="00177787">
          <w:rPr>
            <w:rFonts w:ascii="Times New Roman" w:eastAsia="Calibri" w:hAnsi="Times New Roman" w:cs="Times New Roman"/>
            <w:sz w:val="24"/>
            <w:szCs w:val="24"/>
          </w:rPr>
          <w:t>www.consultant.ru</w:t>
        </w:r>
      </w:hyperlink>
    </w:p>
    <w:p w:rsidR="004613BC" w:rsidRPr="00177787" w:rsidRDefault="004613BC" w:rsidP="009A0911">
      <w:pPr>
        <w:widowControl w:val="0"/>
        <w:numPr>
          <w:ilvl w:val="0"/>
          <w:numId w:val="61"/>
        </w:numPr>
        <w:tabs>
          <w:tab w:val="left" w:pos="1134"/>
        </w:tabs>
        <w:autoSpaceDE w:val="0"/>
        <w:autoSpaceDN w:val="0"/>
        <w:ind w:left="714" w:hanging="357"/>
        <w:jc w:val="both"/>
        <w:rPr>
          <w:rFonts w:ascii="Times New Roman" w:eastAsia="Calibri" w:hAnsi="Times New Roman" w:cs="Times New Roman"/>
          <w:sz w:val="24"/>
          <w:szCs w:val="24"/>
        </w:rPr>
      </w:pPr>
      <w:r w:rsidRPr="00177787">
        <w:rPr>
          <w:rFonts w:ascii="Times New Roman" w:eastAsia="Calibri" w:hAnsi="Times New Roman" w:cs="Times New Roman"/>
          <w:sz w:val="24"/>
          <w:szCs w:val="24"/>
        </w:rPr>
        <w:t>Справочная</w:t>
      </w:r>
      <w:r w:rsidRPr="00177787">
        <w:rPr>
          <w:rFonts w:ascii="Times New Roman" w:eastAsia="Calibri" w:hAnsi="Times New Roman" w:cs="Times New Roman"/>
          <w:spacing w:val="-3"/>
          <w:sz w:val="24"/>
          <w:szCs w:val="24"/>
        </w:rPr>
        <w:t xml:space="preserve"> </w:t>
      </w:r>
      <w:r w:rsidRPr="00177787">
        <w:rPr>
          <w:rFonts w:ascii="Times New Roman" w:eastAsia="Calibri" w:hAnsi="Times New Roman" w:cs="Times New Roman"/>
          <w:sz w:val="24"/>
          <w:szCs w:val="24"/>
        </w:rPr>
        <w:t>правовая</w:t>
      </w:r>
      <w:r w:rsidRPr="00177787">
        <w:rPr>
          <w:rFonts w:ascii="Times New Roman" w:eastAsia="Calibri" w:hAnsi="Times New Roman" w:cs="Times New Roman"/>
          <w:spacing w:val="-3"/>
          <w:sz w:val="24"/>
          <w:szCs w:val="24"/>
        </w:rPr>
        <w:t xml:space="preserve"> </w:t>
      </w:r>
      <w:r w:rsidRPr="00177787">
        <w:rPr>
          <w:rFonts w:ascii="Times New Roman" w:eastAsia="Calibri" w:hAnsi="Times New Roman" w:cs="Times New Roman"/>
          <w:sz w:val="24"/>
          <w:szCs w:val="24"/>
        </w:rPr>
        <w:t>система «Кодекс»</w:t>
      </w:r>
      <w:r w:rsidRPr="00177787">
        <w:rPr>
          <w:rFonts w:ascii="Times New Roman" w:eastAsia="Calibri" w:hAnsi="Times New Roman" w:cs="Times New Roman"/>
          <w:spacing w:val="-4"/>
          <w:sz w:val="24"/>
          <w:szCs w:val="24"/>
        </w:rPr>
        <w:t xml:space="preserve"> </w:t>
      </w:r>
      <w:r w:rsidRPr="00177787">
        <w:rPr>
          <w:rFonts w:ascii="Times New Roman" w:eastAsia="Calibri" w:hAnsi="Times New Roman" w:cs="Times New Roman"/>
          <w:sz w:val="24"/>
          <w:szCs w:val="24"/>
        </w:rPr>
        <w:t>–</w:t>
      </w:r>
      <w:r w:rsidRPr="00177787">
        <w:rPr>
          <w:rFonts w:ascii="Times New Roman" w:eastAsia="Calibri" w:hAnsi="Times New Roman" w:cs="Times New Roman"/>
          <w:spacing w:val="-3"/>
          <w:sz w:val="24"/>
          <w:szCs w:val="24"/>
        </w:rPr>
        <w:t xml:space="preserve"> </w:t>
      </w:r>
      <w:hyperlink r:id="rId164">
        <w:r w:rsidRPr="00177787">
          <w:rPr>
            <w:rFonts w:ascii="Times New Roman" w:eastAsia="Calibri" w:hAnsi="Times New Roman" w:cs="Times New Roman"/>
            <w:sz w:val="24"/>
            <w:szCs w:val="24"/>
          </w:rPr>
          <w:t>www.kodeks.ru</w:t>
        </w:r>
      </w:hyperlink>
    </w:p>
    <w:p w:rsidR="004613BC" w:rsidRPr="00177787" w:rsidRDefault="004613BC" w:rsidP="009A0911">
      <w:pPr>
        <w:widowControl w:val="0"/>
        <w:numPr>
          <w:ilvl w:val="0"/>
          <w:numId w:val="61"/>
        </w:numPr>
        <w:tabs>
          <w:tab w:val="left" w:pos="1134"/>
        </w:tabs>
        <w:autoSpaceDE w:val="0"/>
        <w:autoSpaceDN w:val="0"/>
        <w:ind w:left="714" w:hanging="357"/>
        <w:jc w:val="both"/>
        <w:rPr>
          <w:rFonts w:ascii="Times New Roman" w:eastAsia="Calibri" w:hAnsi="Times New Roman" w:cs="Times New Roman"/>
          <w:sz w:val="24"/>
          <w:szCs w:val="24"/>
        </w:rPr>
      </w:pPr>
      <w:r w:rsidRPr="00177787">
        <w:rPr>
          <w:rFonts w:ascii="Times New Roman" w:eastAsia="Calibri" w:hAnsi="Times New Roman" w:cs="Times New Roman"/>
          <w:sz w:val="24"/>
          <w:szCs w:val="24"/>
        </w:rPr>
        <w:t>Информационный</w:t>
      </w:r>
      <w:r w:rsidRPr="00177787">
        <w:rPr>
          <w:rFonts w:ascii="Times New Roman" w:eastAsia="Calibri" w:hAnsi="Times New Roman" w:cs="Times New Roman"/>
          <w:spacing w:val="3"/>
          <w:sz w:val="24"/>
          <w:szCs w:val="24"/>
        </w:rPr>
        <w:t xml:space="preserve"> </w:t>
      </w:r>
      <w:r w:rsidRPr="00177787">
        <w:rPr>
          <w:rFonts w:ascii="Times New Roman" w:eastAsia="Calibri" w:hAnsi="Times New Roman" w:cs="Times New Roman"/>
          <w:sz w:val="24"/>
          <w:szCs w:val="24"/>
        </w:rPr>
        <w:t>портал</w:t>
      </w:r>
      <w:r w:rsidRPr="00177787">
        <w:rPr>
          <w:rFonts w:ascii="Times New Roman" w:eastAsia="Calibri" w:hAnsi="Times New Roman" w:cs="Times New Roman"/>
          <w:spacing w:val="3"/>
          <w:sz w:val="24"/>
          <w:szCs w:val="24"/>
        </w:rPr>
        <w:t xml:space="preserve"> </w:t>
      </w:r>
      <w:r w:rsidRPr="00177787">
        <w:rPr>
          <w:rFonts w:ascii="Times New Roman" w:eastAsia="Calibri" w:hAnsi="Times New Roman" w:cs="Times New Roman"/>
          <w:sz w:val="24"/>
          <w:szCs w:val="24"/>
        </w:rPr>
        <w:t>Министерства</w:t>
      </w:r>
      <w:r w:rsidRPr="00177787">
        <w:rPr>
          <w:rFonts w:ascii="Times New Roman" w:eastAsia="Calibri" w:hAnsi="Times New Roman" w:cs="Times New Roman"/>
          <w:spacing w:val="1"/>
          <w:sz w:val="24"/>
          <w:szCs w:val="24"/>
        </w:rPr>
        <w:t xml:space="preserve"> </w:t>
      </w:r>
      <w:r w:rsidRPr="00177787">
        <w:rPr>
          <w:rFonts w:ascii="Times New Roman" w:eastAsia="Calibri" w:hAnsi="Times New Roman" w:cs="Times New Roman"/>
          <w:sz w:val="24"/>
          <w:szCs w:val="24"/>
        </w:rPr>
        <w:t>образования</w:t>
      </w:r>
      <w:r w:rsidRPr="00177787">
        <w:rPr>
          <w:rFonts w:ascii="Times New Roman" w:eastAsia="Calibri" w:hAnsi="Times New Roman" w:cs="Times New Roman"/>
          <w:spacing w:val="2"/>
          <w:sz w:val="24"/>
          <w:szCs w:val="24"/>
        </w:rPr>
        <w:t xml:space="preserve"> </w:t>
      </w:r>
      <w:r w:rsidRPr="00177787">
        <w:rPr>
          <w:rFonts w:ascii="Times New Roman" w:eastAsia="Calibri" w:hAnsi="Times New Roman" w:cs="Times New Roman"/>
          <w:sz w:val="24"/>
          <w:szCs w:val="24"/>
        </w:rPr>
        <w:t>и</w:t>
      </w:r>
      <w:r w:rsidRPr="00177787">
        <w:rPr>
          <w:rFonts w:ascii="Times New Roman" w:eastAsia="Calibri" w:hAnsi="Times New Roman" w:cs="Times New Roman"/>
          <w:spacing w:val="1"/>
          <w:sz w:val="24"/>
          <w:szCs w:val="24"/>
        </w:rPr>
        <w:t xml:space="preserve"> </w:t>
      </w:r>
      <w:r w:rsidRPr="00177787">
        <w:rPr>
          <w:rFonts w:ascii="Times New Roman" w:eastAsia="Calibri" w:hAnsi="Times New Roman" w:cs="Times New Roman"/>
          <w:sz w:val="24"/>
          <w:szCs w:val="24"/>
        </w:rPr>
        <w:t>науки</w:t>
      </w:r>
      <w:r w:rsidRPr="00177787">
        <w:rPr>
          <w:rFonts w:ascii="Times New Roman" w:eastAsia="Calibri" w:hAnsi="Times New Roman" w:cs="Times New Roman"/>
          <w:spacing w:val="3"/>
          <w:sz w:val="24"/>
          <w:szCs w:val="24"/>
        </w:rPr>
        <w:t xml:space="preserve"> </w:t>
      </w:r>
      <w:r w:rsidRPr="00177787">
        <w:rPr>
          <w:rFonts w:ascii="Times New Roman" w:eastAsia="Calibri" w:hAnsi="Times New Roman" w:cs="Times New Roman"/>
          <w:sz w:val="24"/>
          <w:szCs w:val="24"/>
        </w:rPr>
        <w:t>Российской</w:t>
      </w:r>
      <w:r w:rsidRPr="00177787">
        <w:rPr>
          <w:rFonts w:ascii="Times New Roman" w:eastAsia="Calibri" w:hAnsi="Times New Roman" w:cs="Times New Roman"/>
          <w:spacing w:val="-57"/>
          <w:sz w:val="24"/>
          <w:szCs w:val="24"/>
        </w:rPr>
        <w:t xml:space="preserve"> </w:t>
      </w:r>
      <w:r w:rsidRPr="00177787">
        <w:rPr>
          <w:rFonts w:ascii="Times New Roman" w:eastAsia="Calibri" w:hAnsi="Times New Roman" w:cs="Times New Roman"/>
          <w:sz w:val="24"/>
          <w:szCs w:val="24"/>
        </w:rPr>
        <w:t>Федерации</w:t>
      </w:r>
      <w:r w:rsidRPr="00177787">
        <w:rPr>
          <w:rFonts w:ascii="Times New Roman" w:eastAsia="Calibri" w:hAnsi="Times New Roman" w:cs="Times New Roman"/>
          <w:spacing w:val="2"/>
          <w:sz w:val="24"/>
          <w:szCs w:val="24"/>
        </w:rPr>
        <w:t xml:space="preserve"> </w:t>
      </w:r>
      <w:r w:rsidRPr="00177787">
        <w:rPr>
          <w:rFonts w:ascii="Times New Roman" w:eastAsia="Calibri" w:hAnsi="Times New Roman" w:cs="Times New Roman"/>
          <w:sz w:val="24"/>
          <w:szCs w:val="24"/>
        </w:rPr>
        <w:t>–</w:t>
      </w:r>
      <w:r w:rsidRPr="00177787">
        <w:rPr>
          <w:rFonts w:ascii="Times New Roman" w:eastAsia="Calibri" w:hAnsi="Times New Roman" w:cs="Times New Roman"/>
          <w:spacing w:val="-1"/>
          <w:sz w:val="24"/>
          <w:szCs w:val="24"/>
        </w:rPr>
        <w:t xml:space="preserve"> </w:t>
      </w:r>
      <w:r w:rsidRPr="00177787">
        <w:rPr>
          <w:rFonts w:ascii="Times New Roman" w:eastAsia="Calibri" w:hAnsi="Times New Roman" w:cs="Times New Roman"/>
          <w:sz w:val="24"/>
          <w:szCs w:val="24"/>
        </w:rPr>
        <w:t>http://минобрнауки.рф/.</w:t>
      </w:r>
    </w:p>
    <w:p w:rsidR="004613BC" w:rsidRPr="00177787" w:rsidRDefault="004613BC" w:rsidP="009A0911">
      <w:pPr>
        <w:widowControl w:val="0"/>
        <w:numPr>
          <w:ilvl w:val="0"/>
          <w:numId w:val="61"/>
        </w:numPr>
        <w:tabs>
          <w:tab w:val="left" w:pos="1134"/>
        </w:tabs>
        <w:autoSpaceDE w:val="0"/>
        <w:autoSpaceDN w:val="0"/>
        <w:ind w:left="714" w:hanging="357"/>
        <w:jc w:val="both"/>
        <w:rPr>
          <w:rFonts w:ascii="Times New Roman" w:eastAsia="Calibri" w:hAnsi="Times New Roman" w:cs="Times New Roman"/>
          <w:sz w:val="24"/>
          <w:szCs w:val="24"/>
        </w:rPr>
      </w:pPr>
      <w:r w:rsidRPr="00177787">
        <w:rPr>
          <w:rFonts w:ascii="Times New Roman" w:eastAsia="Calibri" w:hAnsi="Times New Roman" w:cs="Times New Roman"/>
          <w:sz w:val="24"/>
          <w:szCs w:val="24"/>
        </w:rPr>
        <w:t>Информационный</w:t>
      </w:r>
      <w:r w:rsidRPr="00177787">
        <w:rPr>
          <w:rFonts w:ascii="Times New Roman" w:eastAsia="Calibri" w:hAnsi="Times New Roman" w:cs="Times New Roman"/>
          <w:spacing w:val="11"/>
          <w:sz w:val="24"/>
          <w:szCs w:val="24"/>
        </w:rPr>
        <w:t xml:space="preserve"> </w:t>
      </w:r>
      <w:r w:rsidRPr="00177787">
        <w:rPr>
          <w:rFonts w:ascii="Times New Roman" w:eastAsia="Calibri" w:hAnsi="Times New Roman" w:cs="Times New Roman"/>
          <w:sz w:val="24"/>
          <w:szCs w:val="24"/>
        </w:rPr>
        <w:t>портал</w:t>
      </w:r>
      <w:r w:rsidRPr="00177787">
        <w:rPr>
          <w:rFonts w:ascii="Times New Roman" w:eastAsia="Calibri" w:hAnsi="Times New Roman" w:cs="Times New Roman"/>
          <w:spacing w:val="12"/>
          <w:sz w:val="24"/>
          <w:szCs w:val="24"/>
        </w:rPr>
        <w:t xml:space="preserve"> </w:t>
      </w:r>
      <w:r w:rsidRPr="00177787">
        <w:rPr>
          <w:rFonts w:ascii="Times New Roman" w:eastAsia="Calibri" w:hAnsi="Times New Roman" w:cs="Times New Roman"/>
          <w:sz w:val="24"/>
          <w:szCs w:val="24"/>
        </w:rPr>
        <w:t>Федеральной</w:t>
      </w:r>
      <w:r w:rsidRPr="00177787">
        <w:rPr>
          <w:rFonts w:ascii="Times New Roman" w:eastAsia="Calibri" w:hAnsi="Times New Roman" w:cs="Times New Roman"/>
          <w:spacing w:val="13"/>
          <w:sz w:val="24"/>
          <w:szCs w:val="24"/>
        </w:rPr>
        <w:t xml:space="preserve"> </w:t>
      </w:r>
      <w:r w:rsidRPr="00177787">
        <w:rPr>
          <w:rFonts w:ascii="Times New Roman" w:eastAsia="Calibri" w:hAnsi="Times New Roman" w:cs="Times New Roman"/>
          <w:sz w:val="24"/>
          <w:szCs w:val="24"/>
        </w:rPr>
        <w:t>службы</w:t>
      </w:r>
      <w:r w:rsidRPr="00177787">
        <w:rPr>
          <w:rFonts w:ascii="Times New Roman" w:eastAsia="Calibri" w:hAnsi="Times New Roman" w:cs="Times New Roman"/>
          <w:spacing w:val="10"/>
          <w:sz w:val="24"/>
          <w:szCs w:val="24"/>
        </w:rPr>
        <w:t xml:space="preserve"> </w:t>
      </w:r>
      <w:r w:rsidRPr="00177787">
        <w:rPr>
          <w:rFonts w:ascii="Times New Roman" w:eastAsia="Calibri" w:hAnsi="Times New Roman" w:cs="Times New Roman"/>
          <w:sz w:val="24"/>
          <w:szCs w:val="24"/>
        </w:rPr>
        <w:t>по</w:t>
      </w:r>
      <w:r w:rsidRPr="00177787">
        <w:rPr>
          <w:rFonts w:ascii="Times New Roman" w:eastAsia="Calibri" w:hAnsi="Times New Roman" w:cs="Times New Roman"/>
          <w:spacing w:val="12"/>
          <w:sz w:val="24"/>
          <w:szCs w:val="24"/>
        </w:rPr>
        <w:t xml:space="preserve"> </w:t>
      </w:r>
      <w:r w:rsidRPr="00177787">
        <w:rPr>
          <w:rFonts w:ascii="Times New Roman" w:eastAsia="Calibri" w:hAnsi="Times New Roman" w:cs="Times New Roman"/>
          <w:sz w:val="24"/>
          <w:szCs w:val="24"/>
        </w:rPr>
        <w:t>надзору</w:t>
      </w:r>
      <w:r w:rsidRPr="00177787">
        <w:rPr>
          <w:rFonts w:ascii="Times New Roman" w:eastAsia="Calibri" w:hAnsi="Times New Roman" w:cs="Times New Roman"/>
          <w:spacing w:val="4"/>
          <w:sz w:val="24"/>
          <w:szCs w:val="24"/>
        </w:rPr>
        <w:t xml:space="preserve"> </w:t>
      </w:r>
      <w:r w:rsidRPr="00177787">
        <w:rPr>
          <w:rFonts w:ascii="Times New Roman" w:eastAsia="Calibri" w:hAnsi="Times New Roman" w:cs="Times New Roman"/>
          <w:sz w:val="24"/>
          <w:szCs w:val="24"/>
        </w:rPr>
        <w:t>в</w:t>
      </w:r>
      <w:r w:rsidRPr="00177787">
        <w:rPr>
          <w:rFonts w:ascii="Times New Roman" w:eastAsia="Calibri" w:hAnsi="Times New Roman" w:cs="Times New Roman"/>
          <w:spacing w:val="14"/>
          <w:sz w:val="24"/>
          <w:szCs w:val="24"/>
        </w:rPr>
        <w:t xml:space="preserve"> </w:t>
      </w:r>
      <w:r w:rsidRPr="00177787">
        <w:rPr>
          <w:rFonts w:ascii="Times New Roman" w:eastAsia="Calibri" w:hAnsi="Times New Roman" w:cs="Times New Roman"/>
          <w:sz w:val="24"/>
          <w:szCs w:val="24"/>
        </w:rPr>
        <w:t>сфере</w:t>
      </w:r>
      <w:r w:rsidRPr="00177787">
        <w:rPr>
          <w:rFonts w:ascii="Times New Roman" w:eastAsia="Calibri" w:hAnsi="Times New Roman" w:cs="Times New Roman"/>
          <w:spacing w:val="9"/>
          <w:sz w:val="24"/>
          <w:szCs w:val="24"/>
        </w:rPr>
        <w:t xml:space="preserve"> </w:t>
      </w:r>
      <w:r w:rsidRPr="00177787">
        <w:rPr>
          <w:rFonts w:ascii="Times New Roman" w:eastAsia="Calibri" w:hAnsi="Times New Roman" w:cs="Times New Roman"/>
          <w:sz w:val="24"/>
          <w:szCs w:val="24"/>
        </w:rPr>
        <w:t>образования</w:t>
      </w:r>
      <w:r w:rsidRPr="00177787">
        <w:rPr>
          <w:rFonts w:ascii="Times New Roman" w:eastAsia="Calibri" w:hAnsi="Times New Roman" w:cs="Times New Roman"/>
          <w:spacing w:val="-57"/>
          <w:sz w:val="24"/>
          <w:szCs w:val="24"/>
        </w:rPr>
        <w:t xml:space="preserve"> </w:t>
      </w:r>
      <w:r w:rsidRPr="00177787">
        <w:rPr>
          <w:rFonts w:ascii="Times New Roman" w:eastAsia="Calibri" w:hAnsi="Times New Roman" w:cs="Times New Roman"/>
          <w:sz w:val="24"/>
          <w:szCs w:val="24"/>
        </w:rPr>
        <w:t>и</w:t>
      </w:r>
      <w:r w:rsidRPr="00177787">
        <w:rPr>
          <w:rFonts w:ascii="Times New Roman" w:eastAsia="Calibri" w:hAnsi="Times New Roman" w:cs="Times New Roman"/>
          <w:spacing w:val="-1"/>
          <w:sz w:val="24"/>
          <w:szCs w:val="24"/>
        </w:rPr>
        <w:t xml:space="preserve"> </w:t>
      </w:r>
      <w:r w:rsidRPr="00177787">
        <w:rPr>
          <w:rFonts w:ascii="Times New Roman" w:eastAsia="Calibri" w:hAnsi="Times New Roman" w:cs="Times New Roman"/>
          <w:sz w:val="24"/>
          <w:szCs w:val="24"/>
        </w:rPr>
        <w:t>науки (Рособрнадзор)</w:t>
      </w:r>
      <w:r w:rsidRPr="00177787">
        <w:rPr>
          <w:rFonts w:ascii="Times New Roman" w:eastAsia="Calibri" w:hAnsi="Times New Roman" w:cs="Times New Roman"/>
          <w:spacing w:val="1"/>
          <w:sz w:val="24"/>
          <w:szCs w:val="24"/>
        </w:rPr>
        <w:t xml:space="preserve"> </w:t>
      </w:r>
      <w:r w:rsidRPr="00177787">
        <w:rPr>
          <w:rFonts w:ascii="Times New Roman" w:eastAsia="Calibri" w:hAnsi="Times New Roman" w:cs="Times New Roman"/>
          <w:sz w:val="24"/>
          <w:szCs w:val="24"/>
        </w:rPr>
        <w:t xml:space="preserve">–  </w:t>
      </w:r>
      <w:hyperlink r:id="rId165">
        <w:r w:rsidRPr="00177787">
          <w:rPr>
            <w:rFonts w:ascii="Times New Roman" w:eastAsia="Calibri" w:hAnsi="Times New Roman" w:cs="Times New Roman"/>
            <w:sz w:val="24"/>
            <w:szCs w:val="24"/>
          </w:rPr>
          <w:t>http://obrnadzor.gov.ru/</w:t>
        </w:r>
      </w:hyperlink>
    </w:p>
    <w:p w:rsidR="004613BC" w:rsidRPr="00177787" w:rsidRDefault="004613BC" w:rsidP="009A0911">
      <w:pPr>
        <w:widowControl w:val="0"/>
        <w:numPr>
          <w:ilvl w:val="0"/>
          <w:numId w:val="61"/>
        </w:numPr>
        <w:tabs>
          <w:tab w:val="left" w:pos="1134"/>
        </w:tabs>
        <w:autoSpaceDE w:val="0"/>
        <w:autoSpaceDN w:val="0"/>
        <w:ind w:left="714" w:hanging="357"/>
        <w:jc w:val="both"/>
        <w:rPr>
          <w:rFonts w:ascii="Times New Roman" w:eastAsia="Calibri" w:hAnsi="Times New Roman" w:cs="Times New Roman"/>
          <w:sz w:val="24"/>
          <w:szCs w:val="24"/>
        </w:rPr>
      </w:pPr>
      <w:r w:rsidRPr="00177787">
        <w:rPr>
          <w:rFonts w:ascii="Times New Roman" w:eastAsia="Calibri" w:hAnsi="Times New Roman" w:cs="Times New Roman"/>
          <w:sz w:val="24"/>
          <w:szCs w:val="24"/>
        </w:rPr>
        <w:t>Информационный</w:t>
      </w:r>
      <w:r w:rsidRPr="00177787">
        <w:rPr>
          <w:rFonts w:ascii="Times New Roman" w:eastAsia="Calibri" w:hAnsi="Times New Roman" w:cs="Times New Roman"/>
          <w:spacing w:val="-4"/>
          <w:sz w:val="24"/>
          <w:szCs w:val="24"/>
        </w:rPr>
        <w:t xml:space="preserve"> </w:t>
      </w:r>
      <w:r w:rsidRPr="00177787">
        <w:rPr>
          <w:rFonts w:ascii="Times New Roman" w:eastAsia="Calibri" w:hAnsi="Times New Roman" w:cs="Times New Roman"/>
          <w:sz w:val="24"/>
          <w:szCs w:val="24"/>
        </w:rPr>
        <w:t>ресурс «Образование</w:t>
      </w:r>
      <w:r w:rsidRPr="00177787">
        <w:rPr>
          <w:rFonts w:ascii="Times New Roman" w:eastAsia="Calibri" w:hAnsi="Times New Roman" w:cs="Times New Roman"/>
          <w:spacing w:val="-4"/>
          <w:sz w:val="24"/>
          <w:szCs w:val="24"/>
        </w:rPr>
        <w:t xml:space="preserve"> </w:t>
      </w:r>
      <w:r w:rsidRPr="00177787">
        <w:rPr>
          <w:rFonts w:ascii="Times New Roman" w:eastAsia="Calibri" w:hAnsi="Times New Roman" w:cs="Times New Roman"/>
          <w:sz w:val="24"/>
          <w:szCs w:val="24"/>
        </w:rPr>
        <w:t>России»</w:t>
      </w:r>
      <w:r w:rsidRPr="00177787">
        <w:rPr>
          <w:rFonts w:ascii="Times New Roman" w:eastAsia="Calibri" w:hAnsi="Times New Roman" w:cs="Times New Roman"/>
          <w:spacing w:val="-7"/>
          <w:sz w:val="24"/>
          <w:szCs w:val="24"/>
        </w:rPr>
        <w:t xml:space="preserve"> </w:t>
      </w:r>
      <w:r w:rsidRPr="00177787">
        <w:rPr>
          <w:rFonts w:ascii="Times New Roman" w:eastAsia="Calibri" w:hAnsi="Times New Roman" w:cs="Times New Roman"/>
          <w:sz w:val="24"/>
          <w:szCs w:val="24"/>
        </w:rPr>
        <w:t>–</w:t>
      </w:r>
      <w:r w:rsidRPr="00177787">
        <w:rPr>
          <w:rFonts w:ascii="Times New Roman" w:eastAsia="Calibri" w:hAnsi="Times New Roman" w:cs="Times New Roman"/>
          <w:spacing w:val="-3"/>
          <w:sz w:val="24"/>
          <w:szCs w:val="24"/>
        </w:rPr>
        <w:t xml:space="preserve"> </w:t>
      </w:r>
      <w:hyperlink r:id="rId166">
        <w:r w:rsidRPr="00177787">
          <w:rPr>
            <w:rFonts w:ascii="Times New Roman" w:eastAsia="Calibri" w:hAnsi="Times New Roman" w:cs="Times New Roman"/>
            <w:sz w:val="24"/>
            <w:szCs w:val="24"/>
          </w:rPr>
          <w:t>http://ru.education.mon.gov.ru/</w:t>
        </w:r>
      </w:hyperlink>
      <w:r w:rsidRPr="00177787">
        <w:rPr>
          <w:rFonts w:ascii="Times New Roman" w:eastAsia="Calibri" w:hAnsi="Times New Roman" w:cs="Times New Roman"/>
          <w:sz w:val="24"/>
          <w:szCs w:val="24"/>
        </w:rPr>
        <w:t>.</w:t>
      </w:r>
    </w:p>
    <w:p w:rsidR="004613BC" w:rsidRPr="00177787" w:rsidRDefault="004613BC" w:rsidP="009A0911">
      <w:pPr>
        <w:widowControl w:val="0"/>
        <w:numPr>
          <w:ilvl w:val="0"/>
          <w:numId w:val="61"/>
        </w:numPr>
        <w:tabs>
          <w:tab w:val="left" w:pos="1134"/>
          <w:tab w:val="left" w:pos="1276"/>
        </w:tabs>
        <w:autoSpaceDE w:val="0"/>
        <w:autoSpaceDN w:val="0"/>
        <w:ind w:left="714" w:hanging="357"/>
        <w:jc w:val="both"/>
        <w:rPr>
          <w:rFonts w:ascii="Times New Roman" w:eastAsia="Calibri" w:hAnsi="Times New Roman" w:cs="Times New Roman"/>
          <w:sz w:val="24"/>
          <w:szCs w:val="24"/>
        </w:rPr>
      </w:pPr>
      <w:r w:rsidRPr="00177787">
        <w:rPr>
          <w:rFonts w:ascii="Times New Roman" w:eastAsia="Calibri" w:hAnsi="Times New Roman" w:cs="Times New Roman"/>
          <w:sz w:val="24"/>
          <w:szCs w:val="24"/>
        </w:rPr>
        <w:t>Портал Федерального центра информационно-образовательных ресурсов –</w:t>
      </w:r>
      <w:r w:rsidRPr="00177787">
        <w:rPr>
          <w:rFonts w:ascii="Times New Roman" w:eastAsia="Calibri" w:hAnsi="Times New Roman" w:cs="Times New Roman"/>
          <w:spacing w:val="1"/>
          <w:sz w:val="24"/>
          <w:szCs w:val="24"/>
        </w:rPr>
        <w:t xml:space="preserve"> </w:t>
      </w:r>
      <w:hyperlink r:id="rId167">
        <w:r w:rsidRPr="00177787">
          <w:rPr>
            <w:rFonts w:ascii="Times New Roman" w:eastAsia="Calibri" w:hAnsi="Times New Roman" w:cs="Times New Roman"/>
            <w:sz w:val="24"/>
            <w:szCs w:val="24"/>
          </w:rPr>
          <w:t>http://fcior.edu.ru/</w:t>
        </w:r>
      </w:hyperlink>
      <w:r w:rsidRPr="00177787">
        <w:rPr>
          <w:rFonts w:ascii="Times New Roman" w:eastAsia="Calibri" w:hAnsi="Times New Roman" w:cs="Times New Roman"/>
          <w:sz w:val="24"/>
          <w:szCs w:val="24"/>
        </w:rPr>
        <w:t>.</w:t>
      </w:r>
    </w:p>
    <w:p w:rsidR="004613BC" w:rsidRPr="00177787" w:rsidRDefault="004613BC" w:rsidP="004613BC">
      <w:pPr>
        <w:ind w:left="709" w:right="47"/>
        <w:contextualSpacing/>
        <w:jc w:val="both"/>
        <w:rPr>
          <w:rFonts w:ascii="Times New Roman" w:eastAsia="Calibri" w:hAnsi="Times New Roman" w:cs="Times New Roman"/>
          <w:sz w:val="24"/>
          <w:szCs w:val="24"/>
        </w:rPr>
      </w:pPr>
    </w:p>
    <w:p w:rsidR="004613BC" w:rsidRPr="00177787" w:rsidRDefault="004613BC" w:rsidP="004613BC">
      <w:pPr>
        <w:keepNext/>
        <w:spacing w:after="120"/>
        <w:jc w:val="center"/>
        <w:outlineLvl w:val="0"/>
        <w:rPr>
          <w:rFonts w:ascii="Times New Roman" w:eastAsia="Segoe UI" w:hAnsi="Times New Roman" w:cs="Times New Roman"/>
          <w:caps/>
          <w:kern w:val="32"/>
          <w:sz w:val="24"/>
          <w:szCs w:val="24"/>
          <w:lang w:eastAsia="x-none"/>
        </w:rPr>
      </w:pPr>
      <w:r w:rsidRPr="00177787">
        <w:rPr>
          <w:rFonts w:ascii="Times New Roman" w:eastAsia="Segoe UI" w:hAnsi="Times New Roman" w:cs="Times New Roman"/>
          <w:b/>
          <w:bCs/>
          <w:caps/>
          <w:kern w:val="32"/>
          <w:sz w:val="24"/>
          <w:szCs w:val="24"/>
          <w:lang w:val="x-none" w:eastAsia="x-none"/>
        </w:rPr>
        <w:t xml:space="preserve">4. Контроль и оценка результатов </w:t>
      </w:r>
      <w:r w:rsidRPr="00177787">
        <w:rPr>
          <w:rFonts w:ascii="Times New Roman" w:eastAsia="Segoe UI" w:hAnsi="Times New Roman" w:cs="Times New Roman"/>
          <w:b/>
          <w:bCs/>
          <w:caps/>
          <w:kern w:val="32"/>
          <w:sz w:val="24"/>
          <w:szCs w:val="24"/>
          <w:lang w:val="x-none" w:eastAsia="x-none"/>
        </w:rPr>
        <w:br/>
        <w:t xml:space="preserve">освоения </w:t>
      </w:r>
      <w:r w:rsidRPr="00177787">
        <w:rPr>
          <w:rFonts w:ascii="Times New Roman" w:eastAsia="Segoe UI" w:hAnsi="Times New Roman" w:cs="Times New Roman"/>
          <w:b/>
          <w:bCs/>
          <w:caps/>
          <w:kern w:val="32"/>
          <w:sz w:val="24"/>
          <w:szCs w:val="24"/>
          <w:lang w:eastAsia="x-none"/>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gridCol w:w="3627"/>
        <w:gridCol w:w="3185"/>
      </w:tblGrid>
      <w:tr w:rsidR="004613BC" w:rsidRPr="00177787" w:rsidTr="004E4E91">
        <w:trPr>
          <w:trHeight w:val="519"/>
        </w:trPr>
        <w:tc>
          <w:tcPr>
            <w:tcW w:w="1543" w:type="pct"/>
            <w:vAlign w:val="center"/>
          </w:tcPr>
          <w:p w:rsidR="004613BC" w:rsidRPr="00177787" w:rsidRDefault="004613BC" w:rsidP="004E4E91">
            <w:pPr>
              <w:suppressAutoHyphens/>
              <w:spacing w:line="276" w:lineRule="auto"/>
              <w:contextualSpacing/>
              <w:jc w:val="center"/>
              <w:rPr>
                <w:rFonts w:ascii="Times New Roman" w:hAnsi="Times New Roman" w:cs="Times New Roman"/>
                <w:b/>
                <w:iCs/>
                <w:sz w:val="24"/>
                <w:szCs w:val="24"/>
              </w:rPr>
            </w:pPr>
            <w:r w:rsidRPr="00177787">
              <w:rPr>
                <w:rFonts w:ascii="Times New Roman" w:hAnsi="Times New Roman" w:cs="Times New Roman"/>
                <w:b/>
                <w:iCs/>
                <w:sz w:val="24"/>
                <w:szCs w:val="24"/>
              </w:rPr>
              <w:t>Результаты обучения</w:t>
            </w:r>
          </w:p>
        </w:tc>
        <w:tc>
          <w:tcPr>
            <w:tcW w:w="1840" w:type="pct"/>
            <w:vAlign w:val="center"/>
          </w:tcPr>
          <w:p w:rsidR="004613BC" w:rsidRPr="00177787" w:rsidRDefault="004613BC" w:rsidP="004E4E91">
            <w:pPr>
              <w:suppressAutoHyphens/>
              <w:spacing w:line="276" w:lineRule="auto"/>
              <w:contextualSpacing/>
              <w:jc w:val="center"/>
              <w:rPr>
                <w:rFonts w:ascii="Times New Roman" w:hAnsi="Times New Roman" w:cs="Times New Roman"/>
                <w:b/>
                <w:sz w:val="24"/>
                <w:szCs w:val="24"/>
              </w:rPr>
            </w:pPr>
            <w:r w:rsidRPr="00177787">
              <w:rPr>
                <w:rFonts w:ascii="Times New Roman" w:hAnsi="Times New Roman" w:cs="Times New Roman"/>
                <w:b/>
                <w:iCs/>
                <w:sz w:val="24"/>
                <w:szCs w:val="24"/>
              </w:rPr>
              <w:t>Показатели освоенности компетенций</w:t>
            </w:r>
          </w:p>
        </w:tc>
        <w:tc>
          <w:tcPr>
            <w:tcW w:w="1616" w:type="pct"/>
            <w:vAlign w:val="center"/>
          </w:tcPr>
          <w:p w:rsidR="004613BC" w:rsidRPr="00177787" w:rsidRDefault="004613BC" w:rsidP="004E4E91">
            <w:pPr>
              <w:suppressAutoHyphens/>
              <w:spacing w:line="276" w:lineRule="auto"/>
              <w:contextualSpacing/>
              <w:jc w:val="center"/>
              <w:rPr>
                <w:rFonts w:ascii="Times New Roman" w:hAnsi="Times New Roman" w:cs="Times New Roman"/>
                <w:b/>
                <w:sz w:val="24"/>
                <w:szCs w:val="24"/>
              </w:rPr>
            </w:pPr>
            <w:r w:rsidRPr="00177787">
              <w:rPr>
                <w:rFonts w:ascii="Times New Roman" w:hAnsi="Times New Roman" w:cs="Times New Roman"/>
                <w:b/>
                <w:sz w:val="24"/>
                <w:szCs w:val="24"/>
              </w:rPr>
              <w:t>Методы оценки</w:t>
            </w:r>
          </w:p>
        </w:tc>
      </w:tr>
      <w:tr w:rsidR="004613BC" w:rsidRPr="00177787" w:rsidTr="004E4E91">
        <w:trPr>
          <w:trHeight w:val="698"/>
        </w:trPr>
        <w:tc>
          <w:tcPr>
            <w:tcW w:w="1543" w:type="pct"/>
          </w:tcPr>
          <w:p w:rsidR="004613BC" w:rsidRPr="004D2F6A" w:rsidRDefault="004613BC" w:rsidP="004E4E91">
            <w:pPr>
              <w:suppressAutoHyphens/>
              <w:contextualSpacing/>
              <w:rPr>
                <w:rFonts w:ascii="Times New Roman" w:hAnsi="Times New Roman" w:cs="Times New Roman"/>
                <w:bCs/>
              </w:rPr>
            </w:pPr>
            <w:r w:rsidRPr="004D2F6A">
              <w:rPr>
                <w:rFonts w:ascii="Times New Roman" w:hAnsi="Times New Roman" w:cs="Times New Roman"/>
                <w:bCs/>
              </w:rPr>
              <w:t>Знает:</w:t>
            </w:r>
          </w:p>
          <w:p w:rsidR="004613BC" w:rsidRPr="004D2F6A" w:rsidRDefault="004613BC" w:rsidP="004E4E91">
            <w:pPr>
              <w:suppressAutoHyphens/>
              <w:contextualSpacing/>
              <w:rPr>
                <w:rFonts w:ascii="Times New Roman" w:hAnsi="Times New Roman" w:cs="Times New Roman"/>
                <w:bCs/>
              </w:rPr>
            </w:pPr>
            <w:r w:rsidRPr="004D2F6A">
              <w:rPr>
                <w:rFonts w:ascii="Times New Roman" w:hAnsi="Times New Roman" w:cs="Times New Roman"/>
                <w:bCs/>
              </w:rPr>
              <w:t>-эволюцию развития в системе информационной экономики;</w:t>
            </w:r>
          </w:p>
          <w:p w:rsidR="004613BC" w:rsidRPr="004D2F6A" w:rsidRDefault="004613BC" w:rsidP="004E4E91">
            <w:pPr>
              <w:suppressAutoHyphens/>
              <w:contextualSpacing/>
              <w:rPr>
                <w:rFonts w:ascii="Times New Roman" w:hAnsi="Times New Roman" w:cs="Times New Roman"/>
                <w:bCs/>
              </w:rPr>
            </w:pPr>
            <w:r w:rsidRPr="004D2F6A">
              <w:rPr>
                <w:rFonts w:ascii="Times New Roman" w:hAnsi="Times New Roman" w:cs="Times New Roman"/>
                <w:bCs/>
              </w:rPr>
              <w:t xml:space="preserve">-основные правила и методы работы с пакетами </w:t>
            </w:r>
            <w:r w:rsidRPr="004D2F6A">
              <w:rPr>
                <w:rFonts w:ascii="Times New Roman" w:hAnsi="Times New Roman" w:cs="Times New Roman"/>
                <w:bCs/>
              </w:rPr>
              <w:lastRenderedPageBreak/>
              <w:t>прикладных программ;</w:t>
            </w:r>
          </w:p>
          <w:p w:rsidR="004613BC" w:rsidRPr="004D2F6A" w:rsidRDefault="004613BC" w:rsidP="004E4E91">
            <w:pPr>
              <w:suppressAutoHyphens/>
              <w:contextualSpacing/>
              <w:rPr>
                <w:rFonts w:ascii="Times New Roman" w:hAnsi="Times New Roman" w:cs="Times New Roman"/>
                <w:bCs/>
              </w:rPr>
            </w:pPr>
            <w:r w:rsidRPr="004D2F6A">
              <w:rPr>
                <w:rFonts w:ascii="Times New Roman" w:hAnsi="Times New Roman" w:cs="Times New Roman"/>
                <w:bCs/>
              </w:rPr>
              <w:t>-влияние цифровой экономики на организацию рыночных отношений;</w:t>
            </w:r>
          </w:p>
          <w:p w:rsidR="004613BC" w:rsidRPr="004D2F6A" w:rsidRDefault="004613BC" w:rsidP="004E4E91">
            <w:pPr>
              <w:suppressAutoHyphens/>
              <w:contextualSpacing/>
              <w:rPr>
                <w:rFonts w:ascii="Times New Roman" w:hAnsi="Times New Roman" w:cs="Times New Roman"/>
                <w:bCs/>
              </w:rPr>
            </w:pPr>
            <w:r w:rsidRPr="004D2F6A">
              <w:rPr>
                <w:rFonts w:ascii="Times New Roman" w:hAnsi="Times New Roman" w:cs="Times New Roman"/>
                <w:bCs/>
              </w:rPr>
              <w:t>-понятие правовой информации как среды информационной системы;</w:t>
            </w:r>
          </w:p>
          <w:p w:rsidR="004613BC" w:rsidRPr="004D2F6A" w:rsidRDefault="004613BC" w:rsidP="004E4E91">
            <w:pPr>
              <w:suppressAutoHyphens/>
              <w:contextualSpacing/>
              <w:rPr>
                <w:rFonts w:ascii="Times New Roman" w:hAnsi="Times New Roman" w:cs="Times New Roman"/>
                <w:bCs/>
              </w:rPr>
            </w:pPr>
            <w:r w:rsidRPr="004D2F6A">
              <w:rPr>
                <w:rFonts w:ascii="Times New Roman" w:hAnsi="Times New Roman" w:cs="Times New Roman"/>
                <w:bCs/>
              </w:rPr>
              <w:t>-назначение, возможности, структуру, принцип работы информационных справочно-правовых систем;</w:t>
            </w:r>
          </w:p>
          <w:p w:rsidR="004613BC" w:rsidRPr="004D2F6A" w:rsidRDefault="004613BC" w:rsidP="004E4E91">
            <w:pPr>
              <w:suppressAutoHyphens/>
              <w:contextualSpacing/>
              <w:rPr>
                <w:rFonts w:ascii="Times New Roman" w:hAnsi="Times New Roman" w:cs="Times New Roman"/>
                <w:bCs/>
              </w:rPr>
            </w:pPr>
            <w:r w:rsidRPr="004D2F6A">
              <w:rPr>
                <w:rFonts w:ascii="Times New Roman" w:hAnsi="Times New Roman" w:cs="Times New Roman"/>
                <w:bCs/>
              </w:rPr>
              <w:t>-меры, механизмы и средства защиты информации;</w:t>
            </w:r>
          </w:p>
          <w:p w:rsidR="004613BC" w:rsidRPr="004D2F6A" w:rsidRDefault="004613BC" w:rsidP="004E4E91">
            <w:pPr>
              <w:suppressAutoHyphens/>
              <w:contextualSpacing/>
              <w:rPr>
                <w:rFonts w:ascii="Times New Roman" w:hAnsi="Times New Roman" w:cs="Times New Roman"/>
                <w:bCs/>
              </w:rPr>
            </w:pPr>
            <w:r w:rsidRPr="004D2F6A">
              <w:rPr>
                <w:rFonts w:ascii="Times New Roman" w:hAnsi="Times New Roman" w:cs="Times New Roman"/>
                <w:bCs/>
              </w:rPr>
              <w:t>-возможности сетевых технологий работы с информацией;</w:t>
            </w:r>
          </w:p>
          <w:p w:rsidR="004613BC" w:rsidRPr="004D2F6A" w:rsidRDefault="004613BC" w:rsidP="004E4E91">
            <w:pPr>
              <w:suppressAutoHyphens/>
              <w:contextualSpacing/>
              <w:rPr>
                <w:rFonts w:ascii="Times New Roman" w:hAnsi="Times New Roman" w:cs="Times New Roman"/>
                <w:bCs/>
              </w:rPr>
            </w:pPr>
            <w:r w:rsidRPr="004D2F6A">
              <w:rPr>
                <w:rFonts w:ascii="Times New Roman" w:hAnsi="Times New Roman" w:cs="Times New Roman"/>
                <w:bCs/>
              </w:rPr>
              <w:t>-стратегия развития информационного общества в Российской Федерации.</w:t>
            </w:r>
          </w:p>
          <w:p w:rsidR="004613BC" w:rsidRPr="004D2F6A" w:rsidRDefault="004613BC" w:rsidP="004E4E91">
            <w:pPr>
              <w:suppressAutoHyphens/>
              <w:contextualSpacing/>
              <w:rPr>
                <w:rFonts w:ascii="Times New Roman" w:hAnsi="Times New Roman" w:cs="Times New Roman"/>
                <w:bCs/>
              </w:rPr>
            </w:pPr>
            <w:r w:rsidRPr="004D2F6A">
              <w:rPr>
                <w:rFonts w:ascii="Times New Roman" w:hAnsi="Times New Roman" w:cs="Times New Roman"/>
                <w:bCs/>
              </w:rPr>
              <w:t>Освоенные умения:</w:t>
            </w:r>
          </w:p>
          <w:p w:rsidR="004613BC" w:rsidRPr="004D2F6A" w:rsidRDefault="004613BC" w:rsidP="004E4E91">
            <w:pPr>
              <w:suppressAutoHyphens/>
              <w:contextualSpacing/>
              <w:rPr>
                <w:rFonts w:ascii="Times New Roman" w:hAnsi="Times New Roman" w:cs="Times New Roman"/>
                <w:bCs/>
              </w:rPr>
            </w:pPr>
            <w:r w:rsidRPr="004D2F6A">
              <w:rPr>
                <w:rFonts w:ascii="Times New Roman" w:hAnsi="Times New Roman" w:cs="Times New Roman"/>
                <w:bCs/>
              </w:rPr>
              <w:t>-использовать программное обеспечение в профессиональной деятельности;</w:t>
            </w:r>
          </w:p>
          <w:p w:rsidR="004613BC" w:rsidRPr="004D2F6A" w:rsidRDefault="004613BC" w:rsidP="004E4E91">
            <w:pPr>
              <w:suppressAutoHyphens/>
              <w:contextualSpacing/>
              <w:rPr>
                <w:rFonts w:ascii="Times New Roman" w:hAnsi="Times New Roman" w:cs="Times New Roman"/>
                <w:bCs/>
              </w:rPr>
            </w:pPr>
            <w:r w:rsidRPr="004D2F6A">
              <w:rPr>
                <w:rFonts w:ascii="Times New Roman" w:hAnsi="Times New Roman" w:cs="Times New Roman"/>
                <w:bCs/>
              </w:rPr>
              <w:t>-применять компьютерные и телекоммуникационные средства;</w:t>
            </w:r>
          </w:p>
          <w:p w:rsidR="004613BC" w:rsidRPr="004D2F6A" w:rsidRDefault="004613BC" w:rsidP="004E4E91">
            <w:pPr>
              <w:suppressAutoHyphens/>
              <w:contextualSpacing/>
              <w:rPr>
                <w:rFonts w:ascii="Times New Roman" w:hAnsi="Times New Roman" w:cs="Times New Roman"/>
                <w:bCs/>
              </w:rPr>
            </w:pPr>
            <w:r w:rsidRPr="004D2F6A">
              <w:rPr>
                <w:rFonts w:ascii="Times New Roman" w:hAnsi="Times New Roman" w:cs="Times New Roman"/>
                <w:bCs/>
              </w:rPr>
              <w:t>-работать с информационными справочно-правовыми системами;</w:t>
            </w:r>
          </w:p>
          <w:p w:rsidR="004613BC" w:rsidRPr="004D2F6A" w:rsidRDefault="004613BC" w:rsidP="004E4E91">
            <w:pPr>
              <w:suppressAutoHyphens/>
              <w:contextualSpacing/>
              <w:rPr>
                <w:rFonts w:ascii="Times New Roman" w:hAnsi="Times New Roman" w:cs="Times New Roman"/>
                <w:bCs/>
              </w:rPr>
            </w:pPr>
            <w:r w:rsidRPr="004D2F6A">
              <w:rPr>
                <w:rFonts w:ascii="Times New Roman" w:hAnsi="Times New Roman" w:cs="Times New Roman"/>
                <w:bCs/>
              </w:rPr>
              <w:t>-использовать прикладные программы в профессиональной деятельности;</w:t>
            </w:r>
          </w:p>
          <w:p w:rsidR="004613BC" w:rsidRPr="004D2F6A" w:rsidRDefault="004613BC" w:rsidP="004E4E91">
            <w:pPr>
              <w:suppressAutoHyphens/>
              <w:contextualSpacing/>
              <w:rPr>
                <w:rFonts w:ascii="Times New Roman" w:hAnsi="Times New Roman" w:cs="Times New Roman"/>
                <w:bCs/>
              </w:rPr>
            </w:pPr>
            <w:r w:rsidRPr="004D2F6A">
              <w:rPr>
                <w:rFonts w:ascii="Times New Roman" w:hAnsi="Times New Roman" w:cs="Times New Roman"/>
                <w:bCs/>
              </w:rPr>
              <w:t>-владеть навыками постановки управленческих целей и задач в сфере профессиональной</w:t>
            </w:r>
          </w:p>
          <w:p w:rsidR="004613BC" w:rsidRPr="004D2F6A" w:rsidRDefault="004613BC" w:rsidP="004E4E91">
            <w:pPr>
              <w:suppressAutoHyphens/>
              <w:contextualSpacing/>
              <w:rPr>
                <w:rFonts w:ascii="Times New Roman" w:hAnsi="Times New Roman" w:cs="Times New Roman"/>
                <w:bCs/>
              </w:rPr>
            </w:pPr>
            <w:r w:rsidRPr="004D2F6A">
              <w:rPr>
                <w:rFonts w:ascii="Times New Roman" w:hAnsi="Times New Roman" w:cs="Times New Roman"/>
                <w:bCs/>
              </w:rPr>
              <w:t xml:space="preserve">деятельности для принятия управленческих решений на основе экономических знаний использовать ресурсы локальных и глобальных информационных сетей </w:t>
            </w:r>
          </w:p>
          <w:p w:rsidR="004613BC" w:rsidRPr="004D2F6A" w:rsidRDefault="004613BC" w:rsidP="004E4E91">
            <w:pPr>
              <w:suppressAutoHyphens/>
              <w:contextualSpacing/>
              <w:rPr>
                <w:rFonts w:ascii="Times New Roman" w:hAnsi="Times New Roman" w:cs="Times New Roman"/>
                <w:bCs/>
              </w:rPr>
            </w:pPr>
            <w:r w:rsidRPr="004D2F6A">
              <w:rPr>
                <w:rFonts w:ascii="Times New Roman" w:hAnsi="Times New Roman" w:cs="Times New Roman"/>
                <w:bCs/>
              </w:rPr>
              <w:t>-</w:t>
            </w:r>
            <w:r w:rsidRPr="004D2F6A">
              <w:rPr>
                <w:rFonts w:ascii="Times New Roman" w:hAnsi="Times New Roman" w:cs="Times New Roman"/>
              </w:rPr>
              <w:t xml:space="preserve"> </w:t>
            </w:r>
            <w:r w:rsidRPr="004D2F6A">
              <w:rPr>
                <w:rFonts w:ascii="Times New Roman" w:hAnsi="Times New Roman" w:cs="Times New Roman"/>
                <w:bCs/>
              </w:rPr>
              <w:t>понятие информационных систем и информационных технологий, автоматизированной обработки информации;</w:t>
            </w:r>
          </w:p>
          <w:p w:rsidR="004613BC" w:rsidRPr="004D2F6A" w:rsidRDefault="004613BC" w:rsidP="004E4E91">
            <w:pPr>
              <w:suppressAutoHyphens/>
              <w:contextualSpacing/>
              <w:rPr>
                <w:rFonts w:ascii="Times New Roman" w:hAnsi="Times New Roman" w:cs="Times New Roman"/>
                <w:bCs/>
              </w:rPr>
            </w:pPr>
            <w:r w:rsidRPr="004D2F6A">
              <w:rPr>
                <w:rFonts w:ascii="Times New Roman" w:hAnsi="Times New Roman" w:cs="Times New Roman"/>
                <w:bCs/>
              </w:rPr>
              <w:t>основные правила и методы работы с пакетами прикладных программ;</w:t>
            </w:r>
          </w:p>
          <w:p w:rsidR="004613BC" w:rsidRPr="004D2F6A" w:rsidRDefault="004613BC" w:rsidP="004E4E91">
            <w:pPr>
              <w:suppressAutoHyphens/>
              <w:contextualSpacing/>
              <w:rPr>
                <w:rFonts w:ascii="Times New Roman" w:hAnsi="Times New Roman" w:cs="Times New Roman"/>
                <w:bCs/>
              </w:rPr>
            </w:pPr>
            <w:r w:rsidRPr="004D2F6A">
              <w:rPr>
                <w:rFonts w:ascii="Times New Roman" w:hAnsi="Times New Roman" w:cs="Times New Roman"/>
                <w:bCs/>
              </w:rPr>
              <w:t>возможности сетевых технологий работы с информацией;</w:t>
            </w:r>
          </w:p>
          <w:p w:rsidR="004613BC" w:rsidRPr="004D2F6A" w:rsidRDefault="004613BC" w:rsidP="004E4E91">
            <w:pPr>
              <w:suppressAutoHyphens/>
              <w:contextualSpacing/>
              <w:rPr>
                <w:rFonts w:ascii="Times New Roman" w:hAnsi="Times New Roman" w:cs="Times New Roman"/>
                <w:bCs/>
              </w:rPr>
            </w:pPr>
            <w:r w:rsidRPr="004D2F6A">
              <w:rPr>
                <w:rFonts w:ascii="Times New Roman" w:hAnsi="Times New Roman" w:cs="Times New Roman"/>
                <w:bCs/>
              </w:rPr>
              <w:t xml:space="preserve">методы и средства сбора, </w:t>
            </w:r>
            <w:r w:rsidRPr="004D2F6A">
              <w:rPr>
                <w:rFonts w:ascii="Times New Roman" w:hAnsi="Times New Roman" w:cs="Times New Roman"/>
                <w:bCs/>
              </w:rPr>
              <w:lastRenderedPageBreak/>
              <w:t>обработки, хранения, передачи и накопления информации;</w:t>
            </w:r>
          </w:p>
          <w:p w:rsidR="004613BC" w:rsidRPr="004D2F6A" w:rsidRDefault="004613BC" w:rsidP="004E4E91">
            <w:pPr>
              <w:suppressAutoHyphens/>
              <w:contextualSpacing/>
              <w:rPr>
                <w:rFonts w:ascii="Times New Roman" w:hAnsi="Times New Roman" w:cs="Times New Roman"/>
                <w:bCs/>
              </w:rPr>
            </w:pPr>
            <w:r w:rsidRPr="004D2F6A">
              <w:rPr>
                <w:rFonts w:ascii="Times New Roman" w:hAnsi="Times New Roman" w:cs="Times New Roman"/>
                <w:bCs/>
              </w:rPr>
              <w:t>принципы защиты информации от несанкционированного доступа</w:t>
            </w:r>
          </w:p>
          <w:p w:rsidR="004613BC" w:rsidRPr="004D2F6A" w:rsidRDefault="004613BC" w:rsidP="004E4E91">
            <w:pPr>
              <w:suppressAutoHyphens/>
              <w:contextualSpacing/>
              <w:rPr>
                <w:rFonts w:ascii="Times New Roman" w:hAnsi="Times New Roman" w:cs="Times New Roman"/>
                <w:bCs/>
              </w:rPr>
            </w:pPr>
            <w:r w:rsidRPr="004D2F6A">
              <w:rPr>
                <w:rFonts w:ascii="Times New Roman" w:hAnsi="Times New Roman" w:cs="Times New Roman"/>
                <w:bCs/>
              </w:rPr>
              <w:t>теоретические основы, виды и структуру баз данных;</w:t>
            </w:r>
          </w:p>
          <w:p w:rsidR="004613BC" w:rsidRPr="004D2F6A" w:rsidRDefault="004613BC" w:rsidP="004E4E91">
            <w:pPr>
              <w:suppressAutoHyphens/>
              <w:contextualSpacing/>
              <w:rPr>
                <w:rFonts w:ascii="Times New Roman" w:hAnsi="Times New Roman" w:cs="Times New Roman"/>
                <w:bCs/>
              </w:rPr>
            </w:pPr>
            <w:r w:rsidRPr="004D2F6A">
              <w:rPr>
                <w:rFonts w:ascii="Times New Roman" w:hAnsi="Times New Roman" w:cs="Times New Roman"/>
                <w:bCs/>
              </w:rPr>
              <w:t xml:space="preserve">принципы классификации и кодирования информации; </w:t>
            </w:r>
          </w:p>
          <w:p w:rsidR="004613BC" w:rsidRPr="004D2F6A" w:rsidRDefault="004613BC" w:rsidP="004E4E91">
            <w:pPr>
              <w:suppressAutoHyphens/>
              <w:contextualSpacing/>
              <w:rPr>
                <w:rFonts w:ascii="Times New Roman" w:hAnsi="Times New Roman" w:cs="Times New Roman"/>
                <w:bCs/>
              </w:rPr>
            </w:pPr>
            <w:r w:rsidRPr="004D2F6A">
              <w:rPr>
                <w:rFonts w:ascii="Times New Roman" w:hAnsi="Times New Roman" w:cs="Times New Roman"/>
                <w:bCs/>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основы современных систем управления базами данных. </w:t>
            </w:r>
          </w:p>
          <w:p w:rsidR="004613BC" w:rsidRPr="004D2F6A" w:rsidRDefault="004613BC" w:rsidP="004E4E91">
            <w:pPr>
              <w:suppressAutoHyphens/>
              <w:contextualSpacing/>
              <w:rPr>
                <w:rFonts w:ascii="Times New Roman" w:hAnsi="Times New Roman" w:cs="Times New Roman"/>
                <w:bCs/>
              </w:rPr>
            </w:pPr>
            <w:r w:rsidRPr="004D2F6A">
              <w:rPr>
                <w:rFonts w:ascii="Times New Roman" w:hAnsi="Times New Roman" w:cs="Times New Roman"/>
                <w:bCs/>
              </w:rPr>
              <w:t xml:space="preserve">Умеет: </w:t>
            </w:r>
          </w:p>
          <w:p w:rsidR="004613BC" w:rsidRPr="004D2F6A" w:rsidRDefault="004613BC" w:rsidP="004E4E91">
            <w:pPr>
              <w:suppressAutoHyphens/>
              <w:contextualSpacing/>
              <w:rPr>
                <w:rFonts w:ascii="Times New Roman" w:hAnsi="Times New Roman" w:cs="Times New Roman"/>
                <w:bCs/>
              </w:rPr>
            </w:pPr>
            <w:r w:rsidRPr="004D2F6A">
              <w:rPr>
                <w:rFonts w:ascii="Times New Roman" w:hAnsi="Times New Roman" w:cs="Times New Roman"/>
                <w:bCs/>
              </w:rPr>
              <w:t>-использовать программное обеспечение в профессиональной деятельности;</w:t>
            </w:r>
          </w:p>
          <w:p w:rsidR="004613BC" w:rsidRPr="004D2F6A" w:rsidRDefault="004613BC" w:rsidP="004E4E91">
            <w:pPr>
              <w:suppressAutoHyphens/>
              <w:contextualSpacing/>
              <w:rPr>
                <w:rFonts w:ascii="Times New Roman" w:hAnsi="Times New Roman" w:cs="Times New Roman"/>
                <w:bCs/>
              </w:rPr>
            </w:pPr>
            <w:r w:rsidRPr="004D2F6A">
              <w:rPr>
                <w:rFonts w:ascii="Times New Roman" w:hAnsi="Times New Roman" w:cs="Times New Roman"/>
                <w:bCs/>
              </w:rPr>
              <w:t>использовать информационные ресурсы для поиска и хранения информации;</w:t>
            </w:r>
          </w:p>
          <w:p w:rsidR="004613BC" w:rsidRPr="004D2F6A" w:rsidRDefault="004613BC" w:rsidP="004E4E91">
            <w:pPr>
              <w:suppressAutoHyphens/>
              <w:contextualSpacing/>
              <w:rPr>
                <w:rFonts w:ascii="Times New Roman" w:hAnsi="Times New Roman" w:cs="Times New Roman"/>
                <w:bCs/>
              </w:rPr>
            </w:pPr>
            <w:r w:rsidRPr="004D2F6A">
              <w:rPr>
                <w:rFonts w:ascii="Times New Roman" w:hAnsi="Times New Roman" w:cs="Times New Roman"/>
                <w:bCs/>
              </w:rPr>
              <w:t xml:space="preserve">обрабатывать текстовую и табличную информацию; использовать деловую графику и мультимедиаинформацию; </w:t>
            </w:r>
          </w:p>
          <w:p w:rsidR="004613BC" w:rsidRPr="004D2F6A" w:rsidRDefault="004613BC" w:rsidP="004E4E91">
            <w:pPr>
              <w:suppressAutoHyphens/>
              <w:contextualSpacing/>
              <w:rPr>
                <w:rFonts w:ascii="Times New Roman" w:hAnsi="Times New Roman" w:cs="Times New Roman"/>
                <w:bCs/>
              </w:rPr>
            </w:pPr>
            <w:r w:rsidRPr="004D2F6A">
              <w:rPr>
                <w:rFonts w:ascii="Times New Roman" w:hAnsi="Times New Roman" w:cs="Times New Roman"/>
                <w:bCs/>
              </w:rPr>
              <w:t>использовать технологии сбора, размещения, хранения, накопления, преобразования и передачи данных;</w:t>
            </w:r>
          </w:p>
          <w:p w:rsidR="004613BC" w:rsidRPr="004D2F6A" w:rsidRDefault="004613BC" w:rsidP="004E4E91">
            <w:pPr>
              <w:suppressAutoHyphens/>
              <w:contextualSpacing/>
              <w:rPr>
                <w:rFonts w:ascii="Times New Roman" w:hAnsi="Times New Roman" w:cs="Times New Roman"/>
                <w:bCs/>
              </w:rPr>
            </w:pPr>
            <w:r w:rsidRPr="004D2F6A">
              <w:rPr>
                <w:rFonts w:ascii="Times New Roman" w:hAnsi="Times New Roman" w:cs="Times New Roman"/>
                <w:bCs/>
              </w:rPr>
              <w:t>обрабатывать текстовую и числовую информацию;</w:t>
            </w:r>
          </w:p>
          <w:p w:rsidR="004613BC" w:rsidRPr="004D2F6A" w:rsidRDefault="004613BC" w:rsidP="004E4E91">
            <w:pPr>
              <w:suppressAutoHyphens/>
              <w:contextualSpacing/>
              <w:rPr>
                <w:rFonts w:ascii="Times New Roman" w:hAnsi="Times New Roman" w:cs="Times New Roman"/>
                <w:bCs/>
              </w:rPr>
            </w:pPr>
            <w:r w:rsidRPr="004D2F6A">
              <w:rPr>
                <w:rFonts w:ascii="Times New Roman" w:hAnsi="Times New Roman" w:cs="Times New Roman"/>
                <w:bCs/>
              </w:rPr>
              <w:t>применять мультимедийные технологии обработки и представления информации;</w:t>
            </w:r>
          </w:p>
          <w:p w:rsidR="004613BC" w:rsidRPr="004D2F6A" w:rsidRDefault="004613BC" w:rsidP="004E4E91">
            <w:pPr>
              <w:suppressAutoHyphens/>
              <w:contextualSpacing/>
              <w:rPr>
                <w:rFonts w:ascii="Times New Roman" w:hAnsi="Times New Roman" w:cs="Times New Roman"/>
                <w:bCs/>
              </w:rPr>
            </w:pPr>
            <w:r w:rsidRPr="004D2F6A">
              <w:rPr>
                <w:rFonts w:ascii="Times New Roman" w:hAnsi="Times New Roman" w:cs="Times New Roman"/>
                <w:bCs/>
              </w:rPr>
              <w:t>обрабатывать информацию, используя средства пакетов прикладных программ</w:t>
            </w:r>
          </w:p>
        </w:tc>
        <w:tc>
          <w:tcPr>
            <w:tcW w:w="1840" w:type="pct"/>
          </w:tcPr>
          <w:p w:rsidR="004613BC" w:rsidRPr="004D2F6A" w:rsidRDefault="004613BC" w:rsidP="004E4E91">
            <w:pPr>
              <w:suppressAutoHyphens/>
              <w:contextualSpacing/>
              <w:rPr>
                <w:rFonts w:ascii="Times New Roman" w:hAnsi="Times New Roman" w:cs="Times New Roman"/>
              </w:rPr>
            </w:pPr>
          </w:p>
          <w:p w:rsidR="004613BC" w:rsidRPr="004D2F6A" w:rsidRDefault="004613BC" w:rsidP="004E4E91">
            <w:pPr>
              <w:rPr>
                <w:rFonts w:ascii="Times New Roman" w:hAnsi="Times New Roman" w:cs="Times New Roman"/>
                <w:kern w:val="2"/>
                <w14:ligatures w14:val="standardContextual"/>
              </w:rPr>
            </w:pPr>
            <w:r>
              <w:rPr>
                <w:rFonts w:ascii="Times New Roman" w:hAnsi="Times New Roman" w:cs="Times New Roman"/>
                <w:kern w:val="2"/>
                <w14:ligatures w14:val="standardContextual"/>
              </w:rPr>
              <w:t>Знает</w:t>
            </w:r>
            <w:r w:rsidRPr="004D2F6A">
              <w:rPr>
                <w:rFonts w:ascii="Times New Roman" w:hAnsi="Times New Roman" w:cs="Times New Roman"/>
                <w:kern w:val="2"/>
                <w14:ligatures w14:val="standardContextual"/>
              </w:rPr>
              <w:t xml:space="preserve"> особенност</w:t>
            </w:r>
            <w:r>
              <w:rPr>
                <w:rFonts w:ascii="Times New Roman" w:hAnsi="Times New Roman" w:cs="Times New Roman"/>
                <w:kern w:val="2"/>
                <w14:ligatures w14:val="standardContextual"/>
              </w:rPr>
              <w:t>и</w:t>
            </w:r>
            <w:r w:rsidRPr="004D2F6A">
              <w:rPr>
                <w:rFonts w:ascii="Times New Roman" w:hAnsi="Times New Roman" w:cs="Times New Roman"/>
                <w:kern w:val="2"/>
                <w14:ligatures w14:val="standardContextual"/>
              </w:rPr>
              <w:t xml:space="preserve"> цифровых технологий в современной экономике и обществе;</w:t>
            </w:r>
          </w:p>
          <w:p w:rsidR="004613BC" w:rsidRPr="004D2F6A" w:rsidRDefault="004613BC" w:rsidP="004E4E91">
            <w:pPr>
              <w:rPr>
                <w:rFonts w:ascii="Times New Roman" w:hAnsi="Times New Roman" w:cs="Times New Roman"/>
                <w:kern w:val="2"/>
                <w14:ligatures w14:val="standardContextual"/>
              </w:rPr>
            </w:pPr>
            <w:r>
              <w:rPr>
                <w:rFonts w:ascii="Times New Roman" w:hAnsi="Times New Roman" w:cs="Times New Roman"/>
                <w:kern w:val="2"/>
                <w14:ligatures w14:val="standardContextual"/>
              </w:rPr>
              <w:t>Знает</w:t>
            </w:r>
            <w:r w:rsidRPr="004D2F6A">
              <w:rPr>
                <w:rFonts w:ascii="Times New Roman" w:hAnsi="Times New Roman" w:cs="Times New Roman"/>
                <w:kern w:val="2"/>
                <w14:ligatures w14:val="standardContextual"/>
              </w:rPr>
              <w:t xml:space="preserve"> программы развития цифровой экономики в России;</w:t>
            </w:r>
          </w:p>
          <w:p w:rsidR="004613BC" w:rsidRPr="004D2F6A" w:rsidRDefault="004613BC" w:rsidP="004E4E91">
            <w:pPr>
              <w:suppressAutoHyphens/>
              <w:contextualSpacing/>
              <w:rPr>
                <w:rFonts w:ascii="Times New Roman" w:hAnsi="Times New Roman" w:cs="Times New Roman"/>
              </w:rPr>
            </w:pPr>
            <w:r>
              <w:rPr>
                <w:rFonts w:ascii="Times New Roman" w:hAnsi="Times New Roman" w:cs="Times New Roman"/>
                <w:kern w:val="2"/>
                <w14:ligatures w14:val="standardContextual"/>
              </w:rPr>
              <w:lastRenderedPageBreak/>
              <w:t>Знает</w:t>
            </w:r>
            <w:r w:rsidRPr="004D2F6A">
              <w:rPr>
                <w:rFonts w:ascii="Times New Roman" w:hAnsi="Times New Roman" w:cs="Times New Roman"/>
                <w:kern w:val="2"/>
                <w14:ligatures w14:val="standardContextual"/>
              </w:rPr>
              <w:t xml:space="preserve"> особенност</w:t>
            </w:r>
            <w:r>
              <w:rPr>
                <w:rFonts w:ascii="Times New Roman" w:hAnsi="Times New Roman" w:cs="Times New Roman"/>
                <w:kern w:val="2"/>
                <w14:ligatures w14:val="standardContextual"/>
              </w:rPr>
              <w:t>и</w:t>
            </w:r>
            <w:r w:rsidRPr="004D2F6A">
              <w:rPr>
                <w:rFonts w:ascii="Times New Roman" w:hAnsi="Times New Roman" w:cs="Times New Roman"/>
                <w:kern w:val="2"/>
                <w14:ligatures w14:val="standardContextual"/>
              </w:rPr>
              <w:t xml:space="preserve"> работы портала государстве</w:t>
            </w:r>
            <w:r>
              <w:rPr>
                <w:rFonts w:ascii="Times New Roman" w:hAnsi="Times New Roman" w:cs="Times New Roman"/>
                <w:kern w:val="2"/>
                <w14:ligatures w14:val="standardContextual"/>
              </w:rPr>
              <w:t>нных услуг Российской Федерации</w:t>
            </w:r>
          </w:p>
          <w:p w:rsidR="004613BC" w:rsidRPr="004D2F6A" w:rsidRDefault="004613BC" w:rsidP="004E4E91">
            <w:pPr>
              <w:suppressAutoHyphens/>
              <w:contextualSpacing/>
              <w:rPr>
                <w:rFonts w:ascii="Times New Roman" w:hAnsi="Times New Roman" w:cs="Times New Roman"/>
              </w:rPr>
            </w:pPr>
          </w:p>
          <w:p w:rsidR="004613BC" w:rsidRPr="004D2F6A" w:rsidRDefault="004613BC" w:rsidP="004E4E91">
            <w:pPr>
              <w:suppressAutoHyphens/>
              <w:contextualSpacing/>
              <w:rPr>
                <w:rFonts w:ascii="Times New Roman" w:hAnsi="Times New Roman" w:cs="Times New Roman"/>
              </w:rPr>
            </w:pPr>
          </w:p>
        </w:tc>
        <w:tc>
          <w:tcPr>
            <w:tcW w:w="1616" w:type="pct"/>
          </w:tcPr>
          <w:p w:rsidR="004613BC" w:rsidRPr="004D2F6A" w:rsidRDefault="004613BC" w:rsidP="004E4E91">
            <w:pPr>
              <w:suppressAutoHyphens/>
              <w:contextualSpacing/>
              <w:rPr>
                <w:rFonts w:ascii="Times New Roman" w:hAnsi="Times New Roman" w:cs="Times New Roman"/>
              </w:rPr>
            </w:pPr>
            <w:r w:rsidRPr="004D2F6A">
              <w:rPr>
                <w:rFonts w:ascii="Times New Roman" w:hAnsi="Times New Roman" w:cs="Times New Roman"/>
              </w:rPr>
              <w:lastRenderedPageBreak/>
              <w:t>Экспертное наблюдение выполнения практических работ и видов работ по практике</w:t>
            </w:r>
          </w:p>
          <w:p w:rsidR="004613BC" w:rsidRPr="004D2F6A" w:rsidRDefault="004613BC" w:rsidP="004E4E91">
            <w:pPr>
              <w:suppressAutoHyphens/>
              <w:contextualSpacing/>
              <w:rPr>
                <w:rFonts w:ascii="Times New Roman" w:hAnsi="Times New Roman" w:cs="Times New Roman"/>
              </w:rPr>
            </w:pPr>
            <w:r w:rsidRPr="004D2F6A">
              <w:rPr>
                <w:rFonts w:ascii="Times New Roman" w:hAnsi="Times New Roman" w:cs="Times New Roman"/>
              </w:rPr>
              <w:t>Диагностика (тестирование, контрольные работы)</w:t>
            </w:r>
          </w:p>
        </w:tc>
      </w:tr>
    </w:tbl>
    <w:p w:rsidR="004613BC" w:rsidRPr="00177787" w:rsidRDefault="004613BC" w:rsidP="004613BC">
      <w:pPr>
        <w:rPr>
          <w:rFonts w:ascii="Times New Roman" w:hAnsi="Times New Roman" w:cs="Times New Roman"/>
          <w:b/>
          <w:bCs/>
          <w:sz w:val="18"/>
          <w:szCs w:val="18"/>
        </w:rPr>
      </w:pPr>
    </w:p>
    <w:p w:rsidR="004613BC" w:rsidRPr="00177787" w:rsidRDefault="004613BC" w:rsidP="004613BC">
      <w:pPr>
        <w:rPr>
          <w:rFonts w:ascii="Times New Roman" w:hAnsi="Times New Roman" w:cs="Times New Roman"/>
          <w:b/>
          <w:bCs/>
          <w:sz w:val="18"/>
          <w:szCs w:val="18"/>
        </w:rPr>
      </w:pPr>
    </w:p>
    <w:p w:rsidR="004613BC" w:rsidRPr="00177787" w:rsidRDefault="004613BC" w:rsidP="004613BC">
      <w:pPr>
        <w:spacing w:line="276" w:lineRule="auto"/>
        <w:jc w:val="right"/>
        <w:rPr>
          <w:rFonts w:ascii="Times New Roman" w:eastAsia="Times New Roman" w:hAnsi="Times New Roman" w:cs="Times New Roman"/>
          <w:b/>
          <w:sz w:val="24"/>
          <w:szCs w:val="24"/>
          <w:lang w:eastAsia="ru-RU"/>
        </w:rPr>
      </w:pPr>
      <w:r w:rsidRPr="00177787">
        <w:rPr>
          <w:rFonts w:ascii="Times New Roman" w:hAnsi="Times New Roman" w:cs="Times New Roman"/>
          <w:b/>
          <w:bCs/>
          <w:sz w:val="24"/>
          <w:szCs w:val="24"/>
        </w:rPr>
        <w:br w:type="page"/>
      </w:r>
      <w:r w:rsidRPr="00177787">
        <w:rPr>
          <w:rFonts w:ascii="Times New Roman" w:hAnsi="Times New Roman" w:cs="Times New Roman"/>
          <w:b/>
          <w:bCs/>
          <w:sz w:val="24"/>
          <w:szCs w:val="24"/>
        </w:rPr>
        <w:lastRenderedPageBreak/>
        <w:t>Приложение 2.28</w:t>
      </w:r>
    </w:p>
    <w:p w:rsidR="004613BC" w:rsidRPr="00177787" w:rsidRDefault="004613BC" w:rsidP="004613BC">
      <w:pPr>
        <w:jc w:val="right"/>
        <w:rPr>
          <w:rFonts w:ascii="Times New Roman" w:hAnsi="Times New Roman" w:cs="Times New Roman"/>
          <w:i/>
          <w:sz w:val="18"/>
          <w:szCs w:val="18"/>
        </w:rPr>
      </w:pPr>
      <w:r w:rsidRPr="00177787">
        <w:rPr>
          <w:rFonts w:ascii="Times New Roman" w:hAnsi="Times New Roman" w:cs="Times New Roman"/>
          <w:b/>
          <w:bCs/>
          <w:sz w:val="24"/>
          <w:szCs w:val="24"/>
        </w:rPr>
        <w:t>к ОПОП-П по специальности</w:t>
      </w:r>
      <w:r w:rsidRPr="00177787">
        <w:rPr>
          <w:rFonts w:ascii="Times New Roman" w:hAnsi="Times New Roman" w:cs="Times New Roman"/>
          <w:bCs/>
          <w:i/>
          <w:sz w:val="24"/>
          <w:szCs w:val="24"/>
        </w:rPr>
        <w:t xml:space="preserve"> </w:t>
      </w:r>
      <w:r w:rsidRPr="00177787">
        <w:rPr>
          <w:rFonts w:ascii="Times New Roman" w:hAnsi="Times New Roman" w:cs="Times New Roman"/>
          <w:bCs/>
          <w:i/>
          <w:sz w:val="24"/>
          <w:szCs w:val="24"/>
        </w:rPr>
        <w:br/>
      </w:r>
      <w:r w:rsidRPr="00177787">
        <w:rPr>
          <w:rFonts w:ascii="Times New Roman" w:hAnsi="Times New Roman" w:cs="Times New Roman"/>
          <w:b/>
          <w:sz w:val="24"/>
          <w:szCs w:val="24"/>
        </w:rPr>
        <w:t>19.02.11 Технология продуктов питания из растительного сырья</w:t>
      </w:r>
    </w:p>
    <w:p w:rsidR="004613BC" w:rsidRPr="00177787" w:rsidRDefault="004613BC" w:rsidP="004613BC">
      <w:pPr>
        <w:spacing w:after="200" w:line="276" w:lineRule="auto"/>
        <w:jc w:val="center"/>
        <w:rPr>
          <w:rFonts w:ascii="Times New Roman" w:eastAsia="Times New Roman" w:hAnsi="Times New Roman" w:cs="Times New Roman"/>
          <w:b/>
          <w:i/>
          <w:sz w:val="24"/>
          <w:szCs w:val="24"/>
          <w:lang w:eastAsia="ru-RU"/>
        </w:rPr>
      </w:pPr>
    </w:p>
    <w:p w:rsidR="004613BC" w:rsidRPr="00177787" w:rsidRDefault="004613BC" w:rsidP="004613BC">
      <w:pPr>
        <w:spacing w:after="200" w:line="276" w:lineRule="auto"/>
        <w:jc w:val="center"/>
        <w:rPr>
          <w:rFonts w:ascii="Times New Roman" w:eastAsia="Times New Roman" w:hAnsi="Times New Roman" w:cs="Times New Roman"/>
          <w:b/>
          <w:i/>
          <w:sz w:val="24"/>
          <w:szCs w:val="24"/>
          <w:lang w:eastAsia="ru-RU"/>
        </w:rPr>
      </w:pPr>
    </w:p>
    <w:p w:rsidR="004613BC" w:rsidRPr="00177787" w:rsidRDefault="004613BC" w:rsidP="004613BC">
      <w:pPr>
        <w:spacing w:after="200" w:line="276" w:lineRule="auto"/>
        <w:jc w:val="center"/>
        <w:rPr>
          <w:rFonts w:ascii="Times New Roman" w:eastAsia="Times New Roman" w:hAnsi="Times New Roman" w:cs="Times New Roman"/>
          <w:b/>
          <w:i/>
          <w:sz w:val="24"/>
          <w:szCs w:val="24"/>
          <w:lang w:eastAsia="ru-RU"/>
        </w:rPr>
      </w:pPr>
    </w:p>
    <w:p w:rsidR="004613BC" w:rsidRPr="00177787" w:rsidRDefault="004613BC" w:rsidP="004613BC">
      <w:pPr>
        <w:spacing w:after="200" w:line="276" w:lineRule="auto"/>
        <w:jc w:val="center"/>
        <w:rPr>
          <w:rFonts w:ascii="Times New Roman" w:eastAsia="Times New Roman" w:hAnsi="Times New Roman" w:cs="Times New Roman"/>
          <w:b/>
          <w:i/>
          <w:sz w:val="24"/>
          <w:szCs w:val="24"/>
          <w:lang w:eastAsia="ru-RU"/>
        </w:rPr>
      </w:pPr>
    </w:p>
    <w:p w:rsidR="004613BC" w:rsidRPr="00177787" w:rsidRDefault="004613BC" w:rsidP="004613BC">
      <w:pPr>
        <w:spacing w:after="200" w:line="276" w:lineRule="auto"/>
        <w:jc w:val="center"/>
        <w:rPr>
          <w:rFonts w:ascii="Times New Roman" w:eastAsia="Times New Roman" w:hAnsi="Times New Roman" w:cs="Times New Roman"/>
          <w:b/>
          <w:i/>
          <w:sz w:val="24"/>
          <w:szCs w:val="24"/>
          <w:lang w:eastAsia="ru-RU"/>
        </w:rPr>
      </w:pPr>
    </w:p>
    <w:p w:rsidR="004613BC" w:rsidRPr="00177787" w:rsidRDefault="004613BC" w:rsidP="004613BC">
      <w:pPr>
        <w:spacing w:after="200" w:line="276" w:lineRule="auto"/>
        <w:jc w:val="center"/>
        <w:rPr>
          <w:rFonts w:ascii="Times New Roman" w:eastAsia="Times New Roman" w:hAnsi="Times New Roman" w:cs="Times New Roman"/>
          <w:b/>
          <w:i/>
          <w:sz w:val="24"/>
          <w:szCs w:val="24"/>
          <w:lang w:eastAsia="ru-RU"/>
        </w:rPr>
      </w:pPr>
    </w:p>
    <w:p w:rsidR="004613BC" w:rsidRPr="00177787" w:rsidRDefault="004613BC" w:rsidP="004613BC">
      <w:pPr>
        <w:spacing w:after="200" w:line="276" w:lineRule="auto"/>
        <w:jc w:val="center"/>
        <w:rPr>
          <w:rFonts w:ascii="Times New Roman" w:eastAsia="Times New Roman" w:hAnsi="Times New Roman" w:cs="Times New Roman"/>
          <w:b/>
          <w:i/>
          <w:sz w:val="24"/>
          <w:szCs w:val="24"/>
          <w:lang w:eastAsia="ru-RU"/>
        </w:rPr>
      </w:pPr>
    </w:p>
    <w:p w:rsidR="004613BC" w:rsidRPr="00177787" w:rsidRDefault="004613BC" w:rsidP="004613BC">
      <w:pPr>
        <w:spacing w:after="200" w:line="276" w:lineRule="auto"/>
        <w:jc w:val="center"/>
        <w:rPr>
          <w:rFonts w:ascii="Times New Roman" w:eastAsia="Times New Roman" w:hAnsi="Times New Roman" w:cs="Times New Roman"/>
          <w:b/>
          <w:i/>
          <w:sz w:val="24"/>
          <w:szCs w:val="24"/>
          <w:lang w:eastAsia="ru-RU"/>
        </w:rPr>
      </w:pPr>
    </w:p>
    <w:p w:rsidR="004613BC" w:rsidRPr="00177787" w:rsidRDefault="004613BC" w:rsidP="004613BC">
      <w:pPr>
        <w:jc w:val="center"/>
        <w:rPr>
          <w:rFonts w:ascii="Times New Roman" w:hAnsi="Times New Roman" w:cs="Times New Roman"/>
          <w:b/>
          <w:sz w:val="24"/>
          <w:szCs w:val="24"/>
        </w:rPr>
      </w:pPr>
      <w:r w:rsidRPr="00177787">
        <w:rPr>
          <w:rFonts w:ascii="Times New Roman" w:hAnsi="Times New Roman" w:cs="Times New Roman"/>
          <w:b/>
          <w:sz w:val="24"/>
          <w:szCs w:val="24"/>
        </w:rPr>
        <w:t>РАБОЧАЯ ПРОГРАММА УЧЕБНОЙ ДИСЦИПЛИНЫ</w:t>
      </w:r>
    </w:p>
    <w:p w:rsidR="004613BC" w:rsidRPr="00177787" w:rsidRDefault="004613BC" w:rsidP="004613BC">
      <w:pPr>
        <w:jc w:val="center"/>
        <w:rPr>
          <w:rFonts w:ascii="Times New Roman" w:hAnsi="Times New Roman" w:cs="Times New Roman"/>
          <w:b/>
          <w:i/>
          <w:sz w:val="24"/>
          <w:szCs w:val="24"/>
          <w:u w:val="single"/>
        </w:rPr>
      </w:pPr>
    </w:p>
    <w:p w:rsidR="004613BC" w:rsidRPr="00177787" w:rsidRDefault="004613BC" w:rsidP="004613BC">
      <w:pPr>
        <w:jc w:val="center"/>
        <w:rPr>
          <w:rFonts w:ascii="Times New Roman" w:hAnsi="Times New Roman" w:cs="Times New Roman"/>
          <w:b/>
          <w:iCs/>
          <w:sz w:val="24"/>
          <w:szCs w:val="24"/>
        </w:rPr>
      </w:pPr>
      <w:r w:rsidRPr="00177787">
        <w:rPr>
          <w:rFonts w:ascii="Times New Roman" w:hAnsi="Times New Roman" w:cs="Times New Roman"/>
          <w:b/>
          <w:iCs/>
          <w:sz w:val="24"/>
          <w:szCs w:val="24"/>
        </w:rPr>
        <w:t>«</w:t>
      </w:r>
      <w:r w:rsidRPr="004D2F6A">
        <w:rPr>
          <w:rFonts w:ascii="Times New Roman" w:hAnsi="Times New Roman" w:cs="Times New Roman"/>
          <w:b/>
          <w:iCs/>
          <w:sz w:val="24"/>
          <w:szCs w:val="24"/>
        </w:rPr>
        <w:t>ОП*08 ЦИФРОВАЯ ТРАНСФОРМАЦИЯ АПК</w:t>
      </w:r>
      <w:r w:rsidRPr="00177787">
        <w:rPr>
          <w:rFonts w:ascii="Times New Roman" w:hAnsi="Times New Roman" w:cs="Times New Roman"/>
          <w:b/>
          <w:iCs/>
          <w:sz w:val="24"/>
          <w:szCs w:val="24"/>
        </w:rPr>
        <w:t>»</w:t>
      </w:r>
    </w:p>
    <w:p w:rsidR="004613BC" w:rsidRPr="00177787" w:rsidRDefault="004613BC" w:rsidP="004613BC">
      <w:pPr>
        <w:spacing w:after="200" w:line="276" w:lineRule="auto"/>
        <w:jc w:val="center"/>
        <w:rPr>
          <w:rFonts w:ascii="Times New Roman" w:eastAsia="Times New Roman" w:hAnsi="Times New Roman" w:cs="Times New Roman"/>
          <w:b/>
          <w:i/>
          <w:sz w:val="24"/>
          <w:szCs w:val="24"/>
          <w:lang w:eastAsia="ru-RU"/>
        </w:rPr>
      </w:pPr>
    </w:p>
    <w:p w:rsidR="004613BC" w:rsidRPr="00177787" w:rsidRDefault="004613BC" w:rsidP="004613BC">
      <w:pPr>
        <w:spacing w:after="200" w:line="276" w:lineRule="auto"/>
        <w:jc w:val="center"/>
        <w:rPr>
          <w:rFonts w:ascii="Times New Roman" w:eastAsia="Times New Roman" w:hAnsi="Times New Roman" w:cs="Times New Roman"/>
          <w:b/>
          <w:i/>
          <w:sz w:val="24"/>
          <w:szCs w:val="24"/>
          <w:lang w:eastAsia="ru-RU"/>
        </w:rPr>
      </w:pPr>
    </w:p>
    <w:p w:rsidR="004613BC" w:rsidRPr="00177787" w:rsidRDefault="004613BC" w:rsidP="004613BC">
      <w:pPr>
        <w:spacing w:after="200" w:line="276" w:lineRule="auto"/>
        <w:jc w:val="center"/>
        <w:rPr>
          <w:rFonts w:ascii="Times New Roman" w:eastAsia="Times New Roman" w:hAnsi="Times New Roman" w:cs="Times New Roman"/>
          <w:b/>
          <w:i/>
          <w:sz w:val="24"/>
          <w:szCs w:val="24"/>
          <w:lang w:eastAsia="ru-RU"/>
        </w:rPr>
      </w:pPr>
    </w:p>
    <w:p w:rsidR="004613BC" w:rsidRPr="00177787" w:rsidRDefault="004613BC" w:rsidP="004613BC">
      <w:pPr>
        <w:spacing w:after="200" w:line="276" w:lineRule="auto"/>
        <w:jc w:val="center"/>
        <w:rPr>
          <w:rFonts w:ascii="Times New Roman" w:eastAsia="Times New Roman" w:hAnsi="Times New Roman" w:cs="Times New Roman"/>
          <w:b/>
          <w:i/>
          <w:sz w:val="24"/>
          <w:szCs w:val="24"/>
          <w:lang w:eastAsia="ru-RU"/>
        </w:rPr>
      </w:pPr>
    </w:p>
    <w:p w:rsidR="004613BC" w:rsidRPr="00177787" w:rsidRDefault="004613BC" w:rsidP="004613BC">
      <w:pPr>
        <w:spacing w:after="200" w:line="276" w:lineRule="auto"/>
        <w:rPr>
          <w:rFonts w:ascii="Times New Roman" w:eastAsia="Times New Roman" w:hAnsi="Times New Roman" w:cs="Times New Roman"/>
          <w:b/>
          <w:i/>
          <w:sz w:val="24"/>
          <w:szCs w:val="24"/>
          <w:lang w:eastAsia="ru-RU"/>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center"/>
        <w:rPr>
          <w:rFonts w:ascii="Times New Roman" w:hAnsi="Times New Roman" w:cs="Times New Roman"/>
          <w:b/>
          <w:bCs/>
          <w:sz w:val="24"/>
          <w:szCs w:val="24"/>
        </w:rPr>
      </w:pPr>
      <w:r w:rsidRPr="00177787">
        <w:rPr>
          <w:rFonts w:ascii="Times New Roman" w:hAnsi="Times New Roman" w:cs="Times New Roman"/>
          <w:b/>
          <w:bCs/>
          <w:sz w:val="24"/>
          <w:szCs w:val="24"/>
        </w:rPr>
        <w:t>202</w:t>
      </w:r>
      <w:r>
        <w:rPr>
          <w:rFonts w:ascii="Times New Roman" w:hAnsi="Times New Roman" w:cs="Times New Roman"/>
          <w:b/>
          <w:bCs/>
          <w:sz w:val="24"/>
          <w:szCs w:val="24"/>
        </w:rPr>
        <w:t>5</w:t>
      </w:r>
      <w:r w:rsidRPr="00177787">
        <w:rPr>
          <w:rFonts w:ascii="Times New Roman" w:hAnsi="Times New Roman" w:cs="Times New Roman"/>
          <w:b/>
          <w:bCs/>
          <w:sz w:val="24"/>
          <w:szCs w:val="24"/>
        </w:rPr>
        <w:t xml:space="preserve"> г.</w:t>
      </w: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rPr>
          <w:rFonts w:ascii="Times New Roman" w:eastAsia="Segoe UI" w:hAnsi="Times New Roman" w:cs="Times New Roman"/>
          <w:b/>
          <w:bCs/>
        </w:rPr>
      </w:pPr>
      <w:r w:rsidRPr="00177787">
        <w:rPr>
          <w:rFonts w:ascii="Times New Roman" w:hAnsi="Times New Roman" w:cs="Times New Roman"/>
        </w:rPr>
        <w:br w:type="page"/>
      </w:r>
    </w:p>
    <w:p w:rsidR="004613BC" w:rsidRPr="00177787" w:rsidRDefault="004613BC" w:rsidP="004613BC">
      <w:pPr>
        <w:pStyle w:val="114"/>
        <w:rPr>
          <w:rFonts w:ascii="Times New Roman" w:hAnsi="Times New Roman"/>
        </w:rPr>
        <w:sectPr w:rsidR="004613BC" w:rsidRPr="00177787" w:rsidSect="00657DC5">
          <w:headerReference w:type="even" r:id="rId168"/>
          <w:pgSz w:w="11906" w:h="16838"/>
          <w:pgMar w:top="1134" w:right="567" w:bottom="1134" w:left="1701" w:header="709" w:footer="709" w:gutter="0"/>
          <w:cols w:space="708"/>
          <w:docGrid w:linePitch="360"/>
        </w:sect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pStyle w:val="1f1"/>
        <w:rPr>
          <w:rFonts w:ascii="Times New Roman" w:hAnsi="Times New Roman"/>
        </w:rPr>
      </w:pPr>
      <w:r w:rsidRPr="00177787">
        <w:rPr>
          <w:rFonts w:ascii="Times New Roman" w:hAnsi="Times New Roman"/>
        </w:rPr>
        <w:t>СОДЕРЖАНИЕ ПРОГРАММЫ</w:t>
      </w:r>
    </w:p>
    <w:p w:rsidR="004613BC" w:rsidRPr="00177787" w:rsidRDefault="004613BC" w:rsidP="004613BC">
      <w:pPr>
        <w:pStyle w:val="14"/>
        <w:rPr>
          <w:rFonts w:eastAsiaTheme="minorEastAsia"/>
          <w:b w:val="0"/>
          <w:bCs w:val="0"/>
          <w:sz w:val="24"/>
          <w:szCs w:val="24"/>
          <w:lang w:eastAsia="ru-RU"/>
        </w:rPr>
      </w:pPr>
      <w:r w:rsidRPr="00177787">
        <w:rPr>
          <w:b w:val="0"/>
          <w:bCs w:val="0"/>
        </w:rPr>
        <w:fldChar w:fldCharType="begin"/>
      </w:r>
      <w:r w:rsidRPr="00177787">
        <w:rPr>
          <w:b w:val="0"/>
          <w:bCs w:val="0"/>
        </w:rPr>
        <w:instrText xml:space="preserve"> TOC \h \z \t "Раздел 1;1;Раздел 1.1;2" </w:instrText>
      </w:r>
      <w:r w:rsidRPr="00177787">
        <w:rPr>
          <w:b w:val="0"/>
          <w:bCs w:val="0"/>
        </w:rPr>
        <w:fldChar w:fldCharType="separate"/>
      </w:r>
      <w:hyperlink w:anchor="_Toc156825287" w:history="1">
        <w:r w:rsidRPr="00177787">
          <w:rPr>
            <w:rStyle w:val="af1"/>
            <w:sz w:val="24"/>
            <w:szCs w:val="24"/>
          </w:rPr>
          <w:t>СОДЕРЖАНИЕ ПРОГРАММЫ</w:t>
        </w:r>
        <w:r w:rsidRPr="00177787">
          <w:rPr>
            <w:webHidden/>
            <w:sz w:val="24"/>
            <w:szCs w:val="24"/>
          </w:rPr>
          <w:tab/>
          <w:t>1</w:t>
        </w:r>
        <w:r>
          <w:rPr>
            <w:webHidden/>
            <w:sz w:val="24"/>
            <w:szCs w:val="24"/>
          </w:rPr>
          <w:t>40</w:t>
        </w:r>
        <w:r w:rsidRPr="00177787">
          <w:rPr>
            <w:webHidden/>
            <w:sz w:val="24"/>
            <w:szCs w:val="24"/>
          </w:rPr>
          <w:t xml:space="preserve"> </w:t>
        </w:r>
      </w:hyperlink>
    </w:p>
    <w:p w:rsidR="004613BC" w:rsidRPr="00177787" w:rsidRDefault="004613BC" w:rsidP="004613BC">
      <w:pPr>
        <w:pStyle w:val="14"/>
        <w:rPr>
          <w:rFonts w:eastAsiaTheme="minorEastAsia"/>
          <w:b w:val="0"/>
          <w:bCs w:val="0"/>
          <w:sz w:val="24"/>
          <w:szCs w:val="24"/>
          <w:lang w:eastAsia="ru-RU"/>
        </w:rPr>
      </w:pPr>
      <w:hyperlink w:anchor="_Toc156825288" w:history="1">
        <w:r w:rsidRPr="00177787">
          <w:rPr>
            <w:rStyle w:val="af1"/>
            <w:sz w:val="24"/>
            <w:szCs w:val="24"/>
          </w:rPr>
          <w:t>1. Общая характеристика</w:t>
        </w:r>
        <w:r w:rsidRPr="00177787">
          <w:rPr>
            <w:webHidden/>
            <w:sz w:val="24"/>
            <w:szCs w:val="24"/>
          </w:rPr>
          <w:tab/>
        </w:r>
      </w:hyperlink>
      <w:r w:rsidRPr="00177787">
        <w:rPr>
          <w:sz w:val="24"/>
          <w:szCs w:val="24"/>
        </w:rPr>
        <w:t>1</w:t>
      </w:r>
      <w:r>
        <w:rPr>
          <w:sz w:val="24"/>
          <w:szCs w:val="24"/>
        </w:rPr>
        <w:t>41</w:t>
      </w:r>
    </w:p>
    <w:p w:rsidR="004613BC" w:rsidRPr="00177787" w:rsidRDefault="004613BC" w:rsidP="004613BC">
      <w:pPr>
        <w:pStyle w:val="23"/>
        <w:rPr>
          <w:rFonts w:eastAsiaTheme="minorEastAsia"/>
          <w:i w:val="0"/>
          <w:iCs w:val="0"/>
        </w:rPr>
      </w:pPr>
      <w:hyperlink w:anchor="_Toc156825289" w:history="1">
        <w:r w:rsidRPr="00177787">
          <w:rPr>
            <w:rStyle w:val="af1"/>
            <w:i w:val="0"/>
            <w:iCs w:val="0"/>
          </w:rPr>
          <w:t>1.1. Цель и место дисциплины в структуре образовательной программы</w:t>
        </w:r>
        <w:r w:rsidRPr="00177787">
          <w:rPr>
            <w:i w:val="0"/>
            <w:iCs w:val="0"/>
            <w:webHidden/>
          </w:rPr>
          <w:tab/>
        </w:r>
      </w:hyperlink>
      <w:r w:rsidRPr="00177787">
        <w:rPr>
          <w:i w:val="0"/>
          <w:iCs w:val="0"/>
        </w:rPr>
        <w:t>1</w:t>
      </w:r>
      <w:r>
        <w:rPr>
          <w:i w:val="0"/>
          <w:iCs w:val="0"/>
        </w:rPr>
        <w:t>41</w:t>
      </w:r>
    </w:p>
    <w:p w:rsidR="004613BC" w:rsidRPr="00177787" w:rsidRDefault="004613BC" w:rsidP="004613BC">
      <w:pPr>
        <w:pStyle w:val="23"/>
        <w:rPr>
          <w:rFonts w:eastAsiaTheme="minorEastAsia"/>
          <w:i w:val="0"/>
          <w:iCs w:val="0"/>
        </w:rPr>
      </w:pPr>
      <w:hyperlink w:anchor="_Toc156825290" w:history="1">
        <w:r w:rsidRPr="00177787">
          <w:rPr>
            <w:rStyle w:val="af1"/>
            <w:i w:val="0"/>
            <w:iCs w:val="0"/>
          </w:rPr>
          <w:t>1.2. Планируемые результаты освоения дисциплины</w:t>
        </w:r>
        <w:r w:rsidRPr="00177787">
          <w:rPr>
            <w:i w:val="0"/>
            <w:iCs w:val="0"/>
            <w:webHidden/>
          </w:rPr>
          <w:tab/>
        </w:r>
      </w:hyperlink>
      <w:r w:rsidRPr="00177787">
        <w:rPr>
          <w:i w:val="0"/>
          <w:iCs w:val="0"/>
        </w:rPr>
        <w:t>1</w:t>
      </w:r>
      <w:r>
        <w:rPr>
          <w:i w:val="0"/>
          <w:iCs w:val="0"/>
        </w:rPr>
        <w:t>41</w:t>
      </w:r>
    </w:p>
    <w:p w:rsidR="004613BC" w:rsidRPr="00177787" w:rsidRDefault="004613BC" w:rsidP="004613BC">
      <w:pPr>
        <w:pStyle w:val="14"/>
        <w:rPr>
          <w:rFonts w:eastAsiaTheme="minorEastAsia"/>
          <w:b w:val="0"/>
          <w:bCs w:val="0"/>
          <w:sz w:val="24"/>
          <w:szCs w:val="24"/>
          <w:lang w:eastAsia="ru-RU"/>
        </w:rPr>
      </w:pPr>
      <w:hyperlink w:anchor="_Toc156825291" w:history="1">
        <w:r w:rsidRPr="00177787">
          <w:rPr>
            <w:rStyle w:val="af1"/>
            <w:sz w:val="24"/>
            <w:szCs w:val="24"/>
          </w:rPr>
          <w:t>2. Структура и содержание ДИСЦИПЛИНЫ</w:t>
        </w:r>
        <w:r w:rsidRPr="00177787">
          <w:rPr>
            <w:webHidden/>
            <w:sz w:val="24"/>
            <w:szCs w:val="24"/>
          </w:rPr>
          <w:tab/>
        </w:r>
      </w:hyperlink>
      <w:r w:rsidRPr="00177787">
        <w:rPr>
          <w:sz w:val="24"/>
          <w:szCs w:val="24"/>
        </w:rPr>
        <w:t>1</w:t>
      </w:r>
      <w:r>
        <w:rPr>
          <w:sz w:val="24"/>
          <w:szCs w:val="24"/>
        </w:rPr>
        <w:t>43</w:t>
      </w:r>
    </w:p>
    <w:p w:rsidR="004613BC" w:rsidRPr="00177787" w:rsidRDefault="004613BC" w:rsidP="004613BC">
      <w:pPr>
        <w:pStyle w:val="23"/>
        <w:rPr>
          <w:rFonts w:eastAsiaTheme="minorEastAsia"/>
          <w:i w:val="0"/>
          <w:iCs w:val="0"/>
        </w:rPr>
      </w:pPr>
      <w:hyperlink w:anchor="_Toc156825292" w:history="1">
        <w:r w:rsidRPr="00177787">
          <w:rPr>
            <w:rStyle w:val="af1"/>
            <w:i w:val="0"/>
            <w:iCs w:val="0"/>
          </w:rPr>
          <w:t>2.1. Трудоемкость освоения дисциплины</w:t>
        </w:r>
        <w:r w:rsidRPr="00177787">
          <w:rPr>
            <w:i w:val="0"/>
            <w:iCs w:val="0"/>
            <w:webHidden/>
          </w:rPr>
          <w:tab/>
        </w:r>
      </w:hyperlink>
      <w:r w:rsidRPr="00177787">
        <w:rPr>
          <w:i w:val="0"/>
          <w:iCs w:val="0"/>
        </w:rPr>
        <w:t>1</w:t>
      </w:r>
      <w:r>
        <w:rPr>
          <w:i w:val="0"/>
          <w:iCs w:val="0"/>
        </w:rPr>
        <w:t>43</w:t>
      </w:r>
    </w:p>
    <w:p w:rsidR="004613BC" w:rsidRPr="00177787" w:rsidRDefault="004613BC" w:rsidP="004613BC">
      <w:pPr>
        <w:pStyle w:val="23"/>
        <w:rPr>
          <w:rFonts w:eastAsiaTheme="minorEastAsia"/>
          <w:i w:val="0"/>
          <w:iCs w:val="0"/>
        </w:rPr>
      </w:pPr>
      <w:hyperlink w:anchor="_Toc156825293" w:history="1">
        <w:r w:rsidRPr="00177787">
          <w:rPr>
            <w:rStyle w:val="af1"/>
            <w:i w:val="0"/>
            <w:iCs w:val="0"/>
          </w:rPr>
          <w:t>2.2. Содержание дисциплины</w:t>
        </w:r>
        <w:r w:rsidRPr="00177787">
          <w:rPr>
            <w:i w:val="0"/>
            <w:iCs w:val="0"/>
            <w:webHidden/>
          </w:rPr>
          <w:tab/>
        </w:r>
      </w:hyperlink>
      <w:r w:rsidRPr="00177787">
        <w:rPr>
          <w:i w:val="0"/>
          <w:iCs w:val="0"/>
        </w:rPr>
        <w:t>1</w:t>
      </w:r>
      <w:r>
        <w:rPr>
          <w:i w:val="0"/>
          <w:iCs w:val="0"/>
        </w:rPr>
        <w:t>44</w:t>
      </w:r>
    </w:p>
    <w:p w:rsidR="004613BC" w:rsidRPr="00177787" w:rsidRDefault="004613BC" w:rsidP="004613BC">
      <w:pPr>
        <w:pStyle w:val="14"/>
        <w:rPr>
          <w:rFonts w:eastAsiaTheme="minorEastAsia"/>
          <w:b w:val="0"/>
          <w:bCs w:val="0"/>
          <w:sz w:val="24"/>
          <w:szCs w:val="24"/>
          <w:lang w:eastAsia="ru-RU"/>
        </w:rPr>
      </w:pPr>
      <w:hyperlink w:anchor="_Toc156825296" w:history="1">
        <w:r w:rsidRPr="00177787">
          <w:rPr>
            <w:rStyle w:val="af1"/>
            <w:sz w:val="24"/>
            <w:szCs w:val="24"/>
          </w:rPr>
          <w:t>3. Условия реализации ДИСЦИПЛИНЫ</w:t>
        </w:r>
        <w:r w:rsidRPr="00177787">
          <w:rPr>
            <w:webHidden/>
            <w:sz w:val="24"/>
            <w:szCs w:val="24"/>
          </w:rPr>
          <w:tab/>
        </w:r>
      </w:hyperlink>
      <w:r w:rsidRPr="00177787">
        <w:rPr>
          <w:sz w:val="24"/>
          <w:szCs w:val="24"/>
        </w:rPr>
        <w:t>1</w:t>
      </w:r>
      <w:r>
        <w:rPr>
          <w:sz w:val="24"/>
          <w:szCs w:val="24"/>
        </w:rPr>
        <w:t>46</w:t>
      </w:r>
    </w:p>
    <w:p w:rsidR="004613BC" w:rsidRPr="00177787" w:rsidRDefault="004613BC" w:rsidP="004613BC">
      <w:pPr>
        <w:pStyle w:val="23"/>
        <w:rPr>
          <w:rFonts w:eastAsiaTheme="minorEastAsia"/>
          <w:i w:val="0"/>
          <w:iCs w:val="0"/>
        </w:rPr>
      </w:pPr>
      <w:hyperlink w:anchor="_Toc156825297" w:history="1">
        <w:r w:rsidRPr="00177787">
          <w:rPr>
            <w:rStyle w:val="af1"/>
            <w:i w:val="0"/>
            <w:iCs w:val="0"/>
          </w:rPr>
          <w:t>3.1. Материально-техническое обеспечение</w:t>
        </w:r>
        <w:r w:rsidRPr="00177787">
          <w:rPr>
            <w:i w:val="0"/>
            <w:iCs w:val="0"/>
            <w:webHidden/>
          </w:rPr>
          <w:tab/>
        </w:r>
      </w:hyperlink>
      <w:r w:rsidRPr="00177787">
        <w:rPr>
          <w:i w:val="0"/>
          <w:iCs w:val="0"/>
        </w:rPr>
        <w:t>1</w:t>
      </w:r>
      <w:r>
        <w:rPr>
          <w:i w:val="0"/>
          <w:iCs w:val="0"/>
        </w:rPr>
        <w:t>46</w:t>
      </w:r>
    </w:p>
    <w:p w:rsidR="004613BC" w:rsidRPr="00177787" w:rsidRDefault="004613BC" w:rsidP="004613BC">
      <w:pPr>
        <w:pStyle w:val="23"/>
        <w:rPr>
          <w:rFonts w:eastAsiaTheme="minorEastAsia"/>
          <w:i w:val="0"/>
          <w:iCs w:val="0"/>
        </w:rPr>
      </w:pPr>
      <w:hyperlink w:anchor="_Toc156825298" w:history="1">
        <w:r w:rsidRPr="00177787">
          <w:rPr>
            <w:rStyle w:val="af1"/>
            <w:i w:val="0"/>
            <w:iCs w:val="0"/>
          </w:rPr>
          <w:t>3.2. Учебно-методическое обеспечение</w:t>
        </w:r>
        <w:r w:rsidRPr="00177787">
          <w:rPr>
            <w:i w:val="0"/>
            <w:iCs w:val="0"/>
            <w:webHidden/>
          </w:rPr>
          <w:tab/>
          <w:t>1</w:t>
        </w:r>
        <w:r>
          <w:rPr>
            <w:i w:val="0"/>
            <w:iCs w:val="0"/>
            <w:webHidden/>
          </w:rPr>
          <w:t>46</w:t>
        </w:r>
      </w:hyperlink>
    </w:p>
    <w:p w:rsidR="004613BC" w:rsidRPr="00177787" w:rsidRDefault="004613BC" w:rsidP="004613BC">
      <w:pPr>
        <w:pStyle w:val="14"/>
        <w:rPr>
          <w:rFonts w:eastAsiaTheme="minorEastAsia"/>
          <w:b w:val="0"/>
          <w:bCs w:val="0"/>
          <w:lang w:eastAsia="ru-RU"/>
        </w:rPr>
      </w:pPr>
      <w:hyperlink w:anchor="_Toc156825299" w:history="1">
        <w:r w:rsidRPr="00177787">
          <w:rPr>
            <w:rStyle w:val="af1"/>
            <w:sz w:val="24"/>
            <w:szCs w:val="24"/>
          </w:rPr>
          <w:t>4. Контроль и оценка результатов  освоения ДИСЦИПЛИНЫ</w:t>
        </w:r>
        <w:r w:rsidRPr="00177787">
          <w:rPr>
            <w:webHidden/>
            <w:sz w:val="24"/>
            <w:szCs w:val="24"/>
          </w:rPr>
          <w:tab/>
          <w:t>1</w:t>
        </w:r>
        <w:r>
          <w:rPr>
            <w:webHidden/>
            <w:sz w:val="24"/>
            <w:szCs w:val="24"/>
          </w:rPr>
          <w:t>46</w:t>
        </w:r>
      </w:hyperlink>
    </w:p>
    <w:p w:rsidR="004613BC" w:rsidRPr="00177787" w:rsidRDefault="004613BC" w:rsidP="004613BC">
      <w:pPr>
        <w:jc w:val="right"/>
        <w:rPr>
          <w:rFonts w:ascii="Times New Roman" w:hAnsi="Times New Roman" w:cs="Times New Roman"/>
          <w:b/>
          <w:bCs/>
          <w:color w:val="0070C0"/>
          <w:sz w:val="24"/>
          <w:szCs w:val="24"/>
        </w:rPr>
      </w:pPr>
      <w:r w:rsidRPr="00177787">
        <w:rPr>
          <w:rFonts w:ascii="Times New Roman" w:hAnsi="Times New Roman" w:cs="Times New Roman"/>
          <w:b/>
          <w:bCs/>
        </w:rPr>
        <w:fldChar w:fldCharType="end"/>
      </w: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jc w:val="right"/>
        <w:rPr>
          <w:rFonts w:ascii="Times New Roman" w:hAnsi="Times New Roman" w:cs="Times New Roman"/>
          <w:b/>
          <w:bCs/>
          <w:color w:val="0070C0"/>
          <w:sz w:val="24"/>
          <w:szCs w:val="24"/>
        </w:rPr>
      </w:pPr>
    </w:p>
    <w:p w:rsidR="004613BC" w:rsidRPr="00177787" w:rsidRDefault="004613BC" w:rsidP="004613BC">
      <w:pPr>
        <w:rPr>
          <w:rFonts w:ascii="Times New Roman" w:eastAsia="Segoe UI" w:hAnsi="Times New Roman" w:cs="Times New Roman"/>
          <w:b/>
          <w:bCs/>
        </w:rPr>
      </w:pPr>
      <w:r w:rsidRPr="00177787">
        <w:rPr>
          <w:rFonts w:ascii="Times New Roman" w:hAnsi="Times New Roman" w:cs="Times New Roman"/>
        </w:rPr>
        <w:br w:type="page"/>
      </w:r>
    </w:p>
    <w:p w:rsidR="004613BC" w:rsidRPr="00177787" w:rsidRDefault="004613BC" w:rsidP="004613BC">
      <w:pPr>
        <w:pStyle w:val="114"/>
        <w:rPr>
          <w:rFonts w:ascii="Times New Roman" w:hAnsi="Times New Roman"/>
        </w:rPr>
        <w:sectPr w:rsidR="004613BC" w:rsidRPr="00177787" w:rsidSect="00657DC5">
          <w:headerReference w:type="even" r:id="rId169"/>
          <w:pgSz w:w="11906" w:h="16838"/>
          <w:pgMar w:top="1134" w:right="567" w:bottom="1134" w:left="1701" w:header="709" w:footer="709" w:gutter="0"/>
          <w:cols w:space="708"/>
          <w:docGrid w:linePitch="360"/>
        </w:sectPr>
      </w:pPr>
    </w:p>
    <w:p w:rsidR="004613BC" w:rsidRPr="00177787" w:rsidRDefault="004613BC" w:rsidP="004613BC">
      <w:pPr>
        <w:jc w:val="center"/>
        <w:rPr>
          <w:rFonts w:ascii="Times New Roman" w:eastAsia="Segoe UI" w:hAnsi="Times New Roman" w:cs="Times New Roman"/>
          <w:b/>
          <w:bCs/>
          <w:iCs/>
          <w:caps/>
          <w:kern w:val="32"/>
          <w:sz w:val="24"/>
          <w:szCs w:val="24"/>
          <w:lang w:val="x-none" w:eastAsia="x-none"/>
        </w:rPr>
      </w:pPr>
      <w:r w:rsidRPr="00177787">
        <w:rPr>
          <w:rFonts w:ascii="Times New Roman" w:eastAsia="Segoe UI" w:hAnsi="Times New Roman" w:cs="Times New Roman"/>
          <w:b/>
          <w:bCs/>
          <w:iCs/>
          <w:caps/>
          <w:kern w:val="32"/>
          <w:sz w:val="24"/>
          <w:szCs w:val="24"/>
          <w:lang w:eastAsia="x-none"/>
        </w:rPr>
        <w:lastRenderedPageBreak/>
        <w:t>1.</w:t>
      </w:r>
      <w:r w:rsidRPr="00177787">
        <w:rPr>
          <w:rFonts w:ascii="Times New Roman" w:eastAsia="Segoe UI" w:hAnsi="Times New Roman" w:cs="Times New Roman"/>
          <w:b/>
          <w:bCs/>
          <w:iCs/>
          <w:caps/>
          <w:kern w:val="32"/>
          <w:sz w:val="24"/>
          <w:szCs w:val="24"/>
          <w:lang w:val="x-none" w:eastAsia="x-none"/>
        </w:rPr>
        <w:t>Общая характеристика РАБОЧЕЙ ПРОГРАММЫ УЧЕБНОЙ ДИСЦИПЛИНЫ</w:t>
      </w:r>
    </w:p>
    <w:p w:rsidR="004613BC" w:rsidRPr="00177787" w:rsidRDefault="004613BC" w:rsidP="004613BC">
      <w:pPr>
        <w:jc w:val="center"/>
        <w:rPr>
          <w:rFonts w:ascii="Times New Roman" w:hAnsi="Times New Roman" w:cs="Times New Roman"/>
          <w:b/>
          <w:iCs/>
          <w:sz w:val="24"/>
          <w:szCs w:val="24"/>
        </w:rPr>
      </w:pPr>
    </w:p>
    <w:p w:rsidR="004613BC" w:rsidRPr="00177787" w:rsidRDefault="004613BC" w:rsidP="004613BC">
      <w:pPr>
        <w:jc w:val="center"/>
        <w:rPr>
          <w:rFonts w:ascii="Times New Roman" w:hAnsi="Times New Roman" w:cs="Times New Roman"/>
          <w:b/>
          <w:iCs/>
          <w:sz w:val="24"/>
          <w:szCs w:val="24"/>
        </w:rPr>
      </w:pPr>
      <w:r w:rsidRPr="00177787">
        <w:rPr>
          <w:rFonts w:ascii="Times New Roman" w:hAnsi="Times New Roman" w:cs="Times New Roman"/>
          <w:b/>
          <w:iCs/>
          <w:sz w:val="24"/>
          <w:szCs w:val="24"/>
        </w:rPr>
        <w:t>«ОП.08 Цифровая трансформация АПК»</w:t>
      </w:r>
    </w:p>
    <w:p w:rsidR="004613BC" w:rsidRPr="00177787" w:rsidRDefault="004613BC" w:rsidP="004613BC">
      <w:pPr>
        <w:keepNext/>
        <w:spacing w:after="120"/>
        <w:ind w:left="720"/>
        <w:jc w:val="center"/>
        <w:outlineLvl w:val="0"/>
        <w:rPr>
          <w:rFonts w:ascii="Times New Roman" w:eastAsia="Segoe UI" w:hAnsi="Times New Roman" w:cs="Times New Roman"/>
          <w:b/>
          <w:bCs/>
          <w:iCs/>
          <w:caps/>
          <w:kern w:val="32"/>
          <w:sz w:val="24"/>
          <w:szCs w:val="24"/>
          <w:lang w:val="x-none" w:eastAsia="x-none"/>
        </w:rPr>
      </w:pPr>
    </w:p>
    <w:p w:rsidR="004613BC" w:rsidRPr="00177787" w:rsidRDefault="004613BC" w:rsidP="004613BC">
      <w:pPr>
        <w:jc w:val="center"/>
        <w:rPr>
          <w:rFonts w:ascii="Times New Roman" w:hAnsi="Times New Roman" w:cs="Times New Roman"/>
          <w:b/>
          <w:iCs/>
          <w:sz w:val="24"/>
          <w:szCs w:val="24"/>
        </w:rPr>
      </w:pPr>
    </w:p>
    <w:p w:rsidR="004613BC" w:rsidRPr="00177787" w:rsidRDefault="004613BC" w:rsidP="004613BC">
      <w:pPr>
        <w:jc w:val="center"/>
        <w:rPr>
          <w:rFonts w:ascii="Times New Roman" w:hAnsi="Times New Roman" w:cs="Times New Roman"/>
          <w:b/>
          <w:iCs/>
          <w:sz w:val="24"/>
          <w:szCs w:val="24"/>
        </w:rPr>
      </w:pPr>
    </w:p>
    <w:p w:rsidR="004613BC" w:rsidRPr="00177787" w:rsidRDefault="004613BC" w:rsidP="004613BC">
      <w:pPr>
        <w:spacing w:after="120" w:line="276" w:lineRule="auto"/>
        <w:ind w:firstLine="709"/>
        <w:outlineLvl w:val="1"/>
        <w:rPr>
          <w:rFonts w:ascii="Times New Roman" w:eastAsia="Segoe UI" w:hAnsi="Times New Roman" w:cs="Times New Roman"/>
          <w:b/>
          <w:bCs/>
          <w:sz w:val="24"/>
          <w:szCs w:val="24"/>
          <w:lang w:eastAsia="ru-RU"/>
        </w:rPr>
      </w:pPr>
      <w:r w:rsidRPr="00177787">
        <w:rPr>
          <w:rFonts w:ascii="Times New Roman" w:eastAsia="Segoe UI" w:hAnsi="Times New Roman" w:cs="Times New Roman"/>
          <w:b/>
          <w:bCs/>
          <w:sz w:val="24"/>
          <w:szCs w:val="24"/>
          <w:lang w:eastAsia="ru-RU"/>
        </w:rPr>
        <w:t>1.1. Цель и место дисциплины в структуре образовательной программы</w:t>
      </w:r>
    </w:p>
    <w:p w:rsidR="004613BC" w:rsidRPr="000B3964" w:rsidRDefault="004613BC" w:rsidP="004613BC">
      <w:pPr>
        <w:suppressAutoHyphens/>
        <w:ind w:firstLine="709"/>
        <w:jc w:val="both"/>
        <w:rPr>
          <w:rFonts w:ascii="Times New Roman" w:hAnsi="Times New Roman" w:cs="Times New Roman"/>
          <w:sz w:val="24"/>
          <w:szCs w:val="24"/>
        </w:rPr>
      </w:pPr>
      <w:r w:rsidRPr="000B3964">
        <w:rPr>
          <w:rFonts w:ascii="Times New Roman" w:eastAsia="Times New Roman" w:hAnsi="Times New Roman" w:cs="Times New Roman"/>
          <w:sz w:val="24"/>
          <w:szCs w:val="24"/>
          <w:lang w:eastAsia="ru-RU"/>
        </w:rPr>
        <w:t xml:space="preserve">Цель дисциплины </w:t>
      </w:r>
      <w:r w:rsidRPr="000B3964">
        <w:rPr>
          <w:rFonts w:ascii="Times New Roman" w:hAnsi="Times New Roman" w:cs="Times New Roman"/>
          <w:sz w:val="24"/>
          <w:szCs w:val="24"/>
        </w:rPr>
        <w:t>«</w:t>
      </w:r>
      <w:r w:rsidRPr="000B3964">
        <w:rPr>
          <w:rFonts w:ascii="Times New Roman" w:hAnsi="Times New Roman" w:cs="Times New Roman"/>
          <w:b/>
          <w:bCs/>
          <w:sz w:val="24"/>
          <w:szCs w:val="24"/>
        </w:rPr>
        <w:t>Цифровая трансформация АПК</w:t>
      </w:r>
      <w:r w:rsidRPr="000B3964">
        <w:rPr>
          <w:rFonts w:ascii="Times New Roman" w:hAnsi="Times New Roman" w:cs="Times New Roman"/>
          <w:sz w:val="24"/>
          <w:szCs w:val="24"/>
        </w:rPr>
        <w:t>»</w:t>
      </w:r>
      <w:r w:rsidRPr="000B3964">
        <w:rPr>
          <w:rFonts w:ascii="Times New Roman" w:eastAsia="Times New Roman" w:hAnsi="Times New Roman" w:cs="Times New Roman"/>
          <w:sz w:val="24"/>
          <w:szCs w:val="24"/>
          <w:lang w:eastAsia="ru-RU"/>
        </w:rPr>
        <w:t xml:space="preserve">: </w:t>
      </w:r>
      <w:r w:rsidRPr="000B3964">
        <w:rPr>
          <w:rFonts w:ascii="Times New Roman" w:hAnsi="Times New Roman" w:cs="Times New Roman"/>
          <w:sz w:val="24"/>
          <w:szCs w:val="24"/>
        </w:rPr>
        <w:t xml:space="preserve">В рамках программы учебной дисциплины обучающиеся осваивают понятия цифровой трансформации, </w:t>
      </w:r>
      <w:r w:rsidRPr="000B3964">
        <w:rPr>
          <w:rFonts w:ascii="Times New Roman" w:hAnsi="Times New Roman" w:cs="Times New Roman"/>
          <w:sz w:val="24"/>
          <w:szCs w:val="24"/>
          <w:shd w:val="clear" w:color="auto" w:fill="FFFFFF"/>
        </w:rPr>
        <w:t>организационной структуры и принципов функционирования цифровых систем в АПК, обработки и хранения информации, модели управления данными в сельском хозяйстве.</w:t>
      </w:r>
      <w:r w:rsidRPr="000B3964">
        <w:rPr>
          <w:rFonts w:ascii="Times New Roman" w:hAnsi="Times New Roman" w:cs="Times New Roman"/>
          <w:sz w:val="24"/>
          <w:szCs w:val="24"/>
        </w:rPr>
        <w:t>.</w:t>
      </w:r>
    </w:p>
    <w:p w:rsidR="004613BC" w:rsidRPr="00900FFA" w:rsidRDefault="004613BC" w:rsidP="004613BC">
      <w:pPr>
        <w:suppressAutoHyphens/>
        <w:spacing w:line="276" w:lineRule="auto"/>
        <w:ind w:firstLine="709"/>
        <w:jc w:val="both"/>
        <w:rPr>
          <w:rFonts w:ascii="Times New Roman" w:hAnsi="Times New Roman" w:cs="Times New Roman"/>
          <w:color w:val="0070C0"/>
          <w:sz w:val="24"/>
          <w:szCs w:val="24"/>
        </w:rPr>
      </w:pPr>
      <w:r w:rsidRPr="00BE04F1">
        <w:rPr>
          <w:rFonts w:ascii="Times New Roman" w:hAnsi="Times New Roman" w:cs="Times New Roman"/>
          <w:sz w:val="24"/>
          <w:szCs w:val="24"/>
        </w:rPr>
        <w:t>Дисциплина «</w:t>
      </w:r>
      <w:r w:rsidRPr="00BE04F1">
        <w:rPr>
          <w:rFonts w:ascii="Times New Roman" w:hAnsi="Times New Roman" w:cs="Times New Roman"/>
          <w:bCs/>
          <w:sz w:val="24"/>
          <w:szCs w:val="24"/>
        </w:rPr>
        <w:t>Основы цифровой экономики</w:t>
      </w:r>
      <w:r w:rsidRPr="00BE04F1">
        <w:rPr>
          <w:rFonts w:ascii="Times New Roman" w:hAnsi="Times New Roman" w:cs="Times New Roman"/>
          <w:sz w:val="24"/>
          <w:szCs w:val="24"/>
        </w:rPr>
        <w:t xml:space="preserve">» включена в </w:t>
      </w:r>
      <w:r>
        <w:rPr>
          <w:rFonts w:ascii="Times New Roman" w:hAnsi="Times New Roman" w:cs="Times New Roman"/>
          <w:sz w:val="24"/>
          <w:szCs w:val="24"/>
        </w:rPr>
        <w:t>дополнительную</w:t>
      </w:r>
      <w:r w:rsidRPr="00BE04F1">
        <w:rPr>
          <w:rFonts w:ascii="Times New Roman" w:hAnsi="Times New Roman" w:cs="Times New Roman"/>
          <w:sz w:val="24"/>
          <w:szCs w:val="24"/>
        </w:rPr>
        <w:t xml:space="preserve"> часть общепрофессионального цикла примерной основной образовательной программы в соответствии с ФГОС СПО по </w:t>
      </w:r>
      <w:r>
        <w:rPr>
          <w:rFonts w:ascii="Times New Roman" w:hAnsi="Times New Roman" w:cs="Times New Roman"/>
          <w:sz w:val="24"/>
          <w:szCs w:val="24"/>
        </w:rPr>
        <w:t>специальности</w:t>
      </w:r>
      <w:r>
        <w:rPr>
          <w:rFonts w:ascii="Times New Roman" w:hAnsi="Times New Roman"/>
          <w:bCs/>
          <w:sz w:val="24"/>
          <w:szCs w:val="24"/>
        </w:rPr>
        <w:t>.</w:t>
      </w:r>
    </w:p>
    <w:p w:rsidR="004613BC" w:rsidRPr="00EA6E1D" w:rsidRDefault="004613BC" w:rsidP="004613BC">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rsidR="004613BC" w:rsidRDefault="004613BC" w:rsidP="004613BC">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ОПОП-П)</w:t>
      </w:r>
      <w:r w:rsidRPr="00FA680C">
        <w:rPr>
          <w:rFonts w:ascii="Times New Roman" w:eastAsia="Times New Roman" w:hAnsi="Times New Roman" w:cs="Times New Roman"/>
          <w:sz w:val="24"/>
          <w:szCs w:val="24"/>
          <w:lang w:eastAsia="ru-RU"/>
        </w:rPr>
        <w:t>.</w:t>
      </w:r>
    </w:p>
    <w:p w:rsidR="004613BC" w:rsidRDefault="004613BC" w:rsidP="004613BC">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2"/>
        <w:gridCol w:w="2549"/>
        <w:gridCol w:w="2615"/>
        <w:gridCol w:w="2348"/>
      </w:tblGrid>
      <w:tr w:rsidR="004613BC" w:rsidRPr="00900FFA" w:rsidTr="004E4E91">
        <w:tc>
          <w:tcPr>
            <w:tcW w:w="2342" w:type="dxa"/>
            <w:tcBorders>
              <w:top w:val="single" w:sz="4" w:space="0" w:color="auto"/>
              <w:left w:val="single" w:sz="4" w:space="0" w:color="auto"/>
              <w:right w:val="single" w:sz="4" w:space="0" w:color="auto"/>
            </w:tcBorders>
          </w:tcPr>
          <w:p w:rsidR="004613BC" w:rsidRPr="00900FFA" w:rsidRDefault="004613BC" w:rsidP="004E4E91">
            <w:pPr>
              <w:rPr>
                <w:rStyle w:val="afb"/>
                <w:b/>
                <w:i w:val="0"/>
                <w:sz w:val="24"/>
                <w:szCs w:val="24"/>
              </w:rPr>
            </w:pPr>
            <w:r w:rsidRPr="00900FFA">
              <w:rPr>
                <w:rStyle w:val="afb"/>
                <w:b/>
                <w:i w:val="0"/>
                <w:sz w:val="24"/>
                <w:szCs w:val="24"/>
              </w:rPr>
              <w:t xml:space="preserve">Код ОК, </w:t>
            </w:r>
          </w:p>
          <w:p w:rsidR="004613BC" w:rsidRPr="00BC3A51" w:rsidRDefault="004613BC" w:rsidP="004E4E91">
            <w:pPr>
              <w:rPr>
                <w:rStyle w:val="afb"/>
                <w:b/>
                <w:i w:val="0"/>
                <w:sz w:val="24"/>
                <w:szCs w:val="24"/>
              </w:rPr>
            </w:pPr>
            <w:r w:rsidRPr="00BC3A51">
              <w:rPr>
                <w:rStyle w:val="afb"/>
                <w:b/>
                <w:i w:val="0"/>
                <w:sz w:val="24"/>
                <w:szCs w:val="24"/>
              </w:rPr>
              <w:t xml:space="preserve">ПК </w:t>
            </w:r>
          </w:p>
        </w:tc>
        <w:tc>
          <w:tcPr>
            <w:tcW w:w="2549" w:type="dxa"/>
            <w:tcBorders>
              <w:top w:val="single" w:sz="4" w:space="0" w:color="auto"/>
              <w:left w:val="single" w:sz="4" w:space="0" w:color="auto"/>
              <w:right w:val="single" w:sz="4" w:space="0" w:color="auto"/>
            </w:tcBorders>
          </w:tcPr>
          <w:p w:rsidR="004613BC" w:rsidRPr="00900FFA" w:rsidRDefault="004613BC" w:rsidP="004E4E91">
            <w:pPr>
              <w:jc w:val="center"/>
              <w:rPr>
                <w:rFonts w:ascii="Times New Roman" w:hAnsi="Times New Roman" w:cs="Times New Roman"/>
                <w:b/>
                <w:sz w:val="24"/>
                <w:szCs w:val="24"/>
              </w:rPr>
            </w:pPr>
            <w:r w:rsidRPr="00900FFA">
              <w:rPr>
                <w:rFonts w:ascii="Times New Roman" w:hAnsi="Times New Roman" w:cs="Times New Roman"/>
                <w:b/>
                <w:sz w:val="24"/>
                <w:szCs w:val="24"/>
              </w:rPr>
              <w:t>Уметь</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4613BC" w:rsidRPr="00900FFA" w:rsidRDefault="004613BC" w:rsidP="004E4E91">
            <w:pPr>
              <w:jc w:val="center"/>
              <w:rPr>
                <w:rFonts w:ascii="Times New Roman" w:hAnsi="Times New Roman" w:cs="Times New Roman"/>
                <w:b/>
                <w:i/>
                <w:sz w:val="24"/>
                <w:szCs w:val="24"/>
              </w:rPr>
            </w:pPr>
            <w:r w:rsidRPr="00900FFA">
              <w:rPr>
                <w:rFonts w:ascii="Times New Roman" w:hAnsi="Times New Roman" w:cs="Times New Roman"/>
                <w:b/>
                <w:sz w:val="24"/>
                <w:szCs w:val="24"/>
              </w:rPr>
              <w:t>Знать</w:t>
            </w:r>
          </w:p>
        </w:tc>
        <w:tc>
          <w:tcPr>
            <w:tcW w:w="2348" w:type="dxa"/>
            <w:tcBorders>
              <w:top w:val="single" w:sz="4" w:space="0" w:color="auto"/>
              <w:left w:val="single" w:sz="4" w:space="0" w:color="auto"/>
              <w:bottom w:val="single" w:sz="4" w:space="0" w:color="auto"/>
              <w:right w:val="single" w:sz="4" w:space="0" w:color="auto"/>
            </w:tcBorders>
          </w:tcPr>
          <w:p w:rsidR="004613BC" w:rsidRPr="00900FFA" w:rsidRDefault="004613BC" w:rsidP="004E4E91">
            <w:pPr>
              <w:jc w:val="center"/>
              <w:rPr>
                <w:rFonts w:ascii="Times New Roman" w:hAnsi="Times New Roman" w:cs="Times New Roman"/>
                <w:b/>
                <w:i/>
                <w:sz w:val="24"/>
                <w:szCs w:val="24"/>
              </w:rPr>
            </w:pPr>
            <w:r w:rsidRPr="00450984">
              <w:rPr>
                <w:rFonts w:ascii="Times New Roman" w:hAnsi="Times New Roman" w:cs="Times New Roman"/>
                <w:b/>
                <w:sz w:val="24"/>
                <w:szCs w:val="24"/>
              </w:rPr>
              <w:t xml:space="preserve">Владеть навыками </w:t>
            </w:r>
          </w:p>
        </w:tc>
      </w:tr>
      <w:tr w:rsidR="004613BC" w:rsidRPr="00900FFA" w:rsidTr="004E4E91">
        <w:tc>
          <w:tcPr>
            <w:tcW w:w="2342" w:type="dxa"/>
            <w:tcBorders>
              <w:top w:val="single" w:sz="4" w:space="0" w:color="auto"/>
              <w:left w:val="single" w:sz="4" w:space="0" w:color="auto"/>
              <w:right w:val="single" w:sz="4" w:space="0" w:color="auto"/>
            </w:tcBorders>
          </w:tcPr>
          <w:p w:rsidR="004613BC" w:rsidRPr="007974E3" w:rsidRDefault="004613BC" w:rsidP="004E4E91">
            <w:pPr>
              <w:rPr>
                <w:rFonts w:ascii="Times New Roman" w:hAnsi="Times New Roman" w:cs="Times New Roman"/>
                <w:bCs/>
              </w:rPr>
            </w:pPr>
            <w:r w:rsidRPr="007974E3">
              <w:rPr>
                <w:rFonts w:ascii="Times New Roman" w:hAnsi="Times New Roman" w:cs="Times New Roman"/>
                <w:bCs/>
              </w:rPr>
              <w:t xml:space="preserve">ОК.01 </w:t>
            </w:r>
            <w:r w:rsidRPr="007974E3">
              <w:rPr>
                <w:rFonts w:ascii="Times New Roman" w:hAnsi="Times New Roman"/>
                <w:iCs/>
              </w:rPr>
              <w:t>Выбирать способы решения задач профессиональной деятельности применительно к различным контекстам</w:t>
            </w:r>
          </w:p>
        </w:tc>
        <w:tc>
          <w:tcPr>
            <w:tcW w:w="2549" w:type="dxa"/>
            <w:tcBorders>
              <w:top w:val="single" w:sz="4" w:space="0" w:color="auto"/>
              <w:left w:val="single" w:sz="4" w:space="0" w:color="auto"/>
              <w:right w:val="single" w:sz="4" w:space="0" w:color="auto"/>
            </w:tcBorders>
            <w:hideMark/>
          </w:tcPr>
          <w:p w:rsidR="004613BC" w:rsidRPr="007974E3" w:rsidRDefault="004613BC" w:rsidP="004E4E91">
            <w:pPr>
              <w:suppressAutoHyphens/>
              <w:rPr>
                <w:rFonts w:ascii="Times New Roman" w:hAnsi="Times New Roman"/>
                <w:iCs/>
              </w:rPr>
            </w:pPr>
            <w:r w:rsidRPr="007974E3">
              <w:rPr>
                <w:rFonts w:ascii="Times New Roman" w:hAnsi="Times New Roman"/>
                <w:b/>
                <w:iCs/>
              </w:rPr>
              <w:t xml:space="preserve">: </w:t>
            </w:r>
            <w:r w:rsidRPr="007974E3">
              <w:rPr>
                <w:rFonts w:ascii="Times New Roman" w:hAnsi="Times New Roman"/>
                <w:iCs/>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rsidR="004613BC" w:rsidRPr="007974E3" w:rsidRDefault="004613BC" w:rsidP="004E4E91">
            <w:pPr>
              <w:suppressAutoHyphens/>
              <w:rPr>
                <w:rFonts w:ascii="Times New Roman" w:hAnsi="Times New Roman"/>
                <w:iCs/>
              </w:rPr>
            </w:pPr>
            <w:r w:rsidRPr="007974E3">
              <w:rPr>
                <w:rFonts w:ascii="Times New Roman" w:hAnsi="Times New Roman"/>
                <w:iCs/>
              </w:rPr>
              <w:t>составлять план действия; определять необходимые ресурсы;</w:t>
            </w:r>
          </w:p>
          <w:p w:rsidR="004613BC" w:rsidRPr="007974E3" w:rsidRDefault="004613BC" w:rsidP="004E4E91">
            <w:pPr>
              <w:rPr>
                <w:rFonts w:ascii="Times New Roman" w:hAnsi="Times New Roman" w:cs="Times New Roman"/>
                <w:bCs/>
              </w:rPr>
            </w:pPr>
            <w:r w:rsidRPr="007974E3">
              <w:rPr>
                <w:rFonts w:ascii="Times New Roman" w:hAnsi="Times New Roman"/>
                <w:iCs/>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4613BC" w:rsidRPr="007974E3" w:rsidRDefault="004613BC" w:rsidP="004E4E91">
            <w:pPr>
              <w:suppressAutoHyphens/>
              <w:rPr>
                <w:rFonts w:ascii="Times New Roman" w:hAnsi="Times New Roman"/>
                <w:bCs/>
              </w:rPr>
            </w:pPr>
            <w:r w:rsidRPr="007974E3">
              <w:rPr>
                <w:rFonts w:ascii="Times New Roman" w:hAnsi="Times New Roman"/>
                <w:iCs/>
              </w:rPr>
              <w:t>а</w:t>
            </w:r>
            <w:r w:rsidRPr="007974E3">
              <w:rPr>
                <w:rFonts w:ascii="Times New Roman" w:hAnsi="Times New Roman"/>
                <w:bCs/>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4613BC" w:rsidRPr="007974E3" w:rsidRDefault="004613BC" w:rsidP="004E4E91">
            <w:pPr>
              <w:rPr>
                <w:rFonts w:ascii="Times New Roman" w:hAnsi="Times New Roman" w:cs="Times New Roman"/>
                <w:bCs/>
                <w:i/>
              </w:rPr>
            </w:pPr>
            <w:r w:rsidRPr="007974E3">
              <w:rPr>
                <w:rFonts w:ascii="Times New Roman" w:hAnsi="Times New Roman"/>
                <w:bCs/>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c>
          <w:tcPr>
            <w:tcW w:w="2348" w:type="dxa"/>
            <w:tcBorders>
              <w:top w:val="single" w:sz="4" w:space="0" w:color="auto"/>
              <w:left w:val="single" w:sz="4" w:space="0" w:color="auto"/>
              <w:bottom w:val="single" w:sz="4" w:space="0" w:color="auto"/>
              <w:right w:val="single" w:sz="4" w:space="0" w:color="auto"/>
            </w:tcBorders>
          </w:tcPr>
          <w:p w:rsidR="004613BC" w:rsidRPr="007974E3" w:rsidRDefault="004613BC" w:rsidP="004E4E91">
            <w:pPr>
              <w:jc w:val="center"/>
              <w:rPr>
                <w:rFonts w:ascii="Times New Roman" w:hAnsi="Times New Roman" w:cs="Times New Roman"/>
                <w:bCs/>
                <w:i/>
              </w:rPr>
            </w:pPr>
            <w:r w:rsidRPr="007974E3">
              <w:rPr>
                <w:rFonts w:ascii="Times New Roman" w:hAnsi="Times New Roman" w:cs="Times New Roman"/>
                <w:bCs/>
                <w:i/>
              </w:rPr>
              <w:t>-</w:t>
            </w:r>
          </w:p>
        </w:tc>
      </w:tr>
      <w:tr w:rsidR="004613BC" w:rsidRPr="00900FFA" w:rsidTr="004E4E91">
        <w:tc>
          <w:tcPr>
            <w:tcW w:w="2342" w:type="dxa"/>
            <w:tcBorders>
              <w:left w:val="single" w:sz="4" w:space="0" w:color="auto"/>
              <w:bottom w:val="single" w:sz="4" w:space="0" w:color="auto"/>
              <w:right w:val="single" w:sz="4" w:space="0" w:color="auto"/>
            </w:tcBorders>
          </w:tcPr>
          <w:p w:rsidR="004613BC" w:rsidRPr="007974E3" w:rsidRDefault="004613BC" w:rsidP="004E4E91">
            <w:pPr>
              <w:rPr>
                <w:rFonts w:ascii="Times New Roman" w:hAnsi="Times New Roman" w:cs="Times New Roman"/>
                <w:bCs/>
              </w:rPr>
            </w:pPr>
            <w:r w:rsidRPr="007974E3">
              <w:rPr>
                <w:rFonts w:ascii="Times New Roman" w:hAnsi="Times New Roman" w:cs="Times New Roman"/>
                <w:bCs/>
              </w:rPr>
              <w:t xml:space="preserve">ОК.02 </w:t>
            </w:r>
            <w:r w:rsidRPr="007974E3">
              <w:rPr>
                <w:rFonts w:ascii="Times New Roman" w:hAnsi="Times New Roman"/>
              </w:rPr>
              <w:t xml:space="preserve">Использовать </w:t>
            </w:r>
            <w:r w:rsidRPr="007974E3">
              <w:rPr>
                <w:rFonts w:ascii="Times New Roman" w:hAnsi="Times New Roman"/>
              </w:rPr>
              <w:lastRenderedPageBreak/>
              <w:t>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549" w:type="dxa"/>
            <w:tcBorders>
              <w:left w:val="single" w:sz="4" w:space="0" w:color="auto"/>
              <w:bottom w:val="single" w:sz="4" w:space="0" w:color="auto"/>
              <w:right w:val="single" w:sz="4" w:space="0" w:color="auto"/>
            </w:tcBorders>
          </w:tcPr>
          <w:p w:rsidR="004613BC" w:rsidRPr="007974E3" w:rsidRDefault="004613BC" w:rsidP="004E4E91">
            <w:pPr>
              <w:rPr>
                <w:rFonts w:ascii="Times New Roman" w:hAnsi="Times New Roman" w:cs="Times New Roman"/>
                <w:bCs/>
              </w:rPr>
            </w:pPr>
            <w:r w:rsidRPr="007974E3">
              <w:rPr>
                <w:rFonts w:ascii="Times New Roman" w:hAnsi="Times New Roman"/>
                <w:iCs/>
              </w:rPr>
              <w:lastRenderedPageBreak/>
              <w:t xml:space="preserve">определять задачи для </w:t>
            </w:r>
            <w:r w:rsidRPr="007974E3">
              <w:rPr>
                <w:rFonts w:ascii="Times New Roman" w:hAnsi="Times New Roman"/>
                <w:iCs/>
              </w:rPr>
              <w:lastRenderedPageBreak/>
              <w:t>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4613BC" w:rsidRPr="007974E3" w:rsidRDefault="004613BC" w:rsidP="004E4E91">
            <w:pPr>
              <w:rPr>
                <w:rFonts w:ascii="Times New Roman" w:hAnsi="Times New Roman" w:cs="Times New Roman"/>
                <w:bCs/>
                <w:i/>
              </w:rPr>
            </w:pPr>
            <w:r w:rsidRPr="007974E3">
              <w:rPr>
                <w:rFonts w:ascii="Times New Roman" w:hAnsi="Times New Roman"/>
                <w:iCs/>
              </w:rPr>
              <w:lastRenderedPageBreak/>
              <w:t xml:space="preserve">номенклатура </w:t>
            </w:r>
            <w:r w:rsidRPr="007974E3">
              <w:rPr>
                <w:rFonts w:ascii="Times New Roman" w:hAnsi="Times New Roman"/>
                <w:iCs/>
              </w:rPr>
              <w:lastRenderedPageBreak/>
              <w:t xml:space="preserve">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7974E3">
              <w:rPr>
                <w:rFonts w:ascii="Times New Roman" w:hAnsi="Times New Roman"/>
                <w:bCs/>
                <w:iCs/>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c>
          <w:tcPr>
            <w:tcW w:w="2348" w:type="dxa"/>
            <w:tcBorders>
              <w:top w:val="single" w:sz="4" w:space="0" w:color="auto"/>
              <w:left w:val="single" w:sz="4" w:space="0" w:color="auto"/>
              <w:bottom w:val="single" w:sz="4" w:space="0" w:color="auto"/>
              <w:right w:val="single" w:sz="4" w:space="0" w:color="auto"/>
            </w:tcBorders>
          </w:tcPr>
          <w:p w:rsidR="004613BC" w:rsidRPr="007974E3" w:rsidRDefault="004613BC" w:rsidP="004E4E91">
            <w:pPr>
              <w:jc w:val="center"/>
              <w:rPr>
                <w:rFonts w:ascii="Times New Roman" w:hAnsi="Times New Roman" w:cs="Times New Roman"/>
                <w:bCs/>
                <w:i/>
              </w:rPr>
            </w:pPr>
            <w:r w:rsidRPr="007974E3">
              <w:rPr>
                <w:rFonts w:ascii="Times New Roman" w:hAnsi="Times New Roman" w:cs="Times New Roman"/>
                <w:bCs/>
                <w:i/>
              </w:rPr>
              <w:lastRenderedPageBreak/>
              <w:t>-</w:t>
            </w:r>
          </w:p>
        </w:tc>
      </w:tr>
      <w:tr w:rsidR="004613BC" w:rsidRPr="00A62812" w:rsidTr="004E4E91">
        <w:tc>
          <w:tcPr>
            <w:tcW w:w="2342" w:type="dxa"/>
            <w:tcBorders>
              <w:top w:val="single" w:sz="4" w:space="0" w:color="auto"/>
              <w:left w:val="single" w:sz="4" w:space="0" w:color="auto"/>
              <w:right w:val="single" w:sz="4" w:space="0" w:color="auto"/>
            </w:tcBorders>
          </w:tcPr>
          <w:p w:rsidR="004613BC" w:rsidRPr="00A62812" w:rsidRDefault="004613BC" w:rsidP="004E4E91">
            <w:pPr>
              <w:rPr>
                <w:rFonts w:ascii="Times New Roman" w:hAnsi="Times New Roman" w:cs="Times New Roman"/>
                <w:bCs/>
              </w:rPr>
            </w:pPr>
            <w:r w:rsidRPr="00A62812">
              <w:rPr>
                <w:rFonts w:ascii="Times New Roman" w:hAnsi="Times New Roman" w:cs="Times New Roman"/>
                <w:color w:val="000000"/>
                <w:shd w:val="clear" w:color="auto" w:fill="FFFFFF"/>
              </w:rPr>
              <w:t>ОК</w:t>
            </w:r>
            <w:r>
              <w:rPr>
                <w:rFonts w:ascii="Times New Roman" w:hAnsi="Times New Roman" w:cs="Times New Roman"/>
                <w:color w:val="000000"/>
                <w:shd w:val="clear" w:color="auto" w:fill="FFFFFF"/>
              </w:rPr>
              <w:t>.0</w:t>
            </w:r>
            <w:r w:rsidRPr="00A62812">
              <w:rPr>
                <w:rFonts w:ascii="Times New Roman" w:hAnsi="Times New Roman" w:cs="Times New Roman"/>
                <w:color w:val="000000"/>
                <w:shd w:val="clear" w:color="auto" w:fill="FFFFFF"/>
              </w:rPr>
              <w:t>4 Работать в коллективе и команде, эффективно взаимодействовать с коллегами, руководством, клиентами.</w:t>
            </w:r>
          </w:p>
        </w:tc>
        <w:tc>
          <w:tcPr>
            <w:tcW w:w="2549" w:type="dxa"/>
            <w:tcBorders>
              <w:top w:val="single" w:sz="4" w:space="0" w:color="auto"/>
              <w:left w:val="single" w:sz="4" w:space="0" w:color="auto"/>
              <w:right w:val="single" w:sz="4" w:space="0" w:color="auto"/>
            </w:tcBorders>
            <w:hideMark/>
          </w:tcPr>
          <w:p w:rsidR="004613BC" w:rsidRPr="00A62812" w:rsidRDefault="004613BC" w:rsidP="004E4E91">
            <w:pPr>
              <w:rPr>
                <w:rFonts w:ascii="Times New Roman" w:hAnsi="Times New Roman" w:cs="Times New Roman"/>
                <w:bCs/>
              </w:rPr>
            </w:pPr>
            <w:r w:rsidRPr="00A62812">
              <w:rPr>
                <w:rFonts w:ascii="Times New Roman" w:hAnsi="Times New Roman" w:cs="Times New Roman"/>
                <w:color w:val="000000"/>
                <w:shd w:val="clear" w:color="auto" w:fill="FFFFFF"/>
              </w:rPr>
              <w:t>организовывать работу коллектива и команды; взаимодействовать с коллегами, руководством, клиентами.</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4613BC" w:rsidRPr="00A62812" w:rsidRDefault="004613BC" w:rsidP="004E4E91">
            <w:pPr>
              <w:rPr>
                <w:rFonts w:ascii="Times New Roman" w:hAnsi="Times New Roman" w:cs="Times New Roman"/>
                <w:bCs/>
                <w:i/>
              </w:rPr>
            </w:pPr>
            <w:r w:rsidRPr="00A62812">
              <w:rPr>
                <w:rFonts w:ascii="Times New Roman" w:hAnsi="Times New Roman" w:cs="Times New Roman"/>
                <w:color w:val="000000"/>
                <w:shd w:val="clear" w:color="auto" w:fill="FFFFFF"/>
              </w:rPr>
              <w:t>психология коллектива; психология личности; основы проектной деятельности.</w:t>
            </w:r>
          </w:p>
        </w:tc>
        <w:tc>
          <w:tcPr>
            <w:tcW w:w="2348" w:type="dxa"/>
            <w:tcBorders>
              <w:top w:val="single" w:sz="4" w:space="0" w:color="auto"/>
              <w:left w:val="single" w:sz="4" w:space="0" w:color="auto"/>
              <w:bottom w:val="single" w:sz="4" w:space="0" w:color="auto"/>
              <w:right w:val="single" w:sz="4" w:space="0" w:color="auto"/>
            </w:tcBorders>
          </w:tcPr>
          <w:p w:rsidR="004613BC" w:rsidRPr="00A62812" w:rsidRDefault="004613BC" w:rsidP="004E4E91">
            <w:pPr>
              <w:jc w:val="center"/>
              <w:rPr>
                <w:rFonts w:ascii="Times New Roman" w:hAnsi="Times New Roman" w:cs="Times New Roman"/>
                <w:bCs/>
                <w:i/>
              </w:rPr>
            </w:pPr>
            <w:r w:rsidRPr="00A62812">
              <w:rPr>
                <w:rFonts w:ascii="Times New Roman" w:hAnsi="Times New Roman" w:cs="Times New Roman"/>
                <w:bCs/>
                <w:i/>
              </w:rPr>
              <w:t>-</w:t>
            </w:r>
          </w:p>
        </w:tc>
      </w:tr>
      <w:tr w:rsidR="004613BC" w:rsidRPr="00900FFA" w:rsidTr="004E4E91">
        <w:tc>
          <w:tcPr>
            <w:tcW w:w="2342" w:type="dxa"/>
            <w:tcBorders>
              <w:top w:val="single" w:sz="4" w:space="0" w:color="auto"/>
              <w:left w:val="single" w:sz="4" w:space="0" w:color="auto"/>
              <w:right w:val="single" w:sz="4" w:space="0" w:color="auto"/>
            </w:tcBorders>
          </w:tcPr>
          <w:p w:rsidR="004613BC" w:rsidRPr="007974E3" w:rsidRDefault="004613BC" w:rsidP="004E4E91">
            <w:pPr>
              <w:rPr>
                <w:rFonts w:ascii="Times New Roman" w:hAnsi="Times New Roman" w:cs="Times New Roman"/>
                <w:bCs/>
              </w:rPr>
            </w:pPr>
            <w:r w:rsidRPr="002D226E">
              <w:rPr>
                <w:rFonts w:ascii="Times New Roman" w:hAnsi="Times New Roman"/>
              </w:rPr>
              <w:t>ПК 5.1. Осуществлять внедрение отраслевых автоматизированных систем</w:t>
            </w:r>
          </w:p>
        </w:tc>
        <w:tc>
          <w:tcPr>
            <w:tcW w:w="2549" w:type="dxa"/>
            <w:tcBorders>
              <w:top w:val="single" w:sz="4" w:space="0" w:color="auto"/>
              <w:left w:val="single" w:sz="4" w:space="0" w:color="auto"/>
              <w:right w:val="single" w:sz="4" w:space="0" w:color="auto"/>
            </w:tcBorders>
            <w:hideMark/>
          </w:tcPr>
          <w:p w:rsidR="004613BC" w:rsidRDefault="004613BC" w:rsidP="004E4E91">
            <w:pPr>
              <w:rPr>
                <w:rFonts w:ascii="Times New Roman" w:hAnsi="Times New Roman"/>
                <w:b/>
              </w:rPr>
            </w:pPr>
            <w:r w:rsidRPr="00067799">
              <w:rPr>
                <w:rFonts w:ascii="Times New Roman" w:hAnsi="Times New Roman"/>
                <w:szCs w:val="24"/>
              </w:rPr>
              <w:t>Использовать информационные и телекоммуникационные технологии сбора, размещения, хранения, накопления, преобразования и передачи данных в профессионально-ориентированных информационных системах производства продуктов питания животного происхождения на автоматизированных технологических линиях</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4613BC" w:rsidRDefault="004613BC" w:rsidP="004E4E91">
            <w:pPr>
              <w:rPr>
                <w:rFonts w:ascii="Times New Roman" w:hAnsi="Times New Roman"/>
                <w:b/>
              </w:rPr>
            </w:pPr>
            <w:r w:rsidRPr="00067799">
              <w:rPr>
                <w:rFonts w:ascii="Times New Roman" w:hAnsi="Times New Roman"/>
                <w:szCs w:val="24"/>
              </w:rPr>
              <w:t>Состав, функции и возможности использования информационных и телекоммуникационных технологий для автоматизированной обработки информации с использованием персональных электронно-вычислительных машин и вычислительных систем, применяемых в автоматизированных технологических линиях производства продуктов питания животного происхождения</w:t>
            </w:r>
          </w:p>
        </w:tc>
        <w:tc>
          <w:tcPr>
            <w:tcW w:w="2348" w:type="dxa"/>
            <w:tcBorders>
              <w:top w:val="single" w:sz="4" w:space="0" w:color="auto"/>
              <w:left w:val="single" w:sz="4" w:space="0" w:color="auto"/>
              <w:bottom w:val="single" w:sz="4" w:space="0" w:color="auto"/>
              <w:right w:val="single" w:sz="4" w:space="0" w:color="auto"/>
            </w:tcBorders>
            <w:hideMark/>
          </w:tcPr>
          <w:p w:rsidR="004613BC" w:rsidRDefault="004613BC" w:rsidP="004E4E91">
            <w:pPr>
              <w:rPr>
                <w:rFonts w:ascii="Times New Roman" w:hAnsi="Times New Roman"/>
                <w:b/>
              </w:rPr>
            </w:pPr>
            <w:r w:rsidRPr="00067799">
              <w:rPr>
                <w:rFonts w:ascii="Times New Roman" w:hAnsi="Times New Roman"/>
                <w:szCs w:val="24"/>
              </w:rPr>
              <w:t>применения отраслевых автоматизированных систем;</w:t>
            </w:r>
          </w:p>
        </w:tc>
      </w:tr>
    </w:tbl>
    <w:p w:rsidR="004613BC" w:rsidRDefault="004613BC" w:rsidP="004613BC">
      <w:pPr>
        <w:spacing w:after="120"/>
        <w:ind w:firstLine="709"/>
        <w:rPr>
          <w:rFonts w:ascii="Times New Roman" w:hAnsi="Times New Roman" w:cs="Times New Roman"/>
          <w:bCs/>
          <w:sz w:val="24"/>
          <w:szCs w:val="24"/>
        </w:rPr>
      </w:pPr>
    </w:p>
    <w:p w:rsidR="004613BC" w:rsidRPr="00711ECC" w:rsidRDefault="004613BC" w:rsidP="004613BC">
      <w:pPr>
        <w:ind w:firstLine="709"/>
        <w:rPr>
          <w:rFonts w:ascii="Times New Roman" w:eastAsia="Times New Roman" w:hAnsi="Times New Roman" w:cs="Times New Roman"/>
          <w:sz w:val="12"/>
          <w:szCs w:val="12"/>
          <w:lang w:eastAsia="ru-RU"/>
        </w:rPr>
      </w:pPr>
    </w:p>
    <w:p w:rsidR="004613BC" w:rsidRPr="00B115E3" w:rsidRDefault="004613BC" w:rsidP="004613BC">
      <w:pPr>
        <w:pStyle w:val="1f1"/>
        <w:rPr>
          <w:rFonts w:ascii="Times New Roman" w:hAnsi="Times New Roman"/>
        </w:rPr>
      </w:pPr>
      <w:r w:rsidRPr="00E11160">
        <w:rPr>
          <w:rFonts w:ascii="Times New Roman" w:hAnsi="Times New Roman"/>
        </w:rPr>
        <w:t xml:space="preserve">2. Структура и содержание </w:t>
      </w:r>
      <w:r>
        <w:rPr>
          <w:rFonts w:ascii="Times New Roman" w:hAnsi="Times New Roman"/>
        </w:rPr>
        <w:t>ДИСЦИПЛИНЫ</w:t>
      </w:r>
    </w:p>
    <w:p w:rsidR="004613BC" w:rsidRPr="00E11160" w:rsidRDefault="004613BC" w:rsidP="004613BC">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526"/>
        <w:gridCol w:w="1159"/>
        <w:gridCol w:w="2327"/>
      </w:tblGrid>
      <w:tr w:rsidR="004613BC" w:rsidRPr="00257255" w:rsidTr="004E4E91">
        <w:trPr>
          <w:trHeight w:val="23"/>
        </w:trPr>
        <w:tc>
          <w:tcPr>
            <w:tcW w:w="3258" w:type="pct"/>
            <w:vAlign w:val="center"/>
          </w:tcPr>
          <w:p w:rsidR="004613BC" w:rsidRPr="00257255" w:rsidRDefault="004613BC" w:rsidP="004E4E91">
            <w:pPr>
              <w:jc w:val="center"/>
              <w:rPr>
                <w:rFonts w:ascii="Times New Roman" w:hAnsi="Times New Roman" w:cs="Times New Roman"/>
                <w:b/>
                <w:sz w:val="24"/>
              </w:rPr>
            </w:pPr>
            <w:r w:rsidRPr="00257255">
              <w:rPr>
                <w:rFonts w:ascii="Times New Roman" w:hAnsi="Times New Roman" w:cs="Times New Roman"/>
                <w:b/>
                <w:sz w:val="24"/>
              </w:rPr>
              <w:t xml:space="preserve">Наименование составных частей </w:t>
            </w:r>
            <w:r>
              <w:rPr>
                <w:rFonts w:ascii="Times New Roman" w:hAnsi="Times New Roman" w:cs="Times New Roman"/>
                <w:b/>
                <w:sz w:val="24"/>
              </w:rPr>
              <w:t>дисциплины</w:t>
            </w:r>
          </w:p>
        </w:tc>
        <w:tc>
          <w:tcPr>
            <w:tcW w:w="579" w:type="pct"/>
            <w:vAlign w:val="center"/>
          </w:tcPr>
          <w:p w:rsidR="004613BC" w:rsidRPr="00257255" w:rsidRDefault="004613BC" w:rsidP="004E4E91">
            <w:pPr>
              <w:jc w:val="center"/>
              <w:rPr>
                <w:rFonts w:ascii="Times New Roman" w:hAnsi="Times New Roman" w:cs="Times New Roman"/>
                <w:b/>
                <w:iCs/>
                <w:sz w:val="24"/>
              </w:rPr>
            </w:pPr>
            <w:r w:rsidRPr="00257255">
              <w:rPr>
                <w:rFonts w:ascii="Times New Roman" w:hAnsi="Times New Roman" w:cs="Times New Roman"/>
                <w:b/>
                <w:iCs/>
                <w:sz w:val="24"/>
              </w:rPr>
              <w:t>Объем в часах</w:t>
            </w:r>
          </w:p>
        </w:tc>
        <w:tc>
          <w:tcPr>
            <w:tcW w:w="1162" w:type="pct"/>
          </w:tcPr>
          <w:p w:rsidR="004613BC" w:rsidRPr="00257255" w:rsidRDefault="004613BC" w:rsidP="004E4E91">
            <w:pPr>
              <w:jc w:val="center"/>
              <w:rPr>
                <w:rFonts w:ascii="Times New Roman" w:hAnsi="Times New Roman" w:cs="Times New Roman"/>
                <w:b/>
                <w:iCs/>
                <w:sz w:val="24"/>
              </w:rPr>
            </w:pPr>
            <w:r w:rsidRPr="00257255">
              <w:rPr>
                <w:rFonts w:ascii="Times New Roman" w:hAnsi="Times New Roman" w:cs="Times New Roman"/>
                <w:b/>
                <w:sz w:val="24"/>
              </w:rPr>
              <w:t>В т.ч. в форме практ</w:t>
            </w:r>
            <w:r>
              <w:rPr>
                <w:rFonts w:ascii="Times New Roman" w:hAnsi="Times New Roman" w:cs="Times New Roman"/>
                <w:b/>
                <w:sz w:val="24"/>
              </w:rPr>
              <w:t>.</w:t>
            </w:r>
            <w:r w:rsidRPr="00257255">
              <w:rPr>
                <w:rFonts w:ascii="Times New Roman" w:hAnsi="Times New Roman" w:cs="Times New Roman"/>
                <w:b/>
                <w:sz w:val="24"/>
              </w:rPr>
              <w:t xml:space="preserve"> подготовки</w:t>
            </w:r>
          </w:p>
        </w:tc>
      </w:tr>
      <w:tr w:rsidR="004613BC" w:rsidRPr="00257255" w:rsidTr="004E4E91">
        <w:trPr>
          <w:trHeight w:val="23"/>
        </w:trPr>
        <w:tc>
          <w:tcPr>
            <w:tcW w:w="3258" w:type="pct"/>
            <w:vAlign w:val="center"/>
          </w:tcPr>
          <w:p w:rsidR="004613BC" w:rsidRPr="00257255" w:rsidRDefault="004613BC" w:rsidP="004E4E91">
            <w:pPr>
              <w:jc w:val="both"/>
              <w:rPr>
                <w:rFonts w:ascii="Times New Roman" w:hAnsi="Times New Roman" w:cs="Times New Roman"/>
                <w:bCs/>
                <w:sz w:val="24"/>
                <w:szCs w:val="24"/>
              </w:rPr>
            </w:pPr>
            <w:r>
              <w:rPr>
                <w:rFonts w:ascii="Times New Roman" w:hAnsi="Times New Roman" w:cs="Times New Roman"/>
                <w:bCs/>
                <w:sz w:val="24"/>
                <w:szCs w:val="24"/>
              </w:rPr>
              <w:t xml:space="preserve">Учебные </w:t>
            </w:r>
            <w:r w:rsidRPr="00257255">
              <w:rPr>
                <w:rFonts w:ascii="Times New Roman" w:hAnsi="Times New Roman" w:cs="Times New Roman"/>
                <w:bCs/>
                <w:sz w:val="24"/>
                <w:szCs w:val="24"/>
              </w:rPr>
              <w:t>занятия</w:t>
            </w:r>
          </w:p>
        </w:tc>
        <w:tc>
          <w:tcPr>
            <w:tcW w:w="579" w:type="pct"/>
            <w:vAlign w:val="center"/>
          </w:tcPr>
          <w:p w:rsidR="004613BC" w:rsidRPr="00257255" w:rsidRDefault="004613BC" w:rsidP="004E4E91">
            <w:pPr>
              <w:jc w:val="center"/>
              <w:rPr>
                <w:rFonts w:ascii="Times New Roman" w:hAnsi="Times New Roman" w:cs="Times New Roman"/>
                <w:bCs/>
                <w:sz w:val="24"/>
                <w:szCs w:val="24"/>
              </w:rPr>
            </w:pPr>
            <w:r>
              <w:rPr>
                <w:rFonts w:ascii="Times New Roman" w:hAnsi="Times New Roman" w:cs="Times New Roman"/>
                <w:bCs/>
                <w:sz w:val="24"/>
                <w:szCs w:val="24"/>
              </w:rPr>
              <w:t>72</w:t>
            </w:r>
          </w:p>
        </w:tc>
        <w:tc>
          <w:tcPr>
            <w:tcW w:w="1162" w:type="pct"/>
            <w:vAlign w:val="center"/>
          </w:tcPr>
          <w:p w:rsidR="004613BC" w:rsidRPr="00257255" w:rsidRDefault="004613BC" w:rsidP="004E4E91">
            <w:pPr>
              <w:jc w:val="center"/>
              <w:rPr>
                <w:rFonts w:ascii="Times New Roman" w:hAnsi="Times New Roman" w:cs="Times New Roman"/>
                <w:bCs/>
                <w:sz w:val="24"/>
                <w:szCs w:val="24"/>
              </w:rPr>
            </w:pPr>
            <w:r>
              <w:rPr>
                <w:rFonts w:ascii="Times New Roman" w:hAnsi="Times New Roman" w:cs="Times New Roman"/>
                <w:bCs/>
                <w:sz w:val="24"/>
                <w:szCs w:val="24"/>
              </w:rPr>
              <w:t>36</w:t>
            </w:r>
          </w:p>
        </w:tc>
      </w:tr>
      <w:tr w:rsidR="004613BC" w:rsidRPr="00257255" w:rsidTr="004E4E91">
        <w:trPr>
          <w:trHeight w:val="23"/>
        </w:trPr>
        <w:tc>
          <w:tcPr>
            <w:tcW w:w="3258" w:type="pct"/>
            <w:vAlign w:val="center"/>
          </w:tcPr>
          <w:p w:rsidR="004613BC" w:rsidRPr="00711ECC" w:rsidRDefault="004613BC" w:rsidP="004E4E91">
            <w:pPr>
              <w:jc w:val="both"/>
              <w:rPr>
                <w:rFonts w:ascii="Times New Roman" w:hAnsi="Times New Roman" w:cs="Times New Roman"/>
                <w:bCs/>
                <w:i/>
                <w:iCs/>
                <w:sz w:val="24"/>
                <w:szCs w:val="24"/>
              </w:rPr>
            </w:pPr>
            <w:r w:rsidRPr="00711ECC">
              <w:rPr>
                <w:rFonts w:ascii="Times New Roman" w:hAnsi="Times New Roman" w:cs="Times New Roman"/>
                <w:bCs/>
                <w:i/>
                <w:iCs/>
                <w:sz w:val="24"/>
                <w:szCs w:val="24"/>
              </w:rPr>
              <w:t>Курсовая работа (проект)</w:t>
            </w:r>
          </w:p>
        </w:tc>
        <w:tc>
          <w:tcPr>
            <w:tcW w:w="579" w:type="pct"/>
            <w:vAlign w:val="center"/>
          </w:tcPr>
          <w:p w:rsidR="004613BC" w:rsidRPr="00257255" w:rsidRDefault="004613BC" w:rsidP="004E4E91">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rsidR="004613BC" w:rsidRPr="00257255" w:rsidRDefault="004613BC" w:rsidP="004E4E9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4613BC" w:rsidRPr="00257255" w:rsidTr="004E4E91">
        <w:trPr>
          <w:trHeight w:val="23"/>
        </w:trPr>
        <w:tc>
          <w:tcPr>
            <w:tcW w:w="3258" w:type="pct"/>
            <w:vAlign w:val="center"/>
          </w:tcPr>
          <w:p w:rsidR="004613BC" w:rsidRPr="00257255" w:rsidRDefault="004613BC" w:rsidP="004E4E91">
            <w:pPr>
              <w:jc w:val="both"/>
              <w:rPr>
                <w:rFonts w:ascii="Times New Roman" w:hAnsi="Times New Roman" w:cs="Times New Roman"/>
                <w:bCs/>
                <w:sz w:val="24"/>
                <w:szCs w:val="24"/>
              </w:rPr>
            </w:pPr>
            <w:r w:rsidRPr="00257255">
              <w:rPr>
                <w:rFonts w:ascii="Times New Roman" w:hAnsi="Times New Roman" w:cs="Times New Roman"/>
                <w:bCs/>
                <w:sz w:val="24"/>
                <w:szCs w:val="24"/>
              </w:rPr>
              <w:t>Самостоятельная работа</w:t>
            </w:r>
          </w:p>
        </w:tc>
        <w:tc>
          <w:tcPr>
            <w:tcW w:w="579" w:type="pct"/>
            <w:vAlign w:val="center"/>
          </w:tcPr>
          <w:p w:rsidR="004613BC" w:rsidRPr="00257255" w:rsidRDefault="004613BC" w:rsidP="004E4E91">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rsidR="004613BC" w:rsidRPr="00257255" w:rsidRDefault="004613BC" w:rsidP="004E4E9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4613BC" w:rsidRPr="00257255" w:rsidTr="004E4E91">
        <w:trPr>
          <w:trHeight w:val="23"/>
        </w:trPr>
        <w:tc>
          <w:tcPr>
            <w:tcW w:w="3258" w:type="pct"/>
            <w:vAlign w:val="center"/>
          </w:tcPr>
          <w:p w:rsidR="004613BC" w:rsidRPr="00257255" w:rsidRDefault="004613BC" w:rsidP="004E4E91">
            <w:pPr>
              <w:jc w:val="both"/>
              <w:rPr>
                <w:rFonts w:ascii="Times New Roman" w:hAnsi="Times New Roman" w:cs="Times New Roman"/>
                <w:bCs/>
                <w:sz w:val="24"/>
                <w:szCs w:val="24"/>
              </w:rPr>
            </w:pPr>
            <w:r w:rsidRPr="00257255">
              <w:rPr>
                <w:rFonts w:ascii="Times New Roman" w:hAnsi="Times New Roman" w:cs="Times New Roman"/>
                <w:bCs/>
                <w:sz w:val="24"/>
                <w:szCs w:val="24"/>
              </w:rPr>
              <w:t xml:space="preserve">Промежуточная аттестация </w:t>
            </w:r>
            <w:r>
              <w:rPr>
                <w:rFonts w:ascii="Times New Roman" w:hAnsi="Times New Roman" w:cs="Times New Roman"/>
                <w:bCs/>
                <w:sz w:val="24"/>
                <w:szCs w:val="24"/>
              </w:rPr>
              <w:t xml:space="preserve">в </w:t>
            </w:r>
            <w:r w:rsidRPr="000F2CB2">
              <w:rPr>
                <w:rFonts w:ascii="Times New Roman" w:hAnsi="Times New Roman" w:cs="Times New Roman"/>
                <w:bCs/>
                <w:iCs/>
                <w:sz w:val="24"/>
                <w:szCs w:val="24"/>
              </w:rPr>
              <w:t>форме диф</w:t>
            </w:r>
            <w:r>
              <w:rPr>
                <w:rFonts w:ascii="Times New Roman" w:hAnsi="Times New Roman" w:cs="Times New Roman"/>
                <w:bCs/>
                <w:iCs/>
                <w:sz w:val="24"/>
                <w:szCs w:val="24"/>
              </w:rPr>
              <w:t>.</w:t>
            </w:r>
            <w:r w:rsidRPr="000F2CB2">
              <w:rPr>
                <w:rFonts w:ascii="Times New Roman" w:hAnsi="Times New Roman" w:cs="Times New Roman"/>
                <w:bCs/>
                <w:iCs/>
                <w:sz w:val="24"/>
                <w:szCs w:val="24"/>
              </w:rPr>
              <w:t xml:space="preserve"> зачета</w:t>
            </w:r>
          </w:p>
        </w:tc>
        <w:tc>
          <w:tcPr>
            <w:tcW w:w="579" w:type="pct"/>
            <w:vAlign w:val="center"/>
          </w:tcPr>
          <w:p w:rsidR="004613BC" w:rsidRPr="00257255" w:rsidRDefault="004613BC" w:rsidP="004E4E91">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rsidR="004613BC" w:rsidRPr="00257255" w:rsidRDefault="004613BC" w:rsidP="004E4E91">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4613BC" w:rsidRPr="00257255" w:rsidTr="004E4E91">
        <w:trPr>
          <w:trHeight w:val="23"/>
        </w:trPr>
        <w:tc>
          <w:tcPr>
            <w:tcW w:w="3258" w:type="pct"/>
            <w:vAlign w:val="center"/>
          </w:tcPr>
          <w:p w:rsidR="004613BC" w:rsidRPr="00257255" w:rsidRDefault="004613BC" w:rsidP="004E4E91">
            <w:pPr>
              <w:jc w:val="both"/>
              <w:rPr>
                <w:rFonts w:ascii="Times New Roman" w:hAnsi="Times New Roman" w:cs="Times New Roman"/>
                <w:bCs/>
                <w:sz w:val="24"/>
                <w:szCs w:val="24"/>
              </w:rPr>
            </w:pPr>
            <w:r w:rsidRPr="00257255">
              <w:rPr>
                <w:rFonts w:ascii="Times New Roman" w:hAnsi="Times New Roman" w:cs="Times New Roman"/>
                <w:bCs/>
                <w:sz w:val="24"/>
                <w:szCs w:val="24"/>
              </w:rPr>
              <w:t>Всего</w:t>
            </w:r>
          </w:p>
        </w:tc>
        <w:tc>
          <w:tcPr>
            <w:tcW w:w="579" w:type="pct"/>
            <w:vAlign w:val="center"/>
          </w:tcPr>
          <w:p w:rsidR="004613BC" w:rsidRPr="00257255" w:rsidRDefault="004613BC" w:rsidP="004E4E91">
            <w:pPr>
              <w:jc w:val="center"/>
              <w:rPr>
                <w:rFonts w:ascii="Times New Roman" w:hAnsi="Times New Roman" w:cs="Times New Roman"/>
                <w:b/>
                <w:sz w:val="24"/>
                <w:szCs w:val="24"/>
              </w:rPr>
            </w:pPr>
            <w:r>
              <w:rPr>
                <w:rFonts w:ascii="Times New Roman" w:hAnsi="Times New Roman" w:cs="Times New Roman"/>
                <w:b/>
                <w:sz w:val="24"/>
                <w:szCs w:val="24"/>
              </w:rPr>
              <w:t>72</w:t>
            </w:r>
          </w:p>
        </w:tc>
        <w:tc>
          <w:tcPr>
            <w:tcW w:w="1162" w:type="pct"/>
            <w:vAlign w:val="center"/>
          </w:tcPr>
          <w:p w:rsidR="004613BC" w:rsidRPr="00257255" w:rsidRDefault="004613BC" w:rsidP="004E4E91">
            <w:pPr>
              <w:jc w:val="center"/>
              <w:rPr>
                <w:rFonts w:ascii="Times New Roman" w:hAnsi="Times New Roman" w:cs="Times New Roman"/>
                <w:b/>
                <w:sz w:val="24"/>
                <w:szCs w:val="24"/>
              </w:rPr>
            </w:pPr>
            <w:r>
              <w:rPr>
                <w:rFonts w:ascii="Times New Roman" w:hAnsi="Times New Roman" w:cs="Times New Roman"/>
                <w:b/>
                <w:sz w:val="24"/>
                <w:szCs w:val="24"/>
              </w:rPr>
              <w:t>36</w:t>
            </w:r>
          </w:p>
        </w:tc>
      </w:tr>
    </w:tbl>
    <w:p w:rsidR="004613BC" w:rsidRDefault="004613BC" w:rsidP="004613BC">
      <w:pPr>
        <w:rPr>
          <w:rFonts w:ascii="Times New Roman" w:hAnsi="Times New Roman"/>
        </w:rPr>
        <w:sectPr w:rsidR="004613BC" w:rsidSect="000634A5">
          <w:pgSz w:w="11906" w:h="16838"/>
          <w:pgMar w:top="1134" w:right="567" w:bottom="1134" w:left="1701" w:header="709" w:footer="709" w:gutter="0"/>
          <w:cols w:space="708"/>
          <w:docGrid w:linePitch="360"/>
        </w:sectPr>
      </w:pPr>
      <w:r>
        <w:rPr>
          <w:rFonts w:ascii="Times New Roman" w:hAnsi="Times New Roman"/>
        </w:rPr>
        <w:br w:type="page"/>
      </w:r>
    </w:p>
    <w:p w:rsidR="004613BC" w:rsidRDefault="004613BC" w:rsidP="004613BC">
      <w:pPr>
        <w:rPr>
          <w:rFonts w:ascii="Times New Roman" w:eastAsia="Segoe UI" w:hAnsi="Times New Roman" w:cs="Times New Roman"/>
          <w:b/>
          <w:bCs/>
          <w:sz w:val="24"/>
          <w:szCs w:val="24"/>
          <w:lang w:eastAsia="ru-RU"/>
        </w:rPr>
      </w:pPr>
    </w:p>
    <w:p w:rsidR="004613BC" w:rsidRPr="0026558F" w:rsidRDefault="004613BC" w:rsidP="004613BC">
      <w:pPr>
        <w:pStyle w:val="114"/>
        <w:rPr>
          <w:rFonts w:ascii="Times New Roman" w:hAnsi="Times New Roman"/>
        </w:rPr>
      </w:pPr>
      <w:r w:rsidRPr="00782EFC">
        <w:rPr>
          <w:rFonts w:ascii="Times New Roman" w:hAnsi="Times New Roman"/>
        </w:rPr>
        <w:t>2.</w:t>
      </w:r>
      <w:r>
        <w:rPr>
          <w:rFonts w:ascii="Times New Roman" w:hAnsi="Times New Roman"/>
        </w:rPr>
        <w:t>2</w:t>
      </w:r>
      <w:r w:rsidRPr="00782EFC">
        <w:rPr>
          <w:rFonts w:ascii="Times New Roman" w:hAnsi="Times New Roman"/>
        </w:rPr>
        <w:t>. </w:t>
      </w:r>
      <w:r>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662"/>
        <w:gridCol w:w="2694"/>
        <w:gridCol w:w="2409"/>
      </w:tblGrid>
      <w:tr w:rsidR="004613BC" w:rsidRPr="00C63897" w:rsidTr="004E4E91">
        <w:trPr>
          <w:trHeight w:val="903"/>
        </w:trPr>
        <w:tc>
          <w:tcPr>
            <w:tcW w:w="2972" w:type="dxa"/>
            <w:vAlign w:val="center"/>
          </w:tcPr>
          <w:p w:rsidR="004613BC" w:rsidRPr="00C63897" w:rsidRDefault="004613BC" w:rsidP="004E4E91">
            <w:pPr>
              <w:spacing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Наименование разделов и тем</w:t>
            </w:r>
          </w:p>
        </w:tc>
        <w:tc>
          <w:tcPr>
            <w:tcW w:w="6662" w:type="dxa"/>
            <w:vAlign w:val="center"/>
          </w:tcPr>
          <w:p w:rsidR="004613BC" w:rsidRPr="00C63897" w:rsidRDefault="004613BC" w:rsidP="004E4E91">
            <w:pPr>
              <w:suppressAutoHyphens/>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С</w:t>
            </w:r>
            <w:r w:rsidRPr="00C63897">
              <w:rPr>
                <w:rFonts w:ascii="Times New Roman" w:eastAsia="Times New Roman" w:hAnsi="Times New Roman" w:cs="Times New Roman"/>
                <w:b/>
                <w:bCs/>
                <w:lang w:eastAsia="ru-RU"/>
              </w:rPr>
              <w:t>одержание учебного материала, практически</w:t>
            </w:r>
            <w:r>
              <w:rPr>
                <w:rFonts w:ascii="Times New Roman" w:eastAsia="Times New Roman" w:hAnsi="Times New Roman" w:cs="Times New Roman"/>
                <w:b/>
                <w:bCs/>
                <w:lang w:eastAsia="ru-RU"/>
              </w:rPr>
              <w:t>х</w:t>
            </w:r>
            <w:r w:rsidRPr="00C63897">
              <w:rPr>
                <w:rFonts w:ascii="Times New Roman" w:eastAsia="Times New Roman" w:hAnsi="Times New Roman" w:cs="Times New Roman"/>
                <w:b/>
                <w:bCs/>
                <w:lang w:eastAsia="ru-RU"/>
              </w:rPr>
              <w:t xml:space="preserve"> и лабораторны</w:t>
            </w:r>
            <w:r>
              <w:rPr>
                <w:rFonts w:ascii="Times New Roman" w:eastAsia="Times New Roman" w:hAnsi="Times New Roman" w:cs="Times New Roman"/>
                <w:b/>
                <w:bCs/>
                <w:lang w:eastAsia="ru-RU"/>
              </w:rPr>
              <w:t>х</w:t>
            </w:r>
            <w:r w:rsidRPr="00C63897">
              <w:rPr>
                <w:rFonts w:ascii="Times New Roman" w:eastAsia="Times New Roman" w:hAnsi="Times New Roman" w:cs="Times New Roman"/>
                <w:b/>
                <w:bCs/>
                <w:lang w:eastAsia="ru-RU"/>
              </w:rPr>
              <w:t xml:space="preserve"> заняти</w:t>
            </w:r>
            <w:r>
              <w:rPr>
                <w:rFonts w:ascii="Times New Roman" w:eastAsia="Times New Roman" w:hAnsi="Times New Roman" w:cs="Times New Roman"/>
                <w:b/>
                <w:bCs/>
                <w:lang w:eastAsia="ru-RU"/>
              </w:rPr>
              <w:t>й</w:t>
            </w:r>
          </w:p>
        </w:tc>
        <w:tc>
          <w:tcPr>
            <w:tcW w:w="2694" w:type="dxa"/>
          </w:tcPr>
          <w:p w:rsidR="004613BC" w:rsidRDefault="004613BC" w:rsidP="004E4E91">
            <w:pPr>
              <w:suppressAutoHyphens/>
              <w:jc w:val="center"/>
              <w:rPr>
                <w:rFonts w:ascii="Times New Roman" w:eastAsia="Times New Roman" w:hAnsi="Times New Roman" w:cs="Times New Roman"/>
                <w:b/>
                <w:bCs/>
                <w:lang w:eastAsia="ru-RU"/>
              </w:rPr>
            </w:pPr>
            <w:r w:rsidRPr="0092473B">
              <w:rPr>
                <w:rFonts w:ascii="Times New Roman" w:hAnsi="Times New Roman"/>
                <w:b/>
                <w:bCs/>
                <w:sz w:val="24"/>
                <w:szCs w:val="24"/>
              </w:rPr>
              <w:t xml:space="preserve">Объем, ак. ч. / </w:t>
            </w:r>
            <w:r w:rsidRPr="0092473B">
              <w:rPr>
                <w:rFonts w:ascii="Times New Roman" w:hAnsi="Times New Roman"/>
                <w:b/>
                <w:bCs/>
                <w:sz w:val="24"/>
                <w:szCs w:val="24"/>
              </w:rPr>
              <w:br/>
              <w:t xml:space="preserve">в том числе </w:t>
            </w:r>
            <w:r w:rsidRPr="0092473B">
              <w:rPr>
                <w:rFonts w:ascii="Times New Roman" w:hAnsi="Times New Roman"/>
                <w:b/>
                <w:bCs/>
                <w:sz w:val="24"/>
                <w:szCs w:val="24"/>
              </w:rPr>
              <w:br/>
              <w:t xml:space="preserve">в форме практической подготовки, </w:t>
            </w:r>
            <w:r>
              <w:rPr>
                <w:rFonts w:ascii="Times New Roman" w:hAnsi="Times New Roman"/>
                <w:b/>
                <w:bCs/>
                <w:sz w:val="24"/>
                <w:szCs w:val="24"/>
              </w:rPr>
              <w:br/>
            </w:r>
            <w:r w:rsidRPr="0092473B">
              <w:rPr>
                <w:rFonts w:ascii="Times New Roman" w:hAnsi="Times New Roman"/>
                <w:b/>
                <w:bCs/>
                <w:sz w:val="24"/>
                <w:szCs w:val="24"/>
              </w:rPr>
              <w:t>ак. ч.</w:t>
            </w:r>
          </w:p>
        </w:tc>
        <w:tc>
          <w:tcPr>
            <w:tcW w:w="2409" w:type="dxa"/>
          </w:tcPr>
          <w:p w:rsidR="004613BC" w:rsidRDefault="004613BC" w:rsidP="004E4E91">
            <w:pPr>
              <w:suppressAutoHyphens/>
              <w:jc w:val="center"/>
              <w:rPr>
                <w:rFonts w:ascii="Times New Roman" w:eastAsia="Times New Roman" w:hAnsi="Times New Roman" w:cs="Times New Roman"/>
                <w:b/>
                <w:bCs/>
                <w:lang w:eastAsia="ru-RU"/>
              </w:rPr>
            </w:pPr>
            <w:r w:rsidRPr="00A41920">
              <w:rPr>
                <w:rFonts w:ascii="Times New Roman" w:hAnsi="Times New Roman"/>
                <w:b/>
                <w:bCs/>
                <w:sz w:val="24"/>
                <w:szCs w:val="24"/>
              </w:rPr>
              <w:t>Коды компетенций, формированию которых способствует элемент программы</w:t>
            </w:r>
          </w:p>
        </w:tc>
      </w:tr>
      <w:tr w:rsidR="004613BC" w:rsidRPr="00C63897" w:rsidTr="004E4E91">
        <w:trPr>
          <w:trHeight w:val="396"/>
        </w:trPr>
        <w:tc>
          <w:tcPr>
            <w:tcW w:w="9634" w:type="dxa"/>
            <w:gridSpan w:val="2"/>
          </w:tcPr>
          <w:p w:rsidR="004613BC" w:rsidRPr="00C63897" w:rsidRDefault="004613BC" w:rsidP="004E4E91">
            <w:pPr>
              <w:suppressAutoHyphens/>
              <w:jc w:val="both"/>
              <w:rPr>
                <w:rFonts w:ascii="Times New Roman" w:eastAsia="Times New Roman" w:hAnsi="Times New Roman" w:cs="Times New Roman"/>
                <w:lang w:eastAsia="ru-RU"/>
              </w:rPr>
            </w:pPr>
            <w:r w:rsidRPr="00284B87">
              <w:rPr>
                <w:rFonts w:ascii="Times New Roman" w:hAnsi="Times New Roman"/>
                <w:b/>
                <w:bCs/>
                <w:sz w:val="24"/>
                <w:szCs w:val="24"/>
              </w:rPr>
              <w:t xml:space="preserve">Раздел 1. </w:t>
            </w:r>
            <w:r w:rsidRPr="00284B87">
              <w:rPr>
                <w:rFonts w:ascii="Times New Roman" w:hAnsi="Times New Roman"/>
                <w:b/>
                <w:color w:val="000000"/>
                <w:sz w:val="24"/>
                <w:szCs w:val="24"/>
              </w:rPr>
              <w:t>Правовое положение субъектов предпринимательской деятельности</w:t>
            </w:r>
          </w:p>
        </w:tc>
        <w:tc>
          <w:tcPr>
            <w:tcW w:w="2694" w:type="dxa"/>
          </w:tcPr>
          <w:p w:rsidR="004613BC" w:rsidRPr="00C63897" w:rsidRDefault="004613BC" w:rsidP="004E4E91">
            <w:pPr>
              <w:suppressAutoHyphens/>
              <w:jc w:val="center"/>
              <w:rPr>
                <w:rFonts w:ascii="Times New Roman" w:eastAsia="Times New Roman" w:hAnsi="Times New Roman" w:cs="Times New Roman"/>
                <w:lang w:eastAsia="ru-RU"/>
              </w:rPr>
            </w:pPr>
          </w:p>
        </w:tc>
        <w:tc>
          <w:tcPr>
            <w:tcW w:w="2409" w:type="dxa"/>
          </w:tcPr>
          <w:p w:rsidR="004613BC" w:rsidRPr="00C63897" w:rsidRDefault="004613BC" w:rsidP="004E4E91">
            <w:pPr>
              <w:suppressAutoHyphens/>
              <w:jc w:val="both"/>
              <w:rPr>
                <w:rFonts w:ascii="Times New Roman" w:eastAsia="Times New Roman" w:hAnsi="Times New Roman" w:cs="Times New Roman"/>
                <w:lang w:eastAsia="ru-RU"/>
              </w:rPr>
            </w:pPr>
          </w:p>
        </w:tc>
      </w:tr>
      <w:tr w:rsidR="004613BC" w:rsidRPr="00A62812" w:rsidTr="004E4E91">
        <w:trPr>
          <w:trHeight w:val="361"/>
        </w:trPr>
        <w:tc>
          <w:tcPr>
            <w:tcW w:w="2972" w:type="dxa"/>
            <w:vMerge w:val="restart"/>
          </w:tcPr>
          <w:p w:rsidR="004613BC" w:rsidRPr="00A62812" w:rsidRDefault="004613BC" w:rsidP="004E4E91">
            <w:pPr>
              <w:rPr>
                <w:rFonts w:ascii="Times New Roman" w:hAnsi="Times New Roman" w:cs="Times New Roman"/>
                <w:b/>
                <w:bCs/>
                <w:sz w:val="24"/>
                <w:szCs w:val="24"/>
              </w:rPr>
            </w:pPr>
            <w:r w:rsidRPr="00A62812">
              <w:rPr>
                <w:rFonts w:ascii="Times New Roman" w:hAnsi="Times New Roman" w:cs="Times New Roman"/>
              </w:rPr>
              <w:t xml:space="preserve">Тема 1. </w:t>
            </w:r>
            <w:r w:rsidRPr="00A62812">
              <w:rPr>
                <w:rFonts w:ascii="Times New Roman" w:hAnsi="Times New Roman" w:cs="Times New Roman"/>
                <w:color w:val="000000"/>
                <w:sz w:val="20"/>
                <w:szCs w:val="20"/>
                <w:shd w:val="clear" w:color="auto" w:fill="FFFFFF"/>
              </w:rPr>
              <w:t>Понятие цифровой трансформации. Цели разработки и классификация систем цифровизации</w:t>
            </w:r>
          </w:p>
        </w:tc>
        <w:tc>
          <w:tcPr>
            <w:tcW w:w="6662" w:type="dxa"/>
            <w:tcBorders>
              <w:top w:val="single" w:sz="4" w:space="0" w:color="auto"/>
              <w:left w:val="single" w:sz="4" w:space="0" w:color="auto"/>
              <w:bottom w:val="single" w:sz="4" w:space="0" w:color="auto"/>
            </w:tcBorders>
          </w:tcPr>
          <w:p w:rsidR="004613BC" w:rsidRPr="00A62812" w:rsidRDefault="004613BC" w:rsidP="004E4E91">
            <w:pPr>
              <w:rPr>
                <w:rFonts w:ascii="Times New Roman" w:hAnsi="Times New Roman" w:cs="Times New Roman"/>
                <w:b/>
                <w:bCs/>
                <w:i/>
                <w:sz w:val="24"/>
                <w:szCs w:val="24"/>
              </w:rPr>
            </w:pPr>
            <w:r w:rsidRPr="00A62812">
              <w:rPr>
                <w:rFonts w:ascii="Times New Roman" w:hAnsi="Times New Roman" w:cs="Times New Roman"/>
                <w:b/>
                <w:bCs/>
                <w:sz w:val="24"/>
                <w:szCs w:val="24"/>
              </w:rPr>
              <w:t xml:space="preserve">Содержание </w:t>
            </w:r>
          </w:p>
        </w:tc>
        <w:tc>
          <w:tcPr>
            <w:tcW w:w="2694" w:type="dxa"/>
          </w:tcPr>
          <w:p w:rsidR="004613BC" w:rsidRPr="00A62812" w:rsidRDefault="004613BC" w:rsidP="004E4E91">
            <w:pPr>
              <w:jc w:val="center"/>
              <w:rPr>
                <w:rFonts w:ascii="Times New Roman" w:eastAsia="Times New Roman" w:hAnsi="Times New Roman" w:cs="Times New Roman"/>
                <w:b/>
                <w:bCs/>
                <w:lang w:eastAsia="ru-RU"/>
              </w:rPr>
            </w:pPr>
            <w:r w:rsidRPr="00A62812">
              <w:rPr>
                <w:rFonts w:ascii="Times New Roman" w:eastAsia="Times New Roman" w:hAnsi="Times New Roman" w:cs="Times New Roman"/>
                <w:b/>
                <w:bCs/>
                <w:lang w:eastAsia="ru-RU"/>
              </w:rPr>
              <w:t>6</w:t>
            </w:r>
          </w:p>
        </w:tc>
        <w:tc>
          <w:tcPr>
            <w:tcW w:w="2409" w:type="dxa"/>
            <w:vMerge w:val="restart"/>
          </w:tcPr>
          <w:p w:rsidR="004613BC" w:rsidRPr="00A62812" w:rsidRDefault="004613BC" w:rsidP="004E4E91">
            <w:pPr>
              <w:suppressAutoHyphens/>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ОК 01</w:t>
            </w:r>
            <w:r w:rsidRPr="00A62812">
              <w:rPr>
                <w:rFonts w:ascii="Times New Roman" w:eastAsia="Times New Roman" w:hAnsi="Times New Roman" w:cs="Times New Roman"/>
                <w:bCs/>
                <w:lang w:val="en-US" w:eastAsia="ru-RU"/>
              </w:rPr>
              <w:t xml:space="preserve">, </w:t>
            </w:r>
            <w:r w:rsidRPr="00A62812">
              <w:rPr>
                <w:rFonts w:ascii="Times New Roman" w:eastAsia="Times New Roman" w:hAnsi="Times New Roman" w:cs="Times New Roman"/>
                <w:bCs/>
                <w:lang w:eastAsia="ru-RU"/>
              </w:rPr>
              <w:t>ОК</w:t>
            </w:r>
            <w:r w:rsidRPr="00A62812">
              <w:rPr>
                <w:rFonts w:ascii="Times New Roman" w:eastAsia="Times New Roman" w:hAnsi="Times New Roman" w:cs="Times New Roman"/>
                <w:bCs/>
                <w:lang w:val="en-US" w:eastAsia="ru-RU"/>
              </w:rPr>
              <w:t xml:space="preserve"> 02,</w:t>
            </w:r>
            <w:r w:rsidRPr="00A62812">
              <w:rPr>
                <w:rFonts w:ascii="Times New Roman" w:eastAsia="Times New Roman" w:hAnsi="Times New Roman" w:cs="Times New Roman"/>
                <w:bCs/>
                <w:lang w:eastAsia="ru-RU"/>
              </w:rPr>
              <w:t xml:space="preserve"> ОК 04</w:t>
            </w:r>
            <w:r w:rsidRPr="00A62812">
              <w:rPr>
                <w:rFonts w:ascii="Times New Roman" w:eastAsia="Times New Roman" w:hAnsi="Times New Roman" w:cs="Times New Roman"/>
                <w:bCs/>
                <w:lang w:val="en-US" w:eastAsia="ru-RU"/>
              </w:rPr>
              <w:t>,</w:t>
            </w:r>
            <w:r w:rsidRPr="00A62812">
              <w:rPr>
                <w:rFonts w:ascii="Times New Roman" w:eastAsia="Times New Roman" w:hAnsi="Times New Roman" w:cs="Times New Roman"/>
                <w:bCs/>
                <w:lang w:eastAsia="ru-RU"/>
              </w:rPr>
              <w:t xml:space="preserve"> ПК 5.1</w:t>
            </w:r>
          </w:p>
        </w:tc>
      </w:tr>
      <w:tr w:rsidR="004613BC" w:rsidRPr="00A62812" w:rsidTr="004E4E91">
        <w:trPr>
          <w:trHeight w:val="361"/>
        </w:trPr>
        <w:tc>
          <w:tcPr>
            <w:tcW w:w="2972" w:type="dxa"/>
            <w:vMerge/>
          </w:tcPr>
          <w:p w:rsidR="004613BC" w:rsidRPr="00A62812" w:rsidRDefault="004613BC" w:rsidP="004E4E91">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rsidR="004613BC" w:rsidRPr="00A62812" w:rsidRDefault="004613BC" w:rsidP="004E4E91">
            <w:pPr>
              <w:rPr>
                <w:rFonts w:ascii="Times New Roman" w:eastAsia="Times New Roman" w:hAnsi="Times New Roman" w:cs="Times New Roman"/>
                <w:lang w:eastAsia="ru-RU"/>
              </w:rPr>
            </w:pPr>
            <w:r w:rsidRPr="00A62812">
              <w:rPr>
                <w:rFonts w:ascii="Times New Roman" w:hAnsi="Times New Roman" w:cs="Times New Roman"/>
                <w:color w:val="000000"/>
                <w:sz w:val="20"/>
                <w:szCs w:val="20"/>
                <w:shd w:val="clear" w:color="auto" w:fill="FFFFFF"/>
              </w:rPr>
              <w:t>Цифровая трансформация как приоритетное направление развития.</w:t>
            </w:r>
            <w:r w:rsidRPr="00A62812">
              <w:rPr>
                <w:rFonts w:ascii="Times New Roman" w:hAnsi="Times New Roman" w:cs="Times New Roman"/>
                <w:color w:val="000000"/>
                <w:sz w:val="20"/>
                <w:szCs w:val="20"/>
              </w:rPr>
              <w:br/>
            </w:r>
            <w:r w:rsidRPr="00A62812">
              <w:rPr>
                <w:rFonts w:ascii="Times New Roman" w:hAnsi="Times New Roman" w:cs="Times New Roman"/>
                <w:color w:val="000000"/>
                <w:sz w:val="20"/>
                <w:szCs w:val="20"/>
                <w:shd w:val="clear" w:color="auto" w:fill="FFFFFF"/>
              </w:rPr>
              <w:t>Современные тенденции перехода на цифровые технологии.</w:t>
            </w:r>
            <w:r w:rsidRPr="00A62812">
              <w:rPr>
                <w:rFonts w:ascii="Times New Roman" w:hAnsi="Times New Roman" w:cs="Times New Roman"/>
                <w:color w:val="000000"/>
                <w:sz w:val="20"/>
                <w:szCs w:val="20"/>
              </w:rPr>
              <w:br/>
            </w:r>
            <w:r w:rsidRPr="00A62812">
              <w:rPr>
                <w:rFonts w:ascii="Times New Roman" w:hAnsi="Times New Roman" w:cs="Times New Roman"/>
                <w:color w:val="000000"/>
                <w:sz w:val="20"/>
                <w:szCs w:val="20"/>
                <w:shd w:val="clear" w:color="auto" w:fill="FFFFFF"/>
              </w:rPr>
              <w:t>Основные факторы, влияющие на уровень цифровизации в сельском хозяйстве.</w:t>
            </w:r>
            <w:r w:rsidRPr="00A62812">
              <w:rPr>
                <w:rFonts w:ascii="Times New Roman" w:hAnsi="Times New Roman" w:cs="Times New Roman"/>
                <w:color w:val="000000"/>
                <w:sz w:val="20"/>
                <w:szCs w:val="20"/>
              </w:rPr>
              <w:br/>
            </w:r>
            <w:r w:rsidRPr="00A62812">
              <w:rPr>
                <w:rFonts w:ascii="Times New Roman" w:hAnsi="Times New Roman" w:cs="Times New Roman"/>
                <w:color w:val="000000"/>
                <w:sz w:val="20"/>
                <w:szCs w:val="20"/>
                <w:shd w:val="clear" w:color="auto" w:fill="FFFFFF"/>
              </w:rPr>
              <w:t>Перспективность цифровизации в ее сквозном характере.</w:t>
            </w:r>
            <w:r w:rsidRPr="00A62812">
              <w:rPr>
                <w:rFonts w:ascii="Times New Roman" w:hAnsi="Times New Roman" w:cs="Times New Roman"/>
                <w:color w:val="000000"/>
                <w:sz w:val="20"/>
                <w:szCs w:val="20"/>
              </w:rPr>
              <w:br/>
            </w:r>
            <w:r w:rsidRPr="00A62812">
              <w:rPr>
                <w:rFonts w:ascii="Times New Roman" w:hAnsi="Times New Roman" w:cs="Times New Roman"/>
                <w:color w:val="000000"/>
                <w:sz w:val="20"/>
                <w:szCs w:val="20"/>
                <w:shd w:val="clear" w:color="auto" w:fill="FFFFFF"/>
              </w:rPr>
              <w:t>Изменения качества управления процессами.</w:t>
            </w:r>
            <w:r w:rsidRPr="00A62812">
              <w:rPr>
                <w:rFonts w:ascii="Times New Roman" w:hAnsi="Times New Roman" w:cs="Times New Roman"/>
                <w:color w:val="000000"/>
                <w:sz w:val="20"/>
                <w:szCs w:val="20"/>
              </w:rPr>
              <w:br/>
            </w:r>
            <w:r w:rsidRPr="00A62812">
              <w:rPr>
                <w:rFonts w:ascii="Times New Roman" w:hAnsi="Times New Roman" w:cs="Times New Roman"/>
                <w:color w:val="000000"/>
                <w:sz w:val="20"/>
                <w:szCs w:val="20"/>
                <w:shd w:val="clear" w:color="auto" w:fill="FFFFFF"/>
              </w:rPr>
              <w:t>Применение современных цифровых технологий для обеспечивания повышения урожайности и производительности труда.</w:t>
            </w:r>
            <w:r w:rsidRPr="00A62812">
              <w:rPr>
                <w:rFonts w:ascii="Times New Roman" w:hAnsi="Times New Roman" w:cs="Times New Roman"/>
                <w:color w:val="000000"/>
                <w:sz w:val="20"/>
                <w:szCs w:val="20"/>
              </w:rPr>
              <w:br/>
            </w:r>
            <w:r w:rsidRPr="00A62812">
              <w:rPr>
                <w:rFonts w:ascii="Times New Roman" w:hAnsi="Times New Roman" w:cs="Times New Roman"/>
                <w:color w:val="000000"/>
                <w:sz w:val="20"/>
                <w:szCs w:val="20"/>
                <w:shd w:val="clear" w:color="auto" w:fill="FFFFFF"/>
              </w:rPr>
              <w:t>Экономика сельского хозяйства.</w:t>
            </w:r>
          </w:p>
        </w:tc>
        <w:tc>
          <w:tcPr>
            <w:tcW w:w="2694" w:type="dxa"/>
          </w:tcPr>
          <w:p w:rsidR="004613BC" w:rsidRPr="00A62812" w:rsidRDefault="004613BC" w:rsidP="004E4E91">
            <w:pPr>
              <w:jc w:val="center"/>
              <w:rPr>
                <w:rFonts w:ascii="Times New Roman" w:eastAsia="Times New Roman" w:hAnsi="Times New Roman" w:cs="Times New Roman"/>
                <w:lang w:eastAsia="ru-RU"/>
              </w:rPr>
            </w:pPr>
            <w:r w:rsidRPr="00A62812">
              <w:rPr>
                <w:rFonts w:ascii="Times New Roman" w:eastAsia="Times New Roman" w:hAnsi="Times New Roman" w:cs="Times New Roman"/>
                <w:lang w:eastAsia="ru-RU"/>
              </w:rPr>
              <w:t>6</w:t>
            </w:r>
          </w:p>
        </w:tc>
        <w:tc>
          <w:tcPr>
            <w:tcW w:w="2409" w:type="dxa"/>
            <w:vMerge/>
          </w:tcPr>
          <w:p w:rsidR="004613BC" w:rsidRPr="00A62812" w:rsidRDefault="004613BC" w:rsidP="004E4E91">
            <w:pPr>
              <w:rPr>
                <w:rFonts w:ascii="Times New Roman" w:eastAsia="Times New Roman" w:hAnsi="Times New Roman" w:cs="Times New Roman"/>
                <w:lang w:eastAsia="ru-RU"/>
              </w:rPr>
            </w:pPr>
          </w:p>
        </w:tc>
      </w:tr>
      <w:tr w:rsidR="004613BC" w:rsidRPr="00A62812" w:rsidTr="004E4E91">
        <w:trPr>
          <w:trHeight w:val="361"/>
        </w:trPr>
        <w:tc>
          <w:tcPr>
            <w:tcW w:w="2972" w:type="dxa"/>
            <w:vMerge/>
          </w:tcPr>
          <w:p w:rsidR="004613BC" w:rsidRPr="00A62812" w:rsidRDefault="004613BC" w:rsidP="004E4E91">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rsidR="004613BC" w:rsidRPr="00A62812" w:rsidRDefault="004613BC" w:rsidP="004E4E91">
            <w:pPr>
              <w:rPr>
                <w:rFonts w:ascii="Times New Roman" w:eastAsia="Times New Roman" w:hAnsi="Times New Roman" w:cs="Times New Roman"/>
                <w:b/>
                <w:bCs/>
                <w:lang w:eastAsia="ru-RU"/>
              </w:rPr>
            </w:pPr>
            <w:r w:rsidRPr="00A62812">
              <w:rPr>
                <w:rFonts w:ascii="Times New Roman" w:hAnsi="Times New Roman" w:cs="Times New Roman"/>
                <w:b/>
                <w:bCs/>
                <w:sz w:val="24"/>
                <w:szCs w:val="24"/>
              </w:rPr>
              <w:t>В том числе практических и лабораторных занятий</w:t>
            </w:r>
          </w:p>
        </w:tc>
        <w:tc>
          <w:tcPr>
            <w:tcW w:w="2694" w:type="dxa"/>
          </w:tcPr>
          <w:p w:rsidR="004613BC" w:rsidRPr="00A62812" w:rsidRDefault="004613BC" w:rsidP="004E4E91">
            <w:pPr>
              <w:jc w:val="center"/>
              <w:rPr>
                <w:rFonts w:ascii="Times New Roman" w:eastAsia="Times New Roman" w:hAnsi="Times New Roman" w:cs="Times New Roman"/>
                <w:b/>
                <w:bCs/>
                <w:lang w:eastAsia="ru-RU"/>
              </w:rPr>
            </w:pPr>
            <w:r w:rsidRPr="00A62812">
              <w:rPr>
                <w:rFonts w:ascii="Times New Roman" w:eastAsia="Times New Roman" w:hAnsi="Times New Roman" w:cs="Times New Roman"/>
                <w:b/>
                <w:bCs/>
                <w:lang w:eastAsia="ru-RU"/>
              </w:rPr>
              <w:t>0</w:t>
            </w:r>
          </w:p>
        </w:tc>
        <w:tc>
          <w:tcPr>
            <w:tcW w:w="2409" w:type="dxa"/>
            <w:vMerge/>
          </w:tcPr>
          <w:p w:rsidR="004613BC" w:rsidRPr="00A62812" w:rsidRDefault="004613BC" w:rsidP="004E4E91">
            <w:pPr>
              <w:rPr>
                <w:rFonts w:ascii="Times New Roman" w:eastAsia="Times New Roman" w:hAnsi="Times New Roman" w:cs="Times New Roman"/>
                <w:b/>
                <w:bCs/>
                <w:lang w:eastAsia="ru-RU"/>
              </w:rPr>
            </w:pPr>
          </w:p>
        </w:tc>
      </w:tr>
      <w:tr w:rsidR="004613BC" w:rsidRPr="00A62812" w:rsidTr="004E4E91">
        <w:tc>
          <w:tcPr>
            <w:tcW w:w="2972" w:type="dxa"/>
            <w:vMerge w:val="restart"/>
          </w:tcPr>
          <w:p w:rsidR="004613BC" w:rsidRPr="00A62812" w:rsidRDefault="004613BC" w:rsidP="004E4E91">
            <w:pPr>
              <w:rPr>
                <w:rFonts w:ascii="Times New Roman" w:hAnsi="Times New Roman" w:cs="Times New Roman"/>
                <w:b/>
                <w:bCs/>
                <w:sz w:val="24"/>
                <w:szCs w:val="24"/>
              </w:rPr>
            </w:pPr>
            <w:r w:rsidRPr="00A62812">
              <w:rPr>
                <w:rFonts w:ascii="Times New Roman" w:hAnsi="Times New Roman" w:cs="Times New Roman"/>
              </w:rPr>
              <w:t xml:space="preserve">Тема 2. </w:t>
            </w:r>
            <w:r w:rsidRPr="00A62812">
              <w:rPr>
                <w:rFonts w:ascii="Times New Roman" w:hAnsi="Times New Roman" w:cs="Times New Roman"/>
                <w:color w:val="000000"/>
                <w:sz w:val="20"/>
                <w:szCs w:val="20"/>
                <w:shd w:val="clear" w:color="auto" w:fill="FFFFFF"/>
              </w:rPr>
              <w:t>Организационная структура и принципы функционирования цифровых систем в АПК</w:t>
            </w:r>
          </w:p>
        </w:tc>
        <w:tc>
          <w:tcPr>
            <w:tcW w:w="6662" w:type="dxa"/>
          </w:tcPr>
          <w:p w:rsidR="004613BC" w:rsidRPr="00A62812" w:rsidRDefault="004613BC" w:rsidP="004E4E91">
            <w:pPr>
              <w:rPr>
                <w:rFonts w:ascii="Times New Roman" w:hAnsi="Times New Roman" w:cs="Times New Roman"/>
                <w:b/>
                <w:bCs/>
                <w:sz w:val="24"/>
                <w:szCs w:val="24"/>
              </w:rPr>
            </w:pPr>
            <w:r w:rsidRPr="00A62812">
              <w:rPr>
                <w:rFonts w:ascii="Times New Roman" w:hAnsi="Times New Roman" w:cs="Times New Roman"/>
                <w:b/>
                <w:bCs/>
                <w:sz w:val="24"/>
                <w:szCs w:val="24"/>
              </w:rPr>
              <w:t xml:space="preserve">Содержание </w:t>
            </w:r>
          </w:p>
        </w:tc>
        <w:tc>
          <w:tcPr>
            <w:tcW w:w="2694" w:type="dxa"/>
          </w:tcPr>
          <w:p w:rsidR="004613BC" w:rsidRPr="00A62812" w:rsidRDefault="004613BC" w:rsidP="004E4E91">
            <w:pPr>
              <w:jc w:val="center"/>
              <w:rPr>
                <w:rFonts w:ascii="Times New Roman" w:eastAsia="Times New Roman" w:hAnsi="Times New Roman" w:cs="Times New Roman"/>
                <w:b/>
                <w:bCs/>
                <w:lang w:eastAsia="ru-RU"/>
              </w:rPr>
            </w:pPr>
            <w:r w:rsidRPr="00A62812">
              <w:rPr>
                <w:rFonts w:ascii="Times New Roman" w:eastAsia="Times New Roman" w:hAnsi="Times New Roman" w:cs="Times New Roman"/>
                <w:b/>
                <w:bCs/>
                <w:lang w:eastAsia="ru-RU"/>
              </w:rPr>
              <w:t>6</w:t>
            </w:r>
          </w:p>
        </w:tc>
        <w:tc>
          <w:tcPr>
            <w:tcW w:w="2409" w:type="dxa"/>
            <w:vMerge w:val="restart"/>
          </w:tcPr>
          <w:p w:rsidR="004613BC" w:rsidRPr="00A62812" w:rsidRDefault="004613BC" w:rsidP="004E4E91">
            <w:pPr>
              <w:suppressAutoHyphens/>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ОК 01</w:t>
            </w:r>
            <w:r w:rsidRPr="00A62812">
              <w:rPr>
                <w:rFonts w:ascii="Times New Roman" w:eastAsia="Times New Roman" w:hAnsi="Times New Roman" w:cs="Times New Roman"/>
                <w:bCs/>
                <w:lang w:val="en-US" w:eastAsia="ru-RU"/>
              </w:rPr>
              <w:t xml:space="preserve">, </w:t>
            </w:r>
            <w:r w:rsidRPr="00A62812">
              <w:rPr>
                <w:rFonts w:ascii="Times New Roman" w:eastAsia="Times New Roman" w:hAnsi="Times New Roman" w:cs="Times New Roman"/>
                <w:bCs/>
                <w:lang w:eastAsia="ru-RU"/>
              </w:rPr>
              <w:t>ОК</w:t>
            </w:r>
            <w:r w:rsidRPr="00A62812">
              <w:rPr>
                <w:rFonts w:ascii="Times New Roman" w:eastAsia="Times New Roman" w:hAnsi="Times New Roman" w:cs="Times New Roman"/>
                <w:bCs/>
                <w:lang w:val="en-US" w:eastAsia="ru-RU"/>
              </w:rPr>
              <w:t xml:space="preserve"> 02,</w:t>
            </w:r>
            <w:r w:rsidRPr="00A62812">
              <w:rPr>
                <w:rFonts w:ascii="Times New Roman" w:eastAsia="Times New Roman" w:hAnsi="Times New Roman" w:cs="Times New Roman"/>
                <w:bCs/>
                <w:lang w:eastAsia="ru-RU"/>
              </w:rPr>
              <w:t xml:space="preserve"> ОК 04</w:t>
            </w:r>
            <w:r w:rsidRPr="00A62812">
              <w:rPr>
                <w:rFonts w:ascii="Times New Roman" w:eastAsia="Times New Roman" w:hAnsi="Times New Roman" w:cs="Times New Roman"/>
                <w:bCs/>
                <w:lang w:val="en-US" w:eastAsia="ru-RU"/>
              </w:rPr>
              <w:t>,</w:t>
            </w:r>
            <w:r w:rsidRPr="00A62812">
              <w:rPr>
                <w:rFonts w:ascii="Times New Roman" w:eastAsia="Times New Roman" w:hAnsi="Times New Roman" w:cs="Times New Roman"/>
                <w:bCs/>
                <w:lang w:eastAsia="ru-RU"/>
              </w:rPr>
              <w:t xml:space="preserve"> ПК 5.1</w:t>
            </w:r>
          </w:p>
        </w:tc>
      </w:tr>
      <w:tr w:rsidR="004613BC" w:rsidRPr="00A62812" w:rsidTr="004E4E91">
        <w:trPr>
          <w:trHeight w:val="396"/>
        </w:trPr>
        <w:tc>
          <w:tcPr>
            <w:tcW w:w="2972" w:type="dxa"/>
            <w:vMerge/>
          </w:tcPr>
          <w:p w:rsidR="004613BC" w:rsidRPr="00A62812" w:rsidRDefault="004613BC" w:rsidP="004E4E91">
            <w:pPr>
              <w:rPr>
                <w:rFonts w:ascii="Times New Roman" w:eastAsia="Times New Roman" w:hAnsi="Times New Roman" w:cs="Times New Roman"/>
                <w:b/>
                <w:bCs/>
                <w:lang w:eastAsia="ru-RU"/>
              </w:rPr>
            </w:pPr>
          </w:p>
        </w:tc>
        <w:tc>
          <w:tcPr>
            <w:tcW w:w="6662" w:type="dxa"/>
          </w:tcPr>
          <w:p w:rsidR="004613BC" w:rsidRPr="00A62812" w:rsidRDefault="004613BC" w:rsidP="004E4E91">
            <w:pPr>
              <w:suppressAutoHyphens/>
              <w:rPr>
                <w:rFonts w:ascii="Times New Roman" w:eastAsia="Times New Roman" w:hAnsi="Times New Roman" w:cs="Times New Roman"/>
                <w:lang w:eastAsia="ru-RU"/>
              </w:rPr>
            </w:pPr>
            <w:r w:rsidRPr="00A62812">
              <w:rPr>
                <w:rFonts w:ascii="Times New Roman" w:hAnsi="Times New Roman" w:cs="Times New Roman"/>
                <w:color w:val="000000"/>
                <w:sz w:val="20"/>
                <w:szCs w:val="20"/>
                <w:shd w:val="clear" w:color="auto" w:fill="FFFFFF"/>
              </w:rPr>
              <w:t>Факторы, способствующие цифровой трансформации.</w:t>
            </w:r>
            <w:r w:rsidRPr="00A62812">
              <w:rPr>
                <w:rFonts w:ascii="Times New Roman" w:hAnsi="Times New Roman" w:cs="Times New Roman"/>
                <w:color w:val="000000"/>
                <w:sz w:val="20"/>
                <w:szCs w:val="20"/>
              </w:rPr>
              <w:br/>
            </w:r>
            <w:r w:rsidRPr="00A62812">
              <w:rPr>
                <w:rFonts w:ascii="Times New Roman" w:hAnsi="Times New Roman" w:cs="Times New Roman"/>
                <w:color w:val="000000"/>
                <w:sz w:val="20"/>
                <w:szCs w:val="20"/>
                <w:shd w:val="clear" w:color="auto" w:fill="FFFFFF"/>
              </w:rPr>
              <w:t>Направления цифровой трансформации.</w:t>
            </w:r>
            <w:r w:rsidRPr="00A62812">
              <w:rPr>
                <w:rFonts w:ascii="Times New Roman" w:hAnsi="Times New Roman" w:cs="Times New Roman"/>
                <w:color w:val="000000"/>
                <w:sz w:val="20"/>
                <w:szCs w:val="20"/>
              </w:rPr>
              <w:br/>
            </w:r>
            <w:r w:rsidRPr="00A62812">
              <w:rPr>
                <w:rFonts w:ascii="Times New Roman" w:hAnsi="Times New Roman" w:cs="Times New Roman"/>
                <w:color w:val="000000"/>
                <w:sz w:val="20"/>
                <w:szCs w:val="20"/>
                <w:shd w:val="clear" w:color="auto" w:fill="FFFFFF"/>
              </w:rPr>
              <w:t>Программа развития трансформации в агропромышленном комплексе.</w:t>
            </w:r>
            <w:r w:rsidRPr="00A62812">
              <w:rPr>
                <w:rFonts w:ascii="Times New Roman" w:hAnsi="Times New Roman" w:cs="Times New Roman"/>
                <w:color w:val="000000"/>
                <w:sz w:val="20"/>
                <w:szCs w:val="20"/>
              </w:rPr>
              <w:br/>
            </w:r>
            <w:r w:rsidRPr="00A62812">
              <w:rPr>
                <w:rFonts w:ascii="Times New Roman" w:hAnsi="Times New Roman" w:cs="Times New Roman"/>
                <w:color w:val="000000"/>
                <w:sz w:val="20"/>
                <w:szCs w:val="20"/>
                <w:shd w:val="clear" w:color="auto" w:fill="FFFFFF"/>
              </w:rPr>
              <w:t>Новые технологические решения.</w:t>
            </w:r>
            <w:r w:rsidRPr="00A62812">
              <w:rPr>
                <w:rFonts w:ascii="Times New Roman" w:hAnsi="Times New Roman" w:cs="Times New Roman"/>
                <w:color w:val="000000"/>
                <w:sz w:val="20"/>
                <w:szCs w:val="20"/>
              </w:rPr>
              <w:br/>
            </w:r>
            <w:r w:rsidRPr="00A62812">
              <w:rPr>
                <w:rFonts w:ascii="Times New Roman" w:hAnsi="Times New Roman" w:cs="Times New Roman"/>
                <w:color w:val="000000"/>
                <w:sz w:val="20"/>
                <w:szCs w:val="20"/>
                <w:shd w:val="clear" w:color="auto" w:fill="FFFFFF"/>
              </w:rPr>
              <w:t>Изменения в бизнес - процессах и способах осуществления экономической деятельности в результате внедрения цифровой трансформации, приводящие к значительным социально - экономическим эффектам.</w:t>
            </w:r>
          </w:p>
        </w:tc>
        <w:tc>
          <w:tcPr>
            <w:tcW w:w="2694" w:type="dxa"/>
          </w:tcPr>
          <w:p w:rsidR="004613BC" w:rsidRPr="00A62812" w:rsidRDefault="004613BC" w:rsidP="004E4E91">
            <w:pPr>
              <w:suppressAutoHyphens/>
              <w:jc w:val="center"/>
              <w:rPr>
                <w:rFonts w:ascii="Times New Roman" w:eastAsia="Times New Roman" w:hAnsi="Times New Roman" w:cs="Times New Roman"/>
                <w:lang w:eastAsia="ru-RU"/>
              </w:rPr>
            </w:pPr>
            <w:r w:rsidRPr="00A62812">
              <w:rPr>
                <w:rFonts w:ascii="Times New Roman" w:eastAsia="Times New Roman" w:hAnsi="Times New Roman" w:cs="Times New Roman"/>
                <w:lang w:eastAsia="ru-RU"/>
              </w:rPr>
              <w:t>6</w:t>
            </w:r>
          </w:p>
        </w:tc>
        <w:tc>
          <w:tcPr>
            <w:tcW w:w="2409" w:type="dxa"/>
            <w:vMerge/>
          </w:tcPr>
          <w:p w:rsidR="004613BC" w:rsidRPr="00A62812" w:rsidRDefault="004613BC" w:rsidP="004E4E91">
            <w:pPr>
              <w:suppressAutoHyphens/>
              <w:jc w:val="both"/>
              <w:rPr>
                <w:rFonts w:ascii="Times New Roman" w:eastAsia="Times New Roman" w:hAnsi="Times New Roman" w:cs="Times New Roman"/>
                <w:lang w:eastAsia="ru-RU"/>
              </w:rPr>
            </w:pPr>
          </w:p>
        </w:tc>
      </w:tr>
      <w:tr w:rsidR="004613BC" w:rsidRPr="00A62812" w:rsidTr="004E4E91">
        <w:trPr>
          <w:trHeight w:val="20"/>
        </w:trPr>
        <w:tc>
          <w:tcPr>
            <w:tcW w:w="2972" w:type="dxa"/>
            <w:vMerge/>
          </w:tcPr>
          <w:p w:rsidR="004613BC" w:rsidRPr="00A62812" w:rsidRDefault="004613BC" w:rsidP="004E4E91">
            <w:pPr>
              <w:rPr>
                <w:rFonts w:ascii="Times New Roman" w:eastAsia="Times New Roman" w:hAnsi="Times New Roman" w:cs="Times New Roman"/>
                <w:b/>
                <w:bCs/>
                <w:lang w:eastAsia="ru-RU"/>
              </w:rPr>
            </w:pPr>
          </w:p>
        </w:tc>
        <w:tc>
          <w:tcPr>
            <w:tcW w:w="6662" w:type="dxa"/>
          </w:tcPr>
          <w:p w:rsidR="004613BC" w:rsidRPr="00A62812" w:rsidRDefault="004613BC" w:rsidP="004E4E91">
            <w:pPr>
              <w:suppressAutoHyphens/>
              <w:jc w:val="both"/>
              <w:rPr>
                <w:rFonts w:ascii="Times New Roman" w:eastAsia="Times New Roman" w:hAnsi="Times New Roman" w:cs="Times New Roman"/>
                <w:b/>
                <w:lang w:eastAsia="ru-RU"/>
              </w:rPr>
            </w:pPr>
            <w:r w:rsidRPr="00A62812">
              <w:rPr>
                <w:rFonts w:ascii="Times New Roman" w:hAnsi="Times New Roman" w:cs="Times New Roman"/>
                <w:b/>
                <w:bCs/>
                <w:sz w:val="24"/>
                <w:szCs w:val="24"/>
              </w:rPr>
              <w:t>В том числе практических занятий</w:t>
            </w:r>
          </w:p>
        </w:tc>
        <w:tc>
          <w:tcPr>
            <w:tcW w:w="2694" w:type="dxa"/>
          </w:tcPr>
          <w:p w:rsidR="004613BC" w:rsidRPr="00A62812" w:rsidRDefault="004613BC" w:rsidP="004E4E91">
            <w:pPr>
              <w:suppressAutoHyphens/>
              <w:jc w:val="center"/>
              <w:rPr>
                <w:rFonts w:ascii="Times New Roman" w:eastAsia="Times New Roman" w:hAnsi="Times New Roman" w:cs="Times New Roman"/>
                <w:b/>
                <w:bCs/>
                <w:lang w:eastAsia="ru-RU"/>
              </w:rPr>
            </w:pPr>
            <w:r w:rsidRPr="00A62812">
              <w:rPr>
                <w:rFonts w:ascii="Times New Roman" w:eastAsia="Times New Roman" w:hAnsi="Times New Roman" w:cs="Times New Roman"/>
                <w:b/>
                <w:bCs/>
                <w:lang w:eastAsia="ru-RU"/>
              </w:rPr>
              <w:t>0</w:t>
            </w:r>
          </w:p>
        </w:tc>
        <w:tc>
          <w:tcPr>
            <w:tcW w:w="2409" w:type="dxa"/>
            <w:vMerge/>
          </w:tcPr>
          <w:p w:rsidR="004613BC" w:rsidRPr="00A62812" w:rsidRDefault="004613BC" w:rsidP="004E4E91">
            <w:pPr>
              <w:suppressAutoHyphens/>
              <w:jc w:val="both"/>
              <w:rPr>
                <w:rFonts w:ascii="Times New Roman" w:eastAsia="Times New Roman" w:hAnsi="Times New Roman" w:cs="Times New Roman"/>
                <w:b/>
                <w:bCs/>
                <w:lang w:eastAsia="ru-RU"/>
              </w:rPr>
            </w:pPr>
          </w:p>
        </w:tc>
      </w:tr>
      <w:tr w:rsidR="004613BC" w:rsidRPr="00A62812" w:rsidTr="004E4E91">
        <w:trPr>
          <w:trHeight w:val="361"/>
        </w:trPr>
        <w:tc>
          <w:tcPr>
            <w:tcW w:w="2972" w:type="dxa"/>
            <w:vMerge w:val="restart"/>
          </w:tcPr>
          <w:p w:rsidR="004613BC" w:rsidRPr="00A62812" w:rsidRDefault="004613BC" w:rsidP="004E4E91">
            <w:pPr>
              <w:rPr>
                <w:rFonts w:ascii="Times New Roman" w:hAnsi="Times New Roman" w:cs="Times New Roman"/>
                <w:b/>
                <w:bCs/>
                <w:sz w:val="24"/>
                <w:szCs w:val="24"/>
              </w:rPr>
            </w:pPr>
            <w:r w:rsidRPr="00A62812">
              <w:rPr>
                <w:rFonts w:ascii="Times New Roman" w:hAnsi="Times New Roman" w:cs="Times New Roman"/>
              </w:rPr>
              <w:t xml:space="preserve">Тема 3. </w:t>
            </w:r>
            <w:r w:rsidRPr="00A62812">
              <w:rPr>
                <w:rFonts w:ascii="Times New Roman" w:hAnsi="Times New Roman" w:cs="Times New Roman"/>
                <w:color w:val="000000"/>
                <w:sz w:val="20"/>
                <w:szCs w:val="20"/>
                <w:shd w:val="clear" w:color="auto" w:fill="FFFFFF"/>
              </w:rPr>
              <w:t xml:space="preserve">Разработка и внедрение информационной системы. </w:t>
            </w:r>
          </w:p>
        </w:tc>
        <w:tc>
          <w:tcPr>
            <w:tcW w:w="6662" w:type="dxa"/>
            <w:tcBorders>
              <w:top w:val="single" w:sz="4" w:space="0" w:color="auto"/>
              <w:left w:val="single" w:sz="4" w:space="0" w:color="auto"/>
              <w:bottom w:val="single" w:sz="4" w:space="0" w:color="auto"/>
            </w:tcBorders>
          </w:tcPr>
          <w:p w:rsidR="004613BC" w:rsidRPr="00A62812" w:rsidRDefault="004613BC" w:rsidP="004E4E91">
            <w:pPr>
              <w:rPr>
                <w:rFonts w:ascii="Times New Roman" w:hAnsi="Times New Roman" w:cs="Times New Roman"/>
                <w:b/>
                <w:bCs/>
                <w:sz w:val="24"/>
                <w:szCs w:val="24"/>
              </w:rPr>
            </w:pPr>
            <w:r w:rsidRPr="00A62812">
              <w:rPr>
                <w:rFonts w:ascii="Times New Roman" w:hAnsi="Times New Roman" w:cs="Times New Roman"/>
                <w:b/>
                <w:bCs/>
                <w:sz w:val="24"/>
                <w:szCs w:val="24"/>
              </w:rPr>
              <w:t xml:space="preserve">Содержание </w:t>
            </w:r>
          </w:p>
        </w:tc>
        <w:tc>
          <w:tcPr>
            <w:tcW w:w="2694" w:type="dxa"/>
          </w:tcPr>
          <w:p w:rsidR="004613BC" w:rsidRPr="00A62812" w:rsidRDefault="004613BC" w:rsidP="004E4E91">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w:t>
            </w:r>
          </w:p>
        </w:tc>
        <w:tc>
          <w:tcPr>
            <w:tcW w:w="2409" w:type="dxa"/>
            <w:vMerge w:val="restart"/>
          </w:tcPr>
          <w:p w:rsidR="004613BC" w:rsidRPr="00A62812" w:rsidRDefault="004613BC" w:rsidP="004E4E91">
            <w:pPr>
              <w:suppressAutoHyphens/>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ОК 01</w:t>
            </w:r>
            <w:r w:rsidRPr="00A62812">
              <w:rPr>
                <w:rFonts w:ascii="Times New Roman" w:eastAsia="Times New Roman" w:hAnsi="Times New Roman" w:cs="Times New Roman"/>
                <w:bCs/>
                <w:lang w:val="en-US" w:eastAsia="ru-RU"/>
              </w:rPr>
              <w:t xml:space="preserve">, </w:t>
            </w:r>
            <w:r w:rsidRPr="00A62812">
              <w:rPr>
                <w:rFonts w:ascii="Times New Roman" w:eastAsia="Times New Roman" w:hAnsi="Times New Roman" w:cs="Times New Roman"/>
                <w:bCs/>
                <w:lang w:eastAsia="ru-RU"/>
              </w:rPr>
              <w:t>ОК</w:t>
            </w:r>
            <w:r w:rsidRPr="00A62812">
              <w:rPr>
                <w:rFonts w:ascii="Times New Roman" w:eastAsia="Times New Roman" w:hAnsi="Times New Roman" w:cs="Times New Roman"/>
                <w:bCs/>
                <w:lang w:val="en-US" w:eastAsia="ru-RU"/>
              </w:rPr>
              <w:t xml:space="preserve"> 02,</w:t>
            </w:r>
            <w:r w:rsidRPr="00A62812">
              <w:rPr>
                <w:rFonts w:ascii="Times New Roman" w:eastAsia="Times New Roman" w:hAnsi="Times New Roman" w:cs="Times New Roman"/>
                <w:bCs/>
                <w:lang w:eastAsia="ru-RU"/>
              </w:rPr>
              <w:t xml:space="preserve"> ОК 04</w:t>
            </w:r>
            <w:r w:rsidRPr="00A62812">
              <w:rPr>
                <w:rFonts w:ascii="Times New Roman" w:eastAsia="Times New Roman" w:hAnsi="Times New Roman" w:cs="Times New Roman"/>
                <w:bCs/>
                <w:lang w:val="en-US" w:eastAsia="ru-RU"/>
              </w:rPr>
              <w:t>,</w:t>
            </w:r>
            <w:r w:rsidRPr="00A62812">
              <w:rPr>
                <w:rFonts w:ascii="Times New Roman" w:eastAsia="Times New Roman" w:hAnsi="Times New Roman" w:cs="Times New Roman"/>
                <w:bCs/>
                <w:lang w:eastAsia="ru-RU"/>
              </w:rPr>
              <w:t xml:space="preserve"> ПК 5.1</w:t>
            </w:r>
          </w:p>
        </w:tc>
      </w:tr>
      <w:tr w:rsidR="004613BC" w:rsidRPr="00A62812" w:rsidTr="004E4E91">
        <w:trPr>
          <w:trHeight w:val="361"/>
        </w:trPr>
        <w:tc>
          <w:tcPr>
            <w:tcW w:w="2972" w:type="dxa"/>
            <w:vMerge/>
          </w:tcPr>
          <w:p w:rsidR="004613BC" w:rsidRPr="00A62812" w:rsidRDefault="004613BC" w:rsidP="004E4E91">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rsidR="004613BC" w:rsidRPr="00A62812" w:rsidRDefault="004613BC" w:rsidP="004E4E91">
            <w:pPr>
              <w:rPr>
                <w:rFonts w:ascii="Times New Roman" w:eastAsia="Times New Roman" w:hAnsi="Times New Roman" w:cs="Times New Roman"/>
                <w:lang w:eastAsia="ru-RU"/>
              </w:rPr>
            </w:pPr>
            <w:r w:rsidRPr="00A62812">
              <w:rPr>
                <w:rFonts w:ascii="Times New Roman" w:hAnsi="Times New Roman" w:cs="Times New Roman"/>
                <w:color w:val="000000"/>
                <w:sz w:val="20"/>
                <w:szCs w:val="20"/>
                <w:shd w:val="clear" w:color="auto" w:fill="FFFFFF"/>
              </w:rPr>
              <w:t>Использование информационных технологий в АПК.</w:t>
            </w:r>
            <w:r w:rsidRPr="00A62812">
              <w:rPr>
                <w:rFonts w:ascii="Times New Roman" w:hAnsi="Times New Roman" w:cs="Times New Roman"/>
                <w:color w:val="000000"/>
                <w:sz w:val="20"/>
                <w:szCs w:val="20"/>
              </w:rPr>
              <w:br/>
            </w:r>
            <w:r w:rsidRPr="00A62812">
              <w:rPr>
                <w:rFonts w:ascii="Times New Roman" w:hAnsi="Times New Roman" w:cs="Times New Roman"/>
                <w:color w:val="000000"/>
                <w:sz w:val="20"/>
                <w:szCs w:val="20"/>
                <w:shd w:val="clear" w:color="auto" w:fill="FFFFFF"/>
              </w:rPr>
              <w:t>Неравномерность использования цифровых технологий.</w:t>
            </w:r>
            <w:r w:rsidRPr="00A62812">
              <w:rPr>
                <w:rFonts w:ascii="Times New Roman" w:hAnsi="Times New Roman" w:cs="Times New Roman"/>
                <w:color w:val="000000"/>
                <w:sz w:val="20"/>
                <w:szCs w:val="20"/>
              </w:rPr>
              <w:br/>
            </w:r>
            <w:r w:rsidRPr="00A62812">
              <w:rPr>
                <w:rFonts w:ascii="Times New Roman" w:hAnsi="Times New Roman" w:cs="Times New Roman"/>
                <w:color w:val="000000"/>
                <w:sz w:val="20"/>
                <w:szCs w:val="20"/>
                <w:shd w:val="clear" w:color="auto" w:fill="FFFFFF"/>
              </w:rPr>
              <w:t>Автоматизированные комплексы и их распространение.</w:t>
            </w:r>
            <w:r w:rsidRPr="00A62812">
              <w:rPr>
                <w:rFonts w:ascii="Times New Roman" w:hAnsi="Times New Roman" w:cs="Times New Roman"/>
                <w:color w:val="000000"/>
                <w:sz w:val="20"/>
                <w:szCs w:val="20"/>
              </w:rPr>
              <w:br/>
            </w:r>
            <w:r w:rsidRPr="00A62812">
              <w:rPr>
                <w:rFonts w:ascii="Times New Roman" w:hAnsi="Times New Roman" w:cs="Times New Roman"/>
                <w:color w:val="000000"/>
                <w:sz w:val="20"/>
                <w:szCs w:val="20"/>
                <w:shd w:val="clear" w:color="auto" w:fill="FFFFFF"/>
              </w:rPr>
              <w:t>Стадии цифровизации</w:t>
            </w:r>
            <w:r w:rsidRPr="006605D9">
              <w:rPr>
                <w:rFonts w:ascii="Times New Roman" w:hAnsi="Times New Roman" w:cs="Times New Roman"/>
                <w:color w:val="000000"/>
                <w:sz w:val="20"/>
                <w:szCs w:val="20"/>
                <w:shd w:val="clear" w:color="auto" w:fill="FFFFFF"/>
              </w:rPr>
              <w:t>,</w:t>
            </w:r>
            <w:r w:rsidRPr="00A62812">
              <w:rPr>
                <w:rFonts w:ascii="Times New Roman" w:hAnsi="Times New Roman" w:cs="Times New Roman"/>
                <w:color w:val="000000"/>
                <w:sz w:val="20"/>
                <w:szCs w:val="20"/>
                <w:shd w:val="clear" w:color="auto" w:fill="FFFFFF"/>
              </w:rPr>
              <w:t xml:space="preserve"> управление агротехникой.</w:t>
            </w:r>
            <w:r w:rsidRPr="00A62812">
              <w:rPr>
                <w:rFonts w:ascii="Times New Roman" w:hAnsi="Times New Roman" w:cs="Times New Roman"/>
                <w:color w:val="000000"/>
                <w:sz w:val="20"/>
                <w:szCs w:val="20"/>
              </w:rPr>
              <w:br/>
            </w:r>
            <w:r w:rsidRPr="00A62812">
              <w:rPr>
                <w:rFonts w:ascii="Times New Roman" w:hAnsi="Times New Roman" w:cs="Times New Roman"/>
                <w:color w:val="000000"/>
                <w:sz w:val="20"/>
                <w:szCs w:val="20"/>
                <w:shd w:val="clear" w:color="auto" w:fill="FFFFFF"/>
              </w:rPr>
              <w:lastRenderedPageBreak/>
              <w:t>Внедрение отдельных систем точного земледелия.</w:t>
            </w:r>
          </w:p>
        </w:tc>
        <w:tc>
          <w:tcPr>
            <w:tcW w:w="2694" w:type="dxa"/>
          </w:tcPr>
          <w:p w:rsidR="004613BC" w:rsidRPr="00A62812" w:rsidRDefault="004613BC" w:rsidP="004E4E91">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8</w:t>
            </w:r>
          </w:p>
        </w:tc>
        <w:tc>
          <w:tcPr>
            <w:tcW w:w="2409" w:type="dxa"/>
            <w:vMerge/>
          </w:tcPr>
          <w:p w:rsidR="004613BC" w:rsidRPr="00A62812" w:rsidRDefault="004613BC" w:rsidP="004E4E91">
            <w:pPr>
              <w:rPr>
                <w:rFonts w:ascii="Times New Roman" w:eastAsia="Times New Roman" w:hAnsi="Times New Roman" w:cs="Times New Roman"/>
                <w:lang w:eastAsia="ru-RU"/>
              </w:rPr>
            </w:pPr>
          </w:p>
        </w:tc>
      </w:tr>
      <w:tr w:rsidR="004613BC" w:rsidRPr="00A62812" w:rsidTr="004E4E91">
        <w:trPr>
          <w:trHeight w:val="361"/>
        </w:trPr>
        <w:tc>
          <w:tcPr>
            <w:tcW w:w="2972" w:type="dxa"/>
            <w:vMerge/>
          </w:tcPr>
          <w:p w:rsidR="004613BC" w:rsidRPr="00A62812" w:rsidRDefault="004613BC" w:rsidP="004E4E91">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rsidR="004613BC" w:rsidRPr="00A62812" w:rsidRDefault="004613BC" w:rsidP="004E4E91">
            <w:pPr>
              <w:rPr>
                <w:rFonts w:ascii="Times New Roman" w:eastAsia="Times New Roman" w:hAnsi="Times New Roman" w:cs="Times New Roman"/>
                <w:b/>
                <w:bCs/>
                <w:lang w:eastAsia="ru-RU"/>
              </w:rPr>
            </w:pPr>
            <w:r w:rsidRPr="00A62812">
              <w:rPr>
                <w:rFonts w:ascii="Times New Roman" w:hAnsi="Times New Roman" w:cs="Times New Roman"/>
                <w:b/>
                <w:bCs/>
                <w:sz w:val="24"/>
                <w:szCs w:val="24"/>
              </w:rPr>
              <w:t>В том числе практических занятий</w:t>
            </w:r>
          </w:p>
        </w:tc>
        <w:tc>
          <w:tcPr>
            <w:tcW w:w="2694" w:type="dxa"/>
          </w:tcPr>
          <w:p w:rsidR="004613BC" w:rsidRPr="00A62812" w:rsidRDefault="004613BC" w:rsidP="004E4E91">
            <w:pPr>
              <w:jc w:val="center"/>
              <w:rPr>
                <w:rFonts w:ascii="Times New Roman" w:eastAsia="Times New Roman" w:hAnsi="Times New Roman" w:cs="Times New Roman"/>
                <w:b/>
                <w:bCs/>
                <w:lang w:eastAsia="ru-RU"/>
              </w:rPr>
            </w:pPr>
            <w:r w:rsidRPr="00A62812">
              <w:rPr>
                <w:rFonts w:ascii="Times New Roman" w:eastAsia="Times New Roman" w:hAnsi="Times New Roman" w:cs="Times New Roman"/>
                <w:b/>
                <w:bCs/>
                <w:lang w:eastAsia="ru-RU"/>
              </w:rPr>
              <w:t>12</w:t>
            </w:r>
          </w:p>
        </w:tc>
        <w:tc>
          <w:tcPr>
            <w:tcW w:w="2409" w:type="dxa"/>
            <w:vMerge/>
          </w:tcPr>
          <w:p w:rsidR="004613BC" w:rsidRPr="00A62812" w:rsidRDefault="004613BC" w:rsidP="004E4E91">
            <w:pPr>
              <w:rPr>
                <w:rFonts w:ascii="Times New Roman" w:eastAsia="Times New Roman" w:hAnsi="Times New Roman" w:cs="Times New Roman"/>
                <w:b/>
                <w:bCs/>
                <w:lang w:eastAsia="ru-RU"/>
              </w:rPr>
            </w:pPr>
          </w:p>
        </w:tc>
      </w:tr>
      <w:tr w:rsidR="004613BC" w:rsidRPr="00A62812" w:rsidTr="004E4E91">
        <w:trPr>
          <w:trHeight w:val="137"/>
        </w:trPr>
        <w:tc>
          <w:tcPr>
            <w:tcW w:w="2972" w:type="dxa"/>
            <w:vMerge/>
          </w:tcPr>
          <w:p w:rsidR="004613BC" w:rsidRPr="00A62812" w:rsidRDefault="004613BC" w:rsidP="004E4E91">
            <w:pPr>
              <w:rPr>
                <w:rFonts w:ascii="Times New Roman" w:eastAsia="Times New Roman" w:hAnsi="Times New Roman" w:cs="Times New Roman"/>
                <w:b/>
                <w:bCs/>
                <w:lang w:eastAsia="ru-RU"/>
              </w:rPr>
            </w:pPr>
          </w:p>
        </w:tc>
        <w:tc>
          <w:tcPr>
            <w:tcW w:w="6662" w:type="dxa"/>
            <w:tcBorders>
              <w:top w:val="single" w:sz="4" w:space="0" w:color="auto"/>
              <w:left w:val="single" w:sz="4" w:space="0" w:color="auto"/>
              <w:bottom w:val="single" w:sz="4" w:space="0" w:color="auto"/>
            </w:tcBorders>
          </w:tcPr>
          <w:p w:rsidR="004613BC" w:rsidRPr="00A62812" w:rsidRDefault="004613BC" w:rsidP="004E4E91">
            <w:pPr>
              <w:rPr>
                <w:rFonts w:ascii="Times New Roman" w:eastAsia="Times New Roman" w:hAnsi="Times New Roman" w:cs="Times New Roman"/>
                <w:lang w:eastAsia="ru-RU"/>
              </w:rPr>
            </w:pPr>
            <w:r w:rsidRPr="00A62812">
              <w:rPr>
                <w:rFonts w:ascii="Times New Roman" w:hAnsi="Times New Roman" w:cs="Times New Roman"/>
                <w:color w:val="000000"/>
                <w:sz w:val="20"/>
                <w:szCs w:val="20"/>
                <w:shd w:val="clear" w:color="auto" w:fill="FFFFFF"/>
              </w:rPr>
              <w:t>Использование программных модулей в соответствии с техническим заданием</w:t>
            </w:r>
          </w:p>
        </w:tc>
        <w:tc>
          <w:tcPr>
            <w:tcW w:w="2694" w:type="dxa"/>
          </w:tcPr>
          <w:p w:rsidR="004613BC" w:rsidRPr="00A62812" w:rsidRDefault="004613BC" w:rsidP="004E4E91">
            <w:pPr>
              <w:jc w:val="center"/>
              <w:rPr>
                <w:rFonts w:ascii="Times New Roman" w:eastAsia="Times New Roman" w:hAnsi="Times New Roman" w:cs="Times New Roman"/>
                <w:lang w:eastAsia="ru-RU"/>
              </w:rPr>
            </w:pPr>
          </w:p>
        </w:tc>
        <w:tc>
          <w:tcPr>
            <w:tcW w:w="2409" w:type="dxa"/>
            <w:vMerge/>
          </w:tcPr>
          <w:p w:rsidR="004613BC" w:rsidRPr="00A62812" w:rsidRDefault="004613BC" w:rsidP="004E4E91">
            <w:pPr>
              <w:rPr>
                <w:rFonts w:ascii="Times New Roman" w:eastAsia="Times New Roman" w:hAnsi="Times New Roman" w:cs="Times New Roman"/>
                <w:lang w:eastAsia="ru-RU"/>
              </w:rPr>
            </w:pPr>
          </w:p>
        </w:tc>
      </w:tr>
      <w:tr w:rsidR="004613BC" w:rsidRPr="00A62812" w:rsidTr="004E4E91">
        <w:trPr>
          <w:trHeight w:val="298"/>
        </w:trPr>
        <w:tc>
          <w:tcPr>
            <w:tcW w:w="2972" w:type="dxa"/>
            <w:vMerge w:val="restart"/>
          </w:tcPr>
          <w:p w:rsidR="004613BC" w:rsidRPr="00A62812" w:rsidRDefault="004613BC" w:rsidP="004E4E91">
            <w:pPr>
              <w:rPr>
                <w:rFonts w:ascii="Times New Roman" w:hAnsi="Times New Roman" w:cs="Times New Roman"/>
                <w:b/>
                <w:bCs/>
                <w:sz w:val="24"/>
                <w:szCs w:val="24"/>
              </w:rPr>
            </w:pPr>
            <w:r w:rsidRPr="00A62812">
              <w:rPr>
                <w:rFonts w:ascii="Times New Roman" w:hAnsi="Times New Roman" w:cs="Times New Roman"/>
              </w:rPr>
              <w:t xml:space="preserve">Тема 4. </w:t>
            </w:r>
            <w:r w:rsidRPr="00A62812">
              <w:rPr>
                <w:rFonts w:ascii="Times New Roman" w:hAnsi="Times New Roman" w:cs="Times New Roman"/>
                <w:color w:val="000000"/>
                <w:sz w:val="20"/>
                <w:szCs w:val="20"/>
                <w:shd w:val="clear" w:color="auto" w:fill="FFFFFF"/>
              </w:rPr>
              <w:t>Обработка и хранение информации Internet/Intranet-технологии Интеграция информационных систем предприятия</w:t>
            </w:r>
          </w:p>
        </w:tc>
        <w:tc>
          <w:tcPr>
            <w:tcW w:w="6662" w:type="dxa"/>
            <w:tcBorders>
              <w:top w:val="single" w:sz="4" w:space="0" w:color="auto"/>
              <w:left w:val="single" w:sz="4" w:space="0" w:color="auto"/>
              <w:bottom w:val="single" w:sz="4" w:space="0" w:color="auto"/>
            </w:tcBorders>
          </w:tcPr>
          <w:p w:rsidR="004613BC" w:rsidRPr="00A62812" w:rsidRDefault="004613BC" w:rsidP="004E4E91">
            <w:pPr>
              <w:rPr>
                <w:rFonts w:ascii="Times New Roman" w:hAnsi="Times New Roman" w:cs="Times New Roman"/>
                <w:b/>
                <w:bCs/>
                <w:sz w:val="24"/>
                <w:szCs w:val="24"/>
              </w:rPr>
            </w:pPr>
            <w:r w:rsidRPr="00A62812">
              <w:rPr>
                <w:rFonts w:ascii="Times New Roman" w:hAnsi="Times New Roman" w:cs="Times New Roman"/>
                <w:b/>
                <w:bCs/>
                <w:sz w:val="24"/>
                <w:szCs w:val="24"/>
              </w:rPr>
              <w:t xml:space="preserve">Содержание </w:t>
            </w:r>
          </w:p>
        </w:tc>
        <w:tc>
          <w:tcPr>
            <w:tcW w:w="2694" w:type="dxa"/>
          </w:tcPr>
          <w:p w:rsidR="004613BC" w:rsidRPr="00A62812" w:rsidRDefault="004613BC" w:rsidP="004E4E91">
            <w:pPr>
              <w:jc w:val="center"/>
              <w:rPr>
                <w:rFonts w:ascii="Times New Roman" w:eastAsia="Times New Roman" w:hAnsi="Times New Roman" w:cs="Times New Roman"/>
                <w:lang w:eastAsia="ru-RU"/>
              </w:rPr>
            </w:pPr>
            <w:r w:rsidRPr="00A62812">
              <w:rPr>
                <w:rFonts w:ascii="Times New Roman" w:eastAsia="Times New Roman" w:hAnsi="Times New Roman" w:cs="Times New Roman"/>
                <w:lang w:eastAsia="ru-RU"/>
              </w:rPr>
              <w:t>20</w:t>
            </w:r>
          </w:p>
        </w:tc>
        <w:tc>
          <w:tcPr>
            <w:tcW w:w="2409" w:type="dxa"/>
            <w:vMerge w:val="restart"/>
          </w:tcPr>
          <w:p w:rsidR="004613BC" w:rsidRPr="00A62812" w:rsidRDefault="004613BC" w:rsidP="004E4E91">
            <w:pPr>
              <w:suppressAutoHyphens/>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ОК 01</w:t>
            </w:r>
            <w:r w:rsidRPr="00A62812">
              <w:rPr>
                <w:rFonts w:ascii="Times New Roman" w:eastAsia="Times New Roman" w:hAnsi="Times New Roman" w:cs="Times New Roman"/>
                <w:bCs/>
                <w:lang w:val="en-US" w:eastAsia="ru-RU"/>
              </w:rPr>
              <w:t xml:space="preserve">, </w:t>
            </w:r>
            <w:r w:rsidRPr="00A62812">
              <w:rPr>
                <w:rFonts w:ascii="Times New Roman" w:eastAsia="Times New Roman" w:hAnsi="Times New Roman" w:cs="Times New Roman"/>
                <w:bCs/>
                <w:lang w:eastAsia="ru-RU"/>
              </w:rPr>
              <w:t>ОК</w:t>
            </w:r>
            <w:r w:rsidRPr="00A62812">
              <w:rPr>
                <w:rFonts w:ascii="Times New Roman" w:eastAsia="Times New Roman" w:hAnsi="Times New Roman" w:cs="Times New Roman"/>
                <w:bCs/>
                <w:lang w:val="en-US" w:eastAsia="ru-RU"/>
              </w:rPr>
              <w:t xml:space="preserve"> 02,</w:t>
            </w:r>
            <w:r w:rsidRPr="00A62812">
              <w:rPr>
                <w:rFonts w:ascii="Times New Roman" w:eastAsia="Times New Roman" w:hAnsi="Times New Roman" w:cs="Times New Roman"/>
                <w:bCs/>
                <w:lang w:eastAsia="ru-RU"/>
              </w:rPr>
              <w:t xml:space="preserve"> ОК 04</w:t>
            </w:r>
            <w:r w:rsidRPr="00A62812">
              <w:rPr>
                <w:rFonts w:ascii="Times New Roman" w:eastAsia="Times New Roman" w:hAnsi="Times New Roman" w:cs="Times New Roman"/>
                <w:bCs/>
                <w:lang w:val="en-US" w:eastAsia="ru-RU"/>
              </w:rPr>
              <w:t>,</w:t>
            </w:r>
            <w:r w:rsidRPr="00A62812">
              <w:rPr>
                <w:rFonts w:ascii="Times New Roman" w:eastAsia="Times New Roman" w:hAnsi="Times New Roman" w:cs="Times New Roman"/>
                <w:bCs/>
                <w:lang w:eastAsia="ru-RU"/>
              </w:rPr>
              <w:t xml:space="preserve"> ПК 5.1</w:t>
            </w:r>
          </w:p>
        </w:tc>
      </w:tr>
      <w:tr w:rsidR="004613BC" w:rsidRPr="00A62812" w:rsidTr="004E4E91">
        <w:trPr>
          <w:trHeight w:val="298"/>
        </w:trPr>
        <w:tc>
          <w:tcPr>
            <w:tcW w:w="2972" w:type="dxa"/>
            <w:vMerge/>
          </w:tcPr>
          <w:p w:rsidR="004613BC" w:rsidRPr="00A62812" w:rsidRDefault="004613BC" w:rsidP="004E4E91">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tcBorders>
          </w:tcPr>
          <w:p w:rsidR="004613BC" w:rsidRPr="00A62812" w:rsidRDefault="004613BC" w:rsidP="004E4E91">
            <w:pPr>
              <w:rPr>
                <w:rFonts w:ascii="Times New Roman" w:hAnsi="Times New Roman" w:cs="Times New Roman"/>
                <w:b/>
                <w:bCs/>
                <w:sz w:val="24"/>
                <w:szCs w:val="24"/>
              </w:rPr>
            </w:pPr>
            <w:r w:rsidRPr="00A62812">
              <w:rPr>
                <w:rFonts w:ascii="Times New Roman" w:hAnsi="Times New Roman" w:cs="Times New Roman"/>
                <w:color w:val="000000"/>
                <w:sz w:val="20"/>
                <w:szCs w:val="20"/>
                <w:shd w:val="clear" w:color="auto" w:fill="FFFFFF"/>
              </w:rPr>
              <w:t>Формирование новых и трансформацию имеющихся информационных систем сбора информации в сфере сельского хозяйства с целью формирования единого информационного цифрового пространства.</w:t>
            </w:r>
            <w:r w:rsidRPr="00A62812">
              <w:rPr>
                <w:rFonts w:ascii="Times New Roman" w:hAnsi="Times New Roman" w:cs="Times New Roman"/>
                <w:color w:val="000000"/>
                <w:sz w:val="20"/>
                <w:szCs w:val="20"/>
              </w:rPr>
              <w:br/>
            </w:r>
            <w:r w:rsidRPr="00A62812">
              <w:rPr>
                <w:rFonts w:ascii="Times New Roman" w:hAnsi="Times New Roman" w:cs="Times New Roman"/>
                <w:color w:val="000000"/>
                <w:sz w:val="20"/>
                <w:szCs w:val="20"/>
                <w:shd w:val="clear" w:color="auto" w:fill="FFFFFF"/>
              </w:rPr>
              <w:t>Обеспечение прозрачности, полноты, непротиворечивости данных в отношении всех элементов в системах производства и обращения сельхозпродукции и в системе государственного управления.</w:t>
            </w:r>
            <w:r w:rsidRPr="00A62812">
              <w:rPr>
                <w:rFonts w:ascii="Times New Roman" w:hAnsi="Times New Roman" w:cs="Times New Roman"/>
                <w:color w:val="000000"/>
                <w:sz w:val="20"/>
                <w:szCs w:val="20"/>
              </w:rPr>
              <w:br/>
            </w:r>
            <w:r w:rsidRPr="00A62812">
              <w:rPr>
                <w:rFonts w:ascii="Times New Roman" w:hAnsi="Times New Roman" w:cs="Times New Roman"/>
                <w:color w:val="000000"/>
                <w:sz w:val="20"/>
                <w:szCs w:val="20"/>
                <w:shd w:val="clear" w:color="auto" w:fill="FFFFFF"/>
              </w:rPr>
              <w:t>Создание аналитического слоя данных.</w:t>
            </w:r>
            <w:r w:rsidRPr="00A62812">
              <w:rPr>
                <w:rFonts w:ascii="Times New Roman" w:hAnsi="Times New Roman" w:cs="Times New Roman"/>
                <w:color w:val="000000"/>
                <w:sz w:val="20"/>
                <w:szCs w:val="20"/>
              </w:rPr>
              <w:br/>
            </w:r>
            <w:r w:rsidRPr="00A62812">
              <w:rPr>
                <w:rFonts w:ascii="Times New Roman" w:hAnsi="Times New Roman" w:cs="Times New Roman"/>
                <w:color w:val="000000"/>
                <w:sz w:val="20"/>
                <w:szCs w:val="20"/>
                <w:shd w:val="clear" w:color="auto" w:fill="FFFFFF"/>
              </w:rPr>
              <w:t>Вовлечение регионов России в процесс цифрового планирования сельскохозяйственного производства.</w:t>
            </w:r>
            <w:r w:rsidRPr="00A62812">
              <w:rPr>
                <w:rFonts w:ascii="Times New Roman" w:hAnsi="Times New Roman" w:cs="Times New Roman"/>
                <w:color w:val="000000"/>
                <w:sz w:val="20"/>
                <w:szCs w:val="20"/>
              </w:rPr>
              <w:br/>
            </w:r>
            <w:r w:rsidRPr="00A62812">
              <w:rPr>
                <w:rFonts w:ascii="Times New Roman" w:hAnsi="Times New Roman" w:cs="Times New Roman"/>
                <w:color w:val="000000"/>
                <w:sz w:val="20"/>
                <w:szCs w:val="20"/>
                <w:shd w:val="clear" w:color="auto" w:fill="FFFFFF"/>
              </w:rPr>
              <w:t>Облачные информационные технологии.</w:t>
            </w:r>
          </w:p>
        </w:tc>
        <w:tc>
          <w:tcPr>
            <w:tcW w:w="2694" w:type="dxa"/>
          </w:tcPr>
          <w:p w:rsidR="004613BC" w:rsidRPr="00A62812" w:rsidRDefault="004613BC" w:rsidP="004E4E91">
            <w:pPr>
              <w:jc w:val="center"/>
              <w:rPr>
                <w:rFonts w:ascii="Times New Roman" w:eastAsia="Times New Roman" w:hAnsi="Times New Roman" w:cs="Times New Roman"/>
                <w:lang w:eastAsia="ru-RU"/>
              </w:rPr>
            </w:pPr>
            <w:r w:rsidRPr="00A62812">
              <w:rPr>
                <w:rFonts w:ascii="Times New Roman" w:eastAsia="Times New Roman" w:hAnsi="Times New Roman" w:cs="Times New Roman"/>
                <w:lang w:eastAsia="ru-RU"/>
              </w:rPr>
              <w:t>8</w:t>
            </w:r>
          </w:p>
        </w:tc>
        <w:tc>
          <w:tcPr>
            <w:tcW w:w="2409" w:type="dxa"/>
            <w:vMerge/>
          </w:tcPr>
          <w:p w:rsidR="004613BC" w:rsidRPr="00A62812" w:rsidRDefault="004613BC" w:rsidP="004E4E91">
            <w:pPr>
              <w:rPr>
                <w:rFonts w:ascii="Times New Roman" w:eastAsia="Times New Roman" w:hAnsi="Times New Roman" w:cs="Times New Roman"/>
                <w:lang w:eastAsia="ru-RU"/>
              </w:rPr>
            </w:pPr>
          </w:p>
        </w:tc>
      </w:tr>
      <w:tr w:rsidR="004613BC" w:rsidRPr="00A62812" w:rsidTr="004E4E91">
        <w:trPr>
          <w:trHeight w:val="298"/>
        </w:trPr>
        <w:tc>
          <w:tcPr>
            <w:tcW w:w="2972" w:type="dxa"/>
            <w:vMerge/>
          </w:tcPr>
          <w:p w:rsidR="004613BC" w:rsidRPr="00A62812" w:rsidRDefault="004613BC" w:rsidP="004E4E91">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tcBorders>
          </w:tcPr>
          <w:p w:rsidR="004613BC" w:rsidRPr="00A62812" w:rsidRDefault="004613BC" w:rsidP="004E4E91">
            <w:pPr>
              <w:rPr>
                <w:rFonts w:ascii="Times New Roman" w:hAnsi="Times New Roman" w:cs="Times New Roman"/>
                <w:b/>
                <w:bCs/>
                <w:sz w:val="24"/>
                <w:szCs w:val="24"/>
              </w:rPr>
            </w:pPr>
            <w:r w:rsidRPr="00A62812">
              <w:rPr>
                <w:rFonts w:ascii="Times New Roman" w:hAnsi="Times New Roman" w:cs="Times New Roman"/>
                <w:b/>
                <w:bCs/>
                <w:sz w:val="24"/>
                <w:szCs w:val="24"/>
              </w:rPr>
              <w:t>В том числе практических занятий</w:t>
            </w:r>
          </w:p>
        </w:tc>
        <w:tc>
          <w:tcPr>
            <w:tcW w:w="2694" w:type="dxa"/>
          </w:tcPr>
          <w:p w:rsidR="004613BC" w:rsidRPr="00A62812" w:rsidRDefault="004613BC" w:rsidP="004E4E91">
            <w:pPr>
              <w:jc w:val="center"/>
              <w:rPr>
                <w:rFonts w:ascii="Times New Roman" w:eastAsia="Times New Roman" w:hAnsi="Times New Roman" w:cs="Times New Roman"/>
                <w:lang w:eastAsia="ru-RU"/>
              </w:rPr>
            </w:pPr>
            <w:r w:rsidRPr="00A62812">
              <w:rPr>
                <w:rFonts w:ascii="Times New Roman" w:eastAsia="Times New Roman" w:hAnsi="Times New Roman" w:cs="Times New Roman"/>
                <w:lang w:eastAsia="ru-RU"/>
              </w:rPr>
              <w:t>12</w:t>
            </w:r>
          </w:p>
        </w:tc>
        <w:tc>
          <w:tcPr>
            <w:tcW w:w="2409" w:type="dxa"/>
            <w:vMerge/>
          </w:tcPr>
          <w:p w:rsidR="004613BC" w:rsidRPr="00A62812" w:rsidRDefault="004613BC" w:rsidP="004E4E91">
            <w:pPr>
              <w:rPr>
                <w:rFonts w:ascii="Times New Roman" w:eastAsia="Times New Roman" w:hAnsi="Times New Roman" w:cs="Times New Roman"/>
                <w:lang w:eastAsia="ru-RU"/>
              </w:rPr>
            </w:pPr>
          </w:p>
        </w:tc>
      </w:tr>
      <w:tr w:rsidR="004613BC" w:rsidRPr="00A62812" w:rsidTr="004E4E91">
        <w:trPr>
          <w:trHeight w:val="298"/>
        </w:trPr>
        <w:tc>
          <w:tcPr>
            <w:tcW w:w="2972" w:type="dxa"/>
            <w:vMerge/>
          </w:tcPr>
          <w:p w:rsidR="004613BC" w:rsidRPr="00A62812" w:rsidRDefault="004613BC" w:rsidP="004E4E91">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tcBorders>
          </w:tcPr>
          <w:p w:rsidR="004613BC" w:rsidRPr="00A62812" w:rsidRDefault="004613BC" w:rsidP="004E4E91">
            <w:pPr>
              <w:rPr>
                <w:rFonts w:ascii="Times New Roman" w:hAnsi="Times New Roman" w:cs="Times New Roman"/>
                <w:bCs/>
                <w:sz w:val="24"/>
                <w:szCs w:val="24"/>
              </w:rPr>
            </w:pPr>
            <w:r w:rsidRPr="00A62812">
              <w:rPr>
                <w:rFonts w:ascii="Times New Roman" w:hAnsi="Times New Roman" w:cs="Times New Roman"/>
                <w:color w:val="000000"/>
                <w:sz w:val="20"/>
                <w:szCs w:val="20"/>
                <w:shd w:val="clear" w:color="auto" w:fill="FFFFFF"/>
              </w:rPr>
              <w:t xml:space="preserve">Обработка и хранение информации </w:t>
            </w:r>
          </w:p>
        </w:tc>
        <w:tc>
          <w:tcPr>
            <w:tcW w:w="2694" w:type="dxa"/>
          </w:tcPr>
          <w:p w:rsidR="004613BC" w:rsidRPr="00A62812" w:rsidRDefault="004613BC" w:rsidP="004E4E91">
            <w:pPr>
              <w:jc w:val="center"/>
              <w:rPr>
                <w:rFonts w:ascii="Times New Roman" w:eastAsia="Times New Roman" w:hAnsi="Times New Roman" w:cs="Times New Roman"/>
                <w:lang w:eastAsia="ru-RU"/>
              </w:rPr>
            </w:pPr>
          </w:p>
        </w:tc>
        <w:tc>
          <w:tcPr>
            <w:tcW w:w="2409" w:type="dxa"/>
            <w:vMerge/>
          </w:tcPr>
          <w:p w:rsidR="004613BC" w:rsidRPr="00A62812" w:rsidRDefault="004613BC" w:rsidP="004E4E91">
            <w:pPr>
              <w:rPr>
                <w:rFonts w:ascii="Times New Roman" w:eastAsia="Times New Roman" w:hAnsi="Times New Roman" w:cs="Times New Roman"/>
                <w:lang w:eastAsia="ru-RU"/>
              </w:rPr>
            </w:pPr>
          </w:p>
        </w:tc>
      </w:tr>
      <w:tr w:rsidR="004613BC" w:rsidRPr="00A62812" w:rsidTr="004E4E91">
        <w:trPr>
          <w:trHeight w:val="298"/>
        </w:trPr>
        <w:tc>
          <w:tcPr>
            <w:tcW w:w="2972" w:type="dxa"/>
            <w:vMerge w:val="restart"/>
          </w:tcPr>
          <w:p w:rsidR="004613BC" w:rsidRPr="00A62812" w:rsidRDefault="004613BC" w:rsidP="004E4E91">
            <w:pPr>
              <w:rPr>
                <w:rFonts w:ascii="Times New Roman" w:hAnsi="Times New Roman" w:cs="Times New Roman"/>
                <w:b/>
                <w:bCs/>
                <w:sz w:val="24"/>
                <w:szCs w:val="24"/>
              </w:rPr>
            </w:pPr>
            <w:r w:rsidRPr="00A62812">
              <w:rPr>
                <w:rFonts w:ascii="Times New Roman" w:hAnsi="Times New Roman" w:cs="Times New Roman"/>
              </w:rPr>
              <w:t xml:space="preserve">Тема 5. </w:t>
            </w:r>
            <w:r w:rsidRPr="00A62812">
              <w:rPr>
                <w:rFonts w:ascii="Times New Roman" w:hAnsi="Times New Roman" w:cs="Times New Roman"/>
                <w:color w:val="000000"/>
                <w:sz w:val="20"/>
                <w:szCs w:val="20"/>
                <w:shd w:val="clear" w:color="auto" w:fill="FFFFFF"/>
              </w:rPr>
              <w:t>Модели управления данными в сельском хозяйстве</w:t>
            </w:r>
          </w:p>
        </w:tc>
        <w:tc>
          <w:tcPr>
            <w:tcW w:w="6662" w:type="dxa"/>
            <w:tcBorders>
              <w:top w:val="single" w:sz="4" w:space="0" w:color="auto"/>
              <w:left w:val="single" w:sz="4" w:space="0" w:color="auto"/>
              <w:bottom w:val="single" w:sz="4" w:space="0" w:color="auto"/>
            </w:tcBorders>
          </w:tcPr>
          <w:p w:rsidR="004613BC" w:rsidRPr="00A62812" w:rsidRDefault="004613BC" w:rsidP="004E4E91">
            <w:pPr>
              <w:rPr>
                <w:rFonts w:ascii="Times New Roman" w:hAnsi="Times New Roman" w:cs="Times New Roman"/>
                <w:b/>
                <w:bCs/>
                <w:sz w:val="24"/>
                <w:szCs w:val="24"/>
              </w:rPr>
            </w:pPr>
            <w:r w:rsidRPr="00A62812">
              <w:rPr>
                <w:rFonts w:ascii="Times New Roman" w:hAnsi="Times New Roman" w:cs="Times New Roman"/>
                <w:b/>
                <w:bCs/>
                <w:sz w:val="24"/>
                <w:szCs w:val="24"/>
              </w:rPr>
              <w:t xml:space="preserve">Содержание </w:t>
            </w:r>
          </w:p>
        </w:tc>
        <w:tc>
          <w:tcPr>
            <w:tcW w:w="2694" w:type="dxa"/>
          </w:tcPr>
          <w:p w:rsidR="004613BC" w:rsidRPr="00A62812" w:rsidRDefault="004613BC" w:rsidP="004E4E91">
            <w:pPr>
              <w:jc w:val="center"/>
              <w:rPr>
                <w:rFonts w:ascii="Times New Roman" w:eastAsia="Times New Roman" w:hAnsi="Times New Roman" w:cs="Times New Roman"/>
                <w:lang w:eastAsia="ru-RU"/>
              </w:rPr>
            </w:pPr>
            <w:r w:rsidRPr="00A62812">
              <w:rPr>
                <w:rFonts w:ascii="Times New Roman" w:eastAsia="Times New Roman" w:hAnsi="Times New Roman" w:cs="Times New Roman"/>
                <w:lang w:eastAsia="ru-RU"/>
              </w:rPr>
              <w:t>20</w:t>
            </w:r>
          </w:p>
        </w:tc>
        <w:tc>
          <w:tcPr>
            <w:tcW w:w="2409" w:type="dxa"/>
            <w:vMerge w:val="restart"/>
          </w:tcPr>
          <w:p w:rsidR="004613BC" w:rsidRPr="00A62812" w:rsidRDefault="004613BC" w:rsidP="004E4E91">
            <w:pPr>
              <w:suppressAutoHyphens/>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ОК 01</w:t>
            </w:r>
            <w:r w:rsidRPr="00A62812">
              <w:rPr>
                <w:rFonts w:ascii="Times New Roman" w:eastAsia="Times New Roman" w:hAnsi="Times New Roman" w:cs="Times New Roman"/>
                <w:bCs/>
                <w:lang w:val="en-US" w:eastAsia="ru-RU"/>
              </w:rPr>
              <w:t xml:space="preserve">, </w:t>
            </w:r>
            <w:r w:rsidRPr="00A62812">
              <w:rPr>
                <w:rFonts w:ascii="Times New Roman" w:eastAsia="Times New Roman" w:hAnsi="Times New Roman" w:cs="Times New Roman"/>
                <w:bCs/>
                <w:lang w:eastAsia="ru-RU"/>
              </w:rPr>
              <w:t>ОК</w:t>
            </w:r>
            <w:r w:rsidRPr="00A62812">
              <w:rPr>
                <w:rFonts w:ascii="Times New Roman" w:eastAsia="Times New Roman" w:hAnsi="Times New Roman" w:cs="Times New Roman"/>
                <w:bCs/>
                <w:lang w:val="en-US" w:eastAsia="ru-RU"/>
              </w:rPr>
              <w:t xml:space="preserve"> 02,</w:t>
            </w:r>
            <w:r w:rsidRPr="00A62812">
              <w:rPr>
                <w:rFonts w:ascii="Times New Roman" w:eastAsia="Times New Roman" w:hAnsi="Times New Roman" w:cs="Times New Roman"/>
                <w:bCs/>
                <w:lang w:eastAsia="ru-RU"/>
              </w:rPr>
              <w:t xml:space="preserve"> ОК 04</w:t>
            </w:r>
            <w:r w:rsidRPr="00A62812">
              <w:rPr>
                <w:rFonts w:ascii="Times New Roman" w:eastAsia="Times New Roman" w:hAnsi="Times New Roman" w:cs="Times New Roman"/>
                <w:bCs/>
                <w:lang w:val="en-US" w:eastAsia="ru-RU"/>
              </w:rPr>
              <w:t>,</w:t>
            </w:r>
            <w:r w:rsidRPr="00A62812">
              <w:rPr>
                <w:rFonts w:ascii="Times New Roman" w:eastAsia="Times New Roman" w:hAnsi="Times New Roman" w:cs="Times New Roman"/>
                <w:bCs/>
                <w:lang w:eastAsia="ru-RU"/>
              </w:rPr>
              <w:t xml:space="preserve"> ПК 5.1</w:t>
            </w:r>
          </w:p>
        </w:tc>
      </w:tr>
      <w:tr w:rsidR="004613BC" w:rsidRPr="00A62812" w:rsidTr="004E4E91">
        <w:trPr>
          <w:trHeight w:val="298"/>
        </w:trPr>
        <w:tc>
          <w:tcPr>
            <w:tcW w:w="2972" w:type="dxa"/>
            <w:vMerge/>
          </w:tcPr>
          <w:p w:rsidR="004613BC" w:rsidRPr="00A62812" w:rsidRDefault="004613BC" w:rsidP="004E4E91">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tcBorders>
          </w:tcPr>
          <w:p w:rsidR="004613BC" w:rsidRPr="00A62812" w:rsidRDefault="004613BC" w:rsidP="004E4E91">
            <w:pPr>
              <w:rPr>
                <w:rFonts w:ascii="Times New Roman" w:hAnsi="Times New Roman" w:cs="Times New Roman"/>
                <w:b/>
                <w:bCs/>
                <w:sz w:val="24"/>
                <w:szCs w:val="24"/>
              </w:rPr>
            </w:pPr>
            <w:r w:rsidRPr="00A62812">
              <w:rPr>
                <w:rFonts w:ascii="Times New Roman" w:hAnsi="Times New Roman" w:cs="Times New Roman"/>
                <w:color w:val="000000"/>
                <w:sz w:val="20"/>
                <w:szCs w:val="20"/>
                <w:shd w:val="clear" w:color="auto" w:fill="FFFFFF"/>
              </w:rPr>
              <w:t>Автоматизированный расчет фактических объемов выполненных работ.</w:t>
            </w:r>
            <w:r w:rsidRPr="00A62812">
              <w:rPr>
                <w:rFonts w:ascii="Times New Roman" w:hAnsi="Times New Roman" w:cs="Times New Roman"/>
                <w:color w:val="000000"/>
                <w:sz w:val="20"/>
                <w:szCs w:val="20"/>
              </w:rPr>
              <w:br/>
            </w:r>
            <w:r w:rsidRPr="00A62812">
              <w:rPr>
                <w:rFonts w:ascii="Times New Roman" w:hAnsi="Times New Roman" w:cs="Times New Roman"/>
                <w:color w:val="000000"/>
                <w:sz w:val="20"/>
                <w:szCs w:val="20"/>
                <w:shd w:val="clear" w:color="auto" w:fill="FFFFFF"/>
              </w:rPr>
              <w:t>ГЛОНАСС-мониторинг.</w:t>
            </w:r>
            <w:r w:rsidRPr="00A62812">
              <w:rPr>
                <w:rFonts w:ascii="Times New Roman" w:hAnsi="Times New Roman" w:cs="Times New Roman"/>
                <w:color w:val="000000"/>
                <w:sz w:val="20"/>
                <w:szCs w:val="20"/>
              </w:rPr>
              <w:br/>
            </w:r>
            <w:r w:rsidRPr="00A62812">
              <w:rPr>
                <w:rFonts w:ascii="Times New Roman" w:hAnsi="Times New Roman" w:cs="Times New Roman"/>
                <w:color w:val="000000"/>
                <w:sz w:val="20"/>
                <w:szCs w:val="20"/>
                <w:shd w:val="clear" w:color="auto" w:fill="FFFFFF"/>
              </w:rPr>
              <w:t>БИК-анализаторы.</w:t>
            </w:r>
            <w:r w:rsidRPr="00A62812">
              <w:rPr>
                <w:rFonts w:ascii="Times New Roman" w:hAnsi="Times New Roman" w:cs="Times New Roman"/>
                <w:color w:val="000000"/>
                <w:sz w:val="20"/>
                <w:szCs w:val="20"/>
              </w:rPr>
              <w:br/>
            </w:r>
            <w:r w:rsidRPr="00A62812">
              <w:rPr>
                <w:rFonts w:ascii="Times New Roman" w:hAnsi="Times New Roman" w:cs="Times New Roman"/>
                <w:color w:val="000000"/>
                <w:sz w:val="20"/>
                <w:szCs w:val="20"/>
                <w:shd w:val="clear" w:color="auto" w:fill="FFFFFF"/>
              </w:rPr>
              <w:t>Системы мониторинга для тепличных комплексов.</w:t>
            </w:r>
            <w:r w:rsidRPr="00A62812">
              <w:rPr>
                <w:rFonts w:ascii="Times New Roman" w:hAnsi="Times New Roman" w:cs="Times New Roman"/>
                <w:color w:val="000000"/>
                <w:sz w:val="20"/>
                <w:szCs w:val="20"/>
              </w:rPr>
              <w:br/>
            </w:r>
            <w:r w:rsidRPr="00A62812">
              <w:rPr>
                <w:rFonts w:ascii="Times New Roman" w:hAnsi="Times New Roman" w:cs="Times New Roman"/>
                <w:color w:val="000000"/>
                <w:sz w:val="20"/>
                <w:szCs w:val="20"/>
                <w:shd w:val="clear" w:color="auto" w:fill="FFFFFF"/>
              </w:rPr>
              <w:t>Модели управления сельскохозяйственной техники, пунктов ГСМ, урожая и почвы, освещением и «умными» теплицами, для животноводства, правление складом.</w:t>
            </w:r>
            <w:r w:rsidRPr="00A62812">
              <w:rPr>
                <w:rFonts w:ascii="Times New Roman" w:hAnsi="Times New Roman" w:cs="Times New Roman"/>
                <w:color w:val="000000"/>
                <w:sz w:val="20"/>
                <w:szCs w:val="20"/>
              </w:rPr>
              <w:br/>
            </w:r>
            <w:r w:rsidRPr="00A62812">
              <w:rPr>
                <w:rFonts w:ascii="Times New Roman" w:hAnsi="Times New Roman" w:cs="Times New Roman"/>
                <w:color w:val="000000"/>
                <w:sz w:val="20"/>
                <w:szCs w:val="20"/>
                <w:shd w:val="clear" w:color="auto" w:fill="FFFFFF"/>
              </w:rPr>
              <w:t>Облачные платформы.</w:t>
            </w:r>
          </w:p>
        </w:tc>
        <w:tc>
          <w:tcPr>
            <w:tcW w:w="2694" w:type="dxa"/>
          </w:tcPr>
          <w:p w:rsidR="004613BC" w:rsidRPr="00A62812" w:rsidRDefault="004613BC" w:rsidP="004E4E91">
            <w:pPr>
              <w:jc w:val="center"/>
              <w:rPr>
                <w:rFonts w:ascii="Times New Roman" w:eastAsia="Times New Roman" w:hAnsi="Times New Roman" w:cs="Times New Roman"/>
                <w:lang w:eastAsia="ru-RU"/>
              </w:rPr>
            </w:pPr>
            <w:r w:rsidRPr="00A62812">
              <w:rPr>
                <w:rFonts w:ascii="Times New Roman" w:eastAsia="Times New Roman" w:hAnsi="Times New Roman" w:cs="Times New Roman"/>
                <w:lang w:eastAsia="ru-RU"/>
              </w:rPr>
              <w:t>8</w:t>
            </w:r>
          </w:p>
        </w:tc>
        <w:tc>
          <w:tcPr>
            <w:tcW w:w="2409" w:type="dxa"/>
            <w:vMerge/>
          </w:tcPr>
          <w:p w:rsidR="004613BC" w:rsidRPr="00A62812" w:rsidRDefault="004613BC" w:rsidP="004E4E91">
            <w:pPr>
              <w:rPr>
                <w:rFonts w:ascii="Times New Roman" w:eastAsia="Times New Roman" w:hAnsi="Times New Roman" w:cs="Times New Roman"/>
                <w:lang w:eastAsia="ru-RU"/>
              </w:rPr>
            </w:pPr>
          </w:p>
        </w:tc>
      </w:tr>
      <w:tr w:rsidR="004613BC" w:rsidRPr="00A62812" w:rsidTr="004E4E91">
        <w:trPr>
          <w:trHeight w:val="298"/>
        </w:trPr>
        <w:tc>
          <w:tcPr>
            <w:tcW w:w="2972" w:type="dxa"/>
            <w:vMerge/>
          </w:tcPr>
          <w:p w:rsidR="004613BC" w:rsidRPr="00A62812" w:rsidRDefault="004613BC" w:rsidP="004E4E91">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tcBorders>
          </w:tcPr>
          <w:p w:rsidR="004613BC" w:rsidRPr="00A62812" w:rsidRDefault="004613BC" w:rsidP="004E4E91">
            <w:pPr>
              <w:rPr>
                <w:rFonts w:ascii="Times New Roman" w:hAnsi="Times New Roman" w:cs="Times New Roman"/>
                <w:b/>
                <w:bCs/>
                <w:sz w:val="24"/>
                <w:szCs w:val="24"/>
              </w:rPr>
            </w:pPr>
            <w:r w:rsidRPr="00A62812">
              <w:rPr>
                <w:rFonts w:ascii="Times New Roman" w:hAnsi="Times New Roman" w:cs="Times New Roman"/>
                <w:b/>
                <w:bCs/>
                <w:sz w:val="24"/>
                <w:szCs w:val="24"/>
              </w:rPr>
              <w:t>В том числе практических занятий</w:t>
            </w:r>
          </w:p>
        </w:tc>
        <w:tc>
          <w:tcPr>
            <w:tcW w:w="2694" w:type="dxa"/>
          </w:tcPr>
          <w:p w:rsidR="004613BC" w:rsidRPr="00A62812" w:rsidRDefault="004613BC" w:rsidP="004E4E91">
            <w:pPr>
              <w:jc w:val="center"/>
              <w:rPr>
                <w:rFonts w:ascii="Times New Roman" w:eastAsia="Times New Roman" w:hAnsi="Times New Roman" w:cs="Times New Roman"/>
                <w:lang w:eastAsia="ru-RU"/>
              </w:rPr>
            </w:pPr>
            <w:r w:rsidRPr="00A62812">
              <w:rPr>
                <w:rFonts w:ascii="Times New Roman" w:eastAsia="Times New Roman" w:hAnsi="Times New Roman" w:cs="Times New Roman"/>
                <w:lang w:eastAsia="ru-RU"/>
              </w:rPr>
              <w:t>12</w:t>
            </w:r>
          </w:p>
        </w:tc>
        <w:tc>
          <w:tcPr>
            <w:tcW w:w="2409" w:type="dxa"/>
            <w:vMerge/>
          </w:tcPr>
          <w:p w:rsidR="004613BC" w:rsidRPr="00A62812" w:rsidRDefault="004613BC" w:rsidP="004E4E91">
            <w:pPr>
              <w:rPr>
                <w:rFonts w:ascii="Times New Roman" w:eastAsia="Times New Roman" w:hAnsi="Times New Roman" w:cs="Times New Roman"/>
                <w:lang w:eastAsia="ru-RU"/>
              </w:rPr>
            </w:pPr>
          </w:p>
        </w:tc>
      </w:tr>
      <w:tr w:rsidR="004613BC" w:rsidRPr="00A62812" w:rsidTr="004E4E91">
        <w:trPr>
          <w:trHeight w:val="298"/>
        </w:trPr>
        <w:tc>
          <w:tcPr>
            <w:tcW w:w="2972" w:type="dxa"/>
            <w:vMerge/>
          </w:tcPr>
          <w:p w:rsidR="004613BC" w:rsidRPr="00A62812" w:rsidRDefault="004613BC" w:rsidP="004E4E91">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tcBorders>
          </w:tcPr>
          <w:p w:rsidR="004613BC" w:rsidRPr="00A62812" w:rsidRDefault="004613BC" w:rsidP="004E4E91">
            <w:pPr>
              <w:rPr>
                <w:rFonts w:ascii="Times New Roman" w:eastAsia="Times New Roman" w:hAnsi="Times New Roman" w:cs="Times New Roman"/>
                <w:lang w:eastAsia="ru-RU"/>
              </w:rPr>
            </w:pPr>
            <w:r w:rsidRPr="00A62812">
              <w:rPr>
                <w:rFonts w:ascii="Times New Roman" w:hAnsi="Times New Roman" w:cs="Times New Roman"/>
                <w:color w:val="000000"/>
                <w:sz w:val="20"/>
                <w:szCs w:val="20"/>
                <w:shd w:val="clear" w:color="auto" w:fill="FFFFFF"/>
              </w:rPr>
              <w:t>Использование программных модулей в соответствии с техническим заданием</w:t>
            </w:r>
          </w:p>
        </w:tc>
        <w:tc>
          <w:tcPr>
            <w:tcW w:w="2694" w:type="dxa"/>
          </w:tcPr>
          <w:p w:rsidR="004613BC" w:rsidRPr="00A62812" w:rsidRDefault="004613BC" w:rsidP="004E4E91">
            <w:pPr>
              <w:jc w:val="center"/>
              <w:rPr>
                <w:rFonts w:ascii="Times New Roman" w:eastAsia="Times New Roman" w:hAnsi="Times New Roman" w:cs="Times New Roman"/>
                <w:lang w:eastAsia="ru-RU"/>
              </w:rPr>
            </w:pPr>
          </w:p>
        </w:tc>
        <w:tc>
          <w:tcPr>
            <w:tcW w:w="2409" w:type="dxa"/>
            <w:vMerge/>
          </w:tcPr>
          <w:p w:rsidR="004613BC" w:rsidRPr="00A62812" w:rsidRDefault="004613BC" w:rsidP="004E4E91">
            <w:pPr>
              <w:rPr>
                <w:rFonts w:ascii="Times New Roman" w:eastAsia="Times New Roman" w:hAnsi="Times New Roman" w:cs="Times New Roman"/>
                <w:lang w:eastAsia="ru-RU"/>
              </w:rPr>
            </w:pPr>
          </w:p>
        </w:tc>
      </w:tr>
      <w:tr w:rsidR="004613BC" w:rsidRPr="00A62812" w:rsidTr="004E4E91">
        <w:trPr>
          <w:trHeight w:val="298"/>
        </w:trPr>
        <w:tc>
          <w:tcPr>
            <w:tcW w:w="2972" w:type="dxa"/>
          </w:tcPr>
          <w:p w:rsidR="004613BC" w:rsidRPr="00A62812" w:rsidRDefault="004613BC" w:rsidP="004E4E91">
            <w:pPr>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tcBorders>
          </w:tcPr>
          <w:p w:rsidR="004613BC" w:rsidRPr="00A62812" w:rsidRDefault="004613BC" w:rsidP="004E4E91">
            <w:pPr>
              <w:rPr>
                <w:rFonts w:ascii="Times New Roman" w:hAnsi="Times New Roman" w:cs="Times New Roman"/>
                <w:bCs/>
                <w:sz w:val="24"/>
                <w:szCs w:val="24"/>
              </w:rPr>
            </w:pPr>
            <w:r w:rsidRPr="00A62812">
              <w:rPr>
                <w:rFonts w:ascii="Times New Roman" w:hAnsi="Times New Roman" w:cs="Times New Roman"/>
                <w:bCs/>
                <w:sz w:val="24"/>
                <w:szCs w:val="24"/>
              </w:rPr>
              <w:t>Дифференцированный зачет</w:t>
            </w:r>
          </w:p>
        </w:tc>
        <w:tc>
          <w:tcPr>
            <w:tcW w:w="2694" w:type="dxa"/>
          </w:tcPr>
          <w:p w:rsidR="004613BC" w:rsidRPr="00A62812" w:rsidRDefault="004613BC" w:rsidP="004E4E91">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409" w:type="dxa"/>
          </w:tcPr>
          <w:p w:rsidR="004613BC" w:rsidRPr="00A62812" w:rsidRDefault="004613BC" w:rsidP="004E4E91">
            <w:pPr>
              <w:rPr>
                <w:rFonts w:ascii="Times New Roman" w:eastAsia="Times New Roman" w:hAnsi="Times New Roman" w:cs="Times New Roman"/>
                <w:lang w:eastAsia="ru-RU"/>
              </w:rPr>
            </w:pPr>
          </w:p>
        </w:tc>
      </w:tr>
      <w:tr w:rsidR="004613BC" w:rsidRPr="00A62812" w:rsidTr="004E4E91">
        <w:tc>
          <w:tcPr>
            <w:tcW w:w="9634" w:type="dxa"/>
            <w:gridSpan w:val="2"/>
          </w:tcPr>
          <w:p w:rsidR="004613BC" w:rsidRPr="00A62812" w:rsidRDefault="004613BC" w:rsidP="004E4E91">
            <w:pPr>
              <w:spacing w:line="276" w:lineRule="auto"/>
              <w:rPr>
                <w:rFonts w:ascii="Times New Roman" w:eastAsia="Times New Roman" w:hAnsi="Times New Roman" w:cs="Times New Roman"/>
                <w:b/>
                <w:bCs/>
                <w:lang w:eastAsia="ru-RU"/>
              </w:rPr>
            </w:pPr>
            <w:r w:rsidRPr="00A62812">
              <w:rPr>
                <w:rFonts w:ascii="Times New Roman" w:eastAsia="Times New Roman" w:hAnsi="Times New Roman" w:cs="Times New Roman"/>
                <w:b/>
                <w:bCs/>
                <w:lang w:eastAsia="ru-RU"/>
              </w:rPr>
              <w:t xml:space="preserve">Всего </w:t>
            </w:r>
          </w:p>
        </w:tc>
        <w:tc>
          <w:tcPr>
            <w:tcW w:w="2694" w:type="dxa"/>
          </w:tcPr>
          <w:p w:rsidR="004613BC" w:rsidRPr="00A62812" w:rsidRDefault="004613BC" w:rsidP="004E4E91">
            <w:pPr>
              <w:spacing w:line="276" w:lineRule="auto"/>
              <w:jc w:val="center"/>
              <w:rPr>
                <w:rFonts w:ascii="Times New Roman" w:eastAsia="Times New Roman" w:hAnsi="Times New Roman" w:cs="Times New Roman"/>
                <w:b/>
                <w:bCs/>
                <w:lang w:eastAsia="ru-RU"/>
              </w:rPr>
            </w:pPr>
            <w:r w:rsidRPr="00A62812">
              <w:rPr>
                <w:rFonts w:ascii="Times New Roman" w:eastAsia="Times New Roman" w:hAnsi="Times New Roman" w:cs="Times New Roman"/>
                <w:b/>
                <w:bCs/>
                <w:lang w:eastAsia="ru-RU"/>
              </w:rPr>
              <w:t>72</w:t>
            </w:r>
          </w:p>
        </w:tc>
        <w:tc>
          <w:tcPr>
            <w:tcW w:w="2409" w:type="dxa"/>
          </w:tcPr>
          <w:p w:rsidR="004613BC" w:rsidRPr="00A62812" w:rsidRDefault="004613BC" w:rsidP="004E4E91">
            <w:pPr>
              <w:spacing w:line="276" w:lineRule="auto"/>
              <w:rPr>
                <w:rFonts w:ascii="Times New Roman" w:eastAsia="Times New Roman" w:hAnsi="Times New Roman" w:cs="Times New Roman"/>
                <w:b/>
                <w:bCs/>
                <w:lang w:eastAsia="ru-RU"/>
              </w:rPr>
            </w:pPr>
          </w:p>
        </w:tc>
      </w:tr>
    </w:tbl>
    <w:p w:rsidR="004613BC" w:rsidRDefault="004613BC" w:rsidP="004613BC">
      <w:pPr>
        <w:spacing w:line="360" w:lineRule="auto"/>
        <w:jc w:val="center"/>
        <w:rPr>
          <w:rFonts w:ascii="Times New Roman" w:hAnsi="Times New Roman" w:cs="Times New Roman"/>
          <w:b/>
          <w:bCs/>
          <w:sz w:val="24"/>
          <w:szCs w:val="24"/>
        </w:rPr>
      </w:pPr>
    </w:p>
    <w:p w:rsidR="004613BC" w:rsidRDefault="004613BC" w:rsidP="004613BC">
      <w:pPr>
        <w:spacing w:line="360" w:lineRule="auto"/>
        <w:rPr>
          <w:rFonts w:ascii="Times New Roman" w:hAnsi="Times New Roman" w:cs="Times New Roman"/>
          <w:b/>
          <w:bCs/>
          <w:sz w:val="24"/>
          <w:szCs w:val="24"/>
        </w:rPr>
        <w:sectPr w:rsidR="004613BC" w:rsidSect="000634A5">
          <w:pgSz w:w="16838" w:h="11906" w:orient="landscape"/>
          <w:pgMar w:top="1701" w:right="1134" w:bottom="567" w:left="1134" w:header="709" w:footer="709" w:gutter="0"/>
          <w:cols w:space="708"/>
          <w:docGrid w:linePitch="360"/>
        </w:sectPr>
      </w:pPr>
    </w:p>
    <w:p w:rsidR="004613BC" w:rsidRPr="00DF068E" w:rsidRDefault="004613BC" w:rsidP="004613BC">
      <w:pPr>
        <w:pStyle w:val="1f1"/>
        <w:rPr>
          <w:rFonts w:ascii="Times New Roman" w:hAnsi="Times New Roman"/>
        </w:rPr>
      </w:pPr>
      <w:r w:rsidRPr="000F2CB2">
        <w:rPr>
          <w:rFonts w:ascii="Times New Roman" w:hAnsi="Times New Roman"/>
        </w:rPr>
        <w:lastRenderedPageBreak/>
        <w:t>3. Условия реализации ДИСЦИПЛИНЫ</w:t>
      </w:r>
    </w:p>
    <w:p w:rsidR="004613BC" w:rsidRPr="00E11160" w:rsidRDefault="004613BC" w:rsidP="004613BC">
      <w:pPr>
        <w:pStyle w:val="114"/>
        <w:rPr>
          <w:rFonts w:ascii="Times New Roman" w:hAnsi="Times New Roman"/>
        </w:rPr>
      </w:pPr>
      <w:r w:rsidRPr="00E11160">
        <w:rPr>
          <w:rFonts w:ascii="Times New Roman" w:hAnsi="Times New Roman"/>
        </w:rPr>
        <w:t>3.1. Материально-техническое обеспечение</w:t>
      </w:r>
    </w:p>
    <w:p w:rsidR="004613BC" w:rsidRPr="00FA680C" w:rsidRDefault="004613BC" w:rsidP="004613BC">
      <w:pPr>
        <w:suppressAutoHyphens/>
        <w:ind w:firstLine="709"/>
        <w:jc w:val="both"/>
        <w:rPr>
          <w:rFonts w:ascii="Times New Roman" w:hAnsi="Times New Roman" w:cs="Times New Roman"/>
          <w:bCs/>
          <w:sz w:val="24"/>
          <w:szCs w:val="24"/>
        </w:rPr>
      </w:pPr>
      <w:r w:rsidRPr="00FA680C">
        <w:rPr>
          <w:rFonts w:ascii="Times New Roman" w:hAnsi="Times New Roman" w:cs="Times New Roman"/>
          <w:bCs/>
          <w:sz w:val="24"/>
          <w:szCs w:val="24"/>
        </w:rPr>
        <w:t>Кабинет</w:t>
      </w:r>
      <w:r>
        <w:rPr>
          <w:rFonts w:ascii="Times New Roman" w:hAnsi="Times New Roman" w:cs="Times New Roman"/>
          <w:bCs/>
          <w:sz w:val="24"/>
          <w:szCs w:val="24"/>
        </w:rPr>
        <w:t xml:space="preserve"> «</w:t>
      </w:r>
      <w:r w:rsidRPr="00340859">
        <w:rPr>
          <w:rFonts w:ascii="Times New Roman" w:hAnsi="Times New Roman"/>
          <w:sz w:val="24"/>
          <w:szCs w:val="24"/>
        </w:rPr>
        <w:t>Информационных технологий в ПД</w:t>
      </w:r>
      <w:r>
        <w:rPr>
          <w:rFonts w:ascii="Times New Roman" w:hAnsi="Times New Roman"/>
          <w:sz w:val="24"/>
          <w:szCs w:val="24"/>
        </w:rPr>
        <w:t>»</w:t>
      </w:r>
      <w:r w:rsidRPr="00FA680C">
        <w:rPr>
          <w:rFonts w:ascii="Times New Roman" w:hAnsi="Times New Roman" w:cs="Times New Roman"/>
          <w:bCs/>
          <w:i/>
          <w:sz w:val="24"/>
          <w:szCs w:val="24"/>
        </w:rPr>
        <w:t xml:space="preserve">, </w:t>
      </w:r>
      <w:r w:rsidRPr="00FA680C">
        <w:rPr>
          <w:rFonts w:ascii="Times New Roman" w:hAnsi="Times New Roman" w:cs="Times New Roman"/>
          <w:bCs/>
          <w:sz w:val="24"/>
          <w:szCs w:val="24"/>
        </w:rPr>
        <w:t xml:space="preserve">оснащенный </w:t>
      </w:r>
      <w:r w:rsidRPr="00FA680C">
        <w:rPr>
          <w:rFonts w:ascii="Times New Roman" w:hAnsi="Times New Roman" w:cs="Times New Roman"/>
          <w:bCs/>
          <w:iCs/>
          <w:sz w:val="24"/>
          <w:szCs w:val="24"/>
        </w:rPr>
        <w:t xml:space="preserve">в соответствии с приложением 3 </w:t>
      </w:r>
      <w:r>
        <w:rPr>
          <w:rFonts w:ascii="Times New Roman" w:hAnsi="Times New Roman" w:cs="Times New Roman"/>
          <w:bCs/>
          <w:iCs/>
          <w:sz w:val="24"/>
          <w:szCs w:val="24"/>
        </w:rPr>
        <w:t>ОПОП-П</w:t>
      </w:r>
      <w:r w:rsidRPr="00FA680C">
        <w:rPr>
          <w:rFonts w:ascii="Times New Roman" w:hAnsi="Times New Roman" w:cs="Times New Roman"/>
          <w:bCs/>
          <w:sz w:val="24"/>
          <w:szCs w:val="24"/>
        </w:rPr>
        <w:t xml:space="preserve">. </w:t>
      </w:r>
    </w:p>
    <w:p w:rsidR="004613BC" w:rsidRDefault="004613BC" w:rsidP="004613BC">
      <w:pPr>
        <w:pStyle w:val="114"/>
        <w:rPr>
          <w:rFonts w:ascii="Times New Roman" w:hAnsi="Times New Roman"/>
        </w:rPr>
      </w:pPr>
    </w:p>
    <w:p w:rsidR="004613BC" w:rsidRPr="00E11160" w:rsidRDefault="004613BC" w:rsidP="004613BC">
      <w:pPr>
        <w:pStyle w:val="114"/>
        <w:rPr>
          <w:rFonts w:ascii="Times New Roman" w:eastAsia="Times New Roman" w:hAnsi="Times New Roman"/>
        </w:rPr>
      </w:pPr>
      <w:r w:rsidRPr="00E11160">
        <w:rPr>
          <w:rFonts w:ascii="Times New Roman" w:hAnsi="Times New Roman"/>
        </w:rPr>
        <w:t>3.2. Учебно-методическое обеспечение</w:t>
      </w:r>
    </w:p>
    <w:p w:rsidR="004613BC" w:rsidRPr="00E11160" w:rsidRDefault="004613BC" w:rsidP="004613BC">
      <w:pPr>
        <w:pStyle w:val="a5"/>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rsidR="004613BC" w:rsidRPr="00402133" w:rsidRDefault="004613BC" w:rsidP="009A0911">
      <w:pPr>
        <w:pStyle w:val="a5"/>
        <w:numPr>
          <w:ilvl w:val="0"/>
          <w:numId w:val="63"/>
        </w:numPr>
        <w:jc w:val="both"/>
        <w:rPr>
          <w:rFonts w:ascii="Times New Roman" w:hAnsi="Times New Roman" w:cs="Times New Roman"/>
          <w:sz w:val="24"/>
          <w:szCs w:val="24"/>
          <w:shd w:val="clear" w:color="auto" w:fill="FFFFFF"/>
        </w:rPr>
      </w:pPr>
      <w:r w:rsidRPr="00402133">
        <w:rPr>
          <w:rFonts w:ascii="Times New Roman" w:hAnsi="Times New Roman" w:cs="Times New Roman"/>
          <w:sz w:val="24"/>
          <w:szCs w:val="24"/>
          <w:shd w:val="clear" w:color="auto" w:fill="FFFFFF"/>
        </w:rPr>
        <w:t>Труфляк, Е. В. Цифровые технологии в сельском хозяйстве и городской среде : учебник для спо / Е. В. Труфляк. — Санкт-Петербург : Лань, 2024. — 448 с. — ISBN 978-5-507-48981-7. — Текст : электронный // Лань : электронно-библиотечная система. — URL: https://e.lanbook.com/book/401027 (дата обращения: 14.06.2024). — Режим доступа: для авториз. Пользователей.</w:t>
      </w:r>
    </w:p>
    <w:p w:rsidR="004613BC" w:rsidRPr="00402133" w:rsidRDefault="004613BC" w:rsidP="004613BC">
      <w:pPr>
        <w:suppressAutoHyphens/>
        <w:spacing w:line="276" w:lineRule="auto"/>
        <w:ind w:firstLine="709"/>
        <w:contextualSpacing/>
        <w:rPr>
          <w:rFonts w:ascii="Times New Roman" w:hAnsi="Times New Roman" w:cs="Times New Roman"/>
          <w:bCs/>
          <w:iCs/>
          <w:sz w:val="24"/>
          <w:szCs w:val="24"/>
        </w:rPr>
      </w:pPr>
      <w:r w:rsidRPr="00402133">
        <w:rPr>
          <w:rFonts w:ascii="Times New Roman" w:hAnsi="Times New Roman" w:cs="Times New Roman"/>
          <w:b/>
          <w:bCs/>
          <w:iCs/>
          <w:sz w:val="24"/>
          <w:szCs w:val="24"/>
        </w:rPr>
        <w:t xml:space="preserve">3.2.2. Дополнительные источники </w:t>
      </w:r>
    </w:p>
    <w:p w:rsidR="004613BC" w:rsidRPr="00402133" w:rsidRDefault="004613BC" w:rsidP="009A0911">
      <w:pPr>
        <w:pStyle w:val="a5"/>
        <w:numPr>
          <w:ilvl w:val="0"/>
          <w:numId w:val="63"/>
        </w:numPr>
        <w:jc w:val="both"/>
        <w:rPr>
          <w:rFonts w:ascii="Times New Roman" w:hAnsi="Times New Roman" w:cs="Times New Roman"/>
          <w:sz w:val="24"/>
          <w:szCs w:val="24"/>
        </w:rPr>
      </w:pPr>
      <w:r w:rsidRPr="00402133">
        <w:rPr>
          <w:rFonts w:ascii="Times New Roman" w:hAnsi="Times New Roman" w:cs="Times New Roman"/>
          <w:sz w:val="24"/>
          <w:szCs w:val="24"/>
          <w:shd w:val="clear" w:color="auto" w:fill="FFFFFF"/>
        </w:rPr>
        <w:t>Дорн, Г. А. Основы цифровых технологий реализации продукции АПК : учебное пособие / Г. А. Дорн, О. В. Кирилова. — Тюмень : ГАУ Северного Зауралья, 2019. — 152 с. — Текст : электронный // Лань : электронно-библиотечная система. — URL: https://e.lanbook.com/book/135480 (дата обращения: 14.06.2024). — Режим доступа: для авториз. пользователей</w:t>
      </w:r>
    </w:p>
    <w:p w:rsidR="004613BC" w:rsidRPr="00402133" w:rsidRDefault="004613BC" w:rsidP="009A0911">
      <w:pPr>
        <w:pStyle w:val="a5"/>
        <w:numPr>
          <w:ilvl w:val="0"/>
          <w:numId w:val="63"/>
        </w:numPr>
        <w:jc w:val="both"/>
        <w:rPr>
          <w:rFonts w:ascii="Times New Roman" w:hAnsi="Times New Roman" w:cs="Times New Roman"/>
          <w:sz w:val="24"/>
          <w:szCs w:val="24"/>
        </w:rPr>
      </w:pPr>
      <w:r w:rsidRPr="00402133">
        <w:rPr>
          <w:rFonts w:ascii="Times New Roman" w:hAnsi="Times New Roman" w:cs="Times New Roman"/>
          <w:sz w:val="24"/>
          <w:szCs w:val="24"/>
        </w:rPr>
        <w:t xml:space="preserve">Министерство Сельского Хозяйства РФ / ЦИФРОВАЯ ТРАНСФОРМАЦИЯ СЕЛЬСКОГО ХОЗЯЙСТВА / Москва 2019 г. / 82 стр. </w:t>
      </w:r>
    </w:p>
    <w:p w:rsidR="004613BC" w:rsidRPr="00402133" w:rsidRDefault="004613BC" w:rsidP="009A0911">
      <w:pPr>
        <w:pStyle w:val="a5"/>
        <w:numPr>
          <w:ilvl w:val="0"/>
          <w:numId w:val="63"/>
        </w:numPr>
        <w:jc w:val="both"/>
        <w:rPr>
          <w:rFonts w:ascii="Times New Roman" w:hAnsi="Times New Roman" w:cs="Times New Roman"/>
          <w:sz w:val="24"/>
          <w:szCs w:val="24"/>
        </w:rPr>
      </w:pPr>
      <w:r w:rsidRPr="00402133">
        <w:rPr>
          <w:rFonts w:ascii="Times New Roman" w:hAnsi="Times New Roman" w:cs="Times New Roman"/>
          <w:sz w:val="24"/>
          <w:szCs w:val="24"/>
          <w:shd w:val="clear" w:color="auto" w:fill="FFFFFF"/>
        </w:rPr>
        <w:t>Моделирование бизнес-процессов на предприятиях АПК / Е. В. Худякова, А. М. Бондаренко, Л. С. Качанова [и др.]. — 2-е изд., стер. — Санкт-Петербург : Лань, 2022. — 172 с. — ISBN 978-5-507-44528-8. — Текст : электронный // Лань : электронно-библиотечная система. — URL: https://e.lanbook.com/book/230429 (дата обращения: 14.06.2024). — Режим доступа: для авториз. пользователей</w:t>
      </w:r>
    </w:p>
    <w:p w:rsidR="004613BC" w:rsidRPr="00402133" w:rsidRDefault="004613BC" w:rsidP="009A0911">
      <w:pPr>
        <w:pStyle w:val="a5"/>
        <w:numPr>
          <w:ilvl w:val="0"/>
          <w:numId w:val="63"/>
        </w:numPr>
        <w:jc w:val="both"/>
        <w:rPr>
          <w:rFonts w:ascii="Times New Roman" w:hAnsi="Times New Roman" w:cs="Times New Roman"/>
          <w:sz w:val="24"/>
          <w:szCs w:val="24"/>
        </w:rPr>
      </w:pPr>
      <w:r w:rsidRPr="00402133">
        <w:rPr>
          <w:rFonts w:ascii="Times New Roman" w:hAnsi="Times New Roman" w:cs="Times New Roman"/>
          <w:sz w:val="24"/>
          <w:szCs w:val="24"/>
        </w:rPr>
        <w:t xml:space="preserve"> «Моя цифровая ферма» / Стратегия цифровой трансформации сельского хозяйства / 2021 г. 129 с.</w:t>
      </w:r>
    </w:p>
    <w:p w:rsidR="004613BC" w:rsidRPr="00402133" w:rsidRDefault="004613BC" w:rsidP="009A0911">
      <w:pPr>
        <w:pStyle w:val="a5"/>
        <w:numPr>
          <w:ilvl w:val="0"/>
          <w:numId w:val="63"/>
        </w:numPr>
        <w:jc w:val="both"/>
        <w:rPr>
          <w:rFonts w:ascii="Times New Roman" w:hAnsi="Times New Roman" w:cs="Times New Roman"/>
          <w:sz w:val="24"/>
          <w:szCs w:val="24"/>
        </w:rPr>
      </w:pPr>
      <w:r w:rsidRPr="00402133">
        <w:rPr>
          <w:rFonts w:ascii="Times New Roman" w:hAnsi="Times New Roman" w:cs="Times New Roman"/>
          <w:sz w:val="24"/>
          <w:szCs w:val="24"/>
        </w:rPr>
        <w:t xml:space="preserve">Системы информационного обеспечения для анализа и прогнозирования в сельском хозяйстве. Научные труды ВИАПИ имени А.А. Никонова, Выпуск 50 – М.: ВИАПИ имени А.А. Никонова, 2019. – 120 с. </w:t>
      </w:r>
    </w:p>
    <w:p w:rsidR="004613BC" w:rsidRPr="00402133" w:rsidRDefault="004613BC" w:rsidP="009A0911">
      <w:pPr>
        <w:pStyle w:val="a5"/>
        <w:numPr>
          <w:ilvl w:val="0"/>
          <w:numId w:val="63"/>
        </w:numPr>
        <w:jc w:val="both"/>
        <w:rPr>
          <w:rFonts w:ascii="Times New Roman" w:hAnsi="Times New Roman" w:cs="Times New Roman"/>
          <w:sz w:val="24"/>
          <w:szCs w:val="24"/>
        </w:rPr>
      </w:pPr>
      <w:r w:rsidRPr="00402133">
        <w:rPr>
          <w:rFonts w:ascii="Times New Roman" w:hAnsi="Times New Roman" w:cs="Times New Roman"/>
          <w:sz w:val="24"/>
          <w:szCs w:val="24"/>
        </w:rPr>
        <w:t xml:space="preserve">Цифровая трансформация сельского хозяйства России: офиц. изд. – М.: ФГБНУ «Росинформагротех», 2019. – 80 с. </w:t>
      </w:r>
    </w:p>
    <w:p w:rsidR="004613BC" w:rsidRPr="00402133" w:rsidRDefault="004613BC" w:rsidP="009A0911">
      <w:pPr>
        <w:pStyle w:val="a5"/>
        <w:numPr>
          <w:ilvl w:val="0"/>
          <w:numId w:val="63"/>
        </w:numPr>
        <w:rPr>
          <w:rFonts w:ascii="Times New Roman" w:hAnsi="Times New Roman" w:cs="Times New Roman"/>
          <w:sz w:val="24"/>
          <w:szCs w:val="24"/>
        </w:rPr>
      </w:pPr>
      <w:r w:rsidRPr="00402133">
        <w:rPr>
          <w:rStyle w:val="biblio-record-text"/>
          <w:rFonts w:ascii="Times New Roman" w:hAnsi="Times New Roman" w:cs="Times New Roman"/>
          <w:sz w:val="24"/>
          <w:szCs w:val="24"/>
        </w:rPr>
        <w:t>Точное сельское хозяйство / Е. В. Труфляк, Н. Ю. Курченко, А. А. Тенеков [и др.] ; под редакцией Е. В. Труфляк. — 4-е изд., стер. — Санкт-Петербург : Лань, 2024. — 512 с. — ISBN 978-5-507-49080-6. — Текст : электронный // Лань : электронно-библиотечная система. — URL: https://e.lanbook.com/book/370976 (дата обращения: 14.06.2024). — Режим доступа: для авториз. пользователей.</w:t>
      </w:r>
    </w:p>
    <w:p w:rsidR="004613BC" w:rsidRDefault="004613BC" w:rsidP="004613BC">
      <w:pPr>
        <w:ind w:firstLine="709"/>
        <w:contextualSpacing/>
        <w:jc w:val="both"/>
      </w:pPr>
    </w:p>
    <w:p w:rsidR="004613BC" w:rsidRPr="00713EA6" w:rsidRDefault="004613BC" w:rsidP="004613BC">
      <w:pPr>
        <w:ind w:firstLine="709"/>
        <w:contextualSpacing/>
        <w:jc w:val="both"/>
        <w:rPr>
          <w:rFonts w:ascii="Times New Roman" w:hAnsi="Times New Roman"/>
          <w:b/>
          <w:bCs/>
          <w:i/>
          <w:sz w:val="24"/>
          <w:szCs w:val="24"/>
        </w:rPr>
      </w:pPr>
    </w:p>
    <w:p w:rsidR="004613BC" w:rsidRPr="00DF068E" w:rsidRDefault="004613BC" w:rsidP="004613BC">
      <w:pPr>
        <w:pStyle w:val="1f1"/>
        <w:rPr>
          <w:rFonts w:ascii="Times New Roman" w:hAnsi="Times New Roman"/>
          <w:b w:val="0"/>
          <w:bCs w:val="0"/>
        </w:rPr>
      </w:pPr>
      <w:r w:rsidRPr="00E11160">
        <w:rPr>
          <w:rFonts w:ascii="Times New Roman" w:hAnsi="Times New Roman"/>
        </w:rPr>
        <w:t xml:space="preserve">4. Контроль и оценка результатов </w:t>
      </w:r>
      <w:r>
        <w:rPr>
          <w:rFonts w:ascii="Times New Roman" w:hAnsi="Times New Roman"/>
        </w:rPr>
        <w:br/>
      </w:r>
      <w:r w:rsidRPr="00E11160">
        <w:rPr>
          <w:rFonts w:ascii="Times New Roman" w:hAnsi="Times New Roman"/>
        </w:rPr>
        <w:t xml:space="preserve">освоения </w:t>
      </w:r>
      <w:r>
        <w:rPr>
          <w:rFonts w:ascii="Times New Roman" w:hAnsi="Times New Roman"/>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626"/>
        <w:gridCol w:w="3185"/>
      </w:tblGrid>
      <w:tr w:rsidR="004613BC" w:rsidRPr="00985111" w:rsidTr="004E4E91">
        <w:trPr>
          <w:trHeight w:val="519"/>
        </w:trPr>
        <w:tc>
          <w:tcPr>
            <w:tcW w:w="1544" w:type="pct"/>
            <w:vAlign w:val="center"/>
          </w:tcPr>
          <w:p w:rsidR="004613BC" w:rsidRPr="00854F21" w:rsidRDefault="004613BC" w:rsidP="004E4E91">
            <w:pPr>
              <w:suppressAutoHyphens/>
              <w:spacing w:line="276" w:lineRule="auto"/>
              <w:contextualSpacing/>
              <w:jc w:val="center"/>
              <w:rPr>
                <w:rFonts w:ascii="Times New Roman" w:hAnsi="Times New Roman" w:cs="Times New Roman"/>
                <w:b/>
                <w:iCs/>
                <w:sz w:val="24"/>
                <w:szCs w:val="24"/>
              </w:rPr>
            </w:pPr>
            <w:r w:rsidRPr="00854F21">
              <w:rPr>
                <w:rFonts w:ascii="Times New Roman" w:hAnsi="Times New Roman" w:cs="Times New Roman"/>
                <w:b/>
                <w:iCs/>
                <w:sz w:val="24"/>
                <w:szCs w:val="24"/>
              </w:rPr>
              <w:t>Результаты обучения</w:t>
            </w:r>
          </w:p>
        </w:tc>
        <w:tc>
          <w:tcPr>
            <w:tcW w:w="1840" w:type="pct"/>
            <w:vAlign w:val="center"/>
          </w:tcPr>
          <w:p w:rsidR="004613BC" w:rsidRPr="00854F21" w:rsidRDefault="004613BC" w:rsidP="004E4E91">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iCs/>
                <w:sz w:val="24"/>
                <w:szCs w:val="24"/>
              </w:rPr>
              <w:t>Показатели освоенности компетенций</w:t>
            </w:r>
          </w:p>
        </w:tc>
        <w:tc>
          <w:tcPr>
            <w:tcW w:w="1616" w:type="pct"/>
            <w:vAlign w:val="center"/>
          </w:tcPr>
          <w:p w:rsidR="004613BC" w:rsidRPr="00854F21" w:rsidRDefault="004613BC" w:rsidP="004E4E91">
            <w:pPr>
              <w:suppressAutoHyphens/>
              <w:spacing w:line="276" w:lineRule="auto"/>
              <w:contextualSpacing/>
              <w:jc w:val="center"/>
              <w:rPr>
                <w:rFonts w:ascii="Times New Roman" w:hAnsi="Times New Roman" w:cs="Times New Roman"/>
                <w:b/>
                <w:sz w:val="24"/>
                <w:szCs w:val="24"/>
              </w:rPr>
            </w:pPr>
            <w:r w:rsidRPr="00854F21">
              <w:rPr>
                <w:rFonts w:ascii="Times New Roman" w:hAnsi="Times New Roman" w:cs="Times New Roman"/>
                <w:b/>
                <w:sz w:val="24"/>
                <w:szCs w:val="24"/>
              </w:rPr>
              <w:t>Методы оценки</w:t>
            </w:r>
          </w:p>
        </w:tc>
      </w:tr>
      <w:tr w:rsidR="004613BC" w:rsidRPr="00985111" w:rsidTr="004E4E91">
        <w:trPr>
          <w:trHeight w:val="698"/>
        </w:trPr>
        <w:tc>
          <w:tcPr>
            <w:tcW w:w="1544" w:type="pct"/>
          </w:tcPr>
          <w:p w:rsidR="004613BC" w:rsidRPr="007974E3" w:rsidRDefault="004613BC" w:rsidP="004E4E91">
            <w:pPr>
              <w:rPr>
                <w:rFonts w:ascii="Times New Roman" w:hAnsi="Times New Roman" w:cs="Times New Roman"/>
                <w:bCs/>
              </w:rPr>
            </w:pPr>
            <w:r w:rsidRPr="007974E3">
              <w:rPr>
                <w:rFonts w:ascii="Times New Roman" w:hAnsi="Times New Roman" w:cs="Times New Roman"/>
                <w:bCs/>
              </w:rPr>
              <w:t xml:space="preserve">ОК.01 </w:t>
            </w:r>
            <w:r w:rsidRPr="007974E3">
              <w:rPr>
                <w:rFonts w:ascii="Times New Roman" w:hAnsi="Times New Roman"/>
                <w:iCs/>
              </w:rPr>
              <w:t>Выбирать способы решения задач профессиональной деятельности применительно к различным контекстам</w:t>
            </w:r>
          </w:p>
        </w:tc>
        <w:tc>
          <w:tcPr>
            <w:tcW w:w="1840" w:type="pct"/>
          </w:tcPr>
          <w:p w:rsidR="004613BC" w:rsidRPr="007974E3" w:rsidRDefault="004613BC" w:rsidP="004E4E91">
            <w:pPr>
              <w:suppressAutoHyphens/>
              <w:rPr>
                <w:rFonts w:ascii="Times New Roman" w:hAnsi="Times New Roman"/>
                <w:iCs/>
              </w:rPr>
            </w:pPr>
            <w:r w:rsidRPr="007974E3">
              <w:rPr>
                <w:rFonts w:ascii="Times New Roman" w:hAnsi="Times New Roman"/>
                <w:iCs/>
              </w:rPr>
              <w:t>распозна</w:t>
            </w:r>
            <w:r>
              <w:rPr>
                <w:rFonts w:ascii="Times New Roman" w:hAnsi="Times New Roman"/>
                <w:iCs/>
              </w:rPr>
              <w:t>ет</w:t>
            </w:r>
            <w:r w:rsidRPr="007974E3">
              <w:rPr>
                <w:rFonts w:ascii="Times New Roman" w:hAnsi="Times New Roman"/>
                <w:iCs/>
              </w:rPr>
              <w:t xml:space="preserve"> задачу и/или проблему в профессиональном контексте;</w:t>
            </w:r>
            <w:r>
              <w:rPr>
                <w:rFonts w:ascii="Times New Roman" w:hAnsi="Times New Roman"/>
                <w:iCs/>
              </w:rPr>
              <w:t xml:space="preserve"> ее </w:t>
            </w:r>
            <w:r w:rsidRPr="007974E3">
              <w:rPr>
                <w:rFonts w:ascii="Times New Roman" w:hAnsi="Times New Roman"/>
                <w:iCs/>
              </w:rPr>
              <w:t xml:space="preserve"> анализир</w:t>
            </w:r>
            <w:r>
              <w:rPr>
                <w:rFonts w:ascii="Times New Roman" w:hAnsi="Times New Roman"/>
                <w:iCs/>
              </w:rPr>
              <w:t>ует</w:t>
            </w:r>
            <w:r w:rsidRPr="007974E3">
              <w:rPr>
                <w:rFonts w:ascii="Times New Roman" w:hAnsi="Times New Roman"/>
                <w:iCs/>
              </w:rPr>
              <w:t>; выявля</w:t>
            </w:r>
            <w:r>
              <w:rPr>
                <w:rFonts w:ascii="Times New Roman" w:hAnsi="Times New Roman"/>
                <w:iCs/>
              </w:rPr>
              <w:t>ет</w:t>
            </w:r>
            <w:r w:rsidRPr="007974E3">
              <w:rPr>
                <w:rFonts w:ascii="Times New Roman" w:hAnsi="Times New Roman"/>
                <w:iCs/>
              </w:rPr>
              <w:t xml:space="preserve"> и эффективно и</w:t>
            </w:r>
            <w:r>
              <w:rPr>
                <w:rFonts w:ascii="Times New Roman" w:hAnsi="Times New Roman"/>
                <w:iCs/>
              </w:rPr>
              <w:t>щет</w:t>
            </w:r>
            <w:r w:rsidRPr="007974E3">
              <w:rPr>
                <w:rFonts w:ascii="Times New Roman" w:hAnsi="Times New Roman"/>
                <w:iCs/>
              </w:rPr>
              <w:t xml:space="preserve"> информацию, необходимую для решения задачи и/или проблемы; </w:t>
            </w:r>
          </w:p>
          <w:p w:rsidR="004613BC" w:rsidRPr="007974E3" w:rsidRDefault="004613BC" w:rsidP="004E4E91">
            <w:pPr>
              <w:suppressAutoHyphens/>
              <w:rPr>
                <w:rFonts w:ascii="Times New Roman" w:hAnsi="Times New Roman"/>
                <w:iCs/>
              </w:rPr>
            </w:pPr>
            <w:r w:rsidRPr="007974E3">
              <w:rPr>
                <w:rFonts w:ascii="Times New Roman" w:hAnsi="Times New Roman"/>
                <w:iCs/>
              </w:rPr>
              <w:lastRenderedPageBreak/>
              <w:t>составля</w:t>
            </w:r>
            <w:r>
              <w:rPr>
                <w:rFonts w:ascii="Times New Roman" w:hAnsi="Times New Roman"/>
                <w:iCs/>
              </w:rPr>
              <w:t>е</w:t>
            </w:r>
            <w:r w:rsidRPr="007974E3">
              <w:rPr>
                <w:rFonts w:ascii="Times New Roman" w:hAnsi="Times New Roman"/>
                <w:iCs/>
              </w:rPr>
              <w:t>т план действия; определя</w:t>
            </w:r>
            <w:r>
              <w:rPr>
                <w:rFonts w:ascii="Times New Roman" w:hAnsi="Times New Roman"/>
                <w:iCs/>
              </w:rPr>
              <w:t>е</w:t>
            </w:r>
            <w:r w:rsidRPr="007974E3">
              <w:rPr>
                <w:rFonts w:ascii="Times New Roman" w:hAnsi="Times New Roman"/>
                <w:iCs/>
              </w:rPr>
              <w:t>т необходимые ресурсы;</w:t>
            </w:r>
          </w:p>
          <w:p w:rsidR="004613BC" w:rsidRPr="005F59C7" w:rsidRDefault="004613BC" w:rsidP="004E4E91">
            <w:pPr>
              <w:suppressAutoHyphens/>
              <w:spacing w:line="276" w:lineRule="auto"/>
              <w:contextualSpacing/>
              <w:rPr>
                <w:rFonts w:ascii="Times New Roman" w:hAnsi="Times New Roman" w:cs="Times New Roman"/>
                <w:i/>
                <w:sz w:val="24"/>
                <w:szCs w:val="24"/>
              </w:rPr>
            </w:pPr>
            <w:r w:rsidRPr="007974E3">
              <w:rPr>
                <w:rFonts w:ascii="Times New Roman" w:hAnsi="Times New Roman"/>
                <w:iCs/>
              </w:rPr>
              <w:t xml:space="preserve">владеть актуальными методами </w:t>
            </w:r>
          </w:p>
        </w:tc>
        <w:tc>
          <w:tcPr>
            <w:tcW w:w="1616" w:type="pct"/>
          </w:tcPr>
          <w:p w:rsidR="004613BC" w:rsidRPr="00A2454F" w:rsidRDefault="004613BC" w:rsidP="004E4E91">
            <w:pPr>
              <w:rPr>
                <w:rFonts w:ascii="Times New Roman" w:hAnsi="Times New Roman"/>
                <w:bCs/>
                <w:color w:val="000000"/>
              </w:rPr>
            </w:pPr>
            <w:r w:rsidRPr="00A2454F">
              <w:rPr>
                <w:rFonts w:ascii="Times New Roman" w:hAnsi="Times New Roman"/>
                <w:bCs/>
                <w:color w:val="000000"/>
              </w:rPr>
              <w:lastRenderedPageBreak/>
              <w:t>Устный опрос, письменный опрос, тестирование, дифференцированный</w:t>
            </w:r>
          </w:p>
          <w:p w:rsidR="004613BC" w:rsidRPr="00A2454F" w:rsidRDefault="004613BC" w:rsidP="004E4E91">
            <w:pPr>
              <w:suppressAutoHyphens/>
              <w:spacing w:line="276" w:lineRule="auto"/>
              <w:contextualSpacing/>
              <w:rPr>
                <w:rFonts w:ascii="Times New Roman" w:hAnsi="Times New Roman" w:cs="Times New Roman"/>
                <w:i/>
              </w:rPr>
            </w:pPr>
            <w:r w:rsidRPr="00A2454F">
              <w:rPr>
                <w:rFonts w:ascii="Times New Roman" w:hAnsi="Times New Roman"/>
                <w:bCs/>
                <w:color w:val="000000"/>
              </w:rPr>
              <w:t>зачет.</w:t>
            </w:r>
          </w:p>
        </w:tc>
      </w:tr>
      <w:tr w:rsidR="004613BC" w:rsidRPr="00985111" w:rsidTr="004E4E91">
        <w:trPr>
          <w:trHeight w:val="698"/>
        </w:trPr>
        <w:tc>
          <w:tcPr>
            <w:tcW w:w="1544" w:type="pct"/>
          </w:tcPr>
          <w:p w:rsidR="004613BC" w:rsidRPr="007974E3" w:rsidRDefault="004613BC" w:rsidP="004E4E91">
            <w:pPr>
              <w:rPr>
                <w:rFonts w:ascii="Times New Roman" w:hAnsi="Times New Roman" w:cs="Times New Roman"/>
                <w:bCs/>
              </w:rPr>
            </w:pPr>
            <w:r w:rsidRPr="007974E3">
              <w:rPr>
                <w:rFonts w:ascii="Times New Roman" w:hAnsi="Times New Roman" w:cs="Times New Roman"/>
                <w:bCs/>
              </w:rPr>
              <w:t xml:space="preserve">ОК.02 </w:t>
            </w:r>
            <w:r w:rsidRPr="007974E3">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840" w:type="pct"/>
          </w:tcPr>
          <w:p w:rsidR="004613BC" w:rsidRPr="007974E3" w:rsidRDefault="004613BC" w:rsidP="004E4E91">
            <w:pPr>
              <w:rPr>
                <w:rFonts w:ascii="Times New Roman" w:hAnsi="Times New Roman" w:cs="Times New Roman"/>
                <w:bCs/>
              </w:rPr>
            </w:pPr>
            <w:r w:rsidRPr="007974E3">
              <w:rPr>
                <w:rFonts w:ascii="Times New Roman" w:hAnsi="Times New Roman"/>
                <w:iCs/>
              </w:rPr>
              <w:t>определя</w:t>
            </w:r>
            <w:r>
              <w:rPr>
                <w:rFonts w:ascii="Times New Roman" w:hAnsi="Times New Roman"/>
                <w:iCs/>
              </w:rPr>
              <w:t>е</w:t>
            </w:r>
            <w:r w:rsidRPr="007974E3">
              <w:rPr>
                <w:rFonts w:ascii="Times New Roman" w:hAnsi="Times New Roman"/>
                <w:iCs/>
              </w:rPr>
              <w:t>т задачи для поиска информации; определя</w:t>
            </w:r>
            <w:r>
              <w:rPr>
                <w:rFonts w:ascii="Times New Roman" w:hAnsi="Times New Roman"/>
                <w:iCs/>
              </w:rPr>
              <w:t>е</w:t>
            </w:r>
            <w:r w:rsidRPr="007974E3">
              <w:rPr>
                <w:rFonts w:ascii="Times New Roman" w:hAnsi="Times New Roman"/>
                <w:iCs/>
              </w:rPr>
              <w:t>т необходимые источники информации; планир</w:t>
            </w:r>
            <w:r>
              <w:rPr>
                <w:rFonts w:ascii="Times New Roman" w:hAnsi="Times New Roman"/>
                <w:iCs/>
              </w:rPr>
              <w:t>ует</w:t>
            </w:r>
            <w:r w:rsidRPr="007974E3">
              <w:rPr>
                <w:rFonts w:ascii="Times New Roman" w:hAnsi="Times New Roman"/>
                <w:iCs/>
              </w:rPr>
              <w:t xml:space="preserve"> процесс поиска; оформля</w:t>
            </w:r>
            <w:r>
              <w:rPr>
                <w:rFonts w:ascii="Times New Roman" w:hAnsi="Times New Roman"/>
                <w:iCs/>
              </w:rPr>
              <w:t>е</w:t>
            </w:r>
            <w:r w:rsidRPr="007974E3">
              <w:rPr>
                <w:rFonts w:ascii="Times New Roman" w:hAnsi="Times New Roman"/>
                <w:iCs/>
              </w:rPr>
              <w:t>т результаты поиска, применя</w:t>
            </w:r>
            <w:r>
              <w:rPr>
                <w:rFonts w:ascii="Times New Roman" w:hAnsi="Times New Roman"/>
                <w:iCs/>
              </w:rPr>
              <w:t>е</w:t>
            </w:r>
            <w:r w:rsidRPr="007974E3">
              <w:rPr>
                <w:rFonts w:ascii="Times New Roman" w:hAnsi="Times New Roman"/>
                <w:iCs/>
              </w:rPr>
              <w:t>т средства информационных технологий для решения профессиональных задач; использ</w:t>
            </w:r>
            <w:r>
              <w:rPr>
                <w:rFonts w:ascii="Times New Roman" w:hAnsi="Times New Roman"/>
                <w:iCs/>
              </w:rPr>
              <w:t>ует</w:t>
            </w:r>
            <w:r w:rsidRPr="007974E3">
              <w:rPr>
                <w:rFonts w:ascii="Times New Roman" w:hAnsi="Times New Roman"/>
                <w:iCs/>
              </w:rPr>
              <w:t xml:space="preserve"> современное программное обеспечение; использ</w:t>
            </w:r>
            <w:r>
              <w:rPr>
                <w:rFonts w:ascii="Times New Roman" w:hAnsi="Times New Roman"/>
                <w:iCs/>
              </w:rPr>
              <w:t>ует</w:t>
            </w:r>
            <w:r w:rsidRPr="007974E3">
              <w:rPr>
                <w:rFonts w:ascii="Times New Roman" w:hAnsi="Times New Roman"/>
                <w:iCs/>
              </w:rPr>
              <w:t xml:space="preserve"> различные цифровые средства для решения профессиональных задач.</w:t>
            </w:r>
          </w:p>
        </w:tc>
        <w:tc>
          <w:tcPr>
            <w:tcW w:w="1616" w:type="pct"/>
          </w:tcPr>
          <w:p w:rsidR="004613BC" w:rsidRPr="00A2454F" w:rsidRDefault="004613BC" w:rsidP="004E4E91">
            <w:pPr>
              <w:rPr>
                <w:rFonts w:ascii="Times New Roman" w:hAnsi="Times New Roman"/>
                <w:bCs/>
                <w:color w:val="000000"/>
              </w:rPr>
            </w:pPr>
            <w:r w:rsidRPr="00A2454F">
              <w:rPr>
                <w:rFonts w:ascii="Times New Roman" w:hAnsi="Times New Roman"/>
                <w:bCs/>
                <w:color w:val="000000"/>
              </w:rPr>
              <w:t>Устный опрос, письменный опрос, тестирование, дифференцированный</w:t>
            </w:r>
          </w:p>
          <w:p w:rsidR="004613BC" w:rsidRPr="00A2454F" w:rsidRDefault="004613BC" w:rsidP="004E4E91">
            <w:pPr>
              <w:suppressAutoHyphens/>
              <w:spacing w:line="276" w:lineRule="auto"/>
              <w:contextualSpacing/>
              <w:rPr>
                <w:rFonts w:ascii="Times New Roman" w:hAnsi="Times New Roman" w:cs="Times New Roman"/>
                <w:i/>
              </w:rPr>
            </w:pPr>
            <w:r w:rsidRPr="00A2454F">
              <w:rPr>
                <w:rFonts w:ascii="Times New Roman" w:hAnsi="Times New Roman"/>
                <w:bCs/>
                <w:color w:val="000000"/>
              </w:rPr>
              <w:t>зачет.</w:t>
            </w:r>
          </w:p>
        </w:tc>
      </w:tr>
      <w:tr w:rsidR="004613BC" w:rsidRPr="00985111" w:rsidTr="004E4E91">
        <w:trPr>
          <w:trHeight w:val="698"/>
        </w:trPr>
        <w:tc>
          <w:tcPr>
            <w:tcW w:w="1544" w:type="pct"/>
          </w:tcPr>
          <w:p w:rsidR="004613BC" w:rsidRPr="00A62812" w:rsidRDefault="004613BC" w:rsidP="004E4E91">
            <w:pPr>
              <w:rPr>
                <w:rFonts w:ascii="Times New Roman" w:hAnsi="Times New Roman" w:cs="Times New Roman"/>
                <w:bCs/>
              </w:rPr>
            </w:pPr>
            <w:r w:rsidRPr="00A62812">
              <w:rPr>
                <w:rFonts w:ascii="Times New Roman" w:hAnsi="Times New Roman" w:cs="Times New Roman"/>
                <w:color w:val="000000"/>
                <w:shd w:val="clear" w:color="auto" w:fill="FFFFFF"/>
              </w:rPr>
              <w:t>ОК-4 Работать в коллективе и команде, эффективно взаимодействовать с коллегами, руководством, клиентами.</w:t>
            </w:r>
          </w:p>
        </w:tc>
        <w:tc>
          <w:tcPr>
            <w:tcW w:w="1840" w:type="pct"/>
          </w:tcPr>
          <w:p w:rsidR="004613BC" w:rsidRPr="00A62812" w:rsidRDefault="004613BC" w:rsidP="004E4E91">
            <w:pPr>
              <w:rPr>
                <w:rFonts w:ascii="Times New Roman" w:hAnsi="Times New Roman" w:cs="Times New Roman"/>
                <w:bCs/>
              </w:rPr>
            </w:pPr>
            <w:r w:rsidRPr="00A62812">
              <w:rPr>
                <w:rFonts w:ascii="Times New Roman" w:hAnsi="Times New Roman" w:cs="Times New Roman"/>
                <w:color w:val="000000"/>
                <w:shd w:val="clear" w:color="auto" w:fill="FFFFFF"/>
              </w:rPr>
              <w:t>организ</w:t>
            </w:r>
            <w:r>
              <w:rPr>
                <w:rFonts w:ascii="Times New Roman" w:hAnsi="Times New Roman" w:cs="Times New Roman"/>
                <w:color w:val="000000"/>
                <w:shd w:val="clear" w:color="auto" w:fill="FFFFFF"/>
              </w:rPr>
              <w:t>ует</w:t>
            </w:r>
            <w:r w:rsidRPr="00A62812">
              <w:rPr>
                <w:rFonts w:ascii="Times New Roman" w:hAnsi="Times New Roman" w:cs="Times New Roman"/>
                <w:color w:val="000000"/>
                <w:shd w:val="clear" w:color="auto" w:fill="FFFFFF"/>
              </w:rPr>
              <w:t xml:space="preserve"> работу коллектива и команды; взаимодейств</w:t>
            </w:r>
            <w:r>
              <w:rPr>
                <w:rFonts w:ascii="Times New Roman" w:hAnsi="Times New Roman" w:cs="Times New Roman"/>
                <w:color w:val="000000"/>
                <w:shd w:val="clear" w:color="auto" w:fill="FFFFFF"/>
              </w:rPr>
              <w:t>ует</w:t>
            </w:r>
            <w:r w:rsidRPr="00A62812">
              <w:rPr>
                <w:rFonts w:ascii="Times New Roman" w:hAnsi="Times New Roman" w:cs="Times New Roman"/>
                <w:color w:val="000000"/>
                <w:shd w:val="clear" w:color="auto" w:fill="FFFFFF"/>
              </w:rPr>
              <w:t xml:space="preserve"> с коллегами, руководством, клиентами.</w:t>
            </w:r>
          </w:p>
        </w:tc>
        <w:tc>
          <w:tcPr>
            <w:tcW w:w="1616" w:type="pct"/>
          </w:tcPr>
          <w:p w:rsidR="004613BC" w:rsidRPr="00A2454F" w:rsidRDefault="004613BC" w:rsidP="004E4E91">
            <w:pPr>
              <w:rPr>
                <w:rFonts w:ascii="Times New Roman" w:hAnsi="Times New Roman"/>
                <w:bCs/>
                <w:color w:val="000000"/>
              </w:rPr>
            </w:pPr>
            <w:r w:rsidRPr="00A2454F">
              <w:rPr>
                <w:rFonts w:ascii="Times New Roman" w:hAnsi="Times New Roman"/>
                <w:bCs/>
                <w:color w:val="000000"/>
              </w:rPr>
              <w:t>Устный опрос, письменный опрос, тестирование, дифференцированный</w:t>
            </w:r>
          </w:p>
          <w:p w:rsidR="004613BC" w:rsidRPr="00A2454F" w:rsidRDefault="004613BC" w:rsidP="004E4E91">
            <w:pPr>
              <w:suppressAutoHyphens/>
              <w:spacing w:line="276" w:lineRule="auto"/>
              <w:contextualSpacing/>
              <w:rPr>
                <w:rFonts w:ascii="Times New Roman" w:hAnsi="Times New Roman" w:cs="Times New Roman"/>
                <w:i/>
              </w:rPr>
            </w:pPr>
            <w:r w:rsidRPr="00A2454F">
              <w:rPr>
                <w:rFonts w:ascii="Times New Roman" w:hAnsi="Times New Roman"/>
                <w:bCs/>
                <w:color w:val="000000"/>
              </w:rPr>
              <w:t>зачет.</w:t>
            </w:r>
          </w:p>
        </w:tc>
      </w:tr>
      <w:tr w:rsidR="004613BC" w:rsidRPr="00985111" w:rsidTr="004E4E91">
        <w:trPr>
          <w:trHeight w:val="698"/>
        </w:trPr>
        <w:tc>
          <w:tcPr>
            <w:tcW w:w="1544" w:type="pct"/>
          </w:tcPr>
          <w:p w:rsidR="004613BC" w:rsidRPr="007974E3" w:rsidRDefault="004613BC" w:rsidP="004E4E91">
            <w:pPr>
              <w:rPr>
                <w:rFonts w:ascii="Times New Roman" w:hAnsi="Times New Roman" w:cs="Times New Roman"/>
                <w:bCs/>
              </w:rPr>
            </w:pPr>
            <w:r w:rsidRPr="002D226E">
              <w:rPr>
                <w:rFonts w:ascii="Times New Roman" w:hAnsi="Times New Roman"/>
              </w:rPr>
              <w:t>ПК 5.1. Осуществлять внедрение отраслевых автоматизированных систем</w:t>
            </w:r>
          </w:p>
        </w:tc>
        <w:tc>
          <w:tcPr>
            <w:tcW w:w="1840" w:type="pct"/>
          </w:tcPr>
          <w:p w:rsidR="004613BC" w:rsidRDefault="004613BC" w:rsidP="004E4E91">
            <w:pPr>
              <w:rPr>
                <w:rFonts w:ascii="Times New Roman" w:hAnsi="Times New Roman"/>
                <w:b/>
              </w:rPr>
            </w:pPr>
            <w:r w:rsidRPr="00067799">
              <w:rPr>
                <w:rFonts w:ascii="Times New Roman" w:hAnsi="Times New Roman"/>
                <w:szCs w:val="24"/>
              </w:rPr>
              <w:t>Использ</w:t>
            </w:r>
            <w:r>
              <w:rPr>
                <w:rFonts w:ascii="Times New Roman" w:hAnsi="Times New Roman"/>
                <w:szCs w:val="24"/>
              </w:rPr>
              <w:t>ует</w:t>
            </w:r>
            <w:r w:rsidRPr="00067799">
              <w:rPr>
                <w:rFonts w:ascii="Times New Roman" w:hAnsi="Times New Roman"/>
                <w:szCs w:val="24"/>
              </w:rPr>
              <w:t xml:space="preserve"> информационные и телекоммуникационные технологии сбора, размещения, хранения, накопления, преобразования и передачи данных в профессионально-ориентированных информационных системах производства продуктов питания </w:t>
            </w:r>
            <w:r>
              <w:rPr>
                <w:rFonts w:ascii="Times New Roman" w:hAnsi="Times New Roman"/>
                <w:szCs w:val="24"/>
              </w:rPr>
              <w:t>растительного</w:t>
            </w:r>
            <w:r w:rsidRPr="00067799">
              <w:rPr>
                <w:rFonts w:ascii="Times New Roman" w:hAnsi="Times New Roman"/>
                <w:szCs w:val="24"/>
              </w:rPr>
              <w:t xml:space="preserve"> происхождения на автоматизированных технологических линиях</w:t>
            </w:r>
          </w:p>
        </w:tc>
        <w:tc>
          <w:tcPr>
            <w:tcW w:w="1616" w:type="pct"/>
          </w:tcPr>
          <w:p w:rsidR="004613BC" w:rsidRPr="00A2454F" w:rsidRDefault="004613BC" w:rsidP="004E4E91">
            <w:pPr>
              <w:rPr>
                <w:rFonts w:ascii="Times New Roman" w:hAnsi="Times New Roman"/>
                <w:bCs/>
                <w:color w:val="000000"/>
              </w:rPr>
            </w:pPr>
            <w:r w:rsidRPr="00A2454F">
              <w:rPr>
                <w:rFonts w:ascii="Times New Roman" w:hAnsi="Times New Roman"/>
                <w:bCs/>
                <w:color w:val="000000"/>
              </w:rPr>
              <w:t>Устный опрос, письменный опрос, тестирование, дифференцированный</w:t>
            </w:r>
          </w:p>
          <w:p w:rsidR="004613BC" w:rsidRPr="00A2454F" w:rsidRDefault="004613BC" w:rsidP="004E4E91">
            <w:pPr>
              <w:suppressAutoHyphens/>
              <w:spacing w:line="276" w:lineRule="auto"/>
              <w:contextualSpacing/>
              <w:rPr>
                <w:rFonts w:ascii="Times New Roman" w:hAnsi="Times New Roman" w:cs="Times New Roman"/>
                <w:i/>
              </w:rPr>
            </w:pPr>
            <w:r w:rsidRPr="00A2454F">
              <w:rPr>
                <w:rFonts w:ascii="Times New Roman" w:hAnsi="Times New Roman"/>
                <w:bCs/>
                <w:color w:val="000000"/>
              </w:rPr>
              <w:t>зачет.</w:t>
            </w:r>
          </w:p>
        </w:tc>
      </w:tr>
    </w:tbl>
    <w:p w:rsidR="004613BC" w:rsidRDefault="004613BC" w:rsidP="004613BC">
      <w:pPr>
        <w:rPr>
          <w:rFonts w:ascii="Times New Roman" w:hAnsi="Times New Roman" w:cs="Times New Roman"/>
          <w:b/>
          <w:bCs/>
          <w:sz w:val="18"/>
          <w:szCs w:val="18"/>
        </w:rPr>
      </w:pPr>
    </w:p>
    <w:p w:rsidR="004613BC" w:rsidRPr="00FB50A0" w:rsidRDefault="004613BC" w:rsidP="004613BC">
      <w:pPr>
        <w:rPr>
          <w:rFonts w:ascii="Times New Roman" w:hAnsi="Times New Roman" w:cs="Times New Roman"/>
          <w:b/>
          <w:bCs/>
          <w:sz w:val="18"/>
          <w:szCs w:val="18"/>
        </w:rPr>
      </w:pPr>
    </w:p>
    <w:p w:rsidR="004613BC" w:rsidRPr="00177787" w:rsidRDefault="004613BC" w:rsidP="004613BC">
      <w:pPr>
        <w:jc w:val="right"/>
        <w:rPr>
          <w:rFonts w:ascii="Times New Roman" w:eastAsia="Segoe UI" w:hAnsi="Times New Roman" w:cs="Times New Roman"/>
          <w:b/>
          <w:bCs/>
          <w:caps/>
          <w:kern w:val="32"/>
          <w:sz w:val="24"/>
          <w:szCs w:val="24"/>
        </w:rPr>
      </w:pPr>
    </w:p>
    <w:p w:rsidR="00A67F72" w:rsidRPr="006F472B" w:rsidRDefault="00A67F72" w:rsidP="006F472B">
      <w:bookmarkStart w:id="73" w:name="_GoBack"/>
      <w:bookmarkEnd w:id="73"/>
    </w:p>
    <w:sectPr w:rsidR="00A67F72" w:rsidRPr="006F472B" w:rsidSect="001604E7">
      <w:headerReference w:type="even" r:id="rId17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911" w:rsidRDefault="009A0911" w:rsidP="00A858FE">
      <w:r>
        <w:separator/>
      </w:r>
    </w:p>
  </w:endnote>
  <w:endnote w:type="continuationSeparator" w:id="0">
    <w:p w:rsidR="009A0911" w:rsidRDefault="009A0911"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Полужирный">
    <w:panose1 w:val="02020803070505020304"/>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Arial MT">
    <w:altName w:val="Arial"/>
    <w:panose1 w:val="00000000000000000000"/>
    <w:charset w:val="CC"/>
    <w:family w:val="swiss"/>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XO Thames">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Angsana New">
    <w:panose1 w:val="02020603050405020304"/>
    <w:charset w:val="DE"/>
    <w:family w:val="roman"/>
    <w:notTrueType/>
    <w:pitch w:val="variable"/>
    <w:sig w:usb0="01000001" w:usb1="00000000" w:usb2="00000000" w:usb3="00000000" w:csb0="00010000"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Liberation Serif">
    <w:altName w:val="Times New Roman"/>
    <w:charset w:val="CC"/>
    <w:family w:val="roman"/>
    <w:pitch w:val="variable"/>
  </w:font>
  <w:font w:name="Lohit Hindi">
    <w:altName w:val="MS Gothic"/>
    <w:panose1 w:val="00000000000000000000"/>
    <w:charset w:val="00"/>
    <w:family w:val="roman"/>
    <w:notTrueType/>
    <w:pitch w:val="default"/>
    <w:sig w:usb0="00000003" w:usb1="00000000" w:usb2="00000000" w:usb3="00000000" w:csb0="00000001" w:csb1="00000000"/>
  </w:font>
  <w:font w:name="ISOCPEUR">
    <w:panose1 w:val="020B0604020202020204"/>
    <w:charset w:val="CC"/>
    <w:family w:val="swiss"/>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Helvetica Neue">
    <w:altName w:val="Times New Roman"/>
    <w:charset w:val="CC"/>
    <w:family w:val="roman"/>
    <w:pitch w:val="variable"/>
  </w:font>
  <w:font w:name="OfficinaSansBookC">
    <w:altName w:val="Calibri"/>
    <w:panose1 w:val="00000000000000000000"/>
    <w:charset w:val="CC"/>
    <w:family w:val="modern"/>
    <w:notTrueType/>
    <w:pitch w:val="variable"/>
    <w:sig w:usb0="800002AF" w:usb1="1000004A" w:usb2="00000000" w:usb3="00000000" w:csb0="00000005"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046" w:rsidRDefault="00CB6046">
    <w:pPr>
      <w:pStyle w:val="a0"/>
      <w:spacing w:line="14" w:lineRule="auto"/>
      <w:rPr>
        <w:sz w:val="20"/>
      </w:rPr>
    </w:pPr>
    <w:r>
      <w:rPr>
        <w:noProof/>
      </w:rPr>
      <mc:AlternateContent>
        <mc:Choice Requires="wps">
          <w:drawing>
            <wp:anchor distT="0" distB="0" distL="0" distR="0" simplePos="0" relativeHeight="251659264" behindDoc="1" locked="0" layoutInCell="1" allowOverlap="1" wp14:anchorId="1917E93A" wp14:editId="455B0D71">
              <wp:simplePos x="0" y="0"/>
              <wp:positionH relativeFrom="page">
                <wp:posOffset>6831965</wp:posOffset>
              </wp:positionH>
              <wp:positionV relativeFrom="page">
                <wp:posOffset>10062210</wp:posOffset>
              </wp:positionV>
              <wp:extent cx="241300" cy="194310"/>
              <wp:effectExtent l="0" t="0" r="0" b="0"/>
              <wp:wrapNone/>
              <wp:docPr id="3"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CB6046" w:rsidRDefault="00CB6046">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4613BC">
                            <w:rPr>
                              <w:noProof/>
                              <w:spacing w:val="-5"/>
                              <w:sz w:val="24"/>
                            </w:rPr>
                            <w:t>55</w:t>
                          </w:r>
                          <w:r>
                            <w:rPr>
                              <w:spacing w:val="-5"/>
                              <w:sz w:val="24"/>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1917E93A" id="_x0000_t202" coordsize="21600,21600" o:spt="202" path="m,l,21600r21600,l21600,xe">
              <v:stroke joinstyle="miter"/>
              <v:path gradientshapeok="t" o:connecttype="rect"/>
            </v:shapetype>
            <v:shape id="Textbox 4" o:spid="_x0000_s1026" type="#_x0000_t202" style="position:absolute;left:0;text-align:left;margin-left:537.95pt;margin-top:792.3pt;width:19pt;height:15.3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" filled="f" stroked="f">
              <v:path arrowok="t"/>
              <v:textbox inset="0,0,0,0">
                <w:txbxContent>
                  <w:p w:rsidR="00CB6046" w:rsidRDefault="00CB6046">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4613BC">
                      <w:rPr>
                        <w:noProof/>
                        <w:spacing w:val="-5"/>
                        <w:sz w:val="24"/>
                      </w:rPr>
                      <w:t>55</w:t>
                    </w:r>
                    <w:r>
                      <w:rPr>
                        <w:spacing w:val="-5"/>
                        <w:sz w:val="24"/>
                      </w:rP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046" w:rsidRDefault="00CB6046">
    <w:pPr>
      <w:pStyle w:val="a0"/>
      <w:spacing w:line="14" w:lineRule="auto"/>
      <w:rPr>
        <w:sz w:val="20"/>
      </w:rPr>
    </w:pPr>
    <w:r>
      <w:rPr>
        <w:noProof/>
      </w:rPr>
      <mc:AlternateContent>
        <mc:Choice Requires="wps">
          <w:drawing>
            <wp:anchor distT="0" distB="0" distL="0" distR="0" simplePos="0" relativeHeight="251666432" behindDoc="1" locked="0" layoutInCell="1" allowOverlap="1">
              <wp:simplePos x="0" y="0"/>
              <wp:positionH relativeFrom="page">
                <wp:posOffset>9785350</wp:posOffset>
              </wp:positionH>
              <wp:positionV relativeFrom="page">
                <wp:posOffset>6928485</wp:posOffset>
              </wp:positionV>
              <wp:extent cx="24130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CB6046" w:rsidRDefault="00CB6046">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4613BC">
                            <w:rPr>
                              <w:noProof/>
                              <w:spacing w:val="-5"/>
                              <w:sz w:val="24"/>
                            </w:rPr>
                            <w:t>470</w:t>
                          </w:r>
                          <w:r>
                            <w:rPr>
                              <w:spacing w:val="-5"/>
                              <w:sz w:val="24"/>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left:0;text-align:left;margin-left:770.5pt;margin-top:545.55pt;width:19pt;height:15.3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" filled="f" stroked="f">
              <v:path arrowok="t"/>
              <v:textbox inset="0,0,0,0">
                <w:txbxContent>
                  <w:p w:rsidR="00CB6046" w:rsidRDefault="00CB6046">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4613BC">
                      <w:rPr>
                        <w:noProof/>
                        <w:spacing w:val="-5"/>
                        <w:sz w:val="24"/>
                      </w:rPr>
                      <w:t>470</w:t>
                    </w:r>
                    <w:r>
                      <w:rPr>
                        <w:spacing w:val="-5"/>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046" w:rsidRDefault="00CB6046">
    <w:pPr>
      <w:pStyle w:val="a0"/>
      <w:spacing w:line="14" w:lineRule="auto"/>
      <w:rPr>
        <w:sz w:val="20"/>
      </w:rPr>
    </w:pPr>
    <w:r>
      <w:rPr>
        <w:noProof/>
      </w:rPr>
      <mc:AlternateContent>
        <mc:Choice Requires="wps">
          <w:drawing>
            <wp:anchor distT="0" distB="0" distL="0" distR="0" simplePos="0" relativeHeight="251660288" behindDoc="1" locked="0" layoutInCell="1" allowOverlap="1" wp14:anchorId="4696E5A9" wp14:editId="25F564D4">
              <wp:simplePos x="0" y="0"/>
              <wp:positionH relativeFrom="page">
                <wp:posOffset>9785350</wp:posOffset>
              </wp:positionH>
              <wp:positionV relativeFrom="page">
                <wp:posOffset>6928485</wp:posOffset>
              </wp:positionV>
              <wp:extent cx="241300" cy="194310"/>
              <wp:effectExtent l="0" t="0" r="0" b="0"/>
              <wp:wrapNone/>
              <wp:docPr id="2"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CB6046" w:rsidRDefault="00CB6046">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4613BC">
                            <w:rPr>
                              <w:noProof/>
                              <w:spacing w:val="-5"/>
                              <w:sz w:val="24"/>
                            </w:rPr>
                            <w:t>79</w:t>
                          </w:r>
                          <w:r>
                            <w:rPr>
                              <w:spacing w:val="-5"/>
                              <w:sz w:val="24"/>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4696E5A9" id="_x0000_t202" coordsize="21600,21600" o:spt="202" path="m,l,21600r21600,l21600,xe">
              <v:stroke joinstyle="miter"/>
              <v:path gradientshapeok="t" o:connecttype="rect"/>
            </v:shapetype>
            <v:shape id="Textbox 6" o:spid="_x0000_s1027" type="#_x0000_t202" style="position:absolute;left:0;text-align:left;margin-left:770.5pt;margin-top:545.55pt;width:19pt;height:15.3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" filled="f" stroked="f">
              <v:path arrowok="t"/>
              <v:textbox inset="0,0,0,0">
                <w:txbxContent>
                  <w:p w:rsidR="00CB6046" w:rsidRDefault="00CB6046">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4613BC">
                      <w:rPr>
                        <w:noProof/>
                        <w:spacing w:val="-5"/>
                        <w:sz w:val="24"/>
                      </w:rPr>
                      <w:t>79</w:t>
                    </w:r>
                    <w:r>
                      <w:rPr>
                        <w:spacing w:val="-5"/>
                        <w:sz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046" w:rsidRDefault="00CB6046">
    <w:pPr>
      <w:pStyle w:val="a0"/>
      <w:spacing w:line="14" w:lineRule="auto"/>
      <w:rPr>
        <w:sz w:val="20"/>
      </w:rPr>
    </w:pPr>
    <w:r>
      <w:rPr>
        <w:noProof/>
      </w:rPr>
      <mc:AlternateContent>
        <mc:Choice Requires="wps">
          <w:drawing>
            <wp:anchor distT="0" distB="0" distL="0" distR="0" simplePos="0" relativeHeight="251662336" behindDoc="1" locked="0" layoutInCell="1" allowOverlap="1">
              <wp:simplePos x="0" y="0"/>
              <wp:positionH relativeFrom="page">
                <wp:posOffset>6831965</wp:posOffset>
              </wp:positionH>
              <wp:positionV relativeFrom="page">
                <wp:posOffset>10062210</wp:posOffset>
              </wp:positionV>
              <wp:extent cx="2413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CB6046" w:rsidRDefault="00CB6046">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4613BC">
                            <w:rPr>
                              <w:noProof/>
                              <w:spacing w:val="-5"/>
                              <w:sz w:val="24"/>
                            </w:rPr>
                            <w:t>90</w:t>
                          </w:r>
                          <w:r>
                            <w:rPr>
                              <w:spacing w:val="-5"/>
                              <w:sz w:val="24"/>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537.95pt;margin-top:792.3pt;width:19pt;height:15.3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" filled="f" stroked="f">
              <v:path arrowok="t"/>
              <v:textbox inset="0,0,0,0">
                <w:txbxContent>
                  <w:p w:rsidR="00CB6046" w:rsidRDefault="00CB6046">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4613BC">
                      <w:rPr>
                        <w:noProof/>
                        <w:spacing w:val="-5"/>
                        <w:sz w:val="24"/>
                      </w:rPr>
                      <w:t>90</w:t>
                    </w:r>
                    <w:r>
                      <w:rPr>
                        <w:spacing w:val="-5"/>
                        <w:sz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046" w:rsidRDefault="00CB6046">
    <w:pPr>
      <w:pStyle w:val="a0"/>
      <w:spacing w:line="14" w:lineRule="auto"/>
      <w:rPr>
        <w:sz w:val="20"/>
      </w:rPr>
    </w:pPr>
    <w:r>
      <w:rPr>
        <w:noProof/>
      </w:rPr>
      <mc:AlternateContent>
        <mc:Choice Requires="wps">
          <w:drawing>
            <wp:anchor distT="0" distB="0" distL="0" distR="0" simplePos="0" relativeHeight="251663360" behindDoc="1" locked="0" layoutInCell="1" allowOverlap="1" wp14:anchorId="24B0789C" wp14:editId="210FBE95">
              <wp:simplePos x="0" y="0"/>
              <wp:positionH relativeFrom="page">
                <wp:posOffset>9785350</wp:posOffset>
              </wp:positionH>
              <wp:positionV relativeFrom="page">
                <wp:posOffset>6928485</wp:posOffset>
              </wp:positionV>
              <wp:extent cx="241300" cy="194310"/>
              <wp:effectExtent l="0" t="0" r="0" b="0"/>
              <wp:wrapNone/>
              <wp:docPr id="1"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CB6046" w:rsidRDefault="00CB6046">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4613BC">
                            <w:rPr>
                              <w:noProof/>
                              <w:spacing w:val="-5"/>
                              <w:sz w:val="24"/>
                            </w:rPr>
                            <w:t>276</w:t>
                          </w:r>
                          <w:r>
                            <w:rPr>
                              <w:spacing w:val="-5"/>
                              <w:sz w:val="24"/>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24B0789C" id="_x0000_t202" coordsize="21600,21600" o:spt="202" path="m,l,21600r21600,l21600,xe">
              <v:stroke joinstyle="miter"/>
              <v:path gradientshapeok="t" o:connecttype="rect"/>
            </v:shapetype>
            <v:shape id="_x0000_s1029" type="#_x0000_t202" style="position:absolute;left:0;text-align:left;margin-left:770.5pt;margin-top:545.55pt;width:19pt;height:15.3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" filled="f" stroked="f">
              <v:path arrowok="t"/>
              <v:textbox inset="0,0,0,0">
                <w:txbxContent>
                  <w:p w:rsidR="00CB6046" w:rsidRDefault="00CB6046">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sidR="004613BC">
                      <w:rPr>
                        <w:noProof/>
                        <w:spacing w:val="-5"/>
                        <w:sz w:val="24"/>
                      </w:rPr>
                      <w:t>276</w:t>
                    </w:r>
                    <w:r>
                      <w:rPr>
                        <w:spacing w:val="-5"/>
                        <w:sz w:val="24"/>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046" w:rsidRDefault="00CB6046">
    <w:pPr>
      <w:pStyle w:val="af"/>
      <w:jc w:val="right"/>
    </w:pPr>
    <w:r>
      <w:fldChar w:fldCharType="begin"/>
    </w:r>
    <w:r>
      <w:instrText xml:space="preserve"> PAGE   \* MERGEFORMAT </w:instrText>
    </w:r>
    <w:r>
      <w:fldChar w:fldCharType="separate"/>
    </w:r>
    <w:r w:rsidR="004613BC">
      <w:rPr>
        <w:noProof/>
      </w:rPr>
      <w:t>279</w:t>
    </w:r>
    <w:r>
      <w:rPr>
        <w:noProof/>
      </w:rPr>
      <w:fldChar w:fldCharType="end"/>
    </w:r>
  </w:p>
  <w:p w:rsidR="00CB6046" w:rsidRDefault="00CB6046">
    <w:pPr>
      <w:pStyle w:val="af"/>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046" w:rsidRDefault="00CB6046">
    <w:pPr>
      <w:pStyle w:val="af"/>
      <w:jc w:val="right"/>
    </w:pPr>
    <w:r>
      <w:fldChar w:fldCharType="begin"/>
    </w:r>
    <w:r>
      <w:instrText xml:space="preserve"> PAGE   \* MERGEFORMAT </w:instrText>
    </w:r>
    <w:r>
      <w:fldChar w:fldCharType="separate"/>
    </w:r>
    <w:r>
      <w:rPr>
        <w:noProof/>
      </w:rPr>
      <w:t>7</w:t>
    </w:r>
    <w:r>
      <w:rPr>
        <w:noProof/>
      </w:rPr>
      <w:fldChar w:fldCharType="end"/>
    </w:r>
  </w:p>
  <w:p w:rsidR="00CB6046" w:rsidRDefault="00CB6046">
    <w:pPr>
      <w:pStyle w:val="af"/>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046" w:rsidRDefault="00CB6046">
    <w:pPr>
      <w:pStyle w:val="af"/>
      <w:jc w:val="right"/>
    </w:pPr>
    <w:r>
      <w:fldChar w:fldCharType="begin"/>
    </w:r>
    <w:r>
      <w:instrText xml:space="preserve"> PAGE   \* MERGEFORMAT </w:instrText>
    </w:r>
    <w:r>
      <w:fldChar w:fldCharType="separate"/>
    </w:r>
    <w:r w:rsidR="004613BC">
      <w:rPr>
        <w:noProof/>
      </w:rPr>
      <w:t>289</w:t>
    </w:r>
    <w:r>
      <w:rPr>
        <w:noProof/>
      </w:rPr>
      <w:fldChar w:fldCharType="end"/>
    </w:r>
  </w:p>
  <w:p w:rsidR="00CB6046" w:rsidRDefault="00CB6046">
    <w:pPr>
      <w:pStyle w:val="af"/>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046" w:rsidRDefault="00CB6046">
    <w:pPr>
      <w:pStyle w:val="af"/>
      <w:jc w:val="right"/>
    </w:pPr>
    <w:r>
      <w:fldChar w:fldCharType="begin"/>
    </w:r>
    <w:r>
      <w:instrText xml:space="preserve"> PAGE   \* MERGEFORMAT </w:instrText>
    </w:r>
    <w:r>
      <w:fldChar w:fldCharType="separate"/>
    </w:r>
    <w:r>
      <w:rPr>
        <w:noProof/>
      </w:rPr>
      <w:t>4</w:t>
    </w:r>
    <w:r>
      <w:rPr>
        <w:noProof/>
      </w:rPr>
      <w:fldChar w:fldCharType="end"/>
    </w:r>
  </w:p>
  <w:p w:rsidR="00CB6046" w:rsidRDefault="00CB6046">
    <w:pPr>
      <w:pStyle w:val="af"/>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046" w:rsidRDefault="00CB6046">
    <w:pPr>
      <w:pStyle w:val="af"/>
      <w:jc w:val="right"/>
    </w:pPr>
    <w:r>
      <w:fldChar w:fldCharType="begin"/>
    </w:r>
    <w:r>
      <w:instrText xml:space="preserve"> PAGE   \* MERGEFORMAT </w:instrText>
    </w:r>
    <w:r>
      <w:fldChar w:fldCharType="separate"/>
    </w:r>
    <w:r w:rsidR="004613BC">
      <w:rPr>
        <w:noProof/>
      </w:rPr>
      <w:t>318</w:t>
    </w:r>
    <w:r>
      <w:rPr>
        <w:noProof/>
      </w:rPr>
      <w:fldChar w:fldCharType="end"/>
    </w:r>
  </w:p>
  <w:p w:rsidR="00CB6046" w:rsidRDefault="00CB6046">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911" w:rsidRDefault="009A0911" w:rsidP="00A858FE">
      <w:r>
        <w:separator/>
      </w:r>
    </w:p>
  </w:footnote>
  <w:footnote w:type="continuationSeparator" w:id="0">
    <w:p w:rsidR="009A0911" w:rsidRDefault="009A0911" w:rsidP="00A858FE">
      <w:r>
        <w:continuationSeparator/>
      </w:r>
    </w:p>
  </w:footnote>
  <w:footnote w:id="1">
    <w:p w:rsidR="00CB6046" w:rsidRDefault="00CB6046"/>
    <w:p w:rsidR="00CB6046" w:rsidRPr="00E80539" w:rsidRDefault="00CB6046" w:rsidP="005230E3"/>
  </w:footnote>
  <w:footnote w:id="2">
    <w:p w:rsidR="00CB6046" w:rsidRDefault="00CB6046" w:rsidP="00774667">
      <w:pPr>
        <w:pStyle w:val="Footnote"/>
        <w:tabs>
          <w:tab w:val="left" w:pos="2832"/>
        </w:tabs>
        <w:spacing w:before="100"/>
      </w:pPr>
    </w:p>
  </w:footnote>
  <w:footnote w:id="3">
    <w:p w:rsidR="00CB6046" w:rsidRDefault="00CB6046" w:rsidP="003745E6">
      <w:pPr>
        <w:pStyle w:val="af2"/>
        <w:rPr>
          <w:rFonts w:ascii="OfficinaSansBookC" w:hAnsi="OfficinaSansBookC"/>
          <w:i/>
          <w:iCs/>
        </w:rPr>
      </w:pPr>
      <w:r>
        <w:rPr>
          <w:rStyle w:val="af4"/>
          <w:rFonts w:ascii="OfficinaSansBookC" w:hAnsi="OfficinaSansBookC"/>
          <w:i/>
          <w:iCs/>
        </w:rPr>
        <w:footnoteRef/>
      </w:r>
      <w:r>
        <w:rPr>
          <w:rFonts w:ascii="OfficinaSansBookC" w:hAnsi="OfficinaSansBookC"/>
          <w:i/>
          <w:iCs/>
        </w:rPr>
        <w:t xml:space="preserve"> </w:t>
      </w:r>
      <w:r>
        <w:rPr>
          <w:rFonts w:ascii="OfficinaSansBookC" w:hAnsi="OfficinaSansBookC"/>
          <w:i/>
          <w:iCs/>
          <w:lang w:eastAsia="ru-RU"/>
        </w:rPr>
        <w:t>Кроссовая подготовка - для южных регионов, лыжная подготовка – для северных</w:t>
      </w:r>
    </w:p>
  </w:footnote>
  <w:footnote w:id="4">
    <w:p w:rsidR="00CB6046" w:rsidRDefault="00CB6046" w:rsidP="00147CBF">
      <w:pPr>
        <w:pStyle w:val="Footnote"/>
        <w:rPr>
          <w:rFonts w:ascii="Times New Roman" w:hAnsi="Times New Roman"/>
        </w:rPr>
      </w:pPr>
      <w:r>
        <w:rPr>
          <w:rFonts w:ascii="Times New Roman" w:hAnsi="Times New Roman"/>
          <w:vertAlign w:val="superscript"/>
        </w:rPr>
        <w:footnoteRef/>
      </w:r>
      <w:r>
        <w:t xml:space="preserve"> </w:t>
      </w:r>
      <w:r>
        <w:rPr>
          <w:rFonts w:ascii="Times New Roman" w:hAnsi="Times New Roman"/>
        </w:rPr>
        <w:t xml:space="preserve">Отражается ПК, </w:t>
      </w:r>
      <w:bookmarkStart w:id="55" w:name="_Hlk114489068"/>
      <w:r>
        <w:rPr>
          <w:rFonts w:ascii="Times New Roman" w:hAnsi="Times New Roman"/>
        </w:rPr>
        <w:t>элемент которой формируется прикладным модулем (профессионально-ориентированным содержанием) в соответствии с ФГОС реализуемой профессии/специальности СПО</w:t>
      </w:r>
      <w:bookmarkEnd w:id="55"/>
    </w:p>
  </w:footnote>
  <w:footnote w:id="5">
    <w:p w:rsidR="004613BC" w:rsidRPr="00475FC2" w:rsidRDefault="004613BC" w:rsidP="004613BC">
      <w:pPr>
        <w:pStyle w:val="af2"/>
      </w:pPr>
      <w:r>
        <w:rPr>
          <w:rStyle w:val="af4"/>
        </w:rPr>
        <w:footnoteRef/>
      </w:r>
      <w:r w:rsidRPr="00475FC2">
        <w:t xml:space="preserve"> </w:t>
      </w:r>
      <w:r>
        <w:t>В соответствии с Приложением 3 ПООП.</w:t>
      </w:r>
    </w:p>
  </w:footnote>
  <w:footnote w:id="6">
    <w:p w:rsidR="004613BC" w:rsidRPr="00475FC2" w:rsidRDefault="004613BC" w:rsidP="004613BC">
      <w:pPr>
        <w:pStyle w:val="af2"/>
      </w:pPr>
      <w:r>
        <w:rPr>
          <w:rStyle w:val="af4"/>
        </w:rPr>
        <w:footnoteRef/>
      </w:r>
      <w:r w:rsidRPr="00475FC2">
        <w:t xml:space="preserve"> </w:t>
      </w:r>
      <w:r>
        <w:t>В соответствии с Приложением 3 ПООП.</w:t>
      </w:r>
    </w:p>
  </w:footnote>
  <w:footnote w:id="7">
    <w:p w:rsidR="004613BC" w:rsidRPr="00475FC2" w:rsidRDefault="004613BC" w:rsidP="004613BC">
      <w:pPr>
        <w:pStyle w:val="af2"/>
      </w:pPr>
      <w:r>
        <w:rPr>
          <w:rStyle w:val="af4"/>
        </w:rPr>
        <w:footnoteRef/>
      </w:r>
      <w:r w:rsidRPr="00475FC2">
        <w:t xml:space="preserve"> </w:t>
      </w:r>
      <w:r>
        <w:t>В соответствии с Приложением 3 ПООП.</w:t>
      </w:r>
    </w:p>
  </w:footnote>
  <w:footnote w:id="8">
    <w:p w:rsidR="004613BC" w:rsidRPr="00475FC2" w:rsidRDefault="004613BC" w:rsidP="004613BC">
      <w:pPr>
        <w:pStyle w:val="af2"/>
      </w:pPr>
      <w:r>
        <w:rPr>
          <w:rStyle w:val="af4"/>
        </w:rPr>
        <w:footnoteRef/>
      </w:r>
      <w:r w:rsidRPr="00475FC2">
        <w:t xml:space="preserve"> </w:t>
      </w:r>
      <w:r>
        <w:t>В соответствии с Приложением 3 ПООП.</w:t>
      </w:r>
    </w:p>
  </w:footnote>
  <w:footnote w:id="9">
    <w:p w:rsidR="004613BC" w:rsidRDefault="004613BC" w:rsidP="004613BC">
      <w:pPr>
        <w:pBdr>
          <w:top w:val="nil"/>
          <w:left w:val="nil"/>
          <w:bottom w:val="nil"/>
          <w:right w:val="nil"/>
          <w:between w:val="nil"/>
        </w:pBdr>
        <w:ind w:hanging="2"/>
        <w:rPr>
          <w:rFonts w:ascii="Times New Roman" w:hAnsi="Times New Roman"/>
          <w:color w:val="000000"/>
          <w:sz w:val="20"/>
          <w:szCs w:val="20"/>
        </w:rPr>
      </w:pPr>
      <w:r>
        <w:rPr>
          <w:vertAlign w:val="superscript"/>
        </w:rPr>
        <w:footnoteRef/>
      </w:r>
      <w:r>
        <w:rPr>
          <w:rFonts w:ascii="Times New Roman" w:hAnsi="Times New Roman"/>
          <w:color w:val="000000"/>
          <w:sz w:val="20"/>
          <w:szCs w:val="20"/>
        </w:rPr>
        <w:t xml:space="preserve"> В соответствии с Приложением 3 ПООП.</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046" w:rsidRDefault="00CB6046">
    <w:pPr>
      <w:pStyle w:val="ad"/>
      <w:jc w:val="center"/>
    </w:pPr>
    <w:r>
      <w:fldChar w:fldCharType="begin"/>
    </w:r>
    <w:r>
      <w:instrText xml:space="preserve"> PAGE   \* MERGEFORMAT </w:instrText>
    </w:r>
    <w:r>
      <w:fldChar w:fldCharType="separate"/>
    </w:r>
    <w:r>
      <w:rPr>
        <w:noProof/>
      </w:rPr>
      <w:t>48</w:t>
    </w:r>
    <w:r>
      <w:rPr>
        <w:noProof/>
      </w:rPr>
      <w:fldChar w:fldCharType="end"/>
    </w:r>
  </w:p>
  <w:p w:rsidR="00CB6046" w:rsidRDefault="00CB6046">
    <w:pPr>
      <w:pStyle w:val="ad"/>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046" w:rsidRDefault="00CB6046">
    <w:pPr>
      <w:pStyle w:val="ad"/>
      <w:jc w:val="center"/>
    </w:pPr>
    <w:r>
      <w:fldChar w:fldCharType="begin"/>
    </w:r>
    <w:r>
      <w:instrText xml:space="preserve"> PAGE   \* MERGEFORMAT </w:instrText>
    </w:r>
    <w:r>
      <w:fldChar w:fldCharType="separate"/>
    </w:r>
    <w:r>
      <w:rPr>
        <w:noProof/>
      </w:rPr>
      <w:t>48</w:t>
    </w:r>
    <w:r>
      <w:rPr>
        <w:noProof/>
      </w:rPr>
      <w:fldChar w:fldCharType="end"/>
    </w:r>
  </w:p>
  <w:p w:rsidR="00CB6046" w:rsidRDefault="00CB6046">
    <w:pPr>
      <w:pStyle w:val="ad"/>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4481110"/>
      <w:docPartObj>
        <w:docPartGallery w:val="Page Numbers (Top of Page)"/>
        <w:docPartUnique/>
      </w:docPartObj>
    </w:sdtPr>
    <w:sdtEndPr/>
    <w:sdtContent>
      <w:p w:rsidR="00CB6046" w:rsidRDefault="00CB6046" w:rsidP="005230E3">
        <w:pPr>
          <w:pStyle w:val="ad"/>
        </w:pPr>
        <w:r>
          <w:fldChar w:fldCharType="begin"/>
        </w:r>
        <w:r>
          <w:instrText>PAGE   \* MERGEFORMAT</w:instrText>
        </w:r>
        <w:r>
          <w:fldChar w:fldCharType="separate"/>
        </w:r>
        <w:r w:rsidR="004613BC">
          <w:rPr>
            <w:noProof/>
          </w:rPr>
          <w:t>100</w:t>
        </w:r>
        <w:r>
          <w:rPr>
            <w:noProof/>
          </w:rPr>
          <w:fldChar w:fldCharType="end"/>
        </w:r>
      </w:p>
    </w:sdtContent>
  </w:sdt>
  <w:p w:rsidR="00CB6046" w:rsidRDefault="00CB6046">
    <w:pPr>
      <w:pStyle w:val="ad"/>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046" w:rsidRDefault="00CB6046">
    <w:pPr>
      <w:pStyle w:val="ad"/>
      <w:jc w:val="center"/>
    </w:pPr>
    <w:r>
      <w:fldChar w:fldCharType="begin"/>
    </w:r>
    <w:r>
      <w:instrText xml:space="preserve"> PAGE   \* MERGEFORMAT </w:instrText>
    </w:r>
    <w:r>
      <w:fldChar w:fldCharType="separate"/>
    </w:r>
    <w:r>
      <w:rPr>
        <w:noProof/>
      </w:rPr>
      <w:t>48</w:t>
    </w:r>
    <w:r>
      <w:rPr>
        <w:noProof/>
      </w:rPr>
      <w:fldChar w:fldCharType="end"/>
    </w:r>
  </w:p>
  <w:p w:rsidR="00CB6046" w:rsidRDefault="00CB6046">
    <w:pPr>
      <w:pStyle w:val="ad"/>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6800933"/>
      <w:docPartObj>
        <w:docPartGallery w:val="Page Numbers (Top of Page)"/>
        <w:docPartUnique/>
      </w:docPartObj>
    </w:sdtPr>
    <w:sdtEndPr/>
    <w:sdtContent>
      <w:p w:rsidR="00CB6046" w:rsidRDefault="00CB6046">
        <w:pPr>
          <w:pStyle w:val="ad"/>
          <w:jc w:val="center"/>
        </w:pPr>
        <w:r>
          <w:fldChar w:fldCharType="begin"/>
        </w:r>
        <w:r>
          <w:instrText>PAGE   \* MERGEFORMAT</w:instrText>
        </w:r>
        <w:r>
          <w:fldChar w:fldCharType="separate"/>
        </w:r>
        <w:r w:rsidR="004613BC">
          <w:rPr>
            <w:noProof/>
          </w:rPr>
          <w:t>128</w:t>
        </w:r>
        <w:r>
          <w:fldChar w:fldCharType="end"/>
        </w:r>
      </w:p>
    </w:sdtContent>
  </w:sdt>
  <w:p w:rsidR="00CB6046" w:rsidRDefault="00CB6046">
    <w:pPr>
      <w:pStyle w:val="ad"/>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046" w:rsidRDefault="00CB6046">
    <w:pPr>
      <w:pStyle w:val="ad"/>
      <w:jc w:val="center"/>
    </w:pPr>
    <w:r>
      <w:fldChar w:fldCharType="begin"/>
    </w:r>
    <w:r>
      <w:instrText xml:space="preserve"> PAGE   \* MERGEFORMAT </w:instrText>
    </w:r>
    <w:r>
      <w:fldChar w:fldCharType="separate"/>
    </w:r>
    <w:r>
      <w:rPr>
        <w:noProof/>
      </w:rPr>
      <w:t>48</w:t>
    </w:r>
    <w:r>
      <w:rPr>
        <w:noProof/>
      </w:rPr>
      <w:fldChar w:fldCharType="end"/>
    </w:r>
  </w:p>
  <w:p w:rsidR="00CB6046" w:rsidRDefault="00CB6046">
    <w:pPr>
      <w:pStyle w:val="ad"/>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046" w:rsidRDefault="00CB6046">
    <w:pPr>
      <w:pStyle w:val="ad"/>
      <w:jc w:val="center"/>
    </w:pPr>
    <w:r>
      <w:fldChar w:fldCharType="begin"/>
    </w:r>
    <w:r>
      <w:instrText xml:space="preserve"> PAGE   \* MERGEFORMAT </w:instrText>
    </w:r>
    <w:r>
      <w:fldChar w:fldCharType="separate"/>
    </w:r>
    <w:r>
      <w:rPr>
        <w:noProof/>
      </w:rPr>
      <w:t>48</w:t>
    </w:r>
    <w:r>
      <w:rPr>
        <w:noProof/>
      </w:rPr>
      <w:fldChar w:fldCharType="end"/>
    </w:r>
  </w:p>
  <w:p w:rsidR="00CB6046" w:rsidRDefault="00CB6046">
    <w:pPr>
      <w:pStyle w:val="ad"/>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2820821"/>
      <w:docPartObj>
        <w:docPartGallery w:val="Page Numbers (Top of Page)"/>
        <w:docPartUnique/>
      </w:docPartObj>
    </w:sdtPr>
    <w:sdtEndPr/>
    <w:sdtContent>
      <w:p w:rsidR="00CB6046" w:rsidRDefault="00CB6046">
        <w:pPr>
          <w:pStyle w:val="ad"/>
          <w:jc w:val="center"/>
        </w:pPr>
        <w:r>
          <w:fldChar w:fldCharType="begin"/>
        </w:r>
        <w:r>
          <w:instrText>PAGE   \* MERGEFORMAT</w:instrText>
        </w:r>
        <w:r>
          <w:fldChar w:fldCharType="separate"/>
        </w:r>
        <w:r w:rsidR="004613BC">
          <w:rPr>
            <w:noProof/>
          </w:rPr>
          <w:t>171</w:t>
        </w:r>
        <w:r>
          <w:rPr>
            <w:noProof/>
          </w:rPr>
          <w:fldChar w:fldCharType="end"/>
        </w:r>
      </w:p>
    </w:sdtContent>
  </w:sdt>
  <w:p w:rsidR="00CB6046" w:rsidRDefault="00CB6046">
    <w:pPr>
      <w:pStyle w:val="ad"/>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046" w:rsidRDefault="00CB6046">
    <w:pPr>
      <w:pStyle w:val="ad"/>
      <w:jc w:val="center"/>
    </w:pPr>
    <w:r>
      <w:fldChar w:fldCharType="begin"/>
    </w:r>
    <w:r>
      <w:instrText xml:space="preserve"> PAGE   \* MERGEFORMAT </w:instrText>
    </w:r>
    <w:r>
      <w:fldChar w:fldCharType="separate"/>
    </w:r>
    <w:r>
      <w:rPr>
        <w:noProof/>
      </w:rPr>
      <w:t>48</w:t>
    </w:r>
    <w:r>
      <w:rPr>
        <w:noProof/>
      </w:rPr>
      <w:fldChar w:fldCharType="end"/>
    </w:r>
  </w:p>
  <w:p w:rsidR="00CB6046" w:rsidRDefault="00CB6046">
    <w:pPr>
      <w:pStyle w:val="ad"/>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046" w:rsidRDefault="00CB6046">
    <w:pPr>
      <w:pStyle w:val="ad"/>
      <w:jc w:val="center"/>
    </w:pPr>
    <w:r>
      <w:fldChar w:fldCharType="begin"/>
    </w:r>
    <w:r>
      <w:instrText xml:space="preserve"> PAGE   \* MERGEFORMAT </w:instrText>
    </w:r>
    <w:r>
      <w:fldChar w:fldCharType="separate"/>
    </w:r>
    <w:r>
      <w:rPr>
        <w:noProof/>
      </w:rPr>
      <w:t>48</w:t>
    </w:r>
    <w:r>
      <w:rPr>
        <w:noProof/>
      </w:rPr>
      <w:fldChar w:fldCharType="end"/>
    </w:r>
  </w:p>
  <w:p w:rsidR="00CB6046" w:rsidRDefault="00CB6046">
    <w:pPr>
      <w:pStyle w:val="ad"/>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9232146"/>
      <w:docPartObj>
        <w:docPartGallery w:val="Page Numbers (Top of Page)"/>
        <w:docPartUnique/>
      </w:docPartObj>
    </w:sdtPr>
    <w:sdtEndPr/>
    <w:sdtContent>
      <w:p w:rsidR="00CB6046" w:rsidRDefault="00CB6046">
        <w:pPr>
          <w:pStyle w:val="ad"/>
          <w:jc w:val="center"/>
        </w:pPr>
        <w:r>
          <w:fldChar w:fldCharType="begin"/>
        </w:r>
        <w:r>
          <w:instrText>PAGE   \* MERGEFORMAT</w:instrText>
        </w:r>
        <w:r>
          <w:fldChar w:fldCharType="separate"/>
        </w:r>
        <w:r w:rsidR="004613BC">
          <w:rPr>
            <w:noProof/>
          </w:rPr>
          <w:t>186</w:t>
        </w:r>
        <w:r>
          <w:fldChar w:fldCharType="end"/>
        </w:r>
      </w:p>
    </w:sdtContent>
  </w:sdt>
  <w:p w:rsidR="00CB6046" w:rsidRDefault="00CB6046">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5957071"/>
      <w:docPartObj>
        <w:docPartGallery w:val="Page Numbers (Top of Page)"/>
        <w:docPartUnique/>
      </w:docPartObj>
    </w:sdtPr>
    <w:sdtEndPr/>
    <w:sdtContent>
      <w:p w:rsidR="00CB6046" w:rsidRDefault="00CB6046">
        <w:pPr>
          <w:pStyle w:val="ad"/>
          <w:jc w:val="center"/>
        </w:pPr>
        <w:r>
          <w:fldChar w:fldCharType="begin"/>
        </w:r>
        <w:r>
          <w:instrText>PAGE   \* MERGEFORMAT</w:instrText>
        </w:r>
        <w:r>
          <w:fldChar w:fldCharType="separate"/>
        </w:r>
        <w:r w:rsidR="004613BC">
          <w:rPr>
            <w:noProof/>
          </w:rPr>
          <w:t>27</w:t>
        </w:r>
        <w:r>
          <w:rPr>
            <w:noProof/>
          </w:rPr>
          <w:fldChar w:fldCharType="end"/>
        </w:r>
      </w:p>
    </w:sdtContent>
  </w:sdt>
  <w:p w:rsidR="00CB6046" w:rsidRDefault="00CB6046">
    <w:pPr>
      <w:pStyle w:val="ad"/>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046" w:rsidRDefault="00CB6046">
    <w:pPr>
      <w:pStyle w:val="ad"/>
      <w:jc w:val="center"/>
    </w:pPr>
    <w:r>
      <w:fldChar w:fldCharType="begin"/>
    </w:r>
    <w:r>
      <w:instrText xml:space="preserve"> PAGE   \* MERGEFORMAT </w:instrText>
    </w:r>
    <w:r>
      <w:fldChar w:fldCharType="separate"/>
    </w:r>
    <w:r>
      <w:rPr>
        <w:noProof/>
      </w:rPr>
      <w:t>48</w:t>
    </w:r>
    <w:r>
      <w:rPr>
        <w:noProof/>
      </w:rPr>
      <w:fldChar w:fldCharType="end"/>
    </w:r>
  </w:p>
  <w:p w:rsidR="00CB6046" w:rsidRDefault="00CB6046">
    <w:pPr>
      <w:pStyle w:val="ad"/>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046" w:rsidRDefault="00CB6046">
    <w:pPr>
      <w:pStyle w:val="ad"/>
      <w:jc w:val="center"/>
    </w:pPr>
    <w:r>
      <w:fldChar w:fldCharType="begin"/>
    </w:r>
    <w:r>
      <w:instrText xml:space="preserve"> PAGE   \* MERGEFORMAT </w:instrText>
    </w:r>
    <w:r>
      <w:fldChar w:fldCharType="separate"/>
    </w:r>
    <w:r>
      <w:rPr>
        <w:noProof/>
      </w:rPr>
      <w:t>48</w:t>
    </w:r>
    <w:r>
      <w:rPr>
        <w:noProof/>
      </w:rPr>
      <w:fldChar w:fldCharType="end"/>
    </w:r>
  </w:p>
  <w:p w:rsidR="00CB6046" w:rsidRDefault="00CB6046">
    <w:pPr>
      <w:pStyle w:val="ad"/>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9736089"/>
      <w:docPartObj>
        <w:docPartGallery w:val="Page Numbers (Top of Page)"/>
        <w:docPartUnique/>
      </w:docPartObj>
    </w:sdtPr>
    <w:sdtEndPr/>
    <w:sdtContent>
      <w:p w:rsidR="00CB6046" w:rsidRDefault="00CB6046">
        <w:pPr>
          <w:pStyle w:val="ad"/>
          <w:jc w:val="center"/>
        </w:pPr>
        <w:r>
          <w:fldChar w:fldCharType="begin"/>
        </w:r>
        <w:r>
          <w:instrText>PAGE   \* MERGEFORMAT</w:instrText>
        </w:r>
        <w:r>
          <w:fldChar w:fldCharType="separate"/>
        </w:r>
        <w:r w:rsidR="004613BC">
          <w:rPr>
            <w:noProof/>
          </w:rPr>
          <w:t>207</w:t>
        </w:r>
        <w:r>
          <w:rPr>
            <w:noProof/>
          </w:rPr>
          <w:fldChar w:fldCharType="end"/>
        </w:r>
      </w:p>
    </w:sdtContent>
  </w:sdt>
  <w:p w:rsidR="00CB6046" w:rsidRDefault="00CB6046">
    <w:pPr>
      <w:pStyle w:val="ad"/>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046" w:rsidRDefault="00CB6046">
    <w:pPr>
      <w:pStyle w:val="ad"/>
      <w:jc w:val="center"/>
    </w:pPr>
    <w:r>
      <w:fldChar w:fldCharType="begin"/>
    </w:r>
    <w:r>
      <w:instrText xml:space="preserve"> PAGE   \* MERGEFORMAT </w:instrText>
    </w:r>
    <w:r>
      <w:fldChar w:fldCharType="separate"/>
    </w:r>
    <w:r>
      <w:rPr>
        <w:noProof/>
      </w:rPr>
      <w:t>48</w:t>
    </w:r>
    <w:r>
      <w:rPr>
        <w:noProof/>
      </w:rPr>
      <w:fldChar w:fldCharType="end"/>
    </w:r>
  </w:p>
  <w:p w:rsidR="00CB6046" w:rsidRDefault="00CB6046">
    <w:pPr>
      <w:pStyle w:val="ad"/>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046" w:rsidRDefault="00CB6046">
    <w:pPr>
      <w:pStyle w:val="ad"/>
      <w:jc w:val="center"/>
    </w:pPr>
    <w:r>
      <w:fldChar w:fldCharType="begin"/>
    </w:r>
    <w:r>
      <w:instrText xml:space="preserve"> PAGE   \* MERGEFORMAT </w:instrText>
    </w:r>
    <w:r>
      <w:fldChar w:fldCharType="separate"/>
    </w:r>
    <w:r>
      <w:rPr>
        <w:noProof/>
      </w:rPr>
      <w:t>48</w:t>
    </w:r>
    <w:r>
      <w:rPr>
        <w:noProof/>
      </w:rPr>
      <w:fldChar w:fldCharType="end"/>
    </w:r>
  </w:p>
  <w:p w:rsidR="00CB6046" w:rsidRDefault="00CB6046">
    <w:pPr>
      <w:pStyle w:val="ad"/>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4055054"/>
      <w:docPartObj>
        <w:docPartGallery w:val="Page Numbers (Top of Page)"/>
        <w:docPartUnique/>
      </w:docPartObj>
    </w:sdtPr>
    <w:sdtEndPr/>
    <w:sdtContent>
      <w:p w:rsidR="00CB6046" w:rsidRDefault="00CB6046">
        <w:pPr>
          <w:pStyle w:val="ad"/>
          <w:jc w:val="center"/>
        </w:pPr>
        <w:r>
          <w:fldChar w:fldCharType="begin"/>
        </w:r>
        <w:r>
          <w:instrText>PAGE   \* MERGEFORMAT</w:instrText>
        </w:r>
        <w:r>
          <w:fldChar w:fldCharType="separate"/>
        </w:r>
        <w:r w:rsidR="004613BC">
          <w:rPr>
            <w:noProof/>
          </w:rPr>
          <w:t>230</w:t>
        </w:r>
        <w:r>
          <w:fldChar w:fldCharType="end"/>
        </w:r>
      </w:p>
    </w:sdtContent>
  </w:sdt>
  <w:p w:rsidR="00CB6046" w:rsidRDefault="00CB6046">
    <w:pPr>
      <w:pStyle w:val="ad"/>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046" w:rsidRDefault="00CB6046">
    <w:pPr>
      <w:pStyle w:val="ad"/>
      <w:jc w:val="center"/>
    </w:pPr>
    <w:r>
      <w:fldChar w:fldCharType="begin"/>
    </w:r>
    <w:r>
      <w:instrText xml:space="preserve"> PAGE   \* MERGEFORMAT </w:instrText>
    </w:r>
    <w:r>
      <w:fldChar w:fldCharType="separate"/>
    </w:r>
    <w:r>
      <w:rPr>
        <w:noProof/>
      </w:rPr>
      <w:t>48</w:t>
    </w:r>
    <w:r>
      <w:rPr>
        <w:noProof/>
      </w:rPr>
      <w:fldChar w:fldCharType="end"/>
    </w:r>
  </w:p>
  <w:p w:rsidR="00CB6046" w:rsidRDefault="00CB6046">
    <w:pPr>
      <w:pStyle w:val="ad"/>
    </w:pPr>
  </w:p>
  <w:p w:rsidR="00CB6046" w:rsidRDefault="00CB6046"/>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046" w:rsidRDefault="00CB6046">
    <w:pPr>
      <w:pStyle w:val="ad"/>
      <w:jc w:val="center"/>
    </w:pPr>
    <w:r>
      <w:fldChar w:fldCharType="begin"/>
    </w:r>
    <w:r>
      <w:instrText xml:space="preserve"> PAGE   \* MERGEFORMAT </w:instrText>
    </w:r>
    <w:r>
      <w:fldChar w:fldCharType="separate"/>
    </w:r>
    <w:r>
      <w:rPr>
        <w:noProof/>
      </w:rPr>
      <w:t>48</w:t>
    </w:r>
    <w:r>
      <w:rPr>
        <w:noProof/>
      </w:rPr>
      <w:fldChar w:fldCharType="end"/>
    </w:r>
  </w:p>
  <w:p w:rsidR="00CB6046" w:rsidRDefault="00CB6046">
    <w:pPr>
      <w:pStyle w:val="ad"/>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799065"/>
      <w:docPartObj>
        <w:docPartGallery w:val="Page Numbers (Top of Page)"/>
        <w:docPartUnique/>
      </w:docPartObj>
    </w:sdtPr>
    <w:sdtEndPr/>
    <w:sdtContent>
      <w:p w:rsidR="00CB6046" w:rsidRDefault="00CB6046">
        <w:pPr>
          <w:pStyle w:val="ad"/>
          <w:jc w:val="center"/>
        </w:pPr>
        <w:r>
          <w:fldChar w:fldCharType="begin"/>
        </w:r>
        <w:r>
          <w:instrText>PAGE   \* MERGEFORMAT</w:instrText>
        </w:r>
        <w:r>
          <w:fldChar w:fldCharType="separate"/>
        </w:r>
        <w:r w:rsidR="004613BC">
          <w:rPr>
            <w:noProof/>
          </w:rPr>
          <w:t>243</w:t>
        </w:r>
        <w:r>
          <w:rPr>
            <w:noProof/>
          </w:rPr>
          <w:fldChar w:fldCharType="end"/>
        </w:r>
      </w:p>
    </w:sdtContent>
  </w:sdt>
  <w:p w:rsidR="00CB6046" w:rsidRDefault="00CB6046">
    <w:pPr>
      <w:pStyle w:val="ad"/>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046" w:rsidRDefault="00CB6046">
    <w:pPr>
      <w:pStyle w:val="ad"/>
      <w:jc w:val="center"/>
    </w:pPr>
    <w:r>
      <w:fldChar w:fldCharType="begin"/>
    </w:r>
    <w:r>
      <w:instrText xml:space="preserve"> PAGE   \* MERGEFORMAT </w:instrText>
    </w:r>
    <w:r>
      <w:fldChar w:fldCharType="separate"/>
    </w:r>
    <w:r>
      <w:rPr>
        <w:noProof/>
      </w:rPr>
      <w:t>48</w:t>
    </w:r>
    <w:r>
      <w:rPr>
        <w:noProof/>
      </w:rPr>
      <w:fldChar w:fldCharType="end"/>
    </w:r>
  </w:p>
  <w:p w:rsidR="00CB6046" w:rsidRDefault="00CB6046">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046" w:rsidRDefault="00CB6046">
    <w:pPr>
      <w:pStyle w:val="ad"/>
      <w:jc w:val="center"/>
    </w:pPr>
    <w:r>
      <w:fldChar w:fldCharType="begin"/>
    </w:r>
    <w:r>
      <w:instrText xml:space="preserve"> PAGE   \* MERGEFORMAT </w:instrText>
    </w:r>
    <w:r>
      <w:fldChar w:fldCharType="separate"/>
    </w:r>
    <w:r>
      <w:rPr>
        <w:noProof/>
      </w:rPr>
      <w:t>48</w:t>
    </w:r>
    <w:r>
      <w:rPr>
        <w:noProof/>
      </w:rPr>
      <w:fldChar w:fldCharType="end"/>
    </w:r>
  </w:p>
  <w:p w:rsidR="00CB6046" w:rsidRDefault="00CB6046">
    <w:pPr>
      <w:pStyle w:val="ad"/>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046" w:rsidRDefault="00CB6046">
    <w:pPr>
      <w:pStyle w:val="ad"/>
      <w:jc w:val="center"/>
    </w:pPr>
    <w:r>
      <w:fldChar w:fldCharType="begin"/>
    </w:r>
    <w:r>
      <w:instrText xml:space="preserve"> PAGE   \* MERGEFORMAT </w:instrText>
    </w:r>
    <w:r>
      <w:fldChar w:fldCharType="separate"/>
    </w:r>
    <w:r>
      <w:rPr>
        <w:noProof/>
      </w:rPr>
      <w:t>48</w:t>
    </w:r>
    <w:r>
      <w:rPr>
        <w:noProof/>
      </w:rPr>
      <w:fldChar w:fldCharType="end"/>
    </w:r>
  </w:p>
  <w:p w:rsidR="00CB6046" w:rsidRDefault="00CB6046">
    <w:pPr>
      <w:pStyle w:val="ad"/>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8666034"/>
      <w:docPartObj>
        <w:docPartGallery w:val="Page Numbers (Top of Page)"/>
        <w:docPartUnique/>
      </w:docPartObj>
    </w:sdtPr>
    <w:sdtEndPr/>
    <w:sdtContent>
      <w:p w:rsidR="00CB6046" w:rsidRDefault="00CB6046">
        <w:pPr>
          <w:pStyle w:val="ad"/>
          <w:jc w:val="center"/>
        </w:pPr>
        <w:r>
          <w:fldChar w:fldCharType="begin"/>
        </w:r>
        <w:r>
          <w:instrText>PAGE   \* MERGEFORMAT</w:instrText>
        </w:r>
        <w:r>
          <w:fldChar w:fldCharType="separate"/>
        </w:r>
        <w:r w:rsidR="004613BC">
          <w:rPr>
            <w:noProof/>
          </w:rPr>
          <w:t>303</w:t>
        </w:r>
        <w:r>
          <w:fldChar w:fldCharType="end"/>
        </w:r>
      </w:p>
    </w:sdtContent>
  </w:sdt>
  <w:p w:rsidR="00CB6046" w:rsidRDefault="00CB6046">
    <w:pPr>
      <w:pStyle w:val="ad"/>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046" w:rsidRDefault="00CB6046">
    <w:pPr>
      <w:pStyle w:val="ad"/>
      <w:jc w:val="center"/>
    </w:pPr>
    <w:r>
      <w:fldChar w:fldCharType="begin"/>
    </w:r>
    <w:r>
      <w:instrText xml:space="preserve"> PAGE   \* MERGEFORMAT </w:instrText>
    </w:r>
    <w:r>
      <w:fldChar w:fldCharType="separate"/>
    </w:r>
    <w:r>
      <w:rPr>
        <w:noProof/>
      </w:rPr>
      <w:t>48</w:t>
    </w:r>
    <w:r>
      <w:rPr>
        <w:noProof/>
      </w:rPr>
      <w:fldChar w:fldCharType="end"/>
    </w:r>
  </w:p>
  <w:p w:rsidR="00CB6046" w:rsidRDefault="00CB6046">
    <w:pPr>
      <w:pStyle w:val="ad"/>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046" w:rsidRDefault="00CB6046">
    <w:pPr>
      <w:pStyle w:val="ad"/>
      <w:jc w:val="center"/>
    </w:pPr>
    <w:r>
      <w:fldChar w:fldCharType="begin"/>
    </w:r>
    <w:r>
      <w:instrText xml:space="preserve"> PAGE   \* MERGEFORMAT </w:instrText>
    </w:r>
    <w:r>
      <w:fldChar w:fldCharType="separate"/>
    </w:r>
    <w:r>
      <w:t>48</w:t>
    </w:r>
    <w:r>
      <w:fldChar w:fldCharType="end"/>
    </w:r>
  </w:p>
  <w:p w:rsidR="00CB6046" w:rsidRDefault="00CB6046">
    <w:pPr>
      <w:pStyle w:val="ad"/>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8647310"/>
      <w:docPartObj>
        <w:docPartGallery w:val="Page Numbers (Top of Page)"/>
        <w:docPartUnique/>
      </w:docPartObj>
    </w:sdtPr>
    <w:sdtEndPr/>
    <w:sdtContent>
      <w:p w:rsidR="00CB6046" w:rsidRDefault="00CB6046">
        <w:pPr>
          <w:pStyle w:val="ad"/>
          <w:jc w:val="center"/>
        </w:pPr>
        <w:r>
          <w:fldChar w:fldCharType="begin"/>
        </w:r>
        <w:r>
          <w:instrText>PAGE   \* MERGEFORMAT</w:instrText>
        </w:r>
        <w:r>
          <w:fldChar w:fldCharType="separate"/>
        </w:r>
        <w:r w:rsidR="004613BC">
          <w:rPr>
            <w:noProof/>
          </w:rPr>
          <w:t>320</w:t>
        </w:r>
        <w:r>
          <w:fldChar w:fldCharType="end"/>
        </w:r>
      </w:p>
    </w:sdtContent>
  </w:sdt>
  <w:p w:rsidR="00CB6046" w:rsidRDefault="00CB6046">
    <w:pPr>
      <w:pStyle w:val="ad"/>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046" w:rsidRDefault="00CB6046">
    <w:pPr>
      <w:pStyle w:val="ad"/>
      <w:jc w:val="center"/>
    </w:pPr>
    <w:r>
      <w:fldChar w:fldCharType="begin"/>
    </w:r>
    <w:r>
      <w:instrText xml:space="preserve"> PAGE   \* MERGEFORMAT </w:instrText>
    </w:r>
    <w:r>
      <w:fldChar w:fldCharType="separate"/>
    </w:r>
    <w:r>
      <w:t>48</w:t>
    </w:r>
    <w:r>
      <w:fldChar w:fldCharType="end"/>
    </w:r>
  </w:p>
  <w:p w:rsidR="00CB6046" w:rsidRDefault="00CB6046">
    <w:pPr>
      <w:pStyle w:val="ad"/>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BC" w:rsidRDefault="004613BC">
    <w:pPr>
      <w:pStyle w:val="ad"/>
      <w:jc w:val="center"/>
    </w:pPr>
    <w:r>
      <w:fldChar w:fldCharType="begin"/>
    </w:r>
    <w:r>
      <w:instrText xml:space="preserve"> PAGE   \* MERGEFORMAT </w:instrText>
    </w:r>
    <w:r>
      <w:fldChar w:fldCharType="separate"/>
    </w:r>
    <w:r>
      <w:rPr>
        <w:noProof/>
      </w:rPr>
      <w:t>48</w:t>
    </w:r>
    <w:r>
      <w:rPr>
        <w:noProof/>
      </w:rPr>
      <w:fldChar w:fldCharType="end"/>
    </w:r>
  </w:p>
  <w:p w:rsidR="004613BC" w:rsidRDefault="004613BC">
    <w:pPr>
      <w:pStyle w:val="ad"/>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0468313"/>
      <w:docPartObj>
        <w:docPartGallery w:val="Page Numbers (Top of Page)"/>
        <w:docPartUnique/>
      </w:docPartObj>
    </w:sdtPr>
    <w:sdtContent>
      <w:p w:rsidR="004613BC" w:rsidRDefault="004613BC">
        <w:pPr>
          <w:pStyle w:val="ad"/>
          <w:jc w:val="center"/>
        </w:pPr>
        <w:r>
          <w:fldChar w:fldCharType="begin"/>
        </w:r>
        <w:r>
          <w:instrText>PAGE   \* MERGEFORMAT</w:instrText>
        </w:r>
        <w:r>
          <w:fldChar w:fldCharType="separate"/>
        </w:r>
        <w:r>
          <w:rPr>
            <w:noProof/>
          </w:rPr>
          <w:t>330</w:t>
        </w:r>
        <w:r>
          <w:fldChar w:fldCharType="end"/>
        </w:r>
      </w:p>
    </w:sdtContent>
  </w:sdt>
  <w:p w:rsidR="004613BC" w:rsidRDefault="004613BC">
    <w:pPr>
      <w:pStyle w:val="ad"/>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BC" w:rsidRDefault="004613BC">
    <w:pPr>
      <w:pStyle w:val="ad"/>
      <w:jc w:val="center"/>
    </w:pPr>
    <w:r>
      <w:fldChar w:fldCharType="begin"/>
    </w:r>
    <w:r>
      <w:instrText xml:space="preserve"> PAGE   \* MERGEFORMAT </w:instrText>
    </w:r>
    <w:r>
      <w:fldChar w:fldCharType="separate"/>
    </w:r>
    <w:r>
      <w:rPr>
        <w:noProof/>
      </w:rPr>
      <w:t>48</w:t>
    </w:r>
    <w:r>
      <w:rPr>
        <w:noProof/>
      </w:rPr>
      <w:fldChar w:fldCharType="end"/>
    </w:r>
  </w:p>
  <w:p w:rsidR="004613BC" w:rsidRDefault="004613BC">
    <w:pPr>
      <w:pStyle w:val="ad"/>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BC" w:rsidRDefault="004613BC">
    <w:pPr>
      <w:pStyle w:val="ad"/>
      <w:jc w:val="center"/>
    </w:pPr>
    <w:r>
      <w:fldChar w:fldCharType="begin"/>
    </w:r>
    <w:r>
      <w:instrText xml:space="preserve"> PAGE   \* MERGEFORMAT </w:instrText>
    </w:r>
    <w:r>
      <w:fldChar w:fldCharType="separate"/>
    </w:r>
    <w:r>
      <w:rPr>
        <w:noProof/>
      </w:rPr>
      <w:t>48</w:t>
    </w:r>
    <w:r>
      <w:rPr>
        <w:noProof/>
      </w:rPr>
      <w:fldChar w:fldCharType="end"/>
    </w:r>
  </w:p>
  <w:p w:rsidR="004613BC" w:rsidRDefault="004613BC">
    <w:pPr>
      <w:pStyle w:val="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046" w:rsidRDefault="00CB6046">
    <w:pPr>
      <w:pStyle w:val="ad"/>
      <w:jc w:val="center"/>
    </w:pPr>
    <w:r>
      <w:fldChar w:fldCharType="begin"/>
    </w:r>
    <w:r>
      <w:instrText xml:space="preserve"> PAGE   \* MERGEFORMAT </w:instrText>
    </w:r>
    <w:r>
      <w:fldChar w:fldCharType="separate"/>
    </w:r>
    <w:r>
      <w:rPr>
        <w:noProof/>
      </w:rPr>
      <w:t>48</w:t>
    </w:r>
    <w:r>
      <w:rPr>
        <w:noProof/>
      </w:rPr>
      <w:fldChar w:fldCharType="end"/>
    </w:r>
  </w:p>
  <w:p w:rsidR="00CB6046" w:rsidRDefault="00CB6046">
    <w:pPr>
      <w:pStyle w:val="ad"/>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8725993"/>
      <w:docPartObj>
        <w:docPartGallery w:val="Page Numbers (Top of Page)"/>
        <w:docPartUnique/>
      </w:docPartObj>
    </w:sdtPr>
    <w:sdtContent>
      <w:p w:rsidR="004613BC" w:rsidRDefault="004613BC">
        <w:pPr>
          <w:pStyle w:val="ad"/>
          <w:jc w:val="center"/>
        </w:pPr>
        <w:r>
          <w:fldChar w:fldCharType="begin"/>
        </w:r>
        <w:r>
          <w:instrText>PAGE   \* MERGEFORMAT</w:instrText>
        </w:r>
        <w:r>
          <w:fldChar w:fldCharType="separate"/>
        </w:r>
        <w:r>
          <w:rPr>
            <w:noProof/>
          </w:rPr>
          <w:t>345</w:t>
        </w:r>
        <w:r>
          <w:fldChar w:fldCharType="end"/>
        </w:r>
      </w:p>
    </w:sdtContent>
  </w:sdt>
  <w:p w:rsidR="004613BC" w:rsidRDefault="004613BC">
    <w:pPr>
      <w:pStyle w:val="ad"/>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BC" w:rsidRDefault="004613BC">
    <w:pPr>
      <w:pStyle w:val="ad"/>
      <w:jc w:val="center"/>
    </w:pPr>
    <w:r>
      <w:fldChar w:fldCharType="begin"/>
    </w:r>
    <w:r>
      <w:instrText xml:space="preserve"> PAGE   \* MERGEFORMAT </w:instrText>
    </w:r>
    <w:r>
      <w:fldChar w:fldCharType="separate"/>
    </w:r>
    <w:r>
      <w:rPr>
        <w:noProof/>
      </w:rPr>
      <w:t>48</w:t>
    </w:r>
    <w:r>
      <w:rPr>
        <w:noProof/>
      </w:rPr>
      <w:fldChar w:fldCharType="end"/>
    </w:r>
  </w:p>
  <w:p w:rsidR="004613BC" w:rsidRDefault="004613BC">
    <w:pPr>
      <w:pStyle w:val="ad"/>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BC" w:rsidRDefault="004613BC">
    <w:pPr>
      <w:pStyle w:val="ad"/>
      <w:jc w:val="center"/>
    </w:pPr>
    <w:r>
      <w:fldChar w:fldCharType="begin"/>
    </w:r>
    <w:r>
      <w:instrText xml:space="preserve"> PAGE   \* MERGEFORMAT </w:instrText>
    </w:r>
    <w:r>
      <w:fldChar w:fldCharType="separate"/>
    </w:r>
    <w:r>
      <w:rPr>
        <w:noProof/>
      </w:rPr>
      <w:t>48</w:t>
    </w:r>
    <w:r>
      <w:rPr>
        <w:noProof/>
      </w:rPr>
      <w:fldChar w:fldCharType="end"/>
    </w:r>
  </w:p>
  <w:p w:rsidR="004613BC" w:rsidRDefault="004613BC">
    <w:pPr>
      <w:pStyle w:val="ad"/>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BC" w:rsidRDefault="004613BC">
    <w:pPr>
      <w:pStyle w:val="ad"/>
      <w:jc w:val="center"/>
    </w:pPr>
    <w:r>
      <w:fldChar w:fldCharType="begin"/>
    </w:r>
    <w:r>
      <w:instrText xml:space="preserve"> PAGE   \* MERGEFORMAT </w:instrText>
    </w:r>
    <w:r>
      <w:fldChar w:fldCharType="separate"/>
    </w:r>
    <w:r>
      <w:rPr>
        <w:noProof/>
      </w:rPr>
      <w:t>48</w:t>
    </w:r>
    <w:r>
      <w:rPr>
        <w:noProof/>
      </w:rPr>
      <w:fldChar w:fldCharType="end"/>
    </w:r>
  </w:p>
  <w:p w:rsidR="004613BC" w:rsidRDefault="004613BC">
    <w:pPr>
      <w:pStyle w:val="ad"/>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54618"/>
      <w:docPartObj>
        <w:docPartGallery w:val="Page Numbers (Top of Page)"/>
        <w:docPartUnique/>
      </w:docPartObj>
    </w:sdtPr>
    <w:sdtContent>
      <w:p w:rsidR="004613BC" w:rsidRDefault="004613BC">
        <w:pPr>
          <w:pStyle w:val="ad"/>
          <w:jc w:val="center"/>
        </w:pPr>
        <w:r>
          <w:fldChar w:fldCharType="begin"/>
        </w:r>
        <w:r>
          <w:instrText>PAGE   \* MERGEFORMAT</w:instrText>
        </w:r>
        <w:r>
          <w:fldChar w:fldCharType="separate"/>
        </w:r>
        <w:r>
          <w:rPr>
            <w:noProof/>
          </w:rPr>
          <w:t>356</w:t>
        </w:r>
        <w:r>
          <w:fldChar w:fldCharType="end"/>
        </w:r>
      </w:p>
    </w:sdtContent>
  </w:sdt>
  <w:p w:rsidR="004613BC" w:rsidRDefault="004613BC">
    <w:pPr>
      <w:pStyle w:val="ad"/>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BC" w:rsidRDefault="004613BC">
    <w:pPr>
      <w:pStyle w:val="ad"/>
      <w:jc w:val="center"/>
    </w:pPr>
    <w:r>
      <w:fldChar w:fldCharType="begin"/>
    </w:r>
    <w:r>
      <w:instrText xml:space="preserve"> PAGE   \* MERGEFORMAT </w:instrText>
    </w:r>
    <w:r>
      <w:fldChar w:fldCharType="separate"/>
    </w:r>
    <w:r>
      <w:rPr>
        <w:noProof/>
      </w:rPr>
      <w:t>48</w:t>
    </w:r>
    <w:r>
      <w:rPr>
        <w:noProof/>
      </w:rPr>
      <w:fldChar w:fldCharType="end"/>
    </w:r>
  </w:p>
  <w:p w:rsidR="004613BC" w:rsidRDefault="004613BC">
    <w:pPr>
      <w:pStyle w:val="ad"/>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BC" w:rsidRDefault="004613BC">
    <w:pPr>
      <w:pStyle w:val="ad"/>
      <w:jc w:val="center"/>
    </w:pPr>
    <w:r>
      <w:fldChar w:fldCharType="begin"/>
    </w:r>
    <w:r>
      <w:instrText xml:space="preserve"> PAGE   \* MERGEFORMAT </w:instrText>
    </w:r>
    <w:r>
      <w:fldChar w:fldCharType="separate"/>
    </w:r>
    <w:r>
      <w:rPr>
        <w:noProof/>
      </w:rPr>
      <w:t>48</w:t>
    </w:r>
    <w:r>
      <w:rPr>
        <w:noProof/>
      </w:rPr>
      <w:fldChar w:fldCharType="end"/>
    </w:r>
  </w:p>
  <w:p w:rsidR="004613BC" w:rsidRDefault="004613BC">
    <w:pPr>
      <w:pStyle w:val="ad"/>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5805443"/>
      <w:docPartObj>
        <w:docPartGallery w:val="Page Numbers (Top of Page)"/>
        <w:docPartUnique/>
      </w:docPartObj>
    </w:sdtPr>
    <w:sdtContent>
      <w:p w:rsidR="004613BC" w:rsidRDefault="004613BC">
        <w:pPr>
          <w:pStyle w:val="ad"/>
          <w:jc w:val="center"/>
        </w:pPr>
        <w:r>
          <w:fldChar w:fldCharType="begin"/>
        </w:r>
        <w:r>
          <w:instrText>PAGE   \* MERGEFORMAT</w:instrText>
        </w:r>
        <w:r>
          <w:fldChar w:fldCharType="separate"/>
        </w:r>
        <w:r>
          <w:rPr>
            <w:noProof/>
          </w:rPr>
          <w:t>370</w:t>
        </w:r>
        <w:r>
          <w:fldChar w:fldCharType="end"/>
        </w:r>
      </w:p>
    </w:sdtContent>
  </w:sdt>
  <w:p w:rsidR="004613BC" w:rsidRDefault="004613BC">
    <w:pPr>
      <w:pStyle w:val="ad"/>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BC" w:rsidRDefault="004613BC">
    <w:pPr>
      <w:pStyle w:val="ad"/>
      <w:jc w:val="center"/>
    </w:pPr>
    <w:r>
      <w:fldChar w:fldCharType="begin"/>
    </w:r>
    <w:r>
      <w:instrText xml:space="preserve"> PAGE   \* MERGEFORMAT </w:instrText>
    </w:r>
    <w:r>
      <w:fldChar w:fldCharType="separate"/>
    </w:r>
    <w:r>
      <w:rPr>
        <w:noProof/>
      </w:rPr>
      <w:t>48</w:t>
    </w:r>
    <w:r>
      <w:rPr>
        <w:noProof/>
      </w:rPr>
      <w:fldChar w:fldCharType="end"/>
    </w:r>
  </w:p>
  <w:p w:rsidR="004613BC" w:rsidRDefault="004613BC">
    <w:pPr>
      <w:pStyle w:val="ad"/>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BC" w:rsidRDefault="004613BC">
    <w:pPr>
      <w:pStyle w:val="ad"/>
      <w:jc w:val="center"/>
    </w:pPr>
    <w:r>
      <w:fldChar w:fldCharType="begin"/>
    </w:r>
    <w:r>
      <w:instrText xml:space="preserve"> PAGE   \* MERGEFORMAT </w:instrText>
    </w:r>
    <w:r>
      <w:fldChar w:fldCharType="separate"/>
    </w:r>
    <w:r>
      <w:rPr>
        <w:noProof/>
      </w:rPr>
      <w:t>48</w:t>
    </w:r>
    <w:r>
      <w:rPr>
        <w:noProof/>
      </w:rPr>
      <w:fldChar w:fldCharType="end"/>
    </w:r>
  </w:p>
  <w:p w:rsidR="004613BC" w:rsidRDefault="004613BC">
    <w:pPr>
      <w:pStyle w:val="a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046" w:rsidRDefault="00CB6046">
    <w:pPr>
      <w:pStyle w:val="ad"/>
      <w:jc w:val="center"/>
    </w:pPr>
    <w:r>
      <w:fldChar w:fldCharType="begin"/>
    </w:r>
    <w:r>
      <w:instrText xml:space="preserve"> PAGE   \* MERGEFORMAT </w:instrText>
    </w:r>
    <w:r>
      <w:fldChar w:fldCharType="separate"/>
    </w:r>
    <w:r>
      <w:rPr>
        <w:noProof/>
      </w:rPr>
      <w:t>48</w:t>
    </w:r>
    <w:r>
      <w:rPr>
        <w:noProof/>
      </w:rPr>
      <w:fldChar w:fldCharType="end"/>
    </w:r>
  </w:p>
  <w:p w:rsidR="00CB6046" w:rsidRDefault="00CB6046">
    <w:pPr>
      <w:pStyle w:val="ad"/>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675093"/>
      <w:docPartObj>
        <w:docPartGallery w:val="Page Numbers (Top of Page)"/>
        <w:docPartUnique/>
      </w:docPartObj>
    </w:sdtPr>
    <w:sdtContent>
      <w:p w:rsidR="004613BC" w:rsidRDefault="004613BC">
        <w:pPr>
          <w:pStyle w:val="ad"/>
          <w:jc w:val="center"/>
        </w:pPr>
        <w:r>
          <w:fldChar w:fldCharType="begin"/>
        </w:r>
        <w:r>
          <w:instrText>PAGE   \* MERGEFORMAT</w:instrText>
        </w:r>
        <w:r>
          <w:fldChar w:fldCharType="separate"/>
        </w:r>
        <w:r>
          <w:rPr>
            <w:noProof/>
          </w:rPr>
          <w:t>381</w:t>
        </w:r>
        <w:r>
          <w:fldChar w:fldCharType="end"/>
        </w:r>
      </w:p>
    </w:sdtContent>
  </w:sdt>
  <w:p w:rsidR="004613BC" w:rsidRDefault="004613BC">
    <w:pPr>
      <w:pStyle w:val="ad"/>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BC" w:rsidRDefault="004613BC">
    <w:pPr>
      <w:pStyle w:val="ad"/>
      <w:jc w:val="center"/>
    </w:pPr>
    <w:r>
      <w:fldChar w:fldCharType="begin"/>
    </w:r>
    <w:r>
      <w:instrText xml:space="preserve"> PAGE   \* MERGEFORMAT </w:instrText>
    </w:r>
    <w:r>
      <w:fldChar w:fldCharType="separate"/>
    </w:r>
    <w:r>
      <w:rPr>
        <w:noProof/>
      </w:rPr>
      <w:t>48</w:t>
    </w:r>
    <w:r>
      <w:rPr>
        <w:noProof/>
      </w:rPr>
      <w:fldChar w:fldCharType="end"/>
    </w:r>
  </w:p>
  <w:p w:rsidR="004613BC" w:rsidRDefault="004613BC">
    <w:pPr>
      <w:pStyle w:val="ad"/>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BC" w:rsidRDefault="004613BC">
    <w:pPr>
      <w:pStyle w:val="ad"/>
      <w:jc w:val="center"/>
    </w:pPr>
    <w:r>
      <w:fldChar w:fldCharType="begin"/>
    </w:r>
    <w:r>
      <w:instrText xml:space="preserve"> PAGE   \* MERGEFORMAT </w:instrText>
    </w:r>
    <w:r>
      <w:fldChar w:fldCharType="separate"/>
    </w:r>
    <w:r>
      <w:rPr>
        <w:noProof/>
      </w:rPr>
      <w:t>48</w:t>
    </w:r>
    <w:r>
      <w:rPr>
        <w:noProof/>
      </w:rPr>
      <w:fldChar w:fldCharType="end"/>
    </w:r>
  </w:p>
  <w:p w:rsidR="004613BC" w:rsidRDefault="004613BC">
    <w:pPr>
      <w:pStyle w:val="ad"/>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7891850"/>
      <w:docPartObj>
        <w:docPartGallery w:val="Page Numbers (Top of Page)"/>
        <w:docPartUnique/>
      </w:docPartObj>
    </w:sdtPr>
    <w:sdtContent>
      <w:p w:rsidR="004613BC" w:rsidRDefault="004613BC">
        <w:pPr>
          <w:pStyle w:val="ad"/>
          <w:jc w:val="center"/>
        </w:pPr>
        <w:r>
          <w:fldChar w:fldCharType="begin"/>
        </w:r>
        <w:r>
          <w:instrText>PAGE   \* MERGEFORMAT</w:instrText>
        </w:r>
        <w:r>
          <w:fldChar w:fldCharType="separate"/>
        </w:r>
        <w:r>
          <w:rPr>
            <w:noProof/>
          </w:rPr>
          <w:t>393</w:t>
        </w:r>
        <w:r>
          <w:fldChar w:fldCharType="end"/>
        </w:r>
      </w:p>
    </w:sdtContent>
  </w:sdt>
  <w:p w:rsidR="004613BC" w:rsidRDefault="004613BC">
    <w:pPr>
      <w:pStyle w:val="ad"/>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BC" w:rsidRDefault="004613BC">
    <w:pPr>
      <w:pStyle w:val="ad"/>
      <w:jc w:val="center"/>
    </w:pPr>
    <w:r>
      <w:fldChar w:fldCharType="begin"/>
    </w:r>
    <w:r>
      <w:instrText xml:space="preserve"> PAGE   \* MERGEFORMAT </w:instrText>
    </w:r>
    <w:r>
      <w:fldChar w:fldCharType="separate"/>
    </w:r>
    <w:r>
      <w:rPr>
        <w:noProof/>
      </w:rPr>
      <w:t>48</w:t>
    </w:r>
    <w:r>
      <w:rPr>
        <w:noProof/>
      </w:rPr>
      <w:fldChar w:fldCharType="end"/>
    </w:r>
  </w:p>
  <w:p w:rsidR="004613BC" w:rsidRDefault="004613BC">
    <w:pPr>
      <w:pStyle w:val="ad"/>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BC" w:rsidRDefault="004613BC">
    <w:pPr>
      <w:pStyle w:val="ad"/>
      <w:jc w:val="center"/>
    </w:pPr>
    <w:r>
      <w:fldChar w:fldCharType="begin"/>
    </w:r>
    <w:r>
      <w:instrText xml:space="preserve"> PAGE   \* MERGEFORMAT </w:instrText>
    </w:r>
    <w:r>
      <w:fldChar w:fldCharType="separate"/>
    </w:r>
    <w:r>
      <w:rPr>
        <w:noProof/>
      </w:rPr>
      <w:t>48</w:t>
    </w:r>
    <w:r>
      <w:rPr>
        <w:noProof/>
      </w:rPr>
      <w:fldChar w:fldCharType="end"/>
    </w:r>
  </w:p>
  <w:p w:rsidR="004613BC" w:rsidRDefault="004613BC">
    <w:pPr>
      <w:pStyle w:val="ad"/>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619031"/>
      <w:docPartObj>
        <w:docPartGallery w:val="Page Numbers (Top of Page)"/>
        <w:docPartUnique/>
      </w:docPartObj>
    </w:sdtPr>
    <w:sdtContent>
      <w:p w:rsidR="004613BC" w:rsidRDefault="004613BC">
        <w:pPr>
          <w:pStyle w:val="ad"/>
          <w:jc w:val="center"/>
        </w:pPr>
        <w:r>
          <w:fldChar w:fldCharType="begin"/>
        </w:r>
        <w:r>
          <w:instrText>PAGE   \* MERGEFORMAT</w:instrText>
        </w:r>
        <w:r>
          <w:fldChar w:fldCharType="separate"/>
        </w:r>
        <w:r>
          <w:rPr>
            <w:noProof/>
          </w:rPr>
          <w:t>470</w:t>
        </w:r>
        <w:r>
          <w:fldChar w:fldCharType="end"/>
        </w:r>
      </w:p>
    </w:sdtContent>
  </w:sdt>
  <w:p w:rsidR="004613BC" w:rsidRDefault="004613BC">
    <w:pPr>
      <w:pStyle w:val="ad"/>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BC" w:rsidRDefault="004613BC">
    <w:pPr>
      <w:pStyle w:val="ad"/>
      <w:jc w:val="center"/>
    </w:pPr>
    <w:r>
      <w:fldChar w:fldCharType="begin"/>
    </w:r>
    <w:r>
      <w:instrText xml:space="preserve"> PAGE   \* MERGEFORMAT </w:instrText>
    </w:r>
    <w:r>
      <w:fldChar w:fldCharType="separate"/>
    </w:r>
    <w:r>
      <w:rPr>
        <w:noProof/>
      </w:rPr>
      <w:t>48</w:t>
    </w:r>
    <w:r>
      <w:rPr>
        <w:noProof/>
      </w:rPr>
      <w:fldChar w:fldCharType="end"/>
    </w:r>
  </w:p>
  <w:p w:rsidR="004613BC" w:rsidRDefault="004613BC">
    <w:pPr>
      <w:pStyle w:val="ad"/>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BC" w:rsidRDefault="004613BC">
    <w:pPr>
      <w:pStyle w:val="ad"/>
      <w:jc w:val="center"/>
    </w:pPr>
    <w:r>
      <w:fldChar w:fldCharType="begin"/>
    </w:r>
    <w:r>
      <w:instrText xml:space="preserve"> PAGE   \* MERGEFORMAT </w:instrText>
    </w:r>
    <w:r>
      <w:fldChar w:fldCharType="separate"/>
    </w:r>
    <w:r>
      <w:rPr>
        <w:noProof/>
      </w:rPr>
      <w:t>48</w:t>
    </w:r>
    <w:r>
      <w:rPr>
        <w:noProof/>
      </w:rPr>
      <w:fldChar w:fldCharType="end"/>
    </w:r>
  </w:p>
  <w:p w:rsidR="004613BC" w:rsidRDefault="004613BC">
    <w:pPr>
      <w:pStyle w:val="ad"/>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BC" w:rsidRDefault="004613BC">
    <w:pPr>
      <w:pStyle w:val="ad"/>
      <w:jc w:val="center"/>
    </w:pPr>
    <w:r>
      <w:fldChar w:fldCharType="begin"/>
    </w:r>
    <w:r>
      <w:instrText xml:space="preserve"> PAGE   \* MERGEFORMAT </w:instrText>
    </w:r>
    <w:r>
      <w:fldChar w:fldCharType="separate"/>
    </w:r>
    <w:r>
      <w:rPr>
        <w:noProof/>
      </w:rPr>
      <w:t>48</w:t>
    </w:r>
    <w:r>
      <w:rPr>
        <w:noProof/>
      </w:rPr>
      <w:fldChar w:fldCharType="end"/>
    </w:r>
  </w:p>
  <w:p w:rsidR="004613BC" w:rsidRDefault="004613BC">
    <w:pPr>
      <w:pStyle w:val="a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046" w:rsidRDefault="00CB6046">
    <w:pPr>
      <w:pStyle w:val="ad"/>
      <w:jc w:val="center"/>
    </w:pPr>
    <w:r>
      <w:fldChar w:fldCharType="begin"/>
    </w:r>
    <w:r>
      <w:instrText xml:space="preserve"> PAGE   \* MERGEFORMAT </w:instrText>
    </w:r>
    <w:r>
      <w:fldChar w:fldCharType="separate"/>
    </w:r>
    <w:r>
      <w:rPr>
        <w:noProof/>
      </w:rPr>
      <w:t>48</w:t>
    </w:r>
    <w:r>
      <w:rPr>
        <w:noProof/>
      </w:rPr>
      <w:fldChar w:fldCharType="end"/>
    </w:r>
  </w:p>
  <w:p w:rsidR="00CB6046" w:rsidRDefault="00CB6046">
    <w:pPr>
      <w:pStyle w:val="ad"/>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BC" w:rsidRDefault="004613BC">
    <w:pPr>
      <w:pStyle w:val="ad"/>
      <w:jc w:val="center"/>
    </w:pPr>
    <w:r>
      <w:fldChar w:fldCharType="begin"/>
    </w:r>
    <w:r>
      <w:instrText xml:space="preserve"> PAGE   \* MERGEFORMAT </w:instrText>
    </w:r>
    <w:r>
      <w:fldChar w:fldCharType="separate"/>
    </w:r>
    <w:r>
      <w:rPr>
        <w:noProof/>
      </w:rPr>
      <w:t>48</w:t>
    </w:r>
    <w:r>
      <w:rPr>
        <w:noProof/>
      </w:rPr>
      <w:fldChar w:fldCharType="end"/>
    </w:r>
  </w:p>
  <w:p w:rsidR="004613BC" w:rsidRDefault="004613BC">
    <w:pPr>
      <w:pStyle w:val="ad"/>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BC" w:rsidRDefault="004613BC">
    <w:pPr>
      <w:pStyle w:val="ad"/>
      <w:jc w:val="center"/>
    </w:pPr>
    <w:r>
      <w:fldChar w:fldCharType="begin"/>
    </w:r>
    <w:r>
      <w:instrText xml:space="preserve"> PAGE   \* MERGEFORMAT </w:instrText>
    </w:r>
    <w:r>
      <w:fldChar w:fldCharType="separate"/>
    </w:r>
    <w:r>
      <w:rPr>
        <w:noProof/>
      </w:rPr>
      <w:t>48</w:t>
    </w:r>
    <w:r>
      <w:rPr>
        <w:noProof/>
      </w:rPr>
      <w:fldChar w:fldCharType="end"/>
    </w:r>
  </w:p>
  <w:p w:rsidR="004613BC" w:rsidRDefault="004613BC">
    <w:pPr>
      <w:pStyle w:val="ad"/>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BC" w:rsidRDefault="004613BC">
    <w:pPr>
      <w:pStyle w:val="ad"/>
      <w:jc w:val="center"/>
    </w:pPr>
    <w:r>
      <w:fldChar w:fldCharType="begin"/>
    </w:r>
    <w:r>
      <w:instrText xml:space="preserve"> PAGE   \* MERGEFORMAT </w:instrText>
    </w:r>
    <w:r>
      <w:fldChar w:fldCharType="separate"/>
    </w:r>
    <w:r>
      <w:rPr>
        <w:noProof/>
      </w:rPr>
      <w:t>48</w:t>
    </w:r>
    <w:r>
      <w:rPr>
        <w:noProof/>
      </w:rPr>
      <w:fldChar w:fldCharType="end"/>
    </w:r>
  </w:p>
  <w:p w:rsidR="004613BC" w:rsidRDefault="004613BC">
    <w:pPr>
      <w:pStyle w:val="ad"/>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BC" w:rsidRDefault="004613BC">
    <w:pPr>
      <w:pStyle w:val="ad"/>
      <w:jc w:val="center"/>
    </w:pPr>
    <w:r>
      <w:fldChar w:fldCharType="begin"/>
    </w:r>
    <w:r>
      <w:instrText xml:space="preserve"> PAGE   \* MERGEFORMAT </w:instrText>
    </w:r>
    <w:r>
      <w:fldChar w:fldCharType="separate"/>
    </w:r>
    <w:r>
      <w:rPr>
        <w:noProof/>
      </w:rPr>
      <w:t>48</w:t>
    </w:r>
    <w:r>
      <w:rPr>
        <w:noProof/>
      </w:rPr>
      <w:fldChar w:fldCharType="end"/>
    </w:r>
  </w:p>
  <w:p w:rsidR="004613BC" w:rsidRDefault="004613BC">
    <w:pPr>
      <w:pStyle w:val="ad"/>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BC" w:rsidRDefault="004613BC">
    <w:pPr>
      <w:pStyle w:val="ad"/>
      <w:jc w:val="center"/>
    </w:pPr>
    <w:r>
      <w:fldChar w:fldCharType="begin"/>
    </w:r>
    <w:r>
      <w:instrText xml:space="preserve"> PAGE   \* MERGEFORMAT </w:instrText>
    </w:r>
    <w:r>
      <w:fldChar w:fldCharType="separate"/>
    </w:r>
    <w:r>
      <w:rPr>
        <w:noProof/>
      </w:rPr>
      <w:t>48</w:t>
    </w:r>
    <w:r>
      <w:rPr>
        <w:noProof/>
      </w:rPr>
      <w:fldChar w:fldCharType="end"/>
    </w:r>
  </w:p>
  <w:p w:rsidR="004613BC" w:rsidRDefault="004613BC">
    <w:pPr>
      <w:pStyle w:val="ad"/>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BC" w:rsidRDefault="004613BC">
    <w:pPr>
      <w:pStyle w:val="ad"/>
      <w:jc w:val="center"/>
    </w:pPr>
    <w:r>
      <w:fldChar w:fldCharType="begin"/>
    </w:r>
    <w:r>
      <w:instrText xml:space="preserve"> PAGE   \* MERGEFORMAT </w:instrText>
    </w:r>
    <w:r>
      <w:fldChar w:fldCharType="separate"/>
    </w:r>
    <w:r>
      <w:rPr>
        <w:noProof/>
      </w:rPr>
      <w:t>48</w:t>
    </w:r>
    <w:r>
      <w:rPr>
        <w:noProof/>
      </w:rPr>
      <w:fldChar w:fldCharType="end"/>
    </w:r>
  </w:p>
  <w:p w:rsidR="004613BC" w:rsidRDefault="004613BC">
    <w:pPr>
      <w:pStyle w:val="ad"/>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BC" w:rsidRDefault="004613BC">
    <w:pPr>
      <w:pStyle w:val="ad"/>
      <w:jc w:val="center"/>
    </w:pPr>
    <w:r>
      <w:fldChar w:fldCharType="begin"/>
    </w:r>
    <w:r>
      <w:instrText xml:space="preserve"> PAGE   \* MERGEFORMAT </w:instrText>
    </w:r>
    <w:r>
      <w:fldChar w:fldCharType="separate"/>
    </w:r>
    <w:r>
      <w:rPr>
        <w:noProof/>
      </w:rPr>
      <w:t>48</w:t>
    </w:r>
    <w:r>
      <w:rPr>
        <w:noProof/>
      </w:rPr>
      <w:fldChar w:fldCharType="end"/>
    </w:r>
  </w:p>
  <w:p w:rsidR="004613BC" w:rsidRDefault="004613BC">
    <w:pPr>
      <w:pStyle w:val="ad"/>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BC" w:rsidRDefault="004613BC">
    <w:pPr>
      <w:pStyle w:val="ad"/>
      <w:jc w:val="center"/>
    </w:pPr>
    <w:r>
      <w:fldChar w:fldCharType="begin"/>
    </w:r>
    <w:r>
      <w:instrText xml:space="preserve"> PAGE   \* MERGEFORMAT </w:instrText>
    </w:r>
    <w:r>
      <w:fldChar w:fldCharType="separate"/>
    </w:r>
    <w:r>
      <w:rPr>
        <w:noProof/>
      </w:rPr>
      <w:t>48</w:t>
    </w:r>
    <w:r>
      <w:rPr>
        <w:noProof/>
      </w:rPr>
      <w:fldChar w:fldCharType="end"/>
    </w:r>
  </w:p>
  <w:p w:rsidR="004613BC" w:rsidRDefault="004613BC">
    <w:pPr>
      <w:pStyle w:val="ad"/>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BC" w:rsidRDefault="004613BC">
    <w:pPr>
      <w:pStyle w:val="ad"/>
      <w:jc w:val="center"/>
    </w:pPr>
    <w:r>
      <w:fldChar w:fldCharType="begin"/>
    </w:r>
    <w:r>
      <w:instrText xml:space="preserve"> PAGE   \* MERGEFORMAT </w:instrText>
    </w:r>
    <w:r>
      <w:fldChar w:fldCharType="separate"/>
    </w:r>
    <w:r>
      <w:rPr>
        <w:noProof/>
      </w:rPr>
      <w:t>48</w:t>
    </w:r>
    <w:r>
      <w:rPr>
        <w:noProof/>
      </w:rPr>
      <w:fldChar w:fldCharType="end"/>
    </w:r>
  </w:p>
  <w:p w:rsidR="004613BC" w:rsidRDefault="004613BC">
    <w:pPr>
      <w:pStyle w:val="ad"/>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BC" w:rsidRDefault="004613BC">
    <w:pPr>
      <w:pStyle w:val="ad"/>
      <w:jc w:val="center"/>
    </w:pPr>
    <w:r>
      <w:fldChar w:fldCharType="begin"/>
    </w:r>
    <w:r>
      <w:instrText xml:space="preserve"> PAGE   \* MERGEFORMAT </w:instrText>
    </w:r>
    <w:r>
      <w:fldChar w:fldCharType="separate"/>
    </w:r>
    <w:r>
      <w:rPr>
        <w:noProof/>
      </w:rPr>
      <w:t>48</w:t>
    </w:r>
    <w:r>
      <w:rPr>
        <w:noProof/>
      </w:rPr>
      <w:fldChar w:fldCharType="end"/>
    </w:r>
  </w:p>
  <w:p w:rsidR="004613BC" w:rsidRDefault="004613BC">
    <w:pPr>
      <w:pStyle w:val="ad"/>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5745315"/>
      <w:docPartObj>
        <w:docPartGallery w:val="Page Numbers (Top of Page)"/>
        <w:docPartUnique/>
      </w:docPartObj>
    </w:sdtPr>
    <w:sdtEndPr/>
    <w:sdtContent>
      <w:p w:rsidR="00CB6046" w:rsidRDefault="00CB6046">
        <w:pPr>
          <w:pStyle w:val="ad"/>
          <w:jc w:val="center"/>
        </w:pPr>
        <w:r>
          <w:fldChar w:fldCharType="begin"/>
        </w:r>
        <w:r>
          <w:instrText>PAGE   \* MERGEFORMAT</w:instrText>
        </w:r>
        <w:r>
          <w:fldChar w:fldCharType="separate"/>
        </w:r>
        <w:r w:rsidR="004613BC">
          <w:rPr>
            <w:noProof/>
          </w:rPr>
          <w:t>44</w:t>
        </w:r>
        <w:r>
          <w:rPr>
            <w:noProof/>
          </w:rPr>
          <w:fldChar w:fldCharType="end"/>
        </w:r>
      </w:p>
    </w:sdtContent>
  </w:sdt>
  <w:p w:rsidR="00CB6046" w:rsidRDefault="00CB6046">
    <w:pPr>
      <w:pStyle w:val="ad"/>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BC" w:rsidRDefault="004613BC">
    <w:pPr>
      <w:pStyle w:val="ad"/>
      <w:jc w:val="center"/>
    </w:pPr>
    <w:r>
      <w:fldChar w:fldCharType="begin"/>
    </w:r>
    <w:r>
      <w:instrText xml:space="preserve"> PAGE   \* MERGEFORMAT </w:instrText>
    </w:r>
    <w:r>
      <w:fldChar w:fldCharType="separate"/>
    </w:r>
    <w:r>
      <w:rPr>
        <w:noProof/>
      </w:rPr>
      <w:t>48</w:t>
    </w:r>
    <w:r>
      <w:rPr>
        <w:noProof/>
      </w:rPr>
      <w:fldChar w:fldCharType="end"/>
    </w:r>
  </w:p>
  <w:p w:rsidR="004613BC" w:rsidRDefault="004613BC">
    <w:pPr>
      <w:pStyle w:val="ad"/>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BC" w:rsidRDefault="004613BC">
    <w:pPr>
      <w:pStyle w:val="ad"/>
      <w:jc w:val="center"/>
    </w:pPr>
    <w:r>
      <w:fldChar w:fldCharType="begin"/>
    </w:r>
    <w:r>
      <w:instrText xml:space="preserve"> PAGE   \* MERGEFORMAT </w:instrText>
    </w:r>
    <w:r>
      <w:fldChar w:fldCharType="separate"/>
    </w:r>
    <w:r>
      <w:rPr>
        <w:noProof/>
      </w:rPr>
      <w:t>48</w:t>
    </w:r>
    <w:r>
      <w:rPr>
        <w:noProof/>
      </w:rPr>
      <w:fldChar w:fldCharType="end"/>
    </w:r>
  </w:p>
  <w:p w:rsidR="004613BC" w:rsidRDefault="004613BC">
    <w:pPr>
      <w:pStyle w:val="ad"/>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BC" w:rsidRDefault="004613BC">
    <w:pPr>
      <w:pStyle w:val="ad"/>
      <w:jc w:val="center"/>
    </w:pPr>
    <w:r>
      <w:fldChar w:fldCharType="begin"/>
    </w:r>
    <w:r>
      <w:instrText xml:space="preserve"> PAGE   \* MERGEFORMAT </w:instrText>
    </w:r>
    <w:r>
      <w:fldChar w:fldCharType="separate"/>
    </w:r>
    <w:r>
      <w:rPr>
        <w:noProof/>
      </w:rPr>
      <w:t>48</w:t>
    </w:r>
    <w:r>
      <w:rPr>
        <w:noProof/>
      </w:rPr>
      <w:fldChar w:fldCharType="end"/>
    </w:r>
  </w:p>
  <w:p w:rsidR="004613BC" w:rsidRDefault="004613BC">
    <w:pPr>
      <w:pStyle w:val="ad"/>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BC" w:rsidRDefault="004613BC">
    <w:pPr>
      <w:pStyle w:val="ad"/>
      <w:jc w:val="center"/>
    </w:pPr>
    <w:r>
      <w:fldChar w:fldCharType="begin"/>
    </w:r>
    <w:r>
      <w:instrText xml:space="preserve"> PAGE   \* MERGEFORMAT </w:instrText>
    </w:r>
    <w:r>
      <w:fldChar w:fldCharType="separate"/>
    </w:r>
    <w:r>
      <w:rPr>
        <w:noProof/>
      </w:rPr>
      <w:t>48</w:t>
    </w:r>
    <w:r>
      <w:rPr>
        <w:noProof/>
      </w:rPr>
      <w:fldChar w:fldCharType="end"/>
    </w:r>
  </w:p>
  <w:p w:rsidR="004613BC" w:rsidRDefault="004613BC">
    <w:pPr>
      <w:pStyle w:val="ad"/>
    </w:pP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BC" w:rsidRDefault="004613BC">
    <w:pPr>
      <w:pStyle w:val="ad"/>
      <w:jc w:val="center"/>
    </w:pPr>
    <w:r>
      <w:fldChar w:fldCharType="begin"/>
    </w:r>
    <w:r>
      <w:instrText xml:space="preserve"> PAGE   \* MERGEFORMAT </w:instrText>
    </w:r>
    <w:r>
      <w:fldChar w:fldCharType="separate"/>
    </w:r>
    <w:r>
      <w:rPr>
        <w:noProof/>
      </w:rPr>
      <w:t>48</w:t>
    </w:r>
    <w:r>
      <w:rPr>
        <w:noProof/>
      </w:rPr>
      <w:fldChar w:fldCharType="end"/>
    </w:r>
  </w:p>
  <w:p w:rsidR="004613BC" w:rsidRDefault="004613BC">
    <w:pPr>
      <w:pStyle w:val="ad"/>
    </w:pP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BC" w:rsidRDefault="004613BC">
    <w:pPr>
      <w:pStyle w:val="ad"/>
      <w:jc w:val="center"/>
    </w:pPr>
    <w:r>
      <w:fldChar w:fldCharType="begin"/>
    </w:r>
    <w:r>
      <w:instrText xml:space="preserve"> PAGE   \* MERGEFORMAT </w:instrText>
    </w:r>
    <w:r>
      <w:fldChar w:fldCharType="separate"/>
    </w:r>
    <w:r>
      <w:rPr>
        <w:noProof/>
      </w:rPr>
      <w:t>48</w:t>
    </w:r>
    <w:r>
      <w:rPr>
        <w:noProof/>
      </w:rPr>
      <w:fldChar w:fldCharType="end"/>
    </w:r>
  </w:p>
  <w:p w:rsidR="004613BC" w:rsidRDefault="004613BC">
    <w:pPr>
      <w:pStyle w:val="ad"/>
    </w:pP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BC" w:rsidRDefault="004613BC">
    <w:pPr>
      <w:pStyle w:val="ad"/>
      <w:jc w:val="center"/>
    </w:pPr>
    <w:r>
      <w:fldChar w:fldCharType="begin"/>
    </w:r>
    <w:r>
      <w:instrText xml:space="preserve"> PAGE   \* MERGEFORMAT </w:instrText>
    </w:r>
    <w:r>
      <w:fldChar w:fldCharType="separate"/>
    </w:r>
    <w:r>
      <w:rPr>
        <w:noProof/>
      </w:rPr>
      <w:t>48</w:t>
    </w:r>
    <w:r>
      <w:rPr>
        <w:noProof/>
      </w:rPr>
      <w:fldChar w:fldCharType="end"/>
    </w:r>
  </w:p>
  <w:p w:rsidR="004613BC" w:rsidRDefault="004613BC">
    <w:pPr>
      <w:pStyle w:val="ad"/>
    </w:pP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3BC" w:rsidRDefault="004613BC">
    <w:pPr>
      <w:pStyle w:val="ad"/>
      <w:jc w:val="center"/>
    </w:pPr>
    <w:r>
      <w:fldChar w:fldCharType="begin"/>
    </w:r>
    <w:r>
      <w:instrText xml:space="preserve"> PAGE   \* MERGEFORMAT </w:instrText>
    </w:r>
    <w:r>
      <w:fldChar w:fldCharType="separate"/>
    </w:r>
    <w:r>
      <w:rPr>
        <w:noProof/>
      </w:rPr>
      <w:t>48</w:t>
    </w:r>
    <w:r>
      <w:rPr>
        <w:noProof/>
      </w:rPr>
      <w:fldChar w:fldCharType="end"/>
    </w:r>
  </w:p>
  <w:p w:rsidR="004613BC" w:rsidRDefault="004613BC">
    <w:pPr>
      <w:pStyle w:val="ad"/>
    </w:pP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24A" w:rsidRDefault="009A0911">
    <w:pPr>
      <w:pStyle w:val="ad"/>
      <w:jc w:val="center"/>
    </w:pPr>
    <w:r>
      <w:fldChar w:fldCharType="begin"/>
    </w:r>
    <w:r>
      <w:instrText xml:space="preserve"> PAGE   \* MERGEFORMAT </w:instrText>
    </w:r>
    <w:r>
      <w:fldChar w:fldCharType="separate"/>
    </w:r>
    <w:r>
      <w:rPr>
        <w:noProof/>
      </w:rPr>
      <w:t>48</w:t>
    </w:r>
    <w:r>
      <w:rPr>
        <w:noProof/>
      </w:rPr>
      <w:fldChar w:fldCharType="end"/>
    </w:r>
  </w:p>
  <w:p w:rsidR="00DD224A" w:rsidRDefault="009A0911">
    <w:pPr>
      <w:pStyle w:val="ad"/>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6046" w:rsidRDefault="00CB6046">
    <w:pPr>
      <w:pStyle w:val="ad"/>
      <w:jc w:val="center"/>
    </w:pPr>
    <w:r>
      <w:fldChar w:fldCharType="begin"/>
    </w:r>
    <w:r>
      <w:instrText xml:space="preserve"> PAGE   \* MERGEFORMAT </w:instrText>
    </w:r>
    <w:r>
      <w:fldChar w:fldCharType="separate"/>
    </w:r>
    <w:r>
      <w:rPr>
        <w:noProof/>
      </w:rPr>
      <w:t>48</w:t>
    </w:r>
    <w:r>
      <w:rPr>
        <w:noProof/>
      </w:rPr>
      <w:fldChar w:fldCharType="end"/>
    </w:r>
  </w:p>
  <w:p w:rsidR="00CB6046" w:rsidRDefault="00CB6046">
    <w:pPr>
      <w:pStyle w:val="ad"/>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5442818"/>
      <w:docPartObj>
        <w:docPartGallery w:val="Page Numbers (Top of Page)"/>
        <w:docPartUnique/>
      </w:docPartObj>
    </w:sdtPr>
    <w:sdtEndPr/>
    <w:sdtContent>
      <w:p w:rsidR="00CB6046" w:rsidRDefault="00CB6046">
        <w:pPr>
          <w:pStyle w:val="ad"/>
          <w:jc w:val="center"/>
        </w:pPr>
        <w:r>
          <w:fldChar w:fldCharType="begin"/>
        </w:r>
        <w:r>
          <w:instrText>PAGE   \* MERGEFORMAT</w:instrText>
        </w:r>
        <w:r>
          <w:fldChar w:fldCharType="separate"/>
        </w:r>
        <w:r w:rsidR="004613BC">
          <w:rPr>
            <w:noProof/>
          </w:rPr>
          <w:t>74</w:t>
        </w:r>
        <w:r>
          <w:rPr>
            <w:noProof/>
          </w:rPr>
          <w:fldChar w:fldCharType="end"/>
        </w:r>
      </w:p>
    </w:sdtContent>
  </w:sdt>
  <w:p w:rsidR="00CB6046" w:rsidRDefault="00CB6046">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D3478"/>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1A5F8F"/>
    <w:multiLevelType w:val="multilevel"/>
    <w:tmpl w:val="8DE880DC"/>
    <w:lvl w:ilvl="0">
      <w:start w:val="12"/>
      <w:numFmt w:val="decimal"/>
      <w:lvlText w:val="%1."/>
      <w:lvlJc w:val="left"/>
      <w:pPr>
        <w:ind w:left="420" w:hanging="420"/>
      </w:pPr>
      <w:rPr>
        <w:rFonts w:hint="default"/>
      </w:rPr>
    </w:lvl>
    <w:lvl w:ilvl="1">
      <w:start w:val="6"/>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AE2897"/>
    <w:multiLevelType w:val="multilevel"/>
    <w:tmpl w:val="D3109AE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1EF5421"/>
    <w:multiLevelType w:val="multilevel"/>
    <w:tmpl w:val="83DAADA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2036E9E"/>
    <w:multiLevelType w:val="multilevel"/>
    <w:tmpl w:val="E36EA5E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2F51367"/>
    <w:multiLevelType w:val="hybridMultilevel"/>
    <w:tmpl w:val="F40060DE"/>
    <w:lvl w:ilvl="0" w:tplc="C21AFE90">
      <w:start w:val="1"/>
      <w:numFmt w:val="decimal"/>
      <w:lvlText w:val="%1."/>
      <w:lvlJc w:val="left"/>
      <w:pPr>
        <w:ind w:left="502"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19C0072">
      <w:numFmt w:val="bullet"/>
      <w:lvlText w:val="•"/>
      <w:lvlJc w:val="left"/>
      <w:pPr>
        <w:ind w:left="1430" w:hanging="281"/>
      </w:pPr>
      <w:rPr>
        <w:rFonts w:hint="default"/>
        <w:lang w:val="ru-RU" w:eastAsia="en-US" w:bidi="ar-SA"/>
      </w:rPr>
    </w:lvl>
    <w:lvl w:ilvl="2" w:tplc="52560742">
      <w:numFmt w:val="bullet"/>
      <w:lvlText w:val="•"/>
      <w:lvlJc w:val="left"/>
      <w:pPr>
        <w:ind w:left="2361" w:hanging="281"/>
      </w:pPr>
      <w:rPr>
        <w:rFonts w:hint="default"/>
        <w:lang w:val="ru-RU" w:eastAsia="en-US" w:bidi="ar-SA"/>
      </w:rPr>
    </w:lvl>
    <w:lvl w:ilvl="3" w:tplc="E90AE030">
      <w:numFmt w:val="bullet"/>
      <w:lvlText w:val="•"/>
      <w:lvlJc w:val="left"/>
      <w:pPr>
        <w:ind w:left="3291" w:hanging="281"/>
      </w:pPr>
      <w:rPr>
        <w:rFonts w:hint="default"/>
        <w:lang w:val="ru-RU" w:eastAsia="en-US" w:bidi="ar-SA"/>
      </w:rPr>
    </w:lvl>
    <w:lvl w:ilvl="4" w:tplc="51D00C16">
      <w:numFmt w:val="bullet"/>
      <w:lvlText w:val="•"/>
      <w:lvlJc w:val="left"/>
      <w:pPr>
        <w:ind w:left="4222" w:hanging="281"/>
      </w:pPr>
      <w:rPr>
        <w:rFonts w:hint="default"/>
        <w:lang w:val="ru-RU" w:eastAsia="en-US" w:bidi="ar-SA"/>
      </w:rPr>
    </w:lvl>
    <w:lvl w:ilvl="5" w:tplc="E5046E66">
      <w:numFmt w:val="bullet"/>
      <w:lvlText w:val="•"/>
      <w:lvlJc w:val="left"/>
      <w:pPr>
        <w:ind w:left="5153" w:hanging="281"/>
      </w:pPr>
      <w:rPr>
        <w:rFonts w:hint="default"/>
        <w:lang w:val="ru-RU" w:eastAsia="en-US" w:bidi="ar-SA"/>
      </w:rPr>
    </w:lvl>
    <w:lvl w:ilvl="6" w:tplc="D7BA9C30">
      <w:numFmt w:val="bullet"/>
      <w:lvlText w:val="•"/>
      <w:lvlJc w:val="left"/>
      <w:pPr>
        <w:ind w:left="6083" w:hanging="281"/>
      </w:pPr>
      <w:rPr>
        <w:rFonts w:hint="default"/>
        <w:lang w:val="ru-RU" w:eastAsia="en-US" w:bidi="ar-SA"/>
      </w:rPr>
    </w:lvl>
    <w:lvl w:ilvl="7" w:tplc="782225F8">
      <w:numFmt w:val="bullet"/>
      <w:lvlText w:val="•"/>
      <w:lvlJc w:val="left"/>
      <w:pPr>
        <w:ind w:left="7014" w:hanging="281"/>
      </w:pPr>
      <w:rPr>
        <w:rFonts w:hint="default"/>
        <w:lang w:val="ru-RU" w:eastAsia="en-US" w:bidi="ar-SA"/>
      </w:rPr>
    </w:lvl>
    <w:lvl w:ilvl="8" w:tplc="0C24FC8A">
      <w:numFmt w:val="bullet"/>
      <w:lvlText w:val="•"/>
      <w:lvlJc w:val="left"/>
      <w:pPr>
        <w:ind w:left="7945" w:hanging="281"/>
      </w:pPr>
      <w:rPr>
        <w:rFonts w:hint="default"/>
        <w:lang w:val="ru-RU" w:eastAsia="en-US" w:bidi="ar-SA"/>
      </w:rPr>
    </w:lvl>
  </w:abstractNum>
  <w:abstractNum w:abstractNumId="6" w15:restartNumberingAfterBreak="0">
    <w:nsid w:val="037D122A"/>
    <w:multiLevelType w:val="multilevel"/>
    <w:tmpl w:val="F0A813A2"/>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048E7D68"/>
    <w:multiLevelType w:val="hybridMultilevel"/>
    <w:tmpl w:val="A10CE12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05610589"/>
    <w:multiLevelType w:val="hybridMultilevel"/>
    <w:tmpl w:val="F08A90C0"/>
    <w:lvl w:ilvl="0" w:tplc="0419000F">
      <w:start w:val="1"/>
      <w:numFmt w:val="decimal"/>
      <w:lvlText w:val="%1."/>
      <w:lvlJc w:val="left"/>
      <w:pPr>
        <w:ind w:left="-1422" w:hanging="360"/>
      </w:pPr>
    </w:lvl>
    <w:lvl w:ilvl="1" w:tplc="04190019" w:tentative="1">
      <w:start w:val="1"/>
      <w:numFmt w:val="lowerLetter"/>
      <w:lvlText w:val="%2."/>
      <w:lvlJc w:val="left"/>
      <w:pPr>
        <w:ind w:left="-702" w:hanging="360"/>
      </w:pPr>
    </w:lvl>
    <w:lvl w:ilvl="2" w:tplc="0419001B" w:tentative="1">
      <w:start w:val="1"/>
      <w:numFmt w:val="lowerRoman"/>
      <w:lvlText w:val="%3."/>
      <w:lvlJc w:val="right"/>
      <w:pPr>
        <w:ind w:left="18" w:hanging="180"/>
      </w:pPr>
    </w:lvl>
    <w:lvl w:ilvl="3" w:tplc="0419000F" w:tentative="1">
      <w:start w:val="1"/>
      <w:numFmt w:val="decimal"/>
      <w:lvlText w:val="%4."/>
      <w:lvlJc w:val="left"/>
      <w:pPr>
        <w:ind w:left="738" w:hanging="360"/>
      </w:pPr>
    </w:lvl>
    <w:lvl w:ilvl="4" w:tplc="04190019" w:tentative="1">
      <w:start w:val="1"/>
      <w:numFmt w:val="lowerLetter"/>
      <w:lvlText w:val="%5."/>
      <w:lvlJc w:val="left"/>
      <w:pPr>
        <w:ind w:left="1458" w:hanging="360"/>
      </w:pPr>
    </w:lvl>
    <w:lvl w:ilvl="5" w:tplc="0419001B" w:tentative="1">
      <w:start w:val="1"/>
      <w:numFmt w:val="lowerRoman"/>
      <w:lvlText w:val="%6."/>
      <w:lvlJc w:val="right"/>
      <w:pPr>
        <w:ind w:left="2178" w:hanging="180"/>
      </w:pPr>
    </w:lvl>
    <w:lvl w:ilvl="6" w:tplc="0419000F" w:tentative="1">
      <w:start w:val="1"/>
      <w:numFmt w:val="decimal"/>
      <w:lvlText w:val="%7."/>
      <w:lvlJc w:val="left"/>
      <w:pPr>
        <w:ind w:left="2898" w:hanging="360"/>
      </w:pPr>
    </w:lvl>
    <w:lvl w:ilvl="7" w:tplc="04190019" w:tentative="1">
      <w:start w:val="1"/>
      <w:numFmt w:val="lowerLetter"/>
      <w:lvlText w:val="%8."/>
      <w:lvlJc w:val="left"/>
      <w:pPr>
        <w:ind w:left="3618" w:hanging="360"/>
      </w:pPr>
    </w:lvl>
    <w:lvl w:ilvl="8" w:tplc="0419001B" w:tentative="1">
      <w:start w:val="1"/>
      <w:numFmt w:val="lowerRoman"/>
      <w:lvlText w:val="%9."/>
      <w:lvlJc w:val="right"/>
      <w:pPr>
        <w:ind w:left="4338" w:hanging="180"/>
      </w:pPr>
    </w:lvl>
  </w:abstractNum>
  <w:abstractNum w:abstractNumId="9" w15:restartNumberingAfterBreak="0">
    <w:nsid w:val="059E1CA6"/>
    <w:multiLevelType w:val="multilevel"/>
    <w:tmpl w:val="93384CB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06976E54"/>
    <w:multiLevelType w:val="multilevel"/>
    <w:tmpl w:val="B7A4960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A45288C"/>
    <w:multiLevelType w:val="multilevel"/>
    <w:tmpl w:val="9C701CA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ACE3F7D"/>
    <w:multiLevelType w:val="hybridMultilevel"/>
    <w:tmpl w:val="A984C570"/>
    <w:lvl w:ilvl="0" w:tplc="56F0A606">
      <w:start w:val="2"/>
      <w:numFmt w:val="decimal"/>
      <w:lvlText w:val="%1."/>
      <w:lvlJc w:val="left"/>
      <w:pPr>
        <w:ind w:left="720" w:hanging="360"/>
      </w:pPr>
      <w:rPr>
        <w:rFonts w:eastAsia="Calibri"/>
        <w:b/>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0C1068D8"/>
    <w:multiLevelType w:val="multilevel"/>
    <w:tmpl w:val="CCBE275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C8C00AE"/>
    <w:multiLevelType w:val="multilevel"/>
    <w:tmpl w:val="6C2AF8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D0102FB"/>
    <w:multiLevelType w:val="multilevel"/>
    <w:tmpl w:val="2A4E7018"/>
    <w:lvl w:ilvl="0">
      <w:start w:val="2"/>
      <w:numFmt w:val="decimal"/>
      <w:lvlText w:val="%1."/>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4361833"/>
    <w:multiLevelType w:val="hybridMultilevel"/>
    <w:tmpl w:val="017668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EF66A7F"/>
    <w:multiLevelType w:val="hybridMultilevel"/>
    <w:tmpl w:val="99500FDC"/>
    <w:lvl w:ilvl="0" w:tplc="0419000F">
      <w:start w:val="1"/>
      <w:numFmt w:val="decimal"/>
      <w:lvlText w:val="%1."/>
      <w:lvlJc w:val="left"/>
      <w:pPr>
        <w:ind w:left="644"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214E72BA"/>
    <w:multiLevelType w:val="multilevel"/>
    <w:tmpl w:val="15D4BEC4"/>
    <w:lvl w:ilvl="0">
      <w:start w:val="1"/>
      <w:numFmt w:val="decimal"/>
      <w:lvlText w:val="%1."/>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2B77CB3"/>
    <w:multiLevelType w:val="multilevel"/>
    <w:tmpl w:val="57EECDB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3B919E4"/>
    <w:multiLevelType w:val="hybridMultilevel"/>
    <w:tmpl w:val="0EE612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6507234"/>
    <w:multiLevelType w:val="hybridMultilevel"/>
    <w:tmpl w:val="1A9E84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853347E"/>
    <w:multiLevelType w:val="hybridMultilevel"/>
    <w:tmpl w:val="57D85E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A80C10"/>
    <w:multiLevelType w:val="multilevel"/>
    <w:tmpl w:val="E914647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4" w15:restartNumberingAfterBreak="0">
    <w:nsid w:val="2C9C0A69"/>
    <w:multiLevelType w:val="multilevel"/>
    <w:tmpl w:val="05DE8FE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D8B5CD6"/>
    <w:multiLevelType w:val="multilevel"/>
    <w:tmpl w:val="9EF47FD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1BA6337"/>
    <w:multiLevelType w:val="hybridMultilevel"/>
    <w:tmpl w:val="1A72DE68"/>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36CC75C7"/>
    <w:multiLevelType w:val="hybridMultilevel"/>
    <w:tmpl w:val="5AAA8BAA"/>
    <w:lvl w:ilvl="0" w:tplc="0419000F">
      <w:start w:val="1"/>
      <w:numFmt w:val="decimal"/>
      <w:lvlText w:val="%1."/>
      <w:lvlJc w:val="left"/>
      <w:pPr>
        <w:ind w:left="357" w:hanging="360"/>
      </w:pPr>
    </w:lvl>
    <w:lvl w:ilvl="1" w:tplc="04190019" w:tentative="1">
      <w:start w:val="1"/>
      <w:numFmt w:val="lowerLetter"/>
      <w:lvlText w:val="%2."/>
      <w:lvlJc w:val="left"/>
      <w:pPr>
        <w:ind w:left="1077" w:hanging="360"/>
      </w:pPr>
    </w:lvl>
    <w:lvl w:ilvl="2" w:tplc="0419001B" w:tentative="1">
      <w:start w:val="1"/>
      <w:numFmt w:val="lowerRoman"/>
      <w:lvlText w:val="%3."/>
      <w:lvlJc w:val="right"/>
      <w:pPr>
        <w:ind w:left="1797" w:hanging="180"/>
      </w:pPr>
    </w:lvl>
    <w:lvl w:ilvl="3" w:tplc="0419000F" w:tentative="1">
      <w:start w:val="1"/>
      <w:numFmt w:val="decimal"/>
      <w:lvlText w:val="%4."/>
      <w:lvlJc w:val="left"/>
      <w:pPr>
        <w:ind w:left="2517" w:hanging="360"/>
      </w:pPr>
    </w:lvl>
    <w:lvl w:ilvl="4" w:tplc="04190019" w:tentative="1">
      <w:start w:val="1"/>
      <w:numFmt w:val="lowerLetter"/>
      <w:lvlText w:val="%5."/>
      <w:lvlJc w:val="left"/>
      <w:pPr>
        <w:ind w:left="3237" w:hanging="360"/>
      </w:pPr>
    </w:lvl>
    <w:lvl w:ilvl="5" w:tplc="0419001B" w:tentative="1">
      <w:start w:val="1"/>
      <w:numFmt w:val="lowerRoman"/>
      <w:lvlText w:val="%6."/>
      <w:lvlJc w:val="right"/>
      <w:pPr>
        <w:ind w:left="3957" w:hanging="180"/>
      </w:pPr>
    </w:lvl>
    <w:lvl w:ilvl="6" w:tplc="0419000F" w:tentative="1">
      <w:start w:val="1"/>
      <w:numFmt w:val="decimal"/>
      <w:lvlText w:val="%7."/>
      <w:lvlJc w:val="left"/>
      <w:pPr>
        <w:ind w:left="4677" w:hanging="360"/>
      </w:pPr>
    </w:lvl>
    <w:lvl w:ilvl="7" w:tplc="04190019" w:tentative="1">
      <w:start w:val="1"/>
      <w:numFmt w:val="lowerLetter"/>
      <w:lvlText w:val="%8."/>
      <w:lvlJc w:val="left"/>
      <w:pPr>
        <w:ind w:left="5397" w:hanging="360"/>
      </w:pPr>
    </w:lvl>
    <w:lvl w:ilvl="8" w:tplc="0419001B" w:tentative="1">
      <w:start w:val="1"/>
      <w:numFmt w:val="lowerRoman"/>
      <w:lvlText w:val="%9."/>
      <w:lvlJc w:val="right"/>
      <w:pPr>
        <w:ind w:left="6117" w:hanging="180"/>
      </w:pPr>
    </w:lvl>
  </w:abstractNum>
  <w:abstractNum w:abstractNumId="28" w15:restartNumberingAfterBreak="0">
    <w:nsid w:val="38F07DFA"/>
    <w:multiLevelType w:val="multilevel"/>
    <w:tmpl w:val="6CAC673C"/>
    <w:lvl w:ilvl="0">
      <w:start w:val="1"/>
      <w:numFmt w:val="bullet"/>
      <w:lvlText w:val="­"/>
      <w:lvlJc w:val="left"/>
      <w:pPr>
        <w:ind w:left="1429" w:hanging="360"/>
      </w:pPr>
      <w:rPr>
        <w:rFonts w:ascii="Courier New" w:hAnsi="Courier New"/>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9" w15:restartNumberingAfterBreak="0">
    <w:nsid w:val="39595B4C"/>
    <w:multiLevelType w:val="multilevel"/>
    <w:tmpl w:val="997CA86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BC95461"/>
    <w:multiLevelType w:val="hybridMultilevel"/>
    <w:tmpl w:val="AA46E7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BFA33EE"/>
    <w:multiLevelType w:val="multilevel"/>
    <w:tmpl w:val="C9BCC9C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FE275AE"/>
    <w:multiLevelType w:val="multilevel"/>
    <w:tmpl w:val="B8261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0263907"/>
    <w:multiLevelType w:val="multilevel"/>
    <w:tmpl w:val="1A8E1F0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4" w15:restartNumberingAfterBreak="0">
    <w:nsid w:val="414B0C13"/>
    <w:multiLevelType w:val="multilevel"/>
    <w:tmpl w:val="E56051D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31376F4"/>
    <w:multiLevelType w:val="hybridMultilevel"/>
    <w:tmpl w:val="A344E21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15:restartNumberingAfterBreak="0">
    <w:nsid w:val="471E7EA1"/>
    <w:multiLevelType w:val="multilevel"/>
    <w:tmpl w:val="58529E6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B4132E8"/>
    <w:multiLevelType w:val="multilevel"/>
    <w:tmpl w:val="9998EB14"/>
    <w:lvl w:ilvl="0">
      <w:start w:val="2"/>
      <w:numFmt w:val="decimal"/>
      <w:lvlText w:val="%1."/>
      <w:lvlJc w:val="left"/>
      <w:pPr>
        <w:ind w:left="1069" w:hanging="360"/>
      </w:pPr>
      <w:rPr>
        <w:rFonts w:hint="default"/>
      </w:rPr>
    </w:lvl>
    <w:lvl w:ilvl="1">
      <w:start w:val="2"/>
      <w:numFmt w:val="decimal"/>
      <w:isLgl/>
      <w:lvlText w:val="%1.%2."/>
      <w:lvlJc w:val="left"/>
      <w:pPr>
        <w:ind w:left="1093" w:hanging="384"/>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8" w15:restartNumberingAfterBreak="0">
    <w:nsid w:val="4CCD0F9C"/>
    <w:multiLevelType w:val="hybridMultilevel"/>
    <w:tmpl w:val="002CD824"/>
    <w:lvl w:ilvl="0" w:tplc="0419000F">
      <w:start w:val="1"/>
      <w:numFmt w:val="decimal"/>
      <w:lvlText w:val="%1."/>
      <w:lvlJc w:val="left"/>
      <w:pPr>
        <w:ind w:left="2628" w:hanging="360"/>
      </w:pPr>
    </w:lvl>
    <w:lvl w:ilvl="1" w:tplc="04190019">
      <w:start w:val="1"/>
      <w:numFmt w:val="lowerLetter"/>
      <w:lvlText w:val="%2."/>
      <w:lvlJc w:val="left"/>
      <w:pPr>
        <w:ind w:left="873" w:hanging="360"/>
      </w:pPr>
    </w:lvl>
    <w:lvl w:ilvl="2" w:tplc="0419001B">
      <w:start w:val="1"/>
      <w:numFmt w:val="lowerRoman"/>
      <w:lvlText w:val="%3."/>
      <w:lvlJc w:val="right"/>
      <w:pPr>
        <w:ind w:left="1593" w:hanging="180"/>
      </w:pPr>
    </w:lvl>
    <w:lvl w:ilvl="3" w:tplc="0419000F">
      <w:start w:val="1"/>
      <w:numFmt w:val="decimal"/>
      <w:lvlText w:val="%4."/>
      <w:lvlJc w:val="left"/>
      <w:pPr>
        <w:ind w:left="2313" w:hanging="360"/>
      </w:pPr>
    </w:lvl>
    <w:lvl w:ilvl="4" w:tplc="04190019">
      <w:start w:val="1"/>
      <w:numFmt w:val="lowerLetter"/>
      <w:lvlText w:val="%5."/>
      <w:lvlJc w:val="left"/>
      <w:pPr>
        <w:ind w:left="3033" w:hanging="360"/>
      </w:pPr>
    </w:lvl>
    <w:lvl w:ilvl="5" w:tplc="0419001B">
      <w:start w:val="1"/>
      <w:numFmt w:val="lowerRoman"/>
      <w:lvlText w:val="%6."/>
      <w:lvlJc w:val="right"/>
      <w:pPr>
        <w:ind w:left="3753" w:hanging="180"/>
      </w:pPr>
    </w:lvl>
    <w:lvl w:ilvl="6" w:tplc="0419000F">
      <w:start w:val="1"/>
      <w:numFmt w:val="decimal"/>
      <w:lvlText w:val="%7."/>
      <w:lvlJc w:val="left"/>
      <w:pPr>
        <w:ind w:left="4473" w:hanging="360"/>
      </w:pPr>
    </w:lvl>
    <w:lvl w:ilvl="7" w:tplc="04190019">
      <w:start w:val="1"/>
      <w:numFmt w:val="lowerLetter"/>
      <w:lvlText w:val="%8."/>
      <w:lvlJc w:val="left"/>
      <w:pPr>
        <w:ind w:left="5193" w:hanging="360"/>
      </w:pPr>
    </w:lvl>
    <w:lvl w:ilvl="8" w:tplc="0419001B">
      <w:start w:val="1"/>
      <w:numFmt w:val="lowerRoman"/>
      <w:lvlText w:val="%9."/>
      <w:lvlJc w:val="right"/>
      <w:pPr>
        <w:ind w:left="5913" w:hanging="180"/>
      </w:pPr>
    </w:lvl>
  </w:abstractNum>
  <w:abstractNum w:abstractNumId="39" w15:restartNumberingAfterBreak="0">
    <w:nsid w:val="4E9B6047"/>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4FC50ADD"/>
    <w:multiLevelType w:val="hybridMultilevel"/>
    <w:tmpl w:val="C1F468A2"/>
    <w:lvl w:ilvl="0" w:tplc="0419000F">
      <w:start w:val="1"/>
      <w:numFmt w:val="decimal"/>
      <w:lvlText w:val="%1."/>
      <w:lvlJc w:val="left"/>
      <w:pPr>
        <w:tabs>
          <w:tab w:val="num" w:pos="660"/>
        </w:tabs>
        <w:ind w:left="660" w:hanging="360"/>
      </w:pPr>
      <w:rPr>
        <w:rFonts w:hint="default"/>
        <w:sz w:val="24"/>
        <w:szCs w:val="28"/>
      </w:rPr>
    </w:lvl>
    <w:lvl w:ilvl="1" w:tplc="D058741E">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01">
      <w:start w:val="1"/>
      <w:numFmt w:val="bullet"/>
      <w:lvlText w:val=""/>
      <w:lvlJc w:val="left"/>
      <w:pPr>
        <w:tabs>
          <w:tab w:val="num" w:pos="2340"/>
        </w:tabs>
        <w:ind w:left="2340" w:hanging="360"/>
      </w:pPr>
      <w:rPr>
        <w:rFonts w:ascii="Symbol" w:hAnsi="Symbol" w:hint="default"/>
        <w:sz w:val="28"/>
        <w:szCs w:val="28"/>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4FCD2407"/>
    <w:multiLevelType w:val="hybridMultilevel"/>
    <w:tmpl w:val="FFFFFFFF"/>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2" w15:restartNumberingAfterBreak="0">
    <w:nsid w:val="504105FB"/>
    <w:multiLevelType w:val="hybridMultilevel"/>
    <w:tmpl w:val="534622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3454F9C"/>
    <w:multiLevelType w:val="multilevel"/>
    <w:tmpl w:val="BFB4F3BE"/>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44" w15:restartNumberingAfterBreak="0">
    <w:nsid w:val="55393496"/>
    <w:multiLevelType w:val="multilevel"/>
    <w:tmpl w:val="5E58C19C"/>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5" w15:restartNumberingAfterBreak="0">
    <w:nsid w:val="56FF29E9"/>
    <w:multiLevelType w:val="hybridMultilevel"/>
    <w:tmpl w:val="24DC5D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586F75E9"/>
    <w:multiLevelType w:val="multilevel"/>
    <w:tmpl w:val="7ADE21A2"/>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47" w15:restartNumberingAfterBreak="0">
    <w:nsid w:val="5A7D410B"/>
    <w:multiLevelType w:val="hybridMultilevel"/>
    <w:tmpl w:val="0BF05E1E"/>
    <w:lvl w:ilvl="0" w:tplc="0419000F">
      <w:start w:val="1"/>
      <w:numFmt w:val="decimal"/>
      <w:lvlText w:val="%1."/>
      <w:lvlJc w:val="left"/>
      <w:pPr>
        <w:ind w:left="718" w:hanging="360"/>
      </w:pPr>
    </w:lvl>
    <w:lvl w:ilvl="1" w:tplc="04190019" w:tentative="1">
      <w:start w:val="1"/>
      <w:numFmt w:val="lowerLetter"/>
      <w:lvlText w:val="%2."/>
      <w:lvlJc w:val="left"/>
      <w:pPr>
        <w:ind w:left="1438" w:hanging="360"/>
      </w:pPr>
    </w:lvl>
    <w:lvl w:ilvl="2" w:tplc="0419001B" w:tentative="1">
      <w:start w:val="1"/>
      <w:numFmt w:val="lowerRoman"/>
      <w:lvlText w:val="%3."/>
      <w:lvlJc w:val="right"/>
      <w:pPr>
        <w:ind w:left="2158" w:hanging="180"/>
      </w:pPr>
    </w:lvl>
    <w:lvl w:ilvl="3" w:tplc="0419000F" w:tentative="1">
      <w:start w:val="1"/>
      <w:numFmt w:val="decimal"/>
      <w:lvlText w:val="%4."/>
      <w:lvlJc w:val="left"/>
      <w:pPr>
        <w:ind w:left="2878" w:hanging="360"/>
      </w:pPr>
    </w:lvl>
    <w:lvl w:ilvl="4" w:tplc="04190019" w:tentative="1">
      <w:start w:val="1"/>
      <w:numFmt w:val="lowerLetter"/>
      <w:lvlText w:val="%5."/>
      <w:lvlJc w:val="left"/>
      <w:pPr>
        <w:ind w:left="3598" w:hanging="360"/>
      </w:pPr>
    </w:lvl>
    <w:lvl w:ilvl="5" w:tplc="0419001B" w:tentative="1">
      <w:start w:val="1"/>
      <w:numFmt w:val="lowerRoman"/>
      <w:lvlText w:val="%6."/>
      <w:lvlJc w:val="right"/>
      <w:pPr>
        <w:ind w:left="4318" w:hanging="180"/>
      </w:pPr>
    </w:lvl>
    <w:lvl w:ilvl="6" w:tplc="0419000F" w:tentative="1">
      <w:start w:val="1"/>
      <w:numFmt w:val="decimal"/>
      <w:lvlText w:val="%7."/>
      <w:lvlJc w:val="left"/>
      <w:pPr>
        <w:ind w:left="5038" w:hanging="360"/>
      </w:pPr>
    </w:lvl>
    <w:lvl w:ilvl="7" w:tplc="04190019" w:tentative="1">
      <w:start w:val="1"/>
      <w:numFmt w:val="lowerLetter"/>
      <w:lvlText w:val="%8."/>
      <w:lvlJc w:val="left"/>
      <w:pPr>
        <w:ind w:left="5758" w:hanging="360"/>
      </w:pPr>
    </w:lvl>
    <w:lvl w:ilvl="8" w:tplc="0419001B" w:tentative="1">
      <w:start w:val="1"/>
      <w:numFmt w:val="lowerRoman"/>
      <w:lvlText w:val="%9."/>
      <w:lvlJc w:val="right"/>
      <w:pPr>
        <w:ind w:left="6478" w:hanging="180"/>
      </w:pPr>
    </w:lvl>
  </w:abstractNum>
  <w:abstractNum w:abstractNumId="48" w15:restartNumberingAfterBreak="0">
    <w:nsid w:val="5CCB2D9B"/>
    <w:multiLevelType w:val="hybridMultilevel"/>
    <w:tmpl w:val="7D42EE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5D8C029F"/>
    <w:multiLevelType w:val="multilevel"/>
    <w:tmpl w:val="5572512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DD86E13"/>
    <w:multiLevelType w:val="hybridMultilevel"/>
    <w:tmpl w:val="38765D68"/>
    <w:lvl w:ilvl="0" w:tplc="B91E5A66">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5AD2891E">
      <w:numFmt w:val="bullet"/>
      <w:lvlText w:val="•"/>
      <w:lvlJc w:val="left"/>
      <w:pPr>
        <w:ind w:left="1766" w:hanging="360"/>
      </w:pPr>
      <w:rPr>
        <w:rFonts w:hint="default"/>
        <w:lang w:val="ru-RU" w:eastAsia="en-US" w:bidi="ar-SA"/>
      </w:rPr>
    </w:lvl>
    <w:lvl w:ilvl="2" w:tplc="E0B05144">
      <w:numFmt w:val="bullet"/>
      <w:lvlText w:val="•"/>
      <w:lvlJc w:val="left"/>
      <w:pPr>
        <w:ind w:left="2672" w:hanging="360"/>
      </w:pPr>
      <w:rPr>
        <w:rFonts w:hint="default"/>
        <w:lang w:val="ru-RU" w:eastAsia="en-US" w:bidi="ar-SA"/>
      </w:rPr>
    </w:lvl>
    <w:lvl w:ilvl="3" w:tplc="301CF24E">
      <w:numFmt w:val="bullet"/>
      <w:lvlText w:val="•"/>
      <w:lvlJc w:val="left"/>
      <w:pPr>
        <w:ind w:left="3578" w:hanging="360"/>
      </w:pPr>
      <w:rPr>
        <w:rFonts w:hint="default"/>
        <w:lang w:val="ru-RU" w:eastAsia="en-US" w:bidi="ar-SA"/>
      </w:rPr>
    </w:lvl>
    <w:lvl w:ilvl="4" w:tplc="281656CA">
      <w:numFmt w:val="bullet"/>
      <w:lvlText w:val="•"/>
      <w:lvlJc w:val="left"/>
      <w:pPr>
        <w:ind w:left="4484" w:hanging="360"/>
      </w:pPr>
      <w:rPr>
        <w:rFonts w:hint="default"/>
        <w:lang w:val="ru-RU" w:eastAsia="en-US" w:bidi="ar-SA"/>
      </w:rPr>
    </w:lvl>
    <w:lvl w:ilvl="5" w:tplc="DBB8DDF0">
      <w:numFmt w:val="bullet"/>
      <w:lvlText w:val="•"/>
      <w:lvlJc w:val="left"/>
      <w:pPr>
        <w:ind w:left="5390" w:hanging="360"/>
      </w:pPr>
      <w:rPr>
        <w:rFonts w:hint="default"/>
        <w:lang w:val="ru-RU" w:eastAsia="en-US" w:bidi="ar-SA"/>
      </w:rPr>
    </w:lvl>
    <w:lvl w:ilvl="6" w:tplc="BC42C576">
      <w:numFmt w:val="bullet"/>
      <w:lvlText w:val="•"/>
      <w:lvlJc w:val="left"/>
      <w:pPr>
        <w:ind w:left="6296" w:hanging="360"/>
      </w:pPr>
      <w:rPr>
        <w:rFonts w:hint="default"/>
        <w:lang w:val="ru-RU" w:eastAsia="en-US" w:bidi="ar-SA"/>
      </w:rPr>
    </w:lvl>
    <w:lvl w:ilvl="7" w:tplc="F8A21AF2">
      <w:numFmt w:val="bullet"/>
      <w:lvlText w:val="•"/>
      <w:lvlJc w:val="left"/>
      <w:pPr>
        <w:ind w:left="7202" w:hanging="360"/>
      </w:pPr>
      <w:rPr>
        <w:rFonts w:hint="default"/>
        <w:lang w:val="ru-RU" w:eastAsia="en-US" w:bidi="ar-SA"/>
      </w:rPr>
    </w:lvl>
    <w:lvl w:ilvl="8" w:tplc="21DE9310">
      <w:numFmt w:val="bullet"/>
      <w:lvlText w:val="•"/>
      <w:lvlJc w:val="left"/>
      <w:pPr>
        <w:ind w:left="8108" w:hanging="360"/>
      </w:pPr>
      <w:rPr>
        <w:rFonts w:hint="default"/>
        <w:lang w:val="ru-RU" w:eastAsia="en-US" w:bidi="ar-SA"/>
      </w:rPr>
    </w:lvl>
  </w:abstractNum>
  <w:abstractNum w:abstractNumId="51" w15:restartNumberingAfterBreak="0">
    <w:nsid w:val="620A6AA9"/>
    <w:multiLevelType w:val="multilevel"/>
    <w:tmpl w:val="54CEFEBA"/>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2" w15:restartNumberingAfterBreak="0">
    <w:nsid w:val="6278711E"/>
    <w:multiLevelType w:val="multilevel"/>
    <w:tmpl w:val="6278711E"/>
    <w:lvl w:ilvl="0">
      <w:numFmt w:val="bullet"/>
      <w:lvlText w:val="-"/>
      <w:lvlJc w:val="left"/>
      <w:pPr>
        <w:ind w:left="109" w:hanging="317"/>
      </w:pPr>
      <w:rPr>
        <w:rFonts w:ascii="Arial MT" w:eastAsia="Times New Roman" w:hAnsi="Arial MT" w:hint="default"/>
        <w:w w:val="99"/>
        <w:sz w:val="26"/>
      </w:rPr>
    </w:lvl>
    <w:lvl w:ilvl="1">
      <w:numFmt w:val="bullet"/>
      <w:lvlText w:val="•"/>
      <w:lvlJc w:val="left"/>
      <w:pPr>
        <w:ind w:left="343" w:hanging="317"/>
      </w:pPr>
    </w:lvl>
    <w:lvl w:ilvl="2">
      <w:numFmt w:val="bullet"/>
      <w:lvlText w:val="•"/>
      <w:lvlJc w:val="left"/>
      <w:pPr>
        <w:ind w:left="587" w:hanging="317"/>
      </w:pPr>
    </w:lvl>
    <w:lvl w:ilvl="3">
      <w:numFmt w:val="bullet"/>
      <w:lvlText w:val="•"/>
      <w:lvlJc w:val="left"/>
      <w:pPr>
        <w:ind w:left="830" w:hanging="317"/>
      </w:pPr>
    </w:lvl>
    <w:lvl w:ilvl="4">
      <w:numFmt w:val="bullet"/>
      <w:lvlText w:val="•"/>
      <w:lvlJc w:val="left"/>
      <w:pPr>
        <w:ind w:left="1074" w:hanging="317"/>
      </w:pPr>
    </w:lvl>
    <w:lvl w:ilvl="5">
      <w:numFmt w:val="bullet"/>
      <w:lvlText w:val="•"/>
      <w:lvlJc w:val="left"/>
      <w:pPr>
        <w:ind w:left="1318" w:hanging="317"/>
      </w:pPr>
    </w:lvl>
    <w:lvl w:ilvl="6">
      <w:numFmt w:val="bullet"/>
      <w:lvlText w:val="•"/>
      <w:lvlJc w:val="left"/>
      <w:pPr>
        <w:ind w:left="1561" w:hanging="317"/>
      </w:pPr>
    </w:lvl>
    <w:lvl w:ilvl="7">
      <w:numFmt w:val="bullet"/>
      <w:lvlText w:val="•"/>
      <w:lvlJc w:val="left"/>
      <w:pPr>
        <w:ind w:left="1805" w:hanging="317"/>
      </w:pPr>
    </w:lvl>
    <w:lvl w:ilvl="8">
      <w:numFmt w:val="bullet"/>
      <w:lvlText w:val="•"/>
      <w:lvlJc w:val="left"/>
      <w:pPr>
        <w:ind w:left="2048" w:hanging="317"/>
      </w:pPr>
    </w:lvl>
  </w:abstractNum>
  <w:abstractNum w:abstractNumId="53" w15:restartNumberingAfterBreak="0">
    <w:nsid w:val="629A0A84"/>
    <w:multiLevelType w:val="hybridMultilevel"/>
    <w:tmpl w:val="DE004368"/>
    <w:lvl w:ilvl="0" w:tplc="FFFFFFFF">
      <w:start w:val="1"/>
      <w:numFmt w:val="decimal"/>
      <w:lvlText w:val="%1."/>
      <w:lvlJc w:val="left"/>
      <w:pPr>
        <w:ind w:left="222" w:hanging="286"/>
      </w:pPr>
      <w:rPr>
        <w:rFonts w:ascii="Times New Roman" w:eastAsia="Times New Roman" w:hAnsi="Times New Roman" w:cs="Times New Roman" w:hint="default"/>
        <w:w w:val="100"/>
        <w:sz w:val="24"/>
        <w:szCs w:val="24"/>
        <w:lang w:val="ru-RU" w:eastAsia="en-US" w:bidi="ar-SA"/>
      </w:rPr>
    </w:lvl>
    <w:lvl w:ilvl="1" w:tplc="FFFFFFFF">
      <w:numFmt w:val="bullet"/>
      <w:lvlText w:val="•"/>
      <w:lvlJc w:val="left"/>
      <w:pPr>
        <w:ind w:left="1194" w:hanging="286"/>
      </w:pPr>
      <w:rPr>
        <w:rFonts w:hint="default"/>
        <w:lang w:val="ru-RU" w:eastAsia="en-US" w:bidi="ar-SA"/>
      </w:rPr>
    </w:lvl>
    <w:lvl w:ilvl="2" w:tplc="FFFFFFFF">
      <w:numFmt w:val="bullet"/>
      <w:lvlText w:val="•"/>
      <w:lvlJc w:val="left"/>
      <w:pPr>
        <w:ind w:left="2169" w:hanging="286"/>
      </w:pPr>
      <w:rPr>
        <w:rFonts w:hint="default"/>
        <w:lang w:val="ru-RU" w:eastAsia="en-US" w:bidi="ar-SA"/>
      </w:rPr>
    </w:lvl>
    <w:lvl w:ilvl="3" w:tplc="FFFFFFFF">
      <w:numFmt w:val="bullet"/>
      <w:lvlText w:val="•"/>
      <w:lvlJc w:val="left"/>
      <w:pPr>
        <w:ind w:left="3143" w:hanging="286"/>
      </w:pPr>
      <w:rPr>
        <w:rFonts w:hint="default"/>
        <w:lang w:val="ru-RU" w:eastAsia="en-US" w:bidi="ar-SA"/>
      </w:rPr>
    </w:lvl>
    <w:lvl w:ilvl="4" w:tplc="FFFFFFFF">
      <w:numFmt w:val="bullet"/>
      <w:lvlText w:val="•"/>
      <w:lvlJc w:val="left"/>
      <w:pPr>
        <w:ind w:left="4118" w:hanging="286"/>
      </w:pPr>
      <w:rPr>
        <w:rFonts w:hint="default"/>
        <w:lang w:val="ru-RU" w:eastAsia="en-US" w:bidi="ar-SA"/>
      </w:rPr>
    </w:lvl>
    <w:lvl w:ilvl="5" w:tplc="FFFFFFFF">
      <w:numFmt w:val="bullet"/>
      <w:lvlText w:val="•"/>
      <w:lvlJc w:val="left"/>
      <w:pPr>
        <w:ind w:left="5093" w:hanging="286"/>
      </w:pPr>
      <w:rPr>
        <w:rFonts w:hint="default"/>
        <w:lang w:val="ru-RU" w:eastAsia="en-US" w:bidi="ar-SA"/>
      </w:rPr>
    </w:lvl>
    <w:lvl w:ilvl="6" w:tplc="FFFFFFFF">
      <w:numFmt w:val="bullet"/>
      <w:lvlText w:val="•"/>
      <w:lvlJc w:val="left"/>
      <w:pPr>
        <w:ind w:left="6067" w:hanging="286"/>
      </w:pPr>
      <w:rPr>
        <w:rFonts w:hint="default"/>
        <w:lang w:val="ru-RU" w:eastAsia="en-US" w:bidi="ar-SA"/>
      </w:rPr>
    </w:lvl>
    <w:lvl w:ilvl="7" w:tplc="FFFFFFFF">
      <w:numFmt w:val="bullet"/>
      <w:lvlText w:val="•"/>
      <w:lvlJc w:val="left"/>
      <w:pPr>
        <w:ind w:left="7042" w:hanging="286"/>
      </w:pPr>
      <w:rPr>
        <w:rFonts w:hint="default"/>
        <w:lang w:val="ru-RU" w:eastAsia="en-US" w:bidi="ar-SA"/>
      </w:rPr>
    </w:lvl>
    <w:lvl w:ilvl="8" w:tplc="FFFFFFFF">
      <w:numFmt w:val="bullet"/>
      <w:lvlText w:val="•"/>
      <w:lvlJc w:val="left"/>
      <w:pPr>
        <w:ind w:left="8017" w:hanging="286"/>
      </w:pPr>
      <w:rPr>
        <w:rFonts w:hint="default"/>
        <w:lang w:val="ru-RU" w:eastAsia="en-US" w:bidi="ar-SA"/>
      </w:rPr>
    </w:lvl>
  </w:abstractNum>
  <w:abstractNum w:abstractNumId="54" w15:restartNumberingAfterBreak="0">
    <w:nsid w:val="63464C97"/>
    <w:multiLevelType w:val="hybridMultilevel"/>
    <w:tmpl w:val="F656DB80"/>
    <w:lvl w:ilvl="0" w:tplc="59C08B20">
      <w:start w:val="1"/>
      <w:numFmt w:val="decimal"/>
      <w:lvlText w:val="%1."/>
      <w:lvlJc w:val="left"/>
      <w:pPr>
        <w:ind w:left="947" w:hanging="360"/>
      </w:pPr>
      <w:rPr>
        <w:b w:val="0"/>
        <w:color w:val="auto"/>
        <w:sz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5" w15:restartNumberingAfterBreak="0">
    <w:nsid w:val="635C7F58"/>
    <w:multiLevelType w:val="hybridMultilevel"/>
    <w:tmpl w:val="48E6039C"/>
    <w:lvl w:ilvl="0" w:tplc="038A1E1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6" w15:restartNumberingAfterBreak="0">
    <w:nsid w:val="63FE47D4"/>
    <w:multiLevelType w:val="multilevel"/>
    <w:tmpl w:val="A142F842"/>
    <w:lvl w:ilvl="0">
      <w:start w:val="4"/>
      <w:numFmt w:val="decimal"/>
      <w:lvlText w:val="%1."/>
      <w:lvlJc w:val="left"/>
      <w:rPr>
        <w:rFonts w:ascii="MS Reference Sans Serif" w:eastAsia="MS Reference Sans Serif" w:hAnsi="MS Reference Sans Serif" w:cs="MS Reference Sans Serif"/>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52E6BFA"/>
    <w:multiLevelType w:val="hybridMultilevel"/>
    <w:tmpl w:val="6C56BF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661A31D0"/>
    <w:multiLevelType w:val="hybridMultilevel"/>
    <w:tmpl w:val="73364F4C"/>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9" w15:restartNumberingAfterBreak="0">
    <w:nsid w:val="67027E64"/>
    <w:multiLevelType w:val="hybridMultilevel"/>
    <w:tmpl w:val="72467A10"/>
    <w:lvl w:ilvl="0" w:tplc="48A40F18">
      <w:start w:val="1"/>
      <w:numFmt w:val="decimal"/>
      <w:lvlText w:val="%1."/>
      <w:lvlJc w:val="left"/>
      <w:pPr>
        <w:tabs>
          <w:tab w:val="num" w:pos="660"/>
        </w:tabs>
        <w:ind w:left="660" w:hanging="360"/>
      </w:pPr>
      <w:rPr>
        <w:rFonts w:hint="default"/>
        <w:sz w:val="24"/>
        <w:szCs w:val="28"/>
      </w:rPr>
    </w:lvl>
    <w:lvl w:ilvl="1" w:tplc="D058741E">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01">
      <w:start w:val="1"/>
      <w:numFmt w:val="bullet"/>
      <w:lvlText w:val=""/>
      <w:lvlJc w:val="left"/>
      <w:pPr>
        <w:tabs>
          <w:tab w:val="num" w:pos="2340"/>
        </w:tabs>
        <w:ind w:left="2340" w:hanging="360"/>
      </w:pPr>
      <w:rPr>
        <w:rFonts w:ascii="Symbol" w:hAnsi="Symbol" w:hint="default"/>
        <w:sz w:val="28"/>
        <w:szCs w:val="28"/>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15:restartNumberingAfterBreak="0">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1" w15:restartNumberingAfterBreak="0">
    <w:nsid w:val="67C70E59"/>
    <w:multiLevelType w:val="multilevel"/>
    <w:tmpl w:val="2F4CE5E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8322430"/>
    <w:multiLevelType w:val="multilevel"/>
    <w:tmpl w:val="D1728D4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85834D1"/>
    <w:multiLevelType w:val="hybridMultilevel"/>
    <w:tmpl w:val="D3003F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6A3846D0"/>
    <w:multiLevelType w:val="hybridMultilevel"/>
    <w:tmpl w:val="A58426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6E730F02"/>
    <w:multiLevelType w:val="multilevel"/>
    <w:tmpl w:val="F0322F8C"/>
    <w:lvl w:ilvl="0">
      <w:start w:val="1"/>
      <w:numFmt w:val="bullet"/>
      <w:lvlText w:val="­"/>
      <w:lvlJc w:val="left"/>
      <w:pPr>
        <w:ind w:left="720" w:hanging="360"/>
      </w:pPr>
      <w:rPr>
        <w:rFonts w:ascii="Courier New" w:hAnsi="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6FF859FB"/>
    <w:multiLevelType w:val="multilevel"/>
    <w:tmpl w:val="1DAA588A"/>
    <w:lvl w:ilvl="0">
      <w:start w:val="1"/>
      <w:numFmt w:val="decimal"/>
      <w:lvlText w:val="%1."/>
      <w:lvlJc w:val="left"/>
      <w:pPr>
        <w:ind w:left="360" w:hanging="360"/>
      </w:pPr>
    </w:lvl>
    <w:lvl w:ilvl="1">
      <w:start w:val="2"/>
      <w:numFmt w:val="decimal"/>
      <w:isLgl/>
      <w:lvlText w:val="%1.%2."/>
      <w:lvlJc w:val="left"/>
      <w:pPr>
        <w:ind w:left="480" w:hanging="420"/>
      </w:pPr>
      <w:rPr>
        <w:rFonts w:hint="default"/>
      </w:rPr>
    </w:lvl>
    <w:lvl w:ilvl="2">
      <w:start w:val="1"/>
      <w:numFmt w:val="decimal"/>
      <w:isLgl/>
      <w:lvlText w:val="%1.%2.%3."/>
      <w:lvlJc w:val="left"/>
      <w:pPr>
        <w:ind w:left="84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32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80" w:hanging="1800"/>
      </w:pPr>
      <w:rPr>
        <w:rFonts w:hint="default"/>
      </w:rPr>
    </w:lvl>
  </w:abstractNum>
  <w:abstractNum w:abstractNumId="67" w15:restartNumberingAfterBreak="0">
    <w:nsid w:val="70D15F23"/>
    <w:multiLevelType w:val="hybridMultilevel"/>
    <w:tmpl w:val="F8A80F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713F54A5"/>
    <w:multiLevelType w:val="multilevel"/>
    <w:tmpl w:val="01BCDAA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9" w15:restartNumberingAfterBreak="0">
    <w:nsid w:val="754E0F31"/>
    <w:multiLevelType w:val="multilevel"/>
    <w:tmpl w:val="E7705E3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0" w15:restartNumberingAfterBreak="0">
    <w:nsid w:val="775547D8"/>
    <w:multiLevelType w:val="multilevel"/>
    <w:tmpl w:val="B82843EA"/>
    <w:lvl w:ilvl="0">
      <w:start w:val="1"/>
      <w:numFmt w:val="bullet"/>
      <w:lvlText w:val=""/>
      <w:lvlJc w:val="left"/>
      <w:pPr>
        <w:ind w:left="1230" w:hanging="360"/>
      </w:pPr>
      <w:rPr>
        <w:rFonts w:ascii="Symbol" w:hAnsi="Symbol"/>
      </w:rPr>
    </w:lvl>
    <w:lvl w:ilvl="1">
      <w:start w:val="1"/>
      <w:numFmt w:val="bullet"/>
      <w:lvlText w:val="o"/>
      <w:lvlJc w:val="left"/>
      <w:pPr>
        <w:ind w:left="1950" w:hanging="360"/>
      </w:pPr>
      <w:rPr>
        <w:rFonts w:ascii="Courier New" w:hAnsi="Courier New"/>
      </w:rPr>
    </w:lvl>
    <w:lvl w:ilvl="2">
      <w:start w:val="1"/>
      <w:numFmt w:val="bullet"/>
      <w:lvlText w:val=""/>
      <w:lvlJc w:val="left"/>
      <w:pPr>
        <w:ind w:left="2670" w:hanging="360"/>
      </w:pPr>
      <w:rPr>
        <w:rFonts w:ascii="Wingdings" w:hAnsi="Wingdings"/>
      </w:rPr>
    </w:lvl>
    <w:lvl w:ilvl="3">
      <w:start w:val="1"/>
      <w:numFmt w:val="bullet"/>
      <w:lvlText w:val=""/>
      <w:lvlJc w:val="left"/>
      <w:pPr>
        <w:ind w:left="3390" w:hanging="360"/>
      </w:pPr>
      <w:rPr>
        <w:rFonts w:ascii="Symbol" w:hAnsi="Symbol"/>
      </w:rPr>
    </w:lvl>
    <w:lvl w:ilvl="4">
      <w:start w:val="1"/>
      <w:numFmt w:val="bullet"/>
      <w:lvlText w:val="o"/>
      <w:lvlJc w:val="left"/>
      <w:pPr>
        <w:ind w:left="4110" w:hanging="360"/>
      </w:pPr>
      <w:rPr>
        <w:rFonts w:ascii="Courier New" w:hAnsi="Courier New"/>
      </w:rPr>
    </w:lvl>
    <w:lvl w:ilvl="5">
      <w:start w:val="1"/>
      <w:numFmt w:val="bullet"/>
      <w:lvlText w:val=""/>
      <w:lvlJc w:val="left"/>
      <w:pPr>
        <w:ind w:left="4830" w:hanging="360"/>
      </w:pPr>
      <w:rPr>
        <w:rFonts w:ascii="Wingdings" w:hAnsi="Wingdings"/>
      </w:rPr>
    </w:lvl>
    <w:lvl w:ilvl="6">
      <w:start w:val="1"/>
      <w:numFmt w:val="bullet"/>
      <w:lvlText w:val=""/>
      <w:lvlJc w:val="left"/>
      <w:pPr>
        <w:ind w:left="5550" w:hanging="360"/>
      </w:pPr>
      <w:rPr>
        <w:rFonts w:ascii="Symbol" w:hAnsi="Symbol"/>
      </w:rPr>
    </w:lvl>
    <w:lvl w:ilvl="7">
      <w:start w:val="1"/>
      <w:numFmt w:val="bullet"/>
      <w:lvlText w:val="o"/>
      <w:lvlJc w:val="left"/>
      <w:pPr>
        <w:ind w:left="6270" w:hanging="360"/>
      </w:pPr>
      <w:rPr>
        <w:rFonts w:ascii="Courier New" w:hAnsi="Courier New"/>
      </w:rPr>
    </w:lvl>
    <w:lvl w:ilvl="8">
      <w:start w:val="1"/>
      <w:numFmt w:val="bullet"/>
      <w:lvlText w:val=""/>
      <w:lvlJc w:val="left"/>
      <w:pPr>
        <w:ind w:left="6990" w:hanging="360"/>
      </w:pPr>
      <w:rPr>
        <w:rFonts w:ascii="Wingdings" w:hAnsi="Wingdings"/>
      </w:rPr>
    </w:lvl>
  </w:abstractNum>
  <w:abstractNum w:abstractNumId="71" w15:restartNumberingAfterBreak="0">
    <w:nsid w:val="7AAF64AB"/>
    <w:multiLevelType w:val="hybridMultilevel"/>
    <w:tmpl w:val="4F86569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7B7C247B"/>
    <w:multiLevelType w:val="hybridMultilevel"/>
    <w:tmpl w:val="94D2E3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7B972514"/>
    <w:multiLevelType w:val="multilevel"/>
    <w:tmpl w:val="5492D0A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BE01120"/>
    <w:multiLevelType w:val="hybridMultilevel"/>
    <w:tmpl w:val="EB6AC6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7E224234"/>
    <w:multiLevelType w:val="hybridMultilevel"/>
    <w:tmpl w:val="0FA6984A"/>
    <w:lvl w:ilvl="0" w:tplc="00D2E21E">
      <w:start w:val="1"/>
      <w:numFmt w:val="decimal"/>
      <w:suff w:val="space"/>
      <w:lvlText w:val="%1."/>
      <w:lvlJc w:val="left"/>
      <w:pPr>
        <w:ind w:left="222" w:hanging="286"/>
      </w:pPr>
      <w:rPr>
        <w:rFonts w:ascii="Times New Roman" w:eastAsia="Times New Roman" w:hAnsi="Times New Roman" w:cs="Times New Roman" w:hint="default"/>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66"/>
  </w:num>
  <w:num w:numId="4">
    <w:abstractNumId w:val="39"/>
  </w:num>
  <w:num w:numId="5">
    <w:abstractNumId w:val="1"/>
  </w:num>
  <w:num w:numId="6">
    <w:abstractNumId w:val="63"/>
  </w:num>
  <w:num w:numId="7">
    <w:abstractNumId w:val="34"/>
  </w:num>
  <w:num w:numId="8">
    <w:abstractNumId w:val="13"/>
  </w:num>
  <w:num w:numId="9">
    <w:abstractNumId w:val="4"/>
  </w:num>
  <w:num w:numId="10">
    <w:abstractNumId w:val="24"/>
  </w:num>
  <w:num w:numId="11">
    <w:abstractNumId w:val="11"/>
  </w:num>
  <w:num w:numId="12">
    <w:abstractNumId w:val="29"/>
  </w:num>
  <w:num w:numId="13">
    <w:abstractNumId w:val="49"/>
  </w:num>
  <w:num w:numId="14">
    <w:abstractNumId w:val="10"/>
  </w:num>
  <w:num w:numId="15">
    <w:abstractNumId w:val="19"/>
  </w:num>
  <w:num w:numId="16">
    <w:abstractNumId w:val="31"/>
  </w:num>
  <w:num w:numId="17">
    <w:abstractNumId w:val="61"/>
  </w:num>
  <w:num w:numId="18">
    <w:abstractNumId w:val="73"/>
  </w:num>
  <w:num w:numId="19">
    <w:abstractNumId w:val="3"/>
  </w:num>
  <w:num w:numId="20">
    <w:abstractNumId w:val="36"/>
  </w:num>
  <w:num w:numId="21">
    <w:abstractNumId w:val="25"/>
  </w:num>
  <w:num w:numId="22">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4"/>
  </w:num>
  <w:num w:numId="27">
    <w:abstractNumId w:val="55"/>
  </w:num>
  <w:num w:numId="28">
    <w:abstractNumId w:val="37"/>
  </w:num>
  <w:num w:numId="29">
    <w:abstractNumId w:val="71"/>
  </w:num>
  <w:num w:numId="30">
    <w:abstractNumId w:val="18"/>
  </w:num>
  <w:num w:numId="31">
    <w:abstractNumId w:val="15"/>
  </w:num>
  <w:num w:numId="32">
    <w:abstractNumId w:val="56"/>
  </w:num>
  <w:num w:numId="33">
    <w:abstractNumId w:val="16"/>
  </w:num>
  <w:num w:numId="34">
    <w:abstractNumId w:val="62"/>
  </w:num>
  <w:num w:numId="35">
    <w:abstractNumId w:val="24"/>
    <w:lvlOverride w:ilvl="0">
      <w:startOverride w:val="1"/>
    </w:lvlOverride>
    <w:lvlOverride w:ilvl="1"/>
    <w:lvlOverride w:ilvl="2"/>
    <w:lvlOverride w:ilvl="3"/>
    <w:lvlOverride w:ilvl="4"/>
    <w:lvlOverride w:ilvl="5"/>
    <w:lvlOverride w:ilvl="6"/>
    <w:lvlOverride w:ilvl="7"/>
    <w:lvlOverride w:ilvl="8"/>
  </w:num>
  <w:num w:numId="3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17"/>
  </w:num>
  <w:num w:numId="39">
    <w:abstractNumId w:val="20"/>
  </w:num>
  <w:num w:numId="40">
    <w:abstractNumId w:val="64"/>
  </w:num>
  <w:num w:numId="41">
    <w:abstractNumId w:val="58"/>
  </w:num>
  <w:num w:numId="42">
    <w:abstractNumId w:val="60"/>
  </w:num>
  <w:num w:numId="43">
    <w:abstractNumId w:val="44"/>
  </w:num>
  <w:num w:numId="44">
    <w:abstractNumId w:val="65"/>
  </w:num>
  <w:num w:numId="45">
    <w:abstractNumId w:val="28"/>
  </w:num>
  <w:num w:numId="46">
    <w:abstractNumId w:val="69"/>
  </w:num>
  <w:num w:numId="47">
    <w:abstractNumId w:val="51"/>
  </w:num>
  <w:num w:numId="48">
    <w:abstractNumId w:val="50"/>
  </w:num>
  <w:num w:numId="49">
    <w:abstractNumId w:val="6"/>
  </w:num>
  <w:num w:numId="50">
    <w:abstractNumId w:val="33"/>
  </w:num>
  <w:num w:numId="51">
    <w:abstractNumId w:val="52"/>
  </w:num>
  <w:num w:numId="5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5"/>
  </w:num>
  <w:num w:numId="55">
    <w:abstractNumId w:val="48"/>
  </w:num>
  <w:num w:numId="56">
    <w:abstractNumId w:val="59"/>
  </w:num>
  <w:num w:numId="57">
    <w:abstractNumId w:val="75"/>
  </w:num>
  <w:num w:numId="58">
    <w:abstractNumId w:val="53"/>
  </w:num>
  <w:num w:numId="59">
    <w:abstractNumId w:val="5"/>
  </w:num>
  <w:num w:numId="60">
    <w:abstractNumId w:val="27"/>
  </w:num>
  <w:num w:numId="61">
    <w:abstractNumId w:val="8"/>
  </w:num>
  <w:num w:numId="62">
    <w:abstractNumId w:val="41"/>
  </w:num>
  <w:num w:numId="63">
    <w:abstractNumId w:val="45"/>
  </w:num>
  <w:num w:numId="64">
    <w:abstractNumId w:val="30"/>
  </w:num>
  <w:num w:numId="65">
    <w:abstractNumId w:val="14"/>
  </w:num>
  <w:num w:numId="66">
    <w:abstractNumId w:val="57"/>
  </w:num>
  <w:num w:numId="67">
    <w:abstractNumId w:val="2"/>
  </w:num>
  <w:num w:numId="68">
    <w:abstractNumId w:val="46"/>
  </w:num>
  <w:num w:numId="69">
    <w:abstractNumId w:val="43"/>
  </w:num>
  <w:num w:numId="70">
    <w:abstractNumId w:val="70"/>
  </w:num>
  <w:num w:numId="71">
    <w:abstractNumId w:val="68"/>
  </w:num>
  <w:num w:numId="72">
    <w:abstractNumId w:val="9"/>
  </w:num>
  <w:num w:numId="73">
    <w:abstractNumId w:val="22"/>
  </w:num>
  <w:num w:numId="74">
    <w:abstractNumId w:val="26"/>
  </w:num>
  <w:num w:numId="75">
    <w:abstractNumId w:val="72"/>
  </w:num>
  <w:num w:numId="76">
    <w:abstractNumId w:val="67"/>
  </w:num>
  <w:num w:numId="77">
    <w:abstractNumId w:val="42"/>
  </w:num>
  <w:num w:numId="78">
    <w:abstractNumId w:val="47"/>
  </w:num>
  <w:num w:numId="79">
    <w:abstractNumId w:val="4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17F"/>
    <w:rsid w:val="0000394E"/>
    <w:rsid w:val="000047F8"/>
    <w:rsid w:val="00004A33"/>
    <w:rsid w:val="0000571F"/>
    <w:rsid w:val="000079C3"/>
    <w:rsid w:val="00007F70"/>
    <w:rsid w:val="000112BC"/>
    <w:rsid w:val="00011EE3"/>
    <w:rsid w:val="00012459"/>
    <w:rsid w:val="000143A1"/>
    <w:rsid w:val="000156CF"/>
    <w:rsid w:val="000179F8"/>
    <w:rsid w:val="000213EC"/>
    <w:rsid w:val="00021F15"/>
    <w:rsid w:val="000228AA"/>
    <w:rsid w:val="000274BC"/>
    <w:rsid w:val="000310CB"/>
    <w:rsid w:val="00032B6B"/>
    <w:rsid w:val="00042069"/>
    <w:rsid w:val="00050B2D"/>
    <w:rsid w:val="00064407"/>
    <w:rsid w:val="0007128F"/>
    <w:rsid w:val="00071403"/>
    <w:rsid w:val="000728AE"/>
    <w:rsid w:val="00073E23"/>
    <w:rsid w:val="0008034C"/>
    <w:rsid w:val="00083B9B"/>
    <w:rsid w:val="00084040"/>
    <w:rsid w:val="00084292"/>
    <w:rsid w:val="0008562A"/>
    <w:rsid w:val="0008627A"/>
    <w:rsid w:val="0008639E"/>
    <w:rsid w:val="0008772C"/>
    <w:rsid w:val="00087B5D"/>
    <w:rsid w:val="00087CF5"/>
    <w:rsid w:val="000936BD"/>
    <w:rsid w:val="00094C24"/>
    <w:rsid w:val="00095B39"/>
    <w:rsid w:val="00095BB9"/>
    <w:rsid w:val="00095EB2"/>
    <w:rsid w:val="00095EBD"/>
    <w:rsid w:val="00095EC1"/>
    <w:rsid w:val="000A0AD1"/>
    <w:rsid w:val="000A0EFF"/>
    <w:rsid w:val="000A13D5"/>
    <w:rsid w:val="000A17B0"/>
    <w:rsid w:val="000A19C6"/>
    <w:rsid w:val="000A3529"/>
    <w:rsid w:val="000A41FA"/>
    <w:rsid w:val="000A4B35"/>
    <w:rsid w:val="000A54E1"/>
    <w:rsid w:val="000A6952"/>
    <w:rsid w:val="000A796E"/>
    <w:rsid w:val="000B06F4"/>
    <w:rsid w:val="000B4F66"/>
    <w:rsid w:val="000B5B5D"/>
    <w:rsid w:val="000B5D2A"/>
    <w:rsid w:val="000B6521"/>
    <w:rsid w:val="000C30C8"/>
    <w:rsid w:val="000C3AB8"/>
    <w:rsid w:val="000C5DE0"/>
    <w:rsid w:val="000D3809"/>
    <w:rsid w:val="000D395D"/>
    <w:rsid w:val="000D4FB5"/>
    <w:rsid w:val="000D6D2B"/>
    <w:rsid w:val="000E2D3D"/>
    <w:rsid w:val="000E2D5E"/>
    <w:rsid w:val="000E5DF0"/>
    <w:rsid w:val="000E6DD2"/>
    <w:rsid w:val="000E6DE9"/>
    <w:rsid w:val="000F19BA"/>
    <w:rsid w:val="000F33E9"/>
    <w:rsid w:val="000F419D"/>
    <w:rsid w:val="000F5587"/>
    <w:rsid w:val="000F6604"/>
    <w:rsid w:val="000F7255"/>
    <w:rsid w:val="000F7723"/>
    <w:rsid w:val="00100F1D"/>
    <w:rsid w:val="0010264D"/>
    <w:rsid w:val="001029C2"/>
    <w:rsid w:val="0011295E"/>
    <w:rsid w:val="00115C97"/>
    <w:rsid w:val="00115D97"/>
    <w:rsid w:val="00117316"/>
    <w:rsid w:val="00117DB9"/>
    <w:rsid w:val="00120A65"/>
    <w:rsid w:val="00122ED5"/>
    <w:rsid w:val="001233AE"/>
    <w:rsid w:val="001244C3"/>
    <w:rsid w:val="00130054"/>
    <w:rsid w:val="00131795"/>
    <w:rsid w:val="0013186F"/>
    <w:rsid w:val="00132B46"/>
    <w:rsid w:val="00134858"/>
    <w:rsid w:val="00135CE3"/>
    <w:rsid w:val="00137F0D"/>
    <w:rsid w:val="001433F5"/>
    <w:rsid w:val="00144EE1"/>
    <w:rsid w:val="001464CB"/>
    <w:rsid w:val="00147CBF"/>
    <w:rsid w:val="00151C40"/>
    <w:rsid w:val="00152D91"/>
    <w:rsid w:val="00155201"/>
    <w:rsid w:val="00155BB4"/>
    <w:rsid w:val="001604E7"/>
    <w:rsid w:val="001625CD"/>
    <w:rsid w:val="0016297B"/>
    <w:rsid w:val="00162A9F"/>
    <w:rsid w:val="00163473"/>
    <w:rsid w:val="00164F90"/>
    <w:rsid w:val="00165700"/>
    <w:rsid w:val="001718B9"/>
    <w:rsid w:val="00171EB4"/>
    <w:rsid w:val="00171FB9"/>
    <w:rsid w:val="00173CD4"/>
    <w:rsid w:val="00173DEB"/>
    <w:rsid w:val="001745A8"/>
    <w:rsid w:val="00176B5A"/>
    <w:rsid w:val="001773A8"/>
    <w:rsid w:val="00177C13"/>
    <w:rsid w:val="00177EF3"/>
    <w:rsid w:val="00180071"/>
    <w:rsid w:val="00181183"/>
    <w:rsid w:val="00183D21"/>
    <w:rsid w:val="0018446A"/>
    <w:rsid w:val="001858FD"/>
    <w:rsid w:val="00187560"/>
    <w:rsid w:val="001944D3"/>
    <w:rsid w:val="001952F3"/>
    <w:rsid w:val="00196996"/>
    <w:rsid w:val="00197F9A"/>
    <w:rsid w:val="001A2D0C"/>
    <w:rsid w:val="001A38DD"/>
    <w:rsid w:val="001A5DA5"/>
    <w:rsid w:val="001A6B4D"/>
    <w:rsid w:val="001A723D"/>
    <w:rsid w:val="001C3496"/>
    <w:rsid w:val="001C3659"/>
    <w:rsid w:val="001C66DD"/>
    <w:rsid w:val="001D3497"/>
    <w:rsid w:val="001D4110"/>
    <w:rsid w:val="001D4B4A"/>
    <w:rsid w:val="001E178D"/>
    <w:rsid w:val="001E4093"/>
    <w:rsid w:val="001F3287"/>
    <w:rsid w:val="001F38D5"/>
    <w:rsid w:val="001F47BF"/>
    <w:rsid w:val="001F4DCE"/>
    <w:rsid w:val="001F7412"/>
    <w:rsid w:val="002003DB"/>
    <w:rsid w:val="002005BD"/>
    <w:rsid w:val="00200AFE"/>
    <w:rsid w:val="00200BCC"/>
    <w:rsid w:val="00201462"/>
    <w:rsid w:val="0020413C"/>
    <w:rsid w:val="002052ED"/>
    <w:rsid w:val="00207F28"/>
    <w:rsid w:val="002110C5"/>
    <w:rsid w:val="00214055"/>
    <w:rsid w:val="00217CBC"/>
    <w:rsid w:val="0022020D"/>
    <w:rsid w:val="00221297"/>
    <w:rsid w:val="002221E1"/>
    <w:rsid w:val="00222F08"/>
    <w:rsid w:val="00223530"/>
    <w:rsid w:val="00223558"/>
    <w:rsid w:val="002241E7"/>
    <w:rsid w:val="002247C2"/>
    <w:rsid w:val="002303CE"/>
    <w:rsid w:val="0023041F"/>
    <w:rsid w:val="002330DD"/>
    <w:rsid w:val="00235942"/>
    <w:rsid w:val="00235CC4"/>
    <w:rsid w:val="00236CB2"/>
    <w:rsid w:val="002415E0"/>
    <w:rsid w:val="00242DBD"/>
    <w:rsid w:val="00246043"/>
    <w:rsid w:val="0024748B"/>
    <w:rsid w:val="00247667"/>
    <w:rsid w:val="00250BEC"/>
    <w:rsid w:val="0025113A"/>
    <w:rsid w:val="002513D8"/>
    <w:rsid w:val="00252C9A"/>
    <w:rsid w:val="0025322E"/>
    <w:rsid w:val="00253B49"/>
    <w:rsid w:val="0025505C"/>
    <w:rsid w:val="002608A2"/>
    <w:rsid w:val="0026104A"/>
    <w:rsid w:val="00261A98"/>
    <w:rsid w:val="002634CE"/>
    <w:rsid w:val="00270B26"/>
    <w:rsid w:val="00280ABA"/>
    <w:rsid w:val="00284E57"/>
    <w:rsid w:val="00286EA2"/>
    <w:rsid w:val="00287244"/>
    <w:rsid w:val="002879BA"/>
    <w:rsid w:val="00290CA1"/>
    <w:rsid w:val="00291E7B"/>
    <w:rsid w:val="002943E7"/>
    <w:rsid w:val="002945C8"/>
    <w:rsid w:val="0029600F"/>
    <w:rsid w:val="00296CA1"/>
    <w:rsid w:val="002A0E5C"/>
    <w:rsid w:val="002A19FA"/>
    <w:rsid w:val="002A1F4A"/>
    <w:rsid w:val="002A30FC"/>
    <w:rsid w:val="002A400A"/>
    <w:rsid w:val="002A46BE"/>
    <w:rsid w:val="002A538D"/>
    <w:rsid w:val="002B4A35"/>
    <w:rsid w:val="002B4DAE"/>
    <w:rsid w:val="002B65B5"/>
    <w:rsid w:val="002C242D"/>
    <w:rsid w:val="002C32D1"/>
    <w:rsid w:val="002C3739"/>
    <w:rsid w:val="002C4B17"/>
    <w:rsid w:val="002C6610"/>
    <w:rsid w:val="002C75C7"/>
    <w:rsid w:val="002D0503"/>
    <w:rsid w:val="002D49B6"/>
    <w:rsid w:val="002E41F4"/>
    <w:rsid w:val="002E52AD"/>
    <w:rsid w:val="002E5A9A"/>
    <w:rsid w:val="002E64F6"/>
    <w:rsid w:val="002E6F96"/>
    <w:rsid w:val="002E752C"/>
    <w:rsid w:val="002F03DF"/>
    <w:rsid w:val="002F1408"/>
    <w:rsid w:val="002F46C7"/>
    <w:rsid w:val="002F72AB"/>
    <w:rsid w:val="0030202C"/>
    <w:rsid w:val="00303406"/>
    <w:rsid w:val="0030728C"/>
    <w:rsid w:val="00307696"/>
    <w:rsid w:val="00307A96"/>
    <w:rsid w:val="0031061A"/>
    <w:rsid w:val="00310E7E"/>
    <w:rsid w:val="00312533"/>
    <w:rsid w:val="00314663"/>
    <w:rsid w:val="00314CB1"/>
    <w:rsid w:val="003172EE"/>
    <w:rsid w:val="00321B24"/>
    <w:rsid w:val="0032315D"/>
    <w:rsid w:val="00324B82"/>
    <w:rsid w:val="00325C24"/>
    <w:rsid w:val="00326B77"/>
    <w:rsid w:val="003271B8"/>
    <w:rsid w:val="00332233"/>
    <w:rsid w:val="00332C4E"/>
    <w:rsid w:val="0033483C"/>
    <w:rsid w:val="00334D06"/>
    <w:rsid w:val="003369AE"/>
    <w:rsid w:val="003405D2"/>
    <w:rsid w:val="00340F33"/>
    <w:rsid w:val="00343F5D"/>
    <w:rsid w:val="00347551"/>
    <w:rsid w:val="003520FD"/>
    <w:rsid w:val="003527D1"/>
    <w:rsid w:val="00356292"/>
    <w:rsid w:val="0036387B"/>
    <w:rsid w:val="003649A3"/>
    <w:rsid w:val="003664B6"/>
    <w:rsid w:val="00367F9E"/>
    <w:rsid w:val="003705F8"/>
    <w:rsid w:val="00372DD2"/>
    <w:rsid w:val="003745E6"/>
    <w:rsid w:val="0037624A"/>
    <w:rsid w:val="00376544"/>
    <w:rsid w:val="00376830"/>
    <w:rsid w:val="00377C82"/>
    <w:rsid w:val="00381F0B"/>
    <w:rsid w:val="00392BC8"/>
    <w:rsid w:val="00392EEE"/>
    <w:rsid w:val="00395A9E"/>
    <w:rsid w:val="00397D8F"/>
    <w:rsid w:val="003A0480"/>
    <w:rsid w:val="003A4C71"/>
    <w:rsid w:val="003A4E89"/>
    <w:rsid w:val="003A61FF"/>
    <w:rsid w:val="003A643D"/>
    <w:rsid w:val="003B060B"/>
    <w:rsid w:val="003B4577"/>
    <w:rsid w:val="003B46DB"/>
    <w:rsid w:val="003B62BD"/>
    <w:rsid w:val="003B6459"/>
    <w:rsid w:val="003B7149"/>
    <w:rsid w:val="003B7C0D"/>
    <w:rsid w:val="003C2ABA"/>
    <w:rsid w:val="003C50D0"/>
    <w:rsid w:val="003C5975"/>
    <w:rsid w:val="003E3944"/>
    <w:rsid w:val="003E53A2"/>
    <w:rsid w:val="003E679E"/>
    <w:rsid w:val="003E7D10"/>
    <w:rsid w:val="003F2A3B"/>
    <w:rsid w:val="003F2DBF"/>
    <w:rsid w:val="003F46FC"/>
    <w:rsid w:val="003F6821"/>
    <w:rsid w:val="003F6A65"/>
    <w:rsid w:val="003F7CE2"/>
    <w:rsid w:val="003F7D5F"/>
    <w:rsid w:val="00400709"/>
    <w:rsid w:val="00412DCD"/>
    <w:rsid w:val="00413206"/>
    <w:rsid w:val="004156BF"/>
    <w:rsid w:val="004205FC"/>
    <w:rsid w:val="00420636"/>
    <w:rsid w:val="004211E4"/>
    <w:rsid w:val="00421B42"/>
    <w:rsid w:val="00421DCE"/>
    <w:rsid w:val="004229AC"/>
    <w:rsid w:val="00422F4C"/>
    <w:rsid w:val="00423D5F"/>
    <w:rsid w:val="004324E0"/>
    <w:rsid w:val="00433CDF"/>
    <w:rsid w:val="00434DA2"/>
    <w:rsid w:val="00437EDC"/>
    <w:rsid w:val="00443FB5"/>
    <w:rsid w:val="0044451D"/>
    <w:rsid w:val="0044623C"/>
    <w:rsid w:val="00452314"/>
    <w:rsid w:val="00453ED1"/>
    <w:rsid w:val="00456D18"/>
    <w:rsid w:val="0045771E"/>
    <w:rsid w:val="00457DBB"/>
    <w:rsid w:val="004603A3"/>
    <w:rsid w:val="004606C1"/>
    <w:rsid w:val="004613BC"/>
    <w:rsid w:val="004626BE"/>
    <w:rsid w:val="004722A0"/>
    <w:rsid w:val="004759AB"/>
    <w:rsid w:val="004806A0"/>
    <w:rsid w:val="004809D9"/>
    <w:rsid w:val="004915D6"/>
    <w:rsid w:val="00494B4A"/>
    <w:rsid w:val="004A1B5A"/>
    <w:rsid w:val="004A715C"/>
    <w:rsid w:val="004A7CA8"/>
    <w:rsid w:val="004B0E9E"/>
    <w:rsid w:val="004B1691"/>
    <w:rsid w:val="004B2C5C"/>
    <w:rsid w:val="004B2C7D"/>
    <w:rsid w:val="004B4175"/>
    <w:rsid w:val="004C1F1D"/>
    <w:rsid w:val="004C2EC8"/>
    <w:rsid w:val="004C3CA8"/>
    <w:rsid w:val="004C66DC"/>
    <w:rsid w:val="004D0C83"/>
    <w:rsid w:val="004D41E5"/>
    <w:rsid w:val="004D5035"/>
    <w:rsid w:val="004D6CDF"/>
    <w:rsid w:val="004E036F"/>
    <w:rsid w:val="004E1592"/>
    <w:rsid w:val="004E7EC6"/>
    <w:rsid w:val="004F030E"/>
    <w:rsid w:val="004F19D7"/>
    <w:rsid w:val="004F1ADB"/>
    <w:rsid w:val="004F1F5E"/>
    <w:rsid w:val="004F4197"/>
    <w:rsid w:val="004F53E5"/>
    <w:rsid w:val="004F5C5E"/>
    <w:rsid w:val="004F60DA"/>
    <w:rsid w:val="00500294"/>
    <w:rsid w:val="00502E27"/>
    <w:rsid w:val="00502F97"/>
    <w:rsid w:val="005034C4"/>
    <w:rsid w:val="005038E6"/>
    <w:rsid w:val="00503EF3"/>
    <w:rsid w:val="005052BF"/>
    <w:rsid w:val="00505834"/>
    <w:rsid w:val="005118DD"/>
    <w:rsid w:val="0051713F"/>
    <w:rsid w:val="005230E3"/>
    <w:rsid w:val="0052732C"/>
    <w:rsid w:val="0052763B"/>
    <w:rsid w:val="00527ABA"/>
    <w:rsid w:val="00531543"/>
    <w:rsid w:val="00533319"/>
    <w:rsid w:val="00533582"/>
    <w:rsid w:val="00537C30"/>
    <w:rsid w:val="005438AD"/>
    <w:rsid w:val="00543932"/>
    <w:rsid w:val="00546134"/>
    <w:rsid w:val="00546480"/>
    <w:rsid w:val="00550283"/>
    <w:rsid w:val="005534F3"/>
    <w:rsid w:val="005551BB"/>
    <w:rsid w:val="0055753C"/>
    <w:rsid w:val="00561CFC"/>
    <w:rsid w:val="00562CE2"/>
    <w:rsid w:val="005643D7"/>
    <w:rsid w:val="0056478F"/>
    <w:rsid w:val="005648CA"/>
    <w:rsid w:val="0056739C"/>
    <w:rsid w:val="00570DF8"/>
    <w:rsid w:val="005714CE"/>
    <w:rsid w:val="00572636"/>
    <w:rsid w:val="00574913"/>
    <w:rsid w:val="005776B4"/>
    <w:rsid w:val="0058000F"/>
    <w:rsid w:val="00583426"/>
    <w:rsid w:val="005852C3"/>
    <w:rsid w:val="00585658"/>
    <w:rsid w:val="005857F1"/>
    <w:rsid w:val="00587FF5"/>
    <w:rsid w:val="005905EF"/>
    <w:rsid w:val="005919C8"/>
    <w:rsid w:val="005919E8"/>
    <w:rsid w:val="00594D59"/>
    <w:rsid w:val="00597C3B"/>
    <w:rsid w:val="005A07FC"/>
    <w:rsid w:val="005A2B38"/>
    <w:rsid w:val="005A6F5D"/>
    <w:rsid w:val="005B07B3"/>
    <w:rsid w:val="005B0FA1"/>
    <w:rsid w:val="005B2AC8"/>
    <w:rsid w:val="005B50BC"/>
    <w:rsid w:val="005C1C2D"/>
    <w:rsid w:val="005C3030"/>
    <w:rsid w:val="005C3984"/>
    <w:rsid w:val="005C636E"/>
    <w:rsid w:val="005C6504"/>
    <w:rsid w:val="005C6A3A"/>
    <w:rsid w:val="005C7265"/>
    <w:rsid w:val="005C75EC"/>
    <w:rsid w:val="005D0B9C"/>
    <w:rsid w:val="005D252F"/>
    <w:rsid w:val="005D45EB"/>
    <w:rsid w:val="005D7117"/>
    <w:rsid w:val="005E1251"/>
    <w:rsid w:val="005E1857"/>
    <w:rsid w:val="005E2576"/>
    <w:rsid w:val="005E2A95"/>
    <w:rsid w:val="005E666F"/>
    <w:rsid w:val="005E767F"/>
    <w:rsid w:val="005E7A7F"/>
    <w:rsid w:val="005F254D"/>
    <w:rsid w:val="005F3BA8"/>
    <w:rsid w:val="005F59C7"/>
    <w:rsid w:val="005F647B"/>
    <w:rsid w:val="00600817"/>
    <w:rsid w:val="0060207D"/>
    <w:rsid w:val="006034DE"/>
    <w:rsid w:val="0061235E"/>
    <w:rsid w:val="006134B8"/>
    <w:rsid w:val="00613512"/>
    <w:rsid w:val="006149D7"/>
    <w:rsid w:val="00615018"/>
    <w:rsid w:val="00615954"/>
    <w:rsid w:val="00620976"/>
    <w:rsid w:val="00620B9F"/>
    <w:rsid w:val="006229A4"/>
    <w:rsid w:val="00623603"/>
    <w:rsid w:val="00626665"/>
    <w:rsid w:val="00631B00"/>
    <w:rsid w:val="00635015"/>
    <w:rsid w:val="00636315"/>
    <w:rsid w:val="00640C5A"/>
    <w:rsid w:val="00641BF1"/>
    <w:rsid w:val="00650455"/>
    <w:rsid w:val="0065365B"/>
    <w:rsid w:val="00653D7E"/>
    <w:rsid w:val="00654774"/>
    <w:rsid w:val="00656A72"/>
    <w:rsid w:val="00661BCB"/>
    <w:rsid w:val="0066293D"/>
    <w:rsid w:val="00663858"/>
    <w:rsid w:val="00663DF9"/>
    <w:rsid w:val="0066428F"/>
    <w:rsid w:val="00665678"/>
    <w:rsid w:val="006672FE"/>
    <w:rsid w:val="0067045C"/>
    <w:rsid w:val="00670993"/>
    <w:rsid w:val="0067255A"/>
    <w:rsid w:val="00673ADD"/>
    <w:rsid w:val="006758CE"/>
    <w:rsid w:val="00676258"/>
    <w:rsid w:val="00677DF5"/>
    <w:rsid w:val="00680EE4"/>
    <w:rsid w:val="006813B1"/>
    <w:rsid w:val="0068198B"/>
    <w:rsid w:val="006841BF"/>
    <w:rsid w:val="00691A4D"/>
    <w:rsid w:val="00693608"/>
    <w:rsid w:val="00693846"/>
    <w:rsid w:val="00697D60"/>
    <w:rsid w:val="006A2DF2"/>
    <w:rsid w:val="006A4AF7"/>
    <w:rsid w:val="006A5CE2"/>
    <w:rsid w:val="006A77F8"/>
    <w:rsid w:val="006B0501"/>
    <w:rsid w:val="006B1F6D"/>
    <w:rsid w:val="006B29DD"/>
    <w:rsid w:val="006C0C35"/>
    <w:rsid w:val="006C1743"/>
    <w:rsid w:val="006C3216"/>
    <w:rsid w:val="006C5629"/>
    <w:rsid w:val="006D036B"/>
    <w:rsid w:val="006D1136"/>
    <w:rsid w:val="006D1C4C"/>
    <w:rsid w:val="006D3A82"/>
    <w:rsid w:val="006D3D13"/>
    <w:rsid w:val="006D41FB"/>
    <w:rsid w:val="006D4C3D"/>
    <w:rsid w:val="006E29B8"/>
    <w:rsid w:val="006E319A"/>
    <w:rsid w:val="006E5130"/>
    <w:rsid w:val="006E7FF4"/>
    <w:rsid w:val="006F0E0C"/>
    <w:rsid w:val="006F239E"/>
    <w:rsid w:val="006F472B"/>
    <w:rsid w:val="006F4A7F"/>
    <w:rsid w:val="006F6F6E"/>
    <w:rsid w:val="006F7C5D"/>
    <w:rsid w:val="00701D4A"/>
    <w:rsid w:val="00702249"/>
    <w:rsid w:val="007046CD"/>
    <w:rsid w:val="0070724D"/>
    <w:rsid w:val="0071057A"/>
    <w:rsid w:val="00710697"/>
    <w:rsid w:val="007112DA"/>
    <w:rsid w:val="00711ECC"/>
    <w:rsid w:val="007129CE"/>
    <w:rsid w:val="00713285"/>
    <w:rsid w:val="0072121D"/>
    <w:rsid w:val="00721663"/>
    <w:rsid w:val="007217B1"/>
    <w:rsid w:val="007271F1"/>
    <w:rsid w:val="0073019E"/>
    <w:rsid w:val="00731549"/>
    <w:rsid w:val="007340DE"/>
    <w:rsid w:val="00734895"/>
    <w:rsid w:val="007375F4"/>
    <w:rsid w:val="0074040E"/>
    <w:rsid w:val="007408DC"/>
    <w:rsid w:val="00741526"/>
    <w:rsid w:val="0074288A"/>
    <w:rsid w:val="00743120"/>
    <w:rsid w:val="007438FA"/>
    <w:rsid w:val="00744FD5"/>
    <w:rsid w:val="007452B6"/>
    <w:rsid w:val="00745E46"/>
    <w:rsid w:val="007533BF"/>
    <w:rsid w:val="0075494A"/>
    <w:rsid w:val="00754BF2"/>
    <w:rsid w:val="00756AF3"/>
    <w:rsid w:val="007579E1"/>
    <w:rsid w:val="007619BC"/>
    <w:rsid w:val="00761C8A"/>
    <w:rsid w:val="00762720"/>
    <w:rsid w:val="0076514F"/>
    <w:rsid w:val="007661E7"/>
    <w:rsid w:val="007667BF"/>
    <w:rsid w:val="0077014D"/>
    <w:rsid w:val="00770390"/>
    <w:rsid w:val="007715E1"/>
    <w:rsid w:val="007716E4"/>
    <w:rsid w:val="00774667"/>
    <w:rsid w:val="00774C93"/>
    <w:rsid w:val="00774CB0"/>
    <w:rsid w:val="007758EE"/>
    <w:rsid w:val="0078010A"/>
    <w:rsid w:val="007808B1"/>
    <w:rsid w:val="00781491"/>
    <w:rsid w:val="00782901"/>
    <w:rsid w:val="00782EFC"/>
    <w:rsid w:val="00783A45"/>
    <w:rsid w:val="00784B56"/>
    <w:rsid w:val="007852A1"/>
    <w:rsid w:val="00785307"/>
    <w:rsid w:val="007863C1"/>
    <w:rsid w:val="007900D3"/>
    <w:rsid w:val="00795C1A"/>
    <w:rsid w:val="007A1BB6"/>
    <w:rsid w:val="007A233F"/>
    <w:rsid w:val="007A4239"/>
    <w:rsid w:val="007A5964"/>
    <w:rsid w:val="007A6D8C"/>
    <w:rsid w:val="007B0B1F"/>
    <w:rsid w:val="007B0D1E"/>
    <w:rsid w:val="007B344B"/>
    <w:rsid w:val="007B47DE"/>
    <w:rsid w:val="007B4E02"/>
    <w:rsid w:val="007B5CC1"/>
    <w:rsid w:val="007B619A"/>
    <w:rsid w:val="007B6236"/>
    <w:rsid w:val="007B65C6"/>
    <w:rsid w:val="007B6DA2"/>
    <w:rsid w:val="007B78E0"/>
    <w:rsid w:val="007B7911"/>
    <w:rsid w:val="007C63D0"/>
    <w:rsid w:val="007D050C"/>
    <w:rsid w:val="007D0C4C"/>
    <w:rsid w:val="007D0D8C"/>
    <w:rsid w:val="007D0E43"/>
    <w:rsid w:val="007D2E71"/>
    <w:rsid w:val="007D4E5D"/>
    <w:rsid w:val="007D61D3"/>
    <w:rsid w:val="007E00E1"/>
    <w:rsid w:val="007E1F34"/>
    <w:rsid w:val="007E2ACA"/>
    <w:rsid w:val="007E3D13"/>
    <w:rsid w:val="007E5D87"/>
    <w:rsid w:val="007F1FD0"/>
    <w:rsid w:val="008018C7"/>
    <w:rsid w:val="00802988"/>
    <w:rsid w:val="00802A37"/>
    <w:rsid w:val="00803876"/>
    <w:rsid w:val="00811910"/>
    <w:rsid w:val="00815A85"/>
    <w:rsid w:val="00815CB5"/>
    <w:rsid w:val="0081775B"/>
    <w:rsid w:val="008200EC"/>
    <w:rsid w:val="00820155"/>
    <w:rsid w:val="0082217F"/>
    <w:rsid w:val="008221DB"/>
    <w:rsid w:val="00823F5E"/>
    <w:rsid w:val="00824A07"/>
    <w:rsid w:val="008276F3"/>
    <w:rsid w:val="00827C44"/>
    <w:rsid w:val="0083014A"/>
    <w:rsid w:val="00830183"/>
    <w:rsid w:val="0083183C"/>
    <w:rsid w:val="008336C6"/>
    <w:rsid w:val="0083567F"/>
    <w:rsid w:val="00837CB6"/>
    <w:rsid w:val="00846DB2"/>
    <w:rsid w:val="00851896"/>
    <w:rsid w:val="00851EA1"/>
    <w:rsid w:val="008571B3"/>
    <w:rsid w:val="00857232"/>
    <w:rsid w:val="008613FA"/>
    <w:rsid w:val="0086178E"/>
    <w:rsid w:val="00863E9E"/>
    <w:rsid w:val="008651F2"/>
    <w:rsid w:val="00866E9A"/>
    <w:rsid w:val="0086709B"/>
    <w:rsid w:val="008706B6"/>
    <w:rsid w:val="00870AA2"/>
    <w:rsid w:val="008714EF"/>
    <w:rsid w:val="00871896"/>
    <w:rsid w:val="008729B7"/>
    <w:rsid w:val="008739EF"/>
    <w:rsid w:val="00883D79"/>
    <w:rsid w:val="00884560"/>
    <w:rsid w:val="008855EA"/>
    <w:rsid w:val="00885EF2"/>
    <w:rsid w:val="008868C5"/>
    <w:rsid w:val="00887AD5"/>
    <w:rsid w:val="00890538"/>
    <w:rsid w:val="00892CA5"/>
    <w:rsid w:val="008932E1"/>
    <w:rsid w:val="008943DD"/>
    <w:rsid w:val="00894E1C"/>
    <w:rsid w:val="00896BB3"/>
    <w:rsid w:val="008A0C17"/>
    <w:rsid w:val="008A0E73"/>
    <w:rsid w:val="008A14EA"/>
    <w:rsid w:val="008A1F52"/>
    <w:rsid w:val="008A298A"/>
    <w:rsid w:val="008A3434"/>
    <w:rsid w:val="008A40B8"/>
    <w:rsid w:val="008A492C"/>
    <w:rsid w:val="008A5787"/>
    <w:rsid w:val="008A6342"/>
    <w:rsid w:val="008B24C0"/>
    <w:rsid w:val="008B3839"/>
    <w:rsid w:val="008B62DB"/>
    <w:rsid w:val="008B6C97"/>
    <w:rsid w:val="008B7222"/>
    <w:rsid w:val="008C3C0E"/>
    <w:rsid w:val="008D00EF"/>
    <w:rsid w:val="008E19E9"/>
    <w:rsid w:val="008E329E"/>
    <w:rsid w:val="008E444A"/>
    <w:rsid w:val="008E514F"/>
    <w:rsid w:val="008E712C"/>
    <w:rsid w:val="008E7C9D"/>
    <w:rsid w:val="008F1D1E"/>
    <w:rsid w:val="008F225F"/>
    <w:rsid w:val="008F415A"/>
    <w:rsid w:val="008F4F1D"/>
    <w:rsid w:val="008F5023"/>
    <w:rsid w:val="008F578C"/>
    <w:rsid w:val="008F7416"/>
    <w:rsid w:val="0090012C"/>
    <w:rsid w:val="00900FFA"/>
    <w:rsid w:val="00901CFE"/>
    <w:rsid w:val="00903316"/>
    <w:rsid w:val="009033CE"/>
    <w:rsid w:val="0090672D"/>
    <w:rsid w:val="00906981"/>
    <w:rsid w:val="009069D0"/>
    <w:rsid w:val="009075BD"/>
    <w:rsid w:val="0091257D"/>
    <w:rsid w:val="009166B7"/>
    <w:rsid w:val="00917222"/>
    <w:rsid w:val="0092062D"/>
    <w:rsid w:val="00924566"/>
    <w:rsid w:val="009250A7"/>
    <w:rsid w:val="00925C1B"/>
    <w:rsid w:val="00926E7B"/>
    <w:rsid w:val="00927A58"/>
    <w:rsid w:val="009314A7"/>
    <w:rsid w:val="009314C6"/>
    <w:rsid w:val="00931681"/>
    <w:rsid w:val="00933A88"/>
    <w:rsid w:val="00934A19"/>
    <w:rsid w:val="009355B2"/>
    <w:rsid w:val="009356AB"/>
    <w:rsid w:val="00941C28"/>
    <w:rsid w:val="00942F68"/>
    <w:rsid w:val="00943133"/>
    <w:rsid w:val="009433CC"/>
    <w:rsid w:val="009436C7"/>
    <w:rsid w:val="00943A3D"/>
    <w:rsid w:val="00946EA9"/>
    <w:rsid w:val="00951D9B"/>
    <w:rsid w:val="009559C1"/>
    <w:rsid w:val="00955D56"/>
    <w:rsid w:val="0095653B"/>
    <w:rsid w:val="00956668"/>
    <w:rsid w:val="00957653"/>
    <w:rsid w:val="009628CD"/>
    <w:rsid w:val="00962AFE"/>
    <w:rsid w:val="009644CA"/>
    <w:rsid w:val="009708C3"/>
    <w:rsid w:val="009828AC"/>
    <w:rsid w:val="00985111"/>
    <w:rsid w:val="00985130"/>
    <w:rsid w:val="00985FFC"/>
    <w:rsid w:val="009860FC"/>
    <w:rsid w:val="00986284"/>
    <w:rsid w:val="00986EEC"/>
    <w:rsid w:val="00987700"/>
    <w:rsid w:val="00987E61"/>
    <w:rsid w:val="00990BCD"/>
    <w:rsid w:val="00996F96"/>
    <w:rsid w:val="00997AAE"/>
    <w:rsid w:val="00997C6E"/>
    <w:rsid w:val="009A0911"/>
    <w:rsid w:val="009A0AAA"/>
    <w:rsid w:val="009A1DFB"/>
    <w:rsid w:val="009A2380"/>
    <w:rsid w:val="009A489F"/>
    <w:rsid w:val="009A4D9F"/>
    <w:rsid w:val="009B678A"/>
    <w:rsid w:val="009B6A77"/>
    <w:rsid w:val="009B7136"/>
    <w:rsid w:val="009C121E"/>
    <w:rsid w:val="009C2C4C"/>
    <w:rsid w:val="009C5AF6"/>
    <w:rsid w:val="009C749B"/>
    <w:rsid w:val="009D50F1"/>
    <w:rsid w:val="009D709B"/>
    <w:rsid w:val="009E44E8"/>
    <w:rsid w:val="009E57EA"/>
    <w:rsid w:val="009E5C80"/>
    <w:rsid w:val="009E7C09"/>
    <w:rsid w:val="009F2933"/>
    <w:rsid w:val="009F37A5"/>
    <w:rsid w:val="009F6FDA"/>
    <w:rsid w:val="00A0276D"/>
    <w:rsid w:val="00A055DC"/>
    <w:rsid w:val="00A06CD6"/>
    <w:rsid w:val="00A07404"/>
    <w:rsid w:val="00A10B16"/>
    <w:rsid w:val="00A10FBD"/>
    <w:rsid w:val="00A12848"/>
    <w:rsid w:val="00A12CBE"/>
    <w:rsid w:val="00A20347"/>
    <w:rsid w:val="00A205C7"/>
    <w:rsid w:val="00A21972"/>
    <w:rsid w:val="00A21A63"/>
    <w:rsid w:val="00A27A56"/>
    <w:rsid w:val="00A310E5"/>
    <w:rsid w:val="00A324EB"/>
    <w:rsid w:val="00A33D52"/>
    <w:rsid w:val="00A349EE"/>
    <w:rsid w:val="00A3570A"/>
    <w:rsid w:val="00A35E27"/>
    <w:rsid w:val="00A35F0B"/>
    <w:rsid w:val="00A37E46"/>
    <w:rsid w:val="00A40283"/>
    <w:rsid w:val="00A41920"/>
    <w:rsid w:val="00A43059"/>
    <w:rsid w:val="00A54E6F"/>
    <w:rsid w:val="00A55A51"/>
    <w:rsid w:val="00A63431"/>
    <w:rsid w:val="00A6653D"/>
    <w:rsid w:val="00A679AA"/>
    <w:rsid w:val="00A67F72"/>
    <w:rsid w:val="00A71127"/>
    <w:rsid w:val="00A71768"/>
    <w:rsid w:val="00A73A61"/>
    <w:rsid w:val="00A75687"/>
    <w:rsid w:val="00A77FF8"/>
    <w:rsid w:val="00A82DC7"/>
    <w:rsid w:val="00A848FC"/>
    <w:rsid w:val="00A858FE"/>
    <w:rsid w:val="00A90106"/>
    <w:rsid w:val="00A9237F"/>
    <w:rsid w:val="00A92CA3"/>
    <w:rsid w:val="00A92DA2"/>
    <w:rsid w:val="00A936C2"/>
    <w:rsid w:val="00A94AF6"/>
    <w:rsid w:val="00A9500D"/>
    <w:rsid w:val="00AA0619"/>
    <w:rsid w:val="00AA1B7A"/>
    <w:rsid w:val="00AA30B8"/>
    <w:rsid w:val="00AA538C"/>
    <w:rsid w:val="00AA5BD1"/>
    <w:rsid w:val="00AA6DDA"/>
    <w:rsid w:val="00AA7F68"/>
    <w:rsid w:val="00AB06C2"/>
    <w:rsid w:val="00AB1C3A"/>
    <w:rsid w:val="00AB3372"/>
    <w:rsid w:val="00AB520B"/>
    <w:rsid w:val="00AB6F52"/>
    <w:rsid w:val="00AC4AB1"/>
    <w:rsid w:val="00AC58B5"/>
    <w:rsid w:val="00AD1AEA"/>
    <w:rsid w:val="00AD32F1"/>
    <w:rsid w:val="00AE36D7"/>
    <w:rsid w:val="00AE4631"/>
    <w:rsid w:val="00AE57D4"/>
    <w:rsid w:val="00AE6F05"/>
    <w:rsid w:val="00AF0F29"/>
    <w:rsid w:val="00AF28AC"/>
    <w:rsid w:val="00AF2BD9"/>
    <w:rsid w:val="00B00D17"/>
    <w:rsid w:val="00B01238"/>
    <w:rsid w:val="00B04261"/>
    <w:rsid w:val="00B049BF"/>
    <w:rsid w:val="00B0786A"/>
    <w:rsid w:val="00B07A59"/>
    <w:rsid w:val="00B115E3"/>
    <w:rsid w:val="00B13A04"/>
    <w:rsid w:val="00B14176"/>
    <w:rsid w:val="00B14ADD"/>
    <w:rsid w:val="00B15148"/>
    <w:rsid w:val="00B20A56"/>
    <w:rsid w:val="00B21841"/>
    <w:rsid w:val="00B25BC4"/>
    <w:rsid w:val="00B25E27"/>
    <w:rsid w:val="00B4086B"/>
    <w:rsid w:val="00B421C2"/>
    <w:rsid w:val="00B432BF"/>
    <w:rsid w:val="00B4535B"/>
    <w:rsid w:val="00B458C4"/>
    <w:rsid w:val="00B46556"/>
    <w:rsid w:val="00B47A03"/>
    <w:rsid w:val="00B51BB5"/>
    <w:rsid w:val="00B54813"/>
    <w:rsid w:val="00B5795F"/>
    <w:rsid w:val="00B642EC"/>
    <w:rsid w:val="00B663FB"/>
    <w:rsid w:val="00B66728"/>
    <w:rsid w:val="00B670A1"/>
    <w:rsid w:val="00B7348D"/>
    <w:rsid w:val="00B7450D"/>
    <w:rsid w:val="00B75A33"/>
    <w:rsid w:val="00B773DA"/>
    <w:rsid w:val="00B77C27"/>
    <w:rsid w:val="00B82FA8"/>
    <w:rsid w:val="00B83151"/>
    <w:rsid w:val="00B83DD1"/>
    <w:rsid w:val="00B84FBE"/>
    <w:rsid w:val="00B908BE"/>
    <w:rsid w:val="00B908E8"/>
    <w:rsid w:val="00B92E28"/>
    <w:rsid w:val="00B9365F"/>
    <w:rsid w:val="00B97A66"/>
    <w:rsid w:val="00BA0293"/>
    <w:rsid w:val="00BA0493"/>
    <w:rsid w:val="00BA16FD"/>
    <w:rsid w:val="00BA3E55"/>
    <w:rsid w:val="00BA5D98"/>
    <w:rsid w:val="00BA730A"/>
    <w:rsid w:val="00BB2FFC"/>
    <w:rsid w:val="00BB31AF"/>
    <w:rsid w:val="00BB3ECB"/>
    <w:rsid w:val="00BB3ED9"/>
    <w:rsid w:val="00BB40E8"/>
    <w:rsid w:val="00BC02B0"/>
    <w:rsid w:val="00BC07BC"/>
    <w:rsid w:val="00BC1BE2"/>
    <w:rsid w:val="00BC3058"/>
    <w:rsid w:val="00BC4F24"/>
    <w:rsid w:val="00BC51F6"/>
    <w:rsid w:val="00BC56FA"/>
    <w:rsid w:val="00BC7A2E"/>
    <w:rsid w:val="00BD1C92"/>
    <w:rsid w:val="00BD6A9B"/>
    <w:rsid w:val="00BD744C"/>
    <w:rsid w:val="00BE2B4D"/>
    <w:rsid w:val="00BE320C"/>
    <w:rsid w:val="00BE53BA"/>
    <w:rsid w:val="00BF07DC"/>
    <w:rsid w:val="00BF20DB"/>
    <w:rsid w:val="00BF2E82"/>
    <w:rsid w:val="00BF4F85"/>
    <w:rsid w:val="00BF7FA9"/>
    <w:rsid w:val="00C02D01"/>
    <w:rsid w:val="00C03480"/>
    <w:rsid w:val="00C0458D"/>
    <w:rsid w:val="00C06873"/>
    <w:rsid w:val="00C079B1"/>
    <w:rsid w:val="00C10568"/>
    <w:rsid w:val="00C10D69"/>
    <w:rsid w:val="00C11CA7"/>
    <w:rsid w:val="00C12101"/>
    <w:rsid w:val="00C162D4"/>
    <w:rsid w:val="00C17D5E"/>
    <w:rsid w:val="00C20EF6"/>
    <w:rsid w:val="00C22785"/>
    <w:rsid w:val="00C25390"/>
    <w:rsid w:val="00C258C0"/>
    <w:rsid w:val="00C328C9"/>
    <w:rsid w:val="00C3325B"/>
    <w:rsid w:val="00C341D6"/>
    <w:rsid w:val="00C34FE7"/>
    <w:rsid w:val="00C35B20"/>
    <w:rsid w:val="00C36255"/>
    <w:rsid w:val="00C36BD4"/>
    <w:rsid w:val="00C40043"/>
    <w:rsid w:val="00C422A9"/>
    <w:rsid w:val="00C439CD"/>
    <w:rsid w:val="00C455CE"/>
    <w:rsid w:val="00C4573C"/>
    <w:rsid w:val="00C460EE"/>
    <w:rsid w:val="00C471C3"/>
    <w:rsid w:val="00C500FE"/>
    <w:rsid w:val="00C51197"/>
    <w:rsid w:val="00C5236C"/>
    <w:rsid w:val="00C54150"/>
    <w:rsid w:val="00C54F39"/>
    <w:rsid w:val="00C55112"/>
    <w:rsid w:val="00C558B8"/>
    <w:rsid w:val="00C60717"/>
    <w:rsid w:val="00C60F37"/>
    <w:rsid w:val="00C632F2"/>
    <w:rsid w:val="00C63897"/>
    <w:rsid w:val="00C64571"/>
    <w:rsid w:val="00C65D42"/>
    <w:rsid w:val="00C6786D"/>
    <w:rsid w:val="00C7085A"/>
    <w:rsid w:val="00C712C3"/>
    <w:rsid w:val="00C7352F"/>
    <w:rsid w:val="00C743DA"/>
    <w:rsid w:val="00C7536E"/>
    <w:rsid w:val="00C77C06"/>
    <w:rsid w:val="00C809CD"/>
    <w:rsid w:val="00C81E65"/>
    <w:rsid w:val="00C83797"/>
    <w:rsid w:val="00C8651F"/>
    <w:rsid w:val="00C87179"/>
    <w:rsid w:val="00C878C8"/>
    <w:rsid w:val="00C95532"/>
    <w:rsid w:val="00C96519"/>
    <w:rsid w:val="00CA14C0"/>
    <w:rsid w:val="00CA2C06"/>
    <w:rsid w:val="00CA4094"/>
    <w:rsid w:val="00CA551B"/>
    <w:rsid w:val="00CA7760"/>
    <w:rsid w:val="00CB2490"/>
    <w:rsid w:val="00CB4004"/>
    <w:rsid w:val="00CB4210"/>
    <w:rsid w:val="00CB56F2"/>
    <w:rsid w:val="00CB5F72"/>
    <w:rsid w:val="00CB6046"/>
    <w:rsid w:val="00CB6F71"/>
    <w:rsid w:val="00CB70AF"/>
    <w:rsid w:val="00CB71D8"/>
    <w:rsid w:val="00CC02F7"/>
    <w:rsid w:val="00CC0E54"/>
    <w:rsid w:val="00CC325B"/>
    <w:rsid w:val="00CC37D5"/>
    <w:rsid w:val="00CC74BA"/>
    <w:rsid w:val="00CC7BD0"/>
    <w:rsid w:val="00CD0013"/>
    <w:rsid w:val="00CD2973"/>
    <w:rsid w:val="00CD3A0E"/>
    <w:rsid w:val="00CD3B5D"/>
    <w:rsid w:val="00CD4574"/>
    <w:rsid w:val="00CD7A87"/>
    <w:rsid w:val="00CD7BAB"/>
    <w:rsid w:val="00CE00A5"/>
    <w:rsid w:val="00CE25C4"/>
    <w:rsid w:val="00CE7D23"/>
    <w:rsid w:val="00CE7D29"/>
    <w:rsid w:val="00CF1CA0"/>
    <w:rsid w:val="00CF2DC9"/>
    <w:rsid w:val="00CF71C2"/>
    <w:rsid w:val="00D005AA"/>
    <w:rsid w:val="00D03070"/>
    <w:rsid w:val="00D03813"/>
    <w:rsid w:val="00D0457D"/>
    <w:rsid w:val="00D06253"/>
    <w:rsid w:val="00D0648A"/>
    <w:rsid w:val="00D0680D"/>
    <w:rsid w:val="00D1179D"/>
    <w:rsid w:val="00D132AD"/>
    <w:rsid w:val="00D16112"/>
    <w:rsid w:val="00D170EC"/>
    <w:rsid w:val="00D17B88"/>
    <w:rsid w:val="00D21459"/>
    <w:rsid w:val="00D2255D"/>
    <w:rsid w:val="00D234A7"/>
    <w:rsid w:val="00D23811"/>
    <w:rsid w:val="00D26616"/>
    <w:rsid w:val="00D3146B"/>
    <w:rsid w:val="00D31592"/>
    <w:rsid w:val="00D32104"/>
    <w:rsid w:val="00D32F37"/>
    <w:rsid w:val="00D33B1A"/>
    <w:rsid w:val="00D34A9C"/>
    <w:rsid w:val="00D34AB2"/>
    <w:rsid w:val="00D34BAC"/>
    <w:rsid w:val="00D36405"/>
    <w:rsid w:val="00D3763E"/>
    <w:rsid w:val="00D40AE9"/>
    <w:rsid w:val="00D416F4"/>
    <w:rsid w:val="00D41F93"/>
    <w:rsid w:val="00D42432"/>
    <w:rsid w:val="00D43D26"/>
    <w:rsid w:val="00D46261"/>
    <w:rsid w:val="00D5299D"/>
    <w:rsid w:val="00D53A3E"/>
    <w:rsid w:val="00D53E14"/>
    <w:rsid w:val="00D54A74"/>
    <w:rsid w:val="00D55DFF"/>
    <w:rsid w:val="00D56731"/>
    <w:rsid w:val="00D63987"/>
    <w:rsid w:val="00D67E36"/>
    <w:rsid w:val="00D709FD"/>
    <w:rsid w:val="00D742DE"/>
    <w:rsid w:val="00D777CC"/>
    <w:rsid w:val="00D778FA"/>
    <w:rsid w:val="00D77A1B"/>
    <w:rsid w:val="00D820D4"/>
    <w:rsid w:val="00D825F9"/>
    <w:rsid w:val="00D8429D"/>
    <w:rsid w:val="00D84816"/>
    <w:rsid w:val="00D86513"/>
    <w:rsid w:val="00D86789"/>
    <w:rsid w:val="00D902F4"/>
    <w:rsid w:val="00D91ADA"/>
    <w:rsid w:val="00D935E0"/>
    <w:rsid w:val="00D93919"/>
    <w:rsid w:val="00D944D8"/>
    <w:rsid w:val="00D94E86"/>
    <w:rsid w:val="00DA0089"/>
    <w:rsid w:val="00DA2D6C"/>
    <w:rsid w:val="00DA35D8"/>
    <w:rsid w:val="00DA7D58"/>
    <w:rsid w:val="00DB4AC0"/>
    <w:rsid w:val="00DB7055"/>
    <w:rsid w:val="00DC04A7"/>
    <w:rsid w:val="00DC0D02"/>
    <w:rsid w:val="00DC1794"/>
    <w:rsid w:val="00DC2535"/>
    <w:rsid w:val="00DC33AA"/>
    <w:rsid w:val="00DC428B"/>
    <w:rsid w:val="00DC6D32"/>
    <w:rsid w:val="00DD00E4"/>
    <w:rsid w:val="00DD047D"/>
    <w:rsid w:val="00DD0B43"/>
    <w:rsid w:val="00DD0E74"/>
    <w:rsid w:val="00DD4416"/>
    <w:rsid w:val="00DD59A0"/>
    <w:rsid w:val="00DE1FCA"/>
    <w:rsid w:val="00DE36B9"/>
    <w:rsid w:val="00DE3D24"/>
    <w:rsid w:val="00DE69B6"/>
    <w:rsid w:val="00DE7355"/>
    <w:rsid w:val="00DE7ABE"/>
    <w:rsid w:val="00DF064B"/>
    <w:rsid w:val="00DF068E"/>
    <w:rsid w:val="00DF0A07"/>
    <w:rsid w:val="00DF0F9D"/>
    <w:rsid w:val="00DF1EFC"/>
    <w:rsid w:val="00DF4938"/>
    <w:rsid w:val="00DF5A57"/>
    <w:rsid w:val="00DF5FAC"/>
    <w:rsid w:val="00E04831"/>
    <w:rsid w:val="00E04A8D"/>
    <w:rsid w:val="00E06E2E"/>
    <w:rsid w:val="00E10A30"/>
    <w:rsid w:val="00E10B85"/>
    <w:rsid w:val="00E11C84"/>
    <w:rsid w:val="00E129BC"/>
    <w:rsid w:val="00E13FCB"/>
    <w:rsid w:val="00E1647F"/>
    <w:rsid w:val="00E17F05"/>
    <w:rsid w:val="00E20849"/>
    <w:rsid w:val="00E22BB1"/>
    <w:rsid w:val="00E2393C"/>
    <w:rsid w:val="00E27FDF"/>
    <w:rsid w:val="00E33BA9"/>
    <w:rsid w:val="00E35630"/>
    <w:rsid w:val="00E35BDB"/>
    <w:rsid w:val="00E370AF"/>
    <w:rsid w:val="00E3745A"/>
    <w:rsid w:val="00E40A99"/>
    <w:rsid w:val="00E40C10"/>
    <w:rsid w:val="00E41C93"/>
    <w:rsid w:val="00E426F9"/>
    <w:rsid w:val="00E44075"/>
    <w:rsid w:val="00E464D0"/>
    <w:rsid w:val="00E47F7A"/>
    <w:rsid w:val="00E5139D"/>
    <w:rsid w:val="00E517B1"/>
    <w:rsid w:val="00E52B01"/>
    <w:rsid w:val="00E52DD7"/>
    <w:rsid w:val="00E53F23"/>
    <w:rsid w:val="00E55128"/>
    <w:rsid w:val="00E5788D"/>
    <w:rsid w:val="00E57C3A"/>
    <w:rsid w:val="00E6032F"/>
    <w:rsid w:val="00E611A4"/>
    <w:rsid w:val="00E61658"/>
    <w:rsid w:val="00E6244D"/>
    <w:rsid w:val="00E62D19"/>
    <w:rsid w:val="00E6379F"/>
    <w:rsid w:val="00E643DC"/>
    <w:rsid w:val="00E71284"/>
    <w:rsid w:val="00E738DD"/>
    <w:rsid w:val="00E7530E"/>
    <w:rsid w:val="00E759C8"/>
    <w:rsid w:val="00E765B1"/>
    <w:rsid w:val="00E81038"/>
    <w:rsid w:val="00E810A5"/>
    <w:rsid w:val="00E82BD5"/>
    <w:rsid w:val="00E84A23"/>
    <w:rsid w:val="00E86631"/>
    <w:rsid w:val="00E90A6D"/>
    <w:rsid w:val="00E91799"/>
    <w:rsid w:val="00E969F8"/>
    <w:rsid w:val="00EA5B86"/>
    <w:rsid w:val="00EA6E1D"/>
    <w:rsid w:val="00EB0134"/>
    <w:rsid w:val="00EB0BA9"/>
    <w:rsid w:val="00EB4124"/>
    <w:rsid w:val="00EB4BFC"/>
    <w:rsid w:val="00EB4DFB"/>
    <w:rsid w:val="00EB5BB1"/>
    <w:rsid w:val="00EB7056"/>
    <w:rsid w:val="00EC09F6"/>
    <w:rsid w:val="00EC16FA"/>
    <w:rsid w:val="00EC1C3E"/>
    <w:rsid w:val="00EC299F"/>
    <w:rsid w:val="00EC55B4"/>
    <w:rsid w:val="00EC5E35"/>
    <w:rsid w:val="00EC7722"/>
    <w:rsid w:val="00ED0B47"/>
    <w:rsid w:val="00ED2880"/>
    <w:rsid w:val="00ED5692"/>
    <w:rsid w:val="00ED6170"/>
    <w:rsid w:val="00EE0DFF"/>
    <w:rsid w:val="00EE2205"/>
    <w:rsid w:val="00EE625F"/>
    <w:rsid w:val="00EE7C02"/>
    <w:rsid w:val="00EF00AF"/>
    <w:rsid w:val="00EF09B2"/>
    <w:rsid w:val="00EF167F"/>
    <w:rsid w:val="00EF2239"/>
    <w:rsid w:val="00EF5965"/>
    <w:rsid w:val="00EF5E14"/>
    <w:rsid w:val="00EF5E51"/>
    <w:rsid w:val="00F00D1F"/>
    <w:rsid w:val="00F013BA"/>
    <w:rsid w:val="00F01EA2"/>
    <w:rsid w:val="00F06054"/>
    <w:rsid w:val="00F10B34"/>
    <w:rsid w:val="00F1150F"/>
    <w:rsid w:val="00F1278D"/>
    <w:rsid w:val="00F12CC6"/>
    <w:rsid w:val="00F13185"/>
    <w:rsid w:val="00F14F08"/>
    <w:rsid w:val="00F1677F"/>
    <w:rsid w:val="00F1687F"/>
    <w:rsid w:val="00F1799E"/>
    <w:rsid w:val="00F21598"/>
    <w:rsid w:val="00F245D0"/>
    <w:rsid w:val="00F31A64"/>
    <w:rsid w:val="00F323B7"/>
    <w:rsid w:val="00F33D2A"/>
    <w:rsid w:val="00F36E61"/>
    <w:rsid w:val="00F40FD5"/>
    <w:rsid w:val="00F416EE"/>
    <w:rsid w:val="00F42B0D"/>
    <w:rsid w:val="00F430B8"/>
    <w:rsid w:val="00F43623"/>
    <w:rsid w:val="00F44812"/>
    <w:rsid w:val="00F44BBD"/>
    <w:rsid w:val="00F44ED6"/>
    <w:rsid w:val="00F509BC"/>
    <w:rsid w:val="00F51D4D"/>
    <w:rsid w:val="00F5373D"/>
    <w:rsid w:val="00F54598"/>
    <w:rsid w:val="00F553C6"/>
    <w:rsid w:val="00F56026"/>
    <w:rsid w:val="00F62DD3"/>
    <w:rsid w:val="00F63E6B"/>
    <w:rsid w:val="00F64E28"/>
    <w:rsid w:val="00F666EC"/>
    <w:rsid w:val="00F70A68"/>
    <w:rsid w:val="00F716DB"/>
    <w:rsid w:val="00F7330E"/>
    <w:rsid w:val="00F735C1"/>
    <w:rsid w:val="00F77D1D"/>
    <w:rsid w:val="00F77F82"/>
    <w:rsid w:val="00F80C94"/>
    <w:rsid w:val="00F80CCA"/>
    <w:rsid w:val="00F859F6"/>
    <w:rsid w:val="00F876CD"/>
    <w:rsid w:val="00F87C1E"/>
    <w:rsid w:val="00F87CCB"/>
    <w:rsid w:val="00F91CEE"/>
    <w:rsid w:val="00F92178"/>
    <w:rsid w:val="00F94B6C"/>
    <w:rsid w:val="00F94F60"/>
    <w:rsid w:val="00F9569D"/>
    <w:rsid w:val="00FA0340"/>
    <w:rsid w:val="00FA2A4B"/>
    <w:rsid w:val="00FA67F6"/>
    <w:rsid w:val="00FA77B1"/>
    <w:rsid w:val="00FB2082"/>
    <w:rsid w:val="00FB371B"/>
    <w:rsid w:val="00FB50A0"/>
    <w:rsid w:val="00FB7BB5"/>
    <w:rsid w:val="00FC1BE0"/>
    <w:rsid w:val="00FC6123"/>
    <w:rsid w:val="00FC7D73"/>
    <w:rsid w:val="00FD01E7"/>
    <w:rsid w:val="00FD0E3A"/>
    <w:rsid w:val="00FD1B9F"/>
    <w:rsid w:val="00FD2187"/>
    <w:rsid w:val="00FD541B"/>
    <w:rsid w:val="00FD6342"/>
    <w:rsid w:val="00FE1961"/>
    <w:rsid w:val="00FE21B6"/>
    <w:rsid w:val="00FE2A37"/>
    <w:rsid w:val="00FE39DF"/>
    <w:rsid w:val="00FE481A"/>
    <w:rsid w:val="00FE5BA7"/>
    <w:rsid w:val="00FE617C"/>
    <w:rsid w:val="00FE71C4"/>
    <w:rsid w:val="00FE7458"/>
    <w:rsid w:val="00FE7E5F"/>
    <w:rsid w:val="00FF0072"/>
    <w:rsid w:val="00FF2204"/>
    <w:rsid w:val="00FF2F41"/>
    <w:rsid w:val="00FF37BD"/>
    <w:rsid w:val="00FF5FA8"/>
    <w:rsid w:val="00FF61BD"/>
    <w:rsid w:val="00FF6D6C"/>
    <w:rsid w:val="00FF70FE"/>
    <w:rsid w:val="00FF78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A2D1196-5512-4396-BD64-0F0AEFB59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1FF"/>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nhideWhenUsed/>
    <w:qFormat/>
    <w:rsid w:val="00DE1FCA"/>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DE1FCA"/>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next w:val="a"/>
    <w:link w:val="50"/>
    <w:qFormat/>
    <w:rsid w:val="00A75687"/>
    <w:pPr>
      <w:spacing w:before="120" w:after="120" w:line="264" w:lineRule="auto"/>
      <w:jc w:val="both"/>
      <w:outlineLvl w:val="4"/>
    </w:pPr>
    <w:rPr>
      <w:rFonts w:ascii="XO Thames" w:eastAsia="Times New Roman" w:hAnsi="XO Thames" w:cs="Times New Roman"/>
      <w:b/>
      <w:color w:val="000000"/>
      <w:szCs w:val="20"/>
      <w:lang w:eastAsia="ru-RU"/>
    </w:rPr>
  </w:style>
  <w:style w:type="paragraph" w:styleId="6">
    <w:name w:val="heading 6"/>
    <w:basedOn w:val="a"/>
    <w:next w:val="a"/>
    <w:link w:val="60"/>
    <w:unhideWhenUsed/>
    <w:qFormat/>
    <w:rsid w:val="00CB6046"/>
    <w:pPr>
      <w:keepNext/>
      <w:keepLines/>
      <w:spacing w:before="200" w:after="40" w:line="256" w:lineRule="auto"/>
      <w:outlineLvl w:val="5"/>
    </w:pPr>
    <w:rPr>
      <w:rFonts w:ascii="Calibri" w:eastAsia="Times New Roman" w:hAnsi="Calibri" w:cs="Calibri"/>
      <w:b/>
      <w:sz w:val="20"/>
      <w:szCs w:val="20"/>
      <w:lang w:eastAsia="ru-RU"/>
    </w:rPr>
  </w:style>
  <w:style w:type="paragraph" w:styleId="8">
    <w:name w:val="heading 8"/>
    <w:basedOn w:val="a"/>
    <w:next w:val="a0"/>
    <w:link w:val="80"/>
    <w:uiPriority w:val="9"/>
    <w:qFormat/>
    <w:rsid w:val="004613BC"/>
    <w:pPr>
      <w:keepNext/>
      <w:keepLines/>
      <w:spacing w:before="320" w:after="200" w:line="252" w:lineRule="auto"/>
      <w:outlineLvl w:val="7"/>
    </w:pPr>
    <w:rPr>
      <w:rFonts w:ascii="Arial" w:eastAsia="Times New Roman" w:hAnsi="Arial" w:cs="Times New Roman"/>
      <w:i/>
      <w:color w:val="00000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6"/>
    <w:qFormat/>
    <w:rsid w:val="00851896"/>
    <w:pPr>
      <w:ind w:left="720"/>
      <w:contextualSpacing/>
    </w:pPr>
  </w:style>
  <w:style w:type="table" w:customStyle="1" w:styleId="11">
    <w:name w:val="Сетка таблицы1"/>
    <w:basedOn w:val="a2"/>
    <w:next w:val="a4"/>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1"/>
    <w:link w:val="21"/>
    <w:unhideWhenUsed/>
    <w:qFormat/>
    <w:rsid w:val="00286EA2"/>
    <w:rPr>
      <w:sz w:val="16"/>
      <w:szCs w:val="16"/>
    </w:rPr>
  </w:style>
  <w:style w:type="paragraph" w:styleId="a8">
    <w:name w:val="annotation text"/>
    <w:basedOn w:val="a"/>
    <w:link w:val="a9"/>
    <w:unhideWhenUsed/>
    <w:qFormat/>
    <w:rsid w:val="00286EA2"/>
    <w:rPr>
      <w:sz w:val="20"/>
      <w:szCs w:val="20"/>
    </w:rPr>
  </w:style>
  <w:style w:type="character" w:customStyle="1" w:styleId="a9">
    <w:name w:val="Текст примечания Знак"/>
    <w:basedOn w:val="a1"/>
    <w:link w:val="a8"/>
    <w:qFormat/>
    <w:rsid w:val="00286EA2"/>
    <w:rPr>
      <w:sz w:val="20"/>
      <w:szCs w:val="20"/>
    </w:rPr>
  </w:style>
  <w:style w:type="paragraph" w:styleId="aa">
    <w:name w:val="annotation subject"/>
    <w:basedOn w:val="a8"/>
    <w:next w:val="a8"/>
    <w:link w:val="ab"/>
    <w:unhideWhenUsed/>
    <w:qFormat/>
    <w:rsid w:val="00286EA2"/>
    <w:rPr>
      <w:b/>
      <w:bCs/>
    </w:rPr>
  </w:style>
  <w:style w:type="character" w:customStyle="1" w:styleId="ab">
    <w:name w:val="Тема примечания Знак"/>
    <w:basedOn w:val="a9"/>
    <w:link w:val="aa"/>
    <w:qFormat/>
    <w:rsid w:val="00286EA2"/>
    <w:rPr>
      <w:b/>
      <w:bCs/>
      <w:sz w:val="20"/>
      <w:szCs w:val="20"/>
    </w:rPr>
  </w:style>
  <w:style w:type="table" w:customStyle="1" w:styleId="110">
    <w:name w:val="Сетка таблицы11"/>
    <w:basedOn w:val="a2"/>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0D6D2B"/>
  </w:style>
  <w:style w:type="paragraph" w:styleId="ad">
    <w:name w:val="header"/>
    <w:basedOn w:val="a"/>
    <w:link w:val="ae"/>
    <w:unhideWhenUsed/>
    <w:qFormat/>
    <w:rsid w:val="00A858FE"/>
    <w:pPr>
      <w:tabs>
        <w:tab w:val="center" w:pos="4677"/>
        <w:tab w:val="right" w:pos="9355"/>
      </w:tabs>
    </w:pPr>
  </w:style>
  <w:style w:type="character" w:customStyle="1" w:styleId="ae">
    <w:name w:val="Верхний колонтитул Знак"/>
    <w:basedOn w:val="a1"/>
    <w:link w:val="ad"/>
    <w:qFormat/>
    <w:rsid w:val="00A858FE"/>
  </w:style>
  <w:style w:type="paragraph" w:styleId="af">
    <w:name w:val="footer"/>
    <w:aliases w:val="Нижний колонтитул Знак Знак Знак,Нижний колонтитул1,Нижний колонтитул Знак Знак"/>
    <w:basedOn w:val="a"/>
    <w:link w:val="af0"/>
    <w:uiPriority w:val="99"/>
    <w:unhideWhenUsed/>
    <w:qFormat/>
    <w:rsid w:val="00A858FE"/>
    <w:pPr>
      <w:tabs>
        <w:tab w:val="center" w:pos="4677"/>
        <w:tab w:val="right" w:pos="9355"/>
      </w:tabs>
    </w:pPr>
  </w:style>
  <w:style w:type="character" w:customStyle="1" w:styleId="af0">
    <w:name w:val="Нижний колонтитул Знак"/>
    <w:aliases w:val="Нижний колонтитул Знак Знак Знак Знак,Нижний колонтитул1 Знак,Нижний колонтитул Знак Знак Знак1"/>
    <w:basedOn w:val="a1"/>
    <w:link w:val="af"/>
    <w:uiPriority w:val="99"/>
    <w:qFormat/>
    <w:rsid w:val="00A858FE"/>
  </w:style>
  <w:style w:type="character" w:styleId="af1">
    <w:name w:val="Hyperlink"/>
    <w:basedOn w:val="a1"/>
    <w:link w:val="22"/>
    <w:uiPriority w:val="99"/>
    <w:unhideWhenUsed/>
    <w:rsid w:val="00802A37"/>
    <w:rPr>
      <w:color w:val="0563C1" w:themeColor="hyperlink"/>
      <w:u w:val="single"/>
    </w:rPr>
  </w:style>
  <w:style w:type="character" w:customStyle="1" w:styleId="12">
    <w:name w:val="Неразрешенное упоминание1"/>
    <w:basedOn w:val="a1"/>
    <w:unhideWhenUsed/>
    <w:qFormat/>
    <w:rsid w:val="00802A37"/>
    <w:rPr>
      <w:color w:val="605E5C"/>
      <w:shd w:val="clear" w:color="auto" w:fill="E1DFDD"/>
    </w:rPr>
  </w:style>
  <w:style w:type="character" w:customStyle="1" w:styleId="a6">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5"/>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2">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3"/>
    <w:uiPriority w:val="99"/>
    <w:qFormat/>
    <w:rsid w:val="00943A3D"/>
    <w:rPr>
      <w:rFonts w:ascii="Times New Roman" w:eastAsia="Times New Roman" w:hAnsi="Times New Roman" w:cs="Times New Roman"/>
      <w:sz w:val="20"/>
      <w:szCs w:val="20"/>
    </w:rPr>
  </w:style>
  <w:style w:type="character" w:customStyle="1" w:styleId="af3">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2"/>
    <w:uiPriority w:val="99"/>
    <w:qFormat/>
    <w:rsid w:val="00943A3D"/>
    <w:rPr>
      <w:rFonts w:ascii="Times New Roman" w:eastAsia="Times New Roman" w:hAnsi="Times New Roman" w:cs="Times New Roman"/>
      <w:sz w:val="20"/>
      <w:szCs w:val="20"/>
    </w:rPr>
  </w:style>
  <w:style w:type="character" w:styleId="af4">
    <w:name w:val="footnote reference"/>
    <w:aliases w:val="Знак сноски-FN,Ciae niinee-FN,AЗнак сноски зел"/>
    <w:link w:val="13"/>
    <w:qFormat/>
    <w:rsid w:val="00943A3D"/>
    <w:rPr>
      <w:rFonts w:cs="Times New Roman"/>
      <w:vertAlign w:val="superscript"/>
    </w:rPr>
  </w:style>
  <w:style w:type="paragraph" w:styleId="a0">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1"/>
    <w:link w:val="a0"/>
    <w:qFormat/>
    <w:rsid w:val="00F31A64"/>
    <w:rPr>
      <w:rFonts w:ascii="Times New Roman" w:eastAsia="Times New Roman" w:hAnsi="Times New Roman" w:cs="Times New Roman"/>
      <w:sz w:val="24"/>
      <w:szCs w:val="20"/>
      <w:lang w:eastAsia="ru-RU"/>
    </w:rPr>
  </w:style>
  <w:style w:type="paragraph" w:styleId="af6">
    <w:name w:val="Balloon Text"/>
    <w:basedOn w:val="a"/>
    <w:link w:val="af7"/>
    <w:unhideWhenUsed/>
    <w:qFormat/>
    <w:rsid w:val="00395A9E"/>
    <w:rPr>
      <w:rFonts w:ascii="Segoe UI" w:hAnsi="Segoe UI" w:cs="Segoe UI"/>
      <w:sz w:val="18"/>
      <w:szCs w:val="18"/>
    </w:rPr>
  </w:style>
  <w:style w:type="character" w:customStyle="1" w:styleId="af7">
    <w:name w:val="Текст выноски Знак"/>
    <w:basedOn w:val="a1"/>
    <w:link w:val="af6"/>
    <w:qFormat/>
    <w:rsid w:val="00395A9E"/>
    <w:rPr>
      <w:rFonts w:ascii="Segoe UI" w:hAnsi="Segoe UI" w:cs="Segoe UI"/>
      <w:sz w:val="18"/>
      <w:szCs w:val="18"/>
    </w:rPr>
  </w:style>
  <w:style w:type="character" w:customStyle="1" w:styleId="10">
    <w:name w:val="Заголовок 1 Знак"/>
    <w:basedOn w:val="a1"/>
    <w:link w:val="1"/>
    <w:qFormat/>
    <w:rsid w:val="006E7FF4"/>
    <w:rPr>
      <w:rFonts w:ascii="Times New Roman" w:eastAsia="Times New Roman" w:hAnsi="Times New Roman" w:cs="Times New Roman"/>
      <w:b/>
      <w:bCs/>
      <w:kern w:val="36"/>
      <w:sz w:val="24"/>
      <w:szCs w:val="24"/>
      <w:lang w:eastAsia="ru-RU"/>
    </w:rPr>
  </w:style>
  <w:style w:type="paragraph" w:customStyle="1" w:styleId="Default">
    <w:name w:val="Default"/>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1"/>
    <w:link w:val="af8"/>
    <w:rsid w:val="00433CDF"/>
    <w:rPr>
      <w:rFonts w:eastAsiaTheme="minorEastAsia"/>
      <w:color w:val="5A5A5A" w:themeColor="text1" w:themeTint="A5"/>
      <w:spacing w:val="15"/>
    </w:rPr>
  </w:style>
  <w:style w:type="character" w:styleId="afa">
    <w:name w:val="FollowedHyperlink"/>
    <w:basedOn w:val="a1"/>
    <w:unhideWhenUsed/>
    <w:qFormat/>
    <w:rsid w:val="00433CDF"/>
    <w:rPr>
      <w:color w:val="954F72" w:themeColor="followedHyperlink"/>
      <w:u w:val="single"/>
    </w:rPr>
  </w:style>
  <w:style w:type="paragraph" w:styleId="14">
    <w:name w:val="toc 1"/>
    <w:basedOn w:val="a"/>
    <w:next w:val="a"/>
    <w:link w:val="15"/>
    <w:autoRedefine/>
    <w:unhideWhenUsed/>
    <w:qFormat/>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1"/>
    <w:link w:val="2"/>
    <w:qFormat/>
    <w:rsid w:val="00DE1FCA"/>
    <w:rPr>
      <w:rFonts w:ascii="Arial" w:eastAsia="Times New Roman" w:hAnsi="Arial" w:cs="Times New Roman"/>
      <w:b/>
      <w:bCs/>
      <w:i/>
      <w:iCs/>
      <w:sz w:val="28"/>
      <w:szCs w:val="28"/>
    </w:rPr>
  </w:style>
  <w:style w:type="character" w:customStyle="1" w:styleId="30">
    <w:name w:val="Заголовок 3 Знак"/>
    <w:basedOn w:val="a1"/>
    <w:link w:val="3"/>
    <w:qFormat/>
    <w:rsid w:val="00DE1FCA"/>
    <w:rPr>
      <w:rFonts w:ascii="Arial" w:eastAsia="Times New Roman" w:hAnsi="Arial" w:cs="Times New Roman"/>
      <w:b/>
      <w:bCs/>
      <w:sz w:val="26"/>
      <w:szCs w:val="26"/>
    </w:rPr>
  </w:style>
  <w:style w:type="character" w:customStyle="1" w:styleId="40">
    <w:name w:val="Заголовок 4 Знак"/>
    <w:basedOn w:val="a1"/>
    <w:link w:val="4"/>
    <w:qFormat/>
    <w:rsid w:val="00DE1FCA"/>
    <w:rPr>
      <w:rFonts w:ascii="Times New Roman" w:eastAsia="Times New Roman" w:hAnsi="Times New Roman" w:cs="Times New Roman"/>
      <w:b/>
      <w:bCs/>
      <w:sz w:val="24"/>
      <w:szCs w:val="24"/>
    </w:rPr>
  </w:style>
  <w:style w:type="numbering" w:customStyle="1" w:styleId="16">
    <w:name w:val="Нет списка1"/>
    <w:next w:val="a3"/>
    <w:uiPriority w:val="99"/>
    <w:semiHidden/>
    <w:unhideWhenUsed/>
    <w:rsid w:val="00DE1FCA"/>
  </w:style>
  <w:style w:type="table" w:customStyle="1" w:styleId="TableNormal">
    <w:name w:val="Table Normal"/>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3"/>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7">
    <w:name w:val="Гиперссылка1"/>
    <w:basedOn w:val="a1"/>
    <w:unhideWhenUsed/>
    <w:rsid w:val="00DE1FCA"/>
    <w:rPr>
      <w:color w:val="0000FF"/>
      <w:u w:val="single"/>
    </w:rPr>
  </w:style>
  <w:style w:type="character" w:customStyle="1" w:styleId="18">
    <w:name w:val="Просмотренная гиперссылка1"/>
    <w:basedOn w:val="a1"/>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qFormat/>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d"/>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link w:val="24"/>
    <w:autoRedefine/>
    <w:unhideWhenUsed/>
    <w:qFormat/>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link w:val="32"/>
    <w:autoRedefine/>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link w:val="42"/>
    <w:autoRedefine/>
    <w:unhideWhenUsed/>
    <w:rsid w:val="00DE1FCA"/>
    <w:pPr>
      <w:ind w:left="720"/>
    </w:pPr>
    <w:rPr>
      <w:rFonts w:ascii="Calibri" w:eastAsia="Times New Roman" w:hAnsi="Calibri" w:cs="Calibri"/>
      <w:sz w:val="20"/>
      <w:szCs w:val="20"/>
      <w:lang w:eastAsia="ru-RU"/>
    </w:rPr>
  </w:style>
  <w:style w:type="paragraph" w:styleId="51">
    <w:name w:val="toc 5"/>
    <w:basedOn w:val="a"/>
    <w:next w:val="a"/>
    <w:link w:val="52"/>
    <w:autoRedefine/>
    <w:unhideWhenUsed/>
    <w:rsid w:val="00DE1FCA"/>
    <w:pPr>
      <w:ind w:left="960"/>
    </w:pPr>
    <w:rPr>
      <w:rFonts w:ascii="Calibri" w:eastAsia="Times New Roman" w:hAnsi="Calibri" w:cs="Calibri"/>
      <w:sz w:val="20"/>
      <w:szCs w:val="20"/>
      <w:lang w:eastAsia="ru-RU"/>
    </w:rPr>
  </w:style>
  <w:style w:type="paragraph" w:styleId="61">
    <w:name w:val="toc 6"/>
    <w:basedOn w:val="a"/>
    <w:next w:val="a"/>
    <w:link w:val="62"/>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link w:val="70"/>
    <w:autoRedefine/>
    <w:unhideWhenUsed/>
    <w:rsid w:val="00DE1FCA"/>
    <w:pPr>
      <w:ind w:left="1440"/>
    </w:pPr>
    <w:rPr>
      <w:rFonts w:ascii="Calibri" w:eastAsia="Times New Roman" w:hAnsi="Calibri" w:cs="Calibri"/>
      <w:sz w:val="20"/>
      <w:szCs w:val="20"/>
      <w:lang w:eastAsia="ru-RU"/>
    </w:rPr>
  </w:style>
  <w:style w:type="paragraph" w:styleId="81">
    <w:name w:val="toc 8"/>
    <w:basedOn w:val="a"/>
    <w:next w:val="a"/>
    <w:link w:val="82"/>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link w:val="90"/>
    <w:autoRedefine/>
    <w:unhideWhenUsed/>
    <w:rsid w:val="00DE1FCA"/>
    <w:pPr>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1"/>
    <w:uiPriority w:val="99"/>
    <w:semiHidden/>
    <w:rsid w:val="00DE1FCA"/>
    <w:rPr>
      <w:rFonts w:ascii="Calibri" w:eastAsia="Times New Roman" w:hAnsi="Calibri" w:cs="Times New Roman"/>
      <w:lang w:val="ru-RU" w:eastAsia="ru-RU"/>
    </w:rPr>
  </w:style>
  <w:style w:type="paragraph" w:styleId="afe">
    <w:name w:val="endnote text"/>
    <w:basedOn w:val="a"/>
    <w:link w:val="aff"/>
    <w:unhideWhenUsed/>
    <w:qFormat/>
    <w:rsid w:val="00DE1FCA"/>
    <w:rPr>
      <w:rFonts w:ascii="Calibri" w:eastAsia="Times New Roman" w:hAnsi="Calibri" w:cs="Times New Roman"/>
      <w:sz w:val="20"/>
      <w:szCs w:val="20"/>
    </w:rPr>
  </w:style>
  <w:style w:type="character" w:customStyle="1" w:styleId="aff">
    <w:name w:val="Текст концевой сноски Знак"/>
    <w:basedOn w:val="a1"/>
    <w:link w:val="afe"/>
    <w:rsid w:val="00DE1FCA"/>
    <w:rPr>
      <w:rFonts w:ascii="Calibri" w:eastAsia="Times New Roman" w:hAnsi="Calibri" w:cs="Times New Roman"/>
      <w:sz w:val="20"/>
      <w:szCs w:val="20"/>
    </w:rPr>
  </w:style>
  <w:style w:type="paragraph" w:styleId="25">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6">
    <w:name w:val="Body Text 2"/>
    <w:basedOn w:val="a"/>
    <w:link w:val="27"/>
    <w:unhideWhenUsed/>
    <w:rsid w:val="00DE1FCA"/>
    <w:pPr>
      <w:ind w:right="-57"/>
      <w:jc w:val="both"/>
    </w:pPr>
    <w:rPr>
      <w:rFonts w:ascii="Times New Roman" w:eastAsia="Times New Roman" w:hAnsi="Times New Roman" w:cs="Times New Roman"/>
      <w:sz w:val="24"/>
      <w:szCs w:val="24"/>
    </w:rPr>
  </w:style>
  <w:style w:type="character" w:customStyle="1" w:styleId="27">
    <w:name w:val="Основной текст 2 Знак"/>
    <w:basedOn w:val="a1"/>
    <w:link w:val="26"/>
    <w:rsid w:val="00DE1FCA"/>
    <w:rPr>
      <w:rFonts w:ascii="Times New Roman" w:eastAsia="Times New Roman" w:hAnsi="Times New Roman" w:cs="Times New Roman"/>
      <w:sz w:val="24"/>
      <w:szCs w:val="24"/>
    </w:rPr>
  </w:style>
  <w:style w:type="paragraph" w:styleId="28">
    <w:name w:val="Body Text Indent 2"/>
    <w:basedOn w:val="a"/>
    <w:link w:val="29"/>
    <w:unhideWhenUsed/>
    <w:rsid w:val="00DE1FCA"/>
    <w:pPr>
      <w:spacing w:after="120" w:line="480" w:lineRule="auto"/>
      <w:ind w:left="283"/>
    </w:pPr>
    <w:rPr>
      <w:rFonts w:ascii="Times New Roman" w:eastAsia="Times New Roman" w:hAnsi="Times New Roman" w:cs="Times New Roman"/>
      <w:sz w:val="24"/>
      <w:szCs w:val="24"/>
    </w:rPr>
  </w:style>
  <w:style w:type="character" w:customStyle="1" w:styleId="29">
    <w:name w:val="Основной текст с отступом 2 Знак"/>
    <w:basedOn w:val="a1"/>
    <w:link w:val="28"/>
    <w:rsid w:val="00DE1FCA"/>
    <w:rPr>
      <w:rFonts w:ascii="Times New Roman" w:eastAsia="Times New Roman" w:hAnsi="Times New Roman" w:cs="Times New Roman"/>
      <w:sz w:val="24"/>
      <w:szCs w:val="24"/>
    </w:rPr>
  </w:style>
  <w:style w:type="paragraph" w:customStyle="1" w:styleId="aff0">
    <w:name w:val="Внимание"/>
    <w:basedOn w:val="a"/>
    <w:next w:val="a"/>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1">
    <w:name w:val="Внимание: криминал!!"/>
    <w:basedOn w:val="aff0"/>
    <w:next w:val="a"/>
    <w:qFormat/>
    <w:rsid w:val="00DE1FCA"/>
  </w:style>
  <w:style w:type="paragraph" w:customStyle="1" w:styleId="aff2">
    <w:name w:val="Внимание: недобросовестность!"/>
    <w:basedOn w:val="aff0"/>
    <w:next w:val="a"/>
    <w:qFormat/>
    <w:rsid w:val="00DE1FCA"/>
  </w:style>
  <w:style w:type="paragraph" w:customStyle="1" w:styleId="aff3">
    <w:name w:val="Дочерний элемент списка"/>
    <w:basedOn w:val="a"/>
    <w:next w:val="a"/>
    <w:qFormat/>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
    <w:next w:val="a"/>
    <w:qFormat/>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a">
    <w:name w:val="Заголовок1"/>
    <w:basedOn w:val="aff4"/>
    <w:next w:val="a"/>
    <w:qFormat/>
    <w:rsid w:val="00DE1FCA"/>
    <w:pPr>
      <w:shd w:val="clear" w:color="auto" w:fill="ECE9D8"/>
    </w:pPr>
    <w:rPr>
      <w:b/>
      <w:bCs/>
      <w:color w:val="0058A9"/>
    </w:rPr>
  </w:style>
  <w:style w:type="paragraph" w:customStyle="1" w:styleId="aff5">
    <w:name w:val="Заголовок группы контролов"/>
    <w:basedOn w:val="a"/>
    <w:next w:val="a"/>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
    <w:next w:val="a"/>
    <w:qFormat/>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rPr>
  </w:style>
  <w:style w:type="paragraph" w:customStyle="1" w:styleId="aff7">
    <w:name w:val="Заголовок распахивающейся части диалога"/>
    <w:basedOn w:val="a"/>
    <w:next w:val="a"/>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8">
    <w:name w:val="Заголовок статьи"/>
    <w:basedOn w:val="a"/>
    <w:next w:val="a"/>
    <w:qFormat/>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9">
    <w:name w:val="Заголовок ЭР (левое окно)"/>
    <w:basedOn w:val="a"/>
    <w:next w:val="a"/>
    <w:qFormat/>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
    <w:qFormat/>
    <w:rsid w:val="00DE1FCA"/>
    <w:pPr>
      <w:spacing w:after="0"/>
      <w:jc w:val="left"/>
    </w:pPr>
  </w:style>
  <w:style w:type="paragraph" w:customStyle="1" w:styleId="affb">
    <w:name w:val="Интерактивный заголовок"/>
    <w:basedOn w:val="1a"/>
    <w:next w:val="a"/>
    <w:qFormat/>
    <w:rsid w:val="00DE1FCA"/>
    <w:rPr>
      <w:u w:val="single"/>
    </w:rPr>
  </w:style>
  <w:style w:type="paragraph" w:customStyle="1" w:styleId="affc">
    <w:name w:val="Текст информации об изменениях"/>
    <w:basedOn w:val="a"/>
    <w:next w:val="a"/>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
    <w:qFormat/>
    <w:rsid w:val="00DE1FCA"/>
    <w:pPr>
      <w:shd w:val="clear" w:color="auto" w:fill="EAEFED"/>
      <w:spacing w:before="180"/>
      <w:ind w:left="360" w:right="360" w:firstLine="0"/>
    </w:pPr>
  </w:style>
  <w:style w:type="paragraph" w:customStyle="1" w:styleId="affe">
    <w:name w:val="Текст (справка)"/>
    <w:basedOn w:val="a"/>
    <w:next w:val="a"/>
    <w:qFormat/>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
    <w:qFormat/>
    <w:rsid w:val="00DE1FCA"/>
    <w:pPr>
      <w:shd w:val="clear" w:color="auto" w:fill="F0F0F0"/>
      <w:spacing w:before="75"/>
      <w:ind w:right="0"/>
      <w:jc w:val="both"/>
    </w:pPr>
    <w:rPr>
      <w:color w:val="353842"/>
    </w:rPr>
  </w:style>
  <w:style w:type="paragraph" w:customStyle="1" w:styleId="afff0">
    <w:name w:val="Информация об изменениях документа"/>
    <w:basedOn w:val="afff"/>
    <w:next w:val="a"/>
    <w:qFormat/>
    <w:rsid w:val="00DE1FCA"/>
    <w:rPr>
      <w:i/>
      <w:iCs/>
    </w:rPr>
  </w:style>
  <w:style w:type="paragraph" w:customStyle="1" w:styleId="afff1">
    <w:name w:val="Текст (лев. подпись)"/>
    <w:basedOn w:val="a"/>
    <w:next w:val="a"/>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
    <w:qFormat/>
    <w:rsid w:val="00DE1FCA"/>
    <w:rPr>
      <w:sz w:val="14"/>
      <w:szCs w:val="14"/>
    </w:rPr>
  </w:style>
  <w:style w:type="paragraph" w:customStyle="1" w:styleId="afff3">
    <w:name w:val="Текст (прав. подпись)"/>
    <w:basedOn w:val="a"/>
    <w:next w:val="a"/>
    <w:qFormat/>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
    <w:qFormat/>
    <w:rsid w:val="00DE1FCA"/>
    <w:rPr>
      <w:sz w:val="14"/>
      <w:szCs w:val="14"/>
    </w:rPr>
  </w:style>
  <w:style w:type="paragraph" w:customStyle="1" w:styleId="afff5">
    <w:name w:val="Комментарий пользователя"/>
    <w:basedOn w:val="afff"/>
    <w:next w:val="a"/>
    <w:qFormat/>
    <w:rsid w:val="00DE1FCA"/>
    <w:pPr>
      <w:shd w:val="clear" w:color="auto" w:fill="FFDFE0"/>
      <w:jc w:val="left"/>
    </w:pPr>
  </w:style>
  <w:style w:type="paragraph" w:customStyle="1" w:styleId="afff6">
    <w:name w:val="Куда обратиться?"/>
    <w:basedOn w:val="aff0"/>
    <w:next w:val="a"/>
    <w:qFormat/>
    <w:rsid w:val="00DE1FCA"/>
  </w:style>
  <w:style w:type="paragraph" w:customStyle="1" w:styleId="afff7">
    <w:name w:val="Моноширинный"/>
    <w:basedOn w:val="a"/>
    <w:next w:val="a"/>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8">
    <w:name w:val="Напишите нам"/>
    <w:basedOn w:val="a"/>
    <w:next w:val="a"/>
    <w:qFormat/>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9">
    <w:name w:val="Необходимые документы"/>
    <w:basedOn w:val="aff0"/>
    <w:next w:val="a"/>
    <w:qFormat/>
    <w:rsid w:val="00DE1FCA"/>
    <w:pPr>
      <w:ind w:firstLine="118"/>
    </w:pPr>
  </w:style>
  <w:style w:type="paragraph" w:customStyle="1" w:styleId="afffa">
    <w:name w:val="Нормальный (таблица)"/>
    <w:basedOn w:val="a"/>
    <w:next w:val="a"/>
    <w:qFormat/>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b">
    <w:name w:val="Таблицы (моноширинный)"/>
    <w:basedOn w:val="a"/>
    <w:next w:val="a"/>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c">
    <w:name w:val="Оглавление"/>
    <w:basedOn w:val="afffb"/>
    <w:next w:val="a"/>
    <w:qFormat/>
    <w:rsid w:val="00DE1FCA"/>
    <w:pPr>
      <w:ind w:left="140"/>
    </w:pPr>
  </w:style>
  <w:style w:type="paragraph" w:customStyle="1" w:styleId="afffd">
    <w:name w:val="Переменная часть"/>
    <w:basedOn w:val="aff4"/>
    <w:next w:val="a"/>
    <w:qFormat/>
    <w:rsid w:val="00DE1FCA"/>
    <w:rPr>
      <w:sz w:val="18"/>
      <w:szCs w:val="18"/>
    </w:rPr>
  </w:style>
  <w:style w:type="paragraph" w:customStyle="1" w:styleId="afffe">
    <w:name w:val="Подвал для информации об изменениях"/>
    <w:basedOn w:val="1"/>
    <w:next w:val="a"/>
    <w:qFormat/>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rPr>
  </w:style>
  <w:style w:type="paragraph" w:customStyle="1" w:styleId="affff">
    <w:name w:val="Подзаголовок для информации об изменениях"/>
    <w:basedOn w:val="affc"/>
    <w:next w:val="a"/>
    <w:qFormat/>
    <w:rsid w:val="00DE1FCA"/>
    <w:rPr>
      <w:b/>
      <w:bCs/>
    </w:rPr>
  </w:style>
  <w:style w:type="paragraph" w:customStyle="1" w:styleId="affff0">
    <w:name w:val="Подчёркнуный текст"/>
    <w:basedOn w:val="a"/>
    <w:next w:val="a"/>
    <w:qFormat/>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1">
    <w:name w:val="Постоянная часть"/>
    <w:basedOn w:val="aff4"/>
    <w:next w:val="a"/>
    <w:qFormat/>
    <w:rsid w:val="00DE1FCA"/>
    <w:rPr>
      <w:sz w:val="20"/>
      <w:szCs w:val="20"/>
    </w:rPr>
  </w:style>
  <w:style w:type="paragraph" w:customStyle="1" w:styleId="affff2">
    <w:name w:val="Прижатый влево"/>
    <w:basedOn w:val="a"/>
    <w:next w:val="a"/>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3">
    <w:name w:val="Пример."/>
    <w:basedOn w:val="aff0"/>
    <w:next w:val="a"/>
    <w:qFormat/>
    <w:rsid w:val="00DE1FCA"/>
  </w:style>
  <w:style w:type="paragraph" w:customStyle="1" w:styleId="affff4">
    <w:name w:val="Примечание."/>
    <w:basedOn w:val="aff0"/>
    <w:next w:val="a"/>
    <w:qFormat/>
    <w:rsid w:val="00DE1FCA"/>
  </w:style>
  <w:style w:type="paragraph" w:customStyle="1" w:styleId="affff5">
    <w:name w:val="Словарная статья"/>
    <w:basedOn w:val="a"/>
    <w:next w:val="a"/>
    <w:qFormat/>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6">
    <w:name w:val="Ссылка на официальную публикацию"/>
    <w:basedOn w:val="a"/>
    <w:next w:val="a"/>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7">
    <w:name w:val="Текст в таблице"/>
    <w:basedOn w:val="afffa"/>
    <w:next w:val="a"/>
    <w:qFormat/>
    <w:rsid w:val="00DE1FCA"/>
    <w:pPr>
      <w:ind w:firstLine="500"/>
    </w:pPr>
  </w:style>
  <w:style w:type="paragraph" w:customStyle="1" w:styleId="affff8">
    <w:name w:val="Текст ЭР (см. также)"/>
    <w:basedOn w:val="a"/>
    <w:next w:val="a"/>
    <w:qFormat/>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9">
    <w:name w:val="Технический комментарий"/>
    <w:basedOn w:val="a"/>
    <w:next w:val="a"/>
    <w:qFormat/>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a">
    <w:name w:val="Формула"/>
    <w:basedOn w:val="a"/>
    <w:next w:val="a"/>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b">
    <w:name w:val="Центрированный (таблица)"/>
    <w:basedOn w:val="afffa"/>
    <w:next w:val="a"/>
    <w:qFormat/>
    <w:rsid w:val="00DE1FCA"/>
    <w:pPr>
      <w:jc w:val="center"/>
    </w:pPr>
  </w:style>
  <w:style w:type="paragraph" w:customStyle="1" w:styleId="-">
    <w:name w:val="ЭР-содержание (правое окно)"/>
    <w:basedOn w:val="a"/>
    <w:next w:val="a"/>
    <w:qFormat/>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c">
    <w:name w:val="page number"/>
    <w:link w:val="1b"/>
    <w:unhideWhenUsed/>
    <w:rsid w:val="00DE1FCA"/>
    <w:rPr>
      <w:rFonts w:ascii="Times New Roman" w:hAnsi="Times New Roman" w:cs="Times New Roman" w:hint="default"/>
    </w:rPr>
  </w:style>
  <w:style w:type="character" w:styleId="affffd">
    <w:name w:val="endnote reference"/>
    <w:unhideWhenUsed/>
    <w:qFormat/>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eastAsia="ru-RU"/>
    </w:rPr>
  </w:style>
  <w:style w:type="character" w:customStyle="1" w:styleId="112">
    <w:name w:val="Текст примечания Знак11"/>
    <w:rsid w:val="00DE1FCA"/>
    <w:rPr>
      <w:rFonts w:ascii="Times New Roman" w:hAnsi="Times New Roman" w:cs="Times New Roman" w:hint="default"/>
      <w:sz w:val="20"/>
      <w:szCs w:val="20"/>
    </w:rPr>
  </w:style>
  <w:style w:type="character" w:customStyle="1" w:styleId="1c">
    <w:name w:val="Текст примечания Знак1"/>
    <w:rsid w:val="00DE1FCA"/>
    <w:rPr>
      <w:rFonts w:ascii="Times New Roman" w:hAnsi="Times New Roman" w:cs="Times New Roman" w:hint="default"/>
      <w:sz w:val="20"/>
      <w:szCs w:val="20"/>
    </w:rPr>
  </w:style>
  <w:style w:type="character" w:customStyle="1" w:styleId="113">
    <w:name w:val="Тема примечания Знак11"/>
    <w:rsid w:val="00DE1FCA"/>
    <w:rPr>
      <w:rFonts w:ascii="Times New Roman" w:hAnsi="Times New Roman" w:cs="Times New Roman" w:hint="default"/>
      <w:b/>
      <w:bCs/>
      <w:sz w:val="20"/>
      <w:szCs w:val="20"/>
    </w:rPr>
  </w:style>
  <w:style w:type="character" w:customStyle="1" w:styleId="1d">
    <w:name w:val="Тема примечания Знак1"/>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e">
    <w:name w:val="Цветовое выделение"/>
    <w:rsid w:val="00DE1FCA"/>
    <w:rPr>
      <w:b/>
      <w:bCs w:val="0"/>
      <w:color w:val="26282F"/>
    </w:rPr>
  </w:style>
  <w:style w:type="character" w:customStyle="1" w:styleId="afffff">
    <w:name w:val="Гипертекстовая ссылка"/>
    <w:rsid w:val="00DE1FCA"/>
    <w:rPr>
      <w:b/>
      <w:bCs w:val="0"/>
      <w:color w:val="106BBE"/>
    </w:rPr>
  </w:style>
  <w:style w:type="character" w:customStyle="1" w:styleId="afffff0">
    <w:name w:val="Активная гипертекстовая ссылка"/>
    <w:rsid w:val="00DE1FCA"/>
    <w:rPr>
      <w:b/>
      <w:bCs w:val="0"/>
      <w:color w:val="106BBE"/>
      <w:u w:val="single"/>
    </w:rPr>
  </w:style>
  <w:style w:type="character" w:customStyle="1" w:styleId="afffff1">
    <w:name w:val="Выделение для Базового Поиска"/>
    <w:rsid w:val="00DE1FCA"/>
    <w:rPr>
      <w:b/>
      <w:bCs w:val="0"/>
      <w:color w:val="0058A9"/>
    </w:rPr>
  </w:style>
  <w:style w:type="character" w:customStyle="1" w:styleId="afffff2">
    <w:name w:val="Выделение для Базового Поиска (курсив)"/>
    <w:rsid w:val="00DE1FCA"/>
    <w:rPr>
      <w:b/>
      <w:bCs w:val="0"/>
      <w:i/>
      <w:iCs w:val="0"/>
      <w:color w:val="0058A9"/>
    </w:rPr>
  </w:style>
  <w:style w:type="character" w:customStyle="1" w:styleId="afffff3">
    <w:name w:val="Заголовок своего сообщения"/>
    <w:rsid w:val="00DE1FCA"/>
    <w:rPr>
      <w:b/>
      <w:bCs w:val="0"/>
      <w:color w:val="26282F"/>
    </w:rPr>
  </w:style>
  <w:style w:type="character" w:customStyle="1" w:styleId="afffff4">
    <w:name w:val="Заголовок чужого сообщения"/>
    <w:rsid w:val="00DE1FCA"/>
    <w:rPr>
      <w:b/>
      <w:bCs w:val="0"/>
      <w:color w:val="FF0000"/>
    </w:rPr>
  </w:style>
  <w:style w:type="character" w:customStyle="1" w:styleId="afffff5">
    <w:name w:val="Найденные слова"/>
    <w:rsid w:val="00DE1FCA"/>
    <w:rPr>
      <w:b/>
      <w:bCs w:val="0"/>
      <w:color w:val="26282F"/>
      <w:shd w:val="clear" w:color="auto" w:fill="FFF580"/>
    </w:rPr>
  </w:style>
  <w:style w:type="character" w:customStyle="1" w:styleId="afffff6">
    <w:name w:val="Не вступил в силу"/>
    <w:rsid w:val="00DE1FCA"/>
    <w:rPr>
      <w:b/>
      <w:bCs w:val="0"/>
      <w:color w:val="000000"/>
      <w:shd w:val="clear" w:color="auto" w:fill="D8EDE8"/>
    </w:rPr>
  </w:style>
  <w:style w:type="character" w:customStyle="1" w:styleId="afffff7">
    <w:name w:val="Опечатки"/>
    <w:rsid w:val="00DE1FCA"/>
    <w:rPr>
      <w:color w:val="FF0000"/>
    </w:rPr>
  </w:style>
  <w:style w:type="character" w:customStyle="1" w:styleId="afffff8">
    <w:name w:val="Продолжение ссылки"/>
    <w:rsid w:val="00DE1FCA"/>
  </w:style>
  <w:style w:type="character" w:customStyle="1" w:styleId="afffff9">
    <w:name w:val="Сравнение редакций"/>
    <w:rsid w:val="00DE1FCA"/>
    <w:rPr>
      <w:b/>
      <w:bCs w:val="0"/>
      <w:color w:val="26282F"/>
    </w:rPr>
  </w:style>
  <w:style w:type="character" w:customStyle="1" w:styleId="afffffa">
    <w:name w:val="Сравнение редакций. Добавленный фрагмент"/>
    <w:rsid w:val="00DE1FCA"/>
    <w:rPr>
      <w:color w:val="000000"/>
      <w:shd w:val="clear" w:color="auto" w:fill="C1D7FF"/>
    </w:rPr>
  </w:style>
  <w:style w:type="character" w:customStyle="1" w:styleId="afffffb">
    <w:name w:val="Сравнение редакций. Удаленный фрагмент"/>
    <w:rsid w:val="00DE1FCA"/>
    <w:rPr>
      <w:color w:val="000000"/>
      <w:shd w:val="clear" w:color="auto" w:fill="C4C413"/>
    </w:rPr>
  </w:style>
  <w:style w:type="character" w:customStyle="1" w:styleId="afffffc">
    <w:name w:val="Ссылка на утративший силу документ"/>
    <w:rsid w:val="00DE1FCA"/>
    <w:rPr>
      <w:b/>
      <w:bCs w:val="0"/>
      <w:color w:val="749232"/>
    </w:rPr>
  </w:style>
  <w:style w:type="character" w:customStyle="1" w:styleId="afffffd">
    <w:name w:val="Утратил силу"/>
    <w:rsid w:val="00DE1FCA"/>
    <w:rPr>
      <w:b/>
      <w:bCs w:val="0"/>
      <w:strike/>
      <w:color w:val="666600"/>
    </w:rPr>
  </w:style>
  <w:style w:type="character" w:customStyle="1" w:styleId="afffffe">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locked/>
    <w:rsid w:val="00DE1FCA"/>
    <w:rPr>
      <w:rFonts w:ascii="Times New Roman" w:hAnsi="Times New Roman" w:cs="Times New Roman" w:hint="default"/>
      <w:sz w:val="24"/>
      <w:szCs w:val="24"/>
      <w:lang w:val="en-US" w:eastAsia="nl-NL"/>
    </w:rPr>
  </w:style>
  <w:style w:type="table" w:customStyle="1" w:styleId="2a">
    <w:name w:val="Сетка таблицы2"/>
    <w:basedOn w:val="a2"/>
    <w:next w:val="a4"/>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qFormat/>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f">
    <w:name w:val="Strong"/>
    <w:qFormat/>
    <w:rsid w:val="00064407"/>
    <w:rPr>
      <w:b/>
      <w:bCs/>
    </w:rPr>
  </w:style>
  <w:style w:type="character" w:styleId="affffff0">
    <w:name w:val="Subtle Emphasis"/>
    <w:qFormat/>
    <w:rsid w:val="00064407"/>
    <w:rPr>
      <w:i/>
      <w:iCs/>
      <w:color w:val="404040"/>
    </w:rPr>
  </w:style>
  <w:style w:type="paragraph" w:styleId="affffff1">
    <w:name w:val="TOC Heading"/>
    <w:basedOn w:val="1"/>
    <w:next w:val="a"/>
    <w:link w:val="affffff2"/>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2"/>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affffff4"/>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5">
    <w:name w:val="Заголовок Знак"/>
    <w:basedOn w:val="a1"/>
    <w:uiPriority w:val="10"/>
    <w:rsid w:val="00064407"/>
    <w:rPr>
      <w:rFonts w:asciiTheme="majorHAnsi" w:eastAsiaTheme="majorEastAsia" w:hAnsiTheme="majorHAnsi" w:cstheme="majorBidi"/>
      <w:spacing w:val="-10"/>
      <w:kern w:val="28"/>
      <w:sz w:val="56"/>
      <w:szCs w:val="56"/>
    </w:rPr>
  </w:style>
  <w:style w:type="character" w:customStyle="1" w:styleId="affffff4">
    <w:name w:val="Название Знак"/>
    <w:link w:val="affffff3"/>
    <w:qFormat/>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qFormat/>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2"/>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b">
    <w:name w:val="Неразрешенное упоминание2"/>
    <w:unhideWhenUsed/>
    <w:qFormat/>
    <w:rsid w:val="00064407"/>
    <w:rPr>
      <w:color w:val="605E5C"/>
      <w:shd w:val="clear" w:color="auto" w:fill="E1DFDD"/>
    </w:rPr>
  </w:style>
  <w:style w:type="character" w:customStyle="1" w:styleId="2c">
    <w:name w:val="Основной текст (2)_"/>
    <w:link w:val="2d"/>
    <w:locked/>
    <w:rsid w:val="00064407"/>
    <w:rPr>
      <w:sz w:val="28"/>
      <w:shd w:val="clear" w:color="auto" w:fill="FFFFFF"/>
    </w:rPr>
  </w:style>
  <w:style w:type="paragraph" w:customStyle="1" w:styleId="2d">
    <w:name w:val="Основной текст (2)"/>
    <w:basedOn w:val="a"/>
    <w:link w:val="2c"/>
    <w:qFormat/>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qFormat/>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qFormat/>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qFormat/>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qFormat/>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qFormat/>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qFormat/>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qFormat/>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qFormat/>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qFormat/>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qFormat/>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qFormat/>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qFormat/>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qFormat/>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qFormat/>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qFormat/>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qFormat/>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qFormat/>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qFormat/>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qFormat/>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qFormat/>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qFormat/>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qFormat/>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qFormat/>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qFormat/>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qFormat/>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qFormat/>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qFormat/>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qFormat/>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qFormat/>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qFormat/>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qFormat/>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qFormat/>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qFormat/>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qFormat/>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qFormat/>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qFormat/>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qFormat/>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qFormat/>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qFormat/>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qFormat/>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qFormat/>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qFormat/>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qFormat/>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qFormat/>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qFormat/>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qFormat/>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qFormat/>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qFormat/>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qFormat/>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qFormat/>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qFormat/>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qFormat/>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qFormat/>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qFormat/>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qFormat/>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qFormat/>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qFormat/>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qFormat/>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qFormat/>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qFormat/>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qFormat/>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qFormat/>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qFormat/>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qFormat/>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qFormat/>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qFormat/>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qFormat/>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qFormat/>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qFormat/>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qFormat/>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qFormat/>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qFormat/>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qFormat/>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qFormat/>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qFormat/>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qFormat/>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qFormat/>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qFormat/>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qFormat/>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qFormat/>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qFormat/>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qFormat/>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qFormat/>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qFormat/>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qFormat/>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qFormat/>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qFormat/>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qFormat/>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qFormat/>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qFormat/>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qFormat/>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qFormat/>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qFormat/>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qFormat/>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qFormat/>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qFormat/>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qFormat/>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qFormat/>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qFormat/>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qFormat/>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qFormat/>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qFormat/>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qFormat/>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qFormat/>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qFormat/>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qFormat/>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qFormat/>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qFormat/>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qFormat/>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qFormat/>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qFormat/>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qFormat/>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qFormat/>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qFormat/>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qFormat/>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1"/>
    <w:rsid w:val="00064407"/>
  </w:style>
  <w:style w:type="paragraph" w:customStyle="1" w:styleId="c18">
    <w:name w:val="c18"/>
    <w:basedOn w:val="a"/>
    <w:qFormat/>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1"/>
    <w:rsid w:val="00064407"/>
  </w:style>
  <w:style w:type="numbering" w:customStyle="1" w:styleId="2e">
    <w:name w:val="Нет списка2"/>
    <w:next w:val="a3"/>
    <w:uiPriority w:val="99"/>
    <w:semiHidden/>
    <w:unhideWhenUsed/>
    <w:rsid w:val="00064407"/>
  </w:style>
  <w:style w:type="character" w:customStyle="1" w:styleId="c21">
    <w:name w:val="c21"/>
    <w:basedOn w:val="a1"/>
    <w:rsid w:val="00064407"/>
  </w:style>
  <w:style w:type="paragraph" w:customStyle="1" w:styleId="xl177">
    <w:name w:val="xl177"/>
    <w:basedOn w:val="a"/>
    <w:qFormat/>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qFormat/>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qFormat/>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qFormat/>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e">
    <w:name w:val="Заголовок Знак1"/>
    <w:basedOn w:val="a1"/>
    <w:uiPriority w:val="10"/>
    <w:rsid w:val="00064407"/>
    <w:rPr>
      <w:rFonts w:asciiTheme="majorHAnsi" w:eastAsiaTheme="majorEastAsia" w:hAnsiTheme="majorHAnsi" w:cstheme="majorBidi"/>
      <w:spacing w:val="-10"/>
      <w:kern w:val="28"/>
      <w:sz w:val="56"/>
      <w:szCs w:val="56"/>
    </w:rPr>
  </w:style>
  <w:style w:type="paragraph" w:styleId="affffff6">
    <w:name w:val="No Spacing"/>
    <w:link w:val="affffff7"/>
    <w:qFormat/>
    <w:rsid w:val="00064407"/>
    <w:rPr>
      <w:rFonts w:ascii="Calibri" w:eastAsia="Times New Roman" w:hAnsi="Calibri" w:cs="Times New Roman"/>
      <w:lang w:eastAsia="ru-RU"/>
    </w:rPr>
  </w:style>
  <w:style w:type="paragraph" w:customStyle="1" w:styleId="1f">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2"/>
    <w:next w:val="a4"/>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Название Знак1"/>
    <w:uiPriority w:val="10"/>
    <w:rsid w:val="00064407"/>
    <w:rPr>
      <w:rFonts w:ascii="Times New Roman" w:hAnsi="Times New Roman"/>
      <w:kern w:val="28"/>
      <w:sz w:val="24"/>
      <w:szCs w:val="24"/>
    </w:rPr>
  </w:style>
  <w:style w:type="table" w:customStyle="1" w:styleId="210">
    <w:name w:val="Сетка таблицы21"/>
    <w:basedOn w:val="a2"/>
    <w:next w:val="a4"/>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
    <w:name w:val="Неразрешенное упоминание4"/>
    <w:basedOn w:val="a1"/>
    <w:uiPriority w:val="99"/>
    <w:semiHidden/>
    <w:unhideWhenUsed/>
    <w:rsid w:val="00064407"/>
    <w:rPr>
      <w:color w:val="605E5C"/>
      <w:shd w:val="clear" w:color="auto" w:fill="E1DFDD"/>
    </w:rPr>
  </w:style>
  <w:style w:type="paragraph" w:customStyle="1" w:styleId="ConsPlusCell">
    <w:name w:val="ConsPlusCell"/>
    <w:uiPriority w:val="99"/>
    <w:qFormat/>
    <w:rsid w:val="00064407"/>
    <w:pPr>
      <w:autoSpaceDE w:val="0"/>
      <w:autoSpaceDN w:val="0"/>
      <w:adjustRightInd w:val="0"/>
    </w:pPr>
    <w:rPr>
      <w:rFonts w:ascii="Arial" w:eastAsia="Times New Roman" w:hAnsi="Arial" w:cs="Arial"/>
      <w:sz w:val="20"/>
      <w:szCs w:val="20"/>
      <w:lang w:eastAsia="ru-RU"/>
    </w:rPr>
  </w:style>
  <w:style w:type="character" w:customStyle="1" w:styleId="affffff7">
    <w:name w:val="Без интервала Знак"/>
    <w:link w:val="affffff6"/>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1">
    <w:name w:val="Раздел 1"/>
    <w:basedOn w:val="1"/>
    <w:link w:val="1f2"/>
    <w:qFormat/>
    <w:rsid w:val="007863C1"/>
    <w:pPr>
      <w:keepNext/>
      <w:spacing w:before="0" w:beforeAutospacing="0" w:after="120" w:afterAutospacing="0"/>
    </w:pPr>
    <w:rPr>
      <w:rFonts w:ascii="Times New Roman Полужирный" w:eastAsia="Segoe UI" w:hAnsi="Times New Roman Полужирный"/>
      <w:caps/>
      <w:kern w:val="32"/>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2">
    <w:name w:val="Раздел 1 Знак"/>
    <w:basedOn w:val="10"/>
    <w:link w:val="1f1"/>
    <w:rsid w:val="007863C1"/>
    <w:rPr>
      <w:rFonts w:ascii="Times New Roman Полужирный" w:eastAsia="Segoe UI" w:hAnsi="Times New Roman Полужирный" w:cs="Times New Roman"/>
      <w:b/>
      <w:bCs/>
      <w:caps/>
      <w:kern w:val="32"/>
      <w:sz w:val="24"/>
      <w:szCs w:val="24"/>
      <w:lang w:eastAsia="ru-RU"/>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2"/>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qFormat/>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qFormat/>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4">
    <w:name w:val="Сетка таблицы4"/>
    <w:basedOn w:val="a2"/>
    <w:next w:val="a4"/>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4"/>
    <w:qFormat/>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1"/>
    <w:rsid w:val="00CE7D23"/>
  </w:style>
  <w:style w:type="character" w:customStyle="1" w:styleId="53">
    <w:name w:val="Неразрешенное упоминание5"/>
    <w:basedOn w:val="a1"/>
    <w:uiPriority w:val="99"/>
    <w:semiHidden/>
    <w:unhideWhenUsed/>
    <w:rsid w:val="00955D56"/>
    <w:rPr>
      <w:color w:val="605E5C"/>
      <w:shd w:val="clear" w:color="auto" w:fill="E1DFDD"/>
    </w:rPr>
  </w:style>
  <w:style w:type="character" w:customStyle="1" w:styleId="29pt">
    <w:name w:val="Основной текст (2) + 9 pt"/>
    <w:basedOn w:val="2c"/>
    <w:rsid w:val="00A27A56"/>
    <w:rPr>
      <w:rFonts w:ascii="Tahoma" w:eastAsia="Tahoma" w:hAnsi="Tahoma" w:cs="Tahoma"/>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FranklinGothicBook10pt">
    <w:name w:val="Основной текст (2) + Franklin Gothic Book;10 pt;Полужирный"/>
    <w:basedOn w:val="2c"/>
    <w:rsid w:val="00C6786D"/>
    <w:rPr>
      <w:rFonts w:ascii="Franklin Gothic Book" w:eastAsia="Franklin Gothic Book" w:hAnsi="Franklin Gothic Book" w:cs="Franklin Gothic Book"/>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10pt-1pt">
    <w:name w:val="Основной текст (2) + 10 pt;Курсив;Интервал -1 pt"/>
    <w:basedOn w:val="2c"/>
    <w:rsid w:val="00EF5E51"/>
    <w:rPr>
      <w:rFonts w:ascii="Tahoma" w:eastAsia="Tahoma" w:hAnsi="Tahoma" w:cs="Tahoma"/>
      <w:b w:val="0"/>
      <w:bCs w:val="0"/>
      <w:i/>
      <w:iCs/>
      <w:smallCaps w:val="0"/>
      <w:strike w:val="0"/>
      <w:color w:val="000000"/>
      <w:spacing w:val="-20"/>
      <w:w w:val="100"/>
      <w:position w:val="0"/>
      <w:sz w:val="20"/>
      <w:szCs w:val="20"/>
      <w:u w:val="none"/>
      <w:shd w:val="clear" w:color="auto" w:fill="FFFFFF"/>
      <w:lang w:val="ru-RU" w:eastAsia="ru-RU" w:bidi="ru-RU"/>
    </w:rPr>
  </w:style>
  <w:style w:type="character" w:customStyle="1" w:styleId="UnresolvedMention">
    <w:name w:val="Unresolved Mention"/>
    <w:basedOn w:val="a1"/>
    <w:uiPriority w:val="99"/>
    <w:unhideWhenUsed/>
    <w:rsid w:val="00A67F72"/>
    <w:rPr>
      <w:color w:val="605E5C"/>
      <w:shd w:val="clear" w:color="auto" w:fill="E1DFDD"/>
    </w:rPr>
  </w:style>
  <w:style w:type="character" w:customStyle="1" w:styleId="83">
    <w:name w:val="Основной текст (8)_"/>
    <w:basedOn w:val="a1"/>
    <w:link w:val="84"/>
    <w:rsid w:val="00A67F72"/>
    <w:rPr>
      <w:rFonts w:ascii="MS Reference Sans Serif" w:eastAsia="MS Reference Sans Serif" w:hAnsi="MS Reference Sans Serif" w:cs="MS Reference Sans Serif"/>
      <w:shd w:val="clear" w:color="auto" w:fill="FFFFFF"/>
    </w:rPr>
  </w:style>
  <w:style w:type="paragraph" w:customStyle="1" w:styleId="84">
    <w:name w:val="Основной текст (8)"/>
    <w:basedOn w:val="a"/>
    <w:link w:val="83"/>
    <w:rsid w:val="00A67F72"/>
    <w:pPr>
      <w:widowControl w:val="0"/>
      <w:shd w:val="clear" w:color="auto" w:fill="FFFFFF"/>
      <w:spacing w:before="120" w:line="730" w:lineRule="exact"/>
    </w:pPr>
    <w:rPr>
      <w:rFonts w:ascii="MS Reference Sans Serif" w:eastAsia="MS Reference Sans Serif" w:hAnsi="MS Reference Sans Serif" w:cs="MS Reference Sans Serif"/>
    </w:rPr>
  </w:style>
  <w:style w:type="numbering" w:customStyle="1" w:styleId="35">
    <w:name w:val="Нет списка3"/>
    <w:next w:val="a3"/>
    <w:uiPriority w:val="99"/>
    <w:semiHidden/>
    <w:unhideWhenUsed/>
    <w:rsid w:val="00A67F72"/>
  </w:style>
  <w:style w:type="table" w:customStyle="1" w:styleId="54">
    <w:name w:val="Сетка таблицы5"/>
    <w:basedOn w:val="a2"/>
    <w:next w:val="a4"/>
    <w:uiPriority w:val="59"/>
    <w:rsid w:val="00A67F72"/>
    <w:pPr>
      <w:widowControl w:val="0"/>
      <w:autoSpaceDE w:val="0"/>
      <w:autoSpaceDN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
    <w:name w:val="Основной текст (7)"/>
    <w:basedOn w:val="a"/>
    <w:rsid w:val="006134B8"/>
    <w:pPr>
      <w:widowControl w:val="0"/>
      <w:shd w:val="clear" w:color="auto" w:fill="FFFFFF"/>
      <w:spacing w:before="120" w:after="480" w:line="0" w:lineRule="atLeast"/>
      <w:jc w:val="both"/>
    </w:pPr>
    <w:rPr>
      <w:rFonts w:ascii="Tahoma" w:eastAsia="Tahoma" w:hAnsi="Tahoma" w:cs="Tahoma"/>
      <w:color w:val="000000"/>
      <w:sz w:val="24"/>
      <w:szCs w:val="24"/>
      <w:lang w:eastAsia="ru-RU" w:bidi="ru-RU"/>
    </w:rPr>
  </w:style>
  <w:style w:type="character" w:customStyle="1" w:styleId="2f">
    <w:name w:val="Подпись к таблице (2)_"/>
    <w:basedOn w:val="a1"/>
    <w:link w:val="2f0"/>
    <w:locked/>
    <w:rsid w:val="006134B8"/>
    <w:rPr>
      <w:rFonts w:ascii="Times New Roman" w:eastAsia="Times New Roman" w:hAnsi="Times New Roman" w:cs="Times New Roman"/>
      <w:b/>
      <w:bCs/>
      <w:shd w:val="clear" w:color="auto" w:fill="FFFFFF"/>
    </w:rPr>
  </w:style>
  <w:style w:type="paragraph" w:customStyle="1" w:styleId="2f0">
    <w:name w:val="Подпись к таблице (2)"/>
    <w:basedOn w:val="a"/>
    <w:link w:val="2f"/>
    <w:rsid w:val="006134B8"/>
    <w:pPr>
      <w:widowControl w:val="0"/>
      <w:shd w:val="clear" w:color="auto" w:fill="FFFFFF"/>
      <w:spacing w:line="266" w:lineRule="exact"/>
    </w:pPr>
    <w:rPr>
      <w:rFonts w:ascii="Times New Roman" w:eastAsia="Times New Roman" w:hAnsi="Times New Roman" w:cs="Times New Roman"/>
      <w:b/>
      <w:bCs/>
    </w:rPr>
  </w:style>
  <w:style w:type="character" w:customStyle="1" w:styleId="2Exact">
    <w:name w:val="Основной текст (2) Exact"/>
    <w:basedOn w:val="a1"/>
    <w:rsid w:val="00EF5965"/>
    <w:rPr>
      <w:rFonts w:ascii="MS Reference Sans Serif" w:eastAsia="MS Reference Sans Serif" w:hAnsi="MS Reference Sans Serif" w:cs="MS Reference Sans Serif"/>
      <w:b w:val="0"/>
      <w:bCs w:val="0"/>
      <w:i w:val="0"/>
      <w:iCs w:val="0"/>
      <w:smallCaps w:val="0"/>
      <w:strike w:val="0"/>
      <w:sz w:val="19"/>
      <w:szCs w:val="19"/>
      <w:u w:val="none"/>
    </w:rPr>
  </w:style>
  <w:style w:type="character" w:customStyle="1" w:styleId="8Exact">
    <w:name w:val="Основной текст (8) Exact"/>
    <w:basedOn w:val="a1"/>
    <w:rsid w:val="00EF5965"/>
    <w:rPr>
      <w:rFonts w:ascii="Calibri" w:eastAsia="Calibri" w:hAnsi="Calibri" w:cs="Calibri"/>
      <w:b/>
      <w:bCs/>
      <w:i w:val="0"/>
      <w:iCs w:val="0"/>
      <w:smallCaps w:val="0"/>
      <w:strike w:val="0"/>
      <w:sz w:val="22"/>
      <w:szCs w:val="22"/>
      <w:u w:val="none"/>
    </w:rPr>
  </w:style>
  <w:style w:type="character" w:customStyle="1" w:styleId="2f1">
    <w:name w:val="Основной текст (2) + Полужирный"/>
    <w:basedOn w:val="2c"/>
    <w:rsid w:val="00EF5965"/>
    <w:rPr>
      <w:rFonts w:ascii="Calibri" w:eastAsia="Calibri" w:hAnsi="Calibri" w:cs="Calibri"/>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21">
    <w:name w:val="Основной текст (12)_"/>
    <w:basedOn w:val="a1"/>
    <w:link w:val="122"/>
    <w:rsid w:val="00EF5965"/>
    <w:rPr>
      <w:rFonts w:ascii="MS Reference Sans Serif" w:eastAsia="MS Reference Sans Serif" w:hAnsi="MS Reference Sans Serif" w:cs="MS Reference Sans Serif"/>
      <w:b/>
      <w:bCs/>
      <w:sz w:val="20"/>
      <w:szCs w:val="20"/>
      <w:shd w:val="clear" w:color="auto" w:fill="FFFFFF"/>
    </w:rPr>
  </w:style>
  <w:style w:type="paragraph" w:customStyle="1" w:styleId="122">
    <w:name w:val="Основной текст (12)"/>
    <w:basedOn w:val="a"/>
    <w:link w:val="121"/>
    <w:rsid w:val="00EF5965"/>
    <w:pPr>
      <w:widowControl w:val="0"/>
      <w:shd w:val="clear" w:color="auto" w:fill="FFFFFF"/>
      <w:spacing w:line="312" w:lineRule="exact"/>
      <w:ind w:hanging="440"/>
    </w:pPr>
    <w:rPr>
      <w:rFonts w:ascii="MS Reference Sans Serif" w:eastAsia="MS Reference Sans Serif" w:hAnsi="MS Reference Sans Serif" w:cs="MS Reference Sans Serif"/>
      <w:b/>
      <w:bCs/>
      <w:sz w:val="20"/>
      <w:szCs w:val="20"/>
    </w:rPr>
  </w:style>
  <w:style w:type="character" w:customStyle="1" w:styleId="1f3">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1"/>
    <w:rsid w:val="00D5299D"/>
    <w:rPr>
      <w:sz w:val="20"/>
      <w:szCs w:val="20"/>
    </w:rPr>
  </w:style>
  <w:style w:type="character" w:customStyle="1" w:styleId="1f4">
    <w:name w:val="Подзаголовок Знак1"/>
    <w:basedOn w:val="a1"/>
    <w:uiPriority w:val="11"/>
    <w:rsid w:val="00D5299D"/>
    <w:rPr>
      <w:rFonts w:asciiTheme="majorHAnsi" w:eastAsiaTheme="majorEastAsia" w:hAnsiTheme="majorHAnsi" w:cstheme="majorBidi"/>
      <w:i/>
      <w:iCs/>
      <w:color w:val="4472C4" w:themeColor="accent1"/>
      <w:spacing w:val="15"/>
      <w:sz w:val="24"/>
      <w:szCs w:val="24"/>
    </w:rPr>
  </w:style>
  <w:style w:type="character" w:customStyle="1" w:styleId="116">
    <w:name w:val="Основной текст (11)_"/>
    <w:basedOn w:val="a1"/>
    <w:link w:val="117"/>
    <w:locked/>
    <w:rsid w:val="00D5299D"/>
    <w:rPr>
      <w:rFonts w:ascii="MS Reference Sans Serif" w:eastAsia="MS Reference Sans Serif" w:hAnsi="MS Reference Sans Serif" w:cs="MS Reference Sans Serif"/>
      <w:b/>
      <w:bCs/>
      <w:sz w:val="19"/>
      <w:szCs w:val="19"/>
      <w:shd w:val="clear" w:color="auto" w:fill="FFFFFF"/>
    </w:rPr>
  </w:style>
  <w:style w:type="paragraph" w:customStyle="1" w:styleId="117">
    <w:name w:val="Основной текст (11)"/>
    <w:basedOn w:val="a"/>
    <w:link w:val="116"/>
    <w:qFormat/>
    <w:rsid w:val="00D5299D"/>
    <w:pPr>
      <w:widowControl w:val="0"/>
      <w:shd w:val="clear" w:color="auto" w:fill="FFFFFF"/>
      <w:spacing w:line="0" w:lineRule="atLeast"/>
    </w:pPr>
    <w:rPr>
      <w:rFonts w:ascii="MS Reference Sans Serif" w:eastAsia="MS Reference Sans Serif" w:hAnsi="MS Reference Sans Serif" w:cs="MS Reference Sans Serif"/>
      <w:b/>
      <w:bCs/>
      <w:sz w:val="19"/>
      <w:szCs w:val="19"/>
    </w:rPr>
  </w:style>
  <w:style w:type="paragraph" w:customStyle="1" w:styleId="richfactdown-paragraph">
    <w:name w:val="richfactdown-paragraph"/>
    <w:basedOn w:val="a"/>
    <w:uiPriority w:val="99"/>
    <w:qFormat/>
    <w:rsid w:val="00D5299D"/>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f5">
    <w:name w:val="Верхний колонтитул Знак1"/>
    <w:basedOn w:val="a1"/>
    <w:uiPriority w:val="99"/>
    <w:semiHidden/>
    <w:rsid w:val="00D5299D"/>
  </w:style>
  <w:style w:type="character" w:customStyle="1" w:styleId="1f6">
    <w:name w:val="Основной текст Знак1"/>
    <w:basedOn w:val="a1"/>
    <w:rsid w:val="00D5299D"/>
  </w:style>
  <w:style w:type="character" w:customStyle="1" w:styleId="1f7">
    <w:name w:val="Текст выноски Знак1"/>
    <w:basedOn w:val="a1"/>
    <w:uiPriority w:val="99"/>
    <w:semiHidden/>
    <w:rsid w:val="00D5299D"/>
    <w:rPr>
      <w:rFonts w:ascii="Tahoma" w:hAnsi="Tahoma" w:cs="Tahoma"/>
      <w:sz w:val="16"/>
      <w:szCs w:val="16"/>
    </w:rPr>
  </w:style>
  <w:style w:type="character" w:customStyle="1" w:styleId="1f8">
    <w:name w:val="Текст концевой сноски Знак1"/>
    <w:basedOn w:val="a1"/>
    <w:rsid w:val="00D5299D"/>
    <w:rPr>
      <w:sz w:val="20"/>
      <w:szCs w:val="20"/>
    </w:rPr>
  </w:style>
  <w:style w:type="character" w:customStyle="1" w:styleId="211">
    <w:name w:val="Основной текст 2 Знак1"/>
    <w:basedOn w:val="a1"/>
    <w:semiHidden/>
    <w:rsid w:val="00D5299D"/>
  </w:style>
  <w:style w:type="character" w:customStyle="1" w:styleId="212">
    <w:name w:val="Основной текст с отступом 2 Знак1"/>
    <w:basedOn w:val="a1"/>
    <w:semiHidden/>
    <w:rsid w:val="00D5299D"/>
  </w:style>
  <w:style w:type="character" w:customStyle="1" w:styleId="2FranklinGothicBook">
    <w:name w:val="Основной текст (2) + Franklin Gothic Book"/>
    <w:aliases w:val="10 pt,Полужирный"/>
    <w:basedOn w:val="2c"/>
    <w:rsid w:val="00D5299D"/>
    <w:rPr>
      <w:rFonts w:ascii="Franklin Gothic Book" w:eastAsia="Franklin Gothic Book" w:hAnsi="Franklin Gothic Book" w:cs="Franklin Gothic Book"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1Exact">
    <w:name w:val="Заголовок №1 Exact"/>
    <w:basedOn w:val="a1"/>
    <w:rsid w:val="00D5299D"/>
    <w:rPr>
      <w:rFonts w:ascii="MS Reference Sans Serif" w:eastAsia="MS Reference Sans Serif" w:hAnsi="MS Reference Sans Serif" w:cs="MS Reference Sans Serif" w:hint="default"/>
      <w:b/>
      <w:bCs/>
      <w:i w:val="0"/>
      <w:iCs w:val="0"/>
      <w:smallCaps w:val="0"/>
      <w:strike w:val="0"/>
      <w:dstrike w:val="0"/>
      <w:sz w:val="19"/>
      <w:szCs w:val="19"/>
      <w:u w:val="none"/>
      <w:effect w:val="none"/>
    </w:rPr>
  </w:style>
  <w:style w:type="character" w:customStyle="1" w:styleId="11Exact">
    <w:name w:val="Основной текст (11) Exact"/>
    <w:basedOn w:val="a1"/>
    <w:rsid w:val="00D5299D"/>
    <w:rPr>
      <w:rFonts w:ascii="MS Reference Sans Serif" w:eastAsia="MS Reference Sans Serif" w:hAnsi="MS Reference Sans Serif" w:cs="MS Reference Sans Serif" w:hint="default"/>
      <w:b/>
      <w:bCs/>
      <w:i w:val="0"/>
      <w:iCs w:val="0"/>
      <w:smallCaps w:val="0"/>
      <w:strike w:val="0"/>
      <w:dstrike w:val="0"/>
      <w:sz w:val="19"/>
      <w:szCs w:val="19"/>
      <w:u w:val="none"/>
      <w:effect w:val="none"/>
    </w:rPr>
  </w:style>
  <w:style w:type="character" w:customStyle="1" w:styleId="211pt">
    <w:name w:val="Основной текст (2) + 11 pt"/>
    <w:aliases w:val="Курсив,Интервал 0 pt Exact,Основной текст + Не полужирный"/>
    <w:basedOn w:val="2c"/>
    <w:uiPriority w:val="99"/>
    <w:rsid w:val="00D5299D"/>
    <w:rPr>
      <w:rFonts w:ascii="Franklin Gothic Heavy" w:eastAsia="Franklin Gothic Heavy" w:hAnsi="Franklin Gothic Heavy" w:cs="Franklin Gothic Heavy" w:hint="default"/>
      <w:b w:val="0"/>
      <w:bCs w:val="0"/>
      <w:i w:val="0"/>
      <w:iCs w:val="0"/>
      <w:smallCaps w:val="0"/>
      <w:strike w:val="0"/>
      <w:dstrike w:val="0"/>
      <w:color w:val="000000"/>
      <w:spacing w:val="10"/>
      <w:w w:val="100"/>
      <w:position w:val="0"/>
      <w:sz w:val="21"/>
      <w:szCs w:val="21"/>
      <w:u w:val="none"/>
      <w:effect w:val="none"/>
      <w:shd w:val="clear" w:color="auto" w:fill="FFFFFF"/>
      <w:lang w:val="ru-RU" w:eastAsia="ru-RU" w:bidi="ru-RU"/>
    </w:rPr>
  </w:style>
  <w:style w:type="character" w:customStyle="1" w:styleId="c0">
    <w:name w:val="c0"/>
    <w:basedOn w:val="a1"/>
    <w:rsid w:val="003745E6"/>
  </w:style>
  <w:style w:type="character" w:customStyle="1" w:styleId="c1">
    <w:name w:val="c1"/>
    <w:basedOn w:val="a1"/>
    <w:rsid w:val="003745E6"/>
  </w:style>
  <w:style w:type="character" w:customStyle="1" w:styleId="c5">
    <w:name w:val="c5"/>
    <w:basedOn w:val="a1"/>
    <w:rsid w:val="003745E6"/>
  </w:style>
  <w:style w:type="character" w:customStyle="1" w:styleId="c91">
    <w:name w:val="c91"/>
    <w:basedOn w:val="a1"/>
    <w:rsid w:val="003745E6"/>
  </w:style>
  <w:style w:type="paragraph" w:customStyle="1" w:styleId="c17">
    <w:name w:val="c17"/>
    <w:basedOn w:val="a"/>
    <w:rsid w:val="003745E6"/>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16">
    <w:name w:val="c16"/>
    <w:basedOn w:val="a"/>
    <w:rsid w:val="003745E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2105pt">
    <w:name w:val="Основной текст (2) + 10;5 pt"/>
    <w:basedOn w:val="2c"/>
    <w:rsid w:val="00201462"/>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105pt-1pt">
    <w:name w:val="Основной текст (2) + 10;5 pt;Полужирный;Курсив;Интервал -1 pt"/>
    <w:basedOn w:val="2c"/>
    <w:rsid w:val="00201462"/>
    <w:rPr>
      <w:rFonts w:ascii="Tahoma" w:eastAsia="Tahoma" w:hAnsi="Tahoma" w:cs="Tahoma"/>
      <w:b/>
      <w:bCs/>
      <w:i/>
      <w:iCs/>
      <w:smallCaps w:val="0"/>
      <w:strike w:val="0"/>
      <w:color w:val="000000"/>
      <w:spacing w:val="-20"/>
      <w:w w:val="100"/>
      <w:position w:val="0"/>
      <w:sz w:val="21"/>
      <w:szCs w:val="21"/>
      <w:u w:val="none"/>
      <w:shd w:val="clear" w:color="auto" w:fill="FFFFFF"/>
      <w:lang w:val="ru-RU" w:eastAsia="ru-RU" w:bidi="ru-RU"/>
    </w:rPr>
  </w:style>
  <w:style w:type="character" w:customStyle="1" w:styleId="2105pt0pt">
    <w:name w:val="Основной текст (2) + 10;5 pt;Курсив;Интервал 0 pt"/>
    <w:basedOn w:val="2c"/>
    <w:rsid w:val="00201462"/>
    <w:rPr>
      <w:rFonts w:ascii="Tahoma" w:eastAsia="Tahoma" w:hAnsi="Tahoma" w:cs="Tahoma"/>
      <w:b w:val="0"/>
      <w:bCs w:val="0"/>
      <w:i/>
      <w:iCs/>
      <w:smallCaps w:val="0"/>
      <w:strike w:val="0"/>
      <w:color w:val="000000"/>
      <w:spacing w:val="-10"/>
      <w:w w:val="100"/>
      <w:position w:val="0"/>
      <w:sz w:val="21"/>
      <w:szCs w:val="21"/>
      <w:u w:val="none"/>
      <w:shd w:val="clear" w:color="auto" w:fill="FFFFFF"/>
      <w:lang w:val="ru-RU" w:eastAsia="ru-RU" w:bidi="ru-RU"/>
    </w:rPr>
  </w:style>
  <w:style w:type="character" w:customStyle="1" w:styleId="4Exact">
    <w:name w:val="Основной текст (4) Exact"/>
    <w:basedOn w:val="a1"/>
    <w:rsid w:val="00201462"/>
    <w:rPr>
      <w:rFonts w:ascii="Tahoma" w:eastAsia="Tahoma" w:hAnsi="Tahoma" w:cs="Tahoma"/>
      <w:b w:val="0"/>
      <w:bCs w:val="0"/>
      <w:i w:val="0"/>
      <w:iCs w:val="0"/>
      <w:smallCaps w:val="0"/>
      <w:strike w:val="0"/>
      <w:sz w:val="21"/>
      <w:szCs w:val="21"/>
      <w:u w:val="none"/>
    </w:rPr>
  </w:style>
  <w:style w:type="paragraph" w:customStyle="1" w:styleId="1f9">
    <w:name w:val="заголовок 1"/>
    <w:basedOn w:val="a"/>
    <w:next w:val="a"/>
    <w:rsid w:val="001D4B4A"/>
    <w:pPr>
      <w:keepNext/>
      <w:jc w:val="center"/>
      <w:outlineLvl w:val="0"/>
    </w:pPr>
    <w:rPr>
      <w:rFonts w:ascii="Times New Roman" w:eastAsia="Times New Roman" w:hAnsi="Times New Roman" w:cs="Times New Roman"/>
      <w:b/>
      <w:sz w:val="20"/>
      <w:szCs w:val="20"/>
      <w:lang w:eastAsia="ru-RU"/>
    </w:rPr>
  </w:style>
  <w:style w:type="character" w:customStyle="1" w:styleId="45">
    <w:name w:val="Заголовок №4_"/>
    <w:basedOn w:val="a1"/>
    <w:link w:val="46"/>
    <w:rsid w:val="001D4B4A"/>
    <w:rPr>
      <w:rFonts w:ascii="Times New Roman" w:eastAsia="Times New Roman" w:hAnsi="Times New Roman" w:cs="Times New Roman"/>
      <w:b/>
      <w:bCs/>
      <w:shd w:val="clear" w:color="auto" w:fill="FFFFFF"/>
    </w:rPr>
  </w:style>
  <w:style w:type="paragraph" w:customStyle="1" w:styleId="46">
    <w:name w:val="Заголовок №4"/>
    <w:basedOn w:val="a"/>
    <w:link w:val="45"/>
    <w:rsid w:val="001D4B4A"/>
    <w:pPr>
      <w:widowControl w:val="0"/>
      <w:shd w:val="clear" w:color="auto" w:fill="FFFFFF"/>
      <w:spacing w:line="480" w:lineRule="exact"/>
      <w:ind w:hanging="2020"/>
      <w:outlineLvl w:val="3"/>
    </w:pPr>
    <w:rPr>
      <w:rFonts w:ascii="Times New Roman" w:eastAsia="Times New Roman" w:hAnsi="Times New Roman" w:cs="Times New Roman"/>
      <w:b/>
      <w:bCs/>
    </w:rPr>
  </w:style>
  <w:style w:type="character" w:customStyle="1" w:styleId="36">
    <w:name w:val="Основной текст (3)_"/>
    <w:basedOn w:val="a1"/>
    <w:rsid w:val="001D4B4A"/>
    <w:rPr>
      <w:rFonts w:ascii="Times New Roman" w:eastAsia="Times New Roman" w:hAnsi="Times New Roman" w:cs="Times New Roman"/>
      <w:b/>
      <w:bCs/>
      <w:i w:val="0"/>
      <w:iCs w:val="0"/>
      <w:smallCaps w:val="0"/>
      <w:strike w:val="0"/>
      <w:u w:val="none"/>
    </w:rPr>
  </w:style>
  <w:style w:type="character" w:customStyle="1" w:styleId="55">
    <w:name w:val="Основной текст (5)_"/>
    <w:basedOn w:val="a1"/>
    <w:link w:val="56"/>
    <w:rsid w:val="001D4B4A"/>
    <w:rPr>
      <w:rFonts w:ascii="Times New Roman" w:eastAsia="Times New Roman" w:hAnsi="Times New Roman" w:cs="Times New Roman"/>
      <w:sz w:val="21"/>
      <w:szCs w:val="21"/>
      <w:shd w:val="clear" w:color="auto" w:fill="FFFFFF"/>
    </w:rPr>
  </w:style>
  <w:style w:type="character" w:customStyle="1" w:styleId="37">
    <w:name w:val="Основной текст (3)"/>
    <w:basedOn w:val="36"/>
    <w:rsid w:val="001D4B4A"/>
    <w:rPr>
      <w:rFonts w:ascii="Times New Roman" w:eastAsia="Times New Roman" w:hAnsi="Times New Roman" w:cs="Times New Roman"/>
      <w:b/>
      <w:bCs/>
      <w:i w:val="0"/>
      <w:iCs w:val="0"/>
      <w:smallCaps w:val="0"/>
      <w:strike w:val="0"/>
      <w:color w:val="0000FF"/>
      <w:spacing w:val="0"/>
      <w:w w:val="100"/>
      <w:position w:val="0"/>
      <w:sz w:val="24"/>
      <w:szCs w:val="24"/>
      <w:u w:val="single"/>
      <w:lang w:val="en-US" w:eastAsia="en-US" w:bidi="en-US"/>
    </w:rPr>
  </w:style>
  <w:style w:type="paragraph" w:customStyle="1" w:styleId="56">
    <w:name w:val="Основной текст (5)"/>
    <w:basedOn w:val="a"/>
    <w:link w:val="55"/>
    <w:rsid w:val="001D4B4A"/>
    <w:pPr>
      <w:widowControl w:val="0"/>
      <w:shd w:val="clear" w:color="auto" w:fill="FFFFFF"/>
      <w:spacing w:line="254" w:lineRule="exact"/>
    </w:pPr>
    <w:rPr>
      <w:rFonts w:ascii="Times New Roman" w:eastAsia="Times New Roman" w:hAnsi="Times New Roman" w:cs="Times New Roman"/>
      <w:sz w:val="21"/>
      <w:szCs w:val="21"/>
    </w:rPr>
  </w:style>
  <w:style w:type="character" w:customStyle="1" w:styleId="2f2">
    <w:name w:val="Основной текст (2) + Курсив"/>
    <w:rsid w:val="001D4B4A"/>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8Tahoma12pt">
    <w:name w:val="Основной текст (8) + Tahoma;12 pt"/>
    <w:basedOn w:val="a1"/>
    <w:rsid w:val="001D4B4A"/>
    <w:rPr>
      <w:rFonts w:ascii="Tahoma" w:eastAsia="Tahoma" w:hAnsi="Tahoma" w:cs="Tahoma"/>
      <w:b w:val="0"/>
      <w:bCs w:val="0"/>
      <w:i w:val="0"/>
      <w:iCs w:val="0"/>
      <w:smallCaps w:val="0"/>
      <w:strike w:val="0"/>
      <w:color w:val="000000"/>
      <w:spacing w:val="0"/>
      <w:w w:val="100"/>
      <w:position w:val="0"/>
      <w:sz w:val="24"/>
      <w:szCs w:val="24"/>
      <w:u w:val="none"/>
      <w:lang w:val="ru-RU" w:eastAsia="ru-RU" w:bidi="ru-RU"/>
    </w:rPr>
  </w:style>
  <w:style w:type="character" w:customStyle="1" w:styleId="8Cambria10pt">
    <w:name w:val="Основной текст (8) + Cambria;10 pt"/>
    <w:basedOn w:val="a1"/>
    <w:rsid w:val="001D4B4A"/>
    <w:rPr>
      <w:rFonts w:ascii="Cambria" w:eastAsia="Cambria" w:hAnsi="Cambria" w:cs="Cambria"/>
      <w:b w:val="0"/>
      <w:bCs w:val="0"/>
      <w:i w:val="0"/>
      <w:iCs w:val="0"/>
      <w:smallCaps w:val="0"/>
      <w:strike w:val="0"/>
      <w:color w:val="000000"/>
      <w:spacing w:val="0"/>
      <w:w w:val="100"/>
      <w:position w:val="0"/>
      <w:sz w:val="20"/>
      <w:szCs w:val="20"/>
      <w:u w:val="none"/>
      <w:lang w:val="ru-RU" w:eastAsia="ru-RU" w:bidi="ru-RU"/>
    </w:rPr>
  </w:style>
  <w:style w:type="character" w:customStyle="1" w:styleId="85">
    <w:name w:val="Основной текст (8) + Полужирный"/>
    <w:basedOn w:val="83"/>
    <w:rsid w:val="001D4B4A"/>
    <w:rPr>
      <w:rFonts w:ascii="MS Reference Sans Serif" w:eastAsia="MS Reference Sans Serif" w:hAnsi="MS Reference Sans Serif" w:cs="MS Reference Sans Serif"/>
      <w:b/>
      <w:bCs/>
      <w:color w:val="000000"/>
      <w:spacing w:val="0"/>
      <w:w w:val="100"/>
      <w:position w:val="0"/>
      <w:shd w:val="clear" w:color="auto" w:fill="FFFFFF"/>
      <w:lang w:val="ru-RU" w:eastAsia="ru-RU" w:bidi="ru-RU"/>
    </w:rPr>
  </w:style>
  <w:style w:type="character" w:customStyle="1" w:styleId="100">
    <w:name w:val="Основной текст (10)_"/>
    <w:basedOn w:val="a1"/>
    <w:link w:val="101"/>
    <w:rsid w:val="001D4B4A"/>
    <w:rPr>
      <w:rFonts w:ascii="MS Reference Sans Serif" w:eastAsia="MS Reference Sans Serif" w:hAnsi="MS Reference Sans Serif" w:cs="MS Reference Sans Serif"/>
      <w:b/>
      <w:bCs/>
      <w:shd w:val="clear" w:color="auto" w:fill="FFFFFF"/>
    </w:rPr>
  </w:style>
  <w:style w:type="paragraph" w:customStyle="1" w:styleId="101">
    <w:name w:val="Основной текст (10)"/>
    <w:basedOn w:val="a"/>
    <w:link w:val="100"/>
    <w:rsid w:val="001D4B4A"/>
    <w:pPr>
      <w:widowControl w:val="0"/>
      <w:shd w:val="clear" w:color="auto" w:fill="FFFFFF"/>
      <w:spacing w:line="360" w:lineRule="exact"/>
      <w:ind w:firstLine="640"/>
      <w:jc w:val="both"/>
    </w:pPr>
    <w:rPr>
      <w:rFonts w:ascii="MS Reference Sans Serif" w:eastAsia="MS Reference Sans Serif" w:hAnsi="MS Reference Sans Serif" w:cs="MS Reference Sans Serif"/>
      <w:b/>
      <w:bCs/>
    </w:rPr>
  </w:style>
  <w:style w:type="character" w:customStyle="1" w:styleId="12Exact">
    <w:name w:val="Основной текст (12) Exact"/>
    <w:basedOn w:val="a1"/>
    <w:rsid w:val="001D4B4A"/>
    <w:rPr>
      <w:rFonts w:ascii="MS Reference Sans Serif" w:eastAsia="MS Reference Sans Serif" w:hAnsi="MS Reference Sans Serif" w:cs="MS Reference Sans Serif"/>
      <w:b/>
      <w:bCs/>
      <w:i w:val="0"/>
      <w:iCs w:val="0"/>
      <w:smallCaps w:val="0"/>
      <w:strike w:val="0"/>
      <w:sz w:val="20"/>
      <w:szCs w:val="20"/>
      <w:u w:val="none"/>
    </w:rPr>
  </w:style>
  <w:style w:type="character" w:customStyle="1" w:styleId="1295ptExact">
    <w:name w:val="Основной текст (12) + 9;5 pt;Не полужирный Exact"/>
    <w:basedOn w:val="121"/>
    <w:rsid w:val="001D4B4A"/>
    <w:rPr>
      <w:rFonts w:ascii="MS Reference Sans Serif" w:eastAsia="MS Reference Sans Serif" w:hAnsi="MS Reference Sans Serif" w:cs="MS Reference Sans Serif"/>
      <w:b/>
      <w:bCs/>
      <w:sz w:val="19"/>
      <w:szCs w:val="19"/>
      <w:shd w:val="clear" w:color="auto" w:fill="FFFFFF"/>
    </w:rPr>
  </w:style>
  <w:style w:type="character" w:customStyle="1" w:styleId="210pt">
    <w:name w:val="Основной текст (2) + 10 pt;Полужирный"/>
    <w:basedOn w:val="2c"/>
    <w:rsid w:val="001D4B4A"/>
    <w:rPr>
      <w:rFonts w:ascii="MS Reference Sans Serif" w:eastAsia="MS Reference Sans Serif" w:hAnsi="MS Reference Sans Serif" w:cs="MS Reference Sans Serif"/>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Cambria10pt">
    <w:name w:val="Колонтитул + Cambria;10 pt"/>
    <w:basedOn w:val="a1"/>
    <w:rsid w:val="001D4B4A"/>
    <w:rPr>
      <w:rFonts w:ascii="Cambria" w:eastAsia="Cambria" w:hAnsi="Cambria" w:cs="Cambria"/>
      <w:b/>
      <w:bCs/>
      <w:i w:val="0"/>
      <w:iCs w:val="0"/>
      <w:smallCaps w:val="0"/>
      <w:strike w:val="0"/>
      <w:color w:val="000000"/>
      <w:spacing w:val="0"/>
      <w:w w:val="100"/>
      <w:position w:val="0"/>
      <w:sz w:val="20"/>
      <w:szCs w:val="20"/>
      <w:u w:val="none"/>
      <w:lang w:val="ru-RU" w:eastAsia="ru-RU" w:bidi="ru-RU"/>
    </w:rPr>
  </w:style>
  <w:style w:type="character" w:customStyle="1" w:styleId="8115pt0pt">
    <w:name w:val="Основной текст (8) + 11;5 pt;Курсив;Интервал 0 pt"/>
    <w:basedOn w:val="83"/>
    <w:rsid w:val="001D4B4A"/>
    <w:rPr>
      <w:rFonts w:ascii="MS Reference Sans Serif" w:eastAsia="MS Reference Sans Serif" w:hAnsi="MS Reference Sans Serif" w:cs="MS Reference Sans Serif"/>
      <w:b w:val="0"/>
      <w:bCs w:val="0"/>
      <w:i/>
      <w:iCs/>
      <w:smallCaps w:val="0"/>
      <w:strike w:val="0"/>
      <w:color w:val="000000"/>
      <w:spacing w:val="-10"/>
      <w:w w:val="100"/>
      <w:position w:val="0"/>
      <w:sz w:val="23"/>
      <w:szCs w:val="23"/>
      <w:u w:val="none"/>
      <w:shd w:val="clear" w:color="auto" w:fill="FFFFFF"/>
      <w:lang w:val="ru-RU" w:eastAsia="ru-RU" w:bidi="ru-RU"/>
    </w:rPr>
  </w:style>
  <w:style w:type="character" w:customStyle="1" w:styleId="2CourierNew55pt">
    <w:name w:val="Основной текст (2) + Courier New;5;5 pt;Курсив"/>
    <w:basedOn w:val="2c"/>
    <w:rsid w:val="001D4B4A"/>
    <w:rPr>
      <w:rFonts w:ascii="Courier New" w:eastAsia="Courier New" w:hAnsi="Courier New" w:cs="Courier New"/>
      <w:b w:val="0"/>
      <w:bCs w:val="0"/>
      <w:i/>
      <w:iCs/>
      <w:smallCaps w:val="0"/>
      <w:strike w:val="0"/>
      <w:color w:val="000000"/>
      <w:spacing w:val="0"/>
      <w:w w:val="100"/>
      <w:position w:val="0"/>
      <w:sz w:val="11"/>
      <w:szCs w:val="11"/>
      <w:u w:val="none"/>
      <w:shd w:val="clear" w:color="auto" w:fill="FFFFFF"/>
      <w:lang w:val="ru-RU" w:eastAsia="ru-RU" w:bidi="ru-RU"/>
    </w:rPr>
  </w:style>
  <w:style w:type="character" w:customStyle="1" w:styleId="10Exact">
    <w:name w:val="Основной текст (10) Exact"/>
    <w:basedOn w:val="a1"/>
    <w:rsid w:val="0066428F"/>
    <w:rPr>
      <w:rFonts w:ascii="Tahoma" w:eastAsia="Tahoma" w:hAnsi="Tahoma" w:cs="Tahoma"/>
      <w:b/>
      <w:bCs/>
      <w:i w:val="0"/>
      <w:iCs w:val="0"/>
      <w:smallCaps w:val="0"/>
      <w:strike w:val="0"/>
      <w:sz w:val="21"/>
      <w:szCs w:val="21"/>
      <w:u w:val="none"/>
    </w:rPr>
  </w:style>
  <w:style w:type="character" w:customStyle="1" w:styleId="211pt0ptExact">
    <w:name w:val="Основной текст (2) + 11 pt;Курсив;Интервал 0 pt Exact"/>
    <w:basedOn w:val="2c"/>
    <w:rsid w:val="0066428F"/>
    <w:rPr>
      <w:rFonts w:ascii="MS Reference Sans Serif" w:eastAsia="MS Reference Sans Serif" w:hAnsi="MS Reference Sans Serif" w:cs="MS Reference Sans Serif"/>
      <w:b/>
      <w:bCs/>
      <w:i/>
      <w:iCs/>
      <w:smallCaps w:val="0"/>
      <w:strike w:val="0"/>
      <w:color w:val="000000"/>
      <w:spacing w:val="-10"/>
      <w:w w:val="100"/>
      <w:position w:val="0"/>
      <w:sz w:val="22"/>
      <w:szCs w:val="22"/>
      <w:u w:val="none"/>
      <w:shd w:val="clear" w:color="auto" w:fill="FFFFFF"/>
      <w:lang w:val="ru-RU" w:eastAsia="ru-RU" w:bidi="ru-RU"/>
    </w:rPr>
  </w:style>
  <w:style w:type="character" w:customStyle="1" w:styleId="211pt0pt">
    <w:name w:val="Основной текст (2) + 11 pt;Курсив;Интервал 0 pt"/>
    <w:basedOn w:val="2c"/>
    <w:rsid w:val="0066428F"/>
    <w:rPr>
      <w:rFonts w:ascii="MS Reference Sans Serif" w:eastAsia="MS Reference Sans Serif" w:hAnsi="MS Reference Sans Serif" w:cs="MS Reference Sans Serif"/>
      <w:b/>
      <w:bCs/>
      <w:i/>
      <w:iCs/>
      <w:smallCaps w:val="0"/>
      <w:strike w:val="0"/>
      <w:color w:val="000000"/>
      <w:spacing w:val="-10"/>
      <w:w w:val="100"/>
      <w:position w:val="0"/>
      <w:sz w:val="22"/>
      <w:szCs w:val="22"/>
      <w:u w:val="none"/>
      <w:shd w:val="clear" w:color="auto" w:fill="FFFFFF"/>
      <w:lang w:val="ru-RU" w:eastAsia="ru-RU" w:bidi="ru-RU"/>
    </w:rPr>
  </w:style>
  <w:style w:type="character" w:customStyle="1" w:styleId="211pt0pt0">
    <w:name w:val="Основной текст (2) + 11 pt;Полужирный;Курсив;Интервал 0 pt"/>
    <w:basedOn w:val="2c"/>
    <w:rsid w:val="0066428F"/>
    <w:rPr>
      <w:rFonts w:ascii="Tahoma" w:eastAsia="Tahoma" w:hAnsi="Tahoma" w:cs="Tahoma"/>
      <w:b/>
      <w:bCs/>
      <w:i/>
      <w:iCs/>
      <w:smallCaps w:val="0"/>
      <w:strike w:val="0"/>
      <w:color w:val="000000"/>
      <w:spacing w:val="-10"/>
      <w:w w:val="100"/>
      <w:position w:val="0"/>
      <w:sz w:val="22"/>
      <w:szCs w:val="22"/>
      <w:u w:val="none"/>
      <w:shd w:val="clear" w:color="auto" w:fill="FFFFFF"/>
      <w:lang w:val="ru-RU" w:eastAsia="ru-RU" w:bidi="ru-RU"/>
    </w:rPr>
  </w:style>
  <w:style w:type="character" w:customStyle="1" w:styleId="1fa">
    <w:name w:val="Обычный1"/>
    <w:rsid w:val="00E04A8D"/>
  </w:style>
  <w:style w:type="character" w:customStyle="1" w:styleId="50">
    <w:name w:val="Заголовок 5 Знак"/>
    <w:basedOn w:val="a1"/>
    <w:link w:val="5"/>
    <w:rsid w:val="00A75687"/>
    <w:rPr>
      <w:rFonts w:ascii="XO Thames" w:eastAsia="Times New Roman" w:hAnsi="XO Thames" w:cs="Times New Roman"/>
      <w:b/>
      <w:color w:val="000000"/>
      <w:szCs w:val="20"/>
      <w:lang w:eastAsia="ru-RU"/>
    </w:rPr>
  </w:style>
  <w:style w:type="character" w:customStyle="1" w:styleId="afd">
    <w:name w:val="Обычный (веб) Знак"/>
    <w:aliases w:val="Normal (Web) Знак1,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1fa"/>
    <w:link w:val="afc"/>
    <w:uiPriority w:val="99"/>
    <w:qFormat/>
    <w:rsid w:val="00A75687"/>
    <w:rPr>
      <w:rFonts w:ascii="Times New Roman" w:eastAsia="Times New Roman" w:hAnsi="Times New Roman" w:cs="Times New Roman"/>
      <w:sz w:val="24"/>
      <w:szCs w:val="24"/>
      <w:lang w:eastAsia="ru-RU"/>
    </w:rPr>
  </w:style>
  <w:style w:type="paragraph" w:customStyle="1" w:styleId="1fb">
    <w:name w:val="Основной шрифт абзаца1"/>
    <w:rsid w:val="00A75687"/>
    <w:pPr>
      <w:spacing w:after="160" w:line="264" w:lineRule="auto"/>
    </w:pPr>
    <w:rPr>
      <w:rFonts w:eastAsia="Times New Roman" w:cs="Times New Roman"/>
      <w:color w:val="000000"/>
      <w:szCs w:val="20"/>
      <w:lang w:eastAsia="ru-RU"/>
    </w:rPr>
  </w:style>
  <w:style w:type="character" w:customStyle="1" w:styleId="24">
    <w:name w:val="Оглавление 2 Знак"/>
    <w:link w:val="23"/>
    <w:uiPriority w:val="39"/>
    <w:rsid w:val="00A75687"/>
    <w:rPr>
      <w:rFonts w:ascii="Times New Roman" w:eastAsia="Times New Roman" w:hAnsi="Times New Roman" w:cs="Times New Roman"/>
      <w:i/>
      <w:iCs/>
      <w:noProof/>
      <w:sz w:val="24"/>
      <w:szCs w:val="24"/>
      <w:lang w:eastAsia="ru-RU"/>
    </w:rPr>
  </w:style>
  <w:style w:type="paragraph" w:customStyle="1" w:styleId="c4">
    <w:name w:val="c4"/>
    <w:basedOn w:val="1fb"/>
    <w:rsid w:val="00A75687"/>
  </w:style>
  <w:style w:type="character" w:customStyle="1" w:styleId="42">
    <w:name w:val="Оглавление 4 Знак"/>
    <w:link w:val="41"/>
    <w:uiPriority w:val="39"/>
    <w:rsid w:val="00A75687"/>
    <w:rPr>
      <w:rFonts w:ascii="Calibri" w:eastAsia="Times New Roman" w:hAnsi="Calibri" w:cs="Calibri"/>
      <w:sz w:val="20"/>
      <w:szCs w:val="20"/>
      <w:lang w:eastAsia="ru-RU"/>
    </w:rPr>
  </w:style>
  <w:style w:type="character" w:customStyle="1" w:styleId="affffff2">
    <w:name w:val="Заголовок оглавления Знак"/>
    <w:basedOn w:val="10"/>
    <w:link w:val="affffff1"/>
    <w:rsid w:val="00A75687"/>
    <w:rPr>
      <w:rFonts w:ascii="@Batang" w:eastAsia="Segoe UI" w:hAnsi="@Batang" w:cs="Segoe UI"/>
      <w:b w:val="0"/>
      <w:bCs w:val="0"/>
      <w:color w:val="2F5496"/>
      <w:kern w:val="36"/>
      <w:sz w:val="24"/>
      <w:szCs w:val="24"/>
      <w:lang w:eastAsia="ru-RU"/>
    </w:rPr>
  </w:style>
  <w:style w:type="paragraph" w:customStyle="1" w:styleId="118">
    <w:name w:val="Обычный11"/>
    <w:rsid w:val="00A75687"/>
    <w:pPr>
      <w:spacing w:after="160" w:line="264" w:lineRule="auto"/>
    </w:pPr>
    <w:rPr>
      <w:rFonts w:eastAsia="Times New Roman" w:cs="Times New Roman"/>
      <w:color w:val="000000"/>
      <w:szCs w:val="20"/>
      <w:lang w:eastAsia="ru-RU"/>
    </w:rPr>
  </w:style>
  <w:style w:type="character" w:customStyle="1" w:styleId="62">
    <w:name w:val="Оглавление 6 Знак"/>
    <w:link w:val="61"/>
    <w:uiPriority w:val="39"/>
    <w:rsid w:val="00A75687"/>
    <w:rPr>
      <w:rFonts w:ascii="Calibri" w:eastAsia="Times New Roman" w:hAnsi="Calibri" w:cs="Calibri"/>
      <w:sz w:val="20"/>
      <w:szCs w:val="20"/>
      <w:lang w:eastAsia="ru-RU"/>
    </w:rPr>
  </w:style>
  <w:style w:type="character" w:customStyle="1" w:styleId="70">
    <w:name w:val="Оглавление 7 Знак"/>
    <w:link w:val="7"/>
    <w:uiPriority w:val="39"/>
    <w:rsid w:val="00A75687"/>
    <w:rPr>
      <w:rFonts w:ascii="Calibri" w:eastAsia="Times New Roman" w:hAnsi="Calibri" w:cs="Calibri"/>
      <w:sz w:val="20"/>
      <w:szCs w:val="20"/>
      <w:lang w:eastAsia="ru-RU"/>
    </w:rPr>
  </w:style>
  <w:style w:type="paragraph" w:customStyle="1" w:styleId="Endnote">
    <w:name w:val="Endnote"/>
    <w:rsid w:val="00A75687"/>
    <w:pPr>
      <w:spacing w:after="160" w:line="264" w:lineRule="auto"/>
      <w:ind w:firstLine="851"/>
      <w:jc w:val="both"/>
    </w:pPr>
    <w:rPr>
      <w:rFonts w:ascii="XO Thames" w:eastAsia="Times New Roman" w:hAnsi="XO Thames" w:cs="Times New Roman"/>
      <w:color w:val="000000"/>
      <w:szCs w:val="20"/>
      <w:lang w:eastAsia="ru-RU"/>
    </w:rPr>
  </w:style>
  <w:style w:type="paragraph" w:customStyle="1" w:styleId="123">
    <w:name w:val="Гиперссылка12"/>
    <w:basedOn w:val="1fb"/>
    <w:rsid w:val="00A75687"/>
    <w:rPr>
      <w:color w:val="0563C1" w:themeColor="hyperlink"/>
      <w:u w:val="single"/>
    </w:rPr>
  </w:style>
  <w:style w:type="paragraph" w:customStyle="1" w:styleId="1fc">
    <w:name w:val="Строгий1"/>
    <w:basedOn w:val="1fb"/>
    <w:rsid w:val="00A75687"/>
    <w:rPr>
      <w:b/>
    </w:rPr>
  </w:style>
  <w:style w:type="paragraph" w:customStyle="1" w:styleId="c13">
    <w:name w:val="c13"/>
    <w:basedOn w:val="a"/>
    <w:rsid w:val="00A75687"/>
    <w:pPr>
      <w:spacing w:beforeAutospacing="1" w:after="160" w:afterAutospacing="1"/>
    </w:pPr>
    <w:rPr>
      <w:rFonts w:ascii="Times New Roman" w:eastAsia="Times New Roman" w:hAnsi="Times New Roman" w:cs="Times New Roman"/>
      <w:color w:val="000000"/>
      <w:sz w:val="24"/>
      <w:szCs w:val="20"/>
      <w:lang w:eastAsia="ru-RU"/>
    </w:rPr>
  </w:style>
  <w:style w:type="paragraph" w:customStyle="1" w:styleId="2f3">
    <w:name w:val="Основной шрифт абзаца2"/>
    <w:rsid w:val="00A75687"/>
    <w:pPr>
      <w:spacing w:after="160" w:line="264" w:lineRule="auto"/>
    </w:pPr>
    <w:rPr>
      <w:rFonts w:eastAsia="Times New Roman" w:cs="Times New Roman"/>
      <w:color w:val="000000"/>
      <w:szCs w:val="20"/>
      <w:lang w:eastAsia="ru-RU"/>
    </w:rPr>
  </w:style>
  <w:style w:type="paragraph" w:customStyle="1" w:styleId="c22">
    <w:name w:val="c22"/>
    <w:basedOn w:val="a"/>
    <w:rsid w:val="00A75687"/>
    <w:pPr>
      <w:spacing w:beforeAutospacing="1" w:after="160" w:afterAutospacing="1"/>
    </w:pPr>
    <w:rPr>
      <w:rFonts w:ascii="Times New Roman" w:eastAsia="Times New Roman" w:hAnsi="Times New Roman" w:cs="Times New Roman"/>
      <w:color w:val="000000"/>
      <w:sz w:val="24"/>
      <w:szCs w:val="20"/>
      <w:lang w:eastAsia="ru-RU"/>
    </w:rPr>
  </w:style>
  <w:style w:type="paragraph" w:customStyle="1" w:styleId="Footnote">
    <w:name w:val="Footnote"/>
    <w:basedOn w:val="a"/>
    <w:rsid w:val="00A75687"/>
    <w:rPr>
      <w:rFonts w:ascii="Calibri" w:eastAsia="Times New Roman" w:hAnsi="Calibri" w:cs="Times New Roman"/>
      <w:color w:val="000000"/>
      <w:sz w:val="20"/>
      <w:szCs w:val="20"/>
      <w:lang w:eastAsia="ru-RU"/>
    </w:rPr>
  </w:style>
  <w:style w:type="paragraph" w:styleId="38">
    <w:name w:val="Body Text Indent 3"/>
    <w:basedOn w:val="a"/>
    <w:link w:val="39"/>
    <w:rsid w:val="00A75687"/>
    <w:pPr>
      <w:spacing w:after="120" w:line="276" w:lineRule="auto"/>
      <w:ind w:left="283"/>
    </w:pPr>
    <w:rPr>
      <w:rFonts w:ascii="Calibri" w:eastAsia="Times New Roman" w:hAnsi="Calibri" w:cs="Times New Roman"/>
      <w:color w:val="000000"/>
      <w:sz w:val="16"/>
      <w:szCs w:val="20"/>
      <w:lang w:eastAsia="ru-RU"/>
    </w:rPr>
  </w:style>
  <w:style w:type="character" w:customStyle="1" w:styleId="39">
    <w:name w:val="Основной текст с отступом 3 Знак"/>
    <w:basedOn w:val="a1"/>
    <w:link w:val="38"/>
    <w:rsid w:val="00A75687"/>
    <w:rPr>
      <w:rFonts w:ascii="Calibri" w:eastAsia="Times New Roman" w:hAnsi="Calibri" w:cs="Times New Roman"/>
      <w:color w:val="000000"/>
      <w:sz w:val="16"/>
      <w:szCs w:val="20"/>
      <w:lang w:eastAsia="ru-RU"/>
    </w:rPr>
  </w:style>
  <w:style w:type="paragraph" w:customStyle="1" w:styleId="3a">
    <w:name w:val="Основной шрифт абзаца3"/>
    <w:rsid w:val="00A75687"/>
    <w:pPr>
      <w:spacing w:after="160" w:line="264" w:lineRule="auto"/>
    </w:pPr>
    <w:rPr>
      <w:rFonts w:eastAsia="Times New Roman" w:cs="Times New Roman"/>
      <w:color w:val="000000"/>
      <w:szCs w:val="20"/>
      <w:lang w:eastAsia="ru-RU"/>
    </w:rPr>
  </w:style>
  <w:style w:type="character" w:customStyle="1" w:styleId="32">
    <w:name w:val="Оглавление 3 Знак"/>
    <w:link w:val="31"/>
    <w:uiPriority w:val="39"/>
    <w:rsid w:val="00A75687"/>
    <w:rPr>
      <w:rFonts w:ascii="Times New Roman" w:eastAsia="Times New Roman" w:hAnsi="Times New Roman" w:cs="Times New Roman"/>
      <w:sz w:val="28"/>
      <w:szCs w:val="28"/>
      <w:lang w:eastAsia="ru-RU"/>
    </w:rPr>
  </w:style>
  <w:style w:type="paragraph" w:customStyle="1" w:styleId="dt-p">
    <w:name w:val="dt-p"/>
    <w:basedOn w:val="a"/>
    <w:qFormat/>
    <w:rsid w:val="00A75687"/>
    <w:pPr>
      <w:spacing w:beforeAutospacing="1" w:after="160" w:afterAutospacing="1"/>
    </w:pPr>
    <w:rPr>
      <w:rFonts w:ascii="Times New Roman" w:eastAsia="Times New Roman" w:hAnsi="Times New Roman" w:cs="Times New Roman"/>
      <w:color w:val="000000"/>
      <w:sz w:val="24"/>
      <w:szCs w:val="20"/>
      <w:lang w:eastAsia="ru-RU"/>
    </w:rPr>
  </w:style>
  <w:style w:type="paragraph" w:customStyle="1" w:styleId="c12">
    <w:name w:val="c12"/>
    <w:basedOn w:val="1fb"/>
    <w:rsid w:val="00A75687"/>
  </w:style>
  <w:style w:type="paragraph" w:customStyle="1" w:styleId="dt-m">
    <w:name w:val="dt-m"/>
    <w:basedOn w:val="1fb"/>
    <w:rsid w:val="00A75687"/>
  </w:style>
  <w:style w:type="paragraph" w:customStyle="1" w:styleId="2f4">
    <w:name w:val="Знак сноски2"/>
    <w:basedOn w:val="47"/>
    <w:rsid w:val="00A75687"/>
    <w:rPr>
      <w:vertAlign w:val="superscript"/>
    </w:rPr>
  </w:style>
  <w:style w:type="paragraph" w:customStyle="1" w:styleId="47">
    <w:name w:val="Основной шрифт абзаца4"/>
    <w:rsid w:val="00A75687"/>
    <w:pPr>
      <w:spacing w:after="160" w:line="264" w:lineRule="auto"/>
    </w:pPr>
    <w:rPr>
      <w:rFonts w:eastAsia="Times New Roman" w:cs="Times New Roman"/>
      <w:color w:val="000000"/>
      <w:szCs w:val="20"/>
      <w:lang w:eastAsia="ru-RU"/>
    </w:rPr>
  </w:style>
  <w:style w:type="paragraph" w:customStyle="1" w:styleId="22">
    <w:name w:val="Гиперссылка2"/>
    <w:link w:val="af1"/>
    <w:uiPriority w:val="99"/>
    <w:rsid w:val="00A75687"/>
    <w:pPr>
      <w:spacing w:after="160" w:line="264" w:lineRule="auto"/>
    </w:pPr>
    <w:rPr>
      <w:color w:val="0563C1" w:themeColor="hyperlink"/>
      <w:u w:val="single"/>
    </w:rPr>
  </w:style>
  <w:style w:type="character" w:customStyle="1" w:styleId="15">
    <w:name w:val="Оглавление 1 Знак"/>
    <w:basedOn w:val="1fa"/>
    <w:link w:val="14"/>
    <w:uiPriority w:val="39"/>
    <w:rsid w:val="00A75687"/>
    <w:rPr>
      <w:rFonts w:ascii="Times New Roman" w:hAnsi="Times New Roman" w:cs="Times New Roman"/>
      <w:b/>
      <w:bCs/>
      <w:noProof/>
    </w:rPr>
  </w:style>
  <w:style w:type="paragraph" w:customStyle="1" w:styleId="c2">
    <w:name w:val="c2"/>
    <w:basedOn w:val="1fb"/>
    <w:rsid w:val="00A75687"/>
  </w:style>
  <w:style w:type="paragraph" w:customStyle="1" w:styleId="1fd">
    <w:name w:val="Знак примечания1"/>
    <w:basedOn w:val="1fb"/>
    <w:rsid w:val="00A75687"/>
    <w:rPr>
      <w:sz w:val="16"/>
    </w:rPr>
  </w:style>
  <w:style w:type="paragraph" w:customStyle="1" w:styleId="HeaderandFooter">
    <w:name w:val="Header and Footer"/>
    <w:rsid w:val="00A75687"/>
    <w:pPr>
      <w:spacing w:after="160"/>
      <w:jc w:val="both"/>
    </w:pPr>
    <w:rPr>
      <w:rFonts w:ascii="XO Thames" w:eastAsia="Times New Roman" w:hAnsi="XO Thames" w:cs="Times New Roman"/>
      <w:color w:val="000000"/>
      <w:sz w:val="28"/>
      <w:szCs w:val="20"/>
      <w:lang w:eastAsia="ru-RU"/>
    </w:rPr>
  </w:style>
  <w:style w:type="paragraph" w:customStyle="1" w:styleId="21">
    <w:name w:val="Знак примечания2"/>
    <w:basedOn w:val="47"/>
    <w:link w:val="a7"/>
    <w:rsid w:val="00A75687"/>
    <w:rPr>
      <w:rFonts w:eastAsiaTheme="minorHAnsi" w:cstheme="minorBidi"/>
      <w:color w:val="auto"/>
      <w:sz w:val="16"/>
      <w:szCs w:val="16"/>
      <w:lang w:eastAsia="en-US"/>
    </w:rPr>
  </w:style>
  <w:style w:type="character" w:customStyle="1" w:styleId="90">
    <w:name w:val="Оглавление 9 Знак"/>
    <w:link w:val="9"/>
    <w:uiPriority w:val="39"/>
    <w:rsid w:val="00A75687"/>
    <w:rPr>
      <w:rFonts w:ascii="Calibri" w:eastAsia="Times New Roman" w:hAnsi="Calibri" w:cs="Calibri"/>
      <w:sz w:val="20"/>
      <w:szCs w:val="20"/>
      <w:lang w:eastAsia="ru-RU"/>
    </w:rPr>
  </w:style>
  <w:style w:type="character" w:customStyle="1" w:styleId="82">
    <w:name w:val="Оглавление 8 Знак"/>
    <w:link w:val="81"/>
    <w:uiPriority w:val="39"/>
    <w:rsid w:val="00A75687"/>
    <w:rPr>
      <w:rFonts w:ascii="Calibri" w:eastAsia="Times New Roman" w:hAnsi="Calibri" w:cs="Calibri"/>
      <w:sz w:val="20"/>
      <w:szCs w:val="20"/>
      <w:lang w:eastAsia="ru-RU"/>
    </w:rPr>
  </w:style>
  <w:style w:type="paragraph" w:customStyle="1" w:styleId="c11">
    <w:name w:val="c11"/>
    <w:basedOn w:val="1fb"/>
    <w:rsid w:val="00A75687"/>
  </w:style>
  <w:style w:type="paragraph" w:customStyle="1" w:styleId="c6">
    <w:name w:val="c6"/>
    <w:basedOn w:val="1fb"/>
    <w:rsid w:val="00A75687"/>
  </w:style>
  <w:style w:type="character" w:customStyle="1" w:styleId="52">
    <w:name w:val="Оглавление 5 Знак"/>
    <w:link w:val="51"/>
    <w:uiPriority w:val="39"/>
    <w:rsid w:val="00A75687"/>
    <w:rPr>
      <w:rFonts w:ascii="Calibri" w:eastAsia="Times New Roman" w:hAnsi="Calibri" w:cs="Calibri"/>
      <w:sz w:val="20"/>
      <w:szCs w:val="20"/>
      <w:lang w:eastAsia="ru-RU"/>
    </w:rPr>
  </w:style>
  <w:style w:type="paragraph" w:customStyle="1" w:styleId="1b">
    <w:name w:val="Номер страницы1"/>
    <w:basedOn w:val="1fb"/>
    <w:link w:val="affffc"/>
    <w:rsid w:val="00A75687"/>
    <w:rPr>
      <w:rFonts w:ascii="Times New Roman" w:eastAsiaTheme="minorHAnsi" w:hAnsi="Times New Roman"/>
      <w:color w:val="auto"/>
      <w:szCs w:val="22"/>
      <w:lang w:eastAsia="en-US"/>
    </w:rPr>
  </w:style>
  <w:style w:type="paragraph" w:customStyle="1" w:styleId="c10">
    <w:name w:val="c10"/>
    <w:basedOn w:val="1fb"/>
    <w:rsid w:val="00A75687"/>
  </w:style>
  <w:style w:type="character" w:customStyle="1" w:styleId="biblio-record-text">
    <w:name w:val="biblio-record-text"/>
    <w:basedOn w:val="a1"/>
    <w:rsid w:val="00A75687"/>
  </w:style>
  <w:style w:type="character" w:customStyle="1" w:styleId="mat-button-wrapper">
    <w:name w:val="mat-button-wrapper"/>
    <w:basedOn w:val="a1"/>
    <w:rsid w:val="00A75687"/>
  </w:style>
  <w:style w:type="paragraph" w:customStyle="1" w:styleId="pt-a-000081">
    <w:name w:val="pt-a-000081"/>
    <w:basedOn w:val="a"/>
    <w:rsid w:val="00A75687"/>
    <w:pPr>
      <w:spacing w:beforeAutospacing="1" w:after="160" w:afterAutospacing="1"/>
    </w:pPr>
    <w:rPr>
      <w:rFonts w:ascii="Times New Roman" w:eastAsia="Times New Roman" w:hAnsi="Times New Roman" w:cs="Times New Roman"/>
      <w:color w:val="000000"/>
      <w:sz w:val="24"/>
      <w:szCs w:val="20"/>
      <w:lang w:eastAsia="ru-RU"/>
    </w:rPr>
  </w:style>
  <w:style w:type="paragraph" w:customStyle="1" w:styleId="pt-a-000044">
    <w:name w:val="pt-a-000044"/>
    <w:basedOn w:val="a"/>
    <w:rsid w:val="00A75687"/>
    <w:pPr>
      <w:spacing w:beforeAutospacing="1" w:after="160" w:afterAutospacing="1"/>
    </w:pPr>
    <w:rPr>
      <w:rFonts w:ascii="Times New Roman" w:eastAsia="Times New Roman" w:hAnsi="Times New Roman" w:cs="Times New Roman"/>
      <w:color w:val="000000"/>
      <w:sz w:val="24"/>
      <w:szCs w:val="20"/>
      <w:lang w:eastAsia="ru-RU"/>
    </w:rPr>
  </w:style>
  <w:style w:type="paragraph" w:customStyle="1" w:styleId="pt-a-000040">
    <w:name w:val="pt-a-000040"/>
    <w:basedOn w:val="a"/>
    <w:rsid w:val="00A75687"/>
    <w:pPr>
      <w:spacing w:beforeAutospacing="1" w:after="160" w:afterAutospacing="1"/>
    </w:pPr>
    <w:rPr>
      <w:rFonts w:ascii="Times New Roman" w:eastAsia="Times New Roman" w:hAnsi="Times New Roman" w:cs="Times New Roman"/>
      <w:color w:val="000000"/>
      <w:sz w:val="24"/>
      <w:szCs w:val="20"/>
      <w:lang w:eastAsia="ru-RU"/>
    </w:rPr>
  </w:style>
  <w:style w:type="table" w:customStyle="1" w:styleId="-11">
    <w:name w:val="Таблица-сетка 1 светлая1"/>
    <w:basedOn w:val="a2"/>
    <w:uiPriority w:val="46"/>
    <w:rsid w:val="00830183"/>
    <w:pPr>
      <w:widowControl w:val="0"/>
    </w:pPr>
    <w:rPr>
      <w:rFonts w:ascii="Arial Unicode MS" w:eastAsia="Arial Unicode MS" w:hAnsi="Arial Unicode MS" w:cs="Arial Unicode MS"/>
      <w:sz w:val="24"/>
      <w:szCs w:val="24"/>
      <w:lang w:eastAsia="ru-RU" w:bidi="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fffff8">
    <w:name w:val="Основной текст_"/>
    <w:basedOn w:val="a1"/>
    <w:link w:val="1fe"/>
    <w:qFormat/>
    <w:locked/>
    <w:rsid w:val="005E7A7F"/>
    <w:rPr>
      <w:rFonts w:cs="Angsana New"/>
      <w:shd w:val="clear" w:color="auto" w:fill="FFFFFF"/>
      <w:lang w:bidi="th-TH"/>
    </w:rPr>
  </w:style>
  <w:style w:type="paragraph" w:customStyle="1" w:styleId="1fe">
    <w:name w:val="Основной текст1"/>
    <w:basedOn w:val="a"/>
    <w:link w:val="affffff8"/>
    <w:uiPriority w:val="99"/>
    <w:qFormat/>
    <w:rsid w:val="005E7A7F"/>
    <w:pPr>
      <w:widowControl w:val="0"/>
      <w:shd w:val="clear" w:color="auto" w:fill="FFFFFF"/>
      <w:spacing w:line="254" w:lineRule="exact"/>
      <w:jc w:val="center"/>
    </w:pPr>
    <w:rPr>
      <w:rFonts w:cs="Angsana New"/>
      <w:lang w:bidi="th-TH"/>
    </w:rPr>
  </w:style>
  <w:style w:type="paragraph" w:customStyle="1" w:styleId="Normal1">
    <w:name w:val="Normal1"/>
    <w:uiPriority w:val="99"/>
    <w:qFormat/>
    <w:rsid w:val="005E7A7F"/>
    <w:pPr>
      <w:jc w:val="both"/>
    </w:pPr>
    <w:rPr>
      <w:rFonts w:ascii="Calibri" w:eastAsia="SimSun" w:hAnsi="Calibri" w:cs="Calibri"/>
      <w:sz w:val="24"/>
      <w:szCs w:val="24"/>
      <w:lang w:eastAsia="ru-RU"/>
    </w:rPr>
  </w:style>
  <w:style w:type="paragraph" w:customStyle="1" w:styleId="affffff9">
    <w:name w:val="Подпись к картинке"/>
    <w:basedOn w:val="a"/>
    <w:qFormat/>
    <w:rsid w:val="005E7A7F"/>
    <w:pPr>
      <w:widowControl w:val="0"/>
      <w:spacing w:after="160" w:line="256" w:lineRule="auto"/>
    </w:pPr>
    <w:rPr>
      <w:rFonts w:ascii="Times New Roman" w:eastAsia="Times New Roman" w:hAnsi="Times New Roman" w:cs="Times New Roman"/>
      <w:sz w:val="19"/>
      <w:szCs w:val="19"/>
    </w:rPr>
  </w:style>
  <w:style w:type="table" w:customStyle="1" w:styleId="-110">
    <w:name w:val="Таблица-сетка 1 светлая1"/>
    <w:uiPriority w:val="99"/>
    <w:qFormat/>
    <w:rsid w:val="00503EF3"/>
    <w:pPr>
      <w:widowControl w:val="0"/>
    </w:pPr>
    <w:rPr>
      <w:rFonts w:ascii="Arial Unicode MS" w:eastAsia="Arial Unicode MS" w:hAnsi="Arial Unicode MS" w:cs="Arial Unicode MS"/>
      <w:sz w:val="24"/>
      <w:szCs w:val="24"/>
      <w:lang w:eastAsia="ru-RU"/>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Arial Unicode MS"/>
        <w:b/>
        <w:bCs/>
      </w:rPr>
      <w:tblPr/>
      <w:tcPr>
        <w:tcBorders>
          <w:bottom w:val="single" w:sz="12" w:space="0" w:color="666666"/>
        </w:tcBorders>
      </w:tcPr>
    </w:tblStylePr>
    <w:tblStylePr w:type="lastRow">
      <w:rPr>
        <w:rFonts w:cs="Arial Unicode MS"/>
        <w:b/>
        <w:bCs/>
      </w:rPr>
      <w:tblPr/>
      <w:tcPr>
        <w:tcBorders>
          <w:top w:val="double" w:sz="2" w:space="0" w:color="666666"/>
        </w:tcBorders>
      </w:tcPr>
    </w:tblStylePr>
    <w:tblStylePr w:type="firstCol">
      <w:rPr>
        <w:rFonts w:cs="Arial Unicode MS"/>
        <w:b/>
        <w:bCs/>
      </w:rPr>
    </w:tblStylePr>
    <w:tblStylePr w:type="lastCol">
      <w:rPr>
        <w:rFonts w:cs="Arial Unicode MS"/>
        <w:b/>
        <w:bCs/>
      </w:rPr>
    </w:tblStylePr>
  </w:style>
  <w:style w:type="character" w:customStyle="1" w:styleId="60">
    <w:name w:val="Заголовок 6 Знак"/>
    <w:basedOn w:val="a1"/>
    <w:link w:val="6"/>
    <w:rsid w:val="00CB6046"/>
    <w:rPr>
      <w:rFonts w:ascii="Calibri" w:eastAsia="Times New Roman" w:hAnsi="Calibri" w:cs="Calibri"/>
      <w:b/>
      <w:sz w:val="20"/>
      <w:szCs w:val="20"/>
      <w:lang w:eastAsia="ru-RU"/>
    </w:rPr>
  </w:style>
  <w:style w:type="character" w:customStyle="1" w:styleId="80">
    <w:name w:val="Заголовок 8 Знак"/>
    <w:basedOn w:val="a1"/>
    <w:link w:val="8"/>
    <w:uiPriority w:val="9"/>
    <w:qFormat/>
    <w:rsid w:val="004613BC"/>
    <w:rPr>
      <w:rFonts w:ascii="Arial" w:eastAsia="Times New Roman" w:hAnsi="Arial" w:cs="Times New Roman"/>
      <w:i/>
      <w:color w:val="000000"/>
      <w:szCs w:val="20"/>
      <w:lang w:eastAsia="ru-RU"/>
    </w:rPr>
  </w:style>
  <w:style w:type="table" w:customStyle="1" w:styleId="330">
    <w:name w:val="Таблица простая 33"/>
    <w:basedOn w:val="a2"/>
    <w:rsid w:val="004613BC"/>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a">
    <w:name w:val="Неразрешенное упоминание"/>
    <w:uiPriority w:val="99"/>
    <w:semiHidden/>
    <w:unhideWhenUsed/>
    <w:rsid w:val="004613BC"/>
    <w:rPr>
      <w:color w:val="605E5C"/>
      <w:shd w:val="clear" w:color="auto" w:fill="E1DFDD"/>
    </w:rPr>
  </w:style>
  <w:style w:type="character" w:customStyle="1" w:styleId="extendedtext-short">
    <w:name w:val="extendedtext-short"/>
    <w:rsid w:val="004613BC"/>
  </w:style>
  <w:style w:type="character" w:customStyle="1" w:styleId="path-separator">
    <w:name w:val="path-separator"/>
    <w:rsid w:val="004613BC"/>
  </w:style>
  <w:style w:type="character" w:customStyle="1" w:styleId="dots">
    <w:name w:val="dots"/>
    <w:rsid w:val="004613BC"/>
  </w:style>
  <w:style w:type="character" w:customStyle="1" w:styleId="extended-textshort">
    <w:name w:val="extended-text__short"/>
    <w:rsid w:val="004613BC"/>
  </w:style>
  <w:style w:type="character" w:customStyle="1" w:styleId="highlightedsearchterm">
    <w:name w:val="highlightedsearchterm"/>
    <w:rsid w:val="004613BC"/>
  </w:style>
  <w:style w:type="character" w:customStyle="1" w:styleId="googqs-tidbit">
    <w:name w:val="goog_qs-tidbit"/>
    <w:rsid w:val="004613BC"/>
  </w:style>
  <w:style w:type="paragraph" w:customStyle="1" w:styleId="213">
    <w:name w:val="Основной текст 21"/>
    <w:basedOn w:val="a"/>
    <w:rsid w:val="004613BC"/>
    <w:pPr>
      <w:overflowPunct w:val="0"/>
      <w:autoSpaceDE w:val="0"/>
      <w:autoSpaceDN w:val="0"/>
      <w:adjustRightInd w:val="0"/>
      <w:ind w:left="567"/>
    </w:pPr>
    <w:rPr>
      <w:rFonts w:ascii="Arial" w:eastAsia="Times New Roman" w:hAnsi="Arial" w:cs="Times New Roman"/>
      <w:sz w:val="24"/>
      <w:szCs w:val="20"/>
      <w:lang w:eastAsia="ru-RU"/>
    </w:rPr>
  </w:style>
  <w:style w:type="paragraph" w:styleId="affffffb">
    <w:name w:val="List"/>
    <w:basedOn w:val="a"/>
    <w:rsid w:val="004613BC"/>
    <w:pPr>
      <w:ind w:left="283" w:hanging="283"/>
      <w:contextualSpacing/>
    </w:pPr>
    <w:rPr>
      <w:rFonts w:ascii="Times New Roman" w:eastAsia="Times New Roman" w:hAnsi="Times New Roman" w:cs="Times New Roman"/>
      <w:sz w:val="24"/>
      <w:szCs w:val="24"/>
      <w:lang w:eastAsia="ru-RU"/>
    </w:rPr>
  </w:style>
  <w:style w:type="paragraph" w:customStyle="1" w:styleId="Style36">
    <w:name w:val="Style36"/>
    <w:basedOn w:val="a"/>
    <w:rsid w:val="004613BC"/>
    <w:pPr>
      <w:widowControl w:val="0"/>
      <w:autoSpaceDE w:val="0"/>
      <w:autoSpaceDN w:val="0"/>
      <w:adjustRightInd w:val="0"/>
      <w:spacing w:line="192" w:lineRule="exact"/>
      <w:jc w:val="both"/>
    </w:pPr>
    <w:rPr>
      <w:rFonts w:ascii="Times New Roman" w:eastAsia="Times New Roman" w:hAnsi="Times New Roman" w:cs="Times New Roman"/>
      <w:sz w:val="24"/>
      <w:szCs w:val="24"/>
      <w:lang w:eastAsia="ru-RU"/>
    </w:rPr>
  </w:style>
  <w:style w:type="character" w:customStyle="1" w:styleId="FontStyle44">
    <w:name w:val="Font Style44"/>
    <w:rsid w:val="004613BC"/>
    <w:rPr>
      <w:rFonts w:ascii="Times New Roman" w:hAnsi="Times New Roman" w:cs="Times New Roman"/>
      <w:b/>
      <w:bCs/>
      <w:sz w:val="20"/>
      <w:szCs w:val="20"/>
    </w:rPr>
  </w:style>
  <w:style w:type="character" w:customStyle="1" w:styleId="FontStyle193">
    <w:name w:val="Font Style193"/>
    <w:rsid w:val="004613BC"/>
    <w:rPr>
      <w:rFonts w:ascii="Arial" w:hAnsi="Arial"/>
      <w:b/>
      <w:sz w:val="50"/>
    </w:rPr>
  </w:style>
  <w:style w:type="character" w:customStyle="1" w:styleId="FontStyle151">
    <w:name w:val="Font Style151"/>
    <w:rsid w:val="004613BC"/>
    <w:rPr>
      <w:rFonts w:ascii="Arial" w:hAnsi="Arial"/>
      <w:b/>
      <w:smallCaps/>
      <w:spacing w:val="30"/>
      <w:sz w:val="44"/>
    </w:rPr>
  </w:style>
  <w:style w:type="character" w:customStyle="1" w:styleId="apple-style-span">
    <w:name w:val="apple-style-span"/>
    <w:rsid w:val="004613BC"/>
    <w:rPr>
      <w:rFonts w:cs="Times New Roman"/>
    </w:rPr>
  </w:style>
  <w:style w:type="character" w:customStyle="1" w:styleId="FontStyle153">
    <w:name w:val="Font Style153"/>
    <w:rsid w:val="004613BC"/>
    <w:rPr>
      <w:rFonts w:ascii="Bookman Old Style" w:hAnsi="Bookman Old Style"/>
      <w:spacing w:val="10"/>
      <w:sz w:val="44"/>
    </w:rPr>
  </w:style>
  <w:style w:type="paragraph" w:customStyle="1" w:styleId="311">
    <w:name w:val="Основной текст с отступом 31"/>
    <w:basedOn w:val="a"/>
    <w:rsid w:val="004613BC"/>
    <w:pPr>
      <w:overflowPunct w:val="0"/>
      <w:autoSpaceDE w:val="0"/>
      <w:autoSpaceDN w:val="0"/>
      <w:adjustRightInd w:val="0"/>
      <w:ind w:firstLine="720"/>
    </w:pPr>
    <w:rPr>
      <w:rFonts w:ascii="Times New Roman" w:eastAsia="Times New Roman" w:hAnsi="Times New Roman" w:cs="Calibri"/>
      <w:sz w:val="28"/>
      <w:szCs w:val="28"/>
      <w:lang w:eastAsia="ru-RU"/>
    </w:rPr>
  </w:style>
  <w:style w:type="character" w:customStyle="1" w:styleId="3Exact">
    <w:name w:val="Основной текст (3) Exact"/>
    <w:rsid w:val="004613BC"/>
    <w:rPr>
      <w:rFonts w:ascii="Times New Roman" w:hAnsi="Times New Roman" w:cs="Times New Roman"/>
      <w:i/>
      <w:iCs/>
      <w:spacing w:val="-2"/>
      <w:sz w:val="21"/>
      <w:szCs w:val="21"/>
      <w:u w:val="none"/>
    </w:rPr>
  </w:style>
  <w:style w:type="character" w:customStyle="1" w:styleId="affffffc">
    <w:name w:val="Основной текст + Курсив"/>
    <w:rsid w:val="004613BC"/>
    <w:rPr>
      <w:rFonts w:ascii="Times New Roman" w:hAnsi="Times New Roman" w:cs="Times New Roman"/>
      <w:b/>
      <w:bCs/>
      <w:i/>
      <w:iCs/>
      <w:sz w:val="23"/>
      <w:szCs w:val="23"/>
      <w:u w:val="none"/>
      <w:shd w:val="clear" w:color="auto" w:fill="FFFFFF"/>
    </w:rPr>
  </w:style>
  <w:style w:type="paragraph" w:customStyle="1" w:styleId="affffffd">
    <w:name w:val="Базовый"/>
    <w:rsid w:val="004613BC"/>
    <w:pPr>
      <w:widowControl w:val="0"/>
      <w:suppressAutoHyphens/>
      <w:spacing w:after="200" w:line="276" w:lineRule="auto"/>
    </w:pPr>
    <w:rPr>
      <w:rFonts w:ascii="Liberation Serif" w:eastAsia="Times New Roman" w:hAnsi="Liberation Serif" w:cs="Lohit Hindi"/>
      <w:sz w:val="24"/>
      <w:szCs w:val="24"/>
      <w:lang w:eastAsia="zh-CN" w:bidi="hi-IN"/>
    </w:rPr>
  </w:style>
  <w:style w:type="paragraph" w:customStyle="1" w:styleId="48">
    <w:name w:val="Основной текст4"/>
    <w:basedOn w:val="a"/>
    <w:rsid w:val="004613BC"/>
    <w:pPr>
      <w:widowControl w:val="0"/>
      <w:shd w:val="clear" w:color="auto" w:fill="FFFFFF"/>
      <w:spacing w:before="420" w:after="240" w:line="298" w:lineRule="exact"/>
      <w:ind w:hanging="360"/>
      <w:jc w:val="both"/>
    </w:pPr>
    <w:rPr>
      <w:rFonts w:eastAsia="Calibri" w:cs="Calibri"/>
      <w:spacing w:val="2"/>
    </w:rPr>
  </w:style>
  <w:style w:type="paragraph" w:customStyle="1" w:styleId="Docsubtitle2">
    <w:name w:val="Doc subtitle2"/>
    <w:basedOn w:val="a"/>
    <w:link w:val="Docsubtitle2Char"/>
    <w:qFormat/>
    <w:rsid w:val="004613BC"/>
    <w:rPr>
      <w:rFonts w:ascii="Arial" w:eastAsia="Calibri" w:hAnsi="Arial" w:cs="Times New Roman"/>
      <w:sz w:val="28"/>
      <w:szCs w:val="28"/>
      <w:lang w:val="en-GB"/>
    </w:rPr>
  </w:style>
  <w:style w:type="character" w:customStyle="1" w:styleId="Docsubtitle2Char">
    <w:name w:val="Doc subtitle2 Char"/>
    <w:link w:val="Docsubtitle2"/>
    <w:rsid w:val="004613BC"/>
    <w:rPr>
      <w:rFonts w:ascii="Arial" w:eastAsia="Calibri" w:hAnsi="Arial" w:cs="Times New Roman"/>
      <w:sz w:val="28"/>
      <w:szCs w:val="28"/>
      <w:lang w:val="en-GB"/>
    </w:rPr>
  </w:style>
  <w:style w:type="paragraph" w:customStyle="1" w:styleId="Doctitle">
    <w:name w:val="Doc title"/>
    <w:basedOn w:val="a"/>
    <w:rsid w:val="004613BC"/>
    <w:rPr>
      <w:rFonts w:ascii="Arial" w:eastAsia="Times New Roman" w:hAnsi="Arial" w:cs="Times New Roman"/>
      <w:b/>
      <w:sz w:val="40"/>
      <w:szCs w:val="24"/>
      <w:lang w:val="en-GB"/>
    </w:rPr>
  </w:style>
  <w:style w:type="character" w:customStyle="1" w:styleId="colorgray">
    <w:name w:val="colorgray"/>
    <w:rsid w:val="004613BC"/>
  </w:style>
  <w:style w:type="numbering" w:customStyle="1" w:styleId="49">
    <w:name w:val="Нет списка4"/>
    <w:next w:val="a3"/>
    <w:uiPriority w:val="99"/>
    <w:semiHidden/>
    <w:unhideWhenUsed/>
    <w:rsid w:val="004613BC"/>
  </w:style>
  <w:style w:type="character" w:customStyle="1" w:styleId="ListParagraphChar">
    <w:name w:val="List Paragraph Char"/>
    <w:aliases w:val="Содержание. 2 уровень Char"/>
    <w:locked/>
    <w:rsid w:val="004613BC"/>
    <w:rPr>
      <w:sz w:val="24"/>
      <w:lang w:val="ru-RU" w:eastAsia="ru-RU" w:bidi="ar-SA"/>
    </w:rPr>
  </w:style>
  <w:style w:type="character" w:styleId="affffffe">
    <w:name w:val="Placeholder Text"/>
    <w:rsid w:val="004613BC"/>
    <w:rPr>
      <w:color w:val="808080"/>
    </w:rPr>
  </w:style>
  <w:style w:type="paragraph" w:customStyle="1" w:styleId="afffffff">
    <w:name w:val="Чертежный"/>
    <w:rsid w:val="004613BC"/>
    <w:pPr>
      <w:jc w:val="both"/>
    </w:pPr>
    <w:rPr>
      <w:rFonts w:ascii="ISOCPEUR" w:eastAsia="Calibri" w:hAnsi="ISOCPEUR" w:cs="Times New Roman"/>
      <w:i/>
      <w:sz w:val="28"/>
      <w:szCs w:val="20"/>
      <w:lang w:val="uk-UA" w:eastAsia="ru-RU"/>
    </w:rPr>
  </w:style>
  <w:style w:type="numbering" w:customStyle="1" w:styleId="57">
    <w:name w:val="Нет списка5"/>
    <w:next w:val="a3"/>
    <w:uiPriority w:val="99"/>
    <w:semiHidden/>
    <w:unhideWhenUsed/>
    <w:rsid w:val="004613BC"/>
  </w:style>
  <w:style w:type="numbering" w:customStyle="1" w:styleId="124">
    <w:name w:val="Нет списка12"/>
    <w:next w:val="a3"/>
    <w:uiPriority w:val="99"/>
    <w:semiHidden/>
    <w:unhideWhenUsed/>
    <w:rsid w:val="004613BC"/>
  </w:style>
  <w:style w:type="numbering" w:customStyle="1" w:styleId="1111">
    <w:name w:val="Нет списка111"/>
    <w:next w:val="a3"/>
    <w:uiPriority w:val="99"/>
    <w:semiHidden/>
    <w:unhideWhenUsed/>
    <w:rsid w:val="004613BC"/>
  </w:style>
  <w:style w:type="numbering" w:customStyle="1" w:styleId="214">
    <w:name w:val="Нет списка21"/>
    <w:next w:val="a3"/>
    <w:uiPriority w:val="99"/>
    <w:semiHidden/>
    <w:unhideWhenUsed/>
    <w:rsid w:val="004613BC"/>
  </w:style>
  <w:style w:type="numbering" w:customStyle="1" w:styleId="312">
    <w:name w:val="Нет списка31"/>
    <w:next w:val="a3"/>
    <w:uiPriority w:val="99"/>
    <w:semiHidden/>
    <w:unhideWhenUsed/>
    <w:rsid w:val="004613BC"/>
  </w:style>
  <w:style w:type="numbering" w:customStyle="1" w:styleId="410">
    <w:name w:val="Нет списка41"/>
    <w:next w:val="a3"/>
    <w:uiPriority w:val="99"/>
    <w:semiHidden/>
    <w:unhideWhenUsed/>
    <w:rsid w:val="004613BC"/>
  </w:style>
  <w:style w:type="paragraph" w:customStyle="1" w:styleId="1ff">
    <w:name w:val="Нижний колонтитул;Нижний колонтитул Знак Знак Знак;Нижний колонтитул1;Нижний колонтитул Знак Знак"/>
    <w:basedOn w:val="a"/>
    <w:rsid w:val="004613BC"/>
    <w:pPr>
      <w:tabs>
        <w:tab w:val="center" w:pos="4677"/>
        <w:tab w:val="right" w:pos="9355"/>
      </w:tabs>
      <w:suppressAutoHyphens/>
      <w:spacing w:before="120" w:after="120"/>
      <w:ind w:leftChars="-1" w:left="-1" w:hangingChars="1" w:hanging="1"/>
      <w:textDirection w:val="btLr"/>
      <w:textAlignment w:val="top"/>
      <w:outlineLvl w:val="0"/>
    </w:pPr>
    <w:rPr>
      <w:rFonts w:ascii="Times New Roman" w:eastAsia="Calibri" w:hAnsi="Times New Roman" w:cs="Calibri"/>
      <w:position w:val="-1"/>
      <w:sz w:val="24"/>
      <w:szCs w:val="24"/>
      <w:lang w:eastAsia="ru-RU"/>
    </w:rPr>
  </w:style>
  <w:style w:type="character" w:customStyle="1" w:styleId="119">
    <w:name w:val="Нижний колонтитул Знак;Нижний колонтитул Знак Знак Знак Знак;Нижний колонтитул1 Знак;Нижний колонтитул Знак Знак Знак1"/>
    <w:rsid w:val="004613BC"/>
    <w:rPr>
      <w:rFonts w:ascii="Times New Roman" w:hAnsi="Times New Roman" w:cs="Times New Roman"/>
      <w:w w:val="100"/>
      <w:position w:val="-1"/>
      <w:sz w:val="24"/>
      <w:szCs w:val="24"/>
      <w:effect w:val="none"/>
      <w:vertAlign w:val="baseline"/>
      <w:cs w:val="0"/>
      <w:em w:val="none"/>
    </w:rPr>
  </w:style>
  <w:style w:type="paragraph" w:customStyle="1" w:styleId="1240">
    <w:name w:val="Обычный (веб);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rsid w:val="004613BC"/>
    <w:pPr>
      <w:widowControl w:val="0"/>
      <w:suppressAutoHyphens/>
      <w:ind w:leftChars="-1" w:left="-1" w:hangingChars="1" w:hanging="1"/>
      <w:textDirection w:val="btLr"/>
      <w:textAlignment w:val="top"/>
      <w:outlineLvl w:val="0"/>
    </w:pPr>
    <w:rPr>
      <w:rFonts w:ascii="Times New Roman" w:eastAsia="Calibri" w:hAnsi="Times New Roman" w:cs="Calibri"/>
      <w:position w:val="-1"/>
      <w:sz w:val="24"/>
      <w:szCs w:val="24"/>
      <w:lang w:val="en-US" w:eastAsia="nl-NL"/>
    </w:rPr>
  </w:style>
  <w:style w:type="paragraph" w:customStyle="1" w:styleId="F111114313316">
    <w:name w:val="Текст сноски;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rsid w:val="004613BC"/>
    <w:pPr>
      <w:suppressAutoHyphens/>
      <w:ind w:leftChars="-1" w:left="-1" w:hangingChars="1" w:hanging="1"/>
      <w:textDirection w:val="btLr"/>
      <w:textAlignment w:val="top"/>
      <w:outlineLvl w:val="0"/>
    </w:pPr>
    <w:rPr>
      <w:rFonts w:ascii="Times New Roman" w:eastAsia="Calibri" w:hAnsi="Times New Roman" w:cs="Calibri"/>
      <w:position w:val="-1"/>
      <w:sz w:val="20"/>
      <w:szCs w:val="20"/>
      <w:lang w:val="en-US" w:eastAsia="ru-RU"/>
    </w:rPr>
  </w:style>
  <w:style w:type="character" w:customStyle="1" w:styleId="F111114331">
    <w:name w:val="Текст сноски Знак;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rsid w:val="004613BC"/>
    <w:rPr>
      <w:rFonts w:ascii="Times New Roman" w:hAnsi="Times New Roman" w:cs="Times New Roman"/>
      <w:w w:val="100"/>
      <w:position w:val="-1"/>
      <w:sz w:val="20"/>
      <w:szCs w:val="20"/>
      <w:effect w:val="none"/>
      <w:vertAlign w:val="baseline"/>
      <w:cs w:val="0"/>
      <w:em w:val="none"/>
      <w:lang w:val="en-US"/>
    </w:rPr>
  </w:style>
  <w:style w:type="character" w:customStyle="1" w:styleId="-FNCiaeniinee-FNA">
    <w:name w:val="Знак сноски;Знак сноски-FN;Ciae niinee-FN;AЗнак сноски зел"/>
    <w:rsid w:val="004613BC"/>
    <w:rPr>
      <w:w w:val="100"/>
      <w:position w:val="-1"/>
      <w:effect w:val="none"/>
      <w:vertAlign w:val="superscript"/>
      <w:cs w:val="0"/>
      <w:em w:val="none"/>
    </w:rPr>
  </w:style>
  <w:style w:type="paragraph" w:customStyle="1" w:styleId="2ListParagraph1">
    <w:name w:val="Абзац списка;Содержание. 2 уровень;List Paragraph;Абзац списка1"/>
    <w:basedOn w:val="a"/>
    <w:rsid w:val="004613BC"/>
    <w:pPr>
      <w:suppressAutoHyphens/>
      <w:spacing w:before="120" w:after="120"/>
      <w:ind w:leftChars="-1" w:left="708" w:hangingChars="1" w:hanging="1"/>
      <w:textDirection w:val="btLr"/>
      <w:textAlignment w:val="top"/>
      <w:outlineLvl w:val="0"/>
    </w:pPr>
    <w:rPr>
      <w:rFonts w:ascii="Times New Roman" w:eastAsia="Calibri" w:hAnsi="Times New Roman" w:cs="Calibri"/>
      <w:position w:val="-1"/>
      <w:sz w:val="24"/>
      <w:szCs w:val="24"/>
      <w:lang w:eastAsia="ru-RU"/>
    </w:rPr>
  </w:style>
  <w:style w:type="character" w:customStyle="1" w:styleId="2ListParagraph10">
    <w:name w:val="Абзац списка Знак;Содержание. 2 уровень Знак;List Paragraph Знак;Абзац списка1 Знак"/>
    <w:rsid w:val="004613BC"/>
    <w:rPr>
      <w:rFonts w:ascii="Times New Roman" w:hAnsi="Times New Roman"/>
      <w:w w:val="100"/>
      <w:position w:val="-1"/>
      <w:sz w:val="24"/>
      <w:szCs w:val="24"/>
      <w:effect w:val="none"/>
      <w:vertAlign w:val="baseline"/>
      <w:cs w:val="0"/>
      <w:em w:val="none"/>
    </w:rPr>
  </w:style>
  <w:style w:type="character" w:customStyle="1" w:styleId="11a">
    <w:name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rsid w:val="004613BC"/>
    <w:rPr>
      <w:rFonts w:ascii="Times New Roman" w:hAnsi="Times New Roman"/>
      <w:w w:val="100"/>
      <w:position w:val="-1"/>
      <w:sz w:val="24"/>
      <w:szCs w:val="24"/>
      <w:effect w:val="none"/>
      <w:vertAlign w:val="baseline"/>
      <w:cs w:val="0"/>
      <w:em w:val="none"/>
      <w:lang w:val="en-US" w:eastAsia="nl-NL"/>
    </w:rPr>
  </w:style>
  <w:style w:type="character" w:customStyle="1" w:styleId="afffffff0">
    <w:name w:val="Основной текст + Не полужирный;Курсив"/>
    <w:rsid w:val="004613BC"/>
    <w:rPr>
      <w:rFonts w:ascii="Times New Roman" w:hAnsi="Times New Roman" w:cs="Times New Roman"/>
      <w:i/>
      <w:iCs/>
      <w:w w:val="100"/>
      <w:position w:val="-1"/>
      <w:sz w:val="23"/>
      <w:szCs w:val="23"/>
      <w:u w:val="none"/>
      <w:effect w:val="none"/>
      <w:vertAlign w:val="baseline"/>
      <w:cs w:val="0"/>
      <w:em w:val="none"/>
    </w:rPr>
  </w:style>
  <w:style w:type="character" w:customStyle="1" w:styleId="ListParagraphChar2Char">
    <w:name w:val="List Paragraph Char;Содержание. 2 уровень Char"/>
    <w:rsid w:val="004613BC"/>
    <w:rPr>
      <w:w w:val="100"/>
      <w:position w:val="-1"/>
      <w:sz w:val="24"/>
      <w:effect w:val="none"/>
      <w:vertAlign w:val="baseline"/>
      <w:cs w:val="0"/>
      <w:em w:val="none"/>
      <w:lang w:val="ru-RU" w:eastAsia="ru-RU" w:bidi="ar-SA"/>
    </w:rPr>
  </w:style>
  <w:style w:type="character" w:customStyle="1" w:styleId="afffffff1">
    <w:name w:val="Символ сноски"/>
    <w:qFormat/>
    <w:rsid w:val="004613BC"/>
  </w:style>
  <w:style w:type="character" w:customStyle="1" w:styleId="FootnoteCharacters">
    <w:name w:val="Footnote Characters"/>
    <w:qFormat/>
    <w:rsid w:val="004613BC"/>
    <w:rPr>
      <w:rFonts w:cs="Cambria Math"/>
      <w:vertAlign w:val="superscript"/>
    </w:rPr>
  </w:style>
  <w:style w:type="paragraph" w:styleId="HTML">
    <w:name w:val="HTML Preformatted"/>
    <w:basedOn w:val="a"/>
    <w:link w:val="HTML0"/>
    <w:rsid w:val="00461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000000"/>
      <w:sz w:val="20"/>
      <w:szCs w:val="20"/>
      <w:lang w:eastAsia="ru-RU"/>
    </w:rPr>
  </w:style>
  <w:style w:type="character" w:customStyle="1" w:styleId="HTML0">
    <w:name w:val="Стандартный HTML Знак"/>
    <w:basedOn w:val="a1"/>
    <w:link w:val="HTML"/>
    <w:rsid w:val="004613BC"/>
    <w:rPr>
      <w:rFonts w:ascii="Courier New" w:eastAsia="Times New Roman" w:hAnsi="Courier New" w:cs="Times New Roman"/>
      <w:color w:val="000000"/>
      <w:sz w:val="20"/>
      <w:szCs w:val="20"/>
      <w:lang w:eastAsia="ru-RU"/>
    </w:rPr>
  </w:style>
  <w:style w:type="paragraph" w:customStyle="1" w:styleId="F11111431331">
    <w:name w:val="Текст сноски;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rsid w:val="004613BC"/>
    <w:pPr>
      <w:suppressAutoHyphens/>
      <w:ind w:leftChars="-1" w:left="-1" w:hangingChars="1" w:hanging="1"/>
      <w:textDirection w:val="btLr"/>
      <w:textAlignment w:val="top"/>
      <w:outlineLvl w:val="0"/>
    </w:pPr>
    <w:rPr>
      <w:rFonts w:ascii="Times New Roman" w:eastAsia="Calibri" w:hAnsi="Times New Roman" w:cs="Calibri"/>
      <w:position w:val="-1"/>
      <w:sz w:val="20"/>
      <w:szCs w:val="20"/>
      <w:lang w:val="en-US" w:eastAsia="ru-RU"/>
    </w:rPr>
  </w:style>
  <w:style w:type="paragraph" w:customStyle="1" w:styleId="2ListParagraph">
    <w:name w:val="Абзац списка;Содержание. 2 уровень;List Paragraph"/>
    <w:basedOn w:val="a"/>
    <w:rsid w:val="004613BC"/>
    <w:pPr>
      <w:suppressAutoHyphens/>
      <w:spacing w:before="120" w:after="120"/>
      <w:ind w:leftChars="-1" w:left="708" w:hangingChars="1" w:hanging="1"/>
      <w:textDirection w:val="btLr"/>
      <w:textAlignment w:val="top"/>
      <w:outlineLvl w:val="0"/>
    </w:pPr>
    <w:rPr>
      <w:rFonts w:ascii="Times New Roman" w:eastAsia="Calibri" w:hAnsi="Times New Roman" w:cs="Calibri"/>
      <w:position w:val="-1"/>
      <w:sz w:val="24"/>
      <w:szCs w:val="24"/>
      <w:lang w:eastAsia="ru-RU"/>
    </w:rPr>
  </w:style>
  <w:style w:type="character" w:customStyle="1" w:styleId="2ListParagraph0">
    <w:name w:val="Абзац списка Знак;Содержание. 2 уровень Знак;List Paragraph Знак"/>
    <w:rsid w:val="004613BC"/>
    <w:rPr>
      <w:rFonts w:ascii="Times New Roman" w:hAnsi="Times New Roman"/>
      <w:w w:val="100"/>
      <w:position w:val="-1"/>
      <w:sz w:val="24"/>
      <w:szCs w:val="24"/>
      <w:effect w:val="none"/>
      <w:vertAlign w:val="baseline"/>
      <w:cs w:val="0"/>
      <w:em w:val="none"/>
    </w:rPr>
  </w:style>
  <w:style w:type="table" w:customStyle="1" w:styleId="340">
    <w:name w:val="Таблица простая 34"/>
    <w:basedOn w:val="a2"/>
    <w:rsid w:val="004613BC"/>
    <w:pPr>
      <w:suppressAutoHyphens/>
      <w:spacing w:line="1" w:lineRule="atLeast"/>
      <w:ind w:leftChars="-1" w:left="-1" w:hangingChars="1" w:hanging="1"/>
      <w:textDirection w:val="btLr"/>
      <w:textAlignment w:val="top"/>
      <w:outlineLvl w:val="0"/>
    </w:pPr>
    <w:rPr>
      <w:rFonts w:ascii="Calibri" w:eastAsia="Calibri" w:hAnsi="Calibri" w:cs="Calibri"/>
      <w:position w:val="-1"/>
      <w:sz w:val="20"/>
      <w:szCs w:val="20"/>
      <w:lang w:eastAsia="ru-RU"/>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2575">
      <w:bodyDiv w:val="1"/>
      <w:marLeft w:val="0"/>
      <w:marRight w:val="0"/>
      <w:marTop w:val="0"/>
      <w:marBottom w:val="0"/>
      <w:divBdr>
        <w:top w:val="none" w:sz="0" w:space="0" w:color="auto"/>
        <w:left w:val="none" w:sz="0" w:space="0" w:color="auto"/>
        <w:bottom w:val="none" w:sz="0" w:space="0" w:color="auto"/>
        <w:right w:val="none" w:sz="0" w:space="0" w:color="auto"/>
      </w:divBdr>
    </w:div>
    <w:div w:id="38239949">
      <w:bodyDiv w:val="1"/>
      <w:marLeft w:val="0"/>
      <w:marRight w:val="0"/>
      <w:marTop w:val="0"/>
      <w:marBottom w:val="0"/>
      <w:divBdr>
        <w:top w:val="none" w:sz="0" w:space="0" w:color="auto"/>
        <w:left w:val="none" w:sz="0" w:space="0" w:color="auto"/>
        <w:bottom w:val="none" w:sz="0" w:space="0" w:color="auto"/>
        <w:right w:val="none" w:sz="0" w:space="0" w:color="auto"/>
      </w:divBdr>
    </w:div>
    <w:div w:id="47343270">
      <w:bodyDiv w:val="1"/>
      <w:marLeft w:val="0"/>
      <w:marRight w:val="0"/>
      <w:marTop w:val="0"/>
      <w:marBottom w:val="0"/>
      <w:divBdr>
        <w:top w:val="none" w:sz="0" w:space="0" w:color="auto"/>
        <w:left w:val="none" w:sz="0" w:space="0" w:color="auto"/>
        <w:bottom w:val="none" w:sz="0" w:space="0" w:color="auto"/>
        <w:right w:val="none" w:sz="0" w:space="0" w:color="auto"/>
      </w:divBdr>
    </w:div>
    <w:div w:id="50884015">
      <w:bodyDiv w:val="1"/>
      <w:marLeft w:val="0"/>
      <w:marRight w:val="0"/>
      <w:marTop w:val="0"/>
      <w:marBottom w:val="0"/>
      <w:divBdr>
        <w:top w:val="none" w:sz="0" w:space="0" w:color="auto"/>
        <w:left w:val="none" w:sz="0" w:space="0" w:color="auto"/>
        <w:bottom w:val="none" w:sz="0" w:space="0" w:color="auto"/>
        <w:right w:val="none" w:sz="0" w:space="0" w:color="auto"/>
      </w:divBdr>
    </w:div>
    <w:div w:id="64768042">
      <w:bodyDiv w:val="1"/>
      <w:marLeft w:val="0"/>
      <w:marRight w:val="0"/>
      <w:marTop w:val="0"/>
      <w:marBottom w:val="0"/>
      <w:divBdr>
        <w:top w:val="none" w:sz="0" w:space="0" w:color="auto"/>
        <w:left w:val="none" w:sz="0" w:space="0" w:color="auto"/>
        <w:bottom w:val="none" w:sz="0" w:space="0" w:color="auto"/>
        <w:right w:val="none" w:sz="0" w:space="0" w:color="auto"/>
      </w:divBdr>
    </w:div>
    <w:div w:id="71391435">
      <w:bodyDiv w:val="1"/>
      <w:marLeft w:val="0"/>
      <w:marRight w:val="0"/>
      <w:marTop w:val="0"/>
      <w:marBottom w:val="0"/>
      <w:divBdr>
        <w:top w:val="none" w:sz="0" w:space="0" w:color="auto"/>
        <w:left w:val="none" w:sz="0" w:space="0" w:color="auto"/>
        <w:bottom w:val="none" w:sz="0" w:space="0" w:color="auto"/>
        <w:right w:val="none" w:sz="0" w:space="0" w:color="auto"/>
      </w:divBdr>
    </w:div>
    <w:div w:id="94181786">
      <w:bodyDiv w:val="1"/>
      <w:marLeft w:val="0"/>
      <w:marRight w:val="0"/>
      <w:marTop w:val="0"/>
      <w:marBottom w:val="0"/>
      <w:divBdr>
        <w:top w:val="none" w:sz="0" w:space="0" w:color="auto"/>
        <w:left w:val="none" w:sz="0" w:space="0" w:color="auto"/>
        <w:bottom w:val="none" w:sz="0" w:space="0" w:color="auto"/>
        <w:right w:val="none" w:sz="0" w:space="0" w:color="auto"/>
      </w:divBdr>
    </w:div>
    <w:div w:id="110786150">
      <w:bodyDiv w:val="1"/>
      <w:marLeft w:val="0"/>
      <w:marRight w:val="0"/>
      <w:marTop w:val="0"/>
      <w:marBottom w:val="0"/>
      <w:divBdr>
        <w:top w:val="none" w:sz="0" w:space="0" w:color="auto"/>
        <w:left w:val="none" w:sz="0" w:space="0" w:color="auto"/>
        <w:bottom w:val="none" w:sz="0" w:space="0" w:color="auto"/>
        <w:right w:val="none" w:sz="0" w:space="0" w:color="auto"/>
      </w:divBdr>
    </w:div>
    <w:div w:id="125440726">
      <w:bodyDiv w:val="1"/>
      <w:marLeft w:val="0"/>
      <w:marRight w:val="0"/>
      <w:marTop w:val="0"/>
      <w:marBottom w:val="0"/>
      <w:divBdr>
        <w:top w:val="none" w:sz="0" w:space="0" w:color="auto"/>
        <w:left w:val="none" w:sz="0" w:space="0" w:color="auto"/>
        <w:bottom w:val="none" w:sz="0" w:space="0" w:color="auto"/>
        <w:right w:val="none" w:sz="0" w:space="0" w:color="auto"/>
      </w:divBdr>
    </w:div>
    <w:div w:id="141435845">
      <w:bodyDiv w:val="1"/>
      <w:marLeft w:val="0"/>
      <w:marRight w:val="0"/>
      <w:marTop w:val="0"/>
      <w:marBottom w:val="0"/>
      <w:divBdr>
        <w:top w:val="none" w:sz="0" w:space="0" w:color="auto"/>
        <w:left w:val="none" w:sz="0" w:space="0" w:color="auto"/>
        <w:bottom w:val="none" w:sz="0" w:space="0" w:color="auto"/>
        <w:right w:val="none" w:sz="0" w:space="0" w:color="auto"/>
      </w:divBdr>
    </w:div>
    <w:div w:id="147864601">
      <w:bodyDiv w:val="1"/>
      <w:marLeft w:val="0"/>
      <w:marRight w:val="0"/>
      <w:marTop w:val="0"/>
      <w:marBottom w:val="0"/>
      <w:divBdr>
        <w:top w:val="none" w:sz="0" w:space="0" w:color="auto"/>
        <w:left w:val="none" w:sz="0" w:space="0" w:color="auto"/>
        <w:bottom w:val="none" w:sz="0" w:space="0" w:color="auto"/>
        <w:right w:val="none" w:sz="0" w:space="0" w:color="auto"/>
      </w:divBdr>
    </w:div>
    <w:div w:id="173570929">
      <w:bodyDiv w:val="1"/>
      <w:marLeft w:val="0"/>
      <w:marRight w:val="0"/>
      <w:marTop w:val="0"/>
      <w:marBottom w:val="0"/>
      <w:divBdr>
        <w:top w:val="none" w:sz="0" w:space="0" w:color="auto"/>
        <w:left w:val="none" w:sz="0" w:space="0" w:color="auto"/>
        <w:bottom w:val="none" w:sz="0" w:space="0" w:color="auto"/>
        <w:right w:val="none" w:sz="0" w:space="0" w:color="auto"/>
      </w:divBdr>
    </w:div>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00242167">
      <w:bodyDiv w:val="1"/>
      <w:marLeft w:val="0"/>
      <w:marRight w:val="0"/>
      <w:marTop w:val="0"/>
      <w:marBottom w:val="0"/>
      <w:divBdr>
        <w:top w:val="none" w:sz="0" w:space="0" w:color="auto"/>
        <w:left w:val="none" w:sz="0" w:space="0" w:color="auto"/>
        <w:bottom w:val="none" w:sz="0" w:space="0" w:color="auto"/>
        <w:right w:val="none" w:sz="0" w:space="0" w:color="auto"/>
      </w:divBdr>
    </w:div>
    <w:div w:id="207422707">
      <w:bodyDiv w:val="1"/>
      <w:marLeft w:val="0"/>
      <w:marRight w:val="0"/>
      <w:marTop w:val="0"/>
      <w:marBottom w:val="0"/>
      <w:divBdr>
        <w:top w:val="none" w:sz="0" w:space="0" w:color="auto"/>
        <w:left w:val="none" w:sz="0" w:space="0" w:color="auto"/>
        <w:bottom w:val="none" w:sz="0" w:space="0" w:color="auto"/>
        <w:right w:val="none" w:sz="0" w:space="0" w:color="auto"/>
      </w:divBdr>
      <w:divsChild>
        <w:div w:id="795097599">
          <w:marLeft w:val="0"/>
          <w:marRight w:val="0"/>
          <w:marTop w:val="0"/>
          <w:marBottom w:val="0"/>
          <w:divBdr>
            <w:top w:val="none" w:sz="0" w:space="0" w:color="auto"/>
            <w:left w:val="none" w:sz="0" w:space="0" w:color="auto"/>
            <w:bottom w:val="none" w:sz="0" w:space="0" w:color="auto"/>
            <w:right w:val="none" w:sz="0" w:space="0" w:color="auto"/>
          </w:divBdr>
        </w:div>
        <w:div w:id="252593934">
          <w:marLeft w:val="0"/>
          <w:marRight w:val="0"/>
          <w:marTop w:val="0"/>
          <w:marBottom w:val="0"/>
          <w:divBdr>
            <w:top w:val="none" w:sz="0" w:space="0" w:color="auto"/>
            <w:left w:val="none" w:sz="0" w:space="0" w:color="auto"/>
            <w:bottom w:val="none" w:sz="0" w:space="0" w:color="auto"/>
            <w:right w:val="none" w:sz="0" w:space="0" w:color="auto"/>
          </w:divBdr>
        </w:div>
      </w:divsChild>
    </w:div>
    <w:div w:id="233012892">
      <w:bodyDiv w:val="1"/>
      <w:marLeft w:val="0"/>
      <w:marRight w:val="0"/>
      <w:marTop w:val="0"/>
      <w:marBottom w:val="0"/>
      <w:divBdr>
        <w:top w:val="none" w:sz="0" w:space="0" w:color="auto"/>
        <w:left w:val="none" w:sz="0" w:space="0" w:color="auto"/>
        <w:bottom w:val="none" w:sz="0" w:space="0" w:color="auto"/>
        <w:right w:val="none" w:sz="0" w:space="0" w:color="auto"/>
      </w:divBdr>
    </w:div>
    <w:div w:id="239489244">
      <w:bodyDiv w:val="1"/>
      <w:marLeft w:val="0"/>
      <w:marRight w:val="0"/>
      <w:marTop w:val="0"/>
      <w:marBottom w:val="0"/>
      <w:divBdr>
        <w:top w:val="none" w:sz="0" w:space="0" w:color="auto"/>
        <w:left w:val="none" w:sz="0" w:space="0" w:color="auto"/>
        <w:bottom w:val="none" w:sz="0" w:space="0" w:color="auto"/>
        <w:right w:val="none" w:sz="0" w:space="0" w:color="auto"/>
      </w:divBdr>
    </w:div>
    <w:div w:id="239754695">
      <w:bodyDiv w:val="1"/>
      <w:marLeft w:val="0"/>
      <w:marRight w:val="0"/>
      <w:marTop w:val="0"/>
      <w:marBottom w:val="0"/>
      <w:divBdr>
        <w:top w:val="none" w:sz="0" w:space="0" w:color="auto"/>
        <w:left w:val="none" w:sz="0" w:space="0" w:color="auto"/>
        <w:bottom w:val="none" w:sz="0" w:space="0" w:color="auto"/>
        <w:right w:val="none" w:sz="0" w:space="0" w:color="auto"/>
      </w:divBdr>
    </w:div>
    <w:div w:id="243103221">
      <w:bodyDiv w:val="1"/>
      <w:marLeft w:val="0"/>
      <w:marRight w:val="0"/>
      <w:marTop w:val="0"/>
      <w:marBottom w:val="0"/>
      <w:divBdr>
        <w:top w:val="none" w:sz="0" w:space="0" w:color="auto"/>
        <w:left w:val="none" w:sz="0" w:space="0" w:color="auto"/>
        <w:bottom w:val="none" w:sz="0" w:space="0" w:color="auto"/>
        <w:right w:val="none" w:sz="0" w:space="0" w:color="auto"/>
      </w:divBdr>
    </w:div>
    <w:div w:id="252320816">
      <w:bodyDiv w:val="1"/>
      <w:marLeft w:val="0"/>
      <w:marRight w:val="0"/>
      <w:marTop w:val="0"/>
      <w:marBottom w:val="0"/>
      <w:divBdr>
        <w:top w:val="none" w:sz="0" w:space="0" w:color="auto"/>
        <w:left w:val="none" w:sz="0" w:space="0" w:color="auto"/>
        <w:bottom w:val="none" w:sz="0" w:space="0" w:color="auto"/>
        <w:right w:val="none" w:sz="0" w:space="0" w:color="auto"/>
      </w:divBdr>
    </w:div>
    <w:div w:id="266616457">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327026488">
      <w:bodyDiv w:val="1"/>
      <w:marLeft w:val="0"/>
      <w:marRight w:val="0"/>
      <w:marTop w:val="0"/>
      <w:marBottom w:val="0"/>
      <w:divBdr>
        <w:top w:val="none" w:sz="0" w:space="0" w:color="auto"/>
        <w:left w:val="none" w:sz="0" w:space="0" w:color="auto"/>
        <w:bottom w:val="none" w:sz="0" w:space="0" w:color="auto"/>
        <w:right w:val="none" w:sz="0" w:space="0" w:color="auto"/>
      </w:divBdr>
    </w:div>
    <w:div w:id="331614179">
      <w:bodyDiv w:val="1"/>
      <w:marLeft w:val="0"/>
      <w:marRight w:val="0"/>
      <w:marTop w:val="0"/>
      <w:marBottom w:val="0"/>
      <w:divBdr>
        <w:top w:val="none" w:sz="0" w:space="0" w:color="auto"/>
        <w:left w:val="none" w:sz="0" w:space="0" w:color="auto"/>
        <w:bottom w:val="none" w:sz="0" w:space="0" w:color="auto"/>
        <w:right w:val="none" w:sz="0" w:space="0" w:color="auto"/>
      </w:divBdr>
    </w:div>
    <w:div w:id="351565739">
      <w:bodyDiv w:val="1"/>
      <w:marLeft w:val="0"/>
      <w:marRight w:val="0"/>
      <w:marTop w:val="0"/>
      <w:marBottom w:val="0"/>
      <w:divBdr>
        <w:top w:val="none" w:sz="0" w:space="0" w:color="auto"/>
        <w:left w:val="none" w:sz="0" w:space="0" w:color="auto"/>
        <w:bottom w:val="none" w:sz="0" w:space="0" w:color="auto"/>
        <w:right w:val="none" w:sz="0" w:space="0" w:color="auto"/>
      </w:divBdr>
    </w:div>
    <w:div w:id="361783918">
      <w:bodyDiv w:val="1"/>
      <w:marLeft w:val="0"/>
      <w:marRight w:val="0"/>
      <w:marTop w:val="0"/>
      <w:marBottom w:val="0"/>
      <w:divBdr>
        <w:top w:val="none" w:sz="0" w:space="0" w:color="auto"/>
        <w:left w:val="none" w:sz="0" w:space="0" w:color="auto"/>
        <w:bottom w:val="none" w:sz="0" w:space="0" w:color="auto"/>
        <w:right w:val="none" w:sz="0" w:space="0" w:color="auto"/>
      </w:divBdr>
    </w:div>
    <w:div w:id="375199021">
      <w:bodyDiv w:val="1"/>
      <w:marLeft w:val="0"/>
      <w:marRight w:val="0"/>
      <w:marTop w:val="0"/>
      <w:marBottom w:val="0"/>
      <w:divBdr>
        <w:top w:val="none" w:sz="0" w:space="0" w:color="auto"/>
        <w:left w:val="none" w:sz="0" w:space="0" w:color="auto"/>
        <w:bottom w:val="none" w:sz="0" w:space="0" w:color="auto"/>
        <w:right w:val="none" w:sz="0" w:space="0" w:color="auto"/>
      </w:divBdr>
    </w:div>
    <w:div w:id="391588426">
      <w:bodyDiv w:val="1"/>
      <w:marLeft w:val="0"/>
      <w:marRight w:val="0"/>
      <w:marTop w:val="0"/>
      <w:marBottom w:val="0"/>
      <w:divBdr>
        <w:top w:val="none" w:sz="0" w:space="0" w:color="auto"/>
        <w:left w:val="none" w:sz="0" w:space="0" w:color="auto"/>
        <w:bottom w:val="none" w:sz="0" w:space="0" w:color="auto"/>
        <w:right w:val="none" w:sz="0" w:space="0" w:color="auto"/>
      </w:divBdr>
    </w:div>
    <w:div w:id="394813150">
      <w:bodyDiv w:val="1"/>
      <w:marLeft w:val="0"/>
      <w:marRight w:val="0"/>
      <w:marTop w:val="0"/>
      <w:marBottom w:val="0"/>
      <w:divBdr>
        <w:top w:val="none" w:sz="0" w:space="0" w:color="auto"/>
        <w:left w:val="none" w:sz="0" w:space="0" w:color="auto"/>
        <w:bottom w:val="none" w:sz="0" w:space="0" w:color="auto"/>
        <w:right w:val="none" w:sz="0" w:space="0" w:color="auto"/>
      </w:divBdr>
    </w:div>
    <w:div w:id="40287344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7893085">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56680024">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493842535">
      <w:bodyDiv w:val="1"/>
      <w:marLeft w:val="0"/>
      <w:marRight w:val="0"/>
      <w:marTop w:val="0"/>
      <w:marBottom w:val="0"/>
      <w:divBdr>
        <w:top w:val="none" w:sz="0" w:space="0" w:color="auto"/>
        <w:left w:val="none" w:sz="0" w:space="0" w:color="auto"/>
        <w:bottom w:val="none" w:sz="0" w:space="0" w:color="auto"/>
        <w:right w:val="none" w:sz="0" w:space="0" w:color="auto"/>
      </w:divBdr>
      <w:divsChild>
        <w:div w:id="1358233762">
          <w:marLeft w:val="0"/>
          <w:marRight w:val="0"/>
          <w:marTop w:val="0"/>
          <w:marBottom w:val="0"/>
          <w:divBdr>
            <w:top w:val="none" w:sz="0" w:space="0" w:color="auto"/>
            <w:left w:val="none" w:sz="0" w:space="0" w:color="auto"/>
            <w:bottom w:val="none" w:sz="0" w:space="0" w:color="auto"/>
            <w:right w:val="none" w:sz="0" w:space="0" w:color="auto"/>
          </w:divBdr>
        </w:div>
        <w:div w:id="1082482034">
          <w:marLeft w:val="0"/>
          <w:marRight w:val="0"/>
          <w:marTop w:val="0"/>
          <w:marBottom w:val="0"/>
          <w:divBdr>
            <w:top w:val="none" w:sz="0" w:space="0" w:color="auto"/>
            <w:left w:val="none" w:sz="0" w:space="0" w:color="auto"/>
            <w:bottom w:val="none" w:sz="0" w:space="0" w:color="auto"/>
            <w:right w:val="none" w:sz="0" w:space="0" w:color="auto"/>
          </w:divBdr>
        </w:div>
        <w:div w:id="12928399">
          <w:marLeft w:val="0"/>
          <w:marRight w:val="0"/>
          <w:marTop w:val="0"/>
          <w:marBottom w:val="0"/>
          <w:divBdr>
            <w:top w:val="none" w:sz="0" w:space="0" w:color="auto"/>
            <w:left w:val="none" w:sz="0" w:space="0" w:color="auto"/>
            <w:bottom w:val="none" w:sz="0" w:space="0" w:color="auto"/>
            <w:right w:val="none" w:sz="0" w:space="0" w:color="auto"/>
          </w:divBdr>
        </w:div>
      </w:divsChild>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67112646">
      <w:bodyDiv w:val="1"/>
      <w:marLeft w:val="0"/>
      <w:marRight w:val="0"/>
      <w:marTop w:val="0"/>
      <w:marBottom w:val="0"/>
      <w:divBdr>
        <w:top w:val="none" w:sz="0" w:space="0" w:color="auto"/>
        <w:left w:val="none" w:sz="0" w:space="0" w:color="auto"/>
        <w:bottom w:val="none" w:sz="0" w:space="0" w:color="auto"/>
        <w:right w:val="none" w:sz="0" w:space="0" w:color="auto"/>
      </w:divBdr>
    </w:div>
    <w:div w:id="570696033">
      <w:bodyDiv w:val="1"/>
      <w:marLeft w:val="0"/>
      <w:marRight w:val="0"/>
      <w:marTop w:val="0"/>
      <w:marBottom w:val="0"/>
      <w:divBdr>
        <w:top w:val="none" w:sz="0" w:space="0" w:color="auto"/>
        <w:left w:val="none" w:sz="0" w:space="0" w:color="auto"/>
        <w:bottom w:val="none" w:sz="0" w:space="0" w:color="auto"/>
        <w:right w:val="none" w:sz="0" w:space="0" w:color="auto"/>
      </w:divBdr>
    </w:div>
    <w:div w:id="572355312">
      <w:bodyDiv w:val="1"/>
      <w:marLeft w:val="0"/>
      <w:marRight w:val="0"/>
      <w:marTop w:val="0"/>
      <w:marBottom w:val="0"/>
      <w:divBdr>
        <w:top w:val="none" w:sz="0" w:space="0" w:color="auto"/>
        <w:left w:val="none" w:sz="0" w:space="0" w:color="auto"/>
        <w:bottom w:val="none" w:sz="0" w:space="0" w:color="auto"/>
        <w:right w:val="none" w:sz="0" w:space="0" w:color="auto"/>
      </w:divBdr>
    </w:div>
    <w:div w:id="578518662">
      <w:bodyDiv w:val="1"/>
      <w:marLeft w:val="0"/>
      <w:marRight w:val="0"/>
      <w:marTop w:val="0"/>
      <w:marBottom w:val="0"/>
      <w:divBdr>
        <w:top w:val="none" w:sz="0" w:space="0" w:color="auto"/>
        <w:left w:val="none" w:sz="0" w:space="0" w:color="auto"/>
        <w:bottom w:val="none" w:sz="0" w:space="0" w:color="auto"/>
        <w:right w:val="none" w:sz="0" w:space="0" w:color="auto"/>
      </w:divBdr>
    </w:div>
    <w:div w:id="579951760">
      <w:bodyDiv w:val="1"/>
      <w:marLeft w:val="0"/>
      <w:marRight w:val="0"/>
      <w:marTop w:val="0"/>
      <w:marBottom w:val="0"/>
      <w:divBdr>
        <w:top w:val="none" w:sz="0" w:space="0" w:color="auto"/>
        <w:left w:val="none" w:sz="0" w:space="0" w:color="auto"/>
        <w:bottom w:val="none" w:sz="0" w:space="0" w:color="auto"/>
        <w:right w:val="none" w:sz="0" w:space="0" w:color="auto"/>
      </w:divBdr>
    </w:div>
    <w:div w:id="588973727">
      <w:bodyDiv w:val="1"/>
      <w:marLeft w:val="0"/>
      <w:marRight w:val="0"/>
      <w:marTop w:val="0"/>
      <w:marBottom w:val="0"/>
      <w:divBdr>
        <w:top w:val="none" w:sz="0" w:space="0" w:color="auto"/>
        <w:left w:val="none" w:sz="0" w:space="0" w:color="auto"/>
        <w:bottom w:val="none" w:sz="0" w:space="0" w:color="auto"/>
        <w:right w:val="none" w:sz="0" w:space="0" w:color="auto"/>
      </w:divBdr>
    </w:div>
    <w:div w:id="590553511">
      <w:bodyDiv w:val="1"/>
      <w:marLeft w:val="0"/>
      <w:marRight w:val="0"/>
      <w:marTop w:val="0"/>
      <w:marBottom w:val="0"/>
      <w:divBdr>
        <w:top w:val="none" w:sz="0" w:space="0" w:color="auto"/>
        <w:left w:val="none" w:sz="0" w:space="0" w:color="auto"/>
        <w:bottom w:val="none" w:sz="0" w:space="0" w:color="auto"/>
        <w:right w:val="none" w:sz="0" w:space="0" w:color="auto"/>
      </w:divBdr>
    </w:div>
    <w:div w:id="592712661">
      <w:bodyDiv w:val="1"/>
      <w:marLeft w:val="0"/>
      <w:marRight w:val="0"/>
      <w:marTop w:val="0"/>
      <w:marBottom w:val="0"/>
      <w:divBdr>
        <w:top w:val="none" w:sz="0" w:space="0" w:color="auto"/>
        <w:left w:val="none" w:sz="0" w:space="0" w:color="auto"/>
        <w:bottom w:val="none" w:sz="0" w:space="0" w:color="auto"/>
        <w:right w:val="none" w:sz="0" w:space="0" w:color="auto"/>
      </w:divBdr>
    </w:div>
    <w:div w:id="595752812">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654143431">
      <w:bodyDiv w:val="1"/>
      <w:marLeft w:val="0"/>
      <w:marRight w:val="0"/>
      <w:marTop w:val="0"/>
      <w:marBottom w:val="0"/>
      <w:divBdr>
        <w:top w:val="none" w:sz="0" w:space="0" w:color="auto"/>
        <w:left w:val="none" w:sz="0" w:space="0" w:color="auto"/>
        <w:bottom w:val="none" w:sz="0" w:space="0" w:color="auto"/>
        <w:right w:val="none" w:sz="0" w:space="0" w:color="auto"/>
      </w:divBdr>
    </w:div>
    <w:div w:id="657684482">
      <w:bodyDiv w:val="1"/>
      <w:marLeft w:val="0"/>
      <w:marRight w:val="0"/>
      <w:marTop w:val="0"/>
      <w:marBottom w:val="0"/>
      <w:divBdr>
        <w:top w:val="none" w:sz="0" w:space="0" w:color="auto"/>
        <w:left w:val="none" w:sz="0" w:space="0" w:color="auto"/>
        <w:bottom w:val="none" w:sz="0" w:space="0" w:color="auto"/>
        <w:right w:val="none" w:sz="0" w:space="0" w:color="auto"/>
      </w:divBdr>
    </w:div>
    <w:div w:id="660693471">
      <w:bodyDiv w:val="1"/>
      <w:marLeft w:val="0"/>
      <w:marRight w:val="0"/>
      <w:marTop w:val="0"/>
      <w:marBottom w:val="0"/>
      <w:divBdr>
        <w:top w:val="none" w:sz="0" w:space="0" w:color="auto"/>
        <w:left w:val="none" w:sz="0" w:space="0" w:color="auto"/>
        <w:bottom w:val="none" w:sz="0" w:space="0" w:color="auto"/>
        <w:right w:val="none" w:sz="0" w:space="0" w:color="auto"/>
      </w:divBdr>
    </w:div>
    <w:div w:id="815879740">
      <w:bodyDiv w:val="1"/>
      <w:marLeft w:val="0"/>
      <w:marRight w:val="0"/>
      <w:marTop w:val="0"/>
      <w:marBottom w:val="0"/>
      <w:divBdr>
        <w:top w:val="none" w:sz="0" w:space="0" w:color="auto"/>
        <w:left w:val="none" w:sz="0" w:space="0" w:color="auto"/>
        <w:bottom w:val="none" w:sz="0" w:space="0" w:color="auto"/>
        <w:right w:val="none" w:sz="0" w:space="0" w:color="auto"/>
      </w:divBdr>
    </w:div>
    <w:div w:id="818962070">
      <w:bodyDiv w:val="1"/>
      <w:marLeft w:val="0"/>
      <w:marRight w:val="0"/>
      <w:marTop w:val="0"/>
      <w:marBottom w:val="0"/>
      <w:divBdr>
        <w:top w:val="none" w:sz="0" w:space="0" w:color="auto"/>
        <w:left w:val="none" w:sz="0" w:space="0" w:color="auto"/>
        <w:bottom w:val="none" w:sz="0" w:space="0" w:color="auto"/>
        <w:right w:val="none" w:sz="0" w:space="0" w:color="auto"/>
      </w:divBdr>
    </w:div>
    <w:div w:id="819539057">
      <w:bodyDiv w:val="1"/>
      <w:marLeft w:val="0"/>
      <w:marRight w:val="0"/>
      <w:marTop w:val="0"/>
      <w:marBottom w:val="0"/>
      <w:divBdr>
        <w:top w:val="none" w:sz="0" w:space="0" w:color="auto"/>
        <w:left w:val="none" w:sz="0" w:space="0" w:color="auto"/>
        <w:bottom w:val="none" w:sz="0" w:space="0" w:color="auto"/>
        <w:right w:val="none" w:sz="0" w:space="0" w:color="auto"/>
      </w:divBdr>
    </w:div>
    <w:div w:id="901909728">
      <w:bodyDiv w:val="1"/>
      <w:marLeft w:val="0"/>
      <w:marRight w:val="0"/>
      <w:marTop w:val="0"/>
      <w:marBottom w:val="0"/>
      <w:divBdr>
        <w:top w:val="none" w:sz="0" w:space="0" w:color="auto"/>
        <w:left w:val="none" w:sz="0" w:space="0" w:color="auto"/>
        <w:bottom w:val="none" w:sz="0" w:space="0" w:color="auto"/>
        <w:right w:val="none" w:sz="0" w:space="0" w:color="auto"/>
      </w:divBdr>
    </w:div>
    <w:div w:id="902761037">
      <w:bodyDiv w:val="1"/>
      <w:marLeft w:val="0"/>
      <w:marRight w:val="0"/>
      <w:marTop w:val="0"/>
      <w:marBottom w:val="0"/>
      <w:divBdr>
        <w:top w:val="none" w:sz="0" w:space="0" w:color="auto"/>
        <w:left w:val="none" w:sz="0" w:space="0" w:color="auto"/>
        <w:bottom w:val="none" w:sz="0" w:space="0" w:color="auto"/>
        <w:right w:val="none" w:sz="0" w:space="0" w:color="auto"/>
      </w:divBdr>
    </w:div>
    <w:div w:id="911309663">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973365681">
      <w:bodyDiv w:val="1"/>
      <w:marLeft w:val="0"/>
      <w:marRight w:val="0"/>
      <w:marTop w:val="0"/>
      <w:marBottom w:val="0"/>
      <w:divBdr>
        <w:top w:val="none" w:sz="0" w:space="0" w:color="auto"/>
        <w:left w:val="none" w:sz="0" w:space="0" w:color="auto"/>
        <w:bottom w:val="none" w:sz="0" w:space="0" w:color="auto"/>
        <w:right w:val="none" w:sz="0" w:space="0" w:color="auto"/>
      </w:divBdr>
    </w:div>
    <w:div w:id="993921757">
      <w:bodyDiv w:val="1"/>
      <w:marLeft w:val="0"/>
      <w:marRight w:val="0"/>
      <w:marTop w:val="0"/>
      <w:marBottom w:val="0"/>
      <w:divBdr>
        <w:top w:val="none" w:sz="0" w:space="0" w:color="auto"/>
        <w:left w:val="none" w:sz="0" w:space="0" w:color="auto"/>
        <w:bottom w:val="none" w:sz="0" w:space="0" w:color="auto"/>
        <w:right w:val="none" w:sz="0" w:space="0" w:color="auto"/>
      </w:divBdr>
    </w:div>
    <w:div w:id="994802678">
      <w:bodyDiv w:val="1"/>
      <w:marLeft w:val="0"/>
      <w:marRight w:val="0"/>
      <w:marTop w:val="0"/>
      <w:marBottom w:val="0"/>
      <w:divBdr>
        <w:top w:val="none" w:sz="0" w:space="0" w:color="auto"/>
        <w:left w:val="none" w:sz="0" w:space="0" w:color="auto"/>
        <w:bottom w:val="none" w:sz="0" w:space="0" w:color="auto"/>
        <w:right w:val="none" w:sz="0" w:space="0" w:color="auto"/>
      </w:divBdr>
    </w:div>
    <w:div w:id="1002005800">
      <w:bodyDiv w:val="1"/>
      <w:marLeft w:val="0"/>
      <w:marRight w:val="0"/>
      <w:marTop w:val="0"/>
      <w:marBottom w:val="0"/>
      <w:divBdr>
        <w:top w:val="none" w:sz="0" w:space="0" w:color="auto"/>
        <w:left w:val="none" w:sz="0" w:space="0" w:color="auto"/>
        <w:bottom w:val="none" w:sz="0" w:space="0" w:color="auto"/>
        <w:right w:val="none" w:sz="0" w:space="0" w:color="auto"/>
      </w:divBdr>
    </w:div>
    <w:div w:id="1021587365">
      <w:bodyDiv w:val="1"/>
      <w:marLeft w:val="0"/>
      <w:marRight w:val="0"/>
      <w:marTop w:val="0"/>
      <w:marBottom w:val="0"/>
      <w:divBdr>
        <w:top w:val="none" w:sz="0" w:space="0" w:color="auto"/>
        <w:left w:val="none" w:sz="0" w:space="0" w:color="auto"/>
        <w:bottom w:val="none" w:sz="0" w:space="0" w:color="auto"/>
        <w:right w:val="none" w:sz="0" w:space="0" w:color="auto"/>
      </w:divBdr>
    </w:div>
    <w:div w:id="1023438778">
      <w:bodyDiv w:val="1"/>
      <w:marLeft w:val="0"/>
      <w:marRight w:val="0"/>
      <w:marTop w:val="0"/>
      <w:marBottom w:val="0"/>
      <w:divBdr>
        <w:top w:val="none" w:sz="0" w:space="0" w:color="auto"/>
        <w:left w:val="none" w:sz="0" w:space="0" w:color="auto"/>
        <w:bottom w:val="none" w:sz="0" w:space="0" w:color="auto"/>
        <w:right w:val="none" w:sz="0" w:space="0" w:color="auto"/>
      </w:divBdr>
    </w:div>
    <w:div w:id="1025591577">
      <w:bodyDiv w:val="1"/>
      <w:marLeft w:val="0"/>
      <w:marRight w:val="0"/>
      <w:marTop w:val="0"/>
      <w:marBottom w:val="0"/>
      <w:divBdr>
        <w:top w:val="none" w:sz="0" w:space="0" w:color="auto"/>
        <w:left w:val="none" w:sz="0" w:space="0" w:color="auto"/>
        <w:bottom w:val="none" w:sz="0" w:space="0" w:color="auto"/>
        <w:right w:val="none" w:sz="0" w:space="0" w:color="auto"/>
      </w:divBdr>
    </w:div>
    <w:div w:id="1030494753">
      <w:bodyDiv w:val="1"/>
      <w:marLeft w:val="0"/>
      <w:marRight w:val="0"/>
      <w:marTop w:val="0"/>
      <w:marBottom w:val="0"/>
      <w:divBdr>
        <w:top w:val="none" w:sz="0" w:space="0" w:color="auto"/>
        <w:left w:val="none" w:sz="0" w:space="0" w:color="auto"/>
        <w:bottom w:val="none" w:sz="0" w:space="0" w:color="auto"/>
        <w:right w:val="none" w:sz="0" w:space="0" w:color="auto"/>
      </w:divBdr>
    </w:div>
    <w:div w:id="1033073659">
      <w:bodyDiv w:val="1"/>
      <w:marLeft w:val="0"/>
      <w:marRight w:val="0"/>
      <w:marTop w:val="0"/>
      <w:marBottom w:val="0"/>
      <w:divBdr>
        <w:top w:val="none" w:sz="0" w:space="0" w:color="auto"/>
        <w:left w:val="none" w:sz="0" w:space="0" w:color="auto"/>
        <w:bottom w:val="none" w:sz="0" w:space="0" w:color="auto"/>
        <w:right w:val="none" w:sz="0" w:space="0" w:color="auto"/>
      </w:divBdr>
    </w:div>
    <w:div w:id="1038242847">
      <w:bodyDiv w:val="1"/>
      <w:marLeft w:val="0"/>
      <w:marRight w:val="0"/>
      <w:marTop w:val="0"/>
      <w:marBottom w:val="0"/>
      <w:divBdr>
        <w:top w:val="none" w:sz="0" w:space="0" w:color="auto"/>
        <w:left w:val="none" w:sz="0" w:space="0" w:color="auto"/>
        <w:bottom w:val="none" w:sz="0" w:space="0" w:color="auto"/>
        <w:right w:val="none" w:sz="0" w:space="0" w:color="auto"/>
      </w:divBdr>
    </w:div>
    <w:div w:id="1046485773">
      <w:bodyDiv w:val="1"/>
      <w:marLeft w:val="0"/>
      <w:marRight w:val="0"/>
      <w:marTop w:val="0"/>
      <w:marBottom w:val="0"/>
      <w:divBdr>
        <w:top w:val="none" w:sz="0" w:space="0" w:color="auto"/>
        <w:left w:val="none" w:sz="0" w:space="0" w:color="auto"/>
        <w:bottom w:val="none" w:sz="0" w:space="0" w:color="auto"/>
        <w:right w:val="none" w:sz="0" w:space="0" w:color="auto"/>
      </w:divBdr>
    </w:div>
    <w:div w:id="1050690389">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061518393">
      <w:bodyDiv w:val="1"/>
      <w:marLeft w:val="0"/>
      <w:marRight w:val="0"/>
      <w:marTop w:val="0"/>
      <w:marBottom w:val="0"/>
      <w:divBdr>
        <w:top w:val="none" w:sz="0" w:space="0" w:color="auto"/>
        <w:left w:val="none" w:sz="0" w:space="0" w:color="auto"/>
        <w:bottom w:val="none" w:sz="0" w:space="0" w:color="auto"/>
        <w:right w:val="none" w:sz="0" w:space="0" w:color="auto"/>
      </w:divBdr>
    </w:div>
    <w:div w:id="1062949703">
      <w:bodyDiv w:val="1"/>
      <w:marLeft w:val="0"/>
      <w:marRight w:val="0"/>
      <w:marTop w:val="0"/>
      <w:marBottom w:val="0"/>
      <w:divBdr>
        <w:top w:val="none" w:sz="0" w:space="0" w:color="auto"/>
        <w:left w:val="none" w:sz="0" w:space="0" w:color="auto"/>
        <w:bottom w:val="none" w:sz="0" w:space="0" w:color="auto"/>
        <w:right w:val="none" w:sz="0" w:space="0" w:color="auto"/>
      </w:divBdr>
    </w:div>
    <w:div w:id="1082222098">
      <w:bodyDiv w:val="1"/>
      <w:marLeft w:val="0"/>
      <w:marRight w:val="0"/>
      <w:marTop w:val="0"/>
      <w:marBottom w:val="0"/>
      <w:divBdr>
        <w:top w:val="none" w:sz="0" w:space="0" w:color="auto"/>
        <w:left w:val="none" w:sz="0" w:space="0" w:color="auto"/>
        <w:bottom w:val="none" w:sz="0" w:space="0" w:color="auto"/>
        <w:right w:val="none" w:sz="0" w:space="0" w:color="auto"/>
      </w:divBdr>
    </w:div>
    <w:div w:id="1089040510">
      <w:bodyDiv w:val="1"/>
      <w:marLeft w:val="0"/>
      <w:marRight w:val="0"/>
      <w:marTop w:val="0"/>
      <w:marBottom w:val="0"/>
      <w:divBdr>
        <w:top w:val="none" w:sz="0" w:space="0" w:color="auto"/>
        <w:left w:val="none" w:sz="0" w:space="0" w:color="auto"/>
        <w:bottom w:val="none" w:sz="0" w:space="0" w:color="auto"/>
        <w:right w:val="none" w:sz="0" w:space="0" w:color="auto"/>
      </w:divBdr>
    </w:div>
    <w:div w:id="1120995374">
      <w:bodyDiv w:val="1"/>
      <w:marLeft w:val="0"/>
      <w:marRight w:val="0"/>
      <w:marTop w:val="0"/>
      <w:marBottom w:val="0"/>
      <w:divBdr>
        <w:top w:val="none" w:sz="0" w:space="0" w:color="auto"/>
        <w:left w:val="none" w:sz="0" w:space="0" w:color="auto"/>
        <w:bottom w:val="none" w:sz="0" w:space="0" w:color="auto"/>
        <w:right w:val="none" w:sz="0" w:space="0" w:color="auto"/>
      </w:divBdr>
    </w:div>
    <w:div w:id="1133407435">
      <w:bodyDiv w:val="1"/>
      <w:marLeft w:val="0"/>
      <w:marRight w:val="0"/>
      <w:marTop w:val="0"/>
      <w:marBottom w:val="0"/>
      <w:divBdr>
        <w:top w:val="none" w:sz="0" w:space="0" w:color="auto"/>
        <w:left w:val="none" w:sz="0" w:space="0" w:color="auto"/>
        <w:bottom w:val="none" w:sz="0" w:space="0" w:color="auto"/>
        <w:right w:val="none" w:sz="0" w:space="0" w:color="auto"/>
      </w:divBdr>
    </w:div>
    <w:div w:id="1135608474">
      <w:bodyDiv w:val="1"/>
      <w:marLeft w:val="0"/>
      <w:marRight w:val="0"/>
      <w:marTop w:val="0"/>
      <w:marBottom w:val="0"/>
      <w:divBdr>
        <w:top w:val="none" w:sz="0" w:space="0" w:color="auto"/>
        <w:left w:val="none" w:sz="0" w:space="0" w:color="auto"/>
        <w:bottom w:val="none" w:sz="0" w:space="0" w:color="auto"/>
        <w:right w:val="none" w:sz="0" w:space="0" w:color="auto"/>
      </w:divBdr>
    </w:div>
    <w:div w:id="1156336630">
      <w:bodyDiv w:val="1"/>
      <w:marLeft w:val="0"/>
      <w:marRight w:val="0"/>
      <w:marTop w:val="0"/>
      <w:marBottom w:val="0"/>
      <w:divBdr>
        <w:top w:val="none" w:sz="0" w:space="0" w:color="auto"/>
        <w:left w:val="none" w:sz="0" w:space="0" w:color="auto"/>
        <w:bottom w:val="none" w:sz="0" w:space="0" w:color="auto"/>
        <w:right w:val="none" w:sz="0" w:space="0" w:color="auto"/>
      </w:divBdr>
    </w:div>
    <w:div w:id="1172070170">
      <w:bodyDiv w:val="1"/>
      <w:marLeft w:val="0"/>
      <w:marRight w:val="0"/>
      <w:marTop w:val="0"/>
      <w:marBottom w:val="0"/>
      <w:divBdr>
        <w:top w:val="none" w:sz="0" w:space="0" w:color="auto"/>
        <w:left w:val="none" w:sz="0" w:space="0" w:color="auto"/>
        <w:bottom w:val="none" w:sz="0" w:space="0" w:color="auto"/>
        <w:right w:val="none" w:sz="0" w:space="0" w:color="auto"/>
      </w:divBdr>
    </w:div>
    <w:div w:id="1178155768">
      <w:bodyDiv w:val="1"/>
      <w:marLeft w:val="0"/>
      <w:marRight w:val="0"/>
      <w:marTop w:val="0"/>
      <w:marBottom w:val="0"/>
      <w:divBdr>
        <w:top w:val="none" w:sz="0" w:space="0" w:color="auto"/>
        <w:left w:val="none" w:sz="0" w:space="0" w:color="auto"/>
        <w:bottom w:val="none" w:sz="0" w:space="0" w:color="auto"/>
        <w:right w:val="none" w:sz="0" w:space="0" w:color="auto"/>
      </w:divBdr>
    </w:div>
    <w:div w:id="1187329067">
      <w:bodyDiv w:val="1"/>
      <w:marLeft w:val="0"/>
      <w:marRight w:val="0"/>
      <w:marTop w:val="0"/>
      <w:marBottom w:val="0"/>
      <w:divBdr>
        <w:top w:val="none" w:sz="0" w:space="0" w:color="auto"/>
        <w:left w:val="none" w:sz="0" w:space="0" w:color="auto"/>
        <w:bottom w:val="none" w:sz="0" w:space="0" w:color="auto"/>
        <w:right w:val="none" w:sz="0" w:space="0" w:color="auto"/>
      </w:divBdr>
    </w:div>
    <w:div w:id="1226526199">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0965128">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265918871">
      <w:bodyDiv w:val="1"/>
      <w:marLeft w:val="0"/>
      <w:marRight w:val="0"/>
      <w:marTop w:val="0"/>
      <w:marBottom w:val="0"/>
      <w:divBdr>
        <w:top w:val="none" w:sz="0" w:space="0" w:color="auto"/>
        <w:left w:val="none" w:sz="0" w:space="0" w:color="auto"/>
        <w:bottom w:val="none" w:sz="0" w:space="0" w:color="auto"/>
        <w:right w:val="none" w:sz="0" w:space="0" w:color="auto"/>
      </w:divBdr>
    </w:div>
    <w:div w:id="1270428402">
      <w:bodyDiv w:val="1"/>
      <w:marLeft w:val="0"/>
      <w:marRight w:val="0"/>
      <w:marTop w:val="0"/>
      <w:marBottom w:val="0"/>
      <w:divBdr>
        <w:top w:val="none" w:sz="0" w:space="0" w:color="auto"/>
        <w:left w:val="none" w:sz="0" w:space="0" w:color="auto"/>
        <w:bottom w:val="none" w:sz="0" w:space="0" w:color="auto"/>
        <w:right w:val="none" w:sz="0" w:space="0" w:color="auto"/>
      </w:divBdr>
      <w:divsChild>
        <w:div w:id="2092774212">
          <w:marLeft w:val="0"/>
          <w:marRight w:val="0"/>
          <w:marTop w:val="0"/>
          <w:marBottom w:val="0"/>
          <w:divBdr>
            <w:top w:val="none" w:sz="0" w:space="0" w:color="auto"/>
            <w:left w:val="none" w:sz="0" w:space="0" w:color="auto"/>
            <w:bottom w:val="none" w:sz="0" w:space="0" w:color="auto"/>
            <w:right w:val="none" w:sz="0" w:space="0" w:color="auto"/>
          </w:divBdr>
        </w:div>
        <w:div w:id="1070158549">
          <w:marLeft w:val="0"/>
          <w:marRight w:val="0"/>
          <w:marTop w:val="0"/>
          <w:marBottom w:val="0"/>
          <w:divBdr>
            <w:top w:val="none" w:sz="0" w:space="0" w:color="auto"/>
            <w:left w:val="none" w:sz="0" w:space="0" w:color="auto"/>
            <w:bottom w:val="none" w:sz="0" w:space="0" w:color="auto"/>
            <w:right w:val="none" w:sz="0" w:space="0" w:color="auto"/>
          </w:divBdr>
        </w:div>
      </w:divsChild>
    </w:div>
    <w:div w:id="1332291020">
      <w:bodyDiv w:val="1"/>
      <w:marLeft w:val="0"/>
      <w:marRight w:val="0"/>
      <w:marTop w:val="0"/>
      <w:marBottom w:val="0"/>
      <w:divBdr>
        <w:top w:val="none" w:sz="0" w:space="0" w:color="auto"/>
        <w:left w:val="none" w:sz="0" w:space="0" w:color="auto"/>
        <w:bottom w:val="none" w:sz="0" w:space="0" w:color="auto"/>
        <w:right w:val="none" w:sz="0" w:space="0" w:color="auto"/>
      </w:divBdr>
    </w:div>
    <w:div w:id="1375740508">
      <w:bodyDiv w:val="1"/>
      <w:marLeft w:val="0"/>
      <w:marRight w:val="0"/>
      <w:marTop w:val="0"/>
      <w:marBottom w:val="0"/>
      <w:divBdr>
        <w:top w:val="none" w:sz="0" w:space="0" w:color="auto"/>
        <w:left w:val="none" w:sz="0" w:space="0" w:color="auto"/>
        <w:bottom w:val="none" w:sz="0" w:space="0" w:color="auto"/>
        <w:right w:val="none" w:sz="0" w:space="0" w:color="auto"/>
      </w:divBdr>
    </w:div>
    <w:div w:id="1381901431">
      <w:bodyDiv w:val="1"/>
      <w:marLeft w:val="0"/>
      <w:marRight w:val="0"/>
      <w:marTop w:val="0"/>
      <w:marBottom w:val="0"/>
      <w:divBdr>
        <w:top w:val="none" w:sz="0" w:space="0" w:color="auto"/>
        <w:left w:val="none" w:sz="0" w:space="0" w:color="auto"/>
        <w:bottom w:val="none" w:sz="0" w:space="0" w:color="auto"/>
        <w:right w:val="none" w:sz="0" w:space="0" w:color="auto"/>
      </w:divBdr>
    </w:div>
    <w:div w:id="1392996660">
      <w:bodyDiv w:val="1"/>
      <w:marLeft w:val="0"/>
      <w:marRight w:val="0"/>
      <w:marTop w:val="0"/>
      <w:marBottom w:val="0"/>
      <w:divBdr>
        <w:top w:val="none" w:sz="0" w:space="0" w:color="auto"/>
        <w:left w:val="none" w:sz="0" w:space="0" w:color="auto"/>
        <w:bottom w:val="none" w:sz="0" w:space="0" w:color="auto"/>
        <w:right w:val="none" w:sz="0" w:space="0" w:color="auto"/>
      </w:divBdr>
    </w:div>
    <w:div w:id="1401364988">
      <w:bodyDiv w:val="1"/>
      <w:marLeft w:val="0"/>
      <w:marRight w:val="0"/>
      <w:marTop w:val="0"/>
      <w:marBottom w:val="0"/>
      <w:divBdr>
        <w:top w:val="none" w:sz="0" w:space="0" w:color="auto"/>
        <w:left w:val="none" w:sz="0" w:space="0" w:color="auto"/>
        <w:bottom w:val="none" w:sz="0" w:space="0" w:color="auto"/>
        <w:right w:val="none" w:sz="0" w:space="0" w:color="auto"/>
      </w:divBdr>
    </w:div>
    <w:div w:id="1452280255">
      <w:bodyDiv w:val="1"/>
      <w:marLeft w:val="0"/>
      <w:marRight w:val="0"/>
      <w:marTop w:val="0"/>
      <w:marBottom w:val="0"/>
      <w:divBdr>
        <w:top w:val="none" w:sz="0" w:space="0" w:color="auto"/>
        <w:left w:val="none" w:sz="0" w:space="0" w:color="auto"/>
        <w:bottom w:val="none" w:sz="0" w:space="0" w:color="auto"/>
        <w:right w:val="none" w:sz="0" w:space="0" w:color="auto"/>
      </w:divBdr>
    </w:div>
    <w:div w:id="1471706008">
      <w:bodyDiv w:val="1"/>
      <w:marLeft w:val="0"/>
      <w:marRight w:val="0"/>
      <w:marTop w:val="0"/>
      <w:marBottom w:val="0"/>
      <w:divBdr>
        <w:top w:val="none" w:sz="0" w:space="0" w:color="auto"/>
        <w:left w:val="none" w:sz="0" w:space="0" w:color="auto"/>
        <w:bottom w:val="none" w:sz="0" w:space="0" w:color="auto"/>
        <w:right w:val="none" w:sz="0" w:space="0" w:color="auto"/>
      </w:divBdr>
    </w:div>
    <w:div w:id="1473255998">
      <w:bodyDiv w:val="1"/>
      <w:marLeft w:val="0"/>
      <w:marRight w:val="0"/>
      <w:marTop w:val="0"/>
      <w:marBottom w:val="0"/>
      <w:divBdr>
        <w:top w:val="none" w:sz="0" w:space="0" w:color="auto"/>
        <w:left w:val="none" w:sz="0" w:space="0" w:color="auto"/>
        <w:bottom w:val="none" w:sz="0" w:space="0" w:color="auto"/>
        <w:right w:val="none" w:sz="0" w:space="0" w:color="auto"/>
      </w:divBdr>
    </w:div>
    <w:div w:id="1482893628">
      <w:bodyDiv w:val="1"/>
      <w:marLeft w:val="0"/>
      <w:marRight w:val="0"/>
      <w:marTop w:val="0"/>
      <w:marBottom w:val="0"/>
      <w:divBdr>
        <w:top w:val="none" w:sz="0" w:space="0" w:color="auto"/>
        <w:left w:val="none" w:sz="0" w:space="0" w:color="auto"/>
        <w:bottom w:val="none" w:sz="0" w:space="0" w:color="auto"/>
        <w:right w:val="none" w:sz="0" w:space="0" w:color="auto"/>
      </w:divBdr>
    </w:div>
    <w:div w:id="1497459148">
      <w:bodyDiv w:val="1"/>
      <w:marLeft w:val="0"/>
      <w:marRight w:val="0"/>
      <w:marTop w:val="0"/>
      <w:marBottom w:val="0"/>
      <w:divBdr>
        <w:top w:val="none" w:sz="0" w:space="0" w:color="auto"/>
        <w:left w:val="none" w:sz="0" w:space="0" w:color="auto"/>
        <w:bottom w:val="none" w:sz="0" w:space="0" w:color="auto"/>
        <w:right w:val="none" w:sz="0" w:space="0" w:color="auto"/>
      </w:divBdr>
    </w:div>
    <w:div w:id="1553685933">
      <w:bodyDiv w:val="1"/>
      <w:marLeft w:val="0"/>
      <w:marRight w:val="0"/>
      <w:marTop w:val="0"/>
      <w:marBottom w:val="0"/>
      <w:divBdr>
        <w:top w:val="none" w:sz="0" w:space="0" w:color="auto"/>
        <w:left w:val="none" w:sz="0" w:space="0" w:color="auto"/>
        <w:bottom w:val="none" w:sz="0" w:space="0" w:color="auto"/>
        <w:right w:val="none" w:sz="0" w:space="0" w:color="auto"/>
      </w:divBdr>
    </w:div>
    <w:div w:id="1564025954">
      <w:bodyDiv w:val="1"/>
      <w:marLeft w:val="0"/>
      <w:marRight w:val="0"/>
      <w:marTop w:val="0"/>
      <w:marBottom w:val="0"/>
      <w:divBdr>
        <w:top w:val="none" w:sz="0" w:space="0" w:color="auto"/>
        <w:left w:val="none" w:sz="0" w:space="0" w:color="auto"/>
        <w:bottom w:val="none" w:sz="0" w:space="0" w:color="auto"/>
        <w:right w:val="none" w:sz="0" w:space="0" w:color="auto"/>
      </w:divBdr>
    </w:div>
    <w:div w:id="1577127135">
      <w:bodyDiv w:val="1"/>
      <w:marLeft w:val="0"/>
      <w:marRight w:val="0"/>
      <w:marTop w:val="0"/>
      <w:marBottom w:val="0"/>
      <w:divBdr>
        <w:top w:val="none" w:sz="0" w:space="0" w:color="auto"/>
        <w:left w:val="none" w:sz="0" w:space="0" w:color="auto"/>
        <w:bottom w:val="none" w:sz="0" w:space="0" w:color="auto"/>
        <w:right w:val="none" w:sz="0" w:space="0" w:color="auto"/>
      </w:divBdr>
    </w:div>
    <w:div w:id="1577592508">
      <w:bodyDiv w:val="1"/>
      <w:marLeft w:val="0"/>
      <w:marRight w:val="0"/>
      <w:marTop w:val="0"/>
      <w:marBottom w:val="0"/>
      <w:divBdr>
        <w:top w:val="none" w:sz="0" w:space="0" w:color="auto"/>
        <w:left w:val="none" w:sz="0" w:space="0" w:color="auto"/>
        <w:bottom w:val="none" w:sz="0" w:space="0" w:color="auto"/>
        <w:right w:val="none" w:sz="0" w:space="0" w:color="auto"/>
      </w:divBdr>
    </w:div>
    <w:div w:id="1612013732">
      <w:bodyDiv w:val="1"/>
      <w:marLeft w:val="0"/>
      <w:marRight w:val="0"/>
      <w:marTop w:val="0"/>
      <w:marBottom w:val="0"/>
      <w:divBdr>
        <w:top w:val="none" w:sz="0" w:space="0" w:color="auto"/>
        <w:left w:val="none" w:sz="0" w:space="0" w:color="auto"/>
        <w:bottom w:val="none" w:sz="0" w:space="0" w:color="auto"/>
        <w:right w:val="none" w:sz="0" w:space="0" w:color="auto"/>
      </w:divBdr>
    </w:div>
    <w:div w:id="1615601784">
      <w:bodyDiv w:val="1"/>
      <w:marLeft w:val="0"/>
      <w:marRight w:val="0"/>
      <w:marTop w:val="0"/>
      <w:marBottom w:val="0"/>
      <w:divBdr>
        <w:top w:val="none" w:sz="0" w:space="0" w:color="auto"/>
        <w:left w:val="none" w:sz="0" w:space="0" w:color="auto"/>
        <w:bottom w:val="none" w:sz="0" w:space="0" w:color="auto"/>
        <w:right w:val="none" w:sz="0" w:space="0" w:color="auto"/>
      </w:divBdr>
    </w:div>
    <w:div w:id="1618217687">
      <w:bodyDiv w:val="1"/>
      <w:marLeft w:val="0"/>
      <w:marRight w:val="0"/>
      <w:marTop w:val="0"/>
      <w:marBottom w:val="0"/>
      <w:divBdr>
        <w:top w:val="none" w:sz="0" w:space="0" w:color="auto"/>
        <w:left w:val="none" w:sz="0" w:space="0" w:color="auto"/>
        <w:bottom w:val="none" w:sz="0" w:space="0" w:color="auto"/>
        <w:right w:val="none" w:sz="0" w:space="0" w:color="auto"/>
      </w:divBdr>
    </w:div>
    <w:div w:id="1622691859">
      <w:bodyDiv w:val="1"/>
      <w:marLeft w:val="0"/>
      <w:marRight w:val="0"/>
      <w:marTop w:val="0"/>
      <w:marBottom w:val="0"/>
      <w:divBdr>
        <w:top w:val="none" w:sz="0" w:space="0" w:color="auto"/>
        <w:left w:val="none" w:sz="0" w:space="0" w:color="auto"/>
        <w:bottom w:val="none" w:sz="0" w:space="0" w:color="auto"/>
        <w:right w:val="none" w:sz="0" w:space="0" w:color="auto"/>
      </w:divBdr>
    </w:div>
    <w:div w:id="1644236685">
      <w:bodyDiv w:val="1"/>
      <w:marLeft w:val="0"/>
      <w:marRight w:val="0"/>
      <w:marTop w:val="0"/>
      <w:marBottom w:val="0"/>
      <w:divBdr>
        <w:top w:val="none" w:sz="0" w:space="0" w:color="auto"/>
        <w:left w:val="none" w:sz="0" w:space="0" w:color="auto"/>
        <w:bottom w:val="none" w:sz="0" w:space="0" w:color="auto"/>
        <w:right w:val="none" w:sz="0" w:space="0" w:color="auto"/>
      </w:divBdr>
    </w:div>
    <w:div w:id="1670673492">
      <w:bodyDiv w:val="1"/>
      <w:marLeft w:val="0"/>
      <w:marRight w:val="0"/>
      <w:marTop w:val="0"/>
      <w:marBottom w:val="0"/>
      <w:divBdr>
        <w:top w:val="none" w:sz="0" w:space="0" w:color="auto"/>
        <w:left w:val="none" w:sz="0" w:space="0" w:color="auto"/>
        <w:bottom w:val="none" w:sz="0" w:space="0" w:color="auto"/>
        <w:right w:val="none" w:sz="0" w:space="0" w:color="auto"/>
      </w:divBdr>
    </w:div>
    <w:div w:id="1682926079">
      <w:bodyDiv w:val="1"/>
      <w:marLeft w:val="0"/>
      <w:marRight w:val="0"/>
      <w:marTop w:val="0"/>
      <w:marBottom w:val="0"/>
      <w:divBdr>
        <w:top w:val="none" w:sz="0" w:space="0" w:color="auto"/>
        <w:left w:val="none" w:sz="0" w:space="0" w:color="auto"/>
        <w:bottom w:val="none" w:sz="0" w:space="0" w:color="auto"/>
        <w:right w:val="none" w:sz="0" w:space="0" w:color="auto"/>
      </w:divBdr>
    </w:div>
    <w:div w:id="1690714408">
      <w:bodyDiv w:val="1"/>
      <w:marLeft w:val="0"/>
      <w:marRight w:val="0"/>
      <w:marTop w:val="0"/>
      <w:marBottom w:val="0"/>
      <w:divBdr>
        <w:top w:val="none" w:sz="0" w:space="0" w:color="auto"/>
        <w:left w:val="none" w:sz="0" w:space="0" w:color="auto"/>
        <w:bottom w:val="none" w:sz="0" w:space="0" w:color="auto"/>
        <w:right w:val="none" w:sz="0" w:space="0" w:color="auto"/>
      </w:divBdr>
    </w:div>
    <w:div w:id="1702129498">
      <w:bodyDiv w:val="1"/>
      <w:marLeft w:val="0"/>
      <w:marRight w:val="0"/>
      <w:marTop w:val="0"/>
      <w:marBottom w:val="0"/>
      <w:divBdr>
        <w:top w:val="none" w:sz="0" w:space="0" w:color="auto"/>
        <w:left w:val="none" w:sz="0" w:space="0" w:color="auto"/>
        <w:bottom w:val="none" w:sz="0" w:space="0" w:color="auto"/>
        <w:right w:val="none" w:sz="0" w:space="0" w:color="auto"/>
      </w:divBdr>
    </w:div>
    <w:div w:id="1715499981">
      <w:bodyDiv w:val="1"/>
      <w:marLeft w:val="0"/>
      <w:marRight w:val="0"/>
      <w:marTop w:val="0"/>
      <w:marBottom w:val="0"/>
      <w:divBdr>
        <w:top w:val="none" w:sz="0" w:space="0" w:color="auto"/>
        <w:left w:val="none" w:sz="0" w:space="0" w:color="auto"/>
        <w:bottom w:val="none" w:sz="0" w:space="0" w:color="auto"/>
        <w:right w:val="none" w:sz="0" w:space="0" w:color="auto"/>
      </w:divBdr>
      <w:divsChild>
        <w:div w:id="243538628">
          <w:marLeft w:val="0"/>
          <w:marRight w:val="0"/>
          <w:marTop w:val="0"/>
          <w:marBottom w:val="0"/>
          <w:divBdr>
            <w:top w:val="none" w:sz="0" w:space="0" w:color="auto"/>
            <w:left w:val="none" w:sz="0" w:space="0" w:color="auto"/>
            <w:bottom w:val="none" w:sz="0" w:space="0" w:color="auto"/>
            <w:right w:val="none" w:sz="0" w:space="0" w:color="auto"/>
          </w:divBdr>
        </w:div>
        <w:div w:id="1920796081">
          <w:marLeft w:val="0"/>
          <w:marRight w:val="0"/>
          <w:marTop w:val="0"/>
          <w:marBottom w:val="0"/>
          <w:divBdr>
            <w:top w:val="none" w:sz="0" w:space="0" w:color="auto"/>
            <w:left w:val="none" w:sz="0" w:space="0" w:color="auto"/>
            <w:bottom w:val="none" w:sz="0" w:space="0" w:color="auto"/>
            <w:right w:val="none" w:sz="0" w:space="0" w:color="auto"/>
          </w:divBdr>
        </w:div>
      </w:divsChild>
    </w:div>
    <w:div w:id="1726639591">
      <w:bodyDiv w:val="1"/>
      <w:marLeft w:val="0"/>
      <w:marRight w:val="0"/>
      <w:marTop w:val="0"/>
      <w:marBottom w:val="0"/>
      <w:divBdr>
        <w:top w:val="none" w:sz="0" w:space="0" w:color="auto"/>
        <w:left w:val="none" w:sz="0" w:space="0" w:color="auto"/>
        <w:bottom w:val="none" w:sz="0" w:space="0" w:color="auto"/>
        <w:right w:val="none" w:sz="0" w:space="0" w:color="auto"/>
      </w:divBdr>
    </w:div>
    <w:div w:id="1729842361">
      <w:bodyDiv w:val="1"/>
      <w:marLeft w:val="0"/>
      <w:marRight w:val="0"/>
      <w:marTop w:val="0"/>
      <w:marBottom w:val="0"/>
      <w:divBdr>
        <w:top w:val="none" w:sz="0" w:space="0" w:color="auto"/>
        <w:left w:val="none" w:sz="0" w:space="0" w:color="auto"/>
        <w:bottom w:val="none" w:sz="0" w:space="0" w:color="auto"/>
        <w:right w:val="none" w:sz="0" w:space="0" w:color="auto"/>
      </w:divBdr>
    </w:div>
    <w:div w:id="1745562668">
      <w:bodyDiv w:val="1"/>
      <w:marLeft w:val="0"/>
      <w:marRight w:val="0"/>
      <w:marTop w:val="0"/>
      <w:marBottom w:val="0"/>
      <w:divBdr>
        <w:top w:val="none" w:sz="0" w:space="0" w:color="auto"/>
        <w:left w:val="none" w:sz="0" w:space="0" w:color="auto"/>
        <w:bottom w:val="none" w:sz="0" w:space="0" w:color="auto"/>
        <w:right w:val="none" w:sz="0" w:space="0" w:color="auto"/>
      </w:divBdr>
    </w:div>
    <w:div w:id="1767731020">
      <w:bodyDiv w:val="1"/>
      <w:marLeft w:val="0"/>
      <w:marRight w:val="0"/>
      <w:marTop w:val="0"/>
      <w:marBottom w:val="0"/>
      <w:divBdr>
        <w:top w:val="none" w:sz="0" w:space="0" w:color="auto"/>
        <w:left w:val="none" w:sz="0" w:space="0" w:color="auto"/>
        <w:bottom w:val="none" w:sz="0" w:space="0" w:color="auto"/>
        <w:right w:val="none" w:sz="0" w:space="0" w:color="auto"/>
      </w:divBdr>
    </w:div>
    <w:div w:id="1817722202">
      <w:bodyDiv w:val="1"/>
      <w:marLeft w:val="0"/>
      <w:marRight w:val="0"/>
      <w:marTop w:val="0"/>
      <w:marBottom w:val="0"/>
      <w:divBdr>
        <w:top w:val="none" w:sz="0" w:space="0" w:color="auto"/>
        <w:left w:val="none" w:sz="0" w:space="0" w:color="auto"/>
        <w:bottom w:val="none" w:sz="0" w:space="0" w:color="auto"/>
        <w:right w:val="none" w:sz="0" w:space="0" w:color="auto"/>
      </w:divBdr>
    </w:div>
    <w:div w:id="1819690978">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848861853">
      <w:bodyDiv w:val="1"/>
      <w:marLeft w:val="0"/>
      <w:marRight w:val="0"/>
      <w:marTop w:val="0"/>
      <w:marBottom w:val="0"/>
      <w:divBdr>
        <w:top w:val="none" w:sz="0" w:space="0" w:color="auto"/>
        <w:left w:val="none" w:sz="0" w:space="0" w:color="auto"/>
        <w:bottom w:val="none" w:sz="0" w:space="0" w:color="auto"/>
        <w:right w:val="none" w:sz="0" w:space="0" w:color="auto"/>
      </w:divBdr>
    </w:div>
    <w:div w:id="1864591813">
      <w:bodyDiv w:val="1"/>
      <w:marLeft w:val="0"/>
      <w:marRight w:val="0"/>
      <w:marTop w:val="0"/>
      <w:marBottom w:val="0"/>
      <w:divBdr>
        <w:top w:val="none" w:sz="0" w:space="0" w:color="auto"/>
        <w:left w:val="none" w:sz="0" w:space="0" w:color="auto"/>
        <w:bottom w:val="none" w:sz="0" w:space="0" w:color="auto"/>
        <w:right w:val="none" w:sz="0" w:space="0" w:color="auto"/>
      </w:divBdr>
    </w:div>
    <w:div w:id="1870751742">
      <w:bodyDiv w:val="1"/>
      <w:marLeft w:val="0"/>
      <w:marRight w:val="0"/>
      <w:marTop w:val="0"/>
      <w:marBottom w:val="0"/>
      <w:divBdr>
        <w:top w:val="none" w:sz="0" w:space="0" w:color="auto"/>
        <w:left w:val="none" w:sz="0" w:space="0" w:color="auto"/>
        <w:bottom w:val="none" w:sz="0" w:space="0" w:color="auto"/>
        <w:right w:val="none" w:sz="0" w:space="0" w:color="auto"/>
      </w:divBdr>
    </w:div>
    <w:div w:id="1876774355">
      <w:bodyDiv w:val="1"/>
      <w:marLeft w:val="0"/>
      <w:marRight w:val="0"/>
      <w:marTop w:val="0"/>
      <w:marBottom w:val="0"/>
      <w:divBdr>
        <w:top w:val="none" w:sz="0" w:space="0" w:color="auto"/>
        <w:left w:val="none" w:sz="0" w:space="0" w:color="auto"/>
        <w:bottom w:val="none" w:sz="0" w:space="0" w:color="auto"/>
        <w:right w:val="none" w:sz="0" w:space="0" w:color="auto"/>
      </w:divBdr>
    </w:div>
    <w:div w:id="1906142980">
      <w:bodyDiv w:val="1"/>
      <w:marLeft w:val="0"/>
      <w:marRight w:val="0"/>
      <w:marTop w:val="0"/>
      <w:marBottom w:val="0"/>
      <w:divBdr>
        <w:top w:val="none" w:sz="0" w:space="0" w:color="auto"/>
        <w:left w:val="none" w:sz="0" w:space="0" w:color="auto"/>
        <w:bottom w:val="none" w:sz="0" w:space="0" w:color="auto"/>
        <w:right w:val="none" w:sz="0" w:space="0" w:color="auto"/>
      </w:divBdr>
    </w:div>
    <w:div w:id="1910378589">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 w:id="1929146492">
      <w:bodyDiv w:val="1"/>
      <w:marLeft w:val="0"/>
      <w:marRight w:val="0"/>
      <w:marTop w:val="0"/>
      <w:marBottom w:val="0"/>
      <w:divBdr>
        <w:top w:val="none" w:sz="0" w:space="0" w:color="auto"/>
        <w:left w:val="none" w:sz="0" w:space="0" w:color="auto"/>
        <w:bottom w:val="none" w:sz="0" w:space="0" w:color="auto"/>
        <w:right w:val="none" w:sz="0" w:space="0" w:color="auto"/>
      </w:divBdr>
    </w:div>
    <w:div w:id="1930891385">
      <w:bodyDiv w:val="1"/>
      <w:marLeft w:val="0"/>
      <w:marRight w:val="0"/>
      <w:marTop w:val="0"/>
      <w:marBottom w:val="0"/>
      <w:divBdr>
        <w:top w:val="none" w:sz="0" w:space="0" w:color="auto"/>
        <w:left w:val="none" w:sz="0" w:space="0" w:color="auto"/>
        <w:bottom w:val="none" w:sz="0" w:space="0" w:color="auto"/>
        <w:right w:val="none" w:sz="0" w:space="0" w:color="auto"/>
      </w:divBdr>
    </w:div>
    <w:div w:id="1943298088">
      <w:bodyDiv w:val="1"/>
      <w:marLeft w:val="0"/>
      <w:marRight w:val="0"/>
      <w:marTop w:val="0"/>
      <w:marBottom w:val="0"/>
      <w:divBdr>
        <w:top w:val="none" w:sz="0" w:space="0" w:color="auto"/>
        <w:left w:val="none" w:sz="0" w:space="0" w:color="auto"/>
        <w:bottom w:val="none" w:sz="0" w:space="0" w:color="auto"/>
        <w:right w:val="none" w:sz="0" w:space="0" w:color="auto"/>
      </w:divBdr>
    </w:div>
    <w:div w:id="1955673226">
      <w:bodyDiv w:val="1"/>
      <w:marLeft w:val="0"/>
      <w:marRight w:val="0"/>
      <w:marTop w:val="0"/>
      <w:marBottom w:val="0"/>
      <w:divBdr>
        <w:top w:val="none" w:sz="0" w:space="0" w:color="auto"/>
        <w:left w:val="none" w:sz="0" w:space="0" w:color="auto"/>
        <w:bottom w:val="none" w:sz="0" w:space="0" w:color="auto"/>
        <w:right w:val="none" w:sz="0" w:space="0" w:color="auto"/>
      </w:divBdr>
    </w:div>
    <w:div w:id="1978610523">
      <w:bodyDiv w:val="1"/>
      <w:marLeft w:val="0"/>
      <w:marRight w:val="0"/>
      <w:marTop w:val="0"/>
      <w:marBottom w:val="0"/>
      <w:divBdr>
        <w:top w:val="none" w:sz="0" w:space="0" w:color="auto"/>
        <w:left w:val="none" w:sz="0" w:space="0" w:color="auto"/>
        <w:bottom w:val="none" w:sz="0" w:space="0" w:color="auto"/>
        <w:right w:val="none" w:sz="0" w:space="0" w:color="auto"/>
      </w:divBdr>
    </w:div>
    <w:div w:id="1981763113">
      <w:bodyDiv w:val="1"/>
      <w:marLeft w:val="0"/>
      <w:marRight w:val="0"/>
      <w:marTop w:val="0"/>
      <w:marBottom w:val="0"/>
      <w:divBdr>
        <w:top w:val="none" w:sz="0" w:space="0" w:color="auto"/>
        <w:left w:val="none" w:sz="0" w:space="0" w:color="auto"/>
        <w:bottom w:val="none" w:sz="0" w:space="0" w:color="auto"/>
        <w:right w:val="none" w:sz="0" w:space="0" w:color="auto"/>
      </w:divBdr>
    </w:div>
    <w:div w:id="1991471410">
      <w:bodyDiv w:val="1"/>
      <w:marLeft w:val="0"/>
      <w:marRight w:val="0"/>
      <w:marTop w:val="0"/>
      <w:marBottom w:val="0"/>
      <w:divBdr>
        <w:top w:val="none" w:sz="0" w:space="0" w:color="auto"/>
        <w:left w:val="none" w:sz="0" w:space="0" w:color="auto"/>
        <w:bottom w:val="none" w:sz="0" w:space="0" w:color="auto"/>
        <w:right w:val="none" w:sz="0" w:space="0" w:color="auto"/>
      </w:divBdr>
    </w:div>
    <w:div w:id="2038777501">
      <w:bodyDiv w:val="1"/>
      <w:marLeft w:val="0"/>
      <w:marRight w:val="0"/>
      <w:marTop w:val="0"/>
      <w:marBottom w:val="0"/>
      <w:divBdr>
        <w:top w:val="none" w:sz="0" w:space="0" w:color="auto"/>
        <w:left w:val="none" w:sz="0" w:space="0" w:color="auto"/>
        <w:bottom w:val="none" w:sz="0" w:space="0" w:color="auto"/>
        <w:right w:val="none" w:sz="0" w:space="0" w:color="auto"/>
      </w:divBdr>
    </w:div>
    <w:div w:id="2062317413">
      <w:bodyDiv w:val="1"/>
      <w:marLeft w:val="0"/>
      <w:marRight w:val="0"/>
      <w:marTop w:val="0"/>
      <w:marBottom w:val="0"/>
      <w:divBdr>
        <w:top w:val="none" w:sz="0" w:space="0" w:color="auto"/>
        <w:left w:val="none" w:sz="0" w:space="0" w:color="auto"/>
        <w:bottom w:val="none" w:sz="0" w:space="0" w:color="auto"/>
        <w:right w:val="none" w:sz="0" w:space="0" w:color="auto"/>
      </w:divBdr>
    </w:div>
    <w:div w:id="2113090356">
      <w:bodyDiv w:val="1"/>
      <w:marLeft w:val="0"/>
      <w:marRight w:val="0"/>
      <w:marTop w:val="0"/>
      <w:marBottom w:val="0"/>
      <w:divBdr>
        <w:top w:val="none" w:sz="0" w:space="0" w:color="auto"/>
        <w:left w:val="none" w:sz="0" w:space="0" w:color="auto"/>
        <w:bottom w:val="none" w:sz="0" w:space="0" w:color="auto"/>
        <w:right w:val="none" w:sz="0" w:space="0" w:color="auto"/>
      </w:divBdr>
    </w:div>
    <w:div w:id="2114006989">
      <w:bodyDiv w:val="1"/>
      <w:marLeft w:val="0"/>
      <w:marRight w:val="0"/>
      <w:marTop w:val="0"/>
      <w:marBottom w:val="0"/>
      <w:divBdr>
        <w:top w:val="none" w:sz="0" w:space="0" w:color="auto"/>
        <w:left w:val="none" w:sz="0" w:space="0" w:color="auto"/>
        <w:bottom w:val="none" w:sz="0" w:space="0" w:color="auto"/>
        <w:right w:val="none" w:sz="0" w:space="0" w:color="auto"/>
      </w:divBdr>
    </w:div>
    <w:div w:id="2138375060">
      <w:bodyDiv w:val="1"/>
      <w:marLeft w:val="0"/>
      <w:marRight w:val="0"/>
      <w:marTop w:val="0"/>
      <w:marBottom w:val="0"/>
      <w:divBdr>
        <w:top w:val="none" w:sz="0" w:space="0" w:color="auto"/>
        <w:left w:val="none" w:sz="0" w:space="0" w:color="auto"/>
        <w:bottom w:val="none" w:sz="0" w:space="0" w:color="auto"/>
        <w:right w:val="none" w:sz="0" w:space="0" w:color="auto"/>
      </w:divBdr>
    </w:div>
    <w:div w:id="214538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3.xml"/><Relationship Id="rId117" Type="http://schemas.openxmlformats.org/officeDocument/2006/relationships/header" Target="header62.xml"/><Relationship Id="rId21" Type="http://schemas.openxmlformats.org/officeDocument/2006/relationships/header" Target="header9.xml"/><Relationship Id="rId42" Type="http://schemas.openxmlformats.org/officeDocument/2006/relationships/header" Target="header24.xml"/><Relationship Id="rId47" Type="http://schemas.openxmlformats.org/officeDocument/2006/relationships/hyperlink" Target="https://e.lanbook.com/book/170991" TargetMode="External"/><Relationship Id="rId63" Type="http://schemas.openxmlformats.org/officeDocument/2006/relationships/header" Target="header35.xml"/><Relationship Id="rId68" Type="http://schemas.openxmlformats.org/officeDocument/2006/relationships/header" Target="header39.xml"/><Relationship Id="rId84" Type="http://schemas.openxmlformats.org/officeDocument/2006/relationships/hyperlink" Target="https://minfin.gov.ru/" TargetMode="External"/><Relationship Id="rId89" Type="http://schemas.openxmlformats.org/officeDocument/2006/relationships/hyperlink" Target="http://www.fmc.hse.ru" TargetMode="External"/><Relationship Id="rId112" Type="http://schemas.openxmlformats.org/officeDocument/2006/relationships/header" Target="header60.xml"/><Relationship Id="rId133" Type="http://schemas.openxmlformats.org/officeDocument/2006/relationships/hyperlink" Target="http://obrnadzor.gov.ru/" TargetMode="External"/><Relationship Id="rId138" Type="http://schemas.openxmlformats.org/officeDocument/2006/relationships/header" Target="header67.xml"/><Relationship Id="rId154" Type="http://schemas.openxmlformats.org/officeDocument/2006/relationships/header" Target="header73.xml"/><Relationship Id="rId159" Type="http://schemas.openxmlformats.org/officeDocument/2006/relationships/hyperlink" Target="https://e.lanbook.com/book/179035" TargetMode="External"/><Relationship Id="rId170" Type="http://schemas.openxmlformats.org/officeDocument/2006/relationships/header" Target="header78.xml"/><Relationship Id="rId16" Type="http://schemas.openxmlformats.org/officeDocument/2006/relationships/header" Target="header5.xml"/><Relationship Id="rId107" Type="http://schemas.openxmlformats.org/officeDocument/2006/relationships/header" Target="header57.xml"/><Relationship Id="rId11" Type="http://schemas.openxmlformats.org/officeDocument/2006/relationships/hyperlink" Target="https://e.lanbook.com/book/189325" TargetMode="External"/><Relationship Id="rId32" Type="http://schemas.openxmlformats.org/officeDocument/2006/relationships/header" Target="header15.xml"/><Relationship Id="rId37" Type="http://schemas.openxmlformats.org/officeDocument/2006/relationships/header" Target="header20.xml"/><Relationship Id="rId53" Type="http://schemas.openxmlformats.org/officeDocument/2006/relationships/hyperlink" Target="https://e.lanbook.com/book/403874" TargetMode="External"/><Relationship Id="rId58" Type="http://schemas.openxmlformats.org/officeDocument/2006/relationships/footer" Target="footer7.xml"/><Relationship Id="rId74" Type="http://schemas.openxmlformats.org/officeDocument/2006/relationships/header" Target="header45.xml"/><Relationship Id="rId79" Type="http://schemas.openxmlformats.org/officeDocument/2006/relationships/header" Target="header48.xml"/><Relationship Id="rId102" Type="http://schemas.openxmlformats.org/officeDocument/2006/relationships/hyperlink" Target="https://e.lanbook.com/book/245798" TargetMode="External"/><Relationship Id="rId123" Type="http://schemas.openxmlformats.org/officeDocument/2006/relationships/hyperlink" Target="https://e.lanbook.com/book/279833" TargetMode="External"/><Relationship Id="rId128" Type="http://schemas.openxmlformats.org/officeDocument/2006/relationships/hyperlink" Target="https://e.lanbook.com/book/247580" TargetMode="External"/><Relationship Id="rId144" Type="http://schemas.openxmlformats.org/officeDocument/2006/relationships/hyperlink" Target="http://grigenik.ucoz.ru/load/knigi%20po%20stroitelstvu/pravovoe%20obespechenie%20professionalnoj_dejatelnosti/7-1-0-287" TargetMode="External"/><Relationship Id="rId149" Type="http://schemas.openxmlformats.org/officeDocument/2006/relationships/header" Target="header71.xml"/><Relationship Id="rId5" Type="http://schemas.openxmlformats.org/officeDocument/2006/relationships/webSettings" Target="webSettings.xml"/><Relationship Id="rId90" Type="http://schemas.openxmlformats.org/officeDocument/2006/relationships/hyperlink" Target="http://www.cbr.ru/" TargetMode="External"/><Relationship Id="rId95" Type="http://schemas.openxmlformats.org/officeDocument/2006/relationships/header" Target="header52.xml"/><Relationship Id="rId160" Type="http://schemas.openxmlformats.org/officeDocument/2006/relationships/hyperlink" Target="https://e.lanbook.com/book/177031" TargetMode="External"/><Relationship Id="rId165" Type="http://schemas.openxmlformats.org/officeDocument/2006/relationships/hyperlink" Target="http://obrnadzor.gov.ru/" TargetMode="External"/><Relationship Id="rId22" Type="http://schemas.openxmlformats.org/officeDocument/2006/relationships/footer" Target="footer1.xml"/><Relationship Id="rId27" Type="http://schemas.openxmlformats.org/officeDocument/2006/relationships/footer" Target="footer4.xml"/><Relationship Id="rId43" Type="http://schemas.openxmlformats.org/officeDocument/2006/relationships/header" Target="header25.xml"/><Relationship Id="rId48" Type="http://schemas.openxmlformats.org/officeDocument/2006/relationships/header" Target="header27.xml"/><Relationship Id="rId64" Type="http://schemas.openxmlformats.org/officeDocument/2006/relationships/footer" Target="footer10.xml"/><Relationship Id="rId69" Type="http://schemas.openxmlformats.org/officeDocument/2006/relationships/header" Target="header40.xml"/><Relationship Id="rId113" Type="http://schemas.openxmlformats.org/officeDocument/2006/relationships/header" Target="header61.xml"/><Relationship Id="rId118" Type="http://schemas.openxmlformats.org/officeDocument/2006/relationships/header" Target="header63.xml"/><Relationship Id="rId134" Type="http://schemas.openxmlformats.org/officeDocument/2006/relationships/hyperlink" Target="http://ru.education.mon.gov.ru/" TargetMode="External"/><Relationship Id="rId139" Type="http://schemas.openxmlformats.org/officeDocument/2006/relationships/hyperlink" Target="http://www.law-n-life.ru/" TargetMode="External"/><Relationship Id="rId80" Type="http://schemas.openxmlformats.org/officeDocument/2006/relationships/hyperlink" Target="https://e.lanbook.com/book/362795" TargetMode="External"/><Relationship Id="rId85" Type="http://schemas.openxmlformats.org/officeDocument/2006/relationships/hyperlink" Target="http://www.edu.pacc.ru" TargetMode="External"/><Relationship Id="rId150" Type="http://schemas.openxmlformats.org/officeDocument/2006/relationships/header" Target="header72.xml"/><Relationship Id="rId155" Type="http://schemas.openxmlformats.org/officeDocument/2006/relationships/header" Target="header74.xml"/><Relationship Id="rId171" Type="http://schemas.openxmlformats.org/officeDocument/2006/relationships/fontTable" Target="fontTable.xml"/><Relationship Id="rId12" Type="http://schemas.openxmlformats.org/officeDocument/2006/relationships/hyperlink" Target="https://e.lanbook.com/book/298826" TargetMode="External"/><Relationship Id="rId17" Type="http://schemas.openxmlformats.org/officeDocument/2006/relationships/header" Target="header6.xml"/><Relationship Id="rId33" Type="http://schemas.openxmlformats.org/officeDocument/2006/relationships/header" Target="header16.xml"/><Relationship Id="rId38" Type="http://schemas.openxmlformats.org/officeDocument/2006/relationships/header" Target="header21.xml"/><Relationship Id="rId59" Type="http://schemas.openxmlformats.org/officeDocument/2006/relationships/footer" Target="footer8.xml"/><Relationship Id="rId103" Type="http://schemas.openxmlformats.org/officeDocument/2006/relationships/hyperlink" Target="https://e.lanbook.com/book/237815" TargetMode="External"/><Relationship Id="rId108" Type="http://schemas.openxmlformats.org/officeDocument/2006/relationships/header" Target="header58.xml"/><Relationship Id="rId124" Type="http://schemas.openxmlformats.org/officeDocument/2006/relationships/hyperlink" Target="https://e.lanbook.com/book/264086" TargetMode="External"/><Relationship Id="rId129" Type="http://schemas.openxmlformats.org/officeDocument/2006/relationships/hyperlink" Target="http://www.pravo.gov.ru/" TargetMode="External"/><Relationship Id="rId54" Type="http://schemas.openxmlformats.org/officeDocument/2006/relationships/hyperlink" Target="https://e.lanbook.com/book/367433" TargetMode="External"/><Relationship Id="rId70" Type="http://schemas.openxmlformats.org/officeDocument/2006/relationships/header" Target="header41.xml"/><Relationship Id="rId75" Type="http://schemas.openxmlformats.org/officeDocument/2006/relationships/hyperlink" Target="http://www.magbvt.ru" TargetMode="External"/><Relationship Id="rId91" Type="http://schemas.openxmlformats.org/officeDocument/2006/relationships/hyperlink" Target="http://www.nalog.ru" TargetMode="External"/><Relationship Id="rId96" Type="http://schemas.openxmlformats.org/officeDocument/2006/relationships/header" Target="header53.xml"/><Relationship Id="rId140" Type="http://schemas.openxmlformats.org/officeDocument/2006/relationships/hyperlink" Target="http://www.jurn.ru/smi/pressa/" TargetMode="External"/><Relationship Id="rId145" Type="http://schemas.openxmlformats.org/officeDocument/2006/relationships/hyperlink" Target="http://www.hse.ru/sci/publications/4303073.html" TargetMode="External"/><Relationship Id="rId161" Type="http://schemas.openxmlformats.org/officeDocument/2006/relationships/hyperlink" Target="http://www.pravo.gov.ru/" TargetMode="External"/><Relationship Id="rId166" Type="http://schemas.openxmlformats.org/officeDocument/2006/relationships/hyperlink" Target="http://ru.education.mon.gov.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2.xml"/><Relationship Id="rId28" Type="http://schemas.openxmlformats.org/officeDocument/2006/relationships/hyperlink" Target="https://e.lanbook.com/book/73335" TargetMode="External"/><Relationship Id="rId36" Type="http://schemas.openxmlformats.org/officeDocument/2006/relationships/header" Target="header19.xml"/><Relationship Id="rId49" Type="http://schemas.openxmlformats.org/officeDocument/2006/relationships/header" Target="header28.xml"/><Relationship Id="rId57" Type="http://schemas.openxmlformats.org/officeDocument/2006/relationships/footer" Target="footer6.xml"/><Relationship Id="rId106" Type="http://schemas.openxmlformats.org/officeDocument/2006/relationships/header" Target="header56.xml"/><Relationship Id="rId114" Type="http://schemas.openxmlformats.org/officeDocument/2006/relationships/hyperlink" Target="https://e.lanbook.com/" TargetMode="External"/><Relationship Id="rId119" Type="http://schemas.openxmlformats.org/officeDocument/2006/relationships/header" Target="header64.xml"/><Relationship Id="rId127" Type="http://schemas.openxmlformats.org/officeDocument/2006/relationships/hyperlink" Target="https://e.lanbook.com/book/221225" TargetMode="External"/><Relationship Id="rId10" Type="http://schemas.openxmlformats.org/officeDocument/2006/relationships/header" Target="header3.xml"/><Relationship Id="rId31" Type="http://schemas.openxmlformats.org/officeDocument/2006/relationships/header" Target="header14.xml"/><Relationship Id="rId44" Type="http://schemas.openxmlformats.org/officeDocument/2006/relationships/hyperlink" Target="https://base.garant.ru/1305770/4288a49e38eebbaa5e5d5a8c716dfc29/" TargetMode="External"/><Relationship Id="rId52" Type="http://schemas.openxmlformats.org/officeDocument/2006/relationships/header" Target="header31.xml"/><Relationship Id="rId60" Type="http://schemas.openxmlformats.org/officeDocument/2006/relationships/footer" Target="footer9.xml"/><Relationship Id="rId65" Type="http://schemas.openxmlformats.org/officeDocument/2006/relationships/header" Target="header36.xml"/><Relationship Id="rId73" Type="http://schemas.openxmlformats.org/officeDocument/2006/relationships/header" Target="header44.xml"/><Relationship Id="rId78" Type="http://schemas.openxmlformats.org/officeDocument/2006/relationships/header" Target="header47.xml"/><Relationship Id="rId81" Type="http://schemas.openxmlformats.org/officeDocument/2006/relationships/header" Target="header49.xml"/><Relationship Id="rId86" Type="http://schemas.openxmlformats.org/officeDocument/2006/relationships/hyperlink" Target="http://www.pfr.gov.ru" TargetMode="External"/><Relationship Id="rId94" Type="http://schemas.openxmlformats.org/officeDocument/2006/relationships/hyperlink" Target="https://&#1096;&#1082;&#1086;&#1083;&#1072;.&#1074;&#1072;&#1096;&#1080;&#1092;&#1080;&#1085;&#1072;&#1085;&#1089;&#1099;.&#1088;&#1092;/" TargetMode="External"/><Relationship Id="rId99" Type="http://schemas.openxmlformats.org/officeDocument/2006/relationships/hyperlink" Target="https://e.lanbook.com/book/323504" TargetMode="External"/><Relationship Id="rId101" Type="http://schemas.openxmlformats.org/officeDocument/2006/relationships/hyperlink" Target="https://e.lanbook.com/book/191532" TargetMode="External"/><Relationship Id="rId122" Type="http://schemas.openxmlformats.org/officeDocument/2006/relationships/hyperlink" Target="https://e.lanbook.com/book/193370" TargetMode="External"/><Relationship Id="rId130" Type="http://schemas.openxmlformats.org/officeDocument/2006/relationships/hyperlink" Target="http://www.garant.ru/" TargetMode="External"/><Relationship Id="rId135" Type="http://schemas.openxmlformats.org/officeDocument/2006/relationships/hyperlink" Target="http://fcior.edu.ru/" TargetMode="External"/><Relationship Id="rId143" Type="http://schemas.openxmlformats.org/officeDocument/2006/relationships/hyperlink" Target="http://grigenik.ucoz.ru/load/knigi%20po%20stroitelstvu/pravovoe%20obespechenie%20professionalnoj_dejatelnosti/7-1-0-287" TargetMode="External"/><Relationship Id="rId148" Type="http://schemas.openxmlformats.org/officeDocument/2006/relationships/header" Target="header70.xml"/><Relationship Id="rId151" Type="http://schemas.openxmlformats.org/officeDocument/2006/relationships/hyperlink" Target="https://e.lanbook.com/book/279821" TargetMode="External"/><Relationship Id="rId156" Type="http://schemas.openxmlformats.org/officeDocument/2006/relationships/header" Target="header75.xml"/><Relationship Id="rId164" Type="http://schemas.openxmlformats.org/officeDocument/2006/relationships/hyperlink" Target="http://www.kodeks.ru/" TargetMode="External"/><Relationship Id="rId169" Type="http://schemas.openxmlformats.org/officeDocument/2006/relationships/header" Target="header77.xml"/><Relationship Id="rId4" Type="http://schemas.openxmlformats.org/officeDocument/2006/relationships/settings" Target="settings.xml"/><Relationship Id="rId9" Type="http://schemas.openxmlformats.org/officeDocument/2006/relationships/header" Target="header2.xml"/><Relationship Id="rId172" Type="http://schemas.openxmlformats.org/officeDocument/2006/relationships/theme" Target="theme/theme1.xml"/><Relationship Id="rId13" Type="http://schemas.openxmlformats.org/officeDocument/2006/relationships/hyperlink" Target="https://e.lanbook.com/book/329393" TargetMode="External"/><Relationship Id="rId18" Type="http://schemas.openxmlformats.org/officeDocument/2006/relationships/header" Target="header7.xml"/><Relationship Id="rId39" Type="http://schemas.openxmlformats.org/officeDocument/2006/relationships/header" Target="header22.xml"/><Relationship Id="rId109" Type="http://schemas.openxmlformats.org/officeDocument/2006/relationships/header" Target="header59.xml"/><Relationship Id="rId34" Type="http://schemas.openxmlformats.org/officeDocument/2006/relationships/header" Target="header17.xml"/><Relationship Id="rId50" Type="http://schemas.openxmlformats.org/officeDocument/2006/relationships/header" Target="header29.xml"/><Relationship Id="rId55" Type="http://schemas.openxmlformats.org/officeDocument/2006/relationships/header" Target="header32.xml"/><Relationship Id="rId76" Type="http://schemas.openxmlformats.org/officeDocument/2006/relationships/hyperlink" Target="http://www.mchs.gov.ru" TargetMode="External"/><Relationship Id="rId97" Type="http://schemas.openxmlformats.org/officeDocument/2006/relationships/header" Target="header54.xml"/><Relationship Id="rId104" Type="http://schemas.openxmlformats.org/officeDocument/2006/relationships/hyperlink" Target="https://e.lanbook.com/book/366038" TargetMode="External"/><Relationship Id="rId120" Type="http://schemas.openxmlformats.org/officeDocument/2006/relationships/hyperlink" Target="https://e.lanbook.com/book/198506" TargetMode="External"/><Relationship Id="rId125" Type="http://schemas.openxmlformats.org/officeDocument/2006/relationships/hyperlink" Target="https://e.lanbook.com/book/254684" TargetMode="External"/><Relationship Id="rId141" Type="http://schemas.openxmlformats.org/officeDocument/2006/relationships/hyperlink" Target="http://zhurnal-rp.ru/" TargetMode="External"/><Relationship Id="rId146" Type="http://schemas.openxmlformats.org/officeDocument/2006/relationships/header" Target="header68.xml"/><Relationship Id="rId167" Type="http://schemas.openxmlformats.org/officeDocument/2006/relationships/hyperlink" Target="http://fcior.edu.ru/" TargetMode="External"/><Relationship Id="rId7" Type="http://schemas.openxmlformats.org/officeDocument/2006/relationships/endnotes" Target="endnotes.xml"/><Relationship Id="rId71" Type="http://schemas.openxmlformats.org/officeDocument/2006/relationships/header" Target="header42.xml"/><Relationship Id="rId92" Type="http://schemas.openxmlformats.org/officeDocument/2006/relationships/hyperlink" Target="http://iurr.ranepa.ru/centry/finlit/" TargetMode="External"/><Relationship Id="rId162" Type="http://schemas.openxmlformats.org/officeDocument/2006/relationships/hyperlink" Target="http://www.garant.ru/" TargetMode="External"/><Relationship Id="rId2" Type="http://schemas.openxmlformats.org/officeDocument/2006/relationships/numbering" Target="numbering.xml"/><Relationship Id="rId29" Type="http://schemas.openxmlformats.org/officeDocument/2006/relationships/header" Target="header12.xml"/><Relationship Id="rId24" Type="http://schemas.openxmlformats.org/officeDocument/2006/relationships/header" Target="header10.xml"/><Relationship Id="rId40" Type="http://schemas.openxmlformats.org/officeDocument/2006/relationships/header" Target="header23.xml"/><Relationship Id="rId45" Type="http://schemas.openxmlformats.org/officeDocument/2006/relationships/header" Target="header26.xml"/><Relationship Id="rId66" Type="http://schemas.openxmlformats.org/officeDocument/2006/relationships/header" Target="header37.xml"/><Relationship Id="rId87" Type="http://schemas.openxmlformats.org/officeDocument/2006/relationships/hyperlink" Target="https://&#1084;&#1086;&#1080;&#1092;&#1080;&#1085;&#1072;&#1085;&#1089;&#1099;.&#1088;&#1092;/" TargetMode="External"/><Relationship Id="rId110" Type="http://schemas.openxmlformats.org/officeDocument/2006/relationships/hyperlink" Target="https://e.lanbook.com/book/202136" TargetMode="External"/><Relationship Id="rId115" Type="http://schemas.openxmlformats.org/officeDocument/2006/relationships/hyperlink" Target="https://biblio-online.ru/" TargetMode="External"/><Relationship Id="rId131" Type="http://schemas.openxmlformats.org/officeDocument/2006/relationships/hyperlink" Target="http://www.consultant.ru/" TargetMode="External"/><Relationship Id="rId136" Type="http://schemas.openxmlformats.org/officeDocument/2006/relationships/header" Target="header65.xml"/><Relationship Id="rId157" Type="http://schemas.openxmlformats.org/officeDocument/2006/relationships/hyperlink" Target="https://e.lanbook.com/book/185903" TargetMode="External"/><Relationship Id="rId61" Type="http://schemas.openxmlformats.org/officeDocument/2006/relationships/header" Target="header33.xml"/><Relationship Id="rId82" Type="http://schemas.openxmlformats.org/officeDocument/2006/relationships/header" Target="header50.xml"/><Relationship Id="rId152" Type="http://schemas.openxmlformats.org/officeDocument/2006/relationships/hyperlink" Target="https://e.lanbook.com/book/148489" TargetMode="External"/><Relationship Id="rId19" Type="http://schemas.openxmlformats.org/officeDocument/2006/relationships/hyperlink" Target="https://e.lanbook.com/book/332948" TargetMode="External"/><Relationship Id="rId14" Type="http://schemas.openxmlformats.org/officeDocument/2006/relationships/hyperlink" Target="https://e.lanbook.com/book/163530" TargetMode="External"/><Relationship Id="rId30" Type="http://schemas.openxmlformats.org/officeDocument/2006/relationships/header" Target="header13.xml"/><Relationship Id="rId35" Type="http://schemas.openxmlformats.org/officeDocument/2006/relationships/header" Target="header18.xml"/><Relationship Id="rId56" Type="http://schemas.openxmlformats.org/officeDocument/2006/relationships/footer" Target="footer5.xml"/><Relationship Id="rId77" Type="http://schemas.openxmlformats.org/officeDocument/2006/relationships/header" Target="header46.xml"/><Relationship Id="rId100" Type="http://schemas.openxmlformats.org/officeDocument/2006/relationships/hyperlink" Target="https://e.lanbook.com/book/87822" TargetMode="External"/><Relationship Id="rId105" Type="http://schemas.openxmlformats.org/officeDocument/2006/relationships/header" Target="header55.xml"/><Relationship Id="rId126" Type="http://schemas.openxmlformats.org/officeDocument/2006/relationships/hyperlink" Target="https://e.lanbook.com/book/302453" TargetMode="External"/><Relationship Id="rId147" Type="http://schemas.openxmlformats.org/officeDocument/2006/relationships/header" Target="header69.xml"/><Relationship Id="rId168" Type="http://schemas.openxmlformats.org/officeDocument/2006/relationships/header" Target="header76.xml"/><Relationship Id="rId8" Type="http://schemas.openxmlformats.org/officeDocument/2006/relationships/header" Target="header1.xml"/><Relationship Id="rId51" Type="http://schemas.openxmlformats.org/officeDocument/2006/relationships/header" Target="header30.xml"/><Relationship Id="rId72" Type="http://schemas.openxmlformats.org/officeDocument/2006/relationships/header" Target="header43.xml"/><Relationship Id="rId93" Type="http://schemas.openxmlformats.org/officeDocument/2006/relationships/hyperlink" Target="https://fincult.info/" TargetMode="External"/><Relationship Id="rId98" Type="http://schemas.openxmlformats.org/officeDocument/2006/relationships/hyperlink" Target="https://e.lanbook.com/book/364793" TargetMode="External"/><Relationship Id="rId121" Type="http://schemas.openxmlformats.org/officeDocument/2006/relationships/hyperlink" Target="https://e.lanbook.com/book/185903" TargetMode="External"/><Relationship Id="rId142" Type="http://schemas.openxmlformats.org/officeDocument/2006/relationships/hyperlink" Target="http://samtan.ucoz.ru/load/3" TargetMode="External"/><Relationship Id="rId163" Type="http://schemas.openxmlformats.org/officeDocument/2006/relationships/hyperlink" Target="http://www.consultant.ru/" TargetMode="External"/><Relationship Id="rId3" Type="http://schemas.openxmlformats.org/officeDocument/2006/relationships/styles" Target="styles.xml"/><Relationship Id="rId25" Type="http://schemas.openxmlformats.org/officeDocument/2006/relationships/header" Target="header11.xml"/><Relationship Id="rId46" Type="http://schemas.openxmlformats.org/officeDocument/2006/relationships/hyperlink" Target="https://e.lanbook.com/book/416819" TargetMode="External"/><Relationship Id="rId67" Type="http://schemas.openxmlformats.org/officeDocument/2006/relationships/header" Target="header38.xml"/><Relationship Id="rId116" Type="http://schemas.openxmlformats.org/officeDocument/2006/relationships/hyperlink" Target="http://www.iprbookshop.ru/" TargetMode="External"/><Relationship Id="rId137" Type="http://schemas.openxmlformats.org/officeDocument/2006/relationships/header" Target="header66.xml"/><Relationship Id="rId158" Type="http://schemas.openxmlformats.org/officeDocument/2006/relationships/hyperlink" Target="https://e.lanbook.com/book/193370" TargetMode="External"/><Relationship Id="rId20" Type="http://schemas.openxmlformats.org/officeDocument/2006/relationships/header" Target="header8.xml"/><Relationship Id="rId41" Type="http://schemas.openxmlformats.org/officeDocument/2006/relationships/hyperlink" Target="https://www.google.com/url?q=https://urait.ru/bcode/489849&amp;sa=D&amp;source=editors&amp;ust=1694468099793010&amp;usg=AOvVaw167UTiEoHfjdb-Mta5Ng3v" TargetMode="External"/><Relationship Id="rId62" Type="http://schemas.openxmlformats.org/officeDocument/2006/relationships/header" Target="header34.xml"/><Relationship Id="rId83" Type="http://schemas.openxmlformats.org/officeDocument/2006/relationships/header" Target="header51.xml"/><Relationship Id="rId88" Type="http://schemas.openxmlformats.org/officeDocument/2006/relationships/hyperlink" Target="http://www.rospotrebnadzor.ru" TargetMode="External"/><Relationship Id="rId111" Type="http://schemas.openxmlformats.org/officeDocument/2006/relationships/hyperlink" Target="https://e.lanbook.com/book/147345" TargetMode="External"/><Relationship Id="rId132" Type="http://schemas.openxmlformats.org/officeDocument/2006/relationships/hyperlink" Target="http://www.kodeks.ru/" TargetMode="External"/><Relationship Id="rId153" Type="http://schemas.openxmlformats.org/officeDocument/2006/relationships/hyperlink" Target="https://e.lanbook.com/book/2889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1C771-6F9E-4634-BDC1-2C6BD3FA1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122896</Words>
  <Characters>700512</Characters>
  <Application>Microsoft Office Word</Application>
  <DocSecurity>0</DocSecurity>
  <Lines>5837</Lines>
  <Paragraphs>1643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821765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полина</cp:lastModifiedBy>
  <cp:revision>3</cp:revision>
  <cp:lastPrinted>2023-04-28T08:44:00Z</cp:lastPrinted>
  <dcterms:created xsi:type="dcterms:W3CDTF">2025-07-03T18:52:00Z</dcterms:created>
  <dcterms:modified xsi:type="dcterms:W3CDTF">2025-07-03T18:53:00Z</dcterms:modified>
</cp:coreProperties>
</file>